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alias w:val="Dokumentart"/>
        <w:tag w:val="Dokumentart"/>
        <w:id w:val="-1278487620"/>
        <w:placeholder>
          <w:docPart w:val="E0D476F4742047BAA76FBF1F88A51F9A"/>
        </w:placeholder>
        <w:dropDownList>
          <w:listItem w:displayText="Konsultationsfassung" w:value="Konsultationsfassung"/>
          <w:listItem w:displayText="Konsolidierte Lesefassung mit Fehlerkorrekturen" w:value="Konsolidierte Lesefassung mit Fehlerkorrekturen"/>
          <w:listItem w:displayText="Informatorische Lesefassung" w:value="Informatorische Lesefassung"/>
          <w:listItem w:displayText="Konsolidierte Lesefassung mit Fehlerkorrekturen – informatorische Lesefassung" w:value="Konsolidierte Lesefassung mit Fehlerkorrekturen – informatorische Lesefassung"/>
        </w:dropDownList>
      </w:sdtPr>
      <w:sdtEndPr/>
      <w:sdtContent>
        <w:p w14:paraId="0057F006" w14:textId="5CB74E65" w:rsidR="00991C4B" w:rsidRPr="002E2A13" w:rsidRDefault="002E2A13" w:rsidP="00021B8E">
          <w:pPr>
            <w:pStyle w:val="Dokumentart"/>
            <w:spacing w:before="2520" w:after="0"/>
          </w:pPr>
          <w:r w:rsidRPr="002E2A13">
            <w:t>Informatorische Lesefassung</w:t>
          </w:r>
        </w:p>
      </w:sdtContent>
    </w:sdt>
    <w:p w14:paraId="489FBF64" w14:textId="109E6BE8" w:rsidR="00021B8E" w:rsidRPr="00211B60" w:rsidRDefault="00F35AB1" w:rsidP="00021B8E">
      <w:pPr>
        <w:pStyle w:val="Dokumenttitel"/>
        <w:framePr w:w="0" w:hRule="auto" w:wrap="auto" w:vAnchor="margin" w:yAlign="inline"/>
        <w:spacing w:after="480"/>
        <w:rPr>
          <w:color w:val="C00000"/>
          <w:sz w:val="40"/>
          <w:szCs w:val="40"/>
        </w:rPr>
      </w:pPr>
      <w:sdt>
        <w:sdtPr>
          <w:rPr>
            <w:color w:val="FFFFFF" w:themeColor="background1"/>
            <w:sz w:val="40"/>
            <w:szCs w:val="40"/>
          </w:rPr>
          <w:alias w:val="bei &quot;Konsolidierte Fassung&quot;: Stand"/>
          <w:tag w:val="Stand"/>
          <w:id w:val="775990467"/>
          <w:placeholder>
            <w:docPart w:val="FCCC892E56144AA3A07142148C8E481D"/>
          </w:placeholder>
          <w:comboBox>
            <w:listItem w:displayText="Stand: " w:value="Stand: "/>
          </w:comboBox>
        </w:sdtPr>
        <w:sdtEndPr/>
        <w:sdtContent>
          <w:r w:rsidR="009221F0" w:rsidRPr="007D247D">
            <w:rPr>
              <w:color w:val="FFFFFF" w:themeColor="background1"/>
              <w:sz w:val="40"/>
              <w:szCs w:val="40"/>
            </w:rPr>
            <w:t xml:space="preserve">Stand: </w:t>
          </w:r>
        </w:sdtContent>
      </w:sdt>
      <w:sdt>
        <w:sdtPr>
          <w:rPr>
            <w:color w:val="FFFFFF" w:themeColor="background1"/>
            <w:sz w:val="40"/>
            <w:szCs w:val="40"/>
          </w:rPr>
          <w:alias w:val="Datum für &quot;Konsolidierte Fassung&quot;"/>
          <w:tag w:val="Datum für &quot;Konsolidierte Fassung&quot;"/>
          <w:id w:val="2120494184"/>
          <w:placeholder>
            <w:docPart w:val="077B189322214F39BF545AF116881286"/>
          </w:placeholder>
          <w:date w:fullDate="2023-02-01T00:00:00Z">
            <w:dateFormat w:val="dd.MM.yyyy"/>
            <w:lid w:val="de-DE"/>
            <w:storeMappedDataAs w:val="dateTime"/>
            <w:calendar w:val="gregorian"/>
          </w:date>
        </w:sdtPr>
        <w:sdtEndPr/>
        <w:sdtContent>
          <w:r w:rsidR="00013D13" w:rsidRPr="007D247D">
            <w:rPr>
              <w:color w:val="FFFFFF" w:themeColor="background1"/>
              <w:sz w:val="40"/>
              <w:szCs w:val="40"/>
            </w:rPr>
            <w:t>01.02.2023</w:t>
          </w:r>
        </w:sdtContent>
      </w:sdt>
    </w:p>
    <w:sdt>
      <w:sdtPr>
        <w:rPr>
          <w:szCs w:val="60"/>
        </w:rPr>
        <w:alias w:val="Dokumenttitel"/>
        <w:tag w:val="Dokumenttitel"/>
        <w:id w:val="-2012053951"/>
        <w:placeholder>
          <w:docPart w:val="737969C584334F16BB687ACDFC4B2E0B"/>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337E356C" w14:textId="19E943D2" w:rsidR="00991C4B" w:rsidRPr="00991C4B" w:rsidRDefault="007352EB" w:rsidP="00991C4B">
          <w:pPr>
            <w:pStyle w:val="Dokumenttitel"/>
            <w:framePr w:w="0" w:hRule="auto" w:wrap="auto" w:vAnchor="margin" w:yAlign="inline"/>
          </w:pPr>
          <w:r>
            <w:rPr>
              <w:szCs w:val="60"/>
            </w:rPr>
            <w:t>Entscheidungsbaum-Diagramme und Codelisten für die Antwortnachrichten</w:t>
          </w:r>
        </w:p>
      </w:sdtContent>
    </w:sdt>
    <w:tbl>
      <w:tblPr>
        <w:tblStyle w:val="Tabellenraster"/>
        <w:tblpPr w:leftFromText="181" w:rightFromText="567" w:vertAnchor="page" w:tblpY="1020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5687"/>
      </w:tblGrid>
      <w:tr w:rsidR="00FA428A" w:rsidRPr="00FA428A" w14:paraId="26A6B250" w14:textId="77777777" w:rsidTr="00021B8E">
        <w:trPr>
          <w:cantSplit/>
          <w:trHeight w:hRule="exact" w:val="454"/>
        </w:trPr>
        <w:tc>
          <w:tcPr>
            <w:tcW w:w="3686" w:type="dxa"/>
            <w:noWrap/>
            <w:vAlign w:val="center"/>
          </w:tcPr>
          <w:p w14:paraId="0BD44D26" w14:textId="4E8FA173" w:rsidR="00FA428A" w:rsidRPr="00FA428A" w:rsidRDefault="00FA428A" w:rsidP="004F25ED">
            <w:pPr>
              <w:spacing w:after="0" w:line="240" w:lineRule="auto"/>
            </w:pPr>
            <w:r w:rsidRPr="00FA428A">
              <w:t>Version:</w:t>
            </w:r>
          </w:p>
        </w:tc>
        <w:bookmarkStart w:id="0" w:name="Versionsnummer"/>
        <w:tc>
          <w:tcPr>
            <w:tcW w:w="5687" w:type="dxa"/>
            <w:noWrap/>
            <w:vAlign w:val="center"/>
          </w:tcPr>
          <w:p w14:paraId="6AA06745" w14:textId="5F2B0261" w:rsidR="00FA428A" w:rsidRPr="00FA428A" w:rsidRDefault="00F35AB1" w:rsidP="004F25ED">
            <w:pPr>
              <w:spacing w:after="0" w:line="240" w:lineRule="auto"/>
            </w:pPr>
            <w:sdt>
              <w:sdtPr>
                <w:id w:val="-1603491320"/>
                <w:placeholder>
                  <w:docPart w:val="140EADCF61E842AA83821968B0473A18"/>
                </w:placeholder>
                <w:text/>
              </w:sdtPr>
              <w:sdtEndPr/>
              <w:sdtContent>
                <w:r w:rsidR="009221F0">
                  <w:t>3.</w:t>
                </w:r>
                <w:r w:rsidR="00BA61F0">
                  <w:t>4</w:t>
                </w:r>
              </w:sdtContent>
            </w:sdt>
            <w:bookmarkEnd w:id="0"/>
          </w:p>
        </w:tc>
      </w:tr>
      <w:tr w:rsidR="00FA428A" w:rsidRPr="00FA428A" w14:paraId="718EEFD3" w14:textId="77777777" w:rsidTr="00021B8E">
        <w:trPr>
          <w:cantSplit/>
          <w:trHeight w:hRule="exact" w:val="454"/>
        </w:trPr>
        <w:sdt>
          <w:sdtPr>
            <w:alias w:val="Publikationsdatum"/>
            <w:tag w:val="Publikationsdatum"/>
            <w:id w:val="-1184668860"/>
            <w:placeholder>
              <w:docPart w:val="4D9AA98E59934D9FA7C167818DA90018"/>
            </w:placeholder>
            <w:comboBox>
              <w:listItem w:displayText="Publikationsdatum: " w:value="Publikationsdatum: "/>
              <w:listItem w:displayText="Ursprüngliches Publikationsdatum: " w:value="Ursprüngliches Publikationsdatum: "/>
            </w:comboBox>
          </w:sdtPr>
          <w:sdtEndPr/>
          <w:sdtContent>
            <w:tc>
              <w:tcPr>
                <w:tcW w:w="3686" w:type="dxa"/>
                <w:noWrap/>
                <w:vAlign w:val="center"/>
              </w:tcPr>
              <w:p w14:paraId="25EF7A70" w14:textId="7F066F75" w:rsidR="00FA428A" w:rsidRPr="00C72C05" w:rsidRDefault="001E6A1C" w:rsidP="004F25ED">
                <w:pPr>
                  <w:spacing w:after="0" w:line="240" w:lineRule="auto"/>
                  <w:rPr>
                    <w:color w:val="FFFFFF" w:themeColor="background1"/>
                  </w:rPr>
                </w:pPr>
                <w:r>
                  <w:t xml:space="preserve">Publikationsdatum: </w:t>
                </w:r>
              </w:p>
            </w:tc>
          </w:sdtContent>
        </w:sdt>
        <w:tc>
          <w:tcPr>
            <w:tcW w:w="5687" w:type="dxa"/>
            <w:noWrap/>
            <w:vAlign w:val="center"/>
          </w:tcPr>
          <w:p w14:paraId="6F38CFF5" w14:textId="65357F9F" w:rsidR="00FA428A" w:rsidRPr="00FA428A" w:rsidRDefault="00574AFA" w:rsidP="004F25ED">
            <w:pPr>
              <w:spacing w:after="0" w:line="240" w:lineRule="auto"/>
            </w:pPr>
            <w:r>
              <w:t>3</w:t>
            </w:r>
            <w:r w:rsidR="006D5C54">
              <w:t>1</w:t>
            </w:r>
            <w:r w:rsidR="005B1AEB">
              <w:t>.0</w:t>
            </w:r>
            <w:r>
              <w:t>3</w:t>
            </w:r>
            <w:r w:rsidR="00994572">
              <w:t>.202</w:t>
            </w:r>
            <w:r w:rsidR="006D5C54">
              <w:t>3</w:t>
            </w:r>
          </w:p>
        </w:tc>
      </w:tr>
      <w:tr w:rsidR="00FA428A" w:rsidRPr="00FA428A" w14:paraId="0E8B6980" w14:textId="77777777" w:rsidTr="00021B8E">
        <w:trPr>
          <w:cantSplit/>
          <w:trHeight w:hRule="exact" w:val="454"/>
        </w:trPr>
        <w:tc>
          <w:tcPr>
            <w:tcW w:w="3686" w:type="dxa"/>
            <w:noWrap/>
            <w:vAlign w:val="center"/>
          </w:tcPr>
          <w:p w14:paraId="13935B61" w14:textId="77777777" w:rsidR="00FA428A" w:rsidRPr="00FA428A" w:rsidRDefault="00FA428A" w:rsidP="004F25ED">
            <w:pPr>
              <w:spacing w:after="0" w:line="240" w:lineRule="auto"/>
            </w:pPr>
            <w:r w:rsidRPr="00FA428A">
              <w:t>Autor:</w:t>
            </w:r>
          </w:p>
        </w:tc>
        <w:sdt>
          <w:sdtPr>
            <w:id w:val="-528418711"/>
            <w:placeholder>
              <w:docPart w:val="D029A99444CF4CFA99DDC33EB0DBEB51"/>
            </w:placeholder>
            <w:text/>
          </w:sdtPr>
          <w:sdtEndPr/>
          <w:sdtContent>
            <w:tc>
              <w:tcPr>
                <w:tcW w:w="5687" w:type="dxa"/>
                <w:noWrap/>
                <w:vAlign w:val="center"/>
              </w:tcPr>
              <w:p w14:paraId="1725571B" w14:textId="071160FC" w:rsidR="00FA428A" w:rsidRPr="00FA428A" w:rsidRDefault="007352EB" w:rsidP="004F25ED">
                <w:pPr>
                  <w:spacing w:after="0" w:line="240" w:lineRule="auto"/>
                </w:pPr>
                <w:r>
                  <w:t>BDEW</w:t>
                </w:r>
              </w:p>
            </w:tc>
          </w:sdtContent>
        </w:sdt>
      </w:tr>
    </w:tbl>
    <w:p w14:paraId="1B1844E7" w14:textId="77777777" w:rsidR="00F03619" w:rsidRDefault="00F03619">
      <w:pPr>
        <w:spacing w:after="200" w:line="276" w:lineRule="auto"/>
        <w:rPr>
          <w:rFonts w:cs="Times New Roman"/>
          <w:bCs/>
          <w:noProof/>
          <w:spacing w:val="5"/>
          <w:kern w:val="28"/>
          <w:sz w:val="22"/>
        </w:rPr>
      </w:pPr>
    </w:p>
    <w:p w14:paraId="0C980DBF" w14:textId="1A1AC5F7" w:rsidR="00116163" w:rsidRDefault="00116163" w:rsidP="00116163">
      <w:pPr>
        <w:spacing w:after="200" w:line="276" w:lineRule="auto"/>
        <w:rPr>
          <w:rFonts w:cs="Times New Roman"/>
          <w:b/>
          <w:noProof/>
        </w:rPr>
      </w:pPr>
    </w:p>
    <w:p w14:paraId="119C6331" w14:textId="77777777" w:rsidR="00374464" w:rsidRDefault="00374464">
      <w:pPr>
        <w:spacing w:after="200" w:line="276" w:lineRule="auto"/>
        <w:rPr>
          <w:rFonts w:ascii="Calibri" w:hAnsi="Calibri" w:cs="Calibri"/>
          <w:b/>
          <w:color w:val="C20000"/>
        </w:rPr>
      </w:pPr>
      <w:bookmarkStart w:id="1" w:name="_Hlk99623571"/>
      <w:r>
        <w:rPr>
          <w:rFonts w:ascii="Calibri" w:hAnsi="Calibri" w:cs="Calibri"/>
          <w:b/>
          <w:color w:val="C20000"/>
        </w:rPr>
        <w:br w:type="page"/>
      </w:r>
    </w:p>
    <w:p w14:paraId="3796032D" w14:textId="77777777" w:rsidR="00374464" w:rsidRDefault="00374464" w:rsidP="00374464">
      <w:pPr>
        <w:spacing w:before="240" w:after="240"/>
        <w:jc w:val="both"/>
        <w:rPr>
          <w:rFonts w:ascii="Calibri" w:hAnsi="Calibri" w:cs="Calibri"/>
          <w:b/>
          <w:color w:val="C20000"/>
        </w:rPr>
      </w:pPr>
      <w:r>
        <w:rPr>
          <w:rFonts w:ascii="Calibri" w:hAnsi="Calibri" w:cs="Calibri"/>
          <w:b/>
          <w:color w:val="C20000"/>
        </w:rPr>
        <w:lastRenderedPageBreak/>
        <w:t>Disclaimer</w:t>
      </w:r>
    </w:p>
    <w:p w14:paraId="1104ADEB" w14:textId="77777777" w:rsidR="00374464" w:rsidRDefault="00374464" w:rsidP="00374464">
      <w:pPr>
        <w:rPr>
          <w:rFonts w:ascii="Calibri" w:hAnsi="Calibri" w:cs="Calibri"/>
        </w:rPr>
      </w:pPr>
      <w:r>
        <w:rPr>
          <w:rFonts w:ascii="Calibri" w:hAnsi="Calibri" w:cs="Calibri"/>
        </w:rPr>
        <w:t>Die zusätzlich veröffentlichte Word-Datei dient als informatorische Lesefassung und entspricht inhaltlich der PDF-Datei. Die PDF-Datei ist das gültige Dokument. Diese Word-Datei wird bis auf Weiteres rein informatorisch und ergänzend veröffentlicht. Der BDEW behält sich vor, in Zukunft eine kostenpflichtige Veröffentlichung der Word-Datei einzuführen.</w:t>
      </w:r>
    </w:p>
    <w:p w14:paraId="79943816" w14:textId="11FC2822" w:rsidR="00116163" w:rsidRDefault="00116163">
      <w:pPr>
        <w:spacing w:after="200" w:line="276" w:lineRule="auto"/>
        <w:rPr>
          <w:rFonts w:ascii="Calibri" w:hAnsi="Calibri" w:cs="Calibri"/>
          <w:b/>
          <w:color w:val="C20000"/>
        </w:rPr>
      </w:pPr>
      <w:r>
        <w:rPr>
          <w:rFonts w:ascii="Calibri" w:hAnsi="Calibri" w:cs="Calibri"/>
          <w:b/>
          <w:color w:val="C20000"/>
        </w:rPr>
        <w:br w:type="page"/>
      </w:r>
    </w:p>
    <w:bookmarkEnd w:id="1" w:displacedByCustomXml="next"/>
    <w:sdt>
      <w:sdtPr>
        <w:rPr>
          <w:rFonts w:asciiTheme="minorHAnsi" w:eastAsia="Times New Roman" w:hAnsiTheme="minorHAnsi" w:cstheme="minorBidi"/>
          <w:b w:val="0"/>
          <w:color w:val="auto"/>
          <w:sz w:val="24"/>
          <w:szCs w:val="24"/>
        </w:rPr>
        <w:id w:val="2019966730"/>
        <w:docPartObj>
          <w:docPartGallery w:val="Table of Contents"/>
          <w:docPartUnique/>
        </w:docPartObj>
      </w:sdtPr>
      <w:sdtEndPr>
        <w:rPr>
          <w:bCs/>
        </w:rPr>
      </w:sdtEndPr>
      <w:sdtContent>
        <w:p w14:paraId="6AD0D16F" w14:textId="3B1F5603" w:rsidR="00301145" w:rsidRDefault="00301145">
          <w:pPr>
            <w:pStyle w:val="Inhaltsverzeichnisberschrift"/>
          </w:pPr>
          <w:r>
            <w:t>Inhaltsverzeichnis</w:t>
          </w:r>
        </w:p>
        <w:p w14:paraId="37F44D3F" w14:textId="25003FC1" w:rsidR="0052031F" w:rsidRDefault="00301145">
          <w:pPr>
            <w:pStyle w:val="Verzeichnis1"/>
            <w:rPr>
              <w:rFonts w:eastAsiaTheme="minorEastAsia" w:cstheme="minorBidi"/>
              <w:b w:val="0"/>
              <w:bCs w:val="0"/>
              <w:i w:val="0"/>
              <w:iCs w:val="0"/>
              <w:noProof/>
              <w:sz w:val="22"/>
              <w:szCs w:val="22"/>
            </w:rPr>
          </w:pPr>
          <w:r>
            <w:fldChar w:fldCharType="begin"/>
          </w:r>
          <w:r>
            <w:instrText xml:space="preserve"> TOC \o "1-3" \h \z \u </w:instrText>
          </w:r>
          <w:r>
            <w:fldChar w:fldCharType="separate"/>
          </w:r>
          <w:hyperlink w:anchor="_Toc130981652" w:history="1">
            <w:r w:rsidR="0052031F" w:rsidRPr="00D873A4">
              <w:rPr>
                <w:rStyle w:val="Hyperlink"/>
                <w:noProof/>
              </w:rPr>
              <w:t>1</w:t>
            </w:r>
            <w:r w:rsidR="0052031F">
              <w:rPr>
                <w:rFonts w:eastAsiaTheme="minorEastAsia" w:cstheme="minorBidi"/>
                <w:b w:val="0"/>
                <w:bCs w:val="0"/>
                <w:i w:val="0"/>
                <w:iCs w:val="0"/>
                <w:noProof/>
                <w:sz w:val="22"/>
                <w:szCs w:val="22"/>
              </w:rPr>
              <w:tab/>
            </w:r>
            <w:r w:rsidR="0052031F" w:rsidRPr="00D873A4">
              <w:rPr>
                <w:rStyle w:val="Hyperlink"/>
                <w:noProof/>
              </w:rPr>
              <w:t>Vorwort</w:t>
            </w:r>
            <w:r w:rsidR="0052031F">
              <w:rPr>
                <w:noProof/>
                <w:webHidden/>
              </w:rPr>
              <w:tab/>
            </w:r>
            <w:r w:rsidR="0052031F">
              <w:rPr>
                <w:noProof/>
                <w:webHidden/>
              </w:rPr>
              <w:fldChar w:fldCharType="begin"/>
            </w:r>
            <w:r w:rsidR="0052031F">
              <w:rPr>
                <w:noProof/>
                <w:webHidden/>
              </w:rPr>
              <w:instrText xml:space="preserve"> PAGEREF _Toc130981652 \h </w:instrText>
            </w:r>
            <w:r w:rsidR="0052031F">
              <w:rPr>
                <w:noProof/>
                <w:webHidden/>
              </w:rPr>
            </w:r>
            <w:r w:rsidR="0052031F">
              <w:rPr>
                <w:noProof/>
                <w:webHidden/>
              </w:rPr>
              <w:fldChar w:fldCharType="separate"/>
            </w:r>
            <w:r w:rsidR="00D36D3D">
              <w:rPr>
                <w:noProof/>
                <w:webHidden/>
              </w:rPr>
              <w:t>23</w:t>
            </w:r>
            <w:r w:rsidR="0052031F">
              <w:rPr>
                <w:noProof/>
                <w:webHidden/>
              </w:rPr>
              <w:fldChar w:fldCharType="end"/>
            </w:r>
          </w:hyperlink>
        </w:p>
        <w:p w14:paraId="32444B72" w14:textId="35BC3342" w:rsidR="0052031F" w:rsidRDefault="00F35AB1">
          <w:pPr>
            <w:pStyle w:val="Verzeichnis1"/>
            <w:rPr>
              <w:rFonts w:eastAsiaTheme="minorEastAsia" w:cstheme="minorBidi"/>
              <w:b w:val="0"/>
              <w:bCs w:val="0"/>
              <w:i w:val="0"/>
              <w:iCs w:val="0"/>
              <w:noProof/>
              <w:sz w:val="22"/>
              <w:szCs w:val="22"/>
            </w:rPr>
          </w:pPr>
          <w:hyperlink w:anchor="_Toc130981653" w:history="1">
            <w:r w:rsidR="0052031F" w:rsidRPr="00D873A4">
              <w:rPr>
                <w:rStyle w:val="Hyperlink"/>
                <w:noProof/>
              </w:rPr>
              <w:t>2</w:t>
            </w:r>
            <w:r w:rsidR="0052031F">
              <w:rPr>
                <w:rFonts w:eastAsiaTheme="minorEastAsia" w:cstheme="minorBidi"/>
                <w:b w:val="0"/>
                <w:bCs w:val="0"/>
                <w:i w:val="0"/>
                <w:iCs w:val="0"/>
                <w:noProof/>
                <w:sz w:val="22"/>
                <w:szCs w:val="22"/>
              </w:rPr>
              <w:tab/>
            </w:r>
            <w:r w:rsidR="0052031F" w:rsidRPr="00D873A4">
              <w:rPr>
                <w:rStyle w:val="Hyperlink"/>
                <w:noProof/>
              </w:rPr>
              <w:t>Aufbau des Dokumentes</w:t>
            </w:r>
            <w:r w:rsidR="0052031F">
              <w:rPr>
                <w:noProof/>
                <w:webHidden/>
              </w:rPr>
              <w:tab/>
            </w:r>
            <w:r w:rsidR="0052031F">
              <w:rPr>
                <w:noProof/>
                <w:webHidden/>
              </w:rPr>
              <w:fldChar w:fldCharType="begin"/>
            </w:r>
            <w:r w:rsidR="0052031F">
              <w:rPr>
                <w:noProof/>
                <w:webHidden/>
              </w:rPr>
              <w:instrText xml:space="preserve"> PAGEREF _Toc130981653 \h </w:instrText>
            </w:r>
            <w:r w:rsidR="0052031F">
              <w:rPr>
                <w:noProof/>
                <w:webHidden/>
              </w:rPr>
            </w:r>
            <w:r w:rsidR="0052031F">
              <w:rPr>
                <w:noProof/>
                <w:webHidden/>
              </w:rPr>
              <w:fldChar w:fldCharType="separate"/>
            </w:r>
            <w:r w:rsidR="00D36D3D">
              <w:rPr>
                <w:noProof/>
                <w:webHidden/>
              </w:rPr>
              <w:t>24</w:t>
            </w:r>
            <w:r w:rsidR="0052031F">
              <w:rPr>
                <w:noProof/>
                <w:webHidden/>
              </w:rPr>
              <w:fldChar w:fldCharType="end"/>
            </w:r>
          </w:hyperlink>
        </w:p>
        <w:p w14:paraId="010F1AED" w14:textId="16C09AFE" w:rsidR="0052031F" w:rsidRDefault="00F35AB1">
          <w:pPr>
            <w:pStyle w:val="Verzeichnis1"/>
            <w:rPr>
              <w:rFonts w:eastAsiaTheme="minorEastAsia" w:cstheme="minorBidi"/>
              <w:b w:val="0"/>
              <w:bCs w:val="0"/>
              <w:i w:val="0"/>
              <w:iCs w:val="0"/>
              <w:noProof/>
              <w:sz w:val="22"/>
              <w:szCs w:val="22"/>
            </w:rPr>
          </w:pPr>
          <w:hyperlink w:anchor="_Toc130981654" w:history="1">
            <w:r w:rsidR="0052031F" w:rsidRPr="00D873A4">
              <w:rPr>
                <w:rStyle w:val="Hyperlink"/>
                <w:noProof/>
              </w:rPr>
              <w:t>3</w:t>
            </w:r>
            <w:r w:rsidR="0052031F">
              <w:rPr>
                <w:rFonts w:eastAsiaTheme="minorEastAsia" w:cstheme="minorBidi"/>
                <w:b w:val="0"/>
                <w:bCs w:val="0"/>
                <w:i w:val="0"/>
                <w:iCs w:val="0"/>
                <w:noProof/>
                <w:sz w:val="22"/>
                <w:szCs w:val="22"/>
              </w:rPr>
              <w:tab/>
            </w:r>
            <w:r w:rsidR="0052031F" w:rsidRPr="00D873A4">
              <w:rPr>
                <w:rStyle w:val="Hyperlink"/>
                <w:noProof/>
              </w:rPr>
              <w:t>Umgang mit den Antwortcodes</w:t>
            </w:r>
            <w:r w:rsidR="0052031F">
              <w:rPr>
                <w:noProof/>
                <w:webHidden/>
              </w:rPr>
              <w:tab/>
            </w:r>
            <w:r w:rsidR="0052031F">
              <w:rPr>
                <w:noProof/>
                <w:webHidden/>
              </w:rPr>
              <w:fldChar w:fldCharType="begin"/>
            </w:r>
            <w:r w:rsidR="0052031F">
              <w:rPr>
                <w:noProof/>
                <w:webHidden/>
              </w:rPr>
              <w:instrText xml:space="preserve"> PAGEREF _Toc130981654 \h </w:instrText>
            </w:r>
            <w:r w:rsidR="0052031F">
              <w:rPr>
                <w:noProof/>
                <w:webHidden/>
              </w:rPr>
            </w:r>
            <w:r w:rsidR="0052031F">
              <w:rPr>
                <w:noProof/>
                <w:webHidden/>
              </w:rPr>
              <w:fldChar w:fldCharType="separate"/>
            </w:r>
            <w:r w:rsidR="00D36D3D">
              <w:rPr>
                <w:noProof/>
                <w:webHidden/>
              </w:rPr>
              <w:t>25</w:t>
            </w:r>
            <w:r w:rsidR="0052031F">
              <w:rPr>
                <w:noProof/>
                <w:webHidden/>
              </w:rPr>
              <w:fldChar w:fldCharType="end"/>
            </w:r>
          </w:hyperlink>
        </w:p>
        <w:p w14:paraId="3B88A6A7" w14:textId="70B8F905" w:rsidR="0052031F" w:rsidRDefault="00F35AB1">
          <w:pPr>
            <w:pStyle w:val="Verzeichnis2"/>
            <w:rPr>
              <w:rFonts w:eastAsiaTheme="minorEastAsia" w:cstheme="minorBidi"/>
              <w:b w:val="0"/>
              <w:bCs w:val="0"/>
              <w:noProof/>
            </w:rPr>
          </w:pPr>
          <w:hyperlink w:anchor="_Toc130981655" w:history="1">
            <w:r w:rsidR="0052031F" w:rsidRPr="00D873A4">
              <w:rPr>
                <w:rStyle w:val="Hyperlink"/>
                <w:noProof/>
                <w14:scene3d>
                  <w14:camera w14:prst="orthographicFront"/>
                  <w14:lightRig w14:rig="threePt" w14:dir="t">
                    <w14:rot w14:lat="0" w14:lon="0" w14:rev="0"/>
                  </w14:lightRig>
                </w14:scene3d>
              </w:rPr>
              <w:t>3.1</w:t>
            </w:r>
            <w:r w:rsidR="0052031F">
              <w:rPr>
                <w:rFonts w:eastAsiaTheme="minorEastAsia" w:cstheme="minorBidi"/>
                <w:b w:val="0"/>
                <w:bCs w:val="0"/>
                <w:noProof/>
              </w:rPr>
              <w:tab/>
            </w:r>
            <w:r w:rsidR="0052031F" w:rsidRPr="00D873A4">
              <w:rPr>
                <w:rStyle w:val="Hyperlink"/>
                <w:noProof/>
              </w:rPr>
              <w:t>Besonderheiten bei der Übermittlung des Datenstatus eines BIKO</w:t>
            </w:r>
            <w:r w:rsidR="0052031F">
              <w:rPr>
                <w:noProof/>
                <w:webHidden/>
              </w:rPr>
              <w:tab/>
            </w:r>
            <w:r w:rsidR="0052031F">
              <w:rPr>
                <w:noProof/>
                <w:webHidden/>
              </w:rPr>
              <w:fldChar w:fldCharType="begin"/>
            </w:r>
            <w:r w:rsidR="0052031F">
              <w:rPr>
                <w:noProof/>
                <w:webHidden/>
              </w:rPr>
              <w:instrText xml:space="preserve"> PAGEREF _Toc130981655 \h </w:instrText>
            </w:r>
            <w:r w:rsidR="0052031F">
              <w:rPr>
                <w:noProof/>
                <w:webHidden/>
              </w:rPr>
            </w:r>
            <w:r w:rsidR="0052031F">
              <w:rPr>
                <w:noProof/>
                <w:webHidden/>
              </w:rPr>
              <w:fldChar w:fldCharType="separate"/>
            </w:r>
            <w:r w:rsidR="00D36D3D">
              <w:rPr>
                <w:noProof/>
                <w:webHidden/>
              </w:rPr>
              <w:t>25</w:t>
            </w:r>
            <w:r w:rsidR="0052031F">
              <w:rPr>
                <w:noProof/>
                <w:webHidden/>
              </w:rPr>
              <w:fldChar w:fldCharType="end"/>
            </w:r>
          </w:hyperlink>
        </w:p>
        <w:p w14:paraId="046E231F" w14:textId="2012584C" w:rsidR="0052031F" w:rsidRDefault="00F35AB1">
          <w:pPr>
            <w:pStyle w:val="Verzeichnis2"/>
            <w:rPr>
              <w:rFonts w:eastAsiaTheme="minorEastAsia" w:cstheme="minorBidi"/>
              <w:b w:val="0"/>
              <w:bCs w:val="0"/>
              <w:noProof/>
            </w:rPr>
          </w:pPr>
          <w:hyperlink w:anchor="_Toc130981656" w:history="1">
            <w:r w:rsidR="0052031F" w:rsidRPr="00D873A4">
              <w:rPr>
                <w:rStyle w:val="Hyperlink"/>
                <w:noProof/>
                <w14:scene3d>
                  <w14:camera w14:prst="orthographicFront"/>
                  <w14:lightRig w14:rig="threePt" w14:dir="t">
                    <w14:rot w14:lat="0" w14:lon="0" w14:rev="0"/>
                  </w14:lightRig>
                </w14:scene3d>
              </w:rPr>
              <w:t>3.2</w:t>
            </w:r>
            <w:r w:rsidR="0052031F">
              <w:rPr>
                <w:rFonts w:eastAsiaTheme="minorEastAsia" w:cstheme="minorBidi"/>
                <w:b w:val="0"/>
                <w:bCs w:val="0"/>
                <w:noProof/>
              </w:rPr>
              <w:tab/>
            </w:r>
            <w:r w:rsidR="0052031F" w:rsidRPr="00D873A4">
              <w:rPr>
                <w:rStyle w:val="Hyperlink"/>
                <w:noProof/>
              </w:rPr>
              <w:t>Code A99 – Ablehnung „Sonstiges“</w:t>
            </w:r>
            <w:r w:rsidR="0052031F">
              <w:rPr>
                <w:noProof/>
                <w:webHidden/>
              </w:rPr>
              <w:tab/>
            </w:r>
            <w:r w:rsidR="0052031F">
              <w:rPr>
                <w:noProof/>
                <w:webHidden/>
              </w:rPr>
              <w:fldChar w:fldCharType="begin"/>
            </w:r>
            <w:r w:rsidR="0052031F">
              <w:rPr>
                <w:noProof/>
                <w:webHidden/>
              </w:rPr>
              <w:instrText xml:space="preserve"> PAGEREF _Toc130981656 \h </w:instrText>
            </w:r>
            <w:r w:rsidR="0052031F">
              <w:rPr>
                <w:noProof/>
                <w:webHidden/>
              </w:rPr>
            </w:r>
            <w:r w:rsidR="0052031F">
              <w:rPr>
                <w:noProof/>
                <w:webHidden/>
              </w:rPr>
              <w:fldChar w:fldCharType="separate"/>
            </w:r>
            <w:r w:rsidR="00D36D3D">
              <w:rPr>
                <w:noProof/>
                <w:webHidden/>
              </w:rPr>
              <w:t>25</w:t>
            </w:r>
            <w:r w:rsidR="0052031F">
              <w:rPr>
                <w:noProof/>
                <w:webHidden/>
              </w:rPr>
              <w:fldChar w:fldCharType="end"/>
            </w:r>
          </w:hyperlink>
        </w:p>
        <w:p w14:paraId="10462206" w14:textId="55CB8ABE" w:rsidR="0052031F" w:rsidRDefault="00F35AB1">
          <w:pPr>
            <w:pStyle w:val="Verzeichnis2"/>
            <w:rPr>
              <w:rFonts w:eastAsiaTheme="minorEastAsia" w:cstheme="minorBidi"/>
              <w:b w:val="0"/>
              <w:bCs w:val="0"/>
              <w:noProof/>
            </w:rPr>
          </w:pPr>
          <w:hyperlink w:anchor="_Toc130981657" w:history="1">
            <w:r w:rsidR="0052031F" w:rsidRPr="00D873A4">
              <w:rPr>
                <w:rStyle w:val="Hyperlink"/>
                <w:noProof/>
                <w14:scene3d>
                  <w14:camera w14:prst="orthographicFront"/>
                  <w14:lightRig w14:rig="threePt" w14:dir="t">
                    <w14:rot w14:lat="0" w14:lon="0" w14:rev="0"/>
                  </w14:lightRig>
                </w14:scene3d>
              </w:rPr>
              <w:t>3.3</w:t>
            </w:r>
            <w:r w:rsidR="0052031F">
              <w:rPr>
                <w:rFonts w:eastAsiaTheme="minorEastAsia" w:cstheme="minorBidi"/>
                <w:b w:val="0"/>
                <w:bCs w:val="0"/>
                <w:noProof/>
              </w:rPr>
              <w:tab/>
            </w:r>
            <w:r w:rsidR="0052031F" w:rsidRPr="00D873A4">
              <w:rPr>
                <w:rStyle w:val="Hyperlink"/>
                <w:noProof/>
              </w:rPr>
              <w:t>Code A97 und A98 – Ergebnis der AHB Prüfung</w:t>
            </w:r>
            <w:r w:rsidR="0052031F">
              <w:rPr>
                <w:noProof/>
                <w:webHidden/>
              </w:rPr>
              <w:tab/>
            </w:r>
            <w:r w:rsidR="0052031F">
              <w:rPr>
                <w:noProof/>
                <w:webHidden/>
              </w:rPr>
              <w:fldChar w:fldCharType="begin"/>
            </w:r>
            <w:r w:rsidR="0052031F">
              <w:rPr>
                <w:noProof/>
                <w:webHidden/>
              </w:rPr>
              <w:instrText xml:space="preserve"> PAGEREF _Toc130981657 \h </w:instrText>
            </w:r>
            <w:r w:rsidR="0052031F">
              <w:rPr>
                <w:noProof/>
                <w:webHidden/>
              </w:rPr>
            </w:r>
            <w:r w:rsidR="0052031F">
              <w:rPr>
                <w:noProof/>
                <w:webHidden/>
              </w:rPr>
              <w:fldChar w:fldCharType="separate"/>
            </w:r>
            <w:r w:rsidR="00D36D3D">
              <w:rPr>
                <w:noProof/>
                <w:webHidden/>
              </w:rPr>
              <w:t>26</w:t>
            </w:r>
            <w:r w:rsidR="0052031F">
              <w:rPr>
                <w:noProof/>
                <w:webHidden/>
              </w:rPr>
              <w:fldChar w:fldCharType="end"/>
            </w:r>
          </w:hyperlink>
        </w:p>
        <w:p w14:paraId="6D93F7C6" w14:textId="7AAA8FD6" w:rsidR="0052031F" w:rsidRDefault="00F35AB1">
          <w:pPr>
            <w:pStyle w:val="Verzeichnis1"/>
            <w:rPr>
              <w:rFonts w:eastAsiaTheme="minorEastAsia" w:cstheme="minorBidi"/>
              <w:b w:val="0"/>
              <w:bCs w:val="0"/>
              <w:i w:val="0"/>
              <w:iCs w:val="0"/>
              <w:noProof/>
              <w:sz w:val="22"/>
              <w:szCs w:val="22"/>
            </w:rPr>
          </w:pPr>
          <w:hyperlink w:anchor="_Toc130981658" w:history="1">
            <w:r w:rsidR="0052031F" w:rsidRPr="00D873A4">
              <w:rPr>
                <w:rStyle w:val="Hyperlink"/>
                <w:noProof/>
              </w:rPr>
              <w:t>4</w:t>
            </w:r>
            <w:r w:rsidR="0052031F">
              <w:rPr>
                <w:rFonts w:eastAsiaTheme="minorEastAsia" w:cstheme="minorBidi"/>
                <w:b w:val="0"/>
                <w:bCs w:val="0"/>
                <w:i w:val="0"/>
                <w:iCs w:val="0"/>
                <w:noProof/>
                <w:sz w:val="22"/>
                <w:szCs w:val="22"/>
              </w:rPr>
              <w:tab/>
            </w:r>
            <w:r w:rsidR="0052031F" w:rsidRPr="00D873A4">
              <w:rPr>
                <w:rStyle w:val="Hyperlink"/>
                <w:noProof/>
              </w:rPr>
              <w:t>Wie sind die EBD-Tabellen zu lesen?</w:t>
            </w:r>
            <w:r w:rsidR="0052031F">
              <w:rPr>
                <w:noProof/>
                <w:webHidden/>
              </w:rPr>
              <w:tab/>
            </w:r>
            <w:r w:rsidR="0052031F">
              <w:rPr>
                <w:noProof/>
                <w:webHidden/>
              </w:rPr>
              <w:fldChar w:fldCharType="begin"/>
            </w:r>
            <w:r w:rsidR="0052031F">
              <w:rPr>
                <w:noProof/>
                <w:webHidden/>
              </w:rPr>
              <w:instrText xml:space="preserve"> PAGEREF _Toc130981658 \h </w:instrText>
            </w:r>
            <w:r w:rsidR="0052031F">
              <w:rPr>
                <w:noProof/>
                <w:webHidden/>
              </w:rPr>
            </w:r>
            <w:r w:rsidR="0052031F">
              <w:rPr>
                <w:noProof/>
                <w:webHidden/>
              </w:rPr>
              <w:fldChar w:fldCharType="separate"/>
            </w:r>
            <w:r w:rsidR="00D36D3D">
              <w:rPr>
                <w:noProof/>
                <w:webHidden/>
              </w:rPr>
              <w:t>26</w:t>
            </w:r>
            <w:r w:rsidR="0052031F">
              <w:rPr>
                <w:noProof/>
                <w:webHidden/>
              </w:rPr>
              <w:fldChar w:fldCharType="end"/>
            </w:r>
          </w:hyperlink>
        </w:p>
        <w:p w14:paraId="60955E97" w14:textId="653B9586" w:rsidR="0052031F" w:rsidRDefault="00F35AB1">
          <w:pPr>
            <w:pStyle w:val="Verzeichnis1"/>
            <w:rPr>
              <w:rFonts w:eastAsiaTheme="minorEastAsia" w:cstheme="minorBidi"/>
              <w:b w:val="0"/>
              <w:bCs w:val="0"/>
              <w:i w:val="0"/>
              <w:iCs w:val="0"/>
              <w:noProof/>
              <w:sz w:val="22"/>
              <w:szCs w:val="22"/>
            </w:rPr>
          </w:pPr>
          <w:hyperlink w:anchor="_Toc130981659" w:history="1">
            <w:r w:rsidR="0052031F" w:rsidRPr="00D873A4">
              <w:rPr>
                <w:rStyle w:val="Hyperlink"/>
                <w:rFonts w:ascii="Calibri" w:hAnsi="Calibri"/>
                <w:noProof/>
              </w:rPr>
              <w:t>5</w:t>
            </w:r>
            <w:r w:rsidR="0052031F">
              <w:rPr>
                <w:rFonts w:eastAsiaTheme="minorEastAsia" w:cstheme="minorBidi"/>
                <w:b w:val="0"/>
                <w:bCs w:val="0"/>
                <w:i w:val="0"/>
                <w:iCs w:val="0"/>
                <w:noProof/>
                <w:sz w:val="22"/>
                <w:szCs w:val="22"/>
              </w:rPr>
              <w:tab/>
            </w:r>
            <w:r w:rsidR="0052031F" w:rsidRPr="00D873A4">
              <w:rPr>
                <w:rStyle w:val="Hyperlink"/>
                <w:rFonts w:ascii="Calibri" w:hAnsi="Calibri"/>
                <w:noProof/>
              </w:rPr>
              <w:t>Wie sind die Codelisten zu lesen?</w:t>
            </w:r>
            <w:r w:rsidR="0052031F">
              <w:rPr>
                <w:noProof/>
                <w:webHidden/>
              </w:rPr>
              <w:tab/>
            </w:r>
            <w:r w:rsidR="0052031F">
              <w:rPr>
                <w:noProof/>
                <w:webHidden/>
              </w:rPr>
              <w:fldChar w:fldCharType="begin"/>
            </w:r>
            <w:r w:rsidR="0052031F">
              <w:rPr>
                <w:noProof/>
                <w:webHidden/>
              </w:rPr>
              <w:instrText xml:space="preserve"> PAGEREF _Toc130981659 \h </w:instrText>
            </w:r>
            <w:r w:rsidR="0052031F">
              <w:rPr>
                <w:noProof/>
                <w:webHidden/>
              </w:rPr>
            </w:r>
            <w:r w:rsidR="0052031F">
              <w:rPr>
                <w:noProof/>
                <w:webHidden/>
              </w:rPr>
              <w:fldChar w:fldCharType="separate"/>
            </w:r>
            <w:r w:rsidR="00D36D3D">
              <w:rPr>
                <w:noProof/>
                <w:webHidden/>
              </w:rPr>
              <w:t>27</w:t>
            </w:r>
            <w:r w:rsidR="0052031F">
              <w:rPr>
                <w:noProof/>
                <w:webHidden/>
              </w:rPr>
              <w:fldChar w:fldCharType="end"/>
            </w:r>
          </w:hyperlink>
        </w:p>
        <w:p w14:paraId="5D5AA3D7" w14:textId="67D20EFB" w:rsidR="0052031F" w:rsidRDefault="00F35AB1">
          <w:pPr>
            <w:pStyle w:val="Verzeichnis1"/>
            <w:rPr>
              <w:rFonts w:eastAsiaTheme="minorEastAsia" w:cstheme="minorBidi"/>
              <w:b w:val="0"/>
              <w:bCs w:val="0"/>
              <w:i w:val="0"/>
              <w:iCs w:val="0"/>
              <w:noProof/>
              <w:sz w:val="22"/>
              <w:szCs w:val="22"/>
            </w:rPr>
          </w:pPr>
          <w:hyperlink w:anchor="_Toc130981660" w:history="1">
            <w:r w:rsidR="0052031F" w:rsidRPr="00D873A4">
              <w:rPr>
                <w:rStyle w:val="Hyperlink"/>
                <w:noProof/>
              </w:rPr>
              <w:t>6</w:t>
            </w:r>
            <w:r w:rsidR="0052031F">
              <w:rPr>
                <w:rFonts w:eastAsiaTheme="minorEastAsia" w:cstheme="minorBidi"/>
                <w:b w:val="0"/>
                <w:bCs w:val="0"/>
                <w:i w:val="0"/>
                <w:iCs w:val="0"/>
                <w:noProof/>
                <w:sz w:val="22"/>
                <w:szCs w:val="22"/>
              </w:rPr>
              <w:tab/>
            </w:r>
            <w:r w:rsidR="0052031F" w:rsidRPr="00D873A4">
              <w:rPr>
                <w:rStyle w:val="Hyperlink"/>
                <w:noProof/>
              </w:rPr>
              <w:t>GPKE</w:t>
            </w:r>
            <w:r w:rsidR="0052031F">
              <w:rPr>
                <w:noProof/>
                <w:webHidden/>
              </w:rPr>
              <w:tab/>
            </w:r>
            <w:r w:rsidR="0052031F">
              <w:rPr>
                <w:noProof/>
                <w:webHidden/>
              </w:rPr>
              <w:fldChar w:fldCharType="begin"/>
            </w:r>
            <w:r w:rsidR="0052031F">
              <w:rPr>
                <w:noProof/>
                <w:webHidden/>
              </w:rPr>
              <w:instrText xml:space="preserve"> PAGEREF _Toc130981660 \h </w:instrText>
            </w:r>
            <w:r w:rsidR="0052031F">
              <w:rPr>
                <w:noProof/>
                <w:webHidden/>
              </w:rPr>
            </w:r>
            <w:r w:rsidR="0052031F">
              <w:rPr>
                <w:noProof/>
                <w:webHidden/>
              </w:rPr>
              <w:fldChar w:fldCharType="separate"/>
            </w:r>
            <w:r w:rsidR="00D36D3D">
              <w:rPr>
                <w:noProof/>
                <w:webHidden/>
              </w:rPr>
              <w:t>28</w:t>
            </w:r>
            <w:r w:rsidR="0052031F">
              <w:rPr>
                <w:noProof/>
                <w:webHidden/>
              </w:rPr>
              <w:fldChar w:fldCharType="end"/>
            </w:r>
          </w:hyperlink>
        </w:p>
        <w:p w14:paraId="794C58E7" w14:textId="03E79714" w:rsidR="0052031F" w:rsidRDefault="00F35AB1">
          <w:pPr>
            <w:pStyle w:val="Verzeichnis2"/>
            <w:rPr>
              <w:rFonts w:eastAsiaTheme="minorEastAsia" w:cstheme="minorBidi"/>
              <w:b w:val="0"/>
              <w:bCs w:val="0"/>
              <w:noProof/>
            </w:rPr>
          </w:pPr>
          <w:hyperlink w:anchor="_Toc130981661" w:history="1">
            <w:r w:rsidR="0052031F" w:rsidRPr="00D873A4">
              <w:rPr>
                <w:rStyle w:val="Hyperlink"/>
                <w:noProof/>
                <w14:scene3d>
                  <w14:camera w14:prst="orthographicFront"/>
                  <w14:lightRig w14:rig="threePt" w14:dir="t">
                    <w14:rot w14:lat="0" w14:lon="0" w14:rev="0"/>
                  </w14:lightRig>
                </w14:scene3d>
              </w:rPr>
              <w:t>6.1</w:t>
            </w:r>
            <w:r w:rsidR="0052031F">
              <w:rPr>
                <w:rFonts w:eastAsiaTheme="minorEastAsia" w:cstheme="minorBidi"/>
                <w:b w:val="0"/>
                <w:bCs w:val="0"/>
                <w:noProof/>
              </w:rPr>
              <w:tab/>
            </w:r>
            <w:r w:rsidR="0052031F" w:rsidRPr="00D873A4">
              <w:rPr>
                <w:rStyle w:val="Hyperlink"/>
                <w:noProof/>
              </w:rPr>
              <w:t>AD: Kündigung</w:t>
            </w:r>
            <w:r w:rsidR="0052031F">
              <w:rPr>
                <w:noProof/>
                <w:webHidden/>
              </w:rPr>
              <w:tab/>
            </w:r>
            <w:r w:rsidR="0052031F">
              <w:rPr>
                <w:noProof/>
                <w:webHidden/>
              </w:rPr>
              <w:fldChar w:fldCharType="begin"/>
            </w:r>
            <w:r w:rsidR="0052031F">
              <w:rPr>
                <w:noProof/>
                <w:webHidden/>
              </w:rPr>
              <w:instrText xml:space="preserve"> PAGEREF _Toc130981661 \h </w:instrText>
            </w:r>
            <w:r w:rsidR="0052031F">
              <w:rPr>
                <w:noProof/>
                <w:webHidden/>
              </w:rPr>
            </w:r>
            <w:r w:rsidR="0052031F">
              <w:rPr>
                <w:noProof/>
                <w:webHidden/>
              </w:rPr>
              <w:fldChar w:fldCharType="separate"/>
            </w:r>
            <w:r w:rsidR="00D36D3D">
              <w:rPr>
                <w:noProof/>
                <w:webHidden/>
              </w:rPr>
              <w:t>28</w:t>
            </w:r>
            <w:r w:rsidR="0052031F">
              <w:rPr>
                <w:noProof/>
                <w:webHidden/>
              </w:rPr>
              <w:fldChar w:fldCharType="end"/>
            </w:r>
          </w:hyperlink>
        </w:p>
        <w:p w14:paraId="00FB820B" w14:textId="7ABFDB27" w:rsidR="0052031F" w:rsidRDefault="00F35AB1">
          <w:pPr>
            <w:pStyle w:val="Verzeichnis3"/>
            <w:rPr>
              <w:rFonts w:eastAsiaTheme="minorEastAsia" w:cstheme="minorBidi"/>
              <w:noProof/>
              <w:sz w:val="22"/>
              <w:szCs w:val="22"/>
            </w:rPr>
          </w:pPr>
          <w:hyperlink w:anchor="_Toc130981662" w:history="1">
            <w:r w:rsidR="0052031F" w:rsidRPr="00D873A4">
              <w:rPr>
                <w:rStyle w:val="Hyperlink"/>
                <w:noProof/>
              </w:rPr>
              <w:t>6.1.1</w:t>
            </w:r>
            <w:r w:rsidR="0052031F">
              <w:rPr>
                <w:rFonts w:eastAsiaTheme="minorEastAsia" w:cstheme="minorBidi"/>
                <w:noProof/>
                <w:sz w:val="22"/>
                <w:szCs w:val="22"/>
              </w:rPr>
              <w:tab/>
            </w:r>
            <w:r w:rsidR="0052031F" w:rsidRPr="00D873A4">
              <w:rPr>
                <w:rStyle w:val="Hyperlink"/>
                <w:noProof/>
              </w:rPr>
              <w:t>E_0400_Kündigung Stromliefervertrag prüfen</w:t>
            </w:r>
            <w:r w:rsidR="0052031F">
              <w:rPr>
                <w:noProof/>
                <w:webHidden/>
              </w:rPr>
              <w:tab/>
            </w:r>
            <w:r w:rsidR="0052031F">
              <w:rPr>
                <w:noProof/>
                <w:webHidden/>
              </w:rPr>
              <w:fldChar w:fldCharType="begin"/>
            </w:r>
            <w:r w:rsidR="0052031F">
              <w:rPr>
                <w:noProof/>
                <w:webHidden/>
              </w:rPr>
              <w:instrText xml:space="preserve"> PAGEREF _Toc130981662 \h </w:instrText>
            </w:r>
            <w:r w:rsidR="0052031F">
              <w:rPr>
                <w:noProof/>
                <w:webHidden/>
              </w:rPr>
            </w:r>
            <w:r w:rsidR="0052031F">
              <w:rPr>
                <w:noProof/>
                <w:webHidden/>
              </w:rPr>
              <w:fldChar w:fldCharType="separate"/>
            </w:r>
            <w:r w:rsidR="00D36D3D">
              <w:rPr>
                <w:noProof/>
                <w:webHidden/>
              </w:rPr>
              <w:t>28</w:t>
            </w:r>
            <w:r w:rsidR="0052031F">
              <w:rPr>
                <w:noProof/>
                <w:webHidden/>
              </w:rPr>
              <w:fldChar w:fldCharType="end"/>
            </w:r>
          </w:hyperlink>
        </w:p>
        <w:p w14:paraId="4BB897AB" w14:textId="7D4E1FB6" w:rsidR="0052031F" w:rsidRDefault="00F35AB1">
          <w:pPr>
            <w:pStyle w:val="Verzeichnis2"/>
            <w:rPr>
              <w:rFonts w:eastAsiaTheme="minorEastAsia" w:cstheme="minorBidi"/>
              <w:b w:val="0"/>
              <w:bCs w:val="0"/>
              <w:noProof/>
            </w:rPr>
          </w:pPr>
          <w:hyperlink w:anchor="_Toc130981663" w:history="1">
            <w:r w:rsidR="0052031F" w:rsidRPr="00D873A4">
              <w:rPr>
                <w:rStyle w:val="Hyperlink"/>
                <w:noProof/>
                <w14:scene3d>
                  <w14:camera w14:prst="orthographicFront"/>
                  <w14:lightRig w14:rig="threePt" w14:dir="t">
                    <w14:rot w14:lat="0" w14:lon="0" w14:rev="0"/>
                  </w14:lightRig>
                </w14:scene3d>
              </w:rPr>
              <w:t>6.2</w:t>
            </w:r>
            <w:r w:rsidR="0052031F">
              <w:rPr>
                <w:rFonts w:eastAsiaTheme="minorEastAsia" w:cstheme="minorBidi"/>
                <w:b w:val="0"/>
                <w:bCs w:val="0"/>
                <w:noProof/>
              </w:rPr>
              <w:tab/>
            </w:r>
            <w:r w:rsidR="0052031F" w:rsidRPr="00D873A4">
              <w:rPr>
                <w:rStyle w:val="Hyperlink"/>
                <w:noProof/>
              </w:rPr>
              <w:t>AD: Lieferende LF an NB</w:t>
            </w:r>
            <w:r w:rsidR="0052031F">
              <w:rPr>
                <w:noProof/>
                <w:webHidden/>
              </w:rPr>
              <w:tab/>
            </w:r>
            <w:r w:rsidR="0052031F">
              <w:rPr>
                <w:noProof/>
                <w:webHidden/>
              </w:rPr>
              <w:fldChar w:fldCharType="begin"/>
            </w:r>
            <w:r w:rsidR="0052031F">
              <w:rPr>
                <w:noProof/>
                <w:webHidden/>
              </w:rPr>
              <w:instrText xml:space="preserve"> PAGEREF _Toc130981663 \h </w:instrText>
            </w:r>
            <w:r w:rsidR="0052031F">
              <w:rPr>
                <w:noProof/>
                <w:webHidden/>
              </w:rPr>
            </w:r>
            <w:r w:rsidR="0052031F">
              <w:rPr>
                <w:noProof/>
                <w:webHidden/>
              </w:rPr>
              <w:fldChar w:fldCharType="separate"/>
            </w:r>
            <w:r w:rsidR="00D36D3D">
              <w:rPr>
                <w:noProof/>
                <w:webHidden/>
              </w:rPr>
              <w:t>31</w:t>
            </w:r>
            <w:r w:rsidR="0052031F">
              <w:rPr>
                <w:noProof/>
                <w:webHidden/>
              </w:rPr>
              <w:fldChar w:fldCharType="end"/>
            </w:r>
          </w:hyperlink>
        </w:p>
        <w:p w14:paraId="039F5364" w14:textId="03BD22F7" w:rsidR="0052031F" w:rsidRDefault="00F35AB1">
          <w:pPr>
            <w:pStyle w:val="Verzeichnis3"/>
            <w:rPr>
              <w:rFonts w:eastAsiaTheme="minorEastAsia" w:cstheme="minorBidi"/>
              <w:noProof/>
              <w:sz w:val="22"/>
              <w:szCs w:val="22"/>
            </w:rPr>
          </w:pPr>
          <w:hyperlink w:anchor="_Toc130981664" w:history="1">
            <w:r w:rsidR="0052031F" w:rsidRPr="00D873A4">
              <w:rPr>
                <w:rStyle w:val="Hyperlink"/>
                <w:noProof/>
              </w:rPr>
              <w:t>6.2.1</w:t>
            </w:r>
            <w:r w:rsidR="0052031F">
              <w:rPr>
                <w:rFonts w:eastAsiaTheme="minorEastAsia" w:cstheme="minorBidi"/>
                <w:noProof/>
                <w:sz w:val="22"/>
                <w:szCs w:val="22"/>
              </w:rPr>
              <w:tab/>
            </w:r>
            <w:r w:rsidR="0052031F" w:rsidRPr="00D873A4">
              <w:rPr>
                <w:rStyle w:val="Hyperlink"/>
                <w:noProof/>
              </w:rPr>
              <w:t>E_0401_Abmeldung prüfen</w:t>
            </w:r>
            <w:r w:rsidR="0052031F">
              <w:rPr>
                <w:noProof/>
                <w:webHidden/>
              </w:rPr>
              <w:tab/>
            </w:r>
            <w:r w:rsidR="0052031F">
              <w:rPr>
                <w:noProof/>
                <w:webHidden/>
              </w:rPr>
              <w:fldChar w:fldCharType="begin"/>
            </w:r>
            <w:r w:rsidR="0052031F">
              <w:rPr>
                <w:noProof/>
                <w:webHidden/>
              </w:rPr>
              <w:instrText xml:space="preserve"> PAGEREF _Toc130981664 \h </w:instrText>
            </w:r>
            <w:r w:rsidR="0052031F">
              <w:rPr>
                <w:noProof/>
                <w:webHidden/>
              </w:rPr>
            </w:r>
            <w:r w:rsidR="0052031F">
              <w:rPr>
                <w:noProof/>
                <w:webHidden/>
              </w:rPr>
              <w:fldChar w:fldCharType="separate"/>
            </w:r>
            <w:r w:rsidR="00D36D3D">
              <w:rPr>
                <w:noProof/>
                <w:webHidden/>
              </w:rPr>
              <w:t>31</w:t>
            </w:r>
            <w:r w:rsidR="0052031F">
              <w:rPr>
                <w:noProof/>
                <w:webHidden/>
              </w:rPr>
              <w:fldChar w:fldCharType="end"/>
            </w:r>
          </w:hyperlink>
        </w:p>
        <w:p w14:paraId="124EE139" w14:textId="49D171AC" w:rsidR="0052031F" w:rsidRDefault="00F35AB1">
          <w:pPr>
            <w:pStyle w:val="Verzeichnis2"/>
            <w:rPr>
              <w:rFonts w:eastAsiaTheme="minorEastAsia" w:cstheme="minorBidi"/>
              <w:b w:val="0"/>
              <w:bCs w:val="0"/>
              <w:noProof/>
            </w:rPr>
          </w:pPr>
          <w:hyperlink w:anchor="_Toc130981665" w:history="1">
            <w:r w:rsidR="0052031F" w:rsidRPr="00D873A4">
              <w:rPr>
                <w:rStyle w:val="Hyperlink"/>
                <w:noProof/>
                <w14:scene3d>
                  <w14:camera w14:prst="orthographicFront"/>
                  <w14:lightRig w14:rig="threePt" w14:dir="t">
                    <w14:rot w14:lat="0" w14:lon="0" w14:rev="0"/>
                  </w14:lightRig>
                </w14:scene3d>
              </w:rPr>
              <w:t>6.3</w:t>
            </w:r>
            <w:r w:rsidR="0052031F">
              <w:rPr>
                <w:rFonts w:eastAsiaTheme="minorEastAsia" w:cstheme="minorBidi"/>
                <w:b w:val="0"/>
                <w:bCs w:val="0"/>
                <w:noProof/>
              </w:rPr>
              <w:tab/>
            </w:r>
            <w:r w:rsidR="0052031F" w:rsidRPr="00D873A4">
              <w:rPr>
                <w:rStyle w:val="Hyperlink"/>
                <w:noProof/>
              </w:rPr>
              <w:t>AD: Lieferende von NB an LF</w:t>
            </w:r>
            <w:r w:rsidR="0052031F">
              <w:rPr>
                <w:noProof/>
                <w:webHidden/>
              </w:rPr>
              <w:tab/>
            </w:r>
            <w:r w:rsidR="0052031F">
              <w:rPr>
                <w:noProof/>
                <w:webHidden/>
              </w:rPr>
              <w:fldChar w:fldCharType="begin"/>
            </w:r>
            <w:r w:rsidR="0052031F">
              <w:rPr>
                <w:noProof/>
                <w:webHidden/>
              </w:rPr>
              <w:instrText xml:space="preserve"> PAGEREF _Toc130981665 \h </w:instrText>
            </w:r>
            <w:r w:rsidR="0052031F">
              <w:rPr>
                <w:noProof/>
                <w:webHidden/>
              </w:rPr>
            </w:r>
            <w:r w:rsidR="0052031F">
              <w:rPr>
                <w:noProof/>
                <w:webHidden/>
              </w:rPr>
              <w:fldChar w:fldCharType="separate"/>
            </w:r>
            <w:r w:rsidR="00D36D3D">
              <w:rPr>
                <w:noProof/>
                <w:webHidden/>
              </w:rPr>
              <w:t>36</w:t>
            </w:r>
            <w:r w:rsidR="0052031F">
              <w:rPr>
                <w:noProof/>
                <w:webHidden/>
              </w:rPr>
              <w:fldChar w:fldCharType="end"/>
            </w:r>
          </w:hyperlink>
        </w:p>
        <w:p w14:paraId="7722FC87" w14:textId="797DDAEE" w:rsidR="0052031F" w:rsidRDefault="00F35AB1">
          <w:pPr>
            <w:pStyle w:val="Verzeichnis3"/>
            <w:rPr>
              <w:rFonts w:eastAsiaTheme="minorEastAsia" w:cstheme="minorBidi"/>
              <w:noProof/>
              <w:sz w:val="22"/>
              <w:szCs w:val="22"/>
            </w:rPr>
          </w:pPr>
          <w:hyperlink w:anchor="_Toc130981666" w:history="1">
            <w:r w:rsidR="0052031F" w:rsidRPr="00D873A4">
              <w:rPr>
                <w:rStyle w:val="Hyperlink"/>
                <w:noProof/>
              </w:rPr>
              <w:t>6.3.1</w:t>
            </w:r>
            <w:r w:rsidR="0052031F">
              <w:rPr>
                <w:rFonts w:eastAsiaTheme="minorEastAsia" w:cstheme="minorBidi"/>
                <w:noProof/>
                <w:sz w:val="22"/>
                <w:szCs w:val="22"/>
              </w:rPr>
              <w:tab/>
            </w:r>
            <w:r w:rsidR="0052031F" w:rsidRPr="00D873A4">
              <w:rPr>
                <w:rStyle w:val="Hyperlink"/>
                <w:noProof/>
              </w:rPr>
              <w:t>E_0502_Abmeldung prüfen</w:t>
            </w:r>
            <w:r w:rsidR="0052031F">
              <w:rPr>
                <w:noProof/>
                <w:webHidden/>
              </w:rPr>
              <w:tab/>
            </w:r>
            <w:r w:rsidR="0052031F">
              <w:rPr>
                <w:noProof/>
                <w:webHidden/>
              </w:rPr>
              <w:fldChar w:fldCharType="begin"/>
            </w:r>
            <w:r w:rsidR="0052031F">
              <w:rPr>
                <w:noProof/>
                <w:webHidden/>
              </w:rPr>
              <w:instrText xml:space="preserve"> PAGEREF _Toc130981666 \h </w:instrText>
            </w:r>
            <w:r w:rsidR="0052031F">
              <w:rPr>
                <w:noProof/>
                <w:webHidden/>
              </w:rPr>
            </w:r>
            <w:r w:rsidR="0052031F">
              <w:rPr>
                <w:noProof/>
                <w:webHidden/>
              </w:rPr>
              <w:fldChar w:fldCharType="separate"/>
            </w:r>
            <w:r w:rsidR="00D36D3D">
              <w:rPr>
                <w:noProof/>
                <w:webHidden/>
              </w:rPr>
              <w:t>36</w:t>
            </w:r>
            <w:r w:rsidR="0052031F">
              <w:rPr>
                <w:noProof/>
                <w:webHidden/>
              </w:rPr>
              <w:fldChar w:fldCharType="end"/>
            </w:r>
          </w:hyperlink>
        </w:p>
        <w:p w14:paraId="143EC96C" w14:textId="6CCFE43F" w:rsidR="0052031F" w:rsidRDefault="00F35AB1">
          <w:pPr>
            <w:pStyle w:val="Verzeichnis2"/>
            <w:rPr>
              <w:rFonts w:eastAsiaTheme="minorEastAsia" w:cstheme="minorBidi"/>
              <w:b w:val="0"/>
              <w:bCs w:val="0"/>
              <w:noProof/>
            </w:rPr>
          </w:pPr>
          <w:hyperlink w:anchor="_Toc130981667" w:history="1">
            <w:r w:rsidR="0052031F" w:rsidRPr="00D873A4">
              <w:rPr>
                <w:rStyle w:val="Hyperlink"/>
                <w:noProof/>
                <w14:scene3d>
                  <w14:camera w14:prst="orthographicFront"/>
                  <w14:lightRig w14:rig="threePt" w14:dir="t">
                    <w14:rot w14:lat="0" w14:lon="0" w14:rev="0"/>
                  </w14:lightRig>
                </w14:scene3d>
              </w:rPr>
              <w:t>6.4</w:t>
            </w:r>
            <w:r w:rsidR="0052031F">
              <w:rPr>
                <w:rFonts w:eastAsiaTheme="minorEastAsia" w:cstheme="minorBidi"/>
                <w:b w:val="0"/>
                <w:bCs w:val="0"/>
                <w:noProof/>
              </w:rPr>
              <w:tab/>
            </w:r>
            <w:r w:rsidR="0052031F" w:rsidRPr="00D873A4">
              <w:rPr>
                <w:rStyle w:val="Hyperlink"/>
                <w:noProof/>
              </w:rPr>
              <w:t>AD: Lieferbeginn</w:t>
            </w:r>
            <w:r w:rsidR="0052031F">
              <w:rPr>
                <w:noProof/>
                <w:webHidden/>
              </w:rPr>
              <w:tab/>
            </w:r>
            <w:r w:rsidR="0052031F">
              <w:rPr>
                <w:noProof/>
                <w:webHidden/>
              </w:rPr>
              <w:fldChar w:fldCharType="begin"/>
            </w:r>
            <w:r w:rsidR="0052031F">
              <w:rPr>
                <w:noProof/>
                <w:webHidden/>
              </w:rPr>
              <w:instrText xml:space="preserve"> PAGEREF _Toc130981667 \h </w:instrText>
            </w:r>
            <w:r w:rsidR="0052031F">
              <w:rPr>
                <w:noProof/>
                <w:webHidden/>
              </w:rPr>
            </w:r>
            <w:r w:rsidR="0052031F">
              <w:rPr>
                <w:noProof/>
                <w:webHidden/>
              </w:rPr>
              <w:fldChar w:fldCharType="separate"/>
            </w:r>
            <w:r w:rsidR="00D36D3D">
              <w:rPr>
                <w:noProof/>
                <w:webHidden/>
              </w:rPr>
              <w:t>43</w:t>
            </w:r>
            <w:r w:rsidR="0052031F">
              <w:rPr>
                <w:noProof/>
                <w:webHidden/>
              </w:rPr>
              <w:fldChar w:fldCharType="end"/>
            </w:r>
          </w:hyperlink>
        </w:p>
        <w:p w14:paraId="47C1E9CF" w14:textId="3AEA8CA8" w:rsidR="0052031F" w:rsidRDefault="00F35AB1">
          <w:pPr>
            <w:pStyle w:val="Verzeichnis3"/>
            <w:rPr>
              <w:rFonts w:eastAsiaTheme="minorEastAsia" w:cstheme="minorBidi"/>
              <w:noProof/>
              <w:sz w:val="22"/>
              <w:szCs w:val="22"/>
            </w:rPr>
          </w:pPr>
          <w:hyperlink w:anchor="_Toc130981668" w:history="1">
            <w:r w:rsidR="0052031F" w:rsidRPr="00D873A4">
              <w:rPr>
                <w:rStyle w:val="Hyperlink"/>
                <w:noProof/>
              </w:rPr>
              <w:t>6.4.1</w:t>
            </w:r>
            <w:r w:rsidR="0052031F">
              <w:rPr>
                <w:rFonts w:eastAsiaTheme="minorEastAsia" w:cstheme="minorBidi"/>
                <w:noProof/>
                <w:sz w:val="22"/>
                <w:szCs w:val="22"/>
              </w:rPr>
              <w:tab/>
            </w:r>
            <w:r w:rsidR="0052031F" w:rsidRPr="00D873A4">
              <w:rPr>
                <w:rStyle w:val="Hyperlink"/>
                <w:noProof/>
              </w:rPr>
              <w:t>E_0462_Prüfen, ob Anmeldung direkt ablehnbar</w:t>
            </w:r>
            <w:r w:rsidR="0052031F">
              <w:rPr>
                <w:noProof/>
                <w:webHidden/>
              </w:rPr>
              <w:tab/>
            </w:r>
            <w:r w:rsidR="0052031F">
              <w:rPr>
                <w:noProof/>
                <w:webHidden/>
              </w:rPr>
              <w:fldChar w:fldCharType="begin"/>
            </w:r>
            <w:r w:rsidR="0052031F">
              <w:rPr>
                <w:noProof/>
                <w:webHidden/>
              </w:rPr>
              <w:instrText xml:space="preserve"> PAGEREF _Toc130981668 \h </w:instrText>
            </w:r>
            <w:r w:rsidR="0052031F">
              <w:rPr>
                <w:noProof/>
                <w:webHidden/>
              </w:rPr>
            </w:r>
            <w:r w:rsidR="0052031F">
              <w:rPr>
                <w:noProof/>
                <w:webHidden/>
              </w:rPr>
              <w:fldChar w:fldCharType="separate"/>
            </w:r>
            <w:r w:rsidR="00D36D3D">
              <w:rPr>
                <w:noProof/>
                <w:webHidden/>
              </w:rPr>
              <w:t>43</w:t>
            </w:r>
            <w:r w:rsidR="0052031F">
              <w:rPr>
                <w:noProof/>
                <w:webHidden/>
              </w:rPr>
              <w:fldChar w:fldCharType="end"/>
            </w:r>
          </w:hyperlink>
        </w:p>
        <w:p w14:paraId="75337F2A" w14:textId="751F6962" w:rsidR="0052031F" w:rsidRDefault="00F35AB1">
          <w:pPr>
            <w:pStyle w:val="Verzeichnis3"/>
            <w:rPr>
              <w:rFonts w:eastAsiaTheme="minorEastAsia" w:cstheme="minorBidi"/>
              <w:noProof/>
              <w:sz w:val="22"/>
              <w:szCs w:val="22"/>
            </w:rPr>
          </w:pPr>
          <w:hyperlink w:anchor="_Toc130981669" w:history="1">
            <w:r w:rsidR="0052031F" w:rsidRPr="00D873A4">
              <w:rPr>
                <w:rStyle w:val="Hyperlink"/>
                <w:noProof/>
              </w:rPr>
              <w:t>6.4.2</w:t>
            </w:r>
            <w:r w:rsidR="0052031F">
              <w:rPr>
                <w:rFonts w:eastAsiaTheme="minorEastAsia" w:cstheme="minorBidi"/>
                <w:noProof/>
                <w:sz w:val="22"/>
                <w:szCs w:val="22"/>
              </w:rPr>
              <w:tab/>
            </w:r>
            <w:r w:rsidR="0052031F" w:rsidRPr="00D873A4">
              <w:rPr>
                <w:rStyle w:val="Hyperlink"/>
                <w:noProof/>
              </w:rPr>
              <w:t>E_0402_Prüfen, ob Abmeldeanfrage erforderlich</w:t>
            </w:r>
            <w:r w:rsidR="0052031F">
              <w:rPr>
                <w:noProof/>
                <w:webHidden/>
              </w:rPr>
              <w:tab/>
            </w:r>
            <w:r w:rsidR="0052031F">
              <w:rPr>
                <w:noProof/>
                <w:webHidden/>
              </w:rPr>
              <w:fldChar w:fldCharType="begin"/>
            </w:r>
            <w:r w:rsidR="0052031F">
              <w:rPr>
                <w:noProof/>
                <w:webHidden/>
              </w:rPr>
              <w:instrText xml:space="preserve"> PAGEREF _Toc130981669 \h </w:instrText>
            </w:r>
            <w:r w:rsidR="0052031F">
              <w:rPr>
                <w:noProof/>
                <w:webHidden/>
              </w:rPr>
            </w:r>
            <w:r w:rsidR="0052031F">
              <w:rPr>
                <w:noProof/>
                <w:webHidden/>
              </w:rPr>
              <w:fldChar w:fldCharType="separate"/>
            </w:r>
            <w:r w:rsidR="00D36D3D">
              <w:rPr>
                <w:noProof/>
                <w:webHidden/>
              </w:rPr>
              <w:t>48</w:t>
            </w:r>
            <w:r w:rsidR="0052031F">
              <w:rPr>
                <w:noProof/>
                <w:webHidden/>
              </w:rPr>
              <w:fldChar w:fldCharType="end"/>
            </w:r>
          </w:hyperlink>
        </w:p>
        <w:p w14:paraId="53A26DB6" w14:textId="3237F58E" w:rsidR="0052031F" w:rsidRDefault="00F35AB1">
          <w:pPr>
            <w:pStyle w:val="Verzeichnis3"/>
            <w:rPr>
              <w:rFonts w:eastAsiaTheme="minorEastAsia" w:cstheme="minorBidi"/>
              <w:noProof/>
              <w:sz w:val="22"/>
              <w:szCs w:val="22"/>
            </w:rPr>
          </w:pPr>
          <w:hyperlink w:anchor="_Toc130981670" w:history="1">
            <w:r w:rsidR="0052031F" w:rsidRPr="00D873A4">
              <w:rPr>
                <w:rStyle w:val="Hyperlink"/>
                <w:noProof/>
              </w:rPr>
              <w:t>6.4.3</w:t>
            </w:r>
            <w:r w:rsidR="0052031F">
              <w:rPr>
                <w:rFonts w:eastAsiaTheme="minorEastAsia" w:cstheme="minorBidi"/>
                <w:noProof/>
                <w:sz w:val="22"/>
                <w:szCs w:val="22"/>
              </w:rPr>
              <w:tab/>
            </w:r>
            <w:r w:rsidR="0052031F" w:rsidRPr="00D873A4">
              <w:rPr>
                <w:rStyle w:val="Hyperlink"/>
                <w:noProof/>
              </w:rPr>
              <w:t>E_0403_Abmeldeanfrage prüfen</w:t>
            </w:r>
            <w:r w:rsidR="0052031F">
              <w:rPr>
                <w:noProof/>
                <w:webHidden/>
              </w:rPr>
              <w:tab/>
            </w:r>
            <w:r w:rsidR="0052031F">
              <w:rPr>
                <w:noProof/>
                <w:webHidden/>
              </w:rPr>
              <w:fldChar w:fldCharType="begin"/>
            </w:r>
            <w:r w:rsidR="0052031F">
              <w:rPr>
                <w:noProof/>
                <w:webHidden/>
              </w:rPr>
              <w:instrText xml:space="preserve"> PAGEREF _Toc130981670 \h </w:instrText>
            </w:r>
            <w:r w:rsidR="0052031F">
              <w:rPr>
                <w:noProof/>
                <w:webHidden/>
              </w:rPr>
            </w:r>
            <w:r w:rsidR="0052031F">
              <w:rPr>
                <w:noProof/>
                <w:webHidden/>
              </w:rPr>
              <w:fldChar w:fldCharType="separate"/>
            </w:r>
            <w:r w:rsidR="00D36D3D">
              <w:rPr>
                <w:noProof/>
                <w:webHidden/>
              </w:rPr>
              <w:t>49</w:t>
            </w:r>
            <w:r w:rsidR="0052031F">
              <w:rPr>
                <w:noProof/>
                <w:webHidden/>
              </w:rPr>
              <w:fldChar w:fldCharType="end"/>
            </w:r>
          </w:hyperlink>
        </w:p>
        <w:p w14:paraId="1957B7E9" w14:textId="681139BA" w:rsidR="0052031F" w:rsidRDefault="00F35AB1">
          <w:pPr>
            <w:pStyle w:val="Verzeichnis3"/>
            <w:rPr>
              <w:rFonts w:eastAsiaTheme="minorEastAsia" w:cstheme="minorBidi"/>
              <w:noProof/>
              <w:sz w:val="22"/>
              <w:szCs w:val="22"/>
            </w:rPr>
          </w:pPr>
          <w:hyperlink w:anchor="_Toc130981671" w:history="1">
            <w:r w:rsidR="0052031F" w:rsidRPr="00D873A4">
              <w:rPr>
                <w:rStyle w:val="Hyperlink"/>
                <w:noProof/>
              </w:rPr>
              <w:t>6.4.4</w:t>
            </w:r>
            <w:r w:rsidR="0052031F">
              <w:rPr>
                <w:rFonts w:eastAsiaTheme="minorEastAsia" w:cstheme="minorBidi"/>
                <w:noProof/>
                <w:sz w:val="22"/>
                <w:szCs w:val="22"/>
              </w:rPr>
              <w:tab/>
            </w:r>
            <w:r w:rsidR="0052031F" w:rsidRPr="00D873A4">
              <w:rPr>
                <w:rStyle w:val="Hyperlink"/>
                <w:noProof/>
              </w:rPr>
              <w:t>E_0404_Lieferbeginn prüfen</w:t>
            </w:r>
            <w:r w:rsidR="0052031F">
              <w:rPr>
                <w:noProof/>
                <w:webHidden/>
              </w:rPr>
              <w:tab/>
            </w:r>
            <w:r w:rsidR="0052031F">
              <w:rPr>
                <w:noProof/>
                <w:webHidden/>
              </w:rPr>
              <w:fldChar w:fldCharType="begin"/>
            </w:r>
            <w:r w:rsidR="0052031F">
              <w:rPr>
                <w:noProof/>
                <w:webHidden/>
              </w:rPr>
              <w:instrText xml:space="preserve"> PAGEREF _Toc130981671 \h </w:instrText>
            </w:r>
            <w:r w:rsidR="0052031F">
              <w:rPr>
                <w:noProof/>
                <w:webHidden/>
              </w:rPr>
            </w:r>
            <w:r w:rsidR="0052031F">
              <w:rPr>
                <w:noProof/>
                <w:webHidden/>
              </w:rPr>
              <w:fldChar w:fldCharType="separate"/>
            </w:r>
            <w:r w:rsidR="00D36D3D">
              <w:rPr>
                <w:noProof/>
                <w:webHidden/>
              </w:rPr>
              <w:t>51</w:t>
            </w:r>
            <w:r w:rsidR="0052031F">
              <w:rPr>
                <w:noProof/>
                <w:webHidden/>
              </w:rPr>
              <w:fldChar w:fldCharType="end"/>
            </w:r>
          </w:hyperlink>
        </w:p>
        <w:p w14:paraId="5537227C" w14:textId="506FDAC2" w:rsidR="0052031F" w:rsidRDefault="00F35AB1">
          <w:pPr>
            <w:pStyle w:val="Verzeichnis2"/>
            <w:rPr>
              <w:rFonts w:eastAsiaTheme="minorEastAsia" w:cstheme="minorBidi"/>
              <w:b w:val="0"/>
              <w:bCs w:val="0"/>
              <w:noProof/>
            </w:rPr>
          </w:pPr>
          <w:hyperlink w:anchor="_Toc130981672" w:history="1">
            <w:r w:rsidR="0052031F" w:rsidRPr="00D873A4">
              <w:rPr>
                <w:rStyle w:val="Hyperlink"/>
                <w:noProof/>
                <w14:scene3d>
                  <w14:camera w14:prst="orthographicFront"/>
                  <w14:lightRig w14:rig="threePt" w14:dir="t">
                    <w14:rot w14:lat="0" w14:lon="0" w14:rev="0"/>
                  </w14:lightRig>
                </w14:scene3d>
              </w:rPr>
              <w:t>6.5</w:t>
            </w:r>
            <w:r w:rsidR="0052031F">
              <w:rPr>
                <w:rFonts w:eastAsiaTheme="minorEastAsia" w:cstheme="minorBidi"/>
                <w:b w:val="0"/>
                <w:bCs w:val="0"/>
                <w:noProof/>
              </w:rPr>
              <w:tab/>
            </w:r>
            <w:r w:rsidR="0052031F" w:rsidRPr="00D873A4">
              <w:rPr>
                <w:rStyle w:val="Hyperlink"/>
                <w:noProof/>
              </w:rPr>
              <w:t>AD: Beginn der Ersatz-/Grundversorgung</w:t>
            </w:r>
            <w:r w:rsidR="0052031F">
              <w:rPr>
                <w:noProof/>
                <w:webHidden/>
              </w:rPr>
              <w:tab/>
            </w:r>
            <w:r w:rsidR="0052031F">
              <w:rPr>
                <w:noProof/>
                <w:webHidden/>
              </w:rPr>
              <w:fldChar w:fldCharType="begin"/>
            </w:r>
            <w:r w:rsidR="0052031F">
              <w:rPr>
                <w:noProof/>
                <w:webHidden/>
              </w:rPr>
              <w:instrText xml:space="preserve"> PAGEREF _Toc130981672 \h </w:instrText>
            </w:r>
            <w:r w:rsidR="0052031F">
              <w:rPr>
                <w:noProof/>
                <w:webHidden/>
              </w:rPr>
            </w:r>
            <w:r w:rsidR="0052031F">
              <w:rPr>
                <w:noProof/>
                <w:webHidden/>
              </w:rPr>
              <w:fldChar w:fldCharType="separate"/>
            </w:r>
            <w:r w:rsidR="00D36D3D">
              <w:rPr>
                <w:noProof/>
                <w:webHidden/>
              </w:rPr>
              <w:t>53</w:t>
            </w:r>
            <w:r w:rsidR="0052031F">
              <w:rPr>
                <w:noProof/>
                <w:webHidden/>
              </w:rPr>
              <w:fldChar w:fldCharType="end"/>
            </w:r>
          </w:hyperlink>
        </w:p>
        <w:p w14:paraId="3F32DBC5" w14:textId="7368D5F3" w:rsidR="0052031F" w:rsidRDefault="00F35AB1">
          <w:pPr>
            <w:pStyle w:val="Verzeichnis3"/>
            <w:rPr>
              <w:rFonts w:eastAsiaTheme="minorEastAsia" w:cstheme="minorBidi"/>
              <w:noProof/>
              <w:sz w:val="22"/>
              <w:szCs w:val="22"/>
            </w:rPr>
          </w:pPr>
          <w:hyperlink w:anchor="_Toc130981673" w:history="1">
            <w:r w:rsidR="0052031F" w:rsidRPr="00D873A4">
              <w:rPr>
                <w:rStyle w:val="Hyperlink"/>
                <w:noProof/>
              </w:rPr>
              <w:t>6.5.1</w:t>
            </w:r>
            <w:r w:rsidR="0052031F">
              <w:rPr>
                <w:rFonts w:eastAsiaTheme="minorEastAsia" w:cstheme="minorBidi"/>
                <w:noProof/>
                <w:sz w:val="22"/>
                <w:szCs w:val="22"/>
              </w:rPr>
              <w:tab/>
            </w:r>
            <w:r w:rsidR="0052031F" w:rsidRPr="00D873A4">
              <w:rPr>
                <w:rStyle w:val="Hyperlink"/>
                <w:noProof/>
              </w:rPr>
              <w:t>E_0405_Anmeldung E/G prüfen</w:t>
            </w:r>
            <w:r w:rsidR="0052031F">
              <w:rPr>
                <w:noProof/>
                <w:webHidden/>
              </w:rPr>
              <w:tab/>
            </w:r>
            <w:r w:rsidR="0052031F">
              <w:rPr>
                <w:noProof/>
                <w:webHidden/>
              </w:rPr>
              <w:fldChar w:fldCharType="begin"/>
            </w:r>
            <w:r w:rsidR="0052031F">
              <w:rPr>
                <w:noProof/>
                <w:webHidden/>
              </w:rPr>
              <w:instrText xml:space="preserve"> PAGEREF _Toc130981673 \h </w:instrText>
            </w:r>
            <w:r w:rsidR="0052031F">
              <w:rPr>
                <w:noProof/>
                <w:webHidden/>
              </w:rPr>
            </w:r>
            <w:r w:rsidR="0052031F">
              <w:rPr>
                <w:noProof/>
                <w:webHidden/>
              </w:rPr>
              <w:fldChar w:fldCharType="separate"/>
            </w:r>
            <w:r w:rsidR="00D36D3D">
              <w:rPr>
                <w:noProof/>
                <w:webHidden/>
              </w:rPr>
              <w:t>53</w:t>
            </w:r>
            <w:r w:rsidR="0052031F">
              <w:rPr>
                <w:noProof/>
                <w:webHidden/>
              </w:rPr>
              <w:fldChar w:fldCharType="end"/>
            </w:r>
          </w:hyperlink>
        </w:p>
        <w:p w14:paraId="1D25DD8D" w14:textId="56B1D279" w:rsidR="0052031F" w:rsidRDefault="00F35AB1">
          <w:pPr>
            <w:pStyle w:val="Verzeichnis2"/>
            <w:rPr>
              <w:rFonts w:eastAsiaTheme="minorEastAsia" w:cstheme="minorBidi"/>
              <w:b w:val="0"/>
              <w:bCs w:val="0"/>
              <w:noProof/>
            </w:rPr>
          </w:pPr>
          <w:hyperlink w:anchor="_Toc130981674" w:history="1">
            <w:r w:rsidR="0052031F" w:rsidRPr="00D873A4">
              <w:rPr>
                <w:rStyle w:val="Hyperlink"/>
                <w:noProof/>
                <w14:scene3d>
                  <w14:camera w14:prst="orthographicFront"/>
                  <w14:lightRig w14:rig="threePt" w14:dir="t">
                    <w14:rot w14:lat="0" w14:lon="0" w14:rev="0"/>
                  </w14:lightRig>
                </w14:scene3d>
              </w:rPr>
              <w:t>6.6</w:t>
            </w:r>
            <w:r w:rsidR="0052031F">
              <w:rPr>
                <w:rFonts w:eastAsiaTheme="minorEastAsia" w:cstheme="minorBidi"/>
                <w:b w:val="0"/>
                <w:bCs w:val="0"/>
                <w:noProof/>
              </w:rPr>
              <w:tab/>
            </w:r>
            <w:r w:rsidR="0052031F" w:rsidRPr="00D873A4">
              <w:rPr>
                <w:rStyle w:val="Hyperlink"/>
                <w:noProof/>
              </w:rPr>
              <w:t>AD: Übermittlung des Lieferscheins zur Netznutzungsabrechnung</w:t>
            </w:r>
            <w:r w:rsidR="0052031F">
              <w:rPr>
                <w:noProof/>
                <w:webHidden/>
              </w:rPr>
              <w:tab/>
            </w:r>
            <w:r w:rsidR="0052031F">
              <w:rPr>
                <w:noProof/>
                <w:webHidden/>
              </w:rPr>
              <w:fldChar w:fldCharType="begin"/>
            </w:r>
            <w:r w:rsidR="0052031F">
              <w:rPr>
                <w:noProof/>
                <w:webHidden/>
              </w:rPr>
              <w:instrText xml:space="preserve"> PAGEREF _Toc130981674 \h </w:instrText>
            </w:r>
            <w:r w:rsidR="0052031F">
              <w:rPr>
                <w:noProof/>
                <w:webHidden/>
              </w:rPr>
            </w:r>
            <w:r w:rsidR="0052031F">
              <w:rPr>
                <w:noProof/>
                <w:webHidden/>
              </w:rPr>
              <w:fldChar w:fldCharType="separate"/>
            </w:r>
            <w:r w:rsidR="00D36D3D">
              <w:rPr>
                <w:noProof/>
                <w:webHidden/>
              </w:rPr>
              <w:t>56</w:t>
            </w:r>
            <w:r w:rsidR="0052031F">
              <w:rPr>
                <w:noProof/>
                <w:webHidden/>
              </w:rPr>
              <w:fldChar w:fldCharType="end"/>
            </w:r>
          </w:hyperlink>
        </w:p>
        <w:p w14:paraId="50B11A8D" w14:textId="273F3985" w:rsidR="0052031F" w:rsidRDefault="00F35AB1">
          <w:pPr>
            <w:pStyle w:val="Verzeichnis3"/>
            <w:rPr>
              <w:rFonts w:eastAsiaTheme="minorEastAsia" w:cstheme="minorBidi"/>
              <w:noProof/>
              <w:sz w:val="22"/>
              <w:szCs w:val="22"/>
            </w:rPr>
          </w:pPr>
          <w:hyperlink w:anchor="_Toc130981675" w:history="1">
            <w:r w:rsidR="0052031F" w:rsidRPr="00D873A4">
              <w:rPr>
                <w:rStyle w:val="Hyperlink"/>
                <w:noProof/>
              </w:rPr>
              <w:t>6.6.1</w:t>
            </w:r>
            <w:r w:rsidR="0052031F">
              <w:rPr>
                <w:rFonts w:eastAsiaTheme="minorEastAsia" w:cstheme="minorBidi"/>
                <w:noProof/>
                <w:sz w:val="22"/>
                <w:szCs w:val="22"/>
              </w:rPr>
              <w:tab/>
            </w:r>
            <w:r w:rsidR="0052031F" w:rsidRPr="00D873A4">
              <w:rPr>
                <w:rStyle w:val="Hyperlink"/>
                <w:noProof/>
              </w:rPr>
              <w:t>E_0456_Lieferschein prüfen</w:t>
            </w:r>
            <w:r w:rsidR="0052031F">
              <w:rPr>
                <w:noProof/>
                <w:webHidden/>
              </w:rPr>
              <w:tab/>
            </w:r>
            <w:r w:rsidR="0052031F">
              <w:rPr>
                <w:noProof/>
                <w:webHidden/>
              </w:rPr>
              <w:fldChar w:fldCharType="begin"/>
            </w:r>
            <w:r w:rsidR="0052031F">
              <w:rPr>
                <w:noProof/>
                <w:webHidden/>
              </w:rPr>
              <w:instrText xml:space="preserve"> PAGEREF _Toc130981675 \h </w:instrText>
            </w:r>
            <w:r w:rsidR="0052031F">
              <w:rPr>
                <w:noProof/>
                <w:webHidden/>
              </w:rPr>
            </w:r>
            <w:r w:rsidR="0052031F">
              <w:rPr>
                <w:noProof/>
                <w:webHidden/>
              </w:rPr>
              <w:fldChar w:fldCharType="separate"/>
            </w:r>
            <w:r w:rsidR="00D36D3D">
              <w:rPr>
                <w:noProof/>
                <w:webHidden/>
              </w:rPr>
              <w:t>56</w:t>
            </w:r>
            <w:r w:rsidR="0052031F">
              <w:rPr>
                <w:noProof/>
                <w:webHidden/>
              </w:rPr>
              <w:fldChar w:fldCharType="end"/>
            </w:r>
          </w:hyperlink>
        </w:p>
        <w:p w14:paraId="35547322" w14:textId="45C2C591" w:rsidR="0052031F" w:rsidRDefault="00F35AB1">
          <w:pPr>
            <w:pStyle w:val="Verzeichnis3"/>
            <w:rPr>
              <w:rFonts w:eastAsiaTheme="minorEastAsia" w:cstheme="minorBidi"/>
              <w:noProof/>
              <w:sz w:val="22"/>
              <w:szCs w:val="22"/>
            </w:rPr>
          </w:pPr>
          <w:hyperlink w:anchor="_Toc130981676" w:history="1">
            <w:r w:rsidR="0052031F" w:rsidRPr="00D873A4">
              <w:rPr>
                <w:rStyle w:val="Hyperlink"/>
                <w:noProof/>
              </w:rPr>
              <w:t>6.6.2</w:t>
            </w:r>
            <w:r w:rsidR="0052031F">
              <w:rPr>
                <w:rFonts w:eastAsiaTheme="minorEastAsia" w:cstheme="minorBidi"/>
                <w:noProof/>
                <w:sz w:val="22"/>
                <w:szCs w:val="22"/>
              </w:rPr>
              <w:tab/>
            </w:r>
            <w:r w:rsidR="0052031F" w:rsidRPr="00D873A4">
              <w:rPr>
                <w:rStyle w:val="Hyperlink"/>
                <w:noProof/>
              </w:rPr>
              <w:t>E_0458_Weitere Bearbeitung prüfen</w:t>
            </w:r>
            <w:r w:rsidR="0052031F">
              <w:rPr>
                <w:noProof/>
                <w:webHidden/>
              </w:rPr>
              <w:tab/>
            </w:r>
            <w:r w:rsidR="0052031F">
              <w:rPr>
                <w:noProof/>
                <w:webHidden/>
              </w:rPr>
              <w:fldChar w:fldCharType="begin"/>
            </w:r>
            <w:r w:rsidR="0052031F">
              <w:rPr>
                <w:noProof/>
                <w:webHidden/>
              </w:rPr>
              <w:instrText xml:space="preserve"> PAGEREF _Toc130981676 \h </w:instrText>
            </w:r>
            <w:r w:rsidR="0052031F">
              <w:rPr>
                <w:noProof/>
                <w:webHidden/>
              </w:rPr>
            </w:r>
            <w:r w:rsidR="0052031F">
              <w:rPr>
                <w:noProof/>
                <w:webHidden/>
              </w:rPr>
              <w:fldChar w:fldCharType="separate"/>
            </w:r>
            <w:r w:rsidR="00D36D3D">
              <w:rPr>
                <w:noProof/>
                <w:webHidden/>
              </w:rPr>
              <w:t>61</w:t>
            </w:r>
            <w:r w:rsidR="0052031F">
              <w:rPr>
                <w:noProof/>
                <w:webHidden/>
              </w:rPr>
              <w:fldChar w:fldCharType="end"/>
            </w:r>
          </w:hyperlink>
        </w:p>
        <w:p w14:paraId="03D1A603" w14:textId="3AB8CDF4" w:rsidR="0052031F" w:rsidRDefault="00F35AB1">
          <w:pPr>
            <w:pStyle w:val="Verzeichnis2"/>
            <w:rPr>
              <w:rFonts w:eastAsiaTheme="minorEastAsia" w:cstheme="minorBidi"/>
              <w:b w:val="0"/>
              <w:bCs w:val="0"/>
              <w:noProof/>
            </w:rPr>
          </w:pPr>
          <w:hyperlink w:anchor="_Toc130981677" w:history="1">
            <w:r w:rsidR="0052031F" w:rsidRPr="00D873A4">
              <w:rPr>
                <w:rStyle w:val="Hyperlink"/>
                <w:noProof/>
                <w14:scene3d>
                  <w14:camera w14:prst="orthographicFront"/>
                  <w14:lightRig w14:rig="threePt" w14:dir="t">
                    <w14:rot w14:lat="0" w14:lon="0" w14:rev="0"/>
                  </w14:lightRig>
                </w14:scene3d>
              </w:rPr>
              <w:t>6.7</w:t>
            </w:r>
            <w:r w:rsidR="0052031F">
              <w:rPr>
                <w:rFonts w:eastAsiaTheme="minorEastAsia" w:cstheme="minorBidi"/>
                <w:b w:val="0"/>
                <w:bCs w:val="0"/>
                <w:noProof/>
              </w:rPr>
              <w:tab/>
            </w:r>
            <w:r w:rsidR="0052031F" w:rsidRPr="00D873A4">
              <w:rPr>
                <w:rStyle w:val="Hyperlink"/>
                <w:noProof/>
              </w:rPr>
              <w:t>AD: Netznutzungsabrechnung</w:t>
            </w:r>
            <w:r w:rsidR="0052031F">
              <w:rPr>
                <w:noProof/>
                <w:webHidden/>
              </w:rPr>
              <w:tab/>
            </w:r>
            <w:r w:rsidR="0052031F">
              <w:rPr>
                <w:noProof/>
                <w:webHidden/>
              </w:rPr>
              <w:fldChar w:fldCharType="begin"/>
            </w:r>
            <w:r w:rsidR="0052031F">
              <w:rPr>
                <w:noProof/>
                <w:webHidden/>
              </w:rPr>
              <w:instrText xml:space="preserve"> PAGEREF _Toc130981677 \h </w:instrText>
            </w:r>
            <w:r w:rsidR="0052031F">
              <w:rPr>
                <w:noProof/>
                <w:webHidden/>
              </w:rPr>
            </w:r>
            <w:r w:rsidR="0052031F">
              <w:rPr>
                <w:noProof/>
                <w:webHidden/>
              </w:rPr>
              <w:fldChar w:fldCharType="separate"/>
            </w:r>
            <w:r w:rsidR="00D36D3D">
              <w:rPr>
                <w:noProof/>
                <w:webHidden/>
              </w:rPr>
              <w:t>62</w:t>
            </w:r>
            <w:r w:rsidR="0052031F">
              <w:rPr>
                <w:noProof/>
                <w:webHidden/>
              </w:rPr>
              <w:fldChar w:fldCharType="end"/>
            </w:r>
          </w:hyperlink>
        </w:p>
        <w:p w14:paraId="1CDA7F95" w14:textId="1EA49496" w:rsidR="0052031F" w:rsidRDefault="00F35AB1">
          <w:pPr>
            <w:pStyle w:val="Verzeichnis3"/>
            <w:rPr>
              <w:rFonts w:eastAsiaTheme="minorEastAsia" w:cstheme="minorBidi"/>
              <w:noProof/>
              <w:sz w:val="22"/>
              <w:szCs w:val="22"/>
            </w:rPr>
          </w:pPr>
          <w:hyperlink w:anchor="_Toc130981678" w:history="1">
            <w:r w:rsidR="0052031F" w:rsidRPr="00D873A4">
              <w:rPr>
                <w:rStyle w:val="Hyperlink"/>
                <w:noProof/>
              </w:rPr>
              <w:t>6.7.1</w:t>
            </w:r>
            <w:r w:rsidR="0052031F">
              <w:rPr>
                <w:rFonts w:eastAsiaTheme="minorEastAsia" w:cstheme="minorBidi"/>
                <w:noProof/>
                <w:sz w:val="22"/>
                <w:szCs w:val="22"/>
              </w:rPr>
              <w:tab/>
            </w:r>
            <w:r w:rsidR="0052031F" w:rsidRPr="00D873A4">
              <w:rPr>
                <w:rStyle w:val="Hyperlink"/>
                <w:noProof/>
              </w:rPr>
              <w:t>E_0406_Netznutzungsrechnung prüfen</w:t>
            </w:r>
            <w:r w:rsidR="0052031F">
              <w:rPr>
                <w:noProof/>
                <w:webHidden/>
              </w:rPr>
              <w:tab/>
            </w:r>
            <w:r w:rsidR="0052031F">
              <w:rPr>
                <w:noProof/>
                <w:webHidden/>
              </w:rPr>
              <w:fldChar w:fldCharType="begin"/>
            </w:r>
            <w:r w:rsidR="0052031F">
              <w:rPr>
                <w:noProof/>
                <w:webHidden/>
              </w:rPr>
              <w:instrText xml:space="preserve"> PAGEREF _Toc130981678 \h </w:instrText>
            </w:r>
            <w:r w:rsidR="0052031F">
              <w:rPr>
                <w:noProof/>
                <w:webHidden/>
              </w:rPr>
            </w:r>
            <w:r w:rsidR="0052031F">
              <w:rPr>
                <w:noProof/>
                <w:webHidden/>
              </w:rPr>
              <w:fldChar w:fldCharType="separate"/>
            </w:r>
            <w:r w:rsidR="00D36D3D">
              <w:rPr>
                <w:noProof/>
                <w:webHidden/>
              </w:rPr>
              <w:t>62</w:t>
            </w:r>
            <w:r w:rsidR="0052031F">
              <w:rPr>
                <w:noProof/>
                <w:webHidden/>
              </w:rPr>
              <w:fldChar w:fldCharType="end"/>
            </w:r>
          </w:hyperlink>
        </w:p>
        <w:p w14:paraId="055D3D57" w14:textId="549C253F" w:rsidR="0052031F" w:rsidRDefault="00F35AB1">
          <w:pPr>
            <w:pStyle w:val="Verzeichnis3"/>
            <w:rPr>
              <w:rFonts w:eastAsiaTheme="minorEastAsia" w:cstheme="minorBidi"/>
              <w:noProof/>
              <w:sz w:val="22"/>
              <w:szCs w:val="22"/>
            </w:rPr>
          </w:pPr>
          <w:hyperlink w:anchor="_Toc130981679" w:history="1">
            <w:r w:rsidR="0052031F" w:rsidRPr="00D873A4">
              <w:rPr>
                <w:rStyle w:val="Hyperlink"/>
                <w:noProof/>
              </w:rPr>
              <w:t>6.7.2</w:t>
            </w:r>
            <w:r w:rsidR="0052031F">
              <w:rPr>
                <w:rFonts w:eastAsiaTheme="minorEastAsia" w:cstheme="minorBidi"/>
                <w:noProof/>
                <w:sz w:val="22"/>
                <w:szCs w:val="22"/>
              </w:rPr>
              <w:tab/>
            </w:r>
            <w:r w:rsidR="0052031F" w:rsidRPr="00D873A4">
              <w:rPr>
                <w:rStyle w:val="Hyperlink"/>
                <w:noProof/>
              </w:rPr>
              <w:t>E_0452_Nicht-Zahlungsavise prüfen</w:t>
            </w:r>
            <w:r w:rsidR="0052031F">
              <w:rPr>
                <w:noProof/>
                <w:webHidden/>
              </w:rPr>
              <w:tab/>
            </w:r>
            <w:r w:rsidR="0052031F">
              <w:rPr>
                <w:noProof/>
                <w:webHidden/>
              </w:rPr>
              <w:fldChar w:fldCharType="begin"/>
            </w:r>
            <w:r w:rsidR="0052031F">
              <w:rPr>
                <w:noProof/>
                <w:webHidden/>
              </w:rPr>
              <w:instrText xml:space="preserve"> PAGEREF _Toc130981679 \h </w:instrText>
            </w:r>
            <w:r w:rsidR="0052031F">
              <w:rPr>
                <w:noProof/>
                <w:webHidden/>
              </w:rPr>
            </w:r>
            <w:r w:rsidR="0052031F">
              <w:rPr>
                <w:noProof/>
                <w:webHidden/>
              </w:rPr>
              <w:fldChar w:fldCharType="separate"/>
            </w:r>
            <w:r w:rsidR="00D36D3D">
              <w:rPr>
                <w:noProof/>
                <w:webHidden/>
              </w:rPr>
              <w:t>118</w:t>
            </w:r>
            <w:r w:rsidR="0052031F">
              <w:rPr>
                <w:noProof/>
                <w:webHidden/>
              </w:rPr>
              <w:fldChar w:fldCharType="end"/>
            </w:r>
          </w:hyperlink>
        </w:p>
        <w:p w14:paraId="6506EDA6" w14:textId="712C8628" w:rsidR="0052031F" w:rsidRDefault="00F35AB1">
          <w:pPr>
            <w:pStyle w:val="Verzeichnis3"/>
            <w:rPr>
              <w:rFonts w:eastAsiaTheme="minorEastAsia" w:cstheme="minorBidi"/>
              <w:noProof/>
              <w:sz w:val="22"/>
              <w:szCs w:val="22"/>
            </w:rPr>
          </w:pPr>
          <w:hyperlink w:anchor="_Toc130981680" w:history="1">
            <w:r w:rsidR="0052031F" w:rsidRPr="00D873A4">
              <w:rPr>
                <w:rStyle w:val="Hyperlink"/>
                <w:noProof/>
              </w:rPr>
              <w:t>6.7.3</w:t>
            </w:r>
            <w:r w:rsidR="0052031F">
              <w:rPr>
                <w:rFonts w:eastAsiaTheme="minorEastAsia" w:cstheme="minorBidi"/>
                <w:noProof/>
                <w:sz w:val="22"/>
                <w:szCs w:val="22"/>
              </w:rPr>
              <w:tab/>
            </w:r>
            <w:r w:rsidR="0052031F" w:rsidRPr="00D873A4">
              <w:rPr>
                <w:rStyle w:val="Hyperlink"/>
                <w:noProof/>
              </w:rPr>
              <w:t>E_0407_erneut Netznutzungsabrechnung prüfen</w:t>
            </w:r>
            <w:r w:rsidR="0052031F">
              <w:rPr>
                <w:noProof/>
                <w:webHidden/>
              </w:rPr>
              <w:tab/>
            </w:r>
            <w:r w:rsidR="0052031F">
              <w:rPr>
                <w:noProof/>
                <w:webHidden/>
              </w:rPr>
              <w:fldChar w:fldCharType="begin"/>
            </w:r>
            <w:r w:rsidR="0052031F">
              <w:rPr>
                <w:noProof/>
                <w:webHidden/>
              </w:rPr>
              <w:instrText xml:space="preserve"> PAGEREF _Toc130981680 \h </w:instrText>
            </w:r>
            <w:r w:rsidR="0052031F">
              <w:rPr>
                <w:noProof/>
                <w:webHidden/>
              </w:rPr>
            </w:r>
            <w:r w:rsidR="0052031F">
              <w:rPr>
                <w:noProof/>
                <w:webHidden/>
              </w:rPr>
              <w:fldChar w:fldCharType="separate"/>
            </w:r>
            <w:r w:rsidR="00D36D3D">
              <w:rPr>
                <w:noProof/>
                <w:webHidden/>
              </w:rPr>
              <w:t>121</w:t>
            </w:r>
            <w:r w:rsidR="0052031F">
              <w:rPr>
                <w:noProof/>
                <w:webHidden/>
              </w:rPr>
              <w:fldChar w:fldCharType="end"/>
            </w:r>
          </w:hyperlink>
        </w:p>
        <w:p w14:paraId="55D7D83D" w14:textId="293DAE7A" w:rsidR="0052031F" w:rsidRDefault="00F35AB1">
          <w:pPr>
            <w:pStyle w:val="Verzeichnis3"/>
            <w:rPr>
              <w:rFonts w:eastAsiaTheme="minorEastAsia" w:cstheme="minorBidi"/>
              <w:noProof/>
              <w:sz w:val="22"/>
              <w:szCs w:val="22"/>
            </w:rPr>
          </w:pPr>
          <w:hyperlink w:anchor="_Toc130981681" w:history="1">
            <w:r w:rsidR="0052031F" w:rsidRPr="00D873A4">
              <w:rPr>
                <w:rStyle w:val="Hyperlink"/>
                <w:noProof/>
              </w:rPr>
              <w:t>6.7.4</w:t>
            </w:r>
            <w:r w:rsidR="0052031F">
              <w:rPr>
                <w:rFonts w:eastAsiaTheme="minorEastAsia" w:cstheme="minorBidi"/>
                <w:noProof/>
                <w:sz w:val="22"/>
                <w:szCs w:val="22"/>
              </w:rPr>
              <w:tab/>
            </w:r>
            <w:r w:rsidR="0052031F" w:rsidRPr="00D873A4">
              <w:rPr>
                <w:rStyle w:val="Hyperlink"/>
                <w:noProof/>
              </w:rPr>
              <w:t>E_0459_Prüfen, ob Antwort auf Stornierung erforderlich</w:t>
            </w:r>
            <w:r w:rsidR="0052031F">
              <w:rPr>
                <w:noProof/>
                <w:webHidden/>
              </w:rPr>
              <w:tab/>
            </w:r>
            <w:r w:rsidR="0052031F">
              <w:rPr>
                <w:noProof/>
                <w:webHidden/>
              </w:rPr>
              <w:fldChar w:fldCharType="begin"/>
            </w:r>
            <w:r w:rsidR="0052031F">
              <w:rPr>
                <w:noProof/>
                <w:webHidden/>
              </w:rPr>
              <w:instrText xml:space="preserve"> PAGEREF _Toc130981681 \h </w:instrText>
            </w:r>
            <w:r w:rsidR="0052031F">
              <w:rPr>
                <w:noProof/>
                <w:webHidden/>
              </w:rPr>
            </w:r>
            <w:r w:rsidR="0052031F">
              <w:rPr>
                <w:noProof/>
                <w:webHidden/>
              </w:rPr>
              <w:fldChar w:fldCharType="separate"/>
            </w:r>
            <w:r w:rsidR="00D36D3D">
              <w:rPr>
                <w:noProof/>
                <w:webHidden/>
              </w:rPr>
              <w:t>177</w:t>
            </w:r>
            <w:r w:rsidR="0052031F">
              <w:rPr>
                <w:noProof/>
                <w:webHidden/>
              </w:rPr>
              <w:fldChar w:fldCharType="end"/>
            </w:r>
          </w:hyperlink>
        </w:p>
        <w:p w14:paraId="548F7B51" w14:textId="25D3F771" w:rsidR="0052031F" w:rsidRDefault="00F35AB1">
          <w:pPr>
            <w:pStyle w:val="Verzeichnis2"/>
            <w:rPr>
              <w:rFonts w:eastAsiaTheme="minorEastAsia" w:cstheme="minorBidi"/>
              <w:b w:val="0"/>
              <w:bCs w:val="0"/>
              <w:noProof/>
            </w:rPr>
          </w:pPr>
          <w:hyperlink w:anchor="_Toc130981682" w:history="1">
            <w:r w:rsidR="0052031F" w:rsidRPr="00D873A4">
              <w:rPr>
                <w:rStyle w:val="Hyperlink"/>
                <w:noProof/>
                <w14:scene3d>
                  <w14:camera w14:prst="orthographicFront"/>
                  <w14:lightRig w14:rig="threePt" w14:dir="t">
                    <w14:rot w14:lat="0" w14:lon="0" w14:rev="0"/>
                  </w14:lightRig>
                </w14:scene3d>
              </w:rPr>
              <w:t>6.8</w:t>
            </w:r>
            <w:r w:rsidR="0052031F">
              <w:rPr>
                <w:rFonts w:eastAsiaTheme="minorEastAsia" w:cstheme="minorBidi"/>
                <w:b w:val="0"/>
                <w:bCs w:val="0"/>
                <w:noProof/>
              </w:rPr>
              <w:tab/>
            </w:r>
            <w:r w:rsidR="0052031F" w:rsidRPr="00D873A4">
              <w:rPr>
                <w:rStyle w:val="Hyperlink"/>
                <w:noProof/>
              </w:rPr>
              <w:t>AD: Abrechnung einer sonstigen Leistung</w:t>
            </w:r>
            <w:r w:rsidR="0052031F">
              <w:rPr>
                <w:noProof/>
                <w:webHidden/>
              </w:rPr>
              <w:tab/>
            </w:r>
            <w:r w:rsidR="0052031F">
              <w:rPr>
                <w:noProof/>
                <w:webHidden/>
              </w:rPr>
              <w:fldChar w:fldCharType="begin"/>
            </w:r>
            <w:r w:rsidR="0052031F">
              <w:rPr>
                <w:noProof/>
                <w:webHidden/>
              </w:rPr>
              <w:instrText xml:space="preserve"> PAGEREF _Toc130981682 \h </w:instrText>
            </w:r>
            <w:r w:rsidR="0052031F">
              <w:rPr>
                <w:noProof/>
                <w:webHidden/>
              </w:rPr>
            </w:r>
            <w:r w:rsidR="0052031F">
              <w:rPr>
                <w:noProof/>
                <w:webHidden/>
              </w:rPr>
              <w:fldChar w:fldCharType="separate"/>
            </w:r>
            <w:r w:rsidR="00D36D3D">
              <w:rPr>
                <w:noProof/>
                <w:webHidden/>
              </w:rPr>
              <w:t>179</w:t>
            </w:r>
            <w:r w:rsidR="0052031F">
              <w:rPr>
                <w:noProof/>
                <w:webHidden/>
              </w:rPr>
              <w:fldChar w:fldCharType="end"/>
            </w:r>
          </w:hyperlink>
        </w:p>
        <w:p w14:paraId="1F7AC67E" w14:textId="4B1EF4B7" w:rsidR="0052031F" w:rsidRDefault="00F35AB1">
          <w:pPr>
            <w:pStyle w:val="Verzeichnis3"/>
            <w:rPr>
              <w:rFonts w:eastAsiaTheme="minorEastAsia" w:cstheme="minorBidi"/>
              <w:noProof/>
              <w:sz w:val="22"/>
              <w:szCs w:val="22"/>
            </w:rPr>
          </w:pPr>
          <w:hyperlink w:anchor="_Toc130981683" w:history="1">
            <w:r w:rsidR="0052031F" w:rsidRPr="00D873A4">
              <w:rPr>
                <w:rStyle w:val="Hyperlink"/>
                <w:noProof/>
              </w:rPr>
              <w:t>6.8.1</w:t>
            </w:r>
            <w:r w:rsidR="0052031F">
              <w:rPr>
                <w:rFonts w:eastAsiaTheme="minorEastAsia" w:cstheme="minorBidi"/>
                <w:noProof/>
                <w:sz w:val="22"/>
                <w:szCs w:val="22"/>
              </w:rPr>
              <w:tab/>
            </w:r>
            <w:r w:rsidR="0052031F" w:rsidRPr="00D873A4">
              <w:rPr>
                <w:rStyle w:val="Hyperlink"/>
                <w:noProof/>
              </w:rPr>
              <w:t>E_0503_Rechnung einer sonstigen Leistung prüfen</w:t>
            </w:r>
            <w:r w:rsidR="0052031F">
              <w:rPr>
                <w:noProof/>
                <w:webHidden/>
              </w:rPr>
              <w:tab/>
            </w:r>
            <w:r w:rsidR="0052031F">
              <w:rPr>
                <w:noProof/>
                <w:webHidden/>
              </w:rPr>
              <w:fldChar w:fldCharType="begin"/>
            </w:r>
            <w:r w:rsidR="0052031F">
              <w:rPr>
                <w:noProof/>
                <w:webHidden/>
              </w:rPr>
              <w:instrText xml:space="preserve"> PAGEREF _Toc130981683 \h </w:instrText>
            </w:r>
            <w:r w:rsidR="0052031F">
              <w:rPr>
                <w:noProof/>
                <w:webHidden/>
              </w:rPr>
            </w:r>
            <w:r w:rsidR="0052031F">
              <w:rPr>
                <w:noProof/>
                <w:webHidden/>
              </w:rPr>
              <w:fldChar w:fldCharType="separate"/>
            </w:r>
            <w:r w:rsidR="00D36D3D">
              <w:rPr>
                <w:noProof/>
                <w:webHidden/>
              </w:rPr>
              <w:t>179</w:t>
            </w:r>
            <w:r w:rsidR="0052031F">
              <w:rPr>
                <w:noProof/>
                <w:webHidden/>
              </w:rPr>
              <w:fldChar w:fldCharType="end"/>
            </w:r>
          </w:hyperlink>
        </w:p>
        <w:p w14:paraId="441D911C" w14:textId="1DD6595C" w:rsidR="0052031F" w:rsidRDefault="00F35AB1">
          <w:pPr>
            <w:pStyle w:val="Verzeichnis3"/>
            <w:rPr>
              <w:rFonts w:eastAsiaTheme="minorEastAsia" w:cstheme="minorBidi"/>
              <w:noProof/>
              <w:sz w:val="22"/>
              <w:szCs w:val="22"/>
            </w:rPr>
          </w:pPr>
          <w:hyperlink w:anchor="_Toc130981684" w:history="1">
            <w:r w:rsidR="0052031F" w:rsidRPr="00D873A4">
              <w:rPr>
                <w:rStyle w:val="Hyperlink"/>
                <w:noProof/>
              </w:rPr>
              <w:t>6.8.2</w:t>
            </w:r>
            <w:r w:rsidR="0052031F">
              <w:rPr>
                <w:rFonts w:eastAsiaTheme="minorEastAsia" w:cstheme="minorBidi"/>
                <w:noProof/>
                <w:sz w:val="22"/>
                <w:szCs w:val="22"/>
              </w:rPr>
              <w:tab/>
            </w:r>
            <w:r w:rsidR="0052031F" w:rsidRPr="00D873A4">
              <w:rPr>
                <w:rStyle w:val="Hyperlink"/>
                <w:noProof/>
              </w:rPr>
              <w:t>E_0504_Nicht-Zahlungsavis prüfen</w:t>
            </w:r>
            <w:r w:rsidR="0052031F">
              <w:rPr>
                <w:noProof/>
                <w:webHidden/>
              </w:rPr>
              <w:tab/>
            </w:r>
            <w:r w:rsidR="0052031F">
              <w:rPr>
                <w:noProof/>
                <w:webHidden/>
              </w:rPr>
              <w:fldChar w:fldCharType="begin"/>
            </w:r>
            <w:r w:rsidR="0052031F">
              <w:rPr>
                <w:noProof/>
                <w:webHidden/>
              </w:rPr>
              <w:instrText xml:space="preserve"> PAGEREF _Toc130981684 \h </w:instrText>
            </w:r>
            <w:r w:rsidR="0052031F">
              <w:rPr>
                <w:noProof/>
                <w:webHidden/>
              </w:rPr>
            </w:r>
            <w:r w:rsidR="0052031F">
              <w:rPr>
                <w:noProof/>
                <w:webHidden/>
              </w:rPr>
              <w:fldChar w:fldCharType="separate"/>
            </w:r>
            <w:r w:rsidR="00D36D3D">
              <w:rPr>
                <w:noProof/>
                <w:webHidden/>
              </w:rPr>
              <w:t>189</w:t>
            </w:r>
            <w:r w:rsidR="0052031F">
              <w:rPr>
                <w:noProof/>
                <w:webHidden/>
              </w:rPr>
              <w:fldChar w:fldCharType="end"/>
            </w:r>
          </w:hyperlink>
        </w:p>
        <w:p w14:paraId="3D54C7FF" w14:textId="6BFEABE3" w:rsidR="0052031F" w:rsidRDefault="00F35AB1">
          <w:pPr>
            <w:pStyle w:val="Verzeichnis3"/>
            <w:rPr>
              <w:rFonts w:eastAsiaTheme="minorEastAsia" w:cstheme="minorBidi"/>
              <w:noProof/>
              <w:sz w:val="22"/>
              <w:szCs w:val="22"/>
            </w:rPr>
          </w:pPr>
          <w:hyperlink w:anchor="_Toc130981685" w:history="1">
            <w:r w:rsidR="0052031F" w:rsidRPr="00D873A4">
              <w:rPr>
                <w:rStyle w:val="Hyperlink"/>
                <w:noProof/>
              </w:rPr>
              <w:t>6.8.3</w:t>
            </w:r>
            <w:r w:rsidR="0052031F">
              <w:rPr>
                <w:rFonts w:eastAsiaTheme="minorEastAsia" w:cstheme="minorBidi"/>
                <w:noProof/>
                <w:sz w:val="22"/>
                <w:szCs w:val="22"/>
              </w:rPr>
              <w:tab/>
            </w:r>
            <w:r w:rsidR="0052031F" w:rsidRPr="00D873A4">
              <w:rPr>
                <w:rStyle w:val="Hyperlink"/>
                <w:noProof/>
              </w:rPr>
              <w:t>E_0505_erneut Rechnung einer sonstigen Leistung prüfen</w:t>
            </w:r>
            <w:r w:rsidR="0052031F">
              <w:rPr>
                <w:noProof/>
                <w:webHidden/>
              </w:rPr>
              <w:tab/>
            </w:r>
            <w:r w:rsidR="0052031F">
              <w:rPr>
                <w:noProof/>
                <w:webHidden/>
              </w:rPr>
              <w:fldChar w:fldCharType="begin"/>
            </w:r>
            <w:r w:rsidR="0052031F">
              <w:rPr>
                <w:noProof/>
                <w:webHidden/>
              </w:rPr>
              <w:instrText xml:space="preserve"> PAGEREF _Toc130981685 \h </w:instrText>
            </w:r>
            <w:r w:rsidR="0052031F">
              <w:rPr>
                <w:noProof/>
                <w:webHidden/>
              </w:rPr>
            </w:r>
            <w:r w:rsidR="0052031F">
              <w:rPr>
                <w:noProof/>
                <w:webHidden/>
              </w:rPr>
              <w:fldChar w:fldCharType="separate"/>
            </w:r>
            <w:r w:rsidR="00D36D3D">
              <w:rPr>
                <w:noProof/>
                <w:webHidden/>
              </w:rPr>
              <w:t>196</w:t>
            </w:r>
            <w:r w:rsidR="0052031F">
              <w:rPr>
                <w:noProof/>
                <w:webHidden/>
              </w:rPr>
              <w:fldChar w:fldCharType="end"/>
            </w:r>
          </w:hyperlink>
        </w:p>
        <w:p w14:paraId="78895FE5" w14:textId="3B419112" w:rsidR="0052031F" w:rsidRDefault="00F35AB1">
          <w:pPr>
            <w:pStyle w:val="Verzeichnis3"/>
            <w:rPr>
              <w:rFonts w:eastAsiaTheme="minorEastAsia" w:cstheme="minorBidi"/>
              <w:noProof/>
              <w:sz w:val="22"/>
              <w:szCs w:val="22"/>
            </w:rPr>
          </w:pPr>
          <w:hyperlink w:anchor="_Toc130981686" w:history="1">
            <w:r w:rsidR="0052031F" w:rsidRPr="00D873A4">
              <w:rPr>
                <w:rStyle w:val="Hyperlink"/>
                <w:noProof/>
              </w:rPr>
              <w:t>6.8.4</w:t>
            </w:r>
            <w:r w:rsidR="0052031F">
              <w:rPr>
                <w:rFonts w:eastAsiaTheme="minorEastAsia" w:cstheme="minorBidi"/>
                <w:noProof/>
                <w:sz w:val="22"/>
                <w:szCs w:val="22"/>
              </w:rPr>
              <w:tab/>
            </w:r>
            <w:r w:rsidR="0052031F" w:rsidRPr="00D873A4">
              <w:rPr>
                <w:rStyle w:val="Hyperlink"/>
                <w:noProof/>
              </w:rPr>
              <w:t>E_0506_Prüfen, ob Antwort auf Stornierung erforderlich</w:t>
            </w:r>
            <w:r w:rsidR="0052031F">
              <w:rPr>
                <w:noProof/>
                <w:webHidden/>
              </w:rPr>
              <w:tab/>
            </w:r>
            <w:r w:rsidR="0052031F">
              <w:rPr>
                <w:noProof/>
                <w:webHidden/>
              </w:rPr>
              <w:fldChar w:fldCharType="begin"/>
            </w:r>
            <w:r w:rsidR="0052031F">
              <w:rPr>
                <w:noProof/>
                <w:webHidden/>
              </w:rPr>
              <w:instrText xml:space="preserve"> PAGEREF _Toc130981686 \h </w:instrText>
            </w:r>
            <w:r w:rsidR="0052031F">
              <w:rPr>
                <w:noProof/>
                <w:webHidden/>
              </w:rPr>
            </w:r>
            <w:r w:rsidR="0052031F">
              <w:rPr>
                <w:noProof/>
                <w:webHidden/>
              </w:rPr>
              <w:fldChar w:fldCharType="separate"/>
            </w:r>
            <w:r w:rsidR="00D36D3D">
              <w:rPr>
                <w:noProof/>
                <w:webHidden/>
              </w:rPr>
              <w:t>197</w:t>
            </w:r>
            <w:r w:rsidR="0052031F">
              <w:rPr>
                <w:noProof/>
                <w:webHidden/>
              </w:rPr>
              <w:fldChar w:fldCharType="end"/>
            </w:r>
          </w:hyperlink>
        </w:p>
        <w:p w14:paraId="4930C15D" w14:textId="295BCE51" w:rsidR="0052031F" w:rsidRDefault="00F35AB1">
          <w:pPr>
            <w:pStyle w:val="Verzeichnis2"/>
            <w:rPr>
              <w:rFonts w:eastAsiaTheme="minorEastAsia" w:cstheme="minorBidi"/>
              <w:b w:val="0"/>
              <w:bCs w:val="0"/>
              <w:noProof/>
            </w:rPr>
          </w:pPr>
          <w:hyperlink w:anchor="_Toc130981687" w:history="1">
            <w:r w:rsidR="0052031F" w:rsidRPr="00D873A4">
              <w:rPr>
                <w:rStyle w:val="Hyperlink"/>
                <w:noProof/>
                <w14:scene3d>
                  <w14:camera w14:prst="orthographicFront"/>
                  <w14:lightRig w14:rig="threePt" w14:dir="t">
                    <w14:rot w14:lat="0" w14:lon="0" w14:rev="0"/>
                  </w14:lightRig>
                </w14:scene3d>
              </w:rPr>
              <w:t>6.9</w:t>
            </w:r>
            <w:r w:rsidR="0052031F">
              <w:rPr>
                <w:rFonts w:eastAsiaTheme="minorEastAsia" w:cstheme="minorBidi"/>
                <w:b w:val="0"/>
                <w:bCs w:val="0"/>
                <w:noProof/>
              </w:rPr>
              <w:tab/>
            </w:r>
            <w:r w:rsidR="0052031F" w:rsidRPr="00D873A4">
              <w:rPr>
                <w:rStyle w:val="Hyperlink"/>
                <w:noProof/>
              </w:rPr>
              <w:t>AD: Unterbrechung der Anschlussnutzung (Sperren) auf Anweisung des LF</w:t>
            </w:r>
            <w:r w:rsidR="0052031F">
              <w:rPr>
                <w:noProof/>
                <w:webHidden/>
              </w:rPr>
              <w:tab/>
            </w:r>
            <w:r w:rsidR="0052031F">
              <w:rPr>
                <w:noProof/>
                <w:webHidden/>
              </w:rPr>
              <w:fldChar w:fldCharType="begin"/>
            </w:r>
            <w:r w:rsidR="0052031F">
              <w:rPr>
                <w:noProof/>
                <w:webHidden/>
              </w:rPr>
              <w:instrText xml:space="preserve"> PAGEREF _Toc130981687 \h </w:instrText>
            </w:r>
            <w:r w:rsidR="0052031F">
              <w:rPr>
                <w:noProof/>
                <w:webHidden/>
              </w:rPr>
            </w:r>
            <w:r w:rsidR="0052031F">
              <w:rPr>
                <w:noProof/>
                <w:webHidden/>
              </w:rPr>
              <w:fldChar w:fldCharType="separate"/>
            </w:r>
            <w:r w:rsidR="00D36D3D">
              <w:rPr>
                <w:noProof/>
                <w:webHidden/>
              </w:rPr>
              <w:t>199</w:t>
            </w:r>
            <w:r w:rsidR="0052031F">
              <w:rPr>
                <w:noProof/>
                <w:webHidden/>
              </w:rPr>
              <w:fldChar w:fldCharType="end"/>
            </w:r>
          </w:hyperlink>
        </w:p>
        <w:p w14:paraId="6E76D949" w14:textId="4901789D" w:rsidR="0052031F" w:rsidRDefault="00F35AB1">
          <w:pPr>
            <w:pStyle w:val="Verzeichnis3"/>
            <w:rPr>
              <w:rFonts w:eastAsiaTheme="minorEastAsia" w:cstheme="minorBidi"/>
              <w:noProof/>
              <w:sz w:val="22"/>
              <w:szCs w:val="22"/>
            </w:rPr>
          </w:pPr>
          <w:hyperlink w:anchor="_Toc130981688" w:history="1">
            <w:r w:rsidR="0052031F" w:rsidRPr="00D873A4">
              <w:rPr>
                <w:rStyle w:val="Hyperlink"/>
                <w:noProof/>
              </w:rPr>
              <w:t>6.9.1</w:t>
            </w:r>
            <w:r w:rsidR="0052031F">
              <w:rPr>
                <w:rFonts w:eastAsiaTheme="minorEastAsia" w:cstheme="minorBidi"/>
                <w:noProof/>
                <w:sz w:val="22"/>
                <w:szCs w:val="22"/>
              </w:rPr>
              <w:tab/>
            </w:r>
            <w:r w:rsidR="0052031F" w:rsidRPr="00D873A4">
              <w:rPr>
                <w:rStyle w:val="Hyperlink"/>
                <w:noProof/>
              </w:rPr>
              <w:t>E_0470_Sperrauftrag prüfen</w:t>
            </w:r>
            <w:r w:rsidR="0052031F">
              <w:rPr>
                <w:noProof/>
                <w:webHidden/>
              </w:rPr>
              <w:tab/>
            </w:r>
            <w:r w:rsidR="0052031F">
              <w:rPr>
                <w:noProof/>
                <w:webHidden/>
              </w:rPr>
              <w:fldChar w:fldCharType="begin"/>
            </w:r>
            <w:r w:rsidR="0052031F">
              <w:rPr>
                <w:noProof/>
                <w:webHidden/>
              </w:rPr>
              <w:instrText xml:space="preserve"> PAGEREF _Toc130981688 \h </w:instrText>
            </w:r>
            <w:r w:rsidR="0052031F">
              <w:rPr>
                <w:noProof/>
                <w:webHidden/>
              </w:rPr>
            </w:r>
            <w:r w:rsidR="0052031F">
              <w:rPr>
                <w:noProof/>
                <w:webHidden/>
              </w:rPr>
              <w:fldChar w:fldCharType="separate"/>
            </w:r>
            <w:r w:rsidR="00D36D3D">
              <w:rPr>
                <w:noProof/>
                <w:webHidden/>
              </w:rPr>
              <w:t>199</w:t>
            </w:r>
            <w:r w:rsidR="0052031F">
              <w:rPr>
                <w:noProof/>
                <w:webHidden/>
              </w:rPr>
              <w:fldChar w:fldCharType="end"/>
            </w:r>
          </w:hyperlink>
        </w:p>
        <w:p w14:paraId="607AB0D1" w14:textId="1B35C47F" w:rsidR="0052031F" w:rsidRDefault="00F35AB1">
          <w:pPr>
            <w:pStyle w:val="Verzeichnis3"/>
            <w:rPr>
              <w:rFonts w:eastAsiaTheme="minorEastAsia" w:cstheme="minorBidi"/>
              <w:noProof/>
              <w:sz w:val="22"/>
              <w:szCs w:val="22"/>
            </w:rPr>
          </w:pPr>
          <w:hyperlink w:anchor="_Toc130981689" w:history="1">
            <w:r w:rsidR="0052031F" w:rsidRPr="00D873A4">
              <w:rPr>
                <w:rStyle w:val="Hyperlink"/>
                <w:noProof/>
              </w:rPr>
              <w:t>6.9.2</w:t>
            </w:r>
            <w:r w:rsidR="0052031F">
              <w:rPr>
                <w:rFonts w:eastAsiaTheme="minorEastAsia" w:cstheme="minorBidi"/>
                <w:noProof/>
                <w:sz w:val="22"/>
                <w:szCs w:val="22"/>
              </w:rPr>
              <w:tab/>
            </w:r>
            <w:r w:rsidR="0052031F" w:rsidRPr="00D873A4">
              <w:rPr>
                <w:rStyle w:val="Hyperlink"/>
                <w:noProof/>
              </w:rPr>
              <w:t>E_0488_Anfrage prüfen</w:t>
            </w:r>
            <w:r w:rsidR="0052031F">
              <w:rPr>
                <w:noProof/>
                <w:webHidden/>
              </w:rPr>
              <w:tab/>
            </w:r>
            <w:r w:rsidR="0052031F">
              <w:rPr>
                <w:noProof/>
                <w:webHidden/>
              </w:rPr>
              <w:fldChar w:fldCharType="begin"/>
            </w:r>
            <w:r w:rsidR="0052031F">
              <w:rPr>
                <w:noProof/>
                <w:webHidden/>
              </w:rPr>
              <w:instrText xml:space="preserve"> PAGEREF _Toc130981689 \h </w:instrText>
            </w:r>
            <w:r w:rsidR="0052031F">
              <w:rPr>
                <w:noProof/>
                <w:webHidden/>
              </w:rPr>
            </w:r>
            <w:r w:rsidR="0052031F">
              <w:rPr>
                <w:noProof/>
                <w:webHidden/>
              </w:rPr>
              <w:fldChar w:fldCharType="separate"/>
            </w:r>
            <w:r w:rsidR="00D36D3D">
              <w:rPr>
                <w:noProof/>
                <w:webHidden/>
              </w:rPr>
              <w:t>202</w:t>
            </w:r>
            <w:r w:rsidR="0052031F">
              <w:rPr>
                <w:noProof/>
                <w:webHidden/>
              </w:rPr>
              <w:fldChar w:fldCharType="end"/>
            </w:r>
          </w:hyperlink>
        </w:p>
        <w:p w14:paraId="5DDE1FF6" w14:textId="5E8D39ED" w:rsidR="0052031F" w:rsidRDefault="00F35AB1">
          <w:pPr>
            <w:pStyle w:val="Verzeichnis3"/>
            <w:rPr>
              <w:rFonts w:eastAsiaTheme="minorEastAsia" w:cstheme="minorBidi"/>
              <w:noProof/>
              <w:sz w:val="22"/>
              <w:szCs w:val="22"/>
            </w:rPr>
          </w:pPr>
          <w:hyperlink w:anchor="_Toc130981690" w:history="1">
            <w:r w:rsidR="0052031F" w:rsidRPr="00D873A4">
              <w:rPr>
                <w:rStyle w:val="Hyperlink"/>
                <w:noProof/>
              </w:rPr>
              <w:t>6.9.3</w:t>
            </w:r>
            <w:r w:rsidR="0052031F">
              <w:rPr>
                <w:rFonts w:eastAsiaTheme="minorEastAsia" w:cstheme="minorBidi"/>
                <w:noProof/>
                <w:sz w:val="22"/>
                <w:szCs w:val="22"/>
              </w:rPr>
              <w:tab/>
            </w:r>
            <w:r w:rsidR="0052031F" w:rsidRPr="00D873A4">
              <w:rPr>
                <w:rStyle w:val="Hyperlink"/>
                <w:noProof/>
              </w:rPr>
              <w:t>E_0501_Ablehnung prüfen, ggf. Clearing durchführen</w:t>
            </w:r>
            <w:r w:rsidR="0052031F">
              <w:rPr>
                <w:noProof/>
                <w:webHidden/>
              </w:rPr>
              <w:tab/>
            </w:r>
            <w:r w:rsidR="0052031F">
              <w:rPr>
                <w:noProof/>
                <w:webHidden/>
              </w:rPr>
              <w:fldChar w:fldCharType="begin"/>
            </w:r>
            <w:r w:rsidR="0052031F">
              <w:rPr>
                <w:noProof/>
                <w:webHidden/>
              </w:rPr>
              <w:instrText xml:space="preserve"> PAGEREF _Toc130981690 \h </w:instrText>
            </w:r>
            <w:r w:rsidR="0052031F">
              <w:rPr>
                <w:noProof/>
                <w:webHidden/>
              </w:rPr>
            </w:r>
            <w:r w:rsidR="0052031F">
              <w:rPr>
                <w:noProof/>
                <w:webHidden/>
              </w:rPr>
              <w:fldChar w:fldCharType="separate"/>
            </w:r>
            <w:r w:rsidR="00D36D3D">
              <w:rPr>
                <w:noProof/>
                <w:webHidden/>
              </w:rPr>
              <w:t>204</w:t>
            </w:r>
            <w:r w:rsidR="0052031F">
              <w:rPr>
                <w:noProof/>
                <w:webHidden/>
              </w:rPr>
              <w:fldChar w:fldCharType="end"/>
            </w:r>
          </w:hyperlink>
        </w:p>
        <w:p w14:paraId="2D7CF8A2" w14:textId="69D1C0A7" w:rsidR="0052031F" w:rsidRDefault="00F35AB1">
          <w:pPr>
            <w:pStyle w:val="Verzeichnis3"/>
            <w:rPr>
              <w:rFonts w:eastAsiaTheme="minorEastAsia" w:cstheme="minorBidi"/>
              <w:noProof/>
              <w:sz w:val="22"/>
              <w:szCs w:val="22"/>
            </w:rPr>
          </w:pPr>
          <w:hyperlink w:anchor="_Toc130981691" w:history="1">
            <w:r w:rsidR="0052031F" w:rsidRPr="00D873A4">
              <w:rPr>
                <w:rStyle w:val="Hyperlink"/>
                <w:noProof/>
              </w:rPr>
              <w:t>6.9.4</w:t>
            </w:r>
            <w:r w:rsidR="0052031F">
              <w:rPr>
                <w:rFonts w:eastAsiaTheme="minorEastAsia" w:cstheme="minorBidi"/>
                <w:noProof/>
                <w:sz w:val="22"/>
                <w:szCs w:val="22"/>
              </w:rPr>
              <w:tab/>
            </w:r>
            <w:r w:rsidR="0052031F" w:rsidRPr="00D873A4">
              <w:rPr>
                <w:rStyle w:val="Hyperlink"/>
                <w:noProof/>
              </w:rPr>
              <w:t>E_0472_Prüfen, ob Sperrauftrag erfolgreich</w:t>
            </w:r>
            <w:r w:rsidR="0052031F">
              <w:rPr>
                <w:noProof/>
                <w:webHidden/>
              </w:rPr>
              <w:tab/>
            </w:r>
            <w:r w:rsidR="0052031F">
              <w:rPr>
                <w:noProof/>
                <w:webHidden/>
              </w:rPr>
              <w:fldChar w:fldCharType="begin"/>
            </w:r>
            <w:r w:rsidR="0052031F">
              <w:rPr>
                <w:noProof/>
                <w:webHidden/>
              </w:rPr>
              <w:instrText xml:space="preserve"> PAGEREF _Toc130981691 \h </w:instrText>
            </w:r>
            <w:r w:rsidR="0052031F">
              <w:rPr>
                <w:noProof/>
                <w:webHidden/>
              </w:rPr>
            </w:r>
            <w:r w:rsidR="0052031F">
              <w:rPr>
                <w:noProof/>
                <w:webHidden/>
              </w:rPr>
              <w:fldChar w:fldCharType="separate"/>
            </w:r>
            <w:r w:rsidR="00D36D3D">
              <w:rPr>
                <w:noProof/>
                <w:webHidden/>
              </w:rPr>
              <w:t>205</w:t>
            </w:r>
            <w:r w:rsidR="0052031F">
              <w:rPr>
                <w:noProof/>
                <w:webHidden/>
              </w:rPr>
              <w:fldChar w:fldCharType="end"/>
            </w:r>
          </w:hyperlink>
        </w:p>
        <w:p w14:paraId="2E5B37A5" w14:textId="19A75182" w:rsidR="0052031F" w:rsidRDefault="00F35AB1">
          <w:pPr>
            <w:pStyle w:val="Verzeichnis2"/>
            <w:rPr>
              <w:rFonts w:eastAsiaTheme="minorEastAsia" w:cstheme="minorBidi"/>
              <w:b w:val="0"/>
              <w:bCs w:val="0"/>
              <w:noProof/>
            </w:rPr>
          </w:pPr>
          <w:hyperlink w:anchor="_Toc130981692" w:history="1">
            <w:r w:rsidR="0052031F" w:rsidRPr="00D873A4">
              <w:rPr>
                <w:rStyle w:val="Hyperlink"/>
                <w:noProof/>
                <w14:scene3d>
                  <w14:camera w14:prst="orthographicFront"/>
                  <w14:lightRig w14:rig="threePt" w14:dir="t">
                    <w14:rot w14:lat="0" w14:lon="0" w14:rev="0"/>
                  </w14:lightRig>
                </w14:scene3d>
              </w:rPr>
              <w:t>6.10</w:t>
            </w:r>
            <w:r w:rsidR="0052031F">
              <w:rPr>
                <w:rFonts w:eastAsiaTheme="minorEastAsia" w:cstheme="minorBidi"/>
                <w:b w:val="0"/>
                <w:bCs w:val="0"/>
                <w:noProof/>
              </w:rPr>
              <w:tab/>
            </w:r>
            <w:r w:rsidR="0052031F" w:rsidRPr="00D873A4">
              <w:rPr>
                <w:rStyle w:val="Hyperlink"/>
                <w:noProof/>
              </w:rPr>
              <w:t>AD: Wiederherstellung der Anschlussnutzung (Entsperren) auf Anweisung des LF</w:t>
            </w:r>
            <w:r w:rsidR="0052031F">
              <w:rPr>
                <w:noProof/>
                <w:webHidden/>
              </w:rPr>
              <w:tab/>
            </w:r>
            <w:r w:rsidR="0052031F">
              <w:rPr>
                <w:noProof/>
                <w:webHidden/>
              </w:rPr>
              <w:fldChar w:fldCharType="begin"/>
            </w:r>
            <w:r w:rsidR="0052031F">
              <w:rPr>
                <w:noProof/>
                <w:webHidden/>
              </w:rPr>
              <w:instrText xml:space="preserve"> PAGEREF _Toc130981692 \h </w:instrText>
            </w:r>
            <w:r w:rsidR="0052031F">
              <w:rPr>
                <w:noProof/>
                <w:webHidden/>
              </w:rPr>
            </w:r>
            <w:r w:rsidR="0052031F">
              <w:rPr>
                <w:noProof/>
                <w:webHidden/>
              </w:rPr>
              <w:fldChar w:fldCharType="separate"/>
            </w:r>
            <w:r w:rsidR="00D36D3D">
              <w:rPr>
                <w:noProof/>
                <w:webHidden/>
              </w:rPr>
              <w:t>207</w:t>
            </w:r>
            <w:r w:rsidR="0052031F">
              <w:rPr>
                <w:noProof/>
                <w:webHidden/>
              </w:rPr>
              <w:fldChar w:fldCharType="end"/>
            </w:r>
          </w:hyperlink>
        </w:p>
        <w:p w14:paraId="7C7271C8" w14:textId="1B8912E6" w:rsidR="0052031F" w:rsidRDefault="00F35AB1">
          <w:pPr>
            <w:pStyle w:val="Verzeichnis3"/>
            <w:rPr>
              <w:rFonts w:eastAsiaTheme="minorEastAsia" w:cstheme="minorBidi"/>
              <w:noProof/>
              <w:sz w:val="22"/>
              <w:szCs w:val="22"/>
            </w:rPr>
          </w:pPr>
          <w:hyperlink w:anchor="_Toc130981693" w:history="1">
            <w:r w:rsidR="0052031F" w:rsidRPr="00D873A4">
              <w:rPr>
                <w:rStyle w:val="Hyperlink"/>
                <w:noProof/>
              </w:rPr>
              <w:t>6.10.1</w:t>
            </w:r>
            <w:r w:rsidR="0052031F">
              <w:rPr>
                <w:rFonts w:eastAsiaTheme="minorEastAsia" w:cstheme="minorBidi"/>
                <w:noProof/>
                <w:sz w:val="22"/>
                <w:szCs w:val="22"/>
              </w:rPr>
              <w:tab/>
            </w:r>
            <w:r w:rsidR="0052031F" w:rsidRPr="00D873A4">
              <w:rPr>
                <w:rStyle w:val="Hyperlink"/>
                <w:noProof/>
              </w:rPr>
              <w:t>E_0497_Entsperrauftrag prüfen</w:t>
            </w:r>
            <w:r w:rsidR="0052031F">
              <w:rPr>
                <w:noProof/>
                <w:webHidden/>
              </w:rPr>
              <w:tab/>
            </w:r>
            <w:r w:rsidR="0052031F">
              <w:rPr>
                <w:noProof/>
                <w:webHidden/>
              </w:rPr>
              <w:fldChar w:fldCharType="begin"/>
            </w:r>
            <w:r w:rsidR="0052031F">
              <w:rPr>
                <w:noProof/>
                <w:webHidden/>
              </w:rPr>
              <w:instrText xml:space="preserve"> PAGEREF _Toc130981693 \h </w:instrText>
            </w:r>
            <w:r w:rsidR="0052031F">
              <w:rPr>
                <w:noProof/>
                <w:webHidden/>
              </w:rPr>
            </w:r>
            <w:r w:rsidR="0052031F">
              <w:rPr>
                <w:noProof/>
                <w:webHidden/>
              </w:rPr>
              <w:fldChar w:fldCharType="separate"/>
            </w:r>
            <w:r w:rsidR="00D36D3D">
              <w:rPr>
                <w:noProof/>
                <w:webHidden/>
              </w:rPr>
              <w:t>207</w:t>
            </w:r>
            <w:r w:rsidR="0052031F">
              <w:rPr>
                <w:noProof/>
                <w:webHidden/>
              </w:rPr>
              <w:fldChar w:fldCharType="end"/>
            </w:r>
          </w:hyperlink>
        </w:p>
        <w:p w14:paraId="4D83F260" w14:textId="486F9BA2" w:rsidR="0052031F" w:rsidRDefault="00F35AB1">
          <w:pPr>
            <w:pStyle w:val="Verzeichnis3"/>
            <w:rPr>
              <w:rFonts w:eastAsiaTheme="minorEastAsia" w:cstheme="minorBidi"/>
              <w:noProof/>
              <w:sz w:val="22"/>
              <w:szCs w:val="22"/>
            </w:rPr>
          </w:pPr>
          <w:hyperlink w:anchor="_Toc130981694" w:history="1">
            <w:r w:rsidR="0052031F" w:rsidRPr="00D873A4">
              <w:rPr>
                <w:rStyle w:val="Hyperlink"/>
                <w:noProof/>
              </w:rPr>
              <w:t>6.10.2</w:t>
            </w:r>
            <w:r w:rsidR="0052031F">
              <w:rPr>
                <w:rFonts w:eastAsiaTheme="minorEastAsia" w:cstheme="minorBidi"/>
                <w:noProof/>
                <w:sz w:val="22"/>
                <w:szCs w:val="22"/>
              </w:rPr>
              <w:tab/>
            </w:r>
            <w:r w:rsidR="0052031F" w:rsidRPr="00D873A4">
              <w:rPr>
                <w:rStyle w:val="Hyperlink"/>
                <w:noProof/>
              </w:rPr>
              <w:t>E_0499_Prüfen, ob Entsperrauftrag erfolgreich</w:t>
            </w:r>
            <w:r w:rsidR="0052031F">
              <w:rPr>
                <w:noProof/>
                <w:webHidden/>
              </w:rPr>
              <w:tab/>
            </w:r>
            <w:r w:rsidR="0052031F">
              <w:rPr>
                <w:noProof/>
                <w:webHidden/>
              </w:rPr>
              <w:fldChar w:fldCharType="begin"/>
            </w:r>
            <w:r w:rsidR="0052031F">
              <w:rPr>
                <w:noProof/>
                <w:webHidden/>
              </w:rPr>
              <w:instrText xml:space="preserve"> PAGEREF _Toc130981694 \h </w:instrText>
            </w:r>
            <w:r w:rsidR="0052031F">
              <w:rPr>
                <w:noProof/>
                <w:webHidden/>
              </w:rPr>
            </w:r>
            <w:r w:rsidR="0052031F">
              <w:rPr>
                <w:noProof/>
                <w:webHidden/>
              </w:rPr>
              <w:fldChar w:fldCharType="separate"/>
            </w:r>
            <w:r w:rsidR="00D36D3D">
              <w:rPr>
                <w:noProof/>
                <w:webHidden/>
              </w:rPr>
              <w:t>209</w:t>
            </w:r>
            <w:r w:rsidR="0052031F">
              <w:rPr>
                <w:noProof/>
                <w:webHidden/>
              </w:rPr>
              <w:fldChar w:fldCharType="end"/>
            </w:r>
          </w:hyperlink>
        </w:p>
        <w:p w14:paraId="59F63C4B" w14:textId="3461FFAA" w:rsidR="0052031F" w:rsidRDefault="00F35AB1">
          <w:pPr>
            <w:pStyle w:val="Verzeichnis2"/>
            <w:rPr>
              <w:rFonts w:eastAsiaTheme="minorEastAsia" w:cstheme="minorBidi"/>
              <w:b w:val="0"/>
              <w:bCs w:val="0"/>
              <w:noProof/>
            </w:rPr>
          </w:pPr>
          <w:hyperlink w:anchor="_Toc130981695" w:history="1">
            <w:r w:rsidR="0052031F" w:rsidRPr="00D873A4">
              <w:rPr>
                <w:rStyle w:val="Hyperlink"/>
                <w:noProof/>
                <w14:scene3d>
                  <w14:camera w14:prst="orthographicFront"/>
                  <w14:lightRig w14:rig="threePt" w14:dir="t">
                    <w14:rot w14:lat="0" w14:lon="0" w14:rev="0"/>
                  </w14:lightRig>
                </w14:scene3d>
              </w:rPr>
              <w:t>6.11</w:t>
            </w:r>
            <w:r w:rsidR="0052031F">
              <w:rPr>
                <w:rFonts w:eastAsiaTheme="minorEastAsia" w:cstheme="minorBidi"/>
                <w:b w:val="0"/>
                <w:bCs w:val="0"/>
                <w:noProof/>
              </w:rPr>
              <w:tab/>
            </w:r>
            <w:r w:rsidR="0052031F" w:rsidRPr="00D873A4">
              <w:rPr>
                <w:rStyle w:val="Hyperlink"/>
                <w:noProof/>
              </w:rPr>
              <w:t>AD: Stornieren der Unterbrechung und Wiederherstellung der Anschlussnutzung auf Anweisung des LF</w:t>
            </w:r>
            <w:r w:rsidR="0052031F">
              <w:rPr>
                <w:noProof/>
                <w:webHidden/>
              </w:rPr>
              <w:tab/>
            </w:r>
            <w:r w:rsidR="0052031F">
              <w:rPr>
                <w:noProof/>
                <w:webHidden/>
              </w:rPr>
              <w:fldChar w:fldCharType="begin"/>
            </w:r>
            <w:r w:rsidR="0052031F">
              <w:rPr>
                <w:noProof/>
                <w:webHidden/>
              </w:rPr>
              <w:instrText xml:space="preserve"> PAGEREF _Toc130981695 \h </w:instrText>
            </w:r>
            <w:r w:rsidR="0052031F">
              <w:rPr>
                <w:noProof/>
                <w:webHidden/>
              </w:rPr>
            </w:r>
            <w:r w:rsidR="0052031F">
              <w:rPr>
                <w:noProof/>
                <w:webHidden/>
              </w:rPr>
              <w:fldChar w:fldCharType="separate"/>
            </w:r>
            <w:r w:rsidR="00D36D3D">
              <w:rPr>
                <w:noProof/>
                <w:webHidden/>
              </w:rPr>
              <w:t>209</w:t>
            </w:r>
            <w:r w:rsidR="0052031F">
              <w:rPr>
                <w:noProof/>
                <w:webHidden/>
              </w:rPr>
              <w:fldChar w:fldCharType="end"/>
            </w:r>
          </w:hyperlink>
        </w:p>
        <w:p w14:paraId="5673E6E8" w14:textId="71E34D72" w:rsidR="0052031F" w:rsidRDefault="00F35AB1">
          <w:pPr>
            <w:pStyle w:val="Verzeichnis3"/>
            <w:rPr>
              <w:rFonts w:eastAsiaTheme="minorEastAsia" w:cstheme="minorBidi"/>
              <w:noProof/>
              <w:sz w:val="22"/>
              <w:szCs w:val="22"/>
            </w:rPr>
          </w:pPr>
          <w:hyperlink w:anchor="_Toc130981696" w:history="1">
            <w:r w:rsidR="0052031F" w:rsidRPr="00D873A4">
              <w:rPr>
                <w:rStyle w:val="Hyperlink"/>
                <w:noProof/>
              </w:rPr>
              <w:t>6.11.1</w:t>
            </w:r>
            <w:r w:rsidR="0052031F">
              <w:rPr>
                <w:rFonts w:eastAsiaTheme="minorEastAsia" w:cstheme="minorBidi"/>
                <w:noProof/>
                <w:sz w:val="22"/>
                <w:szCs w:val="22"/>
              </w:rPr>
              <w:tab/>
            </w:r>
            <w:r w:rsidR="0052031F" w:rsidRPr="00D873A4">
              <w:rPr>
                <w:rStyle w:val="Hyperlink"/>
                <w:noProof/>
              </w:rPr>
              <w:t>E_0468_Stornierung prüfen</w:t>
            </w:r>
            <w:r w:rsidR="0052031F">
              <w:rPr>
                <w:noProof/>
                <w:webHidden/>
              </w:rPr>
              <w:tab/>
            </w:r>
            <w:r w:rsidR="0052031F">
              <w:rPr>
                <w:noProof/>
                <w:webHidden/>
              </w:rPr>
              <w:fldChar w:fldCharType="begin"/>
            </w:r>
            <w:r w:rsidR="0052031F">
              <w:rPr>
                <w:noProof/>
                <w:webHidden/>
              </w:rPr>
              <w:instrText xml:space="preserve"> PAGEREF _Toc130981696 \h </w:instrText>
            </w:r>
            <w:r w:rsidR="0052031F">
              <w:rPr>
                <w:noProof/>
                <w:webHidden/>
              </w:rPr>
            </w:r>
            <w:r w:rsidR="0052031F">
              <w:rPr>
                <w:noProof/>
                <w:webHidden/>
              </w:rPr>
              <w:fldChar w:fldCharType="separate"/>
            </w:r>
            <w:r w:rsidR="00D36D3D">
              <w:rPr>
                <w:noProof/>
                <w:webHidden/>
              </w:rPr>
              <w:t>209</w:t>
            </w:r>
            <w:r w:rsidR="0052031F">
              <w:rPr>
                <w:noProof/>
                <w:webHidden/>
              </w:rPr>
              <w:fldChar w:fldCharType="end"/>
            </w:r>
          </w:hyperlink>
        </w:p>
        <w:p w14:paraId="376E2E12" w14:textId="0BBAE302" w:rsidR="0052031F" w:rsidRDefault="00F35AB1">
          <w:pPr>
            <w:pStyle w:val="Verzeichnis2"/>
            <w:rPr>
              <w:rFonts w:eastAsiaTheme="minorEastAsia" w:cstheme="minorBidi"/>
              <w:b w:val="0"/>
              <w:bCs w:val="0"/>
              <w:noProof/>
            </w:rPr>
          </w:pPr>
          <w:hyperlink w:anchor="_Toc130981697" w:history="1">
            <w:r w:rsidR="0052031F" w:rsidRPr="00D873A4">
              <w:rPr>
                <w:rStyle w:val="Hyperlink"/>
                <w:noProof/>
                <w14:scene3d>
                  <w14:camera w14:prst="orthographicFront"/>
                  <w14:lightRig w14:rig="threePt" w14:dir="t">
                    <w14:rot w14:lat="0" w14:lon="0" w14:rev="0"/>
                  </w14:lightRig>
                </w14:scene3d>
              </w:rPr>
              <w:t>6.12</w:t>
            </w:r>
            <w:r w:rsidR="0052031F">
              <w:rPr>
                <w:rFonts w:eastAsiaTheme="minorEastAsia" w:cstheme="minorBidi"/>
                <w:b w:val="0"/>
                <w:bCs w:val="0"/>
                <w:noProof/>
              </w:rPr>
              <w:tab/>
            </w:r>
            <w:r w:rsidR="0052031F" w:rsidRPr="00D873A4">
              <w:rPr>
                <w:rStyle w:val="Hyperlink"/>
                <w:noProof/>
              </w:rPr>
              <w:t>AD: Wiederherstellung der Anschlussnutzung bei Lieferbeginn</w:t>
            </w:r>
            <w:r w:rsidR="0052031F">
              <w:rPr>
                <w:noProof/>
                <w:webHidden/>
              </w:rPr>
              <w:tab/>
            </w:r>
            <w:r w:rsidR="0052031F">
              <w:rPr>
                <w:noProof/>
                <w:webHidden/>
              </w:rPr>
              <w:fldChar w:fldCharType="begin"/>
            </w:r>
            <w:r w:rsidR="0052031F">
              <w:rPr>
                <w:noProof/>
                <w:webHidden/>
              </w:rPr>
              <w:instrText xml:space="preserve"> PAGEREF _Toc130981697 \h </w:instrText>
            </w:r>
            <w:r w:rsidR="0052031F">
              <w:rPr>
                <w:noProof/>
                <w:webHidden/>
              </w:rPr>
            </w:r>
            <w:r w:rsidR="0052031F">
              <w:rPr>
                <w:noProof/>
                <w:webHidden/>
              </w:rPr>
              <w:fldChar w:fldCharType="separate"/>
            </w:r>
            <w:r w:rsidR="00D36D3D">
              <w:rPr>
                <w:noProof/>
                <w:webHidden/>
              </w:rPr>
              <w:t>211</w:t>
            </w:r>
            <w:r w:rsidR="0052031F">
              <w:rPr>
                <w:noProof/>
                <w:webHidden/>
              </w:rPr>
              <w:fldChar w:fldCharType="end"/>
            </w:r>
          </w:hyperlink>
        </w:p>
        <w:p w14:paraId="18EA2F93" w14:textId="0AAC7AC4" w:rsidR="0052031F" w:rsidRDefault="00F35AB1">
          <w:pPr>
            <w:pStyle w:val="Verzeichnis3"/>
            <w:rPr>
              <w:rFonts w:eastAsiaTheme="minorEastAsia" w:cstheme="minorBidi"/>
              <w:noProof/>
              <w:sz w:val="22"/>
              <w:szCs w:val="22"/>
            </w:rPr>
          </w:pPr>
          <w:hyperlink w:anchor="_Toc130981698" w:history="1">
            <w:r w:rsidR="0052031F" w:rsidRPr="00D873A4">
              <w:rPr>
                <w:rStyle w:val="Hyperlink"/>
                <w:noProof/>
              </w:rPr>
              <w:t>6.12.1</w:t>
            </w:r>
            <w:r w:rsidR="0052031F">
              <w:rPr>
                <w:rFonts w:eastAsiaTheme="minorEastAsia" w:cstheme="minorBidi"/>
                <w:noProof/>
                <w:sz w:val="22"/>
                <w:szCs w:val="22"/>
              </w:rPr>
              <w:tab/>
            </w:r>
            <w:r w:rsidR="0052031F" w:rsidRPr="00D873A4">
              <w:rPr>
                <w:rStyle w:val="Hyperlink"/>
                <w:noProof/>
              </w:rPr>
              <w:t>E_0487_Prüfen, ob Entsperrauftrag erfolgreich</w:t>
            </w:r>
            <w:r w:rsidR="0052031F">
              <w:rPr>
                <w:noProof/>
                <w:webHidden/>
              </w:rPr>
              <w:tab/>
            </w:r>
            <w:r w:rsidR="0052031F">
              <w:rPr>
                <w:noProof/>
                <w:webHidden/>
              </w:rPr>
              <w:fldChar w:fldCharType="begin"/>
            </w:r>
            <w:r w:rsidR="0052031F">
              <w:rPr>
                <w:noProof/>
                <w:webHidden/>
              </w:rPr>
              <w:instrText xml:space="preserve"> PAGEREF _Toc130981698 \h </w:instrText>
            </w:r>
            <w:r w:rsidR="0052031F">
              <w:rPr>
                <w:noProof/>
                <w:webHidden/>
              </w:rPr>
            </w:r>
            <w:r w:rsidR="0052031F">
              <w:rPr>
                <w:noProof/>
                <w:webHidden/>
              </w:rPr>
              <w:fldChar w:fldCharType="separate"/>
            </w:r>
            <w:r w:rsidR="00D36D3D">
              <w:rPr>
                <w:noProof/>
                <w:webHidden/>
              </w:rPr>
              <w:t>211</w:t>
            </w:r>
            <w:r w:rsidR="0052031F">
              <w:rPr>
                <w:noProof/>
                <w:webHidden/>
              </w:rPr>
              <w:fldChar w:fldCharType="end"/>
            </w:r>
          </w:hyperlink>
        </w:p>
        <w:p w14:paraId="6B2FD55E" w14:textId="33D374C1" w:rsidR="0052031F" w:rsidRDefault="00F35AB1">
          <w:pPr>
            <w:pStyle w:val="Verzeichnis2"/>
            <w:rPr>
              <w:rFonts w:eastAsiaTheme="minorEastAsia" w:cstheme="minorBidi"/>
              <w:b w:val="0"/>
              <w:bCs w:val="0"/>
              <w:noProof/>
            </w:rPr>
          </w:pPr>
          <w:hyperlink w:anchor="_Toc130981699" w:history="1">
            <w:r w:rsidR="0052031F" w:rsidRPr="00D873A4">
              <w:rPr>
                <w:rStyle w:val="Hyperlink"/>
                <w:noProof/>
                <w14:scene3d>
                  <w14:camera w14:prst="orthographicFront"/>
                  <w14:lightRig w14:rig="threePt" w14:dir="t">
                    <w14:rot w14:lat="0" w14:lon="0" w14:rev="0"/>
                  </w14:lightRig>
                </w14:scene3d>
              </w:rPr>
              <w:t>6.13</w:t>
            </w:r>
            <w:r w:rsidR="0052031F">
              <w:rPr>
                <w:rFonts w:eastAsiaTheme="minorEastAsia" w:cstheme="minorBidi"/>
                <w:b w:val="0"/>
                <w:bCs w:val="0"/>
                <w:noProof/>
              </w:rPr>
              <w:tab/>
            </w:r>
            <w:r w:rsidR="0052031F" w:rsidRPr="00D873A4">
              <w:rPr>
                <w:rStyle w:val="Hyperlink"/>
                <w:noProof/>
              </w:rPr>
              <w:t>AD: Stammdatenänderung vom NB (verantwortlich) ausgehend</w:t>
            </w:r>
            <w:r w:rsidR="0052031F">
              <w:rPr>
                <w:noProof/>
                <w:webHidden/>
              </w:rPr>
              <w:tab/>
            </w:r>
            <w:r w:rsidR="0052031F">
              <w:rPr>
                <w:noProof/>
                <w:webHidden/>
              </w:rPr>
              <w:fldChar w:fldCharType="begin"/>
            </w:r>
            <w:r w:rsidR="0052031F">
              <w:rPr>
                <w:noProof/>
                <w:webHidden/>
              </w:rPr>
              <w:instrText xml:space="preserve"> PAGEREF _Toc130981699 \h </w:instrText>
            </w:r>
            <w:r w:rsidR="0052031F">
              <w:rPr>
                <w:noProof/>
                <w:webHidden/>
              </w:rPr>
            </w:r>
            <w:r w:rsidR="0052031F">
              <w:rPr>
                <w:noProof/>
                <w:webHidden/>
              </w:rPr>
              <w:fldChar w:fldCharType="separate"/>
            </w:r>
            <w:r w:rsidR="00D36D3D">
              <w:rPr>
                <w:noProof/>
                <w:webHidden/>
              </w:rPr>
              <w:t>212</w:t>
            </w:r>
            <w:r w:rsidR="0052031F">
              <w:rPr>
                <w:noProof/>
                <w:webHidden/>
              </w:rPr>
              <w:fldChar w:fldCharType="end"/>
            </w:r>
          </w:hyperlink>
        </w:p>
        <w:p w14:paraId="2519757B" w14:textId="14AADA83" w:rsidR="0052031F" w:rsidRDefault="00F35AB1">
          <w:pPr>
            <w:pStyle w:val="Verzeichnis3"/>
            <w:rPr>
              <w:rFonts w:eastAsiaTheme="minorEastAsia" w:cstheme="minorBidi"/>
              <w:noProof/>
              <w:sz w:val="22"/>
              <w:szCs w:val="22"/>
            </w:rPr>
          </w:pPr>
          <w:hyperlink w:anchor="_Toc130981700" w:history="1">
            <w:r w:rsidR="0052031F" w:rsidRPr="00D873A4">
              <w:rPr>
                <w:rStyle w:val="Hyperlink"/>
                <w:noProof/>
              </w:rPr>
              <w:t>6.13.1</w:t>
            </w:r>
            <w:r w:rsidR="0052031F">
              <w:rPr>
                <w:rFonts w:eastAsiaTheme="minorEastAsia" w:cstheme="minorBidi"/>
                <w:noProof/>
                <w:sz w:val="22"/>
                <w:szCs w:val="22"/>
              </w:rPr>
              <w:tab/>
            </w:r>
            <w:r w:rsidR="0052031F" w:rsidRPr="00D873A4">
              <w:rPr>
                <w:rStyle w:val="Hyperlink"/>
                <w:noProof/>
              </w:rPr>
              <w:t>E_0408_Änderung vom NB prüfen</w:t>
            </w:r>
            <w:r w:rsidR="0052031F">
              <w:rPr>
                <w:noProof/>
                <w:webHidden/>
              </w:rPr>
              <w:tab/>
            </w:r>
            <w:r w:rsidR="0052031F">
              <w:rPr>
                <w:noProof/>
                <w:webHidden/>
              </w:rPr>
              <w:fldChar w:fldCharType="begin"/>
            </w:r>
            <w:r w:rsidR="0052031F">
              <w:rPr>
                <w:noProof/>
                <w:webHidden/>
              </w:rPr>
              <w:instrText xml:space="preserve"> PAGEREF _Toc130981700 \h </w:instrText>
            </w:r>
            <w:r w:rsidR="0052031F">
              <w:rPr>
                <w:noProof/>
                <w:webHidden/>
              </w:rPr>
            </w:r>
            <w:r w:rsidR="0052031F">
              <w:rPr>
                <w:noProof/>
                <w:webHidden/>
              </w:rPr>
              <w:fldChar w:fldCharType="separate"/>
            </w:r>
            <w:r w:rsidR="00D36D3D">
              <w:rPr>
                <w:noProof/>
                <w:webHidden/>
              </w:rPr>
              <w:t>212</w:t>
            </w:r>
            <w:r w:rsidR="0052031F">
              <w:rPr>
                <w:noProof/>
                <w:webHidden/>
              </w:rPr>
              <w:fldChar w:fldCharType="end"/>
            </w:r>
          </w:hyperlink>
        </w:p>
        <w:p w14:paraId="5CBCACC0" w14:textId="33D4F691" w:rsidR="0052031F" w:rsidRDefault="00F35AB1">
          <w:pPr>
            <w:pStyle w:val="Verzeichnis3"/>
            <w:rPr>
              <w:rFonts w:eastAsiaTheme="minorEastAsia" w:cstheme="minorBidi"/>
              <w:noProof/>
              <w:sz w:val="22"/>
              <w:szCs w:val="22"/>
            </w:rPr>
          </w:pPr>
          <w:hyperlink w:anchor="_Toc130981701" w:history="1">
            <w:r w:rsidR="0052031F" w:rsidRPr="00D873A4">
              <w:rPr>
                <w:rStyle w:val="Hyperlink"/>
                <w:noProof/>
              </w:rPr>
              <w:t>6.13.2</w:t>
            </w:r>
            <w:r w:rsidR="0052031F">
              <w:rPr>
                <w:rFonts w:eastAsiaTheme="minorEastAsia" w:cstheme="minorBidi"/>
                <w:noProof/>
                <w:sz w:val="22"/>
                <w:szCs w:val="22"/>
              </w:rPr>
              <w:tab/>
            </w:r>
            <w:r w:rsidR="0052031F" w:rsidRPr="00D873A4">
              <w:rPr>
                <w:rStyle w:val="Hyperlink"/>
                <w:noProof/>
              </w:rPr>
              <w:t>E_0409_Änderung vom NB prüfen</w:t>
            </w:r>
            <w:r w:rsidR="0052031F">
              <w:rPr>
                <w:noProof/>
                <w:webHidden/>
              </w:rPr>
              <w:tab/>
            </w:r>
            <w:r w:rsidR="0052031F">
              <w:rPr>
                <w:noProof/>
                <w:webHidden/>
              </w:rPr>
              <w:fldChar w:fldCharType="begin"/>
            </w:r>
            <w:r w:rsidR="0052031F">
              <w:rPr>
                <w:noProof/>
                <w:webHidden/>
              </w:rPr>
              <w:instrText xml:space="preserve"> PAGEREF _Toc130981701 \h </w:instrText>
            </w:r>
            <w:r w:rsidR="0052031F">
              <w:rPr>
                <w:noProof/>
                <w:webHidden/>
              </w:rPr>
            </w:r>
            <w:r w:rsidR="0052031F">
              <w:rPr>
                <w:noProof/>
                <w:webHidden/>
              </w:rPr>
              <w:fldChar w:fldCharType="separate"/>
            </w:r>
            <w:r w:rsidR="00D36D3D">
              <w:rPr>
                <w:noProof/>
                <w:webHidden/>
              </w:rPr>
              <w:t>214</w:t>
            </w:r>
            <w:r w:rsidR="0052031F">
              <w:rPr>
                <w:noProof/>
                <w:webHidden/>
              </w:rPr>
              <w:fldChar w:fldCharType="end"/>
            </w:r>
          </w:hyperlink>
        </w:p>
        <w:p w14:paraId="4D3C1D03" w14:textId="21FA0E9F" w:rsidR="0052031F" w:rsidRDefault="00F35AB1">
          <w:pPr>
            <w:pStyle w:val="Verzeichnis2"/>
            <w:rPr>
              <w:rFonts w:eastAsiaTheme="minorEastAsia" w:cstheme="minorBidi"/>
              <w:b w:val="0"/>
              <w:bCs w:val="0"/>
              <w:noProof/>
            </w:rPr>
          </w:pPr>
          <w:hyperlink w:anchor="_Toc130981702" w:history="1">
            <w:r w:rsidR="0052031F" w:rsidRPr="00D873A4">
              <w:rPr>
                <w:rStyle w:val="Hyperlink"/>
                <w:noProof/>
                <w14:scene3d>
                  <w14:camera w14:prst="orthographicFront"/>
                  <w14:lightRig w14:rig="threePt" w14:dir="t">
                    <w14:rot w14:lat="0" w14:lon="0" w14:rev="0"/>
                  </w14:lightRig>
                </w14:scene3d>
              </w:rPr>
              <w:t>6.14</w:t>
            </w:r>
            <w:r w:rsidR="0052031F">
              <w:rPr>
                <w:rFonts w:eastAsiaTheme="minorEastAsia" w:cstheme="minorBidi"/>
                <w:b w:val="0"/>
                <w:bCs w:val="0"/>
                <w:noProof/>
              </w:rPr>
              <w:tab/>
            </w:r>
            <w:r w:rsidR="0052031F" w:rsidRPr="00D873A4">
              <w:rPr>
                <w:rStyle w:val="Hyperlink"/>
                <w:noProof/>
              </w:rPr>
              <w:t>AD: Stammdatenänderung vom LF (verantwortlich) ausgehend</w:t>
            </w:r>
            <w:r w:rsidR="0052031F">
              <w:rPr>
                <w:noProof/>
                <w:webHidden/>
              </w:rPr>
              <w:tab/>
            </w:r>
            <w:r w:rsidR="0052031F">
              <w:rPr>
                <w:noProof/>
                <w:webHidden/>
              </w:rPr>
              <w:fldChar w:fldCharType="begin"/>
            </w:r>
            <w:r w:rsidR="0052031F">
              <w:rPr>
                <w:noProof/>
                <w:webHidden/>
              </w:rPr>
              <w:instrText xml:space="preserve"> PAGEREF _Toc130981702 \h </w:instrText>
            </w:r>
            <w:r w:rsidR="0052031F">
              <w:rPr>
                <w:noProof/>
                <w:webHidden/>
              </w:rPr>
            </w:r>
            <w:r w:rsidR="0052031F">
              <w:rPr>
                <w:noProof/>
                <w:webHidden/>
              </w:rPr>
              <w:fldChar w:fldCharType="separate"/>
            </w:r>
            <w:r w:rsidR="00D36D3D">
              <w:rPr>
                <w:noProof/>
                <w:webHidden/>
              </w:rPr>
              <w:t>217</w:t>
            </w:r>
            <w:r w:rsidR="0052031F">
              <w:rPr>
                <w:noProof/>
                <w:webHidden/>
              </w:rPr>
              <w:fldChar w:fldCharType="end"/>
            </w:r>
          </w:hyperlink>
        </w:p>
        <w:p w14:paraId="1631DF13" w14:textId="414CB247" w:rsidR="0052031F" w:rsidRDefault="00F35AB1">
          <w:pPr>
            <w:pStyle w:val="Verzeichnis3"/>
            <w:rPr>
              <w:rFonts w:eastAsiaTheme="minorEastAsia" w:cstheme="minorBidi"/>
              <w:noProof/>
              <w:sz w:val="22"/>
              <w:szCs w:val="22"/>
            </w:rPr>
          </w:pPr>
          <w:hyperlink w:anchor="_Toc130981703" w:history="1">
            <w:r w:rsidR="0052031F" w:rsidRPr="00D873A4">
              <w:rPr>
                <w:rStyle w:val="Hyperlink"/>
                <w:noProof/>
              </w:rPr>
              <w:t>6.14.1</w:t>
            </w:r>
            <w:r w:rsidR="0052031F">
              <w:rPr>
                <w:rFonts w:eastAsiaTheme="minorEastAsia" w:cstheme="minorBidi"/>
                <w:noProof/>
                <w:sz w:val="22"/>
                <w:szCs w:val="22"/>
              </w:rPr>
              <w:tab/>
            </w:r>
            <w:r w:rsidR="0052031F" w:rsidRPr="00D873A4">
              <w:rPr>
                <w:rStyle w:val="Hyperlink"/>
                <w:noProof/>
              </w:rPr>
              <w:t>E_0410_Änderung vom LF prüfen</w:t>
            </w:r>
            <w:r w:rsidR="0052031F">
              <w:rPr>
                <w:noProof/>
                <w:webHidden/>
              </w:rPr>
              <w:tab/>
            </w:r>
            <w:r w:rsidR="0052031F">
              <w:rPr>
                <w:noProof/>
                <w:webHidden/>
              </w:rPr>
              <w:fldChar w:fldCharType="begin"/>
            </w:r>
            <w:r w:rsidR="0052031F">
              <w:rPr>
                <w:noProof/>
                <w:webHidden/>
              </w:rPr>
              <w:instrText xml:space="preserve"> PAGEREF _Toc130981703 \h </w:instrText>
            </w:r>
            <w:r w:rsidR="0052031F">
              <w:rPr>
                <w:noProof/>
                <w:webHidden/>
              </w:rPr>
            </w:r>
            <w:r w:rsidR="0052031F">
              <w:rPr>
                <w:noProof/>
                <w:webHidden/>
              </w:rPr>
              <w:fldChar w:fldCharType="separate"/>
            </w:r>
            <w:r w:rsidR="00D36D3D">
              <w:rPr>
                <w:noProof/>
                <w:webHidden/>
              </w:rPr>
              <w:t>217</w:t>
            </w:r>
            <w:r w:rsidR="0052031F">
              <w:rPr>
                <w:noProof/>
                <w:webHidden/>
              </w:rPr>
              <w:fldChar w:fldCharType="end"/>
            </w:r>
          </w:hyperlink>
        </w:p>
        <w:p w14:paraId="12478D5C" w14:textId="5639DD85" w:rsidR="0052031F" w:rsidRDefault="00F35AB1">
          <w:pPr>
            <w:pStyle w:val="Verzeichnis2"/>
            <w:rPr>
              <w:rFonts w:eastAsiaTheme="minorEastAsia" w:cstheme="minorBidi"/>
              <w:b w:val="0"/>
              <w:bCs w:val="0"/>
              <w:noProof/>
            </w:rPr>
          </w:pPr>
          <w:hyperlink w:anchor="_Toc130981704" w:history="1">
            <w:r w:rsidR="0052031F" w:rsidRPr="00D873A4">
              <w:rPr>
                <w:rStyle w:val="Hyperlink"/>
                <w:noProof/>
                <w14:scene3d>
                  <w14:camera w14:prst="orthographicFront"/>
                  <w14:lightRig w14:rig="threePt" w14:dir="t">
                    <w14:rot w14:lat="0" w14:lon="0" w14:rev="0"/>
                  </w14:lightRig>
                </w14:scene3d>
              </w:rPr>
              <w:t>6.15</w:t>
            </w:r>
            <w:r w:rsidR="0052031F">
              <w:rPr>
                <w:rFonts w:eastAsiaTheme="minorEastAsia" w:cstheme="minorBidi"/>
                <w:b w:val="0"/>
                <w:bCs w:val="0"/>
                <w:noProof/>
              </w:rPr>
              <w:tab/>
            </w:r>
            <w:r w:rsidR="0052031F" w:rsidRPr="00D873A4">
              <w:rPr>
                <w:rStyle w:val="Hyperlink"/>
                <w:noProof/>
              </w:rPr>
              <w:t>AD: Weiterleitung der Stammdatenänderung vom LF (verantwortlich) ausgehend</w:t>
            </w:r>
            <w:r w:rsidR="0052031F">
              <w:rPr>
                <w:noProof/>
                <w:webHidden/>
              </w:rPr>
              <w:tab/>
            </w:r>
            <w:r w:rsidR="0052031F">
              <w:rPr>
                <w:noProof/>
                <w:webHidden/>
              </w:rPr>
              <w:fldChar w:fldCharType="begin"/>
            </w:r>
            <w:r w:rsidR="0052031F">
              <w:rPr>
                <w:noProof/>
                <w:webHidden/>
              </w:rPr>
              <w:instrText xml:space="preserve"> PAGEREF _Toc130981704 \h </w:instrText>
            </w:r>
            <w:r w:rsidR="0052031F">
              <w:rPr>
                <w:noProof/>
                <w:webHidden/>
              </w:rPr>
            </w:r>
            <w:r w:rsidR="0052031F">
              <w:rPr>
                <w:noProof/>
                <w:webHidden/>
              </w:rPr>
              <w:fldChar w:fldCharType="separate"/>
            </w:r>
            <w:r w:rsidR="00D36D3D">
              <w:rPr>
                <w:noProof/>
                <w:webHidden/>
              </w:rPr>
              <w:t>218</w:t>
            </w:r>
            <w:r w:rsidR="0052031F">
              <w:rPr>
                <w:noProof/>
                <w:webHidden/>
              </w:rPr>
              <w:fldChar w:fldCharType="end"/>
            </w:r>
          </w:hyperlink>
        </w:p>
        <w:p w14:paraId="5E06B167" w14:textId="34063281" w:rsidR="0052031F" w:rsidRDefault="00F35AB1">
          <w:pPr>
            <w:pStyle w:val="Verzeichnis3"/>
            <w:rPr>
              <w:rFonts w:eastAsiaTheme="minorEastAsia" w:cstheme="minorBidi"/>
              <w:noProof/>
              <w:sz w:val="22"/>
              <w:szCs w:val="22"/>
            </w:rPr>
          </w:pPr>
          <w:hyperlink w:anchor="_Toc130981705" w:history="1">
            <w:r w:rsidR="0052031F" w:rsidRPr="00D873A4">
              <w:rPr>
                <w:rStyle w:val="Hyperlink"/>
                <w:noProof/>
              </w:rPr>
              <w:t>6.15.1</w:t>
            </w:r>
            <w:r w:rsidR="0052031F">
              <w:rPr>
                <w:rFonts w:eastAsiaTheme="minorEastAsia" w:cstheme="minorBidi"/>
                <w:noProof/>
                <w:sz w:val="22"/>
                <w:szCs w:val="22"/>
              </w:rPr>
              <w:tab/>
            </w:r>
            <w:r w:rsidR="0052031F" w:rsidRPr="00D873A4">
              <w:rPr>
                <w:rStyle w:val="Hyperlink"/>
                <w:noProof/>
              </w:rPr>
              <w:t>E_0411_Änderung vom LF prüfen</w:t>
            </w:r>
            <w:r w:rsidR="0052031F">
              <w:rPr>
                <w:noProof/>
                <w:webHidden/>
              </w:rPr>
              <w:tab/>
            </w:r>
            <w:r w:rsidR="0052031F">
              <w:rPr>
                <w:noProof/>
                <w:webHidden/>
              </w:rPr>
              <w:fldChar w:fldCharType="begin"/>
            </w:r>
            <w:r w:rsidR="0052031F">
              <w:rPr>
                <w:noProof/>
                <w:webHidden/>
              </w:rPr>
              <w:instrText xml:space="preserve"> PAGEREF _Toc130981705 \h </w:instrText>
            </w:r>
            <w:r w:rsidR="0052031F">
              <w:rPr>
                <w:noProof/>
                <w:webHidden/>
              </w:rPr>
            </w:r>
            <w:r w:rsidR="0052031F">
              <w:rPr>
                <w:noProof/>
                <w:webHidden/>
              </w:rPr>
              <w:fldChar w:fldCharType="separate"/>
            </w:r>
            <w:r w:rsidR="00D36D3D">
              <w:rPr>
                <w:noProof/>
                <w:webHidden/>
              </w:rPr>
              <w:t>218</w:t>
            </w:r>
            <w:r w:rsidR="0052031F">
              <w:rPr>
                <w:noProof/>
                <w:webHidden/>
              </w:rPr>
              <w:fldChar w:fldCharType="end"/>
            </w:r>
          </w:hyperlink>
        </w:p>
        <w:p w14:paraId="41D091FC" w14:textId="09DD6B50" w:rsidR="0052031F" w:rsidRDefault="00F35AB1">
          <w:pPr>
            <w:pStyle w:val="Verzeichnis2"/>
            <w:rPr>
              <w:rFonts w:eastAsiaTheme="minorEastAsia" w:cstheme="minorBidi"/>
              <w:b w:val="0"/>
              <w:bCs w:val="0"/>
              <w:noProof/>
            </w:rPr>
          </w:pPr>
          <w:hyperlink w:anchor="_Toc130981706" w:history="1">
            <w:r w:rsidR="0052031F" w:rsidRPr="00D873A4">
              <w:rPr>
                <w:rStyle w:val="Hyperlink"/>
                <w:noProof/>
                <w14:scene3d>
                  <w14:camera w14:prst="orthographicFront"/>
                  <w14:lightRig w14:rig="threePt" w14:dir="t">
                    <w14:rot w14:lat="0" w14:lon="0" w14:rev="0"/>
                  </w14:lightRig>
                </w14:scene3d>
              </w:rPr>
              <w:t>6.16</w:t>
            </w:r>
            <w:r w:rsidR="0052031F">
              <w:rPr>
                <w:rFonts w:eastAsiaTheme="minorEastAsia" w:cstheme="minorBidi"/>
                <w:b w:val="0"/>
                <w:bCs w:val="0"/>
                <w:noProof/>
              </w:rPr>
              <w:tab/>
            </w:r>
            <w:r w:rsidR="0052031F" w:rsidRPr="00D873A4">
              <w:rPr>
                <w:rStyle w:val="Hyperlink"/>
                <w:noProof/>
              </w:rPr>
              <w:t>AD: Stammdatenänderung vom MSB (verantwortlich) ausgehend</w:t>
            </w:r>
            <w:r w:rsidR="0052031F">
              <w:rPr>
                <w:noProof/>
                <w:webHidden/>
              </w:rPr>
              <w:tab/>
            </w:r>
            <w:r w:rsidR="0052031F">
              <w:rPr>
                <w:noProof/>
                <w:webHidden/>
              </w:rPr>
              <w:fldChar w:fldCharType="begin"/>
            </w:r>
            <w:r w:rsidR="0052031F">
              <w:rPr>
                <w:noProof/>
                <w:webHidden/>
              </w:rPr>
              <w:instrText xml:space="preserve"> PAGEREF _Toc130981706 \h </w:instrText>
            </w:r>
            <w:r w:rsidR="0052031F">
              <w:rPr>
                <w:noProof/>
                <w:webHidden/>
              </w:rPr>
            </w:r>
            <w:r w:rsidR="0052031F">
              <w:rPr>
                <w:noProof/>
                <w:webHidden/>
              </w:rPr>
              <w:fldChar w:fldCharType="separate"/>
            </w:r>
            <w:r w:rsidR="00D36D3D">
              <w:rPr>
                <w:noProof/>
                <w:webHidden/>
              </w:rPr>
              <w:t>219</w:t>
            </w:r>
            <w:r w:rsidR="0052031F">
              <w:rPr>
                <w:noProof/>
                <w:webHidden/>
              </w:rPr>
              <w:fldChar w:fldCharType="end"/>
            </w:r>
          </w:hyperlink>
        </w:p>
        <w:p w14:paraId="797D5B04" w14:textId="20FDB024" w:rsidR="0052031F" w:rsidRDefault="00F35AB1">
          <w:pPr>
            <w:pStyle w:val="Verzeichnis3"/>
            <w:rPr>
              <w:rFonts w:eastAsiaTheme="minorEastAsia" w:cstheme="minorBidi"/>
              <w:noProof/>
              <w:sz w:val="22"/>
              <w:szCs w:val="22"/>
            </w:rPr>
          </w:pPr>
          <w:hyperlink w:anchor="_Toc130981707" w:history="1">
            <w:r w:rsidR="0052031F" w:rsidRPr="00D873A4">
              <w:rPr>
                <w:rStyle w:val="Hyperlink"/>
                <w:noProof/>
              </w:rPr>
              <w:t>6.16.1</w:t>
            </w:r>
            <w:r w:rsidR="0052031F">
              <w:rPr>
                <w:rFonts w:eastAsiaTheme="minorEastAsia" w:cstheme="minorBidi"/>
                <w:noProof/>
                <w:sz w:val="22"/>
                <w:szCs w:val="22"/>
              </w:rPr>
              <w:tab/>
            </w:r>
            <w:r w:rsidR="0052031F" w:rsidRPr="00D873A4">
              <w:rPr>
                <w:rStyle w:val="Hyperlink"/>
                <w:noProof/>
              </w:rPr>
              <w:t>E_0415_Änderung vom MSB prüfen</w:t>
            </w:r>
            <w:r w:rsidR="0052031F">
              <w:rPr>
                <w:noProof/>
                <w:webHidden/>
              </w:rPr>
              <w:tab/>
            </w:r>
            <w:r w:rsidR="0052031F">
              <w:rPr>
                <w:noProof/>
                <w:webHidden/>
              </w:rPr>
              <w:fldChar w:fldCharType="begin"/>
            </w:r>
            <w:r w:rsidR="0052031F">
              <w:rPr>
                <w:noProof/>
                <w:webHidden/>
              </w:rPr>
              <w:instrText xml:space="preserve"> PAGEREF _Toc130981707 \h </w:instrText>
            </w:r>
            <w:r w:rsidR="0052031F">
              <w:rPr>
                <w:noProof/>
                <w:webHidden/>
              </w:rPr>
            </w:r>
            <w:r w:rsidR="0052031F">
              <w:rPr>
                <w:noProof/>
                <w:webHidden/>
              </w:rPr>
              <w:fldChar w:fldCharType="separate"/>
            </w:r>
            <w:r w:rsidR="00D36D3D">
              <w:rPr>
                <w:noProof/>
                <w:webHidden/>
              </w:rPr>
              <w:t>219</w:t>
            </w:r>
            <w:r w:rsidR="0052031F">
              <w:rPr>
                <w:noProof/>
                <w:webHidden/>
              </w:rPr>
              <w:fldChar w:fldCharType="end"/>
            </w:r>
          </w:hyperlink>
        </w:p>
        <w:p w14:paraId="5919ACED" w14:textId="31E8FADD" w:rsidR="0052031F" w:rsidRDefault="00F35AB1">
          <w:pPr>
            <w:pStyle w:val="Verzeichnis3"/>
            <w:rPr>
              <w:rFonts w:eastAsiaTheme="minorEastAsia" w:cstheme="minorBidi"/>
              <w:noProof/>
              <w:sz w:val="22"/>
              <w:szCs w:val="22"/>
            </w:rPr>
          </w:pPr>
          <w:hyperlink w:anchor="_Toc130981708" w:history="1">
            <w:r w:rsidR="0052031F" w:rsidRPr="00D873A4">
              <w:rPr>
                <w:rStyle w:val="Hyperlink"/>
                <w:noProof/>
              </w:rPr>
              <w:t>6.16.2</w:t>
            </w:r>
            <w:r w:rsidR="0052031F">
              <w:rPr>
                <w:rFonts w:eastAsiaTheme="minorEastAsia" w:cstheme="minorBidi"/>
                <w:noProof/>
                <w:sz w:val="22"/>
                <w:szCs w:val="22"/>
              </w:rPr>
              <w:tab/>
            </w:r>
            <w:r w:rsidR="0052031F" w:rsidRPr="00D873A4">
              <w:rPr>
                <w:rStyle w:val="Hyperlink"/>
                <w:noProof/>
              </w:rPr>
              <w:t>E_0555_ Änderung vom MSB prüfen</w:t>
            </w:r>
            <w:r w:rsidR="0052031F">
              <w:rPr>
                <w:noProof/>
                <w:webHidden/>
              </w:rPr>
              <w:tab/>
            </w:r>
            <w:r w:rsidR="0052031F">
              <w:rPr>
                <w:noProof/>
                <w:webHidden/>
              </w:rPr>
              <w:fldChar w:fldCharType="begin"/>
            </w:r>
            <w:r w:rsidR="0052031F">
              <w:rPr>
                <w:noProof/>
                <w:webHidden/>
              </w:rPr>
              <w:instrText xml:space="preserve"> PAGEREF _Toc130981708 \h </w:instrText>
            </w:r>
            <w:r w:rsidR="0052031F">
              <w:rPr>
                <w:noProof/>
                <w:webHidden/>
              </w:rPr>
            </w:r>
            <w:r w:rsidR="0052031F">
              <w:rPr>
                <w:noProof/>
                <w:webHidden/>
              </w:rPr>
              <w:fldChar w:fldCharType="separate"/>
            </w:r>
            <w:r w:rsidR="00D36D3D">
              <w:rPr>
                <w:noProof/>
                <w:webHidden/>
              </w:rPr>
              <w:t>219</w:t>
            </w:r>
            <w:r w:rsidR="0052031F">
              <w:rPr>
                <w:noProof/>
                <w:webHidden/>
              </w:rPr>
              <w:fldChar w:fldCharType="end"/>
            </w:r>
          </w:hyperlink>
        </w:p>
        <w:p w14:paraId="490BDF55" w14:textId="3E72CD60" w:rsidR="0052031F" w:rsidRDefault="00F35AB1">
          <w:pPr>
            <w:pStyle w:val="Verzeichnis3"/>
            <w:rPr>
              <w:rFonts w:eastAsiaTheme="minorEastAsia" w:cstheme="minorBidi"/>
              <w:noProof/>
              <w:sz w:val="22"/>
              <w:szCs w:val="22"/>
            </w:rPr>
          </w:pPr>
          <w:hyperlink w:anchor="_Toc130981709" w:history="1">
            <w:r w:rsidR="0052031F" w:rsidRPr="00D873A4">
              <w:rPr>
                <w:rStyle w:val="Hyperlink"/>
                <w:noProof/>
              </w:rPr>
              <w:t>6.16.3</w:t>
            </w:r>
            <w:r w:rsidR="0052031F">
              <w:rPr>
                <w:rFonts w:eastAsiaTheme="minorEastAsia" w:cstheme="minorBidi"/>
                <w:noProof/>
                <w:sz w:val="22"/>
                <w:szCs w:val="22"/>
              </w:rPr>
              <w:tab/>
            </w:r>
            <w:r w:rsidR="0052031F" w:rsidRPr="00D873A4">
              <w:rPr>
                <w:rStyle w:val="Hyperlink"/>
                <w:noProof/>
              </w:rPr>
              <w:t>E_0556_Änderung vom MSB prüfen</w:t>
            </w:r>
            <w:r w:rsidR="0052031F">
              <w:rPr>
                <w:noProof/>
                <w:webHidden/>
              </w:rPr>
              <w:tab/>
            </w:r>
            <w:r w:rsidR="0052031F">
              <w:rPr>
                <w:noProof/>
                <w:webHidden/>
              </w:rPr>
              <w:fldChar w:fldCharType="begin"/>
            </w:r>
            <w:r w:rsidR="0052031F">
              <w:rPr>
                <w:noProof/>
                <w:webHidden/>
              </w:rPr>
              <w:instrText xml:space="preserve"> PAGEREF _Toc130981709 \h </w:instrText>
            </w:r>
            <w:r w:rsidR="0052031F">
              <w:rPr>
                <w:noProof/>
                <w:webHidden/>
              </w:rPr>
            </w:r>
            <w:r w:rsidR="0052031F">
              <w:rPr>
                <w:noProof/>
                <w:webHidden/>
              </w:rPr>
              <w:fldChar w:fldCharType="separate"/>
            </w:r>
            <w:r w:rsidR="00D36D3D">
              <w:rPr>
                <w:noProof/>
                <w:webHidden/>
              </w:rPr>
              <w:t>220</w:t>
            </w:r>
            <w:r w:rsidR="0052031F">
              <w:rPr>
                <w:noProof/>
                <w:webHidden/>
              </w:rPr>
              <w:fldChar w:fldCharType="end"/>
            </w:r>
          </w:hyperlink>
        </w:p>
        <w:p w14:paraId="6783948C" w14:textId="6558DA62" w:rsidR="0052031F" w:rsidRDefault="00F35AB1">
          <w:pPr>
            <w:pStyle w:val="Verzeichnis2"/>
            <w:rPr>
              <w:rFonts w:eastAsiaTheme="minorEastAsia" w:cstheme="minorBidi"/>
              <w:b w:val="0"/>
              <w:bCs w:val="0"/>
              <w:noProof/>
            </w:rPr>
          </w:pPr>
          <w:hyperlink w:anchor="_Toc130981710" w:history="1">
            <w:r w:rsidR="0052031F" w:rsidRPr="00D873A4">
              <w:rPr>
                <w:rStyle w:val="Hyperlink"/>
                <w:noProof/>
                <w14:scene3d>
                  <w14:camera w14:prst="orthographicFront"/>
                  <w14:lightRig w14:rig="threePt" w14:dir="t">
                    <w14:rot w14:lat="0" w14:lon="0" w14:rev="0"/>
                  </w14:lightRig>
                </w14:scene3d>
              </w:rPr>
              <w:t>6.17</w:t>
            </w:r>
            <w:r w:rsidR="0052031F">
              <w:rPr>
                <w:rFonts w:eastAsiaTheme="minorEastAsia" w:cstheme="minorBidi"/>
                <w:b w:val="0"/>
                <w:bCs w:val="0"/>
                <w:noProof/>
              </w:rPr>
              <w:tab/>
            </w:r>
            <w:r w:rsidR="0052031F" w:rsidRPr="00D873A4">
              <w:rPr>
                <w:rStyle w:val="Hyperlink"/>
                <w:noProof/>
              </w:rPr>
              <w:t>AD: Weiterleitung der Stammdatenänderung vom MSB (verantwortlich) ausgehend</w:t>
            </w:r>
            <w:r w:rsidR="0052031F">
              <w:rPr>
                <w:noProof/>
                <w:webHidden/>
              </w:rPr>
              <w:tab/>
            </w:r>
            <w:r w:rsidR="0052031F">
              <w:rPr>
                <w:noProof/>
                <w:webHidden/>
              </w:rPr>
              <w:fldChar w:fldCharType="begin"/>
            </w:r>
            <w:r w:rsidR="0052031F">
              <w:rPr>
                <w:noProof/>
                <w:webHidden/>
              </w:rPr>
              <w:instrText xml:space="preserve"> PAGEREF _Toc130981710 \h </w:instrText>
            </w:r>
            <w:r w:rsidR="0052031F">
              <w:rPr>
                <w:noProof/>
                <w:webHidden/>
              </w:rPr>
            </w:r>
            <w:r w:rsidR="0052031F">
              <w:rPr>
                <w:noProof/>
                <w:webHidden/>
              </w:rPr>
              <w:fldChar w:fldCharType="separate"/>
            </w:r>
            <w:r w:rsidR="00D36D3D">
              <w:rPr>
                <w:noProof/>
                <w:webHidden/>
              </w:rPr>
              <w:t>220</w:t>
            </w:r>
            <w:r w:rsidR="0052031F">
              <w:rPr>
                <w:noProof/>
                <w:webHidden/>
              </w:rPr>
              <w:fldChar w:fldCharType="end"/>
            </w:r>
          </w:hyperlink>
        </w:p>
        <w:p w14:paraId="3DE6A271" w14:textId="2C566DB3" w:rsidR="0052031F" w:rsidRDefault="00F35AB1">
          <w:pPr>
            <w:pStyle w:val="Verzeichnis3"/>
            <w:rPr>
              <w:rFonts w:eastAsiaTheme="minorEastAsia" w:cstheme="minorBidi"/>
              <w:noProof/>
              <w:sz w:val="22"/>
              <w:szCs w:val="22"/>
            </w:rPr>
          </w:pPr>
          <w:hyperlink w:anchor="_Toc130981711" w:history="1">
            <w:r w:rsidR="0052031F" w:rsidRPr="00D873A4">
              <w:rPr>
                <w:rStyle w:val="Hyperlink"/>
                <w:noProof/>
              </w:rPr>
              <w:t>6.17.1</w:t>
            </w:r>
            <w:r w:rsidR="0052031F">
              <w:rPr>
                <w:rFonts w:eastAsiaTheme="minorEastAsia" w:cstheme="minorBidi"/>
                <w:noProof/>
                <w:sz w:val="22"/>
                <w:szCs w:val="22"/>
              </w:rPr>
              <w:tab/>
            </w:r>
            <w:r w:rsidR="0052031F" w:rsidRPr="00D873A4">
              <w:rPr>
                <w:rStyle w:val="Hyperlink"/>
                <w:noProof/>
              </w:rPr>
              <w:t>E_0412_Änderung vom MSB prüfen</w:t>
            </w:r>
            <w:r w:rsidR="0052031F">
              <w:rPr>
                <w:noProof/>
                <w:webHidden/>
              </w:rPr>
              <w:tab/>
            </w:r>
            <w:r w:rsidR="0052031F">
              <w:rPr>
                <w:noProof/>
                <w:webHidden/>
              </w:rPr>
              <w:fldChar w:fldCharType="begin"/>
            </w:r>
            <w:r w:rsidR="0052031F">
              <w:rPr>
                <w:noProof/>
                <w:webHidden/>
              </w:rPr>
              <w:instrText xml:space="preserve"> PAGEREF _Toc130981711 \h </w:instrText>
            </w:r>
            <w:r w:rsidR="0052031F">
              <w:rPr>
                <w:noProof/>
                <w:webHidden/>
              </w:rPr>
            </w:r>
            <w:r w:rsidR="0052031F">
              <w:rPr>
                <w:noProof/>
                <w:webHidden/>
              </w:rPr>
              <w:fldChar w:fldCharType="separate"/>
            </w:r>
            <w:r w:rsidR="00D36D3D">
              <w:rPr>
                <w:noProof/>
                <w:webHidden/>
              </w:rPr>
              <w:t>220</w:t>
            </w:r>
            <w:r w:rsidR="0052031F">
              <w:rPr>
                <w:noProof/>
                <w:webHidden/>
              </w:rPr>
              <w:fldChar w:fldCharType="end"/>
            </w:r>
          </w:hyperlink>
        </w:p>
        <w:p w14:paraId="53F28BE3" w14:textId="1C180998" w:rsidR="0052031F" w:rsidRDefault="00F35AB1">
          <w:pPr>
            <w:pStyle w:val="Verzeichnis3"/>
            <w:rPr>
              <w:rFonts w:eastAsiaTheme="minorEastAsia" w:cstheme="minorBidi"/>
              <w:noProof/>
              <w:sz w:val="22"/>
              <w:szCs w:val="22"/>
            </w:rPr>
          </w:pPr>
          <w:hyperlink w:anchor="_Toc130981712" w:history="1">
            <w:r w:rsidR="0052031F" w:rsidRPr="00D873A4">
              <w:rPr>
                <w:rStyle w:val="Hyperlink"/>
                <w:noProof/>
              </w:rPr>
              <w:t>6.17.2</w:t>
            </w:r>
            <w:r w:rsidR="0052031F">
              <w:rPr>
                <w:rFonts w:eastAsiaTheme="minorEastAsia" w:cstheme="minorBidi"/>
                <w:noProof/>
                <w:sz w:val="22"/>
                <w:szCs w:val="22"/>
              </w:rPr>
              <w:tab/>
            </w:r>
            <w:r w:rsidR="0052031F" w:rsidRPr="00D873A4">
              <w:rPr>
                <w:rStyle w:val="Hyperlink"/>
                <w:noProof/>
              </w:rPr>
              <w:t>E_0416_Änderung vom MSB prüfen</w:t>
            </w:r>
            <w:r w:rsidR="0052031F">
              <w:rPr>
                <w:noProof/>
                <w:webHidden/>
              </w:rPr>
              <w:tab/>
            </w:r>
            <w:r w:rsidR="0052031F">
              <w:rPr>
                <w:noProof/>
                <w:webHidden/>
              </w:rPr>
              <w:fldChar w:fldCharType="begin"/>
            </w:r>
            <w:r w:rsidR="0052031F">
              <w:rPr>
                <w:noProof/>
                <w:webHidden/>
              </w:rPr>
              <w:instrText xml:space="preserve"> PAGEREF _Toc130981712 \h </w:instrText>
            </w:r>
            <w:r w:rsidR="0052031F">
              <w:rPr>
                <w:noProof/>
                <w:webHidden/>
              </w:rPr>
            </w:r>
            <w:r w:rsidR="0052031F">
              <w:rPr>
                <w:noProof/>
                <w:webHidden/>
              </w:rPr>
              <w:fldChar w:fldCharType="separate"/>
            </w:r>
            <w:r w:rsidR="00D36D3D">
              <w:rPr>
                <w:noProof/>
                <w:webHidden/>
              </w:rPr>
              <w:t>221</w:t>
            </w:r>
            <w:r w:rsidR="0052031F">
              <w:rPr>
                <w:noProof/>
                <w:webHidden/>
              </w:rPr>
              <w:fldChar w:fldCharType="end"/>
            </w:r>
          </w:hyperlink>
        </w:p>
        <w:p w14:paraId="1AED5E35" w14:textId="1B7A5DB3" w:rsidR="0052031F" w:rsidRDefault="00F35AB1">
          <w:pPr>
            <w:pStyle w:val="Verzeichnis2"/>
            <w:rPr>
              <w:rFonts w:eastAsiaTheme="minorEastAsia" w:cstheme="minorBidi"/>
              <w:b w:val="0"/>
              <w:bCs w:val="0"/>
              <w:noProof/>
            </w:rPr>
          </w:pPr>
          <w:hyperlink w:anchor="_Toc130981713" w:history="1">
            <w:r w:rsidR="0052031F" w:rsidRPr="00D873A4">
              <w:rPr>
                <w:rStyle w:val="Hyperlink"/>
                <w:noProof/>
                <w14:scene3d>
                  <w14:camera w14:prst="orthographicFront"/>
                  <w14:lightRig w14:rig="threePt" w14:dir="t">
                    <w14:rot w14:lat="0" w14:lon="0" w14:rev="0"/>
                  </w14:lightRig>
                </w14:scene3d>
              </w:rPr>
              <w:t>6.18</w:t>
            </w:r>
            <w:r w:rsidR="0052031F">
              <w:rPr>
                <w:rFonts w:eastAsiaTheme="minorEastAsia" w:cstheme="minorBidi"/>
                <w:b w:val="0"/>
                <w:bCs w:val="0"/>
                <w:noProof/>
              </w:rPr>
              <w:tab/>
            </w:r>
            <w:r w:rsidR="0052031F" w:rsidRPr="00D873A4">
              <w:rPr>
                <w:rStyle w:val="Hyperlink"/>
                <w:noProof/>
              </w:rPr>
              <w:t>AD: Stammdatensynchronisation</w:t>
            </w:r>
            <w:r w:rsidR="0052031F">
              <w:rPr>
                <w:noProof/>
                <w:webHidden/>
              </w:rPr>
              <w:tab/>
            </w:r>
            <w:r w:rsidR="0052031F">
              <w:rPr>
                <w:noProof/>
                <w:webHidden/>
              </w:rPr>
              <w:fldChar w:fldCharType="begin"/>
            </w:r>
            <w:r w:rsidR="0052031F">
              <w:rPr>
                <w:noProof/>
                <w:webHidden/>
              </w:rPr>
              <w:instrText xml:space="preserve"> PAGEREF _Toc130981713 \h </w:instrText>
            </w:r>
            <w:r w:rsidR="0052031F">
              <w:rPr>
                <w:noProof/>
                <w:webHidden/>
              </w:rPr>
            </w:r>
            <w:r w:rsidR="0052031F">
              <w:rPr>
                <w:noProof/>
                <w:webHidden/>
              </w:rPr>
              <w:fldChar w:fldCharType="separate"/>
            </w:r>
            <w:r w:rsidR="00D36D3D">
              <w:rPr>
                <w:noProof/>
                <w:webHidden/>
              </w:rPr>
              <w:t>222</w:t>
            </w:r>
            <w:r w:rsidR="0052031F">
              <w:rPr>
                <w:noProof/>
                <w:webHidden/>
              </w:rPr>
              <w:fldChar w:fldCharType="end"/>
            </w:r>
          </w:hyperlink>
        </w:p>
        <w:p w14:paraId="1F43C975" w14:textId="43558D6D" w:rsidR="0052031F" w:rsidRDefault="00F35AB1">
          <w:pPr>
            <w:pStyle w:val="Verzeichnis3"/>
            <w:rPr>
              <w:rFonts w:eastAsiaTheme="minorEastAsia" w:cstheme="minorBidi"/>
              <w:noProof/>
              <w:sz w:val="22"/>
              <w:szCs w:val="22"/>
            </w:rPr>
          </w:pPr>
          <w:hyperlink w:anchor="_Toc130981714" w:history="1">
            <w:r w:rsidR="0052031F" w:rsidRPr="00D873A4">
              <w:rPr>
                <w:rStyle w:val="Hyperlink"/>
                <w:noProof/>
              </w:rPr>
              <w:t>6.18.1</w:t>
            </w:r>
            <w:r w:rsidR="0052031F">
              <w:rPr>
                <w:rFonts w:eastAsiaTheme="minorEastAsia" w:cstheme="minorBidi"/>
                <w:noProof/>
                <w:sz w:val="22"/>
                <w:szCs w:val="22"/>
              </w:rPr>
              <w:tab/>
            </w:r>
            <w:r w:rsidR="0052031F" w:rsidRPr="00D873A4">
              <w:rPr>
                <w:rStyle w:val="Hyperlink"/>
                <w:noProof/>
              </w:rPr>
              <w:t>E_0453_Änderung prüfen</w:t>
            </w:r>
            <w:r w:rsidR="0052031F">
              <w:rPr>
                <w:noProof/>
                <w:webHidden/>
              </w:rPr>
              <w:tab/>
            </w:r>
            <w:r w:rsidR="0052031F">
              <w:rPr>
                <w:noProof/>
                <w:webHidden/>
              </w:rPr>
              <w:fldChar w:fldCharType="begin"/>
            </w:r>
            <w:r w:rsidR="0052031F">
              <w:rPr>
                <w:noProof/>
                <w:webHidden/>
              </w:rPr>
              <w:instrText xml:space="preserve"> PAGEREF _Toc130981714 \h </w:instrText>
            </w:r>
            <w:r w:rsidR="0052031F">
              <w:rPr>
                <w:noProof/>
                <w:webHidden/>
              </w:rPr>
            </w:r>
            <w:r w:rsidR="0052031F">
              <w:rPr>
                <w:noProof/>
                <w:webHidden/>
              </w:rPr>
              <w:fldChar w:fldCharType="separate"/>
            </w:r>
            <w:r w:rsidR="00D36D3D">
              <w:rPr>
                <w:noProof/>
                <w:webHidden/>
              </w:rPr>
              <w:t>222</w:t>
            </w:r>
            <w:r w:rsidR="0052031F">
              <w:rPr>
                <w:noProof/>
                <w:webHidden/>
              </w:rPr>
              <w:fldChar w:fldCharType="end"/>
            </w:r>
          </w:hyperlink>
        </w:p>
        <w:p w14:paraId="06945BCF" w14:textId="31E7D418" w:rsidR="0052031F" w:rsidRDefault="00F35AB1">
          <w:pPr>
            <w:pStyle w:val="Verzeichnis3"/>
            <w:rPr>
              <w:rFonts w:eastAsiaTheme="minorEastAsia" w:cstheme="minorBidi"/>
              <w:noProof/>
              <w:sz w:val="22"/>
              <w:szCs w:val="22"/>
            </w:rPr>
          </w:pPr>
          <w:hyperlink w:anchor="_Toc130981715" w:history="1">
            <w:r w:rsidR="0052031F" w:rsidRPr="00D873A4">
              <w:rPr>
                <w:rStyle w:val="Hyperlink"/>
                <w:noProof/>
              </w:rPr>
              <w:t>6.18.2</w:t>
            </w:r>
            <w:r w:rsidR="0052031F">
              <w:rPr>
                <w:rFonts w:eastAsiaTheme="minorEastAsia" w:cstheme="minorBidi"/>
                <w:noProof/>
                <w:sz w:val="22"/>
                <w:szCs w:val="22"/>
              </w:rPr>
              <w:tab/>
            </w:r>
            <w:r w:rsidR="0052031F" w:rsidRPr="00D873A4">
              <w:rPr>
                <w:rStyle w:val="Hyperlink"/>
                <w:noProof/>
              </w:rPr>
              <w:t>E_0460_Änderung prüfen</w:t>
            </w:r>
            <w:r w:rsidR="0052031F">
              <w:rPr>
                <w:noProof/>
                <w:webHidden/>
              </w:rPr>
              <w:tab/>
            </w:r>
            <w:r w:rsidR="0052031F">
              <w:rPr>
                <w:noProof/>
                <w:webHidden/>
              </w:rPr>
              <w:fldChar w:fldCharType="begin"/>
            </w:r>
            <w:r w:rsidR="0052031F">
              <w:rPr>
                <w:noProof/>
                <w:webHidden/>
              </w:rPr>
              <w:instrText xml:space="preserve"> PAGEREF _Toc130981715 \h </w:instrText>
            </w:r>
            <w:r w:rsidR="0052031F">
              <w:rPr>
                <w:noProof/>
                <w:webHidden/>
              </w:rPr>
            </w:r>
            <w:r w:rsidR="0052031F">
              <w:rPr>
                <w:noProof/>
                <w:webHidden/>
              </w:rPr>
              <w:fldChar w:fldCharType="separate"/>
            </w:r>
            <w:r w:rsidR="00D36D3D">
              <w:rPr>
                <w:noProof/>
                <w:webHidden/>
              </w:rPr>
              <w:t>226</w:t>
            </w:r>
            <w:r w:rsidR="0052031F">
              <w:rPr>
                <w:noProof/>
                <w:webHidden/>
              </w:rPr>
              <w:fldChar w:fldCharType="end"/>
            </w:r>
          </w:hyperlink>
        </w:p>
        <w:p w14:paraId="0492C090" w14:textId="6F460D7F" w:rsidR="0052031F" w:rsidRDefault="00F35AB1">
          <w:pPr>
            <w:pStyle w:val="Verzeichnis2"/>
            <w:rPr>
              <w:rFonts w:eastAsiaTheme="minorEastAsia" w:cstheme="minorBidi"/>
              <w:b w:val="0"/>
              <w:bCs w:val="0"/>
              <w:noProof/>
            </w:rPr>
          </w:pPr>
          <w:hyperlink w:anchor="_Toc130981716" w:history="1">
            <w:r w:rsidR="0052031F" w:rsidRPr="00D873A4">
              <w:rPr>
                <w:rStyle w:val="Hyperlink"/>
                <w:noProof/>
                <w14:scene3d>
                  <w14:camera w14:prst="orthographicFront"/>
                  <w14:lightRig w14:rig="threePt" w14:dir="t">
                    <w14:rot w14:lat="0" w14:lon="0" w14:rev="0"/>
                  </w14:lightRig>
                </w14:scene3d>
              </w:rPr>
              <w:t>6.19</w:t>
            </w:r>
            <w:r w:rsidR="0052031F">
              <w:rPr>
                <w:rFonts w:eastAsiaTheme="minorEastAsia" w:cstheme="minorBidi"/>
                <w:b w:val="0"/>
                <w:bCs w:val="0"/>
                <w:noProof/>
              </w:rPr>
              <w:tab/>
            </w:r>
            <w:r w:rsidR="0052031F" w:rsidRPr="00D873A4">
              <w:rPr>
                <w:rStyle w:val="Hyperlink"/>
                <w:noProof/>
              </w:rPr>
              <w:t>AD: Anfrage zur Stammdatenänderung von LF an NB (verantwortlich)</w:t>
            </w:r>
            <w:r w:rsidR="0052031F">
              <w:rPr>
                <w:noProof/>
                <w:webHidden/>
              </w:rPr>
              <w:tab/>
            </w:r>
            <w:r w:rsidR="0052031F">
              <w:rPr>
                <w:noProof/>
                <w:webHidden/>
              </w:rPr>
              <w:fldChar w:fldCharType="begin"/>
            </w:r>
            <w:r w:rsidR="0052031F">
              <w:rPr>
                <w:noProof/>
                <w:webHidden/>
              </w:rPr>
              <w:instrText xml:space="preserve"> PAGEREF _Toc130981716 \h </w:instrText>
            </w:r>
            <w:r w:rsidR="0052031F">
              <w:rPr>
                <w:noProof/>
                <w:webHidden/>
              </w:rPr>
            </w:r>
            <w:r w:rsidR="0052031F">
              <w:rPr>
                <w:noProof/>
                <w:webHidden/>
              </w:rPr>
              <w:fldChar w:fldCharType="separate"/>
            </w:r>
            <w:r w:rsidR="00D36D3D">
              <w:rPr>
                <w:noProof/>
                <w:webHidden/>
              </w:rPr>
              <w:t>227</w:t>
            </w:r>
            <w:r w:rsidR="0052031F">
              <w:rPr>
                <w:noProof/>
                <w:webHidden/>
              </w:rPr>
              <w:fldChar w:fldCharType="end"/>
            </w:r>
          </w:hyperlink>
        </w:p>
        <w:p w14:paraId="0CF1F5CF" w14:textId="49F9E4DF" w:rsidR="0052031F" w:rsidRDefault="00F35AB1">
          <w:pPr>
            <w:pStyle w:val="Verzeichnis3"/>
            <w:rPr>
              <w:rFonts w:eastAsiaTheme="minorEastAsia" w:cstheme="minorBidi"/>
              <w:noProof/>
              <w:sz w:val="22"/>
              <w:szCs w:val="22"/>
            </w:rPr>
          </w:pPr>
          <w:hyperlink w:anchor="_Toc130981717" w:history="1">
            <w:r w:rsidR="0052031F" w:rsidRPr="00D873A4">
              <w:rPr>
                <w:rStyle w:val="Hyperlink"/>
                <w:noProof/>
              </w:rPr>
              <w:t>6.19.1</w:t>
            </w:r>
            <w:r w:rsidR="0052031F">
              <w:rPr>
                <w:rFonts w:eastAsiaTheme="minorEastAsia" w:cstheme="minorBidi"/>
                <w:noProof/>
                <w:sz w:val="22"/>
                <w:szCs w:val="22"/>
              </w:rPr>
              <w:tab/>
            </w:r>
            <w:r w:rsidR="0052031F" w:rsidRPr="00D873A4">
              <w:rPr>
                <w:rStyle w:val="Hyperlink"/>
                <w:noProof/>
              </w:rPr>
              <w:t>E_0418_Anfrage vom LF prüfen</w:t>
            </w:r>
            <w:r w:rsidR="0052031F">
              <w:rPr>
                <w:noProof/>
                <w:webHidden/>
              </w:rPr>
              <w:tab/>
            </w:r>
            <w:r w:rsidR="0052031F">
              <w:rPr>
                <w:noProof/>
                <w:webHidden/>
              </w:rPr>
              <w:fldChar w:fldCharType="begin"/>
            </w:r>
            <w:r w:rsidR="0052031F">
              <w:rPr>
                <w:noProof/>
                <w:webHidden/>
              </w:rPr>
              <w:instrText xml:space="preserve"> PAGEREF _Toc130981717 \h </w:instrText>
            </w:r>
            <w:r w:rsidR="0052031F">
              <w:rPr>
                <w:noProof/>
                <w:webHidden/>
              </w:rPr>
            </w:r>
            <w:r w:rsidR="0052031F">
              <w:rPr>
                <w:noProof/>
                <w:webHidden/>
              </w:rPr>
              <w:fldChar w:fldCharType="separate"/>
            </w:r>
            <w:r w:rsidR="00D36D3D">
              <w:rPr>
                <w:noProof/>
                <w:webHidden/>
              </w:rPr>
              <w:t>227</w:t>
            </w:r>
            <w:r w:rsidR="0052031F">
              <w:rPr>
                <w:noProof/>
                <w:webHidden/>
              </w:rPr>
              <w:fldChar w:fldCharType="end"/>
            </w:r>
          </w:hyperlink>
        </w:p>
        <w:p w14:paraId="396FC118" w14:textId="0A5AC57C" w:rsidR="0052031F" w:rsidRDefault="00F35AB1">
          <w:pPr>
            <w:pStyle w:val="Verzeichnis3"/>
            <w:rPr>
              <w:rFonts w:eastAsiaTheme="minorEastAsia" w:cstheme="minorBidi"/>
              <w:noProof/>
              <w:sz w:val="22"/>
              <w:szCs w:val="22"/>
            </w:rPr>
          </w:pPr>
          <w:hyperlink w:anchor="_Toc130981718" w:history="1">
            <w:r w:rsidR="0052031F" w:rsidRPr="00D873A4">
              <w:rPr>
                <w:rStyle w:val="Hyperlink"/>
                <w:noProof/>
              </w:rPr>
              <w:t>6.19.2</w:t>
            </w:r>
            <w:r w:rsidR="0052031F">
              <w:rPr>
                <w:rFonts w:eastAsiaTheme="minorEastAsia" w:cstheme="minorBidi"/>
                <w:noProof/>
                <w:sz w:val="22"/>
                <w:szCs w:val="22"/>
              </w:rPr>
              <w:tab/>
            </w:r>
            <w:r w:rsidR="0052031F" w:rsidRPr="00D873A4">
              <w:rPr>
                <w:rStyle w:val="Hyperlink"/>
                <w:noProof/>
              </w:rPr>
              <w:t>E_0419_Änderung vom NB prüfen</w:t>
            </w:r>
            <w:r w:rsidR="0052031F">
              <w:rPr>
                <w:noProof/>
                <w:webHidden/>
              </w:rPr>
              <w:tab/>
            </w:r>
            <w:r w:rsidR="0052031F">
              <w:rPr>
                <w:noProof/>
                <w:webHidden/>
              </w:rPr>
              <w:fldChar w:fldCharType="begin"/>
            </w:r>
            <w:r w:rsidR="0052031F">
              <w:rPr>
                <w:noProof/>
                <w:webHidden/>
              </w:rPr>
              <w:instrText xml:space="preserve"> PAGEREF _Toc130981718 \h </w:instrText>
            </w:r>
            <w:r w:rsidR="0052031F">
              <w:rPr>
                <w:noProof/>
                <w:webHidden/>
              </w:rPr>
            </w:r>
            <w:r w:rsidR="0052031F">
              <w:rPr>
                <w:noProof/>
                <w:webHidden/>
              </w:rPr>
              <w:fldChar w:fldCharType="separate"/>
            </w:r>
            <w:r w:rsidR="00D36D3D">
              <w:rPr>
                <w:noProof/>
                <w:webHidden/>
              </w:rPr>
              <w:t>230</w:t>
            </w:r>
            <w:r w:rsidR="0052031F">
              <w:rPr>
                <w:noProof/>
                <w:webHidden/>
              </w:rPr>
              <w:fldChar w:fldCharType="end"/>
            </w:r>
          </w:hyperlink>
        </w:p>
        <w:p w14:paraId="0F4F86B8" w14:textId="09AE313D" w:rsidR="0052031F" w:rsidRDefault="00F35AB1">
          <w:pPr>
            <w:pStyle w:val="Verzeichnis3"/>
            <w:rPr>
              <w:rFonts w:eastAsiaTheme="minorEastAsia" w:cstheme="minorBidi"/>
              <w:noProof/>
              <w:sz w:val="22"/>
              <w:szCs w:val="22"/>
            </w:rPr>
          </w:pPr>
          <w:hyperlink w:anchor="_Toc130981719" w:history="1">
            <w:r w:rsidR="0052031F" w:rsidRPr="00D873A4">
              <w:rPr>
                <w:rStyle w:val="Hyperlink"/>
                <w:noProof/>
              </w:rPr>
              <w:t>6.19.3</w:t>
            </w:r>
            <w:r w:rsidR="0052031F">
              <w:rPr>
                <w:rFonts w:eastAsiaTheme="minorEastAsia" w:cstheme="minorBidi"/>
                <w:noProof/>
                <w:sz w:val="22"/>
                <w:szCs w:val="22"/>
              </w:rPr>
              <w:tab/>
            </w:r>
            <w:r w:rsidR="0052031F" w:rsidRPr="00D873A4">
              <w:rPr>
                <w:rStyle w:val="Hyperlink"/>
                <w:noProof/>
              </w:rPr>
              <w:t>E_0420_Änderung vom NB prüfen</w:t>
            </w:r>
            <w:r w:rsidR="0052031F">
              <w:rPr>
                <w:noProof/>
                <w:webHidden/>
              </w:rPr>
              <w:tab/>
            </w:r>
            <w:r w:rsidR="0052031F">
              <w:rPr>
                <w:noProof/>
                <w:webHidden/>
              </w:rPr>
              <w:fldChar w:fldCharType="begin"/>
            </w:r>
            <w:r w:rsidR="0052031F">
              <w:rPr>
                <w:noProof/>
                <w:webHidden/>
              </w:rPr>
              <w:instrText xml:space="preserve"> PAGEREF _Toc130981719 \h </w:instrText>
            </w:r>
            <w:r w:rsidR="0052031F">
              <w:rPr>
                <w:noProof/>
                <w:webHidden/>
              </w:rPr>
            </w:r>
            <w:r w:rsidR="0052031F">
              <w:rPr>
                <w:noProof/>
                <w:webHidden/>
              </w:rPr>
              <w:fldChar w:fldCharType="separate"/>
            </w:r>
            <w:r w:rsidR="00D36D3D">
              <w:rPr>
                <w:noProof/>
                <w:webHidden/>
              </w:rPr>
              <w:t>233</w:t>
            </w:r>
            <w:r w:rsidR="0052031F">
              <w:rPr>
                <w:noProof/>
                <w:webHidden/>
              </w:rPr>
              <w:fldChar w:fldCharType="end"/>
            </w:r>
          </w:hyperlink>
        </w:p>
        <w:p w14:paraId="78F001E1" w14:textId="14A31785" w:rsidR="0052031F" w:rsidRDefault="00F35AB1">
          <w:pPr>
            <w:pStyle w:val="Verzeichnis2"/>
            <w:rPr>
              <w:rFonts w:eastAsiaTheme="minorEastAsia" w:cstheme="minorBidi"/>
              <w:b w:val="0"/>
              <w:bCs w:val="0"/>
              <w:noProof/>
            </w:rPr>
          </w:pPr>
          <w:hyperlink w:anchor="_Toc130981720" w:history="1">
            <w:r w:rsidR="0052031F" w:rsidRPr="00D873A4">
              <w:rPr>
                <w:rStyle w:val="Hyperlink"/>
                <w:noProof/>
                <w14:scene3d>
                  <w14:camera w14:prst="orthographicFront"/>
                  <w14:lightRig w14:rig="threePt" w14:dir="t">
                    <w14:rot w14:lat="0" w14:lon="0" w14:rev="0"/>
                  </w14:lightRig>
                </w14:scene3d>
              </w:rPr>
              <w:t>6.20</w:t>
            </w:r>
            <w:r w:rsidR="0052031F">
              <w:rPr>
                <w:rFonts w:eastAsiaTheme="minorEastAsia" w:cstheme="minorBidi"/>
                <w:b w:val="0"/>
                <w:bCs w:val="0"/>
                <w:noProof/>
              </w:rPr>
              <w:tab/>
            </w:r>
            <w:r w:rsidR="0052031F" w:rsidRPr="00D873A4">
              <w:rPr>
                <w:rStyle w:val="Hyperlink"/>
                <w:noProof/>
              </w:rPr>
              <w:t>AD: Anfrage zur Stammdatenänderung von MSB an NB (verantwortlich)</w:t>
            </w:r>
            <w:r w:rsidR="0052031F">
              <w:rPr>
                <w:noProof/>
                <w:webHidden/>
              </w:rPr>
              <w:tab/>
            </w:r>
            <w:r w:rsidR="0052031F">
              <w:rPr>
                <w:noProof/>
                <w:webHidden/>
              </w:rPr>
              <w:fldChar w:fldCharType="begin"/>
            </w:r>
            <w:r w:rsidR="0052031F">
              <w:rPr>
                <w:noProof/>
                <w:webHidden/>
              </w:rPr>
              <w:instrText xml:space="preserve"> PAGEREF _Toc130981720 \h </w:instrText>
            </w:r>
            <w:r w:rsidR="0052031F">
              <w:rPr>
                <w:noProof/>
                <w:webHidden/>
              </w:rPr>
            </w:r>
            <w:r w:rsidR="0052031F">
              <w:rPr>
                <w:noProof/>
                <w:webHidden/>
              </w:rPr>
              <w:fldChar w:fldCharType="separate"/>
            </w:r>
            <w:r w:rsidR="00D36D3D">
              <w:rPr>
                <w:noProof/>
                <w:webHidden/>
              </w:rPr>
              <w:t>235</w:t>
            </w:r>
            <w:r w:rsidR="0052031F">
              <w:rPr>
                <w:noProof/>
                <w:webHidden/>
              </w:rPr>
              <w:fldChar w:fldCharType="end"/>
            </w:r>
          </w:hyperlink>
        </w:p>
        <w:p w14:paraId="2A85080E" w14:textId="66201A65" w:rsidR="0052031F" w:rsidRDefault="00F35AB1">
          <w:pPr>
            <w:pStyle w:val="Verzeichnis3"/>
            <w:rPr>
              <w:rFonts w:eastAsiaTheme="minorEastAsia" w:cstheme="minorBidi"/>
              <w:noProof/>
              <w:sz w:val="22"/>
              <w:szCs w:val="22"/>
            </w:rPr>
          </w:pPr>
          <w:hyperlink w:anchor="_Toc130981721" w:history="1">
            <w:r w:rsidR="0052031F" w:rsidRPr="00D873A4">
              <w:rPr>
                <w:rStyle w:val="Hyperlink"/>
                <w:noProof/>
              </w:rPr>
              <w:t>6.20.1</w:t>
            </w:r>
            <w:r w:rsidR="0052031F">
              <w:rPr>
                <w:rFonts w:eastAsiaTheme="minorEastAsia" w:cstheme="minorBidi"/>
                <w:noProof/>
                <w:sz w:val="22"/>
                <w:szCs w:val="22"/>
              </w:rPr>
              <w:tab/>
            </w:r>
            <w:r w:rsidR="0052031F" w:rsidRPr="00D873A4">
              <w:rPr>
                <w:rStyle w:val="Hyperlink"/>
                <w:noProof/>
              </w:rPr>
              <w:t>E_0421_Anfrage vom MSB prüfen</w:t>
            </w:r>
            <w:r w:rsidR="0052031F">
              <w:rPr>
                <w:noProof/>
                <w:webHidden/>
              </w:rPr>
              <w:tab/>
            </w:r>
            <w:r w:rsidR="0052031F">
              <w:rPr>
                <w:noProof/>
                <w:webHidden/>
              </w:rPr>
              <w:fldChar w:fldCharType="begin"/>
            </w:r>
            <w:r w:rsidR="0052031F">
              <w:rPr>
                <w:noProof/>
                <w:webHidden/>
              </w:rPr>
              <w:instrText xml:space="preserve"> PAGEREF _Toc130981721 \h </w:instrText>
            </w:r>
            <w:r w:rsidR="0052031F">
              <w:rPr>
                <w:noProof/>
                <w:webHidden/>
              </w:rPr>
            </w:r>
            <w:r w:rsidR="0052031F">
              <w:rPr>
                <w:noProof/>
                <w:webHidden/>
              </w:rPr>
              <w:fldChar w:fldCharType="separate"/>
            </w:r>
            <w:r w:rsidR="00D36D3D">
              <w:rPr>
                <w:noProof/>
                <w:webHidden/>
              </w:rPr>
              <w:t>235</w:t>
            </w:r>
            <w:r w:rsidR="0052031F">
              <w:rPr>
                <w:noProof/>
                <w:webHidden/>
              </w:rPr>
              <w:fldChar w:fldCharType="end"/>
            </w:r>
          </w:hyperlink>
        </w:p>
        <w:p w14:paraId="4C92C98B" w14:textId="176F1051" w:rsidR="0052031F" w:rsidRDefault="00F35AB1">
          <w:pPr>
            <w:pStyle w:val="Verzeichnis3"/>
            <w:rPr>
              <w:rFonts w:eastAsiaTheme="minorEastAsia" w:cstheme="minorBidi"/>
              <w:noProof/>
              <w:sz w:val="22"/>
              <w:szCs w:val="22"/>
            </w:rPr>
          </w:pPr>
          <w:hyperlink w:anchor="_Toc130981722" w:history="1">
            <w:r w:rsidR="0052031F" w:rsidRPr="00D873A4">
              <w:rPr>
                <w:rStyle w:val="Hyperlink"/>
                <w:noProof/>
              </w:rPr>
              <w:t>6.20.2</w:t>
            </w:r>
            <w:r w:rsidR="0052031F">
              <w:rPr>
                <w:rFonts w:eastAsiaTheme="minorEastAsia" w:cstheme="minorBidi"/>
                <w:noProof/>
                <w:sz w:val="22"/>
                <w:szCs w:val="22"/>
              </w:rPr>
              <w:tab/>
            </w:r>
            <w:r w:rsidR="0052031F" w:rsidRPr="00D873A4">
              <w:rPr>
                <w:rStyle w:val="Hyperlink"/>
                <w:noProof/>
              </w:rPr>
              <w:t>E_0423_Änderung vom NB prüfen</w:t>
            </w:r>
            <w:r w:rsidR="0052031F">
              <w:rPr>
                <w:noProof/>
                <w:webHidden/>
              </w:rPr>
              <w:tab/>
            </w:r>
            <w:r w:rsidR="0052031F">
              <w:rPr>
                <w:noProof/>
                <w:webHidden/>
              </w:rPr>
              <w:fldChar w:fldCharType="begin"/>
            </w:r>
            <w:r w:rsidR="0052031F">
              <w:rPr>
                <w:noProof/>
                <w:webHidden/>
              </w:rPr>
              <w:instrText xml:space="preserve"> PAGEREF _Toc130981722 \h </w:instrText>
            </w:r>
            <w:r w:rsidR="0052031F">
              <w:rPr>
                <w:noProof/>
                <w:webHidden/>
              </w:rPr>
            </w:r>
            <w:r w:rsidR="0052031F">
              <w:rPr>
                <w:noProof/>
                <w:webHidden/>
              </w:rPr>
              <w:fldChar w:fldCharType="separate"/>
            </w:r>
            <w:r w:rsidR="00D36D3D">
              <w:rPr>
                <w:noProof/>
                <w:webHidden/>
              </w:rPr>
              <w:t>237</w:t>
            </w:r>
            <w:r w:rsidR="0052031F">
              <w:rPr>
                <w:noProof/>
                <w:webHidden/>
              </w:rPr>
              <w:fldChar w:fldCharType="end"/>
            </w:r>
          </w:hyperlink>
        </w:p>
        <w:p w14:paraId="364AA5C6" w14:textId="240A52EC" w:rsidR="0052031F" w:rsidRDefault="00F35AB1">
          <w:pPr>
            <w:pStyle w:val="Verzeichnis3"/>
            <w:rPr>
              <w:rFonts w:eastAsiaTheme="minorEastAsia" w:cstheme="minorBidi"/>
              <w:noProof/>
              <w:sz w:val="22"/>
              <w:szCs w:val="22"/>
            </w:rPr>
          </w:pPr>
          <w:hyperlink w:anchor="_Toc130981723" w:history="1">
            <w:r w:rsidR="0052031F" w:rsidRPr="00D873A4">
              <w:rPr>
                <w:rStyle w:val="Hyperlink"/>
                <w:noProof/>
              </w:rPr>
              <w:t>6.20.3</w:t>
            </w:r>
            <w:r w:rsidR="0052031F">
              <w:rPr>
                <w:rFonts w:eastAsiaTheme="minorEastAsia" w:cstheme="minorBidi"/>
                <w:noProof/>
                <w:sz w:val="22"/>
                <w:szCs w:val="22"/>
              </w:rPr>
              <w:tab/>
            </w:r>
            <w:r w:rsidR="0052031F" w:rsidRPr="00D873A4">
              <w:rPr>
                <w:rStyle w:val="Hyperlink"/>
                <w:noProof/>
              </w:rPr>
              <w:t>E_0422_Änderung vom NB prüfen</w:t>
            </w:r>
            <w:r w:rsidR="0052031F">
              <w:rPr>
                <w:noProof/>
                <w:webHidden/>
              </w:rPr>
              <w:tab/>
            </w:r>
            <w:r w:rsidR="0052031F">
              <w:rPr>
                <w:noProof/>
                <w:webHidden/>
              </w:rPr>
              <w:fldChar w:fldCharType="begin"/>
            </w:r>
            <w:r w:rsidR="0052031F">
              <w:rPr>
                <w:noProof/>
                <w:webHidden/>
              </w:rPr>
              <w:instrText xml:space="preserve"> PAGEREF _Toc130981723 \h </w:instrText>
            </w:r>
            <w:r w:rsidR="0052031F">
              <w:rPr>
                <w:noProof/>
                <w:webHidden/>
              </w:rPr>
            </w:r>
            <w:r w:rsidR="0052031F">
              <w:rPr>
                <w:noProof/>
                <w:webHidden/>
              </w:rPr>
              <w:fldChar w:fldCharType="separate"/>
            </w:r>
            <w:r w:rsidR="00D36D3D">
              <w:rPr>
                <w:noProof/>
                <w:webHidden/>
              </w:rPr>
              <w:t>239</w:t>
            </w:r>
            <w:r w:rsidR="0052031F">
              <w:rPr>
                <w:noProof/>
                <w:webHidden/>
              </w:rPr>
              <w:fldChar w:fldCharType="end"/>
            </w:r>
          </w:hyperlink>
        </w:p>
        <w:p w14:paraId="68C67352" w14:textId="4C5B599A" w:rsidR="0052031F" w:rsidRDefault="00F35AB1">
          <w:pPr>
            <w:pStyle w:val="Verzeichnis2"/>
            <w:rPr>
              <w:rFonts w:eastAsiaTheme="minorEastAsia" w:cstheme="minorBidi"/>
              <w:b w:val="0"/>
              <w:bCs w:val="0"/>
              <w:noProof/>
            </w:rPr>
          </w:pPr>
          <w:hyperlink w:anchor="_Toc130981724" w:history="1">
            <w:r w:rsidR="0052031F" w:rsidRPr="00D873A4">
              <w:rPr>
                <w:rStyle w:val="Hyperlink"/>
                <w:noProof/>
                <w14:scene3d>
                  <w14:camera w14:prst="orthographicFront"/>
                  <w14:lightRig w14:rig="threePt" w14:dir="t">
                    <w14:rot w14:lat="0" w14:lon="0" w14:rev="0"/>
                  </w14:lightRig>
                </w14:scene3d>
              </w:rPr>
              <w:t>6.21</w:t>
            </w:r>
            <w:r w:rsidR="0052031F">
              <w:rPr>
                <w:rFonts w:eastAsiaTheme="minorEastAsia" w:cstheme="minorBidi"/>
                <w:b w:val="0"/>
                <w:bCs w:val="0"/>
                <w:noProof/>
              </w:rPr>
              <w:tab/>
            </w:r>
            <w:r w:rsidR="0052031F" w:rsidRPr="00D873A4">
              <w:rPr>
                <w:rStyle w:val="Hyperlink"/>
                <w:noProof/>
              </w:rPr>
              <w:t>AD: Anfrage zur Stammdatenänderung von ÜNB</w:t>
            </w:r>
            <w:r w:rsidR="0052031F">
              <w:rPr>
                <w:noProof/>
                <w:webHidden/>
              </w:rPr>
              <w:tab/>
            </w:r>
            <w:r w:rsidR="0052031F">
              <w:rPr>
                <w:noProof/>
                <w:webHidden/>
              </w:rPr>
              <w:fldChar w:fldCharType="begin"/>
            </w:r>
            <w:r w:rsidR="0052031F">
              <w:rPr>
                <w:noProof/>
                <w:webHidden/>
              </w:rPr>
              <w:instrText xml:space="preserve"> PAGEREF _Toc130981724 \h </w:instrText>
            </w:r>
            <w:r w:rsidR="0052031F">
              <w:rPr>
                <w:noProof/>
                <w:webHidden/>
              </w:rPr>
            </w:r>
            <w:r w:rsidR="0052031F">
              <w:rPr>
                <w:noProof/>
                <w:webHidden/>
              </w:rPr>
              <w:fldChar w:fldCharType="separate"/>
            </w:r>
            <w:r w:rsidR="00D36D3D">
              <w:rPr>
                <w:noProof/>
                <w:webHidden/>
              </w:rPr>
              <w:t>242</w:t>
            </w:r>
            <w:r w:rsidR="0052031F">
              <w:rPr>
                <w:noProof/>
                <w:webHidden/>
              </w:rPr>
              <w:fldChar w:fldCharType="end"/>
            </w:r>
          </w:hyperlink>
        </w:p>
        <w:p w14:paraId="2042FB31" w14:textId="27903B38" w:rsidR="0052031F" w:rsidRDefault="00F35AB1">
          <w:pPr>
            <w:pStyle w:val="Verzeichnis3"/>
            <w:rPr>
              <w:rFonts w:eastAsiaTheme="minorEastAsia" w:cstheme="minorBidi"/>
              <w:noProof/>
              <w:sz w:val="22"/>
              <w:szCs w:val="22"/>
            </w:rPr>
          </w:pPr>
          <w:hyperlink w:anchor="_Toc130981725" w:history="1">
            <w:r w:rsidR="0052031F" w:rsidRPr="00D873A4">
              <w:rPr>
                <w:rStyle w:val="Hyperlink"/>
                <w:noProof/>
              </w:rPr>
              <w:t>6.21.1</w:t>
            </w:r>
            <w:r w:rsidR="0052031F">
              <w:rPr>
                <w:rFonts w:eastAsiaTheme="minorEastAsia" w:cstheme="minorBidi"/>
                <w:noProof/>
                <w:sz w:val="22"/>
                <w:szCs w:val="22"/>
              </w:rPr>
              <w:tab/>
            </w:r>
            <w:r w:rsidR="0052031F" w:rsidRPr="00D873A4">
              <w:rPr>
                <w:rStyle w:val="Hyperlink"/>
                <w:noProof/>
              </w:rPr>
              <w:t>E_0413_Anfrage prüfen vom ÜNB</w:t>
            </w:r>
            <w:r w:rsidR="0052031F">
              <w:rPr>
                <w:noProof/>
                <w:webHidden/>
              </w:rPr>
              <w:tab/>
            </w:r>
            <w:r w:rsidR="0052031F">
              <w:rPr>
                <w:noProof/>
                <w:webHidden/>
              </w:rPr>
              <w:fldChar w:fldCharType="begin"/>
            </w:r>
            <w:r w:rsidR="0052031F">
              <w:rPr>
                <w:noProof/>
                <w:webHidden/>
              </w:rPr>
              <w:instrText xml:space="preserve"> PAGEREF _Toc130981725 \h </w:instrText>
            </w:r>
            <w:r w:rsidR="0052031F">
              <w:rPr>
                <w:noProof/>
                <w:webHidden/>
              </w:rPr>
            </w:r>
            <w:r w:rsidR="0052031F">
              <w:rPr>
                <w:noProof/>
                <w:webHidden/>
              </w:rPr>
              <w:fldChar w:fldCharType="separate"/>
            </w:r>
            <w:r w:rsidR="00D36D3D">
              <w:rPr>
                <w:noProof/>
                <w:webHidden/>
              </w:rPr>
              <w:t>242</w:t>
            </w:r>
            <w:r w:rsidR="0052031F">
              <w:rPr>
                <w:noProof/>
                <w:webHidden/>
              </w:rPr>
              <w:fldChar w:fldCharType="end"/>
            </w:r>
          </w:hyperlink>
        </w:p>
        <w:p w14:paraId="44AB3794" w14:textId="70BC044C" w:rsidR="0052031F" w:rsidRDefault="00F35AB1">
          <w:pPr>
            <w:pStyle w:val="Verzeichnis3"/>
            <w:rPr>
              <w:rFonts w:eastAsiaTheme="minorEastAsia" w:cstheme="minorBidi"/>
              <w:noProof/>
              <w:sz w:val="22"/>
              <w:szCs w:val="22"/>
            </w:rPr>
          </w:pPr>
          <w:hyperlink w:anchor="_Toc130981726" w:history="1">
            <w:r w:rsidR="0052031F" w:rsidRPr="00D873A4">
              <w:rPr>
                <w:rStyle w:val="Hyperlink"/>
                <w:noProof/>
              </w:rPr>
              <w:t>6.21.2</w:t>
            </w:r>
            <w:r w:rsidR="0052031F">
              <w:rPr>
                <w:rFonts w:eastAsiaTheme="minorEastAsia" w:cstheme="minorBidi"/>
                <w:noProof/>
                <w:sz w:val="22"/>
                <w:szCs w:val="22"/>
              </w:rPr>
              <w:tab/>
            </w:r>
            <w:r w:rsidR="0052031F" w:rsidRPr="00D873A4">
              <w:rPr>
                <w:rStyle w:val="Hyperlink"/>
                <w:noProof/>
              </w:rPr>
              <w:t>E_0414_Änderung vom NB prüfen</w:t>
            </w:r>
            <w:r w:rsidR="0052031F">
              <w:rPr>
                <w:noProof/>
                <w:webHidden/>
              </w:rPr>
              <w:tab/>
            </w:r>
            <w:r w:rsidR="0052031F">
              <w:rPr>
                <w:noProof/>
                <w:webHidden/>
              </w:rPr>
              <w:fldChar w:fldCharType="begin"/>
            </w:r>
            <w:r w:rsidR="0052031F">
              <w:rPr>
                <w:noProof/>
                <w:webHidden/>
              </w:rPr>
              <w:instrText xml:space="preserve"> PAGEREF _Toc130981726 \h </w:instrText>
            </w:r>
            <w:r w:rsidR="0052031F">
              <w:rPr>
                <w:noProof/>
                <w:webHidden/>
              </w:rPr>
            </w:r>
            <w:r w:rsidR="0052031F">
              <w:rPr>
                <w:noProof/>
                <w:webHidden/>
              </w:rPr>
              <w:fldChar w:fldCharType="separate"/>
            </w:r>
            <w:r w:rsidR="00D36D3D">
              <w:rPr>
                <w:noProof/>
                <w:webHidden/>
              </w:rPr>
              <w:t>243</w:t>
            </w:r>
            <w:r w:rsidR="0052031F">
              <w:rPr>
                <w:noProof/>
                <w:webHidden/>
              </w:rPr>
              <w:fldChar w:fldCharType="end"/>
            </w:r>
          </w:hyperlink>
        </w:p>
        <w:p w14:paraId="77800C1E" w14:textId="2E64B69B" w:rsidR="0052031F" w:rsidRDefault="00F35AB1">
          <w:pPr>
            <w:pStyle w:val="Verzeichnis3"/>
            <w:rPr>
              <w:rFonts w:eastAsiaTheme="minorEastAsia" w:cstheme="minorBidi"/>
              <w:noProof/>
              <w:sz w:val="22"/>
              <w:szCs w:val="22"/>
            </w:rPr>
          </w:pPr>
          <w:hyperlink w:anchor="_Toc130981727" w:history="1">
            <w:r w:rsidR="0052031F" w:rsidRPr="00D873A4">
              <w:rPr>
                <w:rStyle w:val="Hyperlink"/>
                <w:noProof/>
              </w:rPr>
              <w:t>6.21.3</w:t>
            </w:r>
            <w:r w:rsidR="0052031F">
              <w:rPr>
                <w:rFonts w:eastAsiaTheme="minorEastAsia" w:cstheme="minorBidi"/>
                <w:noProof/>
                <w:sz w:val="22"/>
                <w:szCs w:val="22"/>
              </w:rPr>
              <w:tab/>
            </w:r>
            <w:r w:rsidR="0052031F" w:rsidRPr="00D873A4">
              <w:rPr>
                <w:rStyle w:val="Hyperlink"/>
                <w:noProof/>
              </w:rPr>
              <w:t>E_0464_Änderung vom NB prüfen</w:t>
            </w:r>
            <w:r w:rsidR="0052031F">
              <w:rPr>
                <w:noProof/>
                <w:webHidden/>
              </w:rPr>
              <w:tab/>
            </w:r>
            <w:r w:rsidR="0052031F">
              <w:rPr>
                <w:noProof/>
                <w:webHidden/>
              </w:rPr>
              <w:fldChar w:fldCharType="begin"/>
            </w:r>
            <w:r w:rsidR="0052031F">
              <w:rPr>
                <w:noProof/>
                <w:webHidden/>
              </w:rPr>
              <w:instrText xml:space="preserve"> PAGEREF _Toc130981727 \h </w:instrText>
            </w:r>
            <w:r w:rsidR="0052031F">
              <w:rPr>
                <w:noProof/>
                <w:webHidden/>
              </w:rPr>
            </w:r>
            <w:r w:rsidR="0052031F">
              <w:rPr>
                <w:noProof/>
                <w:webHidden/>
              </w:rPr>
              <w:fldChar w:fldCharType="separate"/>
            </w:r>
            <w:r w:rsidR="00D36D3D">
              <w:rPr>
                <w:noProof/>
                <w:webHidden/>
              </w:rPr>
              <w:t>245</w:t>
            </w:r>
            <w:r w:rsidR="0052031F">
              <w:rPr>
                <w:noProof/>
                <w:webHidden/>
              </w:rPr>
              <w:fldChar w:fldCharType="end"/>
            </w:r>
          </w:hyperlink>
        </w:p>
        <w:p w14:paraId="065DD58F" w14:textId="65776B92" w:rsidR="0052031F" w:rsidRDefault="00F35AB1">
          <w:pPr>
            <w:pStyle w:val="Verzeichnis2"/>
            <w:rPr>
              <w:rFonts w:eastAsiaTheme="minorEastAsia" w:cstheme="minorBidi"/>
              <w:b w:val="0"/>
              <w:bCs w:val="0"/>
              <w:noProof/>
            </w:rPr>
          </w:pPr>
          <w:hyperlink w:anchor="_Toc130981728" w:history="1">
            <w:r w:rsidR="0052031F" w:rsidRPr="00D873A4">
              <w:rPr>
                <w:rStyle w:val="Hyperlink"/>
                <w:noProof/>
                <w14:scene3d>
                  <w14:camera w14:prst="orthographicFront"/>
                  <w14:lightRig w14:rig="threePt" w14:dir="t">
                    <w14:rot w14:lat="0" w14:lon="0" w14:rev="0"/>
                  </w14:lightRig>
                </w14:scene3d>
              </w:rPr>
              <w:t>6.22</w:t>
            </w:r>
            <w:r w:rsidR="0052031F">
              <w:rPr>
                <w:rFonts w:eastAsiaTheme="minorEastAsia" w:cstheme="minorBidi"/>
                <w:b w:val="0"/>
                <w:bCs w:val="0"/>
                <w:noProof/>
              </w:rPr>
              <w:tab/>
            </w:r>
            <w:r w:rsidR="0052031F" w:rsidRPr="00D873A4">
              <w:rPr>
                <w:rStyle w:val="Hyperlink"/>
                <w:noProof/>
              </w:rPr>
              <w:t>AD: Anfrage zur Stammdatenänderung von NB an LF (verantwortlich)</w:t>
            </w:r>
            <w:r w:rsidR="0052031F">
              <w:rPr>
                <w:noProof/>
                <w:webHidden/>
              </w:rPr>
              <w:tab/>
            </w:r>
            <w:r w:rsidR="0052031F">
              <w:rPr>
                <w:noProof/>
                <w:webHidden/>
              </w:rPr>
              <w:fldChar w:fldCharType="begin"/>
            </w:r>
            <w:r w:rsidR="0052031F">
              <w:rPr>
                <w:noProof/>
                <w:webHidden/>
              </w:rPr>
              <w:instrText xml:space="preserve"> PAGEREF _Toc130981728 \h </w:instrText>
            </w:r>
            <w:r w:rsidR="0052031F">
              <w:rPr>
                <w:noProof/>
                <w:webHidden/>
              </w:rPr>
            </w:r>
            <w:r w:rsidR="0052031F">
              <w:rPr>
                <w:noProof/>
                <w:webHidden/>
              </w:rPr>
              <w:fldChar w:fldCharType="separate"/>
            </w:r>
            <w:r w:rsidR="00D36D3D">
              <w:rPr>
                <w:noProof/>
                <w:webHidden/>
              </w:rPr>
              <w:t>247</w:t>
            </w:r>
            <w:r w:rsidR="0052031F">
              <w:rPr>
                <w:noProof/>
                <w:webHidden/>
              </w:rPr>
              <w:fldChar w:fldCharType="end"/>
            </w:r>
          </w:hyperlink>
        </w:p>
        <w:p w14:paraId="58D68FC3" w14:textId="08DE92CA" w:rsidR="0052031F" w:rsidRDefault="00F35AB1">
          <w:pPr>
            <w:pStyle w:val="Verzeichnis3"/>
            <w:rPr>
              <w:rFonts w:eastAsiaTheme="minorEastAsia" w:cstheme="minorBidi"/>
              <w:noProof/>
              <w:sz w:val="22"/>
              <w:szCs w:val="22"/>
            </w:rPr>
          </w:pPr>
          <w:hyperlink w:anchor="_Toc130981729" w:history="1">
            <w:r w:rsidR="0052031F" w:rsidRPr="00D873A4">
              <w:rPr>
                <w:rStyle w:val="Hyperlink"/>
                <w:noProof/>
              </w:rPr>
              <w:t>6.22.1</w:t>
            </w:r>
            <w:r w:rsidR="0052031F">
              <w:rPr>
                <w:rFonts w:eastAsiaTheme="minorEastAsia" w:cstheme="minorBidi"/>
                <w:noProof/>
                <w:sz w:val="22"/>
                <w:szCs w:val="22"/>
              </w:rPr>
              <w:tab/>
            </w:r>
            <w:r w:rsidR="0052031F" w:rsidRPr="00D873A4">
              <w:rPr>
                <w:rStyle w:val="Hyperlink"/>
                <w:noProof/>
              </w:rPr>
              <w:t>E_0424_Anfrage vom NB prüfen</w:t>
            </w:r>
            <w:r w:rsidR="0052031F">
              <w:rPr>
                <w:noProof/>
                <w:webHidden/>
              </w:rPr>
              <w:tab/>
            </w:r>
            <w:r w:rsidR="0052031F">
              <w:rPr>
                <w:noProof/>
                <w:webHidden/>
              </w:rPr>
              <w:fldChar w:fldCharType="begin"/>
            </w:r>
            <w:r w:rsidR="0052031F">
              <w:rPr>
                <w:noProof/>
                <w:webHidden/>
              </w:rPr>
              <w:instrText xml:space="preserve"> PAGEREF _Toc130981729 \h </w:instrText>
            </w:r>
            <w:r w:rsidR="0052031F">
              <w:rPr>
                <w:noProof/>
                <w:webHidden/>
              </w:rPr>
            </w:r>
            <w:r w:rsidR="0052031F">
              <w:rPr>
                <w:noProof/>
                <w:webHidden/>
              </w:rPr>
              <w:fldChar w:fldCharType="separate"/>
            </w:r>
            <w:r w:rsidR="00D36D3D">
              <w:rPr>
                <w:noProof/>
                <w:webHidden/>
              </w:rPr>
              <w:t>247</w:t>
            </w:r>
            <w:r w:rsidR="0052031F">
              <w:rPr>
                <w:noProof/>
                <w:webHidden/>
              </w:rPr>
              <w:fldChar w:fldCharType="end"/>
            </w:r>
          </w:hyperlink>
        </w:p>
        <w:p w14:paraId="3A560A40" w14:textId="4A3C8ED2" w:rsidR="0052031F" w:rsidRDefault="00F35AB1">
          <w:pPr>
            <w:pStyle w:val="Verzeichnis3"/>
            <w:rPr>
              <w:rFonts w:eastAsiaTheme="minorEastAsia" w:cstheme="minorBidi"/>
              <w:noProof/>
              <w:sz w:val="22"/>
              <w:szCs w:val="22"/>
            </w:rPr>
          </w:pPr>
          <w:hyperlink w:anchor="_Toc130981730" w:history="1">
            <w:r w:rsidR="0052031F" w:rsidRPr="00D873A4">
              <w:rPr>
                <w:rStyle w:val="Hyperlink"/>
                <w:noProof/>
              </w:rPr>
              <w:t>6.22.2</w:t>
            </w:r>
            <w:r w:rsidR="0052031F">
              <w:rPr>
                <w:rFonts w:eastAsiaTheme="minorEastAsia" w:cstheme="minorBidi"/>
                <w:noProof/>
                <w:sz w:val="22"/>
                <w:szCs w:val="22"/>
              </w:rPr>
              <w:tab/>
            </w:r>
            <w:r w:rsidR="0052031F" w:rsidRPr="00D873A4">
              <w:rPr>
                <w:rStyle w:val="Hyperlink"/>
                <w:noProof/>
              </w:rPr>
              <w:t>E_0425_Änderung vom LF prüfen</w:t>
            </w:r>
            <w:r w:rsidR="0052031F">
              <w:rPr>
                <w:noProof/>
                <w:webHidden/>
              </w:rPr>
              <w:tab/>
            </w:r>
            <w:r w:rsidR="0052031F">
              <w:rPr>
                <w:noProof/>
                <w:webHidden/>
              </w:rPr>
              <w:fldChar w:fldCharType="begin"/>
            </w:r>
            <w:r w:rsidR="0052031F">
              <w:rPr>
                <w:noProof/>
                <w:webHidden/>
              </w:rPr>
              <w:instrText xml:space="preserve"> PAGEREF _Toc130981730 \h </w:instrText>
            </w:r>
            <w:r w:rsidR="0052031F">
              <w:rPr>
                <w:noProof/>
                <w:webHidden/>
              </w:rPr>
            </w:r>
            <w:r w:rsidR="0052031F">
              <w:rPr>
                <w:noProof/>
                <w:webHidden/>
              </w:rPr>
              <w:fldChar w:fldCharType="separate"/>
            </w:r>
            <w:r w:rsidR="00D36D3D">
              <w:rPr>
                <w:noProof/>
                <w:webHidden/>
              </w:rPr>
              <w:t>249</w:t>
            </w:r>
            <w:r w:rsidR="0052031F">
              <w:rPr>
                <w:noProof/>
                <w:webHidden/>
              </w:rPr>
              <w:fldChar w:fldCharType="end"/>
            </w:r>
          </w:hyperlink>
        </w:p>
        <w:p w14:paraId="11D40DFF" w14:textId="6CA832C1" w:rsidR="0052031F" w:rsidRDefault="00F35AB1">
          <w:pPr>
            <w:pStyle w:val="Verzeichnis2"/>
            <w:rPr>
              <w:rFonts w:eastAsiaTheme="minorEastAsia" w:cstheme="minorBidi"/>
              <w:b w:val="0"/>
              <w:bCs w:val="0"/>
              <w:noProof/>
            </w:rPr>
          </w:pPr>
          <w:hyperlink w:anchor="_Toc130981731" w:history="1">
            <w:r w:rsidR="0052031F" w:rsidRPr="00D873A4">
              <w:rPr>
                <w:rStyle w:val="Hyperlink"/>
                <w:noProof/>
                <w14:scene3d>
                  <w14:camera w14:prst="orthographicFront"/>
                  <w14:lightRig w14:rig="threePt" w14:dir="t">
                    <w14:rot w14:lat="0" w14:lon="0" w14:rev="0"/>
                  </w14:lightRig>
                </w14:scene3d>
              </w:rPr>
              <w:t>6.23</w:t>
            </w:r>
            <w:r w:rsidR="0052031F">
              <w:rPr>
                <w:rFonts w:eastAsiaTheme="minorEastAsia" w:cstheme="minorBidi"/>
                <w:b w:val="0"/>
                <w:bCs w:val="0"/>
                <w:noProof/>
              </w:rPr>
              <w:tab/>
            </w:r>
            <w:r w:rsidR="0052031F" w:rsidRPr="00D873A4">
              <w:rPr>
                <w:rStyle w:val="Hyperlink"/>
                <w:noProof/>
              </w:rPr>
              <w:t>AD: Anfrage zur Stammdatenänderung von MSB an LF (verantwortlich)</w:t>
            </w:r>
            <w:r w:rsidR="0052031F">
              <w:rPr>
                <w:noProof/>
                <w:webHidden/>
              </w:rPr>
              <w:tab/>
            </w:r>
            <w:r w:rsidR="0052031F">
              <w:rPr>
                <w:noProof/>
                <w:webHidden/>
              </w:rPr>
              <w:fldChar w:fldCharType="begin"/>
            </w:r>
            <w:r w:rsidR="0052031F">
              <w:rPr>
                <w:noProof/>
                <w:webHidden/>
              </w:rPr>
              <w:instrText xml:space="preserve"> PAGEREF _Toc130981731 \h </w:instrText>
            </w:r>
            <w:r w:rsidR="0052031F">
              <w:rPr>
                <w:noProof/>
                <w:webHidden/>
              </w:rPr>
            </w:r>
            <w:r w:rsidR="0052031F">
              <w:rPr>
                <w:noProof/>
                <w:webHidden/>
              </w:rPr>
              <w:fldChar w:fldCharType="separate"/>
            </w:r>
            <w:r w:rsidR="00D36D3D">
              <w:rPr>
                <w:noProof/>
                <w:webHidden/>
              </w:rPr>
              <w:t>249</w:t>
            </w:r>
            <w:r w:rsidR="0052031F">
              <w:rPr>
                <w:noProof/>
                <w:webHidden/>
              </w:rPr>
              <w:fldChar w:fldCharType="end"/>
            </w:r>
          </w:hyperlink>
        </w:p>
        <w:p w14:paraId="0F29B3D3" w14:textId="6F156703" w:rsidR="0052031F" w:rsidRDefault="00F35AB1">
          <w:pPr>
            <w:pStyle w:val="Verzeichnis3"/>
            <w:rPr>
              <w:rFonts w:eastAsiaTheme="minorEastAsia" w:cstheme="minorBidi"/>
              <w:noProof/>
              <w:sz w:val="22"/>
              <w:szCs w:val="22"/>
            </w:rPr>
          </w:pPr>
          <w:hyperlink w:anchor="_Toc130981732" w:history="1">
            <w:r w:rsidR="0052031F" w:rsidRPr="00D873A4">
              <w:rPr>
                <w:rStyle w:val="Hyperlink"/>
                <w:noProof/>
              </w:rPr>
              <w:t>6.23.1</w:t>
            </w:r>
            <w:r w:rsidR="0052031F">
              <w:rPr>
                <w:rFonts w:eastAsiaTheme="minorEastAsia" w:cstheme="minorBidi"/>
                <w:noProof/>
                <w:sz w:val="22"/>
                <w:szCs w:val="22"/>
              </w:rPr>
              <w:tab/>
            </w:r>
            <w:r w:rsidR="0052031F" w:rsidRPr="00D873A4">
              <w:rPr>
                <w:rStyle w:val="Hyperlink"/>
                <w:noProof/>
              </w:rPr>
              <w:t>E_0465_Weiterleitung der Anfrage prüfen</w:t>
            </w:r>
            <w:r w:rsidR="0052031F">
              <w:rPr>
                <w:noProof/>
                <w:webHidden/>
              </w:rPr>
              <w:tab/>
            </w:r>
            <w:r w:rsidR="0052031F">
              <w:rPr>
                <w:noProof/>
                <w:webHidden/>
              </w:rPr>
              <w:fldChar w:fldCharType="begin"/>
            </w:r>
            <w:r w:rsidR="0052031F">
              <w:rPr>
                <w:noProof/>
                <w:webHidden/>
              </w:rPr>
              <w:instrText xml:space="preserve"> PAGEREF _Toc130981732 \h </w:instrText>
            </w:r>
            <w:r w:rsidR="0052031F">
              <w:rPr>
                <w:noProof/>
                <w:webHidden/>
              </w:rPr>
            </w:r>
            <w:r w:rsidR="0052031F">
              <w:rPr>
                <w:noProof/>
                <w:webHidden/>
              </w:rPr>
              <w:fldChar w:fldCharType="separate"/>
            </w:r>
            <w:r w:rsidR="00D36D3D">
              <w:rPr>
                <w:noProof/>
                <w:webHidden/>
              </w:rPr>
              <w:t>249</w:t>
            </w:r>
            <w:r w:rsidR="0052031F">
              <w:rPr>
                <w:noProof/>
                <w:webHidden/>
              </w:rPr>
              <w:fldChar w:fldCharType="end"/>
            </w:r>
          </w:hyperlink>
        </w:p>
        <w:p w14:paraId="4DE4645E" w14:textId="50D8B1CE" w:rsidR="0052031F" w:rsidRDefault="00F35AB1">
          <w:pPr>
            <w:pStyle w:val="Verzeichnis3"/>
            <w:rPr>
              <w:rFonts w:eastAsiaTheme="minorEastAsia" w:cstheme="minorBidi"/>
              <w:noProof/>
              <w:sz w:val="22"/>
              <w:szCs w:val="22"/>
            </w:rPr>
          </w:pPr>
          <w:hyperlink w:anchor="_Toc130981733" w:history="1">
            <w:r w:rsidR="0052031F" w:rsidRPr="00D873A4">
              <w:rPr>
                <w:rStyle w:val="Hyperlink"/>
                <w:noProof/>
              </w:rPr>
              <w:t>6.23.2</w:t>
            </w:r>
            <w:r w:rsidR="0052031F">
              <w:rPr>
                <w:rFonts w:eastAsiaTheme="minorEastAsia" w:cstheme="minorBidi"/>
                <w:noProof/>
                <w:sz w:val="22"/>
                <w:szCs w:val="22"/>
              </w:rPr>
              <w:tab/>
            </w:r>
            <w:r w:rsidR="0052031F" w:rsidRPr="00D873A4">
              <w:rPr>
                <w:rStyle w:val="Hyperlink"/>
                <w:noProof/>
              </w:rPr>
              <w:t>E_0426_Anfrage vom MSB prüfen</w:t>
            </w:r>
            <w:r w:rsidR="0052031F">
              <w:rPr>
                <w:noProof/>
                <w:webHidden/>
              </w:rPr>
              <w:tab/>
            </w:r>
            <w:r w:rsidR="0052031F">
              <w:rPr>
                <w:noProof/>
                <w:webHidden/>
              </w:rPr>
              <w:fldChar w:fldCharType="begin"/>
            </w:r>
            <w:r w:rsidR="0052031F">
              <w:rPr>
                <w:noProof/>
                <w:webHidden/>
              </w:rPr>
              <w:instrText xml:space="preserve"> PAGEREF _Toc130981733 \h </w:instrText>
            </w:r>
            <w:r w:rsidR="0052031F">
              <w:rPr>
                <w:noProof/>
                <w:webHidden/>
              </w:rPr>
            </w:r>
            <w:r w:rsidR="0052031F">
              <w:rPr>
                <w:noProof/>
                <w:webHidden/>
              </w:rPr>
              <w:fldChar w:fldCharType="separate"/>
            </w:r>
            <w:r w:rsidR="00D36D3D">
              <w:rPr>
                <w:noProof/>
                <w:webHidden/>
              </w:rPr>
              <w:t>250</w:t>
            </w:r>
            <w:r w:rsidR="0052031F">
              <w:rPr>
                <w:noProof/>
                <w:webHidden/>
              </w:rPr>
              <w:fldChar w:fldCharType="end"/>
            </w:r>
          </w:hyperlink>
        </w:p>
        <w:p w14:paraId="4DEB4543" w14:textId="500BCF9E" w:rsidR="0052031F" w:rsidRDefault="00F35AB1">
          <w:pPr>
            <w:pStyle w:val="Verzeichnis3"/>
            <w:rPr>
              <w:rFonts w:eastAsiaTheme="minorEastAsia" w:cstheme="minorBidi"/>
              <w:noProof/>
              <w:sz w:val="22"/>
              <w:szCs w:val="22"/>
            </w:rPr>
          </w:pPr>
          <w:hyperlink w:anchor="_Toc130981734" w:history="1">
            <w:r w:rsidR="0052031F" w:rsidRPr="00D873A4">
              <w:rPr>
                <w:rStyle w:val="Hyperlink"/>
                <w:noProof/>
              </w:rPr>
              <w:t>6.23.3</w:t>
            </w:r>
            <w:r w:rsidR="0052031F">
              <w:rPr>
                <w:rFonts w:eastAsiaTheme="minorEastAsia" w:cstheme="minorBidi"/>
                <w:noProof/>
                <w:sz w:val="22"/>
                <w:szCs w:val="22"/>
              </w:rPr>
              <w:tab/>
            </w:r>
            <w:r w:rsidR="0052031F" w:rsidRPr="00D873A4">
              <w:rPr>
                <w:rStyle w:val="Hyperlink"/>
                <w:noProof/>
              </w:rPr>
              <w:t>E_0427_Anwort auf Weiterleitung Anfrage prüfen</w:t>
            </w:r>
            <w:r w:rsidR="0052031F">
              <w:rPr>
                <w:noProof/>
                <w:webHidden/>
              </w:rPr>
              <w:tab/>
            </w:r>
            <w:r w:rsidR="0052031F">
              <w:rPr>
                <w:noProof/>
                <w:webHidden/>
              </w:rPr>
              <w:fldChar w:fldCharType="begin"/>
            </w:r>
            <w:r w:rsidR="0052031F">
              <w:rPr>
                <w:noProof/>
                <w:webHidden/>
              </w:rPr>
              <w:instrText xml:space="preserve"> PAGEREF _Toc130981734 \h </w:instrText>
            </w:r>
            <w:r w:rsidR="0052031F">
              <w:rPr>
                <w:noProof/>
                <w:webHidden/>
              </w:rPr>
            </w:r>
            <w:r w:rsidR="0052031F">
              <w:rPr>
                <w:noProof/>
                <w:webHidden/>
              </w:rPr>
              <w:fldChar w:fldCharType="separate"/>
            </w:r>
            <w:r w:rsidR="00D36D3D">
              <w:rPr>
                <w:noProof/>
                <w:webHidden/>
              </w:rPr>
              <w:t>250</w:t>
            </w:r>
            <w:r w:rsidR="0052031F">
              <w:rPr>
                <w:noProof/>
                <w:webHidden/>
              </w:rPr>
              <w:fldChar w:fldCharType="end"/>
            </w:r>
          </w:hyperlink>
        </w:p>
        <w:p w14:paraId="55CCF062" w14:textId="726ABD4B" w:rsidR="0052031F" w:rsidRDefault="00F35AB1">
          <w:pPr>
            <w:pStyle w:val="Verzeichnis3"/>
            <w:rPr>
              <w:rFonts w:eastAsiaTheme="minorEastAsia" w:cstheme="minorBidi"/>
              <w:noProof/>
              <w:sz w:val="22"/>
              <w:szCs w:val="22"/>
            </w:rPr>
          </w:pPr>
          <w:hyperlink w:anchor="_Toc130981735" w:history="1">
            <w:r w:rsidR="0052031F" w:rsidRPr="00D873A4">
              <w:rPr>
                <w:rStyle w:val="Hyperlink"/>
                <w:noProof/>
              </w:rPr>
              <w:t>6.23.4</w:t>
            </w:r>
            <w:r w:rsidR="0052031F">
              <w:rPr>
                <w:rFonts w:eastAsiaTheme="minorEastAsia" w:cstheme="minorBidi"/>
                <w:noProof/>
                <w:sz w:val="22"/>
                <w:szCs w:val="22"/>
              </w:rPr>
              <w:tab/>
            </w:r>
            <w:r w:rsidR="0052031F" w:rsidRPr="00D873A4">
              <w:rPr>
                <w:rStyle w:val="Hyperlink"/>
                <w:noProof/>
              </w:rPr>
              <w:t>E_0428_Änderung vom LF prüfen</w:t>
            </w:r>
            <w:r w:rsidR="0052031F">
              <w:rPr>
                <w:noProof/>
                <w:webHidden/>
              </w:rPr>
              <w:tab/>
            </w:r>
            <w:r w:rsidR="0052031F">
              <w:rPr>
                <w:noProof/>
                <w:webHidden/>
              </w:rPr>
              <w:fldChar w:fldCharType="begin"/>
            </w:r>
            <w:r w:rsidR="0052031F">
              <w:rPr>
                <w:noProof/>
                <w:webHidden/>
              </w:rPr>
              <w:instrText xml:space="preserve"> PAGEREF _Toc130981735 \h </w:instrText>
            </w:r>
            <w:r w:rsidR="0052031F">
              <w:rPr>
                <w:noProof/>
                <w:webHidden/>
              </w:rPr>
            </w:r>
            <w:r w:rsidR="0052031F">
              <w:rPr>
                <w:noProof/>
                <w:webHidden/>
              </w:rPr>
              <w:fldChar w:fldCharType="separate"/>
            </w:r>
            <w:r w:rsidR="00D36D3D">
              <w:rPr>
                <w:noProof/>
                <w:webHidden/>
              </w:rPr>
              <w:t>251</w:t>
            </w:r>
            <w:r w:rsidR="0052031F">
              <w:rPr>
                <w:noProof/>
                <w:webHidden/>
              </w:rPr>
              <w:fldChar w:fldCharType="end"/>
            </w:r>
          </w:hyperlink>
        </w:p>
        <w:p w14:paraId="322EBFA9" w14:textId="7E7FD160" w:rsidR="0052031F" w:rsidRDefault="00F35AB1">
          <w:pPr>
            <w:pStyle w:val="Verzeichnis2"/>
            <w:rPr>
              <w:rFonts w:eastAsiaTheme="minorEastAsia" w:cstheme="minorBidi"/>
              <w:b w:val="0"/>
              <w:bCs w:val="0"/>
              <w:noProof/>
            </w:rPr>
          </w:pPr>
          <w:hyperlink w:anchor="_Toc130981736" w:history="1">
            <w:r w:rsidR="0052031F" w:rsidRPr="00D873A4">
              <w:rPr>
                <w:rStyle w:val="Hyperlink"/>
                <w:noProof/>
                <w14:scene3d>
                  <w14:camera w14:prst="orthographicFront"/>
                  <w14:lightRig w14:rig="threePt" w14:dir="t">
                    <w14:rot w14:lat="0" w14:lon="0" w14:rev="0"/>
                  </w14:lightRig>
                </w14:scene3d>
              </w:rPr>
              <w:t>6.24</w:t>
            </w:r>
            <w:r w:rsidR="0052031F">
              <w:rPr>
                <w:rFonts w:eastAsiaTheme="minorEastAsia" w:cstheme="minorBidi"/>
                <w:b w:val="0"/>
                <w:bCs w:val="0"/>
                <w:noProof/>
              </w:rPr>
              <w:tab/>
            </w:r>
            <w:r w:rsidR="0052031F" w:rsidRPr="00D873A4">
              <w:rPr>
                <w:rStyle w:val="Hyperlink"/>
                <w:noProof/>
              </w:rPr>
              <w:t>AD: Anfrage zur Stammdatenänderung von LF an MSB (verantwortlich)</w:t>
            </w:r>
            <w:r w:rsidR="0052031F">
              <w:rPr>
                <w:noProof/>
                <w:webHidden/>
              </w:rPr>
              <w:tab/>
            </w:r>
            <w:r w:rsidR="0052031F">
              <w:rPr>
                <w:noProof/>
                <w:webHidden/>
              </w:rPr>
              <w:fldChar w:fldCharType="begin"/>
            </w:r>
            <w:r w:rsidR="0052031F">
              <w:rPr>
                <w:noProof/>
                <w:webHidden/>
              </w:rPr>
              <w:instrText xml:space="preserve"> PAGEREF _Toc130981736 \h </w:instrText>
            </w:r>
            <w:r w:rsidR="0052031F">
              <w:rPr>
                <w:noProof/>
                <w:webHidden/>
              </w:rPr>
            </w:r>
            <w:r w:rsidR="0052031F">
              <w:rPr>
                <w:noProof/>
                <w:webHidden/>
              </w:rPr>
              <w:fldChar w:fldCharType="separate"/>
            </w:r>
            <w:r w:rsidR="00D36D3D">
              <w:rPr>
                <w:noProof/>
                <w:webHidden/>
              </w:rPr>
              <w:t>252</w:t>
            </w:r>
            <w:r w:rsidR="0052031F">
              <w:rPr>
                <w:noProof/>
                <w:webHidden/>
              </w:rPr>
              <w:fldChar w:fldCharType="end"/>
            </w:r>
          </w:hyperlink>
        </w:p>
        <w:p w14:paraId="467B8AFD" w14:textId="4323F6DA" w:rsidR="0052031F" w:rsidRDefault="00F35AB1">
          <w:pPr>
            <w:pStyle w:val="Verzeichnis3"/>
            <w:rPr>
              <w:rFonts w:eastAsiaTheme="minorEastAsia" w:cstheme="minorBidi"/>
              <w:noProof/>
              <w:sz w:val="22"/>
              <w:szCs w:val="22"/>
            </w:rPr>
          </w:pPr>
          <w:hyperlink w:anchor="_Toc130981737" w:history="1">
            <w:r w:rsidR="0052031F" w:rsidRPr="00D873A4">
              <w:rPr>
                <w:rStyle w:val="Hyperlink"/>
                <w:noProof/>
              </w:rPr>
              <w:t>6.24.1</w:t>
            </w:r>
            <w:r w:rsidR="0052031F">
              <w:rPr>
                <w:rFonts w:eastAsiaTheme="minorEastAsia" w:cstheme="minorBidi"/>
                <w:noProof/>
                <w:sz w:val="22"/>
                <w:szCs w:val="22"/>
              </w:rPr>
              <w:tab/>
            </w:r>
            <w:r w:rsidR="0052031F" w:rsidRPr="00D873A4">
              <w:rPr>
                <w:rStyle w:val="Hyperlink"/>
                <w:noProof/>
              </w:rPr>
              <w:t>E_0466_Weiterleitung der Anfrage prüfen</w:t>
            </w:r>
            <w:r w:rsidR="0052031F">
              <w:rPr>
                <w:noProof/>
                <w:webHidden/>
              </w:rPr>
              <w:tab/>
            </w:r>
            <w:r w:rsidR="0052031F">
              <w:rPr>
                <w:noProof/>
                <w:webHidden/>
              </w:rPr>
              <w:fldChar w:fldCharType="begin"/>
            </w:r>
            <w:r w:rsidR="0052031F">
              <w:rPr>
                <w:noProof/>
                <w:webHidden/>
              </w:rPr>
              <w:instrText xml:space="preserve"> PAGEREF _Toc130981737 \h </w:instrText>
            </w:r>
            <w:r w:rsidR="0052031F">
              <w:rPr>
                <w:noProof/>
                <w:webHidden/>
              </w:rPr>
            </w:r>
            <w:r w:rsidR="0052031F">
              <w:rPr>
                <w:noProof/>
                <w:webHidden/>
              </w:rPr>
              <w:fldChar w:fldCharType="separate"/>
            </w:r>
            <w:r w:rsidR="00D36D3D">
              <w:rPr>
                <w:noProof/>
                <w:webHidden/>
              </w:rPr>
              <w:t>252</w:t>
            </w:r>
            <w:r w:rsidR="0052031F">
              <w:rPr>
                <w:noProof/>
                <w:webHidden/>
              </w:rPr>
              <w:fldChar w:fldCharType="end"/>
            </w:r>
          </w:hyperlink>
        </w:p>
        <w:p w14:paraId="0C8FE886" w14:textId="1533DEF3" w:rsidR="0052031F" w:rsidRDefault="00F35AB1">
          <w:pPr>
            <w:pStyle w:val="Verzeichnis3"/>
            <w:rPr>
              <w:rFonts w:eastAsiaTheme="minorEastAsia" w:cstheme="minorBidi"/>
              <w:noProof/>
              <w:sz w:val="22"/>
              <w:szCs w:val="22"/>
            </w:rPr>
          </w:pPr>
          <w:hyperlink w:anchor="_Toc130981738" w:history="1">
            <w:r w:rsidR="0052031F" w:rsidRPr="00D873A4">
              <w:rPr>
                <w:rStyle w:val="Hyperlink"/>
                <w:noProof/>
              </w:rPr>
              <w:t>6.24.2</w:t>
            </w:r>
            <w:r w:rsidR="0052031F">
              <w:rPr>
                <w:rFonts w:eastAsiaTheme="minorEastAsia" w:cstheme="minorBidi"/>
                <w:noProof/>
                <w:sz w:val="22"/>
                <w:szCs w:val="22"/>
              </w:rPr>
              <w:tab/>
            </w:r>
            <w:r w:rsidR="0052031F" w:rsidRPr="00D873A4">
              <w:rPr>
                <w:rStyle w:val="Hyperlink"/>
                <w:noProof/>
              </w:rPr>
              <w:t>E_0429_Anfrage vom LF prüfen</w:t>
            </w:r>
            <w:r w:rsidR="0052031F">
              <w:rPr>
                <w:noProof/>
                <w:webHidden/>
              </w:rPr>
              <w:tab/>
            </w:r>
            <w:r w:rsidR="0052031F">
              <w:rPr>
                <w:noProof/>
                <w:webHidden/>
              </w:rPr>
              <w:fldChar w:fldCharType="begin"/>
            </w:r>
            <w:r w:rsidR="0052031F">
              <w:rPr>
                <w:noProof/>
                <w:webHidden/>
              </w:rPr>
              <w:instrText xml:space="preserve"> PAGEREF _Toc130981738 \h </w:instrText>
            </w:r>
            <w:r w:rsidR="0052031F">
              <w:rPr>
                <w:noProof/>
                <w:webHidden/>
              </w:rPr>
            </w:r>
            <w:r w:rsidR="0052031F">
              <w:rPr>
                <w:noProof/>
                <w:webHidden/>
              </w:rPr>
              <w:fldChar w:fldCharType="separate"/>
            </w:r>
            <w:r w:rsidR="00D36D3D">
              <w:rPr>
                <w:noProof/>
                <w:webHidden/>
              </w:rPr>
              <w:t>252</w:t>
            </w:r>
            <w:r w:rsidR="0052031F">
              <w:rPr>
                <w:noProof/>
                <w:webHidden/>
              </w:rPr>
              <w:fldChar w:fldCharType="end"/>
            </w:r>
          </w:hyperlink>
        </w:p>
        <w:p w14:paraId="07D823A4" w14:textId="0A65EE61" w:rsidR="0052031F" w:rsidRDefault="00F35AB1">
          <w:pPr>
            <w:pStyle w:val="Verzeichnis3"/>
            <w:rPr>
              <w:rFonts w:eastAsiaTheme="minorEastAsia" w:cstheme="minorBidi"/>
              <w:noProof/>
              <w:sz w:val="22"/>
              <w:szCs w:val="22"/>
            </w:rPr>
          </w:pPr>
          <w:hyperlink w:anchor="_Toc130981739" w:history="1">
            <w:r w:rsidR="0052031F" w:rsidRPr="00D873A4">
              <w:rPr>
                <w:rStyle w:val="Hyperlink"/>
                <w:noProof/>
              </w:rPr>
              <w:t>6.24.3</w:t>
            </w:r>
            <w:r w:rsidR="0052031F">
              <w:rPr>
                <w:rFonts w:eastAsiaTheme="minorEastAsia" w:cstheme="minorBidi"/>
                <w:noProof/>
                <w:sz w:val="22"/>
                <w:szCs w:val="22"/>
              </w:rPr>
              <w:tab/>
            </w:r>
            <w:r w:rsidR="0052031F" w:rsidRPr="00D873A4">
              <w:rPr>
                <w:rStyle w:val="Hyperlink"/>
                <w:noProof/>
              </w:rPr>
              <w:t>E_0430_Antwort auf Weiterleitung Anfrage prüfen</w:t>
            </w:r>
            <w:r w:rsidR="0052031F">
              <w:rPr>
                <w:noProof/>
                <w:webHidden/>
              </w:rPr>
              <w:tab/>
            </w:r>
            <w:r w:rsidR="0052031F">
              <w:rPr>
                <w:noProof/>
                <w:webHidden/>
              </w:rPr>
              <w:fldChar w:fldCharType="begin"/>
            </w:r>
            <w:r w:rsidR="0052031F">
              <w:rPr>
                <w:noProof/>
                <w:webHidden/>
              </w:rPr>
              <w:instrText xml:space="preserve"> PAGEREF _Toc130981739 \h </w:instrText>
            </w:r>
            <w:r w:rsidR="0052031F">
              <w:rPr>
                <w:noProof/>
                <w:webHidden/>
              </w:rPr>
            </w:r>
            <w:r w:rsidR="0052031F">
              <w:rPr>
                <w:noProof/>
                <w:webHidden/>
              </w:rPr>
              <w:fldChar w:fldCharType="separate"/>
            </w:r>
            <w:r w:rsidR="00D36D3D">
              <w:rPr>
                <w:noProof/>
                <w:webHidden/>
              </w:rPr>
              <w:t>253</w:t>
            </w:r>
            <w:r w:rsidR="0052031F">
              <w:rPr>
                <w:noProof/>
                <w:webHidden/>
              </w:rPr>
              <w:fldChar w:fldCharType="end"/>
            </w:r>
          </w:hyperlink>
        </w:p>
        <w:p w14:paraId="09DBFE95" w14:textId="7DC87AB3" w:rsidR="0052031F" w:rsidRDefault="00F35AB1">
          <w:pPr>
            <w:pStyle w:val="Verzeichnis3"/>
            <w:rPr>
              <w:rFonts w:eastAsiaTheme="minorEastAsia" w:cstheme="minorBidi"/>
              <w:noProof/>
              <w:sz w:val="22"/>
              <w:szCs w:val="22"/>
            </w:rPr>
          </w:pPr>
          <w:hyperlink w:anchor="_Toc130981740" w:history="1">
            <w:r w:rsidR="0052031F" w:rsidRPr="00D873A4">
              <w:rPr>
                <w:rStyle w:val="Hyperlink"/>
                <w:noProof/>
              </w:rPr>
              <w:t>6.24.4</w:t>
            </w:r>
            <w:r w:rsidR="0052031F">
              <w:rPr>
                <w:rFonts w:eastAsiaTheme="minorEastAsia" w:cstheme="minorBidi"/>
                <w:noProof/>
                <w:sz w:val="22"/>
                <w:szCs w:val="22"/>
              </w:rPr>
              <w:tab/>
            </w:r>
            <w:r w:rsidR="0052031F" w:rsidRPr="00D873A4">
              <w:rPr>
                <w:rStyle w:val="Hyperlink"/>
                <w:noProof/>
              </w:rPr>
              <w:t>E_0431_Änderung vom MSB prüfen</w:t>
            </w:r>
            <w:r w:rsidR="0052031F">
              <w:rPr>
                <w:noProof/>
                <w:webHidden/>
              </w:rPr>
              <w:tab/>
            </w:r>
            <w:r w:rsidR="0052031F">
              <w:rPr>
                <w:noProof/>
                <w:webHidden/>
              </w:rPr>
              <w:fldChar w:fldCharType="begin"/>
            </w:r>
            <w:r w:rsidR="0052031F">
              <w:rPr>
                <w:noProof/>
                <w:webHidden/>
              </w:rPr>
              <w:instrText xml:space="preserve"> PAGEREF _Toc130981740 \h </w:instrText>
            </w:r>
            <w:r w:rsidR="0052031F">
              <w:rPr>
                <w:noProof/>
                <w:webHidden/>
              </w:rPr>
            </w:r>
            <w:r w:rsidR="0052031F">
              <w:rPr>
                <w:noProof/>
                <w:webHidden/>
              </w:rPr>
              <w:fldChar w:fldCharType="separate"/>
            </w:r>
            <w:r w:rsidR="00D36D3D">
              <w:rPr>
                <w:noProof/>
                <w:webHidden/>
              </w:rPr>
              <w:t>255</w:t>
            </w:r>
            <w:r w:rsidR="0052031F">
              <w:rPr>
                <w:noProof/>
                <w:webHidden/>
              </w:rPr>
              <w:fldChar w:fldCharType="end"/>
            </w:r>
          </w:hyperlink>
        </w:p>
        <w:p w14:paraId="57C24FDA" w14:textId="71CAAB7E" w:rsidR="0052031F" w:rsidRDefault="00F35AB1">
          <w:pPr>
            <w:pStyle w:val="Verzeichnis3"/>
            <w:rPr>
              <w:rFonts w:eastAsiaTheme="minorEastAsia" w:cstheme="minorBidi"/>
              <w:noProof/>
              <w:sz w:val="22"/>
              <w:szCs w:val="22"/>
            </w:rPr>
          </w:pPr>
          <w:hyperlink w:anchor="_Toc130981741" w:history="1">
            <w:r w:rsidR="0052031F" w:rsidRPr="00D873A4">
              <w:rPr>
                <w:rStyle w:val="Hyperlink"/>
                <w:noProof/>
              </w:rPr>
              <w:t>6.24.5</w:t>
            </w:r>
            <w:r w:rsidR="0052031F">
              <w:rPr>
                <w:rFonts w:eastAsiaTheme="minorEastAsia" w:cstheme="minorBidi"/>
                <w:noProof/>
                <w:sz w:val="22"/>
                <w:szCs w:val="22"/>
              </w:rPr>
              <w:tab/>
            </w:r>
            <w:r w:rsidR="0052031F" w:rsidRPr="00D873A4">
              <w:rPr>
                <w:rStyle w:val="Hyperlink"/>
                <w:noProof/>
              </w:rPr>
              <w:t>E_0432_Änderung vom MSB prüfen</w:t>
            </w:r>
            <w:r w:rsidR="0052031F">
              <w:rPr>
                <w:noProof/>
                <w:webHidden/>
              </w:rPr>
              <w:tab/>
            </w:r>
            <w:r w:rsidR="0052031F">
              <w:rPr>
                <w:noProof/>
                <w:webHidden/>
              </w:rPr>
              <w:fldChar w:fldCharType="begin"/>
            </w:r>
            <w:r w:rsidR="0052031F">
              <w:rPr>
                <w:noProof/>
                <w:webHidden/>
              </w:rPr>
              <w:instrText xml:space="preserve"> PAGEREF _Toc130981741 \h </w:instrText>
            </w:r>
            <w:r w:rsidR="0052031F">
              <w:rPr>
                <w:noProof/>
                <w:webHidden/>
              </w:rPr>
            </w:r>
            <w:r w:rsidR="0052031F">
              <w:rPr>
                <w:noProof/>
                <w:webHidden/>
              </w:rPr>
              <w:fldChar w:fldCharType="separate"/>
            </w:r>
            <w:r w:rsidR="00D36D3D">
              <w:rPr>
                <w:noProof/>
                <w:webHidden/>
              </w:rPr>
              <w:t>256</w:t>
            </w:r>
            <w:r w:rsidR="0052031F">
              <w:rPr>
                <w:noProof/>
                <w:webHidden/>
              </w:rPr>
              <w:fldChar w:fldCharType="end"/>
            </w:r>
          </w:hyperlink>
        </w:p>
        <w:p w14:paraId="547E411A" w14:textId="59EF8431" w:rsidR="0052031F" w:rsidRDefault="00F35AB1">
          <w:pPr>
            <w:pStyle w:val="Verzeichnis3"/>
            <w:rPr>
              <w:rFonts w:eastAsiaTheme="minorEastAsia" w:cstheme="minorBidi"/>
              <w:noProof/>
              <w:sz w:val="22"/>
              <w:szCs w:val="22"/>
            </w:rPr>
          </w:pPr>
          <w:hyperlink w:anchor="_Toc130981742" w:history="1">
            <w:r w:rsidR="0052031F" w:rsidRPr="00D873A4">
              <w:rPr>
                <w:rStyle w:val="Hyperlink"/>
                <w:noProof/>
              </w:rPr>
              <w:t>6.24.6</w:t>
            </w:r>
            <w:r w:rsidR="0052031F">
              <w:rPr>
                <w:rFonts w:eastAsiaTheme="minorEastAsia" w:cstheme="minorBidi"/>
                <w:noProof/>
                <w:sz w:val="22"/>
                <w:szCs w:val="22"/>
              </w:rPr>
              <w:tab/>
            </w:r>
            <w:r w:rsidR="0052031F" w:rsidRPr="00D873A4">
              <w:rPr>
                <w:rStyle w:val="Hyperlink"/>
                <w:noProof/>
              </w:rPr>
              <w:t>E_0557_Anfrage vom LF prüfen</w:t>
            </w:r>
            <w:r w:rsidR="0052031F">
              <w:rPr>
                <w:noProof/>
                <w:webHidden/>
              </w:rPr>
              <w:tab/>
            </w:r>
            <w:r w:rsidR="0052031F">
              <w:rPr>
                <w:noProof/>
                <w:webHidden/>
              </w:rPr>
              <w:fldChar w:fldCharType="begin"/>
            </w:r>
            <w:r w:rsidR="0052031F">
              <w:rPr>
                <w:noProof/>
                <w:webHidden/>
              </w:rPr>
              <w:instrText xml:space="preserve"> PAGEREF _Toc130981742 \h </w:instrText>
            </w:r>
            <w:r w:rsidR="0052031F">
              <w:rPr>
                <w:noProof/>
                <w:webHidden/>
              </w:rPr>
            </w:r>
            <w:r w:rsidR="0052031F">
              <w:rPr>
                <w:noProof/>
                <w:webHidden/>
              </w:rPr>
              <w:fldChar w:fldCharType="separate"/>
            </w:r>
            <w:r w:rsidR="00D36D3D">
              <w:rPr>
                <w:noProof/>
                <w:webHidden/>
              </w:rPr>
              <w:t>257</w:t>
            </w:r>
            <w:r w:rsidR="0052031F">
              <w:rPr>
                <w:noProof/>
                <w:webHidden/>
              </w:rPr>
              <w:fldChar w:fldCharType="end"/>
            </w:r>
          </w:hyperlink>
        </w:p>
        <w:p w14:paraId="0A94534C" w14:textId="757E1762" w:rsidR="0052031F" w:rsidRDefault="00F35AB1">
          <w:pPr>
            <w:pStyle w:val="Verzeichnis3"/>
            <w:rPr>
              <w:rFonts w:eastAsiaTheme="minorEastAsia" w:cstheme="minorBidi"/>
              <w:noProof/>
              <w:sz w:val="22"/>
              <w:szCs w:val="22"/>
            </w:rPr>
          </w:pPr>
          <w:hyperlink w:anchor="_Toc130981743" w:history="1">
            <w:r w:rsidR="0052031F" w:rsidRPr="00D873A4">
              <w:rPr>
                <w:rStyle w:val="Hyperlink"/>
                <w:noProof/>
              </w:rPr>
              <w:t>6.24.7</w:t>
            </w:r>
            <w:r w:rsidR="0052031F">
              <w:rPr>
                <w:rFonts w:eastAsiaTheme="minorEastAsia" w:cstheme="minorBidi"/>
                <w:noProof/>
                <w:sz w:val="22"/>
                <w:szCs w:val="22"/>
              </w:rPr>
              <w:tab/>
            </w:r>
            <w:r w:rsidR="0052031F" w:rsidRPr="00D873A4">
              <w:rPr>
                <w:rStyle w:val="Hyperlink"/>
                <w:noProof/>
              </w:rPr>
              <w:t>E_0558_Änderung vom MSB prüfen</w:t>
            </w:r>
            <w:r w:rsidR="0052031F">
              <w:rPr>
                <w:noProof/>
                <w:webHidden/>
              </w:rPr>
              <w:tab/>
            </w:r>
            <w:r w:rsidR="0052031F">
              <w:rPr>
                <w:noProof/>
                <w:webHidden/>
              </w:rPr>
              <w:fldChar w:fldCharType="begin"/>
            </w:r>
            <w:r w:rsidR="0052031F">
              <w:rPr>
                <w:noProof/>
                <w:webHidden/>
              </w:rPr>
              <w:instrText xml:space="preserve"> PAGEREF _Toc130981743 \h </w:instrText>
            </w:r>
            <w:r w:rsidR="0052031F">
              <w:rPr>
                <w:noProof/>
                <w:webHidden/>
              </w:rPr>
            </w:r>
            <w:r w:rsidR="0052031F">
              <w:rPr>
                <w:noProof/>
                <w:webHidden/>
              </w:rPr>
              <w:fldChar w:fldCharType="separate"/>
            </w:r>
            <w:r w:rsidR="00D36D3D">
              <w:rPr>
                <w:noProof/>
                <w:webHidden/>
              </w:rPr>
              <w:t>257</w:t>
            </w:r>
            <w:r w:rsidR="0052031F">
              <w:rPr>
                <w:noProof/>
                <w:webHidden/>
              </w:rPr>
              <w:fldChar w:fldCharType="end"/>
            </w:r>
          </w:hyperlink>
        </w:p>
        <w:p w14:paraId="774C3DB5" w14:textId="7CA95551" w:rsidR="0052031F" w:rsidRDefault="00F35AB1">
          <w:pPr>
            <w:pStyle w:val="Verzeichnis2"/>
            <w:rPr>
              <w:rFonts w:eastAsiaTheme="minorEastAsia" w:cstheme="minorBidi"/>
              <w:b w:val="0"/>
              <w:bCs w:val="0"/>
              <w:noProof/>
            </w:rPr>
          </w:pPr>
          <w:hyperlink w:anchor="_Toc130981744" w:history="1">
            <w:r w:rsidR="0052031F" w:rsidRPr="00D873A4">
              <w:rPr>
                <w:rStyle w:val="Hyperlink"/>
                <w:noProof/>
                <w14:scene3d>
                  <w14:camera w14:prst="orthographicFront"/>
                  <w14:lightRig w14:rig="threePt" w14:dir="t">
                    <w14:rot w14:lat="0" w14:lon="0" w14:rev="0"/>
                  </w14:lightRig>
                </w14:scene3d>
              </w:rPr>
              <w:t>6.25</w:t>
            </w:r>
            <w:r w:rsidR="0052031F">
              <w:rPr>
                <w:rFonts w:eastAsiaTheme="minorEastAsia" w:cstheme="minorBidi"/>
                <w:b w:val="0"/>
                <w:bCs w:val="0"/>
                <w:noProof/>
              </w:rPr>
              <w:tab/>
            </w:r>
            <w:r w:rsidR="0052031F" w:rsidRPr="00D873A4">
              <w:rPr>
                <w:rStyle w:val="Hyperlink"/>
                <w:noProof/>
              </w:rPr>
              <w:t>AD: Anfrage zur Stammdatenänderung von NB an MSB (verantwortlich)</w:t>
            </w:r>
            <w:r w:rsidR="0052031F">
              <w:rPr>
                <w:noProof/>
                <w:webHidden/>
              </w:rPr>
              <w:tab/>
            </w:r>
            <w:r w:rsidR="0052031F">
              <w:rPr>
                <w:noProof/>
                <w:webHidden/>
              </w:rPr>
              <w:fldChar w:fldCharType="begin"/>
            </w:r>
            <w:r w:rsidR="0052031F">
              <w:rPr>
                <w:noProof/>
                <w:webHidden/>
              </w:rPr>
              <w:instrText xml:space="preserve"> PAGEREF _Toc130981744 \h </w:instrText>
            </w:r>
            <w:r w:rsidR="0052031F">
              <w:rPr>
                <w:noProof/>
                <w:webHidden/>
              </w:rPr>
            </w:r>
            <w:r w:rsidR="0052031F">
              <w:rPr>
                <w:noProof/>
                <w:webHidden/>
              </w:rPr>
              <w:fldChar w:fldCharType="separate"/>
            </w:r>
            <w:r w:rsidR="00D36D3D">
              <w:rPr>
                <w:noProof/>
                <w:webHidden/>
              </w:rPr>
              <w:t>258</w:t>
            </w:r>
            <w:r w:rsidR="0052031F">
              <w:rPr>
                <w:noProof/>
                <w:webHidden/>
              </w:rPr>
              <w:fldChar w:fldCharType="end"/>
            </w:r>
          </w:hyperlink>
        </w:p>
        <w:p w14:paraId="42E84450" w14:textId="6C2CCEC2" w:rsidR="0052031F" w:rsidRDefault="00F35AB1">
          <w:pPr>
            <w:pStyle w:val="Verzeichnis3"/>
            <w:rPr>
              <w:rFonts w:eastAsiaTheme="minorEastAsia" w:cstheme="minorBidi"/>
              <w:noProof/>
              <w:sz w:val="22"/>
              <w:szCs w:val="22"/>
            </w:rPr>
          </w:pPr>
          <w:hyperlink w:anchor="_Toc130981745" w:history="1">
            <w:r w:rsidR="0052031F" w:rsidRPr="00D873A4">
              <w:rPr>
                <w:rStyle w:val="Hyperlink"/>
                <w:noProof/>
              </w:rPr>
              <w:t>6.25.1</w:t>
            </w:r>
            <w:r w:rsidR="0052031F">
              <w:rPr>
                <w:rFonts w:eastAsiaTheme="minorEastAsia" w:cstheme="minorBidi"/>
                <w:noProof/>
                <w:sz w:val="22"/>
                <w:szCs w:val="22"/>
              </w:rPr>
              <w:tab/>
            </w:r>
            <w:r w:rsidR="0052031F" w:rsidRPr="00D873A4">
              <w:rPr>
                <w:rStyle w:val="Hyperlink"/>
                <w:noProof/>
              </w:rPr>
              <w:t>E_0436_Anfrage vom NB prüfen</w:t>
            </w:r>
            <w:r w:rsidR="0052031F">
              <w:rPr>
                <w:noProof/>
                <w:webHidden/>
              </w:rPr>
              <w:tab/>
            </w:r>
            <w:r w:rsidR="0052031F">
              <w:rPr>
                <w:noProof/>
                <w:webHidden/>
              </w:rPr>
              <w:fldChar w:fldCharType="begin"/>
            </w:r>
            <w:r w:rsidR="0052031F">
              <w:rPr>
                <w:noProof/>
                <w:webHidden/>
              </w:rPr>
              <w:instrText xml:space="preserve"> PAGEREF _Toc130981745 \h </w:instrText>
            </w:r>
            <w:r w:rsidR="0052031F">
              <w:rPr>
                <w:noProof/>
                <w:webHidden/>
              </w:rPr>
            </w:r>
            <w:r w:rsidR="0052031F">
              <w:rPr>
                <w:noProof/>
                <w:webHidden/>
              </w:rPr>
              <w:fldChar w:fldCharType="separate"/>
            </w:r>
            <w:r w:rsidR="00D36D3D">
              <w:rPr>
                <w:noProof/>
                <w:webHidden/>
              </w:rPr>
              <w:t>258</w:t>
            </w:r>
            <w:r w:rsidR="0052031F">
              <w:rPr>
                <w:noProof/>
                <w:webHidden/>
              </w:rPr>
              <w:fldChar w:fldCharType="end"/>
            </w:r>
          </w:hyperlink>
        </w:p>
        <w:p w14:paraId="639178C4" w14:textId="3C4C07BC" w:rsidR="0052031F" w:rsidRDefault="00F35AB1">
          <w:pPr>
            <w:pStyle w:val="Verzeichnis3"/>
            <w:rPr>
              <w:rFonts w:eastAsiaTheme="minorEastAsia" w:cstheme="minorBidi"/>
              <w:noProof/>
              <w:sz w:val="22"/>
              <w:szCs w:val="22"/>
            </w:rPr>
          </w:pPr>
          <w:hyperlink w:anchor="_Toc130981746" w:history="1">
            <w:r w:rsidR="0052031F" w:rsidRPr="00D873A4">
              <w:rPr>
                <w:rStyle w:val="Hyperlink"/>
                <w:noProof/>
              </w:rPr>
              <w:t>6.25.2</w:t>
            </w:r>
            <w:r w:rsidR="0052031F">
              <w:rPr>
                <w:rFonts w:eastAsiaTheme="minorEastAsia" w:cstheme="minorBidi"/>
                <w:noProof/>
                <w:sz w:val="22"/>
                <w:szCs w:val="22"/>
              </w:rPr>
              <w:tab/>
            </w:r>
            <w:r w:rsidR="0052031F" w:rsidRPr="00D873A4">
              <w:rPr>
                <w:rStyle w:val="Hyperlink"/>
                <w:noProof/>
              </w:rPr>
              <w:t>E_0434_Änderung vom MSB prüfen</w:t>
            </w:r>
            <w:r w:rsidR="0052031F">
              <w:rPr>
                <w:noProof/>
                <w:webHidden/>
              </w:rPr>
              <w:tab/>
            </w:r>
            <w:r w:rsidR="0052031F">
              <w:rPr>
                <w:noProof/>
                <w:webHidden/>
              </w:rPr>
              <w:fldChar w:fldCharType="begin"/>
            </w:r>
            <w:r w:rsidR="0052031F">
              <w:rPr>
                <w:noProof/>
                <w:webHidden/>
              </w:rPr>
              <w:instrText xml:space="preserve"> PAGEREF _Toc130981746 \h </w:instrText>
            </w:r>
            <w:r w:rsidR="0052031F">
              <w:rPr>
                <w:noProof/>
                <w:webHidden/>
              </w:rPr>
            </w:r>
            <w:r w:rsidR="0052031F">
              <w:rPr>
                <w:noProof/>
                <w:webHidden/>
              </w:rPr>
              <w:fldChar w:fldCharType="separate"/>
            </w:r>
            <w:r w:rsidR="00D36D3D">
              <w:rPr>
                <w:noProof/>
                <w:webHidden/>
              </w:rPr>
              <w:t>258</w:t>
            </w:r>
            <w:r w:rsidR="0052031F">
              <w:rPr>
                <w:noProof/>
                <w:webHidden/>
              </w:rPr>
              <w:fldChar w:fldCharType="end"/>
            </w:r>
          </w:hyperlink>
        </w:p>
        <w:p w14:paraId="5ED2F0E3" w14:textId="5A3E5CFB" w:rsidR="0052031F" w:rsidRDefault="00F35AB1">
          <w:pPr>
            <w:pStyle w:val="Verzeichnis3"/>
            <w:rPr>
              <w:rFonts w:eastAsiaTheme="minorEastAsia" w:cstheme="minorBidi"/>
              <w:noProof/>
              <w:sz w:val="22"/>
              <w:szCs w:val="22"/>
            </w:rPr>
          </w:pPr>
          <w:hyperlink w:anchor="_Toc130981747" w:history="1">
            <w:r w:rsidR="0052031F" w:rsidRPr="00D873A4">
              <w:rPr>
                <w:rStyle w:val="Hyperlink"/>
                <w:noProof/>
              </w:rPr>
              <w:t>6.25.3</w:t>
            </w:r>
            <w:r w:rsidR="0052031F">
              <w:rPr>
                <w:rFonts w:eastAsiaTheme="minorEastAsia" w:cstheme="minorBidi"/>
                <w:noProof/>
                <w:sz w:val="22"/>
                <w:szCs w:val="22"/>
              </w:rPr>
              <w:tab/>
            </w:r>
            <w:r w:rsidR="0052031F" w:rsidRPr="00D873A4">
              <w:rPr>
                <w:rStyle w:val="Hyperlink"/>
                <w:noProof/>
              </w:rPr>
              <w:t>E_0435_Änderung vom MSB prüfen</w:t>
            </w:r>
            <w:r w:rsidR="0052031F">
              <w:rPr>
                <w:noProof/>
                <w:webHidden/>
              </w:rPr>
              <w:tab/>
            </w:r>
            <w:r w:rsidR="0052031F">
              <w:rPr>
                <w:noProof/>
                <w:webHidden/>
              </w:rPr>
              <w:fldChar w:fldCharType="begin"/>
            </w:r>
            <w:r w:rsidR="0052031F">
              <w:rPr>
                <w:noProof/>
                <w:webHidden/>
              </w:rPr>
              <w:instrText xml:space="preserve"> PAGEREF _Toc130981747 \h </w:instrText>
            </w:r>
            <w:r w:rsidR="0052031F">
              <w:rPr>
                <w:noProof/>
                <w:webHidden/>
              </w:rPr>
            </w:r>
            <w:r w:rsidR="0052031F">
              <w:rPr>
                <w:noProof/>
                <w:webHidden/>
              </w:rPr>
              <w:fldChar w:fldCharType="separate"/>
            </w:r>
            <w:r w:rsidR="00D36D3D">
              <w:rPr>
                <w:noProof/>
                <w:webHidden/>
              </w:rPr>
              <w:t>259</w:t>
            </w:r>
            <w:r w:rsidR="0052031F">
              <w:rPr>
                <w:noProof/>
                <w:webHidden/>
              </w:rPr>
              <w:fldChar w:fldCharType="end"/>
            </w:r>
          </w:hyperlink>
        </w:p>
        <w:p w14:paraId="5D700DB4" w14:textId="674A34AD" w:rsidR="0052031F" w:rsidRDefault="00F35AB1">
          <w:pPr>
            <w:pStyle w:val="Verzeichnis2"/>
            <w:rPr>
              <w:rFonts w:eastAsiaTheme="minorEastAsia" w:cstheme="minorBidi"/>
              <w:b w:val="0"/>
              <w:bCs w:val="0"/>
              <w:noProof/>
            </w:rPr>
          </w:pPr>
          <w:hyperlink w:anchor="_Toc130981748" w:history="1">
            <w:r w:rsidR="0052031F" w:rsidRPr="00D873A4">
              <w:rPr>
                <w:rStyle w:val="Hyperlink"/>
                <w:noProof/>
                <w14:scene3d>
                  <w14:camera w14:prst="orthographicFront"/>
                  <w14:lightRig w14:rig="threePt" w14:dir="t">
                    <w14:rot w14:lat="0" w14:lon="0" w14:rev="0"/>
                  </w14:lightRig>
                </w14:scene3d>
              </w:rPr>
              <w:t>6.26</w:t>
            </w:r>
            <w:r w:rsidR="0052031F">
              <w:rPr>
                <w:rFonts w:eastAsiaTheme="minorEastAsia" w:cstheme="minorBidi"/>
                <w:b w:val="0"/>
                <w:bCs w:val="0"/>
                <w:noProof/>
              </w:rPr>
              <w:tab/>
            </w:r>
            <w:r w:rsidR="0052031F" w:rsidRPr="00D873A4">
              <w:rPr>
                <w:rStyle w:val="Hyperlink"/>
                <w:noProof/>
              </w:rPr>
              <w:t>AD: Anfrage zur Stammdatenänderung von MSB an MSB (verantwortlich)</w:t>
            </w:r>
            <w:r w:rsidR="0052031F">
              <w:rPr>
                <w:noProof/>
                <w:webHidden/>
              </w:rPr>
              <w:tab/>
            </w:r>
            <w:r w:rsidR="0052031F">
              <w:rPr>
                <w:noProof/>
                <w:webHidden/>
              </w:rPr>
              <w:fldChar w:fldCharType="begin"/>
            </w:r>
            <w:r w:rsidR="0052031F">
              <w:rPr>
                <w:noProof/>
                <w:webHidden/>
              </w:rPr>
              <w:instrText xml:space="preserve"> PAGEREF _Toc130981748 \h </w:instrText>
            </w:r>
            <w:r w:rsidR="0052031F">
              <w:rPr>
                <w:noProof/>
                <w:webHidden/>
              </w:rPr>
            </w:r>
            <w:r w:rsidR="0052031F">
              <w:rPr>
                <w:noProof/>
                <w:webHidden/>
              </w:rPr>
              <w:fldChar w:fldCharType="separate"/>
            </w:r>
            <w:r w:rsidR="00D36D3D">
              <w:rPr>
                <w:noProof/>
                <w:webHidden/>
              </w:rPr>
              <w:t>260</w:t>
            </w:r>
            <w:r w:rsidR="0052031F">
              <w:rPr>
                <w:noProof/>
                <w:webHidden/>
              </w:rPr>
              <w:fldChar w:fldCharType="end"/>
            </w:r>
          </w:hyperlink>
        </w:p>
        <w:p w14:paraId="2ECA990B" w14:textId="0734EE6A" w:rsidR="0052031F" w:rsidRDefault="00F35AB1">
          <w:pPr>
            <w:pStyle w:val="Verzeichnis3"/>
            <w:rPr>
              <w:rFonts w:eastAsiaTheme="minorEastAsia" w:cstheme="minorBidi"/>
              <w:noProof/>
              <w:sz w:val="22"/>
              <w:szCs w:val="22"/>
            </w:rPr>
          </w:pPr>
          <w:hyperlink w:anchor="_Toc130981749" w:history="1">
            <w:r w:rsidR="0052031F" w:rsidRPr="00D873A4">
              <w:rPr>
                <w:rStyle w:val="Hyperlink"/>
                <w:noProof/>
              </w:rPr>
              <w:t>6.26.1</w:t>
            </w:r>
            <w:r w:rsidR="0052031F">
              <w:rPr>
                <w:rFonts w:eastAsiaTheme="minorEastAsia" w:cstheme="minorBidi"/>
                <w:noProof/>
                <w:sz w:val="22"/>
                <w:szCs w:val="22"/>
              </w:rPr>
              <w:tab/>
            </w:r>
            <w:r w:rsidR="0052031F" w:rsidRPr="00D873A4">
              <w:rPr>
                <w:rStyle w:val="Hyperlink"/>
                <w:noProof/>
              </w:rPr>
              <w:t>E_0467_Weiterleitung der Anfrage prüfen</w:t>
            </w:r>
            <w:r w:rsidR="0052031F">
              <w:rPr>
                <w:noProof/>
                <w:webHidden/>
              </w:rPr>
              <w:tab/>
            </w:r>
            <w:r w:rsidR="0052031F">
              <w:rPr>
                <w:noProof/>
                <w:webHidden/>
              </w:rPr>
              <w:fldChar w:fldCharType="begin"/>
            </w:r>
            <w:r w:rsidR="0052031F">
              <w:rPr>
                <w:noProof/>
                <w:webHidden/>
              </w:rPr>
              <w:instrText xml:space="preserve"> PAGEREF _Toc130981749 \h </w:instrText>
            </w:r>
            <w:r w:rsidR="0052031F">
              <w:rPr>
                <w:noProof/>
                <w:webHidden/>
              </w:rPr>
            </w:r>
            <w:r w:rsidR="0052031F">
              <w:rPr>
                <w:noProof/>
                <w:webHidden/>
              </w:rPr>
              <w:fldChar w:fldCharType="separate"/>
            </w:r>
            <w:r w:rsidR="00D36D3D">
              <w:rPr>
                <w:noProof/>
                <w:webHidden/>
              </w:rPr>
              <w:t>260</w:t>
            </w:r>
            <w:r w:rsidR="0052031F">
              <w:rPr>
                <w:noProof/>
                <w:webHidden/>
              </w:rPr>
              <w:fldChar w:fldCharType="end"/>
            </w:r>
          </w:hyperlink>
        </w:p>
        <w:p w14:paraId="2D5E0EFE" w14:textId="7FD13F67" w:rsidR="0052031F" w:rsidRDefault="00F35AB1">
          <w:pPr>
            <w:pStyle w:val="Verzeichnis3"/>
            <w:rPr>
              <w:rFonts w:eastAsiaTheme="minorEastAsia" w:cstheme="minorBidi"/>
              <w:noProof/>
              <w:sz w:val="22"/>
              <w:szCs w:val="22"/>
            </w:rPr>
          </w:pPr>
          <w:hyperlink w:anchor="_Toc130981750" w:history="1">
            <w:r w:rsidR="0052031F" w:rsidRPr="00D873A4">
              <w:rPr>
                <w:rStyle w:val="Hyperlink"/>
                <w:noProof/>
              </w:rPr>
              <w:t>6.26.2</w:t>
            </w:r>
            <w:r w:rsidR="0052031F">
              <w:rPr>
                <w:rFonts w:eastAsiaTheme="minorEastAsia" w:cstheme="minorBidi"/>
                <w:noProof/>
                <w:sz w:val="22"/>
                <w:szCs w:val="22"/>
              </w:rPr>
              <w:tab/>
            </w:r>
            <w:r w:rsidR="0052031F" w:rsidRPr="00D873A4">
              <w:rPr>
                <w:rStyle w:val="Hyperlink"/>
                <w:noProof/>
              </w:rPr>
              <w:t>E_0446_Anfrage vom MSB prüfen</w:t>
            </w:r>
            <w:r w:rsidR="0052031F">
              <w:rPr>
                <w:noProof/>
                <w:webHidden/>
              </w:rPr>
              <w:tab/>
            </w:r>
            <w:r w:rsidR="0052031F">
              <w:rPr>
                <w:noProof/>
                <w:webHidden/>
              </w:rPr>
              <w:fldChar w:fldCharType="begin"/>
            </w:r>
            <w:r w:rsidR="0052031F">
              <w:rPr>
                <w:noProof/>
                <w:webHidden/>
              </w:rPr>
              <w:instrText xml:space="preserve"> PAGEREF _Toc130981750 \h </w:instrText>
            </w:r>
            <w:r w:rsidR="0052031F">
              <w:rPr>
                <w:noProof/>
                <w:webHidden/>
              </w:rPr>
            </w:r>
            <w:r w:rsidR="0052031F">
              <w:rPr>
                <w:noProof/>
                <w:webHidden/>
              </w:rPr>
              <w:fldChar w:fldCharType="separate"/>
            </w:r>
            <w:r w:rsidR="00D36D3D">
              <w:rPr>
                <w:noProof/>
                <w:webHidden/>
              </w:rPr>
              <w:t>260</w:t>
            </w:r>
            <w:r w:rsidR="0052031F">
              <w:rPr>
                <w:noProof/>
                <w:webHidden/>
              </w:rPr>
              <w:fldChar w:fldCharType="end"/>
            </w:r>
          </w:hyperlink>
        </w:p>
        <w:p w14:paraId="0C71F181" w14:textId="18BB71FA" w:rsidR="0052031F" w:rsidRDefault="00F35AB1">
          <w:pPr>
            <w:pStyle w:val="Verzeichnis3"/>
            <w:rPr>
              <w:rFonts w:eastAsiaTheme="minorEastAsia" w:cstheme="minorBidi"/>
              <w:noProof/>
              <w:sz w:val="22"/>
              <w:szCs w:val="22"/>
            </w:rPr>
          </w:pPr>
          <w:hyperlink w:anchor="_Toc130981751" w:history="1">
            <w:r w:rsidR="0052031F" w:rsidRPr="00D873A4">
              <w:rPr>
                <w:rStyle w:val="Hyperlink"/>
                <w:noProof/>
              </w:rPr>
              <w:t>6.26.3</w:t>
            </w:r>
            <w:r w:rsidR="0052031F">
              <w:rPr>
                <w:rFonts w:eastAsiaTheme="minorEastAsia" w:cstheme="minorBidi"/>
                <w:noProof/>
                <w:sz w:val="22"/>
                <w:szCs w:val="22"/>
              </w:rPr>
              <w:tab/>
            </w:r>
            <w:r w:rsidR="0052031F" w:rsidRPr="00D873A4">
              <w:rPr>
                <w:rStyle w:val="Hyperlink"/>
                <w:noProof/>
              </w:rPr>
              <w:t>E_0447_Antwort auf Weiterleitung Anfrage prüfen</w:t>
            </w:r>
            <w:r w:rsidR="0052031F">
              <w:rPr>
                <w:noProof/>
                <w:webHidden/>
              </w:rPr>
              <w:tab/>
            </w:r>
            <w:r w:rsidR="0052031F">
              <w:rPr>
                <w:noProof/>
                <w:webHidden/>
              </w:rPr>
              <w:fldChar w:fldCharType="begin"/>
            </w:r>
            <w:r w:rsidR="0052031F">
              <w:rPr>
                <w:noProof/>
                <w:webHidden/>
              </w:rPr>
              <w:instrText xml:space="preserve"> PAGEREF _Toc130981751 \h </w:instrText>
            </w:r>
            <w:r w:rsidR="0052031F">
              <w:rPr>
                <w:noProof/>
                <w:webHidden/>
              </w:rPr>
            </w:r>
            <w:r w:rsidR="0052031F">
              <w:rPr>
                <w:noProof/>
                <w:webHidden/>
              </w:rPr>
              <w:fldChar w:fldCharType="separate"/>
            </w:r>
            <w:r w:rsidR="00D36D3D">
              <w:rPr>
                <w:noProof/>
                <w:webHidden/>
              </w:rPr>
              <w:t>261</w:t>
            </w:r>
            <w:r w:rsidR="0052031F">
              <w:rPr>
                <w:noProof/>
                <w:webHidden/>
              </w:rPr>
              <w:fldChar w:fldCharType="end"/>
            </w:r>
          </w:hyperlink>
        </w:p>
        <w:p w14:paraId="0A4AA36E" w14:textId="3E417DCB" w:rsidR="0052031F" w:rsidRDefault="00F35AB1">
          <w:pPr>
            <w:pStyle w:val="Verzeichnis3"/>
            <w:rPr>
              <w:rFonts w:eastAsiaTheme="minorEastAsia" w:cstheme="minorBidi"/>
              <w:noProof/>
              <w:sz w:val="22"/>
              <w:szCs w:val="22"/>
            </w:rPr>
          </w:pPr>
          <w:hyperlink w:anchor="_Toc130981752" w:history="1">
            <w:r w:rsidR="0052031F" w:rsidRPr="00D873A4">
              <w:rPr>
                <w:rStyle w:val="Hyperlink"/>
                <w:noProof/>
              </w:rPr>
              <w:t>6.26.4</w:t>
            </w:r>
            <w:r w:rsidR="0052031F">
              <w:rPr>
                <w:rFonts w:eastAsiaTheme="minorEastAsia" w:cstheme="minorBidi"/>
                <w:noProof/>
                <w:sz w:val="22"/>
                <w:szCs w:val="22"/>
              </w:rPr>
              <w:tab/>
            </w:r>
            <w:r w:rsidR="0052031F" w:rsidRPr="00D873A4">
              <w:rPr>
                <w:rStyle w:val="Hyperlink"/>
                <w:noProof/>
              </w:rPr>
              <w:t>E_0448_Änderung vom MSB prüfen</w:t>
            </w:r>
            <w:r w:rsidR="0052031F">
              <w:rPr>
                <w:noProof/>
                <w:webHidden/>
              </w:rPr>
              <w:tab/>
            </w:r>
            <w:r w:rsidR="0052031F">
              <w:rPr>
                <w:noProof/>
                <w:webHidden/>
              </w:rPr>
              <w:fldChar w:fldCharType="begin"/>
            </w:r>
            <w:r w:rsidR="0052031F">
              <w:rPr>
                <w:noProof/>
                <w:webHidden/>
              </w:rPr>
              <w:instrText xml:space="preserve"> PAGEREF _Toc130981752 \h </w:instrText>
            </w:r>
            <w:r w:rsidR="0052031F">
              <w:rPr>
                <w:noProof/>
                <w:webHidden/>
              </w:rPr>
            </w:r>
            <w:r w:rsidR="0052031F">
              <w:rPr>
                <w:noProof/>
                <w:webHidden/>
              </w:rPr>
              <w:fldChar w:fldCharType="separate"/>
            </w:r>
            <w:r w:rsidR="00D36D3D">
              <w:rPr>
                <w:noProof/>
                <w:webHidden/>
              </w:rPr>
              <w:t>262</w:t>
            </w:r>
            <w:r w:rsidR="0052031F">
              <w:rPr>
                <w:noProof/>
                <w:webHidden/>
              </w:rPr>
              <w:fldChar w:fldCharType="end"/>
            </w:r>
          </w:hyperlink>
        </w:p>
        <w:p w14:paraId="6C6C63F6" w14:textId="3688303D" w:rsidR="0052031F" w:rsidRDefault="00F35AB1">
          <w:pPr>
            <w:pStyle w:val="Verzeichnis3"/>
            <w:rPr>
              <w:rFonts w:eastAsiaTheme="minorEastAsia" w:cstheme="minorBidi"/>
              <w:noProof/>
              <w:sz w:val="22"/>
              <w:szCs w:val="22"/>
            </w:rPr>
          </w:pPr>
          <w:hyperlink w:anchor="_Toc130981753" w:history="1">
            <w:r w:rsidR="0052031F" w:rsidRPr="00D873A4">
              <w:rPr>
                <w:rStyle w:val="Hyperlink"/>
                <w:noProof/>
              </w:rPr>
              <w:t>6.26.5</w:t>
            </w:r>
            <w:r w:rsidR="0052031F">
              <w:rPr>
                <w:rFonts w:eastAsiaTheme="minorEastAsia" w:cstheme="minorBidi"/>
                <w:noProof/>
                <w:sz w:val="22"/>
                <w:szCs w:val="22"/>
              </w:rPr>
              <w:tab/>
            </w:r>
            <w:r w:rsidR="0052031F" w:rsidRPr="00D873A4">
              <w:rPr>
                <w:rStyle w:val="Hyperlink"/>
                <w:noProof/>
              </w:rPr>
              <w:t>E_0449_Änderung vom MSB prüfen</w:t>
            </w:r>
            <w:r w:rsidR="0052031F">
              <w:rPr>
                <w:noProof/>
                <w:webHidden/>
              </w:rPr>
              <w:tab/>
            </w:r>
            <w:r w:rsidR="0052031F">
              <w:rPr>
                <w:noProof/>
                <w:webHidden/>
              </w:rPr>
              <w:fldChar w:fldCharType="begin"/>
            </w:r>
            <w:r w:rsidR="0052031F">
              <w:rPr>
                <w:noProof/>
                <w:webHidden/>
              </w:rPr>
              <w:instrText xml:space="preserve"> PAGEREF _Toc130981753 \h </w:instrText>
            </w:r>
            <w:r w:rsidR="0052031F">
              <w:rPr>
                <w:noProof/>
                <w:webHidden/>
              </w:rPr>
            </w:r>
            <w:r w:rsidR="0052031F">
              <w:rPr>
                <w:noProof/>
                <w:webHidden/>
              </w:rPr>
              <w:fldChar w:fldCharType="separate"/>
            </w:r>
            <w:r w:rsidR="00D36D3D">
              <w:rPr>
                <w:noProof/>
                <w:webHidden/>
              </w:rPr>
              <w:t>263</w:t>
            </w:r>
            <w:r w:rsidR="0052031F">
              <w:rPr>
                <w:noProof/>
                <w:webHidden/>
              </w:rPr>
              <w:fldChar w:fldCharType="end"/>
            </w:r>
          </w:hyperlink>
        </w:p>
        <w:p w14:paraId="1543CCA1" w14:textId="66FF0CA9" w:rsidR="0052031F" w:rsidRDefault="00F35AB1">
          <w:pPr>
            <w:pStyle w:val="Verzeichnis3"/>
            <w:rPr>
              <w:rFonts w:eastAsiaTheme="minorEastAsia" w:cstheme="minorBidi"/>
              <w:noProof/>
              <w:sz w:val="22"/>
              <w:szCs w:val="22"/>
            </w:rPr>
          </w:pPr>
          <w:hyperlink w:anchor="_Toc130981754" w:history="1">
            <w:r w:rsidR="0052031F" w:rsidRPr="00D873A4">
              <w:rPr>
                <w:rStyle w:val="Hyperlink"/>
                <w:noProof/>
              </w:rPr>
              <w:t>6.26.6</w:t>
            </w:r>
            <w:r w:rsidR="0052031F">
              <w:rPr>
                <w:rFonts w:eastAsiaTheme="minorEastAsia" w:cstheme="minorBidi"/>
                <w:noProof/>
                <w:sz w:val="22"/>
                <w:szCs w:val="22"/>
              </w:rPr>
              <w:tab/>
            </w:r>
            <w:r w:rsidR="0052031F" w:rsidRPr="00D873A4">
              <w:rPr>
                <w:rStyle w:val="Hyperlink"/>
                <w:noProof/>
              </w:rPr>
              <w:t>E_0559_Anfrage vom MSB prüfen</w:t>
            </w:r>
            <w:r w:rsidR="0052031F">
              <w:rPr>
                <w:noProof/>
                <w:webHidden/>
              </w:rPr>
              <w:tab/>
            </w:r>
            <w:r w:rsidR="0052031F">
              <w:rPr>
                <w:noProof/>
                <w:webHidden/>
              </w:rPr>
              <w:fldChar w:fldCharType="begin"/>
            </w:r>
            <w:r w:rsidR="0052031F">
              <w:rPr>
                <w:noProof/>
                <w:webHidden/>
              </w:rPr>
              <w:instrText xml:space="preserve"> PAGEREF _Toc130981754 \h </w:instrText>
            </w:r>
            <w:r w:rsidR="0052031F">
              <w:rPr>
                <w:noProof/>
                <w:webHidden/>
              </w:rPr>
            </w:r>
            <w:r w:rsidR="0052031F">
              <w:rPr>
                <w:noProof/>
                <w:webHidden/>
              </w:rPr>
              <w:fldChar w:fldCharType="separate"/>
            </w:r>
            <w:r w:rsidR="00D36D3D">
              <w:rPr>
                <w:noProof/>
                <w:webHidden/>
              </w:rPr>
              <w:t>264</w:t>
            </w:r>
            <w:r w:rsidR="0052031F">
              <w:rPr>
                <w:noProof/>
                <w:webHidden/>
              </w:rPr>
              <w:fldChar w:fldCharType="end"/>
            </w:r>
          </w:hyperlink>
        </w:p>
        <w:p w14:paraId="650E047E" w14:textId="753F7CF0" w:rsidR="0052031F" w:rsidRDefault="00F35AB1">
          <w:pPr>
            <w:pStyle w:val="Verzeichnis3"/>
            <w:rPr>
              <w:rFonts w:eastAsiaTheme="minorEastAsia" w:cstheme="minorBidi"/>
              <w:noProof/>
              <w:sz w:val="22"/>
              <w:szCs w:val="22"/>
            </w:rPr>
          </w:pPr>
          <w:hyperlink w:anchor="_Toc130981755" w:history="1">
            <w:r w:rsidR="0052031F" w:rsidRPr="00D873A4">
              <w:rPr>
                <w:rStyle w:val="Hyperlink"/>
                <w:noProof/>
              </w:rPr>
              <w:t>6.26.7</w:t>
            </w:r>
            <w:r w:rsidR="0052031F">
              <w:rPr>
                <w:rFonts w:eastAsiaTheme="minorEastAsia" w:cstheme="minorBidi"/>
                <w:noProof/>
                <w:sz w:val="22"/>
                <w:szCs w:val="22"/>
              </w:rPr>
              <w:tab/>
            </w:r>
            <w:r w:rsidR="0052031F" w:rsidRPr="00D873A4">
              <w:rPr>
                <w:rStyle w:val="Hyperlink"/>
                <w:noProof/>
              </w:rPr>
              <w:t>E_0560_Änderung vom MSB prüfen</w:t>
            </w:r>
            <w:r w:rsidR="0052031F">
              <w:rPr>
                <w:noProof/>
                <w:webHidden/>
              </w:rPr>
              <w:tab/>
            </w:r>
            <w:r w:rsidR="0052031F">
              <w:rPr>
                <w:noProof/>
                <w:webHidden/>
              </w:rPr>
              <w:fldChar w:fldCharType="begin"/>
            </w:r>
            <w:r w:rsidR="0052031F">
              <w:rPr>
                <w:noProof/>
                <w:webHidden/>
              </w:rPr>
              <w:instrText xml:space="preserve"> PAGEREF _Toc130981755 \h </w:instrText>
            </w:r>
            <w:r w:rsidR="0052031F">
              <w:rPr>
                <w:noProof/>
                <w:webHidden/>
              </w:rPr>
            </w:r>
            <w:r w:rsidR="0052031F">
              <w:rPr>
                <w:noProof/>
                <w:webHidden/>
              </w:rPr>
              <w:fldChar w:fldCharType="separate"/>
            </w:r>
            <w:r w:rsidR="00D36D3D">
              <w:rPr>
                <w:noProof/>
                <w:webHidden/>
              </w:rPr>
              <w:t>264</w:t>
            </w:r>
            <w:r w:rsidR="0052031F">
              <w:rPr>
                <w:noProof/>
                <w:webHidden/>
              </w:rPr>
              <w:fldChar w:fldCharType="end"/>
            </w:r>
          </w:hyperlink>
        </w:p>
        <w:p w14:paraId="65CF44F7" w14:textId="26807905" w:rsidR="0052031F" w:rsidRDefault="00F35AB1">
          <w:pPr>
            <w:pStyle w:val="Verzeichnis3"/>
            <w:rPr>
              <w:rFonts w:eastAsiaTheme="minorEastAsia" w:cstheme="minorBidi"/>
              <w:noProof/>
              <w:sz w:val="22"/>
              <w:szCs w:val="22"/>
            </w:rPr>
          </w:pPr>
          <w:hyperlink w:anchor="_Toc130981756" w:history="1">
            <w:r w:rsidR="0052031F" w:rsidRPr="00D873A4">
              <w:rPr>
                <w:rStyle w:val="Hyperlink"/>
                <w:noProof/>
              </w:rPr>
              <w:t>6.26.8</w:t>
            </w:r>
            <w:r w:rsidR="0052031F">
              <w:rPr>
                <w:rFonts w:eastAsiaTheme="minorEastAsia" w:cstheme="minorBidi"/>
                <w:noProof/>
                <w:sz w:val="22"/>
                <w:szCs w:val="22"/>
              </w:rPr>
              <w:tab/>
            </w:r>
            <w:r w:rsidR="0052031F" w:rsidRPr="00D873A4">
              <w:rPr>
                <w:rStyle w:val="Hyperlink"/>
                <w:noProof/>
              </w:rPr>
              <w:t>E_0561_Änderung vom MSB prüfen</w:t>
            </w:r>
            <w:r w:rsidR="0052031F">
              <w:rPr>
                <w:noProof/>
                <w:webHidden/>
              </w:rPr>
              <w:tab/>
            </w:r>
            <w:r w:rsidR="0052031F">
              <w:rPr>
                <w:noProof/>
                <w:webHidden/>
              </w:rPr>
              <w:fldChar w:fldCharType="begin"/>
            </w:r>
            <w:r w:rsidR="0052031F">
              <w:rPr>
                <w:noProof/>
                <w:webHidden/>
              </w:rPr>
              <w:instrText xml:space="preserve"> PAGEREF _Toc130981756 \h </w:instrText>
            </w:r>
            <w:r w:rsidR="0052031F">
              <w:rPr>
                <w:noProof/>
                <w:webHidden/>
              </w:rPr>
            </w:r>
            <w:r w:rsidR="0052031F">
              <w:rPr>
                <w:noProof/>
                <w:webHidden/>
              </w:rPr>
              <w:fldChar w:fldCharType="separate"/>
            </w:r>
            <w:r w:rsidR="00D36D3D">
              <w:rPr>
                <w:noProof/>
                <w:webHidden/>
              </w:rPr>
              <w:t>265</w:t>
            </w:r>
            <w:r w:rsidR="0052031F">
              <w:rPr>
                <w:noProof/>
                <w:webHidden/>
              </w:rPr>
              <w:fldChar w:fldCharType="end"/>
            </w:r>
          </w:hyperlink>
        </w:p>
        <w:p w14:paraId="5B95A6D9" w14:textId="3F77FAED" w:rsidR="0052031F" w:rsidRDefault="00F35AB1">
          <w:pPr>
            <w:pStyle w:val="Verzeichnis2"/>
            <w:rPr>
              <w:rFonts w:eastAsiaTheme="minorEastAsia" w:cstheme="minorBidi"/>
              <w:b w:val="0"/>
              <w:bCs w:val="0"/>
              <w:noProof/>
            </w:rPr>
          </w:pPr>
          <w:hyperlink w:anchor="_Toc130981757" w:history="1">
            <w:r w:rsidR="0052031F" w:rsidRPr="00D873A4">
              <w:rPr>
                <w:rStyle w:val="Hyperlink"/>
                <w:noProof/>
                <w14:scene3d>
                  <w14:camera w14:prst="orthographicFront"/>
                  <w14:lightRig w14:rig="threePt" w14:dir="t">
                    <w14:rot w14:lat="0" w14:lon="0" w14:rev="0"/>
                  </w14:lightRig>
                </w14:scene3d>
              </w:rPr>
              <w:t>6.27</w:t>
            </w:r>
            <w:r w:rsidR="0052031F">
              <w:rPr>
                <w:rFonts w:eastAsiaTheme="minorEastAsia" w:cstheme="minorBidi"/>
                <w:b w:val="0"/>
                <w:bCs w:val="0"/>
                <w:noProof/>
              </w:rPr>
              <w:tab/>
            </w:r>
            <w:r w:rsidR="0052031F" w:rsidRPr="00D873A4">
              <w:rPr>
                <w:rStyle w:val="Hyperlink"/>
                <w:noProof/>
              </w:rPr>
              <w:t>AD: Information über die Zuordnung einer Marktlokation zur Datenaggregation durch den ÜNB</w:t>
            </w:r>
            <w:r w:rsidR="0052031F">
              <w:rPr>
                <w:noProof/>
                <w:webHidden/>
              </w:rPr>
              <w:tab/>
            </w:r>
            <w:r w:rsidR="0052031F">
              <w:rPr>
                <w:noProof/>
                <w:webHidden/>
              </w:rPr>
              <w:fldChar w:fldCharType="begin"/>
            </w:r>
            <w:r w:rsidR="0052031F">
              <w:rPr>
                <w:noProof/>
                <w:webHidden/>
              </w:rPr>
              <w:instrText xml:space="preserve"> PAGEREF _Toc130981757 \h </w:instrText>
            </w:r>
            <w:r w:rsidR="0052031F">
              <w:rPr>
                <w:noProof/>
                <w:webHidden/>
              </w:rPr>
            </w:r>
            <w:r w:rsidR="0052031F">
              <w:rPr>
                <w:noProof/>
                <w:webHidden/>
              </w:rPr>
              <w:fldChar w:fldCharType="separate"/>
            </w:r>
            <w:r w:rsidR="00D36D3D">
              <w:rPr>
                <w:noProof/>
                <w:webHidden/>
              </w:rPr>
              <w:t>266</w:t>
            </w:r>
            <w:r w:rsidR="0052031F">
              <w:rPr>
                <w:noProof/>
                <w:webHidden/>
              </w:rPr>
              <w:fldChar w:fldCharType="end"/>
            </w:r>
          </w:hyperlink>
        </w:p>
        <w:p w14:paraId="172EBAFC" w14:textId="5A65901E" w:rsidR="0052031F" w:rsidRDefault="00F35AB1">
          <w:pPr>
            <w:pStyle w:val="Verzeichnis3"/>
            <w:rPr>
              <w:rFonts w:eastAsiaTheme="minorEastAsia" w:cstheme="minorBidi"/>
              <w:noProof/>
              <w:sz w:val="22"/>
              <w:szCs w:val="22"/>
            </w:rPr>
          </w:pPr>
          <w:hyperlink w:anchor="_Toc130981758" w:history="1">
            <w:r w:rsidR="0052031F" w:rsidRPr="00D873A4">
              <w:rPr>
                <w:rStyle w:val="Hyperlink"/>
                <w:noProof/>
              </w:rPr>
              <w:t>6.27.1</w:t>
            </w:r>
            <w:r w:rsidR="0052031F">
              <w:rPr>
                <w:rFonts w:eastAsiaTheme="minorEastAsia" w:cstheme="minorBidi"/>
                <w:noProof/>
                <w:sz w:val="22"/>
                <w:szCs w:val="22"/>
              </w:rPr>
              <w:tab/>
            </w:r>
            <w:r w:rsidR="0052031F" w:rsidRPr="00D873A4">
              <w:rPr>
                <w:rStyle w:val="Hyperlink"/>
                <w:noProof/>
              </w:rPr>
              <w:t>E_0455_Information prüfen</w:t>
            </w:r>
            <w:r w:rsidR="0052031F">
              <w:rPr>
                <w:noProof/>
                <w:webHidden/>
              </w:rPr>
              <w:tab/>
            </w:r>
            <w:r w:rsidR="0052031F">
              <w:rPr>
                <w:noProof/>
                <w:webHidden/>
              </w:rPr>
              <w:fldChar w:fldCharType="begin"/>
            </w:r>
            <w:r w:rsidR="0052031F">
              <w:rPr>
                <w:noProof/>
                <w:webHidden/>
              </w:rPr>
              <w:instrText xml:space="preserve"> PAGEREF _Toc130981758 \h </w:instrText>
            </w:r>
            <w:r w:rsidR="0052031F">
              <w:rPr>
                <w:noProof/>
                <w:webHidden/>
              </w:rPr>
            </w:r>
            <w:r w:rsidR="0052031F">
              <w:rPr>
                <w:noProof/>
                <w:webHidden/>
              </w:rPr>
              <w:fldChar w:fldCharType="separate"/>
            </w:r>
            <w:r w:rsidR="00D36D3D">
              <w:rPr>
                <w:noProof/>
                <w:webHidden/>
              </w:rPr>
              <w:t>266</w:t>
            </w:r>
            <w:r w:rsidR="0052031F">
              <w:rPr>
                <w:noProof/>
                <w:webHidden/>
              </w:rPr>
              <w:fldChar w:fldCharType="end"/>
            </w:r>
          </w:hyperlink>
        </w:p>
        <w:p w14:paraId="76C81B74" w14:textId="3ED5A3B9" w:rsidR="0052031F" w:rsidRDefault="00F35AB1">
          <w:pPr>
            <w:pStyle w:val="Verzeichnis3"/>
            <w:rPr>
              <w:rFonts w:eastAsiaTheme="minorEastAsia" w:cstheme="minorBidi"/>
              <w:noProof/>
              <w:sz w:val="22"/>
              <w:szCs w:val="22"/>
            </w:rPr>
          </w:pPr>
          <w:hyperlink w:anchor="_Toc130981759" w:history="1">
            <w:r w:rsidR="0052031F" w:rsidRPr="00D873A4">
              <w:rPr>
                <w:rStyle w:val="Hyperlink"/>
                <w:noProof/>
              </w:rPr>
              <w:t>6.27.2</w:t>
            </w:r>
            <w:r w:rsidR="0052031F">
              <w:rPr>
                <w:rFonts w:eastAsiaTheme="minorEastAsia" w:cstheme="minorBidi"/>
                <w:noProof/>
                <w:sz w:val="22"/>
                <w:szCs w:val="22"/>
              </w:rPr>
              <w:tab/>
            </w:r>
            <w:r w:rsidR="0052031F" w:rsidRPr="00D873A4">
              <w:rPr>
                <w:rStyle w:val="Hyperlink"/>
                <w:noProof/>
              </w:rPr>
              <w:t>E_0454_Information prüfen</w:t>
            </w:r>
            <w:r w:rsidR="0052031F">
              <w:rPr>
                <w:noProof/>
                <w:webHidden/>
              </w:rPr>
              <w:tab/>
            </w:r>
            <w:r w:rsidR="0052031F">
              <w:rPr>
                <w:noProof/>
                <w:webHidden/>
              </w:rPr>
              <w:fldChar w:fldCharType="begin"/>
            </w:r>
            <w:r w:rsidR="0052031F">
              <w:rPr>
                <w:noProof/>
                <w:webHidden/>
              </w:rPr>
              <w:instrText xml:space="preserve"> PAGEREF _Toc130981759 \h </w:instrText>
            </w:r>
            <w:r w:rsidR="0052031F">
              <w:rPr>
                <w:noProof/>
                <w:webHidden/>
              </w:rPr>
            </w:r>
            <w:r w:rsidR="0052031F">
              <w:rPr>
                <w:noProof/>
                <w:webHidden/>
              </w:rPr>
              <w:fldChar w:fldCharType="separate"/>
            </w:r>
            <w:r w:rsidR="00D36D3D">
              <w:rPr>
                <w:noProof/>
                <w:webHidden/>
              </w:rPr>
              <w:t>271</w:t>
            </w:r>
            <w:r w:rsidR="0052031F">
              <w:rPr>
                <w:noProof/>
                <w:webHidden/>
              </w:rPr>
              <w:fldChar w:fldCharType="end"/>
            </w:r>
          </w:hyperlink>
        </w:p>
        <w:p w14:paraId="75D21D09" w14:textId="09F64683" w:rsidR="0052031F" w:rsidRDefault="00F35AB1">
          <w:pPr>
            <w:pStyle w:val="Verzeichnis2"/>
            <w:rPr>
              <w:rFonts w:eastAsiaTheme="minorEastAsia" w:cstheme="minorBidi"/>
              <w:b w:val="0"/>
              <w:bCs w:val="0"/>
              <w:noProof/>
            </w:rPr>
          </w:pPr>
          <w:hyperlink w:anchor="_Toc130981760" w:history="1">
            <w:r w:rsidR="0052031F" w:rsidRPr="00D873A4">
              <w:rPr>
                <w:rStyle w:val="Hyperlink"/>
                <w:noProof/>
                <w14:scene3d>
                  <w14:camera w14:prst="orthographicFront"/>
                  <w14:lightRig w14:rig="threePt" w14:dir="t">
                    <w14:rot w14:lat="0" w14:lon="0" w14:rev="0"/>
                  </w14:lightRig>
                </w14:scene3d>
              </w:rPr>
              <w:t>6.28</w:t>
            </w:r>
            <w:r w:rsidR="0052031F">
              <w:rPr>
                <w:rFonts w:eastAsiaTheme="minorEastAsia" w:cstheme="minorBidi"/>
                <w:b w:val="0"/>
                <w:bCs w:val="0"/>
                <w:noProof/>
              </w:rPr>
              <w:tab/>
            </w:r>
            <w:r w:rsidR="0052031F" w:rsidRPr="00D873A4">
              <w:rPr>
                <w:rStyle w:val="Hyperlink"/>
                <w:noProof/>
              </w:rPr>
              <w:t>AD: Information über die Beendigung der Zuordnung einer Marktlokation zur Datenaggregation durch den ÜNB</w:t>
            </w:r>
            <w:r w:rsidR="0052031F">
              <w:rPr>
                <w:noProof/>
                <w:webHidden/>
              </w:rPr>
              <w:tab/>
            </w:r>
            <w:r w:rsidR="0052031F">
              <w:rPr>
                <w:noProof/>
                <w:webHidden/>
              </w:rPr>
              <w:fldChar w:fldCharType="begin"/>
            </w:r>
            <w:r w:rsidR="0052031F">
              <w:rPr>
                <w:noProof/>
                <w:webHidden/>
              </w:rPr>
              <w:instrText xml:space="preserve"> PAGEREF _Toc130981760 \h </w:instrText>
            </w:r>
            <w:r w:rsidR="0052031F">
              <w:rPr>
                <w:noProof/>
                <w:webHidden/>
              </w:rPr>
            </w:r>
            <w:r w:rsidR="0052031F">
              <w:rPr>
                <w:noProof/>
                <w:webHidden/>
              </w:rPr>
              <w:fldChar w:fldCharType="separate"/>
            </w:r>
            <w:r w:rsidR="00D36D3D">
              <w:rPr>
                <w:noProof/>
                <w:webHidden/>
              </w:rPr>
              <w:t>271</w:t>
            </w:r>
            <w:r w:rsidR="0052031F">
              <w:rPr>
                <w:noProof/>
                <w:webHidden/>
              </w:rPr>
              <w:fldChar w:fldCharType="end"/>
            </w:r>
          </w:hyperlink>
        </w:p>
        <w:p w14:paraId="18B0D1B1" w14:textId="6E6FD846" w:rsidR="0052031F" w:rsidRDefault="00F35AB1">
          <w:pPr>
            <w:pStyle w:val="Verzeichnis3"/>
            <w:rPr>
              <w:rFonts w:eastAsiaTheme="minorEastAsia" w:cstheme="minorBidi"/>
              <w:noProof/>
              <w:sz w:val="22"/>
              <w:szCs w:val="22"/>
            </w:rPr>
          </w:pPr>
          <w:hyperlink w:anchor="_Toc130981761" w:history="1">
            <w:r w:rsidR="0052031F" w:rsidRPr="00D873A4">
              <w:rPr>
                <w:rStyle w:val="Hyperlink"/>
                <w:noProof/>
              </w:rPr>
              <w:t>6.28.1</w:t>
            </w:r>
            <w:r w:rsidR="0052031F">
              <w:rPr>
                <w:rFonts w:eastAsiaTheme="minorEastAsia" w:cstheme="minorBidi"/>
                <w:noProof/>
                <w:sz w:val="22"/>
                <w:szCs w:val="22"/>
              </w:rPr>
              <w:tab/>
            </w:r>
            <w:r w:rsidR="0052031F" w:rsidRPr="00D873A4">
              <w:rPr>
                <w:rStyle w:val="Hyperlink"/>
                <w:noProof/>
              </w:rPr>
              <w:t>E_0438_Information prüfen</w:t>
            </w:r>
            <w:r w:rsidR="0052031F">
              <w:rPr>
                <w:noProof/>
                <w:webHidden/>
              </w:rPr>
              <w:tab/>
            </w:r>
            <w:r w:rsidR="0052031F">
              <w:rPr>
                <w:noProof/>
                <w:webHidden/>
              </w:rPr>
              <w:fldChar w:fldCharType="begin"/>
            </w:r>
            <w:r w:rsidR="0052031F">
              <w:rPr>
                <w:noProof/>
                <w:webHidden/>
              </w:rPr>
              <w:instrText xml:space="preserve"> PAGEREF _Toc130981761 \h </w:instrText>
            </w:r>
            <w:r w:rsidR="0052031F">
              <w:rPr>
                <w:noProof/>
                <w:webHidden/>
              </w:rPr>
            </w:r>
            <w:r w:rsidR="0052031F">
              <w:rPr>
                <w:noProof/>
                <w:webHidden/>
              </w:rPr>
              <w:fldChar w:fldCharType="separate"/>
            </w:r>
            <w:r w:rsidR="00D36D3D">
              <w:rPr>
                <w:noProof/>
                <w:webHidden/>
              </w:rPr>
              <w:t>271</w:t>
            </w:r>
            <w:r w:rsidR="0052031F">
              <w:rPr>
                <w:noProof/>
                <w:webHidden/>
              </w:rPr>
              <w:fldChar w:fldCharType="end"/>
            </w:r>
          </w:hyperlink>
        </w:p>
        <w:p w14:paraId="52692AAC" w14:textId="3ABC2420" w:rsidR="0052031F" w:rsidRDefault="00F35AB1">
          <w:pPr>
            <w:pStyle w:val="Verzeichnis3"/>
            <w:rPr>
              <w:rFonts w:eastAsiaTheme="minorEastAsia" w:cstheme="minorBidi"/>
              <w:noProof/>
              <w:sz w:val="22"/>
              <w:szCs w:val="22"/>
            </w:rPr>
          </w:pPr>
          <w:hyperlink w:anchor="_Toc130981762" w:history="1">
            <w:r w:rsidR="0052031F" w:rsidRPr="00D873A4">
              <w:rPr>
                <w:rStyle w:val="Hyperlink"/>
                <w:noProof/>
              </w:rPr>
              <w:t>6.28.2</w:t>
            </w:r>
            <w:r w:rsidR="0052031F">
              <w:rPr>
                <w:rFonts w:eastAsiaTheme="minorEastAsia" w:cstheme="minorBidi"/>
                <w:noProof/>
                <w:sz w:val="22"/>
                <w:szCs w:val="22"/>
              </w:rPr>
              <w:tab/>
            </w:r>
            <w:r w:rsidR="0052031F" w:rsidRPr="00D873A4">
              <w:rPr>
                <w:rStyle w:val="Hyperlink"/>
                <w:noProof/>
              </w:rPr>
              <w:t>E_0450_Information prüfen</w:t>
            </w:r>
            <w:r w:rsidR="0052031F">
              <w:rPr>
                <w:noProof/>
                <w:webHidden/>
              </w:rPr>
              <w:tab/>
            </w:r>
            <w:r w:rsidR="0052031F">
              <w:rPr>
                <w:noProof/>
                <w:webHidden/>
              </w:rPr>
              <w:fldChar w:fldCharType="begin"/>
            </w:r>
            <w:r w:rsidR="0052031F">
              <w:rPr>
                <w:noProof/>
                <w:webHidden/>
              </w:rPr>
              <w:instrText xml:space="preserve"> PAGEREF _Toc130981762 \h </w:instrText>
            </w:r>
            <w:r w:rsidR="0052031F">
              <w:rPr>
                <w:noProof/>
                <w:webHidden/>
              </w:rPr>
            </w:r>
            <w:r w:rsidR="0052031F">
              <w:rPr>
                <w:noProof/>
                <w:webHidden/>
              </w:rPr>
              <w:fldChar w:fldCharType="separate"/>
            </w:r>
            <w:r w:rsidR="00D36D3D">
              <w:rPr>
                <w:noProof/>
                <w:webHidden/>
              </w:rPr>
              <w:t>271</w:t>
            </w:r>
            <w:r w:rsidR="0052031F">
              <w:rPr>
                <w:noProof/>
                <w:webHidden/>
              </w:rPr>
              <w:fldChar w:fldCharType="end"/>
            </w:r>
          </w:hyperlink>
        </w:p>
        <w:p w14:paraId="2796EB3E" w14:textId="5DF93735" w:rsidR="0052031F" w:rsidRDefault="00F35AB1">
          <w:pPr>
            <w:pStyle w:val="Verzeichnis2"/>
            <w:rPr>
              <w:rFonts w:eastAsiaTheme="minorEastAsia" w:cstheme="minorBidi"/>
              <w:b w:val="0"/>
              <w:bCs w:val="0"/>
              <w:noProof/>
            </w:rPr>
          </w:pPr>
          <w:hyperlink w:anchor="_Toc130981763" w:history="1">
            <w:r w:rsidR="0052031F" w:rsidRPr="00D873A4">
              <w:rPr>
                <w:rStyle w:val="Hyperlink"/>
                <w:noProof/>
                <w14:scene3d>
                  <w14:camera w14:prst="orthographicFront"/>
                  <w14:lightRig w14:rig="threePt" w14:dir="t">
                    <w14:rot w14:lat="0" w14:lon="0" w14:rev="0"/>
                  </w14:lightRig>
                </w14:scene3d>
              </w:rPr>
              <w:t>6.29</w:t>
            </w:r>
            <w:r w:rsidR="0052031F">
              <w:rPr>
                <w:rFonts w:eastAsiaTheme="minorEastAsia" w:cstheme="minorBidi"/>
                <w:b w:val="0"/>
                <w:bCs w:val="0"/>
                <w:noProof/>
              </w:rPr>
              <w:tab/>
            </w:r>
            <w:r w:rsidR="0052031F" w:rsidRPr="00D873A4">
              <w:rPr>
                <w:rStyle w:val="Hyperlink"/>
                <w:noProof/>
              </w:rPr>
              <w:t>AD: Bestellung Änderung Konzessionsabgabe vom LF</w:t>
            </w:r>
            <w:r w:rsidR="0052031F">
              <w:rPr>
                <w:noProof/>
                <w:webHidden/>
              </w:rPr>
              <w:tab/>
            </w:r>
            <w:r w:rsidR="0052031F">
              <w:rPr>
                <w:noProof/>
                <w:webHidden/>
              </w:rPr>
              <w:fldChar w:fldCharType="begin"/>
            </w:r>
            <w:r w:rsidR="0052031F">
              <w:rPr>
                <w:noProof/>
                <w:webHidden/>
              </w:rPr>
              <w:instrText xml:space="preserve"> PAGEREF _Toc130981763 \h </w:instrText>
            </w:r>
            <w:r w:rsidR="0052031F">
              <w:rPr>
                <w:noProof/>
                <w:webHidden/>
              </w:rPr>
            </w:r>
            <w:r w:rsidR="0052031F">
              <w:rPr>
                <w:noProof/>
                <w:webHidden/>
              </w:rPr>
              <w:fldChar w:fldCharType="separate"/>
            </w:r>
            <w:r w:rsidR="00D36D3D">
              <w:rPr>
                <w:noProof/>
                <w:webHidden/>
              </w:rPr>
              <w:t>275</w:t>
            </w:r>
            <w:r w:rsidR="0052031F">
              <w:rPr>
                <w:noProof/>
                <w:webHidden/>
              </w:rPr>
              <w:fldChar w:fldCharType="end"/>
            </w:r>
          </w:hyperlink>
        </w:p>
        <w:p w14:paraId="63CB6C6F" w14:textId="6CDA9F1A" w:rsidR="0052031F" w:rsidRDefault="00F35AB1">
          <w:pPr>
            <w:pStyle w:val="Verzeichnis3"/>
            <w:rPr>
              <w:rFonts w:eastAsiaTheme="minorEastAsia" w:cstheme="minorBidi"/>
              <w:noProof/>
              <w:sz w:val="22"/>
              <w:szCs w:val="22"/>
            </w:rPr>
          </w:pPr>
          <w:hyperlink w:anchor="_Toc130981764" w:history="1">
            <w:r w:rsidR="0052031F" w:rsidRPr="00D873A4">
              <w:rPr>
                <w:rStyle w:val="Hyperlink"/>
                <w:noProof/>
              </w:rPr>
              <w:t>6.29.1</w:t>
            </w:r>
            <w:r w:rsidR="0052031F">
              <w:rPr>
                <w:rFonts w:eastAsiaTheme="minorEastAsia" w:cstheme="minorBidi"/>
                <w:noProof/>
                <w:sz w:val="22"/>
                <w:szCs w:val="22"/>
              </w:rPr>
              <w:tab/>
            </w:r>
            <w:r w:rsidR="0052031F" w:rsidRPr="00D873A4">
              <w:rPr>
                <w:rStyle w:val="Hyperlink"/>
                <w:noProof/>
              </w:rPr>
              <w:t>E_0477_Bestellung prüfen</w:t>
            </w:r>
            <w:r w:rsidR="0052031F">
              <w:rPr>
                <w:noProof/>
                <w:webHidden/>
              </w:rPr>
              <w:tab/>
            </w:r>
            <w:r w:rsidR="0052031F">
              <w:rPr>
                <w:noProof/>
                <w:webHidden/>
              </w:rPr>
              <w:fldChar w:fldCharType="begin"/>
            </w:r>
            <w:r w:rsidR="0052031F">
              <w:rPr>
                <w:noProof/>
                <w:webHidden/>
              </w:rPr>
              <w:instrText xml:space="preserve"> PAGEREF _Toc130981764 \h </w:instrText>
            </w:r>
            <w:r w:rsidR="0052031F">
              <w:rPr>
                <w:noProof/>
                <w:webHidden/>
              </w:rPr>
            </w:r>
            <w:r w:rsidR="0052031F">
              <w:rPr>
                <w:noProof/>
                <w:webHidden/>
              </w:rPr>
              <w:fldChar w:fldCharType="separate"/>
            </w:r>
            <w:r w:rsidR="00D36D3D">
              <w:rPr>
                <w:noProof/>
                <w:webHidden/>
              </w:rPr>
              <w:t>275</w:t>
            </w:r>
            <w:r w:rsidR="0052031F">
              <w:rPr>
                <w:noProof/>
                <w:webHidden/>
              </w:rPr>
              <w:fldChar w:fldCharType="end"/>
            </w:r>
          </w:hyperlink>
        </w:p>
        <w:p w14:paraId="0E0BC009" w14:textId="43F12707" w:rsidR="0052031F" w:rsidRDefault="00F35AB1">
          <w:pPr>
            <w:pStyle w:val="Verzeichnis2"/>
            <w:rPr>
              <w:rFonts w:eastAsiaTheme="minorEastAsia" w:cstheme="minorBidi"/>
              <w:b w:val="0"/>
              <w:bCs w:val="0"/>
              <w:noProof/>
            </w:rPr>
          </w:pPr>
          <w:hyperlink w:anchor="_Toc130981765" w:history="1">
            <w:r w:rsidR="0052031F" w:rsidRPr="00D873A4">
              <w:rPr>
                <w:rStyle w:val="Hyperlink"/>
                <w:noProof/>
                <w14:scene3d>
                  <w14:camera w14:prst="orthographicFront"/>
                  <w14:lightRig w14:rig="threePt" w14:dir="t">
                    <w14:rot w14:lat="0" w14:lon="0" w14:rev="0"/>
                  </w14:lightRig>
                </w14:scene3d>
              </w:rPr>
              <w:t>6.30</w:t>
            </w:r>
            <w:r w:rsidR="0052031F">
              <w:rPr>
                <w:rFonts w:eastAsiaTheme="minorEastAsia" w:cstheme="minorBidi"/>
                <w:b w:val="0"/>
                <w:bCs w:val="0"/>
                <w:noProof/>
              </w:rPr>
              <w:tab/>
            </w:r>
            <w:r w:rsidR="0052031F" w:rsidRPr="00D873A4">
              <w:rPr>
                <w:rStyle w:val="Hyperlink"/>
                <w:noProof/>
              </w:rPr>
              <w:t>AD: Geschäftsdatenanfrage von LF</w:t>
            </w:r>
            <w:r w:rsidR="0052031F">
              <w:rPr>
                <w:noProof/>
                <w:webHidden/>
              </w:rPr>
              <w:tab/>
            </w:r>
            <w:r w:rsidR="0052031F">
              <w:rPr>
                <w:noProof/>
                <w:webHidden/>
              </w:rPr>
              <w:fldChar w:fldCharType="begin"/>
            </w:r>
            <w:r w:rsidR="0052031F">
              <w:rPr>
                <w:noProof/>
                <w:webHidden/>
              </w:rPr>
              <w:instrText xml:space="preserve"> PAGEREF _Toc130981765 \h </w:instrText>
            </w:r>
            <w:r w:rsidR="0052031F">
              <w:rPr>
                <w:noProof/>
                <w:webHidden/>
              </w:rPr>
            </w:r>
            <w:r w:rsidR="0052031F">
              <w:rPr>
                <w:noProof/>
                <w:webHidden/>
              </w:rPr>
              <w:fldChar w:fldCharType="separate"/>
            </w:r>
            <w:r w:rsidR="00D36D3D">
              <w:rPr>
                <w:noProof/>
                <w:webHidden/>
              </w:rPr>
              <w:t>277</w:t>
            </w:r>
            <w:r w:rsidR="0052031F">
              <w:rPr>
                <w:noProof/>
                <w:webHidden/>
              </w:rPr>
              <w:fldChar w:fldCharType="end"/>
            </w:r>
          </w:hyperlink>
        </w:p>
        <w:p w14:paraId="73D2C759" w14:textId="7F52C4B0" w:rsidR="0052031F" w:rsidRDefault="00F35AB1">
          <w:pPr>
            <w:pStyle w:val="Verzeichnis3"/>
            <w:rPr>
              <w:rFonts w:eastAsiaTheme="minorEastAsia" w:cstheme="minorBidi"/>
              <w:noProof/>
              <w:sz w:val="22"/>
              <w:szCs w:val="22"/>
            </w:rPr>
          </w:pPr>
          <w:hyperlink w:anchor="_Toc130981766" w:history="1">
            <w:r w:rsidR="0052031F" w:rsidRPr="00D873A4">
              <w:rPr>
                <w:rStyle w:val="Hyperlink"/>
                <w:noProof/>
              </w:rPr>
              <w:t>6.30.1</w:t>
            </w:r>
            <w:r w:rsidR="0052031F">
              <w:rPr>
                <w:rFonts w:eastAsiaTheme="minorEastAsia" w:cstheme="minorBidi"/>
                <w:noProof/>
                <w:sz w:val="22"/>
                <w:szCs w:val="22"/>
              </w:rPr>
              <w:tab/>
            </w:r>
            <w:r w:rsidR="0052031F" w:rsidRPr="00D873A4">
              <w:rPr>
                <w:rStyle w:val="Hyperlink"/>
                <w:noProof/>
              </w:rPr>
              <w:t>E_0441_Geschäftsdatenanfrage zu Stammdaten prüfen</w:t>
            </w:r>
            <w:r w:rsidR="0052031F">
              <w:rPr>
                <w:noProof/>
                <w:webHidden/>
              </w:rPr>
              <w:tab/>
            </w:r>
            <w:r w:rsidR="0052031F">
              <w:rPr>
                <w:noProof/>
                <w:webHidden/>
              </w:rPr>
              <w:fldChar w:fldCharType="begin"/>
            </w:r>
            <w:r w:rsidR="0052031F">
              <w:rPr>
                <w:noProof/>
                <w:webHidden/>
              </w:rPr>
              <w:instrText xml:space="preserve"> PAGEREF _Toc130981766 \h </w:instrText>
            </w:r>
            <w:r w:rsidR="0052031F">
              <w:rPr>
                <w:noProof/>
                <w:webHidden/>
              </w:rPr>
            </w:r>
            <w:r w:rsidR="0052031F">
              <w:rPr>
                <w:noProof/>
                <w:webHidden/>
              </w:rPr>
              <w:fldChar w:fldCharType="separate"/>
            </w:r>
            <w:r w:rsidR="00D36D3D">
              <w:rPr>
                <w:noProof/>
                <w:webHidden/>
              </w:rPr>
              <w:t>277</w:t>
            </w:r>
            <w:r w:rsidR="0052031F">
              <w:rPr>
                <w:noProof/>
                <w:webHidden/>
              </w:rPr>
              <w:fldChar w:fldCharType="end"/>
            </w:r>
          </w:hyperlink>
        </w:p>
        <w:p w14:paraId="7836965E" w14:textId="7DC97D3A" w:rsidR="0052031F" w:rsidRDefault="00F35AB1">
          <w:pPr>
            <w:pStyle w:val="Verzeichnis3"/>
            <w:rPr>
              <w:rFonts w:eastAsiaTheme="minorEastAsia" w:cstheme="minorBidi"/>
              <w:noProof/>
              <w:sz w:val="22"/>
              <w:szCs w:val="22"/>
            </w:rPr>
          </w:pPr>
          <w:hyperlink w:anchor="_Toc130981767" w:history="1">
            <w:r w:rsidR="0052031F" w:rsidRPr="00D873A4">
              <w:rPr>
                <w:rStyle w:val="Hyperlink"/>
                <w:noProof/>
              </w:rPr>
              <w:t>6.30.2</w:t>
            </w:r>
            <w:r w:rsidR="0052031F">
              <w:rPr>
                <w:rFonts w:eastAsiaTheme="minorEastAsia" w:cstheme="minorBidi"/>
                <w:noProof/>
                <w:sz w:val="22"/>
                <w:szCs w:val="22"/>
              </w:rPr>
              <w:tab/>
            </w:r>
            <w:r w:rsidR="0052031F" w:rsidRPr="00D873A4">
              <w:rPr>
                <w:rStyle w:val="Hyperlink"/>
                <w:noProof/>
              </w:rPr>
              <w:t>E_0442_Geschäftsdatenanfrage zu Werten prüfen</w:t>
            </w:r>
            <w:r w:rsidR="0052031F">
              <w:rPr>
                <w:noProof/>
                <w:webHidden/>
              </w:rPr>
              <w:tab/>
            </w:r>
            <w:r w:rsidR="0052031F">
              <w:rPr>
                <w:noProof/>
                <w:webHidden/>
              </w:rPr>
              <w:fldChar w:fldCharType="begin"/>
            </w:r>
            <w:r w:rsidR="0052031F">
              <w:rPr>
                <w:noProof/>
                <w:webHidden/>
              </w:rPr>
              <w:instrText xml:space="preserve"> PAGEREF _Toc130981767 \h </w:instrText>
            </w:r>
            <w:r w:rsidR="0052031F">
              <w:rPr>
                <w:noProof/>
                <w:webHidden/>
              </w:rPr>
            </w:r>
            <w:r w:rsidR="0052031F">
              <w:rPr>
                <w:noProof/>
                <w:webHidden/>
              </w:rPr>
              <w:fldChar w:fldCharType="separate"/>
            </w:r>
            <w:r w:rsidR="00D36D3D">
              <w:rPr>
                <w:noProof/>
                <w:webHidden/>
              </w:rPr>
              <w:t>278</w:t>
            </w:r>
            <w:r w:rsidR="0052031F">
              <w:rPr>
                <w:noProof/>
                <w:webHidden/>
              </w:rPr>
              <w:fldChar w:fldCharType="end"/>
            </w:r>
          </w:hyperlink>
        </w:p>
        <w:p w14:paraId="613389DC" w14:textId="600EBBC2" w:rsidR="0052031F" w:rsidRDefault="00F35AB1">
          <w:pPr>
            <w:pStyle w:val="Verzeichnis2"/>
            <w:rPr>
              <w:rFonts w:eastAsiaTheme="minorEastAsia" w:cstheme="minorBidi"/>
              <w:b w:val="0"/>
              <w:bCs w:val="0"/>
              <w:noProof/>
            </w:rPr>
          </w:pPr>
          <w:hyperlink w:anchor="_Toc130981768" w:history="1">
            <w:r w:rsidR="0052031F" w:rsidRPr="00D873A4">
              <w:rPr>
                <w:rStyle w:val="Hyperlink"/>
                <w:noProof/>
                <w14:scene3d>
                  <w14:camera w14:prst="orthographicFront"/>
                  <w14:lightRig w14:rig="threePt" w14:dir="t">
                    <w14:rot w14:lat="0" w14:lon="0" w14:rev="0"/>
                  </w14:lightRig>
                </w14:scene3d>
              </w:rPr>
              <w:t>6.31</w:t>
            </w:r>
            <w:r w:rsidR="0052031F">
              <w:rPr>
                <w:rFonts w:eastAsiaTheme="minorEastAsia" w:cstheme="minorBidi"/>
                <w:b w:val="0"/>
                <w:bCs w:val="0"/>
                <w:noProof/>
              </w:rPr>
              <w:tab/>
            </w:r>
            <w:r w:rsidR="0052031F" w:rsidRPr="00D873A4">
              <w:rPr>
                <w:rStyle w:val="Hyperlink"/>
                <w:noProof/>
              </w:rPr>
              <w:t>AD: Geschäftsdatenanfrage von MSB an NB</w:t>
            </w:r>
            <w:r w:rsidR="0052031F">
              <w:rPr>
                <w:noProof/>
                <w:webHidden/>
              </w:rPr>
              <w:tab/>
            </w:r>
            <w:r w:rsidR="0052031F">
              <w:rPr>
                <w:noProof/>
                <w:webHidden/>
              </w:rPr>
              <w:fldChar w:fldCharType="begin"/>
            </w:r>
            <w:r w:rsidR="0052031F">
              <w:rPr>
                <w:noProof/>
                <w:webHidden/>
              </w:rPr>
              <w:instrText xml:space="preserve"> PAGEREF _Toc130981768 \h </w:instrText>
            </w:r>
            <w:r w:rsidR="0052031F">
              <w:rPr>
                <w:noProof/>
                <w:webHidden/>
              </w:rPr>
            </w:r>
            <w:r w:rsidR="0052031F">
              <w:rPr>
                <w:noProof/>
                <w:webHidden/>
              </w:rPr>
              <w:fldChar w:fldCharType="separate"/>
            </w:r>
            <w:r w:rsidR="00D36D3D">
              <w:rPr>
                <w:noProof/>
                <w:webHidden/>
              </w:rPr>
              <w:t>279</w:t>
            </w:r>
            <w:r w:rsidR="0052031F">
              <w:rPr>
                <w:noProof/>
                <w:webHidden/>
              </w:rPr>
              <w:fldChar w:fldCharType="end"/>
            </w:r>
          </w:hyperlink>
        </w:p>
        <w:p w14:paraId="113CA48D" w14:textId="3CBDDB8B" w:rsidR="0052031F" w:rsidRDefault="00F35AB1">
          <w:pPr>
            <w:pStyle w:val="Verzeichnis3"/>
            <w:rPr>
              <w:rFonts w:eastAsiaTheme="minorEastAsia" w:cstheme="minorBidi"/>
              <w:noProof/>
              <w:sz w:val="22"/>
              <w:szCs w:val="22"/>
            </w:rPr>
          </w:pPr>
          <w:hyperlink w:anchor="_Toc130981769" w:history="1">
            <w:r w:rsidR="0052031F" w:rsidRPr="00D873A4">
              <w:rPr>
                <w:rStyle w:val="Hyperlink"/>
                <w:noProof/>
              </w:rPr>
              <w:t>6.31.1</w:t>
            </w:r>
            <w:r w:rsidR="0052031F">
              <w:rPr>
                <w:rFonts w:eastAsiaTheme="minorEastAsia" w:cstheme="minorBidi"/>
                <w:noProof/>
                <w:sz w:val="22"/>
                <w:szCs w:val="22"/>
              </w:rPr>
              <w:tab/>
            </w:r>
            <w:r w:rsidR="0052031F" w:rsidRPr="00D873A4">
              <w:rPr>
                <w:rStyle w:val="Hyperlink"/>
                <w:noProof/>
              </w:rPr>
              <w:t>E_0443_Geschäftsdatenanfrage zu Stammdaten prüfen</w:t>
            </w:r>
            <w:r w:rsidR="0052031F">
              <w:rPr>
                <w:noProof/>
                <w:webHidden/>
              </w:rPr>
              <w:tab/>
            </w:r>
            <w:r w:rsidR="0052031F">
              <w:rPr>
                <w:noProof/>
                <w:webHidden/>
              </w:rPr>
              <w:fldChar w:fldCharType="begin"/>
            </w:r>
            <w:r w:rsidR="0052031F">
              <w:rPr>
                <w:noProof/>
                <w:webHidden/>
              </w:rPr>
              <w:instrText xml:space="preserve"> PAGEREF _Toc130981769 \h </w:instrText>
            </w:r>
            <w:r w:rsidR="0052031F">
              <w:rPr>
                <w:noProof/>
                <w:webHidden/>
              </w:rPr>
            </w:r>
            <w:r w:rsidR="0052031F">
              <w:rPr>
                <w:noProof/>
                <w:webHidden/>
              </w:rPr>
              <w:fldChar w:fldCharType="separate"/>
            </w:r>
            <w:r w:rsidR="00D36D3D">
              <w:rPr>
                <w:noProof/>
                <w:webHidden/>
              </w:rPr>
              <w:t>279</w:t>
            </w:r>
            <w:r w:rsidR="0052031F">
              <w:rPr>
                <w:noProof/>
                <w:webHidden/>
              </w:rPr>
              <w:fldChar w:fldCharType="end"/>
            </w:r>
          </w:hyperlink>
        </w:p>
        <w:p w14:paraId="5E8170B7" w14:textId="783911A9" w:rsidR="0052031F" w:rsidRDefault="00F35AB1">
          <w:pPr>
            <w:pStyle w:val="Verzeichnis2"/>
            <w:rPr>
              <w:rFonts w:eastAsiaTheme="minorEastAsia" w:cstheme="minorBidi"/>
              <w:b w:val="0"/>
              <w:bCs w:val="0"/>
              <w:noProof/>
            </w:rPr>
          </w:pPr>
          <w:hyperlink w:anchor="_Toc130981770" w:history="1">
            <w:r w:rsidR="0052031F" w:rsidRPr="00D873A4">
              <w:rPr>
                <w:rStyle w:val="Hyperlink"/>
                <w:noProof/>
                <w14:scene3d>
                  <w14:camera w14:prst="orthographicFront"/>
                  <w14:lightRig w14:rig="threePt" w14:dir="t">
                    <w14:rot w14:lat="0" w14:lon="0" w14:rev="0"/>
                  </w14:lightRig>
                </w14:scene3d>
              </w:rPr>
              <w:t>6.32</w:t>
            </w:r>
            <w:r w:rsidR="0052031F">
              <w:rPr>
                <w:rFonts w:eastAsiaTheme="minorEastAsia" w:cstheme="minorBidi"/>
                <w:b w:val="0"/>
                <w:bCs w:val="0"/>
                <w:noProof/>
              </w:rPr>
              <w:tab/>
            </w:r>
            <w:r w:rsidR="0052031F" w:rsidRPr="00D873A4">
              <w:rPr>
                <w:rStyle w:val="Hyperlink"/>
                <w:noProof/>
              </w:rPr>
              <w:t>AD: Geschäftsdatenanfrage von NB an MSB</w:t>
            </w:r>
            <w:r w:rsidR="0052031F">
              <w:rPr>
                <w:noProof/>
                <w:webHidden/>
              </w:rPr>
              <w:tab/>
            </w:r>
            <w:r w:rsidR="0052031F">
              <w:rPr>
                <w:noProof/>
                <w:webHidden/>
              </w:rPr>
              <w:fldChar w:fldCharType="begin"/>
            </w:r>
            <w:r w:rsidR="0052031F">
              <w:rPr>
                <w:noProof/>
                <w:webHidden/>
              </w:rPr>
              <w:instrText xml:space="preserve"> PAGEREF _Toc130981770 \h </w:instrText>
            </w:r>
            <w:r w:rsidR="0052031F">
              <w:rPr>
                <w:noProof/>
                <w:webHidden/>
              </w:rPr>
            </w:r>
            <w:r w:rsidR="0052031F">
              <w:rPr>
                <w:noProof/>
                <w:webHidden/>
              </w:rPr>
              <w:fldChar w:fldCharType="separate"/>
            </w:r>
            <w:r w:rsidR="00D36D3D">
              <w:rPr>
                <w:noProof/>
                <w:webHidden/>
              </w:rPr>
              <w:t>280</w:t>
            </w:r>
            <w:r w:rsidR="0052031F">
              <w:rPr>
                <w:noProof/>
                <w:webHidden/>
              </w:rPr>
              <w:fldChar w:fldCharType="end"/>
            </w:r>
          </w:hyperlink>
        </w:p>
        <w:p w14:paraId="26CDFEDD" w14:textId="7BEE9423" w:rsidR="0052031F" w:rsidRDefault="00F35AB1">
          <w:pPr>
            <w:pStyle w:val="Verzeichnis3"/>
            <w:rPr>
              <w:rFonts w:eastAsiaTheme="minorEastAsia" w:cstheme="minorBidi"/>
              <w:noProof/>
              <w:sz w:val="22"/>
              <w:szCs w:val="22"/>
            </w:rPr>
          </w:pPr>
          <w:hyperlink w:anchor="_Toc130981771" w:history="1">
            <w:r w:rsidR="0052031F" w:rsidRPr="00D873A4">
              <w:rPr>
                <w:rStyle w:val="Hyperlink"/>
                <w:noProof/>
              </w:rPr>
              <w:t>6.32.1</w:t>
            </w:r>
            <w:r w:rsidR="0052031F">
              <w:rPr>
                <w:rFonts w:eastAsiaTheme="minorEastAsia" w:cstheme="minorBidi"/>
                <w:noProof/>
                <w:sz w:val="22"/>
                <w:szCs w:val="22"/>
              </w:rPr>
              <w:tab/>
            </w:r>
            <w:r w:rsidR="0052031F" w:rsidRPr="00D873A4">
              <w:rPr>
                <w:rStyle w:val="Hyperlink"/>
                <w:noProof/>
              </w:rPr>
              <w:t>E_0444_Geschäftsdatenanfrage zu Werten prüfen</w:t>
            </w:r>
            <w:r w:rsidR="0052031F">
              <w:rPr>
                <w:noProof/>
                <w:webHidden/>
              </w:rPr>
              <w:tab/>
            </w:r>
            <w:r w:rsidR="0052031F">
              <w:rPr>
                <w:noProof/>
                <w:webHidden/>
              </w:rPr>
              <w:fldChar w:fldCharType="begin"/>
            </w:r>
            <w:r w:rsidR="0052031F">
              <w:rPr>
                <w:noProof/>
                <w:webHidden/>
              </w:rPr>
              <w:instrText xml:space="preserve"> PAGEREF _Toc130981771 \h </w:instrText>
            </w:r>
            <w:r w:rsidR="0052031F">
              <w:rPr>
                <w:noProof/>
                <w:webHidden/>
              </w:rPr>
            </w:r>
            <w:r w:rsidR="0052031F">
              <w:rPr>
                <w:noProof/>
                <w:webHidden/>
              </w:rPr>
              <w:fldChar w:fldCharType="separate"/>
            </w:r>
            <w:r w:rsidR="00D36D3D">
              <w:rPr>
                <w:noProof/>
                <w:webHidden/>
              </w:rPr>
              <w:t>280</w:t>
            </w:r>
            <w:r w:rsidR="0052031F">
              <w:rPr>
                <w:noProof/>
                <w:webHidden/>
              </w:rPr>
              <w:fldChar w:fldCharType="end"/>
            </w:r>
          </w:hyperlink>
        </w:p>
        <w:p w14:paraId="47B72AB8" w14:textId="4B709CA2" w:rsidR="0052031F" w:rsidRDefault="00F35AB1">
          <w:pPr>
            <w:pStyle w:val="Verzeichnis2"/>
            <w:rPr>
              <w:rFonts w:eastAsiaTheme="minorEastAsia" w:cstheme="minorBidi"/>
              <w:b w:val="0"/>
              <w:bCs w:val="0"/>
              <w:noProof/>
            </w:rPr>
          </w:pPr>
          <w:hyperlink w:anchor="_Toc130981772" w:history="1">
            <w:r w:rsidR="0052031F" w:rsidRPr="00D873A4">
              <w:rPr>
                <w:rStyle w:val="Hyperlink"/>
                <w:noProof/>
                <w14:scene3d>
                  <w14:camera w14:prst="orthographicFront"/>
                  <w14:lightRig w14:rig="threePt" w14:dir="t">
                    <w14:rot w14:lat="0" w14:lon="0" w14:rev="0"/>
                  </w14:lightRig>
                </w14:scene3d>
              </w:rPr>
              <w:t>6.33</w:t>
            </w:r>
            <w:r w:rsidR="0052031F">
              <w:rPr>
                <w:rFonts w:eastAsiaTheme="minorEastAsia" w:cstheme="minorBidi"/>
                <w:b w:val="0"/>
                <w:bCs w:val="0"/>
                <w:noProof/>
              </w:rPr>
              <w:tab/>
            </w:r>
            <w:r w:rsidR="0052031F" w:rsidRPr="00D873A4">
              <w:rPr>
                <w:rStyle w:val="Hyperlink"/>
                <w:noProof/>
              </w:rPr>
              <w:t>AD: Geschäftsdatenanfrage von ÜNB</w:t>
            </w:r>
            <w:r w:rsidR="0052031F">
              <w:rPr>
                <w:noProof/>
                <w:webHidden/>
              </w:rPr>
              <w:tab/>
            </w:r>
            <w:r w:rsidR="0052031F">
              <w:rPr>
                <w:noProof/>
                <w:webHidden/>
              </w:rPr>
              <w:fldChar w:fldCharType="begin"/>
            </w:r>
            <w:r w:rsidR="0052031F">
              <w:rPr>
                <w:noProof/>
                <w:webHidden/>
              </w:rPr>
              <w:instrText xml:space="preserve"> PAGEREF _Toc130981772 \h </w:instrText>
            </w:r>
            <w:r w:rsidR="0052031F">
              <w:rPr>
                <w:noProof/>
                <w:webHidden/>
              </w:rPr>
            </w:r>
            <w:r w:rsidR="0052031F">
              <w:rPr>
                <w:noProof/>
                <w:webHidden/>
              </w:rPr>
              <w:fldChar w:fldCharType="separate"/>
            </w:r>
            <w:r w:rsidR="00D36D3D">
              <w:rPr>
                <w:noProof/>
                <w:webHidden/>
              </w:rPr>
              <w:t>281</w:t>
            </w:r>
            <w:r w:rsidR="0052031F">
              <w:rPr>
                <w:noProof/>
                <w:webHidden/>
              </w:rPr>
              <w:fldChar w:fldCharType="end"/>
            </w:r>
          </w:hyperlink>
        </w:p>
        <w:p w14:paraId="58EEA4CB" w14:textId="028313B4" w:rsidR="0052031F" w:rsidRDefault="00F35AB1">
          <w:pPr>
            <w:pStyle w:val="Verzeichnis3"/>
            <w:rPr>
              <w:rFonts w:eastAsiaTheme="minorEastAsia" w:cstheme="minorBidi"/>
              <w:noProof/>
              <w:sz w:val="22"/>
              <w:szCs w:val="22"/>
            </w:rPr>
          </w:pPr>
          <w:hyperlink w:anchor="_Toc130981773" w:history="1">
            <w:r w:rsidR="0052031F" w:rsidRPr="00D873A4">
              <w:rPr>
                <w:rStyle w:val="Hyperlink"/>
                <w:noProof/>
              </w:rPr>
              <w:t>6.33.1</w:t>
            </w:r>
            <w:r w:rsidR="0052031F">
              <w:rPr>
                <w:rFonts w:eastAsiaTheme="minorEastAsia" w:cstheme="minorBidi"/>
                <w:noProof/>
                <w:sz w:val="22"/>
                <w:szCs w:val="22"/>
              </w:rPr>
              <w:tab/>
            </w:r>
            <w:r w:rsidR="0052031F" w:rsidRPr="00D873A4">
              <w:rPr>
                <w:rStyle w:val="Hyperlink"/>
                <w:noProof/>
              </w:rPr>
              <w:t>E_0445_Geschäftsdaten zu Werten prüfen</w:t>
            </w:r>
            <w:r w:rsidR="0052031F">
              <w:rPr>
                <w:noProof/>
                <w:webHidden/>
              </w:rPr>
              <w:tab/>
            </w:r>
            <w:r w:rsidR="0052031F">
              <w:rPr>
                <w:noProof/>
                <w:webHidden/>
              </w:rPr>
              <w:fldChar w:fldCharType="begin"/>
            </w:r>
            <w:r w:rsidR="0052031F">
              <w:rPr>
                <w:noProof/>
                <w:webHidden/>
              </w:rPr>
              <w:instrText xml:space="preserve"> PAGEREF _Toc130981773 \h </w:instrText>
            </w:r>
            <w:r w:rsidR="0052031F">
              <w:rPr>
                <w:noProof/>
                <w:webHidden/>
              </w:rPr>
            </w:r>
            <w:r w:rsidR="0052031F">
              <w:rPr>
                <w:noProof/>
                <w:webHidden/>
              </w:rPr>
              <w:fldChar w:fldCharType="separate"/>
            </w:r>
            <w:r w:rsidR="00D36D3D">
              <w:rPr>
                <w:noProof/>
                <w:webHidden/>
              </w:rPr>
              <w:t>281</w:t>
            </w:r>
            <w:r w:rsidR="0052031F">
              <w:rPr>
                <w:noProof/>
                <w:webHidden/>
              </w:rPr>
              <w:fldChar w:fldCharType="end"/>
            </w:r>
          </w:hyperlink>
        </w:p>
        <w:p w14:paraId="5634D251" w14:textId="60AAA45A" w:rsidR="0052031F" w:rsidRDefault="00F35AB1">
          <w:pPr>
            <w:pStyle w:val="Verzeichnis3"/>
            <w:rPr>
              <w:rFonts w:eastAsiaTheme="minorEastAsia" w:cstheme="minorBidi"/>
              <w:noProof/>
              <w:sz w:val="22"/>
              <w:szCs w:val="22"/>
            </w:rPr>
          </w:pPr>
          <w:hyperlink w:anchor="_Toc130981774" w:history="1">
            <w:r w:rsidR="0052031F" w:rsidRPr="00D873A4">
              <w:rPr>
                <w:rStyle w:val="Hyperlink"/>
                <w:noProof/>
              </w:rPr>
              <w:t>6.33.2</w:t>
            </w:r>
            <w:r w:rsidR="0052031F">
              <w:rPr>
                <w:rFonts w:eastAsiaTheme="minorEastAsia" w:cstheme="minorBidi"/>
                <w:noProof/>
                <w:sz w:val="22"/>
                <w:szCs w:val="22"/>
              </w:rPr>
              <w:tab/>
            </w:r>
            <w:r w:rsidR="0052031F" w:rsidRPr="00D873A4">
              <w:rPr>
                <w:rStyle w:val="Hyperlink"/>
                <w:noProof/>
              </w:rPr>
              <w:t>E_0461_Geschäftsdaten zu Stammdaten prüfen</w:t>
            </w:r>
            <w:r w:rsidR="0052031F">
              <w:rPr>
                <w:noProof/>
                <w:webHidden/>
              </w:rPr>
              <w:tab/>
            </w:r>
            <w:r w:rsidR="0052031F">
              <w:rPr>
                <w:noProof/>
                <w:webHidden/>
              </w:rPr>
              <w:fldChar w:fldCharType="begin"/>
            </w:r>
            <w:r w:rsidR="0052031F">
              <w:rPr>
                <w:noProof/>
                <w:webHidden/>
              </w:rPr>
              <w:instrText xml:space="preserve"> PAGEREF _Toc130981774 \h </w:instrText>
            </w:r>
            <w:r w:rsidR="0052031F">
              <w:rPr>
                <w:noProof/>
                <w:webHidden/>
              </w:rPr>
            </w:r>
            <w:r w:rsidR="0052031F">
              <w:rPr>
                <w:noProof/>
                <w:webHidden/>
              </w:rPr>
              <w:fldChar w:fldCharType="separate"/>
            </w:r>
            <w:r w:rsidR="00D36D3D">
              <w:rPr>
                <w:noProof/>
                <w:webHidden/>
              </w:rPr>
              <w:t>281</w:t>
            </w:r>
            <w:r w:rsidR="0052031F">
              <w:rPr>
                <w:noProof/>
                <w:webHidden/>
              </w:rPr>
              <w:fldChar w:fldCharType="end"/>
            </w:r>
          </w:hyperlink>
        </w:p>
        <w:p w14:paraId="43754DB5" w14:textId="5F197B7D" w:rsidR="0052031F" w:rsidRDefault="00F35AB1">
          <w:pPr>
            <w:pStyle w:val="Verzeichnis2"/>
            <w:rPr>
              <w:rFonts w:eastAsiaTheme="minorEastAsia" w:cstheme="minorBidi"/>
              <w:b w:val="0"/>
              <w:bCs w:val="0"/>
              <w:noProof/>
            </w:rPr>
          </w:pPr>
          <w:hyperlink w:anchor="_Toc130981775" w:history="1">
            <w:r w:rsidR="0052031F" w:rsidRPr="00D873A4">
              <w:rPr>
                <w:rStyle w:val="Hyperlink"/>
                <w:noProof/>
                <w14:scene3d>
                  <w14:camera w14:prst="orthographicFront"/>
                  <w14:lightRig w14:rig="threePt" w14:dir="t">
                    <w14:rot w14:lat="0" w14:lon="0" w14:rev="0"/>
                  </w14:lightRig>
                </w14:scene3d>
              </w:rPr>
              <w:t>6.34</w:t>
            </w:r>
            <w:r w:rsidR="0052031F">
              <w:rPr>
                <w:rFonts w:eastAsiaTheme="minorEastAsia" w:cstheme="minorBidi"/>
                <w:b w:val="0"/>
                <w:bCs w:val="0"/>
                <w:noProof/>
              </w:rPr>
              <w:tab/>
            </w:r>
            <w:r w:rsidR="0052031F" w:rsidRPr="00D873A4">
              <w:rPr>
                <w:rStyle w:val="Hyperlink"/>
                <w:noProof/>
              </w:rPr>
              <w:t>AD: Stornierung</w:t>
            </w:r>
            <w:r w:rsidR="0052031F">
              <w:rPr>
                <w:noProof/>
                <w:webHidden/>
              </w:rPr>
              <w:tab/>
            </w:r>
            <w:r w:rsidR="0052031F">
              <w:rPr>
                <w:noProof/>
                <w:webHidden/>
              </w:rPr>
              <w:fldChar w:fldCharType="begin"/>
            </w:r>
            <w:r w:rsidR="0052031F">
              <w:rPr>
                <w:noProof/>
                <w:webHidden/>
              </w:rPr>
              <w:instrText xml:space="preserve"> PAGEREF _Toc130981775 \h </w:instrText>
            </w:r>
            <w:r w:rsidR="0052031F">
              <w:rPr>
                <w:noProof/>
                <w:webHidden/>
              </w:rPr>
            </w:r>
            <w:r w:rsidR="0052031F">
              <w:rPr>
                <w:noProof/>
                <w:webHidden/>
              </w:rPr>
              <w:fldChar w:fldCharType="separate"/>
            </w:r>
            <w:r w:rsidR="00D36D3D">
              <w:rPr>
                <w:noProof/>
                <w:webHidden/>
              </w:rPr>
              <w:t>281</w:t>
            </w:r>
            <w:r w:rsidR="0052031F">
              <w:rPr>
                <w:noProof/>
                <w:webHidden/>
              </w:rPr>
              <w:fldChar w:fldCharType="end"/>
            </w:r>
          </w:hyperlink>
        </w:p>
        <w:p w14:paraId="06330242" w14:textId="6CAC7A78" w:rsidR="0052031F" w:rsidRDefault="00F35AB1">
          <w:pPr>
            <w:pStyle w:val="Verzeichnis3"/>
            <w:rPr>
              <w:rFonts w:eastAsiaTheme="minorEastAsia" w:cstheme="minorBidi"/>
              <w:noProof/>
              <w:sz w:val="22"/>
              <w:szCs w:val="22"/>
            </w:rPr>
          </w:pPr>
          <w:hyperlink w:anchor="_Toc130981776" w:history="1">
            <w:r w:rsidR="0052031F" w:rsidRPr="00D873A4">
              <w:rPr>
                <w:rStyle w:val="Hyperlink"/>
                <w:noProof/>
              </w:rPr>
              <w:t>6.34.1</w:t>
            </w:r>
            <w:r w:rsidR="0052031F">
              <w:rPr>
                <w:rFonts w:eastAsiaTheme="minorEastAsia" w:cstheme="minorBidi"/>
                <w:noProof/>
                <w:sz w:val="22"/>
                <w:szCs w:val="22"/>
              </w:rPr>
              <w:tab/>
            </w:r>
            <w:r w:rsidR="0052031F" w:rsidRPr="00D873A4">
              <w:rPr>
                <w:rStyle w:val="Hyperlink"/>
                <w:noProof/>
              </w:rPr>
              <w:t>S_0086_Bestätigung Anfrage Stornierung</w:t>
            </w:r>
            <w:r w:rsidR="0052031F">
              <w:rPr>
                <w:noProof/>
                <w:webHidden/>
              </w:rPr>
              <w:tab/>
            </w:r>
            <w:r w:rsidR="0052031F">
              <w:rPr>
                <w:noProof/>
                <w:webHidden/>
              </w:rPr>
              <w:fldChar w:fldCharType="begin"/>
            </w:r>
            <w:r w:rsidR="0052031F">
              <w:rPr>
                <w:noProof/>
                <w:webHidden/>
              </w:rPr>
              <w:instrText xml:space="preserve"> PAGEREF _Toc130981776 \h </w:instrText>
            </w:r>
            <w:r w:rsidR="0052031F">
              <w:rPr>
                <w:noProof/>
                <w:webHidden/>
              </w:rPr>
            </w:r>
            <w:r w:rsidR="0052031F">
              <w:rPr>
                <w:noProof/>
                <w:webHidden/>
              </w:rPr>
              <w:fldChar w:fldCharType="separate"/>
            </w:r>
            <w:r w:rsidR="00D36D3D">
              <w:rPr>
                <w:noProof/>
                <w:webHidden/>
              </w:rPr>
              <w:t>281</w:t>
            </w:r>
            <w:r w:rsidR="0052031F">
              <w:rPr>
                <w:noProof/>
                <w:webHidden/>
              </w:rPr>
              <w:fldChar w:fldCharType="end"/>
            </w:r>
          </w:hyperlink>
        </w:p>
        <w:p w14:paraId="6DEA47DC" w14:textId="1F95EC56" w:rsidR="0052031F" w:rsidRDefault="00F35AB1">
          <w:pPr>
            <w:pStyle w:val="Verzeichnis3"/>
            <w:rPr>
              <w:rFonts w:eastAsiaTheme="minorEastAsia" w:cstheme="minorBidi"/>
              <w:noProof/>
              <w:sz w:val="22"/>
              <w:szCs w:val="22"/>
            </w:rPr>
          </w:pPr>
          <w:hyperlink w:anchor="_Toc130981777" w:history="1">
            <w:r w:rsidR="0052031F" w:rsidRPr="00D873A4">
              <w:rPr>
                <w:rStyle w:val="Hyperlink"/>
                <w:noProof/>
              </w:rPr>
              <w:t>6.34.2</w:t>
            </w:r>
            <w:r w:rsidR="0052031F">
              <w:rPr>
                <w:rFonts w:eastAsiaTheme="minorEastAsia" w:cstheme="minorBidi"/>
                <w:noProof/>
                <w:sz w:val="22"/>
                <w:szCs w:val="22"/>
              </w:rPr>
              <w:tab/>
            </w:r>
            <w:r w:rsidR="0052031F" w:rsidRPr="00D873A4">
              <w:rPr>
                <w:rStyle w:val="Hyperlink"/>
                <w:noProof/>
              </w:rPr>
              <w:t>S_0087_Ablehnung Anfrage Stornierung</w:t>
            </w:r>
            <w:r w:rsidR="0052031F">
              <w:rPr>
                <w:noProof/>
                <w:webHidden/>
              </w:rPr>
              <w:tab/>
            </w:r>
            <w:r w:rsidR="0052031F">
              <w:rPr>
                <w:noProof/>
                <w:webHidden/>
              </w:rPr>
              <w:fldChar w:fldCharType="begin"/>
            </w:r>
            <w:r w:rsidR="0052031F">
              <w:rPr>
                <w:noProof/>
                <w:webHidden/>
              </w:rPr>
              <w:instrText xml:space="preserve"> PAGEREF _Toc130981777 \h </w:instrText>
            </w:r>
            <w:r w:rsidR="0052031F">
              <w:rPr>
                <w:noProof/>
                <w:webHidden/>
              </w:rPr>
            </w:r>
            <w:r w:rsidR="0052031F">
              <w:rPr>
                <w:noProof/>
                <w:webHidden/>
              </w:rPr>
              <w:fldChar w:fldCharType="separate"/>
            </w:r>
            <w:r w:rsidR="00D36D3D">
              <w:rPr>
                <w:noProof/>
                <w:webHidden/>
              </w:rPr>
              <w:t>282</w:t>
            </w:r>
            <w:r w:rsidR="0052031F">
              <w:rPr>
                <w:noProof/>
                <w:webHidden/>
              </w:rPr>
              <w:fldChar w:fldCharType="end"/>
            </w:r>
          </w:hyperlink>
        </w:p>
        <w:p w14:paraId="4FD3B15E" w14:textId="6FD72B11" w:rsidR="0052031F" w:rsidRDefault="00F35AB1">
          <w:pPr>
            <w:pStyle w:val="Verzeichnis2"/>
            <w:rPr>
              <w:rFonts w:eastAsiaTheme="minorEastAsia" w:cstheme="minorBidi"/>
              <w:b w:val="0"/>
              <w:bCs w:val="0"/>
              <w:noProof/>
            </w:rPr>
          </w:pPr>
          <w:hyperlink w:anchor="_Toc130981778" w:history="1">
            <w:r w:rsidR="0052031F" w:rsidRPr="00D873A4">
              <w:rPr>
                <w:rStyle w:val="Hyperlink"/>
                <w:noProof/>
                <w14:scene3d>
                  <w14:camera w14:prst="orthographicFront"/>
                  <w14:lightRig w14:rig="threePt" w14:dir="t">
                    <w14:rot w14:lat="0" w14:lon="0" w14:rev="0"/>
                  </w14:lightRig>
                </w14:scene3d>
              </w:rPr>
              <w:t>6.35</w:t>
            </w:r>
            <w:r w:rsidR="0052031F">
              <w:rPr>
                <w:rFonts w:eastAsiaTheme="minorEastAsia" w:cstheme="minorBidi"/>
                <w:b w:val="0"/>
                <w:bCs w:val="0"/>
                <w:noProof/>
              </w:rPr>
              <w:tab/>
            </w:r>
            <w:r w:rsidR="0052031F" w:rsidRPr="00D873A4">
              <w:rPr>
                <w:rStyle w:val="Hyperlink"/>
                <w:noProof/>
              </w:rPr>
              <w:t>AD Bestellung einer Konfiguration vom LF an NB</w:t>
            </w:r>
            <w:r w:rsidR="0052031F">
              <w:rPr>
                <w:noProof/>
                <w:webHidden/>
              </w:rPr>
              <w:tab/>
            </w:r>
            <w:r w:rsidR="0052031F">
              <w:rPr>
                <w:noProof/>
                <w:webHidden/>
              </w:rPr>
              <w:fldChar w:fldCharType="begin"/>
            </w:r>
            <w:r w:rsidR="0052031F">
              <w:rPr>
                <w:noProof/>
                <w:webHidden/>
              </w:rPr>
              <w:instrText xml:space="preserve"> PAGEREF _Toc130981778 \h </w:instrText>
            </w:r>
            <w:r w:rsidR="0052031F">
              <w:rPr>
                <w:noProof/>
                <w:webHidden/>
              </w:rPr>
            </w:r>
            <w:r w:rsidR="0052031F">
              <w:rPr>
                <w:noProof/>
                <w:webHidden/>
              </w:rPr>
              <w:fldChar w:fldCharType="separate"/>
            </w:r>
            <w:r w:rsidR="00D36D3D">
              <w:rPr>
                <w:noProof/>
                <w:webHidden/>
              </w:rPr>
              <w:t>283</w:t>
            </w:r>
            <w:r w:rsidR="0052031F">
              <w:rPr>
                <w:noProof/>
                <w:webHidden/>
              </w:rPr>
              <w:fldChar w:fldCharType="end"/>
            </w:r>
          </w:hyperlink>
        </w:p>
        <w:p w14:paraId="0748331A" w14:textId="31E36E52" w:rsidR="0052031F" w:rsidRDefault="00F35AB1">
          <w:pPr>
            <w:pStyle w:val="Verzeichnis3"/>
            <w:rPr>
              <w:rFonts w:eastAsiaTheme="minorEastAsia" w:cstheme="minorBidi"/>
              <w:noProof/>
              <w:sz w:val="22"/>
              <w:szCs w:val="22"/>
            </w:rPr>
          </w:pPr>
          <w:hyperlink w:anchor="_Toc130981779" w:history="1">
            <w:r w:rsidR="0052031F" w:rsidRPr="00D873A4">
              <w:rPr>
                <w:rStyle w:val="Hyperlink"/>
                <w:noProof/>
              </w:rPr>
              <w:t>6.35.1</w:t>
            </w:r>
            <w:r w:rsidR="0052031F">
              <w:rPr>
                <w:rFonts w:eastAsiaTheme="minorEastAsia" w:cstheme="minorBidi"/>
                <w:noProof/>
                <w:sz w:val="22"/>
                <w:szCs w:val="22"/>
              </w:rPr>
              <w:tab/>
            </w:r>
            <w:r w:rsidR="0052031F" w:rsidRPr="00D873A4">
              <w:rPr>
                <w:rStyle w:val="Hyperlink"/>
                <w:noProof/>
              </w:rPr>
              <w:t>E_0523_Bestellung prüfen</w:t>
            </w:r>
            <w:r w:rsidR="0052031F">
              <w:rPr>
                <w:noProof/>
                <w:webHidden/>
              </w:rPr>
              <w:tab/>
            </w:r>
            <w:r w:rsidR="0052031F">
              <w:rPr>
                <w:noProof/>
                <w:webHidden/>
              </w:rPr>
              <w:fldChar w:fldCharType="begin"/>
            </w:r>
            <w:r w:rsidR="0052031F">
              <w:rPr>
                <w:noProof/>
                <w:webHidden/>
              </w:rPr>
              <w:instrText xml:space="preserve"> PAGEREF _Toc130981779 \h </w:instrText>
            </w:r>
            <w:r w:rsidR="0052031F">
              <w:rPr>
                <w:noProof/>
                <w:webHidden/>
              </w:rPr>
            </w:r>
            <w:r w:rsidR="0052031F">
              <w:rPr>
                <w:noProof/>
                <w:webHidden/>
              </w:rPr>
              <w:fldChar w:fldCharType="separate"/>
            </w:r>
            <w:r w:rsidR="00D36D3D">
              <w:rPr>
                <w:noProof/>
                <w:webHidden/>
              </w:rPr>
              <w:t>283</w:t>
            </w:r>
            <w:r w:rsidR="0052031F">
              <w:rPr>
                <w:noProof/>
                <w:webHidden/>
              </w:rPr>
              <w:fldChar w:fldCharType="end"/>
            </w:r>
          </w:hyperlink>
        </w:p>
        <w:p w14:paraId="77DD18A6" w14:textId="5CF7D3EE" w:rsidR="0052031F" w:rsidRDefault="00F35AB1">
          <w:pPr>
            <w:pStyle w:val="Verzeichnis2"/>
            <w:rPr>
              <w:rFonts w:eastAsiaTheme="minorEastAsia" w:cstheme="minorBidi"/>
              <w:b w:val="0"/>
              <w:bCs w:val="0"/>
              <w:noProof/>
            </w:rPr>
          </w:pPr>
          <w:hyperlink w:anchor="_Toc130981780" w:history="1">
            <w:r w:rsidR="0052031F" w:rsidRPr="00D873A4">
              <w:rPr>
                <w:rStyle w:val="Hyperlink"/>
                <w:noProof/>
                <w14:scene3d>
                  <w14:camera w14:prst="orthographicFront"/>
                  <w14:lightRig w14:rig="threePt" w14:dir="t">
                    <w14:rot w14:lat="0" w14:lon="0" w14:rev="0"/>
                  </w14:lightRig>
                </w14:scene3d>
              </w:rPr>
              <w:t>6.36</w:t>
            </w:r>
            <w:r w:rsidR="0052031F">
              <w:rPr>
                <w:rFonts w:eastAsiaTheme="minorEastAsia" w:cstheme="minorBidi"/>
                <w:b w:val="0"/>
                <w:bCs w:val="0"/>
                <w:noProof/>
              </w:rPr>
              <w:tab/>
            </w:r>
            <w:r w:rsidR="0052031F" w:rsidRPr="00D873A4">
              <w:rPr>
                <w:rStyle w:val="Hyperlink"/>
                <w:noProof/>
              </w:rPr>
              <w:t>AD Bestellung einer Konfiguration vom NB an MSB</w:t>
            </w:r>
            <w:r w:rsidR="0052031F">
              <w:rPr>
                <w:noProof/>
                <w:webHidden/>
              </w:rPr>
              <w:tab/>
            </w:r>
            <w:r w:rsidR="0052031F">
              <w:rPr>
                <w:noProof/>
                <w:webHidden/>
              </w:rPr>
              <w:fldChar w:fldCharType="begin"/>
            </w:r>
            <w:r w:rsidR="0052031F">
              <w:rPr>
                <w:noProof/>
                <w:webHidden/>
              </w:rPr>
              <w:instrText xml:space="preserve"> PAGEREF _Toc130981780 \h </w:instrText>
            </w:r>
            <w:r w:rsidR="0052031F">
              <w:rPr>
                <w:noProof/>
                <w:webHidden/>
              </w:rPr>
            </w:r>
            <w:r w:rsidR="0052031F">
              <w:rPr>
                <w:noProof/>
                <w:webHidden/>
              </w:rPr>
              <w:fldChar w:fldCharType="separate"/>
            </w:r>
            <w:r w:rsidR="00D36D3D">
              <w:rPr>
                <w:noProof/>
                <w:webHidden/>
              </w:rPr>
              <w:t>288</w:t>
            </w:r>
            <w:r w:rsidR="0052031F">
              <w:rPr>
                <w:noProof/>
                <w:webHidden/>
              </w:rPr>
              <w:fldChar w:fldCharType="end"/>
            </w:r>
          </w:hyperlink>
        </w:p>
        <w:p w14:paraId="78079EF3" w14:textId="310F7472" w:rsidR="0052031F" w:rsidRDefault="00F35AB1">
          <w:pPr>
            <w:pStyle w:val="Verzeichnis3"/>
            <w:rPr>
              <w:rFonts w:eastAsiaTheme="minorEastAsia" w:cstheme="minorBidi"/>
              <w:noProof/>
              <w:sz w:val="22"/>
              <w:szCs w:val="22"/>
            </w:rPr>
          </w:pPr>
          <w:hyperlink w:anchor="_Toc130981781" w:history="1">
            <w:r w:rsidR="0052031F" w:rsidRPr="00D873A4">
              <w:rPr>
                <w:rStyle w:val="Hyperlink"/>
                <w:noProof/>
              </w:rPr>
              <w:t>6.36.1</w:t>
            </w:r>
            <w:r w:rsidR="0052031F">
              <w:rPr>
                <w:rFonts w:eastAsiaTheme="minorEastAsia" w:cstheme="minorBidi"/>
                <w:noProof/>
                <w:sz w:val="22"/>
                <w:szCs w:val="22"/>
              </w:rPr>
              <w:tab/>
            </w:r>
            <w:r w:rsidR="0052031F" w:rsidRPr="00D873A4">
              <w:rPr>
                <w:rStyle w:val="Hyperlink"/>
                <w:noProof/>
              </w:rPr>
              <w:t>E_0524_Anfrage prüfen</w:t>
            </w:r>
            <w:r w:rsidR="0052031F">
              <w:rPr>
                <w:noProof/>
                <w:webHidden/>
              </w:rPr>
              <w:tab/>
            </w:r>
            <w:r w:rsidR="0052031F">
              <w:rPr>
                <w:noProof/>
                <w:webHidden/>
              </w:rPr>
              <w:fldChar w:fldCharType="begin"/>
            </w:r>
            <w:r w:rsidR="0052031F">
              <w:rPr>
                <w:noProof/>
                <w:webHidden/>
              </w:rPr>
              <w:instrText xml:space="preserve"> PAGEREF _Toc130981781 \h </w:instrText>
            </w:r>
            <w:r w:rsidR="0052031F">
              <w:rPr>
                <w:noProof/>
                <w:webHidden/>
              </w:rPr>
            </w:r>
            <w:r w:rsidR="0052031F">
              <w:rPr>
                <w:noProof/>
                <w:webHidden/>
              </w:rPr>
              <w:fldChar w:fldCharType="separate"/>
            </w:r>
            <w:r w:rsidR="00D36D3D">
              <w:rPr>
                <w:noProof/>
                <w:webHidden/>
              </w:rPr>
              <w:t>288</w:t>
            </w:r>
            <w:r w:rsidR="0052031F">
              <w:rPr>
                <w:noProof/>
                <w:webHidden/>
              </w:rPr>
              <w:fldChar w:fldCharType="end"/>
            </w:r>
          </w:hyperlink>
        </w:p>
        <w:p w14:paraId="5769B9DA" w14:textId="03930E66" w:rsidR="0052031F" w:rsidRDefault="00F35AB1">
          <w:pPr>
            <w:pStyle w:val="Verzeichnis3"/>
            <w:rPr>
              <w:rFonts w:eastAsiaTheme="minorEastAsia" w:cstheme="minorBidi"/>
              <w:noProof/>
              <w:sz w:val="22"/>
              <w:szCs w:val="22"/>
            </w:rPr>
          </w:pPr>
          <w:hyperlink w:anchor="_Toc130981782" w:history="1">
            <w:r w:rsidR="0052031F" w:rsidRPr="00D873A4">
              <w:rPr>
                <w:rStyle w:val="Hyperlink"/>
                <w:noProof/>
              </w:rPr>
              <w:t>6.36.2</w:t>
            </w:r>
            <w:r w:rsidR="0052031F">
              <w:rPr>
                <w:rFonts w:eastAsiaTheme="minorEastAsia" w:cstheme="minorBidi"/>
                <w:noProof/>
                <w:sz w:val="22"/>
                <w:szCs w:val="22"/>
              </w:rPr>
              <w:tab/>
            </w:r>
            <w:r w:rsidR="0052031F" w:rsidRPr="00D873A4">
              <w:rPr>
                <w:rStyle w:val="Hyperlink"/>
                <w:noProof/>
              </w:rPr>
              <w:t>E_0525_Angebot bzw. Ablehnung der Anfrage verarbeiten</w:t>
            </w:r>
            <w:r w:rsidR="0052031F">
              <w:rPr>
                <w:noProof/>
                <w:webHidden/>
              </w:rPr>
              <w:tab/>
            </w:r>
            <w:r w:rsidR="0052031F">
              <w:rPr>
                <w:noProof/>
                <w:webHidden/>
              </w:rPr>
              <w:fldChar w:fldCharType="begin"/>
            </w:r>
            <w:r w:rsidR="0052031F">
              <w:rPr>
                <w:noProof/>
                <w:webHidden/>
              </w:rPr>
              <w:instrText xml:space="preserve"> PAGEREF _Toc130981782 \h </w:instrText>
            </w:r>
            <w:r w:rsidR="0052031F">
              <w:rPr>
                <w:noProof/>
                <w:webHidden/>
              </w:rPr>
            </w:r>
            <w:r w:rsidR="0052031F">
              <w:rPr>
                <w:noProof/>
                <w:webHidden/>
              </w:rPr>
              <w:fldChar w:fldCharType="separate"/>
            </w:r>
            <w:r w:rsidR="00D36D3D">
              <w:rPr>
                <w:noProof/>
                <w:webHidden/>
              </w:rPr>
              <w:t>290</w:t>
            </w:r>
            <w:r w:rsidR="0052031F">
              <w:rPr>
                <w:noProof/>
                <w:webHidden/>
              </w:rPr>
              <w:fldChar w:fldCharType="end"/>
            </w:r>
          </w:hyperlink>
        </w:p>
        <w:p w14:paraId="0E0BB77D" w14:textId="231A851E" w:rsidR="0052031F" w:rsidRDefault="00F35AB1">
          <w:pPr>
            <w:pStyle w:val="Verzeichnis3"/>
            <w:rPr>
              <w:rFonts w:eastAsiaTheme="minorEastAsia" w:cstheme="minorBidi"/>
              <w:noProof/>
              <w:sz w:val="22"/>
              <w:szCs w:val="22"/>
            </w:rPr>
          </w:pPr>
          <w:hyperlink w:anchor="_Toc130981783" w:history="1">
            <w:r w:rsidR="0052031F" w:rsidRPr="00D873A4">
              <w:rPr>
                <w:rStyle w:val="Hyperlink"/>
                <w:noProof/>
              </w:rPr>
              <w:t>6.36.3</w:t>
            </w:r>
            <w:r w:rsidR="0052031F">
              <w:rPr>
                <w:rFonts w:eastAsiaTheme="minorEastAsia" w:cstheme="minorBidi"/>
                <w:noProof/>
                <w:sz w:val="22"/>
                <w:szCs w:val="22"/>
              </w:rPr>
              <w:tab/>
            </w:r>
            <w:r w:rsidR="0052031F" w:rsidRPr="00D873A4">
              <w:rPr>
                <w:rStyle w:val="Hyperlink"/>
                <w:noProof/>
              </w:rPr>
              <w:t>E_0526_Bestellung prüfen</w:t>
            </w:r>
            <w:r w:rsidR="0052031F">
              <w:rPr>
                <w:noProof/>
                <w:webHidden/>
              </w:rPr>
              <w:tab/>
            </w:r>
            <w:r w:rsidR="0052031F">
              <w:rPr>
                <w:noProof/>
                <w:webHidden/>
              </w:rPr>
              <w:fldChar w:fldCharType="begin"/>
            </w:r>
            <w:r w:rsidR="0052031F">
              <w:rPr>
                <w:noProof/>
                <w:webHidden/>
              </w:rPr>
              <w:instrText xml:space="preserve"> PAGEREF _Toc130981783 \h </w:instrText>
            </w:r>
            <w:r w:rsidR="0052031F">
              <w:rPr>
                <w:noProof/>
                <w:webHidden/>
              </w:rPr>
            </w:r>
            <w:r w:rsidR="0052031F">
              <w:rPr>
                <w:noProof/>
                <w:webHidden/>
              </w:rPr>
              <w:fldChar w:fldCharType="separate"/>
            </w:r>
            <w:r w:rsidR="00D36D3D">
              <w:rPr>
                <w:noProof/>
                <w:webHidden/>
              </w:rPr>
              <w:t>290</w:t>
            </w:r>
            <w:r w:rsidR="0052031F">
              <w:rPr>
                <w:noProof/>
                <w:webHidden/>
              </w:rPr>
              <w:fldChar w:fldCharType="end"/>
            </w:r>
          </w:hyperlink>
        </w:p>
        <w:p w14:paraId="728B0156" w14:textId="44929340" w:rsidR="0052031F" w:rsidRDefault="00F35AB1">
          <w:pPr>
            <w:pStyle w:val="Verzeichnis3"/>
            <w:rPr>
              <w:rFonts w:eastAsiaTheme="minorEastAsia" w:cstheme="minorBidi"/>
              <w:noProof/>
              <w:sz w:val="22"/>
              <w:szCs w:val="22"/>
            </w:rPr>
          </w:pPr>
          <w:hyperlink w:anchor="_Toc130981784" w:history="1">
            <w:r w:rsidR="0052031F" w:rsidRPr="00D873A4">
              <w:rPr>
                <w:rStyle w:val="Hyperlink"/>
                <w:noProof/>
              </w:rPr>
              <w:t>6.36.4</w:t>
            </w:r>
            <w:r w:rsidR="0052031F">
              <w:rPr>
                <w:rFonts w:eastAsiaTheme="minorEastAsia" w:cstheme="minorBidi"/>
                <w:noProof/>
                <w:sz w:val="22"/>
                <w:szCs w:val="22"/>
              </w:rPr>
              <w:tab/>
            </w:r>
            <w:r w:rsidR="0052031F" w:rsidRPr="00D873A4">
              <w:rPr>
                <w:rStyle w:val="Hyperlink"/>
                <w:noProof/>
              </w:rPr>
              <w:t>E_0527_Bestellung</w:t>
            </w:r>
            <w:r w:rsidR="0052031F">
              <w:rPr>
                <w:noProof/>
                <w:webHidden/>
              </w:rPr>
              <w:tab/>
            </w:r>
            <w:r w:rsidR="0052031F">
              <w:rPr>
                <w:noProof/>
                <w:webHidden/>
              </w:rPr>
              <w:fldChar w:fldCharType="begin"/>
            </w:r>
            <w:r w:rsidR="0052031F">
              <w:rPr>
                <w:noProof/>
                <w:webHidden/>
              </w:rPr>
              <w:instrText xml:space="preserve"> PAGEREF _Toc130981784 \h </w:instrText>
            </w:r>
            <w:r w:rsidR="0052031F">
              <w:rPr>
                <w:noProof/>
                <w:webHidden/>
              </w:rPr>
            </w:r>
            <w:r w:rsidR="0052031F">
              <w:rPr>
                <w:noProof/>
                <w:webHidden/>
              </w:rPr>
              <w:fldChar w:fldCharType="separate"/>
            </w:r>
            <w:r w:rsidR="00D36D3D">
              <w:rPr>
                <w:noProof/>
                <w:webHidden/>
              </w:rPr>
              <w:t>293</w:t>
            </w:r>
            <w:r w:rsidR="0052031F">
              <w:rPr>
                <w:noProof/>
                <w:webHidden/>
              </w:rPr>
              <w:fldChar w:fldCharType="end"/>
            </w:r>
          </w:hyperlink>
        </w:p>
        <w:p w14:paraId="59BF32A8" w14:textId="3D2D14E1" w:rsidR="0052031F" w:rsidRDefault="00F35AB1">
          <w:pPr>
            <w:pStyle w:val="Verzeichnis3"/>
            <w:rPr>
              <w:rFonts w:eastAsiaTheme="minorEastAsia" w:cstheme="minorBidi"/>
              <w:noProof/>
              <w:sz w:val="22"/>
              <w:szCs w:val="22"/>
            </w:rPr>
          </w:pPr>
          <w:hyperlink w:anchor="_Toc130981785" w:history="1">
            <w:r w:rsidR="0052031F" w:rsidRPr="00D873A4">
              <w:rPr>
                <w:rStyle w:val="Hyperlink"/>
                <w:noProof/>
              </w:rPr>
              <w:t>6.36.5</w:t>
            </w:r>
            <w:r w:rsidR="0052031F">
              <w:rPr>
                <w:rFonts w:eastAsiaTheme="minorEastAsia" w:cstheme="minorBidi"/>
                <w:noProof/>
                <w:sz w:val="22"/>
                <w:szCs w:val="22"/>
              </w:rPr>
              <w:tab/>
            </w:r>
            <w:r w:rsidR="0052031F" w:rsidRPr="00D873A4">
              <w:rPr>
                <w:rStyle w:val="Hyperlink"/>
                <w:noProof/>
              </w:rPr>
              <w:t>E_0528_Umsetzung der Konfiguration prüfen</w:t>
            </w:r>
            <w:r w:rsidR="0052031F">
              <w:rPr>
                <w:noProof/>
                <w:webHidden/>
              </w:rPr>
              <w:tab/>
            </w:r>
            <w:r w:rsidR="0052031F">
              <w:rPr>
                <w:noProof/>
                <w:webHidden/>
              </w:rPr>
              <w:fldChar w:fldCharType="begin"/>
            </w:r>
            <w:r w:rsidR="0052031F">
              <w:rPr>
                <w:noProof/>
                <w:webHidden/>
              </w:rPr>
              <w:instrText xml:space="preserve"> PAGEREF _Toc130981785 \h </w:instrText>
            </w:r>
            <w:r w:rsidR="0052031F">
              <w:rPr>
                <w:noProof/>
                <w:webHidden/>
              </w:rPr>
            </w:r>
            <w:r w:rsidR="0052031F">
              <w:rPr>
                <w:noProof/>
                <w:webHidden/>
              </w:rPr>
              <w:fldChar w:fldCharType="separate"/>
            </w:r>
            <w:r w:rsidR="00D36D3D">
              <w:rPr>
                <w:noProof/>
                <w:webHidden/>
              </w:rPr>
              <w:t>295</w:t>
            </w:r>
            <w:r w:rsidR="0052031F">
              <w:rPr>
                <w:noProof/>
                <w:webHidden/>
              </w:rPr>
              <w:fldChar w:fldCharType="end"/>
            </w:r>
          </w:hyperlink>
        </w:p>
        <w:p w14:paraId="17073EF6" w14:textId="50343794" w:rsidR="0052031F" w:rsidRDefault="00F35AB1">
          <w:pPr>
            <w:pStyle w:val="Verzeichnis3"/>
            <w:rPr>
              <w:rFonts w:eastAsiaTheme="minorEastAsia" w:cstheme="minorBidi"/>
              <w:noProof/>
              <w:sz w:val="22"/>
              <w:szCs w:val="22"/>
            </w:rPr>
          </w:pPr>
          <w:hyperlink w:anchor="_Toc130981786" w:history="1">
            <w:r w:rsidR="0052031F" w:rsidRPr="00D873A4">
              <w:rPr>
                <w:rStyle w:val="Hyperlink"/>
                <w:noProof/>
              </w:rPr>
              <w:t>6.36.6</w:t>
            </w:r>
            <w:r w:rsidR="0052031F">
              <w:rPr>
                <w:rFonts w:eastAsiaTheme="minorEastAsia" w:cstheme="minorBidi"/>
                <w:noProof/>
                <w:sz w:val="22"/>
                <w:szCs w:val="22"/>
              </w:rPr>
              <w:tab/>
            </w:r>
            <w:r w:rsidR="0052031F" w:rsidRPr="00D873A4">
              <w:rPr>
                <w:rStyle w:val="Hyperlink"/>
                <w:noProof/>
              </w:rPr>
              <w:t>E_0529_Bewertung des Gesamtvorgangs</w:t>
            </w:r>
            <w:r w:rsidR="0052031F">
              <w:rPr>
                <w:noProof/>
                <w:webHidden/>
              </w:rPr>
              <w:tab/>
            </w:r>
            <w:r w:rsidR="0052031F">
              <w:rPr>
                <w:noProof/>
                <w:webHidden/>
              </w:rPr>
              <w:fldChar w:fldCharType="begin"/>
            </w:r>
            <w:r w:rsidR="0052031F">
              <w:rPr>
                <w:noProof/>
                <w:webHidden/>
              </w:rPr>
              <w:instrText xml:space="preserve"> PAGEREF _Toc130981786 \h </w:instrText>
            </w:r>
            <w:r w:rsidR="0052031F">
              <w:rPr>
                <w:noProof/>
                <w:webHidden/>
              </w:rPr>
            </w:r>
            <w:r w:rsidR="0052031F">
              <w:rPr>
                <w:noProof/>
                <w:webHidden/>
              </w:rPr>
              <w:fldChar w:fldCharType="separate"/>
            </w:r>
            <w:r w:rsidR="00D36D3D">
              <w:rPr>
                <w:noProof/>
                <w:webHidden/>
              </w:rPr>
              <w:t>296</w:t>
            </w:r>
            <w:r w:rsidR="0052031F">
              <w:rPr>
                <w:noProof/>
                <w:webHidden/>
              </w:rPr>
              <w:fldChar w:fldCharType="end"/>
            </w:r>
          </w:hyperlink>
        </w:p>
        <w:p w14:paraId="0C071460" w14:textId="64F9761D" w:rsidR="0052031F" w:rsidRDefault="00F35AB1">
          <w:pPr>
            <w:pStyle w:val="Verzeichnis3"/>
            <w:rPr>
              <w:rFonts w:eastAsiaTheme="minorEastAsia" w:cstheme="minorBidi"/>
              <w:noProof/>
              <w:sz w:val="22"/>
              <w:szCs w:val="22"/>
            </w:rPr>
          </w:pPr>
          <w:hyperlink w:anchor="_Toc130981787" w:history="1">
            <w:r w:rsidR="0052031F" w:rsidRPr="00D873A4">
              <w:rPr>
                <w:rStyle w:val="Hyperlink"/>
                <w:noProof/>
              </w:rPr>
              <w:t>6.36.7</w:t>
            </w:r>
            <w:r w:rsidR="0052031F">
              <w:rPr>
                <w:rFonts w:eastAsiaTheme="minorEastAsia" w:cstheme="minorBidi"/>
                <w:noProof/>
                <w:sz w:val="22"/>
                <w:szCs w:val="22"/>
              </w:rPr>
              <w:tab/>
            </w:r>
            <w:r w:rsidR="0052031F" w:rsidRPr="00D873A4">
              <w:rPr>
                <w:rStyle w:val="Hyperlink"/>
                <w:noProof/>
              </w:rPr>
              <w:t>E_0530_Umsetzung der Konfiguration prüfen</w:t>
            </w:r>
            <w:r w:rsidR="0052031F">
              <w:rPr>
                <w:noProof/>
                <w:webHidden/>
              </w:rPr>
              <w:tab/>
            </w:r>
            <w:r w:rsidR="0052031F">
              <w:rPr>
                <w:noProof/>
                <w:webHidden/>
              </w:rPr>
              <w:fldChar w:fldCharType="begin"/>
            </w:r>
            <w:r w:rsidR="0052031F">
              <w:rPr>
                <w:noProof/>
                <w:webHidden/>
              </w:rPr>
              <w:instrText xml:space="preserve"> PAGEREF _Toc130981787 \h </w:instrText>
            </w:r>
            <w:r w:rsidR="0052031F">
              <w:rPr>
                <w:noProof/>
                <w:webHidden/>
              </w:rPr>
            </w:r>
            <w:r w:rsidR="0052031F">
              <w:rPr>
                <w:noProof/>
                <w:webHidden/>
              </w:rPr>
              <w:fldChar w:fldCharType="separate"/>
            </w:r>
            <w:r w:rsidR="00D36D3D">
              <w:rPr>
                <w:noProof/>
                <w:webHidden/>
              </w:rPr>
              <w:t>297</w:t>
            </w:r>
            <w:r w:rsidR="0052031F">
              <w:rPr>
                <w:noProof/>
                <w:webHidden/>
              </w:rPr>
              <w:fldChar w:fldCharType="end"/>
            </w:r>
          </w:hyperlink>
        </w:p>
        <w:p w14:paraId="06A5526A" w14:textId="7EA2734B" w:rsidR="0052031F" w:rsidRDefault="00F35AB1">
          <w:pPr>
            <w:pStyle w:val="Verzeichnis2"/>
            <w:rPr>
              <w:rFonts w:eastAsiaTheme="minorEastAsia" w:cstheme="minorBidi"/>
              <w:b w:val="0"/>
              <w:bCs w:val="0"/>
              <w:noProof/>
            </w:rPr>
          </w:pPr>
          <w:hyperlink w:anchor="_Toc130981788" w:history="1">
            <w:r w:rsidR="0052031F" w:rsidRPr="00D873A4">
              <w:rPr>
                <w:rStyle w:val="Hyperlink"/>
                <w:noProof/>
                <w14:scene3d>
                  <w14:camera w14:prst="orthographicFront"/>
                  <w14:lightRig w14:rig="threePt" w14:dir="t">
                    <w14:rot w14:lat="0" w14:lon="0" w14:rev="0"/>
                  </w14:lightRig>
                </w14:scene3d>
              </w:rPr>
              <w:t>6.37</w:t>
            </w:r>
            <w:r w:rsidR="0052031F">
              <w:rPr>
                <w:rFonts w:eastAsiaTheme="minorEastAsia" w:cstheme="minorBidi"/>
                <w:b w:val="0"/>
                <w:bCs w:val="0"/>
                <w:noProof/>
              </w:rPr>
              <w:tab/>
            </w:r>
            <w:r w:rsidR="0052031F" w:rsidRPr="00D873A4">
              <w:rPr>
                <w:rStyle w:val="Hyperlink"/>
                <w:noProof/>
              </w:rPr>
              <w:t>AD Bestellung einer Konfiguration vom LF an MSB</w:t>
            </w:r>
            <w:r w:rsidR="0052031F">
              <w:rPr>
                <w:noProof/>
                <w:webHidden/>
              </w:rPr>
              <w:tab/>
            </w:r>
            <w:r w:rsidR="0052031F">
              <w:rPr>
                <w:noProof/>
                <w:webHidden/>
              </w:rPr>
              <w:fldChar w:fldCharType="begin"/>
            </w:r>
            <w:r w:rsidR="0052031F">
              <w:rPr>
                <w:noProof/>
                <w:webHidden/>
              </w:rPr>
              <w:instrText xml:space="preserve"> PAGEREF _Toc130981788 \h </w:instrText>
            </w:r>
            <w:r w:rsidR="0052031F">
              <w:rPr>
                <w:noProof/>
                <w:webHidden/>
              </w:rPr>
            </w:r>
            <w:r w:rsidR="0052031F">
              <w:rPr>
                <w:noProof/>
                <w:webHidden/>
              </w:rPr>
              <w:fldChar w:fldCharType="separate"/>
            </w:r>
            <w:r w:rsidR="00D36D3D">
              <w:rPr>
                <w:noProof/>
                <w:webHidden/>
              </w:rPr>
              <w:t>297</w:t>
            </w:r>
            <w:r w:rsidR="0052031F">
              <w:rPr>
                <w:noProof/>
                <w:webHidden/>
              </w:rPr>
              <w:fldChar w:fldCharType="end"/>
            </w:r>
          </w:hyperlink>
        </w:p>
        <w:p w14:paraId="0F574E14" w14:textId="278E8C3A" w:rsidR="0052031F" w:rsidRDefault="00F35AB1">
          <w:pPr>
            <w:pStyle w:val="Verzeichnis3"/>
            <w:rPr>
              <w:rFonts w:eastAsiaTheme="minorEastAsia" w:cstheme="minorBidi"/>
              <w:noProof/>
              <w:sz w:val="22"/>
              <w:szCs w:val="22"/>
            </w:rPr>
          </w:pPr>
          <w:hyperlink w:anchor="_Toc130981789" w:history="1">
            <w:r w:rsidR="0052031F" w:rsidRPr="00D873A4">
              <w:rPr>
                <w:rStyle w:val="Hyperlink"/>
                <w:noProof/>
              </w:rPr>
              <w:t>6.37.1</w:t>
            </w:r>
            <w:r w:rsidR="0052031F">
              <w:rPr>
                <w:rFonts w:eastAsiaTheme="minorEastAsia" w:cstheme="minorBidi"/>
                <w:noProof/>
                <w:sz w:val="22"/>
                <w:szCs w:val="22"/>
              </w:rPr>
              <w:tab/>
            </w:r>
            <w:r w:rsidR="0052031F" w:rsidRPr="00D873A4">
              <w:rPr>
                <w:rStyle w:val="Hyperlink"/>
                <w:noProof/>
              </w:rPr>
              <w:t>E_0531_Anfrage prüfen</w:t>
            </w:r>
            <w:r w:rsidR="0052031F">
              <w:rPr>
                <w:noProof/>
                <w:webHidden/>
              </w:rPr>
              <w:tab/>
            </w:r>
            <w:r w:rsidR="0052031F">
              <w:rPr>
                <w:noProof/>
                <w:webHidden/>
              </w:rPr>
              <w:fldChar w:fldCharType="begin"/>
            </w:r>
            <w:r w:rsidR="0052031F">
              <w:rPr>
                <w:noProof/>
                <w:webHidden/>
              </w:rPr>
              <w:instrText xml:space="preserve"> PAGEREF _Toc130981789 \h </w:instrText>
            </w:r>
            <w:r w:rsidR="0052031F">
              <w:rPr>
                <w:noProof/>
                <w:webHidden/>
              </w:rPr>
            </w:r>
            <w:r w:rsidR="0052031F">
              <w:rPr>
                <w:noProof/>
                <w:webHidden/>
              </w:rPr>
              <w:fldChar w:fldCharType="separate"/>
            </w:r>
            <w:r w:rsidR="00D36D3D">
              <w:rPr>
                <w:noProof/>
                <w:webHidden/>
              </w:rPr>
              <w:t>297</w:t>
            </w:r>
            <w:r w:rsidR="0052031F">
              <w:rPr>
                <w:noProof/>
                <w:webHidden/>
              </w:rPr>
              <w:fldChar w:fldCharType="end"/>
            </w:r>
          </w:hyperlink>
        </w:p>
        <w:p w14:paraId="235B1721" w14:textId="300824B6" w:rsidR="0052031F" w:rsidRDefault="00F35AB1">
          <w:pPr>
            <w:pStyle w:val="Verzeichnis3"/>
            <w:rPr>
              <w:rFonts w:eastAsiaTheme="minorEastAsia" w:cstheme="minorBidi"/>
              <w:noProof/>
              <w:sz w:val="22"/>
              <w:szCs w:val="22"/>
            </w:rPr>
          </w:pPr>
          <w:hyperlink w:anchor="_Toc130981790" w:history="1">
            <w:r w:rsidR="0052031F" w:rsidRPr="00D873A4">
              <w:rPr>
                <w:rStyle w:val="Hyperlink"/>
                <w:noProof/>
              </w:rPr>
              <w:t>6.37.2</w:t>
            </w:r>
            <w:r w:rsidR="0052031F">
              <w:rPr>
                <w:rFonts w:eastAsiaTheme="minorEastAsia" w:cstheme="minorBidi"/>
                <w:noProof/>
                <w:sz w:val="22"/>
                <w:szCs w:val="22"/>
              </w:rPr>
              <w:tab/>
            </w:r>
            <w:r w:rsidR="0052031F" w:rsidRPr="00D873A4">
              <w:rPr>
                <w:rStyle w:val="Hyperlink"/>
                <w:noProof/>
              </w:rPr>
              <w:t>E_0532_Angebot bzw. Ablehnung der Anfrage verarbeiten</w:t>
            </w:r>
            <w:r w:rsidR="0052031F">
              <w:rPr>
                <w:noProof/>
                <w:webHidden/>
              </w:rPr>
              <w:tab/>
            </w:r>
            <w:r w:rsidR="0052031F">
              <w:rPr>
                <w:noProof/>
                <w:webHidden/>
              </w:rPr>
              <w:fldChar w:fldCharType="begin"/>
            </w:r>
            <w:r w:rsidR="0052031F">
              <w:rPr>
                <w:noProof/>
                <w:webHidden/>
              </w:rPr>
              <w:instrText xml:space="preserve"> PAGEREF _Toc130981790 \h </w:instrText>
            </w:r>
            <w:r w:rsidR="0052031F">
              <w:rPr>
                <w:noProof/>
                <w:webHidden/>
              </w:rPr>
            </w:r>
            <w:r w:rsidR="0052031F">
              <w:rPr>
                <w:noProof/>
                <w:webHidden/>
              </w:rPr>
              <w:fldChar w:fldCharType="separate"/>
            </w:r>
            <w:r w:rsidR="00D36D3D">
              <w:rPr>
                <w:noProof/>
                <w:webHidden/>
              </w:rPr>
              <w:t>299</w:t>
            </w:r>
            <w:r w:rsidR="0052031F">
              <w:rPr>
                <w:noProof/>
                <w:webHidden/>
              </w:rPr>
              <w:fldChar w:fldCharType="end"/>
            </w:r>
          </w:hyperlink>
        </w:p>
        <w:p w14:paraId="789319DD" w14:textId="148551B8" w:rsidR="0052031F" w:rsidRDefault="00F35AB1">
          <w:pPr>
            <w:pStyle w:val="Verzeichnis3"/>
            <w:rPr>
              <w:rFonts w:eastAsiaTheme="minorEastAsia" w:cstheme="minorBidi"/>
              <w:noProof/>
              <w:sz w:val="22"/>
              <w:szCs w:val="22"/>
            </w:rPr>
          </w:pPr>
          <w:hyperlink w:anchor="_Toc130981791" w:history="1">
            <w:r w:rsidR="0052031F" w:rsidRPr="00D873A4">
              <w:rPr>
                <w:rStyle w:val="Hyperlink"/>
                <w:noProof/>
              </w:rPr>
              <w:t>6.37.3</w:t>
            </w:r>
            <w:r w:rsidR="0052031F">
              <w:rPr>
                <w:rFonts w:eastAsiaTheme="minorEastAsia" w:cstheme="minorBidi"/>
                <w:noProof/>
                <w:sz w:val="22"/>
                <w:szCs w:val="22"/>
              </w:rPr>
              <w:tab/>
            </w:r>
            <w:r w:rsidR="0052031F" w:rsidRPr="00D873A4">
              <w:rPr>
                <w:rStyle w:val="Hyperlink"/>
                <w:noProof/>
              </w:rPr>
              <w:t>E_0533_Bestellung prüfen</w:t>
            </w:r>
            <w:r w:rsidR="0052031F">
              <w:rPr>
                <w:noProof/>
                <w:webHidden/>
              </w:rPr>
              <w:tab/>
            </w:r>
            <w:r w:rsidR="0052031F">
              <w:rPr>
                <w:noProof/>
                <w:webHidden/>
              </w:rPr>
              <w:fldChar w:fldCharType="begin"/>
            </w:r>
            <w:r w:rsidR="0052031F">
              <w:rPr>
                <w:noProof/>
                <w:webHidden/>
              </w:rPr>
              <w:instrText xml:space="preserve"> PAGEREF _Toc130981791 \h </w:instrText>
            </w:r>
            <w:r w:rsidR="0052031F">
              <w:rPr>
                <w:noProof/>
                <w:webHidden/>
              </w:rPr>
            </w:r>
            <w:r w:rsidR="0052031F">
              <w:rPr>
                <w:noProof/>
                <w:webHidden/>
              </w:rPr>
              <w:fldChar w:fldCharType="separate"/>
            </w:r>
            <w:r w:rsidR="00D36D3D">
              <w:rPr>
                <w:noProof/>
                <w:webHidden/>
              </w:rPr>
              <w:t>300</w:t>
            </w:r>
            <w:r w:rsidR="0052031F">
              <w:rPr>
                <w:noProof/>
                <w:webHidden/>
              </w:rPr>
              <w:fldChar w:fldCharType="end"/>
            </w:r>
          </w:hyperlink>
        </w:p>
        <w:p w14:paraId="3E541B10" w14:textId="1EC20BBF" w:rsidR="0052031F" w:rsidRDefault="00F35AB1">
          <w:pPr>
            <w:pStyle w:val="Verzeichnis3"/>
            <w:rPr>
              <w:rFonts w:eastAsiaTheme="minorEastAsia" w:cstheme="minorBidi"/>
              <w:noProof/>
              <w:sz w:val="22"/>
              <w:szCs w:val="22"/>
            </w:rPr>
          </w:pPr>
          <w:hyperlink w:anchor="_Toc130981792" w:history="1">
            <w:r w:rsidR="0052031F" w:rsidRPr="00D873A4">
              <w:rPr>
                <w:rStyle w:val="Hyperlink"/>
                <w:noProof/>
              </w:rPr>
              <w:t>6.37.4</w:t>
            </w:r>
            <w:r w:rsidR="0052031F">
              <w:rPr>
                <w:rFonts w:eastAsiaTheme="minorEastAsia" w:cstheme="minorBidi"/>
                <w:noProof/>
                <w:sz w:val="22"/>
                <w:szCs w:val="22"/>
              </w:rPr>
              <w:tab/>
            </w:r>
            <w:r w:rsidR="0052031F" w:rsidRPr="00D873A4">
              <w:rPr>
                <w:rStyle w:val="Hyperlink"/>
                <w:noProof/>
              </w:rPr>
              <w:t>E_0534_Bestellung prüfen</w:t>
            </w:r>
            <w:r w:rsidR="0052031F">
              <w:rPr>
                <w:noProof/>
                <w:webHidden/>
              </w:rPr>
              <w:tab/>
            </w:r>
            <w:r w:rsidR="0052031F">
              <w:rPr>
                <w:noProof/>
                <w:webHidden/>
              </w:rPr>
              <w:fldChar w:fldCharType="begin"/>
            </w:r>
            <w:r w:rsidR="0052031F">
              <w:rPr>
                <w:noProof/>
                <w:webHidden/>
              </w:rPr>
              <w:instrText xml:space="preserve"> PAGEREF _Toc130981792 \h </w:instrText>
            </w:r>
            <w:r w:rsidR="0052031F">
              <w:rPr>
                <w:noProof/>
                <w:webHidden/>
              </w:rPr>
            </w:r>
            <w:r w:rsidR="0052031F">
              <w:rPr>
                <w:noProof/>
                <w:webHidden/>
              </w:rPr>
              <w:fldChar w:fldCharType="separate"/>
            </w:r>
            <w:r w:rsidR="00D36D3D">
              <w:rPr>
                <w:noProof/>
                <w:webHidden/>
              </w:rPr>
              <w:t>302</w:t>
            </w:r>
            <w:r w:rsidR="0052031F">
              <w:rPr>
                <w:noProof/>
                <w:webHidden/>
              </w:rPr>
              <w:fldChar w:fldCharType="end"/>
            </w:r>
          </w:hyperlink>
        </w:p>
        <w:p w14:paraId="3B9EFE51" w14:textId="1C3B70B7" w:rsidR="0052031F" w:rsidRDefault="00F35AB1">
          <w:pPr>
            <w:pStyle w:val="Verzeichnis3"/>
            <w:rPr>
              <w:rFonts w:eastAsiaTheme="minorEastAsia" w:cstheme="minorBidi"/>
              <w:noProof/>
              <w:sz w:val="22"/>
              <w:szCs w:val="22"/>
            </w:rPr>
          </w:pPr>
          <w:hyperlink w:anchor="_Toc130981793" w:history="1">
            <w:r w:rsidR="0052031F" w:rsidRPr="00D873A4">
              <w:rPr>
                <w:rStyle w:val="Hyperlink"/>
                <w:noProof/>
              </w:rPr>
              <w:t>6.37.5</w:t>
            </w:r>
            <w:r w:rsidR="0052031F">
              <w:rPr>
                <w:rFonts w:eastAsiaTheme="minorEastAsia" w:cstheme="minorBidi"/>
                <w:noProof/>
                <w:sz w:val="22"/>
                <w:szCs w:val="22"/>
              </w:rPr>
              <w:tab/>
            </w:r>
            <w:r w:rsidR="0052031F" w:rsidRPr="00D873A4">
              <w:rPr>
                <w:rStyle w:val="Hyperlink"/>
                <w:noProof/>
              </w:rPr>
              <w:t>E_0535_Umsetzung der Konfiguration prüfen</w:t>
            </w:r>
            <w:r w:rsidR="0052031F">
              <w:rPr>
                <w:noProof/>
                <w:webHidden/>
              </w:rPr>
              <w:tab/>
            </w:r>
            <w:r w:rsidR="0052031F">
              <w:rPr>
                <w:noProof/>
                <w:webHidden/>
              </w:rPr>
              <w:fldChar w:fldCharType="begin"/>
            </w:r>
            <w:r w:rsidR="0052031F">
              <w:rPr>
                <w:noProof/>
                <w:webHidden/>
              </w:rPr>
              <w:instrText xml:space="preserve"> PAGEREF _Toc130981793 \h </w:instrText>
            </w:r>
            <w:r w:rsidR="0052031F">
              <w:rPr>
                <w:noProof/>
                <w:webHidden/>
              </w:rPr>
            </w:r>
            <w:r w:rsidR="0052031F">
              <w:rPr>
                <w:noProof/>
                <w:webHidden/>
              </w:rPr>
              <w:fldChar w:fldCharType="separate"/>
            </w:r>
            <w:r w:rsidR="00D36D3D">
              <w:rPr>
                <w:noProof/>
                <w:webHidden/>
              </w:rPr>
              <w:t>302</w:t>
            </w:r>
            <w:r w:rsidR="0052031F">
              <w:rPr>
                <w:noProof/>
                <w:webHidden/>
              </w:rPr>
              <w:fldChar w:fldCharType="end"/>
            </w:r>
          </w:hyperlink>
        </w:p>
        <w:p w14:paraId="5D8F4A88" w14:textId="137815C4" w:rsidR="0052031F" w:rsidRDefault="00F35AB1">
          <w:pPr>
            <w:pStyle w:val="Verzeichnis3"/>
            <w:rPr>
              <w:rFonts w:eastAsiaTheme="minorEastAsia" w:cstheme="minorBidi"/>
              <w:noProof/>
              <w:sz w:val="22"/>
              <w:szCs w:val="22"/>
            </w:rPr>
          </w:pPr>
          <w:hyperlink w:anchor="_Toc130981794" w:history="1">
            <w:r w:rsidR="0052031F" w:rsidRPr="00D873A4">
              <w:rPr>
                <w:rStyle w:val="Hyperlink"/>
                <w:noProof/>
              </w:rPr>
              <w:t>6.37.6</w:t>
            </w:r>
            <w:r w:rsidR="0052031F">
              <w:rPr>
                <w:rFonts w:eastAsiaTheme="minorEastAsia" w:cstheme="minorBidi"/>
                <w:noProof/>
                <w:sz w:val="22"/>
                <w:szCs w:val="22"/>
              </w:rPr>
              <w:tab/>
            </w:r>
            <w:r w:rsidR="0052031F" w:rsidRPr="00D873A4">
              <w:rPr>
                <w:rStyle w:val="Hyperlink"/>
                <w:noProof/>
              </w:rPr>
              <w:t>E_0536_Bewertung des Gesamtvorgangs</w:t>
            </w:r>
            <w:r w:rsidR="0052031F">
              <w:rPr>
                <w:noProof/>
                <w:webHidden/>
              </w:rPr>
              <w:tab/>
            </w:r>
            <w:r w:rsidR="0052031F">
              <w:rPr>
                <w:noProof/>
                <w:webHidden/>
              </w:rPr>
              <w:fldChar w:fldCharType="begin"/>
            </w:r>
            <w:r w:rsidR="0052031F">
              <w:rPr>
                <w:noProof/>
                <w:webHidden/>
              </w:rPr>
              <w:instrText xml:space="preserve"> PAGEREF _Toc130981794 \h </w:instrText>
            </w:r>
            <w:r w:rsidR="0052031F">
              <w:rPr>
                <w:noProof/>
                <w:webHidden/>
              </w:rPr>
            </w:r>
            <w:r w:rsidR="0052031F">
              <w:rPr>
                <w:noProof/>
                <w:webHidden/>
              </w:rPr>
              <w:fldChar w:fldCharType="separate"/>
            </w:r>
            <w:r w:rsidR="00D36D3D">
              <w:rPr>
                <w:noProof/>
                <w:webHidden/>
              </w:rPr>
              <w:t>303</w:t>
            </w:r>
            <w:r w:rsidR="0052031F">
              <w:rPr>
                <w:noProof/>
                <w:webHidden/>
              </w:rPr>
              <w:fldChar w:fldCharType="end"/>
            </w:r>
          </w:hyperlink>
        </w:p>
        <w:p w14:paraId="5D2B2CD4" w14:textId="08604C07" w:rsidR="0052031F" w:rsidRDefault="00F35AB1">
          <w:pPr>
            <w:pStyle w:val="Verzeichnis3"/>
            <w:rPr>
              <w:rFonts w:eastAsiaTheme="minorEastAsia" w:cstheme="minorBidi"/>
              <w:noProof/>
              <w:sz w:val="22"/>
              <w:szCs w:val="22"/>
            </w:rPr>
          </w:pPr>
          <w:hyperlink w:anchor="_Toc130981795" w:history="1">
            <w:r w:rsidR="0052031F" w:rsidRPr="00D873A4">
              <w:rPr>
                <w:rStyle w:val="Hyperlink"/>
                <w:noProof/>
              </w:rPr>
              <w:t>6.37.7</w:t>
            </w:r>
            <w:r w:rsidR="0052031F">
              <w:rPr>
                <w:rFonts w:eastAsiaTheme="minorEastAsia" w:cstheme="minorBidi"/>
                <w:noProof/>
                <w:sz w:val="22"/>
                <w:szCs w:val="22"/>
              </w:rPr>
              <w:tab/>
            </w:r>
            <w:r w:rsidR="0052031F" w:rsidRPr="00D873A4">
              <w:rPr>
                <w:rStyle w:val="Hyperlink"/>
                <w:noProof/>
              </w:rPr>
              <w:t>E_0537_Umsetzung der Konfiguration prüfen</w:t>
            </w:r>
            <w:r w:rsidR="0052031F">
              <w:rPr>
                <w:noProof/>
                <w:webHidden/>
              </w:rPr>
              <w:tab/>
            </w:r>
            <w:r w:rsidR="0052031F">
              <w:rPr>
                <w:noProof/>
                <w:webHidden/>
              </w:rPr>
              <w:fldChar w:fldCharType="begin"/>
            </w:r>
            <w:r w:rsidR="0052031F">
              <w:rPr>
                <w:noProof/>
                <w:webHidden/>
              </w:rPr>
              <w:instrText xml:space="preserve"> PAGEREF _Toc130981795 \h </w:instrText>
            </w:r>
            <w:r w:rsidR="0052031F">
              <w:rPr>
                <w:noProof/>
                <w:webHidden/>
              </w:rPr>
            </w:r>
            <w:r w:rsidR="0052031F">
              <w:rPr>
                <w:noProof/>
                <w:webHidden/>
              </w:rPr>
              <w:fldChar w:fldCharType="separate"/>
            </w:r>
            <w:r w:rsidR="00D36D3D">
              <w:rPr>
                <w:noProof/>
                <w:webHidden/>
              </w:rPr>
              <w:t>303</w:t>
            </w:r>
            <w:r w:rsidR="0052031F">
              <w:rPr>
                <w:noProof/>
                <w:webHidden/>
              </w:rPr>
              <w:fldChar w:fldCharType="end"/>
            </w:r>
          </w:hyperlink>
        </w:p>
        <w:p w14:paraId="5C63B0A8" w14:textId="1C92B5D3" w:rsidR="0052031F" w:rsidRDefault="00F35AB1">
          <w:pPr>
            <w:pStyle w:val="Verzeichnis3"/>
            <w:rPr>
              <w:rFonts w:eastAsiaTheme="minorEastAsia" w:cstheme="minorBidi"/>
              <w:noProof/>
              <w:sz w:val="22"/>
              <w:szCs w:val="22"/>
            </w:rPr>
          </w:pPr>
          <w:hyperlink w:anchor="_Toc130981796" w:history="1">
            <w:r w:rsidR="0052031F" w:rsidRPr="00D873A4">
              <w:rPr>
                <w:rStyle w:val="Hyperlink"/>
                <w:noProof/>
              </w:rPr>
              <w:t>6.37.8</w:t>
            </w:r>
            <w:r w:rsidR="0052031F">
              <w:rPr>
                <w:rFonts w:eastAsiaTheme="minorEastAsia" w:cstheme="minorBidi"/>
                <w:noProof/>
                <w:sz w:val="22"/>
                <w:szCs w:val="22"/>
              </w:rPr>
              <w:tab/>
            </w:r>
            <w:r w:rsidR="0052031F" w:rsidRPr="00D873A4">
              <w:rPr>
                <w:rStyle w:val="Hyperlink"/>
                <w:noProof/>
              </w:rPr>
              <w:t>AD Bestellung Beendigung einer Konfiguration vom NB an MSB</w:t>
            </w:r>
            <w:r w:rsidR="0052031F">
              <w:rPr>
                <w:noProof/>
                <w:webHidden/>
              </w:rPr>
              <w:tab/>
            </w:r>
            <w:r w:rsidR="0052031F">
              <w:rPr>
                <w:noProof/>
                <w:webHidden/>
              </w:rPr>
              <w:fldChar w:fldCharType="begin"/>
            </w:r>
            <w:r w:rsidR="0052031F">
              <w:rPr>
                <w:noProof/>
                <w:webHidden/>
              </w:rPr>
              <w:instrText xml:space="preserve"> PAGEREF _Toc130981796 \h </w:instrText>
            </w:r>
            <w:r w:rsidR="0052031F">
              <w:rPr>
                <w:noProof/>
                <w:webHidden/>
              </w:rPr>
            </w:r>
            <w:r w:rsidR="0052031F">
              <w:rPr>
                <w:noProof/>
                <w:webHidden/>
              </w:rPr>
              <w:fldChar w:fldCharType="separate"/>
            </w:r>
            <w:r w:rsidR="00D36D3D">
              <w:rPr>
                <w:noProof/>
                <w:webHidden/>
              </w:rPr>
              <w:t>304</w:t>
            </w:r>
            <w:r w:rsidR="0052031F">
              <w:rPr>
                <w:noProof/>
                <w:webHidden/>
              </w:rPr>
              <w:fldChar w:fldCharType="end"/>
            </w:r>
          </w:hyperlink>
        </w:p>
        <w:p w14:paraId="777D0F98" w14:textId="7F7DA0C6" w:rsidR="0052031F" w:rsidRDefault="00F35AB1">
          <w:pPr>
            <w:pStyle w:val="Verzeichnis3"/>
            <w:rPr>
              <w:rFonts w:eastAsiaTheme="minorEastAsia" w:cstheme="minorBidi"/>
              <w:noProof/>
              <w:sz w:val="22"/>
              <w:szCs w:val="22"/>
            </w:rPr>
          </w:pPr>
          <w:hyperlink w:anchor="_Toc130981797" w:history="1">
            <w:r w:rsidR="0052031F" w:rsidRPr="00D873A4">
              <w:rPr>
                <w:rStyle w:val="Hyperlink"/>
                <w:noProof/>
              </w:rPr>
              <w:t>6.37.9</w:t>
            </w:r>
            <w:r w:rsidR="0052031F">
              <w:rPr>
                <w:rFonts w:eastAsiaTheme="minorEastAsia" w:cstheme="minorBidi"/>
                <w:noProof/>
                <w:sz w:val="22"/>
                <w:szCs w:val="22"/>
              </w:rPr>
              <w:tab/>
            </w:r>
            <w:r w:rsidR="0052031F" w:rsidRPr="00D873A4">
              <w:rPr>
                <w:rStyle w:val="Hyperlink"/>
                <w:noProof/>
              </w:rPr>
              <w:t>E_0538_Bestellung Beendigung prüfen</w:t>
            </w:r>
            <w:r w:rsidR="0052031F">
              <w:rPr>
                <w:noProof/>
                <w:webHidden/>
              </w:rPr>
              <w:tab/>
            </w:r>
            <w:r w:rsidR="0052031F">
              <w:rPr>
                <w:noProof/>
                <w:webHidden/>
              </w:rPr>
              <w:fldChar w:fldCharType="begin"/>
            </w:r>
            <w:r w:rsidR="0052031F">
              <w:rPr>
                <w:noProof/>
                <w:webHidden/>
              </w:rPr>
              <w:instrText xml:space="preserve"> PAGEREF _Toc130981797 \h </w:instrText>
            </w:r>
            <w:r w:rsidR="0052031F">
              <w:rPr>
                <w:noProof/>
                <w:webHidden/>
              </w:rPr>
            </w:r>
            <w:r w:rsidR="0052031F">
              <w:rPr>
                <w:noProof/>
                <w:webHidden/>
              </w:rPr>
              <w:fldChar w:fldCharType="separate"/>
            </w:r>
            <w:r w:rsidR="00D36D3D">
              <w:rPr>
                <w:noProof/>
                <w:webHidden/>
              </w:rPr>
              <w:t>304</w:t>
            </w:r>
            <w:r w:rsidR="0052031F">
              <w:rPr>
                <w:noProof/>
                <w:webHidden/>
              </w:rPr>
              <w:fldChar w:fldCharType="end"/>
            </w:r>
          </w:hyperlink>
        </w:p>
        <w:p w14:paraId="13CC3002" w14:textId="0CA29A4F" w:rsidR="0052031F" w:rsidRDefault="00F35AB1">
          <w:pPr>
            <w:pStyle w:val="Verzeichnis3"/>
            <w:rPr>
              <w:rFonts w:eastAsiaTheme="minorEastAsia" w:cstheme="minorBidi"/>
              <w:noProof/>
              <w:sz w:val="22"/>
              <w:szCs w:val="22"/>
            </w:rPr>
          </w:pPr>
          <w:hyperlink w:anchor="_Toc130981798" w:history="1">
            <w:r w:rsidR="0052031F" w:rsidRPr="00D873A4">
              <w:rPr>
                <w:rStyle w:val="Hyperlink"/>
                <w:noProof/>
              </w:rPr>
              <w:t>6.37.10</w:t>
            </w:r>
            <w:r w:rsidR="0052031F">
              <w:rPr>
                <w:rFonts w:eastAsiaTheme="minorEastAsia" w:cstheme="minorBidi"/>
                <w:noProof/>
                <w:sz w:val="22"/>
                <w:szCs w:val="22"/>
              </w:rPr>
              <w:tab/>
            </w:r>
            <w:r w:rsidR="0052031F" w:rsidRPr="00D873A4">
              <w:rPr>
                <w:rStyle w:val="Hyperlink"/>
                <w:noProof/>
              </w:rPr>
              <w:t>E_0539_Beendigung prüfen</w:t>
            </w:r>
            <w:r w:rsidR="0052031F">
              <w:rPr>
                <w:noProof/>
                <w:webHidden/>
              </w:rPr>
              <w:tab/>
            </w:r>
            <w:r w:rsidR="0052031F">
              <w:rPr>
                <w:noProof/>
                <w:webHidden/>
              </w:rPr>
              <w:fldChar w:fldCharType="begin"/>
            </w:r>
            <w:r w:rsidR="0052031F">
              <w:rPr>
                <w:noProof/>
                <w:webHidden/>
              </w:rPr>
              <w:instrText xml:space="preserve"> PAGEREF _Toc130981798 \h </w:instrText>
            </w:r>
            <w:r w:rsidR="0052031F">
              <w:rPr>
                <w:noProof/>
                <w:webHidden/>
              </w:rPr>
            </w:r>
            <w:r w:rsidR="0052031F">
              <w:rPr>
                <w:noProof/>
                <w:webHidden/>
              </w:rPr>
              <w:fldChar w:fldCharType="separate"/>
            </w:r>
            <w:r w:rsidR="00D36D3D">
              <w:rPr>
                <w:noProof/>
                <w:webHidden/>
              </w:rPr>
              <w:t>305</w:t>
            </w:r>
            <w:r w:rsidR="0052031F">
              <w:rPr>
                <w:noProof/>
                <w:webHidden/>
              </w:rPr>
              <w:fldChar w:fldCharType="end"/>
            </w:r>
          </w:hyperlink>
        </w:p>
        <w:p w14:paraId="1B5A84E3" w14:textId="7DD2C08C" w:rsidR="0052031F" w:rsidRDefault="00F35AB1">
          <w:pPr>
            <w:pStyle w:val="Verzeichnis2"/>
            <w:rPr>
              <w:rFonts w:eastAsiaTheme="minorEastAsia" w:cstheme="minorBidi"/>
              <w:b w:val="0"/>
              <w:bCs w:val="0"/>
              <w:noProof/>
            </w:rPr>
          </w:pPr>
          <w:hyperlink w:anchor="_Toc130981799" w:history="1">
            <w:r w:rsidR="0052031F" w:rsidRPr="00D873A4">
              <w:rPr>
                <w:rStyle w:val="Hyperlink"/>
                <w:noProof/>
                <w14:scene3d>
                  <w14:camera w14:prst="orthographicFront"/>
                  <w14:lightRig w14:rig="threePt" w14:dir="t">
                    <w14:rot w14:lat="0" w14:lon="0" w14:rev="0"/>
                  </w14:lightRig>
                </w14:scene3d>
              </w:rPr>
              <w:t>6.38</w:t>
            </w:r>
            <w:r w:rsidR="0052031F">
              <w:rPr>
                <w:rFonts w:eastAsiaTheme="minorEastAsia" w:cstheme="minorBidi"/>
                <w:b w:val="0"/>
                <w:bCs w:val="0"/>
                <w:noProof/>
              </w:rPr>
              <w:tab/>
            </w:r>
            <w:r w:rsidR="0052031F" w:rsidRPr="00D873A4">
              <w:rPr>
                <w:rStyle w:val="Hyperlink"/>
                <w:noProof/>
              </w:rPr>
              <w:t>AD Bestellung Beendigung einer Konfiguration vom LF an MSB</w:t>
            </w:r>
            <w:r w:rsidR="0052031F">
              <w:rPr>
                <w:noProof/>
                <w:webHidden/>
              </w:rPr>
              <w:tab/>
            </w:r>
            <w:r w:rsidR="0052031F">
              <w:rPr>
                <w:noProof/>
                <w:webHidden/>
              </w:rPr>
              <w:fldChar w:fldCharType="begin"/>
            </w:r>
            <w:r w:rsidR="0052031F">
              <w:rPr>
                <w:noProof/>
                <w:webHidden/>
              </w:rPr>
              <w:instrText xml:space="preserve"> PAGEREF _Toc130981799 \h </w:instrText>
            </w:r>
            <w:r w:rsidR="0052031F">
              <w:rPr>
                <w:noProof/>
                <w:webHidden/>
              </w:rPr>
            </w:r>
            <w:r w:rsidR="0052031F">
              <w:rPr>
                <w:noProof/>
                <w:webHidden/>
              </w:rPr>
              <w:fldChar w:fldCharType="separate"/>
            </w:r>
            <w:r w:rsidR="00D36D3D">
              <w:rPr>
                <w:noProof/>
                <w:webHidden/>
              </w:rPr>
              <w:t>306</w:t>
            </w:r>
            <w:r w:rsidR="0052031F">
              <w:rPr>
                <w:noProof/>
                <w:webHidden/>
              </w:rPr>
              <w:fldChar w:fldCharType="end"/>
            </w:r>
          </w:hyperlink>
        </w:p>
        <w:p w14:paraId="7AA8A8DE" w14:textId="4BD2D1DD" w:rsidR="0052031F" w:rsidRDefault="00F35AB1">
          <w:pPr>
            <w:pStyle w:val="Verzeichnis3"/>
            <w:rPr>
              <w:rFonts w:eastAsiaTheme="minorEastAsia" w:cstheme="minorBidi"/>
              <w:noProof/>
              <w:sz w:val="22"/>
              <w:szCs w:val="22"/>
            </w:rPr>
          </w:pPr>
          <w:hyperlink w:anchor="_Toc130981800" w:history="1">
            <w:r w:rsidR="0052031F" w:rsidRPr="00D873A4">
              <w:rPr>
                <w:rStyle w:val="Hyperlink"/>
                <w:noProof/>
              </w:rPr>
              <w:t>6.38.1</w:t>
            </w:r>
            <w:r w:rsidR="0052031F">
              <w:rPr>
                <w:rFonts w:eastAsiaTheme="minorEastAsia" w:cstheme="minorBidi"/>
                <w:noProof/>
                <w:sz w:val="22"/>
                <w:szCs w:val="22"/>
              </w:rPr>
              <w:tab/>
            </w:r>
            <w:r w:rsidR="0052031F" w:rsidRPr="00D873A4">
              <w:rPr>
                <w:rStyle w:val="Hyperlink"/>
                <w:noProof/>
              </w:rPr>
              <w:t>E_0540_Bestellung Beendigung prüfen</w:t>
            </w:r>
            <w:r w:rsidR="0052031F">
              <w:rPr>
                <w:noProof/>
                <w:webHidden/>
              </w:rPr>
              <w:tab/>
            </w:r>
            <w:r w:rsidR="0052031F">
              <w:rPr>
                <w:noProof/>
                <w:webHidden/>
              </w:rPr>
              <w:fldChar w:fldCharType="begin"/>
            </w:r>
            <w:r w:rsidR="0052031F">
              <w:rPr>
                <w:noProof/>
                <w:webHidden/>
              </w:rPr>
              <w:instrText xml:space="preserve"> PAGEREF _Toc130981800 \h </w:instrText>
            </w:r>
            <w:r w:rsidR="0052031F">
              <w:rPr>
                <w:noProof/>
                <w:webHidden/>
              </w:rPr>
            </w:r>
            <w:r w:rsidR="0052031F">
              <w:rPr>
                <w:noProof/>
                <w:webHidden/>
              </w:rPr>
              <w:fldChar w:fldCharType="separate"/>
            </w:r>
            <w:r w:rsidR="00D36D3D">
              <w:rPr>
                <w:noProof/>
                <w:webHidden/>
              </w:rPr>
              <w:t>306</w:t>
            </w:r>
            <w:r w:rsidR="0052031F">
              <w:rPr>
                <w:noProof/>
                <w:webHidden/>
              </w:rPr>
              <w:fldChar w:fldCharType="end"/>
            </w:r>
          </w:hyperlink>
        </w:p>
        <w:p w14:paraId="33633387" w14:textId="5FBE51C9" w:rsidR="0052031F" w:rsidRDefault="00F35AB1">
          <w:pPr>
            <w:pStyle w:val="Verzeichnis3"/>
            <w:rPr>
              <w:rFonts w:eastAsiaTheme="minorEastAsia" w:cstheme="minorBidi"/>
              <w:noProof/>
              <w:sz w:val="22"/>
              <w:szCs w:val="22"/>
            </w:rPr>
          </w:pPr>
          <w:hyperlink w:anchor="_Toc130981801" w:history="1">
            <w:r w:rsidR="0052031F" w:rsidRPr="00D873A4">
              <w:rPr>
                <w:rStyle w:val="Hyperlink"/>
                <w:noProof/>
              </w:rPr>
              <w:t>6.38.2</w:t>
            </w:r>
            <w:r w:rsidR="0052031F">
              <w:rPr>
                <w:rFonts w:eastAsiaTheme="minorEastAsia" w:cstheme="minorBidi"/>
                <w:noProof/>
                <w:sz w:val="22"/>
                <w:szCs w:val="22"/>
              </w:rPr>
              <w:tab/>
            </w:r>
            <w:r w:rsidR="0052031F" w:rsidRPr="00D873A4">
              <w:rPr>
                <w:rStyle w:val="Hyperlink"/>
                <w:noProof/>
              </w:rPr>
              <w:t>E_0541_Beendigung prüfen</w:t>
            </w:r>
            <w:r w:rsidR="0052031F">
              <w:rPr>
                <w:noProof/>
                <w:webHidden/>
              </w:rPr>
              <w:tab/>
            </w:r>
            <w:r w:rsidR="0052031F">
              <w:rPr>
                <w:noProof/>
                <w:webHidden/>
              </w:rPr>
              <w:fldChar w:fldCharType="begin"/>
            </w:r>
            <w:r w:rsidR="0052031F">
              <w:rPr>
                <w:noProof/>
                <w:webHidden/>
              </w:rPr>
              <w:instrText xml:space="preserve"> PAGEREF _Toc130981801 \h </w:instrText>
            </w:r>
            <w:r w:rsidR="0052031F">
              <w:rPr>
                <w:noProof/>
                <w:webHidden/>
              </w:rPr>
            </w:r>
            <w:r w:rsidR="0052031F">
              <w:rPr>
                <w:noProof/>
                <w:webHidden/>
              </w:rPr>
              <w:fldChar w:fldCharType="separate"/>
            </w:r>
            <w:r w:rsidR="00D36D3D">
              <w:rPr>
                <w:noProof/>
                <w:webHidden/>
              </w:rPr>
              <w:t>307</w:t>
            </w:r>
            <w:r w:rsidR="0052031F">
              <w:rPr>
                <w:noProof/>
                <w:webHidden/>
              </w:rPr>
              <w:fldChar w:fldCharType="end"/>
            </w:r>
          </w:hyperlink>
        </w:p>
        <w:p w14:paraId="7FBC84A7" w14:textId="210DB15F" w:rsidR="0052031F" w:rsidRDefault="00F35AB1">
          <w:pPr>
            <w:pStyle w:val="Verzeichnis2"/>
            <w:rPr>
              <w:rFonts w:eastAsiaTheme="minorEastAsia" w:cstheme="minorBidi"/>
              <w:b w:val="0"/>
              <w:bCs w:val="0"/>
              <w:noProof/>
            </w:rPr>
          </w:pPr>
          <w:hyperlink w:anchor="_Toc130981802" w:history="1">
            <w:r w:rsidR="0052031F" w:rsidRPr="00D873A4">
              <w:rPr>
                <w:rStyle w:val="Hyperlink"/>
                <w:noProof/>
                <w14:scene3d>
                  <w14:camera w14:prst="orthographicFront"/>
                  <w14:lightRig w14:rig="threePt" w14:dir="t">
                    <w14:rot w14:lat="0" w14:lon="0" w14:rev="0"/>
                  </w14:lightRig>
                </w14:scene3d>
              </w:rPr>
              <w:t>6.39</w:t>
            </w:r>
            <w:r w:rsidR="0052031F">
              <w:rPr>
                <w:rFonts w:eastAsiaTheme="minorEastAsia" w:cstheme="minorBidi"/>
                <w:b w:val="0"/>
                <w:bCs w:val="0"/>
                <w:noProof/>
              </w:rPr>
              <w:tab/>
            </w:r>
            <w:r w:rsidR="0052031F" w:rsidRPr="00D873A4">
              <w:rPr>
                <w:rStyle w:val="Hyperlink"/>
                <w:noProof/>
              </w:rPr>
              <w:t>AD Bestellung Beendigung einer Konfiguration vom weiteren MSB an MSB</w:t>
            </w:r>
            <w:r w:rsidR="0052031F">
              <w:rPr>
                <w:noProof/>
                <w:webHidden/>
              </w:rPr>
              <w:tab/>
            </w:r>
            <w:r w:rsidR="0052031F">
              <w:rPr>
                <w:noProof/>
                <w:webHidden/>
              </w:rPr>
              <w:fldChar w:fldCharType="begin"/>
            </w:r>
            <w:r w:rsidR="0052031F">
              <w:rPr>
                <w:noProof/>
                <w:webHidden/>
              </w:rPr>
              <w:instrText xml:space="preserve"> PAGEREF _Toc130981802 \h </w:instrText>
            </w:r>
            <w:r w:rsidR="0052031F">
              <w:rPr>
                <w:noProof/>
                <w:webHidden/>
              </w:rPr>
            </w:r>
            <w:r w:rsidR="0052031F">
              <w:rPr>
                <w:noProof/>
                <w:webHidden/>
              </w:rPr>
              <w:fldChar w:fldCharType="separate"/>
            </w:r>
            <w:r w:rsidR="00D36D3D">
              <w:rPr>
                <w:noProof/>
                <w:webHidden/>
              </w:rPr>
              <w:t>308</w:t>
            </w:r>
            <w:r w:rsidR="0052031F">
              <w:rPr>
                <w:noProof/>
                <w:webHidden/>
              </w:rPr>
              <w:fldChar w:fldCharType="end"/>
            </w:r>
          </w:hyperlink>
        </w:p>
        <w:p w14:paraId="7E39E6DC" w14:textId="0C89AF21" w:rsidR="0052031F" w:rsidRDefault="00F35AB1">
          <w:pPr>
            <w:pStyle w:val="Verzeichnis3"/>
            <w:rPr>
              <w:rFonts w:eastAsiaTheme="minorEastAsia" w:cstheme="minorBidi"/>
              <w:noProof/>
              <w:sz w:val="22"/>
              <w:szCs w:val="22"/>
            </w:rPr>
          </w:pPr>
          <w:hyperlink w:anchor="_Toc130981803" w:history="1">
            <w:r w:rsidR="0052031F" w:rsidRPr="00D873A4">
              <w:rPr>
                <w:rStyle w:val="Hyperlink"/>
                <w:noProof/>
              </w:rPr>
              <w:t>6.39.1</w:t>
            </w:r>
            <w:r w:rsidR="0052031F">
              <w:rPr>
                <w:rFonts w:eastAsiaTheme="minorEastAsia" w:cstheme="minorBidi"/>
                <w:noProof/>
                <w:sz w:val="22"/>
                <w:szCs w:val="22"/>
              </w:rPr>
              <w:tab/>
            </w:r>
            <w:r w:rsidR="0052031F" w:rsidRPr="00D873A4">
              <w:rPr>
                <w:rStyle w:val="Hyperlink"/>
                <w:noProof/>
              </w:rPr>
              <w:t>E_0542_Bestellung Beendigung prüfen</w:t>
            </w:r>
            <w:r w:rsidR="0052031F">
              <w:rPr>
                <w:noProof/>
                <w:webHidden/>
              </w:rPr>
              <w:tab/>
            </w:r>
            <w:r w:rsidR="0052031F">
              <w:rPr>
                <w:noProof/>
                <w:webHidden/>
              </w:rPr>
              <w:fldChar w:fldCharType="begin"/>
            </w:r>
            <w:r w:rsidR="0052031F">
              <w:rPr>
                <w:noProof/>
                <w:webHidden/>
              </w:rPr>
              <w:instrText xml:space="preserve"> PAGEREF _Toc130981803 \h </w:instrText>
            </w:r>
            <w:r w:rsidR="0052031F">
              <w:rPr>
                <w:noProof/>
                <w:webHidden/>
              </w:rPr>
            </w:r>
            <w:r w:rsidR="0052031F">
              <w:rPr>
                <w:noProof/>
                <w:webHidden/>
              </w:rPr>
              <w:fldChar w:fldCharType="separate"/>
            </w:r>
            <w:r w:rsidR="00D36D3D">
              <w:rPr>
                <w:noProof/>
                <w:webHidden/>
              </w:rPr>
              <w:t>308</w:t>
            </w:r>
            <w:r w:rsidR="0052031F">
              <w:rPr>
                <w:noProof/>
                <w:webHidden/>
              </w:rPr>
              <w:fldChar w:fldCharType="end"/>
            </w:r>
          </w:hyperlink>
        </w:p>
        <w:p w14:paraId="0E5A9138" w14:textId="2043993B" w:rsidR="0052031F" w:rsidRDefault="00F35AB1">
          <w:pPr>
            <w:pStyle w:val="Verzeichnis3"/>
            <w:rPr>
              <w:rFonts w:eastAsiaTheme="minorEastAsia" w:cstheme="minorBidi"/>
              <w:noProof/>
              <w:sz w:val="22"/>
              <w:szCs w:val="22"/>
            </w:rPr>
          </w:pPr>
          <w:hyperlink w:anchor="_Toc130981804" w:history="1">
            <w:r w:rsidR="0052031F" w:rsidRPr="00D873A4">
              <w:rPr>
                <w:rStyle w:val="Hyperlink"/>
                <w:noProof/>
              </w:rPr>
              <w:t>6.39.2</w:t>
            </w:r>
            <w:r w:rsidR="0052031F">
              <w:rPr>
                <w:rFonts w:eastAsiaTheme="minorEastAsia" w:cstheme="minorBidi"/>
                <w:noProof/>
                <w:sz w:val="22"/>
                <w:szCs w:val="22"/>
              </w:rPr>
              <w:tab/>
            </w:r>
            <w:r w:rsidR="0052031F" w:rsidRPr="00D873A4">
              <w:rPr>
                <w:rStyle w:val="Hyperlink"/>
                <w:noProof/>
              </w:rPr>
              <w:t>E_0543_Beendigung prüfen</w:t>
            </w:r>
            <w:r w:rsidR="0052031F">
              <w:rPr>
                <w:noProof/>
                <w:webHidden/>
              </w:rPr>
              <w:tab/>
            </w:r>
            <w:r w:rsidR="0052031F">
              <w:rPr>
                <w:noProof/>
                <w:webHidden/>
              </w:rPr>
              <w:fldChar w:fldCharType="begin"/>
            </w:r>
            <w:r w:rsidR="0052031F">
              <w:rPr>
                <w:noProof/>
                <w:webHidden/>
              </w:rPr>
              <w:instrText xml:space="preserve"> PAGEREF _Toc130981804 \h </w:instrText>
            </w:r>
            <w:r w:rsidR="0052031F">
              <w:rPr>
                <w:noProof/>
                <w:webHidden/>
              </w:rPr>
            </w:r>
            <w:r w:rsidR="0052031F">
              <w:rPr>
                <w:noProof/>
                <w:webHidden/>
              </w:rPr>
              <w:fldChar w:fldCharType="separate"/>
            </w:r>
            <w:r w:rsidR="00D36D3D">
              <w:rPr>
                <w:noProof/>
                <w:webHidden/>
              </w:rPr>
              <w:t>308</w:t>
            </w:r>
            <w:r w:rsidR="0052031F">
              <w:rPr>
                <w:noProof/>
                <w:webHidden/>
              </w:rPr>
              <w:fldChar w:fldCharType="end"/>
            </w:r>
          </w:hyperlink>
        </w:p>
        <w:p w14:paraId="4381B83B" w14:textId="72509664" w:rsidR="0052031F" w:rsidRDefault="00F35AB1">
          <w:pPr>
            <w:pStyle w:val="Verzeichnis2"/>
            <w:rPr>
              <w:rFonts w:eastAsiaTheme="minorEastAsia" w:cstheme="minorBidi"/>
              <w:b w:val="0"/>
              <w:bCs w:val="0"/>
              <w:noProof/>
            </w:rPr>
          </w:pPr>
          <w:hyperlink w:anchor="_Toc130981805" w:history="1">
            <w:r w:rsidR="0052031F" w:rsidRPr="00D873A4">
              <w:rPr>
                <w:rStyle w:val="Hyperlink"/>
                <w:noProof/>
                <w14:scene3d>
                  <w14:camera w14:prst="orthographicFront"/>
                  <w14:lightRig w14:rig="threePt" w14:dir="t">
                    <w14:rot w14:lat="0" w14:lon="0" w14:rev="0"/>
                  </w14:lightRig>
                </w14:scene3d>
              </w:rPr>
              <w:t>6.40</w:t>
            </w:r>
            <w:r w:rsidR="0052031F">
              <w:rPr>
                <w:rFonts w:eastAsiaTheme="minorEastAsia" w:cstheme="minorBidi"/>
                <w:b w:val="0"/>
                <w:bCs w:val="0"/>
                <w:noProof/>
              </w:rPr>
              <w:tab/>
            </w:r>
            <w:r w:rsidR="0052031F" w:rsidRPr="00D873A4">
              <w:rPr>
                <w:rStyle w:val="Hyperlink"/>
                <w:noProof/>
              </w:rPr>
              <w:t>AD Reklamation einer Konfiguration vom NB an MSB</w:t>
            </w:r>
            <w:r w:rsidR="0052031F">
              <w:rPr>
                <w:noProof/>
                <w:webHidden/>
              </w:rPr>
              <w:tab/>
            </w:r>
            <w:r w:rsidR="0052031F">
              <w:rPr>
                <w:noProof/>
                <w:webHidden/>
              </w:rPr>
              <w:fldChar w:fldCharType="begin"/>
            </w:r>
            <w:r w:rsidR="0052031F">
              <w:rPr>
                <w:noProof/>
                <w:webHidden/>
              </w:rPr>
              <w:instrText xml:space="preserve"> PAGEREF _Toc130981805 \h </w:instrText>
            </w:r>
            <w:r w:rsidR="0052031F">
              <w:rPr>
                <w:noProof/>
                <w:webHidden/>
              </w:rPr>
            </w:r>
            <w:r w:rsidR="0052031F">
              <w:rPr>
                <w:noProof/>
                <w:webHidden/>
              </w:rPr>
              <w:fldChar w:fldCharType="separate"/>
            </w:r>
            <w:r w:rsidR="00D36D3D">
              <w:rPr>
                <w:noProof/>
                <w:webHidden/>
              </w:rPr>
              <w:t>309</w:t>
            </w:r>
            <w:r w:rsidR="0052031F">
              <w:rPr>
                <w:noProof/>
                <w:webHidden/>
              </w:rPr>
              <w:fldChar w:fldCharType="end"/>
            </w:r>
          </w:hyperlink>
        </w:p>
        <w:p w14:paraId="628593B0" w14:textId="3A26BD6C" w:rsidR="0052031F" w:rsidRDefault="00F35AB1">
          <w:pPr>
            <w:pStyle w:val="Verzeichnis3"/>
            <w:rPr>
              <w:rFonts w:eastAsiaTheme="minorEastAsia" w:cstheme="minorBidi"/>
              <w:noProof/>
              <w:sz w:val="22"/>
              <w:szCs w:val="22"/>
            </w:rPr>
          </w:pPr>
          <w:hyperlink w:anchor="_Toc130981806" w:history="1">
            <w:r w:rsidR="0052031F" w:rsidRPr="00D873A4">
              <w:rPr>
                <w:rStyle w:val="Hyperlink"/>
                <w:noProof/>
              </w:rPr>
              <w:t>6.40.1</w:t>
            </w:r>
            <w:r w:rsidR="0052031F">
              <w:rPr>
                <w:rFonts w:eastAsiaTheme="minorEastAsia" w:cstheme="minorBidi"/>
                <w:noProof/>
                <w:sz w:val="22"/>
                <w:szCs w:val="22"/>
              </w:rPr>
              <w:tab/>
            </w:r>
            <w:r w:rsidR="0052031F" w:rsidRPr="00D873A4">
              <w:rPr>
                <w:rStyle w:val="Hyperlink"/>
                <w:noProof/>
              </w:rPr>
              <w:t>E_0552_Reklamation prüfen</w:t>
            </w:r>
            <w:r w:rsidR="0052031F">
              <w:rPr>
                <w:noProof/>
                <w:webHidden/>
              </w:rPr>
              <w:tab/>
            </w:r>
            <w:r w:rsidR="0052031F">
              <w:rPr>
                <w:noProof/>
                <w:webHidden/>
              </w:rPr>
              <w:fldChar w:fldCharType="begin"/>
            </w:r>
            <w:r w:rsidR="0052031F">
              <w:rPr>
                <w:noProof/>
                <w:webHidden/>
              </w:rPr>
              <w:instrText xml:space="preserve"> PAGEREF _Toc130981806 \h </w:instrText>
            </w:r>
            <w:r w:rsidR="0052031F">
              <w:rPr>
                <w:noProof/>
                <w:webHidden/>
              </w:rPr>
            </w:r>
            <w:r w:rsidR="0052031F">
              <w:rPr>
                <w:noProof/>
                <w:webHidden/>
              </w:rPr>
              <w:fldChar w:fldCharType="separate"/>
            </w:r>
            <w:r w:rsidR="00D36D3D">
              <w:rPr>
                <w:noProof/>
                <w:webHidden/>
              </w:rPr>
              <w:t>309</w:t>
            </w:r>
            <w:r w:rsidR="0052031F">
              <w:rPr>
                <w:noProof/>
                <w:webHidden/>
              </w:rPr>
              <w:fldChar w:fldCharType="end"/>
            </w:r>
          </w:hyperlink>
        </w:p>
        <w:p w14:paraId="397FA220" w14:textId="60AC2A94" w:rsidR="0052031F" w:rsidRDefault="00F35AB1">
          <w:pPr>
            <w:pStyle w:val="Verzeichnis2"/>
            <w:rPr>
              <w:rFonts w:eastAsiaTheme="minorEastAsia" w:cstheme="minorBidi"/>
              <w:b w:val="0"/>
              <w:bCs w:val="0"/>
              <w:noProof/>
            </w:rPr>
          </w:pPr>
          <w:hyperlink w:anchor="_Toc130981807" w:history="1">
            <w:r w:rsidR="0052031F" w:rsidRPr="00D873A4">
              <w:rPr>
                <w:rStyle w:val="Hyperlink"/>
                <w:noProof/>
                <w14:scene3d>
                  <w14:camera w14:prst="orthographicFront"/>
                  <w14:lightRig w14:rig="threePt" w14:dir="t">
                    <w14:rot w14:lat="0" w14:lon="0" w14:rev="0"/>
                  </w14:lightRig>
                </w14:scene3d>
              </w:rPr>
              <w:t>6.41</w:t>
            </w:r>
            <w:r w:rsidR="0052031F">
              <w:rPr>
                <w:rFonts w:eastAsiaTheme="minorEastAsia" w:cstheme="minorBidi"/>
                <w:b w:val="0"/>
                <w:bCs w:val="0"/>
                <w:noProof/>
              </w:rPr>
              <w:tab/>
            </w:r>
            <w:r w:rsidR="0052031F" w:rsidRPr="00D873A4">
              <w:rPr>
                <w:rStyle w:val="Hyperlink"/>
                <w:noProof/>
              </w:rPr>
              <w:t>AD Reklamation einer Konfiguration vom LF an MSB</w:t>
            </w:r>
            <w:r w:rsidR="0052031F">
              <w:rPr>
                <w:noProof/>
                <w:webHidden/>
              </w:rPr>
              <w:tab/>
            </w:r>
            <w:r w:rsidR="0052031F">
              <w:rPr>
                <w:noProof/>
                <w:webHidden/>
              </w:rPr>
              <w:fldChar w:fldCharType="begin"/>
            </w:r>
            <w:r w:rsidR="0052031F">
              <w:rPr>
                <w:noProof/>
                <w:webHidden/>
              </w:rPr>
              <w:instrText xml:space="preserve"> PAGEREF _Toc130981807 \h </w:instrText>
            </w:r>
            <w:r w:rsidR="0052031F">
              <w:rPr>
                <w:noProof/>
                <w:webHidden/>
              </w:rPr>
            </w:r>
            <w:r w:rsidR="0052031F">
              <w:rPr>
                <w:noProof/>
                <w:webHidden/>
              </w:rPr>
              <w:fldChar w:fldCharType="separate"/>
            </w:r>
            <w:r w:rsidR="00D36D3D">
              <w:rPr>
                <w:noProof/>
                <w:webHidden/>
              </w:rPr>
              <w:t>311</w:t>
            </w:r>
            <w:r w:rsidR="0052031F">
              <w:rPr>
                <w:noProof/>
                <w:webHidden/>
              </w:rPr>
              <w:fldChar w:fldCharType="end"/>
            </w:r>
          </w:hyperlink>
        </w:p>
        <w:p w14:paraId="707B81A2" w14:textId="6417BE6E" w:rsidR="0052031F" w:rsidRDefault="00F35AB1">
          <w:pPr>
            <w:pStyle w:val="Verzeichnis3"/>
            <w:rPr>
              <w:rFonts w:eastAsiaTheme="minorEastAsia" w:cstheme="minorBidi"/>
              <w:noProof/>
              <w:sz w:val="22"/>
              <w:szCs w:val="22"/>
            </w:rPr>
          </w:pPr>
          <w:hyperlink w:anchor="_Toc130981808" w:history="1">
            <w:r w:rsidR="0052031F" w:rsidRPr="00D873A4">
              <w:rPr>
                <w:rStyle w:val="Hyperlink"/>
                <w:noProof/>
              </w:rPr>
              <w:t>6.41.1</w:t>
            </w:r>
            <w:r w:rsidR="0052031F">
              <w:rPr>
                <w:rFonts w:eastAsiaTheme="minorEastAsia" w:cstheme="minorBidi"/>
                <w:noProof/>
                <w:sz w:val="22"/>
                <w:szCs w:val="22"/>
              </w:rPr>
              <w:tab/>
            </w:r>
            <w:r w:rsidR="0052031F" w:rsidRPr="00D873A4">
              <w:rPr>
                <w:rStyle w:val="Hyperlink"/>
                <w:noProof/>
              </w:rPr>
              <w:t>E_0553_Reklamation prüfen</w:t>
            </w:r>
            <w:r w:rsidR="0052031F">
              <w:rPr>
                <w:noProof/>
                <w:webHidden/>
              </w:rPr>
              <w:tab/>
            </w:r>
            <w:r w:rsidR="0052031F">
              <w:rPr>
                <w:noProof/>
                <w:webHidden/>
              </w:rPr>
              <w:fldChar w:fldCharType="begin"/>
            </w:r>
            <w:r w:rsidR="0052031F">
              <w:rPr>
                <w:noProof/>
                <w:webHidden/>
              </w:rPr>
              <w:instrText xml:space="preserve"> PAGEREF _Toc130981808 \h </w:instrText>
            </w:r>
            <w:r w:rsidR="0052031F">
              <w:rPr>
                <w:noProof/>
                <w:webHidden/>
              </w:rPr>
            </w:r>
            <w:r w:rsidR="0052031F">
              <w:rPr>
                <w:noProof/>
                <w:webHidden/>
              </w:rPr>
              <w:fldChar w:fldCharType="separate"/>
            </w:r>
            <w:r w:rsidR="00D36D3D">
              <w:rPr>
                <w:noProof/>
                <w:webHidden/>
              </w:rPr>
              <w:t>311</w:t>
            </w:r>
            <w:r w:rsidR="0052031F">
              <w:rPr>
                <w:noProof/>
                <w:webHidden/>
              </w:rPr>
              <w:fldChar w:fldCharType="end"/>
            </w:r>
          </w:hyperlink>
        </w:p>
        <w:p w14:paraId="4D292627" w14:textId="1651F477" w:rsidR="0052031F" w:rsidRDefault="00F35AB1">
          <w:pPr>
            <w:pStyle w:val="Verzeichnis2"/>
            <w:rPr>
              <w:rFonts w:eastAsiaTheme="minorEastAsia" w:cstheme="minorBidi"/>
              <w:b w:val="0"/>
              <w:bCs w:val="0"/>
              <w:noProof/>
            </w:rPr>
          </w:pPr>
          <w:hyperlink w:anchor="_Toc130981809" w:history="1">
            <w:r w:rsidR="0052031F" w:rsidRPr="00D873A4">
              <w:rPr>
                <w:rStyle w:val="Hyperlink"/>
                <w:noProof/>
                <w14:scene3d>
                  <w14:camera w14:prst="orthographicFront"/>
                  <w14:lightRig w14:rig="threePt" w14:dir="t">
                    <w14:rot w14:lat="0" w14:lon="0" w14:rev="0"/>
                  </w14:lightRig>
                </w14:scene3d>
              </w:rPr>
              <w:t>6.42</w:t>
            </w:r>
            <w:r w:rsidR="0052031F">
              <w:rPr>
                <w:rFonts w:eastAsiaTheme="minorEastAsia" w:cstheme="minorBidi"/>
                <w:b w:val="0"/>
                <w:bCs w:val="0"/>
                <w:noProof/>
              </w:rPr>
              <w:tab/>
            </w:r>
            <w:r w:rsidR="0052031F" w:rsidRPr="00D873A4">
              <w:rPr>
                <w:rStyle w:val="Hyperlink"/>
                <w:noProof/>
              </w:rPr>
              <w:t>AD Reklamation einer Konfiguration vom MSB</w:t>
            </w:r>
            <w:r w:rsidR="0052031F">
              <w:rPr>
                <w:noProof/>
                <w:webHidden/>
              </w:rPr>
              <w:tab/>
            </w:r>
            <w:r w:rsidR="0052031F">
              <w:rPr>
                <w:noProof/>
                <w:webHidden/>
              </w:rPr>
              <w:fldChar w:fldCharType="begin"/>
            </w:r>
            <w:r w:rsidR="0052031F">
              <w:rPr>
                <w:noProof/>
                <w:webHidden/>
              </w:rPr>
              <w:instrText xml:space="preserve"> PAGEREF _Toc130981809 \h </w:instrText>
            </w:r>
            <w:r w:rsidR="0052031F">
              <w:rPr>
                <w:noProof/>
                <w:webHidden/>
              </w:rPr>
            </w:r>
            <w:r w:rsidR="0052031F">
              <w:rPr>
                <w:noProof/>
                <w:webHidden/>
              </w:rPr>
              <w:fldChar w:fldCharType="separate"/>
            </w:r>
            <w:r w:rsidR="00D36D3D">
              <w:rPr>
                <w:noProof/>
                <w:webHidden/>
              </w:rPr>
              <w:t>313</w:t>
            </w:r>
            <w:r w:rsidR="0052031F">
              <w:rPr>
                <w:noProof/>
                <w:webHidden/>
              </w:rPr>
              <w:fldChar w:fldCharType="end"/>
            </w:r>
          </w:hyperlink>
        </w:p>
        <w:p w14:paraId="3EA97B36" w14:textId="0A642AD4" w:rsidR="0052031F" w:rsidRDefault="00F35AB1">
          <w:pPr>
            <w:pStyle w:val="Verzeichnis3"/>
            <w:rPr>
              <w:rFonts w:eastAsiaTheme="minorEastAsia" w:cstheme="minorBidi"/>
              <w:noProof/>
              <w:sz w:val="22"/>
              <w:szCs w:val="22"/>
            </w:rPr>
          </w:pPr>
          <w:hyperlink w:anchor="_Toc130981810" w:history="1">
            <w:r w:rsidR="0052031F" w:rsidRPr="00D873A4">
              <w:rPr>
                <w:rStyle w:val="Hyperlink"/>
                <w:noProof/>
              </w:rPr>
              <w:t>6.42.1</w:t>
            </w:r>
            <w:r w:rsidR="0052031F">
              <w:rPr>
                <w:rFonts w:eastAsiaTheme="minorEastAsia" w:cstheme="minorBidi"/>
                <w:noProof/>
                <w:sz w:val="22"/>
                <w:szCs w:val="22"/>
              </w:rPr>
              <w:tab/>
            </w:r>
            <w:r w:rsidR="0052031F" w:rsidRPr="00D873A4">
              <w:rPr>
                <w:rStyle w:val="Hyperlink"/>
                <w:noProof/>
              </w:rPr>
              <w:t>E_0554_Reklamation prüfen</w:t>
            </w:r>
            <w:r w:rsidR="0052031F">
              <w:rPr>
                <w:noProof/>
                <w:webHidden/>
              </w:rPr>
              <w:tab/>
            </w:r>
            <w:r w:rsidR="0052031F">
              <w:rPr>
                <w:noProof/>
                <w:webHidden/>
              </w:rPr>
              <w:fldChar w:fldCharType="begin"/>
            </w:r>
            <w:r w:rsidR="0052031F">
              <w:rPr>
                <w:noProof/>
                <w:webHidden/>
              </w:rPr>
              <w:instrText xml:space="preserve"> PAGEREF _Toc130981810 \h </w:instrText>
            </w:r>
            <w:r w:rsidR="0052031F">
              <w:rPr>
                <w:noProof/>
                <w:webHidden/>
              </w:rPr>
            </w:r>
            <w:r w:rsidR="0052031F">
              <w:rPr>
                <w:noProof/>
                <w:webHidden/>
              </w:rPr>
              <w:fldChar w:fldCharType="separate"/>
            </w:r>
            <w:r w:rsidR="00D36D3D">
              <w:rPr>
                <w:noProof/>
                <w:webHidden/>
              </w:rPr>
              <w:t>313</w:t>
            </w:r>
            <w:r w:rsidR="0052031F">
              <w:rPr>
                <w:noProof/>
                <w:webHidden/>
              </w:rPr>
              <w:fldChar w:fldCharType="end"/>
            </w:r>
          </w:hyperlink>
        </w:p>
        <w:p w14:paraId="06E8A6AE" w14:textId="6724C0E8" w:rsidR="0052031F" w:rsidRDefault="00F35AB1">
          <w:pPr>
            <w:pStyle w:val="Verzeichnis2"/>
            <w:rPr>
              <w:rFonts w:eastAsiaTheme="minorEastAsia" w:cstheme="minorBidi"/>
              <w:b w:val="0"/>
              <w:bCs w:val="0"/>
              <w:noProof/>
            </w:rPr>
          </w:pPr>
          <w:hyperlink w:anchor="_Toc130981811" w:history="1">
            <w:r w:rsidR="0052031F" w:rsidRPr="00D873A4">
              <w:rPr>
                <w:rStyle w:val="Hyperlink"/>
                <w:noProof/>
                <w14:scene3d>
                  <w14:camera w14:prst="orthographicFront"/>
                  <w14:lightRig w14:rig="threePt" w14:dir="t">
                    <w14:rot w14:lat="0" w14:lon="0" w14:rev="0"/>
                  </w14:lightRig>
                </w14:scene3d>
              </w:rPr>
              <w:t>6.43</w:t>
            </w:r>
            <w:r w:rsidR="0052031F">
              <w:rPr>
                <w:rFonts w:eastAsiaTheme="minorEastAsia" w:cstheme="minorBidi"/>
                <w:b w:val="0"/>
                <w:bCs w:val="0"/>
                <w:noProof/>
              </w:rPr>
              <w:tab/>
            </w:r>
            <w:r w:rsidR="0052031F" w:rsidRPr="00D873A4">
              <w:rPr>
                <w:rStyle w:val="Hyperlink"/>
                <w:noProof/>
              </w:rPr>
              <w:t>AD Reklamation der Übersicht der Definitionen des NB vom LF an NB</w:t>
            </w:r>
            <w:r w:rsidR="0052031F">
              <w:rPr>
                <w:noProof/>
                <w:webHidden/>
              </w:rPr>
              <w:tab/>
            </w:r>
            <w:r w:rsidR="0052031F">
              <w:rPr>
                <w:noProof/>
                <w:webHidden/>
              </w:rPr>
              <w:fldChar w:fldCharType="begin"/>
            </w:r>
            <w:r w:rsidR="0052031F">
              <w:rPr>
                <w:noProof/>
                <w:webHidden/>
              </w:rPr>
              <w:instrText xml:space="preserve"> PAGEREF _Toc130981811 \h </w:instrText>
            </w:r>
            <w:r w:rsidR="0052031F">
              <w:rPr>
                <w:noProof/>
                <w:webHidden/>
              </w:rPr>
            </w:r>
            <w:r w:rsidR="0052031F">
              <w:rPr>
                <w:noProof/>
                <w:webHidden/>
              </w:rPr>
              <w:fldChar w:fldCharType="separate"/>
            </w:r>
            <w:r w:rsidR="00D36D3D">
              <w:rPr>
                <w:noProof/>
                <w:webHidden/>
              </w:rPr>
              <w:t>315</w:t>
            </w:r>
            <w:r w:rsidR="0052031F">
              <w:rPr>
                <w:noProof/>
                <w:webHidden/>
              </w:rPr>
              <w:fldChar w:fldCharType="end"/>
            </w:r>
          </w:hyperlink>
        </w:p>
        <w:p w14:paraId="264F0F72" w14:textId="5BD46EA3" w:rsidR="0052031F" w:rsidRDefault="00F35AB1">
          <w:pPr>
            <w:pStyle w:val="Verzeichnis2"/>
            <w:rPr>
              <w:rFonts w:eastAsiaTheme="minorEastAsia" w:cstheme="minorBidi"/>
              <w:b w:val="0"/>
              <w:bCs w:val="0"/>
              <w:noProof/>
            </w:rPr>
          </w:pPr>
          <w:hyperlink w:anchor="_Toc130981812" w:history="1">
            <w:r w:rsidR="0052031F" w:rsidRPr="00D873A4">
              <w:rPr>
                <w:rStyle w:val="Hyperlink"/>
                <w:noProof/>
                <w14:scene3d>
                  <w14:camera w14:prst="orthographicFront"/>
                  <w14:lightRig w14:rig="threePt" w14:dir="t">
                    <w14:rot w14:lat="0" w14:lon="0" w14:rev="0"/>
                  </w14:lightRig>
                </w14:scene3d>
              </w:rPr>
              <w:t>6.44</w:t>
            </w:r>
            <w:r w:rsidR="0052031F">
              <w:rPr>
                <w:rFonts w:eastAsiaTheme="minorEastAsia" w:cstheme="minorBidi"/>
                <w:b w:val="0"/>
                <w:bCs w:val="0"/>
                <w:noProof/>
              </w:rPr>
              <w:tab/>
            </w:r>
            <w:r w:rsidR="0052031F" w:rsidRPr="00D873A4">
              <w:rPr>
                <w:rStyle w:val="Hyperlink"/>
                <w:noProof/>
              </w:rPr>
              <w:t>E_0544_Reklamation prüfen</w:t>
            </w:r>
            <w:r w:rsidR="0052031F">
              <w:rPr>
                <w:noProof/>
                <w:webHidden/>
              </w:rPr>
              <w:tab/>
            </w:r>
            <w:r w:rsidR="0052031F">
              <w:rPr>
                <w:noProof/>
                <w:webHidden/>
              </w:rPr>
              <w:fldChar w:fldCharType="begin"/>
            </w:r>
            <w:r w:rsidR="0052031F">
              <w:rPr>
                <w:noProof/>
                <w:webHidden/>
              </w:rPr>
              <w:instrText xml:space="preserve"> PAGEREF _Toc130981812 \h </w:instrText>
            </w:r>
            <w:r w:rsidR="0052031F">
              <w:rPr>
                <w:noProof/>
                <w:webHidden/>
              </w:rPr>
            </w:r>
            <w:r w:rsidR="0052031F">
              <w:rPr>
                <w:noProof/>
                <w:webHidden/>
              </w:rPr>
              <w:fldChar w:fldCharType="separate"/>
            </w:r>
            <w:r w:rsidR="00D36D3D">
              <w:rPr>
                <w:noProof/>
                <w:webHidden/>
              </w:rPr>
              <w:t>315</w:t>
            </w:r>
            <w:r w:rsidR="0052031F">
              <w:rPr>
                <w:noProof/>
                <w:webHidden/>
              </w:rPr>
              <w:fldChar w:fldCharType="end"/>
            </w:r>
          </w:hyperlink>
        </w:p>
        <w:p w14:paraId="42103EAA" w14:textId="73983014" w:rsidR="0052031F" w:rsidRDefault="00F35AB1">
          <w:pPr>
            <w:pStyle w:val="Verzeichnis2"/>
            <w:rPr>
              <w:rFonts w:eastAsiaTheme="minorEastAsia" w:cstheme="minorBidi"/>
              <w:b w:val="0"/>
              <w:bCs w:val="0"/>
              <w:noProof/>
            </w:rPr>
          </w:pPr>
          <w:hyperlink w:anchor="_Toc130981813" w:history="1">
            <w:r w:rsidR="0052031F" w:rsidRPr="00D873A4">
              <w:rPr>
                <w:rStyle w:val="Hyperlink"/>
                <w:noProof/>
                <w14:scene3d>
                  <w14:camera w14:prst="orthographicFront"/>
                  <w14:lightRig w14:rig="threePt" w14:dir="t">
                    <w14:rot w14:lat="0" w14:lon="0" w14:rev="0"/>
                  </w14:lightRig>
                </w14:scene3d>
              </w:rPr>
              <w:t>6.45</w:t>
            </w:r>
            <w:r w:rsidR="0052031F">
              <w:rPr>
                <w:rFonts w:eastAsiaTheme="minorEastAsia" w:cstheme="minorBidi"/>
                <w:b w:val="0"/>
                <w:bCs w:val="0"/>
                <w:noProof/>
              </w:rPr>
              <w:tab/>
            </w:r>
            <w:r w:rsidR="0052031F" w:rsidRPr="00D873A4">
              <w:rPr>
                <w:rStyle w:val="Hyperlink"/>
                <w:noProof/>
              </w:rPr>
              <w:t>AD Reklamation der Übersicht der Definitionen des NB vom MSB an NB</w:t>
            </w:r>
            <w:r w:rsidR="0052031F">
              <w:rPr>
                <w:noProof/>
                <w:webHidden/>
              </w:rPr>
              <w:tab/>
            </w:r>
            <w:r w:rsidR="0052031F">
              <w:rPr>
                <w:noProof/>
                <w:webHidden/>
              </w:rPr>
              <w:fldChar w:fldCharType="begin"/>
            </w:r>
            <w:r w:rsidR="0052031F">
              <w:rPr>
                <w:noProof/>
                <w:webHidden/>
              </w:rPr>
              <w:instrText xml:space="preserve"> PAGEREF _Toc130981813 \h </w:instrText>
            </w:r>
            <w:r w:rsidR="0052031F">
              <w:rPr>
                <w:noProof/>
                <w:webHidden/>
              </w:rPr>
            </w:r>
            <w:r w:rsidR="0052031F">
              <w:rPr>
                <w:noProof/>
                <w:webHidden/>
              </w:rPr>
              <w:fldChar w:fldCharType="separate"/>
            </w:r>
            <w:r w:rsidR="00D36D3D">
              <w:rPr>
                <w:noProof/>
                <w:webHidden/>
              </w:rPr>
              <w:t>317</w:t>
            </w:r>
            <w:r w:rsidR="0052031F">
              <w:rPr>
                <w:noProof/>
                <w:webHidden/>
              </w:rPr>
              <w:fldChar w:fldCharType="end"/>
            </w:r>
          </w:hyperlink>
        </w:p>
        <w:p w14:paraId="0440C6B8" w14:textId="41AFDE2F" w:rsidR="0052031F" w:rsidRDefault="00F35AB1">
          <w:pPr>
            <w:pStyle w:val="Verzeichnis3"/>
            <w:rPr>
              <w:rFonts w:eastAsiaTheme="minorEastAsia" w:cstheme="minorBidi"/>
              <w:noProof/>
              <w:sz w:val="22"/>
              <w:szCs w:val="22"/>
            </w:rPr>
          </w:pPr>
          <w:hyperlink w:anchor="_Toc130981814" w:history="1">
            <w:r w:rsidR="0052031F" w:rsidRPr="00D873A4">
              <w:rPr>
                <w:rStyle w:val="Hyperlink"/>
                <w:noProof/>
              </w:rPr>
              <w:t>6.45.1</w:t>
            </w:r>
            <w:r w:rsidR="0052031F">
              <w:rPr>
                <w:rFonts w:eastAsiaTheme="minorEastAsia" w:cstheme="minorBidi"/>
                <w:noProof/>
                <w:sz w:val="22"/>
                <w:szCs w:val="22"/>
              </w:rPr>
              <w:tab/>
            </w:r>
            <w:r w:rsidR="0052031F" w:rsidRPr="00D873A4">
              <w:rPr>
                <w:rStyle w:val="Hyperlink"/>
                <w:noProof/>
              </w:rPr>
              <w:t>E_0545_Reklamation prüfen</w:t>
            </w:r>
            <w:r w:rsidR="0052031F">
              <w:rPr>
                <w:noProof/>
                <w:webHidden/>
              </w:rPr>
              <w:tab/>
            </w:r>
            <w:r w:rsidR="0052031F">
              <w:rPr>
                <w:noProof/>
                <w:webHidden/>
              </w:rPr>
              <w:fldChar w:fldCharType="begin"/>
            </w:r>
            <w:r w:rsidR="0052031F">
              <w:rPr>
                <w:noProof/>
                <w:webHidden/>
              </w:rPr>
              <w:instrText xml:space="preserve"> PAGEREF _Toc130981814 \h </w:instrText>
            </w:r>
            <w:r w:rsidR="0052031F">
              <w:rPr>
                <w:noProof/>
                <w:webHidden/>
              </w:rPr>
            </w:r>
            <w:r w:rsidR="0052031F">
              <w:rPr>
                <w:noProof/>
                <w:webHidden/>
              </w:rPr>
              <w:fldChar w:fldCharType="separate"/>
            </w:r>
            <w:r w:rsidR="00D36D3D">
              <w:rPr>
                <w:noProof/>
                <w:webHidden/>
              </w:rPr>
              <w:t>317</w:t>
            </w:r>
            <w:r w:rsidR="0052031F">
              <w:rPr>
                <w:noProof/>
                <w:webHidden/>
              </w:rPr>
              <w:fldChar w:fldCharType="end"/>
            </w:r>
          </w:hyperlink>
        </w:p>
        <w:p w14:paraId="441434D8" w14:textId="004E5BFA" w:rsidR="0052031F" w:rsidRDefault="00F35AB1">
          <w:pPr>
            <w:pStyle w:val="Verzeichnis2"/>
            <w:rPr>
              <w:rFonts w:eastAsiaTheme="minorEastAsia" w:cstheme="minorBidi"/>
              <w:b w:val="0"/>
              <w:bCs w:val="0"/>
              <w:noProof/>
            </w:rPr>
          </w:pPr>
          <w:hyperlink w:anchor="_Toc130981815" w:history="1">
            <w:r w:rsidR="0052031F" w:rsidRPr="00D873A4">
              <w:rPr>
                <w:rStyle w:val="Hyperlink"/>
                <w:noProof/>
                <w14:scene3d>
                  <w14:camera w14:prst="orthographicFront"/>
                  <w14:lightRig w14:rig="threePt" w14:dir="t">
                    <w14:rot w14:lat="0" w14:lon="0" w14:rev="0"/>
                  </w14:lightRig>
                </w14:scene3d>
              </w:rPr>
              <w:t>6.46</w:t>
            </w:r>
            <w:r w:rsidR="0052031F">
              <w:rPr>
                <w:rFonts w:eastAsiaTheme="minorEastAsia" w:cstheme="minorBidi"/>
                <w:b w:val="0"/>
                <w:bCs w:val="0"/>
                <w:noProof/>
              </w:rPr>
              <w:tab/>
            </w:r>
            <w:r w:rsidR="0052031F" w:rsidRPr="00D873A4">
              <w:rPr>
                <w:rStyle w:val="Hyperlink"/>
                <w:noProof/>
              </w:rPr>
              <w:t>AD Reklamation der Übersicht der Definitionen des LF vom NB an LF</w:t>
            </w:r>
            <w:r w:rsidR="0052031F">
              <w:rPr>
                <w:noProof/>
                <w:webHidden/>
              </w:rPr>
              <w:tab/>
            </w:r>
            <w:r w:rsidR="0052031F">
              <w:rPr>
                <w:noProof/>
                <w:webHidden/>
              </w:rPr>
              <w:fldChar w:fldCharType="begin"/>
            </w:r>
            <w:r w:rsidR="0052031F">
              <w:rPr>
                <w:noProof/>
                <w:webHidden/>
              </w:rPr>
              <w:instrText xml:space="preserve"> PAGEREF _Toc130981815 \h </w:instrText>
            </w:r>
            <w:r w:rsidR="0052031F">
              <w:rPr>
                <w:noProof/>
                <w:webHidden/>
              </w:rPr>
            </w:r>
            <w:r w:rsidR="0052031F">
              <w:rPr>
                <w:noProof/>
                <w:webHidden/>
              </w:rPr>
              <w:fldChar w:fldCharType="separate"/>
            </w:r>
            <w:r w:rsidR="00D36D3D">
              <w:rPr>
                <w:noProof/>
                <w:webHidden/>
              </w:rPr>
              <w:t>321</w:t>
            </w:r>
            <w:r w:rsidR="0052031F">
              <w:rPr>
                <w:noProof/>
                <w:webHidden/>
              </w:rPr>
              <w:fldChar w:fldCharType="end"/>
            </w:r>
          </w:hyperlink>
        </w:p>
        <w:p w14:paraId="563C1E8E" w14:textId="3536B1A5" w:rsidR="0052031F" w:rsidRDefault="00F35AB1">
          <w:pPr>
            <w:pStyle w:val="Verzeichnis3"/>
            <w:rPr>
              <w:rFonts w:eastAsiaTheme="minorEastAsia" w:cstheme="minorBidi"/>
              <w:noProof/>
              <w:sz w:val="22"/>
              <w:szCs w:val="22"/>
            </w:rPr>
          </w:pPr>
          <w:hyperlink w:anchor="_Toc130981816" w:history="1">
            <w:r w:rsidR="0052031F" w:rsidRPr="00D873A4">
              <w:rPr>
                <w:rStyle w:val="Hyperlink"/>
                <w:noProof/>
              </w:rPr>
              <w:t>6.46.1</w:t>
            </w:r>
            <w:r w:rsidR="0052031F">
              <w:rPr>
                <w:rFonts w:eastAsiaTheme="minorEastAsia" w:cstheme="minorBidi"/>
                <w:noProof/>
                <w:sz w:val="22"/>
                <w:szCs w:val="22"/>
              </w:rPr>
              <w:tab/>
            </w:r>
            <w:r w:rsidR="0052031F" w:rsidRPr="00D873A4">
              <w:rPr>
                <w:rStyle w:val="Hyperlink"/>
                <w:noProof/>
              </w:rPr>
              <w:t>E_0546_Reklamation prüfen</w:t>
            </w:r>
            <w:r w:rsidR="0052031F">
              <w:rPr>
                <w:noProof/>
                <w:webHidden/>
              </w:rPr>
              <w:tab/>
            </w:r>
            <w:r w:rsidR="0052031F">
              <w:rPr>
                <w:noProof/>
                <w:webHidden/>
              </w:rPr>
              <w:fldChar w:fldCharType="begin"/>
            </w:r>
            <w:r w:rsidR="0052031F">
              <w:rPr>
                <w:noProof/>
                <w:webHidden/>
              </w:rPr>
              <w:instrText xml:space="preserve"> PAGEREF _Toc130981816 \h </w:instrText>
            </w:r>
            <w:r w:rsidR="0052031F">
              <w:rPr>
                <w:noProof/>
                <w:webHidden/>
              </w:rPr>
            </w:r>
            <w:r w:rsidR="0052031F">
              <w:rPr>
                <w:noProof/>
                <w:webHidden/>
              </w:rPr>
              <w:fldChar w:fldCharType="separate"/>
            </w:r>
            <w:r w:rsidR="00D36D3D">
              <w:rPr>
                <w:noProof/>
                <w:webHidden/>
              </w:rPr>
              <w:t>321</w:t>
            </w:r>
            <w:r w:rsidR="0052031F">
              <w:rPr>
                <w:noProof/>
                <w:webHidden/>
              </w:rPr>
              <w:fldChar w:fldCharType="end"/>
            </w:r>
          </w:hyperlink>
        </w:p>
        <w:p w14:paraId="5B6D107D" w14:textId="0EA1A075" w:rsidR="0052031F" w:rsidRDefault="00F35AB1">
          <w:pPr>
            <w:pStyle w:val="Verzeichnis2"/>
            <w:rPr>
              <w:rFonts w:eastAsiaTheme="minorEastAsia" w:cstheme="minorBidi"/>
              <w:b w:val="0"/>
              <w:bCs w:val="0"/>
              <w:noProof/>
            </w:rPr>
          </w:pPr>
          <w:hyperlink w:anchor="_Toc130981817" w:history="1">
            <w:r w:rsidR="0052031F" w:rsidRPr="00D873A4">
              <w:rPr>
                <w:rStyle w:val="Hyperlink"/>
                <w:noProof/>
                <w14:scene3d>
                  <w14:camera w14:prst="orthographicFront"/>
                  <w14:lightRig w14:rig="threePt" w14:dir="t">
                    <w14:rot w14:lat="0" w14:lon="0" w14:rev="0"/>
                  </w14:lightRig>
                </w14:scene3d>
              </w:rPr>
              <w:t>6.47</w:t>
            </w:r>
            <w:r w:rsidR="0052031F">
              <w:rPr>
                <w:rFonts w:eastAsiaTheme="minorEastAsia" w:cstheme="minorBidi"/>
                <w:b w:val="0"/>
                <w:bCs w:val="0"/>
                <w:noProof/>
              </w:rPr>
              <w:tab/>
            </w:r>
            <w:r w:rsidR="0052031F" w:rsidRPr="00D873A4">
              <w:rPr>
                <w:rStyle w:val="Hyperlink"/>
                <w:noProof/>
              </w:rPr>
              <w:t>AD Reklamation der Übersicht der Definitionen des LF vom MSB an LF</w:t>
            </w:r>
            <w:r w:rsidR="0052031F">
              <w:rPr>
                <w:noProof/>
                <w:webHidden/>
              </w:rPr>
              <w:tab/>
            </w:r>
            <w:r w:rsidR="0052031F">
              <w:rPr>
                <w:noProof/>
                <w:webHidden/>
              </w:rPr>
              <w:fldChar w:fldCharType="begin"/>
            </w:r>
            <w:r w:rsidR="0052031F">
              <w:rPr>
                <w:noProof/>
                <w:webHidden/>
              </w:rPr>
              <w:instrText xml:space="preserve"> PAGEREF _Toc130981817 \h </w:instrText>
            </w:r>
            <w:r w:rsidR="0052031F">
              <w:rPr>
                <w:noProof/>
                <w:webHidden/>
              </w:rPr>
            </w:r>
            <w:r w:rsidR="0052031F">
              <w:rPr>
                <w:noProof/>
                <w:webHidden/>
              </w:rPr>
              <w:fldChar w:fldCharType="separate"/>
            </w:r>
            <w:r w:rsidR="00D36D3D">
              <w:rPr>
                <w:noProof/>
                <w:webHidden/>
              </w:rPr>
              <w:t>323</w:t>
            </w:r>
            <w:r w:rsidR="0052031F">
              <w:rPr>
                <w:noProof/>
                <w:webHidden/>
              </w:rPr>
              <w:fldChar w:fldCharType="end"/>
            </w:r>
          </w:hyperlink>
        </w:p>
        <w:p w14:paraId="021E82A0" w14:textId="7EC49FA0" w:rsidR="0052031F" w:rsidRDefault="00F35AB1">
          <w:pPr>
            <w:pStyle w:val="Verzeichnis3"/>
            <w:rPr>
              <w:rFonts w:eastAsiaTheme="minorEastAsia" w:cstheme="minorBidi"/>
              <w:noProof/>
              <w:sz w:val="22"/>
              <w:szCs w:val="22"/>
            </w:rPr>
          </w:pPr>
          <w:hyperlink w:anchor="_Toc130981818" w:history="1">
            <w:r w:rsidR="0052031F" w:rsidRPr="00D873A4">
              <w:rPr>
                <w:rStyle w:val="Hyperlink"/>
                <w:noProof/>
              </w:rPr>
              <w:t>6.47.1</w:t>
            </w:r>
            <w:r w:rsidR="0052031F">
              <w:rPr>
                <w:rFonts w:eastAsiaTheme="minorEastAsia" w:cstheme="minorBidi"/>
                <w:noProof/>
                <w:sz w:val="22"/>
                <w:szCs w:val="22"/>
              </w:rPr>
              <w:tab/>
            </w:r>
            <w:r w:rsidR="0052031F" w:rsidRPr="00D873A4">
              <w:rPr>
                <w:rStyle w:val="Hyperlink"/>
                <w:noProof/>
              </w:rPr>
              <w:t>E_0547_Reklamation prüfen</w:t>
            </w:r>
            <w:r w:rsidR="0052031F">
              <w:rPr>
                <w:noProof/>
                <w:webHidden/>
              </w:rPr>
              <w:tab/>
            </w:r>
            <w:r w:rsidR="0052031F">
              <w:rPr>
                <w:noProof/>
                <w:webHidden/>
              </w:rPr>
              <w:fldChar w:fldCharType="begin"/>
            </w:r>
            <w:r w:rsidR="0052031F">
              <w:rPr>
                <w:noProof/>
                <w:webHidden/>
              </w:rPr>
              <w:instrText xml:space="preserve"> PAGEREF _Toc130981818 \h </w:instrText>
            </w:r>
            <w:r w:rsidR="0052031F">
              <w:rPr>
                <w:noProof/>
                <w:webHidden/>
              </w:rPr>
            </w:r>
            <w:r w:rsidR="0052031F">
              <w:rPr>
                <w:noProof/>
                <w:webHidden/>
              </w:rPr>
              <w:fldChar w:fldCharType="separate"/>
            </w:r>
            <w:r w:rsidR="00D36D3D">
              <w:rPr>
                <w:noProof/>
                <w:webHidden/>
              </w:rPr>
              <w:t>323</w:t>
            </w:r>
            <w:r w:rsidR="0052031F">
              <w:rPr>
                <w:noProof/>
                <w:webHidden/>
              </w:rPr>
              <w:fldChar w:fldCharType="end"/>
            </w:r>
          </w:hyperlink>
        </w:p>
        <w:p w14:paraId="6785E739" w14:textId="23E16538" w:rsidR="0052031F" w:rsidRDefault="00F35AB1">
          <w:pPr>
            <w:pStyle w:val="Verzeichnis2"/>
            <w:rPr>
              <w:rFonts w:eastAsiaTheme="minorEastAsia" w:cstheme="minorBidi"/>
              <w:b w:val="0"/>
              <w:bCs w:val="0"/>
              <w:noProof/>
            </w:rPr>
          </w:pPr>
          <w:hyperlink w:anchor="_Toc130981819" w:history="1">
            <w:r w:rsidR="0052031F" w:rsidRPr="00D873A4">
              <w:rPr>
                <w:rStyle w:val="Hyperlink"/>
                <w:noProof/>
                <w14:scene3d>
                  <w14:camera w14:prst="orthographicFront"/>
                  <w14:lightRig w14:rig="threePt" w14:dir="t">
                    <w14:rot w14:lat="0" w14:lon="0" w14:rev="0"/>
                  </w14:lightRig>
                </w14:scene3d>
              </w:rPr>
              <w:t>6.48</w:t>
            </w:r>
            <w:r w:rsidR="0052031F">
              <w:rPr>
                <w:rFonts w:eastAsiaTheme="minorEastAsia" w:cstheme="minorBidi"/>
                <w:b w:val="0"/>
                <w:bCs w:val="0"/>
                <w:noProof/>
              </w:rPr>
              <w:tab/>
            </w:r>
            <w:r w:rsidR="0052031F" w:rsidRPr="00D873A4">
              <w:rPr>
                <w:rStyle w:val="Hyperlink"/>
                <w:noProof/>
              </w:rPr>
              <w:t>AD Reklamation einer Definition des NB vom LF an NB</w:t>
            </w:r>
            <w:r w:rsidR="0052031F">
              <w:rPr>
                <w:noProof/>
                <w:webHidden/>
              </w:rPr>
              <w:tab/>
            </w:r>
            <w:r w:rsidR="0052031F">
              <w:rPr>
                <w:noProof/>
                <w:webHidden/>
              </w:rPr>
              <w:fldChar w:fldCharType="begin"/>
            </w:r>
            <w:r w:rsidR="0052031F">
              <w:rPr>
                <w:noProof/>
                <w:webHidden/>
              </w:rPr>
              <w:instrText xml:space="preserve"> PAGEREF _Toc130981819 \h </w:instrText>
            </w:r>
            <w:r w:rsidR="0052031F">
              <w:rPr>
                <w:noProof/>
                <w:webHidden/>
              </w:rPr>
            </w:r>
            <w:r w:rsidR="0052031F">
              <w:rPr>
                <w:noProof/>
                <w:webHidden/>
              </w:rPr>
              <w:fldChar w:fldCharType="separate"/>
            </w:r>
            <w:r w:rsidR="00D36D3D">
              <w:rPr>
                <w:noProof/>
                <w:webHidden/>
              </w:rPr>
              <w:t>325</w:t>
            </w:r>
            <w:r w:rsidR="0052031F">
              <w:rPr>
                <w:noProof/>
                <w:webHidden/>
              </w:rPr>
              <w:fldChar w:fldCharType="end"/>
            </w:r>
          </w:hyperlink>
        </w:p>
        <w:p w14:paraId="17047145" w14:textId="1886D1AC" w:rsidR="0052031F" w:rsidRDefault="00F35AB1">
          <w:pPr>
            <w:pStyle w:val="Verzeichnis3"/>
            <w:rPr>
              <w:rFonts w:eastAsiaTheme="minorEastAsia" w:cstheme="minorBidi"/>
              <w:noProof/>
              <w:sz w:val="22"/>
              <w:szCs w:val="22"/>
            </w:rPr>
          </w:pPr>
          <w:hyperlink w:anchor="_Toc130981820" w:history="1">
            <w:r w:rsidR="0052031F" w:rsidRPr="00D873A4">
              <w:rPr>
                <w:rStyle w:val="Hyperlink"/>
                <w:noProof/>
              </w:rPr>
              <w:t>6.48.1</w:t>
            </w:r>
            <w:r w:rsidR="0052031F">
              <w:rPr>
                <w:rFonts w:eastAsiaTheme="minorEastAsia" w:cstheme="minorBidi"/>
                <w:noProof/>
                <w:sz w:val="22"/>
                <w:szCs w:val="22"/>
              </w:rPr>
              <w:tab/>
            </w:r>
            <w:r w:rsidR="0052031F" w:rsidRPr="00D873A4">
              <w:rPr>
                <w:rStyle w:val="Hyperlink"/>
                <w:noProof/>
              </w:rPr>
              <w:t>E_0548_Reklamation prüfen</w:t>
            </w:r>
            <w:r w:rsidR="0052031F">
              <w:rPr>
                <w:noProof/>
                <w:webHidden/>
              </w:rPr>
              <w:tab/>
            </w:r>
            <w:r w:rsidR="0052031F">
              <w:rPr>
                <w:noProof/>
                <w:webHidden/>
              </w:rPr>
              <w:fldChar w:fldCharType="begin"/>
            </w:r>
            <w:r w:rsidR="0052031F">
              <w:rPr>
                <w:noProof/>
                <w:webHidden/>
              </w:rPr>
              <w:instrText xml:space="preserve"> PAGEREF _Toc130981820 \h </w:instrText>
            </w:r>
            <w:r w:rsidR="0052031F">
              <w:rPr>
                <w:noProof/>
                <w:webHidden/>
              </w:rPr>
            </w:r>
            <w:r w:rsidR="0052031F">
              <w:rPr>
                <w:noProof/>
                <w:webHidden/>
              </w:rPr>
              <w:fldChar w:fldCharType="separate"/>
            </w:r>
            <w:r w:rsidR="00D36D3D">
              <w:rPr>
                <w:noProof/>
                <w:webHidden/>
              </w:rPr>
              <w:t>325</w:t>
            </w:r>
            <w:r w:rsidR="0052031F">
              <w:rPr>
                <w:noProof/>
                <w:webHidden/>
              </w:rPr>
              <w:fldChar w:fldCharType="end"/>
            </w:r>
          </w:hyperlink>
        </w:p>
        <w:p w14:paraId="207A1C57" w14:textId="2CE0E285" w:rsidR="0052031F" w:rsidRDefault="00F35AB1">
          <w:pPr>
            <w:pStyle w:val="Verzeichnis2"/>
            <w:rPr>
              <w:rFonts w:eastAsiaTheme="minorEastAsia" w:cstheme="minorBidi"/>
              <w:b w:val="0"/>
              <w:bCs w:val="0"/>
              <w:noProof/>
            </w:rPr>
          </w:pPr>
          <w:hyperlink w:anchor="_Toc130981821" w:history="1">
            <w:r w:rsidR="0052031F" w:rsidRPr="00D873A4">
              <w:rPr>
                <w:rStyle w:val="Hyperlink"/>
                <w:noProof/>
                <w14:scene3d>
                  <w14:camera w14:prst="orthographicFront"/>
                  <w14:lightRig w14:rig="threePt" w14:dir="t">
                    <w14:rot w14:lat="0" w14:lon="0" w14:rev="0"/>
                  </w14:lightRig>
                </w14:scene3d>
              </w:rPr>
              <w:t>6.49</w:t>
            </w:r>
            <w:r w:rsidR="0052031F">
              <w:rPr>
                <w:rFonts w:eastAsiaTheme="minorEastAsia" w:cstheme="minorBidi"/>
                <w:b w:val="0"/>
                <w:bCs w:val="0"/>
                <w:noProof/>
              </w:rPr>
              <w:tab/>
            </w:r>
            <w:r w:rsidR="0052031F" w:rsidRPr="00D873A4">
              <w:rPr>
                <w:rStyle w:val="Hyperlink"/>
                <w:noProof/>
              </w:rPr>
              <w:t>AD Reklamation einer Definition des NB vom MSB an NB</w:t>
            </w:r>
            <w:r w:rsidR="0052031F">
              <w:rPr>
                <w:noProof/>
                <w:webHidden/>
              </w:rPr>
              <w:tab/>
            </w:r>
            <w:r w:rsidR="0052031F">
              <w:rPr>
                <w:noProof/>
                <w:webHidden/>
              </w:rPr>
              <w:fldChar w:fldCharType="begin"/>
            </w:r>
            <w:r w:rsidR="0052031F">
              <w:rPr>
                <w:noProof/>
                <w:webHidden/>
              </w:rPr>
              <w:instrText xml:space="preserve"> PAGEREF _Toc130981821 \h </w:instrText>
            </w:r>
            <w:r w:rsidR="0052031F">
              <w:rPr>
                <w:noProof/>
                <w:webHidden/>
              </w:rPr>
            </w:r>
            <w:r w:rsidR="0052031F">
              <w:rPr>
                <w:noProof/>
                <w:webHidden/>
              </w:rPr>
              <w:fldChar w:fldCharType="separate"/>
            </w:r>
            <w:r w:rsidR="00D36D3D">
              <w:rPr>
                <w:noProof/>
                <w:webHidden/>
              </w:rPr>
              <w:t>329</w:t>
            </w:r>
            <w:r w:rsidR="0052031F">
              <w:rPr>
                <w:noProof/>
                <w:webHidden/>
              </w:rPr>
              <w:fldChar w:fldCharType="end"/>
            </w:r>
          </w:hyperlink>
        </w:p>
        <w:p w14:paraId="079DF8E5" w14:textId="21BD93A8" w:rsidR="0052031F" w:rsidRDefault="00F35AB1">
          <w:pPr>
            <w:pStyle w:val="Verzeichnis3"/>
            <w:rPr>
              <w:rFonts w:eastAsiaTheme="minorEastAsia" w:cstheme="minorBidi"/>
              <w:noProof/>
              <w:sz w:val="22"/>
              <w:szCs w:val="22"/>
            </w:rPr>
          </w:pPr>
          <w:hyperlink w:anchor="_Toc130981822" w:history="1">
            <w:r w:rsidR="0052031F" w:rsidRPr="00D873A4">
              <w:rPr>
                <w:rStyle w:val="Hyperlink"/>
                <w:noProof/>
              </w:rPr>
              <w:t>6.49.1</w:t>
            </w:r>
            <w:r w:rsidR="0052031F">
              <w:rPr>
                <w:rFonts w:eastAsiaTheme="minorEastAsia" w:cstheme="minorBidi"/>
                <w:noProof/>
                <w:sz w:val="22"/>
                <w:szCs w:val="22"/>
              </w:rPr>
              <w:tab/>
            </w:r>
            <w:r w:rsidR="0052031F" w:rsidRPr="00D873A4">
              <w:rPr>
                <w:rStyle w:val="Hyperlink"/>
                <w:noProof/>
              </w:rPr>
              <w:t>E_0549_Reklamation prüfen</w:t>
            </w:r>
            <w:r w:rsidR="0052031F">
              <w:rPr>
                <w:noProof/>
                <w:webHidden/>
              </w:rPr>
              <w:tab/>
            </w:r>
            <w:r w:rsidR="0052031F">
              <w:rPr>
                <w:noProof/>
                <w:webHidden/>
              </w:rPr>
              <w:fldChar w:fldCharType="begin"/>
            </w:r>
            <w:r w:rsidR="0052031F">
              <w:rPr>
                <w:noProof/>
                <w:webHidden/>
              </w:rPr>
              <w:instrText xml:space="preserve"> PAGEREF _Toc130981822 \h </w:instrText>
            </w:r>
            <w:r w:rsidR="0052031F">
              <w:rPr>
                <w:noProof/>
                <w:webHidden/>
              </w:rPr>
            </w:r>
            <w:r w:rsidR="0052031F">
              <w:rPr>
                <w:noProof/>
                <w:webHidden/>
              </w:rPr>
              <w:fldChar w:fldCharType="separate"/>
            </w:r>
            <w:r w:rsidR="00D36D3D">
              <w:rPr>
                <w:noProof/>
                <w:webHidden/>
              </w:rPr>
              <w:t>329</w:t>
            </w:r>
            <w:r w:rsidR="0052031F">
              <w:rPr>
                <w:noProof/>
                <w:webHidden/>
              </w:rPr>
              <w:fldChar w:fldCharType="end"/>
            </w:r>
          </w:hyperlink>
        </w:p>
        <w:p w14:paraId="52622103" w14:textId="0E0EF9CC" w:rsidR="0052031F" w:rsidRDefault="00F35AB1">
          <w:pPr>
            <w:pStyle w:val="Verzeichnis2"/>
            <w:rPr>
              <w:rFonts w:eastAsiaTheme="minorEastAsia" w:cstheme="minorBidi"/>
              <w:b w:val="0"/>
              <w:bCs w:val="0"/>
              <w:noProof/>
            </w:rPr>
          </w:pPr>
          <w:hyperlink w:anchor="_Toc130981823" w:history="1">
            <w:r w:rsidR="0052031F" w:rsidRPr="00D873A4">
              <w:rPr>
                <w:rStyle w:val="Hyperlink"/>
                <w:noProof/>
                <w14:scene3d>
                  <w14:camera w14:prst="orthographicFront"/>
                  <w14:lightRig w14:rig="threePt" w14:dir="t">
                    <w14:rot w14:lat="0" w14:lon="0" w14:rev="0"/>
                  </w14:lightRig>
                </w14:scene3d>
              </w:rPr>
              <w:t>6.50</w:t>
            </w:r>
            <w:r w:rsidR="0052031F">
              <w:rPr>
                <w:rFonts w:eastAsiaTheme="minorEastAsia" w:cstheme="minorBidi"/>
                <w:b w:val="0"/>
                <w:bCs w:val="0"/>
                <w:noProof/>
              </w:rPr>
              <w:tab/>
            </w:r>
            <w:r w:rsidR="0052031F" w:rsidRPr="00D873A4">
              <w:rPr>
                <w:rStyle w:val="Hyperlink"/>
                <w:noProof/>
              </w:rPr>
              <w:t>AD Reklamation einer Definition des LF vom NB an LF</w:t>
            </w:r>
            <w:r w:rsidR="0052031F">
              <w:rPr>
                <w:noProof/>
                <w:webHidden/>
              </w:rPr>
              <w:tab/>
            </w:r>
            <w:r w:rsidR="0052031F">
              <w:rPr>
                <w:noProof/>
                <w:webHidden/>
              </w:rPr>
              <w:fldChar w:fldCharType="begin"/>
            </w:r>
            <w:r w:rsidR="0052031F">
              <w:rPr>
                <w:noProof/>
                <w:webHidden/>
              </w:rPr>
              <w:instrText xml:space="preserve"> PAGEREF _Toc130981823 \h </w:instrText>
            </w:r>
            <w:r w:rsidR="0052031F">
              <w:rPr>
                <w:noProof/>
                <w:webHidden/>
              </w:rPr>
            </w:r>
            <w:r w:rsidR="0052031F">
              <w:rPr>
                <w:noProof/>
                <w:webHidden/>
              </w:rPr>
              <w:fldChar w:fldCharType="separate"/>
            </w:r>
            <w:r w:rsidR="00D36D3D">
              <w:rPr>
                <w:noProof/>
                <w:webHidden/>
              </w:rPr>
              <w:t>333</w:t>
            </w:r>
            <w:r w:rsidR="0052031F">
              <w:rPr>
                <w:noProof/>
                <w:webHidden/>
              </w:rPr>
              <w:fldChar w:fldCharType="end"/>
            </w:r>
          </w:hyperlink>
        </w:p>
        <w:p w14:paraId="1999564B" w14:textId="6B3B9413" w:rsidR="0052031F" w:rsidRDefault="00F35AB1">
          <w:pPr>
            <w:pStyle w:val="Verzeichnis3"/>
            <w:rPr>
              <w:rFonts w:eastAsiaTheme="minorEastAsia" w:cstheme="minorBidi"/>
              <w:noProof/>
              <w:sz w:val="22"/>
              <w:szCs w:val="22"/>
            </w:rPr>
          </w:pPr>
          <w:hyperlink w:anchor="_Toc130981824" w:history="1">
            <w:r w:rsidR="0052031F" w:rsidRPr="00D873A4">
              <w:rPr>
                <w:rStyle w:val="Hyperlink"/>
                <w:noProof/>
              </w:rPr>
              <w:t>6.50.1</w:t>
            </w:r>
            <w:r w:rsidR="0052031F">
              <w:rPr>
                <w:rFonts w:eastAsiaTheme="minorEastAsia" w:cstheme="minorBidi"/>
                <w:noProof/>
                <w:sz w:val="22"/>
                <w:szCs w:val="22"/>
              </w:rPr>
              <w:tab/>
            </w:r>
            <w:r w:rsidR="0052031F" w:rsidRPr="00D873A4">
              <w:rPr>
                <w:rStyle w:val="Hyperlink"/>
                <w:noProof/>
              </w:rPr>
              <w:t>E_0550_Reklamation prüfen</w:t>
            </w:r>
            <w:r w:rsidR="0052031F">
              <w:rPr>
                <w:noProof/>
                <w:webHidden/>
              </w:rPr>
              <w:tab/>
            </w:r>
            <w:r w:rsidR="0052031F">
              <w:rPr>
                <w:noProof/>
                <w:webHidden/>
              </w:rPr>
              <w:fldChar w:fldCharType="begin"/>
            </w:r>
            <w:r w:rsidR="0052031F">
              <w:rPr>
                <w:noProof/>
                <w:webHidden/>
              </w:rPr>
              <w:instrText xml:space="preserve"> PAGEREF _Toc130981824 \h </w:instrText>
            </w:r>
            <w:r w:rsidR="0052031F">
              <w:rPr>
                <w:noProof/>
                <w:webHidden/>
              </w:rPr>
            </w:r>
            <w:r w:rsidR="0052031F">
              <w:rPr>
                <w:noProof/>
                <w:webHidden/>
              </w:rPr>
              <w:fldChar w:fldCharType="separate"/>
            </w:r>
            <w:r w:rsidR="00D36D3D">
              <w:rPr>
                <w:noProof/>
                <w:webHidden/>
              </w:rPr>
              <w:t>333</w:t>
            </w:r>
            <w:r w:rsidR="0052031F">
              <w:rPr>
                <w:noProof/>
                <w:webHidden/>
              </w:rPr>
              <w:fldChar w:fldCharType="end"/>
            </w:r>
          </w:hyperlink>
        </w:p>
        <w:p w14:paraId="2A904BCC" w14:textId="08D7E7A3" w:rsidR="0052031F" w:rsidRDefault="00F35AB1">
          <w:pPr>
            <w:pStyle w:val="Verzeichnis2"/>
            <w:rPr>
              <w:rFonts w:eastAsiaTheme="minorEastAsia" w:cstheme="minorBidi"/>
              <w:b w:val="0"/>
              <w:bCs w:val="0"/>
              <w:noProof/>
            </w:rPr>
          </w:pPr>
          <w:hyperlink w:anchor="_Toc130981825" w:history="1">
            <w:r w:rsidR="0052031F" w:rsidRPr="00D873A4">
              <w:rPr>
                <w:rStyle w:val="Hyperlink"/>
                <w:noProof/>
                <w14:scene3d>
                  <w14:camera w14:prst="orthographicFront"/>
                  <w14:lightRig w14:rig="threePt" w14:dir="t">
                    <w14:rot w14:lat="0" w14:lon="0" w14:rev="0"/>
                  </w14:lightRig>
                </w14:scene3d>
              </w:rPr>
              <w:t>6.51</w:t>
            </w:r>
            <w:r w:rsidR="0052031F">
              <w:rPr>
                <w:rFonts w:eastAsiaTheme="minorEastAsia" w:cstheme="minorBidi"/>
                <w:b w:val="0"/>
                <w:bCs w:val="0"/>
                <w:noProof/>
              </w:rPr>
              <w:tab/>
            </w:r>
            <w:r w:rsidR="0052031F" w:rsidRPr="00D873A4">
              <w:rPr>
                <w:rStyle w:val="Hyperlink"/>
                <w:noProof/>
              </w:rPr>
              <w:t>AD Reklamation einer Definition des LF vom MSB an LF</w:t>
            </w:r>
            <w:r w:rsidR="0052031F">
              <w:rPr>
                <w:noProof/>
                <w:webHidden/>
              </w:rPr>
              <w:tab/>
            </w:r>
            <w:r w:rsidR="0052031F">
              <w:rPr>
                <w:noProof/>
                <w:webHidden/>
              </w:rPr>
              <w:fldChar w:fldCharType="begin"/>
            </w:r>
            <w:r w:rsidR="0052031F">
              <w:rPr>
                <w:noProof/>
                <w:webHidden/>
              </w:rPr>
              <w:instrText xml:space="preserve"> PAGEREF _Toc130981825 \h </w:instrText>
            </w:r>
            <w:r w:rsidR="0052031F">
              <w:rPr>
                <w:noProof/>
                <w:webHidden/>
              </w:rPr>
            </w:r>
            <w:r w:rsidR="0052031F">
              <w:rPr>
                <w:noProof/>
                <w:webHidden/>
              </w:rPr>
              <w:fldChar w:fldCharType="separate"/>
            </w:r>
            <w:r w:rsidR="00D36D3D">
              <w:rPr>
                <w:noProof/>
                <w:webHidden/>
              </w:rPr>
              <w:t>336</w:t>
            </w:r>
            <w:r w:rsidR="0052031F">
              <w:rPr>
                <w:noProof/>
                <w:webHidden/>
              </w:rPr>
              <w:fldChar w:fldCharType="end"/>
            </w:r>
          </w:hyperlink>
        </w:p>
        <w:p w14:paraId="7CB88EB2" w14:textId="391F8AB3" w:rsidR="0052031F" w:rsidRDefault="00F35AB1">
          <w:pPr>
            <w:pStyle w:val="Verzeichnis3"/>
            <w:rPr>
              <w:rFonts w:eastAsiaTheme="minorEastAsia" w:cstheme="minorBidi"/>
              <w:noProof/>
              <w:sz w:val="22"/>
              <w:szCs w:val="22"/>
            </w:rPr>
          </w:pPr>
          <w:hyperlink w:anchor="_Toc130981826" w:history="1">
            <w:r w:rsidR="0052031F" w:rsidRPr="00D873A4">
              <w:rPr>
                <w:rStyle w:val="Hyperlink"/>
                <w:noProof/>
              </w:rPr>
              <w:t>6.51.1</w:t>
            </w:r>
            <w:r w:rsidR="0052031F">
              <w:rPr>
                <w:rFonts w:eastAsiaTheme="minorEastAsia" w:cstheme="minorBidi"/>
                <w:noProof/>
                <w:sz w:val="22"/>
                <w:szCs w:val="22"/>
              </w:rPr>
              <w:tab/>
            </w:r>
            <w:r w:rsidR="0052031F" w:rsidRPr="00D873A4">
              <w:rPr>
                <w:rStyle w:val="Hyperlink"/>
                <w:noProof/>
              </w:rPr>
              <w:t>E_0551_Reklamation prüfen</w:t>
            </w:r>
            <w:r w:rsidR="0052031F">
              <w:rPr>
                <w:noProof/>
                <w:webHidden/>
              </w:rPr>
              <w:tab/>
            </w:r>
            <w:r w:rsidR="0052031F">
              <w:rPr>
                <w:noProof/>
                <w:webHidden/>
              </w:rPr>
              <w:fldChar w:fldCharType="begin"/>
            </w:r>
            <w:r w:rsidR="0052031F">
              <w:rPr>
                <w:noProof/>
                <w:webHidden/>
              </w:rPr>
              <w:instrText xml:space="preserve"> PAGEREF _Toc130981826 \h </w:instrText>
            </w:r>
            <w:r w:rsidR="0052031F">
              <w:rPr>
                <w:noProof/>
                <w:webHidden/>
              </w:rPr>
            </w:r>
            <w:r w:rsidR="0052031F">
              <w:rPr>
                <w:noProof/>
                <w:webHidden/>
              </w:rPr>
              <w:fldChar w:fldCharType="separate"/>
            </w:r>
            <w:r w:rsidR="00D36D3D">
              <w:rPr>
                <w:noProof/>
                <w:webHidden/>
              </w:rPr>
              <w:t>336</w:t>
            </w:r>
            <w:r w:rsidR="0052031F">
              <w:rPr>
                <w:noProof/>
                <w:webHidden/>
              </w:rPr>
              <w:fldChar w:fldCharType="end"/>
            </w:r>
          </w:hyperlink>
        </w:p>
        <w:p w14:paraId="4F474EB4" w14:textId="43B0E059" w:rsidR="0052031F" w:rsidRDefault="00F35AB1">
          <w:pPr>
            <w:pStyle w:val="Verzeichnis2"/>
            <w:rPr>
              <w:rFonts w:eastAsiaTheme="minorEastAsia" w:cstheme="minorBidi"/>
              <w:b w:val="0"/>
              <w:bCs w:val="0"/>
              <w:noProof/>
            </w:rPr>
          </w:pPr>
          <w:hyperlink w:anchor="_Toc130981827" w:history="1">
            <w:r w:rsidR="0052031F" w:rsidRPr="00D873A4">
              <w:rPr>
                <w:rStyle w:val="Hyperlink"/>
                <w:noProof/>
                <w14:scene3d>
                  <w14:camera w14:prst="orthographicFront"/>
                  <w14:lightRig w14:rig="threePt" w14:dir="t">
                    <w14:rot w14:lat="0" w14:lon="0" w14:rev="0"/>
                  </w14:lightRig>
                </w14:scene3d>
              </w:rPr>
              <w:t>6.52</w:t>
            </w:r>
            <w:r w:rsidR="0052031F">
              <w:rPr>
                <w:rFonts w:eastAsiaTheme="minorEastAsia" w:cstheme="minorBidi"/>
                <w:b w:val="0"/>
                <w:bCs w:val="0"/>
                <w:noProof/>
              </w:rPr>
              <w:tab/>
            </w:r>
            <w:r w:rsidR="0052031F" w:rsidRPr="00D873A4">
              <w:rPr>
                <w:rStyle w:val="Hyperlink"/>
                <w:noProof/>
              </w:rPr>
              <w:t>AD Abrechnung Leistungen des Preisblatts A des MSB zwischen MSB und NB</w:t>
            </w:r>
            <w:r w:rsidR="0052031F">
              <w:rPr>
                <w:noProof/>
                <w:webHidden/>
              </w:rPr>
              <w:tab/>
            </w:r>
            <w:r w:rsidR="0052031F">
              <w:rPr>
                <w:noProof/>
                <w:webHidden/>
              </w:rPr>
              <w:fldChar w:fldCharType="begin"/>
            </w:r>
            <w:r w:rsidR="0052031F">
              <w:rPr>
                <w:noProof/>
                <w:webHidden/>
              </w:rPr>
              <w:instrText xml:space="preserve"> PAGEREF _Toc130981827 \h </w:instrText>
            </w:r>
            <w:r w:rsidR="0052031F">
              <w:rPr>
                <w:noProof/>
                <w:webHidden/>
              </w:rPr>
            </w:r>
            <w:r w:rsidR="0052031F">
              <w:rPr>
                <w:noProof/>
                <w:webHidden/>
              </w:rPr>
              <w:fldChar w:fldCharType="separate"/>
            </w:r>
            <w:r w:rsidR="00D36D3D">
              <w:rPr>
                <w:noProof/>
                <w:webHidden/>
              </w:rPr>
              <w:t>340</w:t>
            </w:r>
            <w:r w:rsidR="0052031F">
              <w:rPr>
                <w:noProof/>
                <w:webHidden/>
              </w:rPr>
              <w:fldChar w:fldCharType="end"/>
            </w:r>
          </w:hyperlink>
        </w:p>
        <w:p w14:paraId="7DA33BF5" w14:textId="338CEC64" w:rsidR="0052031F" w:rsidRDefault="00F35AB1">
          <w:pPr>
            <w:pStyle w:val="Verzeichnis3"/>
            <w:rPr>
              <w:rFonts w:eastAsiaTheme="minorEastAsia" w:cstheme="minorBidi"/>
              <w:noProof/>
              <w:sz w:val="22"/>
              <w:szCs w:val="22"/>
            </w:rPr>
          </w:pPr>
          <w:hyperlink w:anchor="_Toc130981828" w:history="1">
            <w:r w:rsidR="0052031F" w:rsidRPr="00D873A4">
              <w:rPr>
                <w:rStyle w:val="Hyperlink"/>
                <w:noProof/>
              </w:rPr>
              <w:t>6.52.1</w:t>
            </w:r>
            <w:r w:rsidR="0052031F">
              <w:rPr>
                <w:rFonts w:eastAsiaTheme="minorEastAsia" w:cstheme="minorBidi"/>
                <w:noProof/>
                <w:sz w:val="22"/>
                <w:szCs w:val="22"/>
              </w:rPr>
              <w:tab/>
            </w:r>
            <w:r w:rsidR="0052031F" w:rsidRPr="00D873A4">
              <w:rPr>
                <w:rStyle w:val="Hyperlink"/>
                <w:noProof/>
              </w:rPr>
              <w:t>E_0515_Rechnung der Leistungen des Preisblatts A prüfen</w:t>
            </w:r>
            <w:r w:rsidR="0052031F">
              <w:rPr>
                <w:noProof/>
                <w:webHidden/>
              </w:rPr>
              <w:tab/>
            </w:r>
            <w:r w:rsidR="0052031F">
              <w:rPr>
                <w:noProof/>
                <w:webHidden/>
              </w:rPr>
              <w:fldChar w:fldCharType="begin"/>
            </w:r>
            <w:r w:rsidR="0052031F">
              <w:rPr>
                <w:noProof/>
                <w:webHidden/>
              </w:rPr>
              <w:instrText xml:space="preserve"> PAGEREF _Toc130981828 \h </w:instrText>
            </w:r>
            <w:r w:rsidR="0052031F">
              <w:rPr>
                <w:noProof/>
                <w:webHidden/>
              </w:rPr>
            </w:r>
            <w:r w:rsidR="0052031F">
              <w:rPr>
                <w:noProof/>
                <w:webHidden/>
              </w:rPr>
              <w:fldChar w:fldCharType="separate"/>
            </w:r>
            <w:r w:rsidR="00D36D3D">
              <w:rPr>
                <w:noProof/>
                <w:webHidden/>
              </w:rPr>
              <w:t>340</w:t>
            </w:r>
            <w:r w:rsidR="0052031F">
              <w:rPr>
                <w:noProof/>
                <w:webHidden/>
              </w:rPr>
              <w:fldChar w:fldCharType="end"/>
            </w:r>
          </w:hyperlink>
        </w:p>
        <w:p w14:paraId="7A402DC5" w14:textId="4770C64F" w:rsidR="0052031F" w:rsidRDefault="00F35AB1">
          <w:pPr>
            <w:pStyle w:val="Verzeichnis3"/>
            <w:rPr>
              <w:rFonts w:eastAsiaTheme="minorEastAsia" w:cstheme="minorBidi"/>
              <w:noProof/>
              <w:sz w:val="22"/>
              <w:szCs w:val="22"/>
            </w:rPr>
          </w:pPr>
          <w:hyperlink w:anchor="_Toc130981829" w:history="1">
            <w:r w:rsidR="0052031F" w:rsidRPr="00D873A4">
              <w:rPr>
                <w:rStyle w:val="Hyperlink"/>
                <w:noProof/>
              </w:rPr>
              <w:t>6.52.2</w:t>
            </w:r>
            <w:r w:rsidR="0052031F">
              <w:rPr>
                <w:rFonts w:eastAsiaTheme="minorEastAsia" w:cstheme="minorBidi"/>
                <w:noProof/>
                <w:sz w:val="22"/>
                <w:szCs w:val="22"/>
              </w:rPr>
              <w:tab/>
            </w:r>
            <w:r w:rsidR="0052031F" w:rsidRPr="00D873A4">
              <w:rPr>
                <w:rStyle w:val="Hyperlink"/>
                <w:noProof/>
              </w:rPr>
              <w:t>E_0516_Nicht-Zahlungsavis prüfen</w:t>
            </w:r>
            <w:r w:rsidR="0052031F">
              <w:rPr>
                <w:noProof/>
                <w:webHidden/>
              </w:rPr>
              <w:tab/>
            </w:r>
            <w:r w:rsidR="0052031F">
              <w:rPr>
                <w:noProof/>
                <w:webHidden/>
              </w:rPr>
              <w:fldChar w:fldCharType="begin"/>
            </w:r>
            <w:r w:rsidR="0052031F">
              <w:rPr>
                <w:noProof/>
                <w:webHidden/>
              </w:rPr>
              <w:instrText xml:space="preserve"> PAGEREF _Toc130981829 \h </w:instrText>
            </w:r>
            <w:r w:rsidR="0052031F">
              <w:rPr>
                <w:noProof/>
                <w:webHidden/>
              </w:rPr>
            </w:r>
            <w:r w:rsidR="0052031F">
              <w:rPr>
                <w:noProof/>
                <w:webHidden/>
              </w:rPr>
              <w:fldChar w:fldCharType="separate"/>
            </w:r>
            <w:r w:rsidR="00D36D3D">
              <w:rPr>
                <w:noProof/>
                <w:webHidden/>
              </w:rPr>
              <w:t>349</w:t>
            </w:r>
            <w:r w:rsidR="0052031F">
              <w:rPr>
                <w:noProof/>
                <w:webHidden/>
              </w:rPr>
              <w:fldChar w:fldCharType="end"/>
            </w:r>
          </w:hyperlink>
        </w:p>
        <w:p w14:paraId="0B28E3DE" w14:textId="7AE95D8B" w:rsidR="0052031F" w:rsidRDefault="00F35AB1">
          <w:pPr>
            <w:pStyle w:val="Verzeichnis3"/>
            <w:rPr>
              <w:rFonts w:eastAsiaTheme="minorEastAsia" w:cstheme="minorBidi"/>
              <w:noProof/>
              <w:sz w:val="22"/>
              <w:szCs w:val="22"/>
            </w:rPr>
          </w:pPr>
          <w:hyperlink w:anchor="_Toc130981830" w:history="1">
            <w:r w:rsidR="0052031F" w:rsidRPr="00D873A4">
              <w:rPr>
                <w:rStyle w:val="Hyperlink"/>
                <w:noProof/>
              </w:rPr>
              <w:t>6.52.3</w:t>
            </w:r>
            <w:r w:rsidR="0052031F">
              <w:rPr>
                <w:rFonts w:eastAsiaTheme="minorEastAsia" w:cstheme="minorBidi"/>
                <w:noProof/>
                <w:sz w:val="22"/>
                <w:szCs w:val="22"/>
              </w:rPr>
              <w:tab/>
            </w:r>
            <w:r w:rsidR="0052031F" w:rsidRPr="00D873A4">
              <w:rPr>
                <w:rStyle w:val="Hyperlink"/>
                <w:noProof/>
              </w:rPr>
              <w:t>E_0517_erneut Rechnung der Leistungen des Preisblatts A prüfen</w:t>
            </w:r>
            <w:r w:rsidR="0052031F">
              <w:rPr>
                <w:noProof/>
                <w:webHidden/>
              </w:rPr>
              <w:tab/>
            </w:r>
            <w:r w:rsidR="0052031F">
              <w:rPr>
                <w:noProof/>
                <w:webHidden/>
              </w:rPr>
              <w:fldChar w:fldCharType="begin"/>
            </w:r>
            <w:r w:rsidR="0052031F">
              <w:rPr>
                <w:noProof/>
                <w:webHidden/>
              </w:rPr>
              <w:instrText xml:space="preserve"> PAGEREF _Toc130981830 \h </w:instrText>
            </w:r>
            <w:r w:rsidR="0052031F">
              <w:rPr>
                <w:noProof/>
                <w:webHidden/>
              </w:rPr>
            </w:r>
            <w:r w:rsidR="0052031F">
              <w:rPr>
                <w:noProof/>
                <w:webHidden/>
              </w:rPr>
              <w:fldChar w:fldCharType="separate"/>
            </w:r>
            <w:r w:rsidR="00D36D3D">
              <w:rPr>
                <w:noProof/>
                <w:webHidden/>
              </w:rPr>
              <w:t>350</w:t>
            </w:r>
            <w:r w:rsidR="0052031F">
              <w:rPr>
                <w:noProof/>
                <w:webHidden/>
              </w:rPr>
              <w:fldChar w:fldCharType="end"/>
            </w:r>
          </w:hyperlink>
        </w:p>
        <w:p w14:paraId="3ABA7485" w14:textId="7D731DEB" w:rsidR="0052031F" w:rsidRDefault="00F35AB1">
          <w:pPr>
            <w:pStyle w:val="Verzeichnis3"/>
            <w:rPr>
              <w:rFonts w:eastAsiaTheme="minorEastAsia" w:cstheme="minorBidi"/>
              <w:noProof/>
              <w:sz w:val="22"/>
              <w:szCs w:val="22"/>
            </w:rPr>
          </w:pPr>
          <w:hyperlink w:anchor="_Toc130981831" w:history="1">
            <w:r w:rsidR="0052031F" w:rsidRPr="00D873A4">
              <w:rPr>
                <w:rStyle w:val="Hyperlink"/>
                <w:noProof/>
              </w:rPr>
              <w:t>6.52.4</w:t>
            </w:r>
            <w:r w:rsidR="0052031F">
              <w:rPr>
                <w:rFonts w:eastAsiaTheme="minorEastAsia" w:cstheme="minorBidi"/>
                <w:noProof/>
                <w:sz w:val="22"/>
                <w:szCs w:val="22"/>
              </w:rPr>
              <w:tab/>
            </w:r>
            <w:r w:rsidR="0052031F" w:rsidRPr="00D873A4">
              <w:rPr>
                <w:rStyle w:val="Hyperlink"/>
                <w:noProof/>
              </w:rPr>
              <w:t>E_0518_Prüfen, ob Antwort auf Stornierung erforderlich</w:t>
            </w:r>
            <w:r w:rsidR="0052031F">
              <w:rPr>
                <w:noProof/>
                <w:webHidden/>
              </w:rPr>
              <w:tab/>
            </w:r>
            <w:r w:rsidR="0052031F">
              <w:rPr>
                <w:noProof/>
                <w:webHidden/>
              </w:rPr>
              <w:fldChar w:fldCharType="begin"/>
            </w:r>
            <w:r w:rsidR="0052031F">
              <w:rPr>
                <w:noProof/>
                <w:webHidden/>
              </w:rPr>
              <w:instrText xml:space="preserve"> PAGEREF _Toc130981831 \h </w:instrText>
            </w:r>
            <w:r w:rsidR="0052031F">
              <w:rPr>
                <w:noProof/>
                <w:webHidden/>
              </w:rPr>
            </w:r>
            <w:r w:rsidR="0052031F">
              <w:rPr>
                <w:noProof/>
                <w:webHidden/>
              </w:rPr>
              <w:fldChar w:fldCharType="separate"/>
            </w:r>
            <w:r w:rsidR="00D36D3D">
              <w:rPr>
                <w:noProof/>
                <w:webHidden/>
              </w:rPr>
              <w:t>360</w:t>
            </w:r>
            <w:r w:rsidR="0052031F">
              <w:rPr>
                <w:noProof/>
                <w:webHidden/>
              </w:rPr>
              <w:fldChar w:fldCharType="end"/>
            </w:r>
          </w:hyperlink>
        </w:p>
        <w:p w14:paraId="1E14E6FD" w14:textId="5E755CB1" w:rsidR="0052031F" w:rsidRDefault="00F35AB1">
          <w:pPr>
            <w:pStyle w:val="Verzeichnis2"/>
            <w:rPr>
              <w:rFonts w:eastAsiaTheme="minorEastAsia" w:cstheme="minorBidi"/>
              <w:b w:val="0"/>
              <w:bCs w:val="0"/>
              <w:noProof/>
            </w:rPr>
          </w:pPr>
          <w:hyperlink w:anchor="_Toc130981832" w:history="1">
            <w:r w:rsidR="0052031F" w:rsidRPr="00D873A4">
              <w:rPr>
                <w:rStyle w:val="Hyperlink"/>
                <w:noProof/>
                <w14:scene3d>
                  <w14:camera w14:prst="orthographicFront"/>
                  <w14:lightRig w14:rig="threePt" w14:dir="t">
                    <w14:rot w14:lat="0" w14:lon="0" w14:rev="0"/>
                  </w14:lightRig>
                </w14:scene3d>
              </w:rPr>
              <w:t>6.53</w:t>
            </w:r>
            <w:r w:rsidR="0052031F">
              <w:rPr>
                <w:rFonts w:eastAsiaTheme="minorEastAsia" w:cstheme="minorBidi"/>
                <w:b w:val="0"/>
                <w:bCs w:val="0"/>
                <w:noProof/>
              </w:rPr>
              <w:tab/>
            </w:r>
            <w:r w:rsidR="0052031F" w:rsidRPr="00D873A4">
              <w:rPr>
                <w:rStyle w:val="Hyperlink"/>
                <w:noProof/>
              </w:rPr>
              <w:t>AD Abrechnung Leistungen des Preisblatts A des MSB zwischen MSB und LF</w:t>
            </w:r>
            <w:r w:rsidR="0052031F">
              <w:rPr>
                <w:noProof/>
                <w:webHidden/>
              </w:rPr>
              <w:tab/>
            </w:r>
            <w:r w:rsidR="0052031F">
              <w:rPr>
                <w:noProof/>
                <w:webHidden/>
              </w:rPr>
              <w:fldChar w:fldCharType="begin"/>
            </w:r>
            <w:r w:rsidR="0052031F">
              <w:rPr>
                <w:noProof/>
                <w:webHidden/>
              </w:rPr>
              <w:instrText xml:space="preserve"> PAGEREF _Toc130981832 \h </w:instrText>
            </w:r>
            <w:r w:rsidR="0052031F">
              <w:rPr>
                <w:noProof/>
                <w:webHidden/>
              </w:rPr>
            </w:r>
            <w:r w:rsidR="0052031F">
              <w:rPr>
                <w:noProof/>
                <w:webHidden/>
              </w:rPr>
              <w:fldChar w:fldCharType="separate"/>
            </w:r>
            <w:r w:rsidR="00D36D3D">
              <w:rPr>
                <w:noProof/>
                <w:webHidden/>
              </w:rPr>
              <w:t>362</w:t>
            </w:r>
            <w:r w:rsidR="0052031F">
              <w:rPr>
                <w:noProof/>
                <w:webHidden/>
              </w:rPr>
              <w:fldChar w:fldCharType="end"/>
            </w:r>
          </w:hyperlink>
        </w:p>
        <w:p w14:paraId="22EE3521" w14:textId="74905FC5" w:rsidR="0052031F" w:rsidRDefault="00F35AB1">
          <w:pPr>
            <w:pStyle w:val="Verzeichnis3"/>
            <w:rPr>
              <w:rFonts w:eastAsiaTheme="minorEastAsia" w:cstheme="minorBidi"/>
              <w:noProof/>
              <w:sz w:val="22"/>
              <w:szCs w:val="22"/>
            </w:rPr>
          </w:pPr>
          <w:hyperlink w:anchor="_Toc130981833" w:history="1">
            <w:r w:rsidR="0052031F" w:rsidRPr="00D873A4">
              <w:rPr>
                <w:rStyle w:val="Hyperlink"/>
                <w:noProof/>
              </w:rPr>
              <w:t>6.53.1</w:t>
            </w:r>
            <w:r w:rsidR="0052031F">
              <w:rPr>
                <w:rFonts w:eastAsiaTheme="minorEastAsia" w:cstheme="minorBidi"/>
                <w:noProof/>
                <w:sz w:val="22"/>
                <w:szCs w:val="22"/>
              </w:rPr>
              <w:tab/>
            </w:r>
            <w:r w:rsidR="0052031F" w:rsidRPr="00D873A4">
              <w:rPr>
                <w:rStyle w:val="Hyperlink"/>
                <w:noProof/>
              </w:rPr>
              <w:t>E_0519_Rechnung der Leistungen des Preisblatts A prüfen</w:t>
            </w:r>
            <w:r w:rsidR="0052031F">
              <w:rPr>
                <w:noProof/>
                <w:webHidden/>
              </w:rPr>
              <w:tab/>
            </w:r>
            <w:r w:rsidR="0052031F">
              <w:rPr>
                <w:noProof/>
                <w:webHidden/>
              </w:rPr>
              <w:fldChar w:fldCharType="begin"/>
            </w:r>
            <w:r w:rsidR="0052031F">
              <w:rPr>
                <w:noProof/>
                <w:webHidden/>
              </w:rPr>
              <w:instrText xml:space="preserve"> PAGEREF _Toc130981833 \h </w:instrText>
            </w:r>
            <w:r w:rsidR="0052031F">
              <w:rPr>
                <w:noProof/>
                <w:webHidden/>
              </w:rPr>
            </w:r>
            <w:r w:rsidR="0052031F">
              <w:rPr>
                <w:noProof/>
                <w:webHidden/>
              </w:rPr>
              <w:fldChar w:fldCharType="separate"/>
            </w:r>
            <w:r w:rsidR="00D36D3D">
              <w:rPr>
                <w:noProof/>
                <w:webHidden/>
              </w:rPr>
              <w:t>362</w:t>
            </w:r>
            <w:r w:rsidR="0052031F">
              <w:rPr>
                <w:noProof/>
                <w:webHidden/>
              </w:rPr>
              <w:fldChar w:fldCharType="end"/>
            </w:r>
          </w:hyperlink>
        </w:p>
        <w:p w14:paraId="2778F5D3" w14:textId="64C504A0" w:rsidR="0052031F" w:rsidRDefault="00F35AB1">
          <w:pPr>
            <w:pStyle w:val="Verzeichnis3"/>
            <w:rPr>
              <w:rFonts w:eastAsiaTheme="minorEastAsia" w:cstheme="minorBidi"/>
              <w:noProof/>
              <w:sz w:val="22"/>
              <w:szCs w:val="22"/>
            </w:rPr>
          </w:pPr>
          <w:hyperlink w:anchor="_Toc130981834" w:history="1">
            <w:r w:rsidR="0052031F" w:rsidRPr="00D873A4">
              <w:rPr>
                <w:rStyle w:val="Hyperlink"/>
                <w:noProof/>
              </w:rPr>
              <w:t>6.53.2</w:t>
            </w:r>
            <w:r w:rsidR="0052031F">
              <w:rPr>
                <w:rFonts w:eastAsiaTheme="minorEastAsia" w:cstheme="minorBidi"/>
                <w:noProof/>
                <w:sz w:val="22"/>
                <w:szCs w:val="22"/>
              </w:rPr>
              <w:tab/>
            </w:r>
            <w:r w:rsidR="0052031F" w:rsidRPr="00D873A4">
              <w:rPr>
                <w:rStyle w:val="Hyperlink"/>
                <w:noProof/>
              </w:rPr>
              <w:t>E_0520_Nicht-Zahlungsavis prüfen</w:t>
            </w:r>
            <w:r w:rsidR="0052031F">
              <w:rPr>
                <w:noProof/>
                <w:webHidden/>
              </w:rPr>
              <w:tab/>
            </w:r>
            <w:r w:rsidR="0052031F">
              <w:rPr>
                <w:noProof/>
                <w:webHidden/>
              </w:rPr>
              <w:fldChar w:fldCharType="begin"/>
            </w:r>
            <w:r w:rsidR="0052031F">
              <w:rPr>
                <w:noProof/>
                <w:webHidden/>
              </w:rPr>
              <w:instrText xml:space="preserve"> PAGEREF _Toc130981834 \h </w:instrText>
            </w:r>
            <w:r w:rsidR="0052031F">
              <w:rPr>
                <w:noProof/>
                <w:webHidden/>
              </w:rPr>
            </w:r>
            <w:r w:rsidR="0052031F">
              <w:rPr>
                <w:noProof/>
                <w:webHidden/>
              </w:rPr>
              <w:fldChar w:fldCharType="separate"/>
            </w:r>
            <w:r w:rsidR="00D36D3D">
              <w:rPr>
                <w:noProof/>
                <w:webHidden/>
              </w:rPr>
              <w:t>372</w:t>
            </w:r>
            <w:r w:rsidR="0052031F">
              <w:rPr>
                <w:noProof/>
                <w:webHidden/>
              </w:rPr>
              <w:fldChar w:fldCharType="end"/>
            </w:r>
          </w:hyperlink>
        </w:p>
        <w:p w14:paraId="667B7A63" w14:textId="598EC829" w:rsidR="0052031F" w:rsidRDefault="00F35AB1">
          <w:pPr>
            <w:pStyle w:val="Verzeichnis3"/>
            <w:rPr>
              <w:rFonts w:eastAsiaTheme="minorEastAsia" w:cstheme="minorBidi"/>
              <w:noProof/>
              <w:sz w:val="22"/>
              <w:szCs w:val="22"/>
            </w:rPr>
          </w:pPr>
          <w:hyperlink w:anchor="_Toc130981835" w:history="1">
            <w:r w:rsidR="0052031F" w:rsidRPr="00D873A4">
              <w:rPr>
                <w:rStyle w:val="Hyperlink"/>
                <w:noProof/>
              </w:rPr>
              <w:t>6.53.3</w:t>
            </w:r>
            <w:r w:rsidR="0052031F">
              <w:rPr>
                <w:rFonts w:eastAsiaTheme="minorEastAsia" w:cstheme="minorBidi"/>
                <w:noProof/>
                <w:sz w:val="22"/>
                <w:szCs w:val="22"/>
              </w:rPr>
              <w:tab/>
            </w:r>
            <w:r w:rsidR="0052031F" w:rsidRPr="00D873A4">
              <w:rPr>
                <w:rStyle w:val="Hyperlink"/>
                <w:noProof/>
              </w:rPr>
              <w:t>E_0521_erneut Rechnung der Leistungen des Preisblatts A prüfen</w:t>
            </w:r>
            <w:r w:rsidR="0052031F">
              <w:rPr>
                <w:noProof/>
                <w:webHidden/>
              </w:rPr>
              <w:tab/>
            </w:r>
            <w:r w:rsidR="0052031F">
              <w:rPr>
                <w:noProof/>
                <w:webHidden/>
              </w:rPr>
              <w:fldChar w:fldCharType="begin"/>
            </w:r>
            <w:r w:rsidR="0052031F">
              <w:rPr>
                <w:noProof/>
                <w:webHidden/>
              </w:rPr>
              <w:instrText xml:space="preserve"> PAGEREF _Toc130981835 \h </w:instrText>
            </w:r>
            <w:r w:rsidR="0052031F">
              <w:rPr>
                <w:noProof/>
                <w:webHidden/>
              </w:rPr>
            </w:r>
            <w:r w:rsidR="0052031F">
              <w:rPr>
                <w:noProof/>
                <w:webHidden/>
              </w:rPr>
              <w:fldChar w:fldCharType="separate"/>
            </w:r>
            <w:r w:rsidR="00D36D3D">
              <w:rPr>
                <w:noProof/>
                <w:webHidden/>
              </w:rPr>
              <w:t>373</w:t>
            </w:r>
            <w:r w:rsidR="0052031F">
              <w:rPr>
                <w:noProof/>
                <w:webHidden/>
              </w:rPr>
              <w:fldChar w:fldCharType="end"/>
            </w:r>
          </w:hyperlink>
        </w:p>
        <w:p w14:paraId="2A1326E5" w14:textId="6BDD3E5F" w:rsidR="0052031F" w:rsidRDefault="00F35AB1">
          <w:pPr>
            <w:pStyle w:val="Verzeichnis3"/>
            <w:rPr>
              <w:rFonts w:eastAsiaTheme="minorEastAsia" w:cstheme="minorBidi"/>
              <w:noProof/>
              <w:sz w:val="22"/>
              <w:szCs w:val="22"/>
            </w:rPr>
          </w:pPr>
          <w:hyperlink w:anchor="_Toc130981836" w:history="1">
            <w:r w:rsidR="0052031F" w:rsidRPr="00D873A4">
              <w:rPr>
                <w:rStyle w:val="Hyperlink"/>
                <w:noProof/>
              </w:rPr>
              <w:t>6.53.4</w:t>
            </w:r>
            <w:r w:rsidR="0052031F">
              <w:rPr>
                <w:rFonts w:eastAsiaTheme="minorEastAsia" w:cstheme="minorBidi"/>
                <w:noProof/>
                <w:sz w:val="22"/>
                <w:szCs w:val="22"/>
              </w:rPr>
              <w:tab/>
            </w:r>
            <w:r w:rsidR="0052031F" w:rsidRPr="00D873A4">
              <w:rPr>
                <w:rStyle w:val="Hyperlink"/>
                <w:noProof/>
              </w:rPr>
              <w:t>E_0522_Prüfen, ob Antwort auf Stornierung erforderlich</w:t>
            </w:r>
            <w:r w:rsidR="0052031F">
              <w:rPr>
                <w:noProof/>
                <w:webHidden/>
              </w:rPr>
              <w:tab/>
            </w:r>
            <w:r w:rsidR="0052031F">
              <w:rPr>
                <w:noProof/>
                <w:webHidden/>
              </w:rPr>
              <w:fldChar w:fldCharType="begin"/>
            </w:r>
            <w:r w:rsidR="0052031F">
              <w:rPr>
                <w:noProof/>
                <w:webHidden/>
              </w:rPr>
              <w:instrText xml:space="preserve"> PAGEREF _Toc130981836 \h </w:instrText>
            </w:r>
            <w:r w:rsidR="0052031F">
              <w:rPr>
                <w:noProof/>
                <w:webHidden/>
              </w:rPr>
            </w:r>
            <w:r w:rsidR="0052031F">
              <w:rPr>
                <w:noProof/>
                <w:webHidden/>
              </w:rPr>
              <w:fldChar w:fldCharType="separate"/>
            </w:r>
            <w:r w:rsidR="00D36D3D">
              <w:rPr>
                <w:noProof/>
                <w:webHidden/>
              </w:rPr>
              <w:t>383</w:t>
            </w:r>
            <w:r w:rsidR="0052031F">
              <w:rPr>
                <w:noProof/>
                <w:webHidden/>
              </w:rPr>
              <w:fldChar w:fldCharType="end"/>
            </w:r>
          </w:hyperlink>
        </w:p>
        <w:p w14:paraId="3BC7ED7E" w14:textId="6CB25540" w:rsidR="0052031F" w:rsidRDefault="00F35AB1">
          <w:pPr>
            <w:pStyle w:val="Verzeichnis1"/>
            <w:rPr>
              <w:rFonts w:eastAsiaTheme="minorEastAsia" w:cstheme="minorBidi"/>
              <w:b w:val="0"/>
              <w:bCs w:val="0"/>
              <w:i w:val="0"/>
              <w:iCs w:val="0"/>
              <w:noProof/>
              <w:sz w:val="22"/>
              <w:szCs w:val="22"/>
            </w:rPr>
          </w:pPr>
          <w:hyperlink w:anchor="_Toc130981837" w:history="1">
            <w:r w:rsidR="0052031F" w:rsidRPr="00D873A4">
              <w:rPr>
                <w:rStyle w:val="Hyperlink"/>
                <w:noProof/>
              </w:rPr>
              <w:t>7</w:t>
            </w:r>
            <w:r w:rsidR="0052031F">
              <w:rPr>
                <w:rFonts w:eastAsiaTheme="minorEastAsia" w:cstheme="minorBidi"/>
                <w:b w:val="0"/>
                <w:bCs w:val="0"/>
                <w:i w:val="0"/>
                <w:iCs w:val="0"/>
                <w:noProof/>
                <w:sz w:val="22"/>
                <w:szCs w:val="22"/>
              </w:rPr>
              <w:tab/>
            </w:r>
            <w:r w:rsidR="0052031F" w:rsidRPr="00D873A4">
              <w:rPr>
                <w:rStyle w:val="Hyperlink"/>
                <w:noProof/>
              </w:rPr>
              <w:t>MaBiS</w:t>
            </w:r>
            <w:r w:rsidR="0052031F">
              <w:rPr>
                <w:noProof/>
                <w:webHidden/>
              </w:rPr>
              <w:tab/>
            </w:r>
            <w:r w:rsidR="0052031F">
              <w:rPr>
                <w:noProof/>
                <w:webHidden/>
              </w:rPr>
              <w:fldChar w:fldCharType="begin"/>
            </w:r>
            <w:r w:rsidR="0052031F">
              <w:rPr>
                <w:noProof/>
                <w:webHidden/>
              </w:rPr>
              <w:instrText xml:space="preserve"> PAGEREF _Toc130981837 \h </w:instrText>
            </w:r>
            <w:r w:rsidR="0052031F">
              <w:rPr>
                <w:noProof/>
                <w:webHidden/>
              </w:rPr>
            </w:r>
            <w:r w:rsidR="0052031F">
              <w:rPr>
                <w:noProof/>
                <w:webHidden/>
              </w:rPr>
              <w:fldChar w:fldCharType="separate"/>
            </w:r>
            <w:r w:rsidR="00D36D3D">
              <w:rPr>
                <w:noProof/>
                <w:webHidden/>
              </w:rPr>
              <w:t>385</w:t>
            </w:r>
            <w:r w:rsidR="0052031F">
              <w:rPr>
                <w:noProof/>
                <w:webHidden/>
              </w:rPr>
              <w:fldChar w:fldCharType="end"/>
            </w:r>
          </w:hyperlink>
        </w:p>
        <w:p w14:paraId="7FEECD7E" w14:textId="3CAA1148" w:rsidR="0052031F" w:rsidRDefault="00F35AB1">
          <w:pPr>
            <w:pStyle w:val="Verzeichnis2"/>
            <w:rPr>
              <w:rFonts w:eastAsiaTheme="minorEastAsia" w:cstheme="minorBidi"/>
              <w:b w:val="0"/>
              <w:bCs w:val="0"/>
              <w:noProof/>
            </w:rPr>
          </w:pPr>
          <w:hyperlink w:anchor="_Toc130981838" w:history="1">
            <w:r w:rsidR="0052031F" w:rsidRPr="00D873A4">
              <w:rPr>
                <w:rStyle w:val="Hyperlink"/>
                <w:noProof/>
                <w14:scene3d>
                  <w14:camera w14:prst="orthographicFront"/>
                  <w14:lightRig w14:rig="threePt" w14:dir="t">
                    <w14:rot w14:lat="0" w14:lon="0" w14:rev="0"/>
                  </w14:lightRig>
                </w14:scene3d>
              </w:rPr>
              <w:t>7.1</w:t>
            </w:r>
            <w:r w:rsidR="0052031F">
              <w:rPr>
                <w:rFonts w:eastAsiaTheme="minorEastAsia" w:cstheme="minorBidi"/>
                <w:b w:val="0"/>
                <w:bCs w:val="0"/>
                <w:noProof/>
              </w:rPr>
              <w:tab/>
            </w:r>
            <w:r w:rsidR="0052031F" w:rsidRPr="00D873A4">
              <w:rPr>
                <w:rStyle w:val="Hyperlink"/>
                <w:noProof/>
              </w:rPr>
              <w:t>AD: Aktivierung eines MaBiS-Zählpunkts für die Netzzeitreihe an NB</w:t>
            </w:r>
            <w:r w:rsidR="0052031F">
              <w:rPr>
                <w:noProof/>
                <w:webHidden/>
              </w:rPr>
              <w:tab/>
            </w:r>
            <w:r w:rsidR="0052031F">
              <w:rPr>
                <w:noProof/>
                <w:webHidden/>
              </w:rPr>
              <w:fldChar w:fldCharType="begin"/>
            </w:r>
            <w:r w:rsidR="0052031F">
              <w:rPr>
                <w:noProof/>
                <w:webHidden/>
              </w:rPr>
              <w:instrText xml:space="preserve"> PAGEREF _Toc130981838 \h </w:instrText>
            </w:r>
            <w:r w:rsidR="0052031F">
              <w:rPr>
                <w:noProof/>
                <w:webHidden/>
              </w:rPr>
            </w:r>
            <w:r w:rsidR="0052031F">
              <w:rPr>
                <w:noProof/>
                <w:webHidden/>
              </w:rPr>
              <w:fldChar w:fldCharType="separate"/>
            </w:r>
            <w:r w:rsidR="00D36D3D">
              <w:rPr>
                <w:noProof/>
                <w:webHidden/>
              </w:rPr>
              <w:t>385</w:t>
            </w:r>
            <w:r w:rsidR="0052031F">
              <w:rPr>
                <w:noProof/>
                <w:webHidden/>
              </w:rPr>
              <w:fldChar w:fldCharType="end"/>
            </w:r>
          </w:hyperlink>
        </w:p>
        <w:p w14:paraId="074E48FF" w14:textId="15368665" w:rsidR="0052031F" w:rsidRDefault="00F35AB1">
          <w:pPr>
            <w:pStyle w:val="Verzeichnis3"/>
            <w:rPr>
              <w:rFonts w:eastAsiaTheme="minorEastAsia" w:cstheme="minorBidi"/>
              <w:noProof/>
              <w:sz w:val="22"/>
              <w:szCs w:val="22"/>
            </w:rPr>
          </w:pPr>
          <w:hyperlink w:anchor="_Toc130981839" w:history="1">
            <w:r w:rsidR="0052031F" w:rsidRPr="00D873A4">
              <w:rPr>
                <w:rStyle w:val="Hyperlink"/>
                <w:noProof/>
              </w:rPr>
              <w:t>7.1.1</w:t>
            </w:r>
            <w:r w:rsidR="0052031F">
              <w:rPr>
                <w:rFonts w:eastAsiaTheme="minorEastAsia" w:cstheme="minorBidi"/>
                <w:noProof/>
                <w:sz w:val="22"/>
                <w:szCs w:val="22"/>
              </w:rPr>
              <w:tab/>
            </w:r>
            <w:r w:rsidR="0052031F" w:rsidRPr="00D873A4">
              <w:rPr>
                <w:rStyle w:val="Hyperlink"/>
                <w:noProof/>
              </w:rPr>
              <w:t>E_0020_MaBiS-ZP Aktivierung prüfen</w:t>
            </w:r>
            <w:r w:rsidR="0052031F">
              <w:rPr>
                <w:noProof/>
                <w:webHidden/>
              </w:rPr>
              <w:tab/>
            </w:r>
            <w:r w:rsidR="0052031F">
              <w:rPr>
                <w:noProof/>
                <w:webHidden/>
              </w:rPr>
              <w:fldChar w:fldCharType="begin"/>
            </w:r>
            <w:r w:rsidR="0052031F">
              <w:rPr>
                <w:noProof/>
                <w:webHidden/>
              </w:rPr>
              <w:instrText xml:space="preserve"> PAGEREF _Toc130981839 \h </w:instrText>
            </w:r>
            <w:r w:rsidR="0052031F">
              <w:rPr>
                <w:noProof/>
                <w:webHidden/>
              </w:rPr>
            </w:r>
            <w:r w:rsidR="0052031F">
              <w:rPr>
                <w:noProof/>
                <w:webHidden/>
              </w:rPr>
              <w:fldChar w:fldCharType="separate"/>
            </w:r>
            <w:r w:rsidR="00D36D3D">
              <w:rPr>
                <w:noProof/>
                <w:webHidden/>
              </w:rPr>
              <w:t>385</w:t>
            </w:r>
            <w:r w:rsidR="0052031F">
              <w:rPr>
                <w:noProof/>
                <w:webHidden/>
              </w:rPr>
              <w:fldChar w:fldCharType="end"/>
            </w:r>
          </w:hyperlink>
        </w:p>
        <w:p w14:paraId="6153199B" w14:textId="42EE642A" w:rsidR="0052031F" w:rsidRDefault="00F35AB1">
          <w:pPr>
            <w:pStyle w:val="Verzeichnis2"/>
            <w:rPr>
              <w:rFonts w:eastAsiaTheme="minorEastAsia" w:cstheme="minorBidi"/>
              <w:b w:val="0"/>
              <w:bCs w:val="0"/>
              <w:noProof/>
            </w:rPr>
          </w:pPr>
          <w:hyperlink w:anchor="_Toc130981840" w:history="1">
            <w:r w:rsidR="0052031F" w:rsidRPr="00D873A4">
              <w:rPr>
                <w:rStyle w:val="Hyperlink"/>
                <w:noProof/>
                <w14:scene3d>
                  <w14:camera w14:prst="orthographicFront"/>
                  <w14:lightRig w14:rig="threePt" w14:dir="t">
                    <w14:rot w14:lat="0" w14:lon="0" w14:rev="0"/>
                  </w14:lightRig>
                </w14:scene3d>
              </w:rPr>
              <w:t>7.2</w:t>
            </w:r>
            <w:r w:rsidR="0052031F">
              <w:rPr>
                <w:rFonts w:eastAsiaTheme="minorEastAsia" w:cstheme="minorBidi"/>
                <w:b w:val="0"/>
                <w:bCs w:val="0"/>
                <w:noProof/>
              </w:rPr>
              <w:tab/>
            </w:r>
            <w:r w:rsidR="0052031F" w:rsidRPr="00D873A4">
              <w:rPr>
                <w:rStyle w:val="Hyperlink"/>
                <w:noProof/>
              </w:rPr>
              <w:t>AD: Aktivierung eines MaBiS-Zählpunkts für die Netzzeitreihe an BIKO</w:t>
            </w:r>
            <w:r w:rsidR="0052031F">
              <w:rPr>
                <w:noProof/>
                <w:webHidden/>
              </w:rPr>
              <w:tab/>
            </w:r>
            <w:r w:rsidR="0052031F">
              <w:rPr>
                <w:noProof/>
                <w:webHidden/>
              </w:rPr>
              <w:fldChar w:fldCharType="begin"/>
            </w:r>
            <w:r w:rsidR="0052031F">
              <w:rPr>
                <w:noProof/>
                <w:webHidden/>
              </w:rPr>
              <w:instrText xml:space="preserve"> PAGEREF _Toc130981840 \h </w:instrText>
            </w:r>
            <w:r w:rsidR="0052031F">
              <w:rPr>
                <w:noProof/>
                <w:webHidden/>
              </w:rPr>
            </w:r>
            <w:r w:rsidR="0052031F">
              <w:rPr>
                <w:noProof/>
                <w:webHidden/>
              </w:rPr>
              <w:fldChar w:fldCharType="separate"/>
            </w:r>
            <w:r w:rsidR="00D36D3D">
              <w:rPr>
                <w:noProof/>
                <w:webHidden/>
              </w:rPr>
              <w:t>388</w:t>
            </w:r>
            <w:r w:rsidR="0052031F">
              <w:rPr>
                <w:noProof/>
                <w:webHidden/>
              </w:rPr>
              <w:fldChar w:fldCharType="end"/>
            </w:r>
          </w:hyperlink>
        </w:p>
        <w:p w14:paraId="4C0A2746" w14:textId="559711D2" w:rsidR="0052031F" w:rsidRDefault="00F35AB1">
          <w:pPr>
            <w:pStyle w:val="Verzeichnis3"/>
            <w:rPr>
              <w:rFonts w:eastAsiaTheme="minorEastAsia" w:cstheme="minorBidi"/>
              <w:noProof/>
              <w:sz w:val="22"/>
              <w:szCs w:val="22"/>
            </w:rPr>
          </w:pPr>
          <w:hyperlink w:anchor="_Toc130981841" w:history="1">
            <w:r w:rsidR="0052031F" w:rsidRPr="00D873A4">
              <w:rPr>
                <w:rStyle w:val="Hyperlink"/>
                <w:noProof/>
              </w:rPr>
              <w:t>7.2.1</w:t>
            </w:r>
            <w:r w:rsidR="0052031F">
              <w:rPr>
                <w:rFonts w:eastAsiaTheme="minorEastAsia" w:cstheme="minorBidi"/>
                <w:noProof/>
                <w:sz w:val="22"/>
                <w:szCs w:val="22"/>
              </w:rPr>
              <w:tab/>
            </w:r>
            <w:r w:rsidR="0052031F" w:rsidRPr="00D873A4">
              <w:rPr>
                <w:rStyle w:val="Hyperlink"/>
                <w:noProof/>
              </w:rPr>
              <w:t>E_0024_MaBiS-ZP Aktivierung prüfen</w:t>
            </w:r>
            <w:r w:rsidR="0052031F">
              <w:rPr>
                <w:noProof/>
                <w:webHidden/>
              </w:rPr>
              <w:tab/>
            </w:r>
            <w:r w:rsidR="0052031F">
              <w:rPr>
                <w:noProof/>
                <w:webHidden/>
              </w:rPr>
              <w:fldChar w:fldCharType="begin"/>
            </w:r>
            <w:r w:rsidR="0052031F">
              <w:rPr>
                <w:noProof/>
                <w:webHidden/>
              </w:rPr>
              <w:instrText xml:space="preserve"> PAGEREF _Toc130981841 \h </w:instrText>
            </w:r>
            <w:r w:rsidR="0052031F">
              <w:rPr>
                <w:noProof/>
                <w:webHidden/>
              </w:rPr>
            </w:r>
            <w:r w:rsidR="0052031F">
              <w:rPr>
                <w:noProof/>
                <w:webHidden/>
              </w:rPr>
              <w:fldChar w:fldCharType="separate"/>
            </w:r>
            <w:r w:rsidR="00D36D3D">
              <w:rPr>
                <w:noProof/>
                <w:webHidden/>
              </w:rPr>
              <w:t>388</w:t>
            </w:r>
            <w:r w:rsidR="0052031F">
              <w:rPr>
                <w:noProof/>
                <w:webHidden/>
              </w:rPr>
              <w:fldChar w:fldCharType="end"/>
            </w:r>
          </w:hyperlink>
        </w:p>
        <w:p w14:paraId="3C918BB6" w14:textId="7876282F" w:rsidR="0052031F" w:rsidRDefault="00F35AB1">
          <w:pPr>
            <w:pStyle w:val="Verzeichnis2"/>
            <w:rPr>
              <w:rFonts w:eastAsiaTheme="minorEastAsia" w:cstheme="minorBidi"/>
              <w:b w:val="0"/>
              <w:bCs w:val="0"/>
              <w:noProof/>
            </w:rPr>
          </w:pPr>
          <w:hyperlink w:anchor="_Toc130981842" w:history="1">
            <w:r w:rsidR="0052031F" w:rsidRPr="00D873A4">
              <w:rPr>
                <w:rStyle w:val="Hyperlink"/>
                <w:noProof/>
                <w14:scene3d>
                  <w14:camera w14:prst="orthographicFront"/>
                  <w14:lightRig w14:rig="threePt" w14:dir="t">
                    <w14:rot w14:lat="0" w14:lon="0" w14:rev="0"/>
                  </w14:lightRig>
                </w14:scene3d>
              </w:rPr>
              <w:t>7.3</w:t>
            </w:r>
            <w:r w:rsidR="0052031F">
              <w:rPr>
                <w:rFonts w:eastAsiaTheme="minorEastAsia" w:cstheme="minorBidi"/>
                <w:b w:val="0"/>
                <w:bCs w:val="0"/>
                <w:noProof/>
              </w:rPr>
              <w:tab/>
            </w:r>
            <w:r w:rsidR="0052031F" w:rsidRPr="00D873A4">
              <w:rPr>
                <w:rStyle w:val="Hyperlink"/>
                <w:noProof/>
              </w:rPr>
              <w:t>AD: Deaktivierung eines MaBiS-ZP für Netzzeitreihe an NB</w:t>
            </w:r>
            <w:r w:rsidR="0052031F">
              <w:rPr>
                <w:noProof/>
                <w:webHidden/>
              </w:rPr>
              <w:tab/>
            </w:r>
            <w:r w:rsidR="0052031F">
              <w:rPr>
                <w:noProof/>
                <w:webHidden/>
              </w:rPr>
              <w:fldChar w:fldCharType="begin"/>
            </w:r>
            <w:r w:rsidR="0052031F">
              <w:rPr>
                <w:noProof/>
                <w:webHidden/>
              </w:rPr>
              <w:instrText xml:space="preserve"> PAGEREF _Toc130981842 \h </w:instrText>
            </w:r>
            <w:r w:rsidR="0052031F">
              <w:rPr>
                <w:noProof/>
                <w:webHidden/>
              </w:rPr>
            </w:r>
            <w:r w:rsidR="0052031F">
              <w:rPr>
                <w:noProof/>
                <w:webHidden/>
              </w:rPr>
              <w:fldChar w:fldCharType="separate"/>
            </w:r>
            <w:r w:rsidR="00D36D3D">
              <w:rPr>
                <w:noProof/>
                <w:webHidden/>
              </w:rPr>
              <w:t>391</w:t>
            </w:r>
            <w:r w:rsidR="0052031F">
              <w:rPr>
                <w:noProof/>
                <w:webHidden/>
              </w:rPr>
              <w:fldChar w:fldCharType="end"/>
            </w:r>
          </w:hyperlink>
        </w:p>
        <w:p w14:paraId="36A99272" w14:textId="4FA1B25D" w:rsidR="0052031F" w:rsidRDefault="00F35AB1">
          <w:pPr>
            <w:pStyle w:val="Verzeichnis3"/>
            <w:rPr>
              <w:rFonts w:eastAsiaTheme="minorEastAsia" w:cstheme="minorBidi"/>
              <w:noProof/>
              <w:sz w:val="22"/>
              <w:szCs w:val="22"/>
            </w:rPr>
          </w:pPr>
          <w:hyperlink w:anchor="_Toc130981843" w:history="1">
            <w:r w:rsidR="0052031F" w:rsidRPr="00D873A4">
              <w:rPr>
                <w:rStyle w:val="Hyperlink"/>
                <w:noProof/>
              </w:rPr>
              <w:t>7.3.1</w:t>
            </w:r>
            <w:r w:rsidR="0052031F">
              <w:rPr>
                <w:rFonts w:eastAsiaTheme="minorEastAsia" w:cstheme="minorBidi"/>
                <w:noProof/>
                <w:sz w:val="22"/>
                <w:szCs w:val="22"/>
              </w:rPr>
              <w:tab/>
            </w:r>
            <w:r w:rsidR="0052031F" w:rsidRPr="00D873A4">
              <w:rPr>
                <w:rStyle w:val="Hyperlink"/>
                <w:noProof/>
              </w:rPr>
              <w:t>E_0010_MaBiS-ZP Deaktivierung prüfen</w:t>
            </w:r>
            <w:r w:rsidR="0052031F">
              <w:rPr>
                <w:noProof/>
                <w:webHidden/>
              </w:rPr>
              <w:tab/>
            </w:r>
            <w:r w:rsidR="0052031F">
              <w:rPr>
                <w:noProof/>
                <w:webHidden/>
              </w:rPr>
              <w:fldChar w:fldCharType="begin"/>
            </w:r>
            <w:r w:rsidR="0052031F">
              <w:rPr>
                <w:noProof/>
                <w:webHidden/>
              </w:rPr>
              <w:instrText xml:space="preserve"> PAGEREF _Toc130981843 \h </w:instrText>
            </w:r>
            <w:r w:rsidR="0052031F">
              <w:rPr>
                <w:noProof/>
                <w:webHidden/>
              </w:rPr>
            </w:r>
            <w:r w:rsidR="0052031F">
              <w:rPr>
                <w:noProof/>
                <w:webHidden/>
              </w:rPr>
              <w:fldChar w:fldCharType="separate"/>
            </w:r>
            <w:r w:rsidR="00D36D3D">
              <w:rPr>
                <w:noProof/>
                <w:webHidden/>
              </w:rPr>
              <w:t>391</w:t>
            </w:r>
            <w:r w:rsidR="0052031F">
              <w:rPr>
                <w:noProof/>
                <w:webHidden/>
              </w:rPr>
              <w:fldChar w:fldCharType="end"/>
            </w:r>
          </w:hyperlink>
        </w:p>
        <w:p w14:paraId="2263E446" w14:textId="0E5C77D8" w:rsidR="0052031F" w:rsidRDefault="00F35AB1">
          <w:pPr>
            <w:pStyle w:val="Verzeichnis2"/>
            <w:rPr>
              <w:rFonts w:eastAsiaTheme="minorEastAsia" w:cstheme="minorBidi"/>
              <w:b w:val="0"/>
              <w:bCs w:val="0"/>
              <w:noProof/>
            </w:rPr>
          </w:pPr>
          <w:hyperlink w:anchor="_Toc130981844" w:history="1">
            <w:r w:rsidR="0052031F" w:rsidRPr="00D873A4">
              <w:rPr>
                <w:rStyle w:val="Hyperlink"/>
                <w:noProof/>
                <w14:scene3d>
                  <w14:camera w14:prst="orthographicFront"/>
                  <w14:lightRig w14:rig="threePt" w14:dir="t">
                    <w14:rot w14:lat="0" w14:lon="0" w14:rev="0"/>
                  </w14:lightRig>
                </w14:scene3d>
              </w:rPr>
              <w:t>7.4</w:t>
            </w:r>
            <w:r w:rsidR="0052031F">
              <w:rPr>
                <w:rFonts w:eastAsiaTheme="minorEastAsia" w:cstheme="minorBidi"/>
                <w:b w:val="0"/>
                <w:bCs w:val="0"/>
                <w:noProof/>
              </w:rPr>
              <w:tab/>
            </w:r>
            <w:r w:rsidR="0052031F" w:rsidRPr="00D873A4">
              <w:rPr>
                <w:rStyle w:val="Hyperlink"/>
                <w:noProof/>
              </w:rPr>
              <w:t>AD: Deaktivierung eines MaBiS-ZP für Netzzeitreihe an BIKO</w:t>
            </w:r>
            <w:r w:rsidR="0052031F">
              <w:rPr>
                <w:noProof/>
                <w:webHidden/>
              </w:rPr>
              <w:tab/>
            </w:r>
            <w:r w:rsidR="0052031F">
              <w:rPr>
                <w:noProof/>
                <w:webHidden/>
              </w:rPr>
              <w:fldChar w:fldCharType="begin"/>
            </w:r>
            <w:r w:rsidR="0052031F">
              <w:rPr>
                <w:noProof/>
                <w:webHidden/>
              </w:rPr>
              <w:instrText xml:space="preserve"> PAGEREF _Toc130981844 \h </w:instrText>
            </w:r>
            <w:r w:rsidR="0052031F">
              <w:rPr>
                <w:noProof/>
                <w:webHidden/>
              </w:rPr>
            </w:r>
            <w:r w:rsidR="0052031F">
              <w:rPr>
                <w:noProof/>
                <w:webHidden/>
              </w:rPr>
              <w:fldChar w:fldCharType="separate"/>
            </w:r>
            <w:r w:rsidR="00D36D3D">
              <w:rPr>
                <w:noProof/>
                <w:webHidden/>
              </w:rPr>
              <w:t>393</w:t>
            </w:r>
            <w:r w:rsidR="0052031F">
              <w:rPr>
                <w:noProof/>
                <w:webHidden/>
              </w:rPr>
              <w:fldChar w:fldCharType="end"/>
            </w:r>
          </w:hyperlink>
        </w:p>
        <w:p w14:paraId="6D39287E" w14:textId="0639578F" w:rsidR="0052031F" w:rsidRDefault="00F35AB1">
          <w:pPr>
            <w:pStyle w:val="Verzeichnis3"/>
            <w:rPr>
              <w:rFonts w:eastAsiaTheme="minorEastAsia" w:cstheme="minorBidi"/>
              <w:noProof/>
              <w:sz w:val="22"/>
              <w:szCs w:val="22"/>
            </w:rPr>
          </w:pPr>
          <w:hyperlink w:anchor="_Toc130981845" w:history="1">
            <w:r w:rsidR="0052031F" w:rsidRPr="00D873A4">
              <w:rPr>
                <w:rStyle w:val="Hyperlink"/>
                <w:noProof/>
              </w:rPr>
              <w:t>7.4.1</w:t>
            </w:r>
            <w:r w:rsidR="0052031F">
              <w:rPr>
                <w:rFonts w:eastAsiaTheme="minorEastAsia" w:cstheme="minorBidi"/>
                <w:noProof/>
                <w:sz w:val="22"/>
                <w:szCs w:val="22"/>
              </w:rPr>
              <w:tab/>
            </w:r>
            <w:r w:rsidR="0052031F" w:rsidRPr="00D873A4">
              <w:rPr>
                <w:rStyle w:val="Hyperlink"/>
                <w:noProof/>
              </w:rPr>
              <w:t>E_0009_MaBiS-ZP Deaktivierung prüfen</w:t>
            </w:r>
            <w:r w:rsidR="0052031F">
              <w:rPr>
                <w:noProof/>
                <w:webHidden/>
              </w:rPr>
              <w:tab/>
            </w:r>
            <w:r w:rsidR="0052031F">
              <w:rPr>
                <w:noProof/>
                <w:webHidden/>
              </w:rPr>
              <w:fldChar w:fldCharType="begin"/>
            </w:r>
            <w:r w:rsidR="0052031F">
              <w:rPr>
                <w:noProof/>
                <w:webHidden/>
              </w:rPr>
              <w:instrText xml:space="preserve"> PAGEREF _Toc130981845 \h </w:instrText>
            </w:r>
            <w:r w:rsidR="0052031F">
              <w:rPr>
                <w:noProof/>
                <w:webHidden/>
              </w:rPr>
            </w:r>
            <w:r w:rsidR="0052031F">
              <w:rPr>
                <w:noProof/>
                <w:webHidden/>
              </w:rPr>
              <w:fldChar w:fldCharType="separate"/>
            </w:r>
            <w:r w:rsidR="00D36D3D">
              <w:rPr>
                <w:noProof/>
                <w:webHidden/>
              </w:rPr>
              <w:t>393</w:t>
            </w:r>
            <w:r w:rsidR="0052031F">
              <w:rPr>
                <w:noProof/>
                <w:webHidden/>
              </w:rPr>
              <w:fldChar w:fldCharType="end"/>
            </w:r>
          </w:hyperlink>
        </w:p>
        <w:p w14:paraId="44D36C86" w14:textId="113A6BC7" w:rsidR="0052031F" w:rsidRDefault="00F35AB1">
          <w:pPr>
            <w:pStyle w:val="Verzeichnis2"/>
            <w:rPr>
              <w:rFonts w:eastAsiaTheme="minorEastAsia" w:cstheme="minorBidi"/>
              <w:b w:val="0"/>
              <w:bCs w:val="0"/>
              <w:noProof/>
            </w:rPr>
          </w:pPr>
          <w:hyperlink w:anchor="_Toc130981846" w:history="1">
            <w:r w:rsidR="0052031F" w:rsidRPr="00D873A4">
              <w:rPr>
                <w:rStyle w:val="Hyperlink"/>
                <w:noProof/>
                <w14:scene3d>
                  <w14:camera w14:prst="orthographicFront"/>
                  <w14:lightRig w14:rig="threePt" w14:dir="t">
                    <w14:rot w14:lat="0" w14:lon="0" w14:rev="0"/>
                  </w14:lightRig>
                </w14:scene3d>
              </w:rPr>
              <w:t>7.5</w:t>
            </w:r>
            <w:r w:rsidR="0052031F">
              <w:rPr>
                <w:rFonts w:eastAsiaTheme="minorEastAsia" w:cstheme="minorBidi"/>
                <w:b w:val="0"/>
                <w:bCs w:val="0"/>
                <w:noProof/>
              </w:rPr>
              <w:tab/>
            </w:r>
            <w:r w:rsidR="0052031F" w:rsidRPr="00D873A4">
              <w:rPr>
                <w:rStyle w:val="Hyperlink"/>
                <w:noProof/>
              </w:rPr>
              <w:t>AD: Abstimmung der Netzzeitreihe</w:t>
            </w:r>
            <w:r w:rsidR="0052031F">
              <w:rPr>
                <w:noProof/>
                <w:webHidden/>
              </w:rPr>
              <w:tab/>
            </w:r>
            <w:r w:rsidR="0052031F">
              <w:rPr>
                <w:noProof/>
                <w:webHidden/>
              </w:rPr>
              <w:fldChar w:fldCharType="begin"/>
            </w:r>
            <w:r w:rsidR="0052031F">
              <w:rPr>
                <w:noProof/>
                <w:webHidden/>
              </w:rPr>
              <w:instrText xml:space="preserve"> PAGEREF _Toc130981846 \h </w:instrText>
            </w:r>
            <w:r w:rsidR="0052031F">
              <w:rPr>
                <w:noProof/>
                <w:webHidden/>
              </w:rPr>
            </w:r>
            <w:r w:rsidR="0052031F">
              <w:rPr>
                <w:noProof/>
                <w:webHidden/>
              </w:rPr>
              <w:fldChar w:fldCharType="separate"/>
            </w:r>
            <w:r w:rsidR="00D36D3D">
              <w:rPr>
                <w:noProof/>
                <w:webHidden/>
              </w:rPr>
              <w:t>394</w:t>
            </w:r>
            <w:r w:rsidR="0052031F">
              <w:rPr>
                <w:noProof/>
                <w:webHidden/>
              </w:rPr>
              <w:fldChar w:fldCharType="end"/>
            </w:r>
          </w:hyperlink>
        </w:p>
        <w:p w14:paraId="7DF7292B" w14:textId="3EC77D13" w:rsidR="0052031F" w:rsidRDefault="00F35AB1">
          <w:pPr>
            <w:pStyle w:val="Verzeichnis3"/>
            <w:rPr>
              <w:rFonts w:eastAsiaTheme="minorEastAsia" w:cstheme="minorBidi"/>
              <w:noProof/>
              <w:sz w:val="22"/>
              <w:szCs w:val="22"/>
            </w:rPr>
          </w:pPr>
          <w:hyperlink w:anchor="_Toc130981847" w:history="1">
            <w:r w:rsidR="0052031F" w:rsidRPr="00D873A4">
              <w:rPr>
                <w:rStyle w:val="Hyperlink"/>
                <w:noProof/>
              </w:rPr>
              <w:t>7.5.1</w:t>
            </w:r>
            <w:r w:rsidR="0052031F">
              <w:rPr>
                <w:rFonts w:eastAsiaTheme="minorEastAsia" w:cstheme="minorBidi"/>
                <w:noProof/>
                <w:sz w:val="22"/>
                <w:szCs w:val="22"/>
              </w:rPr>
              <w:tab/>
            </w:r>
            <w:r w:rsidR="0052031F" w:rsidRPr="00D873A4">
              <w:rPr>
                <w:rStyle w:val="Hyperlink"/>
                <w:noProof/>
              </w:rPr>
              <w:t>E_0040_NZR prüfen</w:t>
            </w:r>
            <w:r w:rsidR="0052031F">
              <w:rPr>
                <w:noProof/>
                <w:webHidden/>
              </w:rPr>
              <w:tab/>
            </w:r>
            <w:r w:rsidR="0052031F">
              <w:rPr>
                <w:noProof/>
                <w:webHidden/>
              </w:rPr>
              <w:fldChar w:fldCharType="begin"/>
            </w:r>
            <w:r w:rsidR="0052031F">
              <w:rPr>
                <w:noProof/>
                <w:webHidden/>
              </w:rPr>
              <w:instrText xml:space="preserve"> PAGEREF _Toc130981847 \h </w:instrText>
            </w:r>
            <w:r w:rsidR="0052031F">
              <w:rPr>
                <w:noProof/>
                <w:webHidden/>
              </w:rPr>
            </w:r>
            <w:r w:rsidR="0052031F">
              <w:rPr>
                <w:noProof/>
                <w:webHidden/>
              </w:rPr>
              <w:fldChar w:fldCharType="separate"/>
            </w:r>
            <w:r w:rsidR="00D36D3D">
              <w:rPr>
                <w:noProof/>
                <w:webHidden/>
              </w:rPr>
              <w:t>394</w:t>
            </w:r>
            <w:r w:rsidR="0052031F">
              <w:rPr>
                <w:noProof/>
                <w:webHidden/>
              </w:rPr>
              <w:fldChar w:fldCharType="end"/>
            </w:r>
          </w:hyperlink>
        </w:p>
        <w:p w14:paraId="0DF34452" w14:textId="5093D095" w:rsidR="0052031F" w:rsidRDefault="00F35AB1">
          <w:pPr>
            <w:pStyle w:val="Verzeichnis2"/>
            <w:rPr>
              <w:rFonts w:eastAsiaTheme="minorEastAsia" w:cstheme="minorBidi"/>
              <w:b w:val="0"/>
              <w:bCs w:val="0"/>
              <w:noProof/>
            </w:rPr>
          </w:pPr>
          <w:hyperlink w:anchor="_Toc130981848" w:history="1">
            <w:r w:rsidR="0052031F" w:rsidRPr="00D873A4">
              <w:rPr>
                <w:rStyle w:val="Hyperlink"/>
                <w:noProof/>
                <w14:scene3d>
                  <w14:camera w14:prst="orthographicFront"/>
                  <w14:lightRig w14:rig="threePt" w14:dir="t">
                    <w14:rot w14:lat="0" w14:lon="0" w14:rev="0"/>
                  </w14:lightRig>
                </w14:scene3d>
              </w:rPr>
              <w:t>7.6</w:t>
            </w:r>
            <w:r w:rsidR="0052031F">
              <w:rPr>
                <w:rFonts w:eastAsiaTheme="minorEastAsia" w:cstheme="minorBidi"/>
                <w:b w:val="0"/>
                <w:bCs w:val="0"/>
                <w:noProof/>
              </w:rPr>
              <w:tab/>
            </w:r>
            <w:r w:rsidR="0052031F" w:rsidRPr="00D873A4">
              <w:rPr>
                <w:rStyle w:val="Hyperlink"/>
                <w:noProof/>
              </w:rPr>
              <w:t>AD: Übermittlung der Netzzeitreihe</w:t>
            </w:r>
            <w:r w:rsidR="0052031F">
              <w:rPr>
                <w:noProof/>
                <w:webHidden/>
              </w:rPr>
              <w:tab/>
            </w:r>
            <w:r w:rsidR="0052031F">
              <w:rPr>
                <w:noProof/>
                <w:webHidden/>
              </w:rPr>
              <w:fldChar w:fldCharType="begin"/>
            </w:r>
            <w:r w:rsidR="0052031F">
              <w:rPr>
                <w:noProof/>
                <w:webHidden/>
              </w:rPr>
              <w:instrText xml:space="preserve"> PAGEREF _Toc130981848 \h </w:instrText>
            </w:r>
            <w:r w:rsidR="0052031F">
              <w:rPr>
                <w:noProof/>
                <w:webHidden/>
              </w:rPr>
            </w:r>
            <w:r w:rsidR="0052031F">
              <w:rPr>
                <w:noProof/>
                <w:webHidden/>
              </w:rPr>
              <w:fldChar w:fldCharType="separate"/>
            </w:r>
            <w:r w:rsidR="00D36D3D">
              <w:rPr>
                <w:noProof/>
                <w:webHidden/>
              </w:rPr>
              <w:t>395</w:t>
            </w:r>
            <w:r w:rsidR="0052031F">
              <w:rPr>
                <w:noProof/>
                <w:webHidden/>
              </w:rPr>
              <w:fldChar w:fldCharType="end"/>
            </w:r>
          </w:hyperlink>
        </w:p>
        <w:p w14:paraId="4890AE44" w14:textId="5FBF8336" w:rsidR="0052031F" w:rsidRDefault="00F35AB1">
          <w:pPr>
            <w:pStyle w:val="Verzeichnis3"/>
            <w:rPr>
              <w:rFonts w:eastAsiaTheme="minorEastAsia" w:cstheme="minorBidi"/>
              <w:noProof/>
              <w:sz w:val="22"/>
              <w:szCs w:val="22"/>
            </w:rPr>
          </w:pPr>
          <w:hyperlink w:anchor="_Toc130981849" w:history="1">
            <w:r w:rsidR="0052031F" w:rsidRPr="00D873A4">
              <w:rPr>
                <w:rStyle w:val="Hyperlink"/>
                <w:noProof/>
              </w:rPr>
              <w:t>7.6.1</w:t>
            </w:r>
            <w:r w:rsidR="0052031F">
              <w:rPr>
                <w:rFonts w:eastAsiaTheme="minorEastAsia" w:cstheme="minorBidi"/>
                <w:noProof/>
                <w:sz w:val="22"/>
                <w:szCs w:val="22"/>
              </w:rPr>
              <w:tab/>
            </w:r>
            <w:r w:rsidR="0052031F" w:rsidRPr="00D873A4">
              <w:rPr>
                <w:rStyle w:val="Hyperlink"/>
                <w:noProof/>
              </w:rPr>
              <w:t>E_0008_NZR prüfen</w:t>
            </w:r>
            <w:r w:rsidR="0052031F">
              <w:rPr>
                <w:noProof/>
                <w:webHidden/>
              </w:rPr>
              <w:tab/>
            </w:r>
            <w:r w:rsidR="0052031F">
              <w:rPr>
                <w:noProof/>
                <w:webHidden/>
              </w:rPr>
              <w:fldChar w:fldCharType="begin"/>
            </w:r>
            <w:r w:rsidR="0052031F">
              <w:rPr>
                <w:noProof/>
                <w:webHidden/>
              </w:rPr>
              <w:instrText xml:space="preserve"> PAGEREF _Toc130981849 \h </w:instrText>
            </w:r>
            <w:r w:rsidR="0052031F">
              <w:rPr>
                <w:noProof/>
                <w:webHidden/>
              </w:rPr>
            </w:r>
            <w:r w:rsidR="0052031F">
              <w:rPr>
                <w:noProof/>
                <w:webHidden/>
              </w:rPr>
              <w:fldChar w:fldCharType="separate"/>
            </w:r>
            <w:r w:rsidR="00D36D3D">
              <w:rPr>
                <w:noProof/>
                <w:webHidden/>
              </w:rPr>
              <w:t>395</w:t>
            </w:r>
            <w:r w:rsidR="0052031F">
              <w:rPr>
                <w:noProof/>
                <w:webHidden/>
              </w:rPr>
              <w:fldChar w:fldCharType="end"/>
            </w:r>
          </w:hyperlink>
        </w:p>
        <w:p w14:paraId="717A548C" w14:textId="3B53F5BF" w:rsidR="0052031F" w:rsidRDefault="00F35AB1">
          <w:pPr>
            <w:pStyle w:val="Verzeichnis2"/>
            <w:rPr>
              <w:rFonts w:eastAsiaTheme="minorEastAsia" w:cstheme="minorBidi"/>
              <w:b w:val="0"/>
              <w:bCs w:val="0"/>
              <w:noProof/>
            </w:rPr>
          </w:pPr>
          <w:hyperlink w:anchor="_Toc130981850" w:history="1">
            <w:r w:rsidR="0052031F" w:rsidRPr="00D873A4">
              <w:rPr>
                <w:rStyle w:val="Hyperlink"/>
                <w:noProof/>
                <w14:scene3d>
                  <w14:camera w14:prst="orthographicFront"/>
                  <w14:lightRig w14:rig="threePt" w14:dir="t">
                    <w14:rot w14:lat="0" w14:lon="0" w14:rev="0"/>
                  </w14:lightRig>
                </w14:scene3d>
              </w:rPr>
              <w:t>7.7</w:t>
            </w:r>
            <w:r w:rsidR="0052031F">
              <w:rPr>
                <w:rFonts w:eastAsiaTheme="minorEastAsia" w:cstheme="minorBidi"/>
                <w:b w:val="0"/>
                <w:bCs w:val="0"/>
                <w:noProof/>
              </w:rPr>
              <w:tab/>
            </w:r>
            <w:r w:rsidR="0052031F" w:rsidRPr="00D873A4">
              <w:rPr>
                <w:rStyle w:val="Hyperlink"/>
                <w:noProof/>
              </w:rPr>
              <w:t>AD: Übermittlung Datenstatus der Netzzeitreihe</w:t>
            </w:r>
            <w:r w:rsidR="0052031F">
              <w:rPr>
                <w:noProof/>
                <w:webHidden/>
              </w:rPr>
              <w:tab/>
            </w:r>
            <w:r w:rsidR="0052031F">
              <w:rPr>
                <w:noProof/>
                <w:webHidden/>
              </w:rPr>
              <w:fldChar w:fldCharType="begin"/>
            </w:r>
            <w:r w:rsidR="0052031F">
              <w:rPr>
                <w:noProof/>
                <w:webHidden/>
              </w:rPr>
              <w:instrText xml:space="preserve"> PAGEREF _Toc130981850 \h </w:instrText>
            </w:r>
            <w:r w:rsidR="0052031F">
              <w:rPr>
                <w:noProof/>
                <w:webHidden/>
              </w:rPr>
            </w:r>
            <w:r w:rsidR="0052031F">
              <w:rPr>
                <w:noProof/>
                <w:webHidden/>
              </w:rPr>
              <w:fldChar w:fldCharType="separate"/>
            </w:r>
            <w:r w:rsidR="00D36D3D">
              <w:rPr>
                <w:noProof/>
                <w:webHidden/>
              </w:rPr>
              <w:t>396</w:t>
            </w:r>
            <w:r w:rsidR="0052031F">
              <w:rPr>
                <w:noProof/>
                <w:webHidden/>
              </w:rPr>
              <w:fldChar w:fldCharType="end"/>
            </w:r>
          </w:hyperlink>
        </w:p>
        <w:p w14:paraId="7D0A63A2" w14:textId="0CFE1D60" w:rsidR="0052031F" w:rsidRDefault="00F35AB1">
          <w:pPr>
            <w:pStyle w:val="Verzeichnis3"/>
            <w:rPr>
              <w:rFonts w:eastAsiaTheme="minorEastAsia" w:cstheme="minorBidi"/>
              <w:noProof/>
              <w:sz w:val="22"/>
              <w:szCs w:val="22"/>
            </w:rPr>
          </w:pPr>
          <w:hyperlink w:anchor="_Toc130981851" w:history="1">
            <w:r w:rsidR="0052031F" w:rsidRPr="00D873A4">
              <w:rPr>
                <w:rStyle w:val="Hyperlink"/>
                <w:noProof/>
              </w:rPr>
              <w:t>7.7.1</w:t>
            </w:r>
            <w:r w:rsidR="0052031F">
              <w:rPr>
                <w:rFonts w:eastAsiaTheme="minorEastAsia" w:cstheme="minorBidi"/>
                <w:noProof/>
                <w:sz w:val="22"/>
                <w:szCs w:val="22"/>
              </w:rPr>
              <w:tab/>
            </w:r>
            <w:r w:rsidR="0052031F" w:rsidRPr="00D873A4">
              <w:rPr>
                <w:rStyle w:val="Hyperlink"/>
                <w:noProof/>
              </w:rPr>
              <w:t>E_0066_Datenstatus nach erfolgter Bilanzkreisabrechnung vergeben</w:t>
            </w:r>
            <w:r w:rsidR="0052031F">
              <w:rPr>
                <w:noProof/>
                <w:webHidden/>
              </w:rPr>
              <w:tab/>
            </w:r>
            <w:r w:rsidR="0052031F">
              <w:rPr>
                <w:noProof/>
                <w:webHidden/>
              </w:rPr>
              <w:fldChar w:fldCharType="begin"/>
            </w:r>
            <w:r w:rsidR="0052031F">
              <w:rPr>
                <w:noProof/>
                <w:webHidden/>
              </w:rPr>
              <w:instrText xml:space="preserve"> PAGEREF _Toc130981851 \h </w:instrText>
            </w:r>
            <w:r w:rsidR="0052031F">
              <w:rPr>
                <w:noProof/>
                <w:webHidden/>
              </w:rPr>
            </w:r>
            <w:r w:rsidR="0052031F">
              <w:rPr>
                <w:noProof/>
                <w:webHidden/>
              </w:rPr>
              <w:fldChar w:fldCharType="separate"/>
            </w:r>
            <w:r w:rsidR="00D36D3D">
              <w:rPr>
                <w:noProof/>
                <w:webHidden/>
              </w:rPr>
              <w:t>396</w:t>
            </w:r>
            <w:r w:rsidR="0052031F">
              <w:rPr>
                <w:noProof/>
                <w:webHidden/>
              </w:rPr>
              <w:fldChar w:fldCharType="end"/>
            </w:r>
          </w:hyperlink>
        </w:p>
        <w:p w14:paraId="129D49E5" w14:textId="4F5BEE08" w:rsidR="0052031F" w:rsidRDefault="00F35AB1">
          <w:pPr>
            <w:pStyle w:val="Verzeichnis3"/>
            <w:rPr>
              <w:rFonts w:eastAsiaTheme="minorEastAsia" w:cstheme="minorBidi"/>
              <w:noProof/>
              <w:sz w:val="22"/>
              <w:szCs w:val="22"/>
            </w:rPr>
          </w:pPr>
          <w:hyperlink w:anchor="_Toc130981852" w:history="1">
            <w:r w:rsidR="0052031F" w:rsidRPr="00D873A4">
              <w:rPr>
                <w:rStyle w:val="Hyperlink"/>
                <w:noProof/>
              </w:rPr>
              <w:t>7.7.2</w:t>
            </w:r>
            <w:r w:rsidR="0052031F">
              <w:rPr>
                <w:rFonts w:eastAsiaTheme="minorEastAsia" w:cstheme="minorBidi"/>
                <w:noProof/>
                <w:sz w:val="22"/>
                <w:szCs w:val="22"/>
              </w:rPr>
              <w:tab/>
            </w:r>
            <w:r w:rsidR="0052031F" w:rsidRPr="00D873A4">
              <w:rPr>
                <w:rStyle w:val="Hyperlink"/>
                <w:noProof/>
              </w:rPr>
              <w:t>E_0067_Datenstatus nach Eingang einer Netzzeitreihe vergeben</w:t>
            </w:r>
            <w:r w:rsidR="0052031F">
              <w:rPr>
                <w:noProof/>
                <w:webHidden/>
              </w:rPr>
              <w:tab/>
            </w:r>
            <w:r w:rsidR="0052031F">
              <w:rPr>
                <w:noProof/>
                <w:webHidden/>
              </w:rPr>
              <w:fldChar w:fldCharType="begin"/>
            </w:r>
            <w:r w:rsidR="0052031F">
              <w:rPr>
                <w:noProof/>
                <w:webHidden/>
              </w:rPr>
              <w:instrText xml:space="preserve"> PAGEREF _Toc130981852 \h </w:instrText>
            </w:r>
            <w:r w:rsidR="0052031F">
              <w:rPr>
                <w:noProof/>
                <w:webHidden/>
              </w:rPr>
            </w:r>
            <w:r w:rsidR="0052031F">
              <w:rPr>
                <w:noProof/>
                <w:webHidden/>
              </w:rPr>
              <w:fldChar w:fldCharType="separate"/>
            </w:r>
            <w:r w:rsidR="00D36D3D">
              <w:rPr>
                <w:noProof/>
                <w:webHidden/>
              </w:rPr>
              <w:t>396</w:t>
            </w:r>
            <w:r w:rsidR="0052031F">
              <w:rPr>
                <w:noProof/>
                <w:webHidden/>
              </w:rPr>
              <w:fldChar w:fldCharType="end"/>
            </w:r>
          </w:hyperlink>
        </w:p>
        <w:p w14:paraId="37289C66" w14:textId="727CC24B" w:rsidR="0052031F" w:rsidRDefault="00F35AB1">
          <w:pPr>
            <w:pStyle w:val="Verzeichnis2"/>
            <w:rPr>
              <w:rFonts w:eastAsiaTheme="minorEastAsia" w:cstheme="minorBidi"/>
              <w:b w:val="0"/>
              <w:bCs w:val="0"/>
              <w:noProof/>
            </w:rPr>
          </w:pPr>
          <w:hyperlink w:anchor="_Toc130981853" w:history="1">
            <w:r w:rsidR="0052031F" w:rsidRPr="00D873A4">
              <w:rPr>
                <w:rStyle w:val="Hyperlink"/>
                <w:noProof/>
                <w14:scene3d>
                  <w14:camera w14:prst="orthographicFront"/>
                  <w14:lightRig w14:rig="threePt" w14:dir="t">
                    <w14:rot w14:lat="0" w14:lon="0" w14:rev="0"/>
                  </w14:lightRig>
                </w14:scene3d>
              </w:rPr>
              <w:t>7.8</w:t>
            </w:r>
            <w:r w:rsidR="0052031F">
              <w:rPr>
                <w:rFonts w:eastAsiaTheme="minorEastAsia" w:cstheme="minorBidi"/>
                <w:b w:val="0"/>
                <w:bCs w:val="0"/>
                <w:noProof/>
              </w:rPr>
              <w:tab/>
            </w:r>
            <w:r w:rsidR="0052031F" w:rsidRPr="00D873A4">
              <w:rPr>
                <w:rStyle w:val="Hyperlink"/>
                <w:noProof/>
              </w:rPr>
              <w:t>AD: Zuordnung einer Netzgangzeitreihe zu einer Netzzeitreihe beim NB</w:t>
            </w:r>
            <w:r w:rsidR="0052031F">
              <w:rPr>
                <w:noProof/>
                <w:webHidden/>
              </w:rPr>
              <w:tab/>
            </w:r>
            <w:r w:rsidR="0052031F">
              <w:rPr>
                <w:noProof/>
                <w:webHidden/>
              </w:rPr>
              <w:fldChar w:fldCharType="begin"/>
            </w:r>
            <w:r w:rsidR="0052031F">
              <w:rPr>
                <w:noProof/>
                <w:webHidden/>
              </w:rPr>
              <w:instrText xml:space="preserve"> PAGEREF _Toc130981853 \h </w:instrText>
            </w:r>
            <w:r w:rsidR="0052031F">
              <w:rPr>
                <w:noProof/>
                <w:webHidden/>
              </w:rPr>
            </w:r>
            <w:r w:rsidR="0052031F">
              <w:rPr>
                <w:noProof/>
                <w:webHidden/>
              </w:rPr>
              <w:fldChar w:fldCharType="separate"/>
            </w:r>
            <w:r w:rsidR="00D36D3D">
              <w:rPr>
                <w:noProof/>
                <w:webHidden/>
              </w:rPr>
              <w:t>397</w:t>
            </w:r>
            <w:r w:rsidR="0052031F">
              <w:rPr>
                <w:noProof/>
                <w:webHidden/>
              </w:rPr>
              <w:fldChar w:fldCharType="end"/>
            </w:r>
          </w:hyperlink>
        </w:p>
        <w:p w14:paraId="2C04D677" w14:textId="7E792C3E" w:rsidR="0052031F" w:rsidRDefault="00F35AB1">
          <w:pPr>
            <w:pStyle w:val="Verzeichnis3"/>
            <w:rPr>
              <w:rFonts w:eastAsiaTheme="minorEastAsia" w:cstheme="minorBidi"/>
              <w:noProof/>
              <w:sz w:val="22"/>
              <w:szCs w:val="22"/>
            </w:rPr>
          </w:pPr>
          <w:hyperlink w:anchor="_Toc130981854" w:history="1">
            <w:r w:rsidR="0052031F" w:rsidRPr="00D873A4">
              <w:rPr>
                <w:rStyle w:val="Hyperlink"/>
                <w:noProof/>
              </w:rPr>
              <w:t>7.8.1</w:t>
            </w:r>
            <w:r w:rsidR="0052031F">
              <w:rPr>
                <w:rFonts w:eastAsiaTheme="minorEastAsia" w:cstheme="minorBidi"/>
                <w:noProof/>
                <w:sz w:val="22"/>
                <w:szCs w:val="22"/>
              </w:rPr>
              <w:tab/>
            </w:r>
            <w:r w:rsidR="0052031F" w:rsidRPr="00D873A4">
              <w:rPr>
                <w:rStyle w:val="Hyperlink"/>
                <w:noProof/>
              </w:rPr>
              <w:t>E_0102_Zuordnung prüfen</w:t>
            </w:r>
            <w:r w:rsidR="0052031F">
              <w:rPr>
                <w:noProof/>
                <w:webHidden/>
              </w:rPr>
              <w:tab/>
            </w:r>
            <w:r w:rsidR="0052031F">
              <w:rPr>
                <w:noProof/>
                <w:webHidden/>
              </w:rPr>
              <w:fldChar w:fldCharType="begin"/>
            </w:r>
            <w:r w:rsidR="0052031F">
              <w:rPr>
                <w:noProof/>
                <w:webHidden/>
              </w:rPr>
              <w:instrText xml:space="preserve"> PAGEREF _Toc130981854 \h </w:instrText>
            </w:r>
            <w:r w:rsidR="0052031F">
              <w:rPr>
                <w:noProof/>
                <w:webHidden/>
              </w:rPr>
            </w:r>
            <w:r w:rsidR="0052031F">
              <w:rPr>
                <w:noProof/>
                <w:webHidden/>
              </w:rPr>
              <w:fldChar w:fldCharType="separate"/>
            </w:r>
            <w:r w:rsidR="00D36D3D">
              <w:rPr>
                <w:noProof/>
                <w:webHidden/>
              </w:rPr>
              <w:t>397</w:t>
            </w:r>
            <w:r w:rsidR="0052031F">
              <w:rPr>
                <w:noProof/>
                <w:webHidden/>
              </w:rPr>
              <w:fldChar w:fldCharType="end"/>
            </w:r>
          </w:hyperlink>
        </w:p>
        <w:p w14:paraId="50A44BCD" w14:textId="02E9CDD7" w:rsidR="0052031F" w:rsidRDefault="00F35AB1">
          <w:pPr>
            <w:pStyle w:val="Verzeichnis2"/>
            <w:rPr>
              <w:rFonts w:eastAsiaTheme="minorEastAsia" w:cstheme="minorBidi"/>
              <w:b w:val="0"/>
              <w:bCs w:val="0"/>
              <w:noProof/>
            </w:rPr>
          </w:pPr>
          <w:hyperlink w:anchor="_Toc130981855" w:history="1">
            <w:r w:rsidR="0052031F" w:rsidRPr="00D873A4">
              <w:rPr>
                <w:rStyle w:val="Hyperlink"/>
                <w:noProof/>
                <w14:scene3d>
                  <w14:camera w14:prst="orthographicFront"/>
                  <w14:lightRig w14:rig="threePt" w14:dir="t">
                    <w14:rot w14:lat="0" w14:lon="0" w14:rev="0"/>
                  </w14:lightRig>
                </w14:scene3d>
              </w:rPr>
              <w:t>7.9</w:t>
            </w:r>
            <w:r w:rsidR="0052031F">
              <w:rPr>
                <w:rFonts w:eastAsiaTheme="minorEastAsia" w:cstheme="minorBidi"/>
                <w:b w:val="0"/>
                <w:bCs w:val="0"/>
                <w:noProof/>
              </w:rPr>
              <w:tab/>
            </w:r>
            <w:r w:rsidR="0052031F" w:rsidRPr="00D873A4">
              <w:rPr>
                <w:rStyle w:val="Hyperlink"/>
                <w:noProof/>
              </w:rPr>
              <w:t>AD: Beendigung der Zuordnung einer Netzgangzeitreihe zu einer Netzzeitreihe beim NB</w:t>
            </w:r>
            <w:r w:rsidR="0052031F">
              <w:rPr>
                <w:noProof/>
                <w:webHidden/>
              </w:rPr>
              <w:tab/>
            </w:r>
            <w:r w:rsidR="0052031F">
              <w:rPr>
                <w:noProof/>
                <w:webHidden/>
              </w:rPr>
              <w:fldChar w:fldCharType="begin"/>
            </w:r>
            <w:r w:rsidR="0052031F">
              <w:rPr>
                <w:noProof/>
                <w:webHidden/>
              </w:rPr>
              <w:instrText xml:space="preserve"> PAGEREF _Toc130981855 \h </w:instrText>
            </w:r>
            <w:r w:rsidR="0052031F">
              <w:rPr>
                <w:noProof/>
                <w:webHidden/>
              </w:rPr>
            </w:r>
            <w:r w:rsidR="0052031F">
              <w:rPr>
                <w:noProof/>
                <w:webHidden/>
              </w:rPr>
              <w:fldChar w:fldCharType="separate"/>
            </w:r>
            <w:r w:rsidR="00D36D3D">
              <w:rPr>
                <w:noProof/>
                <w:webHidden/>
              </w:rPr>
              <w:t>398</w:t>
            </w:r>
            <w:r w:rsidR="0052031F">
              <w:rPr>
                <w:noProof/>
                <w:webHidden/>
              </w:rPr>
              <w:fldChar w:fldCharType="end"/>
            </w:r>
          </w:hyperlink>
        </w:p>
        <w:p w14:paraId="49FCD6A2" w14:textId="330FBC25" w:rsidR="0052031F" w:rsidRDefault="00F35AB1">
          <w:pPr>
            <w:pStyle w:val="Verzeichnis3"/>
            <w:rPr>
              <w:rFonts w:eastAsiaTheme="minorEastAsia" w:cstheme="minorBidi"/>
              <w:noProof/>
              <w:sz w:val="22"/>
              <w:szCs w:val="22"/>
            </w:rPr>
          </w:pPr>
          <w:hyperlink w:anchor="_Toc130981856" w:history="1">
            <w:r w:rsidR="0052031F" w:rsidRPr="00D873A4">
              <w:rPr>
                <w:rStyle w:val="Hyperlink"/>
                <w:noProof/>
              </w:rPr>
              <w:t>7.9.1</w:t>
            </w:r>
            <w:r w:rsidR="0052031F">
              <w:rPr>
                <w:rFonts w:eastAsiaTheme="minorEastAsia" w:cstheme="minorBidi"/>
                <w:noProof/>
                <w:sz w:val="22"/>
                <w:szCs w:val="22"/>
              </w:rPr>
              <w:tab/>
            </w:r>
            <w:r w:rsidR="0052031F" w:rsidRPr="00D873A4">
              <w:rPr>
                <w:rStyle w:val="Hyperlink"/>
                <w:noProof/>
              </w:rPr>
              <w:t>E_0103_Beendigung der Zuordnung prüfen</w:t>
            </w:r>
            <w:r w:rsidR="0052031F">
              <w:rPr>
                <w:noProof/>
                <w:webHidden/>
              </w:rPr>
              <w:tab/>
            </w:r>
            <w:r w:rsidR="0052031F">
              <w:rPr>
                <w:noProof/>
                <w:webHidden/>
              </w:rPr>
              <w:fldChar w:fldCharType="begin"/>
            </w:r>
            <w:r w:rsidR="0052031F">
              <w:rPr>
                <w:noProof/>
                <w:webHidden/>
              </w:rPr>
              <w:instrText xml:space="preserve"> PAGEREF _Toc130981856 \h </w:instrText>
            </w:r>
            <w:r w:rsidR="0052031F">
              <w:rPr>
                <w:noProof/>
                <w:webHidden/>
              </w:rPr>
            </w:r>
            <w:r w:rsidR="0052031F">
              <w:rPr>
                <w:noProof/>
                <w:webHidden/>
              </w:rPr>
              <w:fldChar w:fldCharType="separate"/>
            </w:r>
            <w:r w:rsidR="00D36D3D">
              <w:rPr>
                <w:noProof/>
                <w:webHidden/>
              </w:rPr>
              <w:t>398</w:t>
            </w:r>
            <w:r w:rsidR="0052031F">
              <w:rPr>
                <w:noProof/>
                <w:webHidden/>
              </w:rPr>
              <w:fldChar w:fldCharType="end"/>
            </w:r>
          </w:hyperlink>
        </w:p>
        <w:p w14:paraId="03C2D28E" w14:textId="7322EFEB" w:rsidR="0052031F" w:rsidRDefault="00F35AB1">
          <w:pPr>
            <w:pStyle w:val="Verzeichnis2"/>
            <w:rPr>
              <w:rFonts w:eastAsiaTheme="minorEastAsia" w:cstheme="minorBidi"/>
              <w:b w:val="0"/>
              <w:bCs w:val="0"/>
              <w:noProof/>
            </w:rPr>
          </w:pPr>
          <w:hyperlink w:anchor="_Toc130981857" w:history="1">
            <w:r w:rsidR="0052031F" w:rsidRPr="00D873A4">
              <w:rPr>
                <w:rStyle w:val="Hyperlink"/>
                <w:noProof/>
                <w14:scene3d>
                  <w14:camera w14:prst="orthographicFront"/>
                  <w14:lightRig w14:rig="threePt" w14:dir="t">
                    <w14:rot w14:lat="0" w14:lon="0" w14:rev="0"/>
                  </w14:lightRig>
                </w14:scene3d>
              </w:rPr>
              <w:t>7.11</w:t>
            </w:r>
            <w:r w:rsidR="0052031F">
              <w:rPr>
                <w:rFonts w:eastAsiaTheme="minorEastAsia" w:cstheme="minorBidi"/>
                <w:b w:val="0"/>
                <w:bCs w:val="0"/>
                <w:noProof/>
              </w:rPr>
              <w:tab/>
            </w:r>
            <w:r w:rsidR="0052031F" w:rsidRPr="00D873A4">
              <w:rPr>
                <w:rStyle w:val="Hyperlink"/>
                <w:noProof/>
              </w:rPr>
              <w:t>AD: Übermittlung von normierten Profilen und Profilscharen vom NB an LF bzw. ÜNB</w:t>
            </w:r>
            <w:r w:rsidR="0052031F">
              <w:rPr>
                <w:noProof/>
                <w:webHidden/>
              </w:rPr>
              <w:tab/>
            </w:r>
            <w:r w:rsidR="0052031F">
              <w:rPr>
                <w:noProof/>
                <w:webHidden/>
              </w:rPr>
              <w:fldChar w:fldCharType="begin"/>
            </w:r>
            <w:r w:rsidR="0052031F">
              <w:rPr>
                <w:noProof/>
                <w:webHidden/>
              </w:rPr>
              <w:instrText xml:space="preserve"> PAGEREF _Toc130981857 \h </w:instrText>
            </w:r>
            <w:r w:rsidR="0052031F">
              <w:rPr>
                <w:noProof/>
                <w:webHidden/>
              </w:rPr>
            </w:r>
            <w:r w:rsidR="0052031F">
              <w:rPr>
                <w:noProof/>
                <w:webHidden/>
              </w:rPr>
              <w:fldChar w:fldCharType="separate"/>
            </w:r>
            <w:r w:rsidR="00D36D3D">
              <w:rPr>
                <w:noProof/>
                <w:webHidden/>
              </w:rPr>
              <w:t>400</w:t>
            </w:r>
            <w:r w:rsidR="0052031F">
              <w:rPr>
                <w:noProof/>
                <w:webHidden/>
              </w:rPr>
              <w:fldChar w:fldCharType="end"/>
            </w:r>
          </w:hyperlink>
        </w:p>
        <w:p w14:paraId="641452EC" w14:textId="69EFB283" w:rsidR="0052031F" w:rsidRDefault="00F35AB1">
          <w:pPr>
            <w:pStyle w:val="Verzeichnis3"/>
            <w:rPr>
              <w:rFonts w:eastAsiaTheme="minorEastAsia" w:cstheme="minorBidi"/>
              <w:noProof/>
              <w:sz w:val="22"/>
              <w:szCs w:val="22"/>
            </w:rPr>
          </w:pPr>
          <w:hyperlink w:anchor="_Toc130981858" w:history="1">
            <w:r w:rsidR="0052031F" w:rsidRPr="00D873A4">
              <w:rPr>
                <w:rStyle w:val="Hyperlink"/>
                <w:noProof/>
              </w:rPr>
              <w:t>7.11.1</w:t>
            </w:r>
            <w:r w:rsidR="0052031F">
              <w:rPr>
                <w:rFonts w:eastAsiaTheme="minorEastAsia" w:cstheme="minorBidi"/>
                <w:noProof/>
                <w:sz w:val="22"/>
                <w:szCs w:val="22"/>
              </w:rPr>
              <w:tab/>
            </w:r>
            <w:r w:rsidR="0052031F" w:rsidRPr="00D873A4">
              <w:rPr>
                <w:rStyle w:val="Hyperlink"/>
                <w:noProof/>
              </w:rPr>
              <w:t>E_0100 Profile bzw. Profilscharen prüfen</w:t>
            </w:r>
            <w:r w:rsidR="0052031F">
              <w:rPr>
                <w:noProof/>
                <w:webHidden/>
              </w:rPr>
              <w:tab/>
            </w:r>
            <w:r w:rsidR="0052031F">
              <w:rPr>
                <w:noProof/>
                <w:webHidden/>
              </w:rPr>
              <w:fldChar w:fldCharType="begin"/>
            </w:r>
            <w:r w:rsidR="0052031F">
              <w:rPr>
                <w:noProof/>
                <w:webHidden/>
              </w:rPr>
              <w:instrText xml:space="preserve"> PAGEREF _Toc130981858 \h </w:instrText>
            </w:r>
            <w:r w:rsidR="0052031F">
              <w:rPr>
                <w:noProof/>
                <w:webHidden/>
              </w:rPr>
            </w:r>
            <w:r w:rsidR="0052031F">
              <w:rPr>
                <w:noProof/>
                <w:webHidden/>
              </w:rPr>
              <w:fldChar w:fldCharType="separate"/>
            </w:r>
            <w:r w:rsidR="00D36D3D">
              <w:rPr>
                <w:noProof/>
                <w:webHidden/>
              </w:rPr>
              <w:t>400</w:t>
            </w:r>
            <w:r w:rsidR="0052031F">
              <w:rPr>
                <w:noProof/>
                <w:webHidden/>
              </w:rPr>
              <w:fldChar w:fldCharType="end"/>
            </w:r>
          </w:hyperlink>
        </w:p>
        <w:p w14:paraId="7ABE108E" w14:textId="31A2F0A8" w:rsidR="0052031F" w:rsidRDefault="00F35AB1">
          <w:pPr>
            <w:pStyle w:val="Verzeichnis3"/>
            <w:rPr>
              <w:rFonts w:eastAsiaTheme="minorEastAsia" w:cstheme="minorBidi"/>
              <w:noProof/>
              <w:sz w:val="22"/>
              <w:szCs w:val="22"/>
            </w:rPr>
          </w:pPr>
          <w:hyperlink w:anchor="_Toc130981859" w:history="1">
            <w:r w:rsidR="0052031F" w:rsidRPr="00D873A4">
              <w:rPr>
                <w:rStyle w:val="Hyperlink"/>
                <w:noProof/>
              </w:rPr>
              <w:t>7.11.2</w:t>
            </w:r>
            <w:r w:rsidR="0052031F">
              <w:rPr>
                <w:rFonts w:eastAsiaTheme="minorEastAsia" w:cstheme="minorBidi"/>
                <w:noProof/>
                <w:sz w:val="22"/>
                <w:szCs w:val="22"/>
              </w:rPr>
              <w:tab/>
            </w:r>
            <w:r w:rsidR="0052031F" w:rsidRPr="00D873A4">
              <w:rPr>
                <w:rStyle w:val="Hyperlink"/>
                <w:noProof/>
              </w:rPr>
              <w:t>E_0101 normierte synthetische SLP prüfen</w:t>
            </w:r>
            <w:r w:rsidR="0052031F">
              <w:rPr>
                <w:noProof/>
                <w:webHidden/>
              </w:rPr>
              <w:tab/>
            </w:r>
            <w:r w:rsidR="0052031F">
              <w:rPr>
                <w:noProof/>
                <w:webHidden/>
              </w:rPr>
              <w:fldChar w:fldCharType="begin"/>
            </w:r>
            <w:r w:rsidR="0052031F">
              <w:rPr>
                <w:noProof/>
                <w:webHidden/>
              </w:rPr>
              <w:instrText xml:space="preserve"> PAGEREF _Toc130981859 \h </w:instrText>
            </w:r>
            <w:r w:rsidR="0052031F">
              <w:rPr>
                <w:noProof/>
                <w:webHidden/>
              </w:rPr>
            </w:r>
            <w:r w:rsidR="0052031F">
              <w:rPr>
                <w:noProof/>
                <w:webHidden/>
              </w:rPr>
              <w:fldChar w:fldCharType="separate"/>
            </w:r>
            <w:r w:rsidR="00D36D3D">
              <w:rPr>
                <w:noProof/>
                <w:webHidden/>
              </w:rPr>
              <w:t>401</w:t>
            </w:r>
            <w:r w:rsidR="0052031F">
              <w:rPr>
                <w:noProof/>
                <w:webHidden/>
              </w:rPr>
              <w:fldChar w:fldCharType="end"/>
            </w:r>
          </w:hyperlink>
        </w:p>
        <w:p w14:paraId="688E1C35" w14:textId="68588BF2" w:rsidR="0052031F" w:rsidRDefault="00F35AB1">
          <w:pPr>
            <w:pStyle w:val="Verzeichnis2"/>
            <w:rPr>
              <w:rFonts w:eastAsiaTheme="minorEastAsia" w:cstheme="minorBidi"/>
              <w:b w:val="0"/>
              <w:bCs w:val="0"/>
              <w:noProof/>
            </w:rPr>
          </w:pPr>
          <w:hyperlink w:anchor="_Toc130981860" w:history="1">
            <w:r w:rsidR="0052031F" w:rsidRPr="00D873A4">
              <w:rPr>
                <w:rStyle w:val="Hyperlink"/>
                <w:noProof/>
                <w14:scene3d>
                  <w14:camera w14:prst="orthographicFront"/>
                  <w14:lightRig w14:rig="threePt" w14:dir="t">
                    <w14:rot w14:lat="0" w14:lon="0" w14:rev="0"/>
                  </w14:lightRig>
                </w14:scene3d>
              </w:rPr>
              <w:t>7.12</w:t>
            </w:r>
            <w:r w:rsidR="0052031F">
              <w:rPr>
                <w:rFonts w:eastAsiaTheme="minorEastAsia" w:cstheme="minorBidi"/>
                <w:b w:val="0"/>
                <w:bCs w:val="0"/>
                <w:noProof/>
              </w:rPr>
              <w:tab/>
            </w:r>
            <w:r w:rsidR="0052031F" w:rsidRPr="00D873A4">
              <w:rPr>
                <w:rStyle w:val="Hyperlink"/>
                <w:noProof/>
              </w:rPr>
              <w:t>AD: Übermittlung der Lieferantensummenzeitreihe vom NB an LF</w:t>
            </w:r>
            <w:r w:rsidR="0052031F">
              <w:rPr>
                <w:noProof/>
                <w:webHidden/>
              </w:rPr>
              <w:tab/>
            </w:r>
            <w:r w:rsidR="0052031F">
              <w:rPr>
                <w:noProof/>
                <w:webHidden/>
              </w:rPr>
              <w:fldChar w:fldCharType="begin"/>
            </w:r>
            <w:r w:rsidR="0052031F">
              <w:rPr>
                <w:noProof/>
                <w:webHidden/>
              </w:rPr>
              <w:instrText xml:space="preserve"> PAGEREF _Toc130981860 \h </w:instrText>
            </w:r>
            <w:r w:rsidR="0052031F">
              <w:rPr>
                <w:noProof/>
                <w:webHidden/>
              </w:rPr>
            </w:r>
            <w:r w:rsidR="0052031F">
              <w:rPr>
                <w:noProof/>
                <w:webHidden/>
              </w:rPr>
              <w:fldChar w:fldCharType="separate"/>
            </w:r>
            <w:r w:rsidR="00D36D3D">
              <w:rPr>
                <w:noProof/>
                <w:webHidden/>
              </w:rPr>
              <w:t>402</w:t>
            </w:r>
            <w:r w:rsidR="0052031F">
              <w:rPr>
                <w:noProof/>
                <w:webHidden/>
              </w:rPr>
              <w:fldChar w:fldCharType="end"/>
            </w:r>
          </w:hyperlink>
        </w:p>
        <w:p w14:paraId="2EDD0A93" w14:textId="177F2B4C" w:rsidR="0052031F" w:rsidRDefault="00F35AB1">
          <w:pPr>
            <w:pStyle w:val="Verzeichnis3"/>
            <w:rPr>
              <w:rFonts w:eastAsiaTheme="minorEastAsia" w:cstheme="minorBidi"/>
              <w:noProof/>
              <w:sz w:val="22"/>
              <w:szCs w:val="22"/>
            </w:rPr>
          </w:pPr>
          <w:hyperlink w:anchor="_Toc130981861" w:history="1">
            <w:r w:rsidR="0052031F" w:rsidRPr="00D873A4">
              <w:rPr>
                <w:rStyle w:val="Hyperlink"/>
                <w:noProof/>
                <w:lang w:val="it-IT"/>
              </w:rPr>
              <w:t>7.12.1</w:t>
            </w:r>
            <w:r w:rsidR="0052031F">
              <w:rPr>
                <w:rFonts w:eastAsiaTheme="minorEastAsia" w:cstheme="minorBidi"/>
                <w:noProof/>
                <w:sz w:val="22"/>
                <w:szCs w:val="22"/>
              </w:rPr>
              <w:tab/>
            </w:r>
            <w:r w:rsidR="0052031F" w:rsidRPr="00D873A4">
              <w:rPr>
                <w:rStyle w:val="Hyperlink"/>
                <w:noProof/>
                <w:lang w:val="it-IT"/>
              </w:rPr>
              <w:t>E_0007_LF-SZR (</w:t>
            </w:r>
            <w:r w:rsidR="0052031F" w:rsidRPr="00D873A4">
              <w:rPr>
                <w:rStyle w:val="Hyperlink"/>
                <w:noProof/>
              </w:rPr>
              <w:t>Kategorie</w:t>
            </w:r>
            <w:r w:rsidR="0052031F" w:rsidRPr="00D873A4">
              <w:rPr>
                <w:rStyle w:val="Hyperlink"/>
                <w:noProof/>
                <w:lang w:val="it-IT"/>
              </w:rPr>
              <w:t xml:space="preserve"> A) prüfen</w:t>
            </w:r>
            <w:r w:rsidR="0052031F">
              <w:rPr>
                <w:noProof/>
                <w:webHidden/>
              </w:rPr>
              <w:tab/>
            </w:r>
            <w:r w:rsidR="0052031F">
              <w:rPr>
                <w:noProof/>
                <w:webHidden/>
              </w:rPr>
              <w:fldChar w:fldCharType="begin"/>
            </w:r>
            <w:r w:rsidR="0052031F">
              <w:rPr>
                <w:noProof/>
                <w:webHidden/>
              </w:rPr>
              <w:instrText xml:space="preserve"> PAGEREF _Toc130981861 \h </w:instrText>
            </w:r>
            <w:r w:rsidR="0052031F">
              <w:rPr>
                <w:noProof/>
                <w:webHidden/>
              </w:rPr>
            </w:r>
            <w:r w:rsidR="0052031F">
              <w:rPr>
                <w:noProof/>
                <w:webHidden/>
              </w:rPr>
              <w:fldChar w:fldCharType="separate"/>
            </w:r>
            <w:r w:rsidR="00D36D3D">
              <w:rPr>
                <w:noProof/>
                <w:webHidden/>
              </w:rPr>
              <w:t>402</w:t>
            </w:r>
            <w:r w:rsidR="0052031F">
              <w:rPr>
                <w:noProof/>
                <w:webHidden/>
              </w:rPr>
              <w:fldChar w:fldCharType="end"/>
            </w:r>
          </w:hyperlink>
        </w:p>
        <w:p w14:paraId="70EB83C3" w14:textId="6B135A7D" w:rsidR="0052031F" w:rsidRDefault="00F35AB1">
          <w:pPr>
            <w:pStyle w:val="Verzeichnis2"/>
            <w:rPr>
              <w:rFonts w:eastAsiaTheme="minorEastAsia" w:cstheme="minorBidi"/>
              <w:b w:val="0"/>
              <w:bCs w:val="0"/>
              <w:noProof/>
            </w:rPr>
          </w:pPr>
          <w:hyperlink w:anchor="_Toc130981862" w:history="1">
            <w:r w:rsidR="0052031F" w:rsidRPr="00D873A4">
              <w:rPr>
                <w:rStyle w:val="Hyperlink"/>
                <w:noProof/>
                <w14:scene3d>
                  <w14:camera w14:prst="orthographicFront"/>
                  <w14:lightRig w14:rig="threePt" w14:dir="t">
                    <w14:rot w14:lat="0" w14:lon="0" w14:rev="0"/>
                  </w14:lightRig>
                </w14:scene3d>
              </w:rPr>
              <w:t>7.13</w:t>
            </w:r>
            <w:r w:rsidR="0052031F">
              <w:rPr>
                <w:rFonts w:eastAsiaTheme="minorEastAsia" w:cstheme="minorBidi"/>
                <w:b w:val="0"/>
                <w:bCs w:val="0"/>
                <w:noProof/>
              </w:rPr>
              <w:tab/>
            </w:r>
            <w:r w:rsidR="0052031F" w:rsidRPr="00D873A4">
              <w:rPr>
                <w:rStyle w:val="Hyperlink"/>
                <w:noProof/>
              </w:rPr>
              <w:t>AD: Austausch der Lieferantenclearingliste zwischen NB und LF (Erstabonnierung)</w:t>
            </w:r>
            <w:r w:rsidR="0052031F">
              <w:rPr>
                <w:noProof/>
                <w:webHidden/>
              </w:rPr>
              <w:tab/>
            </w:r>
            <w:r w:rsidR="0052031F">
              <w:rPr>
                <w:noProof/>
                <w:webHidden/>
              </w:rPr>
              <w:fldChar w:fldCharType="begin"/>
            </w:r>
            <w:r w:rsidR="0052031F">
              <w:rPr>
                <w:noProof/>
                <w:webHidden/>
              </w:rPr>
              <w:instrText xml:space="preserve"> PAGEREF _Toc130981862 \h </w:instrText>
            </w:r>
            <w:r w:rsidR="0052031F">
              <w:rPr>
                <w:noProof/>
                <w:webHidden/>
              </w:rPr>
            </w:r>
            <w:r w:rsidR="0052031F">
              <w:rPr>
                <w:noProof/>
                <w:webHidden/>
              </w:rPr>
              <w:fldChar w:fldCharType="separate"/>
            </w:r>
            <w:r w:rsidR="00D36D3D">
              <w:rPr>
                <w:noProof/>
                <w:webHidden/>
              </w:rPr>
              <w:t>404</w:t>
            </w:r>
            <w:r w:rsidR="0052031F">
              <w:rPr>
                <w:noProof/>
                <w:webHidden/>
              </w:rPr>
              <w:fldChar w:fldCharType="end"/>
            </w:r>
          </w:hyperlink>
        </w:p>
        <w:p w14:paraId="162AD24B" w14:textId="7CADF660" w:rsidR="0052031F" w:rsidRDefault="00F35AB1">
          <w:pPr>
            <w:pStyle w:val="Verzeichnis3"/>
            <w:rPr>
              <w:rFonts w:eastAsiaTheme="minorEastAsia" w:cstheme="minorBidi"/>
              <w:noProof/>
              <w:sz w:val="22"/>
              <w:szCs w:val="22"/>
            </w:rPr>
          </w:pPr>
          <w:hyperlink w:anchor="_Toc130981863" w:history="1">
            <w:r w:rsidR="0052031F" w:rsidRPr="00D873A4">
              <w:rPr>
                <w:rStyle w:val="Hyperlink"/>
                <w:noProof/>
              </w:rPr>
              <w:t>7.13.1</w:t>
            </w:r>
            <w:r w:rsidR="0052031F">
              <w:rPr>
                <w:rFonts w:eastAsiaTheme="minorEastAsia" w:cstheme="minorBidi"/>
                <w:noProof/>
                <w:sz w:val="22"/>
                <w:szCs w:val="22"/>
              </w:rPr>
              <w:tab/>
            </w:r>
            <w:r w:rsidR="0052031F" w:rsidRPr="00D873A4">
              <w:rPr>
                <w:rStyle w:val="Hyperlink"/>
                <w:noProof/>
              </w:rPr>
              <w:t>E_0048_Erstabonnierung prüfen</w:t>
            </w:r>
            <w:r w:rsidR="0052031F">
              <w:rPr>
                <w:noProof/>
                <w:webHidden/>
              </w:rPr>
              <w:tab/>
            </w:r>
            <w:r w:rsidR="0052031F">
              <w:rPr>
                <w:noProof/>
                <w:webHidden/>
              </w:rPr>
              <w:fldChar w:fldCharType="begin"/>
            </w:r>
            <w:r w:rsidR="0052031F">
              <w:rPr>
                <w:noProof/>
                <w:webHidden/>
              </w:rPr>
              <w:instrText xml:space="preserve"> PAGEREF _Toc130981863 \h </w:instrText>
            </w:r>
            <w:r w:rsidR="0052031F">
              <w:rPr>
                <w:noProof/>
                <w:webHidden/>
              </w:rPr>
            </w:r>
            <w:r w:rsidR="0052031F">
              <w:rPr>
                <w:noProof/>
                <w:webHidden/>
              </w:rPr>
              <w:fldChar w:fldCharType="separate"/>
            </w:r>
            <w:r w:rsidR="00D36D3D">
              <w:rPr>
                <w:noProof/>
                <w:webHidden/>
              </w:rPr>
              <w:t>404</w:t>
            </w:r>
            <w:r w:rsidR="0052031F">
              <w:rPr>
                <w:noProof/>
                <w:webHidden/>
              </w:rPr>
              <w:fldChar w:fldCharType="end"/>
            </w:r>
          </w:hyperlink>
        </w:p>
        <w:p w14:paraId="03D243DE" w14:textId="69A41649" w:rsidR="0052031F" w:rsidRDefault="00F35AB1">
          <w:pPr>
            <w:pStyle w:val="Verzeichnis2"/>
            <w:rPr>
              <w:rFonts w:eastAsiaTheme="minorEastAsia" w:cstheme="minorBidi"/>
              <w:b w:val="0"/>
              <w:bCs w:val="0"/>
              <w:noProof/>
            </w:rPr>
          </w:pPr>
          <w:hyperlink w:anchor="_Toc130981864" w:history="1">
            <w:r w:rsidR="0052031F" w:rsidRPr="00D873A4">
              <w:rPr>
                <w:rStyle w:val="Hyperlink"/>
                <w:noProof/>
                <w14:scene3d>
                  <w14:camera w14:prst="orthographicFront"/>
                  <w14:lightRig w14:rig="threePt" w14:dir="t">
                    <w14:rot w14:lat="0" w14:lon="0" w14:rev="0"/>
                  </w14:lightRig>
                </w14:scene3d>
              </w:rPr>
              <w:t>7.14</w:t>
            </w:r>
            <w:r w:rsidR="0052031F">
              <w:rPr>
                <w:rFonts w:eastAsiaTheme="minorEastAsia" w:cstheme="minorBidi"/>
                <w:b w:val="0"/>
                <w:bCs w:val="0"/>
                <w:noProof/>
              </w:rPr>
              <w:tab/>
            </w:r>
            <w:r w:rsidR="0052031F" w:rsidRPr="00D873A4">
              <w:rPr>
                <w:rStyle w:val="Hyperlink"/>
                <w:noProof/>
              </w:rPr>
              <w:t>AD: Austausch der Lieferantenclearingliste zwischen NB und LF (Einzelanforderung)</w:t>
            </w:r>
            <w:r w:rsidR="0052031F">
              <w:rPr>
                <w:noProof/>
                <w:webHidden/>
              </w:rPr>
              <w:tab/>
            </w:r>
            <w:r w:rsidR="0052031F">
              <w:rPr>
                <w:noProof/>
                <w:webHidden/>
              </w:rPr>
              <w:fldChar w:fldCharType="begin"/>
            </w:r>
            <w:r w:rsidR="0052031F">
              <w:rPr>
                <w:noProof/>
                <w:webHidden/>
              </w:rPr>
              <w:instrText xml:space="preserve"> PAGEREF _Toc130981864 \h </w:instrText>
            </w:r>
            <w:r w:rsidR="0052031F">
              <w:rPr>
                <w:noProof/>
                <w:webHidden/>
              </w:rPr>
            </w:r>
            <w:r w:rsidR="0052031F">
              <w:rPr>
                <w:noProof/>
                <w:webHidden/>
              </w:rPr>
              <w:fldChar w:fldCharType="separate"/>
            </w:r>
            <w:r w:rsidR="00D36D3D">
              <w:rPr>
                <w:noProof/>
                <w:webHidden/>
              </w:rPr>
              <w:t>404</w:t>
            </w:r>
            <w:r w:rsidR="0052031F">
              <w:rPr>
                <w:noProof/>
                <w:webHidden/>
              </w:rPr>
              <w:fldChar w:fldCharType="end"/>
            </w:r>
          </w:hyperlink>
        </w:p>
        <w:p w14:paraId="34824D1A" w14:textId="4A0AFC4C" w:rsidR="0052031F" w:rsidRDefault="00F35AB1">
          <w:pPr>
            <w:pStyle w:val="Verzeichnis3"/>
            <w:rPr>
              <w:rFonts w:eastAsiaTheme="minorEastAsia" w:cstheme="minorBidi"/>
              <w:noProof/>
              <w:sz w:val="22"/>
              <w:szCs w:val="22"/>
            </w:rPr>
          </w:pPr>
          <w:hyperlink w:anchor="_Toc130981865" w:history="1">
            <w:r w:rsidR="0052031F" w:rsidRPr="00D873A4">
              <w:rPr>
                <w:rStyle w:val="Hyperlink"/>
                <w:noProof/>
              </w:rPr>
              <w:t>7.14.1</w:t>
            </w:r>
            <w:r w:rsidR="0052031F">
              <w:rPr>
                <w:rFonts w:eastAsiaTheme="minorEastAsia" w:cstheme="minorBidi"/>
                <w:noProof/>
                <w:sz w:val="22"/>
                <w:szCs w:val="22"/>
              </w:rPr>
              <w:tab/>
            </w:r>
            <w:r w:rsidR="0052031F" w:rsidRPr="00D873A4">
              <w:rPr>
                <w:rStyle w:val="Hyperlink"/>
                <w:noProof/>
              </w:rPr>
              <w:t>E_0046_Einzelanforderung prüfen</w:t>
            </w:r>
            <w:r w:rsidR="0052031F">
              <w:rPr>
                <w:noProof/>
                <w:webHidden/>
              </w:rPr>
              <w:tab/>
            </w:r>
            <w:r w:rsidR="0052031F">
              <w:rPr>
                <w:noProof/>
                <w:webHidden/>
              </w:rPr>
              <w:fldChar w:fldCharType="begin"/>
            </w:r>
            <w:r w:rsidR="0052031F">
              <w:rPr>
                <w:noProof/>
                <w:webHidden/>
              </w:rPr>
              <w:instrText xml:space="preserve"> PAGEREF _Toc130981865 \h </w:instrText>
            </w:r>
            <w:r w:rsidR="0052031F">
              <w:rPr>
                <w:noProof/>
                <w:webHidden/>
              </w:rPr>
            </w:r>
            <w:r w:rsidR="0052031F">
              <w:rPr>
                <w:noProof/>
                <w:webHidden/>
              </w:rPr>
              <w:fldChar w:fldCharType="separate"/>
            </w:r>
            <w:r w:rsidR="00D36D3D">
              <w:rPr>
                <w:noProof/>
                <w:webHidden/>
              </w:rPr>
              <w:t>404</w:t>
            </w:r>
            <w:r w:rsidR="0052031F">
              <w:rPr>
                <w:noProof/>
                <w:webHidden/>
              </w:rPr>
              <w:fldChar w:fldCharType="end"/>
            </w:r>
          </w:hyperlink>
        </w:p>
        <w:p w14:paraId="05D4B3CB" w14:textId="4245EBF3" w:rsidR="0052031F" w:rsidRDefault="00F35AB1">
          <w:pPr>
            <w:pStyle w:val="Verzeichnis3"/>
            <w:rPr>
              <w:rFonts w:eastAsiaTheme="minorEastAsia" w:cstheme="minorBidi"/>
              <w:noProof/>
              <w:sz w:val="22"/>
              <w:szCs w:val="22"/>
            </w:rPr>
          </w:pPr>
          <w:hyperlink w:anchor="_Toc130981866" w:history="1">
            <w:r w:rsidR="0052031F" w:rsidRPr="00D873A4">
              <w:rPr>
                <w:rStyle w:val="Hyperlink"/>
                <w:noProof/>
              </w:rPr>
              <w:t>7.14.2</w:t>
            </w:r>
            <w:r w:rsidR="0052031F">
              <w:rPr>
                <w:rFonts w:eastAsiaTheme="minorEastAsia" w:cstheme="minorBidi"/>
                <w:noProof/>
                <w:sz w:val="22"/>
                <w:szCs w:val="22"/>
              </w:rPr>
              <w:tab/>
            </w:r>
            <w:r w:rsidR="0052031F" w:rsidRPr="00D873A4">
              <w:rPr>
                <w:rStyle w:val="Hyperlink"/>
                <w:noProof/>
              </w:rPr>
              <w:t>E_0047_Marktlokationen mit LF-CL abgleichen</w:t>
            </w:r>
            <w:r w:rsidR="0052031F">
              <w:rPr>
                <w:noProof/>
                <w:webHidden/>
              </w:rPr>
              <w:tab/>
            </w:r>
            <w:r w:rsidR="0052031F">
              <w:rPr>
                <w:noProof/>
                <w:webHidden/>
              </w:rPr>
              <w:fldChar w:fldCharType="begin"/>
            </w:r>
            <w:r w:rsidR="0052031F">
              <w:rPr>
                <w:noProof/>
                <w:webHidden/>
              </w:rPr>
              <w:instrText xml:space="preserve"> PAGEREF _Toc130981866 \h </w:instrText>
            </w:r>
            <w:r w:rsidR="0052031F">
              <w:rPr>
                <w:noProof/>
                <w:webHidden/>
              </w:rPr>
            </w:r>
            <w:r w:rsidR="0052031F">
              <w:rPr>
                <w:noProof/>
                <w:webHidden/>
              </w:rPr>
              <w:fldChar w:fldCharType="separate"/>
            </w:r>
            <w:r w:rsidR="00D36D3D">
              <w:rPr>
                <w:noProof/>
                <w:webHidden/>
              </w:rPr>
              <w:t>404</w:t>
            </w:r>
            <w:r w:rsidR="0052031F">
              <w:rPr>
                <w:noProof/>
                <w:webHidden/>
              </w:rPr>
              <w:fldChar w:fldCharType="end"/>
            </w:r>
          </w:hyperlink>
        </w:p>
        <w:p w14:paraId="4C0221F3" w14:textId="7547284B" w:rsidR="0052031F" w:rsidRDefault="00F35AB1">
          <w:pPr>
            <w:pStyle w:val="Verzeichnis2"/>
            <w:rPr>
              <w:rFonts w:eastAsiaTheme="minorEastAsia" w:cstheme="minorBidi"/>
              <w:b w:val="0"/>
              <w:bCs w:val="0"/>
              <w:noProof/>
            </w:rPr>
          </w:pPr>
          <w:hyperlink w:anchor="_Toc130981867" w:history="1">
            <w:r w:rsidR="0052031F" w:rsidRPr="00D873A4">
              <w:rPr>
                <w:rStyle w:val="Hyperlink"/>
                <w:noProof/>
                <w14:scene3d>
                  <w14:camera w14:prst="orthographicFront"/>
                  <w14:lightRig w14:rig="threePt" w14:dir="t">
                    <w14:rot w14:lat="0" w14:lon="0" w14:rev="0"/>
                  </w14:lightRig>
                </w14:scene3d>
              </w:rPr>
              <w:t>7.15</w:t>
            </w:r>
            <w:r w:rsidR="0052031F">
              <w:rPr>
                <w:rFonts w:eastAsiaTheme="minorEastAsia" w:cstheme="minorBidi"/>
                <w:b w:val="0"/>
                <w:bCs w:val="0"/>
                <w:noProof/>
              </w:rPr>
              <w:tab/>
            </w:r>
            <w:r w:rsidR="0052031F" w:rsidRPr="00D873A4">
              <w:rPr>
                <w:rStyle w:val="Hyperlink"/>
                <w:noProof/>
              </w:rPr>
              <w:t>AD: Austausch der Lieferantenclearingliste zwischen NB und LF (gültige Abonnierung)</w:t>
            </w:r>
            <w:r w:rsidR="0052031F">
              <w:rPr>
                <w:noProof/>
                <w:webHidden/>
              </w:rPr>
              <w:tab/>
            </w:r>
            <w:r w:rsidR="0052031F">
              <w:rPr>
                <w:noProof/>
                <w:webHidden/>
              </w:rPr>
              <w:fldChar w:fldCharType="begin"/>
            </w:r>
            <w:r w:rsidR="0052031F">
              <w:rPr>
                <w:noProof/>
                <w:webHidden/>
              </w:rPr>
              <w:instrText xml:space="preserve"> PAGEREF _Toc130981867 \h </w:instrText>
            </w:r>
            <w:r w:rsidR="0052031F">
              <w:rPr>
                <w:noProof/>
                <w:webHidden/>
              </w:rPr>
            </w:r>
            <w:r w:rsidR="0052031F">
              <w:rPr>
                <w:noProof/>
                <w:webHidden/>
              </w:rPr>
              <w:fldChar w:fldCharType="separate"/>
            </w:r>
            <w:r w:rsidR="00D36D3D">
              <w:rPr>
                <w:noProof/>
                <w:webHidden/>
              </w:rPr>
              <w:t>407</w:t>
            </w:r>
            <w:r w:rsidR="0052031F">
              <w:rPr>
                <w:noProof/>
                <w:webHidden/>
              </w:rPr>
              <w:fldChar w:fldCharType="end"/>
            </w:r>
          </w:hyperlink>
        </w:p>
        <w:p w14:paraId="08DD51C1" w14:textId="7F109C46" w:rsidR="0052031F" w:rsidRDefault="00F35AB1">
          <w:pPr>
            <w:pStyle w:val="Verzeichnis3"/>
            <w:rPr>
              <w:rFonts w:eastAsiaTheme="minorEastAsia" w:cstheme="minorBidi"/>
              <w:noProof/>
              <w:sz w:val="22"/>
              <w:szCs w:val="22"/>
            </w:rPr>
          </w:pPr>
          <w:hyperlink w:anchor="_Toc130981868" w:history="1">
            <w:r w:rsidR="0052031F" w:rsidRPr="00D873A4">
              <w:rPr>
                <w:rStyle w:val="Hyperlink"/>
                <w:noProof/>
              </w:rPr>
              <w:t>7.15.1</w:t>
            </w:r>
            <w:r w:rsidR="0052031F">
              <w:rPr>
                <w:rFonts w:eastAsiaTheme="minorEastAsia" w:cstheme="minorBidi"/>
                <w:noProof/>
                <w:sz w:val="22"/>
                <w:szCs w:val="22"/>
              </w:rPr>
              <w:tab/>
            </w:r>
            <w:r w:rsidR="0052031F" w:rsidRPr="00D873A4">
              <w:rPr>
                <w:rStyle w:val="Hyperlink"/>
                <w:noProof/>
              </w:rPr>
              <w:t>E_0049_Marktlokationen mit LF-CL abgleichen</w:t>
            </w:r>
            <w:r w:rsidR="0052031F">
              <w:rPr>
                <w:noProof/>
                <w:webHidden/>
              </w:rPr>
              <w:tab/>
            </w:r>
            <w:r w:rsidR="0052031F">
              <w:rPr>
                <w:noProof/>
                <w:webHidden/>
              </w:rPr>
              <w:fldChar w:fldCharType="begin"/>
            </w:r>
            <w:r w:rsidR="0052031F">
              <w:rPr>
                <w:noProof/>
                <w:webHidden/>
              </w:rPr>
              <w:instrText xml:space="preserve"> PAGEREF _Toc130981868 \h </w:instrText>
            </w:r>
            <w:r w:rsidR="0052031F">
              <w:rPr>
                <w:noProof/>
                <w:webHidden/>
              </w:rPr>
            </w:r>
            <w:r w:rsidR="0052031F">
              <w:rPr>
                <w:noProof/>
                <w:webHidden/>
              </w:rPr>
              <w:fldChar w:fldCharType="separate"/>
            </w:r>
            <w:r w:rsidR="00D36D3D">
              <w:rPr>
                <w:noProof/>
                <w:webHidden/>
              </w:rPr>
              <w:t>407</w:t>
            </w:r>
            <w:r w:rsidR="0052031F">
              <w:rPr>
                <w:noProof/>
                <w:webHidden/>
              </w:rPr>
              <w:fldChar w:fldCharType="end"/>
            </w:r>
          </w:hyperlink>
        </w:p>
        <w:p w14:paraId="2D9610DD" w14:textId="2D4B4BEF" w:rsidR="0052031F" w:rsidRDefault="00F35AB1">
          <w:pPr>
            <w:pStyle w:val="Verzeichnis2"/>
            <w:rPr>
              <w:rFonts w:eastAsiaTheme="minorEastAsia" w:cstheme="minorBidi"/>
              <w:b w:val="0"/>
              <w:bCs w:val="0"/>
              <w:noProof/>
            </w:rPr>
          </w:pPr>
          <w:hyperlink w:anchor="_Toc130981869" w:history="1">
            <w:r w:rsidR="0052031F" w:rsidRPr="00D873A4">
              <w:rPr>
                <w:rStyle w:val="Hyperlink"/>
                <w:noProof/>
                <w14:scene3d>
                  <w14:camera w14:prst="orthographicFront"/>
                  <w14:lightRig w14:rig="threePt" w14:dir="t">
                    <w14:rot w14:lat="0" w14:lon="0" w14:rev="0"/>
                  </w14:lightRig>
                </w14:scene3d>
              </w:rPr>
              <w:t>7.16</w:t>
            </w:r>
            <w:r w:rsidR="0052031F">
              <w:rPr>
                <w:rFonts w:eastAsiaTheme="minorEastAsia" w:cstheme="minorBidi"/>
                <w:b w:val="0"/>
                <w:bCs w:val="0"/>
                <w:noProof/>
              </w:rPr>
              <w:tab/>
            </w:r>
            <w:r w:rsidR="0052031F" w:rsidRPr="00D873A4">
              <w:rPr>
                <w:rStyle w:val="Hyperlink"/>
                <w:noProof/>
              </w:rPr>
              <w:t>AD: Übermittlung der Lieferantensummenzeitreihe vom ÜNB an LF</w:t>
            </w:r>
            <w:r w:rsidR="0052031F">
              <w:rPr>
                <w:noProof/>
                <w:webHidden/>
              </w:rPr>
              <w:tab/>
            </w:r>
            <w:r w:rsidR="0052031F">
              <w:rPr>
                <w:noProof/>
                <w:webHidden/>
              </w:rPr>
              <w:fldChar w:fldCharType="begin"/>
            </w:r>
            <w:r w:rsidR="0052031F">
              <w:rPr>
                <w:noProof/>
                <w:webHidden/>
              </w:rPr>
              <w:instrText xml:space="preserve"> PAGEREF _Toc130981869 \h </w:instrText>
            </w:r>
            <w:r w:rsidR="0052031F">
              <w:rPr>
                <w:noProof/>
                <w:webHidden/>
              </w:rPr>
            </w:r>
            <w:r w:rsidR="0052031F">
              <w:rPr>
                <w:noProof/>
                <w:webHidden/>
              </w:rPr>
              <w:fldChar w:fldCharType="separate"/>
            </w:r>
            <w:r w:rsidR="00D36D3D">
              <w:rPr>
                <w:noProof/>
                <w:webHidden/>
              </w:rPr>
              <w:t>410</w:t>
            </w:r>
            <w:r w:rsidR="0052031F">
              <w:rPr>
                <w:noProof/>
                <w:webHidden/>
              </w:rPr>
              <w:fldChar w:fldCharType="end"/>
            </w:r>
          </w:hyperlink>
        </w:p>
        <w:p w14:paraId="7111A727" w14:textId="65C82150" w:rsidR="0052031F" w:rsidRDefault="00F35AB1">
          <w:pPr>
            <w:pStyle w:val="Verzeichnis3"/>
            <w:rPr>
              <w:rFonts w:eastAsiaTheme="minorEastAsia" w:cstheme="minorBidi"/>
              <w:noProof/>
              <w:sz w:val="22"/>
              <w:szCs w:val="22"/>
            </w:rPr>
          </w:pPr>
          <w:hyperlink w:anchor="_Toc130981870" w:history="1">
            <w:r w:rsidR="0052031F" w:rsidRPr="00D873A4">
              <w:rPr>
                <w:rStyle w:val="Hyperlink"/>
                <w:noProof/>
              </w:rPr>
              <w:t>7.16.1</w:t>
            </w:r>
            <w:r w:rsidR="0052031F">
              <w:rPr>
                <w:rFonts w:eastAsiaTheme="minorEastAsia" w:cstheme="minorBidi"/>
                <w:noProof/>
                <w:sz w:val="22"/>
                <w:szCs w:val="22"/>
              </w:rPr>
              <w:tab/>
            </w:r>
            <w:r w:rsidR="0052031F" w:rsidRPr="00D873A4">
              <w:rPr>
                <w:rStyle w:val="Hyperlink"/>
                <w:noProof/>
              </w:rPr>
              <w:t>E_0041_Lieferantensummenzeitreihe (Kategorie B) prüfen</w:t>
            </w:r>
            <w:r w:rsidR="0052031F">
              <w:rPr>
                <w:noProof/>
                <w:webHidden/>
              </w:rPr>
              <w:tab/>
            </w:r>
            <w:r w:rsidR="0052031F">
              <w:rPr>
                <w:noProof/>
                <w:webHidden/>
              </w:rPr>
              <w:fldChar w:fldCharType="begin"/>
            </w:r>
            <w:r w:rsidR="0052031F">
              <w:rPr>
                <w:noProof/>
                <w:webHidden/>
              </w:rPr>
              <w:instrText xml:space="preserve"> PAGEREF _Toc130981870 \h </w:instrText>
            </w:r>
            <w:r w:rsidR="0052031F">
              <w:rPr>
                <w:noProof/>
                <w:webHidden/>
              </w:rPr>
            </w:r>
            <w:r w:rsidR="0052031F">
              <w:rPr>
                <w:noProof/>
                <w:webHidden/>
              </w:rPr>
              <w:fldChar w:fldCharType="separate"/>
            </w:r>
            <w:r w:rsidR="00D36D3D">
              <w:rPr>
                <w:noProof/>
                <w:webHidden/>
              </w:rPr>
              <w:t>410</w:t>
            </w:r>
            <w:r w:rsidR="0052031F">
              <w:rPr>
                <w:noProof/>
                <w:webHidden/>
              </w:rPr>
              <w:fldChar w:fldCharType="end"/>
            </w:r>
          </w:hyperlink>
        </w:p>
        <w:p w14:paraId="4D467E33" w14:textId="3642F70C" w:rsidR="0052031F" w:rsidRDefault="00F35AB1">
          <w:pPr>
            <w:pStyle w:val="Verzeichnis2"/>
            <w:rPr>
              <w:rFonts w:eastAsiaTheme="minorEastAsia" w:cstheme="minorBidi"/>
              <w:b w:val="0"/>
              <w:bCs w:val="0"/>
              <w:noProof/>
            </w:rPr>
          </w:pPr>
          <w:hyperlink w:anchor="_Toc130981871" w:history="1">
            <w:r w:rsidR="0052031F" w:rsidRPr="00D873A4">
              <w:rPr>
                <w:rStyle w:val="Hyperlink"/>
                <w:noProof/>
                <w14:scene3d>
                  <w14:camera w14:prst="orthographicFront"/>
                  <w14:lightRig w14:rig="threePt" w14:dir="t">
                    <w14:rot w14:lat="0" w14:lon="0" w14:rev="0"/>
                  </w14:lightRig>
                </w14:scene3d>
              </w:rPr>
              <w:t>7.17</w:t>
            </w:r>
            <w:r w:rsidR="0052031F">
              <w:rPr>
                <w:rFonts w:eastAsiaTheme="minorEastAsia" w:cstheme="minorBidi"/>
                <w:b w:val="0"/>
                <w:bCs w:val="0"/>
                <w:noProof/>
              </w:rPr>
              <w:tab/>
            </w:r>
            <w:r w:rsidR="0052031F" w:rsidRPr="00D873A4">
              <w:rPr>
                <w:rStyle w:val="Hyperlink"/>
                <w:noProof/>
              </w:rPr>
              <w:t>AD: Austausch der Lieferantenclearingliste zwischen ÜNB und LF (Erstabonnierung)</w:t>
            </w:r>
            <w:r w:rsidR="0052031F">
              <w:rPr>
                <w:noProof/>
                <w:webHidden/>
              </w:rPr>
              <w:tab/>
            </w:r>
            <w:r w:rsidR="0052031F">
              <w:rPr>
                <w:noProof/>
                <w:webHidden/>
              </w:rPr>
              <w:fldChar w:fldCharType="begin"/>
            </w:r>
            <w:r w:rsidR="0052031F">
              <w:rPr>
                <w:noProof/>
                <w:webHidden/>
              </w:rPr>
              <w:instrText xml:space="preserve"> PAGEREF _Toc130981871 \h </w:instrText>
            </w:r>
            <w:r w:rsidR="0052031F">
              <w:rPr>
                <w:noProof/>
                <w:webHidden/>
              </w:rPr>
            </w:r>
            <w:r w:rsidR="0052031F">
              <w:rPr>
                <w:noProof/>
                <w:webHidden/>
              </w:rPr>
              <w:fldChar w:fldCharType="separate"/>
            </w:r>
            <w:r w:rsidR="00D36D3D">
              <w:rPr>
                <w:noProof/>
                <w:webHidden/>
              </w:rPr>
              <w:t>412</w:t>
            </w:r>
            <w:r w:rsidR="0052031F">
              <w:rPr>
                <w:noProof/>
                <w:webHidden/>
              </w:rPr>
              <w:fldChar w:fldCharType="end"/>
            </w:r>
          </w:hyperlink>
        </w:p>
        <w:p w14:paraId="24644E42" w14:textId="691019DA" w:rsidR="0052031F" w:rsidRDefault="00F35AB1">
          <w:pPr>
            <w:pStyle w:val="Verzeichnis3"/>
            <w:rPr>
              <w:rFonts w:eastAsiaTheme="minorEastAsia" w:cstheme="minorBidi"/>
              <w:noProof/>
              <w:sz w:val="22"/>
              <w:szCs w:val="22"/>
            </w:rPr>
          </w:pPr>
          <w:hyperlink w:anchor="_Toc130981872" w:history="1">
            <w:r w:rsidR="0052031F" w:rsidRPr="00D873A4">
              <w:rPr>
                <w:rStyle w:val="Hyperlink"/>
                <w:noProof/>
              </w:rPr>
              <w:t>7.17.1</w:t>
            </w:r>
            <w:r w:rsidR="0052031F">
              <w:rPr>
                <w:rFonts w:eastAsiaTheme="minorEastAsia" w:cstheme="minorBidi"/>
                <w:noProof/>
                <w:sz w:val="22"/>
                <w:szCs w:val="22"/>
              </w:rPr>
              <w:tab/>
            </w:r>
            <w:r w:rsidR="0052031F" w:rsidRPr="00D873A4">
              <w:rPr>
                <w:rStyle w:val="Hyperlink"/>
                <w:noProof/>
              </w:rPr>
              <w:t>E_0005_Erstabonnierung prüfen</w:t>
            </w:r>
            <w:r w:rsidR="0052031F">
              <w:rPr>
                <w:noProof/>
                <w:webHidden/>
              </w:rPr>
              <w:tab/>
            </w:r>
            <w:r w:rsidR="0052031F">
              <w:rPr>
                <w:noProof/>
                <w:webHidden/>
              </w:rPr>
              <w:fldChar w:fldCharType="begin"/>
            </w:r>
            <w:r w:rsidR="0052031F">
              <w:rPr>
                <w:noProof/>
                <w:webHidden/>
              </w:rPr>
              <w:instrText xml:space="preserve"> PAGEREF _Toc130981872 \h </w:instrText>
            </w:r>
            <w:r w:rsidR="0052031F">
              <w:rPr>
                <w:noProof/>
                <w:webHidden/>
              </w:rPr>
            </w:r>
            <w:r w:rsidR="0052031F">
              <w:rPr>
                <w:noProof/>
                <w:webHidden/>
              </w:rPr>
              <w:fldChar w:fldCharType="separate"/>
            </w:r>
            <w:r w:rsidR="00D36D3D">
              <w:rPr>
                <w:noProof/>
                <w:webHidden/>
              </w:rPr>
              <w:t>412</w:t>
            </w:r>
            <w:r w:rsidR="0052031F">
              <w:rPr>
                <w:noProof/>
                <w:webHidden/>
              </w:rPr>
              <w:fldChar w:fldCharType="end"/>
            </w:r>
          </w:hyperlink>
        </w:p>
        <w:p w14:paraId="371B0AC0" w14:textId="7753207D" w:rsidR="0052031F" w:rsidRDefault="00F35AB1">
          <w:pPr>
            <w:pStyle w:val="Verzeichnis2"/>
            <w:rPr>
              <w:rFonts w:eastAsiaTheme="minorEastAsia" w:cstheme="minorBidi"/>
              <w:b w:val="0"/>
              <w:bCs w:val="0"/>
              <w:noProof/>
            </w:rPr>
          </w:pPr>
          <w:hyperlink w:anchor="_Toc130981873" w:history="1">
            <w:r w:rsidR="0052031F" w:rsidRPr="00D873A4">
              <w:rPr>
                <w:rStyle w:val="Hyperlink"/>
                <w:noProof/>
                <w14:scene3d>
                  <w14:camera w14:prst="orthographicFront"/>
                  <w14:lightRig w14:rig="threePt" w14:dir="t">
                    <w14:rot w14:lat="0" w14:lon="0" w14:rev="0"/>
                  </w14:lightRig>
                </w14:scene3d>
              </w:rPr>
              <w:t>7.18</w:t>
            </w:r>
            <w:r w:rsidR="0052031F">
              <w:rPr>
                <w:rFonts w:eastAsiaTheme="minorEastAsia" w:cstheme="minorBidi"/>
                <w:b w:val="0"/>
                <w:bCs w:val="0"/>
                <w:noProof/>
              </w:rPr>
              <w:tab/>
            </w:r>
            <w:r w:rsidR="0052031F" w:rsidRPr="00D873A4">
              <w:rPr>
                <w:rStyle w:val="Hyperlink"/>
                <w:noProof/>
              </w:rPr>
              <w:t>AD: Austausch der Lieferantenclearingliste zwischen ÜNB und LF (Einzelanforderung)</w:t>
            </w:r>
            <w:r w:rsidR="0052031F">
              <w:rPr>
                <w:noProof/>
                <w:webHidden/>
              </w:rPr>
              <w:tab/>
            </w:r>
            <w:r w:rsidR="0052031F">
              <w:rPr>
                <w:noProof/>
                <w:webHidden/>
              </w:rPr>
              <w:fldChar w:fldCharType="begin"/>
            </w:r>
            <w:r w:rsidR="0052031F">
              <w:rPr>
                <w:noProof/>
                <w:webHidden/>
              </w:rPr>
              <w:instrText xml:space="preserve"> PAGEREF _Toc130981873 \h </w:instrText>
            </w:r>
            <w:r w:rsidR="0052031F">
              <w:rPr>
                <w:noProof/>
                <w:webHidden/>
              </w:rPr>
            </w:r>
            <w:r w:rsidR="0052031F">
              <w:rPr>
                <w:noProof/>
                <w:webHidden/>
              </w:rPr>
              <w:fldChar w:fldCharType="separate"/>
            </w:r>
            <w:r w:rsidR="00D36D3D">
              <w:rPr>
                <w:noProof/>
                <w:webHidden/>
              </w:rPr>
              <w:t>412</w:t>
            </w:r>
            <w:r w:rsidR="0052031F">
              <w:rPr>
                <w:noProof/>
                <w:webHidden/>
              </w:rPr>
              <w:fldChar w:fldCharType="end"/>
            </w:r>
          </w:hyperlink>
        </w:p>
        <w:p w14:paraId="23783A40" w14:textId="5427127C" w:rsidR="0052031F" w:rsidRDefault="00F35AB1">
          <w:pPr>
            <w:pStyle w:val="Verzeichnis3"/>
            <w:rPr>
              <w:rFonts w:eastAsiaTheme="minorEastAsia" w:cstheme="minorBidi"/>
              <w:noProof/>
              <w:sz w:val="22"/>
              <w:szCs w:val="22"/>
            </w:rPr>
          </w:pPr>
          <w:hyperlink w:anchor="_Toc130981874" w:history="1">
            <w:r w:rsidR="0052031F" w:rsidRPr="00D873A4">
              <w:rPr>
                <w:rStyle w:val="Hyperlink"/>
                <w:noProof/>
              </w:rPr>
              <w:t>7.18.1</w:t>
            </w:r>
            <w:r w:rsidR="0052031F">
              <w:rPr>
                <w:rFonts w:eastAsiaTheme="minorEastAsia" w:cstheme="minorBidi"/>
                <w:noProof/>
                <w:sz w:val="22"/>
                <w:szCs w:val="22"/>
              </w:rPr>
              <w:tab/>
            </w:r>
            <w:r w:rsidR="0052031F" w:rsidRPr="00D873A4">
              <w:rPr>
                <w:rStyle w:val="Hyperlink"/>
                <w:noProof/>
              </w:rPr>
              <w:t>E_0013_Einzelanforderung prüfen</w:t>
            </w:r>
            <w:r w:rsidR="0052031F">
              <w:rPr>
                <w:noProof/>
                <w:webHidden/>
              </w:rPr>
              <w:tab/>
            </w:r>
            <w:r w:rsidR="0052031F">
              <w:rPr>
                <w:noProof/>
                <w:webHidden/>
              </w:rPr>
              <w:fldChar w:fldCharType="begin"/>
            </w:r>
            <w:r w:rsidR="0052031F">
              <w:rPr>
                <w:noProof/>
                <w:webHidden/>
              </w:rPr>
              <w:instrText xml:space="preserve"> PAGEREF _Toc130981874 \h </w:instrText>
            </w:r>
            <w:r w:rsidR="0052031F">
              <w:rPr>
                <w:noProof/>
                <w:webHidden/>
              </w:rPr>
            </w:r>
            <w:r w:rsidR="0052031F">
              <w:rPr>
                <w:noProof/>
                <w:webHidden/>
              </w:rPr>
              <w:fldChar w:fldCharType="separate"/>
            </w:r>
            <w:r w:rsidR="00D36D3D">
              <w:rPr>
                <w:noProof/>
                <w:webHidden/>
              </w:rPr>
              <w:t>412</w:t>
            </w:r>
            <w:r w:rsidR="0052031F">
              <w:rPr>
                <w:noProof/>
                <w:webHidden/>
              </w:rPr>
              <w:fldChar w:fldCharType="end"/>
            </w:r>
          </w:hyperlink>
        </w:p>
        <w:p w14:paraId="565F5C33" w14:textId="65B8F224" w:rsidR="0052031F" w:rsidRDefault="00F35AB1">
          <w:pPr>
            <w:pStyle w:val="Verzeichnis3"/>
            <w:rPr>
              <w:rFonts w:eastAsiaTheme="minorEastAsia" w:cstheme="minorBidi"/>
              <w:noProof/>
              <w:sz w:val="22"/>
              <w:szCs w:val="22"/>
            </w:rPr>
          </w:pPr>
          <w:hyperlink w:anchor="_Toc130981875" w:history="1">
            <w:r w:rsidR="0052031F" w:rsidRPr="00D873A4">
              <w:rPr>
                <w:rStyle w:val="Hyperlink"/>
                <w:noProof/>
              </w:rPr>
              <w:t>7.18.2</w:t>
            </w:r>
            <w:r w:rsidR="0052031F">
              <w:rPr>
                <w:rFonts w:eastAsiaTheme="minorEastAsia" w:cstheme="minorBidi"/>
                <w:noProof/>
                <w:sz w:val="22"/>
                <w:szCs w:val="22"/>
              </w:rPr>
              <w:tab/>
            </w:r>
            <w:r w:rsidR="0052031F" w:rsidRPr="00D873A4">
              <w:rPr>
                <w:rStyle w:val="Hyperlink"/>
                <w:noProof/>
              </w:rPr>
              <w:t>E_0014_Marktlokationen mit LF-CL abgleichen</w:t>
            </w:r>
            <w:r w:rsidR="0052031F">
              <w:rPr>
                <w:noProof/>
                <w:webHidden/>
              </w:rPr>
              <w:tab/>
            </w:r>
            <w:r w:rsidR="0052031F">
              <w:rPr>
                <w:noProof/>
                <w:webHidden/>
              </w:rPr>
              <w:fldChar w:fldCharType="begin"/>
            </w:r>
            <w:r w:rsidR="0052031F">
              <w:rPr>
                <w:noProof/>
                <w:webHidden/>
              </w:rPr>
              <w:instrText xml:space="preserve"> PAGEREF _Toc130981875 \h </w:instrText>
            </w:r>
            <w:r w:rsidR="0052031F">
              <w:rPr>
                <w:noProof/>
                <w:webHidden/>
              </w:rPr>
            </w:r>
            <w:r w:rsidR="0052031F">
              <w:rPr>
                <w:noProof/>
                <w:webHidden/>
              </w:rPr>
              <w:fldChar w:fldCharType="separate"/>
            </w:r>
            <w:r w:rsidR="00D36D3D">
              <w:rPr>
                <w:noProof/>
                <w:webHidden/>
              </w:rPr>
              <w:t>412</w:t>
            </w:r>
            <w:r w:rsidR="0052031F">
              <w:rPr>
                <w:noProof/>
                <w:webHidden/>
              </w:rPr>
              <w:fldChar w:fldCharType="end"/>
            </w:r>
          </w:hyperlink>
        </w:p>
        <w:p w14:paraId="2360FE26" w14:textId="1937A565" w:rsidR="0052031F" w:rsidRDefault="00F35AB1">
          <w:pPr>
            <w:pStyle w:val="Verzeichnis2"/>
            <w:rPr>
              <w:rFonts w:eastAsiaTheme="minorEastAsia" w:cstheme="minorBidi"/>
              <w:b w:val="0"/>
              <w:bCs w:val="0"/>
              <w:noProof/>
            </w:rPr>
          </w:pPr>
          <w:hyperlink w:anchor="_Toc130981876" w:history="1">
            <w:r w:rsidR="0052031F" w:rsidRPr="00D873A4">
              <w:rPr>
                <w:rStyle w:val="Hyperlink"/>
                <w:noProof/>
                <w14:scene3d>
                  <w14:camera w14:prst="orthographicFront"/>
                  <w14:lightRig w14:rig="threePt" w14:dir="t">
                    <w14:rot w14:lat="0" w14:lon="0" w14:rev="0"/>
                  </w14:lightRig>
                </w14:scene3d>
              </w:rPr>
              <w:t>7.19</w:t>
            </w:r>
            <w:r w:rsidR="0052031F">
              <w:rPr>
                <w:rFonts w:eastAsiaTheme="minorEastAsia" w:cstheme="minorBidi"/>
                <w:b w:val="0"/>
                <w:bCs w:val="0"/>
                <w:noProof/>
              </w:rPr>
              <w:tab/>
            </w:r>
            <w:r w:rsidR="0052031F" w:rsidRPr="00D873A4">
              <w:rPr>
                <w:rStyle w:val="Hyperlink"/>
                <w:noProof/>
              </w:rPr>
              <w:t>AD: Austausch der Lieferantenclearingliste zwischen ÜNB und LF (gültige Abonnierung)</w:t>
            </w:r>
            <w:r w:rsidR="0052031F">
              <w:rPr>
                <w:noProof/>
                <w:webHidden/>
              </w:rPr>
              <w:tab/>
            </w:r>
            <w:r w:rsidR="0052031F">
              <w:rPr>
                <w:noProof/>
                <w:webHidden/>
              </w:rPr>
              <w:fldChar w:fldCharType="begin"/>
            </w:r>
            <w:r w:rsidR="0052031F">
              <w:rPr>
                <w:noProof/>
                <w:webHidden/>
              </w:rPr>
              <w:instrText xml:space="preserve"> PAGEREF _Toc130981876 \h </w:instrText>
            </w:r>
            <w:r w:rsidR="0052031F">
              <w:rPr>
                <w:noProof/>
                <w:webHidden/>
              </w:rPr>
            </w:r>
            <w:r w:rsidR="0052031F">
              <w:rPr>
                <w:noProof/>
                <w:webHidden/>
              </w:rPr>
              <w:fldChar w:fldCharType="separate"/>
            </w:r>
            <w:r w:rsidR="00D36D3D">
              <w:rPr>
                <w:noProof/>
                <w:webHidden/>
              </w:rPr>
              <w:t>415</w:t>
            </w:r>
            <w:r w:rsidR="0052031F">
              <w:rPr>
                <w:noProof/>
                <w:webHidden/>
              </w:rPr>
              <w:fldChar w:fldCharType="end"/>
            </w:r>
          </w:hyperlink>
        </w:p>
        <w:p w14:paraId="5B02C7AD" w14:textId="07E02103" w:rsidR="0052031F" w:rsidRDefault="00F35AB1">
          <w:pPr>
            <w:pStyle w:val="Verzeichnis3"/>
            <w:rPr>
              <w:rFonts w:eastAsiaTheme="minorEastAsia" w:cstheme="minorBidi"/>
              <w:noProof/>
              <w:sz w:val="22"/>
              <w:szCs w:val="22"/>
            </w:rPr>
          </w:pPr>
          <w:hyperlink w:anchor="_Toc130981877" w:history="1">
            <w:r w:rsidR="0052031F" w:rsidRPr="00D873A4">
              <w:rPr>
                <w:rStyle w:val="Hyperlink"/>
                <w:noProof/>
              </w:rPr>
              <w:t>7.19.1</w:t>
            </w:r>
            <w:r w:rsidR="0052031F">
              <w:rPr>
                <w:rFonts w:eastAsiaTheme="minorEastAsia" w:cstheme="minorBidi"/>
                <w:noProof/>
                <w:sz w:val="22"/>
                <w:szCs w:val="22"/>
              </w:rPr>
              <w:tab/>
            </w:r>
            <w:r w:rsidR="0052031F" w:rsidRPr="00D873A4">
              <w:rPr>
                <w:rStyle w:val="Hyperlink"/>
                <w:noProof/>
              </w:rPr>
              <w:t>E_0004_Marktlokationen mit LF-CL abgleichen</w:t>
            </w:r>
            <w:r w:rsidR="0052031F">
              <w:rPr>
                <w:noProof/>
                <w:webHidden/>
              </w:rPr>
              <w:tab/>
            </w:r>
            <w:r w:rsidR="0052031F">
              <w:rPr>
                <w:noProof/>
                <w:webHidden/>
              </w:rPr>
              <w:fldChar w:fldCharType="begin"/>
            </w:r>
            <w:r w:rsidR="0052031F">
              <w:rPr>
                <w:noProof/>
                <w:webHidden/>
              </w:rPr>
              <w:instrText xml:space="preserve"> PAGEREF _Toc130981877 \h </w:instrText>
            </w:r>
            <w:r w:rsidR="0052031F">
              <w:rPr>
                <w:noProof/>
                <w:webHidden/>
              </w:rPr>
            </w:r>
            <w:r w:rsidR="0052031F">
              <w:rPr>
                <w:noProof/>
                <w:webHidden/>
              </w:rPr>
              <w:fldChar w:fldCharType="separate"/>
            </w:r>
            <w:r w:rsidR="00D36D3D">
              <w:rPr>
                <w:noProof/>
                <w:webHidden/>
              </w:rPr>
              <w:t>415</w:t>
            </w:r>
            <w:r w:rsidR="0052031F">
              <w:rPr>
                <w:noProof/>
                <w:webHidden/>
              </w:rPr>
              <w:fldChar w:fldCharType="end"/>
            </w:r>
          </w:hyperlink>
        </w:p>
        <w:p w14:paraId="14B329D1" w14:textId="7927778D" w:rsidR="0052031F" w:rsidRDefault="00F35AB1">
          <w:pPr>
            <w:pStyle w:val="Verzeichnis2"/>
            <w:rPr>
              <w:rFonts w:eastAsiaTheme="minorEastAsia" w:cstheme="minorBidi"/>
              <w:b w:val="0"/>
              <w:bCs w:val="0"/>
              <w:noProof/>
            </w:rPr>
          </w:pPr>
          <w:hyperlink w:anchor="_Toc130981878" w:history="1">
            <w:r w:rsidR="0052031F" w:rsidRPr="00D873A4">
              <w:rPr>
                <w:rStyle w:val="Hyperlink"/>
                <w:noProof/>
                <w14:scene3d>
                  <w14:camera w14:prst="orthographicFront"/>
                  <w14:lightRig w14:rig="threePt" w14:dir="t">
                    <w14:rot w14:lat="0" w14:lon="0" w14:rev="0"/>
                  </w14:lightRig>
                </w14:scene3d>
              </w:rPr>
              <w:t>7.20</w:t>
            </w:r>
            <w:r w:rsidR="0052031F">
              <w:rPr>
                <w:rFonts w:eastAsiaTheme="minorEastAsia" w:cstheme="minorBidi"/>
                <w:b w:val="0"/>
                <w:bCs w:val="0"/>
                <w:noProof/>
              </w:rPr>
              <w:tab/>
            </w:r>
            <w:r w:rsidR="0052031F" w:rsidRPr="00D873A4">
              <w:rPr>
                <w:rStyle w:val="Hyperlink"/>
                <w:noProof/>
              </w:rPr>
              <w:t>AD: Aktivierung eines MaBiS-ZP für Bilanzierungsgebietssummenzeitreihen vom ÜNB an BIKO und NB</w:t>
            </w:r>
            <w:r w:rsidR="0052031F">
              <w:rPr>
                <w:noProof/>
                <w:webHidden/>
              </w:rPr>
              <w:tab/>
            </w:r>
            <w:r w:rsidR="0052031F">
              <w:rPr>
                <w:noProof/>
                <w:webHidden/>
              </w:rPr>
              <w:fldChar w:fldCharType="begin"/>
            </w:r>
            <w:r w:rsidR="0052031F">
              <w:rPr>
                <w:noProof/>
                <w:webHidden/>
              </w:rPr>
              <w:instrText xml:space="preserve"> PAGEREF _Toc130981878 \h </w:instrText>
            </w:r>
            <w:r w:rsidR="0052031F">
              <w:rPr>
                <w:noProof/>
                <w:webHidden/>
              </w:rPr>
            </w:r>
            <w:r w:rsidR="0052031F">
              <w:rPr>
                <w:noProof/>
                <w:webHidden/>
              </w:rPr>
              <w:fldChar w:fldCharType="separate"/>
            </w:r>
            <w:r w:rsidR="00D36D3D">
              <w:rPr>
                <w:noProof/>
                <w:webHidden/>
              </w:rPr>
              <w:t>418</w:t>
            </w:r>
            <w:r w:rsidR="0052031F">
              <w:rPr>
                <w:noProof/>
                <w:webHidden/>
              </w:rPr>
              <w:fldChar w:fldCharType="end"/>
            </w:r>
          </w:hyperlink>
        </w:p>
        <w:p w14:paraId="3857F4F8" w14:textId="03D64681" w:rsidR="0052031F" w:rsidRDefault="00F35AB1">
          <w:pPr>
            <w:pStyle w:val="Verzeichnis3"/>
            <w:rPr>
              <w:rFonts w:eastAsiaTheme="minorEastAsia" w:cstheme="minorBidi"/>
              <w:noProof/>
              <w:sz w:val="22"/>
              <w:szCs w:val="22"/>
            </w:rPr>
          </w:pPr>
          <w:hyperlink w:anchor="_Toc130981879" w:history="1">
            <w:r w:rsidR="0052031F" w:rsidRPr="00D873A4">
              <w:rPr>
                <w:rStyle w:val="Hyperlink"/>
                <w:noProof/>
              </w:rPr>
              <w:t>7.20.1</w:t>
            </w:r>
            <w:r w:rsidR="0052031F">
              <w:rPr>
                <w:rFonts w:eastAsiaTheme="minorEastAsia" w:cstheme="minorBidi"/>
                <w:noProof/>
                <w:sz w:val="22"/>
                <w:szCs w:val="22"/>
              </w:rPr>
              <w:tab/>
            </w:r>
            <w:r w:rsidR="0052031F" w:rsidRPr="00D873A4">
              <w:rPr>
                <w:rStyle w:val="Hyperlink"/>
                <w:noProof/>
              </w:rPr>
              <w:t>E_0015_MaBiS-ZP Aktivierung prüfen</w:t>
            </w:r>
            <w:r w:rsidR="0052031F">
              <w:rPr>
                <w:noProof/>
                <w:webHidden/>
              </w:rPr>
              <w:tab/>
            </w:r>
            <w:r w:rsidR="0052031F">
              <w:rPr>
                <w:noProof/>
                <w:webHidden/>
              </w:rPr>
              <w:fldChar w:fldCharType="begin"/>
            </w:r>
            <w:r w:rsidR="0052031F">
              <w:rPr>
                <w:noProof/>
                <w:webHidden/>
              </w:rPr>
              <w:instrText xml:space="preserve"> PAGEREF _Toc130981879 \h </w:instrText>
            </w:r>
            <w:r w:rsidR="0052031F">
              <w:rPr>
                <w:noProof/>
                <w:webHidden/>
              </w:rPr>
            </w:r>
            <w:r w:rsidR="0052031F">
              <w:rPr>
                <w:noProof/>
                <w:webHidden/>
              </w:rPr>
              <w:fldChar w:fldCharType="separate"/>
            </w:r>
            <w:r w:rsidR="00D36D3D">
              <w:rPr>
                <w:noProof/>
                <w:webHidden/>
              </w:rPr>
              <w:t>418</w:t>
            </w:r>
            <w:r w:rsidR="0052031F">
              <w:rPr>
                <w:noProof/>
                <w:webHidden/>
              </w:rPr>
              <w:fldChar w:fldCharType="end"/>
            </w:r>
          </w:hyperlink>
        </w:p>
        <w:p w14:paraId="215D90DB" w14:textId="13319073" w:rsidR="0052031F" w:rsidRDefault="00F35AB1">
          <w:pPr>
            <w:pStyle w:val="Verzeichnis2"/>
            <w:rPr>
              <w:rFonts w:eastAsiaTheme="minorEastAsia" w:cstheme="minorBidi"/>
              <w:b w:val="0"/>
              <w:bCs w:val="0"/>
              <w:noProof/>
            </w:rPr>
          </w:pPr>
          <w:hyperlink w:anchor="_Toc130981880" w:history="1">
            <w:r w:rsidR="0052031F" w:rsidRPr="00D873A4">
              <w:rPr>
                <w:rStyle w:val="Hyperlink"/>
                <w:noProof/>
                <w14:scene3d>
                  <w14:camera w14:prst="orthographicFront"/>
                  <w14:lightRig w14:rig="threePt" w14:dir="t">
                    <w14:rot w14:lat="0" w14:lon="0" w14:rev="0"/>
                  </w14:lightRig>
                </w14:scene3d>
              </w:rPr>
              <w:t>7.21</w:t>
            </w:r>
            <w:r w:rsidR="0052031F">
              <w:rPr>
                <w:rFonts w:eastAsiaTheme="minorEastAsia" w:cstheme="minorBidi"/>
                <w:b w:val="0"/>
                <w:bCs w:val="0"/>
                <w:noProof/>
              </w:rPr>
              <w:tab/>
            </w:r>
            <w:r w:rsidR="0052031F" w:rsidRPr="00D873A4">
              <w:rPr>
                <w:rStyle w:val="Hyperlink"/>
                <w:noProof/>
              </w:rPr>
              <w:t>AD: Deaktivierung eines MaBiS-ZP für Bilanzierungsgebietssummenzeitreihen vom ÜNB an BIKO und NB</w:t>
            </w:r>
            <w:r w:rsidR="0052031F">
              <w:rPr>
                <w:noProof/>
                <w:webHidden/>
              </w:rPr>
              <w:tab/>
            </w:r>
            <w:r w:rsidR="0052031F">
              <w:rPr>
                <w:noProof/>
                <w:webHidden/>
              </w:rPr>
              <w:fldChar w:fldCharType="begin"/>
            </w:r>
            <w:r w:rsidR="0052031F">
              <w:rPr>
                <w:noProof/>
                <w:webHidden/>
              </w:rPr>
              <w:instrText xml:space="preserve"> PAGEREF _Toc130981880 \h </w:instrText>
            </w:r>
            <w:r w:rsidR="0052031F">
              <w:rPr>
                <w:noProof/>
                <w:webHidden/>
              </w:rPr>
            </w:r>
            <w:r w:rsidR="0052031F">
              <w:rPr>
                <w:noProof/>
                <w:webHidden/>
              </w:rPr>
              <w:fldChar w:fldCharType="separate"/>
            </w:r>
            <w:r w:rsidR="00D36D3D">
              <w:rPr>
                <w:noProof/>
                <w:webHidden/>
              </w:rPr>
              <w:t>420</w:t>
            </w:r>
            <w:r w:rsidR="0052031F">
              <w:rPr>
                <w:noProof/>
                <w:webHidden/>
              </w:rPr>
              <w:fldChar w:fldCharType="end"/>
            </w:r>
          </w:hyperlink>
        </w:p>
        <w:p w14:paraId="1D8AF555" w14:textId="117E3633" w:rsidR="0052031F" w:rsidRDefault="00F35AB1">
          <w:pPr>
            <w:pStyle w:val="Verzeichnis3"/>
            <w:rPr>
              <w:rFonts w:eastAsiaTheme="minorEastAsia" w:cstheme="minorBidi"/>
              <w:noProof/>
              <w:sz w:val="22"/>
              <w:szCs w:val="22"/>
            </w:rPr>
          </w:pPr>
          <w:hyperlink w:anchor="_Toc130981881" w:history="1">
            <w:r w:rsidR="0052031F" w:rsidRPr="00D873A4">
              <w:rPr>
                <w:rStyle w:val="Hyperlink"/>
                <w:noProof/>
              </w:rPr>
              <w:t>7.21.1</w:t>
            </w:r>
            <w:r w:rsidR="0052031F">
              <w:rPr>
                <w:rFonts w:eastAsiaTheme="minorEastAsia" w:cstheme="minorBidi"/>
                <w:noProof/>
                <w:sz w:val="22"/>
                <w:szCs w:val="22"/>
              </w:rPr>
              <w:tab/>
            </w:r>
            <w:r w:rsidR="0052031F" w:rsidRPr="00D873A4">
              <w:rPr>
                <w:rStyle w:val="Hyperlink"/>
                <w:noProof/>
              </w:rPr>
              <w:t>E_0035_MaBiS-ZP Deaktivierung prüfen</w:t>
            </w:r>
            <w:r w:rsidR="0052031F">
              <w:rPr>
                <w:noProof/>
                <w:webHidden/>
              </w:rPr>
              <w:tab/>
            </w:r>
            <w:r w:rsidR="0052031F">
              <w:rPr>
                <w:noProof/>
                <w:webHidden/>
              </w:rPr>
              <w:fldChar w:fldCharType="begin"/>
            </w:r>
            <w:r w:rsidR="0052031F">
              <w:rPr>
                <w:noProof/>
                <w:webHidden/>
              </w:rPr>
              <w:instrText xml:space="preserve"> PAGEREF _Toc130981881 \h </w:instrText>
            </w:r>
            <w:r w:rsidR="0052031F">
              <w:rPr>
                <w:noProof/>
                <w:webHidden/>
              </w:rPr>
            </w:r>
            <w:r w:rsidR="0052031F">
              <w:rPr>
                <w:noProof/>
                <w:webHidden/>
              </w:rPr>
              <w:fldChar w:fldCharType="separate"/>
            </w:r>
            <w:r w:rsidR="00D36D3D">
              <w:rPr>
                <w:noProof/>
                <w:webHidden/>
              </w:rPr>
              <w:t>420</w:t>
            </w:r>
            <w:r w:rsidR="0052031F">
              <w:rPr>
                <w:noProof/>
                <w:webHidden/>
              </w:rPr>
              <w:fldChar w:fldCharType="end"/>
            </w:r>
          </w:hyperlink>
        </w:p>
        <w:p w14:paraId="76F27433" w14:textId="5A3AD32C" w:rsidR="0052031F" w:rsidRDefault="00F35AB1">
          <w:pPr>
            <w:pStyle w:val="Verzeichnis2"/>
            <w:rPr>
              <w:rFonts w:eastAsiaTheme="minorEastAsia" w:cstheme="minorBidi"/>
              <w:b w:val="0"/>
              <w:bCs w:val="0"/>
              <w:noProof/>
            </w:rPr>
          </w:pPr>
          <w:hyperlink w:anchor="_Toc130981882" w:history="1">
            <w:r w:rsidR="0052031F" w:rsidRPr="00D873A4">
              <w:rPr>
                <w:rStyle w:val="Hyperlink"/>
                <w:noProof/>
                <w14:scene3d>
                  <w14:camera w14:prst="orthographicFront"/>
                  <w14:lightRig w14:rig="threePt" w14:dir="t">
                    <w14:rot w14:lat="0" w14:lon="0" w14:rev="0"/>
                  </w14:lightRig>
                </w14:scene3d>
              </w:rPr>
              <w:t>7.22</w:t>
            </w:r>
            <w:r w:rsidR="0052031F">
              <w:rPr>
                <w:rFonts w:eastAsiaTheme="minorEastAsia" w:cstheme="minorBidi"/>
                <w:b w:val="0"/>
                <w:bCs w:val="0"/>
                <w:noProof/>
              </w:rPr>
              <w:tab/>
            </w:r>
            <w:r w:rsidR="0052031F" w:rsidRPr="00D873A4">
              <w:rPr>
                <w:rStyle w:val="Hyperlink"/>
                <w:noProof/>
              </w:rPr>
              <w:t>AD: Übermittlung Bilanzierungsgebietsclearingliste von ÜNB an NB (Erstabonnierung)</w:t>
            </w:r>
            <w:r w:rsidR="0052031F">
              <w:rPr>
                <w:noProof/>
                <w:webHidden/>
              </w:rPr>
              <w:tab/>
            </w:r>
            <w:r w:rsidR="0052031F">
              <w:rPr>
                <w:noProof/>
                <w:webHidden/>
              </w:rPr>
              <w:fldChar w:fldCharType="begin"/>
            </w:r>
            <w:r w:rsidR="0052031F">
              <w:rPr>
                <w:noProof/>
                <w:webHidden/>
              </w:rPr>
              <w:instrText xml:space="preserve"> PAGEREF _Toc130981882 \h </w:instrText>
            </w:r>
            <w:r w:rsidR="0052031F">
              <w:rPr>
                <w:noProof/>
                <w:webHidden/>
              </w:rPr>
            </w:r>
            <w:r w:rsidR="0052031F">
              <w:rPr>
                <w:noProof/>
                <w:webHidden/>
              </w:rPr>
              <w:fldChar w:fldCharType="separate"/>
            </w:r>
            <w:r w:rsidR="00D36D3D">
              <w:rPr>
                <w:noProof/>
                <w:webHidden/>
              </w:rPr>
              <w:t>421</w:t>
            </w:r>
            <w:r w:rsidR="0052031F">
              <w:rPr>
                <w:noProof/>
                <w:webHidden/>
              </w:rPr>
              <w:fldChar w:fldCharType="end"/>
            </w:r>
          </w:hyperlink>
        </w:p>
        <w:p w14:paraId="4E60BCD1" w14:textId="2B4562A1" w:rsidR="0052031F" w:rsidRDefault="00F35AB1">
          <w:pPr>
            <w:pStyle w:val="Verzeichnis3"/>
            <w:rPr>
              <w:rFonts w:eastAsiaTheme="minorEastAsia" w:cstheme="minorBidi"/>
              <w:noProof/>
              <w:sz w:val="22"/>
              <w:szCs w:val="22"/>
            </w:rPr>
          </w:pPr>
          <w:hyperlink w:anchor="_Toc130981883" w:history="1">
            <w:r w:rsidR="0052031F" w:rsidRPr="00D873A4">
              <w:rPr>
                <w:rStyle w:val="Hyperlink"/>
                <w:noProof/>
              </w:rPr>
              <w:t>7.22.1</w:t>
            </w:r>
            <w:r w:rsidR="0052031F">
              <w:rPr>
                <w:rFonts w:eastAsiaTheme="minorEastAsia" w:cstheme="minorBidi"/>
                <w:noProof/>
                <w:sz w:val="22"/>
                <w:szCs w:val="22"/>
              </w:rPr>
              <w:tab/>
            </w:r>
            <w:r w:rsidR="0052031F" w:rsidRPr="00D873A4">
              <w:rPr>
                <w:rStyle w:val="Hyperlink"/>
                <w:noProof/>
              </w:rPr>
              <w:t>E_0051_Erstabonnierung prüfen</w:t>
            </w:r>
            <w:r w:rsidR="0052031F">
              <w:rPr>
                <w:noProof/>
                <w:webHidden/>
              </w:rPr>
              <w:tab/>
            </w:r>
            <w:r w:rsidR="0052031F">
              <w:rPr>
                <w:noProof/>
                <w:webHidden/>
              </w:rPr>
              <w:fldChar w:fldCharType="begin"/>
            </w:r>
            <w:r w:rsidR="0052031F">
              <w:rPr>
                <w:noProof/>
                <w:webHidden/>
              </w:rPr>
              <w:instrText xml:space="preserve"> PAGEREF _Toc130981883 \h </w:instrText>
            </w:r>
            <w:r w:rsidR="0052031F">
              <w:rPr>
                <w:noProof/>
                <w:webHidden/>
              </w:rPr>
            </w:r>
            <w:r w:rsidR="0052031F">
              <w:rPr>
                <w:noProof/>
                <w:webHidden/>
              </w:rPr>
              <w:fldChar w:fldCharType="separate"/>
            </w:r>
            <w:r w:rsidR="00D36D3D">
              <w:rPr>
                <w:noProof/>
                <w:webHidden/>
              </w:rPr>
              <w:t>421</w:t>
            </w:r>
            <w:r w:rsidR="0052031F">
              <w:rPr>
                <w:noProof/>
                <w:webHidden/>
              </w:rPr>
              <w:fldChar w:fldCharType="end"/>
            </w:r>
          </w:hyperlink>
        </w:p>
        <w:p w14:paraId="7038742A" w14:textId="053B4B87" w:rsidR="0052031F" w:rsidRDefault="00F35AB1">
          <w:pPr>
            <w:pStyle w:val="Verzeichnis2"/>
            <w:rPr>
              <w:rFonts w:eastAsiaTheme="minorEastAsia" w:cstheme="minorBidi"/>
              <w:b w:val="0"/>
              <w:bCs w:val="0"/>
              <w:noProof/>
            </w:rPr>
          </w:pPr>
          <w:hyperlink w:anchor="_Toc130981884" w:history="1">
            <w:r w:rsidR="0052031F" w:rsidRPr="00D873A4">
              <w:rPr>
                <w:rStyle w:val="Hyperlink"/>
                <w:noProof/>
                <w14:scene3d>
                  <w14:camera w14:prst="orthographicFront"/>
                  <w14:lightRig w14:rig="threePt" w14:dir="t">
                    <w14:rot w14:lat="0" w14:lon="0" w14:rev="0"/>
                  </w14:lightRig>
                </w14:scene3d>
              </w:rPr>
              <w:t>7.23</w:t>
            </w:r>
            <w:r w:rsidR="0052031F">
              <w:rPr>
                <w:rFonts w:eastAsiaTheme="minorEastAsia" w:cstheme="minorBidi"/>
                <w:b w:val="0"/>
                <w:bCs w:val="0"/>
                <w:noProof/>
              </w:rPr>
              <w:tab/>
            </w:r>
            <w:r w:rsidR="0052031F" w:rsidRPr="00D873A4">
              <w:rPr>
                <w:rStyle w:val="Hyperlink"/>
                <w:noProof/>
              </w:rPr>
              <w:t>AD: Übermittlung Bilanzierungsgebietsclearingliste von ÜNB an NB (Einzelanforderung)</w:t>
            </w:r>
            <w:r w:rsidR="0052031F">
              <w:rPr>
                <w:noProof/>
                <w:webHidden/>
              </w:rPr>
              <w:tab/>
            </w:r>
            <w:r w:rsidR="0052031F">
              <w:rPr>
                <w:noProof/>
                <w:webHidden/>
              </w:rPr>
              <w:fldChar w:fldCharType="begin"/>
            </w:r>
            <w:r w:rsidR="0052031F">
              <w:rPr>
                <w:noProof/>
                <w:webHidden/>
              </w:rPr>
              <w:instrText xml:space="preserve"> PAGEREF _Toc130981884 \h </w:instrText>
            </w:r>
            <w:r w:rsidR="0052031F">
              <w:rPr>
                <w:noProof/>
                <w:webHidden/>
              </w:rPr>
            </w:r>
            <w:r w:rsidR="0052031F">
              <w:rPr>
                <w:noProof/>
                <w:webHidden/>
              </w:rPr>
              <w:fldChar w:fldCharType="separate"/>
            </w:r>
            <w:r w:rsidR="00D36D3D">
              <w:rPr>
                <w:noProof/>
                <w:webHidden/>
              </w:rPr>
              <w:t>421</w:t>
            </w:r>
            <w:r w:rsidR="0052031F">
              <w:rPr>
                <w:noProof/>
                <w:webHidden/>
              </w:rPr>
              <w:fldChar w:fldCharType="end"/>
            </w:r>
          </w:hyperlink>
        </w:p>
        <w:p w14:paraId="40CD7215" w14:textId="469D45C5" w:rsidR="0052031F" w:rsidRDefault="00F35AB1">
          <w:pPr>
            <w:pStyle w:val="Verzeichnis3"/>
            <w:rPr>
              <w:rFonts w:eastAsiaTheme="minorEastAsia" w:cstheme="minorBidi"/>
              <w:noProof/>
              <w:sz w:val="22"/>
              <w:szCs w:val="22"/>
            </w:rPr>
          </w:pPr>
          <w:hyperlink w:anchor="_Toc130981885" w:history="1">
            <w:r w:rsidR="0052031F" w:rsidRPr="00D873A4">
              <w:rPr>
                <w:rStyle w:val="Hyperlink"/>
                <w:noProof/>
              </w:rPr>
              <w:t>7.23.1</w:t>
            </w:r>
            <w:r w:rsidR="0052031F">
              <w:rPr>
                <w:rFonts w:eastAsiaTheme="minorEastAsia" w:cstheme="minorBidi"/>
                <w:noProof/>
                <w:sz w:val="22"/>
                <w:szCs w:val="22"/>
              </w:rPr>
              <w:tab/>
            </w:r>
            <w:r w:rsidR="0052031F" w:rsidRPr="00D873A4">
              <w:rPr>
                <w:rStyle w:val="Hyperlink"/>
                <w:noProof/>
              </w:rPr>
              <w:t>E_0016_Einzelanforderung prüfen</w:t>
            </w:r>
            <w:r w:rsidR="0052031F">
              <w:rPr>
                <w:noProof/>
                <w:webHidden/>
              </w:rPr>
              <w:tab/>
            </w:r>
            <w:r w:rsidR="0052031F">
              <w:rPr>
                <w:noProof/>
                <w:webHidden/>
              </w:rPr>
              <w:fldChar w:fldCharType="begin"/>
            </w:r>
            <w:r w:rsidR="0052031F">
              <w:rPr>
                <w:noProof/>
                <w:webHidden/>
              </w:rPr>
              <w:instrText xml:space="preserve"> PAGEREF _Toc130981885 \h </w:instrText>
            </w:r>
            <w:r w:rsidR="0052031F">
              <w:rPr>
                <w:noProof/>
                <w:webHidden/>
              </w:rPr>
            </w:r>
            <w:r w:rsidR="0052031F">
              <w:rPr>
                <w:noProof/>
                <w:webHidden/>
              </w:rPr>
              <w:fldChar w:fldCharType="separate"/>
            </w:r>
            <w:r w:rsidR="00D36D3D">
              <w:rPr>
                <w:noProof/>
                <w:webHidden/>
              </w:rPr>
              <w:t>421</w:t>
            </w:r>
            <w:r w:rsidR="0052031F">
              <w:rPr>
                <w:noProof/>
                <w:webHidden/>
              </w:rPr>
              <w:fldChar w:fldCharType="end"/>
            </w:r>
          </w:hyperlink>
        </w:p>
        <w:p w14:paraId="249E6F2A" w14:textId="29BA6DD3" w:rsidR="0052031F" w:rsidRDefault="00F35AB1">
          <w:pPr>
            <w:pStyle w:val="Verzeichnis3"/>
            <w:rPr>
              <w:rFonts w:eastAsiaTheme="minorEastAsia" w:cstheme="minorBidi"/>
              <w:noProof/>
              <w:sz w:val="22"/>
              <w:szCs w:val="22"/>
            </w:rPr>
          </w:pPr>
          <w:hyperlink w:anchor="_Toc130981886" w:history="1">
            <w:r w:rsidR="0052031F" w:rsidRPr="00D873A4">
              <w:rPr>
                <w:rStyle w:val="Hyperlink"/>
                <w:noProof/>
              </w:rPr>
              <w:t>7.23.2</w:t>
            </w:r>
            <w:r w:rsidR="0052031F">
              <w:rPr>
                <w:rFonts w:eastAsiaTheme="minorEastAsia" w:cstheme="minorBidi"/>
                <w:noProof/>
                <w:sz w:val="22"/>
                <w:szCs w:val="22"/>
              </w:rPr>
              <w:tab/>
            </w:r>
            <w:r w:rsidR="0052031F" w:rsidRPr="00D873A4">
              <w:rPr>
                <w:rStyle w:val="Hyperlink"/>
                <w:noProof/>
              </w:rPr>
              <w:t>E_0017_Marktlokationen mit BG-CL abgleichen</w:t>
            </w:r>
            <w:r w:rsidR="0052031F">
              <w:rPr>
                <w:noProof/>
                <w:webHidden/>
              </w:rPr>
              <w:tab/>
            </w:r>
            <w:r w:rsidR="0052031F">
              <w:rPr>
                <w:noProof/>
                <w:webHidden/>
              </w:rPr>
              <w:fldChar w:fldCharType="begin"/>
            </w:r>
            <w:r w:rsidR="0052031F">
              <w:rPr>
                <w:noProof/>
                <w:webHidden/>
              </w:rPr>
              <w:instrText xml:space="preserve"> PAGEREF _Toc130981886 \h </w:instrText>
            </w:r>
            <w:r w:rsidR="0052031F">
              <w:rPr>
                <w:noProof/>
                <w:webHidden/>
              </w:rPr>
            </w:r>
            <w:r w:rsidR="0052031F">
              <w:rPr>
                <w:noProof/>
                <w:webHidden/>
              </w:rPr>
              <w:fldChar w:fldCharType="separate"/>
            </w:r>
            <w:r w:rsidR="00D36D3D">
              <w:rPr>
                <w:noProof/>
                <w:webHidden/>
              </w:rPr>
              <w:t>422</w:t>
            </w:r>
            <w:r w:rsidR="0052031F">
              <w:rPr>
                <w:noProof/>
                <w:webHidden/>
              </w:rPr>
              <w:fldChar w:fldCharType="end"/>
            </w:r>
          </w:hyperlink>
        </w:p>
        <w:p w14:paraId="6D1B686F" w14:textId="5ECE2E63" w:rsidR="0052031F" w:rsidRDefault="00F35AB1">
          <w:pPr>
            <w:pStyle w:val="Verzeichnis2"/>
            <w:rPr>
              <w:rFonts w:eastAsiaTheme="minorEastAsia" w:cstheme="minorBidi"/>
              <w:b w:val="0"/>
              <w:bCs w:val="0"/>
              <w:noProof/>
            </w:rPr>
          </w:pPr>
          <w:hyperlink w:anchor="_Toc130981887" w:history="1">
            <w:r w:rsidR="0052031F" w:rsidRPr="00D873A4">
              <w:rPr>
                <w:rStyle w:val="Hyperlink"/>
                <w:noProof/>
                <w14:scene3d>
                  <w14:camera w14:prst="orthographicFront"/>
                  <w14:lightRig w14:rig="threePt" w14:dir="t">
                    <w14:rot w14:lat="0" w14:lon="0" w14:rev="0"/>
                  </w14:lightRig>
                </w14:scene3d>
              </w:rPr>
              <w:t>7.24</w:t>
            </w:r>
            <w:r w:rsidR="0052031F">
              <w:rPr>
                <w:rFonts w:eastAsiaTheme="minorEastAsia" w:cstheme="minorBidi"/>
                <w:b w:val="0"/>
                <w:bCs w:val="0"/>
                <w:noProof/>
              </w:rPr>
              <w:tab/>
            </w:r>
            <w:r w:rsidR="0052031F" w:rsidRPr="00D873A4">
              <w:rPr>
                <w:rStyle w:val="Hyperlink"/>
                <w:noProof/>
              </w:rPr>
              <w:t>AD: Übermittlung Bilanzierungsgebietsclearingliste von ÜNB an NB (gültige Abonnierung)</w:t>
            </w:r>
            <w:r w:rsidR="0052031F">
              <w:rPr>
                <w:noProof/>
                <w:webHidden/>
              </w:rPr>
              <w:tab/>
            </w:r>
            <w:r w:rsidR="0052031F">
              <w:rPr>
                <w:noProof/>
                <w:webHidden/>
              </w:rPr>
              <w:fldChar w:fldCharType="begin"/>
            </w:r>
            <w:r w:rsidR="0052031F">
              <w:rPr>
                <w:noProof/>
                <w:webHidden/>
              </w:rPr>
              <w:instrText xml:space="preserve"> PAGEREF _Toc130981887 \h </w:instrText>
            </w:r>
            <w:r w:rsidR="0052031F">
              <w:rPr>
                <w:noProof/>
                <w:webHidden/>
              </w:rPr>
            </w:r>
            <w:r w:rsidR="0052031F">
              <w:rPr>
                <w:noProof/>
                <w:webHidden/>
              </w:rPr>
              <w:fldChar w:fldCharType="separate"/>
            </w:r>
            <w:r w:rsidR="00D36D3D">
              <w:rPr>
                <w:noProof/>
                <w:webHidden/>
              </w:rPr>
              <w:t>425</w:t>
            </w:r>
            <w:r w:rsidR="0052031F">
              <w:rPr>
                <w:noProof/>
                <w:webHidden/>
              </w:rPr>
              <w:fldChar w:fldCharType="end"/>
            </w:r>
          </w:hyperlink>
        </w:p>
        <w:p w14:paraId="4F8263C8" w14:textId="09DB896D" w:rsidR="0052031F" w:rsidRDefault="00F35AB1">
          <w:pPr>
            <w:pStyle w:val="Verzeichnis3"/>
            <w:rPr>
              <w:rFonts w:eastAsiaTheme="minorEastAsia" w:cstheme="minorBidi"/>
              <w:noProof/>
              <w:sz w:val="22"/>
              <w:szCs w:val="22"/>
            </w:rPr>
          </w:pPr>
          <w:hyperlink w:anchor="_Toc130981888" w:history="1">
            <w:r w:rsidR="0052031F" w:rsidRPr="00D873A4">
              <w:rPr>
                <w:rStyle w:val="Hyperlink"/>
                <w:noProof/>
              </w:rPr>
              <w:t>7.24.1</w:t>
            </w:r>
            <w:r w:rsidR="0052031F">
              <w:rPr>
                <w:rFonts w:eastAsiaTheme="minorEastAsia" w:cstheme="minorBidi"/>
                <w:noProof/>
                <w:sz w:val="22"/>
                <w:szCs w:val="22"/>
              </w:rPr>
              <w:tab/>
            </w:r>
            <w:r w:rsidR="0052031F" w:rsidRPr="00D873A4">
              <w:rPr>
                <w:rStyle w:val="Hyperlink"/>
                <w:noProof/>
              </w:rPr>
              <w:t>E_0052_Marktlokationen mit BG-CL abgleichen</w:t>
            </w:r>
            <w:r w:rsidR="0052031F">
              <w:rPr>
                <w:noProof/>
                <w:webHidden/>
              </w:rPr>
              <w:tab/>
            </w:r>
            <w:r w:rsidR="0052031F">
              <w:rPr>
                <w:noProof/>
                <w:webHidden/>
              </w:rPr>
              <w:fldChar w:fldCharType="begin"/>
            </w:r>
            <w:r w:rsidR="0052031F">
              <w:rPr>
                <w:noProof/>
                <w:webHidden/>
              </w:rPr>
              <w:instrText xml:space="preserve"> PAGEREF _Toc130981888 \h </w:instrText>
            </w:r>
            <w:r w:rsidR="0052031F">
              <w:rPr>
                <w:noProof/>
                <w:webHidden/>
              </w:rPr>
            </w:r>
            <w:r w:rsidR="0052031F">
              <w:rPr>
                <w:noProof/>
                <w:webHidden/>
              </w:rPr>
              <w:fldChar w:fldCharType="separate"/>
            </w:r>
            <w:r w:rsidR="00D36D3D">
              <w:rPr>
                <w:noProof/>
                <w:webHidden/>
              </w:rPr>
              <w:t>425</w:t>
            </w:r>
            <w:r w:rsidR="0052031F">
              <w:rPr>
                <w:noProof/>
                <w:webHidden/>
              </w:rPr>
              <w:fldChar w:fldCharType="end"/>
            </w:r>
          </w:hyperlink>
        </w:p>
        <w:p w14:paraId="583ADA6E" w14:textId="2DB68AB9" w:rsidR="0052031F" w:rsidRDefault="00F35AB1">
          <w:pPr>
            <w:pStyle w:val="Verzeichnis2"/>
            <w:rPr>
              <w:rFonts w:eastAsiaTheme="minorEastAsia" w:cstheme="minorBidi"/>
              <w:b w:val="0"/>
              <w:bCs w:val="0"/>
              <w:noProof/>
            </w:rPr>
          </w:pPr>
          <w:hyperlink w:anchor="_Toc130981889" w:history="1">
            <w:r w:rsidR="0052031F" w:rsidRPr="00D873A4">
              <w:rPr>
                <w:rStyle w:val="Hyperlink"/>
                <w:noProof/>
                <w14:scene3d>
                  <w14:camera w14:prst="orthographicFront"/>
                  <w14:lightRig w14:rig="threePt" w14:dir="t">
                    <w14:rot w14:lat="0" w14:lon="0" w14:rev="0"/>
                  </w14:lightRig>
                </w14:scene3d>
              </w:rPr>
              <w:t>7.25</w:t>
            </w:r>
            <w:r w:rsidR="0052031F">
              <w:rPr>
                <w:rFonts w:eastAsiaTheme="minorEastAsia" w:cstheme="minorBidi"/>
                <w:b w:val="0"/>
                <w:bCs w:val="0"/>
                <w:noProof/>
              </w:rPr>
              <w:tab/>
            </w:r>
            <w:r w:rsidR="0052031F" w:rsidRPr="00D873A4">
              <w:rPr>
                <w:rStyle w:val="Hyperlink"/>
                <w:noProof/>
              </w:rPr>
              <w:t>AD: Übermittlung der Bilanzierungsgebietssummenzeitreihe vom ÜNB</w:t>
            </w:r>
            <w:r w:rsidR="0052031F">
              <w:rPr>
                <w:noProof/>
                <w:webHidden/>
              </w:rPr>
              <w:tab/>
            </w:r>
            <w:r w:rsidR="0052031F">
              <w:rPr>
                <w:noProof/>
                <w:webHidden/>
              </w:rPr>
              <w:fldChar w:fldCharType="begin"/>
            </w:r>
            <w:r w:rsidR="0052031F">
              <w:rPr>
                <w:noProof/>
                <w:webHidden/>
              </w:rPr>
              <w:instrText xml:space="preserve"> PAGEREF _Toc130981889 \h </w:instrText>
            </w:r>
            <w:r w:rsidR="0052031F">
              <w:rPr>
                <w:noProof/>
                <w:webHidden/>
              </w:rPr>
            </w:r>
            <w:r w:rsidR="0052031F">
              <w:rPr>
                <w:noProof/>
                <w:webHidden/>
              </w:rPr>
              <w:fldChar w:fldCharType="separate"/>
            </w:r>
            <w:r w:rsidR="00D36D3D">
              <w:rPr>
                <w:noProof/>
                <w:webHidden/>
              </w:rPr>
              <w:t>428</w:t>
            </w:r>
            <w:r w:rsidR="0052031F">
              <w:rPr>
                <w:noProof/>
                <w:webHidden/>
              </w:rPr>
              <w:fldChar w:fldCharType="end"/>
            </w:r>
          </w:hyperlink>
        </w:p>
        <w:p w14:paraId="64DA8194" w14:textId="690ED3F0" w:rsidR="0052031F" w:rsidRDefault="00F35AB1">
          <w:pPr>
            <w:pStyle w:val="Verzeichnis3"/>
            <w:rPr>
              <w:rFonts w:eastAsiaTheme="minorEastAsia" w:cstheme="minorBidi"/>
              <w:noProof/>
              <w:sz w:val="22"/>
              <w:szCs w:val="22"/>
            </w:rPr>
          </w:pPr>
          <w:hyperlink w:anchor="_Toc130981890" w:history="1">
            <w:r w:rsidR="0052031F" w:rsidRPr="00D873A4">
              <w:rPr>
                <w:rStyle w:val="Hyperlink"/>
                <w:noProof/>
              </w:rPr>
              <w:t>7.25.1</w:t>
            </w:r>
            <w:r w:rsidR="0052031F">
              <w:rPr>
                <w:rFonts w:eastAsiaTheme="minorEastAsia" w:cstheme="minorBidi"/>
                <w:noProof/>
                <w:sz w:val="22"/>
                <w:szCs w:val="22"/>
              </w:rPr>
              <w:tab/>
            </w:r>
            <w:r w:rsidR="0052031F" w:rsidRPr="00D873A4">
              <w:rPr>
                <w:rStyle w:val="Hyperlink"/>
                <w:noProof/>
              </w:rPr>
              <w:t>E_0036_Bilanzierungsgebietssummenzeitreihe (Kategorie B) prüfen</w:t>
            </w:r>
            <w:r w:rsidR="0052031F">
              <w:rPr>
                <w:noProof/>
                <w:webHidden/>
              </w:rPr>
              <w:tab/>
            </w:r>
            <w:r w:rsidR="0052031F">
              <w:rPr>
                <w:noProof/>
                <w:webHidden/>
              </w:rPr>
              <w:fldChar w:fldCharType="begin"/>
            </w:r>
            <w:r w:rsidR="0052031F">
              <w:rPr>
                <w:noProof/>
                <w:webHidden/>
              </w:rPr>
              <w:instrText xml:space="preserve"> PAGEREF _Toc130981890 \h </w:instrText>
            </w:r>
            <w:r w:rsidR="0052031F">
              <w:rPr>
                <w:noProof/>
                <w:webHidden/>
              </w:rPr>
            </w:r>
            <w:r w:rsidR="0052031F">
              <w:rPr>
                <w:noProof/>
                <w:webHidden/>
              </w:rPr>
              <w:fldChar w:fldCharType="separate"/>
            </w:r>
            <w:r w:rsidR="00D36D3D">
              <w:rPr>
                <w:noProof/>
                <w:webHidden/>
              </w:rPr>
              <w:t>428</w:t>
            </w:r>
            <w:r w:rsidR="0052031F">
              <w:rPr>
                <w:noProof/>
                <w:webHidden/>
              </w:rPr>
              <w:fldChar w:fldCharType="end"/>
            </w:r>
          </w:hyperlink>
        </w:p>
        <w:p w14:paraId="2DA9FFE1" w14:textId="20972F88" w:rsidR="0052031F" w:rsidRDefault="00F35AB1">
          <w:pPr>
            <w:pStyle w:val="Verzeichnis2"/>
            <w:rPr>
              <w:rFonts w:eastAsiaTheme="minorEastAsia" w:cstheme="minorBidi"/>
              <w:b w:val="0"/>
              <w:bCs w:val="0"/>
              <w:noProof/>
            </w:rPr>
          </w:pPr>
          <w:hyperlink w:anchor="_Toc130981891" w:history="1">
            <w:r w:rsidR="0052031F" w:rsidRPr="00D873A4">
              <w:rPr>
                <w:rStyle w:val="Hyperlink"/>
                <w:noProof/>
                <w14:scene3d>
                  <w14:camera w14:prst="orthographicFront"/>
                  <w14:lightRig w14:rig="threePt" w14:dir="t">
                    <w14:rot w14:lat="0" w14:lon="0" w14:rev="0"/>
                  </w14:lightRig>
                </w14:scene3d>
              </w:rPr>
              <w:t>7.26</w:t>
            </w:r>
            <w:r w:rsidR="0052031F">
              <w:rPr>
                <w:rFonts w:eastAsiaTheme="minorEastAsia" w:cstheme="minorBidi"/>
                <w:b w:val="0"/>
                <w:bCs w:val="0"/>
                <w:noProof/>
              </w:rPr>
              <w:tab/>
            </w:r>
            <w:r w:rsidR="0052031F" w:rsidRPr="00D873A4">
              <w:rPr>
                <w:rStyle w:val="Hyperlink"/>
                <w:noProof/>
              </w:rPr>
              <w:t>AD: Übermittlung Prüfmitteilung für die Bilanzierungsgebietssummenzeitreihe an ÜNB</w:t>
            </w:r>
            <w:r w:rsidR="0052031F">
              <w:rPr>
                <w:noProof/>
                <w:webHidden/>
              </w:rPr>
              <w:tab/>
            </w:r>
            <w:r w:rsidR="0052031F">
              <w:rPr>
                <w:noProof/>
                <w:webHidden/>
              </w:rPr>
              <w:fldChar w:fldCharType="begin"/>
            </w:r>
            <w:r w:rsidR="0052031F">
              <w:rPr>
                <w:noProof/>
                <w:webHidden/>
              </w:rPr>
              <w:instrText xml:space="preserve"> PAGEREF _Toc130981891 \h </w:instrText>
            </w:r>
            <w:r w:rsidR="0052031F">
              <w:rPr>
                <w:noProof/>
                <w:webHidden/>
              </w:rPr>
            </w:r>
            <w:r w:rsidR="0052031F">
              <w:rPr>
                <w:noProof/>
                <w:webHidden/>
              </w:rPr>
              <w:fldChar w:fldCharType="separate"/>
            </w:r>
            <w:r w:rsidR="00D36D3D">
              <w:rPr>
                <w:noProof/>
                <w:webHidden/>
              </w:rPr>
              <w:t>429</w:t>
            </w:r>
            <w:r w:rsidR="0052031F">
              <w:rPr>
                <w:noProof/>
                <w:webHidden/>
              </w:rPr>
              <w:fldChar w:fldCharType="end"/>
            </w:r>
          </w:hyperlink>
        </w:p>
        <w:p w14:paraId="6DCA30E7" w14:textId="1DA6BD11" w:rsidR="0052031F" w:rsidRDefault="00F35AB1">
          <w:pPr>
            <w:pStyle w:val="Verzeichnis3"/>
            <w:rPr>
              <w:rFonts w:eastAsiaTheme="minorEastAsia" w:cstheme="minorBidi"/>
              <w:noProof/>
              <w:sz w:val="22"/>
              <w:szCs w:val="22"/>
            </w:rPr>
          </w:pPr>
          <w:hyperlink w:anchor="_Toc130981892" w:history="1">
            <w:r w:rsidR="0052031F" w:rsidRPr="00D873A4">
              <w:rPr>
                <w:rStyle w:val="Hyperlink"/>
                <w:noProof/>
              </w:rPr>
              <w:t>7.26.1</w:t>
            </w:r>
            <w:r w:rsidR="0052031F">
              <w:rPr>
                <w:rFonts w:eastAsiaTheme="minorEastAsia" w:cstheme="minorBidi"/>
                <w:noProof/>
                <w:sz w:val="22"/>
                <w:szCs w:val="22"/>
              </w:rPr>
              <w:tab/>
            </w:r>
            <w:r w:rsidR="0052031F" w:rsidRPr="00D873A4">
              <w:rPr>
                <w:rStyle w:val="Hyperlink"/>
                <w:noProof/>
              </w:rPr>
              <w:t>E_0062_BG-SZR (Kategorie B) prüfen</w:t>
            </w:r>
            <w:r w:rsidR="0052031F">
              <w:rPr>
                <w:noProof/>
                <w:webHidden/>
              </w:rPr>
              <w:tab/>
            </w:r>
            <w:r w:rsidR="0052031F">
              <w:rPr>
                <w:noProof/>
                <w:webHidden/>
              </w:rPr>
              <w:fldChar w:fldCharType="begin"/>
            </w:r>
            <w:r w:rsidR="0052031F">
              <w:rPr>
                <w:noProof/>
                <w:webHidden/>
              </w:rPr>
              <w:instrText xml:space="preserve"> PAGEREF _Toc130981892 \h </w:instrText>
            </w:r>
            <w:r w:rsidR="0052031F">
              <w:rPr>
                <w:noProof/>
                <w:webHidden/>
              </w:rPr>
            </w:r>
            <w:r w:rsidR="0052031F">
              <w:rPr>
                <w:noProof/>
                <w:webHidden/>
              </w:rPr>
              <w:fldChar w:fldCharType="separate"/>
            </w:r>
            <w:r w:rsidR="00D36D3D">
              <w:rPr>
                <w:noProof/>
                <w:webHidden/>
              </w:rPr>
              <w:t>429</w:t>
            </w:r>
            <w:r w:rsidR="0052031F">
              <w:rPr>
                <w:noProof/>
                <w:webHidden/>
              </w:rPr>
              <w:fldChar w:fldCharType="end"/>
            </w:r>
          </w:hyperlink>
        </w:p>
        <w:p w14:paraId="00C309C7" w14:textId="37B8F2A2" w:rsidR="0052031F" w:rsidRDefault="00F35AB1">
          <w:pPr>
            <w:pStyle w:val="Verzeichnis3"/>
            <w:rPr>
              <w:rFonts w:eastAsiaTheme="minorEastAsia" w:cstheme="minorBidi"/>
              <w:noProof/>
              <w:sz w:val="22"/>
              <w:szCs w:val="22"/>
            </w:rPr>
          </w:pPr>
          <w:hyperlink w:anchor="_Toc130981893" w:history="1">
            <w:r w:rsidR="0052031F" w:rsidRPr="00D873A4">
              <w:rPr>
                <w:rStyle w:val="Hyperlink"/>
                <w:noProof/>
              </w:rPr>
              <w:t>7.26.2</w:t>
            </w:r>
            <w:r w:rsidR="0052031F">
              <w:rPr>
                <w:rFonts w:eastAsiaTheme="minorEastAsia" w:cstheme="minorBidi"/>
                <w:noProof/>
                <w:sz w:val="22"/>
                <w:szCs w:val="22"/>
              </w:rPr>
              <w:tab/>
            </w:r>
            <w:r w:rsidR="0052031F" w:rsidRPr="00D873A4">
              <w:rPr>
                <w:rStyle w:val="Hyperlink"/>
                <w:noProof/>
              </w:rPr>
              <w:t>E_0019_Prüfmitteilung prüfen</w:t>
            </w:r>
            <w:r w:rsidR="0052031F">
              <w:rPr>
                <w:noProof/>
                <w:webHidden/>
              </w:rPr>
              <w:tab/>
            </w:r>
            <w:r w:rsidR="0052031F">
              <w:rPr>
                <w:noProof/>
                <w:webHidden/>
              </w:rPr>
              <w:fldChar w:fldCharType="begin"/>
            </w:r>
            <w:r w:rsidR="0052031F">
              <w:rPr>
                <w:noProof/>
                <w:webHidden/>
              </w:rPr>
              <w:instrText xml:space="preserve"> PAGEREF _Toc130981893 \h </w:instrText>
            </w:r>
            <w:r w:rsidR="0052031F">
              <w:rPr>
                <w:noProof/>
                <w:webHidden/>
              </w:rPr>
            </w:r>
            <w:r w:rsidR="0052031F">
              <w:rPr>
                <w:noProof/>
                <w:webHidden/>
              </w:rPr>
              <w:fldChar w:fldCharType="separate"/>
            </w:r>
            <w:r w:rsidR="00D36D3D">
              <w:rPr>
                <w:noProof/>
                <w:webHidden/>
              </w:rPr>
              <w:t>429</w:t>
            </w:r>
            <w:r w:rsidR="0052031F">
              <w:rPr>
                <w:noProof/>
                <w:webHidden/>
              </w:rPr>
              <w:fldChar w:fldCharType="end"/>
            </w:r>
          </w:hyperlink>
        </w:p>
        <w:p w14:paraId="555AD482" w14:textId="0DD057EC" w:rsidR="0052031F" w:rsidRDefault="00F35AB1">
          <w:pPr>
            <w:pStyle w:val="Verzeichnis2"/>
            <w:rPr>
              <w:rFonts w:eastAsiaTheme="minorEastAsia" w:cstheme="minorBidi"/>
              <w:b w:val="0"/>
              <w:bCs w:val="0"/>
              <w:noProof/>
            </w:rPr>
          </w:pPr>
          <w:hyperlink w:anchor="_Toc130981894" w:history="1">
            <w:r w:rsidR="0052031F" w:rsidRPr="00D873A4">
              <w:rPr>
                <w:rStyle w:val="Hyperlink"/>
                <w:noProof/>
                <w14:scene3d>
                  <w14:camera w14:prst="orthographicFront"/>
                  <w14:lightRig w14:rig="threePt" w14:dir="t">
                    <w14:rot w14:lat="0" w14:lon="0" w14:rev="0"/>
                  </w14:lightRig>
                </w14:scene3d>
              </w:rPr>
              <w:t>7.27</w:t>
            </w:r>
            <w:r w:rsidR="0052031F">
              <w:rPr>
                <w:rFonts w:eastAsiaTheme="minorEastAsia" w:cstheme="minorBidi"/>
                <w:b w:val="0"/>
                <w:bCs w:val="0"/>
                <w:noProof/>
              </w:rPr>
              <w:tab/>
            </w:r>
            <w:r w:rsidR="0052031F" w:rsidRPr="00D873A4">
              <w:rPr>
                <w:rStyle w:val="Hyperlink"/>
                <w:noProof/>
              </w:rPr>
              <w:t>AD: Übermittlung Datenstatus für die Bilanzierungsgebietssummenzeitreihe vom BIKO an ÜNB und NB</w:t>
            </w:r>
            <w:r w:rsidR="0052031F">
              <w:rPr>
                <w:noProof/>
                <w:webHidden/>
              </w:rPr>
              <w:tab/>
            </w:r>
            <w:r w:rsidR="0052031F">
              <w:rPr>
                <w:noProof/>
                <w:webHidden/>
              </w:rPr>
              <w:fldChar w:fldCharType="begin"/>
            </w:r>
            <w:r w:rsidR="0052031F">
              <w:rPr>
                <w:noProof/>
                <w:webHidden/>
              </w:rPr>
              <w:instrText xml:space="preserve"> PAGEREF _Toc130981894 \h </w:instrText>
            </w:r>
            <w:r w:rsidR="0052031F">
              <w:rPr>
                <w:noProof/>
                <w:webHidden/>
              </w:rPr>
            </w:r>
            <w:r w:rsidR="0052031F">
              <w:rPr>
                <w:noProof/>
                <w:webHidden/>
              </w:rPr>
              <w:fldChar w:fldCharType="separate"/>
            </w:r>
            <w:r w:rsidR="00D36D3D">
              <w:rPr>
                <w:noProof/>
                <w:webHidden/>
              </w:rPr>
              <w:t>430</w:t>
            </w:r>
            <w:r w:rsidR="0052031F">
              <w:rPr>
                <w:noProof/>
                <w:webHidden/>
              </w:rPr>
              <w:fldChar w:fldCharType="end"/>
            </w:r>
          </w:hyperlink>
        </w:p>
        <w:p w14:paraId="1897686E" w14:textId="2F71B19C" w:rsidR="0052031F" w:rsidRDefault="00F35AB1">
          <w:pPr>
            <w:pStyle w:val="Verzeichnis3"/>
            <w:rPr>
              <w:rFonts w:eastAsiaTheme="minorEastAsia" w:cstheme="minorBidi"/>
              <w:noProof/>
              <w:sz w:val="22"/>
              <w:szCs w:val="22"/>
            </w:rPr>
          </w:pPr>
          <w:hyperlink w:anchor="_Toc130981895" w:history="1">
            <w:r w:rsidR="0052031F" w:rsidRPr="00D873A4">
              <w:rPr>
                <w:rStyle w:val="Hyperlink"/>
                <w:noProof/>
              </w:rPr>
              <w:t>7.27.1</w:t>
            </w:r>
            <w:r w:rsidR="0052031F">
              <w:rPr>
                <w:rFonts w:eastAsiaTheme="minorEastAsia" w:cstheme="minorBidi"/>
                <w:noProof/>
                <w:sz w:val="22"/>
                <w:szCs w:val="22"/>
              </w:rPr>
              <w:tab/>
            </w:r>
            <w:r w:rsidR="0052031F" w:rsidRPr="00D873A4">
              <w:rPr>
                <w:rStyle w:val="Hyperlink"/>
                <w:noProof/>
              </w:rPr>
              <w:t>E_0053_Datenstatus nach erfolgter Bilanzkreisabrechnung vergeben</w:t>
            </w:r>
            <w:r w:rsidR="0052031F">
              <w:rPr>
                <w:noProof/>
                <w:webHidden/>
              </w:rPr>
              <w:tab/>
            </w:r>
            <w:r w:rsidR="0052031F">
              <w:rPr>
                <w:noProof/>
                <w:webHidden/>
              </w:rPr>
              <w:fldChar w:fldCharType="begin"/>
            </w:r>
            <w:r w:rsidR="0052031F">
              <w:rPr>
                <w:noProof/>
                <w:webHidden/>
              </w:rPr>
              <w:instrText xml:space="preserve"> PAGEREF _Toc130981895 \h </w:instrText>
            </w:r>
            <w:r w:rsidR="0052031F">
              <w:rPr>
                <w:noProof/>
                <w:webHidden/>
              </w:rPr>
            </w:r>
            <w:r w:rsidR="0052031F">
              <w:rPr>
                <w:noProof/>
                <w:webHidden/>
              </w:rPr>
              <w:fldChar w:fldCharType="separate"/>
            </w:r>
            <w:r w:rsidR="00D36D3D">
              <w:rPr>
                <w:noProof/>
                <w:webHidden/>
              </w:rPr>
              <w:t>430</w:t>
            </w:r>
            <w:r w:rsidR="0052031F">
              <w:rPr>
                <w:noProof/>
                <w:webHidden/>
              </w:rPr>
              <w:fldChar w:fldCharType="end"/>
            </w:r>
          </w:hyperlink>
        </w:p>
        <w:p w14:paraId="038E03CE" w14:textId="76EF6E65" w:rsidR="0052031F" w:rsidRDefault="00F35AB1">
          <w:pPr>
            <w:pStyle w:val="Verzeichnis3"/>
            <w:rPr>
              <w:rFonts w:eastAsiaTheme="minorEastAsia" w:cstheme="minorBidi"/>
              <w:noProof/>
              <w:sz w:val="22"/>
              <w:szCs w:val="22"/>
            </w:rPr>
          </w:pPr>
          <w:hyperlink w:anchor="_Toc130981896" w:history="1">
            <w:r w:rsidR="0052031F" w:rsidRPr="00D873A4">
              <w:rPr>
                <w:rStyle w:val="Hyperlink"/>
                <w:noProof/>
              </w:rPr>
              <w:t>7.27.2</w:t>
            </w:r>
            <w:r w:rsidR="0052031F">
              <w:rPr>
                <w:rFonts w:eastAsiaTheme="minorEastAsia" w:cstheme="minorBidi"/>
                <w:noProof/>
                <w:sz w:val="22"/>
                <w:szCs w:val="22"/>
              </w:rPr>
              <w:tab/>
            </w:r>
            <w:r w:rsidR="0052031F" w:rsidRPr="00D873A4">
              <w:rPr>
                <w:rStyle w:val="Hyperlink"/>
                <w:noProof/>
              </w:rPr>
              <w:t>E_0054_Datenstatus nach Eingang einer Bilanzierungsgebietssummenzeitreihe (Kategorie B) vergeben</w:t>
            </w:r>
            <w:r w:rsidR="0052031F">
              <w:rPr>
                <w:noProof/>
                <w:webHidden/>
              </w:rPr>
              <w:tab/>
            </w:r>
            <w:r w:rsidR="0052031F">
              <w:rPr>
                <w:noProof/>
                <w:webHidden/>
              </w:rPr>
              <w:fldChar w:fldCharType="begin"/>
            </w:r>
            <w:r w:rsidR="0052031F">
              <w:rPr>
                <w:noProof/>
                <w:webHidden/>
              </w:rPr>
              <w:instrText xml:space="preserve"> PAGEREF _Toc130981896 \h </w:instrText>
            </w:r>
            <w:r w:rsidR="0052031F">
              <w:rPr>
                <w:noProof/>
                <w:webHidden/>
              </w:rPr>
            </w:r>
            <w:r w:rsidR="0052031F">
              <w:rPr>
                <w:noProof/>
                <w:webHidden/>
              </w:rPr>
              <w:fldChar w:fldCharType="separate"/>
            </w:r>
            <w:r w:rsidR="00D36D3D">
              <w:rPr>
                <w:noProof/>
                <w:webHidden/>
              </w:rPr>
              <w:t>430</w:t>
            </w:r>
            <w:r w:rsidR="0052031F">
              <w:rPr>
                <w:noProof/>
                <w:webHidden/>
              </w:rPr>
              <w:fldChar w:fldCharType="end"/>
            </w:r>
          </w:hyperlink>
        </w:p>
        <w:p w14:paraId="7A34A004" w14:textId="57778BDC" w:rsidR="0052031F" w:rsidRDefault="00F35AB1">
          <w:pPr>
            <w:pStyle w:val="Verzeichnis3"/>
            <w:rPr>
              <w:rFonts w:eastAsiaTheme="minorEastAsia" w:cstheme="minorBidi"/>
              <w:noProof/>
              <w:sz w:val="22"/>
              <w:szCs w:val="22"/>
            </w:rPr>
          </w:pPr>
          <w:hyperlink w:anchor="_Toc130981897" w:history="1">
            <w:r w:rsidR="0052031F" w:rsidRPr="00D873A4">
              <w:rPr>
                <w:rStyle w:val="Hyperlink"/>
                <w:noProof/>
              </w:rPr>
              <w:t>7.27.3</w:t>
            </w:r>
            <w:r w:rsidR="0052031F">
              <w:rPr>
                <w:rFonts w:eastAsiaTheme="minorEastAsia" w:cstheme="minorBidi"/>
                <w:noProof/>
                <w:sz w:val="22"/>
                <w:szCs w:val="22"/>
              </w:rPr>
              <w:tab/>
            </w:r>
            <w:r w:rsidR="0052031F" w:rsidRPr="00D873A4">
              <w:rPr>
                <w:rStyle w:val="Hyperlink"/>
                <w:noProof/>
              </w:rPr>
              <w:t>E_0055_Datenstatus nach Vorliegen einer Prüfmitteilung vergeben</w:t>
            </w:r>
            <w:r w:rsidR="0052031F">
              <w:rPr>
                <w:noProof/>
                <w:webHidden/>
              </w:rPr>
              <w:tab/>
            </w:r>
            <w:r w:rsidR="0052031F">
              <w:rPr>
                <w:noProof/>
                <w:webHidden/>
              </w:rPr>
              <w:fldChar w:fldCharType="begin"/>
            </w:r>
            <w:r w:rsidR="0052031F">
              <w:rPr>
                <w:noProof/>
                <w:webHidden/>
              </w:rPr>
              <w:instrText xml:space="preserve"> PAGEREF _Toc130981897 \h </w:instrText>
            </w:r>
            <w:r w:rsidR="0052031F">
              <w:rPr>
                <w:noProof/>
                <w:webHidden/>
              </w:rPr>
            </w:r>
            <w:r w:rsidR="0052031F">
              <w:rPr>
                <w:noProof/>
                <w:webHidden/>
              </w:rPr>
              <w:fldChar w:fldCharType="separate"/>
            </w:r>
            <w:r w:rsidR="00D36D3D">
              <w:rPr>
                <w:noProof/>
                <w:webHidden/>
              </w:rPr>
              <w:t>431</w:t>
            </w:r>
            <w:r w:rsidR="0052031F">
              <w:rPr>
                <w:noProof/>
                <w:webHidden/>
              </w:rPr>
              <w:fldChar w:fldCharType="end"/>
            </w:r>
          </w:hyperlink>
        </w:p>
        <w:p w14:paraId="4FEBC3C5" w14:textId="04D69B84" w:rsidR="0052031F" w:rsidRDefault="00F35AB1">
          <w:pPr>
            <w:pStyle w:val="Verzeichnis2"/>
            <w:rPr>
              <w:rFonts w:eastAsiaTheme="minorEastAsia" w:cstheme="minorBidi"/>
              <w:b w:val="0"/>
              <w:bCs w:val="0"/>
              <w:noProof/>
            </w:rPr>
          </w:pPr>
          <w:hyperlink w:anchor="_Toc130981898" w:history="1">
            <w:r w:rsidR="0052031F" w:rsidRPr="00D873A4">
              <w:rPr>
                <w:rStyle w:val="Hyperlink"/>
                <w:noProof/>
                <w14:scene3d>
                  <w14:camera w14:prst="orthographicFront"/>
                  <w14:lightRig w14:rig="threePt" w14:dir="t">
                    <w14:rot w14:lat="0" w14:lon="0" w14:rev="0"/>
                  </w14:lightRig>
                </w14:scene3d>
              </w:rPr>
              <w:t>7.28</w:t>
            </w:r>
            <w:r w:rsidR="0052031F">
              <w:rPr>
                <w:rFonts w:eastAsiaTheme="minorEastAsia" w:cstheme="minorBidi"/>
                <w:b w:val="0"/>
                <w:bCs w:val="0"/>
                <w:noProof/>
              </w:rPr>
              <w:tab/>
            </w:r>
            <w:r w:rsidR="0052031F" w:rsidRPr="00D873A4">
              <w:rPr>
                <w:rStyle w:val="Hyperlink"/>
                <w:noProof/>
              </w:rPr>
              <w:t>AD: Aktivierung eines MaBiS-Zählpunkts für die Bilanzkreissummenzeitreihe vom NB an BIKO und BKV</w:t>
            </w:r>
            <w:r w:rsidR="0052031F">
              <w:rPr>
                <w:noProof/>
                <w:webHidden/>
              </w:rPr>
              <w:tab/>
            </w:r>
            <w:r w:rsidR="0052031F">
              <w:rPr>
                <w:noProof/>
                <w:webHidden/>
              </w:rPr>
              <w:fldChar w:fldCharType="begin"/>
            </w:r>
            <w:r w:rsidR="0052031F">
              <w:rPr>
                <w:noProof/>
                <w:webHidden/>
              </w:rPr>
              <w:instrText xml:space="preserve"> PAGEREF _Toc130981898 \h </w:instrText>
            </w:r>
            <w:r w:rsidR="0052031F">
              <w:rPr>
                <w:noProof/>
                <w:webHidden/>
              </w:rPr>
            </w:r>
            <w:r w:rsidR="0052031F">
              <w:rPr>
                <w:noProof/>
                <w:webHidden/>
              </w:rPr>
              <w:fldChar w:fldCharType="separate"/>
            </w:r>
            <w:r w:rsidR="00D36D3D">
              <w:rPr>
                <w:noProof/>
                <w:webHidden/>
              </w:rPr>
              <w:t>432</w:t>
            </w:r>
            <w:r w:rsidR="0052031F">
              <w:rPr>
                <w:noProof/>
                <w:webHidden/>
              </w:rPr>
              <w:fldChar w:fldCharType="end"/>
            </w:r>
          </w:hyperlink>
        </w:p>
        <w:p w14:paraId="22C24265" w14:textId="373868BF" w:rsidR="0052031F" w:rsidRDefault="00F35AB1">
          <w:pPr>
            <w:pStyle w:val="Verzeichnis3"/>
            <w:rPr>
              <w:rFonts w:eastAsiaTheme="minorEastAsia" w:cstheme="minorBidi"/>
              <w:noProof/>
              <w:sz w:val="22"/>
              <w:szCs w:val="22"/>
            </w:rPr>
          </w:pPr>
          <w:hyperlink w:anchor="_Toc130981899" w:history="1">
            <w:r w:rsidR="0052031F" w:rsidRPr="00D873A4">
              <w:rPr>
                <w:rStyle w:val="Hyperlink"/>
                <w:noProof/>
              </w:rPr>
              <w:t>7.28.1</w:t>
            </w:r>
            <w:r w:rsidR="0052031F">
              <w:rPr>
                <w:rFonts w:eastAsiaTheme="minorEastAsia" w:cstheme="minorBidi"/>
                <w:noProof/>
                <w:sz w:val="22"/>
                <w:szCs w:val="22"/>
              </w:rPr>
              <w:tab/>
            </w:r>
            <w:r w:rsidR="0052031F" w:rsidRPr="00D873A4">
              <w:rPr>
                <w:rStyle w:val="Hyperlink"/>
                <w:noProof/>
              </w:rPr>
              <w:t>E_0034_MaBiS-ZP Aktivierung prüfen</w:t>
            </w:r>
            <w:r w:rsidR="0052031F">
              <w:rPr>
                <w:noProof/>
                <w:webHidden/>
              </w:rPr>
              <w:tab/>
            </w:r>
            <w:r w:rsidR="0052031F">
              <w:rPr>
                <w:noProof/>
                <w:webHidden/>
              </w:rPr>
              <w:fldChar w:fldCharType="begin"/>
            </w:r>
            <w:r w:rsidR="0052031F">
              <w:rPr>
                <w:noProof/>
                <w:webHidden/>
              </w:rPr>
              <w:instrText xml:space="preserve"> PAGEREF _Toc130981899 \h </w:instrText>
            </w:r>
            <w:r w:rsidR="0052031F">
              <w:rPr>
                <w:noProof/>
                <w:webHidden/>
              </w:rPr>
            </w:r>
            <w:r w:rsidR="0052031F">
              <w:rPr>
                <w:noProof/>
                <w:webHidden/>
              </w:rPr>
              <w:fldChar w:fldCharType="separate"/>
            </w:r>
            <w:r w:rsidR="00D36D3D">
              <w:rPr>
                <w:noProof/>
                <w:webHidden/>
              </w:rPr>
              <w:t>432</w:t>
            </w:r>
            <w:r w:rsidR="0052031F">
              <w:rPr>
                <w:noProof/>
                <w:webHidden/>
              </w:rPr>
              <w:fldChar w:fldCharType="end"/>
            </w:r>
          </w:hyperlink>
        </w:p>
        <w:p w14:paraId="1179F0C4" w14:textId="2C153BDC" w:rsidR="0052031F" w:rsidRDefault="00F35AB1">
          <w:pPr>
            <w:pStyle w:val="Verzeichnis2"/>
            <w:rPr>
              <w:rFonts w:eastAsiaTheme="minorEastAsia" w:cstheme="minorBidi"/>
              <w:b w:val="0"/>
              <w:bCs w:val="0"/>
              <w:noProof/>
            </w:rPr>
          </w:pPr>
          <w:hyperlink w:anchor="_Toc130981900" w:history="1">
            <w:r w:rsidR="0052031F" w:rsidRPr="00D873A4">
              <w:rPr>
                <w:rStyle w:val="Hyperlink"/>
                <w:noProof/>
                <w14:scene3d>
                  <w14:camera w14:prst="orthographicFront"/>
                  <w14:lightRig w14:rig="threePt" w14:dir="t">
                    <w14:rot w14:lat="0" w14:lon="0" w14:rev="0"/>
                  </w14:lightRig>
                </w14:scene3d>
              </w:rPr>
              <w:t>7.29</w:t>
            </w:r>
            <w:r w:rsidR="0052031F">
              <w:rPr>
                <w:rFonts w:eastAsiaTheme="minorEastAsia" w:cstheme="minorBidi"/>
                <w:b w:val="0"/>
                <w:bCs w:val="0"/>
                <w:noProof/>
              </w:rPr>
              <w:tab/>
            </w:r>
            <w:r w:rsidR="0052031F" w:rsidRPr="00D873A4">
              <w:rPr>
                <w:rStyle w:val="Hyperlink"/>
                <w:noProof/>
              </w:rPr>
              <w:t>AD: Deaktivierung eines MaBiS-Zählpunkts für die Bilanzkreissummenzeitreihe vom NB an BIKO und BKV</w:t>
            </w:r>
            <w:r w:rsidR="0052031F">
              <w:rPr>
                <w:noProof/>
                <w:webHidden/>
              </w:rPr>
              <w:tab/>
            </w:r>
            <w:r w:rsidR="0052031F">
              <w:rPr>
                <w:noProof/>
                <w:webHidden/>
              </w:rPr>
              <w:fldChar w:fldCharType="begin"/>
            </w:r>
            <w:r w:rsidR="0052031F">
              <w:rPr>
                <w:noProof/>
                <w:webHidden/>
              </w:rPr>
              <w:instrText xml:space="preserve"> PAGEREF _Toc130981900 \h </w:instrText>
            </w:r>
            <w:r w:rsidR="0052031F">
              <w:rPr>
                <w:noProof/>
                <w:webHidden/>
              </w:rPr>
            </w:r>
            <w:r w:rsidR="0052031F">
              <w:rPr>
                <w:noProof/>
                <w:webHidden/>
              </w:rPr>
              <w:fldChar w:fldCharType="separate"/>
            </w:r>
            <w:r w:rsidR="00D36D3D">
              <w:rPr>
                <w:noProof/>
                <w:webHidden/>
              </w:rPr>
              <w:t>434</w:t>
            </w:r>
            <w:r w:rsidR="0052031F">
              <w:rPr>
                <w:noProof/>
                <w:webHidden/>
              </w:rPr>
              <w:fldChar w:fldCharType="end"/>
            </w:r>
          </w:hyperlink>
        </w:p>
        <w:p w14:paraId="0E163B0A" w14:textId="75831031" w:rsidR="0052031F" w:rsidRDefault="00F35AB1">
          <w:pPr>
            <w:pStyle w:val="Verzeichnis3"/>
            <w:rPr>
              <w:rFonts w:eastAsiaTheme="minorEastAsia" w:cstheme="minorBidi"/>
              <w:noProof/>
              <w:sz w:val="22"/>
              <w:szCs w:val="22"/>
            </w:rPr>
          </w:pPr>
          <w:hyperlink w:anchor="_Toc130981901" w:history="1">
            <w:r w:rsidR="0052031F" w:rsidRPr="00D873A4">
              <w:rPr>
                <w:rStyle w:val="Hyperlink"/>
                <w:noProof/>
              </w:rPr>
              <w:t>7.29.1</w:t>
            </w:r>
            <w:r w:rsidR="0052031F">
              <w:rPr>
                <w:rFonts w:eastAsiaTheme="minorEastAsia" w:cstheme="minorBidi"/>
                <w:noProof/>
                <w:sz w:val="22"/>
                <w:szCs w:val="22"/>
              </w:rPr>
              <w:tab/>
            </w:r>
            <w:r w:rsidR="0052031F" w:rsidRPr="00D873A4">
              <w:rPr>
                <w:rStyle w:val="Hyperlink"/>
                <w:noProof/>
              </w:rPr>
              <w:t>E_0018_MaBiS-ZP Deaktivierung prüfen</w:t>
            </w:r>
            <w:r w:rsidR="0052031F">
              <w:rPr>
                <w:noProof/>
                <w:webHidden/>
              </w:rPr>
              <w:tab/>
            </w:r>
            <w:r w:rsidR="0052031F">
              <w:rPr>
                <w:noProof/>
                <w:webHidden/>
              </w:rPr>
              <w:fldChar w:fldCharType="begin"/>
            </w:r>
            <w:r w:rsidR="0052031F">
              <w:rPr>
                <w:noProof/>
                <w:webHidden/>
              </w:rPr>
              <w:instrText xml:space="preserve"> PAGEREF _Toc130981901 \h </w:instrText>
            </w:r>
            <w:r w:rsidR="0052031F">
              <w:rPr>
                <w:noProof/>
                <w:webHidden/>
              </w:rPr>
            </w:r>
            <w:r w:rsidR="0052031F">
              <w:rPr>
                <w:noProof/>
                <w:webHidden/>
              </w:rPr>
              <w:fldChar w:fldCharType="separate"/>
            </w:r>
            <w:r w:rsidR="00D36D3D">
              <w:rPr>
                <w:noProof/>
                <w:webHidden/>
              </w:rPr>
              <w:t>434</w:t>
            </w:r>
            <w:r w:rsidR="0052031F">
              <w:rPr>
                <w:noProof/>
                <w:webHidden/>
              </w:rPr>
              <w:fldChar w:fldCharType="end"/>
            </w:r>
          </w:hyperlink>
        </w:p>
        <w:p w14:paraId="05E3AC14" w14:textId="4D079D73" w:rsidR="0052031F" w:rsidRDefault="00F35AB1">
          <w:pPr>
            <w:pStyle w:val="Verzeichnis2"/>
            <w:rPr>
              <w:rFonts w:eastAsiaTheme="minorEastAsia" w:cstheme="minorBidi"/>
              <w:b w:val="0"/>
              <w:bCs w:val="0"/>
              <w:noProof/>
            </w:rPr>
          </w:pPr>
          <w:hyperlink w:anchor="_Toc130981902" w:history="1">
            <w:r w:rsidR="0052031F" w:rsidRPr="00D873A4">
              <w:rPr>
                <w:rStyle w:val="Hyperlink"/>
                <w:noProof/>
                <w14:scene3d>
                  <w14:camera w14:prst="orthographicFront"/>
                  <w14:lightRig w14:rig="threePt" w14:dir="t">
                    <w14:rot w14:lat="0" w14:lon="0" w14:rev="0"/>
                  </w14:lightRig>
                </w14:scene3d>
              </w:rPr>
              <w:t>7.30</w:t>
            </w:r>
            <w:r w:rsidR="0052031F">
              <w:rPr>
                <w:rFonts w:eastAsiaTheme="minorEastAsia" w:cstheme="minorBidi"/>
                <w:b w:val="0"/>
                <w:bCs w:val="0"/>
                <w:noProof/>
              </w:rPr>
              <w:tab/>
            </w:r>
            <w:r w:rsidR="0052031F" w:rsidRPr="00D873A4">
              <w:rPr>
                <w:rStyle w:val="Hyperlink"/>
                <w:noProof/>
              </w:rPr>
              <w:t>AD: Anforderung und Übermittlung Bilanzkreiszuordnungsliste zwischen NB und BKV (Erstabonnierung)</w:t>
            </w:r>
            <w:r w:rsidR="0052031F">
              <w:rPr>
                <w:noProof/>
                <w:webHidden/>
              </w:rPr>
              <w:tab/>
            </w:r>
            <w:r w:rsidR="0052031F">
              <w:rPr>
                <w:noProof/>
                <w:webHidden/>
              </w:rPr>
              <w:fldChar w:fldCharType="begin"/>
            </w:r>
            <w:r w:rsidR="0052031F">
              <w:rPr>
                <w:noProof/>
                <w:webHidden/>
              </w:rPr>
              <w:instrText xml:space="preserve"> PAGEREF _Toc130981902 \h </w:instrText>
            </w:r>
            <w:r w:rsidR="0052031F">
              <w:rPr>
                <w:noProof/>
                <w:webHidden/>
              </w:rPr>
            </w:r>
            <w:r w:rsidR="0052031F">
              <w:rPr>
                <w:noProof/>
                <w:webHidden/>
              </w:rPr>
              <w:fldChar w:fldCharType="separate"/>
            </w:r>
            <w:r w:rsidR="00D36D3D">
              <w:rPr>
                <w:noProof/>
                <w:webHidden/>
              </w:rPr>
              <w:t>435</w:t>
            </w:r>
            <w:r w:rsidR="0052031F">
              <w:rPr>
                <w:noProof/>
                <w:webHidden/>
              </w:rPr>
              <w:fldChar w:fldCharType="end"/>
            </w:r>
          </w:hyperlink>
        </w:p>
        <w:p w14:paraId="0A4D2CA6" w14:textId="44E44AEC" w:rsidR="0052031F" w:rsidRDefault="00F35AB1">
          <w:pPr>
            <w:pStyle w:val="Verzeichnis3"/>
            <w:rPr>
              <w:rFonts w:eastAsiaTheme="minorEastAsia" w:cstheme="minorBidi"/>
              <w:noProof/>
              <w:sz w:val="22"/>
              <w:szCs w:val="22"/>
            </w:rPr>
          </w:pPr>
          <w:hyperlink w:anchor="_Toc130981903" w:history="1">
            <w:r w:rsidR="0052031F" w:rsidRPr="00D873A4">
              <w:rPr>
                <w:rStyle w:val="Hyperlink"/>
                <w:noProof/>
              </w:rPr>
              <w:t>7.30.1</w:t>
            </w:r>
            <w:r w:rsidR="0052031F">
              <w:rPr>
                <w:rFonts w:eastAsiaTheme="minorEastAsia" w:cstheme="minorBidi"/>
                <w:noProof/>
                <w:sz w:val="22"/>
                <w:szCs w:val="22"/>
              </w:rPr>
              <w:tab/>
            </w:r>
            <w:r w:rsidR="0052031F" w:rsidRPr="00D873A4">
              <w:rPr>
                <w:rStyle w:val="Hyperlink"/>
                <w:noProof/>
              </w:rPr>
              <w:t>E_0069_Erstabonnierung prüfen</w:t>
            </w:r>
            <w:r w:rsidR="0052031F">
              <w:rPr>
                <w:noProof/>
                <w:webHidden/>
              </w:rPr>
              <w:tab/>
            </w:r>
            <w:r w:rsidR="0052031F">
              <w:rPr>
                <w:noProof/>
                <w:webHidden/>
              </w:rPr>
              <w:fldChar w:fldCharType="begin"/>
            </w:r>
            <w:r w:rsidR="0052031F">
              <w:rPr>
                <w:noProof/>
                <w:webHidden/>
              </w:rPr>
              <w:instrText xml:space="preserve"> PAGEREF _Toc130981903 \h </w:instrText>
            </w:r>
            <w:r w:rsidR="0052031F">
              <w:rPr>
                <w:noProof/>
                <w:webHidden/>
              </w:rPr>
            </w:r>
            <w:r w:rsidR="0052031F">
              <w:rPr>
                <w:noProof/>
                <w:webHidden/>
              </w:rPr>
              <w:fldChar w:fldCharType="separate"/>
            </w:r>
            <w:r w:rsidR="00D36D3D">
              <w:rPr>
                <w:noProof/>
                <w:webHidden/>
              </w:rPr>
              <w:t>435</w:t>
            </w:r>
            <w:r w:rsidR="0052031F">
              <w:rPr>
                <w:noProof/>
                <w:webHidden/>
              </w:rPr>
              <w:fldChar w:fldCharType="end"/>
            </w:r>
          </w:hyperlink>
        </w:p>
        <w:p w14:paraId="4DB68451" w14:textId="72A6E140" w:rsidR="0052031F" w:rsidRDefault="00F35AB1">
          <w:pPr>
            <w:pStyle w:val="Verzeichnis2"/>
            <w:rPr>
              <w:rFonts w:eastAsiaTheme="minorEastAsia" w:cstheme="minorBidi"/>
              <w:b w:val="0"/>
              <w:bCs w:val="0"/>
              <w:noProof/>
            </w:rPr>
          </w:pPr>
          <w:hyperlink w:anchor="_Toc130981904" w:history="1">
            <w:r w:rsidR="0052031F" w:rsidRPr="00D873A4">
              <w:rPr>
                <w:rStyle w:val="Hyperlink"/>
                <w:noProof/>
                <w14:scene3d>
                  <w14:camera w14:prst="orthographicFront"/>
                  <w14:lightRig w14:rig="threePt" w14:dir="t">
                    <w14:rot w14:lat="0" w14:lon="0" w14:rev="0"/>
                  </w14:lightRig>
                </w14:scene3d>
              </w:rPr>
              <w:t>7.31</w:t>
            </w:r>
            <w:r w:rsidR="0052031F">
              <w:rPr>
                <w:rFonts w:eastAsiaTheme="minorEastAsia" w:cstheme="minorBidi"/>
                <w:b w:val="0"/>
                <w:bCs w:val="0"/>
                <w:noProof/>
              </w:rPr>
              <w:tab/>
            </w:r>
            <w:r w:rsidR="0052031F" w:rsidRPr="00D873A4">
              <w:rPr>
                <w:rStyle w:val="Hyperlink"/>
                <w:noProof/>
              </w:rPr>
              <w:t>AD: Anforderung und Übermittlung Bilanzkreiszuordnungsliste zwischen NB und BKV (Einzelanforderung)</w:t>
            </w:r>
            <w:r w:rsidR="0052031F">
              <w:rPr>
                <w:noProof/>
                <w:webHidden/>
              </w:rPr>
              <w:tab/>
            </w:r>
            <w:r w:rsidR="0052031F">
              <w:rPr>
                <w:noProof/>
                <w:webHidden/>
              </w:rPr>
              <w:fldChar w:fldCharType="begin"/>
            </w:r>
            <w:r w:rsidR="0052031F">
              <w:rPr>
                <w:noProof/>
                <w:webHidden/>
              </w:rPr>
              <w:instrText xml:space="preserve"> PAGEREF _Toc130981904 \h </w:instrText>
            </w:r>
            <w:r w:rsidR="0052031F">
              <w:rPr>
                <w:noProof/>
                <w:webHidden/>
              </w:rPr>
            </w:r>
            <w:r w:rsidR="0052031F">
              <w:rPr>
                <w:noProof/>
                <w:webHidden/>
              </w:rPr>
              <w:fldChar w:fldCharType="separate"/>
            </w:r>
            <w:r w:rsidR="00D36D3D">
              <w:rPr>
                <w:noProof/>
                <w:webHidden/>
              </w:rPr>
              <w:t>435</w:t>
            </w:r>
            <w:r w:rsidR="0052031F">
              <w:rPr>
                <w:noProof/>
                <w:webHidden/>
              </w:rPr>
              <w:fldChar w:fldCharType="end"/>
            </w:r>
          </w:hyperlink>
        </w:p>
        <w:p w14:paraId="6DFEF11D" w14:textId="532E2352" w:rsidR="0052031F" w:rsidRDefault="00F35AB1">
          <w:pPr>
            <w:pStyle w:val="Verzeichnis3"/>
            <w:rPr>
              <w:rFonts w:eastAsiaTheme="minorEastAsia" w:cstheme="minorBidi"/>
              <w:noProof/>
              <w:sz w:val="22"/>
              <w:szCs w:val="22"/>
            </w:rPr>
          </w:pPr>
          <w:hyperlink w:anchor="_Toc130981905" w:history="1">
            <w:r w:rsidR="0052031F" w:rsidRPr="00D873A4">
              <w:rPr>
                <w:rStyle w:val="Hyperlink"/>
                <w:noProof/>
              </w:rPr>
              <w:t>7.31.1</w:t>
            </w:r>
            <w:r w:rsidR="0052031F">
              <w:rPr>
                <w:rFonts w:eastAsiaTheme="minorEastAsia" w:cstheme="minorBidi"/>
                <w:noProof/>
                <w:sz w:val="22"/>
                <w:szCs w:val="22"/>
              </w:rPr>
              <w:tab/>
            </w:r>
            <w:r w:rsidR="0052031F" w:rsidRPr="00D873A4">
              <w:rPr>
                <w:rStyle w:val="Hyperlink"/>
                <w:noProof/>
              </w:rPr>
              <w:t>E_0068_Einzelanforderung prüfen</w:t>
            </w:r>
            <w:r w:rsidR="0052031F">
              <w:rPr>
                <w:noProof/>
                <w:webHidden/>
              </w:rPr>
              <w:tab/>
            </w:r>
            <w:r w:rsidR="0052031F">
              <w:rPr>
                <w:noProof/>
                <w:webHidden/>
              </w:rPr>
              <w:fldChar w:fldCharType="begin"/>
            </w:r>
            <w:r w:rsidR="0052031F">
              <w:rPr>
                <w:noProof/>
                <w:webHidden/>
              </w:rPr>
              <w:instrText xml:space="preserve"> PAGEREF _Toc130981905 \h </w:instrText>
            </w:r>
            <w:r w:rsidR="0052031F">
              <w:rPr>
                <w:noProof/>
                <w:webHidden/>
              </w:rPr>
            </w:r>
            <w:r w:rsidR="0052031F">
              <w:rPr>
                <w:noProof/>
                <w:webHidden/>
              </w:rPr>
              <w:fldChar w:fldCharType="separate"/>
            </w:r>
            <w:r w:rsidR="00D36D3D">
              <w:rPr>
                <w:noProof/>
                <w:webHidden/>
              </w:rPr>
              <w:t>435</w:t>
            </w:r>
            <w:r w:rsidR="0052031F">
              <w:rPr>
                <w:noProof/>
                <w:webHidden/>
              </w:rPr>
              <w:fldChar w:fldCharType="end"/>
            </w:r>
          </w:hyperlink>
        </w:p>
        <w:p w14:paraId="6874CFA2" w14:textId="154BCEC3" w:rsidR="0052031F" w:rsidRDefault="00F35AB1">
          <w:pPr>
            <w:pStyle w:val="Verzeichnis2"/>
            <w:rPr>
              <w:rFonts w:eastAsiaTheme="minorEastAsia" w:cstheme="minorBidi"/>
              <w:b w:val="0"/>
              <w:bCs w:val="0"/>
              <w:noProof/>
            </w:rPr>
          </w:pPr>
          <w:hyperlink w:anchor="_Toc130981906" w:history="1">
            <w:r w:rsidR="0052031F" w:rsidRPr="00D873A4">
              <w:rPr>
                <w:rStyle w:val="Hyperlink"/>
                <w:noProof/>
                <w14:scene3d>
                  <w14:camera w14:prst="orthographicFront"/>
                  <w14:lightRig w14:rig="threePt" w14:dir="t">
                    <w14:rot w14:lat="0" w14:lon="0" w14:rev="0"/>
                  </w14:lightRig>
                </w14:scene3d>
              </w:rPr>
              <w:t>7.32</w:t>
            </w:r>
            <w:r w:rsidR="0052031F">
              <w:rPr>
                <w:rFonts w:eastAsiaTheme="minorEastAsia" w:cstheme="minorBidi"/>
                <w:b w:val="0"/>
                <w:bCs w:val="0"/>
                <w:noProof/>
              </w:rPr>
              <w:tab/>
            </w:r>
            <w:r w:rsidR="0052031F" w:rsidRPr="00D873A4">
              <w:rPr>
                <w:rStyle w:val="Hyperlink"/>
                <w:noProof/>
              </w:rPr>
              <w:t>AD: Anforderung und Übermittlung Bilanzkreiszuordnungsliste zwischen NB und BKV (gültige Abonnierung)</w:t>
            </w:r>
            <w:r w:rsidR="0052031F">
              <w:rPr>
                <w:noProof/>
                <w:webHidden/>
              </w:rPr>
              <w:tab/>
            </w:r>
            <w:r w:rsidR="0052031F">
              <w:rPr>
                <w:noProof/>
                <w:webHidden/>
              </w:rPr>
              <w:fldChar w:fldCharType="begin"/>
            </w:r>
            <w:r w:rsidR="0052031F">
              <w:rPr>
                <w:noProof/>
                <w:webHidden/>
              </w:rPr>
              <w:instrText xml:space="preserve"> PAGEREF _Toc130981906 \h </w:instrText>
            </w:r>
            <w:r w:rsidR="0052031F">
              <w:rPr>
                <w:noProof/>
                <w:webHidden/>
              </w:rPr>
            </w:r>
            <w:r w:rsidR="0052031F">
              <w:rPr>
                <w:noProof/>
                <w:webHidden/>
              </w:rPr>
              <w:fldChar w:fldCharType="separate"/>
            </w:r>
            <w:r w:rsidR="00D36D3D">
              <w:rPr>
                <w:noProof/>
                <w:webHidden/>
              </w:rPr>
              <w:t>435</w:t>
            </w:r>
            <w:r w:rsidR="0052031F">
              <w:rPr>
                <w:noProof/>
                <w:webHidden/>
              </w:rPr>
              <w:fldChar w:fldCharType="end"/>
            </w:r>
          </w:hyperlink>
        </w:p>
        <w:p w14:paraId="644E5B7B" w14:textId="75E4B4C4" w:rsidR="0052031F" w:rsidRDefault="00F35AB1">
          <w:pPr>
            <w:pStyle w:val="Verzeichnis3"/>
            <w:rPr>
              <w:rFonts w:eastAsiaTheme="minorEastAsia" w:cstheme="minorBidi"/>
              <w:noProof/>
              <w:sz w:val="22"/>
              <w:szCs w:val="22"/>
            </w:rPr>
          </w:pPr>
          <w:hyperlink w:anchor="_Toc130981907" w:history="1">
            <w:r w:rsidR="0052031F" w:rsidRPr="00D873A4">
              <w:rPr>
                <w:rStyle w:val="Hyperlink"/>
                <w:noProof/>
              </w:rPr>
              <w:t>7.32.1</w:t>
            </w:r>
            <w:r w:rsidR="0052031F">
              <w:rPr>
                <w:rFonts w:eastAsiaTheme="minorEastAsia" w:cstheme="minorBidi"/>
                <w:noProof/>
                <w:sz w:val="22"/>
                <w:szCs w:val="22"/>
              </w:rPr>
              <w:tab/>
            </w:r>
            <w:r w:rsidR="0052031F" w:rsidRPr="00D873A4">
              <w:rPr>
                <w:rStyle w:val="Hyperlink"/>
                <w:noProof/>
              </w:rPr>
              <w:t>E_0104_Listeninhalt prüfen</w:t>
            </w:r>
            <w:r w:rsidR="0052031F">
              <w:rPr>
                <w:noProof/>
                <w:webHidden/>
              </w:rPr>
              <w:tab/>
            </w:r>
            <w:r w:rsidR="0052031F">
              <w:rPr>
                <w:noProof/>
                <w:webHidden/>
              </w:rPr>
              <w:fldChar w:fldCharType="begin"/>
            </w:r>
            <w:r w:rsidR="0052031F">
              <w:rPr>
                <w:noProof/>
                <w:webHidden/>
              </w:rPr>
              <w:instrText xml:space="preserve"> PAGEREF _Toc130981907 \h </w:instrText>
            </w:r>
            <w:r w:rsidR="0052031F">
              <w:rPr>
                <w:noProof/>
                <w:webHidden/>
              </w:rPr>
            </w:r>
            <w:r w:rsidR="0052031F">
              <w:rPr>
                <w:noProof/>
                <w:webHidden/>
              </w:rPr>
              <w:fldChar w:fldCharType="separate"/>
            </w:r>
            <w:r w:rsidR="00D36D3D">
              <w:rPr>
                <w:noProof/>
                <w:webHidden/>
              </w:rPr>
              <w:t>435</w:t>
            </w:r>
            <w:r w:rsidR="0052031F">
              <w:rPr>
                <w:noProof/>
                <w:webHidden/>
              </w:rPr>
              <w:fldChar w:fldCharType="end"/>
            </w:r>
          </w:hyperlink>
        </w:p>
        <w:p w14:paraId="2D187186" w14:textId="57BC72D7" w:rsidR="0052031F" w:rsidRDefault="00F35AB1">
          <w:pPr>
            <w:pStyle w:val="Verzeichnis2"/>
            <w:rPr>
              <w:rFonts w:eastAsiaTheme="minorEastAsia" w:cstheme="minorBidi"/>
              <w:b w:val="0"/>
              <w:bCs w:val="0"/>
              <w:noProof/>
            </w:rPr>
          </w:pPr>
          <w:hyperlink w:anchor="_Toc130981908" w:history="1">
            <w:r w:rsidR="0052031F" w:rsidRPr="00D873A4">
              <w:rPr>
                <w:rStyle w:val="Hyperlink"/>
                <w:noProof/>
                <w14:scene3d>
                  <w14:camera w14:prst="orthographicFront"/>
                  <w14:lightRig w14:rig="threePt" w14:dir="t">
                    <w14:rot w14:lat="0" w14:lon="0" w14:rev="0"/>
                  </w14:lightRig>
                </w14:scene3d>
              </w:rPr>
              <w:t>7.33</w:t>
            </w:r>
            <w:r w:rsidR="0052031F">
              <w:rPr>
                <w:rFonts w:eastAsiaTheme="minorEastAsia" w:cstheme="minorBidi"/>
                <w:b w:val="0"/>
                <w:bCs w:val="0"/>
                <w:noProof/>
              </w:rPr>
              <w:tab/>
            </w:r>
            <w:r w:rsidR="0052031F" w:rsidRPr="00D873A4">
              <w:rPr>
                <w:rStyle w:val="Hyperlink"/>
                <w:noProof/>
              </w:rPr>
              <w:t>AD: Übermittlung der Bilanzkreissummenzeitreihe vom NB an BIKO und BKV</w:t>
            </w:r>
            <w:r w:rsidR="0052031F">
              <w:rPr>
                <w:noProof/>
                <w:webHidden/>
              </w:rPr>
              <w:tab/>
            </w:r>
            <w:r w:rsidR="0052031F">
              <w:rPr>
                <w:noProof/>
                <w:webHidden/>
              </w:rPr>
              <w:fldChar w:fldCharType="begin"/>
            </w:r>
            <w:r w:rsidR="0052031F">
              <w:rPr>
                <w:noProof/>
                <w:webHidden/>
              </w:rPr>
              <w:instrText xml:space="preserve"> PAGEREF _Toc130981908 \h </w:instrText>
            </w:r>
            <w:r w:rsidR="0052031F">
              <w:rPr>
                <w:noProof/>
                <w:webHidden/>
              </w:rPr>
            </w:r>
            <w:r w:rsidR="0052031F">
              <w:rPr>
                <w:noProof/>
                <w:webHidden/>
              </w:rPr>
              <w:fldChar w:fldCharType="separate"/>
            </w:r>
            <w:r w:rsidR="00D36D3D">
              <w:rPr>
                <w:noProof/>
                <w:webHidden/>
              </w:rPr>
              <w:t>436</w:t>
            </w:r>
            <w:r w:rsidR="0052031F">
              <w:rPr>
                <w:noProof/>
                <w:webHidden/>
              </w:rPr>
              <w:fldChar w:fldCharType="end"/>
            </w:r>
          </w:hyperlink>
        </w:p>
        <w:p w14:paraId="1DC7F47A" w14:textId="171195FA" w:rsidR="0052031F" w:rsidRDefault="00F35AB1">
          <w:pPr>
            <w:pStyle w:val="Verzeichnis3"/>
            <w:rPr>
              <w:rFonts w:eastAsiaTheme="minorEastAsia" w:cstheme="minorBidi"/>
              <w:noProof/>
              <w:sz w:val="22"/>
              <w:szCs w:val="22"/>
            </w:rPr>
          </w:pPr>
          <w:hyperlink w:anchor="_Toc130981909" w:history="1">
            <w:r w:rsidR="0052031F" w:rsidRPr="00D873A4">
              <w:rPr>
                <w:rStyle w:val="Hyperlink"/>
                <w:noProof/>
              </w:rPr>
              <w:t>7.33.1</w:t>
            </w:r>
            <w:r w:rsidR="0052031F">
              <w:rPr>
                <w:rFonts w:eastAsiaTheme="minorEastAsia" w:cstheme="minorBidi"/>
                <w:noProof/>
                <w:sz w:val="22"/>
                <w:szCs w:val="22"/>
              </w:rPr>
              <w:tab/>
            </w:r>
            <w:r w:rsidR="0052031F" w:rsidRPr="00D873A4">
              <w:rPr>
                <w:rStyle w:val="Hyperlink"/>
                <w:noProof/>
              </w:rPr>
              <w:t>E_0038_Bilanzkreissummenzeitreihe (Kategorie A) prüfen</w:t>
            </w:r>
            <w:r w:rsidR="0052031F">
              <w:rPr>
                <w:noProof/>
                <w:webHidden/>
              </w:rPr>
              <w:tab/>
            </w:r>
            <w:r w:rsidR="0052031F">
              <w:rPr>
                <w:noProof/>
                <w:webHidden/>
              </w:rPr>
              <w:fldChar w:fldCharType="begin"/>
            </w:r>
            <w:r w:rsidR="0052031F">
              <w:rPr>
                <w:noProof/>
                <w:webHidden/>
              </w:rPr>
              <w:instrText xml:space="preserve"> PAGEREF _Toc130981909 \h </w:instrText>
            </w:r>
            <w:r w:rsidR="0052031F">
              <w:rPr>
                <w:noProof/>
                <w:webHidden/>
              </w:rPr>
            </w:r>
            <w:r w:rsidR="0052031F">
              <w:rPr>
                <w:noProof/>
                <w:webHidden/>
              </w:rPr>
              <w:fldChar w:fldCharType="separate"/>
            </w:r>
            <w:r w:rsidR="00D36D3D">
              <w:rPr>
                <w:noProof/>
                <w:webHidden/>
              </w:rPr>
              <w:t>436</w:t>
            </w:r>
            <w:r w:rsidR="0052031F">
              <w:rPr>
                <w:noProof/>
                <w:webHidden/>
              </w:rPr>
              <w:fldChar w:fldCharType="end"/>
            </w:r>
          </w:hyperlink>
        </w:p>
        <w:p w14:paraId="1AFABB26" w14:textId="371F17D8" w:rsidR="0052031F" w:rsidRDefault="00F35AB1">
          <w:pPr>
            <w:pStyle w:val="Verzeichnis2"/>
            <w:rPr>
              <w:rFonts w:eastAsiaTheme="minorEastAsia" w:cstheme="minorBidi"/>
              <w:b w:val="0"/>
              <w:bCs w:val="0"/>
              <w:noProof/>
            </w:rPr>
          </w:pPr>
          <w:hyperlink w:anchor="_Toc130981910" w:history="1">
            <w:r w:rsidR="0052031F" w:rsidRPr="00D873A4">
              <w:rPr>
                <w:rStyle w:val="Hyperlink"/>
                <w:noProof/>
                <w14:scene3d>
                  <w14:camera w14:prst="orthographicFront"/>
                  <w14:lightRig w14:rig="threePt" w14:dir="t">
                    <w14:rot w14:lat="0" w14:lon="0" w14:rev="0"/>
                  </w14:lightRig>
                </w14:scene3d>
              </w:rPr>
              <w:t>7.34</w:t>
            </w:r>
            <w:r w:rsidR="0052031F">
              <w:rPr>
                <w:rFonts w:eastAsiaTheme="minorEastAsia" w:cstheme="minorBidi"/>
                <w:b w:val="0"/>
                <w:bCs w:val="0"/>
                <w:noProof/>
              </w:rPr>
              <w:tab/>
            </w:r>
            <w:r w:rsidR="0052031F" w:rsidRPr="00D873A4">
              <w:rPr>
                <w:rStyle w:val="Hyperlink"/>
                <w:noProof/>
              </w:rPr>
              <w:t>AD: Übermittlung Prüfmitteilung für die Bilanzkreissummenzeitreihe vom BKV an BIKO und NB</w:t>
            </w:r>
            <w:r w:rsidR="0052031F">
              <w:rPr>
                <w:noProof/>
                <w:webHidden/>
              </w:rPr>
              <w:tab/>
            </w:r>
            <w:r w:rsidR="0052031F">
              <w:rPr>
                <w:noProof/>
                <w:webHidden/>
              </w:rPr>
              <w:fldChar w:fldCharType="begin"/>
            </w:r>
            <w:r w:rsidR="0052031F">
              <w:rPr>
                <w:noProof/>
                <w:webHidden/>
              </w:rPr>
              <w:instrText xml:space="preserve"> PAGEREF _Toc130981910 \h </w:instrText>
            </w:r>
            <w:r w:rsidR="0052031F">
              <w:rPr>
                <w:noProof/>
                <w:webHidden/>
              </w:rPr>
            </w:r>
            <w:r w:rsidR="0052031F">
              <w:rPr>
                <w:noProof/>
                <w:webHidden/>
              </w:rPr>
              <w:fldChar w:fldCharType="separate"/>
            </w:r>
            <w:r w:rsidR="00D36D3D">
              <w:rPr>
                <w:noProof/>
                <w:webHidden/>
              </w:rPr>
              <w:t>437</w:t>
            </w:r>
            <w:r w:rsidR="0052031F">
              <w:rPr>
                <w:noProof/>
                <w:webHidden/>
              </w:rPr>
              <w:fldChar w:fldCharType="end"/>
            </w:r>
          </w:hyperlink>
        </w:p>
        <w:p w14:paraId="1FEA5794" w14:textId="6FE8FD53" w:rsidR="0052031F" w:rsidRDefault="00F35AB1">
          <w:pPr>
            <w:pStyle w:val="Verzeichnis3"/>
            <w:rPr>
              <w:rFonts w:eastAsiaTheme="minorEastAsia" w:cstheme="minorBidi"/>
              <w:noProof/>
              <w:sz w:val="22"/>
              <w:szCs w:val="22"/>
            </w:rPr>
          </w:pPr>
          <w:hyperlink w:anchor="_Toc130981911" w:history="1">
            <w:r w:rsidR="0052031F" w:rsidRPr="00D873A4">
              <w:rPr>
                <w:rStyle w:val="Hyperlink"/>
                <w:noProof/>
              </w:rPr>
              <w:t>7.34.1</w:t>
            </w:r>
            <w:r w:rsidR="0052031F">
              <w:rPr>
                <w:rFonts w:eastAsiaTheme="minorEastAsia" w:cstheme="minorBidi"/>
                <w:noProof/>
                <w:sz w:val="22"/>
                <w:szCs w:val="22"/>
              </w:rPr>
              <w:tab/>
            </w:r>
            <w:r w:rsidR="0052031F" w:rsidRPr="00D873A4">
              <w:rPr>
                <w:rStyle w:val="Hyperlink"/>
                <w:noProof/>
              </w:rPr>
              <w:t>E_0063_BK-SZR (Kategorie A) prüfen</w:t>
            </w:r>
            <w:r w:rsidR="0052031F">
              <w:rPr>
                <w:noProof/>
                <w:webHidden/>
              </w:rPr>
              <w:tab/>
            </w:r>
            <w:r w:rsidR="0052031F">
              <w:rPr>
                <w:noProof/>
                <w:webHidden/>
              </w:rPr>
              <w:fldChar w:fldCharType="begin"/>
            </w:r>
            <w:r w:rsidR="0052031F">
              <w:rPr>
                <w:noProof/>
                <w:webHidden/>
              </w:rPr>
              <w:instrText xml:space="preserve"> PAGEREF _Toc130981911 \h </w:instrText>
            </w:r>
            <w:r w:rsidR="0052031F">
              <w:rPr>
                <w:noProof/>
                <w:webHidden/>
              </w:rPr>
            </w:r>
            <w:r w:rsidR="0052031F">
              <w:rPr>
                <w:noProof/>
                <w:webHidden/>
              </w:rPr>
              <w:fldChar w:fldCharType="separate"/>
            </w:r>
            <w:r w:rsidR="00D36D3D">
              <w:rPr>
                <w:noProof/>
                <w:webHidden/>
              </w:rPr>
              <w:t>437</w:t>
            </w:r>
            <w:r w:rsidR="0052031F">
              <w:rPr>
                <w:noProof/>
                <w:webHidden/>
              </w:rPr>
              <w:fldChar w:fldCharType="end"/>
            </w:r>
          </w:hyperlink>
        </w:p>
        <w:p w14:paraId="7C2E9A22" w14:textId="20226578" w:rsidR="0052031F" w:rsidRDefault="00F35AB1">
          <w:pPr>
            <w:pStyle w:val="Verzeichnis3"/>
            <w:rPr>
              <w:rFonts w:eastAsiaTheme="minorEastAsia" w:cstheme="minorBidi"/>
              <w:noProof/>
              <w:sz w:val="22"/>
              <w:szCs w:val="22"/>
            </w:rPr>
          </w:pPr>
          <w:hyperlink w:anchor="_Toc130981912" w:history="1">
            <w:r w:rsidR="0052031F" w:rsidRPr="00D873A4">
              <w:rPr>
                <w:rStyle w:val="Hyperlink"/>
                <w:noProof/>
              </w:rPr>
              <w:t>7.34.2</w:t>
            </w:r>
            <w:r w:rsidR="0052031F">
              <w:rPr>
                <w:rFonts w:eastAsiaTheme="minorEastAsia" w:cstheme="minorBidi"/>
                <w:noProof/>
                <w:sz w:val="22"/>
                <w:szCs w:val="22"/>
              </w:rPr>
              <w:tab/>
            </w:r>
            <w:r w:rsidR="0052031F" w:rsidRPr="00D873A4">
              <w:rPr>
                <w:rStyle w:val="Hyperlink"/>
                <w:noProof/>
              </w:rPr>
              <w:t>E_0021_Prüfmitteilung prüfen</w:t>
            </w:r>
            <w:r w:rsidR="0052031F">
              <w:rPr>
                <w:noProof/>
                <w:webHidden/>
              </w:rPr>
              <w:tab/>
            </w:r>
            <w:r w:rsidR="0052031F">
              <w:rPr>
                <w:noProof/>
                <w:webHidden/>
              </w:rPr>
              <w:fldChar w:fldCharType="begin"/>
            </w:r>
            <w:r w:rsidR="0052031F">
              <w:rPr>
                <w:noProof/>
                <w:webHidden/>
              </w:rPr>
              <w:instrText xml:space="preserve"> PAGEREF _Toc130981912 \h </w:instrText>
            </w:r>
            <w:r w:rsidR="0052031F">
              <w:rPr>
                <w:noProof/>
                <w:webHidden/>
              </w:rPr>
            </w:r>
            <w:r w:rsidR="0052031F">
              <w:rPr>
                <w:noProof/>
                <w:webHidden/>
              </w:rPr>
              <w:fldChar w:fldCharType="separate"/>
            </w:r>
            <w:r w:rsidR="00D36D3D">
              <w:rPr>
                <w:noProof/>
                <w:webHidden/>
              </w:rPr>
              <w:t>437</w:t>
            </w:r>
            <w:r w:rsidR="0052031F">
              <w:rPr>
                <w:noProof/>
                <w:webHidden/>
              </w:rPr>
              <w:fldChar w:fldCharType="end"/>
            </w:r>
          </w:hyperlink>
        </w:p>
        <w:p w14:paraId="22DC1499" w14:textId="2FF1ADAC" w:rsidR="0052031F" w:rsidRDefault="00F35AB1">
          <w:pPr>
            <w:pStyle w:val="Verzeichnis2"/>
            <w:rPr>
              <w:rFonts w:eastAsiaTheme="minorEastAsia" w:cstheme="minorBidi"/>
              <w:b w:val="0"/>
              <w:bCs w:val="0"/>
              <w:noProof/>
            </w:rPr>
          </w:pPr>
          <w:hyperlink w:anchor="_Toc130981913" w:history="1">
            <w:r w:rsidR="0052031F" w:rsidRPr="00D873A4">
              <w:rPr>
                <w:rStyle w:val="Hyperlink"/>
                <w:noProof/>
                <w14:scene3d>
                  <w14:camera w14:prst="orthographicFront"/>
                  <w14:lightRig w14:rig="threePt" w14:dir="t">
                    <w14:rot w14:lat="0" w14:lon="0" w14:rev="0"/>
                  </w14:lightRig>
                </w14:scene3d>
              </w:rPr>
              <w:t>7.35</w:t>
            </w:r>
            <w:r w:rsidR="0052031F">
              <w:rPr>
                <w:rFonts w:eastAsiaTheme="minorEastAsia" w:cstheme="minorBidi"/>
                <w:b w:val="0"/>
                <w:bCs w:val="0"/>
                <w:noProof/>
              </w:rPr>
              <w:tab/>
            </w:r>
            <w:r w:rsidR="0052031F" w:rsidRPr="00D873A4">
              <w:rPr>
                <w:rStyle w:val="Hyperlink"/>
                <w:noProof/>
              </w:rPr>
              <w:t>AD: Übermittlung Datenstatus für die Bilanzkreissummenzeitreihe vom BIKO an NB und BKV</w:t>
            </w:r>
            <w:r w:rsidR="0052031F">
              <w:rPr>
                <w:noProof/>
                <w:webHidden/>
              </w:rPr>
              <w:tab/>
            </w:r>
            <w:r w:rsidR="0052031F">
              <w:rPr>
                <w:noProof/>
                <w:webHidden/>
              </w:rPr>
              <w:fldChar w:fldCharType="begin"/>
            </w:r>
            <w:r w:rsidR="0052031F">
              <w:rPr>
                <w:noProof/>
                <w:webHidden/>
              </w:rPr>
              <w:instrText xml:space="preserve"> PAGEREF _Toc130981913 \h </w:instrText>
            </w:r>
            <w:r w:rsidR="0052031F">
              <w:rPr>
                <w:noProof/>
                <w:webHidden/>
              </w:rPr>
            </w:r>
            <w:r w:rsidR="0052031F">
              <w:rPr>
                <w:noProof/>
                <w:webHidden/>
              </w:rPr>
              <w:fldChar w:fldCharType="separate"/>
            </w:r>
            <w:r w:rsidR="00D36D3D">
              <w:rPr>
                <w:noProof/>
                <w:webHidden/>
              </w:rPr>
              <w:t>438</w:t>
            </w:r>
            <w:r w:rsidR="0052031F">
              <w:rPr>
                <w:noProof/>
                <w:webHidden/>
              </w:rPr>
              <w:fldChar w:fldCharType="end"/>
            </w:r>
          </w:hyperlink>
        </w:p>
        <w:p w14:paraId="700EEA00" w14:textId="5593B077" w:rsidR="0052031F" w:rsidRDefault="00F35AB1">
          <w:pPr>
            <w:pStyle w:val="Verzeichnis3"/>
            <w:rPr>
              <w:rFonts w:eastAsiaTheme="minorEastAsia" w:cstheme="minorBidi"/>
              <w:noProof/>
              <w:sz w:val="22"/>
              <w:szCs w:val="22"/>
            </w:rPr>
          </w:pPr>
          <w:hyperlink w:anchor="_Toc130981914" w:history="1">
            <w:r w:rsidR="0052031F" w:rsidRPr="00D873A4">
              <w:rPr>
                <w:rStyle w:val="Hyperlink"/>
                <w:noProof/>
              </w:rPr>
              <w:t>7.35.1</w:t>
            </w:r>
            <w:r w:rsidR="0052031F">
              <w:rPr>
                <w:rFonts w:eastAsiaTheme="minorEastAsia" w:cstheme="minorBidi"/>
                <w:noProof/>
                <w:sz w:val="22"/>
                <w:szCs w:val="22"/>
              </w:rPr>
              <w:tab/>
            </w:r>
            <w:r w:rsidR="0052031F" w:rsidRPr="00D873A4">
              <w:rPr>
                <w:rStyle w:val="Hyperlink"/>
                <w:noProof/>
              </w:rPr>
              <w:t>E_0056_Datenstatus nach erfolgter Bilanzkreisabrechnung vergeben</w:t>
            </w:r>
            <w:r w:rsidR="0052031F">
              <w:rPr>
                <w:noProof/>
                <w:webHidden/>
              </w:rPr>
              <w:tab/>
            </w:r>
            <w:r w:rsidR="0052031F">
              <w:rPr>
                <w:noProof/>
                <w:webHidden/>
              </w:rPr>
              <w:fldChar w:fldCharType="begin"/>
            </w:r>
            <w:r w:rsidR="0052031F">
              <w:rPr>
                <w:noProof/>
                <w:webHidden/>
              </w:rPr>
              <w:instrText xml:space="preserve"> PAGEREF _Toc130981914 \h </w:instrText>
            </w:r>
            <w:r w:rsidR="0052031F">
              <w:rPr>
                <w:noProof/>
                <w:webHidden/>
              </w:rPr>
            </w:r>
            <w:r w:rsidR="0052031F">
              <w:rPr>
                <w:noProof/>
                <w:webHidden/>
              </w:rPr>
              <w:fldChar w:fldCharType="separate"/>
            </w:r>
            <w:r w:rsidR="00D36D3D">
              <w:rPr>
                <w:noProof/>
                <w:webHidden/>
              </w:rPr>
              <w:t>438</w:t>
            </w:r>
            <w:r w:rsidR="0052031F">
              <w:rPr>
                <w:noProof/>
                <w:webHidden/>
              </w:rPr>
              <w:fldChar w:fldCharType="end"/>
            </w:r>
          </w:hyperlink>
        </w:p>
        <w:p w14:paraId="0733F997" w14:textId="24E31472" w:rsidR="0052031F" w:rsidRDefault="00F35AB1">
          <w:pPr>
            <w:pStyle w:val="Verzeichnis3"/>
            <w:rPr>
              <w:rFonts w:eastAsiaTheme="minorEastAsia" w:cstheme="minorBidi"/>
              <w:noProof/>
              <w:sz w:val="22"/>
              <w:szCs w:val="22"/>
            </w:rPr>
          </w:pPr>
          <w:hyperlink w:anchor="_Toc130981915" w:history="1">
            <w:r w:rsidR="0052031F" w:rsidRPr="00D873A4">
              <w:rPr>
                <w:rStyle w:val="Hyperlink"/>
                <w:noProof/>
              </w:rPr>
              <w:t>7.35.2</w:t>
            </w:r>
            <w:r w:rsidR="0052031F">
              <w:rPr>
                <w:rFonts w:eastAsiaTheme="minorEastAsia" w:cstheme="minorBidi"/>
                <w:noProof/>
                <w:sz w:val="22"/>
                <w:szCs w:val="22"/>
              </w:rPr>
              <w:tab/>
            </w:r>
            <w:r w:rsidR="0052031F" w:rsidRPr="00D873A4">
              <w:rPr>
                <w:rStyle w:val="Hyperlink"/>
                <w:noProof/>
              </w:rPr>
              <w:t>E_0057_Datenstatus nach Eingang einer Bilanzkreissummenzeitreihe (Kategorie A) vergeben</w:t>
            </w:r>
            <w:r w:rsidR="0052031F">
              <w:rPr>
                <w:noProof/>
                <w:webHidden/>
              </w:rPr>
              <w:tab/>
            </w:r>
            <w:r w:rsidR="0052031F">
              <w:rPr>
                <w:noProof/>
                <w:webHidden/>
              </w:rPr>
              <w:fldChar w:fldCharType="begin"/>
            </w:r>
            <w:r w:rsidR="0052031F">
              <w:rPr>
                <w:noProof/>
                <w:webHidden/>
              </w:rPr>
              <w:instrText xml:space="preserve"> PAGEREF _Toc130981915 \h </w:instrText>
            </w:r>
            <w:r w:rsidR="0052031F">
              <w:rPr>
                <w:noProof/>
                <w:webHidden/>
              </w:rPr>
            </w:r>
            <w:r w:rsidR="0052031F">
              <w:rPr>
                <w:noProof/>
                <w:webHidden/>
              </w:rPr>
              <w:fldChar w:fldCharType="separate"/>
            </w:r>
            <w:r w:rsidR="00D36D3D">
              <w:rPr>
                <w:noProof/>
                <w:webHidden/>
              </w:rPr>
              <w:t>438</w:t>
            </w:r>
            <w:r w:rsidR="0052031F">
              <w:rPr>
                <w:noProof/>
                <w:webHidden/>
              </w:rPr>
              <w:fldChar w:fldCharType="end"/>
            </w:r>
          </w:hyperlink>
        </w:p>
        <w:p w14:paraId="6FFAC56F" w14:textId="3A64650B" w:rsidR="0052031F" w:rsidRDefault="00F35AB1">
          <w:pPr>
            <w:pStyle w:val="Verzeichnis3"/>
            <w:rPr>
              <w:rFonts w:eastAsiaTheme="minorEastAsia" w:cstheme="minorBidi"/>
              <w:noProof/>
              <w:sz w:val="22"/>
              <w:szCs w:val="22"/>
            </w:rPr>
          </w:pPr>
          <w:hyperlink w:anchor="_Toc130981916" w:history="1">
            <w:r w:rsidR="0052031F" w:rsidRPr="00D873A4">
              <w:rPr>
                <w:rStyle w:val="Hyperlink"/>
                <w:noProof/>
              </w:rPr>
              <w:t>7.35.3</w:t>
            </w:r>
            <w:r w:rsidR="0052031F">
              <w:rPr>
                <w:rFonts w:eastAsiaTheme="minorEastAsia" w:cstheme="minorBidi"/>
                <w:noProof/>
                <w:sz w:val="22"/>
                <w:szCs w:val="22"/>
              </w:rPr>
              <w:tab/>
            </w:r>
            <w:r w:rsidR="0052031F" w:rsidRPr="00D873A4">
              <w:rPr>
                <w:rStyle w:val="Hyperlink"/>
                <w:noProof/>
              </w:rPr>
              <w:t>E_0058_Datenstatus nach Vorliegen einer Prüfmitteilung vergeben</w:t>
            </w:r>
            <w:r w:rsidR="0052031F">
              <w:rPr>
                <w:noProof/>
                <w:webHidden/>
              </w:rPr>
              <w:tab/>
            </w:r>
            <w:r w:rsidR="0052031F">
              <w:rPr>
                <w:noProof/>
                <w:webHidden/>
              </w:rPr>
              <w:fldChar w:fldCharType="begin"/>
            </w:r>
            <w:r w:rsidR="0052031F">
              <w:rPr>
                <w:noProof/>
                <w:webHidden/>
              </w:rPr>
              <w:instrText xml:space="preserve"> PAGEREF _Toc130981916 \h </w:instrText>
            </w:r>
            <w:r w:rsidR="0052031F">
              <w:rPr>
                <w:noProof/>
                <w:webHidden/>
              </w:rPr>
            </w:r>
            <w:r w:rsidR="0052031F">
              <w:rPr>
                <w:noProof/>
                <w:webHidden/>
              </w:rPr>
              <w:fldChar w:fldCharType="separate"/>
            </w:r>
            <w:r w:rsidR="00D36D3D">
              <w:rPr>
                <w:noProof/>
                <w:webHidden/>
              </w:rPr>
              <w:t>439</w:t>
            </w:r>
            <w:r w:rsidR="0052031F">
              <w:rPr>
                <w:noProof/>
                <w:webHidden/>
              </w:rPr>
              <w:fldChar w:fldCharType="end"/>
            </w:r>
          </w:hyperlink>
        </w:p>
        <w:p w14:paraId="02751A48" w14:textId="70063B55" w:rsidR="0052031F" w:rsidRDefault="00F35AB1">
          <w:pPr>
            <w:pStyle w:val="Verzeichnis2"/>
            <w:rPr>
              <w:rFonts w:eastAsiaTheme="minorEastAsia" w:cstheme="minorBidi"/>
              <w:b w:val="0"/>
              <w:bCs w:val="0"/>
              <w:noProof/>
            </w:rPr>
          </w:pPr>
          <w:hyperlink w:anchor="_Toc130981917" w:history="1">
            <w:r w:rsidR="0052031F" w:rsidRPr="00D873A4">
              <w:rPr>
                <w:rStyle w:val="Hyperlink"/>
                <w:noProof/>
                <w14:scene3d>
                  <w14:camera w14:prst="orthographicFront"/>
                  <w14:lightRig w14:rig="threePt" w14:dir="t">
                    <w14:rot w14:lat="0" w14:lon="0" w14:rev="0"/>
                  </w14:lightRig>
                </w14:scene3d>
              </w:rPr>
              <w:t>7.36</w:t>
            </w:r>
            <w:r w:rsidR="0052031F">
              <w:rPr>
                <w:rFonts w:eastAsiaTheme="minorEastAsia" w:cstheme="minorBidi"/>
                <w:b w:val="0"/>
                <w:bCs w:val="0"/>
                <w:noProof/>
              </w:rPr>
              <w:tab/>
            </w:r>
            <w:r w:rsidR="0052031F" w:rsidRPr="00D873A4">
              <w:rPr>
                <w:rStyle w:val="Hyperlink"/>
                <w:noProof/>
              </w:rPr>
              <w:t>AD: Aktivierung eines MaBiS-Zählpunkts für die Bilanzkreissummenzeitreihe vom ÜNB an BIKO und BKV</w:t>
            </w:r>
            <w:r w:rsidR="0052031F">
              <w:rPr>
                <w:noProof/>
                <w:webHidden/>
              </w:rPr>
              <w:tab/>
            </w:r>
            <w:r w:rsidR="0052031F">
              <w:rPr>
                <w:noProof/>
                <w:webHidden/>
              </w:rPr>
              <w:fldChar w:fldCharType="begin"/>
            </w:r>
            <w:r w:rsidR="0052031F">
              <w:rPr>
                <w:noProof/>
                <w:webHidden/>
              </w:rPr>
              <w:instrText xml:space="preserve"> PAGEREF _Toc130981917 \h </w:instrText>
            </w:r>
            <w:r w:rsidR="0052031F">
              <w:rPr>
                <w:noProof/>
                <w:webHidden/>
              </w:rPr>
            </w:r>
            <w:r w:rsidR="0052031F">
              <w:rPr>
                <w:noProof/>
                <w:webHidden/>
              </w:rPr>
              <w:fldChar w:fldCharType="separate"/>
            </w:r>
            <w:r w:rsidR="00D36D3D">
              <w:rPr>
                <w:noProof/>
                <w:webHidden/>
              </w:rPr>
              <w:t>440</w:t>
            </w:r>
            <w:r w:rsidR="0052031F">
              <w:rPr>
                <w:noProof/>
                <w:webHidden/>
              </w:rPr>
              <w:fldChar w:fldCharType="end"/>
            </w:r>
          </w:hyperlink>
        </w:p>
        <w:p w14:paraId="617DDF72" w14:textId="6662477E" w:rsidR="0052031F" w:rsidRDefault="00F35AB1">
          <w:pPr>
            <w:pStyle w:val="Verzeichnis3"/>
            <w:rPr>
              <w:rFonts w:eastAsiaTheme="minorEastAsia" w:cstheme="minorBidi"/>
              <w:noProof/>
              <w:sz w:val="22"/>
              <w:szCs w:val="22"/>
            </w:rPr>
          </w:pPr>
          <w:hyperlink w:anchor="_Toc130981918" w:history="1">
            <w:r w:rsidR="0052031F" w:rsidRPr="00D873A4">
              <w:rPr>
                <w:rStyle w:val="Hyperlink"/>
                <w:noProof/>
              </w:rPr>
              <w:t>7.36.1</w:t>
            </w:r>
            <w:r w:rsidR="0052031F">
              <w:rPr>
                <w:rFonts w:eastAsiaTheme="minorEastAsia" w:cstheme="minorBidi"/>
                <w:noProof/>
                <w:sz w:val="22"/>
                <w:szCs w:val="22"/>
              </w:rPr>
              <w:tab/>
            </w:r>
            <w:r w:rsidR="0052031F" w:rsidRPr="00D873A4">
              <w:rPr>
                <w:rStyle w:val="Hyperlink"/>
                <w:noProof/>
              </w:rPr>
              <w:t>E_0011_MaBiS-ZP Aktivierung prüfen</w:t>
            </w:r>
            <w:r w:rsidR="0052031F">
              <w:rPr>
                <w:noProof/>
                <w:webHidden/>
              </w:rPr>
              <w:tab/>
            </w:r>
            <w:r w:rsidR="0052031F">
              <w:rPr>
                <w:noProof/>
                <w:webHidden/>
              </w:rPr>
              <w:fldChar w:fldCharType="begin"/>
            </w:r>
            <w:r w:rsidR="0052031F">
              <w:rPr>
                <w:noProof/>
                <w:webHidden/>
              </w:rPr>
              <w:instrText xml:space="preserve"> PAGEREF _Toc130981918 \h </w:instrText>
            </w:r>
            <w:r w:rsidR="0052031F">
              <w:rPr>
                <w:noProof/>
                <w:webHidden/>
              </w:rPr>
            </w:r>
            <w:r w:rsidR="0052031F">
              <w:rPr>
                <w:noProof/>
                <w:webHidden/>
              </w:rPr>
              <w:fldChar w:fldCharType="separate"/>
            </w:r>
            <w:r w:rsidR="00D36D3D">
              <w:rPr>
                <w:noProof/>
                <w:webHidden/>
              </w:rPr>
              <w:t>440</w:t>
            </w:r>
            <w:r w:rsidR="0052031F">
              <w:rPr>
                <w:noProof/>
                <w:webHidden/>
              </w:rPr>
              <w:fldChar w:fldCharType="end"/>
            </w:r>
          </w:hyperlink>
        </w:p>
        <w:p w14:paraId="34F20776" w14:textId="5DF573D1" w:rsidR="0052031F" w:rsidRDefault="00F35AB1">
          <w:pPr>
            <w:pStyle w:val="Verzeichnis2"/>
            <w:rPr>
              <w:rFonts w:eastAsiaTheme="minorEastAsia" w:cstheme="minorBidi"/>
              <w:b w:val="0"/>
              <w:bCs w:val="0"/>
              <w:noProof/>
            </w:rPr>
          </w:pPr>
          <w:hyperlink w:anchor="_Toc130981919" w:history="1">
            <w:r w:rsidR="0052031F" w:rsidRPr="00D873A4">
              <w:rPr>
                <w:rStyle w:val="Hyperlink"/>
                <w:noProof/>
                <w14:scene3d>
                  <w14:camera w14:prst="orthographicFront"/>
                  <w14:lightRig w14:rig="threePt" w14:dir="t">
                    <w14:rot w14:lat="0" w14:lon="0" w14:rev="0"/>
                  </w14:lightRig>
                </w14:scene3d>
              </w:rPr>
              <w:t>7.37</w:t>
            </w:r>
            <w:r w:rsidR="0052031F">
              <w:rPr>
                <w:rFonts w:eastAsiaTheme="minorEastAsia" w:cstheme="minorBidi"/>
                <w:b w:val="0"/>
                <w:bCs w:val="0"/>
                <w:noProof/>
              </w:rPr>
              <w:tab/>
            </w:r>
            <w:r w:rsidR="0052031F" w:rsidRPr="00D873A4">
              <w:rPr>
                <w:rStyle w:val="Hyperlink"/>
                <w:noProof/>
              </w:rPr>
              <w:t>AD: Deaktivierung eines MaBiS-Zählpunkts für die Bilanzkreissummenzeitreihe vom ÜNB an BIKO und BKV</w:t>
            </w:r>
            <w:r w:rsidR="0052031F">
              <w:rPr>
                <w:noProof/>
                <w:webHidden/>
              </w:rPr>
              <w:tab/>
            </w:r>
            <w:r w:rsidR="0052031F">
              <w:rPr>
                <w:noProof/>
                <w:webHidden/>
              </w:rPr>
              <w:fldChar w:fldCharType="begin"/>
            </w:r>
            <w:r w:rsidR="0052031F">
              <w:rPr>
                <w:noProof/>
                <w:webHidden/>
              </w:rPr>
              <w:instrText xml:space="preserve"> PAGEREF _Toc130981919 \h </w:instrText>
            </w:r>
            <w:r w:rsidR="0052031F">
              <w:rPr>
                <w:noProof/>
                <w:webHidden/>
              </w:rPr>
            </w:r>
            <w:r w:rsidR="0052031F">
              <w:rPr>
                <w:noProof/>
                <w:webHidden/>
              </w:rPr>
              <w:fldChar w:fldCharType="separate"/>
            </w:r>
            <w:r w:rsidR="00D36D3D">
              <w:rPr>
                <w:noProof/>
                <w:webHidden/>
              </w:rPr>
              <w:t>443</w:t>
            </w:r>
            <w:r w:rsidR="0052031F">
              <w:rPr>
                <w:noProof/>
                <w:webHidden/>
              </w:rPr>
              <w:fldChar w:fldCharType="end"/>
            </w:r>
          </w:hyperlink>
        </w:p>
        <w:p w14:paraId="44150BB0" w14:textId="7FA31F02" w:rsidR="0052031F" w:rsidRDefault="00F35AB1">
          <w:pPr>
            <w:pStyle w:val="Verzeichnis3"/>
            <w:rPr>
              <w:rFonts w:eastAsiaTheme="minorEastAsia" w:cstheme="minorBidi"/>
              <w:noProof/>
              <w:sz w:val="22"/>
              <w:szCs w:val="22"/>
            </w:rPr>
          </w:pPr>
          <w:hyperlink w:anchor="_Toc130981920" w:history="1">
            <w:r w:rsidR="0052031F" w:rsidRPr="00D873A4">
              <w:rPr>
                <w:rStyle w:val="Hyperlink"/>
                <w:noProof/>
              </w:rPr>
              <w:t>7.37.1</w:t>
            </w:r>
            <w:r w:rsidR="0052031F">
              <w:rPr>
                <w:rFonts w:eastAsiaTheme="minorEastAsia" w:cstheme="minorBidi"/>
                <w:noProof/>
                <w:sz w:val="22"/>
                <w:szCs w:val="22"/>
              </w:rPr>
              <w:tab/>
            </w:r>
            <w:r w:rsidR="0052031F" w:rsidRPr="00D873A4">
              <w:rPr>
                <w:rStyle w:val="Hyperlink"/>
                <w:noProof/>
              </w:rPr>
              <w:t>E_0012_MaBiS-ZP Deaktivierung prüfen</w:t>
            </w:r>
            <w:r w:rsidR="0052031F">
              <w:rPr>
                <w:noProof/>
                <w:webHidden/>
              </w:rPr>
              <w:tab/>
            </w:r>
            <w:r w:rsidR="0052031F">
              <w:rPr>
                <w:noProof/>
                <w:webHidden/>
              </w:rPr>
              <w:fldChar w:fldCharType="begin"/>
            </w:r>
            <w:r w:rsidR="0052031F">
              <w:rPr>
                <w:noProof/>
                <w:webHidden/>
              </w:rPr>
              <w:instrText xml:space="preserve"> PAGEREF _Toc130981920 \h </w:instrText>
            </w:r>
            <w:r w:rsidR="0052031F">
              <w:rPr>
                <w:noProof/>
                <w:webHidden/>
              </w:rPr>
            </w:r>
            <w:r w:rsidR="0052031F">
              <w:rPr>
                <w:noProof/>
                <w:webHidden/>
              </w:rPr>
              <w:fldChar w:fldCharType="separate"/>
            </w:r>
            <w:r w:rsidR="00D36D3D">
              <w:rPr>
                <w:noProof/>
                <w:webHidden/>
              </w:rPr>
              <w:t>443</w:t>
            </w:r>
            <w:r w:rsidR="0052031F">
              <w:rPr>
                <w:noProof/>
                <w:webHidden/>
              </w:rPr>
              <w:fldChar w:fldCharType="end"/>
            </w:r>
          </w:hyperlink>
        </w:p>
        <w:p w14:paraId="766E4643" w14:textId="4CA6FABC" w:rsidR="0052031F" w:rsidRDefault="00F35AB1">
          <w:pPr>
            <w:pStyle w:val="Verzeichnis2"/>
            <w:rPr>
              <w:rFonts w:eastAsiaTheme="minorEastAsia" w:cstheme="minorBidi"/>
              <w:b w:val="0"/>
              <w:bCs w:val="0"/>
              <w:noProof/>
            </w:rPr>
          </w:pPr>
          <w:hyperlink w:anchor="_Toc130981921" w:history="1">
            <w:r w:rsidR="0052031F" w:rsidRPr="00D873A4">
              <w:rPr>
                <w:rStyle w:val="Hyperlink"/>
                <w:noProof/>
                <w14:scene3d>
                  <w14:camera w14:prst="orthographicFront"/>
                  <w14:lightRig w14:rig="threePt" w14:dir="t">
                    <w14:rot w14:lat="0" w14:lon="0" w14:rev="0"/>
                  </w14:lightRig>
                </w14:scene3d>
              </w:rPr>
              <w:t>7.38</w:t>
            </w:r>
            <w:r w:rsidR="0052031F">
              <w:rPr>
                <w:rFonts w:eastAsiaTheme="minorEastAsia" w:cstheme="minorBidi"/>
                <w:b w:val="0"/>
                <w:bCs w:val="0"/>
                <w:noProof/>
              </w:rPr>
              <w:tab/>
            </w:r>
            <w:r w:rsidR="0052031F" w:rsidRPr="00D873A4">
              <w:rPr>
                <w:rStyle w:val="Hyperlink"/>
                <w:noProof/>
              </w:rPr>
              <w:t>AD: Anforderung und Übermittlung Bilanzkreiszuordnungsliste zwischen ÜNB und BKV (Erstabonnierung)</w:t>
            </w:r>
            <w:r w:rsidR="0052031F">
              <w:rPr>
                <w:noProof/>
                <w:webHidden/>
              </w:rPr>
              <w:tab/>
            </w:r>
            <w:r w:rsidR="0052031F">
              <w:rPr>
                <w:noProof/>
                <w:webHidden/>
              </w:rPr>
              <w:fldChar w:fldCharType="begin"/>
            </w:r>
            <w:r w:rsidR="0052031F">
              <w:rPr>
                <w:noProof/>
                <w:webHidden/>
              </w:rPr>
              <w:instrText xml:space="preserve"> PAGEREF _Toc130981921 \h </w:instrText>
            </w:r>
            <w:r w:rsidR="0052031F">
              <w:rPr>
                <w:noProof/>
                <w:webHidden/>
              </w:rPr>
            </w:r>
            <w:r w:rsidR="0052031F">
              <w:rPr>
                <w:noProof/>
                <w:webHidden/>
              </w:rPr>
              <w:fldChar w:fldCharType="separate"/>
            </w:r>
            <w:r w:rsidR="00D36D3D">
              <w:rPr>
                <w:noProof/>
                <w:webHidden/>
              </w:rPr>
              <w:t>444</w:t>
            </w:r>
            <w:r w:rsidR="0052031F">
              <w:rPr>
                <w:noProof/>
                <w:webHidden/>
              </w:rPr>
              <w:fldChar w:fldCharType="end"/>
            </w:r>
          </w:hyperlink>
        </w:p>
        <w:p w14:paraId="7F8A64AF" w14:textId="304F30F3" w:rsidR="0052031F" w:rsidRDefault="00F35AB1">
          <w:pPr>
            <w:pStyle w:val="Verzeichnis3"/>
            <w:rPr>
              <w:rFonts w:eastAsiaTheme="minorEastAsia" w:cstheme="minorBidi"/>
              <w:noProof/>
              <w:sz w:val="22"/>
              <w:szCs w:val="22"/>
            </w:rPr>
          </w:pPr>
          <w:hyperlink w:anchor="_Toc130981922" w:history="1">
            <w:r w:rsidR="0052031F" w:rsidRPr="00D873A4">
              <w:rPr>
                <w:rStyle w:val="Hyperlink"/>
                <w:noProof/>
              </w:rPr>
              <w:t>7.38.1</w:t>
            </w:r>
            <w:r w:rsidR="0052031F">
              <w:rPr>
                <w:rFonts w:eastAsiaTheme="minorEastAsia" w:cstheme="minorBidi"/>
                <w:noProof/>
                <w:sz w:val="22"/>
                <w:szCs w:val="22"/>
              </w:rPr>
              <w:tab/>
            </w:r>
            <w:r w:rsidR="0052031F" w:rsidRPr="00D873A4">
              <w:rPr>
                <w:rStyle w:val="Hyperlink"/>
                <w:noProof/>
              </w:rPr>
              <w:t>E_0045_Erstabonnierung prüfen</w:t>
            </w:r>
            <w:r w:rsidR="0052031F">
              <w:rPr>
                <w:noProof/>
                <w:webHidden/>
              </w:rPr>
              <w:tab/>
            </w:r>
            <w:r w:rsidR="0052031F">
              <w:rPr>
                <w:noProof/>
                <w:webHidden/>
              </w:rPr>
              <w:fldChar w:fldCharType="begin"/>
            </w:r>
            <w:r w:rsidR="0052031F">
              <w:rPr>
                <w:noProof/>
                <w:webHidden/>
              </w:rPr>
              <w:instrText xml:space="preserve"> PAGEREF _Toc130981922 \h </w:instrText>
            </w:r>
            <w:r w:rsidR="0052031F">
              <w:rPr>
                <w:noProof/>
                <w:webHidden/>
              </w:rPr>
            </w:r>
            <w:r w:rsidR="0052031F">
              <w:rPr>
                <w:noProof/>
                <w:webHidden/>
              </w:rPr>
              <w:fldChar w:fldCharType="separate"/>
            </w:r>
            <w:r w:rsidR="00D36D3D">
              <w:rPr>
                <w:noProof/>
                <w:webHidden/>
              </w:rPr>
              <w:t>444</w:t>
            </w:r>
            <w:r w:rsidR="0052031F">
              <w:rPr>
                <w:noProof/>
                <w:webHidden/>
              </w:rPr>
              <w:fldChar w:fldCharType="end"/>
            </w:r>
          </w:hyperlink>
        </w:p>
        <w:p w14:paraId="7B458096" w14:textId="73DA8159" w:rsidR="0052031F" w:rsidRDefault="00F35AB1">
          <w:pPr>
            <w:pStyle w:val="Verzeichnis2"/>
            <w:rPr>
              <w:rFonts w:eastAsiaTheme="minorEastAsia" w:cstheme="minorBidi"/>
              <w:b w:val="0"/>
              <w:bCs w:val="0"/>
              <w:noProof/>
            </w:rPr>
          </w:pPr>
          <w:hyperlink w:anchor="_Toc130981923" w:history="1">
            <w:r w:rsidR="0052031F" w:rsidRPr="00D873A4">
              <w:rPr>
                <w:rStyle w:val="Hyperlink"/>
                <w:noProof/>
                <w14:scene3d>
                  <w14:camera w14:prst="orthographicFront"/>
                  <w14:lightRig w14:rig="threePt" w14:dir="t">
                    <w14:rot w14:lat="0" w14:lon="0" w14:rev="0"/>
                  </w14:lightRig>
                </w14:scene3d>
              </w:rPr>
              <w:t>7.39</w:t>
            </w:r>
            <w:r w:rsidR="0052031F">
              <w:rPr>
                <w:rFonts w:eastAsiaTheme="minorEastAsia" w:cstheme="minorBidi"/>
                <w:b w:val="0"/>
                <w:bCs w:val="0"/>
                <w:noProof/>
              </w:rPr>
              <w:tab/>
            </w:r>
            <w:r w:rsidR="0052031F" w:rsidRPr="00D873A4">
              <w:rPr>
                <w:rStyle w:val="Hyperlink"/>
                <w:noProof/>
              </w:rPr>
              <w:t>AD: Anforderung und Übermittlung Bilanzkreiszuordnungsliste zwischen ÜNB und BKV (Einzelanforderung)</w:t>
            </w:r>
            <w:r w:rsidR="0052031F">
              <w:rPr>
                <w:noProof/>
                <w:webHidden/>
              </w:rPr>
              <w:tab/>
            </w:r>
            <w:r w:rsidR="0052031F">
              <w:rPr>
                <w:noProof/>
                <w:webHidden/>
              </w:rPr>
              <w:fldChar w:fldCharType="begin"/>
            </w:r>
            <w:r w:rsidR="0052031F">
              <w:rPr>
                <w:noProof/>
                <w:webHidden/>
              </w:rPr>
              <w:instrText xml:space="preserve"> PAGEREF _Toc130981923 \h </w:instrText>
            </w:r>
            <w:r w:rsidR="0052031F">
              <w:rPr>
                <w:noProof/>
                <w:webHidden/>
              </w:rPr>
            </w:r>
            <w:r w:rsidR="0052031F">
              <w:rPr>
                <w:noProof/>
                <w:webHidden/>
              </w:rPr>
              <w:fldChar w:fldCharType="separate"/>
            </w:r>
            <w:r w:rsidR="00D36D3D">
              <w:rPr>
                <w:noProof/>
                <w:webHidden/>
              </w:rPr>
              <w:t>444</w:t>
            </w:r>
            <w:r w:rsidR="0052031F">
              <w:rPr>
                <w:noProof/>
                <w:webHidden/>
              </w:rPr>
              <w:fldChar w:fldCharType="end"/>
            </w:r>
          </w:hyperlink>
        </w:p>
        <w:p w14:paraId="3462F3CD" w14:textId="694EC107" w:rsidR="0052031F" w:rsidRDefault="00F35AB1">
          <w:pPr>
            <w:pStyle w:val="Verzeichnis3"/>
            <w:rPr>
              <w:rFonts w:eastAsiaTheme="minorEastAsia" w:cstheme="minorBidi"/>
              <w:noProof/>
              <w:sz w:val="22"/>
              <w:szCs w:val="22"/>
            </w:rPr>
          </w:pPr>
          <w:hyperlink w:anchor="_Toc130981924" w:history="1">
            <w:r w:rsidR="0052031F" w:rsidRPr="00D873A4">
              <w:rPr>
                <w:rStyle w:val="Hyperlink"/>
                <w:noProof/>
              </w:rPr>
              <w:t>7.39.1</w:t>
            </w:r>
            <w:r w:rsidR="0052031F">
              <w:rPr>
                <w:rFonts w:eastAsiaTheme="minorEastAsia" w:cstheme="minorBidi"/>
                <w:noProof/>
                <w:sz w:val="22"/>
                <w:szCs w:val="22"/>
              </w:rPr>
              <w:tab/>
            </w:r>
            <w:r w:rsidR="0052031F" w:rsidRPr="00D873A4">
              <w:rPr>
                <w:rStyle w:val="Hyperlink"/>
                <w:noProof/>
              </w:rPr>
              <w:t>E_0039_Einzelanforderung prüfen</w:t>
            </w:r>
            <w:r w:rsidR="0052031F">
              <w:rPr>
                <w:noProof/>
                <w:webHidden/>
              </w:rPr>
              <w:tab/>
            </w:r>
            <w:r w:rsidR="0052031F">
              <w:rPr>
                <w:noProof/>
                <w:webHidden/>
              </w:rPr>
              <w:fldChar w:fldCharType="begin"/>
            </w:r>
            <w:r w:rsidR="0052031F">
              <w:rPr>
                <w:noProof/>
                <w:webHidden/>
              </w:rPr>
              <w:instrText xml:space="preserve"> PAGEREF _Toc130981924 \h </w:instrText>
            </w:r>
            <w:r w:rsidR="0052031F">
              <w:rPr>
                <w:noProof/>
                <w:webHidden/>
              </w:rPr>
            </w:r>
            <w:r w:rsidR="0052031F">
              <w:rPr>
                <w:noProof/>
                <w:webHidden/>
              </w:rPr>
              <w:fldChar w:fldCharType="separate"/>
            </w:r>
            <w:r w:rsidR="00D36D3D">
              <w:rPr>
                <w:noProof/>
                <w:webHidden/>
              </w:rPr>
              <w:t>444</w:t>
            </w:r>
            <w:r w:rsidR="0052031F">
              <w:rPr>
                <w:noProof/>
                <w:webHidden/>
              </w:rPr>
              <w:fldChar w:fldCharType="end"/>
            </w:r>
          </w:hyperlink>
        </w:p>
        <w:p w14:paraId="532FDC4F" w14:textId="4C06549B" w:rsidR="0052031F" w:rsidRDefault="00F35AB1">
          <w:pPr>
            <w:pStyle w:val="Verzeichnis2"/>
            <w:rPr>
              <w:rFonts w:eastAsiaTheme="minorEastAsia" w:cstheme="minorBidi"/>
              <w:b w:val="0"/>
              <w:bCs w:val="0"/>
              <w:noProof/>
            </w:rPr>
          </w:pPr>
          <w:hyperlink w:anchor="_Toc130981925" w:history="1">
            <w:r w:rsidR="0052031F" w:rsidRPr="00D873A4">
              <w:rPr>
                <w:rStyle w:val="Hyperlink"/>
                <w:noProof/>
                <w14:scene3d>
                  <w14:camera w14:prst="orthographicFront"/>
                  <w14:lightRig w14:rig="threePt" w14:dir="t">
                    <w14:rot w14:lat="0" w14:lon="0" w14:rev="0"/>
                  </w14:lightRig>
                </w14:scene3d>
              </w:rPr>
              <w:t>7.40</w:t>
            </w:r>
            <w:r w:rsidR="0052031F">
              <w:rPr>
                <w:rFonts w:eastAsiaTheme="minorEastAsia" w:cstheme="minorBidi"/>
                <w:b w:val="0"/>
                <w:bCs w:val="0"/>
                <w:noProof/>
              </w:rPr>
              <w:tab/>
            </w:r>
            <w:r w:rsidR="0052031F" w:rsidRPr="00D873A4">
              <w:rPr>
                <w:rStyle w:val="Hyperlink"/>
                <w:noProof/>
              </w:rPr>
              <w:t>Anforderung und Übermittlung Bilanzkreiszuordnungsliste zwischen ÜNB und BKV (gültige Abonnierung)</w:t>
            </w:r>
            <w:r w:rsidR="0052031F">
              <w:rPr>
                <w:noProof/>
                <w:webHidden/>
              </w:rPr>
              <w:tab/>
            </w:r>
            <w:r w:rsidR="0052031F">
              <w:rPr>
                <w:noProof/>
                <w:webHidden/>
              </w:rPr>
              <w:fldChar w:fldCharType="begin"/>
            </w:r>
            <w:r w:rsidR="0052031F">
              <w:rPr>
                <w:noProof/>
                <w:webHidden/>
              </w:rPr>
              <w:instrText xml:space="preserve"> PAGEREF _Toc130981925 \h </w:instrText>
            </w:r>
            <w:r w:rsidR="0052031F">
              <w:rPr>
                <w:noProof/>
                <w:webHidden/>
              </w:rPr>
            </w:r>
            <w:r w:rsidR="0052031F">
              <w:rPr>
                <w:noProof/>
                <w:webHidden/>
              </w:rPr>
              <w:fldChar w:fldCharType="separate"/>
            </w:r>
            <w:r w:rsidR="00D36D3D">
              <w:rPr>
                <w:noProof/>
                <w:webHidden/>
              </w:rPr>
              <w:t>445</w:t>
            </w:r>
            <w:r w:rsidR="0052031F">
              <w:rPr>
                <w:noProof/>
                <w:webHidden/>
              </w:rPr>
              <w:fldChar w:fldCharType="end"/>
            </w:r>
          </w:hyperlink>
        </w:p>
        <w:p w14:paraId="6E239E8F" w14:textId="65750891" w:rsidR="0052031F" w:rsidRDefault="00F35AB1">
          <w:pPr>
            <w:pStyle w:val="Verzeichnis3"/>
            <w:rPr>
              <w:rFonts w:eastAsiaTheme="minorEastAsia" w:cstheme="minorBidi"/>
              <w:noProof/>
              <w:sz w:val="22"/>
              <w:szCs w:val="22"/>
            </w:rPr>
          </w:pPr>
          <w:hyperlink w:anchor="_Toc130981926" w:history="1">
            <w:r w:rsidR="0052031F" w:rsidRPr="00D873A4">
              <w:rPr>
                <w:rStyle w:val="Hyperlink"/>
                <w:noProof/>
              </w:rPr>
              <w:t>7.40.1</w:t>
            </w:r>
            <w:r w:rsidR="0052031F">
              <w:rPr>
                <w:rFonts w:eastAsiaTheme="minorEastAsia" w:cstheme="minorBidi"/>
                <w:noProof/>
                <w:sz w:val="22"/>
                <w:szCs w:val="22"/>
              </w:rPr>
              <w:tab/>
            </w:r>
            <w:r w:rsidR="0052031F" w:rsidRPr="00D873A4">
              <w:rPr>
                <w:rStyle w:val="Hyperlink"/>
                <w:noProof/>
              </w:rPr>
              <w:t>E_0105_Listeninhalt prüfen</w:t>
            </w:r>
            <w:r w:rsidR="0052031F">
              <w:rPr>
                <w:noProof/>
                <w:webHidden/>
              </w:rPr>
              <w:tab/>
            </w:r>
            <w:r w:rsidR="0052031F">
              <w:rPr>
                <w:noProof/>
                <w:webHidden/>
              </w:rPr>
              <w:fldChar w:fldCharType="begin"/>
            </w:r>
            <w:r w:rsidR="0052031F">
              <w:rPr>
                <w:noProof/>
                <w:webHidden/>
              </w:rPr>
              <w:instrText xml:space="preserve"> PAGEREF _Toc130981926 \h </w:instrText>
            </w:r>
            <w:r w:rsidR="0052031F">
              <w:rPr>
                <w:noProof/>
                <w:webHidden/>
              </w:rPr>
            </w:r>
            <w:r w:rsidR="0052031F">
              <w:rPr>
                <w:noProof/>
                <w:webHidden/>
              </w:rPr>
              <w:fldChar w:fldCharType="separate"/>
            </w:r>
            <w:r w:rsidR="00D36D3D">
              <w:rPr>
                <w:noProof/>
                <w:webHidden/>
              </w:rPr>
              <w:t>445</w:t>
            </w:r>
            <w:r w:rsidR="0052031F">
              <w:rPr>
                <w:noProof/>
                <w:webHidden/>
              </w:rPr>
              <w:fldChar w:fldCharType="end"/>
            </w:r>
          </w:hyperlink>
        </w:p>
        <w:p w14:paraId="6786C850" w14:textId="3A7646C7" w:rsidR="0052031F" w:rsidRDefault="00F35AB1">
          <w:pPr>
            <w:pStyle w:val="Verzeichnis2"/>
            <w:rPr>
              <w:rFonts w:eastAsiaTheme="minorEastAsia" w:cstheme="minorBidi"/>
              <w:b w:val="0"/>
              <w:bCs w:val="0"/>
              <w:noProof/>
            </w:rPr>
          </w:pPr>
          <w:hyperlink w:anchor="_Toc130981927" w:history="1">
            <w:r w:rsidR="0052031F" w:rsidRPr="00D873A4">
              <w:rPr>
                <w:rStyle w:val="Hyperlink"/>
                <w:noProof/>
                <w14:scene3d>
                  <w14:camera w14:prst="orthographicFront"/>
                  <w14:lightRig w14:rig="threePt" w14:dir="t">
                    <w14:rot w14:lat="0" w14:lon="0" w14:rev="0"/>
                  </w14:lightRig>
                </w14:scene3d>
              </w:rPr>
              <w:t>7.41</w:t>
            </w:r>
            <w:r w:rsidR="0052031F">
              <w:rPr>
                <w:rFonts w:eastAsiaTheme="minorEastAsia" w:cstheme="minorBidi"/>
                <w:b w:val="0"/>
                <w:bCs w:val="0"/>
                <w:noProof/>
              </w:rPr>
              <w:tab/>
            </w:r>
            <w:r w:rsidR="0052031F" w:rsidRPr="00D873A4">
              <w:rPr>
                <w:rStyle w:val="Hyperlink"/>
                <w:noProof/>
              </w:rPr>
              <w:t>AD: Abbestellung der Aggregationsebene der Bilanzkreissummenzeitreihe auf Ebene der Regelzone</w:t>
            </w:r>
            <w:r w:rsidR="0052031F">
              <w:rPr>
                <w:noProof/>
                <w:webHidden/>
              </w:rPr>
              <w:tab/>
            </w:r>
            <w:r w:rsidR="0052031F">
              <w:rPr>
                <w:noProof/>
                <w:webHidden/>
              </w:rPr>
              <w:fldChar w:fldCharType="begin"/>
            </w:r>
            <w:r w:rsidR="0052031F">
              <w:rPr>
                <w:noProof/>
                <w:webHidden/>
              </w:rPr>
              <w:instrText xml:space="preserve"> PAGEREF _Toc130981927 \h </w:instrText>
            </w:r>
            <w:r w:rsidR="0052031F">
              <w:rPr>
                <w:noProof/>
                <w:webHidden/>
              </w:rPr>
            </w:r>
            <w:r w:rsidR="0052031F">
              <w:rPr>
                <w:noProof/>
                <w:webHidden/>
              </w:rPr>
              <w:fldChar w:fldCharType="separate"/>
            </w:r>
            <w:r w:rsidR="00D36D3D">
              <w:rPr>
                <w:noProof/>
                <w:webHidden/>
              </w:rPr>
              <w:t>445</w:t>
            </w:r>
            <w:r w:rsidR="0052031F">
              <w:rPr>
                <w:noProof/>
                <w:webHidden/>
              </w:rPr>
              <w:fldChar w:fldCharType="end"/>
            </w:r>
          </w:hyperlink>
        </w:p>
        <w:p w14:paraId="38BF8259" w14:textId="6ABD41C2" w:rsidR="0052031F" w:rsidRDefault="00F35AB1">
          <w:pPr>
            <w:pStyle w:val="Verzeichnis3"/>
            <w:rPr>
              <w:rFonts w:eastAsiaTheme="minorEastAsia" w:cstheme="minorBidi"/>
              <w:noProof/>
              <w:sz w:val="22"/>
              <w:szCs w:val="22"/>
            </w:rPr>
          </w:pPr>
          <w:hyperlink w:anchor="_Toc130981928" w:history="1">
            <w:r w:rsidR="0052031F" w:rsidRPr="00D873A4">
              <w:rPr>
                <w:rStyle w:val="Hyperlink"/>
                <w:noProof/>
              </w:rPr>
              <w:t>7.41.1</w:t>
            </w:r>
            <w:r w:rsidR="0052031F">
              <w:rPr>
                <w:rFonts w:eastAsiaTheme="minorEastAsia" w:cstheme="minorBidi"/>
                <w:noProof/>
                <w:sz w:val="22"/>
                <w:szCs w:val="22"/>
              </w:rPr>
              <w:tab/>
            </w:r>
            <w:r w:rsidR="0052031F" w:rsidRPr="00D873A4">
              <w:rPr>
                <w:rStyle w:val="Hyperlink"/>
                <w:noProof/>
              </w:rPr>
              <w:t>E_0022_Abbestellung der Aggregationsebene RZ prüfen</w:t>
            </w:r>
            <w:r w:rsidR="0052031F">
              <w:rPr>
                <w:noProof/>
                <w:webHidden/>
              </w:rPr>
              <w:tab/>
            </w:r>
            <w:r w:rsidR="0052031F">
              <w:rPr>
                <w:noProof/>
                <w:webHidden/>
              </w:rPr>
              <w:fldChar w:fldCharType="begin"/>
            </w:r>
            <w:r w:rsidR="0052031F">
              <w:rPr>
                <w:noProof/>
                <w:webHidden/>
              </w:rPr>
              <w:instrText xml:space="preserve"> PAGEREF _Toc130981928 \h </w:instrText>
            </w:r>
            <w:r w:rsidR="0052031F">
              <w:rPr>
                <w:noProof/>
                <w:webHidden/>
              </w:rPr>
            </w:r>
            <w:r w:rsidR="0052031F">
              <w:rPr>
                <w:noProof/>
                <w:webHidden/>
              </w:rPr>
              <w:fldChar w:fldCharType="separate"/>
            </w:r>
            <w:r w:rsidR="00D36D3D">
              <w:rPr>
                <w:noProof/>
                <w:webHidden/>
              </w:rPr>
              <w:t>445</w:t>
            </w:r>
            <w:r w:rsidR="0052031F">
              <w:rPr>
                <w:noProof/>
                <w:webHidden/>
              </w:rPr>
              <w:fldChar w:fldCharType="end"/>
            </w:r>
          </w:hyperlink>
        </w:p>
        <w:p w14:paraId="25F86FA5" w14:textId="0B969C74" w:rsidR="0052031F" w:rsidRDefault="00F35AB1">
          <w:pPr>
            <w:pStyle w:val="Verzeichnis2"/>
            <w:rPr>
              <w:rFonts w:eastAsiaTheme="minorEastAsia" w:cstheme="minorBidi"/>
              <w:b w:val="0"/>
              <w:bCs w:val="0"/>
              <w:noProof/>
            </w:rPr>
          </w:pPr>
          <w:hyperlink w:anchor="_Toc130981929" w:history="1">
            <w:r w:rsidR="0052031F" w:rsidRPr="00D873A4">
              <w:rPr>
                <w:rStyle w:val="Hyperlink"/>
                <w:noProof/>
                <w14:scene3d>
                  <w14:camera w14:prst="orthographicFront"/>
                  <w14:lightRig w14:rig="threePt" w14:dir="t">
                    <w14:rot w14:lat="0" w14:lon="0" w14:rev="0"/>
                  </w14:lightRig>
                </w14:scene3d>
              </w:rPr>
              <w:t>7.42</w:t>
            </w:r>
            <w:r w:rsidR="0052031F">
              <w:rPr>
                <w:rFonts w:eastAsiaTheme="minorEastAsia" w:cstheme="minorBidi"/>
                <w:b w:val="0"/>
                <w:bCs w:val="0"/>
                <w:noProof/>
              </w:rPr>
              <w:tab/>
            </w:r>
            <w:r w:rsidR="0052031F" w:rsidRPr="00D873A4">
              <w:rPr>
                <w:rStyle w:val="Hyperlink"/>
                <w:noProof/>
              </w:rPr>
              <w:t>AD: Bestellung der Aggregationsebene der Bilanzkreissummenzeitreihe auf Ebene der Regelzone</w:t>
            </w:r>
            <w:r w:rsidR="0052031F">
              <w:rPr>
                <w:noProof/>
                <w:webHidden/>
              </w:rPr>
              <w:tab/>
            </w:r>
            <w:r w:rsidR="0052031F">
              <w:rPr>
                <w:noProof/>
                <w:webHidden/>
              </w:rPr>
              <w:fldChar w:fldCharType="begin"/>
            </w:r>
            <w:r w:rsidR="0052031F">
              <w:rPr>
                <w:noProof/>
                <w:webHidden/>
              </w:rPr>
              <w:instrText xml:space="preserve"> PAGEREF _Toc130981929 \h </w:instrText>
            </w:r>
            <w:r w:rsidR="0052031F">
              <w:rPr>
                <w:noProof/>
                <w:webHidden/>
              </w:rPr>
            </w:r>
            <w:r w:rsidR="0052031F">
              <w:rPr>
                <w:noProof/>
                <w:webHidden/>
              </w:rPr>
              <w:fldChar w:fldCharType="separate"/>
            </w:r>
            <w:r w:rsidR="00D36D3D">
              <w:rPr>
                <w:noProof/>
                <w:webHidden/>
              </w:rPr>
              <w:t>446</w:t>
            </w:r>
            <w:r w:rsidR="0052031F">
              <w:rPr>
                <w:noProof/>
                <w:webHidden/>
              </w:rPr>
              <w:fldChar w:fldCharType="end"/>
            </w:r>
          </w:hyperlink>
        </w:p>
        <w:p w14:paraId="46DFC237" w14:textId="4222C4BA" w:rsidR="0052031F" w:rsidRDefault="00F35AB1">
          <w:pPr>
            <w:pStyle w:val="Verzeichnis3"/>
            <w:rPr>
              <w:rFonts w:eastAsiaTheme="minorEastAsia" w:cstheme="minorBidi"/>
              <w:noProof/>
              <w:sz w:val="22"/>
              <w:szCs w:val="22"/>
            </w:rPr>
          </w:pPr>
          <w:hyperlink w:anchor="_Toc130981930" w:history="1">
            <w:r w:rsidR="0052031F" w:rsidRPr="00D873A4">
              <w:rPr>
                <w:rStyle w:val="Hyperlink"/>
                <w:noProof/>
              </w:rPr>
              <w:t>7.42.1</w:t>
            </w:r>
            <w:r w:rsidR="0052031F">
              <w:rPr>
                <w:rFonts w:eastAsiaTheme="minorEastAsia" w:cstheme="minorBidi"/>
                <w:noProof/>
                <w:sz w:val="22"/>
                <w:szCs w:val="22"/>
              </w:rPr>
              <w:tab/>
            </w:r>
            <w:r w:rsidR="0052031F" w:rsidRPr="00D873A4">
              <w:rPr>
                <w:rStyle w:val="Hyperlink"/>
                <w:noProof/>
              </w:rPr>
              <w:t>E_0003_Bestellung der Aggregationsebene RZ prüfen</w:t>
            </w:r>
            <w:r w:rsidR="0052031F">
              <w:rPr>
                <w:noProof/>
                <w:webHidden/>
              </w:rPr>
              <w:tab/>
            </w:r>
            <w:r w:rsidR="0052031F">
              <w:rPr>
                <w:noProof/>
                <w:webHidden/>
              </w:rPr>
              <w:fldChar w:fldCharType="begin"/>
            </w:r>
            <w:r w:rsidR="0052031F">
              <w:rPr>
                <w:noProof/>
                <w:webHidden/>
              </w:rPr>
              <w:instrText xml:space="preserve"> PAGEREF _Toc130981930 \h </w:instrText>
            </w:r>
            <w:r w:rsidR="0052031F">
              <w:rPr>
                <w:noProof/>
                <w:webHidden/>
              </w:rPr>
            </w:r>
            <w:r w:rsidR="0052031F">
              <w:rPr>
                <w:noProof/>
                <w:webHidden/>
              </w:rPr>
              <w:fldChar w:fldCharType="separate"/>
            </w:r>
            <w:r w:rsidR="00D36D3D">
              <w:rPr>
                <w:noProof/>
                <w:webHidden/>
              </w:rPr>
              <w:t>446</w:t>
            </w:r>
            <w:r w:rsidR="0052031F">
              <w:rPr>
                <w:noProof/>
                <w:webHidden/>
              </w:rPr>
              <w:fldChar w:fldCharType="end"/>
            </w:r>
          </w:hyperlink>
        </w:p>
        <w:p w14:paraId="112A9771" w14:textId="08541C41" w:rsidR="0052031F" w:rsidRDefault="00F35AB1">
          <w:pPr>
            <w:pStyle w:val="Verzeichnis2"/>
            <w:rPr>
              <w:rFonts w:eastAsiaTheme="minorEastAsia" w:cstheme="minorBidi"/>
              <w:b w:val="0"/>
              <w:bCs w:val="0"/>
              <w:noProof/>
            </w:rPr>
          </w:pPr>
          <w:hyperlink w:anchor="_Toc130981931" w:history="1">
            <w:r w:rsidR="0052031F" w:rsidRPr="00D873A4">
              <w:rPr>
                <w:rStyle w:val="Hyperlink"/>
                <w:noProof/>
                <w14:scene3d>
                  <w14:camera w14:prst="orthographicFront"/>
                  <w14:lightRig w14:rig="threePt" w14:dir="t">
                    <w14:rot w14:lat="0" w14:lon="0" w14:rev="0"/>
                  </w14:lightRig>
                </w14:scene3d>
              </w:rPr>
              <w:t>7.43</w:t>
            </w:r>
            <w:r w:rsidR="0052031F">
              <w:rPr>
                <w:rFonts w:eastAsiaTheme="minorEastAsia" w:cstheme="minorBidi"/>
                <w:b w:val="0"/>
                <w:bCs w:val="0"/>
                <w:noProof/>
              </w:rPr>
              <w:tab/>
            </w:r>
            <w:r w:rsidR="0052031F" w:rsidRPr="00D873A4">
              <w:rPr>
                <w:rStyle w:val="Hyperlink"/>
                <w:noProof/>
              </w:rPr>
              <w:t>AD: Übermittlung der Bilanzkreissummenzeitreihe vom ÜNB an BIKO und BKV</w:t>
            </w:r>
            <w:r w:rsidR="0052031F">
              <w:rPr>
                <w:noProof/>
                <w:webHidden/>
              </w:rPr>
              <w:tab/>
            </w:r>
            <w:r w:rsidR="0052031F">
              <w:rPr>
                <w:noProof/>
                <w:webHidden/>
              </w:rPr>
              <w:fldChar w:fldCharType="begin"/>
            </w:r>
            <w:r w:rsidR="0052031F">
              <w:rPr>
                <w:noProof/>
                <w:webHidden/>
              </w:rPr>
              <w:instrText xml:space="preserve"> PAGEREF _Toc130981931 \h </w:instrText>
            </w:r>
            <w:r w:rsidR="0052031F">
              <w:rPr>
                <w:noProof/>
                <w:webHidden/>
              </w:rPr>
            </w:r>
            <w:r w:rsidR="0052031F">
              <w:rPr>
                <w:noProof/>
                <w:webHidden/>
              </w:rPr>
              <w:fldChar w:fldCharType="separate"/>
            </w:r>
            <w:r w:rsidR="00D36D3D">
              <w:rPr>
                <w:noProof/>
                <w:webHidden/>
              </w:rPr>
              <w:t>447</w:t>
            </w:r>
            <w:r w:rsidR="0052031F">
              <w:rPr>
                <w:noProof/>
                <w:webHidden/>
              </w:rPr>
              <w:fldChar w:fldCharType="end"/>
            </w:r>
          </w:hyperlink>
        </w:p>
        <w:p w14:paraId="2A008D43" w14:textId="5949B891" w:rsidR="0052031F" w:rsidRDefault="00F35AB1">
          <w:pPr>
            <w:pStyle w:val="Verzeichnis3"/>
            <w:rPr>
              <w:rFonts w:eastAsiaTheme="minorEastAsia" w:cstheme="minorBidi"/>
              <w:noProof/>
              <w:sz w:val="22"/>
              <w:szCs w:val="22"/>
            </w:rPr>
          </w:pPr>
          <w:hyperlink w:anchor="_Toc130981932" w:history="1">
            <w:r w:rsidR="0052031F" w:rsidRPr="00D873A4">
              <w:rPr>
                <w:rStyle w:val="Hyperlink"/>
                <w:noProof/>
              </w:rPr>
              <w:t>7.43.1</w:t>
            </w:r>
            <w:r w:rsidR="0052031F">
              <w:rPr>
                <w:rFonts w:eastAsiaTheme="minorEastAsia" w:cstheme="minorBidi"/>
                <w:noProof/>
                <w:sz w:val="22"/>
                <w:szCs w:val="22"/>
              </w:rPr>
              <w:tab/>
            </w:r>
            <w:r w:rsidR="0052031F" w:rsidRPr="00D873A4">
              <w:rPr>
                <w:rStyle w:val="Hyperlink"/>
                <w:noProof/>
              </w:rPr>
              <w:t>E_0023_Bilanzkreissummenzeitreihe (Kategorie B) prüfen</w:t>
            </w:r>
            <w:r w:rsidR="0052031F">
              <w:rPr>
                <w:noProof/>
                <w:webHidden/>
              </w:rPr>
              <w:tab/>
            </w:r>
            <w:r w:rsidR="0052031F">
              <w:rPr>
                <w:noProof/>
                <w:webHidden/>
              </w:rPr>
              <w:fldChar w:fldCharType="begin"/>
            </w:r>
            <w:r w:rsidR="0052031F">
              <w:rPr>
                <w:noProof/>
                <w:webHidden/>
              </w:rPr>
              <w:instrText xml:space="preserve"> PAGEREF _Toc130981932 \h </w:instrText>
            </w:r>
            <w:r w:rsidR="0052031F">
              <w:rPr>
                <w:noProof/>
                <w:webHidden/>
              </w:rPr>
            </w:r>
            <w:r w:rsidR="0052031F">
              <w:rPr>
                <w:noProof/>
                <w:webHidden/>
              </w:rPr>
              <w:fldChar w:fldCharType="separate"/>
            </w:r>
            <w:r w:rsidR="00D36D3D">
              <w:rPr>
                <w:noProof/>
                <w:webHidden/>
              </w:rPr>
              <w:t>447</w:t>
            </w:r>
            <w:r w:rsidR="0052031F">
              <w:rPr>
                <w:noProof/>
                <w:webHidden/>
              </w:rPr>
              <w:fldChar w:fldCharType="end"/>
            </w:r>
          </w:hyperlink>
        </w:p>
        <w:p w14:paraId="72381A8E" w14:textId="62A8E7AD" w:rsidR="0052031F" w:rsidRDefault="00F35AB1">
          <w:pPr>
            <w:pStyle w:val="Verzeichnis2"/>
            <w:rPr>
              <w:rFonts w:eastAsiaTheme="minorEastAsia" w:cstheme="minorBidi"/>
              <w:b w:val="0"/>
              <w:bCs w:val="0"/>
              <w:noProof/>
            </w:rPr>
          </w:pPr>
          <w:hyperlink w:anchor="_Toc130981933" w:history="1">
            <w:r w:rsidR="0052031F" w:rsidRPr="00D873A4">
              <w:rPr>
                <w:rStyle w:val="Hyperlink"/>
                <w:noProof/>
                <w14:scene3d>
                  <w14:camera w14:prst="orthographicFront"/>
                  <w14:lightRig w14:rig="threePt" w14:dir="t">
                    <w14:rot w14:lat="0" w14:lon="0" w14:rev="0"/>
                  </w14:lightRig>
                </w14:scene3d>
              </w:rPr>
              <w:t>7.44</w:t>
            </w:r>
            <w:r w:rsidR="0052031F">
              <w:rPr>
                <w:rFonts w:eastAsiaTheme="minorEastAsia" w:cstheme="minorBidi"/>
                <w:b w:val="0"/>
                <w:bCs w:val="0"/>
                <w:noProof/>
              </w:rPr>
              <w:tab/>
            </w:r>
            <w:r w:rsidR="0052031F" w:rsidRPr="00D873A4">
              <w:rPr>
                <w:rStyle w:val="Hyperlink"/>
                <w:noProof/>
              </w:rPr>
              <w:t>AD: Übermittlung Prüfmitteilung für die Bilanzkreissummenzeitreihe vom BKV an BIKO und ÜNB</w:t>
            </w:r>
            <w:r w:rsidR="0052031F">
              <w:rPr>
                <w:noProof/>
                <w:webHidden/>
              </w:rPr>
              <w:tab/>
            </w:r>
            <w:r w:rsidR="0052031F">
              <w:rPr>
                <w:noProof/>
                <w:webHidden/>
              </w:rPr>
              <w:fldChar w:fldCharType="begin"/>
            </w:r>
            <w:r w:rsidR="0052031F">
              <w:rPr>
                <w:noProof/>
                <w:webHidden/>
              </w:rPr>
              <w:instrText xml:space="preserve"> PAGEREF _Toc130981933 \h </w:instrText>
            </w:r>
            <w:r w:rsidR="0052031F">
              <w:rPr>
                <w:noProof/>
                <w:webHidden/>
              </w:rPr>
            </w:r>
            <w:r w:rsidR="0052031F">
              <w:rPr>
                <w:noProof/>
                <w:webHidden/>
              </w:rPr>
              <w:fldChar w:fldCharType="separate"/>
            </w:r>
            <w:r w:rsidR="00D36D3D">
              <w:rPr>
                <w:noProof/>
                <w:webHidden/>
              </w:rPr>
              <w:t>448</w:t>
            </w:r>
            <w:r w:rsidR="0052031F">
              <w:rPr>
                <w:noProof/>
                <w:webHidden/>
              </w:rPr>
              <w:fldChar w:fldCharType="end"/>
            </w:r>
          </w:hyperlink>
        </w:p>
        <w:p w14:paraId="6D5FA3E8" w14:textId="1A5F9ACD" w:rsidR="0052031F" w:rsidRDefault="00F35AB1">
          <w:pPr>
            <w:pStyle w:val="Verzeichnis3"/>
            <w:rPr>
              <w:rFonts w:eastAsiaTheme="minorEastAsia" w:cstheme="minorBidi"/>
              <w:noProof/>
              <w:sz w:val="22"/>
              <w:szCs w:val="22"/>
            </w:rPr>
          </w:pPr>
          <w:hyperlink w:anchor="_Toc130981934" w:history="1">
            <w:r w:rsidR="0052031F" w:rsidRPr="00D873A4">
              <w:rPr>
                <w:rStyle w:val="Hyperlink"/>
                <w:noProof/>
              </w:rPr>
              <w:t>7.44.1</w:t>
            </w:r>
            <w:r w:rsidR="0052031F">
              <w:rPr>
                <w:rFonts w:eastAsiaTheme="minorEastAsia" w:cstheme="minorBidi"/>
                <w:noProof/>
                <w:sz w:val="22"/>
                <w:szCs w:val="22"/>
              </w:rPr>
              <w:tab/>
            </w:r>
            <w:r w:rsidR="0052031F" w:rsidRPr="00D873A4">
              <w:rPr>
                <w:rStyle w:val="Hyperlink"/>
                <w:noProof/>
              </w:rPr>
              <w:t>E_0064_BK_SZR (Kategorie B) prüfen</w:t>
            </w:r>
            <w:r w:rsidR="0052031F">
              <w:rPr>
                <w:noProof/>
                <w:webHidden/>
              </w:rPr>
              <w:tab/>
            </w:r>
            <w:r w:rsidR="0052031F">
              <w:rPr>
                <w:noProof/>
                <w:webHidden/>
              </w:rPr>
              <w:fldChar w:fldCharType="begin"/>
            </w:r>
            <w:r w:rsidR="0052031F">
              <w:rPr>
                <w:noProof/>
                <w:webHidden/>
              </w:rPr>
              <w:instrText xml:space="preserve"> PAGEREF _Toc130981934 \h </w:instrText>
            </w:r>
            <w:r w:rsidR="0052031F">
              <w:rPr>
                <w:noProof/>
                <w:webHidden/>
              </w:rPr>
            </w:r>
            <w:r w:rsidR="0052031F">
              <w:rPr>
                <w:noProof/>
                <w:webHidden/>
              </w:rPr>
              <w:fldChar w:fldCharType="separate"/>
            </w:r>
            <w:r w:rsidR="00D36D3D">
              <w:rPr>
                <w:noProof/>
                <w:webHidden/>
              </w:rPr>
              <w:t>448</w:t>
            </w:r>
            <w:r w:rsidR="0052031F">
              <w:rPr>
                <w:noProof/>
                <w:webHidden/>
              </w:rPr>
              <w:fldChar w:fldCharType="end"/>
            </w:r>
          </w:hyperlink>
        </w:p>
        <w:p w14:paraId="091FF1E5" w14:textId="381EA04E" w:rsidR="0052031F" w:rsidRDefault="00F35AB1">
          <w:pPr>
            <w:pStyle w:val="Verzeichnis3"/>
            <w:rPr>
              <w:rFonts w:eastAsiaTheme="minorEastAsia" w:cstheme="minorBidi"/>
              <w:noProof/>
              <w:sz w:val="22"/>
              <w:szCs w:val="22"/>
            </w:rPr>
          </w:pPr>
          <w:hyperlink w:anchor="_Toc130981935" w:history="1">
            <w:r w:rsidR="0052031F" w:rsidRPr="00D873A4">
              <w:rPr>
                <w:rStyle w:val="Hyperlink"/>
                <w:noProof/>
              </w:rPr>
              <w:t>7.44.2</w:t>
            </w:r>
            <w:r w:rsidR="0052031F">
              <w:rPr>
                <w:rFonts w:eastAsiaTheme="minorEastAsia" w:cstheme="minorBidi"/>
                <w:noProof/>
                <w:sz w:val="22"/>
                <w:szCs w:val="22"/>
              </w:rPr>
              <w:tab/>
            </w:r>
            <w:r w:rsidR="0052031F" w:rsidRPr="00D873A4">
              <w:rPr>
                <w:rStyle w:val="Hyperlink"/>
                <w:noProof/>
              </w:rPr>
              <w:t>E_0025_Prüfmitteilung prüfen</w:t>
            </w:r>
            <w:r w:rsidR="0052031F">
              <w:rPr>
                <w:noProof/>
                <w:webHidden/>
              </w:rPr>
              <w:tab/>
            </w:r>
            <w:r w:rsidR="0052031F">
              <w:rPr>
                <w:noProof/>
                <w:webHidden/>
              </w:rPr>
              <w:fldChar w:fldCharType="begin"/>
            </w:r>
            <w:r w:rsidR="0052031F">
              <w:rPr>
                <w:noProof/>
                <w:webHidden/>
              </w:rPr>
              <w:instrText xml:space="preserve"> PAGEREF _Toc130981935 \h </w:instrText>
            </w:r>
            <w:r w:rsidR="0052031F">
              <w:rPr>
                <w:noProof/>
                <w:webHidden/>
              </w:rPr>
            </w:r>
            <w:r w:rsidR="0052031F">
              <w:rPr>
                <w:noProof/>
                <w:webHidden/>
              </w:rPr>
              <w:fldChar w:fldCharType="separate"/>
            </w:r>
            <w:r w:rsidR="00D36D3D">
              <w:rPr>
                <w:noProof/>
                <w:webHidden/>
              </w:rPr>
              <w:t>449</w:t>
            </w:r>
            <w:r w:rsidR="0052031F">
              <w:rPr>
                <w:noProof/>
                <w:webHidden/>
              </w:rPr>
              <w:fldChar w:fldCharType="end"/>
            </w:r>
          </w:hyperlink>
        </w:p>
        <w:p w14:paraId="298FA659" w14:textId="0C43794B" w:rsidR="0052031F" w:rsidRDefault="00F35AB1">
          <w:pPr>
            <w:pStyle w:val="Verzeichnis2"/>
            <w:rPr>
              <w:rFonts w:eastAsiaTheme="minorEastAsia" w:cstheme="minorBidi"/>
              <w:b w:val="0"/>
              <w:bCs w:val="0"/>
              <w:noProof/>
            </w:rPr>
          </w:pPr>
          <w:hyperlink w:anchor="_Toc130981936" w:history="1">
            <w:r w:rsidR="0052031F" w:rsidRPr="00D873A4">
              <w:rPr>
                <w:rStyle w:val="Hyperlink"/>
                <w:noProof/>
                <w14:scene3d>
                  <w14:camera w14:prst="orthographicFront"/>
                  <w14:lightRig w14:rig="threePt" w14:dir="t">
                    <w14:rot w14:lat="0" w14:lon="0" w14:rev="0"/>
                  </w14:lightRig>
                </w14:scene3d>
              </w:rPr>
              <w:t>7.45</w:t>
            </w:r>
            <w:r w:rsidR="0052031F">
              <w:rPr>
                <w:rFonts w:eastAsiaTheme="minorEastAsia" w:cstheme="minorBidi"/>
                <w:b w:val="0"/>
                <w:bCs w:val="0"/>
                <w:noProof/>
              </w:rPr>
              <w:tab/>
            </w:r>
            <w:r w:rsidR="0052031F" w:rsidRPr="00D873A4">
              <w:rPr>
                <w:rStyle w:val="Hyperlink"/>
                <w:noProof/>
              </w:rPr>
              <w:t>AD: Übermittlung Datenstatus für die Bilanzkreissummenzeitreihe vom BIKO an ÜNB und BKV</w:t>
            </w:r>
            <w:r w:rsidR="0052031F">
              <w:rPr>
                <w:noProof/>
                <w:webHidden/>
              </w:rPr>
              <w:tab/>
            </w:r>
            <w:r w:rsidR="0052031F">
              <w:rPr>
                <w:noProof/>
                <w:webHidden/>
              </w:rPr>
              <w:fldChar w:fldCharType="begin"/>
            </w:r>
            <w:r w:rsidR="0052031F">
              <w:rPr>
                <w:noProof/>
                <w:webHidden/>
              </w:rPr>
              <w:instrText xml:space="preserve"> PAGEREF _Toc130981936 \h </w:instrText>
            </w:r>
            <w:r w:rsidR="0052031F">
              <w:rPr>
                <w:noProof/>
                <w:webHidden/>
              </w:rPr>
            </w:r>
            <w:r w:rsidR="0052031F">
              <w:rPr>
                <w:noProof/>
                <w:webHidden/>
              </w:rPr>
              <w:fldChar w:fldCharType="separate"/>
            </w:r>
            <w:r w:rsidR="00D36D3D">
              <w:rPr>
                <w:noProof/>
                <w:webHidden/>
              </w:rPr>
              <w:t>450</w:t>
            </w:r>
            <w:r w:rsidR="0052031F">
              <w:rPr>
                <w:noProof/>
                <w:webHidden/>
              </w:rPr>
              <w:fldChar w:fldCharType="end"/>
            </w:r>
          </w:hyperlink>
        </w:p>
        <w:p w14:paraId="06ED7B1A" w14:textId="20AB0978" w:rsidR="0052031F" w:rsidRDefault="00F35AB1">
          <w:pPr>
            <w:pStyle w:val="Verzeichnis3"/>
            <w:rPr>
              <w:rFonts w:eastAsiaTheme="minorEastAsia" w:cstheme="minorBidi"/>
              <w:noProof/>
              <w:sz w:val="22"/>
              <w:szCs w:val="22"/>
            </w:rPr>
          </w:pPr>
          <w:hyperlink w:anchor="_Toc130981937" w:history="1">
            <w:r w:rsidR="0052031F" w:rsidRPr="00D873A4">
              <w:rPr>
                <w:rStyle w:val="Hyperlink"/>
                <w:noProof/>
              </w:rPr>
              <w:t>7.45.1</w:t>
            </w:r>
            <w:r w:rsidR="0052031F">
              <w:rPr>
                <w:rFonts w:eastAsiaTheme="minorEastAsia" w:cstheme="minorBidi"/>
                <w:noProof/>
                <w:sz w:val="22"/>
                <w:szCs w:val="22"/>
              </w:rPr>
              <w:tab/>
            </w:r>
            <w:r w:rsidR="0052031F" w:rsidRPr="00D873A4">
              <w:rPr>
                <w:rStyle w:val="Hyperlink"/>
                <w:noProof/>
              </w:rPr>
              <w:t>E_0026_Datenstatus nach erfolgter Bilanzkreisabrechnung vergeben</w:t>
            </w:r>
            <w:r w:rsidR="0052031F">
              <w:rPr>
                <w:noProof/>
                <w:webHidden/>
              </w:rPr>
              <w:tab/>
            </w:r>
            <w:r w:rsidR="0052031F">
              <w:rPr>
                <w:noProof/>
                <w:webHidden/>
              </w:rPr>
              <w:fldChar w:fldCharType="begin"/>
            </w:r>
            <w:r w:rsidR="0052031F">
              <w:rPr>
                <w:noProof/>
                <w:webHidden/>
              </w:rPr>
              <w:instrText xml:space="preserve"> PAGEREF _Toc130981937 \h </w:instrText>
            </w:r>
            <w:r w:rsidR="0052031F">
              <w:rPr>
                <w:noProof/>
                <w:webHidden/>
              </w:rPr>
            </w:r>
            <w:r w:rsidR="0052031F">
              <w:rPr>
                <w:noProof/>
                <w:webHidden/>
              </w:rPr>
              <w:fldChar w:fldCharType="separate"/>
            </w:r>
            <w:r w:rsidR="00D36D3D">
              <w:rPr>
                <w:noProof/>
                <w:webHidden/>
              </w:rPr>
              <w:t>450</w:t>
            </w:r>
            <w:r w:rsidR="0052031F">
              <w:rPr>
                <w:noProof/>
                <w:webHidden/>
              </w:rPr>
              <w:fldChar w:fldCharType="end"/>
            </w:r>
          </w:hyperlink>
        </w:p>
        <w:p w14:paraId="5F9854F5" w14:textId="7F369AAF" w:rsidR="0052031F" w:rsidRDefault="00F35AB1">
          <w:pPr>
            <w:pStyle w:val="Verzeichnis3"/>
            <w:rPr>
              <w:rFonts w:eastAsiaTheme="minorEastAsia" w:cstheme="minorBidi"/>
              <w:noProof/>
              <w:sz w:val="22"/>
              <w:szCs w:val="22"/>
            </w:rPr>
          </w:pPr>
          <w:hyperlink w:anchor="_Toc130981938" w:history="1">
            <w:r w:rsidR="0052031F" w:rsidRPr="00D873A4">
              <w:rPr>
                <w:rStyle w:val="Hyperlink"/>
                <w:noProof/>
              </w:rPr>
              <w:t>7.45.2</w:t>
            </w:r>
            <w:r w:rsidR="0052031F">
              <w:rPr>
                <w:rFonts w:eastAsiaTheme="minorEastAsia" w:cstheme="minorBidi"/>
                <w:noProof/>
                <w:sz w:val="22"/>
                <w:szCs w:val="22"/>
              </w:rPr>
              <w:tab/>
            </w:r>
            <w:r w:rsidR="0052031F" w:rsidRPr="00D873A4">
              <w:rPr>
                <w:rStyle w:val="Hyperlink"/>
                <w:noProof/>
              </w:rPr>
              <w:t>E_0042_Datenstatus nach Eingang einer Bilanzkreissummenzeitreihe (Kategorie B) vergeben</w:t>
            </w:r>
            <w:r w:rsidR="0052031F">
              <w:rPr>
                <w:noProof/>
                <w:webHidden/>
              </w:rPr>
              <w:tab/>
            </w:r>
            <w:r w:rsidR="0052031F">
              <w:rPr>
                <w:noProof/>
                <w:webHidden/>
              </w:rPr>
              <w:fldChar w:fldCharType="begin"/>
            </w:r>
            <w:r w:rsidR="0052031F">
              <w:rPr>
                <w:noProof/>
                <w:webHidden/>
              </w:rPr>
              <w:instrText xml:space="preserve"> PAGEREF _Toc130981938 \h </w:instrText>
            </w:r>
            <w:r w:rsidR="0052031F">
              <w:rPr>
                <w:noProof/>
                <w:webHidden/>
              </w:rPr>
            </w:r>
            <w:r w:rsidR="0052031F">
              <w:rPr>
                <w:noProof/>
                <w:webHidden/>
              </w:rPr>
              <w:fldChar w:fldCharType="separate"/>
            </w:r>
            <w:r w:rsidR="00D36D3D">
              <w:rPr>
                <w:noProof/>
                <w:webHidden/>
              </w:rPr>
              <w:t>452</w:t>
            </w:r>
            <w:r w:rsidR="0052031F">
              <w:rPr>
                <w:noProof/>
                <w:webHidden/>
              </w:rPr>
              <w:fldChar w:fldCharType="end"/>
            </w:r>
          </w:hyperlink>
        </w:p>
        <w:p w14:paraId="720023E7" w14:textId="260DB262" w:rsidR="0052031F" w:rsidRDefault="00F35AB1">
          <w:pPr>
            <w:pStyle w:val="Verzeichnis3"/>
            <w:rPr>
              <w:rFonts w:eastAsiaTheme="minorEastAsia" w:cstheme="minorBidi"/>
              <w:noProof/>
              <w:sz w:val="22"/>
              <w:szCs w:val="22"/>
            </w:rPr>
          </w:pPr>
          <w:hyperlink w:anchor="_Toc130981939" w:history="1">
            <w:r w:rsidR="0052031F" w:rsidRPr="00D873A4">
              <w:rPr>
                <w:rStyle w:val="Hyperlink"/>
                <w:noProof/>
              </w:rPr>
              <w:t>7.45.3</w:t>
            </w:r>
            <w:r w:rsidR="0052031F">
              <w:rPr>
                <w:rFonts w:eastAsiaTheme="minorEastAsia" w:cstheme="minorBidi"/>
                <w:noProof/>
                <w:sz w:val="22"/>
                <w:szCs w:val="22"/>
              </w:rPr>
              <w:tab/>
            </w:r>
            <w:r w:rsidR="0052031F" w:rsidRPr="00D873A4">
              <w:rPr>
                <w:rStyle w:val="Hyperlink"/>
                <w:noProof/>
              </w:rPr>
              <w:t>E_0043_Datenstatus nach Vorliegen einer Prüfmitteilung vergeben</w:t>
            </w:r>
            <w:r w:rsidR="0052031F">
              <w:rPr>
                <w:noProof/>
                <w:webHidden/>
              </w:rPr>
              <w:tab/>
            </w:r>
            <w:r w:rsidR="0052031F">
              <w:rPr>
                <w:noProof/>
                <w:webHidden/>
              </w:rPr>
              <w:fldChar w:fldCharType="begin"/>
            </w:r>
            <w:r w:rsidR="0052031F">
              <w:rPr>
                <w:noProof/>
                <w:webHidden/>
              </w:rPr>
              <w:instrText xml:space="preserve"> PAGEREF _Toc130981939 \h </w:instrText>
            </w:r>
            <w:r w:rsidR="0052031F">
              <w:rPr>
                <w:noProof/>
                <w:webHidden/>
              </w:rPr>
            </w:r>
            <w:r w:rsidR="0052031F">
              <w:rPr>
                <w:noProof/>
                <w:webHidden/>
              </w:rPr>
              <w:fldChar w:fldCharType="separate"/>
            </w:r>
            <w:r w:rsidR="00D36D3D">
              <w:rPr>
                <w:noProof/>
                <w:webHidden/>
              </w:rPr>
              <w:t>453</w:t>
            </w:r>
            <w:r w:rsidR="0052031F">
              <w:rPr>
                <w:noProof/>
                <w:webHidden/>
              </w:rPr>
              <w:fldChar w:fldCharType="end"/>
            </w:r>
          </w:hyperlink>
        </w:p>
        <w:p w14:paraId="0A6E3A26" w14:textId="3F151908" w:rsidR="0052031F" w:rsidRDefault="00F35AB1">
          <w:pPr>
            <w:pStyle w:val="Verzeichnis2"/>
            <w:rPr>
              <w:rFonts w:eastAsiaTheme="minorEastAsia" w:cstheme="minorBidi"/>
              <w:b w:val="0"/>
              <w:bCs w:val="0"/>
              <w:noProof/>
            </w:rPr>
          </w:pPr>
          <w:hyperlink w:anchor="_Toc130981940" w:history="1">
            <w:r w:rsidR="0052031F" w:rsidRPr="00D873A4">
              <w:rPr>
                <w:rStyle w:val="Hyperlink"/>
                <w:noProof/>
                <w14:scene3d>
                  <w14:camera w14:prst="orthographicFront"/>
                  <w14:lightRig w14:rig="threePt" w14:dir="t">
                    <w14:rot w14:lat="0" w14:lon="0" w14:rev="0"/>
                  </w14:lightRig>
                </w14:scene3d>
              </w:rPr>
              <w:t>7.46</w:t>
            </w:r>
            <w:r w:rsidR="0052031F">
              <w:rPr>
                <w:rFonts w:eastAsiaTheme="minorEastAsia" w:cstheme="minorBidi"/>
                <w:b w:val="0"/>
                <w:bCs w:val="0"/>
                <w:noProof/>
              </w:rPr>
              <w:tab/>
            </w:r>
            <w:r w:rsidR="0052031F" w:rsidRPr="00D873A4">
              <w:rPr>
                <w:rStyle w:val="Hyperlink"/>
                <w:noProof/>
              </w:rPr>
              <w:t>AD: Aktivierung eines MaBiS-Zählpunkts für den Deltazeitreihenübertrag vom ÜNB an BIKO und NB</w:t>
            </w:r>
            <w:r w:rsidR="0052031F">
              <w:rPr>
                <w:noProof/>
                <w:webHidden/>
              </w:rPr>
              <w:tab/>
            </w:r>
            <w:r w:rsidR="0052031F">
              <w:rPr>
                <w:noProof/>
                <w:webHidden/>
              </w:rPr>
              <w:fldChar w:fldCharType="begin"/>
            </w:r>
            <w:r w:rsidR="0052031F">
              <w:rPr>
                <w:noProof/>
                <w:webHidden/>
              </w:rPr>
              <w:instrText xml:space="preserve"> PAGEREF _Toc130981940 \h </w:instrText>
            </w:r>
            <w:r w:rsidR="0052031F">
              <w:rPr>
                <w:noProof/>
                <w:webHidden/>
              </w:rPr>
            </w:r>
            <w:r w:rsidR="0052031F">
              <w:rPr>
                <w:noProof/>
                <w:webHidden/>
              </w:rPr>
              <w:fldChar w:fldCharType="separate"/>
            </w:r>
            <w:r w:rsidR="00D36D3D">
              <w:rPr>
                <w:noProof/>
                <w:webHidden/>
              </w:rPr>
              <w:t>457</w:t>
            </w:r>
            <w:r w:rsidR="0052031F">
              <w:rPr>
                <w:noProof/>
                <w:webHidden/>
              </w:rPr>
              <w:fldChar w:fldCharType="end"/>
            </w:r>
          </w:hyperlink>
        </w:p>
        <w:p w14:paraId="41B98691" w14:textId="44471268" w:rsidR="0052031F" w:rsidRDefault="00F35AB1">
          <w:pPr>
            <w:pStyle w:val="Verzeichnis3"/>
            <w:rPr>
              <w:rFonts w:eastAsiaTheme="minorEastAsia" w:cstheme="minorBidi"/>
              <w:noProof/>
              <w:sz w:val="22"/>
              <w:szCs w:val="22"/>
            </w:rPr>
          </w:pPr>
          <w:hyperlink w:anchor="_Toc130981941" w:history="1">
            <w:r w:rsidR="0052031F" w:rsidRPr="00D873A4">
              <w:rPr>
                <w:rStyle w:val="Hyperlink"/>
                <w:noProof/>
              </w:rPr>
              <w:t>7.46.1</w:t>
            </w:r>
            <w:r w:rsidR="0052031F">
              <w:rPr>
                <w:rFonts w:eastAsiaTheme="minorEastAsia" w:cstheme="minorBidi"/>
                <w:noProof/>
                <w:sz w:val="22"/>
                <w:szCs w:val="22"/>
              </w:rPr>
              <w:tab/>
            </w:r>
            <w:r w:rsidR="0052031F" w:rsidRPr="00D873A4">
              <w:rPr>
                <w:rStyle w:val="Hyperlink"/>
                <w:noProof/>
              </w:rPr>
              <w:t>E_0027_MaBiS-ZP Aktivierung prüfen</w:t>
            </w:r>
            <w:r w:rsidR="0052031F">
              <w:rPr>
                <w:noProof/>
                <w:webHidden/>
              </w:rPr>
              <w:tab/>
            </w:r>
            <w:r w:rsidR="0052031F">
              <w:rPr>
                <w:noProof/>
                <w:webHidden/>
              </w:rPr>
              <w:fldChar w:fldCharType="begin"/>
            </w:r>
            <w:r w:rsidR="0052031F">
              <w:rPr>
                <w:noProof/>
                <w:webHidden/>
              </w:rPr>
              <w:instrText xml:space="preserve"> PAGEREF _Toc130981941 \h </w:instrText>
            </w:r>
            <w:r w:rsidR="0052031F">
              <w:rPr>
                <w:noProof/>
                <w:webHidden/>
              </w:rPr>
            </w:r>
            <w:r w:rsidR="0052031F">
              <w:rPr>
                <w:noProof/>
                <w:webHidden/>
              </w:rPr>
              <w:fldChar w:fldCharType="separate"/>
            </w:r>
            <w:r w:rsidR="00D36D3D">
              <w:rPr>
                <w:noProof/>
                <w:webHidden/>
              </w:rPr>
              <w:t>457</w:t>
            </w:r>
            <w:r w:rsidR="0052031F">
              <w:rPr>
                <w:noProof/>
                <w:webHidden/>
              </w:rPr>
              <w:fldChar w:fldCharType="end"/>
            </w:r>
          </w:hyperlink>
        </w:p>
        <w:p w14:paraId="056C3C73" w14:textId="5B493A8D" w:rsidR="0052031F" w:rsidRDefault="00F35AB1">
          <w:pPr>
            <w:pStyle w:val="Verzeichnis2"/>
            <w:rPr>
              <w:rFonts w:eastAsiaTheme="minorEastAsia" w:cstheme="minorBidi"/>
              <w:b w:val="0"/>
              <w:bCs w:val="0"/>
              <w:noProof/>
            </w:rPr>
          </w:pPr>
          <w:hyperlink w:anchor="_Toc130981942" w:history="1">
            <w:r w:rsidR="0052031F" w:rsidRPr="00D873A4">
              <w:rPr>
                <w:rStyle w:val="Hyperlink"/>
                <w:noProof/>
                <w14:scene3d>
                  <w14:camera w14:prst="orthographicFront"/>
                  <w14:lightRig w14:rig="threePt" w14:dir="t">
                    <w14:rot w14:lat="0" w14:lon="0" w14:rev="0"/>
                  </w14:lightRig>
                </w14:scene3d>
              </w:rPr>
              <w:t>7.47</w:t>
            </w:r>
            <w:r w:rsidR="0052031F">
              <w:rPr>
                <w:rFonts w:eastAsiaTheme="minorEastAsia" w:cstheme="minorBidi"/>
                <w:b w:val="0"/>
                <w:bCs w:val="0"/>
                <w:noProof/>
              </w:rPr>
              <w:tab/>
            </w:r>
            <w:r w:rsidR="0052031F" w:rsidRPr="00D873A4">
              <w:rPr>
                <w:rStyle w:val="Hyperlink"/>
                <w:noProof/>
              </w:rPr>
              <w:t>AD: Deaktivierung eines MaBiS-Zählpunkts für den Deltazeitreihenübertrag vom ÜNB an BIKO und NB</w:t>
            </w:r>
            <w:r w:rsidR="0052031F">
              <w:rPr>
                <w:noProof/>
                <w:webHidden/>
              </w:rPr>
              <w:tab/>
            </w:r>
            <w:r w:rsidR="0052031F">
              <w:rPr>
                <w:noProof/>
                <w:webHidden/>
              </w:rPr>
              <w:fldChar w:fldCharType="begin"/>
            </w:r>
            <w:r w:rsidR="0052031F">
              <w:rPr>
                <w:noProof/>
                <w:webHidden/>
              </w:rPr>
              <w:instrText xml:space="preserve"> PAGEREF _Toc130981942 \h </w:instrText>
            </w:r>
            <w:r w:rsidR="0052031F">
              <w:rPr>
                <w:noProof/>
                <w:webHidden/>
              </w:rPr>
            </w:r>
            <w:r w:rsidR="0052031F">
              <w:rPr>
                <w:noProof/>
                <w:webHidden/>
              </w:rPr>
              <w:fldChar w:fldCharType="separate"/>
            </w:r>
            <w:r w:rsidR="00D36D3D">
              <w:rPr>
                <w:noProof/>
                <w:webHidden/>
              </w:rPr>
              <w:t>459</w:t>
            </w:r>
            <w:r w:rsidR="0052031F">
              <w:rPr>
                <w:noProof/>
                <w:webHidden/>
              </w:rPr>
              <w:fldChar w:fldCharType="end"/>
            </w:r>
          </w:hyperlink>
        </w:p>
        <w:p w14:paraId="2457BE1A" w14:textId="4BC6919D" w:rsidR="0052031F" w:rsidRDefault="00F35AB1">
          <w:pPr>
            <w:pStyle w:val="Verzeichnis3"/>
            <w:rPr>
              <w:rFonts w:eastAsiaTheme="minorEastAsia" w:cstheme="minorBidi"/>
              <w:noProof/>
              <w:sz w:val="22"/>
              <w:szCs w:val="22"/>
            </w:rPr>
          </w:pPr>
          <w:hyperlink w:anchor="_Toc130981943" w:history="1">
            <w:r w:rsidR="0052031F" w:rsidRPr="00D873A4">
              <w:rPr>
                <w:rStyle w:val="Hyperlink"/>
                <w:noProof/>
              </w:rPr>
              <w:t>7.47.1</w:t>
            </w:r>
            <w:r w:rsidR="0052031F">
              <w:rPr>
                <w:rFonts w:eastAsiaTheme="minorEastAsia" w:cstheme="minorBidi"/>
                <w:noProof/>
                <w:sz w:val="22"/>
                <w:szCs w:val="22"/>
              </w:rPr>
              <w:tab/>
            </w:r>
            <w:r w:rsidR="0052031F" w:rsidRPr="00D873A4">
              <w:rPr>
                <w:rStyle w:val="Hyperlink"/>
                <w:noProof/>
              </w:rPr>
              <w:t>E_0028_MaBiS-ZP Deaktivierung prüfen</w:t>
            </w:r>
            <w:r w:rsidR="0052031F">
              <w:rPr>
                <w:noProof/>
                <w:webHidden/>
              </w:rPr>
              <w:tab/>
            </w:r>
            <w:r w:rsidR="0052031F">
              <w:rPr>
                <w:noProof/>
                <w:webHidden/>
              </w:rPr>
              <w:fldChar w:fldCharType="begin"/>
            </w:r>
            <w:r w:rsidR="0052031F">
              <w:rPr>
                <w:noProof/>
                <w:webHidden/>
              </w:rPr>
              <w:instrText xml:space="preserve"> PAGEREF _Toc130981943 \h </w:instrText>
            </w:r>
            <w:r w:rsidR="0052031F">
              <w:rPr>
                <w:noProof/>
                <w:webHidden/>
              </w:rPr>
            </w:r>
            <w:r w:rsidR="0052031F">
              <w:rPr>
                <w:noProof/>
                <w:webHidden/>
              </w:rPr>
              <w:fldChar w:fldCharType="separate"/>
            </w:r>
            <w:r w:rsidR="00D36D3D">
              <w:rPr>
                <w:noProof/>
                <w:webHidden/>
              </w:rPr>
              <w:t>459</w:t>
            </w:r>
            <w:r w:rsidR="0052031F">
              <w:rPr>
                <w:noProof/>
                <w:webHidden/>
              </w:rPr>
              <w:fldChar w:fldCharType="end"/>
            </w:r>
          </w:hyperlink>
        </w:p>
        <w:p w14:paraId="5524B95F" w14:textId="2FE3AC8E" w:rsidR="0052031F" w:rsidRDefault="00F35AB1">
          <w:pPr>
            <w:pStyle w:val="Verzeichnis2"/>
            <w:rPr>
              <w:rFonts w:eastAsiaTheme="minorEastAsia" w:cstheme="minorBidi"/>
              <w:b w:val="0"/>
              <w:bCs w:val="0"/>
              <w:noProof/>
            </w:rPr>
          </w:pPr>
          <w:hyperlink w:anchor="_Toc130981944" w:history="1">
            <w:r w:rsidR="0052031F" w:rsidRPr="00D873A4">
              <w:rPr>
                <w:rStyle w:val="Hyperlink"/>
                <w:noProof/>
                <w14:scene3d>
                  <w14:camera w14:prst="orthographicFront"/>
                  <w14:lightRig w14:rig="threePt" w14:dir="t">
                    <w14:rot w14:lat="0" w14:lon="0" w14:rev="0"/>
                  </w14:lightRig>
                </w14:scene3d>
              </w:rPr>
              <w:t>7.48</w:t>
            </w:r>
            <w:r w:rsidR="0052031F">
              <w:rPr>
                <w:rFonts w:eastAsiaTheme="minorEastAsia" w:cstheme="minorBidi"/>
                <w:b w:val="0"/>
                <w:bCs w:val="0"/>
                <w:noProof/>
              </w:rPr>
              <w:tab/>
            </w:r>
            <w:r w:rsidR="0052031F" w:rsidRPr="00D873A4">
              <w:rPr>
                <w:rStyle w:val="Hyperlink"/>
                <w:noProof/>
              </w:rPr>
              <w:t>AD: Austausch der Deltazeitreihenübertrag-Liste von ÜNB an NB</w:t>
            </w:r>
            <w:r w:rsidR="0052031F">
              <w:rPr>
                <w:noProof/>
                <w:webHidden/>
              </w:rPr>
              <w:tab/>
            </w:r>
            <w:r w:rsidR="0052031F">
              <w:rPr>
                <w:noProof/>
                <w:webHidden/>
              </w:rPr>
              <w:fldChar w:fldCharType="begin"/>
            </w:r>
            <w:r w:rsidR="0052031F">
              <w:rPr>
                <w:noProof/>
                <w:webHidden/>
              </w:rPr>
              <w:instrText xml:space="preserve"> PAGEREF _Toc130981944 \h </w:instrText>
            </w:r>
            <w:r w:rsidR="0052031F">
              <w:rPr>
                <w:noProof/>
                <w:webHidden/>
              </w:rPr>
            </w:r>
            <w:r w:rsidR="0052031F">
              <w:rPr>
                <w:noProof/>
                <w:webHidden/>
              </w:rPr>
              <w:fldChar w:fldCharType="separate"/>
            </w:r>
            <w:r w:rsidR="00D36D3D">
              <w:rPr>
                <w:noProof/>
                <w:webHidden/>
              </w:rPr>
              <w:t>461</w:t>
            </w:r>
            <w:r w:rsidR="0052031F">
              <w:rPr>
                <w:noProof/>
                <w:webHidden/>
              </w:rPr>
              <w:fldChar w:fldCharType="end"/>
            </w:r>
          </w:hyperlink>
        </w:p>
        <w:p w14:paraId="7CE847C0" w14:textId="59ED5978" w:rsidR="0052031F" w:rsidRDefault="00F35AB1">
          <w:pPr>
            <w:pStyle w:val="Verzeichnis3"/>
            <w:rPr>
              <w:rFonts w:eastAsiaTheme="minorEastAsia" w:cstheme="minorBidi"/>
              <w:noProof/>
              <w:sz w:val="22"/>
              <w:szCs w:val="22"/>
            </w:rPr>
          </w:pPr>
          <w:hyperlink w:anchor="_Toc130981945" w:history="1">
            <w:r w:rsidR="0052031F" w:rsidRPr="00D873A4">
              <w:rPr>
                <w:rStyle w:val="Hyperlink"/>
                <w:noProof/>
              </w:rPr>
              <w:t>7.48.1</w:t>
            </w:r>
            <w:r w:rsidR="0052031F">
              <w:rPr>
                <w:rFonts w:eastAsiaTheme="minorEastAsia" w:cstheme="minorBidi"/>
                <w:noProof/>
                <w:sz w:val="22"/>
                <w:szCs w:val="22"/>
              </w:rPr>
              <w:tab/>
            </w:r>
            <w:r w:rsidR="0052031F" w:rsidRPr="00D873A4">
              <w:rPr>
                <w:rStyle w:val="Hyperlink"/>
                <w:noProof/>
              </w:rPr>
              <w:t>E_0070_DZÜ-Liste prüfen</w:t>
            </w:r>
            <w:r w:rsidR="0052031F">
              <w:rPr>
                <w:noProof/>
                <w:webHidden/>
              </w:rPr>
              <w:tab/>
            </w:r>
            <w:r w:rsidR="0052031F">
              <w:rPr>
                <w:noProof/>
                <w:webHidden/>
              </w:rPr>
              <w:fldChar w:fldCharType="begin"/>
            </w:r>
            <w:r w:rsidR="0052031F">
              <w:rPr>
                <w:noProof/>
                <w:webHidden/>
              </w:rPr>
              <w:instrText xml:space="preserve"> PAGEREF _Toc130981945 \h </w:instrText>
            </w:r>
            <w:r w:rsidR="0052031F">
              <w:rPr>
                <w:noProof/>
                <w:webHidden/>
              </w:rPr>
            </w:r>
            <w:r w:rsidR="0052031F">
              <w:rPr>
                <w:noProof/>
                <w:webHidden/>
              </w:rPr>
              <w:fldChar w:fldCharType="separate"/>
            </w:r>
            <w:r w:rsidR="00D36D3D">
              <w:rPr>
                <w:noProof/>
                <w:webHidden/>
              </w:rPr>
              <w:t>461</w:t>
            </w:r>
            <w:r w:rsidR="0052031F">
              <w:rPr>
                <w:noProof/>
                <w:webHidden/>
              </w:rPr>
              <w:fldChar w:fldCharType="end"/>
            </w:r>
          </w:hyperlink>
        </w:p>
        <w:p w14:paraId="76159392" w14:textId="022B1914" w:rsidR="0052031F" w:rsidRDefault="00F35AB1">
          <w:pPr>
            <w:pStyle w:val="Verzeichnis2"/>
            <w:rPr>
              <w:rFonts w:eastAsiaTheme="minorEastAsia" w:cstheme="minorBidi"/>
              <w:b w:val="0"/>
              <w:bCs w:val="0"/>
              <w:noProof/>
            </w:rPr>
          </w:pPr>
          <w:hyperlink w:anchor="_Toc130981946" w:history="1">
            <w:r w:rsidR="0052031F" w:rsidRPr="00D873A4">
              <w:rPr>
                <w:rStyle w:val="Hyperlink"/>
                <w:noProof/>
                <w14:scene3d>
                  <w14:camera w14:prst="orthographicFront"/>
                  <w14:lightRig w14:rig="threePt" w14:dir="t">
                    <w14:rot w14:lat="0" w14:lon="0" w14:rev="0"/>
                  </w14:lightRig>
                </w14:scene3d>
              </w:rPr>
              <w:t>7.49</w:t>
            </w:r>
            <w:r w:rsidR="0052031F">
              <w:rPr>
                <w:rFonts w:eastAsiaTheme="minorEastAsia" w:cstheme="minorBidi"/>
                <w:b w:val="0"/>
                <w:bCs w:val="0"/>
                <w:noProof/>
              </w:rPr>
              <w:tab/>
            </w:r>
            <w:r w:rsidR="0052031F" w:rsidRPr="00D873A4">
              <w:rPr>
                <w:rStyle w:val="Hyperlink"/>
                <w:noProof/>
              </w:rPr>
              <w:t>AD: Übermittlung des Deltazeitreihenübertrags vom ÜNB an BIKO und NB</w:t>
            </w:r>
            <w:r w:rsidR="0052031F">
              <w:rPr>
                <w:noProof/>
                <w:webHidden/>
              </w:rPr>
              <w:tab/>
            </w:r>
            <w:r w:rsidR="0052031F">
              <w:rPr>
                <w:noProof/>
                <w:webHidden/>
              </w:rPr>
              <w:fldChar w:fldCharType="begin"/>
            </w:r>
            <w:r w:rsidR="0052031F">
              <w:rPr>
                <w:noProof/>
                <w:webHidden/>
              </w:rPr>
              <w:instrText xml:space="preserve"> PAGEREF _Toc130981946 \h </w:instrText>
            </w:r>
            <w:r w:rsidR="0052031F">
              <w:rPr>
                <w:noProof/>
                <w:webHidden/>
              </w:rPr>
            </w:r>
            <w:r w:rsidR="0052031F">
              <w:rPr>
                <w:noProof/>
                <w:webHidden/>
              </w:rPr>
              <w:fldChar w:fldCharType="separate"/>
            </w:r>
            <w:r w:rsidR="00D36D3D">
              <w:rPr>
                <w:noProof/>
                <w:webHidden/>
              </w:rPr>
              <w:t>463</w:t>
            </w:r>
            <w:r w:rsidR="0052031F">
              <w:rPr>
                <w:noProof/>
                <w:webHidden/>
              </w:rPr>
              <w:fldChar w:fldCharType="end"/>
            </w:r>
          </w:hyperlink>
        </w:p>
        <w:p w14:paraId="34CB4DF0" w14:textId="543F326E" w:rsidR="0052031F" w:rsidRDefault="00F35AB1">
          <w:pPr>
            <w:pStyle w:val="Verzeichnis3"/>
            <w:rPr>
              <w:rFonts w:eastAsiaTheme="minorEastAsia" w:cstheme="minorBidi"/>
              <w:noProof/>
              <w:sz w:val="22"/>
              <w:szCs w:val="22"/>
            </w:rPr>
          </w:pPr>
          <w:hyperlink w:anchor="_Toc130981947" w:history="1">
            <w:r w:rsidR="0052031F" w:rsidRPr="00D873A4">
              <w:rPr>
                <w:rStyle w:val="Hyperlink"/>
                <w:noProof/>
              </w:rPr>
              <w:t>7.49.1</w:t>
            </w:r>
            <w:r w:rsidR="0052031F">
              <w:rPr>
                <w:rFonts w:eastAsiaTheme="minorEastAsia" w:cstheme="minorBidi"/>
                <w:noProof/>
                <w:sz w:val="22"/>
                <w:szCs w:val="22"/>
              </w:rPr>
              <w:tab/>
            </w:r>
            <w:r w:rsidR="0052031F" w:rsidRPr="00D873A4">
              <w:rPr>
                <w:rStyle w:val="Hyperlink"/>
                <w:noProof/>
              </w:rPr>
              <w:t>E_0029_Deltazeitreihenübertrag prüfen</w:t>
            </w:r>
            <w:r w:rsidR="0052031F">
              <w:rPr>
                <w:noProof/>
                <w:webHidden/>
              </w:rPr>
              <w:tab/>
            </w:r>
            <w:r w:rsidR="0052031F">
              <w:rPr>
                <w:noProof/>
                <w:webHidden/>
              </w:rPr>
              <w:fldChar w:fldCharType="begin"/>
            </w:r>
            <w:r w:rsidR="0052031F">
              <w:rPr>
                <w:noProof/>
                <w:webHidden/>
              </w:rPr>
              <w:instrText xml:space="preserve"> PAGEREF _Toc130981947 \h </w:instrText>
            </w:r>
            <w:r w:rsidR="0052031F">
              <w:rPr>
                <w:noProof/>
                <w:webHidden/>
              </w:rPr>
            </w:r>
            <w:r w:rsidR="0052031F">
              <w:rPr>
                <w:noProof/>
                <w:webHidden/>
              </w:rPr>
              <w:fldChar w:fldCharType="separate"/>
            </w:r>
            <w:r w:rsidR="00D36D3D">
              <w:rPr>
                <w:noProof/>
                <w:webHidden/>
              </w:rPr>
              <w:t>463</w:t>
            </w:r>
            <w:r w:rsidR="0052031F">
              <w:rPr>
                <w:noProof/>
                <w:webHidden/>
              </w:rPr>
              <w:fldChar w:fldCharType="end"/>
            </w:r>
          </w:hyperlink>
        </w:p>
        <w:p w14:paraId="7679BA70" w14:textId="095B21E6" w:rsidR="0052031F" w:rsidRDefault="00F35AB1">
          <w:pPr>
            <w:pStyle w:val="Verzeichnis2"/>
            <w:rPr>
              <w:rFonts w:eastAsiaTheme="minorEastAsia" w:cstheme="minorBidi"/>
              <w:b w:val="0"/>
              <w:bCs w:val="0"/>
              <w:noProof/>
            </w:rPr>
          </w:pPr>
          <w:hyperlink w:anchor="_Toc130981948" w:history="1">
            <w:r w:rsidR="0052031F" w:rsidRPr="00D873A4">
              <w:rPr>
                <w:rStyle w:val="Hyperlink"/>
                <w:noProof/>
                <w14:scene3d>
                  <w14:camera w14:prst="orthographicFront"/>
                  <w14:lightRig w14:rig="threePt" w14:dir="t">
                    <w14:rot w14:lat="0" w14:lon="0" w14:rev="0"/>
                  </w14:lightRig>
                </w14:scene3d>
              </w:rPr>
              <w:t>7.50</w:t>
            </w:r>
            <w:r w:rsidR="0052031F">
              <w:rPr>
                <w:rFonts w:eastAsiaTheme="minorEastAsia" w:cstheme="minorBidi"/>
                <w:b w:val="0"/>
                <w:bCs w:val="0"/>
                <w:noProof/>
              </w:rPr>
              <w:tab/>
            </w:r>
            <w:r w:rsidR="0052031F" w:rsidRPr="00D873A4">
              <w:rPr>
                <w:rStyle w:val="Hyperlink"/>
                <w:noProof/>
              </w:rPr>
              <w:t>AD: Übermittlung Prüfmitteilung des Deltazeitreihenübertrags von NB über BIKO an ÜNB</w:t>
            </w:r>
            <w:r w:rsidR="0052031F">
              <w:rPr>
                <w:noProof/>
                <w:webHidden/>
              </w:rPr>
              <w:tab/>
            </w:r>
            <w:r w:rsidR="0052031F">
              <w:rPr>
                <w:noProof/>
                <w:webHidden/>
              </w:rPr>
              <w:fldChar w:fldCharType="begin"/>
            </w:r>
            <w:r w:rsidR="0052031F">
              <w:rPr>
                <w:noProof/>
                <w:webHidden/>
              </w:rPr>
              <w:instrText xml:space="preserve"> PAGEREF _Toc130981948 \h </w:instrText>
            </w:r>
            <w:r w:rsidR="0052031F">
              <w:rPr>
                <w:noProof/>
                <w:webHidden/>
              </w:rPr>
            </w:r>
            <w:r w:rsidR="0052031F">
              <w:rPr>
                <w:noProof/>
                <w:webHidden/>
              </w:rPr>
              <w:fldChar w:fldCharType="separate"/>
            </w:r>
            <w:r w:rsidR="00D36D3D">
              <w:rPr>
                <w:noProof/>
                <w:webHidden/>
              </w:rPr>
              <w:t>464</w:t>
            </w:r>
            <w:r w:rsidR="0052031F">
              <w:rPr>
                <w:noProof/>
                <w:webHidden/>
              </w:rPr>
              <w:fldChar w:fldCharType="end"/>
            </w:r>
          </w:hyperlink>
        </w:p>
        <w:p w14:paraId="36F25B1E" w14:textId="0A50A451" w:rsidR="0052031F" w:rsidRDefault="00F35AB1">
          <w:pPr>
            <w:pStyle w:val="Verzeichnis3"/>
            <w:rPr>
              <w:rFonts w:eastAsiaTheme="minorEastAsia" w:cstheme="minorBidi"/>
              <w:noProof/>
              <w:sz w:val="22"/>
              <w:szCs w:val="22"/>
            </w:rPr>
          </w:pPr>
          <w:hyperlink w:anchor="_Toc130981949" w:history="1">
            <w:r w:rsidR="0052031F" w:rsidRPr="00D873A4">
              <w:rPr>
                <w:rStyle w:val="Hyperlink"/>
                <w:noProof/>
              </w:rPr>
              <w:t>7.50.1</w:t>
            </w:r>
            <w:r w:rsidR="0052031F">
              <w:rPr>
                <w:rFonts w:eastAsiaTheme="minorEastAsia" w:cstheme="minorBidi"/>
                <w:noProof/>
                <w:sz w:val="22"/>
                <w:szCs w:val="22"/>
              </w:rPr>
              <w:tab/>
            </w:r>
            <w:r w:rsidR="0052031F" w:rsidRPr="00D873A4">
              <w:rPr>
                <w:rStyle w:val="Hyperlink"/>
                <w:noProof/>
              </w:rPr>
              <w:t>E_0065_DZÜ prüfen</w:t>
            </w:r>
            <w:r w:rsidR="0052031F">
              <w:rPr>
                <w:noProof/>
                <w:webHidden/>
              </w:rPr>
              <w:tab/>
            </w:r>
            <w:r w:rsidR="0052031F">
              <w:rPr>
                <w:noProof/>
                <w:webHidden/>
              </w:rPr>
              <w:fldChar w:fldCharType="begin"/>
            </w:r>
            <w:r w:rsidR="0052031F">
              <w:rPr>
                <w:noProof/>
                <w:webHidden/>
              </w:rPr>
              <w:instrText xml:space="preserve"> PAGEREF _Toc130981949 \h </w:instrText>
            </w:r>
            <w:r w:rsidR="0052031F">
              <w:rPr>
                <w:noProof/>
                <w:webHidden/>
              </w:rPr>
            </w:r>
            <w:r w:rsidR="0052031F">
              <w:rPr>
                <w:noProof/>
                <w:webHidden/>
              </w:rPr>
              <w:fldChar w:fldCharType="separate"/>
            </w:r>
            <w:r w:rsidR="00D36D3D">
              <w:rPr>
                <w:noProof/>
                <w:webHidden/>
              </w:rPr>
              <w:t>464</w:t>
            </w:r>
            <w:r w:rsidR="0052031F">
              <w:rPr>
                <w:noProof/>
                <w:webHidden/>
              </w:rPr>
              <w:fldChar w:fldCharType="end"/>
            </w:r>
          </w:hyperlink>
        </w:p>
        <w:p w14:paraId="0A9E4E44" w14:textId="6729AFFA" w:rsidR="0052031F" w:rsidRDefault="00F35AB1">
          <w:pPr>
            <w:pStyle w:val="Verzeichnis3"/>
            <w:rPr>
              <w:rFonts w:eastAsiaTheme="minorEastAsia" w:cstheme="minorBidi"/>
              <w:noProof/>
              <w:sz w:val="22"/>
              <w:szCs w:val="22"/>
            </w:rPr>
          </w:pPr>
          <w:hyperlink w:anchor="_Toc130981950" w:history="1">
            <w:r w:rsidR="0052031F" w:rsidRPr="00D873A4">
              <w:rPr>
                <w:rStyle w:val="Hyperlink"/>
                <w:noProof/>
              </w:rPr>
              <w:t>7.50.2</w:t>
            </w:r>
            <w:r w:rsidR="0052031F">
              <w:rPr>
                <w:rFonts w:eastAsiaTheme="minorEastAsia" w:cstheme="minorBidi"/>
                <w:noProof/>
                <w:sz w:val="22"/>
                <w:szCs w:val="22"/>
              </w:rPr>
              <w:tab/>
            </w:r>
            <w:r w:rsidR="0052031F" w:rsidRPr="00D873A4">
              <w:rPr>
                <w:rStyle w:val="Hyperlink"/>
                <w:noProof/>
              </w:rPr>
              <w:t>E_0030_Prüfmitteilung prüfen</w:t>
            </w:r>
            <w:r w:rsidR="0052031F">
              <w:rPr>
                <w:noProof/>
                <w:webHidden/>
              </w:rPr>
              <w:tab/>
            </w:r>
            <w:r w:rsidR="0052031F">
              <w:rPr>
                <w:noProof/>
                <w:webHidden/>
              </w:rPr>
              <w:fldChar w:fldCharType="begin"/>
            </w:r>
            <w:r w:rsidR="0052031F">
              <w:rPr>
                <w:noProof/>
                <w:webHidden/>
              </w:rPr>
              <w:instrText xml:space="preserve"> PAGEREF _Toc130981950 \h </w:instrText>
            </w:r>
            <w:r w:rsidR="0052031F">
              <w:rPr>
                <w:noProof/>
                <w:webHidden/>
              </w:rPr>
            </w:r>
            <w:r w:rsidR="0052031F">
              <w:rPr>
                <w:noProof/>
                <w:webHidden/>
              </w:rPr>
              <w:fldChar w:fldCharType="separate"/>
            </w:r>
            <w:r w:rsidR="00D36D3D">
              <w:rPr>
                <w:noProof/>
                <w:webHidden/>
              </w:rPr>
              <w:t>465</w:t>
            </w:r>
            <w:r w:rsidR="0052031F">
              <w:rPr>
                <w:noProof/>
                <w:webHidden/>
              </w:rPr>
              <w:fldChar w:fldCharType="end"/>
            </w:r>
          </w:hyperlink>
        </w:p>
        <w:p w14:paraId="762D3B4D" w14:textId="12520834" w:rsidR="0052031F" w:rsidRDefault="00F35AB1">
          <w:pPr>
            <w:pStyle w:val="Verzeichnis2"/>
            <w:rPr>
              <w:rFonts w:eastAsiaTheme="minorEastAsia" w:cstheme="minorBidi"/>
              <w:b w:val="0"/>
              <w:bCs w:val="0"/>
              <w:noProof/>
            </w:rPr>
          </w:pPr>
          <w:hyperlink w:anchor="_Toc130981951" w:history="1">
            <w:r w:rsidR="0052031F" w:rsidRPr="00D873A4">
              <w:rPr>
                <w:rStyle w:val="Hyperlink"/>
                <w:noProof/>
                <w14:scene3d>
                  <w14:camera w14:prst="orthographicFront"/>
                  <w14:lightRig w14:rig="threePt" w14:dir="t">
                    <w14:rot w14:lat="0" w14:lon="0" w14:rev="0"/>
                  </w14:lightRig>
                </w14:scene3d>
              </w:rPr>
              <w:t>7.51</w:t>
            </w:r>
            <w:r w:rsidR="0052031F">
              <w:rPr>
                <w:rFonts w:eastAsiaTheme="minorEastAsia" w:cstheme="minorBidi"/>
                <w:b w:val="0"/>
                <w:bCs w:val="0"/>
                <w:noProof/>
              </w:rPr>
              <w:tab/>
            </w:r>
            <w:r w:rsidR="0052031F" w:rsidRPr="00D873A4">
              <w:rPr>
                <w:rStyle w:val="Hyperlink"/>
                <w:noProof/>
              </w:rPr>
              <w:t>AD: Übermittlung Datenstatus des Deltazeitreihenübertrags vom BIKO an ÜNB und NB</w:t>
            </w:r>
            <w:r w:rsidR="0052031F">
              <w:rPr>
                <w:noProof/>
                <w:webHidden/>
              </w:rPr>
              <w:tab/>
            </w:r>
            <w:r w:rsidR="0052031F">
              <w:rPr>
                <w:noProof/>
                <w:webHidden/>
              </w:rPr>
              <w:fldChar w:fldCharType="begin"/>
            </w:r>
            <w:r w:rsidR="0052031F">
              <w:rPr>
                <w:noProof/>
                <w:webHidden/>
              </w:rPr>
              <w:instrText xml:space="preserve"> PAGEREF _Toc130981951 \h </w:instrText>
            </w:r>
            <w:r w:rsidR="0052031F">
              <w:rPr>
                <w:noProof/>
                <w:webHidden/>
              </w:rPr>
            </w:r>
            <w:r w:rsidR="0052031F">
              <w:rPr>
                <w:noProof/>
                <w:webHidden/>
              </w:rPr>
              <w:fldChar w:fldCharType="separate"/>
            </w:r>
            <w:r w:rsidR="00D36D3D">
              <w:rPr>
                <w:noProof/>
                <w:webHidden/>
              </w:rPr>
              <w:t>465</w:t>
            </w:r>
            <w:r w:rsidR="0052031F">
              <w:rPr>
                <w:noProof/>
                <w:webHidden/>
              </w:rPr>
              <w:fldChar w:fldCharType="end"/>
            </w:r>
          </w:hyperlink>
        </w:p>
        <w:p w14:paraId="4048E671" w14:textId="32F976D5" w:rsidR="0052031F" w:rsidRDefault="00F35AB1">
          <w:pPr>
            <w:pStyle w:val="Verzeichnis3"/>
            <w:rPr>
              <w:rFonts w:eastAsiaTheme="minorEastAsia" w:cstheme="minorBidi"/>
              <w:noProof/>
              <w:sz w:val="22"/>
              <w:szCs w:val="22"/>
            </w:rPr>
          </w:pPr>
          <w:hyperlink w:anchor="_Toc130981952" w:history="1">
            <w:r w:rsidR="0052031F" w:rsidRPr="00D873A4">
              <w:rPr>
                <w:rStyle w:val="Hyperlink"/>
                <w:noProof/>
              </w:rPr>
              <w:t>7.51.1</w:t>
            </w:r>
            <w:r w:rsidR="0052031F">
              <w:rPr>
                <w:rFonts w:eastAsiaTheme="minorEastAsia" w:cstheme="minorBidi"/>
                <w:noProof/>
                <w:sz w:val="22"/>
                <w:szCs w:val="22"/>
              </w:rPr>
              <w:tab/>
            </w:r>
            <w:r w:rsidR="0052031F" w:rsidRPr="00D873A4">
              <w:rPr>
                <w:rStyle w:val="Hyperlink"/>
                <w:noProof/>
              </w:rPr>
              <w:t>E_0059_Datenstatus nach erfolgter Bilanzkreisabrechnung vergeben</w:t>
            </w:r>
            <w:r w:rsidR="0052031F">
              <w:rPr>
                <w:noProof/>
                <w:webHidden/>
              </w:rPr>
              <w:tab/>
            </w:r>
            <w:r w:rsidR="0052031F">
              <w:rPr>
                <w:noProof/>
                <w:webHidden/>
              </w:rPr>
              <w:fldChar w:fldCharType="begin"/>
            </w:r>
            <w:r w:rsidR="0052031F">
              <w:rPr>
                <w:noProof/>
                <w:webHidden/>
              </w:rPr>
              <w:instrText xml:space="preserve"> PAGEREF _Toc130981952 \h </w:instrText>
            </w:r>
            <w:r w:rsidR="0052031F">
              <w:rPr>
                <w:noProof/>
                <w:webHidden/>
              </w:rPr>
            </w:r>
            <w:r w:rsidR="0052031F">
              <w:rPr>
                <w:noProof/>
                <w:webHidden/>
              </w:rPr>
              <w:fldChar w:fldCharType="separate"/>
            </w:r>
            <w:r w:rsidR="00D36D3D">
              <w:rPr>
                <w:noProof/>
                <w:webHidden/>
              </w:rPr>
              <w:t>465</w:t>
            </w:r>
            <w:r w:rsidR="0052031F">
              <w:rPr>
                <w:noProof/>
                <w:webHidden/>
              </w:rPr>
              <w:fldChar w:fldCharType="end"/>
            </w:r>
          </w:hyperlink>
        </w:p>
        <w:p w14:paraId="47BD656D" w14:textId="7A3E1B01" w:rsidR="0052031F" w:rsidRDefault="00F35AB1">
          <w:pPr>
            <w:pStyle w:val="Verzeichnis3"/>
            <w:rPr>
              <w:rFonts w:eastAsiaTheme="minorEastAsia" w:cstheme="minorBidi"/>
              <w:noProof/>
              <w:sz w:val="22"/>
              <w:szCs w:val="22"/>
            </w:rPr>
          </w:pPr>
          <w:hyperlink w:anchor="_Toc130981953" w:history="1">
            <w:r w:rsidR="0052031F" w:rsidRPr="00D873A4">
              <w:rPr>
                <w:rStyle w:val="Hyperlink"/>
                <w:noProof/>
              </w:rPr>
              <w:t>7.51.2</w:t>
            </w:r>
            <w:r w:rsidR="0052031F">
              <w:rPr>
                <w:rFonts w:eastAsiaTheme="minorEastAsia" w:cstheme="minorBidi"/>
                <w:noProof/>
                <w:sz w:val="22"/>
                <w:szCs w:val="22"/>
              </w:rPr>
              <w:tab/>
            </w:r>
            <w:r w:rsidR="0052031F" w:rsidRPr="00D873A4">
              <w:rPr>
                <w:rStyle w:val="Hyperlink"/>
                <w:noProof/>
              </w:rPr>
              <w:t>E_0060_Datenstatus nach Eingang eines Deltazeitreihenübertrags vergeben</w:t>
            </w:r>
            <w:r w:rsidR="0052031F">
              <w:rPr>
                <w:noProof/>
                <w:webHidden/>
              </w:rPr>
              <w:tab/>
            </w:r>
            <w:r w:rsidR="0052031F">
              <w:rPr>
                <w:noProof/>
                <w:webHidden/>
              </w:rPr>
              <w:fldChar w:fldCharType="begin"/>
            </w:r>
            <w:r w:rsidR="0052031F">
              <w:rPr>
                <w:noProof/>
                <w:webHidden/>
              </w:rPr>
              <w:instrText xml:space="preserve"> PAGEREF _Toc130981953 \h </w:instrText>
            </w:r>
            <w:r w:rsidR="0052031F">
              <w:rPr>
                <w:noProof/>
                <w:webHidden/>
              </w:rPr>
            </w:r>
            <w:r w:rsidR="0052031F">
              <w:rPr>
                <w:noProof/>
                <w:webHidden/>
              </w:rPr>
              <w:fldChar w:fldCharType="separate"/>
            </w:r>
            <w:r w:rsidR="00D36D3D">
              <w:rPr>
                <w:noProof/>
                <w:webHidden/>
              </w:rPr>
              <w:t>466</w:t>
            </w:r>
            <w:r w:rsidR="0052031F">
              <w:rPr>
                <w:noProof/>
                <w:webHidden/>
              </w:rPr>
              <w:fldChar w:fldCharType="end"/>
            </w:r>
          </w:hyperlink>
        </w:p>
        <w:p w14:paraId="47E8E169" w14:textId="3C3C0769" w:rsidR="0052031F" w:rsidRDefault="00F35AB1">
          <w:pPr>
            <w:pStyle w:val="Verzeichnis3"/>
            <w:rPr>
              <w:rFonts w:eastAsiaTheme="minorEastAsia" w:cstheme="minorBidi"/>
              <w:noProof/>
              <w:sz w:val="22"/>
              <w:szCs w:val="22"/>
            </w:rPr>
          </w:pPr>
          <w:hyperlink w:anchor="_Toc130981954" w:history="1">
            <w:r w:rsidR="0052031F" w:rsidRPr="00D873A4">
              <w:rPr>
                <w:rStyle w:val="Hyperlink"/>
                <w:noProof/>
              </w:rPr>
              <w:t>7.51.3</w:t>
            </w:r>
            <w:r w:rsidR="0052031F">
              <w:rPr>
                <w:rFonts w:eastAsiaTheme="minorEastAsia" w:cstheme="minorBidi"/>
                <w:noProof/>
                <w:sz w:val="22"/>
                <w:szCs w:val="22"/>
              </w:rPr>
              <w:tab/>
            </w:r>
            <w:r w:rsidR="0052031F" w:rsidRPr="00D873A4">
              <w:rPr>
                <w:rStyle w:val="Hyperlink"/>
                <w:noProof/>
              </w:rPr>
              <w:t>E_0061_Datenstatus nach Vorliegen einer Prüfmitteilung vergeben</w:t>
            </w:r>
            <w:r w:rsidR="0052031F">
              <w:rPr>
                <w:noProof/>
                <w:webHidden/>
              </w:rPr>
              <w:tab/>
            </w:r>
            <w:r w:rsidR="0052031F">
              <w:rPr>
                <w:noProof/>
                <w:webHidden/>
              </w:rPr>
              <w:fldChar w:fldCharType="begin"/>
            </w:r>
            <w:r w:rsidR="0052031F">
              <w:rPr>
                <w:noProof/>
                <w:webHidden/>
              </w:rPr>
              <w:instrText xml:space="preserve"> PAGEREF _Toc130981954 \h </w:instrText>
            </w:r>
            <w:r w:rsidR="0052031F">
              <w:rPr>
                <w:noProof/>
                <w:webHidden/>
              </w:rPr>
            </w:r>
            <w:r w:rsidR="0052031F">
              <w:rPr>
                <w:noProof/>
                <w:webHidden/>
              </w:rPr>
              <w:fldChar w:fldCharType="separate"/>
            </w:r>
            <w:r w:rsidR="00D36D3D">
              <w:rPr>
                <w:noProof/>
                <w:webHidden/>
              </w:rPr>
              <w:t>466</w:t>
            </w:r>
            <w:r w:rsidR="0052031F">
              <w:rPr>
                <w:noProof/>
                <w:webHidden/>
              </w:rPr>
              <w:fldChar w:fldCharType="end"/>
            </w:r>
          </w:hyperlink>
        </w:p>
        <w:p w14:paraId="4C1C58AD" w14:textId="4D9893C1" w:rsidR="0052031F" w:rsidRDefault="00F35AB1">
          <w:pPr>
            <w:pStyle w:val="Verzeichnis2"/>
            <w:rPr>
              <w:rFonts w:eastAsiaTheme="minorEastAsia" w:cstheme="minorBidi"/>
              <w:b w:val="0"/>
              <w:bCs w:val="0"/>
              <w:noProof/>
            </w:rPr>
          </w:pPr>
          <w:hyperlink w:anchor="_Toc130981955" w:history="1">
            <w:r w:rsidR="0052031F" w:rsidRPr="00D873A4">
              <w:rPr>
                <w:rStyle w:val="Hyperlink"/>
                <w:noProof/>
                <w14:scene3d>
                  <w14:camera w14:prst="orthographicFront"/>
                  <w14:lightRig w14:rig="threePt" w14:dir="t">
                    <w14:rot w14:lat="0" w14:lon="0" w14:rev="0"/>
                  </w14:lightRig>
                </w14:scene3d>
              </w:rPr>
              <w:t>7.52</w:t>
            </w:r>
            <w:r w:rsidR="0052031F">
              <w:rPr>
                <w:rFonts w:eastAsiaTheme="minorEastAsia" w:cstheme="minorBidi"/>
                <w:b w:val="0"/>
                <w:bCs w:val="0"/>
                <w:noProof/>
              </w:rPr>
              <w:tab/>
            </w:r>
            <w:r w:rsidR="0052031F" w:rsidRPr="00D873A4">
              <w:rPr>
                <w:rStyle w:val="Hyperlink"/>
                <w:noProof/>
              </w:rPr>
              <w:t>AD: Anforderung und Übermittlung der Clearingliste für den Bilanzkreisabweichungssaldo zwischen BKV und BIKO</w:t>
            </w:r>
            <w:r w:rsidR="0052031F">
              <w:rPr>
                <w:noProof/>
                <w:webHidden/>
              </w:rPr>
              <w:tab/>
            </w:r>
            <w:r w:rsidR="0052031F">
              <w:rPr>
                <w:noProof/>
                <w:webHidden/>
              </w:rPr>
              <w:fldChar w:fldCharType="begin"/>
            </w:r>
            <w:r w:rsidR="0052031F">
              <w:rPr>
                <w:noProof/>
                <w:webHidden/>
              </w:rPr>
              <w:instrText xml:space="preserve"> PAGEREF _Toc130981955 \h </w:instrText>
            </w:r>
            <w:r w:rsidR="0052031F">
              <w:rPr>
                <w:noProof/>
                <w:webHidden/>
              </w:rPr>
            </w:r>
            <w:r w:rsidR="0052031F">
              <w:rPr>
                <w:noProof/>
                <w:webHidden/>
              </w:rPr>
              <w:fldChar w:fldCharType="separate"/>
            </w:r>
            <w:r w:rsidR="00D36D3D">
              <w:rPr>
                <w:noProof/>
                <w:webHidden/>
              </w:rPr>
              <w:t>467</w:t>
            </w:r>
            <w:r w:rsidR="0052031F">
              <w:rPr>
                <w:noProof/>
                <w:webHidden/>
              </w:rPr>
              <w:fldChar w:fldCharType="end"/>
            </w:r>
          </w:hyperlink>
        </w:p>
        <w:p w14:paraId="7682D563" w14:textId="4429A0A2" w:rsidR="0052031F" w:rsidRDefault="00F35AB1">
          <w:pPr>
            <w:pStyle w:val="Verzeichnis3"/>
            <w:rPr>
              <w:rFonts w:eastAsiaTheme="minorEastAsia" w:cstheme="minorBidi"/>
              <w:noProof/>
              <w:sz w:val="22"/>
              <w:szCs w:val="22"/>
            </w:rPr>
          </w:pPr>
          <w:hyperlink w:anchor="_Toc130981956" w:history="1">
            <w:r w:rsidR="0052031F" w:rsidRPr="00D873A4">
              <w:rPr>
                <w:rStyle w:val="Hyperlink"/>
                <w:noProof/>
              </w:rPr>
              <w:t>7.52.1</w:t>
            </w:r>
            <w:r w:rsidR="0052031F">
              <w:rPr>
                <w:rFonts w:eastAsiaTheme="minorEastAsia" w:cstheme="minorBidi"/>
                <w:noProof/>
                <w:sz w:val="22"/>
                <w:szCs w:val="22"/>
              </w:rPr>
              <w:tab/>
            </w:r>
            <w:r w:rsidR="0052031F" w:rsidRPr="00D873A4">
              <w:rPr>
                <w:rStyle w:val="Hyperlink"/>
                <w:noProof/>
              </w:rPr>
              <w:t>E_0031_Anforderung Clearingliste BAS prüfen</w:t>
            </w:r>
            <w:r w:rsidR="0052031F">
              <w:rPr>
                <w:noProof/>
                <w:webHidden/>
              </w:rPr>
              <w:tab/>
            </w:r>
            <w:r w:rsidR="0052031F">
              <w:rPr>
                <w:noProof/>
                <w:webHidden/>
              </w:rPr>
              <w:fldChar w:fldCharType="begin"/>
            </w:r>
            <w:r w:rsidR="0052031F">
              <w:rPr>
                <w:noProof/>
                <w:webHidden/>
              </w:rPr>
              <w:instrText xml:space="preserve"> PAGEREF _Toc130981956 \h </w:instrText>
            </w:r>
            <w:r w:rsidR="0052031F">
              <w:rPr>
                <w:noProof/>
                <w:webHidden/>
              </w:rPr>
            </w:r>
            <w:r w:rsidR="0052031F">
              <w:rPr>
                <w:noProof/>
                <w:webHidden/>
              </w:rPr>
              <w:fldChar w:fldCharType="separate"/>
            </w:r>
            <w:r w:rsidR="00D36D3D">
              <w:rPr>
                <w:noProof/>
                <w:webHidden/>
              </w:rPr>
              <w:t>467</w:t>
            </w:r>
            <w:r w:rsidR="0052031F">
              <w:rPr>
                <w:noProof/>
                <w:webHidden/>
              </w:rPr>
              <w:fldChar w:fldCharType="end"/>
            </w:r>
          </w:hyperlink>
        </w:p>
        <w:p w14:paraId="1441306D" w14:textId="225A5C2B" w:rsidR="0052031F" w:rsidRDefault="00F35AB1">
          <w:pPr>
            <w:pStyle w:val="Verzeichnis2"/>
            <w:rPr>
              <w:rFonts w:eastAsiaTheme="minorEastAsia" w:cstheme="minorBidi"/>
              <w:b w:val="0"/>
              <w:bCs w:val="0"/>
              <w:noProof/>
            </w:rPr>
          </w:pPr>
          <w:hyperlink w:anchor="_Toc130981957" w:history="1">
            <w:r w:rsidR="0052031F" w:rsidRPr="00D873A4">
              <w:rPr>
                <w:rStyle w:val="Hyperlink"/>
                <w:noProof/>
                <w14:scene3d>
                  <w14:camera w14:prst="orthographicFront"/>
                  <w14:lightRig w14:rig="threePt" w14:dir="t">
                    <w14:rot w14:lat="0" w14:lon="0" w14:rev="0"/>
                  </w14:lightRig>
                </w14:scene3d>
              </w:rPr>
              <w:t>7.53</w:t>
            </w:r>
            <w:r w:rsidR="0052031F">
              <w:rPr>
                <w:rFonts w:eastAsiaTheme="minorEastAsia" w:cstheme="minorBidi"/>
                <w:b w:val="0"/>
                <w:bCs w:val="0"/>
                <w:noProof/>
              </w:rPr>
              <w:tab/>
            </w:r>
            <w:r w:rsidR="0052031F" w:rsidRPr="00D873A4">
              <w:rPr>
                <w:rStyle w:val="Hyperlink"/>
                <w:noProof/>
              </w:rPr>
              <w:t>AD: Anforderung und Übermittlung der Clearingliste für die Netzbetreiber-Deltazeitreihe zwischen BIKO und NB</w:t>
            </w:r>
            <w:r w:rsidR="0052031F">
              <w:rPr>
                <w:noProof/>
                <w:webHidden/>
              </w:rPr>
              <w:tab/>
            </w:r>
            <w:r w:rsidR="0052031F">
              <w:rPr>
                <w:noProof/>
                <w:webHidden/>
              </w:rPr>
              <w:fldChar w:fldCharType="begin"/>
            </w:r>
            <w:r w:rsidR="0052031F">
              <w:rPr>
                <w:noProof/>
                <w:webHidden/>
              </w:rPr>
              <w:instrText xml:space="preserve"> PAGEREF _Toc130981957 \h </w:instrText>
            </w:r>
            <w:r w:rsidR="0052031F">
              <w:rPr>
                <w:noProof/>
                <w:webHidden/>
              </w:rPr>
            </w:r>
            <w:r w:rsidR="0052031F">
              <w:rPr>
                <w:noProof/>
                <w:webHidden/>
              </w:rPr>
              <w:fldChar w:fldCharType="separate"/>
            </w:r>
            <w:r w:rsidR="00D36D3D">
              <w:rPr>
                <w:noProof/>
                <w:webHidden/>
              </w:rPr>
              <w:t>467</w:t>
            </w:r>
            <w:r w:rsidR="0052031F">
              <w:rPr>
                <w:noProof/>
                <w:webHidden/>
              </w:rPr>
              <w:fldChar w:fldCharType="end"/>
            </w:r>
          </w:hyperlink>
        </w:p>
        <w:p w14:paraId="23EB8A02" w14:textId="6036DE1C" w:rsidR="0052031F" w:rsidRDefault="00F35AB1">
          <w:pPr>
            <w:pStyle w:val="Verzeichnis3"/>
            <w:rPr>
              <w:rFonts w:eastAsiaTheme="minorEastAsia" w:cstheme="minorBidi"/>
              <w:noProof/>
              <w:sz w:val="22"/>
              <w:szCs w:val="22"/>
            </w:rPr>
          </w:pPr>
          <w:hyperlink w:anchor="_Toc130981958" w:history="1">
            <w:r w:rsidR="0052031F" w:rsidRPr="00D873A4">
              <w:rPr>
                <w:rStyle w:val="Hyperlink"/>
                <w:noProof/>
              </w:rPr>
              <w:t>7.53.1</w:t>
            </w:r>
            <w:r w:rsidR="0052031F">
              <w:rPr>
                <w:rFonts w:eastAsiaTheme="minorEastAsia" w:cstheme="minorBidi"/>
                <w:noProof/>
                <w:sz w:val="22"/>
                <w:szCs w:val="22"/>
              </w:rPr>
              <w:tab/>
            </w:r>
            <w:r w:rsidR="0052031F" w:rsidRPr="00D873A4">
              <w:rPr>
                <w:rStyle w:val="Hyperlink"/>
                <w:noProof/>
              </w:rPr>
              <w:t>E_0032_Anforderung Clearingliste NB-DZR prüfen</w:t>
            </w:r>
            <w:r w:rsidR="0052031F">
              <w:rPr>
                <w:noProof/>
                <w:webHidden/>
              </w:rPr>
              <w:tab/>
            </w:r>
            <w:r w:rsidR="0052031F">
              <w:rPr>
                <w:noProof/>
                <w:webHidden/>
              </w:rPr>
              <w:fldChar w:fldCharType="begin"/>
            </w:r>
            <w:r w:rsidR="0052031F">
              <w:rPr>
                <w:noProof/>
                <w:webHidden/>
              </w:rPr>
              <w:instrText xml:space="preserve"> PAGEREF _Toc130981958 \h </w:instrText>
            </w:r>
            <w:r w:rsidR="0052031F">
              <w:rPr>
                <w:noProof/>
                <w:webHidden/>
              </w:rPr>
            </w:r>
            <w:r w:rsidR="0052031F">
              <w:rPr>
                <w:noProof/>
                <w:webHidden/>
              </w:rPr>
              <w:fldChar w:fldCharType="separate"/>
            </w:r>
            <w:r w:rsidR="00D36D3D">
              <w:rPr>
                <w:noProof/>
                <w:webHidden/>
              </w:rPr>
              <w:t>467</w:t>
            </w:r>
            <w:r w:rsidR="0052031F">
              <w:rPr>
                <w:noProof/>
                <w:webHidden/>
              </w:rPr>
              <w:fldChar w:fldCharType="end"/>
            </w:r>
          </w:hyperlink>
        </w:p>
        <w:p w14:paraId="1E1A4259" w14:textId="7112C129" w:rsidR="0052031F" w:rsidRDefault="00F35AB1">
          <w:pPr>
            <w:pStyle w:val="Verzeichnis2"/>
            <w:rPr>
              <w:rFonts w:eastAsiaTheme="minorEastAsia" w:cstheme="minorBidi"/>
              <w:b w:val="0"/>
              <w:bCs w:val="0"/>
              <w:noProof/>
            </w:rPr>
          </w:pPr>
          <w:hyperlink w:anchor="_Toc130981959" w:history="1">
            <w:r w:rsidR="0052031F" w:rsidRPr="00D873A4">
              <w:rPr>
                <w:rStyle w:val="Hyperlink"/>
                <w:noProof/>
                <w14:scene3d>
                  <w14:camera w14:prst="orthographicFront"/>
                  <w14:lightRig w14:rig="threePt" w14:dir="t">
                    <w14:rot w14:lat="0" w14:lon="0" w14:rev="0"/>
                  </w14:lightRig>
                </w14:scene3d>
              </w:rPr>
              <w:t>7.54</w:t>
            </w:r>
            <w:r w:rsidR="0052031F">
              <w:rPr>
                <w:rFonts w:eastAsiaTheme="minorEastAsia" w:cstheme="minorBidi"/>
                <w:b w:val="0"/>
                <w:bCs w:val="0"/>
                <w:noProof/>
              </w:rPr>
              <w:tab/>
            </w:r>
            <w:r w:rsidR="0052031F" w:rsidRPr="00D873A4">
              <w:rPr>
                <w:rStyle w:val="Hyperlink"/>
                <w:noProof/>
              </w:rPr>
              <w:t>AD: Anforderung und Übermittlung der Clearingliste für die Übertragungsnetzbetreiber-Deltazeitreihe zwischen BIKO und ÜNB</w:t>
            </w:r>
            <w:r w:rsidR="0052031F">
              <w:rPr>
                <w:noProof/>
                <w:webHidden/>
              </w:rPr>
              <w:tab/>
            </w:r>
            <w:r w:rsidR="0052031F">
              <w:rPr>
                <w:noProof/>
                <w:webHidden/>
              </w:rPr>
              <w:fldChar w:fldCharType="begin"/>
            </w:r>
            <w:r w:rsidR="0052031F">
              <w:rPr>
                <w:noProof/>
                <w:webHidden/>
              </w:rPr>
              <w:instrText xml:space="preserve"> PAGEREF _Toc130981959 \h </w:instrText>
            </w:r>
            <w:r w:rsidR="0052031F">
              <w:rPr>
                <w:noProof/>
                <w:webHidden/>
              </w:rPr>
            </w:r>
            <w:r w:rsidR="0052031F">
              <w:rPr>
                <w:noProof/>
                <w:webHidden/>
              </w:rPr>
              <w:fldChar w:fldCharType="separate"/>
            </w:r>
            <w:r w:rsidR="00D36D3D">
              <w:rPr>
                <w:noProof/>
                <w:webHidden/>
              </w:rPr>
              <w:t>467</w:t>
            </w:r>
            <w:r w:rsidR="0052031F">
              <w:rPr>
                <w:noProof/>
                <w:webHidden/>
              </w:rPr>
              <w:fldChar w:fldCharType="end"/>
            </w:r>
          </w:hyperlink>
        </w:p>
        <w:p w14:paraId="70701F14" w14:textId="0D296F04" w:rsidR="0052031F" w:rsidRDefault="00F35AB1">
          <w:pPr>
            <w:pStyle w:val="Verzeichnis3"/>
            <w:rPr>
              <w:rFonts w:eastAsiaTheme="minorEastAsia" w:cstheme="minorBidi"/>
              <w:noProof/>
              <w:sz w:val="22"/>
              <w:szCs w:val="22"/>
            </w:rPr>
          </w:pPr>
          <w:hyperlink w:anchor="_Toc130981960" w:history="1">
            <w:r w:rsidR="0052031F" w:rsidRPr="00D873A4">
              <w:rPr>
                <w:rStyle w:val="Hyperlink"/>
                <w:noProof/>
              </w:rPr>
              <w:t>7.54.1</w:t>
            </w:r>
            <w:r w:rsidR="0052031F">
              <w:rPr>
                <w:rFonts w:eastAsiaTheme="minorEastAsia" w:cstheme="minorBidi"/>
                <w:noProof/>
                <w:sz w:val="22"/>
                <w:szCs w:val="22"/>
              </w:rPr>
              <w:tab/>
            </w:r>
            <w:r w:rsidR="0052031F" w:rsidRPr="00D873A4">
              <w:rPr>
                <w:rStyle w:val="Hyperlink"/>
                <w:noProof/>
              </w:rPr>
              <w:t>E_0033_Anforderung Clearingliste ÜNB-DZR prüfen</w:t>
            </w:r>
            <w:r w:rsidR="0052031F">
              <w:rPr>
                <w:noProof/>
                <w:webHidden/>
              </w:rPr>
              <w:tab/>
            </w:r>
            <w:r w:rsidR="0052031F">
              <w:rPr>
                <w:noProof/>
                <w:webHidden/>
              </w:rPr>
              <w:fldChar w:fldCharType="begin"/>
            </w:r>
            <w:r w:rsidR="0052031F">
              <w:rPr>
                <w:noProof/>
                <w:webHidden/>
              </w:rPr>
              <w:instrText xml:space="preserve"> PAGEREF _Toc130981960 \h </w:instrText>
            </w:r>
            <w:r w:rsidR="0052031F">
              <w:rPr>
                <w:noProof/>
                <w:webHidden/>
              </w:rPr>
            </w:r>
            <w:r w:rsidR="0052031F">
              <w:rPr>
                <w:noProof/>
                <w:webHidden/>
              </w:rPr>
              <w:fldChar w:fldCharType="separate"/>
            </w:r>
            <w:r w:rsidR="00D36D3D">
              <w:rPr>
                <w:noProof/>
                <w:webHidden/>
              </w:rPr>
              <w:t>467</w:t>
            </w:r>
            <w:r w:rsidR="0052031F">
              <w:rPr>
                <w:noProof/>
                <w:webHidden/>
              </w:rPr>
              <w:fldChar w:fldCharType="end"/>
            </w:r>
          </w:hyperlink>
        </w:p>
        <w:p w14:paraId="18653ECD" w14:textId="457CB559" w:rsidR="0052031F" w:rsidRDefault="00F35AB1">
          <w:pPr>
            <w:pStyle w:val="Verzeichnis2"/>
            <w:rPr>
              <w:rFonts w:eastAsiaTheme="minorEastAsia" w:cstheme="minorBidi"/>
              <w:b w:val="0"/>
              <w:bCs w:val="0"/>
              <w:noProof/>
            </w:rPr>
          </w:pPr>
          <w:hyperlink w:anchor="_Toc130981961" w:history="1">
            <w:r w:rsidR="0052031F" w:rsidRPr="00D873A4">
              <w:rPr>
                <w:rStyle w:val="Hyperlink"/>
                <w:noProof/>
                <w14:scene3d>
                  <w14:camera w14:prst="orthographicFront"/>
                  <w14:lightRig w14:rig="threePt" w14:dir="t">
                    <w14:rot w14:lat="0" w14:lon="0" w14:rev="0"/>
                  </w14:lightRig>
                </w14:scene3d>
              </w:rPr>
              <w:t>7.55</w:t>
            </w:r>
            <w:r w:rsidR="0052031F">
              <w:rPr>
                <w:rFonts w:eastAsiaTheme="minorEastAsia" w:cstheme="minorBidi"/>
                <w:b w:val="0"/>
                <w:bCs w:val="0"/>
                <w:noProof/>
              </w:rPr>
              <w:tab/>
            </w:r>
            <w:r w:rsidR="0052031F" w:rsidRPr="00D873A4">
              <w:rPr>
                <w:rStyle w:val="Hyperlink"/>
                <w:noProof/>
              </w:rPr>
              <w:t>AD: Übermittlung der Lieferantenausfallarbeitssummenzeitreihe</w:t>
            </w:r>
            <w:r w:rsidR="0052031F">
              <w:rPr>
                <w:noProof/>
                <w:webHidden/>
              </w:rPr>
              <w:tab/>
            </w:r>
            <w:r w:rsidR="0052031F">
              <w:rPr>
                <w:noProof/>
                <w:webHidden/>
              </w:rPr>
              <w:fldChar w:fldCharType="begin"/>
            </w:r>
            <w:r w:rsidR="0052031F">
              <w:rPr>
                <w:noProof/>
                <w:webHidden/>
              </w:rPr>
              <w:instrText xml:space="preserve"> PAGEREF _Toc130981961 \h </w:instrText>
            </w:r>
            <w:r w:rsidR="0052031F">
              <w:rPr>
                <w:noProof/>
                <w:webHidden/>
              </w:rPr>
            </w:r>
            <w:r w:rsidR="0052031F">
              <w:rPr>
                <w:noProof/>
                <w:webHidden/>
              </w:rPr>
              <w:fldChar w:fldCharType="separate"/>
            </w:r>
            <w:r w:rsidR="00D36D3D">
              <w:rPr>
                <w:noProof/>
                <w:webHidden/>
              </w:rPr>
              <w:t>468</w:t>
            </w:r>
            <w:r w:rsidR="0052031F">
              <w:rPr>
                <w:noProof/>
                <w:webHidden/>
              </w:rPr>
              <w:fldChar w:fldCharType="end"/>
            </w:r>
          </w:hyperlink>
        </w:p>
        <w:p w14:paraId="7F26EDC0" w14:textId="146B726B" w:rsidR="0052031F" w:rsidRDefault="00F35AB1">
          <w:pPr>
            <w:pStyle w:val="Verzeichnis3"/>
            <w:rPr>
              <w:rFonts w:eastAsiaTheme="minorEastAsia" w:cstheme="minorBidi"/>
              <w:noProof/>
              <w:sz w:val="22"/>
              <w:szCs w:val="22"/>
            </w:rPr>
          </w:pPr>
          <w:hyperlink w:anchor="_Toc130981962" w:history="1">
            <w:r w:rsidR="0052031F" w:rsidRPr="00D873A4">
              <w:rPr>
                <w:rStyle w:val="Hyperlink"/>
                <w:noProof/>
                <w:lang w:val="it-IT"/>
              </w:rPr>
              <w:t>7.55.1</w:t>
            </w:r>
            <w:r w:rsidR="0052031F">
              <w:rPr>
                <w:rFonts w:eastAsiaTheme="minorEastAsia" w:cstheme="minorBidi"/>
                <w:noProof/>
                <w:sz w:val="22"/>
                <w:szCs w:val="22"/>
              </w:rPr>
              <w:tab/>
            </w:r>
            <w:r w:rsidR="0052031F" w:rsidRPr="00D873A4">
              <w:rPr>
                <w:rStyle w:val="Hyperlink"/>
                <w:noProof/>
                <w:lang w:val="it-IT"/>
              </w:rPr>
              <w:t>E_0093_LF-AASZR prüfen</w:t>
            </w:r>
            <w:r w:rsidR="0052031F">
              <w:rPr>
                <w:noProof/>
                <w:webHidden/>
              </w:rPr>
              <w:tab/>
            </w:r>
            <w:r w:rsidR="0052031F">
              <w:rPr>
                <w:noProof/>
                <w:webHidden/>
              </w:rPr>
              <w:fldChar w:fldCharType="begin"/>
            </w:r>
            <w:r w:rsidR="0052031F">
              <w:rPr>
                <w:noProof/>
                <w:webHidden/>
              </w:rPr>
              <w:instrText xml:space="preserve"> PAGEREF _Toc130981962 \h </w:instrText>
            </w:r>
            <w:r w:rsidR="0052031F">
              <w:rPr>
                <w:noProof/>
                <w:webHidden/>
              </w:rPr>
            </w:r>
            <w:r w:rsidR="0052031F">
              <w:rPr>
                <w:noProof/>
                <w:webHidden/>
              </w:rPr>
              <w:fldChar w:fldCharType="separate"/>
            </w:r>
            <w:r w:rsidR="00D36D3D">
              <w:rPr>
                <w:noProof/>
                <w:webHidden/>
              </w:rPr>
              <w:t>468</w:t>
            </w:r>
            <w:r w:rsidR="0052031F">
              <w:rPr>
                <w:noProof/>
                <w:webHidden/>
              </w:rPr>
              <w:fldChar w:fldCharType="end"/>
            </w:r>
          </w:hyperlink>
        </w:p>
        <w:p w14:paraId="137BD032" w14:textId="0DB852FB" w:rsidR="0052031F" w:rsidRDefault="00F35AB1">
          <w:pPr>
            <w:pStyle w:val="Verzeichnis2"/>
            <w:rPr>
              <w:rFonts w:eastAsiaTheme="minorEastAsia" w:cstheme="minorBidi"/>
              <w:b w:val="0"/>
              <w:bCs w:val="0"/>
              <w:noProof/>
            </w:rPr>
          </w:pPr>
          <w:hyperlink w:anchor="_Toc130981963" w:history="1">
            <w:r w:rsidR="0052031F" w:rsidRPr="00D873A4">
              <w:rPr>
                <w:rStyle w:val="Hyperlink"/>
                <w:noProof/>
                <w14:scene3d>
                  <w14:camera w14:prst="orthographicFront"/>
                  <w14:lightRig w14:rig="threePt" w14:dir="t">
                    <w14:rot w14:lat="0" w14:lon="0" w14:rev="0"/>
                  </w14:lightRig>
                </w14:scene3d>
              </w:rPr>
              <w:t>7.56</w:t>
            </w:r>
            <w:r w:rsidR="0052031F">
              <w:rPr>
                <w:rFonts w:eastAsiaTheme="minorEastAsia" w:cstheme="minorBidi"/>
                <w:b w:val="0"/>
                <w:bCs w:val="0"/>
                <w:noProof/>
              </w:rPr>
              <w:tab/>
            </w:r>
            <w:r w:rsidR="0052031F" w:rsidRPr="00D873A4">
              <w:rPr>
                <w:rStyle w:val="Hyperlink"/>
                <w:noProof/>
              </w:rPr>
              <w:t>AD: Anforderung der Lieferantenausfallarbeitsclearingliste einmalig oder durch ein Abonnement (Erstabonnierung)</w:t>
            </w:r>
            <w:r w:rsidR="0052031F">
              <w:rPr>
                <w:noProof/>
                <w:webHidden/>
              </w:rPr>
              <w:tab/>
            </w:r>
            <w:r w:rsidR="0052031F">
              <w:rPr>
                <w:noProof/>
                <w:webHidden/>
              </w:rPr>
              <w:fldChar w:fldCharType="begin"/>
            </w:r>
            <w:r w:rsidR="0052031F">
              <w:rPr>
                <w:noProof/>
                <w:webHidden/>
              </w:rPr>
              <w:instrText xml:space="preserve"> PAGEREF _Toc130981963 \h </w:instrText>
            </w:r>
            <w:r w:rsidR="0052031F">
              <w:rPr>
                <w:noProof/>
                <w:webHidden/>
              </w:rPr>
            </w:r>
            <w:r w:rsidR="0052031F">
              <w:rPr>
                <w:noProof/>
                <w:webHidden/>
              </w:rPr>
              <w:fldChar w:fldCharType="separate"/>
            </w:r>
            <w:r w:rsidR="00D36D3D">
              <w:rPr>
                <w:noProof/>
                <w:webHidden/>
              </w:rPr>
              <w:t>469</w:t>
            </w:r>
            <w:r w:rsidR="0052031F">
              <w:rPr>
                <w:noProof/>
                <w:webHidden/>
              </w:rPr>
              <w:fldChar w:fldCharType="end"/>
            </w:r>
          </w:hyperlink>
        </w:p>
        <w:p w14:paraId="0FEEC1F1" w14:textId="35C1467F" w:rsidR="0052031F" w:rsidRDefault="00F35AB1">
          <w:pPr>
            <w:pStyle w:val="Verzeichnis3"/>
            <w:rPr>
              <w:rFonts w:eastAsiaTheme="minorEastAsia" w:cstheme="minorBidi"/>
              <w:noProof/>
              <w:sz w:val="22"/>
              <w:szCs w:val="22"/>
            </w:rPr>
          </w:pPr>
          <w:hyperlink w:anchor="_Toc130981964" w:history="1">
            <w:r w:rsidR="0052031F" w:rsidRPr="00D873A4">
              <w:rPr>
                <w:rStyle w:val="Hyperlink"/>
                <w:noProof/>
                <w:lang w:val="it-IT"/>
              </w:rPr>
              <w:t>7.56.1</w:t>
            </w:r>
            <w:r w:rsidR="0052031F">
              <w:rPr>
                <w:rFonts w:eastAsiaTheme="minorEastAsia" w:cstheme="minorBidi"/>
                <w:noProof/>
                <w:sz w:val="22"/>
                <w:szCs w:val="22"/>
              </w:rPr>
              <w:tab/>
            </w:r>
            <w:r w:rsidR="0052031F" w:rsidRPr="00D873A4">
              <w:rPr>
                <w:rStyle w:val="Hyperlink"/>
                <w:noProof/>
                <w:lang w:val="it-IT"/>
              </w:rPr>
              <w:t>E_0094_Erstabonnierung prüfen</w:t>
            </w:r>
            <w:r w:rsidR="0052031F">
              <w:rPr>
                <w:noProof/>
                <w:webHidden/>
              </w:rPr>
              <w:tab/>
            </w:r>
            <w:r w:rsidR="0052031F">
              <w:rPr>
                <w:noProof/>
                <w:webHidden/>
              </w:rPr>
              <w:fldChar w:fldCharType="begin"/>
            </w:r>
            <w:r w:rsidR="0052031F">
              <w:rPr>
                <w:noProof/>
                <w:webHidden/>
              </w:rPr>
              <w:instrText xml:space="preserve"> PAGEREF _Toc130981964 \h </w:instrText>
            </w:r>
            <w:r w:rsidR="0052031F">
              <w:rPr>
                <w:noProof/>
                <w:webHidden/>
              </w:rPr>
            </w:r>
            <w:r w:rsidR="0052031F">
              <w:rPr>
                <w:noProof/>
                <w:webHidden/>
              </w:rPr>
              <w:fldChar w:fldCharType="separate"/>
            </w:r>
            <w:r w:rsidR="00D36D3D">
              <w:rPr>
                <w:noProof/>
                <w:webHidden/>
              </w:rPr>
              <w:t>469</w:t>
            </w:r>
            <w:r w:rsidR="0052031F">
              <w:rPr>
                <w:noProof/>
                <w:webHidden/>
              </w:rPr>
              <w:fldChar w:fldCharType="end"/>
            </w:r>
          </w:hyperlink>
        </w:p>
        <w:p w14:paraId="559301BB" w14:textId="5D51941F" w:rsidR="0052031F" w:rsidRDefault="00F35AB1">
          <w:pPr>
            <w:pStyle w:val="Verzeichnis2"/>
            <w:rPr>
              <w:rFonts w:eastAsiaTheme="minorEastAsia" w:cstheme="minorBidi"/>
              <w:b w:val="0"/>
              <w:bCs w:val="0"/>
              <w:noProof/>
            </w:rPr>
          </w:pPr>
          <w:hyperlink w:anchor="_Toc130981965" w:history="1">
            <w:r w:rsidR="0052031F" w:rsidRPr="00D873A4">
              <w:rPr>
                <w:rStyle w:val="Hyperlink"/>
                <w:noProof/>
                <w14:scene3d>
                  <w14:camera w14:prst="orthographicFront"/>
                  <w14:lightRig w14:rig="threePt" w14:dir="t">
                    <w14:rot w14:lat="0" w14:lon="0" w14:rev="0"/>
                  </w14:lightRig>
                </w14:scene3d>
              </w:rPr>
              <w:t>7.57</w:t>
            </w:r>
            <w:r w:rsidR="0052031F">
              <w:rPr>
                <w:rFonts w:eastAsiaTheme="minorEastAsia" w:cstheme="minorBidi"/>
                <w:b w:val="0"/>
                <w:bCs w:val="0"/>
                <w:noProof/>
              </w:rPr>
              <w:tab/>
            </w:r>
            <w:r w:rsidR="0052031F" w:rsidRPr="00D873A4">
              <w:rPr>
                <w:rStyle w:val="Hyperlink"/>
                <w:noProof/>
              </w:rPr>
              <w:t>AD: Anforderung der Lieferantenausfallarbeitsclearingliste einmalig oder durch ein Abonnement (Einzelanforderung)</w:t>
            </w:r>
            <w:r w:rsidR="0052031F">
              <w:rPr>
                <w:noProof/>
                <w:webHidden/>
              </w:rPr>
              <w:tab/>
            </w:r>
            <w:r w:rsidR="0052031F">
              <w:rPr>
                <w:noProof/>
                <w:webHidden/>
              </w:rPr>
              <w:fldChar w:fldCharType="begin"/>
            </w:r>
            <w:r w:rsidR="0052031F">
              <w:rPr>
                <w:noProof/>
                <w:webHidden/>
              </w:rPr>
              <w:instrText xml:space="preserve"> PAGEREF _Toc130981965 \h </w:instrText>
            </w:r>
            <w:r w:rsidR="0052031F">
              <w:rPr>
                <w:noProof/>
                <w:webHidden/>
              </w:rPr>
            </w:r>
            <w:r w:rsidR="0052031F">
              <w:rPr>
                <w:noProof/>
                <w:webHidden/>
              </w:rPr>
              <w:fldChar w:fldCharType="separate"/>
            </w:r>
            <w:r w:rsidR="00D36D3D">
              <w:rPr>
                <w:noProof/>
                <w:webHidden/>
              </w:rPr>
              <w:t>469</w:t>
            </w:r>
            <w:r w:rsidR="0052031F">
              <w:rPr>
                <w:noProof/>
                <w:webHidden/>
              </w:rPr>
              <w:fldChar w:fldCharType="end"/>
            </w:r>
          </w:hyperlink>
        </w:p>
        <w:p w14:paraId="03B65235" w14:textId="1F0BFB16" w:rsidR="0052031F" w:rsidRDefault="00F35AB1">
          <w:pPr>
            <w:pStyle w:val="Verzeichnis3"/>
            <w:rPr>
              <w:rFonts w:eastAsiaTheme="minorEastAsia" w:cstheme="minorBidi"/>
              <w:noProof/>
              <w:sz w:val="22"/>
              <w:szCs w:val="22"/>
            </w:rPr>
          </w:pPr>
          <w:hyperlink w:anchor="_Toc130981966" w:history="1">
            <w:r w:rsidR="0052031F" w:rsidRPr="00D873A4">
              <w:rPr>
                <w:rStyle w:val="Hyperlink"/>
                <w:noProof/>
                <w:lang w:val="it-IT"/>
              </w:rPr>
              <w:t>7.57.1</w:t>
            </w:r>
            <w:r w:rsidR="0052031F">
              <w:rPr>
                <w:rFonts w:eastAsiaTheme="minorEastAsia" w:cstheme="minorBidi"/>
                <w:noProof/>
                <w:sz w:val="22"/>
                <w:szCs w:val="22"/>
              </w:rPr>
              <w:tab/>
            </w:r>
            <w:r w:rsidR="0052031F" w:rsidRPr="00D873A4">
              <w:rPr>
                <w:rStyle w:val="Hyperlink"/>
                <w:noProof/>
                <w:lang w:val="it-IT"/>
              </w:rPr>
              <w:t>E_0095_Einzelanforderung prüfen</w:t>
            </w:r>
            <w:r w:rsidR="0052031F">
              <w:rPr>
                <w:noProof/>
                <w:webHidden/>
              </w:rPr>
              <w:tab/>
            </w:r>
            <w:r w:rsidR="0052031F">
              <w:rPr>
                <w:noProof/>
                <w:webHidden/>
              </w:rPr>
              <w:fldChar w:fldCharType="begin"/>
            </w:r>
            <w:r w:rsidR="0052031F">
              <w:rPr>
                <w:noProof/>
                <w:webHidden/>
              </w:rPr>
              <w:instrText xml:space="preserve"> PAGEREF _Toc130981966 \h </w:instrText>
            </w:r>
            <w:r w:rsidR="0052031F">
              <w:rPr>
                <w:noProof/>
                <w:webHidden/>
              </w:rPr>
            </w:r>
            <w:r w:rsidR="0052031F">
              <w:rPr>
                <w:noProof/>
                <w:webHidden/>
              </w:rPr>
              <w:fldChar w:fldCharType="separate"/>
            </w:r>
            <w:r w:rsidR="00D36D3D">
              <w:rPr>
                <w:noProof/>
                <w:webHidden/>
              </w:rPr>
              <w:t>469</w:t>
            </w:r>
            <w:r w:rsidR="0052031F">
              <w:rPr>
                <w:noProof/>
                <w:webHidden/>
              </w:rPr>
              <w:fldChar w:fldCharType="end"/>
            </w:r>
          </w:hyperlink>
        </w:p>
        <w:p w14:paraId="047C649E" w14:textId="292E0C0C" w:rsidR="0052031F" w:rsidRDefault="00F35AB1">
          <w:pPr>
            <w:pStyle w:val="Verzeichnis2"/>
            <w:rPr>
              <w:rFonts w:eastAsiaTheme="minorEastAsia" w:cstheme="minorBidi"/>
              <w:b w:val="0"/>
              <w:bCs w:val="0"/>
              <w:noProof/>
            </w:rPr>
          </w:pPr>
          <w:hyperlink w:anchor="_Toc130981967" w:history="1">
            <w:r w:rsidR="0052031F" w:rsidRPr="00D873A4">
              <w:rPr>
                <w:rStyle w:val="Hyperlink"/>
                <w:noProof/>
                <w:lang w:val="it-IT"/>
                <w14:scene3d>
                  <w14:camera w14:prst="orthographicFront"/>
                  <w14:lightRig w14:rig="threePt" w14:dir="t">
                    <w14:rot w14:lat="0" w14:lon="0" w14:rev="0"/>
                  </w14:lightRig>
                </w14:scene3d>
              </w:rPr>
              <w:t>7.58</w:t>
            </w:r>
            <w:r w:rsidR="0052031F">
              <w:rPr>
                <w:rFonts w:eastAsiaTheme="minorEastAsia" w:cstheme="minorBidi"/>
                <w:b w:val="0"/>
                <w:bCs w:val="0"/>
                <w:noProof/>
              </w:rPr>
              <w:tab/>
            </w:r>
            <w:r w:rsidR="0052031F" w:rsidRPr="00D873A4">
              <w:rPr>
                <w:rStyle w:val="Hyperlink"/>
                <w:noProof/>
                <w:lang w:val="it-IT"/>
              </w:rPr>
              <w:t>AD: Austausch der Lieferantenausfallarbeitsclearingliste (gültige Abonnierung)</w:t>
            </w:r>
            <w:r w:rsidR="0052031F">
              <w:rPr>
                <w:noProof/>
                <w:webHidden/>
              </w:rPr>
              <w:tab/>
            </w:r>
            <w:r w:rsidR="0052031F">
              <w:rPr>
                <w:noProof/>
                <w:webHidden/>
              </w:rPr>
              <w:fldChar w:fldCharType="begin"/>
            </w:r>
            <w:r w:rsidR="0052031F">
              <w:rPr>
                <w:noProof/>
                <w:webHidden/>
              </w:rPr>
              <w:instrText xml:space="preserve"> PAGEREF _Toc130981967 \h </w:instrText>
            </w:r>
            <w:r w:rsidR="0052031F">
              <w:rPr>
                <w:noProof/>
                <w:webHidden/>
              </w:rPr>
            </w:r>
            <w:r w:rsidR="0052031F">
              <w:rPr>
                <w:noProof/>
                <w:webHidden/>
              </w:rPr>
              <w:fldChar w:fldCharType="separate"/>
            </w:r>
            <w:r w:rsidR="00D36D3D">
              <w:rPr>
                <w:noProof/>
                <w:webHidden/>
              </w:rPr>
              <w:t>470</w:t>
            </w:r>
            <w:r w:rsidR="0052031F">
              <w:rPr>
                <w:noProof/>
                <w:webHidden/>
              </w:rPr>
              <w:fldChar w:fldCharType="end"/>
            </w:r>
          </w:hyperlink>
        </w:p>
        <w:p w14:paraId="332CBF11" w14:textId="7606C78D" w:rsidR="0052031F" w:rsidRDefault="00F35AB1">
          <w:pPr>
            <w:pStyle w:val="Verzeichnis3"/>
            <w:rPr>
              <w:rFonts w:eastAsiaTheme="minorEastAsia" w:cstheme="minorBidi"/>
              <w:noProof/>
              <w:sz w:val="22"/>
              <w:szCs w:val="22"/>
            </w:rPr>
          </w:pPr>
          <w:hyperlink w:anchor="_Toc130981968" w:history="1">
            <w:r w:rsidR="0052031F" w:rsidRPr="00D873A4">
              <w:rPr>
                <w:rStyle w:val="Hyperlink"/>
                <w:noProof/>
                <w:lang w:val="it-IT"/>
              </w:rPr>
              <w:t>7.58.1</w:t>
            </w:r>
            <w:r w:rsidR="0052031F">
              <w:rPr>
                <w:rFonts w:eastAsiaTheme="minorEastAsia" w:cstheme="minorBidi"/>
                <w:noProof/>
                <w:sz w:val="22"/>
                <w:szCs w:val="22"/>
              </w:rPr>
              <w:tab/>
            </w:r>
            <w:r w:rsidR="0052031F" w:rsidRPr="00D873A4">
              <w:rPr>
                <w:rStyle w:val="Hyperlink"/>
                <w:noProof/>
                <w:lang w:val="it-IT"/>
              </w:rPr>
              <w:t>E_0096_Marktlokationen mit LF-AACL abgleichen</w:t>
            </w:r>
            <w:r w:rsidR="0052031F">
              <w:rPr>
                <w:noProof/>
                <w:webHidden/>
              </w:rPr>
              <w:tab/>
            </w:r>
            <w:r w:rsidR="0052031F">
              <w:rPr>
                <w:noProof/>
                <w:webHidden/>
              </w:rPr>
              <w:fldChar w:fldCharType="begin"/>
            </w:r>
            <w:r w:rsidR="0052031F">
              <w:rPr>
                <w:noProof/>
                <w:webHidden/>
              </w:rPr>
              <w:instrText xml:space="preserve"> PAGEREF _Toc130981968 \h </w:instrText>
            </w:r>
            <w:r w:rsidR="0052031F">
              <w:rPr>
                <w:noProof/>
                <w:webHidden/>
              </w:rPr>
            </w:r>
            <w:r w:rsidR="0052031F">
              <w:rPr>
                <w:noProof/>
                <w:webHidden/>
              </w:rPr>
              <w:fldChar w:fldCharType="separate"/>
            </w:r>
            <w:r w:rsidR="00D36D3D">
              <w:rPr>
                <w:noProof/>
                <w:webHidden/>
              </w:rPr>
              <w:t>470</w:t>
            </w:r>
            <w:r w:rsidR="0052031F">
              <w:rPr>
                <w:noProof/>
                <w:webHidden/>
              </w:rPr>
              <w:fldChar w:fldCharType="end"/>
            </w:r>
          </w:hyperlink>
        </w:p>
        <w:p w14:paraId="56AAB575" w14:textId="4FC5F28B" w:rsidR="0052031F" w:rsidRDefault="00F35AB1">
          <w:pPr>
            <w:pStyle w:val="Verzeichnis2"/>
            <w:rPr>
              <w:rFonts w:eastAsiaTheme="minorEastAsia" w:cstheme="minorBidi"/>
              <w:b w:val="0"/>
              <w:bCs w:val="0"/>
              <w:noProof/>
            </w:rPr>
          </w:pPr>
          <w:hyperlink w:anchor="_Toc130981969" w:history="1">
            <w:r w:rsidR="0052031F" w:rsidRPr="00D873A4">
              <w:rPr>
                <w:rStyle w:val="Hyperlink"/>
                <w:noProof/>
                <w:lang w:val="it-IT"/>
                <w14:scene3d>
                  <w14:camera w14:prst="orthographicFront"/>
                  <w14:lightRig w14:rig="threePt" w14:dir="t">
                    <w14:rot w14:lat="0" w14:lon="0" w14:rev="0"/>
                  </w14:lightRig>
                </w14:scene3d>
              </w:rPr>
              <w:t>7.59</w:t>
            </w:r>
            <w:r w:rsidR="0052031F">
              <w:rPr>
                <w:rFonts w:eastAsiaTheme="minorEastAsia" w:cstheme="minorBidi"/>
                <w:b w:val="0"/>
                <w:bCs w:val="0"/>
                <w:noProof/>
              </w:rPr>
              <w:tab/>
            </w:r>
            <w:r w:rsidR="0052031F" w:rsidRPr="00D873A4">
              <w:rPr>
                <w:rStyle w:val="Hyperlink"/>
                <w:noProof/>
                <w:lang w:val="it-IT"/>
              </w:rPr>
              <w:t>AD: Austausch der Lieferantenausfallarbeitsclearingliste (Einzelanforderung)</w:t>
            </w:r>
            <w:r w:rsidR="0052031F">
              <w:rPr>
                <w:noProof/>
                <w:webHidden/>
              </w:rPr>
              <w:tab/>
            </w:r>
            <w:r w:rsidR="0052031F">
              <w:rPr>
                <w:noProof/>
                <w:webHidden/>
              </w:rPr>
              <w:fldChar w:fldCharType="begin"/>
            </w:r>
            <w:r w:rsidR="0052031F">
              <w:rPr>
                <w:noProof/>
                <w:webHidden/>
              </w:rPr>
              <w:instrText xml:space="preserve"> PAGEREF _Toc130981969 \h </w:instrText>
            </w:r>
            <w:r w:rsidR="0052031F">
              <w:rPr>
                <w:noProof/>
                <w:webHidden/>
              </w:rPr>
            </w:r>
            <w:r w:rsidR="0052031F">
              <w:rPr>
                <w:noProof/>
                <w:webHidden/>
              </w:rPr>
              <w:fldChar w:fldCharType="separate"/>
            </w:r>
            <w:r w:rsidR="00D36D3D">
              <w:rPr>
                <w:noProof/>
                <w:webHidden/>
              </w:rPr>
              <w:t>472</w:t>
            </w:r>
            <w:r w:rsidR="0052031F">
              <w:rPr>
                <w:noProof/>
                <w:webHidden/>
              </w:rPr>
              <w:fldChar w:fldCharType="end"/>
            </w:r>
          </w:hyperlink>
        </w:p>
        <w:p w14:paraId="6E0031E0" w14:textId="27DBF90F" w:rsidR="0052031F" w:rsidRDefault="00F35AB1">
          <w:pPr>
            <w:pStyle w:val="Verzeichnis3"/>
            <w:rPr>
              <w:rFonts w:eastAsiaTheme="minorEastAsia" w:cstheme="minorBidi"/>
              <w:noProof/>
              <w:sz w:val="22"/>
              <w:szCs w:val="22"/>
            </w:rPr>
          </w:pPr>
          <w:hyperlink w:anchor="_Toc130981970" w:history="1">
            <w:r w:rsidR="0052031F" w:rsidRPr="00D873A4">
              <w:rPr>
                <w:rStyle w:val="Hyperlink"/>
                <w:noProof/>
                <w:lang w:val="it-IT"/>
              </w:rPr>
              <w:t>7.59.1</w:t>
            </w:r>
            <w:r w:rsidR="0052031F">
              <w:rPr>
                <w:rFonts w:eastAsiaTheme="minorEastAsia" w:cstheme="minorBidi"/>
                <w:noProof/>
                <w:sz w:val="22"/>
                <w:szCs w:val="22"/>
              </w:rPr>
              <w:tab/>
            </w:r>
            <w:r w:rsidR="0052031F" w:rsidRPr="00D873A4">
              <w:rPr>
                <w:rStyle w:val="Hyperlink"/>
                <w:noProof/>
                <w:lang w:val="it-IT"/>
              </w:rPr>
              <w:t>E_0097_Marktlokationen mit LF-AACL abgleichen</w:t>
            </w:r>
            <w:r w:rsidR="0052031F">
              <w:rPr>
                <w:noProof/>
                <w:webHidden/>
              </w:rPr>
              <w:tab/>
            </w:r>
            <w:r w:rsidR="0052031F">
              <w:rPr>
                <w:noProof/>
                <w:webHidden/>
              </w:rPr>
              <w:fldChar w:fldCharType="begin"/>
            </w:r>
            <w:r w:rsidR="0052031F">
              <w:rPr>
                <w:noProof/>
                <w:webHidden/>
              </w:rPr>
              <w:instrText xml:space="preserve"> PAGEREF _Toc130981970 \h </w:instrText>
            </w:r>
            <w:r w:rsidR="0052031F">
              <w:rPr>
                <w:noProof/>
                <w:webHidden/>
              </w:rPr>
            </w:r>
            <w:r w:rsidR="0052031F">
              <w:rPr>
                <w:noProof/>
                <w:webHidden/>
              </w:rPr>
              <w:fldChar w:fldCharType="separate"/>
            </w:r>
            <w:r w:rsidR="00D36D3D">
              <w:rPr>
                <w:noProof/>
                <w:webHidden/>
              </w:rPr>
              <w:t>472</w:t>
            </w:r>
            <w:r w:rsidR="0052031F">
              <w:rPr>
                <w:noProof/>
                <w:webHidden/>
              </w:rPr>
              <w:fldChar w:fldCharType="end"/>
            </w:r>
          </w:hyperlink>
        </w:p>
        <w:p w14:paraId="18865F8E" w14:textId="48994EA2" w:rsidR="0052031F" w:rsidRDefault="00F35AB1">
          <w:pPr>
            <w:pStyle w:val="Verzeichnis2"/>
            <w:rPr>
              <w:rFonts w:eastAsiaTheme="minorEastAsia" w:cstheme="minorBidi"/>
              <w:b w:val="0"/>
              <w:bCs w:val="0"/>
              <w:noProof/>
            </w:rPr>
          </w:pPr>
          <w:hyperlink w:anchor="_Toc130981971" w:history="1">
            <w:r w:rsidR="0052031F" w:rsidRPr="00D873A4">
              <w:rPr>
                <w:rStyle w:val="Hyperlink"/>
                <w:noProof/>
                <w14:scene3d>
                  <w14:camera w14:prst="orthographicFront"/>
                  <w14:lightRig w14:rig="threePt" w14:dir="t">
                    <w14:rot w14:lat="0" w14:lon="0" w14:rev="0"/>
                  </w14:lightRig>
                </w14:scene3d>
              </w:rPr>
              <w:t>7.60</w:t>
            </w:r>
            <w:r w:rsidR="0052031F">
              <w:rPr>
                <w:rFonts w:eastAsiaTheme="minorEastAsia" w:cstheme="minorBidi"/>
                <w:b w:val="0"/>
                <w:bCs w:val="0"/>
                <w:noProof/>
              </w:rPr>
              <w:tab/>
            </w:r>
            <w:r w:rsidR="0052031F" w:rsidRPr="00D873A4">
              <w:rPr>
                <w:rStyle w:val="Hyperlink"/>
                <w:noProof/>
              </w:rPr>
              <w:t>AD: Aktivierung eines MaBiS-ZP für die mtl. AAÜZ zwischen NB und BKV(LF)</w:t>
            </w:r>
            <w:r w:rsidR="0052031F">
              <w:rPr>
                <w:noProof/>
                <w:webHidden/>
              </w:rPr>
              <w:tab/>
            </w:r>
            <w:r w:rsidR="0052031F">
              <w:rPr>
                <w:noProof/>
                <w:webHidden/>
              </w:rPr>
              <w:fldChar w:fldCharType="begin"/>
            </w:r>
            <w:r w:rsidR="0052031F">
              <w:rPr>
                <w:noProof/>
                <w:webHidden/>
              </w:rPr>
              <w:instrText xml:space="preserve"> PAGEREF _Toc130981971 \h </w:instrText>
            </w:r>
            <w:r w:rsidR="0052031F">
              <w:rPr>
                <w:noProof/>
                <w:webHidden/>
              </w:rPr>
            </w:r>
            <w:r w:rsidR="0052031F">
              <w:rPr>
                <w:noProof/>
                <w:webHidden/>
              </w:rPr>
              <w:fldChar w:fldCharType="separate"/>
            </w:r>
            <w:r w:rsidR="00D36D3D">
              <w:rPr>
                <w:noProof/>
                <w:webHidden/>
              </w:rPr>
              <w:t>474</w:t>
            </w:r>
            <w:r w:rsidR="0052031F">
              <w:rPr>
                <w:noProof/>
                <w:webHidden/>
              </w:rPr>
              <w:fldChar w:fldCharType="end"/>
            </w:r>
          </w:hyperlink>
        </w:p>
        <w:p w14:paraId="760C83C1" w14:textId="36CE7429" w:rsidR="0052031F" w:rsidRDefault="00F35AB1">
          <w:pPr>
            <w:pStyle w:val="Verzeichnis3"/>
            <w:rPr>
              <w:rFonts w:eastAsiaTheme="minorEastAsia" w:cstheme="minorBidi"/>
              <w:noProof/>
              <w:sz w:val="22"/>
              <w:szCs w:val="22"/>
            </w:rPr>
          </w:pPr>
          <w:hyperlink w:anchor="_Toc130981972" w:history="1">
            <w:r w:rsidR="0052031F" w:rsidRPr="00D873A4">
              <w:rPr>
                <w:rStyle w:val="Hyperlink"/>
                <w:noProof/>
              </w:rPr>
              <w:t>7.60.1</w:t>
            </w:r>
            <w:r w:rsidR="0052031F">
              <w:rPr>
                <w:rFonts w:eastAsiaTheme="minorEastAsia" w:cstheme="minorBidi"/>
                <w:noProof/>
                <w:sz w:val="22"/>
                <w:szCs w:val="22"/>
              </w:rPr>
              <w:tab/>
            </w:r>
            <w:r w:rsidR="0052031F" w:rsidRPr="00D873A4">
              <w:rPr>
                <w:rStyle w:val="Hyperlink"/>
                <w:noProof/>
              </w:rPr>
              <w:t>E_0071_MaBiS-ZP AAÜZ Aktivierung prüfen</w:t>
            </w:r>
            <w:r w:rsidR="0052031F">
              <w:rPr>
                <w:noProof/>
                <w:webHidden/>
              </w:rPr>
              <w:tab/>
            </w:r>
            <w:r w:rsidR="0052031F">
              <w:rPr>
                <w:noProof/>
                <w:webHidden/>
              </w:rPr>
              <w:fldChar w:fldCharType="begin"/>
            </w:r>
            <w:r w:rsidR="0052031F">
              <w:rPr>
                <w:noProof/>
                <w:webHidden/>
              </w:rPr>
              <w:instrText xml:space="preserve"> PAGEREF _Toc130981972 \h </w:instrText>
            </w:r>
            <w:r w:rsidR="0052031F">
              <w:rPr>
                <w:noProof/>
                <w:webHidden/>
              </w:rPr>
            </w:r>
            <w:r w:rsidR="0052031F">
              <w:rPr>
                <w:noProof/>
                <w:webHidden/>
              </w:rPr>
              <w:fldChar w:fldCharType="separate"/>
            </w:r>
            <w:r w:rsidR="00D36D3D">
              <w:rPr>
                <w:noProof/>
                <w:webHidden/>
              </w:rPr>
              <w:t>474</w:t>
            </w:r>
            <w:r w:rsidR="0052031F">
              <w:rPr>
                <w:noProof/>
                <w:webHidden/>
              </w:rPr>
              <w:fldChar w:fldCharType="end"/>
            </w:r>
          </w:hyperlink>
        </w:p>
        <w:p w14:paraId="592773A8" w14:textId="3398AFFE" w:rsidR="0052031F" w:rsidRDefault="00F35AB1">
          <w:pPr>
            <w:pStyle w:val="Verzeichnis2"/>
            <w:rPr>
              <w:rFonts w:eastAsiaTheme="minorEastAsia" w:cstheme="minorBidi"/>
              <w:b w:val="0"/>
              <w:bCs w:val="0"/>
              <w:noProof/>
            </w:rPr>
          </w:pPr>
          <w:hyperlink w:anchor="_Toc130981973" w:history="1">
            <w:r w:rsidR="0052031F" w:rsidRPr="00D873A4">
              <w:rPr>
                <w:rStyle w:val="Hyperlink"/>
                <w:noProof/>
                <w14:scene3d>
                  <w14:camera w14:prst="orthographicFront"/>
                  <w14:lightRig w14:rig="threePt" w14:dir="t">
                    <w14:rot w14:lat="0" w14:lon="0" w14:rev="0"/>
                  </w14:lightRig>
                </w14:scene3d>
              </w:rPr>
              <w:t>7.61</w:t>
            </w:r>
            <w:r w:rsidR="0052031F">
              <w:rPr>
                <w:rFonts w:eastAsiaTheme="minorEastAsia" w:cstheme="minorBidi"/>
                <w:b w:val="0"/>
                <w:bCs w:val="0"/>
                <w:noProof/>
              </w:rPr>
              <w:tab/>
            </w:r>
            <w:r w:rsidR="0052031F" w:rsidRPr="00D873A4">
              <w:rPr>
                <w:rStyle w:val="Hyperlink"/>
                <w:noProof/>
              </w:rPr>
              <w:t>AD: Deaktivierung eines MaBiS-ZP für die mtl. AAÜZ zwischen NB und BKV(LF)</w:t>
            </w:r>
            <w:r w:rsidR="0052031F">
              <w:rPr>
                <w:noProof/>
                <w:webHidden/>
              </w:rPr>
              <w:tab/>
            </w:r>
            <w:r w:rsidR="0052031F">
              <w:rPr>
                <w:noProof/>
                <w:webHidden/>
              </w:rPr>
              <w:fldChar w:fldCharType="begin"/>
            </w:r>
            <w:r w:rsidR="0052031F">
              <w:rPr>
                <w:noProof/>
                <w:webHidden/>
              </w:rPr>
              <w:instrText xml:space="preserve"> PAGEREF _Toc130981973 \h </w:instrText>
            </w:r>
            <w:r w:rsidR="0052031F">
              <w:rPr>
                <w:noProof/>
                <w:webHidden/>
              </w:rPr>
            </w:r>
            <w:r w:rsidR="0052031F">
              <w:rPr>
                <w:noProof/>
                <w:webHidden/>
              </w:rPr>
              <w:fldChar w:fldCharType="separate"/>
            </w:r>
            <w:r w:rsidR="00D36D3D">
              <w:rPr>
                <w:noProof/>
                <w:webHidden/>
              </w:rPr>
              <w:t>477</w:t>
            </w:r>
            <w:r w:rsidR="0052031F">
              <w:rPr>
                <w:noProof/>
                <w:webHidden/>
              </w:rPr>
              <w:fldChar w:fldCharType="end"/>
            </w:r>
          </w:hyperlink>
        </w:p>
        <w:p w14:paraId="598CC746" w14:textId="4F52FC2B" w:rsidR="0052031F" w:rsidRDefault="00F35AB1">
          <w:pPr>
            <w:pStyle w:val="Verzeichnis3"/>
            <w:rPr>
              <w:rFonts w:eastAsiaTheme="minorEastAsia" w:cstheme="minorBidi"/>
              <w:noProof/>
              <w:sz w:val="22"/>
              <w:szCs w:val="22"/>
            </w:rPr>
          </w:pPr>
          <w:hyperlink w:anchor="_Toc130981974" w:history="1">
            <w:r w:rsidR="0052031F" w:rsidRPr="00D873A4">
              <w:rPr>
                <w:rStyle w:val="Hyperlink"/>
                <w:noProof/>
              </w:rPr>
              <w:t>7.61.1</w:t>
            </w:r>
            <w:r w:rsidR="0052031F">
              <w:rPr>
                <w:rFonts w:eastAsiaTheme="minorEastAsia" w:cstheme="minorBidi"/>
                <w:noProof/>
                <w:sz w:val="22"/>
                <w:szCs w:val="22"/>
              </w:rPr>
              <w:tab/>
            </w:r>
            <w:r w:rsidR="0052031F" w:rsidRPr="00D873A4">
              <w:rPr>
                <w:rStyle w:val="Hyperlink"/>
                <w:noProof/>
              </w:rPr>
              <w:t>E_0072_MaBiS-ZP AAÜZ Deaktivierung prüfen</w:t>
            </w:r>
            <w:r w:rsidR="0052031F">
              <w:rPr>
                <w:noProof/>
                <w:webHidden/>
              </w:rPr>
              <w:tab/>
            </w:r>
            <w:r w:rsidR="0052031F">
              <w:rPr>
                <w:noProof/>
                <w:webHidden/>
              </w:rPr>
              <w:fldChar w:fldCharType="begin"/>
            </w:r>
            <w:r w:rsidR="0052031F">
              <w:rPr>
                <w:noProof/>
                <w:webHidden/>
              </w:rPr>
              <w:instrText xml:space="preserve"> PAGEREF _Toc130981974 \h </w:instrText>
            </w:r>
            <w:r w:rsidR="0052031F">
              <w:rPr>
                <w:noProof/>
                <w:webHidden/>
              </w:rPr>
            </w:r>
            <w:r w:rsidR="0052031F">
              <w:rPr>
                <w:noProof/>
                <w:webHidden/>
              </w:rPr>
              <w:fldChar w:fldCharType="separate"/>
            </w:r>
            <w:r w:rsidR="00D36D3D">
              <w:rPr>
                <w:noProof/>
                <w:webHidden/>
              </w:rPr>
              <w:t>477</w:t>
            </w:r>
            <w:r w:rsidR="0052031F">
              <w:rPr>
                <w:noProof/>
                <w:webHidden/>
              </w:rPr>
              <w:fldChar w:fldCharType="end"/>
            </w:r>
          </w:hyperlink>
        </w:p>
        <w:p w14:paraId="08C5C111" w14:textId="2CF13E21" w:rsidR="0052031F" w:rsidRDefault="00F35AB1">
          <w:pPr>
            <w:pStyle w:val="Verzeichnis2"/>
            <w:rPr>
              <w:rFonts w:eastAsiaTheme="minorEastAsia" w:cstheme="minorBidi"/>
              <w:b w:val="0"/>
              <w:bCs w:val="0"/>
              <w:noProof/>
            </w:rPr>
          </w:pPr>
          <w:hyperlink w:anchor="_Toc130981975" w:history="1">
            <w:r w:rsidR="0052031F" w:rsidRPr="00D873A4">
              <w:rPr>
                <w:rStyle w:val="Hyperlink"/>
                <w:noProof/>
                <w14:scene3d>
                  <w14:camera w14:prst="orthographicFront"/>
                  <w14:lightRig w14:rig="threePt" w14:dir="t">
                    <w14:rot w14:lat="0" w14:lon="0" w14:rev="0"/>
                  </w14:lightRig>
                </w14:scene3d>
              </w:rPr>
              <w:t>7.62</w:t>
            </w:r>
            <w:r w:rsidR="0052031F">
              <w:rPr>
                <w:rFonts w:eastAsiaTheme="minorEastAsia" w:cstheme="minorBidi"/>
                <w:b w:val="0"/>
                <w:bCs w:val="0"/>
                <w:noProof/>
              </w:rPr>
              <w:tab/>
            </w:r>
            <w:r w:rsidR="0052031F" w:rsidRPr="00D873A4">
              <w:rPr>
                <w:rStyle w:val="Hyperlink"/>
                <w:noProof/>
              </w:rPr>
              <w:t>AD: Übermittlung der monatlichen Ausfallarbeitsüberführungszeitreihe zwischen NB und BKV(LF)</w:t>
            </w:r>
            <w:r w:rsidR="0052031F">
              <w:rPr>
                <w:noProof/>
                <w:webHidden/>
              </w:rPr>
              <w:tab/>
            </w:r>
            <w:r w:rsidR="0052031F">
              <w:rPr>
                <w:noProof/>
                <w:webHidden/>
              </w:rPr>
              <w:fldChar w:fldCharType="begin"/>
            </w:r>
            <w:r w:rsidR="0052031F">
              <w:rPr>
                <w:noProof/>
                <w:webHidden/>
              </w:rPr>
              <w:instrText xml:space="preserve"> PAGEREF _Toc130981975 \h </w:instrText>
            </w:r>
            <w:r w:rsidR="0052031F">
              <w:rPr>
                <w:noProof/>
                <w:webHidden/>
              </w:rPr>
            </w:r>
            <w:r w:rsidR="0052031F">
              <w:rPr>
                <w:noProof/>
                <w:webHidden/>
              </w:rPr>
              <w:fldChar w:fldCharType="separate"/>
            </w:r>
            <w:r w:rsidR="00D36D3D">
              <w:rPr>
                <w:noProof/>
                <w:webHidden/>
              </w:rPr>
              <w:t>479</w:t>
            </w:r>
            <w:r w:rsidR="0052031F">
              <w:rPr>
                <w:noProof/>
                <w:webHidden/>
              </w:rPr>
              <w:fldChar w:fldCharType="end"/>
            </w:r>
          </w:hyperlink>
        </w:p>
        <w:p w14:paraId="258C6D96" w14:textId="6962014F" w:rsidR="0052031F" w:rsidRDefault="00F35AB1">
          <w:pPr>
            <w:pStyle w:val="Verzeichnis3"/>
            <w:rPr>
              <w:rFonts w:eastAsiaTheme="minorEastAsia" w:cstheme="minorBidi"/>
              <w:noProof/>
              <w:sz w:val="22"/>
              <w:szCs w:val="22"/>
            </w:rPr>
          </w:pPr>
          <w:hyperlink w:anchor="_Toc130981976" w:history="1">
            <w:r w:rsidR="0052031F" w:rsidRPr="00D873A4">
              <w:rPr>
                <w:rStyle w:val="Hyperlink"/>
                <w:noProof/>
              </w:rPr>
              <w:t>7.62.1</w:t>
            </w:r>
            <w:r w:rsidR="0052031F">
              <w:rPr>
                <w:rFonts w:eastAsiaTheme="minorEastAsia" w:cstheme="minorBidi"/>
                <w:noProof/>
                <w:sz w:val="22"/>
                <w:szCs w:val="22"/>
              </w:rPr>
              <w:tab/>
            </w:r>
            <w:r w:rsidR="0052031F" w:rsidRPr="00D873A4">
              <w:rPr>
                <w:rStyle w:val="Hyperlink"/>
                <w:noProof/>
              </w:rPr>
              <w:t>E_0073_AAÜZ prüfen</w:t>
            </w:r>
            <w:r w:rsidR="0052031F">
              <w:rPr>
                <w:noProof/>
                <w:webHidden/>
              </w:rPr>
              <w:tab/>
            </w:r>
            <w:r w:rsidR="0052031F">
              <w:rPr>
                <w:noProof/>
                <w:webHidden/>
              </w:rPr>
              <w:fldChar w:fldCharType="begin"/>
            </w:r>
            <w:r w:rsidR="0052031F">
              <w:rPr>
                <w:noProof/>
                <w:webHidden/>
              </w:rPr>
              <w:instrText xml:space="preserve"> PAGEREF _Toc130981976 \h </w:instrText>
            </w:r>
            <w:r w:rsidR="0052031F">
              <w:rPr>
                <w:noProof/>
                <w:webHidden/>
              </w:rPr>
            </w:r>
            <w:r w:rsidR="0052031F">
              <w:rPr>
                <w:noProof/>
                <w:webHidden/>
              </w:rPr>
              <w:fldChar w:fldCharType="separate"/>
            </w:r>
            <w:r w:rsidR="00D36D3D">
              <w:rPr>
                <w:noProof/>
                <w:webHidden/>
              </w:rPr>
              <w:t>479</w:t>
            </w:r>
            <w:r w:rsidR="0052031F">
              <w:rPr>
                <w:noProof/>
                <w:webHidden/>
              </w:rPr>
              <w:fldChar w:fldCharType="end"/>
            </w:r>
          </w:hyperlink>
        </w:p>
        <w:p w14:paraId="1754E71D" w14:textId="45975042" w:rsidR="0052031F" w:rsidRDefault="00F35AB1">
          <w:pPr>
            <w:pStyle w:val="Verzeichnis2"/>
            <w:rPr>
              <w:rFonts w:eastAsiaTheme="minorEastAsia" w:cstheme="minorBidi"/>
              <w:b w:val="0"/>
              <w:bCs w:val="0"/>
              <w:noProof/>
            </w:rPr>
          </w:pPr>
          <w:hyperlink w:anchor="_Toc130981977" w:history="1">
            <w:r w:rsidR="0052031F" w:rsidRPr="00D873A4">
              <w:rPr>
                <w:rStyle w:val="Hyperlink"/>
                <w:noProof/>
                <w14:scene3d>
                  <w14:camera w14:prst="orthographicFront"/>
                  <w14:lightRig w14:rig="threePt" w14:dir="t">
                    <w14:rot w14:lat="0" w14:lon="0" w14:rev="0"/>
                  </w14:lightRig>
                </w14:scene3d>
              </w:rPr>
              <w:t>7.63</w:t>
            </w:r>
            <w:r w:rsidR="0052031F">
              <w:rPr>
                <w:rFonts w:eastAsiaTheme="minorEastAsia" w:cstheme="minorBidi"/>
                <w:b w:val="0"/>
                <w:bCs w:val="0"/>
                <w:noProof/>
              </w:rPr>
              <w:tab/>
            </w:r>
            <w:r w:rsidR="0052031F" w:rsidRPr="00D873A4">
              <w:rPr>
                <w:rStyle w:val="Hyperlink"/>
                <w:noProof/>
              </w:rPr>
              <w:t>AD: Übermittlung Prüfmitteilung für die monatliche Ausfallarbeitsüberführungszeitreihe (AAÜZ) vom BKV(LF) an NB</w:t>
            </w:r>
            <w:r w:rsidR="0052031F">
              <w:rPr>
                <w:noProof/>
                <w:webHidden/>
              </w:rPr>
              <w:tab/>
            </w:r>
            <w:r w:rsidR="0052031F">
              <w:rPr>
                <w:noProof/>
                <w:webHidden/>
              </w:rPr>
              <w:fldChar w:fldCharType="begin"/>
            </w:r>
            <w:r w:rsidR="0052031F">
              <w:rPr>
                <w:noProof/>
                <w:webHidden/>
              </w:rPr>
              <w:instrText xml:space="preserve"> PAGEREF _Toc130981977 \h </w:instrText>
            </w:r>
            <w:r w:rsidR="0052031F">
              <w:rPr>
                <w:noProof/>
                <w:webHidden/>
              </w:rPr>
            </w:r>
            <w:r w:rsidR="0052031F">
              <w:rPr>
                <w:noProof/>
                <w:webHidden/>
              </w:rPr>
              <w:fldChar w:fldCharType="separate"/>
            </w:r>
            <w:r w:rsidR="00D36D3D">
              <w:rPr>
                <w:noProof/>
                <w:webHidden/>
              </w:rPr>
              <w:t>480</w:t>
            </w:r>
            <w:r w:rsidR="0052031F">
              <w:rPr>
                <w:noProof/>
                <w:webHidden/>
              </w:rPr>
              <w:fldChar w:fldCharType="end"/>
            </w:r>
          </w:hyperlink>
        </w:p>
        <w:p w14:paraId="2F331249" w14:textId="2886AF6C" w:rsidR="0052031F" w:rsidRDefault="00F35AB1">
          <w:pPr>
            <w:pStyle w:val="Verzeichnis3"/>
            <w:rPr>
              <w:rFonts w:eastAsiaTheme="minorEastAsia" w:cstheme="minorBidi"/>
              <w:noProof/>
              <w:sz w:val="22"/>
              <w:szCs w:val="22"/>
            </w:rPr>
          </w:pPr>
          <w:hyperlink w:anchor="_Toc130981978" w:history="1">
            <w:r w:rsidR="0052031F" w:rsidRPr="00D873A4">
              <w:rPr>
                <w:rStyle w:val="Hyperlink"/>
                <w:noProof/>
              </w:rPr>
              <w:t>7.63.1</w:t>
            </w:r>
            <w:r w:rsidR="0052031F">
              <w:rPr>
                <w:rFonts w:eastAsiaTheme="minorEastAsia" w:cstheme="minorBidi"/>
                <w:noProof/>
                <w:sz w:val="22"/>
                <w:szCs w:val="22"/>
              </w:rPr>
              <w:tab/>
            </w:r>
            <w:r w:rsidR="0052031F" w:rsidRPr="00D873A4">
              <w:rPr>
                <w:rStyle w:val="Hyperlink"/>
                <w:noProof/>
              </w:rPr>
              <w:t>E_0098_monatliche AAÜZ prüfen</w:t>
            </w:r>
            <w:r w:rsidR="0052031F">
              <w:rPr>
                <w:noProof/>
                <w:webHidden/>
              </w:rPr>
              <w:tab/>
            </w:r>
            <w:r w:rsidR="0052031F">
              <w:rPr>
                <w:noProof/>
                <w:webHidden/>
              </w:rPr>
              <w:fldChar w:fldCharType="begin"/>
            </w:r>
            <w:r w:rsidR="0052031F">
              <w:rPr>
                <w:noProof/>
                <w:webHidden/>
              </w:rPr>
              <w:instrText xml:space="preserve"> PAGEREF _Toc130981978 \h </w:instrText>
            </w:r>
            <w:r w:rsidR="0052031F">
              <w:rPr>
                <w:noProof/>
                <w:webHidden/>
              </w:rPr>
            </w:r>
            <w:r w:rsidR="0052031F">
              <w:rPr>
                <w:noProof/>
                <w:webHidden/>
              </w:rPr>
              <w:fldChar w:fldCharType="separate"/>
            </w:r>
            <w:r w:rsidR="00D36D3D">
              <w:rPr>
                <w:noProof/>
                <w:webHidden/>
              </w:rPr>
              <w:t>480</w:t>
            </w:r>
            <w:r w:rsidR="0052031F">
              <w:rPr>
                <w:noProof/>
                <w:webHidden/>
              </w:rPr>
              <w:fldChar w:fldCharType="end"/>
            </w:r>
          </w:hyperlink>
        </w:p>
        <w:p w14:paraId="555150B0" w14:textId="4B4DD7EA" w:rsidR="0052031F" w:rsidRDefault="00F35AB1">
          <w:pPr>
            <w:pStyle w:val="Verzeichnis3"/>
            <w:rPr>
              <w:rFonts w:eastAsiaTheme="minorEastAsia" w:cstheme="minorBidi"/>
              <w:noProof/>
              <w:sz w:val="22"/>
              <w:szCs w:val="22"/>
            </w:rPr>
          </w:pPr>
          <w:hyperlink w:anchor="_Toc130981979" w:history="1">
            <w:r w:rsidR="0052031F" w:rsidRPr="00D873A4">
              <w:rPr>
                <w:rStyle w:val="Hyperlink"/>
                <w:noProof/>
              </w:rPr>
              <w:t>7.63.2</w:t>
            </w:r>
            <w:r w:rsidR="0052031F">
              <w:rPr>
                <w:rFonts w:eastAsiaTheme="minorEastAsia" w:cstheme="minorBidi"/>
                <w:noProof/>
                <w:sz w:val="22"/>
                <w:szCs w:val="22"/>
              </w:rPr>
              <w:tab/>
            </w:r>
            <w:r w:rsidR="0052031F" w:rsidRPr="00D873A4">
              <w:rPr>
                <w:rStyle w:val="Hyperlink"/>
                <w:noProof/>
              </w:rPr>
              <w:t>E_0074_Prüfmitteilung AAÜZ prüfen</w:t>
            </w:r>
            <w:r w:rsidR="0052031F">
              <w:rPr>
                <w:noProof/>
                <w:webHidden/>
              </w:rPr>
              <w:tab/>
            </w:r>
            <w:r w:rsidR="0052031F">
              <w:rPr>
                <w:noProof/>
                <w:webHidden/>
              </w:rPr>
              <w:fldChar w:fldCharType="begin"/>
            </w:r>
            <w:r w:rsidR="0052031F">
              <w:rPr>
                <w:noProof/>
                <w:webHidden/>
              </w:rPr>
              <w:instrText xml:space="preserve"> PAGEREF _Toc130981979 \h </w:instrText>
            </w:r>
            <w:r w:rsidR="0052031F">
              <w:rPr>
                <w:noProof/>
                <w:webHidden/>
              </w:rPr>
            </w:r>
            <w:r w:rsidR="0052031F">
              <w:rPr>
                <w:noProof/>
                <w:webHidden/>
              </w:rPr>
              <w:fldChar w:fldCharType="separate"/>
            </w:r>
            <w:r w:rsidR="00D36D3D">
              <w:rPr>
                <w:noProof/>
                <w:webHidden/>
              </w:rPr>
              <w:t>480</w:t>
            </w:r>
            <w:r w:rsidR="0052031F">
              <w:rPr>
                <w:noProof/>
                <w:webHidden/>
              </w:rPr>
              <w:fldChar w:fldCharType="end"/>
            </w:r>
          </w:hyperlink>
        </w:p>
        <w:p w14:paraId="2B91456F" w14:textId="31FDC1EB" w:rsidR="0052031F" w:rsidRDefault="00F35AB1">
          <w:pPr>
            <w:pStyle w:val="Verzeichnis2"/>
            <w:rPr>
              <w:rFonts w:eastAsiaTheme="minorEastAsia" w:cstheme="minorBidi"/>
              <w:b w:val="0"/>
              <w:bCs w:val="0"/>
              <w:noProof/>
            </w:rPr>
          </w:pPr>
          <w:hyperlink w:anchor="_Toc130981980" w:history="1">
            <w:r w:rsidR="0052031F" w:rsidRPr="00D873A4">
              <w:rPr>
                <w:rStyle w:val="Hyperlink"/>
                <w:noProof/>
                <w14:scene3d>
                  <w14:camera w14:prst="orthographicFront"/>
                  <w14:lightRig w14:rig="threePt" w14:dir="t">
                    <w14:rot w14:lat="0" w14:lon="0" w14:rev="0"/>
                  </w14:lightRig>
                </w14:scene3d>
              </w:rPr>
              <w:t>7.64</w:t>
            </w:r>
            <w:r w:rsidR="0052031F">
              <w:rPr>
                <w:rFonts w:eastAsiaTheme="minorEastAsia" w:cstheme="minorBidi"/>
                <w:b w:val="0"/>
                <w:bCs w:val="0"/>
                <w:noProof/>
              </w:rPr>
              <w:tab/>
            </w:r>
            <w:r w:rsidR="0052031F" w:rsidRPr="00D873A4">
              <w:rPr>
                <w:rStyle w:val="Hyperlink"/>
                <w:noProof/>
              </w:rPr>
              <w:t>AD: Übermittlung Datenstatus für die monatliche Ausfallarbeitsüberführungszeitreihe (AAÜZ) an NB und BKV(LF)</w:t>
            </w:r>
            <w:r w:rsidR="0052031F">
              <w:rPr>
                <w:noProof/>
                <w:webHidden/>
              </w:rPr>
              <w:tab/>
            </w:r>
            <w:r w:rsidR="0052031F">
              <w:rPr>
                <w:noProof/>
                <w:webHidden/>
              </w:rPr>
              <w:fldChar w:fldCharType="begin"/>
            </w:r>
            <w:r w:rsidR="0052031F">
              <w:rPr>
                <w:noProof/>
                <w:webHidden/>
              </w:rPr>
              <w:instrText xml:space="preserve"> PAGEREF _Toc130981980 \h </w:instrText>
            </w:r>
            <w:r w:rsidR="0052031F">
              <w:rPr>
                <w:noProof/>
                <w:webHidden/>
              </w:rPr>
            </w:r>
            <w:r w:rsidR="0052031F">
              <w:rPr>
                <w:noProof/>
                <w:webHidden/>
              </w:rPr>
              <w:fldChar w:fldCharType="separate"/>
            </w:r>
            <w:r w:rsidR="00D36D3D">
              <w:rPr>
                <w:noProof/>
                <w:webHidden/>
              </w:rPr>
              <w:t>481</w:t>
            </w:r>
            <w:r w:rsidR="0052031F">
              <w:rPr>
                <w:noProof/>
                <w:webHidden/>
              </w:rPr>
              <w:fldChar w:fldCharType="end"/>
            </w:r>
          </w:hyperlink>
        </w:p>
        <w:p w14:paraId="7F217076" w14:textId="71D51195" w:rsidR="0052031F" w:rsidRDefault="00F35AB1">
          <w:pPr>
            <w:pStyle w:val="Verzeichnis3"/>
            <w:rPr>
              <w:rFonts w:eastAsiaTheme="minorEastAsia" w:cstheme="minorBidi"/>
              <w:noProof/>
              <w:sz w:val="22"/>
              <w:szCs w:val="22"/>
            </w:rPr>
          </w:pPr>
          <w:hyperlink w:anchor="_Toc130981981" w:history="1">
            <w:r w:rsidR="0052031F" w:rsidRPr="00D873A4">
              <w:rPr>
                <w:rStyle w:val="Hyperlink"/>
                <w:noProof/>
              </w:rPr>
              <w:t>7.64.1</w:t>
            </w:r>
            <w:r w:rsidR="0052031F">
              <w:rPr>
                <w:rFonts w:eastAsiaTheme="minorEastAsia" w:cstheme="minorBidi"/>
                <w:noProof/>
                <w:sz w:val="22"/>
                <w:szCs w:val="22"/>
              </w:rPr>
              <w:tab/>
            </w:r>
            <w:r w:rsidR="0052031F" w:rsidRPr="00D873A4">
              <w:rPr>
                <w:rStyle w:val="Hyperlink"/>
                <w:noProof/>
              </w:rPr>
              <w:t>E_0075_Datenstatus AAÜZ nach erfolgter BKA vergeben</w:t>
            </w:r>
            <w:r w:rsidR="0052031F">
              <w:rPr>
                <w:noProof/>
                <w:webHidden/>
              </w:rPr>
              <w:tab/>
            </w:r>
            <w:r w:rsidR="0052031F">
              <w:rPr>
                <w:noProof/>
                <w:webHidden/>
              </w:rPr>
              <w:fldChar w:fldCharType="begin"/>
            </w:r>
            <w:r w:rsidR="0052031F">
              <w:rPr>
                <w:noProof/>
                <w:webHidden/>
              </w:rPr>
              <w:instrText xml:space="preserve"> PAGEREF _Toc130981981 \h </w:instrText>
            </w:r>
            <w:r w:rsidR="0052031F">
              <w:rPr>
                <w:noProof/>
                <w:webHidden/>
              </w:rPr>
            </w:r>
            <w:r w:rsidR="0052031F">
              <w:rPr>
                <w:noProof/>
                <w:webHidden/>
              </w:rPr>
              <w:fldChar w:fldCharType="separate"/>
            </w:r>
            <w:r w:rsidR="00D36D3D">
              <w:rPr>
                <w:noProof/>
                <w:webHidden/>
              </w:rPr>
              <w:t>481</w:t>
            </w:r>
            <w:r w:rsidR="0052031F">
              <w:rPr>
                <w:noProof/>
                <w:webHidden/>
              </w:rPr>
              <w:fldChar w:fldCharType="end"/>
            </w:r>
          </w:hyperlink>
        </w:p>
        <w:p w14:paraId="40E46776" w14:textId="2974438F" w:rsidR="0052031F" w:rsidRDefault="00F35AB1">
          <w:pPr>
            <w:pStyle w:val="Verzeichnis3"/>
            <w:rPr>
              <w:rFonts w:eastAsiaTheme="minorEastAsia" w:cstheme="minorBidi"/>
              <w:noProof/>
              <w:sz w:val="22"/>
              <w:szCs w:val="22"/>
            </w:rPr>
          </w:pPr>
          <w:hyperlink w:anchor="_Toc130981982" w:history="1">
            <w:r w:rsidR="0052031F" w:rsidRPr="00D873A4">
              <w:rPr>
                <w:rStyle w:val="Hyperlink"/>
                <w:noProof/>
              </w:rPr>
              <w:t>7.64.2</w:t>
            </w:r>
            <w:r w:rsidR="0052031F">
              <w:rPr>
                <w:rFonts w:eastAsiaTheme="minorEastAsia" w:cstheme="minorBidi"/>
                <w:noProof/>
                <w:sz w:val="22"/>
                <w:szCs w:val="22"/>
              </w:rPr>
              <w:tab/>
            </w:r>
            <w:r w:rsidR="0052031F" w:rsidRPr="00D873A4">
              <w:rPr>
                <w:rStyle w:val="Hyperlink"/>
                <w:noProof/>
              </w:rPr>
              <w:t>E_0076_Datenstatus nach Eingang einer AAÜZ vergeben</w:t>
            </w:r>
            <w:r w:rsidR="0052031F">
              <w:rPr>
                <w:noProof/>
                <w:webHidden/>
              </w:rPr>
              <w:tab/>
            </w:r>
            <w:r w:rsidR="0052031F">
              <w:rPr>
                <w:noProof/>
                <w:webHidden/>
              </w:rPr>
              <w:fldChar w:fldCharType="begin"/>
            </w:r>
            <w:r w:rsidR="0052031F">
              <w:rPr>
                <w:noProof/>
                <w:webHidden/>
              </w:rPr>
              <w:instrText xml:space="preserve"> PAGEREF _Toc130981982 \h </w:instrText>
            </w:r>
            <w:r w:rsidR="0052031F">
              <w:rPr>
                <w:noProof/>
                <w:webHidden/>
              </w:rPr>
            </w:r>
            <w:r w:rsidR="0052031F">
              <w:rPr>
                <w:noProof/>
                <w:webHidden/>
              </w:rPr>
              <w:fldChar w:fldCharType="separate"/>
            </w:r>
            <w:r w:rsidR="00D36D3D">
              <w:rPr>
                <w:noProof/>
                <w:webHidden/>
              </w:rPr>
              <w:t>481</w:t>
            </w:r>
            <w:r w:rsidR="0052031F">
              <w:rPr>
                <w:noProof/>
                <w:webHidden/>
              </w:rPr>
              <w:fldChar w:fldCharType="end"/>
            </w:r>
          </w:hyperlink>
        </w:p>
        <w:p w14:paraId="1561F8CE" w14:textId="76E8E02F" w:rsidR="0052031F" w:rsidRDefault="00F35AB1">
          <w:pPr>
            <w:pStyle w:val="Verzeichnis3"/>
            <w:rPr>
              <w:rFonts w:eastAsiaTheme="minorEastAsia" w:cstheme="minorBidi"/>
              <w:noProof/>
              <w:sz w:val="22"/>
              <w:szCs w:val="22"/>
            </w:rPr>
          </w:pPr>
          <w:hyperlink w:anchor="_Toc130981983" w:history="1">
            <w:r w:rsidR="0052031F" w:rsidRPr="00D873A4">
              <w:rPr>
                <w:rStyle w:val="Hyperlink"/>
                <w:noProof/>
              </w:rPr>
              <w:t>7.64.3</w:t>
            </w:r>
            <w:r w:rsidR="0052031F">
              <w:rPr>
                <w:rFonts w:eastAsiaTheme="minorEastAsia" w:cstheme="minorBidi"/>
                <w:noProof/>
                <w:sz w:val="22"/>
                <w:szCs w:val="22"/>
              </w:rPr>
              <w:tab/>
            </w:r>
            <w:r w:rsidR="0052031F" w:rsidRPr="00D873A4">
              <w:rPr>
                <w:rStyle w:val="Hyperlink"/>
                <w:noProof/>
              </w:rPr>
              <w:t>E_0077_Datenstatus nach Vorliegen einer Prüfmitteilung zur AAÜZ vergeben</w:t>
            </w:r>
            <w:r w:rsidR="0052031F">
              <w:rPr>
                <w:noProof/>
                <w:webHidden/>
              </w:rPr>
              <w:tab/>
            </w:r>
            <w:r w:rsidR="0052031F">
              <w:rPr>
                <w:noProof/>
                <w:webHidden/>
              </w:rPr>
              <w:fldChar w:fldCharType="begin"/>
            </w:r>
            <w:r w:rsidR="0052031F">
              <w:rPr>
                <w:noProof/>
                <w:webHidden/>
              </w:rPr>
              <w:instrText xml:space="preserve"> PAGEREF _Toc130981983 \h </w:instrText>
            </w:r>
            <w:r w:rsidR="0052031F">
              <w:rPr>
                <w:noProof/>
                <w:webHidden/>
              </w:rPr>
            </w:r>
            <w:r w:rsidR="0052031F">
              <w:rPr>
                <w:noProof/>
                <w:webHidden/>
              </w:rPr>
              <w:fldChar w:fldCharType="separate"/>
            </w:r>
            <w:r w:rsidR="00D36D3D">
              <w:rPr>
                <w:noProof/>
                <w:webHidden/>
              </w:rPr>
              <w:t>482</w:t>
            </w:r>
            <w:r w:rsidR="0052031F">
              <w:rPr>
                <w:noProof/>
                <w:webHidden/>
              </w:rPr>
              <w:fldChar w:fldCharType="end"/>
            </w:r>
          </w:hyperlink>
        </w:p>
        <w:p w14:paraId="6A92AFA1" w14:textId="25A5FCE6" w:rsidR="0052031F" w:rsidRDefault="00F35AB1">
          <w:pPr>
            <w:pStyle w:val="Verzeichnis2"/>
            <w:rPr>
              <w:rFonts w:eastAsiaTheme="minorEastAsia" w:cstheme="minorBidi"/>
              <w:b w:val="0"/>
              <w:bCs w:val="0"/>
              <w:noProof/>
            </w:rPr>
          </w:pPr>
          <w:hyperlink w:anchor="_Toc130981984" w:history="1">
            <w:r w:rsidR="0052031F" w:rsidRPr="00D873A4">
              <w:rPr>
                <w:rStyle w:val="Hyperlink"/>
                <w:noProof/>
                <w14:scene3d>
                  <w14:camera w14:prst="orthographicFront"/>
                  <w14:lightRig w14:rig="threePt" w14:dir="t">
                    <w14:rot w14:lat="0" w14:lon="0" w14:rev="0"/>
                  </w14:lightRig>
                </w14:scene3d>
              </w:rPr>
              <w:t>7.65</w:t>
            </w:r>
            <w:r w:rsidR="0052031F">
              <w:rPr>
                <w:rFonts w:eastAsiaTheme="minorEastAsia" w:cstheme="minorBidi"/>
                <w:b w:val="0"/>
                <w:bCs w:val="0"/>
                <w:noProof/>
              </w:rPr>
              <w:tab/>
            </w:r>
            <w:r w:rsidR="0052031F" w:rsidRPr="00D873A4">
              <w:rPr>
                <w:rStyle w:val="Hyperlink"/>
                <w:noProof/>
              </w:rPr>
              <w:t>AD: Aktivierung eines MaBiS-ZP für die monatliche Ausfallarbeitsüberführungszeitreihe (AAÜZ) zwischen NB und BKV (anfNB)</w:t>
            </w:r>
            <w:r w:rsidR="0052031F">
              <w:rPr>
                <w:noProof/>
                <w:webHidden/>
              </w:rPr>
              <w:tab/>
            </w:r>
            <w:r w:rsidR="0052031F">
              <w:rPr>
                <w:noProof/>
                <w:webHidden/>
              </w:rPr>
              <w:fldChar w:fldCharType="begin"/>
            </w:r>
            <w:r w:rsidR="0052031F">
              <w:rPr>
                <w:noProof/>
                <w:webHidden/>
              </w:rPr>
              <w:instrText xml:space="preserve"> PAGEREF _Toc130981984 \h </w:instrText>
            </w:r>
            <w:r w:rsidR="0052031F">
              <w:rPr>
                <w:noProof/>
                <w:webHidden/>
              </w:rPr>
            </w:r>
            <w:r w:rsidR="0052031F">
              <w:rPr>
                <w:noProof/>
                <w:webHidden/>
              </w:rPr>
              <w:fldChar w:fldCharType="separate"/>
            </w:r>
            <w:r w:rsidR="00D36D3D">
              <w:rPr>
                <w:noProof/>
                <w:webHidden/>
              </w:rPr>
              <w:t>483</w:t>
            </w:r>
            <w:r w:rsidR="0052031F">
              <w:rPr>
                <w:noProof/>
                <w:webHidden/>
              </w:rPr>
              <w:fldChar w:fldCharType="end"/>
            </w:r>
          </w:hyperlink>
        </w:p>
        <w:p w14:paraId="1868A78E" w14:textId="4831E1E4" w:rsidR="0052031F" w:rsidRDefault="00F35AB1">
          <w:pPr>
            <w:pStyle w:val="Verzeichnis3"/>
            <w:rPr>
              <w:rFonts w:eastAsiaTheme="minorEastAsia" w:cstheme="minorBidi"/>
              <w:noProof/>
              <w:sz w:val="22"/>
              <w:szCs w:val="22"/>
            </w:rPr>
          </w:pPr>
          <w:hyperlink w:anchor="_Toc130981985" w:history="1">
            <w:r w:rsidR="0052031F" w:rsidRPr="00D873A4">
              <w:rPr>
                <w:rStyle w:val="Hyperlink"/>
                <w:noProof/>
              </w:rPr>
              <w:t>7.65.1</w:t>
            </w:r>
            <w:r w:rsidR="0052031F">
              <w:rPr>
                <w:rFonts w:eastAsiaTheme="minorEastAsia" w:cstheme="minorBidi"/>
                <w:noProof/>
                <w:sz w:val="22"/>
                <w:szCs w:val="22"/>
              </w:rPr>
              <w:tab/>
            </w:r>
            <w:r w:rsidR="0052031F" w:rsidRPr="00D873A4">
              <w:rPr>
                <w:rStyle w:val="Hyperlink"/>
                <w:noProof/>
              </w:rPr>
              <w:t>E_0078_MaBiS-ZP AAÜZ Aktivierung prüfen</w:t>
            </w:r>
            <w:r w:rsidR="0052031F">
              <w:rPr>
                <w:noProof/>
                <w:webHidden/>
              </w:rPr>
              <w:tab/>
            </w:r>
            <w:r w:rsidR="0052031F">
              <w:rPr>
                <w:noProof/>
                <w:webHidden/>
              </w:rPr>
              <w:fldChar w:fldCharType="begin"/>
            </w:r>
            <w:r w:rsidR="0052031F">
              <w:rPr>
                <w:noProof/>
                <w:webHidden/>
              </w:rPr>
              <w:instrText xml:space="preserve"> PAGEREF _Toc130981985 \h </w:instrText>
            </w:r>
            <w:r w:rsidR="0052031F">
              <w:rPr>
                <w:noProof/>
                <w:webHidden/>
              </w:rPr>
            </w:r>
            <w:r w:rsidR="0052031F">
              <w:rPr>
                <w:noProof/>
                <w:webHidden/>
              </w:rPr>
              <w:fldChar w:fldCharType="separate"/>
            </w:r>
            <w:r w:rsidR="00D36D3D">
              <w:rPr>
                <w:noProof/>
                <w:webHidden/>
              </w:rPr>
              <w:t>483</w:t>
            </w:r>
            <w:r w:rsidR="0052031F">
              <w:rPr>
                <w:noProof/>
                <w:webHidden/>
              </w:rPr>
              <w:fldChar w:fldCharType="end"/>
            </w:r>
          </w:hyperlink>
        </w:p>
        <w:p w14:paraId="01F0B3ED" w14:textId="17F734B1" w:rsidR="0052031F" w:rsidRDefault="00F35AB1">
          <w:pPr>
            <w:pStyle w:val="Verzeichnis2"/>
            <w:rPr>
              <w:rFonts w:eastAsiaTheme="minorEastAsia" w:cstheme="minorBidi"/>
              <w:b w:val="0"/>
              <w:bCs w:val="0"/>
              <w:noProof/>
            </w:rPr>
          </w:pPr>
          <w:hyperlink w:anchor="_Toc130981986" w:history="1">
            <w:r w:rsidR="0052031F" w:rsidRPr="00D873A4">
              <w:rPr>
                <w:rStyle w:val="Hyperlink"/>
                <w:noProof/>
                <w14:scene3d>
                  <w14:camera w14:prst="orthographicFront"/>
                  <w14:lightRig w14:rig="threePt" w14:dir="t">
                    <w14:rot w14:lat="0" w14:lon="0" w14:rev="0"/>
                  </w14:lightRig>
                </w14:scene3d>
              </w:rPr>
              <w:t>7.66</w:t>
            </w:r>
            <w:r w:rsidR="0052031F">
              <w:rPr>
                <w:rFonts w:eastAsiaTheme="minorEastAsia" w:cstheme="minorBidi"/>
                <w:b w:val="0"/>
                <w:bCs w:val="0"/>
                <w:noProof/>
              </w:rPr>
              <w:tab/>
            </w:r>
            <w:r w:rsidR="0052031F" w:rsidRPr="00D873A4">
              <w:rPr>
                <w:rStyle w:val="Hyperlink"/>
                <w:noProof/>
              </w:rPr>
              <w:t>AD: Deaktivierung eines MaBiS-ZP für die monatliche Ausfallarbeitsüberführungszeitreihe (AAÜZ) zwischen NB und BKV (anfNB)</w:t>
            </w:r>
            <w:r w:rsidR="0052031F">
              <w:rPr>
                <w:noProof/>
                <w:webHidden/>
              </w:rPr>
              <w:tab/>
            </w:r>
            <w:r w:rsidR="0052031F">
              <w:rPr>
                <w:noProof/>
                <w:webHidden/>
              </w:rPr>
              <w:fldChar w:fldCharType="begin"/>
            </w:r>
            <w:r w:rsidR="0052031F">
              <w:rPr>
                <w:noProof/>
                <w:webHidden/>
              </w:rPr>
              <w:instrText xml:space="preserve"> PAGEREF _Toc130981986 \h </w:instrText>
            </w:r>
            <w:r w:rsidR="0052031F">
              <w:rPr>
                <w:noProof/>
                <w:webHidden/>
              </w:rPr>
            </w:r>
            <w:r w:rsidR="0052031F">
              <w:rPr>
                <w:noProof/>
                <w:webHidden/>
              </w:rPr>
              <w:fldChar w:fldCharType="separate"/>
            </w:r>
            <w:r w:rsidR="00D36D3D">
              <w:rPr>
                <w:noProof/>
                <w:webHidden/>
              </w:rPr>
              <w:t>486</w:t>
            </w:r>
            <w:r w:rsidR="0052031F">
              <w:rPr>
                <w:noProof/>
                <w:webHidden/>
              </w:rPr>
              <w:fldChar w:fldCharType="end"/>
            </w:r>
          </w:hyperlink>
        </w:p>
        <w:p w14:paraId="0A334D90" w14:textId="01ECB3D3" w:rsidR="0052031F" w:rsidRDefault="00F35AB1">
          <w:pPr>
            <w:pStyle w:val="Verzeichnis3"/>
            <w:rPr>
              <w:rFonts w:eastAsiaTheme="minorEastAsia" w:cstheme="minorBidi"/>
              <w:noProof/>
              <w:sz w:val="22"/>
              <w:szCs w:val="22"/>
            </w:rPr>
          </w:pPr>
          <w:hyperlink w:anchor="_Toc130981987" w:history="1">
            <w:r w:rsidR="0052031F" w:rsidRPr="00D873A4">
              <w:rPr>
                <w:rStyle w:val="Hyperlink"/>
                <w:noProof/>
              </w:rPr>
              <w:t>7.66.1</w:t>
            </w:r>
            <w:r w:rsidR="0052031F">
              <w:rPr>
                <w:rFonts w:eastAsiaTheme="minorEastAsia" w:cstheme="minorBidi"/>
                <w:noProof/>
                <w:sz w:val="22"/>
                <w:szCs w:val="22"/>
              </w:rPr>
              <w:tab/>
            </w:r>
            <w:r w:rsidR="0052031F" w:rsidRPr="00D873A4">
              <w:rPr>
                <w:rStyle w:val="Hyperlink"/>
                <w:noProof/>
              </w:rPr>
              <w:t>E_0079_MaBiS-ZP AAÜZ Deaktivierung prüfen</w:t>
            </w:r>
            <w:r w:rsidR="0052031F">
              <w:rPr>
                <w:noProof/>
                <w:webHidden/>
              </w:rPr>
              <w:tab/>
            </w:r>
            <w:r w:rsidR="0052031F">
              <w:rPr>
                <w:noProof/>
                <w:webHidden/>
              </w:rPr>
              <w:fldChar w:fldCharType="begin"/>
            </w:r>
            <w:r w:rsidR="0052031F">
              <w:rPr>
                <w:noProof/>
                <w:webHidden/>
              </w:rPr>
              <w:instrText xml:space="preserve"> PAGEREF _Toc130981987 \h </w:instrText>
            </w:r>
            <w:r w:rsidR="0052031F">
              <w:rPr>
                <w:noProof/>
                <w:webHidden/>
              </w:rPr>
            </w:r>
            <w:r w:rsidR="0052031F">
              <w:rPr>
                <w:noProof/>
                <w:webHidden/>
              </w:rPr>
              <w:fldChar w:fldCharType="separate"/>
            </w:r>
            <w:r w:rsidR="00D36D3D">
              <w:rPr>
                <w:noProof/>
                <w:webHidden/>
              </w:rPr>
              <w:t>486</w:t>
            </w:r>
            <w:r w:rsidR="0052031F">
              <w:rPr>
                <w:noProof/>
                <w:webHidden/>
              </w:rPr>
              <w:fldChar w:fldCharType="end"/>
            </w:r>
          </w:hyperlink>
        </w:p>
        <w:p w14:paraId="6D334535" w14:textId="5A3FC8AC" w:rsidR="0052031F" w:rsidRDefault="00F35AB1">
          <w:pPr>
            <w:pStyle w:val="Verzeichnis2"/>
            <w:rPr>
              <w:rFonts w:eastAsiaTheme="minorEastAsia" w:cstheme="minorBidi"/>
              <w:b w:val="0"/>
              <w:bCs w:val="0"/>
              <w:noProof/>
            </w:rPr>
          </w:pPr>
          <w:hyperlink w:anchor="_Toc130981988" w:history="1">
            <w:r w:rsidR="0052031F" w:rsidRPr="00D873A4">
              <w:rPr>
                <w:rStyle w:val="Hyperlink"/>
                <w:noProof/>
                <w14:scene3d>
                  <w14:camera w14:prst="orthographicFront"/>
                  <w14:lightRig w14:rig="threePt" w14:dir="t">
                    <w14:rot w14:lat="0" w14:lon="0" w14:rev="0"/>
                  </w14:lightRig>
                </w14:scene3d>
              </w:rPr>
              <w:t>7.67</w:t>
            </w:r>
            <w:r w:rsidR="0052031F">
              <w:rPr>
                <w:rFonts w:eastAsiaTheme="minorEastAsia" w:cstheme="minorBidi"/>
                <w:b w:val="0"/>
                <w:bCs w:val="0"/>
                <w:noProof/>
              </w:rPr>
              <w:tab/>
            </w:r>
            <w:r w:rsidR="0052031F" w:rsidRPr="00D873A4">
              <w:rPr>
                <w:rStyle w:val="Hyperlink"/>
                <w:noProof/>
              </w:rPr>
              <w:t>AD: Übermittlung der monatlichen Ausfallarbeitsüberführungszeitreihe zwischen ANB und BKV (anfNB)</w:t>
            </w:r>
            <w:r w:rsidR="0052031F">
              <w:rPr>
                <w:noProof/>
                <w:webHidden/>
              </w:rPr>
              <w:tab/>
            </w:r>
            <w:r w:rsidR="0052031F">
              <w:rPr>
                <w:noProof/>
                <w:webHidden/>
              </w:rPr>
              <w:fldChar w:fldCharType="begin"/>
            </w:r>
            <w:r w:rsidR="0052031F">
              <w:rPr>
                <w:noProof/>
                <w:webHidden/>
              </w:rPr>
              <w:instrText xml:space="preserve"> PAGEREF _Toc130981988 \h </w:instrText>
            </w:r>
            <w:r w:rsidR="0052031F">
              <w:rPr>
                <w:noProof/>
                <w:webHidden/>
              </w:rPr>
            </w:r>
            <w:r w:rsidR="0052031F">
              <w:rPr>
                <w:noProof/>
                <w:webHidden/>
              </w:rPr>
              <w:fldChar w:fldCharType="separate"/>
            </w:r>
            <w:r w:rsidR="00D36D3D">
              <w:rPr>
                <w:noProof/>
                <w:webHidden/>
              </w:rPr>
              <w:t>487</w:t>
            </w:r>
            <w:r w:rsidR="0052031F">
              <w:rPr>
                <w:noProof/>
                <w:webHidden/>
              </w:rPr>
              <w:fldChar w:fldCharType="end"/>
            </w:r>
          </w:hyperlink>
        </w:p>
        <w:p w14:paraId="62F3066B" w14:textId="4BECB320" w:rsidR="0052031F" w:rsidRDefault="00F35AB1">
          <w:pPr>
            <w:pStyle w:val="Verzeichnis3"/>
            <w:rPr>
              <w:rFonts w:eastAsiaTheme="minorEastAsia" w:cstheme="minorBidi"/>
              <w:noProof/>
              <w:sz w:val="22"/>
              <w:szCs w:val="22"/>
            </w:rPr>
          </w:pPr>
          <w:hyperlink w:anchor="_Toc130981989" w:history="1">
            <w:r w:rsidR="0052031F" w:rsidRPr="00D873A4">
              <w:rPr>
                <w:rStyle w:val="Hyperlink"/>
                <w:noProof/>
              </w:rPr>
              <w:t>7.67.1</w:t>
            </w:r>
            <w:r w:rsidR="0052031F">
              <w:rPr>
                <w:rFonts w:eastAsiaTheme="minorEastAsia" w:cstheme="minorBidi"/>
                <w:noProof/>
                <w:sz w:val="22"/>
                <w:szCs w:val="22"/>
              </w:rPr>
              <w:tab/>
            </w:r>
            <w:r w:rsidR="0052031F" w:rsidRPr="00D873A4">
              <w:rPr>
                <w:rStyle w:val="Hyperlink"/>
                <w:noProof/>
              </w:rPr>
              <w:t>E_0080_AAÜZ prüfen</w:t>
            </w:r>
            <w:r w:rsidR="0052031F">
              <w:rPr>
                <w:noProof/>
                <w:webHidden/>
              </w:rPr>
              <w:tab/>
            </w:r>
            <w:r w:rsidR="0052031F">
              <w:rPr>
                <w:noProof/>
                <w:webHidden/>
              </w:rPr>
              <w:fldChar w:fldCharType="begin"/>
            </w:r>
            <w:r w:rsidR="0052031F">
              <w:rPr>
                <w:noProof/>
                <w:webHidden/>
              </w:rPr>
              <w:instrText xml:space="preserve"> PAGEREF _Toc130981989 \h </w:instrText>
            </w:r>
            <w:r w:rsidR="0052031F">
              <w:rPr>
                <w:noProof/>
                <w:webHidden/>
              </w:rPr>
            </w:r>
            <w:r w:rsidR="0052031F">
              <w:rPr>
                <w:noProof/>
                <w:webHidden/>
              </w:rPr>
              <w:fldChar w:fldCharType="separate"/>
            </w:r>
            <w:r w:rsidR="00D36D3D">
              <w:rPr>
                <w:noProof/>
                <w:webHidden/>
              </w:rPr>
              <w:t>487</w:t>
            </w:r>
            <w:r w:rsidR="0052031F">
              <w:rPr>
                <w:noProof/>
                <w:webHidden/>
              </w:rPr>
              <w:fldChar w:fldCharType="end"/>
            </w:r>
          </w:hyperlink>
        </w:p>
        <w:p w14:paraId="204A1176" w14:textId="478A5AA5" w:rsidR="0052031F" w:rsidRDefault="00F35AB1">
          <w:pPr>
            <w:pStyle w:val="Verzeichnis2"/>
            <w:rPr>
              <w:rFonts w:eastAsiaTheme="minorEastAsia" w:cstheme="minorBidi"/>
              <w:b w:val="0"/>
              <w:bCs w:val="0"/>
              <w:noProof/>
            </w:rPr>
          </w:pPr>
          <w:hyperlink w:anchor="_Toc130981990" w:history="1">
            <w:r w:rsidR="0052031F" w:rsidRPr="00D873A4">
              <w:rPr>
                <w:rStyle w:val="Hyperlink"/>
                <w:noProof/>
                <w14:scene3d>
                  <w14:camera w14:prst="orthographicFront"/>
                  <w14:lightRig w14:rig="threePt" w14:dir="t">
                    <w14:rot w14:lat="0" w14:lon="0" w14:rev="0"/>
                  </w14:lightRig>
                </w14:scene3d>
              </w:rPr>
              <w:t>7.68</w:t>
            </w:r>
            <w:r w:rsidR="0052031F">
              <w:rPr>
                <w:rFonts w:eastAsiaTheme="minorEastAsia" w:cstheme="minorBidi"/>
                <w:b w:val="0"/>
                <w:bCs w:val="0"/>
                <w:noProof/>
              </w:rPr>
              <w:tab/>
            </w:r>
            <w:r w:rsidR="0052031F" w:rsidRPr="00D873A4">
              <w:rPr>
                <w:rStyle w:val="Hyperlink"/>
                <w:noProof/>
              </w:rPr>
              <w:t>AD: Übermittlung Prüfmitteilung für die monatliche Ausfallarbeitsüberführungszeitreihe (AAÜZ) vom BKV (anfNB) an NB</w:t>
            </w:r>
            <w:r w:rsidR="0052031F">
              <w:rPr>
                <w:noProof/>
                <w:webHidden/>
              </w:rPr>
              <w:tab/>
            </w:r>
            <w:r w:rsidR="0052031F">
              <w:rPr>
                <w:noProof/>
                <w:webHidden/>
              </w:rPr>
              <w:fldChar w:fldCharType="begin"/>
            </w:r>
            <w:r w:rsidR="0052031F">
              <w:rPr>
                <w:noProof/>
                <w:webHidden/>
              </w:rPr>
              <w:instrText xml:space="preserve"> PAGEREF _Toc130981990 \h </w:instrText>
            </w:r>
            <w:r w:rsidR="0052031F">
              <w:rPr>
                <w:noProof/>
                <w:webHidden/>
              </w:rPr>
            </w:r>
            <w:r w:rsidR="0052031F">
              <w:rPr>
                <w:noProof/>
                <w:webHidden/>
              </w:rPr>
              <w:fldChar w:fldCharType="separate"/>
            </w:r>
            <w:r w:rsidR="00D36D3D">
              <w:rPr>
                <w:noProof/>
                <w:webHidden/>
              </w:rPr>
              <w:t>488</w:t>
            </w:r>
            <w:r w:rsidR="0052031F">
              <w:rPr>
                <w:noProof/>
                <w:webHidden/>
              </w:rPr>
              <w:fldChar w:fldCharType="end"/>
            </w:r>
          </w:hyperlink>
        </w:p>
        <w:p w14:paraId="548CA67F" w14:textId="382F8A7A" w:rsidR="0052031F" w:rsidRDefault="00F35AB1">
          <w:pPr>
            <w:pStyle w:val="Verzeichnis3"/>
            <w:rPr>
              <w:rFonts w:eastAsiaTheme="minorEastAsia" w:cstheme="minorBidi"/>
              <w:noProof/>
              <w:sz w:val="22"/>
              <w:szCs w:val="22"/>
            </w:rPr>
          </w:pPr>
          <w:hyperlink w:anchor="_Toc130981991" w:history="1">
            <w:r w:rsidR="0052031F" w:rsidRPr="00D873A4">
              <w:rPr>
                <w:rStyle w:val="Hyperlink"/>
                <w:noProof/>
              </w:rPr>
              <w:t>7.68.1</w:t>
            </w:r>
            <w:r w:rsidR="0052031F">
              <w:rPr>
                <w:rFonts w:eastAsiaTheme="minorEastAsia" w:cstheme="minorBidi"/>
                <w:noProof/>
                <w:sz w:val="22"/>
                <w:szCs w:val="22"/>
              </w:rPr>
              <w:tab/>
            </w:r>
            <w:r w:rsidR="0052031F" w:rsidRPr="00D873A4">
              <w:rPr>
                <w:rStyle w:val="Hyperlink"/>
                <w:noProof/>
              </w:rPr>
              <w:t>E_0099_monatliche AAÜZ prüfen</w:t>
            </w:r>
            <w:r w:rsidR="0052031F">
              <w:rPr>
                <w:noProof/>
                <w:webHidden/>
              </w:rPr>
              <w:tab/>
            </w:r>
            <w:r w:rsidR="0052031F">
              <w:rPr>
                <w:noProof/>
                <w:webHidden/>
              </w:rPr>
              <w:fldChar w:fldCharType="begin"/>
            </w:r>
            <w:r w:rsidR="0052031F">
              <w:rPr>
                <w:noProof/>
                <w:webHidden/>
              </w:rPr>
              <w:instrText xml:space="preserve"> PAGEREF _Toc130981991 \h </w:instrText>
            </w:r>
            <w:r w:rsidR="0052031F">
              <w:rPr>
                <w:noProof/>
                <w:webHidden/>
              </w:rPr>
            </w:r>
            <w:r w:rsidR="0052031F">
              <w:rPr>
                <w:noProof/>
                <w:webHidden/>
              </w:rPr>
              <w:fldChar w:fldCharType="separate"/>
            </w:r>
            <w:r w:rsidR="00D36D3D">
              <w:rPr>
                <w:noProof/>
                <w:webHidden/>
              </w:rPr>
              <w:t>488</w:t>
            </w:r>
            <w:r w:rsidR="0052031F">
              <w:rPr>
                <w:noProof/>
                <w:webHidden/>
              </w:rPr>
              <w:fldChar w:fldCharType="end"/>
            </w:r>
          </w:hyperlink>
        </w:p>
        <w:p w14:paraId="32DC2CAE" w14:textId="011B62D7" w:rsidR="0052031F" w:rsidRDefault="00F35AB1">
          <w:pPr>
            <w:pStyle w:val="Verzeichnis3"/>
            <w:rPr>
              <w:rFonts w:eastAsiaTheme="minorEastAsia" w:cstheme="minorBidi"/>
              <w:noProof/>
              <w:sz w:val="22"/>
              <w:szCs w:val="22"/>
            </w:rPr>
          </w:pPr>
          <w:hyperlink w:anchor="_Toc130981992" w:history="1">
            <w:r w:rsidR="0052031F" w:rsidRPr="00D873A4">
              <w:rPr>
                <w:rStyle w:val="Hyperlink"/>
                <w:noProof/>
              </w:rPr>
              <w:t>7.68.2</w:t>
            </w:r>
            <w:r w:rsidR="0052031F">
              <w:rPr>
                <w:rFonts w:eastAsiaTheme="minorEastAsia" w:cstheme="minorBidi"/>
                <w:noProof/>
                <w:sz w:val="22"/>
                <w:szCs w:val="22"/>
              </w:rPr>
              <w:tab/>
            </w:r>
            <w:r w:rsidR="0052031F" w:rsidRPr="00D873A4">
              <w:rPr>
                <w:rStyle w:val="Hyperlink"/>
                <w:noProof/>
              </w:rPr>
              <w:t>E_0081_Prüfmitteilung AAÜZ prüfen</w:t>
            </w:r>
            <w:r w:rsidR="0052031F">
              <w:rPr>
                <w:noProof/>
                <w:webHidden/>
              </w:rPr>
              <w:tab/>
            </w:r>
            <w:r w:rsidR="0052031F">
              <w:rPr>
                <w:noProof/>
                <w:webHidden/>
              </w:rPr>
              <w:fldChar w:fldCharType="begin"/>
            </w:r>
            <w:r w:rsidR="0052031F">
              <w:rPr>
                <w:noProof/>
                <w:webHidden/>
              </w:rPr>
              <w:instrText xml:space="preserve"> PAGEREF _Toc130981992 \h </w:instrText>
            </w:r>
            <w:r w:rsidR="0052031F">
              <w:rPr>
                <w:noProof/>
                <w:webHidden/>
              </w:rPr>
            </w:r>
            <w:r w:rsidR="0052031F">
              <w:rPr>
                <w:noProof/>
                <w:webHidden/>
              </w:rPr>
              <w:fldChar w:fldCharType="separate"/>
            </w:r>
            <w:r w:rsidR="00D36D3D">
              <w:rPr>
                <w:noProof/>
                <w:webHidden/>
              </w:rPr>
              <w:t>488</w:t>
            </w:r>
            <w:r w:rsidR="0052031F">
              <w:rPr>
                <w:noProof/>
                <w:webHidden/>
              </w:rPr>
              <w:fldChar w:fldCharType="end"/>
            </w:r>
          </w:hyperlink>
        </w:p>
        <w:p w14:paraId="43AAE12F" w14:textId="7E3CD624" w:rsidR="0052031F" w:rsidRDefault="00F35AB1">
          <w:pPr>
            <w:pStyle w:val="Verzeichnis2"/>
            <w:rPr>
              <w:rFonts w:eastAsiaTheme="minorEastAsia" w:cstheme="minorBidi"/>
              <w:b w:val="0"/>
              <w:bCs w:val="0"/>
              <w:noProof/>
            </w:rPr>
          </w:pPr>
          <w:hyperlink w:anchor="_Toc130981993" w:history="1">
            <w:r w:rsidR="0052031F" w:rsidRPr="00D873A4">
              <w:rPr>
                <w:rStyle w:val="Hyperlink"/>
                <w:noProof/>
                <w14:scene3d>
                  <w14:camera w14:prst="orthographicFront"/>
                  <w14:lightRig w14:rig="threePt" w14:dir="t">
                    <w14:rot w14:lat="0" w14:lon="0" w14:rev="0"/>
                  </w14:lightRig>
                </w14:scene3d>
              </w:rPr>
              <w:t>7.69</w:t>
            </w:r>
            <w:r w:rsidR="0052031F">
              <w:rPr>
                <w:rFonts w:eastAsiaTheme="minorEastAsia" w:cstheme="minorBidi"/>
                <w:b w:val="0"/>
                <w:bCs w:val="0"/>
                <w:noProof/>
              </w:rPr>
              <w:tab/>
            </w:r>
            <w:r w:rsidR="0052031F" w:rsidRPr="00D873A4">
              <w:rPr>
                <w:rStyle w:val="Hyperlink"/>
                <w:noProof/>
              </w:rPr>
              <w:t>AD: Übermittlung Datenstatus für die monatliche Ausfallarbeitsüberführungszeitreihe (AAÜZ) an NB und BKV (anfNB)</w:t>
            </w:r>
            <w:r w:rsidR="0052031F">
              <w:rPr>
                <w:noProof/>
                <w:webHidden/>
              </w:rPr>
              <w:tab/>
            </w:r>
            <w:r w:rsidR="0052031F">
              <w:rPr>
                <w:noProof/>
                <w:webHidden/>
              </w:rPr>
              <w:fldChar w:fldCharType="begin"/>
            </w:r>
            <w:r w:rsidR="0052031F">
              <w:rPr>
                <w:noProof/>
                <w:webHidden/>
              </w:rPr>
              <w:instrText xml:space="preserve"> PAGEREF _Toc130981993 \h </w:instrText>
            </w:r>
            <w:r w:rsidR="0052031F">
              <w:rPr>
                <w:noProof/>
                <w:webHidden/>
              </w:rPr>
            </w:r>
            <w:r w:rsidR="0052031F">
              <w:rPr>
                <w:noProof/>
                <w:webHidden/>
              </w:rPr>
              <w:fldChar w:fldCharType="separate"/>
            </w:r>
            <w:r w:rsidR="00D36D3D">
              <w:rPr>
                <w:noProof/>
                <w:webHidden/>
              </w:rPr>
              <w:t>489</w:t>
            </w:r>
            <w:r w:rsidR="0052031F">
              <w:rPr>
                <w:noProof/>
                <w:webHidden/>
              </w:rPr>
              <w:fldChar w:fldCharType="end"/>
            </w:r>
          </w:hyperlink>
        </w:p>
        <w:p w14:paraId="0D8D96FA" w14:textId="252CE3A3" w:rsidR="0052031F" w:rsidRDefault="00F35AB1">
          <w:pPr>
            <w:pStyle w:val="Verzeichnis3"/>
            <w:rPr>
              <w:rFonts w:eastAsiaTheme="minorEastAsia" w:cstheme="minorBidi"/>
              <w:noProof/>
              <w:sz w:val="22"/>
              <w:szCs w:val="22"/>
            </w:rPr>
          </w:pPr>
          <w:hyperlink w:anchor="_Toc130981994" w:history="1">
            <w:r w:rsidR="0052031F" w:rsidRPr="00D873A4">
              <w:rPr>
                <w:rStyle w:val="Hyperlink"/>
                <w:noProof/>
              </w:rPr>
              <w:t>7.69.1</w:t>
            </w:r>
            <w:r w:rsidR="0052031F">
              <w:rPr>
                <w:rFonts w:eastAsiaTheme="minorEastAsia" w:cstheme="minorBidi"/>
                <w:noProof/>
                <w:sz w:val="22"/>
                <w:szCs w:val="22"/>
              </w:rPr>
              <w:tab/>
            </w:r>
            <w:r w:rsidR="0052031F" w:rsidRPr="00D873A4">
              <w:rPr>
                <w:rStyle w:val="Hyperlink"/>
                <w:noProof/>
              </w:rPr>
              <w:t>E_0082_Datenstatus AAÜZ nach erfolgter BKA vergeben</w:t>
            </w:r>
            <w:r w:rsidR="0052031F">
              <w:rPr>
                <w:noProof/>
                <w:webHidden/>
              </w:rPr>
              <w:tab/>
            </w:r>
            <w:r w:rsidR="0052031F">
              <w:rPr>
                <w:noProof/>
                <w:webHidden/>
              </w:rPr>
              <w:fldChar w:fldCharType="begin"/>
            </w:r>
            <w:r w:rsidR="0052031F">
              <w:rPr>
                <w:noProof/>
                <w:webHidden/>
              </w:rPr>
              <w:instrText xml:space="preserve"> PAGEREF _Toc130981994 \h </w:instrText>
            </w:r>
            <w:r w:rsidR="0052031F">
              <w:rPr>
                <w:noProof/>
                <w:webHidden/>
              </w:rPr>
            </w:r>
            <w:r w:rsidR="0052031F">
              <w:rPr>
                <w:noProof/>
                <w:webHidden/>
              </w:rPr>
              <w:fldChar w:fldCharType="separate"/>
            </w:r>
            <w:r w:rsidR="00D36D3D">
              <w:rPr>
                <w:noProof/>
                <w:webHidden/>
              </w:rPr>
              <w:t>489</w:t>
            </w:r>
            <w:r w:rsidR="0052031F">
              <w:rPr>
                <w:noProof/>
                <w:webHidden/>
              </w:rPr>
              <w:fldChar w:fldCharType="end"/>
            </w:r>
          </w:hyperlink>
        </w:p>
        <w:p w14:paraId="0BE5B291" w14:textId="7B9F2FC4" w:rsidR="0052031F" w:rsidRDefault="00F35AB1">
          <w:pPr>
            <w:pStyle w:val="Verzeichnis3"/>
            <w:rPr>
              <w:rFonts w:eastAsiaTheme="minorEastAsia" w:cstheme="minorBidi"/>
              <w:noProof/>
              <w:sz w:val="22"/>
              <w:szCs w:val="22"/>
            </w:rPr>
          </w:pPr>
          <w:hyperlink w:anchor="_Toc130981995" w:history="1">
            <w:r w:rsidR="0052031F" w:rsidRPr="00D873A4">
              <w:rPr>
                <w:rStyle w:val="Hyperlink"/>
                <w:noProof/>
              </w:rPr>
              <w:t>7.69.2</w:t>
            </w:r>
            <w:r w:rsidR="0052031F">
              <w:rPr>
                <w:rFonts w:eastAsiaTheme="minorEastAsia" w:cstheme="minorBidi"/>
                <w:noProof/>
                <w:sz w:val="22"/>
                <w:szCs w:val="22"/>
              </w:rPr>
              <w:tab/>
            </w:r>
            <w:r w:rsidR="0052031F" w:rsidRPr="00D873A4">
              <w:rPr>
                <w:rStyle w:val="Hyperlink"/>
                <w:noProof/>
              </w:rPr>
              <w:t>E_0083_Datenstatus nach Eingang einer AAÜZ vergeben</w:t>
            </w:r>
            <w:r w:rsidR="0052031F">
              <w:rPr>
                <w:noProof/>
                <w:webHidden/>
              </w:rPr>
              <w:tab/>
            </w:r>
            <w:r w:rsidR="0052031F">
              <w:rPr>
                <w:noProof/>
                <w:webHidden/>
              </w:rPr>
              <w:fldChar w:fldCharType="begin"/>
            </w:r>
            <w:r w:rsidR="0052031F">
              <w:rPr>
                <w:noProof/>
                <w:webHidden/>
              </w:rPr>
              <w:instrText xml:space="preserve"> PAGEREF _Toc130981995 \h </w:instrText>
            </w:r>
            <w:r w:rsidR="0052031F">
              <w:rPr>
                <w:noProof/>
                <w:webHidden/>
              </w:rPr>
            </w:r>
            <w:r w:rsidR="0052031F">
              <w:rPr>
                <w:noProof/>
                <w:webHidden/>
              </w:rPr>
              <w:fldChar w:fldCharType="separate"/>
            </w:r>
            <w:r w:rsidR="00D36D3D">
              <w:rPr>
                <w:noProof/>
                <w:webHidden/>
              </w:rPr>
              <w:t>489</w:t>
            </w:r>
            <w:r w:rsidR="0052031F">
              <w:rPr>
                <w:noProof/>
                <w:webHidden/>
              </w:rPr>
              <w:fldChar w:fldCharType="end"/>
            </w:r>
          </w:hyperlink>
        </w:p>
        <w:p w14:paraId="06000B91" w14:textId="547736F6" w:rsidR="0052031F" w:rsidRDefault="00F35AB1">
          <w:pPr>
            <w:pStyle w:val="Verzeichnis3"/>
            <w:rPr>
              <w:rFonts w:eastAsiaTheme="minorEastAsia" w:cstheme="minorBidi"/>
              <w:noProof/>
              <w:sz w:val="22"/>
              <w:szCs w:val="22"/>
            </w:rPr>
          </w:pPr>
          <w:hyperlink w:anchor="_Toc130981996" w:history="1">
            <w:r w:rsidR="0052031F" w:rsidRPr="00D873A4">
              <w:rPr>
                <w:rStyle w:val="Hyperlink"/>
                <w:noProof/>
              </w:rPr>
              <w:t>7.69.3</w:t>
            </w:r>
            <w:r w:rsidR="0052031F">
              <w:rPr>
                <w:rFonts w:eastAsiaTheme="minorEastAsia" w:cstheme="minorBidi"/>
                <w:noProof/>
                <w:sz w:val="22"/>
                <w:szCs w:val="22"/>
              </w:rPr>
              <w:tab/>
            </w:r>
            <w:r w:rsidR="0052031F" w:rsidRPr="00D873A4">
              <w:rPr>
                <w:rStyle w:val="Hyperlink"/>
                <w:noProof/>
              </w:rPr>
              <w:t>E_0084_Datenstatus nach Vorliegen einer Prüfmitteilung zur AAÜZ vergeben</w:t>
            </w:r>
            <w:r w:rsidR="0052031F">
              <w:rPr>
                <w:noProof/>
                <w:webHidden/>
              </w:rPr>
              <w:tab/>
            </w:r>
            <w:r w:rsidR="0052031F">
              <w:rPr>
                <w:noProof/>
                <w:webHidden/>
              </w:rPr>
              <w:fldChar w:fldCharType="begin"/>
            </w:r>
            <w:r w:rsidR="0052031F">
              <w:rPr>
                <w:noProof/>
                <w:webHidden/>
              </w:rPr>
              <w:instrText xml:space="preserve"> PAGEREF _Toc130981996 \h </w:instrText>
            </w:r>
            <w:r w:rsidR="0052031F">
              <w:rPr>
                <w:noProof/>
                <w:webHidden/>
              </w:rPr>
            </w:r>
            <w:r w:rsidR="0052031F">
              <w:rPr>
                <w:noProof/>
                <w:webHidden/>
              </w:rPr>
              <w:fldChar w:fldCharType="separate"/>
            </w:r>
            <w:r w:rsidR="00D36D3D">
              <w:rPr>
                <w:noProof/>
                <w:webHidden/>
              </w:rPr>
              <w:t>490</w:t>
            </w:r>
            <w:r w:rsidR="0052031F">
              <w:rPr>
                <w:noProof/>
                <w:webHidden/>
              </w:rPr>
              <w:fldChar w:fldCharType="end"/>
            </w:r>
          </w:hyperlink>
        </w:p>
        <w:p w14:paraId="4AC87791" w14:textId="44BB6845" w:rsidR="0052031F" w:rsidRDefault="00F35AB1">
          <w:pPr>
            <w:pStyle w:val="Verzeichnis1"/>
            <w:rPr>
              <w:rFonts w:eastAsiaTheme="minorEastAsia" w:cstheme="minorBidi"/>
              <w:b w:val="0"/>
              <w:bCs w:val="0"/>
              <w:i w:val="0"/>
              <w:iCs w:val="0"/>
              <w:noProof/>
              <w:sz w:val="22"/>
              <w:szCs w:val="22"/>
            </w:rPr>
          </w:pPr>
          <w:hyperlink w:anchor="_Toc130981997" w:history="1">
            <w:r w:rsidR="0052031F" w:rsidRPr="00D873A4">
              <w:rPr>
                <w:rStyle w:val="Hyperlink"/>
                <w:noProof/>
              </w:rPr>
              <w:t>8</w:t>
            </w:r>
            <w:r w:rsidR="0052031F">
              <w:rPr>
                <w:rFonts w:eastAsiaTheme="minorEastAsia" w:cstheme="minorBidi"/>
                <w:b w:val="0"/>
                <w:bCs w:val="0"/>
                <w:i w:val="0"/>
                <w:iCs w:val="0"/>
                <w:noProof/>
                <w:sz w:val="22"/>
                <w:szCs w:val="22"/>
              </w:rPr>
              <w:tab/>
            </w:r>
            <w:r w:rsidR="0052031F" w:rsidRPr="00D873A4">
              <w:rPr>
                <w:rStyle w:val="Hyperlink"/>
                <w:noProof/>
              </w:rPr>
              <w:t>MPES</w:t>
            </w:r>
            <w:r w:rsidR="0052031F">
              <w:rPr>
                <w:noProof/>
                <w:webHidden/>
              </w:rPr>
              <w:tab/>
            </w:r>
            <w:r w:rsidR="0052031F">
              <w:rPr>
                <w:noProof/>
                <w:webHidden/>
              </w:rPr>
              <w:fldChar w:fldCharType="begin"/>
            </w:r>
            <w:r w:rsidR="0052031F">
              <w:rPr>
                <w:noProof/>
                <w:webHidden/>
              </w:rPr>
              <w:instrText xml:space="preserve"> PAGEREF _Toc130981997 \h </w:instrText>
            </w:r>
            <w:r w:rsidR="0052031F">
              <w:rPr>
                <w:noProof/>
                <w:webHidden/>
              </w:rPr>
            </w:r>
            <w:r w:rsidR="0052031F">
              <w:rPr>
                <w:noProof/>
                <w:webHidden/>
              </w:rPr>
              <w:fldChar w:fldCharType="separate"/>
            </w:r>
            <w:r w:rsidR="00D36D3D">
              <w:rPr>
                <w:noProof/>
                <w:webHidden/>
              </w:rPr>
              <w:t>491</w:t>
            </w:r>
            <w:r w:rsidR="0052031F">
              <w:rPr>
                <w:noProof/>
                <w:webHidden/>
              </w:rPr>
              <w:fldChar w:fldCharType="end"/>
            </w:r>
          </w:hyperlink>
        </w:p>
        <w:p w14:paraId="079FD0DE" w14:textId="308AB2C7" w:rsidR="0052031F" w:rsidRDefault="00F35AB1">
          <w:pPr>
            <w:pStyle w:val="Verzeichnis2"/>
            <w:rPr>
              <w:rFonts w:eastAsiaTheme="minorEastAsia" w:cstheme="minorBidi"/>
              <w:b w:val="0"/>
              <w:bCs w:val="0"/>
              <w:noProof/>
            </w:rPr>
          </w:pPr>
          <w:hyperlink w:anchor="_Toc130981998" w:history="1">
            <w:r w:rsidR="0052031F" w:rsidRPr="00D873A4">
              <w:rPr>
                <w:rStyle w:val="Hyperlink"/>
                <w:noProof/>
                <w14:scene3d>
                  <w14:camera w14:prst="orthographicFront"/>
                  <w14:lightRig w14:rig="threePt" w14:dir="t">
                    <w14:rot w14:lat="0" w14:lon="0" w14:rev="0"/>
                  </w14:lightRig>
                </w14:scene3d>
              </w:rPr>
              <w:t>8.1</w:t>
            </w:r>
            <w:r w:rsidR="0052031F">
              <w:rPr>
                <w:rFonts w:eastAsiaTheme="minorEastAsia" w:cstheme="minorBidi"/>
                <w:b w:val="0"/>
                <w:bCs w:val="0"/>
                <w:noProof/>
              </w:rPr>
              <w:tab/>
            </w:r>
            <w:r w:rsidR="0052031F" w:rsidRPr="00D873A4">
              <w:rPr>
                <w:rStyle w:val="Hyperlink"/>
                <w:noProof/>
              </w:rPr>
              <w:t>AD: Kündigung</w:t>
            </w:r>
            <w:r w:rsidR="0052031F">
              <w:rPr>
                <w:noProof/>
                <w:webHidden/>
              </w:rPr>
              <w:tab/>
            </w:r>
            <w:r w:rsidR="0052031F">
              <w:rPr>
                <w:noProof/>
                <w:webHidden/>
              </w:rPr>
              <w:fldChar w:fldCharType="begin"/>
            </w:r>
            <w:r w:rsidR="0052031F">
              <w:rPr>
                <w:noProof/>
                <w:webHidden/>
              </w:rPr>
              <w:instrText xml:space="preserve"> PAGEREF _Toc130981998 \h </w:instrText>
            </w:r>
            <w:r w:rsidR="0052031F">
              <w:rPr>
                <w:noProof/>
                <w:webHidden/>
              </w:rPr>
            </w:r>
            <w:r w:rsidR="0052031F">
              <w:rPr>
                <w:noProof/>
                <w:webHidden/>
              </w:rPr>
              <w:fldChar w:fldCharType="separate"/>
            </w:r>
            <w:r w:rsidR="00D36D3D">
              <w:rPr>
                <w:noProof/>
                <w:webHidden/>
              </w:rPr>
              <w:t>491</w:t>
            </w:r>
            <w:r w:rsidR="0052031F">
              <w:rPr>
                <w:noProof/>
                <w:webHidden/>
              </w:rPr>
              <w:fldChar w:fldCharType="end"/>
            </w:r>
          </w:hyperlink>
        </w:p>
        <w:p w14:paraId="191C8A4D" w14:textId="68B62142" w:rsidR="0052031F" w:rsidRDefault="00F35AB1">
          <w:pPr>
            <w:pStyle w:val="Verzeichnis3"/>
            <w:rPr>
              <w:rFonts w:eastAsiaTheme="minorEastAsia" w:cstheme="minorBidi"/>
              <w:noProof/>
              <w:sz w:val="22"/>
              <w:szCs w:val="22"/>
            </w:rPr>
          </w:pPr>
          <w:hyperlink w:anchor="_Toc130981999" w:history="1">
            <w:r w:rsidR="0052031F" w:rsidRPr="00D873A4">
              <w:rPr>
                <w:rStyle w:val="Hyperlink"/>
                <w:noProof/>
              </w:rPr>
              <w:t>8.1.1</w:t>
            </w:r>
            <w:r w:rsidR="0052031F">
              <w:rPr>
                <w:rFonts w:eastAsiaTheme="minorEastAsia" w:cstheme="minorBidi"/>
                <w:noProof/>
                <w:sz w:val="22"/>
                <w:szCs w:val="22"/>
              </w:rPr>
              <w:tab/>
            </w:r>
            <w:r w:rsidR="0052031F" w:rsidRPr="00D873A4">
              <w:rPr>
                <w:rStyle w:val="Hyperlink"/>
                <w:noProof/>
              </w:rPr>
              <w:t>E_0303_Kündigung prüfen</w:t>
            </w:r>
            <w:r w:rsidR="0052031F">
              <w:rPr>
                <w:noProof/>
                <w:webHidden/>
              </w:rPr>
              <w:tab/>
            </w:r>
            <w:r w:rsidR="0052031F">
              <w:rPr>
                <w:noProof/>
                <w:webHidden/>
              </w:rPr>
              <w:fldChar w:fldCharType="begin"/>
            </w:r>
            <w:r w:rsidR="0052031F">
              <w:rPr>
                <w:noProof/>
                <w:webHidden/>
              </w:rPr>
              <w:instrText xml:space="preserve"> PAGEREF _Toc130981999 \h </w:instrText>
            </w:r>
            <w:r w:rsidR="0052031F">
              <w:rPr>
                <w:noProof/>
                <w:webHidden/>
              </w:rPr>
            </w:r>
            <w:r w:rsidR="0052031F">
              <w:rPr>
                <w:noProof/>
                <w:webHidden/>
              </w:rPr>
              <w:fldChar w:fldCharType="separate"/>
            </w:r>
            <w:r w:rsidR="00D36D3D">
              <w:rPr>
                <w:noProof/>
                <w:webHidden/>
              </w:rPr>
              <w:t>491</w:t>
            </w:r>
            <w:r w:rsidR="0052031F">
              <w:rPr>
                <w:noProof/>
                <w:webHidden/>
              </w:rPr>
              <w:fldChar w:fldCharType="end"/>
            </w:r>
          </w:hyperlink>
        </w:p>
        <w:p w14:paraId="76F2618B" w14:textId="3A8CCB72" w:rsidR="0052031F" w:rsidRDefault="00F35AB1">
          <w:pPr>
            <w:pStyle w:val="Verzeichnis2"/>
            <w:rPr>
              <w:rFonts w:eastAsiaTheme="minorEastAsia" w:cstheme="minorBidi"/>
              <w:b w:val="0"/>
              <w:bCs w:val="0"/>
              <w:noProof/>
            </w:rPr>
          </w:pPr>
          <w:hyperlink w:anchor="_Toc130982000" w:history="1">
            <w:r w:rsidR="0052031F" w:rsidRPr="00D873A4">
              <w:rPr>
                <w:rStyle w:val="Hyperlink"/>
                <w:noProof/>
                <w14:scene3d>
                  <w14:camera w14:prst="orthographicFront"/>
                  <w14:lightRig w14:rig="threePt" w14:dir="t">
                    <w14:rot w14:lat="0" w14:lon="0" w14:rev="0"/>
                  </w14:lightRig>
                </w14:scene3d>
              </w:rPr>
              <w:t>8.2</w:t>
            </w:r>
            <w:r w:rsidR="0052031F">
              <w:rPr>
                <w:rFonts w:eastAsiaTheme="minorEastAsia" w:cstheme="minorBidi"/>
                <w:b w:val="0"/>
                <w:bCs w:val="0"/>
                <w:noProof/>
              </w:rPr>
              <w:tab/>
            </w:r>
            <w:r w:rsidR="0052031F" w:rsidRPr="00D873A4">
              <w:rPr>
                <w:rStyle w:val="Hyperlink"/>
                <w:noProof/>
              </w:rPr>
              <w:t>AD: Lieferbeginn</w:t>
            </w:r>
            <w:r w:rsidR="0052031F">
              <w:rPr>
                <w:noProof/>
                <w:webHidden/>
              </w:rPr>
              <w:tab/>
            </w:r>
            <w:r w:rsidR="0052031F">
              <w:rPr>
                <w:noProof/>
                <w:webHidden/>
              </w:rPr>
              <w:fldChar w:fldCharType="begin"/>
            </w:r>
            <w:r w:rsidR="0052031F">
              <w:rPr>
                <w:noProof/>
                <w:webHidden/>
              </w:rPr>
              <w:instrText xml:space="preserve"> PAGEREF _Toc130982000 \h </w:instrText>
            </w:r>
            <w:r w:rsidR="0052031F">
              <w:rPr>
                <w:noProof/>
                <w:webHidden/>
              </w:rPr>
            </w:r>
            <w:r w:rsidR="0052031F">
              <w:rPr>
                <w:noProof/>
                <w:webHidden/>
              </w:rPr>
              <w:fldChar w:fldCharType="separate"/>
            </w:r>
            <w:r w:rsidR="00D36D3D">
              <w:rPr>
                <w:noProof/>
                <w:webHidden/>
              </w:rPr>
              <w:t>493</w:t>
            </w:r>
            <w:r w:rsidR="0052031F">
              <w:rPr>
                <w:noProof/>
                <w:webHidden/>
              </w:rPr>
              <w:fldChar w:fldCharType="end"/>
            </w:r>
          </w:hyperlink>
        </w:p>
        <w:p w14:paraId="4B950CD4" w14:textId="229EC733" w:rsidR="0052031F" w:rsidRDefault="00F35AB1">
          <w:pPr>
            <w:pStyle w:val="Verzeichnis3"/>
            <w:rPr>
              <w:rFonts w:eastAsiaTheme="minorEastAsia" w:cstheme="minorBidi"/>
              <w:noProof/>
              <w:sz w:val="22"/>
              <w:szCs w:val="22"/>
            </w:rPr>
          </w:pPr>
          <w:hyperlink w:anchor="_Toc130982001" w:history="1">
            <w:r w:rsidR="0052031F" w:rsidRPr="00D873A4">
              <w:rPr>
                <w:rStyle w:val="Hyperlink"/>
                <w:noProof/>
              </w:rPr>
              <w:t>8.2.1</w:t>
            </w:r>
            <w:r w:rsidR="0052031F">
              <w:rPr>
                <w:rFonts w:eastAsiaTheme="minorEastAsia" w:cstheme="minorBidi"/>
                <w:noProof/>
                <w:sz w:val="22"/>
                <w:szCs w:val="22"/>
              </w:rPr>
              <w:tab/>
            </w:r>
            <w:r w:rsidR="0052031F" w:rsidRPr="00D873A4">
              <w:rPr>
                <w:rStyle w:val="Hyperlink"/>
                <w:noProof/>
              </w:rPr>
              <w:t>E_0305_Prüfen, ob Anmeldung direkt ablehnbar</w:t>
            </w:r>
            <w:r w:rsidR="0052031F">
              <w:rPr>
                <w:noProof/>
                <w:webHidden/>
              </w:rPr>
              <w:tab/>
            </w:r>
            <w:r w:rsidR="0052031F">
              <w:rPr>
                <w:noProof/>
                <w:webHidden/>
              </w:rPr>
              <w:fldChar w:fldCharType="begin"/>
            </w:r>
            <w:r w:rsidR="0052031F">
              <w:rPr>
                <w:noProof/>
                <w:webHidden/>
              </w:rPr>
              <w:instrText xml:space="preserve"> PAGEREF _Toc130982001 \h </w:instrText>
            </w:r>
            <w:r w:rsidR="0052031F">
              <w:rPr>
                <w:noProof/>
                <w:webHidden/>
              </w:rPr>
            </w:r>
            <w:r w:rsidR="0052031F">
              <w:rPr>
                <w:noProof/>
                <w:webHidden/>
              </w:rPr>
              <w:fldChar w:fldCharType="separate"/>
            </w:r>
            <w:r w:rsidR="00D36D3D">
              <w:rPr>
                <w:noProof/>
                <w:webHidden/>
              </w:rPr>
              <w:t>493</w:t>
            </w:r>
            <w:r w:rsidR="0052031F">
              <w:rPr>
                <w:noProof/>
                <w:webHidden/>
              </w:rPr>
              <w:fldChar w:fldCharType="end"/>
            </w:r>
          </w:hyperlink>
        </w:p>
        <w:p w14:paraId="3019FA42" w14:textId="4FFD9E18" w:rsidR="0052031F" w:rsidRDefault="00F35AB1">
          <w:pPr>
            <w:pStyle w:val="Verzeichnis3"/>
            <w:rPr>
              <w:rFonts w:eastAsiaTheme="minorEastAsia" w:cstheme="minorBidi"/>
              <w:noProof/>
              <w:sz w:val="22"/>
              <w:szCs w:val="22"/>
            </w:rPr>
          </w:pPr>
          <w:hyperlink w:anchor="_Toc130982002" w:history="1">
            <w:r w:rsidR="0052031F" w:rsidRPr="00D873A4">
              <w:rPr>
                <w:rStyle w:val="Hyperlink"/>
                <w:noProof/>
              </w:rPr>
              <w:t>8.2.2</w:t>
            </w:r>
            <w:r w:rsidR="0052031F">
              <w:rPr>
                <w:rFonts w:eastAsiaTheme="minorEastAsia" w:cstheme="minorBidi"/>
                <w:noProof/>
                <w:sz w:val="22"/>
                <w:szCs w:val="22"/>
              </w:rPr>
              <w:tab/>
            </w:r>
            <w:r w:rsidR="0052031F" w:rsidRPr="00D873A4">
              <w:rPr>
                <w:rStyle w:val="Hyperlink"/>
                <w:noProof/>
              </w:rPr>
              <w:t>E_0300_Prüfen, ob Abmeldeanfrage erforderlich</w:t>
            </w:r>
            <w:r w:rsidR="0052031F">
              <w:rPr>
                <w:noProof/>
                <w:webHidden/>
              </w:rPr>
              <w:tab/>
            </w:r>
            <w:r w:rsidR="0052031F">
              <w:rPr>
                <w:noProof/>
                <w:webHidden/>
              </w:rPr>
              <w:fldChar w:fldCharType="begin"/>
            </w:r>
            <w:r w:rsidR="0052031F">
              <w:rPr>
                <w:noProof/>
                <w:webHidden/>
              </w:rPr>
              <w:instrText xml:space="preserve"> PAGEREF _Toc130982002 \h </w:instrText>
            </w:r>
            <w:r w:rsidR="0052031F">
              <w:rPr>
                <w:noProof/>
                <w:webHidden/>
              </w:rPr>
            </w:r>
            <w:r w:rsidR="0052031F">
              <w:rPr>
                <w:noProof/>
                <w:webHidden/>
              </w:rPr>
              <w:fldChar w:fldCharType="separate"/>
            </w:r>
            <w:r w:rsidR="00D36D3D">
              <w:rPr>
                <w:noProof/>
                <w:webHidden/>
              </w:rPr>
              <w:t>494</w:t>
            </w:r>
            <w:r w:rsidR="0052031F">
              <w:rPr>
                <w:noProof/>
                <w:webHidden/>
              </w:rPr>
              <w:fldChar w:fldCharType="end"/>
            </w:r>
          </w:hyperlink>
        </w:p>
        <w:p w14:paraId="6FA27643" w14:textId="16188D4F" w:rsidR="0052031F" w:rsidRDefault="00F35AB1">
          <w:pPr>
            <w:pStyle w:val="Verzeichnis3"/>
            <w:rPr>
              <w:rFonts w:eastAsiaTheme="minorEastAsia" w:cstheme="minorBidi"/>
              <w:noProof/>
              <w:sz w:val="22"/>
              <w:szCs w:val="22"/>
            </w:rPr>
          </w:pPr>
          <w:hyperlink w:anchor="_Toc130982003" w:history="1">
            <w:r w:rsidR="0052031F" w:rsidRPr="00D873A4">
              <w:rPr>
                <w:rStyle w:val="Hyperlink"/>
                <w:noProof/>
              </w:rPr>
              <w:t>8.2.3</w:t>
            </w:r>
            <w:r w:rsidR="0052031F">
              <w:rPr>
                <w:rFonts w:eastAsiaTheme="minorEastAsia" w:cstheme="minorBidi"/>
                <w:noProof/>
                <w:sz w:val="22"/>
                <w:szCs w:val="22"/>
              </w:rPr>
              <w:tab/>
            </w:r>
            <w:r w:rsidR="0052031F" w:rsidRPr="00D873A4">
              <w:rPr>
                <w:rStyle w:val="Hyperlink"/>
                <w:noProof/>
              </w:rPr>
              <w:t>E_0301_Abmeldeanfrage prüfen</w:t>
            </w:r>
            <w:r w:rsidR="0052031F">
              <w:rPr>
                <w:noProof/>
                <w:webHidden/>
              </w:rPr>
              <w:tab/>
            </w:r>
            <w:r w:rsidR="0052031F">
              <w:rPr>
                <w:noProof/>
                <w:webHidden/>
              </w:rPr>
              <w:fldChar w:fldCharType="begin"/>
            </w:r>
            <w:r w:rsidR="0052031F">
              <w:rPr>
                <w:noProof/>
                <w:webHidden/>
              </w:rPr>
              <w:instrText xml:space="preserve"> PAGEREF _Toc130982003 \h </w:instrText>
            </w:r>
            <w:r w:rsidR="0052031F">
              <w:rPr>
                <w:noProof/>
                <w:webHidden/>
              </w:rPr>
            </w:r>
            <w:r w:rsidR="0052031F">
              <w:rPr>
                <w:noProof/>
                <w:webHidden/>
              </w:rPr>
              <w:fldChar w:fldCharType="separate"/>
            </w:r>
            <w:r w:rsidR="00D36D3D">
              <w:rPr>
                <w:noProof/>
                <w:webHidden/>
              </w:rPr>
              <w:t>495</w:t>
            </w:r>
            <w:r w:rsidR="0052031F">
              <w:rPr>
                <w:noProof/>
                <w:webHidden/>
              </w:rPr>
              <w:fldChar w:fldCharType="end"/>
            </w:r>
          </w:hyperlink>
        </w:p>
        <w:p w14:paraId="469FE2B3" w14:textId="70AB88DC" w:rsidR="0052031F" w:rsidRDefault="00F35AB1">
          <w:pPr>
            <w:pStyle w:val="Verzeichnis3"/>
            <w:rPr>
              <w:rFonts w:eastAsiaTheme="minorEastAsia" w:cstheme="minorBidi"/>
              <w:noProof/>
              <w:sz w:val="22"/>
              <w:szCs w:val="22"/>
            </w:rPr>
          </w:pPr>
          <w:hyperlink w:anchor="_Toc130982004" w:history="1">
            <w:r w:rsidR="0052031F" w:rsidRPr="00D873A4">
              <w:rPr>
                <w:rStyle w:val="Hyperlink"/>
                <w:noProof/>
              </w:rPr>
              <w:t>8.2.4</w:t>
            </w:r>
            <w:r w:rsidR="0052031F">
              <w:rPr>
                <w:rFonts w:eastAsiaTheme="minorEastAsia" w:cstheme="minorBidi"/>
                <w:noProof/>
                <w:sz w:val="22"/>
                <w:szCs w:val="22"/>
              </w:rPr>
              <w:tab/>
            </w:r>
            <w:r w:rsidR="0052031F" w:rsidRPr="00D873A4">
              <w:rPr>
                <w:rStyle w:val="Hyperlink"/>
                <w:noProof/>
              </w:rPr>
              <w:t>E_0304_Lieferbeginn prüfen</w:t>
            </w:r>
            <w:r w:rsidR="0052031F">
              <w:rPr>
                <w:noProof/>
                <w:webHidden/>
              </w:rPr>
              <w:tab/>
            </w:r>
            <w:r w:rsidR="0052031F">
              <w:rPr>
                <w:noProof/>
                <w:webHidden/>
              </w:rPr>
              <w:fldChar w:fldCharType="begin"/>
            </w:r>
            <w:r w:rsidR="0052031F">
              <w:rPr>
                <w:noProof/>
                <w:webHidden/>
              </w:rPr>
              <w:instrText xml:space="preserve"> PAGEREF _Toc130982004 \h </w:instrText>
            </w:r>
            <w:r w:rsidR="0052031F">
              <w:rPr>
                <w:noProof/>
                <w:webHidden/>
              </w:rPr>
            </w:r>
            <w:r w:rsidR="0052031F">
              <w:rPr>
                <w:noProof/>
                <w:webHidden/>
              </w:rPr>
              <w:fldChar w:fldCharType="separate"/>
            </w:r>
            <w:r w:rsidR="00D36D3D">
              <w:rPr>
                <w:noProof/>
                <w:webHidden/>
              </w:rPr>
              <w:t>496</w:t>
            </w:r>
            <w:r w:rsidR="0052031F">
              <w:rPr>
                <w:noProof/>
                <w:webHidden/>
              </w:rPr>
              <w:fldChar w:fldCharType="end"/>
            </w:r>
          </w:hyperlink>
        </w:p>
        <w:p w14:paraId="7EC8B854" w14:textId="79B8E00A" w:rsidR="0052031F" w:rsidRDefault="00F35AB1">
          <w:pPr>
            <w:pStyle w:val="Verzeichnis2"/>
            <w:rPr>
              <w:rFonts w:eastAsiaTheme="minorEastAsia" w:cstheme="minorBidi"/>
              <w:b w:val="0"/>
              <w:bCs w:val="0"/>
              <w:noProof/>
            </w:rPr>
          </w:pPr>
          <w:hyperlink w:anchor="_Toc130982005" w:history="1">
            <w:r w:rsidR="0052031F" w:rsidRPr="00D873A4">
              <w:rPr>
                <w:rStyle w:val="Hyperlink"/>
                <w:noProof/>
                <w14:scene3d>
                  <w14:camera w14:prst="orthographicFront"/>
                  <w14:lightRig w14:rig="threePt" w14:dir="t">
                    <w14:rot w14:lat="0" w14:lon="0" w14:rev="0"/>
                  </w14:lightRig>
                </w14:scene3d>
              </w:rPr>
              <w:t>8.3</w:t>
            </w:r>
            <w:r w:rsidR="0052031F">
              <w:rPr>
                <w:rFonts w:eastAsiaTheme="minorEastAsia" w:cstheme="minorBidi"/>
                <w:b w:val="0"/>
                <w:bCs w:val="0"/>
                <w:noProof/>
              </w:rPr>
              <w:tab/>
            </w:r>
            <w:r w:rsidR="0052031F" w:rsidRPr="00D873A4">
              <w:rPr>
                <w:rStyle w:val="Hyperlink"/>
                <w:noProof/>
              </w:rPr>
              <w:t>AD: Lieferende von LF an NB</w:t>
            </w:r>
            <w:r w:rsidR="0052031F">
              <w:rPr>
                <w:noProof/>
                <w:webHidden/>
              </w:rPr>
              <w:tab/>
            </w:r>
            <w:r w:rsidR="0052031F">
              <w:rPr>
                <w:noProof/>
                <w:webHidden/>
              </w:rPr>
              <w:fldChar w:fldCharType="begin"/>
            </w:r>
            <w:r w:rsidR="0052031F">
              <w:rPr>
                <w:noProof/>
                <w:webHidden/>
              </w:rPr>
              <w:instrText xml:space="preserve"> PAGEREF _Toc130982005 \h </w:instrText>
            </w:r>
            <w:r w:rsidR="0052031F">
              <w:rPr>
                <w:noProof/>
                <w:webHidden/>
              </w:rPr>
            </w:r>
            <w:r w:rsidR="0052031F">
              <w:rPr>
                <w:noProof/>
                <w:webHidden/>
              </w:rPr>
              <w:fldChar w:fldCharType="separate"/>
            </w:r>
            <w:r w:rsidR="00D36D3D">
              <w:rPr>
                <w:noProof/>
                <w:webHidden/>
              </w:rPr>
              <w:t>499</w:t>
            </w:r>
            <w:r w:rsidR="0052031F">
              <w:rPr>
                <w:noProof/>
                <w:webHidden/>
              </w:rPr>
              <w:fldChar w:fldCharType="end"/>
            </w:r>
          </w:hyperlink>
        </w:p>
        <w:p w14:paraId="75545D68" w14:textId="54CFD79F" w:rsidR="0052031F" w:rsidRDefault="00F35AB1">
          <w:pPr>
            <w:pStyle w:val="Verzeichnis3"/>
            <w:rPr>
              <w:rFonts w:eastAsiaTheme="minorEastAsia" w:cstheme="minorBidi"/>
              <w:noProof/>
              <w:sz w:val="22"/>
              <w:szCs w:val="22"/>
            </w:rPr>
          </w:pPr>
          <w:hyperlink w:anchor="_Toc130982006" w:history="1">
            <w:r w:rsidR="0052031F" w:rsidRPr="00D873A4">
              <w:rPr>
                <w:rStyle w:val="Hyperlink"/>
                <w:noProof/>
              </w:rPr>
              <w:t>8.3.1</w:t>
            </w:r>
            <w:r w:rsidR="0052031F">
              <w:rPr>
                <w:rFonts w:eastAsiaTheme="minorEastAsia" w:cstheme="minorBidi"/>
                <w:noProof/>
                <w:sz w:val="22"/>
                <w:szCs w:val="22"/>
              </w:rPr>
              <w:tab/>
            </w:r>
            <w:r w:rsidR="0052031F" w:rsidRPr="00D873A4">
              <w:rPr>
                <w:rStyle w:val="Hyperlink"/>
                <w:noProof/>
              </w:rPr>
              <w:t>E_0306_Abmeldung prüfen</w:t>
            </w:r>
            <w:r w:rsidR="0052031F">
              <w:rPr>
                <w:noProof/>
                <w:webHidden/>
              </w:rPr>
              <w:tab/>
            </w:r>
            <w:r w:rsidR="0052031F">
              <w:rPr>
                <w:noProof/>
                <w:webHidden/>
              </w:rPr>
              <w:fldChar w:fldCharType="begin"/>
            </w:r>
            <w:r w:rsidR="0052031F">
              <w:rPr>
                <w:noProof/>
                <w:webHidden/>
              </w:rPr>
              <w:instrText xml:space="preserve"> PAGEREF _Toc130982006 \h </w:instrText>
            </w:r>
            <w:r w:rsidR="0052031F">
              <w:rPr>
                <w:noProof/>
                <w:webHidden/>
              </w:rPr>
            </w:r>
            <w:r w:rsidR="0052031F">
              <w:rPr>
                <w:noProof/>
                <w:webHidden/>
              </w:rPr>
              <w:fldChar w:fldCharType="separate"/>
            </w:r>
            <w:r w:rsidR="00D36D3D">
              <w:rPr>
                <w:noProof/>
                <w:webHidden/>
              </w:rPr>
              <w:t>499</w:t>
            </w:r>
            <w:r w:rsidR="0052031F">
              <w:rPr>
                <w:noProof/>
                <w:webHidden/>
              </w:rPr>
              <w:fldChar w:fldCharType="end"/>
            </w:r>
          </w:hyperlink>
        </w:p>
        <w:p w14:paraId="40905864" w14:textId="2A43F0B1" w:rsidR="0052031F" w:rsidRDefault="00F35AB1">
          <w:pPr>
            <w:pStyle w:val="Verzeichnis2"/>
            <w:rPr>
              <w:rFonts w:eastAsiaTheme="minorEastAsia" w:cstheme="minorBidi"/>
              <w:b w:val="0"/>
              <w:bCs w:val="0"/>
              <w:noProof/>
            </w:rPr>
          </w:pPr>
          <w:hyperlink w:anchor="_Toc130982007" w:history="1">
            <w:r w:rsidR="0052031F" w:rsidRPr="00D873A4">
              <w:rPr>
                <w:rStyle w:val="Hyperlink"/>
                <w:noProof/>
                <w14:scene3d>
                  <w14:camera w14:prst="orthographicFront"/>
                  <w14:lightRig w14:rig="threePt" w14:dir="t">
                    <w14:rot w14:lat="0" w14:lon="0" w14:rev="0"/>
                  </w14:lightRig>
                </w14:scene3d>
              </w:rPr>
              <w:t>8.4</w:t>
            </w:r>
            <w:r w:rsidR="0052031F">
              <w:rPr>
                <w:rFonts w:eastAsiaTheme="minorEastAsia" w:cstheme="minorBidi"/>
                <w:b w:val="0"/>
                <w:bCs w:val="0"/>
                <w:noProof/>
              </w:rPr>
              <w:tab/>
            </w:r>
            <w:r w:rsidR="0052031F" w:rsidRPr="00D873A4">
              <w:rPr>
                <w:rStyle w:val="Hyperlink"/>
                <w:noProof/>
              </w:rPr>
              <w:t>AD: Lieferende von NB an LF</w:t>
            </w:r>
            <w:r w:rsidR="0052031F">
              <w:rPr>
                <w:noProof/>
                <w:webHidden/>
              </w:rPr>
              <w:tab/>
            </w:r>
            <w:r w:rsidR="0052031F">
              <w:rPr>
                <w:noProof/>
                <w:webHidden/>
              </w:rPr>
              <w:fldChar w:fldCharType="begin"/>
            </w:r>
            <w:r w:rsidR="0052031F">
              <w:rPr>
                <w:noProof/>
                <w:webHidden/>
              </w:rPr>
              <w:instrText xml:space="preserve"> PAGEREF _Toc130982007 \h </w:instrText>
            </w:r>
            <w:r w:rsidR="0052031F">
              <w:rPr>
                <w:noProof/>
                <w:webHidden/>
              </w:rPr>
            </w:r>
            <w:r w:rsidR="0052031F">
              <w:rPr>
                <w:noProof/>
                <w:webHidden/>
              </w:rPr>
              <w:fldChar w:fldCharType="separate"/>
            </w:r>
            <w:r w:rsidR="00D36D3D">
              <w:rPr>
                <w:noProof/>
                <w:webHidden/>
              </w:rPr>
              <w:t>503</w:t>
            </w:r>
            <w:r w:rsidR="0052031F">
              <w:rPr>
                <w:noProof/>
                <w:webHidden/>
              </w:rPr>
              <w:fldChar w:fldCharType="end"/>
            </w:r>
          </w:hyperlink>
        </w:p>
        <w:p w14:paraId="7C9BC6AC" w14:textId="0152EC9E" w:rsidR="0052031F" w:rsidRDefault="00F35AB1">
          <w:pPr>
            <w:pStyle w:val="Verzeichnis3"/>
            <w:rPr>
              <w:rFonts w:eastAsiaTheme="minorEastAsia" w:cstheme="minorBidi"/>
              <w:noProof/>
              <w:sz w:val="22"/>
              <w:szCs w:val="22"/>
            </w:rPr>
          </w:pPr>
          <w:hyperlink w:anchor="_Toc130982008" w:history="1">
            <w:r w:rsidR="0052031F" w:rsidRPr="00D873A4">
              <w:rPr>
                <w:rStyle w:val="Hyperlink"/>
                <w:noProof/>
              </w:rPr>
              <w:t>8.4.1</w:t>
            </w:r>
            <w:r w:rsidR="0052031F">
              <w:rPr>
                <w:rFonts w:eastAsiaTheme="minorEastAsia" w:cstheme="minorBidi"/>
                <w:noProof/>
                <w:sz w:val="22"/>
                <w:szCs w:val="22"/>
              </w:rPr>
              <w:tab/>
            </w:r>
            <w:r w:rsidR="0052031F" w:rsidRPr="00D873A4">
              <w:rPr>
                <w:rStyle w:val="Hyperlink"/>
                <w:noProof/>
              </w:rPr>
              <w:t>E_0302_Abmeldung prüfen</w:t>
            </w:r>
            <w:r w:rsidR="0052031F">
              <w:rPr>
                <w:noProof/>
                <w:webHidden/>
              </w:rPr>
              <w:tab/>
            </w:r>
            <w:r w:rsidR="0052031F">
              <w:rPr>
                <w:noProof/>
                <w:webHidden/>
              </w:rPr>
              <w:fldChar w:fldCharType="begin"/>
            </w:r>
            <w:r w:rsidR="0052031F">
              <w:rPr>
                <w:noProof/>
                <w:webHidden/>
              </w:rPr>
              <w:instrText xml:space="preserve"> PAGEREF _Toc130982008 \h </w:instrText>
            </w:r>
            <w:r w:rsidR="0052031F">
              <w:rPr>
                <w:noProof/>
                <w:webHidden/>
              </w:rPr>
            </w:r>
            <w:r w:rsidR="0052031F">
              <w:rPr>
                <w:noProof/>
                <w:webHidden/>
              </w:rPr>
              <w:fldChar w:fldCharType="separate"/>
            </w:r>
            <w:r w:rsidR="00D36D3D">
              <w:rPr>
                <w:noProof/>
                <w:webHidden/>
              </w:rPr>
              <w:t>503</w:t>
            </w:r>
            <w:r w:rsidR="0052031F">
              <w:rPr>
                <w:noProof/>
                <w:webHidden/>
              </w:rPr>
              <w:fldChar w:fldCharType="end"/>
            </w:r>
          </w:hyperlink>
        </w:p>
        <w:p w14:paraId="7F21A639" w14:textId="0671FC9A" w:rsidR="0052031F" w:rsidRDefault="00F35AB1">
          <w:pPr>
            <w:pStyle w:val="Verzeichnis1"/>
            <w:rPr>
              <w:rFonts w:eastAsiaTheme="minorEastAsia" w:cstheme="minorBidi"/>
              <w:b w:val="0"/>
              <w:bCs w:val="0"/>
              <w:i w:val="0"/>
              <w:iCs w:val="0"/>
              <w:noProof/>
              <w:sz w:val="22"/>
              <w:szCs w:val="22"/>
            </w:rPr>
          </w:pPr>
          <w:hyperlink w:anchor="_Toc130982009" w:history="1">
            <w:r w:rsidR="0052031F" w:rsidRPr="00D873A4">
              <w:rPr>
                <w:rStyle w:val="Hyperlink"/>
                <w:noProof/>
              </w:rPr>
              <w:t>9</w:t>
            </w:r>
            <w:r w:rsidR="0052031F">
              <w:rPr>
                <w:rFonts w:eastAsiaTheme="minorEastAsia" w:cstheme="minorBidi"/>
                <w:b w:val="0"/>
                <w:bCs w:val="0"/>
                <w:i w:val="0"/>
                <w:iCs w:val="0"/>
                <w:noProof/>
                <w:sz w:val="22"/>
                <w:szCs w:val="22"/>
              </w:rPr>
              <w:tab/>
            </w:r>
            <w:r w:rsidR="0052031F" w:rsidRPr="00D873A4">
              <w:rPr>
                <w:rStyle w:val="Hyperlink"/>
                <w:noProof/>
              </w:rPr>
              <w:t>WiM Strom</w:t>
            </w:r>
            <w:r w:rsidR="0052031F">
              <w:rPr>
                <w:noProof/>
                <w:webHidden/>
              </w:rPr>
              <w:tab/>
            </w:r>
            <w:r w:rsidR="0052031F">
              <w:rPr>
                <w:noProof/>
                <w:webHidden/>
              </w:rPr>
              <w:fldChar w:fldCharType="begin"/>
            </w:r>
            <w:r w:rsidR="0052031F">
              <w:rPr>
                <w:noProof/>
                <w:webHidden/>
              </w:rPr>
              <w:instrText xml:space="preserve"> PAGEREF _Toc130982009 \h </w:instrText>
            </w:r>
            <w:r w:rsidR="0052031F">
              <w:rPr>
                <w:noProof/>
                <w:webHidden/>
              </w:rPr>
            </w:r>
            <w:r w:rsidR="0052031F">
              <w:rPr>
                <w:noProof/>
                <w:webHidden/>
              </w:rPr>
              <w:fldChar w:fldCharType="separate"/>
            </w:r>
            <w:r w:rsidR="00D36D3D">
              <w:rPr>
                <w:noProof/>
                <w:webHidden/>
              </w:rPr>
              <w:t>507</w:t>
            </w:r>
            <w:r w:rsidR="0052031F">
              <w:rPr>
                <w:noProof/>
                <w:webHidden/>
              </w:rPr>
              <w:fldChar w:fldCharType="end"/>
            </w:r>
          </w:hyperlink>
        </w:p>
        <w:p w14:paraId="48F2CEB8" w14:textId="192B9332" w:rsidR="0052031F" w:rsidRDefault="00F35AB1">
          <w:pPr>
            <w:pStyle w:val="Verzeichnis2"/>
            <w:rPr>
              <w:rFonts w:eastAsiaTheme="minorEastAsia" w:cstheme="minorBidi"/>
              <w:b w:val="0"/>
              <w:bCs w:val="0"/>
              <w:noProof/>
            </w:rPr>
          </w:pPr>
          <w:hyperlink w:anchor="_Toc130982010" w:history="1">
            <w:r w:rsidR="0052031F" w:rsidRPr="00D873A4">
              <w:rPr>
                <w:rStyle w:val="Hyperlink"/>
                <w:noProof/>
                <w14:scene3d>
                  <w14:camera w14:prst="orthographicFront"/>
                  <w14:lightRig w14:rig="threePt" w14:dir="t">
                    <w14:rot w14:lat="0" w14:lon="0" w14:rev="0"/>
                  </w14:lightRig>
                </w14:scene3d>
              </w:rPr>
              <w:t>9.1</w:t>
            </w:r>
            <w:r w:rsidR="0052031F">
              <w:rPr>
                <w:rFonts w:eastAsiaTheme="minorEastAsia" w:cstheme="minorBidi"/>
                <w:b w:val="0"/>
                <w:bCs w:val="0"/>
                <w:noProof/>
              </w:rPr>
              <w:tab/>
            </w:r>
            <w:r w:rsidR="0052031F" w:rsidRPr="00D873A4">
              <w:rPr>
                <w:rStyle w:val="Hyperlink"/>
                <w:noProof/>
              </w:rPr>
              <w:t>AD: Kündigung Messstellenbetrieb</w:t>
            </w:r>
            <w:r w:rsidR="0052031F">
              <w:rPr>
                <w:noProof/>
                <w:webHidden/>
              </w:rPr>
              <w:tab/>
            </w:r>
            <w:r w:rsidR="0052031F">
              <w:rPr>
                <w:noProof/>
                <w:webHidden/>
              </w:rPr>
              <w:fldChar w:fldCharType="begin"/>
            </w:r>
            <w:r w:rsidR="0052031F">
              <w:rPr>
                <w:noProof/>
                <w:webHidden/>
              </w:rPr>
              <w:instrText xml:space="preserve"> PAGEREF _Toc130982010 \h </w:instrText>
            </w:r>
            <w:r w:rsidR="0052031F">
              <w:rPr>
                <w:noProof/>
                <w:webHidden/>
              </w:rPr>
            </w:r>
            <w:r w:rsidR="0052031F">
              <w:rPr>
                <w:noProof/>
                <w:webHidden/>
              </w:rPr>
              <w:fldChar w:fldCharType="separate"/>
            </w:r>
            <w:r w:rsidR="00D36D3D">
              <w:rPr>
                <w:noProof/>
                <w:webHidden/>
              </w:rPr>
              <w:t>507</w:t>
            </w:r>
            <w:r w:rsidR="0052031F">
              <w:rPr>
                <w:noProof/>
                <w:webHidden/>
              </w:rPr>
              <w:fldChar w:fldCharType="end"/>
            </w:r>
          </w:hyperlink>
        </w:p>
        <w:p w14:paraId="25F145FB" w14:textId="11351328" w:rsidR="0052031F" w:rsidRDefault="00F35AB1">
          <w:pPr>
            <w:pStyle w:val="Verzeichnis3"/>
            <w:rPr>
              <w:rFonts w:eastAsiaTheme="minorEastAsia" w:cstheme="minorBidi"/>
              <w:noProof/>
              <w:sz w:val="22"/>
              <w:szCs w:val="22"/>
            </w:rPr>
          </w:pPr>
          <w:hyperlink w:anchor="_Toc130982011" w:history="1">
            <w:r w:rsidR="0052031F" w:rsidRPr="00D873A4">
              <w:rPr>
                <w:rStyle w:val="Hyperlink"/>
                <w:noProof/>
              </w:rPr>
              <w:t>9.1.1</w:t>
            </w:r>
            <w:r w:rsidR="0052031F">
              <w:rPr>
                <w:rFonts w:eastAsiaTheme="minorEastAsia" w:cstheme="minorBidi"/>
                <w:noProof/>
                <w:sz w:val="22"/>
                <w:szCs w:val="22"/>
              </w:rPr>
              <w:tab/>
            </w:r>
            <w:r w:rsidR="0052031F" w:rsidRPr="00D873A4">
              <w:rPr>
                <w:rStyle w:val="Hyperlink"/>
                <w:noProof/>
              </w:rPr>
              <w:t>E_0200_Kündigung Messstellenbetrieb prüfen</w:t>
            </w:r>
            <w:r w:rsidR="0052031F">
              <w:rPr>
                <w:noProof/>
                <w:webHidden/>
              </w:rPr>
              <w:tab/>
            </w:r>
            <w:r w:rsidR="0052031F">
              <w:rPr>
                <w:noProof/>
                <w:webHidden/>
              </w:rPr>
              <w:fldChar w:fldCharType="begin"/>
            </w:r>
            <w:r w:rsidR="0052031F">
              <w:rPr>
                <w:noProof/>
                <w:webHidden/>
              </w:rPr>
              <w:instrText xml:space="preserve"> PAGEREF _Toc130982011 \h </w:instrText>
            </w:r>
            <w:r w:rsidR="0052031F">
              <w:rPr>
                <w:noProof/>
                <w:webHidden/>
              </w:rPr>
            </w:r>
            <w:r w:rsidR="0052031F">
              <w:rPr>
                <w:noProof/>
                <w:webHidden/>
              </w:rPr>
              <w:fldChar w:fldCharType="separate"/>
            </w:r>
            <w:r w:rsidR="00D36D3D">
              <w:rPr>
                <w:noProof/>
                <w:webHidden/>
              </w:rPr>
              <w:t>507</w:t>
            </w:r>
            <w:r w:rsidR="0052031F">
              <w:rPr>
                <w:noProof/>
                <w:webHidden/>
              </w:rPr>
              <w:fldChar w:fldCharType="end"/>
            </w:r>
          </w:hyperlink>
        </w:p>
        <w:p w14:paraId="34167F8F" w14:textId="6D47B3E6" w:rsidR="0052031F" w:rsidRDefault="00F35AB1">
          <w:pPr>
            <w:pStyle w:val="Verzeichnis2"/>
            <w:rPr>
              <w:rFonts w:eastAsiaTheme="minorEastAsia" w:cstheme="minorBidi"/>
              <w:b w:val="0"/>
              <w:bCs w:val="0"/>
              <w:noProof/>
            </w:rPr>
          </w:pPr>
          <w:hyperlink w:anchor="_Toc130982012" w:history="1">
            <w:r w:rsidR="0052031F" w:rsidRPr="00D873A4">
              <w:rPr>
                <w:rStyle w:val="Hyperlink"/>
                <w:noProof/>
                <w14:scene3d>
                  <w14:camera w14:prst="orthographicFront"/>
                  <w14:lightRig w14:rig="threePt" w14:dir="t">
                    <w14:rot w14:lat="0" w14:lon="0" w14:rev="0"/>
                  </w14:lightRig>
                </w14:scene3d>
              </w:rPr>
              <w:t>9.2</w:t>
            </w:r>
            <w:r w:rsidR="0052031F">
              <w:rPr>
                <w:rFonts w:eastAsiaTheme="minorEastAsia" w:cstheme="minorBidi"/>
                <w:b w:val="0"/>
                <w:bCs w:val="0"/>
                <w:noProof/>
              </w:rPr>
              <w:tab/>
            </w:r>
            <w:r w:rsidR="0052031F" w:rsidRPr="00D873A4">
              <w:rPr>
                <w:rStyle w:val="Hyperlink"/>
                <w:noProof/>
              </w:rPr>
              <w:t>AD: Beginn Messstellenbetrieb</w:t>
            </w:r>
            <w:r w:rsidR="0052031F">
              <w:rPr>
                <w:noProof/>
                <w:webHidden/>
              </w:rPr>
              <w:tab/>
            </w:r>
            <w:r w:rsidR="0052031F">
              <w:rPr>
                <w:noProof/>
                <w:webHidden/>
              </w:rPr>
              <w:fldChar w:fldCharType="begin"/>
            </w:r>
            <w:r w:rsidR="0052031F">
              <w:rPr>
                <w:noProof/>
                <w:webHidden/>
              </w:rPr>
              <w:instrText xml:space="preserve"> PAGEREF _Toc130982012 \h </w:instrText>
            </w:r>
            <w:r w:rsidR="0052031F">
              <w:rPr>
                <w:noProof/>
                <w:webHidden/>
              </w:rPr>
            </w:r>
            <w:r w:rsidR="0052031F">
              <w:rPr>
                <w:noProof/>
                <w:webHidden/>
              </w:rPr>
              <w:fldChar w:fldCharType="separate"/>
            </w:r>
            <w:r w:rsidR="00D36D3D">
              <w:rPr>
                <w:noProof/>
                <w:webHidden/>
              </w:rPr>
              <w:t>509</w:t>
            </w:r>
            <w:r w:rsidR="0052031F">
              <w:rPr>
                <w:noProof/>
                <w:webHidden/>
              </w:rPr>
              <w:fldChar w:fldCharType="end"/>
            </w:r>
          </w:hyperlink>
        </w:p>
        <w:p w14:paraId="5E284E77" w14:textId="57F1FC58" w:rsidR="0052031F" w:rsidRDefault="00F35AB1">
          <w:pPr>
            <w:pStyle w:val="Verzeichnis3"/>
            <w:rPr>
              <w:rFonts w:eastAsiaTheme="minorEastAsia" w:cstheme="minorBidi"/>
              <w:noProof/>
              <w:sz w:val="22"/>
              <w:szCs w:val="22"/>
            </w:rPr>
          </w:pPr>
          <w:hyperlink w:anchor="_Toc130982013" w:history="1">
            <w:r w:rsidR="0052031F" w:rsidRPr="00D873A4">
              <w:rPr>
                <w:rStyle w:val="Hyperlink"/>
                <w:noProof/>
              </w:rPr>
              <w:t>9.2.1</w:t>
            </w:r>
            <w:r w:rsidR="0052031F">
              <w:rPr>
                <w:rFonts w:eastAsiaTheme="minorEastAsia" w:cstheme="minorBidi"/>
                <w:noProof/>
                <w:sz w:val="22"/>
                <w:szCs w:val="22"/>
              </w:rPr>
              <w:tab/>
            </w:r>
            <w:r w:rsidR="0052031F" w:rsidRPr="00D873A4">
              <w:rPr>
                <w:rStyle w:val="Hyperlink"/>
                <w:noProof/>
              </w:rPr>
              <w:t>E_0201_Anmeldung Messstellenbetrieb prüfen</w:t>
            </w:r>
            <w:r w:rsidR="0052031F">
              <w:rPr>
                <w:noProof/>
                <w:webHidden/>
              </w:rPr>
              <w:tab/>
            </w:r>
            <w:r w:rsidR="0052031F">
              <w:rPr>
                <w:noProof/>
                <w:webHidden/>
              </w:rPr>
              <w:fldChar w:fldCharType="begin"/>
            </w:r>
            <w:r w:rsidR="0052031F">
              <w:rPr>
                <w:noProof/>
                <w:webHidden/>
              </w:rPr>
              <w:instrText xml:space="preserve"> PAGEREF _Toc130982013 \h </w:instrText>
            </w:r>
            <w:r w:rsidR="0052031F">
              <w:rPr>
                <w:noProof/>
                <w:webHidden/>
              </w:rPr>
            </w:r>
            <w:r w:rsidR="0052031F">
              <w:rPr>
                <w:noProof/>
                <w:webHidden/>
              </w:rPr>
              <w:fldChar w:fldCharType="separate"/>
            </w:r>
            <w:r w:rsidR="00D36D3D">
              <w:rPr>
                <w:noProof/>
                <w:webHidden/>
              </w:rPr>
              <w:t>509</w:t>
            </w:r>
            <w:r w:rsidR="0052031F">
              <w:rPr>
                <w:noProof/>
                <w:webHidden/>
              </w:rPr>
              <w:fldChar w:fldCharType="end"/>
            </w:r>
          </w:hyperlink>
        </w:p>
        <w:p w14:paraId="4B5709F1" w14:textId="71D9C660" w:rsidR="0052031F" w:rsidRDefault="00F35AB1">
          <w:pPr>
            <w:pStyle w:val="Verzeichnis3"/>
            <w:rPr>
              <w:rFonts w:eastAsiaTheme="minorEastAsia" w:cstheme="minorBidi"/>
              <w:noProof/>
              <w:sz w:val="22"/>
              <w:szCs w:val="22"/>
            </w:rPr>
          </w:pPr>
          <w:hyperlink w:anchor="_Toc130982014" w:history="1">
            <w:r w:rsidR="0052031F" w:rsidRPr="00D873A4">
              <w:rPr>
                <w:rStyle w:val="Hyperlink"/>
                <w:noProof/>
              </w:rPr>
              <w:t>9.2.2</w:t>
            </w:r>
            <w:r w:rsidR="0052031F">
              <w:rPr>
                <w:rFonts w:eastAsiaTheme="minorEastAsia" w:cstheme="minorBidi"/>
                <w:noProof/>
                <w:sz w:val="22"/>
                <w:szCs w:val="22"/>
              </w:rPr>
              <w:tab/>
            </w:r>
            <w:r w:rsidR="0052031F" w:rsidRPr="00D873A4">
              <w:rPr>
                <w:rStyle w:val="Hyperlink"/>
                <w:noProof/>
              </w:rPr>
              <w:t>E_0232_Mitteilung über Gesamtvorgang prüfen</w:t>
            </w:r>
            <w:r w:rsidR="0052031F">
              <w:rPr>
                <w:noProof/>
                <w:webHidden/>
              </w:rPr>
              <w:tab/>
            </w:r>
            <w:r w:rsidR="0052031F">
              <w:rPr>
                <w:noProof/>
                <w:webHidden/>
              </w:rPr>
              <w:fldChar w:fldCharType="begin"/>
            </w:r>
            <w:r w:rsidR="0052031F">
              <w:rPr>
                <w:noProof/>
                <w:webHidden/>
              </w:rPr>
              <w:instrText xml:space="preserve"> PAGEREF _Toc130982014 \h </w:instrText>
            </w:r>
            <w:r w:rsidR="0052031F">
              <w:rPr>
                <w:noProof/>
                <w:webHidden/>
              </w:rPr>
            </w:r>
            <w:r w:rsidR="0052031F">
              <w:rPr>
                <w:noProof/>
                <w:webHidden/>
              </w:rPr>
              <w:fldChar w:fldCharType="separate"/>
            </w:r>
            <w:r w:rsidR="00D36D3D">
              <w:rPr>
                <w:noProof/>
                <w:webHidden/>
              </w:rPr>
              <w:t>511</w:t>
            </w:r>
            <w:r w:rsidR="0052031F">
              <w:rPr>
                <w:noProof/>
                <w:webHidden/>
              </w:rPr>
              <w:fldChar w:fldCharType="end"/>
            </w:r>
          </w:hyperlink>
        </w:p>
        <w:p w14:paraId="65252CCE" w14:textId="384A9E8E" w:rsidR="0052031F" w:rsidRDefault="00F35AB1">
          <w:pPr>
            <w:pStyle w:val="Verzeichnis2"/>
            <w:rPr>
              <w:rFonts w:eastAsiaTheme="minorEastAsia" w:cstheme="minorBidi"/>
              <w:b w:val="0"/>
              <w:bCs w:val="0"/>
              <w:noProof/>
            </w:rPr>
          </w:pPr>
          <w:hyperlink w:anchor="_Toc130982015" w:history="1">
            <w:r w:rsidR="0052031F" w:rsidRPr="00D873A4">
              <w:rPr>
                <w:rStyle w:val="Hyperlink"/>
                <w:noProof/>
                <w14:scene3d>
                  <w14:camera w14:prst="orthographicFront"/>
                  <w14:lightRig w14:rig="threePt" w14:dir="t">
                    <w14:rot w14:lat="0" w14:lon="0" w14:rev="0"/>
                  </w14:lightRig>
                </w14:scene3d>
              </w:rPr>
              <w:t>9.3</w:t>
            </w:r>
            <w:r w:rsidR="0052031F">
              <w:rPr>
                <w:rFonts w:eastAsiaTheme="minorEastAsia" w:cstheme="minorBidi"/>
                <w:b w:val="0"/>
                <w:bCs w:val="0"/>
                <w:noProof/>
              </w:rPr>
              <w:tab/>
            </w:r>
            <w:r w:rsidR="0052031F" w:rsidRPr="00D873A4">
              <w:rPr>
                <w:rStyle w:val="Hyperlink"/>
                <w:noProof/>
              </w:rPr>
              <w:t>AD: Ende Messstellenbetrieb</w:t>
            </w:r>
            <w:r w:rsidR="0052031F">
              <w:rPr>
                <w:noProof/>
                <w:webHidden/>
              </w:rPr>
              <w:tab/>
            </w:r>
            <w:r w:rsidR="0052031F">
              <w:rPr>
                <w:noProof/>
                <w:webHidden/>
              </w:rPr>
              <w:fldChar w:fldCharType="begin"/>
            </w:r>
            <w:r w:rsidR="0052031F">
              <w:rPr>
                <w:noProof/>
                <w:webHidden/>
              </w:rPr>
              <w:instrText xml:space="preserve"> PAGEREF _Toc130982015 \h </w:instrText>
            </w:r>
            <w:r w:rsidR="0052031F">
              <w:rPr>
                <w:noProof/>
                <w:webHidden/>
              </w:rPr>
            </w:r>
            <w:r w:rsidR="0052031F">
              <w:rPr>
                <w:noProof/>
                <w:webHidden/>
              </w:rPr>
              <w:fldChar w:fldCharType="separate"/>
            </w:r>
            <w:r w:rsidR="00D36D3D">
              <w:rPr>
                <w:noProof/>
                <w:webHidden/>
              </w:rPr>
              <w:t>511</w:t>
            </w:r>
            <w:r w:rsidR="0052031F">
              <w:rPr>
                <w:noProof/>
                <w:webHidden/>
              </w:rPr>
              <w:fldChar w:fldCharType="end"/>
            </w:r>
          </w:hyperlink>
        </w:p>
        <w:p w14:paraId="5E34B4E6" w14:textId="7343379A" w:rsidR="0052031F" w:rsidRDefault="00F35AB1">
          <w:pPr>
            <w:pStyle w:val="Verzeichnis3"/>
            <w:rPr>
              <w:rFonts w:eastAsiaTheme="minorEastAsia" w:cstheme="minorBidi"/>
              <w:noProof/>
              <w:sz w:val="22"/>
              <w:szCs w:val="22"/>
            </w:rPr>
          </w:pPr>
          <w:hyperlink w:anchor="_Toc130982016" w:history="1">
            <w:r w:rsidR="0052031F" w:rsidRPr="00D873A4">
              <w:rPr>
                <w:rStyle w:val="Hyperlink"/>
                <w:noProof/>
              </w:rPr>
              <w:t>9.3.1</w:t>
            </w:r>
            <w:r w:rsidR="0052031F">
              <w:rPr>
                <w:rFonts w:eastAsiaTheme="minorEastAsia" w:cstheme="minorBidi"/>
                <w:noProof/>
                <w:sz w:val="22"/>
                <w:szCs w:val="22"/>
              </w:rPr>
              <w:tab/>
            </w:r>
            <w:r w:rsidR="0052031F" w:rsidRPr="00D873A4">
              <w:rPr>
                <w:rStyle w:val="Hyperlink"/>
                <w:noProof/>
              </w:rPr>
              <w:t>E_0202_Abmeldung Messstellenbetrieb prüfen</w:t>
            </w:r>
            <w:r w:rsidR="0052031F">
              <w:rPr>
                <w:noProof/>
                <w:webHidden/>
              </w:rPr>
              <w:tab/>
            </w:r>
            <w:r w:rsidR="0052031F">
              <w:rPr>
                <w:noProof/>
                <w:webHidden/>
              </w:rPr>
              <w:fldChar w:fldCharType="begin"/>
            </w:r>
            <w:r w:rsidR="0052031F">
              <w:rPr>
                <w:noProof/>
                <w:webHidden/>
              </w:rPr>
              <w:instrText xml:space="preserve"> PAGEREF _Toc130982016 \h </w:instrText>
            </w:r>
            <w:r w:rsidR="0052031F">
              <w:rPr>
                <w:noProof/>
                <w:webHidden/>
              </w:rPr>
            </w:r>
            <w:r w:rsidR="0052031F">
              <w:rPr>
                <w:noProof/>
                <w:webHidden/>
              </w:rPr>
              <w:fldChar w:fldCharType="separate"/>
            </w:r>
            <w:r w:rsidR="00D36D3D">
              <w:rPr>
                <w:noProof/>
                <w:webHidden/>
              </w:rPr>
              <w:t>511</w:t>
            </w:r>
            <w:r w:rsidR="0052031F">
              <w:rPr>
                <w:noProof/>
                <w:webHidden/>
              </w:rPr>
              <w:fldChar w:fldCharType="end"/>
            </w:r>
          </w:hyperlink>
        </w:p>
        <w:p w14:paraId="270CC222" w14:textId="1B660441" w:rsidR="0052031F" w:rsidRDefault="00F35AB1">
          <w:pPr>
            <w:pStyle w:val="Verzeichnis3"/>
            <w:rPr>
              <w:rFonts w:eastAsiaTheme="minorEastAsia" w:cstheme="minorBidi"/>
              <w:noProof/>
              <w:sz w:val="22"/>
              <w:szCs w:val="22"/>
            </w:rPr>
          </w:pPr>
          <w:hyperlink w:anchor="_Toc130982017" w:history="1">
            <w:r w:rsidR="0052031F" w:rsidRPr="00D873A4">
              <w:rPr>
                <w:rStyle w:val="Hyperlink"/>
                <w:noProof/>
              </w:rPr>
              <w:t>9.3.2</w:t>
            </w:r>
            <w:r w:rsidR="0052031F">
              <w:rPr>
                <w:rFonts w:eastAsiaTheme="minorEastAsia" w:cstheme="minorBidi"/>
                <w:noProof/>
                <w:sz w:val="22"/>
                <w:szCs w:val="22"/>
              </w:rPr>
              <w:tab/>
            </w:r>
            <w:r w:rsidR="0052031F" w:rsidRPr="00D873A4">
              <w:rPr>
                <w:rStyle w:val="Hyperlink"/>
                <w:noProof/>
              </w:rPr>
              <w:t>E_0203_Weiterverpflichtung prüfen</w:t>
            </w:r>
            <w:r w:rsidR="0052031F">
              <w:rPr>
                <w:noProof/>
                <w:webHidden/>
              </w:rPr>
              <w:tab/>
            </w:r>
            <w:r w:rsidR="0052031F">
              <w:rPr>
                <w:noProof/>
                <w:webHidden/>
              </w:rPr>
              <w:fldChar w:fldCharType="begin"/>
            </w:r>
            <w:r w:rsidR="0052031F">
              <w:rPr>
                <w:noProof/>
                <w:webHidden/>
              </w:rPr>
              <w:instrText xml:space="preserve"> PAGEREF _Toc130982017 \h </w:instrText>
            </w:r>
            <w:r w:rsidR="0052031F">
              <w:rPr>
                <w:noProof/>
                <w:webHidden/>
              </w:rPr>
            </w:r>
            <w:r w:rsidR="0052031F">
              <w:rPr>
                <w:noProof/>
                <w:webHidden/>
              </w:rPr>
              <w:fldChar w:fldCharType="separate"/>
            </w:r>
            <w:r w:rsidR="00D36D3D">
              <w:rPr>
                <w:noProof/>
                <w:webHidden/>
              </w:rPr>
              <w:t>513</w:t>
            </w:r>
            <w:r w:rsidR="0052031F">
              <w:rPr>
                <w:noProof/>
                <w:webHidden/>
              </w:rPr>
              <w:fldChar w:fldCharType="end"/>
            </w:r>
          </w:hyperlink>
        </w:p>
        <w:p w14:paraId="2F805F61" w14:textId="4C37DB4E" w:rsidR="0052031F" w:rsidRDefault="00F35AB1">
          <w:pPr>
            <w:pStyle w:val="Verzeichnis3"/>
            <w:rPr>
              <w:rFonts w:eastAsiaTheme="minorEastAsia" w:cstheme="minorBidi"/>
              <w:noProof/>
              <w:sz w:val="22"/>
              <w:szCs w:val="22"/>
            </w:rPr>
          </w:pPr>
          <w:hyperlink w:anchor="_Toc130982018" w:history="1">
            <w:r w:rsidR="0052031F" w:rsidRPr="00D873A4">
              <w:rPr>
                <w:rStyle w:val="Hyperlink"/>
                <w:noProof/>
              </w:rPr>
              <w:t>9.3.3</w:t>
            </w:r>
            <w:r w:rsidR="0052031F">
              <w:rPr>
                <w:rFonts w:eastAsiaTheme="minorEastAsia" w:cstheme="minorBidi"/>
                <w:noProof/>
                <w:sz w:val="22"/>
                <w:szCs w:val="22"/>
              </w:rPr>
              <w:tab/>
            </w:r>
            <w:r w:rsidR="0052031F" w:rsidRPr="00D873A4">
              <w:rPr>
                <w:rStyle w:val="Hyperlink"/>
                <w:noProof/>
              </w:rPr>
              <w:t>E_0240_Verpflichtungsanfrage prüfen</w:t>
            </w:r>
            <w:r w:rsidR="0052031F">
              <w:rPr>
                <w:noProof/>
                <w:webHidden/>
              </w:rPr>
              <w:tab/>
            </w:r>
            <w:r w:rsidR="0052031F">
              <w:rPr>
                <w:noProof/>
                <w:webHidden/>
              </w:rPr>
              <w:fldChar w:fldCharType="begin"/>
            </w:r>
            <w:r w:rsidR="0052031F">
              <w:rPr>
                <w:noProof/>
                <w:webHidden/>
              </w:rPr>
              <w:instrText xml:space="preserve"> PAGEREF _Toc130982018 \h </w:instrText>
            </w:r>
            <w:r w:rsidR="0052031F">
              <w:rPr>
                <w:noProof/>
                <w:webHidden/>
              </w:rPr>
            </w:r>
            <w:r w:rsidR="0052031F">
              <w:rPr>
                <w:noProof/>
                <w:webHidden/>
              </w:rPr>
              <w:fldChar w:fldCharType="separate"/>
            </w:r>
            <w:r w:rsidR="00D36D3D">
              <w:rPr>
                <w:noProof/>
                <w:webHidden/>
              </w:rPr>
              <w:t>514</w:t>
            </w:r>
            <w:r w:rsidR="0052031F">
              <w:rPr>
                <w:noProof/>
                <w:webHidden/>
              </w:rPr>
              <w:fldChar w:fldCharType="end"/>
            </w:r>
          </w:hyperlink>
        </w:p>
        <w:p w14:paraId="6AD7DB96" w14:textId="750D7B09" w:rsidR="0052031F" w:rsidRDefault="00F35AB1">
          <w:pPr>
            <w:pStyle w:val="Verzeichnis2"/>
            <w:rPr>
              <w:rFonts w:eastAsiaTheme="minorEastAsia" w:cstheme="minorBidi"/>
              <w:b w:val="0"/>
              <w:bCs w:val="0"/>
              <w:noProof/>
            </w:rPr>
          </w:pPr>
          <w:hyperlink w:anchor="_Toc130982019" w:history="1">
            <w:r w:rsidR="0052031F" w:rsidRPr="00D873A4">
              <w:rPr>
                <w:rStyle w:val="Hyperlink"/>
                <w:noProof/>
                <w14:scene3d>
                  <w14:camera w14:prst="orthographicFront"/>
                  <w14:lightRig w14:rig="threePt" w14:dir="t">
                    <w14:rot w14:lat="0" w14:lon="0" w14:rev="0"/>
                  </w14:lightRig>
                </w14:scene3d>
              </w:rPr>
              <w:t>9.4</w:t>
            </w:r>
            <w:r w:rsidR="0052031F">
              <w:rPr>
                <w:rFonts w:eastAsiaTheme="minorEastAsia" w:cstheme="minorBidi"/>
                <w:b w:val="0"/>
                <w:bCs w:val="0"/>
                <w:noProof/>
              </w:rPr>
              <w:tab/>
            </w:r>
            <w:r w:rsidR="0052031F" w:rsidRPr="00D873A4">
              <w:rPr>
                <w:rStyle w:val="Hyperlink"/>
                <w:noProof/>
              </w:rPr>
              <w:t>AD: Gerätewechsel</w:t>
            </w:r>
            <w:r w:rsidR="0052031F">
              <w:rPr>
                <w:noProof/>
                <w:webHidden/>
              </w:rPr>
              <w:tab/>
            </w:r>
            <w:r w:rsidR="0052031F">
              <w:rPr>
                <w:noProof/>
                <w:webHidden/>
              </w:rPr>
              <w:fldChar w:fldCharType="begin"/>
            </w:r>
            <w:r w:rsidR="0052031F">
              <w:rPr>
                <w:noProof/>
                <w:webHidden/>
              </w:rPr>
              <w:instrText xml:space="preserve"> PAGEREF _Toc130982019 \h </w:instrText>
            </w:r>
            <w:r w:rsidR="0052031F">
              <w:rPr>
                <w:noProof/>
                <w:webHidden/>
              </w:rPr>
            </w:r>
            <w:r w:rsidR="0052031F">
              <w:rPr>
                <w:noProof/>
                <w:webHidden/>
              </w:rPr>
              <w:fldChar w:fldCharType="separate"/>
            </w:r>
            <w:r w:rsidR="00D36D3D">
              <w:rPr>
                <w:noProof/>
                <w:webHidden/>
              </w:rPr>
              <w:t>516</w:t>
            </w:r>
            <w:r w:rsidR="0052031F">
              <w:rPr>
                <w:noProof/>
                <w:webHidden/>
              </w:rPr>
              <w:fldChar w:fldCharType="end"/>
            </w:r>
          </w:hyperlink>
        </w:p>
        <w:p w14:paraId="760FF10A" w14:textId="514137D9" w:rsidR="0052031F" w:rsidRDefault="00F35AB1">
          <w:pPr>
            <w:pStyle w:val="Verzeichnis3"/>
            <w:rPr>
              <w:rFonts w:eastAsiaTheme="minorEastAsia" w:cstheme="minorBidi"/>
              <w:noProof/>
              <w:sz w:val="22"/>
              <w:szCs w:val="22"/>
            </w:rPr>
          </w:pPr>
          <w:hyperlink w:anchor="_Toc130982020" w:history="1">
            <w:r w:rsidR="0052031F" w:rsidRPr="00D873A4">
              <w:rPr>
                <w:rStyle w:val="Hyperlink"/>
                <w:noProof/>
              </w:rPr>
              <w:t>9.4.1</w:t>
            </w:r>
            <w:r w:rsidR="0052031F">
              <w:rPr>
                <w:rFonts w:eastAsiaTheme="minorEastAsia" w:cstheme="minorBidi"/>
                <w:noProof/>
                <w:sz w:val="22"/>
                <w:szCs w:val="22"/>
              </w:rPr>
              <w:tab/>
            </w:r>
            <w:r w:rsidR="0052031F" w:rsidRPr="00D873A4">
              <w:rPr>
                <w:rStyle w:val="Hyperlink"/>
                <w:noProof/>
              </w:rPr>
              <w:t>E_0204_Anzeige Gerätewechselabsicht prüfen</w:t>
            </w:r>
            <w:r w:rsidR="0052031F">
              <w:rPr>
                <w:noProof/>
                <w:webHidden/>
              </w:rPr>
              <w:tab/>
            </w:r>
            <w:r w:rsidR="0052031F">
              <w:rPr>
                <w:noProof/>
                <w:webHidden/>
              </w:rPr>
              <w:fldChar w:fldCharType="begin"/>
            </w:r>
            <w:r w:rsidR="0052031F">
              <w:rPr>
                <w:noProof/>
                <w:webHidden/>
              </w:rPr>
              <w:instrText xml:space="preserve"> PAGEREF _Toc130982020 \h </w:instrText>
            </w:r>
            <w:r w:rsidR="0052031F">
              <w:rPr>
                <w:noProof/>
                <w:webHidden/>
              </w:rPr>
            </w:r>
            <w:r w:rsidR="0052031F">
              <w:rPr>
                <w:noProof/>
                <w:webHidden/>
              </w:rPr>
              <w:fldChar w:fldCharType="separate"/>
            </w:r>
            <w:r w:rsidR="00D36D3D">
              <w:rPr>
                <w:noProof/>
                <w:webHidden/>
              </w:rPr>
              <w:t>516</w:t>
            </w:r>
            <w:r w:rsidR="0052031F">
              <w:rPr>
                <w:noProof/>
                <w:webHidden/>
              </w:rPr>
              <w:fldChar w:fldCharType="end"/>
            </w:r>
          </w:hyperlink>
        </w:p>
        <w:p w14:paraId="5C9F0E08" w14:textId="2B9C575B" w:rsidR="0052031F" w:rsidRDefault="00F35AB1">
          <w:pPr>
            <w:pStyle w:val="Verzeichnis3"/>
            <w:rPr>
              <w:rFonts w:eastAsiaTheme="minorEastAsia" w:cstheme="minorBidi"/>
              <w:noProof/>
              <w:sz w:val="22"/>
              <w:szCs w:val="22"/>
            </w:rPr>
          </w:pPr>
          <w:hyperlink w:anchor="_Toc130982021" w:history="1">
            <w:r w:rsidR="0052031F" w:rsidRPr="00D873A4">
              <w:rPr>
                <w:rStyle w:val="Hyperlink"/>
                <w:noProof/>
              </w:rPr>
              <w:t>9.4.2</w:t>
            </w:r>
            <w:r w:rsidR="0052031F">
              <w:rPr>
                <w:rFonts w:eastAsiaTheme="minorEastAsia" w:cstheme="minorBidi"/>
                <w:noProof/>
                <w:sz w:val="22"/>
                <w:szCs w:val="22"/>
              </w:rPr>
              <w:tab/>
            </w:r>
            <w:r w:rsidR="0052031F" w:rsidRPr="00D873A4">
              <w:rPr>
                <w:rStyle w:val="Hyperlink"/>
                <w:noProof/>
              </w:rPr>
              <w:t>E_0245_Prüfen, ob Eigenausbau gewünscht</w:t>
            </w:r>
            <w:r w:rsidR="0052031F">
              <w:rPr>
                <w:noProof/>
                <w:webHidden/>
              </w:rPr>
              <w:tab/>
            </w:r>
            <w:r w:rsidR="0052031F">
              <w:rPr>
                <w:noProof/>
                <w:webHidden/>
              </w:rPr>
              <w:fldChar w:fldCharType="begin"/>
            </w:r>
            <w:r w:rsidR="0052031F">
              <w:rPr>
                <w:noProof/>
                <w:webHidden/>
              </w:rPr>
              <w:instrText xml:space="preserve"> PAGEREF _Toc130982021 \h </w:instrText>
            </w:r>
            <w:r w:rsidR="0052031F">
              <w:rPr>
                <w:noProof/>
                <w:webHidden/>
              </w:rPr>
            </w:r>
            <w:r w:rsidR="0052031F">
              <w:rPr>
                <w:noProof/>
                <w:webHidden/>
              </w:rPr>
              <w:fldChar w:fldCharType="separate"/>
            </w:r>
            <w:r w:rsidR="00D36D3D">
              <w:rPr>
                <w:noProof/>
                <w:webHidden/>
              </w:rPr>
              <w:t>518</w:t>
            </w:r>
            <w:r w:rsidR="0052031F">
              <w:rPr>
                <w:noProof/>
                <w:webHidden/>
              </w:rPr>
              <w:fldChar w:fldCharType="end"/>
            </w:r>
          </w:hyperlink>
        </w:p>
        <w:p w14:paraId="5CEA3D6B" w14:textId="071EC998" w:rsidR="0052031F" w:rsidRDefault="00F35AB1">
          <w:pPr>
            <w:pStyle w:val="Verzeichnis2"/>
            <w:rPr>
              <w:rFonts w:eastAsiaTheme="minorEastAsia" w:cstheme="minorBidi"/>
              <w:b w:val="0"/>
              <w:bCs w:val="0"/>
              <w:noProof/>
            </w:rPr>
          </w:pPr>
          <w:hyperlink w:anchor="_Toc130982022" w:history="1">
            <w:r w:rsidR="0052031F" w:rsidRPr="00D873A4">
              <w:rPr>
                <w:rStyle w:val="Hyperlink"/>
                <w:noProof/>
                <w14:scene3d>
                  <w14:camera w14:prst="orthographicFront"/>
                  <w14:lightRig w14:rig="threePt" w14:dir="t">
                    <w14:rot w14:lat="0" w14:lon="0" w14:rev="0"/>
                  </w14:lightRig>
                </w14:scene3d>
              </w:rPr>
              <w:t>9.5</w:t>
            </w:r>
            <w:r w:rsidR="0052031F">
              <w:rPr>
                <w:rFonts w:eastAsiaTheme="minorEastAsia" w:cstheme="minorBidi"/>
                <w:b w:val="0"/>
                <w:bCs w:val="0"/>
                <w:noProof/>
              </w:rPr>
              <w:tab/>
            </w:r>
            <w:r w:rsidR="0052031F" w:rsidRPr="00D873A4">
              <w:rPr>
                <w:rStyle w:val="Hyperlink"/>
                <w:noProof/>
              </w:rPr>
              <w:t>AD: Geräteübernahme</w:t>
            </w:r>
            <w:r w:rsidR="0052031F">
              <w:rPr>
                <w:noProof/>
                <w:webHidden/>
              </w:rPr>
              <w:tab/>
            </w:r>
            <w:r w:rsidR="0052031F">
              <w:rPr>
                <w:noProof/>
                <w:webHidden/>
              </w:rPr>
              <w:fldChar w:fldCharType="begin"/>
            </w:r>
            <w:r w:rsidR="0052031F">
              <w:rPr>
                <w:noProof/>
                <w:webHidden/>
              </w:rPr>
              <w:instrText xml:space="preserve"> PAGEREF _Toc130982022 \h </w:instrText>
            </w:r>
            <w:r w:rsidR="0052031F">
              <w:rPr>
                <w:noProof/>
                <w:webHidden/>
              </w:rPr>
            </w:r>
            <w:r w:rsidR="0052031F">
              <w:rPr>
                <w:noProof/>
                <w:webHidden/>
              </w:rPr>
              <w:fldChar w:fldCharType="separate"/>
            </w:r>
            <w:r w:rsidR="00D36D3D">
              <w:rPr>
                <w:noProof/>
                <w:webHidden/>
              </w:rPr>
              <w:t>518</w:t>
            </w:r>
            <w:r w:rsidR="0052031F">
              <w:rPr>
                <w:noProof/>
                <w:webHidden/>
              </w:rPr>
              <w:fldChar w:fldCharType="end"/>
            </w:r>
          </w:hyperlink>
        </w:p>
        <w:p w14:paraId="21431D05" w14:textId="5A66A010" w:rsidR="0052031F" w:rsidRDefault="00F35AB1">
          <w:pPr>
            <w:pStyle w:val="Verzeichnis3"/>
            <w:rPr>
              <w:rFonts w:eastAsiaTheme="minorEastAsia" w:cstheme="minorBidi"/>
              <w:noProof/>
              <w:sz w:val="22"/>
              <w:szCs w:val="22"/>
            </w:rPr>
          </w:pPr>
          <w:hyperlink w:anchor="_Toc130982023" w:history="1">
            <w:r w:rsidR="0052031F" w:rsidRPr="00D873A4">
              <w:rPr>
                <w:rStyle w:val="Hyperlink"/>
                <w:noProof/>
              </w:rPr>
              <w:t>9.5.1</w:t>
            </w:r>
            <w:r w:rsidR="0052031F">
              <w:rPr>
                <w:rFonts w:eastAsiaTheme="minorEastAsia" w:cstheme="minorBidi"/>
                <w:noProof/>
                <w:sz w:val="22"/>
                <w:szCs w:val="22"/>
              </w:rPr>
              <w:tab/>
            </w:r>
            <w:r w:rsidR="0052031F" w:rsidRPr="00D873A4">
              <w:rPr>
                <w:rStyle w:val="Hyperlink"/>
                <w:noProof/>
              </w:rPr>
              <w:t>E_0246_Anforderung Geräteübernahmeangebot prüfen</w:t>
            </w:r>
            <w:r w:rsidR="0052031F">
              <w:rPr>
                <w:noProof/>
                <w:webHidden/>
              </w:rPr>
              <w:tab/>
            </w:r>
            <w:r w:rsidR="0052031F">
              <w:rPr>
                <w:noProof/>
                <w:webHidden/>
              </w:rPr>
              <w:fldChar w:fldCharType="begin"/>
            </w:r>
            <w:r w:rsidR="0052031F">
              <w:rPr>
                <w:noProof/>
                <w:webHidden/>
              </w:rPr>
              <w:instrText xml:space="preserve"> PAGEREF _Toc130982023 \h </w:instrText>
            </w:r>
            <w:r w:rsidR="0052031F">
              <w:rPr>
                <w:noProof/>
                <w:webHidden/>
              </w:rPr>
            </w:r>
            <w:r w:rsidR="0052031F">
              <w:rPr>
                <w:noProof/>
                <w:webHidden/>
              </w:rPr>
              <w:fldChar w:fldCharType="separate"/>
            </w:r>
            <w:r w:rsidR="00D36D3D">
              <w:rPr>
                <w:noProof/>
                <w:webHidden/>
              </w:rPr>
              <w:t>518</w:t>
            </w:r>
            <w:r w:rsidR="0052031F">
              <w:rPr>
                <w:noProof/>
                <w:webHidden/>
              </w:rPr>
              <w:fldChar w:fldCharType="end"/>
            </w:r>
          </w:hyperlink>
        </w:p>
        <w:p w14:paraId="26BD18EB" w14:textId="7354DD70" w:rsidR="0052031F" w:rsidRDefault="00F35AB1">
          <w:pPr>
            <w:pStyle w:val="Verzeichnis3"/>
            <w:rPr>
              <w:rFonts w:eastAsiaTheme="minorEastAsia" w:cstheme="minorBidi"/>
              <w:noProof/>
              <w:sz w:val="22"/>
              <w:szCs w:val="22"/>
            </w:rPr>
          </w:pPr>
          <w:hyperlink w:anchor="_Toc130982024" w:history="1">
            <w:r w:rsidR="0052031F" w:rsidRPr="00D873A4">
              <w:rPr>
                <w:rStyle w:val="Hyperlink"/>
                <w:noProof/>
              </w:rPr>
              <w:t>9.5.2</w:t>
            </w:r>
            <w:r w:rsidR="0052031F">
              <w:rPr>
                <w:rFonts w:eastAsiaTheme="minorEastAsia" w:cstheme="minorBidi"/>
                <w:noProof/>
                <w:sz w:val="22"/>
                <w:szCs w:val="22"/>
              </w:rPr>
              <w:tab/>
            </w:r>
            <w:r w:rsidR="0052031F" w:rsidRPr="00D873A4">
              <w:rPr>
                <w:rStyle w:val="Hyperlink"/>
                <w:noProof/>
              </w:rPr>
              <w:t>E_0247_Bestellung prüfen</w:t>
            </w:r>
            <w:r w:rsidR="0052031F">
              <w:rPr>
                <w:noProof/>
                <w:webHidden/>
              </w:rPr>
              <w:tab/>
            </w:r>
            <w:r w:rsidR="0052031F">
              <w:rPr>
                <w:noProof/>
                <w:webHidden/>
              </w:rPr>
              <w:fldChar w:fldCharType="begin"/>
            </w:r>
            <w:r w:rsidR="0052031F">
              <w:rPr>
                <w:noProof/>
                <w:webHidden/>
              </w:rPr>
              <w:instrText xml:space="preserve"> PAGEREF _Toc130982024 \h </w:instrText>
            </w:r>
            <w:r w:rsidR="0052031F">
              <w:rPr>
                <w:noProof/>
                <w:webHidden/>
              </w:rPr>
            </w:r>
            <w:r w:rsidR="0052031F">
              <w:rPr>
                <w:noProof/>
                <w:webHidden/>
              </w:rPr>
              <w:fldChar w:fldCharType="separate"/>
            </w:r>
            <w:r w:rsidR="00D36D3D">
              <w:rPr>
                <w:noProof/>
                <w:webHidden/>
              </w:rPr>
              <w:t>518</w:t>
            </w:r>
            <w:r w:rsidR="0052031F">
              <w:rPr>
                <w:noProof/>
                <w:webHidden/>
              </w:rPr>
              <w:fldChar w:fldCharType="end"/>
            </w:r>
          </w:hyperlink>
        </w:p>
        <w:p w14:paraId="3F71A984" w14:textId="2C1F0C57" w:rsidR="0052031F" w:rsidRDefault="00F35AB1">
          <w:pPr>
            <w:pStyle w:val="Verzeichnis2"/>
            <w:rPr>
              <w:rFonts w:eastAsiaTheme="minorEastAsia" w:cstheme="minorBidi"/>
              <w:b w:val="0"/>
              <w:bCs w:val="0"/>
              <w:noProof/>
            </w:rPr>
          </w:pPr>
          <w:hyperlink w:anchor="_Toc130982025" w:history="1">
            <w:r w:rsidR="0052031F" w:rsidRPr="00D873A4">
              <w:rPr>
                <w:rStyle w:val="Hyperlink"/>
                <w:noProof/>
                <w14:scene3d>
                  <w14:camera w14:prst="orthographicFront"/>
                  <w14:lightRig w14:rig="threePt" w14:dir="t">
                    <w14:rot w14:lat="0" w14:lon="0" w14:rev="0"/>
                  </w14:lightRig>
                </w14:scene3d>
              </w:rPr>
              <w:t>9.6</w:t>
            </w:r>
            <w:r w:rsidR="0052031F">
              <w:rPr>
                <w:rFonts w:eastAsiaTheme="minorEastAsia" w:cstheme="minorBidi"/>
                <w:b w:val="0"/>
                <w:bCs w:val="0"/>
                <w:noProof/>
              </w:rPr>
              <w:tab/>
            </w:r>
            <w:r w:rsidR="0052031F" w:rsidRPr="00D873A4">
              <w:rPr>
                <w:rStyle w:val="Hyperlink"/>
                <w:noProof/>
              </w:rPr>
              <w:t>AD: Messlokationsänderung vom NB an MSB</w:t>
            </w:r>
            <w:r w:rsidR="0052031F">
              <w:rPr>
                <w:noProof/>
                <w:webHidden/>
              </w:rPr>
              <w:tab/>
            </w:r>
            <w:r w:rsidR="0052031F">
              <w:rPr>
                <w:noProof/>
                <w:webHidden/>
              </w:rPr>
              <w:fldChar w:fldCharType="begin"/>
            </w:r>
            <w:r w:rsidR="0052031F">
              <w:rPr>
                <w:noProof/>
                <w:webHidden/>
              </w:rPr>
              <w:instrText xml:space="preserve"> PAGEREF _Toc130982025 \h </w:instrText>
            </w:r>
            <w:r w:rsidR="0052031F">
              <w:rPr>
                <w:noProof/>
                <w:webHidden/>
              </w:rPr>
            </w:r>
            <w:r w:rsidR="0052031F">
              <w:rPr>
                <w:noProof/>
                <w:webHidden/>
              </w:rPr>
              <w:fldChar w:fldCharType="separate"/>
            </w:r>
            <w:r w:rsidR="00D36D3D">
              <w:rPr>
                <w:noProof/>
                <w:webHidden/>
              </w:rPr>
              <w:t>519</w:t>
            </w:r>
            <w:r w:rsidR="0052031F">
              <w:rPr>
                <w:noProof/>
                <w:webHidden/>
              </w:rPr>
              <w:fldChar w:fldCharType="end"/>
            </w:r>
          </w:hyperlink>
        </w:p>
        <w:p w14:paraId="068104FF" w14:textId="61B2A35F" w:rsidR="0052031F" w:rsidRDefault="00F35AB1">
          <w:pPr>
            <w:pStyle w:val="Verzeichnis3"/>
            <w:rPr>
              <w:rFonts w:eastAsiaTheme="minorEastAsia" w:cstheme="minorBidi"/>
              <w:noProof/>
              <w:sz w:val="22"/>
              <w:szCs w:val="22"/>
            </w:rPr>
          </w:pPr>
          <w:hyperlink w:anchor="_Toc130982026" w:history="1">
            <w:r w:rsidR="0052031F" w:rsidRPr="00D873A4">
              <w:rPr>
                <w:rStyle w:val="Hyperlink"/>
                <w:noProof/>
              </w:rPr>
              <w:t>9.6.1</w:t>
            </w:r>
            <w:r w:rsidR="0052031F">
              <w:rPr>
                <w:rFonts w:eastAsiaTheme="minorEastAsia" w:cstheme="minorBidi"/>
                <w:noProof/>
                <w:sz w:val="22"/>
                <w:szCs w:val="22"/>
              </w:rPr>
              <w:tab/>
            </w:r>
            <w:r w:rsidR="0052031F" w:rsidRPr="00D873A4">
              <w:rPr>
                <w:rStyle w:val="Hyperlink"/>
                <w:noProof/>
              </w:rPr>
              <w:t>E_0249_Beauftragung zur Messlokationsänderung prüfen</w:t>
            </w:r>
            <w:r w:rsidR="0052031F">
              <w:rPr>
                <w:noProof/>
                <w:webHidden/>
              </w:rPr>
              <w:tab/>
            </w:r>
            <w:r w:rsidR="0052031F">
              <w:rPr>
                <w:noProof/>
                <w:webHidden/>
              </w:rPr>
              <w:fldChar w:fldCharType="begin"/>
            </w:r>
            <w:r w:rsidR="0052031F">
              <w:rPr>
                <w:noProof/>
                <w:webHidden/>
              </w:rPr>
              <w:instrText xml:space="preserve"> PAGEREF _Toc130982026 \h </w:instrText>
            </w:r>
            <w:r w:rsidR="0052031F">
              <w:rPr>
                <w:noProof/>
                <w:webHidden/>
              </w:rPr>
            </w:r>
            <w:r w:rsidR="0052031F">
              <w:rPr>
                <w:noProof/>
                <w:webHidden/>
              </w:rPr>
              <w:fldChar w:fldCharType="separate"/>
            </w:r>
            <w:r w:rsidR="00D36D3D">
              <w:rPr>
                <w:noProof/>
                <w:webHidden/>
              </w:rPr>
              <w:t>519</w:t>
            </w:r>
            <w:r w:rsidR="0052031F">
              <w:rPr>
                <w:noProof/>
                <w:webHidden/>
              </w:rPr>
              <w:fldChar w:fldCharType="end"/>
            </w:r>
          </w:hyperlink>
        </w:p>
        <w:p w14:paraId="1EA96E86" w14:textId="5F5C817E" w:rsidR="0052031F" w:rsidRDefault="00F35AB1">
          <w:pPr>
            <w:pStyle w:val="Verzeichnis2"/>
            <w:rPr>
              <w:rFonts w:eastAsiaTheme="minorEastAsia" w:cstheme="minorBidi"/>
              <w:b w:val="0"/>
              <w:bCs w:val="0"/>
              <w:noProof/>
            </w:rPr>
          </w:pPr>
          <w:hyperlink w:anchor="_Toc130982027" w:history="1">
            <w:r w:rsidR="0052031F" w:rsidRPr="00D873A4">
              <w:rPr>
                <w:rStyle w:val="Hyperlink"/>
                <w:noProof/>
                <w14:scene3d>
                  <w14:camera w14:prst="orthographicFront"/>
                  <w14:lightRig w14:rig="threePt" w14:dir="t">
                    <w14:rot w14:lat="0" w14:lon="0" w14:rev="0"/>
                  </w14:lightRig>
                </w14:scene3d>
              </w:rPr>
              <w:t>9.7</w:t>
            </w:r>
            <w:r w:rsidR="0052031F">
              <w:rPr>
                <w:rFonts w:eastAsiaTheme="minorEastAsia" w:cstheme="minorBidi"/>
                <w:b w:val="0"/>
                <w:bCs w:val="0"/>
                <w:noProof/>
              </w:rPr>
              <w:tab/>
            </w:r>
            <w:r w:rsidR="0052031F" w:rsidRPr="00D873A4">
              <w:rPr>
                <w:rStyle w:val="Hyperlink"/>
                <w:noProof/>
              </w:rPr>
              <w:t>AD: Messlokationsänderung vom LF an MSB</w:t>
            </w:r>
            <w:r w:rsidR="0052031F">
              <w:rPr>
                <w:noProof/>
                <w:webHidden/>
              </w:rPr>
              <w:tab/>
            </w:r>
            <w:r w:rsidR="0052031F">
              <w:rPr>
                <w:noProof/>
                <w:webHidden/>
              </w:rPr>
              <w:fldChar w:fldCharType="begin"/>
            </w:r>
            <w:r w:rsidR="0052031F">
              <w:rPr>
                <w:noProof/>
                <w:webHidden/>
              </w:rPr>
              <w:instrText xml:space="preserve"> PAGEREF _Toc130982027 \h </w:instrText>
            </w:r>
            <w:r w:rsidR="0052031F">
              <w:rPr>
                <w:noProof/>
                <w:webHidden/>
              </w:rPr>
            </w:r>
            <w:r w:rsidR="0052031F">
              <w:rPr>
                <w:noProof/>
                <w:webHidden/>
              </w:rPr>
              <w:fldChar w:fldCharType="separate"/>
            </w:r>
            <w:r w:rsidR="00D36D3D">
              <w:rPr>
                <w:noProof/>
                <w:webHidden/>
              </w:rPr>
              <w:t>520</w:t>
            </w:r>
            <w:r w:rsidR="0052031F">
              <w:rPr>
                <w:noProof/>
                <w:webHidden/>
              </w:rPr>
              <w:fldChar w:fldCharType="end"/>
            </w:r>
          </w:hyperlink>
        </w:p>
        <w:p w14:paraId="6501D3E2" w14:textId="53400EE0" w:rsidR="0052031F" w:rsidRDefault="00F35AB1">
          <w:pPr>
            <w:pStyle w:val="Verzeichnis3"/>
            <w:rPr>
              <w:rFonts w:eastAsiaTheme="minorEastAsia" w:cstheme="minorBidi"/>
              <w:noProof/>
              <w:sz w:val="22"/>
              <w:szCs w:val="22"/>
            </w:rPr>
          </w:pPr>
          <w:hyperlink w:anchor="_Toc130982028" w:history="1">
            <w:r w:rsidR="0052031F" w:rsidRPr="00D873A4">
              <w:rPr>
                <w:rStyle w:val="Hyperlink"/>
                <w:noProof/>
              </w:rPr>
              <w:t>9.7.1</w:t>
            </w:r>
            <w:r w:rsidR="0052031F">
              <w:rPr>
                <w:rFonts w:eastAsiaTheme="minorEastAsia" w:cstheme="minorBidi"/>
                <w:noProof/>
                <w:sz w:val="22"/>
                <w:szCs w:val="22"/>
              </w:rPr>
              <w:tab/>
            </w:r>
            <w:r w:rsidR="0052031F" w:rsidRPr="00D873A4">
              <w:rPr>
                <w:rStyle w:val="Hyperlink"/>
                <w:noProof/>
              </w:rPr>
              <w:t>E_0250_Beauftragung zur Messlokationsänderung prüfen</w:t>
            </w:r>
            <w:r w:rsidR="0052031F">
              <w:rPr>
                <w:noProof/>
                <w:webHidden/>
              </w:rPr>
              <w:tab/>
            </w:r>
            <w:r w:rsidR="0052031F">
              <w:rPr>
                <w:noProof/>
                <w:webHidden/>
              </w:rPr>
              <w:fldChar w:fldCharType="begin"/>
            </w:r>
            <w:r w:rsidR="0052031F">
              <w:rPr>
                <w:noProof/>
                <w:webHidden/>
              </w:rPr>
              <w:instrText xml:space="preserve"> PAGEREF _Toc130982028 \h </w:instrText>
            </w:r>
            <w:r w:rsidR="0052031F">
              <w:rPr>
                <w:noProof/>
                <w:webHidden/>
              </w:rPr>
            </w:r>
            <w:r w:rsidR="0052031F">
              <w:rPr>
                <w:noProof/>
                <w:webHidden/>
              </w:rPr>
              <w:fldChar w:fldCharType="separate"/>
            </w:r>
            <w:r w:rsidR="00D36D3D">
              <w:rPr>
                <w:noProof/>
                <w:webHidden/>
              </w:rPr>
              <w:t>520</w:t>
            </w:r>
            <w:r w:rsidR="0052031F">
              <w:rPr>
                <w:noProof/>
                <w:webHidden/>
              </w:rPr>
              <w:fldChar w:fldCharType="end"/>
            </w:r>
          </w:hyperlink>
        </w:p>
        <w:p w14:paraId="122A70B4" w14:textId="22E2039C" w:rsidR="0052031F" w:rsidRDefault="00F35AB1">
          <w:pPr>
            <w:pStyle w:val="Verzeichnis2"/>
            <w:rPr>
              <w:rFonts w:eastAsiaTheme="minorEastAsia" w:cstheme="minorBidi"/>
              <w:b w:val="0"/>
              <w:bCs w:val="0"/>
              <w:noProof/>
            </w:rPr>
          </w:pPr>
          <w:hyperlink w:anchor="_Toc130982029" w:history="1">
            <w:r w:rsidR="0052031F" w:rsidRPr="00D873A4">
              <w:rPr>
                <w:rStyle w:val="Hyperlink"/>
                <w:noProof/>
                <w14:scene3d>
                  <w14:camera w14:prst="orthographicFront"/>
                  <w14:lightRig w14:rig="threePt" w14:dir="t">
                    <w14:rot w14:lat="0" w14:lon="0" w14:rev="0"/>
                  </w14:lightRig>
                </w14:scene3d>
              </w:rPr>
              <w:t>9.8</w:t>
            </w:r>
            <w:r w:rsidR="0052031F">
              <w:rPr>
                <w:rFonts w:eastAsiaTheme="minorEastAsia" w:cstheme="minorBidi"/>
                <w:b w:val="0"/>
                <w:bCs w:val="0"/>
                <w:noProof/>
              </w:rPr>
              <w:tab/>
            </w:r>
            <w:r w:rsidR="0052031F" w:rsidRPr="00D873A4">
              <w:rPr>
                <w:rStyle w:val="Hyperlink"/>
                <w:noProof/>
              </w:rPr>
              <w:t>AD: Ersteinbau eines iMS in eine bestehende Messlokation</w:t>
            </w:r>
            <w:r w:rsidR="0052031F">
              <w:rPr>
                <w:noProof/>
                <w:webHidden/>
              </w:rPr>
              <w:tab/>
            </w:r>
            <w:r w:rsidR="0052031F">
              <w:rPr>
                <w:noProof/>
                <w:webHidden/>
              </w:rPr>
              <w:fldChar w:fldCharType="begin"/>
            </w:r>
            <w:r w:rsidR="0052031F">
              <w:rPr>
                <w:noProof/>
                <w:webHidden/>
              </w:rPr>
              <w:instrText xml:space="preserve"> PAGEREF _Toc130982029 \h </w:instrText>
            </w:r>
            <w:r w:rsidR="0052031F">
              <w:rPr>
                <w:noProof/>
                <w:webHidden/>
              </w:rPr>
            </w:r>
            <w:r w:rsidR="0052031F">
              <w:rPr>
                <w:noProof/>
                <w:webHidden/>
              </w:rPr>
              <w:fldChar w:fldCharType="separate"/>
            </w:r>
            <w:r w:rsidR="00D36D3D">
              <w:rPr>
                <w:noProof/>
                <w:webHidden/>
              </w:rPr>
              <w:t>520</w:t>
            </w:r>
            <w:r w:rsidR="0052031F">
              <w:rPr>
                <w:noProof/>
                <w:webHidden/>
              </w:rPr>
              <w:fldChar w:fldCharType="end"/>
            </w:r>
          </w:hyperlink>
        </w:p>
        <w:p w14:paraId="01325694" w14:textId="16A66468" w:rsidR="0052031F" w:rsidRDefault="00F35AB1">
          <w:pPr>
            <w:pStyle w:val="Verzeichnis3"/>
            <w:rPr>
              <w:rFonts w:eastAsiaTheme="minorEastAsia" w:cstheme="minorBidi"/>
              <w:noProof/>
              <w:sz w:val="22"/>
              <w:szCs w:val="22"/>
            </w:rPr>
          </w:pPr>
          <w:hyperlink w:anchor="_Toc130982030" w:history="1">
            <w:r w:rsidR="0052031F" w:rsidRPr="00D873A4">
              <w:rPr>
                <w:rStyle w:val="Hyperlink"/>
                <w:noProof/>
              </w:rPr>
              <w:t>9.8.1</w:t>
            </w:r>
            <w:r w:rsidR="0052031F">
              <w:rPr>
                <w:rFonts w:eastAsiaTheme="minorEastAsia" w:cstheme="minorBidi"/>
                <w:noProof/>
                <w:sz w:val="22"/>
                <w:szCs w:val="22"/>
              </w:rPr>
              <w:tab/>
            </w:r>
            <w:r w:rsidR="0052031F" w:rsidRPr="00D873A4">
              <w:rPr>
                <w:rStyle w:val="Hyperlink"/>
                <w:noProof/>
              </w:rPr>
              <w:t>E_0241_Prüfung, ob wMSB an der Messlokation</w:t>
            </w:r>
            <w:r w:rsidR="0052031F">
              <w:rPr>
                <w:noProof/>
                <w:webHidden/>
              </w:rPr>
              <w:tab/>
            </w:r>
            <w:r w:rsidR="0052031F">
              <w:rPr>
                <w:noProof/>
                <w:webHidden/>
              </w:rPr>
              <w:fldChar w:fldCharType="begin"/>
            </w:r>
            <w:r w:rsidR="0052031F">
              <w:rPr>
                <w:noProof/>
                <w:webHidden/>
              </w:rPr>
              <w:instrText xml:space="preserve"> PAGEREF _Toc130982030 \h </w:instrText>
            </w:r>
            <w:r w:rsidR="0052031F">
              <w:rPr>
                <w:noProof/>
                <w:webHidden/>
              </w:rPr>
            </w:r>
            <w:r w:rsidR="0052031F">
              <w:rPr>
                <w:noProof/>
                <w:webHidden/>
              </w:rPr>
              <w:fldChar w:fldCharType="separate"/>
            </w:r>
            <w:r w:rsidR="00D36D3D">
              <w:rPr>
                <w:noProof/>
                <w:webHidden/>
              </w:rPr>
              <w:t>520</w:t>
            </w:r>
            <w:r w:rsidR="0052031F">
              <w:rPr>
                <w:noProof/>
                <w:webHidden/>
              </w:rPr>
              <w:fldChar w:fldCharType="end"/>
            </w:r>
          </w:hyperlink>
        </w:p>
        <w:p w14:paraId="03300D30" w14:textId="05D16617" w:rsidR="0052031F" w:rsidRDefault="00F35AB1">
          <w:pPr>
            <w:pStyle w:val="Verzeichnis3"/>
            <w:rPr>
              <w:rFonts w:eastAsiaTheme="minorEastAsia" w:cstheme="minorBidi"/>
              <w:noProof/>
              <w:sz w:val="22"/>
              <w:szCs w:val="22"/>
            </w:rPr>
          </w:pPr>
          <w:hyperlink w:anchor="_Toc130982031" w:history="1">
            <w:r w:rsidR="0052031F" w:rsidRPr="00D873A4">
              <w:rPr>
                <w:rStyle w:val="Hyperlink"/>
                <w:noProof/>
              </w:rPr>
              <w:t>9.8.2</w:t>
            </w:r>
            <w:r w:rsidR="0052031F">
              <w:rPr>
                <w:rFonts w:eastAsiaTheme="minorEastAsia" w:cstheme="minorBidi"/>
                <w:noProof/>
                <w:sz w:val="22"/>
                <w:szCs w:val="22"/>
              </w:rPr>
              <w:tab/>
            </w:r>
            <w:r w:rsidR="0052031F" w:rsidRPr="00D873A4">
              <w:rPr>
                <w:rStyle w:val="Hyperlink"/>
                <w:noProof/>
              </w:rPr>
              <w:t>E_0233_Prüfung Selbsteinbau oder Bestandsschutz nach §19 Abs. 5 MsbG</w:t>
            </w:r>
            <w:r w:rsidR="0052031F">
              <w:rPr>
                <w:noProof/>
                <w:webHidden/>
              </w:rPr>
              <w:tab/>
            </w:r>
            <w:r w:rsidR="0052031F">
              <w:rPr>
                <w:noProof/>
                <w:webHidden/>
              </w:rPr>
              <w:fldChar w:fldCharType="begin"/>
            </w:r>
            <w:r w:rsidR="0052031F">
              <w:rPr>
                <w:noProof/>
                <w:webHidden/>
              </w:rPr>
              <w:instrText xml:space="preserve"> PAGEREF _Toc130982031 \h </w:instrText>
            </w:r>
            <w:r w:rsidR="0052031F">
              <w:rPr>
                <w:noProof/>
                <w:webHidden/>
              </w:rPr>
            </w:r>
            <w:r w:rsidR="0052031F">
              <w:rPr>
                <w:noProof/>
                <w:webHidden/>
              </w:rPr>
              <w:fldChar w:fldCharType="separate"/>
            </w:r>
            <w:r w:rsidR="00D36D3D">
              <w:rPr>
                <w:noProof/>
                <w:webHidden/>
              </w:rPr>
              <w:t>521</w:t>
            </w:r>
            <w:r w:rsidR="0052031F">
              <w:rPr>
                <w:noProof/>
                <w:webHidden/>
              </w:rPr>
              <w:fldChar w:fldCharType="end"/>
            </w:r>
          </w:hyperlink>
        </w:p>
        <w:p w14:paraId="65769E5D" w14:textId="79E2A304" w:rsidR="0052031F" w:rsidRDefault="00F35AB1">
          <w:pPr>
            <w:pStyle w:val="Verzeichnis2"/>
            <w:rPr>
              <w:rFonts w:eastAsiaTheme="minorEastAsia" w:cstheme="minorBidi"/>
              <w:b w:val="0"/>
              <w:bCs w:val="0"/>
              <w:noProof/>
            </w:rPr>
          </w:pPr>
          <w:hyperlink w:anchor="_Toc130982032" w:history="1">
            <w:r w:rsidR="0052031F" w:rsidRPr="00D873A4">
              <w:rPr>
                <w:rStyle w:val="Hyperlink"/>
                <w:noProof/>
                <w14:scene3d>
                  <w14:camera w14:prst="orthographicFront"/>
                  <w14:lightRig w14:rig="threePt" w14:dir="t">
                    <w14:rot w14:lat="0" w14:lon="0" w14:rev="0"/>
                  </w14:lightRig>
                </w14:scene3d>
              </w:rPr>
              <w:t>9.9</w:t>
            </w:r>
            <w:r w:rsidR="0052031F">
              <w:rPr>
                <w:rFonts w:eastAsiaTheme="minorEastAsia" w:cstheme="minorBidi"/>
                <w:b w:val="0"/>
                <w:bCs w:val="0"/>
                <w:noProof/>
              </w:rPr>
              <w:tab/>
            </w:r>
            <w:r w:rsidR="0052031F" w:rsidRPr="00D873A4">
              <w:rPr>
                <w:rStyle w:val="Hyperlink"/>
                <w:noProof/>
              </w:rPr>
              <w:t>AD: Angebot zur Rechnungsabwicklung des Messstellenbetriebes über den LF durch den MSB</w:t>
            </w:r>
            <w:r w:rsidR="0052031F">
              <w:rPr>
                <w:noProof/>
                <w:webHidden/>
              </w:rPr>
              <w:tab/>
            </w:r>
            <w:r w:rsidR="0052031F">
              <w:rPr>
                <w:noProof/>
                <w:webHidden/>
              </w:rPr>
              <w:fldChar w:fldCharType="begin"/>
            </w:r>
            <w:r w:rsidR="0052031F">
              <w:rPr>
                <w:noProof/>
                <w:webHidden/>
              </w:rPr>
              <w:instrText xml:space="preserve"> PAGEREF _Toc130982032 \h </w:instrText>
            </w:r>
            <w:r w:rsidR="0052031F">
              <w:rPr>
                <w:noProof/>
                <w:webHidden/>
              </w:rPr>
            </w:r>
            <w:r w:rsidR="0052031F">
              <w:rPr>
                <w:noProof/>
                <w:webHidden/>
              </w:rPr>
              <w:fldChar w:fldCharType="separate"/>
            </w:r>
            <w:r w:rsidR="00D36D3D">
              <w:rPr>
                <w:noProof/>
                <w:webHidden/>
              </w:rPr>
              <w:t>522</w:t>
            </w:r>
            <w:r w:rsidR="0052031F">
              <w:rPr>
                <w:noProof/>
                <w:webHidden/>
              </w:rPr>
              <w:fldChar w:fldCharType="end"/>
            </w:r>
          </w:hyperlink>
        </w:p>
        <w:p w14:paraId="12A63668" w14:textId="1934BA01" w:rsidR="0052031F" w:rsidRDefault="00F35AB1">
          <w:pPr>
            <w:pStyle w:val="Verzeichnis3"/>
            <w:rPr>
              <w:rFonts w:eastAsiaTheme="minorEastAsia" w:cstheme="minorBidi"/>
              <w:noProof/>
              <w:sz w:val="22"/>
              <w:szCs w:val="22"/>
            </w:rPr>
          </w:pPr>
          <w:hyperlink w:anchor="_Toc130982033" w:history="1">
            <w:r w:rsidR="0052031F" w:rsidRPr="00D873A4">
              <w:rPr>
                <w:rStyle w:val="Hyperlink"/>
                <w:noProof/>
              </w:rPr>
              <w:t>9.9.1</w:t>
            </w:r>
            <w:r w:rsidR="0052031F">
              <w:rPr>
                <w:rFonts w:eastAsiaTheme="minorEastAsia" w:cstheme="minorBidi"/>
                <w:noProof/>
                <w:sz w:val="22"/>
                <w:szCs w:val="22"/>
              </w:rPr>
              <w:tab/>
            </w:r>
            <w:r w:rsidR="0052031F" w:rsidRPr="00D873A4">
              <w:rPr>
                <w:rStyle w:val="Hyperlink"/>
                <w:noProof/>
              </w:rPr>
              <w:t>E_0205_Angebot prüfen</w:t>
            </w:r>
            <w:r w:rsidR="0052031F">
              <w:rPr>
                <w:noProof/>
                <w:webHidden/>
              </w:rPr>
              <w:tab/>
            </w:r>
            <w:r w:rsidR="0052031F">
              <w:rPr>
                <w:noProof/>
                <w:webHidden/>
              </w:rPr>
              <w:fldChar w:fldCharType="begin"/>
            </w:r>
            <w:r w:rsidR="0052031F">
              <w:rPr>
                <w:noProof/>
                <w:webHidden/>
              </w:rPr>
              <w:instrText xml:space="preserve"> PAGEREF _Toc130982033 \h </w:instrText>
            </w:r>
            <w:r w:rsidR="0052031F">
              <w:rPr>
                <w:noProof/>
                <w:webHidden/>
              </w:rPr>
            </w:r>
            <w:r w:rsidR="0052031F">
              <w:rPr>
                <w:noProof/>
                <w:webHidden/>
              </w:rPr>
              <w:fldChar w:fldCharType="separate"/>
            </w:r>
            <w:r w:rsidR="00D36D3D">
              <w:rPr>
                <w:noProof/>
                <w:webHidden/>
              </w:rPr>
              <w:t>522</w:t>
            </w:r>
            <w:r w:rsidR="0052031F">
              <w:rPr>
                <w:noProof/>
                <w:webHidden/>
              </w:rPr>
              <w:fldChar w:fldCharType="end"/>
            </w:r>
          </w:hyperlink>
        </w:p>
        <w:p w14:paraId="0D81EC21" w14:textId="13DCBE1A" w:rsidR="0052031F" w:rsidRDefault="00F35AB1">
          <w:pPr>
            <w:pStyle w:val="Verzeichnis2"/>
            <w:rPr>
              <w:rFonts w:eastAsiaTheme="minorEastAsia" w:cstheme="minorBidi"/>
              <w:b w:val="0"/>
              <w:bCs w:val="0"/>
              <w:noProof/>
            </w:rPr>
          </w:pPr>
          <w:hyperlink w:anchor="_Toc130982034" w:history="1">
            <w:r w:rsidR="0052031F" w:rsidRPr="00D873A4">
              <w:rPr>
                <w:rStyle w:val="Hyperlink"/>
                <w:noProof/>
                <w14:scene3d>
                  <w14:camera w14:prst="orthographicFront"/>
                  <w14:lightRig w14:rig="threePt" w14:dir="t">
                    <w14:rot w14:lat="0" w14:lon="0" w14:rev="0"/>
                  </w14:lightRig>
                </w14:scene3d>
              </w:rPr>
              <w:t>9.10</w:t>
            </w:r>
            <w:r w:rsidR="0052031F">
              <w:rPr>
                <w:rFonts w:eastAsiaTheme="minorEastAsia" w:cstheme="minorBidi"/>
                <w:b w:val="0"/>
                <w:bCs w:val="0"/>
                <w:noProof/>
              </w:rPr>
              <w:tab/>
            </w:r>
            <w:r w:rsidR="0052031F" w:rsidRPr="00D873A4">
              <w:rPr>
                <w:rStyle w:val="Hyperlink"/>
                <w:noProof/>
              </w:rPr>
              <w:t>AD: Beendigung Rechnungsabwicklung des Messstellenbetriebes über den LF durch den MSB</w:t>
            </w:r>
            <w:r w:rsidR="0052031F">
              <w:rPr>
                <w:noProof/>
                <w:webHidden/>
              </w:rPr>
              <w:tab/>
            </w:r>
            <w:r w:rsidR="0052031F">
              <w:rPr>
                <w:noProof/>
                <w:webHidden/>
              </w:rPr>
              <w:fldChar w:fldCharType="begin"/>
            </w:r>
            <w:r w:rsidR="0052031F">
              <w:rPr>
                <w:noProof/>
                <w:webHidden/>
              </w:rPr>
              <w:instrText xml:space="preserve"> PAGEREF _Toc130982034 \h </w:instrText>
            </w:r>
            <w:r w:rsidR="0052031F">
              <w:rPr>
                <w:noProof/>
                <w:webHidden/>
              </w:rPr>
            </w:r>
            <w:r w:rsidR="0052031F">
              <w:rPr>
                <w:noProof/>
                <w:webHidden/>
              </w:rPr>
              <w:fldChar w:fldCharType="separate"/>
            </w:r>
            <w:r w:rsidR="00D36D3D">
              <w:rPr>
                <w:noProof/>
                <w:webHidden/>
              </w:rPr>
              <w:t>523</w:t>
            </w:r>
            <w:r w:rsidR="0052031F">
              <w:rPr>
                <w:noProof/>
                <w:webHidden/>
              </w:rPr>
              <w:fldChar w:fldCharType="end"/>
            </w:r>
          </w:hyperlink>
        </w:p>
        <w:p w14:paraId="4C4C783E" w14:textId="1C1CD728" w:rsidR="0052031F" w:rsidRDefault="00F35AB1">
          <w:pPr>
            <w:pStyle w:val="Verzeichnis3"/>
            <w:rPr>
              <w:rFonts w:eastAsiaTheme="minorEastAsia" w:cstheme="minorBidi"/>
              <w:noProof/>
              <w:sz w:val="22"/>
              <w:szCs w:val="22"/>
            </w:rPr>
          </w:pPr>
          <w:hyperlink w:anchor="_Toc130982035" w:history="1">
            <w:r w:rsidR="0052031F" w:rsidRPr="00D873A4">
              <w:rPr>
                <w:rStyle w:val="Hyperlink"/>
                <w:noProof/>
              </w:rPr>
              <w:t>9.10.1</w:t>
            </w:r>
            <w:r w:rsidR="0052031F">
              <w:rPr>
                <w:rFonts w:eastAsiaTheme="minorEastAsia" w:cstheme="minorBidi"/>
                <w:noProof/>
                <w:sz w:val="22"/>
                <w:szCs w:val="22"/>
              </w:rPr>
              <w:tab/>
            </w:r>
            <w:r w:rsidR="0052031F" w:rsidRPr="00D873A4">
              <w:rPr>
                <w:rStyle w:val="Hyperlink"/>
                <w:noProof/>
              </w:rPr>
              <w:t>E_0206_Beendigung prüfen</w:t>
            </w:r>
            <w:r w:rsidR="0052031F">
              <w:rPr>
                <w:noProof/>
                <w:webHidden/>
              </w:rPr>
              <w:tab/>
            </w:r>
            <w:r w:rsidR="0052031F">
              <w:rPr>
                <w:noProof/>
                <w:webHidden/>
              </w:rPr>
              <w:fldChar w:fldCharType="begin"/>
            </w:r>
            <w:r w:rsidR="0052031F">
              <w:rPr>
                <w:noProof/>
                <w:webHidden/>
              </w:rPr>
              <w:instrText xml:space="preserve"> PAGEREF _Toc130982035 \h </w:instrText>
            </w:r>
            <w:r w:rsidR="0052031F">
              <w:rPr>
                <w:noProof/>
                <w:webHidden/>
              </w:rPr>
            </w:r>
            <w:r w:rsidR="0052031F">
              <w:rPr>
                <w:noProof/>
                <w:webHidden/>
              </w:rPr>
              <w:fldChar w:fldCharType="separate"/>
            </w:r>
            <w:r w:rsidR="00D36D3D">
              <w:rPr>
                <w:noProof/>
                <w:webHidden/>
              </w:rPr>
              <w:t>523</w:t>
            </w:r>
            <w:r w:rsidR="0052031F">
              <w:rPr>
                <w:noProof/>
                <w:webHidden/>
              </w:rPr>
              <w:fldChar w:fldCharType="end"/>
            </w:r>
          </w:hyperlink>
        </w:p>
        <w:p w14:paraId="2CADBC97" w14:textId="6DC50B54" w:rsidR="0052031F" w:rsidRDefault="00F35AB1">
          <w:pPr>
            <w:pStyle w:val="Verzeichnis2"/>
            <w:rPr>
              <w:rFonts w:eastAsiaTheme="minorEastAsia" w:cstheme="minorBidi"/>
              <w:b w:val="0"/>
              <w:bCs w:val="0"/>
              <w:noProof/>
            </w:rPr>
          </w:pPr>
          <w:hyperlink w:anchor="_Toc130982036" w:history="1">
            <w:r w:rsidR="0052031F" w:rsidRPr="00D873A4">
              <w:rPr>
                <w:rStyle w:val="Hyperlink"/>
                <w:noProof/>
                <w14:scene3d>
                  <w14:camera w14:prst="orthographicFront"/>
                  <w14:lightRig w14:rig="threePt" w14:dir="t">
                    <w14:rot w14:lat="0" w14:lon="0" w14:rev="0"/>
                  </w14:lightRig>
                </w14:scene3d>
              </w:rPr>
              <w:t>9.11</w:t>
            </w:r>
            <w:r w:rsidR="0052031F">
              <w:rPr>
                <w:rFonts w:eastAsiaTheme="minorEastAsia" w:cstheme="minorBidi"/>
                <w:b w:val="0"/>
                <w:bCs w:val="0"/>
                <w:noProof/>
              </w:rPr>
              <w:tab/>
            </w:r>
            <w:r w:rsidR="0052031F" w:rsidRPr="00D873A4">
              <w:rPr>
                <w:rStyle w:val="Hyperlink"/>
                <w:noProof/>
              </w:rPr>
              <w:t>AD: Anfrage zur Rechnungsabwicklung des Messtellenbetriebes über den LF durch den LF</w:t>
            </w:r>
            <w:r w:rsidR="0052031F">
              <w:rPr>
                <w:noProof/>
                <w:webHidden/>
              </w:rPr>
              <w:tab/>
            </w:r>
            <w:r w:rsidR="0052031F">
              <w:rPr>
                <w:noProof/>
                <w:webHidden/>
              </w:rPr>
              <w:fldChar w:fldCharType="begin"/>
            </w:r>
            <w:r w:rsidR="0052031F">
              <w:rPr>
                <w:noProof/>
                <w:webHidden/>
              </w:rPr>
              <w:instrText xml:space="preserve"> PAGEREF _Toc130982036 \h </w:instrText>
            </w:r>
            <w:r w:rsidR="0052031F">
              <w:rPr>
                <w:noProof/>
                <w:webHidden/>
              </w:rPr>
            </w:r>
            <w:r w:rsidR="0052031F">
              <w:rPr>
                <w:noProof/>
                <w:webHidden/>
              </w:rPr>
              <w:fldChar w:fldCharType="separate"/>
            </w:r>
            <w:r w:rsidR="00D36D3D">
              <w:rPr>
                <w:noProof/>
                <w:webHidden/>
              </w:rPr>
              <w:t>524</w:t>
            </w:r>
            <w:r w:rsidR="0052031F">
              <w:rPr>
                <w:noProof/>
                <w:webHidden/>
              </w:rPr>
              <w:fldChar w:fldCharType="end"/>
            </w:r>
          </w:hyperlink>
        </w:p>
        <w:p w14:paraId="2028AD12" w14:textId="469D6EC0" w:rsidR="0052031F" w:rsidRDefault="00F35AB1">
          <w:pPr>
            <w:pStyle w:val="Verzeichnis3"/>
            <w:rPr>
              <w:rFonts w:eastAsiaTheme="minorEastAsia" w:cstheme="minorBidi"/>
              <w:noProof/>
              <w:sz w:val="22"/>
              <w:szCs w:val="22"/>
            </w:rPr>
          </w:pPr>
          <w:hyperlink w:anchor="_Toc130982037" w:history="1">
            <w:r w:rsidR="0052031F" w:rsidRPr="00D873A4">
              <w:rPr>
                <w:rStyle w:val="Hyperlink"/>
                <w:noProof/>
              </w:rPr>
              <w:t>9.11.1</w:t>
            </w:r>
            <w:r w:rsidR="0052031F">
              <w:rPr>
                <w:rFonts w:eastAsiaTheme="minorEastAsia" w:cstheme="minorBidi"/>
                <w:noProof/>
                <w:sz w:val="22"/>
                <w:szCs w:val="22"/>
              </w:rPr>
              <w:tab/>
            </w:r>
            <w:r w:rsidR="0052031F" w:rsidRPr="00D873A4">
              <w:rPr>
                <w:rStyle w:val="Hyperlink"/>
                <w:noProof/>
              </w:rPr>
              <w:t>E_0207_Anfrage prüfen</w:t>
            </w:r>
            <w:r w:rsidR="0052031F">
              <w:rPr>
                <w:noProof/>
                <w:webHidden/>
              </w:rPr>
              <w:tab/>
            </w:r>
            <w:r w:rsidR="0052031F">
              <w:rPr>
                <w:noProof/>
                <w:webHidden/>
              </w:rPr>
              <w:fldChar w:fldCharType="begin"/>
            </w:r>
            <w:r w:rsidR="0052031F">
              <w:rPr>
                <w:noProof/>
                <w:webHidden/>
              </w:rPr>
              <w:instrText xml:space="preserve"> PAGEREF _Toc130982037 \h </w:instrText>
            </w:r>
            <w:r w:rsidR="0052031F">
              <w:rPr>
                <w:noProof/>
                <w:webHidden/>
              </w:rPr>
            </w:r>
            <w:r w:rsidR="0052031F">
              <w:rPr>
                <w:noProof/>
                <w:webHidden/>
              </w:rPr>
              <w:fldChar w:fldCharType="separate"/>
            </w:r>
            <w:r w:rsidR="00D36D3D">
              <w:rPr>
                <w:noProof/>
                <w:webHidden/>
              </w:rPr>
              <w:t>524</w:t>
            </w:r>
            <w:r w:rsidR="0052031F">
              <w:rPr>
                <w:noProof/>
                <w:webHidden/>
              </w:rPr>
              <w:fldChar w:fldCharType="end"/>
            </w:r>
          </w:hyperlink>
        </w:p>
        <w:p w14:paraId="53845891" w14:textId="6067026E" w:rsidR="0052031F" w:rsidRDefault="00F35AB1">
          <w:pPr>
            <w:pStyle w:val="Verzeichnis3"/>
            <w:rPr>
              <w:rFonts w:eastAsiaTheme="minorEastAsia" w:cstheme="minorBidi"/>
              <w:noProof/>
              <w:sz w:val="22"/>
              <w:szCs w:val="22"/>
            </w:rPr>
          </w:pPr>
          <w:hyperlink w:anchor="_Toc130982038" w:history="1">
            <w:r w:rsidR="0052031F" w:rsidRPr="00D873A4">
              <w:rPr>
                <w:rStyle w:val="Hyperlink"/>
                <w:noProof/>
              </w:rPr>
              <w:t>9.11.2</w:t>
            </w:r>
            <w:r w:rsidR="0052031F">
              <w:rPr>
                <w:rFonts w:eastAsiaTheme="minorEastAsia" w:cstheme="minorBidi"/>
                <w:noProof/>
                <w:sz w:val="22"/>
                <w:szCs w:val="22"/>
              </w:rPr>
              <w:tab/>
            </w:r>
            <w:r w:rsidR="0052031F" w:rsidRPr="00D873A4">
              <w:rPr>
                <w:rStyle w:val="Hyperlink"/>
                <w:noProof/>
              </w:rPr>
              <w:t>E_0208_Angebot bzw. Ablehnung der Anfrage verarbeiten</w:t>
            </w:r>
            <w:r w:rsidR="0052031F">
              <w:rPr>
                <w:noProof/>
                <w:webHidden/>
              </w:rPr>
              <w:tab/>
            </w:r>
            <w:r w:rsidR="0052031F">
              <w:rPr>
                <w:noProof/>
                <w:webHidden/>
              </w:rPr>
              <w:fldChar w:fldCharType="begin"/>
            </w:r>
            <w:r w:rsidR="0052031F">
              <w:rPr>
                <w:noProof/>
                <w:webHidden/>
              </w:rPr>
              <w:instrText xml:space="preserve"> PAGEREF _Toc130982038 \h </w:instrText>
            </w:r>
            <w:r w:rsidR="0052031F">
              <w:rPr>
                <w:noProof/>
                <w:webHidden/>
              </w:rPr>
            </w:r>
            <w:r w:rsidR="0052031F">
              <w:rPr>
                <w:noProof/>
                <w:webHidden/>
              </w:rPr>
              <w:fldChar w:fldCharType="separate"/>
            </w:r>
            <w:r w:rsidR="00D36D3D">
              <w:rPr>
                <w:noProof/>
                <w:webHidden/>
              </w:rPr>
              <w:t>527</w:t>
            </w:r>
            <w:r w:rsidR="0052031F">
              <w:rPr>
                <w:noProof/>
                <w:webHidden/>
              </w:rPr>
              <w:fldChar w:fldCharType="end"/>
            </w:r>
          </w:hyperlink>
        </w:p>
        <w:p w14:paraId="17468207" w14:textId="3EE89BDC" w:rsidR="0052031F" w:rsidRDefault="00F35AB1">
          <w:pPr>
            <w:pStyle w:val="Verzeichnis2"/>
            <w:rPr>
              <w:rFonts w:eastAsiaTheme="minorEastAsia" w:cstheme="minorBidi"/>
              <w:b w:val="0"/>
              <w:bCs w:val="0"/>
              <w:noProof/>
            </w:rPr>
          </w:pPr>
          <w:hyperlink w:anchor="_Toc130982039" w:history="1">
            <w:r w:rsidR="0052031F" w:rsidRPr="00D873A4">
              <w:rPr>
                <w:rStyle w:val="Hyperlink"/>
                <w:noProof/>
                <w14:scene3d>
                  <w14:camera w14:prst="orthographicFront"/>
                  <w14:lightRig w14:rig="threePt" w14:dir="t">
                    <w14:rot w14:lat="0" w14:lon="0" w14:rev="0"/>
                  </w14:lightRig>
                </w14:scene3d>
              </w:rPr>
              <w:t>9.12</w:t>
            </w:r>
            <w:r w:rsidR="0052031F">
              <w:rPr>
                <w:rFonts w:eastAsiaTheme="minorEastAsia" w:cstheme="minorBidi"/>
                <w:b w:val="0"/>
                <w:bCs w:val="0"/>
                <w:noProof/>
              </w:rPr>
              <w:tab/>
            </w:r>
            <w:r w:rsidR="0052031F" w:rsidRPr="00D873A4">
              <w:rPr>
                <w:rStyle w:val="Hyperlink"/>
                <w:noProof/>
              </w:rPr>
              <w:t>AD: Beendigung der Rechnungsabwicklung des Messstellenbetriebes über den LF durch den LF</w:t>
            </w:r>
            <w:r w:rsidR="0052031F">
              <w:rPr>
                <w:noProof/>
                <w:webHidden/>
              </w:rPr>
              <w:tab/>
            </w:r>
            <w:r w:rsidR="0052031F">
              <w:rPr>
                <w:noProof/>
                <w:webHidden/>
              </w:rPr>
              <w:fldChar w:fldCharType="begin"/>
            </w:r>
            <w:r w:rsidR="0052031F">
              <w:rPr>
                <w:noProof/>
                <w:webHidden/>
              </w:rPr>
              <w:instrText xml:space="preserve"> PAGEREF _Toc130982039 \h </w:instrText>
            </w:r>
            <w:r w:rsidR="0052031F">
              <w:rPr>
                <w:noProof/>
                <w:webHidden/>
              </w:rPr>
            </w:r>
            <w:r w:rsidR="0052031F">
              <w:rPr>
                <w:noProof/>
                <w:webHidden/>
              </w:rPr>
              <w:fldChar w:fldCharType="separate"/>
            </w:r>
            <w:r w:rsidR="00D36D3D">
              <w:rPr>
                <w:noProof/>
                <w:webHidden/>
              </w:rPr>
              <w:t>528</w:t>
            </w:r>
            <w:r w:rsidR="0052031F">
              <w:rPr>
                <w:noProof/>
                <w:webHidden/>
              </w:rPr>
              <w:fldChar w:fldCharType="end"/>
            </w:r>
          </w:hyperlink>
        </w:p>
        <w:p w14:paraId="06F707BC" w14:textId="00A01D9C" w:rsidR="0052031F" w:rsidRDefault="00F35AB1">
          <w:pPr>
            <w:pStyle w:val="Verzeichnis3"/>
            <w:rPr>
              <w:rFonts w:eastAsiaTheme="minorEastAsia" w:cstheme="minorBidi"/>
              <w:noProof/>
              <w:sz w:val="22"/>
              <w:szCs w:val="22"/>
            </w:rPr>
          </w:pPr>
          <w:hyperlink w:anchor="_Toc130982040" w:history="1">
            <w:r w:rsidR="0052031F" w:rsidRPr="00D873A4">
              <w:rPr>
                <w:rStyle w:val="Hyperlink"/>
                <w:noProof/>
              </w:rPr>
              <w:t>9.12.1</w:t>
            </w:r>
            <w:r w:rsidR="0052031F">
              <w:rPr>
                <w:rFonts w:eastAsiaTheme="minorEastAsia" w:cstheme="minorBidi"/>
                <w:noProof/>
                <w:sz w:val="22"/>
                <w:szCs w:val="22"/>
              </w:rPr>
              <w:tab/>
            </w:r>
            <w:r w:rsidR="0052031F" w:rsidRPr="00D873A4">
              <w:rPr>
                <w:rStyle w:val="Hyperlink"/>
                <w:noProof/>
              </w:rPr>
              <w:t>E_0209_Beendigung prüfen</w:t>
            </w:r>
            <w:r w:rsidR="0052031F">
              <w:rPr>
                <w:noProof/>
                <w:webHidden/>
              </w:rPr>
              <w:tab/>
            </w:r>
            <w:r w:rsidR="0052031F">
              <w:rPr>
                <w:noProof/>
                <w:webHidden/>
              </w:rPr>
              <w:fldChar w:fldCharType="begin"/>
            </w:r>
            <w:r w:rsidR="0052031F">
              <w:rPr>
                <w:noProof/>
                <w:webHidden/>
              </w:rPr>
              <w:instrText xml:space="preserve"> PAGEREF _Toc130982040 \h </w:instrText>
            </w:r>
            <w:r w:rsidR="0052031F">
              <w:rPr>
                <w:noProof/>
                <w:webHidden/>
              </w:rPr>
            </w:r>
            <w:r w:rsidR="0052031F">
              <w:rPr>
                <w:noProof/>
                <w:webHidden/>
              </w:rPr>
              <w:fldChar w:fldCharType="separate"/>
            </w:r>
            <w:r w:rsidR="00D36D3D">
              <w:rPr>
                <w:noProof/>
                <w:webHidden/>
              </w:rPr>
              <w:t>528</w:t>
            </w:r>
            <w:r w:rsidR="0052031F">
              <w:rPr>
                <w:noProof/>
                <w:webHidden/>
              </w:rPr>
              <w:fldChar w:fldCharType="end"/>
            </w:r>
          </w:hyperlink>
        </w:p>
        <w:p w14:paraId="4DF06BD2" w14:textId="3871FEBB" w:rsidR="0052031F" w:rsidRDefault="00F35AB1">
          <w:pPr>
            <w:pStyle w:val="Verzeichnis2"/>
            <w:rPr>
              <w:rFonts w:eastAsiaTheme="minorEastAsia" w:cstheme="minorBidi"/>
              <w:b w:val="0"/>
              <w:bCs w:val="0"/>
              <w:noProof/>
            </w:rPr>
          </w:pPr>
          <w:hyperlink w:anchor="_Toc130982041" w:history="1">
            <w:r w:rsidR="0052031F" w:rsidRPr="00D873A4">
              <w:rPr>
                <w:rStyle w:val="Hyperlink"/>
                <w:noProof/>
                <w14:scene3d>
                  <w14:camera w14:prst="orthographicFront"/>
                  <w14:lightRig w14:rig="threePt" w14:dir="t">
                    <w14:rot w14:lat="0" w14:lon="0" w14:rev="0"/>
                  </w14:lightRig>
                </w14:scene3d>
              </w:rPr>
              <w:t>9.13</w:t>
            </w:r>
            <w:r w:rsidR="0052031F">
              <w:rPr>
                <w:rFonts w:eastAsiaTheme="minorEastAsia" w:cstheme="minorBidi"/>
                <w:b w:val="0"/>
                <w:bCs w:val="0"/>
                <w:noProof/>
              </w:rPr>
              <w:tab/>
            </w:r>
            <w:r w:rsidR="0052031F" w:rsidRPr="00D873A4">
              <w:rPr>
                <w:rStyle w:val="Hyperlink"/>
                <w:noProof/>
              </w:rPr>
              <w:t>AD: Abrechnung Messstellenbetrieb gegenüber dem LF</w:t>
            </w:r>
            <w:r w:rsidR="0052031F">
              <w:rPr>
                <w:noProof/>
                <w:webHidden/>
              </w:rPr>
              <w:tab/>
            </w:r>
            <w:r w:rsidR="0052031F">
              <w:rPr>
                <w:noProof/>
                <w:webHidden/>
              </w:rPr>
              <w:fldChar w:fldCharType="begin"/>
            </w:r>
            <w:r w:rsidR="0052031F">
              <w:rPr>
                <w:noProof/>
                <w:webHidden/>
              </w:rPr>
              <w:instrText xml:space="preserve"> PAGEREF _Toc130982041 \h </w:instrText>
            </w:r>
            <w:r w:rsidR="0052031F">
              <w:rPr>
                <w:noProof/>
                <w:webHidden/>
              </w:rPr>
            </w:r>
            <w:r w:rsidR="0052031F">
              <w:rPr>
                <w:noProof/>
                <w:webHidden/>
              </w:rPr>
              <w:fldChar w:fldCharType="separate"/>
            </w:r>
            <w:r w:rsidR="00D36D3D">
              <w:rPr>
                <w:noProof/>
                <w:webHidden/>
              </w:rPr>
              <w:t>529</w:t>
            </w:r>
            <w:r w:rsidR="0052031F">
              <w:rPr>
                <w:noProof/>
                <w:webHidden/>
              </w:rPr>
              <w:fldChar w:fldCharType="end"/>
            </w:r>
          </w:hyperlink>
        </w:p>
        <w:p w14:paraId="1B653DCB" w14:textId="5F399768" w:rsidR="0052031F" w:rsidRDefault="00F35AB1">
          <w:pPr>
            <w:pStyle w:val="Verzeichnis3"/>
            <w:rPr>
              <w:rFonts w:eastAsiaTheme="minorEastAsia" w:cstheme="minorBidi"/>
              <w:noProof/>
              <w:sz w:val="22"/>
              <w:szCs w:val="22"/>
            </w:rPr>
          </w:pPr>
          <w:hyperlink w:anchor="_Toc130982042" w:history="1">
            <w:r w:rsidR="0052031F" w:rsidRPr="00D873A4">
              <w:rPr>
                <w:rStyle w:val="Hyperlink"/>
                <w:noProof/>
              </w:rPr>
              <w:t>9.13.1</w:t>
            </w:r>
            <w:r w:rsidR="0052031F">
              <w:rPr>
                <w:rFonts w:eastAsiaTheme="minorEastAsia" w:cstheme="minorBidi"/>
                <w:noProof/>
                <w:sz w:val="22"/>
                <w:szCs w:val="22"/>
              </w:rPr>
              <w:tab/>
            </w:r>
            <w:r w:rsidR="0052031F" w:rsidRPr="00D873A4">
              <w:rPr>
                <w:rStyle w:val="Hyperlink"/>
                <w:noProof/>
              </w:rPr>
              <w:t>E_0210_Rechnung verarbeiten</w:t>
            </w:r>
            <w:r w:rsidR="0052031F">
              <w:rPr>
                <w:noProof/>
                <w:webHidden/>
              </w:rPr>
              <w:tab/>
            </w:r>
            <w:r w:rsidR="0052031F">
              <w:rPr>
                <w:noProof/>
                <w:webHidden/>
              </w:rPr>
              <w:fldChar w:fldCharType="begin"/>
            </w:r>
            <w:r w:rsidR="0052031F">
              <w:rPr>
                <w:noProof/>
                <w:webHidden/>
              </w:rPr>
              <w:instrText xml:space="preserve"> PAGEREF _Toc130982042 \h </w:instrText>
            </w:r>
            <w:r w:rsidR="0052031F">
              <w:rPr>
                <w:noProof/>
                <w:webHidden/>
              </w:rPr>
            </w:r>
            <w:r w:rsidR="0052031F">
              <w:rPr>
                <w:noProof/>
                <w:webHidden/>
              </w:rPr>
              <w:fldChar w:fldCharType="separate"/>
            </w:r>
            <w:r w:rsidR="00D36D3D">
              <w:rPr>
                <w:noProof/>
                <w:webHidden/>
              </w:rPr>
              <w:t>529</w:t>
            </w:r>
            <w:r w:rsidR="0052031F">
              <w:rPr>
                <w:noProof/>
                <w:webHidden/>
              </w:rPr>
              <w:fldChar w:fldCharType="end"/>
            </w:r>
          </w:hyperlink>
        </w:p>
        <w:p w14:paraId="16005ACF" w14:textId="24EC92BA" w:rsidR="0052031F" w:rsidRDefault="00F35AB1">
          <w:pPr>
            <w:pStyle w:val="Verzeichnis3"/>
            <w:rPr>
              <w:rFonts w:eastAsiaTheme="minorEastAsia" w:cstheme="minorBidi"/>
              <w:noProof/>
              <w:sz w:val="22"/>
              <w:szCs w:val="22"/>
            </w:rPr>
          </w:pPr>
          <w:hyperlink w:anchor="_Toc130982043" w:history="1">
            <w:r w:rsidR="0052031F" w:rsidRPr="00D873A4">
              <w:rPr>
                <w:rStyle w:val="Hyperlink"/>
                <w:noProof/>
              </w:rPr>
              <w:t>9.13.2</w:t>
            </w:r>
            <w:r w:rsidR="0052031F">
              <w:rPr>
                <w:rFonts w:eastAsiaTheme="minorEastAsia" w:cstheme="minorBidi"/>
                <w:noProof/>
                <w:sz w:val="22"/>
                <w:szCs w:val="22"/>
              </w:rPr>
              <w:tab/>
            </w:r>
            <w:r w:rsidR="0052031F" w:rsidRPr="00D873A4">
              <w:rPr>
                <w:rStyle w:val="Hyperlink"/>
                <w:noProof/>
              </w:rPr>
              <w:t>E_0211_Nicht-Zahlungsavise prüfen</w:t>
            </w:r>
            <w:r w:rsidR="0052031F">
              <w:rPr>
                <w:noProof/>
                <w:webHidden/>
              </w:rPr>
              <w:tab/>
            </w:r>
            <w:r w:rsidR="0052031F">
              <w:rPr>
                <w:noProof/>
                <w:webHidden/>
              </w:rPr>
              <w:fldChar w:fldCharType="begin"/>
            </w:r>
            <w:r w:rsidR="0052031F">
              <w:rPr>
                <w:noProof/>
                <w:webHidden/>
              </w:rPr>
              <w:instrText xml:space="preserve"> PAGEREF _Toc130982043 \h </w:instrText>
            </w:r>
            <w:r w:rsidR="0052031F">
              <w:rPr>
                <w:noProof/>
                <w:webHidden/>
              </w:rPr>
            </w:r>
            <w:r w:rsidR="0052031F">
              <w:rPr>
                <w:noProof/>
                <w:webHidden/>
              </w:rPr>
              <w:fldChar w:fldCharType="separate"/>
            </w:r>
            <w:r w:rsidR="00D36D3D">
              <w:rPr>
                <w:noProof/>
                <w:webHidden/>
              </w:rPr>
              <w:t>540</w:t>
            </w:r>
            <w:r w:rsidR="0052031F">
              <w:rPr>
                <w:noProof/>
                <w:webHidden/>
              </w:rPr>
              <w:fldChar w:fldCharType="end"/>
            </w:r>
          </w:hyperlink>
        </w:p>
        <w:p w14:paraId="26A8644F" w14:textId="69927991" w:rsidR="0052031F" w:rsidRDefault="00F35AB1">
          <w:pPr>
            <w:pStyle w:val="Verzeichnis3"/>
            <w:rPr>
              <w:rFonts w:eastAsiaTheme="minorEastAsia" w:cstheme="minorBidi"/>
              <w:noProof/>
              <w:sz w:val="22"/>
              <w:szCs w:val="22"/>
            </w:rPr>
          </w:pPr>
          <w:hyperlink w:anchor="_Toc130982044" w:history="1">
            <w:r w:rsidR="0052031F" w:rsidRPr="00D873A4">
              <w:rPr>
                <w:rStyle w:val="Hyperlink"/>
                <w:noProof/>
              </w:rPr>
              <w:t>9.13.3</w:t>
            </w:r>
            <w:r w:rsidR="0052031F">
              <w:rPr>
                <w:rFonts w:eastAsiaTheme="minorEastAsia" w:cstheme="minorBidi"/>
                <w:noProof/>
                <w:sz w:val="22"/>
                <w:szCs w:val="22"/>
              </w:rPr>
              <w:tab/>
            </w:r>
            <w:r w:rsidR="0052031F" w:rsidRPr="00D873A4">
              <w:rPr>
                <w:rStyle w:val="Hyperlink"/>
                <w:noProof/>
              </w:rPr>
              <w:t>E_0243_Storno verarbeiten</w:t>
            </w:r>
            <w:r w:rsidR="0052031F">
              <w:rPr>
                <w:noProof/>
                <w:webHidden/>
              </w:rPr>
              <w:tab/>
            </w:r>
            <w:r w:rsidR="0052031F">
              <w:rPr>
                <w:noProof/>
                <w:webHidden/>
              </w:rPr>
              <w:fldChar w:fldCharType="begin"/>
            </w:r>
            <w:r w:rsidR="0052031F">
              <w:rPr>
                <w:noProof/>
                <w:webHidden/>
              </w:rPr>
              <w:instrText xml:space="preserve"> PAGEREF _Toc130982044 \h </w:instrText>
            </w:r>
            <w:r w:rsidR="0052031F">
              <w:rPr>
                <w:noProof/>
                <w:webHidden/>
              </w:rPr>
            </w:r>
            <w:r w:rsidR="0052031F">
              <w:rPr>
                <w:noProof/>
                <w:webHidden/>
              </w:rPr>
              <w:fldChar w:fldCharType="separate"/>
            </w:r>
            <w:r w:rsidR="00D36D3D">
              <w:rPr>
                <w:noProof/>
                <w:webHidden/>
              </w:rPr>
              <w:t>540</w:t>
            </w:r>
            <w:r w:rsidR="0052031F">
              <w:rPr>
                <w:noProof/>
                <w:webHidden/>
              </w:rPr>
              <w:fldChar w:fldCharType="end"/>
            </w:r>
          </w:hyperlink>
        </w:p>
        <w:p w14:paraId="251CEB84" w14:textId="5679DFD0" w:rsidR="0052031F" w:rsidRDefault="00F35AB1">
          <w:pPr>
            <w:pStyle w:val="Verzeichnis2"/>
            <w:rPr>
              <w:rFonts w:eastAsiaTheme="minorEastAsia" w:cstheme="minorBidi"/>
              <w:b w:val="0"/>
              <w:bCs w:val="0"/>
              <w:noProof/>
            </w:rPr>
          </w:pPr>
          <w:hyperlink w:anchor="_Toc130982045" w:history="1">
            <w:r w:rsidR="0052031F" w:rsidRPr="00D873A4">
              <w:rPr>
                <w:rStyle w:val="Hyperlink"/>
                <w:noProof/>
                <w14:scene3d>
                  <w14:camera w14:prst="orthographicFront"/>
                  <w14:lightRig w14:rig="threePt" w14:dir="t">
                    <w14:rot w14:lat="0" w14:lon="0" w14:rev="0"/>
                  </w14:lightRig>
                </w14:scene3d>
              </w:rPr>
              <w:t>9.14</w:t>
            </w:r>
            <w:r w:rsidR="0052031F">
              <w:rPr>
                <w:rFonts w:eastAsiaTheme="minorEastAsia" w:cstheme="minorBidi"/>
                <w:b w:val="0"/>
                <w:bCs w:val="0"/>
                <w:noProof/>
              </w:rPr>
              <w:tab/>
            </w:r>
            <w:r w:rsidR="0052031F" w:rsidRPr="00D873A4">
              <w:rPr>
                <w:rStyle w:val="Hyperlink"/>
                <w:noProof/>
              </w:rPr>
              <w:t>AD: Abrechnung von Dienstleistungen</w:t>
            </w:r>
            <w:r w:rsidR="0052031F">
              <w:rPr>
                <w:noProof/>
                <w:webHidden/>
              </w:rPr>
              <w:tab/>
            </w:r>
            <w:r w:rsidR="0052031F">
              <w:rPr>
                <w:noProof/>
                <w:webHidden/>
              </w:rPr>
              <w:fldChar w:fldCharType="begin"/>
            </w:r>
            <w:r w:rsidR="0052031F">
              <w:rPr>
                <w:noProof/>
                <w:webHidden/>
              </w:rPr>
              <w:instrText xml:space="preserve"> PAGEREF _Toc130982045 \h </w:instrText>
            </w:r>
            <w:r w:rsidR="0052031F">
              <w:rPr>
                <w:noProof/>
                <w:webHidden/>
              </w:rPr>
            </w:r>
            <w:r w:rsidR="0052031F">
              <w:rPr>
                <w:noProof/>
                <w:webHidden/>
              </w:rPr>
              <w:fldChar w:fldCharType="separate"/>
            </w:r>
            <w:r w:rsidR="00D36D3D">
              <w:rPr>
                <w:noProof/>
                <w:webHidden/>
              </w:rPr>
              <w:t>542</w:t>
            </w:r>
            <w:r w:rsidR="0052031F">
              <w:rPr>
                <w:noProof/>
                <w:webHidden/>
              </w:rPr>
              <w:fldChar w:fldCharType="end"/>
            </w:r>
          </w:hyperlink>
        </w:p>
        <w:p w14:paraId="6183DEFF" w14:textId="2B05DCFE" w:rsidR="0052031F" w:rsidRDefault="00F35AB1">
          <w:pPr>
            <w:pStyle w:val="Verzeichnis3"/>
            <w:rPr>
              <w:rFonts w:eastAsiaTheme="minorEastAsia" w:cstheme="minorBidi"/>
              <w:noProof/>
              <w:sz w:val="22"/>
              <w:szCs w:val="22"/>
            </w:rPr>
          </w:pPr>
          <w:hyperlink w:anchor="_Toc130982046" w:history="1">
            <w:r w:rsidR="0052031F" w:rsidRPr="00D873A4">
              <w:rPr>
                <w:rStyle w:val="Hyperlink"/>
                <w:noProof/>
              </w:rPr>
              <w:t>9.14.1</w:t>
            </w:r>
            <w:r w:rsidR="0052031F">
              <w:rPr>
                <w:rFonts w:eastAsiaTheme="minorEastAsia" w:cstheme="minorBidi"/>
                <w:noProof/>
                <w:sz w:val="22"/>
                <w:szCs w:val="22"/>
              </w:rPr>
              <w:tab/>
            </w:r>
            <w:r w:rsidR="0052031F" w:rsidRPr="00D873A4">
              <w:rPr>
                <w:rStyle w:val="Hyperlink"/>
                <w:noProof/>
              </w:rPr>
              <w:t>E_0259_Rechnung verarbeiten</w:t>
            </w:r>
            <w:r w:rsidR="0052031F">
              <w:rPr>
                <w:noProof/>
                <w:webHidden/>
              </w:rPr>
              <w:tab/>
            </w:r>
            <w:r w:rsidR="0052031F">
              <w:rPr>
                <w:noProof/>
                <w:webHidden/>
              </w:rPr>
              <w:fldChar w:fldCharType="begin"/>
            </w:r>
            <w:r w:rsidR="0052031F">
              <w:rPr>
                <w:noProof/>
                <w:webHidden/>
              </w:rPr>
              <w:instrText xml:space="preserve"> PAGEREF _Toc130982046 \h </w:instrText>
            </w:r>
            <w:r w:rsidR="0052031F">
              <w:rPr>
                <w:noProof/>
                <w:webHidden/>
              </w:rPr>
            </w:r>
            <w:r w:rsidR="0052031F">
              <w:rPr>
                <w:noProof/>
                <w:webHidden/>
              </w:rPr>
              <w:fldChar w:fldCharType="separate"/>
            </w:r>
            <w:r w:rsidR="00D36D3D">
              <w:rPr>
                <w:noProof/>
                <w:webHidden/>
              </w:rPr>
              <w:t>542</w:t>
            </w:r>
            <w:r w:rsidR="0052031F">
              <w:rPr>
                <w:noProof/>
                <w:webHidden/>
              </w:rPr>
              <w:fldChar w:fldCharType="end"/>
            </w:r>
          </w:hyperlink>
        </w:p>
        <w:p w14:paraId="1B0ED7BF" w14:textId="51701AD7" w:rsidR="0052031F" w:rsidRDefault="00F35AB1">
          <w:pPr>
            <w:pStyle w:val="Verzeichnis3"/>
            <w:rPr>
              <w:rFonts w:eastAsiaTheme="minorEastAsia" w:cstheme="minorBidi"/>
              <w:noProof/>
              <w:sz w:val="22"/>
              <w:szCs w:val="22"/>
            </w:rPr>
          </w:pPr>
          <w:hyperlink w:anchor="_Toc130982047" w:history="1">
            <w:r w:rsidR="0052031F" w:rsidRPr="00D873A4">
              <w:rPr>
                <w:rStyle w:val="Hyperlink"/>
                <w:noProof/>
              </w:rPr>
              <w:t>9.14.2</w:t>
            </w:r>
            <w:r w:rsidR="0052031F">
              <w:rPr>
                <w:rFonts w:eastAsiaTheme="minorEastAsia" w:cstheme="minorBidi"/>
                <w:noProof/>
                <w:sz w:val="22"/>
                <w:szCs w:val="22"/>
              </w:rPr>
              <w:tab/>
            </w:r>
            <w:r w:rsidR="0052031F" w:rsidRPr="00D873A4">
              <w:rPr>
                <w:rStyle w:val="Hyperlink"/>
                <w:noProof/>
              </w:rPr>
              <w:t>E_0260_Nicht-Zahlungsavis prüfen</w:t>
            </w:r>
            <w:r w:rsidR="0052031F">
              <w:rPr>
                <w:noProof/>
                <w:webHidden/>
              </w:rPr>
              <w:tab/>
            </w:r>
            <w:r w:rsidR="0052031F">
              <w:rPr>
                <w:noProof/>
                <w:webHidden/>
              </w:rPr>
              <w:fldChar w:fldCharType="begin"/>
            </w:r>
            <w:r w:rsidR="0052031F">
              <w:rPr>
                <w:noProof/>
                <w:webHidden/>
              </w:rPr>
              <w:instrText xml:space="preserve"> PAGEREF _Toc130982047 \h </w:instrText>
            </w:r>
            <w:r w:rsidR="0052031F">
              <w:rPr>
                <w:noProof/>
                <w:webHidden/>
              </w:rPr>
            </w:r>
            <w:r w:rsidR="0052031F">
              <w:rPr>
                <w:noProof/>
                <w:webHidden/>
              </w:rPr>
              <w:fldChar w:fldCharType="separate"/>
            </w:r>
            <w:r w:rsidR="00D36D3D">
              <w:rPr>
                <w:noProof/>
                <w:webHidden/>
              </w:rPr>
              <w:t>552</w:t>
            </w:r>
            <w:r w:rsidR="0052031F">
              <w:rPr>
                <w:noProof/>
                <w:webHidden/>
              </w:rPr>
              <w:fldChar w:fldCharType="end"/>
            </w:r>
          </w:hyperlink>
        </w:p>
        <w:p w14:paraId="23777E93" w14:textId="455D6BD8" w:rsidR="0052031F" w:rsidRDefault="00F35AB1">
          <w:pPr>
            <w:pStyle w:val="Verzeichnis3"/>
            <w:rPr>
              <w:rFonts w:eastAsiaTheme="minorEastAsia" w:cstheme="minorBidi"/>
              <w:noProof/>
              <w:sz w:val="22"/>
              <w:szCs w:val="22"/>
            </w:rPr>
          </w:pPr>
          <w:hyperlink w:anchor="_Toc130982048" w:history="1">
            <w:r w:rsidR="0052031F" w:rsidRPr="00D873A4">
              <w:rPr>
                <w:rStyle w:val="Hyperlink"/>
                <w:noProof/>
              </w:rPr>
              <w:t>9.14.3</w:t>
            </w:r>
            <w:r w:rsidR="0052031F">
              <w:rPr>
                <w:rFonts w:eastAsiaTheme="minorEastAsia" w:cstheme="minorBidi"/>
                <w:noProof/>
                <w:sz w:val="22"/>
                <w:szCs w:val="22"/>
              </w:rPr>
              <w:tab/>
            </w:r>
            <w:r w:rsidR="0052031F" w:rsidRPr="00D873A4">
              <w:rPr>
                <w:rStyle w:val="Hyperlink"/>
                <w:noProof/>
              </w:rPr>
              <w:t>E_0261_Storno verarbeiten</w:t>
            </w:r>
            <w:r w:rsidR="0052031F">
              <w:rPr>
                <w:noProof/>
                <w:webHidden/>
              </w:rPr>
              <w:tab/>
            </w:r>
            <w:r w:rsidR="0052031F">
              <w:rPr>
                <w:noProof/>
                <w:webHidden/>
              </w:rPr>
              <w:fldChar w:fldCharType="begin"/>
            </w:r>
            <w:r w:rsidR="0052031F">
              <w:rPr>
                <w:noProof/>
                <w:webHidden/>
              </w:rPr>
              <w:instrText xml:space="preserve"> PAGEREF _Toc130982048 \h </w:instrText>
            </w:r>
            <w:r w:rsidR="0052031F">
              <w:rPr>
                <w:noProof/>
                <w:webHidden/>
              </w:rPr>
            </w:r>
            <w:r w:rsidR="0052031F">
              <w:rPr>
                <w:noProof/>
                <w:webHidden/>
              </w:rPr>
              <w:fldChar w:fldCharType="separate"/>
            </w:r>
            <w:r w:rsidR="00D36D3D">
              <w:rPr>
                <w:noProof/>
                <w:webHidden/>
              </w:rPr>
              <w:t>552</w:t>
            </w:r>
            <w:r w:rsidR="0052031F">
              <w:rPr>
                <w:noProof/>
                <w:webHidden/>
              </w:rPr>
              <w:fldChar w:fldCharType="end"/>
            </w:r>
          </w:hyperlink>
        </w:p>
        <w:p w14:paraId="3A3F8C1E" w14:textId="047FABB5" w:rsidR="0052031F" w:rsidRDefault="00F35AB1">
          <w:pPr>
            <w:pStyle w:val="Verzeichnis2"/>
            <w:rPr>
              <w:rFonts w:eastAsiaTheme="minorEastAsia" w:cstheme="minorBidi"/>
              <w:b w:val="0"/>
              <w:bCs w:val="0"/>
              <w:noProof/>
            </w:rPr>
          </w:pPr>
          <w:hyperlink w:anchor="_Toc130982049" w:history="1">
            <w:r w:rsidR="0052031F" w:rsidRPr="00D873A4">
              <w:rPr>
                <w:rStyle w:val="Hyperlink"/>
                <w:noProof/>
                <w14:scene3d>
                  <w14:camera w14:prst="orthographicFront"/>
                  <w14:lightRig w14:rig="threePt" w14:dir="t">
                    <w14:rot w14:lat="0" w14:lon="0" w14:rev="0"/>
                  </w14:lightRig>
                </w14:scene3d>
              </w:rPr>
              <w:t>9.15</w:t>
            </w:r>
            <w:r w:rsidR="0052031F">
              <w:rPr>
                <w:rFonts w:eastAsiaTheme="minorEastAsia" w:cstheme="minorBidi"/>
                <w:b w:val="0"/>
                <w:bCs w:val="0"/>
                <w:noProof/>
              </w:rPr>
              <w:tab/>
            </w:r>
            <w:r w:rsidR="0052031F" w:rsidRPr="00D873A4">
              <w:rPr>
                <w:rStyle w:val="Hyperlink"/>
                <w:noProof/>
              </w:rPr>
              <w:t>AD: Störungsbehebung in der Messlokation</w:t>
            </w:r>
            <w:r w:rsidR="0052031F">
              <w:rPr>
                <w:noProof/>
                <w:webHidden/>
              </w:rPr>
              <w:tab/>
            </w:r>
            <w:r w:rsidR="0052031F">
              <w:rPr>
                <w:noProof/>
                <w:webHidden/>
              </w:rPr>
              <w:fldChar w:fldCharType="begin"/>
            </w:r>
            <w:r w:rsidR="0052031F">
              <w:rPr>
                <w:noProof/>
                <w:webHidden/>
              </w:rPr>
              <w:instrText xml:space="preserve"> PAGEREF _Toc130982049 \h </w:instrText>
            </w:r>
            <w:r w:rsidR="0052031F">
              <w:rPr>
                <w:noProof/>
                <w:webHidden/>
              </w:rPr>
            </w:r>
            <w:r w:rsidR="0052031F">
              <w:rPr>
                <w:noProof/>
                <w:webHidden/>
              </w:rPr>
              <w:fldChar w:fldCharType="separate"/>
            </w:r>
            <w:r w:rsidR="00D36D3D">
              <w:rPr>
                <w:noProof/>
                <w:webHidden/>
              </w:rPr>
              <w:t>554</w:t>
            </w:r>
            <w:r w:rsidR="0052031F">
              <w:rPr>
                <w:noProof/>
                <w:webHidden/>
              </w:rPr>
              <w:fldChar w:fldCharType="end"/>
            </w:r>
          </w:hyperlink>
        </w:p>
        <w:p w14:paraId="32EF3603" w14:textId="23DAE123" w:rsidR="0052031F" w:rsidRDefault="00F35AB1">
          <w:pPr>
            <w:pStyle w:val="Verzeichnis3"/>
            <w:rPr>
              <w:rFonts w:eastAsiaTheme="minorEastAsia" w:cstheme="minorBidi"/>
              <w:noProof/>
              <w:sz w:val="22"/>
              <w:szCs w:val="22"/>
            </w:rPr>
          </w:pPr>
          <w:hyperlink w:anchor="_Toc130982050" w:history="1">
            <w:r w:rsidR="0052031F" w:rsidRPr="00D873A4">
              <w:rPr>
                <w:rStyle w:val="Hyperlink"/>
                <w:noProof/>
              </w:rPr>
              <w:t>9.15.1</w:t>
            </w:r>
            <w:r w:rsidR="0052031F">
              <w:rPr>
                <w:rFonts w:eastAsiaTheme="minorEastAsia" w:cstheme="minorBidi"/>
                <w:noProof/>
                <w:sz w:val="22"/>
                <w:szCs w:val="22"/>
              </w:rPr>
              <w:tab/>
            </w:r>
            <w:r w:rsidR="0052031F" w:rsidRPr="00D873A4">
              <w:rPr>
                <w:rStyle w:val="Hyperlink"/>
                <w:noProof/>
              </w:rPr>
              <w:t>E_0217_Meldung prüfen</w:t>
            </w:r>
            <w:r w:rsidR="0052031F">
              <w:rPr>
                <w:noProof/>
                <w:webHidden/>
              </w:rPr>
              <w:tab/>
            </w:r>
            <w:r w:rsidR="0052031F">
              <w:rPr>
                <w:noProof/>
                <w:webHidden/>
              </w:rPr>
              <w:fldChar w:fldCharType="begin"/>
            </w:r>
            <w:r w:rsidR="0052031F">
              <w:rPr>
                <w:noProof/>
                <w:webHidden/>
              </w:rPr>
              <w:instrText xml:space="preserve"> PAGEREF _Toc130982050 \h </w:instrText>
            </w:r>
            <w:r w:rsidR="0052031F">
              <w:rPr>
                <w:noProof/>
                <w:webHidden/>
              </w:rPr>
            </w:r>
            <w:r w:rsidR="0052031F">
              <w:rPr>
                <w:noProof/>
                <w:webHidden/>
              </w:rPr>
              <w:fldChar w:fldCharType="separate"/>
            </w:r>
            <w:r w:rsidR="00D36D3D">
              <w:rPr>
                <w:noProof/>
                <w:webHidden/>
              </w:rPr>
              <w:t>554</w:t>
            </w:r>
            <w:r w:rsidR="0052031F">
              <w:rPr>
                <w:noProof/>
                <w:webHidden/>
              </w:rPr>
              <w:fldChar w:fldCharType="end"/>
            </w:r>
          </w:hyperlink>
        </w:p>
        <w:p w14:paraId="1DF7E623" w14:textId="3B0ADB02" w:rsidR="0052031F" w:rsidRDefault="00F35AB1">
          <w:pPr>
            <w:pStyle w:val="Verzeichnis3"/>
            <w:rPr>
              <w:rFonts w:eastAsiaTheme="minorEastAsia" w:cstheme="minorBidi"/>
              <w:noProof/>
              <w:sz w:val="22"/>
              <w:szCs w:val="22"/>
            </w:rPr>
          </w:pPr>
          <w:hyperlink w:anchor="_Toc130982051" w:history="1">
            <w:r w:rsidR="0052031F" w:rsidRPr="00D873A4">
              <w:rPr>
                <w:rStyle w:val="Hyperlink"/>
                <w:noProof/>
              </w:rPr>
              <w:t>9.15.2</w:t>
            </w:r>
            <w:r w:rsidR="0052031F">
              <w:rPr>
                <w:rFonts w:eastAsiaTheme="minorEastAsia" w:cstheme="minorBidi"/>
                <w:noProof/>
                <w:sz w:val="22"/>
                <w:szCs w:val="22"/>
              </w:rPr>
              <w:tab/>
            </w:r>
            <w:r w:rsidR="0052031F" w:rsidRPr="00D873A4">
              <w:rPr>
                <w:rStyle w:val="Hyperlink"/>
                <w:noProof/>
              </w:rPr>
              <w:t>E_0248_Störung beheben</w:t>
            </w:r>
            <w:r w:rsidR="0052031F">
              <w:rPr>
                <w:noProof/>
                <w:webHidden/>
              </w:rPr>
              <w:tab/>
            </w:r>
            <w:r w:rsidR="0052031F">
              <w:rPr>
                <w:noProof/>
                <w:webHidden/>
              </w:rPr>
              <w:fldChar w:fldCharType="begin"/>
            </w:r>
            <w:r w:rsidR="0052031F">
              <w:rPr>
                <w:noProof/>
                <w:webHidden/>
              </w:rPr>
              <w:instrText xml:space="preserve"> PAGEREF _Toc130982051 \h </w:instrText>
            </w:r>
            <w:r w:rsidR="0052031F">
              <w:rPr>
                <w:noProof/>
                <w:webHidden/>
              </w:rPr>
            </w:r>
            <w:r w:rsidR="0052031F">
              <w:rPr>
                <w:noProof/>
                <w:webHidden/>
              </w:rPr>
              <w:fldChar w:fldCharType="separate"/>
            </w:r>
            <w:r w:rsidR="00D36D3D">
              <w:rPr>
                <w:noProof/>
                <w:webHidden/>
              </w:rPr>
              <w:t>554</w:t>
            </w:r>
            <w:r w:rsidR="0052031F">
              <w:rPr>
                <w:noProof/>
                <w:webHidden/>
              </w:rPr>
              <w:fldChar w:fldCharType="end"/>
            </w:r>
          </w:hyperlink>
        </w:p>
        <w:p w14:paraId="4A448669" w14:textId="73DB05DE" w:rsidR="0052031F" w:rsidRDefault="00F35AB1">
          <w:pPr>
            <w:pStyle w:val="Verzeichnis2"/>
            <w:rPr>
              <w:rFonts w:eastAsiaTheme="minorEastAsia" w:cstheme="minorBidi"/>
              <w:b w:val="0"/>
              <w:bCs w:val="0"/>
              <w:noProof/>
            </w:rPr>
          </w:pPr>
          <w:hyperlink w:anchor="_Toc130982052" w:history="1">
            <w:r w:rsidR="0052031F" w:rsidRPr="00D873A4">
              <w:rPr>
                <w:rStyle w:val="Hyperlink"/>
                <w:noProof/>
                <w14:scene3d>
                  <w14:camera w14:prst="orthographicFront"/>
                  <w14:lightRig w14:rig="threePt" w14:dir="t">
                    <w14:rot w14:lat="0" w14:lon="0" w14:rev="0"/>
                  </w14:lightRig>
                </w14:scene3d>
              </w:rPr>
              <w:t>9.16</w:t>
            </w:r>
            <w:r w:rsidR="0052031F">
              <w:rPr>
                <w:rFonts w:eastAsiaTheme="minorEastAsia" w:cstheme="minorBidi"/>
                <w:b w:val="0"/>
                <w:bCs w:val="0"/>
                <w:noProof/>
              </w:rPr>
              <w:tab/>
            </w:r>
            <w:r w:rsidR="0052031F" w:rsidRPr="00D873A4">
              <w:rPr>
                <w:rStyle w:val="Hyperlink"/>
                <w:noProof/>
              </w:rPr>
              <w:t>AD: Übermittlung der Berechnungsformel</w:t>
            </w:r>
            <w:r w:rsidR="0052031F">
              <w:rPr>
                <w:noProof/>
                <w:webHidden/>
              </w:rPr>
              <w:tab/>
            </w:r>
            <w:r w:rsidR="0052031F">
              <w:rPr>
                <w:noProof/>
                <w:webHidden/>
              </w:rPr>
              <w:fldChar w:fldCharType="begin"/>
            </w:r>
            <w:r w:rsidR="0052031F">
              <w:rPr>
                <w:noProof/>
                <w:webHidden/>
              </w:rPr>
              <w:instrText xml:space="preserve"> PAGEREF _Toc130982052 \h </w:instrText>
            </w:r>
            <w:r w:rsidR="0052031F">
              <w:rPr>
                <w:noProof/>
                <w:webHidden/>
              </w:rPr>
            </w:r>
            <w:r w:rsidR="0052031F">
              <w:rPr>
                <w:noProof/>
                <w:webHidden/>
              </w:rPr>
              <w:fldChar w:fldCharType="separate"/>
            </w:r>
            <w:r w:rsidR="00D36D3D">
              <w:rPr>
                <w:noProof/>
                <w:webHidden/>
              </w:rPr>
              <w:t>555</w:t>
            </w:r>
            <w:r w:rsidR="0052031F">
              <w:rPr>
                <w:noProof/>
                <w:webHidden/>
              </w:rPr>
              <w:fldChar w:fldCharType="end"/>
            </w:r>
          </w:hyperlink>
        </w:p>
        <w:p w14:paraId="41E53EBD" w14:textId="698E2B80" w:rsidR="0052031F" w:rsidRDefault="00F35AB1">
          <w:pPr>
            <w:pStyle w:val="Verzeichnis3"/>
            <w:rPr>
              <w:rFonts w:eastAsiaTheme="minorEastAsia" w:cstheme="minorBidi"/>
              <w:noProof/>
              <w:sz w:val="22"/>
              <w:szCs w:val="22"/>
            </w:rPr>
          </w:pPr>
          <w:hyperlink w:anchor="_Toc130982053" w:history="1">
            <w:r w:rsidR="0052031F" w:rsidRPr="00D873A4">
              <w:rPr>
                <w:rStyle w:val="Hyperlink"/>
                <w:noProof/>
              </w:rPr>
              <w:t>9.16.1</w:t>
            </w:r>
            <w:r w:rsidR="0052031F">
              <w:rPr>
                <w:rFonts w:eastAsiaTheme="minorEastAsia" w:cstheme="minorBidi"/>
                <w:noProof/>
                <w:sz w:val="22"/>
                <w:szCs w:val="22"/>
              </w:rPr>
              <w:tab/>
            </w:r>
            <w:r w:rsidR="0052031F" w:rsidRPr="00D873A4">
              <w:rPr>
                <w:rStyle w:val="Hyperlink"/>
                <w:noProof/>
              </w:rPr>
              <w:t>E_0218_Berechnungsformel prüfen</w:t>
            </w:r>
            <w:r w:rsidR="0052031F">
              <w:rPr>
                <w:noProof/>
                <w:webHidden/>
              </w:rPr>
              <w:tab/>
            </w:r>
            <w:r w:rsidR="0052031F">
              <w:rPr>
                <w:noProof/>
                <w:webHidden/>
              </w:rPr>
              <w:fldChar w:fldCharType="begin"/>
            </w:r>
            <w:r w:rsidR="0052031F">
              <w:rPr>
                <w:noProof/>
                <w:webHidden/>
              </w:rPr>
              <w:instrText xml:space="preserve"> PAGEREF _Toc130982053 \h </w:instrText>
            </w:r>
            <w:r w:rsidR="0052031F">
              <w:rPr>
                <w:noProof/>
                <w:webHidden/>
              </w:rPr>
            </w:r>
            <w:r w:rsidR="0052031F">
              <w:rPr>
                <w:noProof/>
                <w:webHidden/>
              </w:rPr>
              <w:fldChar w:fldCharType="separate"/>
            </w:r>
            <w:r w:rsidR="00D36D3D">
              <w:rPr>
                <w:noProof/>
                <w:webHidden/>
              </w:rPr>
              <w:t>555</w:t>
            </w:r>
            <w:r w:rsidR="0052031F">
              <w:rPr>
                <w:noProof/>
                <w:webHidden/>
              </w:rPr>
              <w:fldChar w:fldCharType="end"/>
            </w:r>
          </w:hyperlink>
        </w:p>
        <w:p w14:paraId="12A4B546" w14:textId="1A6385DB" w:rsidR="0052031F" w:rsidRDefault="00F35AB1">
          <w:pPr>
            <w:pStyle w:val="Verzeichnis2"/>
            <w:rPr>
              <w:rFonts w:eastAsiaTheme="minorEastAsia" w:cstheme="minorBidi"/>
              <w:b w:val="0"/>
              <w:bCs w:val="0"/>
              <w:noProof/>
            </w:rPr>
          </w:pPr>
          <w:hyperlink w:anchor="_Toc130982054" w:history="1">
            <w:r w:rsidR="0052031F" w:rsidRPr="00D873A4">
              <w:rPr>
                <w:rStyle w:val="Hyperlink"/>
                <w:noProof/>
                <w14:scene3d>
                  <w14:camera w14:prst="orthographicFront"/>
                  <w14:lightRig w14:rig="threePt" w14:dir="t">
                    <w14:rot w14:lat="0" w14:lon="0" w14:rev="0"/>
                  </w14:lightRig>
                </w14:scene3d>
              </w:rPr>
              <w:t>9.17</w:t>
            </w:r>
            <w:r w:rsidR="0052031F">
              <w:rPr>
                <w:rFonts w:eastAsiaTheme="minorEastAsia" w:cstheme="minorBidi"/>
                <w:b w:val="0"/>
                <w:bCs w:val="0"/>
                <w:noProof/>
              </w:rPr>
              <w:tab/>
            </w:r>
            <w:r w:rsidR="0052031F" w:rsidRPr="00D873A4">
              <w:rPr>
                <w:rStyle w:val="Hyperlink"/>
                <w:noProof/>
              </w:rPr>
              <w:t>AD: Anforderung Wert vom NB</w:t>
            </w:r>
            <w:r w:rsidR="0052031F">
              <w:rPr>
                <w:noProof/>
                <w:webHidden/>
              </w:rPr>
              <w:tab/>
            </w:r>
            <w:r w:rsidR="0052031F">
              <w:rPr>
                <w:noProof/>
                <w:webHidden/>
              </w:rPr>
              <w:fldChar w:fldCharType="begin"/>
            </w:r>
            <w:r w:rsidR="0052031F">
              <w:rPr>
                <w:noProof/>
                <w:webHidden/>
              </w:rPr>
              <w:instrText xml:space="preserve"> PAGEREF _Toc130982054 \h </w:instrText>
            </w:r>
            <w:r w:rsidR="0052031F">
              <w:rPr>
                <w:noProof/>
                <w:webHidden/>
              </w:rPr>
            </w:r>
            <w:r w:rsidR="0052031F">
              <w:rPr>
                <w:noProof/>
                <w:webHidden/>
              </w:rPr>
              <w:fldChar w:fldCharType="separate"/>
            </w:r>
            <w:r w:rsidR="00D36D3D">
              <w:rPr>
                <w:noProof/>
                <w:webHidden/>
              </w:rPr>
              <w:t>558</w:t>
            </w:r>
            <w:r w:rsidR="0052031F">
              <w:rPr>
                <w:noProof/>
                <w:webHidden/>
              </w:rPr>
              <w:fldChar w:fldCharType="end"/>
            </w:r>
          </w:hyperlink>
        </w:p>
        <w:p w14:paraId="53CB0563" w14:textId="52168F42" w:rsidR="0052031F" w:rsidRDefault="00F35AB1">
          <w:pPr>
            <w:pStyle w:val="Verzeichnis3"/>
            <w:rPr>
              <w:rFonts w:eastAsiaTheme="minorEastAsia" w:cstheme="minorBidi"/>
              <w:noProof/>
              <w:sz w:val="22"/>
              <w:szCs w:val="22"/>
            </w:rPr>
          </w:pPr>
          <w:hyperlink w:anchor="_Toc130982055" w:history="1">
            <w:r w:rsidR="0052031F" w:rsidRPr="00D873A4">
              <w:rPr>
                <w:rStyle w:val="Hyperlink"/>
                <w:noProof/>
              </w:rPr>
              <w:t>9.17.1</w:t>
            </w:r>
            <w:r w:rsidR="0052031F">
              <w:rPr>
                <w:rFonts w:eastAsiaTheme="minorEastAsia" w:cstheme="minorBidi"/>
                <w:noProof/>
                <w:sz w:val="22"/>
                <w:szCs w:val="22"/>
              </w:rPr>
              <w:tab/>
            </w:r>
            <w:r w:rsidR="0052031F" w:rsidRPr="00D873A4">
              <w:rPr>
                <w:rStyle w:val="Hyperlink"/>
                <w:noProof/>
              </w:rPr>
              <w:t>E_0219_Anforderung Wert prüfen</w:t>
            </w:r>
            <w:r w:rsidR="0052031F">
              <w:rPr>
                <w:noProof/>
                <w:webHidden/>
              </w:rPr>
              <w:tab/>
            </w:r>
            <w:r w:rsidR="0052031F">
              <w:rPr>
                <w:noProof/>
                <w:webHidden/>
              </w:rPr>
              <w:fldChar w:fldCharType="begin"/>
            </w:r>
            <w:r w:rsidR="0052031F">
              <w:rPr>
                <w:noProof/>
                <w:webHidden/>
              </w:rPr>
              <w:instrText xml:space="preserve"> PAGEREF _Toc130982055 \h </w:instrText>
            </w:r>
            <w:r w:rsidR="0052031F">
              <w:rPr>
                <w:noProof/>
                <w:webHidden/>
              </w:rPr>
            </w:r>
            <w:r w:rsidR="0052031F">
              <w:rPr>
                <w:noProof/>
                <w:webHidden/>
              </w:rPr>
              <w:fldChar w:fldCharType="separate"/>
            </w:r>
            <w:r w:rsidR="00D36D3D">
              <w:rPr>
                <w:noProof/>
                <w:webHidden/>
              </w:rPr>
              <w:t>558</w:t>
            </w:r>
            <w:r w:rsidR="0052031F">
              <w:rPr>
                <w:noProof/>
                <w:webHidden/>
              </w:rPr>
              <w:fldChar w:fldCharType="end"/>
            </w:r>
          </w:hyperlink>
        </w:p>
        <w:p w14:paraId="2E9A8154" w14:textId="7CE309EB" w:rsidR="0052031F" w:rsidRDefault="00F35AB1">
          <w:pPr>
            <w:pStyle w:val="Verzeichnis3"/>
            <w:rPr>
              <w:rFonts w:eastAsiaTheme="minorEastAsia" w:cstheme="minorBidi"/>
              <w:noProof/>
              <w:sz w:val="22"/>
              <w:szCs w:val="22"/>
            </w:rPr>
          </w:pPr>
          <w:hyperlink w:anchor="_Toc130982056" w:history="1">
            <w:r w:rsidR="0052031F" w:rsidRPr="00D873A4">
              <w:rPr>
                <w:rStyle w:val="Hyperlink"/>
                <w:noProof/>
              </w:rPr>
              <w:t>9.17.2</w:t>
            </w:r>
            <w:r w:rsidR="0052031F">
              <w:rPr>
                <w:rFonts w:eastAsiaTheme="minorEastAsia" w:cstheme="minorBidi"/>
                <w:noProof/>
                <w:sz w:val="22"/>
                <w:szCs w:val="22"/>
              </w:rPr>
              <w:tab/>
            </w:r>
            <w:r w:rsidR="0052031F" w:rsidRPr="00D873A4">
              <w:rPr>
                <w:rStyle w:val="Hyperlink"/>
                <w:noProof/>
              </w:rPr>
              <w:t>E_0220_Anforderung Wert prüfen</w:t>
            </w:r>
            <w:r w:rsidR="0052031F">
              <w:rPr>
                <w:noProof/>
                <w:webHidden/>
              </w:rPr>
              <w:tab/>
            </w:r>
            <w:r w:rsidR="0052031F">
              <w:rPr>
                <w:noProof/>
                <w:webHidden/>
              </w:rPr>
              <w:fldChar w:fldCharType="begin"/>
            </w:r>
            <w:r w:rsidR="0052031F">
              <w:rPr>
                <w:noProof/>
                <w:webHidden/>
              </w:rPr>
              <w:instrText xml:space="preserve"> PAGEREF _Toc130982056 \h </w:instrText>
            </w:r>
            <w:r w:rsidR="0052031F">
              <w:rPr>
                <w:noProof/>
                <w:webHidden/>
              </w:rPr>
            </w:r>
            <w:r w:rsidR="0052031F">
              <w:rPr>
                <w:noProof/>
                <w:webHidden/>
              </w:rPr>
              <w:fldChar w:fldCharType="separate"/>
            </w:r>
            <w:r w:rsidR="00D36D3D">
              <w:rPr>
                <w:noProof/>
                <w:webHidden/>
              </w:rPr>
              <w:t>558</w:t>
            </w:r>
            <w:r w:rsidR="0052031F">
              <w:rPr>
                <w:noProof/>
                <w:webHidden/>
              </w:rPr>
              <w:fldChar w:fldCharType="end"/>
            </w:r>
          </w:hyperlink>
        </w:p>
        <w:p w14:paraId="78604F99" w14:textId="20EA39E1" w:rsidR="0052031F" w:rsidRDefault="00F35AB1">
          <w:pPr>
            <w:pStyle w:val="Verzeichnis2"/>
            <w:rPr>
              <w:rFonts w:eastAsiaTheme="minorEastAsia" w:cstheme="minorBidi"/>
              <w:b w:val="0"/>
              <w:bCs w:val="0"/>
              <w:noProof/>
            </w:rPr>
          </w:pPr>
          <w:hyperlink w:anchor="_Toc130982057" w:history="1">
            <w:r w:rsidR="0052031F" w:rsidRPr="00D873A4">
              <w:rPr>
                <w:rStyle w:val="Hyperlink"/>
                <w:noProof/>
                <w14:scene3d>
                  <w14:camera w14:prst="orthographicFront"/>
                  <w14:lightRig w14:rig="threePt" w14:dir="t">
                    <w14:rot w14:lat="0" w14:lon="0" w14:rev="0"/>
                  </w14:lightRig>
                </w14:scene3d>
              </w:rPr>
              <w:t>9.18</w:t>
            </w:r>
            <w:r w:rsidR="0052031F">
              <w:rPr>
                <w:rFonts w:eastAsiaTheme="minorEastAsia" w:cstheme="minorBidi"/>
                <w:b w:val="0"/>
                <w:bCs w:val="0"/>
                <w:noProof/>
              </w:rPr>
              <w:tab/>
            </w:r>
            <w:r w:rsidR="0052031F" w:rsidRPr="00D873A4">
              <w:rPr>
                <w:rStyle w:val="Hyperlink"/>
                <w:noProof/>
              </w:rPr>
              <w:t>AD: Anforderung Wert vom LF</w:t>
            </w:r>
            <w:r w:rsidR="0052031F">
              <w:rPr>
                <w:noProof/>
                <w:webHidden/>
              </w:rPr>
              <w:tab/>
            </w:r>
            <w:r w:rsidR="0052031F">
              <w:rPr>
                <w:noProof/>
                <w:webHidden/>
              </w:rPr>
              <w:fldChar w:fldCharType="begin"/>
            </w:r>
            <w:r w:rsidR="0052031F">
              <w:rPr>
                <w:noProof/>
                <w:webHidden/>
              </w:rPr>
              <w:instrText xml:space="preserve"> PAGEREF _Toc130982057 \h </w:instrText>
            </w:r>
            <w:r w:rsidR="0052031F">
              <w:rPr>
                <w:noProof/>
                <w:webHidden/>
              </w:rPr>
            </w:r>
            <w:r w:rsidR="0052031F">
              <w:rPr>
                <w:noProof/>
                <w:webHidden/>
              </w:rPr>
              <w:fldChar w:fldCharType="separate"/>
            </w:r>
            <w:r w:rsidR="00D36D3D">
              <w:rPr>
                <w:noProof/>
                <w:webHidden/>
              </w:rPr>
              <w:t>558</w:t>
            </w:r>
            <w:r w:rsidR="0052031F">
              <w:rPr>
                <w:noProof/>
                <w:webHidden/>
              </w:rPr>
              <w:fldChar w:fldCharType="end"/>
            </w:r>
          </w:hyperlink>
        </w:p>
        <w:p w14:paraId="21DAA9DA" w14:textId="30B077A2" w:rsidR="0052031F" w:rsidRDefault="00F35AB1">
          <w:pPr>
            <w:pStyle w:val="Verzeichnis3"/>
            <w:rPr>
              <w:rFonts w:eastAsiaTheme="minorEastAsia" w:cstheme="minorBidi"/>
              <w:noProof/>
              <w:sz w:val="22"/>
              <w:szCs w:val="22"/>
            </w:rPr>
          </w:pPr>
          <w:hyperlink w:anchor="_Toc130982058" w:history="1">
            <w:r w:rsidR="0052031F" w:rsidRPr="00D873A4">
              <w:rPr>
                <w:rStyle w:val="Hyperlink"/>
                <w:noProof/>
              </w:rPr>
              <w:t>9.18.1</w:t>
            </w:r>
            <w:r w:rsidR="0052031F">
              <w:rPr>
                <w:rFonts w:eastAsiaTheme="minorEastAsia" w:cstheme="minorBidi"/>
                <w:noProof/>
                <w:sz w:val="22"/>
                <w:szCs w:val="22"/>
              </w:rPr>
              <w:tab/>
            </w:r>
            <w:r w:rsidR="0052031F" w:rsidRPr="00D873A4">
              <w:rPr>
                <w:rStyle w:val="Hyperlink"/>
                <w:noProof/>
              </w:rPr>
              <w:t>E_0221_Anforderung Wert prüfen</w:t>
            </w:r>
            <w:r w:rsidR="0052031F">
              <w:rPr>
                <w:noProof/>
                <w:webHidden/>
              </w:rPr>
              <w:tab/>
            </w:r>
            <w:r w:rsidR="0052031F">
              <w:rPr>
                <w:noProof/>
                <w:webHidden/>
              </w:rPr>
              <w:fldChar w:fldCharType="begin"/>
            </w:r>
            <w:r w:rsidR="0052031F">
              <w:rPr>
                <w:noProof/>
                <w:webHidden/>
              </w:rPr>
              <w:instrText xml:space="preserve"> PAGEREF _Toc130982058 \h </w:instrText>
            </w:r>
            <w:r w:rsidR="0052031F">
              <w:rPr>
                <w:noProof/>
                <w:webHidden/>
              </w:rPr>
            </w:r>
            <w:r w:rsidR="0052031F">
              <w:rPr>
                <w:noProof/>
                <w:webHidden/>
              </w:rPr>
              <w:fldChar w:fldCharType="separate"/>
            </w:r>
            <w:r w:rsidR="00D36D3D">
              <w:rPr>
                <w:noProof/>
                <w:webHidden/>
              </w:rPr>
              <w:t>558</w:t>
            </w:r>
            <w:r w:rsidR="0052031F">
              <w:rPr>
                <w:noProof/>
                <w:webHidden/>
              </w:rPr>
              <w:fldChar w:fldCharType="end"/>
            </w:r>
          </w:hyperlink>
        </w:p>
        <w:p w14:paraId="5CB2E10B" w14:textId="380FD9AF" w:rsidR="0052031F" w:rsidRDefault="00F35AB1">
          <w:pPr>
            <w:pStyle w:val="Verzeichnis3"/>
            <w:rPr>
              <w:rFonts w:eastAsiaTheme="minorEastAsia" w:cstheme="minorBidi"/>
              <w:noProof/>
              <w:sz w:val="22"/>
              <w:szCs w:val="22"/>
            </w:rPr>
          </w:pPr>
          <w:hyperlink w:anchor="_Toc130982059" w:history="1">
            <w:r w:rsidR="0052031F" w:rsidRPr="00D873A4">
              <w:rPr>
                <w:rStyle w:val="Hyperlink"/>
                <w:noProof/>
              </w:rPr>
              <w:t>9.18.2</w:t>
            </w:r>
            <w:r w:rsidR="0052031F">
              <w:rPr>
                <w:rFonts w:eastAsiaTheme="minorEastAsia" w:cstheme="minorBidi"/>
                <w:noProof/>
                <w:sz w:val="22"/>
                <w:szCs w:val="22"/>
              </w:rPr>
              <w:tab/>
            </w:r>
            <w:r w:rsidR="0052031F" w:rsidRPr="00D873A4">
              <w:rPr>
                <w:rStyle w:val="Hyperlink"/>
                <w:noProof/>
              </w:rPr>
              <w:t>E_0222_Anforderung Wert prüfen</w:t>
            </w:r>
            <w:r w:rsidR="0052031F">
              <w:rPr>
                <w:noProof/>
                <w:webHidden/>
              </w:rPr>
              <w:tab/>
            </w:r>
            <w:r w:rsidR="0052031F">
              <w:rPr>
                <w:noProof/>
                <w:webHidden/>
              </w:rPr>
              <w:fldChar w:fldCharType="begin"/>
            </w:r>
            <w:r w:rsidR="0052031F">
              <w:rPr>
                <w:noProof/>
                <w:webHidden/>
              </w:rPr>
              <w:instrText xml:space="preserve"> PAGEREF _Toc130982059 \h </w:instrText>
            </w:r>
            <w:r w:rsidR="0052031F">
              <w:rPr>
                <w:noProof/>
                <w:webHidden/>
              </w:rPr>
            </w:r>
            <w:r w:rsidR="0052031F">
              <w:rPr>
                <w:noProof/>
                <w:webHidden/>
              </w:rPr>
              <w:fldChar w:fldCharType="separate"/>
            </w:r>
            <w:r w:rsidR="00D36D3D">
              <w:rPr>
                <w:noProof/>
                <w:webHidden/>
              </w:rPr>
              <w:t>559</w:t>
            </w:r>
            <w:r w:rsidR="0052031F">
              <w:rPr>
                <w:noProof/>
                <w:webHidden/>
              </w:rPr>
              <w:fldChar w:fldCharType="end"/>
            </w:r>
          </w:hyperlink>
        </w:p>
        <w:p w14:paraId="55703C76" w14:textId="4FE695B6" w:rsidR="0052031F" w:rsidRDefault="00F35AB1">
          <w:pPr>
            <w:pStyle w:val="Verzeichnis2"/>
            <w:rPr>
              <w:rFonts w:eastAsiaTheme="minorEastAsia" w:cstheme="minorBidi"/>
              <w:b w:val="0"/>
              <w:bCs w:val="0"/>
              <w:noProof/>
            </w:rPr>
          </w:pPr>
          <w:hyperlink w:anchor="_Toc130982060" w:history="1">
            <w:r w:rsidR="0052031F" w:rsidRPr="00D873A4">
              <w:rPr>
                <w:rStyle w:val="Hyperlink"/>
                <w:noProof/>
                <w14:scene3d>
                  <w14:camera w14:prst="orthographicFront"/>
                  <w14:lightRig w14:rig="threePt" w14:dir="t">
                    <w14:rot w14:lat="0" w14:lon="0" w14:rev="0"/>
                  </w14:lightRig>
                </w14:scene3d>
              </w:rPr>
              <w:t>9.19</w:t>
            </w:r>
            <w:r w:rsidR="0052031F">
              <w:rPr>
                <w:rFonts w:eastAsiaTheme="minorEastAsia" w:cstheme="minorBidi"/>
                <w:b w:val="0"/>
                <w:bCs w:val="0"/>
                <w:noProof/>
              </w:rPr>
              <w:tab/>
            </w:r>
            <w:r w:rsidR="0052031F" w:rsidRPr="00D873A4">
              <w:rPr>
                <w:rStyle w:val="Hyperlink"/>
                <w:noProof/>
              </w:rPr>
              <w:t>AD: Anforderung Wert vom MSB der Marktlokation</w:t>
            </w:r>
            <w:r w:rsidR="0052031F">
              <w:rPr>
                <w:noProof/>
                <w:webHidden/>
              </w:rPr>
              <w:tab/>
            </w:r>
            <w:r w:rsidR="0052031F">
              <w:rPr>
                <w:noProof/>
                <w:webHidden/>
              </w:rPr>
              <w:fldChar w:fldCharType="begin"/>
            </w:r>
            <w:r w:rsidR="0052031F">
              <w:rPr>
                <w:noProof/>
                <w:webHidden/>
              </w:rPr>
              <w:instrText xml:space="preserve"> PAGEREF _Toc130982060 \h </w:instrText>
            </w:r>
            <w:r w:rsidR="0052031F">
              <w:rPr>
                <w:noProof/>
                <w:webHidden/>
              </w:rPr>
            </w:r>
            <w:r w:rsidR="0052031F">
              <w:rPr>
                <w:noProof/>
                <w:webHidden/>
              </w:rPr>
              <w:fldChar w:fldCharType="separate"/>
            </w:r>
            <w:r w:rsidR="00D36D3D">
              <w:rPr>
                <w:noProof/>
                <w:webHidden/>
              </w:rPr>
              <w:t>559</w:t>
            </w:r>
            <w:r w:rsidR="0052031F">
              <w:rPr>
                <w:noProof/>
                <w:webHidden/>
              </w:rPr>
              <w:fldChar w:fldCharType="end"/>
            </w:r>
          </w:hyperlink>
        </w:p>
        <w:p w14:paraId="4DCC500F" w14:textId="43A5CB40" w:rsidR="0052031F" w:rsidRDefault="00F35AB1">
          <w:pPr>
            <w:pStyle w:val="Verzeichnis3"/>
            <w:rPr>
              <w:rFonts w:eastAsiaTheme="minorEastAsia" w:cstheme="minorBidi"/>
              <w:noProof/>
              <w:sz w:val="22"/>
              <w:szCs w:val="22"/>
            </w:rPr>
          </w:pPr>
          <w:hyperlink w:anchor="_Toc130982061" w:history="1">
            <w:r w:rsidR="0052031F" w:rsidRPr="00D873A4">
              <w:rPr>
                <w:rStyle w:val="Hyperlink"/>
                <w:noProof/>
              </w:rPr>
              <w:t>9.19.1</w:t>
            </w:r>
            <w:r w:rsidR="0052031F">
              <w:rPr>
                <w:rFonts w:eastAsiaTheme="minorEastAsia" w:cstheme="minorBidi"/>
                <w:noProof/>
                <w:sz w:val="22"/>
                <w:szCs w:val="22"/>
              </w:rPr>
              <w:tab/>
            </w:r>
            <w:r w:rsidR="0052031F" w:rsidRPr="00D873A4">
              <w:rPr>
                <w:rStyle w:val="Hyperlink"/>
                <w:noProof/>
              </w:rPr>
              <w:t>E_0225_Anforderung prüfen</w:t>
            </w:r>
            <w:r w:rsidR="0052031F">
              <w:rPr>
                <w:noProof/>
                <w:webHidden/>
              </w:rPr>
              <w:tab/>
            </w:r>
            <w:r w:rsidR="0052031F">
              <w:rPr>
                <w:noProof/>
                <w:webHidden/>
              </w:rPr>
              <w:fldChar w:fldCharType="begin"/>
            </w:r>
            <w:r w:rsidR="0052031F">
              <w:rPr>
                <w:noProof/>
                <w:webHidden/>
              </w:rPr>
              <w:instrText xml:space="preserve"> PAGEREF _Toc130982061 \h </w:instrText>
            </w:r>
            <w:r w:rsidR="0052031F">
              <w:rPr>
                <w:noProof/>
                <w:webHidden/>
              </w:rPr>
            </w:r>
            <w:r w:rsidR="0052031F">
              <w:rPr>
                <w:noProof/>
                <w:webHidden/>
              </w:rPr>
              <w:fldChar w:fldCharType="separate"/>
            </w:r>
            <w:r w:rsidR="00D36D3D">
              <w:rPr>
                <w:noProof/>
                <w:webHidden/>
              </w:rPr>
              <w:t>559</w:t>
            </w:r>
            <w:r w:rsidR="0052031F">
              <w:rPr>
                <w:noProof/>
                <w:webHidden/>
              </w:rPr>
              <w:fldChar w:fldCharType="end"/>
            </w:r>
          </w:hyperlink>
        </w:p>
        <w:p w14:paraId="32283D72" w14:textId="75E7A5E1" w:rsidR="0052031F" w:rsidRDefault="00F35AB1">
          <w:pPr>
            <w:pStyle w:val="Verzeichnis2"/>
            <w:rPr>
              <w:rFonts w:eastAsiaTheme="minorEastAsia" w:cstheme="minorBidi"/>
              <w:b w:val="0"/>
              <w:bCs w:val="0"/>
              <w:noProof/>
            </w:rPr>
          </w:pPr>
          <w:hyperlink w:anchor="_Toc130982062" w:history="1">
            <w:r w:rsidR="0052031F" w:rsidRPr="00D873A4">
              <w:rPr>
                <w:rStyle w:val="Hyperlink"/>
                <w:noProof/>
                <w14:scene3d>
                  <w14:camera w14:prst="orthographicFront"/>
                  <w14:lightRig w14:rig="threePt" w14:dir="t">
                    <w14:rot w14:lat="0" w14:lon="0" w14:rev="0"/>
                  </w14:lightRig>
                </w14:scene3d>
              </w:rPr>
              <w:t>9.20</w:t>
            </w:r>
            <w:r w:rsidR="0052031F">
              <w:rPr>
                <w:rFonts w:eastAsiaTheme="minorEastAsia" w:cstheme="minorBidi"/>
                <w:b w:val="0"/>
                <w:bCs w:val="0"/>
                <w:noProof/>
              </w:rPr>
              <w:tab/>
            </w:r>
            <w:r w:rsidR="0052031F" w:rsidRPr="00D873A4">
              <w:rPr>
                <w:rStyle w:val="Hyperlink"/>
                <w:noProof/>
              </w:rPr>
              <w:t>AD: Reklamation vom NB</w:t>
            </w:r>
            <w:r w:rsidR="0052031F">
              <w:rPr>
                <w:noProof/>
                <w:webHidden/>
              </w:rPr>
              <w:tab/>
            </w:r>
            <w:r w:rsidR="0052031F">
              <w:rPr>
                <w:noProof/>
                <w:webHidden/>
              </w:rPr>
              <w:fldChar w:fldCharType="begin"/>
            </w:r>
            <w:r w:rsidR="0052031F">
              <w:rPr>
                <w:noProof/>
                <w:webHidden/>
              </w:rPr>
              <w:instrText xml:space="preserve"> PAGEREF _Toc130982062 \h </w:instrText>
            </w:r>
            <w:r w:rsidR="0052031F">
              <w:rPr>
                <w:noProof/>
                <w:webHidden/>
              </w:rPr>
            </w:r>
            <w:r w:rsidR="0052031F">
              <w:rPr>
                <w:noProof/>
                <w:webHidden/>
              </w:rPr>
              <w:fldChar w:fldCharType="separate"/>
            </w:r>
            <w:r w:rsidR="00D36D3D">
              <w:rPr>
                <w:noProof/>
                <w:webHidden/>
              </w:rPr>
              <w:t>559</w:t>
            </w:r>
            <w:r w:rsidR="0052031F">
              <w:rPr>
                <w:noProof/>
                <w:webHidden/>
              </w:rPr>
              <w:fldChar w:fldCharType="end"/>
            </w:r>
          </w:hyperlink>
        </w:p>
        <w:p w14:paraId="4CCA0AC4" w14:textId="2B9B75AF" w:rsidR="0052031F" w:rsidRDefault="00F35AB1">
          <w:pPr>
            <w:pStyle w:val="Verzeichnis3"/>
            <w:rPr>
              <w:rFonts w:eastAsiaTheme="minorEastAsia" w:cstheme="minorBidi"/>
              <w:noProof/>
              <w:sz w:val="22"/>
              <w:szCs w:val="22"/>
            </w:rPr>
          </w:pPr>
          <w:hyperlink w:anchor="_Toc130982063" w:history="1">
            <w:r w:rsidR="0052031F" w:rsidRPr="00D873A4">
              <w:rPr>
                <w:rStyle w:val="Hyperlink"/>
                <w:noProof/>
              </w:rPr>
              <w:t>9.20.1</w:t>
            </w:r>
            <w:r w:rsidR="0052031F">
              <w:rPr>
                <w:rFonts w:eastAsiaTheme="minorEastAsia" w:cstheme="minorBidi"/>
                <w:noProof/>
                <w:sz w:val="22"/>
                <w:szCs w:val="22"/>
              </w:rPr>
              <w:tab/>
            </w:r>
            <w:r w:rsidR="0052031F" w:rsidRPr="00D873A4">
              <w:rPr>
                <w:rStyle w:val="Hyperlink"/>
                <w:noProof/>
              </w:rPr>
              <w:t>E_0226_Reklamation prüfen</w:t>
            </w:r>
            <w:r w:rsidR="0052031F">
              <w:rPr>
                <w:noProof/>
                <w:webHidden/>
              </w:rPr>
              <w:tab/>
            </w:r>
            <w:r w:rsidR="0052031F">
              <w:rPr>
                <w:noProof/>
                <w:webHidden/>
              </w:rPr>
              <w:fldChar w:fldCharType="begin"/>
            </w:r>
            <w:r w:rsidR="0052031F">
              <w:rPr>
                <w:noProof/>
                <w:webHidden/>
              </w:rPr>
              <w:instrText xml:space="preserve"> PAGEREF _Toc130982063 \h </w:instrText>
            </w:r>
            <w:r w:rsidR="0052031F">
              <w:rPr>
                <w:noProof/>
                <w:webHidden/>
              </w:rPr>
            </w:r>
            <w:r w:rsidR="0052031F">
              <w:rPr>
                <w:noProof/>
                <w:webHidden/>
              </w:rPr>
              <w:fldChar w:fldCharType="separate"/>
            </w:r>
            <w:r w:rsidR="00D36D3D">
              <w:rPr>
                <w:noProof/>
                <w:webHidden/>
              </w:rPr>
              <w:t>559</w:t>
            </w:r>
            <w:r w:rsidR="0052031F">
              <w:rPr>
                <w:noProof/>
                <w:webHidden/>
              </w:rPr>
              <w:fldChar w:fldCharType="end"/>
            </w:r>
          </w:hyperlink>
        </w:p>
        <w:p w14:paraId="7E0BDE8F" w14:textId="4FA992A8" w:rsidR="0052031F" w:rsidRDefault="00F35AB1">
          <w:pPr>
            <w:pStyle w:val="Verzeichnis3"/>
            <w:rPr>
              <w:rFonts w:eastAsiaTheme="minorEastAsia" w:cstheme="minorBidi"/>
              <w:noProof/>
              <w:sz w:val="22"/>
              <w:szCs w:val="22"/>
            </w:rPr>
          </w:pPr>
          <w:hyperlink w:anchor="_Toc130982064" w:history="1">
            <w:r w:rsidR="0052031F" w:rsidRPr="00D873A4">
              <w:rPr>
                <w:rStyle w:val="Hyperlink"/>
                <w:noProof/>
              </w:rPr>
              <w:t>9.20.2</w:t>
            </w:r>
            <w:r w:rsidR="0052031F">
              <w:rPr>
                <w:rFonts w:eastAsiaTheme="minorEastAsia" w:cstheme="minorBidi"/>
                <w:noProof/>
                <w:sz w:val="22"/>
                <w:szCs w:val="22"/>
              </w:rPr>
              <w:tab/>
            </w:r>
            <w:r w:rsidR="0052031F" w:rsidRPr="00D873A4">
              <w:rPr>
                <w:rStyle w:val="Hyperlink"/>
                <w:noProof/>
              </w:rPr>
              <w:t>E_0227_Reklamation prüfen</w:t>
            </w:r>
            <w:r w:rsidR="0052031F">
              <w:rPr>
                <w:noProof/>
                <w:webHidden/>
              </w:rPr>
              <w:tab/>
            </w:r>
            <w:r w:rsidR="0052031F">
              <w:rPr>
                <w:noProof/>
                <w:webHidden/>
              </w:rPr>
              <w:fldChar w:fldCharType="begin"/>
            </w:r>
            <w:r w:rsidR="0052031F">
              <w:rPr>
                <w:noProof/>
                <w:webHidden/>
              </w:rPr>
              <w:instrText xml:space="preserve"> PAGEREF _Toc130982064 \h </w:instrText>
            </w:r>
            <w:r w:rsidR="0052031F">
              <w:rPr>
                <w:noProof/>
                <w:webHidden/>
              </w:rPr>
            </w:r>
            <w:r w:rsidR="0052031F">
              <w:rPr>
                <w:noProof/>
                <w:webHidden/>
              </w:rPr>
              <w:fldChar w:fldCharType="separate"/>
            </w:r>
            <w:r w:rsidR="00D36D3D">
              <w:rPr>
                <w:noProof/>
                <w:webHidden/>
              </w:rPr>
              <w:t>560</w:t>
            </w:r>
            <w:r w:rsidR="0052031F">
              <w:rPr>
                <w:noProof/>
                <w:webHidden/>
              </w:rPr>
              <w:fldChar w:fldCharType="end"/>
            </w:r>
          </w:hyperlink>
        </w:p>
        <w:p w14:paraId="28662097" w14:textId="7DFC10B9" w:rsidR="0052031F" w:rsidRDefault="00F35AB1">
          <w:pPr>
            <w:pStyle w:val="Verzeichnis2"/>
            <w:rPr>
              <w:rFonts w:eastAsiaTheme="minorEastAsia" w:cstheme="minorBidi"/>
              <w:b w:val="0"/>
              <w:bCs w:val="0"/>
              <w:noProof/>
            </w:rPr>
          </w:pPr>
          <w:hyperlink w:anchor="_Toc130982065" w:history="1">
            <w:r w:rsidR="0052031F" w:rsidRPr="00D873A4">
              <w:rPr>
                <w:rStyle w:val="Hyperlink"/>
                <w:noProof/>
                <w14:scene3d>
                  <w14:camera w14:prst="orthographicFront"/>
                  <w14:lightRig w14:rig="threePt" w14:dir="t">
                    <w14:rot w14:lat="0" w14:lon="0" w14:rev="0"/>
                  </w14:lightRig>
                </w14:scene3d>
              </w:rPr>
              <w:t>9.21</w:t>
            </w:r>
            <w:r w:rsidR="0052031F">
              <w:rPr>
                <w:rFonts w:eastAsiaTheme="minorEastAsia" w:cstheme="minorBidi"/>
                <w:b w:val="0"/>
                <w:bCs w:val="0"/>
                <w:noProof/>
              </w:rPr>
              <w:tab/>
            </w:r>
            <w:r w:rsidR="0052031F" w:rsidRPr="00D873A4">
              <w:rPr>
                <w:rStyle w:val="Hyperlink"/>
                <w:noProof/>
              </w:rPr>
              <w:t>AD: Reklamation vom LF</w:t>
            </w:r>
            <w:r w:rsidR="0052031F">
              <w:rPr>
                <w:noProof/>
                <w:webHidden/>
              </w:rPr>
              <w:tab/>
            </w:r>
            <w:r w:rsidR="0052031F">
              <w:rPr>
                <w:noProof/>
                <w:webHidden/>
              </w:rPr>
              <w:fldChar w:fldCharType="begin"/>
            </w:r>
            <w:r w:rsidR="0052031F">
              <w:rPr>
                <w:noProof/>
                <w:webHidden/>
              </w:rPr>
              <w:instrText xml:space="preserve"> PAGEREF _Toc130982065 \h </w:instrText>
            </w:r>
            <w:r w:rsidR="0052031F">
              <w:rPr>
                <w:noProof/>
                <w:webHidden/>
              </w:rPr>
            </w:r>
            <w:r w:rsidR="0052031F">
              <w:rPr>
                <w:noProof/>
                <w:webHidden/>
              </w:rPr>
              <w:fldChar w:fldCharType="separate"/>
            </w:r>
            <w:r w:rsidR="00D36D3D">
              <w:rPr>
                <w:noProof/>
                <w:webHidden/>
              </w:rPr>
              <w:t>560</w:t>
            </w:r>
            <w:r w:rsidR="0052031F">
              <w:rPr>
                <w:noProof/>
                <w:webHidden/>
              </w:rPr>
              <w:fldChar w:fldCharType="end"/>
            </w:r>
          </w:hyperlink>
        </w:p>
        <w:p w14:paraId="70FD1872" w14:textId="0B03A8F9" w:rsidR="0052031F" w:rsidRDefault="00F35AB1">
          <w:pPr>
            <w:pStyle w:val="Verzeichnis3"/>
            <w:rPr>
              <w:rFonts w:eastAsiaTheme="minorEastAsia" w:cstheme="minorBidi"/>
              <w:noProof/>
              <w:sz w:val="22"/>
              <w:szCs w:val="22"/>
            </w:rPr>
          </w:pPr>
          <w:hyperlink w:anchor="_Toc130982066" w:history="1">
            <w:r w:rsidR="0052031F" w:rsidRPr="00D873A4">
              <w:rPr>
                <w:rStyle w:val="Hyperlink"/>
                <w:noProof/>
              </w:rPr>
              <w:t>9.21.1</w:t>
            </w:r>
            <w:r w:rsidR="0052031F">
              <w:rPr>
                <w:rFonts w:eastAsiaTheme="minorEastAsia" w:cstheme="minorBidi"/>
                <w:noProof/>
                <w:sz w:val="22"/>
                <w:szCs w:val="22"/>
              </w:rPr>
              <w:tab/>
            </w:r>
            <w:r w:rsidR="0052031F" w:rsidRPr="00D873A4">
              <w:rPr>
                <w:rStyle w:val="Hyperlink"/>
                <w:noProof/>
              </w:rPr>
              <w:t>E_0228_Reklamation prüfen</w:t>
            </w:r>
            <w:r w:rsidR="0052031F">
              <w:rPr>
                <w:noProof/>
                <w:webHidden/>
              </w:rPr>
              <w:tab/>
            </w:r>
            <w:r w:rsidR="0052031F">
              <w:rPr>
                <w:noProof/>
                <w:webHidden/>
              </w:rPr>
              <w:fldChar w:fldCharType="begin"/>
            </w:r>
            <w:r w:rsidR="0052031F">
              <w:rPr>
                <w:noProof/>
                <w:webHidden/>
              </w:rPr>
              <w:instrText xml:space="preserve"> PAGEREF _Toc130982066 \h </w:instrText>
            </w:r>
            <w:r w:rsidR="0052031F">
              <w:rPr>
                <w:noProof/>
                <w:webHidden/>
              </w:rPr>
            </w:r>
            <w:r w:rsidR="0052031F">
              <w:rPr>
                <w:noProof/>
                <w:webHidden/>
              </w:rPr>
              <w:fldChar w:fldCharType="separate"/>
            </w:r>
            <w:r w:rsidR="00D36D3D">
              <w:rPr>
                <w:noProof/>
                <w:webHidden/>
              </w:rPr>
              <w:t>560</w:t>
            </w:r>
            <w:r w:rsidR="0052031F">
              <w:rPr>
                <w:noProof/>
                <w:webHidden/>
              </w:rPr>
              <w:fldChar w:fldCharType="end"/>
            </w:r>
          </w:hyperlink>
        </w:p>
        <w:p w14:paraId="389FB437" w14:textId="1AA1A465" w:rsidR="0052031F" w:rsidRDefault="00F35AB1">
          <w:pPr>
            <w:pStyle w:val="Verzeichnis3"/>
            <w:rPr>
              <w:rFonts w:eastAsiaTheme="minorEastAsia" w:cstheme="minorBidi"/>
              <w:noProof/>
              <w:sz w:val="22"/>
              <w:szCs w:val="22"/>
            </w:rPr>
          </w:pPr>
          <w:hyperlink w:anchor="_Toc130982067" w:history="1">
            <w:r w:rsidR="0052031F" w:rsidRPr="00D873A4">
              <w:rPr>
                <w:rStyle w:val="Hyperlink"/>
                <w:noProof/>
              </w:rPr>
              <w:t>9.21.2</w:t>
            </w:r>
            <w:r w:rsidR="0052031F">
              <w:rPr>
                <w:rFonts w:eastAsiaTheme="minorEastAsia" w:cstheme="minorBidi"/>
                <w:noProof/>
                <w:sz w:val="22"/>
                <w:szCs w:val="22"/>
              </w:rPr>
              <w:tab/>
            </w:r>
            <w:r w:rsidR="0052031F" w:rsidRPr="00D873A4">
              <w:rPr>
                <w:rStyle w:val="Hyperlink"/>
                <w:noProof/>
              </w:rPr>
              <w:t>E_0229_Reklamation prüfen</w:t>
            </w:r>
            <w:r w:rsidR="0052031F">
              <w:rPr>
                <w:noProof/>
                <w:webHidden/>
              </w:rPr>
              <w:tab/>
            </w:r>
            <w:r w:rsidR="0052031F">
              <w:rPr>
                <w:noProof/>
                <w:webHidden/>
              </w:rPr>
              <w:fldChar w:fldCharType="begin"/>
            </w:r>
            <w:r w:rsidR="0052031F">
              <w:rPr>
                <w:noProof/>
                <w:webHidden/>
              </w:rPr>
              <w:instrText xml:space="preserve"> PAGEREF _Toc130982067 \h </w:instrText>
            </w:r>
            <w:r w:rsidR="0052031F">
              <w:rPr>
                <w:noProof/>
                <w:webHidden/>
              </w:rPr>
            </w:r>
            <w:r w:rsidR="0052031F">
              <w:rPr>
                <w:noProof/>
                <w:webHidden/>
              </w:rPr>
              <w:fldChar w:fldCharType="separate"/>
            </w:r>
            <w:r w:rsidR="00D36D3D">
              <w:rPr>
                <w:noProof/>
                <w:webHidden/>
              </w:rPr>
              <w:t>560</w:t>
            </w:r>
            <w:r w:rsidR="0052031F">
              <w:rPr>
                <w:noProof/>
                <w:webHidden/>
              </w:rPr>
              <w:fldChar w:fldCharType="end"/>
            </w:r>
          </w:hyperlink>
        </w:p>
        <w:p w14:paraId="61D183E9" w14:textId="64F63FFA" w:rsidR="0052031F" w:rsidRDefault="00F35AB1">
          <w:pPr>
            <w:pStyle w:val="Verzeichnis2"/>
            <w:rPr>
              <w:rFonts w:eastAsiaTheme="minorEastAsia" w:cstheme="minorBidi"/>
              <w:b w:val="0"/>
              <w:bCs w:val="0"/>
              <w:noProof/>
            </w:rPr>
          </w:pPr>
          <w:hyperlink w:anchor="_Toc130982068" w:history="1">
            <w:r w:rsidR="0052031F" w:rsidRPr="00D873A4">
              <w:rPr>
                <w:rStyle w:val="Hyperlink"/>
                <w:noProof/>
                <w14:scene3d>
                  <w14:camera w14:prst="orthographicFront"/>
                  <w14:lightRig w14:rig="threePt" w14:dir="t">
                    <w14:rot w14:lat="0" w14:lon="0" w14:rev="0"/>
                  </w14:lightRig>
                </w14:scene3d>
              </w:rPr>
              <w:t>9.22</w:t>
            </w:r>
            <w:r w:rsidR="0052031F">
              <w:rPr>
                <w:rFonts w:eastAsiaTheme="minorEastAsia" w:cstheme="minorBidi"/>
                <w:b w:val="0"/>
                <w:bCs w:val="0"/>
                <w:noProof/>
              </w:rPr>
              <w:tab/>
            </w:r>
            <w:r w:rsidR="0052031F" w:rsidRPr="00D873A4">
              <w:rPr>
                <w:rStyle w:val="Hyperlink"/>
                <w:noProof/>
              </w:rPr>
              <w:t>AD: Reklamation vom ÜNB</w:t>
            </w:r>
            <w:r w:rsidR="0052031F">
              <w:rPr>
                <w:noProof/>
                <w:webHidden/>
              </w:rPr>
              <w:tab/>
            </w:r>
            <w:r w:rsidR="0052031F">
              <w:rPr>
                <w:noProof/>
                <w:webHidden/>
              </w:rPr>
              <w:fldChar w:fldCharType="begin"/>
            </w:r>
            <w:r w:rsidR="0052031F">
              <w:rPr>
                <w:noProof/>
                <w:webHidden/>
              </w:rPr>
              <w:instrText xml:space="preserve"> PAGEREF _Toc130982068 \h </w:instrText>
            </w:r>
            <w:r w:rsidR="0052031F">
              <w:rPr>
                <w:noProof/>
                <w:webHidden/>
              </w:rPr>
            </w:r>
            <w:r w:rsidR="0052031F">
              <w:rPr>
                <w:noProof/>
                <w:webHidden/>
              </w:rPr>
              <w:fldChar w:fldCharType="separate"/>
            </w:r>
            <w:r w:rsidR="00D36D3D">
              <w:rPr>
                <w:noProof/>
                <w:webHidden/>
              </w:rPr>
              <w:t>561</w:t>
            </w:r>
            <w:r w:rsidR="0052031F">
              <w:rPr>
                <w:noProof/>
                <w:webHidden/>
              </w:rPr>
              <w:fldChar w:fldCharType="end"/>
            </w:r>
          </w:hyperlink>
        </w:p>
        <w:p w14:paraId="3DBE6AFF" w14:textId="46DD662B" w:rsidR="0052031F" w:rsidRDefault="00F35AB1">
          <w:pPr>
            <w:pStyle w:val="Verzeichnis3"/>
            <w:rPr>
              <w:rFonts w:eastAsiaTheme="minorEastAsia" w:cstheme="minorBidi"/>
              <w:noProof/>
              <w:sz w:val="22"/>
              <w:szCs w:val="22"/>
            </w:rPr>
          </w:pPr>
          <w:hyperlink w:anchor="_Toc130982069" w:history="1">
            <w:r w:rsidR="0052031F" w:rsidRPr="00D873A4">
              <w:rPr>
                <w:rStyle w:val="Hyperlink"/>
                <w:noProof/>
              </w:rPr>
              <w:t>9.22.1</w:t>
            </w:r>
            <w:r w:rsidR="0052031F">
              <w:rPr>
                <w:rFonts w:eastAsiaTheme="minorEastAsia" w:cstheme="minorBidi"/>
                <w:noProof/>
                <w:sz w:val="22"/>
                <w:szCs w:val="22"/>
              </w:rPr>
              <w:tab/>
            </w:r>
            <w:r w:rsidR="0052031F" w:rsidRPr="00D873A4">
              <w:rPr>
                <w:rStyle w:val="Hyperlink"/>
                <w:noProof/>
              </w:rPr>
              <w:t>E_0230_Reklamation prüfen</w:t>
            </w:r>
            <w:r w:rsidR="0052031F">
              <w:rPr>
                <w:noProof/>
                <w:webHidden/>
              </w:rPr>
              <w:tab/>
            </w:r>
            <w:r w:rsidR="0052031F">
              <w:rPr>
                <w:noProof/>
                <w:webHidden/>
              </w:rPr>
              <w:fldChar w:fldCharType="begin"/>
            </w:r>
            <w:r w:rsidR="0052031F">
              <w:rPr>
                <w:noProof/>
                <w:webHidden/>
              </w:rPr>
              <w:instrText xml:space="preserve"> PAGEREF _Toc130982069 \h </w:instrText>
            </w:r>
            <w:r w:rsidR="0052031F">
              <w:rPr>
                <w:noProof/>
                <w:webHidden/>
              </w:rPr>
            </w:r>
            <w:r w:rsidR="0052031F">
              <w:rPr>
                <w:noProof/>
                <w:webHidden/>
              </w:rPr>
              <w:fldChar w:fldCharType="separate"/>
            </w:r>
            <w:r w:rsidR="00D36D3D">
              <w:rPr>
                <w:noProof/>
                <w:webHidden/>
              </w:rPr>
              <w:t>561</w:t>
            </w:r>
            <w:r w:rsidR="0052031F">
              <w:rPr>
                <w:noProof/>
                <w:webHidden/>
              </w:rPr>
              <w:fldChar w:fldCharType="end"/>
            </w:r>
          </w:hyperlink>
        </w:p>
        <w:p w14:paraId="4D1B7AF3" w14:textId="69C2D270" w:rsidR="0052031F" w:rsidRDefault="00F35AB1">
          <w:pPr>
            <w:pStyle w:val="Verzeichnis3"/>
            <w:rPr>
              <w:rFonts w:eastAsiaTheme="minorEastAsia" w:cstheme="minorBidi"/>
              <w:noProof/>
              <w:sz w:val="22"/>
              <w:szCs w:val="22"/>
            </w:rPr>
          </w:pPr>
          <w:hyperlink w:anchor="_Toc130982070" w:history="1">
            <w:r w:rsidR="0052031F" w:rsidRPr="00D873A4">
              <w:rPr>
                <w:rStyle w:val="Hyperlink"/>
                <w:noProof/>
              </w:rPr>
              <w:t>9.22.2</w:t>
            </w:r>
            <w:r w:rsidR="0052031F">
              <w:rPr>
                <w:rFonts w:eastAsiaTheme="minorEastAsia" w:cstheme="minorBidi"/>
                <w:noProof/>
                <w:sz w:val="22"/>
                <w:szCs w:val="22"/>
              </w:rPr>
              <w:tab/>
            </w:r>
            <w:r w:rsidR="0052031F" w:rsidRPr="00D873A4">
              <w:rPr>
                <w:rStyle w:val="Hyperlink"/>
                <w:noProof/>
              </w:rPr>
              <w:t>E_0231_Reklamation prüfen</w:t>
            </w:r>
            <w:r w:rsidR="0052031F">
              <w:rPr>
                <w:noProof/>
                <w:webHidden/>
              </w:rPr>
              <w:tab/>
            </w:r>
            <w:r w:rsidR="0052031F">
              <w:rPr>
                <w:noProof/>
                <w:webHidden/>
              </w:rPr>
              <w:fldChar w:fldCharType="begin"/>
            </w:r>
            <w:r w:rsidR="0052031F">
              <w:rPr>
                <w:noProof/>
                <w:webHidden/>
              </w:rPr>
              <w:instrText xml:space="preserve"> PAGEREF _Toc130982070 \h </w:instrText>
            </w:r>
            <w:r w:rsidR="0052031F">
              <w:rPr>
                <w:noProof/>
                <w:webHidden/>
              </w:rPr>
            </w:r>
            <w:r w:rsidR="0052031F">
              <w:rPr>
                <w:noProof/>
                <w:webHidden/>
              </w:rPr>
              <w:fldChar w:fldCharType="separate"/>
            </w:r>
            <w:r w:rsidR="00D36D3D">
              <w:rPr>
                <w:noProof/>
                <w:webHidden/>
              </w:rPr>
              <w:t>561</w:t>
            </w:r>
            <w:r w:rsidR="0052031F">
              <w:rPr>
                <w:noProof/>
                <w:webHidden/>
              </w:rPr>
              <w:fldChar w:fldCharType="end"/>
            </w:r>
          </w:hyperlink>
        </w:p>
        <w:p w14:paraId="32488C9A" w14:textId="52CBF298" w:rsidR="0052031F" w:rsidRDefault="00F35AB1">
          <w:pPr>
            <w:pStyle w:val="Verzeichnis2"/>
            <w:rPr>
              <w:rFonts w:eastAsiaTheme="minorEastAsia" w:cstheme="minorBidi"/>
              <w:b w:val="0"/>
              <w:bCs w:val="0"/>
              <w:noProof/>
            </w:rPr>
          </w:pPr>
          <w:hyperlink w:anchor="_Toc130982071" w:history="1">
            <w:r w:rsidR="0052031F" w:rsidRPr="00D873A4">
              <w:rPr>
                <w:rStyle w:val="Hyperlink"/>
                <w:noProof/>
                <w14:scene3d>
                  <w14:camera w14:prst="orthographicFront"/>
                  <w14:lightRig w14:rig="threePt" w14:dir="t">
                    <w14:rot w14:lat="0" w14:lon="0" w14:rev="0"/>
                  </w14:lightRig>
                </w14:scene3d>
              </w:rPr>
              <w:t>9.23</w:t>
            </w:r>
            <w:r w:rsidR="0052031F">
              <w:rPr>
                <w:rFonts w:eastAsiaTheme="minorEastAsia" w:cstheme="minorBidi"/>
                <w:b w:val="0"/>
                <w:bCs w:val="0"/>
                <w:noProof/>
              </w:rPr>
              <w:tab/>
            </w:r>
            <w:r w:rsidR="0052031F" w:rsidRPr="00D873A4">
              <w:rPr>
                <w:rStyle w:val="Hyperlink"/>
                <w:noProof/>
              </w:rPr>
              <w:t>AD MSB der Marktlokation stellt selbst Reklamationsbedarf fest</w:t>
            </w:r>
            <w:r w:rsidR="0052031F">
              <w:rPr>
                <w:noProof/>
                <w:webHidden/>
              </w:rPr>
              <w:tab/>
            </w:r>
            <w:r w:rsidR="0052031F">
              <w:rPr>
                <w:noProof/>
                <w:webHidden/>
              </w:rPr>
              <w:fldChar w:fldCharType="begin"/>
            </w:r>
            <w:r w:rsidR="0052031F">
              <w:rPr>
                <w:noProof/>
                <w:webHidden/>
              </w:rPr>
              <w:instrText xml:space="preserve"> PAGEREF _Toc130982071 \h </w:instrText>
            </w:r>
            <w:r w:rsidR="0052031F">
              <w:rPr>
                <w:noProof/>
                <w:webHidden/>
              </w:rPr>
            </w:r>
            <w:r w:rsidR="0052031F">
              <w:rPr>
                <w:noProof/>
                <w:webHidden/>
              </w:rPr>
              <w:fldChar w:fldCharType="separate"/>
            </w:r>
            <w:r w:rsidR="00D36D3D">
              <w:rPr>
                <w:noProof/>
                <w:webHidden/>
              </w:rPr>
              <w:t>562</w:t>
            </w:r>
            <w:r w:rsidR="0052031F">
              <w:rPr>
                <w:noProof/>
                <w:webHidden/>
              </w:rPr>
              <w:fldChar w:fldCharType="end"/>
            </w:r>
          </w:hyperlink>
        </w:p>
        <w:p w14:paraId="2446BEFF" w14:textId="48DACA1E" w:rsidR="0052031F" w:rsidRDefault="00F35AB1">
          <w:pPr>
            <w:pStyle w:val="Verzeichnis3"/>
            <w:rPr>
              <w:rFonts w:eastAsiaTheme="minorEastAsia" w:cstheme="minorBidi"/>
              <w:noProof/>
              <w:sz w:val="22"/>
              <w:szCs w:val="22"/>
            </w:rPr>
          </w:pPr>
          <w:hyperlink w:anchor="_Toc130982072" w:history="1">
            <w:r w:rsidR="0052031F" w:rsidRPr="00D873A4">
              <w:rPr>
                <w:rStyle w:val="Hyperlink"/>
                <w:noProof/>
              </w:rPr>
              <w:t>9.23.1</w:t>
            </w:r>
            <w:r w:rsidR="0052031F">
              <w:rPr>
                <w:rFonts w:eastAsiaTheme="minorEastAsia" w:cstheme="minorBidi"/>
                <w:noProof/>
                <w:sz w:val="22"/>
                <w:szCs w:val="22"/>
              </w:rPr>
              <w:tab/>
            </w:r>
            <w:r w:rsidR="0052031F" w:rsidRPr="00D873A4">
              <w:rPr>
                <w:rStyle w:val="Hyperlink"/>
                <w:noProof/>
              </w:rPr>
              <w:t>E_0251_Mitteilung über Gesamtvorgang prüfen</w:t>
            </w:r>
            <w:r w:rsidR="0052031F">
              <w:rPr>
                <w:noProof/>
                <w:webHidden/>
              </w:rPr>
              <w:tab/>
            </w:r>
            <w:r w:rsidR="0052031F">
              <w:rPr>
                <w:noProof/>
                <w:webHidden/>
              </w:rPr>
              <w:fldChar w:fldCharType="begin"/>
            </w:r>
            <w:r w:rsidR="0052031F">
              <w:rPr>
                <w:noProof/>
                <w:webHidden/>
              </w:rPr>
              <w:instrText xml:space="preserve"> PAGEREF _Toc130982072 \h </w:instrText>
            </w:r>
            <w:r w:rsidR="0052031F">
              <w:rPr>
                <w:noProof/>
                <w:webHidden/>
              </w:rPr>
            </w:r>
            <w:r w:rsidR="0052031F">
              <w:rPr>
                <w:noProof/>
                <w:webHidden/>
              </w:rPr>
              <w:fldChar w:fldCharType="separate"/>
            </w:r>
            <w:r w:rsidR="00D36D3D">
              <w:rPr>
                <w:noProof/>
                <w:webHidden/>
              </w:rPr>
              <w:t>562</w:t>
            </w:r>
            <w:r w:rsidR="0052031F">
              <w:rPr>
                <w:noProof/>
                <w:webHidden/>
              </w:rPr>
              <w:fldChar w:fldCharType="end"/>
            </w:r>
          </w:hyperlink>
        </w:p>
        <w:p w14:paraId="491A0850" w14:textId="484AA772" w:rsidR="0052031F" w:rsidRDefault="00F35AB1">
          <w:pPr>
            <w:pStyle w:val="Verzeichnis2"/>
            <w:rPr>
              <w:rFonts w:eastAsiaTheme="minorEastAsia" w:cstheme="minorBidi"/>
              <w:b w:val="0"/>
              <w:bCs w:val="0"/>
              <w:noProof/>
            </w:rPr>
          </w:pPr>
          <w:hyperlink w:anchor="_Toc130982073" w:history="1">
            <w:r w:rsidR="0052031F" w:rsidRPr="00D873A4">
              <w:rPr>
                <w:rStyle w:val="Hyperlink"/>
                <w:noProof/>
                <w14:scene3d>
                  <w14:camera w14:prst="orthographicFront"/>
                  <w14:lightRig w14:rig="threePt" w14:dir="t">
                    <w14:rot w14:lat="0" w14:lon="0" w14:rev="0"/>
                  </w14:lightRig>
                </w14:scene3d>
              </w:rPr>
              <w:t>9.24</w:t>
            </w:r>
            <w:r w:rsidR="0052031F">
              <w:rPr>
                <w:rFonts w:eastAsiaTheme="minorEastAsia" w:cstheme="minorBidi"/>
                <w:b w:val="0"/>
                <w:bCs w:val="0"/>
                <w:noProof/>
              </w:rPr>
              <w:tab/>
            </w:r>
            <w:r w:rsidR="0052031F" w:rsidRPr="00D873A4">
              <w:rPr>
                <w:rStyle w:val="Hyperlink"/>
                <w:noProof/>
              </w:rPr>
              <w:t>AD Anfrage und Bestellung von Werten durch den ESA</w:t>
            </w:r>
            <w:r w:rsidR="0052031F">
              <w:rPr>
                <w:noProof/>
                <w:webHidden/>
              </w:rPr>
              <w:tab/>
            </w:r>
            <w:r w:rsidR="0052031F">
              <w:rPr>
                <w:noProof/>
                <w:webHidden/>
              </w:rPr>
              <w:fldChar w:fldCharType="begin"/>
            </w:r>
            <w:r w:rsidR="0052031F">
              <w:rPr>
                <w:noProof/>
                <w:webHidden/>
              </w:rPr>
              <w:instrText xml:space="preserve"> PAGEREF _Toc130982073 \h </w:instrText>
            </w:r>
            <w:r w:rsidR="0052031F">
              <w:rPr>
                <w:noProof/>
                <w:webHidden/>
              </w:rPr>
            </w:r>
            <w:r w:rsidR="0052031F">
              <w:rPr>
                <w:noProof/>
                <w:webHidden/>
              </w:rPr>
              <w:fldChar w:fldCharType="separate"/>
            </w:r>
            <w:r w:rsidR="00D36D3D">
              <w:rPr>
                <w:noProof/>
                <w:webHidden/>
              </w:rPr>
              <w:t>563</w:t>
            </w:r>
            <w:r w:rsidR="0052031F">
              <w:rPr>
                <w:noProof/>
                <w:webHidden/>
              </w:rPr>
              <w:fldChar w:fldCharType="end"/>
            </w:r>
          </w:hyperlink>
        </w:p>
        <w:p w14:paraId="06BDD070" w14:textId="4A1581DD" w:rsidR="0052031F" w:rsidRDefault="00F35AB1">
          <w:pPr>
            <w:pStyle w:val="Verzeichnis3"/>
            <w:rPr>
              <w:rFonts w:eastAsiaTheme="minorEastAsia" w:cstheme="minorBidi"/>
              <w:noProof/>
              <w:sz w:val="22"/>
              <w:szCs w:val="22"/>
            </w:rPr>
          </w:pPr>
          <w:hyperlink w:anchor="_Toc130982074" w:history="1">
            <w:r w:rsidR="0052031F" w:rsidRPr="00D873A4">
              <w:rPr>
                <w:rStyle w:val="Hyperlink"/>
                <w:noProof/>
              </w:rPr>
              <w:t>9.24.1</w:t>
            </w:r>
            <w:r w:rsidR="0052031F">
              <w:rPr>
                <w:rFonts w:eastAsiaTheme="minorEastAsia" w:cstheme="minorBidi"/>
                <w:noProof/>
                <w:sz w:val="22"/>
                <w:szCs w:val="22"/>
              </w:rPr>
              <w:tab/>
            </w:r>
            <w:r w:rsidR="0052031F" w:rsidRPr="00D873A4">
              <w:rPr>
                <w:rStyle w:val="Hyperlink"/>
                <w:noProof/>
              </w:rPr>
              <w:t>E_0252_Anfrage prüfen</w:t>
            </w:r>
            <w:r w:rsidR="0052031F">
              <w:rPr>
                <w:noProof/>
                <w:webHidden/>
              </w:rPr>
              <w:tab/>
            </w:r>
            <w:r w:rsidR="0052031F">
              <w:rPr>
                <w:noProof/>
                <w:webHidden/>
              </w:rPr>
              <w:fldChar w:fldCharType="begin"/>
            </w:r>
            <w:r w:rsidR="0052031F">
              <w:rPr>
                <w:noProof/>
                <w:webHidden/>
              </w:rPr>
              <w:instrText xml:space="preserve"> PAGEREF _Toc130982074 \h </w:instrText>
            </w:r>
            <w:r w:rsidR="0052031F">
              <w:rPr>
                <w:noProof/>
                <w:webHidden/>
              </w:rPr>
            </w:r>
            <w:r w:rsidR="0052031F">
              <w:rPr>
                <w:noProof/>
                <w:webHidden/>
              </w:rPr>
              <w:fldChar w:fldCharType="separate"/>
            </w:r>
            <w:r w:rsidR="00D36D3D">
              <w:rPr>
                <w:noProof/>
                <w:webHidden/>
              </w:rPr>
              <w:t>563</w:t>
            </w:r>
            <w:r w:rsidR="0052031F">
              <w:rPr>
                <w:noProof/>
                <w:webHidden/>
              </w:rPr>
              <w:fldChar w:fldCharType="end"/>
            </w:r>
          </w:hyperlink>
        </w:p>
        <w:p w14:paraId="3AF21754" w14:textId="6ED22BAD" w:rsidR="0052031F" w:rsidRDefault="00F35AB1">
          <w:pPr>
            <w:pStyle w:val="Verzeichnis3"/>
            <w:rPr>
              <w:rFonts w:eastAsiaTheme="minorEastAsia" w:cstheme="minorBidi"/>
              <w:noProof/>
              <w:sz w:val="22"/>
              <w:szCs w:val="22"/>
            </w:rPr>
          </w:pPr>
          <w:hyperlink w:anchor="_Toc130982075" w:history="1">
            <w:r w:rsidR="0052031F" w:rsidRPr="00D873A4">
              <w:rPr>
                <w:rStyle w:val="Hyperlink"/>
                <w:noProof/>
              </w:rPr>
              <w:t>9.24.2</w:t>
            </w:r>
            <w:r w:rsidR="0052031F">
              <w:rPr>
                <w:rFonts w:eastAsiaTheme="minorEastAsia" w:cstheme="minorBidi"/>
                <w:noProof/>
                <w:sz w:val="22"/>
                <w:szCs w:val="22"/>
              </w:rPr>
              <w:tab/>
            </w:r>
            <w:r w:rsidR="0052031F" w:rsidRPr="00D873A4">
              <w:rPr>
                <w:rStyle w:val="Hyperlink"/>
                <w:noProof/>
              </w:rPr>
              <w:t>E_0253_Angebot zur Anfrage prüfen</w:t>
            </w:r>
            <w:r w:rsidR="0052031F">
              <w:rPr>
                <w:noProof/>
                <w:webHidden/>
              </w:rPr>
              <w:tab/>
            </w:r>
            <w:r w:rsidR="0052031F">
              <w:rPr>
                <w:noProof/>
                <w:webHidden/>
              </w:rPr>
              <w:fldChar w:fldCharType="begin"/>
            </w:r>
            <w:r w:rsidR="0052031F">
              <w:rPr>
                <w:noProof/>
                <w:webHidden/>
              </w:rPr>
              <w:instrText xml:space="preserve"> PAGEREF _Toc130982075 \h </w:instrText>
            </w:r>
            <w:r w:rsidR="0052031F">
              <w:rPr>
                <w:noProof/>
                <w:webHidden/>
              </w:rPr>
            </w:r>
            <w:r w:rsidR="0052031F">
              <w:rPr>
                <w:noProof/>
                <w:webHidden/>
              </w:rPr>
              <w:fldChar w:fldCharType="separate"/>
            </w:r>
            <w:r w:rsidR="00D36D3D">
              <w:rPr>
                <w:noProof/>
                <w:webHidden/>
              </w:rPr>
              <w:t>565</w:t>
            </w:r>
            <w:r w:rsidR="0052031F">
              <w:rPr>
                <w:noProof/>
                <w:webHidden/>
              </w:rPr>
              <w:fldChar w:fldCharType="end"/>
            </w:r>
          </w:hyperlink>
        </w:p>
        <w:p w14:paraId="7475C5A8" w14:textId="6EB39A41" w:rsidR="0052031F" w:rsidRDefault="00F35AB1">
          <w:pPr>
            <w:pStyle w:val="Verzeichnis3"/>
            <w:rPr>
              <w:rFonts w:eastAsiaTheme="minorEastAsia" w:cstheme="minorBidi"/>
              <w:noProof/>
              <w:sz w:val="22"/>
              <w:szCs w:val="22"/>
            </w:rPr>
          </w:pPr>
          <w:hyperlink w:anchor="_Toc130982076" w:history="1">
            <w:r w:rsidR="0052031F" w:rsidRPr="00D873A4">
              <w:rPr>
                <w:rStyle w:val="Hyperlink"/>
                <w:noProof/>
              </w:rPr>
              <w:t>9.24.3</w:t>
            </w:r>
            <w:r w:rsidR="0052031F">
              <w:rPr>
                <w:rFonts w:eastAsiaTheme="minorEastAsia" w:cstheme="minorBidi"/>
                <w:noProof/>
                <w:sz w:val="22"/>
                <w:szCs w:val="22"/>
              </w:rPr>
              <w:tab/>
            </w:r>
            <w:r w:rsidR="0052031F" w:rsidRPr="00D873A4">
              <w:rPr>
                <w:rStyle w:val="Hyperlink"/>
                <w:noProof/>
              </w:rPr>
              <w:t>E_0256_Bestellung prüfen</w:t>
            </w:r>
            <w:r w:rsidR="0052031F">
              <w:rPr>
                <w:noProof/>
                <w:webHidden/>
              </w:rPr>
              <w:tab/>
            </w:r>
            <w:r w:rsidR="0052031F">
              <w:rPr>
                <w:noProof/>
                <w:webHidden/>
              </w:rPr>
              <w:fldChar w:fldCharType="begin"/>
            </w:r>
            <w:r w:rsidR="0052031F">
              <w:rPr>
                <w:noProof/>
                <w:webHidden/>
              </w:rPr>
              <w:instrText xml:space="preserve"> PAGEREF _Toc130982076 \h </w:instrText>
            </w:r>
            <w:r w:rsidR="0052031F">
              <w:rPr>
                <w:noProof/>
                <w:webHidden/>
              </w:rPr>
            </w:r>
            <w:r w:rsidR="0052031F">
              <w:rPr>
                <w:noProof/>
                <w:webHidden/>
              </w:rPr>
              <w:fldChar w:fldCharType="separate"/>
            </w:r>
            <w:r w:rsidR="00D36D3D">
              <w:rPr>
                <w:noProof/>
                <w:webHidden/>
              </w:rPr>
              <w:t>565</w:t>
            </w:r>
            <w:r w:rsidR="0052031F">
              <w:rPr>
                <w:noProof/>
                <w:webHidden/>
              </w:rPr>
              <w:fldChar w:fldCharType="end"/>
            </w:r>
          </w:hyperlink>
        </w:p>
        <w:p w14:paraId="652CBD8F" w14:textId="207A6339" w:rsidR="0052031F" w:rsidRDefault="00F35AB1">
          <w:pPr>
            <w:pStyle w:val="Verzeichnis3"/>
            <w:rPr>
              <w:rFonts w:eastAsiaTheme="minorEastAsia" w:cstheme="minorBidi"/>
              <w:noProof/>
              <w:sz w:val="22"/>
              <w:szCs w:val="22"/>
            </w:rPr>
          </w:pPr>
          <w:hyperlink w:anchor="_Toc130982077" w:history="1">
            <w:r w:rsidR="0052031F" w:rsidRPr="00D873A4">
              <w:rPr>
                <w:rStyle w:val="Hyperlink"/>
                <w:noProof/>
              </w:rPr>
              <w:t>9.24.4</w:t>
            </w:r>
            <w:r w:rsidR="0052031F">
              <w:rPr>
                <w:rFonts w:eastAsiaTheme="minorEastAsia" w:cstheme="minorBidi"/>
                <w:noProof/>
                <w:sz w:val="22"/>
                <w:szCs w:val="22"/>
              </w:rPr>
              <w:tab/>
            </w:r>
            <w:r w:rsidR="0052031F" w:rsidRPr="00D873A4">
              <w:rPr>
                <w:rStyle w:val="Hyperlink"/>
                <w:noProof/>
              </w:rPr>
              <w:t>E_0258_Antwort auf Bestellung prüfen</w:t>
            </w:r>
            <w:r w:rsidR="0052031F">
              <w:rPr>
                <w:noProof/>
                <w:webHidden/>
              </w:rPr>
              <w:tab/>
            </w:r>
            <w:r w:rsidR="0052031F">
              <w:rPr>
                <w:noProof/>
                <w:webHidden/>
              </w:rPr>
              <w:fldChar w:fldCharType="begin"/>
            </w:r>
            <w:r w:rsidR="0052031F">
              <w:rPr>
                <w:noProof/>
                <w:webHidden/>
              </w:rPr>
              <w:instrText xml:space="preserve"> PAGEREF _Toc130982077 \h </w:instrText>
            </w:r>
            <w:r w:rsidR="0052031F">
              <w:rPr>
                <w:noProof/>
                <w:webHidden/>
              </w:rPr>
            </w:r>
            <w:r w:rsidR="0052031F">
              <w:rPr>
                <w:noProof/>
                <w:webHidden/>
              </w:rPr>
              <w:fldChar w:fldCharType="separate"/>
            </w:r>
            <w:r w:rsidR="00D36D3D">
              <w:rPr>
                <w:noProof/>
                <w:webHidden/>
              </w:rPr>
              <w:t>567</w:t>
            </w:r>
            <w:r w:rsidR="0052031F">
              <w:rPr>
                <w:noProof/>
                <w:webHidden/>
              </w:rPr>
              <w:fldChar w:fldCharType="end"/>
            </w:r>
          </w:hyperlink>
        </w:p>
        <w:p w14:paraId="0070F6C9" w14:textId="50F70C26" w:rsidR="0052031F" w:rsidRDefault="00F35AB1">
          <w:pPr>
            <w:pStyle w:val="Verzeichnis3"/>
            <w:rPr>
              <w:rFonts w:eastAsiaTheme="minorEastAsia" w:cstheme="minorBidi"/>
              <w:noProof/>
              <w:sz w:val="22"/>
              <w:szCs w:val="22"/>
            </w:rPr>
          </w:pPr>
          <w:hyperlink w:anchor="_Toc130982078" w:history="1">
            <w:r w:rsidR="0052031F" w:rsidRPr="00D873A4">
              <w:rPr>
                <w:rStyle w:val="Hyperlink"/>
                <w:noProof/>
              </w:rPr>
              <w:t>9.24.5</w:t>
            </w:r>
            <w:r w:rsidR="0052031F">
              <w:rPr>
                <w:rFonts w:eastAsiaTheme="minorEastAsia" w:cstheme="minorBidi"/>
                <w:noProof/>
                <w:sz w:val="22"/>
                <w:szCs w:val="22"/>
              </w:rPr>
              <w:tab/>
            </w:r>
            <w:r w:rsidR="0052031F" w:rsidRPr="00D873A4">
              <w:rPr>
                <w:rStyle w:val="Hyperlink"/>
                <w:noProof/>
              </w:rPr>
              <w:t>E_0257_Stornierung prüfen</w:t>
            </w:r>
            <w:r w:rsidR="0052031F">
              <w:rPr>
                <w:noProof/>
                <w:webHidden/>
              </w:rPr>
              <w:tab/>
            </w:r>
            <w:r w:rsidR="0052031F">
              <w:rPr>
                <w:noProof/>
                <w:webHidden/>
              </w:rPr>
              <w:fldChar w:fldCharType="begin"/>
            </w:r>
            <w:r w:rsidR="0052031F">
              <w:rPr>
                <w:noProof/>
                <w:webHidden/>
              </w:rPr>
              <w:instrText xml:space="preserve"> PAGEREF _Toc130982078 \h </w:instrText>
            </w:r>
            <w:r w:rsidR="0052031F">
              <w:rPr>
                <w:noProof/>
                <w:webHidden/>
              </w:rPr>
            </w:r>
            <w:r w:rsidR="0052031F">
              <w:rPr>
                <w:noProof/>
                <w:webHidden/>
              </w:rPr>
              <w:fldChar w:fldCharType="separate"/>
            </w:r>
            <w:r w:rsidR="00D36D3D">
              <w:rPr>
                <w:noProof/>
                <w:webHidden/>
              </w:rPr>
              <w:t>568</w:t>
            </w:r>
            <w:r w:rsidR="0052031F">
              <w:rPr>
                <w:noProof/>
                <w:webHidden/>
              </w:rPr>
              <w:fldChar w:fldCharType="end"/>
            </w:r>
          </w:hyperlink>
        </w:p>
        <w:p w14:paraId="08B83CB6" w14:textId="1F68FD30" w:rsidR="0052031F" w:rsidRDefault="00F35AB1">
          <w:pPr>
            <w:pStyle w:val="Verzeichnis2"/>
            <w:rPr>
              <w:rFonts w:eastAsiaTheme="minorEastAsia" w:cstheme="minorBidi"/>
              <w:b w:val="0"/>
              <w:bCs w:val="0"/>
              <w:noProof/>
            </w:rPr>
          </w:pPr>
          <w:hyperlink w:anchor="_Toc130982079" w:history="1">
            <w:r w:rsidR="0052031F" w:rsidRPr="00D873A4">
              <w:rPr>
                <w:rStyle w:val="Hyperlink"/>
                <w:noProof/>
                <w14:scene3d>
                  <w14:camera w14:prst="orthographicFront"/>
                  <w14:lightRig w14:rig="threePt" w14:dir="t">
                    <w14:rot w14:lat="0" w14:lon="0" w14:rev="0"/>
                  </w14:lightRig>
                </w14:scene3d>
              </w:rPr>
              <w:t>9.25</w:t>
            </w:r>
            <w:r w:rsidR="0052031F">
              <w:rPr>
                <w:rFonts w:eastAsiaTheme="minorEastAsia" w:cstheme="minorBidi"/>
                <w:b w:val="0"/>
                <w:bCs w:val="0"/>
                <w:noProof/>
              </w:rPr>
              <w:tab/>
            </w:r>
            <w:r w:rsidR="0052031F" w:rsidRPr="00D873A4">
              <w:rPr>
                <w:rStyle w:val="Hyperlink"/>
                <w:noProof/>
              </w:rPr>
              <w:t>AD: Beendigung der Übermittlung von Werten an ESA durch ESA</w:t>
            </w:r>
            <w:r w:rsidR="0052031F">
              <w:rPr>
                <w:noProof/>
                <w:webHidden/>
              </w:rPr>
              <w:tab/>
            </w:r>
            <w:r w:rsidR="0052031F">
              <w:rPr>
                <w:noProof/>
                <w:webHidden/>
              </w:rPr>
              <w:fldChar w:fldCharType="begin"/>
            </w:r>
            <w:r w:rsidR="0052031F">
              <w:rPr>
                <w:noProof/>
                <w:webHidden/>
              </w:rPr>
              <w:instrText xml:space="preserve"> PAGEREF _Toc130982079 \h </w:instrText>
            </w:r>
            <w:r w:rsidR="0052031F">
              <w:rPr>
                <w:noProof/>
                <w:webHidden/>
              </w:rPr>
            </w:r>
            <w:r w:rsidR="0052031F">
              <w:rPr>
                <w:noProof/>
                <w:webHidden/>
              </w:rPr>
              <w:fldChar w:fldCharType="separate"/>
            </w:r>
            <w:r w:rsidR="00D36D3D">
              <w:rPr>
                <w:noProof/>
                <w:webHidden/>
              </w:rPr>
              <w:t>569</w:t>
            </w:r>
            <w:r w:rsidR="0052031F">
              <w:rPr>
                <w:noProof/>
                <w:webHidden/>
              </w:rPr>
              <w:fldChar w:fldCharType="end"/>
            </w:r>
          </w:hyperlink>
        </w:p>
        <w:p w14:paraId="1EFDD4BB" w14:textId="328A0851" w:rsidR="0052031F" w:rsidRDefault="00F35AB1">
          <w:pPr>
            <w:pStyle w:val="Verzeichnis3"/>
            <w:rPr>
              <w:rFonts w:eastAsiaTheme="minorEastAsia" w:cstheme="minorBidi"/>
              <w:noProof/>
              <w:sz w:val="22"/>
              <w:szCs w:val="22"/>
            </w:rPr>
          </w:pPr>
          <w:hyperlink w:anchor="_Toc130982080" w:history="1">
            <w:r w:rsidR="0052031F" w:rsidRPr="00D873A4">
              <w:rPr>
                <w:rStyle w:val="Hyperlink"/>
                <w:noProof/>
              </w:rPr>
              <w:t>9.25.1</w:t>
            </w:r>
            <w:r w:rsidR="0052031F">
              <w:rPr>
                <w:rFonts w:eastAsiaTheme="minorEastAsia" w:cstheme="minorBidi"/>
                <w:noProof/>
                <w:sz w:val="22"/>
                <w:szCs w:val="22"/>
              </w:rPr>
              <w:tab/>
            </w:r>
            <w:r w:rsidR="0052031F" w:rsidRPr="00D873A4">
              <w:rPr>
                <w:rStyle w:val="Hyperlink"/>
                <w:noProof/>
              </w:rPr>
              <w:t>E_0254_Beendigung prüfen</w:t>
            </w:r>
            <w:r w:rsidR="0052031F">
              <w:rPr>
                <w:noProof/>
                <w:webHidden/>
              </w:rPr>
              <w:tab/>
            </w:r>
            <w:r w:rsidR="0052031F">
              <w:rPr>
                <w:noProof/>
                <w:webHidden/>
              </w:rPr>
              <w:fldChar w:fldCharType="begin"/>
            </w:r>
            <w:r w:rsidR="0052031F">
              <w:rPr>
                <w:noProof/>
                <w:webHidden/>
              </w:rPr>
              <w:instrText xml:space="preserve"> PAGEREF _Toc130982080 \h </w:instrText>
            </w:r>
            <w:r w:rsidR="0052031F">
              <w:rPr>
                <w:noProof/>
                <w:webHidden/>
              </w:rPr>
            </w:r>
            <w:r w:rsidR="0052031F">
              <w:rPr>
                <w:noProof/>
                <w:webHidden/>
              </w:rPr>
              <w:fldChar w:fldCharType="separate"/>
            </w:r>
            <w:r w:rsidR="00D36D3D">
              <w:rPr>
                <w:noProof/>
                <w:webHidden/>
              </w:rPr>
              <w:t>569</w:t>
            </w:r>
            <w:r w:rsidR="0052031F">
              <w:rPr>
                <w:noProof/>
                <w:webHidden/>
              </w:rPr>
              <w:fldChar w:fldCharType="end"/>
            </w:r>
          </w:hyperlink>
        </w:p>
        <w:p w14:paraId="0AD6DB46" w14:textId="4BF68DBC" w:rsidR="0052031F" w:rsidRDefault="00F35AB1">
          <w:pPr>
            <w:pStyle w:val="Verzeichnis2"/>
            <w:rPr>
              <w:rFonts w:eastAsiaTheme="minorEastAsia" w:cstheme="minorBidi"/>
              <w:b w:val="0"/>
              <w:bCs w:val="0"/>
              <w:noProof/>
            </w:rPr>
          </w:pPr>
          <w:hyperlink w:anchor="_Toc130982081" w:history="1">
            <w:r w:rsidR="0052031F" w:rsidRPr="00D873A4">
              <w:rPr>
                <w:rStyle w:val="Hyperlink"/>
                <w:noProof/>
                <w14:scene3d>
                  <w14:camera w14:prst="orthographicFront"/>
                  <w14:lightRig w14:rig="threePt" w14:dir="t">
                    <w14:rot w14:lat="0" w14:lon="0" w14:rev="0"/>
                  </w14:lightRig>
                </w14:scene3d>
              </w:rPr>
              <w:t>9.26</w:t>
            </w:r>
            <w:r w:rsidR="0052031F">
              <w:rPr>
                <w:rFonts w:eastAsiaTheme="minorEastAsia" w:cstheme="minorBidi"/>
                <w:b w:val="0"/>
                <w:bCs w:val="0"/>
                <w:noProof/>
              </w:rPr>
              <w:tab/>
            </w:r>
            <w:r w:rsidR="0052031F" w:rsidRPr="00D873A4">
              <w:rPr>
                <w:rStyle w:val="Hyperlink"/>
                <w:noProof/>
              </w:rPr>
              <w:t>AD Abrechnung einer für den ESA erbrachten Leistung</w:t>
            </w:r>
            <w:r w:rsidR="0052031F">
              <w:rPr>
                <w:noProof/>
                <w:webHidden/>
              </w:rPr>
              <w:tab/>
            </w:r>
            <w:r w:rsidR="0052031F">
              <w:rPr>
                <w:noProof/>
                <w:webHidden/>
              </w:rPr>
              <w:fldChar w:fldCharType="begin"/>
            </w:r>
            <w:r w:rsidR="0052031F">
              <w:rPr>
                <w:noProof/>
                <w:webHidden/>
              </w:rPr>
              <w:instrText xml:space="preserve"> PAGEREF _Toc130982081 \h </w:instrText>
            </w:r>
            <w:r w:rsidR="0052031F">
              <w:rPr>
                <w:noProof/>
                <w:webHidden/>
              </w:rPr>
            </w:r>
            <w:r w:rsidR="0052031F">
              <w:rPr>
                <w:noProof/>
                <w:webHidden/>
              </w:rPr>
              <w:fldChar w:fldCharType="separate"/>
            </w:r>
            <w:r w:rsidR="00D36D3D">
              <w:rPr>
                <w:noProof/>
                <w:webHidden/>
              </w:rPr>
              <w:t>570</w:t>
            </w:r>
            <w:r w:rsidR="0052031F">
              <w:rPr>
                <w:noProof/>
                <w:webHidden/>
              </w:rPr>
              <w:fldChar w:fldCharType="end"/>
            </w:r>
          </w:hyperlink>
        </w:p>
        <w:p w14:paraId="6FA6B347" w14:textId="6946CDA5" w:rsidR="0052031F" w:rsidRDefault="00F35AB1">
          <w:pPr>
            <w:pStyle w:val="Verzeichnis3"/>
            <w:rPr>
              <w:rFonts w:eastAsiaTheme="minorEastAsia" w:cstheme="minorBidi"/>
              <w:noProof/>
              <w:sz w:val="22"/>
              <w:szCs w:val="22"/>
            </w:rPr>
          </w:pPr>
          <w:hyperlink w:anchor="_Toc130982082" w:history="1">
            <w:r w:rsidR="0052031F" w:rsidRPr="00D873A4">
              <w:rPr>
                <w:rStyle w:val="Hyperlink"/>
                <w:noProof/>
              </w:rPr>
              <w:t>9.26.1</w:t>
            </w:r>
            <w:r w:rsidR="0052031F">
              <w:rPr>
                <w:rFonts w:eastAsiaTheme="minorEastAsia" w:cstheme="minorBidi"/>
                <w:noProof/>
                <w:sz w:val="22"/>
                <w:szCs w:val="22"/>
              </w:rPr>
              <w:tab/>
            </w:r>
            <w:r w:rsidR="0052031F" w:rsidRPr="00D873A4">
              <w:rPr>
                <w:rStyle w:val="Hyperlink"/>
                <w:noProof/>
              </w:rPr>
              <w:t>E_0264_Rechnung einer für den ESA erbrachten Leistung prüfen</w:t>
            </w:r>
            <w:r w:rsidR="0052031F">
              <w:rPr>
                <w:noProof/>
                <w:webHidden/>
              </w:rPr>
              <w:tab/>
            </w:r>
            <w:r w:rsidR="0052031F">
              <w:rPr>
                <w:noProof/>
                <w:webHidden/>
              </w:rPr>
              <w:fldChar w:fldCharType="begin"/>
            </w:r>
            <w:r w:rsidR="0052031F">
              <w:rPr>
                <w:noProof/>
                <w:webHidden/>
              </w:rPr>
              <w:instrText xml:space="preserve"> PAGEREF _Toc130982082 \h </w:instrText>
            </w:r>
            <w:r w:rsidR="0052031F">
              <w:rPr>
                <w:noProof/>
                <w:webHidden/>
              </w:rPr>
            </w:r>
            <w:r w:rsidR="0052031F">
              <w:rPr>
                <w:noProof/>
                <w:webHidden/>
              </w:rPr>
              <w:fldChar w:fldCharType="separate"/>
            </w:r>
            <w:r w:rsidR="00D36D3D">
              <w:rPr>
                <w:noProof/>
                <w:webHidden/>
              </w:rPr>
              <w:t>570</w:t>
            </w:r>
            <w:r w:rsidR="0052031F">
              <w:rPr>
                <w:noProof/>
                <w:webHidden/>
              </w:rPr>
              <w:fldChar w:fldCharType="end"/>
            </w:r>
          </w:hyperlink>
        </w:p>
        <w:p w14:paraId="69389EBE" w14:textId="2651E55D" w:rsidR="0052031F" w:rsidRDefault="00F35AB1">
          <w:pPr>
            <w:pStyle w:val="Verzeichnis3"/>
            <w:rPr>
              <w:rFonts w:eastAsiaTheme="minorEastAsia" w:cstheme="minorBidi"/>
              <w:noProof/>
              <w:sz w:val="22"/>
              <w:szCs w:val="22"/>
            </w:rPr>
          </w:pPr>
          <w:hyperlink w:anchor="_Toc130982083" w:history="1">
            <w:r w:rsidR="0052031F" w:rsidRPr="00D873A4">
              <w:rPr>
                <w:rStyle w:val="Hyperlink"/>
                <w:noProof/>
              </w:rPr>
              <w:t>9.26.2</w:t>
            </w:r>
            <w:r w:rsidR="0052031F">
              <w:rPr>
                <w:rFonts w:eastAsiaTheme="minorEastAsia" w:cstheme="minorBidi"/>
                <w:noProof/>
                <w:sz w:val="22"/>
                <w:szCs w:val="22"/>
              </w:rPr>
              <w:tab/>
            </w:r>
            <w:r w:rsidR="0052031F" w:rsidRPr="00D873A4">
              <w:rPr>
                <w:rStyle w:val="Hyperlink"/>
                <w:noProof/>
              </w:rPr>
              <w:t>E_0265_Nicht-Zahlungsavis prüfen</w:t>
            </w:r>
            <w:r w:rsidR="0052031F">
              <w:rPr>
                <w:noProof/>
                <w:webHidden/>
              </w:rPr>
              <w:tab/>
            </w:r>
            <w:r w:rsidR="0052031F">
              <w:rPr>
                <w:noProof/>
                <w:webHidden/>
              </w:rPr>
              <w:fldChar w:fldCharType="begin"/>
            </w:r>
            <w:r w:rsidR="0052031F">
              <w:rPr>
                <w:noProof/>
                <w:webHidden/>
              </w:rPr>
              <w:instrText xml:space="preserve"> PAGEREF _Toc130982083 \h </w:instrText>
            </w:r>
            <w:r w:rsidR="0052031F">
              <w:rPr>
                <w:noProof/>
                <w:webHidden/>
              </w:rPr>
            </w:r>
            <w:r w:rsidR="0052031F">
              <w:rPr>
                <w:noProof/>
                <w:webHidden/>
              </w:rPr>
              <w:fldChar w:fldCharType="separate"/>
            </w:r>
            <w:r w:rsidR="00D36D3D">
              <w:rPr>
                <w:noProof/>
                <w:webHidden/>
              </w:rPr>
              <w:t>581</w:t>
            </w:r>
            <w:r w:rsidR="0052031F">
              <w:rPr>
                <w:noProof/>
                <w:webHidden/>
              </w:rPr>
              <w:fldChar w:fldCharType="end"/>
            </w:r>
          </w:hyperlink>
        </w:p>
        <w:p w14:paraId="3C2ECF7E" w14:textId="20B91E83" w:rsidR="0052031F" w:rsidRDefault="00F35AB1">
          <w:pPr>
            <w:pStyle w:val="Verzeichnis3"/>
            <w:rPr>
              <w:rFonts w:eastAsiaTheme="minorEastAsia" w:cstheme="minorBidi"/>
              <w:noProof/>
              <w:sz w:val="22"/>
              <w:szCs w:val="22"/>
            </w:rPr>
          </w:pPr>
          <w:hyperlink w:anchor="_Toc130982084" w:history="1">
            <w:r w:rsidR="0052031F" w:rsidRPr="00D873A4">
              <w:rPr>
                <w:rStyle w:val="Hyperlink"/>
                <w:noProof/>
              </w:rPr>
              <w:t>9.26.3</w:t>
            </w:r>
            <w:r w:rsidR="0052031F">
              <w:rPr>
                <w:rFonts w:eastAsiaTheme="minorEastAsia" w:cstheme="minorBidi"/>
                <w:noProof/>
                <w:sz w:val="22"/>
                <w:szCs w:val="22"/>
              </w:rPr>
              <w:tab/>
            </w:r>
            <w:r w:rsidR="0052031F" w:rsidRPr="00D873A4">
              <w:rPr>
                <w:rStyle w:val="Hyperlink"/>
                <w:noProof/>
              </w:rPr>
              <w:t>E_0266_erneut Rechnung einer für den ESA erbrachten Leistung prüfen</w:t>
            </w:r>
            <w:r w:rsidR="0052031F">
              <w:rPr>
                <w:noProof/>
                <w:webHidden/>
              </w:rPr>
              <w:tab/>
            </w:r>
            <w:r w:rsidR="0052031F">
              <w:rPr>
                <w:noProof/>
                <w:webHidden/>
              </w:rPr>
              <w:fldChar w:fldCharType="begin"/>
            </w:r>
            <w:r w:rsidR="0052031F">
              <w:rPr>
                <w:noProof/>
                <w:webHidden/>
              </w:rPr>
              <w:instrText xml:space="preserve"> PAGEREF _Toc130982084 \h </w:instrText>
            </w:r>
            <w:r w:rsidR="0052031F">
              <w:rPr>
                <w:noProof/>
                <w:webHidden/>
              </w:rPr>
            </w:r>
            <w:r w:rsidR="0052031F">
              <w:rPr>
                <w:noProof/>
                <w:webHidden/>
              </w:rPr>
              <w:fldChar w:fldCharType="separate"/>
            </w:r>
            <w:r w:rsidR="00D36D3D">
              <w:rPr>
                <w:noProof/>
                <w:webHidden/>
              </w:rPr>
              <w:t>582</w:t>
            </w:r>
            <w:r w:rsidR="0052031F">
              <w:rPr>
                <w:noProof/>
                <w:webHidden/>
              </w:rPr>
              <w:fldChar w:fldCharType="end"/>
            </w:r>
          </w:hyperlink>
        </w:p>
        <w:p w14:paraId="6ADAE0E6" w14:textId="57B45F6C" w:rsidR="0052031F" w:rsidRDefault="00F35AB1">
          <w:pPr>
            <w:pStyle w:val="Verzeichnis3"/>
            <w:rPr>
              <w:rFonts w:eastAsiaTheme="minorEastAsia" w:cstheme="minorBidi"/>
              <w:noProof/>
              <w:sz w:val="22"/>
              <w:szCs w:val="22"/>
            </w:rPr>
          </w:pPr>
          <w:hyperlink w:anchor="_Toc130982085" w:history="1">
            <w:r w:rsidR="0052031F" w:rsidRPr="00D873A4">
              <w:rPr>
                <w:rStyle w:val="Hyperlink"/>
                <w:noProof/>
              </w:rPr>
              <w:t>9.26.4</w:t>
            </w:r>
            <w:r w:rsidR="0052031F">
              <w:rPr>
                <w:rFonts w:eastAsiaTheme="minorEastAsia" w:cstheme="minorBidi"/>
                <w:noProof/>
                <w:sz w:val="22"/>
                <w:szCs w:val="22"/>
              </w:rPr>
              <w:tab/>
            </w:r>
            <w:r w:rsidR="0052031F" w:rsidRPr="00D873A4">
              <w:rPr>
                <w:rStyle w:val="Hyperlink"/>
                <w:noProof/>
              </w:rPr>
              <w:t>E_0267_Prüfen, ob Antwort auf Stornierung erforderlich</w:t>
            </w:r>
            <w:r w:rsidR="0052031F">
              <w:rPr>
                <w:noProof/>
                <w:webHidden/>
              </w:rPr>
              <w:tab/>
            </w:r>
            <w:r w:rsidR="0052031F">
              <w:rPr>
                <w:noProof/>
                <w:webHidden/>
              </w:rPr>
              <w:fldChar w:fldCharType="begin"/>
            </w:r>
            <w:r w:rsidR="0052031F">
              <w:rPr>
                <w:noProof/>
                <w:webHidden/>
              </w:rPr>
              <w:instrText xml:space="preserve"> PAGEREF _Toc130982085 \h </w:instrText>
            </w:r>
            <w:r w:rsidR="0052031F">
              <w:rPr>
                <w:noProof/>
                <w:webHidden/>
              </w:rPr>
            </w:r>
            <w:r w:rsidR="0052031F">
              <w:rPr>
                <w:noProof/>
                <w:webHidden/>
              </w:rPr>
              <w:fldChar w:fldCharType="separate"/>
            </w:r>
            <w:r w:rsidR="00D36D3D">
              <w:rPr>
                <w:noProof/>
                <w:webHidden/>
              </w:rPr>
              <w:t>591</w:t>
            </w:r>
            <w:r w:rsidR="0052031F">
              <w:rPr>
                <w:noProof/>
                <w:webHidden/>
              </w:rPr>
              <w:fldChar w:fldCharType="end"/>
            </w:r>
          </w:hyperlink>
        </w:p>
        <w:p w14:paraId="69F2C65F" w14:textId="79A0431F" w:rsidR="0052031F" w:rsidRDefault="00F35AB1">
          <w:pPr>
            <w:pStyle w:val="Verzeichnis1"/>
            <w:rPr>
              <w:rFonts w:eastAsiaTheme="minorEastAsia" w:cstheme="minorBidi"/>
              <w:b w:val="0"/>
              <w:bCs w:val="0"/>
              <w:i w:val="0"/>
              <w:iCs w:val="0"/>
              <w:noProof/>
              <w:sz w:val="22"/>
              <w:szCs w:val="22"/>
            </w:rPr>
          </w:pPr>
          <w:hyperlink w:anchor="_Toc130982086" w:history="1">
            <w:r w:rsidR="0052031F" w:rsidRPr="00D873A4">
              <w:rPr>
                <w:rStyle w:val="Hyperlink"/>
                <w:noProof/>
              </w:rPr>
              <w:t>10</w:t>
            </w:r>
            <w:r w:rsidR="0052031F">
              <w:rPr>
                <w:rFonts w:eastAsiaTheme="minorEastAsia" w:cstheme="minorBidi"/>
                <w:b w:val="0"/>
                <w:bCs w:val="0"/>
                <w:i w:val="0"/>
                <w:iCs w:val="0"/>
                <w:noProof/>
                <w:sz w:val="22"/>
                <w:szCs w:val="22"/>
              </w:rPr>
              <w:tab/>
            </w:r>
            <w:r w:rsidR="0052031F" w:rsidRPr="00D873A4">
              <w:rPr>
                <w:rStyle w:val="Hyperlink"/>
                <w:noProof/>
              </w:rPr>
              <w:t>Herkunftsnachweisregister</w:t>
            </w:r>
            <w:r w:rsidR="0052031F">
              <w:rPr>
                <w:noProof/>
                <w:webHidden/>
              </w:rPr>
              <w:tab/>
            </w:r>
            <w:r w:rsidR="0052031F">
              <w:rPr>
                <w:noProof/>
                <w:webHidden/>
              </w:rPr>
              <w:fldChar w:fldCharType="begin"/>
            </w:r>
            <w:r w:rsidR="0052031F">
              <w:rPr>
                <w:noProof/>
                <w:webHidden/>
              </w:rPr>
              <w:instrText xml:space="preserve"> PAGEREF _Toc130982086 \h </w:instrText>
            </w:r>
            <w:r w:rsidR="0052031F">
              <w:rPr>
                <w:noProof/>
                <w:webHidden/>
              </w:rPr>
            </w:r>
            <w:r w:rsidR="0052031F">
              <w:rPr>
                <w:noProof/>
                <w:webHidden/>
              </w:rPr>
              <w:fldChar w:fldCharType="separate"/>
            </w:r>
            <w:r w:rsidR="00D36D3D">
              <w:rPr>
                <w:noProof/>
                <w:webHidden/>
              </w:rPr>
              <w:t>593</w:t>
            </w:r>
            <w:r w:rsidR="0052031F">
              <w:rPr>
                <w:noProof/>
                <w:webHidden/>
              </w:rPr>
              <w:fldChar w:fldCharType="end"/>
            </w:r>
          </w:hyperlink>
        </w:p>
        <w:p w14:paraId="21B11D3B" w14:textId="1A9021C6" w:rsidR="0052031F" w:rsidRDefault="00F35AB1">
          <w:pPr>
            <w:pStyle w:val="Verzeichnis2"/>
            <w:rPr>
              <w:rFonts w:eastAsiaTheme="minorEastAsia" w:cstheme="minorBidi"/>
              <w:b w:val="0"/>
              <w:bCs w:val="0"/>
              <w:noProof/>
            </w:rPr>
          </w:pPr>
          <w:hyperlink w:anchor="_Toc130982087" w:history="1">
            <w:r w:rsidR="0052031F" w:rsidRPr="00D873A4">
              <w:rPr>
                <w:rStyle w:val="Hyperlink"/>
                <w:noProof/>
                <w14:scene3d>
                  <w14:camera w14:prst="orthographicFront"/>
                  <w14:lightRig w14:rig="threePt" w14:dir="t">
                    <w14:rot w14:lat="0" w14:lon="0" w14:rev="0"/>
                  </w14:lightRig>
                </w14:scene3d>
              </w:rPr>
              <w:t>10.1</w:t>
            </w:r>
            <w:r w:rsidR="0052031F">
              <w:rPr>
                <w:rFonts w:eastAsiaTheme="minorEastAsia" w:cstheme="minorBidi"/>
                <w:b w:val="0"/>
                <w:bCs w:val="0"/>
                <w:noProof/>
              </w:rPr>
              <w:tab/>
            </w:r>
            <w:r w:rsidR="0052031F" w:rsidRPr="00D873A4">
              <w:rPr>
                <w:rStyle w:val="Hyperlink"/>
                <w:noProof/>
              </w:rPr>
              <w:t>Stammdatenänderung</w:t>
            </w:r>
            <w:r w:rsidR="0052031F">
              <w:rPr>
                <w:noProof/>
                <w:webHidden/>
              </w:rPr>
              <w:tab/>
            </w:r>
            <w:r w:rsidR="0052031F">
              <w:rPr>
                <w:noProof/>
                <w:webHidden/>
              </w:rPr>
              <w:fldChar w:fldCharType="begin"/>
            </w:r>
            <w:r w:rsidR="0052031F">
              <w:rPr>
                <w:noProof/>
                <w:webHidden/>
              </w:rPr>
              <w:instrText xml:space="preserve"> PAGEREF _Toc130982087 \h </w:instrText>
            </w:r>
            <w:r w:rsidR="0052031F">
              <w:rPr>
                <w:noProof/>
                <w:webHidden/>
              </w:rPr>
            </w:r>
            <w:r w:rsidR="0052031F">
              <w:rPr>
                <w:noProof/>
                <w:webHidden/>
              </w:rPr>
              <w:fldChar w:fldCharType="separate"/>
            </w:r>
            <w:r w:rsidR="00D36D3D">
              <w:rPr>
                <w:noProof/>
                <w:webHidden/>
              </w:rPr>
              <w:t>593</w:t>
            </w:r>
            <w:r w:rsidR="0052031F">
              <w:rPr>
                <w:noProof/>
                <w:webHidden/>
              </w:rPr>
              <w:fldChar w:fldCharType="end"/>
            </w:r>
          </w:hyperlink>
        </w:p>
        <w:p w14:paraId="22BB176F" w14:textId="1C07F079" w:rsidR="0052031F" w:rsidRDefault="00F35AB1">
          <w:pPr>
            <w:pStyle w:val="Verzeichnis3"/>
            <w:rPr>
              <w:rFonts w:eastAsiaTheme="minorEastAsia" w:cstheme="minorBidi"/>
              <w:noProof/>
              <w:sz w:val="22"/>
              <w:szCs w:val="22"/>
            </w:rPr>
          </w:pPr>
          <w:hyperlink w:anchor="_Toc130982088" w:history="1">
            <w:r w:rsidR="0052031F" w:rsidRPr="00D873A4">
              <w:rPr>
                <w:rStyle w:val="Hyperlink"/>
                <w:noProof/>
              </w:rPr>
              <w:t>10.1.1</w:t>
            </w:r>
            <w:r w:rsidR="0052031F">
              <w:rPr>
                <w:rFonts w:eastAsiaTheme="minorEastAsia" w:cstheme="minorBidi"/>
                <w:noProof/>
                <w:sz w:val="22"/>
                <w:szCs w:val="22"/>
              </w:rPr>
              <w:tab/>
            </w:r>
            <w:r w:rsidR="0052031F" w:rsidRPr="00D873A4">
              <w:rPr>
                <w:rStyle w:val="Hyperlink"/>
                <w:noProof/>
              </w:rPr>
              <w:t>S_0091_Antwort auf Stammdatenänderung</w:t>
            </w:r>
            <w:r w:rsidR="0052031F">
              <w:rPr>
                <w:noProof/>
                <w:webHidden/>
              </w:rPr>
              <w:tab/>
            </w:r>
            <w:r w:rsidR="0052031F">
              <w:rPr>
                <w:noProof/>
                <w:webHidden/>
              </w:rPr>
              <w:fldChar w:fldCharType="begin"/>
            </w:r>
            <w:r w:rsidR="0052031F">
              <w:rPr>
                <w:noProof/>
                <w:webHidden/>
              </w:rPr>
              <w:instrText xml:space="preserve"> PAGEREF _Toc130982088 \h </w:instrText>
            </w:r>
            <w:r w:rsidR="0052031F">
              <w:rPr>
                <w:noProof/>
                <w:webHidden/>
              </w:rPr>
            </w:r>
            <w:r w:rsidR="0052031F">
              <w:rPr>
                <w:noProof/>
                <w:webHidden/>
              </w:rPr>
              <w:fldChar w:fldCharType="separate"/>
            </w:r>
            <w:r w:rsidR="00D36D3D">
              <w:rPr>
                <w:noProof/>
                <w:webHidden/>
              </w:rPr>
              <w:t>593</w:t>
            </w:r>
            <w:r w:rsidR="0052031F">
              <w:rPr>
                <w:noProof/>
                <w:webHidden/>
              </w:rPr>
              <w:fldChar w:fldCharType="end"/>
            </w:r>
          </w:hyperlink>
        </w:p>
        <w:p w14:paraId="7E7EBD3C" w14:textId="3EF9ECC1" w:rsidR="0052031F" w:rsidRDefault="00F35AB1">
          <w:pPr>
            <w:pStyle w:val="Verzeichnis2"/>
            <w:rPr>
              <w:rFonts w:eastAsiaTheme="minorEastAsia" w:cstheme="minorBidi"/>
              <w:b w:val="0"/>
              <w:bCs w:val="0"/>
              <w:noProof/>
            </w:rPr>
          </w:pPr>
          <w:hyperlink w:anchor="_Toc130982089" w:history="1">
            <w:r w:rsidR="0052031F" w:rsidRPr="00D873A4">
              <w:rPr>
                <w:rStyle w:val="Hyperlink"/>
                <w:noProof/>
                <w14:scene3d>
                  <w14:camera w14:prst="orthographicFront"/>
                  <w14:lightRig w14:rig="threePt" w14:dir="t">
                    <w14:rot w14:lat="0" w14:lon="0" w14:rev="0"/>
                  </w14:lightRig>
                </w14:scene3d>
              </w:rPr>
              <w:t>10.2</w:t>
            </w:r>
            <w:r w:rsidR="0052031F">
              <w:rPr>
                <w:rFonts w:eastAsiaTheme="minorEastAsia" w:cstheme="minorBidi"/>
                <w:b w:val="0"/>
                <w:bCs w:val="0"/>
                <w:noProof/>
              </w:rPr>
              <w:tab/>
            </w:r>
            <w:r w:rsidR="0052031F" w:rsidRPr="00D873A4">
              <w:rPr>
                <w:rStyle w:val="Hyperlink"/>
                <w:noProof/>
              </w:rPr>
              <w:t>Messwerte- oder Stammdaten-Abo starten</w:t>
            </w:r>
            <w:r w:rsidR="0052031F">
              <w:rPr>
                <w:noProof/>
                <w:webHidden/>
              </w:rPr>
              <w:tab/>
            </w:r>
            <w:r w:rsidR="0052031F">
              <w:rPr>
                <w:noProof/>
                <w:webHidden/>
              </w:rPr>
              <w:fldChar w:fldCharType="begin"/>
            </w:r>
            <w:r w:rsidR="0052031F">
              <w:rPr>
                <w:noProof/>
                <w:webHidden/>
              </w:rPr>
              <w:instrText xml:space="preserve"> PAGEREF _Toc130982089 \h </w:instrText>
            </w:r>
            <w:r w:rsidR="0052031F">
              <w:rPr>
                <w:noProof/>
                <w:webHidden/>
              </w:rPr>
            </w:r>
            <w:r w:rsidR="0052031F">
              <w:rPr>
                <w:noProof/>
                <w:webHidden/>
              </w:rPr>
              <w:fldChar w:fldCharType="separate"/>
            </w:r>
            <w:r w:rsidR="00D36D3D">
              <w:rPr>
                <w:noProof/>
                <w:webHidden/>
              </w:rPr>
              <w:t>593</w:t>
            </w:r>
            <w:r w:rsidR="0052031F">
              <w:rPr>
                <w:noProof/>
                <w:webHidden/>
              </w:rPr>
              <w:fldChar w:fldCharType="end"/>
            </w:r>
          </w:hyperlink>
        </w:p>
        <w:p w14:paraId="5F2EA4AD" w14:textId="7145F152" w:rsidR="0052031F" w:rsidRDefault="00F35AB1">
          <w:pPr>
            <w:pStyle w:val="Verzeichnis3"/>
            <w:rPr>
              <w:rFonts w:eastAsiaTheme="minorEastAsia" w:cstheme="minorBidi"/>
              <w:noProof/>
              <w:sz w:val="22"/>
              <w:szCs w:val="22"/>
            </w:rPr>
          </w:pPr>
          <w:hyperlink w:anchor="_Toc130982090" w:history="1">
            <w:r w:rsidR="0052031F" w:rsidRPr="00D873A4">
              <w:rPr>
                <w:rStyle w:val="Hyperlink"/>
                <w:noProof/>
              </w:rPr>
              <w:t>10.2.1</w:t>
            </w:r>
            <w:r w:rsidR="0052031F">
              <w:rPr>
                <w:rFonts w:eastAsiaTheme="minorEastAsia" w:cstheme="minorBidi"/>
                <w:noProof/>
                <w:sz w:val="22"/>
                <w:szCs w:val="22"/>
              </w:rPr>
              <w:tab/>
            </w:r>
            <w:r w:rsidR="0052031F" w:rsidRPr="00D873A4">
              <w:rPr>
                <w:rStyle w:val="Hyperlink"/>
                <w:noProof/>
              </w:rPr>
              <w:t>S_0092_ORDRSP Ablehnung der Anforderung</w:t>
            </w:r>
            <w:r w:rsidR="0052031F">
              <w:rPr>
                <w:noProof/>
                <w:webHidden/>
              </w:rPr>
              <w:tab/>
            </w:r>
            <w:r w:rsidR="0052031F">
              <w:rPr>
                <w:noProof/>
                <w:webHidden/>
              </w:rPr>
              <w:fldChar w:fldCharType="begin"/>
            </w:r>
            <w:r w:rsidR="0052031F">
              <w:rPr>
                <w:noProof/>
                <w:webHidden/>
              </w:rPr>
              <w:instrText xml:space="preserve"> PAGEREF _Toc130982090 \h </w:instrText>
            </w:r>
            <w:r w:rsidR="0052031F">
              <w:rPr>
                <w:noProof/>
                <w:webHidden/>
              </w:rPr>
            </w:r>
            <w:r w:rsidR="0052031F">
              <w:rPr>
                <w:noProof/>
                <w:webHidden/>
              </w:rPr>
              <w:fldChar w:fldCharType="separate"/>
            </w:r>
            <w:r w:rsidR="00D36D3D">
              <w:rPr>
                <w:noProof/>
                <w:webHidden/>
              </w:rPr>
              <w:t>593</w:t>
            </w:r>
            <w:r w:rsidR="0052031F">
              <w:rPr>
                <w:noProof/>
                <w:webHidden/>
              </w:rPr>
              <w:fldChar w:fldCharType="end"/>
            </w:r>
          </w:hyperlink>
        </w:p>
        <w:p w14:paraId="1B7060AF" w14:textId="25A4A2A2" w:rsidR="0052031F" w:rsidRDefault="00F35AB1">
          <w:pPr>
            <w:pStyle w:val="Verzeichnis2"/>
            <w:rPr>
              <w:rFonts w:eastAsiaTheme="minorEastAsia" w:cstheme="minorBidi"/>
              <w:b w:val="0"/>
              <w:bCs w:val="0"/>
              <w:noProof/>
            </w:rPr>
          </w:pPr>
          <w:hyperlink w:anchor="_Toc130982091" w:history="1">
            <w:r w:rsidR="0052031F" w:rsidRPr="00D873A4">
              <w:rPr>
                <w:rStyle w:val="Hyperlink"/>
                <w:noProof/>
                <w14:scene3d>
                  <w14:camera w14:prst="orthographicFront"/>
                  <w14:lightRig w14:rig="threePt" w14:dir="t">
                    <w14:rot w14:lat="0" w14:lon="0" w14:rev="0"/>
                  </w14:lightRig>
                </w14:scene3d>
              </w:rPr>
              <w:t>10.3</w:t>
            </w:r>
            <w:r w:rsidR="0052031F">
              <w:rPr>
                <w:rFonts w:eastAsiaTheme="minorEastAsia" w:cstheme="minorBidi"/>
                <w:b w:val="0"/>
                <w:bCs w:val="0"/>
                <w:noProof/>
              </w:rPr>
              <w:tab/>
            </w:r>
            <w:r w:rsidR="0052031F" w:rsidRPr="00D873A4">
              <w:rPr>
                <w:rStyle w:val="Hyperlink"/>
                <w:noProof/>
              </w:rPr>
              <w:t>Messwerte- oder Stammdaten-Abo beenden</w:t>
            </w:r>
            <w:r w:rsidR="0052031F">
              <w:rPr>
                <w:noProof/>
                <w:webHidden/>
              </w:rPr>
              <w:tab/>
            </w:r>
            <w:r w:rsidR="0052031F">
              <w:rPr>
                <w:noProof/>
                <w:webHidden/>
              </w:rPr>
              <w:fldChar w:fldCharType="begin"/>
            </w:r>
            <w:r w:rsidR="0052031F">
              <w:rPr>
                <w:noProof/>
                <w:webHidden/>
              </w:rPr>
              <w:instrText xml:space="preserve"> PAGEREF _Toc130982091 \h </w:instrText>
            </w:r>
            <w:r w:rsidR="0052031F">
              <w:rPr>
                <w:noProof/>
                <w:webHidden/>
              </w:rPr>
            </w:r>
            <w:r w:rsidR="0052031F">
              <w:rPr>
                <w:noProof/>
                <w:webHidden/>
              </w:rPr>
              <w:fldChar w:fldCharType="separate"/>
            </w:r>
            <w:r w:rsidR="00D36D3D">
              <w:rPr>
                <w:noProof/>
                <w:webHidden/>
              </w:rPr>
              <w:t>593</w:t>
            </w:r>
            <w:r w:rsidR="0052031F">
              <w:rPr>
                <w:noProof/>
                <w:webHidden/>
              </w:rPr>
              <w:fldChar w:fldCharType="end"/>
            </w:r>
          </w:hyperlink>
        </w:p>
        <w:p w14:paraId="4139D943" w14:textId="0E31BD70" w:rsidR="0052031F" w:rsidRDefault="00F35AB1">
          <w:pPr>
            <w:pStyle w:val="Verzeichnis3"/>
            <w:rPr>
              <w:rFonts w:eastAsiaTheme="minorEastAsia" w:cstheme="minorBidi"/>
              <w:noProof/>
              <w:sz w:val="22"/>
              <w:szCs w:val="22"/>
            </w:rPr>
          </w:pPr>
          <w:hyperlink w:anchor="_Toc130982092" w:history="1">
            <w:r w:rsidR="0052031F" w:rsidRPr="00D873A4">
              <w:rPr>
                <w:rStyle w:val="Hyperlink"/>
                <w:noProof/>
              </w:rPr>
              <w:t>10.3.1</w:t>
            </w:r>
            <w:r w:rsidR="0052031F">
              <w:rPr>
                <w:rFonts w:eastAsiaTheme="minorEastAsia" w:cstheme="minorBidi"/>
                <w:noProof/>
                <w:sz w:val="22"/>
                <w:szCs w:val="22"/>
              </w:rPr>
              <w:tab/>
            </w:r>
            <w:r w:rsidR="0052031F" w:rsidRPr="00D873A4">
              <w:rPr>
                <w:rStyle w:val="Hyperlink"/>
                <w:noProof/>
              </w:rPr>
              <w:t>S_0093_ORDRSP Bestätigung der Anforderung zum Beenden des Abos zur Stammdaten- bzw. Messwertübermittlung</w:t>
            </w:r>
            <w:r w:rsidR="0052031F">
              <w:rPr>
                <w:noProof/>
                <w:webHidden/>
              </w:rPr>
              <w:tab/>
            </w:r>
            <w:r w:rsidR="0052031F">
              <w:rPr>
                <w:noProof/>
                <w:webHidden/>
              </w:rPr>
              <w:fldChar w:fldCharType="begin"/>
            </w:r>
            <w:r w:rsidR="0052031F">
              <w:rPr>
                <w:noProof/>
                <w:webHidden/>
              </w:rPr>
              <w:instrText xml:space="preserve"> PAGEREF _Toc130982092 \h </w:instrText>
            </w:r>
            <w:r w:rsidR="0052031F">
              <w:rPr>
                <w:noProof/>
                <w:webHidden/>
              </w:rPr>
            </w:r>
            <w:r w:rsidR="0052031F">
              <w:rPr>
                <w:noProof/>
                <w:webHidden/>
              </w:rPr>
              <w:fldChar w:fldCharType="separate"/>
            </w:r>
            <w:r w:rsidR="00D36D3D">
              <w:rPr>
                <w:noProof/>
                <w:webHidden/>
              </w:rPr>
              <w:t>593</w:t>
            </w:r>
            <w:r w:rsidR="0052031F">
              <w:rPr>
                <w:noProof/>
                <w:webHidden/>
              </w:rPr>
              <w:fldChar w:fldCharType="end"/>
            </w:r>
          </w:hyperlink>
        </w:p>
        <w:p w14:paraId="6350C850" w14:textId="611D02A9" w:rsidR="0052031F" w:rsidRDefault="00F35AB1">
          <w:pPr>
            <w:pStyle w:val="Verzeichnis1"/>
            <w:rPr>
              <w:rFonts w:eastAsiaTheme="minorEastAsia" w:cstheme="minorBidi"/>
              <w:b w:val="0"/>
              <w:bCs w:val="0"/>
              <w:i w:val="0"/>
              <w:iCs w:val="0"/>
              <w:noProof/>
              <w:sz w:val="22"/>
              <w:szCs w:val="22"/>
            </w:rPr>
          </w:pPr>
          <w:hyperlink w:anchor="_Toc130982093" w:history="1">
            <w:r w:rsidR="0052031F" w:rsidRPr="00D873A4">
              <w:rPr>
                <w:rStyle w:val="Hyperlink"/>
                <w:noProof/>
              </w:rPr>
              <w:t>11</w:t>
            </w:r>
            <w:r w:rsidR="0052031F">
              <w:rPr>
                <w:rFonts w:eastAsiaTheme="minorEastAsia" w:cstheme="minorBidi"/>
                <w:b w:val="0"/>
                <w:bCs w:val="0"/>
                <w:i w:val="0"/>
                <w:iCs w:val="0"/>
                <w:noProof/>
                <w:sz w:val="22"/>
                <w:szCs w:val="22"/>
              </w:rPr>
              <w:tab/>
            </w:r>
            <w:r w:rsidR="0052031F" w:rsidRPr="00D873A4">
              <w:rPr>
                <w:rStyle w:val="Hyperlink"/>
                <w:noProof/>
              </w:rPr>
              <w:t>Prozesse zur Ermittlung und Abrechnung von Mehr-/Mindermengen Strom und Gas</w:t>
            </w:r>
            <w:r w:rsidR="0052031F">
              <w:rPr>
                <w:noProof/>
                <w:webHidden/>
              </w:rPr>
              <w:tab/>
            </w:r>
            <w:r w:rsidR="0052031F">
              <w:rPr>
                <w:noProof/>
                <w:webHidden/>
              </w:rPr>
              <w:fldChar w:fldCharType="begin"/>
            </w:r>
            <w:r w:rsidR="0052031F">
              <w:rPr>
                <w:noProof/>
                <w:webHidden/>
              </w:rPr>
              <w:instrText xml:space="preserve"> PAGEREF _Toc130982093 \h </w:instrText>
            </w:r>
            <w:r w:rsidR="0052031F">
              <w:rPr>
                <w:noProof/>
                <w:webHidden/>
              </w:rPr>
            </w:r>
            <w:r w:rsidR="0052031F">
              <w:rPr>
                <w:noProof/>
                <w:webHidden/>
              </w:rPr>
              <w:fldChar w:fldCharType="separate"/>
            </w:r>
            <w:r w:rsidR="00D36D3D">
              <w:rPr>
                <w:noProof/>
                <w:webHidden/>
              </w:rPr>
              <w:t>594</w:t>
            </w:r>
            <w:r w:rsidR="0052031F">
              <w:rPr>
                <w:noProof/>
                <w:webHidden/>
              </w:rPr>
              <w:fldChar w:fldCharType="end"/>
            </w:r>
          </w:hyperlink>
        </w:p>
        <w:p w14:paraId="2D219143" w14:textId="52CB6F04" w:rsidR="0052031F" w:rsidRDefault="00F35AB1">
          <w:pPr>
            <w:pStyle w:val="Verzeichnis2"/>
            <w:rPr>
              <w:rFonts w:eastAsiaTheme="minorEastAsia" w:cstheme="minorBidi"/>
              <w:b w:val="0"/>
              <w:bCs w:val="0"/>
              <w:noProof/>
            </w:rPr>
          </w:pPr>
          <w:hyperlink w:anchor="_Toc130982094" w:history="1">
            <w:r w:rsidR="0052031F" w:rsidRPr="00D873A4">
              <w:rPr>
                <w:rStyle w:val="Hyperlink"/>
                <w:noProof/>
                <w14:scene3d>
                  <w14:camera w14:prst="orthographicFront"/>
                  <w14:lightRig w14:rig="threePt" w14:dir="t">
                    <w14:rot w14:lat="0" w14:lon="0" w14:rev="0"/>
                  </w14:lightRig>
                </w14:scene3d>
              </w:rPr>
              <w:t>11.1</w:t>
            </w:r>
            <w:r w:rsidR="0052031F">
              <w:rPr>
                <w:rFonts w:eastAsiaTheme="minorEastAsia" w:cstheme="minorBidi"/>
                <w:b w:val="0"/>
                <w:bCs w:val="0"/>
                <w:noProof/>
              </w:rPr>
              <w:tab/>
            </w:r>
            <w:r w:rsidR="0052031F" w:rsidRPr="00D873A4">
              <w:rPr>
                <w:rStyle w:val="Hyperlink"/>
                <w:noProof/>
              </w:rPr>
              <w:t>AD: Bestellung der bilanzierten Menge beim ÜNB</w:t>
            </w:r>
            <w:r w:rsidR="0052031F">
              <w:rPr>
                <w:noProof/>
                <w:webHidden/>
              </w:rPr>
              <w:tab/>
            </w:r>
            <w:r w:rsidR="0052031F">
              <w:rPr>
                <w:noProof/>
                <w:webHidden/>
              </w:rPr>
              <w:fldChar w:fldCharType="begin"/>
            </w:r>
            <w:r w:rsidR="0052031F">
              <w:rPr>
                <w:noProof/>
                <w:webHidden/>
              </w:rPr>
              <w:instrText xml:space="preserve"> PAGEREF _Toc130982094 \h </w:instrText>
            </w:r>
            <w:r w:rsidR="0052031F">
              <w:rPr>
                <w:noProof/>
                <w:webHidden/>
              </w:rPr>
            </w:r>
            <w:r w:rsidR="0052031F">
              <w:rPr>
                <w:noProof/>
                <w:webHidden/>
              </w:rPr>
              <w:fldChar w:fldCharType="separate"/>
            </w:r>
            <w:r w:rsidR="00D36D3D">
              <w:rPr>
                <w:noProof/>
                <w:webHidden/>
              </w:rPr>
              <w:t>594</w:t>
            </w:r>
            <w:r w:rsidR="0052031F">
              <w:rPr>
                <w:noProof/>
                <w:webHidden/>
              </w:rPr>
              <w:fldChar w:fldCharType="end"/>
            </w:r>
          </w:hyperlink>
        </w:p>
        <w:p w14:paraId="7BCE75E7" w14:textId="59B687CB" w:rsidR="0052031F" w:rsidRDefault="00F35AB1">
          <w:pPr>
            <w:pStyle w:val="Verzeichnis3"/>
            <w:rPr>
              <w:rFonts w:eastAsiaTheme="minorEastAsia" w:cstheme="minorBidi"/>
              <w:noProof/>
              <w:sz w:val="22"/>
              <w:szCs w:val="22"/>
            </w:rPr>
          </w:pPr>
          <w:hyperlink w:anchor="_Toc130982095" w:history="1">
            <w:r w:rsidR="0052031F" w:rsidRPr="00D873A4">
              <w:rPr>
                <w:rStyle w:val="Hyperlink"/>
                <w:noProof/>
              </w:rPr>
              <w:t>11.1.1</w:t>
            </w:r>
            <w:r w:rsidR="0052031F">
              <w:rPr>
                <w:rFonts w:eastAsiaTheme="minorEastAsia" w:cstheme="minorBidi"/>
                <w:noProof/>
                <w:sz w:val="22"/>
                <w:szCs w:val="22"/>
              </w:rPr>
              <w:tab/>
            </w:r>
            <w:r w:rsidR="0052031F" w:rsidRPr="00D873A4">
              <w:rPr>
                <w:rStyle w:val="Hyperlink"/>
                <w:noProof/>
              </w:rPr>
              <w:t>E_0800_Bestellung prüfen</w:t>
            </w:r>
            <w:r w:rsidR="0052031F">
              <w:rPr>
                <w:noProof/>
                <w:webHidden/>
              </w:rPr>
              <w:tab/>
            </w:r>
            <w:r w:rsidR="0052031F">
              <w:rPr>
                <w:noProof/>
                <w:webHidden/>
              </w:rPr>
              <w:fldChar w:fldCharType="begin"/>
            </w:r>
            <w:r w:rsidR="0052031F">
              <w:rPr>
                <w:noProof/>
                <w:webHidden/>
              </w:rPr>
              <w:instrText xml:space="preserve"> PAGEREF _Toc130982095 \h </w:instrText>
            </w:r>
            <w:r w:rsidR="0052031F">
              <w:rPr>
                <w:noProof/>
                <w:webHidden/>
              </w:rPr>
            </w:r>
            <w:r w:rsidR="0052031F">
              <w:rPr>
                <w:noProof/>
                <w:webHidden/>
              </w:rPr>
              <w:fldChar w:fldCharType="separate"/>
            </w:r>
            <w:r w:rsidR="00D36D3D">
              <w:rPr>
                <w:noProof/>
                <w:webHidden/>
              </w:rPr>
              <w:t>594</w:t>
            </w:r>
            <w:r w:rsidR="0052031F">
              <w:rPr>
                <w:noProof/>
                <w:webHidden/>
              </w:rPr>
              <w:fldChar w:fldCharType="end"/>
            </w:r>
          </w:hyperlink>
        </w:p>
        <w:p w14:paraId="3A8E1275" w14:textId="5B8A74A8" w:rsidR="0052031F" w:rsidRDefault="00F35AB1">
          <w:pPr>
            <w:pStyle w:val="Verzeichnis2"/>
            <w:rPr>
              <w:rFonts w:eastAsiaTheme="minorEastAsia" w:cstheme="minorBidi"/>
              <w:b w:val="0"/>
              <w:bCs w:val="0"/>
              <w:noProof/>
            </w:rPr>
          </w:pPr>
          <w:hyperlink w:anchor="_Toc130982096" w:history="1">
            <w:r w:rsidR="0052031F" w:rsidRPr="00D873A4">
              <w:rPr>
                <w:rStyle w:val="Hyperlink"/>
                <w:noProof/>
                <w14:scene3d>
                  <w14:camera w14:prst="orthographicFront"/>
                  <w14:lightRig w14:rig="threePt" w14:dir="t">
                    <w14:rot w14:lat="0" w14:lon="0" w14:rev="0"/>
                  </w14:lightRig>
                </w14:scene3d>
              </w:rPr>
              <w:t>11.2</w:t>
            </w:r>
            <w:r w:rsidR="0052031F">
              <w:rPr>
                <w:rFonts w:eastAsiaTheme="minorEastAsia" w:cstheme="minorBidi"/>
                <w:b w:val="0"/>
                <w:bCs w:val="0"/>
                <w:noProof/>
              </w:rPr>
              <w:tab/>
            </w:r>
            <w:r w:rsidR="0052031F" w:rsidRPr="00D873A4">
              <w:rPr>
                <w:rStyle w:val="Hyperlink"/>
                <w:noProof/>
              </w:rPr>
              <w:t>AD: Abonnieren der marktlokationsscharfen Allokationsliste Gas</w:t>
            </w:r>
            <w:r w:rsidR="0052031F">
              <w:rPr>
                <w:noProof/>
                <w:webHidden/>
              </w:rPr>
              <w:tab/>
            </w:r>
            <w:r w:rsidR="0052031F">
              <w:rPr>
                <w:noProof/>
                <w:webHidden/>
              </w:rPr>
              <w:fldChar w:fldCharType="begin"/>
            </w:r>
            <w:r w:rsidR="0052031F">
              <w:rPr>
                <w:noProof/>
                <w:webHidden/>
              </w:rPr>
              <w:instrText xml:space="preserve"> PAGEREF _Toc130982096 \h </w:instrText>
            </w:r>
            <w:r w:rsidR="0052031F">
              <w:rPr>
                <w:noProof/>
                <w:webHidden/>
              </w:rPr>
            </w:r>
            <w:r w:rsidR="0052031F">
              <w:rPr>
                <w:noProof/>
                <w:webHidden/>
              </w:rPr>
              <w:fldChar w:fldCharType="separate"/>
            </w:r>
            <w:r w:rsidR="00D36D3D">
              <w:rPr>
                <w:noProof/>
                <w:webHidden/>
              </w:rPr>
              <w:t>594</w:t>
            </w:r>
            <w:r w:rsidR="0052031F">
              <w:rPr>
                <w:noProof/>
                <w:webHidden/>
              </w:rPr>
              <w:fldChar w:fldCharType="end"/>
            </w:r>
          </w:hyperlink>
        </w:p>
        <w:p w14:paraId="7766EFF0" w14:textId="473F9FEC" w:rsidR="0052031F" w:rsidRDefault="00F35AB1">
          <w:pPr>
            <w:pStyle w:val="Verzeichnis3"/>
            <w:rPr>
              <w:rFonts w:eastAsiaTheme="minorEastAsia" w:cstheme="minorBidi"/>
              <w:noProof/>
              <w:sz w:val="22"/>
              <w:szCs w:val="22"/>
            </w:rPr>
          </w:pPr>
          <w:hyperlink w:anchor="_Toc130982097" w:history="1">
            <w:r w:rsidR="0052031F" w:rsidRPr="00D873A4">
              <w:rPr>
                <w:rStyle w:val="Hyperlink"/>
                <w:noProof/>
              </w:rPr>
              <w:t>11.2.1</w:t>
            </w:r>
            <w:r w:rsidR="0052031F">
              <w:rPr>
                <w:rFonts w:eastAsiaTheme="minorEastAsia" w:cstheme="minorBidi"/>
                <w:noProof/>
                <w:sz w:val="22"/>
                <w:szCs w:val="22"/>
              </w:rPr>
              <w:tab/>
            </w:r>
            <w:r w:rsidR="0052031F" w:rsidRPr="00D873A4">
              <w:rPr>
                <w:rStyle w:val="Hyperlink"/>
                <w:noProof/>
              </w:rPr>
              <w:t>E_0803_Abonnement prüfen</w:t>
            </w:r>
            <w:r w:rsidR="0052031F">
              <w:rPr>
                <w:noProof/>
                <w:webHidden/>
              </w:rPr>
              <w:tab/>
            </w:r>
            <w:r w:rsidR="0052031F">
              <w:rPr>
                <w:noProof/>
                <w:webHidden/>
              </w:rPr>
              <w:fldChar w:fldCharType="begin"/>
            </w:r>
            <w:r w:rsidR="0052031F">
              <w:rPr>
                <w:noProof/>
                <w:webHidden/>
              </w:rPr>
              <w:instrText xml:space="preserve"> PAGEREF _Toc130982097 \h </w:instrText>
            </w:r>
            <w:r w:rsidR="0052031F">
              <w:rPr>
                <w:noProof/>
                <w:webHidden/>
              </w:rPr>
            </w:r>
            <w:r w:rsidR="0052031F">
              <w:rPr>
                <w:noProof/>
                <w:webHidden/>
              </w:rPr>
              <w:fldChar w:fldCharType="separate"/>
            </w:r>
            <w:r w:rsidR="00D36D3D">
              <w:rPr>
                <w:noProof/>
                <w:webHidden/>
              </w:rPr>
              <w:t>594</w:t>
            </w:r>
            <w:r w:rsidR="0052031F">
              <w:rPr>
                <w:noProof/>
                <w:webHidden/>
              </w:rPr>
              <w:fldChar w:fldCharType="end"/>
            </w:r>
          </w:hyperlink>
        </w:p>
        <w:p w14:paraId="430FB76F" w14:textId="7A4BCF00" w:rsidR="0052031F" w:rsidRDefault="00F35AB1">
          <w:pPr>
            <w:pStyle w:val="Verzeichnis2"/>
            <w:rPr>
              <w:rFonts w:eastAsiaTheme="minorEastAsia" w:cstheme="minorBidi"/>
              <w:b w:val="0"/>
              <w:bCs w:val="0"/>
              <w:noProof/>
            </w:rPr>
          </w:pPr>
          <w:hyperlink w:anchor="_Toc130982098" w:history="1">
            <w:r w:rsidR="0052031F" w:rsidRPr="00D873A4">
              <w:rPr>
                <w:rStyle w:val="Hyperlink"/>
                <w:noProof/>
                <w14:scene3d>
                  <w14:camera w14:prst="orthographicFront"/>
                  <w14:lightRig w14:rig="threePt" w14:dir="t">
                    <w14:rot w14:lat="0" w14:lon="0" w14:rev="0"/>
                  </w14:lightRig>
                </w14:scene3d>
              </w:rPr>
              <w:t>11.3</w:t>
            </w:r>
            <w:r w:rsidR="0052031F">
              <w:rPr>
                <w:rFonts w:eastAsiaTheme="minorEastAsia" w:cstheme="minorBidi"/>
                <w:b w:val="0"/>
                <w:bCs w:val="0"/>
                <w:noProof/>
              </w:rPr>
              <w:tab/>
            </w:r>
            <w:r w:rsidR="0052031F" w:rsidRPr="00D873A4">
              <w:rPr>
                <w:rStyle w:val="Hyperlink"/>
                <w:noProof/>
              </w:rPr>
              <w:t>AD: Mehr-/Mindermengenabrechnung zwischen NB und LF</w:t>
            </w:r>
            <w:r w:rsidR="0052031F">
              <w:rPr>
                <w:noProof/>
                <w:webHidden/>
              </w:rPr>
              <w:tab/>
            </w:r>
            <w:r w:rsidR="0052031F">
              <w:rPr>
                <w:noProof/>
                <w:webHidden/>
              </w:rPr>
              <w:fldChar w:fldCharType="begin"/>
            </w:r>
            <w:r w:rsidR="0052031F">
              <w:rPr>
                <w:noProof/>
                <w:webHidden/>
              </w:rPr>
              <w:instrText xml:space="preserve"> PAGEREF _Toc130982098 \h </w:instrText>
            </w:r>
            <w:r w:rsidR="0052031F">
              <w:rPr>
                <w:noProof/>
                <w:webHidden/>
              </w:rPr>
            </w:r>
            <w:r w:rsidR="0052031F">
              <w:rPr>
                <w:noProof/>
                <w:webHidden/>
              </w:rPr>
              <w:fldChar w:fldCharType="separate"/>
            </w:r>
            <w:r w:rsidR="00D36D3D">
              <w:rPr>
                <w:noProof/>
                <w:webHidden/>
              </w:rPr>
              <w:t>595</w:t>
            </w:r>
            <w:r w:rsidR="0052031F">
              <w:rPr>
                <w:noProof/>
                <w:webHidden/>
              </w:rPr>
              <w:fldChar w:fldCharType="end"/>
            </w:r>
          </w:hyperlink>
        </w:p>
        <w:p w14:paraId="4CFCF0DE" w14:textId="7B6F4BFD" w:rsidR="0052031F" w:rsidRDefault="00F35AB1">
          <w:pPr>
            <w:pStyle w:val="Verzeichnis3"/>
            <w:rPr>
              <w:rFonts w:eastAsiaTheme="minorEastAsia" w:cstheme="minorBidi"/>
              <w:noProof/>
              <w:sz w:val="22"/>
              <w:szCs w:val="22"/>
            </w:rPr>
          </w:pPr>
          <w:hyperlink w:anchor="_Toc130982099" w:history="1">
            <w:r w:rsidR="0052031F" w:rsidRPr="00D873A4">
              <w:rPr>
                <w:rStyle w:val="Hyperlink"/>
                <w:noProof/>
              </w:rPr>
              <w:t>11.3.1</w:t>
            </w:r>
            <w:r w:rsidR="0052031F">
              <w:rPr>
                <w:rFonts w:eastAsiaTheme="minorEastAsia" w:cstheme="minorBidi"/>
                <w:noProof/>
                <w:sz w:val="22"/>
                <w:szCs w:val="22"/>
              </w:rPr>
              <w:tab/>
            </w:r>
            <w:r w:rsidR="0052031F" w:rsidRPr="00D873A4">
              <w:rPr>
                <w:rStyle w:val="Hyperlink"/>
                <w:noProof/>
              </w:rPr>
              <w:t>E_0801_bilanzierte Menge und Bilanzierungszeitraum prüfen</w:t>
            </w:r>
            <w:r w:rsidR="0052031F">
              <w:rPr>
                <w:noProof/>
                <w:webHidden/>
              </w:rPr>
              <w:tab/>
            </w:r>
            <w:r w:rsidR="0052031F">
              <w:rPr>
                <w:noProof/>
                <w:webHidden/>
              </w:rPr>
              <w:fldChar w:fldCharType="begin"/>
            </w:r>
            <w:r w:rsidR="0052031F">
              <w:rPr>
                <w:noProof/>
                <w:webHidden/>
              </w:rPr>
              <w:instrText xml:space="preserve"> PAGEREF _Toc130982099 \h </w:instrText>
            </w:r>
            <w:r w:rsidR="0052031F">
              <w:rPr>
                <w:noProof/>
                <w:webHidden/>
              </w:rPr>
            </w:r>
            <w:r w:rsidR="0052031F">
              <w:rPr>
                <w:noProof/>
                <w:webHidden/>
              </w:rPr>
              <w:fldChar w:fldCharType="separate"/>
            </w:r>
            <w:r w:rsidR="00D36D3D">
              <w:rPr>
                <w:noProof/>
                <w:webHidden/>
              </w:rPr>
              <w:t>595</w:t>
            </w:r>
            <w:r w:rsidR="0052031F">
              <w:rPr>
                <w:noProof/>
                <w:webHidden/>
              </w:rPr>
              <w:fldChar w:fldCharType="end"/>
            </w:r>
          </w:hyperlink>
        </w:p>
        <w:p w14:paraId="1EB162CC" w14:textId="1D508650" w:rsidR="0052031F" w:rsidRDefault="00F35AB1">
          <w:pPr>
            <w:pStyle w:val="Verzeichnis2"/>
            <w:rPr>
              <w:rFonts w:eastAsiaTheme="minorEastAsia" w:cstheme="minorBidi"/>
              <w:b w:val="0"/>
              <w:bCs w:val="0"/>
              <w:noProof/>
            </w:rPr>
          </w:pPr>
          <w:hyperlink w:anchor="_Toc130982100" w:history="1">
            <w:r w:rsidR="0052031F" w:rsidRPr="00D873A4">
              <w:rPr>
                <w:rStyle w:val="Hyperlink"/>
                <w:noProof/>
                <w14:scene3d>
                  <w14:camera w14:prst="orthographicFront"/>
                  <w14:lightRig w14:rig="threePt" w14:dir="t">
                    <w14:rot w14:lat="0" w14:lon="0" w14:rev="0"/>
                  </w14:lightRig>
                </w14:scene3d>
              </w:rPr>
              <w:t>11.4</w:t>
            </w:r>
            <w:r w:rsidR="0052031F">
              <w:rPr>
                <w:rFonts w:eastAsiaTheme="minorEastAsia" w:cstheme="minorBidi"/>
                <w:b w:val="0"/>
                <w:bCs w:val="0"/>
                <w:noProof/>
              </w:rPr>
              <w:tab/>
            </w:r>
            <w:r w:rsidR="0052031F" w:rsidRPr="00D873A4">
              <w:rPr>
                <w:rStyle w:val="Hyperlink"/>
                <w:noProof/>
              </w:rPr>
              <w:t>AD: Mehr-/Mindermengenabrechnung zwischen NB und MGV</w:t>
            </w:r>
            <w:r w:rsidR="0052031F">
              <w:rPr>
                <w:noProof/>
                <w:webHidden/>
              </w:rPr>
              <w:tab/>
            </w:r>
            <w:r w:rsidR="0052031F">
              <w:rPr>
                <w:noProof/>
                <w:webHidden/>
              </w:rPr>
              <w:fldChar w:fldCharType="begin"/>
            </w:r>
            <w:r w:rsidR="0052031F">
              <w:rPr>
                <w:noProof/>
                <w:webHidden/>
              </w:rPr>
              <w:instrText xml:space="preserve"> PAGEREF _Toc130982100 \h </w:instrText>
            </w:r>
            <w:r w:rsidR="0052031F">
              <w:rPr>
                <w:noProof/>
                <w:webHidden/>
              </w:rPr>
            </w:r>
            <w:r w:rsidR="0052031F">
              <w:rPr>
                <w:noProof/>
                <w:webHidden/>
              </w:rPr>
              <w:fldChar w:fldCharType="separate"/>
            </w:r>
            <w:r w:rsidR="00D36D3D">
              <w:rPr>
                <w:noProof/>
                <w:webHidden/>
              </w:rPr>
              <w:t>600</w:t>
            </w:r>
            <w:r w:rsidR="0052031F">
              <w:rPr>
                <w:noProof/>
                <w:webHidden/>
              </w:rPr>
              <w:fldChar w:fldCharType="end"/>
            </w:r>
          </w:hyperlink>
        </w:p>
        <w:p w14:paraId="1627E00A" w14:textId="63D94F9E" w:rsidR="0052031F" w:rsidRDefault="00F35AB1">
          <w:pPr>
            <w:pStyle w:val="Verzeichnis3"/>
            <w:rPr>
              <w:rFonts w:eastAsiaTheme="minorEastAsia" w:cstheme="minorBidi"/>
              <w:noProof/>
              <w:sz w:val="22"/>
              <w:szCs w:val="22"/>
            </w:rPr>
          </w:pPr>
          <w:hyperlink w:anchor="_Toc130982101" w:history="1">
            <w:r w:rsidR="0052031F" w:rsidRPr="00D873A4">
              <w:rPr>
                <w:rStyle w:val="Hyperlink"/>
                <w:noProof/>
              </w:rPr>
              <w:t>11.4.1</w:t>
            </w:r>
            <w:r w:rsidR="0052031F">
              <w:rPr>
                <w:rFonts w:eastAsiaTheme="minorEastAsia" w:cstheme="minorBidi"/>
                <w:noProof/>
                <w:sz w:val="22"/>
                <w:szCs w:val="22"/>
              </w:rPr>
              <w:tab/>
            </w:r>
            <w:r w:rsidR="0052031F" w:rsidRPr="00D873A4">
              <w:rPr>
                <w:rStyle w:val="Hyperlink"/>
                <w:noProof/>
              </w:rPr>
              <w:t>E_0802_aggregierte Menge und Abrechnungszeitraum prüfen</w:t>
            </w:r>
            <w:r w:rsidR="0052031F">
              <w:rPr>
                <w:noProof/>
                <w:webHidden/>
              </w:rPr>
              <w:tab/>
            </w:r>
            <w:r w:rsidR="0052031F">
              <w:rPr>
                <w:noProof/>
                <w:webHidden/>
              </w:rPr>
              <w:fldChar w:fldCharType="begin"/>
            </w:r>
            <w:r w:rsidR="0052031F">
              <w:rPr>
                <w:noProof/>
                <w:webHidden/>
              </w:rPr>
              <w:instrText xml:space="preserve"> PAGEREF _Toc130982101 \h </w:instrText>
            </w:r>
            <w:r w:rsidR="0052031F">
              <w:rPr>
                <w:noProof/>
                <w:webHidden/>
              </w:rPr>
            </w:r>
            <w:r w:rsidR="0052031F">
              <w:rPr>
                <w:noProof/>
                <w:webHidden/>
              </w:rPr>
              <w:fldChar w:fldCharType="separate"/>
            </w:r>
            <w:r w:rsidR="00D36D3D">
              <w:rPr>
                <w:noProof/>
                <w:webHidden/>
              </w:rPr>
              <w:t>600</w:t>
            </w:r>
            <w:r w:rsidR="0052031F">
              <w:rPr>
                <w:noProof/>
                <w:webHidden/>
              </w:rPr>
              <w:fldChar w:fldCharType="end"/>
            </w:r>
          </w:hyperlink>
        </w:p>
        <w:p w14:paraId="12CA8E64" w14:textId="599472AC" w:rsidR="0052031F" w:rsidRDefault="00F35AB1">
          <w:pPr>
            <w:pStyle w:val="Verzeichnis1"/>
            <w:rPr>
              <w:rFonts w:eastAsiaTheme="minorEastAsia" w:cstheme="minorBidi"/>
              <w:b w:val="0"/>
              <w:bCs w:val="0"/>
              <w:i w:val="0"/>
              <w:iCs w:val="0"/>
              <w:noProof/>
              <w:sz w:val="22"/>
              <w:szCs w:val="22"/>
            </w:rPr>
          </w:pPr>
          <w:hyperlink w:anchor="_Toc130982102" w:history="1">
            <w:r w:rsidR="0052031F" w:rsidRPr="00D873A4">
              <w:rPr>
                <w:rStyle w:val="Hyperlink"/>
                <w:noProof/>
              </w:rPr>
              <w:t>12</w:t>
            </w:r>
            <w:r w:rsidR="0052031F">
              <w:rPr>
                <w:rFonts w:eastAsiaTheme="minorEastAsia" w:cstheme="minorBidi"/>
                <w:b w:val="0"/>
                <w:bCs w:val="0"/>
                <w:i w:val="0"/>
                <w:iCs w:val="0"/>
                <w:noProof/>
                <w:sz w:val="22"/>
                <w:szCs w:val="22"/>
              </w:rPr>
              <w:tab/>
            </w:r>
            <w:r w:rsidR="0052031F" w:rsidRPr="00D873A4">
              <w:rPr>
                <w:rStyle w:val="Hyperlink"/>
                <w:noProof/>
              </w:rPr>
              <w:t>Netzbetreiberwechsel Strom und Gas</w:t>
            </w:r>
            <w:r w:rsidR="0052031F">
              <w:rPr>
                <w:noProof/>
                <w:webHidden/>
              </w:rPr>
              <w:tab/>
            </w:r>
            <w:r w:rsidR="0052031F">
              <w:rPr>
                <w:noProof/>
                <w:webHidden/>
              </w:rPr>
              <w:fldChar w:fldCharType="begin"/>
            </w:r>
            <w:r w:rsidR="0052031F">
              <w:rPr>
                <w:noProof/>
                <w:webHidden/>
              </w:rPr>
              <w:instrText xml:space="preserve"> PAGEREF _Toc130982102 \h </w:instrText>
            </w:r>
            <w:r w:rsidR="0052031F">
              <w:rPr>
                <w:noProof/>
                <w:webHidden/>
              </w:rPr>
            </w:r>
            <w:r w:rsidR="0052031F">
              <w:rPr>
                <w:noProof/>
                <w:webHidden/>
              </w:rPr>
              <w:fldChar w:fldCharType="separate"/>
            </w:r>
            <w:r w:rsidR="00D36D3D">
              <w:rPr>
                <w:noProof/>
                <w:webHidden/>
              </w:rPr>
              <w:t>607</w:t>
            </w:r>
            <w:r w:rsidR="0052031F">
              <w:rPr>
                <w:noProof/>
                <w:webHidden/>
              </w:rPr>
              <w:fldChar w:fldCharType="end"/>
            </w:r>
          </w:hyperlink>
        </w:p>
        <w:p w14:paraId="7FC552FD" w14:textId="695B488A" w:rsidR="0052031F" w:rsidRDefault="00F35AB1">
          <w:pPr>
            <w:pStyle w:val="Verzeichnis2"/>
            <w:rPr>
              <w:rFonts w:eastAsiaTheme="minorEastAsia" w:cstheme="minorBidi"/>
              <w:b w:val="0"/>
              <w:bCs w:val="0"/>
              <w:noProof/>
            </w:rPr>
          </w:pPr>
          <w:hyperlink w:anchor="_Toc130982103" w:history="1">
            <w:r w:rsidR="0052031F" w:rsidRPr="00D873A4">
              <w:rPr>
                <w:rStyle w:val="Hyperlink"/>
                <w:noProof/>
                <w14:scene3d>
                  <w14:camera w14:prst="orthographicFront"/>
                  <w14:lightRig w14:rig="threePt" w14:dir="t">
                    <w14:rot w14:lat="0" w14:lon="0" w14:rev="0"/>
                  </w14:lightRig>
                </w14:scene3d>
              </w:rPr>
              <w:t>12.1</w:t>
            </w:r>
            <w:r w:rsidR="0052031F">
              <w:rPr>
                <w:rFonts w:eastAsiaTheme="minorEastAsia" w:cstheme="minorBidi"/>
                <w:b w:val="0"/>
                <w:bCs w:val="0"/>
                <w:noProof/>
              </w:rPr>
              <w:tab/>
            </w:r>
            <w:r w:rsidR="0052031F" w:rsidRPr="00D873A4">
              <w:rPr>
                <w:rStyle w:val="Hyperlink"/>
                <w:noProof/>
              </w:rPr>
              <w:t>Übermittlung der Stammdaten</w:t>
            </w:r>
            <w:r w:rsidR="0052031F">
              <w:rPr>
                <w:noProof/>
                <w:webHidden/>
              </w:rPr>
              <w:tab/>
            </w:r>
            <w:r w:rsidR="0052031F">
              <w:rPr>
                <w:noProof/>
                <w:webHidden/>
              </w:rPr>
              <w:fldChar w:fldCharType="begin"/>
            </w:r>
            <w:r w:rsidR="0052031F">
              <w:rPr>
                <w:noProof/>
                <w:webHidden/>
              </w:rPr>
              <w:instrText xml:space="preserve"> PAGEREF _Toc130982103 \h </w:instrText>
            </w:r>
            <w:r w:rsidR="0052031F">
              <w:rPr>
                <w:noProof/>
                <w:webHidden/>
              </w:rPr>
            </w:r>
            <w:r w:rsidR="0052031F">
              <w:rPr>
                <w:noProof/>
                <w:webHidden/>
              </w:rPr>
              <w:fldChar w:fldCharType="separate"/>
            </w:r>
            <w:r w:rsidR="00D36D3D">
              <w:rPr>
                <w:noProof/>
                <w:webHidden/>
              </w:rPr>
              <w:t>607</w:t>
            </w:r>
            <w:r w:rsidR="0052031F">
              <w:rPr>
                <w:noProof/>
                <w:webHidden/>
              </w:rPr>
              <w:fldChar w:fldCharType="end"/>
            </w:r>
          </w:hyperlink>
        </w:p>
        <w:p w14:paraId="500DAABF" w14:textId="19F8D6EB" w:rsidR="0052031F" w:rsidRDefault="00F35AB1">
          <w:pPr>
            <w:pStyle w:val="Verzeichnis3"/>
            <w:rPr>
              <w:rFonts w:eastAsiaTheme="minorEastAsia" w:cstheme="minorBidi"/>
              <w:noProof/>
              <w:sz w:val="22"/>
              <w:szCs w:val="22"/>
            </w:rPr>
          </w:pPr>
          <w:hyperlink w:anchor="_Toc130982104" w:history="1">
            <w:r w:rsidR="0052031F" w:rsidRPr="00D873A4">
              <w:rPr>
                <w:rStyle w:val="Hyperlink"/>
                <w:noProof/>
              </w:rPr>
              <w:t>12.1.1</w:t>
            </w:r>
            <w:r w:rsidR="0052031F">
              <w:rPr>
                <w:rFonts w:eastAsiaTheme="minorEastAsia" w:cstheme="minorBidi"/>
                <w:noProof/>
                <w:sz w:val="22"/>
                <w:szCs w:val="22"/>
              </w:rPr>
              <w:tab/>
            </w:r>
            <w:r w:rsidR="0052031F" w:rsidRPr="00D873A4">
              <w:rPr>
                <w:rStyle w:val="Hyperlink"/>
                <w:noProof/>
              </w:rPr>
              <w:t>GS_001_Ablehnung auf Stammdaten zur verbrauchenden Marktlokation</w:t>
            </w:r>
            <w:r w:rsidR="0052031F">
              <w:rPr>
                <w:noProof/>
                <w:webHidden/>
              </w:rPr>
              <w:tab/>
            </w:r>
            <w:r w:rsidR="0052031F">
              <w:rPr>
                <w:noProof/>
                <w:webHidden/>
              </w:rPr>
              <w:fldChar w:fldCharType="begin"/>
            </w:r>
            <w:r w:rsidR="0052031F">
              <w:rPr>
                <w:noProof/>
                <w:webHidden/>
              </w:rPr>
              <w:instrText xml:space="preserve"> PAGEREF _Toc130982104 \h </w:instrText>
            </w:r>
            <w:r w:rsidR="0052031F">
              <w:rPr>
                <w:noProof/>
                <w:webHidden/>
              </w:rPr>
            </w:r>
            <w:r w:rsidR="0052031F">
              <w:rPr>
                <w:noProof/>
                <w:webHidden/>
              </w:rPr>
              <w:fldChar w:fldCharType="separate"/>
            </w:r>
            <w:r w:rsidR="00D36D3D">
              <w:rPr>
                <w:noProof/>
                <w:webHidden/>
              </w:rPr>
              <w:t>607</w:t>
            </w:r>
            <w:r w:rsidR="0052031F">
              <w:rPr>
                <w:noProof/>
                <w:webHidden/>
              </w:rPr>
              <w:fldChar w:fldCharType="end"/>
            </w:r>
          </w:hyperlink>
        </w:p>
        <w:p w14:paraId="375C3E86" w14:textId="6BEC42D1" w:rsidR="0052031F" w:rsidRDefault="00F35AB1">
          <w:pPr>
            <w:pStyle w:val="Verzeichnis3"/>
            <w:rPr>
              <w:rFonts w:eastAsiaTheme="minorEastAsia" w:cstheme="minorBidi"/>
              <w:noProof/>
              <w:sz w:val="22"/>
              <w:szCs w:val="22"/>
            </w:rPr>
          </w:pPr>
          <w:hyperlink w:anchor="_Toc130982105" w:history="1">
            <w:r w:rsidR="0052031F" w:rsidRPr="00D873A4">
              <w:rPr>
                <w:rStyle w:val="Hyperlink"/>
                <w:noProof/>
              </w:rPr>
              <w:t>12.1.2</w:t>
            </w:r>
            <w:r w:rsidR="0052031F">
              <w:rPr>
                <w:rFonts w:eastAsiaTheme="minorEastAsia" w:cstheme="minorBidi"/>
                <w:noProof/>
                <w:sz w:val="22"/>
                <w:szCs w:val="22"/>
              </w:rPr>
              <w:tab/>
            </w:r>
            <w:r w:rsidR="0052031F" w:rsidRPr="00D873A4">
              <w:rPr>
                <w:rStyle w:val="Hyperlink"/>
                <w:noProof/>
              </w:rPr>
              <w:t>S_0080_Ablehnung auf Stammdaten zur erzeugenden Marktlokation</w:t>
            </w:r>
            <w:r w:rsidR="0052031F">
              <w:rPr>
                <w:noProof/>
                <w:webHidden/>
              </w:rPr>
              <w:tab/>
            </w:r>
            <w:r w:rsidR="0052031F">
              <w:rPr>
                <w:noProof/>
                <w:webHidden/>
              </w:rPr>
              <w:fldChar w:fldCharType="begin"/>
            </w:r>
            <w:r w:rsidR="0052031F">
              <w:rPr>
                <w:noProof/>
                <w:webHidden/>
              </w:rPr>
              <w:instrText xml:space="preserve"> PAGEREF _Toc130982105 \h </w:instrText>
            </w:r>
            <w:r w:rsidR="0052031F">
              <w:rPr>
                <w:noProof/>
                <w:webHidden/>
              </w:rPr>
            </w:r>
            <w:r w:rsidR="0052031F">
              <w:rPr>
                <w:noProof/>
                <w:webHidden/>
              </w:rPr>
              <w:fldChar w:fldCharType="separate"/>
            </w:r>
            <w:r w:rsidR="00D36D3D">
              <w:rPr>
                <w:noProof/>
                <w:webHidden/>
              </w:rPr>
              <w:t>608</w:t>
            </w:r>
            <w:r w:rsidR="0052031F">
              <w:rPr>
                <w:noProof/>
                <w:webHidden/>
              </w:rPr>
              <w:fldChar w:fldCharType="end"/>
            </w:r>
          </w:hyperlink>
        </w:p>
        <w:p w14:paraId="68D76C0D" w14:textId="280922FD" w:rsidR="0052031F" w:rsidRDefault="00F35AB1">
          <w:pPr>
            <w:pStyle w:val="Verzeichnis1"/>
            <w:rPr>
              <w:rFonts w:eastAsiaTheme="minorEastAsia" w:cstheme="minorBidi"/>
              <w:b w:val="0"/>
              <w:bCs w:val="0"/>
              <w:i w:val="0"/>
              <w:iCs w:val="0"/>
              <w:noProof/>
              <w:sz w:val="22"/>
              <w:szCs w:val="22"/>
            </w:rPr>
          </w:pPr>
          <w:hyperlink w:anchor="_Toc130982106" w:history="1">
            <w:r w:rsidR="0052031F" w:rsidRPr="00D873A4">
              <w:rPr>
                <w:rStyle w:val="Hyperlink"/>
                <w:noProof/>
              </w:rPr>
              <w:t>13</w:t>
            </w:r>
            <w:r w:rsidR="0052031F">
              <w:rPr>
                <w:rFonts w:eastAsiaTheme="minorEastAsia" w:cstheme="minorBidi"/>
                <w:b w:val="0"/>
                <w:bCs w:val="0"/>
                <w:i w:val="0"/>
                <w:iCs w:val="0"/>
                <w:noProof/>
                <w:sz w:val="22"/>
                <w:szCs w:val="22"/>
              </w:rPr>
              <w:tab/>
            </w:r>
            <w:r w:rsidR="0052031F" w:rsidRPr="00D873A4">
              <w:rPr>
                <w:rStyle w:val="Hyperlink"/>
                <w:noProof/>
              </w:rPr>
              <w:t>GeLi Gas</w:t>
            </w:r>
            <w:r w:rsidR="0052031F">
              <w:rPr>
                <w:noProof/>
                <w:webHidden/>
              </w:rPr>
              <w:tab/>
            </w:r>
            <w:r w:rsidR="0052031F">
              <w:rPr>
                <w:noProof/>
                <w:webHidden/>
              </w:rPr>
              <w:fldChar w:fldCharType="begin"/>
            </w:r>
            <w:r w:rsidR="0052031F">
              <w:rPr>
                <w:noProof/>
                <w:webHidden/>
              </w:rPr>
              <w:instrText xml:space="preserve"> PAGEREF _Toc130982106 \h </w:instrText>
            </w:r>
            <w:r w:rsidR="0052031F">
              <w:rPr>
                <w:noProof/>
                <w:webHidden/>
              </w:rPr>
            </w:r>
            <w:r w:rsidR="0052031F">
              <w:rPr>
                <w:noProof/>
                <w:webHidden/>
              </w:rPr>
              <w:fldChar w:fldCharType="separate"/>
            </w:r>
            <w:r w:rsidR="00D36D3D">
              <w:rPr>
                <w:noProof/>
                <w:webHidden/>
              </w:rPr>
              <w:t>609</w:t>
            </w:r>
            <w:r w:rsidR="0052031F">
              <w:rPr>
                <w:noProof/>
                <w:webHidden/>
              </w:rPr>
              <w:fldChar w:fldCharType="end"/>
            </w:r>
          </w:hyperlink>
        </w:p>
        <w:p w14:paraId="2B59129B" w14:textId="4EFC9F5E" w:rsidR="0052031F" w:rsidRDefault="00F35AB1">
          <w:pPr>
            <w:pStyle w:val="Verzeichnis2"/>
            <w:rPr>
              <w:rFonts w:eastAsiaTheme="minorEastAsia" w:cstheme="minorBidi"/>
              <w:b w:val="0"/>
              <w:bCs w:val="0"/>
              <w:noProof/>
            </w:rPr>
          </w:pPr>
          <w:hyperlink w:anchor="_Toc130982107" w:history="1">
            <w:r w:rsidR="0052031F" w:rsidRPr="00D873A4">
              <w:rPr>
                <w:rStyle w:val="Hyperlink"/>
                <w:noProof/>
                <w14:scene3d>
                  <w14:camera w14:prst="orthographicFront"/>
                  <w14:lightRig w14:rig="threePt" w14:dir="t">
                    <w14:rot w14:lat="0" w14:lon="0" w14:rev="0"/>
                  </w14:lightRig>
                </w14:scene3d>
              </w:rPr>
              <w:t>13.1</w:t>
            </w:r>
            <w:r w:rsidR="0052031F">
              <w:rPr>
                <w:rFonts w:eastAsiaTheme="minorEastAsia" w:cstheme="minorBidi"/>
                <w:b w:val="0"/>
                <w:bCs w:val="0"/>
                <w:noProof/>
              </w:rPr>
              <w:tab/>
            </w:r>
            <w:r w:rsidR="0052031F" w:rsidRPr="00D873A4">
              <w:rPr>
                <w:rStyle w:val="Hyperlink"/>
                <w:noProof/>
              </w:rPr>
              <w:t>Änderungsmeldung zur Zuordnungsliste</w:t>
            </w:r>
            <w:r w:rsidR="0052031F">
              <w:rPr>
                <w:noProof/>
                <w:webHidden/>
              </w:rPr>
              <w:tab/>
            </w:r>
            <w:r w:rsidR="0052031F">
              <w:rPr>
                <w:noProof/>
                <w:webHidden/>
              </w:rPr>
              <w:fldChar w:fldCharType="begin"/>
            </w:r>
            <w:r w:rsidR="0052031F">
              <w:rPr>
                <w:noProof/>
                <w:webHidden/>
              </w:rPr>
              <w:instrText xml:space="preserve"> PAGEREF _Toc130982107 \h </w:instrText>
            </w:r>
            <w:r w:rsidR="0052031F">
              <w:rPr>
                <w:noProof/>
                <w:webHidden/>
              </w:rPr>
            </w:r>
            <w:r w:rsidR="0052031F">
              <w:rPr>
                <w:noProof/>
                <w:webHidden/>
              </w:rPr>
              <w:fldChar w:fldCharType="separate"/>
            </w:r>
            <w:r w:rsidR="00D36D3D">
              <w:rPr>
                <w:noProof/>
                <w:webHidden/>
              </w:rPr>
              <w:t>609</w:t>
            </w:r>
            <w:r w:rsidR="0052031F">
              <w:rPr>
                <w:noProof/>
                <w:webHidden/>
              </w:rPr>
              <w:fldChar w:fldCharType="end"/>
            </w:r>
          </w:hyperlink>
        </w:p>
        <w:p w14:paraId="132B7CA8" w14:textId="6A41317F" w:rsidR="0052031F" w:rsidRDefault="00F35AB1">
          <w:pPr>
            <w:pStyle w:val="Verzeichnis3"/>
            <w:rPr>
              <w:rFonts w:eastAsiaTheme="minorEastAsia" w:cstheme="minorBidi"/>
              <w:noProof/>
              <w:sz w:val="22"/>
              <w:szCs w:val="22"/>
            </w:rPr>
          </w:pPr>
          <w:hyperlink w:anchor="_Toc130982108" w:history="1">
            <w:r w:rsidR="0052031F" w:rsidRPr="00D873A4">
              <w:rPr>
                <w:rStyle w:val="Hyperlink"/>
                <w:noProof/>
              </w:rPr>
              <w:t>13.1.1</w:t>
            </w:r>
            <w:r w:rsidR="0052031F">
              <w:rPr>
                <w:rFonts w:eastAsiaTheme="minorEastAsia" w:cstheme="minorBidi"/>
                <w:noProof/>
                <w:sz w:val="22"/>
                <w:szCs w:val="22"/>
              </w:rPr>
              <w:tab/>
            </w:r>
            <w:r w:rsidR="0052031F" w:rsidRPr="00D873A4">
              <w:rPr>
                <w:rStyle w:val="Hyperlink"/>
                <w:noProof/>
              </w:rPr>
              <w:t>G_0002_Antwort auf Änderungsmeldung zur Zuordnungsliste-Gas</w:t>
            </w:r>
            <w:r w:rsidR="0052031F">
              <w:rPr>
                <w:noProof/>
                <w:webHidden/>
              </w:rPr>
              <w:tab/>
            </w:r>
            <w:r w:rsidR="0052031F">
              <w:rPr>
                <w:noProof/>
                <w:webHidden/>
              </w:rPr>
              <w:fldChar w:fldCharType="begin"/>
            </w:r>
            <w:r w:rsidR="0052031F">
              <w:rPr>
                <w:noProof/>
                <w:webHidden/>
              </w:rPr>
              <w:instrText xml:space="preserve"> PAGEREF _Toc130982108 \h </w:instrText>
            </w:r>
            <w:r w:rsidR="0052031F">
              <w:rPr>
                <w:noProof/>
                <w:webHidden/>
              </w:rPr>
            </w:r>
            <w:r w:rsidR="0052031F">
              <w:rPr>
                <w:noProof/>
                <w:webHidden/>
              </w:rPr>
              <w:fldChar w:fldCharType="separate"/>
            </w:r>
            <w:r w:rsidR="00D36D3D">
              <w:rPr>
                <w:noProof/>
                <w:webHidden/>
              </w:rPr>
              <w:t>609</w:t>
            </w:r>
            <w:r w:rsidR="0052031F">
              <w:rPr>
                <w:noProof/>
                <w:webHidden/>
              </w:rPr>
              <w:fldChar w:fldCharType="end"/>
            </w:r>
          </w:hyperlink>
        </w:p>
        <w:p w14:paraId="065A034A" w14:textId="350D76AE" w:rsidR="0052031F" w:rsidRDefault="00F35AB1">
          <w:pPr>
            <w:pStyle w:val="Verzeichnis2"/>
            <w:rPr>
              <w:rFonts w:eastAsiaTheme="minorEastAsia" w:cstheme="minorBidi"/>
              <w:b w:val="0"/>
              <w:bCs w:val="0"/>
              <w:noProof/>
            </w:rPr>
          </w:pPr>
          <w:hyperlink w:anchor="_Toc130982109" w:history="1">
            <w:r w:rsidR="0052031F" w:rsidRPr="00D873A4">
              <w:rPr>
                <w:rStyle w:val="Hyperlink"/>
                <w:noProof/>
                <w14:scene3d>
                  <w14:camera w14:prst="orthographicFront"/>
                  <w14:lightRig w14:rig="threePt" w14:dir="t">
                    <w14:rot w14:lat="0" w14:lon="0" w14:rev="0"/>
                  </w14:lightRig>
                </w14:scene3d>
              </w:rPr>
              <w:t>13.2</w:t>
            </w:r>
            <w:r w:rsidR="0052031F">
              <w:rPr>
                <w:rFonts w:eastAsiaTheme="minorEastAsia" w:cstheme="minorBidi"/>
                <w:b w:val="0"/>
                <w:bCs w:val="0"/>
                <w:noProof/>
              </w:rPr>
              <w:tab/>
            </w:r>
            <w:r w:rsidR="0052031F" w:rsidRPr="00D873A4">
              <w:rPr>
                <w:rStyle w:val="Hyperlink"/>
                <w:noProof/>
              </w:rPr>
              <w:t>Stornierung</w:t>
            </w:r>
            <w:r w:rsidR="0052031F">
              <w:rPr>
                <w:noProof/>
                <w:webHidden/>
              </w:rPr>
              <w:tab/>
            </w:r>
            <w:r w:rsidR="0052031F">
              <w:rPr>
                <w:noProof/>
                <w:webHidden/>
              </w:rPr>
              <w:fldChar w:fldCharType="begin"/>
            </w:r>
            <w:r w:rsidR="0052031F">
              <w:rPr>
                <w:noProof/>
                <w:webHidden/>
              </w:rPr>
              <w:instrText xml:space="preserve"> PAGEREF _Toc130982109 \h </w:instrText>
            </w:r>
            <w:r w:rsidR="0052031F">
              <w:rPr>
                <w:noProof/>
                <w:webHidden/>
              </w:rPr>
            </w:r>
            <w:r w:rsidR="0052031F">
              <w:rPr>
                <w:noProof/>
                <w:webHidden/>
              </w:rPr>
              <w:fldChar w:fldCharType="separate"/>
            </w:r>
            <w:r w:rsidR="00D36D3D">
              <w:rPr>
                <w:noProof/>
                <w:webHidden/>
              </w:rPr>
              <w:t>610</w:t>
            </w:r>
            <w:r w:rsidR="0052031F">
              <w:rPr>
                <w:noProof/>
                <w:webHidden/>
              </w:rPr>
              <w:fldChar w:fldCharType="end"/>
            </w:r>
          </w:hyperlink>
        </w:p>
        <w:p w14:paraId="463CE195" w14:textId="5B4E419D" w:rsidR="0052031F" w:rsidRDefault="00F35AB1">
          <w:pPr>
            <w:pStyle w:val="Verzeichnis3"/>
            <w:rPr>
              <w:rFonts w:eastAsiaTheme="minorEastAsia" w:cstheme="minorBidi"/>
              <w:noProof/>
              <w:sz w:val="22"/>
              <w:szCs w:val="22"/>
            </w:rPr>
          </w:pPr>
          <w:hyperlink w:anchor="_Toc130982110" w:history="1">
            <w:r w:rsidR="0052031F" w:rsidRPr="00D873A4">
              <w:rPr>
                <w:rStyle w:val="Hyperlink"/>
                <w:noProof/>
              </w:rPr>
              <w:t>13.2.1</w:t>
            </w:r>
            <w:r w:rsidR="0052031F">
              <w:rPr>
                <w:rFonts w:eastAsiaTheme="minorEastAsia" w:cstheme="minorBidi"/>
                <w:noProof/>
                <w:sz w:val="22"/>
                <w:szCs w:val="22"/>
              </w:rPr>
              <w:tab/>
            </w:r>
            <w:r w:rsidR="0052031F" w:rsidRPr="00D873A4">
              <w:rPr>
                <w:rStyle w:val="Hyperlink"/>
                <w:noProof/>
              </w:rPr>
              <w:t>G_0003_Ablehnung Anfrage Stornierung</w:t>
            </w:r>
            <w:r w:rsidR="0052031F">
              <w:rPr>
                <w:noProof/>
                <w:webHidden/>
              </w:rPr>
              <w:tab/>
            </w:r>
            <w:r w:rsidR="0052031F">
              <w:rPr>
                <w:noProof/>
                <w:webHidden/>
              </w:rPr>
              <w:fldChar w:fldCharType="begin"/>
            </w:r>
            <w:r w:rsidR="0052031F">
              <w:rPr>
                <w:noProof/>
                <w:webHidden/>
              </w:rPr>
              <w:instrText xml:space="preserve"> PAGEREF _Toc130982110 \h </w:instrText>
            </w:r>
            <w:r w:rsidR="0052031F">
              <w:rPr>
                <w:noProof/>
                <w:webHidden/>
              </w:rPr>
            </w:r>
            <w:r w:rsidR="0052031F">
              <w:rPr>
                <w:noProof/>
                <w:webHidden/>
              </w:rPr>
              <w:fldChar w:fldCharType="separate"/>
            </w:r>
            <w:r w:rsidR="00D36D3D">
              <w:rPr>
                <w:noProof/>
                <w:webHidden/>
              </w:rPr>
              <w:t>610</w:t>
            </w:r>
            <w:r w:rsidR="0052031F">
              <w:rPr>
                <w:noProof/>
                <w:webHidden/>
              </w:rPr>
              <w:fldChar w:fldCharType="end"/>
            </w:r>
          </w:hyperlink>
        </w:p>
        <w:p w14:paraId="28A6F7B5" w14:textId="127A8D5D" w:rsidR="0052031F" w:rsidRDefault="00F35AB1">
          <w:pPr>
            <w:pStyle w:val="Verzeichnis3"/>
            <w:rPr>
              <w:rFonts w:eastAsiaTheme="minorEastAsia" w:cstheme="minorBidi"/>
              <w:noProof/>
              <w:sz w:val="22"/>
              <w:szCs w:val="22"/>
            </w:rPr>
          </w:pPr>
          <w:hyperlink w:anchor="_Toc130982111" w:history="1">
            <w:r w:rsidR="0052031F" w:rsidRPr="00D873A4">
              <w:rPr>
                <w:rStyle w:val="Hyperlink"/>
                <w:noProof/>
              </w:rPr>
              <w:t>13.2.2</w:t>
            </w:r>
            <w:r w:rsidR="0052031F">
              <w:rPr>
                <w:rFonts w:eastAsiaTheme="minorEastAsia" w:cstheme="minorBidi"/>
                <w:noProof/>
                <w:sz w:val="22"/>
                <w:szCs w:val="22"/>
              </w:rPr>
              <w:tab/>
            </w:r>
            <w:r w:rsidR="0052031F" w:rsidRPr="00D873A4">
              <w:rPr>
                <w:rStyle w:val="Hyperlink"/>
                <w:noProof/>
              </w:rPr>
              <w:t>G_0004_Bestätigung Anfrage Stornierung</w:t>
            </w:r>
            <w:r w:rsidR="0052031F">
              <w:rPr>
                <w:noProof/>
                <w:webHidden/>
              </w:rPr>
              <w:tab/>
            </w:r>
            <w:r w:rsidR="0052031F">
              <w:rPr>
                <w:noProof/>
                <w:webHidden/>
              </w:rPr>
              <w:fldChar w:fldCharType="begin"/>
            </w:r>
            <w:r w:rsidR="0052031F">
              <w:rPr>
                <w:noProof/>
                <w:webHidden/>
              </w:rPr>
              <w:instrText xml:space="preserve"> PAGEREF _Toc130982111 \h </w:instrText>
            </w:r>
            <w:r w:rsidR="0052031F">
              <w:rPr>
                <w:noProof/>
                <w:webHidden/>
              </w:rPr>
            </w:r>
            <w:r w:rsidR="0052031F">
              <w:rPr>
                <w:noProof/>
                <w:webHidden/>
              </w:rPr>
              <w:fldChar w:fldCharType="separate"/>
            </w:r>
            <w:r w:rsidR="00D36D3D">
              <w:rPr>
                <w:noProof/>
                <w:webHidden/>
              </w:rPr>
              <w:t>610</w:t>
            </w:r>
            <w:r w:rsidR="0052031F">
              <w:rPr>
                <w:noProof/>
                <w:webHidden/>
              </w:rPr>
              <w:fldChar w:fldCharType="end"/>
            </w:r>
          </w:hyperlink>
        </w:p>
        <w:p w14:paraId="2879A7C8" w14:textId="0FD5517F" w:rsidR="0052031F" w:rsidRDefault="00F35AB1">
          <w:pPr>
            <w:pStyle w:val="Verzeichnis2"/>
            <w:rPr>
              <w:rFonts w:eastAsiaTheme="minorEastAsia" w:cstheme="minorBidi"/>
              <w:b w:val="0"/>
              <w:bCs w:val="0"/>
              <w:noProof/>
            </w:rPr>
          </w:pPr>
          <w:hyperlink w:anchor="_Toc130982112" w:history="1">
            <w:r w:rsidR="0052031F" w:rsidRPr="00D873A4">
              <w:rPr>
                <w:rStyle w:val="Hyperlink"/>
                <w:noProof/>
                <w14:scene3d>
                  <w14:camera w14:prst="orthographicFront"/>
                  <w14:lightRig w14:rig="threePt" w14:dir="t">
                    <w14:rot w14:lat="0" w14:lon="0" w14:rev="0"/>
                  </w14:lightRig>
                </w14:scene3d>
              </w:rPr>
              <w:t>13.3</w:t>
            </w:r>
            <w:r w:rsidR="0052031F">
              <w:rPr>
                <w:rFonts w:eastAsiaTheme="minorEastAsia" w:cstheme="minorBidi"/>
                <w:b w:val="0"/>
                <w:bCs w:val="0"/>
                <w:noProof/>
              </w:rPr>
              <w:tab/>
            </w:r>
            <w:r w:rsidR="0052031F" w:rsidRPr="00D873A4">
              <w:rPr>
                <w:rStyle w:val="Hyperlink"/>
                <w:noProof/>
              </w:rPr>
              <w:t>Kündigung</w:t>
            </w:r>
            <w:r w:rsidR="0052031F">
              <w:rPr>
                <w:noProof/>
                <w:webHidden/>
              </w:rPr>
              <w:tab/>
            </w:r>
            <w:r w:rsidR="0052031F">
              <w:rPr>
                <w:noProof/>
                <w:webHidden/>
              </w:rPr>
              <w:fldChar w:fldCharType="begin"/>
            </w:r>
            <w:r w:rsidR="0052031F">
              <w:rPr>
                <w:noProof/>
                <w:webHidden/>
              </w:rPr>
              <w:instrText xml:space="preserve"> PAGEREF _Toc130982112 \h </w:instrText>
            </w:r>
            <w:r w:rsidR="0052031F">
              <w:rPr>
                <w:noProof/>
                <w:webHidden/>
              </w:rPr>
            </w:r>
            <w:r w:rsidR="0052031F">
              <w:rPr>
                <w:noProof/>
                <w:webHidden/>
              </w:rPr>
              <w:fldChar w:fldCharType="separate"/>
            </w:r>
            <w:r w:rsidR="00D36D3D">
              <w:rPr>
                <w:noProof/>
                <w:webHidden/>
              </w:rPr>
              <w:t>611</w:t>
            </w:r>
            <w:r w:rsidR="0052031F">
              <w:rPr>
                <w:noProof/>
                <w:webHidden/>
              </w:rPr>
              <w:fldChar w:fldCharType="end"/>
            </w:r>
          </w:hyperlink>
        </w:p>
        <w:p w14:paraId="5E267301" w14:textId="5F40B186" w:rsidR="0052031F" w:rsidRDefault="00F35AB1">
          <w:pPr>
            <w:pStyle w:val="Verzeichnis3"/>
            <w:rPr>
              <w:rFonts w:eastAsiaTheme="minorEastAsia" w:cstheme="minorBidi"/>
              <w:noProof/>
              <w:sz w:val="22"/>
              <w:szCs w:val="22"/>
            </w:rPr>
          </w:pPr>
          <w:hyperlink w:anchor="_Toc130982113" w:history="1">
            <w:r w:rsidR="0052031F" w:rsidRPr="00D873A4">
              <w:rPr>
                <w:rStyle w:val="Hyperlink"/>
                <w:noProof/>
              </w:rPr>
              <w:t>13.3.1</w:t>
            </w:r>
            <w:r w:rsidR="0052031F">
              <w:rPr>
                <w:rFonts w:eastAsiaTheme="minorEastAsia" w:cstheme="minorBidi"/>
                <w:noProof/>
                <w:sz w:val="22"/>
                <w:szCs w:val="22"/>
              </w:rPr>
              <w:tab/>
            </w:r>
            <w:r w:rsidR="0052031F" w:rsidRPr="00D873A4">
              <w:rPr>
                <w:rStyle w:val="Hyperlink"/>
                <w:noProof/>
              </w:rPr>
              <w:t>G_0005_Ablehnung Kündigung</w:t>
            </w:r>
            <w:r w:rsidR="0052031F">
              <w:rPr>
                <w:noProof/>
                <w:webHidden/>
              </w:rPr>
              <w:tab/>
            </w:r>
            <w:r w:rsidR="0052031F">
              <w:rPr>
                <w:noProof/>
                <w:webHidden/>
              </w:rPr>
              <w:fldChar w:fldCharType="begin"/>
            </w:r>
            <w:r w:rsidR="0052031F">
              <w:rPr>
                <w:noProof/>
                <w:webHidden/>
              </w:rPr>
              <w:instrText xml:space="preserve"> PAGEREF _Toc130982113 \h </w:instrText>
            </w:r>
            <w:r w:rsidR="0052031F">
              <w:rPr>
                <w:noProof/>
                <w:webHidden/>
              </w:rPr>
            </w:r>
            <w:r w:rsidR="0052031F">
              <w:rPr>
                <w:noProof/>
                <w:webHidden/>
              </w:rPr>
              <w:fldChar w:fldCharType="separate"/>
            </w:r>
            <w:r w:rsidR="00D36D3D">
              <w:rPr>
                <w:noProof/>
                <w:webHidden/>
              </w:rPr>
              <w:t>611</w:t>
            </w:r>
            <w:r w:rsidR="0052031F">
              <w:rPr>
                <w:noProof/>
                <w:webHidden/>
              </w:rPr>
              <w:fldChar w:fldCharType="end"/>
            </w:r>
          </w:hyperlink>
        </w:p>
        <w:p w14:paraId="0416D4EB" w14:textId="32274E25" w:rsidR="0052031F" w:rsidRDefault="00F35AB1">
          <w:pPr>
            <w:pStyle w:val="Verzeichnis3"/>
            <w:rPr>
              <w:rFonts w:eastAsiaTheme="minorEastAsia" w:cstheme="minorBidi"/>
              <w:noProof/>
              <w:sz w:val="22"/>
              <w:szCs w:val="22"/>
            </w:rPr>
          </w:pPr>
          <w:hyperlink w:anchor="_Toc130982114" w:history="1">
            <w:r w:rsidR="0052031F" w:rsidRPr="00D873A4">
              <w:rPr>
                <w:rStyle w:val="Hyperlink"/>
                <w:noProof/>
              </w:rPr>
              <w:t>13.3.2</w:t>
            </w:r>
            <w:r w:rsidR="0052031F">
              <w:rPr>
                <w:rFonts w:eastAsiaTheme="minorEastAsia" w:cstheme="minorBidi"/>
                <w:noProof/>
                <w:sz w:val="22"/>
                <w:szCs w:val="22"/>
              </w:rPr>
              <w:tab/>
            </w:r>
            <w:r w:rsidR="0052031F" w:rsidRPr="00D873A4">
              <w:rPr>
                <w:rStyle w:val="Hyperlink"/>
                <w:noProof/>
              </w:rPr>
              <w:t>G_0006_Bestätigung Kündigung</w:t>
            </w:r>
            <w:r w:rsidR="0052031F">
              <w:rPr>
                <w:noProof/>
                <w:webHidden/>
              </w:rPr>
              <w:tab/>
            </w:r>
            <w:r w:rsidR="0052031F">
              <w:rPr>
                <w:noProof/>
                <w:webHidden/>
              </w:rPr>
              <w:fldChar w:fldCharType="begin"/>
            </w:r>
            <w:r w:rsidR="0052031F">
              <w:rPr>
                <w:noProof/>
                <w:webHidden/>
              </w:rPr>
              <w:instrText xml:space="preserve"> PAGEREF _Toc130982114 \h </w:instrText>
            </w:r>
            <w:r w:rsidR="0052031F">
              <w:rPr>
                <w:noProof/>
                <w:webHidden/>
              </w:rPr>
            </w:r>
            <w:r w:rsidR="0052031F">
              <w:rPr>
                <w:noProof/>
                <w:webHidden/>
              </w:rPr>
              <w:fldChar w:fldCharType="separate"/>
            </w:r>
            <w:r w:rsidR="00D36D3D">
              <w:rPr>
                <w:noProof/>
                <w:webHidden/>
              </w:rPr>
              <w:t>613</w:t>
            </w:r>
            <w:r w:rsidR="0052031F">
              <w:rPr>
                <w:noProof/>
                <w:webHidden/>
              </w:rPr>
              <w:fldChar w:fldCharType="end"/>
            </w:r>
          </w:hyperlink>
        </w:p>
        <w:p w14:paraId="7AF2EFE4" w14:textId="09107F47" w:rsidR="0052031F" w:rsidRDefault="00F35AB1">
          <w:pPr>
            <w:pStyle w:val="Verzeichnis2"/>
            <w:rPr>
              <w:rFonts w:eastAsiaTheme="minorEastAsia" w:cstheme="minorBidi"/>
              <w:b w:val="0"/>
              <w:bCs w:val="0"/>
              <w:noProof/>
            </w:rPr>
          </w:pPr>
          <w:hyperlink w:anchor="_Toc130982115" w:history="1">
            <w:r w:rsidR="0052031F" w:rsidRPr="00D873A4">
              <w:rPr>
                <w:rStyle w:val="Hyperlink"/>
                <w:noProof/>
                <w14:scene3d>
                  <w14:camera w14:prst="orthographicFront"/>
                  <w14:lightRig w14:rig="threePt" w14:dir="t">
                    <w14:rot w14:lat="0" w14:lon="0" w14:rev="0"/>
                  </w14:lightRig>
                </w14:scene3d>
              </w:rPr>
              <w:t>13.4</w:t>
            </w:r>
            <w:r w:rsidR="0052031F">
              <w:rPr>
                <w:rFonts w:eastAsiaTheme="minorEastAsia" w:cstheme="minorBidi"/>
                <w:b w:val="0"/>
                <w:bCs w:val="0"/>
                <w:noProof/>
              </w:rPr>
              <w:tab/>
            </w:r>
            <w:r w:rsidR="0052031F" w:rsidRPr="00D873A4">
              <w:rPr>
                <w:rStyle w:val="Hyperlink"/>
                <w:noProof/>
              </w:rPr>
              <w:t>Lieferende</w:t>
            </w:r>
            <w:r w:rsidR="0052031F">
              <w:rPr>
                <w:noProof/>
                <w:webHidden/>
              </w:rPr>
              <w:tab/>
            </w:r>
            <w:r w:rsidR="0052031F">
              <w:rPr>
                <w:noProof/>
                <w:webHidden/>
              </w:rPr>
              <w:fldChar w:fldCharType="begin"/>
            </w:r>
            <w:r w:rsidR="0052031F">
              <w:rPr>
                <w:noProof/>
                <w:webHidden/>
              </w:rPr>
              <w:instrText xml:space="preserve"> PAGEREF _Toc130982115 \h </w:instrText>
            </w:r>
            <w:r w:rsidR="0052031F">
              <w:rPr>
                <w:noProof/>
                <w:webHidden/>
              </w:rPr>
            </w:r>
            <w:r w:rsidR="0052031F">
              <w:rPr>
                <w:noProof/>
                <w:webHidden/>
              </w:rPr>
              <w:fldChar w:fldCharType="separate"/>
            </w:r>
            <w:r w:rsidR="00D36D3D">
              <w:rPr>
                <w:noProof/>
                <w:webHidden/>
              </w:rPr>
              <w:t>614</w:t>
            </w:r>
            <w:r w:rsidR="0052031F">
              <w:rPr>
                <w:noProof/>
                <w:webHidden/>
              </w:rPr>
              <w:fldChar w:fldCharType="end"/>
            </w:r>
          </w:hyperlink>
        </w:p>
        <w:p w14:paraId="54EA0AB1" w14:textId="7397AB62" w:rsidR="0052031F" w:rsidRDefault="00F35AB1">
          <w:pPr>
            <w:pStyle w:val="Verzeichnis3"/>
            <w:rPr>
              <w:rFonts w:eastAsiaTheme="minorEastAsia" w:cstheme="minorBidi"/>
              <w:noProof/>
              <w:sz w:val="22"/>
              <w:szCs w:val="22"/>
            </w:rPr>
          </w:pPr>
          <w:hyperlink w:anchor="_Toc130982116" w:history="1">
            <w:r w:rsidR="0052031F" w:rsidRPr="00D873A4">
              <w:rPr>
                <w:rStyle w:val="Hyperlink"/>
                <w:noProof/>
              </w:rPr>
              <w:t>13.4.1</w:t>
            </w:r>
            <w:r w:rsidR="0052031F">
              <w:rPr>
                <w:rFonts w:eastAsiaTheme="minorEastAsia" w:cstheme="minorBidi"/>
                <w:noProof/>
                <w:sz w:val="22"/>
                <w:szCs w:val="22"/>
              </w:rPr>
              <w:tab/>
            </w:r>
            <w:r w:rsidR="0052031F" w:rsidRPr="00D873A4">
              <w:rPr>
                <w:rStyle w:val="Hyperlink"/>
                <w:noProof/>
              </w:rPr>
              <w:t>G_0007_Ablehnung Abmeldung</w:t>
            </w:r>
            <w:r w:rsidR="0052031F">
              <w:rPr>
                <w:noProof/>
                <w:webHidden/>
              </w:rPr>
              <w:tab/>
            </w:r>
            <w:r w:rsidR="0052031F">
              <w:rPr>
                <w:noProof/>
                <w:webHidden/>
              </w:rPr>
              <w:fldChar w:fldCharType="begin"/>
            </w:r>
            <w:r w:rsidR="0052031F">
              <w:rPr>
                <w:noProof/>
                <w:webHidden/>
              </w:rPr>
              <w:instrText xml:space="preserve"> PAGEREF _Toc130982116 \h </w:instrText>
            </w:r>
            <w:r w:rsidR="0052031F">
              <w:rPr>
                <w:noProof/>
                <w:webHidden/>
              </w:rPr>
            </w:r>
            <w:r w:rsidR="0052031F">
              <w:rPr>
                <w:noProof/>
                <w:webHidden/>
              </w:rPr>
              <w:fldChar w:fldCharType="separate"/>
            </w:r>
            <w:r w:rsidR="00D36D3D">
              <w:rPr>
                <w:noProof/>
                <w:webHidden/>
              </w:rPr>
              <w:t>614</w:t>
            </w:r>
            <w:r w:rsidR="0052031F">
              <w:rPr>
                <w:noProof/>
                <w:webHidden/>
              </w:rPr>
              <w:fldChar w:fldCharType="end"/>
            </w:r>
          </w:hyperlink>
        </w:p>
        <w:p w14:paraId="31A914B9" w14:textId="00CFEBDB" w:rsidR="0052031F" w:rsidRDefault="00F35AB1">
          <w:pPr>
            <w:pStyle w:val="Verzeichnis3"/>
            <w:rPr>
              <w:rFonts w:eastAsiaTheme="minorEastAsia" w:cstheme="minorBidi"/>
              <w:noProof/>
              <w:sz w:val="22"/>
              <w:szCs w:val="22"/>
            </w:rPr>
          </w:pPr>
          <w:hyperlink w:anchor="_Toc130982117" w:history="1">
            <w:r w:rsidR="0052031F" w:rsidRPr="00D873A4">
              <w:rPr>
                <w:rStyle w:val="Hyperlink"/>
                <w:noProof/>
              </w:rPr>
              <w:t>13.4.2</w:t>
            </w:r>
            <w:r w:rsidR="0052031F">
              <w:rPr>
                <w:rFonts w:eastAsiaTheme="minorEastAsia" w:cstheme="minorBidi"/>
                <w:noProof/>
                <w:sz w:val="22"/>
                <w:szCs w:val="22"/>
              </w:rPr>
              <w:tab/>
            </w:r>
            <w:r w:rsidR="0052031F" w:rsidRPr="00D873A4">
              <w:rPr>
                <w:rStyle w:val="Hyperlink"/>
                <w:noProof/>
              </w:rPr>
              <w:t>G_0008_Bestätigung Abmeldung</w:t>
            </w:r>
            <w:r w:rsidR="0052031F">
              <w:rPr>
                <w:noProof/>
                <w:webHidden/>
              </w:rPr>
              <w:tab/>
            </w:r>
            <w:r w:rsidR="0052031F">
              <w:rPr>
                <w:noProof/>
                <w:webHidden/>
              </w:rPr>
              <w:fldChar w:fldCharType="begin"/>
            </w:r>
            <w:r w:rsidR="0052031F">
              <w:rPr>
                <w:noProof/>
                <w:webHidden/>
              </w:rPr>
              <w:instrText xml:space="preserve"> PAGEREF _Toc130982117 \h </w:instrText>
            </w:r>
            <w:r w:rsidR="0052031F">
              <w:rPr>
                <w:noProof/>
                <w:webHidden/>
              </w:rPr>
            </w:r>
            <w:r w:rsidR="0052031F">
              <w:rPr>
                <w:noProof/>
                <w:webHidden/>
              </w:rPr>
              <w:fldChar w:fldCharType="separate"/>
            </w:r>
            <w:r w:rsidR="00D36D3D">
              <w:rPr>
                <w:noProof/>
                <w:webHidden/>
              </w:rPr>
              <w:t>615</w:t>
            </w:r>
            <w:r w:rsidR="0052031F">
              <w:rPr>
                <w:noProof/>
                <w:webHidden/>
              </w:rPr>
              <w:fldChar w:fldCharType="end"/>
            </w:r>
          </w:hyperlink>
        </w:p>
        <w:p w14:paraId="3E8CD0AD" w14:textId="5CD0F241" w:rsidR="0052031F" w:rsidRDefault="00F35AB1">
          <w:pPr>
            <w:pStyle w:val="Verzeichnis2"/>
            <w:rPr>
              <w:rFonts w:eastAsiaTheme="minorEastAsia" w:cstheme="minorBidi"/>
              <w:b w:val="0"/>
              <w:bCs w:val="0"/>
              <w:noProof/>
            </w:rPr>
          </w:pPr>
          <w:hyperlink w:anchor="_Toc130982118" w:history="1">
            <w:r w:rsidR="0052031F" w:rsidRPr="00D873A4">
              <w:rPr>
                <w:rStyle w:val="Hyperlink"/>
                <w:noProof/>
                <w14:scene3d>
                  <w14:camera w14:prst="orthographicFront"/>
                  <w14:lightRig w14:rig="threePt" w14:dir="t">
                    <w14:rot w14:lat="0" w14:lon="0" w14:rev="0"/>
                  </w14:lightRig>
                </w14:scene3d>
              </w:rPr>
              <w:t>13.5</w:t>
            </w:r>
            <w:r w:rsidR="0052031F">
              <w:rPr>
                <w:rFonts w:eastAsiaTheme="minorEastAsia" w:cstheme="minorBidi"/>
                <w:b w:val="0"/>
                <w:bCs w:val="0"/>
                <w:noProof/>
              </w:rPr>
              <w:tab/>
            </w:r>
            <w:r w:rsidR="0052031F" w:rsidRPr="00D873A4">
              <w:rPr>
                <w:rStyle w:val="Hyperlink"/>
                <w:noProof/>
              </w:rPr>
              <w:t>Lieferende von NB an LF</w:t>
            </w:r>
            <w:r w:rsidR="0052031F">
              <w:rPr>
                <w:noProof/>
                <w:webHidden/>
              </w:rPr>
              <w:tab/>
            </w:r>
            <w:r w:rsidR="0052031F">
              <w:rPr>
                <w:noProof/>
                <w:webHidden/>
              </w:rPr>
              <w:fldChar w:fldCharType="begin"/>
            </w:r>
            <w:r w:rsidR="0052031F">
              <w:rPr>
                <w:noProof/>
                <w:webHidden/>
              </w:rPr>
              <w:instrText xml:space="preserve"> PAGEREF _Toc130982118 \h </w:instrText>
            </w:r>
            <w:r w:rsidR="0052031F">
              <w:rPr>
                <w:noProof/>
                <w:webHidden/>
              </w:rPr>
            </w:r>
            <w:r w:rsidR="0052031F">
              <w:rPr>
                <w:noProof/>
                <w:webHidden/>
              </w:rPr>
              <w:fldChar w:fldCharType="separate"/>
            </w:r>
            <w:r w:rsidR="00D36D3D">
              <w:rPr>
                <w:noProof/>
                <w:webHidden/>
              </w:rPr>
              <w:t>615</w:t>
            </w:r>
            <w:r w:rsidR="0052031F">
              <w:rPr>
                <w:noProof/>
                <w:webHidden/>
              </w:rPr>
              <w:fldChar w:fldCharType="end"/>
            </w:r>
          </w:hyperlink>
        </w:p>
        <w:p w14:paraId="3B2E6406" w14:textId="2E79FED5" w:rsidR="0052031F" w:rsidRDefault="00F35AB1">
          <w:pPr>
            <w:pStyle w:val="Verzeichnis3"/>
            <w:rPr>
              <w:rFonts w:eastAsiaTheme="minorEastAsia" w:cstheme="minorBidi"/>
              <w:noProof/>
              <w:sz w:val="22"/>
              <w:szCs w:val="22"/>
            </w:rPr>
          </w:pPr>
          <w:hyperlink w:anchor="_Toc130982119" w:history="1">
            <w:r w:rsidR="0052031F" w:rsidRPr="00D873A4">
              <w:rPr>
                <w:rStyle w:val="Hyperlink"/>
                <w:noProof/>
              </w:rPr>
              <w:t>13.5.1</w:t>
            </w:r>
            <w:r w:rsidR="0052031F">
              <w:rPr>
                <w:rFonts w:eastAsiaTheme="minorEastAsia" w:cstheme="minorBidi"/>
                <w:noProof/>
                <w:sz w:val="22"/>
                <w:szCs w:val="22"/>
              </w:rPr>
              <w:tab/>
            </w:r>
            <w:r w:rsidR="0052031F" w:rsidRPr="00D873A4">
              <w:rPr>
                <w:rStyle w:val="Hyperlink"/>
                <w:noProof/>
              </w:rPr>
              <w:t>G_0067_Bestätigung Abmeldung von NB</w:t>
            </w:r>
            <w:r w:rsidR="0052031F">
              <w:rPr>
                <w:noProof/>
                <w:webHidden/>
              </w:rPr>
              <w:tab/>
            </w:r>
            <w:r w:rsidR="0052031F">
              <w:rPr>
                <w:noProof/>
                <w:webHidden/>
              </w:rPr>
              <w:fldChar w:fldCharType="begin"/>
            </w:r>
            <w:r w:rsidR="0052031F">
              <w:rPr>
                <w:noProof/>
                <w:webHidden/>
              </w:rPr>
              <w:instrText xml:space="preserve"> PAGEREF _Toc130982119 \h </w:instrText>
            </w:r>
            <w:r w:rsidR="0052031F">
              <w:rPr>
                <w:noProof/>
                <w:webHidden/>
              </w:rPr>
            </w:r>
            <w:r w:rsidR="0052031F">
              <w:rPr>
                <w:noProof/>
                <w:webHidden/>
              </w:rPr>
              <w:fldChar w:fldCharType="separate"/>
            </w:r>
            <w:r w:rsidR="00D36D3D">
              <w:rPr>
                <w:noProof/>
                <w:webHidden/>
              </w:rPr>
              <w:t>615</w:t>
            </w:r>
            <w:r w:rsidR="0052031F">
              <w:rPr>
                <w:noProof/>
                <w:webHidden/>
              </w:rPr>
              <w:fldChar w:fldCharType="end"/>
            </w:r>
          </w:hyperlink>
        </w:p>
        <w:p w14:paraId="7DC01896" w14:textId="41040A0C" w:rsidR="0052031F" w:rsidRDefault="00F35AB1">
          <w:pPr>
            <w:pStyle w:val="Verzeichnis3"/>
            <w:rPr>
              <w:rFonts w:eastAsiaTheme="minorEastAsia" w:cstheme="minorBidi"/>
              <w:noProof/>
              <w:sz w:val="22"/>
              <w:szCs w:val="22"/>
            </w:rPr>
          </w:pPr>
          <w:hyperlink w:anchor="_Toc130982120" w:history="1">
            <w:r w:rsidR="0052031F" w:rsidRPr="00D873A4">
              <w:rPr>
                <w:rStyle w:val="Hyperlink"/>
                <w:noProof/>
              </w:rPr>
              <w:t>13.5.2</w:t>
            </w:r>
            <w:r w:rsidR="0052031F">
              <w:rPr>
                <w:rFonts w:eastAsiaTheme="minorEastAsia" w:cstheme="minorBidi"/>
                <w:noProof/>
                <w:sz w:val="22"/>
                <w:szCs w:val="22"/>
              </w:rPr>
              <w:tab/>
            </w:r>
            <w:r w:rsidR="0052031F" w:rsidRPr="00D873A4">
              <w:rPr>
                <w:rStyle w:val="Hyperlink"/>
                <w:noProof/>
              </w:rPr>
              <w:t>G_0068_Ablehnung Abmeldung von NB</w:t>
            </w:r>
            <w:r w:rsidR="0052031F">
              <w:rPr>
                <w:noProof/>
                <w:webHidden/>
              </w:rPr>
              <w:tab/>
            </w:r>
            <w:r w:rsidR="0052031F">
              <w:rPr>
                <w:noProof/>
                <w:webHidden/>
              </w:rPr>
              <w:fldChar w:fldCharType="begin"/>
            </w:r>
            <w:r w:rsidR="0052031F">
              <w:rPr>
                <w:noProof/>
                <w:webHidden/>
              </w:rPr>
              <w:instrText xml:space="preserve"> PAGEREF _Toc130982120 \h </w:instrText>
            </w:r>
            <w:r w:rsidR="0052031F">
              <w:rPr>
                <w:noProof/>
                <w:webHidden/>
              </w:rPr>
            </w:r>
            <w:r w:rsidR="0052031F">
              <w:rPr>
                <w:noProof/>
                <w:webHidden/>
              </w:rPr>
              <w:fldChar w:fldCharType="separate"/>
            </w:r>
            <w:r w:rsidR="00D36D3D">
              <w:rPr>
                <w:noProof/>
                <w:webHidden/>
              </w:rPr>
              <w:t>616</w:t>
            </w:r>
            <w:r w:rsidR="0052031F">
              <w:rPr>
                <w:noProof/>
                <w:webHidden/>
              </w:rPr>
              <w:fldChar w:fldCharType="end"/>
            </w:r>
          </w:hyperlink>
        </w:p>
        <w:p w14:paraId="4D7C2D99" w14:textId="1ECC95F7" w:rsidR="0052031F" w:rsidRDefault="00F35AB1">
          <w:pPr>
            <w:pStyle w:val="Verzeichnis2"/>
            <w:rPr>
              <w:rFonts w:eastAsiaTheme="minorEastAsia" w:cstheme="minorBidi"/>
              <w:b w:val="0"/>
              <w:bCs w:val="0"/>
              <w:noProof/>
            </w:rPr>
          </w:pPr>
          <w:hyperlink w:anchor="_Toc130982121" w:history="1">
            <w:r w:rsidR="0052031F" w:rsidRPr="00D873A4">
              <w:rPr>
                <w:rStyle w:val="Hyperlink"/>
                <w:noProof/>
                <w14:scene3d>
                  <w14:camera w14:prst="orthographicFront"/>
                  <w14:lightRig w14:rig="threePt" w14:dir="t">
                    <w14:rot w14:lat="0" w14:lon="0" w14:rev="0"/>
                  </w14:lightRig>
                </w14:scene3d>
              </w:rPr>
              <w:t>13.6</w:t>
            </w:r>
            <w:r w:rsidR="0052031F">
              <w:rPr>
                <w:rFonts w:eastAsiaTheme="minorEastAsia" w:cstheme="minorBidi"/>
                <w:b w:val="0"/>
                <w:bCs w:val="0"/>
                <w:noProof/>
              </w:rPr>
              <w:tab/>
            </w:r>
            <w:r w:rsidR="0052031F" w:rsidRPr="00D873A4">
              <w:rPr>
                <w:rStyle w:val="Hyperlink"/>
                <w:noProof/>
              </w:rPr>
              <w:t>Lieferbeginn</w:t>
            </w:r>
            <w:r w:rsidR="0052031F">
              <w:rPr>
                <w:noProof/>
                <w:webHidden/>
              </w:rPr>
              <w:tab/>
            </w:r>
            <w:r w:rsidR="0052031F">
              <w:rPr>
                <w:noProof/>
                <w:webHidden/>
              </w:rPr>
              <w:fldChar w:fldCharType="begin"/>
            </w:r>
            <w:r w:rsidR="0052031F">
              <w:rPr>
                <w:noProof/>
                <w:webHidden/>
              </w:rPr>
              <w:instrText xml:space="preserve"> PAGEREF _Toc130982121 \h </w:instrText>
            </w:r>
            <w:r w:rsidR="0052031F">
              <w:rPr>
                <w:noProof/>
                <w:webHidden/>
              </w:rPr>
            </w:r>
            <w:r w:rsidR="0052031F">
              <w:rPr>
                <w:noProof/>
                <w:webHidden/>
              </w:rPr>
              <w:fldChar w:fldCharType="separate"/>
            </w:r>
            <w:r w:rsidR="00D36D3D">
              <w:rPr>
                <w:noProof/>
                <w:webHidden/>
              </w:rPr>
              <w:t>617</w:t>
            </w:r>
            <w:r w:rsidR="0052031F">
              <w:rPr>
                <w:noProof/>
                <w:webHidden/>
              </w:rPr>
              <w:fldChar w:fldCharType="end"/>
            </w:r>
          </w:hyperlink>
        </w:p>
        <w:p w14:paraId="2FEE3135" w14:textId="726094AE" w:rsidR="0052031F" w:rsidRDefault="00F35AB1">
          <w:pPr>
            <w:pStyle w:val="Verzeichnis3"/>
            <w:rPr>
              <w:rFonts w:eastAsiaTheme="minorEastAsia" w:cstheme="minorBidi"/>
              <w:noProof/>
              <w:sz w:val="22"/>
              <w:szCs w:val="22"/>
            </w:rPr>
          </w:pPr>
          <w:hyperlink w:anchor="_Toc130982122" w:history="1">
            <w:r w:rsidR="0052031F" w:rsidRPr="00D873A4">
              <w:rPr>
                <w:rStyle w:val="Hyperlink"/>
                <w:noProof/>
              </w:rPr>
              <w:t>13.6.1</w:t>
            </w:r>
            <w:r w:rsidR="0052031F">
              <w:rPr>
                <w:rFonts w:eastAsiaTheme="minorEastAsia" w:cstheme="minorBidi"/>
                <w:noProof/>
                <w:sz w:val="22"/>
                <w:szCs w:val="22"/>
              </w:rPr>
              <w:tab/>
            </w:r>
            <w:r w:rsidR="0052031F" w:rsidRPr="00D873A4">
              <w:rPr>
                <w:rStyle w:val="Hyperlink"/>
                <w:noProof/>
              </w:rPr>
              <w:t>G_0009_Ablehnung Abmeldungsanfrage</w:t>
            </w:r>
            <w:r w:rsidR="0052031F">
              <w:rPr>
                <w:noProof/>
                <w:webHidden/>
              </w:rPr>
              <w:tab/>
            </w:r>
            <w:r w:rsidR="0052031F">
              <w:rPr>
                <w:noProof/>
                <w:webHidden/>
              </w:rPr>
              <w:fldChar w:fldCharType="begin"/>
            </w:r>
            <w:r w:rsidR="0052031F">
              <w:rPr>
                <w:noProof/>
                <w:webHidden/>
              </w:rPr>
              <w:instrText xml:space="preserve"> PAGEREF _Toc130982122 \h </w:instrText>
            </w:r>
            <w:r w:rsidR="0052031F">
              <w:rPr>
                <w:noProof/>
                <w:webHidden/>
              </w:rPr>
            </w:r>
            <w:r w:rsidR="0052031F">
              <w:rPr>
                <w:noProof/>
                <w:webHidden/>
              </w:rPr>
              <w:fldChar w:fldCharType="separate"/>
            </w:r>
            <w:r w:rsidR="00D36D3D">
              <w:rPr>
                <w:noProof/>
                <w:webHidden/>
              </w:rPr>
              <w:t>617</w:t>
            </w:r>
            <w:r w:rsidR="0052031F">
              <w:rPr>
                <w:noProof/>
                <w:webHidden/>
              </w:rPr>
              <w:fldChar w:fldCharType="end"/>
            </w:r>
          </w:hyperlink>
        </w:p>
        <w:p w14:paraId="5FE283F0" w14:textId="50B2FE0E" w:rsidR="0052031F" w:rsidRDefault="00F35AB1">
          <w:pPr>
            <w:pStyle w:val="Verzeichnis3"/>
            <w:rPr>
              <w:rFonts w:eastAsiaTheme="minorEastAsia" w:cstheme="minorBidi"/>
              <w:noProof/>
              <w:sz w:val="22"/>
              <w:szCs w:val="22"/>
            </w:rPr>
          </w:pPr>
          <w:hyperlink w:anchor="_Toc130982123" w:history="1">
            <w:r w:rsidR="0052031F" w:rsidRPr="00D873A4">
              <w:rPr>
                <w:rStyle w:val="Hyperlink"/>
                <w:noProof/>
              </w:rPr>
              <w:t>13.6.2</w:t>
            </w:r>
            <w:r w:rsidR="0052031F">
              <w:rPr>
                <w:rFonts w:eastAsiaTheme="minorEastAsia" w:cstheme="minorBidi"/>
                <w:noProof/>
                <w:sz w:val="22"/>
                <w:szCs w:val="22"/>
              </w:rPr>
              <w:tab/>
            </w:r>
            <w:r w:rsidR="0052031F" w:rsidRPr="00D873A4">
              <w:rPr>
                <w:rStyle w:val="Hyperlink"/>
                <w:noProof/>
              </w:rPr>
              <w:t>G_0010_Bestätigung Abmeldungsanfrage</w:t>
            </w:r>
            <w:r w:rsidR="0052031F">
              <w:rPr>
                <w:noProof/>
                <w:webHidden/>
              </w:rPr>
              <w:tab/>
            </w:r>
            <w:r w:rsidR="0052031F">
              <w:rPr>
                <w:noProof/>
                <w:webHidden/>
              </w:rPr>
              <w:fldChar w:fldCharType="begin"/>
            </w:r>
            <w:r w:rsidR="0052031F">
              <w:rPr>
                <w:noProof/>
                <w:webHidden/>
              </w:rPr>
              <w:instrText xml:space="preserve"> PAGEREF _Toc130982123 \h </w:instrText>
            </w:r>
            <w:r w:rsidR="0052031F">
              <w:rPr>
                <w:noProof/>
                <w:webHidden/>
              </w:rPr>
            </w:r>
            <w:r w:rsidR="0052031F">
              <w:rPr>
                <w:noProof/>
                <w:webHidden/>
              </w:rPr>
              <w:fldChar w:fldCharType="separate"/>
            </w:r>
            <w:r w:rsidR="00D36D3D">
              <w:rPr>
                <w:noProof/>
                <w:webHidden/>
              </w:rPr>
              <w:t>618</w:t>
            </w:r>
            <w:r w:rsidR="0052031F">
              <w:rPr>
                <w:noProof/>
                <w:webHidden/>
              </w:rPr>
              <w:fldChar w:fldCharType="end"/>
            </w:r>
          </w:hyperlink>
        </w:p>
        <w:p w14:paraId="0FEC652F" w14:textId="22642B43" w:rsidR="0052031F" w:rsidRDefault="00F35AB1">
          <w:pPr>
            <w:pStyle w:val="Verzeichnis3"/>
            <w:rPr>
              <w:rFonts w:eastAsiaTheme="minorEastAsia" w:cstheme="minorBidi"/>
              <w:noProof/>
              <w:sz w:val="22"/>
              <w:szCs w:val="22"/>
            </w:rPr>
          </w:pPr>
          <w:hyperlink w:anchor="_Toc130982124" w:history="1">
            <w:r w:rsidR="0052031F" w:rsidRPr="00D873A4">
              <w:rPr>
                <w:rStyle w:val="Hyperlink"/>
                <w:noProof/>
              </w:rPr>
              <w:t>13.6.3</w:t>
            </w:r>
            <w:r w:rsidR="0052031F">
              <w:rPr>
                <w:rFonts w:eastAsiaTheme="minorEastAsia" w:cstheme="minorBidi"/>
                <w:noProof/>
                <w:sz w:val="22"/>
                <w:szCs w:val="22"/>
              </w:rPr>
              <w:tab/>
            </w:r>
            <w:r w:rsidR="0052031F" w:rsidRPr="00D873A4">
              <w:rPr>
                <w:rStyle w:val="Hyperlink"/>
                <w:noProof/>
              </w:rPr>
              <w:t>G_0011_Ablehnung der Anmeldung</w:t>
            </w:r>
            <w:r w:rsidR="0052031F">
              <w:rPr>
                <w:noProof/>
                <w:webHidden/>
              </w:rPr>
              <w:tab/>
            </w:r>
            <w:r w:rsidR="0052031F">
              <w:rPr>
                <w:noProof/>
                <w:webHidden/>
              </w:rPr>
              <w:fldChar w:fldCharType="begin"/>
            </w:r>
            <w:r w:rsidR="0052031F">
              <w:rPr>
                <w:noProof/>
                <w:webHidden/>
              </w:rPr>
              <w:instrText xml:space="preserve"> PAGEREF _Toc130982124 \h </w:instrText>
            </w:r>
            <w:r w:rsidR="0052031F">
              <w:rPr>
                <w:noProof/>
                <w:webHidden/>
              </w:rPr>
            </w:r>
            <w:r w:rsidR="0052031F">
              <w:rPr>
                <w:noProof/>
                <w:webHidden/>
              </w:rPr>
              <w:fldChar w:fldCharType="separate"/>
            </w:r>
            <w:r w:rsidR="00D36D3D">
              <w:rPr>
                <w:noProof/>
                <w:webHidden/>
              </w:rPr>
              <w:t>619</w:t>
            </w:r>
            <w:r w:rsidR="0052031F">
              <w:rPr>
                <w:noProof/>
                <w:webHidden/>
              </w:rPr>
              <w:fldChar w:fldCharType="end"/>
            </w:r>
          </w:hyperlink>
        </w:p>
        <w:p w14:paraId="7AF26B20" w14:textId="3F806503" w:rsidR="0052031F" w:rsidRDefault="00F35AB1">
          <w:pPr>
            <w:pStyle w:val="Verzeichnis3"/>
            <w:rPr>
              <w:rFonts w:eastAsiaTheme="minorEastAsia" w:cstheme="minorBidi"/>
              <w:noProof/>
              <w:sz w:val="22"/>
              <w:szCs w:val="22"/>
            </w:rPr>
          </w:pPr>
          <w:hyperlink w:anchor="_Toc130982125" w:history="1">
            <w:r w:rsidR="0052031F" w:rsidRPr="00D873A4">
              <w:rPr>
                <w:rStyle w:val="Hyperlink"/>
                <w:noProof/>
              </w:rPr>
              <w:t>13.6.4</w:t>
            </w:r>
            <w:r w:rsidR="0052031F">
              <w:rPr>
                <w:rFonts w:eastAsiaTheme="minorEastAsia" w:cstheme="minorBidi"/>
                <w:noProof/>
                <w:sz w:val="22"/>
                <w:szCs w:val="22"/>
              </w:rPr>
              <w:tab/>
            </w:r>
            <w:r w:rsidR="0052031F" w:rsidRPr="00D873A4">
              <w:rPr>
                <w:rStyle w:val="Hyperlink"/>
                <w:noProof/>
              </w:rPr>
              <w:t>G_0012_Bestätigung der Anmeldung</w:t>
            </w:r>
            <w:r w:rsidR="0052031F">
              <w:rPr>
                <w:noProof/>
                <w:webHidden/>
              </w:rPr>
              <w:tab/>
            </w:r>
            <w:r w:rsidR="0052031F">
              <w:rPr>
                <w:noProof/>
                <w:webHidden/>
              </w:rPr>
              <w:fldChar w:fldCharType="begin"/>
            </w:r>
            <w:r w:rsidR="0052031F">
              <w:rPr>
                <w:noProof/>
                <w:webHidden/>
              </w:rPr>
              <w:instrText xml:space="preserve"> PAGEREF _Toc130982125 \h </w:instrText>
            </w:r>
            <w:r w:rsidR="0052031F">
              <w:rPr>
                <w:noProof/>
                <w:webHidden/>
              </w:rPr>
            </w:r>
            <w:r w:rsidR="0052031F">
              <w:rPr>
                <w:noProof/>
                <w:webHidden/>
              </w:rPr>
              <w:fldChar w:fldCharType="separate"/>
            </w:r>
            <w:r w:rsidR="00D36D3D">
              <w:rPr>
                <w:noProof/>
                <w:webHidden/>
              </w:rPr>
              <w:t>621</w:t>
            </w:r>
            <w:r w:rsidR="0052031F">
              <w:rPr>
                <w:noProof/>
                <w:webHidden/>
              </w:rPr>
              <w:fldChar w:fldCharType="end"/>
            </w:r>
          </w:hyperlink>
        </w:p>
        <w:p w14:paraId="4104AD86" w14:textId="497CFC4B" w:rsidR="0052031F" w:rsidRDefault="00F35AB1">
          <w:pPr>
            <w:pStyle w:val="Verzeichnis2"/>
            <w:rPr>
              <w:rFonts w:eastAsiaTheme="minorEastAsia" w:cstheme="minorBidi"/>
              <w:b w:val="0"/>
              <w:bCs w:val="0"/>
              <w:noProof/>
            </w:rPr>
          </w:pPr>
          <w:hyperlink w:anchor="_Toc130982126" w:history="1">
            <w:r w:rsidR="0052031F" w:rsidRPr="00D873A4">
              <w:rPr>
                <w:rStyle w:val="Hyperlink"/>
                <w:noProof/>
                <w14:scene3d>
                  <w14:camera w14:prst="orthographicFront"/>
                  <w14:lightRig w14:rig="threePt" w14:dir="t">
                    <w14:rot w14:lat="0" w14:lon="0" w14:rev="0"/>
                  </w14:lightRig>
                </w14:scene3d>
              </w:rPr>
              <w:t>13.7</w:t>
            </w:r>
            <w:r w:rsidR="0052031F">
              <w:rPr>
                <w:rFonts w:eastAsiaTheme="minorEastAsia" w:cstheme="minorBidi"/>
                <w:b w:val="0"/>
                <w:bCs w:val="0"/>
                <w:noProof/>
              </w:rPr>
              <w:tab/>
            </w:r>
            <w:r w:rsidR="0052031F" w:rsidRPr="00D873A4">
              <w:rPr>
                <w:rStyle w:val="Hyperlink"/>
                <w:noProof/>
              </w:rPr>
              <w:t>Beginn der Ersatz-/Grundversorgung</w:t>
            </w:r>
            <w:r w:rsidR="0052031F">
              <w:rPr>
                <w:noProof/>
                <w:webHidden/>
              </w:rPr>
              <w:tab/>
            </w:r>
            <w:r w:rsidR="0052031F">
              <w:rPr>
                <w:noProof/>
                <w:webHidden/>
              </w:rPr>
              <w:fldChar w:fldCharType="begin"/>
            </w:r>
            <w:r w:rsidR="0052031F">
              <w:rPr>
                <w:noProof/>
                <w:webHidden/>
              </w:rPr>
              <w:instrText xml:space="preserve"> PAGEREF _Toc130982126 \h </w:instrText>
            </w:r>
            <w:r w:rsidR="0052031F">
              <w:rPr>
                <w:noProof/>
                <w:webHidden/>
              </w:rPr>
            </w:r>
            <w:r w:rsidR="0052031F">
              <w:rPr>
                <w:noProof/>
                <w:webHidden/>
              </w:rPr>
              <w:fldChar w:fldCharType="separate"/>
            </w:r>
            <w:r w:rsidR="00D36D3D">
              <w:rPr>
                <w:noProof/>
                <w:webHidden/>
              </w:rPr>
              <w:t>622</w:t>
            </w:r>
            <w:r w:rsidR="0052031F">
              <w:rPr>
                <w:noProof/>
                <w:webHidden/>
              </w:rPr>
              <w:fldChar w:fldCharType="end"/>
            </w:r>
          </w:hyperlink>
        </w:p>
        <w:p w14:paraId="6B81D41B" w14:textId="463BB1D8" w:rsidR="0052031F" w:rsidRDefault="00F35AB1">
          <w:pPr>
            <w:pStyle w:val="Verzeichnis3"/>
            <w:rPr>
              <w:rFonts w:eastAsiaTheme="minorEastAsia" w:cstheme="minorBidi"/>
              <w:noProof/>
              <w:sz w:val="22"/>
              <w:szCs w:val="22"/>
            </w:rPr>
          </w:pPr>
          <w:hyperlink w:anchor="_Toc130982127" w:history="1">
            <w:r w:rsidR="0052031F" w:rsidRPr="00D873A4">
              <w:rPr>
                <w:rStyle w:val="Hyperlink"/>
                <w:noProof/>
              </w:rPr>
              <w:t>13.7.1</w:t>
            </w:r>
            <w:r w:rsidR="0052031F">
              <w:rPr>
                <w:rFonts w:eastAsiaTheme="minorEastAsia" w:cstheme="minorBidi"/>
                <w:noProof/>
                <w:sz w:val="22"/>
                <w:szCs w:val="22"/>
              </w:rPr>
              <w:tab/>
            </w:r>
            <w:r w:rsidR="0052031F" w:rsidRPr="00D873A4">
              <w:rPr>
                <w:rStyle w:val="Hyperlink"/>
                <w:noProof/>
              </w:rPr>
              <w:t>G_0013_Bestätigung EOG Anmeldung</w:t>
            </w:r>
            <w:r w:rsidR="0052031F">
              <w:rPr>
                <w:noProof/>
                <w:webHidden/>
              </w:rPr>
              <w:tab/>
            </w:r>
            <w:r w:rsidR="0052031F">
              <w:rPr>
                <w:noProof/>
                <w:webHidden/>
              </w:rPr>
              <w:fldChar w:fldCharType="begin"/>
            </w:r>
            <w:r w:rsidR="0052031F">
              <w:rPr>
                <w:noProof/>
                <w:webHidden/>
              </w:rPr>
              <w:instrText xml:space="preserve"> PAGEREF _Toc130982127 \h </w:instrText>
            </w:r>
            <w:r w:rsidR="0052031F">
              <w:rPr>
                <w:noProof/>
                <w:webHidden/>
              </w:rPr>
            </w:r>
            <w:r w:rsidR="0052031F">
              <w:rPr>
                <w:noProof/>
                <w:webHidden/>
              </w:rPr>
              <w:fldChar w:fldCharType="separate"/>
            </w:r>
            <w:r w:rsidR="00D36D3D">
              <w:rPr>
                <w:noProof/>
                <w:webHidden/>
              </w:rPr>
              <w:t>622</w:t>
            </w:r>
            <w:r w:rsidR="0052031F">
              <w:rPr>
                <w:noProof/>
                <w:webHidden/>
              </w:rPr>
              <w:fldChar w:fldCharType="end"/>
            </w:r>
          </w:hyperlink>
        </w:p>
        <w:p w14:paraId="6EB2F542" w14:textId="5B94235F" w:rsidR="0052031F" w:rsidRDefault="00F35AB1">
          <w:pPr>
            <w:pStyle w:val="Verzeichnis3"/>
            <w:rPr>
              <w:rFonts w:eastAsiaTheme="minorEastAsia" w:cstheme="minorBidi"/>
              <w:noProof/>
              <w:sz w:val="22"/>
              <w:szCs w:val="22"/>
            </w:rPr>
          </w:pPr>
          <w:hyperlink w:anchor="_Toc130982128" w:history="1">
            <w:r w:rsidR="0052031F" w:rsidRPr="00D873A4">
              <w:rPr>
                <w:rStyle w:val="Hyperlink"/>
                <w:noProof/>
              </w:rPr>
              <w:t>13.7.2</w:t>
            </w:r>
            <w:r w:rsidR="0052031F">
              <w:rPr>
                <w:rFonts w:eastAsiaTheme="minorEastAsia" w:cstheme="minorBidi"/>
                <w:noProof/>
                <w:sz w:val="22"/>
                <w:szCs w:val="22"/>
              </w:rPr>
              <w:tab/>
            </w:r>
            <w:r w:rsidR="0052031F" w:rsidRPr="00D873A4">
              <w:rPr>
                <w:rStyle w:val="Hyperlink"/>
                <w:noProof/>
              </w:rPr>
              <w:t>G_0014_Ablehnung EOG Anmeldung</w:t>
            </w:r>
            <w:r w:rsidR="0052031F">
              <w:rPr>
                <w:noProof/>
                <w:webHidden/>
              </w:rPr>
              <w:tab/>
            </w:r>
            <w:r w:rsidR="0052031F">
              <w:rPr>
                <w:noProof/>
                <w:webHidden/>
              </w:rPr>
              <w:fldChar w:fldCharType="begin"/>
            </w:r>
            <w:r w:rsidR="0052031F">
              <w:rPr>
                <w:noProof/>
                <w:webHidden/>
              </w:rPr>
              <w:instrText xml:space="preserve"> PAGEREF _Toc130982128 \h </w:instrText>
            </w:r>
            <w:r w:rsidR="0052031F">
              <w:rPr>
                <w:noProof/>
                <w:webHidden/>
              </w:rPr>
            </w:r>
            <w:r w:rsidR="0052031F">
              <w:rPr>
                <w:noProof/>
                <w:webHidden/>
              </w:rPr>
              <w:fldChar w:fldCharType="separate"/>
            </w:r>
            <w:r w:rsidR="00D36D3D">
              <w:rPr>
                <w:noProof/>
                <w:webHidden/>
              </w:rPr>
              <w:t>623</w:t>
            </w:r>
            <w:r w:rsidR="0052031F">
              <w:rPr>
                <w:noProof/>
                <w:webHidden/>
              </w:rPr>
              <w:fldChar w:fldCharType="end"/>
            </w:r>
          </w:hyperlink>
        </w:p>
        <w:p w14:paraId="6277E314" w14:textId="5ACC312C" w:rsidR="0052031F" w:rsidRDefault="00F35AB1">
          <w:pPr>
            <w:pStyle w:val="Verzeichnis2"/>
            <w:rPr>
              <w:rFonts w:eastAsiaTheme="minorEastAsia" w:cstheme="minorBidi"/>
              <w:b w:val="0"/>
              <w:bCs w:val="0"/>
              <w:noProof/>
            </w:rPr>
          </w:pPr>
          <w:hyperlink w:anchor="_Toc130982129" w:history="1">
            <w:r w:rsidR="0052031F" w:rsidRPr="00D873A4">
              <w:rPr>
                <w:rStyle w:val="Hyperlink"/>
                <w:noProof/>
                <w14:scene3d>
                  <w14:camera w14:prst="orthographicFront"/>
                  <w14:lightRig w14:rig="threePt" w14:dir="t">
                    <w14:rot w14:lat="0" w14:lon="0" w14:rev="0"/>
                  </w14:lightRig>
                </w14:scene3d>
              </w:rPr>
              <w:t>13.8</w:t>
            </w:r>
            <w:r w:rsidR="0052031F">
              <w:rPr>
                <w:rFonts w:eastAsiaTheme="minorEastAsia" w:cstheme="minorBidi"/>
                <w:b w:val="0"/>
                <w:bCs w:val="0"/>
                <w:noProof/>
              </w:rPr>
              <w:tab/>
            </w:r>
            <w:r w:rsidR="0052031F" w:rsidRPr="00D873A4">
              <w:rPr>
                <w:rStyle w:val="Hyperlink"/>
                <w:noProof/>
              </w:rPr>
              <w:t>Anforderung und Weiterleitung von Messwerten</w:t>
            </w:r>
            <w:r w:rsidR="0052031F">
              <w:rPr>
                <w:noProof/>
                <w:webHidden/>
              </w:rPr>
              <w:tab/>
            </w:r>
            <w:r w:rsidR="0052031F">
              <w:rPr>
                <w:noProof/>
                <w:webHidden/>
              </w:rPr>
              <w:fldChar w:fldCharType="begin"/>
            </w:r>
            <w:r w:rsidR="0052031F">
              <w:rPr>
                <w:noProof/>
                <w:webHidden/>
              </w:rPr>
              <w:instrText xml:space="preserve"> PAGEREF _Toc130982129 \h </w:instrText>
            </w:r>
            <w:r w:rsidR="0052031F">
              <w:rPr>
                <w:noProof/>
                <w:webHidden/>
              </w:rPr>
            </w:r>
            <w:r w:rsidR="0052031F">
              <w:rPr>
                <w:noProof/>
                <w:webHidden/>
              </w:rPr>
              <w:fldChar w:fldCharType="separate"/>
            </w:r>
            <w:r w:rsidR="00D36D3D">
              <w:rPr>
                <w:noProof/>
                <w:webHidden/>
              </w:rPr>
              <w:t>625</w:t>
            </w:r>
            <w:r w:rsidR="0052031F">
              <w:rPr>
                <w:noProof/>
                <w:webHidden/>
              </w:rPr>
              <w:fldChar w:fldCharType="end"/>
            </w:r>
          </w:hyperlink>
        </w:p>
        <w:p w14:paraId="2C4F6B15" w14:textId="7E99CB9E" w:rsidR="0052031F" w:rsidRDefault="00F35AB1">
          <w:pPr>
            <w:pStyle w:val="Verzeichnis3"/>
            <w:rPr>
              <w:rFonts w:eastAsiaTheme="minorEastAsia" w:cstheme="minorBidi"/>
              <w:noProof/>
              <w:sz w:val="22"/>
              <w:szCs w:val="22"/>
            </w:rPr>
          </w:pPr>
          <w:hyperlink w:anchor="_Toc130982130" w:history="1">
            <w:r w:rsidR="0052031F" w:rsidRPr="00D873A4">
              <w:rPr>
                <w:rStyle w:val="Hyperlink"/>
                <w:noProof/>
              </w:rPr>
              <w:t>13.8.1</w:t>
            </w:r>
            <w:r w:rsidR="0052031F">
              <w:rPr>
                <w:rFonts w:eastAsiaTheme="minorEastAsia" w:cstheme="minorBidi"/>
                <w:noProof/>
                <w:sz w:val="22"/>
                <w:szCs w:val="22"/>
              </w:rPr>
              <w:tab/>
            </w:r>
            <w:r w:rsidR="0052031F" w:rsidRPr="00D873A4">
              <w:rPr>
                <w:rStyle w:val="Hyperlink"/>
                <w:noProof/>
              </w:rPr>
              <w:t>G_0076_ORDRSP Mitteilung einer gescheiterten Ablesung</w:t>
            </w:r>
            <w:r w:rsidR="0052031F">
              <w:rPr>
                <w:noProof/>
                <w:webHidden/>
              </w:rPr>
              <w:tab/>
            </w:r>
            <w:r w:rsidR="0052031F">
              <w:rPr>
                <w:noProof/>
                <w:webHidden/>
              </w:rPr>
              <w:fldChar w:fldCharType="begin"/>
            </w:r>
            <w:r w:rsidR="0052031F">
              <w:rPr>
                <w:noProof/>
                <w:webHidden/>
              </w:rPr>
              <w:instrText xml:space="preserve"> PAGEREF _Toc130982130 \h </w:instrText>
            </w:r>
            <w:r w:rsidR="0052031F">
              <w:rPr>
                <w:noProof/>
                <w:webHidden/>
              </w:rPr>
            </w:r>
            <w:r w:rsidR="0052031F">
              <w:rPr>
                <w:noProof/>
                <w:webHidden/>
              </w:rPr>
              <w:fldChar w:fldCharType="separate"/>
            </w:r>
            <w:r w:rsidR="00D36D3D">
              <w:rPr>
                <w:noProof/>
                <w:webHidden/>
              </w:rPr>
              <w:t>625</w:t>
            </w:r>
            <w:r w:rsidR="0052031F">
              <w:rPr>
                <w:noProof/>
                <w:webHidden/>
              </w:rPr>
              <w:fldChar w:fldCharType="end"/>
            </w:r>
          </w:hyperlink>
        </w:p>
        <w:p w14:paraId="7DCBBEEB" w14:textId="5E16CED9" w:rsidR="0052031F" w:rsidRDefault="00F35AB1">
          <w:pPr>
            <w:pStyle w:val="Verzeichnis3"/>
            <w:rPr>
              <w:rFonts w:eastAsiaTheme="minorEastAsia" w:cstheme="minorBidi"/>
              <w:noProof/>
              <w:sz w:val="22"/>
              <w:szCs w:val="22"/>
            </w:rPr>
          </w:pPr>
          <w:hyperlink w:anchor="_Toc130982131" w:history="1">
            <w:r w:rsidR="0052031F" w:rsidRPr="00D873A4">
              <w:rPr>
                <w:rStyle w:val="Hyperlink"/>
                <w:noProof/>
              </w:rPr>
              <w:t>13.8.2</w:t>
            </w:r>
            <w:r w:rsidR="0052031F">
              <w:rPr>
                <w:rFonts w:eastAsiaTheme="minorEastAsia" w:cstheme="minorBidi"/>
                <w:noProof/>
                <w:sz w:val="22"/>
                <w:szCs w:val="22"/>
              </w:rPr>
              <w:tab/>
            </w:r>
            <w:r w:rsidR="0052031F" w:rsidRPr="00D873A4">
              <w:rPr>
                <w:rStyle w:val="Hyperlink"/>
                <w:noProof/>
              </w:rPr>
              <w:t>G_0077_Mitteilung einer gescheiterten Ablesung</w:t>
            </w:r>
            <w:r w:rsidR="0052031F">
              <w:rPr>
                <w:noProof/>
                <w:webHidden/>
              </w:rPr>
              <w:tab/>
            </w:r>
            <w:r w:rsidR="0052031F">
              <w:rPr>
                <w:noProof/>
                <w:webHidden/>
              </w:rPr>
              <w:fldChar w:fldCharType="begin"/>
            </w:r>
            <w:r w:rsidR="0052031F">
              <w:rPr>
                <w:noProof/>
                <w:webHidden/>
              </w:rPr>
              <w:instrText xml:space="preserve"> PAGEREF _Toc130982131 \h </w:instrText>
            </w:r>
            <w:r w:rsidR="0052031F">
              <w:rPr>
                <w:noProof/>
                <w:webHidden/>
              </w:rPr>
            </w:r>
            <w:r w:rsidR="0052031F">
              <w:rPr>
                <w:noProof/>
                <w:webHidden/>
              </w:rPr>
              <w:fldChar w:fldCharType="separate"/>
            </w:r>
            <w:r w:rsidR="00D36D3D">
              <w:rPr>
                <w:noProof/>
                <w:webHidden/>
              </w:rPr>
              <w:t>626</w:t>
            </w:r>
            <w:r w:rsidR="0052031F">
              <w:rPr>
                <w:noProof/>
                <w:webHidden/>
              </w:rPr>
              <w:fldChar w:fldCharType="end"/>
            </w:r>
          </w:hyperlink>
        </w:p>
        <w:p w14:paraId="0C6849B7" w14:textId="364AEE5A" w:rsidR="0052031F" w:rsidRDefault="00F35AB1">
          <w:pPr>
            <w:pStyle w:val="Verzeichnis2"/>
            <w:rPr>
              <w:rFonts w:eastAsiaTheme="minorEastAsia" w:cstheme="minorBidi"/>
              <w:b w:val="0"/>
              <w:bCs w:val="0"/>
              <w:noProof/>
            </w:rPr>
          </w:pPr>
          <w:hyperlink w:anchor="_Toc130982132" w:history="1">
            <w:r w:rsidR="0052031F" w:rsidRPr="00D873A4">
              <w:rPr>
                <w:rStyle w:val="Hyperlink"/>
                <w:noProof/>
                <w14:scene3d>
                  <w14:camera w14:prst="orthographicFront"/>
                  <w14:lightRig w14:rig="threePt" w14:dir="t">
                    <w14:rot w14:lat="0" w14:lon="0" w14:rev="0"/>
                  </w14:lightRig>
                </w14:scene3d>
              </w:rPr>
              <w:t>13.9</w:t>
            </w:r>
            <w:r w:rsidR="0052031F">
              <w:rPr>
                <w:rFonts w:eastAsiaTheme="minorEastAsia" w:cstheme="minorBidi"/>
                <w:b w:val="0"/>
                <w:bCs w:val="0"/>
                <w:noProof/>
              </w:rPr>
              <w:tab/>
            </w:r>
            <w:r w:rsidR="0052031F" w:rsidRPr="00D873A4">
              <w:rPr>
                <w:rStyle w:val="Hyperlink"/>
                <w:noProof/>
              </w:rPr>
              <w:t>Anforderung von Brennwert und Zustandszahl</w:t>
            </w:r>
            <w:r w:rsidR="0052031F">
              <w:rPr>
                <w:noProof/>
                <w:webHidden/>
              </w:rPr>
              <w:tab/>
            </w:r>
            <w:r w:rsidR="0052031F">
              <w:rPr>
                <w:noProof/>
                <w:webHidden/>
              </w:rPr>
              <w:fldChar w:fldCharType="begin"/>
            </w:r>
            <w:r w:rsidR="0052031F">
              <w:rPr>
                <w:noProof/>
                <w:webHidden/>
              </w:rPr>
              <w:instrText xml:space="preserve"> PAGEREF _Toc130982132 \h </w:instrText>
            </w:r>
            <w:r w:rsidR="0052031F">
              <w:rPr>
                <w:noProof/>
                <w:webHidden/>
              </w:rPr>
            </w:r>
            <w:r w:rsidR="0052031F">
              <w:rPr>
                <w:noProof/>
                <w:webHidden/>
              </w:rPr>
              <w:fldChar w:fldCharType="separate"/>
            </w:r>
            <w:r w:rsidR="00D36D3D">
              <w:rPr>
                <w:noProof/>
                <w:webHidden/>
              </w:rPr>
              <w:t>627</w:t>
            </w:r>
            <w:r w:rsidR="0052031F">
              <w:rPr>
                <w:noProof/>
                <w:webHidden/>
              </w:rPr>
              <w:fldChar w:fldCharType="end"/>
            </w:r>
          </w:hyperlink>
        </w:p>
        <w:p w14:paraId="17E0AD33" w14:textId="39E5D0A4" w:rsidR="0052031F" w:rsidRDefault="00F35AB1">
          <w:pPr>
            <w:pStyle w:val="Verzeichnis3"/>
            <w:rPr>
              <w:rFonts w:eastAsiaTheme="minorEastAsia" w:cstheme="minorBidi"/>
              <w:noProof/>
              <w:sz w:val="22"/>
              <w:szCs w:val="22"/>
            </w:rPr>
          </w:pPr>
          <w:hyperlink w:anchor="_Toc130982133" w:history="1">
            <w:r w:rsidR="0052031F" w:rsidRPr="00D873A4">
              <w:rPr>
                <w:rStyle w:val="Hyperlink"/>
                <w:noProof/>
              </w:rPr>
              <w:t>13.9.1</w:t>
            </w:r>
            <w:r w:rsidR="0052031F">
              <w:rPr>
                <w:rFonts w:eastAsiaTheme="minorEastAsia" w:cstheme="minorBidi"/>
                <w:noProof/>
                <w:sz w:val="22"/>
                <w:szCs w:val="22"/>
              </w:rPr>
              <w:tab/>
            </w:r>
            <w:r w:rsidR="0052031F" w:rsidRPr="00D873A4">
              <w:rPr>
                <w:rStyle w:val="Hyperlink"/>
                <w:noProof/>
              </w:rPr>
              <w:t>G_0015_ORDRSP Abl. der Anforderung</w:t>
            </w:r>
            <w:r w:rsidR="0052031F">
              <w:rPr>
                <w:noProof/>
                <w:webHidden/>
              </w:rPr>
              <w:tab/>
            </w:r>
            <w:r w:rsidR="0052031F">
              <w:rPr>
                <w:noProof/>
                <w:webHidden/>
              </w:rPr>
              <w:fldChar w:fldCharType="begin"/>
            </w:r>
            <w:r w:rsidR="0052031F">
              <w:rPr>
                <w:noProof/>
                <w:webHidden/>
              </w:rPr>
              <w:instrText xml:space="preserve"> PAGEREF _Toc130982133 \h </w:instrText>
            </w:r>
            <w:r w:rsidR="0052031F">
              <w:rPr>
                <w:noProof/>
                <w:webHidden/>
              </w:rPr>
            </w:r>
            <w:r w:rsidR="0052031F">
              <w:rPr>
                <w:noProof/>
                <w:webHidden/>
              </w:rPr>
              <w:fldChar w:fldCharType="separate"/>
            </w:r>
            <w:r w:rsidR="00D36D3D">
              <w:rPr>
                <w:noProof/>
                <w:webHidden/>
              </w:rPr>
              <w:t>627</w:t>
            </w:r>
            <w:r w:rsidR="0052031F">
              <w:rPr>
                <w:noProof/>
                <w:webHidden/>
              </w:rPr>
              <w:fldChar w:fldCharType="end"/>
            </w:r>
          </w:hyperlink>
        </w:p>
        <w:p w14:paraId="21614E74" w14:textId="704052CF" w:rsidR="0052031F" w:rsidRDefault="00F35AB1">
          <w:pPr>
            <w:pStyle w:val="Verzeichnis2"/>
            <w:rPr>
              <w:rFonts w:eastAsiaTheme="minorEastAsia" w:cstheme="minorBidi"/>
              <w:b w:val="0"/>
              <w:bCs w:val="0"/>
              <w:noProof/>
            </w:rPr>
          </w:pPr>
          <w:hyperlink w:anchor="_Toc130982134" w:history="1">
            <w:r w:rsidR="0052031F" w:rsidRPr="00D873A4">
              <w:rPr>
                <w:rStyle w:val="Hyperlink"/>
                <w:noProof/>
                <w14:scene3d>
                  <w14:camera w14:prst="orthographicFront"/>
                  <w14:lightRig w14:rig="threePt" w14:dir="t">
                    <w14:rot w14:lat="0" w14:lon="0" w14:rev="0"/>
                  </w14:lightRig>
                </w14:scene3d>
              </w:rPr>
              <w:t>13.10</w:t>
            </w:r>
            <w:r w:rsidR="0052031F">
              <w:rPr>
                <w:rFonts w:eastAsiaTheme="minorEastAsia" w:cstheme="minorBidi"/>
                <w:b w:val="0"/>
                <w:bCs w:val="0"/>
                <w:noProof/>
              </w:rPr>
              <w:tab/>
            </w:r>
            <w:r w:rsidR="0052031F" w:rsidRPr="00D873A4">
              <w:rPr>
                <w:rStyle w:val="Hyperlink"/>
                <w:noProof/>
              </w:rPr>
              <w:t>Stammdatenänderung vom Netzbetreiber (verantwortlich) ausgehend</w:t>
            </w:r>
            <w:r w:rsidR="0052031F">
              <w:rPr>
                <w:noProof/>
                <w:webHidden/>
              </w:rPr>
              <w:tab/>
            </w:r>
            <w:r w:rsidR="0052031F">
              <w:rPr>
                <w:noProof/>
                <w:webHidden/>
              </w:rPr>
              <w:fldChar w:fldCharType="begin"/>
            </w:r>
            <w:r w:rsidR="0052031F">
              <w:rPr>
                <w:noProof/>
                <w:webHidden/>
              </w:rPr>
              <w:instrText xml:space="preserve"> PAGEREF _Toc130982134 \h </w:instrText>
            </w:r>
            <w:r w:rsidR="0052031F">
              <w:rPr>
                <w:noProof/>
                <w:webHidden/>
              </w:rPr>
            </w:r>
            <w:r w:rsidR="0052031F">
              <w:rPr>
                <w:noProof/>
                <w:webHidden/>
              </w:rPr>
              <w:fldChar w:fldCharType="separate"/>
            </w:r>
            <w:r w:rsidR="00D36D3D">
              <w:rPr>
                <w:noProof/>
                <w:webHidden/>
              </w:rPr>
              <w:t>627</w:t>
            </w:r>
            <w:r w:rsidR="0052031F">
              <w:rPr>
                <w:noProof/>
                <w:webHidden/>
              </w:rPr>
              <w:fldChar w:fldCharType="end"/>
            </w:r>
          </w:hyperlink>
        </w:p>
        <w:p w14:paraId="2D0B7236" w14:textId="08437042" w:rsidR="0052031F" w:rsidRDefault="00F35AB1">
          <w:pPr>
            <w:pStyle w:val="Verzeichnis3"/>
            <w:rPr>
              <w:rFonts w:eastAsiaTheme="minorEastAsia" w:cstheme="minorBidi"/>
              <w:noProof/>
              <w:sz w:val="22"/>
              <w:szCs w:val="22"/>
            </w:rPr>
          </w:pPr>
          <w:hyperlink w:anchor="_Toc130982135" w:history="1">
            <w:r w:rsidR="0052031F" w:rsidRPr="00D873A4">
              <w:rPr>
                <w:rStyle w:val="Hyperlink"/>
                <w:noProof/>
              </w:rPr>
              <w:t>13.10.1</w:t>
            </w:r>
            <w:r w:rsidR="0052031F">
              <w:rPr>
                <w:rFonts w:eastAsiaTheme="minorEastAsia" w:cstheme="minorBidi"/>
                <w:noProof/>
                <w:sz w:val="22"/>
                <w:szCs w:val="22"/>
              </w:rPr>
              <w:tab/>
            </w:r>
            <w:r w:rsidR="0052031F" w:rsidRPr="00D873A4">
              <w:rPr>
                <w:rStyle w:val="Hyperlink"/>
                <w:noProof/>
              </w:rPr>
              <w:t>G_0016_Antwort auf Änderung vom NB</w:t>
            </w:r>
            <w:r w:rsidR="0052031F">
              <w:rPr>
                <w:noProof/>
                <w:webHidden/>
              </w:rPr>
              <w:tab/>
            </w:r>
            <w:r w:rsidR="0052031F">
              <w:rPr>
                <w:noProof/>
                <w:webHidden/>
              </w:rPr>
              <w:fldChar w:fldCharType="begin"/>
            </w:r>
            <w:r w:rsidR="0052031F">
              <w:rPr>
                <w:noProof/>
                <w:webHidden/>
              </w:rPr>
              <w:instrText xml:space="preserve"> PAGEREF _Toc130982135 \h </w:instrText>
            </w:r>
            <w:r w:rsidR="0052031F">
              <w:rPr>
                <w:noProof/>
                <w:webHidden/>
              </w:rPr>
            </w:r>
            <w:r w:rsidR="0052031F">
              <w:rPr>
                <w:noProof/>
                <w:webHidden/>
              </w:rPr>
              <w:fldChar w:fldCharType="separate"/>
            </w:r>
            <w:r w:rsidR="00D36D3D">
              <w:rPr>
                <w:noProof/>
                <w:webHidden/>
              </w:rPr>
              <w:t>627</w:t>
            </w:r>
            <w:r w:rsidR="0052031F">
              <w:rPr>
                <w:noProof/>
                <w:webHidden/>
              </w:rPr>
              <w:fldChar w:fldCharType="end"/>
            </w:r>
          </w:hyperlink>
        </w:p>
        <w:p w14:paraId="2B2952B1" w14:textId="44158892" w:rsidR="0052031F" w:rsidRDefault="00F35AB1">
          <w:pPr>
            <w:pStyle w:val="Verzeichnis3"/>
            <w:rPr>
              <w:rFonts w:eastAsiaTheme="minorEastAsia" w:cstheme="minorBidi"/>
              <w:noProof/>
              <w:sz w:val="22"/>
              <w:szCs w:val="22"/>
            </w:rPr>
          </w:pPr>
          <w:hyperlink w:anchor="_Toc130982136" w:history="1">
            <w:r w:rsidR="0052031F" w:rsidRPr="00D873A4">
              <w:rPr>
                <w:rStyle w:val="Hyperlink"/>
                <w:noProof/>
              </w:rPr>
              <w:t>13.10.2</w:t>
            </w:r>
            <w:r w:rsidR="0052031F">
              <w:rPr>
                <w:rFonts w:eastAsiaTheme="minorEastAsia" w:cstheme="minorBidi"/>
                <w:noProof/>
                <w:sz w:val="22"/>
                <w:szCs w:val="22"/>
              </w:rPr>
              <w:tab/>
            </w:r>
            <w:r w:rsidR="0052031F" w:rsidRPr="00D873A4">
              <w:rPr>
                <w:rStyle w:val="Hyperlink"/>
                <w:noProof/>
              </w:rPr>
              <w:t>G_0018_Antwort auf Änderung vom NB</w:t>
            </w:r>
            <w:r w:rsidR="0052031F">
              <w:rPr>
                <w:noProof/>
                <w:webHidden/>
              </w:rPr>
              <w:tab/>
            </w:r>
            <w:r w:rsidR="0052031F">
              <w:rPr>
                <w:noProof/>
                <w:webHidden/>
              </w:rPr>
              <w:fldChar w:fldCharType="begin"/>
            </w:r>
            <w:r w:rsidR="0052031F">
              <w:rPr>
                <w:noProof/>
                <w:webHidden/>
              </w:rPr>
              <w:instrText xml:space="preserve"> PAGEREF _Toc130982136 \h </w:instrText>
            </w:r>
            <w:r w:rsidR="0052031F">
              <w:rPr>
                <w:noProof/>
                <w:webHidden/>
              </w:rPr>
            </w:r>
            <w:r w:rsidR="0052031F">
              <w:rPr>
                <w:noProof/>
                <w:webHidden/>
              </w:rPr>
              <w:fldChar w:fldCharType="separate"/>
            </w:r>
            <w:r w:rsidR="00D36D3D">
              <w:rPr>
                <w:noProof/>
                <w:webHidden/>
              </w:rPr>
              <w:t>628</w:t>
            </w:r>
            <w:r w:rsidR="0052031F">
              <w:rPr>
                <w:noProof/>
                <w:webHidden/>
              </w:rPr>
              <w:fldChar w:fldCharType="end"/>
            </w:r>
          </w:hyperlink>
        </w:p>
        <w:p w14:paraId="6B56184E" w14:textId="48019388" w:rsidR="0052031F" w:rsidRDefault="00F35AB1">
          <w:pPr>
            <w:pStyle w:val="Verzeichnis3"/>
            <w:rPr>
              <w:rFonts w:eastAsiaTheme="minorEastAsia" w:cstheme="minorBidi"/>
              <w:noProof/>
              <w:sz w:val="22"/>
              <w:szCs w:val="22"/>
            </w:rPr>
          </w:pPr>
          <w:hyperlink w:anchor="_Toc130982137" w:history="1">
            <w:r w:rsidR="0052031F" w:rsidRPr="00D873A4">
              <w:rPr>
                <w:rStyle w:val="Hyperlink"/>
                <w:noProof/>
              </w:rPr>
              <w:t>13.10.3</w:t>
            </w:r>
            <w:r w:rsidR="0052031F">
              <w:rPr>
                <w:rFonts w:eastAsiaTheme="minorEastAsia" w:cstheme="minorBidi"/>
                <w:noProof/>
                <w:sz w:val="22"/>
                <w:szCs w:val="22"/>
              </w:rPr>
              <w:tab/>
            </w:r>
            <w:r w:rsidR="0052031F" w:rsidRPr="00D873A4">
              <w:rPr>
                <w:rStyle w:val="Hyperlink"/>
                <w:noProof/>
              </w:rPr>
              <w:t>G_0019_Antwort auf Änderung vom NB</w:t>
            </w:r>
            <w:r w:rsidR="0052031F">
              <w:rPr>
                <w:noProof/>
                <w:webHidden/>
              </w:rPr>
              <w:tab/>
            </w:r>
            <w:r w:rsidR="0052031F">
              <w:rPr>
                <w:noProof/>
                <w:webHidden/>
              </w:rPr>
              <w:fldChar w:fldCharType="begin"/>
            </w:r>
            <w:r w:rsidR="0052031F">
              <w:rPr>
                <w:noProof/>
                <w:webHidden/>
              </w:rPr>
              <w:instrText xml:space="preserve"> PAGEREF _Toc130982137 \h </w:instrText>
            </w:r>
            <w:r w:rsidR="0052031F">
              <w:rPr>
                <w:noProof/>
                <w:webHidden/>
              </w:rPr>
            </w:r>
            <w:r w:rsidR="0052031F">
              <w:rPr>
                <w:noProof/>
                <w:webHidden/>
              </w:rPr>
              <w:fldChar w:fldCharType="separate"/>
            </w:r>
            <w:r w:rsidR="00D36D3D">
              <w:rPr>
                <w:noProof/>
                <w:webHidden/>
              </w:rPr>
              <w:t>629</w:t>
            </w:r>
            <w:r w:rsidR="0052031F">
              <w:rPr>
                <w:noProof/>
                <w:webHidden/>
              </w:rPr>
              <w:fldChar w:fldCharType="end"/>
            </w:r>
          </w:hyperlink>
        </w:p>
        <w:p w14:paraId="60EF5787" w14:textId="44FE2B2F" w:rsidR="0052031F" w:rsidRDefault="00F35AB1">
          <w:pPr>
            <w:pStyle w:val="Verzeichnis3"/>
            <w:rPr>
              <w:rFonts w:eastAsiaTheme="minorEastAsia" w:cstheme="minorBidi"/>
              <w:noProof/>
              <w:sz w:val="22"/>
              <w:szCs w:val="22"/>
            </w:rPr>
          </w:pPr>
          <w:hyperlink w:anchor="_Toc130982138" w:history="1">
            <w:r w:rsidR="0052031F" w:rsidRPr="00D873A4">
              <w:rPr>
                <w:rStyle w:val="Hyperlink"/>
                <w:noProof/>
              </w:rPr>
              <w:t>13.10.4</w:t>
            </w:r>
            <w:r w:rsidR="0052031F">
              <w:rPr>
                <w:rFonts w:eastAsiaTheme="minorEastAsia" w:cstheme="minorBidi"/>
                <w:noProof/>
                <w:sz w:val="22"/>
                <w:szCs w:val="22"/>
              </w:rPr>
              <w:tab/>
            </w:r>
            <w:r w:rsidR="0052031F" w:rsidRPr="00D873A4">
              <w:rPr>
                <w:rStyle w:val="Hyperlink"/>
                <w:noProof/>
              </w:rPr>
              <w:t>G_0018_Antwort auf Änderung vom NB</w:t>
            </w:r>
            <w:r w:rsidR="0052031F">
              <w:rPr>
                <w:noProof/>
                <w:webHidden/>
              </w:rPr>
              <w:tab/>
            </w:r>
            <w:r w:rsidR="0052031F">
              <w:rPr>
                <w:noProof/>
                <w:webHidden/>
              </w:rPr>
              <w:fldChar w:fldCharType="begin"/>
            </w:r>
            <w:r w:rsidR="0052031F">
              <w:rPr>
                <w:noProof/>
                <w:webHidden/>
              </w:rPr>
              <w:instrText xml:space="preserve"> PAGEREF _Toc130982138 \h </w:instrText>
            </w:r>
            <w:r w:rsidR="0052031F">
              <w:rPr>
                <w:noProof/>
                <w:webHidden/>
              </w:rPr>
            </w:r>
            <w:r w:rsidR="0052031F">
              <w:rPr>
                <w:noProof/>
                <w:webHidden/>
              </w:rPr>
              <w:fldChar w:fldCharType="separate"/>
            </w:r>
            <w:r w:rsidR="00D36D3D">
              <w:rPr>
                <w:noProof/>
                <w:webHidden/>
              </w:rPr>
              <w:t>630</w:t>
            </w:r>
            <w:r w:rsidR="0052031F">
              <w:rPr>
                <w:noProof/>
                <w:webHidden/>
              </w:rPr>
              <w:fldChar w:fldCharType="end"/>
            </w:r>
          </w:hyperlink>
        </w:p>
        <w:p w14:paraId="58FDC529" w14:textId="14395BC7" w:rsidR="0052031F" w:rsidRDefault="00F35AB1">
          <w:pPr>
            <w:pStyle w:val="Verzeichnis3"/>
            <w:rPr>
              <w:rFonts w:eastAsiaTheme="minorEastAsia" w:cstheme="minorBidi"/>
              <w:noProof/>
              <w:sz w:val="22"/>
              <w:szCs w:val="22"/>
            </w:rPr>
          </w:pPr>
          <w:hyperlink w:anchor="_Toc130982139" w:history="1">
            <w:r w:rsidR="0052031F" w:rsidRPr="00D873A4">
              <w:rPr>
                <w:rStyle w:val="Hyperlink"/>
                <w:noProof/>
              </w:rPr>
              <w:t>13.10.5</w:t>
            </w:r>
            <w:r w:rsidR="0052031F">
              <w:rPr>
                <w:rFonts w:eastAsiaTheme="minorEastAsia" w:cstheme="minorBidi"/>
                <w:noProof/>
                <w:sz w:val="22"/>
                <w:szCs w:val="22"/>
              </w:rPr>
              <w:tab/>
            </w:r>
            <w:r w:rsidR="0052031F" w:rsidRPr="00D873A4">
              <w:rPr>
                <w:rStyle w:val="Hyperlink"/>
                <w:noProof/>
              </w:rPr>
              <w:t>G_0022_Antwort auf Änderung der Marktlokationsstruktur</w:t>
            </w:r>
            <w:r w:rsidR="0052031F">
              <w:rPr>
                <w:noProof/>
                <w:webHidden/>
              </w:rPr>
              <w:tab/>
            </w:r>
            <w:r w:rsidR="0052031F">
              <w:rPr>
                <w:noProof/>
                <w:webHidden/>
              </w:rPr>
              <w:fldChar w:fldCharType="begin"/>
            </w:r>
            <w:r w:rsidR="0052031F">
              <w:rPr>
                <w:noProof/>
                <w:webHidden/>
              </w:rPr>
              <w:instrText xml:space="preserve"> PAGEREF _Toc130982139 \h </w:instrText>
            </w:r>
            <w:r w:rsidR="0052031F">
              <w:rPr>
                <w:noProof/>
                <w:webHidden/>
              </w:rPr>
            </w:r>
            <w:r w:rsidR="0052031F">
              <w:rPr>
                <w:noProof/>
                <w:webHidden/>
              </w:rPr>
              <w:fldChar w:fldCharType="separate"/>
            </w:r>
            <w:r w:rsidR="00D36D3D">
              <w:rPr>
                <w:noProof/>
                <w:webHidden/>
              </w:rPr>
              <w:t>631</w:t>
            </w:r>
            <w:r w:rsidR="0052031F">
              <w:rPr>
                <w:noProof/>
                <w:webHidden/>
              </w:rPr>
              <w:fldChar w:fldCharType="end"/>
            </w:r>
          </w:hyperlink>
        </w:p>
        <w:p w14:paraId="1A819E0C" w14:textId="08AC1284" w:rsidR="0052031F" w:rsidRDefault="00F35AB1">
          <w:pPr>
            <w:pStyle w:val="Verzeichnis2"/>
            <w:rPr>
              <w:rFonts w:eastAsiaTheme="minorEastAsia" w:cstheme="minorBidi"/>
              <w:b w:val="0"/>
              <w:bCs w:val="0"/>
              <w:noProof/>
            </w:rPr>
          </w:pPr>
          <w:hyperlink w:anchor="_Toc130982140" w:history="1">
            <w:r w:rsidR="0052031F" w:rsidRPr="00D873A4">
              <w:rPr>
                <w:rStyle w:val="Hyperlink"/>
                <w:noProof/>
                <w14:scene3d>
                  <w14:camera w14:prst="orthographicFront"/>
                  <w14:lightRig w14:rig="threePt" w14:dir="t">
                    <w14:rot w14:lat="0" w14:lon="0" w14:rev="0"/>
                  </w14:lightRig>
                </w14:scene3d>
              </w:rPr>
              <w:t>13.11</w:t>
            </w:r>
            <w:r w:rsidR="0052031F">
              <w:rPr>
                <w:rFonts w:eastAsiaTheme="minorEastAsia" w:cstheme="minorBidi"/>
                <w:b w:val="0"/>
                <w:bCs w:val="0"/>
                <w:noProof/>
              </w:rPr>
              <w:tab/>
            </w:r>
            <w:r w:rsidR="0052031F" w:rsidRPr="00D873A4">
              <w:rPr>
                <w:rStyle w:val="Hyperlink"/>
                <w:noProof/>
              </w:rPr>
              <w:t>Stammdatenänderung vom Lieferanten (verantwortlich) ausgehend</w:t>
            </w:r>
            <w:r w:rsidR="0052031F">
              <w:rPr>
                <w:noProof/>
                <w:webHidden/>
              </w:rPr>
              <w:tab/>
            </w:r>
            <w:r w:rsidR="0052031F">
              <w:rPr>
                <w:noProof/>
                <w:webHidden/>
              </w:rPr>
              <w:fldChar w:fldCharType="begin"/>
            </w:r>
            <w:r w:rsidR="0052031F">
              <w:rPr>
                <w:noProof/>
                <w:webHidden/>
              </w:rPr>
              <w:instrText xml:space="preserve"> PAGEREF _Toc130982140 \h </w:instrText>
            </w:r>
            <w:r w:rsidR="0052031F">
              <w:rPr>
                <w:noProof/>
                <w:webHidden/>
              </w:rPr>
            </w:r>
            <w:r w:rsidR="0052031F">
              <w:rPr>
                <w:noProof/>
                <w:webHidden/>
              </w:rPr>
              <w:fldChar w:fldCharType="separate"/>
            </w:r>
            <w:r w:rsidR="00D36D3D">
              <w:rPr>
                <w:noProof/>
                <w:webHidden/>
              </w:rPr>
              <w:t>632</w:t>
            </w:r>
            <w:r w:rsidR="0052031F">
              <w:rPr>
                <w:noProof/>
                <w:webHidden/>
              </w:rPr>
              <w:fldChar w:fldCharType="end"/>
            </w:r>
          </w:hyperlink>
        </w:p>
        <w:p w14:paraId="7998F844" w14:textId="37FC35EB" w:rsidR="0052031F" w:rsidRDefault="00F35AB1">
          <w:pPr>
            <w:pStyle w:val="Verzeichnis3"/>
            <w:rPr>
              <w:rFonts w:eastAsiaTheme="minorEastAsia" w:cstheme="minorBidi"/>
              <w:noProof/>
              <w:sz w:val="22"/>
              <w:szCs w:val="22"/>
            </w:rPr>
          </w:pPr>
          <w:hyperlink w:anchor="_Toc130982141" w:history="1">
            <w:r w:rsidR="0052031F" w:rsidRPr="00D873A4">
              <w:rPr>
                <w:rStyle w:val="Hyperlink"/>
                <w:noProof/>
              </w:rPr>
              <w:t>13.11.1</w:t>
            </w:r>
            <w:r w:rsidR="0052031F">
              <w:rPr>
                <w:rFonts w:eastAsiaTheme="minorEastAsia" w:cstheme="minorBidi"/>
                <w:noProof/>
                <w:sz w:val="22"/>
                <w:szCs w:val="22"/>
              </w:rPr>
              <w:tab/>
            </w:r>
            <w:r w:rsidR="0052031F" w:rsidRPr="00D873A4">
              <w:rPr>
                <w:rStyle w:val="Hyperlink"/>
                <w:noProof/>
              </w:rPr>
              <w:t>G_0023_Antwort auf Änderung vom LF</w:t>
            </w:r>
            <w:r w:rsidR="0052031F">
              <w:rPr>
                <w:noProof/>
                <w:webHidden/>
              </w:rPr>
              <w:tab/>
            </w:r>
            <w:r w:rsidR="0052031F">
              <w:rPr>
                <w:noProof/>
                <w:webHidden/>
              </w:rPr>
              <w:fldChar w:fldCharType="begin"/>
            </w:r>
            <w:r w:rsidR="0052031F">
              <w:rPr>
                <w:noProof/>
                <w:webHidden/>
              </w:rPr>
              <w:instrText xml:space="preserve"> PAGEREF _Toc130982141 \h </w:instrText>
            </w:r>
            <w:r w:rsidR="0052031F">
              <w:rPr>
                <w:noProof/>
                <w:webHidden/>
              </w:rPr>
            </w:r>
            <w:r w:rsidR="0052031F">
              <w:rPr>
                <w:noProof/>
                <w:webHidden/>
              </w:rPr>
              <w:fldChar w:fldCharType="separate"/>
            </w:r>
            <w:r w:rsidR="00D36D3D">
              <w:rPr>
                <w:noProof/>
                <w:webHidden/>
              </w:rPr>
              <w:t>632</w:t>
            </w:r>
            <w:r w:rsidR="0052031F">
              <w:rPr>
                <w:noProof/>
                <w:webHidden/>
              </w:rPr>
              <w:fldChar w:fldCharType="end"/>
            </w:r>
          </w:hyperlink>
        </w:p>
        <w:p w14:paraId="7C793499" w14:textId="35990096" w:rsidR="0052031F" w:rsidRDefault="00F35AB1">
          <w:pPr>
            <w:pStyle w:val="Verzeichnis3"/>
            <w:rPr>
              <w:rFonts w:eastAsiaTheme="minorEastAsia" w:cstheme="minorBidi"/>
              <w:noProof/>
              <w:sz w:val="22"/>
              <w:szCs w:val="22"/>
            </w:rPr>
          </w:pPr>
          <w:hyperlink w:anchor="_Toc130982142" w:history="1">
            <w:r w:rsidR="0052031F" w:rsidRPr="00D873A4">
              <w:rPr>
                <w:rStyle w:val="Hyperlink"/>
                <w:noProof/>
              </w:rPr>
              <w:t>13.11.2</w:t>
            </w:r>
            <w:r w:rsidR="0052031F">
              <w:rPr>
                <w:rFonts w:eastAsiaTheme="minorEastAsia" w:cstheme="minorBidi"/>
                <w:noProof/>
                <w:sz w:val="22"/>
                <w:szCs w:val="22"/>
              </w:rPr>
              <w:tab/>
            </w:r>
            <w:r w:rsidR="0052031F" w:rsidRPr="00D873A4">
              <w:rPr>
                <w:rStyle w:val="Hyperlink"/>
                <w:noProof/>
              </w:rPr>
              <w:t>G_0025_Antwort auf Änderung vom LF</w:t>
            </w:r>
            <w:r w:rsidR="0052031F">
              <w:rPr>
                <w:noProof/>
                <w:webHidden/>
              </w:rPr>
              <w:tab/>
            </w:r>
            <w:r w:rsidR="0052031F">
              <w:rPr>
                <w:noProof/>
                <w:webHidden/>
              </w:rPr>
              <w:fldChar w:fldCharType="begin"/>
            </w:r>
            <w:r w:rsidR="0052031F">
              <w:rPr>
                <w:noProof/>
                <w:webHidden/>
              </w:rPr>
              <w:instrText xml:space="preserve"> PAGEREF _Toc130982142 \h </w:instrText>
            </w:r>
            <w:r w:rsidR="0052031F">
              <w:rPr>
                <w:noProof/>
                <w:webHidden/>
              </w:rPr>
            </w:r>
            <w:r w:rsidR="0052031F">
              <w:rPr>
                <w:noProof/>
                <w:webHidden/>
              </w:rPr>
              <w:fldChar w:fldCharType="separate"/>
            </w:r>
            <w:r w:rsidR="00D36D3D">
              <w:rPr>
                <w:noProof/>
                <w:webHidden/>
              </w:rPr>
              <w:t>632</w:t>
            </w:r>
            <w:r w:rsidR="0052031F">
              <w:rPr>
                <w:noProof/>
                <w:webHidden/>
              </w:rPr>
              <w:fldChar w:fldCharType="end"/>
            </w:r>
          </w:hyperlink>
        </w:p>
        <w:p w14:paraId="50E3C100" w14:textId="4519961F" w:rsidR="0052031F" w:rsidRDefault="00F35AB1">
          <w:pPr>
            <w:pStyle w:val="Verzeichnis3"/>
            <w:rPr>
              <w:rFonts w:eastAsiaTheme="minorEastAsia" w:cstheme="minorBidi"/>
              <w:noProof/>
              <w:sz w:val="22"/>
              <w:szCs w:val="22"/>
            </w:rPr>
          </w:pPr>
          <w:hyperlink w:anchor="_Toc130982143" w:history="1">
            <w:r w:rsidR="0052031F" w:rsidRPr="00D873A4">
              <w:rPr>
                <w:rStyle w:val="Hyperlink"/>
                <w:noProof/>
              </w:rPr>
              <w:t>13.11.3</w:t>
            </w:r>
            <w:r w:rsidR="0052031F">
              <w:rPr>
                <w:rFonts w:eastAsiaTheme="minorEastAsia" w:cstheme="minorBidi"/>
                <w:noProof/>
                <w:sz w:val="22"/>
                <w:szCs w:val="22"/>
              </w:rPr>
              <w:tab/>
            </w:r>
            <w:r w:rsidR="0052031F" w:rsidRPr="00D873A4">
              <w:rPr>
                <w:rStyle w:val="Hyperlink"/>
                <w:noProof/>
              </w:rPr>
              <w:t>G_0024_Antwort auf Änderung vom LF</w:t>
            </w:r>
            <w:r w:rsidR="0052031F">
              <w:rPr>
                <w:noProof/>
                <w:webHidden/>
              </w:rPr>
              <w:tab/>
            </w:r>
            <w:r w:rsidR="0052031F">
              <w:rPr>
                <w:noProof/>
                <w:webHidden/>
              </w:rPr>
              <w:fldChar w:fldCharType="begin"/>
            </w:r>
            <w:r w:rsidR="0052031F">
              <w:rPr>
                <w:noProof/>
                <w:webHidden/>
              </w:rPr>
              <w:instrText xml:space="preserve"> PAGEREF _Toc130982143 \h </w:instrText>
            </w:r>
            <w:r w:rsidR="0052031F">
              <w:rPr>
                <w:noProof/>
                <w:webHidden/>
              </w:rPr>
            </w:r>
            <w:r w:rsidR="0052031F">
              <w:rPr>
                <w:noProof/>
                <w:webHidden/>
              </w:rPr>
              <w:fldChar w:fldCharType="separate"/>
            </w:r>
            <w:r w:rsidR="00D36D3D">
              <w:rPr>
                <w:noProof/>
                <w:webHidden/>
              </w:rPr>
              <w:t>633</w:t>
            </w:r>
            <w:r w:rsidR="0052031F">
              <w:rPr>
                <w:noProof/>
                <w:webHidden/>
              </w:rPr>
              <w:fldChar w:fldCharType="end"/>
            </w:r>
          </w:hyperlink>
        </w:p>
        <w:p w14:paraId="4C6FFABC" w14:textId="13D442D1" w:rsidR="0052031F" w:rsidRDefault="00F35AB1">
          <w:pPr>
            <w:pStyle w:val="Verzeichnis2"/>
            <w:rPr>
              <w:rFonts w:eastAsiaTheme="minorEastAsia" w:cstheme="minorBidi"/>
              <w:b w:val="0"/>
              <w:bCs w:val="0"/>
              <w:noProof/>
            </w:rPr>
          </w:pPr>
          <w:hyperlink w:anchor="_Toc130982144" w:history="1">
            <w:r w:rsidR="0052031F" w:rsidRPr="00D873A4">
              <w:rPr>
                <w:rStyle w:val="Hyperlink"/>
                <w:noProof/>
                <w14:scene3d>
                  <w14:camera w14:prst="orthographicFront"/>
                  <w14:lightRig w14:rig="threePt" w14:dir="t">
                    <w14:rot w14:lat="0" w14:lon="0" w14:rev="0"/>
                  </w14:lightRig>
                </w14:scene3d>
              </w:rPr>
              <w:t>13.12</w:t>
            </w:r>
            <w:r w:rsidR="0052031F">
              <w:rPr>
                <w:rFonts w:eastAsiaTheme="minorEastAsia" w:cstheme="minorBidi"/>
                <w:b w:val="0"/>
                <w:bCs w:val="0"/>
                <w:noProof/>
              </w:rPr>
              <w:tab/>
            </w:r>
            <w:r w:rsidR="0052031F" w:rsidRPr="00D873A4">
              <w:rPr>
                <w:rStyle w:val="Hyperlink"/>
                <w:noProof/>
              </w:rPr>
              <w:t>Stammdatenänderung vom Messstellenbetreiber (verantwortlich) ausgehend</w:t>
            </w:r>
            <w:r w:rsidR="0052031F">
              <w:rPr>
                <w:noProof/>
                <w:webHidden/>
              </w:rPr>
              <w:tab/>
            </w:r>
            <w:r w:rsidR="0052031F">
              <w:rPr>
                <w:noProof/>
                <w:webHidden/>
              </w:rPr>
              <w:fldChar w:fldCharType="begin"/>
            </w:r>
            <w:r w:rsidR="0052031F">
              <w:rPr>
                <w:noProof/>
                <w:webHidden/>
              </w:rPr>
              <w:instrText xml:space="preserve"> PAGEREF _Toc130982144 \h </w:instrText>
            </w:r>
            <w:r w:rsidR="0052031F">
              <w:rPr>
                <w:noProof/>
                <w:webHidden/>
              </w:rPr>
            </w:r>
            <w:r w:rsidR="0052031F">
              <w:rPr>
                <w:noProof/>
                <w:webHidden/>
              </w:rPr>
              <w:fldChar w:fldCharType="separate"/>
            </w:r>
            <w:r w:rsidR="00D36D3D">
              <w:rPr>
                <w:noProof/>
                <w:webHidden/>
              </w:rPr>
              <w:t>634</w:t>
            </w:r>
            <w:r w:rsidR="0052031F">
              <w:rPr>
                <w:noProof/>
                <w:webHidden/>
              </w:rPr>
              <w:fldChar w:fldCharType="end"/>
            </w:r>
          </w:hyperlink>
        </w:p>
        <w:p w14:paraId="7EF2E10D" w14:textId="17E0059B" w:rsidR="0052031F" w:rsidRDefault="00F35AB1">
          <w:pPr>
            <w:pStyle w:val="Verzeichnis3"/>
            <w:rPr>
              <w:rFonts w:eastAsiaTheme="minorEastAsia" w:cstheme="minorBidi"/>
              <w:noProof/>
              <w:sz w:val="22"/>
              <w:szCs w:val="22"/>
            </w:rPr>
          </w:pPr>
          <w:hyperlink w:anchor="_Toc130982145" w:history="1">
            <w:r w:rsidR="0052031F" w:rsidRPr="00D873A4">
              <w:rPr>
                <w:rStyle w:val="Hyperlink"/>
                <w:noProof/>
              </w:rPr>
              <w:t>13.12.1</w:t>
            </w:r>
            <w:r w:rsidR="0052031F">
              <w:rPr>
                <w:rFonts w:eastAsiaTheme="minorEastAsia" w:cstheme="minorBidi"/>
                <w:noProof/>
                <w:sz w:val="22"/>
                <w:szCs w:val="22"/>
              </w:rPr>
              <w:tab/>
            </w:r>
            <w:r w:rsidR="0052031F" w:rsidRPr="00D873A4">
              <w:rPr>
                <w:rStyle w:val="Hyperlink"/>
                <w:noProof/>
              </w:rPr>
              <w:t>G_0026_Antwort auf Änderung vom MSB</w:t>
            </w:r>
            <w:r w:rsidR="0052031F">
              <w:rPr>
                <w:noProof/>
                <w:webHidden/>
              </w:rPr>
              <w:tab/>
            </w:r>
            <w:r w:rsidR="0052031F">
              <w:rPr>
                <w:noProof/>
                <w:webHidden/>
              </w:rPr>
              <w:fldChar w:fldCharType="begin"/>
            </w:r>
            <w:r w:rsidR="0052031F">
              <w:rPr>
                <w:noProof/>
                <w:webHidden/>
              </w:rPr>
              <w:instrText xml:space="preserve"> PAGEREF _Toc130982145 \h </w:instrText>
            </w:r>
            <w:r w:rsidR="0052031F">
              <w:rPr>
                <w:noProof/>
                <w:webHidden/>
              </w:rPr>
            </w:r>
            <w:r w:rsidR="0052031F">
              <w:rPr>
                <w:noProof/>
                <w:webHidden/>
              </w:rPr>
              <w:fldChar w:fldCharType="separate"/>
            </w:r>
            <w:r w:rsidR="00D36D3D">
              <w:rPr>
                <w:noProof/>
                <w:webHidden/>
              </w:rPr>
              <w:t>634</w:t>
            </w:r>
            <w:r w:rsidR="0052031F">
              <w:rPr>
                <w:noProof/>
                <w:webHidden/>
              </w:rPr>
              <w:fldChar w:fldCharType="end"/>
            </w:r>
          </w:hyperlink>
        </w:p>
        <w:p w14:paraId="46B098FF" w14:textId="7E183DA9" w:rsidR="0052031F" w:rsidRDefault="00F35AB1">
          <w:pPr>
            <w:pStyle w:val="Verzeichnis3"/>
            <w:rPr>
              <w:rFonts w:eastAsiaTheme="minorEastAsia" w:cstheme="minorBidi"/>
              <w:noProof/>
              <w:sz w:val="22"/>
              <w:szCs w:val="22"/>
            </w:rPr>
          </w:pPr>
          <w:hyperlink w:anchor="_Toc130982146" w:history="1">
            <w:r w:rsidR="0052031F" w:rsidRPr="00D873A4">
              <w:rPr>
                <w:rStyle w:val="Hyperlink"/>
                <w:noProof/>
              </w:rPr>
              <w:t>13.12.2</w:t>
            </w:r>
            <w:r w:rsidR="0052031F">
              <w:rPr>
                <w:rFonts w:eastAsiaTheme="minorEastAsia" w:cstheme="minorBidi"/>
                <w:noProof/>
                <w:sz w:val="22"/>
                <w:szCs w:val="22"/>
              </w:rPr>
              <w:tab/>
            </w:r>
            <w:r w:rsidR="0052031F" w:rsidRPr="00D873A4">
              <w:rPr>
                <w:rStyle w:val="Hyperlink"/>
                <w:noProof/>
              </w:rPr>
              <w:t>G_0026_Antwort auf Änderung vom MSB</w:t>
            </w:r>
            <w:r w:rsidR="0052031F">
              <w:rPr>
                <w:noProof/>
                <w:webHidden/>
              </w:rPr>
              <w:tab/>
            </w:r>
            <w:r w:rsidR="0052031F">
              <w:rPr>
                <w:noProof/>
                <w:webHidden/>
              </w:rPr>
              <w:fldChar w:fldCharType="begin"/>
            </w:r>
            <w:r w:rsidR="0052031F">
              <w:rPr>
                <w:noProof/>
                <w:webHidden/>
              </w:rPr>
              <w:instrText xml:space="preserve"> PAGEREF _Toc130982146 \h </w:instrText>
            </w:r>
            <w:r w:rsidR="0052031F">
              <w:rPr>
                <w:noProof/>
                <w:webHidden/>
              </w:rPr>
            </w:r>
            <w:r w:rsidR="0052031F">
              <w:rPr>
                <w:noProof/>
                <w:webHidden/>
              </w:rPr>
              <w:fldChar w:fldCharType="separate"/>
            </w:r>
            <w:r w:rsidR="00D36D3D">
              <w:rPr>
                <w:noProof/>
                <w:webHidden/>
              </w:rPr>
              <w:t>634</w:t>
            </w:r>
            <w:r w:rsidR="0052031F">
              <w:rPr>
                <w:noProof/>
                <w:webHidden/>
              </w:rPr>
              <w:fldChar w:fldCharType="end"/>
            </w:r>
          </w:hyperlink>
        </w:p>
        <w:p w14:paraId="7FEA506A" w14:textId="15C3B08B" w:rsidR="0052031F" w:rsidRDefault="00F35AB1">
          <w:pPr>
            <w:pStyle w:val="Verzeichnis3"/>
            <w:rPr>
              <w:rFonts w:eastAsiaTheme="minorEastAsia" w:cstheme="minorBidi"/>
              <w:noProof/>
              <w:sz w:val="22"/>
              <w:szCs w:val="22"/>
            </w:rPr>
          </w:pPr>
          <w:hyperlink w:anchor="_Toc130982147" w:history="1">
            <w:r w:rsidR="0052031F" w:rsidRPr="00D873A4">
              <w:rPr>
                <w:rStyle w:val="Hyperlink"/>
                <w:noProof/>
              </w:rPr>
              <w:t>13.12.3</w:t>
            </w:r>
            <w:r w:rsidR="0052031F">
              <w:rPr>
                <w:rFonts w:eastAsiaTheme="minorEastAsia" w:cstheme="minorBidi"/>
                <w:noProof/>
                <w:sz w:val="22"/>
                <w:szCs w:val="22"/>
              </w:rPr>
              <w:tab/>
            </w:r>
            <w:r w:rsidR="0052031F" w:rsidRPr="00D873A4">
              <w:rPr>
                <w:rStyle w:val="Hyperlink"/>
                <w:noProof/>
              </w:rPr>
              <w:t>G_0030_Antwort auf Änderung vom MSB</w:t>
            </w:r>
            <w:r w:rsidR="0052031F">
              <w:rPr>
                <w:noProof/>
                <w:webHidden/>
              </w:rPr>
              <w:tab/>
            </w:r>
            <w:r w:rsidR="0052031F">
              <w:rPr>
                <w:noProof/>
                <w:webHidden/>
              </w:rPr>
              <w:fldChar w:fldCharType="begin"/>
            </w:r>
            <w:r w:rsidR="0052031F">
              <w:rPr>
                <w:noProof/>
                <w:webHidden/>
              </w:rPr>
              <w:instrText xml:space="preserve"> PAGEREF _Toc130982147 \h </w:instrText>
            </w:r>
            <w:r w:rsidR="0052031F">
              <w:rPr>
                <w:noProof/>
                <w:webHidden/>
              </w:rPr>
            </w:r>
            <w:r w:rsidR="0052031F">
              <w:rPr>
                <w:noProof/>
                <w:webHidden/>
              </w:rPr>
              <w:fldChar w:fldCharType="separate"/>
            </w:r>
            <w:r w:rsidR="00D36D3D">
              <w:rPr>
                <w:noProof/>
                <w:webHidden/>
              </w:rPr>
              <w:t>634</w:t>
            </w:r>
            <w:r w:rsidR="0052031F">
              <w:rPr>
                <w:noProof/>
                <w:webHidden/>
              </w:rPr>
              <w:fldChar w:fldCharType="end"/>
            </w:r>
          </w:hyperlink>
        </w:p>
        <w:p w14:paraId="5B1BF448" w14:textId="381DC1C5" w:rsidR="0052031F" w:rsidRDefault="00F35AB1">
          <w:pPr>
            <w:pStyle w:val="Verzeichnis2"/>
            <w:rPr>
              <w:rFonts w:eastAsiaTheme="minorEastAsia" w:cstheme="minorBidi"/>
              <w:b w:val="0"/>
              <w:bCs w:val="0"/>
              <w:noProof/>
            </w:rPr>
          </w:pPr>
          <w:hyperlink w:anchor="_Toc130982148" w:history="1">
            <w:r w:rsidR="0052031F" w:rsidRPr="00D873A4">
              <w:rPr>
                <w:rStyle w:val="Hyperlink"/>
                <w:noProof/>
                <w14:scene3d>
                  <w14:camera w14:prst="orthographicFront"/>
                  <w14:lightRig w14:rig="threePt" w14:dir="t">
                    <w14:rot w14:lat="0" w14:lon="0" w14:rev="0"/>
                  </w14:lightRig>
                </w14:scene3d>
              </w:rPr>
              <w:t>13.13</w:t>
            </w:r>
            <w:r w:rsidR="0052031F">
              <w:rPr>
                <w:rFonts w:eastAsiaTheme="minorEastAsia" w:cstheme="minorBidi"/>
                <w:b w:val="0"/>
                <w:bCs w:val="0"/>
                <w:noProof/>
              </w:rPr>
              <w:tab/>
            </w:r>
            <w:r w:rsidR="0052031F" w:rsidRPr="00D873A4">
              <w:rPr>
                <w:rStyle w:val="Hyperlink"/>
                <w:noProof/>
              </w:rPr>
              <w:t>Anfrage zur Stammdatenänderung von Lieferant an Netzbetreiber (verantwortlich)</w:t>
            </w:r>
            <w:r w:rsidR="0052031F">
              <w:rPr>
                <w:noProof/>
                <w:webHidden/>
              </w:rPr>
              <w:tab/>
            </w:r>
            <w:r w:rsidR="0052031F">
              <w:rPr>
                <w:noProof/>
                <w:webHidden/>
              </w:rPr>
              <w:fldChar w:fldCharType="begin"/>
            </w:r>
            <w:r w:rsidR="0052031F">
              <w:rPr>
                <w:noProof/>
                <w:webHidden/>
              </w:rPr>
              <w:instrText xml:space="preserve"> PAGEREF _Toc130982148 \h </w:instrText>
            </w:r>
            <w:r w:rsidR="0052031F">
              <w:rPr>
                <w:noProof/>
                <w:webHidden/>
              </w:rPr>
            </w:r>
            <w:r w:rsidR="0052031F">
              <w:rPr>
                <w:noProof/>
                <w:webHidden/>
              </w:rPr>
              <w:fldChar w:fldCharType="separate"/>
            </w:r>
            <w:r w:rsidR="00D36D3D">
              <w:rPr>
                <w:noProof/>
                <w:webHidden/>
              </w:rPr>
              <w:t>635</w:t>
            </w:r>
            <w:r w:rsidR="0052031F">
              <w:rPr>
                <w:noProof/>
                <w:webHidden/>
              </w:rPr>
              <w:fldChar w:fldCharType="end"/>
            </w:r>
          </w:hyperlink>
        </w:p>
        <w:p w14:paraId="5A775F12" w14:textId="0A39C86E" w:rsidR="0052031F" w:rsidRDefault="00F35AB1">
          <w:pPr>
            <w:pStyle w:val="Verzeichnis3"/>
            <w:rPr>
              <w:rFonts w:eastAsiaTheme="minorEastAsia" w:cstheme="minorBidi"/>
              <w:noProof/>
              <w:sz w:val="22"/>
              <w:szCs w:val="22"/>
            </w:rPr>
          </w:pPr>
          <w:hyperlink w:anchor="_Toc130982149" w:history="1">
            <w:r w:rsidR="0052031F" w:rsidRPr="00D873A4">
              <w:rPr>
                <w:rStyle w:val="Hyperlink"/>
                <w:noProof/>
              </w:rPr>
              <w:t>13.13.1</w:t>
            </w:r>
            <w:r w:rsidR="0052031F">
              <w:rPr>
                <w:rFonts w:eastAsiaTheme="minorEastAsia" w:cstheme="minorBidi"/>
                <w:noProof/>
                <w:sz w:val="22"/>
                <w:szCs w:val="22"/>
              </w:rPr>
              <w:tab/>
            </w:r>
            <w:r w:rsidR="0052031F" w:rsidRPr="00D873A4">
              <w:rPr>
                <w:rStyle w:val="Hyperlink"/>
                <w:noProof/>
              </w:rPr>
              <w:t>G_0031_Antwort auf Anfrage</w:t>
            </w:r>
            <w:r w:rsidR="0052031F">
              <w:rPr>
                <w:noProof/>
                <w:webHidden/>
              </w:rPr>
              <w:tab/>
            </w:r>
            <w:r w:rsidR="0052031F">
              <w:rPr>
                <w:noProof/>
                <w:webHidden/>
              </w:rPr>
              <w:fldChar w:fldCharType="begin"/>
            </w:r>
            <w:r w:rsidR="0052031F">
              <w:rPr>
                <w:noProof/>
                <w:webHidden/>
              </w:rPr>
              <w:instrText xml:space="preserve"> PAGEREF _Toc130982149 \h </w:instrText>
            </w:r>
            <w:r w:rsidR="0052031F">
              <w:rPr>
                <w:noProof/>
                <w:webHidden/>
              </w:rPr>
            </w:r>
            <w:r w:rsidR="0052031F">
              <w:rPr>
                <w:noProof/>
                <w:webHidden/>
              </w:rPr>
              <w:fldChar w:fldCharType="separate"/>
            </w:r>
            <w:r w:rsidR="00D36D3D">
              <w:rPr>
                <w:noProof/>
                <w:webHidden/>
              </w:rPr>
              <w:t>635</w:t>
            </w:r>
            <w:r w:rsidR="0052031F">
              <w:rPr>
                <w:noProof/>
                <w:webHidden/>
              </w:rPr>
              <w:fldChar w:fldCharType="end"/>
            </w:r>
          </w:hyperlink>
        </w:p>
        <w:p w14:paraId="30872B7A" w14:textId="23397C4B" w:rsidR="0052031F" w:rsidRDefault="00F35AB1">
          <w:pPr>
            <w:pStyle w:val="Verzeichnis3"/>
            <w:rPr>
              <w:rFonts w:eastAsiaTheme="minorEastAsia" w:cstheme="minorBidi"/>
              <w:noProof/>
              <w:sz w:val="22"/>
              <w:szCs w:val="22"/>
            </w:rPr>
          </w:pPr>
          <w:hyperlink w:anchor="_Toc130982150" w:history="1">
            <w:r w:rsidR="0052031F" w:rsidRPr="00D873A4">
              <w:rPr>
                <w:rStyle w:val="Hyperlink"/>
                <w:noProof/>
              </w:rPr>
              <w:t>13.13.2</w:t>
            </w:r>
            <w:r w:rsidR="0052031F">
              <w:rPr>
                <w:rFonts w:eastAsiaTheme="minorEastAsia" w:cstheme="minorBidi"/>
                <w:noProof/>
                <w:sz w:val="22"/>
                <w:szCs w:val="22"/>
              </w:rPr>
              <w:tab/>
            </w:r>
            <w:r w:rsidR="0052031F" w:rsidRPr="00D873A4">
              <w:rPr>
                <w:rStyle w:val="Hyperlink"/>
                <w:noProof/>
              </w:rPr>
              <w:t>G_0032_Antwort auf Anfrage</w:t>
            </w:r>
            <w:r w:rsidR="0052031F">
              <w:rPr>
                <w:noProof/>
                <w:webHidden/>
              </w:rPr>
              <w:tab/>
            </w:r>
            <w:r w:rsidR="0052031F">
              <w:rPr>
                <w:noProof/>
                <w:webHidden/>
              </w:rPr>
              <w:fldChar w:fldCharType="begin"/>
            </w:r>
            <w:r w:rsidR="0052031F">
              <w:rPr>
                <w:noProof/>
                <w:webHidden/>
              </w:rPr>
              <w:instrText xml:space="preserve"> PAGEREF _Toc130982150 \h </w:instrText>
            </w:r>
            <w:r w:rsidR="0052031F">
              <w:rPr>
                <w:noProof/>
                <w:webHidden/>
              </w:rPr>
            </w:r>
            <w:r w:rsidR="0052031F">
              <w:rPr>
                <w:noProof/>
                <w:webHidden/>
              </w:rPr>
              <w:fldChar w:fldCharType="separate"/>
            </w:r>
            <w:r w:rsidR="00D36D3D">
              <w:rPr>
                <w:noProof/>
                <w:webHidden/>
              </w:rPr>
              <w:t>636</w:t>
            </w:r>
            <w:r w:rsidR="0052031F">
              <w:rPr>
                <w:noProof/>
                <w:webHidden/>
              </w:rPr>
              <w:fldChar w:fldCharType="end"/>
            </w:r>
          </w:hyperlink>
        </w:p>
        <w:p w14:paraId="4C9BBD6A" w14:textId="22F97CA8" w:rsidR="0052031F" w:rsidRDefault="00F35AB1">
          <w:pPr>
            <w:pStyle w:val="Verzeichnis3"/>
            <w:rPr>
              <w:rFonts w:eastAsiaTheme="minorEastAsia" w:cstheme="minorBidi"/>
              <w:noProof/>
              <w:sz w:val="22"/>
              <w:szCs w:val="22"/>
            </w:rPr>
          </w:pPr>
          <w:hyperlink w:anchor="_Toc130982151" w:history="1">
            <w:r w:rsidR="0052031F" w:rsidRPr="00D873A4">
              <w:rPr>
                <w:rStyle w:val="Hyperlink"/>
                <w:noProof/>
              </w:rPr>
              <w:t>13.13.3</w:t>
            </w:r>
            <w:r w:rsidR="0052031F">
              <w:rPr>
                <w:rFonts w:eastAsiaTheme="minorEastAsia" w:cstheme="minorBidi"/>
                <w:noProof/>
                <w:sz w:val="22"/>
                <w:szCs w:val="22"/>
              </w:rPr>
              <w:tab/>
            </w:r>
            <w:r w:rsidR="0052031F" w:rsidRPr="00D873A4">
              <w:rPr>
                <w:rStyle w:val="Hyperlink"/>
                <w:noProof/>
              </w:rPr>
              <w:t>G_0033_Ablehnung der Anfrage</w:t>
            </w:r>
            <w:r w:rsidR="0052031F">
              <w:rPr>
                <w:noProof/>
                <w:webHidden/>
              </w:rPr>
              <w:tab/>
            </w:r>
            <w:r w:rsidR="0052031F">
              <w:rPr>
                <w:noProof/>
                <w:webHidden/>
              </w:rPr>
              <w:fldChar w:fldCharType="begin"/>
            </w:r>
            <w:r w:rsidR="0052031F">
              <w:rPr>
                <w:noProof/>
                <w:webHidden/>
              </w:rPr>
              <w:instrText xml:space="preserve"> PAGEREF _Toc130982151 \h </w:instrText>
            </w:r>
            <w:r w:rsidR="0052031F">
              <w:rPr>
                <w:noProof/>
                <w:webHidden/>
              </w:rPr>
            </w:r>
            <w:r w:rsidR="0052031F">
              <w:rPr>
                <w:noProof/>
                <w:webHidden/>
              </w:rPr>
              <w:fldChar w:fldCharType="separate"/>
            </w:r>
            <w:r w:rsidR="00D36D3D">
              <w:rPr>
                <w:noProof/>
                <w:webHidden/>
              </w:rPr>
              <w:t>636</w:t>
            </w:r>
            <w:r w:rsidR="0052031F">
              <w:rPr>
                <w:noProof/>
                <w:webHidden/>
              </w:rPr>
              <w:fldChar w:fldCharType="end"/>
            </w:r>
          </w:hyperlink>
        </w:p>
        <w:p w14:paraId="0DBE5A09" w14:textId="7F97AE6E" w:rsidR="0052031F" w:rsidRDefault="00F35AB1">
          <w:pPr>
            <w:pStyle w:val="Verzeichnis3"/>
            <w:rPr>
              <w:rFonts w:eastAsiaTheme="minorEastAsia" w:cstheme="minorBidi"/>
              <w:noProof/>
              <w:sz w:val="22"/>
              <w:szCs w:val="22"/>
            </w:rPr>
          </w:pPr>
          <w:hyperlink w:anchor="_Toc130982152" w:history="1">
            <w:r w:rsidR="0052031F" w:rsidRPr="00D873A4">
              <w:rPr>
                <w:rStyle w:val="Hyperlink"/>
                <w:noProof/>
              </w:rPr>
              <w:t>13.13.4</w:t>
            </w:r>
            <w:r w:rsidR="0052031F">
              <w:rPr>
                <w:rFonts w:eastAsiaTheme="minorEastAsia" w:cstheme="minorBidi"/>
                <w:noProof/>
                <w:sz w:val="22"/>
                <w:szCs w:val="22"/>
              </w:rPr>
              <w:tab/>
            </w:r>
            <w:r w:rsidR="0052031F" w:rsidRPr="00D873A4">
              <w:rPr>
                <w:rStyle w:val="Hyperlink"/>
                <w:noProof/>
              </w:rPr>
              <w:t>G_0034_Antwort auf Anfrage</w:t>
            </w:r>
            <w:r w:rsidR="0052031F">
              <w:rPr>
                <w:noProof/>
                <w:webHidden/>
              </w:rPr>
              <w:tab/>
            </w:r>
            <w:r w:rsidR="0052031F">
              <w:rPr>
                <w:noProof/>
                <w:webHidden/>
              </w:rPr>
              <w:fldChar w:fldCharType="begin"/>
            </w:r>
            <w:r w:rsidR="0052031F">
              <w:rPr>
                <w:noProof/>
                <w:webHidden/>
              </w:rPr>
              <w:instrText xml:space="preserve"> PAGEREF _Toc130982152 \h </w:instrText>
            </w:r>
            <w:r w:rsidR="0052031F">
              <w:rPr>
                <w:noProof/>
                <w:webHidden/>
              </w:rPr>
            </w:r>
            <w:r w:rsidR="0052031F">
              <w:rPr>
                <w:noProof/>
                <w:webHidden/>
              </w:rPr>
              <w:fldChar w:fldCharType="separate"/>
            </w:r>
            <w:r w:rsidR="00D36D3D">
              <w:rPr>
                <w:noProof/>
                <w:webHidden/>
              </w:rPr>
              <w:t>637</w:t>
            </w:r>
            <w:r w:rsidR="0052031F">
              <w:rPr>
                <w:noProof/>
                <w:webHidden/>
              </w:rPr>
              <w:fldChar w:fldCharType="end"/>
            </w:r>
          </w:hyperlink>
        </w:p>
        <w:p w14:paraId="5A90CC88" w14:textId="2A19B82D" w:rsidR="0052031F" w:rsidRDefault="00F35AB1">
          <w:pPr>
            <w:pStyle w:val="Verzeichnis3"/>
            <w:rPr>
              <w:rFonts w:eastAsiaTheme="minorEastAsia" w:cstheme="minorBidi"/>
              <w:noProof/>
              <w:sz w:val="22"/>
              <w:szCs w:val="22"/>
            </w:rPr>
          </w:pPr>
          <w:hyperlink w:anchor="_Toc130982153" w:history="1">
            <w:r w:rsidR="0052031F" w:rsidRPr="00D873A4">
              <w:rPr>
                <w:rStyle w:val="Hyperlink"/>
                <w:noProof/>
              </w:rPr>
              <w:t>13.13.5</w:t>
            </w:r>
            <w:r w:rsidR="0052031F">
              <w:rPr>
                <w:rFonts w:eastAsiaTheme="minorEastAsia" w:cstheme="minorBidi"/>
                <w:noProof/>
                <w:sz w:val="22"/>
                <w:szCs w:val="22"/>
              </w:rPr>
              <w:tab/>
            </w:r>
            <w:r w:rsidR="0052031F" w:rsidRPr="00D873A4">
              <w:rPr>
                <w:rStyle w:val="Hyperlink"/>
                <w:noProof/>
              </w:rPr>
              <w:t>G_0017_Antwort auf Änderung vom NB</w:t>
            </w:r>
            <w:r w:rsidR="0052031F">
              <w:rPr>
                <w:noProof/>
                <w:webHidden/>
              </w:rPr>
              <w:tab/>
            </w:r>
            <w:r w:rsidR="0052031F">
              <w:rPr>
                <w:noProof/>
                <w:webHidden/>
              </w:rPr>
              <w:fldChar w:fldCharType="begin"/>
            </w:r>
            <w:r w:rsidR="0052031F">
              <w:rPr>
                <w:noProof/>
                <w:webHidden/>
              </w:rPr>
              <w:instrText xml:space="preserve"> PAGEREF _Toc130982153 \h </w:instrText>
            </w:r>
            <w:r w:rsidR="0052031F">
              <w:rPr>
                <w:noProof/>
                <w:webHidden/>
              </w:rPr>
            </w:r>
            <w:r w:rsidR="0052031F">
              <w:rPr>
                <w:noProof/>
                <w:webHidden/>
              </w:rPr>
              <w:fldChar w:fldCharType="separate"/>
            </w:r>
            <w:r w:rsidR="00D36D3D">
              <w:rPr>
                <w:noProof/>
                <w:webHidden/>
              </w:rPr>
              <w:t>637</w:t>
            </w:r>
            <w:r w:rsidR="0052031F">
              <w:rPr>
                <w:noProof/>
                <w:webHidden/>
              </w:rPr>
              <w:fldChar w:fldCharType="end"/>
            </w:r>
          </w:hyperlink>
        </w:p>
        <w:p w14:paraId="00035F44" w14:textId="33A6E53A" w:rsidR="0052031F" w:rsidRDefault="00F35AB1">
          <w:pPr>
            <w:pStyle w:val="Verzeichnis3"/>
            <w:rPr>
              <w:rFonts w:eastAsiaTheme="minorEastAsia" w:cstheme="minorBidi"/>
              <w:noProof/>
              <w:sz w:val="22"/>
              <w:szCs w:val="22"/>
            </w:rPr>
          </w:pPr>
          <w:hyperlink w:anchor="_Toc130982154" w:history="1">
            <w:r w:rsidR="0052031F" w:rsidRPr="00D873A4">
              <w:rPr>
                <w:rStyle w:val="Hyperlink"/>
                <w:noProof/>
              </w:rPr>
              <w:t>13.13.6</w:t>
            </w:r>
            <w:r w:rsidR="0052031F">
              <w:rPr>
                <w:rFonts w:eastAsiaTheme="minorEastAsia" w:cstheme="minorBidi"/>
                <w:noProof/>
                <w:sz w:val="22"/>
                <w:szCs w:val="22"/>
              </w:rPr>
              <w:tab/>
            </w:r>
            <w:r w:rsidR="0052031F" w:rsidRPr="00D873A4">
              <w:rPr>
                <w:rStyle w:val="Hyperlink"/>
                <w:noProof/>
              </w:rPr>
              <w:t>G_0018_Antwort auf Änderung vom NB</w:t>
            </w:r>
            <w:r w:rsidR="0052031F">
              <w:rPr>
                <w:noProof/>
                <w:webHidden/>
              </w:rPr>
              <w:tab/>
            </w:r>
            <w:r w:rsidR="0052031F">
              <w:rPr>
                <w:noProof/>
                <w:webHidden/>
              </w:rPr>
              <w:fldChar w:fldCharType="begin"/>
            </w:r>
            <w:r w:rsidR="0052031F">
              <w:rPr>
                <w:noProof/>
                <w:webHidden/>
              </w:rPr>
              <w:instrText xml:space="preserve"> PAGEREF _Toc130982154 \h </w:instrText>
            </w:r>
            <w:r w:rsidR="0052031F">
              <w:rPr>
                <w:noProof/>
                <w:webHidden/>
              </w:rPr>
            </w:r>
            <w:r w:rsidR="0052031F">
              <w:rPr>
                <w:noProof/>
                <w:webHidden/>
              </w:rPr>
              <w:fldChar w:fldCharType="separate"/>
            </w:r>
            <w:r w:rsidR="00D36D3D">
              <w:rPr>
                <w:noProof/>
                <w:webHidden/>
              </w:rPr>
              <w:t>638</w:t>
            </w:r>
            <w:r w:rsidR="0052031F">
              <w:rPr>
                <w:noProof/>
                <w:webHidden/>
              </w:rPr>
              <w:fldChar w:fldCharType="end"/>
            </w:r>
          </w:hyperlink>
        </w:p>
        <w:p w14:paraId="1C6A6FB9" w14:textId="1966AC21" w:rsidR="0052031F" w:rsidRDefault="00F35AB1">
          <w:pPr>
            <w:pStyle w:val="Verzeichnis3"/>
            <w:rPr>
              <w:rFonts w:eastAsiaTheme="minorEastAsia" w:cstheme="minorBidi"/>
              <w:noProof/>
              <w:sz w:val="22"/>
              <w:szCs w:val="22"/>
            </w:rPr>
          </w:pPr>
          <w:hyperlink w:anchor="_Toc130982155" w:history="1">
            <w:r w:rsidR="0052031F" w:rsidRPr="00D873A4">
              <w:rPr>
                <w:rStyle w:val="Hyperlink"/>
                <w:noProof/>
              </w:rPr>
              <w:t>13.13.7</w:t>
            </w:r>
            <w:r w:rsidR="0052031F">
              <w:rPr>
                <w:rFonts w:eastAsiaTheme="minorEastAsia" w:cstheme="minorBidi"/>
                <w:noProof/>
                <w:sz w:val="22"/>
                <w:szCs w:val="22"/>
              </w:rPr>
              <w:tab/>
            </w:r>
            <w:r w:rsidR="0052031F" w:rsidRPr="00D873A4">
              <w:rPr>
                <w:rStyle w:val="Hyperlink"/>
                <w:noProof/>
              </w:rPr>
              <w:t>G_0019_Antwort auf Änderung vom NB</w:t>
            </w:r>
            <w:r w:rsidR="0052031F">
              <w:rPr>
                <w:noProof/>
                <w:webHidden/>
              </w:rPr>
              <w:tab/>
            </w:r>
            <w:r w:rsidR="0052031F">
              <w:rPr>
                <w:noProof/>
                <w:webHidden/>
              </w:rPr>
              <w:fldChar w:fldCharType="begin"/>
            </w:r>
            <w:r w:rsidR="0052031F">
              <w:rPr>
                <w:noProof/>
                <w:webHidden/>
              </w:rPr>
              <w:instrText xml:space="preserve"> PAGEREF _Toc130982155 \h </w:instrText>
            </w:r>
            <w:r w:rsidR="0052031F">
              <w:rPr>
                <w:noProof/>
                <w:webHidden/>
              </w:rPr>
            </w:r>
            <w:r w:rsidR="0052031F">
              <w:rPr>
                <w:noProof/>
                <w:webHidden/>
              </w:rPr>
              <w:fldChar w:fldCharType="separate"/>
            </w:r>
            <w:r w:rsidR="00D36D3D">
              <w:rPr>
                <w:noProof/>
                <w:webHidden/>
              </w:rPr>
              <w:t>639</w:t>
            </w:r>
            <w:r w:rsidR="0052031F">
              <w:rPr>
                <w:noProof/>
                <w:webHidden/>
              </w:rPr>
              <w:fldChar w:fldCharType="end"/>
            </w:r>
          </w:hyperlink>
        </w:p>
        <w:p w14:paraId="3A4CD2A4" w14:textId="75AF2AD2" w:rsidR="0052031F" w:rsidRDefault="00F35AB1">
          <w:pPr>
            <w:pStyle w:val="Verzeichnis2"/>
            <w:rPr>
              <w:rFonts w:eastAsiaTheme="minorEastAsia" w:cstheme="minorBidi"/>
              <w:b w:val="0"/>
              <w:bCs w:val="0"/>
              <w:noProof/>
            </w:rPr>
          </w:pPr>
          <w:hyperlink w:anchor="_Toc130982156" w:history="1">
            <w:r w:rsidR="0052031F" w:rsidRPr="00D873A4">
              <w:rPr>
                <w:rStyle w:val="Hyperlink"/>
                <w:noProof/>
                <w14:scene3d>
                  <w14:camera w14:prst="orthographicFront"/>
                  <w14:lightRig w14:rig="threePt" w14:dir="t">
                    <w14:rot w14:lat="0" w14:lon="0" w14:rev="0"/>
                  </w14:lightRig>
                </w14:scene3d>
              </w:rPr>
              <w:t>13.14</w:t>
            </w:r>
            <w:r w:rsidR="0052031F">
              <w:rPr>
                <w:rFonts w:eastAsiaTheme="minorEastAsia" w:cstheme="minorBidi"/>
                <w:b w:val="0"/>
                <w:bCs w:val="0"/>
                <w:noProof/>
              </w:rPr>
              <w:tab/>
            </w:r>
            <w:r w:rsidR="0052031F" w:rsidRPr="00D873A4">
              <w:rPr>
                <w:rStyle w:val="Hyperlink"/>
                <w:noProof/>
              </w:rPr>
              <w:t>Anfrage zur Stammdatenänderung von Messstellenbetreiber an Netzbetreiber (verantwortlich)</w:t>
            </w:r>
            <w:r w:rsidR="0052031F">
              <w:rPr>
                <w:noProof/>
                <w:webHidden/>
              </w:rPr>
              <w:tab/>
            </w:r>
            <w:r w:rsidR="0052031F">
              <w:rPr>
                <w:noProof/>
                <w:webHidden/>
              </w:rPr>
              <w:fldChar w:fldCharType="begin"/>
            </w:r>
            <w:r w:rsidR="0052031F">
              <w:rPr>
                <w:noProof/>
                <w:webHidden/>
              </w:rPr>
              <w:instrText xml:space="preserve"> PAGEREF _Toc130982156 \h </w:instrText>
            </w:r>
            <w:r w:rsidR="0052031F">
              <w:rPr>
                <w:noProof/>
                <w:webHidden/>
              </w:rPr>
            </w:r>
            <w:r w:rsidR="0052031F">
              <w:rPr>
                <w:noProof/>
                <w:webHidden/>
              </w:rPr>
              <w:fldChar w:fldCharType="separate"/>
            </w:r>
            <w:r w:rsidR="00D36D3D">
              <w:rPr>
                <w:noProof/>
                <w:webHidden/>
              </w:rPr>
              <w:t>640</w:t>
            </w:r>
            <w:r w:rsidR="0052031F">
              <w:rPr>
                <w:noProof/>
                <w:webHidden/>
              </w:rPr>
              <w:fldChar w:fldCharType="end"/>
            </w:r>
          </w:hyperlink>
        </w:p>
        <w:p w14:paraId="3039BB5A" w14:textId="51B13132" w:rsidR="0052031F" w:rsidRDefault="00F35AB1">
          <w:pPr>
            <w:pStyle w:val="Verzeichnis3"/>
            <w:rPr>
              <w:rFonts w:eastAsiaTheme="minorEastAsia" w:cstheme="minorBidi"/>
              <w:noProof/>
              <w:sz w:val="22"/>
              <w:szCs w:val="22"/>
            </w:rPr>
          </w:pPr>
          <w:hyperlink w:anchor="_Toc130982157" w:history="1">
            <w:r w:rsidR="0052031F" w:rsidRPr="00D873A4">
              <w:rPr>
                <w:rStyle w:val="Hyperlink"/>
                <w:noProof/>
              </w:rPr>
              <w:t>13.14.1</w:t>
            </w:r>
            <w:r w:rsidR="0052031F">
              <w:rPr>
                <w:rFonts w:eastAsiaTheme="minorEastAsia" w:cstheme="minorBidi"/>
                <w:noProof/>
                <w:sz w:val="22"/>
                <w:szCs w:val="22"/>
              </w:rPr>
              <w:tab/>
            </w:r>
            <w:r w:rsidR="0052031F" w:rsidRPr="00D873A4">
              <w:rPr>
                <w:rStyle w:val="Hyperlink"/>
                <w:noProof/>
              </w:rPr>
              <w:t>G_0035_Antwort auf Anfrage der Marktlokationsstruktur</w:t>
            </w:r>
            <w:r w:rsidR="0052031F">
              <w:rPr>
                <w:noProof/>
                <w:webHidden/>
              </w:rPr>
              <w:tab/>
            </w:r>
            <w:r w:rsidR="0052031F">
              <w:rPr>
                <w:noProof/>
                <w:webHidden/>
              </w:rPr>
              <w:fldChar w:fldCharType="begin"/>
            </w:r>
            <w:r w:rsidR="0052031F">
              <w:rPr>
                <w:noProof/>
                <w:webHidden/>
              </w:rPr>
              <w:instrText xml:space="preserve"> PAGEREF _Toc130982157 \h </w:instrText>
            </w:r>
            <w:r w:rsidR="0052031F">
              <w:rPr>
                <w:noProof/>
                <w:webHidden/>
              </w:rPr>
            </w:r>
            <w:r w:rsidR="0052031F">
              <w:rPr>
                <w:noProof/>
                <w:webHidden/>
              </w:rPr>
              <w:fldChar w:fldCharType="separate"/>
            </w:r>
            <w:r w:rsidR="00D36D3D">
              <w:rPr>
                <w:noProof/>
                <w:webHidden/>
              </w:rPr>
              <w:t>640</w:t>
            </w:r>
            <w:r w:rsidR="0052031F">
              <w:rPr>
                <w:noProof/>
                <w:webHidden/>
              </w:rPr>
              <w:fldChar w:fldCharType="end"/>
            </w:r>
          </w:hyperlink>
        </w:p>
        <w:p w14:paraId="31D53EB8" w14:textId="5EA96A48" w:rsidR="0052031F" w:rsidRDefault="00F35AB1">
          <w:pPr>
            <w:pStyle w:val="Verzeichnis3"/>
            <w:rPr>
              <w:rFonts w:eastAsiaTheme="minorEastAsia" w:cstheme="minorBidi"/>
              <w:noProof/>
              <w:sz w:val="22"/>
              <w:szCs w:val="22"/>
            </w:rPr>
          </w:pPr>
          <w:hyperlink w:anchor="_Toc130982158" w:history="1">
            <w:r w:rsidR="0052031F" w:rsidRPr="00D873A4">
              <w:rPr>
                <w:rStyle w:val="Hyperlink"/>
                <w:noProof/>
              </w:rPr>
              <w:t>13.14.2</w:t>
            </w:r>
            <w:r w:rsidR="0052031F">
              <w:rPr>
                <w:rFonts w:eastAsiaTheme="minorEastAsia" w:cstheme="minorBidi"/>
                <w:noProof/>
                <w:sz w:val="22"/>
                <w:szCs w:val="22"/>
              </w:rPr>
              <w:tab/>
            </w:r>
            <w:r w:rsidR="0052031F" w:rsidRPr="00D873A4">
              <w:rPr>
                <w:rStyle w:val="Hyperlink"/>
                <w:noProof/>
              </w:rPr>
              <w:t>G_0036_Ablehnung der Anfrage der Marktlokationsstruktur</w:t>
            </w:r>
            <w:r w:rsidR="0052031F">
              <w:rPr>
                <w:noProof/>
                <w:webHidden/>
              </w:rPr>
              <w:tab/>
            </w:r>
            <w:r w:rsidR="0052031F">
              <w:rPr>
                <w:noProof/>
                <w:webHidden/>
              </w:rPr>
              <w:fldChar w:fldCharType="begin"/>
            </w:r>
            <w:r w:rsidR="0052031F">
              <w:rPr>
                <w:noProof/>
                <w:webHidden/>
              </w:rPr>
              <w:instrText xml:space="preserve"> PAGEREF _Toc130982158 \h </w:instrText>
            </w:r>
            <w:r w:rsidR="0052031F">
              <w:rPr>
                <w:noProof/>
                <w:webHidden/>
              </w:rPr>
            </w:r>
            <w:r w:rsidR="0052031F">
              <w:rPr>
                <w:noProof/>
                <w:webHidden/>
              </w:rPr>
              <w:fldChar w:fldCharType="separate"/>
            </w:r>
            <w:r w:rsidR="00D36D3D">
              <w:rPr>
                <w:noProof/>
                <w:webHidden/>
              </w:rPr>
              <w:t>640</w:t>
            </w:r>
            <w:r w:rsidR="0052031F">
              <w:rPr>
                <w:noProof/>
                <w:webHidden/>
              </w:rPr>
              <w:fldChar w:fldCharType="end"/>
            </w:r>
          </w:hyperlink>
        </w:p>
        <w:p w14:paraId="5CD3D635" w14:textId="7D4E1710" w:rsidR="0052031F" w:rsidRDefault="00F35AB1">
          <w:pPr>
            <w:pStyle w:val="Verzeichnis3"/>
            <w:rPr>
              <w:rFonts w:eastAsiaTheme="minorEastAsia" w:cstheme="minorBidi"/>
              <w:noProof/>
              <w:sz w:val="22"/>
              <w:szCs w:val="22"/>
            </w:rPr>
          </w:pPr>
          <w:hyperlink w:anchor="_Toc130982159" w:history="1">
            <w:r w:rsidR="0052031F" w:rsidRPr="00D873A4">
              <w:rPr>
                <w:rStyle w:val="Hyperlink"/>
                <w:noProof/>
              </w:rPr>
              <w:t>13.14.3</w:t>
            </w:r>
            <w:r w:rsidR="0052031F">
              <w:rPr>
                <w:rFonts w:eastAsiaTheme="minorEastAsia" w:cstheme="minorBidi"/>
                <w:noProof/>
                <w:sz w:val="22"/>
                <w:szCs w:val="22"/>
              </w:rPr>
              <w:tab/>
            </w:r>
            <w:r w:rsidR="0052031F" w:rsidRPr="00D873A4">
              <w:rPr>
                <w:rStyle w:val="Hyperlink"/>
                <w:noProof/>
              </w:rPr>
              <w:t>G_0069_Antwort auf Anfrage</w:t>
            </w:r>
            <w:r w:rsidR="0052031F">
              <w:rPr>
                <w:noProof/>
                <w:webHidden/>
              </w:rPr>
              <w:tab/>
            </w:r>
            <w:r w:rsidR="0052031F">
              <w:rPr>
                <w:noProof/>
                <w:webHidden/>
              </w:rPr>
              <w:fldChar w:fldCharType="begin"/>
            </w:r>
            <w:r w:rsidR="0052031F">
              <w:rPr>
                <w:noProof/>
                <w:webHidden/>
              </w:rPr>
              <w:instrText xml:space="preserve"> PAGEREF _Toc130982159 \h </w:instrText>
            </w:r>
            <w:r w:rsidR="0052031F">
              <w:rPr>
                <w:noProof/>
                <w:webHidden/>
              </w:rPr>
            </w:r>
            <w:r w:rsidR="0052031F">
              <w:rPr>
                <w:noProof/>
                <w:webHidden/>
              </w:rPr>
              <w:fldChar w:fldCharType="separate"/>
            </w:r>
            <w:r w:rsidR="00D36D3D">
              <w:rPr>
                <w:noProof/>
                <w:webHidden/>
              </w:rPr>
              <w:t>641</w:t>
            </w:r>
            <w:r w:rsidR="0052031F">
              <w:rPr>
                <w:noProof/>
                <w:webHidden/>
              </w:rPr>
              <w:fldChar w:fldCharType="end"/>
            </w:r>
          </w:hyperlink>
        </w:p>
        <w:p w14:paraId="45CDA664" w14:textId="3906E393" w:rsidR="0052031F" w:rsidRDefault="00F35AB1">
          <w:pPr>
            <w:pStyle w:val="Verzeichnis3"/>
            <w:rPr>
              <w:rFonts w:eastAsiaTheme="minorEastAsia" w:cstheme="minorBidi"/>
              <w:noProof/>
              <w:sz w:val="22"/>
              <w:szCs w:val="22"/>
            </w:rPr>
          </w:pPr>
          <w:hyperlink w:anchor="_Toc130982160" w:history="1">
            <w:r w:rsidR="0052031F" w:rsidRPr="00D873A4">
              <w:rPr>
                <w:rStyle w:val="Hyperlink"/>
                <w:noProof/>
              </w:rPr>
              <w:t>13.14.4</w:t>
            </w:r>
            <w:r w:rsidR="0052031F">
              <w:rPr>
                <w:rFonts w:eastAsiaTheme="minorEastAsia" w:cstheme="minorBidi"/>
                <w:noProof/>
                <w:sz w:val="22"/>
                <w:szCs w:val="22"/>
              </w:rPr>
              <w:tab/>
            </w:r>
            <w:r w:rsidR="0052031F" w:rsidRPr="00D873A4">
              <w:rPr>
                <w:rStyle w:val="Hyperlink"/>
                <w:noProof/>
              </w:rPr>
              <w:t>G_0016_Antwort auf Änderung vom NB</w:t>
            </w:r>
            <w:r w:rsidR="0052031F">
              <w:rPr>
                <w:noProof/>
                <w:webHidden/>
              </w:rPr>
              <w:tab/>
            </w:r>
            <w:r w:rsidR="0052031F">
              <w:rPr>
                <w:noProof/>
                <w:webHidden/>
              </w:rPr>
              <w:fldChar w:fldCharType="begin"/>
            </w:r>
            <w:r w:rsidR="0052031F">
              <w:rPr>
                <w:noProof/>
                <w:webHidden/>
              </w:rPr>
              <w:instrText xml:space="preserve"> PAGEREF _Toc130982160 \h </w:instrText>
            </w:r>
            <w:r w:rsidR="0052031F">
              <w:rPr>
                <w:noProof/>
                <w:webHidden/>
              </w:rPr>
            </w:r>
            <w:r w:rsidR="0052031F">
              <w:rPr>
                <w:noProof/>
                <w:webHidden/>
              </w:rPr>
              <w:fldChar w:fldCharType="separate"/>
            </w:r>
            <w:r w:rsidR="00D36D3D">
              <w:rPr>
                <w:noProof/>
                <w:webHidden/>
              </w:rPr>
              <w:t>641</w:t>
            </w:r>
            <w:r w:rsidR="0052031F">
              <w:rPr>
                <w:noProof/>
                <w:webHidden/>
              </w:rPr>
              <w:fldChar w:fldCharType="end"/>
            </w:r>
          </w:hyperlink>
        </w:p>
        <w:p w14:paraId="7D751CD2" w14:textId="7E8963BB" w:rsidR="0052031F" w:rsidRDefault="00F35AB1">
          <w:pPr>
            <w:pStyle w:val="Verzeichnis3"/>
            <w:rPr>
              <w:rFonts w:eastAsiaTheme="minorEastAsia" w:cstheme="minorBidi"/>
              <w:noProof/>
              <w:sz w:val="22"/>
              <w:szCs w:val="22"/>
            </w:rPr>
          </w:pPr>
          <w:hyperlink w:anchor="_Toc130982161" w:history="1">
            <w:r w:rsidR="0052031F" w:rsidRPr="00D873A4">
              <w:rPr>
                <w:rStyle w:val="Hyperlink"/>
                <w:noProof/>
              </w:rPr>
              <w:t>13.14.5</w:t>
            </w:r>
            <w:r w:rsidR="0052031F">
              <w:rPr>
                <w:rFonts w:eastAsiaTheme="minorEastAsia" w:cstheme="minorBidi"/>
                <w:noProof/>
                <w:sz w:val="22"/>
                <w:szCs w:val="22"/>
              </w:rPr>
              <w:tab/>
            </w:r>
            <w:r w:rsidR="0052031F" w:rsidRPr="00D873A4">
              <w:rPr>
                <w:rStyle w:val="Hyperlink"/>
                <w:noProof/>
              </w:rPr>
              <w:t>G_0018_Antwort auf Änderung vom NB</w:t>
            </w:r>
            <w:r w:rsidR="0052031F">
              <w:rPr>
                <w:noProof/>
                <w:webHidden/>
              </w:rPr>
              <w:tab/>
            </w:r>
            <w:r w:rsidR="0052031F">
              <w:rPr>
                <w:noProof/>
                <w:webHidden/>
              </w:rPr>
              <w:fldChar w:fldCharType="begin"/>
            </w:r>
            <w:r w:rsidR="0052031F">
              <w:rPr>
                <w:noProof/>
                <w:webHidden/>
              </w:rPr>
              <w:instrText xml:space="preserve"> PAGEREF _Toc130982161 \h </w:instrText>
            </w:r>
            <w:r w:rsidR="0052031F">
              <w:rPr>
                <w:noProof/>
                <w:webHidden/>
              </w:rPr>
            </w:r>
            <w:r w:rsidR="0052031F">
              <w:rPr>
                <w:noProof/>
                <w:webHidden/>
              </w:rPr>
              <w:fldChar w:fldCharType="separate"/>
            </w:r>
            <w:r w:rsidR="00D36D3D">
              <w:rPr>
                <w:noProof/>
                <w:webHidden/>
              </w:rPr>
              <w:t>642</w:t>
            </w:r>
            <w:r w:rsidR="0052031F">
              <w:rPr>
                <w:noProof/>
                <w:webHidden/>
              </w:rPr>
              <w:fldChar w:fldCharType="end"/>
            </w:r>
          </w:hyperlink>
        </w:p>
        <w:p w14:paraId="10DFA3F8" w14:textId="2E318054" w:rsidR="0052031F" w:rsidRDefault="00F35AB1">
          <w:pPr>
            <w:pStyle w:val="Verzeichnis3"/>
            <w:rPr>
              <w:rFonts w:eastAsiaTheme="minorEastAsia" w:cstheme="minorBidi"/>
              <w:noProof/>
              <w:sz w:val="22"/>
              <w:szCs w:val="22"/>
            </w:rPr>
          </w:pPr>
          <w:hyperlink w:anchor="_Toc130982162" w:history="1">
            <w:r w:rsidR="0052031F" w:rsidRPr="00D873A4">
              <w:rPr>
                <w:rStyle w:val="Hyperlink"/>
                <w:noProof/>
              </w:rPr>
              <w:t>13.14.6</w:t>
            </w:r>
            <w:r w:rsidR="0052031F">
              <w:rPr>
                <w:rFonts w:eastAsiaTheme="minorEastAsia" w:cstheme="minorBidi"/>
                <w:noProof/>
                <w:sz w:val="22"/>
                <w:szCs w:val="22"/>
              </w:rPr>
              <w:tab/>
            </w:r>
            <w:r w:rsidR="0052031F" w:rsidRPr="00D873A4">
              <w:rPr>
                <w:rStyle w:val="Hyperlink"/>
                <w:noProof/>
              </w:rPr>
              <w:t>G_0019_Antwort auf Änderung vom NB</w:t>
            </w:r>
            <w:r w:rsidR="0052031F">
              <w:rPr>
                <w:noProof/>
                <w:webHidden/>
              </w:rPr>
              <w:tab/>
            </w:r>
            <w:r w:rsidR="0052031F">
              <w:rPr>
                <w:noProof/>
                <w:webHidden/>
              </w:rPr>
              <w:fldChar w:fldCharType="begin"/>
            </w:r>
            <w:r w:rsidR="0052031F">
              <w:rPr>
                <w:noProof/>
                <w:webHidden/>
              </w:rPr>
              <w:instrText xml:space="preserve"> PAGEREF _Toc130982162 \h </w:instrText>
            </w:r>
            <w:r w:rsidR="0052031F">
              <w:rPr>
                <w:noProof/>
                <w:webHidden/>
              </w:rPr>
            </w:r>
            <w:r w:rsidR="0052031F">
              <w:rPr>
                <w:noProof/>
                <w:webHidden/>
              </w:rPr>
              <w:fldChar w:fldCharType="separate"/>
            </w:r>
            <w:r w:rsidR="00D36D3D">
              <w:rPr>
                <w:noProof/>
                <w:webHidden/>
              </w:rPr>
              <w:t>643</w:t>
            </w:r>
            <w:r w:rsidR="0052031F">
              <w:rPr>
                <w:noProof/>
                <w:webHidden/>
              </w:rPr>
              <w:fldChar w:fldCharType="end"/>
            </w:r>
          </w:hyperlink>
        </w:p>
        <w:p w14:paraId="6EA22859" w14:textId="1B51098B" w:rsidR="0052031F" w:rsidRDefault="00F35AB1">
          <w:pPr>
            <w:pStyle w:val="Verzeichnis2"/>
            <w:rPr>
              <w:rFonts w:eastAsiaTheme="minorEastAsia" w:cstheme="minorBidi"/>
              <w:b w:val="0"/>
              <w:bCs w:val="0"/>
              <w:noProof/>
            </w:rPr>
          </w:pPr>
          <w:hyperlink w:anchor="_Toc130982163" w:history="1">
            <w:r w:rsidR="0052031F" w:rsidRPr="00D873A4">
              <w:rPr>
                <w:rStyle w:val="Hyperlink"/>
                <w:noProof/>
                <w14:scene3d>
                  <w14:camera w14:prst="orthographicFront"/>
                  <w14:lightRig w14:rig="threePt" w14:dir="t">
                    <w14:rot w14:lat="0" w14:lon="0" w14:rev="0"/>
                  </w14:lightRig>
                </w14:scene3d>
              </w:rPr>
              <w:t>13.15</w:t>
            </w:r>
            <w:r w:rsidR="0052031F">
              <w:rPr>
                <w:rFonts w:eastAsiaTheme="minorEastAsia" w:cstheme="minorBidi"/>
                <w:b w:val="0"/>
                <w:bCs w:val="0"/>
                <w:noProof/>
              </w:rPr>
              <w:tab/>
            </w:r>
            <w:r w:rsidR="0052031F" w:rsidRPr="00D873A4">
              <w:rPr>
                <w:rStyle w:val="Hyperlink"/>
                <w:noProof/>
              </w:rPr>
              <w:t>Anfrage zur Stammdatenänderung von Netzbetreiber an Lieferant (verantwortlich)</w:t>
            </w:r>
            <w:r w:rsidR="0052031F">
              <w:rPr>
                <w:noProof/>
                <w:webHidden/>
              </w:rPr>
              <w:tab/>
            </w:r>
            <w:r w:rsidR="0052031F">
              <w:rPr>
                <w:noProof/>
                <w:webHidden/>
              </w:rPr>
              <w:fldChar w:fldCharType="begin"/>
            </w:r>
            <w:r w:rsidR="0052031F">
              <w:rPr>
                <w:noProof/>
                <w:webHidden/>
              </w:rPr>
              <w:instrText xml:space="preserve"> PAGEREF _Toc130982163 \h </w:instrText>
            </w:r>
            <w:r w:rsidR="0052031F">
              <w:rPr>
                <w:noProof/>
                <w:webHidden/>
              </w:rPr>
            </w:r>
            <w:r w:rsidR="0052031F">
              <w:rPr>
                <w:noProof/>
                <w:webHidden/>
              </w:rPr>
              <w:fldChar w:fldCharType="separate"/>
            </w:r>
            <w:r w:rsidR="00D36D3D">
              <w:rPr>
                <w:noProof/>
                <w:webHidden/>
              </w:rPr>
              <w:t>644</w:t>
            </w:r>
            <w:r w:rsidR="0052031F">
              <w:rPr>
                <w:noProof/>
                <w:webHidden/>
              </w:rPr>
              <w:fldChar w:fldCharType="end"/>
            </w:r>
          </w:hyperlink>
        </w:p>
        <w:p w14:paraId="5DF2D491" w14:textId="1DF20B83" w:rsidR="0052031F" w:rsidRDefault="00F35AB1">
          <w:pPr>
            <w:pStyle w:val="Verzeichnis3"/>
            <w:rPr>
              <w:rFonts w:eastAsiaTheme="minorEastAsia" w:cstheme="minorBidi"/>
              <w:noProof/>
              <w:sz w:val="22"/>
              <w:szCs w:val="22"/>
            </w:rPr>
          </w:pPr>
          <w:hyperlink w:anchor="_Toc130982164" w:history="1">
            <w:r w:rsidR="0052031F" w:rsidRPr="00D873A4">
              <w:rPr>
                <w:rStyle w:val="Hyperlink"/>
                <w:noProof/>
              </w:rPr>
              <w:t>13.15.1</w:t>
            </w:r>
            <w:r w:rsidR="0052031F">
              <w:rPr>
                <w:rFonts w:eastAsiaTheme="minorEastAsia" w:cstheme="minorBidi"/>
                <w:noProof/>
                <w:sz w:val="22"/>
                <w:szCs w:val="22"/>
              </w:rPr>
              <w:tab/>
            </w:r>
            <w:r w:rsidR="0052031F" w:rsidRPr="00D873A4">
              <w:rPr>
                <w:rStyle w:val="Hyperlink"/>
                <w:noProof/>
              </w:rPr>
              <w:t>G_0038_Antwort auf Anfrage</w:t>
            </w:r>
            <w:r w:rsidR="0052031F">
              <w:rPr>
                <w:noProof/>
                <w:webHidden/>
              </w:rPr>
              <w:tab/>
            </w:r>
            <w:r w:rsidR="0052031F">
              <w:rPr>
                <w:noProof/>
                <w:webHidden/>
              </w:rPr>
              <w:fldChar w:fldCharType="begin"/>
            </w:r>
            <w:r w:rsidR="0052031F">
              <w:rPr>
                <w:noProof/>
                <w:webHidden/>
              </w:rPr>
              <w:instrText xml:space="preserve"> PAGEREF _Toc130982164 \h </w:instrText>
            </w:r>
            <w:r w:rsidR="0052031F">
              <w:rPr>
                <w:noProof/>
                <w:webHidden/>
              </w:rPr>
            </w:r>
            <w:r w:rsidR="0052031F">
              <w:rPr>
                <w:noProof/>
                <w:webHidden/>
              </w:rPr>
              <w:fldChar w:fldCharType="separate"/>
            </w:r>
            <w:r w:rsidR="00D36D3D">
              <w:rPr>
                <w:noProof/>
                <w:webHidden/>
              </w:rPr>
              <w:t>644</w:t>
            </w:r>
            <w:r w:rsidR="0052031F">
              <w:rPr>
                <w:noProof/>
                <w:webHidden/>
              </w:rPr>
              <w:fldChar w:fldCharType="end"/>
            </w:r>
          </w:hyperlink>
        </w:p>
        <w:p w14:paraId="47D1B0CB" w14:textId="6CE442B3" w:rsidR="0052031F" w:rsidRDefault="00F35AB1">
          <w:pPr>
            <w:pStyle w:val="Verzeichnis3"/>
            <w:rPr>
              <w:rFonts w:eastAsiaTheme="minorEastAsia" w:cstheme="minorBidi"/>
              <w:noProof/>
              <w:sz w:val="22"/>
              <w:szCs w:val="22"/>
            </w:rPr>
          </w:pPr>
          <w:hyperlink w:anchor="_Toc130982165" w:history="1">
            <w:r w:rsidR="0052031F" w:rsidRPr="00D873A4">
              <w:rPr>
                <w:rStyle w:val="Hyperlink"/>
                <w:noProof/>
              </w:rPr>
              <w:t>13.15.2</w:t>
            </w:r>
            <w:r w:rsidR="0052031F">
              <w:rPr>
                <w:rFonts w:eastAsiaTheme="minorEastAsia" w:cstheme="minorBidi"/>
                <w:noProof/>
                <w:sz w:val="22"/>
                <w:szCs w:val="22"/>
              </w:rPr>
              <w:tab/>
            </w:r>
            <w:r w:rsidR="0052031F" w:rsidRPr="00D873A4">
              <w:rPr>
                <w:rStyle w:val="Hyperlink"/>
                <w:noProof/>
              </w:rPr>
              <w:t>G_0039_Ablehnung der Anfrage</w:t>
            </w:r>
            <w:r w:rsidR="0052031F">
              <w:rPr>
                <w:noProof/>
                <w:webHidden/>
              </w:rPr>
              <w:tab/>
            </w:r>
            <w:r w:rsidR="0052031F">
              <w:rPr>
                <w:noProof/>
                <w:webHidden/>
              </w:rPr>
              <w:fldChar w:fldCharType="begin"/>
            </w:r>
            <w:r w:rsidR="0052031F">
              <w:rPr>
                <w:noProof/>
                <w:webHidden/>
              </w:rPr>
              <w:instrText xml:space="preserve"> PAGEREF _Toc130982165 \h </w:instrText>
            </w:r>
            <w:r w:rsidR="0052031F">
              <w:rPr>
                <w:noProof/>
                <w:webHidden/>
              </w:rPr>
            </w:r>
            <w:r w:rsidR="0052031F">
              <w:rPr>
                <w:noProof/>
                <w:webHidden/>
              </w:rPr>
              <w:fldChar w:fldCharType="separate"/>
            </w:r>
            <w:r w:rsidR="00D36D3D">
              <w:rPr>
                <w:noProof/>
                <w:webHidden/>
              </w:rPr>
              <w:t>644</w:t>
            </w:r>
            <w:r w:rsidR="0052031F">
              <w:rPr>
                <w:noProof/>
                <w:webHidden/>
              </w:rPr>
              <w:fldChar w:fldCharType="end"/>
            </w:r>
          </w:hyperlink>
        </w:p>
        <w:p w14:paraId="527827B9" w14:textId="1D554F3D" w:rsidR="0052031F" w:rsidRDefault="00F35AB1">
          <w:pPr>
            <w:pStyle w:val="Verzeichnis3"/>
            <w:rPr>
              <w:rFonts w:eastAsiaTheme="minorEastAsia" w:cstheme="minorBidi"/>
              <w:noProof/>
              <w:sz w:val="22"/>
              <w:szCs w:val="22"/>
            </w:rPr>
          </w:pPr>
          <w:hyperlink w:anchor="_Toc130982166" w:history="1">
            <w:r w:rsidR="0052031F" w:rsidRPr="00D873A4">
              <w:rPr>
                <w:rStyle w:val="Hyperlink"/>
                <w:noProof/>
              </w:rPr>
              <w:t>13.15.3</w:t>
            </w:r>
            <w:r w:rsidR="0052031F">
              <w:rPr>
                <w:rFonts w:eastAsiaTheme="minorEastAsia" w:cstheme="minorBidi"/>
                <w:noProof/>
                <w:sz w:val="22"/>
                <w:szCs w:val="22"/>
              </w:rPr>
              <w:tab/>
            </w:r>
            <w:r w:rsidR="0052031F" w:rsidRPr="00D873A4">
              <w:rPr>
                <w:rStyle w:val="Hyperlink"/>
                <w:noProof/>
              </w:rPr>
              <w:t>G_0040_Antwort auf Anfrage</w:t>
            </w:r>
            <w:r w:rsidR="0052031F">
              <w:rPr>
                <w:noProof/>
                <w:webHidden/>
              </w:rPr>
              <w:tab/>
            </w:r>
            <w:r w:rsidR="0052031F">
              <w:rPr>
                <w:noProof/>
                <w:webHidden/>
              </w:rPr>
              <w:fldChar w:fldCharType="begin"/>
            </w:r>
            <w:r w:rsidR="0052031F">
              <w:rPr>
                <w:noProof/>
                <w:webHidden/>
              </w:rPr>
              <w:instrText xml:space="preserve"> PAGEREF _Toc130982166 \h </w:instrText>
            </w:r>
            <w:r w:rsidR="0052031F">
              <w:rPr>
                <w:noProof/>
                <w:webHidden/>
              </w:rPr>
            </w:r>
            <w:r w:rsidR="0052031F">
              <w:rPr>
                <w:noProof/>
                <w:webHidden/>
              </w:rPr>
              <w:fldChar w:fldCharType="separate"/>
            </w:r>
            <w:r w:rsidR="00D36D3D">
              <w:rPr>
                <w:noProof/>
                <w:webHidden/>
              </w:rPr>
              <w:t>645</w:t>
            </w:r>
            <w:r w:rsidR="0052031F">
              <w:rPr>
                <w:noProof/>
                <w:webHidden/>
              </w:rPr>
              <w:fldChar w:fldCharType="end"/>
            </w:r>
          </w:hyperlink>
        </w:p>
        <w:p w14:paraId="6698C516" w14:textId="4C3C7A54" w:rsidR="0052031F" w:rsidRDefault="00F35AB1">
          <w:pPr>
            <w:pStyle w:val="Verzeichnis3"/>
            <w:rPr>
              <w:rFonts w:eastAsiaTheme="minorEastAsia" w:cstheme="minorBidi"/>
              <w:noProof/>
              <w:sz w:val="22"/>
              <w:szCs w:val="22"/>
            </w:rPr>
          </w:pPr>
          <w:hyperlink w:anchor="_Toc130982167" w:history="1">
            <w:r w:rsidR="0052031F" w:rsidRPr="00D873A4">
              <w:rPr>
                <w:rStyle w:val="Hyperlink"/>
                <w:noProof/>
              </w:rPr>
              <w:t>13.15.4</w:t>
            </w:r>
            <w:r w:rsidR="0052031F">
              <w:rPr>
                <w:rFonts w:eastAsiaTheme="minorEastAsia" w:cstheme="minorBidi"/>
                <w:noProof/>
                <w:sz w:val="22"/>
                <w:szCs w:val="22"/>
              </w:rPr>
              <w:tab/>
            </w:r>
            <w:r w:rsidR="0052031F" w:rsidRPr="00D873A4">
              <w:rPr>
                <w:rStyle w:val="Hyperlink"/>
                <w:noProof/>
              </w:rPr>
              <w:t>G_0017_Antwort auf Änderung vom NB</w:t>
            </w:r>
            <w:r w:rsidR="0052031F">
              <w:rPr>
                <w:noProof/>
                <w:webHidden/>
              </w:rPr>
              <w:tab/>
            </w:r>
            <w:r w:rsidR="0052031F">
              <w:rPr>
                <w:noProof/>
                <w:webHidden/>
              </w:rPr>
              <w:fldChar w:fldCharType="begin"/>
            </w:r>
            <w:r w:rsidR="0052031F">
              <w:rPr>
                <w:noProof/>
                <w:webHidden/>
              </w:rPr>
              <w:instrText xml:space="preserve"> PAGEREF _Toc130982167 \h </w:instrText>
            </w:r>
            <w:r w:rsidR="0052031F">
              <w:rPr>
                <w:noProof/>
                <w:webHidden/>
              </w:rPr>
            </w:r>
            <w:r w:rsidR="0052031F">
              <w:rPr>
                <w:noProof/>
                <w:webHidden/>
              </w:rPr>
              <w:fldChar w:fldCharType="separate"/>
            </w:r>
            <w:r w:rsidR="00D36D3D">
              <w:rPr>
                <w:noProof/>
                <w:webHidden/>
              </w:rPr>
              <w:t>645</w:t>
            </w:r>
            <w:r w:rsidR="0052031F">
              <w:rPr>
                <w:noProof/>
                <w:webHidden/>
              </w:rPr>
              <w:fldChar w:fldCharType="end"/>
            </w:r>
          </w:hyperlink>
        </w:p>
        <w:p w14:paraId="0DCDD7E1" w14:textId="4FF81E9F" w:rsidR="0052031F" w:rsidRDefault="00F35AB1">
          <w:pPr>
            <w:pStyle w:val="Verzeichnis2"/>
            <w:rPr>
              <w:rFonts w:eastAsiaTheme="minorEastAsia" w:cstheme="minorBidi"/>
              <w:b w:val="0"/>
              <w:bCs w:val="0"/>
              <w:noProof/>
            </w:rPr>
          </w:pPr>
          <w:hyperlink w:anchor="_Toc130982168" w:history="1">
            <w:r w:rsidR="0052031F" w:rsidRPr="00D873A4">
              <w:rPr>
                <w:rStyle w:val="Hyperlink"/>
                <w:noProof/>
                <w14:scene3d>
                  <w14:camera w14:prst="orthographicFront"/>
                  <w14:lightRig w14:rig="threePt" w14:dir="t">
                    <w14:rot w14:lat="0" w14:lon="0" w14:rev="0"/>
                  </w14:lightRig>
                </w14:scene3d>
              </w:rPr>
              <w:t>13.16</w:t>
            </w:r>
            <w:r w:rsidR="0052031F">
              <w:rPr>
                <w:rFonts w:eastAsiaTheme="minorEastAsia" w:cstheme="minorBidi"/>
                <w:b w:val="0"/>
                <w:bCs w:val="0"/>
                <w:noProof/>
              </w:rPr>
              <w:tab/>
            </w:r>
            <w:r w:rsidR="0052031F" w:rsidRPr="00D873A4">
              <w:rPr>
                <w:rStyle w:val="Hyperlink"/>
                <w:noProof/>
              </w:rPr>
              <w:t>Anfrage zur Stammdatenänderung von Messstellenbetreiber an den Lieferanten (verantwortlich)</w:t>
            </w:r>
            <w:r w:rsidR="0052031F">
              <w:rPr>
                <w:noProof/>
                <w:webHidden/>
              </w:rPr>
              <w:tab/>
            </w:r>
            <w:r w:rsidR="0052031F">
              <w:rPr>
                <w:noProof/>
                <w:webHidden/>
              </w:rPr>
              <w:fldChar w:fldCharType="begin"/>
            </w:r>
            <w:r w:rsidR="0052031F">
              <w:rPr>
                <w:noProof/>
                <w:webHidden/>
              </w:rPr>
              <w:instrText xml:space="preserve"> PAGEREF _Toc130982168 \h </w:instrText>
            </w:r>
            <w:r w:rsidR="0052031F">
              <w:rPr>
                <w:noProof/>
                <w:webHidden/>
              </w:rPr>
            </w:r>
            <w:r w:rsidR="0052031F">
              <w:rPr>
                <w:noProof/>
                <w:webHidden/>
              </w:rPr>
              <w:fldChar w:fldCharType="separate"/>
            </w:r>
            <w:r w:rsidR="00D36D3D">
              <w:rPr>
                <w:noProof/>
                <w:webHidden/>
              </w:rPr>
              <w:t>646</w:t>
            </w:r>
            <w:r w:rsidR="0052031F">
              <w:rPr>
                <w:noProof/>
                <w:webHidden/>
              </w:rPr>
              <w:fldChar w:fldCharType="end"/>
            </w:r>
          </w:hyperlink>
        </w:p>
        <w:p w14:paraId="2CDF8205" w14:textId="3B7AF461" w:rsidR="0052031F" w:rsidRDefault="00F35AB1">
          <w:pPr>
            <w:pStyle w:val="Verzeichnis3"/>
            <w:rPr>
              <w:rFonts w:eastAsiaTheme="minorEastAsia" w:cstheme="minorBidi"/>
              <w:noProof/>
              <w:sz w:val="22"/>
              <w:szCs w:val="22"/>
            </w:rPr>
          </w:pPr>
          <w:hyperlink w:anchor="_Toc130982169" w:history="1">
            <w:r w:rsidR="0052031F" w:rsidRPr="00D873A4">
              <w:rPr>
                <w:rStyle w:val="Hyperlink"/>
                <w:noProof/>
              </w:rPr>
              <w:t>13.16.1</w:t>
            </w:r>
            <w:r w:rsidR="0052031F">
              <w:rPr>
                <w:rFonts w:eastAsiaTheme="minorEastAsia" w:cstheme="minorBidi"/>
                <w:noProof/>
                <w:sz w:val="22"/>
                <w:szCs w:val="22"/>
              </w:rPr>
              <w:tab/>
            </w:r>
            <w:r w:rsidR="0052031F" w:rsidRPr="00D873A4">
              <w:rPr>
                <w:rStyle w:val="Hyperlink"/>
                <w:noProof/>
              </w:rPr>
              <w:t>G_0040_Antwort auf Anfrage</w:t>
            </w:r>
            <w:r w:rsidR="0052031F">
              <w:rPr>
                <w:noProof/>
                <w:webHidden/>
              </w:rPr>
              <w:tab/>
            </w:r>
            <w:r w:rsidR="0052031F">
              <w:rPr>
                <w:noProof/>
                <w:webHidden/>
              </w:rPr>
              <w:fldChar w:fldCharType="begin"/>
            </w:r>
            <w:r w:rsidR="0052031F">
              <w:rPr>
                <w:noProof/>
                <w:webHidden/>
              </w:rPr>
              <w:instrText xml:space="preserve"> PAGEREF _Toc130982169 \h </w:instrText>
            </w:r>
            <w:r w:rsidR="0052031F">
              <w:rPr>
                <w:noProof/>
                <w:webHidden/>
              </w:rPr>
            </w:r>
            <w:r w:rsidR="0052031F">
              <w:rPr>
                <w:noProof/>
                <w:webHidden/>
              </w:rPr>
              <w:fldChar w:fldCharType="separate"/>
            </w:r>
            <w:r w:rsidR="00D36D3D">
              <w:rPr>
                <w:noProof/>
                <w:webHidden/>
              </w:rPr>
              <w:t>646</w:t>
            </w:r>
            <w:r w:rsidR="0052031F">
              <w:rPr>
                <w:noProof/>
                <w:webHidden/>
              </w:rPr>
              <w:fldChar w:fldCharType="end"/>
            </w:r>
          </w:hyperlink>
        </w:p>
        <w:p w14:paraId="158BC4E6" w14:textId="02A50172" w:rsidR="0052031F" w:rsidRDefault="00F35AB1">
          <w:pPr>
            <w:pStyle w:val="Verzeichnis3"/>
            <w:rPr>
              <w:rFonts w:eastAsiaTheme="minorEastAsia" w:cstheme="minorBidi"/>
              <w:noProof/>
              <w:sz w:val="22"/>
              <w:szCs w:val="22"/>
            </w:rPr>
          </w:pPr>
          <w:hyperlink w:anchor="_Toc130982170" w:history="1">
            <w:r w:rsidR="0052031F" w:rsidRPr="00D873A4">
              <w:rPr>
                <w:rStyle w:val="Hyperlink"/>
                <w:noProof/>
              </w:rPr>
              <w:t>13.16.2</w:t>
            </w:r>
            <w:r w:rsidR="0052031F">
              <w:rPr>
                <w:rFonts w:eastAsiaTheme="minorEastAsia" w:cstheme="minorBidi"/>
                <w:noProof/>
                <w:sz w:val="22"/>
                <w:szCs w:val="22"/>
              </w:rPr>
              <w:tab/>
            </w:r>
            <w:r w:rsidR="0052031F" w:rsidRPr="00D873A4">
              <w:rPr>
                <w:rStyle w:val="Hyperlink"/>
                <w:noProof/>
              </w:rPr>
              <w:t>G_0045_Antwort auf Anfrage</w:t>
            </w:r>
            <w:r w:rsidR="0052031F">
              <w:rPr>
                <w:noProof/>
                <w:webHidden/>
              </w:rPr>
              <w:tab/>
            </w:r>
            <w:r w:rsidR="0052031F">
              <w:rPr>
                <w:noProof/>
                <w:webHidden/>
              </w:rPr>
              <w:fldChar w:fldCharType="begin"/>
            </w:r>
            <w:r w:rsidR="0052031F">
              <w:rPr>
                <w:noProof/>
                <w:webHidden/>
              </w:rPr>
              <w:instrText xml:space="preserve"> PAGEREF _Toc130982170 \h </w:instrText>
            </w:r>
            <w:r w:rsidR="0052031F">
              <w:rPr>
                <w:noProof/>
                <w:webHidden/>
              </w:rPr>
            </w:r>
            <w:r w:rsidR="0052031F">
              <w:rPr>
                <w:noProof/>
                <w:webHidden/>
              </w:rPr>
              <w:fldChar w:fldCharType="separate"/>
            </w:r>
            <w:r w:rsidR="00D36D3D">
              <w:rPr>
                <w:noProof/>
                <w:webHidden/>
              </w:rPr>
              <w:t>647</w:t>
            </w:r>
            <w:r w:rsidR="0052031F">
              <w:rPr>
                <w:noProof/>
                <w:webHidden/>
              </w:rPr>
              <w:fldChar w:fldCharType="end"/>
            </w:r>
          </w:hyperlink>
        </w:p>
        <w:p w14:paraId="2E0D5F2F" w14:textId="4A524BA9" w:rsidR="0052031F" w:rsidRDefault="00F35AB1">
          <w:pPr>
            <w:pStyle w:val="Verzeichnis3"/>
            <w:rPr>
              <w:rFonts w:eastAsiaTheme="minorEastAsia" w:cstheme="minorBidi"/>
              <w:noProof/>
              <w:sz w:val="22"/>
              <w:szCs w:val="22"/>
            </w:rPr>
          </w:pPr>
          <w:hyperlink w:anchor="_Toc130982171" w:history="1">
            <w:r w:rsidR="0052031F" w:rsidRPr="00D873A4">
              <w:rPr>
                <w:rStyle w:val="Hyperlink"/>
                <w:noProof/>
              </w:rPr>
              <w:t>13.16.3</w:t>
            </w:r>
            <w:r w:rsidR="0052031F">
              <w:rPr>
                <w:rFonts w:eastAsiaTheme="minorEastAsia" w:cstheme="minorBidi"/>
                <w:noProof/>
                <w:sz w:val="22"/>
                <w:szCs w:val="22"/>
              </w:rPr>
              <w:tab/>
            </w:r>
            <w:r w:rsidR="0052031F" w:rsidRPr="00D873A4">
              <w:rPr>
                <w:rStyle w:val="Hyperlink"/>
                <w:noProof/>
              </w:rPr>
              <w:t>G_0042_Ablehnung Anfrage</w:t>
            </w:r>
            <w:r w:rsidR="0052031F">
              <w:rPr>
                <w:noProof/>
                <w:webHidden/>
              </w:rPr>
              <w:tab/>
            </w:r>
            <w:r w:rsidR="0052031F">
              <w:rPr>
                <w:noProof/>
                <w:webHidden/>
              </w:rPr>
              <w:fldChar w:fldCharType="begin"/>
            </w:r>
            <w:r w:rsidR="0052031F">
              <w:rPr>
                <w:noProof/>
                <w:webHidden/>
              </w:rPr>
              <w:instrText xml:space="preserve"> PAGEREF _Toc130982171 \h </w:instrText>
            </w:r>
            <w:r w:rsidR="0052031F">
              <w:rPr>
                <w:noProof/>
                <w:webHidden/>
              </w:rPr>
            </w:r>
            <w:r w:rsidR="0052031F">
              <w:rPr>
                <w:noProof/>
                <w:webHidden/>
              </w:rPr>
              <w:fldChar w:fldCharType="separate"/>
            </w:r>
            <w:r w:rsidR="00D36D3D">
              <w:rPr>
                <w:noProof/>
                <w:webHidden/>
              </w:rPr>
              <w:t>647</w:t>
            </w:r>
            <w:r w:rsidR="0052031F">
              <w:rPr>
                <w:noProof/>
                <w:webHidden/>
              </w:rPr>
              <w:fldChar w:fldCharType="end"/>
            </w:r>
          </w:hyperlink>
        </w:p>
        <w:p w14:paraId="52094752" w14:textId="31A48D00" w:rsidR="0052031F" w:rsidRDefault="00F35AB1">
          <w:pPr>
            <w:pStyle w:val="Verzeichnis2"/>
            <w:rPr>
              <w:rFonts w:eastAsiaTheme="minorEastAsia" w:cstheme="minorBidi"/>
              <w:b w:val="0"/>
              <w:bCs w:val="0"/>
              <w:noProof/>
            </w:rPr>
          </w:pPr>
          <w:hyperlink w:anchor="_Toc130982172" w:history="1">
            <w:r w:rsidR="0052031F" w:rsidRPr="00D873A4">
              <w:rPr>
                <w:rStyle w:val="Hyperlink"/>
                <w:noProof/>
                <w14:scene3d>
                  <w14:camera w14:prst="orthographicFront"/>
                  <w14:lightRig w14:rig="threePt" w14:dir="t">
                    <w14:rot w14:lat="0" w14:lon="0" w14:rev="0"/>
                  </w14:lightRig>
                </w14:scene3d>
              </w:rPr>
              <w:t>13.17</w:t>
            </w:r>
            <w:r w:rsidR="0052031F">
              <w:rPr>
                <w:rFonts w:eastAsiaTheme="minorEastAsia" w:cstheme="minorBidi"/>
                <w:b w:val="0"/>
                <w:bCs w:val="0"/>
                <w:noProof/>
              </w:rPr>
              <w:tab/>
            </w:r>
            <w:r w:rsidR="0052031F" w:rsidRPr="00D873A4">
              <w:rPr>
                <w:rStyle w:val="Hyperlink"/>
                <w:noProof/>
              </w:rPr>
              <w:t>Anfrage zur Stammdatenänderung von Lieferant an Messstellenbetreiber (verantwortlich)</w:t>
            </w:r>
            <w:r w:rsidR="0052031F">
              <w:rPr>
                <w:noProof/>
                <w:webHidden/>
              </w:rPr>
              <w:tab/>
            </w:r>
            <w:r w:rsidR="0052031F">
              <w:rPr>
                <w:noProof/>
                <w:webHidden/>
              </w:rPr>
              <w:fldChar w:fldCharType="begin"/>
            </w:r>
            <w:r w:rsidR="0052031F">
              <w:rPr>
                <w:noProof/>
                <w:webHidden/>
              </w:rPr>
              <w:instrText xml:space="preserve"> PAGEREF _Toc130982172 \h </w:instrText>
            </w:r>
            <w:r w:rsidR="0052031F">
              <w:rPr>
                <w:noProof/>
                <w:webHidden/>
              </w:rPr>
            </w:r>
            <w:r w:rsidR="0052031F">
              <w:rPr>
                <w:noProof/>
                <w:webHidden/>
              </w:rPr>
              <w:fldChar w:fldCharType="separate"/>
            </w:r>
            <w:r w:rsidR="00D36D3D">
              <w:rPr>
                <w:noProof/>
                <w:webHidden/>
              </w:rPr>
              <w:t>648</w:t>
            </w:r>
            <w:r w:rsidR="0052031F">
              <w:rPr>
                <w:noProof/>
                <w:webHidden/>
              </w:rPr>
              <w:fldChar w:fldCharType="end"/>
            </w:r>
          </w:hyperlink>
        </w:p>
        <w:p w14:paraId="4901E5F0" w14:textId="254592B6" w:rsidR="0052031F" w:rsidRDefault="00F35AB1">
          <w:pPr>
            <w:pStyle w:val="Verzeichnis3"/>
            <w:rPr>
              <w:rFonts w:eastAsiaTheme="minorEastAsia" w:cstheme="minorBidi"/>
              <w:noProof/>
              <w:sz w:val="22"/>
              <w:szCs w:val="22"/>
            </w:rPr>
          </w:pPr>
          <w:hyperlink w:anchor="_Toc130982173" w:history="1">
            <w:r w:rsidR="0052031F" w:rsidRPr="00D873A4">
              <w:rPr>
                <w:rStyle w:val="Hyperlink"/>
                <w:noProof/>
              </w:rPr>
              <w:t>13.17.1</w:t>
            </w:r>
            <w:r w:rsidR="0052031F">
              <w:rPr>
                <w:rFonts w:eastAsiaTheme="minorEastAsia" w:cstheme="minorBidi"/>
                <w:noProof/>
                <w:sz w:val="22"/>
                <w:szCs w:val="22"/>
              </w:rPr>
              <w:tab/>
            </w:r>
            <w:r w:rsidR="0052031F" w:rsidRPr="00D873A4">
              <w:rPr>
                <w:rStyle w:val="Hyperlink"/>
                <w:noProof/>
              </w:rPr>
              <w:t>G_0043_Antwort auf Anfrage</w:t>
            </w:r>
            <w:r w:rsidR="0052031F">
              <w:rPr>
                <w:noProof/>
                <w:webHidden/>
              </w:rPr>
              <w:tab/>
            </w:r>
            <w:r w:rsidR="0052031F">
              <w:rPr>
                <w:noProof/>
                <w:webHidden/>
              </w:rPr>
              <w:fldChar w:fldCharType="begin"/>
            </w:r>
            <w:r w:rsidR="0052031F">
              <w:rPr>
                <w:noProof/>
                <w:webHidden/>
              </w:rPr>
              <w:instrText xml:space="preserve"> PAGEREF _Toc130982173 \h </w:instrText>
            </w:r>
            <w:r w:rsidR="0052031F">
              <w:rPr>
                <w:noProof/>
                <w:webHidden/>
              </w:rPr>
            </w:r>
            <w:r w:rsidR="0052031F">
              <w:rPr>
                <w:noProof/>
                <w:webHidden/>
              </w:rPr>
              <w:fldChar w:fldCharType="separate"/>
            </w:r>
            <w:r w:rsidR="00D36D3D">
              <w:rPr>
                <w:noProof/>
                <w:webHidden/>
              </w:rPr>
              <w:t>648</w:t>
            </w:r>
            <w:r w:rsidR="0052031F">
              <w:rPr>
                <w:noProof/>
                <w:webHidden/>
              </w:rPr>
              <w:fldChar w:fldCharType="end"/>
            </w:r>
          </w:hyperlink>
        </w:p>
        <w:p w14:paraId="68DEF729" w14:textId="1E54F462" w:rsidR="0052031F" w:rsidRDefault="00F35AB1">
          <w:pPr>
            <w:pStyle w:val="Verzeichnis3"/>
            <w:rPr>
              <w:rFonts w:eastAsiaTheme="minorEastAsia" w:cstheme="minorBidi"/>
              <w:noProof/>
              <w:sz w:val="22"/>
              <w:szCs w:val="22"/>
            </w:rPr>
          </w:pPr>
          <w:hyperlink w:anchor="_Toc130982174" w:history="1">
            <w:r w:rsidR="0052031F" w:rsidRPr="00D873A4">
              <w:rPr>
                <w:rStyle w:val="Hyperlink"/>
                <w:noProof/>
              </w:rPr>
              <w:t>13.17.2</w:t>
            </w:r>
            <w:r w:rsidR="0052031F">
              <w:rPr>
                <w:rFonts w:eastAsiaTheme="minorEastAsia" w:cstheme="minorBidi"/>
                <w:noProof/>
                <w:sz w:val="22"/>
                <w:szCs w:val="22"/>
              </w:rPr>
              <w:tab/>
            </w:r>
            <w:r w:rsidR="0052031F" w:rsidRPr="00D873A4">
              <w:rPr>
                <w:rStyle w:val="Hyperlink"/>
                <w:noProof/>
              </w:rPr>
              <w:t>G_0044_Antwort auf Anfrage</w:t>
            </w:r>
            <w:r w:rsidR="0052031F">
              <w:rPr>
                <w:noProof/>
                <w:webHidden/>
              </w:rPr>
              <w:tab/>
            </w:r>
            <w:r w:rsidR="0052031F">
              <w:rPr>
                <w:noProof/>
                <w:webHidden/>
              </w:rPr>
              <w:fldChar w:fldCharType="begin"/>
            </w:r>
            <w:r w:rsidR="0052031F">
              <w:rPr>
                <w:noProof/>
                <w:webHidden/>
              </w:rPr>
              <w:instrText xml:space="preserve"> PAGEREF _Toc130982174 \h </w:instrText>
            </w:r>
            <w:r w:rsidR="0052031F">
              <w:rPr>
                <w:noProof/>
                <w:webHidden/>
              </w:rPr>
            </w:r>
            <w:r w:rsidR="0052031F">
              <w:rPr>
                <w:noProof/>
                <w:webHidden/>
              </w:rPr>
              <w:fldChar w:fldCharType="separate"/>
            </w:r>
            <w:r w:rsidR="00D36D3D">
              <w:rPr>
                <w:noProof/>
                <w:webHidden/>
              </w:rPr>
              <w:t>648</w:t>
            </w:r>
            <w:r w:rsidR="0052031F">
              <w:rPr>
                <w:noProof/>
                <w:webHidden/>
              </w:rPr>
              <w:fldChar w:fldCharType="end"/>
            </w:r>
          </w:hyperlink>
        </w:p>
        <w:p w14:paraId="4CBCCAF7" w14:textId="13179515" w:rsidR="0052031F" w:rsidRDefault="00F35AB1">
          <w:pPr>
            <w:pStyle w:val="Verzeichnis3"/>
            <w:rPr>
              <w:rFonts w:eastAsiaTheme="minorEastAsia" w:cstheme="minorBidi"/>
              <w:noProof/>
              <w:sz w:val="22"/>
              <w:szCs w:val="22"/>
            </w:rPr>
          </w:pPr>
          <w:hyperlink w:anchor="_Toc130982175" w:history="1">
            <w:r w:rsidR="0052031F" w:rsidRPr="00D873A4">
              <w:rPr>
                <w:rStyle w:val="Hyperlink"/>
                <w:noProof/>
              </w:rPr>
              <w:t>13.17.3</w:t>
            </w:r>
            <w:r w:rsidR="0052031F">
              <w:rPr>
                <w:rFonts w:eastAsiaTheme="minorEastAsia" w:cstheme="minorBidi"/>
                <w:noProof/>
                <w:sz w:val="22"/>
                <w:szCs w:val="22"/>
              </w:rPr>
              <w:tab/>
            </w:r>
            <w:r w:rsidR="0052031F" w:rsidRPr="00D873A4">
              <w:rPr>
                <w:rStyle w:val="Hyperlink"/>
                <w:noProof/>
              </w:rPr>
              <w:t>G_0046_Ablehnung Anfrage</w:t>
            </w:r>
            <w:r w:rsidR="0052031F">
              <w:rPr>
                <w:noProof/>
                <w:webHidden/>
              </w:rPr>
              <w:tab/>
            </w:r>
            <w:r w:rsidR="0052031F">
              <w:rPr>
                <w:noProof/>
                <w:webHidden/>
              </w:rPr>
              <w:fldChar w:fldCharType="begin"/>
            </w:r>
            <w:r w:rsidR="0052031F">
              <w:rPr>
                <w:noProof/>
                <w:webHidden/>
              </w:rPr>
              <w:instrText xml:space="preserve"> PAGEREF _Toc130982175 \h </w:instrText>
            </w:r>
            <w:r w:rsidR="0052031F">
              <w:rPr>
                <w:noProof/>
                <w:webHidden/>
              </w:rPr>
            </w:r>
            <w:r w:rsidR="0052031F">
              <w:rPr>
                <w:noProof/>
                <w:webHidden/>
              </w:rPr>
              <w:fldChar w:fldCharType="separate"/>
            </w:r>
            <w:r w:rsidR="00D36D3D">
              <w:rPr>
                <w:noProof/>
                <w:webHidden/>
              </w:rPr>
              <w:t>649</w:t>
            </w:r>
            <w:r w:rsidR="0052031F">
              <w:rPr>
                <w:noProof/>
                <w:webHidden/>
              </w:rPr>
              <w:fldChar w:fldCharType="end"/>
            </w:r>
          </w:hyperlink>
        </w:p>
        <w:p w14:paraId="01C3553A" w14:textId="64F64989" w:rsidR="0052031F" w:rsidRDefault="00F35AB1">
          <w:pPr>
            <w:pStyle w:val="Verzeichnis3"/>
            <w:rPr>
              <w:rFonts w:eastAsiaTheme="minorEastAsia" w:cstheme="minorBidi"/>
              <w:noProof/>
              <w:sz w:val="22"/>
              <w:szCs w:val="22"/>
            </w:rPr>
          </w:pPr>
          <w:hyperlink w:anchor="_Toc130982176" w:history="1">
            <w:r w:rsidR="0052031F" w:rsidRPr="00D873A4">
              <w:rPr>
                <w:rStyle w:val="Hyperlink"/>
                <w:noProof/>
              </w:rPr>
              <w:t>13.17.4</w:t>
            </w:r>
            <w:r w:rsidR="0052031F">
              <w:rPr>
                <w:rFonts w:eastAsiaTheme="minorEastAsia" w:cstheme="minorBidi"/>
                <w:noProof/>
                <w:sz w:val="22"/>
                <w:szCs w:val="22"/>
              </w:rPr>
              <w:tab/>
            </w:r>
            <w:r w:rsidR="0052031F" w:rsidRPr="00D873A4">
              <w:rPr>
                <w:rStyle w:val="Hyperlink"/>
                <w:noProof/>
              </w:rPr>
              <w:t>G_0047_Antwort auf Anfrage</w:t>
            </w:r>
            <w:r w:rsidR="0052031F">
              <w:rPr>
                <w:noProof/>
                <w:webHidden/>
              </w:rPr>
              <w:tab/>
            </w:r>
            <w:r w:rsidR="0052031F">
              <w:rPr>
                <w:noProof/>
                <w:webHidden/>
              </w:rPr>
              <w:fldChar w:fldCharType="begin"/>
            </w:r>
            <w:r w:rsidR="0052031F">
              <w:rPr>
                <w:noProof/>
                <w:webHidden/>
              </w:rPr>
              <w:instrText xml:space="preserve"> PAGEREF _Toc130982176 \h </w:instrText>
            </w:r>
            <w:r w:rsidR="0052031F">
              <w:rPr>
                <w:noProof/>
                <w:webHidden/>
              </w:rPr>
            </w:r>
            <w:r w:rsidR="0052031F">
              <w:rPr>
                <w:noProof/>
                <w:webHidden/>
              </w:rPr>
              <w:fldChar w:fldCharType="separate"/>
            </w:r>
            <w:r w:rsidR="00D36D3D">
              <w:rPr>
                <w:noProof/>
                <w:webHidden/>
              </w:rPr>
              <w:t>650</w:t>
            </w:r>
            <w:r w:rsidR="0052031F">
              <w:rPr>
                <w:noProof/>
                <w:webHidden/>
              </w:rPr>
              <w:fldChar w:fldCharType="end"/>
            </w:r>
          </w:hyperlink>
        </w:p>
        <w:p w14:paraId="3DA95056" w14:textId="53024498" w:rsidR="0052031F" w:rsidRDefault="00F35AB1">
          <w:pPr>
            <w:pStyle w:val="Verzeichnis3"/>
            <w:rPr>
              <w:rFonts w:eastAsiaTheme="minorEastAsia" w:cstheme="minorBidi"/>
              <w:noProof/>
              <w:sz w:val="22"/>
              <w:szCs w:val="22"/>
            </w:rPr>
          </w:pPr>
          <w:hyperlink w:anchor="_Toc130982177" w:history="1">
            <w:r w:rsidR="0052031F" w:rsidRPr="00D873A4">
              <w:rPr>
                <w:rStyle w:val="Hyperlink"/>
                <w:noProof/>
              </w:rPr>
              <w:t>13.17.5</w:t>
            </w:r>
            <w:r w:rsidR="0052031F">
              <w:rPr>
                <w:rFonts w:eastAsiaTheme="minorEastAsia" w:cstheme="minorBidi"/>
                <w:noProof/>
                <w:sz w:val="22"/>
                <w:szCs w:val="22"/>
              </w:rPr>
              <w:tab/>
            </w:r>
            <w:r w:rsidR="0052031F" w:rsidRPr="00D873A4">
              <w:rPr>
                <w:rStyle w:val="Hyperlink"/>
                <w:noProof/>
              </w:rPr>
              <w:t>G_0048_Ablehnung der Anfrage</w:t>
            </w:r>
            <w:r w:rsidR="0052031F">
              <w:rPr>
                <w:noProof/>
                <w:webHidden/>
              </w:rPr>
              <w:tab/>
            </w:r>
            <w:r w:rsidR="0052031F">
              <w:rPr>
                <w:noProof/>
                <w:webHidden/>
              </w:rPr>
              <w:fldChar w:fldCharType="begin"/>
            </w:r>
            <w:r w:rsidR="0052031F">
              <w:rPr>
                <w:noProof/>
                <w:webHidden/>
              </w:rPr>
              <w:instrText xml:space="preserve"> PAGEREF _Toc130982177 \h </w:instrText>
            </w:r>
            <w:r w:rsidR="0052031F">
              <w:rPr>
                <w:noProof/>
                <w:webHidden/>
              </w:rPr>
            </w:r>
            <w:r w:rsidR="0052031F">
              <w:rPr>
                <w:noProof/>
                <w:webHidden/>
              </w:rPr>
              <w:fldChar w:fldCharType="separate"/>
            </w:r>
            <w:r w:rsidR="00D36D3D">
              <w:rPr>
                <w:noProof/>
                <w:webHidden/>
              </w:rPr>
              <w:t>650</w:t>
            </w:r>
            <w:r w:rsidR="0052031F">
              <w:rPr>
                <w:noProof/>
                <w:webHidden/>
              </w:rPr>
              <w:fldChar w:fldCharType="end"/>
            </w:r>
          </w:hyperlink>
        </w:p>
        <w:p w14:paraId="237BCAEA" w14:textId="67C5FD96" w:rsidR="0052031F" w:rsidRDefault="00F35AB1">
          <w:pPr>
            <w:pStyle w:val="Verzeichnis3"/>
            <w:rPr>
              <w:rFonts w:eastAsiaTheme="minorEastAsia" w:cstheme="minorBidi"/>
              <w:noProof/>
              <w:sz w:val="22"/>
              <w:szCs w:val="22"/>
            </w:rPr>
          </w:pPr>
          <w:hyperlink w:anchor="_Toc130982178" w:history="1">
            <w:r w:rsidR="0052031F" w:rsidRPr="00D873A4">
              <w:rPr>
                <w:rStyle w:val="Hyperlink"/>
                <w:noProof/>
              </w:rPr>
              <w:t>13.17.6</w:t>
            </w:r>
            <w:r w:rsidR="0052031F">
              <w:rPr>
                <w:rFonts w:eastAsiaTheme="minorEastAsia" w:cstheme="minorBidi"/>
                <w:noProof/>
                <w:sz w:val="22"/>
                <w:szCs w:val="22"/>
              </w:rPr>
              <w:tab/>
            </w:r>
            <w:r w:rsidR="0052031F" w:rsidRPr="00D873A4">
              <w:rPr>
                <w:rStyle w:val="Hyperlink"/>
                <w:noProof/>
              </w:rPr>
              <w:t>G_0027_Antwort auf Änderung vom MSB</w:t>
            </w:r>
            <w:r w:rsidR="0052031F">
              <w:rPr>
                <w:noProof/>
                <w:webHidden/>
              </w:rPr>
              <w:tab/>
            </w:r>
            <w:r w:rsidR="0052031F">
              <w:rPr>
                <w:noProof/>
                <w:webHidden/>
              </w:rPr>
              <w:fldChar w:fldCharType="begin"/>
            </w:r>
            <w:r w:rsidR="0052031F">
              <w:rPr>
                <w:noProof/>
                <w:webHidden/>
              </w:rPr>
              <w:instrText xml:space="preserve"> PAGEREF _Toc130982178 \h </w:instrText>
            </w:r>
            <w:r w:rsidR="0052031F">
              <w:rPr>
                <w:noProof/>
                <w:webHidden/>
              </w:rPr>
            </w:r>
            <w:r w:rsidR="0052031F">
              <w:rPr>
                <w:noProof/>
                <w:webHidden/>
              </w:rPr>
              <w:fldChar w:fldCharType="separate"/>
            </w:r>
            <w:r w:rsidR="00D36D3D">
              <w:rPr>
                <w:noProof/>
                <w:webHidden/>
              </w:rPr>
              <w:t>650</w:t>
            </w:r>
            <w:r w:rsidR="0052031F">
              <w:rPr>
                <w:noProof/>
                <w:webHidden/>
              </w:rPr>
              <w:fldChar w:fldCharType="end"/>
            </w:r>
          </w:hyperlink>
        </w:p>
        <w:p w14:paraId="5F242B0D" w14:textId="20790946" w:rsidR="0052031F" w:rsidRDefault="00F35AB1">
          <w:pPr>
            <w:pStyle w:val="Verzeichnis2"/>
            <w:rPr>
              <w:rFonts w:eastAsiaTheme="minorEastAsia" w:cstheme="minorBidi"/>
              <w:b w:val="0"/>
              <w:bCs w:val="0"/>
              <w:noProof/>
            </w:rPr>
          </w:pPr>
          <w:hyperlink w:anchor="_Toc130982179" w:history="1">
            <w:r w:rsidR="0052031F" w:rsidRPr="00D873A4">
              <w:rPr>
                <w:rStyle w:val="Hyperlink"/>
                <w:noProof/>
                <w14:scene3d>
                  <w14:camera w14:prst="orthographicFront"/>
                  <w14:lightRig w14:rig="threePt" w14:dir="t">
                    <w14:rot w14:lat="0" w14:lon="0" w14:rev="0"/>
                  </w14:lightRig>
                </w14:scene3d>
              </w:rPr>
              <w:t>13.18</w:t>
            </w:r>
            <w:r w:rsidR="0052031F">
              <w:rPr>
                <w:rFonts w:eastAsiaTheme="minorEastAsia" w:cstheme="minorBidi"/>
                <w:b w:val="0"/>
                <w:bCs w:val="0"/>
                <w:noProof/>
              </w:rPr>
              <w:tab/>
            </w:r>
            <w:r w:rsidR="0052031F" w:rsidRPr="00D873A4">
              <w:rPr>
                <w:rStyle w:val="Hyperlink"/>
                <w:noProof/>
              </w:rPr>
              <w:t>Anfrage zur Stammdatenänderung von Netzbetreiber an Messstellenbetreiber (verantwortlich)</w:t>
            </w:r>
            <w:r w:rsidR="0052031F">
              <w:rPr>
                <w:noProof/>
                <w:webHidden/>
              </w:rPr>
              <w:tab/>
            </w:r>
            <w:r w:rsidR="0052031F">
              <w:rPr>
                <w:noProof/>
                <w:webHidden/>
              </w:rPr>
              <w:fldChar w:fldCharType="begin"/>
            </w:r>
            <w:r w:rsidR="0052031F">
              <w:rPr>
                <w:noProof/>
                <w:webHidden/>
              </w:rPr>
              <w:instrText xml:space="preserve"> PAGEREF _Toc130982179 \h </w:instrText>
            </w:r>
            <w:r w:rsidR="0052031F">
              <w:rPr>
                <w:noProof/>
                <w:webHidden/>
              </w:rPr>
            </w:r>
            <w:r w:rsidR="0052031F">
              <w:rPr>
                <w:noProof/>
                <w:webHidden/>
              </w:rPr>
              <w:fldChar w:fldCharType="separate"/>
            </w:r>
            <w:r w:rsidR="00D36D3D">
              <w:rPr>
                <w:noProof/>
                <w:webHidden/>
              </w:rPr>
              <w:t>651</w:t>
            </w:r>
            <w:r w:rsidR="0052031F">
              <w:rPr>
                <w:noProof/>
                <w:webHidden/>
              </w:rPr>
              <w:fldChar w:fldCharType="end"/>
            </w:r>
          </w:hyperlink>
        </w:p>
        <w:p w14:paraId="09948CD5" w14:textId="55330D32" w:rsidR="0052031F" w:rsidRDefault="00F35AB1">
          <w:pPr>
            <w:pStyle w:val="Verzeichnis3"/>
            <w:rPr>
              <w:rFonts w:eastAsiaTheme="minorEastAsia" w:cstheme="minorBidi"/>
              <w:noProof/>
              <w:sz w:val="22"/>
              <w:szCs w:val="22"/>
            </w:rPr>
          </w:pPr>
          <w:hyperlink w:anchor="_Toc130982180" w:history="1">
            <w:r w:rsidR="0052031F" w:rsidRPr="00D873A4">
              <w:rPr>
                <w:rStyle w:val="Hyperlink"/>
                <w:noProof/>
              </w:rPr>
              <w:t>13.18.1</w:t>
            </w:r>
            <w:r w:rsidR="0052031F">
              <w:rPr>
                <w:rFonts w:eastAsiaTheme="minorEastAsia" w:cstheme="minorBidi"/>
                <w:noProof/>
                <w:sz w:val="22"/>
                <w:szCs w:val="22"/>
              </w:rPr>
              <w:tab/>
            </w:r>
            <w:r w:rsidR="0052031F" w:rsidRPr="00D873A4">
              <w:rPr>
                <w:rStyle w:val="Hyperlink"/>
                <w:noProof/>
              </w:rPr>
              <w:t>G_0043_Antwort auf Anfrage</w:t>
            </w:r>
            <w:r w:rsidR="0052031F">
              <w:rPr>
                <w:noProof/>
                <w:webHidden/>
              </w:rPr>
              <w:tab/>
            </w:r>
            <w:r w:rsidR="0052031F">
              <w:rPr>
                <w:noProof/>
                <w:webHidden/>
              </w:rPr>
              <w:fldChar w:fldCharType="begin"/>
            </w:r>
            <w:r w:rsidR="0052031F">
              <w:rPr>
                <w:noProof/>
                <w:webHidden/>
              </w:rPr>
              <w:instrText xml:space="preserve"> PAGEREF _Toc130982180 \h </w:instrText>
            </w:r>
            <w:r w:rsidR="0052031F">
              <w:rPr>
                <w:noProof/>
                <w:webHidden/>
              </w:rPr>
            </w:r>
            <w:r w:rsidR="0052031F">
              <w:rPr>
                <w:noProof/>
                <w:webHidden/>
              </w:rPr>
              <w:fldChar w:fldCharType="separate"/>
            </w:r>
            <w:r w:rsidR="00D36D3D">
              <w:rPr>
                <w:noProof/>
                <w:webHidden/>
              </w:rPr>
              <w:t>651</w:t>
            </w:r>
            <w:r w:rsidR="0052031F">
              <w:rPr>
                <w:noProof/>
                <w:webHidden/>
              </w:rPr>
              <w:fldChar w:fldCharType="end"/>
            </w:r>
          </w:hyperlink>
        </w:p>
        <w:p w14:paraId="22EB8B91" w14:textId="7E7C9A4A" w:rsidR="0052031F" w:rsidRDefault="00F35AB1">
          <w:pPr>
            <w:pStyle w:val="Verzeichnis3"/>
            <w:rPr>
              <w:rFonts w:eastAsiaTheme="minorEastAsia" w:cstheme="minorBidi"/>
              <w:noProof/>
              <w:sz w:val="22"/>
              <w:szCs w:val="22"/>
            </w:rPr>
          </w:pPr>
          <w:hyperlink w:anchor="_Toc130982181" w:history="1">
            <w:r w:rsidR="0052031F" w:rsidRPr="00D873A4">
              <w:rPr>
                <w:rStyle w:val="Hyperlink"/>
                <w:noProof/>
              </w:rPr>
              <w:t>13.18.2</w:t>
            </w:r>
            <w:r w:rsidR="0052031F">
              <w:rPr>
                <w:rFonts w:eastAsiaTheme="minorEastAsia" w:cstheme="minorBidi"/>
                <w:noProof/>
                <w:sz w:val="22"/>
                <w:szCs w:val="22"/>
              </w:rPr>
              <w:tab/>
            </w:r>
            <w:r w:rsidR="0052031F" w:rsidRPr="00D873A4">
              <w:rPr>
                <w:rStyle w:val="Hyperlink"/>
                <w:noProof/>
              </w:rPr>
              <w:t>G_0044_Antwort auf Anfrage</w:t>
            </w:r>
            <w:r w:rsidR="0052031F">
              <w:rPr>
                <w:noProof/>
                <w:webHidden/>
              </w:rPr>
              <w:tab/>
            </w:r>
            <w:r w:rsidR="0052031F">
              <w:rPr>
                <w:noProof/>
                <w:webHidden/>
              </w:rPr>
              <w:fldChar w:fldCharType="begin"/>
            </w:r>
            <w:r w:rsidR="0052031F">
              <w:rPr>
                <w:noProof/>
                <w:webHidden/>
              </w:rPr>
              <w:instrText xml:space="preserve"> PAGEREF _Toc130982181 \h </w:instrText>
            </w:r>
            <w:r w:rsidR="0052031F">
              <w:rPr>
                <w:noProof/>
                <w:webHidden/>
              </w:rPr>
            </w:r>
            <w:r w:rsidR="0052031F">
              <w:rPr>
                <w:noProof/>
                <w:webHidden/>
              </w:rPr>
              <w:fldChar w:fldCharType="separate"/>
            </w:r>
            <w:r w:rsidR="00D36D3D">
              <w:rPr>
                <w:noProof/>
                <w:webHidden/>
              </w:rPr>
              <w:t>651</w:t>
            </w:r>
            <w:r w:rsidR="0052031F">
              <w:rPr>
                <w:noProof/>
                <w:webHidden/>
              </w:rPr>
              <w:fldChar w:fldCharType="end"/>
            </w:r>
          </w:hyperlink>
        </w:p>
        <w:p w14:paraId="4155F864" w14:textId="1BB9113A" w:rsidR="0052031F" w:rsidRDefault="00F35AB1">
          <w:pPr>
            <w:pStyle w:val="Verzeichnis3"/>
            <w:rPr>
              <w:rFonts w:eastAsiaTheme="minorEastAsia" w:cstheme="minorBidi"/>
              <w:noProof/>
              <w:sz w:val="22"/>
              <w:szCs w:val="22"/>
            </w:rPr>
          </w:pPr>
          <w:hyperlink w:anchor="_Toc130982182" w:history="1">
            <w:r w:rsidR="0052031F" w:rsidRPr="00D873A4">
              <w:rPr>
                <w:rStyle w:val="Hyperlink"/>
                <w:noProof/>
              </w:rPr>
              <w:t>13.18.3</w:t>
            </w:r>
            <w:r w:rsidR="0052031F">
              <w:rPr>
                <w:rFonts w:eastAsiaTheme="minorEastAsia" w:cstheme="minorBidi"/>
                <w:noProof/>
                <w:sz w:val="22"/>
                <w:szCs w:val="22"/>
              </w:rPr>
              <w:tab/>
            </w:r>
            <w:r w:rsidR="0052031F" w:rsidRPr="00D873A4">
              <w:rPr>
                <w:rStyle w:val="Hyperlink"/>
                <w:noProof/>
              </w:rPr>
              <w:t>G_0027_Antwort auf Änderung vom MSB</w:t>
            </w:r>
            <w:r w:rsidR="0052031F">
              <w:rPr>
                <w:noProof/>
                <w:webHidden/>
              </w:rPr>
              <w:tab/>
            </w:r>
            <w:r w:rsidR="0052031F">
              <w:rPr>
                <w:noProof/>
                <w:webHidden/>
              </w:rPr>
              <w:fldChar w:fldCharType="begin"/>
            </w:r>
            <w:r w:rsidR="0052031F">
              <w:rPr>
                <w:noProof/>
                <w:webHidden/>
              </w:rPr>
              <w:instrText xml:space="preserve"> PAGEREF _Toc130982182 \h </w:instrText>
            </w:r>
            <w:r w:rsidR="0052031F">
              <w:rPr>
                <w:noProof/>
                <w:webHidden/>
              </w:rPr>
            </w:r>
            <w:r w:rsidR="0052031F">
              <w:rPr>
                <w:noProof/>
                <w:webHidden/>
              </w:rPr>
              <w:fldChar w:fldCharType="separate"/>
            </w:r>
            <w:r w:rsidR="00D36D3D">
              <w:rPr>
                <w:noProof/>
                <w:webHidden/>
              </w:rPr>
              <w:t>652</w:t>
            </w:r>
            <w:r w:rsidR="0052031F">
              <w:rPr>
                <w:noProof/>
                <w:webHidden/>
              </w:rPr>
              <w:fldChar w:fldCharType="end"/>
            </w:r>
          </w:hyperlink>
        </w:p>
        <w:p w14:paraId="1A26EF72" w14:textId="24458F27" w:rsidR="0052031F" w:rsidRDefault="00F35AB1">
          <w:pPr>
            <w:pStyle w:val="Verzeichnis2"/>
            <w:rPr>
              <w:rFonts w:eastAsiaTheme="minorEastAsia" w:cstheme="minorBidi"/>
              <w:b w:val="0"/>
              <w:bCs w:val="0"/>
              <w:noProof/>
            </w:rPr>
          </w:pPr>
          <w:hyperlink w:anchor="_Toc130982183" w:history="1">
            <w:r w:rsidR="0052031F" w:rsidRPr="00D873A4">
              <w:rPr>
                <w:rStyle w:val="Hyperlink"/>
                <w:noProof/>
                <w14:scene3d>
                  <w14:camera w14:prst="orthographicFront"/>
                  <w14:lightRig w14:rig="threePt" w14:dir="t">
                    <w14:rot w14:lat="0" w14:lon="0" w14:rev="0"/>
                  </w14:lightRig>
                </w14:scene3d>
              </w:rPr>
              <w:t>13.19</w:t>
            </w:r>
            <w:r w:rsidR="0052031F">
              <w:rPr>
                <w:rFonts w:eastAsiaTheme="minorEastAsia" w:cstheme="minorBidi"/>
                <w:b w:val="0"/>
                <w:bCs w:val="0"/>
                <w:noProof/>
              </w:rPr>
              <w:tab/>
            </w:r>
            <w:r w:rsidR="0052031F" w:rsidRPr="00D873A4">
              <w:rPr>
                <w:rStyle w:val="Hyperlink"/>
                <w:noProof/>
              </w:rPr>
              <w:t>Geschäftsdatenanfrage von Lieferanten an den Netzbetreiber</w:t>
            </w:r>
            <w:r w:rsidR="0052031F">
              <w:rPr>
                <w:noProof/>
                <w:webHidden/>
              </w:rPr>
              <w:tab/>
            </w:r>
            <w:r w:rsidR="0052031F">
              <w:rPr>
                <w:noProof/>
                <w:webHidden/>
              </w:rPr>
              <w:fldChar w:fldCharType="begin"/>
            </w:r>
            <w:r w:rsidR="0052031F">
              <w:rPr>
                <w:noProof/>
                <w:webHidden/>
              </w:rPr>
              <w:instrText xml:space="preserve"> PAGEREF _Toc130982183 \h </w:instrText>
            </w:r>
            <w:r w:rsidR="0052031F">
              <w:rPr>
                <w:noProof/>
                <w:webHidden/>
              </w:rPr>
            </w:r>
            <w:r w:rsidR="0052031F">
              <w:rPr>
                <w:noProof/>
                <w:webHidden/>
              </w:rPr>
              <w:fldChar w:fldCharType="separate"/>
            </w:r>
            <w:r w:rsidR="00D36D3D">
              <w:rPr>
                <w:noProof/>
                <w:webHidden/>
              </w:rPr>
              <w:t>653</w:t>
            </w:r>
            <w:r w:rsidR="0052031F">
              <w:rPr>
                <w:noProof/>
                <w:webHidden/>
              </w:rPr>
              <w:fldChar w:fldCharType="end"/>
            </w:r>
          </w:hyperlink>
        </w:p>
        <w:p w14:paraId="62BC9718" w14:textId="09B3FD1B" w:rsidR="0052031F" w:rsidRDefault="00F35AB1">
          <w:pPr>
            <w:pStyle w:val="Verzeichnis3"/>
            <w:rPr>
              <w:rFonts w:eastAsiaTheme="minorEastAsia" w:cstheme="minorBidi"/>
              <w:noProof/>
              <w:sz w:val="22"/>
              <w:szCs w:val="22"/>
            </w:rPr>
          </w:pPr>
          <w:hyperlink w:anchor="_Toc130982184" w:history="1">
            <w:r w:rsidR="0052031F" w:rsidRPr="00D873A4">
              <w:rPr>
                <w:rStyle w:val="Hyperlink"/>
                <w:noProof/>
              </w:rPr>
              <w:t>13.19.1</w:t>
            </w:r>
            <w:r w:rsidR="0052031F">
              <w:rPr>
                <w:rFonts w:eastAsiaTheme="minorEastAsia" w:cstheme="minorBidi"/>
                <w:noProof/>
                <w:sz w:val="22"/>
                <w:szCs w:val="22"/>
              </w:rPr>
              <w:tab/>
            </w:r>
            <w:r w:rsidR="0052031F" w:rsidRPr="00D873A4">
              <w:rPr>
                <w:rStyle w:val="Hyperlink"/>
                <w:noProof/>
              </w:rPr>
              <w:t>G_0049_ORDRSP_Ablehnung der Anforderung von Stammdaten</w:t>
            </w:r>
            <w:r w:rsidR="0052031F">
              <w:rPr>
                <w:noProof/>
                <w:webHidden/>
              </w:rPr>
              <w:tab/>
            </w:r>
            <w:r w:rsidR="0052031F">
              <w:rPr>
                <w:noProof/>
                <w:webHidden/>
              </w:rPr>
              <w:fldChar w:fldCharType="begin"/>
            </w:r>
            <w:r w:rsidR="0052031F">
              <w:rPr>
                <w:noProof/>
                <w:webHidden/>
              </w:rPr>
              <w:instrText xml:space="preserve"> PAGEREF _Toc130982184 \h </w:instrText>
            </w:r>
            <w:r w:rsidR="0052031F">
              <w:rPr>
                <w:noProof/>
                <w:webHidden/>
              </w:rPr>
            </w:r>
            <w:r w:rsidR="0052031F">
              <w:rPr>
                <w:noProof/>
                <w:webHidden/>
              </w:rPr>
              <w:fldChar w:fldCharType="separate"/>
            </w:r>
            <w:r w:rsidR="00D36D3D">
              <w:rPr>
                <w:noProof/>
                <w:webHidden/>
              </w:rPr>
              <w:t>653</w:t>
            </w:r>
            <w:r w:rsidR="0052031F">
              <w:rPr>
                <w:noProof/>
                <w:webHidden/>
              </w:rPr>
              <w:fldChar w:fldCharType="end"/>
            </w:r>
          </w:hyperlink>
        </w:p>
        <w:p w14:paraId="77FD53C6" w14:textId="41899C81" w:rsidR="0052031F" w:rsidRDefault="00F35AB1">
          <w:pPr>
            <w:pStyle w:val="Verzeichnis3"/>
            <w:rPr>
              <w:rFonts w:eastAsiaTheme="minorEastAsia" w:cstheme="minorBidi"/>
              <w:noProof/>
              <w:sz w:val="22"/>
              <w:szCs w:val="22"/>
            </w:rPr>
          </w:pPr>
          <w:hyperlink w:anchor="_Toc130982185" w:history="1">
            <w:r w:rsidR="0052031F" w:rsidRPr="00D873A4">
              <w:rPr>
                <w:rStyle w:val="Hyperlink"/>
                <w:noProof/>
              </w:rPr>
              <w:t>13.19.2</w:t>
            </w:r>
            <w:r w:rsidR="0052031F">
              <w:rPr>
                <w:rFonts w:eastAsiaTheme="minorEastAsia" w:cstheme="minorBidi"/>
                <w:noProof/>
                <w:sz w:val="22"/>
                <w:szCs w:val="22"/>
              </w:rPr>
              <w:tab/>
            </w:r>
            <w:r w:rsidR="0052031F" w:rsidRPr="00D873A4">
              <w:rPr>
                <w:rStyle w:val="Hyperlink"/>
                <w:noProof/>
              </w:rPr>
              <w:t>G_0050_ORDRSP_Ablehnung der Anforderung von Messwerten</w:t>
            </w:r>
            <w:r w:rsidR="0052031F">
              <w:rPr>
                <w:noProof/>
                <w:webHidden/>
              </w:rPr>
              <w:tab/>
            </w:r>
            <w:r w:rsidR="0052031F">
              <w:rPr>
                <w:noProof/>
                <w:webHidden/>
              </w:rPr>
              <w:fldChar w:fldCharType="begin"/>
            </w:r>
            <w:r w:rsidR="0052031F">
              <w:rPr>
                <w:noProof/>
                <w:webHidden/>
              </w:rPr>
              <w:instrText xml:space="preserve"> PAGEREF _Toc130982185 \h </w:instrText>
            </w:r>
            <w:r w:rsidR="0052031F">
              <w:rPr>
                <w:noProof/>
                <w:webHidden/>
              </w:rPr>
            </w:r>
            <w:r w:rsidR="0052031F">
              <w:rPr>
                <w:noProof/>
                <w:webHidden/>
              </w:rPr>
              <w:fldChar w:fldCharType="separate"/>
            </w:r>
            <w:r w:rsidR="00D36D3D">
              <w:rPr>
                <w:noProof/>
                <w:webHidden/>
              </w:rPr>
              <w:t>653</w:t>
            </w:r>
            <w:r w:rsidR="0052031F">
              <w:rPr>
                <w:noProof/>
                <w:webHidden/>
              </w:rPr>
              <w:fldChar w:fldCharType="end"/>
            </w:r>
          </w:hyperlink>
        </w:p>
        <w:p w14:paraId="4C83CDE3" w14:textId="014D39B7" w:rsidR="0052031F" w:rsidRDefault="00F35AB1">
          <w:pPr>
            <w:pStyle w:val="Verzeichnis2"/>
            <w:rPr>
              <w:rFonts w:eastAsiaTheme="minorEastAsia" w:cstheme="minorBidi"/>
              <w:b w:val="0"/>
              <w:bCs w:val="0"/>
              <w:noProof/>
            </w:rPr>
          </w:pPr>
          <w:hyperlink w:anchor="_Toc130982186" w:history="1">
            <w:r w:rsidR="0052031F" w:rsidRPr="00D873A4">
              <w:rPr>
                <w:rStyle w:val="Hyperlink"/>
                <w:noProof/>
                <w14:scene3d>
                  <w14:camera w14:prst="orthographicFront"/>
                  <w14:lightRig w14:rig="threePt" w14:dir="t">
                    <w14:rot w14:lat="0" w14:lon="0" w14:rev="0"/>
                  </w14:lightRig>
                </w14:scene3d>
              </w:rPr>
              <w:t>13.20</w:t>
            </w:r>
            <w:r w:rsidR="0052031F">
              <w:rPr>
                <w:rFonts w:eastAsiaTheme="minorEastAsia" w:cstheme="minorBidi"/>
                <w:b w:val="0"/>
                <w:bCs w:val="0"/>
                <w:noProof/>
              </w:rPr>
              <w:tab/>
            </w:r>
            <w:r w:rsidR="0052031F" w:rsidRPr="00D873A4">
              <w:rPr>
                <w:rStyle w:val="Hyperlink"/>
                <w:noProof/>
              </w:rPr>
              <w:t>Geschäftsdatenanfrage von Messstellenbetreiber an Netzbetreiber</w:t>
            </w:r>
            <w:r w:rsidR="0052031F">
              <w:rPr>
                <w:noProof/>
                <w:webHidden/>
              </w:rPr>
              <w:tab/>
            </w:r>
            <w:r w:rsidR="0052031F">
              <w:rPr>
                <w:noProof/>
                <w:webHidden/>
              </w:rPr>
              <w:fldChar w:fldCharType="begin"/>
            </w:r>
            <w:r w:rsidR="0052031F">
              <w:rPr>
                <w:noProof/>
                <w:webHidden/>
              </w:rPr>
              <w:instrText xml:space="preserve"> PAGEREF _Toc130982186 \h </w:instrText>
            </w:r>
            <w:r w:rsidR="0052031F">
              <w:rPr>
                <w:noProof/>
                <w:webHidden/>
              </w:rPr>
            </w:r>
            <w:r w:rsidR="0052031F">
              <w:rPr>
                <w:noProof/>
                <w:webHidden/>
              </w:rPr>
              <w:fldChar w:fldCharType="separate"/>
            </w:r>
            <w:r w:rsidR="00D36D3D">
              <w:rPr>
                <w:noProof/>
                <w:webHidden/>
              </w:rPr>
              <w:t>653</w:t>
            </w:r>
            <w:r w:rsidR="0052031F">
              <w:rPr>
                <w:noProof/>
                <w:webHidden/>
              </w:rPr>
              <w:fldChar w:fldCharType="end"/>
            </w:r>
          </w:hyperlink>
        </w:p>
        <w:p w14:paraId="777E5A26" w14:textId="02197844" w:rsidR="0052031F" w:rsidRDefault="00F35AB1">
          <w:pPr>
            <w:pStyle w:val="Verzeichnis3"/>
            <w:rPr>
              <w:rFonts w:eastAsiaTheme="minorEastAsia" w:cstheme="minorBidi"/>
              <w:noProof/>
              <w:sz w:val="22"/>
              <w:szCs w:val="22"/>
            </w:rPr>
          </w:pPr>
          <w:hyperlink w:anchor="_Toc130982187" w:history="1">
            <w:r w:rsidR="0052031F" w:rsidRPr="00D873A4">
              <w:rPr>
                <w:rStyle w:val="Hyperlink"/>
                <w:noProof/>
              </w:rPr>
              <w:t>13.20.1</w:t>
            </w:r>
            <w:r w:rsidR="0052031F">
              <w:rPr>
                <w:rFonts w:eastAsiaTheme="minorEastAsia" w:cstheme="minorBidi"/>
                <w:noProof/>
                <w:sz w:val="22"/>
                <w:szCs w:val="22"/>
              </w:rPr>
              <w:tab/>
            </w:r>
            <w:r w:rsidR="0052031F" w:rsidRPr="00D873A4">
              <w:rPr>
                <w:rStyle w:val="Hyperlink"/>
                <w:noProof/>
              </w:rPr>
              <w:t>G_0078_ORDRSP_Ablehnung der Anforderung</w:t>
            </w:r>
            <w:r w:rsidR="0052031F">
              <w:rPr>
                <w:noProof/>
                <w:webHidden/>
              </w:rPr>
              <w:tab/>
            </w:r>
            <w:r w:rsidR="0052031F">
              <w:rPr>
                <w:noProof/>
                <w:webHidden/>
              </w:rPr>
              <w:fldChar w:fldCharType="begin"/>
            </w:r>
            <w:r w:rsidR="0052031F">
              <w:rPr>
                <w:noProof/>
                <w:webHidden/>
              </w:rPr>
              <w:instrText xml:space="preserve"> PAGEREF _Toc130982187 \h </w:instrText>
            </w:r>
            <w:r w:rsidR="0052031F">
              <w:rPr>
                <w:noProof/>
                <w:webHidden/>
              </w:rPr>
            </w:r>
            <w:r w:rsidR="0052031F">
              <w:rPr>
                <w:noProof/>
                <w:webHidden/>
              </w:rPr>
              <w:fldChar w:fldCharType="separate"/>
            </w:r>
            <w:r w:rsidR="00D36D3D">
              <w:rPr>
                <w:noProof/>
                <w:webHidden/>
              </w:rPr>
              <w:t>653</w:t>
            </w:r>
            <w:r w:rsidR="0052031F">
              <w:rPr>
                <w:noProof/>
                <w:webHidden/>
              </w:rPr>
              <w:fldChar w:fldCharType="end"/>
            </w:r>
          </w:hyperlink>
        </w:p>
        <w:p w14:paraId="45555818" w14:textId="7FBBFE0E" w:rsidR="0052031F" w:rsidRDefault="00F35AB1">
          <w:pPr>
            <w:pStyle w:val="Verzeichnis2"/>
            <w:rPr>
              <w:rFonts w:eastAsiaTheme="minorEastAsia" w:cstheme="minorBidi"/>
              <w:b w:val="0"/>
              <w:bCs w:val="0"/>
              <w:noProof/>
            </w:rPr>
          </w:pPr>
          <w:hyperlink w:anchor="_Toc130982188" w:history="1">
            <w:r w:rsidR="0052031F" w:rsidRPr="00D873A4">
              <w:rPr>
                <w:rStyle w:val="Hyperlink"/>
                <w:noProof/>
                <w14:scene3d>
                  <w14:camera w14:prst="orthographicFront"/>
                  <w14:lightRig w14:rig="threePt" w14:dir="t">
                    <w14:rot w14:lat="0" w14:lon="0" w14:rev="0"/>
                  </w14:lightRig>
                </w14:scene3d>
              </w:rPr>
              <w:t>13.21</w:t>
            </w:r>
            <w:r w:rsidR="0052031F">
              <w:rPr>
                <w:rFonts w:eastAsiaTheme="minorEastAsia" w:cstheme="minorBidi"/>
                <w:b w:val="0"/>
                <w:bCs w:val="0"/>
                <w:noProof/>
              </w:rPr>
              <w:tab/>
            </w:r>
            <w:r w:rsidR="0052031F" w:rsidRPr="00D873A4">
              <w:rPr>
                <w:rStyle w:val="Hyperlink"/>
                <w:noProof/>
              </w:rPr>
              <w:t>Netznutzungsabrechnung</w:t>
            </w:r>
            <w:r w:rsidR="0052031F">
              <w:rPr>
                <w:noProof/>
                <w:webHidden/>
              </w:rPr>
              <w:tab/>
            </w:r>
            <w:r w:rsidR="0052031F">
              <w:rPr>
                <w:noProof/>
                <w:webHidden/>
              </w:rPr>
              <w:fldChar w:fldCharType="begin"/>
            </w:r>
            <w:r w:rsidR="0052031F">
              <w:rPr>
                <w:noProof/>
                <w:webHidden/>
              </w:rPr>
              <w:instrText xml:space="preserve"> PAGEREF _Toc130982188 \h </w:instrText>
            </w:r>
            <w:r w:rsidR="0052031F">
              <w:rPr>
                <w:noProof/>
                <w:webHidden/>
              </w:rPr>
            </w:r>
            <w:r w:rsidR="0052031F">
              <w:rPr>
                <w:noProof/>
                <w:webHidden/>
              </w:rPr>
              <w:fldChar w:fldCharType="separate"/>
            </w:r>
            <w:r w:rsidR="00D36D3D">
              <w:rPr>
                <w:noProof/>
                <w:webHidden/>
              </w:rPr>
              <w:t>654</w:t>
            </w:r>
            <w:r w:rsidR="0052031F">
              <w:rPr>
                <w:noProof/>
                <w:webHidden/>
              </w:rPr>
              <w:fldChar w:fldCharType="end"/>
            </w:r>
          </w:hyperlink>
        </w:p>
        <w:p w14:paraId="762166F5" w14:textId="67482A57" w:rsidR="0052031F" w:rsidRDefault="00F35AB1">
          <w:pPr>
            <w:pStyle w:val="Verzeichnis3"/>
            <w:rPr>
              <w:rFonts w:eastAsiaTheme="minorEastAsia" w:cstheme="minorBidi"/>
              <w:noProof/>
              <w:sz w:val="22"/>
              <w:szCs w:val="22"/>
            </w:rPr>
          </w:pPr>
          <w:hyperlink w:anchor="_Toc130982189" w:history="1">
            <w:r w:rsidR="0052031F" w:rsidRPr="00D873A4">
              <w:rPr>
                <w:rStyle w:val="Hyperlink"/>
                <w:noProof/>
              </w:rPr>
              <w:t>13.21.1</w:t>
            </w:r>
            <w:r w:rsidR="0052031F">
              <w:rPr>
                <w:rFonts w:eastAsiaTheme="minorEastAsia" w:cstheme="minorBidi"/>
                <w:noProof/>
                <w:sz w:val="22"/>
                <w:szCs w:val="22"/>
              </w:rPr>
              <w:tab/>
            </w:r>
            <w:r w:rsidR="0052031F" w:rsidRPr="00D873A4">
              <w:rPr>
                <w:rStyle w:val="Hyperlink"/>
                <w:noProof/>
              </w:rPr>
              <w:t>Zahlungsavise</w:t>
            </w:r>
            <w:r w:rsidR="0052031F">
              <w:rPr>
                <w:noProof/>
                <w:webHidden/>
              </w:rPr>
              <w:tab/>
            </w:r>
            <w:r w:rsidR="0052031F">
              <w:rPr>
                <w:noProof/>
                <w:webHidden/>
              </w:rPr>
              <w:fldChar w:fldCharType="begin"/>
            </w:r>
            <w:r w:rsidR="0052031F">
              <w:rPr>
                <w:noProof/>
                <w:webHidden/>
              </w:rPr>
              <w:instrText xml:space="preserve"> PAGEREF _Toc130982189 \h </w:instrText>
            </w:r>
            <w:r w:rsidR="0052031F">
              <w:rPr>
                <w:noProof/>
                <w:webHidden/>
              </w:rPr>
            </w:r>
            <w:r w:rsidR="0052031F">
              <w:rPr>
                <w:noProof/>
                <w:webHidden/>
              </w:rPr>
              <w:fldChar w:fldCharType="separate"/>
            </w:r>
            <w:r w:rsidR="00D36D3D">
              <w:rPr>
                <w:noProof/>
                <w:webHidden/>
              </w:rPr>
              <w:t>654</w:t>
            </w:r>
            <w:r w:rsidR="0052031F">
              <w:rPr>
                <w:noProof/>
                <w:webHidden/>
              </w:rPr>
              <w:fldChar w:fldCharType="end"/>
            </w:r>
          </w:hyperlink>
        </w:p>
        <w:p w14:paraId="7A77C7D3" w14:textId="093844DE" w:rsidR="0052031F" w:rsidRDefault="00F35AB1">
          <w:pPr>
            <w:pStyle w:val="Verzeichnis3"/>
            <w:rPr>
              <w:rFonts w:eastAsiaTheme="minorEastAsia" w:cstheme="minorBidi"/>
              <w:noProof/>
              <w:sz w:val="22"/>
              <w:szCs w:val="22"/>
            </w:rPr>
          </w:pPr>
          <w:hyperlink w:anchor="_Toc130982190" w:history="1">
            <w:r w:rsidR="0052031F" w:rsidRPr="00D873A4">
              <w:rPr>
                <w:rStyle w:val="Hyperlink"/>
                <w:noProof/>
              </w:rPr>
              <w:t>13.21.2</w:t>
            </w:r>
            <w:r w:rsidR="0052031F">
              <w:rPr>
                <w:rFonts w:eastAsiaTheme="minorEastAsia" w:cstheme="minorBidi"/>
                <w:noProof/>
                <w:sz w:val="22"/>
                <w:szCs w:val="22"/>
              </w:rPr>
              <w:tab/>
            </w:r>
            <w:r w:rsidR="0052031F" w:rsidRPr="00D873A4">
              <w:rPr>
                <w:rStyle w:val="Hyperlink"/>
                <w:noProof/>
              </w:rPr>
              <w:t>Zahlungsablehnung</w:t>
            </w:r>
            <w:r w:rsidR="0052031F">
              <w:rPr>
                <w:noProof/>
                <w:webHidden/>
              </w:rPr>
              <w:tab/>
            </w:r>
            <w:r w:rsidR="0052031F">
              <w:rPr>
                <w:noProof/>
                <w:webHidden/>
              </w:rPr>
              <w:fldChar w:fldCharType="begin"/>
            </w:r>
            <w:r w:rsidR="0052031F">
              <w:rPr>
                <w:noProof/>
                <w:webHidden/>
              </w:rPr>
              <w:instrText xml:space="preserve"> PAGEREF _Toc130982190 \h </w:instrText>
            </w:r>
            <w:r w:rsidR="0052031F">
              <w:rPr>
                <w:noProof/>
                <w:webHidden/>
              </w:rPr>
            </w:r>
            <w:r w:rsidR="0052031F">
              <w:rPr>
                <w:noProof/>
                <w:webHidden/>
              </w:rPr>
              <w:fldChar w:fldCharType="separate"/>
            </w:r>
            <w:r w:rsidR="00D36D3D">
              <w:rPr>
                <w:noProof/>
                <w:webHidden/>
              </w:rPr>
              <w:t>654</w:t>
            </w:r>
            <w:r w:rsidR="0052031F">
              <w:rPr>
                <w:noProof/>
                <w:webHidden/>
              </w:rPr>
              <w:fldChar w:fldCharType="end"/>
            </w:r>
          </w:hyperlink>
        </w:p>
        <w:p w14:paraId="6039EF8C" w14:textId="006EA24D" w:rsidR="0052031F" w:rsidRDefault="00F35AB1">
          <w:pPr>
            <w:pStyle w:val="Verzeichnis3"/>
            <w:rPr>
              <w:rFonts w:eastAsiaTheme="minorEastAsia" w:cstheme="minorBidi"/>
              <w:noProof/>
              <w:sz w:val="22"/>
              <w:szCs w:val="22"/>
            </w:rPr>
          </w:pPr>
          <w:hyperlink w:anchor="_Toc130982191" w:history="1">
            <w:r w:rsidR="0052031F" w:rsidRPr="00D873A4">
              <w:rPr>
                <w:rStyle w:val="Hyperlink"/>
                <w:noProof/>
              </w:rPr>
              <w:t>13.21.3</w:t>
            </w:r>
            <w:r w:rsidR="0052031F">
              <w:rPr>
                <w:rFonts w:eastAsiaTheme="minorEastAsia" w:cstheme="minorBidi"/>
                <w:noProof/>
                <w:sz w:val="22"/>
                <w:szCs w:val="22"/>
              </w:rPr>
              <w:tab/>
            </w:r>
            <w:r w:rsidR="0052031F" w:rsidRPr="00D873A4">
              <w:rPr>
                <w:rStyle w:val="Hyperlink"/>
                <w:noProof/>
              </w:rPr>
              <w:t>Zahlungsavise</w:t>
            </w:r>
            <w:r w:rsidR="0052031F">
              <w:rPr>
                <w:noProof/>
                <w:webHidden/>
              </w:rPr>
              <w:tab/>
            </w:r>
            <w:r w:rsidR="0052031F">
              <w:rPr>
                <w:noProof/>
                <w:webHidden/>
              </w:rPr>
              <w:fldChar w:fldCharType="begin"/>
            </w:r>
            <w:r w:rsidR="0052031F">
              <w:rPr>
                <w:noProof/>
                <w:webHidden/>
              </w:rPr>
              <w:instrText xml:space="preserve"> PAGEREF _Toc130982191 \h </w:instrText>
            </w:r>
            <w:r w:rsidR="0052031F">
              <w:rPr>
                <w:noProof/>
                <w:webHidden/>
              </w:rPr>
            </w:r>
            <w:r w:rsidR="0052031F">
              <w:rPr>
                <w:noProof/>
                <w:webHidden/>
              </w:rPr>
              <w:fldChar w:fldCharType="separate"/>
            </w:r>
            <w:r w:rsidR="00D36D3D">
              <w:rPr>
                <w:noProof/>
                <w:webHidden/>
              </w:rPr>
              <w:t>656</w:t>
            </w:r>
            <w:r w:rsidR="0052031F">
              <w:rPr>
                <w:noProof/>
                <w:webHidden/>
              </w:rPr>
              <w:fldChar w:fldCharType="end"/>
            </w:r>
          </w:hyperlink>
        </w:p>
        <w:p w14:paraId="29A7BE7A" w14:textId="103D5D19" w:rsidR="0052031F" w:rsidRDefault="00F35AB1">
          <w:pPr>
            <w:pStyle w:val="Verzeichnis3"/>
            <w:rPr>
              <w:rFonts w:eastAsiaTheme="minorEastAsia" w:cstheme="minorBidi"/>
              <w:noProof/>
              <w:sz w:val="22"/>
              <w:szCs w:val="22"/>
            </w:rPr>
          </w:pPr>
          <w:hyperlink w:anchor="_Toc130982192" w:history="1">
            <w:r w:rsidR="0052031F" w:rsidRPr="00D873A4">
              <w:rPr>
                <w:rStyle w:val="Hyperlink"/>
                <w:noProof/>
              </w:rPr>
              <w:t>13.21.4</w:t>
            </w:r>
            <w:r w:rsidR="0052031F">
              <w:rPr>
                <w:rFonts w:eastAsiaTheme="minorEastAsia" w:cstheme="minorBidi"/>
                <w:noProof/>
                <w:sz w:val="22"/>
                <w:szCs w:val="22"/>
              </w:rPr>
              <w:tab/>
            </w:r>
            <w:r w:rsidR="0052031F" w:rsidRPr="00D873A4">
              <w:rPr>
                <w:rStyle w:val="Hyperlink"/>
                <w:noProof/>
              </w:rPr>
              <w:t>G_0087_Ablehnung der Stornorechnung</w:t>
            </w:r>
            <w:r w:rsidR="0052031F">
              <w:rPr>
                <w:noProof/>
                <w:webHidden/>
              </w:rPr>
              <w:tab/>
            </w:r>
            <w:r w:rsidR="0052031F">
              <w:rPr>
                <w:noProof/>
                <w:webHidden/>
              </w:rPr>
              <w:fldChar w:fldCharType="begin"/>
            </w:r>
            <w:r w:rsidR="0052031F">
              <w:rPr>
                <w:noProof/>
                <w:webHidden/>
              </w:rPr>
              <w:instrText xml:space="preserve"> PAGEREF _Toc130982192 \h </w:instrText>
            </w:r>
            <w:r w:rsidR="0052031F">
              <w:rPr>
                <w:noProof/>
                <w:webHidden/>
              </w:rPr>
            </w:r>
            <w:r w:rsidR="0052031F">
              <w:rPr>
                <w:noProof/>
                <w:webHidden/>
              </w:rPr>
              <w:fldChar w:fldCharType="separate"/>
            </w:r>
            <w:r w:rsidR="00D36D3D">
              <w:rPr>
                <w:noProof/>
                <w:webHidden/>
              </w:rPr>
              <w:t>656</w:t>
            </w:r>
            <w:r w:rsidR="0052031F">
              <w:rPr>
                <w:noProof/>
                <w:webHidden/>
              </w:rPr>
              <w:fldChar w:fldCharType="end"/>
            </w:r>
          </w:hyperlink>
        </w:p>
        <w:p w14:paraId="23432863" w14:textId="2754E0C2" w:rsidR="0052031F" w:rsidRDefault="00F35AB1">
          <w:pPr>
            <w:pStyle w:val="Verzeichnis1"/>
            <w:rPr>
              <w:rFonts w:eastAsiaTheme="minorEastAsia" w:cstheme="minorBidi"/>
              <w:b w:val="0"/>
              <w:bCs w:val="0"/>
              <w:i w:val="0"/>
              <w:iCs w:val="0"/>
              <w:noProof/>
              <w:sz w:val="22"/>
              <w:szCs w:val="22"/>
            </w:rPr>
          </w:pPr>
          <w:hyperlink w:anchor="_Toc130982193" w:history="1">
            <w:r w:rsidR="0052031F" w:rsidRPr="00D873A4">
              <w:rPr>
                <w:rStyle w:val="Hyperlink"/>
                <w:noProof/>
              </w:rPr>
              <w:t>14</w:t>
            </w:r>
            <w:r w:rsidR="0052031F">
              <w:rPr>
                <w:rFonts w:eastAsiaTheme="minorEastAsia" w:cstheme="minorBidi"/>
                <w:b w:val="0"/>
                <w:bCs w:val="0"/>
                <w:i w:val="0"/>
                <w:iCs w:val="0"/>
                <w:noProof/>
                <w:sz w:val="22"/>
                <w:szCs w:val="22"/>
              </w:rPr>
              <w:tab/>
            </w:r>
            <w:r w:rsidR="0052031F" w:rsidRPr="00D873A4">
              <w:rPr>
                <w:rStyle w:val="Hyperlink"/>
                <w:noProof/>
              </w:rPr>
              <w:t>WiM Gas</w:t>
            </w:r>
            <w:r w:rsidR="0052031F">
              <w:rPr>
                <w:noProof/>
                <w:webHidden/>
              </w:rPr>
              <w:tab/>
            </w:r>
            <w:r w:rsidR="0052031F">
              <w:rPr>
                <w:noProof/>
                <w:webHidden/>
              </w:rPr>
              <w:fldChar w:fldCharType="begin"/>
            </w:r>
            <w:r w:rsidR="0052031F">
              <w:rPr>
                <w:noProof/>
                <w:webHidden/>
              </w:rPr>
              <w:instrText xml:space="preserve"> PAGEREF _Toc130982193 \h </w:instrText>
            </w:r>
            <w:r w:rsidR="0052031F">
              <w:rPr>
                <w:noProof/>
                <w:webHidden/>
              </w:rPr>
            </w:r>
            <w:r w:rsidR="0052031F">
              <w:rPr>
                <w:noProof/>
                <w:webHidden/>
              </w:rPr>
              <w:fldChar w:fldCharType="separate"/>
            </w:r>
            <w:r w:rsidR="00D36D3D">
              <w:rPr>
                <w:noProof/>
                <w:webHidden/>
              </w:rPr>
              <w:t>657</w:t>
            </w:r>
            <w:r w:rsidR="0052031F">
              <w:rPr>
                <w:noProof/>
                <w:webHidden/>
              </w:rPr>
              <w:fldChar w:fldCharType="end"/>
            </w:r>
          </w:hyperlink>
        </w:p>
        <w:p w14:paraId="62711E2D" w14:textId="0D83C476" w:rsidR="0052031F" w:rsidRDefault="00F35AB1">
          <w:pPr>
            <w:pStyle w:val="Verzeichnis2"/>
            <w:rPr>
              <w:rFonts w:eastAsiaTheme="minorEastAsia" w:cstheme="minorBidi"/>
              <w:b w:val="0"/>
              <w:bCs w:val="0"/>
              <w:noProof/>
            </w:rPr>
          </w:pPr>
          <w:hyperlink w:anchor="_Toc130982194" w:history="1">
            <w:r w:rsidR="0052031F" w:rsidRPr="00D873A4">
              <w:rPr>
                <w:rStyle w:val="Hyperlink"/>
                <w:noProof/>
                <w14:scene3d>
                  <w14:camera w14:prst="orthographicFront"/>
                  <w14:lightRig w14:rig="threePt" w14:dir="t">
                    <w14:rot w14:lat="0" w14:lon="0" w14:rev="0"/>
                  </w14:lightRig>
                </w14:scene3d>
              </w:rPr>
              <w:t>14.1</w:t>
            </w:r>
            <w:r w:rsidR="0052031F">
              <w:rPr>
                <w:rFonts w:eastAsiaTheme="minorEastAsia" w:cstheme="minorBidi"/>
                <w:b w:val="0"/>
                <w:bCs w:val="0"/>
                <w:noProof/>
              </w:rPr>
              <w:tab/>
            </w:r>
            <w:r w:rsidR="0052031F" w:rsidRPr="00D873A4">
              <w:rPr>
                <w:rStyle w:val="Hyperlink"/>
                <w:noProof/>
              </w:rPr>
              <w:t>Kündigung Messstellenbetrieb</w:t>
            </w:r>
            <w:r w:rsidR="0052031F">
              <w:rPr>
                <w:noProof/>
                <w:webHidden/>
              </w:rPr>
              <w:tab/>
            </w:r>
            <w:r w:rsidR="0052031F">
              <w:rPr>
                <w:noProof/>
                <w:webHidden/>
              </w:rPr>
              <w:fldChar w:fldCharType="begin"/>
            </w:r>
            <w:r w:rsidR="0052031F">
              <w:rPr>
                <w:noProof/>
                <w:webHidden/>
              </w:rPr>
              <w:instrText xml:space="preserve"> PAGEREF _Toc130982194 \h </w:instrText>
            </w:r>
            <w:r w:rsidR="0052031F">
              <w:rPr>
                <w:noProof/>
                <w:webHidden/>
              </w:rPr>
            </w:r>
            <w:r w:rsidR="0052031F">
              <w:rPr>
                <w:noProof/>
                <w:webHidden/>
              </w:rPr>
              <w:fldChar w:fldCharType="separate"/>
            </w:r>
            <w:r w:rsidR="00D36D3D">
              <w:rPr>
                <w:noProof/>
                <w:webHidden/>
              </w:rPr>
              <w:t>657</w:t>
            </w:r>
            <w:r w:rsidR="0052031F">
              <w:rPr>
                <w:noProof/>
                <w:webHidden/>
              </w:rPr>
              <w:fldChar w:fldCharType="end"/>
            </w:r>
          </w:hyperlink>
        </w:p>
        <w:p w14:paraId="289F97BD" w14:textId="0D1EBD5C" w:rsidR="0052031F" w:rsidRDefault="00F35AB1">
          <w:pPr>
            <w:pStyle w:val="Verzeichnis3"/>
            <w:rPr>
              <w:rFonts w:eastAsiaTheme="minorEastAsia" w:cstheme="minorBidi"/>
              <w:noProof/>
              <w:sz w:val="22"/>
              <w:szCs w:val="22"/>
            </w:rPr>
          </w:pPr>
          <w:hyperlink w:anchor="_Toc130982195" w:history="1">
            <w:r w:rsidR="0052031F" w:rsidRPr="00D873A4">
              <w:rPr>
                <w:rStyle w:val="Hyperlink"/>
                <w:noProof/>
              </w:rPr>
              <w:t>14.1.1</w:t>
            </w:r>
            <w:r w:rsidR="0052031F">
              <w:rPr>
                <w:rFonts w:eastAsiaTheme="minorEastAsia" w:cstheme="minorBidi"/>
                <w:noProof/>
                <w:sz w:val="22"/>
                <w:szCs w:val="22"/>
              </w:rPr>
              <w:tab/>
            </w:r>
            <w:r w:rsidR="0052031F" w:rsidRPr="00D873A4">
              <w:rPr>
                <w:rStyle w:val="Hyperlink"/>
                <w:noProof/>
              </w:rPr>
              <w:t>G_0051_Ablehnung Kündigung MSB</w:t>
            </w:r>
            <w:r w:rsidR="0052031F">
              <w:rPr>
                <w:noProof/>
                <w:webHidden/>
              </w:rPr>
              <w:tab/>
            </w:r>
            <w:r w:rsidR="0052031F">
              <w:rPr>
                <w:noProof/>
                <w:webHidden/>
              </w:rPr>
              <w:fldChar w:fldCharType="begin"/>
            </w:r>
            <w:r w:rsidR="0052031F">
              <w:rPr>
                <w:noProof/>
                <w:webHidden/>
              </w:rPr>
              <w:instrText xml:space="preserve"> PAGEREF _Toc130982195 \h </w:instrText>
            </w:r>
            <w:r w:rsidR="0052031F">
              <w:rPr>
                <w:noProof/>
                <w:webHidden/>
              </w:rPr>
            </w:r>
            <w:r w:rsidR="0052031F">
              <w:rPr>
                <w:noProof/>
                <w:webHidden/>
              </w:rPr>
              <w:fldChar w:fldCharType="separate"/>
            </w:r>
            <w:r w:rsidR="00D36D3D">
              <w:rPr>
                <w:noProof/>
                <w:webHidden/>
              </w:rPr>
              <w:t>657</w:t>
            </w:r>
            <w:r w:rsidR="0052031F">
              <w:rPr>
                <w:noProof/>
                <w:webHidden/>
              </w:rPr>
              <w:fldChar w:fldCharType="end"/>
            </w:r>
          </w:hyperlink>
        </w:p>
        <w:p w14:paraId="0D8CFD03" w14:textId="6941AA5F" w:rsidR="0052031F" w:rsidRDefault="00F35AB1">
          <w:pPr>
            <w:pStyle w:val="Verzeichnis3"/>
            <w:rPr>
              <w:rFonts w:eastAsiaTheme="minorEastAsia" w:cstheme="minorBidi"/>
              <w:noProof/>
              <w:sz w:val="22"/>
              <w:szCs w:val="22"/>
            </w:rPr>
          </w:pPr>
          <w:hyperlink w:anchor="_Toc130982196" w:history="1">
            <w:r w:rsidR="0052031F" w:rsidRPr="00D873A4">
              <w:rPr>
                <w:rStyle w:val="Hyperlink"/>
                <w:noProof/>
              </w:rPr>
              <w:t>14.1.2</w:t>
            </w:r>
            <w:r w:rsidR="0052031F">
              <w:rPr>
                <w:rFonts w:eastAsiaTheme="minorEastAsia" w:cstheme="minorBidi"/>
                <w:noProof/>
                <w:sz w:val="22"/>
                <w:szCs w:val="22"/>
              </w:rPr>
              <w:tab/>
            </w:r>
            <w:r w:rsidR="0052031F" w:rsidRPr="00D873A4">
              <w:rPr>
                <w:rStyle w:val="Hyperlink"/>
                <w:noProof/>
              </w:rPr>
              <w:t>G_0052_Bestätigung Kündigung MSB</w:t>
            </w:r>
            <w:r w:rsidR="0052031F">
              <w:rPr>
                <w:noProof/>
                <w:webHidden/>
              </w:rPr>
              <w:tab/>
            </w:r>
            <w:r w:rsidR="0052031F">
              <w:rPr>
                <w:noProof/>
                <w:webHidden/>
              </w:rPr>
              <w:fldChar w:fldCharType="begin"/>
            </w:r>
            <w:r w:rsidR="0052031F">
              <w:rPr>
                <w:noProof/>
                <w:webHidden/>
              </w:rPr>
              <w:instrText xml:space="preserve"> PAGEREF _Toc130982196 \h </w:instrText>
            </w:r>
            <w:r w:rsidR="0052031F">
              <w:rPr>
                <w:noProof/>
                <w:webHidden/>
              </w:rPr>
            </w:r>
            <w:r w:rsidR="0052031F">
              <w:rPr>
                <w:noProof/>
                <w:webHidden/>
              </w:rPr>
              <w:fldChar w:fldCharType="separate"/>
            </w:r>
            <w:r w:rsidR="00D36D3D">
              <w:rPr>
                <w:noProof/>
                <w:webHidden/>
              </w:rPr>
              <w:t>658</w:t>
            </w:r>
            <w:r w:rsidR="0052031F">
              <w:rPr>
                <w:noProof/>
                <w:webHidden/>
              </w:rPr>
              <w:fldChar w:fldCharType="end"/>
            </w:r>
          </w:hyperlink>
        </w:p>
        <w:p w14:paraId="74D31D46" w14:textId="462FBE09" w:rsidR="0052031F" w:rsidRDefault="00F35AB1">
          <w:pPr>
            <w:pStyle w:val="Verzeichnis2"/>
            <w:rPr>
              <w:rFonts w:eastAsiaTheme="minorEastAsia" w:cstheme="minorBidi"/>
              <w:b w:val="0"/>
              <w:bCs w:val="0"/>
              <w:noProof/>
            </w:rPr>
          </w:pPr>
          <w:hyperlink w:anchor="_Toc130982197" w:history="1">
            <w:r w:rsidR="0052031F" w:rsidRPr="00D873A4">
              <w:rPr>
                <w:rStyle w:val="Hyperlink"/>
                <w:noProof/>
                <w14:scene3d>
                  <w14:camera w14:prst="orthographicFront"/>
                  <w14:lightRig w14:rig="threePt" w14:dir="t">
                    <w14:rot w14:lat="0" w14:lon="0" w14:rev="0"/>
                  </w14:lightRig>
                </w14:scene3d>
              </w:rPr>
              <w:t>14.2</w:t>
            </w:r>
            <w:r w:rsidR="0052031F">
              <w:rPr>
                <w:rFonts w:eastAsiaTheme="minorEastAsia" w:cstheme="minorBidi"/>
                <w:b w:val="0"/>
                <w:bCs w:val="0"/>
                <w:noProof/>
              </w:rPr>
              <w:tab/>
            </w:r>
            <w:r w:rsidR="0052031F" w:rsidRPr="00D873A4">
              <w:rPr>
                <w:rStyle w:val="Hyperlink"/>
                <w:noProof/>
              </w:rPr>
              <w:t>Beginn Messstellenbetrieb</w:t>
            </w:r>
            <w:r w:rsidR="0052031F">
              <w:rPr>
                <w:noProof/>
                <w:webHidden/>
              </w:rPr>
              <w:tab/>
            </w:r>
            <w:r w:rsidR="0052031F">
              <w:rPr>
                <w:noProof/>
                <w:webHidden/>
              </w:rPr>
              <w:fldChar w:fldCharType="begin"/>
            </w:r>
            <w:r w:rsidR="0052031F">
              <w:rPr>
                <w:noProof/>
                <w:webHidden/>
              </w:rPr>
              <w:instrText xml:space="preserve"> PAGEREF _Toc130982197 \h </w:instrText>
            </w:r>
            <w:r w:rsidR="0052031F">
              <w:rPr>
                <w:noProof/>
                <w:webHidden/>
              </w:rPr>
            </w:r>
            <w:r w:rsidR="0052031F">
              <w:rPr>
                <w:noProof/>
                <w:webHidden/>
              </w:rPr>
              <w:fldChar w:fldCharType="separate"/>
            </w:r>
            <w:r w:rsidR="00D36D3D">
              <w:rPr>
                <w:noProof/>
                <w:webHidden/>
              </w:rPr>
              <w:t>659</w:t>
            </w:r>
            <w:r w:rsidR="0052031F">
              <w:rPr>
                <w:noProof/>
                <w:webHidden/>
              </w:rPr>
              <w:fldChar w:fldCharType="end"/>
            </w:r>
          </w:hyperlink>
        </w:p>
        <w:p w14:paraId="621707AE" w14:textId="5992FD3C" w:rsidR="0052031F" w:rsidRDefault="00F35AB1">
          <w:pPr>
            <w:pStyle w:val="Verzeichnis3"/>
            <w:rPr>
              <w:rFonts w:eastAsiaTheme="minorEastAsia" w:cstheme="minorBidi"/>
              <w:noProof/>
              <w:sz w:val="22"/>
              <w:szCs w:val="22"/>
            </w:rPr>
          </w:pPr>
          <w:hyperlink w:anchor="_Toc130982198" w:history="1">
            <w:r w:rsidR="0052031F" w:rsidRPr="00D873A4">
              <w:rPr>
                <w:rStyle w:val="Hyperlink"/>
                <w:noProof/>
              </w:rPr>
              <w:t>14.2.1</w:t>
            </w:r>
            <w:r w:rsidR="0052031F">
              <w:rPr>
                <w:rFonts w:eastAsiaTheme="minorEastAsia" w:cstheme="minorBidi"/>
                <w:noProof/>
                <w:sz w:val="22"/>
                <w:szCs w:val="22"/>
              </w:rPr>
              <w:tab/>
            </w:r>
            <w:r w:rsidR="0052031F" w:rsidRPr="00D873A4">
              <w:rPr>
                <w:rStyle w:val="Hyperlink"/>
                <w:noProof/>
              </w:rPr>
              <w:t>G_0053_Ablehnung Anmeldung MSB</w:t>
            </w:r>
            <w:r w:rsidR="0052031F">
              <w:rPr>
                <w:noProof/>
                <w:webHidden/>
              </w:rPr>
              <w:tab/>
            </w:r>
            <w:r w:rsidR="0052031F">
              <w:rPr>
                <w:noProof/>
                <w:webHidden/>
              </w:rPr>
              <w:fldChar w:fldCharType="begin"/>
            </w:r>
            <w:r w:rsidR="0052031F">
              <w:rPr>
                <w:noProof/>
                <w:webHidden/>
              </w:rPr>
              <w:instrText xml:space="preserve"> PAGEREF _Toc130982198 \h </w:instrText>
            </w:r>
            <w:r w:rsidR="0052031F">
              <w:rPr>
                <w:noProof/>
                <w:webHidden/>
              </w:rPr>
            </w:r>
            <w:r w:rsidR="0052031F">
              <w:rPr>
                <w:noProof/>
                <w:webHidden/>
              </w:rPr>
              <w:fldChar w:fldCharType="separate"/>
            </w:r>
            <w:r w:rsidR="00D36D3D">
              <w:rPr>
                <w:noProof/>
                <w:webHidden/>
              </w:rPr>
              <w:t>659</w:t>
            </w:r>
            <w:r w:rsidR="0052031F">
              <w:rPr>
                <w:noProof/>
                <w:webHidden/>
              </w:rPr>
              <w:fldChar w:fldCharType="end"/>
            </w:r>
          </w:hyperlink>
        </w:p>
        <w:p w14:paraId="288E84CA" w14:textId="54B1A9C1" w:rsidR="0052031F" w:rsidRDefault="00F35AB1">
          <w:pPr>
            <w:pStyle w:val="Verzeichnis3"/>
            <w:rPr>
              <w:rFonts w:eastAsiaTheme="minorEastAsia" w:cstheme="minorBidi"/>
              <w:noProof/>
              <w:sz w:val="22"/>
              <w:szCs w:val="22"/>
            </w:rPr>
          </w:pPr>
          <w:hyperlink w:anchor="_Toc130982199" w:history="1">
            <w:r w:rsidR="0052031F" w:rsidRPr="00D873A4">
              <w:rPr>
                <w:rStyle w:val="Hyperlink"/>
                <w:noProof/>
              </w:rPr>
              <w:t>14.2.2</w:t>
            </w:r>
            <w:r w:rsidR="0052031F">
              <w:rPr>
                <w:rFonts w:eastAsiaTheme="minorEastAsia" w:cstheme="minorBidi"/>
                <w:noProof/>
                <w:sz w:val="22"/>
                <w:szCs w:val="22"/>
              </w:rPr>
              <w:tab/>
            </w:r>
            <w:r w:rsidR="0052031F" w:rsidRPr="00D873A4">
              <w:rPr>
                <w:rStyle w:val="Hyperlink"/>
                <w:noProof/>
              </w:rPr>
              <w:t>G_0054_Bestätigung Anmeldung MSB</w:t>
            </w:r>
            <w:r w:rsidR="0052031F">
              <w:rPr>
                <w:noProof/>
                <w:webHidden/>
              </w:rPr>
              <w:tab/>
            </w:r>
            <w:r w:rsidR="0052031F">
              <w:rPr>
                <w:noProof/>
                <w:webHidden/>
              </w:rPr>
              <w:fldChar w:fldCharType="begin"/>
            </w:r>
            <w:r w:rsidR="0052031F">
              <w:rPr>
                <w:noProof/>
                <w:webHidden/>
              </w:rPr>
              <w:instrText xml:space="preserve"> PAGEREF _Toc130982199 \h </w:instrText>
            </w:r>
            <w:r w:rsidR="0052031F">
              <w:rPr>
                <w:noProof/>
                <w:webHidden/>
              </w:rPr>
            </w:r>
            <w:r w:rsidR="0052031F">
              <w:rPr>
                <w:noProof/>
                <w:webHidden/>
              </w:rPr>
              <w:fldChar w:fldCharType="separate"/>
            </w:r>
            <w:r w:rsidR="00D36D3D">
              <w:rPr>
                <w:noProof/>
                <w:webHidden/>
              </w:rPr>
              <w:t>660</w:t>
            </w:r>
            <w:r w:rsidR="0052031F">
              <w:rPr>
                <w:noProof/>
                <w:webHidden/>
              </w:rPr>
              <w:fldChar w:fldCharType="end"/>
            </w:r>
          </w:hyperlink>
        </w:p>
        <w:p w14:paraId="7E890668" w14:textId="29F62A63" w:rsidR="0052031F" w:rsidRDefault="00F35AB1">
          <w:pPr>
            <w:pStyle w:val="Verzeichnis3"/>
            <w:rPr>
              <w:rFonts w:eastAsiaTheme="minorEastAsia" w:cstheme="minorBidi"/>
              <w:noProof/>
              <w:sz w:val="22"/>
              <w:szCs w:val="22"/>
            </w:rPr>
          </w:pPr>
          <w:hyperlink w:anchor="_Toc130982200" w:history="1">
            <w:r w:rsidR="0052031F" w:rsidRPr="00D873A4">
              <w:rPr>
                <w:rStyle w:val="Hyperlink"/>
                <w:noProof/>
              </w:rPr>
              <w:t>14.2.3</w:t>
            </w:r>
            <w:r w:rsidR="0052031F">
              <w:rPr>
                <w:rFonts w:eastAsiaTheme="minorEastAsia" w:cstheme="minorBidi"/>
                <w:noProof/>
                <w:sz w:val="22"/>
                <w:szCs w:val="22"/>
              </w:rPr>
              <w:tab/>
            </w:r>
            <w:r w:rsidR="0052031F" w:rsidRPr="00D873A4">
              <w:rPr>
                <w:rStyle w:val="Hyperlink"/>
                <w:noProof/>
              </w:rPr>
              <w:t>G_0055_Statusmeldung</w:t>
            </w:r>
            <w:r w:rsidR="0052031F">
              <w:rPr>
                <w:noProof/>
                <w:webHidden/>
              </w:rPr>
              <w:tab/>
            </w:r>
            <w:r w:rsidR="0052031F">
              <w:rPr>
                <w:noProof/>
                <w:webHidden/>
              </w:rPr>
              <w:fldChar w:fldCharType="begin"/>
            </w:r>
            <w:r w:rsidR="0052031F">
              <w:rPr>
                <w:noProof/>
                <w:webHidden/>
              </w:rPr>
              <w:instrText xml:space="preserve"> PAGEREF _Toc130982200 \h </w:instrText>
            </w:r>
            <w:r w:rsidR="0052031F">
              <w:rPr>
                <w:noProof/>
                <w:webHidden/>
              </w:rPr>
            </w:r>
            <w:r w:rsidR="0052031F">
              <w:rPr>
                <w:noProof/>
                <w:webHidden/>
              </w:rPr>
              <w:fldChar w:fldCharType="separate"/>
            </w:r>
            <w:r w:rsidR="00D36D3D">
              <w:rPr>
                <w:noProof/>
                <w:webHidden/>
              </w:rPr>
              <w:t>660</w:t>
            </w:r>
            <w:r w:rsidR="0052031F">
              <w:rPr>
                <w:noProof/>
                <w:webHidden/>
              </w:rPr>
              <w:fldChar w:fldCharType="end"/>
            </w:r>
          </w:hyperlink>
        </w:p>
        <w:p w14:paraId="69C7B97E" w14:textId="61C2C82A" w:rsidR="0052031F" w:rsidRDefault="00F35AB1">
          <w:pPr>
            <w:pStyle w:val="Verzeichnis2"/>
            <w:rPr>
              <w:rFonts w:eastAsiaTheme="minorEastAsia" w:cstheme="minorBidi"/>
              <w:b w:val="0"/>
              <w:bCs w:val="0"/>
              <w:noProof/>
            </w:rPr>
          </w:pPr>
          <w:hyperlink w:anchor="_Toc130982201" w:history="1">
            <w:r w:rsidR="0052031F" w:rsidRPr="00D873A4">
              <w:rPr>
                <w:rStyle w:val="Hyperlink"/>
                <w:noProof/>
                <w14:scene3d>
                  <w14:camera w14:prst="orthographicFront"/>
                  <w14:lightRig w14:rig="threePt" w14:dir="t">
                    <w14:rot w14:lat="0" w14:lon="0" w14:rev="0"/>
                  </w14:lightRig>
                </w14:scene3d>
              </w:rPr>
              <w:t>14.3</w:t>
            </w:r>
            <w:r w:rsidR="0052031F">
              <w:rPr>
                <w:rFonts w:eastAsiaTheme="minorEastAsia" w:cstheme="minorBidi"/>
                <w:b w:val="0"/>
                <w:bCs w:val="0"/>
                <w:noProof/>
              </w:rPr>
              <w:tab/>
            </w:r>
            <w:r w:rsidR="0052031F" w:rsidRPr="00D873A4">
              <w:rPr>
                <w:rStyle w:val="Hyperlink"/>
                <w:noProof/>
              </w:rPr>
              <w:t>Ende Messstellenbetrieb</w:t>
            </w:r>
            <w:r w:rsidR="0052031F">
              <w:rPr>
                <w:noProof/>
                <w:webHidden/>
              </w:rPr>
              <w:tab/>
            </w:r>
            <w:r w:rsidR="0052031F">
              <w:rPr>
                <w:noProof/>
                <w:webHidden/>
              </w:rPr>
              <w:fldChar w:fldCharType="begin"/>
            </w:r>
            <w:r w:rsidR="0052031F">
              <w:rPr>
                <w:noProof/>
                <w:webHidden/>
              </w:rPr>
              <w:instrText xml:space="preserve"> PAGEREF _Toc130982201 \h </w:instrText>
            </w:r>
            <w:r w:rsidR="0052031F">
              <w:rPr>
                <w:noProof/>
                <w:webHidden/>
              </w:rPr>
            </w:r>
            <w:r w:rsidR="0052031F">
              <w:rPr>
                <w:noProof/>
                <w:webHidden/>
              </w:rPr>
              <w:fldChar w:fldCharType="separate"/>
            </w:r>
            <w:r w:rsidR="00D36D3D">
              <w:rPr>
                <w:noProof/>
                <w:webHidden/>
              </w:rPr>
              <w:t>661</w:t>
            </w:r>
            <w:r w:rsidR="0052031F">
              <w:rPr>
                <w:noProof/>
                <w:webHidden/>
              </w:rPr>
              <w:fldChar w:fldCharType="end"/>
            </w:r>
          </w:hyperlink>
        </w:p>
        <w:p w14:paraId="2E23FE67" w14:textId="260C8248" w:rsidR="0052031F" w:rsidRDefault="00F35AB1">
          <w:pPr>
            <w:pStyle w:val="Verzeichnis3"/>
            <w:rPr>
              <w:rFonts w:eastAsiaTheme="minorEastAsia" w:cstheme="minorBidi"/>
              <w:noProof/>
              <w:sz w:val="22"/>
              <w:szCs w:val="22"/>
            </w:rPr>
          </w:pPr>
          <w:hyperlink w:anchor="_Toc130982202" w:history="1">
            <w:r w:rsidR="0052031F" w:rsidRPr="00D873A4">
              <w:rPr>
                <w:rStyle w:val="Hyperlink"/>
                <w:noProof/>
              </w:rPr>
              <w:t>14.3.1</w:t>
            </w:r>
            <w:r w:rsidR="0052031F">
              <w:rPr>
                <w:rFonts w:eastAsiaTheme="minorEastAsia" w:cstheme="minorBidi"/>
                <w:noProof/>
                <w:sz w:val="22"/>
                <w:szCs w:val="22"/>
              </w:rPr>
              <w:tab/>
            </w:r>
            <w:r w:rsidR="0052031F" w:rsidRPr="00D873A4">
              <w:rPr>
                <w:rStyle w:val="Hyperlink"/>
                <w:noProof/>
              </w:rPr>
              <w:t>G_0057_Ablehnung Ende MSB</w:t>
            </w:r>
            <w:r w:rsidR="0052031F">
              <w:rPr>
                <w:noProof/>
                <w:webHidden/>
              </w:rPr>
              <w:tab/>
            </w:r>
            <w:r w:rsidR="0052031F">
              <w:rPr>
                <w:noProof/>
                <w:webHidden/>
              </w:rPr>
              <w:fldChar w:fldCharType="begin"/>
            </w:r>
            <w:r w:rsidR="0052031F">
              <w:rPr>
                <w:noProof/>
                <w:webHidden/>
              </w:rPr>
              <w:instrText xml:space="preserve"> PAGEREF _Toc130982202 \h </w:instrText>
            </w:r>
            <w:r w:rsidR="0052031F">
              <w:rPr>
                <w:noProof/>
                <w:webHidden/>
              </w:rPr>
            </w:r>
            <w:r w:rsidR="0052031F">
              <w:rPr>
                <w:noProof/>
                <w:webHidden/>
              </w:rPr>
              <w:fldChar w:fldCharType="separate"/>
            </w:r>
            <w:r w:rsidR="00D36D3D">
              <w:rPr>
                <w:noProof/>
                <w:webHidden/>
              </w:rPr>
              <w:t>661</w:t>
            </w:r>
            <w:r w:rsidR="0052031F">
              <w:rPr>
                <w:noProof/>
                <w:webHidden/>
              </w:rPr>
              <w:fldChar w:fldCharType="end"/>
            </w:r>
          </w:hyperlink>
        </w:p>
        <w:p w14:paraId="35E370E9" w14:textId="48DEFEDD" w:rsidR="0052031F" w:rsidRDefault="00F35AB1">
          <w:pPr>
            <w:pStyle w:val="Verzeichnis3"/>
            <w:rPr>
              <w:rFonts w:eastAsiaTheme="minorEastAsia" w:cstheme="minorBidi"/>
              <w:noProof/>
              <w:sz w:val="22"/>
              <w:szCs w:val="22"/>
            </w:rPr>
          </w:pPr>
          <w:hyperlink w:anchor="_Toc130982203" w:history="1">
            <w:r w:rsidR="0052031F" w:rsidRPr="00D873A4">
              <w:rPr>
                <w:rStyle w:val="Hyperlink"/>
                <w:noProof/>
              </w:rPr>
              <w:t>14.3.2</w:t>
            </w:r>
            <w:r w:rsidR="0052031F">
              <w:rPr>
                <w:rFonts w:eastAsiaTheme="minorEastAsia" w:cstheme="minorBidi"/>
                <w:noProof/>
                <w:sz w:val="22"/>
                <w:szCs w:val="22"/>
              </w:rPr>
              <w:tab/>
            </w:r>
            <w:r w:rsidR="0052031F" w:rsidRPr="00D873A4">
              <w:rPr>
                <w:rStyle w:val="Hyperlink"/>
                <w:noProof/>
              </w:rPr>
              <w:t>G_0058_Bestätigung Ende MSB</w:t>
            </w:r>
            <w:r w:rsidR="0052031F">
              <w:rPr>
                <w:noProof/>
                <w:webHidden/>
              </w:rPr>
              <w:tab/>
            </w:r>
            <w:r w:rsidR="0052031F">
              <w:rPr>
                <w:noProof/>
                <w:webHidden/>
              </w:rPr>
              <w:fldChar w:fldCharType="begin"/>
            </w:r>
            <w:r w:rsidR="0052031F">
              <w:rPr>
                <w:noProof/>
                <w:webHidden/>
              </w:rPr>
              <w:instrText xml:space="preserve"> PAGEREF _Toc130982203 \h </w:instrText>
            </w:r>
            <w:r w:rsidR="0052031F">
              <w:rPr>
                <w:noProof/>
                <w:webHidden/>
              </w:rPr>
            </w:r>
            <w:r w:rsidR="0052031F">
              <w:rPr>
                <w:noProof/>
                <w:webHidden/>
              </w:rPr>
              <w:fldChar w:fldCharType="separate"/>
            </w:r>
            <w:r w:rsidR="00D36D3D">
              <w:rPr>
                <w:noProof/>
                <w:webHidden/>
              </w:rPr>
              <w:t>662</w:t>
            </w:r>
            <w:r w:rsidR="0052031F">
              <w:rPr>
                <w:noProof/>
                <w:webHidden/>
              </w:rPr>
              <w:fldChar w:fldCharType="end"/>
            </w:r>
          </w:hyperlink>
        </w:p>
        <w:p w14:paraId="716F7D06" w14:textId="4D83CFDE" w:rsidR="0052031F" w:rsidRDefault="00F35AB1">
          <w:pPr>
            <w:pStyle w:val="Verzeichnis3"/>
            <w:rPr>
              <w:rFonts w:eastAsiaTheme="minorEastAsia" w:cstheme="minorBidi"/>
              <w:noProof/>
              <w:sz w:val="22"/>
              <w:szCs w:val="22"/>
            </w:rPr>
          </w:pPr>
          <w:hyperlink w:anchor="_Toc130982204" w:history="1">
            <w:r w:rsidR="0052031F" w:rsidRPr="00D873A4">
              <w:rPr>
                <w:rStyle w:val="Hyperlink"/>
                <w:noProof/>
              </w:rPr>
              <w:t>14.3.3</w:t>
            </w:r>
            <w:r w:rsidR="0052031F">
              <w:rPr>
                <w:rFonts w:eastAsiaTheme="minorEastAsia" w:cstheme="minorBidi"/>
                <w:noProof/>
                <w:sz w:val="22"/>
                <w:szCs w:val="22"/>
              </w:rPr>
              <w:tab/>
            </w:r>
            <w:r w:rsidR="0052031F" w:rsidRPr="00D873A4">
              <w:rPr>
                <w:rStyle w:val="Hyperlink"/>
                <w:noProof/>
              </w:rPr>
              <w:t>G_0070_Bestätigung Verpflichtungsanfrage</w:t>
            </w:r>
            <w:r w:rsidR="0052031F">
              <w:rPr>
                <w:noProof/>
                <w:webHidden/>
              </w:rPr>
              <w:tab/>
            </w:r>
            <w:r w:rsidR="0052031F">
              <w:rPr>
                <w:noProof/>
                <w:webHidden/>
              </w:rPr>
              <w:fldChar w:fldCharType="begin"/>
            </w:r>
            <w:r w:rsidR="0052031F">
              <w:rPr>
                <w:noProof/>
                <w:webHidden/>
              </w:rPr>
              <w:instrText xml:space="preserve"> PAGEREF _Toc130982204 \h </w:instrText>
            </w:r>
            <w:r w:rsidR="0052031F">
              <w:rPr>
                <w:noProof/>
                <w:webHidden/>
              </w:rPr>
            </w:r>
            <w:r w:rsidR="0052031F">
              <w:rPr>
                <w:noProof/>
                <w:webHidden/>
              </w:rPr>
              <w:fldChar w:fldCharType="separate"/>
            </w:r>
            <w:r w:rsidR="00D36D3D">
              <w:rPr>
                <w:noProof/>
                <w:webHidden/>
              </w:rPr>
              <w:t>663</w:t>
            </w:r>
            <w:r w:rsidR="0052031F">
              <w:rPr>
                <w:noProof/>
                <w:webHidden/>
              </w:rPr>
              <w:fldChar w:fldCharType="end"/>
            </w:r>
          </w:hyperlink>
        </w:p>
        <w:p w14:paraId="5D1C3BF9" w14:textId="68816F44" w:rsidR="0052031F" w:rsidRDefault="00F35AB1">
          <w:pPr>
            <w:pStyle w:val="Verzeichnis3"/>
            <w:rPr>
              <w:rFonts w:eastAsiaTheme="minorEastAsia" w:cstheme="minorBidi"/>
              <w:noProof/>
              <w:sz w:val="22"/>
              <w:szCs w:val="22"/>
            </w:rPr>
          </w:pPr>
          <w:hyperlink w:anchor="_Toc130982205" w:history="1">
            <w:r w:rsidR="0052031F" w:rsidRPr="00D873A4">
              <w:rPr>
                <w:rStyle w:val="Hyperlink"/>
                <w:noProof/>
              </w:rPr>
              <w:t>14.3.4</w:t>
            </w:r>
            <w:r w:rsidR="0052031F">
              <w:rPr>
                <w:rFonts w:eastAsiaTheme="minorEastAsia" w:cstheme="minorBidi"/>
                <w:noProof/>
                <w:sz w:val="22"/>
                <w:szCs w:val="22"/>
              </w:rPr>
              <w:tab/>
            </w:r>
            <w:r w:rsidR="0052031F" w:rsidRPr="00D873A4">
              <w:rPr>
                <w:rStyle w:val="Hyperlink"/>
                <w:noProof/>
              </w:rPr>
              <w:t>G_0071_Ablehnung Verpflichtungsanfrage</w:t>
            </w:r>
            <w:r w:rsidR="0052031F">
              <w:rPr>
                <w:noProof/>
                <w:webHidden/>
              </w:rPr>
              <w:tab/>
            </w:r>
            <w:r w:rsidR="0052031F">
              <w:rPr>
                <w:noProof/>
                <w:webHidden/>
              </w:rPr>
              <w:fldChar w:fldCharType="begin"/>
            </w:r>
            <w:r w:rsidR="0052031F">
              <w:rPr>
                <w:noProof/>
                <w:webHidden/>
              </w:rPr>
              <w:instrText xml:space="preserve"> PAGEREF _Toc130982205 \h </w:instrText>
            </w:r>
            <w:r w:rsidR="0052031F">
              <w:rPr>
                <w:noProof/>
                <w:webHidden/>
              </w:rPr>
            </w:r>
            <w:r w:rsidR="0052031F">
              <w:rPr>
                <w:noProof/>
                <w:webHidden/>
              </w:rPr>
              <w:fldChar w:fldCharType="separate"/>
            </w:r>
            <w:r w:rsidR="00D36D3D">
              <w:rPr>
                <w:noProof/>
                <w:webHidden/>
              </w:rPr>
              <w:t>664</w:t>
            </w:r>
            <w:r w:rsidR="0052031F">
              <w:rPr>
                <w:noProof/>
                <w:webHidden/>
              </w:rPr>
              <w:fldChar w:fldCharType="end"/>
            </w:r>
          </w:hyperlink>
        </w:p>
        <w:p w14:paraId="1F35B5C5" w14:textId="0521CA20" w:rsidR="0052031F" w:rsidRDefault="00F35AB1">
          <w:pPr>
            <w:pStyle w:val="Verzeichnis3"/>
            <w:rPr>
              <w:rFonts w:eastAsiaTheme="minorEastAsia" w:cstheme="minorBidi"/>
              <w:noProof/>
              <w:sz w:val="22"/>
              <w:szCs w:val="22"/>
            </w:rPr>
          </w:pPr>
          <w:hyperlink w:anchor="_Toc130982206" w:history="1">
            <w:r w:rsidR="0052031F" w:rsidRPr="00D873A4">
              <w:rPr>
                <w:rStyle w:val="Hyperlink"/>
                <w:noProof/>
              </w:rPr>
              <w:t>14.3.5</w:t>
            </w:r>
            <w:r w:rsidR="0052031F">
              <w:rPr>
                <w:rFonts w:eastAsiaTheme="minorEastAsia" w:cstheme="minorBidi"/>
                <w:noProof/>
                <w:sz w:val="22"/>
                <w:szCs w:val="22"/>
              </w:rPr>
              <w:tab/>
            </w:r>
            <w:r w:rsidR="0052031F" w:rsidRPr="00D873A4">
              <w:rPr>
                <w:rStyle w:val="Hyperlink"/>
                <w:noProof/>
              </w:rPr>
              <w:t>G_0072_ORDRSP Fortführungsbestätigung MSBA</w:t>
            </w:r>
            <w:r w:rsidR="0052031F">
              <w:rPr>
                <w:noProof/>
                <w:webHidden/>
              </w:rPr>
              <w:tab/>
            </w:r>
            <w:r w:rsidR="0052031F">
              <w:rPr>
                <w:noProof/>
                <w:webHidden/>
              </w:rPr>
              <w:fldChar w:fldCharType="begin"/>
            </w:r>
            <w:r w:rsidR="0052031F">
              <w:rPr>
                <w:noProof/>
                <w:webHidden/>
              </w:rPr>
              <w:instrText xml:space="preserve"> PAGEREF _Toc130982206 \h </w:instrText>
            </w:r>
            <w:r w:rsidR="0052031F">
              <w:rPr>
                <w:noProof/>
                <w:webHidden/>
              </w:rPr>
            </w:r>
            <w:r w:rsidR="0052031F">
              <w:rPr>
                <w:noProof/>
                <w:webHidden/>
              </w:rPr>
              <w:fldChar w:fldCharType="separate"/>
            </w:r>
            <w:r w:rsidR="00D36D3D">
              <w:rPr>
                <w:noProof/>
                <w:webHidden/>
              </w:rPr>
              <w:t>665</w:t>
            </w:r>
            <w:r w:rsidR="0052031F">
              <w:rPr>
                <w:noProof/>
                <w:webHidden/>
              </w:rPr>
              <w:fldChar w:fldCharType="end"/>
            </w:r>
          </w:hyperlink>
        </w:p>
        <w:p w14:paraId="6A8B1923" w14:textId="3BB31BC9" w:rsidR="0052031F" w:rsidRDefault="00F35AB1">
          <w:pPr>
            <w:pStyle w:val="Verzeichnis3"/>
            <w:rPr>
              <w:rFonts w:eastAsiaTheme="minorEastAsia" w:cstheme="minorBidi"/>
              <w:noProof/>
              <w:sz w:val="22"/>
              <w:szCs w:val="22"/>
            </w:rPr>
          </w:pPr>
          <w:hyperlink w:anchor="_Toc130982207" w:history="1">
            <w:r w:rsidR="0052031F" w:rsidRPr="00D873A4">
              <w:rPr>
                <w:rStyle w:val="Hyperlink"/>
                <w:noProof/>
              </w:rPr>
              <w:t>14.3.6</w:t>
            </w:r>
            <w:r w:rsidR="0052031F">
              <w:rPr>
                <w:rFonts w:eastAsiaTheme="minorEastAsia" w:cstheme="minorBidi"/>
                <w:noProof/>
                <w:sz w:val="22"/>
                <w:szCs w:val="22"/>
              </w:rPr>
              <w:tab/>
            </w:r>
            <w:r w:rsidR="0052031F" w:rsidRPr="00D873A4">
              <w:rPr>
                <w:rStyle w:val="Hyperlink"/>
                <w:noProof/>
              </w:rPr>
              <w:t>G_0073_ORDRSP Ablehnung</w:t>
            </w:r>
            <w:r w:rsidR="0052031F">
              <w:rPr>
                <w:noProof/>
                <w:webHidden/>
              </w:rPr>
              <w:tab/>
            </w:r>
            <w:r w:rsidR="0052031F">
              <w:rPr>
                <w:noProof/>
                <w:webHidden/>
              </w:rPr>
              <w:fldChar w:fldCharType="begin"/>
            </w:r>
            <w:r w:rsidR="0052031F">
              <w:rPr>
                <w:noProof/>
                <w:webHidden/>
              </w:rPr>
              <w:instrText xml:space="preserve"> PAGEREF _Toc130982207 \h </w:instrText>
            </w:r>
            <w:r w:rsidR="0052031F">
              <w:rPr>
                <w:noProof/>
                <w:webHidden/>
              </w:rPr>
            </w:r>
            <w:r w:rsidR="0052031F">
              <w:rPr>
                <w:noProof/>
                <w:webHidden/>
              </w:rPr>
              <w:fldChar w:fldCharType="separate"/>
            </w:r>
            <w:r w:rsidR="00D36D3D">
              <w:rPr>
                <w:noProof/>
                <w:webHidden/>
              </w:rPr>
              <w:t>665</w:t>
            </w:r>
            <w:r w:rsidR="0052031F">
              <w:rPr>
                <w:noProof/>
                <w:webHidden/>
              </w:rPr>
              <w:fldChar w:fldCharType="end"/>
            </w:r>
          </w:hyperlink>
        </w:p>
        <w:p w14:paraId="755033FF" w14:textId="00195C80" w:rsidR="0052031F" w:rsidRDefault="00F35AB1">
          <w:pPr>
            <w:pStyle w:val="Verzeichnis2"/>
            <w:rPr>
              <w:rFonts w:eastAsiaTheme="minorEastAsia" w:cstheme="minorBidi"/>
              <w:b w:val="0"/>
              <w:bCs w:val="0"/>
              <w:noProof/>
            </w:rPr>
          </w:pPr>
          <w:hyperlink w:anchor="_Toc130982208" w:history="1">
            <w:r w:rsidR="0052031F" w:rsidRPr="00D873A4">
              <w:rPr>
                <w:rStyle w:val="Hyperlink"/>
                <w:noProof/>
                <w14:scene3d>
                  <w14:camera w14:prst="orthographicFront"/>
                  <w14:lightRig w14:rig="threePt" w14:dir="t">
                    <w14:rot w14:lat="0" w14:lon="0" w14:rev="0"/>
                  </w14:lightRig>
                </w14:scene3d>
              </w:rPr>
              <w:t>14.4</w:t>
            </w:r>
            <w:r w:rsidR="0052031F">
              <w:rPr>
                <w:rFonts w:eastAsiaTheme="minorEastAsia" w:cstheme="minorBidi"/>
                <w:b w:val="0"/>
                <w:bCs w:val="0"/>
                <w:noProof/>
              </w:rPr>
              <w:tab/>
            </w:r>
            <w:r w:rsidR="0052031F" w:rsidRPr="00D873A4">
              <w:rPr>
                <w:rStyle w:val="Hyperlink"/>
                <w:noProof/>
              </w:rPr>
              <w:t>Ergänzungsprozess Gerätewechsel</w:t>
            </w:r>
            <w:r w:rsidR="0052031F">
              <w:rPr>
                <w:noProof/>
                <w:webHidden/>
              </w:rPr>
              <w:tab/>
            </w:r>
            <w:r w:rsidR="0052031F">
              <w:rPr>
                <w:noProof/>
                <w:webHidden/>
              </w:rPr>
              <w:fldChar w:fldCharType="begin"/>
            </w:r>
            <w:r w:rsidR="0052031F">
              <w:rPr>
                <w:noProof/>
                <w:webHidden/>
              </w:rPr>
              <w:instrText xml:space="preserve"> PAGEREF _Toc130982208 \h </w:instrText>
            </w:r>
            <w:r w:rsidR="0052031F">
              <w:rPr>
                <w:noProof/>
                <w:webHidden/>
              </w:rPr>
            </w:r>
            <w:r w:rsidR="0052031F">
              <w:rPr>
                <w:noProof/>
                <w:webHidden/>
              </w:rPr>
              <w:fldChar w:fldCharType="separate"/>
            </w:r>
            <w:r w:rsidR="00D36D3D">
              <w:rPr>
                <w:noProof/>
                <w:webHidden/>
              </w:rPr>
              <w:t>666</w:t>
            </w:r>
            <w:r w:rsidR="0052031F">
              <w:rPr>
                <w:noProof/>
                <w:webHidden/>
              </w:rPr>
              <w:fldChar w:fldCharType="end"/>
            </w:r>
          </w:hyperlink>
        </w:p>
        <w:p w14:paraId="20E7A723" w14:textId="0B206833" w:rsidR="0052031F" w:rsidRDefault="00F35AB1">
          <w:pPr>
            <w:pStyle w:val="Verzeichnis3"/>
            <w:rPr>
              <w:rFonts w:eastAsiaTheme="minorEastAsia" w:cstheme="minorBidi"/>
              <w:noProof/>
              <w:sz w:val="22"/>
              <w:szCs w:val="22"/>
            </w:rPr>
          </w:pPr>
          <w:hyperlink w:anchor="_Toc130982209" w:history="1">
            <w:r w:rsidR="0052031F" w:rsidRPr="00D873A4">
              <w:rPr>
                <w:rStyle w:val="Hyperlink"/>
                <w:noProof/>
              </w:rPr>
              <w:t>14.4.1</w:t>
            </w:r>
            <w:r w:rsidR="0052031F">
              <w:rPr>
                <w:rFonts w:eastAsiaTheme="minorEastAsia" w:cstheme="minorBidi"/>
                <w:noProof/>
                <w:sz w:val="22"/>
                <w:szCs w:val="22"/>
              </w:rPr>
              <w:tab/>
            </w:r>
            <w:r w:rsidR="0052031F" w:rsidRPr="00D873A4">
              <w:rPr>
                <w:rStyle w:val="Hyperlink"/>
                <w:noProof/>
              </w:rPr>
              <w:t>G_0059_Ankündigung zum Eigenausbau</w:t>
            </w:r>
            <w:r w:rsidR="0052031F">
              <w:rPr>
                <w:noProof/>
                <w:webHidden/>
              </w:rPr>
              <w:tab/>
            </w:r>
            <w:r w:rsidR="0052031F">
              <w:rPr>
                <w:noProof/>
                <w:webHidden/>
              </w:rPr>
              <w:fldChar w:fldCharType="begin"/>
            </w:r>
            <w:r w:rsidR="0052031F">
              <w:rPr>
                <w:noProof/>
                <w:webHidden/>
              </w:rPr>
              <w:instrText xml:space="preserve"> PAGEREF _Toc130982209 \h </w:instrText>
            </w:r>
            <w:r w:rsidR="0052031F">
              <w:rPr>
                <w:noProof/>
                <w:webHidden/>
              </w:rPr>
            </w:r>
            <w:r w:rsidR="0052031F">
              <w:rPr>
                <w:noProof/>
                <w:webHidden/>
              </w:rPr>
              <w:fldChar w:fldCharType="separate"/>
            </w:r>
            <w:r w:rsidR="00D36D3D">
              <w:rPr>
                <w:noProof/>
                <w:webHidden/>
              </w:rPr>
              <w:t>666</w:t>
            </w:r>
            <w:r w:rsidR="0052031F">
              <w:rPr>
                <w:noProof/>
                <w:webHidden/>
              </w:rPr>
              <w:fldChar w:fldCharType="end"/>
            </w:r>
          </w:hyperlink>
        </w:p>
        <w:p w14:paraId="7203B9F6" w14:textId="182E1A71" w:rsidR="0052031F" w:rsidRDefault="00F35AB1">
          <w:pPr>
            <w:pStyle w:val="Verzeichnis3"/>
            <w:rPr>
              <w:rFonts w:eastAsiaTheme="minorEastAsia" w:cstheme="minorBidi"/>
              <w:noProof/>
              <w:sz w:val="22"/>
              <w:szCs w:val="22"/>
            </w:rPr>
          </w:pPr>
          <w:hyperlink w:anchor="_Toc130982210" w:history="1">
            <w:r w:rsidR="0052031F" w:rsidRPr="00D873A4">
              <w:rPr>
                <w:rStyle w:val="Hyperlink"/>
                <w:noProof/>
              </w:rPr>
              <w:t>14.4.2</w:t>
            </w:r>
            <w:r w:rsidR="0052031F">
              <w:rPr>
                <w:rFonts w:eastAsiaTheme="minorEastAsia" w:cstheme="minorBidi"/>
                <w:noProof/>
                <w:sz w:val="22"/>
                <w:szCs w:val="22"/>
              </w:rPr>
              <w:tab/>
            </w:r>
            <w:r w:rsidR="0052031F" w:rsidRPr="00D873A4">
              <w:rPr>
                <w:rStyle w:val="Hyperlink"/>
                <w:noProof/>
              </w:rPr>
              <w:t>G_0060_Mitteilung, kein Eigenausbau MSBA</w:t>
            </w:r>
            <w:r w:rsidR="0052031F">
              <w:rPr>
                <w:noProof/>
                <w:webHidden/>
              </w:rPr>
              <w:tab/>
            </w:r>
            <w:r w:rsidR="0052031F">
              <w:rPr>
                <w:noProof/>
                <w:webHidden/>
              </w:rPr>
              <w:fldChar w:fldCharType="begin"/>
            </w:r>
            <w:r w:rsidR="0052031F">
              <w:rPr>
                <w:noProof/>
                <w:webHidden/>
              </w:rPr>
              <w:instrText xml:space="preserve"> PAGEREF _Toc130982210 \h </w:instrText>
            </w:r>
            <w:r w:rsidR="0052031F">
              <w:rPr>
                <w:noProof/>
                <w:webHidden/>
              </w:rPr>
            </w:r>
            <w:r w:rsidR="0052031F">
              <w:rPr>
                <w:noProof/>
                <w:webHidden/>
              </w:rPr>
              <w:fldChar w:fldCharType="separate"/>
            </w:r>
            <w:r w:rsidR="00D36D3D">
              <w:rPr>
                <w:noProof/>
                <w:webHidden/>
              </w:rPr>
              <w:t>667</w:t>
            </w:r>
            <w:r w:rsidR="0052031F">
              <w:rPr>
                <w:noProof/>
                <w:webHidden/>
              </w:rPr>
              <w:fldChar w:fldCharType="end"/>
            </w:r>
          </w:hyperlink>
        </w:p>
        <w:p w14:paraId="140200D1" w14:textId="57DA1F2B" w:rsidR="0052031F" w:rsidRDefault="00F35AB1">
          <w:pPr>
            <w:pStyle w:val="Verzeichnis2"/>
            <w:rPr>
              <w:rFonts w:eastAsiaTheme="minorEastAsia" w:cstheme="minorBidi"/>
              <w:b w:val="0"/>
              <w:bCs w:val="0"/>
              <w:noProof/>
            </w:rPr>
          </w:pPr>
          <w:hyperlink w:anchor="_Toc130982211" w:history="1">
            <w:r w:rsidR="0052031F" w:rsidRPr="00D873A4">
              <w:rPr>
                <w:rStyle w:val="Hyperlink"/>
                <w:noProof/>
                <w14:scene3d>
                  <w14:camera w14:prst="orthographicFront"/>
                  <w14:lightRig w14:rig="threePt" w14:dir="t">
                    <w14:rot w14:lat="0" w14:lon="0" w14:rev="0"/>
                  </w14:lightRig>
                </w14:scene3d>
              </w:rPr>
              <w:t>14.5</w:t>
            </w:r>
            <w:r w:rsidR="0052031F">
              <w:rPr>
                <w:rFonts w:eastAsiaTheme="minorEastAsia" w:cstheme="minorBidi"/>
                <w:b w:val="0"/>
                <w:bCs w:val="0"/>
                <w:noProof/>
              </w:rPr>
              <w:tab/>
            </w:r>
            <w:r w:rsidR="0052031F" w:rsidRPr="00D873A4">
              <w:rPr>
                <w:rStyle w:val="Hyperlink"/>
                <w:noProof/>
              </w:rPr>
              <w:t>Ergänzungsprozess Geräteübernahme</w:t>
            </w:r>
            <w:r w:rsidR="0052031F">
              <w:rPr>
                <w:noProof/>
                <w:webHidden/>
              </w:rPr>
              <w:tab/>
            </w:r>
            <w:r w:rsidR="0052031F">
              <w:rPr>
                <w:noProof/>
                <w:webHidden/>
              </w:rPr>
              <w:fldChar w:fldCharType="begin"/>
            </w:r>
            <w:r w:rsidR="0052031F">
              <w:rPr>
                <w:noProof/>
                <w:webHidden/>
              </w:rPr>
              <w:instrText xml:space="preserve"> PAGEREF _Toc130982211 \h </w:instrText>
            </w:r>
            <w:r w:rsidR="0052031F">
              <w:rPr>
                <w:noProof/>
                <w:webHidden/>
              </w:rPr>
            </w:r>
            <w:r w:rsidR="0052031F">
              <w:rPr>
                <w:noProof/>
                <w:webHidden/>
              </w:rPr>
              <w:fldChar w:fldCharType="separate"/>
            </w:r>
            <w:r w:rsidR="00D36D3D">
              <w:rPr>
                <w:noProof/>
                <w:webHidden/>
              </w:rPr>
              <w:t>667</w:t>
            </w:r>
            <w:r w:rsidR="0052031F">
              <w:rPr>
                <w:noProof/>
                <w:webHidden/>
              </w:rPr>
              <w:fldChar w:fldCharType="end"/>
            </w:r>
          </w:hyperlink>
        </w:p>
        <w:p w14:paraId="2BE5FB83" w14:textId="76B656F6" w:rsidR="0052031F" w:rsidRDefault="00F35AB1">
          <w:pPr>
            <w:pStyle w:val="Verzeichnis3"/>
            <w:rPr>
              <w:rFonts w:eastAsiaTheme="minorEastAsia" w:cstheme="minorBidi"/>
              <w:noProof/>
              <w:sz w:val="22"/>
              <w:szCs w:val="22"/>
            </w:rPr>
          </w:pPr>
          <w:hyperlink w:anchor="_Toc130982212" w:history="1">
            <w:r w:rsidR="0052031F" w:rsidRPr="00D873A4">
              <w:rPr>
                <w:rStyle w:val="Hyperlink"/>
                <w:noProof/>
              </w:rPr>
              <w:t>14.5.1</w:t>
            </w:r>
            <w:r w:rsidR="0052031F">
              <w:rPr>
                <w:rFonts w:eastAsiaTheme="minorEastAsia" w:cstheme="minorBidi"/>
                <w:noProof/>
                <w:sz w:val="22"/>
                <w:szCs w:val="22"/>
              </w:rPr>
              <w:tab/>
            </w:r>
            <w:r w:rsidR="0052031F" w:rsidRPr="00D873A4">
              <w:rPr>
                <w:rStyle w:val="Hyperlink"/>
                <w:noProof/>
              </w:rPr>
              <w:t>Geräteübernahmeangebot</w:t>
            </w:r>
            <w:r w:rsidR="0052031F">
              <w:rPr>
                <w:noProof/>
                <w:webHidden/>
              </w:rPr>
              <w:tab/>
            </w:r>
            <w:r w:rsidR="0052031F">
              <w:rPr>
                <w:noProof/>
                <w:webHidden/>
              </w:rPr>
              <w:fldChar w:fldCharType="begin"/>
            </w:r>
            <w:r w:rsidR="0052031F">
              <w:rPr>
                <w:noProof/>
                <w:webHidden/>
              </w:rPr>
              <w:instrText xml:space="preserve"> PAGEREF _Toc130982212 \h </w:instrText>
            </w:r>
            <w:r w:rsidR="0052031F">
              <w:rPr>
                <w:noProof/>
                <w:webHidden/>
              </w:rPr>
            </w:r>
            <w:r w:rsidR="0052031F">
              <w:rPr>
                <w:noProof/>
                <w:webHidden/>
              </w:rPr>
              <w:fldChar w:fldCharType="separate"/>
            </w:r>
            <w:r w:rsidR="00D36D3D">
              <w:rPr>
                <w:noProof/>
                <w:webHidden/>
              </w:rPr>
              <w:t>667</w:t>
            </w:r>
            <w:r w:rsidR="0052031F">
              <w:rPr>
                <w:noProof/>
                <w:webHidden/>
              </w:rPr>
              <w:fldChar w:fldCharType="end"/>
            </w:r>
          </w:hyperlink>
        </w:p>
        <w:p w14:paraId="30EEA329" w14:textId="28957865" w:rsidR="0052031F" w:rsidRDefault="00F35AB1">
          <w:pPr>
            <w:pStyle w:val="Verzeichnis3"/>
            <w:rPr>
              <w:rFonts w:eastAsiaTheme="minorEastAsia" w:cstheme="minorBidi"/>
              <w:noProof/>
              <w:sz w:val="22"/>
              <w:szCs w:val="22"/>
            </w:rPr>
          </w:pPr>
          <w:hyperlink w:anchor="_Toc130982213" w:history="1">
            <w:r w:rsidR="0052031F" w:rsidRPr="00D873A4">
              <w:rPr>
                <w:rStyle w:val="Hyperlink"/>
                <w:noProof/>
              </w:rPr>
              <w:t>14.5.2</w:t>
            </w:r>
            <w:r w:rsidR="0052031F">
              <w:rPr>
                <w:rFonts w:eastAsiaTheme="minorEastAsia" w:cstheme="minorBidi"/>
                <w:noProof/>
                <w:sz w:val="22"/>
                <w:szCs w:val="22"/>
              </w:rPr>
              <w:tab/>
            </w:r>
            <w:r w:rsidR="0052031F" w:rsidRPr="00D873A4">
              <w:rPr>
                <w:rStyle w:val="Hyperlink"/>
                <w:noProof/>
              </w:rPr>
              <w:t>G_0061_ORDRSP Bestellbestätigung</w:t>
            </w:r>
            <w:r w:rsidR="0052031F">
              <w:rPr>
                <w:noProof/>
                <w:webHidden/>
              </w:rPr>
              <w:tab/>
            </w:r>
            <w:r w:rsidR="0052031F">
              <w:rPr>
                <w:noProof/>
                <w:webHidden/>
              </w:rPr>
              <w:fldChar w:fldCharType="begin"/>
            </w:r>
            <w:r w:rsidR="0052031F">
              <w:rPr>
                <w:noProof/>
                <w:webHidden/>
              </w:rPr>
              <w:instrText xml:space="preserve"> PAGEREF _Toc130982213 \h </w:instrText>
            </w:r>
            <w:r w:rsidR="0052031F">
              <w:rPr>
                <w:noProof/>
                <w:webHidden/>
              </w:rPr>
            </w:r>
            <w:r w:rsidR="0052031F">
              <w:rPr>
                <w:noProof/>
                <w:webHidden/>
              </w:rPr>
              <w:fldChar w:fldCharType="separate"/>
            </w:r>
            <w:r w:rsidR="00D36D3D">
              <w:rPr>
                <w:noProof/>
                <w:webHidden/>
              </w:rPr>
              <w:t>668</w:t>
            </w:r>
            <w:r w:rsidR="0052031F">
              <w:rPr>
                <w:noProof/>
                <w:webHidden/>
              </w:rPr>
              <w:fldChar w:fldCharType="end"/>
            </w:r>
          </w:hyperlink>
        </w:p>
        <w:p w14:paraId="4DF63C2D" w14:textId="4494E2C8" w:rsidR="0052031F" w:rsidRDefault="00F35AB1">
          <w:pPr>
            <w:pStyle w:val="Verzeichnis3"/>
            <w:rPr>
              <w:rFonts w:eastAsiaTheme="minorEastAsia" w:cstheme="minorBidi"/>
              <w:noProof/>
              <w:sz w:val="22"/>
              <w:szCs w:val="22"/>
            </w:rPr>
          </w:pPr>
          <w:hyperlink w:anchor="_Toc130982214" w:history="1">
            <w:r w:rsidR="0052031F" w:rsidRPr="00D873A4">
              <w:rPr>
                <w:rStyle w:val="Hyperlink"/>
                <w:noProof/>
              </w:rPr>
              <w:t>14.5.3</w:t>
            </w:r>
            <w:r w:rsidR="0052031F">
              <w:rPr>
                <w:rFonts w:eastAsiaTheme="minorEastAsia" w:cstheme="minorBidi"/>
                <w:noProof/>
                <w:sz w:val="22"/>
                <w:szCs w:val="22"/>
              </w:rPr>
              <w:tab/>
            </w:r>
            <w:r w:rsidR="0052031F" w:rsidRPr="00D873A4">
              <w:rPr>
                <w:rStyle w:val="Hyperlink"/>
                <w:noProof/>
              </w:rPr>
              <w:t>G_0074_ORDRSP Ablehnung der Bestellung</w:t>
            </w:r>
            <w:r w:rsidR="0052031F">
              <w:rPr>
                <w:noProof/>
                <w:webHidden/>
              </w:rPr>
              <w:tab/>
            </w:r>
            <w:r w:rsidR="0052031F">
              <w:rPr>
                <w:noProof/>
                <w:webHidden/>
              </w:rPr>
              <w:fldChar w:fldCharType="begin"/>
            </w:r>
            <w:r w:rsidR="0052031F">
              <w:rPr>
                <w:noProof/>
                <w:webHidden/>
              </w:rPr>
              <w:instrText xml:space="preserve"> PAGEREF _Toc130982214 \h </w:instrText>
            </w:r>
            <w:r w:rsidR="0052031F">
              <w:rPr>
                <w:noProof/>
                <w:webHidden/>
              </w:rPr>
            </w:r>
            <w:r w:rsidR="0052031F">
              <w:rPr>
                <w:noProof/>
                <w:webHidden/>
              </w:rPr>
              <w:fldChar w:fldCharType="separate"/>
            </w:r>
            <w:r w:rsidR="00D36D3D">
              <w:rPr>
                <w:noProof/>
                <w:webHidden/>
              </w:rPr>
              <w:t>668</w:t>
            </w:r>
            <w:r w:rsidR="0052031F">
              <w:rPr>
                <w:noProof/>
                <w:webHidden/>
              </w:rPr>
              <w:fldChar w:fldCharType="end"/>
            </w:r>
          </w:hyperlink>
        </w:p>
        <w:p w14:paraId="7A6F73D8" w14:textId="33736E2A" w:rsidR="0052031F" w:rsidRDefault="00F35AB1">
          <w:pPr>
            <w:pStyle w:val="Verzeichnis2"/>
            <w:rPr>
              <w:rFonts w:eastAsiaTheme="minorEastAsia" w:cstheme="minorBidi"/>
              <w:b w:val="0"/>
              <w:bCs w:val="0"/>
              <w:noProof/>
            </w:rPr>
          </w:pPr>
          <w:hyperlink w:anchor="_Toc130982215" w:history="1">
            <w:r w:rsidR="0052031F" w:rsidRPr="00D873A4">
              <w:rPr>
                <w:rStyle w:val="Hyperlink"/>
                <w:noProof/>
                <w14:scene3d>
                  <w14:camera w14:prst="orthographicFront"/>
                  <w14:lightRig w14:rig="threePt" w14:dir="t">
                    <w14:rot w14:lat="0" w14:lon="0" w14:rev="0"/>
                  </w14:lightRig>
                </w14:scene3d>
              </w:rPr>
              <w:t>14.6</w:t>
            </w:r>
            <w:r w:rsidR="0052031F">
              <w:rPr>
                <w:rFonts w:eastAsiaTheme="minorEastAsia" w:cstheme="minorBidi"/>
                <w:b w:val="0"/>
                <w:bCs w:val="0"/>
                <w:noProof/>
              </w:rPr>
              <w:tab/>
            </w:r>
            <w:r w:rsidR="0052031F" w:rsidRPr="00D873A4">
              <w:rPr>
                <w:rStyle w:val="Hyperlink"/>
                <w:noProof/>
              </w:rPr>
              <w:t>Messlokationsänderung</w:t>
            </w:r>
            <w:r w:rsidR="0052031F">
              <w:rPr>
                <w:noProof/>
                <w:webHidden/>
              </w:rPr>
              <w:tab/>
            </w:r>
            <w:r w:rsidR="0052031F">
              <w:rPr>
                <w:noProof/>
                <w:webHidden/>
              </w:rPr>
              <w:fldChar w:fldCharType="begin"/>
            </w:r>
            <w:r w:rsidR="0052031F">
              <w:rPr>
                <w:noProof/>
                <w:webHidden/>
              </w:rPr>
              <w:instrText xml:space="preserve"> PAGEREF _Toc130982215 \h </w:instrText>
            </w:r>
            <w:r w:rsidR="0052031F">
              <w:rPr>
                <w:noProof/>
                <w:webHidden/>
              </w:rPr>
            </w:r>
            <w:r w:rsidR="0052031F">
              <w:rPr>
                <w:noProof/>
                <w:webHidden/>
              </w:rPr>
              <w:fldChar w:fldCharType="separate"/>
            </w:r>
            <w:r w:rsidR="00D36D3D">
              <w:rPr>
                <w:noProof/>
                <w:webHidden/>
              </w:rPr>
              <w:t>669</w:t>
            </w:r>
            <w:r w:rsidR="0052031F">
              <w:rPr>
                <w:noProof/>
                <w:webHidden/>
              </w:rPr>
              <w:fldChar w:fldCharType="end"/>
            </w:r>
          </w:hyperlink>
        </w:p>
        <w:p w14:paraId="20BC1C15" w14:textId="56221C56" w:rsidR="0052031F" w:rsidRDefault="00F35AB1">
          <w:pPr>
            <w:pStyle w:val="Verzeichnis3"/>
            <w:rPr>
              <w:rFonts w:eastAsiaTheme="minorEastAsia" w:cstheme="minorBidi"/>
              <w:noProof/>
              <w:sz w:val="22"/>
              <w:szCs w:val="22"/>
            </w:rPr>
          </w:pPr>
          <w:hyperlink w:anchor="_Toc130982216" w:history="1">
            <w:r w:rsidR="0052031F" w:rsidRPr="00D873A4">
              <w:rPr>
                <w:rStyle w:val="Hyperlink"/>
                <w:noProof/>
              </w:rPr>
              <w:t>14.6.1</w:t>
            </w:r>
            <w:r w:rsidR="0052031F">
              <w:rPr>
                <w:rFonts w:eastAsiaTheme="minorEastAsia" w:cstheme="minorBidi"/>
                <w:noProof/>
                <w:sz w:val="22"/>
                <w:szCs w:val="22"/>
              </w:rPr>
              <w:tab/>
            </w:r>
            <w:r w:rsidR="0052031F" w:rsidRPr="00D873A4">
              <w:rPr>
                <w:rStyle w:val="Hyperlink"/>
                <w:noProof/>
              </w:rPr>
              <w:t>G_0062_ORDRSP Ablehnung der Änderung an LF</w:t>
            </w:r>
            <w:r w:rsidR="0052031F">
              <w:rPr>
                <w:noProof/>
                <w:webHidden/>
              </w:rPr>
              <w:tab/>
            </w:r>
            <w:r w:rsidR="0052031F">
              <w:rPr>
                <w:noProof/>
                <w:webHidden/>
              </w:rPr>
              <w:fldChar w:fldCharType="begin"/>
            </w:r>
            <w:r w:rsidR="0052031F">
              <w:rPr>
                <w:noProof/>
                <w:webHidden/>
              </w:rPr>
              <w:instrText xml:space="preserve"> PAGEREF _Toc130982216 \h </w:instrText>
            </w:r>
            <w:r w:rsidR="0052031F">
              <w:rPr>
                <w:noProof/>
                <w:webHidden/>
              </w:rPr>
            </w:r>
            <w:r w:rsidR="0052031F">
              <w:rPr>
                <w:noProof/>
                <w:webHidden/>
              </w:rPr>
              <w:fldChar w:fldCharType="separate"/>
            </w:r>
            <w:r w:rsidR="00D36D3D">
              <w:rPr>
                <w:noProof/>
                <w:webHidden/>
              </w:rPr>
              <w:t>669</w:t>
            </w:r>
            <w:r w:rsidR="0052031F">
              <w:rPr>
                <w:noProof/>
                <w:webHidden/>
              </w:rPr>
              <w:fldChar w:fldCharType="end"/>
            </w:r>
          </w:hyperlink>
        </w:p>
        <w:p w14:paraId="6B8E19C8" w14:textId="4A28D796" w:rsidR="0052031F" w:rsidRDefault="00F35AB1">
          <w:pPr>
            <w:pStyle w:val="Verzeichnis3"/>
            <w:rPr>
              <w:rFonts w:eastAsiaTheme="minorEastAsia" w:cstheme="minorBidi"/>
              <w:noProof/>
              <w:sz w:val="22"/>
              <w:szCs w:val="22"/>
            </w:rPr>
          </w:pPr>
          <w:hyperlink w:anchor="_Toc130982217" w:history="1">
            <w:r w:rsidR="0052031F" w:rsidRPr="00D873A4">
              <w:rPr>
                <w:rStyle w:val="Hyperlink"/>
                <w:noProof/>
              </w:rPr>
              <w:t>14.6.2</w:t>
            </w:r>
            <w:r w:rsidR="0052031F">
              <w:rPr>
                <w:rFonts w:eastAsiaTheme="minorEastAsia" w:cstheme="minorBidi"/>
                <w:noProof/>
                <w:sz w:val="22"/>
                <w:szCs w:val="22"/>
              </w:rPr>
              <w:tab/>
            </w:r>
            <w:r w:rsidR="0052031F" w:rsidRPr="00D873A4">
              <w:rPr>
                <w:rStyle w:val="Hyperlink"/>
                <w:noProof/>
              </w:rPr>
              <w:t>G_0063_ORDRSP Ablehnung der Änderung an NB</w:t>
            </w:r>
            <w:r w:rsidR="0052031F">
              <w:rPr>
                <w:noProof/>
                <w:webHidden/>
              </w:rPr>
              <w:tab/>
            </w:r>
            <w:r w:rsidR="0052031F">
              <w:rPr>
                <w:noProof/>
                <w:webHidden/>
              </w:rPr>
              <w:fldChar w:fldCharType="begin"/>
            </w:r>
            <w:r w:rsidR="0052031F">
              <w:rPr>
                <w:noProof/>
                <w:webHidden/>
              </w:rPr>
              <w:instrText xml:space="preserve"> PAGEREF _Toc130982217 \h </w:instrText>
            </w:r>
            <w:r w:rsidR="0052031F">
              <w:rPr>
                <w:noProof/>
                <w:webHidden/>
              </w:rPr>
            </w:r>
            <w:r w:rsidR="0052031F">
              <w:rPr>
                <w:noProof/>
                <w:webHidden/>
              </w:rPr>
              <w:fldChar w:fldCharType="separate"/>
            </w:r>
            <w:r w:rsidR="00D36D3D">
              <w:rPr>
                <w:noProof/>
                <w:webHidden/>
              </w:rPr>
              <w:t>670</w:t>
            </w:r>
            <w:r w:rsidR="0052031F">
              <w:rPr>
                <w:noProof/>
                <w:webHidden/>
              </w:rPr>
              <w:fldChar w:fldCharType="end"/>
            </w:r>
          </w:hyperlink>
        </w:p>
        <w:p w14:paraId="45800AC9" w14:textId="69E9846C" w:rsidR="0052031F" w:rsidRDefault="00F35AB1">
          <w:pPr>
            <w:pStyle w:val="Verzeichnis3"/>
            <w:rPr>
              <w:rFonts w:eastAsiaTheme="minorEastAsia" w:cstheme="minorBidi"/>
              <w:noProof/>
              <w:sz w:val="22"/>
              <w:szCs w:val="22"/>
            </w:rPr>
          </w:pPr>
          <w:hyperlink w:anchor="_Toc130982218" w:history="1">
            <w:r w:rsidR="0052031F" w:rsidRPr="00D873A4">
              <w:rPr>
                <w:rStyle w:val="Hyperlink"/>
                <w:noProof/>
              </w:rPr>
              <w:t>14.6.3</w:t>
            </w:r>
            <w:r w:rsidR="0052031F">
              <w:rPr>
                <w:rFonts w:eastAsiaTheme="minorEastAsia" w:cstheme="minorBidi"/>
                <w:noProof/>
                <w:sz w:val="22"/>
                <w:szCs w:val="22"/>
              </w:rPr>
              <w:tab/>
            </w:r>
            <w:r w:rsidR="0052031F" w:rsidRPr="00D873A4">
              <w:rPr>
                <w:rStyle w:val="Hyperlink"/>
                <w:noProof/>
              </w:rPr>
              <w:t>G_0064_ORDRSP Auftragsbestätigung an LF</w:t>
            </w:r>
            <w:r w:rsidR="0052031F">
              <w:rPr>
                <w:noProof/>
                <w:webHidden/>
              </w:rPr>
              <w:tab/>
            </w:r>
            <w:r w:rsidR="0052031F">
              <w:rPr>
                <w:noProof/>
                <w:webHidden/>
              </w:rPr>
              <w:fldChar w:fldCharType="begin"/>
            </w:r>
            <w:r w:rsidR="0052031F">
              <w:rPr>
                <w:noProof/>
                <w:webHidden/>
              </w:rPr>
              <w:instrText xml:space="preserve"> PAGEREF _Toc130982218 \h </w:instrText>
            </w:r>
            <w:r w:rsidR="0052031F">
              <w:rPr>
                <w:noProof/>
                <w:webHidden/>
              </w:rPr>
            </w:r>
            <w:r w:rsidR="0052031F">
              <w:rPr>
                <w:noProof/>
                <w:webHidden/>
              </w:rPr>
              <w:fldChar w:fldCharType="separate"/>
            </w:r>
            <w:r w:rsidR="00D36D3D">
              <w:rPr>
                <w:noProof/>
                <w:webHidden/>
              </w:rPr>
              <w:t>671</w:t>
            </w:r>
            <w:r w:rsidR="0052031F">
              <w:rPr>
                <w:noProof/>
                <w:webHidden/>
              </w:rPr>
              <w:fldChar w:fldCharType="end"/>
            </w:r>
          </w:hyperlink>
        </w:p>
        <w:p w14:paraId="5C2AA80B" w14:textId="72255CB3" w:rsidR="0052031F" w:rsidRDefault="00F35AB1">
          <w:pPr>
            <w:pStyle w:val="Verzeichnis3"/>
            <w:rPr>
              <w:rFonts w:eastAsiaTheme="minorEastAsia" w:cstheme="minorBidi"/>
              <w:noProof/>
              <w:sz w:val="22"/>
              <w:szCs w:val="22"/>
            </w:rPr>
          </w:pPr>
          <w:hyperlink w:anchor="_Toc130982219" w:history="1">
            <w:r w:rsidR="0052031F" w:rsidRPr="00D873A4">
              <w:rPr>
                <w:rStyle w:val="Hyperlink"/>
                <w:noProof/>
              </w:rPr>
              <w:t>14.6.4</w:t>
            </w:r>
            <w:r w:rsidR="0052031F">
              <w:rPr>
                <w:rFonts w:eastAsiaTheme="minorEastAsia" w:cstheme="minorBidi"/>
                <w:noProof/>
                <w:sz w:val="22"/>
                <w:szCs w:val="22"/>
              </w:rPr>
              <w:tab/>
            </w:r>
            <w:r w:rsidR="0052031F" w:rsidRPr="00D873A4">
              <w:rPr>
                <w:rStyle w:val="Hyperlink"/>
                <w:noProof/>
              </w:rPr>
              <w:t>G_0065_ORDRSP Auftragsbestätigung an NB</w:t>
            </w:r>
            <w:r w:rsidR="0052031F">
              <w:rPr>
                <w:noProof/>
                <w:webHidden/>
              </w:rPr>
              <w:tab/>
            </w:r>
            <w:r w:rsidR="0052031F">
              <w:rPr>
                <w:noProof/>
                <w:webHidden/>
              </w:rPr>
              <w:fldChar w:fldCharType="begin"/>
            </w:r>
            <w:r w:rsidR="0052031F">
              <w:rPr>
                <w:noProof/>
                <w:webHidden/>
              </w:rPr>
              <w:instrText xml:space="preserve"> PAGEREF _Toc130982219 \h </w:instrText>
            </w:r>
            <w:r w:rsidR="0052031F">
              <w:rPr>
                <w:noProof/>
                <w:webHidden/>
              </w:rPr>
            </w:r>
            <w:r w:rsidR="0052031F">
              <w:rPr>
                <w:noProof/>
                <w:webHidden/>
              </w:rPr>
              <w:fldChar w:fldCharType="separate"/>
            </w:r>
            <w:r w:rsidR="00D36D3D">
              <w:rPr>
                <w:noProof/>
                <w:webHidden/>
              </w:rPr>
              <w:t>671</w:t>
            </w:r>
            <w:r w:rsidR="0052031F">
              <w:rPr>
                <w:noProof/>
                <w:webHidden/>
              </w:rPr>
              <w:fldChar w:fldCharType="end"/>
            </w:r>
          </w:hyperlink>
        </w:p>
        <w:p w14:paraId="6B7DA4D4" w14:textId="7605046C" w:rsidR="0052031F" w:rsidRDefault="00F35AB1">
          <w:pPr>
            <w:pStyle w:val="Verzeichnis2"/>
            <w:rPr>
              <w:rFonts w:eastAsiaTheme="minorEastAsia" w:cstheme="minorBidi"/>
              <w:b w:val="0"/>
              <w:bCs w:val="0"/>
              <w:noProof/>
            </w:rPr>
          </w:pPr>
          <w:hyperlink w:anchor="_Toc130982220" w:history="1">
            <w:r w:rsidR="0052031F" w:rsidRPr="00D873A4">
              <w:rPr>
                <w:rStyle w:val="Hyperlink"/>
                <w:noProof/>
                <w14:scene3d>
                  <w14:camera w14:prst="orthographicFront"/>
                  <w14:lightRig w14:rig="threePt" w14:dir="t">
                    <w14:rot w14:lat="0" w14:lon="0" w14:rev="0"/>
                  </w14:lightRig>
                </w14:scene3d>
              </w:rPr>
              <w:t>14.7</w:t>
            </w:r>
            <w:r w:rsidR="0052031F">
              <w:rPr>
                <w:rFonts w:eastAsiaTheme="minorEastAsia" w:cstheme="minorBidi"/>
                <w:b w:val="0"/>
                <w:bCs w:val="0"/>
                <w:noProof/>
              </w:rPr>
              <w:tab/>
            </w:r>
            <w:r w:rsidR="0052031F" w:rsidRPr="00D873A4">
              <w:rPr>
                <w:rStyle w:val="Hyperlink"/>
                <w:noProof/>
              </w:rPr>
              <w:t>Störungsbehebung in der Messlokation</w:t>
            </w:r>
            <w:r w:rsidR="0052031F">
              <w:rPr>
                <w:noProof/>
                <w:webHidden/>
              </w:rPr>
              <w:tab/>
            </w:r>
            <w:r w:rsidR="0052031F">
              <w:rPr>
                <w:noProof/>
                <w:webHidden/>
              </w:rPr>
              <w:fldChar w:fldCharType="begin"/>
            </w:r>
            <w:r w:rsidR="0052031F">
              <w:rPr>
                <w:noProof/>
                <w:webHidden/>
              </w:rPr>
              <w:instrText xml:space="preserve"> PAGEREF _Toc130982220 \h </w:instrText>
            </w:r>
            <w:r w:rsidR="0052031F">
              <w:rPr>
                <w:noProof/>
                <w:webHidden/>
              </w:rPr>
            </w:r>
            <w:r w:rsidR="0052031F">
              <w:rPr>
                <w:noProof/>
                <w:webHidden/>
              </w:rPr>
              <w:fldChar w:fldCharType="separate"/>
            </w:r>
            <w:r w:rsidR="00D36D3D">
              <w:rPr>
                <w:noProof/>
                <w:webHidden/>
              </w:rPr>
              <w:t>671</w:t>
            </w:r>
            <w:r w:rsidR="0052031F">
              <w:rPr>
                <w:noProof/>
                <w:webHidden/>
              </w:rPr>
              <w:fldChar w:fldCharType="end"/>
            </w:r>
          </w:hyperlink>
        </w:p>
        <w:p w14:paraId="4E295C5D" w14:textId="284E6416" w:rsidR="0052031F" w:rsidRDefault="00F35AB1">
          <w:pPr>
            <w:pStyle w:val="Verzeichnis3"/>
            <w:rPr>
              <w:rFonts w:eastAsiaTheme="minorEastAsia" w:cstheme="minorBidi"/>
              <w:noProof/>
              <w:sz w:val="22"/>
              <w:szCs w:val="22"/>
            </w:rPr>
          </w:pPr>
          <w:hyperlink w:anchor="_Toc130982221" w:history="1">
            <w:r w:rsidR="0052031F" w:rsidRPr="00D873A4">
              <w:rPr>
                <w:rStyle w:val="Hyperlink"/>
                <w:noProof/>
              </w:rPr>
              <w:t>14.7.1</w:t>
            </w:r>
            <w:r w:rsidR="0052031F">
              <w:rPr>
                <w:rFonts w:eastAsiaTheme="minorEastAsia" w:cstheme="minorBidi"/>
                <w:noProof/>
                <w:sz w:val="22"/>
                <w:szCs w:val="22"/>
              </w:rPr>
              <w:tab/>
            </w:r>
            <w:r w:rsidR="0052031F" w:rsidRPr="00D873A4">
              <w:rPr>
                <w:rStyle w:val="Hyperlink"/>
                <w:noProof/>
              </w:rPr>
              <w:t>G_0075_ORDRSP Abl. der Anforderung</w:t>
            </w:r>
            <w:r w:rsidR="0052031F">
              <w:rPr>
                <w:noProof/>
                <w:webHidden/>
              </w:rPr>
              <w:tab/>
            </w:r>
            <w:r w:rsidR="0052031F">
              <w:rPr>
                <w:noProof/>
                <w:webHidden/>
              </w:rPr>
              <w:fldChar w:fldCharType="begin"/>
            </w:r>
            <w:r w:rsidR="0052031F">
              <w:rPr>
                <w:noProof/>
                <w:webHidden/>
              </w:rPr>
              <w:instrText xml:space="preserve"> PAGEREF _Toc130982221 \h </w:instrText>
            </w:r>
            <w:r w:rsidR="0052031F">
              <w:rPr>
                <w:noProof/>
                <w:webHidden/>
              </w:rPr>
            </w:r>
            <w:r w:rsidR="0052031F">
              <w:rPr>
                <w:noProof/>
                <w:webHidden/>
              </w:rPr>
              <w:fldChar w:fldCharType="separate"/>
            </w:r>
            <w:r w:rsidR="00D36D3D">
              <w:rPr>
                <w:noProof/>
                <w:webHidden/>
              </w:rPr>
              <w:t>671</w:t>
            </w:r>
            <w:r w:rsidR="0052031F">
              <w:rPr>
                <w:noProof/>
                <w:webHidden/>
              </w:rPr>
              <w:fldChar w:fldCharType="end"/>
            </w:r>
          </w:hyperlink>
        </w:p>
        <w:p w14:paraId="23C945A9" w14:textId="5CCA2718" w:rsidR="0052031F" w:rsidRDefault="00F35AB1">
          <w:pPr>
            <w:pStyle w:val="Verzeichnis3"/>
            <w:rPr>
              <w:rFonts w:eastAsiaTheme="minorEastAsia" w:cstheme="minorBidi"/>
              <w:noProof/>
              <w:sz w:val="22"/>
              <w:szCs w:val="22"/>
            </w:rPr>
          </w:pPr>
          <w:hyperlink w:anchor="_Toc130982222" w:history="1">
            <w:r w:rsidR="0052031F" w:rsidRPr="00D873A4">
              <w:rPr>
                <w:rStyle w:val="Hyperlink"/>
                <w:noProof/>
              </w:rPr>
              <w:t>14.7.2</w:t>
            </w:r>
            <w:r w:rsidR="0052031F">
              <w:rPr>
                <w:rFonts w:eastAsiaTheme="minorEastAsia" w:cstheme="minorBidi"/>
                <w:noProof/>
                <w:sz w:val="22"/>
                <w:szCs w:val="22"/>
              </w:rPr>
              <w:tab/>
            </w:r>
            <w:r w:rsidR="0052031F" w:rsidRPr="00D873A4">
              <w:rPr>
                <w:rStyle w:val="Hyperlink"/>
                <w:noProof/>
              </w:rPr>
              <w:t>Bestätigung der Störungsmeldung</w:t>
            </w:r>
            <w:r w:rsidR="0052031F">
              <w:rPr>
                <w:noProof/>
                <w:webHidden/>
              </w:rPr>
              <w:tab/>
            </w:r>
            <w:r w:rsidR="0052031F">
              <w:rPr>
                <w:noProof/>
                <w:webHidden/>
              </w:rPr>
              <w:fldChar w:fldCharType="begin"/>
            </w:r>
            <w:r w:rsidR="0052031F">
              <w:rPr>
                <w:noProof/>
                <w:webHidden/>
              </w:rPr>
              <w:instrText xml:space="preserve"> PAGEREF _Toc130982222 \h </w:instrText>
            </w:r>
            <w:r w:rsidR="0052031F">
              <w:rPr>
                <w:noProof/>
                <w:webHidden/>
              </w:rPr>
            </w:r>
            <w:r w:rsidR="0052031F">
              <w:rPr>
                <w:noProof/>
                <w:webHidden/>
              </w:rPr>
              <w:fldChar w:fldCharType="separate"/>
            </w:r>
            <w:r w:rsidR="00D36D3D">
              <w:rPr>
                <w:noProof/>
                <w:webHidden/>
              </w:rPr>
              <w:t>672</w:t>
            </w:r>
            <w:r w:rsidR="0052031F">
              <w:rPr>
                <w:noProof/>
                <w:webHidden/>
              </w:rPr>
              <w:fldChar w:fldCharType="end"/>
            </w:r>
          </w:hyperlink>
        </w:p>
        <w:p w14:paraId="7B82311E" w14:textId="63167F00" w:rsidR="0052031F" w:rsidRDefault="00F35AB1">
          <w:pPr>
            <w:pStyle w:val="Verzeichnis2"/>
            <w:rPr>
              <w:rFonts w:eastAsiaTheme="minorEastAsia" w:cstheme="minorBidi"/>
              <w:b w:val="0"/>
              <w:bCs w:val="0"/>
              <w:noProof/>
            </w:rPr>
          </w:pPr>
          <w:hyperlink w:anchor="_Toc130982223" w:history="1">
            <w:r w:rsidR="0052031F" w:rsidRPr="00D873A4">
              <w:rPr>
                <w:rStyle w:val="Hyperlink"/>
                <w:noProof/>
                <w14:scene3d>
                  <w14:camera w14:prst="orthographicFront"/>
                  <w14:lightRig w14:rig="threePt" w14:dir="t">
                    <w14:rot w14:lat="0" w14:lon="0" w14:rev="0"/>
                  </w14:lightRig>
                </w14:scene3d>
              </w:rPr>
              <w:t>14.8</w:t>
            </w:r>
            <w:r w:rsidR="0052031F">
              <w:rPr>
                <w:rFonts w:eastAsiaTheme="minorEastAsia" w:cstheme="minorBidi"/>
                <w:b w:val="0"/>
                <w:bCs w:val="0"/>
                <w:noProof/>
              </w:rPr>
              <w:tab/>
            </w:r>
            <w:r w:rsidR="0052031F" w:rsidRPr="00D873A4">
              <w:rPr>
                <w:rStyle w:val="Hyperlink"/>
                <w:noProof/>
              </w:rPr>
              <w:t>Reklamation von Lastgängen</w:t>
            </w:r>
            <w:r w:rsidR="0052031F">
              <w:rPr>
                <w:noProof/>
                <w:webHidden/>
              </w:rPr>
              <w:tab/>
            </w:r>
            <w:r w:rsidR="0052031F">
              <w:rPr>
                <w:noProof/>
                <w:webHidden/>
              </w:rPr>
              <w:fldChar w:fldCharType="begin"/>
            </w:r>
            <w:r w:rsidR="0052031F">
              <w:rPr>
                <w:noProof/>
                <w:webHidden/>
              </w:rPr>
              <w:instrText xml:space="preserve"> PAGEREF _Toc130982223 \h </w:instrText>
            </w:r>
            <w:r w:rsidR="0052031F">
              <w:rPr>
                <w:noProof/>
                <w:webHidden/>
              </w:rPr>
            </w:r>
            <w:r w:rsidR="0052031F">
              <w:rPr>
                <w:noProof/>
                <w:webHidden/>
              </w:rPr>
              <w:fldChar w:fldCharType="separate"/>
            </w:r>
            <w:r w:rsidR="00D36D3D">
              <w:rPr>
                <w:noProof/>
                <w:webHidden/>
              </w:rPr>
              <w:t>672</w:t>
            </w:r>
            <w:r w:rsidR="0052031F">
              <w:rPr>
                <w:noProof/>
                <w:webHidden/>
              </w:rPr>
              <w:fldChar w:fldCharType="end"/>
            </w:r>
          </w:hyperlink>
        </w:p>
        <w:p w14:paraId="4CA34C1A" w14:textId="30A638F0" w:rsidR="0052031F" w:rsidRDefault="00F35AB1">
          <w:pPr>
            <w:pStyle w:val="Verzeichnis3"/>
            <w:rPr>
              <w:rFonts w:eastAsiaTheme="minorEastAsia" w:cstheme="minorBidi"/>
              <w:noProof/>
              <w:sz w:val="22"/>
              <w:szCs w:val="22"/>
            </w:rPr>
          </w:pPr>
          <w:hyperlink w:anchor="_Toc130982224" w:history="1">
            <w:r w:rsidR="0052031F" w:rsidRPr="00D873A4">
              <w:rPr>
                <w:rStyle w:val="Hyperlink"/>
                <w:noProof/>
              </w:rPr>
              <w:t>14.8.1</w:t>
            </w:r>
            <w:r w:rsidR="0052031F">
              <w:rPr>
                <w:rFonts w:eastAsiaTheme="minorEastAsia" w:cstheme="minorBidi"/>
                <w:noProof/>
                <w:sz w:val="22"/>
                <w:szCs w:val="22"/>
              </w:rPr>
              <w:tab/>
            </w:r>
            <w:r w:rsidR="0052031F" w:rsidRPr="00D873A4">
              <w:rPr>
                <w:rStyle w:val="Hyperlink"/>
                <w:noProof/>
              </w:rPr>
              <w:t>G_0066_ORDRSP Ablehnung der Reklamation</w:t>
            </w:r>
            <w:r w:rsidR="0052031F">
              <w:rPr>
                <w:noProof/>
                <w:webHidden/>
              </w:rPr>
              <w:tab/>
            </w:r>
            <w:r w:rsidR="0052031F">
              <w:rPr>
                <w:noProof/>
                <w:webHidden/>
              </w:rPr>
              <w:fldChar w:fldCharType="begin"/>
            </w:r>
            <w:r w:rsidR="0052031F">
              <w:rPr>
                <w:noProof/>
                <w:webHidden/>
              </w:rPr>
              <w:instrText xml:space="preserve"> PAGEREF _Toc130982224 \h </w:instrText>
            </w:r>
            <w:r w:rsidR="0052031F">
              <w:rPr>
                <w:noProof/>
                <w:webHidden/>
              </w:rPr>
            </w:r>
            <w:r w:rsidR="0052031F">
              <w:rPr>
                <w:noProof/>
                <w:webHidden/>
              </w:rPr>
              <w:fldChar w:fldCharType="separate"/>
            </w:r>
            <w:r w:rsidR="00D36D3D">
              <w:rPr>
                <w:noProof/>
                <w:webHidden/>
              </w:rPr>
              <w:t>672</w:t>
            </w:r>
            <w:r w:rsidR="0052031F">
              <w:rPr>
                <w:noProof/>
                <w:webHidden/>
              </w:rPr>
              <w:fldChar w:fldCharType="end"/>
            </w:r>
          </w:hyperlink>
        </w:p>
        <w:p w14:paraId="2FAB5332" w14:textId="0E9B4E73" w:rsidR="0052031F" w:rsidRDefault="00F35AB1">
          <w:pPr>
            <w:pStyle w:val="Verzeichnis2"/>
            <w:rPr>
              <w:rFonts w:eastAsiaTheme="minorEastAsia" w:cstheme="minorBidi"/>
              <w:b w:val="0"/>
              <w:bCs w:val="0"/>
              <w:noProof/>
            </w:rPr>
          </w:pPr>
          <w:hyperlink w:anchor="_Toc130982225" w:history="1">
            <w:r w:rsidR="0052031F" w:rsidRPr="00D873A4">
              <w:rPr>
                <w:rStyle w:val="Hyperlink"/>
                <w:noProof/>
                <w14:scene3d>
                  <w14:camera w14:prst="orthographicFront"/>
                  <w14:lightRig w14:rig="threePt" w14:dir="t">
                    <w14:rot w14:lat="0" w14:lon="0" w14:rev="0"/>
                  </w14:lightRig>
                </w14:scene3d>
              </w:rPr>
              <w:t>14.9</w:t>
            </w:r>
            <w:r w:rsidR="0052031F">
              <w:rPr>
                <w:rFonts w:eastAsiaTheme="minorEastAsia" w:cstheme="minorBidi"/>
                <w:b w:val="0"/>
                <w:bCs w:val="0"/>
                <w:noProof/>
              </w:rPr>
              <w:tab/>
            </w:r>
            <w:r w:rsidR="0052031F" w:rsidRPr="00D873A4">
              <w:rPr>
                <w:rStyle w:val="Hyperlink"/>
                <w:noProof/>
              </w:rPr>
              <w:t>Abrechnung von Dienstleistungen im Messwesen</w:t>
            </w:r>
            <w:r w:rsidR="0052031F">
              <w:rPr>
                <w:noProof/>
                <w:webHidden/>
              </w:rPr>
              <w:tab/>
            </w:r>
            <w:r w:rsidR="0052031F">
              <w:rPr>
                <w:noProof/>
                <w:webHidden/>
              </w:rPr>
              <w:fldChar w:fldCharType="begin"/>
            </w:r>
            <w:r w:rsidR="0052031F">
              <w:rPr>
                <w:noProof/>
                <w:webHidden/>
              </w:rPr>
              <w:instrText xml:space="preserve"> PAGEREF _Toc130982225 \h </w:instrText>
            </w:r>
            <w:r w:rsidR="0052031F">
              <w:rPr>
                <w:noProof/>
                <w:webHidden/>
              </w:rPr>
            </w:r>
            <w:r w:rsidR="0052031F">
              <w:rPr>
                <w:noProof/>
                <w:webHidden/>
              </w:rPr>
              <w:fldChar w:fldCharType="separate"/>
            </w:r>
            <w:r w:rsidR="00D36D3D">
              <w:rPr>
                <w:noProof/>
                <w:webHidden/>
              </w:rPr>
              <w:t>672</w:t>
            </w:r>
            <w:r w:rsidR="0052031F">
              <w:rPr>
                <w:noProof/>
                <w:webHidden/>
              </w:rPr>
              <w:fldChar w:fldCharType="end"/>
            </w:r>
          </w:hyperlink>
        </w:p>
        <w:p w14:paraId="5AA35F28" w14:textId="77C62799" w:rsidR="0052031F" w:rsidRDefault="00F35AB1">
          <w:pPr>
            <w:pStyle w:val="Verzeichnis3"/>
            <w:rPr>
              <w:rFonts w:eastAsiaTheme="minorEastAsia" w:cstheme="minorBidi"/>
              <w:noProof/>
              <w:sz w:val="22"/>
              <w:szCs w:val="22"/>
            </w:rPr>
          </w:pPr>
          <w:hyperlink w:anchor="_Toc130982226" w:history="1">
            <w:r w:rsidR="0052031F" w:rsidRPr="00D873A4">
              <w:rPr>
                <w:rStyle w:val="Hyperlink"/>
                <w:noProof/>
              </w:rPr>
              <w:t>14.9.1</w:t>
            </w:r>
            <w:r w:rsidR="0052031F">
              <w:rPr>
                <w:rFonts w:eastAsiaTheme="minorEastAsia" w:cstheme="minorBidi"/>
                <w:noProof/>
                <w:sz w:val="22"/>
                <w:szCs w:val="22"/>
              </w:rPr>
              <w:tab/>
            </w:r>
            <w:r w:rsidR="0052031F" w:rsidRPr="00D873A4">
              <w:rPr>
                <w:rStyle w:val="Hyperlink"/>
                <w:noProof/>
              </w:rPr>
              <w:t>Bestätigung der Rechnung vom NB an den MSBA</w:t>
            </w:r>
            <w:r w:rsidR="0052031F">
              <w:rPr>
                <w:noProof/>
                <w:webHidden/>
              </w:rPr>
              <w:tab/>
            </w:r>
            <w:r w:rsidR="0052031F">
              <w:rPr>
                <w:noProof/>
                <w:webHidden/>
              </w:rPr>
              <w:fldChar w:fldCharType="begin"/>
            </w:r>
            <w:r w:rsidR="0052031F">
              <w:rPr>
                <w:noProof/>
                <w:webHidden/>
              </w:rPr>
              <w:instrText xml:space="preserve"> PAGEREF _Toc130982226 \h </w:instrText>
            </w:r>
            <w:r w:rsidR="0052031F">
              <w:rPr>
                <w:noProof/>
                <w:webHidden/>
              </w:rPr>
            </w:r>
            <w:r w:rsidR="0052031F">
              <w:rPr>
                <w:noProof/>
                <w:webHidden/>
              </w:rPr>
              <w:fldChar w:fldCharType="separate"/>
            </w:r>
            <w:r w:rsidR="00D36D3D">
              <w:rPr>
                <w:noProof/>
                <w:webHidden/>
              </w:rPr>
              <w:t>672</w:t>
            </w:r>
            <w:r w:rsidR="0052031F">
              <w:rPr>
                <w:noProof/>
                <w:webHidden/>
              </w:rPr>
              <w:fldChar w:fldCharType="end"/>
            </w:r>
          </w:hyperlink>
        </w:p>
        <w:p w14:paraId="48867200" w14:textId="49DF6685" w:rsidR="0052031F" w:rsidRDefault="00F35AB1">
          <w:pPr>
            <w:pStyle w:val="Verzeichnis3"/>
            <w:rPr>
              <w:rFonts w:eastAsiaTheme="minorEastAsia" w:cstheme="minorBidi"/>
              <w:noProof/>
              <w:sz w:val="22"/>
              <w:szCs w:val="22"/>
            </w:rPr>
          </w:pPr>
          <w:hyperlink w:anchor="_Toc130982227" w:history="1">
            <w:r w:rsidR="0052031F" w:rsidRPr="00D873A4">
              <w:rPr>
                <w:rStyle w:val="Hyperlink"/>
                <w:noProof/>
              </w:rPr>
              <w:t>14.9.2</w:t>
            </w:r>
            <w:r w:rsidR="0052031F">
              <w:rPr>
                <w:rFonts w:eastAsiaTheme="minorEastAsia" w:cstheme="minorBidi"/>
                <w:noProof/>
                <w:sz w:val="22"/>
                <w:szCs w:val="22"/>
              </w:rPr>
              <w:tab/>
            </w:r>
            <w:r w:rsidR="0052031F" w:rsidRPr="00D873A4">
              <w:rPr>
                <w:rStyle w:val="Hyperlink"/>
                <w:noProof/>
              </w:rPr>
              <w:t>Bestätigung der Rechnung vom MSBN an den MSBA</w:t>
            </w:r>
            <w:r w:rsidR="0052031F">
              <w:rPr>
                <w:noProof/>
                <w:webHidden/>
              </w:rPr>
              <w:tab/>
            </w:r>
            <w:r w:rsidR="0052031F">
              <w:rPr>
                <w:noProof/>
                <w:webHidden/>
              </w:rPr>
              <w:fldChar w:fldCharType="begin"/>
            </w:r>
            <w:r w:rsidR="0052031F">
              <w:rPr>
                <w:noProof/>
                <w:webHidden/>
              </w:rPr>
              <w:instrText xml:space="preserve"> PAGEREF _Toc130982227 \h </w:instrText>
            </w:r>
            <w:r w:rsidR="0052031F">
              <w:rPr>
                <w:noProof/>
                <w:webHidden/>
              </w:rPr>
            </w:r>
            <w:r w:rsidR="0052031F">
              <w:rPr>
                <w:noProof/>
                <w:webHidden/>
              </w:rPr>
              <w:fldChar w:fldCharType="separate"/>
            </w:r>
            <w:r w:rsidR="00D36D3D">
              <w:rPr>
                <w:noProof/>
                <w:webHidden/>
              </w:rPr>
              <w:t>672</w:t>
            </w:r>
            <w:r w:rsidR="0052031F">
              <w:rPr>
                <w:noProof/>
                <w:webHidden/>
              </w:rPr>
              <w:fldChar w:fldCharType="end"/>
            </w:r>
          </w:hyperlink>
        </w:p>
        <w:p w14:paraId="68D03620" w14:textId="307C1760" w:rsidR="0052031F" w:rsidRDefault="00F35AB1">
          <w:pPr>
            <w:pStyle w:val="Verzeichnis3"/>
            <w:rPr>
              <w:rFonts w:eastAsiaTheme="minorEastAsia" w:cstheme="minorBidi"/>
              <w:noProof/>
              <w:sz w:val="22"/>
              <w:szCs w:val="22"/>
            </w:rPr>
          </w:pPr>
          <w:hyperlink w:anchor="_Toc130982228" w:history="1">
            <w:r w:rsidR="0052031F" w:rsidRPr="00D873A4">
              <w:rPr>
                <w:rStyle w:val="Hyperlink"/>
                <w:noProof/>
              </w:rPr>
              <w:t>14.9.3</w:t>
            </w:r>
            <w:r w:rsidR="0052031F">
              <w:rPr>
                <w:rFonts w:eastAsiaTheme="minorEastAsia" w:cstheme="minorBidi"/>
                <w:noProof/>
                <w:sz w:val="22"/>
                <w:szCs w:val="22"/>
              </w:rPr>
              <w:tab/>
            </w:r>
            <w:r w:rsidR="0052031F" w:rsidRPr="00D873A4">
              <w:rPr>
                <w:rStyle w:val="Hyperlink"/>
                <w:noProof/>
              </w:rPr>
              <w:t>Ablehnung der Rechnung vom NB an den MSBA</w:t>
            </w:r>
            <w:r w:rsidR="0052031F">
              <w:rPr>
                <w:noProof/>
                <w:webHidden/>
              </w:rPr>
              <w:tab/>
            </w:r>
            <w:r w:rsidR="0052031F">
              <w:rPr>
                <w:noProof/>
                <w:webHidden/>
              </w:rPr>
              <w:fldChar w:fldCharType="begin"/>
            </w:r>
            <w:r w:rsidR="0052031F">
              <w:rPr>
                <w:noProof/>
                <w:webHidden/>
              </w:rPr>
              <w:instrText xml:space="preserve"> PAGEREF _Toc130982228 \h </w:instrText>
            </w:r>
            <w:r w:rsidR="0052031F">
              <w:rPr>
                <w:noProof/>
                <w:webHidden/>
              </w:rPr>
            </w:r>
            <w:r w:rsidR="0052031F">
              <w:rPr>
                <w:noProof/>
                <w:webHidden/>
              </w:rPr>
              <w:fldChar w:fldCharType="separate"/>
            </w:r>
            <w:r w:rsidR="00D36D3D">
              <w:rPr>
                <w:noProof/>
                <w:webHidden/>
              </w:rPr>
              <w:t>672</w:t>
            </w:r>
            <w:r w:rsidR="0052031F">
              <w:rPr>
                <w:noProof/>
                <w:webHidden/>
              </w:rPr>
              <w:fldChar w:fldCharType="end"/>
            </w:r>
          </w:hyperlink>
        </w:p>
        <w:p w14:paraId="16B95872" w14:textId="2494FAF9" w:rsidR="0052031F" w:rsidRDefault="00F35AB1">
          <w:pPr>
            <w:pStyle w:val="Verzeichnis3"/>
            <w:rPr>
              <w:rFonts w:eastAsiaTheme="minorEastAsia" w:cstheme="minorBidi"/>
              <w:noProof/>
              <w:sz w:val="22"/>
              <w:szCs w:val="22"/>
            </w:rPr>
          </w:pPr>
          <w:hyperlink w:anchor="_Toc130982229" w:history="1">
            <w:r w:rsidR="0052031F" w:rsidRPr="00D873A4">
              <w:rPr>
                <w:rStyle w:val="Hyperlink"/>
                <w:noProof/>
              </w:rPr>
              <w:t>14.9.4</w:t>
            </w:r>
            <w:r w:rsidR="0052031F">
              <w:rPr>
                <w:rFonts w:eastAsiaTheme="minorEastAsia" w:cstheme="minorBidi"/>
                <w:noProof/>
                <w:sz w:val="22"/>
                <w:szCs w:val="22"/>
              </w:rPr>
              <w:tab/>
            </w:r>
            <w:r w:rsidR="0052031F" w:rsidRPr="00D873A4">
              <w:rPr>
                <w:rStyle w:val="Hyperlink"/>
                <w:noProof/>
              </w:rPr>
              <w:t>Ablehnung der Rechnung vom MSBN an den MSBA</w:t>
            </w:r>
            <w:r w:rsidR="0052031F">
              <w:rPr>
                <w:noProof/>
                <w:webHidden/>
              </w:rPr>
              <w:tab/>
            </w:r>
            <w:r w:rsidR="0052031F">
              <w:rPr>
                <w:noProof/>
                <w:webHidden/>
              </w:rPr>
              <w:fldChar w:fldCharType="begin"/>
            </w:r>
            <w:r w:rsidR="0052031F">
              <w:rPr>
                <w:noProof/>
                <w:webHidden/>
              </w:rPr>
              <w:instrText xml:space="preserve"> PAGEREF _Toc130982229 \h </w:instrText>
            </w:r>
            <w:r w:rsidR="0052031F">
              <w:rPr>
                <w:noProof/>
                <w:webHidden/>
              </w:rPr>
            </w:r>
            <w:r w:rsidR="0052031F">
              <w:rPr>
                <w:noProof/>
                <w:webHidden/>
              </w:rPr>
              <w:fldChar w:fldCharType="separate"/>
            </w:r>
            <w:r w:rsidR="00D36D3D">
              <w:rPr>
                <w:noProof/>
                <w:webHidden/>
              </w:rPr>
              <w:t>674</w:t>
            </w:r>
            <w:r w:rsidR="0052031F">
              <w:rPr>
                <w:noProof/>
                <w:webHidden/>
              </w:rPr>
              <w:fldChar w:fldCharType="end"/>
            </w:r>
          </w:hyperlink>
        </w:p>
        <w:p w14:paraId="5F82D9B1" w14:textId="3976399B" w:rsidR="0052031F" w:rsidRDefault="00F35AB1">
          <w:pPr>
            <w:pStyle w:val="Verzeichnis2"/>
            <w:rPr>
              <w:rFonts w:eastAsiaTheme="minorEastAsia" w:cstheme="minorBidi"/>
              <w:b w:val="0"/>
              <w:bCs w:val="0"/>
              <w:noProof/>
            </w:rPr>
          </w:pPr>
          <w:hyperlink w:anchor="_Toc130982230" w:history="1">
            <w:r w:rsidR="0052031F" w:rsidRPr="00D873A4">
              <w:rPr>
                <w:rStyle w:val="Hyperlink"/>
                <w:noProof/>
                <w14:scene3d>
                  <w14:camera w14:prst="orthographicFront"/>
                  <w14:lightRig w14:rig="threePt" w14:dir="t">
                    <w14:rot w14:lat="0" w14:lon="0" w14:rev="0"/>
                  </w14:lightRig>
                </w14:scene3d>
              </w:rPr>
              <w:t>14.10</w:t>
            </w:r>
            <w:r w:rsidR="0052031F">
              <w:rPr>
                <w:rFonts w:eastAsiaTheme="minorEastAsia" w:cstheme="minorBidi"/>
                <w:b w:val="0"/>
                <w:bCs w:val="0"/>
                <w:noProof/>
              </w:rPr>
              <w:tab/>
            </w:r>
            <w:r w:rsidR="0052031F" w:rsidRPr="00D873A4">
              <w:rPr>
                <w:rStyle w:val="Hyperlink"/>
                <w:noProof/>
              </w:rPr>
              <w:t>Geschäftsdatenanfrage von Netzbetreiber an Messstellenbetreiber</w:t>
            </w:r>
            <w:r w:rsidR="0052031F">
              <w:rPr>
                <w:noProof/>
                <w:webHidden/>
              </w:rPr>
              <w:tab/>
            </w:r>
            <w:r w:rsidR="0052031F">
              <w:rPr>
                <w:noProof/>
                <w:webHidden/>
              </w:rPr>
              <w:fldChar w:fldCharType="begin"/>
            </w:r>
            <w:r w:rsidR="0052031F">
              <w:rPr>
                <w:noProof/>
                <w:webHidden/>
              </w:rPr>
              <w:instrText xml:space="preserve"> PAGEREF _Toc130982230 \h </w:instrText>
            </w:r>
            <w:r w:rsidR="0052031F">
              <w:rPr>
                <w:noProof/>
                <w:webHidden/>
              </w:rPr>
            </w:r>
            <w:r w:rsidR="0052031F">
              <w:rPr>
                <w:noProof/>
                <w:webHidden/>
              </w:rPr>
              <w:fldChar w:fldCharType="separate"/>
            </w:r>
            <w:r w:rsidR="00D36D3D">
              <w:rPr>
                <w:noProof/>
                <w:webHidden/>
              </w:rPr>
              <w:t>675</w:t>
            </w:r>
            <w:r w:rsidR="0052031F">
              <w:rPr>
                <w:noProof/>
                <w:webHidden/>
              </w:rPr>
              <w:fldChar w:fldCharType="end"/>
            </w:r>
          </w:hyperlink>
        </w:p>
        <w:p w14:paraId="39E631B2" w14:textId="0D518E65" w:rsidR="0052031F" w:rsidRDefault="00F35AB1">
          <w:pPr>
            <w:pStyle w:val="Verzeichnis3"/>
            <w:rPr>
              <w:rFonts w:eastAsiaTheme="minorEastAsia" w:cstheme="minorBidi"/>
              <w:noProof/>
              <w:sz w:val="22"/>
              <w:szCs w:val="22"/>
            </w:rPr>
          </w:pPr>
          <w:hyperlink w:anchor="_Toc130982231" w:history="1">
            <w:r w:rsidR="0052031F" w:rsidRPr="00D873A4">
              <w:rPr>
                <w:rStyle w:val="Hyperlink"/>
                <w:noProof/>
              </w:rPr>
              <w:t>14.10.1</w:t>
            </w:r>
            <w:r w:rsidR="0052031F">
              <w:rPr>
                <w:rFonts w:eastAsiaTheme="minorEastAsia" w:cstheme="minorBidi"/>
                <w:noProof/>
                <w:sz w:val="22"/>
                <w:szCs w:val="22"/>
              </w:rPr>
              <w:tab/>
            </w:r>
            <w:r w:rsidR="0052031F" w:rsidRPr="00D873A4">
              <w:rPr>
                <w:rStyle w:val="Hyperlink"/>
                <w:noProof/>
              </w:rPr>
              <w:t>G_0082_ORDRSP_Ablehnung der Anforderung von Messwerten</w:t>
            </w:r>
            <w:r w:rsidR="0052031F">
              <w:rPr>
                <w:noProof/>
                <w:webHidden/>
              </w:rPr>
              <w:tab/>
            </w:r>
            <w:r w:rsidR="0052031F">
              <w:rPr>
                <w:noProof/>
                <w:webHidden/>
              </w:rPr>
              <w:fldChar w:fldCharType="begin"/>
            </w:r>
            <w:r w:rsidR="0052031F">
              <w:rPr>
                <w:noProof/>
                <w:webHidden/>
              </w:rPr>
              <w:instrText xml:space="preserve"> PAGEREF _Toc130982231 \h </w:instrText>
            </w:r>
            <w:r w:rsidR="0052031F">
              <w:rPr>
                <w:noProof/>
                <w:webHidden/>
              </w:rPr>
            </w:r>
            <w:r w:rsidR="0052031F">
              <w:rPr>
                <w:noProof/>
                <w:webHidden/>
              </w:rPr>
              <w:fldChar w:fldCharType="separate"/>
            </w:r>
            <w:r w:rsidR="00D36D3D">
              <w:rPr>
                <w:noProof/>
                <w:webHidden/>
              </w:rPr>
              <w:t>675</w:t>
            </w:r>
            <w:r w:rsidR="0052031F">
              <w:rPr>
                <w:noProof/>
                <w:webHidden/>
              </w:rPr>
              <w:fldChar w:fldCharType="end"/>
            </w:r>
          </w:hyperlink>
        </w:p>
        <w:p w14:paraId="4F0D3DB3" w14:textId="4DE7C409" w:rsidR="0052031F" w:rsidRDefault="00F35AB1">
          <w:pPr>
            <w:pStyle w:val="Verzeichnis1"/>
            <w:rPr>
              <w:rFonts w:eastAsiaTheme="minorEastAsia" w:cstheme="minorBidi"/>
              <w:b w:val="0"/>
              <w:bCs w:val="0"/>
              <w:i w:val="0"/>
              <w:iCs w:val="0"/>
              <w:noProof/>
              <w:sz w:val="22"/>
              <w:szCs w:val="22"/>
            </w:rPr>
          </w:pPr>
          <w:hyperlink w:anchor="_Toc130982232" w:history="1">
            <w:r w:rsidR="0052031F" w:rsidRPr="00D873A4">
              <w:rPr>
                <w:rStyle w:val="Hyperlink"/>
                <w:noProof/>
              </w:rPr>
              <w:t>15</w:t>
            </w:r>
            <w:r w:rsidR="0052031F">
              <w:rPr>
                <w:rFonts w:eastAsiaTheme="minorEastAsia" w:cstheme="minorBidi"/>
                <w:b w:val="0"/>
                <w:bCs w:val="0"/>
                <w:i w:val="0"/>
                <w:iCs w:val="0"/>
                <w:noProof/>
                <w:sz w:val="22"/>
                <w:szCs w:val="22"/>
              </w:rPr>
              <w:tab/>
            </w:r>
            <w:r w:rsidR="0052031F" w:rsidRPr="00D873A4">
              <w:rPr>
                <w:rStyle w:val="Hyperlink"/>
                <w:noProof/>
              </w:rPr>
              <w:t>Kapazitätsabrechnung</w:t>
            </w:r>
            <w:r w:rsidR="0052031F">
              <w:rPr>
                <w:noProof/>
                <w:webHidden/>
              </w:rPr>
              <w:tab/>
            </w:r>
            <w:r w:rsidR="0052031F">
              <w:rPr>
                <w:noProof/>
                <w:webHidden/>
              </w:rPr>
              <w:fldChar w:fldCharType="begin"/>
            </w:r>
            <w:r w:rsidR="0052031F">
              <w:rPr>
                <w:noProof/>
                <w:webHidden/>
              </w:rPr>
              <w:instrText xml:space="preserve"> PAGEREF _Toc130982232 \h </w:instrText>
            </w:r>
            <w:r w:rsidR="0052031F">
              <w:rPr>
                <w:noProof/>
                <w:webHidden/>
              </w:rPr>
            </w:r>
            <w:r w:rsidR="0052031F">
              <w:rPr>
                <w:noProof/>
                <w:webHidden/>
              </w:rPr>
              <w:fldChar w:fldCharType="separate"/>
            </w:r>
            <w:r w:rsidR="00D36D3D">
              <w:rPr>
                <w:noProof/>
                <w:webHidden/>
              </w:rPr>
              <w:t>676</w:t>
            </w:r>
            <w:r w:rsidR="0052031F">
              <w:rPr>
                <w:noProof/>
                <w:webHidden/>
              </w:rPr>
              <w:fldChar w:fldCharType="end"/>
            </w:r>
          </w:hyperlink>
        </w:p>
        <w:p w14:paraId="4A04D32B" w14:textId="756B34C6" w:rsidR="0052031F" w:rsidRDefault="00F35AB1">
          <w:pPr>
            <w:pStyle w:val="Verzeichnis2"/>
            <w:rPr>
              <w:rFonts w:eastAsiaTheme="minorEastAsia" w:cstheme="minorBidi"/>
              <w:b w:val="0"/>
              <w:bCs w:val="0"/>
              <w:noProof/>
            </w:rPr>
          </w:pPr>
          <w:hyperlink w:anchor="_Toc130982233" w:history="1">
            <w:r w:rsidR="0052031F" w:rsidRPr="00D873A4">
              <w:rPr>
                <w:rStyle w:val="Hyperlink"/>
                <w:noProof/>
                <w14:scene3d>
                  <w14:camera w14:prst="orthographicFront"/>
                  <w14:lightRig w14:rig="threePt" w14:dir="t">
                    <w14:rot w14:lat="0" w14:lon="0" w14:rev="0"/>
                  </w14:lightRig>
                </w14:scene3d>
              </w:rPr>
              <w:t>15.1</w:t>
            </w:r>
            <w:r w:rsidR="0052031F">
              <w:rPr>
                <w:rFonts w:eastAsiaTheme="minorEastAsia" w:cstheme="minorBidi"/>
                <w:b w:val="0"/>
                <w:bCs w:val="0"/>
                <w:noProof/>
              </w:rPr>
              <w:tab/>
            </w:r>
            <w:r w:rsidR="0052031F" w:rsidRPr="00D873A4">
              <w:rPr>
                <w:rStyle w:val="Hyperlink"/>
                <w:noProof/>
              </w:rPr>
              <w:t>SD: Kapazitätsabrechnung an Ausspeisepunkten zu Letztverbrauchern</w:t>
            </w:r>
            <w:r w:rsidR="0052031F">
              <w:rPr>
                <w:noProof/>
                <w:webHidden/>
              </w:rPr>
              <w:tab/>
            </w:r>
            <w:r w:rsidR="0052031F">
              <w:rPr>
                <w:noProof/>
                <w:webHidden/>
              </w:rPr>
              <w:fldChar w:fldCharType="begin"/>
            </w:r>
            <w:r w:rsidR="0052031F">
              <w:rPr>
                <w:noProof/>
                <w:webHidden/>
              </w:rPr>
              <w:instrText xml:space="preserve"> PAGEREF _Toc130982233 \h </w:instrText>
            </w:r>
            <w:r w:rsidR="0052031F">
              <w:rPr>
                <w:noProof/>
                <w:webHidden/>
              </w:rPr>
            </w:r>
            <w:r w:rsidR="0052031F">
              <w:rPr>
                <w:noProof/>
                <w:webHidden/>
              </w:rPr>
              <w:fldChar w:fldCharType="separate"/>
            </w:r>
            <w:r w:rsidR="00D36D3D">
              <w:rPr>
                <w:noProof/>
                <w:webHidden/>
              </w:rPr>
              <w:t>676</w:t>
            </w:r>
            <w:r w:rsidR="0052031F">
              <w:rPr>
                <w:noProof/>
                <w:webHidden/>
              </w:rPr>
              <w:fldChar w:fldCharType="end"/>
            </w:r>
          </w:hyperlink>
        </w:p>
        <w:p w14:paraId="3625FBFA" w14:textId="293B3EC8" w:rsidR="0052031F" w:rsidRDefault="00F35AB1">
          <w:pPr>
            <w:pStyle w:val="Verzeichnis3"/>
            <w:rPr>
              <w:rFonts w:eastAsiaTheme="minorEastAsia" w:cstheme="minorBidi"/>
              <w:noProof/>
              <w:sz w:val="22"/>
              <w:szCs w:val="22"/>
            </w:rPr>
          </w:pPr>
          <w:hyperlink w:anchor="_Toc130982234" w:history="1">
            <w:r w:rsidR="0052031F" w:rsidRPr="00D873A4">
              <w:rPr>
                <w:rStyle w:val="Hyperlink"/>
                <w:noProof/>
              </w:rPr>
              <w:t>15.1.1</w:t>
            </w:r>
            <w:r w:rsidR="0052031F">
              <w:rPr>
                <w:rFonts w:eastAsiaTheme="minorEastAsia" w:cstheme="minorBidi"/>
                <w:noProof/>
                <w:sz w:val="22"/>
                <w:szCs w:val="22"/>
              </w:rPr>
              <w:tab/>
            </w:r>
            <w:r w:rsidR="0052031F" w:rsidRPr="00D873A4">
              <w:rPr>
                <w:rStyle w:val="Hyperlink"/>
                <w:noProof/>
              </w:rPr>
              <w:t>Zahlungsavise</w:t>
            </w:r>
            <w:r w:rsidR="0052031F">
              <w:rPr>
                <w:noProof/>
                <w:webHidden/>
              </w:rPr>
              <w:tab/>
            </w:r>
            <w:r w:rsidR="0052031F">
              <w:rPr>
                <w:noProof/>
                <w:webHidden/>
              </w:rPr>
              <w:fldChar w:fldCharType="begin"/>
            </w:r>
            <w:r w:rsidR="0052031F">
              <w:rPr>
                <w:noProof/>
                <w:webHidden/>
              </w:rPr>
              <w:instrText xml:space="preserve"> PAGEREF _Toc130982234 \h </w:instrText>
            </w:r>
            <w:r w:rsidR="0052031F">
              <w:rPr>
                <w:noProof/>
                <w:webHidden/>
              </w:rPr>
            </w:r>
            <w:r w:rsidR="0052031F">
              <w:rPr>
                <w:noProof/>
                <w:webHidden/>
              </w:rPr>
              <w:fldChar w:fldCharType="separate"/>
            </w:r>
            <w:r w:rsidR="00D36D3D">
              <w:rPr>
                <w:noProof/>
                <w:webHidden/>
              </w:rPr>
              <w:t>676</w:t>
            </w:r>
            <w:r w:rsidR="0052031F">
              <w:rPr>
                <w:noProof/>
                <w:webHidden/>
              </w:rPr>
              <w:fldChar w:fldCharType="end"/>
            </w:r>
          </w:hyperlink>
        </w:p>
        <w:p w14:paraId="6A407A1D" w14:textId="62B485C6" w:rsidR="0052031F" w:rsidRDefault="00F35AB1">
          <w:pPr>
            <w:pStyle w:val="Verzeichnis3"/>
            <w:rPr>
              <w:rFonts w:eastAsiaTheme="minorEastAsia" w:cstheme="minorBidi"/>
              <w:noProof/>
              <w:sz w:val="22"/>
              <w:szCs w:val="22"/>
            </w:rPr>
          </w:pPr>
          <w:hyperlink w:anchor="_Toc130982235" w:history="1">
            <w:r w:rsidR="0052031F" w:rsidRPr="00D873A4">
              <w:rPr>
                <w:rStyle w:val="Hyperlink"/>
                <w:noProof/>
              </w:rPr>
              <w:t>15.1.2</w:t>
            </w:r>
            <w:r w:rsidR="0052031F">
              <w:rPr>
                <w:rFonts w:eastAsiaTheme="minorEastAsia" w:cstheme="minorBidi"/>
                <w:noProof/>
                <w:sz w:val="22"/>
                <w:szCs w:val="22"/>
              </w:rPr>
              <w:tab/>
            </w:r>
            <w:r w:rsidR="0052031F" w:rsidRPr="00D873A4">
              <w:rPr>
                <w:rStyle w:val="Hyperlink"/>
                <w:noProof/>
              </w:rPr>
              <w:t>Zahlungsablehnung</w:t>
            </w:r>
            <w:r w:rsidR="0052031F">
              <w:rPr>
                <w:noProof/>
                <w:webHidden/>
              </w:rPr>
              <w:tab/>
            </w:r>
            <w:r w:rsidR="0052031F">
              <w:rPr>
                <w:noProof/>
                <w:webHidden/>
              </w:rPr>
              <w:fldChar w:fldCharType="begin"/>
            </w:r>
            <w:r w:rsidR="0052031F">
              <w:rPr>
                <w:noProof/>
                <w:webHidden/>
              </w:rPr>
              <w:instrText xml:space="preserve"> PAGEREF _Toc130982235 \h </w:instrText>
            </w:r>
            <w:r w:rsidR="0052031F">
              <w:rPr>
                <w:noProof/>
                <w:webHidden/>
              </w:rPr>
            </w:r>
            <w:r w:rsidR="0052031F">
              <w:rPr>
                <w:noProof/>
                <w:webHidden/>
              </w:rPr>
              <w:fldChar w:fldCharType="separate"/>
            </w:r>
            <w:r w:rsidR="00D36D3D">
              <w:rPr>
                <w:noProof/>
                <w:webHidden/>
              </w:rPr>
              <w:t>676</w:t>
            </w:r>
            <w:r w:rsidR="0052031F">
              <w:rPr>
                <w:noProof/>
                <w:webHidden/>
              </w:rPr>
              <w:fldChar w:fldCharType="end"/>
            </w:r>
          </w:hyperlink>
        </w:p>
        <w:p w14:paraId="469991A3" w14:textId="7F13EC72" w:rsidR="0052031F" w:rsidRDefault="00F35AB1">
          <w:pPr>
            <w:pStyle w:val="Verzeichnis3"/>
            <w:rPr>
              <w:rFonts w:eastAsiaTheme="minorEastAsia" w:cstheme="minorBidi"/>
              <w:noProof/>
              <w:sz w:val="22"/>
              <w:szCs w:val="22"/>
            </w:rPr>
          </w:pPr>
          <w:hyperlink w:anchor="_Toc130982236" w:history="1">
            <w:r w:rsidR="0052031F" w:rsidRPr="00D873A4">
              <w:rPr>
                <w:rStyle w:val="Hyperlink"/>
                <w:noProof/>
              </w:rPr>
              <w:t>15.1.3</w:t>
            </w:r>
            <w:r w:rsidR="0052031F">
              <w:rPr>
                <w:rFonts w:eastAsiaTheme="minorEastAsia" w:cstheme="minorBidi"/>
                <w:noProof/>
                <w:sz w:val="22"/>
                <w:szCs w:val="22"/>
              </w:rPr>
              <w:tab/>
            </w:r>
            <w:r w:rsidR="0052031F" w:rsidRPr="00D873A4">
              <w:rPr>
                <w:rStyle w:val="Hyperlink"/>
                <w:noProof/>
              </w:rPr>
              <w:t>Zahlungsavise</w:t>
            </w:r>
            <w:r w:rsidR="0052031F">
              <w:rPr>
                <w:noProof/>
                <w:webHidden/>
              </w:rPr>
              <w:tab/>
            </w:r>
            <w:r w:rsidR="0052031F">
              <w:rPr>
                <w:noProof/>
                <w:webHidden/>
              </w:rPr>
              <w:fldChar w:fldCharType="begin"/>
            </w:r>
            <w:r w:rsidR="0052031F">
              <w:rPr>
                <w:noProof/>
                <w:webHidden/>
              </w:rPr>
              <w:instrText xml:space="preserve"> PAGEREF _Toc130982236 \h </w:instrText>
            </w:r>
            <w:r w:rsidR="0052031F">
              <w:rPr>
                <w:noProof/>
                <w:webHidden/>
              </w:rPr>
            </w:r>
            <w:r w:rsidR="0052031F">
              <w:rPr>
                <w:noProof/>
                <w:webHidden/>
              </w:rPr>
              <w:fldChar w:fldCharType="separate"/>
            </w:r>
            <w:r w:rsidR="00D36D3D">
              <w:rPr>
                <w:noProof/>
                <w:webHidden/>
              </w:rPr>
              <w:t>676</w:t>
            </w:r>
            <w:r w:rsidR="0052031F">
              <w:rPr>
                <w:noProof/>
                <w:webHidden/>
              </w:rPr>
              <w:fldChar w:fldCharType="end"/>
            </w:r>
          </w:hyperlink>
        </w:p>
        <w:p w14:paraId="0C74F1A9" w14:textId="46398036" w:rsidR="0052031F" w:rsidRDefault="00F35AB1">
          <w:pPr>
            <w:pStyle w:val="Verzeichnis1"/>
            <w:rPr>
              <w:rFonts w:eastAsiaTheme="minorEastAsia" w:cstheme="minorBidi"/>
              <w:b w:val="0"/>
              <w:bCs w:val="0"/>
              <w:i w:val="0"/>
              <w:iCs w:val="0"/>
              <w:noProof/>
              <w:sz w:val="22"/>
              <w:szCs w:val="22"/>
            </w:rPr>
          </w:pPr>
          <w:hyperlink w:anchor="_Toc130982237" w:history="1">
            <w:r w:rsidR="0052031F" w:rsidRPr="00D873A4">
              <w:rPr>
                <w:rStyle w:val="Hyperlink"/>
                <w:noProof/>
              </w:rPr>
              <w:t>16</w:t>
            </w:r>
            <w:r w:rsidR="0052031F">
              <w:rPr>
                <w:rFonts w:eastAsiaTheme="minorEastAsia" w:cstheme="minorBidi"/>
                <w:b w:val="0"/>
                <w:bCs w:val="0"/>
                <w:i w:val="0"/>
                <w:iCs w:val="0"/>
                <w:noProof/>
                <w:sz w:val="22"/>
                <w:szCs w:val="22"/>
              </w:rPr>
              <w:tab/>
            </w:r>
            <w:r w:rsidR="0052031F" w:rsidRPr="00D873A4">
              <w:rPr>
                <w:rStyle w:val="Hyperlink"/>
                <w:noProof/>
              </w:rPr>
              <w:t>Redispatch 2.0</w:t>
            </w:r>
            <w:r w:rsidR="0052031F">
              <w:rPr>
                <w:noProof/>
                <w:webHidden/>
              </w:rPr>
              <w:tab/>
            </w:r>
            <w:r w:rsidR="0052031F">
              <w:rPr>
                <w:noProof/>
                <w:webHidden/>
              </w:rPr>
              <w:fldChar w:fldCharType="begin"/>
            </w:r>
            <w:r w:rsidR="0052031F">
              <w:rPr>
                <w:noProof/>
                <w:webHidden/>
              </w:rPr>
              <w:instrText xml:space="preserve"> PAGEREF _Toc130982237 \h </w:instrText>
            </w:r>
            <w:r w:rsidR="0052031F">
              <w:rPr>
                <w:noProof/>
                <w:webHidden/>
              </w:rPr>
            </w:r>
            <w:r w:rsidR="0052031F">
              <w:rPr>
                <w:noProof/>
                <w:webHidden/>
              </w:rPr>
              <w:fldChar w:fldCharType="separate"/>
            </w:r>
            <w:r w:rsidR="00D36D3D">
              <w:rPr>
                <w:noProof/>
                <w:webHidden/>
              </w:rPr>
              <w:t>677</w:t>
            </w:r>
            <w:r w:rsidR="0052031F">
              <w:rPr>
                <w:noProof/>
                <w:webHidden/>
              </w:rPr>
              <w:fldChar w:fldCharType="end"/>
            </w:r>
          </w:hyperlink>
        </w:p>
        <w:p w14:paraId="7D6792E5" w14:textId="152497BC" w:rsidR="0052031F" w:rsidRDefault="00F35AB1">
          <w:pPr>
            <w:pStyle w:val="Verzeichnis2"/>
            <w:rPr>
              <w:rFonts w:eastAsiaTheme="minorEastAsia" w:cstheme="minorBidi"/>
              <w:b w:val="0"/>
              <w:bCs w:val="0"/>
              <w:noProof/>
            </w:rPr>
          </w:pPr>
          <w:hyperlink w:anchor="_Toc130982238" w:history="1">
            <w:r w:rsidR="0052031F" w:rsidRPr="00D873A4">
              <w:rPr>
                <w:rStyle w:val="Hyperlink"/>
                <w:noProof/>
                <w14:scene3d>
                  <w14:camera w14:prst="orthographicFront"/>
                  <w14:lightRig w14:rig="threePt" w14:dir="t">
                    <w14:rot w14:lat="0" w14:lon="0" w14:rev="0"/>
                  </w14:lightRig>
                </w14:scene3d>
              </w:rPr>
              <w:t>16.1</w:t>
            </w:r>
            <w:r w:rsidR="0052031F">
              <w:rPr>
                <w:rFonts w:eastAsiaTheme="minorEastAsia" w:cstheme="minorBidi"/>
                <w:b w:val="0"/>
                <w:bCs w:val="0"/>
                <w:noProof/>
              </w:rPr>
              <w:tab/>
            </w:r>
            <w:r w:rsidR="0052031F" w:rsidRPr="00D873A4">
              <w:rPr>
                <w:rStyle w:val="Hyperlink"/>
                <w:noProof/>
              </w:rPr>
              <w:t>AD: Ermittlung und Abstimmung der abrechnungsrelevanten Ausfallarbeit – Prognosemodell</w:t>
            </w:r>
            <w:r w:rsidR="0052031F">
              <w:rPr>
                <w:noProof/>
                <w:webHidden/>
              </w:rPr>
              <w:tab/>
            </w:r>
            <w:r w:rsidR="0052031F">
              <w:rPr>
                <w:noProof/>
                <w:webHidden/>
              </w:rPr>
              <w:fldChar w:fldCharType="begin"/>
            </w:r>
            <w:r w:rsidR="0052031F">
              <w:rPr>
                <w:noProof/>
                <w:webHidden/>
              </w:rPr>
              <w:instrText xml:space="preserve"> PAGEREF _Toc130982238 \h </w:instrText>
            </w:r>
            <w:r w:rsidR="0052031F">
              <w:rPr>
                <w:noProof/>
                <w:webHidden/>
              </w:rPr>
            </w:r>
            <w:r w:rsidR="0052031F">
              <w:rPr>
                <w:noProof/>
                <w:webHidden/>
              </w:rPr>
              <w:fldChar w:fldCharType="separate"/>
            </w:r>
            <w:r w:rsidR="00D36D3D">
              <w:rPr>
                <w:noProof/>
                <w:webHidden/>
              </w:rPr>
              <w:t>677</w:t>
            </w:r>
            <w:r w:rsidR="0052031F">
              <w:rPr>
                <w:noProof/>
                <w:webHidden/>
              </w:rPr>
              <w:fldChar w:fldCharType="end"/>
            </w:r>
          </w:hyperlink>
        </w:p>
        <w:p w14:paraId="097B455E" w14:textId="6A82BC48" w:rsidR="0052031F" w:rsidRDefault="00F35AB1">
          <w:pPr>
            <w:pStyle w:val="Verzeichnis3"/>
            <w:rPr>
              <w:rFonts w:eastAsiaTheme="minorEastAsia" w:cstheme="minorBidi"/>
              <w:noProof/>
              <w:sz w:val="22"/>
              <w:szCs w:val="22"/>
            </w:rPr>
          </w:pPr>
          <w:hyperlink w:anchor="_Toc130982239" w:history="1">
            <w:r w:rsidR="0052031F" w:rsidRPr="00D873A4">
              <w:rPr>
                <w:rStyle w:val="Hyperlink"/>
                <w:noProof/>
              </w:rPr>
              <w:t>16.1.1</w:t>
            </w:r>
            <w:r w:rsidR="0052031F">
              <w:rPr>
                <w:rFonts w:eastAsiaTheme="minorEastAsia" w:cstheme="minorBidi"/>
                <w:noProof/>
                <w:sz w:val="22"/>
                <w:szCs w:val="22"/>
              </w:rPr>
              <w:tab/>
            </w:r>
            <w:r w:rsidR="0052031F" w:rsidRPr="00D873A4">
              <w:rPr>
                <w:rStyle w:val="Hyperlink"/>
                <w:noProof/>
              </w:rPr>
              <w:t>E_0900_Prüfung der Ausfallarbeit</w:t>
            </w:r>
            <w:r w:rsidR="0052031F">
              <w:rPr>
                <w:noProof/>
                <w:webHidden/>
              </w:rPr>
              <w:tab/>
            </w:r>
            <w:r w:rsidR="0052031F">
              <w:rPr>
                <w:noProof/>
                <w:webHidden/>
              </w:rPr>
              <w:fldChar w:fldCharType="begin"/>
            </w:r>
            <w:r w:rsidR="0052031F">
              <w:rPr>
                <w:noProof/>
                <w:webHidden/>
              </w:rPr>
              <w:instrText xml:space="preserve"> PAGEREF _Toc130982239 \h </w:instrText>
            </w:r>
            <w:r w:rsidR="0052031F">
              <w:rPr>
                <w:noProof/>
                <w:webHidden/>
              </w:rPr>
            </w:r>
            <w:r w:rsidR="0052031F">
              <w:rPr>
                <w:noProof/>
                <w:webHidden/>
              </w:rPr>
              <w:fldChar w:fldCharType="separate"/>
            </w:r>
            <w:r w:rsidR="00D36D3D">
              <w:rPr>
                <w:noProof/>
                <w:webHidden/>
              </w:rPr>
              <w:t>677</w:t>
            </w:r>
            <w:r w:rsidR="0052031F">
              <w:rPr>
                <w:noProof/>
                <w:webHidden/>
              </w:rPr>
              <w:fldChar w:fldCharType="end"/>
            </w:r>
          </w:hyperlink>
        </w:p>
        <w:p w14:paraId="5920E975" w14:textId="67057DD2" w:rsidR="0052031F" w:rsidRDefault="00F35AB1">
          <w:pPr>
            <w:pStyle w:val="Verzeichnis3"/>
            <w:rPr>
              <w:rFonts w:eastAsiaTheme="minorEastAsia" w:cstheme="minorBidi"/>
              <w:noProof/>
              <w:sz w:val="22"/>
              <w:szCs w:val="22"/>
            </w:rPr>
          </w:pPr>
          <w:hyperlink w:anchor="_Toc130982240" w:history="1">
            <w:r w:rsidR="0052031F" w:rsidRPr="00D873A4">
              <w:rPr>
                <w:rStyle w:val="Hyperlink"/>
                <w:noProof/>
              </w:rPr>
              <w:t>16.1.2</w:t>
            </w:r>
            <w:r w:rsidR="0052031F">
              <w:rPr>
                <w:rFonts w:eastAsiaTheme="minorEastAsia" w:cstheme="minorBidi"/>
                <w:noProof/>
                <w:sz w:val="22"/>
                <w:szCs w:val="22"/>
              </w:rPr>
              <w:tab/>
            </w:r>
            <w:r w:rsidR="0052031F" w:rsidRPr="00D873A4">
              <w:rPr>
                <w:rStyle w:val="Hyperlink"/>
                <w:noProof/>
              </w:rPr>
              <w:t>E_0901_Gegenvorschlag prüfen</w:t>
            </w:r>
            <w:r w:rsidR="0052031F">
              <w:rPr>
                <w:noProof/>
                <w:webHidden/>
              </w:rPr>
              <w:tab/>
            </w:r>
            <w:r w:rsidR="0052031F">
              <w:rPr>
                <w:noProof/>
                <w:webHidden/>
              </w:rPr>
              <w:fldChar w:fldCharType="begin"/>
            </w:r>
            <w:r w:rsidR="0052031F">
              <w:rPr>
                <w:noProof/>
                <w:webHidden/>
              </w:rPr>
              <w:instrText xml:space="preserve"> PAGEREF _Toc130982240 \h </w:instrText>
            </w:r>
            <w:r w:rsidR="0052031F">
              <w:rPr>
                <w:noProof/>
                <w:webHidden/>
              </w:rPr>
            </w:r>
            <w:r w:rsidR="0052031F">
              <w:rPr>
                <w:noProof/>
                <w:webHidden/>
              </w:rPr>
              <w:fldChar w:fldCharType="separate"/>
            </w:r>
            <w:r w:rsidR="00D36D3D">
              <w:rPr>
                <w:noProof/>
                <w:webHidden/>
              </w:rPr>
              <w:t>677</w:t>
            </w:r>
            <w:r w:rsidR="0052031F">
              <w:rPr>
                <w:noProof/>
                <w:webHidden/>
              </w:rPr>
              <w:fldChar w:fldCharType="end"/>
            </w:r>
          </w:hyperlink>
        </w:p>
        <w:p w14:paraId="5EA92430" w14:textId="65E49B58" w:rsidR="0052031F" w:rsidRDefault="00F35AB1">
          <w:pPr>
            <w:pStyle w:val="Verzeichnis2"/>
            <w:rPr>
              <w:rFonts w:eastAsiaTheme="minorEastAsia" w:cstheme="minorBidi"/>
              <w:b w:val="0"/>
              <w:bCs w:val="0"/>
              <w:noProof/>
            </w:rPr>
          </w:pPr>
          <w:hyperlink w:anchor="_Toc130982241" w:history="1">
            <w:r w:rsidR="0052031F" w:rsidRPr="00D873A4">
              <w:rPr>
                <w:rStyle w:val="Hyperlink"/>
                <w:noProof/>
                <w14:scene3d>
                  <w14:camera w14:prst="orthographicFront"/>
                  <w14:lightRig w14:rig="threePt" w14:dir="t">
                    <w14:rot w14:lat="0" w14:lon="0" w14:rev="0"/>
                  </w14:lightRig>
                </w14:scene3d>
              </w:rPr>
              <w:t>16.2</w:t>
            </w:r>
            <w:r w:rsidR="0052031F">
              <w:rPr>
                <w:rFonts w:eastAsiaTheme="minorEastAsia" w:cstheme="minorBidi"/>
                <w:b w:val="0"/>
                <w:bCs w:val="0"/>
                <w:noProof/>
              </w:rPr>
              <w:tab/>
            </w:r>
            <w:r w:rsidR="0052031F" w:rsidRPr="00D873A4">
              <w:rPr>
                <w:rStyle w:val="Hyperlink"/>
                <w:noProof/>
              </w:rPr>
              <w:t>AD: Ermittlung und Abstimmung der abrechnungsrelevanten Ausfallarbeit – Planwertmodell</w:t>
            </w:r>
            <w:r w:rsidR="0052031F">
              <w:rPr>
                <w:noProof/>
                <w:webHidden/>
              </w:rPr>
              <w:tab/>
            </w:r>
            <w:r w:rsidR="0052031F">
              <w:rPr>
                <w:noProof/>
                <w:webHidden/>
              </w:rPr>
              <w:fldChar w:fldCharType="begin"/>
            </w:r>
            <w:r w:rsidR="0052031F">
              <w:rPr>
                <w:noProof/>
                <w:webHidden/>
              </w:rPr>
              <w:instrText xml:space="preserve"> PAGEREF _Toc130982241 \h </w:instrText>
            </w:r>
            <w:r w:rsidR="0052031F">
              <w:rPr>
                <w:noProof/>
                <w:webHidden/>
              </w:rPr>
            </w:r>
            <w:r w:rsidR="0052031F">
              <w:rPr>
                <w:noProof/>
                <w:webHidden/>
              </w:rPr>
              <w:fldChar w:fldCharType="separate"/>
            </w:r>
            <w:r w:rsidR="00D36D3D">
              <w:rPr>
                <w:noProof/>
                <w:webHidden/>
              </w:rPr>
              <w:t>679</w:t>
            </w:r>
            <w:r w:rsidR="0052031F">
              <w:rPr>
                <w:noProof/>
                <w:webHidden/>
              </w:rPr>
              <w:fldChar w:fldCharType="end"/>
            </w:r>
          </w:hyperlink>
        </w:p>
        <w:p w14:paraId="19DE3ADA" w14:textId="6AA07C18" w:rsidR="0052031F" w:rsidRDefault="00F35AB1">
          <w:pPr>
            <w:pStyle w:val="Verzeichnis3"/>
            <w:rPr>
              <w:rFonts w:eastAsiaTheme="minorEastAsia" w:cstheme="minorBidi"/>
              <w:noProof/>
              <w:sz w:val="22"/>
              <w:szCs w:val="22"/>
            </w:rPr>
          </w:pPr>
          <w:hyperlink w:anchor="_Toc130982242" w:history="1">
            <w:r w:rsidR="0052031F" w:rsidRPr="00D873A4">
              <w:rPr>
                <w:rStyle w:val="Hyperlink"/>
                <w:noProof/>
              </w:rPr>
              <w:t>16.2.1</w:t>
            </w:r>
            <w:r w:rsidR="0052031F">
              <w:rPr>
                <w:rFonts w:eastAsiaTheme="minorEastAsia" w:cstheme="minorBidi"/>
                <w:noProof/>
                <w:sz w:val="22"/>
                <w:szCs w:val="22"/>
              </w:rPr>
              <w:tab/>
            </w:r>
            <w:r w:rsidR="0052031F" w:rsidRPr="00D873A4">
              <w:rPr>
                <w:rStyle w:val="Hyperlink"/>
                <w:noProof/>
              </w:rPr>
              <w:t>E_0902_Ausfallarbeit unter Einbeziehung Fahrplananteil plausibilisieren</w:t>
            </w:r>
            <w:r w:rsidR="0052031F">
              <w:rPr>
                <w:noProof/>
                <w:webHidden/>
              </w:rPr>
              <w:tab/>
            </w:r>
            <w:r w:rsidR="0052031F">
              <w:rPr>
                <w:noProof/>
                <w:webHidden/>
              </w:rPr>
              <w:fldChar w:fldCharType="begin"/>
            </w:r>
            <w:r w:rsidR="0052031F">
              <w:rPr>
                <w:noProof/>
                <w:webHidden/>
              </w:rPr>
              <w:instrText xml:space="preserve"> PAGEREF _Toc130982242 \h </w:instrText>
            </w:r>
            <w:r w:rsidR="0052031F">
              <w:rPr>
                <w:noProof/>
                <w:webHidden/>
              </w:rPr>
            </w:r>
            <w:r w:rsidR="0052031F">
              <w:rPr>
                <w:noProof/>
                <w:webHidden/>
              </w:rPr>
              <w:fldChar w:fldCharType="separate"/>
            </w:r>
            <w:r w:rsidR="00D36D3D">
              <w:rPr>
                <w:noProof/>
                <w:webHidden/>
              </w:rPr>
              <w:t>679</w:t>
            </w:r>
            <w:r w:rsidR="0052031F">
              <w:rPr>
                <w:noProof/>
                <w:webHidden/>
              </w:rPr>
              <w:fldChar w:fldCharType="end"/>
            </w:r>
          </w:hyperlink>
        </w:p>
        <w:p w14:paraId="7D8488DF" w14:textId="371D818E" w:rsidR="0052031F" w:rsidRDefault="00F35AB1">
          <w:pPr>
            <w:pStyle w:val="Verzeichnis3"/>
            <w:rPr>
              <w:rFonts w:eastAsiaTheme="minorEastAsia" w:cstheme="minorBidi"/>
              <w:noProof/>
              <w:sz w:val="22"/>
              <w:szCs w:val="22"/>
            </w:rPr>
          </w:pPr>
          <w:hyperlink w:anchor="_Toc130982243" w:history="1">
            <w:r w:rsidR="0052031F" w:rsidRPr="00D873A4">
              <w:rPr>
                <w:rStyle w:val="Hyperlink"/>
                <w:noProof/>
              </w:rPr>
              <w:t>16.2.2</w:t>
            </w:r>
            <w:r w:rsidR="0052031F">
              <w:rPr>
                <w:rFonts w:eastAsiaTheme="minorEastAsia" w:cstheme="minorBidi"/>
                <w:noProof/>
                <w:sz w:val="22"/>
                <w:szCs w:val="22"/>
              </w:rPr>
              <w:tab/>
            </w:r>
            <w:r w:rsidR="0052031F" w:rsidRPr="00D873A4">
              <w:rPr>
                <w:rStyle w:val="Hyperlink"/>
                <w:noProof/>
              </w:rPr>
              <w:t>E_0903_Antwort verarbeiten</w:t>
            </w:r>
            <w:r w:rsidR="0052031F">
              <w:rPr>
                <w:noProof/>
                <w:webHidden/>
              </w:rPr>
              <w:tab/>
            </w:r>
            <w:r w:rsidR="0052031F">
              <w:rPr>
                <w:noProof/>
                <w:webHidden/>
              </w:rPr>
              <w:fldChar w:fldCharType="begin"/>
            </w:r>
            <w:r w:rsidR="0052031F">
              <w:rPr>
                <w:noProof/>
                <w:webHidden/>
              </w:rPr>
              <w:instrText xml:space="preserve"> PAGEREF _Toc130982243 \h </w:instrText>
            </w:r>
            <w:r w:rsidR="0052031F">
              <w:rPr>
                <w:noProof/>
                <w:webHidden/>
              </w:rPr>
            </w:r>
            <w:r w:rsidR="0052031F">
              <w:rPr>
                <w:noProof/>
                <w:webHidden/>
              </w:rPr>
              <w:fldChar w:fldCharType="separate"/>
            </w:r>
            <w:r w:rsidR="00D36D3D">
              <w:rPr>
                <w:noProof/>
                <w:webHidden/>
              </w:rPr>
              <w:t>680</w:t>
            </w:r>
            <w:r w:rsidR="0052031F">
              <w:rPr>
                <w:noProof/>
                <w:webHidden/>
              </w:rPr>
              <w:fldChar w:fldCharType="end"/>
            </w:r>
          </w:hyperlink>
        </w:p>
        <w:p w14:paraId="6083BE62" w14:textId="3B57655E" w:rsidR="0052031F" w:rsidRDefault="00F35AB1">
          <w:pPr>
            <w:pStyle w:val="Verzeichnis2"/>
            <w:rPr>
              <w:rFonts w:eastAsiaTheme="minorEastAsia" w:cstheme="minorBidi"/>
              <w:b w:val="0"/>
              <w:bCs w:val="0"/>
              <w:noProof/>
            </w:rPr>
          </w:pPr>
          <w:hyperlink w:anchor="_Toc130982244" w:history="1">
            <w:r w:rsidR="0052031F" w:rsidRPr="00D873A4">
              <w:rPr>
                <w:rStyle w:val="Hyperlink"/>
                <w:noProof/>
                <w14:scene3d>
                  <w14:camera w14:prst="orthographicFront"/>
                  <w14:lightRig w14:rig="threePt" w14:dir="t">
                    <w14:rot w14:lat="0" w14:lon="0" w14:rev="0"/>
                  </w14:lightRig>
                </w14:scene3d>
              </w:rPr>
              <w:t>16.3</w:t>
            </w:r>
            <w:r w:rsidR="0052031F">
              <w:rPr>
                <w:rFonts w:eastAsiaTheme="minorEastAsia" w:cstheme="minorBidi"/>
                <w:b w:val="0"/>
                <w:bCs w:val="0"/>
                <w:noProof/>
              </w:rPr>
              <w:tab/>
            </w:r>
            <w:r w:rsidR="0052031F" w:rsidRPr="00D873A4">
              <w:rPr>
                <w:rStyle w:val="Hyperlink"/>
                <w:noProof/>
              </w:rPr>
              <w:t>AD: Anforderung der Ausfallarbeit durch den anfNB</w:t>
            </w:r>
            <w:r w:rsidR="0052031F">
              <w:rPr>
                <w:noProof/>
                <w:webHidden/>
              </w:rPr>
              <w:tab/>
            </w:r>
            <w:r w:rsidR="0052031F">
              <w:rPr>
                <w:noProof/>
                <w:webHidden/>
              </w:rPr>
              <w:fldChar w:fldCharType="begin"/>
            </w:r>
            <w:r w:rsidR="0052031F">
              <w:rPr>
                <w:noProof/>
                <w:webHidden/>
              </w:rPr>
              <w:instrText xml:space="preserve"> PAGEREF _Toc130982244 \h </w:instrText>
            </w:r>
            <w:r w:rsidR="0052031F">
              <w:rPr>
                <w:noProof/>
                <w:webHidden/>
              </w:rPr>
            </w:r>
            <w:r w:rsidR="0052031F">
              <w:rPr>
                <w:noProof/>
                <w:webHidden/>
              </w:rPr>
              <w:fldChar w:fldCharType="separate"/>
            </w:r>
            <w:r w:rsidR="00D36D3D">
              <w:rPr>
                <w:noProof/>
                <w:webHidden/>
              </w:rPr>
              <w:t>681</w:t>
            </w:r>
            <w:r w:rsidR="0052031F">
              <w:rPr>
                <w:noProof/>
                <w:webHidden/>
              </w:rPr>
              <w:fldChar w:fldCharType="end"/>
            </w:r>
          </w:hyperlink>
        </w:p>
        <w:p w14:paraId="392B9AAE" w14:textId="7D48DF6C" w:rsidR="0052031F" w:rsidRDefault="00F35AB1">
          <w:pPr>
            <w:pStyle w:val="Verzeichnis3"/>
            <w:rPr>
              <w:rFonts w:eastAsiaTheme="minorEastAsia" w:cstheme="minorBidi"/>
              <w:noProof/>
              <w:sz w:val="22"/>
              <w:szCs w:val="22"/>
            </w:rPr>
          </w:pPr>
          <w:hyperlink w:anchor="_Toc130982245" w:history="1">
            <w:r w:rsidR="0052031F" w:rsidRPr="00D873A4">
              <w:rPr>
                <w:rStyle w:val="Hyperlink"/>
                <w:noProof/>
              </w:rPr>
              <w:t>16.3.1</w:t>
            </w:r>
            <w:r w:rsidR="0052031F">
              <w:rPr>
                <w:rFonts w:eastAsiaTheme="minorEastAsia" w:cstheme="minorBidi"/>
                <w:noProof/>
                <w:sz w:val="22"/>
                <w:szCs w:val="22"/>
              </w:rPr>
              <w:tab/>
            </w:r>
            <w:r w:rsidR="0052031F" w:rsidRPr="00D873A4">
              <w:rPr>
                <w:rStyle w:val="Hyperlink"/>
                <w:noProof/>
              </w:rPr>
              <w:t>E_0904_Prüfung der Anforderung</w:t>
            </w:r>
            <w:r w:rsidR="0052031F">
              <w:rPr>
                <w:noProof/>
                <w:webHidden/>
              </w:rPr>
              <w:tab/>
            </w:r>
            <w:r w:rsidR="0052031F">
              <w:rPr>
                <w:noProof/>
                <w:webHidden/>
              </w:rPr>
              <w:fldChar w:fldCharType="begin"/>
            </w:r>
            <w:r w:rsidR="0052031F">
              <w:rPr>
                <w:noProof/>
                <w:webHidden/>
              </w:rPr>
              <w:instrText xml:space="preserve"> PAGEREF _Toc130982245 \h </w:instrText>
            </w:r>
            <w:r w:rsidR="0052031F">
              <w:rPr>
                <w:noProof/>
                <w:webHidden/>
              </w:rPr>
            </w:r>
            <w:r w:rsidR="0052031F">
              <w:rPr>
                <w:noProof/>
                <w:webHidden/>
              </w:rPr>
              <w:fldChar w:fldCharType="separate"/>
            </w:r>
            <w:r w:rsidR="00D36D3D">
              <w:rPr>
                <w:noProof/>
                <w:webHidden/>
              </w:rPr>
              <w:t>681</w:t>
            </w:r>
            <w:r w:rsidR="0052031F">
              <w:rPr>
                <w:noProof/>
                <w:webHidden/>
              </w:rPr>
              <w:fldChar w:fldCharType="end"/>
            </w:r>
          </w:hyperlink>
        </w:p>
        <w:p w14:paraId="58D9E053" w14:textId="2160B221" w:rsidR="0052031F" w:rsidRDefault="00F35AB1">
          <w:pPr>
            <w:pStyle w:val="Verzeichnis1"/>
            <w:rPr>
              <w:rFonts w:eastAsiaTheme="minorEastAsia" w:cstheme="minorBidi"/>
              <w:b w:val="0"/>
              <w:bCs w:val="0"/>
              <w:i w:val="0"/>
              <w:iCs w:val="0"/>
              <w:noProof/>
              <w:sz w:val="22"/>
              <w:szCs w:val="22"/>
            </w:rPr>
          </w:pPr>
          <w:hyperlink w:anchor="_Toc130982246" w:history="1">
            <w:r w:rsidR="0052031F" w:rsidRPr="00D873A4">
              <w:rPr>
                <w:rStyle w:val="Hyperlink"/>
                <w:noProof/>
              </w:rPr>
              <w:t>17</w:t>
            </w:r>
            <w:r w:rsidR="0052031F">
              <w:rPr>
                <w:rFonts w:eastAsiaTheme="minorEastAsia" w:cstheme="minorBidi"/>
                <w:b w:val="0"/>
                <w:bCs w:val="0"/>
                <w:i w:val="0"/>
                <w:iCs w:val="0"/>
                <w:noProof/>
                <w:sz w:val="22"/>
                <w:szCs w:val="22"/>
              </w:rPr>
              <w:tab/>
            </w:r>
            <w:r w:rsidR="0052031F" w:rsidRPr="00D873A4">
              <w:rPr>
                <w:rStyle w:val="Hyperlink"/>
                <w:noProof/>
              </w:rPr>
              <w:t>Zum Modell 2 zur ladevorgangscharfen bilanziellen Energiemengenzuordnungsmöglichkeit</w:t>
            </w:r>
            <w:r w:rsidR="0052031F">
              <w:rPr>
                <w:noProof/>
                <w:webHidden/>
              </w:rPr>
              <w:tab/>
            </w:r>
            <w:r w:rsidR="0052031F">
              <w:rPr>
                <w:noProof/>
                <w:webHidden/>
              </w:rPr>
              <w:fldChar w:fldCharType="begin"/>
            </w:r>
            <w:r w:rsidR="0052031F">
              <w:rPr>
                <w:noProof/>
                <w:webHidden/>
              </w:rPr>
              <w:instrText xml:space="preserve"> PAGEREF _Toc130982246 \h </w:instrText>
            </w:r>
            <w:r w:rsidR="0052031F">
              <w:rPr>
                <w:noProof/>
                <w:webHidden/>
              </w:rPr>
            </w:r>
            <w:r w:rsidR="0052031F">
              <w:rPr>
                <w:noProof/>
                <w:webHidden/>
              </w:rPr>
              <w:fldChar w:fldCharType="separate"/>
            </w:r>
            <w:r w:rsidR="00D36D3D">
              <w:rPr>
                <w:noProof/>
                <w:webHidden/>
              </w:rPr>
              <w:t>682</w:t>
            </w:r>
            <w:r w:rsidR="0052031F">
              <w:rPr>
                <w:noProof/>
                <w:webHidden/>
              </w:rPr>
              <w:fldChar w:fldCharType="end"/>
            </w:r>
          </w:hyperlink>
        </w:p>
        <w:p w14:paraId="397FA532" w14:textId="0106E000" w:rsidR="0052031F" w:rsidRDefault="00F35AB1">
          <w:pPr>
            <w:pStyle w:val="Verzeichnis2"/>
            <w:rPr>
              <w:rFonts w:eastAsiaTheme="minorEastAsia" w:cstheme="minorBidi"/>
              <w:b w:val="0"/>
              <w:bCs w:val="0"/>
              <w:noProof/>
            </w:rPr>
          </w:pPr>
          <w:hyperlink w:anchor="_Toc130982247" w:history="1">
            <w:r w:rsidR="0052031F" w:rsidRPr="00D873A4">
              <w:rPr>
                <w:rStyle w:val="Hyperlink"/>
                <w:noProof/>
                <w14:scene3d>
                  <w14:camera w14:prst="orthographicFront"/>
                  <w14:lightRig w14:rig="threePt" w14:dir="t">
                    <w14:rot w14:lat="0" w14:lon="0" w14:rev="0"/>
                  </w14:lightRig>
                </w14:scene3d>
              </w:rPr>
              <w:t>17.1</w:t>
            </w:r>
            <w:r w:rsidR="0052031F">
              <w:rPr>
                <w:rFonts w:eastAsiaTheme="minorEastAsia" w:cstheme="minorBidi"/>
                <w:b w:val="0"/>
                <w:bCs w:val="0"/>
                <w:noProof/>
              </w:rPr>
              <w:tab/>
            </w:r>
            <w:r w:rsidR="0052031F" w:rsidRPr="00D873A4">
              <w:rPr>
                <w:rStyle w:val="Hyperlink"/>
                <w:noProof/>
              </w:rPr>
              <w:t>AD: Anmeldung einer Marktlokation in das Modell 2 durch den NB (LPB)_neu</w:t>
            </w:r>
            <w:r w:rsidR="0052031F">
              <w:rPr>
                <w:noProof/>
                <w:webHidden/>
              </w:rPr>
              <w:tab/>
            </w:r>
            <w:r w:rsidR="0052031F">
              <w:rPr>
                <w:noProof/>
                <w:webHidden/>
              </w:rPr>
              <w:fldChar w:fldCharType="begin"/>
            </w:r>
            <w:r w:rsidR="0052031F">
              <w:rPr>
                <w:noProof/>
                <w:webHidden/>
              </w:rPr>
              <w:instrText xml:space="preserve"> PAGEREF _Toc130982247 \h </w:instrText>
            </w:r>
            <w:r w:rsidR="0052031F">
              <w:rPr>
                <w:noProof/>
                <w:webHidden/>
              </w:rPr>
            </w:r>
            <w:r w:rsidR="0052031F">
              <w:rPr>
                <w:noProof/>
                <w:webHidden/>
              </w:rPr>
              <w:fldChar w:fldCharType="separate"/>
            </w:r>
            <w:r w:rsidR="00D36D3D">
              <w:rPr>
                <w:noProof/>
                <w:webHidden/>
              </w:rPr>
              <w:t>682</w:t>
            </w:r>
            <w:r w:rsidR="0052031F">
              <w:rPr>
                <w:noProof/>
                <w:webHidden/>
              </w:rPr>
              <w:fldChar w:fldCharType="end"/>
            </w:r>
          </w:hyperlink>
        </w:p>
        <w:p w14:paraId="70F14F38" w14:textId="4FC01A81" w:rsidR="0052031F" w:rsidRDefault="00F35AB1">
          <w:pPr>
            <w:pStyle w:val="Verzeichnis3"/>
            <w:rPr>
              <w:rFonts w:eastAsiaTheme="minorEastAsia" w:cstheme="minorBidi"/>
              <w:noProof/>
              <w:sz w:val="22"/>
              <w:szCs w:val="22"/>
            </w:rPr>
          </w:pPr>
          <w:hyperlink w:anchor="_Toc130982248" w:history="1">
            <w:r w:rsidR="0052031F" w:rsidRPr="00D873A4">
              <w:rPr>
                <w:rStyle w:val="Hyperlink"/>
                <w:noProof/>
              </w:rPr>
              <w:t>17.1.1</w:t>
            </w:r>
            <w:r w:rsidR="0052031F">
              <w:rPr>
                <w:rFonts w:eastAsiaTheme="minorEastAsia" w:cstheme="minorBidi"/>
                <w:noProof/>
                <w:sz w:val="22"/>
                <w:szCs w:val="22"/>
              </w:rPr>
              <w:tab/>
            </w:r>
            <w:r w:rsidR="0052031F" w:rsidRPr="00D873A4">
              <w:rPr>
                <w:rStyle w:val="Hyperlink"/>
                <w:noProof/>
              </w:rPr>
              <w:t>E_0513_Prüfen, ob Anmeldung direkt ablehnbar</w:t>
            </w:r>
            <w:r w:rsidR="0052031F">
              <w:rPr>
                <w:noProof/>
                <w:webHidden/>
              </w:rPr>
              <w:tab/>
            </w:r>
            <w:r w:rsidR="0052031F">
              <w:rPr>
                <w:noProof/>
                <w:webHidden/>
              </w:rPr>
              <w:fldChar w:fldCharType="begin"/>
            </w:r>
            <w:r w:rsidR="0052031F">
              <w:rPr>
                <w:noProof/>
                <w:webHidden/>
              </w:rPr>
              <w:instrText xml:space="preserve"> PAGEREF _Toc130982248 \h </w:instrText>
            </w:r>
            <w:r w:rsidR="0052031F">
              <w:rPr>
                <w:noProof/>
                <w:webHidden/>
              </w:rPr>
            </w:r>
            <w:r w:rsidR="0052031F">
              <w:rPr>
                <w:noProof/>
                <w:webHidden/>
              </w:rPr>
              <w:fldChar w:fldCharType="separate"/>
            </w:r>
            <w:r w:rsidR="00D36D3D">
              <w:rPr>
                <w:noProof/>
                <w:webHidden/>
              </w:rPr>
              <w:t>682</w:t>
            </w:r>
            <w:r w:rsidR="0052031F">
              <w:rPr>
                <w:noProof/>
                <w:webHidden/>
              </w:rPr>
              <w:fldChar w:fldCharType="end"/>
            </w:r>
          </w:hyperlink>
        </w:p>
        <w:p w14:paraId="7479124C" w14:textId="735DC93F" w:rsidR="0052031F" w:rsidRDefault="00F35AB1">
          <w:pPr>
            <w:pStyle w:val="Verzeichnis3"/>
            <w:rPr>
              <w:rFonts w:eastAsiaTheme="minorEastAsia" w:cstheme="minorBidi"/>
              <w:noProof/>
              <w:sz w:val="22"/>
              <w:szCs w:val="22"/>
            </w:rPr>
          </w:pPr>
          <w:hyperlink w:anchor="_Toc130982249" w:history="1">
            <w:r w:rsidR="0052031F" w:rsidRPr="00D873A4">
              <w:rPr>
                <w:rStyle w:val="Hyperlink"/>
                <w:noProof/>
              </w:rPr>
              <w:t>17.1.2</w:t>
            </w:r>
            <w:r w:rsidR="0052031F">
              <w:rPr>
                <w:rFonts w:eastAsiaTheme="minorEastAsia" w:cstheme="minorBidi"/>
                <w:noProof/>
                <w:sz w:val="22"/>
                <w:szCs w:val="22"/>
              </w:rPr>
              <w:tab/>
            </w:r>
            <w:r w:rsidR="0052031F" w:rsidRPr="00D873A4">
              <w:rPr>
                <w:rStyle w:val="Hyperlink"/>
                <w:noProof/>
              </w:rPr>
              <w:t>E_0514_Beendigung der Zuordnung prüfen</w:t>
            </w:r>
            <w:r w:rsidR="0052031F">
              <w:rPr>
                <w:noProof/>
                <w:webHidden/>
              </w:rPr>
              <w:tab/>
            </w:r>
            <w:r w:rsidR="0052031F">
              <w:rPr>
                <w:noProof/>
                <w:webHidden/>
              </w:rPr>
              <w:fldChar w:fldCharType="begin"/>
            </w:r>
            <w:r w:rsidR="0052031F">
              <w:rPr>
                <w:noProof/>
                <w:webHidden/>
              </w:rPr>
              <w:instrText xml:space="preserve"> PAGEREF _Toc130982249 \h </w:instrText>
            </w:r>
            <w:r w:rsidR="0052031F">
              <w:rPr>
                <w:noProof/>
                <w:webHidden/>
              </w:rPr>
            </w:r>
            <w:r w:rsidR="0052031F">
              <w:rPr>
                <w:noProof/>
                <w:webHidden/>
              </w:rPr>
              <w:fldChar w:fldCharType="separate"/>
            </w:r>
            <w:r w:rsidR="00D36D3D">
              <w:rPr>
                <w:noProof/>
                <w:webHidden/>
              </w:rPr>
              <w:t>682</w:t>
            </w:r>
            <w:r w:rsidR="0052031F">
              <w:rPr>
                <w:noProof/>
                <w:webHidden/>
              </w:rPr>
              <w:fldChar w:fldCharType="end"/>
            </w:r>
          </w:hyperlink>
        </w:p>
        <w:p w14:paraId="63BFF0A8" w14:textId="1279DA11" w:rsidR="0052031F" w:rsidRDefault="00F35AB1">
          <w:pPr>
            <w:pStyle w:val="Verzeichnis3"/>
            <w:rPr>
              <w:rFonts w:eastAsiaTheme="minorEastAsia" w:cstheme="minorBidi"/>
              <w:noProof/>
              <w:sz w:val="22"/>
              <w:szCs w:val="22"/>
            </w:rPr>
          </w:pPr>
          <w:hyperlink w:anchor="_Toc130982250" w:history="1">
            <w:r w:rsidR="0052031F" w:rsidRPr="00D873A4">
              <w:rPr>
                <w:rStyle w:val="Hyperlink"/>
                <w:noProof/>
              </w:rPr>
              <w:t>17.1.3</w:t>
            </w:r>
            <w:r w:rsidR="0052031F">
              <w:rPr>
                <w:rFonts w:eastAsiaTheme="minorEastAsia" w:cstheme="minorBidi"/>
                <w:noProof/>
                <w:sz w:val="22"/>
                <w:szCs w:val="22"/>
              </w:rPr>
              <w:tab/>
            </w:r>
            <w:r w:rsidR="0052031F" w:rsidRPr="00D873A4">
              <w:rPr>
                <w:rStyle w:val="Hyperlink"/>
                <w:noProof/>
              </w:rPr>
              <w:t>E_0510_Anmeldung prüfen</w:t>
            </w:r>
            <w:r w:rsidR="0052031F">
              <w:rPr>
                <w:noProof/>
                <w:webHidden/>
              </w:rPr>
              <w:tab/>
            </w:r>
            <w:r w:rsidR="0052031F">
              <w:rPr>
                <w:noProof/>
                <w:webHidden/>
              </w:rPr>
              <w:fldChar w:fldCharType="begin"/>
            </w:r>
            <w:r w:rsidR="0052031F">
              <w:rPr>
                <w:noProof/>
                <w:webHidden/>
              </w:rPr>
              <w:instrText xml:space="preserve"> PAGEREF _Toc130982250 \h </w:instrText>
            </w:r>
            <w:r w:rsidR="0052031F">
              <w:rPr>
                <w:noProof/>
                <w:webHidden/>
              </w:rPr>
            </w:r>
            <w:r w:rsidR="0052031F">
              <w:rPr>
                <w:noProof/>
                <w:webHidden/>
              </w:rPr>
              <w:fldChar w:fldCharType="separate"/>
            </w:r>
            <w:r w:rsidR="00D36D3D">
              <w:rPr>
                <w:noProof/>
                <w:webHidden/>
              </w:rPr>
              <w:t>683</w:t>
            </w:r>
            <w:r w:rsidR="0052031F">
              <w:rPr>
                <w:noProof/>
                <w:webHidden/>
              </w:rPr>
              <w:fldChar w:fldCharType="end"/>
            </w:r>
          </w:hyperlink>
        </w:p>
        <w:p w14:paraId="55805165" w14:textId="673A19BD" w:rsidR="0052031F" w:rsidRDefault="00F35AB1">
          <w:pPr>
            <w:pStyle w:val="Verzeichnis3"/>
            <w:rPr>
              <w:rFonts w:eastAsiaTheme="minorEastAsia" w:cstheme="minorBidi"/>
              <w:noProof/>
              <w:sz w:val="22"/>
              <w:szCs w:val="22"/>
            </w:rPr>
          </w:pPr>
          <w:hyperlink w:anchor="_Toc130982251" w:history="1">
            <w:r w:rsidR="0052031F" w:rsidRPr="00D873A4">
              <w:rPr>
                <w:rStyle w:val="Hyperlink"/>
                <w:noProof/>
              </w:rPr>
              <w:t>17.1.4</w:t>
            </w:r>
            <w:r w:rsidR="0052031F">
              <w:rPr>
                <w:rFonts w:eastAsiaTheme="minorEastAsia" w:cstheme="minorBidi"/>
                <w:noProof/>
                <w:sz w:val="22"/>
                <w:szCs w:val="22"/>
              </w:rPr>
              <w:tab/>
            </w:r>
            <w:r w:rsidR="0052031F" w:rsidRPr="00D873A4">
              <w:rPr>
                <w:rStyle w:val="Hyperlink"/>
                <w:noProof/>
              </w:rPr>
              <w:t>E_0511_Beendigung der Zuordnung prüfen</w:t>
            </w:r>
            <w:r w:rsidR="0052031F">
              <w:rPr>
                <w:noProof/>
                <w:webHidden/>
              </w:rPr>
              <w:tab/>
            </w:r>
            <w:r w:rsidR="0052031F">
              <w:rPr>
                <w:noProof/>
                <w:webHidden/>
              </w:rPr>
              <w:fldChar w:fldCharType="begin"/>
            </w:r>
            <w:r w:rsidR="0052031F">
              <w:rPr>
                <w:noProof/>
                <w:webHidden/>
              </w:rPr>
              <w:instrText xml:space="preserve"> PAGEREF _Toc130982251 \h </w:instrText>
            </w:r>
            <w:r w:rsidR="0052031F">
              <w:rPr>
                <w:noProof/>
                <w:webHidden/>
              </w:rPr>
            </w:r>
            <w:r w:rsidR="0052031F">
              <w:rPr>
                <w:noProof/>
                <w:webHidden/>
              </w:rPr>
              <w:fldChar w:fldCharType="separate"/>
            </w:r>
            <w:r w:rsidR="00D36D3D">
              <w:rPr>
                <w:noProof/>
                <w:webHidden/>
              </w:rPr>
              <w:t>684</w:t>
            </w:r>
            <w:r w:rsidR="0052031F">
              <w:rPr>
                <w:noProof/>
                <w:webHidden/>
              </w:rPr>
              <w:fldChar w:fldCharType="end"/>
            </w:r>
          </w:hyperlink>
        </w:p>
        <w:p w14:paraId="36BF6CE7" w14:textId="4697EA03" w:rsidR="0052031F" w:rsidRDefault="00F35AB1">
          <w:pPr>
            <w:pStyle w:val="Verzeichnis2"/>
            <w:rPr>
              <w:rFonts w:eastAsiaTheme="minorEastAsia" w:cstheme="minorBidi"/>
              <w:b w:val="0"/>
              <w:bCs w:val="0"/>
              <w:noProof/>
            </w:rPr>
          </w:pPr>
          <w:hyperlink w:anchor="_Toc130982252" w:history="1">
            <w:r w:rsidR="0052031F" w:rsidRPr="00D873A4">
              <w:rPr>
                <w:rStyle w:val="Hyperlink"/>
                <w:noProof/>
                <w14:scene3d>
                  <w14:camera w14:prst="orthographicFront"/>
                  <w14:lightRig w14:rig="threePt" w14:dir="t">
                    <w14:rot w14:lat="0" w14:lon="0" w14:rev="0"/>
                  </w14:lightRig>
                </w14:scene3d>
              </w:rPr>
              <w:t>17.2</w:t>
            </w:r>
            <w:r w:rsidR="0052031F">
              <w:rPr>
                <w:rFonts w:eastAsiaTheme="minorEastAsia" w:cstheme="minorBidi"/>
                <w:b w:val="0"/>
                <w:bCs w:val="0"/>
                <w:noProof/>
              </w:rPr>
              <w:tab/>
            </w:r>
            <w:r w:rsidR="0052031F" w:rsidRPr="00D873A4">
              <w:rPr>
                <w:rStyle w:val="Hyperlink"/>
                <w:noProof/>
              </w:rPr>
              <w:t>AD: Abmeldung einer Marktlokation aus dem Modell 2 durch den NB (LPB)</w:t>
            </w:r>
            <w:r w:rsidR="0052031F">
              <w:rPr>
                <w:noProof/>
                <w:webHidden/>
              </w:rPr>
              <w:tab/>
            </w:r>
            <w:r w:rsidR="0052031F">
              <w:rPr>
                <w:noProof/>
                <w:webHidden/>
              </w:rPr>
              <w:fldChar w:fldCharType="begin"/>
            </w:r>
            <w:r w:rsidR="0052031F">
              <w:rPr>
                <w:noProof/>
                <w:webHidden/>
              </w:rPr>
              <w:instrText xml:space="preserve"> PAGEREF _Toc130982252 \h </w:instrText>
            </w:r>
            <w:r w:rsidR="0052031F">
              <w:rPr>
                <w:noProof/>
                <w:webHidden/>
              </w:rPr>
            </w:r>
            <w:r w:rsidR="0052031F">
              <w:rPr>
                <w:noProof/>
                <w:webHidden/>
              </w:rPr>
              <w:fldChar w:fldCharType="separate"/>
            </w:r>
            <w:r w:rsidR="00D36D3D">
              <w:rPr>
                <w:noProof/>
                <w:webHidden/>
              </w:rPr>
              <w:t>685</w:t>
            </w:r>
            <w:r w:rsidR="0052031F">
              <w:rPr>
                <w:noProof/>
                <w:webHidden/>
              </w:rPr>
              <w:fldChar w:fldCharType="end"/>
            </w:r>
          </w:hyperlink>
        </w:p>
        <w:p w14:paraId="68C1B242" w14:textId="7A61F4CF" w:rsidR="0052031F" w:rsidRDefault="00F35AB1">
          <w:pPr>
            <w:pStyle w:val="Verzeichnis3"/>
            <w:rPr>
              <w:rFonts w:eastAsiaTheme="minorEastAsia" w:cstheme="minorBidi"/>
              <w:noProof/>
              <w:sz w:val="22"/>
              <w:szCs w:val="22"/>
            </w:rPr>
          </w:pPr>
          <w:hyperlink w:anchor="_Toc130982253" w:history="1">
            <w:r w:rsidR="0052031F" w:rsidRPr="00D873A4">
              <w:rPr>
                <w:rStyle w:val="Hyperlink"/>
                <w:noProof/>
              </w:rPr>
              <w:t>17.2.1</w:t>
            </w:r>
            <w:r w:rsidR="0052031F">
              <w:rPr>
                <w:rFonts w:eastAsiaTheme="minorEastAsia" w:cstheme="minorBidi"/>
                <w:noProof/>
                <w:sz w:val="22"/>
                <w:szCs w:val="22"/>
              </w:rPr>
              <w:tab/>
            </w:r>
            <w:r w:rsidR="0052031F" w:rsidRPr="00D873A4">
              <w:rPr>
                <w:rStyle w:val="Hyperlink"/>
                <w:noProof/>
              </w:rPr>
              <w:t>E_0512_Abmeldung prüfen</w:t>
            </w:r>
            <w:r w:rsidR="0052031F">
              <w:rPr>
                <w:noProof/>
                <w:webHidden/>
              </w:rPr>
              <w:tab/>
            </w:r>
            <w:r w:rsidR="0052031F">
              <w:rPr>
                <w:noProof/>
                <w:webHidden/>
              </w:rPr>
              <w:fldChar w:fldCharType="begin"/>
            </w:r>
            <w:r w:rsidR="0052031F">
              <w:rPr>
                <w:noProof/>
                <w:webHidden/>
              </w:rPr>
              <w:instrText xml:space="preserve"> PAGEREF _Toc130982253 \h </w:instrText>
            </w:r>
            <w:r w:rsidR="0052031F">
              <w:rPr>
                <w:noProof/>
                <w:webHidden/>
              </w:rPr>
            </w:r>
            <w:r w:rsidR="0052031F">
              <w:rPr>
                <w:noProof/>
                <w:webHidden/>
              </w:rPr>
              <w:fldChar w:fldCharType="separate"/>
            </w:r>
            <w:r w:rsidR="00D36D3D">
              <w:rPr>
                <w:noProof/>
                <w:webHidden/>
              </w:rPr>
              <w:t>685</w:t>
            </w:r>
            <w:r w:rsidR="0052031F">
              <w:rPr>
                <w:noProof/>
                <w:webHidden/>
              </w:rPr>
              <w:fldChar w:fldCharType="end"/>
            </w:r>
          </w:hyperlink>
        </w:p>
        <w:p w14:paraId="69E06DBC" w14:textId="1D9E89F4" w:rsidR="0052031F" w:rsidRDefault="00F35AB1">
          <w:pPr>
            <w:pStyle w:val="Verzeichnis1"/>
            <w:rPr>
              <w:rFonts w:eastAsiaTheme="minorEastAsia" w:cstheme="minorBidi"/>
              <w:b w:val="0"/>
              <w:bCs w:val="0"/>
              <w:i w:val="0"/>
              <w:iCs w:val="0"/>
              <w:noProof/>
              <w:sz w:val="22"/>
              <w:szCs w:val="22"/>
            </w:rPr>
          </w:pPr>
          <w:hyperlink w:anchor="_Toc130982254" w:history="1">
            <w:r w:rsidR="0052031F" w:rsidRPr="00D873A4">
              <w:rPr>
                <w:rStyle w:val="Hyperlink"/>
                <w:noProof/>
              </w:rPr>
              <w:t>18</w:t>
            </w:r>
            <w:r w:rsidR="0052031F">
              <w:rPr>
                <w:rFonts w:eastAsiaTheme="minorEastAsia" w:cstheme="minorBidi"/>
                <w:b w:val="0"/>
                <w:bCs w:val="0"/>
                <w:i w:val="0"/>
                <w:iCs w:val="0"/>
                <w:noProof/>
                <w:sz w:val="22"/>
                <w:szCs w:val="22"/>
              </w:rPr>
              <w:tab/>
            </w:r>
            <w:r w:rsidR="0052031F" w:rsidRPr="00D873A4">
              <w:rPr>
                <w:rStyle w:val="Hyperlink"/>
                <w:noProof/>
              </w:rPr>
              <w:t>Sperrprozesse Gas</w:t>
            </w:r>
            <w:r w:rsidR="0052031F">
              <w:rPr>
                <w:noProof/>
                <w:webHidden/>
              </w:rPr>
              <w:tab/>
            </w:r>
            <w:r w:rsidR="0052031F">
              <w:rPr>
                <w:noProof/>
                <w:webHidden/>
              </w:rPr>
              <w:fldChar w:fldCharType="begin"/>
            </w:r>
            <w:r w:rsidR="0052031F">
              <w:rPr>
                <w:noProof/>
                <w:webHidden/>
              </w:rPr>
              <w:instrText xml:space="preserve"> PAGEREF _Toc130982254 \h </w:instrText>
            </w:r>
            <w:r w:rsidR="0052031F">
              <w:rPr>
                <w:noProof/>
                <w:webHidden/>
              </w:rPr>
            </w:r>
            <w:r w:rsidR="0052031F">
              <w:rPr>
                <w:noProof/>
                <w:webHidden/>
              </w:rPr>
              <w:fldChar w:fldCharType="separate"/>
            </w:r>
            <w:r w:rsidR="00D36D3D">
              <w:rPr>
                <w:noProof/>
                <w:webHidden/>
              </w:rPr>
              <w:t>686</w:t>
            </w:r>
            <w:r w:rsidR="0052031F">
              <w:rPr>
                <w:noProof/>
                <w:webHidden/>
              </w:rPr>
              <w:fldChar w:fldCharType="end"/>
            </w:r>
          </w:hyperlink>
        </w:p>
        <w:p w14:paraId="61DEA461" w14:textId="663BA821" w:rsidR="0052031F" w:rsidRDefault="00F35AB1">
          <w:pPr>
            <w:pStyle w:val="Verzeichnis2"/>
            <w:rPr>
              <w:rFonts w:eastAsiaTheme="minorEastAsia" w:cstheme="minorBidi"/>
              <w:b w:val="0"/>
              <w:bCs w:val="0"/>
              <w:noProof/>
            </w:rPr>
          </w:pPr>
          <w:hyperlink w:anchor="_Toc130982255" w:history="1">
            <w:r w:rsidR="0052031F" w:rsidRPr="00D873A4">
              <w:rPr>
                <w:rStyle w:val="Hyperlink"/>
                <w:noProof/>
                <w14:scene3d>
                  <w14:camera w14:prst="orthographicFront"/>
                  <w14:lightRig w14:rig="threePt" w14:dir="t">
                    <w14:rot w14:lat="0" w14:lon="0" w14:rev="0"/>
                  </w14:lightRig>
                </w14:scene3d>
              </w:rPr>
              <w:t>18.1</w:t>
            </w:r>
            <w:r w:rsidR="0052031F">
              <w:rPr>
                <w:rFonts w:eastAsiaTheme="minorEastAsia" w:cstheme="minorBidi"/>
                <w:b w:val="0"/>
                <w:bCs w:val="0"/>
                <w:noProof/>
              </w:rPr>
              <w:tab/>
            </w:r>
            <w:r w:rsidR="0052031F" w:rsidRPr="00D873A4">
              <w:rPr>
                <w:rStyle w:val="Hyperlink"/>
                <w:noProof/>
              </w:rPr>
              <w:t>AD: Abrechnung einer sonstigen Leistung</w:t>
            </w:r>
            <w:r w:rsidR="0052031F">
              <w:rPr>
                <w:noProof/>
                <w:webHidden/>
              </w:rPr>
              <w:tab/>
            </w:r>
            <w:r w:rsidR="0052031F">
              <w:rPr>
                <w:noProof/>
                <w:webHidden/>
              </w:rPr>
              <w:fldChar w:fldCharType="begin"/>
            </w:r>
            <w:r w:rsidR="0052031F">
              <w:rPr>
                <w:noProof/>
                <w:webHidden/>
              </w:rPr>
              <w:instrText xml:space="preserve"> PAGEREF _Toc130982255 \h </w:instrText>
            </w:r>
            <w:r w:rsidR="0052031F">
              <w:rPr>
                <w:noProof/>
                <w:webHidden/>
              </w:rPr>
            </w:r>
            <w:r w:rsidR="0052031F">
              <w:rPr>
                <w:noProof/>
                <w:webHidden/>
              </w:rPr>
              <w:fldChar w:fldCharType="separate"/>
            </w:r>
            <w:r w:rsidR="00D36D3D">
              <w:rPr>
                <w:noProof/>
                <w:webHidden/>
              </w:rPr>
              <w:t>686</w:t>
            </w:r>
            <w:r w:rsidR="0052031F">
              <w:rPr>
                <w:noProof/>
                <w:webHidden/>
              </w:rPr>
              <w:fldChar w:fldCharType="end"/>
            </w:r>
          </w:hyperlink>
        </w:p>
        <w:p w14:paraId="35550A56" w14:textId="015CECBC" w:rsidR="0052031F" w:rsidRDefault="00F35AB1">
          <w:pPr>
            <w:pStyle w:val="Verzeichnis3"/>
            <w:rPr>
              <w:rFonts w:eastAsiaTheme="minorEastAsia" w:cstheme="minorBidi"/>
              <w:noProof/>
              <w:sz w:val="22"/>
              <w:szCs w:val="22"/>
            </w:rPr>
          </w:pPr>
          <w:hyperlink w:anchor="_Toc130982256" w:history="1">
            <w:r w:rsidR="0052031F" w:rsidRPr="00D873A4">
              <w:rPr>
                <w:rStyle w:val="Hyperlink"/>
                <w:noProof/>
              </w:rPr>
              <w:t>18.1.1</w:t>
            </w:r>
            <w:r w:rsidR="0052031F">
              <w:rPr>
                <w:rFonts w:eastAsiaTheme="minorEastAsia" w:cstheme="minorBidi"/>
                <w:noProof/>
                <w:sz w:val="22"/>
                <w:szCs w:val="22"/>
              </w:rPr>
              <w:tab/>
            </w:r>
            <w:r w:rsidR="0052031F" w:rsidRPr="00D873A4">
              <w:rPr>
                <w:rStyle w:val="Hyperlink"/>
                <w:noProof/>
              </w:rPr>
              <w:t>E_1007_Rechnung einer sonstigen Leistung prüfen (Basiert auf Strom EBD: E_0503_Rechnung einer sonstigen Leistung prüfen)</w:t>
            </w:r>
            <w:r w:rsidR="0052031F">
              <w:rPr>
                <w:noProof/>
                <w:webHidden/>
              </w:rPr>
              <w:tab/>
            </w:r>
            <w:r w:rsidR="0052031F">
              <w:rPr>
                <w:noProof/>
                <w:webHidden/>
              </w:rPr>
              <w:fldChar w:fldCharType="begin"/>
            </w:r>
            <w:r w:rsidR="0052031F">
              <w:rPr>
                <w:noProof/>
                <w:webHidden/>
              </w:rPr>
              <w:instrText xml:space="preserve"> PAGEREF _Toc130982256 \h </w:instrText>
            </w:r>
            <w:r w:rsidR="0052031F">
              <w:rPr>
                <w:noProof/>
                <w:webHidden/>
              </w:rPr>
            </w:r>
            <w:r w:rsidR="0052031F">
              <w:rPr>
                <w:noProof/>
                <w:webHidden/>
              </w:rPr>
              <w:fldChar w:fldCharType="separate"/>
            </w:r>
            <w:r w:rsidR="00D36D3D">
              <w:rPr>
                <w:noProof/>
                <w:webHidden/>
              </w:rPr>
              <w:t>686</w:t>
            </w:r>
            <w:r w:rsidR="0052031F">
              <w:rPr>
                <w:noProof/>
                <w:webHidden/>
              </w:rPr>
              <w:fldChar w:fldCharType="end"/>
            </w:r>
          </w:hyperlink>
        </w:p>
        <w:p w14:paraId="1A7A4AB4" w14:textId="546253B2" w:rsidR="0052031F" w:rsidRDefault="00F35AB1">
          <w:pPr>
            <w:pStyle w:val="Verzeichnis3"/>
            <w:rPr>
              <w:rFonts w:eastAsiaTheme="minorEastAsia" w:cstheme="minorBidi"/>
              <w:noProof/>
              <w:sz w:val="22"/>
              <w:szCs w:val="22"/>
            </w:rPr>
          </w:pPr>
          <w:hyperlink w:anchor="_Toc130982257" w:history="1">
            <w:r w:rsidR="0052031F" w:rsidRPr="00D873A4">
              <w:rPr>
                <w:rStyle w:val="Hyperlink"/>
                <w:noProof/>
              </w:rPr>
              <w:t>18.1.2</w:t>
            </w:r>
            <w:r w:rsidR="0052031F">
              <w:rPr>
                <w:rFonts w:eastAsiaTheme="minorEastAsia" w:cstheme="minorBidi"/>
                <w:noProof/>
                <w:sz w:val="22"/>
                <w:szCs w:val="22"/>
              </w:rPr>
              <w:tab/>
            </w:r>
            <w:r w:rsidR="0052031F" w:rsidRPr="00D873A4">
              <w:rPr>
                <w:rStyle w:val="Hyperlink"/>
                <w:noProof/>
              </w:rPr>
              <w:t>E_1008_Nicht-Zahlungsavis prüfen (Basiert auf Strom EBD: E_0504_Nicht-Zahlungsavis prüfen)</w:t>
            </w:r>
            <w:r w:rsidR="0052031F">
              <w:rPr>
                <w:noProof/>
                <w:webHidden/>
              </w:rPr>
              <w:tab/>
            </w:r>
            <w:r w:rsidR="0052031F">
              <w:rPr>
                <w:noProof/>
                <w:webHidden/>
              </w:rPr>
              <w:fldChar w:fldCharType="begin"/>
            </w:r>
            <w:r w:rsidR="0052031F">
              <w:rPr>
                <w:noProof/>
                <w:webHidden/>
              </w:rPr>
              <w:instrText xml:space="preserve"> PAGEREF _Toc130982257 \h </w:instrText>
            </w:r>
            <w:r w:rsidR="0052031F">
              <w:rPr>
                <w:noProof/>
                <w:webHidden/>
              </w:rPr>
            </w:r>
            <w:r w:rsidR="0052031F">
              <w:rPr>
                <w:noProof/>
                <w:webHidden/>
              </w:rPr>
              <w:fldChar w:fldCharType="separate"/>
            </w:r>
            <w:r w:rsidR="00D36D3D">
              <w:rPr>
                <w:noProof/>
                <w:webHidden/>
              </w:rPr>
              <w:t>694</w:t>
            </w:r>
            <w:r w:rsidR="0052031F">
              <w:rPr>
                <w:noProof/>
                <w:webHidden/>
              </w:rPr>
              <w:fldChar w:fldCharType="end"/>
            </w:r>
          </w:hyperlink>
        </w:p>
        <w:p w14:paraId="60909D7A" w14:textId="0947375A" w:rsidR="0052031F" w:rsidRDefault="00F35AB1">
          <w:pPr>
            <w:pStyle w:val="Verzeichnis3"/>
            <w:rPr>
              <w:rFonts w:eastAsiaTheme="minorEastAsia" w:cstheme="minorBidi"/>
              <w:noProof/>
              <w:sz w:val="22"/>
              <w:szCs w:val="22"/>
            </w:rPr>
          </w:pPr>
          <w:hyperlink w:anchor="_Toc130982258" w:history="1">
            <w:r w:rsidR="0052031F" w:rsidRPr="00D873A4">
              <w:rPr>
                <w:rStyle w:val="Hyperlink"/>
                <w:noProof/>
              </w:rPr>
              <w:t>18.1.3</w:t>
            </w:r>
            <w:r w:rsidR="0052031F">
              <w:rPr>
                <w:rFonts w:eastAsiaTheme="minorEastAsia" w:cstheme="minorBidi"/>
                <w:noProof/>
                <w:sz w:val="22"/>
                <w:szCs w:val="22"/>
              </w:rPr>
              <w:tab/>
            </w:r>
            <w:r w:rsidR="0052031F" w:rsidRPr="00D873A4">
              <w:rPr>
                <w:rStyle w:val="Hyperlink"/>
                <w:noProof/>
              </w:rPr>
              <w:t>E_1009_erneut Rechnung einer sonstigen Leistung prüfen (Basiert auf Strom EBD: E_0505_erneut Rechnung einer sonstigen Leistung prüfen)</w:t>
            </w:r>
            <w:r w:rsidR="0052031F">
              <w:rPr>
                <w:noProof/>
                <w:webHidden/>
              </w:rPr>
              <w:tab/>
            </w:r>
            <w:r w:rsidR="0052031F">
              <w:rPr>
                <w:noProof/>
                <w:webHidden/>
              </w:rPr>
              <w:fldChar w:fldCharType="begin"/>
            </w:r>
            <w:r w:rsidR="0052031F">
              <w:rPr>
                <w:noProof/>
                <w:webHidden/>
              </w:rPr>
              <w:instrText xml:space="preserve"> PAGEREF _Toc130982258 \h </w:instrText>
            </w:r>
            <w:r w:rsidR="0052031F">
              <w:rPr>
                <w:noProof/>
                <w:webHidden/>
              </w:rPr>
            </w:r>
            <w:r w:rsidR="0052031F">
              <w:rPr>
                <w:noProof/>
                <w:webHidden/>
              </w:rPr>
              <w:fldChar w:fldCharType="separate"/>
            </w:r>
            <w:r w:rsidR="00D36D3D">
              <w:rPr>
                <w:noProof/>
                <w:webHidden/>
              </w:rPr>
              <w:t>699</w:t>
            </w:r>
            <w:r w:rsidR="0052031F">
              <w:rPr>
                <w:noProof/>
                <w:webHidden/>
              </w:rPr>
              <w:fldChar w:fldCharType="end"/>
            </w:r>
          </w:hyperlink>
        </w:p>
        <w:p w14:paraId="26F6331B" w14:textId="6605D150" w:rsidR="0052031F" w:rsidRDefault="00F35AB1">
          <w:pPr>
            <w:pStyle w:val="Verzeichnis3"/>
            <w:rPr>
              <w:rFonts w:eastAsiaTheme="minorEastAsia" w:cstheme="minorBidi"/>
              <w:noProof/>
              <w:sz w:val="22"/>
              <w:szCs w:val="22"/>
            </w:rPr>
          </w:pPr>
          <w:hyperlink w:anchor="_Toc130982259" w:history="1">
            <w:r w:rsidR="0052031F" w:rsidRPr="00D873A4">
              <w:rPr>
                <w:rStyle w:val="Hyperlink"/>
                <w:noProof/>
              </w:rPr>
              <w:t>18.1.4</w:t>
            </w:r>
            <w:r w:rsidR="0052031F">
              <w:rPr>
                <w:rFonts w:eastAsiaTheme="minorEastAsia" w:cstheme="minorBidi"/>
                <w:noProof/>
                <w:sz w:val="22"/>
                <w:szCs w:val="22"/>
              </w:rPr>
              <w:tab/>
            </w:r>
            <w:r w:rsidR="0052031F" w:rsidRPr="00D873A4">
              <w:rPr>
                <w:rStyle w:val="Hyperlink"/>
                <w:noProof/>
              </w:rPr>
              <w:t>E_1010_Prüfen, ob Antwort auf Stornierung erforderlich (Basiert auf Strom EBD: E_0506_Prüfen, ob Antwort auf Stornierung erforderlich)</w:t>
            </w:r>
            <w:r w:rsidR="0052031F">
              <w:rPr>
                <w:noProof/>
                <w:webHidden/>
              </w:rPr>
              <w:tab/>
            </w:r>
            <w:r w:rsidR="0052031F">
              <w:rPr>
                <w:noProof/>
                <w:webHidden/>
              </w:rPr>
              <w:fldChar w:fldCharType="begin"/>
            </w:r>
            <w:r w:rsidR="0052031F">
              <w:rPr>
                <w:noProof/>
                <w:webHidden/>
              </w:rPr>
              <w:instrText xml:space="preserve"> PAGEREF _Toc130982259 \h </w:instrText>
            </w:r>
            <w:r w:rsidR="0052031F">
              <w:rPr>
                <w:noProof/>
                <w:webHidden/>
              </w:rPr>
            </w:r>
            <w:r w:rsidR="0052031F">
              <w:rPr>
                <w:noProof/>
                <w:webHidden/>
              </w:rPr>
              <w:fldChar w:fldCharType="separate"/>
            </w:r>
            <w:r w:rsidR="00D36D3D">
              <w:rPr>
                <w:noProof/>
                <w:webHidden/>
              </w:rPr>
              <w:t>700</w:t>
            </w:r>
            <w:r w:rsidR="0052031F">
              <w:rPr>
                <w:noProof/>
                <w:webHidden/>
              </w:rPr>
              <w:fldChar w:fldCharType="end"/>
            </w:r>
          </w:hyperlink>
        </w:p>
        <w:p w14:paraId="4E1347DB" w14:textId="537E39A8" w:rsidR="0052031F" w:rsidRDefault="00F35AB1">
          <w:pPr>
            <w:pStyle w:val="Verzeichnis2"/>
            <w:rPr>
              <w:rFonts w:eastAsiaTheme="minorEastAsia" w:cstheme="minorBidi"/>
              <w:b w:val="0"/>
              <w:bCs w:val="0"/>
              <w:noProof/>
            </w:rPr>
          </w:pPr>
          <w:hyperlink w:anchor="_Toc130982260" w:history="1">
            <w:r w:rsidR="0052031F" w:rsidRPr="00D873A4">
              <w:rPr>
                <w:rStyle w:val="Hyperlink"/>
                <w:noProof/>
                <w14:scene3d>
                  <w14:camera w14:prst="orthographicFront"/>
                  <w14:lightRig w14:rig="threePt" w14:dir="t">
                    <w14:rot w14:lat="0" w14:lon="0" w14:rev="0"/>
                  </w14:lightRig>
                </w14:scene3d>
              </w:rPr>
              <w:t>18.2</w:t>
            </w:r>
            <w:r w:rsidR="0052031F">
              <w:rPr>
                <w:rFonts w:eastAsiaTheme="minorEastAsia" w:cstheme="minorBidi"/>
                <w:b w:val="0"/>
                <w:bCs w:val="0"/>
                <w:noProof/>
              </w:rPr>
              <w:tab/>
            </w:r>
            <w:r w:rsidR="0052031F" w:rsidRPr="00D873A4">
              <w:rPr>
                <w:rStyle w:val="Hyperlink"/>
                <w:noProof/>
              </w:rPr>
              <w:t>AD: Unterbrechung der Anschlussnutzung (Sperren) auf Anweisung des LF</w:t>
            </w:r>
            <w:r w:rsidR="0052031F">
              <w:rPr>
                <w:noProof/>
                <w:webHidden/>
              </w:rPr>
              <w:tab/>
            </w:r>
            <w:r w:rsidR="0052031F">
              <w:rPr>
                <w:noProof/>
                <w:webHidden/>
              </w:rPr>
              <w:fldChar w:fldCharType="begin"/>
            </w:r>
            <w:r w:rsidR="0052031F">
              <w:rPr>
                <w:noProof/>
                <w:webHidden/>
              </w:rPr>
              <w:instrText xml:space="preserve"> PAGEREF _Toc130982260 \h </w:instrText>
            </w:r>
            <w:r w:rsidR="0052031F">
              <w:rPr>
                <w:noProof/>
                <w:webHidden/>
              </w:rPr>
            </w:r>
            <w:r w:rsidR="0052031F">
              <w:rPr>
                <w:noProof/>
                <w:webHidden/>
              </w:rPr>
              <w:fldChar w:fldCharType="separate"/>
            </w:r>
            <w:r w:rsidR="00D36D3D">
              <w:rPr>
                <w:noProof/>
                <w:webHidden/>
              </w:rPr>
              <w:t>702</w:t>
            </w:r>
            <w:r w:rsidR="0052031F">
              <w:rPr>
                <w:noProof/>
                <w:webHidden/>
              </w:rPr>
              <w:fldChar w:fldCharType="end"/>
            </w:r>
          </w:hyperlink>
        </w:p>
        <w:p w14:paraId="54B88D79" w14:textId="30BECDD9" w:rsidR="0052031F" w:rsidRDefault="00F35AB1">
          <w:pPr>
            <w:pStyle w:val="Verzeichnis3"/>
            <w:rPr>
              <w:rFonts w:eastAsiaTheme="minorEastAsia" w:cstheme="minorBidi"/>
              <w:noProof/>
              <w:sz w:val="22"/>
              <w:szCs w:val="22"/>
            </w:rPr>
          </w:pPr>
          <w:hyperlink w:anchor="_Toc130982261" w:history="1">
            <w:r w:rsidR="0052031F" w:rsidRPr="00D873A4">
              <w:rPr>
                <w:rStyle w:val="Hyperlink"/>
                <w:noProof/>
              </w:rPr>
              <w:t>18.2.1</w:t>
            </w:r>
            <w:r w:rsidR="0052031F">
              <w:rPr>
                <w:rFonts w:eastAsiaTheme="minorEastAsia" w:cstheme="minorBidi"/>
                <w:noProof/>
                <w:sz w:val="22"/>
                <w:szCs w:val="22"/>
              </w:rPr>
              <w:tab/>
            </w:r>
            <w:r w:rsidR="0052031F" w:rsidRPr="00D873A4">
              <w:rPr>
                <w:rStyle w:val="Hyperlink"/>
                <w:noProof/>
              </w:rPr>
              <w:t>E_1000_Sperrauftrag prüfen (Basiert auf Strom EBD: E_0470_Sperrauftrag prüfen)</w:t>
            </w:r>
            <w:r w:rsidR="0052031F">
              <w:rPr>
                <w:noProof/>
                <w:webHidden/>
              </w:rPr>
              <w:tab/>
            </w:r>
            <w:r w:rsidR="0052031F">
              <w:rPr>
                <w:noProof/>
                <w:webHidden/>
              </w:rPr>
              <w:fldChar w:fldCharType="begin"/>
            </w:r>
            <w:r w:rsidR="0052031F">
              <w:rPr>
                <w:noProof/>
                <w:webHidden/>
              </w:rPr>
              <w:instrText xml:space="preserve"> PAGEREF _Toc130982261 \h </w:instrText>
            </w:r>
            <w:r w:rsidR="0052031F">
              <w:rPr>
                <w:noProof/>
                <w:webHidden/>
              </w:rPr>
            </w:r>
            <w:r w:rsidR="0052031F">
              <w:rPr>
                <w:noProof/>
                <w:webHidden/>
              </w:rPr>
              <w:fldChar w:fldCharType="separate"/>
            </w:r>
            <w:r w:rsidR="00D36D3D">
              <w:rPr>
                <w:noProof/>
                <w:webHidden/>
              </w:rPr>
              <w:t>702</w:t>
            </w:r>
            <w:r w:rsidR="0052031F">
              <w:rPr>
                <w:noProof/>
                <w:webHidden/>
              </w:rPr>
              <w:fldChar w:fldCharType="end"/>
            </w:r>
          </w:hyperlink>
        </w:p>
        <w:p w14:paraId="471850E5" w14:textId="1351BD3E" w:rsidR="0052031F" w:rsidRDefault="00F35AB1">
          <w:pPr>
            <w:pStyle w:val="Verzeichnis3"/>
            <w:rPr>
              <w:rFonts w:eastAsiaTheme="minorEastAsia" w:cstheme="minorBidi"/>
              <w:noProof/>
              <w:sz w:val="22"/>
              <w:szCs w:val="22"/>
            </w:rPr>
          </w:pPr>
          <w:hyperlink w:anchor="_Toc130982262" w:history="1">
            <w:r w:rsidR="0052031F" w:rsidRPr="00D873A4">
              <w:rPr>
                <w:rStyle w:val="Hyperlink"/>
                <w:noProof/>
              </w:rPr>
              <w:t>18.2.2</w:t>
            </w:r>
            <w:r w:rsidR="0052031F">
              <w:rPr>
                <w:rFonts w:eastAsiaTheme="minorEastAsia" w:cstheme="minorBidi"/>
                <w:noProof/>
                <w:sz w:val="22"/>
                <w:szCs w:val="22"/>
              </w:rPr>
              <w:tab/>
            </w:r>
            <w:r w:rsidR="0052031F" w:rsidRPr="00D873A4">
              <w:rPr>
                <w:rStyle w:val="Hyperlink"/>
                <w:noProof/>
              </w:rPr>
              <w:t>E_1001_Anfrage prüfen (Basiert auf Strom EBD: E_0488_Anfrage prüfen)</w:t>
            </w:r>
            <w:r w:rsidR="0052031F">
              <w:rPr>
                <w:noProof/>
                <w:webHidden/>
              </w:rPr>
              <w:tab/>
            </w:r>
            <w:r w:rsidR="0052031F">
              <w:rPr>
                <w:noProof/>
                <w:webHidden/>
              </w:rPr>
              <w:fldChar w:fldCharType="begin"/>
            </w:r>
            <w:r w:rsidR="0052031F">
              <w:rPr>
                <w:noProof/>
                <w:webHidden/>
              </w:rPr>
              <w:instrText xml:space="preserve"> PAGEREF _Toc130982262 \h </w:instrText>
            </w:r>
            <w:r w:rsidR="0052031F">
              <w:rPr>
                <w:noProof/>
                <w:webHidden/>
              </w:rPr>
            </w:r>
            <w:r w:rsidR="0052031F">
              <w:rPr>
                <w:noProof/>
                <w:webHidden/>
              </w:rPr>
              <w:fldChar w:fldCharType="separate"/>
            </w:r>
            <w:r w:rsidR="00D36D3D">
              <w:rPr>
                <w:noProof/>
                <w:webHidden/>
              </w:rPr>
              <w:t>705</w:t>
            </w:r>
            <w:r w:rsidR="0052031F">
              <w:rPr>
                <w:noProof/>
                <w:webHidden/>
              </w:rPr>
              <w:fldChar w:fldCharType="end"/>
            </w:r>
          </w:hyperlink>
        </w:p>
        <w:p w14:paraId="0AE4374A" w14:textId="67873E78" w:rsidR="0052031F" w:rsidRDefault="00F35AB1">
          <w:pPr>
            <w:pStyle w:val="Verzeichnis3"/>
            <w:rPr>
              <w:rFonts w:eastAsiaTheme="minorEastAsia" w:cstheme="minorBidi"/>
              <w:noProof/>
              <w:sz w:val="22"/>
              <w:szCs w:val="22"/>
            </w:rPr>
          </w:pPr>
          <w:hyperlink w:anchor="_Toc130982263" w:history="1">
            <w:r w:rsidR="0052031F" w:rsidRPr="00D873A4">
              <w:rPr>
                <w:rStyle w:val="Hyperlink"/>
                <w:noProof/>
              </w:rPr>
              <w:t>18.2.3</w:t>
            </w:r>
            <w:r w:rsidR="0052031F">
              <w:rPr>
                <w:rFonts w:eastAsiaTheme="minorEastAsia" w:cstheme="minorBidi"/>
                <w:noProof/>
                <w:sz w:val="22"/>
                <w:szCs w:val="22"/>
              </w:rPr>
              <w:tab/>
            </w:r>
            <w:r w:rsidR="0052031F" w:rsidRPr="00D873A4">
              <w:rPr>
                <w:rStyle w:val="Hyperlink"/>
                <w:noProof/>
              </w:rPr>
              <w:t>E_1002_Ablehnung prüfen, ggf. Clearing durchführen (Basiert auf Strom EBD: E_0501_Ablehnung prüfen, ggf. Clearing durchführen)</w:t>
            </w:r>
            <w:r w:rsidR="0052031F">
              <w:rPr>
                <w:noProof/>
                <w:webHidden/>
              </w:rPr>
              <w:tab/>
            </w:r>
            <w:r w:rsidR="0052031F">
              <w:rPr>
                <w:noProof/>
                <w:webHidden/>
              </w:rPr>
              <w:fldChar w:fldCharType="begin"/>
            </w:r>
            <w:r w:rsidR="0052031F">
              <w:rPr>
                <w:noProof/>
                <w:webHidden/>
              </w:rPr>
              <w:instrText xml:space="preserve"> PAGEREF _Toc130982263 \h </w:instrText>
            </w:r>
            <w:r w:rsidR="0052031F">
              <w:rPr>
                <w:noProof/>
                <w:webHidden/>
              </w:rPr>
            </w:r>
            <w:r w:rsidR="0052031F">
              <w:rPr>
                <w:noProof/>
                <w:webHidden/>
              </w:rPr>
              <w:fldChar w:fldCharType="separate"/>
            </w:r>
            <w:r w:rsidR="00D36D3D">
              <w:rPr>
                <w:noProof/>
                <w:webHidden/>
              </w:rPr>
              <w:t>707</w:t>
            </w:r>
            <w:r w:rsidR="0052031F">
              <w:rPr>
                <w:noProof/>
                <w:webHidden/>
              </w:rPr>
              <w:fldChar w:fldCharType="end"/>
            </w:r>
          </w:hyperlink>
        </w:p>
        <w:p w14:paraId="7029BA0B" w14:textId="0B2609F6" w:rsidR="0052031F" w:rsidRDefault="00F35AB1">
          <w:pPr>
            <w:pStyle w:val="Verzeichnis3"/>
            <w:rPr>
              <w:rFonts w:eastAsiaTheme="minorEastAsia" w:cstheme="minorBidi"/>
              <w:noProof/>
              <w:sz w:val="22"/>
              <w:szCs w:val="22"/>
            </w:rPr>
          </w:pPr>
          <w:hyperlink w:anchor="_Toc130982264" w:history="1">
            <w:r w:rsidR="0052031F" w:rsidRPr="00D873A4">
              <w:rPr>
                <w:rStyle w:val="Hyperlink"/>
                <w:noProof/>
              </w:rPr>
              <w:t>18.2.4</w:t>
            </w:r>
            <w:r w:rsidR="0052031F">
              <w:rPr>
                <w:rFonts w:eastAsiaTheme="minorEastAsia" w:cstheme="minorBidi"/>
                <w:noProof/>
                <w:sz w:val="22"/>
                <w:szCs w:val="22"/>
              </w:rPr>
              <w:tab/>
            </w:r>
            <w:r w:rsidR="0052031F" w:rsidRPr="00D873A4">
              <w:rPr>
                <w:rStyle w:val="Hyperlink"/>
                <w:noProof/>
              </w:rPr>
              <w:t>E_1003_Prüfen, ob Sperrauftrag erfolgreich (Basiert auf Strom EBD: E_0472_Prüfen, ob Sperrauftrag erfolgreich)</w:t>
            </w:r>
            <w:r w:rsidR="0052031F">
              <w:rPr>
                <w:noProof/>
                <w:webHidden/>
              </w:rPr>
              <w:tab/>
            </w:r>
            <w:r w:rsidR="0052031F">
              <w:rPr>
                <w:noProof/>
                <w:webHidden/>
              </w:rPr>
              <w:fldChar w:fldCharType="begin"/>
            </w:r>
            <w:r w:rsidR="0052031F">
              <w:rPr>
                <w:noProof/>
                <w:webHidden/>
              </w:rPr>
              <w:instrText xml:space="preserve"> PAGEREF _Toc130982264 \h </w:instrText>
            </w:r>
            <w:r w:rsidR="0052031F">
              <w:rPr>
                <w:noProof/>
                <w:webHidden/>
              </w:rPr>
            </w:r>
            <w:r w:rsidR="0052031F">
              <w:rPr>
                <w:noProof/>
                <w:webHidden/>
              </w:rPr>
              <w:fldChar w:fldCharType="separate"/>
            </w:r>
            <w:r w:rsidR="00D36D3D">
              <w:rPr>
                <w:noProof/>
                <w:webHidden/>
              </w:rPr>
              <w:t>707</w:t>
            </w:r>
            <w:r w:rsidR="0052031F">
              <w:rPr>
                <w:noProof/>
                <w:webHidden/>
              </w:rPr>
              <w:fldChar w:fldCharType="end"/>
            </w:r>
          </w:hyperlink>
        </w:p>
        <w:p w14:paraId="0BD31FA0" w14:textId="5885FE09" w:rsidR="0052031F" w:rsidRDefault="00F35AB1">
          <w:pPr>
            <w:pStyle w:val="Verzeichnis2"/>
            <w:rPr>
              <w:rFonts w:eastAsiaTheme="minorEastAsia" w:cstheme="minorBidi"/>
              <w:b w:val="0"/>
              <w:bCs w:val="0"/>
              <w:noProof/>
            </w:rPr>
          </w:pPr>
          <w:hyperlink w:anchor="_Toc130982265" w:history="1">
            <w:r w:rsidR="0052031F" w:rsidRPr="00D873A4">
              <w:rPr>
                <w:rStyle w:val="Hyperlink"/>
                <w:noProof/>
                <w14:scene3d>
                  <w14:camera w14:prst="orthographicFront"/>
                  <w14:lightRig w14:rig="threePt" w14:dir="t">
                    <w14:rot w14:lat="0" w14:lon="0" w14:rev="0"/>
                  </w14:lightRig>
                </w14:scene3d>
              </w:rPr>
              <w:t>18.3</w:t>
            </w:r>
            <w:r w:rsidR="0052031F">
              <w:rPr>
                <w:rFonts w:eastAsiaTheme="minorEastAsia" w:cstheme="minorBidi"/>
                <w:b w:val="0"/>
                <w:bCs w:val="0"/>
                <w:noProof/>
              </w:rPr>
              <w:tab/>
            </w:r>
            <w:r w:rsidR="0052031F" w:rsidRPr="00D873A4">
              <w:rPr>
                <w:rStyle w:val="Hyperlink"/>
                <w:noProof/>
              </w:rPr>
              <w:t>AD: Wiederherstellung der Anschlussnutzung (Entsperren) auf Anweisung des LF</w:t>
            </w:r>
            <w:r w:rsidR="0052031F">
              <w:rPr>
                <w:noProof/>
                <w:webHidden/>
              </w:rPr>
              <w:tab/>
            </w:r>
            <w:r w:rsidR="0052031F">
              <w:rPr>
                <w:noProof/>
                <w:webHidden/>
              </w:rPr>
              <w:fldChar w:fldCharType="begin"/>
            </w:r>
            <w:r w:rsidR="0052031F">
              <w:rPr>
                <w:noProof/>
                <w:webHidden/>
              </w:rPr>
              <w:instrText xml:space="preserve"> PAGEREF _Toc130982265 \h </w:instrText>
            </w:r>
            <w:r w:rsidR="0052031F">
              <w:rPr>
                <w:noProof/>
                <w:webHidden/>
              </w:rPr>
            </w:r>
            <w:r w:rsidR="0052031F">
              <w:rPr>
                <w:noProof/>
                <w:webHidden/>
              </w:rPr>
              <w:fldChar w:fldCharType="separate"/>
            </w:r>
            <w:r w:rsidR="00D36D3D">
              <w:rPr>
                <w:noProof/>
                <w:webHidden/>
              </w:rPr>
              <w:t>710</w:t>
            </w:r>
            <w:r w:rsidR="0052031F">
              <w:rPr>
                <w:noProof/>
                <w:webHidden/>
              </w:rPr>
              <w:fldChar w:fldCharType="end"/>
            </w:r>
          </w:hyperlink>
        </w:p>
        <w:p w14:paraId="3D70F8B2" w14:textId="54BFC7A3" w:rsidR="0052031F" w:rsidRDefault="00F35AB1">
          <w:pPr>
            <w:pStyle w:val="Verzeichnis3"/>
            <w:rPr>
              <w:rFonts w:eastAsiaTheme="minorEastAsia" w:cstheme="minorBidi"/>
              <w:noProof/>
              <w:sz w:val="22"/>
              <w:szCs w:val="22"/>
            </w:rPr>
          </w:pPr>
          <w:hyperlink w:anchor="_Toc130982266" w:history="1">
            <w:r w:rsidR="0052031F" w:rsidRPr="00D873A4">
              <w:rPr>
                <w:rStyle w:val="Hyperlink"/>
                <w:noProof/>
              </w:rPr>
              <w:t>18.3.1</w:t>
            </w:r>
            <w:r w:rsidR="0052031F">
              <w:rPr>
                <w:rFonts w:eastAsiaTheme="minorEastAsia" w:cstheme="minorBidi"/>
                <w:noProof/>
                <w:sz w:val="22"/>
                <w:szCs w:val="22"/>
              </w:rPr>
              <w:tab/>
            </w:r>
            <w:r w:rsidR="0052031F" w:rsidRPr="00D873A4">
              <w:rPr>
                <w:rStyle w:val="Hyperlink"/>
                <w:noProof/>
              </w:rPr>
              <w:t>E_1004_Entsperrauftrag prüfen (Basiert auf Strom EBD: E_0497_Entsperrauftrag prüfen)</w:t>
            </w:r>
            <w:r w:rsidR="0052031F">
              <w:rPr>
                <w:noProof/>
                <w:webHidden/>
              </w:rPr>
              <w:tab/>
            </w:r>
            <w:r w:rsidR="0052031F">
              <w:rPr>
                <w:noProof/>
                <w:webHidden/>
              </w:rPr>
              <w:fldChar w:fldCharType="begin"/>
            </w:r>
            <w:r w:rsidR="0052031F">
              <w:rPr>
                <w:noProof/>
                <w:webHidden/>
              </w:rPr>
              <w:instrText xml:space="preserve"> PAGEREF _Toc130982266 \h </w:instrText>
            </w:r>
            <w:r w:rsidR="0052031F">
              <w:rPr>
                <w:noProof/>
                <w:webHidden/>
              </w:rPr>
            </w:r>
            <w:r w:rsidR="0052031F">
              <w:rPr>
                <w:noProof/>
                <w:webHidden/>
              </w:rPr>
              <w:fldChar w:fldCharType="separate"/>
            </w:r>
            <w:r w:rsidR="00D36D3D">
              <w:rPr>
                <w:noProof/>
                <w:webHidden/>
              </w:rPr>
              <w:t>710</w:t>
            </w:r>
            <w:r w:rsidR="0052031F">
              <w:rPr>
                <w:noProof/>
                <w:webHidden/>
              </w:rPr>
              <w:fldChar w:fldCharType="end"/>
            </w:r>
          </w:hyperlink>
        </w:p>
        <w:p w14:paraId="320187A7" w14:textId="0B1C456D" w:rsidR="0052031F" w:rsidRDefault="00F35AB1">
          <w:pPr>
            <w:pStyle w:val="Verzeichnis3"/>
            <w:rPr>
              <w:rFonts w:eastAsiaTheme="minorEastAsia" w:cstheme="minorBidi"/>
              <w:noProof/>
              <w:sz w:val="22"/>
              <w:szCs w:val="22"/>
            </w:rPr>
          </w:pPr>
          <w:hyperlink w:anchor="_Toc130982267" w:history="1">
            <w:r w:rsidR="0052031F" w:rsidRPr="00D873A4">
              <w:rPr>
                <w:rStyle w:val="Hyperlink"/>
                <w:noProof/>
              </w:rPr>
              <w:t>18.3.2</w:t>
            </w:r>
            <w:r w:rsidR="0052031F">
              <w:rPr>
                <w:rFonts w:eastAsiaTheme="minorEastAsia" w:cstheme="minorBidi"/>
                <w:noProof/>
                <w:sz w:val="22"/>
                <w:szCs w:val="22"/>
              </w:rPr>
              <w:tab/>
            </w:r>
            <w:r w:rsidR="0052031F" w:rsidRPr="00D873A4">
              <w:rPr>
                <w:rStyle w:val="Hyperlink"/>
                <w:noProof/>
              </w:rPr>
              <w:t>E_1005_Prüfen, ob Entsperrauftrag erfolgreich (Basiert auf Strom EBD: E_0499_Prüfen, ob Entsperrauftrag erfolgreich)</w:t>
            </w:r>
            <w:r w:rsidR="0052031F">
              <w:rPr>
                <w:noProof/>
                <w:webHidden/>
              </w:rPr>
              <w:tab/>
            </w:r>
            <w:r w:rsidR="0052031F">
              <w:rPr>
                <w:noProof/>
                <w:webHidden/>
              </w:rPr>
              <w:fldChar w:fldCharType="begin"/>
            </w:r>
            <w:r w:rsidR="0052031F">
              <w:rPr>
                <w:noProof/>
                <w:webHidden/>
              </w:rPr>
              <w:instrText xml:space="preserve"> PAGEREF _Toc130982267 \h </w:instrText>
            </w:r>
            <w:r w:rsidR="0052031F">
              <w:rPr>
                <w:noProof/>
                <w:webHidden/>
              </w:rPr>
            </w:r>
            <w:r w:rsidR="0052031F">
              <w:rPr>
                <w:noProof/>
                <w:webHidden/>
              </w:rPr>
              <w:fldChar w:fldCharType="separate"/>
            </w:r>
            <w:r w:rsidR="00D36D3D">
              <w:rPr>
                <w:noProof/>
                <w:webHidden/>
              </w:rPr>
              <w:t>712</w:t>
            </w:r>
            <w:r w:rsidR="0052031F">
              <w:rPr>
                <w:noProof/>
                <w:webHidden/>
              </w:rPr>
              <w:fldChar w:fldCharType="end"/>
            </w:r>
          </w:hyperlink>
        </w:p>
        <w:p w14:paraId="7FBDD3FA" w14:textId="22730B92" w:rsidR="0052031F" w:rsidRDefault="00F35AB1">
          <w:pPr>
            <w:pStyle w:val="Verzeichnis2"/>
            <w:rPr>
              <w:rFonts w:eastAsiaTheme="minorEastAsia" w:cstheme="minorBidi"/>
              <w:b w:val="0"/>
              <w:bCs w:val="0"/>
              <w:noProof/>
            </w:rPr>
          </w:pPr>
          <w:hyperlink w:anchor="_Toc130982268" w:history="1">
            <w:r w:rsidR="0052031F" w:rsidRPr="00D873A4">
              <w:rPr>
                <w:rStyle w:val="Hyperlink"/>
                <w:noProof/>
                <w14:scene3d>
                  <w14:camera w14:prst="orthographicFront"/>
                  <w14:lightRig w14:rig="threePt" w14:dir="t">
                    <w14:rot w14:lat="0" w14:lon="0" w14:rev="0"/>
                  </w14:lightRig>
                </w14:scene3d>
              </w:rPr>
              <w:t>18.4</w:t>
            </w:r>
            <w:r w:rsidR="0052031F">
              <w:rPr>
                <w:rFonts w:eastAsiaTheme="minorEastAsia" w:cstheme="minorBidi"/>
                <w:b w:val="0"/>
                <w:bCs w:val="0"/>
                <w:noProof/>
              </w:rPr>
              <w:tab/>
            </w:r>
            <w:r w:rsidR="0052031F" w:rsidRPr="00D873A4">
              <w:rPr>
                <w:rStyle w:val="Hyperlink"/>
                <w:noProof/>
              </w:rPr>
              <w:t>AD: Stornieren der Unterbrechung und Wiederherstellung der Anschlussnutzung auf Anweisung des LF</w:t>
            </w:r>
            <w:r w:rsidR="0052031F">
              <w:rPr>
                <w:noProof/>
                <w:webHidden/>
              </w:rPr>
              <w:tab/>
            </w:r>
            <w:r w:rsidR="0052031F">
              <w:rPr>
                <w:noProof/>
                <w:webHidden/>
              </w:rPr>
              <w:fldChar w:fldCharType="begin"/>
            </w:r>
            <w:r w:rsidR="0052031F">
              <w:rPr>
                <w:noProof/>
                <w:webHidden/>
              </w:rPr>
              <w:instrText xml:space="preserve"> PAGEREF _Toc130982268 \h </w:instrText>
            </w:r>
            <w:r w:rsidR="0052031F">
              <w:rPr>
                <w:noProof/>
                <w:webHidden/>
              </w:rPr>
            </w:r>
            <w:r w:rsidR="0052031F">
              <w:rPr>
                <w:noProof/>
                <w:webHidden/>
              </w:rPr>
              <w:fldChar w:fldCharType="separate"/>
            </w:r>
            <w:r w:rsidR="00D36D3D">
              <w:rPr>
                <w:noProof/>
                <w:webHidden/>
              </w:rPr>
              <w:t>713</w:t>
            </w:r>
            <w:r w:rsidR="0052031F">
              <w:rPr>
                <w:noProof/>
                <w:webHidden/>
              </w:rPr>
              <w:fldChar w:fldCharType="end"/>
            </w:r>
          </w:hyperlink>
        </w:p>
        <w:p w14:paraId="307A1482" w14:textId="1A1B204D" w:rsidR="0052031F" w:rsidRDefault="00F35AB1">
          <w:pPr>
            <w:pStyle w:val="Verzeichnis2"/>
            <w:rPr>
              <w:rFonts w:eastAsiaTheme="minorEastAsia" w:cstheme="minorBidi"/>
              <w:b w:val="0"/>
              <w:bCs w:val="0"/>
              <w:noProof/>
            </w:rPr>
          </w:pPr>
          <w:hyperlink w:anchor="_Toc130982269" w:history="1">
            <w:r w:rsidR="0052031F" w:rsidRPr="00D873A4">
              <w:rPr>
                <w:rStyle w:val="Hyperlink"/>
                <w:noProof/>
                <w14:scene3d>
                  <w14:camera w14:prst="orthographicFront"/>
                  <w14:lightRig w14:rig="threePt" w14:dir="t">
                    <w14:rot w14:lat="0" w14:lon="0" w14:rev="0"/>
                  </w14:lightRig>
                </w14:scene3d>
              </w:rPr>
              <w:t>18.5</w:t>
            </w:r>
            <w:r w:rsidR="0052031F">
              <w:rPr>
                <w:rFonts w:eastAsiaTheme="minorEastAsia" w:cstheme="minorBidi"/>
                <w:b w:val="0"/>
                <w:bCs w:val="0"/>
                <w:noProof/>
              </w:rPr>
              <w:tab/>
            </w:r>
            <w:r w:rsidR="0052031F" w:rsidRPr="00D873A4">
              <w:rPr>
                <w:rStyle w:val="Hyperlink"/>
                <w:noProof/>
              </w:rPr>
              <w:t>E_1006_Stornierung prüfen (Basiert auf Strom EBD: E_0468_Stornierung prüfen)</w:t>
            </w:r>
            <w:r w:rsidR="0052031F">
              <w:rPr>
                <w:noProof/>
                <w:webHidden/>
              </w:rPr>
              <w:tab/>
            </w:r>
            <w:r w:rsidR="0052031F">
              <w:rPr>
                <w:noProof/>
                <w:webHidden/>
              </w:rPr>
              <w:fldChar w:fldCharType="begin"/>
            </w:r>
            <w:r w:rsidR="0052031F">
              <w:rPr>
                <w:noProof/>
                <w:webHidden/>
              </w:rPr>
              <w:instrText xml:space="preserve"> PAGEREF _Toc130982269 \h </w:instrText>
            </w:r>
            <w:r w:rsidR="0052031F">
              <w:rPr>
                <w:noProof/>
                <w:webHidden/>
              </w:rPr>
            </w:r>
            <w:r w:rsidR="0052031F">
              <w:rPr>
                <w:noProof/>
                <w:webHidden/>
              </w:rPr>
              <w:fldChar w:fldCharType="separate"/>
            </w:r>
            <w:r w:rsidR="00D36D3D">
              <w:rPr>
                <w:noProof/>
                <w:webHidden/>
              </w:rPr>
              <w:t>713</w:t>
            </w:r>
            <w:r w:rsidR="0052031F">
              <w:rPr>
                <w:noProof/>
                <w:webHidden/>
              </w:rPr>
              <w:fldChar w:fldCharType="end"/>
            </w:r>
          </w:hyperlink>
        </w:p>
        <w:p w14:paraId="56718E46" w14:textId="0EB1B609" w:rsidR="0052031F" w:rsidRDefault="00F35AB1">
          <w:pPr>
            <w:pStyle w:val="Verzeichnis2"/>
            <w:rPr>
              <w:rFonts w:eastAsiaTheme="minorEastAsia" w:cstheme="minorBidi"/>
              <w:b w:val="0"/>
              <w:bCs w:val="0"/>
              <w:noProof/>
            </w:rPr>
          </w:pPr>
          <w:hyperlink w:anchor="_Toc130982270" w:history="1">
            <w:r w:rsidR="0052031F" w:rsidRPr="00D873A4">
              <w:rPr>
                <w:rStyle w:val="Hyperlink"/>
                <w:noProof/>
                <w14:scene3d>
                  <w14:camera w14:prst="orthographicFront"/>
                  <w14:lightRig w14:rig="threePt" w14:dir="t">
                    <w14:rot w14:lat="0" w14:lon="0" w14:rev="0"/>
                  </w14:lightRig>
                </w14:scene3d>
              </w:rPr>
              <w:t>18.6</w:t>
            </w:r>
            <w:r w:rsidR="0052031F">
              <w:rPr>
                <w:rFonts w:eastAsiaTheme="minorEastAsia" w:cstheme="minorBidi"/>
                <w:b w:val="0"/>
                <w:bCs w:val="0"/>
                <w:noProof/>
              </w:rPr>
              <w:tab/>
            </w:r>
            <w:r w:rsidR="0052031F" w:rsidRPr="00D873A4">
              <w:rPr>
                <w:rStyle w:val="Hyperlink"/>
                <w:noProof/>
              </w:rPr>
              <w:t>AD: Wiederherstellung der Anschlussnutzung bei Lieferbeginn</w:t>
            </w:r>
            <w:r w:rsidR="0052031F">
              <w:rPr>
                <w:noProof/>
                <w:webHidden/>
              </w:rPr>
              <w:tab/>
            </w:r>
            <w:r w:rsidR="0052031F">
              <w:rPr>
                <w:noProof/>
                <w:webHidden/>
              </w:rPr>
              <w:fldChar w:fldCharType="begin"/>
            </w:r>
            <w:r w:rsidR="0052031F">
              <w:rPr>
                <w:noProof/>
                <w:webHidden/>
              </w:rPr>
              <w:instrText xml:space="preserve"> PAGEREF _Toc130982270 \h </w:instrText>
            </w:r>
            <w:r w:rsidR="0052031F">
              <w:rPr>
                <w:noProof/>
                <w:webHidden/>
              </w:rPr>
            </w:r>
            <w:r w:rsidR="0052031F">
              <w:rPr>
                <w:noProof/>
                <w:webHidden/>
              </w:rPr>
              <w:fldChar w:fldCharType="separate"/>
            </w:r>
            <w:r w:rsidR="00D36D3D">
              <w:rPr>
                <w:noProof/>
                <w:webHidden/>
              </w:rPr>
              <w:t>715</w:t>
            </w:r>
            <w:r w:rsidR="0052031F">
              <w:rPr>
                <w:noProof/>
                <w:webHidden/>
              </w:rPr>
              <w:fldChar w:fldCharType="end"/>
            </w:r>
          </w:hyperlink>
        </w:p>
        <w:p w14:paraId="5D6C0578" w14:textId="6BA52918" w:rsidR="0052031F" w:rsidRDefault="00F35AB1">
          <w:pPr>
            <w:pStyle w:val="Verzeichnis3"/>
            <w:rPr>
              <w:rFonts w:eastAsiaTheme="minorEastAsia" w:cstheme="minorBidi"/>
              <w:noProof/>
              <w:sz w:val="22"/>
              <w:szCs w:val="22"/>
            </w:rPr>
          </w:pPr>
          <w:hyperlink w:anchor="_Toc130982271" w:history="1">
            <w:r w:rsidR="0052031F" w:rsidRPr="00D873A4">
              <w:rPr>
                <w:rStyle w:val="Hyperlink"/>
                <w:noProof/>
              </w:rPr>
              <w:t>18.6.1</w:t>
            </w:r>
            <w:r w:rsidR="0052031F">
              <w:rPr>
                <w:rFonts w:eastAsiaTheme="minorEastAsia" w:cstheme="minorBidi"/>
                <w:noProof/>
                <w:sz w:val="22"/>
                <w:szCs w:val="22"/>
              </w:rPr>
              <w:tab/>
            </w:r>
            <w:r w:rsidR="0052031F" w:rsidRPr="00D873A4">
              <w:rPr>
                <w:rStyle w:val="Hyperlink"/>
                <w:noProof/>
              </w:rPr>
              <w:t>E_1020_Prüfen, ob Entsperrauftrag erfolgreich (Basiert auf Strom EBD: E_0487_Prüfen, ob Entsperrauftrag erfolgreich)</w:t>
            </w:r>
            <w:r w:rsidR="0052031F">
              <w:rPr>
                <w:noProof/>
                <w:webHidden/>
              </w:rPr>
              <w:tab/>
            </w:r>
            <w:r w:rsidR="0052031F">
              <w:rPr>
                <w:noProof/>
                <w:webHidden/>
              </w:rPr>
              <w:fldChar w:fldCharType="begin"/>
            </w:r>
            <w:r w:rsidR="0052031F">
              <w:rPr>
                <w:noProof/>
                <w:webHidden/>
              </w:rPr>
              <w:instrText xml:space="preserve"> PAGEREF _Toc130982271 \h </w:instrText>
            </w:r>
            <w:r w:rsidR="0052031F">
              <w:rPr>
                <w:noProof/>
                <w:webHidden/>
              </w:rPr>
            </w:r>
            <w:r w:rsidR="0052031F">
              <w:rPr>
                <w:noProof/>
                <w:webHidden/>
              </w:rPr>
              <w:fldChar w:fldCharType="separate"/>
            </w:r>
            <w:r w:rsidR="00D36D3D">
              <w:rPr>
                <w:noProof/>
                <w:webHidden/>
              </w:rPr>
              <w:t>715</w:t>
            </w:r>
            <w:r w:rsidR="0052031F">
              <w:rPr>
                <w:noProof/>
                <w:webHidden/>
              </w:rPr>
              <w:fldChar w:fldCharType="end"/>
            </w:r>
          </w:hyperlink>
        </w:p>
        <w:p w14:paraId="141AB7F8" w14:textId="17DD285F" w:rsidR="0052031F" w:rsidRDefault="00F35AB1">
          <w:pPr>
            <w:pStyle w:val="Verzeichnis1"/>
            <w:rPr>
              <w:rFonts w:eastAsiaTheme="minorEastAsia" w:cstheme="minorBidi"/>
              <w:b w:val="0"/>
              <w:bCs w:val="0"/>
              <w:i w:val="0"/>
              <w:iCs w:val="0"/>
              <w:noProof/>
              <w:sz w:val="22"/>
              <w:szCs w:val="22"/>
            </w:rPr>
          </w:pPr>
          <w:hyperlink w:anchor="_Toc130982272" w:history="1">
            <w:r w:rsidR="0052031F" w:rsidRPr="00D873A4">
              <w:rPr>
                <w:rStyle w:val="Hyperlink"/>
                <w:noProof/>
              </w:rPr>
              <w:t>19</w:t>
            </w:r>
            <w:r w:rsidR="0052031F">
              <w:rPr>
                <w:rFonts w:eastAsiaTheme="minorEastAsia" w:cstheme="minorBidi"/>
                <w:b w:val="0"/>
                <w:bCs w:val="0"/>
                <w:i w:val="0"/>
                <w:iCs w:val="0"/>
                <w:noProof/>
                <w:sz w:val="22"/>
                <w:szCs w:val="22"/>
              </w:rPr>
              <w:tab/>
            </w:r>
            <w:r w:rsidR="0052031F" w:rsidRPr="00D873A4">
              <w:rPr>
                <w:rStyle w:val="Hyperlink"/>
                <w:noProof/>
              </w:rPr>
              <w:t>Änderungshistorie</w:t>
            </w:r>
            <w:r w:rsidR="0052031F">
              <w:rPr>
                <w:noProof/>
                <w:webHidden/>
              </w:rPr>
              <w:tab/>
            </w:r>
            <w:r w:rsidR="0052031F">
              <w:rPr>
                <w:noProof/>
                <w:webHidden/>
              </w:rPr>
              <w:fldChar w:fldCharType="begin"/>
            </w:r>
            <w:r w:rsidR="0052031F">
              <w:rPr>
                <w:noProof/>
                <w:webHidden/>
              </w:rPr>
              <w:instrText xml:space="preserve"> PAGEREF _Toc130982272 \h </w:instrText>
            </w:r>
            <w:r w:rsidR="0052031F">
              <w:rPr>
                <w:noProof/>
                <w:webHidden/>
              </w:rPr>
            </w:r>
            <w:r w:rsidR="0052031F">
              <w:rPr>
                <w:noProof/>
                <w:webHidden/>
              </w:rPr>
              <w:fldChar w:fldCharType="separate"/>
            </w:r>
            <w:r w:rsidR="00D36D3D">
              <w:rPr>
                <w:noProof/>
                <w:webHidden/>
              </w:rPr>
              <w:t>716</w:t>
            </w:r>
            <w:r w:rsidR="0052031F">
              <w:rPr>
                <w:noProof/>
                <w:webHidden/>
              </w:rPr>
              <w:fldChar w:fldCharType="end"/>
            </w:r>
          </w:hyperlink>
        </w:p>
        <w:p w14:paraId="67FF8C27" w14:textId="601063BB" w:rsidR="00301145" w:rsidRDefault="00301145">
          <w:r>
            <w:rPr>
              <w:b/>
              <w:bCs/>
            </w:rPr>
            <w:fldChar w:fldCharType="end"/>
          </w:r>
        </w:p>
      </w:sdtContent>
    </w:sdt>
    <w:p w14:paraId="43B60FB7" w14:textId="77777777" w:rsidR="00954D7A" w:rsidRDefault="00954D7A">
      <w:pPr>
        <w:spacing w:after="200" w:line="276" w:lineRule="auto"/>
      </w:pPr>
      <w:r>
        <w:br w:type="page"/>
      </w:r>
    </w:p>
    <w:p w14:paraId="6A4B55A1" w14:textId="34EE27C4" w:rsidR="00C70B11" w:rsidRPr="00295E15" w:rsidRDefault="00C70B11" w:rsidP="00C70B11">
      <w:pPr>
        <w:pStyle w:val="berschrift1"/>
      </w:pPr>
      <w:bookmarkStart w:id="2" w:name="_Toc62633425"/>
      <w:bookmarkStart w:id="3" w:name="_Toc64453763"/>
      <w:bookmarkStart w:id="4" w:name="_Toc130981652"/>
      <w:r w:rsidRPr="00295E15">
        <w:lastRenderedPageBreak/>
        <w:t>Vorwort</w:t>
      </w:r>
      <w:bookmarkEnd w:id="2"/>
      <w:bookmarkEnd w:id="3"/>
      <w:bookmarkEnd w:id="4"/>
    </w:p>
    <w:p w14:paraId="6720F70C" w14:textId="538DE5EA" w:rsidR="00C70B11" w:rsidRPr="00295E15" w:rsidRDefault="00C70B11" w:rsidP="00C70B11">
      <w:pPr>
        <w:rPr>
          <w:rFonts w:cstheme="minorHAnsi"/>
        </w:rPr>
      </w:pPr>
      <w:r w:rsidRPr="00295E15">
        <w:rPr>
          <w:rFonts w:cstheme="minorHAnsi"/>
        </w:rPr>
        <w:t>Dieses Dokument stellt eine ergänzende Beschreibung zu den festgelegten Prozessbeschrei</w:t>
      </w:r>
      <w:r>
        <w:rPr>
          <w:rFonts w:cstheme="minorHAnsi"/>
        </w:rPr>
        <w:t>-</w:t>
      </w:r>
      <w:r w:rsidRPr="00295E15">
        <w:rPr>
          <w:rFonts w:cstheme="minorHAnsi"/>
        </w:rPr>
        <w:t xml:space="preserve">bungen GPKE, </w:t>
      </w:r>
      <w:proofErr w:type="spellStart"/>
      <w:r w:rsidRPr="00295E15">
        <w:rPr>
          <w:rFonts w:cstheme="minorHAnsi"/>
        </w:rPr>
        <w:t>WiM</w:t>
      </w:r>
      <w:proofErr w:type="spellEnd"/>
      <w:r w:rsidRPr="00295E15">
        <w:rPr>
          <w:rFonts w:cstheme="minorHAnsi"/>
        </w:rPr>
        <w:t xml:space="preserve"> Strom, MPES, </w:t>
      </w:r>
      <w:proofErr w:type="spellStart"/>
      <w:r w:rsidRPr="00295E15">
        <w:rPr>
          <w:rFonts w:cstheme="minorHAnsi"/>
        </w:rPr>
        <w:t>MaBiS</w:t>
      </w:r>
      <w:proofErr w:type="spellEnd"/>
      <w:r w:rsidRPr="00295E15">
        <w:rPr>
          <w:rFonts w:cstheme="minorHAnsi"/>
        </w:rPr>
        <w:t xml:space="preserve">, </w:t>
      </w:r>
      <w:proofErr w:type="spellStart"/>
      <w:r w:rsidRPr="00295E15">
        <w:rPr>
          <w:rFonts w:cstheme="minorHAnsi"/>
        </w:rPr>
        <w:t>GeLi</w:t>
      </w:r>
      <w:proofErr w:type="spellEnd"/>
      <w:r w:rsidRPr="00295E15">
        <w:rPr>
          <w:rFonts w:cstheme="minorHAnsi"/>
        </w:rPr>
        <w:t xml:space="preserve"> Gas, </w:t>
      </w:r>
      <w:proofErr w:type="spellStart"/>
      <w:r w:rsidRPr="00295E15">
        <w:rPr>
          <w:rFonts w:cstheme="minorHAnsi"/>
        </w:rPr>
        <w:t>WiM</w:t>
      </w:r>
      <w:proofErr w:type="spellEnd"/>
      <w:r w:rsidRPr="00295E15">
        <w:rPr>
          <w:rFonts w:cstheme="minorHAnsi"/>
        </w:rPr>
        <w:t xml:space="preserve"> Gas, Netzbetreiberwechsel, MMMA, Redispatch 2.0, Prozesse mit dem HKNR und Kapazitätsabrechnung dar. Zudem ergänzt es die Anwendungshandbücher, in denen die Ausprägungen der Datenformate beschrieben sind, mittels denen die Informationen zwischen den Marktteilnehmern im Rahmen der vorgenannten Prozesse ausgetauscht werden. </w:t>
      </w:r>
    </w:p>
    <w:p w14:paraId="76B28755" w14:textId="4F745B1B" w:rsidR="00C70B11" w:rsidRPr="00295E15" w:rsidRDefault="00C70B11" w:rsidP="00C70B11">
      <w:pPr>
        <w:rPr>
          <w:rFonts w:cstheme="minorHAnsi"/>
        </w:rPr>
      </w:pPr>
      <w:r w:rsidRPr="00295E15">
        <w:rPr>
          <w:rFonts w:cstheme="minorHAnsi"/>
        </w:rPr>
        <w:t>Zu den oben genannten Prozessbeschreibungen gehören Aktivitätsdiagramme, welche eine Ab</w:t>
      </w:r>
      <w:r>
        <w:rPr>
          <w:rFonts w:cstheme="minorHAnsi"/>
        </w:rPr>
        <w:t>-</w:t>
      </w:r>
      <w:r w:rsidRPr="00295E15">
        <w:rPr>
          <w:rFonts w:cstheme="minorHAnsi"/>
        </w:rPr>
        <w:t>folge von Aktivitäten definieren. In einigen dieser Aktivitäten werden Prüfungen durchgeführt, welche durch die Entscheidungsbaum-Diagramme (EBD) in diesem Dokument festgelegt sind. Derartige Aktivitäten sind immer dann notwendig, wenn auf eine eingehende Nachricht eine Antwort gegeben wird. In einem EBD werden die vom Empfänger einer Nachricht in einer vor</w:t>
      </w:r>
      <w:r>
        <w:rPr>
          <w:rFonts w:cstheme="minorHAnsi"/>
        </w:rPr>
        <w:t>-</w:t>
      </w:r>
      <w:r w:rsidRPr="00295E15">
        <w:rPr>
          <w:rFonts w:cstheme="minorHAnsi"/>
        </w:rPr>
        <w:t>gegebenen Reihenfolge durchzuführenden Prüfschritte beschrieben. Der Nachrichtenempfän</w:t>
      </w:r>
      <w:r w:rsidR="00DD1FE5">
        <w:rPr>
          <w:rFonts w:cstheme="minorHAnsi"/>
        </w:rPr>
        <w:softHyphen/>
      </w:r>
      <w:r w:rsidRPr="00295E15">
        <w:rPr>
          <w:rFonts w:cstheme="minorHAnsi"/>
        </w:rPr>
        <w:t>ger ist verpflichtet die Nachricht genau in dieser im EBD beschriebenen Reihenfolge zu prüfen. Durch die Definition der Reihenfolge der Prüfschritte wird bei einer Ablehnung für den Empfän</w:t>
      </w:r>
      <w:r w:rsidR="00DD1FE5">
        <w:rPr>
          <w:rFonts w:cstheme="minorHAnsi"/>
        </w:rPr>
        <w:softHyphen/>
      </w:r>
      <w:r w:rsidRPr="00295E15">
        <w:rPr>
          <w:rFonts w:cstheme="minorHAnsi"/>
        </w:rPr>
        <w:t>ger der Antwortnachricht transparent, welche Prüfschritte erfolgreich durchlaufen wurden und welche Prüfschritte noch nicht durchgeführt wurden. Die aus den Prüfschritten resultierenden Ergebnisse werden in der Regel</w:t>
      </w:r>
      <w:r w:rsidRPr="00295E15">
        <w:rPr>
          <w:rStyle w:val="Funotenzeichen"/>
          <w:rFonts w:cstheme="minorHAnsi"/>
        </w:rPr>
        <w:footnoteReference w:id="2"/>
      </w:r>
      <w:r w:rsidRPr="00295E15">
        <w:rPr>
          <w:rFonts w:cstheme="minorHAnsi"/>
        </w:rPr>
        <w:t xml:space="preserve"> mit einem Code versehen, der in der Antwortnachricht zu ver</w:t>
      </w:r>
      <w:r w:rsidR="00DD1FE5">
        <w:rPr>
          <w:rFonts w:cstheme="minorHAnsi"/>
        </w:rPr>
        <w:softHyphen/>
      </w:r>
      <w:r w:rsidRPr="00295E15">
        <w:rPr>
          <w:rFonts w:cstheme="minorHAnsi"/>
        </w:rPr>
        <w:t xml:space="preserve">wenden ist. </w:t>
      </w:r>
    </w:p>
    <w:p w14:paraId="39FED15F" w14:textId="4F9FB93D" w:rsidR="00C70B11" w:rsidRPr="00295E15" w:rsidRDefault="00C70B11" w:rsidP="00C70B11">
      <w:pPr>
        <w:rPr>
          <w:rFonts w:cstheme="minorHAnsi"/>
        </w:rPr>
      </w:pPr>
      <w:r w:rsidRPr="00295E15">
        <w:rPr>
          <w:rFonts w:cstheme="minorHAnsi"/>
        </w:rPr>
        <w:t>Ziel der EBD ist es, dass die Informationen der Antworten auf Nachrichten von allen Beteiligten einheitlich und eindeutig interpretiert werden. D</w:t>
      </w:r>
      <w:r w:rsidR="00CB6CA7">
        <w:rPr>
          <w:rFonts w:cstheme="minorHAnsi"/>
        </w:rPr>
        <w:t>as</w:t>
      </w:r>
      <w:r w:rsidRPr="00295E15">
        <w:rPr>
          <w:rFonts w:cstheme="minorHAnsi"/>
        </w:rPr>
        <w:t xml:space="preserve"> h</w:t>
      </w:r>
      <w:r w:rsidR="00CB6CA7">
        <w:rPr>
          <w:rFonts w:cstheme="minorHAnsi"/>
        </w:rPr>
        <w:t>eißt</w:t>
      </w:r>
      <w:r w:rsidRPr="00295E15">
        <w:rPr>
          <w:rFonts w:cstheme="minorHAnsi"/>
        </w:rPr>
        <w:t xml:space="preserve"> insbesondere, dass der Sender bei der Erstellung der Antwort das gleiche Verständnis über die zu übermittelnde Aussage hat, wie der Empfänger, wenn er diese liest.</w:t>
      </w:r>
    </w:p>
    <w:p w14:paraId="35F99BBF" w14:textId="3A203E17" w:rsidR="003246CC" w:rsidRDefault="00C70B11" w:rsidP="00C70B11">
      <w:pPr>
        <w:rPr>
          <w:rFonts w:cstheme="minorHAnsi"/>
        </w:rPr>
      </w:pPr>
      <w:r w:rsidRPr="00295E15">
        <w:rPr>
          <w:rFonts w:cstheme="minorHAnsi"/>
        </w:rPr>
        <w:t>Die Antwortcodes aus den Nachrichten wurden in externe Codelisten überführt. Die externen Codelisten teilen sich auf in EBD und Codelisten. Die Codelisten enthalten Antwortcodes für den Erfolgs- und für mögliche Fehlerfälle, aber wie bisher keine definierte Reihenfolge der Prüf</w:t>
      </w:r>
      <w:r>
        <w:rPr>
          <w:rFonts w:cstheme="minorHAnsi"/>
        </w:rPr>
        <w:t>-</w:t>
      </w:r>
      <w:r w:rsidRPr="00295E15">
        <w:rPr>
          <w:rFonts w:cstheme="minorHAnsi"/>
        </w:rPr>
        <w:t xml:space="preserve">schritte. Die Antwortcodes finden sich </w:t>
      </w:r>
      <w:r w:rsidR="000C7B78" w:rsidRPr="00295E15">
        <w:rPr>
          <w:rFonts w:cstheme="minorHAnsi"/>
        </w:rPr>
        <w:t>so lange</w:t>
      </w:r>
      <w:r w:rsidRPr="00295E15">
        <w:rPr>
          <w:rFonts w:cstheme="minorHAnsi"/>
        </w:rPr>
        <w:t xml:space="preserve"> in der Codeliste</w:t>
      </w:r>
      <w:r w:rsidR="00CB6CA7">
        <w:rPr>
          <w:rFonts w:cstheme="minorHAnsi"/>
        </w:rPr>
        <w:t>,</w:t>
      </w:r>
      <w:r w:rsidRPr="00295E15">
        <w:rPr>
          <w:rFonts w:cstheme="minorHAnsi"/>
        </w:rPr>
        <w:t xml:space="preserve"> bis ein EBD erstellt wurde. Auf</w:t>
      </w:r>
      <w:r>
        <w:rPr>
          <w:rFonts w:cstheme="minorHAnsi"/>
        </w:rPr>
        <w:t>-</w:t>
      </w:r>
      <w:r w:rsidRPr="00295E15">
        <w:rPr>
          <w:rFonts w:cstheme="minorHAnsi"/>
        </w:rPr>
        <w:t>grund der Überführung der Antwortcodes in die EBD sind die möglichen Antwortcodes eines Anwendungsfalls ausschließlich aus dem zugehörendem EBD zu verwenden. Für die Formate ohne Antwortcodes in der Nachrichtenbeschreibung sind diese Antwortcodes ausschließlich diesem Dokument „Entscheidungsbaum-Diagramme und Codelisten für die Antwortnachrich</w:t>
      </w:r>
      <w:r w:rsidR="00DD1FE5">
        <w:rPr>
          <w:rFonts w:cstheme="minorHAnsi"/>
        </w:rPr>
        <w:softHyphen/>
      </w:r>
      <w:r w:rsidRPr="00295E15">
        <w:rPr>
          <w:rFonts w:cstheme="minorHAnsi"/>
        </w:rPr>
        <w:t>ten“ zu entnehmen.</w:t>
      </w:r>
    </w:p>
    <w:p w14:paraId="136050AE" w14:textId="58F4F209" w:rsidR="00C70B11" w:rsidRPr="00295E15" w:rsidRDefault="00C70B11" w:rsidP="00C70B11">
      <w:pPr>
        <w:pStyle w:val="berschrift1"/>
      </w:pPr>
      <w:bookmarkStart w:id="5" w:name="_Toc431209478"/>
      <w:bookmarkStart w:id="6" w:name="_Toc62633426"/>
      <w:bookmarkStart w:id="7" w:name="_Toc64453764"/>
      <w:bookmarkStart w:id="8" w:name="_Toc130981653"/>
      <w:r w:rsidRPr="00295E15">
        <w:lastRenderedPageBreak/>
        <w:t>Aufbau des Dokument</w:t>
      </w:r>
      <w:r>
        <w:t>e</w:t>
      </w:r>
      <w:r w:rsidRPr="00295E15">
        <w:t>s</w:t>
      </w:r>
      <w:bookmarkEnd w:id="5"/>
      <w:bookmarkEnd w:id="6"/>
      <w:bookmarkEnd w:id="7"/>
      <w:bookmarkEnd w:id="8"/>
    </w:p>
    <w:p w14:paraId="7103CF31" w14:textId="2B01A598" w:rsidR="00C70B11" w:rsidRPr="00246E48" w:rsidRDefault="00C70B11" w:rsidP="00C70B11">
      <w:r w:rsidRPr="00246E48">
        <w:t>Die Gliederung des Dokumentes erfolgt in drei Ebenen. Die erste Ebene entspricht der jeweili</w:t>
      </w:r>
      <w:r w:rsidR="00DD1FE5">
        <w:softHyphen/>
      </w:r>
      <w:r w:rsidRPr="00246E48">
        <w:t>gen Festlegung. Auf der zweiten Ebene erscheint der Name des Aktivitätsdiagramms</w:t>
      </w:r>
      <w:r>
        <w:t xml:space="preserve"> </w:t>
      </w:r>
      <w:r w:rsidRPr="00246E48">
        <w:t>oder</w:t>
      </w:r>
      <w:r w:rsidR="00CB6CA7">
        <w:t>,</w:t>
      </w:r>
      <w:r w:rsidRPr="00246E48">
        <w:t xml:space="preserve"> falls dieses nicht vorhanden ist, wie beispielsweise in der </w:t>
      </w:r>
      <w:proofErr w:type="spellStart"/>
      <w:r w:rsidRPr="00246E48">
        <w:t>GeLi</w:t>
      </w:r>
      <w:proofErr w:type="spellEnd"/>
      <w:r w:rsidRPr="00246E48">
        <w:t xml:space="preserve"> Gas, der Name des Sequenzdiagram</w:t>
      </w:r>
      <w:r w:rsidR="00DD1FE5">
        <w:softHyphen/>
      </w:r>
      <w:r w:rsidRPr="00246E48">
        <w:t>m</w:t>
      </w:r>
      <w:r>
        <w:t>e</w:t>
      </w:r>
      <w:r w:rsidRPr="00246E48">
        <w:t>s. Auf der dritten Ebene befinden sich d</w:t>
      </w:r>
      <w:r>
        <w:t>as</w:t>
      </w:r>
      <w:r w:rsidRPr="00246E48">
        <w:t xml:space="preserve"> EBD oder </w:t>
      </w:r>
      <w:r>
        <w:t xml:space="preserve">die </w:t>
      </w:r>
      <w:r w:rsidRPr="00246E48">
        <w:t>Codeliste pro Anwendungsfall.</w:t>
      </w:r>
      <w:r w:rsidRPr="00CB1D95">
        <w:t xml:space="preserve"> </w:t>
      </w:r>
      <w:r w:rsidRPr="00246E48">
        <w:t>Somit können die EBD über die entsprechenden Aktivitäten den einzelnen Prozessschritten zugeord</w:t>
      </w:r>
      <w:r w:rsidR="00DD1FE5">
        <w:softHyphen/>
      </w:r>
      <w:r w:rsidRPr="00246E48">
        <w:t>net werden.</w:t>
      </w:r>
    </w:p>
    <w:p w14:paraId="4B229D4B" w14:textId="77777777" w:rsidR="000E1FAF" w:rsidRPr="00246E48" w:rsidRDefault="00C70B11" w:rsidP="000E1FAF">
      <w:r w:rsidRPr="00246E48">
        <w:t>Da sich das Dokument noch im Aufbau befindet, enthält es neben den EBD auch Codelisten pro Anwendungsfall. Dies ist nötig, da die Überführung der Antwortcodes aus den Nachrichtenbe</w:t>
      </w:r>
      <w:r w:rsidR="00DD1FE5">
        <w:softHyphen/>
      </w:r>
      <w:r w:rsidRPr="00246E48">
        <w:t>schreibungen in die externen Codelisten (die sich in EDB und Codelisten pro Anwendungsfall un</w:t>
      </w:r>
      <w:r w:rsidR="00DD1FE5">
        <w:softHyphen/>
      </w:r>
      <w:r w:rsidRPr="00246E48">
        <w:t xml:space="preserve">terteilen/aufteilen) für einen Nachrichtentypen vollständig erfolgt. Das heißt, der Umbau des STS-Segments bzw. des AJT-Segments erfolgt in der Nachrichtenbeschreibung, und somit für alle Anwendungsfälle dieses Nachrichtentyps. Dies führt dazu, dass in allen Anwendungsfällen eines derartigen Nachrichtentyps die im jeweiligen Anwendungsfall nutzbaren Antwortcodes sich aus der jeweiligen externen Codeliste ergeben. Im Kapitel </w:t>
      </w:r>
      <w:r w:rsidR="000E1FAF">
        <w:t>6.11 „</w:t>
      </w:r>
      <w:r w:rsidR="000E1FAF" w:rsidRPr="00644A2F">
        <w:t>Antwortcodes in den Segmenten AJT, FTX und STS</w:t>
      </w:r>
      <w:r w:rsidR="000E1FAF">
        <w:t xml:space="preserve">“ </w:t>
      </w:r>
      <w:r w:rsidR="000E1FAF" w:rsidRPr="00246E48">
        <w:t>der Allgemeinen Festlegungen ist zum einen die Verbindung zwischen Nachrichtenbeschreibung inkl</w:t>
      </w:r>
      <w:r w:rsidR="000E1FAF">
        <w:t>usive</w:t>
      </w:r>
      <w:r w:rsidR="000E1FAF" w:rsidRPr="00246E48">
        <w:t xml:space="preserve"> Anwendungsfällen und EBD und zum anderen die Verbin</w:t>
      </w:r>
      <w:r w:rsidR="000E1FAF">
        <w:softHyphen/>
      </w:r>
      <w:r w:rsidR="000E1FAF" w:rsidRPr="00246E48">
        <w:t>dung zwischen Nachrichtenbeschreibung inkl</w:t>
      </w:r>
      <w:r w:rsidR="000E1FAF">
        <w:t>usive</w:t>
      </w:r>
      <w:r w:rsidR="000E1FAF" w:rsidRPr="00246E48">
        <w:t xml:space="preserve"> Anwendungsfällen und EBD und Codeliste pro Anwendungsfall dargestellt.</w:t>
      </w:r>
    </w:p>
    <w:p w14:paraId="7126B024" w14:textId="09F933F2" w:rsidR="00C70B11" w:rsidRPr="005A4FBB" w:rsidRDefault="00C70B11" w:rsidP="00C70B11">
      <w:r w:rsidRPr="00246E48">
        <w:t xml:space="preserve">Für alle Prozessschritte der </w:t>
      </w:r>
      <w:r>
        <w:t>Sparte Strom</w:t>
      </w:r>
      <w:r w:rsidRPr="00246E48">
        <w:t xml:space="preserve"> werden die Codelisten pro Anwendungsfall schritt</w:t>
      </w:r>
      <w:r w:rsidR="00DD1FE5">
        <w:softHyphen/>
      </w:r>
      <w:r>
        <w:t>wei</w:t>
      </w:r>
      <w:r w:rsidRPr="00246E48">
        <w:t>se durch EBD ersetzt werden. Für die Sparte Gas sind derzeit keine Planungen in dieser Richtung bekannt</w:t>
      </w:r>
      <w:r>
        <w:t>.</w:t>
      </w:r>
    </w:p>
    <w:p w14:paraId="74405880" w14:textId="6542B1A0" w:rsidR="00C70B11" w:rsidRPr="005A4FBB" w:rsidRDefault="00C70B11" w:rsidP="00C70B11">
      <w:r w:rsidRPr="005A4FBB">
        <w:t>Im Rahmen der September-Konsultation 2020 ist entschieden worden, dass die Information über das Scheitern der Identifikation eines Objekts weiterhin im Gas- und Strommarkt einheit</w:t>
      </w:r>
      <w:r w:rsidR="00DD1FE5">
        <w:softHyphen/>
      </w:r>
      <w:r w:rsidRPr="005A4FBB">
        <w:t xml:space="preserve">lich auszutauschen ist. Dies bedeutet, dass dafür sowohl dieselben Nachrichtentypen (APERAK, UTILMD) als auch identischen Codes zu verwenden sind. Wird beispielsweise im Rahmen der Kündigung nach GPKE mittels UTILMD mitgeteilt, dass die Marktlokation nicht </w:t>
      </w:r>
      <w:r w:rsidR="000C7B78" w:rsidRPr="005A4FBB">
        <w:t>identifiziert,</w:t>
      </w:r>
      <w:r w:rsidRPr="005A4FBB">
        <w:t xml:space="preserve"> wer</w:t>
      </w:r>
      <w:r w:rsidR="00216873">
        <w:softHyphen/>
      </w:r>
      <w:r w:rsidRPr="005A4FBB">
        <w:t xml:space="preserve">den kann, ist dies auch in der Kündigung nach </w:t>
      </w:r>
      <w:proofErr w:type="spellStart"/>
      <w:r w:rsidRPr="005A4FBB">
        <w:t>GeLi</w:t>
      </w:r>
      <w:proofErr w:type="spellEnd"/>
      <w:r w:rsidRPr="005A4FBB">
        <w:t xml:space="preserve"> Gas per UTILMD mitzuteilten.</w:t>
      </w:r>
    </w:p>
    <w:p w14:paraId="25948417" w14:textId="24173634" w:rsidR="00664E8C" w:rsidRDefault="00C70B11" w:rsidP="00664E8C">
      <w:r w:rsidRPr="00246E48">
        <w:t>In den Tabellen der EBD sind alle Angaben enthalten, die für das Verständnis der Entscheidungs</w:t>
      </w:r>
      <w:r>
        <w:t>-</w:t>
      </w:r>
      <w:r w:rsidRPr="00246E48">
        <w:t xml:space="preserve">bäume relevant sind. </w:t>
      </w:r>
    </w:p>
    <w:p w14:paraId="41C21804" w14:textId="77777777" w:rsidR="000B4641" w:rsidRDefault="000B4641" w:rsidP="000B4641">
      <w:r>
        <w:rPr>
          <w:rFonts w:cstheme="minorHAnsi"/>
        </w:rPr>
        <w:t>Es kann vorkommen, dass in diesem Dokument von einem EBD auf ein anderes EBD verwiesen wird, sodass in der Marktkommunikation ausschließlich das EBD, auf welches verwiesen wird, zu nutzen ist. In diesem Fall muss sichergestellt werden, dass Prüfungen in den EBD für dieselbe Marktrolle auch übergreifend identisch ablaufen sollen. Aufgrund der expliziten Darstellung in den Aktivitätsdiagrammen und der Darstellung in den EBD wird hier auf das relevante in der Marktkommunikation zu nutzende EBD mit dem Verweis „</w:t>
      </w:r>
      <w:r w:rsidRPr="00AB4AA3">
        <w:t>Es ist der Entscheidungsbaum „</w:t>
      </w:r>
      <w:r>
        <w:t>XXX“</w:t>
      </w:r>
      <w:r w:rsidRPr="00AB4AA3">
        <w:t xml:space="preserve"> zu nutzen</w:t>
      </w:r>
      <w:r>
        <w:rPr>
          <w:rFonts w:cstheme="minorHAnsi"/>
        </w:rPr>
        <w:t>.“ gekennzeichnet.</w:t>
      </w:r>
    </w:p>
    <w:p w14:paraId="29DF3386" w14:textId="71D5B405" w:rsidR="00C70B11" w:rsidRPr="00263A8E" w:rsidRDefault="00C70B11" w:rsidP="00C70B11">
      <w:pPr>
        <w:pStyle w:val="berschrift1"/>
      </w:pPr>
      <w:bookmarkStart w:id="9" w:name="_Toc62633427"/>
      <w:bookmarkStart w:id="10" w:name="_Toc64453765"/>
      <w:bookmarkStart w:id="11" w:name="_Toc130981654"/>
      <w:r w:rsidRPr="00263A8E">
        <w:lastRenderedPageBreak/>
        <w:t>Umgang mit den Antwortcodes</w:t>
      </w:r>
      <w:bookmarkEnd w:id="9"/>
      <w:bookmarkEnd w:id="10"/>
      <w:bookmarkEnd w:id="11"/>
    </w:p>
    <w:p w14:paraId="7EE41087" w14:textId="0E5B1810" w:rsidR="004749FC" w:rsidRDefault="00C70B11" w:rsidP="004749FC">
      <w:r>
        <w:t>Falls in einem bestehenden EBD ein Antwortcode aufgrund der Hinzunahme eines neuen Prüf-schrittes aufgenommen werden muss, so wird ein in dem EBD noch nicht genutzter Antwort</w:t>
      </w:r>
      <w:r w:rsidR="00DD1FE5">
        <w:softHyphen/>
      </w:r>
      <w:r>
        <w:t>code vergeben. Sofern der neue Prüfschritt zwischen zwei bestehenden Prüfschritten eingefügt wird, erfolgt keine Neuvergabe der bestehenden Antwortcodes. Die Antwortcodes haben eine unterschiedliche Bedeutung je EBD.</w:t>
      </w:r>
    </w:p>
    <w:p w14:paraId="0A0D1DA5" w14:textId="0C25130E" w:rsidR="00C70B11" w:rsidRDefault="00C70B11" w:rsidP="00C70B11">
      <w:r>
        <w:t>In einigen EBD sind die Antwortcodes Clustern zugeordnet. Die Cluster gruppieren die Antwort-gründe nach ihrer Fachlichkeit (z.</w:t>
      </w:r>
      <w:r w:rsidR="00282715" w:rsidRPr="004D4F49">
        <w:t> </w:t>
      </w:r>
      <w:r>
        <w:t>B. Ablehnung oder Zustimmung) und ermöglichen eine Zuord</w:t>
      </w:r>
      <w:r w:rsidR="00DD1FE5">
        <w:softHyphen/>
      </w:r>
      <w:r>
        <w:t xml:space="preserve">nung dieser mit Hilfe von Bedingungen zu den einzelnen Anwendungsfällen. </w:t>
      </w:r>
    </w:p>
    <w:p w14:paraId="343704A8" w14:textId="44EBE4C4" w:rsidR="00C70B11" w:rsidRDefault="00C70B11" w:rsidP="001F2FE1">
      <w:pPr>
        <w:pStyle w:val="berschrift2"/>
      </w:pPr>
      <w:bookmarkStart w:id="12" w:name="_Toc62633428"/>
      <w:bookmarkStart w:id="13" w:name="_Toc64453766"/>
      <w:bookmarkStart w:id="14" w:name="_Toc130981655"/>
      <w:r>
        <w:t xml:space="preserve">Besonderheiten bei der Übermittlung des </w:t>
      </w:r>
      <w:r w:rsidRPr="00337769">
        <w:rPr>
          <w:szCs w:val="22"/>
        </w:rPr>
        <w:t>Datenstatus</w:t>
      </w:r>
      <w:r>
        <w:rPr>
          <w:szCs w:val="22"/>
        </w:rPr>
        <w:t xml:space="preserve"> eines B</w:t>
      </w:r>
      <w:r w:rsidRPr="004D4F49">
        <w:t>IKO</w:t>
      </w:r>
      <w:bookmarkEnd w:id="12"/>
      <w:bookmarkEnd w:id="13"/>
      <w:bookmarkEnd w:id="14"/>
    </w:p>
    <w:p w14:paraId="3DBA5FF9" w14:textId="77777777" w:rsidR="00C70B11" w:rsidRDefault="00C70B11" w:rsidP="00C70B11">
      <w:r w:rsidRPr="00337769">
        <w:t xml:space="preserve">Aufgrund der Besonderheiten bei der Datenstatusübermittlung direkt aus dem </w:t>
      </w:r>
      <w:r>
        <w:t>IT-</w:t>
      </w:r>
      <w:r w:rsidRPr="00337769">
        <w:t>System des BIKO werden folgende feste Codes für die jeweiligen Datenstatus in den entsprechenden EBD verwendet:</w:t>
      </w:r>
    </w:p>
    <w:tbl>
      <w:tblPr>
        <w:tblStyle w:val="Tabellenraster1"/>
        <w:tblpPr w:leftFromText="141" w:rightFromText="141" w:vertAnchor="text" w:horzAnchor="margin" w:tblpX="98" w:tblpY="5"/>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67"/>
        <w:gridCol w:w="4708"/>
      </w:tblGrid>
      <w:tr w:rsidR="00C70B11" w:rsidRPr="00263A8E" w14:paraId="54986129" w14:textId="77777777" w:rsidTr="00E76941">
        <w:trPr>
          <w:trHeight w:val="206"/>
        </w:trPr>
        <w:tc>
          <w:tcPr>
            <w:tcW w:w="967" w:type="dxa"/>
            <w:hideMark/>
          </w:tcPr>
          <w:p w14:paraId="32009D1D" w14:textId="77777777" w:rsidR="00C70B11" w:rsidRPr="00263A8E" w:rsidRDefault="00C70B11" w:rsidP="004C073D">
            <w:pPr>
              <w:keepNext/>
              <w:keepLines/>
              <w:rPr>
                <w:rFonts w:cstheme="minorHAnsi"/>
                <w:sz w:val="24"/>
                <w:szCs w:val="24"/>
              </w:rPr>
            </w:pPr>
            <w:r w:rsidRPr="00263A8E">
              <w:rPr>
                <w:rFonts w:cstheme="minorHAnsi"/>
                <w:sz w:val="24"/>
                <w:szCs w:val="24"/>
              </w:rPr>
              <w:t>A01</w:t>
            </w:r>
          </w:p>
        </w:tc>
        <w:tc>
          <w:tcPr>
            <w:tcW w:w="4708" w:type="dxa"/>
            <w:hideMark/>
          </w:tcPr>
          <w:p w14:paraId="5C982A37" w14:textId="77777777" w:rsidR="00C70B11" w:rsidRPr="00263A8E" w:rsidRDefault="00C70B11" w:rsidP="004C073D">
            <w:pPr>
              <w:keepNext/>
              <w:keepLines/>
              <w:rPr>
                <w:rFonts w:cstheme="minorHAnsi"/>
                <w:sz w:val="24"/>
                <w:szCs w:val="24"/>
              </w:rPr>
            </w:pPr>
            <w:r w:rsidRPr="00263A8E">
              <w:rPr>
                <w:rFonts w:cstheme="minorHAnsi"/>
                <w:sz w:val="24"/>
                <w:szCs w:val="24"/>
              </w:rPr>
              <w:t>Datenstatus „Abrechnungsdaten“</w:t>
            </w:r>
          </w:p>
        </w:tc>
      </w:tr>
      <w:tr w:rsidR="00C70B11" w:rsidRPr="00263A8E" w14:paraId="269FC0A6" w14:textId="77777777" w:rsidTr="00E76941">
        <w:trPr>
          <w:trHeight w:val="206"/>
        </w:trPr>
        <w:tc>
          <w:tcPr>
            <w:tcW w:w="967" w:type="dxa"/>
            <w:hideMark/>
          </w:tcPr>
          <w:p w14:paraId="74D45249" w14:textId="77777777" w:rsidR="00C70B11" w:rsidRPr="00263A8E" w:rsidRDefault="00C70B11" w:rsidP="004C073D">
            <w:pPr>
              <w:keepNext/>
              <w:keepLines/>
              <w:rPr>
                <w:rFonts w:cstheme="minorHAnsi"/>
                <w:sz w:val="24"/>
                <w:szCs w:val="24"/>
              </w:rPr>
            </w:pPr>
            <w:r w:rsidRPr="00263A8E">
              <w:rPr>
                <w:rFonts w:cstheme="minorHAnsi"/>
                <w:sz w:val="24"/>
                <w:szCs w:val="24"/>
              </w:rPr>
              <w:t>A02</w:t>
            </w:r>
          </w:p>
        </w:tc>
        <w:tc>
          <w:tcPr>
            <w:tcW w:w="4708" w:type="dxa"/>
            <w:hideMark/>
          </w:tcPr>
          <w:p w14:paraId="1065A60B" w14:textId="77777777" w:rsidR="00C70B11" w:rsidRPr="00263A8E" w:rsidRDefault="00C70B11" w:rsidP="004C073D">
            <w:pPr>
              <w:keepNext/>
              <w:keepLines/>
              <w:rPr>
                <w:rFonts w:cstheme="minorHAnsi"/>
                <w:sz w:val="24"/>
                <w:szCs w:val="24"/>
              </w:rPr>
            </w:pPr>
            <w:r w:rsidRPr="00263A8E">
              <w:rPr>
                <w:rFonts w:cstheme="minorHAnsi"/>
                <w:sz w:val="24"/>
                <w:szCs w:val="24"/>
              </w:rPr>
              <w:t>Datenstatus „Prüfdaten“</w:t>
            </w:r>
          </w:p>
        </w:tc>
      </w:tr>
      <w:tr w:rsidR="00C70B11" w:rsidRPr="00263A8E" w14:paraId="5B064D17" w14:textId="77777777" w:rsidTr="00E76941">
        <w:trPr>
          <w:trHeight w:val="206"/>
        </w:trPr>
        <w:tc>
          <w:tcPr>
            <w:tcW w:w="967" w:type="dxa"/>
            <w:hideMark/>
          </w:tcPr>
          <w:p w14:paraId="59AE732D" w14:textId="77777777" w:rsidR="00C70B11" w:rsidRPr="00263A8E" w:rsidRDefault="00C70B11" w:rsidP="004C073D">
            <w:pPr>
              <w:keepNext/>
              <w:keepLines/>
              <w:rPr>
                <w:rFonts w:cstheme="minorHAnsi"/>
                <w:sz w:val="24"/>
                <w:szCs w:val="24"/>
              </w:rPr>
            </w:pPr>
            <w:r w:rsidRPr="00263A8E">
              <w:rPr>
                <w:rFonts w:cstheme="minorHAnsi"/>
                <w:sz w:val="24"/>
                <w:szCs w:val="24"/>
              </w:rPr>
              <w:t>A03</w:t>
            </w:r>
          </w:p>
        </w:tc>
        <w:tc>
          <w:tcPr>
            <w:tcW w:w="4708" w:type="dxa"/>
            <w:hideMark/>
          </w:tcPr>
          <w:p w14:paraId="14855B25" w14:textId="77777777" w:rsidR="00C70B11" w:rsidRPr="00263A8E" w:rsidRDefault="00C70B11" w:rsidP="004C073D">
            <w:pPr>
              <w:keepNext/>
              <w:keepLines/>
              <w:rPr>
                <w:rFonts w:cstheme="minorHAnsi"/>
                <w:sz w:val="24"/>
                <w:szCs w:val="24"/>
              </w:rPr>
            </w:pPr>
            <w:r w:rsidRPr="00263A8E">
              <w:rPr>
                <w:rFonts w:cstheme="minorHAnsi"/>
                <w:sz w:val="24"/>
                <w:szCs w:val="24"/>
              </w:rPr>
              <w:t>Datenstatus „Abgerechnete Daten“</w:t>
            </w:r>
          </w:p>
        </w:tc>
      </w:tr>
      <w:tr w:rsidR="00C70B11" w:rsidRPr="00263A8E" w14:paraId="2295E6F6" w14:textId="77777777" w:rsidTr="00E76941">
        <w:trPr>
          <w:trHeight w:val="206"/>
        </w:trPr>
        <w:tc>
          <w:tcPr>
            <w:tcW w:w="967" w:type="dxa"/>
            <w:hideMark/>
          </w:tcPr>
          <w:p w14:paraId="1BC86378" w14:textId="77777777" w:rsidR="00C70B11" w:rsidRPr="00263A8E" w:rsidRDefault="00C70B11" w:rsidP="004C073D">
            <w:pPr>
              <w:keepNext/>
              <w:keepLines/>
              <w:rPr>
                <w:rFonts w:cstheme="minorHAnsi"/>
                <w:sz w:val="24"/>
                <w:szCs w:val="24"/>
              </w:rPr>
            </w:pPr>
            <w:r w:rsidRPr="00263A8E">
              <w:rPr>
                <w:rFonts w:cstheme="minorHAnsi"/>
                <w:sz w:val="24"/>
                <w:szCs w:val="24"/>
              </w:rPr>
              <w:t>A04</w:t>
            </w:r>
          </w:p>
        </w:tc>
        <w:tc>
          <w:tcPr>
            <w:tcW w:w="4708" w:type="dxa"/>
            <w:hideMark/>
          </w:tcPr>
          <w:p w14:paraId="719CAC96" w14:textId="77777777" w:rsidR="00C70B11" w:rsidRPr="00263A8E" w:rsidRDefault="00C70B11" w:rsidP="004C073D">
            <w:pPr>
              <w:keepNext/>
              <w:keepLines/>
              <w:rPr>
                <w:rFonts w:cstheme="minorHAnsi"/>
                <w:sz w:val="24"/>
                <w:szCs w:val="24"/>
              </w:rPr>
            </w:pPr>
            <w:r w:rsidRPr="00263A8E">
              <w:rPr>
                <w:rFonts w:cstheme="minorHAnsi"/>
                <w:sz w:val="24"/>
                <w:szCs w:val="24"/>
              </w:rPr>
              <w:t>Datenstatus „Abrechnungsdaten KBKA“</w:t>
            </w:r>
          </w:p>
        </w:tc>
      </w:tr>
      <w:tr w:rsidR="00C70B11" w:rsidRPr="00263A8E" w14:paraId="1238BC64" w14:textId="77777777" w:rsidTr="00E76941">
        <w:trPr>
          <w:trHeight w:val="206"/>
        </w:trPr>
        <w:tc>
          <w:tcPr>
            <w:tcW w:w="967" w:type="dxa"/>
            <w:hideMark/>
          </w:tcPr>
          <w:p w14:paraId="6BCA3791" w14:textId="77777777" w:rsidR="00C70B11" w:rsidRPr="00263A8E" w:rsidRDefault="00C70B11" w:rsidP="004C073D">
            <w:pPr>
              <w:keepNext/>
              <w:keepLines/>
              <w:rPr>
                <w:rFonts w:cstheme="minorHAnsi"/>
                <w:sz w:val="24"/>
                <w:szCs w:val="24"/>
              </w:rPr>
            </w:pPr>
            <w:r w:rsidRPr="00263A8E">
              <w:rPr>
                <w:rFonts w:cstheme="minorHAnsi"/>
                <w:sz w:val="24"/>
                <w:szCs w:val="24"/>
              </w:rPr>
              <w:t>A06</w:t>
            </w:r>
          </w:p>
        </w:tc>
        <w:tc>
          <w:tcPr>
            <w:tcW w:w="4708" w:type="dxa"/>
            <w:hideMark/>
          </w:tcPr>
          <w:p w14:paraId="47C2AB77" w14:textId="77777777" w:rsidR="00C70B11" w:rsidRPr="00263A8E" w:rsidRDefault="00C70B11" w:rsidP="004C073D">
            <w:pPr>
              <w:keepNext/>
              <w:keepLines/>
              <w:rPr>
                <w:rFonts w:cstheme="minorHAnsi"/>
                <w:sz w:val="24"/>
                <w:szCs w:val="24"/>
              </w:rPr>
            </w:pPr>
            <w:r w:rsidRPr="00263A8E">
              <w:rPr>
                <w:rFonts w:cstheme="minorHAnsi"/>
                <w:sz w:val="24"/>
                <w:szCs w:val="24"/>
              </w:rPr>
              <w:t>Datenstatus „Abgerechnete Daten KBKA“</w:t>
            </w:r>
          </w:p>
        </w:tc>
      </w:tr>
    </w:tbl>
    <w:p w14:paraId="259FF8BC" w14:textId="77777777" w:rsidR="00C70B11" w:rsidRDefault="00C70B11" w:rsidP="00C70B11">
      <w:pPr>
        <w:keepNext/>
        <w:keepLines/>
        <w:rPr>
          <w:rFonts w:ascii="Arial" w:hAnsi="Arial" w:cs="Arial"/>
        </w:rPr>
      </w:pPr>
    </w:p>
    <w:p w14:paraId="051604D0" w14:textId="77777777" w:rsidR="00C70B11" w:rsidRDefault="00C70B11" w:rsidP="00C70B11">
      <w:pPr>
        <w:keepNext/>
        <w:keepLines/>
        <w:rPr>
          <w:rFonts w:ascii="Arial" w:hAnsi="Arial" w:cs="Arial"/>
        </w:rPr>
      </w:pPr>
    </w:p>
    <w:p w14:paraId="38C36219" w14:textId="77777777" w:rsidR="00C70B11" w:rsidRDefault="00C70B11" w:rsidP="00C70B11">
      <w:pPr>
        <w:keepNext/>
        <w:keepLines/>
        <w:rPr>
          <w:rFonts w:ascii="Arial" w:hAnsi="Arial" w:cs="Arial"/>
        </w:rPr>
      </w:pPr>
    </w:p>
    <w:p w14:paraId="3A973E50" w14:textId="77777777" w:rsidR="00C70B11" w:rsidRDefault="00C70B11" w:rsidP="00C70B11">
      <w:pPr>
        <w:rPr>
          <w:rFonts w:ascii="Arial" w:hAnsi="Arial" w:cs="Arial"/>
        </w:rPr>
      </w:pPr>
    </w:p>
    <w:p w14:paraId="573E45BF" w14:textId="77777777" w:rsidR="00C70B11" w:rsidRDefault="00C70B11" w:rsidP="00C70B11">
      <w:pPr>
        <w:rPr>
          <w:rFonts w:ascii="Arial" w:hAnsi="Arial" w:cs="Arial"/>
        </w:rPr>
      </w:pPr>
    </w:p>
    <w:p w14:paraId="0B06A38E" w14:textId="77777777" w:rsidR="00C70B11" w:rsidRDefault="00C70B11" w:rsidP="00C70B11">
      <w:pPr>
        <w:spacing w:after="0" w:line="240" w:lineRule="auto"/>
        <w:rPr>
          <w:rFonts w:ascii="Arial" w:hAnsi="Arial" w:cs="Arial"/>
        </w:rPr>
      </w:pPr>
    </w:p>
    <w:p w14:paraId="18BD3908" w14:textId="0D575299" w:rsidR="00C70B11" w:rsidRPr="00246E48" w:rsidRDefault="00C70B11" w:rsidP="001F2FE1">
      <w:pPr>
        <w:pStyle w:val="berschrift2"/>
      </w:pPr>
      <w:bookmarkStart w:id="15" w:name="_Toc62633429"/>
      <w:bookmarkStart w:id="16" w:name="_Toc64453767"/>
      <w:bookmarkStart w:id="17" w:name="_Toc130981656"/>
      <w:r w:rsidRPr="00246E48">
        <w:t>Code A99</w:t>
      </w:r>
      <w:r>
        <w:t xml:space="preserve"> – </w:t>
      </w:r>
      <w:r w:rsidRPr="00246E48">
        <w:t>Ablehnung „Sonstiges“</w:t>
      </w:r>
      <w:bookmarkEnd w:id="15"/>
      <w:bookmarkEnd w:id="16"/>
      <w:bookmarkEnd w:id="17"/>
    </w:p>
    <w:p w14:paraId="2E41B575" w14:textId="10573823" w:rsidR="00C70B11" w:rsidRPr="00246E48" w:rsidRDefault="00C70B11" w:rsidP="00C70B11">
      <w:r w:rsidRPr="00246E48">
        <w:t xml:space="preserve">Einzelne </w:t>
      </w:r>
      <w:r>
        <w:t>EBD</w:t>
      </w:r>
      <w:r w:rsidRPr="00246E48">
        <w:t xml:space="preserve">, deren Vollständigkeit noch nicht gewährleistet ist, </w:t>
      </w:r>
      <w:r>
        <w:t>enthalten</w:t>
      </w:r>
      <w:r w:rsidRPr="00246E48">
        <w:t xml:space="preserve"> einen befristeten Ablehnungsgrund „Sonstiges“, Code A99. Die Nutzung des Ablehnungsgrundes „Sonstiges“ ist jeweils ein Jahr nach</w:t>
      </w:r>
      <w:r w:rsidR="00A43460">
        <w:t xml:space="preserve"> Beginn</w:t>
      </w:r>
      <w:r w:rsidRPr="00246E48">
        <w:t xml:space="preserve"> </w:t>
      </w:r>
      <w:r w:rsidR="00A43460">
        <w:t xml:space="preserve">der </w:t>
      </w:r>
      <w:r w:rsidRPr="00246E48">
        <w:t>operative</w:t>
      </w:r>
      <w:r w:rsidR="00A43460">
        <w:t>n</w:t>
      </w:r>
      <w:r w:rsidRPr="00246E48">
        <w:t xml:space="preserve"> Nutzung möglich. Bei Nutzung dieses Ablehnungsgrundes muss im Freitextfeld eine Begründung für die Ablehnung angegeben werden.</w:t>
      </w:r>
    </w:p>
    <w:p w14:paraId="6BD6475C" w14:textId="34E7C0B3" w:rsidR="004D6343" w:rsidRDefault="00C70B11" w:rsidP="00C70B11">
      <w:r w:rsidRPr="00246E48">
        <w:t xml:space="preserve">Damit die Marktteilnehmer </w:t>
      </w:r>
      <w:r>
        <w:t xml:space="preserve">dauerhaft </w:t>
      </w:r>
      <w:r w:rsidRPr="00246E48">
        <w:t xml:space="preserve">einen Nutzen von dieser Vorgehensweise haben, </w:t>
      </w:r>
      <w:r>
        <w:t>müssen die fehlenden Antwortcodes in den EBD ergänzt werden.</w:t>
      </w:r>
      <w:r w:rsidRPr="00246E48">
        <w:t xml:space="preserve"> </w:t>
      </w:r>
      <w:r>
        <w:t xml:space="preserve">Dafür müssen Marktteilnehmer </w:t>
      </w:r>
      <w:r w:rsidRPr="00246E48">
        <w:t xml:space="preserve">bis </w:t>
      </w:r>
      <w:r>
        <w:t>acht</w:t>
      </w:r>
      <w:r w:rsidRPr="00246E48">
        <w:t xml:space="preserve"> Monate vor dem Ablauf der </w:t>
      </w:r>
      <w:r w:rsidR="000C7B78" w:rsidRPr="00246E48">
        <w:t>Nutzbarkeit,</w:t>
      </w:r>
      <w:r w:rsidRPr="00246E48">
        <w:t xml:space="preserve"> </w:t>
      </w:r>
      <w:r>
        <w:t xml:space="preserve">die von Ihnen </w:t>
      </w:r>
      <w:r w:rsidRPr="00246E48">
        <w:t xml:space="preserve">im Freitextfeld </w:t>
      </w:r>
      <w:r>
        <w:t xml:space="preserve">genutzten </w:t>
      </w:r>
      <w:r w:rsidRPr="00246E48">
        <w:t>Begrün</w:t>
      </w:r>
      <w:r w:rsidR="00DD1FE5">
        <w:softHyphen/>
      </w:r>
      <w:r w:rsidRPr="00246E48">
        <w:t>dung</w:t>
      </w:r>
      <w:r>
        <w:t>en</w:t>
      </w:r>
      <w:r w:rsidRPr="00246E48">
        <w:t xml:space="preserve"> mit den in den </w:t>
      </w:r>
      <w:r>
        <w:t>EBD</w:t>
      </w:r>
      <w:r w:rsidRPr="00246E48">
        <w:t xml:space="preserve"> fehlenden Fragen </w:t>
      </w:r>
      <w:r>
        <w:t xml:space="preserve">in Form eines Änderungsantrags </w:t>
      </w:r>
      <w:r w:rsidRPr="00246E48">
        <w:t xml:space="preserve">an den BDEW </w:t>
      </w:r>
      <w:r>
        <w:t>senden.</w:t>
      </w:r>
      <w:r w:rsidRPr="00246E48">
        <w:t xml:space="preserve"> Sollte </w:t>
      </w:r>
      <w:r>
        <w:t xml:space="preserve">auf diesem Weg </w:t>
      </w:r>
      <w:r w:rsidRPr="00246E48">
        <w:t xml:space="preserve">kein Erweiterungsbedarf gemeldet werden, </w:t>
      </w:r>
      <w:r>
        <w:t>entfällt der Ableh</w:t>
      </w:r>
      <w:r w:rsidR="00DD1FE5">
        <w:softHyphen/>
      </w:r>
      <w:r>
        <w:t>nungsgrund „Sonstiges“ ersatzlos. Ablehnungen</w:t>
      </w:r>
      <w:r w:rsidRPr="00246E48">
        <w:t>, die in dem ersten Jahr unter Nutzung des Ab</w:t>
      </w:r>
      <w:r w:rsidR="00DD1FE5">
        <w:softHyphen/>
      </w:r>
      <w:r w:rsidRPr="00246E48">
        <w:t>lehnungsgrund</w:t>
      </w:r>
      <w:r>
        <w:t>e</w:t>
      </w:r>
      <w:r w:rsidRPr="00246E48">
        <w:t>s „Sonstiges“ gemeldet w</w:t>
      </w:r>
      <w:r>
        <w:t>u</w:t>
      </w:r>
      <w:r w:rsidRPr="00246E48">
        <w:t xml:space="preserve">rden, </w:t>
      </w:r>
      <w:r>
        <w:t xml:space="preserve">können </w:t>
      </w:r>
      <w:r w:rsidRPr="00246E48">
        <w:t xml:space="preserve">danach nicht mehr </w:t>
      </w:r>
      <w:r>
        <w:t>versendet</w:t>
      </w:r>
      <w:r w:rsidRPr="00246E48">
        <w:t xml:space="preserve"> werden</w:t>
      </w:r>
      <w:r>
        <w:t>.</w:t>
      </w:r>
      <w:r w:rsidRPr="00246E48">
        <w:t xml:space="preserve"> </w:t>
      </w:r>
      <w:r>
        <w:t>D</w:t>
      </w:r>
      <w:r w:rsidRPr="00246E48">
        <w:t>ie zugrundeliegenden Nachrichten sind vom Empfänger zu bestätigen und weiterzuverarbe</w:t>
      </w:r>
      <w:r>
        <w:t>i</w:t>
      </w:r>
      <w:r w:rsidRPr="00246E48">
        <w:t>ten.</w:t>
      </w:r>
      <w:r w:rsidR="002F28E8">
        <w:br/>
      </w:r>
      <w:r w:rsidR="002F28E8">
        <w:lastRenderedPageBreak/>
        <w:t>A</w:t>
      </w:r>
      <w:r w:rsidR="004D6343" w:rsidRPr="004D6343">
        <w:t xml:space="preserve">usnahme: Enthält ein EBD </w:t>
      </w:r>
      <w:r w:rsidR="000E6C4A">
        <w:t xml:space="preserve">in der Regel </w:t>
      </w:r>
      <w:r w:rsidR="004D6343" w:rsidRPr="004D6343">
        <w:t>nur eine Frage und lautet einer der beiden Codes A99, so unterliegt der Code A99 in diesem EBD nicht der maximalen Nutzungsdauer von einem Jahr</w:t>
      </w:r>
      <w:r w:rsidR="0069553F">
        <w:t>.</w:t>
      </w:r>
    </w:p>
    <w:p w14:paraId="2A9D160C" w14:textId="4ED9C4A1" w:rsidR="00BE4F43" w:rsidRDefault="00BE4F43" w:rsidP="00BE4F43">
      <w:pPr>
        <w:pStyle w:val="berschrift2"/>
      </w:pPr>
      <w:bookmarkStart w:id="18" w:name="_Toc130981657"/>
      <w:r>
        <w:t>Code A97 und A98 – Ergebnis der AHB Prüfung</w:t>
      </w:r>
      <w:bookmarkEnd w:id="18"/>
    </w:p>
    <w:p w14:paraId="68DD37AC" w14:textId="3EE1DA29" w:rsidR="00BE4F43" w:rsidRPr="00BE4F43" w:rsidRDefault="00BE4F43" w:rsidP="00BE4F43">
      <w:r w:rsidRPr="00BE4F43">
        <w:t xml:space="preserve">Einzelne EBD enthalten einen Code A97 bzw. A98. Hierbei wird das Ergebnis der AHB-Prüfung nicht wie üblich mittels APERAK an den Absender zurückgemeldet, sondern mittels Antwortcode in der Antwortnachricht. Es stehen dazu zwei Codes zur Verfügung, um ggf. bestimmte Bereiche der Prüfung unterscheiden zu können. Bei Nutzung dieser Codes müssen im Freitextfeld die im Rahmen der AHB-Prüfung ermittelten </w:t>
      </w:r>
      <w:r w:rsidR="00E533D5">
        <w:t xml:space="preserve">Fehler </w:t>
      </w:r>
      <w:r w:rsidRPr="00BE4F43">
        <w:t>angegeben werden.</w:t>
      </w:r>
    </w:p>
    <w:p w14:paraId="56E4D8C5" w14:textId="7C387977" w:rsidR="00C70B11" w:rsidRPr="004D4F49" w:rsidRDefault="00C70B11" w:rsidP="00C70B11">
      <w:pPr>
        <w:pStyle w:val="berschrift1"/>
      </w:pPr>
      <w:bookmarkStart w:id="19" w:name="_Toc62633430"/>
      <w:bookmarkStart w:id="20" w:name="_Toc64453768"/>
      <w:bookmarkStart w:id="21" w:name="_Toc130981658"/>
      <w:r w:rsidRPr="004D4F49">
        <w:t>Wie sind die EBD-Tabellen zu lesen?</w:t>
      </w:r>
      <w:bookmarkEnd w:id="19"/>
      <w:bookmarkEnd w:id="20"/>
      <w:bookmarkEnd w:id="21"/>
    </w:p>
    <w:p w14:paraId="245CDB14" w14:textId="2DF8CF2E" w:rsidR="00C70B11" w:rsidRPr="004D4F49" w:rsidRDefault="00C70B11" w:rsidP="00C70B11">
      <w:r w:rsidRPr="004D4F49">
        <w:t>Die Prüfschritte sind nummeriert und sind nacheinander abzuarbeiten. In der Spalte „Prüfergeb</w:t>
      </w:r>
      <w:r w:rsidR="00DD1FE5">
        <w:softHyphen/>
      </w:r>
      <w:r w:rsidRPr="004D4F49">
        <w:t>nis“ wird die Nummer des Prüfschritts genannt, mit dem die Prüfung fortgesetzt werden muss. Aus Gründen der Eindeutigkeit ist es in Einzelfällen nötig, dass erst mehrere Prüfschritte durch</w:t>
      </w:r>
      <w:r>
        <w:t>-</w:t>
      </w:r>
      <w:r w:rsidRPr="004D4F49">
        <w:t>laufen werden müssen, um zu einer Antwort und damit zu einem Antwortcode zu gelangen. Ab</w:t>
      </w:r>
      <w:r>
        <w:t>-</w:t>
      </w:r>
      <w:r w:rsidRPr="004D4F49">
        <w:t>hängig davon, ob nur ein einziger oder mehrere Antwortcodes in einer Antwortnachricht über</w:t>
      </w:r>
      <w:r>
        <w:t>-</w:t>
      </w:r>
      <w:r w:rsidRPr="004D4F49">
        <w:t>mittelt werden, sind die Details zum Durchlaufen der Prüfschritte leicht unterschiedlich darge</w:t>
      </w:r>
      <w:r w:rsidR="00DD1FE5">
        <w:softHyphen/>
      </w:r>
      <w:r w:rsidRPr="004D4F49">
        <w:t>stellt.</w:t>
      </w:r>
    </w:p>
    <w:p w14:paraId="194D5C1E" w14:textId="3D30E364" w:rsidR="00C70B11" w:rsidRPr="004D4F49" w:rsidRDefault="00C70B11" w:rsidP="00C70B11">
      <w:r w:rsidRPr="004D4F49">
        <w:t>Die in den Antwortnachrichten zu übermittelnden Codes sind in der Spalte „Code“ eines EBD pro Prüfschritt zu entnehmen. In der Spalte „Hinweis“ wird angegeben, ob es sich bei dem Code um eine Zustimmung oder Ablehnung handelt. Gegebenenfalls sind weitere informative Hinweise enthalten.</w:t>
      </w:r>
    </w:p>
    <w:p w14:paraId="47D3BA2C" w14:textId="08B7E509" w:rsidR="00C70B11" w:rsidRPr="004D4F49" w:rsidRDefault="00C70B11" w:rsidP="00C70B11">
      <w:r w:rsidRPr="004D4F49">
        <w:t>In der Regel enthält eine Antwort im Ablehnungsfall nur einen Antwortcode. Das bedeutet, dass der Prüfablauf beendet wird, wenn der erste Prüfschritt durchlaufen wurde, der zu einem Antwortcode und somit zu einer Antwort führt. Alle diesem Prüfschritt nachfolgenden Prüfungen des EBD werden nicht mehr auf die zu prüfende Nachricht angewendet.</w:t>
      </w:r>
    </w:p>
    <w:p w14:paraId="209A0A92" w14:textId="4D3393BB" w:rsidR="00C70B11" w:rsidRPr="004D4F49" w:rsidRDefault="00C70B11" w:rsidP="00C70B11">
      <w:r w:rsidRPr="004D4F49">
        <w:t>In Ausnahmefällen enthält eine Antwort im Ablehnungsfall mehr als einen Antwortcode. Alle EBD, in denen die Regel zur Anwendung kommt, werden durch „Alle festgestellten Antworten sind anzugeben“ gekennzeichnet. Dafür gibt es spezielle Antwortcodes, die zusammen mit an</w:t>
      </w:r>
      <w:r>
        <w:t>-</w:t>
      </w:r>
      <w:r w:rsidRPr="004D4F49">
        <w:t>deren Codes in der Nachricht genannt werden können. Das bedeutet, dass</w:t>
      </w:r>
      <w:r w:rsidR="00282715">
        <w:t>,</w:t>
      </w:r>
      <w:r w:rsidRPr="004D4F49">
        <w:t xml:space="preserve"> wenn der erste Prüf</w:t>
      </w:r>
      <w:r>
        <w:t>-</w:t>
      </w:r>
      <w:r w:rsidRPr="004D4F49">
        <w:t>schritt durchlaufen wurde und zu einem solchen Antwortcode geführt hat, der Prüfablauf nicht beendet wird. Stattdessen werden alle weiteren, diesem Prüfschritt nachfolgenden Prüfungen des EBD auf die zu prüfende Nachricht angewendet. Die Antwortcodes werden dann gemein</w:t>
      </w:r>
      <w:r>
        <w:t>-</w:t>
      </w:r>
      <w:r w:rsidRPr="004D4F49">
        <w:t>sam in der Antwortnachricht genannt. Dargestellt wird das, indem zusätzlich zum Antwortcode eine Sprungmarke angegeben wird. Erst wenn all diese Prüfungen durchlaufen wurden, ist die Prüfung beendet und die Antwort ist mit allen im Rahmen der Prüfung ermittelten Antwort</w:t>
      </w:r>
      <w:r>
        <w:t>-</w:t>
      </w:r>
      <w:r w:rsidRPr="004D4F49">
        <w:t>codes zu füllen.</w:t>
      </w:r>
    </w:p>
    <w:p w14:paraId="50943BAF" w14:textId="23FBB38E" w:rsidR="00C70B11" w:rsidRDefault="00C70B11" w:rsidP="00C70B11">
      <w:r w:rsidRPr="004D4F49">
        <w:lastRenderedPageBreak/>
        <w:t>Rücksprünge innerhalb der EBD, d. h., dass von einem Prüfschritt mit der Nummer</w:t>
      </w:r>
      <w:r>
        <w:t xml:space="preserve"> </w:t>
      </w:r>
      <w:r w:rsidRPr="004D4F49">
        <w:t>n zu einem Prüfschritt mit der Nummer m (n &gt; m) gesprungen wird, sind nicht vorgesehen</w:t>
      </w:r>
      <w:r w:rsidR="007E47A5">
        <w:t>, solange diese prozessual nicht vorgegeben sind</w:t>
      </w:r>
      <w:r w:rsidRPr="004D4F49">
        <w:t>.</w:t>
      </w:r>
    </w:p>
    <w:p w14:paraId="61C28EB3" w14:textId="75270444" w:rsidR="00C70B11" w:rsidRPr="00960E50" w:rsidRDefault="00C70B11" w:rsidP="00FF6C08">
      <w:pPr>
        <w:pStyle w:val="berschrift1"/>
        <w:rPr>
          <w:rFonts w:ascii="Calibri" w:hAnsi="Calibri"/>
        </w:rPr>
      </w:pPr>
      <w:bookmarkStart w:id="22" w:name="_Toc62633431"/>
      <w:bookmarkStart w:id="23" w:name="_Toc64453769"/>
      <w:bookmarkStart w:id="24" w:name="_Toc130981659"/>
      <w:r w:rsidRPr="00960E50">
        <w:rPr>
          <w:rFonts w:ascii="Calibri" w:hAnsi="Calibri"/>
        </w:rPr>
        <w:t>Wie sind die Codelisten zu lesen</w:t>
      </w:r>
      <w:bookmarkEnd w:id="22"/>
      <w:bookmarkEnd w:id="23"/>
      <w:r w:rsidR="00960E50">
        <w:rPr>
          <w:rFonts w:ascii="Calibri" w:hAnsi="Calibri"/>
        </w:rPr>
        <w:t>?</w:t>
      </w:r>
      <w:bookmarkEnd w:id="24"/>
    </w:p>
    <w:p w14:paraId="3C0CA77D" w14:textId="23B1B5CE" w:rsidR="00960E50" w:rsidRDefault="00985B75" w:rsidP="00985B75">
      <w:r>
        <w:t xml:space="preserve">Die Codelisten </w:t>
      </w:r>
      <w:r w:rsidR="00960E50">
        <w:t>weisen</w:t>
      </w:r>
      <w:r>
        <w:t xml:space="preserve"> alle bisher in den Nachrichten hinterlegten Antwortcodes</w:t>
      </w:r>
      <w:r w:rsidR="00960E50">
        <w:t xml:space="preserve"> auf</w:t>
      </w:r>
      <w:r>
        <w:t xml:space="preserve">. </w:t>
      </w:r>
      <w:r w:rsidR="00960E50">
        <w:t xml:space="preserve">Die Codelisten enthalten mindestens die drei Spalten „Code“, „Nutzung“ und „Name“. Werden Bedingungen aufgeführt, ist </w:t>
      </w:r>
      <w:r w:rsidR="00966363">
        <w:t xml:space="preserve">in </w:t>
      </w:r>
      <w:r w:rsidR="00960E50">
        <w:t xml:space="preserve">den Codelisten zusätzlich die Spalte „Bedingung“ vorhanden. </w:t>
      </w:r>
    </w:p>
    <w:p w14:paraId="38648088" w14:textId="1E49E306" w:rsidR="00A6176D" w:rsidRPr="00A6176D" w:rsidRDefault="00960E50" w:rsidP="00CA0589">
      <w:pPr>
        <w:pStyle w:val="Aufzhlungszeichen"/>
      </w:pPr>
      <w:r w:rsidRPr="00A6176D">
        <w:t xml:space="preserve">Die Spalte „Code“ enthält den Antwortcode. </w:t>
      </w:r>
    </w:p>
    <w:p w14:paraId="2C2F155A" w14:textId="1F044897" w:rsidR="00A6176D" w:rsidRPr="00A6176D" w:rsidRDefault="00966363" w:rsidP="00CA0589">
      <w:pPr>
        <w:pStyle w:val="Aufzhlungszeichen"/>
      </w:pPr>
      <w:r>
        <w:t xml:space="preserve">Die </w:t>
      </w:r>
      <w:r w:rsidR="00A6176D">
        <w:t xml:space="preserve">Spalte „Nutzung“ </w:t>
      </w:r>
      <w:r>
        <w:t xml:space="preserve">enthält </w:t>
      </w:r>
      <w:r w:rsidR="00A6176D">
        <w:t>d</w:t>
      </w:r>
      <w:r w:rsidR="00A6176D" w:rsidRPr="00A6176D">
        <w:t>ie genutzte Nutzungswiederholbarkeit „X“ und „O“</w:t>
      </w:r>
      <w:r>
        <w:t>.</w:t>
      </w:r>
      <w:r w:rsidR="00A6176D">
        <w:t xml:space="preserve"> </w:t>
      </w:r>
      <w:r>
        <w:t>W</w:t>
      </w:r>
      <w:r w:rsidR="00A6176D" w:rsidRPr="00A6176D">
        <w:t>ie bisher</w:t>
      </w:r>
      <w:r>
        <w:t xml:space="preserve"> gibt die </w:t>
      </w:r>
      <w:r w:rsidRPr="00A6176D">
        <w:t>Nutzungswiederholbarkeit</w:t>
      </w:r>
      <w:r w:rsidR="00A6176D" w:rsidRPr="00A6176D">
        <w:t xml:space="preserve"> an, ob genau ein Antwortcode zu nutzen ist oder ob mindestens einer bis zu allen Antwortcodes ausgewählt werden können. Ist ein Code mit der Nutzungswiederholbarkeit „X" gekennzeichnet, so kann ausschließlich dieser Antwortcode ausgewählt werden. Sind mehrere Antwortcodes mit der Nutzung</w:t>
      </w:r>
      <w:r w:rsidR="00A6176D">
        <w:t>swiederholbarkeit</w:t>
      </w:r>
      <w:r w:rsidR="00A6176D" w:rsidRPr="00A6176D">
        <w:t xml:space="preserve"> „O“ gekennzeichnet, so können alle diese Antwortcodes ausgewählt und im entsprechenden Geschäftsvorfall übermittelt werden. </w:t>
      </w:r>
    </w:p>
    <w:p w14:paraId="3E2178B3" w14:textId="41240575" w:rsidR="00960E50" w:rsidRPr="00A6176D" w:rsidRDefault="00966363" w:rsidP="00CA0589">
      <w:pPr>
        <w:pStyle w:val="Aufzhlungszeichen"/>
      </w:pPr>
      <w:r>
        <w:t>Die</w:t>
      </w:r>
      <w:r w:rsidR="00960E50" w:rsidRPr="00A6176D">
        <w:t xml:space="preserve"> Spalte „Name“ </w:t>
      </w:r>
      <w:r>
        <w:t>enthält</w:t>
      </w:r>
      <w:r w:rsidR="00960E50" w:rsidRPr="00A6176D">
        <w:t xml:space="preserve"> die Codebezeichnung und falls vorhanden, auch die Beschreibung zum Antwortcode. </w:t>
      </w:r>
    </w:p>
    <w:p w14:paraId="655EFDD5" w14:textId="1738F8B1" w:rsidR="00CA0589" w:rsidRPr="00CA0589" w:rsidRDefault="00966363" w:rsidP="00CA0589">
      <w:pPr>
        <w:pStyle w:val="Aufzhlungszeichen"/>
      </w:pPr>
      <w:r w:rsidRPr="00966363">
        <w:t xml:space="preserve">Die </w:t>
      </w:r>
      <w:r w:rsidR="00A6176D" w:rsidRPr="00966363">
        <w:t xml:space="preserve">Spalte „Bedingung“ </w:t>
      </w:r>
      <w:r w:rsidRPr="00966363">
        <w:t xml:space="preserve">enthält </w:t>
      </w:r>
      <w:r w:rsidR="00A6176D" w:rsidRPr="00966363">
        <w:t>die Bedingungen bzw. Hinweise aus den Anwendungshandbüchern, falls diese fachlich noch erforderlich sind</w:t>
      </w:r>
      <w:r w:rsidR="00326950">
        <w:t>.</w:t>
      </w:r>
      <w:r w:rsidR="00CA0589">
        <w:t xml:space="preserve"> </w:t>
      </w:r>
    </w:p>
    <w:p w14:paraId="14A1CBC7" w14:textId="5EEACF38" w:rsidR="004C073D" w:rsidRPr="007C237A" w:rsidRDefault="00C70B11" w:rsidP="00CA0589">
      <w:r w:rsidRPr="00E52AFB">
        <w:t>Wie bisher auch geben die Codelisten keine Aussage über die Prüfreihenfolge der Prüfungen beim Empfänger eines Geschäftsvorfalls vor.</w:t>
      </w:r>
    </w:p>
    <w:p w14:paraId="6EEEFE8C" w14:textId="77777777" w:rsidR="004C073D" w:rsidRDefault="004C073D" w:rsidP="004C073D"/>
    <w:p w14:paraId="1CB2D780" w14:textId="711C8A35" w:rsidR="00A6176D" w:rsidRDefault="00A6176D" w:rsidP="004C073D">
      <w:pPr>
        <w:sectPr w:rsidR="00A6176D" w:rsidSect="004749FC">
          <w:headerReference w:type="even" r:id="rId12"/>
          <w:headerReference w:type="default" r:id="rId13"/>
          <w:footerReference w:type="even" r:id="rId14"/>
          <w:footerReference w:type="default" r:id="rId15"/>
          <w:headerReference w:type="first" r:id="rId16"/>
          <w:footerReference w:type="first" r:id="rId17"/>
          <w:pgSz w:w="11906" w:h="16838" w:code="9"/>
          <w:pgMar w:top="2041" w:right="1133" w:bottom="1701" w:left="1389" w:header="771" w:footer="283" w:gutter="0"/>
          <w:pgBorders w:offsetFrom="page">
            <w:top w:val="none" w:sz="0" w:space="0" w:color="000000"/>
            <w:left w:val="none" w:sz="0" w:space="0" w:color="000000"/>
            <w:bottom w:val="none" w:sz="0" w:space="0" w:color="000000"/>
            <w:right w:val="none" w:sz="0" w:space="0" w:color="000000"/>
          </w:pgBorders>
          <w:cols w:space="708"/>
          <w:titlePg/>
          <w:docGrid w:linePitch="360"/>
        </w:sectPr>
      </w:pPr>
    </w:p>
    <w:p w14:paraId="6AB434B4" w14:textId="5D1F24FA" w:rsidR="004C073D" w:rsidRDefault="004C073D" w:rsidP="004C073D">
      <w:pPr>
        <w:pStyle w:val="berschrift1"/>
      </w:pPr>
      <w:bookmarkStart w:id="25" w:name="_Toc64453770"/>
      <w:bookmarkStart w:id="26" w:name="_Toc130981660"/>
      <w:r w:rsidRPr="00F127C3">
        <w:lastRenderedPageBreak/>
        <w:t>GPKE</w:t>
      </w:r>
      <w:bookmarkEnd w:id="25"/>
      <w:bookmarkEnd w:id="26"/>
    </w:p>
    <w:p w14:paraId="1409CFB0" w14:textId="6200713E" w:rsidR="00C70B11" w:rsidRPr="00F127C3" w:rsidRDefault="00C70B11" w:rsidP="001F2FE1">
      <w:pPr>
        <w:pStyle w:val="berschrift2"/>
      </w:pPr>
      <w:bookmarkStart w:id="27" w:name="_Toc64453771"/>
      <w:bookmarkStart w:id="28" w:name="_Toc130981661"/>
      <w:r w:rsidRPr="00F127C3">
        <w:t>AD: Kündigung</w:t>
      </w:r>
      <w:bookmarkEnd w:id="27"/>
      <w:bookmarkEnd w:id="28"/>
    </w:p>
    <w:p w14:paraId="57714E21" w14:textId="7B1D220D" w:rsidR="00C70B11" w:rsidRPr="00F127C3" w:rsidRDefault="00C70B11" w:rsidP="00C70B11">
      <w:pPr>
        <w:pStyle w:val="berschrift3"/>
      </w:pPr>
      <w:bookmarkStart w:id="29" w:name="_Toc64453772"/>
      <w:bookmarkStart w:id="30" w:name="_Toc130981662"/>
      <w:r w:rsidRPr="00F127C3">
        <w:t>E_0400_Kündigung Stromliefervertrag prüfen</w:t>
      </w:r>
      <w:bookmarkEnd w:id="29"/>
      <w:bookmarkEnd w:id="3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025F8" w:rsidRPr="00C86A2A" w14:paraId="182BB2D7" w14:textId="77777777" w:rsidTr="00D23EE6">
        <w:trPr>
          <w:trHeight w:val="510"/>
          <w:tblHeader/>
        </w:trPr>
        <w:tc>
          <w:tcPr>
            <w:tcW w:w="6799" w:type="dxa"/>
            <w:gridSpan w:val="2"/>
            <w:shd w:val="clear" w:color="auto" w:fill="D8DFE4"/>
            <w:vAlign w:val="center"/>
          </w:tcPr>
          <w:p w14:paraId="3D878E19" w14:textId="77777777" w:rsidR="00C025F8" w:rsidRPr="00C86A2A" w:rsidRDefault="00C025F8" w:rsidP="00C95897">
            <w:pPr>
              <w:contextualSpacing/>
              <w:rPr>
                <w:rFonts w:ascii="Calibri" w:hAnsi="Calibri" w:cs="Calibri"/>
                <w:b/>
                <w:bCs/>
              </w:rPr>
            </w:pPr>
            <w:r w:rsidRPr="00C86A2A">
              <w:rPr>
                <w:rFonts w:ascii="Calibri" w:hAnsi="Calibri" w:cs="Calibri"/>
                <w:b/>
                <w:bCs/>
                <w:color w:val="C20000"/>
              </w:rPr>
              <w:t>Prüfende Rolle: LF</w:t>
            </w:r>
          </w:p>
        </w:tc>
        <w:tc>
          <w:tcPr>
            <w:tcW w:w="7513" w:type="dxa"/>
            <w:gridSpan w:val="3"/>
            <w:shd w:val="clear" w:color="auto" w:fill="D8DFE4"/>
            <w:vAlign w:val="center"/>
          </w:tcPr>
          <w:p w14:paraId="30CF34DC" w14:textId="0486CA9E" w:rsidR="00C025F8" w:rsidRPr="00C86A2A" w:rsidRDefault="009E092B" w:rsidP="00C025F8">
            <w:pPr>
              <w:contextualSpacing/>
              <w:rPr>
                <w:rFonts w:ascii="Calibri" w:hAnsi="Calibri" w:cs="Calibri"/>
                <w:b/>
                <w:bCs/>
              </w:rPr>
            </w:pPr>
            <w:r>
              <w:rPr>
                <w:rFonts w:ascii="Calibri" w:hAnsi="Calibri" w:cs="Calibri"/>
              </w:rPr>
              <w:t>Kommentar</w:t>
            </w:r>
            <w:r w:rsidR="0070713F" w:rsidRPr="00F82BBD">
              <w:rPr>
                <w:rFonts w:ascii="Calibri" w:hAnsi="Calibri" w:cs="Calibri"/>
              </w:rPr>
              <w:t xml:space="preserve"> aus AD: LFA</w:t>
            </w:r>
          </w:p>
        </w:tc>
      </w:tr>
      <w:tr w:rsidR="00C70B11" w:rsidRPr="00C86A2A" w14:paraId="1DEBF244" w14:textId="77777777" w:rsidTr="00D23EE6">
        <w:trPr>
          <w:tblHeader/>
        </w:trPr>
        <w:tc>
          <w:tcPr>
            <w:tcW w:w="562" w:type="dxa"/>
            <w:shd w:val="clear" w:color="auto" w:fill="D8DFE4"/>
          </w:tcPr>
          <w:p w14:paraId="5F78B08E" w14:textId="77777777" w:rsidR="00C70B11" w:rsidRPr="00C86A2A" w:rsidRDefault="00C70B11" w:rsidP="004C073D">
            <w:pPr>
              <w:contextualSpacing/>
              <w:rPr>
                <w:rFonts w:ascii="Calibri" w:hAnsi="Calibri" w:cs="Calibri"/>
              </w:rPr>
            </w:pPr>
            <w:r w:rsidRPr="00C86A2A">
              <w:rPr>
                <w:rFonts w:ascii="Calibri" w:hAnsi="Calibri" w:cs="Calibri"/>
              </w:rPr>
              <w:t>Nr.</w:t>
            </w:r>
          </w:p>
        </w:tc>
        <w:tc>
          <w:tcPr>
            <w:tcW w:w="6237" w:type="dxa"/>
            <w:shd w:val="clear" w:color="auto" w:fill="D8DFE4"/>
          </w:tcPr>
          <w:p w14:paraId="341A183F" w14:textId="77777777" w:rsidR="00C70B11" w:rsidRPr="00C86A2A" w:rsidRDefault="00C70B11" w:rsidP="004C073D">
            <w:pPr>
              <w:contextualSpacing/>
              <w:rPr>
                <w:rFonts w:ascii="Calibri" w:hAnsi="Calibri" w:cs="Calibri"/>
              </w:rPr>
            </w:pPr>
            <w:r w:rsidRPr="00C86A2A">
              <w:rPr>
                <w:rFonts w:ascii="Calibri" w:hAnsi="Calibri" w:cs="Calibri"/>
              </w:rPr>
              <w:t>Prüfschritt</w:t>
            </w:r>
          </w:p>
        </w:tc>
        <w:tc>
          <w:tcPr>
            <w:tcW w:w="1559" w:type="dxa"/>
            <w:shd w:val="clear" w:color="auto" w:fill="D8DFE4"/>
          </w:tcPr>
          <w:p w14:paraId="6820E880" w14:textId="77777777" w:rsidR="00C70B11" w:rsidRPr="00C86A2A" w:rsidRDefault="00C70B11" w:rsidP="00D23EE6">
            <w:pPr>
              <w:contextualSpacing/>
              <w:rPr>
                <w:rFonts w:ascii="Calibri" w:hAnsi="Calibri" w:cs="Calibri"/>
              </w:rPr>
            </w:pPr>
            <w:r w:rsidRPr="00C86A2A">
              <w:rPr>
                <w:rFonts w:ascii="Calibri" w:hAnsi="Calibri" w:cs="Calibri"/>
              </w:rPr>
              <w:t>Prüfergebnis</w:t>
            </w:r>
          </w:p>
        </w:tc>
        <w:tc>
          <w:tcPr>
            <w:tcW w:w="851" w:type="dxa"/>
            <w:shd w:val="clear" w:color="auto" w:fill="D8DFE4"/>
          </w:tcPr>
          <w:p w14:paraId="51845881" w14:textId="77777777" w:rsidR="00C70B11" w:rsidRPr="00C86A2A" w:rsidRDefault="00C70B11" w:rsidP="00C025F8">
            <w:pPr>
              <w:contextualSpacing/>
              <w:rPr>
                <w:rFonts w:ascii="Calibri" w:hAnsi="Calibri" w:cs="Calibri"/>
              </w:rPr>
            </w:pPr>
            <w:r w:rsidRPr="00C86A2A">
              <w:rPr>
                <w:rFonts w:ascii="Calibri" w:hAnsi="Calibri" w:cs="Calibri"/>
              </w:rPr>
              <w:t>Code</w:t>
            </w:r>
          </w:p>
        </w:tc>
        <w:tc>
          <w:tcPr>
            <w:tcW w:w="5103" w:type="dxa"/>
            <w:shd w:val="clear" w:color="auto" w:fill="D8DFE4"/>
          </w:tcPr>
          <w:p w14:paraId="5D443D2E" w14:textId="77777777" w:rsidR="00C70B11" w:rsidRPr="00C86A2A" w:rsidRDefault="00C70B11" w:rsidP="004C073D">
            <w:pPr>
              <w:contextualSpacing/>
              <w:rPr>
                <w:rFonts w:ascii="Calibri" w:hAnsi="Calibri" w:cs="Calibri"/>
              </w:rPr>
            </w:pPr>
            <w:r w:rsidRPr="00C86A2A">
              <w:rPr>
                <w:rFonts w:ascii="Calibri" w:hAnsi="Calibri" w:cs="Calibri"/>
              </w:rPr>
              <w:t>Hinweis</w:t>
            </w:r>
          </w:p>
        </w:tc>
      </w:tr>
      <w:tr w:rsidR="00C70B11" w:rsidRPr="00C86A2A" w14:paraId="640046F9" w14:textId="77777777" w:rsidTr="00D23EE6">
        <w:tc>
          <w:tcPr>
            <w:tcW w:w="562" w:type="dxa"/>
            <w:vMerge w:val="restart"/>
          </w:tcPr>
          <w:p w14:paraId="7FB9EB66" w14:textId="1AD9E855" w:rsidR="00C70B11" w:rsidRPr="00C86A2A" w:rsidRDefault="00C70B11" w:rsidP="004C073D">
            <w:pPr>
              <w:rPr>
                <w:rFonts w:ascii="Calibri" w:hAnsi="Calibri" w:cs="Calibri"/>
              </w:rPr>
            </w:pPr>
            <w:r w:rsidRPr="00C86A2A">
              <w:rPr>
                <w:rFonts w:ascii="Calibri" w:hAnsi="Calibri" w:cs="Calibri"/>
              </w:rPr>
              <w:t>1</w:t>
            </w:r>
          </w:p>
        </w:tc>
        <w:tc>
          <w:tcPr>
            <w:tcW w:w="6237" w:type="dxa"/>
            <w:vMerge w:val="restart"/>
          </w:tcPr>
          <w:p w14:paraId="1A8899F3" w14:textId="77777777" w:rsidR="00C70B11" w:rsidRPr="00C86A2A" w:rsidRDefault="00C70B11" w:rsidP="004C073D">
            <w:pPr>
              <w:rPr>
                <w:rFonts w:ascii="Calibri" w:hAnsi="Calibri" w:cs="Calibri"/>
              </w:rPr>
            </w:pPr>
            <w:r w:rsidRPr="00C86A2A">
              <w:rPr>
                <w:rFonts w:ascii="Calibri" w:hAnsi="Calibri" w:cs="Calibri"/>
              </w:rPr>
              <w:t>Liegt der übermittelte Kündigungstermin vor dem Nachrichteneingang?</w:t>
            </w:r>
          </w:p>
        </w:tc>
        <w:tc>
          <w:tcPr>
            <w:tcW w:w="1559" w:type="dxa"/>
            <w:tcBorders>
              <w:bottom w:val="dotted" w:sz="4" w:space="0" w:color="auto"/>
            </w:tcBorders>
          </w:tcPr>
          <w:p w14:paraId="0586B65B" w14:textId="77777777" w:rsidR="00C70B11" w:rsidRPr="00C86A2A" w:rsidRDefault="00C70B11" w:rsidP="004C073D">
            <w:pPr>
              <w:rPr>
                <w:rFonts w:ascii="Calibri" w:hAnsi="Calibri" w:cs="Calibri"/>
              </w:rPr>
            </w:pPr>
            <w:r w:rsidRPr="00C86A2A">
              <w:rPr>
                <w:rFonts w:ascii="Calibri" w:hAnsi="Calibri" w:cs="Calibri"/>
              </w:rPr>
              <w:t>ja</w:t>
            </w:r>
          </w:p>
        </w:tc>
        <w:tc>
          <w:tcPr>
            <w:tcW w:w="851" w:type="dxa"/>
            <w:tcBorders>
              <w:bottom w:val="dotted" w:sz="4" w:space="0" w:color="auto"/>
            </w:tcBorders>
          </w:tcPr>
          <w:p w14:paraId="1C0E6194" w14:textId="77777777" w:rsidR="00C70B11" w:rsidRPr="00C86A2A" w:rsidRDefault="00C70B11" w:rsidP="004C073D">
            <w:pPr>
              <w:rPr>
                <w:rFonts w:ascii="Calibri" w:hAnsi="Calibri" w:cs="Calibri"/>
              </w:rPr>
            </w:pPr>
            <w:r w:rsidRPr="00C86A2A">
              <w:rPr>
                <w:rFonts w:ascii="Calibri" w:hAnsi="Calibri" w:cs="Calibri"/>
              </w:rPr>
              <w:t>A12</w:t>
            </w:r>
          </w:p>
        </w:tc>
        <w:tc>
          <w:tcPr>
            <w:tcW w:w="5103" w:type="dxa"/>
            <w:tcBorders>
              <w:bottom w:val="dotted" w:sz="4" w:space="0" w:color="auto"/>
            </w:tcBorders>
          </w:tcPr>
          <w:p w14:paraId="6EC23E29" w14:textId="77777777" w:rsidR="00C70B11" w:rsidRPr="00C86A2A" w:rsidRDefault="00C70B11" w:rsidP="00F8349F">
            <w:pPr>
              <w:spacing w:after="120"/>
              <w:rPr>
                <w:rFonts w:ascii="Calibri" w:hAnsi="Calibri" w:cs="Calibri"/>
              </w:rPr>
            </w:pPr>
            <w:r w:rsidRPr="00C86A2A">
              <w:rPr>
                <w:rFonts w:ascii="Calibri" w:hAnsi="Calibri" w:cs="Calibri"/>
              </w:rPr>
              <w:t>Cluster: Ablehnung</w:t>
            </w:r>
          </w:p>
          <w:p w14:paraId="2CD78B1B" w14:textId="77777777" w:rsidR="00C70B11" w:rsidRPr="00C86A2A" w:rsidRDefault="00C70B11" w:rsidP="00F8349F">
            <w:pPr>
              <w:spacing w:after="120"/>
              <w:rPr>
                <w:rFonts w:ascii="Calibri" w:hAnsi="Calibri" w:cs="Calibri"/>
              </w:rPr>
            </w:pPr>
            <w:r w:rsidRPr="00C86A2A">
              <w:rPr>
                <w:rFonts w:ascii="Calibri" w:hAnsi="Calibri" w:cs="Calibri"/>
              </w:rPr>
              <w:t>Fristüberschreitung</w:t>
            </w:r>
          </w:p>
        </w:tc>
      </w:tr>
      <w:tr w:rsidR="00C70B11" w:rsidRPr="00C86A2A" w14:paraId="7314CF7E" w14:textId="77777777" w:rsidTr="00D23EE6">
        <w:tc>
          <w:tcPr>
            <w:tcW w:w="562" w:type="dxa"/>
            <w:vMerge/>
          </w:tcPr>
          <w:p w14:paraId="79AFB930" w14:textId="77777777" w:rsidR="00C70B11" w:rsidRPr="00C86A2A" w:rsidRDefault="00C70B11" w:rsidP="004C073D">
            <w:pPr>
              <w:rPr>
                <w:rFonts w:ascii="Calibri" w:hAnsi="Calibri" w:cs="Calibri"/>
              </w:rPr>
            </w:pPr>
          </w:p>
        </w:tc>
        <w:tc>
          <w:tcPr>
            <w:tcW w:w="6237" w:type="dxa"/>
            <w:vMerge/>
          </w:tcPr>
          <w:p w14:paraId="65605481" w14:textId="77777777" w:rsidR="00C70B11" w:rsidRPr="00C86A2A" w:rsidRDefault="00C70B11" w:rsidP="004C073D">
            <w:pPr>
              <w:rPr>
                <w:rFonts w:ascii="Calibri" w:hAnsi="Calibri" w:cs="Calibri"/>
              </w:rPr>
            </w:pPr>
          </w:p>
        </w:tc>
        <w:tc>
          <w:tcPr>
            <w:tcW w:w="1559" w:type="dxa"/>
            <w:tcBorders>
              <w:top w:val="dotted" w:sz="4" w:space="0" w:color="auto"/>
            </w:tcBorders>
          </w:tcPr>
          <w:p w14:paraId="3B96D29F" w14:textId="77777777" w:rsidR="00C70B11" w:rsidRPr="00C86A2A" w:rsidRDefault="00C70B11" w:rsidP="004C073D">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2</w:t>
            </w:r>
          </w:p>
        </w:tc>
        <w:tc>
          <w:tcPr>
            <w:tcW w:w="851" w:type="dxa"/>
            <w:tcBorders>
              <w:top w:val="dotted" w:sz="4" w:space="0" w:color="auto"/>
            </w:tcBorders>
          </w:tcPr>
          <w:p w14:paraId="241AFDF9" w14:textId="77777777" w:rsidR="00C70B11" w:rsidRPr="00C86A2A" w:rsidRDefault="00C70B11" w:rsidP="004C073D">
            <w:pPr>
              <w:rPr>
                <w:rFonts w:ascii="Calibri" w:hAnsi="Calibri" w:cs="Calibri"/>
              </w:rPr>
            </w:pPr>
          </w:p>
        </w:tc>
        <w:tc>
          <w:tcPr>
            <w:tcW w:w="5103" w:type="dxa"/>
            <w:tcBorders>
              <w:top w:val="dotted" w:sz="4" w:space="0" w:color="auto"/>
            </w:tcBorders>
          </w:tcPr>
          <w:p w14:paraId="3A8DF5A0" w14:textId="77777777" w:rsidR="00C70B11" w:rsidRPr="00C86A2A" w:rsidRDefault="00C70B11" w:rsidP="004C073D">
            <w:pPr>
              <w:rPr>
                <w:rFonts w:ascii="Calibri" w:hAnsi="Calibri" w:cs="Calibri"/>
              </w:rPr>
            </w:pPr>
          </w:p>
        </w:tc>
      </w:tr>
      <w:tr w:rsidR="00C70B11" w:rsidRPr="00C86A2A" w14:paraId="70BCFB77" w14:textId="77777777" w:rsidTr="00D23EE6">
        <w:tc>
          <w:tcPr>
            <w:tcW w:w="562" w:type="dxa"/>
            <w:vMerge w:val="restart"/>
          </w:tcPr>
          <w:p w14:paraId="006902D9" w14:textId="77777777" w:rsidR="00C70B11" w:rsidRPr="00C86A2A" w:rsidRDefault="00C70B11" w:rsidP="004C073D">
            <w:pPr>
              <w:rPr>
                <w:rFonts w:ascii="Calibri" w:hAnsi="Calibri" w:cs="Calibri"/>
              </w:rPr>
            </w:pPr>
            <w:r w:rsidRPr="00C86A2A">
              <w:rPr>
                <w:rFonts w:ascii="Calibri" w:hAnsi="Calibri" w:cs="Calibri"/>
              </w:rPr>
              <w:t>2</w:t>
            </w:r>
          </w:p>
        </w:tc>
        <w:tc>
          <w:tcPr>
            <w:tcW w:w="6237" w:type="dxa"/>
            <w:vMerge w:val="restart"/>
          </w:tcPr>
          <w:p w14:paraId="579EEBDD" w14:textId="3195AE28" w:rsidR="00C70B11" w:rsidRPr="00C86A2A" w:rsidRDefault="00C70B11" w:rsidP="004C073D">
            <w:pPr>
              <w:rPr>
                <w:rFonts w:ascii="Calibri" w:hAnsi="Calibri" w:cs="Calibri"/>
              </w:rPr>
            </w:pPr>
            <w:r w:rsidRPr="00C86A2A">
              <w:rPr>
                <w:rFonts w:ascii="Calibri" w:hAnsi="Calibri" w:cs="Calibri"/>
              </w:rPr>
              <w:t>Ist in der Kündigung die Angabe der Identifikationslogik mit dem Wert „Marktlokations-ID“ angegeben?</w:t>
            </w:r>
          </w:p>
        </w:tc>
        <w:tc>
          <w:tcPr>
            <w:tcW w:w="1559" w:type="dxa"/>
            <w:tcBorders>
              <w:bottom w:val="dotted" w:sz="4" w:space="0" w:color="auto"/>
            </w:tcBorders>
          </w:tcPr>
          <w:p w14:paraId="06CB5D80" w14:textId="77777777" w:rsidR="00C70B11" w:rsidRPr="00C86A2A" w:rsidRDefault="00C70B11" w:rsidP="004C073D">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3</w:t>
            </w:r>
          </w:p>
        </w:tc>
        <w:tc>
          <w:tcPr>
            <w:tcW w:w="851" w:type="dxa"/>
            <w:tcBorders>
              <w:bottom w:val="dotted" w:sz="4" w:space="0" w:color="auto"/>
            </w:tcBorders>
          </w:tcPr>
          <w:p w14:paraId="42CE9BB1" w14:textId="77777777" w:rsidR="00C70B11" w:rsidRPr="00C86A2A" w:rsidRDefault="00C70B11" w:rsidP="004C073D">
            <w:pPr>
              <w:rPr>
                <w:rFonts w:ascii="Calibri" w:hAnsi="Calibri" w:cs="Calibri"/>
              </w:rPr>
            </w:pPr>
          </w:p>
        </w:tc>
        <w:tc>
          <w:tcPr>
            <w:tcW w:w="5103" w:type="dxa"/>
            <w:tcBorders>
              <w:bottom w:val="dotted" w:sz="4" w:space="0" w:color="auto"/>
            </w:tcBorders>
          </w:tcPr>
          <w:p w14:paraId="0B37A4E1" w14:textId="77777777" w:rsidR="00C70B11" w:rsidRPr="00C86A2A" w:rsidRDefault="00C70B11" w:rsidP="004C073D">
            <w:pPr>
              <w:rPr>
                <w:rFonts w:ascii="Calibri" w:hAnsi="Calibri" w:cs="Calibri"/>
              </w:rPr>
            </w:pPr>
          </w:p>
        </w:tc>
      </w:tr>
      <w:tr w:rsidR="00C70B11" w:rsidRPr="00C86A2A" w14:paraId="1F2CFCC4" w14:textId="77777777" w:rsidTr="00D23EE6">
        <w:tc>
          <w:tcPr>
            <w:tcW w:w="562" w:type="dxa"/>
            <w:vMerge/>
          </w:tcPr>
          <w:p w14:paraId="1D07F91F" w14:textId="77777777" w:rsidR="00C70B11" w:rsidRPr="00C86A2A" w:rsidRDefault="00C70B11" w:rsidP="004C073D">
            <w:pPr>
              <w:rPr>
                <w:rFonts w:ascii="Calibri" w:hAnsi="Calibri" w:cs="Calibri"/>
              </w:rPr>
            </w:pPr>
          </w:p>
        </w:tc>
        <w:tc>
          <w:tcPr>
            <w:tcW w:w="6237" w:type="dxa"/>
            <w:vMerge/>
          </w:tcPr>
          <w:p w14:paraId="55ECDB86" w14:textId="77777777" w:rsidR="00C70B11" w:rsidRPr="00C86A2A" w:rsidRDefault="00C70B11" w:rsidP="004C073D">
            <w:pPr>
              <w:rPr>
                <w:rFonts w:ascii="Calibri" w:hAnsi="Calibri" w:cs="Calibri"/>
              </w:rPr>
            </w:pPr>
          </w:p>
        </w:tc>
        <w:tc>
          <w:tcPr>
            <w:tcW w:w="1559" w:type="dxa"/>
            <w:tcBorders>
              <w:top w:val="dotted" w:sz="4" w:space="0" w:color="auto"/>
            </w:tcBorders>
          </w:tcPr>
          <w:p w14:paraId="7AAE8588" w14:textId="77777777" w:rsidR="00C70B11" w:rsidRPr="00C86A2A" w:rsidRDefault="00C70B11" w:rsidP="004C073D">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4</w:t>
            </w:r>
          </w:p>
        </w:tc>
        <w:tc>
          <w:tcPr>
            <w:tcW w:w="851" w:type="dxa"/>
            <w:tcBorders>
              <w:top w:val="dotted" w:sz="4" w:space="0" w:color="auto"/>
            </w:tcBorders>
          </w:tcPr>
          <w:p w14:paraId="1445BB27" w14:textId="77777777" w:rsidR="00C70B11" w:rsidRPr="00C86A2A" w:rsidRDefault="00C70B11" w:rsidP="004C073D">
            <w:pPr>
              <w:rPr>
                <w:rFonts w:ascii="Calibri" w:hAnsi="Calibri" w:cs="Calibri"/>
              </w:rPr>
            </w:pPr>
          </w:p>
        </w:tc>
        <w:tc>
          <w:tcPr>
            <w:tcW w:w="5103" w:type="dxa"/>
            <w:tcBorders>
              <w:top w:val="dotted" w:sz="4" w:space="0" w:color="auto"/>
            </w:tcBorders>
          </w:tcPr>
          <w:p w14:paraId="52298DAD" w14:textId="77777777" w:rsidR="00C70B11" w:rsidRPr="00C86A2A" w:rsidRDefault="00C70B11" w:rsidP="004C073D">
            <w:pPr>
              <w:rPr>
                <w:rFonts w:ascii="Calibri" w:hAnsi="Calibri" w:cs="Calibri"/>
              </w:rPr>
            </w:pPr>
          </w:p>
        </w:tc>
      </w:tr>
      <w:tr w:rsidR="00C70B11" w:rsidRPr="00C86A2A" w14:paraId="67716F0B" w14:textId="77777777" w:rsidTr="00D23EE6">
        <w:tc>
          <w:tcPr>
            <w:tcW w:w="562" w:type="dxa"/>
            <w:vMerge w:val="restart"/>
          </w:tcPr>
          <w:p w14:paraId="1BE9B9A8" w14:textId="77777777" w:rsidR="00C70B11" w:rsidRPr="00C86A2A" w:rsidRDefault="00C70B11" w:rsidP="004C073D">
            <w:pPr>
              <w:rPr>
                <w:rFonts w:ascii="Calibri" w:hAnsi="Calibri" w:cs="Calibri"/>
              </w:rPr>
            </w:pPr>
            <w:r w:rsidRPr="00C86A2A">
              <w:rPr>
                <w:rFonts w:ascii="Calibri" w:hAnsi="Calibri" w:cs="Calibri"/>
              </w:rPr>
              <w:t>3</w:t>
            </w:r>
          </w:p>
        </w:tc>
        <w:tc>
          <w:tcPr>
            <w:tcW w:w="6237" w:type="dxa"/>
            <w:vMerge w:val="restart"/>
          </w:tcPr>
          <w:p w14:paraId="70841C53" w14:textId="11A67C12" w:rsidR="00C70B11" w:rsidRPr="00C86A2A" w:rsidRDefault="00CC35BE" w:rsidP="004C073D">
            <w:pPr>
              <w:rPr>
                <w:rFonts w:ascii="Calibri" w:hAnsi="Calibri" w:cs="Calibri"/>
              </w:rPr>
            </w:pPr>
            <w:r w:rsidRPr="00C86A2A">
              <w:rPr>
                <w:rFonts w:ascii="Calibri" w:hAnsi="Calibri" w:cs="Calibri"/>
              </w:rPr>
              <w:t>Wurde mit der in der Kündigung angegebenen ID der Marktlokation im IT-System des Empfängers eine Marktlokation identifiziert, welcher der Empfänger für mindestens einen Tag zugeordnet war bzw. ist bzw. sein wird?</w:t>
            </w:r>
          </w:p>
        </w:tc>
        <w:tc>
          <w:tcPr>
            <w:tcW w:w="1559" w:type="dxa"/>
            <w:tcBorders>
              <w:bottom w:val="dotted" w:sz="4" w:space="0" w:color="auto"/>
            </w:tcBorders>
          </w:tcPr>
          <w:p w14:paraId="173F8222" w14:textId="77777777" w:rsidR="00C70B11" w:rsidRPr="00C86A2A" w:rsidRDefault="00C70B11" w:rsidP="004C073D">
            <w:pPr>
              <w:rPr>
                <w:rFonts w:ascii="Calibri" w:hAnsi="Calibri" w:cs="Calibri"/>
              </w:rPr>
            </w:pPr>
            <w:r w:rsidRPr="00C86A2A">
              <w:rPr>
                <w:rFonts w:ascii="Calibri" w:hAnsi="Calibri" w:cs="Calibri"/>
              </w:rPr>
              <w:t>nein</w:t>
            </w:r>
          </w:p>
        </w:tc>
        <w:tc>
          <w:tcPr>
            <w:tcW w:w="851" w:type="dxa"/>
            <w:tcBorders>
              <w:bottom w:val="dotted" w:sz="4" w:space="0" w:color="auto"/>
            </w:tcBorders>
          </w:tcPr>
          <w:p w14:paraId="7A700E11" w14:textId="77777777" w:rsidR="00C70B11" w:rsidRPr="00C86A2A" w:rsidRDefault="00C70B11" w:rsidP="004C073D">
            <w:pPr>
              <w:rPr>
                <w:rFonts w:ascii="Calibri" w:hAnsi="Calibri" w:cs="Calibri"/>
              </w:rPr>
            </w:pPr>
            <w:r w:rsidRPr="00C86A2A">
              <w:rPr>
                <w:rFonts w:ascii="Calibri" w:hAnsi="Calibri" w:cs="Calibri"/>
              </w:rPr>
              <w:t>A01</w:t>
            </w:r>
          </w:p>
        </w:tc>
        <w:tc>
          <w:tcPr>
            <w:tcW w:w="5103" w:type="dxa"/>
            <w:tcBorders>
              <w:bottom w:val="dotted" w:sz="4" w:space="0" w:color="auto"/>
            </w:tcBorders>
          </w:tcPr>
          <w:p w14:paraId="37D89976" w14:textId="77777777" w:rsidR="00C70B11" w:rsidRPr="00C86A2A" w:rsidRDefault="00C70B11" w:rsidP="00F8349F">
            <w:pPr>
              <w:spacing w:after="120"/>
              <w:rPr>
                <w:rFonts w:ascii="Calibri" w:hAnsi="Calibri" w:cs="Calibri"/>
              </w:rPr>
            </w:pPr>
            <w:r w:rsidRPr="00C86A2A">
              <w:rPr>
                <w:rFonts w:ascii="Calibri" w:hAnsi="Calibri" w:cs="Calibri"/>
              </w:rPr>
              <w:t>Cluster: Ablehnung</w:t>
            </w:r>
          </w:p>
          <w:p w14:paraId="0B84244E" w14:textId="77777777" w:rsidR="00C70B11" w:rsidRPr="00C86A2A" w:rsidRDefault="00C70B11" w:rsidP="00F8349F">
            <w:pPr>
              <w:spacing w:after="120"/>
              <w:rPr>
                <w:rFonts w:ascii="Calibri" w:hAnsi="Calibri" w:cs="Calibri"/>
              </w:rPr>
            </w:pPr>
            <w:r w:rsidRPr="00C86A2A">
              <w:rPr>
                <w:rFonts w:ascii="Calibri" w:hAnsi="Calibri" w:cs="Calibri"/>
              </w:rPr>
              <w:t>Die Marktlokation ist nicht identifizierbar.</w:t>
            </w:r>
          </w:p>
        </w:tc>
      </w:tr>
      <w:tr w:rsidR="00C70B11" w:rsidRPr="00C86A2A" w14:paraId="35DAA93B" w14:textId="77777777" w:rsidTr="00D23EE6">
        <w:tc>
          <w:tcPr>
            <w:tcW w:w="562" w:type="dxa"/>
            <w:vMerge/>
          </w:tcPr>
          <w:p w14:paraId="05BDE75F" w14:textId="77777777" w:rsidR="00C70B11" w:rsidRPr="00C86A2A" w:rsidRDefault="00C70B11" w:rsidP="004C073D">
            <w:pPr>
              <w:rPr>
                <w:rFonts w:ascii="Calibri" w:hAnsi="Calibri" w:cs="Calibri"/>
              </w:rPr>
            </w:pPr>
          </w:p>
        </w:tc>
        <w:tc>
          <w:tcPr>
            <w:tcW w:w="6237" w:type="dxa"/>
            <w:vMerge/>
          </w:tcPr>
          <w:p w14:paraId="6161C9FA" w14:textId="77777777" w:rsidR="00C70B11" w:rsidRPr="00C86A2A" w:rsidRDefault="00C70B11" w:rsidP="004C073D">
            <w:pPr>
              <w:rPr>
                <w:rFonts w:ascii="Calibri" w:hAnsi="Calibri" w:cs="Calibri"/>
              </w:rPr>
            </w:pPr>
          </w:p>
        </w:tc>
        <w:tc>
          <w:tcPr>
            <w:tcW w:w="1559" w:type="dxa"/>
            <w:tcBorders>
              <w:top w:val="dotted" w:sz="4" w:space="0" w:color="auto"/>
            </w:tcBorders>
          </w:tcPr>
          <w:p w14:paraId="7F8E6AEF" w14:textId="77777777" w:rsidR="00C70B11" w:rsidRPr="00C86A2A" w:rsidRDefault="00C70B11" w:rsidP="004C073D">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9</w:t>
            </w:r>
          </w:p>
        </w:tc>
        <w:tc>
          <w:tcPr>
            <w:tcW w:w="851" w:type="dxa"/>
            <w:tcBorders>
              <w:top w:val="dotted" w:sz="4" w:space="0" w:color="auto"/>
            </w:tcBorders>
          </w:tcPr>
          <w:p w14:paraId="15A96157" w14:textId="77777777" w:rsidR="00C70B11" w:rsidRPr="00C86A2A" w:rsidRDefault="00C70B11" w:rsidP="004C073D">
            <w:pPr>
              <w:rPr>
                <w:rFonts w:ascii="Calibri" w:hAnsi="Calibri" w:cs="Calibri"/>
              </w:rPr>
            </w:pPr>
          </w:p>
        </w:tc>
        <w:tc>
          <w:tcPr>
            <w:tcW w:w="5103" w:type="dxa"/>
            <w:tcBorders>
              <w:top w:val="dotted" w:sz="4" w:space="0" w:color="auto"/>
            </w:tcBorders>
          </w:tcPr>
          <w:p w14:paraId="1E080CAA" w14:textId="77777777" w:rsidR="00C70B11" w:rsidRPr="00C86A2A" w:rsidRDefault="00C70B11" w:rsidP="004C073D">
            <w:pPr>
              <w:rPr>
                <w:rFonts w:ascii="Calibri" w:hAnsi="Calibri" w:cs="Calibri"/>
              </w:rPr>
            </w:pPr>
          </w:p>
        </w:tc>
      </w:tr>
      <w:tr w:rsidR="00C70B11" w:rsidRPr="00C86A2A" w14:paraId="53BA1B19" w14:textId="77777777" w:rsidTr="00D23EE6">
        <w:tc>
          <w:tcPr>
            <w:tcW w:w="562" w:type="dxa"/>
            <w:vMerge w:val="restart"/>
          </w:tcPr>
          <w:p w14:paraId="209AFD40" w14:textId="77777777" w:rsidR="00C70B11" w:rsidRPr="00C86A2A" w:rsidRDefault="00C70B11" w:rsidP="004C073D">
            <w:pPr>
              <w:rPr>
                <w:rFonts w:ascii="Calibri" w:hAnsi="Calibri" w:cs="Calibri"/>
              </w:rPr>
            </w:pPr>
            <w:r w:rsidRPr="00C86A2A">
              <w:rPr>
                <w:rFonts w:ascii="Calibri" w:hAnsi="Calibri" w:cs="Calibri"/>
              </w:rPr>
              <w:t>4</w:t>
            </w:r>
          </w:p>
        </w:tc>
        <w:tc>
          <w:tcPr>
            <w:tcW w:w="6237" w:type="dxa"/>
            <w:vMerge w:val="restart"/>
          </w:tcPr>
          <w:p w14:paraId="74F2384B" w14:textId="64CA0031" w:rsidR="00C70B11" w:rsidRPr="00C86A2A" w:rsidRDefault="00C70B11" w:rsidP="004C073D">
            <w:pPr>
              <w:rPr>
                <w:rFonts w:ascii="Calibri" w:hAnsi="Calibri" w:cs="Calibri"/>
              </w:rPr>
            </w:pPr>
            <w:r w:rsidRPr="00C86A2A">
              <w:rPr>
                <w:rFonts w:ascii="Calibri" w:hAnsi="Calibri" w:cs="Calibri"/>
              </w:rPr>
              <w:t>Wurde mit allen zur Verfügung gestellten Informationen in der Kündigung ohne Berücksichtigung des Kundennamens unter Wahrung der gebotenen Sorgfalt genau eine Marktlokation ermittelt?</w:t>
            </w:r>
          </w:p>
        </w:tc>
        <w:tc>
          <w:tcPr>
            <w:tcW w:w="1559" w:type="dxa"/>
            <w:tcBorders>
              <w:bottom w:val="dotted" w:sz="4" w:space="0" w:color="auto"/>
            </w:tcBorders>
          </w:tcPr>
          <w:p w14:paraId="0B66905B" w14:textId="77777777" w:rsidR="00C70B11" w:rsidRPr="00C86A2A" w:rsidRDefault="00C70B11" w:rsidP="004C073D">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6</w:t>
            </w:r>
          </w:p>
        </w:tc>
        <w:tc>
          <w:tcPr>
            <w:tcW w:w="851" w:type="dxa"/>
            <w:tcBorders>
              <w:bottom w:val="dotted" w:sz="4" w:space="0" w:color="auto"/>
            </w:tcBorders>
          </w:tcPr>
          <w:p w14:paraId="78BCB751" w14:textId="77777777" w:rsidR="00C70B11" w:rsidRPr="00C86A2A" w:rsidRDefault="00C70B11" w:rsidP="004C073D">
            <w:pPr>
              <w:rPr>
                <w:rFonts w:ascii="Calibri" w:hAnsi="Calibri" w:cs="Calibri"/>
              </w:rPr>
            </w:pPr>
          </w:p>
        </w:tc>
        <w:tc>
          <w:tcPr>
            <w:tcW w:w="5103" w:type="dxa"/>
            <w:tcBorders>
              <w:bottom w:val="dotted" w:sz="4" w:space="0" w:color="auto"/>
            </w:tcBorders>
          </w:tcPr>
          <w:p w14:paraId="7AD18A78" w14:textId="77777777" w:rsidR="00C70B11" w:rsidRPr="00C86A2A" w:rsidRDefault="00C70B11" w:rsidP="004C073D">
            <w:pPr>
              <w:rPr>
                <w:rFonts w:ascii="Calibri" w:hAnsi="Calibri" w:cs="Calibri"/>
              </w:rPr>
            </w:pPr>
          </w:p>
        </w:tc>
      </w:tr>
      <w:tr w:rsidR="00C70B11" w:rsidRPr="00C86A2A" w14:paraId="15ACEE84" w14:textId="77777777" w:rsidTr="00D23EE6">
        <w:tc>
          <w:tcPr>
            <w:tcW w:w="562" w:type="dxa"/>
            <w:vMerge/>
          </w:tcPr>
          <w:p w14:paraId="25AE7184" w14:textId="77777777" w:rsidR="00C70B11" w:rsidRPr="00C86A2A" w:rsidRDefault="00C70B11" w:rsidP="004C073D">
            <w:pPr>
              <w:rPr>
                <w:rFonts w:ascii="Calibri" w:hAnsi="Calibri" w:cs="Calibri"/>
              </w:rPr>
            </w:pPr>
          </w:p>
        </w:tc>
        <w:tc>
          <w:tcPr>
            <w:tcW w:w="6237" w:type="dxa"/>
            <w:vMerge/>
          </w:tcPr>
          <w:p w14:paraId="304589DB" w14:textId="77777777" w:rsidR="00C70B11" w:rsidRPr="00C86A2A" w:rsidRDefault="00C70B11" w:rsidP="004C073D">
            <w:pPr>
              <w:rPr>
                <w:rFonts w:ascii="Calibri" w:hAnsi="Calibri" w:cs="Calibri"/>
              </w:rPr>
            </w:pPr>
          </w:p>
        </w:tc>
        <w:tc>
          <w:tcPr>
            <w:tcW w:w="1559" w:type="dxa"/>
            <w:tcBorders>
              <w:top w:val="dotted" w:sz="4" w:space="0" w:color="auto"/>
            </w:tcBorders>
          </w:tcPr>
          <w:p w14:paraId="76C6532C" w14:textId="77777777" w:rsidR="00C70B11" w:rsidRPr="00C86A2A" w:rsidRDefault="00C70B11" w:rsidP="004C073D">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5</w:t>
            </w:r>
          </w:p>
        </w:tc>
        <w:tc>
          <w:tcPr>
            <w:tcW w:w="851" w:type="dxa"/>
            <w:tcBorders>
              <w:top w:val="dotted" w:sz="4" w:space="0" w:color="auto"/>
            </w:tcBorders>
          </w:tcPr>
          <w:p w14:paraId="3171BD2A" w14:textId="77777777" w:rsidR="00C70B11" w:rsidRPr="00C86A2A" w:rsidRDefault="00C70B11" w:rsidP="004C073D">
            <w:pPr>
              <w:rPr>
                <w:rFonts w:ascii="Calibri" w:hAnsi="Calibri" w:cs="Calibri"/>
              </w:rPr>
            </w:pPr>
          </w:p>
        </w:tc>
        <w:tc>
          <w:tcPr>
            <w:tcW w:w="5103" w:type="dxa"/>
            <w:tcBorders>
              <w:top w:val="dotted" w:sz="4" w:space="0" w:color="auto"/>
            </w:tcBorders>
          </w:tcPr>
          <w:p w14:paraId="7372C999" w14:textId="77777777" w:rsidR="00C70B11" w:rsidRPr="00C86A2A" w:rsidRDefault="00C70B11" w:rsidP="004C073D">
            <w:pPr>
              <w:rPr>
                <w:rFonts w:ascii="Calibri" w:hAnsi="Calibri" w:cs="Calibri"/>
              </w:rPr>
            </w:pPr>
          </w:p>
        </w:tc>
      </w:tr>
    </w:tbl>
    <w:p w14:paraId="2866ABFD" w14:textId="77777777" w:rsidR="003735B9" w:rsidRDefault="003735B9">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92DC5" w:rsidRPr="00C86A2A" w14:paraId="6210278C" w14:textId="77777777" w:rsidTr="00544E07">
        <w:tc>
          <w:tcPr>
            <w:tcW w:w="562" w:type="dxa"/>
            <w:vMerge w:val="restart"/>
          </w:tcPr>
          <w:p w14:paraId="48A13833" w14:textId="25C8EE32" w:rsidR="00292DC5" w:rsidRPr="00C86A2A" w:rsidRDefault="00292DC5" w:rsidP="005C72D5">
            <w:pPr>
              <w:rPr>
                <w:rFonts w:ascii="Calibri" w:hAnsi="Calibri" w:cs="Calibri"/>
              </w:rPr>
            </w:pPr>
            <w:r w:rsidRPr="00C86A2A">
              <w:rPr>
                <w:rFonts w:ascii="Calibri" w:hAnsi="Calibri" w:cs="Calibri"/>
              </w:rPr>
              <w:lastRenderedPageBreak/>
              <w:t>5</w:t>
            </w:r>
          </w:p>
        </w:tc>
        <w:tc>
          <w:tcPr>
            <w:tcW w:w="6237" w:type="dxa"/>
            <w:vMerge w:val="restart"/>
          </w:tcPr>
          <w:p w14:paraId="6BF5E487" w14:textId="77777777" w:rsidR="00292DC5" w:rsidRPr="00C86A2A" w:rsidRDefault="00292DC5" w:rsidP="005C72D5">
            <w:pPr>
              <w:rPr>
                <w:rFonts w:ascii="Calibri" w:hAnsi="Calibri" w:cs="Calibri"/>
              </w:rPr>
            </w:pPr>
            <w:r w:rsidRPr="00C86A2A">
              <w:rPr>
                <w:rFonts w:ascii="Calibri" w:hAnsi="Calibri" w:cs="Calibri"/>
              </w:rPr>
              <w:t>Entspricht der Kunde aus der Kündigung dem Vertragspartner beim Empfänger der Kündigung? (Identifizierung unter Wahrung der gebotenen Sorgfalt)</w:t>
            </w:r>
          </w:p>
        </w:tc>
        <w:tc>
          <w:tcPr>
            <w:tcW w:w="1559" w:type="dxa"/>
            <w:tcBorders>
              <w:bottom w:val="dotted" w:sz="4" w:space="0" w:color="auto"/>
            </w:tcBorders>
          </w:tcPr>
          <w:p w14:paraId="534CED60" w14:textId="77777777" w:rsidR="00292DC5" w:rsidRPr="00C86A2A" w:rsidRDefault="00292DC5" w:rsidP="005C72D5">
            <w:pPr>
              <w:rPr>
                <w:rFonts w:ascii="Calibri" w:hAnsi="Calibri" w:cs="Calibri"/>
              </w:rPr>
            </w:pPr>
            <w:r w:rsidRPr="00C86A2A">
              <w:rPr>
                <w:rFonts w:ascii="Calibri" w:hAnsi="Calibri" w:cs="Calibri"/>
              </w:rPr>
              <w:t xml:space="preserve">nein </w:t>
            </w:r>
          </w:p>
        </w:tc>
        <w:tc>
          <w:tcPr>
            <w:tcW w:w="851" w:type="dxa"/>
            <w:tcBorders>
              <w:bottom w:val="dotted" w:sz="4" w:space="0" w:color="auto"/>
            </w:tcBorders>
          </w:tcPr>
          <w:p w14:paraId="493B7017" w14:textId="77777777" w:rsidR="00292DC5" w:rsidRPr="00C86A2A" w:rsidRDefault="00292DC5" w:rsidP="005C72D5">
            <w:pPr>
              <w:rPr>
                <w:rFonts w:ascii="Calibri" w:hAnsi="Calibri" w:cs="Calibri"/>
              </w:rPr>
            </w:pPr>
            <w:r w:rsidRPr="00C86A2A">
              <w:rPr>
                <w:rFonts w:ascii="Calibri" w:hAnsi="Calibri" w:cs="Calibri"/>
              </w:rPr>
              <w:t>A02</w:t>
            </w:r>
          </w:p>
        </w:tc>
        <w:tc>
          <w:tcPr>
            <w:tcW w:w="5107" w:type="dxa"/>
            <w:tcBorders>
              <w:bottom w:val="dotted" w:sz="4" w:space="0" w:color="auto"/>
            </w:tcBorders>
          </w:tcPr>
          <w:p w14:paraId="0847F1A2"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4B0D8E12" w14:textId="77777777" w:rsidR="00292DC5" w:rsidRPr="00C86A2A" w:rsidRDefault="00292DC5" w:rsidP="005C72D5">
            <w:pPr>
              <w:spacing w:after="120"/>
              <w:rPr>
                <w:rFonts w:ascii="Calibri" w:hAnsi="Calibri" w:cs="Calibri"/>
              </w:rPr>
            </w:pPr>
            <w:r w:rsidRPr="00C86A2A">
              <w:rPr>
                <w:rFonts w:ascii="Calibri" w:hAnsi="Calibri" w:cs="Calibri"/>
              </w:rPr>
              <w:t>Angefragter Kunde ist nicht der Vertragspartner beim LFA.</w:t>
            </w:r>
          </w:p>
        </w:tc>
      </w:tr>
      <w:tr w:rsidR="00292DC5" w:rsidRPr="00C86A2A" w14:paraId="33C476AC" w14:textId="77777777" w:rsidTr="00544E07">
        <w:tc>
          <w:tcPr>
            <w:tcW w:w="562" w:type="dxa"/>
            <w:vMerge/>
          </w:tcPr>
          <w:p w14:paraId="20CA0BFD" w14:textId="77777777" w:rsidR="00292DC5" w:rsidRPr="00C86A2A" w:rsidRDefault="00292DC5" w:rsidP="005C72D5">
            <w:pPr>
              <w:rPr>
                <w:rFonts w:ascii="Calibri" w:hAnsi="Calibri" w:cs="Calibri"/>
              </w:rPr>
            </w:pPr>
          </w:p>
        </w:tc>
        <w:tc>
          <w:tcPr>
            <w:tcW w:w="6237" w:type="dxa"/>
            <w:vMerge/>
          </w:tcPr>
          <w:p w14:paraId="023AB27E" w14:textId="77777777" w:rsidR="00292DC5" w:rsidRPr="00C86A2A" w:rsidRDefault="00292DC5" w:rsidP="005C72D5">
            <w:pPr>
              <w:rPr>
                <w:rFonts w:ascii="Calibri" w:hAnsi="Calibri" w:cs="Calibri"/>
              </w:rPr>
            </w:pPr>
          </w:p>
        </w:tc>
        <w:tc>
          <w:tcPr>
            <w:tcW w:w="1559" w:type="dxa"/>
            <w:tcBorders>
              <w:top w:val="dotted" w:sz="4" w:space="0" w:color="auto"/>
            </w:tcBorders>
          </w:tcPr>
          <w:p w14:paraId="20DE4D7D" w14:textId="77777777" w:rsidR="00292DC5" w:rsidRPr="00C86A2A" w:rsidRDefault="00292DC5" w:rsidP="005C72D5">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8</w:t>
            </w:r>
          </w:p>
        </w:tc>
        <w:tc>
          <w:tcPr>
            <w:tcW w:w="851" w:type="dxa"/>
            <w:tcBorders>
              <w:top w:val="dotted" w:sz="4" w:space="0" w:color="auto"/>
            </w:tcBorders>
          </w:tcPr>
          <w:p w14:paraId="0B4F735B" w14:textId="77777777" w:rsidR="00292DC5" w:rsidRPr="00C86A2A" w:rsidRDefault="00292DC5" w:rsidP="005C72D5">
            <w:pPr>
              <w:rPr>
                <w:rFonts w:ascii="Calibri" w:hAnsi="Calibri" w:cs="Calibri"/>
              </w:rPr>
            </w:pPr>
          </w:p>
        </w:tc>
        <w:tc>
          <w:tcPr>
            <w:tcW w:w="5107" w:type="dxa"/>
            <w:tcBorders>
              <w:top w:val="dotted" w:sz="4" w:space="0" w:color="auto"/>
            </w:tcBorders>
          </w:tcPr>
          <w:p w14:paraId="0209245B" w14:textId="77777777" w:rsidR="00292DC5" w:rsidRPr="00C86A2A" w:rsidRDefault="00292DC5" w:rsidP="005C72D5">
            <w:pPr>
              <w:rPr>
                <w:rFonts w:ascii="Calibri" w:hAnsi="Calibri" w:cs="Calibri"/>
              </w:rPr>
            </w:pPr>
          </w:p>
        </w:tc>
      </w:tr>
      <w:tr w:rsidR="00292DC5" w:rsidRPr="00C86A2A" w14:paraId="41472BBE" w14:textId="77777777" w:rsidTr="00544E07">
        <w:trPr>
          <w:trHeight w:val="662"/>
        </w:trPr>
        <w:tc>
          <w:tcPr>
            <w:tcW w:w="562" w:type="dxa"/>
            <w:vMerge w:val="restart"/>
          </w:tcPr>
          <w:p w14:paraId="1309867F" w14:textId="77777777" w:rsidR="00292DC5" w:rsidRPr="00C86A2A" w:rsidRDefault="00292DC5" w:rsidP="005C72D5">
            <w:pPr>
              <w:rPr>
                <w:rFonts w:ascii="Calibri" w:hAnsi="Calibri" w:cs="Calibri"/>
              </w:rPr>
            </w:pPr>
            <w:r w:rsidRPr="00C86A2A">
              <w:rPr>
                <w:rFonts w:ascii="Calibri" w:hAnsi="Calibri" w:cs="Calibri"/>
              </w:rPr>
              <w:t>6</w:t>
            </w:r>
          </w:p>
        </w:tc>
        <w:tc>
          <w:tcPr>
            <w:tcW w:w="6237" w:type="dxa"/>
            <w:vMerge w:val="restart"/>
          </w:tcPr>
          <w:p w14:paraId="6F7970BA" w14:textId="77777777" w:rsidR="00292DC5" w:rsidRPr="00C86A2A" w:rsidRDefault="00292DC5" w:rsidP="005C72D5">
            <w:pPr>
              <w:rPr>
                <w:rFonts w:ascii="Calibri" w:hAnsi="Calibri" w:cs="Calibri"/>
              </w:rPr>
            </w:pPr>
            <w:r w:rsidRPr="00C86A2A">
              <w:rPr>
                <w:rFonts w:ascii="Calibri" w:hAnsi="Calibri" w:cs="Calibri"/>
              </w:rPr>
              <w:t>Wurde mit den zur Verfügung gestellten Informationen in der Kündigung mehr als eine Marktlokation ermittelt?</w:t>
            </w:r>
          </w:p>
        </w:tc>
        <w:tc>
          <w:tcPr>
            <w:tcW w:w="1559" w:type="dxa"/>
            <w:tcBorders>
              <w:bottom w:val="dotted" w:sz="4" w:space="0" w:color="auto"/>
            </w:tcBorders>
          </w:tcPr>
          <w:p w14:paraId="20E6916C" w14:textId="77777777" w:rsidR="00292DC5" w:rsidRPr="00C86A2A" w:rsidRDefault="00292DC5" w:rsidP="005C72D5">
            <w:pPr>
              <w:rPr>
                <w:rFonts w:ascii="Calibri" w:hAnsi="Calibri" w:cs="Calibri"/>
              </w:rPr>
            </w:pPr>
            <w:r w:rsidRPr="00C86A2A">
              <w:rPr>
                <w:rFonts w:ascii="Calibri" w:hAnsi="Calibri" w:cs="Calibri"/>
              </w:rPr>
              <w:t>nein</w:t>
            </w:r>
          </w:p>
        </w:tc>
        <w:tc>
          <w:tcPr>
            <w:tcW w:w="851" w:type="dxa"/>
            <w:tcBorders>
              <w:bottom w:val="dotted" w:sz="4" w:space="0" w:color="auto"/>
            </w:tcBorders>
          </w:tcPr>
          <w:p w14:paraId="4865ADD5" w14:textId="77777777" w:rsidR="00292DC5" w:rsidRPr="00C86A2A" w:rsidRDefault="00292DC5" w:rsidP="005C72D5">
            <w:pPr>
              <w:rPr>
                <w:rFonts w:ascii="Calibri" w:hAnsi="Calibri" w:cs="Calibri"/>
              </w:rPr>
            </w:pPr>
            <w:r w:rsidRPr="00C86A2A">
              <w:rPr>
                <w:rFonts w:ascii="Calibri" w:hAnsi="Calibri" w:cs="Calibri"/>
              </w:rPr>
              <w:t>A03</w:t>
            </w:r>
          </w:p>
        </w:tc>
        <w:tc>
          <w:tcPr>
            <w:tcW w:w="5107" w:type="dxa"/>
            <w:tcBorders>
              <w:bottom w:val="dotted" w:sz="4" w:space="0" w:color="auto"/>
            </w:tcBorders>
          </w:tcPr>
          <w:p w14:paraId="7FCA96CC"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1A0808D2" w14:textId="77777777" w:rsidR="00292DC5" w:rsidRPr="00C86A2A" w:rsidRDefault="00292DC5" w:rsidP="005C72D5">
            <w:pPr>
              <w:spacing w:after="120"/>
              <w:rPr>
                <w:rFonts w:ascii="Calibri" w:hAnsi="Calibri" w:cs="Calibri"/>
              </w:rPr>
            </w:pPr>
            <w:r w:rsidRPr="00C86A2A">
              <w:rPr>
                <w:rFonts w:ascii="Calibri" w:hAnsi="Calibri" w:cs="Calibri"/>
              </w:rPr>
              <w:t>Keine Identifizierung einer Marktlokation</w:t>
            </w:r>
            <w:r>
              <w:rPr>
                <w:rFonts w:ascii="Calibri" w:hAnsi="Calibri" w:cs="Calibri"/>
              </w:rPr>
              <w:t>.</w:t>
            </w:r>
          </w:p>
        </w:tc>
      </w:tr>
      <w:tr w:rsidR="00292DC5" w:rsidRPr="00C86A2A" w14:paraId="1A9767D1" w14:textId="77777777" w:rsidTr="00544E07">
        <w:trPr>
          <w:trHeight w:val="511"/>
        </w:trPr>
        <w:tc>
          <w:tcPr>
            <w:tcW w:w="562" w:type="dxa"/>
            <w:vMerge/>
          </w:tcPr>
          <w:p w14:paraId="6265EE7D" w14:textId="77777777" w:rsidR="00292DC5" w:rsidRPr="00C86A2A" w:rsidRDefault="00292DC5" w:rsidP="005C72D5">
            <w:pPr>
              <w:rPr>
                <w:rFonts w:ascii="Calibri" w:hAnsi="Calibri" w:cs="Calibri"/>
              </w:rPr>
            </w:pPr>
          </w:p>
        </w:tc>
        <w:tc>
          <w:tcPr>
            <w:tcW w:w="6237" w:type="dxa"/>
            <w:vMerge/>
          </w:tcPr>
          <w:p w14:paraId="7B7B22C6" w14:textId="77777777" w:rsidR="00292DC5" w:rsidRPr="00C86A2A" w:rsidRDefault="00292DC5" w:rsidP="005C72D5">
            <w:pPr>
              <w:rPr>
                <w:rFonts w:ascii="Calibri" w:hAnsi="Calibri" w:cs="Calibri"/>
              </w:rPr>
            </w:pPr>
          </w:p>
        </w:tc>
        <w:tc>
          <w:tcPr>
            <w:tcW w:w="1559" w:type="dxa"/>
            <w:tcBorders>
              <w:top w:val="dotted" w:sz="4" w:space="0" w:color="auto"/>
            </w:tcBorders>
          </w:tcPr>
          <w:p w14:paraId="3DF1FF50" w14:textId="77777777" w:rsidR="00292DC5" w:rsidRPr="00C86A2A" w:rsidRDefault="00292DC5" w:rsidP="005C72D5">
            <w:pPr>
              <w:tabs>
                <w:tab w:val="center" w:pos="1277"/>
              </w:tabs>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7</w:t>
            </w:r>
          </w:p>
        </w:tc>
        <w:tc>
          <w:tcPr>
            <w:tcW w:w="851" w:type="dxa"/>
            <w:tcBorders>
              <w:top w:val="dotted" w:sz="4" w:space="0" w:color="auto"/>
            </w:tcBorders>
          </w:tcPr>
          <w:p w14:paraId="07DC83CC" w14:textId="77777777" w:rsidR="00292DC5" w:rsidRPr="00C86A2A" w:rsidRDefault="00292DC5" w:rsidP="005C72D5">
            <w:pPr>
              <w:rPr>
                <w:rFonts w:ascii="Calibri" w:hAnsi="Calibri" w:cs="Calibri"/>
              </w:rPr>
            </w:pPr>
          </w:p>
        </w:tc>
        <w:tc>
          <w:tcPr>
            <w:tcW w:w="5107" w:type="dxa"/>
            <w:tcBorders>
              <w:top w:val="dotted" w:sz="4" w:space="0" w:color="auto"/>
            </w:tcBorders>
          </w:tcPr>
          <w:p w14:paraId="31B8D385" w14:textId="77777777" w:rsidR="00292DC5" w:rsidRPr="00C86A2A" w:rsidRDefault="00292DC5" w:rsidP="005C72D5">
            <w:pPr>
              <w:rPr>
                <w:rFonts w:ascii="Calibri" w:hAnsi="Calibri" w:cs="Calibri"/>
              </w:rPr>
            </w:pPr>
          </w:p>
        </w:tc>
      </w:tr>
      <w:tr w:rsidR="00292DC5" w:rsidRPr="00C86A2A" w14:paraId="03A9713A" w14:textId="77777777" w:rsidTr="00544E07">
        <w:trPr>
          <w:trHeight w:val="1333"/>
        </w:trPr>
        <w:tc>
          <w:tcPr>
            <w:tcW w:w="562" w:type="dxa"/>
            <w:vMerge w:val="restart"/>
          </w:tcPr>
          <w:p w14:paraId="3D766FE1" w14:textId="77777777" w:rsidR="00292DC5" w:rsidRPr="00C86A2A" w:rsidRDefault="00292DC5" w:rsidP="005C72D5">
            <w:pPr>
              <w:rPr>
                <w:rFonts w:ascii="Calibri" w:hAnsi="Calibri" w:cs="Calibri"/>
              </w:rPr>
            </w:pPr>
            <w:r w:rsidRPr="00C86A2A">
              <w:rPr>
                <w:rFonts w:ascii="Calibri" w:hAnsi="Calibri" w:cs="Calibri"/>
              </w:rPr>
              <w:t>7</w:t>
            </w:r>
          </w:p>
        </w:tc>
        <w:tc>
          <w:tcPr>
            <w:tcW w:w="6237" w:type="dxa"/>
            <w:vMerge w:val="restart"/>
          </w:tcPr>
          <w:p w14:paraId="03AED200" w14:textId="77777777" w:rsidR="00292DC5" w:rsidRPr="00C86A2A" w:rsidRDefault="00292DC5" w:rsidP="005C72D5">
            <w:pPr>
              <w:rPr>
                <w:rFonts w:ascii="Calibri" w:hAnsi="Calibri" w:cs="Calibri"/>
              </w:rPr>
            </w:pPr>
            <w:r w:rsidRPr="00C86A2A">
              <w:rPr>
                <w:rFonts w:ascii="Calibri" w:hAnsi="Calibri" w:cs="Calibri"/>
              </w:rPr>
              <w:t xml:space="preserve">Entspricht der Kunde aus der Kündigung bei exakt einer Marktlokation, dem Vertragspartner beim Empfänger der Kündigung, mit welchem der LFA zum Kündigungsdatum einen Vertrag hat? </w:t>
            </w:r>
            <w:r w:rsidRPr="00C86A2A">
              <w:rPr>
                <w:rFonts w:ascii="Calibri" w:hAnsi="Calibri" w:cs="Calibri"/>
              </w:rPr>
              <w:br/>
              <w:t>(Identifizierung unter Wahrung der gebotenen Sorgfalt)</w:t>
            </w:r>
          </w:p>
        </w:tc>
        <w:tc>
          <w:tcPr>
            <w:tcW w:w="1559" w:type="dxa"/>
            <w:tcBorders>
              <w:bottom w:val="dotted" w:sz="4" w:space="0" w:color="auto"/>
            </w:tcBorders>
          </w:tcPr>
          <w:p w14:paraId="64BAF382" w14:textId="77777777" w:rsidR="00292DC5" w:rsidRPr="00C86A2A" w:rsidRDefault="00292DC5" w:rsidP="005C72D5">
            <w:pPr>
              <w:rPr>
                <w:rFonts w:ascii="Calibri" w:hAnsi="Calibri" w:cs="Calibri"/>
              </w:rPr>
            </w:pPr>
            <w:r w:rsidRPr="00C86A2A">
              <w:rPr>
                <w:rFonts w:ascii="Calibri" w:hAnsi="Calibri" w:cs="Calibri"/>
              </w:rPr>
              <w:t>nein</w:t>
            </w:r>
          </w:p>
        </w:tc>
        <w:tc>
          <w:tcPr>
            <w:tcW w:w="851" w:type="dxa"/>
            <w:tcBorders>
              <w:bottom w:val="dotted" w:sz="4" w:space="0" w:color="auto"/>
            </w:tcBorders>
          </w:tcPr>
          <w:p w14:paraId="731CB431" w14:textId="77777777" w:rsidR="00292DC5" w:rsidRPr="00C86A2A" w:rsidRDefault="00292DC5" w:rsidP="005C72D5">
            <w:pPr>
              <w:rPr>
                <w:rFonts w:ascii="Calibri" w:hAnsi="Calibri" w:cs="Calibri"/>
              </w:rPr>
            </w:pPr>
            <w:r w:rsidRPr="00C86A2A">
              <w:rPr>
                <w:rFonts w:ascii="Calibri" w:hAnsi="Calibri" w:cs="Calibri"/>
              </w:rPr>
              <w:t>A04</w:t>
            </w:r>
          </w:p>
        </w:tc>
        <w:tc>
          <w:tcPr>
            <w:tcW w:w="5107" w:type="dxa"/>
            <w:tcBorders>
              <w:bottom w:val="dotted" w:sz="4" w:space="0" w:color="auto"/>
            </w:tcBorders>
          </w:tcPr>
          <w:p w14:paraId="2F39A035"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50C3D404" w14:textId="77777777" w:rsidR="00292DC5" w:rsidRPr="00C86A2A" w:rsidRDefault="00292DC5" w:rsidP="005C72D5">
            <w:pPr>
              <w:spacing w:after="120"/>
              <w:rPr>
                <w:rFonts w:ascii="Calibri" w:hAnsi="Calibri" w:cs="Calibri"/>
              </w:rPr>
            </w:pPr>
            <w:r w:rsidRPr="00C86A2A">
              <w:rPr>
                <w:rFonts w:ascii="Calibri" w:hAnsi="Calibri" w:cs="Calibri"/>
              </w:rPr>
              <w:t>Mehrere Marktlokationen wurden identifiziert, Kunde war bei keiner bzw. mehreren Marktlo</w:t>
            </w:r>
            <w:r w:rsidRPr="00C86A2A">
              <w:rPr>
                <w:rFonts w:ascii="Calibri" w:hAnsi="Calibri" w:cs="Calibri"/>
              </w:rPr>
              <w:softHyphen/>
              <w:t>kationen zugeordnet.</w:t>
            </w:r>
          </w:p>
        </w:tc>
      </w:tr>
      <w:tr w:rsidR="00292DC5" w:rsidRPr="00C86A2A" w14:paraId="04B2D210" w14:textId="77777777" w:rsidTr="00544E07">
        <w:trPr>
          <w:trHeight w:val="438"/>
        </w:trPr>
        <w:tc>
          <w:tcPr>
            <w:tcW w:w="562" w:type="dxa"/>
            <w:vMerge/>
          </w:tcPr>
          <w:p w14:paraId="16697465" w14:textId="77777777" w:rsidR="00292DC5" w:rsidRPr="00C86A2A" w:rsidRDefault="00292DC5" w:rsidP="005C72D5">
            <w:pPr>
              <w:rPr>
                <w:rFonts w:ascii="Calibri" w:hAnsi="Calibri" w:cs="Calibri"/>
              </w:rPr>
            </w:pPr>
          </w:p>
        </w:tc>
        <w:tc>
          <w:tcPr>
            <w:tcW w:w="6237" w:type="dxa"/>
            <w:vMerge/>
          </w:tcPr>
          <w:p w14:paraId="66A3149D" w14:textId="77777777" w:rsidR="00292DC5" w:rsidRPr="00C86A2A" w:rsidRDefault="00292DC5" w:rsidP="005C72D5">
            <w:pPr>
              <w:rPr>
                <w:rFonts w:ascii="Calibri" w:hAnsi="Calibri" w:cs="Calibri"/>
              </w:rPr>
            </w:pPr>
          </w:p>
        </w:tc>
        <w:tc>
          <w:tcPr>
            <w:tcW w:w="1559" w:type="dxa"/>
            <w:tcBorders>
              <w:top w:val="dotted" w:sz="4" w:space="0" w:color="auto"/>
            </w:tcBorders>
          </w:tcPr>
          <w:p w14:paraId="195AC7A5" w14:textId="77777777" w:rsidR="00292DC5" w:rsidRPr="00C86A2A" w:rsidRDefault="00292DC5" w:rsidP="005C72D5">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8</w:t>
            </w:r>
          </w:p>
        </w:tc>
        <w:tc>
          <w:tcPr>
            <w:tcW w:w="851" w:type="dxa"/>
            <w:tcBorders>
              <w:top w:val="dotted" w:sz="4" w:space="0" w:color="auto"/>
            </w:tcBorders>
          </w:tcPr>
          <w:p w14:paraId="4AA9BB0A" w14:textId="77777777" w:rsidR="00292DC5" w:rsidRPr="00C86A2A" w:rsidRDefault="00292DC5" w:rsidP="005C72D5">
            <w:pPr>
              <w:rPr>
                <w:rFonts w:ascii="Calibri" w:hAnsi="Calibri" w:cs="Calibri"/>
              </w:rPr>
            </w:pPr>
          </w:p>
        </w:tc>
        <w:tc>
          <w:tcPr>
            <w:tcW w:w="5107" w:type="dxa"/>
            <w:tcBorders>
              <w:top w:val="dotted" w:sz="4" w:space="0" w:color="auto"/>
            </w:tcBorders>
          </w:tcPr>
          <w:p w14:paraId="6C794E04" w14:textId="77777777" w:rsidR="00292DC5" w:rsidRPr="00C86A2A" w:rsidRDefault="00292DC5" w:rsidP="005C72D5">
            <w:pPr>
              <w:rPr>
                <w:rFonts w:ascii="Calibri" w:hAnsi="Calibri" w:cs="Calibri"/>
              </w:rPr>
            </w:pPr>
          </w:p>
        </w:tc>
      </w:tr>
      <w:tr w:rsidR="00292DC5" w:rsidRPr="00C86A2A" w14:paraId="5F62DDB6" w14:textId="77777777" w:rsidTr="00544E07">
        <w:trPr>
          <w:trHeight w:val="728"/>
        </w:trPr>
        <w:tc>
          <w:tcPr>
            <w:tcW w:w="562" w:type="dxa"/>
            <w:vMerge w:val="restart"/>
          </w:tcPr>
          <w:p w14:paraId="5B3164C9" w14:textId="77777777" w:rsidR="00292DC5" w:rsidRPr="00C86A2A" w:rsidRDefault="00292DC5" w:rsidP="005C72D5">
            <w:pPr>
              <w:rPr>
                <w:rFonts w:ascii="Calibri" w:hAnsi="Calibri" w:cs="Calibri"/>
              </w:rPr>
            </w:pPr>
            <w:r w:rsidRPr="00C86A2A">
              <w:rPr>
                <w:rFonts w:ascii="Calibri" w:hAnsi="Calibri" w:cs="Calibri"/>
              </w:rPr>
              <w:t>8</w:t>
            </w:r>
          </w:p>
        </w:tc>
        <w:tc>
          <w:tcPr>
            <w:tcW w:w="6237" w:type="dxa"/>
            <w:vMerge w:val="restart"/>
          </w:tcPr>
          <w:p w14:paraId="10F45CF9" w14:textId="77777777" w:rsidR="00292DC5" w:rsidRPr="00C86A2A" w:rsidRDefault="00292DC5" w:rsidP="005C72D5">
            <w:pPr>
              <w:rPr>
                <w:rFonts w:ascii="Calibri" w:hAnsi="Calibri" w:cs="Calibri"/>
              </w:rPr>
            </w:pPr>
            <w:r w:rsidRPr="00C86A2A">
              <w:rPr>
                <w:rFonts w:ascii="Calibri" w:hAnsi="Calibri" w:cs="Calibri"/>
              </w:rPr>
              <w:t xml:space="preserve">Handelt es sich bei dem identifizierten Objekt um einen Teil einer Kundenanlage, welches zum Kündigungsdatum + 1 Tag nicht an der Marktkommunikation teilnimmt? </w:t>
            </w:r>
            <w:r w:rsidRPr="00C86A2A">
              <w:rPr>
                <w:rFonts w:ascii="Calibri" w:hAnsi="Calibri" w:cs="Calibri"/>
              </w:rPr>
              <w:br/>
              <w:t>(Teil einer Kundenanlage, welche dem NB nicht bekannt ist.)</w:t>
            </w:r>
          </w:p>
        </w:tc>
        <w:tc>
          <w:tcPr>
            <w:tcW w:w="1559" w:type="dxa"/>
            <w:tcBorders>
              <w:bottom w:val="dotted" w:sz="4" w:space="0" w:color="auto"/>
            </w:tcBorders>
          </w:tcPr>
          <w:p w14:paraId="099F69CB"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43AA401A" w14:textId="77777777" w:rsidR="00292DC5" w:rsidRPr="00C86A2A" w:rsidRDefault="00292DC5" w:rsidP="005C72D5">
            <w:pPr>
              <w:rPr>
                <w:rFonts w:ascii="Calibri" w:hAnsi="Calibri" w:cs="Calibri"/>
              </w:rPr>
            </w:pPr>
            <w:r w:rsidRPr="00C86A2A">
              <w:rPr>
                <w:rFonts w:ascii="Calibri" w:hAnsi="Calibri" w:cs="Calibri"/>
              </w:rPr>
              <w:t>A05</w:t>
            </w:r>
          </w:p>
        </w:tc>
        <w:tc>
          <w:tcPr>
            <w:tcW w:w="5107" w:type="dxa"/>
            <w:tcBorders>
              <w:bottom w:val="dotted" w:sz="4" w:space="0" w:color="auto"/>
            </w:tcBorders>
          </w:tcPr>
          <w:p w14:paraId="7569F77D"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7D4872A3" w14:textId="77777777" w:rsidR="00292DC5" w:rsidRPr="00C86A2A" w:rsidRDefault="00292DC5" w:rsidP="005C72D5">
            <w:pPr>
              <w:spacing w:after="120"/>
              <w:rPr>
                <w:rFonts w:ascii="Calibri" w:hAnsi="Calibri" w:cs="Calibri"/>
              </w:rPr>
            </w:pPr>
            <w:r w:rsidRPr="00C86A2A">
              <w:rPr>
                <w:rFonts w:ascii="Calibri" w:hAnsi="Calibri" w:cs="Calibri"/>
              </w:rPr>
              <w:t>Teil einer Kundenanlage, die derzeit nicht se-parat bilanziert wird.</w:t>
            </w:r>
          </w:p>
        </w:tc>
      </w:tr>
      <w:tr w:rsidR="00292DC5" w:rsidRPr="00C86A2A" w14:paraId="2BEBB1B9" w14:textId="77777777" w:rsidTr="00544E07">
        <w:trPr>
          <w:trHeight w:val="461"/>
        </w:trPr>
        <w:tc>
          <w:tcPr>
            <w:tcW w:w="562" w:type="dxa"/>
            <w:vMerge/>
          </w:tcPr>
          <w:p w14:paraId="6EE06AC0" w14:textId="77777777" w:rsidR="00292DC5" w:rsidRPr="00C86A2A" w:rsidRDefault="00292DC5" w:rsidP="005C72D5">
            <w:pPr>
              <w:rPr>
                <w:rFonts w:ascii="Calibri" w:hAnsi="Calibri" w:cs="Calibri"/>
              </w:rPr>
            </w:pPr>
          </w:p>
        </w:tc>
        <w:tc>
          <w:tcPr>
            <w:tcW w:w="6237" w:type="dxa"/>
            <w:vMerge/>
          </w:tcPr>
          <w:p w14:paraId="326C4D93" w14:textId="77777777" w:rsidR="00292DC5" w:rsidRPr="00C86A2A" w:rsidRDefault="00292DC5" w:rsidP="005C72D5">
            <w:pPr>
              <w:rPr>
                <w:rFonts w:ascii="Calibri" w:hAnsi="Calibri" w:cs="Calibri"/>
              </w:rPr>
            </w:pPr>
          </w:p>
        </w:tc>
        <w:tc>
          <w:tcPr>
            <w:tcW w:w="1559" w:type="dxa"/>
            <w:tcBorders>
              <w:top w:val="dotted" w:sz="4" w:space="0" w:color="auto"/>
            </w:tcBorders>
          </w:tcPr>
          <w:p w14:paraId="7FE8C3C2"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9</w:t>
            </w:r>
          </w:p>
        </w:tc>
        <w:tc>
          <w:tcPr>
            <w:tcW w:w="851" w:type="dxa"/>
            <w:tcBorders>
              <w:top w:val="dotted" w:sz="4" w:space="0" w:color="auto"/>
            </w:tcBorders>
          </w:tcPr>
          <w:p w14:paraId="1FAAF4FF" w14:textId="77777777" w:rsidR="00292DC5" w:rsidRPr="00C86A2A" w:rsidRDefault="00292DC5" w:rsidP="005C72D5">
            <w:pPr>
              <w:rPr>
                <w:rFonts w:ascii="Calibri" w:hAnsi="Calibri" w:cs="Calibri"/>
              </w:rPr>
            </w:pPr>
          </w:p>
        </w:tc>
        <w:tc>
          <w:tcPr>
            <w:tcW w:w="5107" w:type="dxa"/>
            <w:tcBorders>
              <w:top w:val="dotted" w:sz="4" w:space="0" w:color="auto"/>
            </w:tcBorders>
          </w:tcPr>
          <w:p w14:paraId="7C859680" w14:textId="77777777" w:rsidR="00292DC5" w:rsidRPr="00C86A2A" w:rsidRDefault="00292DC5" w:rsidP="005C72D5">
            <w:pPr>
              <w:rPr>
                <w:rFonts w:ascii="Calibri" w:hAnsi="Calibri" w:cs="Calibri"/>
              </w:rPr>
            </w:pPr>
          </w:p>
        </w:tc>
      </w:tr>
      <w:tr w:rsidR="00292DC5" w:rsidRPr="00C86A2A" w14:paraId="77D4A653" w14:textId="77777777" w:rsidTr="00544E07">
        <w:trPr>
          <w:trHeight w:val="699"/>
        </w:trPr>
        <w:tc>
          <w:tcPr>
            <w:tcW w:w="562" w:type="dxa"/>
            <w:vMerge w:val="restart"/>
          </w:tcPr>
          <w:p w14:paraId="0C0DDE8D" w14:textId="77777777" w:rsidR="00292DC5" w:rsidRPr="00C86A2A" w:rsidRDefault="00292DC5" w:rsidP="005C72D5">
            <w:pPr>
              <w:rPr>
                <w:rFonts w:ascii="Calibri" w:hAnsi="Calibri" w:cs="Calibri"/>
              </w:rPr>
            </w:pPr>
            <w:r w:rsidRPr="00C86A2A">
              <w:rPr>
                <w:rFonts w:ascii="Calibri" w:hAnsi="Calibri" w:cs="Calibri"/>
              </w:rPr>
              <w:t>9</w:t>
            </w:r>
          </w:p>
        </w:tc>
        <w:tc>
          <w:tcPr>
            <w:tcW w:w="6237" w:type="dxa"/>
            <w:vMerge w:val="restart"/>
          </w:tcPr>
          <w:p w14:paraId="0B1F809F" w14:textId="77777777" w:rsidR="00292DC5" w:rsidRPr="00C86A2A" w:rsidRDefault="00292DC5" w:rsidP="005C72D5">
            <w:pPr>
              <w:rPr>
                <w:rFonts w:ascii="Calibri" w:hAnsi="Calibri" w:cs="Calibri"/>
              </w:rPr>
            </w:pPr>
            <w:r w:rsidRPr="00C86A2A">
              <w:rPr>
                <w:rFonts w:ascii="Calibri" w:hAnsi="Calibri" w:cs="Calibri"/>
              </w:rPr>
              <w:t>Liegt der in der Kündigung angefragte Termin vor dem Beginn des Vertrages zwischen dem Kunden und dem Empfänger?</w:t>
            </w:r>
          </w:p>
        </w:tc>
        <w:tc>
          <w:tcPr>
            <w:tcW w:w="1559" w:type="dxa"/>
            <w:tcBorders>
              <w:bottom w:val="dotted" w:sz="4" w:space="0" w:color="auto"/>
            </w:tcBorders>
          </w:tcPr>
          <w:p w14:paraId="52960C7B"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6169B7C7" w14:textId="77777777" w:rsidR="00292DC5" w:rsidRPr="00C86A2A" w:rsidRDefault="00292DC5" w:rsidP="005C72D5">
            <w:pPr>
              <w:rPr>
                <w:rFonts w:ascii="Calibri" w:hAnsi="Calibri" w:cs="Calibri"/>
              </w:rPr>
            </w:pPr>
            <w:r w:rsidRPr="00C86A2A">
              <w:rPr>
                <w:rFonts w:ascii="Calibri" w:hAnsi="Calibri" w:cs="Calibri"/>
              </w:rPr>
              <w:t>A13</w:t>
            </w:r>
          </w:p>
        </w:tc>
        <w:tc>
          <w:tcPr>
            <w:tcW w:w="5107" w:type="dxa"/>
            <w:tcBorders>
              <w:bottom w:val="dotted" w:sz="4" w:space="0" w:color="auto"/>
            </w:tcBorders>
          </w:tcPr>
          <w:p w14:paraId="2FBC391E"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62E7F5FC" w14:textId="77777777" w:rsidR="00292DC5" w:rsidRPr="00C86A2A" w:rsidRDefault="00292DC5" w:rsidP="005C72D5">
            <w:pPr>
              <w:spacing w:after="120"/>
              <w:rPr>
                <w:rFonts w:ascii="Calibri" w:hAnsi="Calibri" w:cs="Calibri"/>
              </w:rPr>
            </w:pPr>
            <w:r w:rsidRPr="00C86A2A">
              <w:rPr>
                <w:rFonts w:ascii="Calibri" w:hAnsi="Calibri" w:cs="Calibri"/>
              </w:rPr>
              <w:t>Empfänger ist zum angefragten Zeitpunkt nicht zugeordnet.</w:t>
            </w:r>
          </w:p>
        </w:tc>
      </w:tr>
      <w:tr w:rsidR="00292DC5" w:rsidRPr="00C86A2A" w14:paraId="444D8049" w14:textId="77777777" w:rsidTr="00544E07">
        <w:trPr>
          <w:trHeight w:val="406"/>
        </w:trPr>
        <w:tc>
          <w:tcPr>
            <w:tcW w:w="562" w:type="dxa"/>
            <w:vMerge/>
          </w:tcPr>
          <w:p w14:paraId="33FDBFEE" w14:textId="77777777" w:rsidR="00292DC5" w:rsidRPr="00C86A2A" w:rsidRDefault="00292DC5" w:rsidP="005C72D5">
            <w:pPr>
              <w:rPr>
                <w:rFonts w:ascii="Calibri" w:hAnsi="Calibri" w:cs="Calibri"/>
              </w:rPr>
            </w:pPr>
          </w:p>
        </w:tc>
        <w:tc>
          <w:tcPr>
            <w:tcW w:w="6237" w:type="dxa"/>
            <w:vMerge/>
          </w:tcPr>
          <w:p w14:paraId="28B8D804" w14:textId="77777777" w:rsidR="00292DC5" w:rsidRPr="00C86A2A" w:rsidRDefault="00292DC5" w:rsidP="005C72D5">
            <w:pPr>
              <w:rPr>
                <w:rFonts w:ascii="Calibri" w:hAnsi="Calibri" w:cs="Calibri"/>
              </w:rPr>
            </w:pPr>
          </w:p>
        </w:tc>
        <w:tc>
          <w:tcPr>
            <w:tcW w:w="1559" w:type="dxa"/>
            <w:tcBorders>
              <w:top w:val="dotted" w:sz="4" w:space="0" w:color="auto"/>
            </w:tcBorders>
          </w:tcPr>
          <w:p w14:paraId="5643E107"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10</w:t>
            </w:r>
          </w:p>
        </w:tc>
        <w:tc>
          <w:tcPr>
            <w:tcW w:w="851" w:type="dxa"/>
            <w:tcBorders>
              <w:top w:val="dotted" w:sz="4" w:space="0" w:color="auto"/>
            </w:tcBorders>
          </w:tcPr>
          <w:p w14:paraId="051C9FA4" w14:textId="77777777" w:rsidR="00292DC5" w:rsidRPr="00C86A2A" w:rsidRDefault="00292DC5" w:rsidP="005C72D5">
            <w:pPr>
              <w:rPr>
                <w:rFonts w:ascii="Calibri" w:hAnsi="Calibri" w:cs="Calibri"/>
              </w:rPr>
            </w:pPr>
          </w:p>
        </w:tc>
        <w:tc>
          <w:tcPr>
            <w:tcW w:w="5107" w:type="dxa"/>
            <w:tcBorders>
              <w:top w:val="dotted" w:sz="4" w:space="0" w:color="auto"/>
            </w:tcBorders>
          </w:tcPr>
          <w:p w14:paraId="3624FEBE" w14:textId="77777777" w:rsidR="00292DC5" w:rsidRPr="00C86A2A" w:rsidRDefault="00292DC5" w:rsidP="005C72D5">
            <w:pPr>
              <w:rPr>
                <w:rFonts w:ascii="Calibri" w:hAnsi="Calibri" w:cs="Calibri"/>
              </w:rPr>
            </w:pPr>
          </w:p>
        </w:tc>
      </w:tr>
    </w:tbl>
    <w:p w14:paraId="1B823E4D" w14:textId="77777777" w:rsidR="003735B9" w:rsidRDefault="003735B9">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92DC5" w:rsidRPr="00C86A2A" w14:paraId="3DEF4029" w14:textId="77777777" w:rsidTr="00544E07">
        <w:trPr>
          <w:trHeight w:val="861"/>
        </w:trPr>
        <w:tc>
          <w:tcPr>
            <w:tcW w:w="562" w:type="dxa"/>
            <w:vMerge w:val="restart"/>
          </w:tcPr>
          <w:p w14:paraId="0B789B20" w14:textId="05E0C8C1" w:rsidR="00292DC5" w:rsidRPr="00C86A2A" w:rsidRDefault="00292DC5" w:rsidP="005C72D5">
            <w:pPr>
              <w:rPr>
                <w:rFonts w:ascii="Calibri" w:hAnsi="Calibri" w:cs="Calibri"/>
              </w:rPr>
            </w:pPr>
            <w:r w:rsidRPr="00C86A2A">
              <w:rPr>
                <w:rFonts w:ascii="Calibri" w:hAnsi="Calibri" w:cs="Calibri"/>
              </w:rPr>
              <w:lastRenderedPageBreak/>
              <w:t>10</w:t>
            </w:r>
          </w:p>
        </w:tc>
        <w:tc>
          <w:tcPr>
            <w:tcW w:w="6237" w:type="dxa"/>
            <w:vMerge w:val="restart"/>
          </w:tcPr>
          <w:p w14:paraId="2CE3E2DB" w14:textId="77777777" w:rsidR="00292DC5" w:rsidRPr="00C86A2A" w:rsidRDefault="00292DC5" w:rsidP="005C72D5">
            <w:pPr>
              <w:rPr>
                <w:rFonts w:ascii="Calibri" w:hAnsi="Calibri" w:cs="Calibri"/>
              </w:rPr>
            </w:pPr>
            <w:r w:rsidRPr="00C86A2A">
              <w:rPr>
                <w:rFonts w:ascii="Calibri" w:hAnsi="Calibri" w:cs="Calibri"/>
              </w:rPr>
              <w:t>Wurde der Vertrag bereits zu dem angefragten Kündigungstermin gekündigt?</w:t>
            </w:r>
          </w:p>
        </w:tc>
        <w:tc>
          <w:tcPr>
            <w:tcW w:w="1559" w:type="dxa"/>
            <w:tcBorders>
              <w:bottom w:val="dotted" w:sz="4" w:space="0" w:color="auto"/>
            </w:tcBorders>
          </w:tcPr>
          <w:p w14:paraId="3D82C94B"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5D712500" w14:textId="77777777" w:rsidR="00292DC5" w:rsidRPr="00C86A2A" w:rsidRDefault="00292DC5" w:rsidP="005C72D5">
            <w:pPr>
              <w:rPr>
                <w:rFonts w:ascii="Calibri" w:hAnsi="Calibri" w:cs="Calibri"/>
              </w:rPr>
            </w:pPr>
            <w:r w:rsidRPr="00C86A2A">
              <w:rPr>
                <w:rFonts w:ascii="Calibri" w:hAnsi="Calibri" w:cs="Calibri"/>
              </w:rPr>
              <w:t>A06</w:t>
            </w:r>
          </w:p>
        </w:tc>
        <w:tc>
          <w:tcPr>
            <w:tcW w:w="5107" w:type="dxa"/>
            <w:tcBorders>
              <w:bottom w:val="dotted" w:sz="4" w:space="0" w:color="auto"/>
            </w:tcBorders>
          </w:tcPr>
          <w:p w14:paraId="58A55A46" w14:textId="77777777" w:rsidR="00292DC5" w:rsidRPr="00C86A2A" w:rsidRDefault="00292DC5" w:rsidP="005C72D5">
            <w:pPr>
              <w:spacing w:after="120"/>
              <w:rPr>
                <w:rFonts w:ascii="Calibri" w:hAnsi="Calibri" w:cs="Calibri"/>
              </w:rPr>
            </w:pPr>
            <w:r w:rsidRPr="00C86A2A">
              <w:rPr>
                <w:rFonts w:ascii="Calibri" w:hAnsi="Calibri" w:cs="Calibri"/>
              </w:rPr>
              <w:t>Cluster: Zustimmung</w:t>
            </w:r>
          </w:p>
          <w:p w14:paraId="5A851123" w14:textId="77777777" w:rsidR="00292DC5" w:rsidRPr="00C86A2A" w:rsidRDefault="00292DC5" w:rsidP="005C72D5">
            <w:pPr>
              <w:spacing w:after="120"/>
              <w:rPr>
                <w:rFonts w:ascii="Calibri" w:hAnsi="Calibri" w:cs="Calibri"/>
              </w:rPr>
            </w:pPr>
            <w:r w:rsidRPr="00C86A2A">
              <w:rPr>
                <w:rFonts w:ascii="Calibri" w:hAnsi="Calibri" w:cs="Calibri"/>
              </w:rPr>
              <w:t>Vertrag wurde bereits zum angefragten Kündi</w:t>
            </w:r>
            <w:r w:rsidRPr="00C86A2A">
              <w:rPr>
                <w:rFonts w:ascii="Calibri" w:hAnsi="Calibri" w:cs="Calibri"/>
              </w:rPr>
              <w:softHyphen/>
              <w:t>gungstermin gekündigt.</w:t>
            </w:r>
          </w:p>
        </w:tc>
      </w:tr>
      <w:tr w:rsidR="00292DC5" w:rsidRPr="00C86A2A" w14:paraId="4DA427FE" w14:textId="77777777" w:rsidTr="00544E07">
        <w:trPr>
          <w:trHeight w:val="394"/>
        </w:trPr>
        <w:tc>
          <w:tcPr>
            <w:tcW w:w="562" w:type="dxa"/>
            <w:vMerge/>
          </w:tcPr>
          <w:p w14:paraId="1E7D3392" w14:textId="77777777" w:rsidR="00292DC5" w:rsidRPr="00C86A2A" w:rsidRDefault="00292DC5" w:rsidP="005C72D5">
            <w:pPr>
              <w:rPr>
                <w:rFonts w:ascii="Calibri" w:hAnsi="Calibri" w:cs="Calibri"/>
              </w:rPr>
            </w:pPr>
          </w:p>
        </w:tc>
        <w:tc>
          <w:tcPr>
            <w:tcW w:w="6237" w:type="dxa"/>
            <w:vMerge/>
          </w:tcPr>
          <w:p w14:paraId="4430373D" w14:textId="77777777" w:rsidR="00292DC5" w:rsidRPr="00C86A2A" w:rsidRDefault="00292DC5" w:rsidP="005C72D5">
            <w:pPr>
              <w:rPr>
                <w:rFonts w:ascii="Calibri" w:hAnsi="Calibri" w:cs="Calibri"/>
              </w:rPr>
            </w:pPr>
          </w:p>
        </w:tc>
        <w:tc>
          <w:tcPr>
            <w:tcW w:w="1559" w:type="dxa"/>
            <w:tcBorders>
              <w:top w:val="dotted" w:sz="4" w:space="0" w:color="auto"/>
            </w:tcBorders>
          </w:tcPr>
          <w:p w14:paraId="08C3F8C7"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11</w:t>
            </w:r>
          </w:p>
        </w:tc>
        <w:tc>
          <w:tcPr>
            <w:tcW w:w="851" w:type="dxa"/>
            <w:tcBorders>
              <w:top w:val="dotted" w:sz="4" w:space="0" w:color="auto"/>
            </w:tcBorders>
          </w:tcPr>
          <w:p w14:paraId="612BA70F" w14:textId="77777777" w:rsidR="00292DC5" w:rsidRPr="00C86A2A" w:rsidRDefault="00292DC5" w:rsidP="005C72D5">
            <w:pPr>
              <w:rPr>
                <w:rFonts w:ascii="Calibri" w:hAnsi="Calibri" w:cs="Calibri"/>
              </w:rPr>
            </w:pPr>
          </w:p>
        </w:tc>
        <w:tc>
          <w:tcPr>
            <w:tcW w:w="5107" w:type="dxa"/>
            <w:tcBorders>
              <w:top w:val="dotted" w:sz="4" w:space="0" w:color="auto"/>
            </w:tcBorders>
          </w:tcPr>
          <w:p w14:paraId="62B4D033" w14:textId="77777777" w:rsidR="00292DC5" w:rsidRPr="00C86A2A" w:rsidRDefault="00292DC5" w:rsidP="005C72D5">
            <w:pPr>
              <w:rPr>
                <w:rFonts w:ascii="Calibri" w:hAnsi="Calibri" w:cs="Calibri"/>
              </w:rPr>
            </w:pPr>
          </w:p>
        </w:tc>
      </w:tr>
      <w:tr w:rsidR="00292DC5" w:rsidRPr="00C86A2A" w14:paraId="5CC560D1" w14:textId="77777777" w:rsidTr="00544E07">
        <w:trPr>
          <w:trHeight w:val="683"/>
        </w:trPr>
        <w:tc>
          <w:tcPr>
            <w:tcW w:w="562" w:type="dxa"/>
            <w:vMerge w:val="restart"/>
          </w:tcPr>
          <w:p w14:paraId="2D9F1198" w14:textId="77777777" w:rsidR="00292DC5" w:rsidRPr="00C86A2A" w:rsidRDefault="00292DC5" w:rsidP="005C72D5">
            <w:pPr>
              <w:rPr>
                <w:rFonts w:ascii="Calibri" w:hAnsi="Calibri" w:cs="Calibri"/>
              </w:rPr>
            </w:pPr>
            <w:r w:rsidRPr="00C86A2A">
              <w:rPr>
                <w:rFonts w:ascii="Calibri" w:hAnsi="Calibri" w:cs="Calibri"/>
              </w:rPr>
              <w:t>11</w:t>
            </w:r>
          </w:p>
        </w:tc>
        <w:tc>
          <w:tcPr>
            <w:tcW w:w="6237" w:type="dxa"/>
            <w:vMerge w:val="restart"/>
          </w:tcPr>
          <w:p w14:paraId="4A72B149" w14:textId="77777777" w:rsidR="00292DC5" w:rsidRPr="00C86A2A" w:rsidRDefault="00292DC5" w:rsidP="005C72D5">
            <w:pPr>
              <w:rPr>
                <w:rFonts w:ascii="Calibri" w:hAnsi="Calibri" w:cs="Calibri"/>
              </w:rPr>
            </w:pPr>
            <w:r w:rsidRPr="00C86A2A">
              <w:rPr>
                <w:rFonts w:ascii="Calibri" w:hAnsi="Calibri" w:cs="Calibri"/>
              </w:rPr>
              <w:t>Wurde der Vertrag bereits zu einem Datum vor dem angefragten Kündigungstermin gekündigt?</w:t>
            </w:r>
          </w:p>
        </w:tc>
        <w:tc>
          <w:tcPr>
            <w:tcW w:w="1559" w:type="dxa"/>
            <w:tcBorders>
              <w:bottom w:val="dotted" w:sz="4" w:space="0" w:color="auto"/>
            </w:tcBorders>
          </w:tcPr>
          <w:p w14:paraId="2D0818C9"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2AAB93A3" w14:textId="77777777" w:rsidR="00292DC5" w:rsidRPr="00C86A2A" w:rsidRDefault="00292DC5" w:rsidP="005C72D5">
            <w:pPr>
              <w:rPr>
                <w:rFonts w:ascii="Calibri" w:hAnsi="Calibri" w:cs="Calibri"/>
              </w:rPr>
            </w:pPr>
            <w:r w:rsidRPr="00C86A2A">
              <w:rPr>
                <w:rFonts w:ascii="Calibri" w:hAnsi="Calibri" w:cs="Calibri"/>
              </w:rPr>
              <w:t>A07</w:t>
            </w:r>
          </w:p>
        </w:tc>
        <w:tc>
          <w:tcPr>
            <w:tcW w:w="5107" w:type="dxa"/>
            <w:tcBorders>
              <w:bottom w:val="dotted" w:sz="4" w:space="0" w:color="auto"/>
            </w:tcBorders>
          </w:tcPr>
          <w:p w14:paraId="134BAC09"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59138440" w14:textId="77777777" w:rsidR="00292DC5" w:rsidRPr="00C86A2A" w:rsidRDefault="00292DC5" w:rsidP="005C72D5">
            <w:pPr>
              <w:spacing w:after="120"/>
              <w:rPr>
                <w:rFonts w:ascii="Calibri" w:hAnsi="Calibri" w:cs="Calibri"/>
              </w:rPr>
            </w:pPr>
            <w:r w:rsidRPr="00C86A2A">
              <w:rPr>
                <w:rFonts w:ascii="Calibri" w:hAnsi="Calibri" w:cs="Calibri"/>
              </w:rPr>
              <w:t>Zum Kündigungstermin besteht kein Vertrags-verhältnis mehr.</w:t>
            </w:r>
          </w:p>
        </w:tc>
      </w:tr>
      <w:tr w:rsidR="00292DC5" w:rsidRPr="00C86A2A" w14:paraId="0E90CEB1" w14:textId="77777777" w:rsidTr="00544E07">
        <w:trPr>
          <w:trHeight w:val="342"/>
        </w:trPr>
        <w:tc>
          <w:tcPr>
            <w:tcW w:w="562" w:type="dxa"/>
            <w:vMerge/>
          </w:tcPr>
          <w:p w14:paraId="1B201C67" w14:textId="77777777" w:rsidR="00292DC5" w:rsidRPr="00C86A2A" w:rsidRDefault="00292DC5" w:rsidP="005C72D5">
            <w:pPr>
              <w:rPr>
                <w:rFonts w:ascii="Calibri" w:hAnsi="Calibri" w:cs="Calibri"/>
              </w:rPr>
            </w:pPr>
          </w:p>
        </w:tc>
        <w:tc>
          <w:tcPr>
            <w:tcW w:w="6237" w:type="dxa"/>
            <w:vMerge/>
          </w:tcPr>
          <w:p w14:paraId="39EE532A" w14:textId="77777777" w:rsidR="00292DC5" w:rsidRPr="00C86A2A" w:rsidRDefault="00292DC5" w:rsidP="005C72D5">
            <w:pPr>
              <w:rPr>
                <w:rFonts w:ascii="Calibri" w:hAnsi="Calibri" w:cs="Calibri"/>
              </w:rPr>
            </w:pPr>
          </w:p>
        </w:tc>
        <w:tc>
          <w:tcPr>
            <w:tcW w:w="1559" w:type="dxa"/>
            <w:tcBorders>
              <w:top w:val="dotted" w:sz="4" w:space="0" w:color="auto"/>
            </w:tcBorders>
          </w:tcPr>
          <w:p w14:paraId="06F9517F"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12</w:t>
            </w:r>
          </w:p>
        </w:tc>
        <w:tc>
          <w:tcPr>
            <w:tcW w:w="851" w:type="dxa"/>
            <w:tcBorders>
              <w:top w:val="dotted" w:sz="4" w:space="0" w:color="auto"/>
            </w:tcBorders>
          </w:tcPr>
          <w:p w14:paraId="25B82372" w14:textId="77777777" w:rsidR="00292DC5" w:rsidRPr="00C86A2A" w:rsidRDefault="00292DC5" w:rsidP="005C72D5">
            <w:pPr>
              <w:rPr>
                <w:rFonts w:ascii="Calibri" w:hAnsi="Calibri" w:cs="Calibri"/>
              </w:rPr>
            </w:pPr>
          </w:p>
        </w:tc>
        <w:tc>
          <w:tcPr>
            <w:tcW w:w="5107" w:type="dxa"/>
            <w:tcBorders>
              <w:top w:val="dotted" w:sz="4" w:space="0" w:color="auto"/>
            </w:tcBorders>
          </w:tcPr>
          <w:p w14:paraId="243489A2" w14:textId="77777777" w:rsidR="00292DC5" w:rsidRPr="00C86A2A" w:rsidRDefault="00292DC5" w:rsidP="005C72D5">
            <w:pPr>
              <w:rPr>
                <w:rFonts w:ascii="Calibri" w:hAnsi="Calibri" w:cs="Calibri"/>
              </w:rPr>
            </w:pPr>
          </w:p>
        </w:tc>
      </w:tr>
      <w:tr w:rsidR="00292DC5" w:rsidRPr="00C86A2A" w14:paraId="19ABD71D" w14:textId="77777777" w:rsidTr="00544E07">
        <w:tc>
          <w:tcPr>
            <w:tcW w:w="562" w:type="dxa"/>
            <w:vMerge w:val="restart"/>
          </w:tcPr>
          <w:p w14:paraId="645610AC" w14:textId="77777777" w:rsidR="00292DC5" w:rsidRPr="00C86A2A" w:rsidRDefault="00292DC5" w:rsidP="005C72D5">
            <w:pPr>
              <w:rPr>
                <w:rFonts w:ascii="Calibri" w:hAnsi="Calibri" w:cs="Calibri"/>
              </w:rPr>
            </w:pPr>
            <w:r w:rsidRPr="00C86A2A">
              <w:rPr>
                <w:rFonts w:ascii="Calibri" w:hAnsi="Calibri" w:cs="Calibri"/>
              </w:rPr>
              <w:t>12</w:t>
            </w:r>
          </w:p>
        </w:tc>
        <w:tc>
          <w:tcPr>
            <w:tcW w:w="6237" w:type="dxa"/>
            <w:vMerge w:val="restart"/>
          </w:tcPr>
          <w:p w14:paraId="54CA9569" w14:textId="77777777" w:rsidR="00292DC5" w:rsidRPr="00C86A2A" w:rsidRDefault="00292DC5" w:rsidP="005C72D5">
            <w:pPr>
              <w:rPr>
                <w:rFonts w:ascii="Calibri" w:hAnsi="Calibri" w:cs="Calibri"/>
              </w:rPr>
            </w:pPr>
            <w:r w:rsidRPr="00C86A2A">
              <w:rPr>
                <w:rFonts w:ascii="Calibri" w:hAnsi="Calibri" w:cs="Calibri"/>
              </w:rPr>
              <w:t>Handelt es sich um eine Kündigung, welche zu einem fixen Termin ausgesprochen wurde?</w:t>
            </w:r>
          </w:p>
        </w:tc>
        <w:tc>
          <w:tcPr>
            <w:tcW w:w="1559" w:type="dxa"/>
            <w:tcBorders>
              <w:bottom w:val="dotted" w:sz="4" w:space="0" w:color="auto"/>
            </w:tcBorders>
          </w:tcPr>
          <w:p w14:paraId="7AD2D1CE" w14:textId="77777777" w:rsidR="00292DC5" w:rsidRPr="00C86A2A" w:rsidRDefault="00292DC5" w:rsidP="005C72D5">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13</w:t>
            </w:r>
          </w:p>
        </w:tc>
        <w:tc>
          <w:tcPr>
            <w:tcW w:w="851" w:type="dxa"/>
            <w:tcBorders>
              <w:bottom w:val="dotted" w:sz="4" w:space="0" w:color="auto"/>
            </w:tcBorders>
          </w:tcPr>
          <w:p w14:paraId="04C7C4ED" w14:textId="77777777" w:rsidR="00292DC5" w:rsidRPr="00C86A2A" w:rsidRDefault="00292DC5" w:rsidP="005C72D5">
            <w:pPr>
              <w:rPr>
                <w:rFonts w:ascii="Calibri" w:hAnsi="Calibri" w:cs="Calibri"/>
              </w:rPr>
            </w:pPr>
          </w:p>
        </w:tc>
        <w:tc>
          <w:tcPr>
            <w:tcW w:w="5107" w:type="dxa"/>
            <w:tcBorders>
              <w:bottom w:val="dotted" w:sz="4" w:space="0" w:color="auto"/>
            </w:tcBorders>
          </w:tcPr>
          <w:p w14:paraId="7EDA5996" w14:textId="77777777" w:rsidR="00292DC5" w:rsidRPr="00C86A2A" w:rsidRDefault="00292DC5" w:rsidP="005C72D5">
            <w:pPr>
              <w:rPr>
                <w:rFonts w:ascii="Calibri" w:hAnsi="Calibri" w:cs="Calibri"/>
              </w:rPr>
            </w:pPr>
          </w:p>
        </w:tc>
      </w:tr>
      <w:tr w:rsidR="00292DC5" w:rsidRPr="00C86A2A" w14:paraId="2486D008" w14:textId="77777777" w:rsidTr="00544E07">
        <w:tc>
          <w:tcPr>
            <w:tcW w:w="562" w:type="dxa"/>
            <w:vMerge/>
          </w:tcPr>
          <w:p w14:paraId="706844AE" w14:textId="77777777" w:rsidR="00292DC5" w:rsidRPr="00C86A2A" w:rsidRDefault="00292DC5" w:rsidP="005C72D5">
            <w:pPr>
              <w:rPr>
                <w:rFonts w:ascii="Calibri" w:hAnsi="Calibri" w:cs="Calibri"/>
              </w:rPr>
            </w:pPr>
          </w:p>
        </w:tc>
        <w:tc>
          <w:tcPr>
            <w:tcW w:w="6237" w:type="dxa"/>
            <w:vMerge/>
          </w:tcPr>
          <w:p w14:paraId="6B1FBC8C" w14:textId="77777777" w:rsidR="00292DC5" w:rsidRPr="00C86A2A" w:rsidRDefault="00292DC5" w:rsidP="005C72D5">
            <w:pPr>
              <w:rPr>
                <w:rFonts w:ascii="Calibri" w:hAnsi="Calibri" w:cs="Calibri"/>
              </w:rPr>
            </w:pPr>
          </w:p>
        </w:tc>
        <w:tc>
          <w:tcPr>
            <w:tcW w:w="1559" w:type="dxa"/>
            <w:tcBorders>
              <w:top w:val="dotted" w:sz="4" w:space="0" w:color="auto"/>
            </w:tcBorders>
          </w:tcPr>
          <w:p w14:paraId="3B913215" w14:textId="13CDAEFE" w:rsidR="00292DC5" w:rsidRPr="00C86A2A" w:rsidRDefault="00292DC5" w:rsidP="005C72D5">
            <w:pPr>
              <w:rPr>
                <w:rFonts w:ascii="Calibri" w:hAnsi="Calibri" w:cs="Calibri"/>
              </w:rPr>
            </w:pPr>
            <w:r w:rsidRPr="00C86A2A">
              <w:rPr>
                <w:rFonts w:ascii="Calibri" w:hAnsi="Calibri" w:cs="Calibri"/>
              </w:rPr>
              <w:t>nein</w:t>
            </w:r>
          </w:p>
        </w:tc>
        <w:tc>
          <w:tcPr>
            <w:tcW w:w="851" w:type="dxa"/>
            <w:tcBorders>
              <w:top w:val="dotted" w:sz="4" w:space="0" w:color="auto"/>
            </w:tcBorders>
          </w:tcPr>
          <w:p w14:paraId="4C3B26C5" w14:textId="3C1E7C54" w:rsidR="00292DC5" w:rsidRPr="00C86A2A" w:rsidRDefault="00EF4090" w:rsidP="005C72D5">
            <w:pPr>
              <w:rPr>
                <w:rFonts w:ascii="Calibri" w:hAnsi="Calibri" w:cs="Calibri"/>
              </w:rPr>
            </w:pPr>
            <w:r>
              <w:rPr>
                <w:rFonts w:ascii="Calibri" w:hAnsi="Calibri" w:cs="Calibri"/>
              </w:rPr>
              <w:t>A1</w:t>
            </w:r>
            <w:r w:rsidR="00447EF4">
              <w:rPr>
                <w:rFonts w:ascii="Calibri" w:hAnsi="Calibri" w:cs="Calibri"/>
              </w:rPr>
              <w:t>1</w:t>
            </w:r>
          </w:p>
        </w:tc>
        <w:tc>
          <w:tcPr>
            <w:tcW w:w="5107" w:type="dxa"/>
            <w:tcBorders>
              <w:top w:val="dotted" w:sz="4" w:space="0" w:color="auto"/>
            </w:tcBorders>
          </w:tcPr>
          <w:p w14:paraId="411C8FB5" w14:textId="77777777" w:rsidR="00365597" w:rsidRPr="00C86A2A" w:rsidRDefault="00365597" w:rsidP="00365597">
            <w:pPr>
              <w:spacing w:after="120"/>
              <w:rPr>
                <w:rFonts w:ascii="Calibri" w:hAnsi="Calibri" w:cs="Calibri"/>
              </w:rPr>
            </w:pPr>
            <w:r w:rsidRPr="00C86A2A">
              <w:rPr>
                <w:rFonts w:ascii="Calibri" w:hAnsi="Calibri" w:cs="Calibri"/>
              </w:rPr>
              <w:t>Cluster: Zustimmung</w:t>
            </w:r>
          </w:p>
          <w:p w14:paraId="68773AED" w14:textId="7FC1E506" w:rsidR="00365597" w:rsidRDefault="00365597" w:rsidP="00365597">
            <w:pPr>
              <w:rPr>
                <w:rFonts w:ascii="Calibri" w:hAnsi="Calibri" w:cs="Calibri"/>
              </w:rPr>
            </w:pPr>
            <w:r w:rsidRPr="00C86A2A">
              <w:rPr>
                <w:rFonts w:ascii="Calibri" w:hAnsi="Calibri" w:cs="Calibri"/>
              </w:rPr>
              <w:t>Zustimmung</w:t>
            </w:r>
          </w:p>
          <w:p w14:paraId="144B36ED" w14:textId="77777777" w:rsidR="00292DC5" w:rsidRPr="00C86A2A" w:rsidRDefault="00292DC5" w:rsidP="005C72D5">
            <w:pPr>
              <w:rPr>
                <w:rFonts w:ascii="Calibri" w:hAnsi="Calibri" w:cs="Calibri"/>
              </w:rPr>
            </w:pPr>
            <w:r w:rsidRPr="00C86A2A">
              <w:rPr>
                <w:rFonts w:ascii="Calibri" w:hAnsi="Calibri" w:cs="Calibri"/>
              </w:rPr>
              <w:t>Hinweis: Es wurde zum nächstmöglichen Termin gekündigt.</w:t>
            </w:r>
          </w:p>
        </w:tc>
      </w:tr>
      <w:tr w:rsidR="00292DC5" w:rsidRPr="00C86A2A" w14:paraId="4FE4C82C" w14:textId="77777777" w:rsidTr="00544E07">
        <w:trPr>
          <w:trHeight w:val="64"/>
        </w:trPr>
        <w:tc>
          <w:tcPr>
            <w:tcW w:w="562" w:type="dxa"/>
            <w:vMerge w:val="restart"/>
          </w:tcPr>
          <w:p w14:paraId="62E783A4" w14:textId="77777777" w:rsidR="00292DC5" w:rsidRPr="00C86A2A" w:rsidRDefault="00292DC5" w:rsidP="005C72D5">
            <w:pPr>
              <w:rPr>
                <w:rFonts w:ascii="Calibri" w:hAnsi="Calibri" w:cs="Calibri"/>
              </w:rPr>
            </w:pPr>
            <w:r w:rsidRPr="00C86A2A">
              <w:rPr>
                <w:rFonts w:ascii="Calibri" w:hAnsi="Calibri" w:cs="Calibri"/>
              </w:rPr>
              <w:t>13</w:t>
            </w:r>
          </w:p>
        </w:tc>
        <w:tc>
          <w:tcPr>
            <w:tcW w:w="6237" w:type="dxa"/>
            <w:vMerge w:val="restart"/>
          </w:tcPr>
          <w:p w14:paraId="66B22861" w14:textId="77777777" w:rsidR="00292DC5" w:rsidRPr="00C86A2A" w:rsidRDefault="00292DC5" w:rsidP="005C72D5">
            <w:pPr>
              <w:rPr>
                <w:rFonts w:ascii="Calibri" w:hAnsi="Calibri" w:cs="Calibri"/>
              </w:rPr>
            </w:pPr>
            <w:r w:rsidRPr="00C86A2A">
              <w:rPr>
                <w:rFonts w:ascii="Calibri" w:hAnsi="Calibri" w:cs="Calibri"/>
              </w:rPr>
              <w:t>Ist der Vertrag zum übermittelten Kündigungstermin unter Einhaltung der Kündigungsfrist unter Berücksichtigung des Eingangsdatums der Kündigung kündbar?</w:t>
            </w:r>
          </w:p>
        </w:tc>
        <w:tc>
          <w:tcPr>
            <w:tcW w:w="1559" w:type="dxa"/>
            <w:tcBorders>
              <w:bottom w:val="dotted" w:sz="4" w:space="0" w:color="auto"/>
            </w:tcBorders>
          </w:tcPr>
          <w:p w14:paraId="5BC41077" w14:textId="713CE7BE"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0BB88F68" w14:textId="53F9E44A" w:rsidR="00292DC5" w:rsidRPr="00C86A2A" w:rsidRDefault="00935487" w:rsidP="005C72D5">
            <w:pPr>
              <w:rPr>
                <w:rFonts w:ascii="Calibri" w:hAnsi="Calibri" w:cs="Calibri"/>
              </w:rPr>
            </w:pPr>
            <w:r>
              <w:rPr>
                <w:rFonts w:ascii="Calibri" w:hAnsi="Calibri" w:cs="Calibri"/>
              </w:rPr>
              <w:t>A11</w:t>
            </w:r>
          </w:p>
        </w:tc>
        <w:tc>
          <w:tcPr>
            <w:tcW w:w="5107" w:type="dxa"/>
            <w:tcBorders>
              <w:bottom w:val="dotted" w:sz="4" w:space="0" w:color="auto"/>
            </w:tcBorders>
          </w:tcPr>
          <w:p w14:paraId="105107D4" w14:textId="77777777" w:rsidR="00935487" w:rsidRPr="00C86A2A" w:rsidRDefault="00935487" w:rsidP="00935487">
            <w:pPr>
              <w:spacing w:after="120"/>
              <w:rPr>
                <w:rFonts w:ascii="Calibri" w:hAnsi="Calibri" w:cs="Calibri"/>
              </w:rPr>
            </w:pPr>
            <w:r w:rsidRPr="00C86A2A">
              <w:rPr>
                <w:rFonts w:ascii="Calibri" w:hAnsi="Calibri" w:cs="Calibri"/>
              </w:rPr>
              <w:t>Cluster: Zustimmung</w:t>
            </w:r>
          </w:p>
          <w:p w14:paraId="42624B05" w14:textId="0FA608E4" w:rsidR="00292DC5" w:rsidRPr="00C86A2A" w:rsidRDefault="00935487" w:rsidP="00935487">
            <w:pPr>
              <w:rPr>
                <w:rFonts w:ascii="Calibri" w:hAnsi="Calibri" w:cs="Calibri"/>
              </w:rPr>
            </w:pPr>
            <w:r w:rsidRPr="00C86A2A">
              <w:rPr>
                <w:rFonts w:ascii="Calibri" w:hAnsi="Calibri" w:cs="Calibri"/>
              </w:rPr>
              <w:t>Zustimmung</w:t>
            </w:r>
          </w:p>
        </w:tc>
      </w:tr>
      <w:tr w:rsidR="00292DC5" w:rsidRPr="00C86A2A" w14:paraId="12A78EAD" w14:textId="77777777" w:rsidTr="00544E07">
        <w:trPr>
          <w:trHeight w:val="620"/>
        </w:trPr>
        <w:tc>
          <w:tcPr>
            <w:tcW w:w="562" w:type="dxa"/>
            <w:vMerge/>
          </w:tcPr>
          <w:p w14:paraId="16E01328" w14:textId="77777777" w:rsidR="00292DC5" w:rsidRPr="00C86A2A" w:rsidRDefault="00292DC5" w:rsidP="005C72D5">
            <w:pPr>
              <w:rPr>
                <w:rFonts w:ascii="Calibri" w:hAnsi="Calibri" w:cs="Calibri"/>
              </w:rPr>
            </w:pPr>
          </w:p>
        </w:tc>
        <w:tc>
          <w:tcPr>
            <w:tcW w:w="6237" w:type="dxa"/>
            <w:vMerge/>
          </w:tcPr>
          <w:p w14:paraId="2D4BB0D6" w14:textId="77777777" w:rsidR="00292DC5" w:rsidRPr="00C86A2A" w:rsidRDefault="00292DC5" w:rsidP="005C72D5">
            <w:pPr>
              <w:rPr>
                <w:rFonts w:ascii="Calibri" w:hAnsi="Calibri" w:cs="Calibri"/>
              </w:rPr>
            </w:pPr>
          </w:p>
        </w:tc>
        <w:tc>
          <w:tcPr>
            <w:tcW w:w="1559" w:type="dxa"/>
            <w:tcBorders>
              <w:top w:val="dotted" w:sz="4" w:space="0" w:color="auto"/>
            </w:tcBorders>
          </w:tcPr>
          <w:p w14:paraId="4BCBCA46"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14</w:t>
            </w:r>
          </w:p>
        </w:tc>
        <w:tc>
          <w:tcPr>
            <w:tcW w:w="851" w:type="dxa"/>
            <w:tcBorders>
              <w:top w:val="dotted" w:sz="4" w:space="0" w:color="auto"/>
            </w:tcBorders>
          </w:tcPr>
          <w:p w14:paraId="641BB2AC" w14:textId="77777777" w:rsidR="00292DC5" w:rsidRPr="00C86A2A" w:rsidRDefault="00292DC5" w:rsidP="005C72D5">
            <w:pPr>
              <w:rPr>
                <w:rFonts w:ascii="Calibri" w:hAnsi="Calibri" w:cs="Calibri"/>
              </w:rPr>
            </w:pPr>
          </w:p>
        </w:tc>
        <w:tc>
          <w:tcPr>
            <w:tcW w:w="5107" w:type="dxa"/>
            <w:tcBorders>
              <w:top w:val="dotted" w:sz="4" w:space="0" w:color="auto"/>
            </w:tcBorders>
          </w:tcPr>
          <w:p w14:paraId="15A2691F" w14:textId="77777777" w:rsidR="00292DC5" w:rsidRPr="00C86A2A" w:rsidRDefault="00292DC5" w:rsidP="005C72D5">
            <w:pPr>
              <w:rPr>
                <w:rFonts w:ascii="Calibri" w:hAnsi="Calibri" w:cs="Calibri"/>
              </w:rPr>
            </w:pPr>
          </w:p>
        </w:tc>
      </w:tr>
      <w:tr w:rsidR="00292DC5" w:rsidRPr="00C86A2A" w14:paraId="6DB083D3" w14:textId="77777777" w:rsidTr="00544E07">
        <w:trPr>
          <w:trHeight w:val="403"/>
        </w:trPr>
        <w:tc>
          <w:tcPr>
            <w:tcW w:w="562" w:type="dxa"/>
            <w:vMerge w:val="restart"/>
          </w:tcPr>
          <w:p w14:paraId="4119301B" w14:textId="77777777" w:rsidR="00292DC5" w:rsidRPr="00C86A2A" w:rsidRDefault="00292DC5" w:rsidP="005C72D5">
            <w:pPr>
              <w:rPr>
                <w:rFonts w:ascii="Calibri" w:hAnsi="Calibri" w:cs="Calibri"/>
              </w:rPr>
            </w:pPr>
            <w:r w:rsidRPr="00C86A2A">
              <w:rPr>
                <w:rFonts w:ascii="Calibri" w:hAnsi="Calibri" w:cs="Calibri"/>
              </w:rPr>
              <w:t>14</w:t>
            </w:r>
          </w:p>
        </w:tc>
        <w:tc>
          <w:tcPr>
            <w:tcW w:w="6237" w:type="dxa"/>
            <w:vMerge w:val="restart"/>
          </w:tcPr>
          <w:p w14:paraId="7E574A8E" w14:textId="77777777" w:rsidR="00292DC5" w:rsidRPr="00C86A2A" w:rsidRDefault="00292DC5" w:rsidP="005C72D5">
            <w:pPr>
              <w:rPr>
                <w:rFonts w:ascii="Calibri" w:hAnsi="Calibri" w:cs="Calibri"/>
              </w:rPr>
            </w:pPr>
            <w:r w:rsidRPr="00C86A2A">
              <w:rPr>
                <w:rFonts w:ascii="Calibri" w:hAnsi="Calibri" w:cs="Calibri"/>
              </w:rPr>
              <w:t>Wurde der Vertrag bereits zu einem späteren Zeitpunkt beendet?</w:t>
            </w:r>
          </w:p>
        </w:tc>
        <w:tc>
          <w:tcPr>
            <w:tcW w:w="1559" w:type="dxa"/>
            <w:tcBorders>
              <w:bottom w:val="dotted" w:sz="4" w:space="0" w:color="auto"/>
            </w:tcBorders>
          </w:tcPr>
          <w:p w14:paraId="75D4261D"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66C7228A" w14:textId="77777777" w:rsidR="00292DC5" w:rsidRPr="00C86A2A" w:rsidRDefault="00292DC5" w:rsidP="005C72D5">
            <w:pPr>
              <w:rPr>
                <w:rFonts w:ascii="Calibri" w:hAnsi="Calibri" w:cs="Calibri"/>
              </w:rPr>
            </w:pPr>
            <w:r w:rsidRPr="00C86A2A">
              <w:rPr>
                <w:rFonts w:ascii="Calibri" w:hAnsi="Calibri" w:cs="Calibri"/>
              </w:rPr>
              <w:t>A08</w:t>
            </w:r>
          </w:p>
        </w:tc>
        <w:tc>
          <w:tcPr>
            <w:tcW w:w="5107" w:type="dxa"/>
            <w:tcBorders>
              <w:bottom w:val="dotted" w:sz="4" w:space="0" w:color="auto"/>
            </w:tcBorders>
          </w:tcPr>
          <w:p w14:paraId="0084F9A7"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086A3644" w14:textId="77777777" w:rsidR="00292DC5" w:rsidRPr="00C86A2A" w:rsidRDefault="00292DC5" w:rsidP="005C72D5">
            <w:pPr>
              <w:spacing w:after="120"/>
              <w:rPr>
                <w:rFonts w:ascii="Calibri" w:hAnsi="Calibri" w:cs="Calibri"/>
              </w:rPr>
            </w:pPr>
            <w:r w:rsidRPr="00C86A2A">
              <w:rPr>
                <w:rFonts w:ascii="Calibri" w:hAnsi="Calibri" w:cs="Calibri"/>
              </w:rPr>
              <w:t>Vertragsbindung bei bereits in der Zukunft beendetem Vertrag.</w:t>
            </w:r>
          </w:p>
        </w:tc>
      </w:tr>
      <w:tr w:rsidR="00292DC5" w:rsidRPr="00C86A2A" w14:paraId="2B1442A7" w14:textId="77777777" w:rsidTr="00544E07">
        <w:trPr>
          <w:trHeight w:val="441"/>
        </w:trPr>
        <w:tc>
          <w:tcPr>
            <w:tcW w:w="562" w:type="dxa"/>
            <w:vMerge/>
          </w:tcPr>
          <w:p w14:paraId="27BE390A" w14:textId="77777777" w:rsidR="00292DC5" w:rsidRPr="00C86A2A" w:rsidRDefault="00292DC5" w:rsidP="005C72D5">
            <w:pPr>
              <w:rPr>
                <w:rFonts w:ascii="Calibri" w:hAnsi="Calibri" w:cs="Calibri"/>
              </w:rPr>
            </w:pPr>
          </w:p>
        </w:tc>
        <w:tc>
          <w:tcPr>
            <w:tcW w:w="6237" w:type="dxa"/>
            <w:vMerge/>
          </w:tcPr>
          <w:p w14:paraId="479F0EC5" w14:textId="77777777" w:rsidR="00292DC5" w:rsidRPr="00C86A2A" w:rsidRDefault="00292DC5" w:rsidP="005C72D5">
            <w:pPr>
              <w:rPr>
                <w:rFonts w:ascii="Calibri" w:hAnsi="Calibri" w:cs="Calibri"/>
              </w:rPr>
            </w:pPr>
          </w:p>
        </w:tc>
        <w:tc>
          <w:tcPr>
            <w:tcW w:w="1559" w:type="dxa"/>
            <w:tcBorders>
              <w:top w:val="dotted" w:sz="4" w:space="0" w:color="auto"/>
            </w:tcBorders>
          </w:tcPr>
          <w:p w14:paraId="3C06891D" w14:textId="77777777" w:rsidR="00292DC5" w:rsidRPr="00C86A2A" w:rsidRDefault="00292DC5" w:rsidP="005C72D5">
            <w:pPr>
              <w:rPr>
                <w:rFonts w:ascii="Calibri" w:hAnsi="Calibri" w:cs="Calibri"/>
              </w:rPr>
            </w:pPr>
            <w:r w:rsidRPr="00C86A2A">
              <w:rPr>
                <w:rFonts w:ascii="Calibri" w:hAnsi="Calibri" w:cs="Calibri"/>
              </w:rPr>
              <w:t>nein</w:t>
            </w:r>
          </w:p>
        </w:tc>
        <w:tc>
          <w:tcPr>
            <w:tcW w:w="851" w:type="dxa"/>
            <w:tcBorders>
              <w:top w:val="dotted" w:sz="4" w:space="0" w:color="auto"/>
            </w:tcBorders>
          </w:tcPr>
          <w:p w14:paraId="61C6E670" w14:textId="77777777" w:rsidR="00292DC5" w:rsidRPr="00C86A2A" w:rsidRDefault="00292DC5" w:rsidP="005C72D5">
            <w:pPr>
              <w:rPr>
                <w:rFonts w:ascii="Calibri" w:hAnsi="Calibri" w:cs="Calibri"/>
              </w:rPr>
            </w:pPr>
            <w:r w:rsidRPr="00C86A2A">
              <w:rPr>
                <w:rFonts w:ascii="Calibri" w:hAnsi="Calibri" w:cs="Calibri"/>
              </w:rPr>
              <w:t>A09</w:t>
            </w:r>
          </w:p>
        </w:tc>
        <w:tc>
          <w:tcPr>
            <w:tcW w:w="5107" w:type="dxa"/>
            <w:tcBorders>
              <w:top w:val="dotted" w:sz="4" w:space="0" w:color="auto"/>
            </w:tcBorders>
          </w:tcPr>
          <w:p w14:paraId="26834CC7"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16252BF6" w14:textId="77777777" w:rsidR="00292DC5" w:rsidRPr="00C86A2A" w:rsidRDefault="00292DC5" w:rsidP="005C72D5">
            <w:pPr>
              <w:spacing w:after="120"/>
              <w:rPr>
                <w:rFonts w:ascii="Calibri" w:hAnsi="Calibri" w:cs="Calibri"/>
              </w:rPr>
            </w:pPr>
            <w:r w:rsidRPr="00C86A2A">
              <w:rPr>
                <w:rFonts w:ascii="Calibri" w:hAnsi="Calibri" w:cs="Calibri"/>
              </w:rPr>
              <w:t>Vertragsbindung</w:t>
            </w:r>
          </w:p>
        </w:tc>
      </w:tr>
    </w:tbl>
    <w:p w14:paraId="75C1981C" w14:textId="172DC57D" w:rsidR="00C70B11" w:rsidRDefault="00C70B11" w:rsidP="001F2FE1">
      <w:pPr>
        <w:pStyle w:val="berschrift2"/>
      </w:pPr>
      <w:bookmarkStart w:id="31" w:name="_Toc64453773"/>
      <w:bookmarkStart w:id="32" w:name="_Toc130981663"/>
      <w:r>
        <w:lastRenderedPageBreak/>
        <w:t>AD: Lieferende</w:t>
      </w:r>
      <w:bookmarkEnd w:id="31"/>
      <w:r w:rsidR="00F95B71">
        <w:t xml:space="preserve"> LF an NB</w:t>
      </w:r>
      <w:bookmarkEnd w:id="32"/>
    </w:p>
    <w:p w14:paraId="1EF55F70" w14:textId="3FF6EDA8" w:rsidR="00C70B11" w:rsidRDefault="00C70B11" w:rsidP="00C70B11">
      <w:pPr>
        <w:pStyle w:val="berschrift3"/>
      </w:pPr>
      <w:bookmarkStart w:id="33" w:name="_Toc64453774"/>
      <w:bookmarkStart w:id="34" w:name="_Toc130981664"/>
      <w:r>
        <w:t>E_0401_Abmeldung prüfen</w:t>
      </w:r>
      <w:bookmarkEnd w:id="33"/>
      <w:bookmarkEnd w:id="3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025F8" w:rsidRPr="00F127C3" w14:paraId="7A51DB7E" w14:textId="77777777" w:rsidTr="7E3A5029">
        <w:trPr>
          <w:trHeight w:val="510"/>
          <w:tblHeader/>
        </w:trPr>
        <w:tc>
          <w:tcPr>
            <w:tcW w:w="6799" w:type="dxa"/>
            <w:gridSpan w:val="2"/>
            <w:shd w:val="clear" w:color="auto" w:fill="D8DFE4"/>
            <w:vAlign w:val="center"/>
          </w:tcPr>
          <w:p w14:paraId="0F9ED82F" w14:textId="77777777" w:rsidR="00C025F8" w:rsidRPr="00CF6B07" w:rsidRDefault="00C025F8" w:rsidP="00C95897">
            <w:pPr>
              <w:contextualSpacing/>
              <w:rPr>
                <w:rFonts w:cstheme="minorHAnsi"/>
                <w:b/>
                <w:bCs/>
              </w:rPr>
            </w:pPr>
            <w:r w:rsidRPr="00CF6B07">
              <w:rPr>
                <w:rFonts w:cstheme="minorHAnsi"/>
                <w:b/>
                <w:bCs/>
                <w:color w:val="C20000"/>
              </w:rPr>
              <w:t xml:space="preserve">Prüfende Rolle: </w:t>
            </w:r>
            <w:r>
              <w:rPr>
                <w:rFonts w:cstheme="minorHAnsi"/>
                <w:b/>
                <w:bCs/>
                <w:color w:val="C20000"/>
              </w:rPr>
              <w:t>NB</w:t>
            </w:r>
          </w:p>
        </w:tc>
        <w:tc>
          <w:tcPr>
            <w:tcW w:w="7513" w:type="dxa"/>
            <w:gridSpan w:val="3"/>
            <w:shd w:val="clear" w:color="auto" w:fill="D8DFE4"/>
            <w:vAlign w:val="center"/>
          </w:tcPr>
          <w:p w14:paraId="18546FCD" w14:textId="429956AC" w:rsidR="00C025F8" w:rsidRPr="00CF6B07" w:rsidRDefault="00C025F8" w:rsidP="00C95897">
            <w:pPr>
              <w:contextualSpacing/>
              <w:rPr>
                <w:rFonts w:cstheme="minorHAnsi"/>
                <w:b/>
                <w:bCs/>
              </w:rPr>
            </w:pPr>
          </w:p>
        </w:tc>
      </w:tr>
      <w:tr w:rsidR="002656A9" w:rsidRPr="00F127C3" w14:paraId="15B5F032" w14:textId="77777777" w:rsidTr="7E3A5029">
        <w:trPr>
          <w:tblHeader/>
        </w:trPr>
        <w:tc>
          <w:tcPr>
            <w:tcW w:w="562" w:type="dxa"/>
            <w:shd w:val="clear" w:color="auto" w:fill="D8DFE4"/>
          </w:tcPr>
          <w:p w14:paraId="315E70AD" w14:textId="77777777" w:rsidR="002656A9" w:rsidRPr="00CF6B07" w:rsidRDefault="002656A9" w:rsidP="004C073D">
            <w:pPr>
              <w:contextualSpacing/>
              <w:rPr>
                <w:rFonts w:cstheme="minorHAnsi"/>
              </w:rPr>
            </w:pPr>
            <w:r w:rsidRPr="00CF6B07">
              <w:rPr>
                <w:rFonts w:cstheme="minorHAnsi"/>
              </w:rPr>
              <w:t>Nr.</w:t>
            </w:r>
          </w:p>
        </w:tc>
        <w:tc>
          <w:tcPr>
            <w:tcW w:w="6237" w:type="dxa"/>
            <w:shd w:val="clear" w:color="auto" w:fill="D8DFE4"/>
          </w:tcPr>
          <w:p w14:paraId="0F157916" w14:textId="77777777" w:rsidR="002656A9" w:rsidRPr="00CF6B07" w:rsidRDefault="002656A9" w:rsidP="004C073D">
            <w:pPr>
              <w:contextualSpacing/>
              <w:rPr>
                <w:rFonts w:cstheme="minorHAnsi"/>
              </w:rPr>
            </w:pPr>
            <w:r w:rsidRPr="00CF6B07">
              <w:rPr>
                <w:rFonts w:cstheme="minorHAnsi"/>
              </w:rPr>
              <w:t>Prüfschritt</w:t>
            </w:r>
          </w:p>
        </w:tc>
        <w:tc>
          <w:tcPr>
            <w:tcW w:w="1559" w:type="dxa"/>
            <w:shd w:val="clear" w:color="auto" w:fill="D8DFE4"/>
          </w:tcPr>
          <w:p w14:paraId="45D30B79" w14:textId="77777777" w:rsidR="002656A9" w:rsidRPr="00CF6B07" w:rsidRDefault="002656A9" w:rsidP="0070713F">
            <w:pPr>
              <w:contextualSpacing/>
              <w:rPr>
                <w:rFonts w:cstheme="minorHAnsi"/>
              </w:rPr>
            </w:pPr>
            <w:r w:rsidRPr="00CF6B07">
              <w:rPr>
                <w:rFonts w:cstheme="minorHAnsi"/>
              </w:rPr>
              <w:t>Prüfergebnis</w:t>
            </w:r>
          </w:p>
        </w:tc>
        <w:tc>
          <w:tcPr>
            <w:tcW w:w="851" w:type="dxa"/>
            <w:shd w:val="clear" w:color="auto" w:fill="D8DFE4"/>
          </w:tcPr>
          <w:p w14:paraId="4C6BE990" w14:textId="77777777" w:rsidR="002656A9" w:rsidRPr="00CF6B07" w:rsidRDefault="002656A9" w:rsidP="00C025F8">
            <w:pPr>
              <w:contextualSpacing/>
              <w:rPr>
                <w:rFonts w:cstheme="minorHAnsi"/>
              </w:rPr>
            </w:pPr>
            <w:r w:rsidRPr="00CF6B07">
              <w:rPr>
                <w:rFonts w:cstheme="minorHAnsi"/>
              </w:rPr>
              <w:t>Code</w:t>
            </w:r>
          </w:p>
        </w:tc>
        <w:tc>
          <w:tcPr>
            <w:tcW w:w="5107" w:type="dxa"/>
            <w:shd w:val="clear" w:color="auto" w:fill="D8DFE4"/>
          </w:tcPr>
          <w:p w14:paraId="62EC1386" w14:textId="77777777" w:rsidR="002656A9" w:rsidRPr="00CF6B07" w:rsidRDefault="002656A9" w:rsidP="004C073D">
            <w:pPr>
              <w:contextualSpacing/>
              <w:rPr>
                <w:rFonts w:cstheme="minorHAnsi"/>
              </w:rPr>
            </w:pPr>
            <w:r w:rsidRPr="00CF6B07">
              <w:rPr>
                <w:rFonts w:cstheme="minorHAnsi"/>
              </w:rPr>
              <w:t>Hinweis</w:t>
            </w:r>
          </w:p>
        </w:tc>
      </w:tr>
      <w:tr w:rsidR="00F8349F" w:rsidRPr="00F127C3" w14:paraId="1E51796D" w14:textId="77777777" w:rsidTr="7E3A5029">
        <w:tc>
          <w:tcPr>
            <w:tcW w:w="562" w:type="dxa"/>
            <w:vMerge w:val="restart"/>
          </w:tcPr>
          <w:p w14:paraId="7FCC72F2" w14:textId="6EC28388" w:rsidR="00F8349F" w:rsidRPr="00F127C3" w:rsidRDefault="00F8349F" w:rsidP="00F8349F">
            <w:pPr>
              <w:rPr>
                <w:rFonts w:cstheme="minorHAnsi"/>
              </w:rPr>
            </w:pPr>
            <w:r w:rsidRPr="00EA2003">
              <w:rPr>
                <w:rFonts w:cstheme="minorHAnsi"/>
              </w:rPr>
              <w:t>1</w:t>
            </w:r>
            <w:r w:rsidR="00413470">
              <w:rPr>
                <w:rFonts w:cstheme="minorHAnsi"/>
              </w:rPr>
              <w:t>0</w:t>
            </w:r>
          </w:p>
        </w:tc>
        <w:tc>
          <w:tcPr>
            <w:tcW w:w="6237" w:type="dxa"/>
            <w:vMerge w:val="restart"/>
          </w:tcPr>
          <w:p w14:paraId="37FB46F4" w14:textId="7FCFF6EF" w:rsidR="00F8349F" w:rsidRPr="00EA2003" w:rsidRDefault="00F8349F" w:rsidP="00C86A2A">
            <w:pPr>
              <w:spacing w:after="120"/>
              <w:rPr>
                <w:rFonts w:cstheme="minorHAnsi"/>
              </w:rPr>
            </w:pPr>
            <w:r w:rsidRPr="00EA2003">
              <w:rPr>
                <w:rFonts w:cstheme="minorHAnsi"/>
              </w:rPr>
              <w:t>Liegt ein Transaktionsgrund vor, der eine Abmeldung nur in die Zukunft zulässt?</w:t>
            </w:r>
          </w:p>
          <w:p w14:paraId="3DDDC97F" w14:textId="77777777" w:rsidR="00F8349F" w:rsidRPr="00EA2003" w:rsidRDefault="00F8349F" w:rsidP="00F8349F">
            <w:pPr>
              <w:spacing w:after="120"/>
              <w:rPr>
                <w:rFonts w:cstheme="minorHAnsi"/>
              </w:rPr>
            </w:pPr>
            <w:r w:rsidRPr="00EA2003">
              <w:rPr>
                <w:rFonts w:cstheme="minorHAnsi"/>
              </w:rPr>
              <w:t>Das ist bei den folgenden Transaktionsgründen der Fall:</w:t>
            </w:r>
          </w:p>
          <w:p w14:paraId="0087D23A" w14:textId="67E711ED" w:rsidR="00F8349F" w:rsidRDefault="00C756D1" w:rsidP="00C86A2A">
            <w:pPr>
              <w:pStyle w:val="Aufzhlungszeichen2"/>
              <w:contextualSpacing/>
            </w:pPr>
            <w:r w:rsidRPr="00C756D1">
              <w:t>Ende wegen Kündigung durch LF</w:t>
            </w:r>
          </w:p>
          <w:p w14:paraId="284DCC0F" w14:textId="4DFD657E" w:rsidR="00C756D1" w:rsidRPr="00EA6507" w:rsidRDefault="00C756D1" w:rsidP="00C86A2A">
            <w:pPr>
              <w:pStyle w:val="Aufzhlungszeichen2"/>
              <w:contextualSpacing/>
            </w:pPr>
            <w:r w:rsidRPr="00C756D1">
              <w:t>Ende wegen Kündigung durch Kunde/LFN</w:t>
            </w:r>
          </w:p>
          <w:p w14:paraId="75989A50" w14:textId="6E2C7FAC" w:rsidR="00F8349F" w:rsidRDefault="00F8349F" w:rsidP="00C86A2A">
            <w:pPr>
              <w:pStyle w:val="Aufzhlungszeichen2"/>
              <w:contextualSpacing/>
            </w:pPr>
            <w:r>
              <w:t>Ende der ESV ohne Folgelieferung</w:t>
            </w:r>
          </w:p>
          <w:p w14:paraId="3D2F820E" w14:textId="6E2C7FAC" w:rsidR="00640177" w:rsidRDefault="00640177" w:rsidP="00C86A2A">
            <w:pPr>
              <w:pStyle w:val="Aufzhlungszeichen2"/>
              <w:contextualSpacing/>
            </w:pPr>
            <w:r>
              <w:t>Aufhebung einer zukünftigen Zuordnung wegen aufgehobenem Vertragsverhältnis</w:t>
            </w:r>
          </w:p>
          <w:p w14:paraId="6162A460" w14:textId="34FB946F" w:rsidR="00F8349F" w:rsidRPr="00F127C3" w:rsidRDefault="00F8349F" w:rsidP="00F8349F">
            <w:pPr>
              <w:spacing w:after="120"/>
              <w:rPr>
                <w:rFonts w:cstheme="minorHAnsi"/>
              </w:rPr>
            </w:pPr>
          </w:p>
        </w:tc>
        <w:tc>
          <w:tcPr>
            <w:tcW w:w="1559" w:type="dxa"/>
            <w:tcBorders>
              <w:bottom w:val="dotted" w:sz="4" w:space="0" w:color="auto"/>
            </w:tcBorders>
          </w:tcPr>
          <w:p w14:paraId="2048D776" w14:textId="373CF251" w:rsidR="00F8349F" w:rsidRPr="00F127C3" w:rsidRDefault="00F8349F" w:rsidP="00F8349F">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4</w:t>
            </w:r>
            <w:r w:rsidR="00413470">
              <w:rPr>
                <w:rFonts w:cstheme="minorHAnsi"/>
              </w:rPr>
              <w:t>0</w:t>
            </w:r>
          </w:p>
        </w:tc>
        <w:tc>
          <w:tcPr>
            <w:tcW w:w="851" w:type="dxa"/>
            <w:tcBorders>
              <w:bottom w:val="dotted" w:sz="4" w:space="0" w:color="auto"/>
            </w:tcBorders>
          </w:tcPr>
          <w:p w14:paraId="257E8284" w14:textId="77777777" w:rsidR="00F8349F" w:rsidRPr="00F127C3" w:rsidRDefault="00F8349F" w:rsidP="00F8349F">
            <w:pPr>
              <w:rPr>
                <w:rFonts w:cstheme="minorHAnsi"/>
              </w:rPr>
            </w:pPr>
          </w:p>
        </w:tc>
        <w:tc>
          <w:tcPr>
            <w:tcW w:w="5107" w:type="dxa"/>
            <w:tcBorders>
              <w:bottom w:val="dotted" w:sz="4" w:space="0" w:color="auto"/>
            </w:tcBorders>
          </w:tcPr>
          <w:p w14:paraId="0161C1B9" w14:textId="77777777" w:rsidR="00F8349F" w:rsidRPr="00F127C3" w:rsidRDefault="00F8349F" w:rsidP="00F8349F">
            <w:pPr>
              <w:rPr>
                <w:rFonts w:cstheme="minorHAnsi"/>
              </w:rPr>
            </w:pPr>
          </w:p>
        </w:tc>
      </w:tr>
      <w:tr w:rsidR="00F8349F" w:rsidRPr="00F127C3" w14:paraId="427FD200" w14:textId="77777777" w:rsidTr="7E3A5029">
        <w:tc>
          <w:tcPr>
            <w:tcW w:w="562" w:type="dxa"/>
            <w:vMerge/>
          </w:tcPr>
          <w:p w14:paraId="36AC0C50" w14:textId="77777777" w:rsidR="00F8349F" w:rsidRPr="00F127C3" w:rsidRDefault="00F8349F" w:rsidP="00F8349F">
            <w:pPr>
              <w:rPr>
                <w:rFonts w:cstheme="minorHAnsi"/>
              </w:rPr>
            </w:pPr>
          </w:p>
        </w:tc>
        <w:tc>
          <w:tcPr>
            <w:tcW w:w="6237" w:type="dxa"/>
            <w:vMerge/>
          </w:tcPr>
          <w:p w14:paraId="01612382" w14:textId="77777777" w:rsidR="00F8349F" w:rsidRPr="00F127C3" w:rsidRDefault="00F8349F" w:rsidP="00F8349F">
            <w:pPr>
              <w:rPr>
                <w:rFonts w:cstheme="minorHAnsi"/>
              </w:rPr>
            </w:pPr>
          </w:p>
        </w:tc>
        <w:tc>
          <w:tcPr>
            <w:tcW w:w="1559" w:type="dxa"/>
            <w:tcBorders>
              <w:top w:val="dotted" w:sz="4" w:space="0" w:color="auto"/>
            </w:tcBorders>
          </w:tcPr>
          <w:p w14:paraId="069BE422" w14:textId="3828D548" w:rsidR="00F8349F" w:rsidRPr="00F127C3" w:rsidRDefault="00F8349F" w:rsidP="00F8349F">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2</w:t>
            </w:r>
            <w:r w:rsidR="00413470">
              <w:rPr>
                <w:rFonts w:cstheme="minorHAnsi"/>
              </w:rPr>
              <w:t>0</w:t>
            </w:r>
          </w:p>
        </w:tc>
        <w:tc>
          <w:tcPr>
            <w:tcW w:w="851" w:type="dxa"/>
            <w:tcBorders>
              <w:top w:val="dotted" w:sz="4" w:space="0" w:color="auto"/>
            </w:tcBorders>
          </w:tcPr>
          <w:p w14:paraId="258B9EC8" w14:textId="77777777" w:rsidR="00F8349F" w:rsidRPr="00F127C3" w:rsidRDefault="00F8349F" w:rsidP="00F8349F">
            <w:pPr>
              <w:rPr>
                <w:rFonts w:cstheme="minorHAnsi"/>
              </w:rPr>
            </w:pPr>
          </w:p>
        </w:tc>
        <w:tc>
          <w:tcPr>
            <w:tcW w:w="5107" w:type="dxa"/>
            <w:tcBorders>
              <w:top w:val="dotted" w:sz="4" w:space="0" w:color="auto"/>
            </w:tcBorders>
          </w:tcPr>
          <w:p w14:paraId="20709067" w14:textId="65CC51D2" w:rsidR="00F8349F" w:rsidRPr="00EA2003" w:rsidRDefault="00F8349F" w:rsidP="00F8349F">
            <w:pPr>
              <w:rPr>
                <w:rFonts w:cstheme="minorHAnsi"/>
              </w:rPr>
            </w:pPr>
            <w:r w:rsidRPr="00EA2003">
              <w:rPr>
                <w:rFonts w:cstheme="minorHAnsi"/>
              </w:rPr>
              <w:t>Hinweis: Es liegt einer der folgenden Transaktionsgründe vor:</w:t>
            </w:r>
          </w:p>
          <w:p w14:paraId="196074FF" w14:textId="6E2C7FAC" w:rsidR="00F8349F" w:rsidRPr="009F13D0" w:rsidRDefault="00F8349F" w:rsidP="00F8349F">
            <w:pPr>
              <w:pStyle w:val="Aufzhlungszeichen2"/>
              <w:spacing w:after="160"/>
              <w:contextualSpacing/>
            </w:pPr>
            <w:r>
              <w:t>Ein-/Auszug (Umzug)</w:t>
            </w:r>
          </w:p>
          <w:p w14:paraId="2475093E" w14:textId="6E2C7FAC" w:rsidR="00F8349F" w:rsidRPr="009F13D0" w:rsidRDefault="00F8349F" w:rsidP="00F8349F">
            <w:pPr>
              <w:pStyle w:val="Aufzhlungszeichen2"/>
              <w:spacing w:after="160"/>
              <w:contextualSpacing/>
            </w:pPr>
            <w:r>
              <w:t>Auszug</w:t>
            </w:r>
            <w:r w:rsidR="00D93842">
              <w:t xml:space="preserve"> wegen </w:t>
            </w:r>
            <w:r>
              <w:t>Stilllegung</w:t>
            </w:r>
          </w:p>
          <w:p w14:paraId="38F0689D" w14:textId="6E2C7FAC" w:rsidR="00F8349F" w:rsidRDefault="00F8349F" w:rsidP="00F8349F">
            <w:pPr>
              <w:pStyle w:val="Aufzhlungszeichen2"/>
              <w:spacing w:after="160"/>
              <w:contextualSpacing/>
            </w:pPr>
            <w:r>
              <w:t>Aufhebung einer zukünftigen Zuordnung wegen Auszug des Kunden</w:t>
            </w:r>
          </w:p>
          <w:p w14:paraId="785726FE" w14:textId="101B5C88" w:rsidR="00F8349F" w:rsidRPr="00F127C3" w:rsidRDefault="00213ED0" w:rsidP="00213ED0">
            <w:pPr>
              <w:pStyle w:val="Aufzhlungszeichen2"/>
              <w:spacing w:after="160"/>
              <w:contextualSpacing/>
              <w:rPr>
                <w:rFonts w:cstheme="minorHAnsi"/>
              </w:rPr>
            </w:pPr>
            <w:r w:rsidRPr="009F13D0">
              <w:t>Aufhebung einer zukünftigen Zuordnung wegen Stilllegung</w:t>
            </w:r>
          </w:p>
        </w:tc>
      </w:tr>
      <w:tr w:rsidR="00F8349F" w:rsidRPr="00F127C3" w14:paraId="3C0F4CCE" w14:textId="77777777" w:rsidTr="7E3A5029">
        <w:tc>
          <w:tcPr>
            <w:tcW w:w="562" w:type="dxa"/>
            <w:vMerge w:val="restart"/>
          </w:tcPr>
          <w:p w14:paraId="3CA825A3" w14:textId="1927AF44" w:rsidR="00F8349F" w:rsidRPr="00F127C3" w:rsidRDefault="00F8349F" w:rsidP="00F8349F">
            <w:pPr>
              <w:rPr>
                <w:rFonts w:cstheme="minorHAnsi"/>
              </w:rPr>
            </w:pPr>
            <w:r w:rsidRPr="00EA2003">
              <w:rPr>
                <w:rFonts w:cstheme="minorHAnsi"/>
              </w:rPr>
              <w:t>2</w:t>
            </w:r>
            <w:r w:rsidR="00413470">
              <w:rPr>
                <w:rFonts w:cstheme="minorHAnsi"/>
              </w:rPr>
              <w:t>0</w:t>
            </w:r>
          </w:p>
        </w:tc>
        <w:tc>
          <w:tcPr>
            <w:tcW w:w="6237" w:type="dxa"/>
            <w:vMerge w:val="restart"/>
          </w:tcPr>
          <w:p w14:paraId="57DBD076" w14:textId="77777777" w:rsidR="00F8349F" w:rsidRPr="009F13D0" w:rsidRDefault="00F8349F" w:rsidP="00F8349F">
            <w:pPr>
              <w:rPr>
                <w:rFonts w:cstheme="minorHAnsi"/>
              </w:rPr>
            </w:pPr>
            <w:r w:rsidRPr="009F13D0">
              <w:rPr>
                <w:rFonts w:cstheme="minorHAnsi"/>
              </w:rPr>
              <w:t>Liegt ein Transaktionsgrund vor, welcher mitteilt, dass der Kunde vor Lieferbeginn ausgezogen ist, bzw. die Marktlokation vor Lieferbeginn stillgelegt wurde?</w:t>
            </w:r>
            <w:r w:rsidRPr="009F13D0">
              <w:rPr>
                <w:rFonts w:cstheme="minorHAnsi"/>
              </w:rPr>
              <w:br/>
              <w:t>Das ist bei den folgenden Transaktionsgründen der Fall:</w:t>
            </w:r>
          </w:p>
          <w:p w14:paraId="26D934CE" w14:textId="6E2C7FAC" w:rsidR="00F8349F" w:rsidRDefault="00F8349F" w:rsidP="00F8349F">
            <w:pPr>
              <w:pStyle w:val="Aufzhlungszeichen2"/>
              <w:spacing w:after="160"/>
              <w:contextualSpacing/>
            </w:pPr>
            <w:r>
              <w:t>Aufhebung einer zukünftigen Zuordnung wegen Auszug des Kunden</w:t>
            </w:r>
          </w:p>
          <w:p w14:paraId="19B8BDAD" w14:textId="746E5AED" w:rsidR="00F8349F" w:rsidRPr="00F127C3" w:rsidRDefault="00213ED0" w:rsidP="00213ED0">
            <w:pPr>
              <w:pStyle w:val="Aufzhlungszeichen2"/>
              <w:spacing w:after="160"/>
              <w:contextualSpacing/>
              <w:rPr>
                <w:rFonts w:cstheme="minorHAnsi"/>
              </w:rPr>
            </w:pPr>
            <w:r w:rsidRPr="009F13D0">
              <w:t>Aufhebung einer zukünftigen Zuordnung wegen Stilllegung</w:t>
            </w:r>
          </w:p>
        </w:tc>
        <w:tc>
          <w:tcPr>
            <w:tcW w:w="1559" w:type="dxa"/>
            <w:tcBorders>
              <w:bottom w:val="dotted" w:sz="4" w:space="0" w:color="auto"/>
            </w:tcBorders>
          </w:tcPr>
          <w:p w14:paraId="5F51590F" w14:textId="118B0C6B" w:rsidR="00F8349F" w:rsidRPr="00F127C3" w:rsidRDefault="00F8349F" w:rsidP="00F8349F">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3</w:t>
            </w:r>
            <w:r w:rsidR="00413470">
              <w:rPr>
                <w:rFonts w:cstheme="minorHAnsi"/>
              </w:rPr>
              <w:t>0</w:t>
            </w:r>
          </w:p>
        </w:tc>
        <w:tc>
          <w:tcPr>
            <w:tcW w:w="851" w:type="dxa"/>
            <w:tcBorders>
              <w:bottom w:val="dotted" w:sz="4" w:space="0" w:color="auto"/>
            </w:tcBorders>
          </w:tcPr>
          <w:p w14:paraId="4ED26BAA" w14:textId="77777777" w:rsidR="00F8349F" w:rsidRPr="00F127C3" w:rsidRDefault="00F8349F" w:rsidP="00F8349F">
            <w:pPr>
              <w:rPr>
                <w:rFonts w:cstheme="minorHAnsi"/>
              </w:rPr>
            </w:pPr>
          </w:p>
        </w:tc>
        <w:tc>
          <w:tcPr>
            <w:tcW w:w="5107" w:type="dxa"/>
            <w:tcBorders>
              <w:bottom w:val="dotted" w:sz="4" w:space="0" w:color="auto"/>
            </w:tcBorders>
          </w:tcPr>
          <w:p w14:paraId="79794314" w14:textId="77777777" w:rsidR="00F8349F" w:rsidRPr="00F127C3" w:rsidRDefault="00F8349F" w:rsidP="00F8349F">
            <w:pPr>
              <w:rPr>
                <w:rFonts w:cstheme="minorHAnsi"/>
              </w:rPr>
            </w:pPr>
          </w:p>
        </w:tc>
      </w:tr>
      <w:tr w:rsidR="00F8349F" w:rsidRPr="00F127C3" w14:paraId="1743ABDB" w14:textId="77777777" w:rsidTr="7E3A5029">
        <w:tc>
          <w:tcPr>
            <w:tcW w:w="562" w:type="dxa"/>
            <w:vMerge/>
          </w:tcPr>
          <w:p w14:paraId="32023C1A" w14:textId="77777777" w:rsidR="00F8349F" w:rsidRPr="00F127C3" w:rsidRDefault="00F8349F" w:rsidP="00F8349F">
            <w:pPr>
              <w:rPr>
                <w:rFonts w:cstheme="minorHAnsi"/>
              </w:rPr>
            </w:pPr>
          </w:p>
        </w:tc>
        <w:tc>
          <w:tcPr>
            <w:tcW w:w="6237" w:type="dxa"/>
            <w:vMerge/>
          </w:tcPr>
          <w:p w14:paraId="1AC86CF1" w14:textId="77777777" w:rsidR="00F8349F" w:rsidRPr="00F127C3" w:rsidRDefault="00F8349F" w:rsidP="00F8349F">
            <w:pPr>
              <w:rPr>
                <w:rFonts w:cstheme="minorHAnsi"/>
              </w:rPr>
            </w:pPr>
          </w:p>
        </w:tc>
        <w:tc>
          <w:tcPr>
            <w:tcW w:w="1559" w:type="dxa"/>
            <w:tcBorders>
              <w:top w:val="dotted" w:sz="4" w:space="0" w:color="auto"/>
            </w:tcBorders>
          </w:tcPr>
          <w:p w14:paraId="16081592" w14:textId="6F16E40E" w:rsidR="00F8349F" w:rsidRPr="00F127C3" w:rsidRDefault="00F8349F" w:rsidP="00F8349F">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w:t>
            </w:r>
            <w:r w:rsidR="0001005D">
              <w:rPr>
                <w:rFonts w:cstheme="minorHAnsi"/>
              </w:rPr>
              <w:t>8</w:t>
            </w:r>
            <w:r w:rsidR="00413470">
              <w:rPr>
                <w:rFonts w:cstheme="minorHAnsi"/>
              </w:rPr>
              <w:t>0</w:t>
            </w:r>
          </w:p>
        </w:tc>
        <w:tc>
          <w:tcPr>
            <w:tcW w:w="851" w:type="dxa"/>
            <w:tcBorders>
              <w:top w:val="dotted" w:sz="4" w:space="0" w:color="auto"/>
            </w:tcBorders>
          </w:tcPr>
          <w:p w14:paraId="4F304879" w14:textId="77777777" w:rsidR="00F8349F" w:rsidRPr="00F127C3" w:rsidRDefault="00F8349F" w:rsidP="00F8349F">
            <w:pPr>
              <w:rPr>
                <w:rFonts w:cstheme="minorHAnsi"/>
              </w:rPr>
            </w:pPr>
          </w:p>
        </w:tc>
        <w:tc>
          <w:tcPr>
            <w:tcW w:w="5107" w:type="dxa"/>
            <w:tcBorders>
              <w:top w:val="dotted" w:sz="4" w:space="0" w:color="auto"/>
            </w:tcBorders>
          </w:tcPr>
          <w:p w14:paraId="4F3DC8D7" w14:textId="6A6BD681" w:rsidR="00F8349F" w:rsidRPr="009F13D0" w:rsidRDefault="00F8349F" w:rsidP="00F8349F">
            <w:pPr>
              <w:rPr>
                <w:rFonts w:cstheme="minorHAnsi"/>
              </w:rPr>
            </w:pPr>
            <w:r w:rsidRPr="009F13D0">
              <w:rPr>
                <w:rFonts w:cstheme="minorHAnsi"/>
              </w:rPr>
              <w:t xml:space="preserve">Hinweis: Es liegt einer der folgenden Transaktionsgründe vor: </w:t>
            </w:r>
          </w:p>
          <w:p w14:paraId="104EC27D" w14:textId="6E2C7FAC" w:rsidR="00F8349F" w:rsidRDefault="00F8349F" w:rsidP="00F8349F">
            <w:pPr>
              <w:pStyle w:val="Aufzhlungszeichen2"/>
              <w:spacing w:after="160"/>
              <w:contextualSpacing/>
            </w:pPr>
            <w:r>
              <w:t>Ein-/Auszug (Umzug)</w:t>
            </w:r>
          </w:p>
          <w:p w14:paraId="0A5919E9" w14:textId="70E28CEC" w:rsidR="00F8349F" w:rsidRPr="00F127C3" w:rsidRDefault="00213ED0" w:rsidP="00213ED0">
            <w:pPr>
              <w:pStyle w:val="Aufzhlungszeichen2"/>
              <w:spacing w:after="160"/>
              <w:contextualSpacing/>
              <w:rPr>
                <w:rFonts w:cstheme="minorHAnsi"/>
              </w:rPr>
            </w:pPr>
            <w:r w:rsidRPr="009F13D0">
              <w:t>Auszug</w:t>
            </w:r>
            <w:r w:rsidR="00AE2645">
              <w:t xml:space="preserve"> wegen </w:t>
            </w:r>
            <w:r w:rsidRPr="009F13D0">
              <w:t>Stilllegung</w:t>
            </w:r>
          </w:p>
        </w:tc>
      </w:tr>
    </w:tbl>
    <w:p w14:paraId="117F1E45" w14:textId="77777777" w:rsidR="00216873" w:rsidRDefault="00216873">
      <w:r>
        <w:br w:type="page"/>
      </w:r>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783546" w:rsidRPr="00F127C3" w14:paraId="620949D4" w14:textId="77777777" w:rsidTr="00413470">
        <w:tc>
          <w:tcPr>
            <w:tcW w:w="704" w:type="dxa"/>
            <w:vMerge w:val="restart"/>
          </w:tcPr>
          <w:p w14:paraId="6741756B" w14:textId="227B90A8" w:rsidR="00783546" w:rsidRPr="00F127C3" w:rsidRDefault="00783546" w:rsidP="005C72D5">
            <w:pPr>
              <w:rPr>
                <w:rFonts w:cstheme="minorHAnsi"/>
              </w:rPr>
            </w:pPr>
            <w:r w:rsidRPr="00EA2003">
              <w:rPr>
                <w:rFonts w:cstheme="minorHAnsi"/>
              </w:rPr>
              <w:lastRenderedPageBreak/>
              <w:t>3</w:t>
            </w:r>
            <w:r w:rsidR="00413470">
              <w:rPr>
                <w:rFonts w:cstheme="minorHAnsi"/>
              </w:rPr>
              <w:t>0</w:t>
            </w:r>
          </w:p>
        </w:tc>
        <w:tc>
          <w:tcPr>
            <w:tcW w:w="6095" w:type="dxa"/>
            <w:vMerge w:val="restart"/>
          </w:tcPr>
          <w:p w14:paraId="55427DC9" w14:textId="36CE6137" w:rsidR="00783546" w:rsidRPr="00F127C3" w:rsidRDefault="00783546" w:rsidP="005C72D5">
            <w:pPr>
              <w:rPr>
                <w:rFonts w:cstheme="minorHAnsi"/>
              </w:rPr>
            </w:pPr>
            <w:r w:rsidRPr="00EA2003">
              <w:rPr>
                <w:rFonts w:cstheme="minorHAnsi"/>
              </w:rPr>
              <w:t>Liegt das Abmeldedatum mindestens einen Tag nach dem Eingangsdatum der Abmeldung?</w:t>
            </w:r>
          </w:p>
        </w:tc>
        <w:tc>
          <w:tcPr>
            <w:tcW w:w="1559" w:type="dxa"/>
            <w:tcBorders>
              <w:bottom w:val="dotted" w:sz="4" w:space="0" w:color="auto"/>
            </w:tcBorders>
          </w:tcPr>
          <w:p w14:paraId="72E061C8" w14:textId="77777777" w:rsidR="00783546" w:rsidRPr="00F127C3" w:rsidRDefault="00783546" w:rsidP="005C72D5">
            <w:pPr>
              <w:rPr>
                <w:rFonts w:cstheme="minorHAnsi"/>
              </w:rPr>
            </w:pPr>
            <w:r w:rsidRPr="00EA2003">
              <w:rPr>
                <w:rFonts w:cstheme="minorHAnsi"/>
              </w:rPr>
              <w:t>nein</w:t>
            </w:r>
          </w:p>
        </w:tc>
        <w:tc>
          <w:tcPr>
            <w:tcW w:w="851" w:type="dxa"/>
            <w:tcBorders>
              <w:bottom w:val="dotted" w:sz="4" w:space="0" w:color="auto"/>
            </w:tcBorders>
          </w:tcPr>
          <w:p w14:paraId="251426BA" w14:textId="77777777" w:rsidR="00783546" w:rsidRPr="00F127C3" w:rsidRDefault="00783546" w:rsidP="005C72D5">
            <w:pPr>
              <w:rPr>
                <w:rFonts w:cstheme="minorHAnsi"/>
              </w:rPr>
            </w:pPr>
            <w:r w:rsidRPr="00EA2003">
              <w:rPr>
                <w:rFonts w:cstheme="minorHAnsi"/>
              </w:rPr>
              <w:t>A01</w:t>
            </w:r>
          </w:p>
        </w:tc>
        <w:tc>
          <w:tcPr>
            <w:tcW w:w="5107" w:type="dxa"/>
            <w:tcBorders>
              <w:bottom w:val="dotted" w:sz="4" w:space="0" w:color="auto"/>
            </w:tcBorders>
          </w:tcPr>
          <w:p w14:paraId="111E64CC" w14:textId="77777777" w:rsidR="00783546" w:rsidRPr="00EA2003" w:rsidRDefault="00783546" w:rsidP="005C72D5">
            <w:pPr>
              <w:rPr>
                <w:rFonts w:cstheme="minorHAnsi"/>
              </w:rPr>
            </w:pPr>
            <w:r w:rsidRPr="00EA2003">
              <w:rPr>
                <w:rFonts w:cstheme="minorHAnsi"/>
              </w:rPr>
              <w:t>Cluster: Ablehnung</w:t>
            </w:r>
          </w:p>
          <w:p w14:paraId="560D9490" w14:textId="77777777" w:rsidR="00783546" w:rsidRPr="00F127C3" w:rsidRDefault="00783546" w:rsidP="005C72D5">
            <w:pPr>
              <w:rPr>
                <w:rFonts w:cstheme="minorHAnsi"/>
              </w:rPr>
            </w:pPr>
            <w:r w:rsidRPr="00EA2003">
              <w:rPr>
                <w:rFonts w:cstheme="minorHAnsi"/>
              </w:rPr>
              <w:t>Fristüberschreitung bei Aufhebung einer zu</w:t>
            </w:r>
            <w:r>
              <w:rPr>
                <w:rFonts w:cstheme="minorHAnsi"/>
              </w:rPr>
              <w:t>-</w:t>
            </w:r>
            <w:r w:rsidRPr="00EA2003">
              <w:rPr>
                <w:rFonts w:cstheme="minorHAnsi"/>
              </w:rPr>
              <w:t>künftigen Zuordnung wegen Auszug oder Still</w:t>
            </w:r>
            <w:r>
              <w:rPr>
                <w:rFonts w:cstheme="minorHAnsi"/>
              </w:rPr>
              <w:t>-</w:t>
            </w:r>
            <w:r w:rsidRPr="00EA2003">
              <w:rPr>
                <w:rFonts w:cstheme="minorHAnsi"/>
              </w:rPr>
              <w:t>legung</w:t>
            </w:r>
            <w:r>
              <w:rPr>
                <w:rFonts w:cstheme="minorHAnsi"/>
              </w:rPr>
              <w:t>.</w:t>
            </w:r>
          </w:p>
        </w:tc>
      </w:tr>
      <w:tr w:rsidR="00783546" w:rsidRPr="00F127C3" w14:paraId="4758CEDD" w14:textId="77777777" w:rsidTr="00413470">
        <w:tc>
          <w:tcPr>
            <w:tcW w:w="704" w:type="dxa"/>
            <w:vMerge/>
          </w:tcPr>
          <w:p w14:paraId="19622AFA" w14:textId="77777777" w:rsidR="00783546" w:rsidRPr="00F127C3" w:rsidRDefault="00783546" w:rsidP="005C72D5">
            <w:pPr>
              <w:rPr>
                <w:rFonts w:cstheme="minorHAnsi"/>
              </w:rPr>
            </w:pPr>
          </w:p>
        </w:tc>
        <w:tc>
          <w:tcPr>
            <w:tcW w:w="6095" w:type="dxa"/>
            <w:vMerge/>
          </w:tcPr>
          <w:p w14:paraId="66176DF1" w14:textId="77777777" w:rsidR="00783546" w:rsidRPr="00F127C3" w:rsidRDefault="00783546" w:rsidP="005C72D5">
            <w:pPr>
              <w:rPr>
                <w:rFonts w:cstheme="minorHAnsi"/>
              </w:rPr>
            </w:pPr>
          </w:p>
        </w:tc>
        <w:tc>
          <w:tcPr>
            <w:tcW w:w="1559" w:type="dxa"/>
            <w:tcBorders>
              <w:top w:val="dotted" w:sz="4" w:space="0" w:color="auto"/>
            </w:tcBorders>
          </w:tcPr>
          <w:p w14:paraId="2BE1AE70" w14:textId="732A563F" w:rsidR="00783546" w:rsidRPr="00F127C3" w:rsidRDefault="00783546" w:rsidP="005C72D5">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01005D">
              <w:rPr>
                <w:rFonts w:cstheme="minorHAnsi"/>
              </w:rPr>
              <w:t>11</w:t>
            </w:r>
            <w:r w:rsidR="00413470">
              <w:rPr>
                <w:rFonts w:cstheme="minorHAnsi"/>
              </w:rPr>
              <w:t>0</w:t>
            </w:r>
          </w:p>
        </w:tc>
        <w:tc>
          <w:tcPr>
            <w:tcW w:w="851" w:type="dxa"/>
            <w:tcBorders>
              <w:top w:val="dotted" w:sz="4" w:space="0" w:color="auto"/>
            </w:tcBorders>
          </w:tcPr>
          <w:p w14:paraId="0BEDCA25" w14:textId="77777777" w:rsidR="00783546" w:rsidRPr="00F127C3" w:rsidRDefault="00783546" w:rsidP="005C72D5">
            <w:pPr>
              <w:rPr>
                <w:rFonts w:cstheme="minorHAnsi"/>
              </w:rPr>
            </w:pPr>
          </w:p>
        </w:tc>
        <w:tc>
          <w:tcPr>
            <w:tcW w:w="5107" w:type="dxa"/>
            <w:tcBorders>
              <w:top w:val="dotted" w:sz="4" w:space="0" w:color="auto"/>
            </w:tcBorders>
          </w:tcPr>
          <w:p w14:paraId="3C709D8C" w14:textId="77777777" w:rsidR="00783546" w:rsidRPr="00F127C3" w:rsidRDefault="00783546" w:rsidP="005C72D5">
            <w:pPr>
              <w:rPr>
                <w:rFonts w:cstheme="minorHAnsi"/>
              </w:rPr>
            </w:pPr>
          </w:p>
        </w:tc>
      </w:tr>
      <w:tr w:rsidR="00783546" w:rsidRPr="00F127C3" w14:paraId="1704DB51" w14:textId="77777777" w:rsidTr="00413470">
        <w:tc>
          <w:tcPr>
            <w:tcW w:w="704" w:type="dxa"/>
            <w:vMerge w:val="restart"/>
          </w:tcPr>
          <w:p w14:paraId="3504C74F" w14:textId="79694569" w:rsidR="00783546" w:rsidRPr="00F127C3" w:rsidRDefault="00783546" w:rsidP="005C72D5">
            <w:pPr>
              <w:rPr>
                <w:rFonts w:cstheme="minorHAnsi"/>
              </w:rPr>
            </w:pPr>
            <w:r w:rsidRPr="00EA2003">
              <w:rPr>
                <w:rFonts w:cstheme="minorHAnsi"/>
              </w:rPr>
              <w:t>4</w:t>
            </w:r>
            <w:r w:rsidR="00413470">
              <w:rPr>
                <w:rFonts w:cstheme="minorHAnsi"/>
              </w:rPr>
              <w:t>0</w:t>
            </w:r>
          </w:p>
        </w:tc>
        <w:tc>
          <w:tcPr>
            <w:tcW w:w="6095" w:type="dxa"/>
            <w:vMerge w:val="restart"/>
          </w:tcPr>
          <w:p w14:paraId="135EDF12" w14:textId="77777777" w:rsidR="00783546" w:rsidRPr="00F127C3" w:rsidRDefault="00783546" w:rsidP="005C72D5">
            <w:pPr>
              <w:rPr>
                <w:rFonts w:cstheme="minorHAnsi"/>
              </w:rPr>
            </w:pPr>
            <w:r w:rsidRPr="00EA2003">
              <w:rPr>
                <w:rFonts w:cstheme="minorHAnsi"/>
              </w:rPr>
              <w:t xml:space="preserve">Liegt das Eingangsdatum mindestens </w:t>
            </w:r>
            <w:r>
              <w:rPr>
                <w:rFonts w:cstheme="minorHAnsi"/>
              </w:rPr>
              <w:t>6</w:t>
            </w:r>
            <w:r w:rsidRPr="00EA2003">
              <w:rPr>
                <w:rFonts w:cstheme="minorHAnsi"/>
              </w:rPr>
              <w:t xml:space="preserve"> WT vor dem Abmeldedatum?</w:t>
            </w:r>
          </w:p>
        </w:tc>
        <w:tc>
          <w:tcPr>
            <w:tcW w:w="1559" w:type="dxa"/>
            <w:tcBorders>
              <w:bottom w:val="dotted" w:sz="4" w:space="0" w:color="auto"/>
            </w:tcBorders>
          </w:tcPr>
          <w:p w14:paraId="39A05FF3" w14:textId="77777777" w:rsidR="00783546" w:rsidRPr="00F127C3" w:rsidRDefault="00783546" w:rsidP="005C72D5">
            <w:pPr>
              <w:rPr>
                <w:rFonts w:cstheme="minorHAnsi"/>
              </w:rPr>
            </w:pPr>
            <w:r w:rsidRPr="00EA2003">
              <w:rPr>
                <w:rFonts w:cstheme="minorHAnsi"/>
              </w:rPr>
              <w:t>nein</w:t>
            </w:r>
          </w:p>
        </w:tc>
        <w:tc>
          <w:tcPr>
            <w:tcW w:w="851" w:type="dxa"/>
            <w:tcBorders>
              <w:bottom w:val="dotted" w:sz="4" w:space="0" w:color="auto"/>
            </w:tcBorders>
          </w:tcPr>
          <w:p w14:paraId="588DBFC6" w14:textId="77777777" w:rsidR="00783546" w:rsidRPr="00F127C3" w:rsidRDefault="00783546" w:rsidP="005C72D5">
            <w:pPr>
              <w:rPr>
                <w:rFonts w:cstheme="minorHAnsi"/>
              </w:rPr>
            </w:pPr>
            <w:r w:rsidRPr="00EA2003">
              <w:rPr>
                <w:rFonts w:cstheme="minorHAnsi"/>
              </w:rPr>
              <w:t>A02</w:t>
            </w:r>
          </w:p>
        </w:tc>
        <w:tc>
          <w:tcPr>
            <w:tcW w:w="5107" w:type="dxa"/>
            <w:tcBorders>
              <w:bottom w:val="dotted" w:sz="4" w:space="0" w:color="auto"/>
            </w:tcBorders>
          </w:tcPr>
          <w:p w14:paraId="5102E83E" w14:textId="77777777" w:rsidR="00783546" w:rsidRPr="00EA2003" w:rsidRDefault="00783546" w:rsidP="005C72D5">
            <w:pPr>
              <w:rPr>
                <w:rFonts w:cstheme="minorHAnsi"/>
              </w:rPr>
            </w:pPr>
            <w:r w:rsidRPr="00EA2003">
              <w:rPr>
                <w:rFonts w:cstheme="minorHAnsi"/>
              </w:rPr>
              <w:t>Cluster: Ablehnung</w:t>
            </w:r>
          </w:p>
          <w:p w14:paraId="77948024" w14:textId="77777777" w:rsidR="00783546" w:rsidRPr="00F127C3" w:rsidRDefault="00783546" w:rsidP="005C72D5">
            <w:pPr>
              <w:rPr>
                <w:rFonts w:cstheme="minorHAnsi"/>
              </w:rPr>
            </w:pPr>
            <w:r w:rsidRPr="00EA2003">
              <w:rPr>
                <w:rFonts w:cstheme="minorHAnsi"/>
              </w:rPr>
              <w:t>Fristüberschreitung bei Transaktionsgründen für eine Abmeldung in der Zukunft</w:t>
            </w:r>
            <w:r>
              <w:rPr>
                <w:rFonts w:cstheme="minorHAnsi"/>
              </w:rPr>
              <w:t>.</w:t>
            </w:r>
          </w:p>
        </w:tc>
      </w:tr>
      <w:tr w:rsidR="00783546" w:rsidRPr="00F127C3" w14:paraId="03049D8D" w14:textId="77777777" w:rsidTr="00413470">
        <w:tc>
          <w:tcPr>
            <w:tcW w:w="704" w:type="dxa"/>
            <w:vMerge/>
          </w:tcPr>
          <w:p w14:paraId="305E7E2E" w14:textId="77777777" w:rsidR="00783546" w:rsidRPr="00F127C3" w:rsidRDefault="00783546" w:rsidP="005C72D5">
            <w:pPr>
              <w:rPr>
                <w:rFonts w:cstheme="minorHAnsi"/>
              </w:rPr>
            </w:pPr>
          </w:p>
        </w:tc>
        <w:tc>
          <w:tcPr>
            <w:tcW w:w="6095" w:type="dxa"/>
            <w:vMerge/>
          </w:tcPr>
          <w:p w14:paraId="341B76B0" w14:textId="77777777" w:rsidR="00783546" w:rsidRPr="00F127C3" w:rsidRDefault="00783546" w:rsidP="005C72D5">
            <w:pPr>
              <w:rPr>
                <w:rFonts w:cstheme="minorHAnsi"/>
              </w:rPr>
            </w:pPr>
          </w:p>
        </w:tc>
        <w:tc>
          <w:tcPr>
            <w:tcW w:w="1559" w:type="dxa"/>
            <w:tcBorders>
              <w:top w:val="dotted" w:sz="4" w:space="0" w:color="auto"/>
            </w:tcBorders>
          </w:tcPr>
          <w:p w14:paraId="1CA51ED2" w14:textId="3BF70484" w:rsidR="00783546" w:rsidRPr="00F127C3" w:rsidRDefault="00783546" w:rsidP="005C72D5">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E77330">
              <w:rPr>
                <w:rFonts w:cstheme="minorHAnsi"/>
              </w:rPr>
              <w:t>5</w:t>
            </w:r>
            <w:r w:rsidR="00413470">
              <w:rPr>
                <w:rFonts w:cstheme="minorHAnsi"/>
              </w:rPr>
              <w:t>0</w:t>
            </w:r>
          </w:p>
        </w:tc>
        <w:tc>
          <w:tcPr>
            <w:tcW w:w="851" w:type="dxa"/>
            <w:tcBorders>
              <w:top w:val="dotted" w:sz="4" w:space="0" w:color="auto"/>
            </w:tcBorders>
          </w:tcPr>
          <w:p w14:paraId="059C32D0" w14:textId="77777777" w:rsidR="00783546" w:rsidRPr="00F127C3" w:rsidRDefault="00783546" w:rsidP="005C72D5">
            <w:pPr>
              <w:rPr>
                <w:rFonts w:cstheme="minorHAnsi"/>
              </w:rPr>
            </w:pPr>
          </w:p>
        </w:tc>
        <w:tc>
          <w:tcPr>
            <w:tcW w:w="5107" w:type="dxa"/>
            <w:tcBorders>
              <w:top w:val="dotted" w:sz="4" w:space="0" w:color="auto"/>
            </w:tcBorders>
          </w:tcPr>
          <w:p w14:paraId="545604D7" w14:textId="77777777" w:rsidR="00783546" w:rsidRPr="00F127C3" w:rsidRDefault="00783546" w:rsidP="005C72D5">
            <w:pPr>
              <w:rPr>
                <w:rFonts w:cstheme="minorHAnsi"/>
              </w:rPr>
            </w:pPr>
          </w:p>
        </w:tc>
      </w:tr>
      <w:tr w:rsidR="009A0EFA" w:rsidRPr="00F127C3" w14:paraId="5611C31A" w14:textId="77777777" w:rsidTr="00413470">
        <w:tc>
          <w:tcPr>
            <w:tcW w:w="704" w:type="dxa"/>
            <w:vMerge w:val="restart"/>
          </w:tcPr>
          <w:p w14:paraId="55A981EA" w14:textId="68789074" w:rsidR="009A0EFA" w:rsidRPr="00EA2003" w:rsidRDefault="005B3E6D" w:rsidP="005C72D5">
            <w:pPr>
              <w:rPr>
                <w:rFonts w:cstheme="minorHAnsi"/>
              </w:rPr>
            </w:pPr>
            <w:r>
              <w:rPr>
                <w:rFonts w:cstheme="minorHAnsi"/>
              </w:rPr>
              <w:t>5</w:t>
            </w:r>
            <w:r w:rsidR="00413470">
              <w:rPr>
                <w:rFonts w:cstheme="minorHAnsi"/>
              </w:rPr>
              <w:t>0</w:t>
            </w:r>
          </w:p>
        </w:tc>
        <w:tc>
          <w:tcPr>
            <w:tcW w:w="6095" w:type="dxa"/>
            <w:vMerge w:val="restart"/>
          </w:tcPr>
          <w:p w14:paraId="6A8C3B5A" w14:textId="77777777" w:rsidR="00DD208A" w:rsidRPr="00DD208A" w:rsidRDefault="00DD208A" w:rsidP="00DD208A">
            <w:pPr>
              <w:rPr>
                <w:rFonts w:cstheme="minorHAnsi"/>
              </w:rPr>
            </w:pPr>
            <w:r w:rsidRPr="00DD208A">
              <w:rPr>
                <w:rFonts w:cstheme="minorHAnsi"/>
              </w:rPr>
              <w:t xml:space="preserve">Liegt der Transaktionsgrund </w:t>
            </w:r>
          </w:p>
          <w:p w14:paraId="20CDE78E" w14:textId="78DEEF75" w:rsidR="00DD208A" w:rsidRPr="00430913" w:rsidRDefault="00DD208A" w:rsidP="00FF265E">
            <w:pPr>
              <w:pStyle w:val="Listenabsatz"/>
              <w:numPr>
                <w:ilvl w:val="0"/>
                <w:numId w:val="20"/>
              </w:numPr>
              <w:rPr>
                <w:rFonts w:asciiTheme="minorHAnsi" w:hAnsiTheme="minorHAnsi" w:cstheme="minorHAnsi"/>
                <w:sz w:val="24"/>
              </w:rPr>
            </w:pPr>
            <w:r w:rsidRPr="00430913">
              <w:rPr>
                <w:rFonts w:asciiTheme="minorHAnsi" w:hAnsiTheme="minorHAnsi" w:cstheme="minorHAnsi"/>
                <w:sz w:val="24"/>
              </w:rPr>
              <w:t>Aufhebung einer zukünftigen Zuordnung wegen auf</w:t>
            </w:r>
            <w:r w:rsidRPr="00430913">
              <w:rPr>
                <w:rFonts w:asciiTheme="minorHAnsi" w:hAnsiTheme="minorHAnsi" w:cstheme="minorHAnsi"/>
                <w:sz w:val="24"/>
              </w:rPr>
              <w:softHyphen/>
              <w:t>gehobenem Vertragsverhältnis</w:t>
            </w:r>
          </w:p>
          <w:p w14:paraId="62E9E0DF" w14:textId="1638EFBB" w:rsidR="009A0EFA" w:rsidRPr="00EA2003" w:rsidRDefault="00DD208A" w:rsidP="00DD208A">
            <w:pPr>
              <w:rPr>
                <w:rFonts w:cstheme="minorHAnsi"/>
              </w:rPr>
            </w:pPr>
            <w:r w:rsidRPr="00DD208A">
              <w:rPr>
                <w:rFonts w:cstheme="minorHAnsi"/>
              </w:rPr>
              <w:t>vor?</w:t>
            </w:r>
          </w:p>
        </w:tc>
        <w:tc>
          <w:tcPr>
            <w:tcW w:w="1559" w:type="dxa"/>
            <w:tcBorders>
              <w:bottom w:val="dotted" w:sz="4" w:space="0" w:color="auto"/>
            </w:tcBorders>
          </w:tcPr>
          <w:p w14:paraId="4164B64F" w14:textId="41B92792" w:rsidR="009A0EFA" w:rsidRPr="00EA2003" w:rsidRDefault="00D95586" w:rsidP="005C72D5">
            <w:pPr>
              <w:rPr>
                <w:rFonts w:cstheme="minorHAnsi"/>
              </w:rPr>
            </w:pPr>
            <w:r>
              <w:rPr>
                <w:rFonts w:cstheme="minorHAnsi"/>
              </w:rPr>
              <w:t xml:space="preserve">ja </w:t>
            </w:r>
            <w:r w:rsidRPr="00D95586">
              <w:rPr>
                <w:rFonts w:ascii="Wingdings" w:eastAsia="Wingdings" w:hAnsi="Wingdings" w:cstheme="minorHAnsi"/>
              </w:rPr>
              <w:t>à</w:t>
            </w:r>
            <w:r w:rsidR="00226AD1">
              <w:rPr>
                <w:rFonts w:cstheme="minorHAnsi"/>
              </w:rPr>
              <w:t xml:space="preserve"> </w:t>
            </w:r>
            <w:r w:rsidR="00EC7C75">
              <w:rPr>
                <w:rFonts w:cstheme="minorHAnsi"/>
              </w:rPr>
              <w:t>11</w:t>
            </w:r>
            <w:r w:rsidR="00413470">
              <w:rPr>
                <w:rFonts w:cstheme="minorHAnsi"/>
              </w:rPr>
              <w:t>0</w:t>
            </w:r>
          </w:p>
        </w:tc>
        <w:tc>
          <w:tcPr>
            <w:tcW w:w="851" w:type="dxa"/>
            <w:tcBorders>
              <w:bottom w:val="dotted" w:sz="4" w:space="0" w:color="auto"/>
            </w:tcBorders>
          </w:tcPr>
          <w:p w14:paraId="4FB2D2BC" w14:textId="77777777" w:rsidR="009A0EFA" w:rsidRPr="00F127C3" w:rsidRDefault="009A0EFA" w:rsidP="005C72D5">
            <w:pPr>
              <w:rPr>
                <w:rFonts w:cstheme="minorHAnsi"/>
              </w:rPr>
            </w:pPr>
          </w:p>
        </w:tc>
        <w:tc>
          <w:tcPr>
            <w:tcW w:w="5107" w:type="dxa"/>
            <w:tcBorders>
              <w:bottom w:val="dotted" w:sz="4" w:space="0" w:color="auto"/>
            </w:tcBorders>
          </w:tcPr>
          <w:p w14:paraId="1A4B4E91" w14:textId="77777777" w:rsidR="009A0EFA" w:rsidRPr="00F127C3" w:rsidRDefault="009A0EFA" w:rsidP="005C72D5">
            <w:pPr>
              <w:rPr>
                <w:rFonts w:cstheme="minorHAnsi"/>
              </w:rPr>
            </w:pPr>
          </w:p>
        </w:tc>
      </w:tr>
      <w:tr w:rsidR="009A0EFA" w:rsidRPr="00F127C3" w14:paraId="47F456FB" w14:textId="77777777" w:rsidTr="00413470">
        <w:tc>
          <w:tcPr>
            <w:tcW w:w="704" w:type="dxa"/>
            <w:vMerge/>
          </w:tcPr>
          <w:p w14:paraId="4E47F2C1" w14:textId="77777777" w:rsidR="009A0EFA" w:rsidRPr="00EA2003" w:rsidRDefault="009A0EFA" w:rsidP="005C72D5">
            <w:pPr>
              <w:rPr>
                <w:rFonts w:cstheme="minorHAnsi"/>
              </w:rPr>
            </w:pPr>
          </w:p>
        </w:tc>
        <w:tc>
          <w:tcPr>
            <w:tcW w:w="6095" w:type="dxa"/>
            <w:vMerge/>
          </w:tcPr>
          <w:p w14:paraId="3938C7EE" w14:textId="77777777" w:rsidR="009A0EFA" w:rsidRPr="00EA2003" w:rsidRDefault="009A0EFA" w:rsidP="005C72D5">
            <w:pPr>
              <w:rPr>
                <w:rFonts w:cstheme="minorHAnsi"/>
              </w:rPr>
            </w:pPr>
          </w:p>
        </w:tc>
        <w:tc>
          <w:tcPr>
            <w:tcW w:w="1559" w:type="dxa"/>
            <w:tcBorders>
              <w:top w:val="dotted" w:sz="4" w:space="0" w:color="auto"/>
              <w:bottom w:val="dotted" w:sz="4" w:space="0" w:color="auto"/>
            </w:tcBorders>
          </w:tcPr>
          <w:p w14:paraId="525ACBED" w14:textId="0314401B" w:rsidR="009A0EFA" w:rsidRPr="00EA2003" w:rsidRDefault="00226AD1" w:rsidP="005C72D5">
            <w:pPr>
              <w:rPr>
                <w:rFonts w:cstheme="minorHAnsi"/>
              </w:rPr>
            </w:pPr>
            <w:r>
              <w:rPr>
                <w:rFonts w:cstheme="minorHAnsi"/>
              </w:rPr>
              <w:t xml:space="preserve">nein </w:t>
            </w:r>
            <w:r w:rsidRPr="00226AD1">
              <w:rPr>
                <w:rFonts w:ascii="Wingdings" w:eastAsia="Wingdings" w:hAnsi="Wingdings" w:cstheme="minorHAnsi"/>
              </w:rPr>
              <w:t>à</w:t>
            </w:r>
            <w:r>
              <w:rPr>
                <w:rFonts w:cstheme="minorHAnsi"/>
              </w:rPr>
              <w:t xml:space="preserve"> </w:t>
            </w:r>
            <w:r w:rsidR="009B1185">
              <w:rPr>
                <w:rFonts w:cstheme="minorHAnsi"/>
              </w:rPr>
              <w:t>1</w:t>
            </w:r>
            <w:r w:rsidR="00EC7C75">
              <w:rPr>
                <w:rFonts w:cstheme="minorHAnsi"/>
              </w:rPr>
              <w:t>2</w:t>
            </w:r>
            <w:r w:rsidR="00413470">
              <w:rPr>
                <w:rFonts w:cstheme="minorHAnsi"/>
              </w:rPr>
              <w:t>0</w:t>
            </w:r>
          </w:p>
        </w:tc>
        <w:tc>
          <w:tcPr>
            <w:tcW w:w="851" w:type="dxa"/>
            <w:tcBorders>
              <w:top w:val="dotted" w:sz="4" w:space="0" w:color="auto"/>
              <w:bottom w:val="dotted" w:sz="4" w:space="0" w:color="auto"/>
            </w:tcBorders>
          </w:tcPr>
          <w:p w14:paraId="004E3478" w14:textId="77777777" w:rsidR="009A0EFA" w:rsidRPr="00F127C3" w:rsidRDefault="009A0EFA" w:rsidP="005C72D5">
            <w:pPr>
              <w:rPr>
                <w:rFonts w:cstheme="minorHAnsi"/>
              </w:rPr>
            </w:pPr>
          </w:p>
        </w:tc>
        <w:tc>
          <w:tcPr>
            <w:tcW w:w="5107" w:type="dxa"/>
            <w:tcBorders>
              <w:top w:val="dotted" w:sz="4" w:space="0" w:color="auto"/>
              <w:bottom w:val="dotted" w:sz="4" w:space="0" w:color="auto"/>
            </w:tcBorders>
          </w:tcPr>
          <w:p w14:paraId="67C96408" w14:textId="77777777" w:rsidR="004103AD" w:rsidRPr="004103AD" w:rsidRDefault="004103AD" w:rsidP="004103AD">
            <w:pPr>
              <w:rPr>
                <w:rFonts w:cstheme="minorHAnsi"/>
              </w:rPr>
            </w:pPr>
            <w:r w:rsidRPr="004103AD">
              <w:rPr>
                <w:rFonts w:cstheme="minorHAnsi"/>
              </w:rPr>
              <w:t xml:space="preserve">Hinweis: Es liegt einer der folgenden Transaktionsgründe vor: </w:t>
            </w:r>
          </w:p>
          <w:p w14:paraId="0AC3116A" w14:textId="1BD7C127" w:rsidR="004103AD" w:rsidRDefault="003F7743" w:rsidP="00FF265E">
            <w:pPr>
              <w:pStyle w:val="Listenabsatz"/>
              <w:numPr>
                <w:ilvl w:val="0"/>
                <w:numId w:val="20"/>
              </w:numPr>
              <w:rPr>
                <w:rFonts w:asciiTheme="minorHAnsi" w:hAnsiTheme="minorHAnsi" w:cstheme="minorHAnsi"/>
                <w:sz w:val="24"/>
              </w:rPr>
            </w:pPr>
            <w:r w:rsidRPr="003F7743">
              <w:rPr>
                <w:rFonts w:asciiTheme="minorHAnsi" w:hAnsiTheme="minorHAnsi" w:cstheme="minorHAnsi"/>
                <w:sz w:val="24"/>
              </w:rPr>
              <w:t>Ende wegen Kündigung durch LF</w:t>
            </w:r>
          </w:p>
          <w:p w14:paraId="3F19AC2A" w14:textId="7470285A" w:rsidR="003F7743" w:rsidRPr="00430913" w:rsidRDefault="003F7743" w:rsidP="00FF265E">
            <w:pPr>
              <w:pStyle w:val="Listenabsatz"/>
              <w:numPr>
                <w:ilvl w:val="0"/>
                <w:numId w:val="20"/>
              </w:numPr>
              <w:rPr>
                <w:rFonts w:asciiTheme="minorHAnsi" w:hAnsiTheme="minorHAnsi" w:cstheme="minorHAnsi"/>
                <w:sz w:val="24"/>
              </w:rPr>
            </w:pPr>
            <w:r w:rsidRPr="003F7743">
              <w:rPr>
                <w:rFonts w:asciiTheme="minorHAnsi" w:hAnsiTheme="minorHAnsi" w:cstheme="minorHAnsi"/>
                <w:sz w:val="24"/>
              </w:rPr>
              <w:t>Ende wegen Kündigung durch Kunde/LFN</w:t>
            </w:r>
          </w:p>
          <w:p w14:paraId="533F8C40" w14:textId="6A604850" w:rsidR="009A0EFA" w:rsidRPr="00430913" w:rsidRDefault="004103AD" w:rsidP="00FF265E">
            <w:pPr>
              <w:pStyle w:val="Listenabsatz"/>
              <w:numPr>
                <w:ilvl w:val="0"/>
                <w:numId w:val="20"/>
              </w:numPr>
              <w:rPr>
                <w:rFonts w:asciiTheme="minorHAnsi" w:hAnsiTheme="minorHAnsi" w:cstheme="minorHAnsi"/>
                <w:sz w:val="24"/>
              </w:rPr>
            </w:pPr>
            <w:r w:rsidRPr="00430913">
              <w:rPr>
                <w:rFonts w:asciiTheme="minorHAnsi" w:hAnsiTheme="minorHAnsi" w:cstheme="minorHAnsi"/>
                <w:sz w:val="24"/>
              </w:rPr>
              <w:t>Ende der ESV ohne Folgelieferung</w:t>
            </w:r>
          </w:p>
        </w:tc>
      </w:tr>
      <w:tr w:rsidR="00413470" w:rsidRPr="00F127C3" w14:paraId="4E45407D" w14:textId="77777777" w:rsidTr="00413470">
        <w:tc>
          <w:tcPr>
            <w:tcW w:w="704" w:type="dxa"/>
            <w:vMerge w:val="restart"/>
          </w:tcPr>
          <w:p w14:paraId="593CA596" w14:textId="38C4EE23" w:rsidR="00413470" w:rsidRDefault="00413470" w:rsidP="005C72D5">
            <w:pPr>
              <w:rPr>
                <w:rFonts w:cstheme="minorHAnsi"/>
              </w:rPr>
            </w:pPr>
            <w:r>
              <w:rPr>
                <w:rFonts w:cstheme="minorHAnsi"/>
              </w:rPr>
              <w:t>60</w:t>
            </w:r>
          </w:p>
        </w:tc>
        <w:tc>
          <w:tcPr>
            <w:tcW w:w="6095" w:type="dxa"/>
            <w:vMerge w:val="restart"/>
          </w:tcPr>
          <w:p w14:paraId="411C98D0" w14:textId="77777777" w:rsidR="005F2980" w:rsidRPr="00DD208A" w:rsidRDefault="005F2980" w:rsidP="005F2980">
            <w:pPr>
              <w:rPr>
                <w:rFonts w:cstheme="minorHAnsi"/>
              </w:rPr>
            </w:pPr>
            <w:r w:rsidRPr="00DD208A">
              <w:rPr>
                <w:rFonts w:cstheme="minorHAnsi"/>
              </w:rPr>
              <w:t xml:space="preserve">Liegt der Transaktionsgrund </w:t>
            </w:r>
          </w:p>
          <w:p w14:paraId="011F4101" w14:textId="77777777" w:rsidR="005F2980" w:rsidRPr="00430913" w:rsidRDefault="005F2980" w:rsidP="005F2980">
            <w:pPr>
              <w:pStyle w:val="Listenabsatz"/>
              <w:numPr>
                <w:ilvl w:val="0"/>
                <w:numId w:val="20"/>
              </w:numPr>
              <w:rPr>
                <w:rFonts w:asciiTheme="minorHAnsi" w:hAnsiTheme="minorHAnsi" w:cstheme="minorHAnsi"/>
                <w:sz w:val="24"/>
              </w:rPr>
            </w:pPr>
            <w:r w:rsidRPr="00430913">
              <w:rPr>
                <w:rFonts w:asciiTheme="minorHAnsi" w:hAnsiTheme="minorHAnsi" w:cstheme="minorHAnsi"/>
                <w:sz w:val="24"/>
              </w:rPr>
              <w:t>Ende der ESV ohne Folgelieferung</w:t>
            </w:r>
          </w:p>
          <w:p w14:paraId="06A941F7" w14:textId="270D63E2" w:rsidR="00413470" w:rsidRPr="00EA2003" w:rsidRDefault="005F2980" w:rsidP="005F2980">
            <w:pPr>
              <w:rPr>
                <w:rFonts w:cstheme="minorHAnsi"/>
              </w:rPr>
            </w:pPr>
            <w:r w:rsidRPr="00DD208A">
              <w:rPr>
                <w:rFonts w:cstheme="minorHAnsi"/>
              </w:rPr>
              <w:t>vor?</w:t>
            </w:r>
          </w:p>
        </w:tc>
        <w:tc>
          <w:tcPr>
            <w:tcW w:w="1559" w:type="dxa"/>
            <w:tcBorders>
              <w:bottom w:val="dotted" w:sz="4" w:space="0" w:color="auto"/>
            </w:tcBorders>
          </w:tcPr>
          <w:p w14:paraId="2654455F" w14:textId="078FAF1D" w:rsidR="00413470" w:rsidRPr="00EA2003" w:rsidRDefault="005F2980" w:rsidP="005C72D5">
            <w:pPr>
              <w:rPr>
                <w:rFonts w:cstheme="minorHAnsi"/>
              </w:rPr>
            </w:pPr>
            <w:r>
              <w:rPr>
                <w:rFonts w:cstheme="minorHAnsi"/>
              </w:rPr>
              <w:t xml:space="preserve">ja </w:t>
            </w:r>
            <w:r w:rsidRPr="005F2980">
              <w:rPr>
                <w:rFonts w:cstheme="minorHAnsi"/>
              </w:rPr>
              <w:sym w:font="Wingdings" w:char="F0E0"/>
            </w:r>
            <w:r>
              <w:rPr>
                <w:rFonts w:cstheme="minorHAnsi"/>
              </w:rPr>
              <w:t xml:space="preserve"> 70</w:t>
            </w:r>
          </w:p>
        </w:tc>
        <w:tc>
          <w:tcPr>
            <w:tcW w:w="851" w:type="dxa"/>
            <w:tcBorders>
              <w:bottom w:val="dotted" w:sz="4" w:space="0" w:color="auto"/>
            </w:tcBorders>
          </w:tcPr>
          <w:p w14:paraId="09F62089" w14:textId="77777777" w:rsidR="00413470" w:rsidRPr="00F127C3" w:rsidRDefault="00413470" w:rsidP="005C72D5">
            <w:pPr>
              <w:rPr>
                <w:rFonts w:cstheme="minorHAnsi"/>
              </w:rPr>
            </w:pPr>
          </w:p>
        </w:tc>
        <w:tc>
          <w:tcPr>
            <w:tcW w:w="5107" w:type="dxa"/>
            <w:tcBorders>
              <w:bottom w:val="dotted" w:sz="4" w:space="0" w:color="auto"/>
            </w:tcBorders>
          </w:tcPr>
          <w:p w14:paraId="424AE523" w14:textId="77777777" w:rsidR="00413470" w:rsidRPr="00F127C3" w:rsidRDefault="00413470" w:rsidP="005C72D5">
            <w:pPr>
              <w:rPr>
                <w:rFonts w:cstheme="minorHAnsi"/>
              </w:rPr>
            </w:pPr>
          </w:p>
        </w:tc>
      </w:tr>
      <w:tr w:rsidR="00413470" w:rsidRPr="00F127C3" w14:paraId="761FF11D" w14:textId="77777777" w:rsidTr="00413470">
        <w:tc>
          <w:tcPr>
            <w:tcW w:w="704" w:type="dxa"/>
            <w:vMerge/>
          </w:tcPr>
          <w:p w14:paraId="79A8BCCF" w14:textId="77777777" w:rsidR="00413470" w:rsidRDefault="00413470" w:rsidP="005C72D5">
            <w:pPr>
              <w:rPr>
                <w:rFonts w:cstheme="minorHAnsi"/>
              </w:rPr>
            </w:pPr>
          </w:p>
        </w:tc>
        <w:tc>
          <w:tcPr>
            <w:tcW w:w="6095" w:type="dxa"/>
            <w:vMerge/>
          </w:tcPr>
          <w:p w14:paraId="5960476F" w14:textId="77777777" w:rsidR="00413470" w:rsidRPr="00EA2003" w:rsidRDefault="00413470" w:rsidP="005C72D5">
            <w:pPr>
              <w:rPr>
                <w:rFonts w:cstheme="minorHAnsi"/>
              </w:rPr>
            </w:pPr>
          </w:p>
        </w:tc>
        <w:tc>
          <w:tcPr>
            <w:tcW w:w="1559" w:type="dxa"/>
            <w:tcBorders>
              <w:top w:val="dotted" w:sz="4" w:space="0" w:color="auto"/>
              <w:bottom w:val="dotted" w:sz="4" w:space="0" w:color="auto"/>
            </w:tcBorders>
          </w:tcPr>
          <w:p w14:paraId="5DA15F70" w14:textId="2139AA93" w:rsidR="00413470" w:rsidRPr="00EA2003" w:rsidRDefault="005F2980" w:rsidP="005C72D5">
            <w:pPr>
              <w:rPr>
                <w:rFonts w:cstheme="minorHAnsi"/>
              </w:rPr>
            </w:pPr>
            <w:r>
              <w:rPr>
                <w:rFonts w:cstheme="minorHAnsi"/>
              </w:rPr>
              <w:t xml:space="preserve">nein </w:t>
            </w:r>
            <w:r w:rsidRPr="005F2980">
              <w:rPr>
                <w:rFonts w:cstheme="minorHAnsi"/>
              </w:rPr>
              <w:sym w:font="Wingdings" w:char="F0E0"/>
            </w:r>
            <w:r>
              <w:rPr>
                <w:rFonts w:cstheme="minorHAnsi"/>
              </w:rPr>
              <w:t xml:space="preserve"> 120</w:t>
            </w:r>
          </w:p>
        </w:tc>
        <w:tc>
          <w:tcPr>
            <w:tcW w:w="851" w:type="dxa"/>
            <w:tcBorders>
              <w:top w:val="dotted" w:sz="4" w:space="0" w:color="auto"/>
              <w:bottom w:val="dotted" w:sz="4" w:space="0" w:color="auto"/>
            </w:tcBorders>
          </w:tcPr>
          <w:p w14:paraId="12D73E08" w14:textId="77777777" w:rsidR="00413470" w:rsidRPr="00F127C3" w:rsidRDefault="00413470" w:rsidP="005C72D5">
            <w:pPr>
              <w:rPr>
                <w:rFonts w:cstheme="minorHAnsi"/>
              </w:rPr>
            </w:pPr>
          </w:p>
        </w:tc>
        <w:tc>
          <w:tcPr>
            <w:tcW w:w="5107" w:type="dxa"/>
            <w:tcBorders>
              <w:top w:val="dotted" w:sz="4" w:space="0" w:color="auto"/>
              <w:bottom w:val="dotted" w:sz="4" w:space="0" w:color="auto"/>
            </w:tcBorders>
          </w:tcPr>
          <w:p w14:paraId="67CE60CD" w14:textId="47A2A999" w:rsidR="00CB357B" w:rsidRPr="004103AD" w:rsidRDefault="00CB357B" w:rsidP="00CB357B">
            <w:pPr>
              <w:rPr>
                <w:rFonts w:cstheme="minorHAnsi"/>
              </w:rPr>
            </w:pPr>
            <w:r w:rsidRPr="004103AD">
              <w:rPr>
                <w:rFonts w:cstheme="minorHAnsi"/>
              </w:rPr>
              <w:t xml:space="preserve">Hinweis: Es liegt </w:t>
            </w:r>
            <w:r w:rsidR="00BB2E0C">
              <w:rPr>
                <w:rFonts w:cstheme="minorHAnsi"/>
              </w:rPr>
              <w:t xml:space="preserve">einer </w:t>
            </w:r>
            <w:r w:rsidRPr="004103AD">
              <w:rPr>
                <w:rFonts w:cstheme="minorHAnsi"/>
              </w:rPr>
              <w:t>der folgende</w:t>
            </w:r>
            <w:r w:rsidR="00BB2E0C">
              <w:rPr>
                <w:rFonts w:cstheme="minorHAnsi"/>
              </w:rPr>
              <w:t>n</w:t>
            </w:r>
            <w:r w:rsidRPr="004103AD">
              <w:rPr>
                <w:rFonts w:cstheme="minorHAnsi"/>
              </w:rPr>
              <w:t xml:space="preserve"> </w:t>
            </w:r>
            <w:r w:rsidR="00BB2E0C" w:rsidRPr="004103AD">
              <w:rPr>
                <w:rFonts w:cstheme="minorHAnsi"/>
              </w:rPr>
              <w:t xml:space="preserve">Transaktionsgründe </w:t>
            </w:r>
            <w:r w:rsidRPr="004103AD">
              <w:rPr>
                <w:rFonts w:cstheme="minorHAnsi"/>
              </w:rPr>
              <w:t xml:space="preserve">vor: </w:t>
            </w:r>
          </w:p>
          <w:p w14:paraId="30C7B21B" w14:textId="77777777" w:rsidR="00413470" w:rsidRDefault="003F7743" w:rsidP="00CB357B">
            <w:pPr>
              <w:pStyle w:val="Listenabsatz"/>
              <w:numPr>
                <w:ilvl w:val="0"/>
                <w:numId w:val="20"/>
              </w:numPr>
              <w:rPr>
                <w:rFonts w:asciiTheme="minorHAnsi" w:hAnsiTheme="minorHAnsi" w:cstheme="minorHAnsi"/>
                <w:sz w:val="24"/>
              </w:rPr>
            </w:pPr>
            <w:r w:rsidRPr="003F7743">
              <w:rPr>
                <w:rFonts w:asciiTheme="minorHAnsi" w:hAnsiTheme="minorHAnsi" w:cstheme="minorHAnsi"/>
                <w:sz w:val="24"/>
              </w:rPr>
              <w:t>Ende wegen Kündigung durch LF</w:t>
            </w:r>
          </w:p>
          <w:p w14:paraId="6673736C" w14:textId="33D5815E" w:rsidR="003F7743" w:rsidRPr="00CB357B" w:rsidRDefault="003F7743" w:rsidP="00CB357B">
            <w:pPr>
              <w:pStyle w:val="Listenabsatz"/>
              <w:numPr>
                <w:ilvl w:val="0"/>
                <w:numId w:val="20"/>
              </w:numPr>
              <w:rPr>
                <w:rFonts w:asciiTheme="minorHAnsi" w:hAnsiTheme="minorHAnsi" w:cstheme="minorHAnsi"/>
                <w:sz w:val="24"/>
              </w:rPr>
            </w:pPr>
            <w:r w:rsidRPr="003F7743">
              <w:rPr>
                <w:rFonts w:asciiTheme="minorHAnsi" w:hAnsiTheme="minorHAnsi" w:cstheme="minorHAnsi"/>
                <w:sz w:val="24"/>
              </w:rPr>
              <w:t>Ende wegen Kündigung durch Kunde/LFN</w:t>
            </w:r>
          </w:p>
        </w:tc>
      </w:tr>
    </w:tbl>
    <w:p w14:paraId="06B7EEFB" w14:textId="77777777" w:rsidR="00F62FEB" w:rsidRDefault="00F62FEB">
      <w:r>
        <w:br w:type="page"/>
      </w:r>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413470" w:rsidRPr="00F127C3" w14:paraId="3D05DFC0" w14:textId="77777777" w:rsidTr="00413470">
        <w:tc>
          <w:tcPr>
            <w:tcW w:w="704" w:type="dxa"/>
            <w:vMerge w:val="restart"/>
          </w:tcPr>
          <w:p w14:paraId="40F94122" w14:textId="0FB0A508" w:rsidR="00413470" w:rsidRDefault="00413470" w:rsidP="005C72D5">
            <w:pPr>
              <w:rPr>
                <w:rFonts w:cstheme="minorHAnsi"/>
              </w:rPr>
            </w:pPr>
            <w:r>
              <w:rPr>
                <w:rFonts w:cstheme="minorHAnsi"/>
              </w:rPr>
              <w:lastRenderedPageBreak/>
              <w:t>70</w:t>
            </w:r>
          </w:p>
        </w:tc>
        <w:tc>
          <w:tcPr>
            <w:tcW w:w="6095" w:type="dxa"/>
            <w:vMerge w:val="restart"/>
          </w:tcPr>
          <w:p w14:paraId="27A937C2" w14:textId="1323D9F0" w:rsidR="00833E5B" w:rsidRPr="00833E5B" w:rsidRDefault="00833E5B" w:rsidP="00833E5B">
            <w:pPr>
              <w:rPr>
                <w:rFonts w:cstheme="minorHAnsi"/>
              </w:rPr>
            </w:pPr>
            <w:r w:rsidRPr="00833E5B">
              <w:rPr>
                <w:rFonts w:cstheme="minorHAnsi"/>
              </w:rPr>
              <w:t xml:space="preserve">Gab es an dieser Marktlokation eine bestätigte Anmeldung zur Ersatz- Grundversorgung mit einem </w:t>
            </w:r>
            <w:proofErr w:type="spellStart"/>
            <w:r w:rsidRPr="00833E5B">
              <w:rPr>
                <w:rFonts w:cstheme="minorHAnsi"/>
              </w:rPr>
              <w:t>Lieferbeginnzeitpunkt</w:t>
            </w:r>
            <w:proofErr w:type="spellEnd"/>
            <w:r w:rsidRPr="00833E5B">
              <w:rPr>
                <w:rFonts w:cstheme="minorHAnsi"/>
              </w:rPr>
              <w:t xml:space="preserve">, welcher innerhalb 3 Monaten vom </w:t>
            </w:r>
            <w:proofErr w:type="spellStart"/>
            <w:r w:rsidRPr="00833E5B">
              <w:rPr>
                <w:rFonts w:cstheme="minorHAnsi"/>
              </w:rPr>
              <w:t>Endezeitpunkt</w:t>
            </w:r>
            <w:proofErr w:type="spellEnd"/>
            <w:r w:rsidRPr="00833E5B">
              <w:rPr>
                <w:rFonts w:cstheme="minorHAnsi"/>
              </w:rPr>
              <w:t xml:space="preserve"> der Belieferung aus dieser Abmeldung begonnen hat?</w:t>
            </w:r>
          </w:p>
          <w:p w14:paraId="21CCD051" w14:textId="77777777" w:rsidR="00833E5B" w:rsidRPr="00833E5B" w:rsidRDefault="00833E5B" w:rsidP="00833E5B">
            <w:pPr>
              <w:rPr>
                <w:rFonts w:cstheme="minorHAnsi"/>
              </w:rPr>
            </w:pPr>
            <w:r w:rsidRPr="00833E5B">
              <w:rPr>
                <w:rFonts w:cstheme="minorHAnsi"/>
              </w:rPr>
              <w:t xml:space="preserve">Hinweis: </w:t>
            </w:r>
          </w:p>
          <w:p w14:paraId="35448095" w14:textId="496067CD" w:rsidR="00413470" w:rsidRPr="00EA2003" w:rsidRDefault="00833E5B" w:rsidP="00833E5B">
            <w:pPr>
              <w:rPr>
                <w:rFonts w:cstheme="minorHAnsi"/>
              </w:rPr>
            </w:pPr>
            <w:r w:rsidRPr="00833E5B">
              <w:rPr>
                <w:rFonts w:cstheme="minorHAnsi"/>
              </w:rPr>
              <w:t>Eine Lieferende mit dem Grund „Ende der ESV ohne Folgelieferung“ kann nur in dem Fall vorliegen, wenn diese Marktlokation innerhalb der letzten 3 Monate auch über den Use-Case „Beginn der Ersatz-/Grundversorgung“ vom NB beim LF angemeldet wurde.</w:t>
            </w:r>
          </w:p>
        </w:tc>
        <w:tc>
          <w:tcPr>
            <w:tcW w:w="1559" w:type="dxa"/>
            <w:tcBorders>
              <w:bottom w:val="dotted" w:sz="4" w:space="0" w:color="auto"/>
            </w:tcBorders>
          </w:tcPr>
          <w:p w14:paraId="200595B2" w14:textId="30081A77" w:rsidR="00413470" w:rsidRPr="00EA2003" w:rsidRDefault="00D420B2" w:rsidP="005C72D5">
            <w:pPr>
              <w:rPr>
                <w:rFonts w:cstheme="minorHAnsi"/>
              </w:rPr>
            </w:pPr>
            <w:r>
              <w:rPr>
                <w:rFonts w:cstheme="minorHAnsi"/>
              </w:rPr>
              <w:t>nein</w:t>
            </w:r>
          </w:p>
        </w:tc>
        <w:tc>
          <w:tcPr>
            <w:tcW w:w="851" w:type="dxa"/>
            <w:tcBorders>
              <w:bottom w:val="dotted" w:sz="4" w:space="0" w:color="auto"/>
            </w:tcBorders>
          </w:tcPr>
          <w:p w14:paraId="114C7EAC" w14:textId="164C1B5D" w:rsidR="00413470" w:rsidRPr="00F127C3" w:rsidRDefault="00D420B2" w:rsidP="005C72D5">
            <w:pPr>
              <w:rPr>
                <w:rFonts w:cstheme="minorHAnsi"/>
              </w:rPr>
            </w:pPr>
            <w:r>
              <w:rPr>
                <w:rFonts w:cstheme="minorHAnsi"/>
              </w:rPr>
              <w:t>A</w:t>
            </w:r>
            <w:r w:rsidR="00B449CE">
              <w:rPr>
                <w:rFonts w:cstheme="minorHAnsi"/>
              </w:rPr>
              <w:t>11</w:t>
            </w:r>
          </w:p>
        </w:tc>
        <w:tc>
          <w:tcPr>
            <w:tcW w:w="5107" w:type="dxa"/>
            <w:tcBorders>
              <w:bottom w:val="dotted" w:sz="4" w:space="0" w:color="auto"/>
            </w:tcBorders>
          </w:tcPr>
          <w:p w14:paraId="1C9FF379" w14:textId="77777777" w:rsidR="00B449CE" w:rsidRDefault="00B449CE" w:rsidP="00B449CE">
            <w:pPr>
              <w:rPr>
                <w:rFonts w:cstheme="minorHAnsi"/>
              </w:rPr>
            </w:pPr>
            <w:r>
              <w:rPr>
                <w:rFonts w:cstheme="minorHAnsi"/>
              </w:rPr>
              <w:t>Cluster: Ablehnung</w:t>
            </w:r>
          </w:p>
          <w:p w14:paraId="3EA43805" w14:textId="3F4C366F" w:rsidR="00413470" w:rsidRPr="00F127C3" w:rsidRDefault="00B449CE" w:rsidP="00B449CE">
            <w:pPr>
              <w:rPr>
                <w:rFonts w:cstheme="minorHAnsi"/>
              </w:rPr>
            </w:pPr>
            <w:r>
              <w:rPr>
                <w:rFonts w:cstheme="minorHAnsi"/>
              </w:rPr>
              <w:t>Die Marklokation wurde nicht innerhalb der letzten 3 Monate zur Ersatz-/ Grundversorgung angemeldet. Somit kann es sich nicht um eine Beendigung einer ESV handeln.</w:t>
            </w:r>
          </w:p>
        </w:tc>
      </w:tr>
      <w:tr w:rsidR="00413470" w:rsidRPr="00F127C3" w14:paraId="0B3B76E9" w14:textId="77777777" w:rsidTr="00413470">
        <w:tc>
          <w:tcPr>
            <w:tcW w:w="704" w:type="dxa"/>
            <w:vMerge/>
          </w:tcPr>
          <w:p w14:paraId="75B0B1A4" w14:textId="77777777" w:rsidR="00413470" w:rsidRDefault="00413470" w:rsidP="005C72D5">
            <w:pPr>
              <w:rPr>
                <w:rFonts w:cstheme="minorHAnsi"/>
              </w:rPr>
            </w:pPr>
          </w:p>
        </w:tc>
        <w:tc>
          <w:tcPr>
            <w:tcW w:w="6095" w:type="dxa"/>
            <w:vMerge/>
          </w:tcPr>
          <w:p w14:paraId="169BD6AB" w14:textId="77777777" w:rsidR="00413470" w:rsidRPr="00EA2003" w:rsidRDefault="00413470" w:rsidP="005C72D5">
            <w:pPr>
              <w:rPr>
                <w:rFonts w:cstheme="minorHAnsi"/>
              </w:rPr>
            </w:pPr>
          </w:p>
        </w:tc>
        <w:tc>
          <w:tcPr>
            <w:tcW w:w="1559" w:type="dxa"/>
            <w:tcBorders>
              <w:top w:val="dotted" w:sz="4" w:space="0" w:color="auto"/>
              <w:bottom w:val="dotted" w:sz="4" w:space="0" w:color="auto"/>
            </w:tcBorders>
          </w:tcPr>
          <w:p w14:paraId="73871BC9" w14:textId="7E8B2ABB" w:rsidR="00413470" w:rsidRPr="00EA2003" w:rsidRDefault="00D420B2" w:rsidP="005C72D5">
            <w:pPr>
              <w:rPr>
                <w:rFonts w:cstheme="minorHAnsi"/>
              </w:rPr>
            </w:pPr>
            <w:r>
              <w:rPr>
                <w:rFonts w:cstheme="minorHAnsi"/>
              </w:rPr>
              <w:t xml:space="preserve">ja </w:t>
            </w:r>
            <w:r w:rsidRPr="00D420B2">
              <w:rPr>
                <w:rFonts w:cstheme="minorHAnsi"/>
              </w:rPr>
              <w:sym w:font="Wingdings" w:char="F0E0"/>
            </w:r>
            <w:r>
              <w:rPr>
                <w:rFonts w:cstheme="minorHAnsi"/>
              </w:rPr>
              <w:t xml:space="preserve"> 120</w:t>
            </w:r>
          </w:p>
        </w:tc>
        <w:tc>
          <w:tcPr>
            <w:tcW w:w="851" w:type="dxa"/>
            <w:tcBorders>
              <w:top w:val="dotted" w:sz="4" w:space="0" w:color="auto"/>
              <w:bottom w:val="dotted" w:sz="4" w:space="0" w:color="auto"/>
            </w:tcBorders>
          </w:tcPr>
          <w:p w14:paraId="2141DAAB" w14:textId="77777777" w:rsidR="00413470" w:rsidRPr="00F127C3" w:rsidRDefault="00413470" w:rsidP="005C72D5">
            <w:pPr>
              <w:rPr>
                <w:rFonts w:cstheme="minorHAnsi"/>
              </w:rPr>
            </w:pPr>
          </w:p>
        </w:tc>
        <w:tc>
          <w:tcPr>
            <w:tcW w:w="5107" w:type="dxa"/>
            <w:tcBorders>
              <w:top w:val="dotted" w:sz="4" w:space="0" w:color="auto"/>
              <w:bottom w:val="dotted" w:sz="4" w:space="0" w:color="auto"/>
            </w:tcBorders>
          </w:tcPr>
          <w:p w14:paraId="766E9448" w14:textId="77777777" w:rsidR="00413470" w:rsidRPr="00F127C3" w:rsidRDefault="00413470" w:rsidP="005C72D5">
            <w:pPr>
              <w:rPr>
                <w:rFonts w:cstheme="minorHAnsi"/>
              </w:rPr>
            </w:pPr>
          </w:p>
        </w:tc>
      </w:tr>
      <w:tr w:rsidR="00783546" w:rsidRPr="00F127C3" w14:paraId="79DF5BC7" w14:textId="77777777" w:rsidTr="00413470">
        <w:tc>
          <w:tcPr>
            <w:tcW w:w="704" w:type="dxa"/>
            <w:vMerge w:val="restart"/>
          </w:tcPr>
          <w:p w14:paraId="631CDDD9" w14:textId="402774AF" w:rsidR="00783546" w:rsidRPr="00F127C3" w:rsidRDefault="00B449CE" w:rsidP="005C72D5">
            <w:pPr>
              <w:rPr>
                <w:rFonts w:cstheme="minorHAnsi"/>
              </w:rPr>
            </w:pPr>
            <w:r>
              <w:rPr>
                <w:rFonts w:cstheme="minorHAnsi"/>
              </w:rPr>
              <w:t>8</w:t>
            </w:r>
            <w:r w:rsidR="00413470">
              <w:rPr>
                <w:rFonts w:cstheme="minorHAnsi"/>
              </w:rPr>
              <w:t>0</w:t>
            </w:r>
          </w:p>
        </w:tc>
        <w:tc>
          <w:tcPr>
            <w:tcW w:w="6095" w:type="dxa"/>
            <w:vMerge w:val="restart"/>
          </w:tcPr>
          <w:p w14:paraId="6577AD71" w14:textId="77777777" w:rsidR="00783546" w:rsidRPr="00F127C3" w:rsidRDefault="00783546" w:rsidP="005C72D5">
            <w:pPr>
              <w:rPr>
                <w:rFonts w:cstheme="minorHAnsi"/>
              </w:rPr>
            </w:pPr>
            <w:r w:rsidRPr="00EA2003">
              <w:rPr>
                <w:rFonts w:cstheme="minorHAnsi"/>
              </w:rPr>
              <w:t>Handelt es sich um eine Marktlokation, deren Mess</w:t>
            </w:r>
            <w:r>
              <w:rPr>
                <w:rFonts w:cstheme="minorHAnsi"/>
              </w:rPr>
              <w:t>-</w:t>
            </w:r>
            <w:r w:rsidRPr="00EA2003">
              <w:rPr>
                <w:rFonts w:cstheme="minorHAnsi"/>
              </w:rPr>
              <w:t xml:space="preserve">lokationen vollständig mit </w:t>
            </w:r>
            <w:proofErr w:type="spellStart"/>
            <w:r w:rsidRPr="00EA2003">
              <w:rPr>
                <w:rFonts w:cstheme="minorHAnsi"/>
              </w:rPr>
              <w:t>iMS</w:t>
            </w:r>
            <w:proofErr w:type="spellEnd"/>
            <w:r w:rsidRPr="00EA2003">
              <w:rPr>
                <w:rFonts w:cstheme="minorHAnsi"/>
              </w:rPr>
              <w:t xml:space="preserve"> ausgestattet sind oder/und deren Prognosegrundlage auf Basis von Werten erfolgt?</w:t>
            </w:r>
          </w:p>
        </w:tc>
        <w:tc>
          <w:tcPr>
            <w:tcW w:w="1559" w:type="dxa"/>
            <w:tcBorders>
              <w:bottom w:val="dotted" w:sz="4" w:space="0" w:color="auto"/>
            </w:tcBorders>
          </w:tcPr>
          <w:p w14:paraId="3B45B034" w14:textId="4E68D58B" w:rsidR="00783546" w:rsidRPr="00F127C3" w:rsidRDefault="00783546" w:rsidP="005C72D5">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B449CE">
              <w:rPr>
                <w:rFonts w:cstheme="minorHAnsi"/>
              </w:rPr>
              <w:t>9</w:t>
            </w:r>
            <w:r w:rsidR="00413470">
              <w:rPr>
                <w:rFonts w:cstheme="minorHAnsi"/>
              </w:rPr>
              <w:t>0</w:t>
            </w:r>
          </w:p>
        </w:tc>
        <w:tc>
          <w:tcPr>
            <w:tcW w:w="851" w:type="dxa"/>
            <w:tcBorders>
              <w:bottom w:val="dotted" w:sz="4" w:space="0" w:color="auto"/>
            </w:tcBorders>
          </w:tcPr>
          <w:p w14:paraId="7B8580CC" w14:textId="77777777" w:rsidR="00783546" w:rsidRPr="00F127C3" w:rsidRDefault="00783546" w:rsidP="005C72D5">
            <w:pPr>
              <w:rPr>
                <w:rFonts w:cstheme="minorHAnsi"/>
              </w:rPr>
            </w:pPr>
          </w:p>
        </w:tc>
        <w:tc>
          <w:tcPr>
            <w:tcW w:w="5107" w:type="dxa"/>
            <w:tcBorders>
              <w:bottom w:val="dotted" w:sz="4" w:space="0" w:color="auto"/>
            </w:tcBorders>
          </w:tcPr>
          <w:p w14:paraId="4BAAFE01" w14:textId="77777777" w:rsidR="00783546" w:rsidRPr="00F127C3" w:rsidRDefault="00783546" w:rsidP="005C72D5">
            <w:pPr>
              <w:rPr>
                <w:rFonts w:cstheme="minorHAnsi"/>
              </w:rPr>
            </w:pPr>
          </w:p>
        </w:tc>
      </w:tr>
      <w:tr w:rsidR="00783546" w:rsidRPr="00F127C3" w14:paraId="6948FE8B" w14:textId="77777777" w:rsidTr="00413470">
        <w:tc>
          <w:tcPr>
            <w:tcW w:w="704" w:type="dxa"/>
            <w:vMerge/>
          </w:tcPr>
          <w:p w14:paraId="08D0E552" w14:textId="77777777" w:rsidR="00783546" w:rsidRPr="00F127C3" w:rsidRDefault="00783546" w:rsidP="005C72D5">
            <w:pPr>
              <w:rPr>
                <w:rFonts w:cstheme="minorHAnsi"/>
              </w:rPr>
            </w:pPr>
          </w:p>
        </w:tc>
        <w:tc>
          <w:tcPr>
            <w:tcW w:w="6095" w:type="dxa"/>
            <w:vMerge/>
          </w:tcPr>
          <w:p w14:paraId="50FA305D" w14:textId="77777777" w:rsidR="00783546" w:rsidRPr="00F127C3" w:rsidRDefault="00783546" w:rsidP="005C72D5">
            <w:pPr>
              <w:rPr>
                <w:rFonts w:cstheme="minorHAnsi"/>
              </w:rPr>
            </w:pPr>
          </w:p>
        </w:tc>
        <w:tc>
          <w:tcPr>
            <w:tcW w:w="1559" w:type="dxa"/>
            <w:tcBorders>
              <w:top w:val="dotted" w:sz="4" w:space="0" w:color="auto"/>
            </w:tcBorders>
          </w:tcPr>
          <w:p w14:paraId="291E34C1" w14:textId="61EE2482" w:rsidR="00783546" w:rsidRPr="00F127C3" w:rsidRDefault="00783546" w:rsidP="005C72D5">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w:t>
            </w:r>
            <w:r w:rsidR="00B449CE">
              <w:rPr>
                <w:rFonts w:cstheme="minorHAnsi"/>
              </w:rPr>
              <w:t>10</w:t>
            </w:r>
            <w:r w:rsidR="00413470">
              <w:rPr>
                <w:rFonts w:cstheme="minorHAnsi"/>
              </w:rPr>
              <w:t>0</w:t>
            </w:r>
          </w:p>
        </w:tc>
        <w:tc>
          <w:tcPr>
            <w:tcW w:w="851" w:type="dxa"/>
            <w:tcBorders>
              <w:top w:val="dotted" w:sz="4" w:space="0" w:color="auto"/>
            </w:tcBorders>
          </w:tcPr>
          <w:p w14:paraId="06DAA935" w14:textId="77777777" w:rsidR="00783546" w:rsidRPr="00F127C3" w:rsidRDefault="00783546" w:rsidP="005C72D5">
            <w:pPr>
              <w:rPr>
                <w:rFonts w:cstheme="minorHAnsi"/>
              </w:rPr>
            </w:pPr>
          </w:p>
        </w:tc>
        <w:tc>
          <w:tcPr>
            <w:tcW w:w="5107" w:type="dxa"/>
            <w:tcBorders>
              <w:top w:val="dotted" w:sz="4" w:space="0" w:color="auto"/>
            </w:tcBorders>
          </w:tcPr>
          <w:p w14:paraId="0D9A089C" w14:textId="77777777" w:rsidR="00783546" w:rsidRPr="00F127C3" w:rsidRDefault="00783546" w:rsidP="005C72D5">
            <w:pPr>
              <w:rPr>
                <w:rFonts w:cstheme="minorHAnsi"/>
              </w:rPr>
            </w:pPr>
          </w:p>
        </w:tc>
      </w:tr>
      <w:tr w:rsidR="00783546" w:rsidRPr="00F127C3" w14:paraId="7BFB7DD2" w14:textId="77777777" w:rsidTr="00413470">
        <w:trPr>
          <w:trHeight w:val="662"/>
        </w:trPr>
        <w:tc>
          <w:tcPr>
            <w:tcW w:w="704" w:type="dxa"/>
            <w:vMerge w:val="restart"/>
          </w:tcPr>
          <w:p w14:paraId="305A0B57" w14:textId="54C66E28" w:rsidR="00783546" w:rsidRPr="00F127C3" w:rsidRDefault="00B449CE" w:rsidP="005C72D5">
            <w:pPr>
              <w:rPr>
                <w:rFonts w:cstheme="minorHAnsi"/>
              </w:rPr>
            </w:pPr>
            <w:r>
              <w:rPr>
                <w:rFonts w:cstheme="minorHAnsi"/>
              </w:rPr>
              <w:t>9</w:t>
            </w:r>
            <w:r w:rsidR="00413470">
              <w:rPr>
                <w:rFonts w:cstheme="minorHAnsi"/>
              </w:rPr>
              <w:t>0</w:t>
            </w:r>
          </w:p>
        </w:tc>
        <w:tc>
          <w:tcPr>
            <w:tcW w:w="6095" w:type="dxa"/>
            <w:vMerge w:val="restart"/>
          </w:tcPr>
          <w:p w14:paraId="0971D137" w14:textId="77777777" w:rsidR="00783546" w:rsidRPr="00F127C3" w:rsidRDefault="00783546" w:rsidP="005C72D5">
            <w:pPr>
              <w:rPr>
                <w:rFonts w:cstheme="minorHAnsi"/>
              </w:rPr>
            </w:pPr>
            <w:r w:rsidRPr="00EA2003">
              <w:rPr>
                <w:rFonts w:cstheme="minorHAnsi"/>
              </w:rPr>
              <w:t>Liegt das Abmeldedatum mindestens einen Tag nach dem Eingangsdatum der Abmeldung?</w:t>
            </w:r>
          </w:p>
        </w:tc>
        <w:tc>
          <w:tcPr>
            <w:tcW w:w="1559" w:type="dxa"/>
            <w:tcBorders>
              <w:bottom w:val="dotted" w:sz="4" w:space="0" w:color="auto"/>
            </w:tcBorders>
          </w:tcPr>
          <w:p w14:paraId="6E73DED4" w14:textId="77777777" w:rsidR="00783546" w:rsidRPr="00F127C3" w:rsidRDefault="00783546" w:rsidP="005C72D5">
            <w:pPr>
              <w:rPr>
                <w:rFonts w:cstheme="minorHAnsi"/>
              </w:rPr>
            </w:pPr>
            <w:r w:rsidRPr="00EA2003">
              <w:rPr>
                <w:rFonts w:cstheme="minorHAnsi"/>
              </w:rPr>
              <w:t>nein</w:t>
            </w:r>
          </w:p>
        </w:tc>
        <w:tc>
          <w:tcPr>
            <w:tcW w:w="851" w:type="dxa"/>
            <w:tcBorders>
              <w:bottom w:val="dotted" w:sz="4" w:space="0" w:color="auto"/>
            </w:tcBorders>
          </w:tcPr>
          <w:p w14:paraId="6E385F87" w14:textId="77777777" w:rsidR="00783546" w:rsidRPr="00F127C3" w:rsidRDefault="00783546" w:rsidP="005C72D5">
            <w:pPr>
              <w:rPr>
                <w:rFonts w:cstheme="minorHAnsi"/>
              </w:rPr>
            </w:pPr>
            <w:r w:rsidRPr="00EA2003">
              <w:rPr>
                <w:rFonts w:cstheme="minorHAnsi"/>
              </w:rPr>
              <w:t>A03</w:t>
            </w:r>
          </w:p>
        </w:tc>
        <w:tc>
          <w:tcPr>
            <w:tcW w:w="5107" w:type="dxa"/>
            <w:tcBorders>
              <w:bottom w:val="dotted" w:sz="4" w:space="0" w:color="auto"/>
            </w:tcBorders>
          </w:tcPr>
          <w:p w14:paraId="03B5A945" w14:textId="77777777" w:rsidR="00783546" w:rsidRPr="00EA2003" w:rsidRDefault="00783546" w:rsidP="005C72D5">
            <w:pPr>
              <w:rPr>
                <w:rFonts w:cstheme="minorHAnsi"/>
              </w:rPr>
            </w:pPr>
            <w:r w:rsidRPr="00EA2003">
              <w:rPr>
                <w:rFonts w:cstheme="minorHAnsi"/>
              </w:rPr>
              <w:t>Cluster: Ablehnung</w:t>
            </w:r>
          </w:p>
          <w:p w14:paraId="6B2B6CD8" w14:textId="77777777" w:rsidR="00783546" w:rsidRPr="00F127C3" w:rsidRDefault="00783546" w:rsidP="005C72D5">
            <w:pPr>
              <w:rPr>
                <w:rFonts w:cstheme="minorHAnsi"/>
              </w:rPr>
            </w:pPr>
            <w:r w:rsidRPr="00EA2003">
              <w:rPr>
                <w:rFonts w:cstheme="minorHAnsi"/>
              </w:rPr>
              <w:t xml:space="preserve">Eingangsfrist bei </w:t>
            </w:r>
            <w:proofErr w:type="spellStart"/>
            <w:r w:rsidRPr="00EA2003">
              <w:rPr>
                <w:rFonts w:cstheme="minorHAnsi"/>
              </w:rPr>
              <w:t>iMS</w:t>
            </w:r>
            <w:proofErr w:type="spellEnd"/>
            <w:r w:rsidRPr="00EA2003">
              <w:rPr>
                <w:rFonts w:cstheme="minorHAnsi"/>
              </w:rPr>
              <w:t>/</w:t>
            </w:r>
            <w:proofErr w:type="spellStart"/>
            <w:r w:rsidRPr="00EA2003">
              <w:rPr>
                <w:rFonts w:cstheme="minorHAnsi"/>
              </w:rPr>
              <w:t>kME</w:t>
            </w:r>
            <w:proofErr w:type="spellEnd"/>
            <w:r w:rsidRPr="00EA2003">
              <w:rPr>
                <w:rFonts w:cstheme="minorHAnsi"/>
              </w:rPr>
              <w:t xml:space="preserve"> mit RLM nicht ein</w:t>
            </w:r>
            <w:r>
              <w:rPr>
                <w:rFonts w:cstheme="minorHAnsi"/>
              </w:rPr>
              <w:t>-</w:t>
            </w:r>
            <w:r w:rsidRPr="00EA2003">
              <w:rPr>
                <w:rFonts w:cstheme="minorHAnsi"/>
              </w:rPr>
              <w:t>gehalten</w:t>
            </w:r>
            <w:r>
              <w:rPr>
                <w:rFonts w:cstheme="minorHAnsi"/>
              </w:rPr>
              <w:t>.</w:t>
            </w:r>
          </w:p>
        </w:tc>
      </w:tr>
      <w:tr w:rsidR="00783546" w:rsidRPr="00F127C3" w14:paraId="20F194F7" w14:textId="77777777" w:rsidTr="00413470">
        <w:trPr>
          <w:trHeight w:val="511"/>
        </w:trPr>
        <w:tc>
          <w:tcPr>
            <w:tcW w:w="704" w:type="dxa"/>
            <w:vMerge/>
          </w:tcPr>
          <w:p w14:paraId="7A16DC18" w14:textId="77777777" w:rsidR="00783546" w:rsidRPr="00F127C3" w:rsidRDefault="00783546" w:rsidP="005C72D5">
            <w:pPr>
              <w:rPr>
                <w:rFonts w:cstheme="minorHAnsi"/>
              </w:rPr>
            </w:pPr>
          </w:p>
        </w:tc>
        <w:tc>
          <w:tcPr>
            <w:tcW w:w="6095" w:type="dxa"/>
            <w:vMerge/>
          </w:tcPr>
          <w:p w14:paraId="5A0679D5" w14:textId="77777777" w:rsidR="00783546" w:rsidRPr="00F127C3" w:rsidRDefault="00783546" w:rsidP="005C72D5">
            <w:pPr>
              <w:rPr>
                <w:rFonts w:cstheme="minorHAnsi"/>
              </w:rPr>
            </w:pPr>
          </w:p>
        </w:tc>
        <w:tc>
          <w:tcPr>
            <w:tcW w:w="1559" w:type="dxa"/>
            <w:tcBorders>
              <w:top w:val="dotted" w:sz="4" w:space="0" w:color="auto"/>
            </w:tcBorders>
          </w:tcPr>
          <w:p w14:paraId="457CB69F" w14:textId="5CE0B160" w:rsidR="00783546" w:rsidRPr="00F127C3" w:rsidRDefault="00783546" w:rsidP="005C72D5">
            <w:pPr>
              <w:tabs>
                <w:tab w:val="center" w:pos="1277"/>
              </w:tabs>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703E09">
              <w:rPr>
                <w:rFonts w:cstheme="minorHAnsi"/>
              </w:rPr>
              <w:t>1</w:t>
            </w:r>
            <w:r w:rsidR="00B449CE">
              <w:rPr>
                <w:rFonts w:cstheme="minorHAnsi"/>
              </w:rPr>
              <w:t>2</w:t>
            </w:r>
            <w:r w:rsidR="00413470">
              <w:rPr>
                <w:rFonts w:cstheme="minorHAnsi"/>
              </w:rPr>
              <w:t>0</w:t>
            </w:r>
          </w:p>
        </w:tc>
        <w:tc>
          <w:tcPr>
            <w:tcW w:w="851" w:type="dxa"/>
            <w:tcBorders>
              <w:top w:val="dotted" w:sz="4" w:space="0" w:color="auto"/>
            </w:tcBorders>
          </w:tcPr>
          <w:p w14:paraId="5C76CE39" w14:textId="77777777" w:rsidR="00783546" w:rsidRPr="00F127C3" w:rsidRDefault="00783546" w:rsidP="005C72D5">
            <w:pPr>
              <w:rPr>
                <w:rFonts w:cstheme="minorHAnsi"/>
              </w:rPr>
            </w:pPr>
          </w:p>
        </w:tc>
        <w:tc>
          <w:tcPr>
            <w:tcW w:w="5107" w:type="dxa"/>
            <w:tcBorders>
              <w:top w:val="dotted" w:sz="4" w:space="0" w:color="auto"/>
            </w:tcBorders>
          </w:tcPr>
          <w:p w14:paraId="54D24017" w14:textId="77777777" w:rsidR="00783546" w:rsidRPr="00F127C3" w:rsidRDefault="00783546" w:rsidP="005C72D5">
            <w:pPr>
              <w:rPr>
                <w:rFonts w:cstheme="minorHAnsi"/>
              </w:rPr>
            </w:pPr>
          </w:p>
        </w:tc>
      </w:tr>
      <w:tr w:rsidR="00783546" w:rsidRPr="00F127C3" w14:paraId="2DA85077" w14:textId="77777777" w:rsidTr="00413470">
        <w:trPr>
          <w:trHeight w:val="1333"/>
        </w:trPr>
        <w:tc>
          <w:tcPr>
            <w:tcW w:w="704" w:type="dxa"/>
            <w:vMerge w:val="restart"/>
          </w:tcPr>
          <w:p w14:paraId="6EEC7CB4" w14:textId="478B339E" w:rsidR="00783546" w:rsidRPr="00F127C3" w:rsidRDefault="00B449CE" w:rsidP="005C72D5">
            <w:pPr>
              <w:rPr>
                <w:rFonts w:cstheme="minorHAnsi"/>
              </w:rPr>
            </w:pPr>
            <w:r>
              <w:rPr>
                <w:rFonts w:cstheme="minorHAnsi"/>
              </w:rPr>
              <w:t>10</w:t>
            </w:r>
            <w:r w:rsidR="00413470">
              <w:rPr>
                <w:rFonts w:cstheme="minorHAnsi"/>
              </w:rPr>
              <w:t>0</w:t>
            </w:r>
          </w:p>
        </w:tc>
        <w:tc>
          <w:tcPr>
            <w:tcW w:w="6095" w:type="dxa"/>
            <w:vMerge w:val="restart"/>
          </w:tcPr>
          <w:p w14:paraId="0178EF58" w14:textId="77777777" w:rsidR="00783546" w:rsidRPr="00F127C3" w:rsidRDefault="00783546" w:rsidP="005C72D5">
            <w:pPr>
              <w:rPr>
                <w:rFonts w:cstheme="minorHAnsi"/>
              </w:rPr>
            </w:pPr>
            <w:r w:rsidRPr="00EA2003">
              <w:rPr>
                <w:rFonts w:cstheme="minorHAnsi"/>
              </w:rPr>
              <w:t>Liegt das Eingangsdatum der Abmeldung mehr als sechs Wochen nach dem Abmeldedatum der Abmeldung?</w:t>
            </w:r>
          </w:p>
        </w:tc>
        <w:tc>
          <w:tcPr>
            <w:tcW w:w="1559" w:type="dxa"/>
            <w:tcBorders>
              <w:bottom w:val="dotted" w:sz="4" w:space="0" w:color="auto"/>
            </w:tcBorders>
          </w:tcPr>
          <w:p w14:paraId="1782B074" w14:textId="77777777" w:rsidR="00783546" w:rsidRPr="00F127C3" w:rsidRDefault="00783546" w:rsidP="005C72D5">
            <w:pPr>
              <w:rPr>
                <w:rFonts w:cstheme="minorHAnsi"/>
              </w:rPr>
            </w:pPr>
            <w:r w:rsidRPr="00EA2003">
              <w:rPr>
                <w:rFonts w:cstheme="minorHAnsi"/>
              </w:rPr>
              <w:t>ja</w:t>
            </w:r>
          </w:p>
        </w:tc>
        <w:tc>
          <w:tcPr>
            <w:tcW w:w="851" w:type="dxa"/>
            <w:tcBorders>
              <w:bottom w:val="dotted" w:sz="4" w:space="0" w:color="auto"/>
            </w:tcBorders>
          </w:tcPr>
          <w:p w14:paraId="0BB80F70" w14:textId="77777777" w:rsidR="00783546" w:rsidRPr="00F127C3" w:rsidRDefault="00783546" w:rsidP="005C72D5">
            <w:pPr>
              <w:rPr>
                <w:rFonts w:cstheme="minorHAnsi"/>
              </w:rPr>
            </w:pPr>
            <w:r w:rsidRPr="00EA2003">
              <w:rPr>
                <w:rFonts w:cstheme="minorHAnsi"/>
              </w:rPr>
              <w:t>A04</w:t>
            </w:r>
          </w:p>
        </w:tc>
        <w:tc>
          <w:tcPr>
            <w:tcW w:w="5107" w:type="dxa"/>
            <w:tcBorders>
              <w:bottom w:val="dotted" w:sz="4" w:space="0" w:color="auto"/>
            </w:tcBorders>
          </w:tcPr>
          <w:p w14:paraId="2F34EAA2" w14:textId="77777777" w:rsidR="00783546" w:rsidRPr="00EA2003" w:rsidRDefault="00783546" w:rsidP="005C72D5">
            <w:pPr>
              <w:rPr>
                <w:rFonts w:cstheme="minorHAnsi"/>
              </w:rPr>
            </w:pPr>
            <w:r w:rsidRPr="00EA2003">
              <w:rPr>
                <w:rFonts w:cstheme="minorHAnsi"/>
              </w:rPr>
              <w:t>Cluster: Ablehnung</w:t>
            </w:r>
          </w:p>
          <w:p w14:paraId="1C1A07C2" w14:textId="77777777" w:rsidR="00783546" w:rsidRPr="00F127C3" w:rsidRDefault="00783546" w:rsidP="005C72D5">
            <w:pPr>
              <w:rPr>
                <w:rFonts w:cstheme="minorHAnsi"/>
              </w:rPr>
            </w:pPr>
            <w:r w:rsidRPr="00EA2003">
              <w:rPr>
                <w:rFonts w:cstheme="minorHAnsi"/>
              </w:rPr>
              <w:t xml:space="preserve">Fristüberschreitung bei </w:t>
            </w:r>
            <w:proofErr w:type="spellStart"/>
            <w:r w:rsidRPr="00EA2003">
              <w:rPr>
                <w:rFonts w:cstheme="minorHAnsi"/>
              </w:rPr>
              <w:t>kME</w:t>
            </w:r>
            <w:proofErr w:type="spellEnd"/>
            <w:r w:rsidRPr="00EA2003">
              <w:rPr>
                <w:rFonts w:cstheme="minorHAnsi"/>
              </w:rPr>
              <w:t xml:space="preserve"> ohne RLM/</w:t>
            </w:r>
            <w:proofErr w:type="spellStart"/>
            <w:r w:rsidRPr="00EA2003">
              <w:rPr>
                <w:rFonts w:cstheme="minorHAnsi"/>
              </w:rPr>
              <w:t>mME</w:t>
            </w:r>
            <w:proofErr w:type="spellEnd"/>
            <w:r w:rsidRPr="00EA2003">
              <w:rPr>
                <w:rFonts w:cstheme="minorHAnsi"/>
              </w:rPr>
              <w:t>/</w:t>
            </w:r>
            <w:r>
              <w:rPr>
                <w:rFonts w:cstheme="minorHAnsi"/>
              </w:rPr>
              <w:t xml:space="preserve"> </w:t>
            </w:r>
            <w:r w:rsidRPr="00EA2003">
              <w:rPr>
                <w:rFonts w:cstheme="minorHAnsi"/>
              </w:rPr>
              <w:t>Pauschalanlage</w:t>
            </w:r>
            <w:r>
              <w:rPr>
                <w:rFonts w:cstheme="minorHAnsi"/>
              </w:rPr>
              <w:t>.</w:t>
            </w:r>
          </w:p>
        </w:tc>
      </w:tr>
      <w:tr w:rsidR="00783546" w:rsidRPr="00F127C3" w14:paraId="0AA31A34" w14:textId="77777777" w:rsidTr="00413470">
        <w:trPr>
          <w:trHeight w:val="438"/>
        </w:trPr>
        <w:tc>
          <w:tcPr>
            <w:tcW w:w="704" w:type="dxa"/>
            <w:vMerge/>
          </w:tcPr>
          <w:p w14:paraId="2D23C328" w14:textId="77777777" w:rsidR="00783546" w:rsidRPr="00F127C3" w:rsidRDefault="00783546" w:rsidP="005C72D5">
            <w:pPr>
              <w:rPr>
                <w:rFonts w:cstheme="minorHAnsi"/>
              </w:rPr>
            </w:pPr>
          </w:p>
        </w:tc>
        <w:tc>
          <w:tcPr>
            <w:tcW w:w="6095" w:type="dxa"/>
            <w:vMerge/>
          </w:tcPr>
          <w:p w14:paraId="50029029" w14:textId="77777777" w:rsidR="00783546" w:rsidRPr="00F127C3" w:rsidRDefault="00783546" w:rsidP="005C72D5">
            <w:pPr>
              <w:rPr>
                <w:rFonts w:cstheme="minorHAnsi"/>
              </w:rPr>
            </w:pPr>
          </w:p>
        </w:tc>
        <w:tc>
          <w:tcPr>
            <w:tcW w:w="1559" w:type="dxa"/>
            <w:tcBorders>
              <w:top w:val="dotted" w:sz="4" w:space="0" w:color="auto"/>
            </w:tcBorders>
          </w:tcPr>
          <w:p w14:paraId="0D61670D" w14:textId="63C6CFC4" w:rsidR="00783546" w:rsidRPr="00F127C3" w:rsidRDefault="00783546" w:rsidP="005C72D5">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w:t>
            </w:r>
            <w:r w:rsidR="00703E09">
              <w:rPr>
                <w:rFonts w:cstheme="minorHAnsi"/>
              </w:rPr>
              <w:t>1</w:t>
            </w:r>
            <w:r w:rsidR="00B449CE">
              <w:rPr>
                <w:rFonts w:cstheme="minorHAnsi"/>
              </w:rPr>
              <w:t>2</w:t>
            </w:r>
            <w:r w:rsidR="00413470">
              <w:rPr>
                <w:rFonts w:cstheme="minorHAnsi"/>
              </w:rPr>
              <w:t>0</w:t>
            </w:r>
          </w:p>
        </w:tc>
        <w:tc>
          <w:tcPr>
            <w:tcW w:w="851" w:type="dxa"/>
            <w:tcBorders>
              <w:top w:val="dotted" w:sz="4" w:space="0" w:color="auto"/>
            </w:tcBorders>
          </w:tcPr>
          <w:p w14:paraId="6CBB19F6" w14:textId="77777777" w:rsidR="00783546" w:rsidRPr="00F127C3" w:rsidRDefault="00783546" w:rsidP="005C72D5">
            <w:pPr>
              <w:rPr>
                <w:rFonts w:cstheme="minorHAnsi"/>
              </w:rPr>
            </w:pPr>
          </w:p>
        </w:tc>
        <w:tc>
          <w:tcPr>
            <w:tcW w:w="5107" w:type="dxa"/>
            <w:tcBorders>
              <w:top w:val="dotted" w:sz="4" w:space="0" w:color="auto"/>
            </w:tcBorders>
          </w:tcPr>
          <w:p w14:paraId="60DFF411" w14:textId="77777777" w:rsidR="00783546" w:rsidRPr="00F127C3" w:rsidRDefault="00783546" w:rsidP="005C72D5">
            <w:pPr>
              <w:rPr>
                <w:rFonts w:cstheme="minorHAnsi"/>
              </w:rPr>
            </w:pPr>
          </w:p>
        </w:tc>
      </w:tr>
    </w:tbl>
    <w:p w14:paraId="1529DD21" w14:textId="77777777" w:rsidR="00F62FEB" w:rsidRDefault="00F62FEB">
      <w:r>
        <w:br w:type="page"/>
      </w:r>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ED19D7" w:rsidRPr="00F127C3" w14:paraId="7DCFFD3E" w14:textId="77777777" w:rsidTr="00413470">
        <w:trPr>
          <w:trHeight w:val="428"/>
        </w:trPr>
        <w:tc>
          <w:tcPr>
            <w:tcW w:w="704" w:type="dxa"/>
            <w:vMerge w:val="restart"/>
          </w:tcPr>
          <w:p w14:paraId="67F78DEB" w14:textId="5957B78F" w:rsidR="00ED19D7" w:rsidRPr="00EA2003" w:rsidRDefault="00F62FEB" w:rsidP="00ED19D7">
            <w:pPr>
              <w:rPr>
                <w:rFonts w:cstheme="minorHAnsi"/>
              </w:rPr>
            </w:pPr>
            <w:r>
              <w:rPr>
                <w:rFonts w:cstheme="minorHAnsi"/>
              </w:rPr>
              <w:lastRenderedPageBreak/>
              <w:t>11</w:t>
            </w:r>
            <w:r w:rsidR="00413470">
              <w:rPr>
                <w:rFonts w:cstheme="minorHAnsi"/>
              </w:rPr>
              <w:t>0</w:t>
            </w:r>
          </w:p>
        </w:tc>
        <w:tc>
          <w:tcPr>
            <w:tcW w:w="6095" w:type="dxa"/>
            <w:vMerge w:val="restart"/>
          </w:tcPr>
          <w:p w14:paraId="1F0C5D65" w14:textId="7BF7A26C" w:rsidR="00ED19D7" w:rsidRPr="008C603E" w:rsidRDefault="00ED19D7" w:rsidP="00ED19D7">
            <w:pPr>
              <w:spacing w:after="120"/>
              <w:rPr>
                <w:rFonts w:cstheme="minorHAnsi"/>
              </w:rPr>
            </w:pPr>
            <w:r w:rsidRPr="00386C42">
              <w:rPr>
                <w:rFonts w:cstheme="minorHAnsi"/>
              </w:rPr>
              <w:t>Erfolgt die Aufhebung einer zukünftigen Zuordnung zu dem gleichen Datum (Zeitpunkt), welcher dem Lieferanten im Lieferbeginn bestätigt wurde?</w:t>
            </w:r>
          </w:p>
        </w:tc>
        <w:tc>
          <w:tcPr>
            <w:tcW w:w="1559" w:type="dxa"/>
            <w:tcBorders>
              <w:bottom w:val="dotted" w:sz="4" w:space="0" w:color="auto"/>
            </w:tcBorders>
          </w:tcPr>
          <w:p w14:paraId="3867AA2F" w14:textId="4DD6F529" w:rsidR="00ED19D7" w:rsidRDefault="00ED19D7" w:rsidP="00ED19D7">
            <w:pPr>
              <w:rPr>
                <w:rFonts w:cstheme="minorHAnsi"/>
              </w:rPr>
            </w:pPr>
            <w:r>
              <w:rPr>
                <w:rFonts w:cstheme="minorHAnsi"/>
              </w:rPr>
              <w:t>nein</w:t>
            </w:r>
          </w:p>
        </w:tc>
        <w:tc>
          <w:tcPr>
            <w:tcW w:w="851" w:type="dxa"/>
            <w:tcBorders>
              <w:bottom w:val="dotted" w:sz="4" w:space="0" w:color="auto"/>
            </w:tcBorders>
          </w:tcPr>
          <w:p w14:paraId="7BF89347" w14:textId="5FA9B29D" w:rsidR="00ED19D7" w:rsidRPr="00F127C3" w:rsidRDefault="00ED19D7" w:rsidP="00ED19D7">
            <w:pPr>
              <w:rPr>
                <w:rFonts w:cstheme="minorHAnsi"/>
              </w:rPr>
            </w:pPr>
            <w:r>
              <w:rPr>
                <w:rFonts w:cstheme="minorHAnsi"/>
              </w:rPr>
              <w:t>A10</w:t>
            </w:r>
          </w:p>
        </w:tc>
        <w:tc>
          <w:tcPr>
            <w:tcW w:w="5107" w:type="dxa"/>
            <w:tcBorders>
              <w:bottom w:val="dotted" w:sz="4" w:space="0" w:color="auto"/>
            </w:tcBorders>
          </w:tcPr>
          <w:p w14:paraId="10AAE0C8" w14:textId="77777777" w:rsidR="00ED19D7" w:rsidRPr="00EA2003" w:rsidRDefault="00ED19D7" w:rsidP="00ED19D7">
            <w:pPr>
              <w:rPr>
                <w:rFonts w:cstheme="minorHAnsi"/>
              </w:rPr>
            </w:pPr>
            <w:r w:rsidRPr="00EA2003">
              <w:rPr>
                <w:rFonts w:cstheme="minorHAnsi"/>
              </w:rPr>
              <w:t>Cluster: Ablehnung</w:t>
            </w:r>
          </w:p>
          <w:p w14:paraId="0A371291" w14:textId="067E1D25" w:rsidR="00ED19D7" w:rsidRPr="00F127C3" w:rsidRDefault="00ED19D7" w:rsidP="00ED19D7">
            <w:pPr>
              <w:rPr>
                <w:rFonts w:cstheme="minorHAnsi"/>
              </w:rPr>
            </w:pPr>
            <w:r>
              <w:rPr>
                <w:rFonts w:cstheme="minorHAnsi"/>
              </w:rPr>
              <w:t>Die Aufhebung einer zukünftigen Zuordnung muss zum Datum (Zeitpunkt) angegeben werden, wie im Lieferbeginn bestätigt.</w:t>
            </w:r>
          </w:p>
        </w:tc>
      </w:tr>
      <w:tr w:rsidR="00ED19D7" w:rsidRPr="00F127C3" w14:paraId="7FA5BD77" w14:textId="77777777" w:rsidTr="00413470">
        <w:trPr>
          <w:trHeight w:val="428"/>
        </w:trPr>
        <w:tc>
          <w:tcPr>
            <w:tcW w:w="704" w:type="dxa"/>
            <w:vMerge/>
          </w:tcPr>
          <w:p w14:paraId="14F374C2" w14:textId="77777777" w:rsidR="00ED19D7" w:rsidRPr="00EA2003" w:rsidRDefault="00ED19D7" w:rsidP="00ED19D7">
            <w:pPr>
              <w:rPr>
                <w:rFonts w:cstheme="minorHAnsi"/>
              </w:rPr>
            </w:pPr>
          </w:p>
        </w:tc>
        <w:tc>
          <w:tcPr>
            <w:tcW w:w="6095" w:type="dxa"/>
            <w:vMerge/>
          </w:tcPr>
          <w:p w14:paraId="5AD3006E" w14:textId="77777777" w:rsidR="00ED19D7" w:rsidRPr="008C603E" w:rsidRDefault="00ED19D7" w:rsidP="00ED19D7">
            <w:pPr>
              <w:spacing w:after="120"/>
              <w:rPr>
                <w:rFonts w:cstheme="minorHAnsi"/>
              </w:rPr>
            </w:pPr>
          </w:p>
        </w:tc>
        <w:tc>
          <w:tcPr>
            <w:tcW w:w="1559" w:type="dxa"/>
            <w:tcBorders>
              <w:bottom w:val="dotted" w:sz="4" w:space="0" w:color="auto"/>
            </w:tcBorders>
          </w:tcPr>
          <w:p w14:paraId="6BC46083" w14:textId="6F9360EB" w:rsidR="00ED19D7" w:rsidRDefault="00ED19D7" w:rsidP="00ED19D7">
            <w:pPr>
              <w:rPr>
                <w:rFonts w:cstheme="minorHAnsi"/>
              </w:rPr>
            </w:pPr>
            <w:r>
              <w:rPr>
                <w:rFonts w:cstheme="minorHAnsi"/>
              </w:rPr>
              <w:t xml:space="preserve">ja </w:t>
            </w:r>
            <w:r w:rsidRPr="00400685">
              <w:rPr>
                <w:rFonts w:ascii="Wingdings" w:eastAsia="Wingdings" w:hAnsi="Wingdings" w:cstheme="minorHAnsi"/>
              </w:rPr>
              <w:t>à</w:t>
            </w:r>
            <w:r>
              <w:rPr>
                <w:rFonts w:cstheme="minorHAnsi"/>
              </w:rPr>
              <w:t xml:space="preserve"> 1</w:t>
            </w:r>
            <w:r w:rsidR="00F62FEB">
              <w:rPr>
                <w:rFonts w:cstheme="minorHAnsi"/>
              </w:rPr>
              <w:t>2</w:t>
            </w:r>
            <w:r w:rsidR="00413470">
              <w:rPr>
                <w:rFonts w:cstheme="minorHAnsi"/>
              </w:rPr>
              <w:t>0</w:t>
            </w:r>
          </w:p>
        </w:tc>
        <w:tc>
          <w:tcPr>
            <w:tcW w:w="851" w:type="dxa"/>
            <w:tcBorders>
              <w:bottom w:val="dotted" w:sz="4" w:space="0" w:color="auto"/>
            </w:tcBorders>
          </w:tcPr>
          <w:p w14:paraId="67B778A6" w14:textId="77777777" w:rsidR="00ED19D7" w:rsidRPr="00F127C3" w:rsidRDefault="00ED19D7" w:rsidP="00ED19D7">
            <w:pPr>
              <w:rPr>
                <w:rFonts w:cstheme="minorHAnsi"/>
              </w:rPr>
            </w:pPr>
          </w:p>
        </w:tc>
        <w:tc>
          <w:tcPr>
            <w:tcW w:w="5107" w:type="dxa"/>
            <w:tcBorders>
              <w:bottom w:val="dotted" w:sz="4" w:space="0" w:color="auto"/>
            </w:tcBorders>
          </w:tcPr>
          <w:p w14:paraId="049C6A46" w14:textId="77777777" w:rsidR="00ED19D7" w:rsidRPr="00F127C3" w:rsidRDefault="00ED19D7" w:rsidP="00ED19D7">
            <w:pPr>
              <w:rPr>
                <w:rFonts w:cstheme="minorHAnsi"/>
              </w:rPr>
            </w:pPr>
          </w:p>
        </w:tc>
      </w:tr>
      <w:tr w:rsidR="00783546" w:rsidRPr="00F127C3" w14:paraId="1D449F6B" w14:textId="77777777" w:rsidTr="00413470">
        <w:trPr>
          <w:trHeight w:val="428"/>
        </w:trPr>
        <w:tc>
          <w:tcPr>
            <w:tcW w:w="704" w:type="dxa"/>
            <w:vMerge w:val="restart"/>
          </w:tcPr>
          <w:p w14:paraId="1BD4B15B" w14:textId="005CFCD6" w:rsidR="00783546" w:rsidRPr="00F127C3" w:rsidRDefault="00703E09" w:rsidP="005C72D5">
            <w:pPr>
              <w:rPr>
                <w:rFonts w:cstheme="minorHAnsi"/>
              </w:rPr>
            </w:pPr>
            <w:r>
              <w:rPr>
                <w:rFonts w:cstheme="minorHAnsi"/>
              </w:rPr>
              <w:t>1</w:t>
            </w:r>
            <w:r w:rsidR="00F62FEB">
              <w:rPr>
                <w:rFonts w:cstheme="minorHAnsi"/>
              </w:rPr>
              <w:t>2</w:t>
            </w:r>
            <w:r w:rsidR="00413470">
              <w:rPr>
                <w:rFonts w:cstheme="minorHAnsi"/>
              </w:rPr>
              <w:t>0</w:t>
            </w:r>
          </w:p>
        </w:tc>
        <w:tc>
          <w:tcPr>
            <w:tcW w:w="6095" w:type="dxa"/>
            <w:vMerge w:val="restart"/>
          </w:tcPr>
          <w:p w14:paraId="49A4AF99" w14:textId="77777777" w:rsidR="00783546" w:rsidRPr="00EA2003" w:rsidRDefault="00783546" w:rsidP="005C72D5">
            <w:pPr>
              <w:spacing w:after="120"/>
              <w:rPr>
                <w:rFonts w:cstheme="minorHAnsi"/>
              </w:rPr>
            </w:pPr>
            <w:r w:rsidRPr="008C603E">
              <w:rPr>
                <w:rFonts w:cstheme="minorHAnsi"/>
              </w:rPr>
              <w:t>Wurde die Zuordnung des anfragenden Lieferanten zur Marktlokation zum identischen Abmeldedatum bereits durch eine Bestätigung in den folgenden Prozessschritten beendet?</w:t>
            </w:r>
            <w:r w:rsidRPr="00EA2003">
              <w:rPr>
                <w:rFonts w:cstheme="minorHAnsi"/>
              </w:rPr>
              <w:t xml:space="preserve"> Fall:</w:t>
            </w:r>
          </w:p>
          <w:p w14:paraId="4DF15B9F" w14:textId="48F4C57D" w:rsidR="00783546" w:rsidRDefault="5377F540" w:rsidP="005C72D5">
            <w:pPr>
              <w:pStyle w:val="Aufzhlungszeichen2"/>
              <w:contextualSpacing/>
            </w:pPr>
            <w:r>
              <w:t>SD: Lieferende</w:t>
            </w:r>
            <w:r w:rsidR="32F2DEF8">
              <w:t xml:space="preserve"> von LF an NB</w:t>
            </w:r>
            <w:r>
              <w:t>, Prozessschritt 2 "Antwort auf Abmeldung"</w:t>
            </w:r>
          </w:p>
          <w:p w14:paraId="3F54B0D6" w14:textId="12E0E772" w:rsidR="00783546" w:rsidRDefault="5377F540" w:rsidP="005C72D5">
            <w:pPr>
              <w:pStyle w:val="Aufzhlungszeichen2"/>
              <w:contextualSpacing/>
            </w:pPr>
            <w:r>
              <w:t>SD: Lieferende von NB an LF, Prozessschritt 2 "Antwort auf Abmeldung"</w:t>
            </w:r>
          </w:p>
          <w:p w14:paraId="2F10E5EC" w14:textId="3AC650DC" w:rsidR="00783546" w:rsidRPr="00690DBE" w:rsidRDefault="5377F540" w:rsidP="005C72D5">
            <w:pPr>
              <w:pStyle w:val="Aufzhlungszeichen2"/>
              <w:contextualSpacing/>
            </w:pPr>
            <w:r>
              <w:t xml:space="preserve">SD: Lieferbeginn, Prozessschritt 4 "Beantwortung der Abmeldeanfrage" oder die Bestätigung erfolgt durch die </w:t>
            </w:r>
            <w:proofErr w:type="spellStart"/>
            <w:r>
              <w:t>Fristverstreichung</w:t>
            </w:r>
            <w:proofErr w:type="spellEnd"/>
          </w:p>
        </w:tc>
        <w:tc>
          <w:tcPr>
            <w:tcW w:w="1559" w:type="dxa"/>
            <w:tcBorders>
              <w:bottom w:val="dotted" w:sz="4" w:space="0" w:color="auto"/>
            </w:tcBorders>
          </w:tcPr>
          <w:p w14:paraId="365162F4" w14:textId="28090689" w:rsidR="00783546" w:rsidRPr="00F127C3" w:rsidRDefault="00783546" w:rsidP="005C72D5">
            <w:pPr>
              <w:rPr>
                <w:rFonts w:cstheme="minorHAnsi"/>
              </w:rPr>
            </w:pPr>
            <w:r>
              <w:rPr>
                <w:rFonts w:cstheme="minorHAnsi"/>
              </w:rPr>
              <w:t>j</w:t>
            </w:r>
            <w:r w:rsidRPr="00EA2003">
              <w:rPr>
                <w:rFonts w:cstheme="minorHAnsi"/>
              </w:rPr>
              <w:t>a</w:t>
            </w:r>
            <w:r>
              <w:rPr>
                <w:rFonts w:cstheme="minorHAnsi"/>
              </w:rPr>
              <w:t xml:space="preserve"> </w:t>
            </w:r>
            <w:r w:rsidRPr="009D6307">
              <w:rPr>
                <w:rFonts w:ascii="Wingdings" w:eastAsia="Wingdings" w:hAnsi="Wingdings" w:cstheme="minorHAnsi"/>
              </w:rPr>
              <w:t>à</w:t>
            </w:r>
            <w:r>
              <w:rPr>
                <w:rFonts w:cstheme="minorHAnsi"/>
              </w:rPr>
              <w:t xml:space="preserve"> </w:t>
            </w:r>
            <w:r w:rsidR="00703E09">
              <w:rPr>
                <w:rFonts w:cstheme="minorHAnsi"/>
              </w:rPr>
              <w:t>1</w:t>
            </w:r>
            <w:r w:rsidR="00F62FEB">
              <w:rPr>
                <w:rFonts w:cstheme="minorHAnsi"/>
              </w:rPr>
              <w:t>3</w:t>
            </w:r>
            <w:r w:rsidR="00413470">
              <w:rPr>
                <w:rFonts w:cstheme="minorHAnsi"/>
              </w:rPr>
              <w:t>0</w:t>
            </w:r>
          </w:p>
        </w:tc>
        <w:tc>
          <w:tcPr>
            <w:tcW w:w="851" w:type="dxa"/>
            <w:tcBorders>
              <w:bottom w:val="dotted" w:sz="4" w:space="0" w:color="auto"/>
            </w:tcBorders>
          </w:tcPr>
          <w:p w14:paraId="6B4E0AC5" w14:textId="77777777" w:rsidR="00783546" w:rsidRPr="00F127C3" w:rsidRDefault="00783546" w:rsidP="005C72D5">
            <w:pPr>
              <w:rPr>
                <w:rFonts w:cstheme="minorHAnsi"/>
              </w:rPr>
            </w:pPr>
          </w:p>
        </w:tc>
        <w:tc>
          <w:tcPr>
            <w:tcW w:w="5107" w:type="dxa"/>
            <w:tcBorders>
              <w:bottom w:val="dotted" w:sz="4" w:space="0" w:color="auto"/>
            </w:tcBorders>
          </w:tcPr>
          <w:p w14:paraId="2C00297E" w14:textId="77777777" w:rsidR="00783546" w:rsidRPr="00F127C3" w:rsidRDefault="00783546" w:rsidP="005C72D5">
            <w:pPr>
              <w:rPr>
                <w:rFonts w:cstheme="minorHAnsi"/>
              </w:rPr>
            </w:pPr>
          </w:p>
        </w:tc>
      </w:tr>
      <w:tr w:rsidR="00783546" w:rsidRPr="00F127C3" w14:paraId="17DDFF34" w14:textId="77777777" w:rsidTr="00413470">
        <w:trPr>
          <w:trHeight w:val="461"/>
        </w:trPr>
        <w:tc>
          <w:tcPr>
            <w:tcW w:w="704" w:type="dxa"/>
            <w:vMerge/>
          </w:tcPr>
          <w:p w14:paraId="6CA47AC6" w14:textId="77777777" w:rsidR="00783546" w:rsidRPr="00F127C3" w:rsidRDefault="00783546" w:rsidP="005C72D5">
            <w:pPr>
              <w:rPr>
                <w:rFonts w:cstheme="minorHAnsi"/>
              </w:rPr>
            </w:pPr>
          </w:p>
        </w:tc>
        <w:tc>
          <w:tcPr>
            <w:tcW w:w="6095" w:type="dxa"/>
            <w:vMerge/>
          </w:tcPr>
          <w:p w14:paraId="7D06F2E4" w14:textId="77777777" w:rsidR="00783546" w:rsidRPr="00F127C3" w:rsidRDefault="00783546" w:rsidP="005C72D5">
            <w:pPr>
              <w:rPr>
                <w:rFonts w:cstheme="minorHAnsi"/>
              </w:rPr>
            </w:pPr>
          </w:p>
        </w:tc>
        <w:tc>
          <w:tcPr>
            <w:tcW w:w="1559" w:type="dxa"/>
            <w:tcBorders>
              <w:top w:val="dotted" w:sz="4" w:space="0" w:color="auto"/>
            </w:tcBorders>
          </w:tcPr>
          <w:p w14:paraId="0EA10380" w14:textId="438D49EF" w:rsidR="00783546" w:rsidRPr="00F127C3" w:rsidRDefault="00783546" w:rsidP="005C72D5">
            <w:pPr>
              <w:rPr>
                <w:rFonts w:cstheme="minorHAnsi"/>
              </w:rPr>
            </w:pPr>
            <w:r w:rsidRPr="00EA2003">
              <w:rPr>
                <w:rFonts w:cstheme="minorHAnsi"/>
              </w:rPr>
              <w:t>nein</w:t>
            </w:r>
          </w:p>
        </w:tc>
        <w:tc>
          <w:tcPr>
            <w:tcW w:w="851" w:type="dxa"/>
            <w:tcBorders>
              <w:top w:val="dotted" w:sz="4" w:space="0" w:color="auto"/>
            </w:tcBorders>
          </w:tcPr>
          <w:p w14:paraId="521003EA" w14:textId="77777777" w:rsidR="00783546" w:rsidRPr="00F127C3" w:rsidRDefault="00972F55" w:rsidP="005C72D5">
            <w:pPr>
              <w:rPr>
                <w:rFonts w:cstheme="minorHAnsi"/>
              </w:rPr>
            </w:pPr>
            <w:r>
              <w:rPr>
                <w:rFonts w:cstheme="minorHAnsi"/>
              </w:rPr>
              <w:t>A06</w:t>
            </w:r>
          </w:p>
        </w:tc>
        <w:tc>
          <w:tcPr>
            <w:tcW w:w="5107" w:type="dxa"/>
            <w:tcBorders>
              <w:top w:val="dotted" w:sz="4" w:space="0" w:color="auto"/>
            </w:tcBorders>
          </w:tcPr>
          <w:p w14:paraId="5D809FA5" w14:textId="77777777" w:rsidR="00972F55" w:rsidRPr="00EA2003" w:rsidRDefault="00972F55" w:rsidP="00972F55">
            <w:pPr>
              <w:rPr>
                <w:rFonts w:cstheme="minorHAnsi"/>
              </w:rPr>
            </w:pPr>
            <w:r w:rsidRPr="00EA2003">
              <w:rPr>
                <w:rFonts w:cstheme="minorHAnsi"/>
              </w:rPr>
              <w:t>Cluster: Zustimmung</w:t>
            </w:r>
          </w:p>
          <w:p w14:paraId="4B730D9C" w14:textId="77777777" w:rsidR="00783546" w:rsidRPr="00F127C3" w:rsidRDefault="00972F55" w:rsidP="005C72D5">
            <w:pPr>
              <w:rPr>
                <w:rFonts w:cstheme="minorHAnsi"/>
              </w:rPr>
            </w:pPr>
            <w:r w:rsidRPr="00B74CFB">
              <w:rPr>
                <w:rFonts w:cstheme="minorHAnsi"/>
              </w:rPr>
              <w:t>Bestätigung der Abmeldung</w:t>
            </w:r>
          </w:p>
        </w:tc>
      </w:tr>
      <w:tr w:rsidR="00783546" w:rsidRPr="00F127C3" w14:paraId="475DB3E6" w14:textId="77777777" w:rsidTr="00413470">
        <w:trPr>
          <w:trHeight w:val="332"/>
        </w:trPr>
        <w:tc>
          <w:tcPr>
            <w:tcW w:w="704" w:type="dxa"/>
            <w:vMerge w:val="restart"/>
          </w:tcPr>
          <w:p w14:paraId="3A942616" w14:textId="17FEA02D" w:rsidR="00783546" w:rsidRPr="00EA2003" w:rsidRDefault="002012F4" w:rsidP="005C72D5">
            <w:pPr>
              <w:rPr>
                <w:rFonts w:cstheme="minorHAnsi"/>
              </w:rPr>
            </w:pPr>
            <w:r>
              <w:rPr>
                <w:rFonts w:cstheme="minorHAnsi"/>
              </w:rPr>
              <w:t>1</w:t>
            </w:r>
            <w:r w:rsidR="00F62FEB">
              <w:rPr>
                <w:rFonts w:cstheme="minorHAnsi"/>
              </w:rPr>
              <w:t>3</w:t>
            </w:r>
            <w:r w:rsidR="00413470">
              <w:rPr>
                <w:rFonts w:cstheme="minorHAnsi"/>
              </w:rPr>
              <w:t>0</w:t>
            </w:r>
          </w:p>
        </w:tc>
        <w:tc>
          <w:tcPr>
            <w:tcW w:w="6095" w:type="dxa"/>
            <w:vMerge w:val="restart"/>
          </w:tcPr>
          <w:p w14:paraId="6085FCAC" w14:textId="77777777" w:rsidR="00783546" w:rsidRPr="00EA2003" w:rsidRDefault="00783546" w:rsidP="005C72D5">
            <w:pPr>
              <w:rPr>
                <w:rFonts w:cstheme="minorHAnsi"/>
              </w:rPr>
            </w:pPr>
            <w:r w:rsidRPr="00AE054E">
              <w:rPr>
                <w:rFonts w:cstheme="minorHAnsi"/>
              </w:rPr>
              <w:t>Ist der anfragende LF am Folgetag des Abmeldungsdatum der Marktlokation noch zugeordnet?</w:t>
            </w:r>
          </w:p>
        </w:tc>
        <w:tc>
          <w:tcPr>
            <w:tcW w:w="1559" w:type="dxa"/>
            <w:tcBorders>
              <w:bottom w:val="dotted" w:sz="4" w:space="0" w:color="auto"/>
            </w:tcBorders>
          </w:tcPr>
          <w:p w14:paraId="0F3B34CB" w14:textId="0827D0A7" w:rsidR="00783546" w:rsidRPr="00EA2003" w:rsidRDefault="00783546" w:rsidP="005C72D5">
            <w:pPr>
              <w:rPr>
                <w:rFonts w:cstheme="minorHAnsi"/>
              </w:rPr>
            </w:pPr>
            <w:r>
              <w:rPr>
                <w:rFonts w:cstheme="minorHAnsi"/>
              </w:rPr>
              <w:t>nein</w:t>
            </w:r>
            <w:r w:rsidR="00FD5B5B">
              <w:rPr>
                <w:rFonts w:cstheme="minorHAnsi"/>
              </w:rPr>
              <w:t xml:space="preserve"> </w:t>
            </w:r>
            <w:r w:rsidR="00FD5B5B" w:rsidRPr="00FD5B5B">
              <w:rPr>
                <w:rFonts w:ascii="Wingdings" w:eastAsia="Wingdings" w:hAnsi="Wingdings" w:cstheme="minorHAnsi"/>
              </w:rPr>
              <w:t>à</w:t>
            </w:r>
            <w:r w:rsidR="00FD5B5B">
              <w:rPr>
                <w:rFonts w:cstheme="minorHAnsi"/>
              </w:rPr>
              <w:t xml:space="preserve"> 1</w:t>
            </w:r>
            <w:r w:rsidR="00F62FEB">
              <w:rPr>
                <w:rFonts w:cstheme="minorHAnsi"/>
              </w:rPr>
              <w:t>4</w:t>
            </w:r>
            <w:r w:rsidR="00413470">
              <w:rPr>
                <w:rFonts w:cstheme="minorHAnsi"/>
              </w:rPr>
              <w:t>0</w:t>
            </w:r>
          </w:p>
        </w:tc>
        <w:tc>
          <w:tcPr>
            <w:tcW w:w="851" w:type="dxa"/>
            <w:tcBorders>
              <w:bottom w:val="dotted" w:sz="4" w:space="0" w:color="auto"/>
            </w:tcBorders>
          </w:tcPr>
          <w:p w14:paraId="6D650F35" w14:textId="4915D451" w:rsidR="00783546" w:rsidRPr="00EA2003" w:rsidRDefault="00783546" w:rsidP="005C72D5">
            <w:pPr>
              <w:rPr>
                <w:rFonts w:cstheme="minorHAnsi"/>
              </w:rPr>
            </w:pPr>
          </w:p>
        </w:tc>
        <w:tc>
          <w:tcPr>
            <w:tcW w:w="5107" w:type="dxa"/>
            <w:tcBorders>
              <w:bottom w:val="dotted" w:sz="4" w:space="0" w:color="auto"/>
            </w:tcBorders>
          </w:tcPr>
          <w:p w14:paraId="3E0E5849" w14:textId="6A9F74C4" w:rsidR="00783546" w:rsidRPr="00EA2003" w:rsidRDefault="00783546" w:rsidP="005C72D5">
            <w:pPr>
              <w:pStyle w:val="Default"/>
              <w:spacing w:after="160" w:line="320" w:lineRule="atLeast"/>
              <w:rPr>
                <w:rFonts w:asciiTheme="minorHAnsi" w:hAnsiTheme="minorHAnsi" w:cstheme="minorHAnsi"/>
              </w:rPr>
            </w:pPr>
          </w:p>
        </w:tc>
      </w:tr>
      <w:tr w:rsidR="00783546" w:rsidRPr="00F127C3" w14:paraId="510CF3CE" w14:textId="77777777" w:rsidTr="00413470">
        <w:trPr>
          <w:trHeight w:val="332"/>
        </w:trPr>
        <w:tc>
          <w:tcPr>
            <w:tcW w:w="704" w:type="dxa"/>
            <w:vMerge/>
          </w:tcPr>
          <w:p w14:paraId="70CB4E0D" w14:textId="77777777" w:rsidR="00783546" w:rsidRDefault="00783546" w:rsidP="005C72D5">
            <w:pPr>
              <w:rPr>
                <w:rFonts w:cstheme="minorHAnsi"/>
              </w:rPr>
            </w:pPr>
          </w:p>
        </w:tc>
        <w:tc>
          <w:tcPr>
            <w:tcW w:w="6095" w:type="dxa"/>
            <w:vMerge/>
          </w:tcPr>
          <w:p w14:paraId="427E3E36" w14:textId="77777777" w:rsidR="00783546" w:rsidRPr="00AE054E" w:rsidRDefault="00783546" w:rsidP="005C72D5">
            <w:pPr>
              <w:rPr>
                <w:rFonts w:cstheme="minorHAnsi"/>
              </w:rPr>
            </w:pPr>
          </w:p>
        </w:tc>
        <w:tc>
          <w:tcPr>
            <w:tcW w:w="1559" w:type="dxa"/>
            <w:tcBorders>
              <w:top w:val="dotted" w:sz="4" w:space="0" w:color="auto"/>
              <w:bottom w:val="single" w:sz="4" w:space="0" w:color="auto"/>
            </w:tcBorders>
          </w:tcPr>
          <w:p w14:paraId="00257044" w14:textId="5CDF94D3" w:rsidR="00783546" w:rsidRPr="00EA2003" w:rsidRDefault="00783546" w:rsidP="005C72D5">
            <w:pPr>
              <w:rPr>
                <w:rFonts w:cstheme="minorHAnsi"/>
              </w:rPr>
            </w:pPr>
            <w:r>
              <w:rPr>
                <w:rFonts w:cstheme="minorHAnsi"/>
              </w:rPr>
              <w:t>ja</w:t>
            </w:r>
          </w:p>
        </w:tc>
        <w:tc>
          <w:tcPr>
            <w:tcW w:w="851" w:type="dxa"/>
            <w:tcBorders>
              <w:top w:val="dotted" w:sz="4" w:space="0" w:color="auto"/>
              <w:bottom w:val="single" w:sz="4" w:space="0" w:color="auto"/>
            </w:tcBorders>
          </w:tcPr>
          <w:p w14:paraId="3750A198" w14:textId="3D5776A3" w:rsidR="00783546" w:rsidRPr="00EA2003" w:rsidRDefault="00B74CFB" w:rsidP="005C72D5">
            <w:pPr>
              <w:rPr>
                <w:rFonts w:cstheme="minorHAnsi"/>
              </w:rPr>
            </w:pPr>
            <w:r>
              <w:rPr>
                <w:rFonts w:cstheme="minorHAnsi"/>
              </w:rPr>
              <w:t>A0</w:t>
            </w:r>
            <w:r w:rsidR="00FD5B5B">
              <w:rPr>
                <w:rFonts w:cstheme="minorHAnsi"/>
              </w:rPr>
              <w:t>6</w:t>
            </w:r>
          </w:p>
        </w:tc>
        <w:tc>
          <w:tcPr>
            <w:tcW w:w="5107" w:type="dxa"/>
            <w:tcBorders>
              <w:top w:val="dotted" w:sz="4" w:space="0" w:color="auto"/>
              <w:bottom w:val="single" w:sz="4" w:space="0" w:color="auto"/>
            </w:tcBorders>
          </w:tcPr>
          <w:p w14:paraId="348BDB6E" w14:textId="77777777" w:rsidR="00B74CFB" w:rsidRPr="00EA2003" w:rsidRDefault="00B74CFB" w:rsidP="00B74CFB">
            <w:pPr>
              <w:rPr>
                <w:rFonts w:cstheme="minorHAnsi"/>
              </w:rPr>
            </w:pPr>
            <w:r w:rsidRPr="00EA2003">
              <w:rPr>
                <w:rFonts w:cstheme="minorHAnsi"/>
              </w:rPr>
              <w:t>Cluster: Zustimmung</w:t>
            </w:r>
          </w:p>
          <w:p w14:paraId="2B54033D" w14:textId="746DDC68" w:rsidR="00783546" w:rsidRPr="00EA2003" w:rsidRDefault="00B74CFB" w:rsidP="00B74CFB">
            <w:pPr>
              <w:pStyle w:val="Default"/>
              <w:spacing w:after="160" w:line="320" w:lineRule="atLeast"/>
              <w:rPr>
                <w:rFonts w:asciiTheme="minorHAnsi" w:hAnsiTheme="minorHAnsi" w:cstheme="minorHAnsi"/>
              </w:rPr>
            </w:pPr>
            <w:r w:rsidRPr="00B74CFB">
              <w:rPr>
                <w:rFonts w:asciiTheme="minorHAnsi" w:hAnsiTheme="minorHAnsi" w:cstheme="minorHAnsi"/>
                <w:color w:val="auto"/>
              </w:rPr>
              <w:t>Bestätigung der Abmeldung</w:t>
            </w:r>
          </w:p>
        </w:tc>
      </w:tr>
      <w:tr w:rsidR="00DC73A1" w:rsidRPr="00F127C3" w14:paraId="5C9F60DA" w14:textId="77777777" w:rsidTr="00413470">
        <w:trPr>
          <w:trHeight w:val="332"/>
        </w:trPr>
        <w:tc>
          <w:tcPr>
            <w:tcW w:w="704" w:type="dxa"/>
            <w:vMerge w:val="restart"/>
          </w:tcPr>
          <w:p w14:paraId="766E9BF7" w14:textId="0FDBA098" w:rsidR="00DC73A1" w:rsidRDefault="00851935" w:rsidP="005C72D5">
            <w:pPr>
              <w:rPr>
                <w:rFonts w:cstheme="minorHAnsi"/>
              </w:rPr>
            </w:pPr>
            <w:r>
              <w:rPr>
                <w:rFonts w:cstheme="minorHAnsi"/>
              </w:rPr>
              <w:t>1</w:t>
            </w:r>
            <w:r w:rsidR="00F62FEB">
              <w:rPr>
                <w:rFonts w:cstheme="minorHAnsi"/>
              </w:rPr>
              <w:t>4</w:t>
            </w:r>
            <w:r w:rsidR="00413470">
              <w:rPr>
                <w:rFonts w:cstheme="minorHAnsi"/>
              </w:rPr>
              <w:t>0</w:t>
            </w:r>
          </w:p>
        </w:tc>
        <w:tc>
          <w:tcPr>
            <w:tcW w:w="6095" w:type="dxa"/>
            <w:vMerge w:val="restart"/>
          </w:tcPr>
          <w:p w14:paraId="05626091" w14:textId="77777777" w:rsidR="00D0449A" w:rsidRPr="00EA2003" w:rsidRDefault="00D0449A" w:rsidP="00D0449A">
            <w:pPr>
              <w:spacing w:after="120"/>
              <w:rPr>
                <w:rFonts w:cstheme="minorHAnsi"/>
              </w:rPr>
            </w:pPr>
            <w:r w:rsidRPr="00EA2003">
              <w:rPr>
                <w:rFonts w:cstheme="minorHAnsi"/>
              </w:rPr>
              <w:t xml:space="preserve">Liegt ein Transaktionsgrund vor, </w:t>
            </w:r>
            <w:r>
              <w:rPr>
                <w:rFonts w:cstheme="minorHAnsi"/>
              </w:rPr>
              <w:t>aus welchem hervorgeht, dass der Anschlussnutzer ausgezogen ist</w:t>
            </w:r>
            <w:r w:rsidRPr="00EA2003">
              <w:rPr>
                <w:rFonts w:cstheme="minorHAnsi"/>
              </w:rPr>
              <w:t>?</w:t>
            </w:r>
          </w:p>
          <w:p w14:paraId="2A1F5BDD" w14:textId="77777777" w:rsidR="00D0449A" w:rsidRPr="00EA2003" w:rsidRDefault="00D0449A" w:rsidP="00D0449A">
            <w:pPr>
              <w:spacing w:after="120"/>
              <w:rPr>
                <w:rFonts w:cstheme="minorHAnsi"/>
              </w:rPr>
            </w:pPr>
            <w:r w:rsidRPr="00EA2003">
              <w:rPr>
                <w:rFonts w:cstheme="minorHAnsi"/>
              </w:rPr>
              <w:t>Das ist bei den folgenden Transaktionsgründen der Fall:</w:t>
            </w:r>
          </w:p>
          <w:p w14:paraId="1014082D" w14:textId="6DF9032A" w:rsidR="00D0449A" w:rsidRDefault="18EBF9A1" w:rsidP="00D0449A">
            <w:pPr>
              <w:pStyle w:val="Aufzhlungszeichen2"/>
              <w:spacing w:after="160"/>
              <w:contextualSpacing/>
            </w:pPr>
            <w:r>
              <w:t>Ein-/Auszug (Umzug)</w:t>
            </w:r>
          </w:p>
          <w:p w14:paraId="0C62582E" w14:textId="47F3C18A" w:rsidR="00DC73A1" w:rsidRPr="00D0449A" w:rsidRDefault="18EBF9A1" w:rsidP="005C72D5">
            <w:pPr>
              <w:pStyle w:val="Aufzhlungszeichen2"/>
              <w:spacing w:after="160"/>
              <w:contextualSpacing/>
            </w:pPr>
            <w:r>
              <w:t>Auszug wegen Stilllegung</w:t>
            </w:r>
          </w:p>
        </w:tc>
        <w:tc>
          <w:tcPr>
            <w:tcW w:w="1559" w:type="dxa"/>
            <w:tcBorders>
              <w:top w:val="single" w:sz="4" w:space="0" w:color="auto"/>
              <w:bottom w:val="dotted" w:sz="4" w:space="0" w:color="auto"/>
            </w:tcBorders>
          </w:tcPr>
          <w:p w14:paraId="33DDA385" w14:textId="2233828D" w:rsidR="00DC73A1" w:rsidRDefault="006549AF" w:rsidP="005C72D5">
            <w:pPr>
              <w:rPr>
                <w:rFonts w:cstheme="minorHAnsi"/>
              </w:rPr>
            </w:pPr>
            <w:r>
              <w:rPr>
                <w:rFonts w:cstheme="minorHAnsi"/>
              </w:rPr>
              <w:t>nein</w:t>
            </w:r>
          </w:p>
        </w:tc>
        <w:tc>
          <w:tcPr>
            <w:tcW w:w="851" w:type="dxa"/>
            <w:tcBorders>
              <w:top w:val="single" w:sz="4" w:space="0" w:color="auto"/>
              <w:bottom w:val="dotted" w:sz="4" w:space="0" w:color="auto"/>
            </w:tcBorders>
          </w:tcPr>
          <w:p w14:paraId="58D6F1BE" w14:textId="684901D8" w:rsidR="00DC73A1" w:rsidRDefault="00FD5B5B" w:rsidP="005C72D5">
            <w:pPr>
              <w:rPr>
                <w:rFonts w:cstheme="minorHAnsi"/>
              </w:rPr>
            </w:pPr>
            <w:r>
              <w:rPr>
                <w:rFonts w:cstheme="minorHAnsi"/>
              </w:rPr>
              <w:t>A0</w:t>
            </w:r>
            <w:r w:rsidR="00FE33A9">
              <w:rPr>
                <w:rFonts w:cstheme="minorHAnsi"/>
              </w:rPr>
              <w:t>7</w:t>
            </w:r>
          </w:p>
        </w:tc>
        <w:tc>
          <w:tcPr>
            <w:tcW w:w="5107" w:type="dxa"/>
            <w:tcBorders>
              <w:top w:val="single" w:sz="4" w:space="0" w:color="auto"/>
              <w:bottom w:val="dotted" w:sz="4" w:space="0" w:color="auto"/>
            </w:tcBorders>
          </w:tcPr>
          <w:p w14:paraId="7CBE51B6" w14:textId="77777777" w:rsidR="006549AF" w:rsidRDefault="006549AF" w:rsidP="006549AF">
            <w:pPr>
              <w:pStyle w:val="Default"/>
              <w:spacing w:after="160" w:line="320" w:lineRule="atLeast"/>
              <w:rPr>
                <w:rFonts w:asciiTheme="minorHAnsi" w:hAnsiTheme="minorHAnsi" w:cstheme="minorHAnsi"/>
              </w:rPr>
            </w:pPr>
            <w:r w:rsidRPr="00271A4E">
              <w:rPr>
                <w:rFonts w:asciiTheme="minorHAnsi" w:hAnsiTheme="minorHAnsi" w:cstheme="minorHAnsi"/>
              </w:rPr>
              <w:t xml:space="preserve">Cluster: Ablehnung </w:t>
            </w:r>
          </w:p>
          <w:p w14:paraId="4904EA5A" w14:textId="2C51BD36" w:rsidR="00DC73A1" w:rsidRPr="00EA2003" w:rsidRDefault="006549AF" w:rsidP="006549AF">
            <w:pPr>
              <w:rPr>
                <w:rFonts w:cstheme="minorHAnsi"/>
              </w:rPr>
            </w:pPr>
            <w:r w:rsidRPr="00271A4E">
              <w:rPr>
                <w:rFonts w:cstheme="minorHAnsi"/>
              </w:rPr>
              <w:t>Lieferende zum Abmeldedatum wurde bereits bestätigt.</w:t>
            </w:r>
          </w:p>
        </w:tc>
      </w:tr>
      <w:tr w:rsidR="00DC73A1" w:rsidRPr="00F127C3" w14:paraId="4179BDAE" w14:textId="77777777" w:rsidTr="00413470">
        <w:trPr>
          <w:trHeight w:val="332"/>
        </w:trPr>
        <w:tc>
          <w:tcPr>
            <w:tcW w:w="704" w:type="dxa"/>
            <w:vMerge/>
          </w:tcPr>
          <w:p w14:paraId="43FD053A" w14:textId="77777777" w:rsidR="00DC73A1" w:rsidRDefault="00DC73A1" w:rsidP="005C72D5">
            <w:pPr>
              <w:rPr>
                <w:rFonts w:cstheme="minorHAnsi"/>
              </w:rPr>
            </w:pPr>
          </w:p>
        </w:tc>
        <w:tc>
          <w:tcPr>
            <w:tcW w:w="6095" w:type="dxa"/>
            <w:vMerge/>
          </w:tcPr>
          <w:p w14:paraId="5CBE5EE8" w14:textId="77777777" w:rsidR="00DC73A1" w:rsidRPr="00AE054E" w:rsidRDefault="00DC73A1" w:rsidP="005C72D5">
            <w:pPr>
              <w:rPr>
                <w:rFonts w:cstheme="minorHAnsi"/>
              </w:rPr>
            </w:pPr>
          </w:p>
        </w:tc>
        <w:tc>
          <w:tcPr>
            <w:tcW w:w="1559" w:type="dxa"/>
            <w:tcBorders>
              <w:top w:val="dotted" w:sz="4" w:space="0" w:color="auto"/>
              <w:bottom w:val="single" w:sz="4" w:space="0" w:color="auto"/>
            </w:tcBorders>
          </w:tcPr>
          <w:p w14:paraId="0E4BC626" w14:textId="376645EB" w:rsidR="00DC73A1" w:rsidRDefault="006549AF" w:rsidP="005C72D5">
            <w:pPr>
              <w:rPr>
                <w:rFonts w:cstheme="minorHAnsi"/>
              </w:rPr>
            </w:pPr>
            <w:r>
              <w:rPr>
                <w:rFonts w:cstheme="minorHAnsi"/>
              </w:rPr>
              <w:t xml:space="preserve">ja </w:t>
            </w:r>
            <w:r w:rsidRPr="006549AF">
              <w:rPr>
                <w:rFonts w:ascii="Wingdings" w:eastAsia="Wingdings" w:hAnsi="Wingdings" w:cstheme="minorHAnsi"/>
              </w:rPr>
              <w:t>à</w:t>
            </w:r>
            <w:r>
              <w:rPr>
                <w:rFonts w:cstheme="minorHAnsi"/>
              </w:rPr>
              <w:t xml:space="preserve"> 1</w:t>
            </w:r>
            <w:r w:rsidR="00F62FEB">
              <w:rPr>
                <w:rFonts w:cstheme="minorHAnsi"/>
              </w:rPr>
              <w:t>5</w:t>
            </w:r>
            <w:r w:rsidR="00413470">
              <w:rPr>
                <w:rFonts w:cstheme="minorHAnsi"/>
              </w:rPr>
              <w:t>0</w:t>
            </w:r>
          </w:p>
        </w:tc>
        <w:tc>
          <w:tcPr>
            <w:tcW w:w="851" w:type="dxa"/>
            <w:tcBorders>
              <w:top w:val="dotted" w:sz="4" w:space="0" w:color="auto"/>
              <w:bottom w:val="single" w:sz="4" w:space="0" w:color="auto"/>
            </w:tcBorders>
          </w:tcPr>
          <w:p w14:paraId="0BFD4772" w14:textId="77777777" w:rsidR="00DC73A1" w:rsidRDefault="00DC73A1" w:rsidP="005C72D5">
            <w:pPr>
              <w:rPr>
                <w:rFonts w:cstheme="minorHAnsi"/>
              </w:rPr>
            </w:pPr>
          </w:p>
        </w:tc>
        <w:tc>
          <w:tcPr>
            <w:tcW w:w="5107" w:type="dxa"/>
            <w:tcBorders>
              <w:top w:val="dotted" w:sz="4" w:space="0" w:color="auto"/>
              <w:bottom w:val="single" w:sz="4" w:space="0" w:color="auto"/>
            </w:tcBorders>
          </w:tcPr>
          <w:p w14:paraId="0EAA9744" w14:textId="77777777" w:rsidR="00DC73A1" w:rsidRPr="00EA2003" w:rsidRDefault="00DC73A1" w:rsidP="00B74CFB">
            <w:pPr>
              <w:rPr>
                <w:rFonts w:cstheme="minorHAnsi"/>
              </w:rPr>
            </w:pPr>
          </w:p>
        </w:tc>
      </w:tr>
      <w:tr w:rsidR="00AB1880" w:rsidRPr="00F127C3" w14:paraId="595BFC56" w14:textId="77777777" w:rsidTr="00413470">
        <w:trPr>
          <w:trHeight w:val="332"/>
        </w:trPr>
        <w:tc>
          <w:tcPr>
            <w:tcW w:w="704" w:type="dxa"/>
            <w:vMerge w:val="restart"/>
          </w:tcPr>
          <w:p w14:paraId="149E47D7" w14:textId="17E9D354" w:rsidR="00AB1880" w:rsidRDefault="00AB1880" w:rsidP="00AB1880">
            <w:pPr>
              <w:rPr>
                <w:rFonts w:cstheme="minorHAnsi"/>
              </w:rPr>
            </w:pPr>
            <w:r>
              <w:rPr>
                <w:rFonts w:cstheme="minorHAnsi"/>
              </w:rPr>
              <w:lastRenderedPageBreak/>
              <w:t>1</w:t>
            </w:r>
            <w:r w:rsidR="00F62FEB">
              <w:rPr>
                <w:rFonts w:cstheme="minorHAnsi"/>
              </w:rPr>
              <w:t>5</w:t>
            </w:r>
            <w:r w:rsidR="00413470">
              <w:rPr>
                <w:rFonts w:cstheme="minorHAnsi"/>
              </w:rPr>
              <w:t>0</w:t>
            </w:r>
          </w:p>
        </w:tc>
        <w:tc>
          <w:tcPr>
            <w:tcW w:w="6095" w:type="dxa"/>
            <w:vMerge w:val="restart"/>
          </w:tcPr>
          <w:p w14:paraId="15919291" w14:textId="77777777" w:rsidR="00AB1880" w:rsidRPr="00D25F8E" w:rsidRDefault="00AB1880" w:rsidP="00AB1880">
            <w:pPr>
              <w:spacing w:after="120" w:line="240" w:lineRule="auto"/>
              <w:rPr>
                <w:rFonts w:cstheme="minorHAnsi"/>
              </w:rPr>
            </w:pPr>
            <w:r w:rsidRPr="00D25F8E">
              <w:rPr>
                <w:rFonts w:cstheme="minorHAnsi"/>
              </w:rPr>
              <w:t>Liegt in der bereits bestätigten Abmeldung ein</w:t>
            </w:r>
            <w:r>
              <w:rPr>
                <w:rFonts w:cstheme="minorHAnsi"/>
              </w:rPr>
              <w:t xml:space="preserve"> </w:t>
            </w:r>
            <w:r w:rsidRPr="00D25F8E">
              <w:rPr>
                <w:rFonts w:cstheme="minorHAnsi"/>
              </w:rPr>
              <w:t>Transaktionsgrund vor, aus welchem nicht hervorgeht, dass</w:t>
            </w:r>
            <w:r>
              <w:rPr>
                <w:rFonts w:cstheme="minorHAnsi"/>
              </w:rPr>
              <w:t xml:space="preserve"> </w:t>
            </w:r>
            <w:r w:rsidRPr="00D25F8E">
              <w:rPr>
                <w:rFonts w:cstheme="minorHAnsi"/>
              </w:rPr>
              <w:t>der Anschlussnutzer ausgezogen ist?</w:t>
            </w:r>
          </w:p>
          <w:p w14:paraId="0CB08066" w14:textId="77777777" w:rsidR="00AB1880" w:rsidRDefault="00AB1880" w:rsidP="00AB1880">
            <w:pPr>
              <w:spacing w:after="120"/>
              <w:rPr>
                <w:rFonts w:cstheme="minorHAnsi"/>
              </w:rPr>
            </w:pPr>
            <w:r w:rsidRPr="00D25F8E">
              <w:rPr>
                <w:rFonts w:cstheme="minorHAnsi"/>
              </w:rPr>
              <w:t>Das ist bei den folgenden Transaktionsgründen der Fall:</w:t>
            </w:r>
          </w:p>
          <w:p w14:paraId="518FE1D6" w14:textId="77777777" w:rsidR="009D30B6" w:rsidRDefault="00C756D1" w:rsidP="00AB1880">
            <w:pPr>
              <w:pStyle w:val="Aufzhlungszeichen2"/>
              <w:spacing w:after="160"/>
              <w:ind w:left="927" w:hanging="360"/>
              <w:contextualSpacing/>
            </w:pPr>
            <w:r w:rsidRPr="00C756D1">
              <w:t>Ende wegen Kündigung durch LF</w:t>
            </w:r>
          </w:p>
          <w:p w14:paraId="5D04CDE0" w14:textId="70ADAB41" w:rsidR="00C756D1" w:rsidRPr="00BB0BD5" w:rsidRDefault="00C756D1" w:rsidP="00AB1880">
            <w:pPr>
              <w:pStyle w:val="Aufzhlungszeichen2"/>
              <w:spacing w:after="160"/>
              <w:ind w:left="927" w:hanging="360"/>
              <w:contextualSpacing/>
            </w:pPr>
            <w:r>
              <w:t>E</w:t>
            </w:r>
            <w:r w:rsidRPr="00C756D1">
              <w:t>nde wegen Kündigung durch Kunde/LFN</w:t>
            </w:r>
          </w:p>
          <w:p w14:paraId="5F722E77" w14:textId="73B72D3F" w:rsidR="00AB1880" w:rsidRPr="00BB0BD5" w:rsidRDefault="496DBF3E" w:rsidP="00AB1880">
            <w:pPr>
              <w:pStyle w:val="Aufzhlungszeichen2"/>
              <w:spacing w:after="160"/>
              <w:ind w:left="927" w:hanging="360"/>
              <w:contextualSpacing/>
            </w:pPr>
            <w:r>
              <w:t>Ende der ESV ohne Folgelieferung</w:t>
            </w:r>
          </w:p>
          <w:p w14:paraId="3A6D82AB" w14:textId="38D97299" w:rsidR="00AB1880" w:rsidRPr="00BB0BD5" w:rsidRDefault="496DBF3E" w:rsidP="00AB1880">
            <w:pPr>
              <w:pStyle w:val="Aufzhlungszeichen2"/>
              <w:spacing w:after="160"/>
              <w:ind w:left="927" w:hanging="360"/>
              <w:contextualSpacing/>
            </w:pPr>
            <w:r>
              <w:t>Aufhebung einer zukünftigen Zuordnung wegen</w:t>
            </w:r>
          </w:p>
          <w:p w14:paraId="163AA221" w14:textId="5A9614E9" w:rsidR="00AB1880" w:rsidRDefault="496DBF3E" w:rsidP="00AB1880">
            <w:pPr>
              <w:pStyle w:val="Aufzhlungszeichen2"/>
              <w:spacing w:after="160"/>
              <w:ind w:left="927" w:hanging="360"/>
              <w:contextualSpacing/>
            </w:pPr>
            <w:r>
              <w:t>aufgehobenem Vertragsverhältnis</w:t>
            </w:r>
          </w:p>
          <w:p w14:paraId="626A94D1" w14:textId="5655A9EA" w:rsidR="00AB1880" w:rsidRPr="00BB0BD5" w:rsidRDefault="496DBF3E" w:rsidP="00AB1880">
            <w:pPr>
              <w:pStyle w:val="Aufzhlungszeichen2"/>
              <w:spacing w:after="160"/>
              <w:ind w:left="927" w:hanging="360"/>
              <w:contextualSpacing/>
            </w:pPr>
            <w:r>
              <w:t>Abmeldung wg. fehl. Zuordnungsermächtigung</w:t>
            </w:r>
          </w:p>
          <w:p w14:paraId="2DDC050C" w14:textId="7089941D" w:rsidR="00AB1880" w:rsidRDefault="496DBF3E" w:rsidP="00AB1880">
            <w:pPr>
              <w:pStyle w:val="Aufzhlungszeichen2"/>
              <w:spacing w:after="160"/>
              <w:ind w:left="927" w:hanging="360"/>
              <w:contextualSpacing/>
            </w:pPr>
            <w:r>
              <w:t>Abmeldung wegen fehl. Zuordnungsermächtigung aufgrund Änderung ZRT</w:t>
            </w:r>
          </w:p>
          <w:p w14:paraId="6CBA5F25" w14:textId="2A746697" w:rsidR="00AB1880" w:rsidRDefault="496DBF3E" w:rsidP="00AB1880">
            <w:pPr>
              <w:pStyle w:val="Aufzhlungszeichen2"/>
              <w:spacing w:after="160"/>
              <w:ind w:left="927" w:hanging="360"/>
              <w:contextualSpacing/>
            </w:pPr>
            <w:r>
              <w:t>Lieferbeginn und Abmeldung aus der Ersatzversorgung</w:t>
            </w:r>
          </w:p>
          <w:p w14:paraId="1736BCE1" w14:textId="18C159CD" w:rsidR="00AB1880" w:rsidRPr="00AE054E" w:rsidRDefault="00AB1880" w:rsidP="00AB1880">
            <w:pPr>
              <w:rPr>
                <w:rFonts w:cstheme="minorHAnsi"/>
              </w:rPr>
            </w:pPr>
          </w:p>
        </w:tc>
        <w:tc>
          <w:tcPr>
            <w:tcW w:w="1559" w:type="dxa"/>
            <w:tcBorders>
              <w:top w:val="single" w:sz="4" w:space="0" w:color="auto"/>
              <w:bottom w:val="dotted" w:sz="4" w:space="0" w:color="auto"/>
            </w:tcBorders>
          </w:tcPr>
          <w:p w14:paraId="29F8B8F0" w14:textId="05FF0418" w:rsidR="00AB1880" w:rsidRDefault="00AB1880" w:rsidP="00AB1880">
            <w:pPr>
              <w:rPr>
                <w:rFonts w:cstheme="minorHAnsi"/>
              </w:rPr>
            </w:pPr>
            <w:r>
              <w:rPr>
                <w:rFonts w:cstheme="minorHAnsi"/>
              </w:rPr>
              <w:t>nein</w:t>
            </w:r>
          </w:p>
        </w:tc>
        <w:tc>
          <w:tcPr>
            <w:tcW w:w="851" w:type="dxa"/>
            <w:tcBorders>
              <w:top w:val="single" w:sz="4" w:space="0" w:color="auto"/>
              <w:bottom w:val="dotted" w:sz="4" w:space="0" w:color="auto"/>
            </w:tcBorders>
          </w:tcPr>
          <w:p w14:paraId="45DBA7AE" w14:textId="50FD80C7" w:rsidR="00AB1880" w:rsidRDefault="00AB1880" w:rsidP="00AB1880">
            <w:pPr>
              <w:rPr>
                <w:rFonts w:cstheme="minorHAnsi"/>
              </w:rPr>
            </w:pPr>
            <w:r>
              <w:rPr>
                <w:rFonts w:cstheme="minorHAnsi"/>
              </w:rPr>
              <w:t>A08</w:t>
            </w:r>
          </w:p>
        </w:tc>
        <w:tc>
          <w:tcPr>
            <w:tcW w:w="5107" w:type="dxa"/>
            <w:tcBorders>
              <w:top w:val="single" w:sz="4" w:space="0" w:color="auto"/>
              <w:bottom w:val="dotted" w:sz="4" w:space="0" w:color="auto"/>
            </w:tcBorders>
          </w:tcPr>
          <w:p w14:paraId="0DFD0205" w14:textId="77777777" w:rsidR="00AB1880" w:rsidRDefault="00AB1880" w:rsidP="00AB1880">
            <w:pPr>
              <w:pStyle w:val="Default"/>
              <w:spacing w:after="160" w:line="320" w:lineRule="atLeast"/>
              <w:rPr>
                <w:rFonts w:asciiTheme="minorHAnsi" w:hAnsiTheme="minorHAnsi" w:cstheme="minorHAnsi"/>
              </w:rPr>
            </w:pPr>
            <w:r w:rsidRPr="00271A4E">
              <w:rPr>
                <w:rFonts w:asciiTheme="minorHAnsi" w:hAnsiTheme="minorHAnsi" w:cstheme="minorHAnsi"/>
              </w:rPr>
              <w:t xml:space="preserve">Cluster: Ablehnung </w:t>
            </w:r>
          </w:p>
          <w:p w14:paraId="16BC858C" w14:textId="3E43202E" w:rsidR="00AB1880" w:rsidRPr="00EA2003" w:rsidRDefault="00AB1880" w:rsidP="00AB1880">
            <w:pPr>
              <w:rPr>
                <w:rFonts w:cstheme="minorHAnsi"/>
              </w:rPr>
            </w:pPr>
            <w:r w:rsidRPr="00271A4E">
              <w:rPr>
                <w:rFonts w:cstheme="minorHAnsi"/>
              </w:rPr>
              <w:t xml:space="preserve">Lieferende zum Abmeldedatum wurde </w:t>
            </w:r>
            <w:r>
              <w:rPr>
                <w:rFonts w:cstheme="minorHAnsi"/>
              </w:rPr>
              <w:t xml:space="preserve">aus gleichem Grund </w:t>
            </w:r>
            <w:r w:rsidRPr="00271A4E">
              <w:rPr>
                <w:rFonts w:cstheme="minorHAnsi"/>
              </w:rPr>
              <w:t>bereits bestätigt.</w:t>
            </w:r>
          </w:p>
        </w:tc>
      </w:tr>
      <w:tr w:rsidR="00AB1880" w:rsidRPr="00F127C3" w14:paraId="40E10C36" w14:textId="77777777" w:rsidTr="00413470">
        <w:trPr>
          <w:trHeight w:val="332"/>
        </w:trPr>
        <w:tc>
          <w:tcPr>
            <w:tcW w:w="704" w:type="dxa"/>
            <w:vMerge/>
          </w:tcPr>
          <w:p w14:paraId="6FE33537" w14:textId="77777777" w:rsidR="00AB1880" w:rsidRDefault="00AB1880" w:rsidP="00AB1880">
            <w:pPr>
              <w:rPr>
                <w:rFonts w:cstheme="minorHAnsi"/>
              </w:rPr>
            </w:pPr>
          </w:p>
        </w:tc>
        <w:tc>
          <w:tcPr>
            <w:tcW w:w="6095" w:type="dxa"/>
            <w:vMerge/>
          </w:tcPr>
          <w:p w14:paraId="7A7D7E95" w14:textId="77777777" w:rsidR="00AB1880" w:rsidRPr="00AE054E" w:rsidRDefault="00AB1880" w:rsidP="00AB1880">
            <w:pPr>
              <w:rPr>
                <w:rFonts w:cstheme="minorHAnsi"/>
              </w:rPr>
            </w:pPr>
          </w:p>
        </w:tc>
        <w:tc>
          <w:tcPr>
            <w:tcW w:w="1559" w:type="dxa"/>
            <w:tcBorders>
              <w:top w:val="dotted" w:sz="4" w:space="0" w:color="auto"/>
            </w:tcBorders>
          </w:tcPr>
          <w:p w14:paraId="3B6E00DB" w14:textId="30D618E5" w:rsidR="00AB1880" w:rsidRDefault="00AB1880" w:rsidP="00AB1880">
            <w:pPr>
              <w:rPr>
                <w:rFonts w:cstheme="minorHAnsi"/>
              </w:rPr>
            </w:pPr>
            <w:r>
              <w:rPr>
                <w:rFonts w:cstheme="minorHAnsi"/>
              </w:rPr>
              <w:t>ja</w:t>
            </w:r>
          </w:p>
        </w:tc>
        <w:tc>
          <w:tcPr>
            <w:tcW w:w="851" w:type="dxa"/>
            <w:tcBorders>
              <w:top w:val="dotted" w:sz="4" w:space="0" w:color="auto"/>
            </w:tcBorders>
          </w:tcPr>
          <w:p w14:paraId="0623AC9A" w14:textId="4B523C5B" w:rsidR="00AB1880" w:rsidRDefault="00AB1880" w:rsidP="00AB1880">
            <w:pPr>
              <w:rPr>
                <w:rFonts w:cstheme="minorHAnsi"/>
              </w:rPr>
            </w:pPr>
            <w:r>
              <w:rPr>
                <w:rFonts w:cstheme="minorHAnsi"/>
              </w:rPr>
              <w:t>A09</w:t>
            </w:r>
          </w:p>
        </w:tc>
        <w:tc>
          <w:tcPr>
            <w:tcW w:w="5107" w:type="dxa"/>
            <w:tcBorders>
              <w:top w:val="dotted" w:sz="4" w:space="0" w:color="auto"/>
            </w:tcBorders>
          </w:tcPr>
          <w:p w14:paraId="7DF70989" w14:textId="77777777" w:rsidR="00AB1880" w:rsidRPr="00EA2003" w:rsidRDefault="00AB1880" w:rsidP="00AB1880">
            <w:pPr>
              <w:rPr>
                <w:rFonts w:cstheme="minorHAnsi"/>
              </w:rPr>
            </w:pPr>
            <w:r w:rsidRPr="00EA2003">
              <w:rPr>
                <w:rFonts w:cstheme="minorHAnsi"/>
              </w:rPr>
              <w:t>Cluster: Zustimmung</w:t>
            </w:r>
          </w:p>
          <w:p w14:paraId="0935D405" w14:textId="77777777" w:rsidR="00AB1880" w:rsidRDefault="00AB1880" w:rsidP="00AB1880">
            <w:pPr>
              <w:rPr>
                <w:rFonts w:cstheme="minorHAnsi"/>
              </w:rPr>
            </w:pPr>
            <w:r>
              <w:rPr>
                <w:rFonts w:cstheme="minorHAnsi"/>
              </w:rPr>
              <w:t xml:space="preserve">Erneute </w:t>
            </w:r>
            <w:r w:rsidRPr="00B74CFB">
              <w:rPr>
                <w:rFonts w:cstheme="minorHAnsi"/>
              </w:rPr>
              <w:t>Bestätigung der Abmeldung</w:t>
            </w:r>
            <w:r>
              <w:rPr>
                <w:rFonts w:cstheme="minorHAnsi"/>
              </w:rPr>
              <w:t xml:space="preserve"> aufgrund der Information, dass der Anschlussnutzer nicht mehr an der Marktlokation vorhanden ist.</w:t>
            </w:r>
          </w:p>
          <w:p w14:paraId="21A137A9" w14:textId="7113720B" w:rsidR="00AB1880" w:rsidRPr="00EA2003" w:rsidRDefault="00AB1880" w:rsidP="00AB1880">
            <w:pPr>
              <w:rPr>
                <w:rFonts w:cstheme="minorHAnsi"/>
              </w:rPr>
            </w:pPr>
            <w:r>
              <w:rPr>
                <w:rFonts w:cstheme="minorHAnsi"/>
              </w:rPr>
              <w:t>Hinweis: Das bisher bestätigte Bilanzierungsende bleibt unverändert bestehen.</w:t>
            </w:r>
          </w:p>
        </w:tc>
      </w:tr>
    </w:tbl>
    <w:p w14:paraId="68DDB13C" w14:textId="77777777" w:rsidR="000C0A46" w:rsidRDefault="000C0A46">
      <w:r>
        <w:br w:type="page"/>
      </w:r>
    </w:p>
    <w:p w14:paraId="55E32783" w14:textId="5B2A9942" w:rsidR="00C70B11" w:rsidRDefault="00AA75C2" w:rsidP="001F2FE1">
      <w:pPr>
        <w:pStyle w:val="berschrift2"/>
      </w:pPr>
      <w:bookmarkStart w:id="35" w:name="_Toc64453775"/>
      <w:bookmarkStart w:id="36" w:name="_Toc130981665"/>
      <w:r>
        <w:lastRenderedPageBreak/>
        <w:t>A</w:t>
      </w:r>
      <w:r w:rsidR="00C70B11" w:rsidRPr="00A71D11">
        <w:t>D: Lieferende von NB an LF</w:t>
      </w:r>
      <w:bookmarkEnd w:id="35"/>
      <w:bookmarkEnd w:id="36"/>
    </w:p>
    <w:p w14:paraId="066FB784" w14:textId="51227F7A" w:rsidR="00C70B11" w:rsidRDefault="0083280B" w:rsidP="00475F6A">
      <w:pPr>
        <w:pStyle w:val="berschrift3"/>
      </w:pPr>
      <w:bookmarkStart w:id="37" w:name="_Toc130981666"/>
      <w:r w:rsidRPr="0083280B">
        <w:t>E_0502_Abmeldung prüfen</w:t>
      </w:r>
      <w:bookmarkEnd w:id="37"/>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FC15A7" w14:paraId="36E90606" w14:textId="77777777" w:rsidTr="000D3157">
        <w:trPr>
          <w:tblHeader/>
        </w:trPr>
        <w:tc>
          <w:tcPr>
            <w:tcW w:w="637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4CD40B93" w14:textId="77777777" w:rsidR="00BA38F0" w:rsidRPr="00FC15A7" w:rsidRDefault="00BA38F0" w:rsidP="000D3157">
            <w:pPr>
              <w:spacing w:after="200" w:line="276" w:lineRule="auto"/>
              <w:rPr>
                <w:rFonts w:eastAsiaTheme="majorEastAsia" w:cstheme="minorHAnsi"/>
                <w:b/>
                <w:bCs/>
                <w:spacing w:val="6"/>
                <w:kern w:val="32"/>
              </w:rPr>
            </w:pPr>
            <w:r w:rsidRPr="00FC15A7">
              <w:rPr>
                <w:rFonts w:cstheme="minorHAnsi"/>
                <w:b/>
                <w:bCs/>
                <w:color w:val="C20000"/>
              </w:rPr>
              <w:t>Prüfende Rolle: LF</w:t>
            </w:r>
          </w:p>
        </w:tc>
        <w:tc>
          <w:tcPr>
            <w:tcW w:w="793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7DCCDA8B" w14:textId="77777777" w:rsidR="00BA38F0" w:rsidRPr="00FC15A7" w:rsidRDefault="00BA38F0" w:rsidP="000D3157">
            <w:pPr>
              <w:spacing w:after="200" w:line="276" w:lineRule="auto"/>
              <w:rPr>
                <w:rFonts w:eastAsiaTheme="majorEastAsia" w:cstheme="minorHAnsi"/>
                <w:b/>
                <w:bCs/>
                <w:spacing w:val="6"/>
                <w:kern w:val="32"/>
              </w:rPr>
            </w:pPr>
          </w:p>
        </w:tc>
      </w:tr>
      <w:tr w:rsidR="00BA38F0" w:rsidRPr="00FC15A7" w14:paraId="3A16E439" w14:textId="77777777" w:rsidTr="000D3157">
        <w:trPr>
          <w:tblHeader/>
        </w:trPr>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2498F404" w14:textId="77777777" w:rsidR="00BA38F0" w:rsidRPr="00FC15A7" w:rsidRDefault="00BA38F0" w:rsidP="000D3157">
            <w:pPr>
              <w:contextualSpacing/>
              <w:rPr>
                <w:rFonts w:eastAsiaTheme="majorEastAsia" w:cstheme="minorHAnsi"/>
                <w:b/>
                <w:bCs/>
                <w:spacing w:val="6"/>
                <w:kern w:val="32"/>
              </w:rPr>
            </w:pPr>
            <w:r w:rsidRPr="00FC15A7">
              <w:rPr>
                <w:rFonts w:cstheme="minorHAnsi"/>
              </w:rPr>
              <w:t>Nr.</w:t>
            </w:r>
          </w:p>
        </w:tc>
        <w:tc>
          <w:tcPr>
            <w:tcW w:w="55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1AD5FD25" w14:textId="77777777" w:rsidR="00BA38F0" w:rsidRPr="00FC15A7" w:rsidRDefault="00BA38F0" w:rsidP="000D3157">
            <w:pPr>
              <w:contextualSpacing/>
              <w:rPr>
                <w:rFonts w:eastAsiaTheme="majorEastAsia" w:cstheme="minorHAnsi"/>
                <w:b/>
                <w:bCs/>
                <w:spacing w:val="6"/>
                <w:kern w:val="32"/>
              </w:rPr>
            </w:pPr>
            <w:r w:rsidRPr="00FC15A7">
              <w:rPr>
                <w:rFonts w:cstheme="minorHAnsi"/>
              </w:rPr>
              <w:t>Prüfschritt</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1E5D370E" w14:textId="77777777" w:rsidR="00BA38F0" w:rsidRPr="00FC15A7" w:rsidRDefault="00BA38F0" w:rsidP="000D3157">
            <w:pPr>
              <w:contextualSpacing/>
              <w:rPr>
                <w:rFonts w:eastAsiaTheme="majorEastAsia" w:cstheme="minorHAnsi"/>
                <w:b/>
                <w:bCs/>
                <w:spacing w:val="6"/>
                <w:kern w:val="32"/>
              </w:rPr>
            </w:pPr>
            <w:r w:rsidRPr="00FC15A7">
              <w:rPr>
                <w:rFonts w:cstheme="minorHAnsi"/>
              </w:rPr>
              <w:t>Prüfergebnis</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7915D9EA" w14:textId="77777777" w:rsidR="00BA38F0" w:rsidRPr="00FC15A7" w:rsidRDefault="00BA38F0" w:rsidP="000D3157">
            <w:pPr>
              <w:contextualSpacing/>
              <w:rPr>
                <w:rFonts w:eastAsiaTheme="majorEastAsia" w:cstheme="minorHAnsi"/>
                <w:b/>
                <w:bCs/>
                <w:spacing w:val="6"/>
                <w:kern w:val="32"/>
              </w:rPr>
            </w:pPr>
            <w:r w:rsidRPr="00FC15A7">
              <w:rPr>
                <w:rFonts w:cstheme="minorHAnsi"/>
              </w:rPr>
              <w:t>Code</w:t>
            </w: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5655F14C" w14:textId="77777777" w:rsidR="00BA38F0" w:rsidRPr="00FC15A7" w:rsidRDefault="00BA38F0" w:rsidP="000D3157">
            <w:pPr>
              <w:contextualSpacing/>
              <w:rPr>
                <w:rFonts w:eastAsiaTheme="majorEastAsia" w:cstheme="minorHAnsi"/>
                <w:b/>
                <w:bCs/>
                <w:spacing w:val="6"/>
                <w:kern w:val="32"/>
              </w:rPr>
            </w:pPr>
            <w:r w:rsidRPr="00FC15A7">
              <w:rPr>
                <w:rFonts w:cstheme="minorHAnsi"/>
              </w:rPr>
              <w:t>Hinweis</w:t>
            </w:r>
          </w:p>
        </w:tc>
      </w:tr>
      <w:tr w:rsidR="00BA38F0" w:rsidRPr="00FC15A7" w14:paraId="122E528F"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3E42F7"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10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9BB28E"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Wurde bereits zum identischen Abmeldedatum für die in diesem Geschäftsvorfall genannte Marktlokation die Lieferende-Meldung positiv bestätigt?</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61DCD9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ja</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0654284"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A01</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7B5BD5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Lieferende zum Abmeldedatum wurde bereits bestätigt</w:t>
            </w:r>
          </w:p>
        </w:tc>
      </w:tr>
      <w:tr w:rsidR="00BA38F0" w:rsidRPr="00FC15A7" w14:paraId="3E533AAB"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21ED3A"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96832B"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F32CBD5"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AC28199"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2F28E8B"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FC15A7" w14:paraId="6CB3C0CB"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FE999A"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20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575680"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Liegt der Transaktionsgrund Stilllegung vor?</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4C9E571F"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30</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1812C4E"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038DA9B2"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FC15A7" w14:paraId="59E80FCA"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F80F40"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6DEC7B"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516098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210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4978F1B0"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FDCBEC2" w14:textId="77777777" w:rsidR="00BA38F0" w:rsidRPr="00AA3362" w:rsidRDefault="00BA38F0" w:rsidP="000D3157">
            <w:pPr>
              <w:spacing w:after="200" w:line="276" w:lineRule="auto"/>
              <w:rPr>
                <w:rFonts w:cstheme="minorHAnsi"/>
              </w:rPr>
            </w:pPr>
            <w:r w:rsidRPr="00AA3362">
              <w:rPr>
                <w:rFonts w:cstheme="minorHAnsi"/>
              </w:rPr>
              <w:t>Hinweis: Es liegt einer der folgenden Transaktionsgründe vor:</w:t>
            </w:r>
          </w:p>
          <w:p w14:paraId="128EFFCE" w14:textId="77777777" w:rsidR="00BA38F0" w:rsidRPr="00AA3362" w:rsidRDefault="00BA38F0" w:rsidP="00BA38F0">
            <w:pPr>
              <w:pStyle w:val="Listenabsatz"/>
              <w:numPr>
                <w:ilvl w:val="0"/>
                <w:numId w:val="20"/>
              </w:numPr>
              <w:rPr>
                <w:rFonts w:asciiTheme="minorHAnsi" w:hAnsiTheme="minorHAnsi" w:cstheme="minorHAnsi"/>
                <w:sz w:val="24"/>
              </w:rPr>
            </w:pPr>
            <w:r w:rsidRPr="00AA3362">
              <w:rPr>
                <w:rFonts w:asciiTheme="minorHAnsi" w:hAnsiTheme="minorHAnsi" w:cstheme="minorHAnsi"/>
                <w:sz w:val="24"/>
              </w:rPr>
              <w:t>Abmeldung wg. fehl. Zuordnungsermächtigung aufgrund Deaktivierung vom BKV beim NB</w:t>
            </w:r>
          </w:p>
          <w:p w14:paraId="12F847D2" w14:textId="77777777" w:rsidR="00BA38F0" w:rsidRPr="00AA3362" w:rsidRDefault="00BA38F0" w:rsidP="00BA38F0">
            <w:pPr>
              <w:pStyle w:val="Listenabsatz"/>
              <w:numPr>
                <w:ilvl w:val="0"/>
                <w:numId w:val="20"/>
              </w:numPr>
              <w:rPr>
                <w:rFonts w:asciiTheme="minorHAnsi" w:hAnsiTheme="minorHAnsi" w:cstheme="minorHAnsi"/>
                <w:sz w:val="24"/>
              </w:rPr>
            </w:pPr>
            <w:r w:rsidRPr="00AA3362">
              <w:rPr>
                <w:rFonts w:asciiTheme="minorHAnsi" w:hAnsiTheme="minorHAnsi" w:cstheme="minorHAnsi"/>
                <w:sz w:val="24"/>
              </w:rPr>
              <w:t>Abmeldung wegen fehl. Zuordnungsermächtigung aufgrund Änderung ZRT</w:t>
            </w:r>
          </w:p>
        </w:tc>
      </w:tr>
      <w:tr w:rsidR="00BA38F0" w:rsidRPr="00FC15A7" w14:paraId="416CE8C2"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B2A3AE"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30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E283E" w14:textId="77777777" w:rsidR="00BA38F0" w:rsidRPr="00AA3362" w:rsidRDefault="00BA38F0" w:rsidP="000D3157">
            <w:pPr>
              <w:rPr>
                <w:rFonts w:cstheme="minorHAnsi"/>
              </w:rPr>
            </w:pPr>
            <w:r w:rsidRPr="00AA3362">
              <w:rPr>
                <w:rFonts w:cstheme="minorHAnsi"/>
              </w:rPr>
              <w:t>Ist die Prognosegrundlage der Marktlokation auf Basis von Werten?</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319AD127"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40</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B569E1C"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4FC62F3"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FC15A7" w14:paraId="17088EFB"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2A2436"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BBD4E8"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79E37EFA"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60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278B2D97"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2160BB92"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Hinweis: Prognosegrundlage auf Basis von Profilen</w:t>
            </w:r>
          </w:p>
        </w:tc>
      </w:tr>
    </w:tbl>
    <w:p w14:paraId="2E1C9A19" w14:textId="77777777" w:rsidR="00590FBF" w:rsidRDefault="00590FBF">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FC15A7" w14:paraId="697DF7C4"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61FCD7" w14:textId="4F48922D"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lastRenderedPageBreak/>
              <w:t>40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2D8CC9"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Liegt das Lieferende-Datum mindestens einen 1 WT nach dem Nachrichteneingang?</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E7EDC33"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3D280E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A02</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DA8A2E5"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Eine Stilllegung einer Marktlokation mit Prognosegrundlage auf Basis von Werten</w:t>
            </w:r>
            <w:r w:rsidRPr="00AA3362" w:rsidDel="00511B17">
              <w:rPr>
                <w:rFonts w:cstheme="minorHAnsi"/>
              </w:rPr>
              <w:t xml:space="preserve"> </w:t>
            </w:r>
            <w:r w:rsidRPr="00AA3362">
              <w:rPr>
                <w:rFonts w:cstheme="minorHAnsi"/>
              </w:rPr>
              <w:t>kann nicht in die Vergangenheit gemeldet werden.</w:t>
            </w:r>
          </w:p>
        </w:tc>
      </w:tr>
      <w:tr w:rsidR="00BA38F0" w:rsidRPr="00FC15A7" w14:paraId="41072AB0" w14:textId="77777777" w:rsidTr="00027600">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970C79"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63182"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176620DF"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50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4407B9EB"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77743AF8" w14:textId="77777777" w:rsidR="00BA38F0" w:rsidRPr="00AA3362" w:rsidRDefault="00BA38F0" w:rsidP="000D3157">
            <w:pPr>
              <w:spacing w:after="200" w:line="276" w:lineRule="auto"/>
              <w:rPr>
                <w:rFonts w:cstheme="minorHAnsi"/>
              </w:rPr>
            </w:pPr>
          </w:p>
        </w:tc>
      </w:tr>
      <w:tr w:rsidR="00BA38F0" w:rsidRPr="00FC15A7" w14:paraId="3C3E9122" w14:textId="77777777" w:rsidTr="00027600">
        <w:tc>
          <w:tcPr>
            <w:tcW w:w="846" w:type="dxa"/>
            <w:vMerge w:val="restart"/>
            <w:tcBorders>
              <w:top w:val="single" w:sz="4" w:space="0" w:color="000000" w:themeColor="text1"/>
              <w:left w:val="single" w:sz="4" w:space="0" w:color="000000" w:themeColor="text1"/>
              <w:right w:val="single" w:sz="4" w:space="0" w:color="000000" w:themeColor="text1"/>
            </w:tcBorders>
          </w:tcPr>
          <w:p w14:paraId="4AFD7FAC" w14:textId="77777777" w:rsidR="00BA38F0" w:rsidRPr="00AA3362" w:rsidRDefault="00BA38F0" w:rsidP="000D3157">
            <w:pPr>
              <w:spacing w:after="200" w:line="276" w:lineRule="auto"/>
              <w:rPr>
                <w:rFonts w:eastAsiaTheme="majorEastAsia" w:cstheme="minorHAnsi"/>
                <w:b/>
                <w:bCs/>
                <w:spacing w:val="6"/>
                <w:kern w:val="32"/>
              </w:rPr>
            </w:pPr>
            <w:r w:rsidRPr="00AA3362">
              <w:rPr>
                <w:rFonts w:eastAsiaTheme="majorEastAsia" w:cstheme="minorHAnsi"/>
                <w:spacing w:val="6"/>
                <w:kern w:val="32"/>
              </w:rPr>
              <w:t>50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7A17CC3D"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Ist das Datum „Bilanzierungsende“ identisch mit dem Datum „Lieferende“?</w:t>
            </w:r>
          </w:p>
        </w:tc>
        <w:tc>
          <w:tcPr>
            <w:tcW w:w="2126" w:type="dxa"/>
            <w:tcBorders>
              <w:top w:val="dotted" w:sz="4" w:space="0" w:color="000000" w:themeColor="text1"/>
              <w:left w:val="single" w:sz="4" w:space="0" w:color="000000" w:themeColor="text1"/>
              <w:bottom w:val="dotted" w:sz="4" w:space="0" w:color="auto"/>
              <w:right w:val="single" w:sz="4" w:space="0" w:color="000000" w:themeColor="text1"/>
            </w:tcBorders>
          </w:tcPr>
          <w:p w14:paraId="7E03296E"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dotted" w:sz="4" w:space="0" w:color="000000" w:themeColor="text1"/>
              <w:left w:val="single" w:sz="4" w:space="0" w:color="000000" w:themeColor="text1"/>
              <w:bottom w:val="dotted" w:sz="4" w:space="0" w:color="auto"/>
              <w:right w:val="single" w:sz="4" w:space="0" w:color="000000" w:themeColor="text1"/>
            </w:tcBorders>
          </w:tcPr>
          <w:p w14:paraId="5A59691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A03</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33220C4C" w14:textId="77777777"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Bei Marktlokation mit Prognosegrundlage auf Basis von Werten muss Bilanzierungsende und Lieferende identisch sein.</w:t>
            </w:r>
          </w:p>
        </w:tc>
      </w:tr>
      <w:tr w:rsidR="00BA38F0" w:rsidRPr="00FC15A7" w14:paraId="695D2354" w14:textId="77777777" w:rsidTr="00027600">
        <w:tc>
          <w:tcPr>
            <w:tcW w:w="846" w:type="dxa"/>
            <w:vMerge/>
            <w:tcBorders>
              <w:left w:val="single" w:sz="4" w:space="0" w:color="000000" w:themeColor="text1"/>
              <w:bottom w:val="single" w:sz="4" w:space="0" w:color="000000" w:themeColor="text1"/>
              <w:right w:val="single" w:sz="4" w:space="0" w:color="000000" w:themeColor="text1"/>
            </w:tcBorders>
          </w:tcPr>
          <w:p w14:paraId="475290CE"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458A054E"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single" w:sz="4" w:space="0" w:color="000000" w:themeColor="text1"/>
              <w:right w:val="single" w:sz="4" w:space="0" w:color="000000" w:themeColor="text1"/>
            </w:tcBorders>
          </w:tcPr>
          <w:p w14:paraId="5AFA4C56"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single" w:sz="4" w:space="0" w:color="000000" w:themeColor="text1"/>
              <w:right w:val="single" w:sz="4" w:space="0" w:color="000000" w:themeColor="text1"/>
            </w:tcBorders>
          </w:tcPr>
          <w:p w14:paraId="4F4F78A0"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auto"/>
              <w:left w:val="single" w:sz="4" w:space="0" w:color="000000" w:themeColor="text1"/>
              <w:bottom w:val="single" w:sz="4" w:space="0" w:color="000000" w:themeColor="text1"/>
              <w:right w:val="single" w:sz="4" w:space="0" w:color="000000" w:themeColor="text1"/>
            </w:tcBorders>
          </w:tcPr>
          <w:p w14:paraId="36D375DB" w14:textId="77777777" w:rsidR="00BA38F0" w:rsidRPr="00AA3362" w:rsidRDefault="00BA38F0" w:rsidP="000D3157">
            <w:pPr>
              <w:spacing w:after="200" w:line="276" w:lineRule="auto"/>
              <w:rPr>
                <w:rFonts w:cstheme="minorHAnsi"/>
              </w:rPr>
            </w:pPr>
          </w:p>
        </w:tc>
      </w:tr>
      <w:tr w:rsidR="00BA38F0" w:rsidRPr="005D480C" w14:paraId="562E76FB"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35214660"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60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895AA30" w14:textId="77777777" w:rsidR="00BA38F0" w:rsidRPr="00AA3362" w:rsidRDefault="00BA38F0" w:rsidP="000D3157">
            <w:pPr>
              <w:spacing w:after="200" w:line="276" w:lineRule="auto"/>
              <w:rPr>
                <w:rFonts w:cstheme="minorHAnsi"/>
              </w:rPr>
            </w:pPr>
            <w:r w:rsidRPr="00AA3362">
              <w:rPr>
                <w:rFonts w:cstheme="minorHAnsi"/>
              </w:rPr>
              <w:t>Wird ein Datum „Bilanzierungsende“ in der Abmeldung mitgeteilt?</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00AEE110"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shd w:val="clear" w:color="auto" w:fill="FFFFFF" w:themeFill="background1"/>
              </w:rPr>
              <w:t>à</w:t>
            </w:r>
            <w:r w:rsidRPr="00AA3362">
              <w:rPr>
                <w:rFonts w:cstheme="minorHAnsi"/>
                <w:shd w:val="clear" w:color="auto" w:fill="FFFFFF" w:themeFill="background1"/>
              </w:rPr>
              <w:t xml:space="preserve"> 80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4FFCCC52"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303757C2" w14:textId="77777777" w:rsidR="00BA38F0" w:rsidRPr="00AA3362" w:rsidRDefault="00BA38F0" w:rsidP="000D3157">
            <w:pPr>
              <w:spacing w:after="200" w:line="276" w:lineRule="auto"/>
              <w:rPr>
                <w:rFonts w:cstheme="minorHAnsi"/>
              </w:rPr>
            </w:pPr>
          </w:p>
        </w:tc>
      </w:tr>
      <w:tr w:rsidR="00BA38F0" w:rsidRPr="005D480C" w14:paraId="4A46414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4F975C4A"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7CBC6C4E"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393DBFA"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70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3A6AF889"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34CD7D22" w14:textId="77777777" w:rsidR="00BA38F0" w:rsidRPr="00AA3362" w:rsidRDefault="00BA38F0" w:rsidP="000D3157">
            <w:pPr>
              <w:spacing w:after="200" w:line="276" w:lineRule="auto"/>
              <w:rPr>
                <w:rFonts w:cstheme="minorHAnsi"/>
              </w:rPr>
            </w:pPr>
          </w:p>
        </w:tc>
      </w:tr>
      <w:tr w:rsidR="00BA38F0" w:rsidRPr="005D480C" w14:paraId="29330A97"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0442A539"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70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BC9352E" w14:textId="77777777" w:rsidR="00BA38F0" w:rsidRPr="00AA3362" w:rsidRDefault="00BA38F0" w:rsidP="000D3157">
            <w:pPr>
              <w:spacing w:after="200" w:line="276" w:lineRule="auto"/>
              <w:rPr>
                <w:rFonts w:cstheme="minorHAnsi"/>
              </w:rPr>
            </w:pPr>
            <w:r w:rsidRPr="00AA3362">
              <w:rPr>
                <w:rFonts w:cstheme="minorHAnsi"/>
              </w:rPr>
              <w:t>Hat eine Bilanzierung stattgefunden?</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4109E566" w14:textId="77777777" w:rsidR="00BA38F0" w:rsidRPr="00AA3362" w:rsidRDefault="00BA38F0" w:rsidP="000D3157">
            <w:pPr>
              <w:spacing w:after="200" w:line="276" w:lineRule="auto"/>
              <w:rPr>
                <w:rFonts w:cstheme="minorHAnsi"/>
              </w:rPr>
            </w:pPr>
            <w:r w:rsidRPr="00AA3362">
              <w:rPr>
                <w:rFonts w:cstheme="minorHAnsi"/>
              </w:rPr>
              <w:t>ja</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33B26308" w14:textId="77777777" w:rsidR="00BA38F0" w:rsidRPr="00AA3362" w:rsidRDefault="00BA38F0" w:rsidP="000D3157">
            <w:pPr>
              <w:spacing w:after="200" w:line="276" w:lineRule="auto"/>
              <w:rPr>
                <w:rFonts w:cstheme="minorHAnsi"/>
              </w:rPr>
            </w:pPr>
            <w:r w:rsidRPr="00AA3362">
              <w:rPr>
                <w:rFonts w:cstheme="minorHAnsi"/>
              </w:rPr>
              <w:t>A13</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5D8DEFBD" w14:textId="77777777"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Es wurde kein Bilanzierungsende mitgeteilt, obwohl eine Bilanzierung stattgefunden hat.</w:t>
            </w:r>
          </w:p>
        </w:tc>
      </w:tr>
      <w:tr w:rsidR="00BA38F0" w:rsidRPr="005D480C" w14:paraId="06E7F27B" w14:textId="77777777" w:rsidTr="00027600">
        <w:tc>
          <w:tcPr>
            <w:tcW w:w="846" w:type="dxa"/>
            <w:vMerge/>
            <w:tcBorders>
              <w:left w:val="single" w:sz="4" w:space="0" w:color="000000" w:themeColor="text1"/>
              <w:bottom w:val="single" w:sz="4" w:space="0" w:color="000000" w:themeColor="text1"/>
              <w:right w:val="single" w:sz="4" w:space="0" w:color="000000" w:themeColor="text1"/>
            </w:tcBorders>
          </w:tcPr>
          <w:p w14:paraId="262A1009"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6B5E031"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7A66971B"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4CBFE8CF"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79532CBB" w14:textId="77777777" w:rsidR="00BA38F0" w:rsidRPr="00AA3362" w:rsidRDefault="00BA38F0" w:rsidP="000D3157">
            <w:pPr>
              <w:spacing w:after="200" w:line="276" w:lineRule="auto"/>
              <w:rPr>
                <w:rFonts w:cstheme="minorHAnsi"/>
              </w:rPr>
            </w:pPr>
          </w:p>
        </w:tc>
      </w:tr>
    </w:tbl>
    <w:p w14:paraId="25FEC214" w14:textId="77777777" w:rsidR="00AA3362" w:rsidRDefault="00AA3362">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6F425331"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0B4E0592" w14:textId="555481A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lastRenderedPageBreak/>
              <w:t>80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4B385DF2" w14:textId="77777777" w:rsidR="00BA38F0" w:rsidRPr="00AA3362" w:rsidRDefault="00BA38F0" w:rsidP="000D3157">
            <w:pPr>
              <w:spacing w:after="200" w:line="276" w:lineRule="auto"/>
              <w:rPr>
                <w:rFonts w:cstheme="minorHAnsi"/>
              </w:rPr>
            </w:pPr>
            <w:r w:rsidRPr="00AA3362">
              <w:rPr>
                <w:rFonts w:cstheme="minorHAnsi"/>
              </w:rPr>
              <w:t>Hat eine Bilanzierung stattgefunden?</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4C78F7B0" w14:textId="77777777" w:rsidR="00BA38F0" w:rsidRPr="00AA3362" w:rsidRDefault="00BA38F0" w:rsidP="000D3157">
            <w:pPr>
              <w:spacing w:after="200" w:line="276" w:lineRule="auto"/>
              <w:rPr>
                <w:rFonts w:cstheme="minorHAnsi"/>
              </w:rPr>
            </w:pPr>
            <w:r w:rsidRPr="00AA3362">
              <w:rPr>
                <w:rFonts w:cstheme="minorHAnsi"/>
              </w:rPr>
              <w:t xml:space="preserve">nein </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57C2EE8E" w14:textId="77777777" w:rsidR="00BA38F0" w:rsidRPr="00AA3362" w:rsidRDefault="00BA38F0" w:rsidP="000D3157">
            <w:pPr>
              <w:spacing w:after="200" w:line="276" w:lineRule="auto"/>
              <w:rPr>
                <w:rFonts w:cstheme="minorHAnsi"/>
              </w:rPr>
            </w:pPr>
            <w:r w:rsidRPr="00AA3362">
              <w:rPr>
                <w:rFonts w:cstheme="minorHAnsi"/>
              </w:rPr>
              <w:t>A18</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6C46B2B2" w14:textId="77777777"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Es wurde ein Bilanzierungsende mitgeteilt, obwohl keine Bilanzierung stattgefunden hat</w:t>
            </w:r>
          </w:p>
        </w:tc>
      </w:tr>
      <w:tr w:rsidR="00BA38F0" w:rsidRPr="005D480C" w14:paraId="01AC798B" w14:textId="77777777" w:rsidTr="000D3157">
        <w:tc>
          <w:tcPr>
            <w:tcW w:w="846" w:type="dxa"/>
            <w:vMerge/>
            <w:tcBorders>
              <w:left w:val="single" w:sz="4" w:space="0" w:color="000000" w:themeColor="text1"/>
              <w:right w:val="single" w:sz="4" w:space="0" w:color="000000" w:themeColor="text1"/>
            </w:tcBorders>
          </w:tcPr>
          <w:p w14:paraId="5E7E7ACE"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auto"/>
              <w:right w:val="single" w:sz="4" w:space="0" w:color="000000" w:themeColor="text1"/>
            </w:tcBorders>
          </w:tcPr>
          <w:p w14:paraId="353A225A"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1244B7A8"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cstheme="minorHAnsi"/>
              </w:rPr>
              <w:sym w:font="Wingdings" w:char="F0E0"/>
            </w:r>
            <w:r w:rsidRPr="00AA3362">
              <w:rPr>
                <w:rFonts w:cstheme="minorHAnsi"/>
              </w:rPr>
              <w:t xml:space="preserve"> 90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71465D27"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3370990E" w14:textId="77777777" w:rsidR="00BA38F0" w:rsidRPr="00AA3362" w:rsidRDefault="00BA38F0" w:rsidP="000D3157">
            <w:pPr>
              <w:spacing w:after="200" w:line="276" w:lineRule="auto"/>
              <w:rPr>
                <w:rFonts w:cstheme="minorHAnsi"/>
              </w:rPr>
            </w:pPr>
          </w:p>
        </w:tc>
      </w:tr>
      <w:tr w:rsidR="00BA38F0" w:rsidRPr="005D480C" w14:paraId="2331EEFC"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0BF7999"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90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CA8D3F3" w14:textId="77777777" w:rsidR="00BA38F0" w:rsidRPr="00AA3362" w:rsidRDefault="00BA38F0" w:rsidP="000D3157">
            <w:pPr>
              <w:spacing w:after="200" w:line="276" w:lineRule="auto"/>
              <w:rPr>
                <w:rFonts w:cstheme="minorHAnsi"/>
              </w:rPr>
            </w:pPr>
            <w:r w:rsidRPr="00AA3362">
              <w:rPr>
                <w:rFonts w:cstheme="minorHAnsi"/>
              </w:rPr>
              <w:t>Wurde bereits ein Lieferende zu einem späteren Termin durchgeführt?</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53D7FB4D"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100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1FD093A3"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1FBCA5D0" w14:textId="77777777" w:rsidR="00BA38F0" w:rsidRPr="00AA3362" w:rsidRDefault="00BA38F0" w:rsidP="000D3157">
            <w:pPr>
              <w:spacing w:after="200" w:line="276" w:lineRule="auto"/>
              <w:rPr>
                <w:rFonts w:cstheme="minorHAnsi"/>
              </w:rPr>
            </w:pPr>
          </w:p>
        </w:tc>
      </w:tr>
      <w:tr w:rsidR="00BA38F0" w:rsidRPr="005D480C" w14:paraId="3264790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4DAA0BE4"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0F971B93"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33097F8A"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120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0E6EA043"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4506D69F" w14:textId="77777777" w:rsidR="00BA38F0" w:rsidRPr="00AA3362" w:rsidRDefault="00BA38F0" w:rsidP="000D3157">
            <w:pPr>
              <w:spacing w:after="200" w:line="276" w:lineRule="auto"/>
              <w:rPr>
                <w:rFonts w:cstheme="minorHAnsi"/>
              </w:rPr>
            </w:pPr>
          </w:p>
        </w:tc>
      </w:tr>
      <w:tr w:rsidR="00BA38F0" w:rsidRPr="005D480C" w14:paraId="5DED0A3D"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3834D78"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100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6F3FC537" w14:textId="77777777" w:rsidR="00BA38F0" w:rsidRPr="00AA3362" w:rsidRDefault="00BA38F0" w:rsidP="000D3157">
            <w:pPr>
              <w:spacing w:after="200" w:line="276" w:lineRule="auto"/>
              <w:rPr>
                <w:rFonts w:cstheme="minorHAnsi"/>
              </w:rPr>
            </w:pPr>
            <w:r w:rsidRPr="00AA3362">
              <w:rPr>
                <w:rFonts w:cstheme="minorHAnsi"/>
              </w:rPr>
              <w:t>Ist das mitgeteilte Bilanzierungsende später als das zuvor mitgeteilte Bilanzierungsende?</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7C7DB9E6" w14:textId="77777777" w:rsidR="00BA38F0" w:rsidRPr="00AA3362" w:rsidRDefault="00BA38F0" w:rsidP="000D3157">
            <w:pPr>
              <w:spacing w:after="200" w:line="276" w:lineRule="auto"/>
              <w:rPr>
                <w:rFonts w:cstheme="minorHAnsi"/>
              </w:rPr>
            </w:pPr>
            <w:r w:rsidRPr="00AA3362">
              <w:rPr>
                <w:rFonts w:cstheme="minorHAnsi"/>
              </w:rPr>
              <w:t>ja</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7E51B48C" w14:textId="77777777" w:rsidR="00BA38F0" w:rsidRPr="00AA3362" w:rsidRDefault="00BA38F0" w:rsidP="000D3157">
            <w:pPr>
              <w:spacing w:after="200" w:line="276" w:lineRule="auto"/>
              <w:rPr>
                <w:rFonts w:cstheme="minorHAnsi"/>
              </w:rPr>
            </w:pPr>
            <w:r w:rsidRPr="00AA3362">
              <w:rPr>
                <w:rFonts w:cstheme="minorHAnsi"/>
              </w:rPr>
              <w:t>A14</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1F8852C7" w14:textId="77777777" w:rsidR="00BA38F0" w:rsidRPr="00AA3362" w:rsidRDefault="00BA38F0" w:rsidP="000D3157">
            <w:pPr>
              <w:spacing w:after="200" w:line="276" w:lineRule="auto"/>
              <w:rPr>
                <w:rFonts w:cstheme="minorHAnsi"/>
              </w:rPr>
            </w:pPr>
            <w:r w:rsidRPr="00AA3362">
              <w:rPr>
                <w:rFonts w:cstheme="minorHAnsi"/>
              </w:rPr>
              <w:t>Cluster: Ablehnung</w:t>
            </w:r>
          </w:p>
          <w:p w14:paraId="4BDC4FC5" w14:textId="77777777" w:rsidR="00BA38F0" w:rsidRPr="00AA3362" w:rsidRDefault="00BA38F0" w:rsidP="000D3157">
            <w:pPr>
              <w:spacing w:after="200" w:line="276" w:lineRule="auto"/>
              <w:rPr>
                <w:rFonts w:cstheme="minorHAnsi"/>
              </w:rPr>
            </w:pPr>
            <w:r w:rsidRPr="00AA3362">
              <w:rPr>
                <w:rFonts w:cstheme="minorHAnsi"/>
              </w:rPr>
              <w:t>Bilanzierungsende ist später als das zuvor mitgeteilte Bilanzierungsende.</w:t>
            </w:r>
          </w:p>
        </w:tc>
      </w:tr>
      <w:tr w:rsidR="00BA38F0" w:rsidRPr="005D480C" w14:paraId="6D66ED7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69AE9F8C"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B2BB272"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0669B189"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110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FCC7A76"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0282C25C" w14:textId="77777777" w:rsidR="00BA38F0" w:rsidRPr="00AA3362" w:rsidRDefault="00BA38F0" w:rsidP="000D3157">
            <w:pPr>
              <w:spacing w:after="200" w:line="276" w:lineRule="auto"/>
              <w:rPr>
                <w:rFonts w:cstheme="minorHAnsi"/>
              </w:rPr>
            </w:pPr>
          </w:p>
        </w:tc>
      </w:tr>
      <w:tr w:rsidR="00BA38F0" w:rsidRPr="005D480C" w14:paraId="76468EE5"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20B07787"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110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2CE62E51" w14:textId="77777777" w:rsidR="00BA38F0" w:rsidRPr="00AA3362" w:rsidRDefault="00BA38F0" w:rsidP="000D3157">
            <w:pPr>
              <w:spacing w:after="200" w:line="276" w:lineRule="auto"/>
              <w:rPr>
                <w:rFonts w:cstheme="minorHAnsi"/>
              </w:rPr>
            </w:pPr>
            <w:r w:rsidRPr="00AA3362">
              <w:rPr>
                <w:rFonts w:cstheme="minorHAnsi"/>
              </w:rPr>
              <w:t>Ist das mitgeteilte Bilanzierungsende identisch zu dem zuvor mitgeteilten Bilanzierungsende?</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158B9CB7"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120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2807D04E"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4ECF002D" w14:textId="77777777" w:rsidR="00BA38F0" w:rsidRPr="00AA3362" w:rsidRDefault="00BA38F0" w:rsidP="000D3157">
            <w:pPr>
              <w:spacing w:after="200" w:line="276" w:lineRule="auto"/>
              <w:rPr>
                <w:rFonts w:cstheme="minorHAnsi"/>
              </w:rPr>
            </w:pPr>
          </w:p>
        </w:tc>
      </w:tr>
      <w:tr w:rsidR="00BA38F0" w:rsidRPr="005D480C" w14:paraId="5483808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0BE4CB26"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3523044"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3129B22"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150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5BD65FE9"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4A2A5173" w14:textId="77777777" w:rsidR="00BA38F0" w:rsidRPr="00AA3362" w:rsidRDefault="00BA38F0" w:rsidP="000D3157">
            <w:pPr>
              <w:spacing w:after="200" w:line="276" w:lineRule="auto"/>
              <w:rPr>
                <w:rFonts w:cstheme="minorHAnsi"/>
              </w:rPr>
            </w:pPr>
          </w:p>
        </w:tc>
      </w:tr>
      <w:tr w:rsidR="00BA38F0" w:rsidRPr="005D480C" w14:paraId="149F0539"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3E63CB1"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120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42B32BFD" w14:textId="77777777" w:rsidR="00BA38F0" w:rsidRPr="00AA3362" w:rsidRDefault="00BA38F0" w:rsidP="000D3157">
            <w:pPr>
              <w:spacing w:after="200" w:line="276" w:lineRule="auto"/>
              <w:rPr>
                <w:rFonts w:cstheme="minorHAnsi"/>
              </w:rPr>
            </w:pPr>
            <w:r w:rsidRPr="00AA3362">
              <w:t>Ist die Anfrage nach dem 3. WT vor dem Monatsletzten eingegangen?</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6EAB7302" w14:textId="77777777" w:rsidR="00BA38F0" w:rsidRPr="00AA3362" w:rsidRDefault="00BA38F0" w:rsidP="000D3157">
            <w:pPr>
              <w:spacing w:after="200" w:line="276" w:lineRule="auto"/>
              <w:rPr>
                <w:rFonts w:cstheme="minorHAnsi"/>
              </w:rPr>
            </w:pPr>
            <w:r w:rsidRPr="00AA3362">
              <w:t xml:space="preserve">ja </w:t>
            </w:r>
            <w:r w:rsidRPr="00AA3362">
              <w:sym w:font="Wingdings" w:char="F0E0"/>
            </w:r>
            <w:r w:rsidRPr="00AA3362">
              <w:t xml:space="preserve"> 130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4267F55C"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293C97F9" w14:textId="77777777" w:rsidR="00BA38F0" w:rsidRPr="00AA3362" w:rsidRDefault="00BA38F0" w:rsidP="000D3157">
            <w:pPr>
              <w:spacing w:after="200" w:line="276" w:lineRule="auto"/>
              <w:rPr>
                <w:rFonts w:cstheme="minorHAnsi"/>
              </w:rPr>
            </w:pPr>
          </w:p>
        </w:tc>
      </w:tr>
      <w:tr w:rsidR="00BA38F0" w:rsidRPr="005D480C" w14:paraId="2755F668"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33982669"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F0667A7"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3C365E1" w14:textId="77777777" w:rsidR="00BA38F0" w:rsidRPr="00AA3362" w:rsidRDefault="00BA38F0" w:rsidP="000D3157">
            <w:pPr>
              <w:spacing w:after="200" w:line="276" w:lineRule="auto"/>
              <w:rPr>
                <w:rFonts w:cstheme="minorHAnsi"/>
              </w:rPr>
            </w:pPr>
            <w:r w:rsidRPr="00AA3362">
              <w:t xml:space="preserve">nein </w:t>
            </w:r>
            <w:r w:rsidRPr="00AA3362">
              <w:sym w:font="Wingdings" w:char="F0E0"/>
            </w:r>
            <w:r w:rsidRPr="00AA3362">
              <w:t xml:space="preserve"> 140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5A285E73"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59BC4954" w14:textId="77777777" w:rsidR="00BA38F0" w:rsidRPr="00AA3362" w:rsidRDefault="00BA38F0" w:rsidP="000D3157">
            <w:pPr>
              <w:spacing w:after="200" w:line="276" w:lineRule="auto"/>
              <w:rPr>
                <w:rFonts w:cstheme="minorHAnsi"/>
              </w:rPr>
            </w:pPr>
          </w:p>
        </w:tc>
      </w:tr>
    </w:tbl>
    <w:p w14:paraId="51B81917" w14:textId="77777777" w:rsidR="00027600" w:rsidRDefault="00027600">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645641AF"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27DAB3EC" w14:textId="3C34D40F"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lastRenderedPageBreak/>
              <w:t>130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C352ACC" w14:textId="5C766533" w:rsidR="00BA38F0" w:rsidRPr="00AA3362" w:rsidRDefault="00BA38F0" w:rsidP="000D3157">
            <w:pPr>
              <w:spacing w:after="200" w:line="276" w:lineRule="auto"/>
              <w:rPr>
                <w:rFonts w:cstheme="minorHAnsi"/>
              </w:rPr>
            </w:pPr>
            <w:r w:rsidRPr="00AA3362">
              <w:t>Ist das Bilanzierungsende ≤ dem Ende des Folgemonats (erster Tag des übernächsten Monats</w:t>
            </w:r>
            <w:r w:rsidR="00A95B9E" w:rsidRPr="00AA3362">
              <w:t xml:space="preserve"> 00:</w:t>
            </w:r>
            <w:r w:rsidRPr="00AA3362">
              <w:t>00 Uhr)?</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6EB78137" w14:textId="77777777" w:rsidR="00BA38F0" w:rsidRPr="00AA3362" w:rsidRDefault="00BA38F0" w:rsidP="000D3157">
            <w:pPr>
              <w:spacing w:after="200" w:line="276" w:lineRule="auto"/>
              <w:rPr>
                <w:rFonts w:cstheme="minorHAnsi"/>
              </w:rPr>
            </w:pPr>
            <w:r w:rsidRPr="00AA3362">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10E50229" w14:textId="77777777" w:rsidR="00BA38F0" w:rsidRPr="00AA3362" w:rsidRDefault="00BA38F0" w:rsidP="000D3157">
            <w:pPr>
              <w:spacing w:after="200" w:line="276" w:lineRule="auto"/>
              <w:rPr>
                <w:rFonts w:cstheme="minorHAnsi"/>
              </w:rPr>
            </w:pPr>
            <w:r w:rsidRPr="00AA3362">
              <w:rPr>
                <w:rFonts w:cstheme="minorHAnsi"/>
              </w:rPr>
              <w:t>A20</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3C909704" w14:textId="77777777" w:rsidR="00BA38F0" w:rsidRPr="00AA3362" w:rsidRDefault="00BA38F0" w:rsidP="000D3157">
            <w:pPr>
              <w:spacing w:after="200" w:line="276" w:lineRule="auto"/>
            </w:pPr>
            <w:r w:rsidRPr="00AA3362">
              <w:t>Cluster: Ablehnung</w:t>
            </w:r>
          </w:p>
          <w:p w14:paraId="11FE502B" w14:textId="77777777" w:rsidR="00BA38F0" w:rsidRPr="00AA3362" w:rsidRDefault="00BA38F0" w:rsidP="000D3157">
            <w:pPr>
              <w:spacing w:after="200" w:line="276" w:lineRule="auto"/>
              <w:rPr>
                <w:rFonts w:cstheme="minorHAnsi"/>
              </w:rPr>
            </w:pPr>
            <w:r w:rsidRPr="00AA3362">
              <w:t>Das Bilanzierungsende liegt zu weit in der Zukunft. Das bisherige Bilanzierungsende muss angepasst werden.</w:t>
            </w:r>
          </w:p>
        </w:tc>
      </w:tr>
      <w:tr w:rsidR="00BA38F0" w:rsidRPr="005D480C" w14:paraId="4AFDA1A3"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5C22BC07"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B943022"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3F076F27" w14:textId="77777777" w:rsidR="00BA38F0" w:rsidRPr="00AA3362" w:rsidRDefault="00BA38F0" w:rsidP="000D3157">
            <w:pPr>
              <w:spacing w:after="200" w:line="276" w:lineRule="auto"/>
              <w:rPr>
                <w:rFonts w:cstheme="minorHAnsi"/>
              </w:rPr>
            </w:pPr>
            <w:r w:rsidRPr="00AA3362">
              <w:t xml:space="preserve">ja </w:t>
            </w:r>
            <w:r w:rsidRPr="00AA3362">
              <w:sym w:font="Wingdings" w:char="F0E0"/>
            </w:r>
            <w:r w:rsidRPr="00AA3362">
              <w:t xml:space="preserve"> 200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B400D1A"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0343616F" w14:textId="77777777" w:rsidR="00BA38F0" w:rsidRPr="00AA3362" w:rsidRDefault="00BA38F0" w:rsidP="000D3157">
            <w:pPr>
              <w:spacing w:after="200" w:line="276" w:lineRule="auto"/>
              <w:rPr>
                <w:rFonts w:cstheme="minorHAnsi"/>
              </w:rPr>
            </w:pPr>
          </w:p>
        </w:tc>
      </w:tr>
      <w:tr w:rsidR="00BA38F0" w:rsidRPr="005D480C" w14:paraId="6A8E2502"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F2EBA89"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140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3EB72630" w14:textId="5C4212BA" w:rsidR="00BA38F0" w:rsidRPr="00AA3362" w:rsidRDefault="00BA38F0" w:rsidP="000D3157">
            <w:pPr>
              <w:spacing w:after="200" w:line="276" w:lineRule="auto"/>
              <w:rPr>
                <w:rFonts w:cstheme="minorHAnsi"/>
              </w:rPr>
            </w:pPr>
            <w:r w:rsidRPr="00AA3362">
              <w:t>Ist das Bilanzierungsende ≤ dem Ende des aktuellen Monats (erster Tag des Folgemonats</w:t>
            </w:r>
            <w:r w:rsidR="00A95B9E" w:rsidRPr="00AA3362">
              <w:t xml:space="preserve"> 00:</w:t>
            </w:r>
            <w:r w:rsidRPr="00AA3362">
              <w:t>00 Uhr)?</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1340C234" w14:textId="77777777" w:rsidR="00BA38F0" w:rsidRPr="00AA3362" w:rsidRDefault="00BA38F0" w:rsidP="000D3157">
            <w:pPr>
              <w:spacing w:after="200" w:line="276" w:lineRule="auto"/>
              <w:rPr>
                <w:rFonts w:cstheme="minorHAnsi"/>
              </w:rPr>
            </w:pPr>
            <w:r w:rsidRPr="00AA3362">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3666F24C" w14:textId="77777777" w:rsidR="00BA38F0" w:rsidRPr="00AA3362" w:rsidRDefault="00BA38F0" w:rsidP="000D3157">
            <w:pPr>
              <w:spacing w:after="200" w:line="276" w:lineRule="auto"/>
              <w:rPr>
                <w:rFonts w:cstheme="minorHAnsi"/>
              </w:rPr>
            </w:pPr>
            <w:r w:rsidRPr="00AA3362">
              <w:rPr>
                <w:rFonts w:cstheme="minorHAnsi"/>
              </w:rPr>
              <w:t>A21</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266A2A4C" w14:textId="77777777" w:rsidR="00BA38F0" w:rsidRPr="00AA3362" w:rsidRDefault="00BA38F0" w:rsidP="000D3157">
            <w:pPr>
              <w:spacing w:after="200" w:line="276" w:lineRule="auto"/>
              <w:rPr>
                <w:rFonts w:cstheme="minorHAnsi"/>
              </w:rPr>
            </w:pPr>
            <w:r w:rsidRPr="00AA3362">
              <w:rPr>
                <w:rFonts w:cstheme="minorHAnsi"/>
              </w:rPr>
              <w:t>Cluster: Ablehnung</w:t>
            </w:r>
          </w:p>
          <w:p w14:paraId="51E57389" w14:textId="77777777" w:rsidR="00BA38F0" w:rsidRPr="00AA3362" w:rsidRDefault="00BA38F0" w:rsidP="000D3157">
            <w:pPr>
              <w:spacing w:after="200" w:line="276" w:lineRule="auto"/>
              <w:rPr>
                <w:rFonts w:cstheme="minorHAnsi"/>
              </w:rPr>
            </w:pPr>
            <w:r w:rsidRPr="00AA3362">
              <w:rPr>
                <w:rFonts w:cstheme="minorHAnsi"/>
              </w:rPr>
              <w:t>Bilanzierungsfrist bei Marktlokationen mit Prognosegrundlage auf Basis von Profilen nicht eingehalten.</w:t>
            </w:r>
          </w:p>
        </w:tc>
      </w:tr>
      <w:tr w:rsidR="00BA38F0" w:rsidRPr="005D480C" w14:paraId="69DBB810"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6A2EC08D"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1E9DC09C"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24F2DCEB" w14:textId="77777777" w:rsidR="00BA38F0" w:rsidRPr="00AA3362" w:rsidRDefault="00BA38F0" w:rsidP="000D3157">
            <w:pPr>
              <w:spacing w:after="200" w:line="276" w:lineRule="auto"/>
              <w:rPr>
                <w:rFonts w:cstheme="minorHAnsi"/>
              </w:rPr>
            </w:pPr>
            <w:r w:rsidRPr="00AA3362">
              <w:t xml:space="preserve">ja </w:t>
            </w:r>
            <w:r w:rsidRPr="00AA3362">
              <w:sym w:font="Wingdings" w:char="F0E0"/>
            </w:r>
            <w:r w:rsidRPr="00AA3362">
              <w:t xml:space="preserve"> 200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411D859"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0BA591EC" w14:textId="77777777" w:rsidR="00BA38F0" w:rsidRPr="00AA3362" w:rsidRDefault="00BA38F0" w:rsidP="000D3157">
            <w:pPr>
              <w:spacing w:after="200" w:line="276" w:lineRule="auto"/>
              <w:rPr>
                <w:rFonts w:cstheme="minorHAnsi"/>
              </w:rPr>
            </w:pPr>
          </w:p>
        </w:tc>
      </w:tr>
      <w:tr w:rsidR="00BA38F0" w:rsidRPr="005D480C" w14:paraId="7A3CEEDA"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2D3139E5"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150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486D83D" w14:textId="2D7BB74C"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 xml:space="preserve">Ist das </w:t>
            </w:r>
            <w:proofErr w:type="spellStart"/>
            <w:r w:rsidRPr="00AA3362">
              <w:rPr>
                <w:rFonts w:eastAsiaTheme="majorEastAsia" w:cstheme="minorHAnsi"/>
                <w:spacing w:val="6"/>
                <w:kern w:val="32"/>
              </w:rPr>
              <w:t>Lieferendedatum</w:t>
            </w:r>
            <w:proofErr w:type="spellEnd"/>
            <w:r w:rsidRPr="00AA3362">
              <w:rPr>
                <w:rFonts w:eastAsiaTheme="majorEastAsia" w:cstheme="minorHAnsi"/>
                <w:spacing w:val="6"/>
                <w:kern w:val="32"/>
              </w:rPr>
              <w:t xml:space="preserve"> ≤ dem Monatsersten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in welchem der Geschäftsvorfall eingegangen ist?</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54227207"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160</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487D5687"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single" w:sz="4" w:space="0" w:color="auto"/>
              <w:left w:val="single" w:sz="4" w:space="0" w:color="000000" w:themeColor="text1"/>
              <w:bottom w:val="dotted" w:sz="4" w:space="0" w:color="auto"/>
              <w:right w:val="single" w:sz="4" w:space="0" w:color="000000" w:themeColor="text1"/>
            </w:tcBorders>
          </w:tcPr>
          <w:p w14:paraId="0B6D46AC"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6BC24C37"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0EA40E25"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46BF591D"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35CA85CD"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190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357BE243"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6CA4078B"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4982C2D8"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17F2C967"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160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8252BCA"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die Anfrage nach dem 3. WT vor dem Monatsletzten eingegangen?</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250DC724"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170</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1C9D72FE"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single" w:sz="4" w:space="0" w:color="auto"/>
              <w:left w:val="single" w:sz="4" w:space="0" w:color="000000" w:themeColor="text1"/>
              <w:bottom w:val="dotted" w:sz="4" w:space="0" w:color="auto"/>
              <w:right w:val="single" w:sz="4" w:space="0" w:color="000000" w:themeColor="text1"/>
            </w:tcBorders>
          </w:tcPr>
          <w:p w14:paraId="5F51359D"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2227FAF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3879A725"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2E0E05A4"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AFB3E31"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180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438DC0EE"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302F504A"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693A5080"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2D334D6"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170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2B9ED98C" w14:textId="1C809BC5"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als Bilanzierungsende das Ende des Folgemonats (erster Tag des übernächsten 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angegeben?</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080CA79B"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68868D51"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A15</w:t>
            </w:r>
          </w:p>
        </w:tc>
        <w:tc>
          <w:tcPr>
            <w:tcW w:w="4536" w:type="dxa"/>
            <w:tcBorders>
              <w:top w:val="single" w:sz="4" w:space="0" w:color="auto"/>
              <w:left w:val="single" w:sz="4" w:space="0" w:color="000000" w:themeColor="text1"/>
              <w:bottom w:val="dotted" w:sz="4" w:space="0" w:color="auto"/>
              <w:right w:val="single" w:sz="4" w:space="0" w:color="000000" w:themeColor="text1"/>
            </w:tcBorders>
          </w:tcPr>
          <w:p w14:paraId="0CE85C7B"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Cluster: Ablehnung</w:t>
            </w:r>
          </w:p>
          <w:p w14:paraId="49309E6B"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Das Bilanzierungsende ist zum angegebenen Termin nicht mehr möglich</w:t>
            </w:r>
          </w:p>
        </w:tc>
      </w:tr>
      <w:tr w:rsidR="00BA38F0" w:rsidRPr="005D480C" w14:paraId="1FE0624A"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7D2F3256"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16AB0667"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3A216C51"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2F454388"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0F3C85A9" w14:textId="77777777" w:rsidR="00BA38F0" w:rsidRPr="00AA3362" w:rsidRDefault="00BA38F0" w:rsidP="000D3157">
            <w:pPr>
              <w:spacing w:after="200" w:line="276" w:lineRule="auto"/>
              <w:rPr>
                <w:rFonts w:eastAsiaTheme="majorEastAsia" w:cstheme="minorHAnsi"/>
                <w:spacing w:val="6"/>
                <w:kern w:val="32"/>
              </w:rPr>
            </w:pPr>
          </w:p>
        </w:tc>
      </w:tr>
    </w:tbl>
    <w:p w14:paraId="19D2041A" w14:textId="77777777" w:rsidR="00027600" w:rsidRDefault="00027600">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1A781803"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E2765B4" w14:textId="1EA778CD"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lastRenderedPageBreak/>
              <w:t>180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4875ACC4" w14:textId="36E4D86D"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als Bilanzierungsende das Ende des aktuellen Monats (erster Tag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angegeben?</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6571B723"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568BB50C"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A16</w:t>
            </w:r>
          </w:p>
        </w:tc>
        <w:tc>
          <w:tcPr>
            <w:tcW w:w="4536" w:type="dxa"/>
            <w:tcBorders>
              <w:top w:val="single" w:sz="4" w:space="0" w:color="auto"/>
              <w:left w:val="single" w:sz="4" w:space="0" w:color="000000" w:themeColor="text1"/>
              <w:bottom w:val="single" w:sz="4" w:space="0" w:color="auto"/>
              <w:right w:val="single" w:sz="4" w:space="0" w:color="000000" w:themeColor="text1"/>
            </w:tcBorders>
          </w:tcPr>
          <w:p w14:paraId="48AD6673"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Cluster: Ablehnung</w:t>
            </w:r>
          </w:p>
          <w:p w14:paraId="3F40227E" w14:textId="7EAF072B"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Das Bilanzierungsende ist nicht der erste Tag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w:t>
            </w:r>
          </w:p>
        </w:tc>
      </w:tr>
      <w:tr w:rsidR="00BA38F0" w:rsidRPr="005D480C" w14:paraId="0C45B986"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0C3DF592"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4002AAA5" w14:textId="77777777" w:rsidR="00BA38F0" w:rsidRPr="00AA3362" w:rsidRDefault="00BA38F0" w:rsidP="000D3157">
            <w:pPr>
              <w:spacing w:after="200" w:line="276" w:lineRule="auto"/>
              <w:rPr>
                <w:rFonts w:eastAsiaTheme="majorEastAsia" w:cstheme="minorHAnsi"/>
                <w:spacing w:val="6"/>
                <w:kern w:val="32"/>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41595628"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B4B0AAF"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single" w:sz="4" w:space="0" w:color="auto"/>
              <w:left w:val="single" w:sz="4" w:space="0" w:color="000000" w:themeColor="text1"/>
              <w:bottom w:val="dotted" w:sz="4" w:space="0" w:color="000000" w:themeColor="text1"/>
              <w:right w:val="single" w:sz="4" w:space="0" w:color="000000" w:themeColor="text1"/>
            </w:tcBorders>
          </w:tcPr>
          <w:p w14:paraId="28E5A05C"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16541959"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B03D2"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190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FE8DB1" w14:textId="39AE9E06"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als Bilanzierungsende das Ende des Monats angeben, in welchem das Lieferende liegt? (erster Tag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des Monats in welchem das Lieferende liegt).</w:t>
            </w:r>
          </w:p>
        </w:tc>
        <w:tc>
          <w:tcPr>
            <w:tcW w:w="2126" w:type="dxa"/>
            <w:tcBorders>
              <w:top w:val="single" w:sz="4" w:space="0" w:color="auto"/>
              <w:left w:val="single" w:sz="4" w:space="0" w:color="000000" w:themeColor="text1"/>
              <w:bottom w:val="dotted" w:sz="4" w:space="0" w:color="000000" w:themeColor="text1"/>
              <w:right w:val="single" w:sz="4" w:space="0" w:color="000000" w:themeColor="text1"/>
            </w:tcBorders>
          </w:tcPr>
          <w:p w14:paraId="7B8EA98C"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auto"/>
              <w:left w:val="single" w:sz="4" w:space="0" w:color="000000" w:themeColor="text1"/>
              <w:bottom w:val="dotted" w:sz="4" w:space="0" w:color="000000" w:themeColor="text1"/>
              <w:right w:val="single" w:sz="4" w:space="0" w:color="000000" w:themeColor="text1"/>
            </w:tcBorders>
          </w:tcPr>
          <w:p w14:paraId="2B0B4F94"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A17</w:t>
            </w:r>
          </w:p>
        </w:tc>
        <w:tc>
          <w:tcPr>
            <w:tcW w:w="4536" w:type="dxa"/>
            <w:tcBorders>
              <w:top w:val="single" w:sz="4" w:space="0" w:color="auto"/>
              <w:left w:val="single" w:sz="4" w:space="0" w:color="000000" w:themeColor="text1"/>
              <w:bottom w:val="dotted" w:sz="4" w:space="0" w:color="000000" w:themeColor="text1"/>
              <w:right w:val="single" w:sz="4" w:space="0" w:color="000000" w:themeColor="text1"/>
            </w:tcBorders>
          </w:tcPr>
          <w:p w14:paraId="6BF8B402"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Cluster: Ablehnung</w:t>
            </w:r>
          </w:p>
          <w:p w14:paraId="3F1EA95D"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Das Bilanzierungsende bei Lieferenden, welche in einem zukünftigen Monat liegen, muss zum Ablauf des gleichen Monats sein.</w:t>
            </w:r>
          </w:p>
        </w:tc>
      </w:tr>
      <w:tr w:rsidR="00BA38F0" w:rsidRPr="005D480C" w14:paraId="6E086A01"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5D2687"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9BCF8E"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4F762B24"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 xml:space="preserve">ja </w:t>
            </w:r>
            <w:r w:rsidRPr="00AA3362">
              <w:rPr>
                <w:rFonts w:ascii="Wingdings" w:eastAsiaTheme="majorEastAsia" w:hAnsi="Wingdings" w:cstheme="minorHAnsi"/>
                <w:spacing w:val="6"/>
                <w:kern w:val="32"/>
              </w:rPr>
              <w:t>à</w:t>
            </w:r>
            <w:r w:rsidRPr="00AA3362">
              <w:rPr>
                <w:rFonts w:eastAsiaTheme="majorEastAsia" w:cstheme="minorHAnsi"/>
                <w:spacing w:val="6"/>
                <w:kern w:val="32"/>
              </w:rPr>
              <w:t xml:space="preserve"> 200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361D288"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AD665B3"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7282D028"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3D78A5E" w14:textId="77777777" w:rsidR="00BA38F0" w:rsidRPr="00AA3362" w:rsidRDefault="00BA38F0" w:rsidP="000D3157">
            <w:pPr>
              <w:spacing w:after="200" w:line="276" w:lineRule="auto"/>
              <w:rPr>
                <w:rFonts w:eastAsiaTheme="majorEastAsia" w:cstheme="minorHAnsi"/>
                <w:bCs/>
                <w:spacing w:val="6"/>
                <w:kern w:val="32"/>
              </w:rPr>
            </w:pPr>
            <w:r w:rsidRPr="00AA3362">
              <w:rPr>
                <w:rFonts w:eastAsiaTheme="majorEastAsia" w:cstheme="minorHAnsi"/>
                <w:bCs/>
                <w:spacing w:val="6"/>
                <w:kern w:val="32"/>
              </w:rPr>
              <w:t>200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EE4287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Liegen dem LF Informationen darüber vor, dass die Marktlokation nicht stillgelegt wird/wurde?</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1F141C8" w14:textId="77777777" w:rsidR="00BA38F0" w:rsidRPr="00AA3362" w:rsidRDefault="00BA38F0" w:rsidP="000D3157">
            <w:pPr>
              <w:spacing w:after="200" w:line="276" w:lineRule="auto"/>
              <w:rPr>
                <w:rFonts w:cstheme="minorHAnsi"/>
              </w:rPr>
            </w:pPr>
            <w:r w:rsidRPr="00AA3362">
              <w:rPr>
                <w:rFonts w:cstheme="minorHAnsi"/>
              </w:rPr>
              <w:t xml:space="preserve">ja </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F758CB7" w14:textId="77777777" w:rsidR="00BA38F0" w:rsidRPr="00AA3362" w:rsidRDefault="00BA38F0" w:rsidP="000D3157">
            <w:pPr>
              <w:spacing w:after="200" w:line="276" w:lineRule="auto"/>
              <w:rPr>
                <w:rFonts w:cstheme="minorHAnsi"/>
              </w:rPr>
            </w:pPr>
            <w:r w:rsidRPr="00AA3362">
              <w:rPr>
                <w:rFonts w:cstheme="minorHAnsi"/>
              </w:rPr>
              <w:t>A06</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5BA43A5F" w14:textId="77777777" w:rsidR="00BA38F0" w:rsidRPr="00AA3362" w:rsidRDefault="00BA38F0" w:rsidP="000D3157">
            <w:pPr>
              <w:rPr>
                <w:rFonts w:cstheme="minorHAnsi"/>
              </w:rPr>
            </w:pPr>
            <w:r w:rsidRPr="00AA3362">
              <w:rPr>
                <w:rFonts w:cstheme="minorHAnsi"/>
              </w:rPr>
              <w:t>Cluster: Ablehnung</w:t>
            </w:r>
            <w:r w:rsidRPr="00AA3362">
              <w:rPr>
                <w:rFonts w:cstheme="minorHAnsi"/>
              </w:rPr>
              <w:br/>
              <w:t>Dem LF liegen Informationen vor, dass die Marktlokation nicht stillgelegt wird/wurde.</w:t>
            </w:r>
          </w:p>
          <w:p w14:paraId="46602BF2" w14:textId="77777777" w:rsidR="00BA38F0" w:rsidRPr="00AA3362" w:rsidRDefault="00BA38F0" w:rsidP="000D3157">
            <w:pPr>
              <w:spacing w:after="200" w:line="276" w:lineRule="auto"/>
              <w:rPr>
                <w:rFonts w:cstheme="minorHAnsi"/>
              </w:rPr>
            </w:pPr>
            <w:r w:rsidRPr="00AA3362">
              <w:rPr>
                <w:rFonts w:cstheme="minorHAnsi"/>
              </w:rPr>
              <w:t>Hinweis: Die Informationen sind in der Antwort zu beschreiben/benennen.</w:t>
            </w:r>
          </w:p>
        </w:tc>
      </w:tr>
      <w:tr w:rsidR="00BA38F0" w:rsidRPr="005D480C" w14:paraId="7CD88677"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1F78884B" w14:textId="77777777" w:rsidR="00BA38F0" w:rsidRPr="00AA3362" w:rsidRDefault="00BA38F0" w:rsidP="000D3157">
            <w:pPr>
              <w:spacing w:after="200" w:line="276" w:lineRule="auto"/>
              <w:rPr>
                <w:rFonts w:eastAsiaTheme="majorEastAsia" w:cstheme="minorHAnsi"/>
                <w:bCs/>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E115F2A"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2B7CB7C2"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270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6AA25DB9" w14:textId="77777777" w:rsidR="00BA38F0" w:rsidRPr="00AA3362" w:rsidRDefault="00BA38F0" w:rsidP="000D3157">
            <w:pPr>
              <w:spacing w:after="200" w:line="276" w:lineRule="auto"/>
              <w:rPr>
                <w:rFonts w:cstheme="minorHAnsi"/>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71F270A6" w14:textId="77777777" w:rsidR="00BA38F0" w:rsidRPr="00AA3362" w:rsidRDefault="00BA38F0" w:rsidP="000D3157">
            <w:pPr>
              <w:spacing w:after="200" w:line="276" w:lineRule="auto"/>
              <w:rPr>
                <w:rFonts w:cstheme="minorHAnsi"/>
              </w:rPr>
            </w:pPr>
          </w:p>
        </w:tc>
      </w:tr>
      <w:tr w:rsidR="00BA38F0" w:rsidRPr="005D480C" w14:paraId="60174A84"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19AB6E4E" w14:textId="77777777" w:rsidR="00BA38F0" w:rsidRPr="00AA3362" w:rsidRDefault="00BA38F0" w:rsidP="000D3157">
            <w:pPr>
              <w:spacing w:after="200" w:line="276" w:lineRule="auto"/>
              <w:rPr>
                <w:rFonts w:cstheme="minorHAnsi"/>
                <w:bCs/>
              </w:rPr>
            </w:pPr>
            <w:r w:rsidRPr="00AA3362">
              <w:rPr>
                <w:rFonts w:cstheme="minorHAnsi"/>
                <w:bCs/>
              </w:rPr>
              <w:t>210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60B36F8A" w14:textId="77777777" w:rsidR="00BA38F0" w:rsidRPr="00AA3362" w:rsidRDefault="00BA38F0" w:rsidP="000D3157">
            <w:pPr>
              <w:spacing w:after="200" w:line="276" w:lineRule="auto"/>
              <w:rPr>
                <w:rFonts w:cstheme="minorHAnsi"/>
              </w:rPr>
            </w:pPr>
            <w:r w:rsidRPr="00AA3362">
              <w:rPr>
                <w:rFonts w:cstheme="minorHAnsi"/>
              </w:rPr>
              <w:t>Ist das Datum „Bilanzierungsende“ identisch mit dem Datum „Lieferende“?</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5ECAECBA"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29E8957B" w14:textId="77777777" w:rsidR="00BA38F0" w:rsidRPr="00AA3362" w:rsidRDefault="00BA38F0" w:rsidP="000D3157">
            <w:pPr>
              <w:spacing w:after="200" w:line="276" w:lineRule="auto"/>
              <w:rPr>
                <w:rFonts w:cstheme="minorHAnsi"/>
              </w:rPr>
            </w:pPr>
            <w:r w:rsidRPr="00AA3362">
              <w:rPr>
                <w:rFonts w:cstheme="minorHAnsi"/>
              </w:rPr>
              <w:t>A11</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5ABB5777" w14:textId="77777777"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Lieferende und Bilanzierungsende müssen bei Lieferende von NB an LF aufgrund entfallender Zuordnungsermächtigung synchron sein.</w:t>
            </w:r>
          </w:p>
        </w:tc>
      </w:tr>
      <w:tr w:rsidR="00BA38F0" w:rsidRPr="005D480C" w14:paraId="336AB522"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7892A56F" w14:textId="77777777" w:rsidR="00BA38F0" w:rsidRPr="00AA3362" w:rsidRDefault="00BA38F0" w:rsidP="000D3157">
            <w:pPr>
              <w:spacing w:after="200" w:line="276" w:lineRule="auto"/>
              <w:rPr>
                <w:rFonts w:cstheme="minorHAnsi"/>
                <w:bCs/>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2CE17A5A"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611F9F3E"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220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152CF17B"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7838BAFF" w14:textId="77777777" w:rsidR="00BA38F0" w:rsidRPr="00AA3362" w:rsidRDefault="00BA38F0" w:rsidP="000D3157">
            <w:pPr>
              <w:spacing w:after="200" w:line="276" w:lineRule="auto"/>
              <w:rPr>
                <w:rFonts w:cstheme="minorHAnsi"/>
              </w:rPr>
            </w:pPr>
          </w:p>
        </w:tc>
      </w:tr>
      <w:tr w:rsidR="00BA38F0" w:rsidRPr="005D480C" w14:paraId="2DD0ECB2"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B3B3CB" w14:textId="77777777" w:rsidR="00BA38F0" w:rsidRPr="00AA3362" w:rsidRDefault="00BA38F0" w:rsidP="000D3157">
            <w:pPr>
              <w:spacing w:after="200" w:line="276" w:lineRule="auto"/>
              <w:rPr>
                <w:rFonts w:eastAsiaTheme="majorEastAsia" w:cstheme="minorHAnsi"/>
                <w:bCs/>
                <w:spacing w:val="6"/>
                <w:kern w:val="32"/>
              </w:rPr>
            </w:pPr>
            <w:r w:rsidRPr="00AA3362">
              <w:rPr>
                <w:rFonts w:cstheme="minorHAnsi"/>
                <w:bCs/>
              </w:rPr>
              <w:lastRenderedPageBreak/>
              <w:t>220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052F70"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Liegt das übermittelte Datum „Lieferende“ nach dem Nachrichteneingang?</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DF9BA78"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073852D"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A07</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AC90BA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Lieferende bei entfallender Zuordnungsermächtigung muss in der Zukunft liegen.</w:t>
            </w:r>
          </w:p>
        </w:tc>
      </w:tr>
      <w:tr w:rsidR="00BA38F0" w:rsidRPr="005D480C" w14:paraId="2FA37700"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153923" w14:textId="77777777" w:rsidR="00BA38F0" w:rsidRPr="00AA3362" w:rsidRDefault="00BA38F0" w:rsidP="000D3157">
            <w:pPr>
              <w:spacing w:after="200" w:line="276" w:lineRule="auto"/>
              <w:rPr>
                <w:rFonts w:eastAsiaTheme="majorEastAsia" w:cstheme="minorHAnsi"/>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3DD0B4"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7E7C4CD3"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230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19C26C7"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E8857F7"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5D480C" w14:paraId="4D04A7F2"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18F8E4" w14:textId="77777777" w:rsidR="00BA38F0" w:rsidRPr="00AA3362" w:rsidRDefault="00BA38F0" w:rsidP="000D3157">
            <w:pPr>
              <w:spacing w:after="200" w:line="276" w:lineRule="auto"/>
              <w:rPr>
                <w:rFonts w:eastAsiaTheme="majorEastAsia" w:cstheme="minorHAnsi"/>
                <w:bCs/>
                <w:spacing w:val="6"/>
                <w:kern w:val="32"/>
              </w:rPr>
            </w:pPr>
            <w:r w:rsidRPr="00AA3362">
              <w:rPr>
                <w:rFonts w:cstheme="minorHAnsi"/>
                <w:bCs/>
              </w:rPr>
              <w:t>230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111E04"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Ist das angegebene Datum „Lieferende“ der nächste 1. eines Kalendermonats 00:00 Uhr? </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55B95B77"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42F6C02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A08</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0F37069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Das Lieferende bei Abmeldung wegen Deaktivierung der Zuordnungsermächtigung muss auf dem 1. eines Kalendermonats liegen.</w:t>
            </w:r>
          </w:p>
        </w:tc>
      </w:tr>
      <w:tr w:rsidR="00BA38F0" w:rsidRPr="005D480C" w14:paraId="2802A016"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ABC7A1" w14:textId="77777777" w:rsidR="00BA38F0" w:rsidRPr="00AA3362" w:rsidRDefault="00BA38F0" w:rsidP="000D3157">
            <w:pPr>
              <w:spacing w:after="200" w:line="276" w:lineRule="auto"/>
              <w:rPr>
                <w:rFonts w:eastAsiaTheme="majorEastAsia" w:cstheme="minorHAnsi"/>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1647BA"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CCA750D"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240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DF93C54"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1D8C3CBB"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5D480C" w14:paraId="44DF967C"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07C430C8" w14:textId="77777777" w:rsidR="00BA38F0" w:rsidRPr="00AA3362" w:rsidRDefault="00BA38F0" w:rsidP="000D3157">
            <w:pPr>
              <w:spacing w:after="200" w:line="276" w:lineRule="auto"/>
              <w:rPr>
                <w:rFonts w:cstheme="minorHAnsi"/>
                <w:bCs/>
              </w:rPr>
            </w:pPr>
            <w:r w:rsidRPr="00AA3362">
              <w:rPr>
                <w:rFonts w:cstheme="minorHAnsi"/>
                <w:bCs/>
              </w:rPr>
              <w:t>240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C901265" w14:textId="77777777" w:rsidR="00BA38F0" w:rsidRPr="00AA3362" w:rsidRDefault="00BA38F0" w:rsidP="000D3157">
            <w:pPr>
              <w:spacing w:after="200" w:line="276" w:lineRule="auto"/>
              <w:rPr>
                <w:rFonts w:cstheme="minorHAnsi"/>
              </w:rPr>
            </w:pPr>
            <w:r w:rsidRPr="00AA3362">
              <w:rPr>
                <w:rFonts w:cstheme="minorHAnsi"/>
              </w:rPr>
              <w:t>Liegt der Transaktionsgrund Abmeldung wegen fehl. Zuordnungsermächtigung aufgrund Änderung ZRT vor?</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0E1E66D7"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250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3F5BF7C9"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463D9DE8" w14:textId="77777777" w:rsidR="00BA38F0" w:rsidRPr="00AA3362" w:rsidRDefault="00BA38F0" w:rsidP="000D3157">
            <w:pPr>
              <w:spacing w:after="200" w:line="276" w:lineRule="auto"/>
              <w:rPr>
                <w:rFonts w:cstheme="minorHAnsi"/>
              </w:rPr>
            </w:pPr>
          </w:p>
        </w:tc>
      </w:tr>
      <w:tr w:rsidR="00BA38F0" w:rsidRPr="005D480C" w14:paraId="688FE7FB" w14:textId="77777777" w:rsidTr="00027600">
        <w:tc>
          <w:tcPr>
            <w:tcW w:w="846" w:type="dxa"/>
            <w:vMerge/>
            <w:tcBorders>
              <w:left w:val="single" w:sz="4" w:space="0" w:color="000000" w:themeColor="text1"/>
              <w:bottom w:val="single" w:sz="4" w:space="0" w:color="000000" w:themeColor="text1"/>
              <w:right w:val="single" w:sz="4" w:space="0" w:color="000000" w:themeColor="text1"/>
            </w:tcBorders>
          </w:tcPr>
          <w:p w14:paraId="509CFEA5" w14:textId="77777777" w:rsidR="00BA38F0" w:rsidRPr="00AA3362" w:rsidRDefault="00BA38F0" w:rsidP="000D3157">
            <w:pPr>
              <w:spacing w:after="200" w:line="276" w:lineRule="auto"/>
              <w:rPr>
                <w:rFonts w:cstheme="minorHAnsi"/>
                <w:bCs/>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1E1D37D"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3F7B2A31"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260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730E7416"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0C886B7A" w14:textId="77777777" w:rsidR="00BA38F0" w:rsidRPr="00AA3362" w:rsidRDefault="00BA38F0" w:rsidP="000D3157">
            <w:pPr>
              <w:spacing w:after="200" w:line="276" w:lineRule="auto"/>
              <w:rPr>
                <w:rFonts w:cstheme="minorHAnsi"/>
              </w:rPr>
            </w:pPr>
            <w:r w:rsidRPr="00AA3362">
              <w:rPr>
                <w:rFonts w:cstheme="minorHAnsi"/>
              </w:rPr>
              <w:t>Hinweis: Es liegt der Transaktionsgrund „Abmeldung wg. fehl. Zuordnungsermächtigung“ aufgrund Deaktivierung vom BKV beim NB vor</w:t>
            </w:r>
          </w:p>
        </w:tc>
      </w:tr>
    </w:tbl>
    <w:p w14:paraId="02437E3B" w14:textId="77777777" w:rsidR="0082351B" w:rsidRDefault="0082351B">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05A9CDFB"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3C37F04" w14:textId="209EAC44" w:rsidR="00BA38F0" w:rsidRPr="001369CE" w:rsidRDefault="00BA38F0" w:rsidP="000D3157">
            <w:pPr>
              <w:spacing w:after="200" w:line="276" w:lineRule="auto"/>
              <w:rPr>
                <w:rFonts w:cstheme="minorHAnsi"/>
                <w:bCs/>
                <w:sz w:val="22"/>
                <w:szCs w:val="22"/>
              </w:rPr>
            </w:pPr>
            <w:r>
              <w:rPr>
                <w:rFonts w:cstheme="minorHAnsi"/>
                <w:bCs/>
                <w:sz w:val="22"/>
                <w:szCs w:val="22"/>
              </w:rPr>
              <w:lastRenderedPageBreak/>
              <w:t>250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2DECBFCE" w14:textId="77777777" w:rsidR="00BA38F0" w:rsidRPr="00B57DA7" w:rsidRDefault="00BA38F0" w:rsidP="000D3157">
            <w:pPr>
              <w:spacing w:after="200" w:line="276" w:lineRule="auto"/>
              <w:rPr>
                <w:rFonts w:cstheme="minorHAnsi"/>
                <w:sz w:val="22"/>
                <w:szCs w:val="22"/>
              </w:rPr>
            </w:pPr>
            <w:r w:rsidRPr="000D3196">
              <w:rPr>
                <w:rFonts w:cstheme="minorHAnsi"/>
                <w:sz w:val="22"/>
                <w:szCs w:val="22"/>
              </w:rPr>
              <w:t>Wurde der Zeitreihentyp an der betreffenden Marktlokation in einen Zeitreihentyp geändert, für welchen keine Zuordnungsermächtigung besteht?</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6E870558" w14:textId="77777777" w:rsidR="00BA38F0" w:rsidRPr="00B57DA7" w:rsidRDefault="00BA38F0" w:rsidP="000D3157">
            <w:pPr>
              <w:spacing w:after="200" w:line="276" w:lineRule="auto"/>
              <w:rPr>
                <w:rFonts w:cstheme="minorHAnsi"/>
                <w:sz w:val="22"/>
                <w:szCs w:val="22"/>
              </w:rPr>
            </w:pPr>
            <w:r>
              <w:rPr>
                <w:rFonts w:cstheme="minorHAnsi"/>
                <w:sz w:val="22"/>
                <w:szCs w:val="22"/>
              </w:rPr>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4CE4F40F" w14:textId="77777777" w:rsidR="00BA38F0" w:rsidRPr="00B57DA7" w:rsidRDefault="00BA38F0" w:rsidP="000D3157">
            <w:pPr>
              <w:spacing w:after="200" w:line="276" w:lineRule="auto"/>
              <w:rPr>
                <w:rFonts w:cstheme="minorHAnsi"/>
                <w:sz w:val="22"/>
                <w:szCs w:val="22"/>
              </w:rPr>
            </w:pPr>
            <w:r>
              <w:rPr>
                <w:rFonts w:cstheme="minorHAnsi"/>
                <w:sz w:val="22"/>
                <w:szCs w:val="22"/>
              </w:rPr>
              <w:t>A12</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0673BD4B" w14:textId="77777777" w:rsidR="00BA38F0" w:rsidRPr="00EC7991" w:rsidRDefault="00BA38F0" w:rsidP="000D3157">
            <w:pPr>
              <w:spacing w:after="200" w:line="276" w:lineRule="auto"/>
              <w:rPr>
                <w:rFonts w:cstheme="minorHAnsi"/>
                <w:sz w:val="22"/>
                <w:szCs w:val="22"/>
              </w:rPr>
            </w:pPr>
            <w:r w:rsidRPr="00EC7991">
              <w:rPr>
                <w:rFonts w:cstheme="minorHAnsi"/>
                <w:sz w:val="22"/>
                <w:szCs w:val="22"/>
              </w:rPr>
              <w:t>Cluster: Ablehnung</w:t>
            </w:r>
          </w:p>
          <w:p w14:paraId="2131918F" w14:textId="77777777" w:rsidR="00BA38F0" w:rsidRPr="00B57DA7" w:rsidRDefault="00BA38F0" w:rsidP="000D3157">
            <w:pPr>
              <w:spacing w:after="200" w:line="276" w:lineRule="auto"/>
              <w:rPr>
                <w:rFonts w:cstheme="minorHAnsi"/>
                <w:sz w:val="22"/>
                <w:szCs w:val="22"/>
              </w:rPr>
            </w:pPr>
            <w:r w:rsidRPr="00EC7991">
              <w:rPr>
                <w:rFonts w:cstheme="minorHAnsi"/>
                <w:sz w:val="22"/>
                <w:szCs w:val="22"/>
              </w:rPr>
              <w:t>Es liegt keine Änderung des Zeitreihentyps vor, für welchen keine Zuordnungsermächtigung besteht.</w:t>
            </w:r>
          </w:p>
        </w:tc>
      </w:tr>
      <w:tr w:rsidR="00BA38F0" w:rsidRPr="005D480C" w14:paraId="69453FF6"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5E4FBE0B" w14:textId="77777777" w:rsidR="00BA38F0" w:rsidRPr="001369CE" w:rsidRDefault="00BA38F0" w:rsidP="000D3157">
            <w:pPr>
              <w:spacing w:after="200" w:line="276" w:lineRule="auto"/>
              <w:rPr>
                <w:rFonts w:cstheme="minorHAnsi"/>
                <w:bCs/>
                <w:sz w:val="22"/>
                <w:szCs w:val="2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43A9E1D" w14:textId="77777777" w:rsidR="00BA38F0" w:rsidRPr="00B57DA7" w:rsidRDefault="00BA38F0" w:rsidP="000D3157">
            <w:pPr>
              <w:spacing w:after="200" w:line="276" w:lineRule="auto"/>
              <w:rPr>
                <w:rFonts w:cstheme="minorHAnsi"/>
                <w:sz w:val="22"/>
                <w:szCs w:val="22"/>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47D08A83" w14:textId="77777777" w:rsidR="00BA38F0" w:rsidRPr="00B57DA7" w:rsidRDefault="00BA38F0" w:rsidP="000D3157">
            <w:pPr>
              <w:spacing w:after="200" w:line="276" w:lineRule="auto"/>
              <w:rPr>
                <w:rFonts w:cstheme="minorHAnsi"/>
                <w:sz w:val="22"/>
                <w:szCs w:val="22"/>
              </w:rPr>
            </w:pPr>
            <w:r>
              <w:rPr>
                <w:rFonts w:cstheme="minorHAnsi"/>
                <w:sz w:val="22"/>
                <w:szCs w:val="22"/>
              </w:rPr>
              <w:t xml:space="preserve">ja </w:t>
            </w:r>
            <w:r w:rsidRPr="003C3292">
              <w:rPr>
                <w:rFonts w:ascii="Wingdings" w:eastAsia="Wingdings" w:hAnsi="Wingdings" w:cstheme="minorHAnsi"/>
                <w:sz w:val="22"/>
                <w:szCs w:val="22"/>
              </w:rPr>
              <w:t>à</w:t>
            </w:r>
            <w:r>
              <w:rPr>
                <w:rFonts w:cstheme="minorHAnsi"/>
                <w:sz w:val="22"/>
                <w:szCs w:val="22"/>
              </w:rPr>
              <w:t xml:space="preserve"> 260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265EA479" w14:textId="77777777" w:rsidR="00BA38F0" w:rsidRPr="00B57DA7" w:rsidRDefault="00BA38F0" w:rsidP="000D3157">
            <w:pPr>
              <w:spacing w:after="200" w:line="276" w:lineRule="auto"/>
              <w:rPr>
                <w:rFonts w:cstheme="minorHAnsi"/>
                <w:sz w:val="22"/>
                <w:szCs w:val="22"/>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17D88A7B" w14:textId="77777777" w:rsidR="00BA38F0" w:rsidRPr="00B57DA7" w:rsidRDefault="00BA38F0" w:rsidP="000D3157">
            <w:pPr>
              <w:spacing w:after="200" w:line="276" w:lineRule="auto"/>
              <w:rPr>
                <w:rFonts w:cstheme="minorHAnsi"/>
                <w:sz w:val="22"/>
                <w:szCs w:val="22"/>
              </w:rPr>
            </w:pPr>
          </w:p>
        </w:tc>
      </w:tr>
      <w:tr w:rsidR="00BA38F0" w:rsidRPr="005D480C" w14:paraId="63BAF7BF"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B3B1D0" w14:textId="77777777" w:rsidR="00BA38F0" w:rsidRPr="001369CE" w:rsidRDefault="00BA38F0" w:rsidP="000D3157">
            <w:pPr>
              <w:spacing w:after="200" w:line="276" w:lineRule="auto"/>
              <w:rPr>
                <w:rFonts w:eastAsiaTheme="majorEastAsia" w:cstheme="minorHAnsi"/>
                <w:bCs/>
                <w:spacing w:val="6"/>
                <w:kern w:val="32"/>
                <w:sz w:val="22"/>
                <w:szCs w:val="22"/>
              </w:rPr>
            </w:pPr>
            <w:r>
              <w:rPr>
                <w:rFonts w:cstheme="minorHAnsi"/>
                <w:bCs/>
                <w:sz w:val="22"/>
                <w:szCs w:val="22"/>
              </w:rPr>
              <w:t>260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B92C31" w14:textId="77777777" w:rsidR="00BA38F0" w:rsidRPr="00B57DA7" w:rsidRDefault="00BA38F0" w:rsidP="000D3157">
            <w:pPr>
              <w:spacing w:after="200" w:line="276" w:lineRule="auto"/>
              <w:rPr>
                <w:rFonts w:eastAsiaTheme="majorEastAsia" w:cstheme="minorHAnsi"/>
                <w:b/>
                <w:bCs/>
                <w:spacing w:val="6"/>
                <w:kern w:val="32"/>
                <w:sz w:val="22"/>
                <w:szCs w:val="22"/>
              </w:rPr>
            </w:pPr>
            <w:r w:rsidRPr="00B57DA7">
              <w:rPr>
                <w:rFonts w:cstheme="minorHAnsi"/>
                <w:sz w:val="22"/>
                <w:szCs w:val="22"/>
              </w:rPr>
              <w:t>Hat der BKV die Deaktivierung der Zuordnungsermächtigung für den ZRT, welcher der genannten Marktlokation zugeordnet ist, vorgenommen?</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2E10D0B" w14:textId="77777777" w:rsidR="00BA38F0" w:rsidRPr="00B57DA7" w:rsidRDefault="00BA38F0" w:rsidP="000D3157">
            <w:pPr>
              <w:spacing w:after="200" w:line="276" w:lineRule="auto"/>
              <w:rPr>
                <w:rFonts w:cstheme="minorHAnsi"/>
                <w:sz w:val="22"/>
                <w:szCs w:val="22"/>
              </w:rPr>
            </w:pPr>
            <w:r w:rsidRPr="00B57DA7">
              <w:rPr>
                <w:rFonts w:cstheme="minorHAnsi"/>
                <w:sz w:val="22"/>
                <w:szCs w:val="22"/>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EBE5681" w14:textId="77777777" w:rsidR="00BA38F0" w:rsidRPr="00B57DA7" w:rsidRDefault="00BA38F0" w:rsidP="000D3157">
            <w:pPr>
              <w:spacing w:after="200" w:line="276" w:lineRule="auto"/>
              <w:rPr>
                <w:rFonts w:eastAsiaTheme="majorEastAsia" w:cstheme="minorHAnsi"/>
                <w:b/>
                <w:bCs/>
                <w:spacing w:val="6"/>
                <w:kern w:val="32"/>
                <w:sz w:val="22"/>
                <w:szCs w:val="22"/>
              </w:rPr>
            </w:pPr>
            <w:r w:rsidRPr="00B57DA7">
              <w:rPr>
                <w:rFonts w:cstheme="minorHAnsi"/>
                <w:sz w:val="22"/>
                <w:szCs w:val="22"/>
              </w:rPr>
              <w:t>A09</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7098834" w14:textId="77777777" w:rsidR="00BA38F0" w:rsidRPr="00B57DA7" w:rsidRDefault="00BA38F0" w:rsidP="000D3157">
            <w:pPr>
              <w:spacing w:after="200" w:line="276" w:lineRule="auto"/>
              <w:rPr>
                <w:rFonts w:eastAsiaTheme="majorEastAsia" w:cstheme="minorHAnsi"/>
                <w:b/>
                <w:bCs/>
                <w:spacing w:val="6"/>
                <w:kern w:val="32"/>
                <w:sz w:val="22"/>
                <w:szCs w:val="22"/>
              </w:rPr>
            </w:pPr>
            <w:r w:rsidRPr="00B57DA7">
              <w:rPr>
                <w:rFonts w:cstheme="minorHAnsi"/>
                <w:sz w:val="22"/>
                <w:szCs w:val="22"/>
              </w:rPr>
              <w:t>Cluster: Ablehnung</w:t>
            </w:r>
            <w:r w:rsidRPr="00B57DA7">
              <w:rPr>
                <w:rFonts w:cstheme="minorHAnsi"/>
                <w:sz w:val="22"/>
                <w:szCs w:val="22"/>
              </w:rPr>
              <w:br/>
              <w:t>Deaktivierung der Zuordnungsermächtigung für den der Marktlokation zugeordneten ZRT hat nicht stattgefunden.</w:t>
            </w:r>
          </w:p>
        </w:tc>
      </w:tr>
      <w:tr w:rsidR="00BA38F0" w:rsidRPr="005D480C" w14:paraId="65E40B42"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F57D2" w14:textId="77777777" w:rsidR="00BA38F0" w:rsidRPr="00B57DA7" w:rsidRDefault="00BA38F0" w:rsidP="000D3157">
            <w:pPr>
              <w:spacing w:after="200" w:line="276" w:lineRule="auto"/>
              <w:rPr>
                <w:rFonts w:eastAsiaTheme="majorEastAsia" w:cstheme="minorHAnsi"/>
                <w:b/>
                <w:bCs/>
                <w:spacing w:val="6"/>
                <w:kern w:val="32"/>
                <w:sz w:val="22"/>
                <w:szCs w:val="2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98C950" w14:textId="77777777" w:rsidR="00BA38F0" w:rsidRPr="00B57DA7" w:rsidRDefault="00BA38F0" w:rsidP="000D3157">
            <w:pPr>
              <w:spacing w:after="200" w:line="276" w:lineRule="auto"/>
              <w:rPr>
                <w:rFonts w:eastAsiaTheme="majorEastAsia" w:cstheme="minorHAnsi"/>
                <w:b/>
                <w:bCs/>
                <w:spacing w:val="6"/>
                <w:kern w:val="32"/>
                <w:sz w:val="22"/>
                <w:szCs w:val="2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116FDA7B" w14:textId="3D46B15F" w:rsidR="00BA38F0" w:rsidRPr="00B57DA7" w:rsidRDefault="00BA38F0" w:rsidP="000D3157">
            <w:pPr>
              <w:spacing w:after="200" w:line="276" w:lineRule="auto"/>
              <w:rPr>
                <w:rFonts w:eastAsiaTheme="majorEastAsia" w:cs="Arial"/>
                <w:b/>
                <w:bCs/>
                <w:spacing w:val="6"/>
                <w:kern w:val="32"/>
                <w:sz w:val="22"/>
                <w:szCs w:val="22"/>
              </w:rPr>
            </w:pPr>
            <w:r w:rsidRPr="00B57DA7">
              <w:rPr>
                <w:rFonts w:cstheme="minorHAnsi"/>
                <w:sz w:val="22"/>
                <w:szCs w:val="22"/>
              </w:rPr>
              <w:t>ja</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B1D610D" w14:textId="1DB75AF5" w:rsidR="00BA38F0" w:rsidRPr="00630A44" w:rsidRDefault="00630A44" w:rsidP="000D3157">
            <w:pPr>
              <w:spacing w:after="200" w:line="276" w:lineRule="auto"/>
              <w:rPr>
                <w:rFonts w:eastAsiaTheme="majorEastAsia" w:cs="Arial"/>
                <w:spacing w:val="6"/>
                <w:kern w:val="32"/>
                <w:sz w:val="22"/>
                <w:szCs w:val="22"/>
              </w:rPr>
            </w:pPr>
            <w:r w:rsidRPr="00630A44">
              <w:rPr>
                <w:rFonts w:eastAsiaTheme="majorEastAsia" w:cs="Arial"/>
                <w:spacing w:val="6"/>
                <w:kern w:val="32"/>
                <w:sz w:val="22"/>
                <w:szCs w:val="22"/>
              </w:rPr>
              <w:t>A10</w:t>
            </w: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120E454" w14:textId="2B6CE003" w:rsidR="00BA38F0" w:rsidRPr="00B57DA7" w:rsidRDefault="00630A44" w:rsidP="000D3157">
            <w:pPr>
              <w:spacing w:after="200" w:line="276" w:lineRule="auto"/>
              <w:rPr>
                <w:rFonts w:eastAsiaTheme="majorEastAsia" w:cstheme="minorHAnsi"/>
                <w:b/>
                <w:bCs/>
                <w:spacing w:val="6"/>
                <w:kern w:val="32"/>
                <w:sz w:val="22"/>
                <w:szCs w:val="22"/>
              </w:rPr>
            </w:pPr>
            <w:r w:rsidRPr="00630A44">
              <w:rPr>
                <w:rFonts w:cstheme="minorHAnsi"/>
                <w:sz w:val="22"/>
                <w:szCs w:val="22"/>
              </w:rPr>
              <w:t>Cluster: Zustimmung</w:t>
            </w:r>
            <w:r w:rsidRPr="00630A44">
              <w:rPr>
                <w:rFonts w:cstheme="minorHAnsi"/>
                <w:sz w:val="22"/>
                <w:szCs w:val="22"/>
              </w:rPr>
              <w:br/>
              <w:t>Lieferende wird zugestimmt</w:t>
            </w:r>
          </w:p>
        </w:tc>
      </w:tr>
    </w:tbl>
    <w:p w14:paraId="33596887" w14:textId="7C7A14C1" w:rsidR="00121B73" w:rsidRDefault="00E2217F" w:rsidP="00FC11D5">
      <w:pPr>
        <w:rPr>
          <w:rFonts w:ascii="Calibri" w:eastAsia="Calibri" w:hAnsi="Calibri" w:cs="Times New Roman"/>
          <w:lang w:eastAsia="en-US"/>
        </w:rPr>
      </w:pPr>
      <w:r w:rsidRPr="001D7C36">
        <w:rPr>
          <w:rFonts w:ascii="Calibri" w:eastAsia="Calibri" w:hAnsi="Calibri" w:cs="Times New Roman"/>
          <w:lang w:eastAsia="en-US"/>
        </w:rPr>
        <w:t>Hinweis: Es gibt keinen festgelegten Prozess über den definiert ist, wie der BKV die Deaktivierung der Zuordnungsermächtigung an den davon betroffenen LF mitteilt. Für dieses EBD wird daher vorausgesetzt, dass der BKV den LF spätestens zeitgleich mit Deaktivierung der Zuordnungsermächtigung beim NB (Use-Case: Deaktivierung einer Zuordnungsermächtigung des BKV beim NB) darüber informiert und der LF diese Informationen in dem für diese Prüfungen nötigen Systemen hinterlegt hat</w:t>
      </w:r>
      <w:r w:rsidR="00B57DA7">
        <w:rPr>
          <w:rFonts w:ascii="Calibri" w:eastAsia="Calibri" w:hAnsi="Calibri" w:cs="Times New Roman"/>
          <w:lang w:eastAsia="en-US"/>
        </w:rPr>
        <w:t>.</w:t>
      </w:r>
    </w:p>
    <w:p w14:paraId="188140E4" w14:textId="77777777" w:rsidR="00121B73" w:rsidRDefault="00121B73">
      <w:pPr>
        <w:spacing w:after="200" w:line="276" w:lineRule="auto"/>
        <w:rPr>
          <w:rFonts w:ascii="Calibri" w:eastAsia="Calibri" w:hAnsi="Calibri" w:cs="Times New Roman"/>
          <w:lang w:eastAsia="en-US"/>
        </w:rPr>
      </w:pPr>
      <w:r>
        <w:rPr>
          <w:rFonts w:ascii="Calibri" w:eastAsia="Calibri" w:hAnsi="Calibri" w:cs="Times New Roman"/>
          <w:lang w:eastAsia="en-US"/>
        </w:rPr>
        <w:br w:type="page"/>
      </w:r>
    </w:p>
    <w:p w14:paraId="7A0A08FB" w14:textId="3C9972EE" w:rsidR="00C70B11" w:rsidRDefault="00C70B11" w:rsidP="001F2FE1">
      <w:pPr>
        <w:pStyle w:val="berschrift2"/>
      </w:pPr>
      <w:bookmarkStart w:id="38" w:name="_Toc64453776"/>
      <w:bookmarkStart w:id="39" w:name="_Toc130981667"/>
      <w:r>
        <w:lastRenderedPageBreak/>
        <w:t>AD: Lieferbeginn</w:t>
      </w:r>
      <w:bookmarkEnd w:id="38"/>
      <w:bookmarkEnd w:id="39"/>
    </w:p>
    <w:p w14:paraId="6E077C3E" w14:textId="0FE448BE" w:rsidR="00C70B11" w:rsidRDefault="00C70B11" w:rsidP="00C70B11">
      <w:pPr>
        <w:pStyle w:val="berschrift3"/>
      </w:pPr>
      <w:bookmarkStart w:id="40" w:name="_Toc64453777"/>
      <w:bookmarkStart w:id="41" w:name="_Toc130981668"/>
      <w:r>
        <w:t>E_0462_Prüfen, ob Anmeldung direkt ablehnbar</w:t>
      </w:r>
      <w:bookmarkEnd w:id="40"/>
      <w:bookmarkEnd w:id="41"/>
    </w:p>
    <w:tbl>
      <w:tblPr>
        <w:tblStyle w:val="Tabellenraster"/>
        <w:tblW w:w="14317" w:type="dxa"/>
        <w:tblInd w:w="-5" w:type="dxa"/>
        <w:tblLayout w:type="fixed"/>
        <w:tblLook w:val="04A0" w:firstRow="1" w:lastRow="0" w:firstColumn="1" w:lastColumn="0" w:noHBand="0" w:noVBand="1"/>
      </w:tblPr>
      <w:tblGrid>
        <w:gridCol w:w="369"/>
        <w:gridCol w:w="198"/>
        <w:gridCol w:w="1301"/>
        <w:gridCol w:w="4936"/>
        <w:gridCol w:w="1539"/>
        <w:gridCol w:w="854"/>
        <w:gridCol w:w="5120"/>
      </w:tblGrid>
      <w:tr w:rsidR="00C025F8" w:rsidRPr="00F127C3" w14:paraId="623069C1" w14:textId="77777777" w:rsidTr="008B0FCE">
        <w:trPr>
          <w:trHeight w:val="510"/>
        </w:trPr>
        <w:tc>
          <w:tcPr>
            <w:tcW w:w="6804" w:type="dxa"/>
            <w:gridSpan w:val="4"/>
            <w:shd w:val="clear" w:color="auto" w:fill="D8DFE4"/>
            <w:vAlign w:val="center"/>
          </w:tcPr>
          <w:p w14:paraId="50B1DCC3" w14:textId="77777777" w:rsidR="00C025F8" w:rsidRPr="00CF6B07" w:rsidRDefault="00C025F8" w:rsidP="001B389A">
            <w:pPr>
              <w:contextualSpacing/>
              <w:rPr>
                <w:rFonts w:cstheme="minorHAnsi"/>
                <w:b/>
                <w:bCs/>
              </w:rPr>
            </w:pPr>
            <w:r w:rsidRPr="00CF6B07">
              <w:rPr>
                <w:rFonts w:cstheme="minorHAnsi"/>
                <w:b/>
                <w:bCs/>
                <w:color w:val="C20000"/>
              </w:rPr>
              <w:t xml:space="preserve">Prüfende Rolle: </w:t>
            </w:r>
            <w:r>
              <w:rPr>
                <w:rFonts w:cstheme="minorHAnsi"/>
                <w:b/>
                <w:bCs/>
                <w:color w:val="C20000"/>
              </w:rPr>
              <w:t>NB</w:t>
            </w:r>
          </w:p>
        </w:tc>
        <w:tc>
          <w:tcPr>
            <w:tcW w:w="7513" w:type="dxa"/>
            <w:gridSpan w:val="3"/>
            <w:shd w:val="clear" w:color="auto" w:fill="D8DFE4"/>
            <w:vAlign w:val="center"/>
          </w:tcPr>
          <w:p w14:paraId="621F3490" w14:textId="358F2CAE" w:rsidR="00C025F8" w:rsidRPr="00CF6B07" w:rsidRDefault="00C025F8" w:rsidP="001B389A">
            <w:pPr>
              <w:contextualSpacing/>
              <w:rPr>
                <w:rFonts w:cstheme="minorHAnsi"/>
                <w:b/>
                <w:bCs/>
              </w:rPr>
            </w:pPr>
          </w:p>
        </w:tc>
      </w:tr>
      <w:tr w:rsidR="00060BAC" w:rsidRPr="00F127C3" w14:paraId="3A162EB5" w14:textId="77777777" w:rsidTr="001B389A">
        <w:tc>
          <w:tcPr>
            <w:tcW w:w="567" w:type="dxa"/>
            <w:gridSpan w:val="2"/>
            <w:shd w:val="clear" w:color="auto" w:fill="D8DFE4"/>
            <w:vAlign w:val="center"/>
          </w:tcPr>
          <w:p w14:paraId="7655EB19" w14:textId="77777777" w:rsidR="00060BAC" w:rsidRPr="00CF6B07" w:rsidRDefault="00060BAC" w:rsidP="001B389A">
            <w:pPr>
              <w:contextualSpacing/>
              <w:rPr>
                <w:rFonts w:cstheme="minorHAnsi"/>
              </w:rPr>
            </w:pPr>
            <w:r w:rsidRPr="00CF6B07">
              <w:rPr>
                <w:rFonts w:cstheme="minorHAnsi"/>
              </w:rPr>
              <w:t>Nr.</w:t>
            </w:r>
          </w:p>
        </w:tc>
        <w:tc>
          <w:tcPr>
            <w:tcW w:w="6237" w:type="dxa"/>
            <w:gridSpan w:val="2"/>
            <w:shd w:val="clear" w:color="auto" w:fill="D8DFE4"/>
            <w:vAlign w:val="center"/>
          </w:tcPr>
          <w:p w14:paraId="5929240D" w14:textId="77777777" w:rsidR="00060BAC" w:rsidRPr="00CF6B07" w:rsidRDefault="00060BAC" w:rsidP="001B389A">
            <w:pPr>
              <w:contextualSpacing/>
              <w:rPr>
                <w:rFonts w:cstheme="minorHAnsi"/>
              </w:rPr>
            </w:pPr>
            <w:r w:rsidRPr="00CF6B07">
              <w:rPr>
                <w:rFonts w:cstheme="minorHAnsi"/>
              </w:rPr>
              <w:t>Prüfschritt</w:t>
            </w:r>
          </w:p>
        </w:tc>
        <w:tc>
          <w:tcPr>
            <w:tcW w:w="1539" w:type="dxa"/>
            <w:shd w:val="clear" w:color="auto" w:fill="D8DFE4"/>
            <w:vAlign w:val="center"/>
          </w:tcPr>
          <w:p w14:paraId="1A58FE3C" w14:textId="77777777" w:rsidR="00060BAC" w:rsidRPr="00CF6B07" w:rsidRDefault="00060BAC" w:rsidP="008B0FCE">
            <w:pPr>
              <w:contextualSpacing/>
              <w:rPr>
                <w:rFonts w:cstheme="minorHAnsi"/>
              </w:rPr>
            </w:pPr>
            <w:r w:rsidRPr="00CF6B07">
              <w:rPr>
                <w:rFonts w:cstheme="minorHAnsi"/>
              </w:rPr>
              <w:t>Prüfergebnis</w:t>
            </w:r>
          </w:p>
        </w:tc>
        <w:tc>
          <w:tcPr>
            <w:tcW w:w="854" w:type="dxa"/>
            <w:shd w:val="clear" w:color="auto" w:fill="D8DFE4"/>
            <w:vAlign w:val="center"/>
          </w:tcPr>
          <w:p w14:paraId="631E12C5" w14:textId="77777777" w:rsidR="00060BAC" w:rsidRPr="00CF6B07" w:rsidRDefault="00060BAC" w:rsidP="00C025F8">
            <w:pPr>
              <w:contextualSpacing/>
              <w:rPr>
                <w:rFonts w:cstheme="minorHAnsi"/>
              </w:rPr>
            </w:pPr>
            <w:r w:rsidRPr="00CF6B07">
              <w:rPr>
                <w:rFonts w:cstheme="minorHAnsi"/>
              </w:rPr>
              <w:t>Code</w:t>
            </w:r>
          </w:p>
        </w:tc>
        <w:tc>
          <w:tcPr>
            <w:tcW w:w="5120" w:type="dxa"/>
            <w:shd w:val="clear" w:color="auto" w:fill="D8DFE4"/>
            <w:vAlign w:val="center"/>
          </w:tcPr>
          <w:p w14:paraId="13C2FAA4" w14:textId="77777777" w:rsidR="00060BAC" w:rsidRPr="00CF6B07" w:rsidRDefault="00060BAC" w:rsidP="001B389A">
            <w:pPr>
              <w:contextualSpacing/>
              <w:rPr>
                <w:rFonts w:cstheme="minorHAnsi"/>
              </w:rPr>
            </w:pPr>
            <w:r w:rsidRPr="00CF6B07">
              <w:rPr>
                <w:rFonts w:cstheme="minorHAnsi"/>
              </w:rPr>
              <w:t>Hinweis</w:t>
            </w:r>
          </w:p>
        </w:tc>
      </w:tr>
      <w:tr w:rsidR="00060BAC" w:rsidRPr="00F127C3" w14:paraId="51190F5A" w14:textId="77777777" w:rsidTr="001B389A">
        <w:tc>
          <w:tcPr>
            <w:tcW w:w="567" w:type="dxa"/>
            <w:gridSpan w:val="2"/>
            <w:vMerge w:val="restart"/>
          </w:tcPr>
          <w:p w14:paraId="000ABA63" w14:textId="77777777" w:rsidR="00060BAC" w:rsidRPr="00F127C3" w:rsidRDefault="00060BAC" w:rsidP="001B389A">
            <w:pPr>
              <w:rPr>
                <w:rFonts w:cstheme="minorHAnsi"/>
              </w:rPr>
            </w:pPr>
            <w:r w:rsidRPr="00007EAC">
              <w:rPr>
                <w:rFonts w:cstheme="minorHAnsi"/>
              </w:rPr>
              <w:t>1</w:t>
            </w:r>
          </w:p>
        </w:tc>
        <w:tc>
          <w:tcPr>
            <w:tcW w:w="6237" w:type="dxa"/>
            <w:gridSpan w:val="2"/>
            <w:vMerge w:val="restart"/>
          </w:tcPr>
          <w:p w14:paraId="369D1945" w14:textId="77777777" w:rsidR="00060BAC" w:rsidRPr="00F127C3" w:rsidRDefault="00060BAC" w:rsidP="001B389A">
            <w:pPr>
              <w:rPr>
                <w:rFonts w:cstheme="minorHAnsi"/>
              </w:rPr>
            </w:pPr>
            <w:r w:rsidRPr="00007EAC">
              <w:rPr>
                <w:rFonts w:cstheme="minorHAnsi"/>
              </w:rPr>
              <w:t>Ist in der Anmeldung die Angabe der Identifikationslogik mit dem Wert „Marktlokations-ID“ angegeben?</w:t>
            </w:r>
          </w:p>
        </w:tc>
        <w:tc>
          <w:tcPr>
            <w:tcW w:w="1539" w:type="dxa"/>
            <w:tcBorders>
              <w:bottom w:val="dotted" w:sz="4" w:space="0" w:color="auto"/>
            </w:tcBorders>
          </w:tcPr>
          <w:p w14:paraId="43DF3379" w14:textId="77777777" w:rsidR="00060BAC" w:rsidRPr="00F127C3" w:rsidRDefault="00060BAC" w:rsidP="001B389A">
            <w:pPr>
              <w:rPr>
                <w:rFonts w:cstheme="minorHAnsi"/>
              </w:rPr>
            </w:pPr>
            <w:r w:rsidRPr="00007EAC">
              <w:rPr>
                <w:rFonts w:cstheme="minorHAnsi"/>
              </w:rPr>
              <w:t xml:space="preserve">ja </w:t>
            </w:r>
            <w:r w:rsidRPr="00007EAC">
              <w:rPr>
                <w:rFonts w:ascii="Wingdings" w:eastAsia="Wingdings" w:hAnsi="Wingdings" w:cstheme="minorHAnsi"/>
              </w:rPr>
              <w:t>à</w:t>
            </w:r>
            <w:r w:rsidRPr="00007EAC">
              <w:rPr>
                <w:rFonts w:cstheme="minorHAnsi"/>
              </w:rPr>
              <w:t xml:space="preserve"> 2</w:t>
            </w:r>
          </w:p>
        </w:tc>
        <w:tc>
          <w:tcPr>
            <w:tcW w:w="854" w:type="dxa"/>
            <w:tcBorders>
              <w:bottom w:val="dotted" w:sz="4" w:space="0" w:color="auto"/>
            </w:tcBorders>
          </w:tcPr>
          <w:p w14:paraId="64C69467" w14:textId="77777777" w:rsidR="00060BAC" w:rsidRPr="00F127C3" w:rsidRDefault="00060BAC" w:rsidP="001B389A">
            <w:pPr>
              <w:rPr>
                <w:rFonts w:cstheme="minorHAnsi"/>
              </w:rPr>
            </w:pPr>
          </w:p>
        </w:tc>
        <w:tc>
          <w:tcPr>
            <w:tcW w:w="5120" w:type="dxa"/>
            <w:tcBorders>
              <w:bottom w:val="dotted" w:sz="4" w:space="0" w:color="auto"/>
            </w:tcBorders>
          </w:tcPr>
          <w:p w14:paraId="31381F64" w14:textId="77777777" w:rsidR="00060BAC" w:rsidRPr="00F127C3" w:rsidRDefault="00060BAC" w:rsidP="001B389A">
            <w:pPr>
              <w:rPr>
                <w:rFonts w:cstheme="minorHAnsi"/>
              </w:rPr>
            </w:pPr>
          </w:p>
        </w:tc>
      </w:tr>
      <w:tr w:rsidR="00060BAC" w:rsidRPr="00F127C3" w14:paraId="57721936" w14:textId="77777777" w:rsidTr="001B389A">
        <w:tc>
          <w:tcPr>
            <w:tcW w:w="567" w:type="dxa"/>
            <w:gridSpan w:val="2"/>
            <w:vMerge/>
          </w:tcPr>
          <w:p w14:paraId="496EC93C" w14:textId="77777777" w:rsidR="00060BAC" w:rsidRPr="00F127C3" w:rsidRDefault="00060BAC" w:rsidP="001B389A">
            <w:pPr>
              <w:rPr>
                <w:rFonts w:cstheme="minorHAnsi"/>
              </w:rPr>
            </w:pPr>
          </w:p>
        </w:tc>
        <w:tc>
          <w:tcPr>
            <w:tcW w:w="6237" w:type="dxa"/>
            <w:gridSpan w:val="2"/>
            <w:vMerge/>
          </w:tcPr>
          <w:p w14:paraId="3A2ADEF6" w14:textId="77777777" w:rsidR="00060BAC" w:rsidRPr="00F127C3" w:rsidRDefault="00060BAC" w:rsidP="001B389A">
            <w:pPr>
              <w:rPr>
                <w:rFonts w:cstheme="minorHAnsi"/>
              </w:rPr>
            </w:pPr>
          </w:p>
        </w:tc>
        <w:tc>
          <w:tcPr>
            <w:tcW w:w="1539" w:type="dxa"/>
            <w:tcBorders>
              <w:top w:val="dotted" w:sz="4" w:space="0" w:color="auto"/>
            </w:tcBorders>
          </w:tcPr>
          <w:p w14:paraId="19B846E1" w14:textId="77777777" w:rsidR="00060BAC" w:rsidRPr="00F127C3" w:rsidRDefault="00060BAC" w:rsidP="001B389A">
            <w:pPr>
              <w:rPr>
                <w:rFonts w:cstheme="minorHAnsi"/>
              </w:rPr>
            </w:pPr>
            <w:r w:rsidRPr="00007EAC">
              <w:rPr>
                <w:rFonts w:cstheme="minorHAnsi"/>
              </w:rPr>
              <w:t xml:space="preserve">nein </w:t>
            </w:r>
            <w:r w:rsidRPr="00007EAC">
              <w:rPr>
                <w:rFonts w:ascii="Wingdings" w:eastAsia="Wingdings" w:hAnsi="Wingdings" w:cstheme="minorHAnsi"/>
              </w:rPr>
              <w:t>à</w:t>
            </w:r>
            <w:r w:rsidRPr="00007EAC">
              <w:rPr>
                <w:rFonts w:cstheme="minorHAnsi"/>
              </w:rPr>
              <w:t xml:space="preserve"> </w:t>
            </w:r>
            <w:r>
              <w:rPr>
                <w:rFonts w:cstheme="minorHAnsi"/>
              </w:rPr>
              <w:t>4</w:t>
            </w:r>
          </w:p>
        </w:tc>
        <w:tc>
          <w:tcPr>
            <w:tcW w:w="854" w:type="dxa"/>
            <w:tcBorders>
              <w:top w:val="dotted" w:sz="4" w:space="0" w:color="auto"/>
            </w:tcBorders>
          </w:tcPr>
          <w:p w14:paraId="4D83F277" w14:textId="77777777" w:rsidR="00060BAC" w:rsidRPr="00F127C3" w:rsidRDefault="00060BAC" w:rsidP="001B389A">
            <w:pPr>
              <w:rPr>
                <w:rFonts w:cstheme="minorHAnsi"/>
              </w:rPr>
            </w:pPr>
          </w:p>
        </w:tc>
        <w:tc>
          <w:tcPr>
            <w:tcW w:w="5120" w:type="dxa"/>
            <w:tcBorders>
              <w:top w:val="dotted" w:sz="4" w:space="0" w:color="auto"/>
            </w:tcBorders>
          </w:tcPr>
          <w:p w14:paraId="59F99911" w14:textId="77777777" w:rsidR="00060BAC" w:rsidRPr="00F127C3" w:rsidRDefault="00060BAC" w:rsidP="001B389A">
            <w:pPr>
              <w:rPr>
                <w:rFonts w:cstheme="minorHAnsi"/>
              </w:rPr>
            </w:pPr>
          </w:p>
        </w:tc>
      </w:tr>
      <w:tr w:rsidR="00060BAC" w:rsidRPr="00F127C3" w14:paraId="026D38C0" w14:textId="77777777" w:rsidTr="001B389A">
        <w:tc>
          <w:tcPr>
            <w:tcW w:w="567" w:type="dxa"/>
            <w:gridSpan w:val="2"/>
            <w:vMerge w:val="restart"/>
          </w:tcPr>
          <w:p w14:paraId="4F3E0602" w14:textId="77777777" w:rsidR="00060BAC" w:rsidRPr="00F127C3" w:rsidRDefault="00060BAC" w:rsidP="001B389A">
            <w:pPr>
              <w:rPr>
                <w:rFonts w:cstheme="minorHAnsi"/>
              </w:rPr>
            </w:pPr>
            <w:r w:rsidRPr="00007EAC">
              <w:rPr>
                <w:rFonts w:cstheme="minorHAnsi"/>
              </w:rPr>
              <w:t>2</w:t>
            </w:r>
          </w:p>
        </w:tc>
        <w:tc>
          <w:tcPr>
            <w:tcW w:w="6237" w:type="dxa"/>
            <w:gridSpan w:val="2"/>
            <w:vMerge w:val="restart"/>
          </w:tcPr>
          <w:p w14:paraId="197948F4" w14:textId="77777777" w:rsidR="00060BAC" w:rsidRPr="00F127C3" w:rsidRDefault="00060BAC" w:rsidP="001B389A">
            <w:pPr>
              <w:rPr>
                <w:rFonts w:cstheme="minorHAnsi"/>
              </w:rPr>
            </w:pPr>
            <w:r w:rsidRPr="00007EAC">
              <w:rPr>
                <w:rFonts w:cstheme="minorHAnsi"/>
              </w:rPr>
              <w:t xml:space="preserve">Wurde die im Geschäftsvorfall angegebene ID der Marktlokation im IT-System des Empfängers gefunden? </w:t>
            </w:r>
          </w:p>
        </w:tc>
        <w:tc>
          <w:tcPr>
            <w:tcW w:w="1539" w:type="dxa"/>
            <w:tcBorders>
              <w:bottom w:val="dotted" w:sz="4" w:space="0" w:color="auto"/>
            </w:tcBorders>
          </w:tcPr>
          <w:p w14:paraId="5CF08464" w14:textId="77777777" w:rsidR="00060BAC" w:rsidRPr="00F127C3" w:rsidRDefault="00060BAC" w:rsidP="001B389A">
            <w:pPr>
              <w:rPr>
                <w:rFonts w:cstheme="minorHAnsi"/>
              </w:rPr>
            </w:pPr>
            <w:r w:rsidRPr="00007EAC">
              <w:rPr>
                <w:rFonts w:cstheme="minorHAnsi"/>
              </w:rPr>
              <w:t>nein</w:t>
            </w:r>
          </w:p>
        </w:tc>
        <w:tc>
          <w:tcPr>
            <w:tcW w:w="854" w:type="dxa"/>
            <w:tcBorders>
              <w:bottom w:val="dotted" w:sz="4" w:space="0" w:color="auto"/>
            </w:tcBorders>
          </w:tcPr>
          <w:p w14:paraId="1213E2AC" w14:textId="77777777" w:rsidR="00060BAC" w:rsidRPr="00F127C3" w:rsidRDefault="00060BAC" w:rsidP="001B389A">
            <w:pPr>
              <w:rPr>
                <w:rFonts w:cstheme="minorHAnsi"/>
              </w:rPr>
            </w:pPr>
            <w:r w:rsidRPr="00007EAC">
              <w:rPr>
                <w:rFonts w:cstheme="minorHAnsi"/>
              </w:rPr>
              <w:t>A01</w:t>
            </w:r>
          </w:p>
        </w:tc>
        <w:tc>
          <w:tcPr>
            <w:tcW w:w="5120" w:type="dxa"/>
            <w:tcBorders>
              <w:bottom w:val="dotted" w:sz="4" w:space="0" w:color="auto"/>
            </w:tcBorders>
          </w:tcPr>
          <w:p w14:paraId="1FEB9B01" w14:textId="77777777" w:rsidR="00060BAC" w:rsidRPr="00007EAC" w:rsidRDefault="00060BAC" w:rsidP="001B389A">
            <w:pPr>
              <w:rPr>
                <w:rFonts w:cstheme="minorHAnsi"/>
              </w:rPr>
            </w:pPr>
            <w:r w:rsidRPr="00007EAC">
              <w:rPr>
                <w:rFonts w:cstheme="minorHAnsi"/>
              </w:rPr>
              <w:t>Cluster: Ablehnung</w:t>
            </w:r>
          </w:p>
          <w:p w14:paraId="2CA649E2" w14:textId="77777777" w:rsidR="00060BAC" w:rsidRPr="00F127C3" w:rsidRDefault="00060BAC" w:rsidP="001B389A">
            <w:pPr>
              <w:rPr>
                <w:rFonts w:cstheme="minorHAnsi"/>
              </w:rPr>
            </w:pPr>
            <w:r w:rsidRPr="00007EAC">
              <w:rPr>
                <w:rFonts w:cstheme="minorHAnsi"/>
              </w:rPr>
              <w:t>Marktlokation ist nicht identifizierbar.</w:t>
            </w:r>
          </w:p>
        </w:tc>
      </w:tr>
      <w:tr w:rsidR="00060BAC" w:rsidRPr="00F127C3" w14:paraId="55775B45" w14:textId="77777777" w:rsidTr="001B389A">
        <w:tc>
          <w:tcPr>
            <w:tcW w:w="567" w:type="dxa"/>
            <w:gridSpan w:val="2"/>
            <w:vMerge/>
          </w:tcPr>
          <w:p w14:paraId="3326C277" w14:textId="77777777" w:rsidR="00060BAC" w:rsidRPr="00F127C3" w:rsidRDefault="00060BAC" w:rsidP="001B389A">
            <w:pPr>
              <w:rPr>
                <w:rFonts w:cstheme="minorHAnsi"/>
              </w:rPr>
            </w:pPr>
          </w:p>
        </w:tc>
        <w:tc>
          <w:tcPr>
            <w:tcW w:w="6237" w:type="dxa"/>
            <w:gridSpan w:val="2"/>
            <w:vMerge/>
          </w:tcPr>
          <w:p w14:paraId="70FF2938" w14:textId="77777777" w:rsidR="00060BAC" w:rsidRPr="00F127C3" w:rsidRDefault="00060BAC" w:rsidP="001B389A">
            <w:pPr>
              <w:rPr>
                <w:rFonts w:cstheme="minorHAnsi"/>
              </w:rPr>
            </w:pPr>
          </w:p>
        </w:tc>
        <w:tc>
          <w:tcPr>
            <w:tcW w:w="1539" w:type="dxa"/>
            <w:tcBorders>
              <w:top w:val="dotted" w:sz="4" w:space="0" w:color="auto"/>
            </w:tcBorders>
          </w:tcPr>
          <w:p w14:paraId="07DD3FF6" w14:textId="77777777" w:rsidR="00060BAC" w:rsidRPr="00F127C3" w:rsidRDefault="00060BAC" w:rsidP="001B389A">
            <w:pPr>
              <w:rPr>
                <w:rFonts w:cstheme="minorHAnsi"/>
              </w:rPr>
            </w:pPr>
            <w:r w:rsidRPr="00007EAC">
              <w:rPr>
                <w:rFonts w:cstheme="minorHAnsi"/>
              </w:rPr>
              <w:t xml:space="preserve">ja </w:t>
            </w:r>
            <w:r w:rsidRPr="00007EAC">
              <w:rPr>
                <w:rFonts w:ascii="Wingdings" w:eastAsia="Wingdings" w:hAnsi="Wingdings" w:cstheme="minorHAnsi"/>
              </w:rPr>
              <w:t>à</w:t>
            </w:r>
            <w:r w:rsidRPr="00007EAC">
              <w:rPr>
                <w:rFonts w:cstheme="minorHAnsi"/>
              </w:rPr>
              <w:t xml:space="preserve"> </w:t>
            </w:r>
            <w:r>
              <w:rPr>
                <w:rFonts w:cstheme="minorHAnsi"/>
              </w:rPr>
              <w:t>3</w:t>
            </w:r>
          </w:p>
        </w:tc>
        <w:tc>
          <w:tcPr>
            <w:tcW w:w="854" w:type="dxa"/>
            <w:tcBorders>
              <w:top w:val="dotted" w:sz="4" w:space="0" w:color="auto"/>
            </w:tcBorders>
          </w:tcPr>
          <w:p w14:paraId="4DEB6229" w14:textId="77777777" w:rsidR="00060BAC" w:rsidRPr="00F127C3" w:rsidRDefault="00060BAC" w:rsidP="001B389A">
            <w:pPr>
              <w:rPr>
                <w:rFonts w:cstheme="minorHAnsi"/>
              </w:rPr>
            </w:pPr>
          </w:p>
        </w:tc>
        <w:tc>
          <w:tcPr>
            <w:tcW w:w="5120" w:type="dxa"/>
            <w:tcBorders>
              <w:top w:val="dotted" w:sz="4" w:space="0" w:color="auto"/>
            </w:tcBorders>
          </w:tcPr>
          <w:p w14:paraId="5A2195A9" w14:textId="77777777" w:rsidR="00060BAC" w:rsidRPr="00F127C3" w:rsidRDefault="00060BAC" w:rsidP="001B389A">
            <w:pPr>
              <w:rPr>
                <w:rFonts w:cstheme="minorHAnsi"/>
              </w:rPr>
            </w:pPr>
            <w:r w:rsidRPr="00007EAC">
              <w:rPr>
                <w:rFonts w:cstheme="minorHAnsi"/>
              </w:rPr>
              <w:t>Hinweis: Bei dieser Prüfung hat der NB auch die Marktlokationen zu berücksichtigen, die in den letzten drei Jahren vor dem Eingang der Anfrage im Netzgebiet des NB waren.</w:t>
            </w:r>
          </w:p>
        </w:tc>
      </w:tr>
      <w:tr w:rsidR="00060BAC" w:rsidRPr="00F127C3" w14:paraId="6C85A4F2" w14:textId="77777777" w:rsidTr="001B389A">
        <w:trPr>
          <w:trHeight w:val="201"/>
        </w:trPr>
        <w:tc>
          <w:tcPr>
            <w:tcW w:w="567" w:type="dxa"/>
            <w:gridSpan w:val="2"/>
            <w:vMerge w:val="restart"/>
          </w:tcPr>
          <w:p w14:paraId="5EF54EF7" w14:textId="77777777" w:rsidR="00060BAC" w:rsidRPr="00007EAC" w:rsidRDefault="00060BAC" w:rsidP="001B389A">
            <w:pPr>
              <w:rPr>
                <w:rFonts w:cstheme="minorHAnsi"/>
              </w:rPr>
            </w:pPr>
            <w:r>
              <w:rPr>
                <w:rFonts w:cstheme="minorHAnsi"/>
              </w:rPr>
              <w:t>3</w:t>
            </w:r>
          </w:p>
        </w:tc>
        <w:tc>
          <w:tcPr>
            <w:tcW w:w="6237" w:type="dxa"/>
            <w:gridSpan w:val="2"/>
            <w:vMerge w:val="restart"/>
          </w:tcPr>
          <w:p w14:paraId="3476FF28" w14:textId="6EE9794D" w:rsidR="008C32D1" w:rsidRPr="008C32D1" w:rsidRDefault="008C32D1" w:rsidP="008C32D1">
            <w:pPr>
              <w:rPr>
                <w:rFonts w:cstheme="minorHAnsi"/>
              </w:rPr>
            </w:pPr>
            <w:r w:rsidRPr="008C32D1">
              <w:rPr>
                <w:rFonts w:cstheme="minorHAnsi"/>
              </w:rPr>
              <w:t>Nimmt die Marktlokation zum Anmeldedatum an der Marktkommunikation teil?</w:t>
            </w:r>
          </w:p>
          <w:p w14:paraId="03E33EF6" w14:textId="312AED8B" w:rsidR="00060BAC" w:rsidRPr="008464E5" w:rsidRDefault="008C32D1" w:rsidP="00731D8E">
            <w:pPr>
              <w:rPr>
                <w:rFonts w:cstheme="minorHAnsi"/>
              </w:rPr>
            </w:pPr>
            <w:r w:rsidRPr="008C32D1">
              <w:rPr>
                <w:rFonts w:cstheme="minorHAnsi"/>
              </w:rPr>
              <w:t xml:space="preserve">(Dies sind Marktlokationen, bei welchen ein Bilanzkreis und ein Lieferant zugeordnet ist. Z.B. </w:t>
            </w:r>
            <w:r w:rsidR="0030600F">
              <w:rPr>
                <w:rFonts w:cstheme="minorHAnsi"/>
              </w:rPr>
              <w:t>s</w:t>
            </w:r>
            <w:r w:rsidRPr="008C32D1">
              <w:rPr>
                <w:rFonts w:cstheme="minorHAnsi"/>
              </w:rPr>
              <w:t>tillgelegte Marktlokationen oder Marktlokationen einer Kundenanlage, welche vom Kundenanlagenb</w:t>
            </w:r>
            <w:r w:rsidR="00731D8E">
              <w:rPr>
                <w:rFonts w:cstheme="minorHAnsi"/>
              </w:rPr>
              <w:t>e</w:t>
            </w:r>
            <w:r w:rsidRPr="008C32D1">
              <w:rPr>
                <w:rFonts w:cstheme="minorHAnsi"/>
              </w:rPr>
              <w:t>treiber beliefert werden und somit keine Zuordnung zu einem Lieferanten haben, nehmen nicht an der Marktkommunikation teil</w:t>
            </w:r>
            <w:r w:rsidR="00DD112A">
              <w:rPr>
                <w:rFonts w:cstheme="minorHAnsi"/>
              </w:rPr>
              <w:t>.</w:t>
            </w:r>
            <w:r w:rsidRPr="008C32D1">
              <w:rPr>
                <w:rFonts w:cstheme="minorHAnsi"/>
              </w:rPr>
              <w:t>)</w:t>
            </w:r>
          </w:p>
        </w:tc>
        <w:tc>
          <w:tcPr>
            <w:tcW w:w="1539" w:type="dxa"/>
            <w:tcBorders>
              <w:bottom w:val="dotted" w:sz="4" w:space="0" w:color="auto"/>
            </w:tcBorders>
          </w:tcPr>
          <w:p w14:paraId="3FF3260E" w14:textId="77777777" w:rsidR="00060BAC" w:rsidRPr="00007EAC" w:rsidRDefault="00060BAC" w:rsidP="001B389A">
            <w:pPr>
              <w:rPr>
                <w:rFonts w:cstheme="minorHAnsi"/>
              </w:rPr>
            </w:pPr>
            <w:r>
              <w:rPr>
                <w:rFonts w:cstheme="minorHAnsi"/>
              </w:rPr>
              <w:t>nein</w:t>
            </w:r>
          </w:p>
        </w:tc>
        <w:tc>
          <w:tcPr>
            <w:tcW w:w="854" w:type="dxa"/>
            <w:tcBorders>
              <w:bottom w:val="dotted" w:sz="4" w:space="0" w:color="auto"/>
            </w:tcBorders>
          </w:tcPr>
          <w:p w14:paraId="6E07B3E3" w14:textId="77777777" w:rsidR="00060BAC" w:rsidRPr="00F127C3" w:rsidRDefault="00060BAC" w:rsidP="001B389A">
            <w:pPr>
              <w:rPr>
                <w:rFonts w:cstheme="minorHAnsi"/>
              </w:rPr>
            </w:pPr>
            <w:r>
              <w:rPr>
                <w:rFonts w:cstheme="minorHAnsi"/>
              </w:rPr>
              <w:t>A15</w:t>
            </w:r>
          </w:p>
        </w:tc>
        <w:tc>
          <w:tcPr>
            <w:tcW w:w="5120" w:type="dxa"/>
            <w:tcBorders>
              <w:bottom w:val="dotted" w:sz="4" w:space="0" w:color="auto"/>
            </w:tcBorders>
          </w:tcPr>
          <w:p w14:paraId="388CEC46" w14:textId="77777777" w:rsidR="00060BAC" w:rsidRPr="00626F41" w:rsidRDefault="00060BAC" w:rsidP="001B389A">
            <w:pPr>
              <w:rPr>
                <w:rFonts w:cstheme="minorHAnsi"/>
              </w:rPr>
            </w:pPr>
            <w:r w:rsidRPr="00626F41">
              <w:rPr>
                <w:rFonts w:cstheme="minorHAnsi"/>
              </w:rPr>
              <w:t>Cluster: Ablehnung</w:t>
            </w:r>
          </w:p>
          <w:p w14:paraId="115106FC" w14:textId="77777777" w:rsidR="00060BAC" w:rsidRPr="00F127C3" w:rsidRDefault="00060BAC" w:rsidP="001B389A">
            <w:pPr>
              <w:rPr>
                <w:rFonts w:cstheme="minorHAnsi"/>
              </w:rPr>
            </w:pPr>
            <w:r w:rsidRPr="00626F41">
              <w:rPr>
                <w:rFonts w:cstheme="minorHAnsi"/>
              </w:rPr>
              <w:t>Marktlokation, die über Marktlokations-ID identifiziert wurde, nimmt nicht an der Marktkommunikation teil.</w:t>
            </w:r>
          </w:p>
        </w:tc>
      </w:tr>
      <w:tr w:rsidR="00060BAC" w:rsidRPr="00F127C3" w14:paraId="6A9F1D0B" w14:textId="77777777" w:rsidTr="001B389A">
        <w:trPr>
          <w:trHeight w:val="200"/>
        </w:trPr>
        <w:tc>
          <w:tcPr>
            <w:tcW w:w="567" w:type="dxa"/>
            <w:gridSpan w:val="2"/>
            <w:vMerge/>
          </w:tcPr>
          <w:p w14:paraId="5E15C8FB" w14:textId="77777777" w:rsidR="00060BAC" w:rsidRPr="00007EAC" w:rsidRDefault="00060BAC" w:rsidP="001B389A">
            <w:pPr>
              <w:rPr>
                <w:rFonts w:cstheme="minorHAnsi"/>
              </w:rPr>
            </w:pPr>
          </w:p>
        </w:tc>
        <w:tc>
          <w:tcPr>
            <w:tcW w:w="6237" w:type="dxa"/>
            <w:gridSpan w:val="2"/>
            <w:vMerge/>
          </w:tcPr>
          <w:p w14:paraId="04CC22C6" w14:textId="77777777" w:rsidR="00060BAC" w:rsidRPr="008464E5" w:rsidRDefault="00060BAC" w:rsidP="001B389A">
            <w:pPr>
              <w:rPr>
                <w:rFonts w:cstheme="minorHAnsi"/>
              </w:rPr>
            </w:pPr>
          </w:p>
        </w:tc>
        <w:tc>
          <w:tcPr>
            <w:tcW w:w="1539" w:type="dxa"/>
            <w:tcBorders>
              <w:top w:val="dotted" w:sz="4" w:space="0" w:color="auto"/>
              <w:bottom w:val="single" w:sz="4" w:space="0" w:color="auto"/>
            </w:tcBorders>
          </w:tcPr>
          <w:p w14:paraId="265EB463" w14:textId="77777777" w:rsidR="00060BAC" w:rsidRPr="00007EAC" w:rsidRDefault="00060BAC" w:rsidP="001B389A">
            <w:pPr>
              <w:rPr>
                <w:rFonts w:cstheme="minorHAnsi"/>
              </w:rPr>
            </w:pPr>
            <w:r>
              <w:rPr>
                <w:rFonts w:cstheme="minorHAnsi"/>
              </w:rPr>
              <w:t xml:space="preserve">ja </w:t>
            </w:r>
            <w:r w:rsidRPr="00817BB2">
              <w:rPr>
                <w:rFonts w:ascii="Wingdings" w:eastAsia="Wingdings" w:hAnsi="Wingdings" w:cstheme="minorHAnsi"/>
              </w:rPr>
              <w:t>à</w:t>
            </w:r>
            <w:r>
              <w:rPr>
                <w:rFonts w:cstheme="minorHAnsi"/>
              </w:rPr>
              <w:t xml:space="preserve"> 10</w:t>
            </w:r>
          </w:p>
        </w:tc>
        <w:tc>
          <w:tcPr>
            <w:tcW w:w="854" w:type="dxa"/>
            <w:tcBorders>
              <w:top w:val="dotted" w:sz="4" w:space="0" w:color="auto"/>
              <w:bottom w:val="dotted" w:sz="4" w:space="0" w:color="auto"/>
            </w:tcBorders>
          </w:tcPr>
          <w:p w14:paraId="1A3B051F" w14:textId="77777777" w:rsidR="00060BAC" w:rsidRPr="00F127C3" w:rsidRDefault="00060BAC" w:rsidP="001B389A">
            <w:pPr>
              <w:rPr>
                <w:rFonts w:cstheme="minorHAnsi"/>
              </w:rPr>
            </w:pPr>
          </w:p>
        </w:tc>
        <w:tc>
          <w:tcPr>
            <w:tcW w:w="5120" w:type="dxa"/>
            <w:tcBorders>
              <w:top w:val="dotted" w:sz="4" w:space="0" w:color="auto"/>
              <w:bottom w:val="dotted" w:sz="4" w:space="0" w:color="auto"/>
            </w:tcBorders>
          </w:tcPr>
          <w:p w14:paraId="654030DB" w14:textId="77777777" w:rsidR="00060BAC" w:rsidRPr="00F127C3" w:rsidRDefault="00060BAC" w:rsidP="001B389A">
            <w:pPr>
              <w:rPr>
                <w:rFonts w:cstheme="minorHAnsi"/>
              </w:rPr>
            </w:pPr>
          </w:p>
        </w:tc>
      </w:tr>
      <w:tr w:rsidR="00060BAC" w:rsidRPr="00F127C3" w14:paraId="64F8D2D9" w14:textId="77777777" w:rsidTr="001B389A">
        <w:tc>
          <w:tcPr>
            <w:tcW w:w="567" w:type="dxa"/>
            <w:gridSpan w:val="2"/>
            <w:vMerge w:val="restart"/>
          </w:tcPr>
          <w:p w14:paraId="752A26E1" w14:textId="77777777" w:rsidR="00060BAC" w:rsidRPr="00F127C3" w:rsidRDefault="00060BAC" w:rsidP="001B389A">
            <w:pPr>
              <w:rPr>
                <w:rFonts w:cstheme="minorHAnsi"/>
              </w:rPr>
            </w:pPr>
            <w:r>
              <w:rPr>
                <w:rFonts w:cstheme="minorHAnsi"/>
              </w:rPr>
              <w:t>4</w:t>
            </w:r>
          </w:p>
        </w:tc>
        <w:tc>
          <w:tcPr>
            <w:tcW w:w="6237" w:type="dxa"/>
            <w:gridSpan w:val="2"/>
            <w:vMerge w:val="restart"/>
          </w:tcPr>
          <w:p w14:paraId="6D22778D" w14:textId="77777777" w:rsidR="00060BAC" w:rsidRPr="00F127C3" w:rsidRDefault="00060BAC" w:rsidP="001B389A">
            <w:pPr>
              <w:rPr>
                <w:rFonts w:cstheme="minorHAnsi"/>
              </w:rPr>
            </w:pPr>
            <w:r w:rsidRPr="00DE64C9">
              <w:rPr>
                <w:rFonts w:cstheme="minorHAnsi"/>
              </w:rPr>
              <w:t>Wurde mit allen zur Verfügung gestellten Informationen aus der Anmeldung unter Wahrung der gebotenen Sorgfalt genau eine Marktlokation ermittelt</w:t>
            </w:r>
            <w:r w:rsidRPr="008464E5">
              <w:rPr>
                <w:rFonts w:cstheme="minorHAnsi"/>
              </w:rPr>
              <w:t xml:space="preserve">? </w:t>
            </w:r>
          </w:p>
        </w:tc>
        <w:tc>
          <w:tcPr>
            <w:tcW w:w="1539" w:type="dxa"/>
            <w:tcBorders>
              <w:top w:val="single" w:sz="4" w:space="0" w:color="auto"/>
              <w:bottom w:val="dotted" w:sz="4" w:space="0" w:color="auto"/>
            </w:tcBorders>
          </w:tcPr>
          <w:p w14:paraId="5E515920" w14:textId="77777777" w:rsidR="00060BAC" w:rsidRPr="00F127C3" w:rsidRDefault="00060BAC" w:rsidP="001B389A">
            <w:pPr>
              <w:rPr>
                <w:rFonts w:cstheme="minorHAnsi"/>
              </w:rPr>
            </w:pPr>
            <w:r w:rsidRPr="00007EAC">
              <w:rPr>
                <w:rFonts w:cstheme="minorHAnsi"/>
              </w:rPr>
              <w:t xml:space="preserve">ja </w:t>
            </w:r>
            <w:r w:rsidRPr="00007EAC">
              <w:rPr>
                <w:rFonts w:ascii="Wingdings" w:eastAsia="Wingdings" w:hAnsi="Wingdings" w:cstheme="minorHAnsi"/>
              </w:rPr>
              <w:t>à</w:t>
            </w:r>
            <w:r w:rsidRPr="00007EAC">
              <w:rPr>
                <w:rFonts w:cstheme="minorHAnsi"/>
              </w:rPr>
              <w:t xml:space="preserve"> </w:t>
            </w:r>
            <w:r>
              <w:rPr>
                <w:rFonts w:cstheme="minorHAnsi"/>
              </w:rPr>
              <w:t>5</w:t>
            </w:r>
          </w:p>
        </w:tc>
        <w:tc>
          <w:tcPr>
            <w:tcW w:w="854" w:type="dxa"/>
            <w:tcBorders>
              <w:bottom w:val="dotted" w:sz="4" w:space="0" w:color="auto"/>
            </w:tcBorders>
          </w:tcPr>
          <w:p w14:paraId="71D51908" w14:textId="77777777" w:rsidR="00060BAC" w:rsidRPr="00F127C3" w:rsidRDefault="00060BAC" w:rsidP="001B389A">
            <w:pPr>
              <w:rPr>
                <w:rFonts w:cstheme="minorHAnsi"/>
              </w:rPr>
            </w:pPr>
          </w:p>
        </w:tc>
        <w:tc>
          <w:tcPr>
            <w:tcW w:w="5120" w:type="dxa"/>
            <w:tcBorders>
              <w:bottom w:val="dotted" w:sz="4" w:space="0" w:color="auto"/>
            </w:tcBorders>
          </w:tcPr>
          <w:p w14:paraId="172E4424" w14:textId="77777777" w:rsidR="00060BAC" w:rsidRPr="00F127C3" w:rsidRDefault="00060BAC" w:rsidP="001B389A">
            <w:pPr>
              <w:rPr>
                <w:rFonts w:cstheme="minorHAnsi"/>
              </w:rPr>
            </w:pPr>
          </w:p>
        </w:tc>
      </w:tr>
      <w:tr w:rsidR="00060BAC" w:rsidRPr="00F127C3" w14:paraId="7EE76F3C" w14:textId="77777777" w:rsidTr="001B389A">
        <w:tc>
          <w:tcPr>
            <w:tcW w:w="567" w:type="dxa"/>
            <w:gridSpan w:val="2"/>
            <w:vMerge/>
          </w:tcPr>
          <w:p w14:paraId="38BDAA65" w14:textId="77777777" w:rsidR="00060BAC" w:rsidRPr="00F127C3" w:rsidRDefault="00060BAC" w:rsidP="001B389A">
            <w:pPr>
              <w:rPr>
                <w:rFonts w:cstheme="minorHAnsi"/>
              </w:rPr>
            </w:pPr>
          </w:p>
        </w:tc>
        <w:tc>
          <w:tcPr>
            <w:tcW w:w="6237" w:type="dxa"/>
            <w:gridSpan w:val="2"/>
            <w:vMerge/>
          </w:tcPr>
          <w:p w14:paraId="5F3EBD2E" w14:textId="77777777" w:rsidR="00060BAC" w:rsidRPr="00F127C3" w:rsidRDefault="00060BAC" w:rsidP="001B389A">
            <w:pPr>
              <w:rPr>
                <w:rFonts w:cstheme="minorHAnsi"/>
              </w:rPr>
            </w:pPr>
          </w:p>
        </w:tc>
        <w:tc>
          <w:tcPr>
            <w:tcW w:w="1539" w:type="dxa"/>
            <w:tcBorders>
              <w:top w:val="dotted" w:sz="4" w:space="0" w:color="auto"/>
            </w:tcBorders>
          </w:tcPr>
          <w:p w14:paraId="04EC7B69" w14:textId="77777777" w:rsidR="00060BAC" w:rsidRPr="00F127C3" w:rsidRDefault="00060BAC" w:rsidP="001B389A">
            <w:pPr>
              <w:rPr>
                <w:rFonts w:cstheme="minorHAnsi"/>
              </w:rPr>
            </w:pPr>
            <w:r w:rsidRPr="00007EAC">
              <w:rPr>
                <w:rFonts w:cstheme="minorHAnsi"/>
              </w:rPr>
              <w:t xml:space="preserve">nein </w:t>
            </w:r>
            <w:r w:rsidRPr="00007EAC">
              <w:rPr>
                <w:rFonts w:ascii="Wingdings" w:eastAsia="Wingdings" w:hAnsi="Wingdings" w:cstheme="minorHAnsi"/>
              </w:rPr>
              <w:t>à</w:t>
            </w:r>
            <w:r w:rsidRPr="00007EAC">
              <w:rPr>
                <w:rFonts w:cstheme="minorHAnsi"/>
              </w:rPr>
              <w:t xml:space="preserve"> </w:t>
            </w:r>
            <w:r>
              <w:rPr>
                <w:rFonts w:cstheme="minorHAnsi"/>
              </w:rPr>
              <w:t>6</w:t>
            </w:r>
          </w:p>
        </w:tc>
        <w:tc>
          <w:tcPr>
            <w:tcW w:w="854" w:type="dxa"/>
            <w:tcBorders>
              <w:top w:val="dotted" w:sz="4" w:space="0" w:color="auto"/>
            </w:tcBorders>
          </w:tcPr>
          <w:p w14:paraId="7F471B9F" w14:textId="77777777" w:rsidR="00060BAC" w:rsidRPr="00F127C3" w:rsidRDefault="00060BAC" w:rsidP="001B389A">
            <w:pPr>
              <w:rPr>
                <w:rFonts w:cstheme="minorHAnsi"/>
              </w:rPr>
            </w:pPr>
          </w:p>
        </w:tc>
        <w:tc>
          <w:tcPr>
            <w:tcW w:w="5120" w:type="dxa"/>
            <w:tcBorders>
              <w:top w:val="dotted" w:sz="4" w:space="0" w:color="auto"/>
            </w:tcBorders>
          </w:tcPr>
          <w:p w14:paraId="65FB909B" w14:textId="77777777" w:rsidR="00060BAC" w:rsidRPr="00F127C3" w:rsidRDefault="00060BAC" w:rsidP="001B389A">
            <w:pPr>
              <w:rPr>
                <w:rFonts w:cstheme="minorHAnsi"/>
              </w:rPr>
            </w:pPr>
          </w:p>
        </w:tc>
      </w:tr>
      <w:tr w:rsidR="00F1724B" w:rsidRPr="00F127C3" w14:paraId="241F0A83" w14:textId="77777777" w:rsidTr="001B389A">
        <w:trPr>
          <w:trHeight w:val="470"/>
        </w:trPr>
        <w:tc>
          <w:tcPr>
            <w:tcW w:w="567" w:type="dxa"/>
            <w:gridSpan w:val="2"/>
            <w:vMerge w:val="restart"/>
          </w:tcPr>
          <w:p w14:paraId="613908ED" w14:textId="77777777" w:rsidR="00F1724B" w:rsidRPr="00007EAC" w:rsidRDefault="00F1724B" w:rsidP="001B389A">
            <w:pPr>
              <w:rPr>
                <w:rFonts w:cstheme="minorHAnsi"/>
              </w:rPr>
            </w:pPr>
            <w:r>
              <w:lastRenderedPageBreak/>
              <w:t>5</w:t>
            </w:r>
          </w:p>
        </w:tc>
        <w:tc>
          <w:tcPr>
            <w:tcW w:w="6237" w:type="dxa"/>
            <w:gridSpan w:val="2"/>
            <w:vMerge w:val="restart"/>
          </w:tcPr>
          <w:p w14:paraId="496C500C" w14:textId="77777777" w:rsidR="00110E10" w:rsidRDefault="00F1724B" w:rsidP="001B389A">
            <w:r w:rsidRPr="006D695C">
              <w:t>Nimmt die Marktlokation zum Anmeldedatum an der Markt</w:t>
            </w:r>
            <w:r>
              <w:softHyphen/>
            </w:r>
            <w:r w:rsidRPr="006D695C">
              <w:t>kommunikation teil</w:t>
            </w:r>
            <w:r w:rsidR="00DD112A">
              <w:t>?</w:t>
            </w:r>
            <w:r w:rsidRPr="006D695C">
              <w:t xml:space="preserve"> </w:t>
            </w:r>
          </w:p>
          <w:p w14:paraId="641860E9" w14:textId="25EF3245" w:rsidR="00F1724B" w:rsidRPr="002C1842" w:rsidRDefault="00F1724B" w:rsidP="001B389A">
            <w:pPr>
              <w:rPr>
                <w:rFonts w:cstheme="minorHAnsi"/>
              </w:rPr>
            </w:pPr>
            <w:r w:rsidRPr="006D695C">
              <w:t>(</w:t>
            </w:r>
            <w:r w:rsidR="00E31A98" w:rsidRPr="008C32D1">
              <w:rPr>
                <w:rFonts w:cstheme="minorHAnsi"/>
              </w:rPr>
              <w:t xml:space="preserve">Dies sind Marktlokationen, bei welchen ein Bilanzkreis und ein Lieferant zugeordnet ist. Z.B. </w:t>
            </w:r>
            <w:r w:rsidR="00DD112A">
              <w:rPr>
                <w:rFonts w:cstheme="minorHAnsi"/>
              </w:rPr>
              <w:t>s</w:t>
            </w:r>
            <w:r w:rsidR="00E31A98" w:rsidRPr="008C32D1">
              <w:rPr>
                <w:rFonts w:cstheme="minorHAnsi"/>
              </w:rPr>
              <w:t>tillgelegte Marktlokationen oder Marktlokationen einer Kundenanlage, welche vom Kundenanlagenb</w:t>
            </w:r>
            <w:r w:rsidR="00E31A98">
              <w:rPr>
                <w:rFonts w:cstheme="minorHAnsi"/>
              </w:rPr>
              <w:t>e</w:t>
            </w:r>
            <w:r w:rsidR="00E31A98" w:rsidRPr="008C32D1">
              <w:rPr>
                <w:rFonts w:cstheme="minorHAnsi"/>
              </w:rPr>
              <w:t>treiber beliefert werden und somit keine Zuordnung zu einem Lieferanten haben, nehmen nicht an der Marktkommunikation teil</w:t>
            </w:r>
            <w:r w:rsidR="00382BB8">
              <w:rPr>
                <w:rFonts w:cstheme="minorHAnsi"/>
              </w:rPr>
              <w:t>.</w:t>
            </w:r>
            <w:r w:rsidRPr="006D695C">
              <w:t>)</w:t>
            </w:r>
          </w:p>
        </w:tc>
        <w:tc>
          <w:tcPr>
            <w:tcW w:w="1539" w:type="dxa"/>
            <w:tcBorders>
              <w:bottom w:val="dotted" w:sz="4" w:space="0" w:color="auto"/>
            </w:tcBorders>
          </w:tcPr>
          <w:p w14:paraId="164AAB4E" w14:textId="77777777" w:rsidR="00F1724B" w:rsidRPr="00007EAC" w:rsidRDefault="00F1724B" w:rsidP="001B389A">
            <w:pPr>
              <w:rPr>
                <w:rFonts w:cstheme="minorHAnsi"/>
              </w:rPr>
            </w:pPr>
            <w:r>
              <w:rPr>
                <w:rFonts w:cstheme="minorHAnsi"/>
              </w:rPr>
              <w:t>nein</w:t>
            </w:r>
          </w:p>
        </w:tc>
        <w:tc>
          <w:tcPr>
            <w:tcW w:w="854" w:type="dxa"/>
            <w:tcBorders>
              <w:bottom w:val="dotted" w:sz="4" w:space="0" w:color="auto"/>
            </w:tcBorders>
          </w:tcPr>
          <w:p w14:paraId="499A8EF3" w14:textId="77777777" w:rsidR="00F1724B" w:rsidRPr="00007EAC" w:rsidRDefault="00F1724B" w:rsidP="001B389A">
            <w:pPr>
              <w:rPr>
                <w:rFonts w:cstheme="minorHAnsi"/>
              </w:rPr>
            </w:pPr>
            <w:r>
              <w:rPr>
                <w:rFonts w:cstheme="minorHAnsi"/>
              </w:rPr>
              <w:t>A16</w:t>
            </w:r>
          </w:p>
        </w:tc>
        <w:tc>
          <w:tcPr>
            <w:tcW w:w="5120" w:type="dxa"/>
            <w:tcBorders>
              <w:bottom w:val="dotted" w:sz="4" w:space="0" w:color="auto"/>
            </w:tcBorders>
          </w:tcPr>
          <w:p w14:paraId="496AE249" w14:textId="77777777" w:rsidR="00F1724B" w:rsidRPr="005D2172" w:rsidRDefault="00F1724B" w:rsidP="001B389A">
            <w:pPr>
              <w:rPr>
                <w:rFonts w:cstheme="minorHAnsi"/>
              </w:rPr>
            </w:pPr>
            <w:r w:rsidRPr="005D2172">
              <w:rPr>
                <w:rFonts w:cstheme="minorHAnsi"/>
              </w:rPr>
              <w:t>Cluster: Ablehnung</w:t>
            </w:r>
          </w:p>
          <w:p w14:paraId="2477D47A" w14:textId="77777777" w:rsidR="00F1724B" w:rsidRPr="00007EAC" w:rsidRDefault="00F1724B" w:rsidP="001B389A">
            <w:pPr>
              <w:rPr>
                <w:rFonts w:cstheme="minorHAnsi"/>
              </w:rPr>
            </w:pPr>
            <w:r w:rsidRPr="005D2172">
              <w:rPr>
                <w:rFonts w:cstheme="minorHAnsi"/>
              </w:rPr>
              <w:t>Identifizierte Marktlokation nimmt nicht an der Marktkommunikation teil.</w:t>
            </w:r>
          </w:p>
        </w:tc>
      </w:tr>
      <w:tr w:rsidR="00F1724B" w:rsidRPr="00F127C3" w14:paraId="1848D900" w14:textId="77777777" w:rsidTr="001B389A">
        <w:trPr>
          <w:trHeight w:val="469"/>
        </w:trPr>
        <w:tc>
          <w:tcPr>
            <w:tcW w:w="567" w:type="dxa"/>
            <w:gridSpan w:val="2"/>
            <w:vMerge/>
          </w:tcPr>
          <w:p w14:paraId="55E31449" w14:textId="77777777" w:rsidR="00F1724B" w:rsidRPr="00815A59" w:rsidRDefault="00F1724B" w:rsidP="001B389A">
            <w:pPr>
              <w:rPr>
                <w:highlight w:val="yellow"/>
              </w:rPr>
            </w:pPr>
          </w:p>
        </w:tc>
        <w:tc>
          <w:tcPr>
            <w:tcW w:w="6237" w:type="dxa"/>
            <w:gridSpan w:val="2"/>
            <w:vMerge/>
          </w:tcPr>
          <w:p w14:paraId="038E266A" w14:textId="77777777" w:rsidR="00F1724B" w:rsidRPr="006D695C" w:rsidRDefault="00F1724B" w:rsidP="001B389A"/>
        </w:tc>
        <w:tc>
          <w:tcPr>
            <w:tcW w:w="1539" w:type="dxa"/>
            <w:tcBorders>
              <w:top w:val="dotted" w:sz="4" w:space="0" w:color="auto"/>
              <w:bottom w:val="dotted" w:sz="4" w:space="0" w:color="auto"/>
            </w:tcBorders>
          </w:tcPr>
          <w:p w14:paraId="7F646794" w14:textId="77777777" w:rsidR="00F1724B" w:rsidRPr="008B4DBC" w:rsidRDefault="00F1724B" w:rsidP="001B389A">
            <w:r w:rsidRPr="008B4DBC">
              <w:t xml:space="preserve">ja </w:t>
            </w:r>
            <w:r>
              <w:rPr>
                <w:rFonts w:ascii="Wingdings" w:eastAsia="Wingdings" w:hAnsi="Wingdings" w:cs="Wingdings"/>
              </w:rPr>
              <w:t>à</w:t>
            </w:r>
            <w:r>
              <w:t xml:space="preserve"> 10</w:t>
            </w:r>
          </w:p>
        </w:tc>
        <w:tc>
          <w:tcPr>
            <w:tcW w:w="854" w:type="dxa"/>
            <w:tcBorders>
              <w:top w:val="dotted" w:sz="4" w:space="0" w:color="auto"/>
              <w:bottom w:val="dotted" w:sz="4" w:space="0" w:color="auto"/>
            </w:tcBorders>
          </w:tcPr>
          <w:p w14:paraId="49E68603" w14:textId="77777777" w:rsidR="00F1724B" w:rsidRPr="00007EAC" w:rsidRDefault="00F1724B" w:rsidP="001B389A">
            <w:pPr>
              <w:rPr>
                <w:rFonts w:cstheme="minorHAnsi"/>
              </w:rPr>
            </w:pPr>
          </w:p>
        </w:tc>
        <w:tc>
          <w:tcPr>
            <w:tcW w:w="5120" w:type="dxa"/>
            <w:tcBorders>
              <w:top w:val="dotted" w:sz="4" w:space="0" w:color="auto"/>
              <w:bottom w:val="dotted" w:sz="4" w:space="0" w:color="auto"/>
            </w:tcBorders>
          </w:tcPr>
          <w:p w14:paraId="2BAFF4A3" w14:textId="77777777" w:rsidR="00F1724B" w:rsidRPr="00007EAC" w:rsidRDefault="00F1724B" w:rsidP="001B389A">
            <w:pPr>
              <w:rPr>
                <w:rFonts w:cstheme="minorHAnsi"/>
              </w:rPr>
            </w:pPr>
          </w:p>
        </w:tc>
      </w:tr>
      <w:tr w:rsidR="00F1724B" w:rsidRPr="00F127C3" w14:paraId="31AA7764" w14:textId="77777777" w:rsidTr="001B389A">
        <w:tc>
          <w:tcPr>
            <w:tcW w:w="567" w:type="dxa"/>
            <w:gridSpan w:val="2"/>
            <w:vMerge w:val="restart"/>
          </w:tcPr>
          <w:p w14:paraId="3DB988ED" w14:textId="77777777" w:rsidR="00F1724B" w:rsidRPr="00F127C3" w:rsidRDefault="00F1724B" w:rsidP="001B389A">
            <w:pPr>
              <w:rPr>
                <w:rFonts w:cstheme="minorHAnsi"/>
              </w:rPr>
            </w:pPr>
            <w:r>
              <w:rPr>
                <w:rFonts w:cstheme="minorHAnsi"/>
              </w:rPr>
              <w:t>6</w:t>
            </w:r>
          </w:p>
        </w:tc>
        <w:tc>
          <w:tcPr>
            <w:tcW w:w="6237" w:type="dxa"/>
            <w:gridSpan w:val="2"/>
            <w:vMerge w:val="restart"/>
          </w:tcPr>
          <w:p w14:paraId="11C6C138" w14:textId="77777777" w:rsidR="00F1724B" w:rsidRPr="005C296E" w:rsidRDefault="00F1724B" w:rsidP="001B389A">
            <w:pPr>
              <w:rPr>
                <w:rFonts w:cstheme="minorHAnsi"/>
              </w:rPr>
            </w:pPr>
            <w:r w:rsidRPr="005C296E">
              <w:rPr>
                <w:rFonts w:cstheme="minorHAnsi"/>
              </w:rPr>
              <w:t xml:space="preserve">Wurde mit allen zur Verfügung gestellten Informationen aus der Anmeldung unter Wahrung der gebotenen Sorgfalt mehr als eine Marktlokation ermittelt? </w:t>
            </w:r>
          </w:p>
        </w:tc>
        <w:tc>
          <w:tcPr>
            <w:tcW w:w="1539" w:type="dxa"/>
            <w:tcBorders>
              <w:bottom w:val="dotted" w:sz="4" w:space="0" w:color="auto"/>
            </w:tcBorders>
          </w:tcPr>
          <w:p w14:paraId="10EF4203" w14:textId="208722E2" w:rsidR="00F1724B" w:rsidRPr="00F127C3" w:rsidRDefault="006440F4" w:rsidP="001B389A">
            <w:pPr>
              <w:rPr>
                <w:rFonts w:cstheme="minorHAnsi"/>
              </w:rPr>
            </w:pPr>
            <w:r>
              <w:rPr>
                <w:rFonts w:cstheme="minorHAnsi"/>
              </w:rPr>
              <w:t>n</w:t>
            </w:r>
            <w:r w:rsidR="00F1724B">
              <w:rPr>
                <w:rFonts w:cstheme="minorHAnsi"/>
              </w:rPr>
              <w:t xml:space="preserve">ein </w:t>
            </w:r>
            <w:r w:rsidR="00F1724B" w:rsidRPr="00F10262">
              <w:rPr>
                <w:rFonts w:ascii="Wingdings" w:eastAsia="Wingdings" w:hAnsi="Wingdings" w:cstheme="minorHAnsi"/>
              </w:rPr>
              <w:t>à</w:t>
            </w:r>
            <w:r w:rsidR="00F1724B">
              <w:rPr>
                <w:rFonts w:cstheme="minorHAnsi"/>
              </w:rPr>
              <w:t xml:space="preserve"> 7</w:t>
            </w:r>
          </w:p>
        </w:tc>
        <w:tc>
          <w:tcPr>
            <w:tcW w:w="854" w:type="dxa"/>
            <w:tcBorders>
              <w:bottom w:val="dotted" w:sz="4" w:space="0" w:color="auto"/>
            </w:tcBorders>
          </w:tcPr>
          <w:p w14:paraId="45C41733" w14:textId="77777777" w:rsidR="00F1724B" w:rsidRPr="00F127C3" w:rsidRDefault="00F1724B" w:rsidP="001B389A">
            <w:pPr>
              <w:rPr>
                <w:rFonts w:cstheme="minorHAnsi"/>
              </w:rPr>
            </w:pPr>
          </w:p>
        </w:tc>
        <w:tc>
          <w:tcPr>
            <w:tcW w:w="5120" w:type="dxa"/>
            <w:tcBorders>
              <w:bottom w:val="dotted" w:sz="4" w:space="0" w:color="auto"/>
            </w:tcBorders>
          </w:tcPr>
          <w:p w14:paraId="0EBADC84" w14:textId="77777777" w:rsidR="00F1724B" w:rsidRPr="00F127C3" w:rsidRDefault="00F1724B" w:rsidP="001B389A">
            <w:pPr>
              <w:rPr>
                <w:rFonts w:cstheme="minorHAnsi"/>
              </w:rPr>
            </w:pPr>
          </w:p>
        </w:tc>
      </w:tr>
      <w:tr w:rsidR="00F1724B" w:rsidRPr="00F127C3" w14:paraId="4C83034B" w14:textId="77777777" w:rsidTr="001B389A">
        <w:tc>
          <w:tcPr>
            <w:tcW w:w="567" w:type="dxa"/>
            <w:gridSpan w:val="2"/>
            <w:vMerge/>
          </w:tcPr>
          <w:p w14:paraId="73B2FD15" w14:textId="77777777" w:rsidR="00F1724B" w:rsidRPr="00F127C3" w:rsidRDefault="00F1724B" w:rsidP="001B389A">
            <w:pPr>
              <w:rPr>
                <w:rFonts w:cstheme="minorHAnsi"/>
              </w:rPr>
            </w:pPr>
          </w:p>
        </w:tc>
        <w:tc>
          <w:tcPr>
            <w:tcW w:w="6237" w:type="dxa"/>
            <w:gridSpan w:val="2"/>
            <w:vMerge/>
          </w:tcPr>
          <w:p w14:paraId="34A412F4" w14:textId="77777777" w:rsidR="00F1724B" w:rsidRPr="00F127C3" w:rsidRDefault="00F1724B" w:rsidP="001B389A">
            <w:pPr>
              <w:rPr>
                <w:rFonts w:cstheme="minorHAnsi"/>
              </w:rPr>
            </w:pPr>
          </w:p>
        </w:tc>
        <w:tc>
          <w:tcPr>
            <w:tcW w:w="1539" w:type="dxa"/>
            <w:tcBorders>
              <w:top w:val="dotted" w:sz="4" w:space="0" w:color="auto"/>
            </w:tcBorders>
          </w:tcPr>
          <w:p w14:paraId="1577EC17" w14:textId="77777777" w:rsidR="00F1724B" w:rsidRPr="00F127C3" w:rsidRDefault="00F1724B" w:rsidP="001B389A">
            <w:pPr>
              <w:rPr>
                <w:rFonts w:cstheme="minorHAnsi"/>
              </w:rPr>
            </w:pPr>
            <w:r>
              <w:rPr>
                <w:rFonts w:cstheme="minorHAnsi"/>
              </w:rPr>
              <w:t>j</w:t>
            </w:r>
            <w:r w:rsidRPr="00007EAC">
              <w:rPr>
                <w:rFonts w:cstheme="minorHAnsi"/>
              </w:rPr>
              <w:t>a</w:t>
            </w:r>
            <w:r>
              <w:rPr>
                <w:rFonts w:cstheme="minorHAnsi"/>
              </w:rPr>
              <w:t xml:space="preserve"> </w:t>
            </w:r>
            <w:r w:rsidRPr="005D2172">
              <w:rPr>
                <w:rFonts w:ascii="Wingdings" w:eastAsia="Wingdings" w:hAnsi="Wingdings" w:cstheme="minorHAnsi"/>
              </w:rPr>
              <w:t>à</w:t>
            </w:r>
            <w:r>
              <w:rPr>
                <w:rFonts w:cstheme="minorHAnsi"/>
              </w:rPr>
              <w:t xml:space="preserve"> 9</w:t>
            </w:r>
          </w:p>
        </w:tc>
        <w:tc>
          <w:tcPr>
            <w:tcW w:w="854" w:type="dxa"/>
            <w:tcBorders>
              <w:top w:val="dotted" w:sz="4" w:space="0" w:color="auto"/>
            </w:tcBorders>
          </w:tcPr>
          <w:p w14:paraId="34A8F2D7" w14:textId="77777777" w:rsidR="00F1724B" w:rsidRPr="00F127C3" w:rsidRDefault="00F1724B" w:rsidP="001B389A">
            <w:pPr>
              <w:rPr>
                <w:rFonts w:cstheme="minorHAnsi"/>
              </w:rPr>
            </w:pPr>
          </w:p>
        </w:tc>
        <w:tc>
          <w:tcPr>
            <w:tcW w:w="5120" w:type="dxa"/>
            <w:tcBorders>
              <w:top w:val="dotted" w:sz="4" w:space="0" w:color="auto"/>
            </w:tcBorders>
          </w:tcPr>
          <w:p w14:paraId="5078FCB1" w14:textId="77777777" w:rsidR="00F1724B" w:rsidRPr="00F127C3" w:rsidRDefault="00F1724B" w:rsidP="001B389A">
            <w:pPr>
              <w:rPr>
                <w:rFonts w:cstheme="minorHAnsi"/>
              </w:rPr>
            </w:pPr>
          </w:p>
        </w:tc>
      </w:tr>
      <w:tr w:rsidR="00F1724B" w:rsidRPr="00F127C3" w14:paraId="77786198" w14:textId="77777777" w:rsidTr="00F04BA3">
        <w:tc>
          <w:tcPr>
            <w:tcW w:w="567" w:type="dxa"/>
            <w:gridSpan w:val="2"/>
            <w:vMerge w:val="restart"/>
          </w:tcPr>
          <w:p w14:paraId="59222AC9" w14:textId="77777777" w:rsidR="00F1724B" w:rsidRPr="00F127C3" w:rsidRDefault="00F1724B" w:rsidP="001B389A">
            <w:pPr>
              <w:rPr>
                <w:rFonts w:cstheme="minorHAnsi"/>
              </w:rPr>
            </w:pPr>
            <w:r>
              <w:rPr>
                <w:rFonts w:cstheme="minorHAnsi"/>
              </w:rPr>
              <w:t>7</w:t>
            </w:r>
          </w:p>
        </w:tc>
        <w:tc>
          <w:tcPr>
            <w:tcW w:w="6237" w:type="dxa"/>
            <w:gridSpan w:val="2"/>
            <w:vMerge w:val="restart"/>
          </w:tcPr>
          <w:p w14:paraId="0ED0595C" w14:textId="23EE9E75" w:rsidR="00F1724B" w:rsidRPr="00F127C3" w:rsidRDefault="00F1724B" w:rsidP="001B389A">
            <w:pPr>
              <w:rPr>
                <w:rFonts w:cstheme="minorHAnsi"/>
              </w:rPr>
            </w:pPr>
            <w:r>
              <w:rPr>
                <w:rFonts w:cstheme="minorHAnsi"/>
              </w:rPr>
              <w:t xml:space="preserve">Handelt es sich um einen </w:t>
            </w:r>
            <w:r w:rsidR="002C0E91">
              <w:rPr>
                <w:rFonts w:cstheme="minorHAnsi"/>
              </w:rPr>
              <w:t>„</w:t>
            </w:r>
            <w:r w:rsidR="002C0E91" w:rsidRPr="002C0E91">
              <w:rPr>
                <w:rFonts w:cstheme="minorHAnsi"/>
              </w:rPr>
              <w:t>Einzug in Neuanlage</w:t>
            </w:r>
            <w:r w:rsidR="002C0E91">
              <w:rPr>
                <w:rFonts w:cstheme="minorHAnsi"/>
              </w:rPr>
              <w:t>“</w:t>
            </w:r>
            <w:r>
              <w:rPr>
                <w:rFonts w:cstheme="minorHAnsi"/>
              </w:rPr>
              <w:t>?</w:t>
            </w:r>
          </w:p>
        </w:tc>
        <w:tc>
          <w:tcPr>
            <w:tcW w:w="1539" w:type="dxa"/>
            <w:tcBorders>
              <w:top w:val="dotted" w:sz="4" w:space="0" w:color="auto"/>
              <w:bottom w:val="dotted" w:sz="4" w:space="0" w:color="auto"/>
            </w:tcBorders>
          </w:tcPr>
          <w:p w14:paraId="6A00C6F5" w14:textId="77777777" w:rsidR="00F1724B" w:rsidRDefault="00F1724B" w:rsidP="001B389A">
            <w:pPr>
              <w:rPr>
                <w:rFonts w:cstheme="minorHAnsi"/>
              </w:rPr>
            </w:pPr>
            <w:r>
              <w:rPr>
                <w:rFonts w:cstheme="minorHAnsi"/>
              </w:rPr>
              <w:t>nein</w:t>
            </w:r>
          </w:p>
        </w:tc>
        <w:tc>
          <w:tcPr>
            <w:tcW w:w="854" w:type="dxa"/>
            <w:tcBorders>
              <w:top w:val="dotted" w:sz="4" w:space="0" w:color="auto"/>
              <w:bottom w:val="dotted" w:sz="4" w:space="0" w:color="auto"/>
            </w:tcBorders>
          </w:tcPr>
          <w:p w14:paraId="3ADD891C" w14:textId="77777777" w:rsidR="00F1724B" w:rsidRPr="00F127C3" w:rsidRDefault="00F1724B" w:rsidP="001B389A">
            <w:pPr>
              <w:rPr>
                <w:rFonts w:cstheme="minorHAnsi"/>
              </w:rPr>
            </w:pPr>
            <w:r>
              <w:rPr>
                <w:rFonts w:cstheme="minorHAnsi"/>
              </w:rPr>
              <w:t>A03</w:t>
            </w:r>
          </w:p>
        </w:tc>
        <w:tc>
          <w:tcPr>
            <w:tcW w:w="5120" w:type="dxa"/>
            <w:tcBorders>
              <w:top w:val="dotted" w:sz="4" w:space="0" w:color="auto"/>
              <w:bottom w:val="dotted" w:sz="4" w:space="0" w:color="auto"/>
            </w:tcBorders>
          </w:tcPr>
          <w:p w14:paraId="5FE1C46C" w14:textId="77777777" w:rsidR="00F1724B" w:rsidRPr="00007EAC" w:rsidRDefault="00F1724B" w:rsidP="001B389A">
            <w:pPr>
              <w:rPr>
                <w:rFonts w:cstheme="minorHAnsi"/>
              </w:rPr>
            </w:pPr>
            <w:r w:rsidRPr="00007EAC">
              <w:rPr>
                <w:rFonts w:cstheme="minorHAnsi"/>
              </w:rPr>
              <w:t>Cluster: Ablehnung</w:t>
            </w:r>
          </w:p>
          <w:p w14:paraId="7339477C" w14:textId="77777777" w:rsidR="00F1724B" w:rsidRPr="00F127C3" w:rsidRDefault="00F1724B" w:rsidP="001B389A">
            <w:pPr>
              <w:rPr>
                <w:rFonts w:cstheme="minorHAnsi"/>
              </w:rPr>
            </w:pPr>
            <w:r w:rsidRPr="00007EAC">
              <w:rPr>
                <w:rFonts w:cstheme="minorHAnsi"/>
              </w:rPr>
              <w:t>Keine Identifizierung</w:t>
            </w:r>
          </w:p>
        </w:tc>
      </w:tr>
      <w:tr w:rsidR="00F1724B" w:rsidRPr="00F127C3" w14:paraId="1C850B8E" w14:textId="77777777" w:rsidTr="001B389A">
        <w:tc>
          <w:tcPr>
            <w:tcW w:w="567" w:type="dxa"/>
            <w:gridSpan w:val="2"/>
            <w:vMerge/>
          </w:tcPr>
          <w:p w14:paraId="604506AB" w14:textId="77777777" w:rsidR="00F1724B" w:rsidRPr="00F127C3" w:rsidRDefault="00F1724B" w:rsidP="001B389A">
            <w:pPr>
              <w:rPr>
                <w:rFonts w:cstheme="minorHAnsi"/>
              </w:rPr>
            </w:pPr>
          </w:p>
        </w:tc>
        <w:tc>
          <w:tcPr>
            <w:tcW w:w="6237" w:type="dxa"/>
            <w:gridSpan w:val="2"/>
            <w:vMerge/>
          </w:tcPr>
          <w:p w14:paraId="531DB11A" w14:textId="77777777" w:rsidR="00F1724B" w:rsidRPr="00F127C3" w:rsidRDefault="00F1724B" w:rsidP="001B389A">
            <w:pPr>
              <w:rPr>
                <w:rFonts w:cstheme="minorHAnsi"/>
              </w:rPr>
            </w:pPr>
          </w:p>
        </w:tc>
        <w:tc>
          <w:tcPr>
            <w:tcW w:w="1539" w:type="dxa"/>
            <w:tcBorders>
              <w:top w:val="dotted" w:sz="4" w:space="0" w:color="auto"/>
            </w:tcBorders>
          </w:tcPr>
          <w:p w14:paraId="35200A43" w14:textId="77777777" w:rsidR="00F1724B" w:rsidRDefault="00F1724B" w:rsidP="001B389A">
            <w:pPr>
              <w:rPr>
                <w:rFonts w:cstheme="minorHAnsi"/>
              </w:rPr>
            </w:pPr>
            <w:r>
              <w:rPr>
                <w:rFonts w:cstheme="minorHAnsi"/>
              </w:rPr>
              <w:t xml:space="preserve">ja </w:t>
            </w:r>
            <w:r w:rsidRPr="00F10262">
              <w:rPr>
                <w:rFonts w:ascii="Wingdings" w:eastAsia="Wingdings" w:hAnsi="Wingdings" w:cstheme="minorHAnsi"/>
              </w:rPr>
              <w:t>à</w:t>
            </w:r>
            <w:r>
              <w:rPr>
                <w:rFonts w:cstheme="minorHAnsi"/>
              </w:rPr>
              <w:t xml:space="preserve"> 8</w:t>
            </w:r>
          </w:p>
        </w:tc>
        <w:tc>
          <w:tcPr>
            <w:tcW w:w="854" w:type="dxa"/>
            <w:tcBorders>
              <w:top w:val="dotted" w:sz="4" w:space="0" w:color="auto"/>
            </w:tcBorders>
          </w:tcPr>
          <w:p w14:paraId="293681AF" w14:textId="77777777" w:rsidR="00F1724B" w:rsidRPr="00F127C3" w:rsidRDefault="00F1724B" w:rsidP="001B389A">
            <w:pPr>
              <w:rPr>
                <w:rFonts w:cstheme="minorHAnsi"/>
              </w:rPr>
            </w:pPr>
          </w:p>
        </w:tc>
        <w:tc>
          <w:tcPr>
            <w:tcW w:w="5120" w:type="dxa"/>
            <w:tcBorders>
              <w:top w:val="dotted" w:sz="4" w:space="0" w:color="auto"/>
            </w:tcBorders>
          </w:tcPr>
          <w:p w14:paraId="2B19EC25" w14:textId="77777777" w:rsidR="00F1724B" w:rsidRPr="00F127C3" w:rsidRDefault="00F1724B" w:rsidP="001B389A">
            <w:pPr>
              <w:rPr>
                <w:rFonts w:cstheme="minorHAnsi"/>
              </w:rPr>
            </w:pPr>
          </w:p>
        </w:tc>
      </w:tr>
      <w:tr w:rsidR="00F1724B" w:rsidRPr="00F127C3" w14:paraId="58A5A680" w14:textId="77777777" w:rsidTr="00F04BA3">
        <w:tc>
          <w:tcPr>
            <w:tcW w:w="567" w:type="dxa"/>
            <w:gridSpan w:val="2"/>
            <w:vMerge w:val="restart"/>
          </w:tcPr>
          <w:p w14:paraId="3718FE55" w14:textId="77777777" w:rsidR="00F1724B" w:rsidRPr="00F127C3" w:rsidRDefault="00F1724B" w:rsidP="001B389A">
            <w:pPr>
              <w:rPr>
                <w:rFonts w:cstheme="minorHAnsi"/>
              </w:rPr>
            </w:pPr>
            <w:r>
              <w:rPr>
                <w:rFonts w:cstheme="minorHAnsi"/>
              </w:rPr>
              <w:t>8</w:t>
            </w:r>
          </w:p>
        </w:tc>
        <w:tc>
          <w:tcPr>
            <w:tcW w:w="6237" w:type="dxa"/>
            <w:gridSpan w:val="2"/>
            <w:vMerge w:val="restart"/>
          </w:tcPr>
          <w:p w14:paraId="54E1E21D" w14:textId="77777777" w:rsidR="00F1724B" w:rsidRPr="00F127C3" w:rsidRDefault="00F1724B" w:rsidP="001B389A">
            <w:pPr>
              <w:rPr>
                <w:rFonts w:cstheme="minorHAnsi"/>
              </w:rPr>
            </w:pPr>
            <w:r>
              <w:rPr>
                <w:rFonts w:cstheme="minorHAnsi"/>
              </w:rPr>
              <w:t>Ist die Anmeldung (der Neuanlage) vor mehr als 60 WT eingegangen?</w:t>
            </w:r>
          </w:p>
        </w:tc>
        <w:tc>
          <w:tcPr>
            <w:tcW w:w="1539" w:type="dxa"/>
            <w:tcBorders>
              <w:top w:val="dotted" w:sz="4" w:space="0" w:color="auto"/>
              <w:bottom w:val="dotted" w:sz="4" w:space="0" w:color="auto"/>
            </w:tcBorders>
          </w:tcPr>
          <w:p w14:paraId="78AC4733" w14:textId="77777777" w:rsidR="00F1724B" w:rsidRDefault="00F1724B" w:rsidP="001B389A">
            <w:pPr>
              <w:rPr>
                <w:rFonts w:cstheme="minorHAnsi"/>
              </w:rPr>
            </w:pPr>
            <w:r>
              <w:rPr>
                <w:rFonts w:cstheme="minorHAnsi"/>
              </w:rPr>
              <w:t>ja</w:t>
            </w:r>
          </w:p>
        </w:tc>
        <w:tc>
          <w:tcPr>
            <w:tcW w:w="854" w:type="dxa"/>
            <w:tcBorders>
              <w:top w:val="dotted" w:sz="4" w:space="0" w:color="auto"/>
              <w:bottom w:val="dotted" w:sz="4" w:space="0" w:color="auto"/>
            </w:tcBorders>
          </w:tcPr>
          <w:p w14:paraId="04347979" w14:textId="77777777" w:rsidR="00F1724B" w:rsidRPr="00F127C3" w:rsidRDefault="00F1724B" w:rsidP="001B389A">
            <w:pPr>
              <w:rPr>
                <w:rFonts w:cstheme="minorHAnsi"/>
              </w:rPr>
            </w:pPr>
            <w:r>
              <w:rPr>
                <w:rFonts w:cstheme="minorHAnsi"/>
              </w:rPr>
              <w:t>A18</w:t>
            </w:r>
          </w:p>
        </w:tc>
        <w:tc>
          <w:tcPr>
            <w:tcW w:w="5120" w:type="dxa"/>
            <w:tcBorders>
              <w:top w:val="dotted" w:sz="4" w:space="0" w:color="auto"/>
              <w:bottom w:val="dotted" w:sz="4" w:space="0" w:color="auto"/>
            </w:tcBorders>
          </w:tcPr>
          <w:p w14:paraId="6C24D9DE" w14:textId="77777777" w:rsidR="00F1724B" w:rsidRPr="00A117F5" w:rsidRDefault="00F1724B" w:rsidP="001B389A">
            <w:pPr>
              <w:rPr>
                <w:rFonts w:cstheme="minorHAnsi"/>
              </w:rPr>
            </w:pPr>
            <w:r w:rsidRPr="00A117F5">
              <w:rPr>
                <w:rFonts w:cstheme="minorHAnsi"/>
              </w:rPr>
              <w:t>Cluster: Ablehnung</w:t>
            </w:r>
          </w:p>
          <w:p w14:paraId="5CC6FB5A" w14:textId="77777777" w:rsidR="00F1724B" w:rsidRPr="00F127C3" w:rsidRDefault="00F1724B" w:rsidP="001B389A">
            <w:pPr>
              <w:rPr>
                <w:rFonts w:cstheme="minorHAnsi"/>
              </w:rPr>
            </w:pPr>
            <w:r>
              <w:rPr>
                <w:rFonts w:cstheme="minorHAnsi"/>
              </w:rPr>
              <w:t>Neuangelegte Marktlokation konnte nicht identifiziert werden</w:t>
            </w:r>
          </w:p>
        </w:tc>
      </w:tr>
      <w:tr w:rsidR="00F1724B" w:rsidRPr="00F127C3" w14:paraId="6853A695" w14:textId="77777777" w:rsidTr="001B389A">
        <w:tc>
          <w:tcPr>
            <w:tcW w:w="567" w:type="dxa"/>
            <w:gridSpan w:val="2"/>
            <w:vMerge/>
          </w:tcPr>
          <w:p w14:paraId="65F17189" w14:textId="77777777" w:rsidR="00F1724B" w:rsidRPr="00F127C3" w:rsidRDefault="00F1724B" w:rsidP="001B389A">
            <w:pPr>
              <w:rPr>
                <w:rFonts w:cstheme="minorHAnsi"/>
              </w:rPr>
            </w:pPr>
          </w:p>
        </w:tc>
        <w:tc>
          <w:tcPr>
            <w:tcW w:w="6237" w:type="dxa"/>
            <w:gridSpan w:val="2"/>
            <w:vMerge/>
          </w:tcPr>
          <w:p w14:paraId="7A9D8A54" w14:textId="77777777" w:rsidR="00F1724B" w:rsidRPr="00F127C3" w:rsidRDefault="00F1724B" w:rsidP="001B389A">
            <w:pPr>
              <w:rPr>
                <w:rFonts w:cstheme="minorHAnsi"/>
              </w:rPr>
            </w:pPr>
          </w:p>
        </w:tc>
        <w:tc>
          <w:tcPr>
            <w:tcW w:w="1539" w:type="dxa"/>
            <w:tcBorders>
              <w:top w:val="dotted" w:sz="4" w:space="0" w:color="auto"/>
            </w:tcBorders>
          </w:tcPr>
          <w:p w14:paraId="08D0B87F" w14:textId="77777777" w:rsidR="00F1724B" w:rsidRDefault="00F1724B" w:rsidP="001B389A">
            <w:pPr>
              <w:rPr>
                <w:rFonts w:cstheme="minorHAnsi"/>
              </w:rPr>
            </w:pPr>
            <w:r>
              <w:rPr>
                <w:rFonts w:cstheme="minorHAnsi"/>
              </w:rPr>
              <w:t xml:space="preserve">nein </w:t>
            </w:r>
            <w:r w:rsidRPr="00F10262">
              <w:rPr>
                <w:rFonts w:ascii="Wingdings" w:eastAsia="Wingdings" w:hAnsi="Wingdings" w:cstheme="minorHAnsi"/>
              </w:rPr>
              <w:t>à</w:t>
            </w:r>
            <w:r>
              <w:rPr>
                <w:rFonts w:cstheme="minorHAnsi"/>
              </w:rPr>
              <w:t xml:space="preserve"> 4</w:t>
            </w:r>
          </w:p>
        </w:tc>
        <w:tc>
          <w:tcPr>
            <w:tcW w:w="854" w:type="dxa"/>
            <w:tcBorders>
              <w:top w:val="dotted" w:sz="4" w:space="0" w:color="auto"/>
            </w:tcBorders>
          </w:tcPr>
          <w:p w14:paraId="4A429CE7" w14:textId="77777777" w:rsidR="00F1724B" w:rsidRPr="00F127C3" w:rsidRDefault="00F1724B" w:rsidP="001B389A">
            <w:pPr>
              <w:rPr>
                <w:rFonts w:cstheme="minorHAnsi"/>
              </w:rPr>
            </w:pPr>
          </w:p>
        </w:tc>
        <w:tc>
          <w:tcPr>
            <w:tcW w:w="5120" w:type="dxa"/>
            <w:tcBorders>
              <w:top w:val="dotted" w:sz="4" w:space="0" w:color="auto"/>
            </w:tcBorders>
          </w:tcPr>
          <w:p w14:paraId="788A2FAB" w14:textId="77777777" w:rsidR="00F1724B" w:rsidRPr="00F127C3" w:rsidRDefault="00F1724B" w:rsidP="001B389A">
            <w:pPr>
              <w:rPr>
                <w:rFonts w:cstheme="minorHAnsi"/>
              </w:rPr>
            </w:pPr>
          </w:p>
        </w:tc>
      </w:tr>
      <w:tr w:rsidR="00F1724B" w:rsidRPr="00F127C3" w14:paraId="1A7D10CF" w14:textId="77777777" w:rsidTr="001B389A">
        <w:trPr>
          <w:trHeight w:val="601"/>
        </w:trPr>
        <w:tc>
          <w:tcPr>
            <w:tcW w:w="567" w:type="dxa"/>
            <w:gridSpan w:val="2"/>
            <w:vMerge w:val="restart"/>
          </w:tcPr>
          <w:p w14:paraId="6C2A9EE2" w14:textId="77777777" w:rsidR="00F1724B" w:rsidRPr="00870BCF" w:rsidRDefault="00F1724B" w:rsidP="001B389A">
            <w:pPr>
              <w:rPr>
                <w:rFonts w:cstheme="minorHAnsi"/>
              </w:rPr>
            </w:pPr>
            <w:r>
              <w:rPr>
                <w:rFonts w:cstheme="minorHAnsi"/>
              </w:rPr>
              <w:t>9</w:t>
            </w:r>
          </w:p>
        </w:tc>
        <w:tc>
          <w:tcPr>
            <w:tcW w:w="6237" w:type="dxa"/>
            <w:gridSpan w:val="2"/>
            <w:vMerge w:val="restart"/>
          </w:tcPr>
          <w:p w14:paraId="3A1E2E80" w14:textId="77777777" w:rsidR="00F1724B" w:rsidRPr="00EA7CBF" w:rsidRDefault="00F1724B" w:rsidP="001B389A">
            <w:pPr>
              <w:rPr>
                <w:rFonts w:cstheme="minorHAnsi"/>
              </w:rPr>
            </w:pPr>
            <w:r w:rsidRPr="00EA7CBF">
              <w:rPr>
                <w:rFonts w:cstheme="minorHAnsi"/>
              </w:rPr>
              <w:t xml:space="preserve">Nimmt von den identifizierten Marktlokationen exakt eine Marktlokation an der Marktkommunikation teil? </w:t>
            </w:r>
          </w:p>
          <w:p w14:paraId="32EABBA5" w14:textId="77777777" w:rsidR="00F1724B" w:rsidRPr="00870BCF" w:rsidRDefault="00F1724B" w:rsidP="001B389A">
            <w:pPr>
              <w:rPr>
                <w:rFonts w:cstheme="minorHAnsi"/>
              </w:rPr>
            </w:pPr>
            <w:r w:rsidRPr="00EA7CBF">
              <w:rPr>
                <w:rFonts w:cstheme="minorHAnsi"/>
              </w:rPr>
              <w:t>(Die andere(n) Marktlokation(en) sind z.B. stillgelegte Marktlokation(en), Objekt(e) um einen Teil einer Kundenanlage</w:t>
            </w:r>
            <w:r>
              <w:rPr>
                <w:rFonts w:cstheme="minorHAnsi"/>
              </w:rPr>
              <w:t>.</w:t>
            </w:r>
            <w:r w:rsidRPr="00EA7CBF">
              <w:rPr>
                <w:rFonts w:cstheme="minorHAnsi"/>
              </w:rPr>
              <w:t>)</w:t>
            </w:r>
          </w:p>
        </w:tc>
        <w:tc>
          <w:tcPr>
            <w:tcW w:w="1539" w:type="dxa"/>
            <w:tcBorders>
              <w:bottom w:val="dotted" w:sz="4" w:space="0" w:color="auto"/>
            </w:tcBorders>
          </w:tcPr>
          <w:p w14:paraId="722D65EE" w14:textId="77777777" w:rsidR="00F1724B" w:rsidRPr="00870BCF" w:rsidRDefault="00F1724B" w:rsidP="001B389A">
            <w:pPr>
              <w:rPr>
                <w:rFonts w:cstheme="minorHAnsi"/>
              </w:rPr>
            </w:pPr>
            <w:r>
              <w:rPr>
                <w:rFonts w:cstheme="minorHAnsi"/>
              </w:rPr>
              <w:t>nein</w:t>
            </w:r>
          </w:p>
        </w:tc>
        <w:tc>
          <w:tcPr>
            <w:tcW w:w="854" w:type="dxa"/>
            <w:tcBorders>
              <w:bottom w:val="dotted" w:sz="4" w:space="0" w:color="auto"/>
            </w:tcBorders>
          </w:tcPr>
          <w:p w14:paraId="52AC561E" w14:textId="77777777" w:rsidR="00F1724B" w:rsidRPr="00870BCF" w:rsidRDefault="00F1724B" w:rsidP="001B389A">
            <w:pPr>
              <w:rPr>
                <w:rFonts w:cstheme="minorHAnsi"/>
              </w:rPr>
            </w:pPr>
            <w:r>
              <w:rPr>
                <w:rFonts w:cstheme="minorHAnsi"/>
              </w:rPr>
              <w:t>A17</w:t>
            </w:r>
          </w:p>
        </w:tc>
        <w:tc>
          <w:tcPr>
            <w:tcW w:w="5120" w:type="dxa"/>
            <w:tcBorders>
              <w:bottom w:val="dotted" w:sz="4" w:space="0" w:color="auto"/>
            </w:tcBorders>
          </w:tcPr>
          <w:p w14:paraId="3870A413" w14:textId="77777777" w:rsidR="00F1724B" w:rsidRPr="004C17CD" w:rsidRDefault="00F1724B" w:rsidP="001B389A">
            <w:pPr>
              <w:rPr>
                <w:rFonts w:cstheme="minorHAnsi"/>
              </w:rPr>
            </w:pPr>
            <w:r w:rsidRPr="004C17CD">
              <w:rPr>
                <w:rFonts w:cstheme="minorHAnsi"/>
              </w:rPr>
              <w:t>Cluster: Ablehnung</w:t>
            </w:r>
          </w:p>
          <w:p w14:paraId="54534B50" w14:textId="77777777" w:rsidR="00F1724B" w:rsidRPr="00870BCF" w:rsidRDefault="00F1724B" w:rsidP="001B389A">
            <w:pPr>
              <w:rPr>
                <w:rFonts w:cstheme="minorHAnsi"/>
              </w:rPr>
            </w:pPr>
            <w:r w:rsidRPr="004C17CD">
              <w:rPr>
                <w:rFonts w:cstheme="minorHAnsi"/>
              </w:rPr>
              <w:t>Mehrfachidentifizierung</w:t>
            </w:r>
          </w:p>
        </w:tc>
      </w:tr>
      <w:tr w:rsidR="00F1724B" w:rsidRPr="00F127C3" w14:paraId="2755D14E" w14:textId="77777777" w:rsidTr="00F04BA3">
        <w:trPr>
          <w:trHeight w:val="601"/>
        </w:trPr>
        <w:tc>
          <w:tcPr>
            <w:tcW w:w="567" w:type="dxa"/>
            <w:gridSpan w:val="2"/>
            <w:vMerge/>
          </w:tcPr>
          <w:p w14:paraId="4AFA9962" w14:textId="77777777" w:rsidR="00F1724B" w:rsidRDefault="00F1724B" w:rsidP="001B389A">
            <w:pPr>
              <w:rPr>
                <w:rFonts w:cstheme="minorHAnsi"/>
              </w:rPr>
            </w:pPr>
          </w:p>
        </w:tc>
        <w:tc>
          <w:tcPr>
            <w:tcW w:w="6237" w:type="dxa"/>
            <w:gridSpan w:val="2"/>
            <w:vMerge/>
          </w:tcPr>
          <w:p w14:paraId="0ADB29AF" w14:textId="77777777" w:rsidR="00F1724B" w:rsidRPr="00573D14" w:rsidRDefault="00F1724B" w:rsidP="001B389A">
            <w:pPr>
              <w:rPr>
                <w:rFonts w:cstheme="minorHAnsi"/>
              </w:rPr>
            </w:pPr>
          </w:p>
        </w:tc>
        <w:tc>
          <w:tcPr>
            <w:tcW w:w="1539" w:type="dxa"/>
            <w:tcBorders>
              <w:top w:val="dotted" w:sz="4" w:space="0" w:color="auto"/>
              <w:bottom w:val="single" w:sz="4" w:space="0" w:color="auto"/>
            </w:tcBorders>
          </w:tcPr>
          <w:p w14:paraId="14DAD354" w14:textId="77777777" w:rsidR="00F1724B" w:rsidRPr="00870BCF" w:rsidRDefault="00F1724B" w:rsidP="001B389A">
            <w:pPr>
              <w:rPr>
                <w:rFonts w:cstheme="minorHAnsi"/>
              </w:rPr>
            </w:pPr>
            <w:r>
              <w:rPr>
                <w:rFonts w:cstheme="minorHAnsi"/>
              </w:rPr>
              <w:t xml:space="preserve">ja </w:t>
            </w:r>
            <w:r w:rsidRPr="00827E0A">
              <w:rPr>
                <w:rFonts w:ascii="Wingdings" w:eastAsia="Wingdings" w:hAnsi="Wingdings" w:cstheme="minorHAnsi"/>
              </w:rPr>
              <w:t>à</w:t>
            </w:r>
            <w:r>
              <w:rPr>
                <w:rFonts w:cstheme="minorHAnsi"/>
              </w:rPr>
              <w:t xml:space="preserve"> 10</w:t>
            </w:r>
          </w:p>
        </w:tc>
        <w:tc>
          <w:tcPr>
            <w:tcW w:w="854" w:type="dxa"/>
            <w:tcBorders>
              <w:top w:val="dotted" w:sz="4" w:space="0" w:color="auto"/>
              <w:bottom w:val="single" w:sz="4" w:space="0" w:color="auto"/>
            </w:tcBorders>
          </w:tcPr>
          <w:p w14:paraId="29E9EC33" w14:textId="77777777" w:rsidR="00F1724B" w:rsidRPr="00870BCF" w:rsidRDefault="00F1724B" w:rsidP="001B389A">
            <w:pPr>
              <w:rPr>
                <w:rFonts w:cstheme="minorHAnsi"/>
              </w:rPr>
            </w:pPr>
          </w:p>
        </w:tc>
        <w:tc>
          <w:tcPr>
            <w:tcW w:w="5120" w:type="dxa"/>
            <w:tcBorders>
              <w:top w:val="dotted" w:sz="4" w:space="0" w:color="auto"/>
              <w:bottom w:val="single" w:sz="4" w:space="0" w:color="auto"/>
            </w:tcBorders>
          </w:tcPr>
          <w:p w14:paraId="0E171A3A" w14:textId="77777777" w:rsidR="00F1724B" w:rsidRPr="00870BCF" w:rsidRDefault="00F1724B" w:rsidP="001B389A">
            <w:pPr>
              <w:rPr>
                <w:rFonts w:cstheme="minorHAnsi"/>
              </w:rPr>
            </w:pPr>
          </w:p>
        </w:tc>
      </w:tr>
      <w:tr w:rsidR="00F1724B" w:rsidRPr="00F127C3" w14:paraId="3CE6B246" w14:textId="77777777" w:rsidTr="001B389A">
        <w:tc>
          <w:tcPr>
            <w:tcW w:w="567" w:type="dxa"/>
            <w:gridSpan w:val="2"/>
            <w:vMerge w:val="restart"/>
          </w:tcPr>
          <w:p w14:paraId="224B5396" w14:textId="182500AA" w:rsidR="00F1724B" w:rsidRPr="00F127C3" w:rsidRDefault="00F1724B" w:rsidP="001B389A">
            <w:pPr>
              <w:rPr>
                <w:rFonts w:cstheme="minorHAnsi"/>
              </w:rPr>
            </w:pPr>
            <w:r>
              <w:rPr>
                <w:rFonts w:cstheme="minorHAnsi"/>
              </w:rPr>
              <w:lastRenderedPageBreak/>
              <w:t>10</w:t>
            </w:r>
          </w:p>
        </w:tc>
        <w:tc>
          <w:tcPr>
            <w:tcW w:w="6237" w:type="dxa"/>
            <w:gridSpan w:val="2"/>
            <w:vMerge w:val="restart"/>
          </w:tcPr>
          <w:p w14:paraId="3ED26873" w14:textId="77777777" w:rsidR="00F1724B" w:rsidRPr="00F127C3" w:rsidRDefault="00F1724B" w:rsidP="001B389A">
            <w:pPr>
              <w:rPr>
                <w:rFonts w:cstheme="minorHAnsi"/>
              </w:rPr>
            </w:pPr>
            <w:r w:rsidRPr="00870BCF">
              <w:rPr>
                <w:rFonts w:cstheme="minorHAnsi"/>
              </w:rPr>
              <w:t>Ist die Marktlokation zum Eingangsdatum der Meldung dem Netzgebiet zugeordnet?</w:t>
            </w:r>
          </w:p>
        </w:tc>
        <w:tc>
          <w:tcPr>
            <w:tcW w:w="1539" w:type="dxa"/>
            <w:tcBorders>
              <w:bottom w:val="dotted" w:sz="4" w:space="0" w:color="auto"/>
            </w:tcBorders>
          </w:tcPr>
          <w:p w14:paraId="28FDDE25" w14:textId="77777777" w:rsidR="00F1724B" w:rsidRPr="00F127C3" w:rsidRDefault="00F1724B" w:rsidP="001B389A">
            <w:pPr>
              <w:rPr>
                <w:rFonts w:cstheme="minorHAnsi"/>
              </w:rPr>
            </w:pPr>
            <w:r w:rsidRPr="00870BCF">
              <w:rPr>
                <w:rFonts w:cstheme="minorHAnsi"/>
              </w:rPr>
              <w:t>nein</w:t>
            </w:r>
          </w:p>
        </w:tc>
        <w:tc>
          <w:tcPr>
            <w:tcW w:w="854" w:type="dxa"/>
            <w:tcBorders>
              <w:bottom w:val="dotted" w:sz="4" w:space="0" w:color="auto"/>
            </w:tcBorders>
          </w:tcPr>
          <w:p w14:paraId="2E3FE72B" w14:textId="77777777" w:rsidR="00F1724B" w:rsidRPr="00F127C3" w:rsidRDefault="00F1724B" w:rsidP="001B389A">
            <w:pPr>
              <w:rPr>
                <w:rFonts w:cstheme="minorHAnsi"/>
              </w:rPr>
            </w:pPr>
            <w:r w:rsidRPr="00870BCF">
              <w:rPr>
                <w:rFonts w:cstheme="minorHAnsi"/>
              </w:rPr>
              <w:t>A04</w:t>
            </w:r>
          </w:p>
        </w:tc>
        <w:tc>
          <w:tcPr>
            <w:tcW w:w="5120" w:type="dxa"/>
            <w:tcBorders>
              <w:bottom w:val="dotted" w:sz="4" w:space="0" w:color="auto"/>
            </w:tcBorders>
          </w:tcPr>
          <w:p w14:paraId="64941929" w14:textId="77777777" w:rsidR="00F1724B" w:rsidRPr="00870BCF" w:rsidRDefault="00F1724B" w:rsidP="001B389A">
            <w:pPr>
              <w:rPr>
                <w:rFonts w:cstheme="minorHAnsi"/>
              </w:rPr>
            </w:pPr>
            <w:r w:rsidRPr="00870BCF">
              <w:rPr>
                <w:rFonts w:cstheme="minorHAnsi"/>
              </w:rPr>
              <w:t>Cluster: Ablehnung</w:t>
            </w:r>
          </w:p>
          <w:p w14:paraId="2096311C" w14:textId="77777777" w:rsidR="00F1724B" w:rsidRPr="00F127C3" w:rsidRDefault="00F1724B" w:rsidP="001B389A">
            <w:pPr>
              <w:rPr>
                <w:rFonts w:cstheme="minorHAnsi"/>
              </w:rPr>
            </w:pPr>
            <w:r w:rsidRPr="00870BCF">
              <w:rPr>
                <w:rFonts w:cstheme="minorHAnsi"/>
              </w:rPr>
              <w:t>Marktlokation befindet sich zum Eingangsdatum der Meldung nicht mehr im Netzgebiet des NB.</w:t>
            </w:r>
          </w:p>
        </w:tc>
      </w:tr>
      <w:tr w:rsidR="00F1724B" w:rsidRPr="00F127C3" w14:paraId="405799AF" w14:textId="77777777" w:rsidTr="001B389A">
        <w:tc>
          <w:tcPr>
            <w:tcW w:w="567" w:type="dxa"/>
            <w:gridSpan w:val="2"/>
            <w:vMerge/>
          </w:tcPr>
          <w:p w14:paraId="7951FC9F" w14:textId="77777777" w:rsidR="00F1724B" w:rsidRPr="00F127C3" w:rsidRDefault="00F1724B" w:rsidP="001B389A">
            <w:pPr>
              <w:rPr>
                <w:rFonts w:cstheme="minorHAnsi"/>
              </w:rPr>
            </w:pPr>
          </w:p>
        </w:tc>
        <w:tc>
          <w:tcPr>
            <w:tcW w:w="6237" w:type="dxa"/>
            <w:gridSpan w:val="2"/>
            <w:vMerge/>
          </w:tcPr>
          <w:p w14:paraId="59554DC1" w14:textId="77777777" w:rsidR="00F1724B" w:rsidRPr="00F127C3" w:rsidRDefault="00F1724B" w:rsidP="001B389A">
            <w:pPr>
              <w:rPr>
                <w:rFonts w:cstheme="minorHAnsi"/>
              </w:rPr>
            </w:pPr>
          </w:p>
        </w:tc>
        <w:tc>
          <w:tcPr>
            <w:tcW w:w="1539" w:type="dxa"/>
            <w:tcBorders>
              <w:top w:val="dotted" w:sz="4" w:space="0" w:color="auto"/>
            </w:tcBorders>
          </w:tcPr>
          <w:p w14:paraId="3894D7D4" w14:textId="77777777" w:rsidR="00F1724B" w:rsidRPr="00F127C3" w:rsidRDefault="00F1724B"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11</w:t>
            </w:r>
          </w:p>
        </w:tc>
        <w:tc>
          <w:tcPr>
            <w:tcW w:w="854" w:type="dxa"/>
            <w:tcBorders>
              <w:top w:val="dotted" w:sz="4" w:space="0" w:color="auto"/>
            </w:tcBorders>
          </w:tcPr>
          <w:p w14:paraId="4128BD60" w14:textId="77777777" w:rsidR="00F1724B" w:rsidRPr="00F127C3" w:rsidRDefault="00F1724B" w:rsidP="001B389A">
            <w:pPr>
              <w:rPr>
                <w:rFonts w:cstheme="minorHAnsi"/>
              </w:rPr>
            </w:pPr>
          </w:p>
        </w:tc>
        <w:tc>
          <w:tcPr>
            <w:tcW w:w="5120" w:type="dxa"/>
            <w:tcBorders>
              <w:top w:val="dotted" w:sz="4" w:space="0" w:color="auto"/>
            </w:tcBorders>
          </w:tcPr>
          <w:p w14:paraId="52F5F227" w14:textId="77777777" w:rsidR="00F1724B" w:rsidRPr="00F127C3" w:rsidRDefault="00F1724B" w:rsidP="001B389A">
            <w:pPr>
              <w:rPr>
                <w:rFonts w:cstheme="minorHAnsi"/>
              </w:rPr>
            </w:pPr>
          </w:p>
        </w:tc>
      </w:tr>
      <w:tr w:rsidR="00F1724B" w:rsidRPr="00F127C3" w14:paraId="6742400E" w14:textId="77777777" w:rsidTr="001B389A">
        <w:trPr>
          <w:trHeight w:val="662"/>
        </w:trPr>
        <w:tc>
          <w:tcPr>
            <w:tcW w:w="567" w:type="dxa"/>
            <w:gridSpan w:val="2"/>
            <w:vMerge w:val="restart"/>
          </w:tcPr>
          <w:p w14:paraId="7BAFAE67" w14:textId="77777777" w:rsidR="00F1724B" w:rsidRPr="00F127C3" w:rsidRDefault="00F1724B" w:rsidP="001B389A">
            <w:pPr>
              <w:rPr>
                <w:rFonts w:cstheme="minorHAnsi"/>
              </w:rPr>
            </w:pPr>
            <w:r>
              <w:rPr>
                <w:rFonts w:cstheme="minorHAnsi"/>
              </w:rPr>
              <w:t>11</w:t>
            </w:r>
          </w:p>
        </w:tc>
        <w:tc>
          <w:tcPr>
            <w:tcW w:w="6237" w:type="dxa"/>
            <w:gridSpan w:val="2"/>
            <w:vMerge w:val="restart"/>
          </w:tcPr>
          <w:p w14:paraId="1DC2B1D6" w14:textId="77777777" w:rsidR="00F1724B" w:rsidRPr="00F127C3" w:rsidRDefault="00F1724B" w:rsidP="001B389A">
            <w:pPr>
              <w:rPr>
                <w:rFonts w:cstheme="minorHAnsi"/>
              </w:rPr>
            </w:pPr>
            <w:r w:rsidRPr="00870BCF">
              <w:rPr>
                <w:rFonts w:cstheme="minorHAnsi"/>
              </w:rPr>
              <w:t xml:space="preserve">Handelt es sich um einen Ein-/Auszug (Umzug)? </w:t>
            </w:r>
          </w:p>
        </w:tc>
        <w:tc>
          <w:tcPr>
            <w:tcW w:w="1539" w:type="dxa"/>
            <w:tcBorders>
              <w:bottom w:val="dotted" w:sz="4" w:space="0" w:color="auto"/>
            </w:tcBorders>
          </w:tcPr>
          <w:p w14:paraId="512D2181" w14:textId="77777777" w:rsidR="00F1724B" w:rsidRPr="00F127C3" w:rsidRDefault="00F1724B"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14</w:t>
            </w:r>
          </w:p>
        </w:tc>
        <w:tc>
          <w:tcPr>
            <w:tcW w:w="854" w:type="dxa"/>
            <w:tcBorders>
              <w:bottom w:val="dotted" w:sz="4" w:space="0" w:color="auto"/>
            </w:tcBorders>
          </w:tcPr>
          <w:p w14:paraId="4B6B25A2" w14:textId="77777777" w:rsidR="00F1724B" w:rsidRPr="00F127C3" w:rsidRDefault="00F1724B" w:rsidP="001B389A">
            <w:pPr>
              <w:rPr>
                <w:rFonts w:cstheme="minorHAnsi"/>
              </w:rPr>
            </w:pPr>
          </w:p>
        </w:tc>
        <w:tc>
          <w:tcPr>
            <w:tcW w:w="5120" w:type="dxa"/>
            <w:tcBorders>
              <w:bottom w:val="dotted" w:sz="4" w:space="0" w:color="auto"/>
            </w:tcBorders>
          </w:tcPr>
          <w:p w14:paraId="688F9489" w14:textId="77777777" w:rsidR="00F1724B" w:rsidRPr="00F127C3" w:rsidRDefault="00F1724B" w:rsidP="001B389A">
            <w:pPr>
              <w:rPr>
                <w:rFonts w:cstheme="minorHAnsi"/>
              </w:rPr>
            </w:pPr>
          </w:p>
        </w:tc>
      </w:tr>
      <w:tr w:rsidR="00F1724B" w:rsidRPr="00F127C3" w14:paraId="18190B69" w14:textId="77777777" w:rsidTr="001B389A">
        <w:trPr>
          <w:trHeight w:val="511"/>
        </w:trPr>
        <w:tc>
          <w:tcPr>
            <w:tcW w:w="567" w:type="dxa"/>
            <w:gridSpan w:val="2"/>
            <w:vMerge/>
          </w:tcPr>
          <w:p w14:paraId="73A055B0" w14:textId="77777777" w:rsidR="00F1724B" w:rsidRPr="00F127C3" w:rsidRDefault="00F1724B" w:rsidP="001B389A">
            <w:pPr>
              <w:rPr>
                <w:rFonts w:cstheme="minorHAnsi"/>
              </w:rPr>
            </w:pPr>
          </w:p>
        </w:tc>
        <w:tc>
          <w:tcPr>
            <w:tcW w:w="6237" w:type="dxa"/>
            <w:gridSpan w:val="2"/>
            <w:vMerge/>
          </w:tcPr>
          <w:p w14:paraId="690443C3" w14:textId="77777777" w:rsidR="00F1724B" w:rsidRPr="00F127C3" w:rsidRDefault="00F1724B" w:rsidP="001B389A">
            <w:pPr>
              <w:rPr>
                <w:rFonts w:cstheme="minorHAnsi"/>
              </w:rPr>
            </w:pPr>
          </w:p>
        </w:tc>
        <w:tc>
          <w:tcPr>
            <w:tcW w:w="1539" w:type="dxa"/>
            <w:tcBorders>
              <w:top w:val="dotted" w:sz="4" w:space="0" w:color="auto"/>
            </w:tcBorders>
          </w:tcPr>
          <w:p w14:paraId="63A86F5F" w14:textId="77777777" w:rsidR="00F1724B" w:rsidRPr="00F127C3" w:rsidRDefault="00F1724B" w:rsidP="001B389A">
            <w:pPr>
              <w:tabs>
                <w:tab w:val="center" w:pos="1277"/>
              </w:tabs>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w:t>
            </w:r>
            <w:r>
              <w:rPr>
                <w:rFonts w:cstheme="minorHAnsi"/>
              </w:rPr>
              <w:t>12</w:t>
            </w:r>
          </w:p>
        </w:tc>
        <w:tc>
          <w:tcPr>
            <w:tcW w:w="854" w:type="dxa"/>
            <w:tcBorders>
              <w:top w:val="dotted" w:sz="4" w:space="0" w:color="auto"/>
            </w:tcBorders>
          </w:tcPr>
          <w:p w14:paraId="4FC5800E" w14:textId="77777777" w:rsidR="00F1724B" w:rsidRPr="00F127C3" w:rsidRDefault="00F1724B" w:rsidP="001B389A">
            <w:pPr>
              <w:rPr>
                <w:rFonts w:cstheme="minorHAnsi"/>
              </w:rPr>
            </w:pPr>
          </w:p>
        </w:tc>
        <w:tc>
          <w:tcPr>
            <w:tcW w:w="5120" w:type="dxa"/>
            <w:tcBorders>
              <w:top w:val="dotted" w:sz="4" w:space="0" w:color="auto"/>
            </w:tcBorders>
          </w:tcPr>
          <w:p w14:paraId="66CE6C2E" w14:textId="77777777" w:rsidR="00F1724B" w:rsidRPr="00F127C3" w:rsidRDefault="00F1724B" w:rsidP="001B389A">
            <w:pPr>
              <w:rPr>
                <w:rFonts w:cstheme="minorHAnsi"/>
              </w:rPr>
            </w:pPr>
          </w:p>
        </w:tc>
      </w:tr>
      <w:tr w:rsidR="00F1724B" w:rsidRPr="00F127C3" w14:paraId="0653F2D9" w14:textId="77777777" w:rsidTr="001B389A">
        <w:trPr>
          <w:trHeight w:val="362"/>
        </w:trPr>
        <w:tc>
          <w:tcPr>
            <w:tcW w:w="567" w:type="dxa"/>
            <w:gridSpan w:val="2"/>
            <w:vMerge w:val="restart"/>
          </w:tcPr>
          <w:p w14:paraId="13D787CD" w14:textId="77777777" w:rsidR="00F1724B" w:rsidRPr="00F127C3" w:rsidRDefault="00F1724B" w:rsidP="001B389A">
            <w:pPr>
              <w:rPr>
                <w:rFonts w:cstheme="minorHAnsi"/>
              </w:rPr>
            </w:pPr>
            <w:r>
              <w:rPr>
                <w:rFonts w:cstheme="minorHAnsi"/>
              </w:rPr>
              <w:t>12</w:t>
            </w:r>
          </w:p>
        </w:tc>
        <w:tc>
          <w:tcPr>
            <w:tcW w:w="6237" w:type="dxa"/>
            <w:gridSpan w:val="2"/>
            <w:vMerge w:val="restart"/>
          </w:tcPr>
          <w:p w14:paraId="4E816FFB" w14:textId="32377D3B" w:rsidR="00F1724B" w:rsidRPr="00F127C3" w:rsidRDefault="00F1724B" w:rsidP="001B389A">
            <w:pPr>
              <w:rPr>
                <w:rFonts w:cstheme="minorHAnsi"/>
              </w:rPr>
            </w:pPr>
            <w:r w:rsidRPr="00870BCF">
              <w:rPr>
                <w:rFonts w:cstheme="minorHAnsi"/>
              </w:rPr>
              <w:t xml:space="preserve">Handelt es sich um einen </w:t>
            </w:r>
            <w:r w:rsidR="007A0303">
              <w:rPr>
                <w:rFonts w:cstheme="minorHAnsi"/>
              </w:rPr>
              <w:t>„</w:t>
            </w:r>
            <w:r w:rsidR="007A0303" w:rsidRPr="007A0303">
              <w:rPr>
                <w:rFonts w:cstheme="minorHAnsi"/>
              </w:rPr>
              <w:t>Einzug in Neuanlage</w:t>
            </w:r>
            <w:r w:rsidR="007A0303">
              <w:rPr>
                <w:rFonts w:cstheme="minorHAnsi"/>
              </w:rPr>
              <w:t>“</w:t>
            </w:r>
            <w:r w:rsidRPr="00870BCF">
              <w:rPr>
                <w:rFonts w:cstheme="minorHAnsi"/>
              </w:rPr>
              <w:t>?</w:t>
            </w:r>
          </w:p>
        </w:tc>
        <w:tc>
          <w:tcPr>
            <w:tcW w:w="1539" w:type="dxa"/>
            <w:tcBorders>
              <w:bottom w:val="dotted" w:sz="4" w:space="0" w:color="auto"/>
            </w:tcBorders>
          </w:tcPr>
          <w:p w14:paraId="56B1C5FA" w14:textId="77777777" w:rsidR="00F1724B" w:rsidRPr="00F127C3" w:rsidRDefault="00F1724B"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14</w:t>
            </w:r>
          </w:p>
        </w:tc>
        <w:tc>
          <w:tcPr>
            <w:tcW w:w="854" w:type="dxa"/>
            <w:tcBorders>
              <w:bottom w:val="dotted" w:sz="4" w:space="0" w:color="auto"/>
            </w:tcBorders>
          </w:tcPr>
          <w:p w14:paraId="7D04E0D5" w14:textId="77777777" w:rsidR="00F1724B" w:rsidRPr="00F127C3" w:rsidRDefault="00F1724B" w:rsidP="001B389A">
            <w:pPr>
              <w:rPr>
                <w:rFonts w:cstheme="minorHAnsi"/>
              </w:rPr>
            </w:pPr>
          </w:p>
        </w:tc>
        <w:tc>
          <w:tcPr>
            <w:tcW w:w="5120" w:type="dxa"/>
            <w:tcBorders>
              <w:bottom w:val="dotted" w:sz="4" w:space="0" w:color="auto"/>
            </w:tcBorders>
          </w:tcPr>
          <w:p w14:paraId="3F32437D" w14:textId="77777777" w:rsidR="00F1724B" w:rsidRPr="00F127C3" w:rsidRDefault="00F1724B" w:rsidP="001B389A">
            <w:pPr>
              <w:rPr>
                <w:rFonts w:cstheme="minorHAnsi"/>
              </w:rPr>
            </w:pPr>
          </w:p>
        </w:tc>
      </w:tr>
      <w:tr w:rsidR="00F1724B" w:rsidRPr="00F127C3" w14:paraId="065B283E" w14:textId="77777777" w:rsidTr="001B389A">
        <w:trPr>
          <w:trHeight w:val="438"/>
        </w:trPr>
        <w:tc>
          <w:tcPr>
            <w:tcW w:w="567" w:type="dxa"/>
            <w:gridSpan w:val="2"/>
            <w:vMerge/>
          </w:tcPr>
          <w:p w14:paraId="5D98198A" w14:textId="77777777" w:rsidR="00F1724B" w:rsidRPr="00F127C3" w:rsidRDefault="00F1724B" w:rsidP="001B389A">
            <w:pPr>
              <w:rPr>
                <w:rFonts w:cstheme="minorHAnsi"/>
              </w:rPr>
            </w:pPr>
          </w:p>
        </w:tc>
        <w:tc>
          <w:tcPr>
            <w:tcW w:w="6237" w:type="dxa"/>
            <w:gridSpan w:val="2"/>
            <w:vMerge/>
          </w:tcPr>
          <w:p w14:paraId="2F18B181" w14:textId="77777777" w:rsidR="00F1724B" w:rsidRPr="00F127C3" w:rsidRDefault="00F1724B" w:rsidP="001B389A">
            <w:pPr>
              <w:rPr>
                <w:rFonts w:cstheme="minorHAnsi"/>
              </w:rPr>
            </w:pPr>
          </w:p>
        </w:tc>
        <w:tc>
          <w:tcPr>
            <w:tcW w:w="1539" w:type="dxa"/>
            <w:tcBorders>
              <w:top w:val="dotted" w:sz="4" w:space="0" w:color="auto"/>
            </w:tcBorders>
          </w:tcPr>
          <w:p w14:paraId="615E6AB1" w14:textId="77777777" w:rsidR="00F1724B" w:rsidRPr="00F127C3" w:rsidRDefault="00F1724B"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w:t>
            </w:r>
            <w:r>
              <w:rPr>
                <w:rFonts w:cstheme="minorHAnsi"/>
              </w:rPr>
              <w:t>13</w:t>
            </w:r>
          </w:p>
        </w:tc>
        <w:tc>
          <w:tcPr>
            <w:tcW w:w="854" w:type="dxa"/>
            <w:tcBorders>
              <w:top w:val="dotted" w:sz="4" w:space="0" w:color="auto"/>
            </w:tcBorders>
          </w:tcPr>
          <w:p w14:paraId="7E2FF76A" w14:textId="77777777" w:rsidR="00F1724B" w:rsidRPr="00F127C3" w:rsidRDefault="00F1724B" w:rsidP="001B389A">
            <w:pPr>
              <w:rPr>
                <w:rFonts w:cstheme="minorHAnsi"/>
              </w:rPr>
            </w:pPr>
          </w:p>
        </w:tc>
        <w:tc>
          <w:tcPr>
            <w:tcW w:w="5120" w:type="dxa"/>
            <w:tcBorders>
              <w:top w:val="dotted" w:sz="4" w:space="0" w:color="auto"/>
            </w:tcBorders>
          </w:tcPr>
          <w:p w14:paraId="1133AC06" w14:textId="77777777" w:rsidR="00F1724B" w:rsidRPr="00F127C3" w:rsidRDefault="00F1724B" w:rsidP="001B389A">
            <w:pPr>
              <w:rPr>
                <w:rFonts w:cstheme="minorHAnsi"/>
              </w:rPr>
            </w:pPr>
          </w:p>
        </w:tc>
      </w:tr>
      <w:tr w:rsidR="006E709C" w:rsidRPr="00F127C3" w14:paraId="696BC3FF" w14:textId="77777777" w:rsidTr="001B389A">
        <w:trPr>
          <w:trHeight w:val="361"/>
        </w:trPr>
        <w:tc>
          <w:tcPr>
            <w:tcW w:w="567" w:type="dxa"/>
            <w:gridSpan w:val="2"/>
            <w:vMerge w:val="restart"/>
          </w:tcPr>
          <w:p w14:paraId="728B6309" w14:textId="77777777" w:rsidR="006E709C" w:rsidRPr="00F127C3" w:rsidRDefault="006E709C" w:rsidP="001B389A">
            <w:pPr>
              <w:rPr>
                <w:rFonts w:cstheme="minorHAnsi"/>
              </w:rPr>
            </w:pPr>
            <w:r>
              <w:rPr>
                <w:rFonts w:cstheme="minorHAnsi"/>
              </w:rPr>
              <w:t>13</w:t>
            </w:r>
          </w:p>
        </w:tc>
        <w:tc>
          <w:tcPr>
            <w:tcW w:w="6237" w:type="dxa"/>
            <w:gridSpan w:val="2"/>
            <w:vMerge w:val="restart"/>
          </w:tcPr>
          <w:p w14:paraId="686337BE" w14:textId="77777777" w:rsidR="006E709C" w:rsidRPr="00870BCF" w:rsidRDefault="006E709C" w:rsidP="001B389A">
            <w:pPr>
              <w:rPr>
                <w:rFonts w:cstheme="minorHAnsi"/>
              </w:rPr>
            </w:pPr>
            <w:r w:rsidRPr="00870BCF">
              <w:rPr>
                <w:rFonts w:cstheme="minorHAnsi"/>
              </w:rPr>
              <w:t>Liegt der Transaktionsgrund zur Beendigung einer Ersatz-versorgung vor?</w:t>
            </w:r>
          </w:p>
          <w:p w14:paraId="415E6E62" w14:textId="77777777" w:rsidR="006E709C" w:rsidRPr="00870BCF" w:rsidRDefault="006E709C" w:rsidP="001B389A">
            <w:pPr>
              <w:rPr>
                <w:rFonts w:cstheme="minorHAnsi"/>
              </w:rPr>
            </w:pPr>
            <w:r w:rsidRPr="00870BCF">
              <w:rPr>
                <w:rFonts w:cstheme="minorHAnsi"/>
              </w:rPr>
              <w:t>Dies ist bei dem folgenden Transaktionsgrund der Fall:</w:t>
            </w:r>
          </w:p>
          <w:p w14:paraId="5EBD70D4" w14:textId="77777777" w:rsidR="006E709C" w:rsidRPr="00F127C3" w:rsidRDefault="006E709C" w:rsidP="001B389A">
            <w:pPr>
              <w:rPr>
                <w:rFonts w:cstheme="minorHAnsi"/>
              </w:rPr>
            </w:pPr>
            <w:r w:rsidRPr="005F1D91">
              <w:rPr>
                <w:rFonts w:cstheme="minorHAnsi"/>
              </w:rPr>
              <w:t>Lieferbeginn und Abmeldung aus der Ersatzversorgung</w:t>
            </w:r>
          </w:p>
        </w:tc>
        <w:tc>
          <w:tcPr>
            <w:tcW w:w="1539" w:type="dxa"/>
            <w:tcBorders>
              <w:bottom w:val="dotted" w:sz="4" w:space="0" w:color="auto"/>
            </w:tcBorders>
          </w:tcPr>
          <w:p w14:paraId="249E5CF1" w14:textId="77777777" w:rsidR="006E709C" w:rsidRPr="00F127C3" w:rsidRDefault="006E709C"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1</w:t>
            </w:r>
            <w:r>
              <w:rPr>
                <w:rFonts w:cstheme="minorHAnsi"/>
              </w:rPr>
              <w:t>5</w:t>
            </w:r>
          </w:p>
        </w:tc>
        <w:tc>
          <w:tcPr>
            <w:tcW w:w="854" w:type="dxa"/>
            <w:tcBorders>
              <w:bottom w:val="dotted" w:sz="4" w:space="0" w:color="auto"/>
            </w:tcBorders>
          </w:tcPr>
          <w:p w14:paraId="6A6060EA" w14:textId="77777777" w:rsidR="006E709C" w:rsidRPr="00F127C3" w:rsidRDefault="006E709C" w:rsidP="001B389A">
            <w:pPr>
              <w:rPr>
                <w:rFonts w:cstheme="minorHAnsi"/>
              </w:rPr>
            </w:pPr>
          </w:p>
        </w:tc>
        <w:tc>
          <w:tcPr>
            <w:tcW w:w="5120" w:type="dxa"/>
            <w:tcBorders>
              <w:bottom w:val="dotted" w:sz="4" w:space="0" w:color="auto"/>
            </w:tcBorders>
          </w:tcPr>
          <w:p w14:paraId="0E72E945" w14:textId="77777777" w:rsidR="006E709C" w:rsidRPr="00F127C3" w:rsidRDefault="006E709C" w:rsidP="001B389A">
            <w:pPr>
              <w:rPr>
                <w:rFonts w:cstheme="minorHAnsi"/>
              </w:rPr>
            </w:pPr>
          </w:p>
        </w:tc>
      </w:tr>
      <w:tr w:rsidR="006E709C" w:rsidRPr="00F127C3" w14:paraId="2E5006FD" w14:textId="77777777" w:rsidTr="001B389A">
        <w:trPr>
          <w:trHeight w:val="461"/>
        </w:trPr>
        <w:tc>
          <w:tcPr>
            <w:tcW w:w="567" w:type="dxa"/>
            <w:gridSpan w:val="2"/>
            <w:vMerge/>
          </w:tcPr>
          <w:p w14:paraId="664AF5DC" w14:textId="77777777" w:rsidR="006E709C" w:rsidRPr="00F127C3" w:rsidRDefault="006E709C" w:rsidP="001B389A">
            <w:pPr>
              <w:rPr>
                <w:rFonts w:cstheme="minorHAnsi"/>
              </w:rPr>
            </w:pPr>
          </w:p>
        </w:tc>
        <w:tc>
          <w:tcPr>
            <w:tcW w:w="6237" w:type="dxa"/>
            <w:gridSpan w:val="2"/>
            <w:vMerge/>
          </w:tcPr>
          <w:p w14:paraId="64C6EC29" w14:textId="77777777" w:rsidR="006E709C" w:rsidRPr="00F127C3" w:rsidRDefault="006E709C" w:rsidP="001B389A">
            <w:pPr>
              <w:rPr>
                <w:rFonts w:cstheme="minorHAnsi"/>
              </w:rPr>
            </w:pPr>
          </w:p>
        </w:tc>
        <w:tc>
          <w:tcPr>
            <w:tcW w:w="1539" w:type="dxa"/>
            <w:tcBorders>
              <w:top w:val="dotted" w:sz="4" w:space="0" w:color="auto"/>
            </w:tcBorders>
          </w:tcPr>
          <w:p w14:paraId="3E5EC8AC" w14:textId="77777777" w:rsidR="006E709C" w:rsidRPr="00F127C3" w:rsidRDefault="006E709C"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1</w:t>
            </w:r>
            <w:r>
              <w:rPr>
                <w:rFonts w:cstheme="minorHAnsi"/>
              </w:rPr>
              <w:t>8</w:t>
            </w:r>
          </w:p>
        </w:tc>
        <w:tc>
          <w:tcPr>
            <w:tcW w:w="854" w:type="dxa"/>
            <w:tcBorders>
              <w:top w:val="dotted" w:sz="4" w:space="0" w:color="auto"/>
            </w:tcBorders>
          </w:tcPr>
          <w:p w14:paraId="554537EA" w14:textId="77777777" w:rsidR="006E709C" w:rsidRPr="00F127C3" w:rsidRDefault="006E709C" w:rsidP="001B389A">
            <w:pPr>
              <w:rPr>
                <w:rFonts w:cstheme="minorHAnsi"/>
              </w:rPr>
            </w:pPr>
          </w:p>
        </w:tc>
        <w:tc>
          <w:tcPr>
            <w:tcW w:w="5120" w:type="dxa"/>
            <w:tcBorders>
              <w:top w:val="dotted" w:sz="4" w:space="0" w:color="auto"/>
            </w:tcBorders>
          </w:tcPr>
          <w:p w14:paraId="5B7EE625" w14:textId="2ED23514" w:rsidR="006E709C" w:rsidRPr="00F127C3" w:rsidRDefault="006E709C" w:rsidP="001B389A">
            <w:pPr>
              <w:rPr>
                <w:rFonts w:cstheme="minorHAnsi"/>
              </w:rPr>
            </w:pPr>
            <w:r w:rsidRPr="00870BCF">
              <w:rPr>
                <w:rFonts w:cstheme="minorHAnsi"/>
              </w:rPr>
              <w:t>Hinweis: es liegt der Transaktionsgrund „Wechsel“ vor.</w:t>
            </w:r>
          </w:p>
        </w:tc>
      </w:tr>
      <w:tr w:rsidR="006E709C" w:rsidRPr="00F127C3" w14:paraId="0D3FBB56" w14:textId="77777777" w:rsidTr="001B389A">
        <w:trPr>
          <w:trHeight w:val="699"/>
        </w:trPr>
        <w:tc>
          <w:tcPr>
            <w:tcW w:w="567" w:type="dxa"/>
            <w:gridSpan w:val="2"/>
            <w:vMerge w:val="restart"/>
          </w:tcPr>
          <w:p w14:paraId="4F28E0D1" w14:textId="77777777" w:rsidR="006E709C" w:rsidRPr="00F127C3" w:rsidRDefault="006E709C" w:rsidP="001B389A">
            <w:pPr>
              <w:rPr>
                <w:rFonts w:cstheme="minorHAnsi"/>
              </w:rPr>
            </w:pPr>
            <w:r>
              <w:rPr>
                <w:rFonts w:cstheme="minorHAnsi"/>
              </w:rPr>
              <w:t>14</w:t>
            </w:r>
          </w:p>
        </w:tc>
        <w:tc>
          <w:tcPr>
            <w:tcW w:w="6237" w:type="dxa"/>
            <w:gridSpan w:val="2"/>
            <w:vMerge w:val="restart"/>
          </w:tcPr>
          <w:p w14:paraId="6E4581A6" w14:textId="77777777" w:rsidR="006E709C" w:rsidRPr="00F127C3" w:rsidRDefault="006E709C" w:rsidP="001B389A">
            <w:pPr>
              <w:rPr>
                <w:rFonts w:cstheme="minorHAnsi"/>
              </w:rPr>
            </w:pPr>
            <w:r w:rsidRPr="00870BCF">
              <w:rPr>
                <w:rFonts w:cstheme="minorHAnsi"/>
              </w:rPr>
              <w:t>Sind bisheriger und neuer Anschlussnutzer identisch?</w:t>
            </w:r>
          </w:p>
        </w:tc>
        <w:tc>
          <w:tcPr>
            <w:tcW w:w="1539" w:type="dxa"/>
            <w:tcBorders>
              <w:bottom w:val="dotted" w:sz="4" w:space="0" w:color="auto"/>
            </w:tcBorders>
          </w:tcPr>
          <w:p w14:paraId="7B8BA155" w14:textId="77777777" w:rsidR="006E709C" w:rsidRPr="00F127C3" w:rsidRDefault="006E709C" w:rsidP="001B389A">
            <w:pPr>
              <w:rPr>
                <w:rFonts w:cstheme="minorHAnsi"/>
              </w:rPr>
            </w:pPr>
            <w:r w:rsidRPr="00870BCF">
              <w:rPr>
                <w:rFonts w:cstheme="minorHAnsi"/>
              </w:rPr>
              <w:t>ja</w:t>
            </w:r>
          </w:p>
        </w:tc>
        <w:tc>
          <w:tcPr>
            <w:tcW w:w="854" w:type="dxa"/>
            <w:tcBorders>
              <w:bottom w:val="dotted" w:sz="4" w:space="0" w:color="auto"/>
            </w:tcBorders>
          </w:tcPr>
          <w:p w14:paraId="36B9269A" w14:textId="77777777" w:rsidR="006E709C" w:rsidRPr="00F127C3" w:rsidRDefault="006E709C" w:rsidP="001B389A">
            <w:pPr>
              <w:rPr>
                <w:rFonts w:cstheme="minorHAnsi"/>
              </w:rPr>
            </w:pPr>
            <w:r w:rsidRPr="00870BCF">
              <w:rPr>
                <w:rFonts w:cstheme="minorHAnsi"/>
              </w:rPr>
              <w:t>A13</w:t>
            </w:r>
          </w:p>
        </w:tc>
        <w:tc>
          <w:tcPr>
            <w:tcW w:w="5120" w:type="dxa"/>
            <w:tcBorders>
              <w:bottom w:val="dotted" w:sz="4" w:space="0" w:color="auto"/>
            </w:tcBorders>
          </w:tcPr>
          <w:p w14:paraId="780AAAFF" w14:textId="77777777" w:rsidR="006E709C" w:rsidRPr="00870BCF" w:rsidRDefault="006E709C" w:rsidP="001B389A">
            <w:pPr>
              <w:rPr>
                <w:rFonts w:cstheme="minorHAnsi"/>
              </w:rPr>
            </w:pPr>
            <w:r w:rsidRPr="00870BCF">
              <w:rPr>
                <w:rFonts w:cstheme="minorHAnsi"/>
              </w:rPr>
              <w:t>Cluster: Ablehnung</w:t>
            </w:r>
          </w:p>
          <w:p w14:paraId="4C4EFCA9" w14:textId="77777777" w:rsidR="006E709C" w:rsidRPr="00F127C3" w:rsidRDefault="006E709C" w:rsidP="001B389A">
            <w:pPr>
              <w:rPr>
                <w:rFonts w:cstheme="minorHAnsi"/>
              </w:rPr>
            </w:pPr>
            <w:r w:rsidRPr="00870BCF">
              <w:rPr>
                <w:rFonts w:cstheme="minorHAnsi"/>
              </w:rPr>
              <w:t>Es handelt sich nicht um einen Einzug, da zum genannten Datum kein Anschlussnutzerwechsel stattfand.</w:t>
            </w:r>
          </w:p>
        </w:tc>
      </w:tr>
      <w:tr w:rsidR="006E709C" w:rsidRPr="00F127C3" w14:paraId="3FFDE36E" w14:textId="77777777" w:rsidTr="001B389A">
        <w:trPr>
          <w:trHeight w:val="406"/>
        </w:trPr>
        <w:tc>
          <w:tcPr>
            <w:tcW w:w="567" w:type="dxa"/>
            <w:gridSpan w:val="2"/>
            <w:vMerge/>
          </w:tcPr>
          <w:p w14:paraId="610280D9" w14:textId="77777777" w:rsidR="006E709C" w:rsidRPr="00F127C3" w:rsidRDefault="006E709C" w:rsidP="001B389A">
            <w:pPr>
              <w:rPr>
                <w:rFonts w:cstheme="minorHAnsi"/>
              </w:rPr>
            </w:pPr>
          </w:p>
        </w:tc>
        <w:tc>
          <w:tcPr>
            <w:tcW w:w="6237" w:type="dxa"/>
            <w:gridSpan w:val="2"/>
            <w:vMerge/>
          </w:tcPr>
          <w:p w14:paraId="3815DDEC" w14:textId="77777777" w:rsidR="006E709C" w:rsidRPr="00F127C3" w:rsidRDefault="006E709C" w:rsidP="001B389A">
            <w:pPr>
              <w:rPr>
                <w:rFonts w:cstheme="minorHAnsi"/>
              </w:rPr>
            </w:pPr>
          </w:p>
        </w:tc>
        <w:tc>
          <w:tcPr>
            <w:tcW w:w="1539" w:type="dxa"/>
            <w:tcBorders>
              <w:top w:val="dotted" w:sz="4" w:space="0" w:color="auto"/>
            </w:tcBorders>
          </w:tcPr>
          <w:p w14:paraId="39EF7F73" w14:textId="77777777" w:rsidR="006E709C" w:rsidRPr="00F127C3" w:rsidRDefault="006E709C"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1</w:t>
            </w:r>
            <w:r>
              <w:rPr>
                <w:rFonts w:cstheme="minorHAnsi"/>
              </w:rPr>
              <w:t>5</w:t>
            </w:r>
          </w:p>
        </w:tc>
        <w:tc>
          <w:tcPr>
            <w:tcW w:w="854" w:type="dxa"/>
            <w:tcBorders>
              <w:top w:val="dotted" w:sz="4" w:space="0" w:color="auto"/>
            </w:tcBorders>
          </w:tcPr>
          <w:p w14:paraId="33F93B04" w14:textId="77777777" w:rsidR="006E709C" w:rsidRPr="00F127C3" w:rsidRDefault="006E709C" w:rsidP="001B389A">
            <w:pPr>
              <w:rPr>
                <w:rFonts w:cstheme="minorHAnsi"/>
              </w:rPr>
            </w:pPr>
          </w:p>
        </w:tc>
        <w:tc>
          <w:tcPr>
            <w:tcW w:w="5120" w:type="dxa"/>
            <w:tcBorders>
              <w:top w:val="dotted" w:sz="4" w:space="0" w:color="auto"/>
            </w:tcBorders>
          </w:tcPr>
          <w:p w14:paraId="7B59D2EE" w14:textId="77777777" w:rsidR="006E709C" w:rsidRPr="00F127C3" w:rsidRDefault="006E709C" w:rsidP="001B389A">
            <w:pPr>
              <w:rPr>
                <w:rFonts w:cstheme="minorHAnsi"/>
              </w:rPr>
            </w:pPr>
          </w:p>
        </w:tc>
      </w:tr>
      <w:tr w:rsidR="006E709C" w:rsidRPr="00870BCF" w14:paraId="1247F911" w14:textId="77777777" w:rsidTr="001B389A">
        <w:tblPrEx>
          <w:tblBorders>
            <w:top w:val="none" w:sz="0" w:space="0" w:color="auto"/>
            <w:left w:val="none" w:sz="0" w:space="0" w:color="auto"/>
            <w:bottom w:val="none" w:sz="0" w:space="0" w:color="auto"/>
            <w:right w:val="none" w:sz="0" w:space="0" w:color="auto"/>
            <w:insideH w:val="dotted" w:sz="4" w:space="0" w:color="auto"/>
            <w:insideV w:val="dotted" w:sz="4" w:space="0" w:color="auto"/>
          </w:tblBorders>
        </w:tblPrEx>
        <w:tc>
          <w:tcPr>
            <w:tcW w:w="369" w:type="dxa"/>
            <w:vMerge w:val="restart"/>
            <w:tcBorders>
              <w:top w:val="dotted" w:sz="4" w:space="0" w:color="auto"/>
              <w:left w:val="single" w:sz="4" w:space="0" w:color="auto"/>
              <w:bottom w:val="single" w:sz="4" w:space="0" w:color="auto"/>
              <w:right w:val="single" w:sz="4" w:space="0" w:color="auto"/>
            </w:tcBorders>
            <w:shd w:val="clear" w:color="auto" w:fill="D8DFE4"/>
            <w:textDirection w:val="btLr"/>
          </w:tcPr>
          <w:p w14:paraId="0A0ACD41" w14:textId="77777777" w:rsidR="006E709C" w:rsidRPr="00870BCF" w:rsidRDefault="006E709C" w:rsidP="001B389A">
            <w:pPr>
              <w:spacing w:after="0" w:line="240" w:lineRule="auto"/>
              <w:jc w:val="center"/>
              <w:rPr>
                <w:rFonts w:cstheme="minorHAnsi"/>
                <w:sz w:val="16"/>
                <w:szCs w:val="16"/>
              </w:rPr>
            </w:pPr>
            <w:r w:rsidRPr="00870BCF">
              <w:rPr>
                <w:rFonts w:cstheme="minorHAnsi"/>
                <w:sz w:val="16"/>
                <w:szCs w:val="16"/>
              </w:rPr>
              <w:t>Einzug</w:t>
            </w:r>
          </w:p>
        </w:tc>
        <w:tc>
          <w:tcPr>
            <w:tcW w:w="1499" w:type="dxa"/>
            <w:gridSpan w:val="2"/>
            <w:vMerge w:val="restart"/>
            <w:tcBorders>
              <w:top w:val="single" w:sz="4" w:space="0" w:color="auto"/>
              <w:left w:val="single" w:sz="4" w:space="0" w:color="auto"/>
              <w:bottom w:val="single" w:sz="4" w:space="0" w:color="auto"/>
              <w:right w:val="single" w:sz="4" w:space="0" w:color="auto"/>
            </w:tcBorders>
          </w:tcPr>
          <w:p w14:paraId="5B70E55E" w14:textId="77777777" w:rsidR="006E709C" w:rsidRPr="00870BCF" w:rsidRDefault="006E709C" w:rsidP="001B389A">
            <w:pPr>
              <w:spacing w:after="0" w:line="240" w:lineRule="auto"/>
              <w:rPr>
                <w:rFonts w:cstheme="minorHAnsi"/>
              </w:rPr>
            </w:pPr>
            <w:r>
              <w:rPr>
                <w:rFonts w:cstheme="minorHAnsi"/>
              </w:rPr>
              <w:t>15</w:t>
            </w:r>
          </w:p>
        </w:tc>
        <w:tc>
          <w:tcPr>
            <w:tcW w:w="4936" w:type="dxa"/>
            <w:vMerge w:val="restart"/>
            <w:tcBorders>
              <w:top w:val="single" w:sz="4" w:space="0" w:color="auto"/>
              <w:left w:val="single" w:sz="4" w:space="0" w:color="auto"/>
              <w:bottom w:val="single" w:sz="4" w:space="0" w:color="auto"/>
              <w:right w:val="single" w:sz="4" w:space="0" w:color="auto"/>
            </w:tcBorders>
          </w:tcPr>
          <w:p w14:paraId="151C2E2E" w14:textId="77777777" w:rsidR="006E709C" w:rsidRPr="00870BCF" w:rsidRDefault="006E709C" w:rsidP="001B389A">
            <w:pPr>
              <w:rPr>
                <w:rFonts w:cstheme="minorHAnsi"/>
              </w:rPr>
            </w:pPr>
            <w:r w:rsidRPr="00870BCF">
              <w:rPr>
                <w:rFonts w:cstheme="minorHAnsi"/>
              </w:rPr>
              <w:t xml:space="preserve">Handelt es sich um eine Marktlokation, deren Messlokationen vollständig mit </w:t>
            </w:r>
            <w:proofErr w:type="spellStart"/>
            <w:r w:rsidRPr="00870BCF">
              <w:rPr>
                <w:rFonts w:cstheme="minorHAnsi"/>
              </w:rPr>
              <w:t>iMS</w:t>
            </w:r>
            <w:proofErr w:type="spellEnd"/>
            <w:r w:rsidRPr="00870BCF">
              <w:rPr>
                <w:rFonts w:cstheme="minorHAnsi"/>
              </w:rPr>
              <w:t xml:space="preserve"> ausgestattet sind oder/und deren Prognosegrundlage auf Basis von Werten erfolgt?</w:t>
            </w:r>
          </w:p>
        </w:tc>
        <w:tc>
          <w:tcPr>
            <w:tcW w:w="1539" w:type="dxa"/>
            <w:tcBorders>
              <w:top w:val="single" w:sz="4" w:space="0" w:color="auto"/>
              <w:left w:val="single" w:sz="4" w:space="0" w:color="auto"/>
              <w:bottom w:val="dotted" w:sz="4" w:space="0" w:color="auto"/>
              <w:right w:val="single" w:sz="4" w:space="0" w:color="auto"/>
            </w:tcBorders>
          </w:tcPr>
          <w:p w14:paraId="752444D1" w14:textId="77777777" w:rsidR="006E709C" w:rsidRPr="00870BCF" w:rsidRDefault="006E709C"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1</w:t>
            </w:r>
            <w:r>
              <w:rPr>
                <w:rFonts w:cstheme="minorHAnsi"/>
              </w:rPr>
              <w:t>6</w:t>
            </w:r>
          </w:p>
        </w:tc>
        <w:tc>
          <w:tcPr>
            <w:tcW w:w="854" w:type="dxa"/>
            <w:tcBorders>
              <w:top w:val="single" w:sz="4" w:space="0" w:color="auto"/>
              <w:left w:val="single" w:sz="4" w:space="0" w:color="auto"/>
              <w:bottom w:val="dotted" w:sz="4" w:space="0" w:color="auto"/>
              <w:right w:val="single" w:sz="4" w:space="0" w:color="auto"/>
            </w:tcBorders>
          </w:tcPr>
          <w:p w14:paraId="0B710947" w14:textId="77777777" w:rsidR="006E709C" w:rsidRPr="00870BCF" w:rsidRDefault="006E709C" w:rsidP="001B389A">
            <w:pPr>
              <w:rPr>
                <w:rFonts w:cstheme="minorHAnsi"/>
              </w:rPr>
            </w:pPr>
          </w:p>
        </w:tc>
        <w:tc>
          <w:tcPr>
            <w:tcW w:w="5120" w:type="dxa"/>
            <w:tcBorders>
              <w:top w:val="single" w:sz="4" w:space="0" w:color="auto"/>
              <w:left w:val="single" w:sz="4" w:space="0" w:color="auto"/>
              <w:bottom w:val="dotted" w:sz="4" w:space="0" w:color="auto"/>
              <w:right w:val="single" w:sz="4" w:space="0" w:color="auto"/>
            </w:tcBorders>
          </w:tcPr>
          <w:p w14:paraId="0A7DAC4F" w14:textId="77777777" w:rsidR="006E709C" w:rsidRPr="00870BCF" w:rsidRDefault="006E709C" w:rsidP="001B389A">
            <w:pPr>
              <w:rPr>
                <w:rFonts w:cstheme="minorHAnsi"/>
              </w:rPr>
            </w:pPr>
          </w:p>
        </w:tc>
      </w:tr>
      <w:tr w:rsidR="006E709C" w:rsidRPr="00870BCF" w14:paraId="20175B7F" w14:textId="77777777" w:rsidTr="001B389A">
        <w:tblPrEx>
          <w:tblBorders>
            <w:top w:val="none" w:sz="0" w:space="0" w:color="auto"/>
            <w:left w:val="none" w:sz="0" w:space="0" w:color="auto"/>
            <w:bottom w:val="none" w:sz="0" w:space="0" w:color="auto"/>
            <w:right w:val="none" w:sz="0" w:space="0" w:color="auto"/>
            <w:insideH w:val="dotted" w:sz="4" w:space="0" w:color="auto"/>
            <w:insideV w:val="dotted" w:sz="4" w:space="0" w:color="auto"/>
          </w:tblBorders>
        </w:tblPrEx>
        <w:trPr>
          <w:trHeight w:val="846"/>
        </w:trPr>
        <w:tc>
          <w:tcPr>
            <w:tcW w:w="369" w:type="dxa"/>
            <w:vMerge/>
            <w:tcBorders>
              <w:top w:val="single" w:sz="4" w:space="0" w:color="auto"/>
              <w:left w:val="single" w:sz="4" w:space="0" w:color="auto"/>
              <w:bottom w:val="single" w:sz="4" w:space="0" w:color="auto"/>
              <w:right w:val="single" w:sz="4" w:space="0" w:color="auto"/>
            </w:tcBorders>
            <w:shd w:val="clear" w:color="auto" w:fill="D8DFE4"/>
            <w:textDirection w:val="btLr"/>
          </w:tcPr>
          <w:p w14:paraId="6E2AB4A6" w14:textId="77777777" w:rsidR="006E709C" w:rsidRPr="00870BCF" w:rsidRDefault="006E709C" w:rsidP="001B389A">
            <w:pPr>
              <w:jc w:val="center"/>
              <w:rPr>
                <w:rFonts w:cstheme="minorHAnsi"/>
              </w:rPr>
            </w:pPr>
          </w:p>
        </w:tc>
        <w:tc>
          <w:tcPr>
            <w:tcW w:w="1499" w:type="dxa"/>
            <w:gridSpan w:val="2"/>
            <w:vMerge/>
            <w:tcBorders>
              <w:top w:val="single" w:sz="4" w:space="0" w:color="auto"/>
              <w:left w:val="single" w:sz="4" w:space="0" w:color="auto"/>
              <w:bottom w:val="single" w:sz="4" w:space="0" w:color="auto"/>
              <w:right w:val="single" w:sz="4" w:space="0" w:color="auto"/>
            </w:tcBorders>
          </w:tcPr>
          <w:p w14:paraId="77613C56" w14:textId="77777777" w:rsidR="006E709C" w:rsidRPr="00870BCF" w:rsidRDefault="006E709C" w:rsidP="001B389A">
            <w:pPr>
              <w:jc w:val="cente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6854AF25" w14:textId="77777777" w:rsidR="006E709C" w:rsidRPr="00870BCF" w:rsidRDefault="006E709C"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13CFFAAE" w14:textId="77777777" w:rsidR="006E709C" w:rsidRPr="00870BCF" w:rsidRDefault="006E709C"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1</w:t>
            </w:r>
            <w:r>
              <w:rPr>
                <w:rFonts w:cstheme="minorHAnsi"/>
              </w:rPr>
              <w:t>7</w:t>
            </w:r>
          </w:p>
        </w:tc>
        <w:tc>
          <w:tcPr>
            <w:tcW w:w="854" w:type="dxa"/>
            <w:tcBorders>
              <w:top w:val="dotted" w:sz="4" w:space="0" w:color="auto"/>
              <w:left w:val="single" w:sz="4" w:space="0" w:color="auto"/>
              <w:bottom w:val="single" w:sz="4" w:space="0" w:color="auto"/>
              <w:right w:val="single" w:sz="4" w:space="0" w:color="auto"/>
            </w:tcBorders>
          </w:tcPr>
          <w:p w14:paraId="2CD0AFB1" w14:textId="77777777" w:rsidR="006E709C" w:rsidRPr="00870BCF" w:rsidRDefault="006E709C"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5CF0E1E8" w14:textId="77777777" w:rsidR="006E709C" w:rsidRPr="00870BCF" w:rsidRDefault="006E709C" w:rsidP="001B389A">
            <w:pPr>
              <w:rPr>
                <w:rFonts w:cstheme="minorHAnsi"/>
              </w:rPr>
            </w:pPr>
          </w:p>
        </w:tc>
      </w:tr>
    </w:tbl>
    <w:p w14:paraId="2C0DE7AB" w14:textId="6BD12462" w:rsidR="00C05F61" w:rsidRDefault="00C05F61"/>
    <w:tbl>
      <w:tblPr>
        <w:tblStyle w:val="Tabellenraster"/>
        <w:tblW w:w="14317" w:type="dxa"/>
        <w:tblInd w:w="-5" w:type="dxa"/>
        <w:tblBorders>
          <w:top w:val="none" w:sz="0" w:space="0" w:color="auto"/>
          <w:left w:val="none" w:sz="0" w:space="0" w:color="auto"/>
          <w:bottom w:val="none" w:sz="0" w:space="0" w:color="auto"/>
          <w:right w:val="none" w:sz="0" w:space="0" w:color="auto"/>
          <w:insideH w:val="dotted" w:sz="4" w:space="0" w:color="auto"/>
          <w:insideV w:val="none" w:sz="0" w:space="0" w:color="auto"/>
        </w:tblBorders>
        <w:tblLayout w:type="fixed"/>
        <w:tblLook w:val="04A0" w:firstRow="1" w:lastRow="0" w:firstColumn="1" w:lastColumn="0" w:noHBand="0" w:noVBand="1"/>
      </w:tblPr>
      <w:tblGrid>
        <w:gridCol w:w="369"/>
        <w:gridCol w:w="9"/>
        <w:gridCol w:w="644"/>
        <w:gridCol w:w="846"/>
        <w:gridCol w:w="4936"/>
        <w:gridCol w:w="1539"/>
        <w:gridCol w:w="854"/>
        <w:gridCol w:w="5120"/>
      </w:tblGrid>
      <w:tr w:rsidR="006E709C" w:rsidRPr="00870BCF" w14:paraId="3FB774FD" w14:textId="77777777" w:rsidTr="001B389A">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3B1DE54A" w14:textId="5078241A" w:rsidR="006E709C" w:rsidRPr="00870BCF" w:rsidRDefault="006E709C" w:rsidP="001B389A">
            <w:pPr>
              <w:spacing w:after="0" w:line="240" w:lineRule="auto"/>
              <w:contextualSpacing/>
              <w:jc w:val="center"/>
              <w:rPr>
                <w:rFonts w:cstheme="minorHAnsi"/>
                <w:sz w:val="16"/>
                <w:szCs w:val="16"/>
              </w:rPr>
            </w:pPr>
            <w:r w:rsidRPr="00870BCF">
              <w:rPr>
                <w:rFonts w:cstheme="minorHAnsi"/>
                <w:sz w:val="16"/>
                <w:szCs w:val="16"/>
              </w:rPr>
              <w:t>Einzug</w:t>
            </w:r>
          </w:p>
        </w:tc>
        <w:tc>
          <w:tcPr>
            <w:tcW w:w="653" w:type="dxa"/>
            <w:gridSpan w:val="2"/>
            <w:vMerge w:val="restart"/>
            <w:tcBorders>
              <w:top w:val="single" w:sz="4" w:space="0" w:color="auto"/>
              <w:left w:val="single" w:sz="4" w:space="0" w:color="auto"/>
              <w:bottom w:val="single" w:sz="4" w:space="0" w:color="auto"/>
              <w:right w:val="single" w:sz="4" w:space="0" w:color="auto"/>
            </w:tcBorders>
            <w:shd w:val="clear" w:color="auto" w:fill="D8DFE4"/>
            <w:textDirection w:val="btLr"/>
            <w:vAlign w:val="center"/>
          </w:tcPr>
          <w:p w14:paraId="04F20CAC" w14:textId="77777777" w:rsidR="006E709C" w:rsidRPr="00870BCF" w:rsidRDefault="006E709C" w:rsidP="001B389A">
            <w:pPr>
              <w:spacing w:after="0" w:line="240" w:lineRule="auto"/>
              <w:contextualSpacing/>
              <w:jc w:val="center"/>
              <w:rPr>
                <w:rFonts w:cstheme="minorHAnsi"/>
                <w:sz w:val="16"/>
                <w:szCs w:val="16"/>
              </w:rPr>
            </w:pPr>
            <w:proofErr w:type="spellStart"/>
            <w:r w:rsidRPr="00870BCF">
              <w:rPr>
                <w:rFonts w:cstheme="minorHAnsi"/>
                <w:sz w:val="16"/>
                <w:szCs w:val="16"/>
              </w:rPr>
              <w:t>iMS</w:t>
            </w:r>
            <w:proofErr w:type="spellEnd"/>
            <w:r w:rsidRPr="00870BCF">
              <w:rPr>
                <w:rFonts w:cstheme="minorHAnsi"/>
                <w:sz w:val="16"/>
                <w:szCs w:val="16"/>
              </w:rPr>
              <w:t>/</w:t>
            </w:r>
            <w:proofErr w:type="spellStart"/>
            <w:r w:rsidRPr="00870BCF">
              <w:rPr>
                <w:rFonts w:cstheme="minorHAnsi"/>
                <w:sz w:val="16"/>
                <w:szCs w:val="16"/>
              </w:rPr>
              <w:t>kME</w:t>
            </w:r>
            <w:proofErr w:type="spellEnd"/>
            <w:r w:rsidRPr="00870BCF">
              <w:rPr>
                <w:rFonts w:cstheme="minorHAnsi"/>
                <w:sz w:val="16"/>
                <w:szCs w:val="16"/>
              </w:rPr>
              <w:t xml:space="preserve"> mit RLM</w:t>
            </w:r>
          </w:p>
        </w:tc>
        <w:tc>
          <w:tcPr>
            <w:tcW w:w="846" w:type="dxa"/>
            <w:vMerge w:val="restart"/>
            <w:tcBorders>
              <w:top w:val="single" w:sz="4" w:space="0" w:color="auto"/>
              <w:left w:val="single" w:sz="4" w:space="0" w:color="auto"/>
              <w:bottom w:val="single" w:sz="4" w:space="0" w:color="auto"/>
              <w:right w:val="single" w:sz="4" w:space="0" w:color="auto"/>
            </w:tcBorders>
          </w:tcPr>
          <w:p w14:paraId="54DCCC38" w14:textId="77777777" w:rsidR="006E709C" w:rsidRPr="00870BCF" w:rsidRDefault="006E709C" w:rsidP="001B389A">
            <w:pPr>
              <w:rPr>
                <w:rFonts w:cstheme="minorHAnsi"/>
              </w:rPr>
            </w:pPr>
            <w:r>
              <w:rPr>
                <w:rFonts w:cstheme="minorHAnsi"/>
              </w:rPr>
              <w:t>16</w:t>
            </w:r>
          </w:p>
        </w:tc>
        <w:tc>
          <w:tcPr>
            <w:tcW w:w="4936" w:type="dxa"/>
            <w:vMerge w:val="restart"/>
            <w:tcBorders>
              <w:top w:val="single" w:sz="4" w:space="0" w:color="auto"/>
              <w:left w:val="single" w:sz="4" w:space="0" w:color="auto"/>
              <w:bottom w:val="single" w:sz="4" w:space="0" w:color="auto"/>
              <w:right w:val="single" w:sz="4" w:space="0" w:color="auto"/>
            </w:tcBorders>
          </w:tcPr>
          <w:p w14:paraId="359360DA" w14:textId="77777777" w:rsidR="006E709C" w:rsidRPr="00870BCF" w:rsidRDefault="006E709C" w:rsidP="001B389A">
            <w:pPr>
              <w:rPr>
                <w:rFonts w:cstheme="minorHAnsi"/>
              </w:rPr>
            </w:pPr>
            <w:r w:rsidRPr="00870BCF">
              <w:rPr>
                <w:rFonts w:cstheme="minorHAnsi"/>
              </w:rPr>
              <w:t xml:space="preserve">Liegt das </w:t>
            </w:r>
            <w:proofErr w:type="spellStart"/>
            <w:r w:rsidRPr="00870BCF">
              <w:rPr>
                <w:rFonts w:cstheme="minorHAnsi"/>
              </w:rPr>
              <w:t>Lieferbeginndatum</w:t>
            </w:r>
            <w:proofErr w:type="spellEnd"/>
            <w:r w:rsidRPr="00870BCF">
              <w:rPr>
                <w:rFonts w:cstheme="minorHAnsi"/>
              </w:rPr>
              <w:t xml:space="preserve"> der Anmeldung mindestens einen Tag nach dem Eingangsdatum der Anmeldung?</w:t>
            </w:r>
          </w:p>
          <w:p w14:paraId="71F7633C" w14:textId="77777777" w:rsidR="006E709C" w:rsidRPr="00870BCF" w:rsidRDefault="006E709C" w:rsidP="001B389A">
            <w:pPr>
              <w:rPr>
                <w:rFonts w:cstheme="minorHAnsi"/>
              </w:rPr>
            </w:pPr>
            <w:r w:rsidRPr="00870BCF">
              <w:rPr>
                <w:rFonts w:cstheme="minorHAnsi"/>
              </w:rPr>
              <w:t>Hinweis: Diese Prüfung enthält keine Aussage darüber, ob eine Verschiebung des Lieferbeginns notwendig ist.</w:t>
            </w:r>
          </w:p>
        </w:tc>
        <w:tc>
          <w:tcPr>
            <w:tcW w:w="1539" w:type="dxa"/>
            <w:tcBorders>
              <w:top w:val="single" w:sz="4" w:space="0" w:color="auto"/>
              <w:left w:val="single" w:sz="4" w:space="0" w:color="auto"/>
              <w:bottom w:val="dotted" w:sz="4" w:space="0" w:color="auto"/>
              <w:right w:val="single" w:sz="4" w:space="0" w:color="auto"/>
            </w:tcBorders>
          </w:tcPr>
          <w:p w14:paraId="3AA6DF0C" w14:textId="77777777" w:rsidR="006E709C" w:rsidRPr="00870BCF" w:rsidRDefault="006E709C" w:rsidP="001B389A">
            <w:pPr>
              <w:rPr>
                <w:rFonts w:cstheme="minorHAnsi"/>
              </w:rPr>
            </w:pPr>
            <w:r w:rsidRPr="00870BCF">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2EC798B7" w14:textId="77777777" w:rsidR="006E709C" w:rsidRPr="00870BCF" w:rsidRDefault="006E709C" w:rsidP="001B389A">
            <w:pPr>
              <w:rPr>
                <w:rFonts w:cstheme="minorHAnsi"/>
              </w:rPr>
            </w:pPr>
            <w:r w:rsidRPr="00870BCF">
              <w:rPr>
                <w:rFonts w:cstheme="minorHAnsi"/>
              </w:rPr>
              <w:t>A05</w:t>
            </w:r>
          </w:p>
        </w:tc>
        <w:tc>
          <w:tcPr>
            <w:tcW w:w="5120" w:type="dxa"/>
            <w:tcBorders>
              <w:top w:val="single" w:sz="4" w:space="0" w:color="auto"/>
              <w:left w:val="single" w:sz="4" w:space="0" w:color="auto"/>
              <w:bottom w:val="dotted" w:sz="4" w:space="0" w:color="auto"/>
              <w:right w:val="single" w:sz="4" w:space="0" w:color="auto"/>
            </w:tcBorders>
          </w:tcPr>
          <w:p w14:paraId="3A3A77A7" w14:textId="77777777" w:rsidR="006E709C" w:rsidRPr="00870BCF" w:rsidRDefault="006E709C" w:rsidP="001B389A">
            <w:pPr>
              <w:rPr>
                <w:rFonts w:cstheme="minorHAnsi"/>
              </w:rPr>
            </w:pPr>
            <w:r w:rsidRPr="00870BCF">
              <w:rPr>
                <w:rFonts w:cstheme="minorHAnsi"/>
              </w:rPr>
              <w:t>Cluster: Ablehnung</w:t>
            </w:r>
          </w:p>
          <w:p w14:paraId="700D0CF8" w14:textId="77777777" w:rsidR="006E709C" w:rsidRPr="00870BCF" w:rsidRDefault="006E709C" w:rsidP="001B389A">
            <w:pPr>
              <w:rPr>
                <w:rFonts w:cstheme="minorHAnsi"/>
              </w:rPr>
            </w:pPr>
            <w:r w:rsidRPr="00870BCF">
              <w:rPr>
                <w:rFonts w:cstheme="minorHAnsi"/>
              </w:rPr>
              <w:t xml:space="preserve">Eingangsfrist bei </w:t>
            </w:r>
            <w:proofErr w:type="spellStart"/>
            <w:r w:rsidRPr="00870BCF">
              <w:rPr>
                <w:rFonts w:cstheme="minorHAnsi"/>
              </w:rPr>
              <w:t>iMS</w:t>
            </w:r>
            <w:proofErr w:type="spellEnd"/>
            <w:r w:rsidRPr="00870BCF">
              <w:rPr>
                <w:rFonts w:cstheme="minorHAnsi"/>
              </w:rPr>
              <w:t xml:space="preserve"> / </w:t>
            </w:r>
            <w:proofErr w:type="spellStart"/>
            <w:r w:rsidRPr="00870BCF">
              <w:rPr>
                <w:rFonts w:cstheme="minorHAnsi"/>
              </w:rPr>
              <w:t>kME</w:t>
            </w:r>
            <w:proofErr w:type="spellEnd"/>
            <w:r w:rsidRPr="00870BCF">
              <w:rPr>
                <w:rFonts w:cstheme="minorHAnsi"/>
              </w:rPr>
              <w:t xml:space="preserve"> mit RLM nicht ein</w:t>
            </w:r>
            <w:r>
              <w:rPr>
                <w:rFonts w:cstheme="minorHAnsi"/>
              </w:rPr>
              <w:t>-</w:t>
            </w:r>
            <w:r w:rsidRPr="00870BCF">
              <w:rPr>
                <w:rFonts w:cstheme="minorHAnsi"/>
              </w:rPr>
              <w:t>gehalten</w:t>
            </w:r>
          </w:p>
        </w:tc>
      </w:tr>
      <w:tr w:rsidR="006E709C" w:rsidRPr="00870BCF" w14:paraId="532B84BC" w14:textId="77777777" w:rsidTr="001B389A">
        <w:tc>
          <w:tcPr>
            <w:tcW w:w="369" w:type="dxa"/>
            <w:vMerge/>
            <w:tcBorders>
              <w:top w:val="single" w:sz="4" w:space="0" w:color="auto"/>
              <w:left w:val="single" w:sz="4" w:space="0" w:color="auto"/>
              <w:bottom w:val="single" w:sz="4" w:space="0" w:color="auto"/>
              <w:right w:val="single" w:sz="4" w:space="0" w:color="auto"/>
            </w:tcBorders>
            <w:shd w:val="clear" w:color="auto" w:fill="D8DFE4"/>
            <w:textDirection w:val="btLr"/>
          </w:tcPr>
          <w:p w14:paraId="7C0FE127" w14:textId="77777777" w:rsidR="006E709C" w:rsidRPr="00870BCF" w:rsidRDefault="006E709C" w:rsidP="001B389A">
            <w:pPr>
              <w:spacing w:after="0" w:line="240" w:lineRule="auto"/>
              <w:contextualSpacing/>
              <w:rPr>
                <w:rFonts w:cstheme="minorHAnsi"/>
                <w:sz w:val="16"/>
                <w:szCs w:val="16"/>
              </w:rPr>
            </w:pPr>
          </w:p>
        </w:tc>
        <w:tc>
          <w:tcPr>
            <w:tcW w:w="653" w:type="dxa"/>
            <w:gridSpan w:val="2"/>
            <w:vMerge/>
            <w:tcBorders>
              <w:top w:val="single" w:sz="4" w:space="0" w:color="auto"/>
              <w:left w:val="single" w:sz="4" w:space="0" w:color="auto"/>
              <w:bottom w:val="single" w:sz="4" w:space="0" w:color="auto"/>
              <w:right w:val="single" w:sz="4" w:space="0" w:color="auto"/>
            </w:tcBorders>
            <w:shd w:val="clear" w:color="auto" w:fill="D8DFE4"/>
          </w:tcPr>
          <w:p w14:paraId="083D8DCE" w14:textId="77777777" w:rsidR="006E709C" w:rsidRPr="00870BCF" w:rsidRDefault="006E709C" w:rsidP="001B389A">
            <w:pPr>
              <w:spacing w:after="0" w:line="240" w:lineRule="auto"/>
              <w:contextualSpacing/>
              <w:rPr>
                <w:rFonts w:cstheme="minorHAnsi"/>
                <w:sz w:val="16"/>
                <w:szCs w:val="16"/>
              </w:rPr>
            </w:pPr>
          </w:p>
        </w:tc>
        <w:tc>
          <w:tcPr>
            <w:tcW w:w="846" w:type="dxa"/>
            <w:vMerge/>
            <w:tcBorders>
              <w:top w:val="single" w:sz="4" w:space="0" w:color="auto"/>
              <w:left w:val="single" w:sz="4" w:space="0" w:color="auto"/>
              <w:bottom w:val="single" w:sz="4" w:space="0" w:color="auto"/>
              <w:right w:val="single" w:sz="4" w:space="0" w:color="auto"/>
            </w:tcBorders>
          </w:tcPr>
          <w:p w14:paraId="3C75DC65" w14:textId="77777777" w:rsidR="006E709C" w:rsidRPr="00870BCF" w:rsidRDefault="006E709C"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1094F040" w14:textId="77777777" w:rsidR="006E709C" w:rsidRPr="00870BCF" w:rsidRDefault="006E709C"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3CD18DC2" w14:textId="77777777" w:rsidR="006E709C" w:rsidRPr="00870BCF" w:rsidRDefault="006E709C"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4E382265" w14:textId="77777777" w:rsidR="006E709C" w:rsidRPr="00870BCF" w:rsidRDefault="006E709C"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5A8C4B24" w14:textId="77777777" w:rsidR="006E709C" w:rsidRPr="00870BCF" w:rsidRDefault="006E709C" w:rsidP="001B389A">
            <w:pPr>
              <w:rPr>
                <w:rFonts w:cstheme="minorHAnsi"/>
              </w:rPr>
            </w:pPr>
          </w:p>
        </w:tc>
      </w:tr>
      <w:tr w:rsidR="00F25561" w:rsidRPr="00870BCF" w14:paraId="0C502F3D" w14:textId="77777777" w:rsidTr="001B389A">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71F7AA98" w14:textId="77777777" w:rsidR="00F25561" w:rsidRPr="00870BCF" w:rsidRDefault="00F25561" w:rsidP="001B389A">
            <w:pPr>
              <w:spacing w:after="0" w:line="240" w:lineRule="auto"/>
              <w:contextualSpacing/>
              <w:jc w:val="center"/>
              <w:rPr>
                <w:rFonts w:cstheme="minorHAnsi"/>
                <w:sz w:val="16"/>
                <w:szCs w:val="16"/>
              </w:rPr>
            </w:pPr>
            <w:r w:rsidRPr="00870BCF">
              <w:rPr>
                <w:rFonts w:cstheme="minorHAnsi"/>
                <w:sz w:val="16"/>
                <w:szCs w:val="16"/>
              </w:rPr>
              <w:t>Einzug</w:t>
            </w:r>
          </w:p>
        </w:tc>
        <w:tc>
          <w:tcPr>
            <w:tcW w:w="653" w:type="dxa"/>
            <w:gridSpan w:val="2"/>
            <w:vMerge w:val="restart"/>
            <w:tcBorders>
              <w:top w:val="single" w:sz="4" w:space="0" w:color="auto"/>
              <w:left w:val="single" w:sz="4" w:space="0" w:color="auto"/>
              <w:bottom w:val="single" w:sz="4" w:space="0" w:color="auto"/>
              <w:right w:val="single" w:sz="4" w:space="0" w:color="auto"/>
            </w:tcBorders>
            <w:shd w:val="clear" w:color="auto" w:fill="D8DFE4"/>
            <w:textDirection w:val="btLr"/>
            <w:vAlign w:val="center"/>
          </w:tcPr>
          <w:p w14:paraId="45588167" w14:textId="77777777" w:rsidR="00F25561" w:rsidRPr="00870BCF" w:rsidRDefault="00F25561" w:rsidP="001B389A">
            <w:pPr>
              <w:spacing w:after="0" w:line="240" w:lineRule="auto"/>
              <w:contextualSpacing/>
              <w:jc w:val="center"/>
              <w:rPr>
                <w:rFonts w:cstheme="minorHAnsi"/>
                <w:sz w:val="16"/>
                <w:szCs w:val="16"/>
              </w:rPr>
            </w:pPr>
            <w:proofErr w:type="spellStart"/>
            <w:r w:rsidRPr="00870BCF">
              <w:rPr>
                <w:rFonts w:cstheme="minorHAnsi"/>
                <w:sz w:val="16"/>
                <w:szCs w:val="16"/>
              </w:rPr>
              <w:t>kME</w:t>
            </w:r>
            <w:proofErr w:type="spellEnd"/>
            <w:r w:rsidRPr="00870BCF">
              <w:rPr>
                <w:rFonts w:cstheme="minorHAnsi"/>
                <w:sz w:val="16"/>
                <w:szCs w:val="16"/>
              </w:rPr>
              <w:t xml:space="preserve"> ohne RLM/</w:t>
            </w:r>
            <w:proofErr w:type="spellStart"/>
            <w:r w:rsidRPr="00870BCF">
              <w:rPr>
                <w:rFonts w:cstheme="minorHAnsi"/>
                <w:sz w:val="16"/>
                <w:szCs w:val="16"/>
              </w:rPr>
              <w:t>mME</w:t>
            </w:r>
            <w:proofErr w:type="spellEnd"/>
            <w:r w:rsidRPr="00870BCF">
              <w:rPr>
                <w:rFonts w:cstheme="minorHAnsi"/>
                <w:sz w:val="16"/>
                <w:szCs w:val="16"/>
              </w:rPr>
              <w:t>/ Pauschalanlage</w:t>
            </w:r>
          </w:p>
        </w:tc>
        <w:tc>
          <w:tcPr>
            <w:tcW w:w="846" w:type="dxa"/>
            <w:vMerge w:val="restart"/>
            <w:tcBorders>
              <w:top w:val="single" w:sz="4" w:space="0" w:color="auto"/>
              <w:left w:val="single" w:sz="4" w:space="0" w:color="auto"/>
              <w:bottom w:val="single" w:sz="4" w:space="0" w:color="auto"/>
              <w:right w:val="single" w:sz="4" w:space="0" w:color="auto"/>
            </w:tcBorders>
          </w:tcPr>
          <w:p w14:paraId="6F6933BE" w14:textId="77777777" w:rsidR="00F25561" w:rsidRPr="00870BCF" w:rsidRDefault="00F25561" w:rsidP="001B389A">
            <w:pPr>
              <w:rPr>
                <w:rFonts w:cstheme="minorHAnsi"/>
              </w:rPr>
            </w:pPr>
            <w:r w:rsidRPr="00870BCF">
              <w:rPr>
                <w:rFonts w:cstheme="minorHAnsi"/>
              </w:rPr>
              <w:t>1</w:t>
            </w:r>
            <w:r>
              <w:rPr>
                <w:rFonts w:cstheme="minorHAnsi"/>
              </w:rPr>
              <w:t>7</w:t>
            </w:r>
          </w:p>
        </w:tc>
        <w:tc>
          <w:tcPr>
            <w:tcW w:w="4936" w:type="dxa"/>
            <w:vMerge w:val="restart"/>
            <w:tcBorders>
              <w:top w:val="single" w:sz="4" w:space="0" w:color="auto"/>
              <w:left w:val="single" w:sz="4" w:space="0" w:color="auto"/>
              <w:bottom w:val="single" w:sz="4" w:space="0" w:color="auto"/>
              <w:right w:val="single" w:sz="4" w:space="0" w:color="auto"/>
            </w:tcBorders>
          </w:tcPr>
          <w:p w14:paraId="31F2EC5F" w14:textId="77777777" w:rsidR="00F25561" w:rsidRPr="00870BCF" w:rsidRDefault="00F25561" w:rsidP="001B389A">
            <w:pPr>
              <w:rPr>
                <w:rFonts w:cstheme="minorHAnsi"/>
              </w:rPr>
            </w:pPr>
            <w:r w:rsidRPr="00870BCF">
              <w:rPr>
                <w:rFonts w:cstheme="minorHAnsi"/>
              </w:rPr>
              <w:t xml:space="preserve">Liegt das Eingangsdatum der Anmeldung mehr als sechs Wochen nach dem </w:t>
            </w:r>
            <w:proofErr w:type="spellStart"/>
            <w:r w:rsidRPr="00870BCF">
              <w:rPr>
                <w:rFonts w:cstheme="minorHAnsi"/>
              </w:rPr>
              <w:t>Lieferbeginndatum</w:t>
            </w:r>
            <w:proofErr w:type="spellEnd"/>
            <w:r w:rsidRPr="00870BCF">
              <w:rPr>
                <w:rFonts w:cstheme="minorHAnsi"/>
              </w:rPr>
              <w:t xml:space="preserve"> der Anmeldung?</w:t>
            </w:r>
          </w:p>
        </w:tc>
        <w:tc>
          <w:tcPr>
            <w:tcW w:w="1539" w:type="dxa"/>
            <w:tcBorders>
              <w:top w:val="single" w:sz="4" w:space="0" w:color="auto"/>
              <w:left w:val="single" w:sz="4" w:space="0" w:color="auto"/>
              <w:bottom w:val="dotted" w:sz="4" w:space="0" w:color="auto"/>
              <w:right w:val="single" w:sz="4" w:space="0" w:color="auto"/>
            </w:tcBorders>
          </w:tcPr>
          <w:p w14:paraId="4F62C52A" w14:textId="77777777" w:rsidR="00F25561" w:rsidRPr="00870BCF" w:rsidRDefault="00F25561" w:rsidP="001B389A">
            <w:pPr>
              <w:rPr>
                <w:rFonts w:cstheme="minorHAnsi"/>
              </w:rPr>
            </w:pPr>
            <w:r w:rsidRPr="00870BCF">
              <w:rPr>
                <w:rFonts w:cstheme="minorHAnsi"/>
              </w:rPr>
              <w:t>ja</w:t>
            </w:r>
          </w:p>
        </w:tc>
        <w:tc>
          <w:tcPr>
            <w:tcW w:w="854" w:type="dxa"/>
            <w:tcBorders>
              <w:top w:val="single" w:sz="4" w:space="0" w:color="auto"/>
              <w:left w:val="single" w:sz="4" w:space="0" w:color="auto"/>
              <w:bottom w:val="dotted" w:sz="4" w:space="0" w:color="auto"/>
              <w:right w:val="single" w:sz="4" w:space="0" w:color="auto"/>
            </w:tcBorders>
          </w:tcPr>
          <w:p w14:paraId="1B32AF22" w14:textId="77777777" w:rsidR="00F25561" w:rsidRPr="00870BCF" w:rsidRDefault="00F25561" w:rsidP="001B389A">
            <w:pPr>
              <w:rPr>
                <w:rFonts w:cstheme="minorHAnsi"/>
              </w:rPr>
            </w:pPr>
            <w:r w:rsidRPr="00870BCF">
              <w:rPr>
                <w:rFonts w:cstheme="minorHAnsi"/>
              </w:rPr>
              <w:t>A06</w:t>
            </w:r>
          </w:p>
        </w:tc>
        <w:tc>
          <w:tcPr>
            <w:tcW w:w="5120" w:type="dxa"/>
            <w:tcBorders>
              <w:top w:val="single" w:sz="4" w:space="0" w:color="auto"/>
              <w:left w:val="single" w:sz="4" w:space="0" w:color="auto"/>
              <w:bottom w:val="dotted" w:sz="4" w:space="0" w:color="auto"/>
              <w:right w:val="single" w:sz="4" w:space="0" w:color="auto"/>
            </w:tcBorders>
          </w:tcPr>
          <w:p w14:paraId="02755AC9" w14:textId="77777777" w:rsidR="00F25561" w:rsidRPr="00870BCF" w:rsidRDefault="00F25561" w:rsidP="001B389A">
            <w:pPr>
              <w:rPr>
                <w:rFonts w:cstheme="minorHAnsi"/>
              </w:rPr>
            </w:pPr>
            <w:r w:rsidRPr="00870BCF">
              <w:rPr>
                <w:rFonts w:cstheme="minorHAnsi"/>
              </w:rPr>
              <w:t>Cluster: Ablehnung</w:t>
            </w:r>
          </w:p>
          <w:p w14:paraId="6B2883AB" w14:textId="77777777" w:rsidR="00F25561" w:rsidRPr="00870BCF" w:rsidRDefault="00F25561" w:rsidP="001B389A">
            <w:pPr>
              <w:rPr>
                <w:rFonts w:cstheme="minorHAnsi"/>
              </w:rPr>
            </w:pPr>
            <w:r w:rsidRPr="00870BCF">
              <w:rPr>
                <w:rFonts w:cstheme="minorHAnsi"/>
              </w:rPr>
              <w:t xml:space="preserve">Fristüberschreitung bei </w:t>
            </w:r>
            <w:proofErr w:type="spellStart"/>
            <w:r w:rsidRPr="00870BCF">
              <w:rPr>
                <w:rFonts w:cstheme="minorHAnsi"/>
              </w:rPr>
              <w:t>kME</w:t>
            </w:r>
            <w:proofErr w:type="spellEnd"/>
            <w:r w:rsidRPr="00870BCF">
              <w:rPr>
                <w:rFonts w:cstheme="minorHAnsi"/>
              </w:rPr>
              <w:t xml:space="preserve"> ohne RLM/</w:t>
            </w:r>
            <w:proofErr w:type="spellStart"/>
            <w:r w:rsidRPr="00870BCF">
              <w:rPr>
                <w:rFonts w:cstheme="minorHAnsi"/>
              </w:rPr>
              <w:t>mME</w:t>
            </w:r>
            <w:proofErr w:type="spellEnd"/>
            <w:r w:rsidRPr="00870BCF">
              <w:rPr>
                <w:rFonts w:cstheme="minorHAnsi"/>
              </w:rPr>
              <w:t>/ Pauschalanlage</w:t>
            </w:r>
          </w:p>
        </w:tc>
      </w:tr>
      <w:tr w:rsidR="00F25561" w:rsidRPr="00870BCF" w14:paraId="4EE86EBE" w14:textId="77777777" w:rsidTr="001B389A">
        <w:trPr>
          <w:trHeight w:val="647"/>
        </w:trPr>
        <w:tc>
          <w:tcPr>
            <w:tcW w:w="369" w:type="dxa"/>
            <w:vMerge/>
            <w:tcBorders>
              <w:top w:val="single" w:sz="4" w:space="0" w:color="auto"/>
              <w:left w:val="single" w:sz="4" w:space="0" w:color="auto"/>
              <w:bottom w:val="single" w:sz="4" w:space="0" w:color="auto"/>
              <w:right w:val="single" w:sz="4" w:space="0" w:color="auto"/>
            </w:tcBorders>
            <w:shd w:val="clear" w:color="auto" w:fill="D8DFE4"/>
          </w:tcPr>
          <w:p w14:paraId="7B30E1CB" w14:textId="77777777" w:rsidR="00F25561" w:rsidRPr="00870BCF" w:rsidRDefault="00F25561" w:rsidP="001B389A">
            <w:pPr>
              <w:contextualSpacing/>
              <w:jc w:val="center"/>
              <w:rPr>
                <w:rFonts w:cstheme="minorHAnsi"/>
              </w:rPr>
            </w:pPr>
          </w:p>
        </w:tc>
        <w:tc>
          <w:tcPr>
            <w:tcW w:w="653" w:type="dxa"/>
            <w:gridSpan w:val="2"/>
            <w:vMerge/>
            <w:tcBorders>
              <w:top w:val="single" w:sz="4" w:space="0" w:color="auto"/>
              <w:left w:val="single" w:sz="4" w:space="0" w:color="auto"/>
              <w:bottom w:val="single" w:sz="4" w:space="0" w:color="auto"/>
              <w:right w:val="single" w:sz="4" w:space="0" w:color="auto"/>
            </w:tcBorders>
            <w:shd w:val="clear" w:color="auto" w:fill="D8DFE4"/>
          </w:tcPr>
          <w:p w14:paraId="1D531026" w14:textId="77777777" w:rsidR="00F25561" w:rsidRPr="00870BCF" w:rsidRDefault="00F25561" w:rsidP="001B389A">
            <w:pPr>
              <w:spacing w:after="0" w:line="240" w:lineRule="auto"/>
              <w:rPr>
                <w:rFonts w:cstheme="minorHAnsi"/>
              </w:rPr>
            </w:pPr>
          </w:p>
        </w:tc>
        <w:tc>
          <w:tcPr>
            <w:tcW w:w="846" w:type="dxa"/>
            <w:vMerge/>
            <w:tcBorders>
              <w:top w:val="single" w:sz="4" w:space="0" w:color="auto"/>
              <w:left w:val="single" w:sz="4" w:space="0" w:color="auto"/>
              <w:bottom w:val="single" w:sz="4" w:space="0" w:color="auto"/>
              <w:right w:val="single" w:sz="4" w:space="0" w:color="auto"/>
            </w:tcBorders>
          </w:tcPr>
          <w:p w14:paraId="169F4EC2" w14:textId="77777777" w:rsidR="00F25561" w:rsidRPr="00870BCF"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789D30DB"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1682D3B" w14:textId="7F81FFDA" w:rsidR="00F25561" w:rsidRPr="00870BCF" w:rsidRDefault="00F25561" w:rsidP="001B389A">
            <w:pPr>
              <w:rPr>
                <w:rFonts w:cstheme="minorHAnsi"/>
              </w:rPr>
            </w:pPr>
            <w:r w:rsidRPr="00870BCF">
              <w:rPr>
                <w:rFonts w:cstheme="minorHAnsi"/>
              </w:rPr>
              <w:t xml:space="preserve">nein </w:t>
            </w:r>
            <w:r w:rsidRPr="00870BCF">
              <w:rPr>
                <w:rFonts w:ascii="Wingdings" w:eastAsia="Wingdings" w:hAnsi="Wingdings" w:cstheme="minorHAnsi"/>
              </w:rPr>
              <w:t>à</w:t>
            </w:r>
            <w:r w:rsidR="002B7A7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549C0B05"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015FAFD0" w14:textId="77777777" w:rsidR="00F25561" w:rsidRPr="00870BCF" w:rsidRDefault="00F25561" w:rsidP="001B389A">
            <w:pPr>
              <w:rPr>
                <w:rFonts w:cstheme="minorHAnsi"/>
              </w:rPr>
            </w:pPr>
          </w:p>
        </w:tc>
      </w:tr>
      <w:tr w:rsidR="00F25561" w:rsidRPr="00870BCF" w14:paraId="0B9EE24C" w14:textId="77777777" w:rsidTr="001B389A">
        <w:trPr>
          <w:trHeight w:val="559"/>
        </w:trPr>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45ED40FF" w14:textId="77777777" w:rsidR="00F25561" w:rsidRPr="00333CB4" w:rsidRDefault="00F25561" w:rsidP="001B389A">
            <w:pPr>
              <w:spacing w:after="0" w:line="240" w:lineRule="auto"/>
              <w:contextualSpacing/>
              <w:jc w:val="center"/>
              <w:rPr>
                <w:rFonts w:cstheme="minorHAnsi"/>
                <w:sz w:val="16"/>
                <w:szCs w:val="16"/>
              </w:rPr>
            </w:pPr>
            <w:r w:rsidRPr="00333CB4">
              <w:rPr>
                <w:rFonts w:cstheme="minorHAnsi"/>
                <w:sz w:val="16"/>
                <w:szCs w:val="16"/>
              </w:rPr>
              <w:t>Lieferantenwechsel</w:t>
            </w:r>
          </w:p>
        </w:tc>
        <w:tc>
          <w:tcPr>
            <w:tcW w:w="1499" w:type="dxa"/>
            <w:gridSpan w:val="3"/>
            <w:vMerge w:val="restart"/>
            <w:tcBorders>
              <w:top w:val="single" w:sz="4" w:space="0" w:color="auto"/>
              <w:left w:val="single" w:sz="4" w:space="0" w:color="auto"/>
              <w:bottom w:val="single" w:sz="4" w:space="0" w:color="auto"/>
              <w:right w:val="single" w:sz="4" w:space="0" w:color="auto"/>
            </w:tcBorders>
          </w:tcPr>
          <w:p w14:paraId="39E35100" w14:textId="77777777" w:rsidR="00F25561" w:rsidRPr="00870BCF" w:rsidRDefault="00F25561" w:rsidP="001B389A">
            <w:pPr>
              <w:spacing w:after="0" w:line="240" w:lineRule="auto"/>
              <w:rPr>
                <w:rFonts w:cstheme="minorHAnsi"/>
              </w:rPr>
            </w:pPr>
            <w:r w:rsidRPr="00870BCF">
              <w:rPr>
                <w:rFonts w:cstheme="minorHAnsi"/>
              </w:rPr>
              <w:t>1</w:t>
            </w:r>
            <w:r>
              <w:rPr>
                <w:rFonts w:cstheme="minorHAnsi"/>
              </w:rPr>
              <w:t>8</w:t>
            </w:r>
          </w:p>
        </w:tc>
        <w:tc>
          <w:tcPr>
            <w:tcW w:w="4936" w:type="dxa"/>
            <w:vMerge w:val="restart"/>
            <w:tcBorders>
              <w:top w:val="single" w:sz="4" w:space="0" w:color="auto"/>
              <w:left w:val="single" w:sz="4" w:space="0" w:color="auto"/>
              <w:bottom w:val="single" w:sz="4" w:space="0" w:color="auto"/>
              <w:right w:val="single" w:sz="4" w:space="0" w:color="auto"/>
            </w:tcBorders>
          </w:tcPr>
          <w:p w14:paraId="60A74916" w14:textId="77777777" w:rsidR="00F25561" w:rsidRPr="00870BCF" w:rsidRDefault="00F25561" w:rsidP="001B389A">
            <w:pPr>
              <w:rPr>
                <w:rFonts w:cstheme="minorHAnsi"/>
              </w:rPr>
            </w:pPr>
            <w:r w:rsidRPr="00870BCF">
              <w:rPr>
                <w:rFonts w:cstheme="minorHAnsi"/>
              </w:rPr>
              <w:t>Ist in der Anmeldung die Angabe der Identifikationslogik mit dem Wert „Marktlokations-ID“ angegeben?</w:t>
            </w:r>
          </w:p>
        </w:tc>
        <w:tc>
          <w:tcPr>
            <w:tcW w:w="1539" w:type="dxa"/>
            <w:tcBorders>
              <w:top w:val="single" w:sz="4" w:space="0" w:color="auto"/>
              <w:left w:val="single" w:sz="4" w:space="0" w:color="auto"/>
              <w:bottom w:val="dotted" w:sz="4" w:space="0" w:color="auto"/>
              <w:right w:val="single" w:sz="4" w:space="0" w:color="auto"/>
            </w:tcBorders>
          </w:tcPr>
          <w:p w14:paraId="0CABB3E7" w14:textId="77777777" w:rsidR="00F25561" w:rsidRPr="00870BCF" w:rsidRDefault="00F25561"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1</w:t>
            </w:r>
            <w:r>
              <w:rPr>
                <w:rFonts w:cstheme="minorHAnsi"/>
              </w:rPr>
              <w:t>9</w:t>
            </w:r>
          </w:p>
        </w:tc>
        <w:tc>
          <w:tcPr>
            <w:tcW w:w="854" w:type="dxa"/>
            <w:tcBorders>
              <w:top w:val="single" w:sz="4" w:space="0" w:color="auto"/>
              <w:left w:val="single" w:sz="4" w:space="0" w:color="auto"/>
              <w:bottom w:val="dotted" w:sz="4" w:space="0" w:color="auto"/>
              <w:right w:val="single" w:sz="4" w:space="0" w:color="auto"/>
            </w:tcBorders>
          </w:tcPr>
          <w:p w14:paraId="32214F67" w14:textId="77777777" w:rsidR="00F25561" w:rsidRPr="00870BCF" w:rsidRDefault="00F25561" w:rsidP="001B389A">
            <w:pPr>
              <w:rPr>
                <w:rFonts w:cstheme="minorHAnsi"/>
              </w:rPr>
            </w:pPr>
          </w:p>
        </w:tc>
        <w:tc>
          <w:tcPr>
            <w:tcW w:w="5120" w:type="dxa"/>
            <w:tcBorders>
              <w:top w:val="single" w:sz="4" w:space="0" w:color="auto"/>
              <w:left w:val="single" w:sz="4" w:space="0" w:color="auto"/>
              <w:bottom w:val="dotted" w:sz="4" w:space="0" w:color="auto"/>
              <w:right w:val="single" w:sz="4" w:space="0" w:color="auto"/>
            </w:tcBorders>
          </w:tcPr>
          <w:p w14:paraId="42EFFBE2" w14:textId="77777777" w:rsidR="00F25561" w:rsidRPr="00870BCF" w:rsidRDefault="00F25561" w:rsidP="001B389A">
            <w:pPr>
              <w:rPr>
                <w:rFonts w:cstheme="minorHAnsi"/>
              </w:rPr>
            </w:pPr>
          </w:p>
        </w:tc>
      </w:tr>
      <w:tr w:rsidR="00F25561" w:rsidRPr="00870BCF" w14:paraId="3AF19D05" w14:textId="77777777" w:rsidTr="001B389A">
        <w:trPr>
          <w:trHeight w:val="1032"/>
        </w:trPr>
        <w:tc>
          <w:tcPr>
            <w:tcW w:w="369" w:type="dxa"/>
            <w:vMerge/>
            <w:tcBorders>
              <w:top w:val="single" w:sz="4" w:space="0" w:color="auto"/>
              <w:left w:val="single" w:sz="4" w:space="0" w:color="auto"/>
              <w:bottom w:val="single" w:sz="4" w:space="0" w:color="auto"/>
              <w:right w:val="single" w:sz="4" w:space="0" w:color="auto"/>
            </w:tcBorders>
            <w:shd w:val="clear" w:color="auto" w:fill="D8DFE4"/>
          </w:tcPr>
          <w:p w14:paraId="695C453D" w14:textId="77777777" w:rsidR="00F25561" w:rsidRPr="00333CB4" w:rsidRDefault="00F25561" w:rsidP="001B389A">
            <w:pPr>
              <w:spacing w:after="0" w:line="240" w:lineRule="auto"/>
              <w:ind w:left="113" w:right="113"/>
              <w:rPr>
                <w:rFonts w:cstheme="minorHAnsi"/>
                <w:sz w:val="16"/>
                <w:szCs w:val="16"/>
              </w:rPr>
            </w:pPr>
          </w:p>
        </w:tc>
        <w:tc>
          <w:tcPr>
            <w:tcW w:w="1499" w:type="dxa"/>
            <w:gridSpan w:val="3"/>
            <w:vMerge/>
            <w:tcBorders>
              <w:top w:val="single" w:sz="4" w:space="0" w:color="auto"/>
              <w:left w:val="single" w:sz="4" w:space="0" w:color="auto"/>
              <w:bottom w:val="single" w:sz="4" w:space="0" w:color="auto"/>
              <w:right w:val="single" w:sz="4" w:space="0" w:color="auto"/>
            </w:tcBorders>
          </w:tcPr>
          <w:p w14:paraId="13D927E1" w14:textId="77777777" w:rsidR="00F25561" w:rsidRPr="00870BCF" w:rsidRDefault="00F25561" w:rsidP="001B389A">
            <w:pPr>
              <w:spacing w:after="0" w:line="240" w:lineRule="auto"/>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0CDB99BD"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5FA5A793" w14:textId="77777777" w:rsidR="00F25561" w:rsidRPr="00870BCF" w:rsidRDefault="00F25561"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w:t>
            </w:r>
            <w:r>
              <w:rPr>
                <w:rFonts w:cstheme="minorHAnsi"/>
              </w:rPr>
              <w:t>20</w:t>
            </w:r>
          </w:p>
        </w:tc>
        <w:tc>
          <w:tcPr>
            <w:tcW w:w="854" w:type="dxa"/>
            <w:tcBorders>
              <w:top w:val="dotted" w:sz="4" w:space="0" w:color="auto"/>
              <w:left w:val="single" w:sz="4" w:space="0" w:color="auto"/>
              <w:bottom w:val="single" w:sz="4" w:space="0" w:color="auto"/>
              <w:right w:val="single" w:sz="4" w:space="0" w:color="auto"/>
            </w:tcBorders>
          </w:tcPr>
          <w:p w14:paraId="711A89EA"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2229DC35" w14:textId="77777777" w:rsidR="00F25561" w:rsidRPr="00870BCF" w:rsidRDefault="00F25561" w:rsidP="001B389A">
            <w:pPr>
              <w:rPr>
                <w:rFonts w:cstheme="minorHAnsi"/>
              </w:rPr>
            </w:pPr>
          </w:p>
        </w:tc>
      </w:tr>
      <w:tr w:rsidR="00F25561" w:rsidRPr="00870BCF" w14:paraId="441905F4" w14:textId="77777777" w:rsidTr="001B389A">
        <w:tc>
          <w:tcPr>
            <w:tcW w:w="378" w:type="dxa"/>
            <w:gridSpan w:val="2"/>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62219265" w14:textId="77777777" w:rsidR="00F25561" w:rsidRPr="00333CB4" w:rsidRDefault="00F25561" w:rsidP="001B389A">
            <w:pPr>
              <w:spacing w:after="0" w:line="240" w:lineRule="auto"/>
              <w:contextualSpacing/>
              <w:jc w:val="center"/>
              <w:rPr>
                <w:rFonts w:cstheme="minorHAnsi"/>
                <w:sz w:val="16"/>
                <w:szCs w:val="16"/>
              </w:rPr>
            </w:pPr>
            <w:r w:rsidRPr="00333CB4">
              <w:rPr>
                <w:rFonts w:cstheme="minorHAnsi"/>
                <w:sz w:val="16"/>
                <w:szCs w:val="16"/>
              </w:rPr>
              <w:t>Lieferantenwechsel</w:t>
            </w:r>
          </w:p>
        </w:tc>
        <w:tc>
          <w:tcPr>
            <w:tcW w:w="644"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3CFA14C4" w14:textId="77777777" w:rsidR="00F25561" w:rsidRPr="000803CF" w:rsidRDefault="00F25561" w:rsidP="001B389A">
            <w:pPr>
              <w:spacing w:after="0" w:line="240" w:lineRule="auto"/>
              <w:contextualSpacing/>
              <w:jc w:val="center"/>
              <w:rPr>
                <w:rFonts w:cstheme="minorHAnsi"/>
                <w:sz w:val="16"/>
                <w:szCs w:val="16"/>
              </w:rPr>
            </w:pPr>
            <w:r w:rsidRPr="00333CB4">
              <w:rPr>
                <w:rFonts w:cstheme="minorHAnsi"/>
                <w:sz w:val="16"/>
                <w:szCs w:val="16"/>
              </w:rPr>
              <w:t>sch</w:t>
            </w:r>
            <w:r w:rsidRPr="000803CF">
              <w:rPr>
                <w:rFonts w:cstheme="minorHAnsi"/>
                <w:sz w:val="16"/>
                <w:szCs w:val="16"/>
              </w:rPr>
              <w:t>nelle Identifikation</w:t>
            </w:r>
          </w:p>
        </w:tc>
        <w:tc>
          <w:tcPr>
            <w:tcW w:w="846" w:type="dxa"/>
            <w:vMerge w:val="restart"/>
            <w:tcBorders>
              <w:top w:val="single" w:sz="4" w:space="0" w:color="auto"/>
              <w:left w:val="single" w:sz="4" w:space="0" w:color="auto"/>
              <w:bottom w:val="single" w:sz="4" w:space="0" w:color="auto"/>
              <w:right w:val="single" w:sz="4" w:space="0" w:color="auto"/>
            </w:tcBorders>
          </w:tcPr>
          <w:p w14:paraId="60FB8881" w14:textId="77777777" w:rsidR="00F25561" w:rsidRPr="00870BCF" w:rsidRDefault="00F25561" w:rsidP="001B389A">
            <w:pPr>
              <w:rPr>
                <w:rFonts w:cstheme="minorHAnsi"/>
              </w:rPr>
            </w:pPr>
            <w:r w:rsidRPr="00870BCF">
              <w:rPr>
                <w:rFonts w:cstheme="minorHAnsi"/>
              </w:rPr>
              <w:t>1</w:t>
            </w:r>
            <w:r>
              <w:rPr>
                <w:rFonts w:cstheme="minorHAnsi"/>
              </w:rPr>
              <w:t>9</w:t>
            </w:r>
          </w:p>
        </w:tc>
        <w:tc>
          <w:tcPr>
            <w:tcW w:w="4936" w:type="dxa"/>
            <w:vMerge w:val="restart"/>
            <w:tcBorders>
              <w:top w:val="single" w:sz="4" w:space="0" w:color="auto"/>
              <w:left w:val="single" w:sz="4" w:space="0" w:color="auto"/>
              <w:bottom w:val="single" w:sz="4" w:space="0" w:color="auto"/>
              <w:right w:val="single" w:sz="4" w:space="0" w:color="auto"/>
            </w:tcBorders>
          </w:tcPr>
          <w:p w14:paraId="2CB0ACE2" w14:textId="77777777" w:rsidR="00F25561" w:rsidRPr="00870BCF" w:rsidRDefault="00F25561" w:rsidP="001B389A">
            <w:pPr>
              <w:rPr>
                <w:rFonts w:cstheme="minorHAnsi"/>
              </w:rPr>
            </w:pPr>
            <w:r w:rsidRPr="00870BCF">
              <w:rPr>
                <w:rFonts w:cstheme="minorHAnsi"/>
              </w:rPr>
              <w:t xml:space="preserve">Liegt das </w:t>
            </w:r>
            <w:proofErr w:type="spellStart"/>
            <w:r w:rsidRPr="00870BCF">
              <w:rPr>
                <w:rFonts w:cstheme="minorHAnsi"/>
              </w:rPr>
              <w:t>Lieferbeginndatum</w:t>
            </w:r>
            <w:proofErr w:type="spellEnd"/>
            <w:r w:rsidRPr="00870BCF">
              <w:rPr>
                <w:rFonts w:cstheme="minorHAnsi"/>
              </w:rPr>
              <w:t xml:space="preserve"> der Anmeldung mindestens 7 WT nach dem Eingangsdatum der Anmeldung?</w:t>
            </w:r>
          </w:p>
        </w:tc>
        <w:tc>
          <w:tcPr>
            <w:tcW w:w="1539" w:type="dxa"/>
            <w:tcBorders>
              <w:top w:val="single" w:sz="4" w:space="0" w:color="auto"/>
              <w:left w:val="single" w:sz="4" w:space="0" w:color="auto"/>
              <w:bottom w:val="dotted" w:sz="4" w:space="0" w:color="auto"/>
              <w:right w:val="single" w:sz="4" w:space="0" w:color="auto"/>
            </w:tcBorders>
          </w:tcPr>
          <w:p w14:paraId="10E522C9" w14:textId="77777777" w:rsidR="00F25561" w:rsidRPr="00870BCF" w:rsidRDefault="00F25561" w:rsidP="001B389A">
            <w:pPr>
              <w:rPr>
                <w:rFonts w:cstheme="minorHAnsi"/>
              </w:rPr>
            </w:pPr>
            <w:r w:rsidRPr="00870BCF">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417433D7" w14:textId="77777777" w:rsidR="00F25561" w:rsidRPr="00870BCF" w:rsidRDefault="00F25561" w:rsidP="001B389A">
            <w:pPr>
              <w:rPr>
                <w:rFonts w:cstheme="minorHAnsi"/>
              </w:rPr>
            </w:pPr>
            <w:r w:rsidRPr="00870BCF">
              <w:rPr>
                <w:rFonts w:cstheme="minorHAnsi"/>
              </w:rPr>
              <w:t>A09</w:t>
            </w:r>
          </w:p>
        </w:tc>
        <w:tc>
          <w:tcPr>
            <w:tcW w:w="5120" w:type="dxa"/>
            <w:tcBorders>
              <w:top w:val="single" w:sz="4" w:space="0" w:color="auto"/>
              <w:left w:val="single" w:sz="4" w:space="0" w:color="auto"/>
              <w:bottom w:val="dotted" w:sz="4" w:space="0" w:color="auto"/>
              <w:right w:val="single" w:sz="4" w:space="0" w:color="auto"/>
            </w:tcBorders>
          </w:tcPr>
          <w:p w14:paraId="21F58923" w14:textId="77777777" w:rsidR="00F25561" w:rsidRPr="00870BCF" w:rsidRDefault="00F25561" w:rsidP="001B389A">
            <w:pPr>
              <w:rPr>
                <w:rFonts w:cstheme="minorHAnsi"/>
              </w:rPr>
            </w:pPr>
            <w:r w:rsidRPr="00870BCF">
              <w:rPr>
                <w:rFonts w:cstheme="minorHAnsi"/>
              </w:rPr>
              <w:t>Cluster: Ablehnung</w:t>
            </w:r>
          </w:p>
          <w:p w14:paraId="639AC8DF" w14:textId="77777777" w:rsidR="00F25561" w:rsidRPr="00870BCF" w:rsidRDefault="00F25561" w:rsidP="001B389A">
            <w:pPr>
              <w:rPr>
                <w:rFonts w:cstheme="minorHAnsi"/>
              </w:rPr>
            </w:pPr>
            <w:r w:rsidRPr="00870BCF">
              <w:rPr>
                <w:rFonts w:cstheme="minorHAnsi"/>
              </w:rPr>
              <w:t>Frist bei einem Lieferantenwechsel nicht ein</w:t>
            </w:r>
            <w:r>
              <w:rPr>
                <w:rFonts w:cstheme="minorHAnsi"/>
              </w:rPr>
              <w:t>-</w:t>
            </w:r>
            <w:r w:rsidRPr="00870BCF">
              <w:rPr>
                <w:rFonts w:cstheme="minorHAnsi"/>
              </w:rPr>
              <w:t xml:space="preserve">gehalten im Rahmen der schnellen Identifikation. </w:t>
            </w:r>
          </w:p>
        </w:tc>
      </w:tr>
      <w:tr w:rsidR="00F25561" w:rsidRPr="00870BCF" w14:paraId="6F8B372A" w14:textId="77777777" w:rsidTr="001B389A">
        <w:trPr>
          <w:trHeight w:val="335"/>
        </w:trPr>
        <w:tc>
          <w:tcPr>
            <w:tcW w:w="378" w:type="dxa"/>
            <w:gridSpan w:val="2"/>
            <w:vMerge/>
            <w:tcBorders>
              <w:top w:val="single" w:sz="4" w:space="0" w:color="auto"/>
              <w:left w:val="single" w:sz="4" w:space="0" w:color="auto"/>
              <w:bottom w:val="single" w:sz="4" w:space="0" w:color="auto"/>
              <w:right w:val="single" w:sz="4" w:space="0" w:color="auto"/>
            </w:tcBorders>
            <w:shd w:val="clear" w:color="auto" w:fill="D8DFE4"/>
          </w:tcPr>
          <w:p w14:paraId="0F062D8C" w14:textId="77777777" w:rsidR="00F25561" w:rsidRPr="00870BCF" w:rsidRDefault="00F25561" w:rsidP="001B389A">
            <w:pPr>
              <w:contextualSpacing/>
              <w:rPr>
                <w:rFonts w:cstheme="minorHAnsi"/>
              </w:rPr>
            </w:pPr>
          </w:p>
        </w:tc>
        <w:tc>
          <w:tcPr>
            <w:tcW w:w="644" w:type="dxa"/>
            <w:vMerge/>
            <w:tcBorders>
              <w:top w:val="single" w:sz="4" w:space="0" w:color="auto"/>
              <w:left w:val="single" w:sz="4" w:space="0" w:color="auto"/>
              <w:bottom w:val="single" w:sz="4" w:space="0" w:color="auto"/>
              <w:right w:val="single" w:sz="4" w:space="0" w:color="auto"/>
            </w:tcBorders>
            <w:shd w:val="clear" w:color="auto" w:fill="D8DFE4"/>
          </w:tcPr>
          <w:p w14:paraId="7B0E0768" w14:textId="77777777" w:rsidR="00F25561" w:rsidRPr="00870BCF" w:rsidRDefault="00F25561" w:rsidP="001B389A">
            <w:pPr>
              <w:spacing w:after="0" w:line="240" w:lineRule="auto"/>
              <w:rPr>
                <w:rFonts w:cstheme="minorHAnsi"/>
              </w:rPr>
            </w:pPr>
          </w:p>
        </w:tc>
        <w:tc>
          <w:tcPr>
            <w:tcW w:w="846" w:type="dxa"/>
            <w:vMerge/>
            <w:tcBorders>
              <w:top w:val="single" w:sz="4" w:space="0" w:color="auto"/>
              <w:left w:val="single" w:sz="4" w:space="0" w:color="auto"/>
              <w:bottom w:val="single" w:sz="4" w:space="0" w:color="auto"/>
              <w:right w:val="single" w:sz="4" w:space="0" w:color="auto"/>
            </w:tcBorders>
          </w:tcPr>
          <w:p w14:paraId="643F1FC8" w14:textId="77777777" w:rsidR="00F25561" w:rsidRPr="00870BCF"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64B3375C"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A5FC05A" w14:textId="77777777" w:rsidR="00F25561" w:rsidRPr="00870BCF" w:rsidRDefault="00F25561"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5663272B"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34E27ABB" w14:textId="77777777" w:rsidR="00F25561" w:rsidRPr="00870BCF" w:rsidRDefault="00F25561" w:rsidP="001B389A">
            <w:pPr>
              <w:rPr>
                <w:rFonts w:cstheme="minorHAnsi"/>
              </w:rPr>
            </w:pPr>
          </w:p>
        </w:tc>
      </w:tr>
    </w:tbl>
    <w:p w14:paraId="10EC9A72" w14:textId="77777777" w:rsidR="005B1C8A" w:rsidRDefault="005B1C8A">
      <w:r>
        <w:br w:type="page"/>
      </w:r>
    </w:p>
    <w:tbl>
      <w:tblPr>
        <w:tblStyle w:val="Tabellenraster"/>
        <w:tblW w:w="14317" w:type="dxa"/>
        <w:tblInd w:w="-5" w:type="dxa"/>
        <w:tblBorders>
          <w:top w:val="none" w:sz="0" w:space="0" w:color="auto"/>
          <w:left w:val="none" w:sz="0" w:space="0" w:color="auto"/>
          <w:bottom w:val="none" w:sz="0" w:space="0" w:color="auto"/>
          <w:right w:val="none" w:sz="0" w:space="0" w:color="auto"/>
          <w:insideH w:val="dotted" w:sz="4" w:space="0" w:color="auto"/>
          <w:insideV w:val="none" w:sz="0" w:space="0" w:color="auto"/>
        </w:tblBorders>
        <w:tblLayout w:type="fixed"/>
        <w:tblLook w:val="04A0" w:firstRow="1" w:lastRow="0" w:firstColumn="1" w:lastColumn="0" w:noHBand="0" w:noVBand="1"/>
      </w:tblPr>
      <w:tblGrid>
        <w:gridCol w:w="369"/>
        <w:gridCol w:w="653"/>
        <w:gridCol w:w="846"/>
        <w:gridCol w:w="4936"/>
        <w:gridCol w:w="1539"/>
        <w:gridCol w:w="854"/>
        <w:gridCol w:w="5120"/>
      </w:tblGrid>
      <w:tr w:rsidR="00F25561" w:rsidRPr="00870BCF" w14:paraId="0B39C5AD" w14:textId="77777777" w:rsidTr="001B389A">
        <w:trPr>
          <w:cantSplit/>
          <w:trHeight w:val="1134"/>
        </w:trPr>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vAlign w:val="center"/>
          </w:tcPr>
          <w:p w14:paraId="4AD0414A" w14:textId="1B39BBF6" w:rsidR="00F25561" w:rsidRPr="000803CF" w:rsidRDefault="00F25561" w:rsidP="001B389A">
            <w:pPr>
              <w:spacing w:after="0" w:line="240" w:lineRule="auto"/>
              <w:contextualSpacing/>
              <w:jc w:val="center"/>
              <w:rPr>
                <w:rFonts w:cstheme="minorHAnsi"/>
                <w:sz w:val="16"/>
                <w:szCs w:val="16"/>
              </w:rPr>
            </w:pPr>
            <w:r w:rsidRPr="00333CB4">
              <w:rPr>
                <w:rFonts w:cstheme="minorHAnsi"/>
                <w:sz w:val="16"/>
                <w:szCs w:val="16"/>
              </w:rPr>
              <w:lastRenderedPageBreak/>
              <w:t>Lieferantenwechsel</w:t>
            </w:r>
          </w:p>
        </w:tc>
        <w:tc>
          <w:tcPr>
            <w:tcW w:w="653"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3265979D" w14:textId="77777777" w:rsidR="00F25561" w:rsidRPr="00333CB4" w:rsidRDefault="00F25561" w:rsidP="001B389A">
            <w:pPr>
              <w:spacing w:after="0" w:line="240" w:lineRule="auto"/>
              <w:contextualSpacing/>
              <w:jc w:val="center"/>
              <w:rPr>
                <w:rFonts w:cstheme="minorHAnsi"/>
                <w:sz w:val="16"/>
                <w:szCs w:val="16"/>
              </w:rPr>
            </w:pPr>
            <w:r w:rsidRPr="00333CB4">
              <w:rPr>
                <w:rFonts w:cstheme="minorHAnsi"/>
                <w:sz w:val="16"/>
                <w:szCs w:val="16"/>
              </w:rPr>
              <w:t>langsame Identifikation</w:t>
            </w:r>
          </w:p>
        </w:tc>
        <w:tc>
          <w:tcPr>
            <w:tcW w:w="846" w:type="dxa"/>
            <w:vMerge w:val="restart"/>
            <w:tcBorders>
              <w:top w:val="single" w:sz="4" w:space="0" w:color="auto"/>
              <w:left w:val="single" w:sz="4" w:space="0" w:color="auto"/>
              <w:bottom w:val="single" w:sz="4" w:space="0" w:color="auto"/>
              <w:right w:val="single" w:sz="4" w:space="0" w:color="auto"/>
            </w:tcBorders>
          </w:tcPr>
          <w:p w14:paraId="7E7632CE" w14:textId="77777777" w:rsidR="00F25561" w:rsidRPr="00870BCF" w:rsidRDefault="00F25561" w:rsidP="001B389A">
            <w:pPr>
              <w:rPr>
                <w:rFonts w:cstheme="minorHAnsi"/>
              </w:rPr>
            </w:pPr>
            <w:r>
              <w:rPr>
                <w:rFonts w:cstheme="minorHAnsi"/>
              </w:rPr>
              <w:t>20</w:t>
            </w:r>
          </w:p>
        </w:tc>
        <w:tc>
          <w:tcPr>
            <w:tcW w:w="4936" w:type="dxa"/>
            <w:vMerge w:val="restart"/>
            <w:tcBorders>
              <w:top w:val="single" w:sz="4" w:space="0" w:color="auto"/>
              <w:left w:val="single" w:sz="4" w:space="0" w:color="auto"/>
              <w:bottom w:val="single" w:sz="4" w:space="0" w:color="auto"/>
              <w:right w:val="single" w:sz="4" w:space="0" w:color="auto"/>
            </w:tcBorders>
          </w:tcPr>
          <w:p w14:paraId="178801B3" w14:textId="77777777" w:rsidR="00F25561" w:rsidRPr="00870BCF" w:rsidRDefault="00F25561" w:rsidP="001B389A">
            <w:pPr>
              <w:rPr>
                <w:rFonts w:cstheme="minorHAnsi"/>
              </w:rPr>
            </w:pPr>
            <w:r w:rsidRPr="00870BCF">
              <w:rPr>
                <w:rFonts w:cstheme="minorHAnsi"/>
              </w:rPr>
              <w:t xml:space="preserve">Liegt das </w:t>
            </w:r>
            <w:proofErr w:type="spellStart"/>
            <w:r w:rsidRPr="00870BCF">
              <w:rPr>
                <w:rFonts w:cstheme="minorHAnsi"/>
              </w:rPr>
              <w:t>Lieferbeginndatum</w:t>
            </w:r>
            <w:proofErr w:type="spellEnd"/>
            <w:r w:rsidRPr="00870BCF">
              <w:rPr>
                <w:rFonts w:cstheme="minorHAnsi"/>
              </w:rPr>
              <w:t xml:space="preserve"> der Anmeldung mindestens 10 WT nach dem Eingangsdatum der Anmeldung?</w:t>
            </w:r>
          </w:p>
        </w:tc>
        <w:tc>
          <w:tcPr>
            <w:tcW w:w="1539" w:type="dxa"/>
            <w:tcBorders>
              <w:top w:val="single" w:sz="4" w:space="0" w:color="auto"/>
              <w:left w:val="single" w:sz="4" w:space="0" w:color="auto"/>
              <w:bottom w:val="dotted" w:sz="4" w:space="0" w:color="auto"/>
              <w:right w:val="single" w:sz="4" w:space="0" w:color="auto"/>
            </w:tcBorders>
          </w:tcPr>
          <w:p w14:paraId="57B5E30D" w14:textId="77777777" w:rsidR="00F25561" w:rsidRPr="00870BCF" w:rsidRDefault="00F25561" w:rsidP="001B389A">
            <w:pPr>
              <w:rPr>
                <w:rFonts w:cstheme="minorHAnsi"/>
              </w:rPr>
            </w:pPr>
            <w:r w:rsidRPr="00870BCF">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77D45E4F" w14:textId="77777777" w:rsidR="00F25561" w:rsidRPr="00870BCF" w:rsidRDefault="00F25561" w:rsidP="001B389A">
            <w:pPr>
              <w:rPr>
                <w:rFonts w:cstheme="minorHAnsi"/>
              </w:rPr>
            </w:pPr>
            <w:r w:rsidRPr="00870BCF">
              <w:rPr>
                <w:rFonts w:cstheme="minorHAnsi"/>
              </w:rPr>
              <w:t>A10</w:t>
            </w:r>
          </w:p>
        </w:tc>
        <w:tc>
          <w:tcPr>
            <w:tcW w:w="5120" w:type="dxa"/>
            <w:tcBorders>
              <w:top w:val="single" w:sz="4" w:space="0" w:color="auto"/>
              <w:left w:val="single" w:sz="4" w:space="0" w:color="auto"/>
              <w:bottom w:val="dotted" w:sz="4" w:space="0" w:color="auto"/>
              <w:right w:val="single" w:sz="4" w:space="0" w:color="auto"/>
            </w:tcBorders>
          </w:tcPr>
          <w:p w14:paraId="2932EED1" w14:textId="77777777" w:rsidR="00F25561" w:rsidRPr="00870BCF" w:rsidRDefault="00F25561" w:rsidP="001B389A">
            <w:pPr>
              <w:rPr>
                <w:rFonts w:cstheme="minorHAnsi"/>
              </w:rPr>
            </w:pPr>
            <w:r w:rsidRPr="00870BCF">
              <w:rPr>
                <w:rFonts w:cstheme="minorHAnsi"/>
              </w:rPr>
              <w:t>Cluster: Ablehnung</w:t>
            </w:r>
          </w:p>
          <w:p w14:paraId="220093FB" w14:textId="77777777" w:rsidR="00F25561" w:rsidRPr="00870BCF" w:rsidRDefault="00F25561" w:rsidP="001B389A">
            <w:pPr>
              <w:rPr>
                <w:rFonts w:cstheme="minorHAnsi"/>
              </w:rPr>
            </w:pPr>
            <w:r w:rsidRPr="00870BCF">
              <w:rPr>
                <w:rFonts w:cstheme="minorHAnsi"/>
              </w:rPr>
              <w:t>Frist bei einem Lieferantenwechsel nicht einge</w:t>
            </w:r>
            <w:r>
              <w:rPr>
                <w:rFonts w:cstheme="minorHAnsi"/>
              </w:rPr>
              <w:softHyphen/>
            </w:r>
            <w:r w:rsidRPr="00870BCF">
              <w:rPr>
                <w:rFonts w:cstheme="minorHAnsi"/>
              </w:rPr>
              <w:t>halten im Rahmen der langsamen Identifikation.</w:t>
            </w:r>
          </w:p>
        </w:tc>
      </w:tr>
      <w:tr w:rsidR="00F25561" w:rsidRPr="00870BCF" w14:paraId="3B3123CB" w14:textId="77777777" w:rsidTr="001B389A">
        <w:trPr>
          <w:cantSplit/>
          <w:trHeight w:val="446"/>
        </w:trPr>
        <w:tc>
          <w:tcPr>
            <w:tcW w:w="369" w:type="dxa"/>
            <w:vMerge/>
            <w:tcBorders>
              <w:top w:val="single" w:sz="4" w:space="0" w:color="auto"/>
              <w:left w:val="single" w:sz="4" w:space="0" w:color="auto"/>
              <w:bottom w:val="single" w:sz="4" w:space="0" w:color="auto"/>
              <w:right w:val="single" w:sz="4" w:space="0" w:color="auto"/>
            </w:tcBorders>
            <w:shd w:val="clear" w:color="auto" w:fill="D8DFE4"/>
          </w:tcPr>
          <w:p w14:paraId="426127E2" w14:textId="77777777" w:rsidR="00F25561" w:rsidRPr="00870BCF" w:rsidRDefault="00F25561" w:rsidP="001B389A">
            <w:pPr>
              <w:rPr>
                <w:rFonts w:cstheme="minorHAnsi"/>
              </w:rPr>
            </w:pPr>
          </w:p>
        </w:tc>
        <w:tc>
          <w:tcPr>
            <w:tcW w:w="653" w:type="dxa"/>
            <w:vMerge/>
            <w:tcBorders>
              <w:top w:val="single" w:sz="4" w:space="0" w:color="auto"/>
              <w:left w:val="single" w:sz="4" w:space="0" w:color="auto"/>
              <w:bottom w:val="single" w:sz="4" w:space="0" w:color="auto"/>
              <w:right w:val="single" w:sz="4" w:space="0" w:color="auto"/>
            </w:tcBorders>
            <w:shd w:val="clear" w:color="auto" w:fill="D8DFE4"/>
          </w:tcPr>
          <w:p w14:paraId="2443DF1F" w14:textId="77777777" w:rsidR="00F25561" w:rsidRPr="00870BCF" w:rsidRDefault="00F25561" w:rsidP="001B389A">
            <w:pPr>
              <w:spacing w:after="0" w:line="240" w:lineRule="auto"/>
              <w:rPr>
                <w:rFonts w:cstheme="minorHAnsi"/>
              </w:rPr>
            </w:pPr>
          </w:p>
        </w:tc>
        <w:tc>
          <w:tcPr>
            <w:tcW w:w="846" w:type="dxa"/>
            <w:vMerge/>
            <w:tcBorders>
              <w:top w:val="single" w:sz="4" w:space="0" w:color="auto"/>
              <w:left w:val="single" w:sz="4" w:space="0" w:color="auto"/>
              <w:bottom w:val="single" w:sz="4" w:space="0" w:color="auto"/>
              <w:right w:val="single" w:sz="4" w:space="0" w:color="auto"/>
            </w:tcBorders>
          </w:tcPr>
          <w:p w14:paraId="5AD36FD1" w14:textId="77777777" w:rsidR="00F25561" w:rsidRPr="00870BCF"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7C7590AB"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53BF7F7" w14:textId="77777777" w:rsidR="00F25561" w:rsidRPr="00870BCF" w:rsidRDefault="00F25561"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28A4A4B6"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4F4F95C2" w14:textId="77777777" w:rsidR="00F25561" w:rsidRPr="00870BCF" w:rsidRDefault="00F25561" w:rsidP="001B389A">
            <w:pPr>
              <w:rPr>
                <w:rFonts w:cstheme="minorHAnsi"/>
              </w:rPr>
            </w:pPr>
          </w:p>
        </w:tc>
      </w:tr>
      <w:tr w:rsidR="00F25561" w:rsidRPr="00FD0ECA" w14:paraId="5E3752DF"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6737074C" w14:textId="77777777" w:rsidR="00F25561" w:rsidRPr="006C51A0" w:rsidRDefault="00F25561" w:rsidP="001B389A">
            <w:pPr>
              <w:rPr>
                <w:rFonts w:cstheme="minorHAnsi"/>
              </w:rPr>
            </w:pPr>
            <w:r>
              <w:rPr>
                <w:rFonts w:cstheme="minorHAnsi"/>
              </w:rPr>
              <w:t>21</w:t>
            </w:r>
          </w:p>
        </w:tc>
        <w:tc>
          <w:tcPr>
            <w:tcW w:w="4936" w:type="dxa"/>
            <w:vMerge w:val="restart"/>
            <w:tcBorders>
              <w:top w:val="single" w:sz="4" w:space="0" w:color="auto"/>
              <w:left w:val="single" w:sz="4" w:space="0" w:color="auto"/>
              <w:bottom w:val="single" w:sz="4" w:space="0" w:color="auto"/>
              <w:right w:val="single" w:sz="4" w:space="0" w:color="auto"/>
            </w:tcBorders>
          </w:tcPr>
          <w:p w14:paraId="451FE5AC" w14:textId="77777777" w:rsidR="00F25561" w:rsidRPr="006C51A0" w:rsidRDefault="00F25561" w:rsidP="001B389A">
            <w:pPr>
              <w:rPr>
                <w:rFonts w:cstheme="minorHAnsi"/>
              </w:rPr>
            </w:pPr>
            <w:r w:rsidRPr="006C51A0">
              <w:rPr>
                <w:rFonts w:cstheme="minorHAnsi"/>
              </w:rPr>
              <w:t>Liegt für diese Marktlokation bereits eine gerade in Arbeit befindliche und noch nicht beantwortete Anmeldung vor?</w:t>
            </w:r>
          </w:p>
        </w:tc>
        <w:tc>
          <w:tcPr>
            <w:tcW w:w="1539" w:type="dxa"/>
            <w:tcBorders>
              <w:top w:val="single" w:sz="4" w:space="0" w:color="auto"/>
              <w:left w:val="single" w:sz="4" w:space="0" w:color="auto"/>
              <w:bottom w:val="dotted" w:sz="4" w:space="0" w:color="auto"/>
              <w:right w:val="single" w:sz="4" w:space="0" w:color="auto"/>
            </w:tcBorders>
          </w:tcPr>
          <w:p w14:paraId="73BAC302" w14:textId="77777777" w:rsidR="00F25561" w:rsidRPr="006C51A0" w:rsidRDefault="00F25561" w:rsidP="001B389A">
            <w:pPr>
              <w:rPr>
                <w:rFonts w:cstheme="minorHAnsi"/>
              </w:rPr>
            </w:pPr>
            <w:r w:rsidRPr="006C51A0">
              <w:rPr>
                <w:rFonts w:cstheme="minorHAnsi"/>
              </w:rPr>
              <w:t>ja</w:t>
            </w:r>
          </w:p>
        </w:tc>
        <w:tc>
          <w:tcPr>
            <w:tcW w:w="854" w:type="dxa"/>
            <w:tcBorders>
              <w:top w:val="single" w:sz="4" w:space="0" w:color="auto"/>
              <w:left w:val="single" w:sz="4" w:space="0" w:color="auto"/>
              <w:bottom w:val="dotted" w:sz="4" w:space="0" w:color="auto"/>
              <w:right w:val="single" w:sz="4" w:space="0" w:color="auto"/>
            </w:tcBorders>
          </w:tcPr>
          <w:p w14:paraId="5ED82786" w14:textId="77777777" w:rsidR="00F25561" w:rsidRPr="006C51A0" w:rsidRDefault="00F25561" w:rsidP="001B389A">
            <w:pPr>
              <w:rPr>
                <w:rFonts w:cstheme="minorHAnsi"/>
              </w:rPr>
            </w:pPr>
            <w:r w:rsidRPr="006C51A0">
              <w:rPr>
                <w:rFonts w:cstheme="minorHAnsi"/>
              </w:rPr>
              <w:t>A11</w:t>
            </w:r>
          </w:p>
        </w:tc>
        <w:tc>
          <w:tcPr>
            <w:tcW w:w="5120" w:type="dxa"/>
            <w:tcBorders>
              <w:top w:val="single" w:sz="4" w:space="0" w:color="auto"/>
              <w:left w:val="single" w:sz="4" w:space="0" w:color="auto"/>
              <w:bottom w:val="dotted" w:sz="4" w:space="0" w:color="auto"/>
              <w:right w:val="single" w:sz="4" w:space="0" w:color="auto"/>
            </w:tcBorders>
          </w:tcPr>
          <w:p w14:paraId="25712D01" w14:textId="77777777" w:rsidR="00F25561" w:rsidRPr="006C51A0" w:rsidRDefault="00F25561" w:rsidP="001B389A">
            <w:pPr>
              <w:rPr>
                <w:rFonts w:cstheme="minorHAnsi"/>
              </w:rPr>
            </w:pPr>
            <w:r w:rsidRPr="006C51A0">
              <w:rPr>
                <w:rFonts w:cstheme="minorHAnsi"/>
              </w:rPr>
              <w:t>Cluster: Ablehnung</w:t>
            </w:r>
          </w:p>
          <w:p w14:paraId="01D8335E" w14:textId="77777777" w:rsidR="00F25561" w:rsidRPr="006C51A0" w:rsidRDefault="00F25561" w:rsidP="001B389A">
            <w:pPr>
              <w:rPr>
                <w:rFonts w:cstheme="minorHAnsi"/>
              </w:rPr>
            </w:pPr>
            <w:r w:rsidRPr="006C51A0">
              <w:rPr>
                <w:rFonts w:cstheme="minorHAnsi"/>
              </w:rPr>
              <w:t>Andere Anmeldung in Bearbeitung</w:t>
            </w:r>
            <w:r>
              <w:rPr>
                <w:rFonts w:cstheme="minorHAnsi"/>
              </w:rPr>
              <w:t>.</w:t>
            </w:r>
          </w:p>
        </w:tc>
      </w:tr>
      <w:tr w:rsidR="00F25561" w:rsidRPr="00FD0ECA" w14:paraId="132CB2CA"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0B7317EC" w14:textId="77777777" w:rsidR="00F25561" w:rsidRPr="006C51A0"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59697A38" w14:textId="77777777" w:rsidR="00F25561" w:rsidRPr="006C51A0"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3E82AD1B" w14:textId="77777777" w:rsidR="00F25561" w:rsidRPr="006C51A0" w:rsidRDefault="00F25561" w:rsidP="001B389A">
            <w:pPr>
              <w:rPr>
                <w:rFonts w:cstheme="minorHAnsi"/>
              </w:rPr>
            </w:pPr>
            <w:r w:rsidRPr="006C51A0">
              <w:rPr>
                <w:rFonts w:cstheme="minorHAnsi"/>
              </w:rPr>
              <w:t xml:space="preserve">nein </w:t>
            </w:r>
            <w:r w:rsidRPr="006C51A0">
              <w:rPr>
                <w:rFonts w:ascii="Wingdings" w:eastAsia="Wingdings" w:hAnsi="Wingdings" w:cstheme="minorHAnsi"/>
              </w:rPr>
              <w:t>à</w:t>
            </w:r>
            <w:r w:rsidRPr="006C51A0">
              <w:rPr>
                <w:rFonts w:cstheme="minorHAnsi"/>
              </w:rPr>
              <w:t xml:space="preserve"> </w:t>
            </w:r>
            <w:r>
              <w:rPr>
                <w:rFonts w:cstheme="minorHAnsi"/>
              </w:rPr>
              <w:t>22</w:t>
            </w:r>
          </w:p>
        </w:tc>
        <w:tc>
          <w:tcPr>
            <w:tcW w:w="854" w:type="dxa"/>
            <w:tcBorders>
              <w:top w:val="dotted" w:sz="4" w:space="0" w:color="auto"/>
              <w:left w:val="single" w:sz="4" w:space="0" w:color="auto"/>
              <w:bottom w:val="single" w:sz="4" w:space="0" w:color="auto"/>
              <w:right w:val="single" w:sz="4" w:space="0" w:color="auto"/>
            </w:tcBorders>
          </w:tcPr>
          <w:p w14:paraId="3637BAD4" w14:textId="77777777" w:rsidR="00F25561" w:rsidRPr="006C51A0"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13071E93" w14:textId="77777777" w:rsidR="00F25561" w:rsidRPr="006C51A0" w:rsidRDefault="00F25561" w:rsidP="001B389A">
            <w:pPr>
              <w:rPr>
                <w:rFonts w:cstheme="minorHAnsi"/>
              </w:rPr>
            </w:pPr>
          </w:p>
        </w:tc>
      </w:tr>
      <w:tr w:rsidR="00C05F61" w:rsidRPr="00FD0ECA" w14:paraId="2A08DED8"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3B68AA41" w14:textId="77777777" w:rsidR="00C05F61" w:rsidRPr="006C51A0" w:rsidRDefault="00C05F61" w:rsidP="001B389A">
            <w:pPr>
              <w:rPr>
                <w:rFonts w:cstheme="minorHAnsi"/>
              </w:rPr>
            </w:pPr>
            <w:r>
              <w:rPr>
                <w:rFonts w:cstheme="minorHAnsi"/>
              </w:rPr>
              <w:t>22</w:t>
            </w:r>
          </w:p>
        </w:tc>
        <w:tc>
          <w:tcPr>
            <w:tcW w:w="4936" w:type="dxa"/>
            <w:vMerge w:val="restart"/>
            <w:tcBorders>
              <w:top w:val="single" w:sz="4" w:space="0" w:color="auto"/>
              <w:left w:val="single" w:sz="4" w:space="0" w:color="auto"/>
              <w:bottom w:val="single" w:sz="4" w:space="0" w:color="auto"/>
              <w:right w:val="single" w:sz="4" w:space="0" w:color="auto"/>
            </w:tcBorders>
          </w:tcPr>
          <w:p w14:paraId="39584513" w14:textId="77777777" w:rsidR="00C05F61" w:rsidRPr="006C51A0" w:rsidRDefault="00C05F61" w:rsidP="001B389A">
            <w:pPr>
              <w:rPr>
                <w:rFonts w:cstheme="minorHAnsi"/>
              </w:rPr>
            </w:pPr>
            <w:r w:rsidRPr="006C51A0">
              <w:rPr>
                <w:rFonts w:cstheme="minorHAnsi"/>
              </w:rPr>
              <w:t>Liegt die notwendige Zuordnungsermächtigung (Bilanzkreis/Bilanzierungsverfahren) vor?</w:t>
            </w:r>
          </w:p>
        </w:tc>
        <w:tc>
          <w:tcPr>
            <w:tcW w:w="1539" w:type="dxa"/>
            <w:tcBorders>
              <w:top w:val="single" w:sz="4" w:space="0" w:color="auto"/>
              <w:left w:val="single" w:sz="4" w:space="0" w:color="auto"/>
              <w:bottom w:val="dotted" w:sz="4" w:space="0" w:color="auto"/>
              <w:right w:val="single" w:sz="4" w:space="0" w:color="auto"/>
            </w:tcBorders>
          </w:tcPr>
          <w:p w14:paraId="0A5EABFE" w14:textId="77777777" w:rsidR="00C05F61" w:rsidRPr="006C51A0" w:rsidRDefault="00C05F61" w:rsidP="001B389A">
            <w:pPr>
              <w:rPr>
                <w:rFonts w:cstheme="minorHAnsi"/>
              </w:rPr>
            </w:pPr>
            <w:r w:rsidRPr="006C51A0">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6CF8EAB0" w14:textId="77777777" w:rsidR="00C05F61" w:rsidRPr="006C51A0" w:rsidRDefault="00C05F61" w:rsidP="001B389A">
            <w:pPr>
              <w:rPr>
                <w:rFonts w:cstheme="minorHAnsi"/>
              </w:rPr>
            </w:pPr>
            <w:r w:rsidRPr="006C51A0">
              <w:rPr>
                <w:rFonts w:cstheme="minorHAnsi"/>
              </w:rPr>
              <w:t>A12</w:t>
            </w:r>
          </w:p>
        </w:tc>
        <w:tc>
          <w:tcPr>
            <w:tcW w:w="5120" w:type="dxa"/>
            <w:tcBorders>
              <w:top w:val="single" w:sz="4" w:space="0" w:color="auto"/>
              <w:left w:val="single" w:sz="4" w:space="0" w:color="auto"/>
              <w:bottom w:val="dotted" w:sz="4" w:space="0" w:color="auto"/>
              <w:right w:val="single" w:sz="4" w:space="0" w:color="auto"/>
            </w:tcBorders>
          </w:tcPr>
          <w:p w14:paraId="245063B7" w14:textId="77777777" w:rsidR="00C05F61" w:rsidRPr="006C51A0" w:rsidRDefault="00C05F61" w:rsidP="001B389A">
            <w:pPr>
              <w:rPr>
                <w:rFonts w:cstheme="minorHAnsi"/>
              </w:rPr>
            </w:pPr>
            <w:r w:rsidRPr="006C51A0">
              <w:rPr>
                <w:rFonts w:cstheme="minorHAnsi"/>
              </w:rPr>
              <w:t>Cluster: Ablehnung</w:t>
            </w:r>
          </w:p>
          <w:p w14:paraId="3B0E2E09" w14:textId="77777777" w:rsidR="00C05F61" w:rsidRPr="006C51A0" w:rsidRDefault="00C05F61" w:rsidP="001B389A">
            <w:pPr>
              <w:rPr>
                <w:rFonts w:cstheme="minorHAnsi"/>
              </w:rPr>
            </w:pPr>
            <w:r w:rsidRPr="006C51A0">
              <w:rPr>
                <w:rFonts w:cstheme="minorHAnsi"/>
              </w:rPr>
              <w:t>Zuordnungsermächtigung fehlt.</w:t>
            </w:r>
          </w:p>
        </w:tc>
      </w:tr>
      <w:tr w:rsidR="00C05F61" w:rsidRPr="00FD0ECA" w14:paraId="1189B6D3"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3159DA90" w14:textId="77777777" w:rsidR="00C05F61" w:rsidRPr="006C51A0" w:rsidRDefault="00C05F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5F2294D6" w14:textId="77777777" w:rsidR="00C05F61" w:rsidRPr="006C51A0" w:rsidRDefault="00C05F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CB4BD5E" w14:textId="77777777" w:rsidR="00C05F61" w:rsidRPr="006C51A0" w:rsidRDefault="00C05F61" w:rsidP="001B389A">
            <w:pPr>
              <w:rPr>
                <w:rFonts w:cstheme="minorHAnsi"/>
              </w:rPr>
            </w:pPr>
            <w:r w:rsidRPr="006C51A0">
              <w:rPr>
                <w:rFonts w:cstheme="minorHAnsi"/>
              </w:rPr>
              <w:t xml:space="preserve">ja </w:t>
            </w:r>
            <w:r w:rsidRPr="006C51A0">
              <w:rPr>
                <w:rFonts w:ascii="Wingdings" w:eastAsia="Wingdings" w:hAnsi="Wingdings" w:cstheme="minorHAnsi"/>
              </w:rPr>
              <w:t>à</w:t>
            </w:r>
            <w:r w:rsidRPr="006C51A0">
              <w:rPr>
                <w:rFonts w:cstheme="minorHAnsi"/>
              </w:rPr>
              <w:t xml:space="preserve"> </w:t>
            </w:r>
            <w:r>
              <w:rPr>
                <w:rFonts w:cstheme="minorHAnsi"/>
              </w:rPr>
              <w:t>23</w:t>
            </w:r>
          </w:p>
        </w:tc>
        <w:tc>
          <w:tcPr>
            <w:tcW w:w="854" w:type="dxa"/>
            <w:tcBorders>
              <w:top w:val="dotted" w:sz="4" w:space="0" w:color="auto"/>
              <w:left w:val="single" w:sz="4" w:space="0" w:color="auto"/>
              <w:bottom w:val="single" w:sz="4" w:space="0" w:color="auto"/>
              <w:right w:val="single" w:sz="4" w:space="0" w:color="auto"/>
            </w:tcBorders>
          </w:tcPr>
          <w:p w14:paraId="4CD1A101" w14:textId="77777777" w:rsidR="00C05F61" w:rsidRPr="006C51A0" w:rsidRDefault="00C05F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211A85BF" w14:textId="77777777" w:rsidR="00C05F61" w:rsidRPr="006C51A0" w:rsidRDefault="00C05F61" w:rsidP="001B389A">
            <w:pPr>
              <w:rPr>
                <w:rFonts w:cstheme="minorHAnsi"/>
              </w:rPr>
            </w:pPr>
          </w:p>
        </w:tc>
      </w:tr>
      <w:tr w:rsidR="00C05F61" w:rsidRPr="00FD0ECA" w14:paraId="1F532051"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6B37663C" w14:textId="77777777" w:rsidR="00C05F61" w:rsidRPr="006C51A0" w:rsidRDefault="00C05F61" w:rsidP="001B389A">
            <w:pPr>
              <w:rPr>
                <w:rFonts w:cstheme="minorHAnsi"/>
              </w:rPr>
            </w:pPr>
            <w:r>
              <w:rPr>
                <w:rFonts w:cstheme="minorHAnsi"/>
              </w:rPr>
              <w:t>23</w:t>
            </w:r>
          </w:p>
        </w:tc>
        <w:tc>
          <w:tcPr>
            <w:tcW w:w="4936" w:type="dxa"/>
            <w:vMerge w:val="restart"/>
            <w:tcBorders>
              <w:top w:val="single" w:sz="4" w:space="0" w:color="auto"/>
              <w:left w:val="single" w:sz="4" w:space="0" w:color="auto"/>
              <w:bottom w:val="single" w:sz="4" w:space="0" w:color="auto"/>
              <w:right w:val="single" w:sz="4" w:space="0" w:color="auto"/>
            </w:tcBorders>
          </w:tcPr>
          <w:p w14:paraId="475A04BB" w14:textId="77777777" w:rsidR="00C05F61" w:rsidRPr="006C51A0" w:rsidRDefault="00C05F61" w:rsidP="001B389A">
            <w:pPr>
              <w:rPr>
                <w:rFonts w:cstheme="minorHAnsi"/>
              </w:rPr>
            </w:pPr>
            <w:r w:rsidRPr="006C51A0">
              <w:rPr>
                <w:rFonts w:cstheme="minorHAnsi"/>
              </w:rPr>
              <w:t>Liegt der Transaktionsgrund „Lieferbeginn und Abmeldung aus der Ersatzversorgung“ vor?</w:t>
            </w:r>
          </w:p>
        </w:tc>
        <w:tc>
          <w:tcPr>
            <w:tcW w:w="1539" w:type="dxa"/>
            <w:tcBorders>
              <w:top w:val="single" w:sz="4" w:space="0" w:color="auto"/>
              <w:left w:val="single" w:sz="4" w:space="0" w:color="auto"/>
              <w:bottom w:val="dotted" w:sz="4" w:space="0" w:color="auto"/>
              <w:right w:val="single" w:sz="4" w:space="0" w:color="auto"/>
            </w:tcBorders>
          </w:tcPr>
          <w:p w14:paraId="63745A5D" w14:textId="77777777" w:rsidR="00C05F61" w:rsidRPr="006C51A0" w:rsidRDefault="00C05F61" w:rsidP="001B389A">
            <w:pPr>
              <w:rPr>
                <w:rFonts w:cstheme="minorHAnsi"/>
              </w:rPr>
            </w:pPr>
            <w:r w:rsidRPr="006C51A0">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01BB993A" w14:textId="77777777" w:rsidR="00C05F61" w:rsidRPr="006C51A0" w:rsidRDefault="00C05F61" w:rsidP="001B389A">
            <w:pPr>
              <w:rPr>
                <w:rFonts w:cstheme="minorHAnsi"/>
              </w:rPr>
            </w:pPr>
          </w:p>
        </w:tc>
        <w:tc>
          <w:tcPr>
            <w:tcW w:w="5120" w:type="dxa"/>
            <w:tcBorders>
              <w:top w:val="single" w:sz="4" w:space="0" w:color="auto"/>
              <w:left w:val="single" w:sz="4" w:space="0" w:color="auto"/>
              <w:bottom w:val="dotted" w:sz="4" w:space="0" w:color="auto"/>
              <w:right w:val="single" w:sz="4" w:space="0" w:color="auto"/>
            </w:tcBorders>
          </w:tcPr>
          <w:p w14:paraId="14F1E7B7" w14:textId="77777777" w:rsidR="00C05F61" w:rsidRPr="006C51A0" w:rsidRDefault="00C05F61" w:rsidP="001B389A">
            <w:pPr>
              <w:rPr>
                <w:rFonts w:cstheme="minorHAnsi"/>
              </w:rPr>
            </w:pPr>
            <w:r w:rsidRPr="006C51A0">
              <w:rPr>
                <w:rFonts w:cstheme="minorHAnsi"/>
              </w:rPr>
              <w:t>EBD E_0402_Prüfen, ob eine Abmeldeanfrage erforderlich</w:t>
            </w:r>
          </w:p>
        </w:tc>
      </w:tr>
      <w:tr w:rsidR="00C05F61" w:rsidRPr="00FD0ECA" w14:paraId="79DB5277"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530B7CD2" w14:textId="77777777" w:rsidR="00C05F61" w:rsidRPr="006C51A0" w:rsidRDefault="00C05F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7AC0635F" w14:textId="77777777" w:rsidR="00C05F61" w:rsidRPr="006C51A0" w:rsidRDefault="00C05F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1B1209C" w14:textId="77777777" w:rsidR="00C05F61" w:rsidRPr="006C51A0" w:rsidRDefault="00C05F61" w:rsidP="001B389A">
            <w:pPr>
              <w:rPr>
                <w:rFonts w:cstheme="minorHAnsi"/>
              </w:rPr>
            </w:pPr>
            <w:r w:rsidRPr="006C51A0">
              <w:rPr>
                <w:rFonts w:cstheme="minorHAnsi"/>
              </w:rPr>
              <w:t xml:space="preserve">ja </w:t>
            </w:r>
            <w:r w:rsidRPr="006C51A0">
              <w:rPr>
                <w:rFonts w:ascii="Wingdings" w:eastAsia="Wingdings" w:hAnsi="Wingdings" w:cstheme="minorHAnsi"/>
              </w:rPr>
              <w:t>à</w:t>
            </w:r>
            <w:r w:rsidRPr="006C51A0">
              <w:rPr>
                <w:rFonts w:cstheme="minorHAnsi"/>
              </w:rPr>
              <w:t xml:space="preserve"> </w:t>
            </w:r>
            <w:r>
              <w:rPr>
                <w:rFonts w:cstheme="minorHAnsi"/>
              </w:rPr>
              <w:t>24</w:t>
            </w:r>
          </w:p>
        </w:tc>
        <w:tc>
          <w:tcPr>
            <w:tcW w:w="854" w:type="dxa"/>
            <w:tcBorders>
              <w:top w:val="dotted" w:sz="4" w:space="0" w:color="auto"/>
              <w:left w:val="single" w:sz="4" w:space="0" w:color="auto"/>
              <w:bottom w:val="single" w:sz="4" w:space="0" w:color="auto"/>
              <w:right w:val="single" w:sz="4" w:space="0" w:color="auto"/>
            </w:tcBorders>
          </w:tcPr>
          <w:p w14:paraId="433CC621" w14:textId="77777777" w:rsidR="00C05F61" w:rsidRPr="006C51A0" w:rsidRDefault="00C05F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0D89C871" w14:textId="77777777" w:rsidR="00C05F61" w:rsidRPr="006C51A0" w:rsidRDefault="00C05F61" w:rsidP="001B389A">
            <w:pPr>
              <w:rPr>
                <w:rFonts w:cstheme="minorHAnsi"/>
              </w:rPr>
            </w:pPr>
          </w:p>
        </w:tc>
      </w:tr>
      <w:tr w:rsidR="00C05F61" w:rsidRPr="00FD0ECA" w14:paraId="028B64B4"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6DF7A101" w14:textId="77777777" w:rsidR="00C05F61" w:rsidRPr="006C51A0" w:rsidRDefault="00C05F61" w:rsidP="001B389A">
            <w:pPr>
              <w:rPr>
                <w:rFonts w:cstheme="minorHAnsi"/>
              </w:rPr>
            </w:pPr>
            <w:r>
              <w:rPr>
                <w:rFonts w:cstheme="minorHAnsi"/>
              </w:rPr>
              <w:t>24</w:t>
            </w:r>
          </w:p>
        </w:tc>
        <w:tc>
          <w:tcPr>
            <w:tcW w:w="4936" w:type="dxa"/>
            <w:vMerge w:val="restart"/>
            <w:tcBorders>
              <w:top w:val="single" w:sz="4" w:space="0" w:color="auto"/>
              <w:left w:val="single" w:sz="4" w:space="0" w:color="auto"/>
              <w:bottom w:val="single" w:sz="4" w:space="0" w:color="auto"/>
              <w:right w:val="single" w:sz="4" w:space="0" w:color="auto"/>
            </w:tcBorders>
          </w:tcPr>
          <w:p w14:paraId="4FE89448" w14:textId="77777777" w:rsidR="00C05F61" w:rsidRPr="006C51A0" w:rsidRDefault="00C05F61" w:rsidP="001B389A">
            <w:pPr>
              <w:rPr>
                <w:rFonts w:cstheme="minorHAnsi"/>
              </w:rPr>
            </w:pPr>
            <w:r w:rsidRPr="006C51A0">
              <w:rPr>
                <w:rFonts w:cstheme="minorHAnsi"/>
              </w:rPr>
              <w:t>Ist der zum Anmeldedatum zugeordnete LF der GV?</w:t>
            </w:r>
          </w:p>
        </w:tc>
        <w:tc>
          <w:tcPr>
            <w:tcW w:w="1539" w:type="dxa"/>
            <w:tcBorders>
              <w:top w:val="single" w:sz="4" w:space="0" w:color="auto"/>
              <w:left w:val="single" w:sz="4" w:space="0" w:color="auto"/>
              <w:bottom w:val="dotted" w:sz="4" w:space="0" w:color="auto"/>
              <w:right w:val="single" w:sz="4" w:space="0" w:color="auto"/>
            </w:tcBorders>
          </w:tcPr>
          <w:p w14:paraId="288D5DCF" w14:textId="77777777" w:rsidR="00C05F61" w:rsidRPr="006C51A0" w:rsidRDefault="00C05F61" w:rsidP="001B389A">
            <w:pPr>
              <w:rPr>
                <w:rFonts w:cstheme="minorHAnsi"/>
              </w:rPr>
            </w:pPr>
            <w:r>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525484E5" w14:textId="77777777" w:rsidR="00C05F61" w:rsidRPr="006C51A0" w:rsidRDefault="00C05F61" w:rsidP="001B389A">
            <w:pPr>
              <w:rPr>
                <w:rFonts w:cstheme="minorHAnsi"/>
              </w:rPr>
            </w:pPr>
            <w:r w:rsidRPr="006C51A0">
              <w:rPr>
                <w:rFonts w:cstheme="minorHAnsi"/>
              </w:rPr>
              <w:t>A14</w:t>
            </w:r>
          </w:p>
        </w:tc>
        <w:tc>
          <w:tcPr>
            <w:tcW w:w="5120" w:type="dxa"/>
            <w:tcBorders>
              <w:top w:val="single" w:sz="4" w:space="0" w:color="auto"/>
              <w:left w:val="single" w:sz="4" w:space="0" w:color="auto"/>
              <w:bottom w:val="dotted" w:sz="4" w:space="0" w:color="auto"/>
              <w:right w:val="single" w:sz="4" w:space="0" w:color="auto"/>
            </w:tcBorders>
          </w:tcPr>
          <w:p w14:paraId="0F7B35F6" w14:textId="77777777" w:rsidR="00C05F61" w:rsidRPr="006C51A0" w:rsidRDefault="00C05F61" w:rsidP="001B389A">
            <w:pPr>
              <w:rPr>
                <w:rFonts w:cstheme="minorHAnsi"/>
              </w:rPr>
            </w:pPr>
            <w:r w:rsidRPr="006C51A0">
              <w:rPr>
                <w:rFonts w:cstheme="minorHAnsi"/>
              </w:rPr>
              <w:t>Cluster: Ablehnung</w:t>
            </w:r>
          </w:p>
          <w:p w14:paraId="04D1E002" w14:textId="77777777" w:rsidR="00C05F61" w:rsidRPr="006C51A0" w:rsidRDefault="00C05F61" w:rsidP="001B389A">
            <w:pPr>
              <w:rPr>
                <w:rFonts w:cstheme="minorHAnsi"/>
              </w:rPr>
            </w:pPr>
            <w:r w:rsidRPr="006C51A0">
              <w:rPr>
                <w:rFonts w:cstheme="minorHAnsi"/>
              </w:rPr>
              <w:t>Grundversorger ist der Marktlokation nicht zu</w:t>
            </w:r>
            <w:r>
              <w:rPr>
                <w:rFonts w:cstheme="minorHAnsi"/>
              </w:rPr>
              <w:t>-</w:t>
            </w:r>
            <w:r w:rsidRPr="006C51A0">
              <w:rPr>
                <w:rFonts w:cstheme="minorHAnsi"/>
              </w:rPr>
              <w:t>geordnet.</w:t>
            </w:r>
          </w:p>
        </w:tc>
      </w:tr>
      <w:tr w:rsidR="00C05F61" w:rsidRPr="00FD0ECA" w14:paraId="61FEE4D7"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38A2F4CE" w14:textId="77777777" w:rsidR="00C05F61" w:rsidRPr="006C51A0" w:rsidRDefault="00C05F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5E964B24" w14:textId="77777777" w:rsidR="00C05F61" w:rsidRPr="006C51A0" w:rsidRDefault="00C05F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6CD9FC9" w14:textId="77777777" w:rsidR="00C05F61" w:rsidRPr="006C51A0" w:rsidRDefault="00C05F61" w:rsidP="001B389A">
            <w:pPr>
              <w:rPr>
                <w:rFonts w:cstheme="minorHAnsi"/>
              </w:rPr>
            </w:pPr>
            <w:r>
              <w:rPr>
                <w:rFonts w:cstheme="minorHAnsi"/>
              </w:rPr>
              <w:t>ja</w:t>
            </w:r>
          </w:p>
        </w:tc>
        <w:tc>
          <w:tcPr>
            <w:tcW w:w="854" w:type="dxa"/>
            <w:tcBorders>
              <w:top w:val="dotted" w:sz="4" w:space="0" w:color="auto"/>
              <w:left w:val="single" w:sz="4" w:space="0" w:color="auto"/>
              <w:bottom w:val="single" w:sz="4" w:space="0" w:color="auto"/>
              <w:right w:val="single" w:sz="4" w:space="0" w:color="auto"/>
            </w:tcBorders>
          </w:tcPr>
          <w:p w14:paraId="5977B796" w14:textId="77777777" w:rsidR="00C05F61" w:rsidRPr="006C51A0" w:rsidRDefault="00C05F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60CADFF7" w14:textId="77777777" w:rsidR="00C05F61" w:rsidRPr="006C51A0" w:rsidRDefault="00C05F61" w:rsidP="001B389A">
            <w:pPr>
              <w:rPr>
                <w:rFonts w:cstheme="minorHAnsi"/>
              </w:rPr>
            </w:pPr>
            <w:r w:rsidRPr="006C51A0">
              <w:rPr>
                <w:rFonts w:cstheme="minorHAnsi"/>
              </w:rPr>
              <w:t>EBD E_0402_Prüfen, ob eine Abmeldeanfrage erforderlich</w:t>
            </w:r>
          </w:p>
        </w:tc>
      </w:tr>
    </w:tbl>
    <w:p w14:paraId="5B93AD71" w14:textId="77777777" w:rsidR="006E709C" w:rsidRDefault="006E709C"/>
    <w:p w14:paraId="2EECF21C" w14:textId="75B08372" w:rsidR="00F67439" w:rsidRDefault="00F67439">
      <w:pPr>
        <w:spacing w:after="200" w:line="276" w:lineRule="auto"/>
      </w:pPr>
      <w:r>
        <w:br w:type="page"/>
      </w:r>
    </w:p>
    <w:p w14:paraId="0F79D83D" w14:textId="2854015B" w:rsidR="00C70B11" w:rsidRDefault="00C70B11" w:rsidP="00C70B11">
      <w:pPr>
        <w:pStyle w:val="berschrift3"/>
      </w:pPr>
      <w:bookmarkStart w:id="42" w:name="_Toc64453778"/>
      <w:bookmarkStart w:id="43" w:name="_Toc130981669"/>
      <w:r w:rsidRPr="00E42E5E">
        <w:lastRenderedPageBreak/>
        <w:t>E_0402_Prüfen, ob Abmeldeanfrage erforderlich</w:t>
      </w:r>
      <w:bookmarkEnd w:id="42"/>
      <w:bookmarkEnd w:id="43"/>
    </w:p>
    <w:p w14:paraId="506948AB" w14:textId="77777777" w:rsidR="00C70B11" w:rsidRDefault="00C70B11" w:rsidP="00C70B11">
      <w:r>
        <w:t>Derzeit ist für diese Entscheidung kein Entscheidungsbaum notwendig, da keine Antwort gegeben wird. Der Netzbetreiber muss prüfen, ob eine Abmeldeanfrage zu senden ist.</w:t>
      </w:r>
    </w:p>
    <w:p w14:paraId="2EE0624E" w14:textId="30DF4707" w:rsidR="00897D79" w:rsidRDefault="00897D79">
      <w:pPr>
        <w:spacing w:after="200" w:line="276" w:lineRule="auto"/>
        <w:rPr>
          <w:rFonts w:eastAsiaTheme="majorEastAsia" w:cs="Arial"/>
          <w:b/>
          <w:bCs/>
          <w:szCs w:val="26"/>
        </w:rPr>
      </w:pPr>
      <w:bookmarkStart w:id="44" w:name="_Toc64453779"/>
      <w:r>
        <w:rPr>
          <w:rFonts w:eastAsiaTheme="majorEastAsia" w:cs="Arial"/>
          <w:b/>
          <w:bCs/>
          <w:szCs w:val="26"/>
        </w:rPr>
        <w:br w:type="page"/>
      </w:r>
    </w:p>
    <w:p w14:paraId="72159DE9" w14:textId="26867880" w:rsidR="00C70B11" w:rsidRDefault="00C70B11" w:rsidP="00C70B11">
      <w:pPr>
        <w:pStyle w:val="berschrift3"/>
      </w:pPr>
      <w:bookmarkStart w:id="45" w:name="_Toc130981670"/>
      <w:r w:rsidRPr="00E42E5E">
        <w:lastRenderedPageBreak/>
        <w:t>E_0403_Abmeldeanfrage prüfen</w:t>
      </w:r>
      <w:bookmarkEnd w:id="44"/>
      <w:bookmarkEnd w:id="4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025F8" w:rsidRPr="00F127C3" w14:paraId="5B634154" w14:textId="77777777" w:rsidTr="008B0FCE">
        <w:trPr>
          <w:trHeight w:val="454"/>
        </w:trPr>
        <w:tc>
          <w:tcPr>
            <w:tcW w:w="6799" w:type="dxa"/>
            <w:gridSpan w:val="2"/>
            <w:shd w:val="clear" w:color="auto" w:fill="D8DFE4"/>
            <w:vAlign w:val="center"/>
          </w:tcPr>
          <w:p w14:paraId="0DB587DA" w14:textId="77777777" w:rsidR="00C025F8" w:rsidRPr="00CF6B07" w:rsidRDefault="00C025F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F4A95D8" w14:textId="248A9DD3" w:rsidR="00C025F8" w:rsidRPr="00CF6B07" w:rsidRDefault="009E092B" w:rsidP="00C62443">
            <w:pPr>
              <w:contextualSpacing/>
              <w:rPr>
                <w:rFonts w:cstheme="minorHAnsi"/>
                <w:b/>
                <w:bCs/>
              </w:rPr>
            </w:pPr>
            <w:r>
              <w:rPr>
                <w:rFonts w:ascii="Calibri" w:hAnsi="Calibri" w:cs="Calibri"/>
              </w:rPr>
              <w:t>Kommentar</w:t>
            </w:r>
            <w:r w:rsidR="008B0FCE" w:rsidRPr="00664972">
              <w:rPr>
                <w:rFonts w:ascii="Calibri" w:hAnsi="Calibri" w:cs="Calibri"/>
              </w:rPr>
              <w:t xml:space="preserve"> aus AD: LFA</w:t>
            </w:r>
          </w:p>
        </w:tc>
      </w:tr>
      <w:tr w:rsidR="00C62443" w:rsidRPr="00F127C3" w14:paraId="51349F67" w14:textId="77777777" w:rsidTr="008B0FCE">
        <w:tc>
          <w:tcPr>
            <w:tcW w:w="562" w:type="dxa"/>
            <w:shd w:val="clear" w:color="auto" w:fill="D8DFE4"/>
          </w:tcPr>
          <w:p w14:paraId="09CE26C2" w14:textId="77777777" w:rsidR="00C62443" w:rsidRPr="00CF6B07" w:rsidRDefault="00C62443" w:rsidP="004C073D">
            <w:pPr>
              <w:contextualSpacing/>
              <w:rPr>
                <w:rFonts w:cstheme="minorHAnsi"/>
              </w:rPr>
            </w:pPr>
            <w:r w:rsidRPr="00CF6B07">
              <w:rPr>
                <w:rFonts w:cstheme="minorHAnsi"/>
              </w:rPr>
              <w:t>Nr.</w:t>
            </w:r>
          </w:p>
        </w:tc>
        <w:tc>
          <w:tcPr>
            <w:tcW w:w="6237" w:type="dxa"/>
            <w:shd w:val="clear" w:color="auto" w:fill="D8DFE4"/>
          </w:tcPr>
          <w:p w14:paraId="44B1A1E4" w14:textId="77777777" w:rsidR="00C62443" w:rsidRPr="00CF6B07" w:rsidRDefault="00C62443" w:rsidP="004C073D">
            <w:pPr>
              <w:contextualSpacing/>
              <w:rPr>
                <w:rFonts w:cstheme="minorHAnsi"/>
              </w:rPr>
            </w:pPr>
            <w:r w:rsidRPr="00CF6B07">
              <w:rPr>
                <w:rFonts w:cstheme="minorHAnsi"/>
              </w:rPr>
              <w:t>Prüfschritt</w:t>
            </w:r>
          </w:p>
        </w:tc>
        <w:tc>
          <w:tcPr>
            <w:tcW w:w="1559" w:type="dxa"/>
            <w:shd w:val="clear" w:color="auto" w:fill="D8DFE4"/>
          </w:tcPr>
          <w:p w14:paraId="6D9C7141" w14:textId="77777777" w:rsidR="00C62443" w:rsidRPr="00CF6B07" w:rsidRDefault="00C62443" w:rsidP="008B0FCE">
            <w:pPr>
              <w:contextualSpacing/>
              <w:rPr>
                <w:rFonts w:cstheme="minorHAnsi"/>
              </w:rPr>
            </w:pPr>
            <w:r w:rsidRPr="00CF6B07">
              <w:rPr>
                <w:rFonts w:cstheme="minorHAnsi"/>
              </w:rPr>
              <w:t>Prüfergebnis</w:t>
            </w:r>
          </w:p>
        </w:tc>
        <w:tc>
          <w:tcPr>
            <w:tcW w:w="851" w:type="dxa"/>
            <w:shd w:val="clear" w:color="auto" w:fill="D8DFE4"/>
          </w:tcPr>
          <w:p w14:paraId="25B1CB1E" w14:textId="77777777" w:rsidR="00C62443" w:rsidRPr="00CF6B07" w:rsidRDefault="00C62443" w:rsidP="004C073D">
            <w:pPr>
              <w:contextualSpacing/>
              <w:rPr>
                <w:rFonts w:cstheme="minorHAnsi"/>
              </w:rPr>
            </w:pPr>
            <w:r w:rsidRPr="00CF6B07">
              <w:rPr>
                <w:rFonts w:cstheme="minorHAnsi"/>
              </w:rPr>
              <w:t>Code</w:t>
            </w:r>
          </w:p>
        </w:tc>
        <w:tc>
          <w:tcPr>
            <w:tcW w:w="5103" w:type="dxa"/>
            <w:shd w:val="clear" w:color="auto" w:fill="D8DFE4"/>
          </w:tcPr>
          <w:p w14:paraId="30CA0528" w14:textId="77777777" w:rsidR="00C62443" w:rsidRPr="00CF6B07" w:rsidRDefault="00C62443" w:rsidP="004C073D">
            <w:pPr>
              <w:contextualSpacing/>
              <w:rPr>
                <w:rFonts w:cstheme="minorHAnsi"/>
              </w:rPr>
            </w:pPr>
            <w:r w:rsidRPr="00CF6B07">
              <w:rPr>
                <w:rFonts w:cstheme="minorHAnsi"/>
              </w:rPr>
              <w:t>Hinweis</w:t>
            </w:r>
          </w:p>
        </w:tc>
      </w:tr>
      <w:tr w:rsidR="00247708" w:rsidRPr="00F127C3" w14:paraId="2427EE0F" w14:textId="77777777" w:rsidTr="008B0FCE">
        <w:tc>
          <w:tcPr>
            <w:tcW w:w="562" w:type="dxa"/>
            <w:vMerge w:val="restart"/>
          </w:tcPr>
          <w:p w14:paraId="6AD42462" w14:textId="700B3805" w:rsidR="00247708" w:rsidRPr="00F127C3" w:rsidRDefault="00247708" w:rsidP="00247708">
            <w:pPr>
              <w:rPr>
                <w:rFonts w:cstheme="minorHAnsi"/>
              </w:rPr>
            </w:pPr>
            <w:r w:rsidRPr="00F7045A">
              <w:rPr>
                <w:rFonts w:cstheme="minorHAnsi"/>
              </w:rPr>
              <w:t>1</w:t>
            </w:r>
          </w:p>
        </w:tc>
        <w:tc>
          <w:tcPr>
            <w:tcW w:w="6237" w:type="dxa"/>
            <w:vMerge w:val="restart"/>
          </w:tcPr>
          <w:p w14:paraId="6784A801" w14:textId="00CC3CD2" w:rsidR="00247708" w:rsidRPr="00F127C3" w:rsidRDefault="00FC25C0" w:rsidP="00247708">
            <w:pPr>
              <w:rPr>
                <w:rFonts w:cstheme="minorHAnsi"/>
              </w:rPr>
            </w:pPr>
            <w:r w:rsidRPr="00FC25C0">
              <w:rPr>
                <w:rFonts w:cstheme="minorHAnsi"/>
              </w:rPr>
              <w:t>Besteht zum Folgetag des in der Abmeldeanfrage genannten Termins ein Vertragsverhältnis für diese Marktlokation?</w:t>
            </w:r>
          </w:p>
        </w:tc>
        <w:tc>
          <w:tcPr>
            <w:tcW w:w="1559" w:type="dxa"/>
            <w:tcBorders>
              <w:bottom w:val="dotted" w:sz="4" w:space="0" w:color="auto"/>
            </w:tcBorders>
          </w:tcPr>
          <w:p w14:paraId="672E177C" w14:textId="7F7D2E8C" w:rsidR="00247708" w:rsidRPr="00F127C3" w:rsidRDefault="00247708" w:rsidP="00247708">
            <w:pPr>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3</w:t>
            </w:r>
          </w:p>
        </w:tc>
        <w:tc>
          <w:tcPr>
            <w:tcW w:w="851" w:type="dxa"/>
            <w:tcBorders>
              <w:bottom w:val="dotted" w:sz="4" w:space="0" w:color="auto"/>
            </w:tcBorders>
          </w:tcPr>
          <w:p w14:paraId="6E47EA2D" w14:textId="77777777" w:rsidR="00247708" w:rsidRPr="00F127C3" w:rsidRDefault="00247708" w:rsidP="00247708">
            <w:pPr>
              <w:rPr>
                <w:rFonts w:cstheme="minorHAnsi"/>
              </w:rPr>
            </w:pPr>
          </w:p>
        </w:tc>
        <w:tc>
          <w:tcPr>
            <w:tcW w:w="5103" w:type="dxa"/>
            <w:tcBorders>
              <w:bottom w:val="dotted" w:sz="4" w:space="0" w:color="auto"/>
            </w:tcBorders>
          </w:tcPr>
          <w:p w14:paraId="57EFC365" w14:textId="77777777" w:rsidR="00247708" w:rsidRPr="00F127C3" w:rsidRDefault="00247708" w:rsidP="00247708">
            <w:pPr>
              <w:rPr>
                <w:rFonts w:cstheme="minorHAnsi"/>
              </w:rPr>
            </w:pPr>
          </w:p>
        </w:tc>
      </w:tr>
      <w:tr w:rsidR="00247708" w:rsidRPr="00F127C3" w14:paraId="07F1C714" w14:textId="77777777" w:rsidTr="008B0FCE">
        <w:tc>
          <w:tcPr>
            <w:tcW w:w="562" w:type="dxa"/>
            <w:vMerge/>
          </w:tcPr>
          <w:p w14:paraId="2AE46C4C" w14:textId="77777777" w:rsidR="00247708" w:rsidRPr="00F127C3" w:rsidRDefault="00247708" w:rsidP="00247708">
            <w:pPr>
              <w:rPr>
                <w:rFonts w:cstheme="minorHAnsi"/>
              </w:rPr>
            </w:pPr>
          </w:p>
        </w:tc>
        <w:tc>
          <w:tcPr>
            <w:tcW w:w="6237" w:type="dxa"/>
            <w:vMerge/>
          </w:tcPr>
          <w:p w14:paraId="181B77F4" w14:textId="77777777" w:rsidR="00247708" w:rsidRPr="00F127C3" w:rsidRDefault="00247708" w:rsidP="00247708">
            <w:pPr>
              <w:rPr>
                <w:rFonts w:cstheme="minorHAnsi"/>
              </w:rPr>
            </w:pPr>
          </w:p>
        </w:tc>
        <w:tc>
          <w:tcPr>
            <w:tcW w:w="1559" w:type="dxa"/>
            <w:tcBorders>
              <w:top w:val="dotted" w:sz="4" w:space="0" w:color="auto"/>
            </w:tcBorders>
          </w:tcPr>
          <w:p w14:paraId="70D58508" w14:textId="006FAD05"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2</w:t>
            </w:r>
          </w:p>
        </w:tc>
        <w:tc>
          <w:tcPr>
            <w:tcW w:w="851" w:type="dxa"/>
            <w:tcBorders>
              <w:top w:val="dotted" w:sz="4" w:space="0" w:color="auto"/>
            </w:tcBorders>
          </w:tcPr>
          <w:p w14:paraId="4A5D895A" w14:textId="77777777" w:rsidR="00247708" w:rsidRPr="00F127C3" w:rsidRDefault="00247708" w:rsidP="00247708">
            <w:pPr>
              <w:rPr>
                <w:rFonts w:cstheme="minorHAnsi"/>
              </w:rPr>
            </w:pPr>
          </w:p>
        </w:tc>
        <w:tc>
          <w:tcPr>
            <w:tcW w:w="5103" w:type="dxa"/>
            <w:tcBorders>
              <w:top w:val="dotted" w:sz="4" w:space="0" w:color="auto"/>
            </w:tcBorders>
          </w:tcPr>
          <w:p w14:paraId="016B2EDF" w14:textId="77777777" w:rsidR="00247708" w:rsidRPr="00F127C3" w:rsidRDefault="00247708" w:rsidP="00247708">
            <w:pPr>
              <w:rPr>
                <w:rFonts w:cstheme="minorHAnsi"/>
              </w:rPr>
            </w:pPr>
          </w:p>
        </w:tc>
      </w:tr>
      <w:tr w:rsidR="00247708" w:rsidRPr="00F127C3" w14:paraId="184FF7FF" w14:textId="77777777" w:rsidTr="008B0FCE">
        <w:tc>
          <w:tcPr>
            <w:tcW w:w="562" w:type="dxa"/>
            <w:vMerge w:val="restart"/>
          </w:tcPr>
          <w:p w14:paraId="616F083B" w14:textId="6353659F" w:rsidR="00247708" w:rsidRPr="00F127C3" w:rsidRDefault="00247708" w:rsidP="00247708">
            <w:pPr>
              <w:rPr>
                <w:rFonts w:cstheme="minorHAnsi"/>
              </w:rPr>
            </w:pPr>
            <w:r w:rsidRPr="00F7045A">
              <w:rPr>
                <w:rFonts w:cstheme="minorHAnsi"/>
              </w:rPr>
              <w:t>2</w:t>
            </w:r>
          </w:p>
        </w:tc>
        <w:tc>
          <w:tcPr>
            <w:tcW w:w="6237" w:type="dxa"/>
            <w:vMerge w:val="restart"/>
          </w:tcPr>
          <w:p w14:paraId="7B9BAD16" w14:textId="606DDE54" w:rsidR="00247708" w:rsidRPr="00F127C3" w:rsidRDefault="00247708" w:rsidP="00247708">
            <w:pPr>
              <w:rPr>
                <w:rFonts w:cstheme="minorHAnsi"/>
              </w:rPr>
            </w:pPr>
            <w:r w:rsidRPr="00F7045A">
              <w:rPr>
                <w:rFonts w:cstheme="minorHAnsi"/>
              </w:rPr>
              <w:t>Liegt dem LFA bereits eine bestätigte Netzabmeldung vor?</w:t>
            </w:r>
          </w:p>
        </w:tc>
        <w:tc>
          <w:tcPr>
            <w:tcW w:w="1559" w:type="dxa"/>
            <w:tcBorders>
              <w:bottom w:val="dotted" w:sz="4" w:space="0" w:color="auto"/>
            </w:tcBorders>
          </w:tcPr>
          <w:p w14:paraId="1E4C31DC" w14:textId="568B5970"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6C218AFA" w14:textId="3AF3035E" w:rsidR="00247708" w:rsidRPr="00F127C3" w:rsidRDefault="00247708" w:rsidP="00247708">
            <w:pPr>
              <w:rPr>
                <w:rFonts w:cstheme="minorHAnsi"/>
              </w:rPr>
            </w:pPr>
            <w:r w:rsidRPr="00F7045A">
              <w:rPr>
                <w:rFonts w:cstheme="minorHAnsi"/>
              </w:rPr>
              <w:t>A30</w:t>
            </w:r>
          </w:p>
        </w:tc>
        <w:tc>
          <w:tcPr>
            <w:tcW w:w="5103" w:type="dxa"/>
            <w:tcBorders>
              <w:bottom w:val="dotted" w:sz="4" w:space="0" w:color="auto"/>
            </w:tcBorders>
          </w:tcPr>
          <w:p w14:paraId="17D4F349" w14:textId="77777777" w:rsidR="00247708" w:rsidRPr="00F7045A" w:rsidRDefault="00247708" w:rsidP="00247708">
            <w:pPr>
              <w:rPr>
                <w:rFonts w:cstheme="minorHAnsi"/>
              </w:rPr>
            </w:pPr>
            <w:r w:rsidRPr="00F7045A">
              <w:rPr>
                <w:rFonts w:cstheme="minorHAnsi"/>
              </w:rPr>
              <w:t>Cluster: Ablehnung</w:t>
            </w:r>
          </w:p>
          <w:p w14:paraId="5DDD92A7" w14:textId="32744C73" w:rsidR="00247708" w:rsidRPr="00F127C3" w:rsidRDefault="00247708" w:rsidP="00247708">
            <w:pPr>
              <w:rPr>
                <w:rFonts w:cstheme="minorHAnsi"/>
              </w:rPr>
            </w:pPr>
            <w:r w:rsidRPr="00F7045A">
              <w:rPr>
                <w:rFonts w:cstheme="minorHAnsi"/>
              </w:rPr>
              <w:t>Die Belieferung wurde zu dem angefragten Ter</w:t>
            </w:r>
            <w:r>
              <w:rPr>
                <w:rFonts w:cstheme="minorHAnsi"/>
              </w:rPr>
              <w:t>-</w:t>
            </w:r>
            <w:r w:rsidRPr="00F7045A">
              <w:rPr>
                <w:rFonts w:cstheme="minorHAnsi"/>
              </w:rPr>
              <w:t>min aus der Abmeldeanfrage bereits beendet und eine Abmeldung von dem LFA bereits versendet, die durch den NB bereits bestätigt wurde.</w:t>
            </w:r>
          </w:p>
        </w:tc>
      </w:tr>
      <w:tr w:rsidR="00247708" w:rsidRPr="00F127C3" w14:paraId="724E8A9C" w14:textId="77777777" w:rsidTr="008B0FCE">
        <w:tc>
          <w:tcPr>
            <w:tcW w:w="562" w:type="dxa"/>
            <w:vMerge/>
          </w:tcPr>
          <w:p w14:paraId="4EE9B79F" w14:textId="77777777" w:rsidR="00247708" w:rsidRPr="00F127C3" w:rsidRDefault="00247708" w:rsidP="00247708">
            <w:pPr>
              <w:rPr>
                <w:rFonts w:cstheme="minorHAnsi"/>
              </w:rPr>
            </w:pPr>
          </w:p>
        </w:tc>
        <w:tc>
          <w:tcPr>
            <w:tcW w:w="6237" w:type="dxa"/>
            <w:vMerge/>
          </w:tcPr>
          <w:p w14:paraId="77361B43" w14:textId="77777777" w:rsidR="00247708" w:rsidRPr="00F127C3" w:rsidRDefault="00247708" w:rsidP="00247708">
            <w:pPr>
              <w:rPr>
                <w:rFonts w:cstheme="minorHAnsi"/>
              </w:rPr>
            </w:pPr>
          </w:p>
        </w:tc>
        <w:tc>
          <w:tcPr>
            <w:tcW w:w="1559" w:type="dxa"/>
            <w:tcBorders>
              <w:top w:val="dotted" w:sz="4" w:space="0" w:color="auto"/>
            </w:tcBorders>
          </w:tcPr>
          <w:p w14:paraId="71C0C4A2" w14:textId="2FAC0946" w:rsidR="00247708" w:rsidRPr="00F127C3" w:rsidRDefault="00247708" w:rsidP="00247708">
            <w:pPr>
              <w:rPr>
                <w:rFonts w:cstheme="minorHAnsi"/>
              </w:rPr>
            </w:pPr>
            <w:r w:rsidRPr="00F7045A">
              <w:rPr>
                <w:rFonts w:cstheme="minorHAnsi"/>
              </w:rPr>
              <w:t>nein</w:t>
            </w:r>
          </w:p>
        </w:tc>
        <w:tc>
          <w:tcPr>
            <w:tcW w:w="851" w:type="dxa"/>
            <w:tcBorders>
              <w:top w:val="dotted" w:sz="4" w:space="0" w:color="auto"/>
            </w:tcBorders>
          </w:tcPr>
          <w:p w14:paraId="0B447F41" w14:textId="75ECA136" w:rsidR="00247708" w:rsidRPr="00F127C3" w:rsidRDefault="00247708" w:rsidP="00247708">
            <w:pPr>
              <w:rPr>
                <w:rFonts w:cstheme="minorHAnsi"/>
              </w:rPr>
            </w:pPr>
            <w:r w:rsidRPr="00F7045A">
              <w:rPr>
                <w:rFonts w:cstheme="minorHAnsi"/>
              </w:rPr>
              <w:t>A31</w:t>
            </w:r>
          </w:p>
        </w:tc>
        <w:tc>
          <w:tcPr>
            <w:tcW w:w="5103" w:type="dxa"/>
            <w:tcBorders>
              <w:top w:val="dotted" w:sz="4" w:space="0" w:color="auto"/>
            </w:tcBorders>
          </w:tcPr>
          <w:p w14:paraId="11F18C35" w14:textId="77777777" w:rsidR="00247708" w:rsidRPr="00F7045A" w:rsidRDefault="00247708" w:rsidP="00247708">
            <w:pPr>
              <w:rPr>
                <w:rFonts w:cstheme="minorHAnsi"/>
              </w:rPr>
            </w:pPr>
            <w:r w:rsidRPr="00F7045A">
              <w:rPr>
                <w:rFonts w:cstheme="minorHAnsi"/>
              </w:rPr>
              <w:t>Cluster: Zustimmung</w:t>
            </w:r>
          </w:p>
          <w:p w14:paraId="5DD29297" w14:textId="7A9C7CD5" w:rsidR="00247708" w:rsidRPr="00F127C3" w:rsidRDefault="00247708" w:rsidP="00247708">
            <w:pPr>
              <w:rPr>
                <w:rFonts w:cstheme="minorHAnsi"/>
              </w:rPr>
            </w:pPr>
            <w:r w:rsidRPr="00F7045A">
              <w:rPr>
                <w:rFonts w:cstheme="minorHAnsi"/>
              </w:rPr>
              <w:t>Zustimmung der Abmeldeanfrage zum in der bereits versendeten Abmeldung (welche noch nicht beantwortet wurde) genannten Termin.</w:t>
            </w:r>
          </w:p>
        </w:tc>
      </w:tr>
      <w:tr w:rsidR="00247708" w:rsidRPr="00F127C3" w14:paraId="6BD0C132" w14:textId="77777777" w:rsidTr="008B0FCE">
        <w:tc>
          <w:tcPr>
            <w:tcW w:w="562" w:type="dxa"/>
            <w:vMerge w:val="restart"/>
          </w:tcPr>
          <w:p w14:paraId="4A28881E" w14:textId="2CD524D3" w:rsidR="00247708" w:rsidRPr="00F127C3" w:rsidRDefault="00247708" w:rsidP="00247708">
            <w:pPr>
              <w:rPr>
                <w:rFonts w:cstheme="minorHAnsi"/>
              </w:rPr>
            </w:pPr>
            <w:r w:rsidRPr="00F7045A">
              <w:rPr>
                <w:rFonts w:cstheme="minorHAnsi"/>
              </w:rPr>
              <w:t>3</w:t>
            </w:r>
          </w:p>
        </w:tc>
        <w:tc>
          <w:tcPr>
            <w:tcW w:w="6237" w:type="dxa"/>
            <w:vMerge w:val="restart"/>
          </w:tcPr>
          <w:p w14:paraId="0FFAD412" w14:textId="34D6585B" w:rsidR="00247708" w:rsidRPr="00F127C3" w:rsidRDefault="00247708" w:rsidP="00247708">
            <w:pPr>
              <w:rPr>
                <w:rFonts w:cstheme="minorHAnsi"/>
              </w:rPr>
            </w:pPr>
            <w:r w:rsidRPr="00F7045A">
              <w:rPr>
                <w:rFonts w:cstheme="minorHAnsi"/>
              </w:rPr>
              <w:t>Liegt in der Abmeldeanfrage der Transaktionsgrund Ein-/</w:t>
            </w:r>
            <w:r w:rsidR="00CB4306">
              <w:rPr>
                <w:rFonts w:cstheme="minorHAnsi"/>
              </w:rPr>
              <w:t xml:space="preserve"> </w:t>
            </w:r>
            <w:r w:rsidRPr="00F7045A">
              <w:rPr>
                <w:rFonts w:cstheme="minorHAnsi"/>
              </w:rPr>
              <w:t>Auszug (Umzug) vor?</w:t>
            </w:r>
          </w:p>
        </w:tc>
        <w:tc>
          <w:tcPr>
            <w:tcW w:w="1559" w:type="dxa"/>
            <w:tcBorders>
              <w:bottom w:val="dotted" w:sz="4" w:space="0" w:color="auto"/>
            </w:tcBorders>
          </w:tcPr>
          <w:p w14:paraId="24A682F8" w14:textId="7CF6871C"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6</w:t>
            </w:r>
          </w:p>
        </w:tc>
        <w:tc>
          <w:tcPr>
            <w:tcW w:w="851" w:type="dxa"/>
            <w:tcBorders>
              <w:bottom w:val="dotted" w:sz="4" w:space="0" w:color="auto"/>
            </w:tcBorders>
          </w:tcPr>
          <w:p w14:paraId="22FB2210" w14:textId="77777777" w:rsidR="00247708" w:rsidRPr="00F127C3" w:rsidRDefault="00247708" w:rsidP="00247708">
            <w:pPr>
              <w:rPr>
                <w:rFonts w:cstheme="minorHAnsi"/>
              </w:rPr>
            </w:pPr>
          </w:p>
        </w:tc>
        <w:tc>
          <w:tcPr>
            <w:tcW w:w="5103" w:type="dxa"/>
            <w:tcBorders>
              <w:bottom w:val="dotted" w:sz="4" w:space="0" w:color="auto"/>
            </w:tcBorders>
          </w:tcPr>
          <w:p w14:paraId="17567B9C" w14:textId="77777777" w:rsidR="00247708" w:rsidRPr="00F127C3" w:rsidRDefault="00247708" w:rsidP="00247708">
            <w:pPr>
              <w:rPr>
                <w:rFonts w:cstheme="minorHAnsi"/>
              </w:rPr>
            </w:pPr>
          </w:p>
        </w:tc>
      </w:tr>
      <w:tr w:rsidR="00247708" w:rsidRPr="00F127C3" w14:paraId="7C6772F0" w14:textId="77777777" w:rsidTr="008B0FCE">
        <w:tc>
          <w:tcPr>
            <w:tcW w:w="562" w:type="dxa"/>
            <w:vMerge/>
          </w:tcPr>
          <w:p w14:paraId="42909DD7" w14:textId="77777777" w:rsidR="00247708" w:rsidRPr="00F127C3" w:rsidRDefault="00247708" w:rsidP="00247708">
            <w:pPr>
              <w:rPr>
                <w:rFonts w:cstheme="minorHAnsi"/>
              </w:rPr>
            </w:pPr>
          </w:p>
        </w:tc>
        <w:tc>
          <w:tcPr>
            <w:tcW w:w="6237" w:type="dxa"/>
            <w:vMerge/>
          </w:tcPr>
          <w:p w14:paraId="4104128E" w14:textId="77777777" w:rsidR="00247708" w:rsidRPr="00F127C3" w:rsidRDefault="00247708" w:rsidP="00247708">
            <w:pPr>
              <w:rPr>
                <w:rFonts w:cstheme="minorHAnsi"/>
              </w:rPr>
            </w:pPr>
          </w:p>
        </w:tc>
        <w:tc>
          <w:tcPr>
            <w:tcW w:w="1559" w:type="dxa"/>
            <w:tcBorders>
              <w:top w:val="dotted" w:sz="4" w:space="0" w:color="auto"/>
            </w:tcBorders>
          </w:tcPr>
          <w:p w14:paraId="54489612" w14:textId="18AA2FD1" w:rsidR="00247708" w:rsidRPr="00F127C3" w:rsidRDefault="00247708" w:rsidP="00247708">
            <w:pPr>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4</w:t>
            </w:r>
          </w:p>
        </w:tc>
        <w:tc>
          <w:tcPr>
            <w:tcW w:w="851" w:type="dxa"/>
            <w:tcBorders>
              <w:top w:val="dotted" w:sz="4" w:space="0" w:color="auto"/>
            </w:tcBorders>
          </w:tcPr>
          <w:p w14:paraId="7FB20B20" w14:textId="77777777" w:rsidR="00247708" w:rsidRPr="00F127C3" w:rsidRDefault="00247708" w:rsidP="00247708">
            <w:pPr>
              <w:rPr>
                <w:rFonts w:cstheme="minorHAnsi"/>
              </w:rPr>
            </w:pPr>
          </w:p>
        </w:tc>
        <w:tc>
          <w:tcPr>
            <w:tcW w:w="5103" w:type="dxa"/>
            <w:tcBorders>
              <w:top w:val="dotted" w:sz="4" w:space="0" w:color="auto"/>
            </w:tcBorders>
          </w:tcPr>
          <w:p w14:paraId="6C61BB9D" w14:textId="77777777" w:rsidR="00247708" w:rsidRPr="00F127C3" w:rsidRDefault="00247708" w:rsidP="00247708">
            <w:pPr>
              <w:rPr>
                <w:rFonts w:cstheme="minorHAnsi"/>
              </w:rPr>
            </w:pPr>
          </w:p>
        </w:tc>
      </w:tr>
      <w:tr w:rsidR="00247708" w:rsidRPr="00F127C3" w14:paraId="132637AF" w14:textId="77777777" w:rsidTr="008B0FCE">
        <w:tc>
          <w:tcPr>
            <w:tcW w:w="562" w:type="dxa"/>
            <w:vMerge w:val="restart"/>
          </w:tcPr>
          <w:p w14:paraId="27B15999" w14:textId="6D920277" w:rsidR="00247708" w:rsidRPr="00F127C3" w:rsidRDefault="00247708" w:rsidP="00247708">
            <w:pPr>
              <w:rPr>
                <w:rFonts w:cstheme="minorHAnsi"/>
              </w:rPr>
            </w:pPr>
            <w:r w:rsidRPr="00F7045A">
              <w:rPr>
                <w:rFonts w:cstheme="minorHAnsi"/>
              </w:rPr>
              <w:t>4</w:t>
            </w:r>
          </w:p>
        </w:tc>
        <w:tc>
          <w:tcPr>
            <w:tcW w:w="6237" w:type="dxa"/>
            <w:vMerge w:val="restart"/>
          </w:tcPr>
          <w:p w14:paraId="59C71886" w14:textId="08C492E2" w:rsidR="00247708" w:rsidRPr="00F127C3" w:rsidRDefault="00247708" w:rsidP="00247708">
            <w:pPr>
              <w:rPr>
                <w:rFonts w:cstheme="minorHAnsi"/>
              </w:rPr>
            </w:pPr>
            <w:r w:rsidRPr="00F7045A">
              <w:rPr>
                <w:rFonts w:cstheme="minorHAnsi"/>
              </w:rPr>
              <w:t>Ist der Kunde aus der Abmeldeanfrage identisch mit dem Kunden beim LFA?</w:t>
            </w:r>
          </w:p>
        </w:tc>
        <w:tc>
          <w:tcPr>
            <w:tcW w:w="1559" w:type="dxa"/>
            <w:tcBorders>
              <w:bottom w:val="dotted" w:sz="4" w:space="0" w:color="auto"/>
            </w:tcBorders>
          </w:tcPr>
          <w:p w14:paraId="4604B3A2" w14:textId="78439DAC"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3D6C175B" w14:textId="5504CAD1" w:rsidR="00247708" w:rsidRPr="00F127C3" w:rsidRDefault="00247708" w:rsidP="00247708">
            <w:pPr>
              <w:rPr>
                <w:rFonts w:cstheme="minorHAnsi"/>
              </w:rPr>
            </w:pPr>
            <w:r w:rsidRPr="00F7045A">
              <w:rPr>
                <w:rFonts w:cstheme="minorHAnsi"/>
              </w:rPr>
              <w:t>A32</w:t>
            </w:r>
          </w:p>
        </w:tc>
        <w:tc>
          <w:tcPr>
            <w:tcW w:w="5103" w:type="dxa"/>
            <w:tcBorders>
              <w:bottom w:val="dotted" w:sz="4" w:space="0" w:color="auto"/>
            </w:tcBorders>
          </w:tcPr>
          <w:p w14:paraId="33E58D2B" w14:textId="77777777" w:rsidR="00247708" w:rsidRPr="00F7045A" w:rsidRDefault="00247708" w:rsidP="00247708">
            <w:pPr>
              <w:rPr>
                <w:rFonts w:cstheme="minorHAnsi"/>
              </w:rPr>
            </w:pPr>
            <w:r w:rsidRPr="00F7045A">
              <w:rPr>
                <w:rFonts w:cstheme="minorHAnsi"/>
              </w:rPr>
              <w:t>Cluster: Ablehnung</w:t>
            </w:r>
          </w:p>
          <w:p w14:paraId="76C8DF2A" w14:textId="08656AEA" w:rsidR="00247708" w:rsidRPr="00F127C3" w:rsidRDefault="00247708" w:rsidP="00247708">
            <w:pPr>
              <w:rPr>
                <w:rFonts w:cstheme="minorHAnsi"/>
              </w:rPr>
            </w:pPr>
            <w:r w:rsidRPr="00F7045A">
              <w:rPr>
                <w:rFonts w:cstheme="minorHAnsi"/>
              </w:rPr>
              <w:t>Es handelt sich nicht um einen Einzug, da der Kun-de aus der Abmeldeanfrage identisch mit dem Kunden beim LFA ist.</w:t>
            </w:r>
          </w:p>
        </w:tc>
      </w:tr>
      <w:tr w:rsidR="00247708" w:rsidRPr="00F127C3" w14:paraId="1560A5B9" w14:textId="77777777" w:rsidTr="008B0FCE">
        <w:tc>
          <w:tcPr>
            <w:tcW w:w="562" w:type="dxa"/>
            <w:vMerge/>
          </w:tcPr>
          <w:p w14:paraId="3C32FDEE" w14:textId="77777777" w:rsidR="00247708" w:rsidRPr="00F127C3" w:rsidRDefault="00247708" w:rsidP="00247708">
            <w:pPr>
              <w:rPr>
                <w:rFonts w:cstheme="minorHAnsi"/>
              </w:rPr>
            </w:pPr>
          </w:p>
        </w:tc>
        <w:tc>
          <w:tcPr>
            <w:tcW w:w="6237" w:type="dxa"/>
            <w:vMerge/>
          </w:tcPr>
          <w:p w14:paraId="0B4466A3" w14:textId="77777777" w:rsidR="00247708" w:rsidRPr="00F127C3" w:rsidRDefault="00247708" w:rsidP="00247708">
            <w:pPr>
              <w:rPr>
                <w:rFonts w:cstheme="minorHAnsi"/>
              </w:rPr>
            </w:pPr>
          </w:p>
        </w:tc>
        <w:tc>
          <w:tcPr>
            <w:tcW w:w="1559" w:type="dxa"/>
            <w:tcBorders>
              <w:top w:val="dotted" w:sz="4" w:space="0" w:color="auto"/>
            </w:tcBorders>
          </w:tcPr>
          <w:p w14:paraId="5A222027" w14:textId="35C340A4"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5</w:t>
            </w:r>
          </w:p>
        </w:tc>
        <w:tc>
          <w:tcPr>
            <w:tcW w:w="851" w:type="dxa"/>
            <w:tcBorders>
              <w:top w:val="dotted" w:sz="4" w:space="0" w:color="auto"/>
            </w:tcBorders>
          </w:tcPr>
          <w:p w14:paraId="6A38670F" w14:textId="77777777" w:rsidR="00247708" w:rsidRPr="00F127C3" w:rsidRDefault="00247708" w:rsidP="00247708">
            <w:pPr>
              <w:rPr>
                <w:rFonts w:cstheme="minorHAnsi"/>
              </w:rPr>
            </w:pPr>
          </w:p>
        </w:tc>
        <w:tc>
          <w:tcPr>
            <w:tcW w:w="5103" w:type="dxa"/>
            <w:tcBorders>
              <w:top w:val="dotted" w:sz="4" w:space="0" w:color="auto"/>
            </w:tcBorders>
          </w:tcPr>
          <w:p w14:paraId="10D6A410" w14:textId="77777777" w:rsidR="00247708" w:rsidRPr="00F127C3" w:rsidRDefault="00247708" w:rsidP="00247708">
            <w:pPr>
              <w:rPr>
                <w:rFonts w:cstheme="minorHAnsi"/>
              </w:rPr>
            </w:pPr>
          </w:p>
        </w:tc>
      </w:tr>
    </w:tbl>
    <w:p w14:paraId="27063071" w14:textId="77777777" w:rsidR="00897D79" w:rsidRDefault="00897D79">
      <w:r>
        <w:br w:type="page"/>
      </w:r>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247708" w:rsidRPr="00F127C3" w14:paraId="3F5244DF" w14:textId="77777777" w:rsidTr="00247708">
        <w:tc>
          <w:tcPr>
            <w:tcW w:w="562" w:type="dxa"/>
            <w:vMerge w:val="restart"/>
          </w:tcPr>
          <w:p w14:paraId="37C26E9E" w14:textId="1AF43E49" w:rsidR="00247708" w:rsidRPr="00F127C3" w:rsidRDefault="00247708" w:rsidP="00247708">
            <w:pPr>
              <w:rPr>
                <w:rFonts w:cstheme="minorHAnsi"/>
              </w:rPr>
            </w:pPr>
            <w:r w:rsidRPr="00F7045A">
              <w:rPr>
                <w:rFonts w:cstheme="minorHAnsi"/>
              </w:rPr>
              <w:lastRenderedPageBreak/>
              <w:t>5</w:t>
            </w:r>
          </w:p>
        </w:tc>
        <w:tc>
          <w:tcPr>
            <w:tcW w:w="6237" w:type="dxa"/>
            <w:vMerge w:val="restart"/>
          </w:tcPr>
          <w:p w14:paraId="391A7705" w14:textId="012087E8" w:rsidR="00247708" w:rsidRPr="00F127C3" w:rsidRDefault="00247708" w:rsidP="00247708">
            <w:pPr>
              <w:rPr>
                <w:rFonts w:cstheme="minorHAnsi"/>
              </w:rPr>
            </w:pPr>
            <w:r w:rsidRPr="00F7045A">
              <w:rPr>
                <w:rFonts w:cstheme="minorHAnsi"/>
              </w:rPr>
              <w:t>Hat der LFA Informationen darüber, dass sein Kunde nicht ausgezogen ist?</w:t>
            </w:r>
          </w:p>
        </w:tc>
        <w:tc>
          <w:tcPr>
            <w:tcW w:w="1559" w:type="dxa"/>
            <w:tcBorders>
              <w:bottom w:val="dotted" w:sz="4" w:space="0" w:color="auto"/>
            </w:tcBorders>
          </w:tcPr>
          <w:p w14:paraId="4754C991" w14:textId="5171E1CA"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1AC595D9" w14:textId="18EFD734" w:rsidR="00247708" w:rsidRPr="00F127C3" w:rsidRDefault="00247708" w:rsidP="00247708">
            <w:pPr>
              <w:rPr>
                <w:rFonts w:cstheme="minorHAnsi"/>
              </w:rPr>
            </w:pPr>
            <w:r w:rsidRPr="00F7045A">
              <w:rPr>
                <w:rFonts w:cstheme="minorHAnsi"/>
              </w:rPr>
              <w:t>A33</w:t>
            </w:r>
          </w:p>
        </w:tc>
        <w:tc>
          <w:tcPr>
            <w:tcW w:w="5118" w:type="dxa"/>
            <w:tcBorders>
              <w:bottom w:val="dotted" w:sz="4" w:space="0" w:color="auto"/>
            </w:tcBorders>
          </w:tcPr>
          <w:p w14:paraId="441FB10B" w14:textId="77777777" w:rsidR="00247708" w:rsidRPr="00F7045A" w:rsidRDefault="00247708" w:rsidP="00247708">
            <w:pPr>
              <w:spacing w:line="300" w:lineRule="atLeast"/>
              <w:rPr>
                <w:rFonts w:cstheme="minorHAnsi"/>
              </w:rPr>
            </w:pPr>
            <w:r w:rsidRPr="00F7045A">
              <w:rPr>
                <w:rFonts w:cstheme="minorHAnsi"/>
              </w:rPr>
              <w:t>Cluster: Ablehnung</w:t>
            </w:r>
          </w:p>
          <w:p w14:paraId="291254F7" w14:textId="0ED7D3F5" w:rsidR="00247708" w:rsidRPr="00F127C3" w:rsidRDefault="00247708" w:rsidP="00247708">
            <w:pPr>
              <w:rPr>
                <w:rFonts w:cstheme="minorHAnsi"/>
              </w:rPr>
            </w:pPr>
            <w:r w:rsidRPr="00F7045A">
              <w:rPr>
                <w:rFonts w:cstheme="minorHAnsi"/>
              </w:rPr>
              <w:t>Der LFA hat die Information, dass der Kunde nicht ausgezogen ist.</w:t>
            </w:r>
          </w:p>
        </w:tc>
      </w:tr>
      <w:tr w:rsidR="00247708" w:rsidRPr="00F127C3" w14:paraId="2EF3B459" w14:textId="77777777" w:rsidTr="00247708">
        <w:tc>
          <w:tcPr>
            <w:tcW w:w="562" w:type="dxa"/>
            <w:vMerge/>
          </w:tcPr>
          <w:p w14:paraId="5229013E" w14:textId="77777777" w:rsidR="00247708" w:rsidRPr="00F127C3" w:rsidRDefault="00247708" w:rsidP="00247708">
            <w:pPr>
              <w:rPr>
                <w:rFonts w:cstheme="minorHAnsi"/>
              </w:rPr>
            </w:pPr>
          </w:p>
        </w:tc>
        <w:tc>
          <w:tcPr>
            <w:tcW w:w="6237" w:type="dxa"/>
            <w:vMerge/>
          </w:tcPr>
          <w:p w14:paraId="0A218663" w14:textId="77777777" w:rsidR="00247708" w:rsidRPr="00F127C3" w:rsidRDefault="00247708" w:rsidP="00247708">
            <w:pPr>
              <w:rPr>
                <w:rFonts w:cstheme="minorHAnsi"/>
              </w:rPr>
            </w:pPr>
          </w:p>
        </w:tc>
        <w:tc>
          <w:tcPr>
            <w:tcW w:w="1559" w:type="dxa"/>
            <w:tcBorders>
              <w:top w:val="dotted" w:sz="4" w:space="0" w:color="auto"/>
            </w:tcBorders>
          </w:tcPr>
          <w:p w14:paraId="432D35CB" w14:textId="08EB1322" w:rsidR="00247708" w:rsidRPr="00F127C3" w:rsidRDefault="00247708" w:rsidP="00247708">
            <w:pPr>
              <w:rPr>
                <w:rFonts w:cstheme="minorHAnsi"/>
              </w:rPr>
            </w:pPr>
            <w:r w:rsidRPr="00F7045A">
              <w:rPr>
                <w:rFonts w:cstheme="minorHAnsi"/>
              </w:rPr>
              <w:t>nein</w:t>
            </w:r>
          </w:p>
        </w:tc>
        <w:tc>
          <w:tcPr>
            <w:tcW w:w="851" w:type="dxa"/>
            <w:tcBorders>
              <w:top w:val="dotted" w:sz="4" w:space="0" w:color="auto"/>
            </w:tcBorders>
          </w:tcPr>
          <w:p w14:paraId="38757E92" w14:textId="3D49AA83" w:rsidR="00247708" w:rsidRPr="00F127C3" w:rsidRDefault="00247708" w:rsidP="00247708">
            <w:pPr>
              <w:rPr>
                <w:rFonts w:cstheme="minorHAnsi"/>
              </w:rPr>
            </w:pPr>
            <w:r w:rsidRPr="00F7045A">
              <w:rPr>
                <w:rFonts w:cstheme="minorHAnsi"/>
              </w:rPr>
              <w:t>A34</w:t>
            </w:r>
          </w:p>
        </w:tc>
        <w:tc>
          <w:tcPr>
            <w:tcW w:w="5118" w:type="dxa"/>
            <w:tcBorders>
              <w:top w:val="dotted" w:sz="4" w:space="0" w:color="auto"/>
            </w:tcBorders>
          </w:tcPr>
          <w:p w14:paraId="4E1F2F0B" w14:textId="77777777" w:rsidR="00247708" w:rsidRPr="00F7045A" w:rsidRDefault="00247708" w:rsidP="00247708">
            <w:pPr>
              <w:spacing w:line="300" w:lineRule="atLeast"/>
              <w:rPr>
                <w:rFonts w:cstheme="minorHAnsi"/>
              </w:rPr>
            </w:pPr>
            <w:r w:rsidRPr="00F7045A">
              <w:rPr>
                <w:rFonts w:cstheme="minorHAnsi"/>
              </w:rPr>
              <w:t xml:space="preserve">Cluster: Zustimmung </w:t>
            </w:r>
          </w:p>
          <w:p w14:paraId="0E856801" w14:textId="1D5C8F77" w:rsidR="00247708" w:rsidRPr="00F127C3" w:rsidRDefault="00247708" w:rsidP="00247708">
            <w:pPr>
              <w:rPr>
                <w:rFonts w:cstheme="minorHAnsi"/>
              </w:rPr>
            </w:pPr>
            <w:r w:rsidRPr="00F7045A">
              <w:rPr>
                <w:rFonts w:cstheme="minorHAnsi"/>
              </w:rPr>
              <w:t xml:space="preserve">Der LFA beendet die Belieferung und teilt sein </w:t>
            </w:r>
            <w:proofErr w:type="spellStart"/>
            <w:r w:rsidRPr="00F7045A">
              <w:rPr>
                <w:rFonts w:cstheme="minorHAnsi"/>
              </w:rPr>
              <w:t>Lieferendedatum</w:t>
            </w:r>
            <w:proofErr w:type="spellEnd"/>
            <w:r w:rsidRPr="00F7045A">
              <w:rPr>
                <w:rFonts w:cstheme="minorHAnsi"/>
              </w:rPr>
              <w:t xml:space="preserve"> in der Antwort mit.</w:t>
            </w:r>
          </w:p>
        </w:tc>
      </w:tr>
      <w:tr w:rsidR="00247708" w:rsidRPr="00F127C3" w14:paraId="5ED4EC64" w14:textId="77777777" w:rsidTr="00247708">
        <w:trPr>
          <w:trHeight w:val="662"/>
        </w:trPr>
        <w:tc>
          <w:tcPr>
            <w:tcW w:w="562" w:type="dxa"/>
            <w:vMerge w:val="restart"/>
          </w:tcPr>
          <w:p w14:paraId="565A86D5" w14:textId="0D311DB7" w:rsidR="00247708" w:rsidRPr="00F127C3" w:rsidRDefault="00247708" w:rsidP="00247708">
            <w:pPr>
              <w:rPr>
                <w:rFonts w:cstheme="minorHAnsi"/>
              </w:rPr>
            </w:pPr>
            <w:r w:rsidRPr="00F7045A">
              <w:rPr>
                <w:rFonts w:cstheme="minorHAnsi"/>
              </w:rPr>
              <w:t>6</w:t>
            </w:r>
          </w:p>
        </w:tc>
        <w:tc>
          <w:tcPr>
            <w:tcW w:w="6237" w:type="dxa"/>
            <w:vMerge w:val="restart"/>
          </w:tcPr>
          <w:p w14:paraId="69F384AD" w14:textId="304DB492" w:rsidR="00247708" w:rsidRPr="00F127C3" w:rsidRDefault="00247708" w:rsidP="00247708">
            <w:pPr>
              <w:rPr>
                <w:rFonts w:cstheme="minorHAnsi"/>
              </w:rPr>
            </w:pPr>
            <w:r w:rsidRPr="00F7045A">
              <w:rPr>
                <w:rFonts w:cstheme="minorHAnsi"/>
              </w:rPr>
              <w:t>Liegt in der Abmeldeanfrage der Transaktionsgrund Wechsel vor?</w:t>
            </w:r>
          </w:p>
        </w:tc>
        <w:tc>
          <w:tcPr>
            <w:tcW w:w="1559" w:type="dxa"/>
            <w:tcBorders>
              <w:bottom w:val="dotted" w:sz="4" w:space="0" w:color="auto"/>
            </w:tcBorders>
          </w:tcPr>
          <w:p w14:paraId="3E35BEE2" w14:textId="30151CA2"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8</w:t>
            </w:r>
          </w:p>
        </w:tc>
        <w:tc>
          <w:tcPr>
            <w:tcW w:w="851" w:type="dxa"/>
            <w:tcBorders>
              <w:bottom w:val="dotted" w:sz="4" w:space="0" w:color="auto"/>
            </w:tcBorders>
          </w:tcPr>
          <w:p w14:paraId="2EE8BC5E" w14:textId="77777777" w:rsidR="00247708" w:rsidRPr="00F127C3" w:rsidRDefault="00247708" w:rsidP="00247708">
            <w:pPr>
              <w:rPr>
                <w:rFonts w:cstheme="minorHAnsi"/>
              </w:rPr>
            </w:pPr>
          </w:p>
        </w:tc>
        <w:tc>
          <w:tcPr>
            <w:tcW w:w="5118" w:type="dxa"/>
            <w:tcBorders>
              <w:bottom w:val="dotted" w:sz="4" w:space="0" w:color="auto"/>
            </w:tcBorders>
          </w:tcPr>
          <w:p w14:paraId="318F3AF1" w14:textId="77777777" w:rsidR="00247708" w:rsidRPr="00F127C3" w:rsidRDefault="00247708" w:rsidP="00247708">
            <w:pPr>
              <w:rPr>
                <w:rFonts w:cstheme="minorHAnsi"/>
              </w:rPr>
            </w:pPr>
          </w:p>
        </w:tc>
      </w:tr>
      <w:tr w:rsidR="00247708" w:rsidRPr="00F127C3" w14:paraId="06D7B751" w14:textId="77777777" w:rsidTr="00247708">
        <w:trPr>
          <w:trHeight w:val="511"/>
        </w:trPr>
        <w:tc>
          <w:tcPr>
            <w:tcW w:w="562" w:type="dxa"/>
            <w:vMerge/>
          </w:tcPr>
          <w:p w14:paraId="297DA50D" w14:textId="77777777" w:rsidR="00247708" w:rsidRPr="00F127C3" w:rsidRDefault="00247708" w:rsidP="00247708">
            <w:pPr>
              <w:rPr>
                <w:rFonts w:cstheme="minorHAnsi"/>
              </w:rPr>
            </w:pPr>
          </w:p>
        </w:tc>
        <w:tc>
          <w:tcPr>
            <w:tcW w:w="6237" w:type="dxa"/>
            <w:vMerge/>
          </w:tcPr>
          <w:p w14:paraId="5431ACB4" w14:textId="77777777" w:rsidR="00247708" w:rsidRPr="00F127C3" w:rsidRDefault="00247708" w:rsidP="00247708">
            <w:pPr>
              <w:rPr>
                <w:rFonts w:cstheme="minorHAnsi"/>
              </w:rPr>
            </w:pPr>
          </w:p>
        </w:tc>
        <w:tc>
          <w:tcPr>
            <w:tcW w:w="1559" w:type="dxa"/>
            <w:tcBorders>
              <w:top w:val="dotted" w:sz="4" w:space="0" w:color="auto"/>
            </w:tcBorders>
          </w:tcPr>
          <w:p w14:paraId="10BB4C16" w14:textId="34F8334A" w:rsidR="00247708" w:rsidRPr="00F127C3" w:rsidRDefault="00247708" w:rsidP="00247708">
            <w:pPr>
              <w:tabs>
                <w:tab w:val="center" w:pos="1277"/>
              </w:tabs>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7</w:t>
            </w:r>
          </w:p>
        </w:tc>
        <w:tc>
          <w:tcPr>
            <w:tcW w:w="851" w:type="dxa"/>
            <w:tcBorders>
              <w:top w:val="dotted" w:sz="4" w:space="0" w:color="auto"/>
            </w:tcBorders>
          </w:tcPr>
          <w:p w14:paraId="7C62A189" w14:textId="77777777" w:rsidR="00247708" w:rsidRPr="00F127C3" w:rsidRDefault="00247708" w:rsidP="00247708">
            <w:pPr>
              <w:rPr>
                <w:rFonts w:cstheme="minorHAnsi"/>
              </w:rPr>
            </w:pPr>
          </w:p>
        </w:tc>
        <w:tc>
          <w:tcPr>
            <w:tcW w:w="5118" w:type="dxa"/>
            <w:tcBorders>
              <w:top w:val="dotted" w:sz="4" w:space="0" w:color="auto"/>
            </w:tcBorders>
          </w:tcPr>
          <w:p w14:paraId="6EDBF1CA" w14:textId="77777777" w:rsidR="00247708" w:rsidRPr="00F127C3" w:rsidRDefault="00247708" w:rsidP="00247708">
            <w:pPr>
              <w:rPr>
                <w:rFonts w:cstheme="minorHAnsi"/>
              </w:rPr>
            </w:pPr>
          </w:p>
        </w:tc>
      </w:tr>
      <w:tr w:rsidR="00247708" w:rsidRPr="00F127C3" w14:paraId="68D38393" w14:textId="77777777" w:rsidTr="00247708">
        <w:trPr>
          <w:trHeight w:val="1333"/>
        </w:trPr>
        <w:tc>
          <w:tcPr>
            <w:tcW w:w="562" w:type="dxa"/>
            <w:vMerge w:val="restart"/>
          </w:tcPr>
          <w:p w14:paraId="1CA04551" w14:textId="2DFE547D" w:rsidR="00247708" w:rsidRPr="00F127C3" w:rsidRDefault="00247708" w:rsidP="00247708">
            <w:pPr>
              <w:rPr>
                <w:rFonts w:cstheme="minorHAnsi"/>
              </w:rPr>
            </w:pPr>
            <w:r w:rsidRPr="00F7045A">
              <w:rPr>
                <w:rFonts w:cstheme="minorHAnsi"/>
              </w:rPr>
              <w:t>7</w:t>
            </w:r>
          </w:p>
        </w:tc>
        <w:tc>
          <w:tcPr>
            <w:tcW w:w="6237" w:type="dxa"/>
            <w:vMerge w:val="restart"/>
          </w:tcPr>
          <w:p w14:paraId="4B8FF251" w14:textId="4E9AFB6F" w:rsidR="00247708" w:rsidRPr="00F127C3" w:rsidRDefault="00247708" w:rsidP="00247708">
            <w:pPr>
              <w:rPr>
                <w:rFonts w:cstheme="minorHAnsi"/>
              </w:rPr>
            </w:pPr>
            <w:r w:rsidRPr="00F7045A">
              <w:rPr>
                <w:rFonts w:cstheme="minorHAnsi"/>
              </w:rPr>
              <w:t xml:space="preserve">Bleibt das Vertragsverhältnis des LFA mit dem Kunden an dieser Marktlokation zum Tag nach dem </w:t>
            </w:r>
            <w:proofErr w:type="spellStart"/>
            <w:r w:rsidRPr="00F7045A">
              <w:rPr>
                <w:rFonts w:cstheme="minorHAnsi"/>
              </w:rPr>
              <w:t>Endedatum</w:t>
            </w:r>
            <w:proofErr w:type="spellEnd"/>
            <w:r w:rsidRPr="00F7045A">
              <w:rPr>
                <w:rFonts w:cstheme="minorHAnsi"/>
              </w:rPr>
              <w:t xml:space="preserve"> aus der Abmeldeanfrage bestehen?</w:t>
            </w:r>
          </w:p>
        </w:tc>
        <w:tc>
          <w:tcPr>
            <w:tcW w:w="1559" w:type="dxa"/>
            <w:tcBorders>
              <w:bottom w:val="dotted" w:sz="4" w:space="0" w:color="auto"/>
            </w:tcBorders>
          </w:tcPr>
          <w:p w14:paraId="6C4FE89C" w14:textId="32A95AB1"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509BAB0C" w14:textId="2608F764" w:rsidR="00247708" w:rsidRPr="00F127C3" w:rsidRDefault="00247708" w:rsidP="00247708">
            <w:pPr>
              <w:rPr>
                <w:rFonts w:cstheme="minorHAnsi"/>
              </w:rPr>
            </w:pPr>
            <w:r w:rsidRPr="00F7045A">
              <w:rPr>
                <w:rFonts w:cstheme="minorHAnsi"/>
              </w:rPr>
              <w:t>A35</w:t>
            </w:r>
          </w:p>
        </w:tc>
        <w:tc>
          <w:tcPr>
            <w:tcW w:w="5118" w:type="dxa"/>
            <w:tcBorders>
              <w:bottom w:val="dotted" w:sz="4" w:space="0" w:color="auto"/>
            </w:tcBorders>
          </w:tcPr>
          <w:p w14:paraId="41078EEB" w14:textId="77777777" w:rsidR="00247708" w:rsidRPr="00F7045A" w:rsidRDefault="00247708" w:rsidP="00247708">
            <w:pPr>
              <w:spacing w:line="300" w:lineRule="atLeast"/>
              <w:rPr>
                <w:rFonts w:cstheme="minorHAnsi"/>
              </w:rPr>
            </w:pPr>
            <w:r w:rsidRPr="00F7045A">
              <w:rPr>
                <w:rFonts w:cstheme="minorHAnsi"/>
              </w:rPr>
              <w:t>Cluster: Ablehnung</w:t>
            </w:r>
          </w:p>
          <w:p w14:paraId="7EFDC74B" w14:textId="5A02B42C" w:rsidR="00247708" w:rsidRPr="00F127C3" w:rsidRDefault="00247708" w:rsidP="00247708">
            <w:pPr>
              <w:rPr>
                <w:rFonts w:cstheme="minorHAnsi"/>
              </w:rPr>
            </w:pPr>
            <w:r w:rsidRPr="00F7045A">
              <w:rPr>
                <w:rFonts w:cstheme="minorHAnsi"/>
              </w:rPr>
              <w:t>Es besteht eine Vertragsbindung.</w:t>
            </w:r>
          </w:p>
        </w:tc>
      </w:tr>
      <w:tr w:rsidR="00247708" w:rsidRPr="00F127C3" w14:paraId="1F9F8740" w14:textId="77777777" w:rsidTr="00247708">
        <w:trPr>
          <w:trHeight w:val="438"/>
        </w:trPr>
        <w:tc>
          <w:tcPr>
            <w:tcW w:w="562" w:type="dxa"/>
            <w:vMerge/>
          </w:tcPr>
          <w:p w14:paraId="156B9E02" w14:textId="77777777" w:rsidR="00247708" w:rsidRPr="00F127C3" w:rsidRDefault="00247708" w:rsidP="00247708">
            <w:pPr>
              <w:rPr>
                <w:rFonts w:cstheme="minorHAnsi"/>
              </w:rPr>
            </w:pPr>
          </w:p>
        </w:tc>
        <w:tc>
          <w:tcPr>
            <w:tcW w:w="6237" w:type="dxa"/>
            <w:vMerge/>
          </w:tcPr>
          <w:p w14:paraId="5C997303" w14:textId="77777777" w:rsidR="00247708" w:rsidRPr="00F127C3" w:rsidRDefault="00247708" w:rsidP="00247708">
            <w:pPr>
              <w:rPr>
                <w:rFonts w:cstheme="minorHAnsi"/>
              </w:rPr>
            </w:pPr>
          </w:p>
        </w:tc>
        <w:tc>
          <w:tcPr>
            <w:tcW w:w="1559" w:type="dxa"/>
            <w:tcBorders>
              <w:top w:val="dotted" w:sz="4" w:space="0" w:color="auto"/>
            </w:tcBorders>
          </w:tcPr>
          <w:p w14:paraId="05DE3474" w14:textId="34C6DDEB" w:rsidR="00247708" w:rsidRPr="00F127C3" w:rsidRDefault="00247708" w:rsidP="00247708">
            <w:pPr>
              <w:rPr>
                <w:rFonts w:cstheme="minorHAnsi"/>
              </w:rPr>
            </w:pPr>
            <w:r w:rsidRPr="00F7045A">
              <w:rPr>
                <w:rFonts w:cstheme="minorHAnsi"/>
              </w:rPr>
              <w:t>nein</w:t>
            </w:r>
          </w:p>
        </w:tc>
        <w:tc>
          <w:tcPr>
            <w:tcW w:w="851" w:type="dxa"/>
            <w:tcBorders>
              <w:top w:val="dotted" w:sz="4" w:space="0" w:color="auto"/>
            </w:tcBorders>
          </w:tcPr>
          <w:p w14:paraId="388EEB02" w14:textId="4C3C435B" w:rsidR="00247708" w:rsidRPr="00F127C3" w:rsidRDefault="00247708" w:rsidP="00247708">
            <w:pPr>
              <w:rPr>
                <w:rFonts w:cstheme="minorHAnsi"/>
              </w:rPr>
            </w:pPr>
            <w:r w:rsidRPr="00F7045A">
              <w:rPr>
                <w:rFonts w:cstheme="minorHAnsi"/>
              </w:rPr>
              <w:t>A36</w:t>
            </w:r>
          </w:p>
        </w:tc>
        <w:tc>
          <w:tcPr>
            <w:tcW w:w="5118" w:type="dxa"/>
            <w:tcBorders>
              <w:top w:val="dotted" w:sz="4" w:space="0" w:color="auto"/>
            </w:tcBorders>
          </w:tcPr>
          <w:p w14:paraId="3EF0E2BC" w14:textId="77777777" w:rsidR="00247708" w:rsidRPr="00F7045A" w:rsidRDefault="00247708" w:rsidP="00247708">
            <w:pPr>
              <w:spacing w:line="300" w:lineRule="atLeast"/>
              <w:rPr>
                <w:rFonts w:cstheme="minorHAnsi"/>
              </w:rPr>
            </w:pPr>
            <w:r w:rsidRPr="00F7045A">
              <w:rPr>
                <w:rFonts w:cstheme="minorHAnsi"/>
              </w:rPr>
              <w:t>Cluster: Zustimmung</w:t>
            </w:r>
          </w:p>
          <w:p w14:paraId="5DDA6D4A" w14:textId="3A37169F" w:rsidR="00247708" w:rsidRPr="00F127C3" w:rsidRDefault="00247708" w:rsidP="00247708">
            <w:pPr>
              <w:rPr>
                <w:rFonts w:cstheme="minorHAnsi"/>
              </w:rPr>
            </w:pPr>
            <w:r w:rsidRPr="00F7045A">
              <w:rPr>
                <w:rFonts w:cstheme="minorHAnsi"/>
              </w:rPr>
              <w:t>Vertragsverhältnis wurde zum angefragten oder davor liegenden Termin beendet.</w:t>
            </w:r>
          </w:p>
        </w:tc>
      </w:tr>
      <w:tr w:rsidR="00247708" w:rsidRPr="00F127C3" w14:paraId="7DBE0636" w14:textId="77777777" w:rsidTr="00247708">
        <w:trPr>
          <w:trHeight w:val="728"/>
        </w:trPr>
        <w:tc>
          <w:tcPr>
            <w:tcW w:w="562" w:type="dxa"/>
            <w:vMerge w:val="restart"/>
          </w:tcPr>
          <w:p w14:paraId="46147426" w14:textId="71281B2E" w:rsidR="00247708" w:rsidRPr="00F127C3" w:rsidRDefault="00247708" w:rsidP="00247708">
            <w:pPr>
              <w:rPr>
                <w:rFonts w:cstheme="minorHAnsi"/>
              </w:rPr>
            </w:pPr>
            <w:r w:rsidRPr="00F7045A">
              <w:rPr>
                <w:rFonts w:cstheme="minorHAnsi"/>
              </w:rPr>
              <w:t>8</w:t>
            </w:r>
          </w:p>
        </w:tc>
        <w:tc>
          <w:tcPr>
            <w:tcW w:w="6237" w:type="dxa"/>
            <w:vMerge w:val="restart"/>
          </w:tcPr>
          <w:p w14:paraId="19B89DBD" w14:textId="0737836D" w:rsidR="00247708" w:rsidRPr="00F127C3" w:rsidRDefault="00247708" w:rsidP="00247708">
            <w:pPr>
              <w:rPr>
                <w:rFonts w:cstheme="minorHAnsi"/>
              </w:rPr>
            </w:pPr>
            <w:r w:rsidRPr="00F7045A">
              <w:rPr>
                <w:rFonts w:cstheme="minorHAnsi"/>
              </w:rPr>
              <w:t xml:space="preserve">Befindet sich die Marktlokation zum Folgetag des </w:t>
            </w:r>
            <w:proofErr w:type="spellStart"/>
            <w:r w:rsidRPr="00F7045A">
              <w:rPr>
                <w:rFonts w:cstheme="minorHAnsi"/>
              </w:rPr>
              <w:t>Endedatums</w:t>
            </w:r>
            <w:proofErr w:type="spellEnd"/>
            <w:r w:rsidRPr="00F7045A">
              <w:rPr>
                <w:rFonts w:cstheme="minorHAnsi"/>
              </w:rPr>
              <w:t xml:space="preserve"> aus der Abmeldeanfrage in der Ersatz-versorgung?</w:t>
            </w:r>
          </w:p>
        </w:tc>
        <w:tc>
          <w:tcPr>
            <w:tcW w:w="1559" w:type="dxa"/>
            <w:tcBorders>
              <w:bottom w:val="dotted" w:sz="4" w:space="0" w:color="auto"/>
            </w:tcBorders>
          </w:tcPr>
          <w:p w14:paraId="5A881D85" w14:textId="77B9B2A7" w:rsidR="00247708" w:rsidRPr="00F127C3" w:rsidRDefault="00247708" w:rsidP="00247708">
            <w:pPr>
              <w:rPr>
                <w:rFonts w:cstheme="minorHAnsi"/>
              </w:rPr>
            </w:pPr>
            <w:r w:rsidRPr="00F7045A">
              <w:rPr>
                <w:rFonts w:cstheme="minorHAnsi"/>
              </w:rPr>
              <w:t>nein</w:t>
            </w:r>
          </w:p>
        </w:tc>
        <w:tc>
          <w:tcPr>
            <w:tcW w:w="851" w:type="dxa"/>
            <w:tcBorders>
              <w:bottom w:val="dotted" w:sz="4" w:space="0" w:color="auto"/>
            </w:tcBorders>
          </w:tcPr>
          <w:p w14:paraId="32E16A8F" w14:textId="2A07AA81" w:rsidR="00247708" w:rsidRPr="00F127C3" w:rsidRDefault="00247708" w:rsidP="00247708">
            <w:pPr>
              <w:rPr>
                <w:rFonts w:cstheme="minorHAnsi"/>
              </w:rPr>
            </w:pPr>
            <w:r w:rsidRPr="00F7045A">
              <w:rPr>
                <w:rFonts w:cstheme="minorHAnsi"/>
              </w:rPr>
              <w:t>A37</w:t>
            </w:r>
          </w:p>
        </w:tc>
        <w:tc>
          <w:tcPr>
            <w:tcW w:w="5118" w:type="dxa"/>
            <w:tcBorders>
              <w:bottom w:val="dotted" w:sz="4" w:space="0" w:color="auto"/>
            </w:tcBorders>
          </w:tcPr>
          <w:p w14:paraId="0324D7D5" w14:textId="77777777" w:rsidR="00247708" w:rsidRPr="00F7045A" w:rsidRDefault="00247708" w:rsidP="00247708">
            <w:pPr>
              <w:spacing w:line="300" w:lineRule="atLeast"/>
              <w:rPr>
                <w:rFonts w:cstheme="minorHAnsi"/>
              </w:rPr>
            </w:pPr>
            <w:r w:rsidRPr="00F7045A">
              <w:rPr>
                <w:rFonts w:cstheme="minorHAnsi"/>
              </w:rPr>
              <w:t>Cluster: Ablehnung</w:t>
            </w:r>
          </w:p>
          <w:p w14:paraId="0CC1B15D" w14:textId="3778A600" w:rsidR="00247708" w:rsidRPr="00F127C3" w:rsidRDefault="00247708" w:rsidP="00247708">
            <w:pPr>
              <w:rPr>
                <w:rFonts w:cstheme="minorHAnsi"/>
              </w:rPr>
            </w:pPr>
            <w:r w:rsidRPr="00F7045A">
              <w:rPr>
                <w:rFonts w:cstheme="minorHAnsi"/>
              </w:rPr>
              <w:t>Die Marktlokation befindet sich nicht in der Ersatzversorgung.</w:t>
            </w:r>
          </w:p>
        </w:tc>
      </w:tr>
      <w:tr w:rsidR="00247708" w:rsidRPr="00F127C3" w14:paraId="6612039D" w14:textId="77777777" w:rsidTr="00247708">
        <w:trPr>
          <w:trHeight w:val="461"/>
        </w:trPr>
        <w:tc>
          <w:tcPr>
            <w:tcW w:w="562" w:type="dxa"/>
            <w:vMerge/>
          </w:tcPr>
          <w:p w14:paraId="7E01461E" w14:textId="77777777" w:rsidR="00247708" w:rsidRPr="00F127C3" w:rsidRDefault="00247708" w:rsidP="00247708">
            <w:pPr>
              <w:rPr>
                <w:rFonts w:cstheme="minorHAnsi"/>
              </w:rPr>
            </w:pPr>
          </w:p>
        </w:tc>
        <w:tc>
          <w:tcPr>
            <w:tcW w:w="6237" w:type="dxa"/>
            <w:vMerge/>
          </w:tcPr>
          <w:p w14:paraId="11EBDA86" w14:textId="77777777" w:rsidR="00247708" w:rsidRPr="00F127C3" w:rsidRDefault="00247708" w:rsidP="00247708">
            <w:pPr>
              <w:rPr>
                <w:rFonts w:cstheme="minorHAnsi"/>
              </w:rPr>
            </w:pPr>
          </w:p>
        </w:tc>
        <w:tc>
          <w:tcPr>
            <w:tcW w:w="1559" w:type="dxa"/>
            <w:tcBorders>
              <w:top w:val="dotted" w:sz="4" w:space="0" w:color="auto"/>
            </w:tcBorders>
          </w:tcPr>
          <w:p w14:paraId="202AF044" w14:textId="2A851A81" w:rsidR="00247708" w:rsidRPr="00F127C3" w:rsidRDefault="00247708" w:rsidP="00247708">
            <w:pPr>
              <w:rPr>
                <w:rFonts w:cstheme="minorHAnsi"/>
              </w:rPr>
            </w:pPr>
            <w:r w:rsidRPr="00F7045A">
              <w:rPr>
                <w:rFonts w:cstheme="minorHAnsi"/>
              </w:rPr>
              <w:t>ja</w:t>
            </w:r>
          </w:p>
        </w:tc>
        <w:tc>
          <w:tcPr>
            <w:tcW w:w="851" w:type="dxa"/>
            <w:tcBorders>
              <w:top w:val="dotted" w:sz="4" w:space="0" w:color="auto"/>
            </w:tcBorders>
          </w:tcPr>
          <w:p w14:paraId="2A503347" w14:textId="4F56A2CD" w:rsidR="00247708" w:rsidRPr="00F127C3" w:rsidRDefault="00247708" w:rsidP="00247708">
            <w:pPr>
              <w:rPr>
                <w:rFonts w:cstheme="minorHAnsi"/>
              </w:rPr>
            </w:pPr>
            <w:r w:rsidRPr="00F7045A">
              <w:rPr>
                <w:rFonts w:cstheme="minorHAnsi"/>
              </w:rPr>
              <w:t>A38</w:t>
            </w:r>
          </w:p>
        </w:tc>
        <w:tc>
          <w:tcPr>
            <w:tcW w:w="5118" w:type="dxa"/>
            <w:tcBorders>
              <w:top w:val="dotted" w:sz="4" w:space="0" w:color="auto"/>
            </w:tcBorders>
          </w:tcPr>
          <w:p w14:paraId="49B06771" w14:textId="77777777" w:rsidR="00247708" w:rsidRPr="00F7045A" w:rsidRDefault="00247708" w:rsidP="00247708">
            <w:pPr>
              <w:spacing w:line="300" w:lineRule="atLeast"/>
              <w:rPr>
                <w:rFonts w:cstheme="minorHAnsi"/>
              </w:rPr>
            </w:pPr>
            <w:r w:rsidRPr="00F7045A">
              <w:rPr>
                <w:rFonts w:cstheme="minorHAnsi"/>
              </w:rPr>
              <w:t>Cluster: Zustimmung</w:t>
            </w:r>
          </w:p>
          <w:p w14:paraId="61CBE4B6" w14:textId="1E087AF8" w:rsidR="00247708" w:rsidRPr="00F127C3" w:rsidRDefault="00247708" w:rsidP="00247708">
            <w:pPr>
              <w:rPr>
                <w:rFonts w:cstheme="minorHAnsi"/>
              </w:rPr>
            </w:pPr>
            <w:r w:rsidRPr="00F7045A">
              <w:rPr>
                <w:rFonts w:cstheme="minorHAnsi"/>
              </w:rPr>
              <w:t>Ersatzversorgung wurde zum angefragten Termin beendet.</w:t>
            </w:r>
          </w:p>
        </w:tc>
      </w:tr>
    </w:tbl>
    <w:p w14:paraId="4A30F2BB" w14:textId="775BCF23" w:rsidR="00C70B11" w:rsidRDefault="00C70B11" w:rsidP="00C70B11">
      <w:pPr>
        <w:pStyle w:val="berschrift3"/>
      </w:pPr>
      <w:bookmarkStart w:id="46" w:name="_Toc62633442"/>
      <w:bookmarkStart w:id="47" w:name="_Toc64453780"/>
      <w:bookmarkStart w:id="48" w:name="_Toc130981671"/>
      <w:r w:rsidRPr="00246E48">
        <w:lastRenderedPageBreak/>
        <w:t>E_0404_Lieferbeginn prüfen</w:t>
      </w:r>
      <w:bookmarkEnd w:id="46"/>
      <w:bookmarkEnd w:id="47"/>
      <w:bookmarkEnd w:id="4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025F8" w:rsidRPr="00F127C3" w14:paraId="0C180AA3" w14:textId="77777777" w:rsidTr="008B0FCE">
        <w:trPr>
          <w:trHeight w:val="454"/>
        </w:trPr>
        <w:tc>
          <w:tcPr>
            <w:tcW w:w="6799" w:type="dxa"/>
            <w:gridSpan w:val="2"/>
            <w:shd w:val="clear" w:color="auto" w:fill="D8DFE4"/>
            <w:vAlign w:val="center"/>
          </w:tcPr>
          <w:p w14:paraId="67D06E05" w14:textId="77777777" w:rsidR="00C025F8" w:rsidRPr="00CF6B07" w:rsidRDefault="00C025F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4055843" w14:textId="172454A8" w:rsidR="00C025F8" w:rsidRPr="00CF6B07" w:rsidRDefault="00C025F8" w:rsidP="00C62443">
            <w:pPr>
              <w:contextualSpacing/>
              <w:rPr>
                <w:rFonts w:cstheme="minorHAnsi"/>
                <w:b/>
                <w:bCs/>
              </w:rPr>
            </w:pPr>
          </w:p>
        </w:tc>
      </w:tr>
      <w:tr w:rsidR="0026633D" w:rsidRPr="00F127C3" w14:paraId="279A8B69" w14:textId="77777777" w:rsidTr="008B0FCE">
        <w:tc>
          <w:tcPr>
            <w:tcW w:w="562" w:type="dxa"/>
            <w:shd w:val="clear" w:color="auto" w:fill="D8DFE4"/>
          </w:tcPr>
          <w:p w14:paraId="115CD247" w14:textId="77777777" w:rsidR="0026633D" w:rsidRPr="00CF6B07" w:rsidRDefault="0026633D" w:rsidP="004C073D">
            <w:pPr>
              <w:contextualSpacing/>
              <w:rPr>
                <w:rFonts w:cstheme="minorHAnsi"/>
              </w:rPr>
            </w:pPr>
            <w:r w:rsidRPr="00CF6B07">
              <w:rPr>
                <w:rFonts w:cstheme="minorHAnsi"/>
              </w:rPr>
              <w:t>Nr.</w:t>
            </w:r>
          </w:p>
        </w:tc>
        <w:tc>
          <w:tcPr>
            <w:tcW w:w="6237" w:type="dxa"/>
            <w:shd w:val="clear" w:color="auto" w:fill="D8DFE4"/>
          </w:tcPr>
          <w:p w14:paraId="30FBB713" w14:textId="77777777" w:rsidR="0026633D" w:rsidRPr="00CF6B07" w:rsidRDefault="0026633D" w:rsidP="004C073D">
            <w:pPr>
              <w:contextualSpacing/>
              <w:rPr>
                <w:rFonts w:cstheme="minorHAnsi"/>
              </w:rPr>
            </w:pPr>
            <w:r w:rsidRPr="00CF6B07">
              <w:rPr>
                <w:rFonts w:cstheme="minorHAnsi"/>
              </w:rPr>
              <w:t>Prüfschritt</w:t>
            </w:r>
          </w:p>
        </w:tc>
        <w:tc>
          <w:tcPr>
            <w:tcW w:w="1559" w:type="dxa"/>
            <w:shd w:val="clear" w:color="auto" w:fill="D8DFE4"/>
          </w:tcPr>
          <w:p w14:paraId="43AB201B" w14:textId="77777777" w:rsidR="0026633D" w:rsidRPr="00CF6B07" w:rsidRDefault="0026633D" w:rsidP="008B0FCE">
            <w:pPr>
              <w:contextualSpacing/>
              <w:rPr>
                <w:rFonts w:cstheme="minorHAnsi"/>
              </w:rPr>
            </w:pPr>
            <w:r w:rsidRPr="00CF6B07">
              <w:rPr>
                <w:rFonts w:cstheme="minorHAnsi"/>
              </w:rPr>
              <w:t>Prüfergebnis</w:t>
            </w:r>
          </w:p>
        </w:tc>
        <w:tc>
          <w:tcPr>
            <w:tcW w:w="851" w:type="dxa"/>
            <w:shd w:val="clear" w:color="auto" w:fill="D8DFE4"/>
          </w:tcPr>
          <w:p w14:paraId="16FB7B3C" w14:textId="77777777" w:rsidR="0026633D" w:rsidRPr="00CF6B07" w:rsidRDefault="0026633D" w:rsidP="004C073D">
            <w:pPr>
              <w:contextualSpacing/>
              <w:rPr>
                <w:rFonts w:cstheme="minorHAnsi"/>
              </w:rPr>
            </w:pPr>
            <w:r w:rsidRPr="00CF6B07">
              <w:rPr>
                <w:rFonts w:cstheme="minorHAnsi"/>
              </w:rPr>
              <w:t>Code</w:t>
            </w:r>
          </w:p>
        </w:tc>
        <w:tc>
          <w:tcPr>
            <w:tcW w:w="5103" w:type="dxa"/>
            <w:shd w:val="clear" w:color="auto" w:fill="D8DFE4"/>
          </w:tcPr>
          <w:p w14:paraId="48B374F4" w14:textId="77777777" w:rsidR="0026633D" w:rsidRPr="00CF6B07" w:rsidRDefault="0026633D" w:rsidP="004C073D">
            <w:pPr>
              <w:contextualSpacing/>
              <w:rPr>
                <w:rFonts w:cstheme="minorHAnsi"/>
              </w:rPr>
            </w:pPr>
            <w:r w:rsidRPr="00CF6B07">
              <w:rPr>
                <w:rFonts w:cstheme="minorHAnsi"/>
              </w:rPr>
              <w:t>Hinweis</w:t>
            </w:r>
          </w:p>
        </w:tc>
      </w:tr>
      <w:tr w:rsidR="0026633D" w:rsidRPr="00F127C3" w14:paraId="71431BEC" w14:textId="77777777" w:rsidTr="008B0FCE">
        <w:tc>
          <w:tcPr>
            <w:tcW w:w="562" w:type="dxa"/>
            <w:vMerge w:val="restart"/>
          </w:tcPr>
          <w:p w14:paraId="6EE2FBA8" w14:textId="4A96E8AA" w:rsidR="0026633D" w:rsidRPr="00F127C3" w:rsidRDefault="0026633D" w:rsidP="0026633D">
            <w:pPr>
              <w:rPr>
                <w:rFonts w:cstheme="minorHAnsi"/>
              </w:rPr>
            </w:pPr>
            <w:r w:rsidRPr="008D5F0D">
              <w:rPr>
                <w:rFonts w:cstheme="minorHAnsi"/>
              </w:rPr>
              <w:t>1</w:t>
            </w:r>
          </w:p>
        </w:tc>
        <w:tc>
          <w:tcPr>
            <w:tcW w:w="6237" w:type="dxa"/>
            <w:vMerge w:val="restart"/>
          </w:tcPr>
          <w:p w14:paraId="14DD44EF" w14:textId="1A68AD95" w:rsidR="0026633D" w:rsidRPr="00F127C3" w:rsidRDefault="0026633D" w:rsidP="0026633D">
            <w:pPr>
              <w:rPr>
                <w:rFonts w:cstheme="minorHAnsi"/>
              </w:rPr>
            </w:pPr>
            <w:r w:rsidRPr="008D5F0D">
              <w:rPr>
                <w:rFonts w:cstheme="minorHAnsi"/>
              </w:rPr>
              <w:t>Wurde eine Abmeldeanfrage gestellt?</w:t>
            </w:r>
          </w:p>
        </w:tc>
        <w:tc>
          <w:tcPr>
            <w:tcW w:w="1559" w:type="dxa"/>
            <w:tcBorders>
              <w:bottom w:val="dotted" w:sz="4" w:space="0" w:color="auto"/>
            </w:tcBorders>
          </w:tcPr>
          <w:p w14:paraId="07AA43B1" w14:textId="3CD7EF37" w:rsidR="0026633D" w:rsidRPr="00F127C3" w:rsidRDefault="0026633D" w:rsidP="0026633D">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6</w:t>
            </w:r>
          </w:p>
        </w:tc>
        <w:tc>
          <w:tcPr>
            <w:tcW w:w="851" w:type="dxa"/>
            <w:tcBorders>
              <w:bottom w:val="dotted" w:sz="4" w:space="0" w:color="auto"/>
            </w:tcBorders>
          </w:tcPr>
          <w:p w14:paraId="29F39FFD" w14:textId="77777777" w:rsidR="0026633D" w:rsidRPr="00F127C3" w:rsidRDefault="0026633D" w:rsidP="0026633D">
            <w:pPr>
              <w:rPr>
                <w:rFonts w:cstheme="minorHAnsi"/>
              </w:rPr>
            </w:pPr>
          </w:p>
        </w:tc>
        <w:tc>
          <w:tcPr>
            <w:tcW w:w="5103" w:type="dxa"/>
            <w:tcBorders>
              <w:bottom w:val="dotted" w:sz="4" w:space="0" w:color="auto"/>
            </w:tcBorders>
          </w:tcPr>
          <w:p w14:paraId="024D79B7" w14:textId="77777777" w:rsidR="0026633D" w:rsidRPr="00F127C3" w:rsidRDefault="0026633D" w:rsidP="0026633D">
            <w:pPr>
              <w:rPr>
                <w:rFonts w:cstheme="minorHAnsi"/>
              </w:rPr>
            </w:pPr>
          </w:p>
        </w:tc>
      </w:tr>
      <w:tr w:rsidR="0026633D" w:rsidRPr="00F127C3" w14:paraId="051F18B1" w14:textId="77777777" w:rsidTr="008B0FCE">
        <w:tc>
          <w:tcPr>
            <w:tcW w:w="562" w:type="dxa"/>
            <w:vMerge/>
          </w:tcPr>
          <w:p w14:paraId="369320A7" w14:textId="77777777" w:rsidR="0026633D" w:rsidRPr="00F127C3" w:rsidRDefault="0026633D" w:rsidP="0026633D">
            <w:pPr>
              <w:rPr>
                <w:rFonts w:cstheme="minorHAnsi"/>
              </w:rPr>
            </w:pPr>
          </w:p>
        </w:tc>
        <w:tc>
          <w:tcPr>
            <w:tcW w:w="6237" w:type="dxa"/>
            <w:vMerge/>
          </w:tcPr>
          <w:p w14:paraId="45587112" w14:textId="77777777" w:rsidR="0026633D" w:rsidRPr="00F127C3" w:rsidRDefault="0026633D" w:rsidP="0026633D">
            <w:pPr>
              <w:rPr>
                <w:rFonts w:cstheme="minorHAnsi"/>
              </w:rPr>
            </w:pPr>
          </w:p>
        </w:tc>
        <w:tc>
          <w:tcPr>
            <w:tcW w:w="1559" w:type="dxa"/>
            <w:tcBorders>
              <w:top w:val="dotted" w:sz="4" w:space="0" w:color="auto"/>
            </w:tcBorders>
          </w:tcPr>
          <w:p w14:paraId="6CF6A78A" w14:textId="4300F2C3" w:rsidR="0026633D" w:rsidRPr="00F127C3" w:rsidRDefault="0026633D" w:rsidP="0026633D">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2</w:t>
            </w:r>
          </w:p>
        </w:tc>
        <w:tc>
          <w:tcPr>
            <w:tcW w:w="851" w:type="dxa"/>
            <w:tcBorders>
              <w:top w:val="dotted" w:sz="4" w:space="0" w:color="auto"/>
            </w:tcBorders>
          </w:tcPr>
          <w:p w14:paraId="4D863778" w14:textId="77777777" w:rsidR="0026633D" w:rsidRPr="00F127C3" w:rsidRDefault="0026633D" w:rsidP="0026633D">
            <w:pPr>
              <w:rPr>
                <w:rFonts w:cstheme="minorHAnsi"/>
              </w:rPr>
            </w:pPr>
          </w:p>
        </w:tc>
        <w:tc>
          <w:tcPr>
            <w:tcW w:w="5103" w:type="dxa"/>
            <w:tcBorders>
              <w:top w:val="dotted" w:sz="4" w:space="0" w:color="auto"/>
            </w:tcBorders>
          </w:tcPr>
          <w:p w14:paraId="310AC472" w14:textId="77777777" w:rsidR="0026633D" w:rsidRPr="00F127C3" w:rsidRDefault="0026633D" w:rsidP="0026633D">
            <w:pPr>
              <w:rPr>
                <w:rFonts w:cstheme="minorHAnsi"/>
              </w:rPr>
            </w:pPr>
          </w:p>
        </w:tc>
      </w:tr>
      <w:tr w:rsidR="0026633D" w:rsidRPr="00F127C3" w14:paraId="4AD973D0" w14:textId="77777777" w:rsidTr="008B0FCE">
        <w:tc>
          <w:tcPr>
            <w:tcW w:w="562" w:type="dxa"/>
            <w:vMerge w:val="restart"/>
          </w:tcPr>
          <w:p w14:paraId="1502F886" w14:textId="166DFE41" w:rsidR="0026633D" w:rsidRPr="00F127C3" w:rsidRDefault="0026633D" w:rsidP="0026633D">
            <w:pPr>
              <w:rPr>
                <w:rFonts w:cstheme="minorHAnsi"/>
              </w:rPr>
            </w:pPr>
            <w:r w:rsidRPr="008D5F0D">
              <w:rPr>
                <w:rFonts w:cstheme="minorHAnsi"/>
              </w:rPr>
              <w:t>2</w:t>
            </w:r>
          </w:p>
        </w:tc>
        <w:tc>
          <w:tcPr>
            <w:tcW w:w="6237" w:type="dxa"/>
            <w:vMerge w:val="restart"/>
          </w:tcPr>
          <w:p w14:paraId="2E04E554" w14:textId="14BFCE2B" w:rsidR="0026633D" w:rsidRPr="00F127C3" w:rsidRDefault="0026633D" w:rsidP="0026633D">
            <w:pPr>
              <w:rPr>
                <w:rFonts w:cstheme="minorHAnsi"/>
              </w:rPr>
            </w:pPr>
            <w:r w:rsidRPr="008D5F0D">
              <w:rPr>
                <w:rFonts w:cstheme="minorHAnsi"/>
              </w:rPr>
              <w:t>Hat der LFA fristgerecht geantwortet?</w:t>
            </w:r>
          </w:p>
        </w:tc>
        <w:tc>
          <w:tcPr>
            <w:tcW w:w="1559" w:type="dxa"/>
            <w:tcBorders>
              <w:bottom w:val="dotted" w:sz="4" w:space="0" w:color="auto"/>
            </w:tcBorders>
          </w:tcPr>
          <w:p w14:paraId="0CDE8748" w14:textId="394144A8" w:rsidR="0026633D" w:rsidRPr="00F127C3" w:rsidRDefault="0026633D" w:rsidP="0026633D">
            <w:pPr>
              <w:rPr>
                <w:rFonts w:cstheme="minorHAnsi"/>
              </w:rPr>
            </w:pPr>
            <w:r w:rsidRPr="008D5F0D">
              <w:rPr>
                <w:rFonts w:cstheme="minorHAnsi"/>
              </w:rPr>
              <w:t>ja</w:t>
            </w:r>
            <w:r w:rsidR="002B7A7F">
              <w:rPr>
                <w:rFonts w:cstheme="minorHAnsi"/>
              </w:rPr>
              <w:t xml:space="preserve"> </w:t>
            </w:r>
            <w:r w:rsidRPr="008D5F0D">
              <w:rPr>
                <w:rFonts w:ascii="Wingdings" w:eastAsia="Wingdings" w:hAnsi="Wingdings" w:cstheme="minorHAnsi"/>
              </w:rPr>
              <w:t>à</w:t>
            </w:r>
            <w:r w:rsidRPr="008D5F0D">
              <w:rPr>
                <w:rFonts w:cstheme="minorHAnsi"/>
              </w:rPr>
              <w:t xml:space="preserve"> 3</w:t>
            </w:r>
          </w:p>
        </w:tc>
        <w:tc>
          <w:tcPr>
            <w:tcW w:w="851" w:type="dxa"/>
            <w:tcBorders>
              <w:bottom w:val="dotted" w:sz="4" w:space="0" w:color="auto"/>
            </w:tcBorders>
          </w:tcPr>
          <w:p w14:paraId="4FF89EBC" w14:textId="77777777" w:rsidR="0026633D" w:rsidRPr="00F127C3" w:rsidRDefault="0026633D" w:rsidP="0026633D">
            <w:pPr>
              <w:rPr>
                <w:rFonts w:cstheme="minorHAnsi"/>
              </w:rPr>
            </w:pPr>
          </w:p>
        </w:tc>
        <w:tc>
          <w:tcPr>
            <w:tcW w:w="5103" w:type="dxa"/>
            <w:tcBorders>
              <w:bottom w:val="dotted" w:sz="4" w:space="0" w:color="auto"/>
            </w:tcBorders>
          </w:tcPr>
          <w:p w14:paraId="0FEE7A60" w14:textId="77777777" w:rsidR="0026633D" w:rsidRPr="00F127C3" w:rsidRDefault="0026633D" w:rsidP="0026633D">
            <w:pPr>
              <w:rPr>
                <w:rFonts w:cstheme="minorHAnsi"/>
              </w:rPr>
            </w:pPr>
          </w:p>
        </w:tc>
      </w:tr>
      <w:tr w:rsidR="0026633D" w:rsidRPr="00F127C3" w14:paraId="1E0030AB" w14:textId="77777777" w:rsidTr="008B0FCE">
        <w:tc>
          <w:tcPr>
            <w:tcW w:w="562" w:type="dxa"/>
            <w:vMerge/>
          </w:tcPr>
          <w:p w14:paraId="133CE295" w14:textId="77777777" w:rsidR="0026633D" w:rsidRPr="00F127C3" w:rsidRDefault="0026633D" w:rsidP="0026633D">
            <w:pPr>
              <w:rPr>
                <w:rFonts w:cstheme="minorHAnsi"/>
              </w:rPr>
            </w:pPr>
          </w:p>
        </w:tc>
        <w:tc>
          <w:tcPr>
            <w:tcW w:w="6237" w:type="dxa"/>
            <w:vMerge/>
          </w:tcPr>
          <w:p w14:paraId="21CD36D0" w14:textId="77777777" w:rsidR="0026633D" w:rsidRPr="00F127C3" w:rsidRDefault="0026633D" w:rsidP="0026633D">
            <w:pPr>
              <w:rPr>
                <w:rFonts w:cstheme="minorHAnsi"/>
              </w:rPr>
            </w:pPr>
          </w:p>
        </w:tc>
        <w:tc>
          <w:tcPr>
            <w:tcW w:w="1559" w:type="dxa"/>
            <w:tcBorders>
              <w:top w:val="dotted" w:sz="4" w:space="0" w:color="auto"/>
            </w:tcBorders>
          </w:tcPr>
          <w:p w14:paraId="58BC8461" w14:textId="6467AF41" w:rsidR="0026633D" w:rsidRPr="00F127C3" w:rsidRDefault="0026633D" w:rsidP="0026633D">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6</w:t>
            </w:r>
          </w:p>
        </w:tc>
        <w:tc>
          <w:tcPr>
            <w:tcW w:w="851" w:type="dxa"/>
            <w:tcBorders>
              <w:top w:val="dotted" w:sz="4" w:space="0" w:color="auto"/>
            </w:tcBorders>
          </w:tcPr>
          <w:p w14:paraId="532F6DA1" w14:textId="77777777" w:rsidR="0026633D" w:rsidRPr="00F127C3" w:rsidRDefault="0026633D" w:rsidP="0026633D">
            <w:pPr>
              <w:rPr>
                <w:rFonts w:cstheme="minorHAnsi"/>
              </w:rPr>
            </w:pPr>
          </w:p>
        </w:tc>
        <w:tc>
          <w:tcPr>
            <w:tcW w:w="5103" w:type="dxa"/>
            <w:tcBorders>
              <w:top w:val="dotted" w:sz="4" w:space="0" w:color="auto"/>
            </w:tcBorders>
          </w:tcPr>
          <w:p w14:paraId="5D8DA502" w14:textId="77777777" w:rsidR="0026633D" w:rsidRPr="00F127C3" w:rsidRDefault="0026633D" w:rsidP="0026633D">
            <w:pPr>
              <w:rPr>
                <w:rFonts w:cstheme="minorHAnsi"/>
              </w:rPr>
            </w:pPr>
          </w:p>
        </w:tc>
      </w:tr>
      <w:tr w:rsidR="0026633D" w:rsidRPr="00F127C3" w14:paraId="07779927" w14:textId="77777777" w:rsidTr="008B0FCE">
        <w:tc>
          <w:tcPr>
            <w:tcW w:w="562" w:type="dxa"/>
            <w:vMerge w:val="restart"/>
          </w:tcPr>
          <w:p w14:paraId="0857DC07" w14:textId="78BB4580" w:rsidR="0026633D" w:rsidRPr="00F127C3" w:rsidRDefault="0026633D" w:rsidP="0026633D">
            <w:pPr>
              <w:rPr>
                <w:rFonts w:cstheme="minorHAnsi"/>
              </w:rPr>
            </w:pPr>
            <w:r w:rsidRPr="008D5F0D">
              <w:rPr>
                <w:rFonts w:cstheme="minorHAnsi"/>
              </w:rPr>
              <w:t>3</w:t>
            </w:r>
          </w:p>
        </w:tc>
        <w:tc>
          <w:tcPr>
            <w:tcW w:w="6237" w:type="dxa"/>
            <w:vMerge w:val="restart"/>
          </w:tcPr>
          <w:p w14:paraId="2DA0AC18" w14:textId="43662720" w:rsidR="0026633D" w:rsidRPr="00F127C3" w:rsidRDefault="0026633D" w:rsidP="0026633D">
            <w:pPr>
              <w:rPr>
                <w:rFonts w:cstheme="minorHAnsi"/>
              </w:rPr>
            </w:pPr>
            <w:r w:rsidRPr="008D5F0D">
              <w:rPr>
                <w:rFonts w:cstheme="minorHAnsi"/>
              </w:rPr>
              <w:t>Hat der LFA der Abmeldeanfrage widersprochen?</w:t>
            </w:r>
          </w:p>
        </w:tc>
        <w:tc>
          <w:tcPr>
            <w:tcW w:w="1559" w:type="dxa"/>
            <w:tcBorders>
              <w:bottom w:val="dotted" w:sz="4" w:space="0" w:color="auto"/>
            </w:tcBorders>
          </w:tcPr>
          <w:p w14:paraId="07F6ED5D" w14:textId="40F7D88E" w:rsidR="0026633D" w:rsidRPr="00F127C3" w:rsidRDefault="0026633D" w:rsidP="0026633D">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4</w:t>
            </w:r>
          </w:p>
        </w:tc>
        <w:tc>
          <w:tcPr>
            <w:tcW w:w="851" w:type="dxa"/>
            <w:tcBorders>
              <w:bottom w:val="dotted" w:sz="4" w:space="0" w:color="auto"/>
            </w:tcBorders>
          </w:tcPr>
          <w:p w14:paraId="26FCB7B1" w14:textId="77777777" w:rsidR="0026633D" w:rsidRPr="00F127C3" w:rsidRDefault="0026633D" w:rsidP="0026633D">
            <w:pPr>
              <w:rPr>
                <w:rFonts w:cstheme="minorHAnsi"/>
              </w:rPr>
            </w:pPr>
          </w:p>
        </w:tc>
        <w:tc>
          <w:tcPr>
            <w:tcW w:w="5103" w:type="dxa"/>
            <w:tcBorders>
              <w:bottom w:val="dotted" w:sz="4" w:space="0" w:color="auto"/>
            </w:tcBorders>
          </w:tcPr>
          <w:p w14:paraId="481FCFE7" w14:textId="7F3BA8EE" w:rsidR="0026633D" w:rsidRPr="00F127C3" w:rsidRDefault="0026633D" w:rsidP="0026633D">
            <w:pPr>
              <w:rPr>
                <w:rFonts w:cstheme="minorHAnsi"/>
              </w:rPr>
            </w:pPr>
            <w:r w:rsidRPr="008D5F0D">
              <w:rPr>
                <w:rFonts w:cstheme="minorHAnsi"/>
              </w:rPr>
              <w:t xml:space="preserve"> </w:t>
            </w:r>
          </w:p>
        </w:tc>
      </w:tr>
      <w:tr w:rsidR="0026633D" w:rsidRPr="00F127C3" w14:paraId="77706930" w14:textId="77777777" w:rsidTr="008B0FCE">
        <w:tc>
          <w:tcPr>
            <w:tcW w:w="562" w:type="dxa"/>
            <w:vMerge/>
          </w:tcPr>
          <w:p w14:paraId="123B248B" w14:textId="77777777" w:rsidR="0026633D" w:rsidRPr="00F127C3" w:rsidRDefault="0026633D" w:rsidP="0026633D">
            <w:pPr>
              <w:rPr>
                <w:rFonts w:cstheme="minorHAnsi"/>
              </w:rPr>
            </w:pPr>
          </w:p>
        </w:tc>
        <w:tc>
          <w:tcPr>
            <w:tcW w:w="6237" w:type="dxa"/>
            <w:vMerge/>
          </w:tcPr>
          <w:p w14:paraId="01F5A4E4" w14:textId="77777777" w:rsidR="0026633D" w:rsidRPr="00F127C3" w:rsidRDefault="0026633D" w:rsidP="0026633D">
            <w:pPr>
              <w:rPr>
                <w:rFonts w:cstheme="minorHAnsi"/>
              </w:rPr>
            </w:pPr>
          </w:p>
        </w:tc>
        <w:tc>
          <w:tcPr>
            <w:tcW w:w="1559" w:type="dxa"/>
            <w:tcBorders>
              <w:top w:val="dotted" w:sz="4" w:space="0" w:color="auto"/>
            </w:tcBorders>
          </w:tcPr>
          <w:p w14:paraId="47C381BD" w14:textId="2ECCC180" w:rsidR="0026633D" w:rsidRPr="00F127C3" w:rsidRDefault="0026633D" w:rsidP="0026633D">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6</w:t>
            </w:r>
          </w:p>
        </w:tc>
        <w:tc>
          <w:tcPr>
            <w:tcW w:w="851" w:type="dxa"/>
            <w:tcBorders>
              <w:top w:val="dotted" w:sz="4" w:space="0" w:color="auto"/>
            </w:tcBorders>
          </w:tcPr>
          <w:p w14:paraId="3255115F" w14:textId="77777777" w:rsidR="0026633D" w:rsidRPr="00F127C3" w:rsidRDefault="0026633D" w:rsidP="0026633D">
            <w:pPr>
              <w:rPr>
                <w:rFonts w:cstheme="minorHAnsi"/>
              </w:rPr>
            </w:pPr>
          </w:p>
        </w:tc>
        <w:tc>
          <w:tcPr>
            <w:tcW w:w="5103" w:type="dxa"/>
            <w:tcBorders>
              <w:top w:val="dotted" w:sz="4" w:space="0" w:color="auto"/>
            </w:tcBorders>
          </w:tcPr>
          <w:p w14:paraId="04882E99" w14:textId="77777777" w:rsidR="0026633D" w:rsidRPr="00F127C3" w:rsidRDefault="0026633D" w:rsidP="0026633D">
            <w:pPr>
              <w:rPr>
                <w:rFonts w:cstheme="minorHAnsi"/>
              </w:rPr>
            </w:pPr>
          </w:p>
        </w:tc>
      </w:tr>
      <w:tr w:rsidR="0026633D" w:rsidRPr="00F127C3" w14:paraId="24F0752B" w14:textId="77777777" w:rsidTr="008B0FCE">
        <w:tc>
          <w:tcPr>
            <w:tcW w:w="562" w:type="dxa"/>
            <w:vMerge w:val="restart"/>
          </w:tcPr>
          <w:p w14:paraId="2E804CD3" w14:textId="6FF2AB6D" w:rsidR="0026633D" w:rsidRPr="00F127C3" w:rsidRDefault="0026633D" w:rsidP="0026633D">
            <w:pPr>
              <w:rPr>
                <w:rFonts w:cstheme="minorHAnsi"/>
              </w:rPr>
            </w:pPr>
            <w:r w:rsidRPr="008D5F0D">
              <w:rPr>
                <w:rFonts w:cstheme="minorHAnsi"/>
              </w:rPr>
              <w:t>4</w:t>
            </w:r>
          </w:p>
        </w:tc>
        <w:tc>
          <w:tcPr>
            <w:tcW w:w="6237" w:type="dxa"/>
            <w:vMerge w:val="restart"/>
          </w:tcPr>
          <w:p w14:paraId="0B101432" w14:textId="1744484E" w:rsidR="0026633D" w:rsidRPr="00F127C3" w:rsidRDefault="0026633D" w:rsidP="0026633D">
            <w:pPr>
              <w:rPr>
                <w:rFonts w:cstheme="minorHAnsi"/>
              </w:rPr>
            </w:pPr>
            <w:r w:rsidRPr="008D5F0D">
              <w:rPr>
                <w:rFonts w:cstheme="minorHAnsi"/>
              </w:rPr>
              <w:t>Wurde in der Beantwortung der Abmeldeanfrage</w:t>
            </w:r>
            <w:r w:rsidRPr="008D5F0D" w:rsidDel="007A4155">
              <w:rPr>
                <w:rFonts w:cstheme="minorHAnsi"/>
              </w:rPr>
              <w:t xml:space="preserve"> </w:t>
            </w:r>
            <w:r w:rsidRPr="008D5F0D">
              <w:rPr>
                <w:rFonts w:cstheme="minorHAnsi"/>
              </w:rPr>
              <w:t>der Code A30 „Ablehnung: Die Belieferung wurde zu dem angefragten Termin aus der Abmeldeanfrage bereits beendet und eine Abmeldung von dem LFA bereits versendet, die durch den NB bereits bestätigt wurde.“ verwendet?</w:t>
            </w:r>
          </w:p>
        </w:tc>
        <w:tc>
          <w:tcPr>
            <w:tcW w:w="1559" w:type="dxa"/>
            <w:tcBorders>
              <w:bottom w:val="dotted" w:sz="4" w:space="0" w:color="auto"/>
            </w:tcBorders>
          </w:tcPr>
          <w:p w14:paraId="02E377F7" w14:textId="2C0A44A6" w:rsidR="0026633D" w:rsidRPr="00F127C3" w:rsidRDefault="00CB1D6D" w:rsidP="0026633D">
            <w:pPr>
              <w:rPr>
                <w:rFonts w:cstheme="minorHAnsi"/>
              </w:rPr>
            </w:pPr>
            <w:r>
              <w:rPr>
                <w:rFonts w:cstheme="minorHAnsi"/>
              </w:rPr>
              <w:t>nein</w:t>
            </w:r>
          </w:p>
        </w:tc>
        <w:tc>
          <w:tcPr>
            <w:tcW w:w="851" w:type="dxa"/>
            <w:tcBorders>
              <w:bottom w:val="dotted" w:sz="4" w:space="0" w:color="auto"/>
            </w:tcBorders>
          </w:tcPr>
          <w:p w14:paraId="6B7E023D" w14:textId="65B5396D" w:rsidR="0026633D" w:rsidRPr="00F127C3" w:rsidRDefault="00CB1D6D" w:rsidP="0026633D">
            <w:pPr>
              <w:rPr>
                <w:rFonts w:cstheme="minorHAnsi"/>
              </w:rPr>
            </w:pPr>
            <w:r w:rsidRPr="008D5F0D">
              <w:rPr>
                <w:rFonts w:cstheme="minorHAnsi"/>
              </w:rPr>
              <w:t>A50</w:t>
            </w:r>
          </w:p>
        </w:tc>
        <w:tc>
          <w:tcPr>
            <w:tcW w:w="5103" w:type="dxa"/>
            <w:tcBorders>
              <w:bottom w:val="dotted" w:sz="4" w:space="0" w:color="auto"/>
            </w:tcBorders>
          </w:tcPr>
          <w:p w14:paraId="3FB8924C" w14:textId="77777777" w:rsidR="00CB1D6D" w:rsidRPr="008D5F0D" w:rsidRDefault="00CB1D6D" w:rsidP="00CB1D6D">
            <w:pPr>
              <w:rPr>
                <w:rFonts w:cstheme="minorHAnsi"/>
              </w:rPr>
            </w:pPr>
            <w:r w:rsidRPr="008D5F0D">
              <w:rPr>
                <w:rFonts w:cstheme="minorHAnsi"/>
              </w:rPr>
              <w:t>Cluster: Ablehnung</w:t>
            </w:r>
          </w:p>
          <w:p w14:paraId="5C28D140" w14:textId="26D14AD2" w:rsidR="0026633D" w:rsidRPr="00F127C3" w:rsidRDefault="00CB1D6D" w:rsidP="00CB1D6D">
            <w:pPr>
              <w:rPr>
                <w:rFonts w:cstheme="minorHAnsi"/>
              </w:rPr>
            </w:pPr>
            <w:r w:rsidRPr="008D5F0D">
              <w:rPr>
                <w:rFonts w:cstheme="minorHAnsi"/>
              </w:rPr>
              <w:t>Der LFA hat der Abmeldeanfrage widersprochen.</w:t>
            </w:r>
          </w:p>
        </w:tc>
      </w:tr>
      <w:tr w:rsidR="0026633D" w:rsidRPr="00F127C3" w14:paraId="5EABF802" w14:textId="77777777" w:rsidTr="008B0FCE">
        <w:tc>
          <w:tcPr>
            <w:tcW w:w="562" w:type="dxa"/>
            <w:vMerge/>
          </w:tcPr>
          <w:p w14:paraId="37CBC232" w14:textId="77777777" w:rsidR="0026633D" w:rsidRPr="00F127C3" w:rsidRDefault="0026633D" w:rsidP="0026633D">
            <w:pPr>
              <w:rPr>
                <w:rFonts w:cstheme="minorHAnsi"/>
              </w:rPr>
            </w:pPr>
          </w:p>
        </w:tc>
        <w:tc>
          <w:tcPr>
            <w:tcW w:w="6237" w:type="dxa"/>
            <w:vMerge/>
          </w:tcPr>
          <w:p w14:paraId="1EE5CE42" w14:textId="77777777" w:rsidR="0026633D" w:rsidRPr="00F127C3" w:rsidRDefault="0026633D" w:rsidP="0026633D">
            <w:pPr>
              <w:rPr>
                <w:rFonts w:cstheme="minorHAnsi"/>
              </w:rPr>
            </w:pPr>
          </w:p>
        </w:tc>
        <w:tc>
          <w:tcPr>
            <w:tcW w:w="1559" w:type="dxa"/>
            <w:tcBorders>
              <w:top w:val="dotted" w:sz="4" w:space="0" w:color="auto"/>
            </w:tcBorders>
          </w:tcPr>
          <w:p w14:paraId="71268880" w14:textId="753ED7C4" w:rsidR="0026633D" w:rsidRPr="00F127C3" w:rsidRDefault="00CB1D6D" w:rsidP="0026633D">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5</w:t>
            </w:r>
          </w:p>
        </w:tc>
        <w:tc>
          <w:tcPr>
            <w:tcW w:w="851" w:type="dxa"/>
            <w:tcBorders>
              <w:top w:val="dotted" w:sz="4" w:space="0" w:color="auto"/>
            </w:tcBorders>
          </w:tcPr>
          <w:p w14:paraId="6E4F7E20" w14:textId="7AB75142" w:rsidR="0026633D" w:rsidRPr="00F127C3" w:rsidRDefault="0026633D" w:rsidP="0026633D">
            <w:pPr>
              <w:rPr>
                <w:rFonts w:cstheme="minorHAnsi"/>
              </w:rPr>
            </w:pPr>
          </w:p>
        </w:tc>
        <w:tc>
          <w:tcPr>
            <w:tcW w:w="5103" w:type="dxa"/>
            <w:tcBorders>
              <w:top w:val="dotted" w:sz="4" w:space="0" w:color="auto"/>
            </w:tcBorders>
          </w:tcPr>
          <w:p w14:paraId="7AA6738E" w14:textId="0BA478BD" w:rsidR="0026633D" w:rsidRPr="00F127C3" w:rsidRDefault="0026633D" w:rsidP="0026633D">
            <w:pPr>
              <w:rPr>
                <w:rFonts w:cstheme="minorHAnsi"/>
              </w:rPr>
            </w:pPr>
          </w:p>
        </w:tc>
      </w:tr>
    </w:tbl>
    <w:p w14:paraId="56368868" w14:textId="77777777" w:rsidR="00897D79" w:rsidRDefault="00897D79">
      <w:r>
        <w:br w:type="page"/>
      </w:r>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26633D" w:rsidRPr="00F127C3" w14:paraId="7D58ADFF" w14:textId="77777777" w:rsidTr="0026633D">
        <w:tc>
          <w:tcPr>
            <w:tcW w:w="562" w:type="dxa"/>
            <w:vMerge w:val="restart"/>
          </w:tcPr>
          <w:p w14:paraId="06565473" w14:textId="022B67B7" w:rsidR="0026633D" w:rsidRPr="00F127C3" w:rsidRDefault="0026633D" w:rsidP="0026633D">
            <w:pPr>
              <w:rPr>
                <w:rFonts w:cstheme="minorHAnsi"/>
              </w:rPr>
            </w:pPr>
            <w:r w:rsidRPr="008D5F0D">
              <w:rPr>
                <w:rFonts w:cstheme="minorHAnsi"/>
              </w:rPr>
              <w:lastRenderedPageBreak/>
              <w:t>5</w:t>
            </w:r>
          </w:p>
        </w:tc>
        <w:tc>
          <w:tcPr>
            <w:tcW w:w="6237" w:type="dxa"/>
            <w:vMerge w:val="restart"/>
          </w:tcPr>
          <w:p w14:paraId="38F26C96" w14:textId="3D500BED" w:rsidR="0026633D" w:rsidRPr="00F127C3" w:rsidRDefault="0026633D" w:rsidP="0026633D">
            <w:pPr>
              <w:rPr>
                <w:rFonts w:cstheme="minorHAnsi"/>
              </w:rPr>
            </w:pPr>
            <w:r w:rsidRPr="008D5F0D">
              <w:rPr>
                <w:rFonts w:cstheme="minorHAnsi"/>
              </w:rPr>
              <w:t>Wurde die NN-Anmeldung des LFN bereits durch den NB beantwortet?</w:t>
            </w:r>
          </w:p>
        </w:tc>
        <w:tc>
          <w:tcPr>
            <w:tcW w:w="1559" w:type="dxa"/>
            <w:tcBorders>
              <w:bottom w:val="dotted" w:sz="4" w:space="0" w:color="auto"/>
            </w:tcBorders>
          </w:tcPr>
          <w:p w14:paraId="473C81CC" w14:textId="42E66926" w:rsidR="0026633D" w:rsidRPr="00F127C3" w:rsidRDefault="0026633D" w:rsidP="0026633D">
            <w:pPr>
              <w:rPr>
                <w:rFonts w:cstheme="minorHAnsi"/>
              </w:rPr>
            </w:pPr>
            <w:r w:rsidRPr="008D5F0D">
              <w:rPr>
                <w:rFonts w:cstheme="minorHAnsi"/>
              </w:rPr>
              <w:t xml:space="preserve">ja </w:t>
            </w:r>
          </w:p>
        </w:tc>
        <w:tc>
          <w:tcPr>
            <w:tcW w:w="851" w:type="dxa"/>
            <w:tcBorders>
              <w:bottom w:val="dotted" w:sz="4" w:space="0" w:color="auto"/>
            </w:tcBorders>
          </w:tcPr>
          <w:p w14:paraId="774C37A3" w14:textId="77777777" w:rsidR="0026633D" w:rsidRPr="00F127C3" w:rsidRDefault="0026633D" w:rsidP="0026633D">
            <w:pPr>
              <w:rPr>
                <w:rFonts w:cstheme="minorHAnsi"/>
              </w:rPr>
            </w:pPr>
          </w:p>
        </w:tc>
        <w:tc>
          <w:tcPr>
            <w:tcW w:w="5118" w:type="dxa"/>
            <w:tcBorders>
              <w:bottom w:val="dotted" w:sz="4" w:space="0" w:color="auto"/>
            </w:tcBorders>
          </w:tcPr>
          <w:p w14:paraId="1C5CBFC8" w14:textId="77777777" w:rsidR="0026633D" w:rsidRPr="008D5F0D" w:rsidRDefault="0026633D" w:rsidP="0026633D">
            <w:pPr>
              <w:rPr>
                <w:rFonts w:cstheme="minorHAnsi"/>
              </w:rPr>
            </w:pPr>
            <w:r w:rsidRPr="008D5F0D">
              <w:rPr>
                <w:rFonts w:cstheme="minorHAnsi"/>
              </w:rPr>
              <w:t>Ende</w:t>
            </w:r>
          </w:p>
          <w:p w14:paraId="41FF61D3" w14:textId="2D36217E" w:rsidR="0026633D" w:rsidRPr="00F127C3" w:rsidRDefault="0026633D" w:rsidP="0026633D">
            <w:pPr>
              <w:rPr>
                <w:rFonts w:cstheme="minorHAnsi"/>
              </w:rPr>
            </w:pPr>
            <w:r w:rsidRPr="008D5F0D">
              <w:rPr>
                <w:rFonts w:cstheme="minorHAnsi"/>
              </w:rPr>
              <w:t>Hinweis: Der vom LFN gestartete Lieferbeginn</w:t>
            </w:r>
            <w:r>
              <w:rPr>
                <w:rFonts w:cstheme="minorHAnsi"/>
              </w:rPr>
              <w:t>-</w:t>
            </w:r>
            <w:r w:rsidRPr="008D5F0D">
              <w:rPr>
                <w:rFonts w:cstheme="minorHAnsi"/>
              </w:rPr>
              <w:t>prozess (Anmeldung), der beim NB zur Versen</w:t>
            </w:r>
            <w:r>
              <w:rPr>
                <w:rFonts w:cstheme="minorHAnsi"/>
              </w:rPr>
              <w:t>-</w:t>
            </w:r>
            <w:r w:rsidRPr="008D5F0D">
              <w:rPr>
                <w:rFonts w:cstheme="minorHAnsi"/>
              </w:rPr>
              <w:t xml:space="preserve">dung der Abmeldeanfrage an den LFA führte, wurde bereits durch einen vom LFA gestarteten </w:t>
            </w:r>
            <w:proofErr w:type="spellStart"/>
            <w:r w:rsidRPr="008D5F0D">
              <w:rPr>
                <w:rFonts w:cstheme="minorHAnsi"/>
              </w:rPr>
              <w:t>Lieferendeprozess</w:t>
            </w:r>
            <w:proofErr w:type="spellEnd"/>
            <w:r w:rsidRPr="008D5F0D">
              <w:rPr>
                <w:rFonts w:cstheme="minorHAnsi"/>
              </w:rPr>
              <w:t>, der vor dem Eingang der Antwort der Abmeldeanfrage abgeschlossen wurde, beendet. Das führte dazu, dass der NB die Anmeldung des LFN vor dem Eingang der Antwort der Abmeldeanfrage bestätigt hatte. Somit ist an den LFN keine weitere Antwort auf seine Anmeldung mehr zu senden.</w:t>
            </w:r>
          </w:p>
        </w:tc>
      </w:tr>
      <w:tr w:rsidR="0026633D" w:rsidRPr="00F127C3" w14:paraId="288FC0D8" w14:textId="77777777" w:rsidTr="00935C8A">
        <w:tc>
          <w:tcPr>
            <w:tcW w:w="562" w:type="dxa"/>
            <w:vMerge/>
          </w:tcPr>
          <w:p w14:paraId="4E180161" w14:textId="77777777" w:rsidR="0026633D" w:rsidRPr="00F127C3" w:rsidRDefault="0026633D" w:rsidP="0026633D">
            <w:pPr>
              <w:rPr>
                <w:rFonts w:cstheme="minorHAnsi"/>
              </w:rPr>
            </w:pPr>
          </w:p>
        </w:tc>
        <w:tc>
          <w:tcPr>
            <w:tcW w:w="6237" w:type="dxa"/>
            <w:vMerge/>
          </w:tcPr>
          <w:p w14:paraId="09F9B5E4" w14:textId="77777777" w:rsidR="0026633D" w:rsidRPr="00F127C3" w:rsidRDefault="0026633D" w:rsidP="0026633D">
            <w:pPr>
              <w:rPr>
                <w:rFonts w:cstheme="minorHAnsi"/>
              </w:rPr>
            </w:pPr>
          </w:p>
        </w:tc>
        <w:tc>
          <w:tcPr>
            <w:tcW w:w="1559" w:type="dxa"/>
            <w:tcBorders>
              <w:top w:val="dotted" w:sz="4" w:space="0" w:color="auto"/>
              <w:bottom w:val="single" w:sz="4" w:space="0" w:color="auto"/>
            </w:tcBorders>
          </w:tcPr>
          <w:p w14:paraId="4BC3A286" w14:textId="397C4592" w:rsidR="0026633D" w:rsidRPr="00F127C3" w:rsidRDefault="0026633D" w:rsidP="0026633D">
            <w:pPr>
              <w:rPr>
                <w:rFonts w:cstheme="minorHAnsi"/>
              </w:rPr>
            </w:pPr>
            <w:r w:rsidRPr="008D5F0D">
              <w:rPr>
                <w:rFonts w:cstheme="minorHAnsi"/>
              </w:rPr>
              <w:t>nein</w:t>
            </w:r>
            <w:r w:rsidR="00204981">
              <w:rPr>
                <w:rFonts w:cstheme="minorHAnsi"/>
              </w:rPr>
              <w:t xml:space="preserve"> </w:t>
            </w:r>
            <w:r w:rsidR="00204981" w:rsidRPr="00204981">
              <w:rPr>
                <w:rFonts w:ascii="Wingdings" w:eastAsia="Wingdings" w:hAnsi="Wingdings" w:cstheme="minorHAnsi"/>
              </w:rPr>
              <w:t>à</w:t>
            </w:r>
            <w:r w:rsidR="00204981">
              <w:rPr>
                <w:rFonts w:cstheme="minorHAnsi"/>
              </w:rPr>
              <w:t xml:space="preserve"> 6</w:t>
            </w:r>
          </w:p>
        </w:tc>
        <w:tc>
          <w:tcPr>
            <w:tcW w:w="851" w:type="dxa"/>
            <w:tcBorders>
              <w:top w:val="dotted" w:sz="4" w:space="0" w:color="auto"/>
              <w:bottom w:val="single" w:sz="4" w:space="0" w:color="auto"/>
            </w:tcBorders>
          </w:tcPr>
          <w:p w14:paraId="2B3EDF73" w14:textId="17BE522F" w:rsidR="0026633D" w:rsidRPr="00F127C3" w:rsidRDefault="0026633D" w:rsidP="0026633D">
            <w:pPr>
              <w:rPr>
                <w:rFonts w:cstheme="minorHAnsi"/>
              </w:rPr>
            </w:pPr>
          </w:p>
        </w:tc>
        <w:tc>
          <w:tcPr>
            <w:tcW w:w="5118" w:type="dxa"/>
            <w:tcBorders>
              <w:top w:val="dotted" w:sz="4" w:space="0" w:color="auto"/>
              <w:bottom w:val="single" w:sz="4" w:space="0" w:color="auto"/>
            </w:tcBorders>
          </w:tcPr>
          <w:p w14:paraId="260F006B" w14:textId="0A10DE9F" w:rsidR="0026633D" w:rsidRPr="00F127C3" w:rsidRDefault="0026633D" w:rsidP="00572B3F">
            <w:pPr>
              <w:rPr>
                <w:rFonts w:cstheme="minorHAnsi"/>
              </w:rPr>
            </w:pPr>
          </w:p>
        </w:tc>
      </w:tr>
      <w:tr w:rsidR="00935C8A" w:rsidRPr="00F127C3" w14:paraId="36EBEC8C" w14:textId="77777777" w:rsidTr="00935C8A">
        <w:trPr>
          <w:trHeight w:val="201"/>
        </w:trPr>
        <w:tc>
          <w:tcPr>
            <w:tcW w:w="562" w:type="dxa"/>
            <w:vMerge w:val="restart"/>
          </w:tcPr>
          <w:p w14:paraId="706BA8D9" w14:textId="5C34D966" w:rsidR="00935C8A" w:rsidRPr="00F127C3" w:rsidRDefault="00935C8A" w:rsidP="0026633D">
            <w:pPr>
              <w:rPr>
                <w:rFonts w:cstheme="minorHAnsi"/>
              </w:rPr>
            </w:pPr>
            <w:r>
              <w:rPr>
                <w:rFonts w:cstheme="minorHAnsi"/>
              </w:rPr>
              <w:t>6</w:t>
            </w:r>
          </w:p>
        </w:tc>
        <w:tc>
          <w:tcPr>
            <w:tcW w:w="6237" w:type="dxa"/>
            <w:vMerge w:val="restart"/>
          </w:tcPr>
          <w:p w14:paraId="6D398B15" w14:textId="2809EA22" w:rsidR="00935C8A" w:rsidRPr="00F127C3" w:rsidRDefault="00621D71" w:rsidP="0026633D">
            <w:pPr>
              <w:rPr>
                <w:rFonts w:cstheme="minorHAnsi"/>
              </w:rPr>
            </w:pPr>
            <w:r>
              <w:t>Liegt die notwendige Zuordnungsermächtigung (Bilanzkreis/Bilanzierungsverfahren) vor?</w:t>
            </w:r>
          </w:p>
        </w:tc>
        <w:tc>
          <w:tcPr>
            <w:tcW w:w="1559" w:type="dxa"/>
            <w:tcBorders>
              <w:top w:val="single" w:sz="4" w:space="0" w:color="auto"/>
              <w:bottom w:val="dotted" w:sz="4" w:space="0" w:color="auto"/>
            </w:tcBorders>
          </w:tcPr>
          <w:p w14:paraId="5399A761" w14:textId="451FCBB4" w:rsidR="00935C8A" w:rsidRPr="008D5F0D" w:rsidRDefault="00621D71" w:rsidP="0026633D">
            <w:pPr>
              <w:rPr>
                <w:rFonts w:cstheme="minorHAnsi"/>
              </w:rPr>
            </w:pPr>
            <w:r>
              <w:rPr>
                <w:rFonts w:cstheme="minorHAnsi"/>
              </w:rPr>
              <w:t>nein</w:t>
            </w:r>
          </w:p>
        </w:tc>
        <w:tc>
          <w:tcPr>
            <w:tcW w:w="851" w:type="dxa"/>
            <w:tcBorders>
              <w:top w:val="single" w:sz="4" w:space="0" w:color="auto"/>
              <w:bottom w:val="dotted" w:sz="4" w:space="0" w:color="auto"/>
            </w:tcBorders>
          </w:tcPr>
          <w:p w14:paraId="48B70CBA" w14:textId="13134E72" w:rsidR="00935C8A" w:rsidRDefault="00621D71" w:rsidP="0026633D">
            <w:pPr>
              <w:rPr>
                <w:rFonts w:cstheme="minorHAnsi"/>
              </w:rPr>
            </w:pPr>
            <w:r>
              <w:rPr>
                <w:rFonts w:cstheme="minorHAnsi"/>
              </w:rPr>
              <w:t>A</w:t>
            </w:r>
            <w:r w:rsidR="00204981">
              <w:rPr>
                <w:rFonts w:cstheme="minorHAnsi"/>
              </w:rPr>
              <w:t>52</w:t>
            </w:r>
          </w:p>
        </w:tc>
        <w:tc>
          <w:tcPr>
            <w:tcW w:w="5118" w:type="dxa"/>
            <w:tcBorders>
              <w:top w:val="single" w:sz="4" w:space="0" w:color="auto"/>
              <w:bottom w:val="dotted" w:sz="4" w:space="0" w:color="auto"/>
            </w:tcBorders>
          </w:tcPr>
          <w:p w14:paraId="7A079C63" w14:textId="77777777" w:rsidR="00803689" w:rsidRDefault="00803689" w:rsidP="00572B3F">
            <w:r>
              <w:t>Cluster: Ablehnung</w:t>
            </w:r>
          </w:p>
          <w:p w14:paraId="31702944" w14:textId="6D734414" w:rsidR="00935C8A" w:rsidRPr="008D5F0D" w:rsidRDefault="00803689" w:rsidP="00572B3F">
            <w:pPr>
              <w:rPr>
                <w:rFonts w:cstheme="minorHAnsi"/>
              </w:rPr>
            </w:pPr>
            <w:r>
              <w:t>Zuordnungsermächtigung fehlt.</w:t>
            </w:r>
          </w:p>
        </w:tc>
      </w:tr>
      <w:tr w:rsidR="00935C8A" w:rsidRPr="00F127C3" w14:paraId="5D0CB06E" w14:textId="77777777" w:rsidTr="00935C8A">
        <w:trPr>
          <w:trHeight w:val="200"/>
        </w:trPr>
        <w:tc>
          <w:tcPr>
            <w:tcW w:w="562" w:type="dxa"/>
            <w:vMerge/>
          </w:tcPr>
          <w:p w14:paraId="6DAE5185" w14:textId="77777777" w:rsidR="00935C8A" w:rsidRDefault="00935C8A" w:rsidP="0026633D">
            <w:pPr>
              <w:rPr>
                <w:rFonts w:cstheme="minorHAnsi"/>
              </w:rPr>
            </w:pPr>
          </w:p>
        </w:tc>
        <w:tc>
          <w:tcPr>
            <w:tcW w:w="6237" w:type="dxa"/>
            <w:vMerge/>
          </w:tcPr>
          <w:p w14:paraId="537A3F1F" w14:textId="77777777" w:rsidR="00935C8A" w:rsidRPr="00F127C3" w:rsidRDefault="00935C8A" w:rsidP="0026633D">
            <w:pPr>
              <w:rPr>
                <w:rFonts w:cstheme="minorHAnsi"/>
              </w:rPr>
            </w:pPr>
          </w:p>
        </w:tc>
        <w:tc>
          <w:tcPr>
            <w:tcW w:w="1559" w:type="dxa"/>
            <w:tcBorders>
              <w:top w:val="dotted" w:sz="4" w:space="0" w:color="auto"/>
              <w:bottom w:val="single" w:sz="4" w:space="0" w:color="auto"/>
            </w:tcBorders>
          </w:tcPr>
          <w:p w14:paraId="13D46001" w14:textId="68C7B0B0" w:rsidR="00935C8A" w:rsidRPr="008D5F0D" w:rsidRDefault="00803689" w:rsidP="0026633D">
            <w:pPr>
              <w:rPr>
                <w:rFonts w:cstheme="minorHAnsi"/>
              </w:rPr>
            </w:pPr>
            <w:r>
              <w:rPr>
                <w:rFonts w:cstheme="minorHAnsi"/>
              </w:rPr>
              <w:t>ja</w:t>
            </w:r>
          </w:p>
        </w:tc>
        <w:tc>
          <w:tcPr>
            <w:tcW w:w="851" w:type="dxa"/>
            <w:tcBorders>
              <w:top w:val="dotted" w:sz="4" w:space="0" w:color="auto"/>
              <w:bottom w:val="single" w:sz="4" w:space="0" w:color="auto"/>
            </w:tcBorders>
          </w:tcPr>
          <w:p w14:paraId="5573D4BD" w14:textId="77777777" w:rsidR="00935C8A" w:rsidRDefault="00F313BB" w:rsidP="0026633D">
            <w:pPr>
              <w:rPr>
                <w:rFonts w:cstheme="minorHAnsi"/>
              </w:rPr>
            </w:pPr>
            <w:r>
              <w:rPr>
                <w:rFonts w:cstheme="minorHAnsi"/>
              </w:rPr>
              <w:t>A51</w:t>
            </w:r>
          </w:p>
        </w:tc>
        <w:tc>
          <w:tcPr>
            <w:tcW w:w="5118" w:type="dxa"/>
            <w:tcBorders>
              <w:top w:val="dotted" w:sz="4" w:space="0" w:color="auto"/>
              <w:bottom w:val="single" w:sz="4" w:space="0" w:color="auto"/>
            </w:tcBorders>
          </w:tcPr>
          <w:p w14:paraId="1DA365AE" w14:textId="77777777" w:rsidR="00F313BB" w:rsidRDefault="00F313BB" w:rsidP="00F313BB">
            <w:r>
              <w:t>Cluster: Zustimmung</w:t>
            </w:r>
          </w:p>
          <w:p w14:paraId="57B53059" w14:textId="77777777" w:rsidR="00935C8A" w:rsidRPr="008D5F0D" w:rsidRDefault="00F313BB" w:rsidP="00572B3F">
            <w:pPr>
              <w:rPr>
                <w:rFonts w:cstheme="minorHAnsi"/>
              </w:rPr>
            </w:pPr>
            <w:r>
              <w:t>Bestätigung der Anmeldung</w:t>
            </w:r>
          </w:p>
        </w:tc>
      </w:tr>
    </w:tbl>
    <w:p w14:paraId="2C0B0FCC" w14:textId="77777777" w:rsidR="00C70B11" w:rsidRDefault="00C70B11" w:rsidP="00C70B11">
      <w:r>
        <w:br w:type="page"/>
      </w:r>
    </w:p>
    <w:p w14:paraId="3F69DAAE" w14:textId="499AB1BD" w:rsidR="00C70B11" w:rsidRDefault="00C70B11" w:rsidP="001F2FE1">
      <w:pPr>
        <w:pStyle w:val="berschrift2"/>
      </w:pPr>
      <w:bookmarkStart w:id="49" w:name="_Toc64453781"/>
      <w:bookmarkStart w:id="50" w:name="_Toc130981672"/>
      <w:r w:rsidRPr="00AF640A">
        <w:lastRenderedPageBreak/>
        <w:t>AD: Beginn der Ersatz-/Grundversorgung</w:t>
      </w:r>
      <w:bookmarkEnd w:id="49"/>
      <w:bookmarkEnd w:id="50"/>
    </w:p>
    <w:p w14:paraId="5AF70952" w14:textId="45162169" w:rsidR="00C70B11" w:rsidRDefault="00C70B11" w:rsidP="00C70B11">
      <w:pPr>
        <w:pStyle w:val="berschrift3"/>
      </w:pPr>
      <w:bookmarkStart w:id="51" w:name="_Toc64453782"/>
      <w:bookmarkStart w:id="52" w:name="_Toc130981673"/>
      <w:r>
        <w:t>E_0405_Anmeldung E/G prüfen</w:t>
      </w:r>
      <w:bookmarkEnd w:id="51"/>
      <w:bookmarkEnd w:id="52"/>
    </w:p>
    <w:p w14:paraId="522D6CE6" w14:textId="3DBD58E5" w:rsidR="00C70B11" w:rsidRDefault="00C70B11" w:rsidP="00C70B11">
      <w:pPr>
        <w:pStyle w:val="Zwischenberschrift"/>
      </w:pPr>
      <w:r>
        <w:t>S_0003_Bestätigung EOG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12FFF" w:rsidRPr="00414C85" w14:paraId="36AFF8F1" w14:textId="77777777" w:rsidTr="000C7B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3D3A59" w14:textId="77777777" w:rsidR="00F12FFF" w:rsidRPr="00414C85" w:rsidRDefault="00F12FF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F43A60" w14:textId="46FF59CA" w:rsidR="00F12FF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70711C" w14:textId="77777777" w:rsidR="00F12FFF" w:rsidRPr="00414C85" w:rsidRDefault="00F12FF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12FFF" w:rsidRPr="00414C85" w14:paraId="08D374D4"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EE111E" w14:textId="076E5C15" w:rsidR="00F12FFF" w:rsidRPr="00414C85" w:rsidRDefault="00F12FFF" w:rsidP="00F12FFF">
            <w:pPr>
              <w:rPr>
                <w:rFonts w:cstheme="minorHAnsi"/>
                <w:color w:val="000000"/>
                <w:sz w:val="24"/>
              </w:rPr>
            </w:pPr>
            <w:r w:rsidRPr="00AF640A">
              <w:rPr>
                <w:rFonts w:cstheme="minorHAnsi"/>
                <w:color w:val="000000"/>
                <w:sz w:val="24"/>
              </w:rPr>
              <w:t>E15</w:t>
            </w:r>
          </w:p>
        </w:tc>
        <w:tc>
          <w:tcPr>
            <w:tcW w:w="1134" w:type="dxa"/>
          </w:tcPr>
          <w:p w14:paraId="23135E07" w14:textId="2FCF33F3"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X</w:t>
            </w:r>
          </w:p>
        </w:tc>
        <w:tc>
          <w:tcPr>
            <w:tcW w:w="12479" w:type="dxa"/>
          </w:tcPr>
          <w:p w14:paraId="3B08AC19" w14:textId="77777777" w:rsidR="00F12FFF" w:rsidRPr="00AF640A"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Zustimmung ohne Korrekturen</w:t>
            </w:r>
          </w:p>
          <w:p w14:paraId="7520DD37" w14:textId="56BF051C"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Der Absender stimmt der Meldung und den Inhalten des Vorgangs voll zu. Er hat keine Änderungen an den gesen</w:t>
            </w:r>
            <w:r>
              <w:rPr>
                <w:rFonts w:cstheme="minorHAnsi"/>
                <w:color w:val="000000"/>
                <w:sz w:val="24"/>
              </w:rPr>
              <w:softHyphen/>
            </w:r>
            <w:r w:rsidRPr="00AF640A">
              <w:rPr>
                <w:rFonts w:cstheme="minorHAnsi"/>
                <w:color w:val="000000"/>
                <w:sz w:val="24"/>
              </w:rPr>
              <w:t>deten Daten vorgenommen. Er kann allerdings Daten gem</w:t>
            </w:r>
            <w:r>
              <w:rPr>
                <w:rFonts w:cstheme="minorHAnsi"/>
                <w:color w:val="000000"/>
                <w:sz w:val="24"/>
              </w:rPr>
              <w:t>äß</w:t>
            </w:r>
            <w:r w:rsidRPr="00AF640A">
              <w:rPr>
                <w:rFonts w:cstheme="minorHAnsi"/>
                <w:color w:val="000000"/>
                <w:sz w:val="24"/>
              </w:rPr>
              <w:t xml:space="preserve"> seiner Aufgabe im Prozess vervollständigt haben (z. B. der NB bei einer Anmeldung mit dem Standardlastprofil). In diesen Fällen ist Z43 oder Z44 nicht zu verwenden.</w:t>
            </w:r>
          </w:p>
        </w:tc>
      </w:tr>
      <w:tr w:rsidR="00F12FFF" w:rsidRPr="00414C85" w14:paraId="74CC462C"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35A795" w14:textId="7933EEB1" w:rsidR="00F12FFF" w:rsidRPr="00414C85" w:rsidRDefault="00F12FFF" w:rsidP="00F12FFF">
            <w:pPr>
              <w:rPr>
                <w:rFonts w:cstheme="minorHAnsi"/>
                <w:color w:val="000000"/>
                <w:sz w:val="24"/>
              </w:rPr>
            </w:pPr>
            <w:r w:rsidRPr="00AF640A">
              <w:rPr>
                <w:rFonts w:cstheme="minorHAnsi"/>
                <w:color w:val="000000"/>
                <w:sz w:val="24"/>
              </w:rPr>
              <w:t>Z43</w:t>
            </w:r>
          </w:p>
        </w:tc>
        <w:tc>
          <w:tcPr>
            <w:tcW w:w="1134" w:type="dxa"/>
          </w:tcPr>
          <w:p w14:paraId="2C6ACC4E" w14:textId="5858EF3D"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O</w:t>
            </w:r>
          </w:p>
        </w:tc>
        <w:tc>
          <w:tcPr>
            <w:tcW w:w="12479" w:type="dxa"/>
          </w:tcPr>
          <w:p w14:paraId="66DEE993" w14:textId="77777777" w:rsidR="00F12FFF" w:rsidRPr="00AF640A"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Zustimmung mit Korrektur von bilanzierungsrel</w:t>
            </w:r>
            <w:r>
              <w:rPr>
                <w:rFonts w:cstheme="minorHAnsi"/>
                <w:color w:val="000000"/>
                <w:sz w:val="24"/>
              </w:rPr>
              <w:t>evanten</w:t>
            </w:r>
            <w:r w:rsidRPr="00AF640A">
              <w:rPr>
                <w:rFonts w:cstheme="minorHAnsi"/>
                <w:color w:val="000000"/>
                <w:sz w:val="24"/>
              </w:rPr>
              <w:t xml:space="preserve"> Daten</w:t>
            </w:r>
          </w:p>
          <w:p w14:paraId="04741813" w14:textId="4D2471D3"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Die Zustimmung erfolgt mit Korrektur von bilanzierungsrelevanten Daten in der Antwortnachricht. Die Bilanzierungsrelevanz leitet sich aus der Übersicht der Änderungsmeldungen ab.</w:t>
            </w:r>
          </w:p>
        </w:tc>
      </w:tr>
      <w:tr w:rsidR="00F12FFF" w:rsidRPr="00414C85" w14:paraId="7ADC2D86"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BAD0BCE" w14:textId="544B5203" w:rsidR="00F12FFF" w:rsidRPr="00414C85" w:rsidRDefault="00F12FFF" w:rsidP="00F12FFF">
            <w:pPr>
              <w:rPr>
                <w:rFonts w:cstheme="minorHAnsi"/>
                <w:color w:val="000000"/>
                <w:sz w:val="24"/>
              </w:rPr>
            </w:pPr>
            <w:r w:rsidRPr="00AF640A">
              <w:rPr>
                <w:rFonts w:cstheme="minorHAnsi"/>
                <w:color w:val="000000"/>
                <w:sz w:val="24"/>
              </w:rPr>
              <w:t>Z44</w:t>
            </w:r>
          </w:p>
        </w:tc>
        <w:tc>
          <w:tcPr>
            <w:tcW w:w="1134" w:type="dxa"/>
          </w:tcPr>
          <w:p w14:paraId="18AAC790" w14:textId="6896131B"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O</w:t>
            </w:r>
          </w:p>
        </w:tc>
        <w:tc>
          <w:tcPr>
            <w:tcW w:w="12479" w:type="dxa"/>
          </w:tcPr>
          <w:p w14:paraId="6067E0BA" w14:textId="77777777" w:rsidR="00F12FFF" w:rsidRPr="00AF640A"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Zustimmung mit Korrektur von nicht bilanzierungsrel</w:t>
            </w:r>
            <w:r>
              <w:rPr>
                <w:rFonts w:cstheme="minorHAnsi"/>
                <w:color w:val="000000"/>
                <w:sz w:val="24"/>
              </w:rPr>
              <w:t>evanten</w:t>
            </w:r>
            <w:r w:rsidRPr="00AF640A">
              <w:rPr>
                <w:rFonts w:cstheme="minorHAnsi"/>
                <w:color w:val="000000"/>
                <w:sz w:val="24"/>
              </w:rPr>
              <w:t xml:space="preserve"> Daten</w:t>
            </w:r>
          </w:p>
          <w:p w14:paraId="6AB69E1A" w14:textId="0C252B52"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0714F7B7" w14:textId="745F434C" w:rsidR="004C073D" w:rsidRDefault="004C073D">
      <w:pPr>
        <w:spacing w:after="200" w:line="276" w:lineRule="auto"/>
      </w:pPr>
      <w:r>
        <w:br w:type="page"/>
      </w:r>
    </w:p>
    <w:p w14:paraId="7E4C255E" w14:textId="78DDE9CD" w:rsidR="00C70B11" w:rsidRPr="00246E48" w:rsidRDefault="00C70B11" w:rsidP="00C70B11">
      <w:pPr>
        <w:pStyle w:val="Zwischenberschrift"/>
      </w:pPr>
      <w:r w:rsidRPr="00246E48">
        <w:lastRenderedPageBreak/>
        <w:t>S_0004_Ablehnung EOG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0B11" w:rsidRPr="00414C85" w14:paraId="511D42AF" w14:textId="77777777" w:rsidTr="000C7B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4A428CAC" w14:textId="77777777" w:rsidR="00C70B11" w:rsidRPr="00414C85" w:rsidRDefault="00C70B11"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61B7055" w14:textId="495B6F5C" w:rsidR="00C70B1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15B16285" w14:textId="77777777" w:rsidR="00C70B11" w:rsidRPr="00414C85" w:rsidRDefault="00C70B1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0B11" w:rsidRPr="00414C85" w14:paraId="210F6F55"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942085" w14:textId="77777777" w:rsidR="00C70B11" w:rsidRPr="00414C85" w:rsidRDefault="00C70B11" w:rsidP="004C073D">
            <w:pPr>
              <w:rPr>
                <w:rFonts w:cstheme="minorHAnsi"/>
                <w:color w:val="000000"/>
                <w:sz w:val="24"/>
              </w:rPr>
            </w:pPr>
            <w:r w:rsidRPr="00414C85">
              <w:rPr>
                <w:rFonts w:cstheme="minorHAnsi"/>
                <w:color w:val="000000"/>
                <w:sz w:val="24"/>
              </w:rPr>
              <w:t>E14</w:t>
            </w:r>
          </w:p>
        </w:tc>
        <w:tc>
          <w:tcPr>
            <w:tcW w:w="1134" w:type="dxa"/>
            <w:tcBorders>
              <w:top w:val="single" w:sz="4" w:space="0" w:color="auto"/>
              <w:bottom w:val="single" w:sz="4" w:space="0" w:color="auto"/>
            </w:tcBorders>
          </w:tcPr>
          <w:p w14:paraId="4FB06C33"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top w:val="single" w:sz="4" w:space="0" w:color="auto"/>
              <w:bottom w:val="single" w:sz="4" w:space="0" w:color="auto"/>
            </w:tcBorders>
          </w:tcPr>
          <w:p w14:paraId="3E33D138"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Sonstiges</w:t>
            </w:r>
          </w:p>
          <w:p w14:paraId="64EE3260" w14:textId="7B05E4D9"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 xml:space="preserve">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C70B11" w:rsidRPr="00414C85" w14:paraId="155E7EAB"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82EDD47" w14:textId="77777777" w:rsidR="00C70B11" w:rsidRPr="00414C85" w:rsidRDefault="00C70B11" w:rsidP="004C073D">
            <w:pPr>
              <w:rPr>
                <w:rFonts w:cstheme="minorHAnsi"/>
                <w:color w:val="000000"/>
                <w:sz w:val="24"/>
              </w:rPr>
            </w:pPr>
            <w:r w:rsidRPr="00414C85">
              <w:rPr>
                <w:rFonts w:cstheme="minorHAnsi"/>
                <w:color w:val="000000"/>
                <w:sz w:val="24"/>
              </w:rPr>
              <w:t>E17</w:t>
            </w:r>
          </w:p>
        </w:tc>
        <w:tc>
          <w:tcPr>
            <w:tcW w:w="1134" w:type="dxa"/>
            <w:tcBorders>
              <w:top w:val="single" w:sz="4" w:space="0" w:color="auto"/>
              <w:bottom w:val="single" w:sz="4" w:space="0" w:color="auto"/>
            </w:tcBorders>
          </w:tcPr>
          <w:p w14:paraId="68EBDEFB"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3BD63C7E"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wg. Fristüberschreitung</w:t>
            </w:r>
          </w:p>
          <w:p w14:paraId="24DB8A89" w14:textId="58399F52"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Eine einzuhaltende Frist ist überschritten worden.</w:t>
            </w:r>
          </w:p>
        </w:tc>
      </w:tr>
      <w:tr w:rsidR="00C70B11" w:rsidRPr="00414C85" w14:paraId="4579FEB4"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52E11E1" w14:textId="77777777" w:rsidR="00C70B11" w:rsidRPr="00414C85" w:rsidRDefault="00C70B11" w:rsidP="004C073D">
            <w:pPr>
              <w:rPr>
                <w:rFonts w:cstheme="minorHAnsi"/>
                <w:color w:val="000000"/>
                <w:sz w:val="24"/>
              </w:rPr>
            </w:pPr>
            <w:r w:rsidRPr="00414C85">
              <w:rPr>
                <w:rFonts w:cstheme="minorHAnsi"/>
                <w:color w:val="000000"/>
                <w:sz w:val="24"/>
              </w:rPr>
              <w:t>Z08</w:t>
            </w:r>
          </w:p>
        </w:tc>
        <w:tc>
          <w:tcPr>
            <w:tcW w:w="1134" w:type="dxa"/>
            <w:tcBorders>
              <w:top w:val="single" w:sz="4" w:space="0" w:color="auto"/>
              <w:bottom w:val="single" w:sz="4" w:space="0" w:color="auto"/>
            </w:tcBorders>
          </w:tcPr>
          <w:p w14:paraId="3370C193"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615995D6"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(Transaktion schon stattgefunden)</w:t>
            </w:r>
          </w:p>
          <w:p w14:paraId="07BF0045" w14:textId="44D61293"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Der angefragte Geschäftsvorfall wurde dem Anfragenden bereits zum gleichen Zeitpunkt mit einer früheren Meldung bestätigt.</w:t>
            </w:r>
          </w:p>
        </w:tc>
      </w:tr>
      <w:tr w:rsidR="00C70B11" w:rsidRPr="00414C85" w14:paraId="7AD2CABF"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42D1C99" w14:textId="77777777" w:rsidR="00C70B11" w:rsidRPr="00414C85" w:rsidRDefault="00C70B11" w:rsidP="004C073D">
            <w:pPr>
              <w:rPr>
                <w:rFonts w:cstheme="minorHAnsi"/>
                <w:color w:val="000000"/>
                <w:sz w:val="24"/>
              </w:rPr>
            </w:pPr>
            <w:r w:rsidRPr="00414C85">
              <w:rPr>
                <w:rFonts w:cstheme="minorHAnsi"/>
                <w:color w:val="000000"/>
                <w:sz w:val="24"/>
              </w:rPr>
              <w:t>Z09</w:t>
            </w:r>
          </w:p>
        </w:tc>
        <w:tc>
          <w:tcPr>
            <w:tcW w:w="1134" w:type="dxa"/>
            <w:tcBorders>
              <w:top w:val="single" w:sz="4" w:space="0" w:color="auto"/>
              <w:bottom w:val="single" w:sz="4" w:space="0" w:color="auto"/>
            </w:tcBorders>
          </w:tcPr>
          <w:p w14:paraId="01AF184A"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2B5A861E"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(Transaktionsgrund unplausibel)</w:t>
            </w:r>
          </w:p>
          <w:p w14:paraId="3543885B" w14:textId="4AD7F2BB"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Transaktionsgrund und mitgelieferte Daten passen nicht zusammen.</w:t>
            </w:r>
          </w:p>
        </w:tc>
      </w:tr>
      <w:tr w:rsidR="00C70B11" w:rsidRPr="00414C85" w14:paraId="4B984B17"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3B9015E" w14:textId="77777777" w:rsidR="00C70B11" w:rsidRPr="00414C85" w:rsidRDefault="00C70B11" w:rsidP="004C073D">
            <w:pPr>
              <w:rPr>
                <w:rFonts w:cstheme="minorHAnsi"/>
                <w:color w:val="000000"/>
                <w:sz w:val="24"/>
              </w:rPr>
            </w:pPr>
            <w:r w:rsidRPr="00414C85">
              <w:rPr>
                <w:rFonts w:cstheme="minorHAnsi"/>
                <w:color w:val="000000"/>
                <w:sz w:val="24"/>
              </w:rPr>
              <w:t>Z14</w:t>
            </w:r>
          </w:p>
        </w:tc>
        <w:tc>
          <w:tcPr>
            <w:tcW w:w="1134" w:type="dxa"/>
            <w:tcBorders>
              <w:top w:val="single" w:sz="4" w:space="0" w:color="auto"/>
              <w:bottom w:val="single" w:sz="4" w:space="0" w:color="auto"/>
            </w:tcBorders>
          </w:tcPr>
          <w:p w14:paraId="6B762FEA"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564DB7B8"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(Doppelmeldung)</w:t>
            </w:r>
          </w:p>
          <w:p w14:paraId="301909C3" w14:textId="7E8DEC40"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Die Meldung liegt schon vor.</w:t>
            </w:r>
          </w:p>
        </w:tc>
      </w:tr>
      <w:tr w:rsidR="00C70B11" w:rsidRPr="00414C85" w14:paraId="662D8FC2"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C85959C" w14:textId="77777777" w:rsidR="00C70B11" w:rsidRPr="00414C85" w:rsidRDefault="00C70B11" w:rsidP="004C073D">
            <w:pPr>
              <w:rPr>
                <w:rFonts w:cstheme="minorHAnsi"/>
                <w:color w:val="000000"/>
                <w:sz w:val="24"/>
              </w:rPr>
            </w:pPr>
            <w:r w:rsidRPr="00414C85">
              <w:rPr>
                <w:rFonts w:cstheme="minorHAnsi"/>
                <w:color w:val="000000"/>
                <w:sz w:val="24"/>
              </w:rPr>
              <w:t>Z30</w:t>
            </w:r>
          </w:p>
        </w:tc>
        <w:tc>
          <w:tcPr>
            <w:tcW w:w="1134" w:type="dxa"/>
            <w:tcBorders>
              <w:top w:val="single" w:sz="4" w:space="0" w:color="auto"/>
            </w:tcBorders>
          </w:tcPr>
          <w:p w14:paraId="1BC95CDD"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tcBorders>
          </w:tcPr>
          <w:p w14:paraId="04A3E3AF"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(kein Grund-/Ersatzversorgungsfall)</w:t>
            </w:r>
          </w:p>
          <w:p w14:paraId="16FC3FF0" w14:textId="425F98F8"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weitere Bearbeitung der Transaktion ab, da es sich um keinen Ersatzversorgungsfall handelt und daher die Fristen und Prozessschritte der normalen Regelprozesse eingehalten werden müssen, z. B. bei einer Meldung von NB an E/G</w:t>
            </w:r>
            <w:r w:rsidR="00201C82">
              <w:rPr>
                <w:rFonts w:cstheme="minorHAnsi"/>
                <w:color w:val="000000"/>
                <w:sz w:val="24"/>
              </w:rPr>
              <w:t>.</w:t>
            </w:r>
          </w:p>
        </w:tc>
      </w:tr>
      <w:tr w:rsidR="00C70B11" w:rsidRPr="00414C85" w14:paraId="135ECAB1"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F100CE" w14:textId="77777777" w:rsidR="00C70B11" w:rsidRPr="00414C85" w:rsidRDefault="00C70B11" w:rsidP="00453425">
            <w:pPr>
              <w:rPr>
                <w:rFonts w:cstheme="minorHAnsi"/>
                <w:color w:val="000000"/>
                <w:sz w:val="24"/>
              </w:rPr>
            </w:pPr>
            <w:r w:rsidRPr="00414C85">
              <w:rPr>
                <w:rFonts w:cstheme="minorHAnsi"/>
                <w:color w:val="000000"/>
                <w:sz w:val="24"/>
              </w:rPr>
              <w:t>ZI3</w:t>
            </w:r>
          </w:p>
        </w:tc>
        <w:tc>
          <w:tcPr>
            <w:tcW w:w="1134" w:type="dxa"/>
            <w:tcBorders>
              <w:bottom w:val="single" w:sz="4" w:space="0" w:color="auto"/>
            </w:tcBorders>
          </w:tcPr>
          <w:p w14:paraId="44B8DE4A" w14:textId="77777777" w:rsidR="00C70B11" w:rsidRPr="00414C85" w:rsidRDefault="00C70B11"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bottom w:val="single" w:sz="4" w:space="0" w:color="auto"/>
            </w:tcBorders>
          </w:tcPr>
          <w:p w14:paraId="033495AD"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Die Energiemenge für eine Strom SLP/TLP Marktlokation wurde &gt; 200.000 kWh angegeben.</w:t>
            </w:r>
          </w:p>
        </w:tc>
      </w:tr>
      <w:tr w:rsidR="00C70B11" w:rsidRPr="00414C85" w14:paraId="2752AE05"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92AEA9" w14:textId="77777777" w:rsidR="00C70B11" w:rsidRPr="00414C85" w:rsidRDefault="00C70B11" w:rsidP="00453425">
            <w:pPr>
              <w:rPr>
                <w:rFonts w:cstheme="minorHAnsi"/>
                <w:color w:val="000000"/>
                <w:sz w:val="24"/>
              </w:rPr>
            </w:pPr>
            <w:r w:rsidRPr="00414C85">
              <w:rPr>
                <w:rFonts w:cstheme="minorHAnsi"/>
                <w:color w:val="000000"/>
                <w:sz w:val="24"/>
              </w:rPr>
              <w:t>ZI5</w:t>
            </w:r>
          </w:p>
        </w:tc>
        <w:tc>
          <w:tcPr>
            <w:tcW w:w="1134" w:type="dxa"/>
            <w:tcBorders>
              <w:top w:val="single" w:sz="4" w:space="0" w:color="auto"/>
              <w:bottom w:val="single" w:sz="4" w:space="0" w:color="auto"/>
            </w:tcBorders>
          </w:tcPr>
          <w:p w14:paraId="34436961" w14:textId="77777777" w:rsidR="00C70B11" w:rsidRPr="00414C85" w:rsidRDefault="00C70B11"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top w:val="single" w:sz="4" w:space="0" w:color="auto"/>
              <w:bottom w:val="single" w:sz="4" w:space="0" w:color="auto"/>
            </w:tcBorders>
          </w:tcPr>
          <w:p w14:paraId="192E7BDE"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Die spezifische Arbeit für eine TLP Marktlokation wurde &gt; 80 kWh/K angegeben.</w:t>
            </w:r>
          </w:p>
        </w:tc>
      </w:tr>
      <w:tr w:rsidR="00C70B11" w:rsidRPr="00414C85" w14:paraId="51DA05C5"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9EABC67" w14:textId="77777777" w:rsidR="00C70B11" w:rsidRPr="00414C85" w:rsidRDefault="00C70B11" w:rsidP="00453425">
            <w:pPr>
              <w:rPr>
                <w:rFonts w:cstheme="minorHAnsi"/>
                <w:color w:val="000000"/>
                <w:sz w:val="24"/>
              </w:rPr>
            </w:pPr>
            <w:r w:rsidRPr="00414C85">
              <w:rPr>
                <w:rFonts w:cstheme="minorHAnsi"/>
                <w:color w:val="000000"/>
                <w:sz w:val="24"/>
              </w:rPr>
              <w:lastRenderedPageBreak/>
              <w:t>ZI7</w:t>
            </w:r>
          </w:p>
        </w:tc>
        <w:tc>
          <w:tcPr>
            <w:tcW w:w="1134" w:type="dxa"/>
            <w:tcBorders>
              <w:top w:val="single" w:sz="4" w:space="0" w:color="auto"/>
              <w:bottom w:val="single" w:sz="4" w:space="0" w:color="auto"/>
            </w:tcBorders>
          </w:tcPr>
          <w:p w14:paraId="2D4A72F1" w14:textId="77777777" w:rsidR="00C70B11" w:rsidRPr="00414C85" w:rsidRDefault="00C70B11"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top w:val="single" w:sz="4" w:space="0" w:color="auto"/>
              <w:bottom w:val="single" w:sz="4" w:space="0" w:color="auto"/>
            </w:tcBorders>
          </w:tcPr>
          <w:p w14:paraId="1C2851E2" w14:textId="006A7921"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Die Energiemenge für eine Pauschalanlage wurde &gt; 200.000 kWh angegeben</w:t>
            </w:r>
            <w:r w:rsidR="00201C82">
              <w:rPr>
                <w:rFonts w:cstheme="minorHAnsi"/>
                <w:color w:val="000000"/>
                <w:sz w:val="24"/>
              </w:rPr>
              <w:t>.</w:t>
            </w:r>
          </w:p>
        </w:tc>
      </w:tr>
    </w:tbl>
    <w:p w14:paraId="22F8B59B" w14:textId="77777777" w:rsidR="00897D79" w:rsidRDefault="00897D79">
      <w:pPr>
        <w:spacing w:after="200" w:line="276" w:lineRule="auto"/>
      </w:pPr>
      <w:r>
        <w:br w:type="page"/>
      </w:r>
    </w:p>
    <w:p w14:paraId="3EECE7F5" w14:textId="7AFAE10C" w:rsidR="00C70B11" w:rsidRDefault="00C70B11" w:rsidP="001F2FE1">
      <w:pPr>
        <w:pStyle w:val="berschrift2"/>
      </w:pPr>
      <w:bookmarkStart w:id="53" w:name="_Toc64453783"/>
      <w:bookmarkStart w:id="54" w:name="_Toc130981674"/>
      <w:r>
        <w:lastRenderedPageBreak/>
        <w:t>AD: Übermittlung des Lieferscheins zur Netznutzungsabrechnung</w:t>
      </w:r>
      <w:bookmarkEnd w:id="53"/>
      <w:bookmarkEnd w:id="54"/>
    </w:p>
    <w:p w14:paraId="218B74F4" w14:textId="78EAD45F" w:rsidR="00C70B11" w:rsidRDefault="00C70B11" w:rsidP="00C70B11">
      <w:pPr>
        <w:pStyle w:val="berschrift3"/>
      </w:pPr>
      <w:bookmarkStart w:id="55" w:name="_Toc64453784"/>
      <w:bookmarkStart w:id="56" w:name="_Toc130981675"/>
      <w:r>
        <w:t>E_0456_Lieferschein prüfen</w:t>
      </w:r>
      <w:bookmarkEnd w:id="55"/>
      <w:bookmarkEnd w:id="56"/>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2F613D" w:rsidRPr="00F127C3" w14:paraId="3B291B7D" w14:textId="77777777" w:rsidTr="003D638A">
        <w:trPr>
          <w:trHeight w:val="454"/>
        </w:trPr>
        <w:tc>
          <w:tcPr>
            <w:tcW w:w="14327" w:type="dxa"/>
            <w:gridSpan w:val="6"/>
            <w:shd w:val="clear" w:color="auto" w:fill="D8DFE4"/>
            <w:vAlign w:val="center"/>
          </w:tcPr>
          <w:p w14:paraId="55C9D625" w14:textId="77777777" w:rsidR="002F613D" w:rsidRPr="00CF6B07" w:rsidRDefault="002F613D"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r>
      <w:tr w:rsidR="002F613D" w:rsidRPr="00F127C3" w14:paraId="137BEA37" w14:textId="77777777" w:rsidTr="003D638A">
        <w:trPr>
          <w:gridAfter w:val="1"/>
          <w:wAfter w:w="11" w:type="dxa"/>
        </w:trPr>
        <w:tc>
          <w:tcPr>
            <w:tcW w:w="562" w:type="dxa"/>
            <w:shd w:val="clear" w:color="auto" w:fill="D8DFE4"/>
          </w:tcPr>
          <w:p w14:paraId="33106047" w14:textId="77777777" w:rsidR="002F613D" w:rsidRPr="00CF6B07" w:rsidRDefault="002F613D" w:rsidP="003D638A">
            <w:pPr>
              <w:contextualSpacing/>
              <w:rPr>
                <w:rFonts w:cstheme="minorHAnsi"/>
              </w:rPr>
            </w:pPr>
            <w:r w:rsidRPr="00CF6B07">
              <w:rPr>
                <w:rFonts w:cstheme="minorHAnsi"/>
              </w:rPr>
              <w:t>Nr.</w:t>
            </w:r>
          </w:p>
        </w:tc>
        <w:tc>
          <w:tcPr>
            <w:tcW w:w="6237" w:type="dxa"/>
            <w:shd w:val="clear" w:color="auto" w:fill="D8DFE4"/>
          </w:tcPr>
          <w:p w14:paraId="164A63C7" w14:textId="77777777" w:rsidR="002F613D" w:rsidRPr="00CF6B07" w:rsidRDefault="002F613D" w:rsidP="003D638A">
            <w:pPr>
              <w:contextualSpacing/>
              <w:rPr>
                <w:rFonts w:cstheme="minorHAnsi"/>
              </w:rPr>
            </w:pPr>
            <w:r w:rsidRPr="00CF6B07">
              <w:rPr>
                <w:rFonts w:cstheme="minorHAnsi"/>
              </w:rPr>
              <w:t>Prüfschritt</w:t>
            </w:r>
          </w:p>
        </w:tc>
        <w:tc>
          <w:tcPr>
            <w:tcW w:w="1559" w:type="dxa"/>
            <w:shd w:val="clear" w:color="auto" w:fill="D8DFE4"/>
          </w:tcPr>
          <w:p w14:paraId="3EE296EB" w14:textId="77777777" w:rsidR="002F613D" w:rsidRPr="00CF6B07" w:rsidRDefault="002F613D" w:rsidP="003D638A">
            <w:pPr>
              <w:ind w:left="55"/>
              <w:contextualSpacing/>
              <w:rPr>
                <w:rFonts w:cstheme="minorHAnsi"/>
              </w:rPr>
            </w:pPr>
            <w:r w:rsidRPr="00CF6B07">
              <w:rPr>
                <w:rFonts w:cstheme="minorHAnsi"/>
              </w:rPr>
              <w:t>Prüfergebnis</w:t>
            </w:r>
          </w:p>
        </w:tc>
        <w:tc>
          <w:tcPr>
            <w:tcW w:w="851" w:type="dxa"/>
            <w:shd w:val="clear" w:color="auto" w:fill="D8DFE4"/>
          </w:tcPr>
          <w:p w14:paraId="15C4961B" w14:textId="77777777" w:rsidR="002F613D" w:rsidRPr="00CF6B07" w:rsidRDefault="002F613D" w:rsidP="003D638A">
            <w:pPr>
              <w:contextualSpacing/>
              <w:rPr>
                <w:rFonts w:cstheme="minorHAnsi"/>
              </w:rPr>
            </w:pPr>
            <w:r w:rsidRPr="00CF6B07">
              <w:rPr>
                <w:rFonts w:cstheme="minorHAnsi"/>
              </w:rPr>
              <w:t>Code</w:t>
            </w:r>
          </w:p>
        </w:tc>
        <w:tc>
          <w:tcPr>
            <w:tcW w:w="5107" w:type="dxa"/>
            <w:shd w:val="clear" w:color="auto" w:fill="D8DFE4"/>
          </w:tcPr>
          <w:p w14:paraId="31BF5064" w14:textId="77777777" w:rsidR="002F613D" w:rsidRPr="00CF6B07" w:rsidRDefault="002F613D" w:rsidP="003D638A">
            <w:pPr>
              <w:contextualSpacing/>
              <w:rPr>
                <w:rFonts w:cstheme="minorHAnsi"/>
              </w:rPr>
            </w:pPr>
            <w:r w:rsidRPr="00CF6B07">
              <w:rPr>
                <w:rFonts w:cstheme="minorHAnsi"/>
              </w:rPr>
              <w:t>Hinweis</w:t>
            </w:r>
          </w:p>
        </w:tc>
      </w:tr>
      <w:tr w:rsidR="002F613D" w:rsidRPr="00F127C3" w14:paraId="71CED813" w14:textId="77777777" w:rsidTr="003D638A">
        <w:trPr>
          <w:gridAfter w:val="1"/>
          <w:wAfter w:w="11" w:type="dxa"/>
        </w:trPr>
        <w:tc>
          <w:tcPr>
            <w:tcW w:w="562" w:type="dxa"/>
            <w:vMerge w:val="restart"/>
          </w:tcPr>
          <w:p w14:paraId="13D50A50" w14:textId="77777777" w:rsidR="002F613D" w:rsidRPr="00F127C3" w:rsidRDefault="002F613D" w:rsidP="003D638A">
            <w:pPr>
              <w:rPr>
                <w:rFonts w:cstheme="minorHAnsi"/>
              </w:rPr>
            </w:pPr>
            <w:r w:rsidRPr="00F63478">
              <w:rPr>
                <w:rFonts w:eastAsia="Arial" w:cstheme="minorHAnsi"/>
                <w:lang w:eastAsia="en-US"/>
              </w:rPr>
              <w:t>1</w:t>
            </w:r>
          </w:p>
        </w:tc>
        <w:tc>
          <w:tcPr>
            <w:tcW w:w="6237" w:type="dxa"/>
            <w:vMerge w:val="restart"/>
          </w:tcPr>
          <w:p w14:paraId="6EF959BB" w14:textId="77777777" w:rsidR="002F613D" w:rsidRPr="00F127C3" w:rsidRDefault="002F613D" w:rsidP="003D638A">
            <w:pPr>
              <w:rPr>
                <w:rFonts w:cstheme="minorHAnsi"/>
              </w:rPr>
            </w:pPr>
            <w:r w:rsidRPr="00F63478">
              <w:rPr>
                <w:rFonts w:eastAsia="Arial" w:cstheme="minorHAnsi"/>
                <w:lang w:eastAsia="en-US"/>
              </w:rPr>
              <w:t>Handelt es sich bei der Marktlokation um eine</w:t>
            </w:r>
            <w:r>
              <w:rPr>
                <w:rFonts w:eastAsia="Arial" w:cstheme="minorHAnsi"/>
                <w:lang w:eastAsia="en-US"/>
              </w:rPr>
              <w:t xml:space="preserve"> </w:t>
            </w:r>
            <w:r w:rsidRPr="00F63478">
              <w:rPr>
                <w:rFonts w:eastAsia="Arial" w:cstheme="minorHAnsi"/>
                <w:lang w:eastAsia="en-US"/>
              </w:rPr>
              <w:t>verbrauchende Marktlokation?</w:t>
            </w:r>
          </w:p>
        </w:tc>
        <w:tc>
          <w:tcPr>
            <w:tcW w:w="1559" w:type="dxa"/>
            <w:tcBorders>
              <w:bottom w:val="dotted" w:sz="4" w:space="0" w:color="auto"/>
            </w:tcBorders>
          </w:tcPr>
          <w:p w14:paraId="6EF43D6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2AE3F2E1" w14:textId="77777777" w:rsidR="002F613D" w:rsidRPr="00F127C3" w:rsidRDefault="002F613D" w:rsidP="003D638A">
            <w:pPr>
              <w:rPr>
                <w:rFonts w:cstheme="minorHAnsi"/>
              </w:rPr>
            </w:pPr>
            <w:r w:rsidRPr="00F63478">
              <w:rPr>
                <w:rFonts w:eastAsia="Arial" w:cstheme="minorHAnsi"/>
                <w:lang w:eastAsia="en-US"/>
              </w:rPr>
              <w:t>A01</w:t>
            </w:r>
          </w:p>
        </w:tc>
        <w:tc>
          <w:tcPr>
            <w:tcW w:w="5107" w:type="dxa"/>
            <w:tcBorders>
              <w:bottom w:val="dotted" w:sz="4" w:space="0" w:color="auto"/>
            </w:tcBorders>
          </w:tcPr>
          <w:p w14:paraId="05E97B95"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936AE6F" w14:textId="77777777" w:rsidR="002F613D" w:rsidRPr="00F127C3" w:rsidRDefault="002F613D" w:rsidP="003D638A">
            <w:pPr>
              <w:rPr>
                <w:rFonts w:cstheme="minorHAnsi"/>
              </w:rPr>
            </w:pPr>
            <w:r w:rsidRPr="00F63478">
              <w:rPr>
                <w:rFonts w:eastAsia="Arial" w:cstheme="minorHAnsi"/>
                <w:lang w:eastAsia="en-US"/>
              </w:rPr>
              <w:t>Für diese Marktlokation ist kein Lieferschein zu versenden.</w:t>
            </w:r>
          </w:p>
        </w:tc>
      </w:tr>
      <w:tr w:rsidR="002F613D" w:rsidRPr="00F127C3" w14:paraId="0A5228B8" w14:textId="77777777" w:rsidTr="003D638A">
        <w:trPr>
          <w:gridAfter w:val="1"/>
          <w:wAfter w:w="11" w:type="dxa"/>
        </w:trPr>
        <w:tc>
          <w:tcPr>
            <w:tcW w:w="562" w:type="dxa"/>
            <w:vMerge/>
          </w:tcPr>
          <w:p w14:paraId="2744457E" w14:textId="77777777" w:rsidR="002F613D" w:rsidRPr="00F127C3" w:rsidRDefault="002F613D" w:rsidP="003D638A">
            <w:pPr>
              <w:rPr>
                <w:rFonts w:cstheme="minorHAnsi"/>
              </w:rPr>
            </w:pPr>
          </w:p>
        </w:tc>
        <w:tc>
          <w:tcPr>
            <w:tcW w:w="6237" w:type="dxa"/>
            <w:vMerge/>
          </w:tcPr>
          <w:p w14:paraId="012ABE88" w14:textId="77777777" w:rsidR="002F613D" w:rsidRPr="00F127C3" w:rsidRDefault="002F613D" w:rsidP="003D638A">
            <w:pPr>
              <w:rPr>
                <w:rFonts w:cstheme="minorHAnsi"/>
              </w:rPr>
            </w:pPr>
          </w:p>
        </w:tc>
        <w:tc>
          <w:tcPr>
            <w:tcW w:w="1559" w:type="dxa"/>
            <w:tcBorders>
              <w:top w:val="dotted" w:sz="4" w:space="0" w:color="auto"/>
            </w:tcBorders>
          </w:tcPr>
          <w:p w14:paraId="5FDC0D05"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w:t>
            </w:r>
          </w:p>
        </w:tc>
        <w:tc>
          <w:tcPr>
            <w:tcW w:w="851" w:type="dxa"/>
            <w:tcBorders>
              <w:top w:val="dotted" w:sz="4" w:space="0" w:color="auto"/>
            </w:tcBorders>
          </w:tcPr>
          <w:p w14:paraId="17EC59B4" w14:textId="77777777" w:rsidR="002F613D" w:rsidRPr="00F127C3" w:rsidRDefault="002F613D" w:rsidP="003D638A">
            <w:pPr>
              <w:rPr>
                <w:rFonts w:cstheme="minorHAnsi"/>
              </w:rPr>
            </w:pPr>
          </w:p>
        </w:tc>
        <w:tc>
          <w:tcPr>
            <w:tcW w:w="5107" w:type="dxa"/>
            <w:tcBorders>
              <w:top w:val="dotted" w:sz="4" w:space="0" w:color="auto"/>
            </w:tcBorders>
          </w:tcPr>
          <w:p w14:paraId="613A0802" w14:textId="77777777" w:rsidR="002F613D" w:rsidRPr="00F127C3" w:rsidRDefault="002F613D" w:rsidP="003D638A">
            <w:pPr>
              <w:rPr>
                <w:rFonts w:cstheme="minorHAnsi"/>
              </w:rPr>
            </w:pPr>
          </w:p>
        </w:tc>
      </w:tr>
      <w:tr w:rsidR="002F613D" w:rsidRPr="00F127C3" w14:paraId="5B08DC76" w14:textId="77777777" w:rsidTr="003D638A">
        <w:trPr>
          <w:gridAfter w:val="1"/>
          <w:wAfter w:w="11" w:type="dxa"/>
        </w:trPr>
        <w:tc>
          <w:tcPr>
            <w:tcW w:w="562" w:type="dxa"/>
            <w:vMerge w:val="restart"/>
          </w:tcPr>
          <w:p w14:paraId="0CF0D537" w14:textId="77777777" w:rsidR="002F613D" w:rsidRPr="00F127C3" w:rsidRDefault="002F613D" w:rsidP="003D638A">
            <w:pPr>
              <w:rPr>
                <w:rFonts w:cstheme="minorHAnsi"/>
              </w:rPr>
            </w:pPr>
            <w:r w:rsidRPr="00F63478">
              <w:rPr>
                <w:rFonts w:eastAsia="Arial" w:cstheme="minorHAnsi"/>
                <w:lang w:eastAsia="en-US"/>
              </w:rPr>
              <w:t>2</w:t>
            </w:r>
          </w:p>
        </w:tc>
        <w:tc>
          <w:tcPr>
            <w:tcW w:w="6237" w:type="dxa"/>
            <w:vMerge w:val="restart"/>
          </w:tcPr>
          <w:p w14:paraId="0E306591" w14:textId="77777777" w:rsidR="002F613D" w:rsidRPr="00F127C3" w:rsidRDefault="002F613D" w:rsidP="003D638A">
            <w:pPr>
              <w:rPr>
                <w:rFonts w:cstheme="minorHAnsi"/>
              </w:rPr>
            </w:pPr>
            <w:r w:rsidRPr="00F63478">
              <w:rPr>
                <w:rFonts w:eastAsia="Arial" w:cstheme="minorHAnsi"/>
                <w:lang w:eastAsia="en-US"/>
              </w:rPr>
              <w:t xml:space="preserve">Liegt das </w:t>
            </w:r>
            <w:proofErr w:type="spellStart"/>
            <w:r w:rsidRPr="00F63478">
              <w:rPr>
                <w:rFonts w:eastAsia="Arial" w:cstheme="minorHAnsi"/>
                <w:lang w:eastAsia="en-US"/>
              </w:rPr>
              <w:t>Endedatum</w:t>
            </w:r>
            <w:proofErr w:type="spellEnd"/>
            <w:r w:rsidRPr="00F63478">
              <w:rPr>
                <w:rFonts w:eastAsia="Arial" w:cstheme="minorHAnsi"/>
                <w:lang w:eastAsia="en-US"/>
              </w:rPr>
              <w:t xml:space="preserve"> des Zeitraums des Lieferscheins in der Zukunft?</w:t>
            </w:r>
          </w:p>
        </w:tc>
        <w:tc>
          <w:tcPr>
            <w:tcW w:w="1559" w:type="dxa"/>
            <w:tcBorders>
              <w:bottom w:val="dotted" w:sz="4" w:space="0" w:color="auto"/>
            </w:tcBorders>
          </w:tcPr>
          <w:p w14:paraId="71B52332"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4D1425DB" w14:textId="77777777" w:rsidR="002F613D" w:rsidRPr="00F127C3" w:rsidRDefault="002F613D" w:rsidP="003D638A">
            <w:pPr>
              <w:rPr>
                <w:rFonts w:cstheme="minorHAnsi"/>
              </w:rPr>
            </w:pPr>
            <w:r w:rsidRPr="00F63478">
              <w:rPr>
                <w:rFonts w:eastAsia="Arial" w:cstheme="minorHAnsi"/>
                <w:lang w:eastAsia="en-US"/>
              </w:rPr>
              <w:t>A02</w:t>
            </w:r>
          </w:p>
        </w:tc>
        <w:tc>
          <w:tcPr>
            <w:tcW w:w="5107" w:type="dxa"/>
            <w:tcBorders>
              <w:bottom w:val="dotted" w:sz="4" w:space="0" w:color="auto"/>
            </w:tcBorders>
          </w:tcPr>
          <w:p w14:paraId="18FD2398"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424B3A50" w14:textId="77777777" w:rsidR="002F613D" w:rsidRPr="00F127C3" w:rsidRDefault="002F613D" w:rsidP="003D638A">
            <w:pPr>
              <w:rPr>
                <w:rFonts w:cstheme="minorHAnsi"/>
              </w:rPr>
            </w:pPr>
            <w:proofErr w:type="spellStart"/>
            <w:r w:rsidRPr="00F63478">
              <w:rPr>
                <w:rFonts w:eastAsia="Arial" w:cstheme="minorHAnsi"/>
                <w:lang w:eastAsia="en-US"/>
              </w:rPr>
              <w:t>Endedatum</w:t>
            </w:r>
            <w:proofErr w:type="spellEnd"/>
            <w:r w:rsidRPr="00F63478">
              <w:rPr>
                <w:rFonts w:eastAsia="Arial" w:cstheme="minorHAnsi"/>
                <w:lang w:eastAsia="en-US"/>
              </w:rPr>
              <w:t xml:space="preserve"> liegt in der Zukunft.</w:t>
            </w:r>
          </w:p>
        </w:tc>
      </w:tr>
      <w:tr w:rsidR="002F613D" w:rsidRPr="00F127C3" w14:paraId="14C82D72" w14:textId="77777777" w:rsidTr="003D638A">
        <w:trPr>
          <w:gridAfter w:val="1"/>
          <w:wAfter w:w="11" w:type="dxa"/>
        </w:trPr>
        <w:tc>
          <w:tcPr>
            <w:tcW w:w="562" w:type="dxa"/>
            <w:vMerge/>
          </w:tcPr>
          <w:p w14:paraId="7DFE8D0E" w14:textId="77777777" w:rsidR="002F613D" w:rsidRPr="00F127C3" w:rsidRDefault="002F613D" w:rsidP="003D638A">
            <w:pPr>
              <w:rPr>
                <w:rFonts w:cstheme="minorHAnsi"/>
              </w:rPr>
            </w:pPr>
          </w:p>
        </w:tc>
        <w:tc>
          <w:tcPr>
            <w:tcW w:w="6237" w:type="dxa"/>
            <w:vMerge/>
          </w:tcPr>
          <w:p w14:paraId="29764B66" w14:textId="77777777" w:rsidR="002F613D" w:rsidRPr="00F127C3" w:rsidRDefault="002F613D" w:rsidP="003D638A">
            <w:pPr>
              <w:rPr>
                <w:rFonts w:cstheme="minorHAnsi"/>
              </w:rPr>
            </w:pPr>
          </w:p>
        </w:tc>
        <w:tc>
          <w:tcPr>
            <w:tcW w:w="1559" w:type="dxa"/>
            <w:tcBorders>
              <w:top w:val="dotted" w:sz="4" w:space="0" w:color="auto"/>
            </w:tcBorders>
          </w:tcPr>
          <w:p w14:paraId="3A373E87"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3</w:t>
            </w:r>
          </w:p>
        </w:tc>
        <w:tc>
          <w:tcPr>
            <w:tcW w:w="851" w:type="dxa"/>
            <w:tcBorders>
              <w:top w:val="dotted" w:sz="4" w:space="0" w:color="auto"/>
            </w:tcBorders>
          </w:tcPr>
          <w:p w14:paraId="74669CE7" w14:textId="77777777" w:rsidR="002F613D" w:rsidRPr="00F127C3" w:rsidRDefault="002F613D" w:rsidP="003D638A">
            <w:pPr>
              <w:rPr>
                <w:rFonts w:cstheme="minorHAnsi"/>
              </w:rPr>
            </w:pPr>
          </w:p>
        </w:tc>
        <w:tc>
          <w:tcPr>
            <w:tcW w:w="5107" w:type="dxa"/>
            <w:tcBorders>
              <w:top w:val="dotted" w:sz="4" w:space="0" w:color="auto"/>
            </w:tcBorders>
          </w:tcPr>
          <w:p w14:paraId="1F9E3E49" w14:textId="77777777" w:rsidR="002F613D" w:rsidRPr="00F127C3" w:rsidRDefault="002F613D" w:rsidP="003D638A">
            <w:pPr>
              <w:rPr>
                <w:rFonts w:cstheme="minorHAnsi"/>
              </w:rPr>
            </w:pPr>
          </w:p>
        </w:tc>
      </w:tr>
      <w:tr w:rsidR="002F613D" w:rsidRPr="00F127C3" w14:paraId="26A262CA" w14:textId="77777777" w:rsidTr="003D638A">
        <w:trPr>
          <w:gridAfter w:val="1"/>
          <w:wAfter w:w="11" w:type="dxa"/>
        </w:trPr>
        <w:tc>
          <w:tcPr>
            <w:tcW w:w="562" w:type="dxa"/>
            <w:vMerge w:val="restart"/>
          </w:tcPr>
          <w:p w14:paraId="5E84275C" w14:textId="77777777" w:rsidR="002F613D" w:rsidRPr="00F127C3" w:rsidRDefault="002F613D" w:rsidP="003D638A">
            <w:pPr>
              <w:rPr>
                <w:rFonts w:cstheme="minorHAnsi"/>
              </w:rPr>
            </w:pPr>
            <w:r w:rsidRPr="00F63478">
              <w:rPr>
                <w:rFonts w:eastAsia="Arial" w:cstheme="minorHAnsi"/>
                <w:lang w:eastAsia="en-US"/>
              </w:rPr>
              <w:t>3</w:t>
            </w:r>
          </w:p>
        </w:tc>
        <w:tc>
          <w:tcPr>
            <w:tcW w:w="6237" w:type="dxa"/>
            <w:vMerge w:val="restart"/>
          </w:tcPr>
          <w:p w14:paraId="0EE6D010" w14:textId="77777777" w:rsidR="002F613D" w:rsidRPr="00F127C3" w:rsidRDefault="002F613D" w:rsidP="003D638A">
            <w:pPr>
              <w:rPr>
                <w:rFonts w:cstheme="minorHAnsi"/>
              </w:rPr>
            </w:pPr>
            <w:r w:rsidRPr="00F63478">
              <w:rPr>
                <w:rFonts w:eastAsia="Arial" w:cstheme="minorHAnsi"/>
                <w:lang w:eastAsia="en-US"/>
              </w:rPr>
              <w:t>Entspricht der Typ dieses Lieferscheins (Grund-/Arbeitspreis bzw. Arbeits-/Leistungspreis) für den übermittelten Zeit</w:t>
            </w:r>
            <w:r>
              <w:rPr>
                <w:rFonts w:eastAsia="Arial" w:cstheme="minorHAnsi"/>
                <w:lang w:eastAsia="en-US"/>
              </w:rPr>
              <w:t>-</w:t>
            </w:r>
            <w:r w:rsidRPr="00F63478">
              <w:rPr>
                <w:rFonts w:eastAsia="Arial" w:cstheme="minorHAnsi"/>
                <w:lang w:eastAsia="en-US"/>
              </w:rPr>
              <w:t>raum mit der an der Marktlokation hinterlegten Netznutzungsabrechnungsvariante (Grund-/Arbeitspreis bzw. Arbeits-/Leistungspreis)?</w:t>
            </w:r>
          </w:p>
        </w:tc>
        <w:tc>
          <w:tcPr>
            <w:tcW w:w="1559" w:type="dxa"/>
            <w:tcBorders>
              <w:bottom w:val="dotted" w:sz="4" w:space="0" w:color="auto"/>
            </w:tcBorders>
          </w:tcPr>
          <w:p w14:paraId="47C8AEE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78EAE3DA" w14:textId="77777777" w:rsidR="002F613D" w:rsidRPr="00F127C3" w:rsidRDefault="002F613D" w:rsidP="003D638A">
            <w:pPr>
              <w:rPr>
                <w:rFonts w:cstheme="minorHAnsi"/>
              </w:rPr>
            </w:pPr>
            <w:r w:rsidRPr="00F63478">
              <w:rPr>
                <w:rFonts w:eastAsia="Arial" w:cstheme="minorHAnsi"/>
                <w:lang w:eastAsia="en-US"/>
              </w:rPr>
              <w:t>A03</w:t>
            </w:r>
          </w:p>
        </w:tc>
        <w:tc>
          <w:tcPr>
            <w:tcW w:w="5107" w:type="dxa"/>
            <w:tcBorders>
              <w:bottom w:val="dotted" w:sz="4" w:space="0" w:color="auto"/>
            </w:tcBorders>
          </w:tcPr>
          <w:p w14:paraId="66341FC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78B3D940" w14:textId="77777777" w:rsidR="002F613D" w:rsidRPr="00F127C3" w:rsidRDefault="002F613D" w:rsidP="003D638A">
            <w:pPr>
              <w:rPr>
                <w:rFonts w:cstheme="minorHAnsi"/>
              </w:rPr>
            </w:pPr>
            <w:r w:rsidRPr="00F63478">
              <w:rPr>
                <w:rFonts w:eastAsia="Arial" w:cstheme="minorHAnsi"/>
                <w:lang w:eastAsia="en-US"/>
              </w:rPr>
              <w:t>Der Typ des Lieferscheins ist nicht identisch zur Netznutzungsabrechnungsvariante.</w:t>
            </w:r>
          </w:p>
        </w:tc>
      </w:tr>
      <w:tr w:rsidR="002F613D" w:rsidRPr="00F127C3" w14:paraId="3D69A877" w14:textId="77777777" w:rsidTr="003D638A">
        <w:trPr>
          <w:gridAfter w:val="1"/>
          <w:wAfter w:w="11" w:type="dxa"/>
        </w:trPr>
        <w:tc>
          <w:tcPr>
            <w:tcW w:w="562" w:type="dxa"/>
            <w:vMerge/>
          </w:tcPr>
          <w:p w14:paraId="3EB4A0A5" w14:textId="77777777" w:rsidR="002F613D" w:rsidRPr="00F127C3" w:rsidRDefault="002F613D" w:rsidP="003D638A">
            <w:pPr>
              <w:rPr>
                <w:rFonts w:cstheme="minorHAnsi"/>
              </w:rPr>
            </w:pPr>
          </w:p>
        </w:tc>
        <w:tc>
          <w:tcPr>
            <w:tcW w:w="6237" w:type="dxa"/>
            <w:vMerge/>
          </w:tcPr>
          <w:p w14:paraId="3283BBCD" w14:textId="77777777" w:rsidR="002F613D" w:rsidRPr="00F127C3" w:rsidRDefault="002F613D" w:rsidP="003D638A">
            <w:pPr>
              <w:rPr>
                <w:rFonts w:cstheme="minorHAnsi"/>
              </w:rPr>
            </w:pPr>
          </w:p>
        </w:tc>
        <w:tc>
          <w:tcPr>
            <w:tcW w:w="1559" w:type="dxa"/>
            <w:tcBorders>
              <w:top w:val="dotted" w:sz="4" w:space="0" w:color="auto"/>
            </w:tcBorders>
          </w:tcPr>
          <w:p w14:paraId="02C8637F"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4</w:t>
            </w:r>
          </w:p>
        </w:tc>
        <w:tc>
          <w:tcPr>
            <w:tcW w:w="851" w:type="dxa"/>
            <w:tcBorders>
              <w:top w:val="dotted" w:sz="4" w:space="0" w:color="auto"/>
            </w:tcBorders>
          </w:tcPr>
          <w:p w14:paraId="5C9D9F34" w14:textId="77777777" w:rsidR="002F613D" w:rsidRPr="00F127C3" w:rsidRDefault="002F613D" w:rsidP="003D638A">
            <w:pPr>
              <w:rPr>
                <w:rFonts w:cstheme="minorHAnsi"/>
              </w:rPr>
            </w:pPr>
          </w:p>
        </w:tc>
        <w:tc>
          <w:tcPr>
            <w:tcW w:w="5107" w:type="dxa"/>
            <w:tcBorders>
              <w:top w:val="dotted" w:sz="4" w:space="0" w:color="auto"/>
            </w:tcBorders>
          </w:tcPr>
          <w:p w14:paraId="25F18435" w14:textId="77777777" w:rsidR="002F613D" w:rsidRPr="00F127C3" w:rsidRDefault="002F613D" w:rsidP="003D638A">
            <w:pPr>
              <w:rPr>
                <w:rFonts w:cstheme="minorHAnsi"/>
              </w:rPr>
            </w:pPr>
          </w:p>
        </w:tc>
      </w:tr>
      <w:tr w:rsidR="002F613D" w:rsidRPr="00F127C3" w14:paraId="4B6782F1" w14:textId="77777777" w:rsidTr="003D638A">
        <w:trPr>
          <w:gridAfter w:val="1"/>
          <w:wAfter w:w="11" w:type="dxa"/>
        </w:trPr>
        <w:tc>
          <w:tcPr>
            <w:tcW w:w="562" w:type="dxa"/>
            <w:vMerge w:val="restart"/>
          </w:tcPr>
          <w:p w14:paraId="1970B473" w14:textId="77777777" w:rsidR="002F613D" w:rsidRPr="00F127C3" w:rsidRDefault="002F613D" w:rsidP="003D638A">
            <w:pPr>
              <w:rPr>
                <w:rFonts w:cstheme="minorHAnsi"/>
              </w:rPr>
            </w:pPr>
            <w:r w:rsidRPr="00F63478">
              <w:rPr>
                <w:rFonts w:eastAsia="Arial" w:cstheme="minorHAnsi"/>
                <w:lang w:eastAsia="en-US"/>
              </w:rPr>
              <w:t>4</w:t>
            </w:r>
          </w:p>
        </w:tc>
        <w:tc>
          <w:tcPr>
            <w:tcW w:w="6237" w:type="dxa"/>
            <w:vMerge w:val="restart"/>
          </w:tcPr>
          <w:p w14:paraId="13C763BE" w14:textId="77777777" w:rsidR="002F613D" w:rsidRPr="00F127C3" w:rsidRDefault="002F613D" w:rsidP="003D638A">
            <w:pPr>
              <w:rPr>
                <w:rFonts w:cstheme="minorHAnsi"/>
              </w:rPr>
            </w:pPr>
            <w:r w:rsidRPr="00F63478">
              <w:rPr>
                <w:rFonts w:eastAsia="Arial" w:cstheme="minorHAnsi"/>
                <w:lang w:eastAsia="en-US"/>
              </w:rPr>
              <w:t>Handelt es sich um einen Lieferschein vom Typ „Grund-/</w:t>
            </w:r>
            <w:r>
              <w:rPr>
                <w:rFonts w:eastAsia="Arial" w:cstheme="minorHAnsi"/>
                <w:lang w:eastAsia="en-US"/>
              </w:rPr>
              <w:t xml:space="preserve"> </w:t>
            </w:r>
            <w:r w:rsidRPr="00F63478">
              <w:rPr>
                <w:rFonts w:eastAsia="Arial" w:cstheme="minorHAnsi"/>
                <w:lang w:eastAsia="en-US"/>
              </w:rPr>
              <w:t>Arbeitspreis“?</w:t>
            </w:r>
          </w:p>
        </w:tc>
        <w:tc>
          <w:tcPr>
            <w:tcW w:w="1559" w:type="dxa"/>
            <w:tcBorders>
              <w:bottom w:val="dotted" w:sz="4" w:space="0" w:color="auto"/>
            </w:tcBorders>
          </w:tcPr>
          <w:p w14:paraId="634A19D5"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5</w:t>
            </w:r>
          </w:p>
        </w:tc>
        <w:tc>
          <w:tcPr>
            <w:tcW w:w="851" w:type="dxa"/>
            <w:tcBorders>
              <w:bottom w:val="dotted" w:sz="4" w:space="0" w:color="auto"/>
            </w:tcBorders>
          </w:tcPr>
          <w:p w14:paraId="2CCDE7DB" w14:textId="77777777" w:rsidR="002F613D" w:rsidRPr="00F127C3" w:rsidRDefault="002F613D" w:rsidP="003D638A">
            <w:pPr>
              <w:rPr>
                <w:rFonts w:cstheme="minorHAnsi"/>
              </w:rPr>
            </w:pPr>
          </w:p>
        </w:tc>
        <w:tc>
          <w:tcPr>
            <w:tcW w:w="5107" w:type="dxa"/>
            <w:tcBorders>
              <w:bottom w:val="dotted" w:sz="4" w:space="0" w:color="auto"/>
            </w:tcBorders>
          </w:tcPr>
          <w:p w14:paraId="7244907A" w14:textId="77777777" w:rsidR="002F613D" w:rsidRPr="00F127C3" w:rsidRDefault="002F613D" w:rsidP="003D638A">
            <w:pPr>
              <w:rPr>
                <w:rFonts w:cstheme="minorHAnsi"/>
              </w:rPr>
            </w:pPr>
          </w:p>
        </w:tc>
      </w:tr>
      <w:tr w:rsidR="002F613D" w:rsidRPr="00F127C3" w14:paraId="0B89E3C2" w14:textId="77777777" w:rsidTr="003D638A">
        <w:trPr>
          <w:gridAfter w:val="1"/>
          <w:wAfter w:w="11" w:type="dxa"/>
        </w:trPr>
        <w:tc>
          <w:tcPr>
            <w:tcW w:w="562" w:type="dxa"/>
            <w:vMerge/>
          </w:tcPr>
          <w:p w14:paraId="5D1743AC" w14:textId="77777777" w:rsidR="002F613D" w:rsidRPr="00F127C3" w:rsidRDefault="002F613D" w:rsidP="003D638A">
            <w:pPr>
              <w:rPr>
                <w:rFonts w:cstheme="minorHAnsi"/>
              </w:rPr>
            </w:pPr>
          </w:p>
        </w:tc>
        <w:tc>
          <w:tcPr>
            <w:tcW w:w="6237" w:type="dxa"/>
            <w:vMerge/>
          </w:tcPr>
          <w:p w14:paraId="608BFB71" w14:textId="77777777" w:rsidR="002F613D" w:rsidRPr="00F127C3" w:rsidRDefault="002F613D" w:rsidP="003D638A">
            <w:pPr>
              <w:rPr>
                <w:rFonts w:cstheme="minorHAnsi"/>
              </w:rPr>
            </w:pPr>
          </w:p>
        </w:tc>
        <w:tc>
          <w:tcPr>
            <w:tcW w:w="1559" w:type="dxa"/>
            <w:tcBorders>
              <w:top w:val="dotted" w:sz="4" w:space="0" w:color="auto"/>
            </w:tcBorders>
          </w:tcPr>
          <w:p w14:paraId="753A15B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14</w:t>
            </w:r>
          </w:p>
        </w:tc>
        <w:tc>
          <w:tcPr>
            <w:tcW w:w="851" w:type="dxa"/>
            <w:tcBorders>
              <w:top w:val="dotted" w:sz="4" w:space="0" w:color="auto"/>
            </w:tcBorders>
          </w:tcPr>
          <w:p w14:paraId="505FC407" w14:textId="77777777" w:rsidR="002F613D" w:rsidRPr="00F127C3" w:rsidRDefault="002F613D" w:rsidP="003D638A">
            <w:pPr>
              <w:rPr>
                <w:rFonts w:cstheme="minorHAnsi"/>
              </w:rPr>
            </w:pPr>
          </w:p>
        </w:tc>
        <w:tc>
          <w:tcPr>
            <w:tcW w:w="5107" w:type="dxa"/>
            <w:tcBorders>
              <w:top w:val="dotted" w:sz="4" w:space="0" w:color="auto"/>
            </w:tcBorders>
          </w:tcPr>
          <w:p w14:paraId="04F02361" w14:textId="77777777" w:rsidR="002F613D" w:rsidRPr="00F127C3" w:rsidRDefault="002F613D" w:rsidP="003D638A">
            <w:pPr>
              <w:rPr>
                <w:rFonts w:cstheme="minorHAnsi"/>
              </w:rPr>
            </w:pPr>
          </w:p>
        </w:tc>
      </w:tr>
    </w:tbl>
    <w:p w14:paraId="6AA90F04" w14:textId="77777777" w:rsidR="002F613D" w:rsidRDefault="002F613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14EBC3CD" w14:textId="77777777" w:rsidTr="002F613D">
        <w:tc>
          <w:tcPr>
            <w:tcW w:w="562" w:type="dxa"/>
            <w:vMerge w:val="restart"/>
          </w:tcPr>
          <w:p w14:paraId="43F340B3" w14:textId="689D03D6" w:rsidR="002F613D" w:rsidRPr="00F127C3" w:rsidRDefault="002F613D" w:rsidP="003D638A">
            <w:pPr>
              <w:rPr>
                <w:rFonts w:cstheme="minorHAnsi"/>
              </w:rPr>
            </w:pPr>
            <w:r w:rsidRPr="00F63478">
              <w:rPr>
                <w:rFonts w:eastAsia="Arial" w:cstheme="minorHAnsi"/>
                <w:lang w:eastAsia="en-US"/>
              </w:rPr>
              <w:lastRenderedPageBreak/>
              <w:t>5</w:t>
            </w:r>
          </w:p>
        </w:tc>
        <w:tc>
          <w:tcPr>
            <w:tcW w:w="6237" w:type="dxa"/>
            <w:vMerge w:val="restart"/>
          </w:tcPr>
          <w:p w14:paraId="6605E7D8" w14:textId="77777777" w:rsidR="002F613D" w:rsidRPr="00F127C3" w:rsidRDefault="002F613D" w:rsidP="003D638A">
            <w:pPr>
              <w:rPr>
                <w:rFonts w:cstheme="minorHAnsi"/>
              </w:rPr>
            </w:pPr>
            <w:r w:rsidRPr="00F63478">
              <w:rPr>
                <w:rFonts w:eastAsia="Arial" w:cstheme="minorHAnsi"/>
                <w:lang w:eastAsia="en-US"/>
              </w:rPr>
              <w:t>Liegt in dem Lieferschein genannten Zeitraum mindestens ein Tag eines noch nicht stornierten Lieferscheins?</w:t>
            </w:r>
          </w:p>
        </w:tc>
        <w:tc>
          <w:tcPr>
            <w:tcW w:w="1559" w:type="dxa"/>
            <w:tcBorders>
              <w:bottom w:val="dotted" w:sz="4" w:space="0" w:color="auto"/>
            </w:tcBorders>
          </w:tcPr>
          <w:p w14:paraId="0B9C3AFD"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38FB682" w14:textId="77777777" w:rsidR="002F613D" w:rsidRPr="00F127C3" w:rsidRDefault="002F613D" w:rsidP="003D638A">
            <w:pPr>
              <w:rPr>
                <w:rFonts w:cstheme="minorHAnsi"/>
              </w:rPr>
            </w:pPr>
            <w:r w:rsidRPr="00F63478">
              <w:rPr>
                <w:rFonts w:eastAsia="Arial" w:cstheme="minorHAnsi"/>
                <w:lang w:eastAsia="en-US"/>
              </w:rPr>
              <w:t>A04</w:t>
            </w:r>
          </w:p>
        </w:tc>
        <w:tc>
          <w:tcPr>
            <w:tcW w:w="5107" w:type="dxa"/>
            <w:tcBorders>
              <w:bottom w:val="dotted" w:sz="4" w:space="0" w:color="auto"/>
            </w:tcBorders>
          </w:tcPr>
          <w:p w14:paraId="3B594E5A"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C1FA437" w14:textId="77777777" w:rsidR="002F613D" w:rsidRPr="00F127C3" w:rsidRDefault="002F613D" w:rsidP="003D638A">
            <w:pPr>
              <w:rPr>
                <w:rFonts w:cstheme="minorHAnsi"/>
              </w:rPr>
            </w:pPr>
            <w:r w:rsidRPr="00F63478">
              <w:rPr>
                <w:rFonts w:eastAsia="Arial" w:cstheme="minorHAnsi"/>
                <w:lang w:eastAsia="en-US"/>
              </w:rPr>
              <w:t>Überschneidender Zeitraum in noch nicht stor</w:t>
            </w:r>
            <w:r>
              <w:rPr>
                <w:rFonts w:eastAsia="Arial" w:cstheme="minorHAnsi"/>
                <w:lang w:eastAsia="en-US"/>
              </w:rPr>
              <w:t>n</w:t>
            </w:r>
            <w:r w:rsidRPr="00F63478">
              <w:rPr>
                <w:rFonts w:eastAsia="Arial" w:cstheme="minorHAnsi"/>
                <w:lang w:eastAsia="en-US"/>
              </w:rPr>
              <w:t>ierten Lieferscheinen „Arbeits</w:t>
            </w:r>
            <w:r>
              <w:rPr>
                <w:rFonts w:eastAsia="Arial" w:cstheme="minorHAnsi"/>
                <w:lang w:eastAsia="en-US"/>
              </w:rPr>
              <w:t>-</w:t>
            </w:r>
            <w:r w:rsidRPr="00F63478">
              <w:rPr>
                <w:rFonts w:eastAsia="Arial" w:cstheme="minorHAnsi"/>
                <w:lang w:eastAsia="en-US"/>
              </w:rPr>
              <w:t>/Grundpreis“</w:t>
            </w:r>
          </w:p>
        </w:tc>
      </w:tr>
      <w:tr w:rsidR="002F613D" w:rsidRPr="00F127C3" w14:paraId="70E1E415" w14:textId="77777777" w:rsidTr="002F613D">
        <w:tc>
          <w:tcPr>
            <w:tcW w:w="562" w:type="dxa"/>
            <w:vMerge/>
          </w:tcPr>
          <w:p w14:paraId="33C33FA7" w14:textId="77777777" w:rsidR="002F613D" w:rsidRPr="00F127C3" w:rsidRDefault="002F613D" w:rsidP="003D638A">
            <w:pPr>
              <w:rPr>
                <w:rFonts w:cstheme="minorHAnsi"/>
              </w:rPr>
            </w:pPr>
          </w:p>
        </w:tc>
        <w:tc>
          <w:tcPr>
            <w:tcW w:w="6237" w:type="dxa"/>
            <w:vMerge/>
          </w:tcPr>
          <w:p w14:paraId="646DBBA3" w14:textId="77777777" w:rsidR="002F613D" w:rsidRPr="00F127C3" w:rsidRDefault="002F613D" w:rsidP="003D638A">
            <w:pPr>
              <w:rPr>
                <w:rFonts w:cstheme="minorHAnsi"/>
              </w:rPr>
            </w:pPr>
          </w:p>
        </w:tc>
        <w:tc>
          <w:tcPr>
            <w:tcW w:w="1559" w:type="dxa"/>
            <w:tcBorders>
              <w:top w:val="dotted" w:sz="4" w:space="0" w:color="auto"/>
            </w:tcBorders>
          </w:tcPr>
          <w:p w14:paraId="60C4517A"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6</w:t>
            </w:r>
          </w:p>
        </w:tc>
        <w:tc>
          <w:tcPr>
            <w:tcW w:w="851" w:type="dxa"/>
            <w:tcBorders>
              <w:top w:val="dotted" w:sz="4" w:space="0" w:color="auto"/>
            </w:tcBorders>
          </w:tcPr>
          <w:p w14:paraId="6676996C" w14:textId="77777777" w:rsidR="002F613D" w:rsidRPr="00F127C3" w:rsidRDefault="002F613D" w:rsidP="003D638A">
            <w:pPr>
              <w:rPr>
                <w:rFonts w:cstheme="minorHAnsi"/>
              </w:rPr>
            </w:pPr>
          </w:p>
        </w:tc>
        <w:tc>
          <w:tcPr>
            <w:tcW w:w="5107" w:type="dxa"/>
            <w:tcBorders>
              <w:top w:val="dotted" w:sz="4" w:space="0" w:color="auto"/>
            </w:tcBorders>
          </w:tcPr>
          <w:p w14:paraId="6EE8B7D9" w14:textId="77777777" w:rsidR="002F613D" w:rsidRPr="00F127C3" w:rsidRDefault="002F613D" w:rsidP="003D638A">
            <w:pPr>
              <w:rPr>
                <w:rFonts w:cstheme="minorHAnsi"/>
              </w:rPr>
            </w:pPr>
          </w:p>
        </w:tc>
      </w:tr>
      <w:tr w:rsidR="002F613D" w:rsidRPr="00F127C3" w14:paraId="44CABCB2" w14:textId="77777777" w:rsidTr="002F613D">
        <w:trPr>
          <w:trHeight w:val="662"/>
        </w:trPr>
        <w:tc>
          <w:tcPr>
            <w:tcW w:w="562" w:type="dxa"/>
            <w:vMerge w:val="restart"/>
          </w:tcPr>
          <w:p w14:paraId="24F7FB55" w14:textId="77777777" w:rsidR="002F613D" w:rsidRPr="00F127C3" w:rsidRDefault="002F613D" w:rsidP="003D638A">
            <w:pPr>
              <w:rPr>
                <w:rFonts w:cstheme="minorHAnsi"/>
              </w:rPr>
            </w:pPr>
            <w:r w:rsidRPr="00F63478">
              <w:rPr>
                <w:rFonts w:eastAsia="Arial" w:cstheme="minorHAnsi"/>
                <w:lang w:eastAsia="en-US"/>
              </w:rPr>
              <w:t>6</w:t>
            </w:r>
          </w:p>
        </w:tc>
        <w:tc>
          <w:tcPr>
            <w:tcW w:w="6237" w:type="dxa"/>
            <w:vMerge w:val="restart"/>
          </w:tcPr>
          <w:p w14:paraId="5871AF8A"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messtechnischen Einordnung „keine Messung“ (pauschale Marktlokation)?</w:t>
            </w:r>
          </w:p>
        </w:tc>
        <w:tc>
          <w:tcPr>
            <w:tcW w:w="1559" w:type="dxa"/>
            <w:tcBorders>
              <w:bottom w:val="dotted" w:sz="4" w:space="0" w:color="auto"/>
            </w:tcBorders>
          </w:tcPr>
          <w:p w14:paraId="1C681BCC"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7</w:t>
            </w:r>
          </w:p>
        </w:tc>
        <w:tc>
          <w:tcPr>
            <w:tcW w:w="851" w:type="dxa"/>
            <w:tcBorders>
              <w:bottom w:val="dotted" w:sz="4" w:space="0" w:color="auto"/>
            </w:tcBorders>
          </w:tcPr>
          <w:p w14:paraId="60FF32B4" w14:textId="77777777" w:rsidR="002F613D" w:rsidRPr="00F127C3" w:rsidRDefault="002F613D" w:rsidP="003D638A">
            <w:pPr>
              <w:rPr>
                <w:rFonts w:cstheme="minorHAnsi"/>
              </w:rPr>
            </w:pPr>
          </w:p>
        </w:tc>
        <w:tc>
          <w:tcPr>
            <w:tcW w:w="5107" w:type="dxa"/>
            <w:tcBorders>
              <w:bottom w:val="dotted" w:sz="4" w:space="0" w:color="auto"/>
            </w:tcBorders>
          </w:tcPr>
          <w:p w14:paraId="39491C2D" w14:textId="77777777" w:rsidR="002F613D" w:rsidRPr="00F127C3" w:rsidRDefault="002F613D" w:rsidP="003D638A">
            <w:pPr>
              <w:rPr>
                <w:rFonts w:cstheme="minorHAnsi"/>
              </w:rPr>
            </w:pPr>
          </w:p>
        </w:tc>
      </w:tr>
      <w:tr w:rsidR="002F613D" w:rsidRPr="00F127C3" w14:paraId="3BDC217D" w14:textId="77777777" w:rsidTr="002F613D">
        <w:trPr>
          <w:trHeight w:val="511"/>
        </w:trPr>
        <w:tc>
          <w:tcPr>
            <w:tcW w:w="562" w:type="dxa"/>
            <w:vMerge/>
          </w:tcPr>
          <w:p w14:paraId="30B5C40B" w14:textId="77777777" w:rsidR="002F613D" w:rsidRPr="00F127C3" w:rsidRDefault="002F613D" w:rsidP="003D638A">
            <w:pPr>
              <w:rPr>
                <w:rFonts w:cstheme="minorHAnsi"/>
              </w:rPr>
            </w:pPr>
          </w:p>
        </w:tc>
        <w:tc>
          <w:tcPr>
            <w:tcW w:w="6237" w:type="dxa"/>
            <w:vMerge/>
          </w:tcPr>
          <w:p w14:paraId="482EA97F" w14:textId="77777777" w:rsidR="002F613D" w:rsidRPr="00F127C3" w:rsidRDefault="002F613D" w:rsidP="003D638A">
            <w:pPr>
              <w:rPr>
                <w:rFonts w:cstheme="minorHAnsi"/>
              </w:rPr>
            </w:pPr>
          </w:p>
        </w:tc>
        <w:tc>
          <w:tcPr>
            <w:tcW w:w="1559" w:type="dxa"/>
            <w:tcBorders>
              <w:top w:val="dotted" w:sz="4" w:space="0" w:color="auto"/>
            </w:tcBorders>
          </w:tcPr>
          <w:p w14:paraId="41293C43" w14:textId="77777777" w:rsidR="002F613D" w:rsidRPr="00F127C3" w:rsidRDefault="002F613D" w:rsidP="003D638A">
            <w:pPr>
              <w:tabs>
                <w:tab w:val="center" w:pos="1277"/>
              </w:tabs>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8</w:t>
            </w:r>
          </w:p>
        </w:tc>
        <w:tc>
          <w:tcPr>
            <w:tcW w:w="851" w:type="dxa"/>
            <w:tcBorders>
              <w:top w:val="dotted" w:sz="4" w:space="0" w:color="auto"/>
            </w:tcBorders>
          </w:tcPr>
          <w:p w14:paraId="65F9A8FC" w14:textId="77777777" w:rsidR="002F613D" w:rsidRPr="00F127C3" w:rsidRDefault="002F613D" w:rsidP="003D638A">
            <w:pPr>
              <w:rPr>
                <w:rFonts w:cstheme="minorHAnsi"/>
              </w:rPr>
            </w:pPr>
          </w:p>
        </w:tc>
        <w:tc>
          <w:tcPr>
            <w:tcW w:w="5107" w:type="dxa"/>
            <w:tcBorders>
              <w:top w:val="dotted" w:sz="4" w:space="0" w:color="auto"/>
            </w:tcBorders>
          </w:tcPr>
          <w:p w14:paraId="35D4B2CD" w14:textId="77777777" w:rsidR="002F613D" w:rsidRPr="00F127C3" w:rsidRDefault="002F613D" w:rsidP="003D638A">
            <w:pPr>
              <w:rPr>
                <w:rFonts w:cstheme="minorHAnsi"/>
              </w:rPr>
            </w:pPr>
          </w:p>
        </w:tc>
      </w:tr>
      <w:tr w:rsidR="002F613D" w:rsidRPr="00F127C3" w14:paraId="39B1FD80" w14:textId="77777777" w:rsidTr="002F613D">
        <w:trPr>
          <w:trHeight w:val="1131"/>
        </w:trPr>
        <w:tc>
          <w:tcPr>
            <w:tcW w:w="562" w:type="dxa"/>
            <w:vMerge w:val="restart"/>
          </w:tcPr>
          <w:p w14:paraId="06FD8909" w14:textId="77777777" w:rsidR="002F613D" w:rsidRPr="00F127C3" w:rsidRDefault="002F613D" w:rsidP="003D638A">
            <w:pPr>
              <w:rPr>
                <w:rFonts w:cstheme="minorHAnsi"/>
              </w:rPr>
            </w:pPr>
            <w:r w:rsidRPr="00F63478">
              <w:rPr>
                <w:rFonts w:eastAsia="Arial" w:cstheme="minorHAnsi"/>
                <w:lang w:eastAsia="en-US"/>
              </w:rPr>
              <w:t>7</w:t>
            </w:r>
          </w:p>
        </w:tc>
        <w:tc>
          <w:tcPr>
            <w:tcW w:w="6237" w:type="dxa"/>
            <w:vMerge w:val="restart"/>
          </w:tcPr>
          <w:p w14:paraId="477EE2D4" w14:textId="77777777" w:rsidR="002F613D" w:rsidRPr="00F127C3" w:rsidRDefault="002F613D" w:rsidP="003D638A">
            <w:pPr>
              <w:rPr>
                <w:rFonts w:cstheme="minorHAnsi"/>
              </w:rPr>
            </w:pPr>
            <w:r w:rsidRPr="00F63478">
              <w:rPr>
                <w:rFonts w:eastAsia="Arial" w:cstheme="minorHAnsi"/>
                <w:lang w:eastAsia="en-US"/>
              </w:rPr>
              <w:t>Entspricht die im Lieferschein übermittelte Energiemenge der Energiemenge, welche sich aus der zuvor für den Zeitraum ausgetauschten Jahresverbrauchsprognose ergibt?</w:t>
            </w:r>
          </w:p>
        </w:tc>
        <w:tc>
          <w:tcPr>
            <w:tcW w:w="1559" w:type="dxa"/>
            <w:tcBorders>
              <w:bottom w:val="dotted" w:sz="4" w:space="0" w:color="auto"/>
            </w:tcBorders>
          </w:tcPr>
          <w:p w14:paraId="69D0C092" w14:textId="77777777" w:rsidR="002F613D" w:rsidRPr="00F127C3" w:rsidRDefault="002F613D" w:rsidP="003D638A">
            <w:pPr>
              <w:rPr>
                <w:rFonts w:cstheme="minorHAnsi"/>
              </w:rPr>
            </w:pPr>
            <w:r w:rsidRPr="00F63478">
              <w:rPr>
                <w:rFonts w:eastAsia="Arial" w:cstheme="minorHAnsi"/>
                <w:lang w:eastAsia="en-US"/>
              </w:rPr>
              <w:t xml:space="preserve">ja </w:t>
            </w:r>
          </w:p>
        </w:tc>
        <w:tc>
          <w:tcPr>
            <w:tcW w:w="851" w:type="dxa"/>
            <w:tcBorders>
              <w:bottom w:val="dotted" w:sz="4" w:space="0" w:color="auto"/>
            </w:tcBorders>
          </w:tcPr>
          <w:p w14:paraId="08788DEA"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13E8FA90"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BE134C3"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695FFEEA" w14:textId="77777777" w:rsidTr="002F613D">
        <w:trPr>
          <w:trHeight w:val="438"/>
        </w:trPr>
        <w:tc>
          <w:tcPr>
            <w:tcW w:w="562" w:type="dxa"/>
            <w:vMerge/>
          </w:tcPr>
          <w:p w14:paraId="7C56D743" w14:textId="77777777" w:rsidR="002F613D" w:rsidRPr="00F127C3" w:rsidRDefault="002F613D" w:rsidP="003D638A">
            <w:pPr>
              <w:rPr>
                <w:rFonts w:cstheme="minorHAnsi"/>
              </w:rPr>
            </w:pPr>
          </w:p>
        </w:tc>
        <w:tc>
          <w:tcPr>
            <w:tcW w:w="6237" w:type="dxa"/>
            <w:vMerge/>
          </w:tcPr>
          <w:p w14:paraId="2A8D1549" w14:textId="77777777" w:rsidR="002F613D" w:rsidRPr="00F127C3" w:rsidRDefault="002F613D" w:rsidP="003D638A">
            <w:pPr>
              <w:rPr>
                <w:rFonts w:cstheme="minorHAnsi"/>
              </w:rPr>
            </w:pPr>
          </w:p>
        </w:tc>
        <w:tc>
          <w:tcPr>
            <w:tcW w:w="1559" w:type="dxa"/>
            <w:tcBorders>
              <w:top w:val="dotted" w:sz="4" w:space="0" w:color="auto"/>
            </w:tcBorders>
          </w:tcPr>
          <w:p w14:paraId="0176536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3369A37B" w14:textId="77777777" w:rsidR="002F613D" w:rsidRPr="00F127C3" w:rsidRDefault="002F613D" w:rsidP="003D638A">
            <w:pPr>
              <w:rPr>
                <w:rFonts w:cstheme="minorHAnsi"/>
              </w:rPr>
            </w:pPr>
            <w:r w:rsidRPr="00F63478">
              <w:rPr>
                <w:rFonts w:eastAsia="Arial" w:cstheme="minorHAnsi"/>
                <w:lang w:eastAsia="en-US"/>
              </w:rPr>
              <w:t>A06</w:t>
            </w:r>
          </w:p>
        </w:tc>
        <w:tc>
          <w:tcPr>
            <w:tcW w:w="5107" w:type="dxa"/>
            <w:tcBorders>
              <w:top w:val="dotted" w:sz="4" w:space="0" w:color="auto"/>
            </w:tcBorders>
          </w:tcPr>
          <w:p w14:paraId="76B16718"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ECCFF04" w14:textId="77777777" w:rsidR="002F613D" w:rsidRPr="00F127C3" w:rsidRDefault="002F613D" w:rsidP="003D638A">
            <w:pPr>
              <w:rPr>
                <w:rFonts w:cstheme="minorHAnsi"/>
              </w:rPr>
            </w:pPr>
            <w:r w:rsidRPr="00F63478">
              <w:rPr>
                <w:rFonts w:eastAsia="Arial" w:cstheme="minorHAnsi"/>
                <w:lang w:eastAsia="en-US"/>
              </w:rPr>
              <w:t>Energiemenge für pauschale Marktlokation stimmt nicht überein.</w:t>
            </w:r>
          </w:p>
        </w:tc>
      </w:tr>
      <w:tr w:rsidR="002F613D" w:rsidRPr="00F127C3" w14:paraId="155EA993" w14:textId="77777777" w:rsidTr="002F613D">
        <w:trPr>
          <w:trHeight w:val="728"/>
        </w:trPr>
        <w:tc>
          <w:tcPr>
            <w:tcW w:w="562" w:type="dxa"/>
            <w:vMerge w:val="restart"/>
          </w:tcPr>
          <w:p w14:paraId="22C33545" w14:textId="77777777" w:rsidR="002F613D" w:rsidRPr="00F127C3" w:rsidRDefault="002F613D" w:rsidP="003D638A">
            <w:pPr>
              <w:rPr>
                <w:rFonts w:cstheme="minorHAnsi"/>
              </w:rPr>
            </w:pPr>
            <w:r w:rsidRPr="00F63478">
              <w:rPr>
                <w:rFonts w:eastAsia="Arial" w:cstheme="minorHAnsi"/>
                <w:lang w:eastAsia="en-US"/>
              </w:rPr>
              <w:t>8</w:t>
            </w:r>
          </w:p>
        </w:tc>
        <w:tc>
          <w:tcPr>
            <w:tcW w:w="6237" w:type="dxa"/>
            <w:vMerge w:val="restart"/>
          </w:tcPr>
          <w:p w14:paraId="35DF5EE0" w14:textId="77777777" w:rsidR="002F613D" w:rsidRDefault="002F613D" w:rsidP="003D638A">
            <w:pPr>
              <w:rPr>
                <w:rFonts w:eastAsia="Arial" w:cstheme="minorHAnsi"/>
                <w:lang w:eastAsia="en-US"/>
              </w:rPr>
            </w:pPr>
            <w:r w:rsidRPr="00F63478">
              <w:rPr>
                <w:rFonts w:eastAsia="Arial" w:cstheme="minorHAnsi"/>
                <w:lang w:eastAsia="en-US"/>
              </w:rPr>
              <w:t>Liegen nach Reklamation beim MSB für den korrespondierenden Zeitraum des Lieferscheins die Energiemengen an der Marktlokation vom MSB vor?</w:t>
            </w:r>
          </w:p>
          <w:p w14:paraId="554783CD" w14:textId="77777777" w:rsidR="002F613D" w:rsidRPr="00F127C3" w:rsidRDefault="002F613D" w:rsidP="003D638A">
            <w:pPr>
              <w:rPr>
                <w:rFonts w:cstheme="minorHAnsi"/>
              </w:rPr>
            </w:pPr>
            <w:r w:rsidRPr="00367AAA">
              <w:rPr>
                <w:rFonts w:cstheme="minorHAnsi"/>
              </w:rPr>
              <w:t xml:space="preserve">Hinweis: Sollten die </w:t>
            </w:r>
            <w:r>
              <w:rPr>
                <w:rFonts w:cstheme="minorHAnsi"/>
              </w:rPr>
              <w:t>Energiemengen</w:t>
            </w:r>
            <w:r w:rsidRPr="00367AAA">
              <w:rPr>
                <w:rFonts w:cstheme="minorHAnsi"/>
              </w:rPr>
              <w:t xml:space="preserve"> an der Marktlokation vom MSB für den korrespondierenden Zeitraum nicht vorliegen, müssen diese erst vom LF beim MSB reklamiert worden sein, bevor diese Frage mit nein beantwortet werden darf</w:t>
            </w:r>
            <w:r>
              <w:rPr>
                <w:rFonts w:cstheme="minorHAnsi"/>
              </w:rPr>
              <w:t>.</w:t>
            </w:r>
          </w:p>
        </w:tc>
        <w:tc>
          <w:tcPr>
            <w:tcW w:w="1559" w:type="dxa"/>
            <w:tcBorders>
              <w:bottom w:val="dotted" w:sz="4" w:space="0" w:color="auto"/>
            </w:tcBorders>
          </w:tcPr>
          <w:p w14:paraId="339833CD"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710821A0" w14:textId="77777777" w:rsidR="002F613D" w:rsidRPr="00F127C3" w:rsidRDefault="002F613D" w:rsidP="003D638A">
            <w:pPr>
              <w:rPr>
                <w:rFonts w:cstheme="minorHAnsi"/>
              </w:rPr>
            </w:pPr>
            <w:r w:rsidRPr="00F63478">
              <w:rPr>
                <w:rFonts w:eastAsia="Arial" w:cstheme="minorHAnsi"/>
                <w:lang w:eastAsia="en-US"/>
              </w:rPr>
              <w:t>A07</w:t>
            </w:r>
          </w:p>
        </w:tc>
        <w:tc>
          <w:tcPr>
            <w:tcW w:w="5107" w:type="dxa"/>
            <w:tcBorders>
              <w:bottom w:val="dotted" w:sz="4" w:space="0" w:color="auto"/>
            </w:tcBorders>
          </w:tcPr>
          <w:p w14:paraId="5FFEF561"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4A23F4DC" w14:textId="21F3617B" w:rsidR="002F613D" w:rsidRPr="00F63478" w:rsidRDefault="002F613D" w:rsidP="003D638A">
            <w:pPr>
              <w:rPr>
                <w:rFonts w:eastAsia="Arial" w:cstheme="minorHAnsi"/>
                <w:lang w:eastAsia="en-US"/>
              </w:rPr>
            </w:pPr>
            <w:r w:rsidRPr="00F63478">
              <w:rPr>
                <w:rFonts w:eastAsia="Arial" w:cstheme="minorHAnsi"/>
                <w:lang w:eastAsia="en-US"/>
              </w:rPr>
              <w:t>Energiemengen vom MSB an der Marktlokation fehlen und sind beim MSB reklamiert</w:t>
            </w:r>
            <w:r>
              <w:rPr>
                <w:rFonts w:eastAsia="Arial" w:cstheme="minorHAnsi"/>
                <w:lang w:eastAsia="en-US"/>
              </w:rPr>
              <w:br/>
            </w:r>
            <w:r w:rsidRPr="00F63478">
              <w:rPr>
                <w:rFonts w:eastAsia="Arial" w:cstheme="minorHAnsi"/>
                <w:lang w:eastAsia="en-US"/>
              </w:rPr>
              <w:t>Hinweis:</w:t>
            </w:r>
            <w:r w:rsidRPr="000C71E2">
              <w:rPr>
                <w:rFonts w:ascii="Arial" w:hAnsi="Arial" w:cs="Arial"/>
                <w:color w:val="000000"/>
                <w:szCs w:val="20"/>
              </w:rPr>
              <w:t xml:space="preserve"> </w:t>
            </w:r>
            <w:r>
              <w:rPr>
                <w:rFonts w:ascii="Arial" w:hAnsi="Arial" w:cs="Arial"/>
                <w:color w:val="000000"/>
                <w:szCs w:val="20"/>
              </w:rPr>
              <w:br/>
            </w:r>
            <w:r w:rsidRPr="00F63478">
              <w:rPr>
                <w:rFonts w:eastAsia="Arial" w:cstheme="minorHAnsi"/>
                <w:lang w:eastAsia="en-US"/>
              </w:rPr>
              <w:t>Die Prüfung des Lieferscheins erfolgt für Leistungs</w:t>
            </w:r>
            <w:r>
              <w:rPr>
                <w:rFonts w:eastAsia="Arial" w:cstheme="minorHAnsi"/>
                <w:lang w:eastAsia="en-US"/>
              </w:rPr>
              <w:softHyphen/>
            </w:r>
            <w:r>
              <w:rPr>
                <w:rFonts w:eastAsia="Arial" w:cstheme="minorHAnsi"/>
                <w:lang w:eastAsia="en-US"/>
              </w:rPr>
              <w:softHyphen/>
            </w:r>
            <w:r w:rsidRPr="00F63478">
              <w:rPr>
                <w:rFonts w:eastAsia="Arial" w:cstheme="minorHAnsi"/>
                <w:lang w:eastAsia="en-US"/>
              </w:rPr>
              <w:t xml:space="preserve">zeiträume vor dem </w:t>
            </w:r>
            <w:r>
              <w:rPr>
                <w:rFonts w:eastAsia="Arial" w:cstheme="minorHAnsi"/>
                <w:lang w:eastAsia="en-US"/>
              </w:rPr>
              <w:t>0</w:t>
            </w:r>
            <w:r w:rsidRPr="00F63478">
              <w:rPr>
                <w:rFonts w:eastAsia="Arial" w:cstheme="minorHAnsi"/>
                <w:lang w:eastAsia="en-US"/>
              </w:rPr>
              <w:t xml:space="preserve">1.12.2019 auf Basis der Werte, die vom NB bzw. vom </w:t>
            </w:r>
            <w:proofErr w:type="spellStart"/>
            <w:r w:rsidRPr="00F63478">
              <w:rPr>
                <w:rFonts w:eastAsia="Arial" w:cstheme="minorHAnsi"/>
                <w:lang w:eastAsia="en-US"/>
              </w:rPr>
              <w:t>gMSB</w:t>
            </w:r>
            <w:proofErr w:type="spellEnd"/>
            <w:r w:rsidRPr="00F63478">
              <w:rPr>
                <w:rFonts w:eastAsia="Arial" w:cstheme="minorHAnsi"/>
                <w:lang w:eastAsia="en-US"/>
              </w:rPr>
              <w:t xml:space="preserve"> übermittelt wurden.</w:t>
            </w:r>
          </w:p>
          <w:p w14:paraId="607576E2" w14:textId="77777777" w:rsidR="002F613D" w:rsidRPr="00F127C3" w:rsidRDefault="002F613D" w:rsidP="003D638A">
            <w:pPr>
              <w:rPr>
                <w:rFonts w:cstheme="minorHAnsi"/>
              </w:rPr>
            </w:pPr>
            <w:r w:rsidRPr="00F63478">
              <w:rPr>
                <w:rFonts w:eastAsia="Arial" w:cstheme="minorHAnsi"/>
                <w:lang w:eastAsia="en-US"/>
              </w:rPr>
              <w:t xml:space="preserve">Siehe Mitteilung Nr. 6 zur </w:t>
            </w:r>
            <w:proofErr w:type="spellStart"/>
            <w:r w:rsidRPr="00F63478">
              <w:rPr>
                <w:rFonts w:eastAsia="Arial" w:cstheme="minorHAnsi"/>
                <w:lang w:eastAsia="en-US"/>
              </w:rPr>
              <w:t>MaKo</w:t>
            </w:r>
            <w:proofErr w:type="spellEnd"/>
            <w:r w:rsidRPr="00F63478">
              <w:rPr>
                <w:rFonts w:eastAsia="Arial" w:cstheme="minorHAnsi"/>
                <w:lang w:eastAsia="en-US"/>
              </w:rPr>
              <w:t xml:space="preserve"> 2020 (Az.: BK6-18-032) der Bundesnetzagentur vom 28.01.2020</w:t>
            </w:r>
            <w:r>
              <w:rPr>
                <w:rFonts w:eastAsia="Arial" w:cstheme="minorHAnsi"/>
                <w:lang w:eastAsia="en-US"/>
              </w:rPr>
              <w:t>.</w:t>
            </w:r>
          </w:p>
        </w:tc>
      </w:tr>
      <w:tr w:rsidR="002F613D" w:rsidRPr="00F127C3" w14:paraId="08A17574" w14:textId="77777777" w:rsidTr="002F613D">
        <w:trPr>
          <w:trHeight w:val="461"/>
        </w:trPr>
        <w:tc>
          <w:tcPr>
            <w:tcW w:w="562" w:type="dxa"/>
            <w:vMerge/>
          </w:tcPr>
          <w:p w14:paraId="6B9C2E56" w14:textId="77777777" w:rsidR="002F613D" w:rsidRPr="00F127C3" w:rsidRDefault="002F613D" w:rsidP="003D638A">
            <w:pPr>
              <w:rPr>
                <w:rFonts w:cstheme="minorHAnsi"/>
              </w:rPr>
            </w:pPr>
          </w:p>
        </w:tc>
        <w:tc>
          <w:tcPr>
            <w:tcW w:w="6237" w:type="dxa"/>
            <w:vMerge/>
          </w:tcPr>
          <w:p w14:paraId="61AA9373" w14:textId="77777777" w:rsidR="002F613D" w:rsidRPr="00F127C3" w:rsidRDefault="002F613D" w:rsidP="003D638A">
            <w:pPr>
              <w:rPr>
                <w:rFonts w:cstheme="minorHAnsi"/>
              </w:rPr>
            </w:pPr>
          </w:p>
        </w:tc>
        <w:tc>
          <w:tcPr>
            <w:tcW w:w="1559" w:type="dxa"/>
            <w:tcBorders>
              <w:top w:val="dotted" w:sz="4" w:space="0" w:color="auto"/>
            </w:tcBorders>
          </w:tcPr>
          <w:p w14:paraId="67E78681"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9</w:t>
            </w:r>
          </w:p>
        </w:tc>
        <w:tc>
          <w:tcPr>
            <w:tcW w:w="851" w:type="dxa"/>
            <w:tcBorders>
              <w:top w:val="dotted" w:sz="4" w:space="0" w:color="auto"/>
            </w:tcBorders>
          </w:tcPr>
          <w:p w14:paraId="381FFA00" w14:textId="77777777" w:rsidR="002F613D" w:rsidRPr="00F127C3" w:rsidRDefault="002F613D" w:rsidP="003D638A">
            <w:pPr>
              <w:rPr>
                <w:rFonts w:cstheme="minorHAnsi"/>
              </w:rPr>
            </w:pPr>
          </w:p>
        </w:tc>
        <w:tc>
          <w:tcPr>
            <w:tcW w:w="5107" w:type="dxa"/>
            <w:tcBorders>
              <w:top w:val="dotted" w:sz="4" w:space="0" w:color="auto"/>
            </w:tcBorders>
          </w:tcPr>
          <w:p w14:paraId="3DC6A47F" w14:textId="77777777" w:rsidR="002F613D" w:rsidRPr="00F127C3" w:rsidRDefault="002F613D" w:rsidP="003D638A">
            <w:pPr>
              <w:rPr>
                <w:rFonts w:cstheme="minorHAnsi"/>
              </w:rPr>
            </w:pPr>
          </w:p>
        </w:tc>
      </w:tr>
      <w:tr w:rsidR="002F613D" w:rsidRPr="00F127C3" w14:paraId="5C294673" w14:textId="77777777" w:rsidTr="002F613D">
        <w:trPr>
          <w:trHeight w:val="699"/>
        </w:trPr>
        <w:tc>
          <w:tcPr>
            <w:tcW w:w="562" w:type="dxa"/>
            <w:vMerge w:val="restart"/>
          </w:tcPr>
          <w:p w14:paraId="3523AA66" w14:textId="77777777" w:rsidR="002F613D" w:rsidRPr="00F127C3" w:rsidRDefault="002F613D" w:rsidP="003D638A">
            <w:pPr>
              <w:rPr>
                <w:rFonts w:cstheme="minorHAnsi"/>
              </w:rPr>
            </w:pPr>
            <w:r w:rsidRPr="00F63478">
              <w:rPr>
                <w:rFonts w:eastAsia="Arial" w:cstheme="minorHAnsi"/>
                <w:lang w:eastAsia="en-US"/>
              </w:rPr>
              <w:lastRenderedPageBreak/>
              <w:t>9</w:t>
            </w:r>
          </w:p>
        </w:tc>
        <w:tc>
          <w:tcPr>
            <w:tcW w:w="6237" w:type="dxa"/>
            <w:vMerge w:val="restart"/>
          </w:tcPr>
          <w:p w14:paraId="344CDAEE" w14:textId="77777777" w:rsidR="002F613D" w:rsidRPr="00F127C3" w:rsidRDefault="002F613D" w:rsidP="003D638A">
            <w:pPr>
              <w:rPr>
                <w:rFonts w:cstheme="minorHAnsi"/>
              </w:rPr>
            </w:pPr>
            <w:r w:rsidRPr="00F63478">
              <w:rPr>
                <w:rFonts w:eastAsia="Arial" w:cstheme="minorHAnsi"/>
                <w:lang w:eastAsia="en-US"/>
              </w:rPr>
              <w:t>Liegt für den im Lieferschein genannten Zeitraum für eine der genannten OBIS-Kennzahlen eine zusätzliche Energiemenge vor, die noch nicht storniert wurde?</w:t>
            </w:r>
          </w:p>
        </w:tc>
        <w:tc>
          <w:tcPr>
            <w:tcW w:w="1559" w:type="dxa"/>
            <w:tcBorders>
              <w:bottom w:val="dotted" w:sz="4" w:space="0" w:color="auto"/>
            </w:tcBorders>
          </w:tcPr>
          <w:p w14:paraId="0377A811"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0775238" w14:textId="77777777" w:rsidR="002F613D" w:rsidRPr="00F127C3" w:rsidRDefault="002F613D" w:rsidP="003D638A">
            <w:pPr>
              <w:rPr>
                <w:rFonts w:cstheme="minorHAnsi"/>
              </w:rPr>
            </w:pPr>
            <w:r w:rsidRPr="00F63478">
              <w:rPr>
                <w:rFonts w:eastAsia="Arial" w:cstheme="minorHAnsi"/>
                <w:lang w:eastAsia="en-US"/>
              </w:rPr>
              <w:t>A08</w:t>
            </w:r>
          </w:p>
        </w:tc>
        <w:tc>
          <w:tcPr>
            <w:tcW w:w="5107" w:type="dxa"/>
            <w:tcBorders>
              <w:bottom w:val="dotted" w:sz="4" w:space="0" w:color="auto"/>
            </w:tcBorders>
          </w:tcPr>
          <w:p w14:paraId="1C99F11B"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58C36C94" w14:textId="77777777" w:rsidR="002F613D" w:rsidRPr="00F127C3" w:rsidRDefault="002F613D" w:rsidP="003D638A">
            <w:pPr>
              <w:rPr>
                <w:rFonts w:cstheme="minorHAnsi"/>
              </w:rPr>
            </w:pPr>
            <w:r w:rsidRPr="00F63478">
              <w:rPr>
                <w:rFonts w:eastAsia="Arial" w:cstheme="minorHAnsi"/>
                <w:lang w:eastAsia="en-US"/>
              </w:rPr>
              <w:t>Für einen Zeitabschnitt liegen für mindestens eine OBIS-Kennzahl mehrere Energiemengen vor.</w:t>
            </w:r>
          </w:p>
        </w:tc>
      </w:tr>
      <w:tr w:rsidR="002F613D" w:rsidRPr="00F127C3" w14:paraId="77F0EC08" w14:textId="77777777" w:rsidTr="002F613D">
        <w:trPr>
          <w:trHeight w:val="406"/>
        </w:trPr>
        <w:tc>
          <w:tcPr>
            <w:tcW w:w="562" w:type="dxa"/>
            <w:vMerge/>
          </w:tcPr>
          <w:p w14:paraId="36809E11" w14:textId="77777777" w:rsidR="002F613D" w:rsidRPr="00F127C3" w:rsidRDefault="002F613D" w:rsidP="003D638A">
            <w:pPr>
              <w:rPr>
                <w:rFonts w:cstheme="minorHAnsi"/>
              </w:rPr>
            </w:pPr>
          </w:p>
        </w:tc>
        <w:tc>
          <w:tcPr>
            <w:tcW w:w="6237" w:type="dxa"/>
            <w:vMerge/>
          </w:tcPr>
          <w:p w14:paraId="7F3CC86A" w14:textId="77777777" w:rsidR="002F613D" w:rsidRPr="00F127C3" w:rsidRDefault="002F613D" w:rsidP="003D638A">
            <w:pPr>
              <w:rPr>
                <w:rFonts w:cstheme="minorHAnsi"/>
              </w:rPr>
            </w:pPr>
          </w:p>
        </w:tc>
        <w:tc>
          <w:tcPr>
            <w:tcW w:w="1559" w:type="dxa"/>
            <w:tcBorders>
              <w:top w:val="dotted" w:sz="4" w:space="0" w:color="auto"/>
            </w:tcBorders>
          </w:tcPr>
          <w:p w14:paraId="59E18D5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10</w:t>
            </w:r>
          </w:p>
        </w:tc>
        <w:tc>
          <w:tcPr>
            <w:tcW w:w="851" w:type="dxa"/>
            <w:tcBorders>
              <w:top w:val="dotted" w:sz="4" w:space="0" w:color="auto"/>
            </w:tcBorders>
          </w:tcPr>
          <w:p w14:paraId="3CF7D56A" w14:textId="77777777" w:rsidR="002F613D" w:rsidRPr="00F127C3" w:rsidRDefault="002F613D" w:rsidP="003D638A">
            <w:pPr>
              <w:rPr>
                <w:rFonts w:cstheme="minorHAnsi"/>
              </w:rPr>
            </w:pPr>
          </w:p>
        </w:tc>
        <w:tc>
          <w:tcPr>
            <w:tcW w:w="5107" w:type="dxa"/>
            <w:tcBorders>
              <w:top w:val="dotted" w:sz="4" w:space="0" w:color="auto"/>
            </w:tcBorders>
          </w:tcPr>
          <w:p w14:paraId="0AC30DB1" w14:textId="77777777" w:rsidR="002F613D" w:rsidRPr="00F127C3" w:rsidRDefault="002F613D" w:rsidP="003D638A">
            <w:pPr>
              <w:rPr>
                <w:rFonts w:cstheme="minorHAnsi"/>
              </w:rPr>
            </w:pPr>
          </w:p>
        </w:tc>
      </w:tr>
      <w:tr w:rsidR="002F613D" w:rsidRPr="00F127C3" w14:paraId="713D8D04" w14:textId="77777777" w:rsidTr="002F613D">
        <w:trPr>
          <w:trHeight w:val="861"/>
        </w:trPr>
        <w:tc>
          <w:tcPr>
            <w:tcW w:w="562" w:type="dxa"/>
            <w:vMerge w:val="restart"/>
          </w:tcPr>
          <w:p w14:paraId="709BD99A" w14:textId="77777777" w:rsidR="002F613D" w:rsidRPr="00F127C3" w:rsidRDefault="002F613D" w:rsidP="003D638A">
            <w:pPr>
              <w:rPr>
                <w:rFonts w:cstheme="minorHAnsi"/>
              </w:rPr>
            </w:pPr>
            <w:r w:rsidRPr="00F63478">
              <w:rPr>
                <w:rFonts w:eastAsia="Arial" w:cstheme="minorHAnsi"/>
                <w:lang w:eastAsia="en-US"/>
              </w:rPr>
              <w:t>10</w:t>
            </w:r>
          </w:p>
        </w:tc>
        <w:tc>
          <w:tcPr>
            <w:tcW w:w="6237" w:type="dxa"/>
            <w:vMerge w:val="restart"/>
          </w:tcPr>
          <w:p w14:paraId="25F7DBF6" w14:textId="77777777" w:rsidR="002F613D" w:rsidRPr="00F127C3" w:rsidRDefault="002F613D" w:rsidP="003D638A">
            <w:pPr>
              <w:rPr>
                <w:rFonts w:cstheme="minorHAnsi"/>
              </w:rPr>
            </w:pPr>
            <w:r w:rsidRPr="00F63478">
              <w:rPr>
                <w:rFonts w:eastAsia="Arial" w:cstheme="minorHAnsi"/>
                <w:lang w:eastAsia="en-US"/>
              </w:rPr>
              <w:t>Entspricht die zuvor vom MSB übermittelte Summe der Ener</w:t>
            </w:r>
            <w:r>
              <w:rPr>
                <w:rFonts w:eastAsia="Arial" w:cstheme="minorHAnsi"/>
                <w:lang w:eastAsia="en-US"/>
              </w:rPr>
              <w:softHyphen/>
            </w:r>
            <w:r w:rsidRPr="00F63478">
              <w:rPr>
                <w:rFonts w:eastAsia="Arial" w:cstheme="minorHAnsi"/>
                <w:lang w:eastAsia="en-US"/>
              </w:rPr>
              <w:t>giemengen je OBIS-Kennzahl der Summe der Energiemengen der aus dem Lieferschein korrespondierenden OBIS-Kennzahl für den vom Lieferschein abgedeckten Zeitraum?</w:t>
            </w:r>
          </w:p>
        </w:tc>
        <w:tc>
          <w:tcPr>
            <w:tcW w:w="1559" w:type="dxa"/>
            <w:tcBorders>
              <w:bottom w:val="dotted" w:sz="4" w:space="0" w:color="auto"/>
            </w:tcBorders>
          </w:tcPr>
          <w:p w14:paraId="30BE3F50"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D8FBCD4"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5E4BBF8B"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1B002FFC"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025153E6" w14:textId="77777777" w:rsidTr="002F613D">
        <w:trPr>
          <w:trHeight w:val="394"/>
        </w:trPr>
        <w:tc>
          <w:tcPr>
            <w:tcW w:w="562" w:type="dxa"/>
            <w:vMerge/>
          </w:tcPr>
          <w:p w14:paraId="6157D4AD" w14:textId="77777777" w:rsidR="002F613D" w:rsidRPr="00F127C3" w:rsidRDefault="002F613D" w:rsidP="003D638A">
            <w:pPr>
              <w:rPr>
                <w:rFonts w:cstheme="minorHAnsi"/>
              </w:rPr>
            </w:pPr>
          </w:p>
        </w:tc>
        <w:tc>
          <w:tcPr>
            <w:tcW w:w="6237" w:type="dxa"/>
            <w:vMerge/>
          </w:tcPr>
          <w:p w14:paraId="0186E55E" w14:textId="77777777" w:rsidR="002F613D" w:rsidRPr="00F127C3" w:rsidRDefault="002F613D" w:rsidP="003D638A">
            <w:pPr>
              <w:rPr>
                <w:rFonts w:cstheme="minorHAnsi"/>
              </w:rPr>
            </w:pPr>
          </w:p>
        </w:tc>
        <w:tc>
          <w:tcPr>
            <w:tcW w:w="1559" w:type="dxa"/>
            <w:tcBorders>
              <w:top w:val="dotted" w:sz="4" w:space="0" w:color="auto"/>
            </w:tcBorders>
          </w:tcPr>
          <w:p w14:paraId="2F19E592"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11</w:t>
            </w:r>
          </w:p>
        </w:tc>
        <w:tc>
          <w:tcPr>
            <w:tcW w:w="851" w:type="dxa"/>
            <w:tcBorders>
              <w:top w:val="dotted" w:sz="4" w:space="0" w:color="auto"/>
            </w:tcBorders>
          </w:tcPr>
          <w:p w14:paraId="0F88E224" w14:textId="77777777" w:rsidR="002F613D" w:rsidRPr="00F127C3" w:rsidRDefault="002F613D" w:rsidP="003D638A">
            <w:pPr>
              <w:rPr>
                <w:rFonts w:cstheme="minorHAnsi"/>
              </w:rPr>
            </w:pPr>
          </w:p>
        </w:tc>
        <w:tc>
          <w:tcPr>
            <w:tcW w:w="5107" w:type="dxa"/>
            <w:tcBorders>
              <w:top w:val="dotted" w:sz="4" w:space="0" w:color="auto"/>
            </w:tcBorders>
          </w:tcPr>
          <w:p w14:paraId="115844BA" w14:textId="77777777" w:rsidR="002F613D" w:rsidRPr="00F127C3" w:rsidRDefault="002F613D" w:rsidP="003D638A">
            <w:pPr>
              <w:rPr>
                <w:rFonts w:cstheme="minorHAnsi"/>
              </w:rPr>
            </w:pPr>
          </w:p>
        </w:tc>
      </w:tr>
      <w:tr w:rsidR="002F613D" w:rsidRPr="00F127C3" w14:paraId="0F08A41D" w14:textId="77777777" w:rsidTr="002F613D">
        <w:trPr>
          <w:trHeight w:val="683"/>
        </w:trPr>
        <w:tc>
          <w:tcPr>
            <w:tcW w:w="562" w:type="dxa"/>
            <w:vMerge w:val="restart"/>
          </w:tcPr>
          <w:p w14:paraId="050C62DB" w14:textId="77777777" w:rsidR="002F613D" w:rsidRPr="00F127C3" w:rsidRDefault="002F613D" w:rsidP="003D638A">
            <w:pPr>
              <w:rPr>
                <w:rFonts w:cstheme="minorHAnsi"/>
              </w:rPr>
            </w:pPr>
            <w:r w:rsidRPr="00F63478">
              <w:rPr>
                <w:rFonts w:eastAsia="Arial" w:cstheme="minorHAnsi"/>
                <w:lang w:eastAsia="en-US"/>
              </w:rPr>
              <w:t>11</w:t>
            </w:r>
          </w:p>
        </w:tc>
        <w:tc>
          <w:tcPr>
            <w:tcW w:w="6237" w:type="dxa"/>
            <w:vMerge w:val="restart"/>
          </w:tcPr>
          <w:p w14:paraId="4739218C" w14:textId="77777777" w:rsidR="002F613D" w:rsidRPr="00F127C3" w:rsidRDefault="002F613D" w:rsidP="003D638A">
            <w:pPr>
              <w:rPr>
                <w:rFonts w:cstheme="minorHAnsi"/>
              </w:rPr>
            </w:pPr>
            <w:r w:rsidRPr="00F63478">
              <w:rPr>
                <w:rFonts w:eastAsia="Arial" w:cstheme="minorHAnsi"/>
                <w:lang w:eastAsia="en-US"/>
              </w:rPr>
              <w:t>Handelt es sich um eine Marktlokation, deren Netznutzung aufgrund vertraglicher Vereinbarungen abweichend zu den in GPKE Kapitel II. 6.2 beschriebenen Regelungen abgerechnet wird?</w:t>
            </w:r>
          </w:p>
        </w:tc>
        <w:tc>
          <w:tcPr>
            <w:tcW w:w="1559" w:type="dxa"/>
            <w:tcBorders>
              <w:bottom w:val="dotted" w:sz="4" w:space="0" w:color="auto"/>
            </w:tcBorders>
          </w:tcPr>
          <w:p w14:paraId="75C8D09A"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12</w:t>
            </w:r>
          </w:p>
        </w:tc>
        <w:tc>
          <w:tcPr>
            <w:tcW w:w="851" w:type="dxa"/>
            <w:tcBorders>
              <w:bottom w:val="dotted" w:sz="4" w:space="0" w:color="auto"/>
            </w:tcBorders>
          </w:tcPr>
          <w:p w14:paraId="33F7879A" w14:textId="77777777" w:rsidR="002F613D" w:rsidRPr="00F127C3" w:rsidRDefault="002F613D" w:rsidP="003D638A">
            <w:pPr>
              <w:rPr>
                <w:rFonts w:cstheme="minorHAnsi"/>
              </w:rPr>
            </w:pPr>
          </w:p>
        </w:tc>
        <w:tc>
          <w:tcPr>
            <w:tcW w:w="5107" w:type="dxa"/>
            <w:tcBorders>
              <w:bottom w:val="dotted" w:sz="4" w:space="0" w:color="auto"/>
            </w:tcBorders>
          </w:tcPr>
          <w:p w14:paraId="3A19E8E6" w14:textId="77777777" w:rsidR="002F613D" w:rsidRPr="00F127C3" w:rsidRDefault="002F613D" w:rsidP="003D638A">
            <w:pPr>
              <w:rPr>
                <w:rFonts w:cstheme="minorHAnsi"/>
              </w:rPr>
            </w:pPr>
          </w:p>
        </w:tc>
      </w:tr>
      <w:tr w:rsidR="002F613D" w:rsidRPr="00F127C3" w14:paraId="1014356A" w14:textId="77777777" w:rsidTr="002F613D">
        <w:trPr>
          <w:trHeight w:val="342"/>
        </w:trPr>
        <w:tc>
          <w:tcPr>
            <w:tcW w:w="562" w:type="dxa"/>
            <w:vMerge/>
          </w:tcPr>
          <w:p w14:paraId="598C96DE" w14:textId="77777777" w:rsidR="002F613D" w:rsidRPr="00F127C3" w:rsidRDefault="002F613D" w:rsidP="003D638A">
            <w:pPr>
              <w:rPr>
                <w:rFonts w:cstheme="minorHAnsi"/>
              </w:rPr>
            </w:pPr>
          </w:p>
        </w:tc>
        <w:tc>
          <w:tcPr>
            <w:tcW w:w="6237" w:type="dxa"/>
            <w:vMerge/>
          </w:tcPr>
          <w:p w14:paraId="0184B48B" w14:textId="77777777" w:rsidR="002F613D" w:rsidRPr="00F127C3" w:rsidRDefault="002F613D" w:rsidP="003D638A">
            <w:pPr>
              <w:rPr>
                <w:rFonts w:cstheme="minorHAnsi"/>
              </w:rPr>
            </w:pPr>
          </w:p>
        </w:tc>
        <w:tc>
          <w:tcPr>
            <w:tcW w:w="1559" w:type="dxa"/>
            <w:tcBorders>
              <w:top w:val="dotted" w:sz="4" w:space="0" w:color="auto"/>
            </w:tcBorders>
          </w:tcPr>
          <w:p w14:paraId="5B0EEF91"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13</w:t>
            </w:r>
          </w:p>
        </w:tc>
        <w:tc>
          <w:tcPr>
            <w:tcW w:w="851" w:type="dxa"/>
            <w:tcBorders>
              <w:top w:val="dotted" w:sz="4" w:space="0" w:color="auto"/>
            </w:tcBorders>
          </w:tcPr>
          <w:p w14:paraId="67097AEC" w14:textId="77777777" w:rsidR="002F613D" w:rsidRPr="00F127C3" w:rsidRDefault="002F613D" w:rsidP="003D638A">
            <w:pPr>
              <w:rPr>
                <w:rFonts w:cstheme="minorHAnsi"/>
              </w:rPr>
            </w:pPr>
          </w:p>
        </w:tc>
        <w:tc>
          <w:tcPr>
            <w:tcW w:w="5107" w:type="dxa"/>
            <w:tcBorders>
              <w:top w:val="dotted" w:sz="4" w:space="0" w:color="auto"/>
            </w:tcBorders>
          </w:tcPr>
          <w:p w14:paraId="71BD8E97" w14:textId="77777777" w:rsidR="002F613D" w:rsidRPr="00F127C3" w:rsidRDefault="002F613D" w:rsidP="003D638A">
            <w:pPr>
              <w:rPr>
                <w:rFonts w:cstheme="minorHAnsi"/>
              </w:rPr>
            </w:pPr>
          </w:p>
        </w:tc>
      </w:tr>
      <w:tr w:rsidR="002F613D" w:rsidRPr="00F127C3" w14:paraId="5ED2367B" w14:textId="77777777" w:rsidTr="002F613D">
        <w:tc>
          <w:tcPr>
            <w:tcW w:w="562" w:type="dxa"/>
            <w:vMerge w:val="restart"/>
          </w:tcPr>
          <w:p w14:paraId="7251CF0A" w14:textId="77777777" w:rsidR="002F613D" w:rsidRPr="00F127C3" w:rsidRDefault="002F613D" w:rsidP="003D638A">
            <w:pPr>
              <w:rPr>
                <w:rFonts w:cstheme="minorHAnsi"/>
              </w:rPr>
            </w:pPr>
            <w:r w:rsidRPr="00F63478">
              <w:rPr>
                <w:rFonts w:eastAsia="Arial" w:cstheme="minorHAnsi"/>
                <w:lang w:eastAsia="en-US"/>
              </w:rPr>
              <w:t>12</w:t>
            </w:r>
          </w:p>
        </w:tc>
        <w:tc>
          <w:tcPr>
            <w:tcW w:w="6237" w:type="dxa"/>
            <w:vMerge w:val="restart"/>
          </w:tcPr>
          <w:p w14:paraId="4780A0ED" w14:textId="77777777" w:rsidR="002F613D" w:rsidRPr="00F127C3" w:rsidRDefault="002F613D" w:rsidP="003D638A">
            <w:pPr>
              <w:rPr>
                <w:rFonts w:cstheme="minorHAnsi"/>
              </w:rPr>
            </w:pPr>
            <w:r w:rsidRPr="00F63478">
              <w:rPr>
                <w:rFonts w:eastAsia="Arial" w:cstheme="minorHAnsi"/>
                <w:lang w:eastAsia="en-US"/>
              </w:rPr>
              <w:t>Entspricht die im Lieferschein übermittelte Energiemenge der Energiemenge, welche sich auf Basis der vertraglichen Vereinbarungen ergibt?</w:t>
            </w:r>
          </w:p>
        </w:tc>
        <w:tc>
          <w:tcPr>
            <w:tcW w:w="1559" w:type="dxa"/>
            <w:tcBorders>
              <w:bottom w:val="dotted" w:sz="4" w:space="0" w:color="auto"/>
            </w:tcBorders>
          </w:tcPr>
          <w:p w14:paraId="2CAA8C53"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5D61908"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218B0952"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DF15837"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5BA9FA6" w14:textId="77777777" w:rsidTr="002F613D">
        <w:tc>
          <w:tcPr>
            <w:tcW w:w="562" w:type="dxa"/>
            <w:vMerge/>
          </w:tcPr>
          <w:p w14:paraId="4180FA4E" w14:textId="77777777" w:rsidR="002F613D" w:rsidRPr="00F127C3" w:rsidRDefault="002F613D" w:rsidP="003D638A">
            <w:pPr>
              <w:rPr>
                <w:rFonts w:cstheme="minorHAnsi"/>
              </w:rPr>
            </w:pPr>
          </w:p>
        </w:tc>
        <w:tc>
          <w:tcPr>
            <w:tcW w:w="6237" w:type="dxa"/>
            <w:vMerge/>
          </w:tcPr>
          <w:p w14:paraId="0C0F5237" w14:textId="77777777" w:rsidR="002F613D" w:rsidRPr="00F127C3" w:rsidRDefault="002F613D" w:rsidP="003D638A">
            <w:pPr>
              <w:rPr>
                <w:rFonts w:cstheme="minorHAnsi"/>
              </w:rPr>
            </w:pPr>
          </w:p>
        </w:tc>
        <w:tc>
          <w:tcPr>
            <w:tcW w:w="1559" w:type="dxa"/>
            <w:tcBorders>
              <w:top w:val="dotted" w:sz="4" w:space="0" w:color="auto"/>
            </w:tcBorders>
          </w:tcPr>
          <w:p w14:paraId="42D1AD3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00EF21C0" w14:textId="77777777" w:rsidR="002F613D" w:rsidRPr="00F127C3" w:rsidRDefault="002F613D" w:rsidP="003D638A">
            <w:pPr>
              <w:rPr>
                <w:rFonts w:cstheme="minorHAnsi"/>
              </w:rPr>
            </w:pPr>
            <w:r w:rsidRPr="00F63478">
              <w:rPr>
                <w:rFonts w:eastAsia="Arial" w:cstheme="minorHAnsi"/>
                <w:lang w:eastAsia="en-US"/>
              </w:rPr>
              <w:t>A09</w:t>
            </w:r>
          </w:p>
        </w:tc>
        <w:tc>
          <w:tcPr>
            <w:tcW w:w="5107" w:type="dxa"/>
            <w:tcBorders>
              <w:top w:val="dotted" w:sz="4" w:space="0" w:color="auto"/>
            </w:tcBorders>
          </w:tcPr>
          <w:p w14:paraId="70EE8582"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984C65D" w14:textId="77777777" w:rsidR="002F613D" w:rsidRPr="00F127C3" w:rsidRDefault="002F613D" w:rsidP="003D638A">
            <w:pPr>
              <w:rPr>
                <w:rFonts w:cstheme="minorHAnsi"/>
              </w:rPr>
            </w:pPr>
            <w:r w:rsidRPr="00F63478">
              <w:rPr>
                <w:rFonts w:eastAsia="Arial" w:cstheme="minorHAnsi"/>
                <w:lang w:eastAsia="en-US"/>
              </w:rPr>
              <w:t>Energiemenge widerspricht vertraglich verein</w:t>
            </w:r>
            <w:r>
              <w:rPr>
                <w:rFonts w:eastAsia="Arial" w:cstheme="minorHAnsi"/>
                <w:lang w:eastAsia="en-US"/>
              </w:rPr>
              <w:softHyphen/>
            </w:r>
            <w:r w:rsidRPr="00F63478">
              <w:rPr>
                <w:rFonts w:eastAsia="Arial" w:cstheme="minorHAnsi"/>
                <w:lang w:eastAsia="en-US"/>
              </w:rPr>
              <w:t>barter Logik.</w:t>
            </w:r>
          </w:p>
        </w:tc>
      </w:tr>
      <w:tr w:rsidR="002F613D" w:rsidRPr="00F127C3" w14:paraId="4D537636" w14:textId="77777777" w:rsidTr="002F613D">
        <w:trPr>
          <w:trHeight w:val="64"/>
        </w:trPr>
        <w:tc>
          <w:tcPr>
            <w:tcW w:w="562" w:type="dxa"/>
            <w:vMerge w:val="restart"/>
          </w:tcPr>
          <w:p w14:paraId="238B702F" w14:textId="77777777" w:rsidR="002F613D" w:rsidRPr="00F127C3" w:rsidRDefault="002F613D" w:rsidP="003D638A">
            <w:pPr>
              <w:rPr>
                <w:rFonts w:cstheme="minorHAnsi"/>
              </w:rPr>
            </w:pPr>
            <w:r w:rsidRPr="00F63478">
              <w:rPr>
                <w:rFonts w:eastAsia="Arial" w:cstheme="minorHAnsi"/>
                <w:lang w:eastAsia="en-US"/>
              </w:rPr>
              <w:t>13</w:t>
            </w:r>
          </w:p>
        </w:tc>
        <w:tc>
          <w:tcPr>
            <w:tcW w:w="6237" w:type="dxa"/>
            <w:vMerge w:val="restart"/>
          </w:tcPr>
          <w:p w14:paraId="375B7C7D" w14:textId="77777777" w:rsidR="002F613D" w:rsidRPr="00F127C3" w:rsidRDefault="002F613D" w:rsidP="003D638A">
            <w:pPr>
              <w:rPr>
                <w:rFonts w:cstheme="minorHAnsi"/>
              </w:rPr>
            </w:pPr>
            <w:r w:rsidRPr="00F63478">
              <w:rPr>
                <w:rFonts w:eastAsia="Arial" w:cstheme="minorHAnsi"/>
                <w:lang w:eastAsia="en-US"/>
              </w:rPr>
              <w:t>Entspricht die zuvor vom MSB übermittelte Summe der Energiemengen der Summe der Energiemengen aus dem Lieferschein für den vom Lieferschein abgedeckten Zeit</w:t>
            </w:r>
            <w:r>
              <w:rPr>
                <w:rFonts w:eastAsia="Arial" w:cstheme="minorHAnsi"/>
                <w:lang w:eastAsia="en-US"/>
              </w:rPr>
              <w:t>-</w:t>
            </w:r>
            <w:r w:rsidRPr="00F63478">
              <w:rPr>
                <w:rFonts w:eastAsia="Arial" w:cstheme="minorHAnsi"/>
                <w:lang w:eastAsia="en-US"/>
              </w:rPr>
              <w:t>raum?</w:t>
            </w:r>
          </w:p>
        </w:tc>
        <w:tc>
          <w:tcPr>
            <w:tcW w:w="1559" w:type="dxa"/>
            <w:tcBorders>
              <w:bottom w:val="dotted" w:sz="4" w:space="0" w:color="auto"/>
            </w:tcBorders>
          </w:tcPr>
          <w:p w14:paraId="4BC390D7"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898623F"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78FDD211"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3C70C572"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3C41DE73" w14:textId="77777777" w:rsidTr="002F613D">
        <w:trPr>
          <w:trHeight w:val="64"/>
        </w:trPr>
        <w:tc>
          <w:tcPr>
            <w:tcW w:w="562" w:type="dxa"/>
            <w:vMerge/>
          </w:tcPr>
          <w:p w14:paraId="15EAE09E" w14:textId="77777777" w:rsidR="002F613D" w:rsidRPr="00F127C3" w:rsidRDefault="002F613D" w:rsidP="003D638A">
            <w:pPr>
              <w:rPr>
                <w:rFonts w:cstheme="minorHAnsi"/>
              </w:rPr>
            </w:pPr>
          </w:p>
        </w:tc>
        <w:tc>
          <w:tcPr>
            <w:tcW w:w="6237" w:type="dxa"/>
            <w:vMerge/>
          </w:tcPr>
          <w:p w14:paraId="6EB7CF8F"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1CA289B4"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22896F79" w14:textId="77777777" w:rsidR="002F613D" w:rsidRPr="00F127C3" w:rsidRDefault="002F613D" w:rsidP="003D638A">
            <w:pPr>
              <w:rPr>
                <w:rFonts w:cstheme="minorHAnsi"/>
              </w:rPr>
            </w:pPr>
            <w:r w:rsidRPr="00F63478">
              <w:rPr>
                <w:rFonts w:eastAsia="Arial" w:cstheme="minorHAnsi"/>
                <w:lang w:eastAsia="en-US"/>
              </w:rPr>
              <w:t>A10</w:t>
            </w:r>
          </w:p>
        </w:tc>
        <w:tc>
          <w:tcPr>
            <w:tcW w:w="5107" w:type="dxa"/>
            <w:tcBorders>
              <w:top w:val="dotted" w:sz="4" w:space="0" w:color="auto"/>
              <w:bottom w:val="single" w:sz="4" w:space="0" w:color="auto"/>
            </w:tcBorders>
          </w:tcPr>
          <w:p w14:paraId="0D86277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EA49DAD" w14:textId="77777777" w:rsidR="002F613D" w:rsidRPr="00F127C3" w:rsidRDefault="002F613D" w:rsidP="003D638A">
            <w:pPr>
              <w:rPr>
                <w:rFonts w:cstheme="minorHAnsi"/>
              </w:rPr>
            </w:pPr>
            <w:r w:rsidRPr="00F63478">
              <w:rPr>
                <w:rFonts w:eastAsia="Arial" w:cstheme="minorHAnsi"/>
                <w:lang w:eastAsia="en-US"/>
              </w:rPr>
              <w:t>Energiemengen stimmen nicht überein.</w:t>
            </w:r>
          </w:p>
        </w:tc>
      </w:tr>
    </w:tbl>
    <w:p w14:paraId="4B3C2CE4" w14:textId="77777777" w:rsidR="002F613D" w:rsidRDefault="002F613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52AD98C0" w14:textId="77777777" w:rsidTr="002F613D">
        <w:trPr>
          <w:trHeight w:val="64"/>
        </w:trPr>
        <w:tc>
          <w:tcPr>
            <w:tcW w:w="562" w:type="dxa"/>
            <w:vMerge w:val="restart"/>
          </w:tcPr>
          <w:p w14:paraId="45FFAB22" w14:textId="10EF6681" w:rsidR="002F613D" w:rsidRPr="00F127C3" w:rsidRDefault="002F613D" w:rsidP="003D638A">
            <w:pPr>
              <w:rPr>
                <w:rFonts w:cstheme="minorHAnsi"/>
              </w:rPr>
            </w:pPr>
            <w:r w:rsidRPr="00F63478">
              <w:rPr>
                <w:rFonts w:eastAsia="Arial" w:cstheme="minorHAnsi"/>
                <w:lang w:eastAsia="en-US"/>
              </w:rPr>
              <w:lastRenderedPageBreak/>
              <w:t>14</w:t>
            </w:r>
          </w:p>
        </w:tc>
        <w:tc>
          <w:tcPr>
            <w:tcW w:w="6237" w:type="dxa"/>
            <w:vMerge w:val="restart"/>
          </w:tcPr>
          <w:p w14:paraId="7C550A85" w14:textId="77777777" w:rsidR="002F613D" w:rsidRPr="00F127C3" w:rsidRDefault="002F613D" w:rsidP="003D638A">
            <w:pPr>
              <w:rPr>
                <w:rFonts w:cstheme="minorHAnsi"/>
              </w:rPr>
            </w:pPr>
            <w:r w:rsidRPr="00F63478">
              <w:rPr>
                <w:rFonts w:eastAsia="Arial" w:cstheme="minorHAnsi"/>
                <w:lang w:eastAsia="en-US"/>
              </w:rPr>
              <w:t xml:space="preserve">Handelt es sich um eine Marktlokation mit der </w:t>
            </w:r>
            <w:proofErr w:type="spellStart"/>
            <w:r w:rsidRPr="00F63478">
              <w:rPr>
                <w:rFonts w:eastAsia="Arial" w:cstheme="minorHAnsi"/>
                <w:lang w:eastAsia="en-US"/>
              </w:rPr>
              <w:t>messtech</w:t>
            </w:r>
            <w:proofErr w:type="spellEnd"/>
            <w:r>
              <w:rPr>
                <w:rFonts w:eastAsia="Arial" w:cstheme="minorHAnsi"/>
                <w:lang w:eastAsia="en-US"/>
              </w:rPr>
              <w:t>-</w:t>
            </w:r>
            <w:r w:rsidRPr="00F63478">
              <w:rPr>
                <w:rFonts w:eastAsia="Arial" w:cstheme="minorHAnsi"/>
                <w:lang w:eastAsia="en-US"/>
              </w:rPr>
              <w:t>nischen Einordnung „keine Messung“ (pauschale Markt</w:t>
            </w:r>
            <w:r>
              <w:rPr>
                <w:rFonts w:eastAsia="Arial" w:cstheme="minorHAnsi"/>
                <w:lang w:eastAsia="en-US"/>
              </w:rPr>
              <w:t>-</w:t>
            </w:r>
            <w:r w:rsidRPr="00F63478">
              <w:rPr>
                <w:rFonts w:eastAsia="Arial" w:cstheme="minorHAnsi"/>
                <w:lang w:eastAsia="en-US"/>
              </w:rPr>
              <w:t>lokation)?</w:t>
            </w:r>
          </w:p>
        </w:tc>
        <w:tc>
          <w:tcPr>
            <w:tcW w:w="1559" w:type="dxa"/>
            <w:tcBorders>
              <w:top w:val="single" w:sz="4" w:space="0" w:color="auto"/>
              <w:bottom w:val="dotted" w:sz="4" w:space="0" w:color="auto"/>
            </w:tcBorders>
          </w:tcPr>
          <w:p w14:paraId="658181FB"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15</w:t>
            </w:r>
          </w:p>
        </w:tc>
        <w:tc>
          <w:tcPr>
            <w:tcW w:w="851" w:type="dxa"/>
            <w:tcBorders>
              <w:top w:val="single" w:sz="4" w:space="0" w:color="auto"/>
              <w:bottom w:val="dotted" w:sz="4" w:space="0" w:color="auto"/>
            </w:tcBorders>
          </w:tcPr>
          <w:p w14:paraId="34646927"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0B22D763" w14:textId="77777777" w:rsidR="002F613D" w:rsidRPr="00F127C3" w:rsidRDefault="002F613D" w:rsidP="003D638A">
            <w:pPr>
              <w:rPr>
                <w:rFonts w:cstheme="minorHAnsi"/>
              </w:rPr>
            </w:pPr>
          </w:p>
        </w:tc>
      </w:tr>
      <w:tr w:rsidR="002F613D" w:rsidRPr="00F127C3" w14:paraId="4E76AF0E" w14:textId="77777777" w:rsidTr="002F613D">
        <w:trPr>
          <w:trHeight w:val="64"/>
        </w:trPr>
        <w:tc>
          <w:tcPr>
            <w:tcW w:w="562" w:type="dxa"/>
            <w:vMerge/>
          </w:tcPr>
          <w:p w14:paraId="68C9E8E5" w14:textId="77777777" w:rsidR="002F613D" w:rsidRPr="00F127C3" w:rsidRDefault="002F613D" w:rsidP="003D638A">
            <w:pPr>
              <w:rPr>
                <w:rFonts w:cstheme="minorHAnsi"/>
              </w:rPr>
            </w:pPr>
          </w:p>
        </w:tc>
        <w:tc>
          <w:tcPr>
            <w:tcW w:w="6237" w:type="dxa"/>
            <w:vMerge/>
          </w:tcPr>
          <w:p w14:paraId="24F88FA8"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EABDA2C"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16</w:t>
            </w:r>
          </w:p>
        </w:tc>
        <w:tc>
          <w:tcPr>
            <w:tcW w:w="851" w:type="dxa"/>
            <w:tcBorders>
              <w:top w:val="dotted" w:sz="4" w:space="0" w:color="auto"/>
              <w:bottom w:val="single" w:sz="4" w:space="0" w:color="auto"/>
            </w:tcBorders>
          </w:tcPr>
          <w:p w14:paraId="51DDC863"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45D684A" w14:textId="77777777" w:rsidR="002F613D" w:rsidRPr="00F127C3" w:rsidRDefault="002F613D" w:rsidP="003D638A">
            <w:pPr>
              <w:rPr>
                <w:rFonts w:cstheme="minorHAnsi"/>
              </w:rPr>
            </w:pPr>
          </w:p>
        </w:tc>
      </w:tr>
      <w:tr w:rsidR="002F613D" w:rsidRPr="00F127C3" w14:paraId="1A9498B5" w14:textId="77777777" w:rsidTr="002F613D">
        <w:trPr>
          <w:trHeight w:val="64"/>
        </w:trPr>
        <w:tc>
          <w:tcPr>
            <w:tcW w:w="562" w:type="dxa"/>
            <w:vMerge w:val="restart"/>
          </w:tcPr>
          <w:p w14:paraId="3A269390" w14:textId="77777777" w:rsidR="002F613D" w:rsidRPr="00F127C3" w:rsidRDefault="002F613D" w:rsidP="003D638A">
            <w:pPr>
              <w:rPr>
                <w:rFonts w:cstheme="minorHAnsi"/>
              </w:rPr>
            </w:pPr>
            <w:r w:rsidRPr="00F63478">
              <w:rPr>
                <w:rFonts w:eastAsia="Arial" w:cstheme="minorHAnsi"/>
                <w:lang w:eastAsia="en-US"/>
              </w:rPr>
              <w:t>15</w:t>
            </w:r>
          </w:p>
        </w:tc>
        <w:tc>
          <w:tcPr>
            <w:tcW w:w="6237" w:type="dxa"/>
            <w:vMerge w:val="restart"/>
          </w:tcPr>
          <w:p w14:paraId="74F7CF3B" w14:textId="77777777" w:rsidR="002F613D" w:rsidRPr="00F127C3" w:rsidRDefault="002F613D" w:rsidP="003D638A">
            <w:pPr>
              <w:rPr>
                <w:rFonts w:cstheme="minorHAnsi"/>
              </w:rPr>
            </w:pPr>
            <w:r w:rsidRPr="00F63478">
              <w:rPr>
                <w:rFonts w:eastAsia="Arial" w:cstheme="minorHAnsi"/>
                <w:lang w:eastAsia="en-US"/>
              </w:rPr>
              <w:t>Entspricht die Energiemenge aus dem Lieferschein den bilateral vertraglichen Vereinbarungen?</w:t>
            </w:r>
          </w:p>
        </w:tc>
        <w:tc>
          <w:tcPr>
            <w:tcW w:w="1559" w:type="dxa"/>
            <w:tcBorders>
              <w:top w:val="single" w:sz="4" w:space="0" w:color="auto"/>
              <w:bottom w:val="dotted" w:sz="4" w:space="0" w:color="auto"/>
            </w:tcBorders>
          </w:tcPr>
          <w:p w14:paraId="61D5F50E" w14:textId="77777777" w:rsidR="002F613D" w:rsidRPr="00F127C3" w:rsidRDefault="002F613D" w:rsidP="003D638A">
            <w:pPr>
              <w:rPr>
                <w:rFonts w:cstheme="minorHAnsi"/>
              </w:rPr>
            </w:pPr>
            <w:r w:rsidRPr="00F63478">
              <w:rPr>
                <w:rFonts w:eastAsia="Arial" w:cstheme="minorHAnsi"/>
                <w:lang w:eastAsia="en-US"/>
              </w:rPr>
              <w:t xml:space="preserve">ja </w:t>
            </w:r>
          </w:p>
        </w:tc>
        <w:tc>
          <w:tcPr>
            <w:tcW w:w="851" w:type="dxa"/>
            <w:tcBorders>
              <w:top w:val="single" w:sz="4" w:space="0" w:color="auto"/>
              <w:bottom w:val="dotted" w:sz="4" w:space="0" w:color="auto"/>
            </w:tcBorders>
          </w:tcPr>
          <w:p w14:paraId="68270635"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top w:val="single" w:sz="4" w:space="0" w:color="auto"/>
              <w:bottom w:val="dotted" w:sz="4" w:space="0" w:color="auto"/>
            </w:tcBorders>
          </w:tcPr>
          <w:p w14:paraId="3C25FD37"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186FF848"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2AD0238B" w14:textId="77777777" w:rsidTr="002F613D">
        <w:trPr>
          <w:trHeight w:val="64"/>
        </w:trPr>
        <w:tc>
          <w:tcPr>
            <w:tcW w:w="562" w:type="dxa"/>
            <w:vMerge/>
          </w:tcPr>
          <w:p w14:paraId="51B31438" w14:textId="77777777" w:rsidR="002F613D" w:rsidRPr="00F127C3" w:rsidRDefault="002F613D" w:rsidP="003D638A">
            <w:pPr>
              <w:rPr>
                <w:rFonts w:cstheme="minorHAnsi"/>
              </w:rPr>
            </w:pPr>
          </w:p>
        </w:tc>
        <w:tc>
          <w:tcPr>
            <w:tcW w:w="6237" w:type="dxa"/>
            <w:vMerge/>
          </w:tcPr>
          <w:p w14:paraId="5E1B989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3B9901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60D92415" w14:textId="77777777" w:rsidR="002F613D" w:rsidRPr="00F127C3" w:rsidRDefault="002F613D" w:rsidP="003D638A">
            <w:pPr>
              <w:rPr>
                <w:rFonts w:cstheme="minorHAnsi"/>
              </w:rPr>
            </w:pPr>
            <w:r w:rsidRPr="00F63478">
              <w:rPr>
                <w:rFonts w:eastAsia="Arial" w:cstheme="minorHAnsi"/>
                <w:lang w:eastAsia="en-US"/>
              </w:rPr>
              <w:t>A11</w:t>
            </w:r>
          </w:p>
        </w:tc>
        <w:tc>
          <w:tcPr>
            <w:tcW w:w="5107" w:type="dxa"/>
            <w:tcBorders>
              <w:top w:val="dotted" w:sz="4" w:space="0" w:color="auto"/>
              <w:bottom w:val="single" w:sz="4" w:space="0" w:color="auto"/>
            </w:tcBorders>
          </w:tcPr>
          <w:p w14:paraId="054A2B2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9660B67" w14:textId="77777777" w:rsidR="002F613D" w:rsidRPr="00F127C3" w:rsidRDefault="002F613D" w:rsidP="003D638A">
            <w:pPr>
              <w:rPr>
                <w:rFonts w:cstheme="minorHAnsi"/>
              </w:rPr>
            </w:pPr>
            <w:r w:rsidRPr="00F63478">
              <w:rPr>
                <w:rFonts w:eastAsia="Arial" w:cstheme="minorHAnsi"/>
                <w:lang w:eastAsia="en-US"/>
              </w:rPr>
              <w:t>Energiemenge für pauschale Marktlokation stimmt nicht überein.</w:t>
            </w:r>
          </w:p>
        </w:tc>
      </w:tr>
      <w:tr w:rsidR="002F613D" w:rsidRPr="00F127C3" w14:paraId="13220D00" w14:textId="77777777" w:rsidTr="002F613D">
        <w:trPr>
          <w:trHeight w:val="64"/>
        </w:trPr>
        <w:tc>
          <w:tcPr>
            <w:tcW w:w="562" w:type="dxa"/>
            <w:vMerge w:val="restart"/>
          </w:tcPr>
          <w:p w14:paraId="0DF05D05" w14:textId="77777777" w:rsidR="002F613D" w:rsidRPr="00F127C3" w:rsidRDefault="002F613D" w:rsidP="003D638A">
            <w:pPr>
              <w:rPr>
                <w:rFonts w:cstheme="minorHAnsi"/>
              </w:rPr>
            </w:pPr>
            <w:r w:rsidRPr="00F63478">
              <w:rPr>
                <w:rFonts w:eastAsia="Arial" w:cstheme="minorHAnsi"/>
                <w:lang w:eastAsia="en-US"/>
              </w:rPr>
              <w:t>16</w:t>
            </w:r>
          </w:p>
        </w:tc>
        <w:tc>
          <w:tcPr>
            <w:tcW w:w="6237" w:type="dxa"/>
            <w:vMerge w:val="restart"/>
          </w:tcPr>
          <w:p w14:paraId="592D5445" w14:textId="77777777" w:rsidR="002F613D" w:rsidRDefault="002F613D" w:rsidP="003D638A">
            <w:pPr>
              <w:rPr>
                <w:rFonts w:eastAsia="Arial" w:cstheme="minorHAnsi"/>
                <w:lang w:eastAsia="en-US"/>
              </w:rPr>
            </w:pPr>
            <w:r w:rsidRPr="00F63478">
              <w:rPr>
                <w:rFonts w:eastAsia="Arial" w:cstheme="minorHAnsi"/>
                <w:lang w:eastAsia="en-US"/>
              </w:rPr>
              <w:t>Liegen nach Reklamation für den korrespondierenden Zeit</w:t>
            </w:r>
            <w:r>
              <w:rPr>
                <w:rFonts w:eastAsia="Arial" w:cstheme="minorHAnsi"/>
                <w:lang w:eastAsia="en-US"/>
              </w:rPr>
              <w:t>-</w:t>
            </w:r>
            <w:r w:rsidRPr="00F63478">
              <w:rPr>
                <w:rFonts w:eastAsia="Arial" w:cstheme="minorHAnsi"/>
                <w:lang w:eastAsia="en-US"/>
              </w:rPr>
              <w:t xml:space="preserve">raum des Lieferscheins die Lastgänge an der Marktlokation vom MSB und ggf. das Leistungsmaximum (bei </w:t>
            </w:r>
            <w:proofErr w:type="spellStart"/>
            <w:r w:rsidRPr="00F63478">
              <w:rPr>
                <w:rFonts w:eastAsia="Arial" w:cstheme="minorHAnsi"/>
                <w:lang w:eastAsia="en-US"/>
              </w:rPr>
              <w:t>iMS</w:t>
            </w:r>
            <w:proofErr w:type="spellEnd"/>
            <w:r w:rsidRPr="00F63478">
              <w:rPr>
                <w:rFonts w:eastAsia="Arial" w:cstheme="minorHAnsi"/>
                <w:lang w:eastAsia="en-US"/>
              </w:rPr>
              <w:t xml:space="preserve"> vom MSB, bei </w:t>
            </w:r>
            <w:proofErr w:type="spellStart"/>
            <w:r w:rsidRPr="00F63478">
              <w:rPr>
                <w:rFonts w:eastAsia="Arial" w:cstheme="minorHAnsi"/>
                <w:lang w:eastAsia="en-US"/>
              </w:rPr>
              <w:t>kME</w:t>
            </w:r>
            <w:proofErr w:type="spellEnd"/>
            <w:r w:rsidRPr="00F63478">
              <w:rPr>
                <w:rFonts w:eastAsia="Arial" w:cstheme="minorHAnsi"/>
                <w:lang w:eastAsia="en-US"/>
              </w:rPr>
              <w:t xml:space="preserve"> mit RLM aus Lastgang vom LF entnommen und bei einem unterjährigen Lieferantenwechsel vom NB) vor?</w:t>
            </w:r>
          </w:p>
          <w:p w14:paraId="3B06B189" w14:textId="77777777" w:rsidR="002F613D" w:rsidRPr="00F127C3" w:rsidRDefault="002F613D" w:rsidP="003D638A">
            <w:pPr>
              <w:rPr>
                <w:rFonts w:cstheme="minorHAnsi"/>
              </w:rPr>
            </w:pPr>
            <w:r w:rsidRPr="006339A4">
              <w:rPr>
                <w:rFonts w:cstheme="minorHAnsi"/>
              </w:rPr>
              <w:t>Hinweis: Sollten die Lastgänge an der Marktlokation vom MSB für den korrespondierenden Zeitraum des Lieferscheins nicht vorliegen, müssen diese erst vom LF beim MSB reklamiert worden sein, bevor diese Frage mit nein beantwortet werden darf.</w:t>
            </w:r>
          </w:p>
        </w:tc>
        <w:tc>
          <w:tcPr>
            <w:tcW w:w="1559" w:type="dxa"/>
            <w:tcBorders>
              <w:top w:val="single" w:sz="4" w:space="0" w:color="auto"/>
              <w:bottom w:val="dotted" w:sz="4" w:space="0" w:color="auto"/>
            </w:tcBorders>
          </w:tcPr>
          <w:p w14:paraId="0AD59FC7"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single" w:sz="4" w:space="0" w:color="auto"/>
              <w:bottom w:val="dotted" w:sz="4" w:space="0" w:color="auto"/>
            </w:tcBorders>
          </w:tcPr>
          <w:p w14:paraId="405F41F3" w14:textId="77777777" w:rsidR="002F613D" w:rsidRPr="00F127C3" w:rsidRDefault="002F613D" w:rsidP="003D638A">
            <w:pPr>
              <w:rPr>
                <w:rFonts w:cstheme="minorHAnsi"/>
              </w:rPr>
            </w:pPr>
            <w:r w:rsidRPr="00F63478">
              <w:rPr>
                <w:rFonts w:eastAsia="Arial" w:cstheme="minorHAnsi"/>
                <w:lang w:eastAsia="en-US"/>
              </w:rPr>
              <w:t>A12</w:t>
            </w:r>
          </w:p>
        </w:tc>
        <w:tc>
          <w:tcPr>
            <w:tcW w:w="5107" w:type="dxa"/>
            <w:tcBorders>
              <w:top w:val="single" w:sz="4" w:space="0" w:color="auto"/>
              <w:bottom w:val="dotted" w:sz="4" w:space="0" w:color="auto"/>
            </w:tcBorders>
          </w:tcPr>
          <w:p w14:paraId="2171EB02"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A517C80" w14:textId="77777777" w:rsidR="002F613D" w:rsidRPr="00F127C3" w:rsidRDefault="002F613D" w:rsidP="003D638A">
            <w:pPr>
              <w:rPr>
                <w:rFonts w:cstheme="minorHAnsi"/>
              </w:rPr>
            </w:pPr>
            <w:r w:rsidRPr="00EE0134">
              <w:rPr>
                <w:rFonts w:eastAsia="Arial" w:cstheme="minorHAnsi"/>
                <w:lang w:eastAsia="en-US"/>
              </w:rPr>
              <w:t xml:space="preserve">Lastgänge vom MSB an der Marktlokation fehlen und sind beim MSB reklamiert oder vom NB fehlt die Nachricht </w:t>
            </w:r>
            <w:r>
              <w:rPr>
                <w:rFonts w:eastAsia="Arial" w:cstheme="minorHAnsi"/>
                <w:lang w:eastAsia="en-US"/>
              </w:rPr>
              <w:t>„</w:t>
            </w:r>
            <w:r w:rsidRPr="00EE0134">
              <w:rPr>
                <w:rFonts w:eastAsia="Arial" w:cstheme="minorHAnsi"/>
                <w:lang w:eastAsia="en-US"/>
              </w:rPr>
              <w:t>Arbeit und Leistungsmaximum Kalenderjahr vor Lieferbeginn".</w:t>
            </w:r>
          </w:p>
        </w:tc>
      </w:tr>
      <w:tr w:rsidR="002F613D" w:rsidRPr="00F127C3" w14:paraId="01EF259C" w14:textId="77777777" w:rsidTr="002F613D">
        <w:trPr>
          <w:trHeight w:val="64"/>
        </w:trPr>
        <w:tc>
          <w:tcPr>
            <w:tcW w:w="562" w:type="dxa"/>
            <w:vMerge/>
          </w:tcPr>
          <w:p w14:paraId="1C596BF4" w14:textId="77777777" w:rsidR="002F613D" w:rsidRPr="00F127C3" w:rsidRDefault="002F613D" w:rsidP="003D638A">
            <w:pPr>
              <w:rPr>
                <w:rFonts w:cstheme="minorHAnsi"/>
              </w:rPr>
            </w:pPr>
          </w:p>
        </w:tc>
        <w:tc>
          <w:tcPr>
            <w:tcW w:w="6237" w:type="dxa"/>
            <w:vMerge/>
          </w:tcPr>
          <w:p w14:paraId="2D8F36E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A39E56D"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17</w:t>
            </w:r>
          </w:p>
        </w:tc>
        <w:tc>
          <w:tcPr>
            <w:tcW w:w="851" w:type="dxa"/>
            <w:tcBorders>
              <w:top w:val="dotted" w:sz="4" w:space="0" w:color="auto"/>
              <w:bottom w:val="single" w:sz="4" w:space="0" w:color="auto"/>
            </w:tcBorders>
          </w:tcPr>
          <w:p w14:paraId="4A237890"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DD510B7" w14:textId="77777777" w:rsidR="002F613D" w:rsidRPr="00F127C3" w:rsidRDefault="002F613D" w:rsidP="003D638A">
            <w:pPr>
              <w:rPr>
                <w:rFonts w:cstheme="minorHAnsi"/>
              </w:rPr>
            </w:pPr>
          </w:p>
        </w:tc>
      </w:tr>
      <w:tr w:rsidR="002F613D" w:rsidRPr="00F127C3" w14:paraId="063C8DE8" w14:textId="77777777" w:rsidTr="002F613D">
        <w:trPr>
          <w:trHeight w:val="64"/>
        </w:trPr>
        <w:tc>
          <w:tcPr>
            <w:tcW w:w="562" w:type="dxa"/>
            <w:vMerge w:val="restart"/>
          </w:tcPr>
          <w:p w14:paraId="4E827F14" w14:textId="77777777" w:rsidR="002F613D" w:rsidRPr="00F127C3" w:rsidRDefault="002F613D" w:rsidP="003D638A">
            <w:pPr>
              <w:rPr>
                <w:rFonts w:cstheme="minorHAnsi"/>
              </w:rPr>
            </w:pPr>
            <w:r w:rsidRPr="00F63478">
              <w:rPr>
                <w:rFonts w:eastAsia="Arial" w:cstheme="minorHAnsi"/>
                <w:lang w:eastAsia="en-US"/>
              </w:rPr>
              <w:t>17</w:t>
            </w:r>
          </w:p>
        </w:tc>
        <w:tc>
          <w:tcPr>
            <w:tcW w:w="6237" w:type="dxa"/>
            <w:vMerge w:val="restart"/>
          </w:tcPr>
          <w:p w14:paraId="7F51FEF3" w14:textId="77777777" w:rsidR="002F613D" w:rsidRPr="00F127C3" w:rsidRDefault="002F613D" w:rsidP="003D638A">
            <w:pPr>
              <w:rPr>
                <w:rFonts w:cstheme="minorHAnsi"/>
              </w:rPr>
            </w:pPr>
            <w:r w:rsidRPr="00F63478">
              <w:rPr>
                <w:rFonts w:eastAsia="Arial" w:cstheme="minorHAnsi"/>
                <w:lang w:eastAsia="en-US"/>
              </w:rPr>
              <w:t>Handelt es sich um eine Marktlokation, deren Netznutzung aufgrund vertraglicher Vereinbarungen abweichend zu den in GPKE Kapitel II. 6.2 beschriebenen Regelungen abgerechnet wird?</w:t>
            </w:r>
          </w:p>
        </w:tc>
        <w:tc>
          <w:tcPr>
            <w:tcW w:w="1559" w:type="dxa"/>
            <w:tcBorders>
              <w:top w:val="single" w:sz="4" w:space="0" w:color="auto"/>
              <w:bottom w:val="dotted" w:sz="4" w:space="0" w:color="auto"/>
            </w:tcBorders>
          </w:tcPr>
          <w:p w14:paraId="07AEBB93"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18</w:t>
            </w:r>
          </w:p>
        </w:tc>
        <w:tc>
          <w:tcPr>
            <w:tcW w:w="851" w:type="dxa"/>
            <w:tcBorders>
              <w:top w:val="single" w:sz="4" w:space="0" w:color="auto"/>
              <w:bottom w:val="dotted" w:sz="4" w:space="0" w:color="auto"/>
            </w:tcBorders>
          </w:tcPr>
          <w:p w14:paraId="555E9D4A"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29C50423" w14:textId="77777777" w:rsidR="002F613D" w:rsidRPr="00F127C3" w:rsidRDefault="002F613D" w:rsidP="003D638A">
            <w:pPr>
              <w:rPr>
                <w:rFonts w:cstheme="minorHAnsi"/>
              </w:rPr>
            </w:pPr>
          </w:p>
        </w:tc>
      </w:tr>
      <w:tr w:rsidR="002F613D" w:rsidRPr="00F127C3" w14:paraId="4F2E84C3" w14:textId="77777777" w:rsidTr="002F613D">
        <w:trPr>
          <w:trHeight w:val="64"/>
        </w:trPr>
        <w:tc>
          <w:tcPr>
            <w:tcW w:w="562" w:type="dxa"/>
            <w:vMerge/>
          </w:tcPr>
          <w:p w14:paraId="5C1CB2EE" w14:textId="77777777" w:rsidR="002F613D" w:rsidRPr="00F127C3" w:rsidRDefault="002F613D" w:rsidP="003D638A">
            <w:pPr>
              <w:rPr>
                <w:rFonts w:cstheme="minorHAnsi"/>
              </w:rPr>
            </w:pPr>
          </w:p>
        </w:tc>
        <w:tc>
          <w:tcPr>
            <w:tcW w:w="6237" w:type="dxa"/>
            <w:vMerge/>
          </w:tcPr>
          <w:p w14:paraId="5409306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7F928E0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19</w:t>
            </w:r>
          </w:p>
        </w:tc>
        <w:tc>
          <w:tcPr>
            <w:tcW w:w="851" w:type="dxa"/>
            <w:tcBorders>
              <w:top w:val="dotted" w:sz="4" w:space="0" w:color="auto"/>
              <w:bottom w:val="single" w:sz="4" w:space="0" w:color="auto"/>
            </w:tcBorders>
          </w:tcPr>
          <w:p w14:paraId="345F5545"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85710DB" w14:textId="77777777" w:rsidR="002F613D" w:rsidRPr="00F127C3" w:rsidRDefault="002F613D" w:rsidP="003D638A">
            <w:pPr>
              <w:rPr>
                <w:rFonts w:cstheme="minorHAnsi"/>
              </w:rPr>
            </w:pPr>
          </w:p>
        </w:tc>
      </w:tr>
    </w:tbl>
    <w:p w14:paraId="17195F26" w14:textId="77777777" w:rsidR="00BD6517" w:rsidRDefault="00BD651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607C364F" w14:textId="77777777" w:rsidTr="002F613D">
        <w:trPr>
          <w:trHeight w:val="64"/>
        </w:trPr>
        <w:tc>
          <w:tcPr>
            <w:tcW w:w="562" w:type="dxa"/>
            <w:vMerge w:val="restart"/>
          </w:tcPr>
          <w:p w14:paraId="46A81990" w14:textId="7D0DD7B6" w:rsidR="002F613D" w:rsidRPr="00F127C3" w:rsidRDefault="002F613D" w:rsidP="003D638A">
            <w:pPr>
              <w:rPr>
                <w:rFonts w:cstheme="minorHAnsi"/>
              </w:rPr>
            </w:pPr>
            <w:r w:rsidRPr="00F63478">
              <w:rPr>
                <w:rFonts w:eastAsia="Arial" w:cstheme="minorHAnsi"/>
                <w:lang w:eastAsia="en-US"/>
              </w:rPr>
              <w:lastRenderedPageBreak/>
              <w:t>18</w:t>
            </w:r>
          </w:p>
        </w:tc>
        <w:tc>
          <w:tcPr>
            <w:tcW w:w="6237" w:type="dxa"/>
            <w:vMerge w:val="restart"/>
          </w:tcPr>
          <w:p w14:paraId="39E9724B" w14:textId="77777777" w:rsidR="002F613D" w:rsidRPr="00F127C3" w:rsidRDefault="002F613D" w:rsidP="003D638A">
            <w:pPr>
              <w:rPr>
                <w:rFonts w:cstheme="minorHAnsi"/>
              </w:rPr>
            </w:pPr>
            <w:r w:rsidRPr="00F63478">
              <w:rPr>
                <w:rFonts w:eastAsia="Arial" w:cstheme="minorHAnsi"/>
                <w:lang w:eastAsia="en-US"/>
              </w:rPr>
              <w:t>Entspricht die Energiemenge bzw. das Leistungsmaximum aus dem Lieferschein den bilateral vertraglichen Vereinba</w:t>
            </w:r>
            <w:r>
              <w:rPr>
                <w:rFonts w:eastAsia="Arial" w:cstheme="minorHAnsi"/>
                <w:lang w:eastAsia="en-US"/>
              </w:rPr>
              <w:softHyphen/>
            </w:r>
            <w:r w:rsidRPr="00F63478">
              <w:rPr>
                <w:rFonts w:eastAsia="Arial" w:cstheme="minorHAnsi"/>
                <w:lang w:eastAsia="en-US"/>
              </w:rPr>
              <w:t>rungen?</w:t>
            </w:r>
          </w:p>
        </w:tc>
        <w:tc>
          <w:tcPr>
            <w:tcW w:w="1559" w:type="dxa"/>
            <w:tcBorders>
              <w:top w:val="single" w:sz="4" w:space="0" w:color="auto"/>
              <w:bottom w:val="dotted" w:sz="4" w:space="0" w:color="auto"/>
            </w:tcBorders>
          </w:tcPr>
          <w:p w14:paraId="4BD27DF0"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top w:val="single" w:sz="4" w:space="0" w:color="auto"/>
              <w:bottom w:val="dotted" w:sz="4" w:space="0" w:color="auto"/>
            </w:tcBorders>
          </w:tcPr>
          <w:p w14:paraId="65364018"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top w:val="single" w:sz="4" w:space="0" w:color="auto"/>
              <w:bottom w:val="dotted" w:sz="4" w:space="0" w:color="auto"/>
            </w:tcBorders>
          </w:tcPr>
          <w:p w14:paraId="6D45C5BD"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28BFC884"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B7C400D" w14:textId="77777777" w:rsidTr="002F613D">
        <w:trPr>
          <w:trHeight w:val="64"/>
        </w:trPr>
        <w:tc>
          <w:tcPr>
            <w:tcW w:w="562" w:type="dxa"/>
            <w:vMerge/>
          </w:tcPr>
          <w:p w14:paraId="183C640C" w14:textId="77777777" w:rsidR="002F613D" w:rsidRPr="00F127C3" w:rsidRDefault="002F613D" w:rsidP="003D638A">
            <w:pPr>
              <w:rPr>
                <w:rFonts w:cstheme="minorHAnsi"/>
              </w:rPr>
            </w:pPr>
          </w:p>
        </w:tc>
        <w:tc>
          <w:tcPr>
            <w:tcW w:w="6237" w:type="dxa"/>
            <w:vMerge/>
          </w:tcPr>
          <w:p w14:paraId="5FD6D0B0"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4F10CFD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53027E7D" w14:textId="77777777" w:rsidR="002F613D" w:rsidRPr="00F127C3" w:rsidRDefault="002F613D" w:rsidP="003D638A">
            <w:pPr>
              <w:rPr>
                <w:rFonts w:cstheme="minorHAnsi"/>
              </w:rPr>
            </w:pPr>
            <w:r w:rsidRPr="00F63478">
              <w:rPr>
                <w:rFonts w:eastAsia="Arial" w:cstheme="minorHAnsi"/>
                <w:lang w:eastAsia="en-US"/>
              </w:rPr>
              <w:t>A13</w:t>
            </w:r>
          </w:p>
        </w:tc>
        <w:tc>
          <w:tcPr>
            <w:tcW w:w="5107" w:type="dxa"/>
            <w:tcBorders>
              <w:top w:val="dotted" w:sz="4" w:space="0" w:color="auto"/>
              <w:bottom w:val="single" w:sz="4" w:space="0" w:color="auto"/>
            </w:tcBorders>
          </w:tcPr>
          <w:p w14:paraId="21BB6644"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D4F04EA" w14:textId="77777777" w:rsidR="002F613D" w:rsidRPr="00F127C3" w:rsidRDefault="002F613D" w:rsidP="003D638A">
            <w:pPr>
              <w:rPr>
                <w:rFonts w:cstheme="minorHAnsi"/>
              </w:rPr>
            </w:pPr>
            <w:r w:rsidRPr="00F63478">
              <w:rPr>
                <w:rFonts w:eastAsia="Arial" w:cstheme="minorHAnsi"/>
                <w:lang w:eastAsia="en-US"/>
              </w:rPr>
              <w:t>Energiemenge bzw. Leistungsmaximum aus dem Lieferschein entspricht nicht der vertraglich vereinbarten Energiemenge.</w:t>
            </w:r>
          </w:p>
        </w:tc>
      </w:tr>
      <w:tr w:rsidR="002F613D" w:rsidRPr="00F127C3" w14:paraId="370DBC5D" w14:textId="77777777" w:rsidTr="002F613D">
        <w:trPr>
          <w:trHeight w:val="64"/>
        </w:trPr>
        <w:tc>
          <w:tcPr>
            <w:tcW w:w="562" w:type="dxa"/>
            <w:vMerge w:val="restart"/>
          </w:tcPr>
          <w:p w14:paraId="78B211A7" w14:textId="77777777" w:rsidR="002F613D" w:rsidRPr="00F127C3" w:rsidRDefault="002F613D" w:rsidP="003D638A">
            <w:pPr>
              <w:rPr>
                <w:rFonts w:cstheme="minorHAnsi"/>
              </w:rPr>
            </w:pPr>
            <w:r w:rsidRPr="00F63478">
              <w:rPr>
                <w:rFonts w:eastAsia="Arial" w:cstheme="minorHAnsi"/>
                <w:lang w:eastAsia="en-US"/>
              </w:rPr>
              <w:t>19</w:t>
            </w:r>
          </w:p>
        </w:tc>
        <w:tc>
          <w:tcPr>
            <w:tcW w:w="6237" w:type="dxa"/>
            <w:vMerge w:val="restart"/>
          </w:tcPr>
          <w:p w14:paraId="625C3930"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w:t>
            </w:r>
            <w:r>
              <w:rPr>
                <w:rFonts w:eastAsia="Arial" w:cstheme="minorHAnsi"/>
                <w:lang w:eastAsia="en-US"/>
              </w:rPr>
              <w:softHyphen/>
            </w:r>
            <w:r w:rsidRPr="00F63478">
              <w:rPr>
                <w:rFonts w:eastAsia="Arial" w:cstheme="minorHAnsi"/>
                <w:lang w:eastAsia="en-US"/>
              </w:rPr>
              <w:t>nischen Einordnung „</w:t>
            </w:r>
            <w:proofErr w:type="spellStart"/>
            <w:r w:rsidRPr="00F63478">
              <w:rPr>
                <w:rFonts w:eastAsia="Arial" w:cstheme="minorHAnsi"/>
                <w:lang w:eastAsia="en-US"/>
              </w:rPr>
              <w:t>iMS</w:t>
            </w:r>
            <w:proofErr w:type="spellEnd"/>
            <w:r w:rsidRPr="00F63478">
              <w:rPr>
                <w:rFonts w:eastAsia="Arial" w:cstheme="minorHAnsi"/>
                <w:lang w:eastAsia="en-US"/>
              </w:rPr>
              <w:t>“?</w:t>
            </w:r>
          </w:p>
        </w:tc>
        <w:tc>
          <w:tcPr>
            <w:tcW w:w="1559" w:type="dxa"/>
            <w:tcBorders>
              <w:top w:val="single" w:sz="4" w:space="0" w:color="auto"/>
              <w:bottom w:val="dotted" w:sz="4" w:space="0" w:color="auto"/>
            </w:tcBorders>
          </w:tcPr>
          <w:p w14:paraId="070ADAA8"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20</w:t>
            </w:r>
          </w:p>
        </w:tc>
        <w:tc>
          <w:tcPr>
            <w:tcW w:w="851" w:type="dxa"/>
            <w:tcBorders>
              <w:top w:val="single" w:sz="4" w:space="0" w:color="auto"/>
              <w:bottom w:val="dotted" w:sz="4" w:space="0" w:color="auto"/>
            </w:tcBorders>
          </w:tcPr>
          <w:p w14:paraId="467307F1"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46048922" w14:textId="77777777" w:rsidR="002F613D" w:rsidRPr="00F127C3" w:rsidRDefault="002F613D" w:rsidP="003D638A">
            <w:pPr>
              <w:rPr>
                <w:rFonts w:cstheme="minorHAnsi"/>
              </w:rPr>
            </w:pPr>
          </w:p>
        </w:tc>
      </w:tr>
      <w:tr w:rsidR="002F613D" w:rsidRPr="00F127C3" w14:paraId="160E86C4" w14:textId="77777777" w:rsidTr="002F613D">
        <w:trPr>
          <w:trHeight w:val="620"/>
        </w:trPr>
        <w:tc>
          <w:tcPr>
            <w:tcW w:w="562" w:type="dxa"/>
            <w:vMerge/>
          </w:tcPr>
          <w:p w14:paraId="24FFFB8D" w14:textId="77777777" w:rsidR="002F613D" w:rsidRPr="00F127C3" w:rsidRDefault="002F613D" w:rsidP="003D638A">
            <w:pPr>
              <w:rPr>
                <w:rFonts w:cstheme="minorHAnsi"/>
              </w:rPr>
            </w:pPr>
          </w:p>
        </w:tc>
        <w:tc>
          <w:tcPr>
            <w:tcW w:w="6237" w:type="dxa"/>
            <w:vMerge/>
          </w:tcPr>
          <w:p w14:paraId="0B6219CE" w14:textId="77777777" w:rsidR="002F613D" w:rsidRPr="00F127C3" w:rsidRDefault="002F613D" w:rsidP="003D638A">
            <w:pPr>
              <w:rPr>
                <w:rFonts w:cstheme="minorHAnsi"/>
              </w:rPr>
            </w:pPr>
          </w:p>
        </w:tc>
        <w:tc>
          <w:tcPr>
            <w:tcW w:w="1559" w:type="dxa"/>
            <w:tcBorders>
              <w:top w:val="dotted" w:sz="4" w:space="0" w:color="auto"/>
            </w:tcBorders>
          </w:tcPr>
          <w:p w14:paraId="4D84B58C"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21</w:t>
            </w:r>
          </w:p>
        </w:tc>
        <w:tc>
          <w:tcPr>
            <w:tcW w:w="851" w:type="dxa"/>
            <w:tcBorders>
              <w:top w:val="dotted" w:sz="4" w:space="0" w:color="auto"/>
            </w:tcBorders>
          </w:tcPr>
          <w:p w14:paraId="7735A129" w14:textId="77777777" w:rsidR="002F613D" w:rsidRPr="00F127C3" w:rsidRDefault="002F613D" w:rsidP="003D638A">
            <w:pPr>
              <w:rPr>
                <w:rFonts w:cstheme="minorHAnsi"/>
              </w:rPr>
            </w:pPr>
          </w:p>
        </w:tc>
        <w:tc>
          <w:tcPr>
            <w:tcW w:w="5107" w:type="dxa"/>
            <w:tcBorders>
              <w:top w:val="dotted" w:sz="4" w:space="0" w:color="auto"/>
            </w:tcBorders>
          </w:tcPr>
          <w:p w14:paraId="5F7491E9" w14:textId="77777777" w:rsidR="002F613D" w:rsidRPr="00F127C3" w:rsidRDefault="002F613D" w:rsidP="003D638A">
            <w:pPr>
              <w:rPr>
                <w:rFonts w:cstheme="minorHAnsi"/>
              </w:rPr>
            </w:pPr>
          </w:p>
        </w:tc>
      </w:tr>
      <w:tr w:rsidR="002F613D" w:rsidRPr="00F127C3" w14:paraId="7D8896BC" w14:textId="77777777" w:rsidTr="002F613D">
        <w:trPr>
          <w:trHeight w:val="403"/>
        </w:trPr>
        <w:tc>
          <w:tcPr>
            <w:tcW w:w="562" w:type="dxa"/>
            <w:vMerge w:val="restart"/>
          </w:tcPr>
          <w:p w14:paraId="4654CEFD" w14:textId="77777777" w:rsidR="002F613D" w:rsidRPr="00F127C3" w:rsidRDefault="002F613D" w:rsidP="003D638A">
            <w:pPr>
              <w:rPr>
                <w:rFonts w:cstheme="minorHAnsi"/>
              </w:rPr>
            </w:pPr>
            <w:r w:rsidRPr="00F63478">
              <w:rPr>
                <w:rFonts w:eastAsia="Arial" w:cstheme="minorHAnsi"/>
                <w:lang w:eastAsia="en-US"/>
              </w:rPr>
              <w:t>20</w:t>
            </w:r>
          </w:p>
        </w:tc>
        <w:tc>
          <w:tcPr>
            <w:tcW w:w="6237" w:type="dxa"/>
            <w:vMerge w:val="restart"/>
          </w:tcPr>
          <w:p w14:paraId="3E95AC2F" w14:textId="77777777" w:rsidR="002F613D" w:rsidRPr="00F127C3" w:rsidRDefault="002F613D" w:rsidP="003D638A">
            <w:pPr>
              <w:rPr>
                <w:rFonts w:cstheme="minorHAnsi"/>
              </w:rPr>
            </w:pPr>
            <w:r w:rsidRPr="00F63478">
              <w:rPr>
                <w:rFonts w:eastAsia="Arial" w:cstheme="minorHAnsi"/>
                <w:lang w:eastAsia="en-US"/>
              </w:rPr>
              <w:t>Entspricht das im Lieferschein übermittelte Leistungsmaxi</w:t>
            </w:r>
            <w:r>
              <w:rPr>
                <w:rFonts w:eastAsia="Arial" w:cstheme="minorHAnsi"/>
                <w:lang w:eastAsia="en-US"/>
              </w:rPr>
              <w:softHyphen/>
            </w:r>
            <w:r w:rsidRPr="00F63478">
              <w:rPr>
                <w:rFonts w:eastAsia="Arial" w:cstheme="minorHAnsi"/>
                <w:lang w:eastAsia="en-US"/>
              </w:rPr>
              <w:t>mum dem Leistungsmaximum, das zuvor vom MSB über</w:t>
            </w:r>
            <w:r>
              <w:rPr>
                <w:rFonts w:eastAsia="Arial" w:cstheme="minorHAnsi"/>
                <w:lang w:eastAsia="en-US"/>
              </w:rPr>
              <w:t>-</w:t>
            </w:r>
            <w:r w:rsidRPr="00F63478">
              <w:rPr>
                <w:rFonts w:eastAsia="Arial" w:cstheme="minorHAnsi"/>
                <w:lang w:eastAsia="en-US"/>
              </w:rPr>
              <w:t>mittelt wurde oder dem Leistungsmaximum, welches bei einem unterjährigen Lieferantenwechsel vom NB an den LF übermittelt wurde?</w:t>
            </w:r>
          </w:p>
        </w:tc>
        <w:tc>
          <w:tcPr>
            <w:tcW w:w="1559" w:type="dxa"/>
            <w:tcBorders>
              <w:bottom w:val="dotted" w:sz="4" w:space="0" w:color="auto"/>
            </w:tcBorders>
          </w:tcPr>
          <w:p w14:paraId="0EFB4C9C"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59B6C5BA" w14:textId="77777777" w:rsidR="002F613D" w:rsidRPr="00F127C3" w:rsidRDefault="002F613D" w:rsidP="003D638A">
            <w:pPr>
              <w:rPr>
                <w:rFonts w:cstheme="minorHAnsi"/>
              </w:rPr>
            </w:pPr>
            <w:r w:rsidRPr="00F63478">
              <w:rPr>
                <w:rFonts w:eastAsia="Arial" w:cstheme="minorHAnsi"/>
                <w:lang w:eastAsia="en-US"/>
              </w:rPr>
              <w:t>A14</w:t>
            </w:r>
          </w:p>
        </w:tc>
        <w:tc>
          <w:tcPr>
            <w:tcW w:w="5107" w:type="dxa"/>
            <w:tcBorders>
              <w:bottom w:val="dotted" w:sz="4" w:space="0" w:color="auto"/>
            </w:tcBorders>
          </w:tcPr>
          <w:p w14:paraId="53CC4E3B"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5FE20938" w14:textId="77777777" w:rsidR="002F613D" w:rsidRPr="00F127C3" w:rsidRDefault="002F613D" w:rsidP="003D638A">
            <w:pPr>
              <w:rPr>
                <w:rFonts w:cstheme="minorHAnsi"/>
              </w:rPr>
            </w:pPr>
            <w:r w:rsidRPr="00F63478">
              <w:rPr>
                <w:rFonts w:eastAsia="Arial" w:cstheme="minorHAnsi"/>
                <w:lang w:eastAsia="en-US"/>
              </w:rPr>
              <w:t>Leistungsmaximum aus dem Lieferschein ist nicht identisch zum vorliegenden Leistungsmaximum.</w:t>
            </w:r>
          </w:p>
        </w:tc>
      </w:tr>
      <w:tr w:rsidR="002F613D" w:rsidRPr="00F127C3" w14:paraId="7A3E17B8" w14:textId="77777777" w:rsidTr="002F613D">
        <w:trPr>
          <w:trHeight w:val="403"/>
        </w:trPr>
        <w:tc>
          <w:tcPr>
            <w:tcW w:w="562" w:type="dxa"/>
            <w:vMerge/>
          </w:tcPr>
          <w:p w14:paraId="7C0BB1FD" w14:textId="77777777" w:rsidR="002F613D" w:rsidRPr="00F127C3" w:rsidRDefault="002F613D" w:rsidP="003D638A">
            <w:pPr>
              <w:rPr>
                <w:rFonts w:cstheme="minorHAnsi"/>
              </w:rPr>
            </w:pPr>
          </w:p>
        </w:tc>
        <w:tc>
          <w:tcPr>
            <w:tcW w:w="6237" w:type="dxa"/>
            <w:vMerge/>
          </w:tcPr>
          <w:p w14:paraId="67B83550"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20E22863"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22</w:t>
            </w:r>
          </w:p>
        </w:tc>
        <w:tc>
          <w:tcPr>
            <w:tcW w:w="851" w:type="dxa"/>
            <w:tcBorders>
              <w:top w:val="dotted" w:sz="4" w:space="0" w:color="auto"/>
              <w:bottom w:val="single" w:sz="4" w:space="0" w:color="auto"/>
            </w:tcBorders>
          </w:tcPr>
          <w:p w14:paraId="1F342E24"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2FDADC31" w14:textId="77777777" w:rsidR="002F613D" w:rsidRPr="00F127C3" w:rsidRDefault="002F613D" w:rsidP="003D638A">
            <w:pPr>
              <w:rPr>
                <w:rFonts w:cstheme="minorHAnsi"/>
              </w:rPr>
            </w:pPr>
          </w:p>
        </w:tc>
      </w:tr>
      <w:tr w:rsidR="002F613D" w:rsidRPr="00F127C3" w14:paraId="4756BE3F" w14:textId="77777777" w:rsidTr="002F613D">
        <w:trPr>
          <w:trHeight w:val="403"/>
        </w:trPr>
        <w:tc>
          <w:tcPr>
            <w:tcW w:w="562" w:type="dxa"/>
            <w:vMerge w:val="restart"/>
          </w:tcPr>
          <w:p w14:paraId="3B20D878" w14:textId="77777777" w:rsidR="002F613D" w:rsidRPr="00F127C3" w:rsidRDefault="002F613D" w:rsidP="003D638A">
            <w:pPr>
              <w:rPr>
                <w:rFonts w:cstheme="minorHAnsi"/>
              </w:rPr>
            </w:pPr>
            <w:r w:rsidRPr="00F63478">
              <w:rPr>
                <w:rFonts w:eastAsia="Arial" w:cstheme="minorHAnsi"/>
                <w:lang w:eastAsia="en-US"/>
              </w:rPr>
              <w:t>21</w:t>
            </w:r>
          </w:p>
        </w:tc>
        <w:tc>
          <w:tcPr>
            <w:tcW w:w="6237" w:type="dxa"/>
            <w:vMerge w:val="restart"/>
          </w:tcPr>
          <w:p w14:paraId="761D3959" w14:textId="77777777" w:rsidR="002F613D" w:rsidRPr="00F127C3" w:rsidRDefault="002F613D" w:rsidP="003D638A">
            <w:pPr>
              <w:rPr>
                <w:rFonts w:cstheme="minorHAnsi"/>
              </w:rPr>
            </w:pPr>
            <w:r w:rsidRPr="00F63478">
              <w:rPr>
                <w:rFonts w:eastAsia="Arial" w:cstheme="minorHAnsi"/>
                <w:lang w:eastAsia="en-US"/>
              </w:rPr>
              <w:t>Entspricht das im Lieferschein übermittelte Leistungs</w:t>
            </w:r>
            <w:r>
              <w:rPr>
                <w:rFonts w:eastAsia="Arial" w:cstheme="minorHAnsi"/>
                <w:lang w:eastAsia="en-US"/>
              </w:rPr>
              <w:softHyphen/>
            </w:r>
            <w:r w:rsidRPr="00F63478">
              <w:rPr>
                <w:rFonts w:eastAsia="Arial" w:cstheme="minorHAnsi"/>
                <w:lang w:eastAsia="en-US"/>
              </w:rPr>
              <w:t>maximum dem vorliegenden Leistungsmaximum beim LF, welches aus dem Lastgang vom MSB entnommen oder das Leistungsmaximum, welches bei einem unterjährigen Lie</w:t>
            </w:r>
            <w:r>
              <w:rPr>
                <w:rFonts w:eastAsia="Arial" w:cstheme="minorHAnsi"/>
                <w:lang w:eastAsia="en-US"/>
              </w:rPr>
              <w:softHyphen/>
            </w:r>
            <w:r w:rsidRPr="00F63478">
              <w:rPr>
                <w:rFonts w:eastAsia="Arial" w:cstheme="minorHAnsi"/>
                <w:lang w:eastAsia="en-US"/>
              </w:rPr>
              <w:t>ferantenwechsel vom NB an den LF übermittelt wurde?</w:t>
            </w:r>
          </w:p>
        </w:tc>
        <w:tc>
          <w:tcPr>
            <w:tcW w:w="1559" w:type="dxa"/>
            <w:tcBorders>
              <w:top w:val="single" w:sz="4" w:space="0" w:color="auto"/>
              <w:bottom w:val="dotted" w:sz="4" w:space="0" w:color="auto"/>
            </w:tcBorders>
          </w:tcPr>
          <w:p w14:paraId="5A2E0FA7"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single" w:sz="4" w:space="0" w:color="auto"/>
              <w:bottom w:val="dotted" w:sz="4" w:space="0" w:color="auto"/>
            </w:tcBorders>
          </w:tcPr>
          <w:p w14:paraId="341B717B" w14:textId="77777777" w:rsidR="002F613D" w:rsidRPr="00F127C3" w:rsidRDefault="002F613D" w:rsidP="003D638A">
            <w:pPr>
              <w:rPr>
                <w:rFonts w:cstheme="minorHAnsi"/>
              </w:rPr>
            </w:pPr>
            <w:r w:rsidRPr="00F63478">
              <w:rPr>
                <w:rFonts w:eastAsia="Arial" w:cstheme="minorHAnsi"/>
                <w:lang w:eastAsia="en-US"/>
              </w:rPr>
              <w:t>A15</w:t>
            </w:r>
          </w:p>
        </w:tc>
        <w:tc>
          <w:tcPr>
            <w:tcW w:w="5107" w:type="dxa"/>
            <w:tcBorders>
              <w:top w:val="single" w:sz="4" w:space="0" w:color="auto"/>
              <w:bottom w:val="dotted" w:sz="4" w:space="0" w:color="auto"/>
            </w:tcBorders>
          </w:tcPr>
          <w:p w14:paraId="1BDD402C"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11F38C36" w14:textId="77777777" w:rsidR="002F613D" w:rsidRPr="00F127C3" w:rsidRDefault="002F613D" w:rsidP="003D638A">
            <w:pPr>
              <w:rPr>
                <w:rFonts w:cstheme="minorHAnsi"/>
              </w:rPr>
            </w:pPr>
            <w:r w:rsidRPr="00F63478">
              <w:rPr>
                <w:rFonts w:eastAsia="Arial" w:cstheme="minorHAnsi"/>
                <w:lang w:eastAsia="en-US"/>
              </w:rPr>
              <w:t>Leistungsmaximum unplausibel</w:t>
            </w:r>
          </w:p>
        </w:tc>
      </w:tr>
      <w:tr w:rsidR="002F613D" w:rsidRPr="00F127C3" w14:paraId="0A90C952" w14:textId="77777777" w:rsidTr="002F613D">
        <w:trPr>
          <w:trHeight w:val="441"/>
        </w:trPr>
        <w:tc>
          <w:tcPr>
            <w:tcW w:w="562" w:type="dxa"/>
            <w:vMerge/>
          </w:tcPr>
          <w:p w14:paraId="65CD4D6D" w14:textId="77777777" w:rsidR="002F613D" w:rsidRPr="00F127C3" w:rsidRDefault="002F613D" w:rsidP="003D638A">
            <w:pPr>
              <w:rPr>
                <w:rFonts w:cstheme="minorHAnsi"/>
              </w:rPr>
            </w:pPr>
          </w:p>
        </w:tc>
        <w:tc>
          <w:tcPr>
            <w:tcW w:w="6237" w:type="dxa"/>
            <w:vMerge/>
          </w:tcPr>
          <w:p w14:paraId="102046F0" w14:textId="77777777" w:rsidR="002F613D" w:rsidRPr="00F127C3" w:rsidRDefault="002F613D" w:rsidP="003D638A">
            <w:pPr>
              <w:rPr>
                <w:rFonts w:cstheme="minorHAnsi"/>
              </w:rPr>
            </w:pPr>
          </w:p>
        </w:tc>
        <w:tc>
          <w:tcPr>
            <w:tcW w:w="1559" w:type="dxa"/>
            <w:tcBorders>
              <w:top w:val="dotted" w:sz="4" w:space="0" w:color="auto"/>
            </w:tcBorders>
          </w:tcPr>
          <w:p w14:paraId="414E0DB9"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22</w:t>
            </w:r>
          </w:p>
        </w:tc>
        <w:tc>
          <w:tcPr>
            <w:tcW w:w="851" w:type="dxa"/>
            <w:tcBorders>
              <w:top w:val="dotted" w:sz="4" w:space="0" w:color="auto"/>
            </w:tcBorders>
          </w:tcPr>
          <w:p w14:paraId="6A71564F" w14:textId="77777777" w:rsidR="002F613D" w:rsidRPr="00F127C3" w:rsidRDefault="002F613D" w:rsidP="003D638A">
            <w:pPr>
              <w:rPr>
                <w:rFonts w:cstheme="minorHAnsi"/>
              </w:rPr>
            </w:pPr>
          </w:p>
        </w:tc>
        <w:tc>
          <w:tcPr>
            <w:tcW w:w="5107" w:type="dxa"/>
            <w:tcBorders>
              <w:top w:val="dotted" w:sz="4" w:space="0" w:color="auto"/>
            </w:tcBorders>
          </w:tcPr>
          <w:p w14:paraId="19090851" w14:textId="77777777" w:rsidR="002F613D" w:rsidRPr="00F127C3" w:rsidRDefault="002F613D" w:rsidP="003D638A">
            <w:pPr>
              <w:rPr>
                <w:rFonts w:cstheme="minorHAnsi"/>
              </w:rPr>
            </w:pPr>
          </w:p>
        </w:tc>
      </w:tr>
    </w:tbl>
    <w:p w14:paraId="1B4008BB" w14:textId="77777777" w:rsidR="000C7B78" w:rsidRDefault="000C7B7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16BC03AB" w14:textId="77777777" w:rsidTr="002F613D">
        <w:tc>
          <w:tcPr>
            <w:tcW w:w="562" w:type="dxa"/>
            <w:vMerge w:val="restart"/>
          </w:tcPr>
          <w:p w14:paraId="6F88039C" w14:textId="720A9697" w:rsidR="002F613D" w:rsidRPr="00F127C3" w:rsidRDefault="002F613D" w:rsidP="003D638A">
            <w:pPr>
              <w:rPr>
                <w:rFonts w:cstheme="minorHAnsi"/>
              </w:rPr>
            </w:pPr>
            <w:r w:rsidRPr="00F63478">
              <w:rPr>
                <w:rFonts w:eastAsia="Arial" w:cstheme="minorHAnsi"/>
                <w:lang w:eastAsia="en-US"/>
              </w:rPr>
              <w:lastRenderedPageBreak/>
              <w:t>22</w:t>
            </w:r>
          </w:p>
        </w:tc>
        <w:tc>
          <w:tcPr>
            <w:tcW w:w="6237" w:type="dxa"/>
            <w:vMerge w:val="restart"/>
          </w:tcPr>
          <w:p w14:paraId="4FFF7A0C" w14:textId="1177F14E" w:rsidR="002F613D" w:rsidRPr="00F127C3" w:rsidRDefault="00834E8A" w:rsidP="003D638A">
            <w:pPr>
              <w:rPr>
                <w:rFonts w:cstheme="minorHAnsi"/>
              </w:rPr>
            </w:pPr>
            <w:r w:rsidRPr="003D083E">
              <w:rPr>
                <w:rFonts w:cstheme="minorHAnsi"/>
              </w:rPr>
              <w:t>Entspricht jede auf dem Lieferschein vorkommende Energiemenge je Position (OBIS-Kennzahl und Zeitraum) einer Summe der vom MSB zuvor übermittelten ¼ h-Werte unter Berücksichtigung von möglichen kaufmännischen Rundungen, wobei ggf. die Energiemengen aus den bisher gemessenen Arbeits- und Leistungswerten des NB berücksichtigt wurden?</w:t>
            </w:r>
          </w:p>
        </w:tc>
        <w:tc>
          <w:tcPr>
            <w:tcW w:w="1559" w:type="dxa"/>
            <w:tcBorders>
              <w:bottom w:val="dotted" w:sz="4" w:space="0" w:color="auto"/>
            </w:tcBorders>
          </w:tcPr>
          <w:p w14:paraId="16F9FA4D"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F040A95"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2916A8DB"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558B246"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D3BF059" w14:textId="77777777" w:rsidTr="002F613D">
        <w:tc>
          <w:tcPr>
            <w:tcW w:w="562" w:type="dxa"/>
            <w:vMerge/>
          </w:tcPr>
          <w:p w14:paraId="45E5819A" w14:textId="77777777" w:rsidR="002F613D" w:rsidRPr="00F127C3" w:rsidRDefault="002F613D" w:rsidP="003D638A">
            <w:pPr>
              <w:rPr>
                <w:rFonts w:cstheme="minorHAnsi"/>
              </w:rPr>
            </w:pPr>
          </w:p>
        </w:tc>
        <w:tc>
          <w:tcPr>
            <w:tcW w:w="6237" w:type="dxa"/>
            <w:vMerge/>
          </w:tcPr>
          <w:p w14:paraId="10A9B98E" w14:textId="77777777" w:rsidR="002F613D" w:rsidRPr="00F127C3" w:rsidRDefault="002F613D" w:rsidP="003D638A">
            <w:pPr>
              <w:rPr>
                <w:rFonts w:cstheme="minorHAnsi"/>
              </w:rPr>
            </w:pPr>
          </w:p>
        </w:tc>
        <w:tc>
          <w:tcPr>
            <w:tcW w:w="1559" w:type="dxa"/>
            <w:tcBorders>
              <w:top w:val="dotted" w:sz="4" w:space="0" w:color="auto"/>
            </w:tcBorders>
          </w:tcPr>
          <w:p w14:paraId="5A40306F"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6B8F06D6" w14:textId="77777777" w:rsidR="002F613D" w:rsidRPr="00F127C3" w:rsidRDefault="002F613D" w:rsidP="003D638A">
            <w:pPr>
              <w:rPr>
                <w:rFonts w:cstheme="minorHAnsi"/>
              </w:rPr>
            </w:pPr>
            <w:r w:rsidRPr="00F63478">
              <w:rPr>
                <w:rFonts w:eastAsia="Arial" w:cstheme="minorHAnsi"/>
                <w:lang w:eastAsia="en-US"/>
              </w:rPr>
              <w:t>A16</w:t>
            </w:r>
          </w:p>
        </w:tc>
        <w:tc>
          <w:tcPr>
            <w:tcW w:w="5107" w:type="dxa"/>
            <w:tcBorders>
              <w:top w:val="dotted" w:sz="4" w:space="0" w:color="auto"/>
            </w:tcBorders>
          </w:tcPr>
          <w:p w14:paraId="69062AE3"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CA83D14" w14:textId="77777777" w:rsidR="002F613D" w:rsidRPr="00F127C3" w:rsidRDefault="002F613D" w:rsidP="003D638A">
            <w:pPr>
              <w:rPr>
                <w:rFonts w:cstheme="minorHAnsi"/>
              </w:rPr>
            </w:pPr>
            <w:r w:rsidRPr="00F63478">
              <w:rPr>
                <w:rFonts w:eastAsia="Arial" w:cstheme="minorHAnsi"/>
                <w:lang w:eastAsia="en-US"/>
              </w:rPr>
              <w:t>Energiemenge aus dem Lieferschein entspricht nicht der Summe aus dem Lastgang.</w:t>
            </w:r>
          </w:p>
        </w:tc>
      </w:tr>
    </w:tbl>
    <w:p w14:paraId="21B313C6" w14:textId="3BB2CEC4" w:rsidR="00C70B11" w:rsidRDefault="00C70B11" w:rsidP="00C70B11">
      <w:pPr>
        <w:pStyle w:val="berschrift3"/>
      </w:pPr>
      <w:bookmarkStart w:id="57" w:name="_Toc64453785"/>
      <w:bookmarkStart w:id="58" w:name="_Toc130981676"/>
      <w:r>
        <w:t>E_0458_Weitere Bearbeitung prüfen</w:t>
      </w:r>
      <w:bookmarkEnd w:id="57"/>
      <w:bookmarkEnd w:id="58"/>
    </w:p>
    <w:p w14:paraId="6C620C4B" w14:textId="14487389" w:rsidR="00EB5334" w:rsidRDefault="00944025" w:rsidP="00EB5334">
      <w:pPr>
        <w:pStyle w:val="Zwischenberschrift"/>
      </w:pPr>
      <w:r w:rsidRPr="00944025">
        <w:rPr>
          <w:rFonts w:ascii="Calibri" w:hAnsi="Calibri" w:cs="Arial"/>
          <w:bCs/>
          <w:szCs w:val="26"/>
        </w:rPr>
        <w:t>S_0108</w:t>
      </w:r>
      <w:r w:rsidR="00EB5334">
        <w:rPr>
          <w:rFonts w:ascii="Calibri" w:hAnsi="Calibri" w:cs="Arial"/>
          <w:bCs/>
          <w:szCs w:val="26"/>
        </w:rPr>
        <w:t>_</w:t>
      </w:r>
      <w:r w:rsidR="00A933B0">
        <w:t>Weitere Bearbeitung prüfen</w:t>
      </w:r>
    </w:p>
    <w:tbl>
      <w:tblPr>
        <w:tblStyle w:val="edienergy"/>
        <w:tblW w:w="14302"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4"/>
      </w:tblGrid>
      <w:tr w:rsidR="00F20D96" w:rsidRPr="00DF38E0" w14:paraId="14ED248A" w14:textId="77777777" w:rsidTr="00062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4FAF8235" w14:textId="77777777" w:rsidR="00F20D96" w:rsidRPr="00DF38E0" w:rsidRDefault="00F20D96" w:rsidP="003C0702">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B231C8C" w14:textId="3297A078" w:rsidR="00F20D96" w:rsidRPr="00DF38E0" w:rsidRDefault="00F20D96" w:rsidP="003C070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4" w:type="dxa"/>
            <w:tcBorders>
              <w:top w:val="single" w:sz="4" w:space="0" w:color="auto"/>
              <w:left w:val="single" w:sz="4" w:space="0" w:color="auto"/>
              <w:bottom w:val="single" w:sz="4" w:space="0" w:color="auto"/>
              <w:right w:val="single" w:sz="4" w:space="0" w:color="auto"/>
            </w:tcBorders>
            <w:shd w:val="clear" w:color="auto" w:fill="D8DFE4"/>
          </w:tcPr>
          <w:p w14:paraId="1815BC7F" w14:textId="77777777" w:rsidR="00F20D96" w:rsidRPr="00DF38E0" w:rsidRDefault="00F20D96" w:rsidP="003C070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F20D96" w:rsidRPr="00DF38E0" w14:paraId="024A2F3E" w14:textId="77777777" w:rsidTr="00062ED3">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vAlign w:val="center"/>
          </w:tcPr>
          <w:p w14:paraId="689F71C9" w14:textId="77777777" w:rsidR="00F20D96" w:rsidRPr="00BA38B9" w:rsidRDefault="00F20D96" w:rsidP="003C0702">
            <w:pPr>
              <w:spacing w:after="120"/>
              <w:rPr>
                <w:rFonts w:ascii="Calibri" w:hAnsi="Calibri" w:cs="Calibri"/>
                <w:sz w:val="24"/>
              </w:rPr>
            </w:pPr>
            <w:r w:rsidRPr="00BA38B9">
              <w:rPr>
                <w:rFonts w:ascii="Calibri" w:hAnsi="Calibri" w:cs="Calibri"/>
                <w:sz w:val="24"/>
              </w:rPr>
              <w:t>28</w:t>
            </w:r>
          </w:p>
        </w:tc>
        <w:tc>
          <w:tcPr>
            <w:tcW w:w="1134" w:type="dxa"/>
            <w:tcBorders>
              <w:top w:val="single" w:sz="4" w:space="0" w:color="auto"/>
              <w:bottom w:val="single" w:sz="4" w:space="0" w:color="auto"/>
            </w:tcBorders>
            <w:vAlign w:val="center"/>
          </w:tcPr>
          <w:p w14:paraId="47DD19F0" w14:textId="77777777" w:rsidR="00F20D96" w:rsidRPr="00BA38B9" w:rsidRDefault="00F20D96" w:rsidP="003C070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A38B9">
              <w:rPr>
                <w:rFonts w:ascii="Calibri" w:hAnsi="Calibri" w:cs="Calibri"/>
                <w:sz w:val="24"/>
              </w:rPr>
              <w:t>X</w:t>
            </w:r>
          </w:p>
        </w:tc>
        <w:tc>
          <w:tcPr>
            <w:tcW w:w="12464" w:type="dxa"/>
            <w:tcBorders>
              <w:top w:val="single" w:sz="4" w:space="0" w:color="auto"/>
              <w:bottom w:val="single" w:sz="4" w:space="0" w:color="auto"/>
            </w:tcBorders>
            <w:vAlign w:val="center"/>
          </w:tcPr>
          <w:p w14:paraId="0C8C6D4F" w14:textId="77777777" w:rsidR="00F20D96" w:rsidRPr="00BA38B9" w:rsidRDefault="00F20D96" w:rsidP="003C070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A38B9">
              <w:rPr>
                <w:rFonts w:ascii="Calibri" w:hAnsi="Calibri" w:cs="Calibri"/>
                <w:sz w:val="24"/>
              </w:rPr>
              <w:t>Sonstiges (erfordert Erläuterung im Segment FTX)</w:t>
            </w:r>
          </w:p>
        </w:tc>
      </w:tr>
    </w:tbl>
    <w:p w14:paraId="41DB64F9" w14:textId="77777777" w:rsidR="00FD2D7D" w:rsidRDefault="00FD2D7D">
      <w:pPr>
        <w:spacing w:after="200" w:line="276" w:lineRule="auto"/>
      </w:pPr>
      <w:r>
        <w:br w:type="page"/>
      </w:r>
    </w:p>
    <w:p w14:paraId="1CF96169" w14:textId="02C524D5" w:rsidR="00C70B11" w:rsidRDefault="00C70B11" w:rsidP="001F2FE1">
      <w:pPr>
        <w:pStyle w:val="berschrift2"/>
      </w:pPr>
      <w:bookmarkStart w:id="59" w:name="_Toc64453786"/>
      <w:bookmarkStart w:id="60" w:name="_Toc130981677"/>
      <w:r>
        <w:lastRenderedPageBreak/>
        <w:t>AD: Netznutzungsabrechnung</w:t>
      </w:r>
      <w:bookmarkEnd w:id="59"/>
      <w:bookmarkEnd w:id="60"/>
    </w:p>
    <w:p w14:paraId="261AB9A9" w14:textId="26912036" w:rsidR="00C70B11" w:rsidRDefault="00C70B11" w:rsidP="00C70B11">
      <w:pPr>
        <w:pStyle w:val="berschrift3"/>
      </w:pPr>
      <w:bookmarkStart w:id="61" w:name="_Toc64453787"/>
      <w:bookmarkStart w:id="62" w:name="_Toc130981678"/>
      <w:r>
        <w:t>E_0406_Netznutzungsrechnung prüfen</w:t>
      </w:r>
      <w:bookmarkEnd w:id="61"/>
      <w:bookmarkEnd w:id="62"/>
    </w:p>
    <w:p w14:paraId="093467E0" w14:textId="5B443CB2" w:rsidR="00283660" w:rsidRPr="007475BD" w:rsidRDefault="00227599" w:rsidP="00283660">
      <w:pPr>
        <w:rPr>
          <w:rFonts w:cstheme="minorHAnsi"/>
        </w:rPr>
      </w:pPr>
      <w:r w:rsidRPr="00227599">
        <w:rPr>
          <w:rFonts w:cstheme="minorHAnsi"/>
        </w:rPr>
        <w:t>Zur Prüfung aller Netznutzungsrechnungen, die ab dem 1. Oktober 2022, 00:00 Uhr beantwortet werden, ist das EBD „E_0406_Netznutzungsrechnung prüfen“ zu nutzen.</w:t>
      </w:r>
      <w:r w:rsidR="00283660" w:rsidRPr="007475BD">
        <w:rPr>
          <w:rFonts w:cstheme="minorHAnsi"/>
          <w:u w:val="single"/>
        </w:rPr>
        <w:t xml:space="preserve"> </w:t>
      </w:r>
      <w:r w:rsidR="00283660" w:rsidRPr="007475BD">
        <w:rPr>
          <w:rFonts w:cstheme="minorHAnsi"/>
        </w:rPr>
        <w:t>Die Prüfungen des EBD sind in Prüfungen auf Kopfebene, Positionsebene und Summenebene unterteilt. Prüfungen der Kopfebene beginnen mit Prüfschritt Nr. 1, die der Positionsebene mit Prüfschritt Nr. 100. Die Prüfungen der Summenebene beginnen mit Prüfschritt Nr. 805. Die Nummerierung der Prüfschritte beinhalten Sprünge, um ggf. weitere Prüfschritte zwischen zwei bestehenden Fragen einzuarbeiten, ohne die komplette Nummerierung des EBD überarbeiten zu müssen.</w:t>
      </w:r>
    </w:p>
    <w:p w14:paraId="3A81B7DE" w14:textId="67D11106" w:rsidR="00283660" w:rsidRPr="007475BD" w:rsidRDefault="00283660" w:rsidP="00283660">
      <w:pPr>
        <w:rPr>
          <w:rFonts w:cstheme="minorHAnsi"/>
        </w:rPr>
      </w:pPr>
      <w:r w:rsidRPr="007475BD">
        <w:rPr>
          <w:rFonts w:cstheme="minorHAnsi"/>
        </w:rPr>
        <w:t>Im Folgenden werden die Regeln der Prüfungen auf Kopf-, Positions- und Summenebene beschrieben:</w:t>
      </w:r>
    </w:p>
    <w:p w14:paraId="1D77A208" w14:textId="77777777" w:rsidR="00283660" w:rsidRPr="007475BD" w:rsidRDefault="00283660" w:rsidP="00FF265E">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118FD358"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55AB808E"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keine weiteren Prüfschritte mehr durchgeführt und ein Antwortcode wird als Ergebnis an den NB übermittelt.</w:t>
      </w:r>
    </w:p>
    <w:p w14:paraId="2F6F9A29"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779D0D0" w14:textId="77777777" w:rsidR="00283660" w:rsidRPr="007475BD" w:rsidRDefault="00283660" w:rsidP="00FF265E">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474CA510"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6265270F"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5D9858E4"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Ist in einer Rechnungsposition das Enddatum des Leistungszeitraums ≤ als der 01.01.2023 00:00 Uhr, müssen die Antwortcodes aus der externen Codeliste S_0103 genutzt werden. Prüfschritte sind in diesem Fall nicht beschrieben bzw. definiert.</w:t>
      </w:r>
    </w:p>
    <w:p w14:paraId="389718FE"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Der Prüfschritt 800 prüft, ob Fehler in den Positionen festgestellt wurden. Falls Ablehnungscodes vorhanden sind, werden alle Ablehnungscodes unter Angabe der entsprechenden Positionsnummer dem NB als Ergebnis übermittelt und die Prüfung des EBD beendet.</w:t>
      </w:r>
    </w:p>
    <w:p w14:paraId="17A68CE9"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Prüfung aller Positionen wird in den Prüfschritt 805 auf der Summenebene gesprungen, wenn keine Fehler auf Positionsebene festgestellt wurden.</w:t>
      </w:r>
    </w:p>
    <w:p w14:paraId="6B7888CE" w14:textId="77777777" w:rsidR="00283660" w:rsidRPr="007475BD" w:rsidRDefault="00283660" w:rsidP="00FF265E">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0A252F97"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F9F64EF" w14:textId="2D78FD70"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30EFFDB1"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1E4331D" w14:textId="77777777" w:rsidR="00283660" w:rsidRPr="007475BD" w:rsidRDefault="00283660" w:rsidP="00FF265E">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2A89A1C6" w14:textId="4679C401" w:rsidR="00283660" w:rsidRPr="007475BD" w:rsidRDefault="00283660" w:rsidP="00FF265E">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lastRenderedPageBreak/>
        <w:t>Führt eine Prüfung zu einem Fehler, werden auch die weiteren Prüfschritte durchgeführt</w:t>
      </w:r>
      <w:r w:rsidR="005D6245">
        <w:rPr>
          <w:rFonts w:asciiTheme="minorHAnsi" w:hAnsiTheme="minorHAnsi" w:cstheme="minorHAnsi"/>
          <w:sz w:val="24"/>
          <w:szCs w:val="28"/>
        </w:rPr>
        <w:t xml:space="preserve">, </w:t>
      </w:r>
      <w:r w:rsidR="005D6245">
        <w:rPr>
          <w:rFonts w:asciiTheme="minorHAnsi" w:hAnsiTheme="minorHAnsi" w:cstheme="minorHAnsi"/>
          <w:sz w:val="24"/>
        </w:rPr>
        <w:t>eine Ausnahme bildet der Prüfschritt 805</w:t>
      </w:r>
      <w:r w:rsidRPr="007475BD">
        <w:rPr>
          <w:rFonts w:asciiTheme="minorHAnsi" w:hAnsiTheme="minorHAnsi" w:cstheme="minorHAnsi"/>
          <w:sz w:val="24"/>
          <w:szCs w:val="28"/>
        </w:rPr>
        <w:t>.</w:t>
      </w:r>
    </w:p>
    <w:p w14:paraId="7D0FF249" w14:textId="77777777" w:rsidR="00283660" w:rsidRPr="007475BD" w:rsidRDefault="00283660" w:rsidP="00FF265E">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Ablehnungen werden mit den entsprechenden Ablehnungscodes dem NB als Ergebnis übermittelt.</w:t>
      </w:r>
    </w:p>
    <w:p w14:paraId="67CEC4B1" w14:textId="77777777" w:rsidR="00283660" w:rsidRPr="007475BD" w:rsidRDefault="00283660" w:rsidP="00283660">
      <w:pPr>
        <w:spacing w:after="200" w:line="276" w:lineRule="auto"/>
        <w:rPr>
          <w:rFonts w:cstheme="minorHAnsi"/>
          <w:szCs w:val="28"/>
        </w:rPr>
      </w:pPr>
    </w:p>
    <w:p w14:paraId="025CA2FB" w14:textId="77777777" w:rsidR="00283660" w:rsidRPr="007475BD" w:rsidRDefault="00283660" w:rsidP="00283660">
      <w:pPr>
        <w:rPr>
          <w:rFonts w:cstheme="minorHAnsi"/>
          <w:u w:val="single"/>
        </w:rPr>
      </w:pPr>
      <w:r>
        <w:rPr>
          <w:rFonts w:cstheme="minorHAnsi"/>
          <w:u w:val="single"/>
        </w:rPr>
        <w:t xml:space="preserve">Definition: </w:t>
      </w:r>
      <w:r w:rsidRPr="007475BD">
        <w:rPr>
          <w:rFonts w:cstheme="minorHAnsi"/>
          <w:u w:val="single"/>
        </w:rPr>
        <w:t>Resultierende der Artikel-ID</w:t>
      </w:r>
    </w:p>
    <w:p w14:paraId="36E52125" w14:textId="77777777" w:rsidR="00283660" w:rsidRPr="007475BD" w:rsidRDefault="00283660" w:rsidP="00283660">
      <w:pPr>
        <w:rPr>
          <w:rFonts w:cstheme="minorHAnsi"/>
        </w:rPr>
      </w:pPr>
      <w:r w:rsidRPr="007475BD">
        <w:rPr>
          <w:rFonts w:cstheme="minorHAnsi"/>
        </w:rPr>
        <w:t>Die Resultierende einer Artikel-ID wird wie folgt ermittelt:</w:t>
      </w:r>
    </w:p>
    <w:p w14:paraId="0F35577F" w14:textId="77777777" w:rsidR="00283660" w:rsidRPr="007475BD" w:rsidRDefault="00283660" w:rsidP="00283660">
      <w:pPr>
        <w:rPr>
          <w:rFonts w:cstheme="minorHAnsi"/>
        </w:rPr>
      </w:pPr>
      <w:r w:rsidRPr="007475BD">
        <w:rPr>
          <w:rFonts w:cstheme="minorHAnsi"/>
        </w:rPr>
        <w:t xml:space="preserve">Es werden alle Positionen der Rechnung mit </w:t>
      </w:r>
      <w:r w:rsidRPr="007475BD">
        <w:rPr>
          <w:rFonts w:cstheme="minorHAnsi"/>
          <w:b/>
          <w:bCs/>
        </w:rPr>
        <w:t>dieser Artikel-ID</w:t>
      </w:r>
      <w:r w:rsidRPr="007475BD">
        <w:rPr>
          <w:rFonts w:cstheme="minorHAnsi"/>
        </w:rPr>
        <w:t xml:space="preserve"> selektiert. Alle Positionen sind untereinander zu verrechnen, wobei insbesondere der jeweilige Positionszeitraum berücksichtig werden muss, so dass am Ende genau ein Zeitraum übrigbleibt, dem eine Menge, ein Preis und ein Betrag zugwiesen ist. Sollte als Ergebnis dieser Berechnung nicht genau ein Zeitraum übrigbleiben, ist die Ermittlung der Resultierenden gescheitert.</w:t>
      </w:r>
    </w:p>
    <w:p w14:paraId="0C6A5F75" w14:textId="77777777" w:rsidR="00283660" w:rsidRPr="007475BD" w:rsidRDefault="00283660" w:rsidP="00283660">
      <w:pPr>
        <w:rPr>
          <w:rFonts w:cstheme="minorHAnsi"/>
          <w:u w:val="single"/>
        </w:rPr>
      </w:pPr>
      <w:r>
        <w:rPr>
          <w:rFonts w:cstheme="minorHAnsi"/>
          <w:u w:val="single"/>
        </w:rPr>
        <w:t>Definition: k</w:t>
      </w:r>
      <w:r w:rsidRPr="007475BD">
        <w:rPr>
          <w:rFonts w:cstheme="minorHAnsi"/>
          <w:u w:val="single"/>
        </w:rPr>
        <w:t>orrespondierende Resultierende</w:t>
      </w:r>
    </w:p>
    <w:p w14:paraId="67DCC772" w14:textId="2FFB15DC" w:rsidR="00283660" w:rsidRPr="007475BD" w:rsidRDefault="00283660" w:rsidP="00283660">
      <w:pPr>
        <w:rPr>
          <w:rFonts w:cstheme="minorHAnsi"/>
        </w:rPr>
      </w:pPr>
      <w:r w:rsidRPr="007475BD">
        <w:rPr>
          <w:rFonts w:cstheme="minorHAnsi"/>
        </w:rPr>
        <w:t xml:space="preserve">Die korrespondierende Resultierende zu einer Resultierenden ist die Resultierende, die gemäß Bildungsregel einer Resultierenden gebildet wird, wenn man die andere Artikel-ID (entspricht der korrespondierenden Artikel-ID) dieser Gruppenartikel-ID </w:t>
      </w:r>
      <w:r w:rsidR="00B01B6F">
        <w:rPr>
          <w:rFonts w:cstheme="minorHAnsi"/>
        </w:rPr>
        <w:t xml:space="preserve">wählt </w:t>
      </w:r>
      <w:r w:rsidRPr="007475BD">
        <w:rPr>
          <w:rFonts w:cstheme="minorHAnsi"/>
        </w:rPr>
        <w:t xml:space="preserve">als die Artikel-ID, mit der die Resultierende gebildet wurde, die zur Abrechnung </w:t>
      </w:r>
      <w:r w:rsidRPr="007475BD">
        <w:rPr>
          <w:rFonts w:cstheme="minorHAnsi"/>
          <w:b/>
          <w:bCs/>
        </w:rPr>
        <w:t>derselben physikalischen Größe</w:t>
      </w:r>
      <w:r w:rsidRPr="007475BD">
        <w:rPr>
          <w:rFonts w:cstheme="minorHAnsi"/>
        </w:rPr>
        <w:t xml:space="preserve"> verwendet wird. </w:t>
      </w:r>
    </w:p>
    <w:p w14:paraId="1BDC463F" w14:textId="77777777" w:rsidR="00283660" w:rsidRPr="007F1069" w:rsidRDefault="00283660" w:rsidP="00283660"/>
    <w:p w14:paraId="6C7F8C97" w14:textId="77777777" w:rsidR="00283660" w:rsidRPr="00443A94" w:rsidRDefault="00283660" w:rsidP="00283660">
      <w:pPr>
        <w:rPr>
          <w:u w:val="single"/>
        </w:rPr>
      </w:pPr>
      <w:r w:rsidRPr="00443A94">
        <w:rPr>
          <w:u w:val="single"/>
        </w:rPr>
        <w:t xml:space="preserve">Ergänzende Hinweise zu den Definitionen: </w:t>
      </w:r>
    </w:p>
    <w:p w14:paraId="7441756A" w14:textId="4EB18B34" w:rsidR="00283660" w:rsidRPr="000F7302" w:rsidRDefault="00283660" w:rsidP="00BC7685">
      <w:pPr>
        <w:pStyle w:val="Listenabsatz"/>
        <w:numPr>
          <w:ilvl w:val="0"/>
          <w:numId w:val="21"/>
        </w:numPr>
        <w:rPr>
          <w:rFonts w:ascii="Calibri" w:hAnsi="Calibri"/>
          <w:sz w:val="24"/>
        </w:rPr>
      </w:pPr>
      <w:r w:rsidRPr="000F7302">
        <w:rPr>
          <w:rFonts w:ascii="Calibri" w:hAnsi="Calibri"/>
          <w:sz w:val="24"/>
        </w:rPr>
        <w:t>Resultierende als auch korrespondierende Resultierende können ausschließlich mit einer Artikel-ID ermittelt werden</w:t>
      </w:r>
      <w:r w:rsidR="00712B00">
        <w:rPr>
          <w:rFonts w:ascii="Calibri" w:hAnsi="Calibri"/>
          <w:sz w:val="24"/>
        </w:rPr>
        <w:t>.</w:t>
      </w:r>
    </w:p>
    <w:p w14:paraId="1FB97FC0" w14:textId="062348DD" w:rsidR="00283660" w:rsidRPr="00B54A68" w:rsidRDefault="00283660" w:rsidP="00BC7685">
      <w:pPr>
        <w:pStyle w:val="Listenabsatz"/>
        <w:numPr>
          <w:ilvl w:val="0"/>
          <w:numId w:val="21"/>
        </w:numPr>
        <w:rPr>
          <w:rFonts w:ascii="Calibri" w:hAnsi="Calibri"/>
          <w:sz w:val="24"/>
        </w:rPr>
      </w:pPr>
      <w:r w:rsidRPr="00B54A68">
        <w:rPr>
          <w:rFonts w:ascii="Calibri" w:hAnsi="Calibri"/>
          <w:sz w:val="24"/>
        </w:rPr>
        <w:t xml:space="preserve">Die korrespondierende Resultierende kann ausschließlich mit einer Artikel-ID ermittelt werden, wenn </w:t>
      </w:r>
      <w:r w:rsidRPr="00B54A68">
        <w:rPr>
          <w:rFonts w:ascii="Calibri" w:hAnsi="Calibri" w:cstheme="minorHAnsi"/>
          <w:sz w:val="24"/>
        </w:rPr>
        <w:t xml:space="preserve">die </w:t>
      </w:r>
      <w:r w:rsidRPr="00B54A68">
        <w:rPr>
          <w:rFonts w:ascii="Calibri" w:hAnsi="Calibri" w:cstheme="minorHAnsi"/>
          <w:b/>
          <w:bCs/>
          <w:sz w:val="24"/>
          <w:u w:val="single"/>
        </w:rPr>
        <w:t>berechnete (fakturierte) Menge</w:t>
      </w:r>
      <w:r w:rsidRPr="00B54A68">
        <w:rPr>
          <w:rFonts w:ascii="Calibri" w:hAnsi="Calibri" w:cstheme="minorHAnsi"/>
          <w:sz w:val="24"/>
        </w:rPr>
        <w:t xml:space="preserve"> eine physikalische Arbeit oder physikalische Leistung ist.</w:t>
      </w:r>
    </w:p>
    <w:p w14:paraId="03FDA935" w14:textId="77777777" w:rsidR="00283660" w:rsidRDefault="00283660">
      <w:pPr>
        <w:spacing w:after="200" w:line="276" w:lineRule="auto"/>
        <w:rPr>
          <w:b/>
          <w:bCs/>
          <w:u w:val="single"/>
        </w:rPr>
      </w:pPr>
      <w:r>
        <w:rPr>
          <w:b/>
          <w:bCs/>
          <w:u w:val="single"/>
        </w:rPr>
        <w:br w:type="page"/>
      </w:r>
    </w:p>
    <w:p w14:paraId="2A66B9F9" w14:textId="2E81F96E" w:rsidR="00283660" w:rsidRPr="000A4FFE" w:rsidRDefault="00283660" w:rsidP="00283660">
      <w:pPr>
        <w:rPr>
          <w:b/>
          <w:bCs/>
          <w:u w:val="single"/>
        </w:rPr>
      </w:pPr>
      <w:r w:rsidRPr="000A4FFE">
        <w:rPr>
          <w:b/>
          <w:bCs/>
          <w:u w:val="single"/>
        </w:rPr>
        <w:lastRenderedPageBreak/>
        <w:t>Beispiele zur Ermittlung der Resultierenden bzw. korrespondierenden Resultierenden</w:t>
      </w:r>
      <w:r>
        <w:rPr>
          <w:b/>
          <w:bCs/>
          <w:u w:val="single"/>
        </w:rPr>
        <w:t xml:space="preserve"> für die Wirkarbeit</w:t>
      </w:r>
    </w:p>
    <w:p w14:paraId="41F95B66" w14:textId="77777777" w:rsidR="00283660" w:rsidRPr="007F1069" w:rsidRDefault="00283660" w:rsidP="00283660">
      <w:r>
        <w:t>Die</w:t>
      </w:r>
      <w:r w:rsidRPr="00677FE5">
        <w:t xml:space="preserve"> </w:t>
      </w:r>
      <w:r>
        <w:t xml:space="preserve">folgenden </w:t>
      </w:r>
      <w:r w:rsidRPr="00677FE5">
        <w:t xml:space="preserve">Beispiele </w:t>
      </w:r>
      <w:r>
        <w:t>verdeutlichen die</w:t>
      </w:r>
      <w:r w:rsidRPr="00677FE5">
        <w:t xml:space="preserve"> Ermittlung der Resultierenden bzw. korrespondierenden Resultierenden bei verschiedenen Varianten von </w:t>
      </w:r>
      <w:r w:rsidRPr="00677FE5">
        <w:rPr>
          <w:rFonts w:cstheme="minorHAnsi"/>
        </w:rPr>
        <w:t xml:space="preserve">Monatsrechnungen </w:t>
      </w:r>
      <w:r>
        <w:rPr>
          <w:rFonts w:cstheme="minorHAnsi"/>
        </w:rPr>
        <w:t xml:space="preserve">(Rechnungstyp: </w:t>
      </w:r>
      <w:r w:rsidRPr="00677FE5">
        <w:t>MVR</w:t>
      </w:r>
      <w:r>
        <w:t>) für</w:t>
      </w:r>
      <w:r w:rsidRPr="00677FE5">
        <w:t xml:space="preserve"> die </w:t>
      </w:r>
      <w:r w:rsidRPr="009C4620">
        <w:t xml:space="preserve">Wirkarbeitsposition </w:t>
      </w:r>
      <w:r w:rsidRPr="00677FE5">
        <w:t xml:space="preserve">der Monatsrechnung </w:t>
      </w:r>
      <w:r>
        <w:t>des Monates Mai für das Jahr</w:t>
      </w:r>
      <w:r w:rsidRPr="00677FE5">
        <w:t xml:space="preserve"> 2023</w:t>
      </w:r>
      <w:r>
        <w:t>. In den folgenden</w:t>
      </w:r>
      <w:r w:rsidRPr="007F1069">
        <w:t xml:space="preserve"> Beispiel</w:t>
      </w:r>
      <w:r>
        <w:t>en</w:t>
      </w:r>
      <w:r w:rsidRPr="007F1069">
        <w:t xml:space="preserve"> wird die Resultierenden mit der Artikel-ID 1-01-1-002 und die dazugehörige korrespondierende Resultierende mit der Artikel-ID 1-01-1-004 gebildet.</w:t>
      </w:r>
    </w:p>
    <w:p w14:paraId="1AA5091C" w14:textId="77777777" w:rsidR="00AA27A5" w:rsidRPr="007F1069" w:rsidRDefault="00AA27A5" w:rsidP="00AA27A5">
      <w:pPr>
        <w:rPr>
          <w:b/>
          <w:bCs/>
        </w:rPr>
      </w:pPr>
    </w:p>
    <w:p w14:paraId="485B35E3" w14:textId="77777777" w:rsidR="00AA27A5" w:rsidRPr="00EE17ED" w:rsidRDefault="00AA27A5" w:rsidP="00AA27A5">
      <w:pPr>
        <w:rPr>
          <w:b/>
          <w:bCs/>
          <w:u w:val="single"/>
        </w:rPr>
      </w:pPr>
      <w:r w:rsidRPr="00EE17ED">
        <w:rPr>
          <w:b/>
          <w:bCs/>
          <w:u w:val="single"/>
        </w:rPr>
        <w:t>Monatsrechnung Variante 1</w:t>
      </w:r>
    </w:p>
    <w:tbl>
      <w:tblPr>
        <w:tblW w:w="130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00"/>
        <w:gridCol w:w="2852"/>
        <w:gridCol w:w="1483"/>
        <w:gridCol w:w="1778"/>
        <w:gridCol w:w="1899"/>
      </w:tblGrid>
      <w:tr w:rsidR="00AA27A5" w:rsidRPr="0017265D" w14:paraId="462DF94B" w14:textId="77777777" w:rsidTr="001B389A">
        <w:trPr>
          <w:trHeight w:val="577"/>
        </w:trPr>
        <w:tc>
          <w:tcPr>
            <w:tcW w:w="2047" w:type="dxa"/>
            <w:shd w:val="clear" w:color="auto" w:fill="C0C0C0"/>
            <w:vAlign w:val="center"/>
            <w:hideMark/>
          </w:tcPr>
          <w:p w14:paraId="6E2F2093" w14:textId="77777777" w:rsidR="00AA27A5" w:rsidRPr="0017265D" w:rsidRDefault="00AA27A5"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2101A2D0" w14:textId="77777777" w:rsidR="00AA27A5" w:rsidRPr="0017265D" w:rsidRDefault="00AA27A5" w:rsidP="001B389A">
            <w:pPr>
              <w:spacing w:after="0" w:line="240" w:lineRule="auto"/>
              <w:rPr>
                <w:rFonts w:cstheme="minorHAnsi"/>
                <w:b/>
                <w:bCs/>
              </w:rPr>
            </w:pPr>
            <w:r w:rsidRPr="0017265D">
              <w:rPr>
                <w:rFonts w:cstheme="minorHAnsi"/>
                <w:b/>
                <w:bCs/>
              </w:rPr>
              <w:t>Bezeichnung</w:t>
            </w:r>
          </w:p>
        </w:tc>
        <w:tc>
          <w:tcPr>
            <w:tcW w:w="1400" w:type="dxa"/>
            <w:shd w:val="clear" w:color="auto" w:fill="C0C0C0"/>
            <w:noWrap/>
            <w:vAlign w:val="center"/>
            <w:hideMark/>
          </w:tcPr>
          <w:p w14:paraId="56CFBF55" w14:textId="77777777" w:rsidR="00AA27A5" w:rsidRPr="0017265D" w:rsidRDefault="00AA27A5" w:rsidP="001B389A">
            <w:pPr>
              <w:spacing w:after="0" w:line="240" w:lineRule="auto"/>
              <w:rPr>
                <w:rFonts w:cstheme="minorHAnsi"/>
                <w:b/>
                <w:bCs/>
              </w:rPr>
            </w:pPr>
            <w:r w:rsidRPr="0017265D">
              <w:rPr>
                <w:rFonts w:cstheme="minorHAnsi"/>
                <w:b/>
                <w:bCs/>
              </w:rPr>
              <w:t xml:space="preserve">Artikel-ID </w:t>
            </w:r>
          </w:p>
        </w:tc>
        <w:tc>
          <w:tcPr>
            <w:tcW w:w="2852" w:type="dxa"/>
            <w:shd w:val="clear" w:color="auto" w:fill="C0C0C0"/>
            <w:noWrap/>
            <w:vAlign w:val="center"/>
            <w:hideMark/>
          </w:tcPr>
          <w:p w14:paraId="7AEBFB70" w14:textId="77777777" w:rsidR="00AA27A5" w:rsidRPr="0017265D" w:rsidRDefault="00AA27A5" w:rsidP="001B389A">
            <w:pPr>
              <w:spacing w:after="0" w:line="240" w:lineRule="auto"/>
              <w:rPr>
                <w:rFonts w:cstheme="minorHAnsi"/>
                <w:b/>
                <w:bCs/>
              </w:rPr>
            </w:pPr>
            <w:r w:rsidRPr="0017265D">
              <w:rPr>
                <w:rFonts w:cstheme="minorHAnsi"/>
                <w:b/>
                <w:bCs/>
              </w:rPr>
              <w:t>Zeitraum</w:t>
            </w:r>
          </w:p>
        </w:tc>
        <w:tc>
          <w:tcPr>
            <w:tcW w:w="1483" w:type="dxa"/>
            <w:shd w:val="clear" w:color="auto" w:fill="C0C0C0"/>
            <w:vAlign w:val="center"/>
            <w:hideMark/>
          </w:tcPr>
          <w:p w14:paraId="4A19F68A" w14:textId="77777777" w:rsidR="00AA27A5" w:rsidRPr="0017265D" w:rsidRDefault="00AA27A5" w:rsidP="001B389A">
            <w:pPr>
              <w:spacing w:after="0" w:line="240" w:lineRule="auto"/>
              <w:rPr>
                <w:rFonts w:cstheme="minorHAnsi"/>
                <w:b/>
                <w:bCs/>
              </w:rPr>
            </w:pPr>
            <w:r w:rsidRPr="0017265D">
              <w:rPr>
                <w:rFonts w:cstheme="minorHAnsi"/>
                <w:b/>
                <w:bCs/>
              </w:rPr>
              <w:t>Menge (kWh)</w:t>
            </w:r>
          </w:p>
        </w:tc>
        <w:tc>
          <w:tcPr>
            <w:tcW w:w="1778" w:type="dxa"/>
            <w:shd w:val="clear" w:color="auto" w:fill="C0C0C0"/>
            <w:vAlign w:val="center"/>
            <w:hideMark/>
          </w:tcPr>
          <w:p w14:paraId="6113F9E7" w14:textId="77777777" w:rsidR="00AA27A5" w:rsidRPr="0017265D" w:rsidRDefault="00AA27A5" w:rsidP="001B389A">
            <w:pPr>
              <w:spacing w:after="0" w:line="240" w:lineRule="auto"/>
              <w:rPr>
                <w:rFonts w:cstheme="minorHAnsi"/>
                <w:b/>
                <w:bCs/>
              </w:rPr>
            </w:pPr>
            <w:r w:rsidRPr="0017265D">
              <w:rPr>
                <w:rFonts w:cstheme="minorHAnsi"/>
                <w:b/>
                <w:bCs/>
              </w:rPr>
              <w:t>Preis (€/kWh)</w:t>
            </w:r>
          </w:p>
        </w:tc>
        <w:tc>
          <w:tcPr>
            <w:tcW w:w="1899" w:type="dxa"/>
            <w:shd w:val="clear" w:color="auto" w:fill="C0C0C0"/>
            <w:vAlign w:val="center"/>
            <w:hideMark/>
          </w:tcPr>
          <w:p w14:paraId="5666F0BA" w14:textId="77777777" w:rsidR="00AA27A5" w:rsidRPr="0017265D" w:rsidRDefault="00AA27A5" w:rsidP="001B389A">
            <w:pPr>
              <w:spacing w:after="0" w:line="240" w:lineRule="auto"/>
              <w:rPr>
                <w:rFonts w:cstheme="minorHAnsi"/>
                <w:b/>
                <w:bCs/>
              </w:rPr>
            </w:pPr>
            <w:r w:rsidRPr="0017265D">
              <w:rPr>
                <w:rFonts w:cstheme="minorHAnsi"/>
                <w:b/>
                <w:bCs/>
              </w:rPr>
              <w:t>Nettobetrag (€)</w:t>
            </w:r>
          </w:p>
        </w:tc>
      </w:tr>
      <w:tr w:rsidR="00AA27A5" w:rsidRPr="0017265D" w14:paraId="1FB0B782" w14:textId="77777777" w:rsidTr="001B389A">
        <w:trPr>
          <w:trHeight w:val="255"/>
        </w:trPr>
        <w:tc>
          <w:tcPr>
            <w:tcW w:w="2047" w:type="dxa"/>
            <w:shd w:val="clear" w:color="auto" w:fill="92D050"/>
            <w:noWrap/>
            <w:vAlign w:val="center"/>
            <w:hideMark/>
          </w:tcPr>
          <w:p w14:paraId="6CC19766" w14:textId="77777777" w:rsidR="00AA27A5" w:rsidRPr="0017265D" w:rsidRDefault="00AA27A5"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59DA0622"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1C2A3DB7"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B8E5685" w14:textId="77777777" w:rsidR="00AA27A5" w:rsidRPr="0017265D" w:rsidRDefault="00AA27A5" w:rsidP="001B389A">
            <w:pPr>
              <w:spacing w:after="0" w:line="240" w:lineRule="auto"/>
              <w:rPr>
                <w:rFonts w:cstheme="minorHAnsi"/>
              </w:rPr>
            </w:pPr>
            <w:r w:rsidRPr="0017265D">
              <w:rPr>
                <w:rFonts w:cstheme="minorHAnsi"/>
              </w:rPr>
              <w:t>01.05.2023 - 01.06.2023</w:t>
            </w:r>
          </w:p>
        </w:tc>
        <w:tc>
          <w:tcPr>
            <w:tcW w:w="1483" w:type="dxa"/>
            <w:shd w:val="clear" w:color="auto" w:fill="92D050"/>
            <w:noWrap/>
            <w:hideMark/>
          </w:tcPr>
          <w:p w14:paraId="3E99F945" w14:textId="77777777" w:rsidR="00AA27A5" w:rsidRPr="0017265D" w:rsidRDefault="00AA27A5" w:rsidP="001B389A">
            <w:pPr>
              <w:spacing w:after="0" w:line="240" w:lineRule="auto"/>
              <w:rPr>
                <w:rFonts w:cstheme="minorHAnsi"/>
              </w:rPr>
            </w:pPr>
            <w:r w:rsidRPr="0017265D">
              <w:rPr>
                <w:rFonts w:cstheme="minorHAnsi"/>
              </w:rPr>
              <w:t>7.000</w:t>
            </w:r>
          </w:p>
        </w:tc>
        <w:tc>
          <w:tcPr>
            <w:tcW w:w="1778" w:type="dxa"/>
            <w:shd w:val="clear" w:color="auto" w:fill="92D050"/>
            <w:noWrap/>
            <w:hideMark/>
          </w:tcPr>
          <w:p w14:paraId="33FC9473"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7BD7C515" w14:textId="77777777" w:rsidR="00AA27A5" w:rsidRPr="0017265D" w:rsidRDefault="00AA27A5" w:rsidP="001B389A">
            <w:pPr>
              <w:spacing w:after="0" w:line="240" w:lineRule="auto"/>
              <w:rPr>
                <w:rFonts w:cstheme="minorHAnsi"/>
              </w:rPr>
            </w:pPr>
            <w:r w:rsidRPr="0017265D">
              <w:rPr>
                <w:rFonts w:cstheme="minorHAnsi"/>
              </w:rPr>
              <w:t>350</w:t>
            </w:r>
          </w:p>
        </w:tc>
      </w:tr>
      <w:tr w:rsidR="00AA27A5" w:rsidRPr="0017265D" w14:paraId="2CC28C90" w14:textId="77777777" w:rsidTr="001B389A">
        <w:trPr>
          <w:trHeight w:val="255"/>
        </w:trPr>
        <w:tc>
          <w:tcPr>
            <w:tcW w:w="2047" w:type="dxa"/>
            <w:shd w:val="clear" w:color="auto" w:fill="92D050"/>
            <w:noWrap/>
            <w:vAlign w:val="center"/>
            <w:hideMark/>
          </w:tcPr>
          <w:p w14:paraId="597CB9E3" w14:textId="77777777" w:rsidR="00AA27A5" w:rsidRPr="0017265D" w:rsidRDefault="00AA27A5"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20F41421"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4EB50796"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1F0D7EB" w14:textId="77777777" w:rsidR="00AA27A5" w:rsidRPr="0017265D" w:rsidRDefault="00AA27A5" w:rsidP="001B389A">
            <w:pPr>
              <w:spacing w:after="0" w:line="240" w:lineRule="auto"/>
              <w:rPr>
                <w:rFonts w:cstheme="minorHAnsi"/>
              </w:rPr>
            </w:pPr>
            <w:r w:rsidRPr="0017265D">
              <w:rPr>
                <w:rFonts w:cstheme="minorHAnsi"/>
              </w:rPr>
              <w:t>01.04.2023 - 01.05.2023</w:t>
            </w:r>
          </w:p>
        </w:tc>
        <w:tc>
          <w:tcPr>
            <w:tcW w:w="1483" w:type="dxa"/>
            <w:shd w:val="clear" w:color="auto" w:fill="92D050"/>
            <w:noWrap/>
            <w:hideMark/>
          </w:tcPr>
          <w:p w14:paraId="5F97FE5A" w14:textId="77777777" w:rsidR="00AA27A5" w:rsidRPr="0017265D" w:rsidRDefault="00AA27A5" w:rsidP="001B389A">
            <w:pPr>
              <w:spacing w:after="0" w:line="240" w:lineRule="auto"/>
              <w:rPr>
                <w:rFonts w:cstheme="minorHAnsi"/>
              </w:rPr>
            </w:pPr>
            <w:r w:rsidRPr="0017265D">
              <w:rPr>
                <w:rFonts w:cstheme="minorHAnsi"/>
              </w:rPr>
              <w:t>1.000</w:t>
            </w:r>
          </w:p>
        </w:tc>
        <w:tc>
          <w:tcPr>
            <w:tcW w:w="1778" w:type="dxa"/>
            <w:shd w:val="clear" w:color="auto" w:fill="92D050"/>
            <w:noWrap/>
            <w:hideMark/>
          </w:tcPr>
          <w:p w14:paraId="6505B46F"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6E7FC30" w14:textId="77777777" w:rsidR="00AA27A5" w:rsidRPr="0017265D" w:rsidRDefault="00AA27A5" w:rsidP="001B389A">
            <w:pPr>
              <w:spacing w:after="0" w:line="240" w:lineRule="auto"/>
              <w:rPr>
                <w:rFonts w:cstheme="minorHAnsi"/>
              </w:rPr>
            </w:pPr>
            <w:r w:rsidRPr="0017265D">
              <w:rPr>
                <w:rFonts w:cstheme="minorHAnsi"/>
              </w:rPr>
              <w:t>50</w:t>
            </w:r>
          </w:p>
        </w:tc>
      </w:tr>
      <w:tr w:rsidR="00AA27A5" w:rsidRPr="0017265D" w14:paraId="4720DCE1" w14:textId="77777777" w:rsidTr="001B389A">
        <w:trPr>
          <w:trHeight w:val="255"/>
        </w:trPr>
        <w:tc>
          <w:tcPr>
            <w:tcW w:w="2047" w:type="dxa"/>
            <w:shd w:val="clear" w:color="auto" w:fill="92D050"/>
            <w:noWrap/>
            <w:vAlign w:val="center"/>
            <w:hideMark/>
          </w:tcPr>
          <w:p w14:paraId="3E9742F5" w14:textId="77777777" w:rsidR="00AA27A5" w:rsidRPr="0017265D" w:rsidRDefault="00AA27A5"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4BF09841"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680DDAFD"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769712E5" w14:textId="77777777" w:rsidR="00AA27A5" w:rsidRPr="0017265D" w:rsidRDefault="00AA27A5" w:rsidP="001B389A">
            <w:pPr>
              <w:spacing w:after="0" w:line="240" w:lineRule="auto"/>
              <w:rPr>
                <w:rFonts w:cstheme="minorHAnsi"/>
              </w:rPr>
            </w:pPr>
            <w:r w:rsidRPr="0017265D">
              <w:rPr>
                <w:rFonts w:cstheme="minorHAnsi"/>
              </w:rPr>
              <w:t>01.03.2023 - 01.04.2023</w:t>
            </w:r>
          </w:p>
        </w:tc>
        <w:tc>
          <w:tcPr>
            <w:tcW w:w="1483" w:type="dxa"/>
            <w:shd w:val="clear" w:color="auto" w:fill="92D050"/>
            <w:noWrap/>
            <w:hideMark/>
          </w:tcPr>
          <w:p w14:paraId="1CBCC61E" w14:textId="77777777" w:rsidR="00AA27A5" w:rsidRPr="0017265D" w:rsidRDefault="00AA27A5" w:rsidP="001B389A">
            <w:pPr>
              <w:spacing w:after="0" w:line="240" w:lineRule="auto"/>
              <w:rPr>
                <w:rFonts w:cstheme="minorHAnsi"/>
              </w:rPr>
            </w:pPr>
            <w:r w:rsidRPr="0017265D">
              <w:rPr>
                <w:rFonts w:cstheme="minorHAnsi"/>
              </w:rPr>
              <w:t>2.200</w:t>
            </w:r>
          </w:p>
        </w:tc>
        <w:tc>
          <w:tcPr>
            <w:tcW w:w="1778" w:type="dxa"/>
            <w:shd w:val="clear" w:color="auto" w:fill="92D050"/>
            <w:noWrap/>
            <w:hideMark/>
          </w:tcPr>
          <w:p w14:paraId="1109282B"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756C719" w14:textId="77777777" w:rsidR="00AA27A5" w:rsidRPr="0017265D" w:rsidRDefault="00AA27A5" w:rsidP="001B389A">
            <w:pPr>
              <w:spacing w:after="0" w:line="240" w:lineRule="auto"/>
              <w:rPr>
                <w:rFonts w:cstheme="minorHAnsi"/>
              </w:rPr>
            </w:pPr>
            <w:r w:rsidRPr="0017265D">
              <w:rPr>
                <w:rFonts w:cstheme="minorHAnsi"/>
              </w:rPr>
              <w:t>110</w:t>
            </w:r>
          </w:p>
        </w:tc>
      </w:tr>
      <w:tr w:rsidR="00AA27A5" w:rsidRPr="0017265D" w14:paraId="48F8DADA" w14:textId="77777777" w:rsidTr="001B389A">
        <w:trPr>
          <w:trHeight w:val="255"/>
        </w:trPr>
        <w:tc>
          <w:tcPr>
            <w:tcW w:w="2047" w:type="dxa"/>
            <w:shd w:val="clear" w:color="auto" w:fill="92D050"/>
            <w:noWrap/>
            <w:vAlign w:val="center"/>
            <w:hideMark/>
          </w:tcPr>
          <w:p w14:paraId="52C67290" w14:textId="77777777" w:rsidR="00AA27A5" w:rsidRPr="0017265D" w:rsidRDefault="00AA27A5"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2225DB73"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21609C27"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25341B0" w14:textId="77777777" w:rsidR="00AA27A5" w:rsidRPr="0017265D" w:rsidRDefault="00AA27A5" w:rsidP="001B389A">
            <w:pPr>
              <w:spacing w:after="0" w:line="240" w:lineRule="auto"/>
              <w:rPr>
                <w:rFonts w:cstheme="minorHAnsi"/>
              </w:rPr>
            </w:pPr>
            <w:r w:rsidRPr="0017265D">
              <w:rPr>
                <w:rFonts w:cstheme="minorHAnsi"/>
              </w:rPr>
              <w:t>01.02.2023 - 01.03.2023</w:t>
            </w:r>
          </w:p>
        </w:tc>
        <w:tc>
          <w:tcPr>
            <w:tcW w:w="1483" w:type="dxa"/>
            <w:shd w:val="clear" w:color="auto" w:fill="92D050"/>
            <w:noWrap/>
            <w:hideMark/>
          </w:tcPr>
          <w:p w14:paraId="1F0BB549" w14:textId="77777777" w:rsidR="00AA27A5" w:rsidRPr="0017265D" w:rsidRDefault="00AA27A5" w:rsidP="001B389A">
            <w:pPr>
              <w:spacing w:after="0" w:line="240" w:lineRule="auto"/>
              <w:rPr>
                <w:rFonts w:cstheme="minorHAnsi"/>
              </w:rPr>
            </w:pPr>
            <w:r w:rsidRPr="0017265D">
              <w:rPr>
                <w:rFonts w:cstheme="minorHAnsi"/>
              </w:rPr>
              <w:t>3.500</w:t>
            </w:r>
          </w:p>
        </w:tc>
        <w:tc>
          <w:tcPr>
            <w:tcW w:w="1778" w:type="dxa"/>
            <w:shd w:val="clear" w:color="auto" w:fill="92D050"/>
            <w:noWrap/>
            <w:hideMark/>
          </w:tcPr>
          <w:p w14:paraId="1F367BC7"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083734FF" w14:textId="77777777" w:rsidR="00AA27A5" w:rsidRPr="0017265D" w:rsidRDefault="00AA27A5" w:rsidP="001B389A">
            <w:pPr>
              <w:spacing w:after="0" w:line="240" w:lineRule="auto"/>
              <w:rPr>
                <w:rFonts w:cstheme="minorHAnsi"/>
              </w:rPr>
            </w:pPr>
            <w:r w:rsidRPr="0017265D">
              <w:rPr>
                <w:rFonts w:cstheme="minorHAnsi"/>
              </w:rPr>
              <w:t>175</w:t>
            </w:r>
          </w:p>
        </w:tc>
      </w:tr>
      <w:tr w:rsidR="00AA27A5" w:rsidRPr="0017265D" w14:paraId="1932764C" w14:textId="77777777" w:rsidTr="001B389A">
        <w:trPr>
          <w:trHeight w:val="255"/>
        </w:trPr>
        <w:tc>
          <w:tcPr>
            <w:tcW w:w="2047" w:type="dxa"/>
            <w:shd w:val="clear" w:color="auto" w:fill="92D050"/>
            <w:noWrap/>
            <w:vAlign w:val="center"/>
            <w:hideMark/>
          </w:tcPr>
          <w:p w14:paraId="0DF0AA3A" w14:textId="77777777" w:rsidR="00AA27A5" w:rsidRPr="0017265D" w:rsidRDefault="00AA27A5"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4BF1C0E"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12A42CA4"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3F51441A" w14:textId="77777777" w:rsidR="00AA27A5" w:rsidRPr="0017265D" w:rsidRDefault="00AA27A5" w:rsidP="001B389A">
            <w:pPr>
              <w:spacing w:after="0" w:line="240" w:lineRule="auto"/>
              <w:rPr>
                <w:rFonts w:cstheme="minorHAnsi"/>
              </w:rPr>
            </w:pPr>
            <w:r w:rsidRPr="0017265D">
              <w:rPr>
                <w:rFonts w:cstheme="minorHAnsi"/>
              </w:rPr>
              <w:t>01.01.2023 - 01.02.2023</w:t>
            </w:r>
          </w:p>
        </w:tc>
        <w:tc>
          <w:tcPr>
            <w:tcW w:w="1483" w:type="dxa"/>
            <w:shd w:val="clear" w:color="auto" w:fill="92D050"/>
            <w:noWrap/>
            <w:hideMark/>
          </w:tcPr>
          <w:p w14:paraId="2BAE7FF3" w14:textId="77777777" w:rsidR="00AA27A5" w:rsidRPr="0017265D" w:rsidRDefault="00AA27A5" w:rsidP="001B389A">
            <w:pPr>
              <w:spacing w:after="0" w:line="240" w:lineRule="auto"/>
              <w:rPr>
                <w:rFonts w:cstheme="minorHAnsi"/>
              </w:rPr>
            </w:pPr>
            <w:r w:rsidRPr="0017265D">
              <w:rPr>
                <w:rFonts w:cstheme="minorHAnsi"/>
              </w:rPr>
              <w:t>2.000</w:t>
            </w:r>
          </w:p>
        </w:tc>
        <w:tc>
          <w:tcPr>
            <w:tcW w:w="1778" w:type="dxa"/>
            <w:shd w:val="clear" w:color="auto" w:fill="92D050"/>
            <w:noWrap/>
            <w:hideMark/>
          </w:tcPr>
          <w:p w14:paraId="606F5355"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9DCDDB7" w14:textId="77777777" w:rsidR="00AA27A5" w:rsidRPr="0017265D" w:rsidRDefault="00AA27A5" w:rsidP="001B389A">
            <w:pPr>
              <w:spacing w:after="0" w:line="240" w:lineRule="auto"/>
              <w:rPr>
                <w:rFonts w:cstheme="minorHAnsi"/>
              </w:rPr>
            </w:pPr>
            <w:r w:rsidRPr="0017265D">
              <w:rPr>
                <w:rFonts w:cstheme="minorHAnsi"/>
              </w:rPr>
              <w:t>100</w:t>
            </w:r>
          </w:p>
        </w:tc>
      </w:tr>
      <w:tr w:rsidR="00AA27A5" w:rsidRPr="0017265D" w14:paraId="6B5E96CC" w14:textId="77777777" w:rsidTr="00F049AA">
        <w:trPr>
          <w:trHeight w:val="255"/>
        </w:trPr>
        <w:tc>
          <w:tcPr>
            <w:tcW w:w="2047" w:type="dxa"/>
            <w:shd w:val="clear" w:color="auto" w:fill="F4B084"/>
            <w:noWrap/>
            <w:vAlign w:val="center"/>
            <w:hideMark/>
          </w:tcPr>
          <w:p w14:paraId="3FF0F9A8" w14:textId="77777777" w:rsidR="00AA27A5" w:rsidRPr="0017265D" w:rsidRDefault="00AA27A5"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1AA676C7"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7F277479"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7AC5167" w14:textId="77777777" w:rsidR="00AA27A5" w:rsidRPr="0017265D" w:rsidRDefault="00AA27A5" w:rsidP="001B389A">
            <w:pPr>
              <w:spacing w:after="0" w:line="240" w:lineRule="auto"/>
              <w:rPr>
                <w:rFonts w:cstheme="minorHAnsi"/>
              </w:rPr>
            </w:pPr>
            <w:r w:rsidRPr="0017265D">
              <w:rPr>
                <w:rFonts w:cstheme="minorHAnsi"/>
              </w:rPr>
              <w:t>01.04.2023 - 01.05.2023</w:t>
            </w:r>
          </w:p>
        </w:tc>
        <w:tc>
          <w:tcPr>
            <w:tcW w:w="1483" w:type="dxa"/>
            <w:shd w:val="clear" w:color="auto" w:fill="F4B084"/>
            <w:noWrap/>
            <w:hideMark/>
          </w:tcPr>
          <w:p w14:paraId="18BB913F" w14:textId="77777777" w:rsidR="00AA27A5" w:rsidRPr="0017265D" w:rsidRDefault="00AA27A5" w:rsidP="001B389A">
            <w:pPr>
              <w:spacing w:after="0" w:line="240" w:lineRule="auto"/>
              <w:rPr>
                <w:rFonts w:cstheme="minorHAnsi"/>
              </w:rPr>
            </w:pPr>
            <w:r w:rsidRPr="0017265D">
              <w:rPr>
                <w:rFonts w:cstheme="minorHAnsi"/>
              </w:rPr>
              <w:t>-1.000</w:t>
            </w:r>
          </w:p>
        </w:tc>
        <w:tc>
          <w:tcPr>
            <w:tcW w:w="1778" w:type="dxa"/>
            <w:shd w:val="clear" w:color="auto" w:fill="F4B084"/>
            <w:noWrap/>
            <w:hideMark/>
          </w:tcPr>
          <w:p w14:paraId="6EBFD388"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50230AB5" w14:textId="77777777" w:rsidR="00AA27A5" w:rsidRPr="0017265D" w:rsidRDefault="00AA27A5" w:rsidP="001B389A">
            <w:pPr>
              <w:spacing w:after="0" w:line="240" w:lineRule="auto"/>
              <w:rPr>
                <w:rFonts w:cstheme="minorHAnsi"/>
              </w:rPr>
            </w:pPr>
            <w:r w:rsidRPr="0017265D">
              <w:rPr>
                <w:rFonts w:cstheme="minorHAnsi"/>
              </w:rPr>
              <w:t>-20</w:t>
            </w:r>
          </w:p>
        </w:tc>
      </w:tr>
      <w:tr w:rsidR="00AA27A5" w:rsidRPr="0017265D" w14:paraId="33DC9B01" w14:textId="77777777" w:rsidTr="00F049AA">
        <w:trPr>
          <w:trHeight w:val="255"/>
        </w:trPr>
        <w:tc>
          <w:tcPr>
            <w:tcW w:w="2047" w:type="dxa"/>
            <w:shd w:val="clear" w:color="auto" w:fill="F4B084"/>
            <w:noWrap/>
            <w:vAlign w:val="center"/>
            <w:hideMark/>
          </w:tcPr>
          <w:p w14:paraId="26CBF02B" w14:textId="77777777" w:rsidR="00AA27A5" w:rsidRPr="0017265D" w:rsidRDefault="00AA27A5"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78C9765D"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63CEB855"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0C827A1C" w14:textId="77777777" w:rsidR="00AA27A5" w:rsidRPr="0017265D" w:rsidRDefault="00AA27A5" w:rsidP="001B389A">
            <w:pPr>
              <w:spacing w:after="0" w:line="240" w:lineRule="auto"/>
              <w:rPr>
                <w:rFonts w:cstheme="minorHAnsi"/>
              </w:rPr>
            </w:pPr>
            <w:r w:rsidRPr="0017265D">
              <w:rPr>
                <w:rFonts w:cstheme="minorHAnsi"/>
              </w:rPr>
              <w:t>01.03.2023 - 01.04.2023</w:t>
            </w:r>
          </w:p>
        </w:tc>
        <w:tc>
          <w:tcPr>
            <w:tcW w:w="1483" w:type="dxa"/>
            <w:shd w:val="clear" w:color="auto" w:fill="F4B084"/>
            <w:noWrap/>
            <w:hideMark/>
          </w:tcPr>
          <w:p w14:paraId="049346DD" w14:textId="77777777" w:rsidR="00AA27A5" w:rsidRPr="0017265D" w:rsidRDefault="00AA27A5" w:rsidP="001B389A">
            <w:pPr>
              <w:spacing w:after="0" w:line="240" w:lineRule="auto"/>
              <w:rPr>
                <w:rFonts w:cstheme="minorHAnsi"/>
              </w:rPr>
            </w:pPr>
            <w:r w:rsidRPr="0017265D">
              <w:rPr>
                <w:rFonts w:cstheme="minorHAnsi"/>
              </w:rPr>
              <w:t>-2.200</w:t>
            </w:r>
          </w:p>
        </w:tc>
        <w:tc>
          <w:tcPr>
            <w:tcW w:w="1778" w:type="dxa"/>
            <w:shd w:val="clear" w:color="auto" w:fill="F4B084"/>
            <w:noWrap/>
            <w:hideMark/>
          </w:tcPr>
          <w:p w14:paraId="211232BA"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5230C403" w14:textId="77777777" w:rsidR="00AA27A5" w:rsidRPr="0017265D" w:rsidRDefault="00AA27A5" w:rsidP="001B389A">
            <w:pPr>
              <w:spacing w:after="0" w:line="240" w:lineRule="auto"/>
              <w:rPr>
                <w:rFonts w:cstheme="minorHAnsi"/>
              </w:rPr>
            </w:pPr>
            <w:r w:rsidRPr="0017265D">
              <w:rPr>
                <w:rFonts w:cstheme="minorHAnsi"/>
              </w:rPr>
              <w:t>-44</w:t>
            </w:r>
          </w:p>
        </w:tc>
      </w:tr>
      <w:tr w:rsidR="00AA27A5" w:rsidRPr="0017265D" w14:paraId="5B870BBF" w14:textId="77777777" w:rsidTr="00F049AA">
        <w:trPr>
          <w:trHeight w:val="255"/>
        </w:trPr>
        <w:tc>
          <w:tcPr>
            <w:tcW w:w="2047" w:type="dxa"/>
            <w:shd w:val="clear" w:color="auto" w:fill="F4B084"/>
            <w:noWrap/>
            <w:vAlign w:val="center"/>
            <w:hideMark/>
          </w:tcPr>
          <w:p w14:paraId="31334F21" w14:textId="77777777" w:rsidR="00AA27A5" w:rsidRPr="0017265D" w:rsidRDefault="00AA27A5"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186F6FB2"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061CB6D1"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169E176A" w14:textId="77777777" w:rsidR="00AA27A5" w:rsidRPr="0017265D" w:rsidRDefault="00AA27A5" w:rsidP="001B389A">
            <w:pPr>
              <w:spacing w:after="0" w:line="240" w:lineRule="auto"/>
              <w:rPr>
                <w:rFonts w:cstheme="minorHAnsi"/>
              </w:rPr>
            </w:pPr>
            <w:r w:rsidRPr="0017265D">
              <w:rPr>
                <w:rFonts w:cstheme="minorHAnsi"/>
              </w:rPr>
              <w:t>01.02.2023 - 01.03.2023</w:t>
            </w:r>
          </w:p>
        </w:tc>
        <w:tc>
          <w:tcPr>
            <w:tcW w:w="1483" w:type="dxa"/>
            <w:shd w:val="clear" w:color="auto" w:fill="F4B084"/>
            <w:noWrap/>
            <w:hideMark/>
          </w:tcPr>
          <w:p w14:paraId="49F50CC8" w14:textId="77777777" w:rsidR="00AA27A5" w:rsidRPr="0017265D" w:rsidRDefault="00AA27A5" w:rsidP="001B389A">
            <w:pPr>
              <w:spacing w:after="0" w:line="240" w:lineRule="auto"/>
              <w:rPr>
                <w:rFonts w:cstheme="minorHAnsi"/>
              </w:rPr>
            </w:pPr>
            <w:r w:rsidRPr="0017265D">
              <w:rPr>
                <w:rFonts w:cstheme="minorHAnsi"/>
              </w:rPr>
              <w:t>-3.500</w:t>
            </w:r>
          </w:p>
        </w:tc>
        <w:tc>
          <w:tcPr>
            <w:tcW w:w="1778" w:type="dxa"/>
            <w:shd w:val="clear" w:color="auto" w:fill="F4B084"/>
            <w:noWrap/>
            <w:hideMark/>
          </w:tcPr>
          <w:p w14:paraId="58F8353D"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51F442B" w14:textId="77777777" w:rsidR="00AA27A5" w:rsidRPr="0017265D" w:rsidRDefault="00AA27A5" w:rsidP="001B389A">
            <w:pPr>
              <w:spacing w:after="0" w:line="240" w:lineRule="auto"/>
              <w:rPr>
                <w:rFonts w:cstheme="minorHAnsi"/>
              </w:rPr>
            </w:pPr>
            <w:r w:rsidRPr="0017265D">
              <w:rPr>
                <w:rFonts w:cstheme="minorHAnsi"/>
              </w:rPr>
              <w:t>-70</w:t>
            </w:r>
          </w:p>
        </w:tc>
      </w:tr>
      <w:tr w:rsidR="00AA27A5" w:rsidRPr="0017265D" w14:paraId="1B06347B" w14:textId="77777777" w:rsidTr="00F049AA">
        <w:trPr>
          <w:trHeight w:val="255"/>
        </w:trPr>
        <w:tc>
          <w:tcPr>
            <w:tcW w:w="2047" w:type="dxa"/>
            <w:shd w:val="clear" w:color="auto" w:fill="F4B084"/>
            <w:noWrap/>
            <w:vAlign w:val="center"/>
            <w:hideMark/>
          </w:tcPr>
          <w:p w14:paraId="66DA8E54" w14:textId="77777777" w:rsidR="00AA27A5" w:rsidRPr="0017265D" w:rsidRDefault="00AA27A5"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69931497"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4A89CA28"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31D508D" w14:textId="77777777" w:rsidR="00AA27A5" w:rsidRPr="0017265D" w:rsidRDefault="00AA27A5" w:rsidP="001B389A">
            <w:pPr>
              <w:spacing w:after="0" w:line="240" w:lineRule="auto"/>
              <w:rPr>
                <w:rFonts w:cstheme="minorHAnsi"/>
              </w:rPr>
            </w:pPr>
            <w:r w:rsidRPr="0017265D">
              <w:rPr>
                <w:rFonts w:cstheme="minorHAnsi"/>
              </w:rPr>
              <w:t>01.01.2023 - 01.02.2023</w:t>
            </w:r>
          </w:p>
        </w:tc>
        <w:tc>
          <w:tcPr>
            <w:tcW w:w="1483" w:type="dxa"/>
            <w:shd w:val="clear" w:color="auto" w:fill="F4B084"/>
            <w:noWrap/>
            <w:hideMark/>
          </w:tcPr>
          <w:p w14:paraId="36A7F9E7" w14:textId="77777777" w:rsidR="00AA27A5" w:rsidRPr="0017265D" w:rsidRDefault="00AA27A5" w:rsidP="001B389A">
            <w:pPr>
              <w:spacing w:after="0" w:line="240" w:lineRule="auto"/>
              <w:rPr>
                <w:rFonts w:cstheme="minorHAnsi"/>
              </w:rPr>
            </w:pPr>
            <w:r w:rsidRPr="0017265D">
              <w:rPr>
                <w:rFonts w:cstheme="minorHAnsi"/>
              </w:rPr>
              <w:t>-2.000</w:t>
            </w:r>
          </w:p>
        </w:tc>
        <w:tc>
          <w:tcPr>
            <w:tcW w:w="1778" w:type="dxa"/>
            <w:shd w:val="clear" w:color="auto" w:fill="F4B084"/>
            <w:noWrap/>
            <w:hideMark/>
          </w:tcPr>
          <w:p w14:paraId="652AF419"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3BE3537A" w14:textId="77777777" w:rsidR="00AA27A5" w:rsidRPr="0017265D" w:rsidRDefault="00AA27A5" w:rsidP="001B389A">
            <w:pPr>
              <w:spacing w:after="0" w:line="240" w:lineRule="auto"/>
              <w:rPr>
                <w:rFonts w:cstheme="minorHAnsi"/>
              </w:rPr>
            </w:pPr>
            <w:r w:rsidRPr="0017265D">
              <w:rPr>
                <w:rFonts w:cstheme="minorHAnsi"/>
              </w:rPr>
              <w:t>-40</w:t>
            </w:r>
          </w:p>
        </w:tc>
      </w:tr>
    </w:tbl>
    <w:p w14:paraId="58181F42" w14:textId="77777777" w:rsidR="00AA27A5" w:rsidRPr="000308BB" w:rsidRDefault="00AA27A5" w:rsidP="00AA27A5">
      <w:pPr>
        <w:spacing w:after="0"/>
      </w:pPr>
    </w:p>
    <w:p w14:paraId="3074193E" w14:textId="77777777" w:rsidR="00AA27A5" w:rsidRPr="00EE17ED" w:rsidRDefault="00AA27A5" w:rsidP="00AA27A5">
      <w:pPr>
        <w:pStyle w:val="Listenabsatz"/>
        <w:spacing w:after="0" w:line="276" w:lineRule="auto"/>
        <w:ind w:left="0"/>
        <w:rPr>
          <w:rFonts w:asciiTheme="minorHAnsi" w:hAnsiTheme="minorHAnsi" w:cstheme="minorHAnsi"/>
          <w:color w:val="00B050"/>
          <w:sz w:val="24"/>
        </w:rPr>
      </w:pPr>
      <w:r w:rsidRPr="000308BB">
        <w:rPr>
          <w:rFonts w:asciiTheme="minorHAnsi" w:hAnsiTheme="minorHAnsi" w:cstheme="minorHAnsi"/>
          <w:sz w:val="24"/>
        </w:rPr>
        <w:t>Ergebnis der Ermittlung der Resultierenden:</w:t>
      </w:r>
      <w:r w:rsidRPr="00EE17ED">
        <w:rPr>
          <w:rFonts w:asciiTheme="minorHAnsi" w:hAnsiTheme="minorHAnsi" w:cstheme="minorHAnsi"/>
          <w:color w:val="00B050"/>
          <w:sz w:val="24"/>
        </w:rPr>
        <w:t xml:space="preserve"> 01.01.2023-01.06.2023; 15.700 kWh; 785 €</w:t>
      </w:r>
    </w:p>
    <w:p w14:paraId="70F9396F" w14:textId="77777777" w:rsidR="00AA27A5" w:rsidRDefault="00AA27A5" w:rsidP="00AA27A5">
      <w:pPr>
        <w:pStyle w:val="Listenabsatz"/>
        <w:spacing w:after="0" w:line="276" w:lineRule="auto"/>
        <w:ind w:left="0"/>
        <w:rPr>
          <w:rFonts w:asciiTheme="minorHAnsi" w:hAnsiTheme="minorHAnsi" w:cstheme="minorHAnsi"/>
          <w:color w:val="36ADFF" w:themeColor="accent2" w:themeTint="99"/>
          <w:sz w:val="24"/>
        </w:rPr>
      </w:pPr>
      <w:r w:rsidRPr="000308BB">
        <w:rPr>
          <w:rFonts w:asciiTheme="minorHAnsi" w:hAnsiTheme="minorHAnsi" w:cstheme="minorHAnsi"/>
          <w:sz w:val="24"/>
        </w:rPr>
        <w:t xml:space="preserve">Ergebnis der Ermittlung der </w:t>
      </w:r>
      <w:r>
        <w:rPr>
          <w:rFonts w:asciiTheme="minorHAnsi" w:hAnsiTheme="minorHAnsi" w:cstheme="minorHAnsi"/>
          <w:sz w:val="24"/>
        </w:rPr>
        <w:t>k</w:t>
      </w:r>
      <w:r w:rsidRPr="000308BB">
        <w:rPr>
          <w:rFonts w:asciiTheme="minorHAnsi" w:hAnsiTheme="minorHAnsi" w:cstheme="minorHAnsi"/>
          <w:sz w:val="24"/>
        </w:rPr>
        <w:t xml:space="preserve">orrespondierenden Resultierende: </w:t>
      </w:r>
      <w:r w:rsidRPr="00F049AA">
        <w:rPr>
          <w:rFonts w:asciiTheme="minorHAnsi" w:hAnsiTheme="minorHAnsi" w:cstheme="minorHAnsi"/>
          <w:color w:val="F4B084"/>
          <w:sz w:val="24"/>
        </w:rPr>
        <w:t>01.01.2023-01.05.2023; -8.700 kWh; -174 €</w:t>
      </w:r>
    </w:p>
    <w:p w14:paraId="241D5654" w14:textId="77777777" w:rsidR="00AA27A5" w:rsidRPr="00613D41" w:rsidRDefault="00AA27A5" w:rsidP="00AA27A5">
      <w:pPr>
        <w:pStyle w:val="Listenabsatz"/>
        <w:spacing w:after="0" w:line="276" w:lineRule="auto"/>
        <w:ind w:left="0"/>
        <w:rPr>
          <w:rFonts w:asciiTheme="minorHAnsi" w:hAnsiTheme="minorHAnsi" w:cstheme="minorHAnsi"/>
          <w:sz w:val="24"/>
        </w:rPr>
      </w:pPr>
    </w:p>
    <w:p w14:paraId="006E9EDE" w14:textId="77777777" w:rsidR="00356E60" w:rsidRDefault="00356E60">
      <w:pPr>
        <w:spacing w:after="200" w:line="276" w:lineRule="auto"/>
        <w:rPr>
          <w:rFonts w:cstheme="minorHAnsi"/>
          <w:b/>
          <w:bCs/>
          <w:u w:val="single"/>
        </w:rPr>
      </w:pPr>
      <w:r>
        <w:rPr>
          <w:rFonts w:cstheme="minorHAnsi"/>
          <w:b/>
          <w:bCs/>
          <w:u w:val="single"/>
        </w:rPr>
        <w:br w:type="page"/>
      </w:r>
    </w:p>
    <w:p w14:paraId="2C5FE627" w14:textId="32C9BD44" w:rsidR="00B54A68" w:rsidRPr="00494FCC" w:rsidRDefault="00B54A68" w:rsidP="00B54A68">
      <w:pPr>
        <w:rPr>
          <w:b/>
          <w:bCs/>
          <w:u w:val="single"/>
        </w:rPr>
      </w:pPr>
      <w:r w:rsidRPr="00494FCC">
        <w:rPr>
          <w:rFonts w:cstheme="minorHAnsi"/>
          <w:b/>
          <w:bCs/>
          <w:u w:val="single"/>
        </w:rPr>
        <w:lastRenderedPageBreak/>
        <w:t xml:space="preserve">Monatsrechnung Variante 2 </w:t>
      </w:r>
    </w:p>
    <w:tbl>
      <w:tblPr>
        <w:tblW w:w="13585"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1559"/>
        <w:gridCol w:w="1350"/>
        <w:gridCol w:w="3068"/>
        <w:gridCol w:w="1535"/>
        <w:gridCol w:w="1560"/>
        <w:gridCol w:w="2466"/>
      </w:tblGrid>
      <w:tr w:rsidR="00B54A68" w:rsidRPr="0017265D" w14:paraId="150C6625" w14:textId="77777777" w:rsidTr="001B389A">
        <w:trPr>
          <w:trHeight w:val="576"/>
        </w:trPr>
        <w:tc>
          <w:tcPr>
            <w:tcW w:w="2047" w:type="dxa"/>
            <w:shd w:val="clear" w:color="auto" w:fill="C0C0C0"/>
            <w:vAlign w:val="center"/>
            <w:hideMark/>
          </w:tcPr>
          <w:p w14:paraId="760D40FA" w14:textId="77777777" w:rsidR="00B54A68" w:rsidRPr="0017265D" w:rsidRDefault="00B54A6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7582BCB7" w14:textId="77777777" w:rsidR="00B54A68" w:rsidRPr="0017265D" w:rsidRDefault="00B54A68" w:rsidP="001B389A">
            <w:pPr>
              <w:spacing w:after="0" w:line="240" w:lineRule="auto"/>
              <w:rPr>
                <w:rFonts w:cstheme="minorHAnsi"/>
                <w:b/>
                <w:bCs/>
              </w:rPr>
            </w:pPr>
            <w:r w:rsidRPr="0017265D">
              <w:rPr>
                <w:rFonts w:cstheme="minorHAnsi"/>
                <w:b/>
                <w:bCs/>
              </w:rPr>
              <w:t>Bezeichnung</w:t>
            </w:r>
          </w:p>
        </w:tc>
        <w:tc>
          <w:tcPr>
            <w:tcW w:w="1350" w:type="dxa"/>
            <w:shd w:val="clear" w:color="auto" w:fill="C0C0C0"/>
            <w:noWrap/>
            <w:vAlign w:val="center"/>
            <w:hideMark/>
          </w:tcPr>
          <w:p w14:paraId="338EA919" w14:textId="77777777" w:rsidR="00B54A68" w:rsidRPr="0017265D" w:rsidRDefault="00B54A68" w:rsidP="001B389A">
            <w:pPr>
              <w:spacing w:after="0" w:line="240" w:lineRule="auto"/>
              <w:rPr>
                <w:rFonts w:cstheme="minorHAnsi"/>
                <w:b/>
                <w:bCs/>
              </w:rPr>
            </w:pPr>
            <w:r w:rsidRPr="0017265D">
              <w:rPr>
                <w:rFonts w:cstheme="minorHAnsi"/>
                <w:b/>
                <w:bCs/>
              </w:rPr>
              <w:t xml:space="preserve">Artikel-ID </w:t>
            </w:r>
          </w:p>
        </w:tc>
        <w:tc>
          <w:tcPr>
            <w:tcW w:w="3068" w:type="dxa"/>
            <w:shd w:val="clear" w:color="auto" w:fill="C0C0C0"/>
            <w:noWrap/>
            <w:vAlign w:val="center"/>
            <w:hideMark/>
          </w:tcPr>
          <w:p w14:paraId="02F9FE3A" w14:textId="77777777" w:rsidR="00B54A68" w:rsidRPr="0017265D" w:rsidRDefault="00B54A68" w:rsidP="001B389A">
            <w:pPr>
              <w:spacing w:after="0" w:line="240" w:lineRule="auto"/>
              <w:rPr>
                <w:rFonts w:cstheme="minorHAnsi"/>
                <w:b/>
                <w:bCs/>
              </w:rPr>
            </w:pPr>
            <w:r w:rsidRPr="0017265D">
              <w:rPr>
                <w:rFonts w:cstheme="minorHAnsi"/>
                <w:b/>
                <w:bCs/>
              </w:rPr>
              <w:t>Zeitraum</w:t>
            </w:r>
          </w:p>
        </w:tc>
        <w:tc>
          <w:tcPr>
            <w:tcW w:w="1535" w:type="dxa"/>
            <w:shd w:val="clear" w:color="auto" w:fill="C0C0C0"/>
            <w:vAlign w:val="center"/>
            <w:hideMark/>
          </w:tcPr>
          <w:p w14:paraId="4B9A97E3" w14:textId="77777777" w:rsidR="00B54A68" w:rsidRPr="0017265D" w:rsidRDefault="00B54A68" w:rsidP="001B389A">
            <w:pPr>
              <w:spacing w:after="0" w:line="240" w:lineRule="auto"/>
              <w:rPr>
                <w:rFonts w:cstheme="minorHAnsi"/>
                <w:b/>
                <w:bCs/>
              </w:rPr>
            </w:pPr>
            <w:r w:rsidRPr="0017265D">
              <w:rPr>
                <w:rFonts w:cstheme="minorHAnsi"/>
                <w:b/>
                <w:bCs/>
              </w:rPr>
              <w:t>Menge (kWh)</w:t>
            </w:r>
          </w:p>
        </w:tc>
        <w:tc>
          <w:tcPr>
            <w:tcW w:w="1560" w:type="dxa"/>
            <w:shd w:val="clear" w:color="auto" w:fill="C0C0C0"/>
            <w:vAlign w:val="center"/>
            <w:hideMark/>
          </w:tcPr>
          <w:p w14:paraId="04C1CEBD" w14:textId="77777777" w:rsidR="00B54A68" w:rsidRPr="0017265D" w:rsidRDefault="00B54A68" w:rsidP="001B389A">
            <w:pPr>
              <w:spacing w:after="0" w:line="240" w:lineRule="auto"/>
              <w:rPr>
                <w:rFonts w:cstheme="minorHAnsi"/>
                <w:b/>
                <w:bCs/>
              </w:rPr>
            </w:pPr>
            <w:r w:rsidRPr="0017265D">
              <w:rPr>
                <w:rFonts w:cstheme="minorHAnsi"/>
                <w:b/>
                <w:bCs/>
              </w:rPr>
              <w:t>Preis (€/kWh)</w:t>
            </w:r>
          </w:p>
        </w:tc>
        <w:tc>
          <w:tcPr>
            <w:tcW w:w="2466" w:type="dxa"/>
            <w:shd w:val="clear" w:color="auto" w:fill="C0C0C0"/>
            <w:vAlign w:val="center"/>
            <w:hideMark/>
          </w:tcPr>
          <w:p w14:paraId="1A24E907" w14:textId="77777777" w:rsidR="00B54A68" w:rsidRPr="0017265D" w:rsidRDefault="00B54A68" w:rsidP="001B389A">
            <w:pPr>
              <w:spacing w:after="0" w:line="240" w:lineRule="auto"/>
              <w:rPr>
                <w:rFonts w:cstheme="minorHAnsi"/>
                <w:b/>
                <w:bCs/>
              </w:rPr>
            </w:pPr>
            <w:r w:rsidRPr="0017265D">
              <w:rPr>
                <w:rFonts w:cstheme="minorHAnsi"/>
                <w:b/>
                <w:bCs/>
              </w:rPr>
              <w:t>Nettobetrag (€)</w:t>
            </w:r>
          </w:p>
        </w:tc>
      </w:tr>
      <w:tr w:rsidR="00B54A68" w:rsidRPr="0017265D" w14:paraId="4DE1D2E8" w14:textId="77777777" w:rsidTr="001B389A">
        <w:trPr>
          <w:trHeight w:val="255"/>
        </w:trPr>
        <w:tc>
          <w:tcPr>
            <w:tcW w:w="2047" w:type="dxa"/>
            <w:shd w:val="clear" w:color="auto" w:fill="92D050"/>
            <w:noWrap/>
            <w:vAlign w:val="center"/>
            <w:hideMark/>
          </w:tcPr>
          <w:p w14:paraId="17B7608D" w14:textId="77777777" w:rsidR="00B54A68" w:rsidRPr="0017265D" w:rsidRDefault="00B54A6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70FFC328"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1EEECFBE"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4AA46964"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92D050"/>
            <w:noWrap/>
            <w:hideMark/>
          </w:tcPr>
          <w:p w14:paraId="206BF21A"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92D050"/>
            <w:noWrap/>
            <w:hideMark/>
          </w:tcPr>
          <w:p w14:paraId="6833A1F0"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1FD873DE" w14:textId="77777777" w:rsidR="00B54A68" w:rsidRPr="0017265D" w:rsidRDefault="00B54A68" w:rsidP="001B389A">
            <w:pPr>
              <w:spacing w:after="0" w:line="240" w:lineRule="auto"/>
              <w:rPr>
                <w:rFonts w:cstheme="minorHAnsi"/>
              </w:rPr>
            </w:pPr>
            <w:r w:rsidRPr="0017265D">
              <w:rPr>
                <w:rFonts w:cstheme="minorHAnsi"/>
              </w:rPr>
              <w:t>350</w:t>
            </w:r>
          </w:p>
        </w:tc>
      </w:tr>
      <w:tr w:rsidR="00B54A68" w:rsidRPr="0017265D" w14:paraId="1C9A3529" w14:textId="77777777" w:rsidTr="001B389A">
        <w:trPr>
          <w:trHeight w:val="255"/>
        </w:trPr>
        <w:tc>
          <w:tcPr>
            <w:tcW w:w="2047" w:type="dxa"/>
            <w:shd w:val="clear" w:color="auto" w:fill="92D050"/>
            <w:noWrap/>
            <w:vAlign w:val="center"/>
            <w:hideMark/>
          </w:tcPr>
          <w:p w14:paraId="6B64DE27" w14:textId="77777777" w:rsidR="00B54A68" w:rsidRPr="0017265D" w:rsidRDefault="00B54A6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17AB7023"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26F9ACD5"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368311C"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35" w:type="dxa"/>
            <w:shd w:val="clear" w:color="auto" w:fill="92D050"/>
            <w:noWrap/>
            <w:hideMark/>
          </w:tcPr>
          <w:p w14:paraId="5F30CED2" w14:textId="77777777" w:rsidR="00B54A68" w:rsidRPr="0017265D" w:rsidRDefault="00B54A68" w:rsidP="001B389A">
            <w:pPr>
              <w:spacing w:after="0" w:line="240" w:lineRule="auto"/>
              <w:rPr>
                <w:rFonts w:cstheme="minorHAnsi"/>
              </w:rPr>
            </w:pPr>
            <w:r w:rsidRPr="0017265D">
              <w:rPr>
                <w:rFonts w:cstheme="minorHAnsi"/>
              </w:rPr>
              <w:t>1.000</w:t>
            </w:r>
          </w:p>
        </w:tc>
        <w:tc>
          <w:tcPr>
            <w:tcW w:w="1560" w:type="dxa"/>
            <w:shd w:val="clear" w:color="auto" w:fill="92D050"/>
            <w:noWrap/>
            <w:hideMark/>
          </w:tcPr>
          <w:p w14:paraId="6E7B2B59"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063AE61A"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2CD2EC6F" w14:textId="77777777" w:rsidTr="001B389A">
        <w:trPr>
          <w:trHeight w:val="255"/>
        </w:trPr>
        <w:tc>
          <w:tcPr>
            <w:tcW w:w="2047" w:type="dxa"/>
            <w:shd w:val="clear" w:color="auto" w:fill="92D050"/>
            <w:noWrap/>
            <w:vAlign w:val="center"/>
            <w:hideMark/>
          </w:tcPr>
          <w:p w14:paraId="62F624D5" w14:textId="77777777" w:rsidR="00B54A68" w:rsidRPr="0017265D" w:rsidRDefault="00B54A6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17EFEF66"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6ABFE4BC"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EB6E17A"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35" w:type="dxa"/>
            <w:shd w:val="clear" w:color="auto" w:fill="92D050"/>
            <w:noWrap/>
            <w:hideMark/>
          </w:tcPr>
          <w:p w14:paraId="28F4F5B7" w14:textId="77777777" w:rsidR="00B54A68" w:rsidRPr="0017265D" w:rsidRDefault="00B54A68" w:rsidP="001B389A">
            <w:pPr>
              <w:spacing w:after="0" w:line="240" w:lineRule="auto"/>
              <w:rPr>
                <w:rFonts w:cstheme="minorHAnsi"/>
              </w:rPr>
            </w:pPr>
            <w:r w:rsidRPr="0017265D">
              <w:rPr>
                <w:rFonts w:cstheme="minorHAnsi"/>
              </w:rPr>
              <w:t>2.200</w:t>
            </w:r>
          </w:p>
        </w:tc>
        <w:tc>
          <w:tcPr>
            <w:tcW w:w="1560" w:type="dxa"/>
            <w:shd w:val="clear" w:color="auto" w:fill="92D050"/>
            <w:noWrap/>
            <w:hideMark/>
          </w:tcPr>
          <w:p w14:paraId="588332A3"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3C3A8A28"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7DCEBBF9" w14:textId="77777777" w:rsidTr="001B389A">
        <w:trPr>
          <w:trHeight w:val="255"/>
        </w:trPr>
        <w:tc>
          <w:tcPr>
            <w:tcW w:w="2047" w:type="dxa"/>
            <w:shd w:val="clear" w:color="auto" w:fill="92D050"/>
            <w:noWrap/>
            <w:vAlign w:val="center"/>
            <w:hideMark/>
          </w:tcPr>
          <w:p w14:paraId="32C5383D" w14:textId="77777777" w:rsidR="00B54A68" w:rsidRPr="0017265D" w:rsidRDefault="00B54A6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530B54CD"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74C111BD"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2DD274A0"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35" w:type="dxa"/>
            <w:shd w:val="clear" w:color="auto" w:fill="92D050"/>
            <w:noWrap/>
            <w:hideMark/>
          </w:tcPr>
          <w:p w14:paraId="7DD0E66D" w14:textId="77777777" w:rsidR="00B54A68" w:rsidRPr="0017265D" w:rsidRDefault="00B54A68" w:rsidP="001B389A">
            <w:pPr>
              <w:spacing w:after="0" w:line="240" w:lineRule="auto"/>
              <w:rPr>
                <w:rFonts w:cstheme="minorHAnsi"/>
              </w:rPr>
            </w:pPr>
            <w:r w:rsidRPr="0017265D">
              <w:rPr>
                <w:rFonts w:cstheme="minorHAnsi"/>
              </w:rPr>
              <w:t>3.500</w:t>
            </w:r>
          </w:p>
        </w:tc>
        <w:tc>
          <w:tcPr>
            <w:tcW w:w="1560" w:type="dxa"/>
            <w:shd w:val="clear" w:color="auto" w:fill="92D050"/>
            <w:noWrap/>
            <w:hideMark/>
          </w:tcPr>
          <w:p w14:paraId="5224EEAA"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6DE4CE64"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6C6817B7" w14:textId="77777777" w:rsidTr="001B389A">
        <w:trPr>
          <w:trHeight w:val="255"/>
        </w:trPr>
        <w:tc>
          <w:tcPr>
            <w:tcW w:w="2047" w:type="dxa"/>
            <w:shd w:val="clear" w:color="auto" w:fill="92D050"/>
            <w:noWrap/>
            <w:vAlign w:val="center"/>
            <w:hideMark/>
          </w:tcPr>
          <w:p w14:paraId="7F0E4427" w14:textId="77777777" w:rsidR="00B54A68" w:rsidRPr="0017265D" w:rsidRDefault="00B54A6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1598061"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19EFEF3"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0BA797D5"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35" w:type="dxa"/>
            <w:shd w:val="clear" w:color="auto" w:fill="92D050"/>
            <w:noWrap/>
            <w:hideMark/>
          </w:tcPr>
          <w:p w14:paraId="37787AE8" w14:textId="77777777" w:rsidR="00B54A68" w:rsidRPr="0017265D" w:rsidRDefault="00B54A68" w:rsidP="001B389A">
            <w:pPr>
              <w:spacing w:after="0" w:line="240" w:lineRule="auto"/>
              <w:rPr>
                <w:rFonts w:cstheme="minorHAnsi"/>
              </w:rPr>
            </w:pPr>
            <w:r w:rsidRPr="0017265D">
              <w:rPr>
                <w:rFonts w:cstheme="minorHAnsi"/>
              </w:rPr>
              <w:t>2.000</w:t>
            </w:r>
          </w:p>
        </w:tc>
        <w:tc>
          <w:tcPr>
            <w:tcW w:w="1560" w:type="dxa"/>
            <w:shd w:val="clear" w:color="auto" w:fill="92D050"/>
            <w:noWrap/>
            <w:hideMark/>
          </w:tcPr>
          <w:p w14:paraId="240FD66C"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0EA1B34C" w14:textId="77777777" w:rsidR="00B54A68" w:rsidRPr="0017265D" w:rsidRDefault="00B54A68" w:rsidP="001B389A">
            <w:pPr>
              <w:spacing w:after="0" w:line="240" w:lineRule="auto"/>
              <w:rPr>
                <w:rFonts w:cstheme="minorHAnsi"/>
              </w:rPr>
            </w:pPr>
            <w:r w:rsidRPr="0017265D">
              <w:rPr>
                <w:rFonts w:cstheme="minorHAnsi"/>
              </w:rPr>
              <w:t>100</w:t>
            </w:r>
          </w:p>
        </w:tc>
      </w:tr>
      <w:tr w:rsidR="00B54A68" w:rsidRPr="0017265D" w14:paraId="4130F682" w14:textId="77777777" w:rsidTr="001B389A">
        <w:trPr>
          <w:trHeight w:val="255"/>
        </w:trPr>
        <w:tc>
          <w:tcPr>
            <w:tcW w:w="2047" w:type="dxa"/>
            <w:shd w:val="clear" w:color="auto" w:fill="F4B084"/>
            <w:noWrap/>
            <w:vAlign w:val="center"/>
            <w:hideMark/>
          </w:tcPr>
          <w:p w14:paraId="7062AEA7" w14:textId="77777777" w:rsidR="00B54A68" w:rsidRPr="0017265D" w:rsidRDefault="00B54A6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14D34185"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078540BE"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E11800F"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206A7A6C"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2FE732D7"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53961F05" w14:textId="77777777" w:rsidR="00B54A68" w:rsidRPr="0017265D" w:rsidRDefault="00B54A68" w:rsidP="001B389A">
            <w:pPr>
              <w:spacing w:after="0" w:line="240" w:lineRule="auto"/>
              <w:rPr>
                <w:rFonts w:cstheme="minorHAnsi"/>
              </w:rPr>
            </w:pPr>
            <w:r w:rsidRPr="0017265D">
              <w:rPr>
                <w:rFonts w:cstheme="minorHAnsi"/>
              </w:rPr>
              <w:t>140</w:t>
            </w:r>
          </w:p>
        </w:tc>
      </w:tr>
      <w:tr w:rsidR="00B54A68" w:rsidRPr="0017265D" w14:paraId="0B8CFA56" w14:textId="77777777" w:rsidTr="001B389A">
        <w:trPr>
          <w:trHeight w:val="255"/>
        </w:trPr>
        <w:tc>
          <w:tcPr>
            <w:tcW w:w="2047" w:type="dxa"/>
            <w:shd w:val="clear" w:color="auto" w:fill="F4B084"/>
            <w:noWrap/>
            <w:vAlign w:val="center"/>
            <w:hideMark/>
          </w:tcPr>
          <w:p w14:paraId="0E6D9E17" w14:textId="77777777" w:rsidR="00B54A68" w:rsidRPr="0017265D" w:rsidRDefault="00B54A6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1E568910"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78D4E0D5"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9C24A29"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4DA3C742"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1F2009F1"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2B2A29A9" w14:textId="77777777" w:rsidR="00B54A68" w:rsidRPr="0017265D" w:rsidRDefault="00B54A68" w:rsidP="001B389A">
            <w:pPr>
              <w:spacing w:after="0" w:line="240" w:lineRule="auto"/>
              <w:rPr>
                <w:rFonts w:cstheme="minorHAnsi"/>
              </w:rPr>
            </w:pPr>
            <w:r w:rsidRPr="0017265D">
              <w:rPr>
                <w:rFonts w:cstheme="minorHAnsi"/>
              </w:rPr>
              <w:t>-140</w:t>
            </w:r>
          </w:p>
        </w:tc>
      </w:tr>
      <w:tr w:rsidR="00B54A68" w:rsidRPr="0017265D" w14:paraId="1E18D834" w14:textId="77777777" w:rsidTr="001B389A">
        <w:trPr>
          <w:trHeight w:val="255"/>
        </w:trPr>
        <w:tc>
          <w:tcPr>
            <w:tcW w:w="2047" w:type="dxa"/>
            <w:shd w:val="clear" w:color="auto" w:fill="F4B084"/>
            <w:noWrap/>
            <w:vAlign w:val="center"/>
            <w:hideMark/>
          </w:tcPr>
          <w:p w14:paraId="3A6C62B9" w14:textId="77777777" w:rsidR="00B54A68" w:rsidRPr="0017265D" w:rsidRDefault="00B54A6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6B1436DC"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01898618"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3E9F70D"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35" w:type="dxa"/>
            <w:shd w:val="clear" w:color="auto" w:fill="F4B084"/>
            <w:noWrap/>
            <w:hideMark/>
          </w:tcPr>
          <w:p w14:paraId="11B76746" w14:textId="77777777" w:rsidR="00B54A68" w:rsidRPr="0017265D" w:rsidRDefault="00B54A68" w:rsidP="001B389A">
            <w:pPr>
              <w:spacing w:after="0" w:line="240" w:lineRule="auto"/>
              <w:rPr>
                <w:rFonts w:cstheme="minorHAnsi"/>
              </w:rPr>
            </w:pPr>
            <w:r w:rsidRPr="0017265D">
              <w:rPr>
                <w:rFonts w:cstheme="minorHAnsi"/>
              </w:rPr>
              <w:t>-1.000</w:t>
            </w:r>
          </w:p>
        </w:tc>
        <w:tc>
          <w:tcPr>
            <w:tcW w:w="1560" w:type="dxa"/>
            <w:shd w:val="clear" w:color="auto" w:fill="F4B084"/>
            <w:noWrap/>
            <w:hideMark/>
          </w:tcPr>
          <w:p w14:paraId="4401943A"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0BA04236" w14:textId="77777777" w:rsidR="00B54A68" w:rsidRPr="0017265D" w:rsidRDefault="00B54A68" w:rsidP="001B389A">
            <w:pPr>
              <w:spacing w:after="0" w:line="240" w:lineRule="auto"/>
              <w:rPr>
                <w:rFonts w:cstheme="minorHAnsi"/>
              </w:rPr>
            </w:pPr>
            <w:r w:rsidRPr="0017265D">
              <w:rPr>
                <w:rFonts w:cstheme="minorHAnsi"/>
              </w:rPr>
              <w:t>-20</w:t>
            </w:r>
          </w:p>
        </w:tc>
      </w:tr>
      <w:tr w:rsidR="00B54A68" w:rsidRPr="0017265D" w14:paraId="73CBDEF6" w14:textId="77777777" w:rsidTr="001B389A">
        <w:trPr>
          <w:trHeight w:val="255"/>
        </w:trPr>
        <w:tc>
          <w:tcPr>
            <w:tcW w:w="2047" w:type="dxa"/>
            <w:shd w:val="clear" w:color="auto" w:fill="F4B084"/>
            <w:noWrap/>
            <w:vAlign w:val="center"/>
            <w:hideMark/>
          </w:tcPr>
          <w:p w14:paraId="3A2AFA6A" w14:textId="77777777" w:rsidR="00B54A68" w:rsidRPr="0017265D" w:rsidRDefault="00B54A6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1DD57ED7"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226FB8C7"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3106663"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35" w:type="dxa"/>
            <w:shd w:val="clear" w:color="auto" w:fill="F4B084"/>
            <w:noWrap/>
            <w:hideMark/>
          </w:tcPr>
          <w:p w14:paraId="1734B15E" w14:textId="77777777" w:rsidR="00B54A68" w:rsidRPr="0017265D" w:rsidRDefault="00B54A68" w:rsidP="001B389A">
            <w:pPr>
              <w:spacing w:after="0" w:line="240" w:lineRule="auto"/>
              <w:rPr>
                <w:rFonts w:cstheme="minorHAnsi"/>
              </w:rPr>
            </w:pPr>
            <w:r w:rsidRPr="0017265D">
              <w:rPr>
                <w:rFonts w:cstheme="minorHAnsi"/>
              </w:rPr>
              <w:t>-2.200</w:t>
            </w:r>
          </w:p>
        </w:tc>
        <w:tc>
          <w:tcPr>
            <w:tcW w:w="1560" w:type="dxa"/>
            <w:shd w:val="clear" w:color="auto" w:fill="F4B084"/>
            <w:noWrap/>
            <w:hideMark/>
          </w:tcPr>
          <w:p w14:paraId="5B852EF9"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1F67FFC5" w14:textId="77777777" w:rsidR="00B54A68" w:rsidRPr="0017265D" w:rsidRDefault="00B54A68" w:rsidP="001B389A">
            <w:pPr>
              <w:spacing w:after="0" w:line="240" w:lineRule="auto"/>
              <w:rPr>
                <w:rFonts w:cstheme="minorHAnsi"/>
              </w:rPr>
            </w:pPr>
            <w:r w:rsidRPr="0017265D">
              <w:rPr>
                <w:rFonts w:cstheme="minorHAnsi"/>
              </w:rPr>
              <w:t>-44</w:t>
            </w:r>
          </w:p>
        </w:tc>
      </w:tr>
      <w:tr w:rsidR="00B54A68" w:rsidRPr="0017265D" w14:paraId="17FF4C0A" w14:textId="77777777" w:rsidTr="001B389A">
        <w:trPr>
          <w:trHeight w:val="255"/>
        </w:trPr>
        <w:tc>
          <w:tcPr>
            <w:tcW w:w="2047" w:type="dxa"/>
            <w:shd w:val="clear" w:color="auto" w:fill="F4B084"/>
            <w:noWrap/>
            <w:vAlign w:val="center"/>
            <w:hideMark/>
          </w:tcPr>
          <w:p w14:paraId="6F357E9F" w14:textId="77777777" w:rsidR="00B54A68" w:rsidRPr="0017265D" w:rsidRDefault="00B54A68" w:rsidP="001B389A">
            <w:pPr>
              <w:spacing w:after="0" w:line="240" w:lineRule="auto"/>
              <w:rPr>
                <w:rFonts w:cstheme="minorHAnsi"/>
              </w:rPr>
            </w:pPr>
            <w:r w:rsidRPr="0017265D">
              <w:rPr>
                <w:rFonts w:cstheme="minorHAnsi"/>
              </w:rPr>
              <w:t>10</w:t>
            </w:r>
          </w:p>
        </w:tc>
        <w:tc>
          <w:tcPr>
            <w:tcW w:w="1559" w:type="dxa"/>
            <w:shd w:val="clear" w:color="auto" w:fill="F4B084"/>
            <w:noWrap/>
            <w:hideMark/>
          </w:tcPr>
          <w:p w14:paraId="72479252"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3EC537AB"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2EF579E8"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35" w:type="dxa"/>
            <w:shd w:val="clear" w:color="auto" w:fill="F4B084"/>
            <w:noWrap/>
            <w:hideMark/>
          </w:tcPr>
          <w:p w14:paraId="1A528A82" w14:textId="77777777" w:rsidR="00B54A68" w:rsidRPr="0017265D" w:rsidRDefault="00B54A68" w:rsidP="001B389A">
            <w:pPr>
              <w:spacing w:after="0" w:line="240" w:lineRule="auto"/>
              <w:rPr>
                <w:rFonts w:cstheme="minorHAnsi"/>
              </w:rPr>
            </w:pPr>
            <w:r w:rsidRPr="0017265D">
              <w:rPr>
                <w:rFonts w:cstheme="minorHAnsi"/>
              </w:rPr>
              <w:t>-3.500</w:t>
            </w:r>
          </w:p>
        </w:tc>
        <w:tc>
          <w:tcPr>
            <w:tcW w:w="1560" w:type="dxa"/>
            <w:shd w:val="clear" w:color="auto" w:fill="F4B084"/>
            <w:noWrap/>
            <w:hideMark/>
          </w:tcPr>
          <w:p w14:paraId="6B984CCE"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CC761C9" w14:textId="77777777" w:rsidR="00B54A68" w:rsidRPr="0017265D" w:rsidRDefault="00B54A68" w:rsidP="001B389A">
            <w:pPr>
              <w:spacing w:after="0" w:line="240" w:lineRule="auto"/>
              <w:rPr>
                <w:rFonts w:cstheme="minorHAnsi"/>
              </w:rPr>
            </w:pPr>
            <w:r w:rsidRPr="0017265D">
              <w:rPr>
                <w:rFonts w:cstheme="minorHAnsi"/>
              </w:rPr>
              <w:t>-70</w:t>
            </w:r>
          </w:p>
        </w:tc>
      </w:tr>
      <w:tr w:rsidR="00B54A68" w:rsidRPr="0017265D" w14:paraId="63E2F7F0" w14:textId="77777777" w:rsidTr="001B389A">
        <w:trPr>
          <w:trHeight w:val="255"/>
        </w:trPr>
        <w:tc>
          <w:tcPr>
            <w:tcW w:w="2047" w:type="dxa"/>
            <w:shd w:val="clear" w:color="auto" w:fill="F4B084"/>
            <w:noWrap/>
            <w:vAlign w:val="center"/>
            <w:hideMark/>
          </w:tcPr>
          <w:p w14:paraId="3814E450" w14:textId="77777777" w:rsidR="00B54A68" w:rsidRPr="0017265D" w:rsidRDefault="00B54A68" w:rsidP="001B389A">
            <w:pPr>
              <w:spacing w:after="0" w:line="240" w:lineRule="auto"/>
              <w:rPr>
                <w:rFonts w:cstheme="minorHAnsi"/>
              </w:rPr>
            </w:pPr>
            <w:r w:rsidRPr="0017265D">
              <w:rPr>
                <w:rFonts w:cstheme="minorHAnsi"/>
              </w:rPr>
              <w:t>11</w:t>
            </w:r>
          </w:p>
        </w:tc>
        <w:tc>
          <w:tcPr>
            <w:tcW w:w="1559" w:type="dxa"/>
            <w:shd w:val="clear" w:color="auto" w:fill="F4B084"/>
            <w:noWrap/>
            <w:hideMark/>
          </w:tcPr>
          <w:p w14:paraId="1487B23F"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34CDE4EB"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59D3D087"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35" w:type="dxa"/>
            <w:shd w:val="clear" w:color="auto" w:fill="F4B084"/>
            <w:noWrap/>
            <w:hideMark/>
          </w:tcPr>
          <w:p w14:paraId="2DF3BDFC" w14:textId="77777777" w:rsidR="00B54A68" w:rsidRPr="0017265D" w:rsidRDefault="00B54A68" w:rsidP="001B389A">
            <w:pPr>
              <w:spacing w:after="0" w:line="240" w:lineRule="auto"/>
              <w:rPr>
                <w:rFonts w:cstheme="minorHAnsi"/>
              </w:rPr>
            </w:pPr>
            <w:r w:rsidRPr="0017265D">
              <w:rPr>
                <w:rFonts w:cstheme="minorHAnsi"/>
              </w:rPr>
              <w:t>-2.000</w:t>
            </w:r>
          </w:p>
        </w:tc>
        <w:tc>
          <w:tcPr>
            <w:tcW w:w="1560" w:type="dxa"/>
            <w:shd w:val="clear" w:color="auto" w:fill="F4B084"/>
            <w:noWrap/>
            <w:hideMark/>
          </w:tcPr>
          <w:p w14:paraId="7ACC3872"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079E6DB2" w14:textId="77777777" w:rsidR="00B54A68" w:rsidRPr="0017265D" w:rsidRDefault="00B54A68" w:rsidP="001B389A">
            <w:pPr>
              <w:spacing w:after="0" w:line="240" w:lineRule="auto"/>
              <w:rPr>
                <w:rFonts w:cstheme="minorHAnsi"/>
              </w:rPr>
            </w:pPr>
            <w:r w:rsidRPr="0017265D">
              <w:rPr>
                <w:rFonts w:cstheme="minorHAnsi"/>
              </w:rPr>
              <w:t>-40</w:t>
            </w:r>
          </w:p>
        </w:tc>
      </w:tr>
    </w:tbl>
    <w:p w14:paraId="154EADD2" w14:textId="77777777" w:rsidR="00B54A68" w:rsidRPr="00337566" w:rsidRDefault="00B54A68" w:rsidP="00B54A68">
      <w:pPr>
        <w:spacing w:after="0"/>
      </w:pPr>
    </w:p>
    <w:p w14:paraId="066F1FE5" w14:textId="77777777" w:rsidR="00B54A68" w:rsidRPr="00FB2706" w:rsidRDefault="00B54A68" w:rsidP="00B54A68">
      <w:pPr>
        <w:pStyle w:val="Listenabsatz"/>
        <w:spacing w:after="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FB2706">
        <w:rPr>
          <w:rFonts w:asciiTheme="minorHAnsi" w:hAnsiTheme="minorHAnsi"/>
          <w:color w:val="00B050"/>
          <w:sz w:val="24"/>
        </w:rPr>
        <w:t xml:space="preserve"> 01.01.2023-01.06.2023; 15.700 kWh; 785 €</w:t>
      </w:r>
    </w:p>
    <w:p w14:paraId="7027360E" w14:textId="77777777" w:rsidR="00B54A68" w:rsidRDefault="00B54A68" w:rsidP="00B54A68">
      <w:pPr>
        <w:pStyle w:val="Listenabsatz"/>
        <w:spacing w:after="0" w:line="276" w:lineRule="auto"/>
        <w:ind w:left="0"/>
        <w:rPr>
          <w:rFonts w:asciiTheme="minorHAnsi" w:hAnsiTheme="minorHAnsi"/>
          <w:color w:val="36ADFF" w:themeColor="accent2" w:themeTint="99"/>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w:t>
      </w:r>
      <w:r w:rsidRPr="00FB2706">
        <w:rPr>
          <w:rFonts w:asciiTheme="minorHAnsi" w:hAnsiTheme="minorHAnsi"/>
          <w:color w:val="36ADFF" w:themeColor="accent2" w:themeTint="99"/>
          <w:sz w:val="24"/>
        </w:rPr>
        <w:t xml:space="preserve"> </w:t>
      </w:r>
      <w:r w:rsidRPr="00F82CE8">
        <w:rPr>
          <w:rFonts w:asciiTheme="minorHAnsi" w:hAnsiTheme="minorHAnsi" w:cstheme="minorHAnsi"/>
          <w:color w:val="F4B084"/>
          <w:sz w:val="24"/>
        </w:rPr>
        <w:t>01.01.2023-01.05.2023; -8.700 kWh, -174 €</w:t>
      </w:r>
    </w:p>
    <w:p w14:paraId="2B51BB30" w14:textId="77777777" w:rsidR="00B54A68" w:rsidRPr="00337566" w:rsidRDefault="00B54A68" w:rsidP="00B54A68">
      <w:pPr>
        <w:pStyle w:val="Listenabsatz"/>
        <w:spacing w:after="200" w:line="276" w:lineRule="auto"/>
        <w:ind w:left="0"/>
        <w:rPr>
          <w:rFonts w:asciiTheme="minorHAnsi" w:hAnsiTheme="minorHAnsi"/>
          <w:sz w:val="24"/>
        </w:rPr>
      </w:pPr>
    </w:p>
    <w:p w14:paraId="7986DCE7" w14:textId="77777777" w:rsidR="00B54A68" w:rsidRPr="008A4F8D" w:rsidRDefault="00B54A68" w:rsidP="00B54A68">
      <w:pPr>
        <w:rPr>
          <w:rFonts w:cstheme="minorHAnsi"/>
          <w:b/>
          <w:bCs/>
          <w:u w:val="single"/>
        </w:rPr>
      </w:pPr>
      <w:r w:rsidRPr="008A4F8D">
        <w:rPr>
          <w:rFonts w:cstheme="minorHAnsi"/>
          <w:b/>
          <w:bCs/>
          <w:u w:val="single"/>
        </w:rPr>
        <w:t xml:space="preserve">Monatsrechnung Variante 3 </w:t>
      </w:r>
    </w:p>
    <w:p w14:paraId="45D57A29" w14:textId="77777777" w:rsidR="00B54A68" w:rsidRDefault="00B54A68" w:rsidP="00B54A68">
      <w:pPr>
        <w:spacing w:after="0" w:line="240" w:lineRule="auto"/>
        <w:textAlignment w:val="baseline"/>
        <w:rPr>
          <w:rFonts w:cs="Tahoma"/>
        </w:rPr>
      </w:pPr>
      <w:r w:rsidRPr="008A4F8D">
        <w:rPr>
          <w:rFonts w:cs="Tahoma"/>
        </w:rPr>
        <w:t>Hier teilt der Netzbetreiber die Energiemengen in den Positionszeiträumen nach HT und NT auf.</w:t>
      </w:r>
    </w:p>
    <w:p w14:paraId="29BC54A2" w14:textId="77777777" w:rsidR="00B54A68" w:rsidRPr="008A4F8D" w:rsidRDefault="00B54A68" w:rsidP="00B54A68">
      <w:pPr>
        <w:spacing w:after="0" w:line="240" w:lineRule="auto"/>
        <w:textAlignment w:val="baseline"/>
        <w:rPr>
          <w:rFonts w:cs="Symbol"/>
        </w:rPr>
      </w:pPr>
    </w:p>
    <w:tbl>
      <w:tblPr>
        <w:tblW w:w="12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559"/>
        <w:gridCol w:w="2693"/>
        <w:gridCol w:w="1560"/>
        <w:gridCol w:w="1559"/>
        <w:gridCol w:w="1843"/>
      </w:tblGrid>
      <w:tr w:rsidR="00B54A68" w:rsidRPr="008405A9" w14:paraId="59D2D826" w14:textId="77777777" w:rsidTr="001B389A">
        <w:trPr>
          <w:trHeight w:val="634"/>
        </w:trPr>
        <w:tc>
          <w:tcPr>
            <w:tcW w:w="2047" w:type="dxa"/>
            <w:shd w:val="clear" w:color="auto" w:fill="C0C0C0"/>
            <w:vAlign w:val="center"/>
            <w:hideMark/>
          </w:tcPr>
          <w:p w14:paraId="3907873F" w14:textId="77777777" w:rsidR="00B54A68" w:rsidRPr="00AC37B0" w:rsidRDefault="00B54A68" w:rsidP="001B389A">
            <w:pPr>
              <w:spacing w:after="0" w:line="240" w:lineRule="auto"/>
              <w:rPr>
                <w:rFonts w:cs="MS Mincho"/>
                <w:b/>
                <w:bCs/>
              </w:rPr>
            </w:pPr>
            <w:r w:rsidRPr="00AC37B0">
              <w:rPr>
                <w:rFonts w:cs="MS Mincho"/>
                <w:b/>
                <w:bCs/>
              </w:rPr>
              <w:t>Positionsnummer</w:t>
            </w:r>
          </w:p>
        </w:tc>
        <w:tc>
          <w:tcPr>
            <w:tcW w:w="1559" w:type="dxa"/>
            <w:shd w:val="clear" w:color="auto" w:fill="C0C0C0"/>
            <w:noWrap/>
            <w:vAlign w:val="center"/>
            <w:hideMark/>
          </w:tcPr>
          <w:p w14:paraId="70DC3ECC" w14:textId="77777777" w:rsidR="00B54A68" w:rsidRPr="00AC37B0" w:rsidRDefault="00B54A68" w:rsidP="001B389A">
            <w:pPr>
              <w:spacing w:after="0" w:line="240" w:lineRule="auto"/>
              <w:rPr>
                <w:rFonts w:cs="MS Mincho"/>
                <w:b/>
                <w:bCs/>
              </w:rPr>
            </w:pPr>
            <w:r w:rsidRPr="00AC37B0">
              <w:rPr>
                <w:rFonts w:cs="MS Mincho"/>
                <w:b/>
                <w:bCs/>
              </w:rPr>
              <w:t>Bezeichnung</w:t>
            </w:r>
          </w:p>
        </w:tc>
        <w:tc>
          <w:tcPr>
            <w:tcW w:w="1559" w:type="dxa"/>
            <w:shd w:val="clear" w:color="auto" w:fill="C0C0C0"/>
            <w:noWrap/>
            <w:vAlign w:val="center"/>
            <w:hideMark/>
          </w:tcPr>
          <w:p w14:paraId="4C61F9D1" w14:textId="77777777" w:rsidR="00B54A68" w:rsidRPr="00AC37B0" w:rsidRDefault="00B54A68" w:rsidP="001B389A">
            <w:pPr>
              <w:spacing w:after="0" w:line="240" w:lineRule="auto"/>
              <w:rPr>
                <w:rFonts w:cs="MS Mincho"/>
                <w:b/>
                <w:bCs/>
              </w:rPr>
            </w:pPr>
            <w:r w:rsidRPr="00AC37B0">
              <w:rPr>
                <w:rFonts w:cs="MS Mincho"/>
                <w:b/>
                <w:bCs/>
              </w:rPr>
              <w:t xml:space="preserve">Artikel-ID </w:t>
            </w:r>
          </w:p>
        </w:tc>
        <w:tc>
          <w:tcPr>
            <w:tcW w:w="2693" w:type="dxa"/>
            <w:shd w:val="clear" w:color="auto" w:fill="C0C0C0"/>
            <w:noWrap/>
            <w:vAlign w:val="center"/>
            <w:hideMark/>
          </w:tcPr>
          <w:p w14:paraId="65B99B5E" w14:textId="77777777" w:rsidR="00B54A68" w:rsidRPr="00AC37B0" w:rsidRDefault="00B54A68" w:rsidP="001B389A">
            <w:pPr>
              <w:spacing w:after="0" w:line="240" w:lineRule="auto"/>
              <w:rPr>
                <w:rFonts w:cs="MS Mincho"/>
                <w:b/>
                <w:bCs/>
              </w:rPr>
            </w:pPr>
            <w:r w:rsidRPr="00AC37B0">
              <w:rPr>
                <w:rFonts w:cs="MS Mincho"/>
                <w:b/>
                <w:bCs/>
              </w:rPr>
              <w:t>Zeitraum</w:t>
            </w:r>
          </w:p>
        </w:tc>
        <w:tc>
          <w:tcPr>
            <w:tcW w:w="1560" w:type="dxa"/>
            <w:shd w:val="clear" w:color="auto" w:fill="C0C0C0"/>
            <w:vAlign w:val="center"/>
            <w:hideMark/>
          </w:tcPr>
          <w:p w14:paraId="1C8A5A30" w14:textId="77777777" w:rsidR="00B54A68" w:rsidRPr="00AC37B0" w:rsidRDefault="00B54A68" w:rsidP="001B389A">
            <w:pPr>
              <w:spacing w:after="0" w:line="240" w:lineRule="auto"/>
              <w:rPr>
                <w:rFonts w:cs="MS Mincho"/>
                <w:b/>
                <w:bCs/>
              </w:rPr>
            </w:pPr>
            <w:r w:rsidRPr="00AC37B0">
              <w:rPr>
                <w:rFonts w:cs="MS Mincho"/>
                <w:b/>
                <w:bCs/>
              </w:rPr>
              <w:t>Menge (kWh)</w:t>
            </w:r>
          </w:p>
        </w:tc>
        <w:tc>
          <w:tcPr>
            <w:tcW w:w="1559" w:type="dxa"/>
            <w:shd w:val="clear" w:color="auto" w:fill="C0C0C0"/>
            <w:vAlign w:val="center"/>
            <w:hideMark/>
          </w:tcPr>
          <w:p w14:paraId="02B2B2A4" w14:textId="77777777" w:rsidR="00B54A68" w:rsidRPr="00AC37B0" w:rsidRDefault="00B54A68" w:rsidP="001B389A">
            <w:pPr>
              <w:spacing w:after="0" w:line="240" w:lineRule="auto"/>
              <w:rPr>
                <w:rFonts w:cs="MS Mincho"/>
                <w:b/>
                <w:bCs/>
              </w:rPr>
            </w:pPr>
            <w:r w:rsidRPr="00AC37B0">
              <w:rPr>
                <w:rFonts w:cs="MS Mincho"/>
                <w:b/>
                <w:bCs/>
              </w:rPr>
              <w:t>Preis (€/kWh)</w:t>
            </w:r>
          </w:p>
        </w:tc>
        <w:tc>
          <w:tcPr>
            <w:tcW w:w="1843" w:type="dxa"/>
            <w:shd w:val="clear" w:color="auto" w:fill="C0C0C0"/>
            <w:vAlign w:val="center"/>
            <w:hideMark/>
          </w:tcPr>
          <w:p w14:paraId="1C7BF0D5" w14:textId="77777777" w:rsidR="00B54A68" w:rsidRPr="00AC37B0" w:rsidRDefault="00B54A68" w:rsidP="001B389A">
            <w:pPr>
              <w:spacing w:after="0" w:line="240" w:lineRule="auto"/>
              <w:rPr>
                <w:rFonts w:cs="MS Mincho"/>
                <w:b/>
                <w:bCs/>
              </w:rPr>
            </w:pPr>
            <w:r w:rsidRPr="00AC37B0">
              <w:rPr>
                <w:rFonts w:cs="MS Mincho"/>
                <w:b/>
                <w:bCs/>
              </w:rPr>
              <w:t>Nettobetrag (€)</w:t>
            </w:r>
          </w:p>
        </w:tc>
      </w:tr>
      <w:tr w:rsidR="00B54A68" w:rsidRPr="008405A9" w14:paraId="0A16527B" w14:textId="77777777" w:rsidTr="001B389A">
        <w:trPr>
          <w:trHeight w:val="255"/>
        </w:trPr>
        <w:tc>
          <w:tcPr>
            <w:tcW w:w="2047" w:type="dxa"/>
            <w:shd w:val="clear" w:color="auto" w:fill="92D050"/>
            <w:noWrap/>
            <w:vAlign w:val="center"/>
            <w:hideMark/>
          </w:tcPr>
          <w:p w14:paraId="08BB0033" w14:textId="77777777" w:rsidR="00B54A68" w:rsidRPr="008405A9" w:rsidRDefault="00B54A68" w:rsidP="001B389A">
            <w:pPr>
              <w:spacing w:after="0" w:line="240" w:lineRule="auto"/>
              <w:rPr>
                <w:rFonts w:cs="MS Mincho"/>
              </w:rPr>
            </w:pPr>
            <w:r w:rsidRPr="008405A9">
              <w:rPr>
                <w:rFonts w:cs="MS Mincho"/>
              </w:rPr>
              <w:t>1</w:t>
            </w:r>
          </w:p>
        </w:tc>
        <w:tc>
          <w:tcPr>
            <w:tcW w:w="1559" w:type="dxa"/>
            <w:shd w:val="clear" w:color="auto" w:fill="92D050"/>
            <w:noWrap/>
            <w:hideMark/>
          </w:tcPr>
          <w:p w14:paraId="09036891" w14:textId="77777777" w:rsidR="00B54A68" w:rsidRPr="008405A9" w:rsidRDefault="00B54A68" w:rsidP="001B389A">
            <w:pPr>
              <w:spacing w:after="0" w:line="240" w:lineRule="auto"/>
              <w:rPr>
                <w:rFonts w:cs="MS Mincho"/>
              </w:rPr>
            </w:pPr>
            <w:r w:rsidRPr="008405A9">
              <w:rPr>
                <w:rFonts w:cs="MS Mincho"/>
              </w:rPr>
              <w:t>Wirkarbeit</w:t>
            </w:r>
          </w:p>
        </w:tc>
        <w:tc>
          <w:tcPr>
            <w:tcW w:w="1559" w:type="dxa"/>
            <w:shd w:val="clear" w:color="auto" w:fill="92D050"/>
            <w:noWrap/>
            <w:hideMark/>
          </w:tcPr>
          <w:p w14:paraId="62CF3374" w14:textId="77777777" w:rsidR="00B54A68" w:rsidRPr="008405A9" w:rsidRDefault="00B54A68" w:rsidP="001B389A">
            <w:pPr>
              <w:spacing w:after="0" w:line="240" w:lineRule="auto"/>
              <w:rPr>
                <w:rFonts w:cs="MS Mincho"/>
              </w:rPr>
            </w:pPr>
            <w:r w:rsidRPr="008405A9">
              <w:rPr>
                <w:rFonts w:cs="MS Mincho"/>
              </w:rPr>
              <w:t>1-01-1-002</w:t>
            </w:r>
          </w:p>
        </w:tc>
        <w:tc>
          <w:tcPr>
            <w:tcW w:w="2693" w:type="dxa"/>
            <w:shd w:val="clear" w:color="auto" w:fill="92D050"/>
            <w:noWrap/>
            <w:hideMark/>
          </w:tcPr>
          <w:p w14:paraId="41F5CC7F" w14:textId="77777777" w:rsidR="00B54A68" w:rsidRPr="008405A9" w:rsidRDefault="00B54A6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0DB2F86F" w14:textId="77777777" w:rsidR="00B54A68" w:rsidRPr="008405A9" w:rsidRDefault="00B54A68" w:rsidP="001B389A">
            <w:pPr>
              <w:spacing w:after="0" w:line="240" w:lineRule="auto"/>
              <w:rPr>
                <w:rFonts w:cs="MS Mincho"/>
              </w:rPr>
            </w:pPr>
            <w:r w:rsidRPr="008405A9">
              <w:rPr>
                <w:rFonts w:cs="MS Mincho"/>
              </w:rPr>
              <w:t>4.000</w:t>
            </w:r>
          </w:p>
        </w:tc>
        <w:tc>
          <w:tcPr>
            <w:tcW w:w="1559" w:type="dxa"/>
            <w:shd w:val="clear" w:color="auto" w:fill="92D050"/>
            <w:noWrap/>
            <w:hideMark/>
          </w:tcPr>
          <w:p w14:paraId="25F17B10" w14:textId="77777777" w:rsidR="00B54A68" w:rsidRPr="008405A9" w:rsidRDefault="00B54A68" w:rsidP="001B389A">
            <w:pPr>
              <w:spacing w:after="0" w:line="240" w:lineRule="auto"/>
              <w:rPr>
                <w:rFonts w:cs="MS Mincho"/>
              </w:rPr>
            </w:pPr>
            <w:r w:rsidRPr="008405A9">
              <w:rPr>
                <w:rFonts w:cs="MS Mincho"/>
              </w:rPr>
              <w:t>0,05</w:t>
            </w:r>
          </w:p>
        </w:tc>
        <w:tc>
          <w:tcPr>
            <w:tcW w:w="1843" w:type="dxa"/>
            <w:shd w:val="clear" w:color="auto" w:fill="92D050"/>
            <w:noWrap/>
            <w:hideMark/>
          </w:tcPr>
          <w:p w14:paraId="3C0AEC41" w14:textId="77777777" w:rsidR="00B54A68" w:rsidRPr="008405A9" w:rsidRDefault="00B54A68" w:rsidP="001B389A">
            <w:pPr>
              <w:spacing w:after="0" w:line="240" w:lineRule="auto"/>
              <w:rPr>
                <w:rFonts w:cs="MS Mincho"/>
              </w:rPr>
            </w:pPr>
            <w:r w:rsidRPr="008405A9">
              <w:rPr>
                <w:rFonts w:cs="MS Mincho"/>
              </w:rPr>
              <w:t>200</w:t>
            </w:r>
          </w:p>
        </w:tc>
      </w:tr>
      <w:tr w:rsidR="00B54A68" w:rsidRPr="008405A9" w14:paraId="6F1B7501" w14:textId="77777777" w:rsidTr="001B389A">
        <w:trPr>
          <w:trHeight w:val="255"/>
        </w:trPr>
        <w:tc>
          <w:tcPr>
            <w:tcW w:w="2047" w:type="dxa"/>
            <w:shd w:val="clear" w:color="auto" w:fill="92D050"/>
            <w:noWrap/>
            <w:vAlign w:val="center"/>
            <w:hideMark/>
          </w:tcPr>
          <w:p w14:paraId="1566FC7F" w14:textId="77777777" w:rsidR="00B54A68" w:rsidRPr="008405A9" w:rsidRDefault="00B54A68" w:rsidP="001B389A">
            <w:pPr>
              <w:spacing w:after="0" w:line="240" w:lineRule="auto"/>
              <w:rPr>
                <w:rFonts w:cs="MS Mincho"/>
              </w:rPr>
            </w:pPr>
            <w:r w:rsidRPr="008405A9">
              <w:rPr>
                <w:rFonts w:cs="MS Mincho"/>
              </w:rPr>
              <w:t>2</w:t>
            </w:r>
          </w:p>
        </w:tc>
        <w:tc>
          <w:tcPr>
            <w:tcW w:w="1559" w:type="dxa"/>
            <w:shd w:val="clear" w:color="auto" w:fill="92D050"/>
            <w:noWrap/>
            <w:hideMark/>
          </w:tcPr>
          <w:p w14:paraId="2AF15660" w14:textId="77777777" w:rsidR="00B54A68" w:rsidRPr="008405A9" w:rsidRDefault="00B54A68" w:rsidP="001B389A">
            <w:pPr>
              <w:spacing w:after="0" w:line="240" w:lineRule="auto"/>
              <w:rPr>
                <w:rFonts w:cs="MS Mincho"/>
              </w:rPr>
            </w:pPr>
            <w:r w:rsidRPr="008405A9">
              <w:rPr>
                <w:rFonts w:cs="MS Mincho"/>
              </w:rPr>
              <w:t>Wirkarbeit</w:t>
            </w:r>
          </w:p>
        </w:tc>
        <w:tc>
          <w:tcPr>
            <w:tcW w:w="1559" w:type="dxa"/>
            <w:shd w:val="clear" w:color="auto" w:fill="92D050"/>
            <w:noWrap/>
            <w:hideMark/>
          </w:tcPr>
          <w:p w14:paraId="078B6A3C" w14:textId="77777777" w:rsidR="00B54A68" w:rsidRPr="008405A9" w:rsidRDefault="00B54A68" w:rsidP="001B389A">
            <w:pPr>
              <w:spacing w:after="0" w:line="240" w:lineRule="auto"/>
              <w:rPr>
                <w:rFonts w:cs="MS Mincho"/>
              </w:rPr>
            </w:pPr>
            <w:r w:rsidRPr="008405A9">
              <w:rPr>
                <w:rFonts w:cs="MS Mincho"/>
              </w:rPr>
              <w:t>1-01-1-002</w:t>
            </w:r>
          </w:p>
        </w:tc>
        <w:tc>
          <w:tcPr>
            <w:tcW w:w="2693" w:type="dxa"/>
            <w:shd w:val="clear" w:color="auto" w:fill="92D050"/>
            <w:noWrap/>
            <w:hideMark/>
          </w:tcPr>
          <w:p w14:paraId="0A772C9C" w14:textId="77777777" w:rsidR="00B54A68" w:rsidRPr="008405A9" w:rsidRDefault="00B54A6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18F7019D" w14:textId="77777777" w:rsidR="00B54A68" w:rsidRPr="008405A9" w:rsidRDefault="00B54A68" w:rsidP="001B389A">
            <w:pPr>
              <w:spacing w:after="0" w:line="240" w:lineRule="auto"/>
              <w:rPr>
                <w:rFonts w:cs="MS Mincho"/>
              </w:rPr>
            </w:pPr>
            <w:r w:rsidRPr="008405A9">
              <w:rPr>
                <w:rFonts w:cs="MS Mincho"/>
              </w:rPr>
              <w:t>3.000</w:t>
            </w:r>
          </w:p>
        </w:tc>
        <w:tc>
          <w:tcPr>
            <w:tcW w:w="1559" w:type="dxa"/>
            <w:shd w:val="clear" w:color="auto" w:fill="92D050"/>
            <w:noWrap/>
            <w:hideMark/>
          </w:tcPr>
          <w:p w14:paraId="5705AC91" w14:textId="77777777" w:rsidR="00B54A68" w:rsidRPr="008405A9" w:rsidRDefault="00B54A68" w:rsidP="001B389A">
            <w:pPr>
              <w:spacing w:after="0" w:line="240" w:lineRule="auto"/>
              <w:rPr>
                <w:rFonts w:cs="MS Mincho"/>
              </w:rPr>
            </w:pPr>
            <w:r w:rsidRPr="008405A9">
              <w:rPr>
                <w:rFonts w:cs="MS Mincho"/>
              </w:rPr>
              <w:t>0,05</w:t>
            </w:r>
          </w:p>
        </w:tc>
        <w:tc>
          <w:tcPr>
            <w:tcW w:w="1843" w:type="dxa"/>
            <w:shd w:val="clear" w:color="auto" w:fill="92D050"/>
            <w:noWrap/>
            <w:hideMark/>
          </w:tcPr>
          <w:p w14:paraId="0FBA09ED" w14:textId="77777777" w:rsidR="00B54A68" w:rsidRPr="008405A9" w:rsidRDefault="00B54A68" w:rsidP="001B389A">
            <w:pPr>
              <w:spacing w:after="0" w:line="240" w:lineRule="auto"/>
              <w:rPr>
                <w:rFonts w:cs="MS Mincho"/>
              </w:rPr>
            </w:pPr>
            <w:r w:rsidRPr="008405A9">
              <w:rPr>
                <w:rFonts w:cs="MS Mincho"/>
              </w:rPr>
              <w:t>150</w:t>
            </w:r>
          </w:p>
        </w:tc>
      </w:tr>
    </w:tbl>
    <w:p w14:paraId="0B649224" w14:textId="77777777" w:rsidR="00B54A68" w:rsidRPr="007F1069" w:rsidRDefault="00B54A68" w:rsidP="00B54A68"/>
    <w:p w14:paraId="2C471C69" w14:textId="77777777" w:rsidR="00B54A68" w:rsidRPr="00726D53" w:rsidRDefault="00B54A68" w:rsidP="00B54A68">
      <w:pPr>
        <w:pStyle w:val="Listenabsatz"/>
        <w:spacing w:after="20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726D53">
        <w:rPr>
          <w:rFonts w:asciiTheme="minorHAnsi" w:hAnsiTheme="minorHAnsi"/>
          <w:color w:val="00B050"/>
          <w:sz w:val="24"/>
        </w:rPr>
        <w:t xml:space="preserve"> 01.05.2023-01.06.2023; 7.000 kWh; 350 €</w:t>
      </w:r>
    </w:p>
    <w:p w14:paraId="3F19BDDD" w14:textId="77777777" w:rsidR="00B54A68" w:rsidRPr="008926D0" w:rsidRDefault="00B54A68" w:rsidP="00B54A68">
      <w:pPr>
        <w:pStyle w:val="Listenabsatz"/>
        <w:spacing w:after="200" w:line="276" w:lineRule="auto"/>
        <w:ind w:left="0"/>
        <w:rPr>
          <w:rFonts w:asciiTheme="minorHAnsi" w:hAnsiTheme="minorHAnsi"/>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 Es existiert keine korrespondierende Resultierende</w:t>
      </w:r>
    </w:p>
    <w:p w14:paraId="59959955" w14:textId="77777777" w:rsidR="00B54A68" w:rsidRPr="00355741" w:rsidRDefault="00B54A68" w:rsidP="00B54A68">
      <w:pPr>
        <w:rPr>
          <w:rFonts w:cstheme="minorHAnsi"/>
          <w:b/>
          <w:bCs/>
          <w:u w:val="single"/>
        </w:rPr>
      </w:pPr>
      <w:r w:rsidRPr="00355741">
        <w:rPr>
          <w:rFonts w:cstheme="minorHAnsi"/>
          <w:b/>
          <w:bCs/>
          <w:u w:val="single"/>
        </w:rPr>
        <w:lastRenderedPageBreak/>
        <w:t>Monatsrechnung Variante 4</w:t>
      </w:r>
    </w:p>
    <w:tbl>
      <w:tblPr>
        <w:tblW w:w="127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17"/>
        <w:gridCol w:w="2835"/>
        <w:gridCol w:w="1560"/>
        <w:gridCol w:w="1599"/>
        <w:gridCol w:w="1701"/>
      </w:tblGrid>
      <w:tr w:rsidR="00B54A68" w:rsidRPr="0017265D" w14:paraId="750D78AA" w14:textId="77777777" w:rsidTr="001B389A">
        <w:trPr>
          <w:trHeight w:val="511"/>
        </w:trPr>
        <w:tc>
          <w:tcPr>
            <w:tcW w:w="2047" w:type="dxa"/>
            <w:shd w:val="clear" w:color="auto" w:fill="C0C0C0"/>
            <w:vAlign w:val="center"/>
            <w:hideMark/>
          </w:tcPr>
          <w:p w14:paraId="5B2827BF" w14:textId="77777777" w:rsidR="00B54A68" w:rsidRPr="0017265D" w:rsidRDefault="00B54A6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2E89AA5F" w14:textId="77777777" w:rsidR="00B54A68" w:rsidRPr="0017265D" w:rsidRDefault="00B54A68" w:rsidP="001B389A">
            <w:pPr>
              <w:spacing w:after="0" w:line="240" w:lineRule="auto"/>
              <w:rPr>
                <w:rFonts w:cstheme="minorHAnsi"/>
                <w:b/>
                <w:bCs/>
              </w:rPr>
            </w:pPr>
            <w:r w:rsidRPr="0017265D">
              <w:rPr>
                <w:rFonts w:cstheme="minorHAnsi"/>
                <w:b/>
                <w:bCs/>
              </w:rPr>
              <w:t>Bezeichnung</w:t>
            </w:r>
          </w:p>
        </w:tc>
        <w:tc>
          <w:tcPr>
            <w:tcW w:w="1417" w:type="dxa"/>
            <w:shd w:val="clear" w:color="auto" w:fill="C0C0C0"/>
            <w:noWrap/>
            <w:vAlign w:val="center"/>
            <w:hideMark/>
          </w:tcPr>
          <w:p w14:paraId="7259CC22" w14:textId="77777777" w:rsidR="00B54A68" w:rsidRPr="0017265D" w:rsidRDefault="00B54A68" w:rsidP="001B389A">
            <w:pPr>
              <w:spacing w:after="0" w:line="240" w:lineRule="auto"/>
              <w:rPr>
                <w:rFonts w:cstheme="minorHAnsi"/>
                <w:b/>
                <w:bCs/>
              </w:rPr>
            </w:pPr>
            <w:r w:rsidRPr="0017265D">
              <w:rPr>
                <w:rFonts w:cstheme="minorHAnsi"/>
                <w:b/>
                <w:bCs/>
              </w:rPr>
              <w:t xml:space="preserve">Artikel-ID </w:t>
            </w:r>
          </w:p>
        </w:tc>
        <w:tc>
          <w:tcPr>
            <w:tcW w:w="2835" w:type="dxa"/>
            <w:shd w:val="clear" w:color="auto" w:fill="C0C0C0"/>
            <w:noWrap/>
            <w:vAlign w:val="center"/>
            <w:hideMark/>
          </w:tcPr>
          <w:p w14:paraId="79F93B72" w14:textId="77777777" w:rsidR="00B54A68" w:rsidRPr="0017265D" w:rsidRDefault="00B54A68" w:rsidP="001B389A">
            <w:pPr>
              <w:spacing w:after="0" w:line="240" w:lineRule="auto"/>
              <w:rPr>
                <w:rFonts w:cstheme="minorHAnsi"/>
                <w:b/>
                <w:bCs/>
              </w:rPr>
            </w:pPr>
            <w:r w:rsidRPr="0017265D">
              <w:rPr>
                <w:rFonts w:cstheme="minorHAnsi"/>
                <w:b/>
                <w:bCs/>
              </w:rPr>
              <w:t>Zeitraum</w:t>
            </w:r>
          </w:p>
        </w:tc>
        <w:tc>
          <w:tcPr>
            <w:tcW w:w="1560" w:type="dxa"/>
            <w:shd w:val="clear" w:color="auto" w:fill="C0C0C0"/>
            <w:vAlign w:val="center"/>
            <w:hideMark/>
          </w:tcPr>
          <w:p w14:paraId="696A716F" w14:textId="77777777" w:rsidR="00B54A68" w:rsidRPr="0017265D" w:rsidRDefault="00B54A68" w:rsidP="001B389A">
            <w:pPr>
              <w:spacing w:after="0" w:line="240" w:lineRule="auto"/>
              <w:rPr>
                <w:rFonts w:cstheme="minorHAnsi"/>
                <w:b/>
                <w:bCs/>
              </w:rPr>
            </w:pPr>
            <w:r w:rsidRPr="0017265D">
              <w:rPr>
                <w:rFonts w:cstheme="minorHAnsi"/>
                <w:b/>
                <w:bCs/>
              </w:rPr>
              <w:t>Menge (kWh)</w:t>
            </w:r>
          </w:p>
        </w:tc>
        <w:tc>
          <w:tcPr>
            <w:tcW w:w="1599" w:type="dxa"/>
            <w:shd w:val="clear" w:color="auto" w:fill="C0C0C0"/>
            <w:vAlign w:val="center"/>
            <w:hideMark/>
          </w:tcPr>
          <w:p w14:paraId="338E9441" w14:textId="77777777" w:rsidR="00B54A68" w:rsidRPr="0017265D" w:rsidRDefault="00B54A68" w:rsidP="001B389A">
            <w:pPr>
              <w:spacing w:after="0" w:line="240" w:lineRule="auto"/>
              <w:rPr>
                <w:rFonts w:cstheme="minorHAnsi"/>
                <w:b/>
                <w:bCs/>
              </w:rPr>
            </w:pPr>
            <w:r w:rsidRPr="0017265D">
              <w:rPr>
                <w:rFonts w:cstheme="minorHAnsi"/>
                <w:b/>
                <w:bCs/>
              </w:rPr>
              <w:t>Preis (€/kWh)</w:t>
            </w:r>
          </w:p>
        </w:tc>
        <w:tc>
          <w:tcPr>
            <w:tcW w:w="1701" w:type="dxa"/>
            <w:shd w:val="clear" w:color="auto" w:fill="C0C0C0"/>
            <w:vAlign w:val="center"/>
            <w:hideMark/>
          </w:tcPr>
          <w:p w14:paraId="7FDA4EC9" w14:textId="77777777" w:rsidR="00B54A68" w:rsidRPr="0017265D" w:rsidRDefault="00B54A68" w:rsidP="001B389A">
            <w:pPr>
              <w:spacing w:after="0" w:line="240" w:lineRule="auto"/>
              <w:rPr>
                <w:rFonts w:cstheme="minorHAnsi"/>
                <w:b/>
                <w:bCs/>
              </w:rPr>
            </w:pPr>
            <w:r w:rsidRPr="0017265D">
              <w:rPr>
                <w:rFonts w:cstheme="minorHAnsi"/>
                <w:b/>
                <w:bCs/>
              </w:rPr>
              <w:t>Nettobetrag (€)</w:t>
            </w:r>
          </w:p>
        </w:tc>
      </w:tr>
      <w:tr w:rsidR="00B54A68" w:rsidRPr="0017265D" w14:paraId="385C9D41" w14:textId="77777777" w:rsidTr="001B389A">
        <w:trPr>
          <w:trHeight w:val="255"/>
        </w:trPr>
        <w:tc>
          <w:tcPr>
            <w:tcW w:w="2047" w:type="dxa"/>
            <w:shd w:val="clear" w:color="auto" w:fill="92D050"/>
            <w:noWrap/>
            <w:vAlign w:val="center"/>
            <w:hideMark/>
          </w:tcPr>
          <w:p w14:paraId="20DB1782" w14:textId="77777777" w:rsidR="00B54A68" w:rsidRPr="0017265D" w:rsidRDefault="00B54A6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1021928C"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2FFC0CD"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58945E4D"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60" w:type="dxa"/>
            <w:shd w:val="clear" w:color="auto" w:fill="92D050"/>
            <w:noWrap/>
            <w:hideMark/>
          </w:tcPr>
          <w:p w14:paraId="4EF2841E" w14:textId="77777777" w:rsidR="00B54A68" w:rsidRPr="0017265D" w:rsidRDefault="00B54A68" w:rsidP="001B389A">
            <w:pPr>
              <w:spacing w:after="0" w:line="240" w:lineRule="auto"/>
              <w:rPr>
                <w:rFonts w:cstheme="minorHAnsi"/>
              </w:rPr>
            </w:pPr>
            <w:r w:rsidRPr="0017265D">
              <w:rPr>
                <w:rFonts w:cstheme="minorHAnsi"/>
              </w:rPr>
              <w:t>7.000</w:t>
            </w:r>
          </w:p>
        </w:tc>
        <w:tc>
          <w:tcPr>
            <w:tcW w:w="1599" w:type="dxa"/>
            <w:shd w:val="clear" w:color="auto" w:fill="92D050"/>
            <w:noWrap/>
            <w:hideMark/>
          </w:tcPr>
          <w:p w14:paraId="48C34C10"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0749E180" w14:textId="77777777" w:rsidR="00B54A68" w:rsidRPr="0017265D" w:rsidRDefault="00B54A68" w:rsidP="001B389A">
            <w:pPr>
              <w:spacing w:after="0" w:line="240" w:lineRule="auto"/>
              <w:rPr>
                <w:rFonts w:cstheme="minorHAnsi"/>
              </w:rPr>
            </w:pPr>
            <w:r w:rsidRPr="0017265D">
              <w:rPr>
                <w:rFonts w:cstheme="minorHAnsi"/>
              </w:rPr>
              <w:t>350</w:t>
            </w:r>
          </w:p>
        </w:tc>
      </w:tr>
      <w:tr w:rsidR="00B54A68" w:rsidRPr="0017265D" w14:paraId="60FF0A4D" w14:textId="77777777" w:rsidTr="001B389A">
        <w:trPr>
          <w:trHeight w:val="255"/>
        </w:trPr>
        <w:tc>
          <w:tcPr>
            <w:tcW w:w="2047" w:type="dxa"/>
            <w:shd w:val="clear" w:color="auto" w:fill="92D050"/>
            <w:noWrap/>
            <w:vAlign w:val="center"/>
            <w:hideMark/>
          </w:tcPr>
          <w:p w14:paraId="54099177" w14:textId="77777777" w:rsidR="00B54A68" w:rsidRPr="0017265D" w:rsidRDefault="00B54A6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0E1E6DAE"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06271D2"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BB55551"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1696B79B" w14:textId="77777777" w:rsidR="00B54A68" w:rsidRPr="0017265D" w:rsidRDefault="00B54A6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2F0E6B1C"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72FD4AE"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0333AED7" w14:textId="77777777" w:rsidTr="001B389A">
        <w:trPr>
          <w:trHeight w:val="255"/>
        </w:trPr>
        <w:tc>
          <w:tcPr>
            <w:tcW w:w="2047" w:type="dxa"/>
            <w:shd w:val="clear" w:color="auto" w:fill="92D050"/>
            <w:noWrap/>
            <w:vAlign w:val="center"/>
            <w:hideMark/>
          </w:tcPr>
          <w:p w14:paraId="333B05D0" w14:textId="77777777" w:rsidR="00B54A68" w:rsidRPr="0017265D" w:rsidRDefault="00B54A6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7A5ACE3B"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8A6AD31"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7D4ED8BC"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54DD9D61" w14:textId="77777777" w:rsidR="00B54A68" w:rsidRPr="0017265D" w:rsidRDefault="00B54A6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54EB8075"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9ABE9C2"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19DA68FD" w14:textId="77777777" w:rsidTr="001B389A">
        <w:trPr>
          <w:trHeight w:val="255"/>
        </w:trPr>
        <w:tc>
          <w:tcPr>
            <w:tcW w:w="2047" w:type="dxa"/>
            <w:shd w:val="clear" w:color="auto" w:fill="92D050"/>
            <w:noWrap/>
            <w:vAlign w:val="center"/>
            <w:hideMark/>
          </w:tcPr>
          <w:p w14:paraId="70C72F24" w14:textId="77777777" w:rsidR="00B54A68" w:rsidRPr="0017265D" w:rsidRDefault="00B54A6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24686B66"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54ECE113"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E837883"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34B2EE91" w14:textId="77777777" w:rsidR="00B54A68" w:rsidRPr="0017265D" w:rsidRDefault="00B54A6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4F76F443"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1858209"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277EA244" w14:textId="77777777" w:rsidTr="001B389A">
        <w:trPr>
          <w:trHeight w:val="255"/>
        </w:trPr>
        <w:tc>
          <w:tcPr>
            <w:tcW w:w="2047" w:type="dxa"/>
            <w:shd w:val="clear" w:color="auto" w:fill="92D050"/>
            <w:noWrap/>
            <w:vAlign w:val="center"/>
            <w:hideMark/>
          </w:tcPr>
          <w:p w14:paraId="6AFA83F4" w14:textId="77777777" w:rsidR="00B54A68" w:rsidRPr="0017265D" w:rsidRDefault="00B54A6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27A523E0"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55E0226"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2852102"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484FFBDA" w14:textId="77777777" w:rsidR="00B54A68" w:rsidRPr="0017265D" w:rsidRDefault="00B54A6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3F7DC7E5"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76A63AC"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7887B944" w14:textId="77777777" w:rsidTr="001B389A">
        <w:trPr>
          <w:trHeight w:val="255"/>
        </w:trPr>
        <w:tc>
          <w:tcPr>
            <w:tcW w:w="2047" w:type="dxa"/>
            <w:shd w:val="clear" w:color="auto" w:fill="92D050"/>
            <w:noWrap/>
            <w:vAlign w:val="center"/>
            <w:hideMark/>
          </w:tcPr>
          <w:p w14:paraId="4023C9F1" w14:textId="77777777" w:rsidR="00B54A68" w:rsidRPr="0017265D" w:rsidRDefault="00B54A68" w:rsidP="001B389A">
            <w:pPr>
              <w:spacing w:after="0" w:line="240" w:lineRule="auto"/>
              <w:rPr>
                <w:rFonts w:cstheme="minorHAnsi"/>
              </w:rPr>
            </w:pPr>
            <w:r w:rsidRPr="0017265D">
              <w:rPr>
                <w:rFonts w:cstheme="minorHAnsi"/>
              </w:rPr>
              <w:t>6</w:t>
            </w:r>
          </w:p>
        </w:tc>
        <w:tc>
          <w:tcPr>
            <w:tcW w:w="1559" w:type="dxa"/>
            <w:shd w:val="clear" w:color="auto" w:fill="92D050"/>
            <w:noWrap/>
            <w:hideMark/>
          </w:tcPr>
          <w:p w14:paraId="38070814"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0CDC5D4"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712B1255"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1C6B2930" w14:textId="77777777" w:rsidR="00B54A68" w:rsidRPr="0017265D" w:rsidRDefault="00B54A6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617E171"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D307F12"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486A2306" w14:textId="77777777" w:rsidTr="001B389A">
        <w:trPr>
          <w:trHeight w:val="255"/>
        </w:trPr>
        <w:tc>
          <w:tcPr>
            <w:tcW w:w="2047" w:type="dxa"/>
            <w:shd w:val="clear" w:color="auto" w:fill="92D050"/>
            <w:noWrap/>
            <w:vAlign w:val="center"/>
            <w:hideMark/>
          </w:tcPr>
          <w:p w14:paraId="09DB5CEB" w14:textId="77777777" w:rsidR="00B54A68" w:rsidRPr="0017265D" w:rsidRDefault="00B54A68" w:rsidP="001B389A">
            <w:pPr>
              <w:spacing w:after="0" w:line="240" w:lineRule="auto"/>
              <w:rPr>
                <w:rFonts w:cstheme="minorHAnsi"/>
              </w:rPr>
            </w:pPr>
            <w:r w:rsidRPr="0017265D">
              <w:rPr>
                <w:rFonts w:cstheme="minorHAnsi"/>
              </w:rPr>
              <w:t>7</w:t>
            </w:r>
          </w:p>
        </w:tc>
        <w:tc>
          <w:tcPr>
            <w:tcW w:w="1559" w:type="dxa"/>
            <w:shd w:val="clear" w:color="auto" w:fill="92D050"/>
            <w:noWrap/>
            <w:hideMark/>
          </w:tcPr>
          <w:p w14:paraId="3F88568C"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6C6D1505"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2FCC4AB1"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4B5A351A" w14:textId="77777777" w:rsidR="00B54A68" w:rsidRPr="0017265D" w:rsidRDefault="00B54A6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EB40740"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B87162A"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28BC095A" w14:textId="77777777" w:rsidTr="001B389A">
        <w:trPr>
          <w:trHeight w:val="255"/>
        </w:trPr>
        <w:tc>
          <w:tcPr>
            <w:tcW w:w="2047" w:type="dxa"/>
            <w:shd w:val="clear" w:color="auto" w:fill="92D050"/>
            <w:noWrap/>
            <w:vAlign w:val="center"/>
            <w:hideMark/>
          </w:tcPr>
          <w:p w14:paraId="2ACE67E3" w14:textId="77777777" w:rsidR="00B54A68" w:rsidRPr="0017265D" w:rsidRDefault="00B54A68" w:rsidP="001B389A">
            <w:pPr>
              <w:spacing w:after="0" w:line="240" w:lineRule="auto"/>
              <w:rPr>
                <w:rFonts w:cstheme="minorHAnsi"/>
              </w:rPr>
            </w:pPr>
            <w:r w:rsidRPr="0017265D">
              <w:rPr>
                <w:rFonts w:cstheme="minorHAnsi"/>
              </w:rPr>
              <w:t>8</w:t>
            </w:r>
          </w:p>
        </w:tc>
        <w:tc>
          <w:tcPr>
            <w:tcW w:w="1559" w:type="dxa"/>
            <w:shd w:val="clear" w:color="auto" w:fill="92D050"/>
            <w:noWrap/>
            <w:hideMark/>
          </w:tcPr>
          <w:p w14:paraId="4B74269D"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1FA22E3"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4192DBD"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44FC8C3E" w14:textId="77777777" w:rsidR="00B54A68" w:rsidRPr="0017265D" w:rsidRDefault="00B54A6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279D0589"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4DEA1888" w14:textId="77777777" w:rsidR="00B54A68" w:rsidRPr="0017265D" w:rsidRDefault="00B54A68" w:rsidP="001B389A">
            <w:pPr>
              <w:spacing w:after="0" w:line="240" w:lineRule="auto"/>
              <w:rPr>
                <w:rFonts w:cstheme="minorHAnsi"/>
              </w:rPr>
            </w:pPr>
            <w:r w:rsidRPr="0017265D">
              <w:rPr>
                <w:rFonts w:cstheme="minorHAnsi"/>
              </w:rPr>
              <w:t>100</w:t>
            </w:r>
          </w:p>
        </w:tc>
      </w:tr>
      <w:tr w:rsidR="00B54A68" w:rsidRPr="0017265D" w14:paraId="666FB567" w14:textId="77777777" w:rsidTr="001B389A">
        <w:trPr>
          <w:trHeight w:val="255"/>
        </w:trPr>
        <w:tc>
          <w:tcPr>
            <w:tcW w:w="2047" w:type="dxa"/>
            <w:shd w:val="clear" w:color="auto" w:fill="92D050"/>
            <w:noWrap/>
            <w:vAlign w:val="center"/>
            <w:hideMark/>
          </w:tcPr>
          <w:p w14:paraId="50BF8368" w14:textId="77777777" w:rsidR="00B54A68" w:rsidRPr="0017265D" w:rsidRDefault="00B54A68" w:rsidP="001B389A">
            <w:pPr>
              <w:spacing w:after="0" w:line="240" w:lineRule="auto"/>
              <w:rPr>
                <w:rFonts w:cstheme="minorHAnsi"/>
              </w:rPr>
            </w:pPr>
            <w:r w:rsidRPr="0017265D">
              <w:rPr>
                <w:rFonts w:cstheme="minorHAnsi"/>
              </w:rPr>
              <w:t>9</w:t>
            </w:r>
          </w:p>
        </w:tc>
        <w:tc>
          <w:tcPr>
            <w:tcW w:w="1559" w:type="dxa"/>
            <w:shd w:val="clear" w:color="auto" w:fill="92D050"/>
            <w:noWrap/>
            <w:hideMark/>
          </w:tcPr>
          <w:p w14:paraId="5E211215"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35BF9FA6"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35C6BFD"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5BA783BA" w14:textId="77777777" w:rsidR="00B54A68" w:rsidRPr="0017265D" w:rsidRDefault="00B54A6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447566F6"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6FBD6E3" w14:textId="77777777" w:rsidR="00B54A68" w:rsidRPr="0017265D" w:rsidRDefault="00B54A68" w:rsidP="001B389A">
            <w:pPr>
              <w:spacing w:after="0" w:line="240" w:lineRule="auto"/>
              <w:rPr>
                <w:rFonts w:cstheme="minorHAnsi"/>
              </w:rPr>
            </w:pPr>
            <w:r w:rsidRPr="0017265D">
              <w:rPr>
                <w:rFonts w:cstheme="minorHAnsi"/>
              </w:rPr>
              <w:t>-100</w:t>
            </w:r>
          </w:p>
        </w:tc>
      </w:tr>
    </w:tbl>
    <w:p w14:paraId="5E8A4410" w14:textId="77777777" w:rsidR="00441DC4" w:rsidRDefault="00441DC4" w:rsidP="00B54A68">
      <w:pPr>
        <w:spacing w:after="0" w:line="276" w:lineRule="auto"/>
        <w:rPr>
          <w:rFonts w:cstheme="minorHAnsi"/>
        </w:rPr>
      </w:pPr>
    </w:p>
    <w:p w14:paraId="1C326D7E" w14:textId="2A3C18A5" w:rsidR="00B54A68" w:rsidRDefault="00B54A68" w:rsidP="00B54A68">
      <w:pPr>
        <w:spacing w:after="0" w:line="276" w:lineRule="auto"/>
        <w:rPr>
          <w:color w:val="00B050"/>
        </w:rPr>
      </w:pPr>
      <w:r w:rsidRPr="00233E12">
        <w:rPr>
          <w:rFonts w:cstheme="minorHAnsi"/>
        </w:rPr>
        <w:t xml:space="preserve">Ergebnis der Ermittlung der </w:t>
      </w:r>
      <w:r w:rsidRPr="00233E12">
        <w:t>Resultierende</w:t>
      </w:r>
      <w:r w:rsidRPr="0029046F">
        <w:t>:</w:t>
      </w:r>
      <w:r w:rsidRPr="00355741">
        <w:rPr>
          <w:color w:val="00B050"/>
        </w:rPr>
        <w:t xml:space="preserve"> 01.05.2023-01.06.2023; 7.000 kWh; 350 €</w:t>
      </w:r>
    </w:p>
    <w:p w14:paraId="559F2D0D" w14:textId="77777777" w:rsidR="00B54A68" w:rsidRPr="00233E12" w:rsidRDefault="00B54A68" w:rsidP="00B54A68">
      <w:pPr>
        <w:spacing w:after="0" w:line="276" w:lineRule="auto"/>
      </w:pPr>
      <w:bookmarkStart w:id="63" w:name="_Hlk101688344"/>
      <w:r w:rsidRPr="00233E12">
        <w:rPr>
          <w:rFonts w:cstheme="minorHAnsi"/>
        </w:rPr>
        <w:t xml:space="preserve">Ergebnis der Ermittlung der </w:t>
      </w:r>
      <w:r>
        <w:rPr>
          <w:rFonts w:cstheme="minorHAnsi"/>
        </w:rPr>
        <w:t>k</w:t>
      </w:r>
      <w:r w:rsidRPr="00233E12">
        <w:rPr>
          <w:rFonts w:cstheme="minorHAnsi"/>
        </w:rPr>
        <w:t xml:space="preserve">orrespondierenden Resultierende: </w:t>
      </w:r>
      <w:r w:rsidRPr="00233E12">
        <w:t>Es existiert keine korrespondierende Resultierende</w:t>
      </w:r>
    </w:p>
    <w:p w14:paraId="569020FD" w14:textId="33912C7F" w:rsidR="00B54A68" w:rsidRDefault="00B54A68" w:rsidP="00B54A68">
      <w:pPr>
        <w:spacing w:after="0" w:line="276" w:lineRule="auto"/>
      </w:pPr>
    </w:p>
    <w:p w14:paraId="2C3AB8CF" w14:textId="77777777" w:rsidR="00BC7685" w:rsidRPr="00CE56F6" w:rsidRDefault="00BC7685" w:rsidP="00BC7685">
      <w:pPr>
        <w:spacing w:after="0" w:line="276" w:lineRule="auto"/>
        <w:rPr>
          <w:b/>
          <w:bCs/>
        </w:rPr>
      </w:pPr>
      <w:r w:rsidRPr="00CE56F6">
        <w:rPr>
          <w:b/>
          <w:bCs/>
        </w:rPr>
        <w:t xml:space="preserve">Abrechnung von Konzessionsabgabe </w:t>
      </w:r>
    </w:p>
    <w:p w14:paraId="05DD80E4" w14:textId="6262B8BD" w:rsidR="005F2E10" w:rsidRDefault="005F2E10" w:rsidP="005F2E10">
      <w:pPr>
        <w:spacing w:after="0" w:line="276" w:lineRule="auto"/>
      </w:pPr>
      <w:r>
        <w:t>Bei der Abrechnung der Konzessionsabgabe, insbesondere bei Abrechnung nach Arbeitspreis/Leistungspreis, ist es möglich, dass es sich im Laufe des Abrechnungsjahrs herausstellt, dass sich die tatsächlich abzurechnende Konzessionsabgabe gegenüber der in den Stammdaten ausgetauschten Konzessionsabgabe ändern kann. Diese Änderung ist zwischen Tarifkunden Konzessionsabgabe und Sondervertragskunden Konzessionsabgabe möglich.</w:t>
      </w:r>
      <w:r w:rsidR="00441DC4">
        <w:br/>
      </w:r>
    </w:p>
    <w:p w14:paraId="1DA64CEC" w14:textId="77777777" w:rsidR="005F2E10" w:rsidRDefault="005F2E10" w:rsidP="005F2E10">
      <w:pPr>
        <w:spacing w:after="0" w:line="276" w:lineRule="auto"/>
      </w:pPr>
      <w:r>
        <w:t>Wenn der NB in den Stammdaten die Tarifkunden Konzessionsabgabe kommuniziert hat, so kann der NB in der MVR als auch in der 13I ohne Stammdatenänderungen, auf die Sondervertragskunden Konzessionsabgabe wechseln.</w:t>
      </w:r>
    </w:p>
    <w:p w14:paraId="724E7EDF" w14:textId="7961F6A5" w:rsidR="00441DC4" w:rsidRDefault="005F2E10" w:rsidP="005F2E10">
      <w:pPr>
        <w:spacing w:after="0" w:line="276" w:lineRule="auto"/>
      </w:pPr>
      <w:r>
        <w:t>Wenn der NB in den Stammdaten die Sondervertragskunden Konzessionsabgabe kommuniziert hat, so kann er ohne Stammdatenänderungen lediglich in der 13I auf die Tarifkunden Konzessionsabgabe wechseln</w:t>
      </w:r>
      <w:r w:rsidR="00441DC4">
        <w:t>.</w:t>
      </w:r>
    </w:p>
    <w:p w14:paraId="1E202C1E" w14:textId="77777777" w:rsidR="00885FA7" w:rsidRDefault="00885FA7">
      <w:pPr>
        <w:spacing w:after="200" w:line="276" w:lineRule="auto"/>
      </w:pPr>
    </w:p>
    <w:p w14:paraId="4D42C153" w14:textId="59C265CB" w:rsidR="00441DC4" w:rsidRDefault="00441DC4">
      <w:pPr>
        <w:spacing w:after="200" w:line="276" w:lineRule="auto"/>
      </w:pPr>
      <w:r>
        <w:br w:type="page"/>
      </w:r>
    </w:p>
    <w:p w14:paraId="11C7F52A" w14:textId="4A611EBD" w:rsidR="002437C2" w:rsidRDefault="002437C2" w:rsidP="002437C2">
      <w:pPr>
        <w:spacing w:after="200" w:line="276" w:lineRule="auto"/>
      </w:pPr>
      <w:r w:rsidRPr="002437C2">
        <w:rPr>
          <w:b/>
          <w:bCs/>
        </w:rPr>
        <w:lastRenderedPageBreak/>
        <w:t>Energiemengen im Lieferschein</w:t>
      </w:r>
      <w:r>
        <w:rPr>
          <w:b/>
          <w:bCs/>
        </w:rPr>
        <w:br/>
      </w:r>
      <w:r>
        <w:t>Hinweis gemäß GPKE: Der Lieferschein muss die Abrechnungsenergiemengen des Rechnungszeitraums der Netznutzungsrechnung und falls erforderlich, alle notwendigen Leistungswerte enthalten. Zudem müssen die angegebenen Abrechnungsenergiemengen der Netznutzungsrechnung in ihrer Höhe und über den Zeitraum mit den vorher auf Ebene der Marktlokation vom NB im Lieferschein übermittelten Abrechnungsenergiemengen übereinstimmen.</w:t>
      </w:r>
    </w:p>
    <w:p w14:paraId="37AD1F93" w14:textId="77777777" w:rsidR="00B54A68" w:rsidRPr="008926D0" w:rsidRDefault="00B54A68" w:rsidP="005F2E10">
      <w:pPr>
        <w:spacing w:after="0" w:line="276" w:lineRule="auto"/>
      </w:pPr>
    </w:p>
    <w:bookmarkEnd w:id="63"/>
    <w:p w14:paraId="48661F9B" w14:textId="77777777" w:rsidR="00B54A68" w:rsidRPr="007475BD" w:rsidRDefault="00B54A68" w:rsidP="00B54A68">
      <w:pPr>
        <w:pStyle w:val="Listenabsatz"/>
        <w:ind w:left="0"/>
        <w:rPr>
          <w:rFonts w:asciiTheme="minorHAnsi" w:hAnsiTheme="minorHAnsi" w:cstheme="minorHAnsi"/>
          <w:sz w:val="24"/>
          <w:szCs w:val="28"/>
          <w:u w:val="single"/>
        </w:rPr>
      </w:pPr>
      <w:r w:rsidRPr="007475BD">
        <w:rPr>
          <w:rFonts w:asciiTheme="minorHAnsi" w:hAnsiTheme="minorHAnsi" w:cstheme="minorHAnsi"/>
          <w:sz w:val="24"/>
          <w:szCs w:val="28"/>
          <w:u w:val="single"/>
        </w:rPr>
        <w:t>Legende</w:t>
      </w:r>
      <w:r>
        <w:rPr>
          <w:rFonts w:asciiTheme="minorHAnsi" w:hAnsiTheme="minorHAnsi" w:cstheme="minorHAnsi"/>
          <w:sz w:val="24"/>
          <w:szCs w:val="28"/>
          <w:u w:val="single"/>
        </w:rPr>
        <w:t xml:space="preserve"> zum EBD</w:t>
      </w:r>
      <w:r w:rsidRPr="007475BD">
        <w:rPr>
          <w:rFonts w:asciiTheme="minorHAnsi" w:hAnsiTheme="minorHAnsi" w:cstheme="minorHAnsi"/>
          <w:sz w:val="24"/>
          <w:szCs w:val="28"/>
          <w:u w:val="single"/>
        </w:rPr>
        <w:t>:</w:t>
      </w:r>
    </w:p>
    <w:p w14:paraId="10D75B0C" w14:textId="77777777" w:rsidR="00B54A68" w:rsidRPr="007475BD"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shd w:val="clear" w:color="auto" w:fill="D9D9D9" w:themeFill="background1" w:themeFillShade="D9"/>
        </w:rPr>
        <w:t>Grau</w:t>
      </w:r>
      <w:r w:rsidRPr="007475BD">
        <w:rPr>
          <w:rFonts w:asciiTheme="minorHAnsi" w:hAnsiTheme="minorHAnsi" w:cstheme="minorHAnsi"/>
          <w:sz w:val="24"/>
          <w:szCs w:val="28"/>
        </w:rPr>
        <w:t xml:space="preserve">: Prüfung auf Kopfebene </w:t>
      </w:r>
    </w:p>
    <w:p w14:paraId="30CC97C1" w14:textId="77777777" w:rsidR="00B54A68" w:rsidRPr="007475BD"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green"/>
          <w:shd w:val="clear" w:color="auto" w:fill="AEE89D" w:themeFill="accent4" w:themeFillTint="66"/>
        </w:rPr>
        <w:t>Grün</w:t>
      </w:r>
      <w:r w:rsidRPr="007475BD">
        <w:rPr>
          <w:rFonts w:asciiTheme="minorHAnsi" w:hAnsiTheme="minorHAnsi" w:cstheme="minorHAnsi"/>
          <w:sz w:val="24"/>
          <w:szCs w:val="28"/>
        </w:rPr>
        <w:t xml:space="preserve">: Prüfung auf Positionsebene </w:t>
      </w:r>
    </w:p>
    <w:p w14:paraId="33E68A06" w14:textId="3D6EFEC3" w:rsidR="00FB5EF2"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yellow"/>
          <w:shd w:val="clear" w:color="auto" w:fill="FFE898" w:themeFill="accent6" w:themeFillTint="66"/>
        </w:rPr>
        <w:t>Gelb:</w:t>
      </w:r>
      <w:r w:rsidRPr="007475BD">
        <w:rPr>
          <w:rFonts w:asciiTheme="minorHAnsi" w:hAnsiTheme="minorHAnsi" w:cstheme="minorHAnsi"/>
          <w:sz w:val="24"/>
          <w:szCs w:val="28"/>
        </w:rPr>
        <w:t xml:space="preserve"> Prüfung auf Summenebene </w:t>
      </w:r>
    </w:p>
    <w:p w14:paraId="66304FAF" w14:textId="77777777" w:rsidR="00FB5EF2" w:rsidRDefault="00FB5EF2">
      <w:pPr>
        <w:spacing w:after="200" w:line="276" w:lineRule="auto"/>
        <w:rPr>
          <w:rFonts w:cstheme="minorHAnsi"/>
          <w:szCs w:val="28"/>
        </w:rPr>
      </w:pPr>
      <w:r>
        <w:rPr>
          <w:rFonts w:cstheme="minorHAnsi"/>
          <w:szCs w:val="28"/>
        </w:rP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38B721DD" w14:textId="77777777" w:rsidTr="007E0405">
        <w:tc>
          <w:tcPr>
            <w:tcW w:w="14265" w:type="dxa"/>
            <w:gridSpan w:val="5"/>
            <w:shd w:val="clear" w:color="auto" w:fill="D8DFE4"/>
          </w:tcPr>
          <w:p w14:paraId="1253ECFB" w14:textId="77777777" w:rsidR="00C20FBE" w:rsidRPr="0017265D" w:rsidRDefault="00C20FBE" w:rsidP="003D638A">
            <w:pPr>
              <w:contextualSpacing/>
              <w:rPr>
                <w:rFonts w:cstheme="minorHAnsi"/>
              </w:rPr>
            </w:pPr>
            <w:r w:rsidRPr="0017265D">
              <w:rPr>
                <w:rFonts w:cstheme="minorHAnsi"/>
                <w:b/>
                <w:bCs/>
                <w:color w:val="C20000"/>
              </w:rPr>
              <w:lastRenderedPageBreak/>
              <w:t>Prüfende Rolle: LF</w:t>
            </w:r>
          </w:p>
        </w:tc>
      </w:tr>
      <w:tr w:rsidR="00C20FBE" w:rsidRPr="0017265D" w14:paraId="3FBFC034" w14:textId="77777777" w:rsidTr="007E0405">
        <w:tc>
          <w:tcPr>
            <w:tcW w:w="705" w:type="dxa"/>
            <w:shd w:val="clear" w:color="auto" w:fill="D8DFE4"/>
          </w:tcPr>
          <w:p w14:paraId="649AFC77" w14:textId="77777777" w:rsidR="00C20FBE" w:rsidRPr="0017265D" w:rsidRDefault="00C20FBE" w:rsidP="003D638A">
            <w:pPr>
              <w:contextualSpacing/>
              <w:rPr>
                <w:rFonts w:cstheme="minorHAnsi"/>
              </w:rPr>
            </w:pPr>
            <w:r w:rsidRPr="0017265D">
              <w:rPr>
                <w:rFonts w:cstheme="minorHAnsi"/>
              </w:rPr>
              <w:t>Nr.</w:t>
            </w:r>
          </w:p>
        </w:tc>
        <w:tc>
          <w:tcPr>
            <w:tcW w:w="6070" w:type="dxa"/>
            <w:shd w:val="clear" w:color="auto" w:fill="D8DFE4"/>
          </w:tcPr>
          <w:p w14:paraId="28D451A0" w14:textId="77777777" w:rsidR="00C20FBE" w:rsidRPr="0017265D" w:rsidRDefault="00C20FBE" w:rsidP="003D638A">
            <w:pPr>
              <w:contextualSpacing/>
              <w:rPr>
                <w:rFonts w:cstheme="minorHAnsi"/>
              </w:rPr>
            </w:pPr>
            <w:r w:rsidRPr="0017265D">
              <w:rPr>
                <w:rFonts w:cstheme="minorHAnsi"/>
              </w:rPr>
              <w:t>Prüfschritt</w:t>
            </w:r>
          </w:p>
        </w:tc>
        <w:tc>
          <w:tcPr>
            <w:tcW w:w="1556" w:type="dxa"/>
            <w:shd w:val="clear" w:color="auto" w:fill="D8DFE4"/>
          </w:tcPr>
          <w:p w14:paraId="744C2C48" w14:textId="77777777" w:rsidR="00C20FBE" w:rsidRPr="0017265D" w:rsidRDefault="00C20FBE" w:rsidP="003D638A">
            <w:pPr>
              <w:ind w:left="55"/>
              <w:contextualSpacing/>
              <w:rPr>
                <w:rFonts w:cstheme="minorHAnsi"/>
              </w:rPr>
            </w:pPr>
            <w:r w:rsidRPr="0017265D">
              <w:rPr>
                <w:rFonts w:cstheme="minorHAnsi"/>
              </w:rPr>
              <w:t>Prüfergebnis</w:t>
            </w:r>
          </w:p>
        </w:tc>
        <w:tc>
          <w:tcPr>
            <w:tcW w:w="855" w:type="dxa"/>
            <w:shd w:val="clear" w:color="auto" w:fill="D8DFE4"/>
          </w:tcPr>
          <w:p w14:paraId="294BB919" w14:textId="77777777" w:rsidR="00C20FBE" w:rsidRPr="0017265D" w:rsidRDefault="00C20FBE" w:rsidP="003D638A">
            <w:pPr>
              <w:contextualSpacing/>
              <w:rPr>
                <w:rFonts w:cstheme="minorHAnsi"/>
              </w:rPr>
            </w:pPr>
            <w:r w:rsidRPr="0017265D">
              <w:rPr>
                <w:rFonts w:cstheme="minorHAnsi"/>
              </w:rPr>
              <w:t>Code</w:t>
            </w:r>
          </w:p>
        </w:tc>
        <w:tc>
          <w:tcPr>
            <w:tcW w:w="5079" w:type="dxa"/>
            <w:shd w:val="clear" w:color="auto" w:fill="D8DFE4"/>
          </w:tcPr>
          <w:p w14:paraId="5908C022" w14:textId="77777777" w:rsidR="00C20FBE" w:rsidRPr="0017265D" w:rsidRDefault="00C20FBE" w:rsidP="003D638A">
            <w:pPr>
              <w:contextualSpacing/>
              <w:rPr>
                <w:rFonts w:cstheme="minorHAnsi"/>
              </w:rPr>
            </w:pPr>
            <w:r w:rsidRPr="0017265D">
              <w:rPr>
                <w:rFonts w:cstheme="minorHAnsi"/>
              </w:rPr>
              <w:t>Hinweis</w:t>
            </w:r>
          </w:p>
        </w:tc>
      </w:tr>
      <w:tr w:rsidR="00C20FBE" w:rsidRPr="0017265D" w14:paraId="5F270ED3" w14:textId="77777777" w:rsidTr="007E0405">
        <w:tc>
          <w:tcPr>
            <w:tcW w:w="705" w:type="dxa"/>
            <w:vMerge w:val="restart"/>
            <w:shd w:val="clear" w:color="auto" w:fill="BFBFBF" w:themeFill="background1" w:themeFillShade="BF"/>
          </w:tcPr>
          <w:p w14:paraId="3A3D5B4A" w14:textId="77777777" w:rsidR="00C20FBE" w:rsidRPr="0017265D" w:rsidRDefault="00C20FBE" w:rsidP="003D638A">
            <w:pPr>
              <w:rPr>
                <w:rFonts w:cstheme="minorHAnsi"/>
              </w:rPr>
            </w:pPr>
            <w:r w:rsidRPr="0017265D">
              <w:rPr>
                <w:rFonts w:cstheme="minorHAnsi"/>
              </w:rPr>
              <w:t>1</w:t>
            </w:r>
          </w:p>
        </w:tc>
        <w:tc>
          <w:tcPr>
            <w:tcW w:w="6070" w:type="dxa"/>
            <w:vMerge w:val="restart"/>
          </w:tcPr>
          <w:p w14:paraId="5EE3FBE6" w14:textId="77777777" w:rsidR="00C20FBE" w:rsidRPr="0017265D" w:rsidRDefault="00C20FBE" w:rsidP="003D638A">
            <w:pPr>
              <w:rPr>
                <w:rFonts w:cstheme="minorHAnsi"/>
              </w:rPr>
            </w:pPr>
            <w:r w:rsidRPr="0017265D">
              <w:rPr>
                <w:rFonts w:cstheme="minorHAnsi"/>
              </w:rPr>
              <w:t>Ist der Empfänger der Rechnung für den genannten Abrechnungszeitraum der genannten Marktlokation mindestens einen Tag zugeordnet?</w:t>
            </w:r>
          </w:p>
        </w:tc>
        <w:tc>
          <w:tcPr>
            <w:tcW w:w="1556" w:type="dxa"/>
            <w:tcBorders>
              <w:bottom w:val="dotted" w:sz="4" w:space="0" w:color="auto"/>
            </w:tcBorders>
          </w:tcPr>
          <w:p w14:paraId="6B439479" w14:textId="77777777" w:rsidR="00C20FBE" w:rsidRPr="0017265D" w:rsidRDefault="00C20FBE" w:rsidP="003D638A">
            <w:pPr>
              <w:rPr>
                <w:rFonts w:cstheme="minorHAnsi"/>
              </w:rPr>
            </w:pPr>
            <w:r w:rsidRPr="0017265D">
              <w:rPr>
                <w:rFonts w:cstheme="minorHAnsi"/>
              </w:rPr>
              <w:t>nein</w:t>
            </w:r>
          </w:p>
        </w:tc>
        <w:tc>
          <w:tcPr>
            <w:tcW w:w="855" w:type="dxa"/>
            <w:tcBorders>
              <w:bottom w:val="dotted" w:sz="4" w:space="0" w:color="auto"/>
            </w:tcBorders>
          </w:tcPr>
          <w:p w14:paraId="1AA3D1B5" w14:textId="77777777" w:rsidR="00C20FBE" w:rsidRPr="0017265D" w:rsidRDefault="00C20FBE" w:rsidP="003D638A">
            <w:pPr>
              <w:rPr>
                <w:rFonts w:cstheme="minorHAnsi"/>
              </w:rPr>
            </w:pPr>
            <w:r w:rsidRPr="0017265D">
              <w:rPr>
                <w:rFonts w:cstheme="minorHAnsi"/>
              </w:rPr>
              <w:t>A01</w:t>
            </w:r>
          </w:p>
        </w:tc>
        <w:tc>
          <w:tcPr>
            <w:tcW w:w="5079" w:type="dxa"/>
            <w:tcBorders>
              <w:bottom w:val="dotted" w:sz="4" w:space="0" w:color="auto"/>
            </w:tcBorders>
          </w:tcPr>
          <w:p w14:paraId="19B0C806" w14:textId="77777777" w:rsidR="00C20FBE" w:rsidRPr="0017265D" w:rsidRDefault="00C20FBE" w:rsidP="003D638A">
            <w:pPr>
              <w:rPr>
                <w:rFonts w:cstheme="minorHAnsi"/>
              </w:rPr>
            </w:pPr>
            <w:r w:rsidRPr="0017265D">
              <w:rPr>
                <w:rFonts w:cstheme="minorHAnsi"/>
              </w:rPr>
              <w:t>Cluster: Ablehnung auf Kopfebene</w:t>
            </w:r>
          </w:p>
          <w:p w14:paraId="2DF65BA8" w14:textId="77777777" w:rsidR="00C20FBE" w:rsidRPr="0017265D" w:rsidRDefault="00C20FBE" w:rsidP="003D638A">
            <w:pPr>
              <w:rPr>
                <w:rFonts w:cstheme="minorHAnsi"/>
              </w:rPr>
            </w:pPr>
            <w:r w:rsidRPr="0017265D">
              <w:rPr>
                <w:rFonts w:cstheme="minorHAnsi"/>
              </w:rPr>
              <w:t>Der LF ist der Marktlokation nicht einen Tag des Abrechnungszeitraumes zugeordnet.</w:t>
            </w:r>
          </w:p>
        </w:tc>
      </w:tr>
      <w:tr w:rsidR="00C20FBE" w:rsidRPr="0017265D" w14:paraId="1AF7DC73" w14:textId="77777777" w:rsidTr="007E0405">
        <w:tc>
          <w:tcPr>
            <w:tcW w:w="705" w:type="dxa"/>
            <w:vMerge/>
          </w:tcPr>
          <w:p w14:paraId="7870A9D6" w14:textId="77777777" w:rsidR="00C20FBE" w:rsidRPr="0017265D" w:rsidRDefault="00C20FBE" w:rsidP="003D638A">
            <w:pPr>
              <w:rPr>
                <w:rFonts w:cstheme="minorHAnsi"/>
              </w:rPr>
            </w:pPr>
          </w:p>
        </w:tc>
        <w:tc>
          <w:tcPr>
            <w:tcW w:w="6070" w:type="dxa"/>
            <w:vMerge/>
          </w:tcPr>
          <w:p w14:paraId="15307A3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FCE6DF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5" w:type="dxa"/>
            <w:tcBorders>
              <w:top w:val="dotted" w:sz="4" w:space="0" w:color="auto"/>
              <w:bottom w:val="single" w:sz="4" w:space="0" w:color="auto"/>
            </w:tcBorders>
          </w:tcPr>
          <w:p w14:paraId="2D5DADF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DE6D149" w14:textId="77777777" w:rsidR="00C20FBE" w:rsidRPr="0017265D" w:rsidRDefault="00C20FBE" w:rsidP="003D638A">
            <w:pPr>
              <w:rPr>
                <w:rFonts w:cstheme="minorHAnsi"/>
              </w:rPr>
            </w:pPr>
          </w:p>
        </w:tc>
      </w:tr>
      <w:tr w:rsidR="00C20FBE" w:rsidRPr="0017265D" w14:paraId="7B46650D" w14:textId="77777777" w:rsidTr="007E0405">
        <w:tc>
          <w:tcPr>
            <w:tcW w:w="705" w:type="dxa"/>
            <w:vMerge w:val="restart"/>
            <w:shd w:val="clear" w:color="auto" w:fill="BFBFBF" w:themeFill="background1" w:themeFillShade="BF"/>
          </w:tcPr>
          <w:p w14:paraId="31D0F63A" w14:textId="77777777" w:rsidR="00C20FBE" w:rsidRPr="0017265D" w:rsidRDefault="00C20FBE" w:rsidP="003D638A">
            <w:pPr>
              <w:rPr>
                <w:rFonts w:cstheme="minorHAnsi"/>
              </w:rPr>
            </w:pPr>
            <w:r w:rsidRPr="0017265D">
              <w:rPr>
                <w:rFonts w:cstheme="minorHAnsi"/>
              </w:rPr>
              <w:t>4</w:t>
            </w:r>
          </w:p>
        </w:tc>
        <w:tc>
          <w:tcPr>
            <w:tcW w:w="6070" w:type="dxa"/>
            <w:vMerge w:val="restart"/>
          </w:tcPr>
          <w:p w14:paraId="3882EFBB" w14:textId="77777777" w:rsidR="00C20FBE" w:rsidRPr="0017265D" w:rsidRDefault="00C20FBE" w:rsidP="003D638A">
            <w:pPr>
              <w:rPr>
                <w:rFonts w:cstheme="minorHAnsi"/>
              </w:rPr>
            </w:pPr>
            <w:r w:rsidRPr="0017265D">
              <w:rPr>
                <w:rFonts w:cstheme="minorHAnsi"/>
              </w:rPr>
              <w:t>Ist der Empfänger der Rechnung für den gesamten genannten Abrechnungszeitraum der genannten Marktlokation zugeordnet?</w:t>
            </w:r>
          </w:p>
        </w:tc>
        <w:tc>
          <w:tcPr>
            <w:tcW w:w="1556" w:type="dxa"/>
            <w:tcBorders>
              <w:top w:val="single" w:sz="4" w:space="0" w:color="auto"/>
              <w:bottom w:val="dotted" w:sz="4" w:space="0" w:color="auto"/>
            </w:tcBorders>
          </w:tcPr>
          <w:p w14:paraId="1233988D"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607014DD" w14:textId="77777777" w:rsidR="00C20FBE" w:rsidRPr="0017265D" w:rsidRDefault="00C20FBE" w:rsidP="003D638A">
            <w:pPr>
              <w:rPr>
                <w:rFonts w:cstheme="minorHAnsi"/>
              </w:rPr>
            </w:pPr>
            <w:r w:rsidRPr="0017265D">
              <w:rPr>
                <w:rFonts w:cstheme="minorHAnsi"/>
              </w:rPr>
              <w:t>A02</w:t>
            </w:r>
          </w:p>
        </w:tc>
        <w:tc>
          <w:tcPr>
            <w:tcW w:w="5079" w:type="dxa"/>
            <w:tcBorders>
              <w:top w:val="single" w:sz="4" w:space="0" w:color="auto"/>
              <w:bottom w:val="dotted" w:sz="4" w:space="0" w:color="auto"/>
            </w:tcBorders>
          </w:tcPr>
          <w:p w14:paraId="46DD529A" w14:textId="77777777" w:rsidR="00C20FBE" w:rsidRPr="0017265D" w:rsidRDefault="00C20FBE" w:rsidP="003D638A">
            <w:pPr>
              <w:rPr>
                <w:rFonts w:cstheme="minorHAnsi"/>
              </w:rPr>
            </w:pPr>
            <w:r w:rsidRPr="0017265D">
              <w:rPr>
                <w:rFonts w:cstheme="minorHAnsi"/>
              </w:rPr>
              <w:t>Cluster: Ablehnung auf Kopfebene</w:t>
            </w:r>
          </w:p>
          <w:p w14:paraId="33B6C280" w14:textId="77777777" w:rsidR="00C20FBE" w:rsidRPr="0017265D" w:rsidRDefault="00C20FBE" w:rsidP="003D638A">
            <w:pPr>
              <w:rPr>
                <w:rFonts w:cstheme="minorHAnsi"/>
              </w:rPr>
            </w:pPr>
            <w:r w:rsidRPr="0017265D">
              <w:rPr>
                <w:rFonts w:cstheme="minorHAnsi"/>
              </w:rPr>
              <w:t>Der LF ist dem gesamten Abrechnungszeitraum nicht der Marktlokation zugeordnet.</w:t>
            </w:r>
          </w:p>
          <w:p w14:paraId="05507934" w14:textId="77777777" w:rsidR="00C20FBE" w:rsidRPr="0017265D" w:rsidRDefault="00C20FBE" w:rsidP="003D638A">
            <w:pPr>
              <w:rPr>
                <w:rFonts w:cstheme="minorHAnsi"/>
              </w:rPr>
            </w:pPr>
            <w:r w:rsidRPr="0017265D">
              <w:rPr>
                <w:rFonts w:cstheme="minorHAnsi"/>
              </w:rPr>
              <w:t>Hinweis: Der LF gibt den erwarteten Abrechnungszeitraum an.</w:t>
            </w:r>
          </w:p>
        </w:tc>
      </w:tr>
      <w:tr w:rsidR="00C20FBE" w:rsidRPr="0017265D" w14:paraId="7D6C264A" w14:textId="77777777" w:rsidTr="007E0405">
        <w:tc>
          <w:tcPr>
            <w:tcW w:w="705" w:type="dxa"/>
            <w:vMerge/>
          </w:tcPr>
          <w:p w14:paraId="569FA785" w14:textId="77777777" w:rsidR="00C20FBE" w:rsidRPr="0017265D" w:rsidRDefault="00C20FBE" w:rsidP="003D638A">
            <w:pPr>
              <w:rPr>
                <w:rFonts w:cstheme="minorHAnsi"/>
              </w:rPr>
            </w:pPr>
          </w:p>
        </w:tc>
        <w:tc>
          <w:tcPr>
            <w:tcW w:w="6070" w:type="dxa"/>
            <w:vMerge/>
          </w:tcPr>
          <w:p w14:paraId="45EA86A3"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13BF594" w14:textId="77777777" w:rsidR="00C20FBE" w:rsidRPr="0017265D" w:rsidRDefault="00C20FBE" w:rsidP="003D638A">
            <w:pPr>
              <w:rPr>
                <w:rFonts w:cstheme="minorHAnsi"/>
              </w:rPr>
            </w:pPr>
            <w:r>
              <w:rPr>
                <w:rFonts w:cstheme="minorHAnsi"/>
              </w:rPr>
              <w:t>j</w:t>
            </w:r>
            <w:r w:rsidRPr="0017265D">
              <w:rPr>
                <w:rFonts w:cstheme="minorHAnsi"/>
              </w:rPr>
              <w:t xml:space="preserve">a </w:t>
            </w:r>
            <w:r w:rsidRPr="0017265D">
              <w:rPr>
                <w:rFonts w:ascii="Wingdings" w:eastAsia="Wingdings" w:hAnsi="Wingdings" w:cstheme="minorHAnsi"/>
              </w:rPr>
              <w:t>à</w:t>
            </w:r>
            <w:r w:rsidRPr="0017265D">
              <w:rPr>
                <w:rFonts w:cstheme="minorHAnsi"/>
              </w:rPr>
              <w:t xml:space="preserve"> 7</w:t>
            </w:r>
          </w:p>
        </w:tc>
        <w:tc>
          <w:tcPr>
            <w:tcW w:w="855" w:type="dxa"/>
            <w:tcBorders>
              <w:top w:val="dotted" w:sz="4" w:space="0" w:color="auto"/>
              <w:bottom w:val="single" w:sz="4" w:space="0" w:color="auto"/>
            </w:tcBorders>
          </w:tcPr>
          <w:p w14:paraId="04490AD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132301B" w14:textId="77777777" w:rsidR="00C20FBE" w:rsidRPr="0017265D" w:rsidRDefault="00C20FBE" w:rsidP="003D638A">
            <w:pPr>
              <w:rPr>
                <w:rFonts w:cstheme="minorHAnsi"/>
              </w:rPr>
            </w:pPr>
          </w:p>
        </w:tc>
      </w:tr>
      <w:tr w:rsidR="00C20FBE" w:rsidRPr="0017265D" w14:paraId="3A12C637" w14:textId="77777777" w:rsidTr="007E0405">
        <w:tc>
          <w:tcPr>
            <w:tcW w:w="705" w:type="dxa"/>
            <w:vMerge w:val="restart"/>
            <w:shd w:val="clear" w:color="auto" w:fill="BFBFBF" w:themeFill="background1" w:themeFillShade="BF"/>
          </w:tcPr>
          <w:p w14:paraId="3905E4B6" w14:textId="77777777" w:rsidR="00C20FBE" w:rsidRPr="0017265D" w:rsidRDefault="00C20FBE" w:rsidP="003D638A">
            <w:pPr>
              <w:rPr>
                <w:rFonts w:cstheme="minorHAnsi"/>
              </w:rPr>
            </w:pPr>
            <w:r w:rsidRPr="0017265D">
              <w:rPr>
                <w:rFonts w:cstheme="minorHAnsi"/>
              </w:rPr>
              <w:t>7</w:t>
            </w:r>
          </w:p>
        </w:tc>
        <w:tc>
          <w:tcPr>
            <w:tcW w:w="6070" w:type="dxa"/>
            <w:vMerge w:val="restart"/>
          </w:tcPr>
          <w:p w14:paraId="3223FADA" w14:textId="77777777" w:rsidR="00C20FBE" w:rsidRPr="0017265D" w:rsidRDefault="00C20FBE" w:rsidP="003D638A">
            <w:pPr>
              <w:rPr>
                <w:rFonts w:cstheme="minorHAnsi"/>
              </w:rPr>
            </w:pPr>
            <w:r w:rsidRPr="0017265D">
              <w:rPr>
                <w:rFonts w:cstheme="minorHAnsi"/>
              </w:rPr>
              <w:t>Ist mit dem NB vereinbart, dass der Empfänger der Rechnung der Zahler der Rechnung ist?</w:t>
            </w:r>
          </w:p>
        </w:tc>
        <w:tc>
          <w:tcPr>
            <w:tcW w:w="1556" w:type="dxa"/>
            <w:tcBorders>
              <w:top w:val="single" w:sz="4" w:space="0" w:color="auto"/>
              <w:bottom w:val="dotted" w:sz="4" w:space="0" w:color="auto"/>
            </w:tcBorders>
          </w:tcPr>
          <w:p w14:paraId="295B43C8" w14:textId="77777777" w:rsidR="00C20FBE" w:rsidRPr="0017265D" w:rsidRDefault="00C20FBE" w:rsidP="003D638A">
            <w:pPr>
              <w:rPr>
                <w:rFonts w:cstheme="minorHAnsi"/>
              </w:rPr>
            </w:pPr>
            <w:r w:rsidRPr="0017265D">
              <w:rPr>
                <w:rFonts w:cstheme="minorHAnsi"/>
              </w:rPr>
              <w:t xml:space="preserve">nein </w:t>
            </w:r>
          </w:p>
        </w:tc>
        <w:tc>
          <w:tcPr>
            <w:tcW w:w="855" w:type="dxa"/>
            <w:tcBorders>
              <w:top w:val="single" w:sz="4" w:space="0" w:color="auto"/>
              <w:bottom w:val="dotted" w:sz="4" w:space="0" w:color="auto"/>
            </w:tcBorders>
          </w:tcPr>
          <w:p w14:paraId="2D44072E" w14:textId="77777777" w:rsidR="00C20FBE" w:rsidRPr="0017265D" w:rsidRDefault="00C20FBE" w:rsidP="003D638A">
            <w:pPr>
              <w:rPr>
                <w:rFonts w:cstheme="minorHAnsi"/>
              </w:rPr>
            </w:pPr>
            <w:r w:rsidRPr="0017265D">
              <w:rPr>
                <w:rFonts w:cstheme="minorHAnsi"/>
              </w:rPr>
              <w:t>A03</w:t>
            </w:r>
          </w:p>
        </w:tc>
        <w:tc>
          <w:tcPr>
            <w:tcW w:w="5079" w:type="dxa"/>
            <w:tcBorders>
              <w:top w:val="single" w:sz="4" w:space="0" w:color="auto"/>
              <w:bottom w:val="dotted" w:sz="4" w:space="0" w:color="auto"/>
            </w:tcBorders>
          </w:tcPr>
          <w:p w14:paraId="25D43A0B" w14:textId="77777777" w:rsidR="00C20FBE" w:rsidRPr="0017265D" w:rsidRDefault="00C20FBE" w:rsidP="003D638A">
            <w:pPr>
              <w:rPr>
                <w:rFonts w:cstheme="minorHAnsi"/>
              </w:rPr>
            </w:pPr>
            <w:r w:rsidRPr="0017265D">
              <w:rPr>
                <w:rFonts w:cstheme="minorHAnsi"/>
              </w:rPr>
              <w:t>Cluster: Ablehnung auf Kopfebene</w:t>
            </w:r>
          </w:p>
          <w:p w14:paraId="59C372AA" w14:textId="77777777" w:rsidR="00C20FBE" w:rsidRPr="0017265D" w:rsidRDefault="00C20FBE" w:rsidP="003D638A">
            <w:pPr>
              <w:rPr>
                <w:rFonts w:cstheme="minorHAnsi"/>
              </w:rPr>
            </w:pPr>
            <w:r w:rsidRPr="0017265D">
              <w:rPr>
                <w:rFonts w:cstheme="minorHAnsi"/>
              </w:rPr>
              <w:t>Der Rechnungsempfänger ist nicht Zahler der Rechnung.</w:t>
            </w:r>
          </w:p>
        </w:tc>
      </w:tr>
      <w:tr w:rsidR="00C20FBE" w:rsidRPr="0017265D" w14:paraId="48832DF3" w14:textId="77777777" w:rsidTr="007E0405">
        <w:tc>
          <w:tcPr>
            <w:tcW w:w="705" w:type="dxa"/>
            <w:vMerge/>
          </w:tcPr>
          <w:p w14:paraId="7D4AF961" w14:textId="77777777" w:rsidR="00C20FBE" w:rsidRPr="0017265D" w:rsidRDefault="00C20FBE" w:rsidP="003D638A">
            <w:pPr>
              <w:rPr>
                <w:rFonts w:cstheme="minorHAnsi"/>
              </w:rPr>
            </w:pPr>
          </w:p>
        </w:tc>
        <w:tc>
          <w:tcPr>
            <w:tcW w:w="6070" w:type="dxa"/>
            <w:vMerge/>
          </w:tcPr>
          <w:p w14:paraId="404DF06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90D7EE9"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10</w:t>
            </w:r>
          </w:p>
        </w:tc>
        <w:tc>
          <w:tcPr>
            <w:tcW w:w="855" w:type="dxa"/>
            <w:tcBorders>
              <w:top w:val="dotted" w:sz="4" w:space="0" w:color="auto"/>
              <w:bottom w:val="single" w:sz="4" w:space="0" w:color="auto"/>
            </w:tcBorders>
          </w:tcPr>
          <w:p w14:paraId="65CA670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0DFE5E4" w14:textId="77777777" w:rsidR="00C20FBE" w:rsidRPr="0017265D" w:rsidRDefault="00C20FBE" w:rsidP="003D638A">
            <w:pPr>
              <w:rPr>
                <w:rFonts w:cstheme="minorHAnsi"/>
              </w:rPr>
            </w:pPr>
          </w:p>
        </w:tc>
      </w:tr>
      <w:tr w:rsidR="00C20FBE" w:rsidRPr="0017265D" w14:paraId="5CB67517" w14:textId="77777777" w:rsidTr="007E0405">
        <w:tc>
          <w:tcPr>
            <w:tcW w:w="705" w:type="dxa"/>
            <w:vMerge w:val="restart"/>
            <w:shd w:val="clear" w:color="auto" w:fill="BFBFBF" w:themeFill="background1" w:themeFillShade="BF"/>
          </w:tcPr>
          <w:p w14:paraId="6B86A01C" w14:textId="77777777" w:rsidR="00C20FBE" w:rsidRPr="0017265D" w:rsidRDefault="00C20FBE" w:rsidP="003D638A">
            <w:pPr>
              <w:rPr>
                <w:rFonts w:cstheme="minorHAnsi"/>
              </w:rPr>
            </w:pPr>
            <w:r w:rsidRPr="0017265D">
              <w:rPr>
                <w:rFonts w:cstheme="minorHAnsi"/>
              </w:rPr>
              <w:t>10</w:t>
            </w:r>
          </w:p>
        </w:tc>
        <w:tc>
          <w:tcPr>
            <w:tcW w:w="6070" w:type="dxa"/>
            <w:vMerge w:val="restart"/>
          </w:tcPr>
          <w:p w14:paraId="26B95466" w14:textId="77777777" w:rsidR="00C20FBE" w:rsidRPr="0017265D" w:rsidRDefault="00C20FBE" w:rsidP="003D638A">
            <w:pPr>
              <w:rPr>
                <w:rFonts w:cstheme="minorHAnsi"/>
              </w:rPr>
            </w:pPr>
            <w:r w:rsidRPr="0017265D">
              <w:rPr>
                <w:rFonts w:cstheme="minorHAnsi"/>
              </w:rPr>
              <w:t>Ist der NB für den genannten Abrechnungszeitraum der genannten Marktlokation mindestens einen Tag zugeordnet?</w:t>
            </w:r>
          </w:p>
        </w:tc>
        <w:tc>
          <w:tcPr>
            <w:tcW w:w="1556" w:type="dxa"/>
            <w:tcBorders>
              <w:top w:val="single" w:sz="4" w:space="0" w:color="auto"/>
              <w:bottom w:val="dotted" w:sz="4" w:space="0" w:color="auto"/>
            </w:tcBorders>
          </w:tcPr>
          <w:p w14:paraId="2EE79B35"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063A050B" w14:textId="77777777" w:rsidR="00C20FBE" w:rsidRPr="0017265D" w:rsidRDefault="00C20FBE" w:rsidP="003D638A">
            <w:pPr>
              <w:rPr>
                <w:rFonts w:cstheme="minorHAnsi"/>
              </w:rPr>
            </w:pPr>
            <w:r w:rsidRPr="0017265D">
              <w:rPr>
                <w:rFonts w:cstheme="minorHAnsi"/>
              </w:rPr>
              <w:t>A04</w:t>
            </w:r>
          </w:p>
        </w:tc>
        <w:tc>
          <w:tcPr>
            <w:tcW w:w="5079" w:type="dxa"/>
            <w:tcBorders>
              <w:top w:val="single" w:sz="4" w:space="0" w:color="auto"/>
              <w:bottom w:val="dotted" w:sz="4" w:space="0" w:color="auto"/>
            </w:tcBorders>
          </w:tcPr>
          <w:p w14:paraId="7AE020BA" w14:textId="77777777" w:rsidR="00C20FBE" w:rsidRPr="0017265D" w:rsidRDefault="00C20FBE" w:rsidP="003D638A">
            <w:pPr>
              <w:rPr>
                <w:rFonts w:cstheme="minorHAnsi"/>
              </w:rPr>
            </w:pPr>
            <w:r w:rsidRPr="0017265D">
              <w:rPr>
                <w:rFonts w:cstheme="minorHAnsi"/>
              </w:rPr>
              <w:t>Cluster: Ablehnung auf Kopfebene</w:t>
            </w:r>
          </w:p>
          <w:p w14:paraId="03548672" w14:textId="77777777" w:rsidR="00C20FBE" w:rsidRPr="0017265D" w:rsidRDefault="00C20FBE" w:rsidP="003D638A">
            <w:pPr>
              <w:rPr>
                <w:rFonts w:cstheme="minorHAnsi"/>
              </w:rPr>
            </w:pPr>
            <w:r w:rsidRPr="0017265D">
              <w:rPr>
                <w:rFonts w:cstheme="minorHAnsi"/>
              </w:rPr>
              <w:t>Der NB ist der Marktlokation nicht einen Tag des Abrechnungszeitraumes zugeordnet.</w:t>
            </w:r>
          </w:p>
        </w:tc>
      </w:tr>
      <w:tr w:rsidR="00C20FBE" w:rsidRPr="0017265D" w14:paraId="57A22716" w14:textId="77777777" w:rsidTr="007E0405">
        <w:tc>
          <w:tcPr>
            <w:tcW w:w="705" w:type="dxa"/>
            <w:vMerge/>
          </w:tcPr>
          <w:p w14:paraId="5EB6DD9B" w14:textId="77777777" w:rsidR="00C20FBE" w:rsidRPr="0017265D" w:rsidRDefault="00C20FBE" w:rsidP="003D638A">
            <w:pPr>
              <w:rPr>
                <w:rFonts w:cstheme="minorHAnsi"/>
              </w:rPr>
            </w:pPr>
          </w:p>
        </w:tc>
        <w:tc>
          <w:tcPr>
            <w:tcW w:w="6070" w:type="dxa"/>
            <w:vMerge/>
          </w:tcPr>
          <w:p w14:paraId="2860638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4D6A17D"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13</w:t>
            </w:r>
          </w:p>
        </w:tc>
        <w:tc>
          <w:tcPr>
            <w:tcW w:w="855" w:type="dxa"/>
            <w:tcBorders>
              <w:top w:val="dotted" w:sz="4" w:space="0" w:color="auto"/>
              <w:bottom w:val="single" w:sz="4" w:space="0" w:color="auto"/>
            </w:tcBorders>
          </w:tcPr>
          <w:p w14:paraId="08FDE66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F7D5E95" w14:textId="77777777" w:rsidR="00C20FBE" w:rsidRPr="0017265D" w:rsidRDefault="00C20FBE" w:rsidP="003D638A">
            <w:pPr>
              <w:rPr>
                <w:rFonts w:cstheme="minorHAnsi"/>
              </w:rPr>
            </w:pPr>
          </w:p>
        </w:tc>
      </w:tr>
    </w:tbl>
    <w:p w14:paraId="02994A97" w14:textId="77777777" w:rsidR="00E66AF5" w:rsidRDefault="00E66AF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174793F4" w14:textId="77777777" w:rsidTr="007E0405">
        <w:tc>
          <w:tcPr>
            <w:tcW w:w="705" w:type="dxa"/>
            <w:vMerge w:val="restart"/>
            <w:shd w:val="clear" w:color="auto" w:fill="BFBFBF" w:themeFill="background1" w:themeFillShade="BF"/>
          </w:tcPr>
          <w:p w14:paraId="02C2503C" w14:textId="231BF52B" w:rsidR="00C20FBE" w:rsidRPr="0017265D" w:rsidRDefault="00C20FBE" w:rsidP="003D638A">
            <w:pPr>
              <w:rPr>
                <w:rFonts w:cstheme="minorHAnsi"/>
              </w:rPr>
            </w:pPr>
            <w:r w:rsidRPr="0017265D">
              <w:rPr>
                <w:rFonts w:cstheme="minorHAnsi"/>
              </w:rPr>
              <w:lastRenderedPageBreak/>
              <w:t>13</w:t>
            </w:r>
          </w:p>
        </w:tc>
        <w:tc>
          <w:tcPr>
            <w:tcW w:w="6070" w:type="dxa"/>
            <w:vMerge w:val="restart"/>
          </w:tcPr>
          <w:p w14:paraId="738CCE15" w14:textId="77777777" w:rsidR="00C20FBE" w:rsidRPr="0017265D" w:rsidRDefault="00C20FBE" w:rsidP="003D638A">
            <w:pPr>
              <w:rPr>
                <w:rFonts w:cstheme="minorHAnsi"/>
              </w:rPr>
            </w:pPr>
            <w:r w:rsidRPr="0017265D">
              <w:rPr>
                <w:rFonts w:cstheme="minorHAnsi"/>
              </w:rPr>
              <w:t>Ist der NB für den gesamten genannten Abrechnungszeitraum der genannten Marktlokation zugeordnet?</w:t>
            </w:r>
          </w:p>
        </w:tc>
        <w:tc>
          <w:tcPr>
            <w:tcW w:w="1556" w:type="dxa"/>
            <w:tcBorders>
              <w:top w:val="single" w:sz="4" w:space="0" w:color="auto"/>
              <w:bottom w:val="dotted" w:sz="4" w:space="0" w:color="auto"/>
            </w:tcBorders>
          </w:tcPr>
          <w:p w14:paraId="7BCAF5F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344BCD24" w14:textId="77777777" w:rsidR="00C20FBE" w:rsidRPr="0017265D" w:rsidRDefault="00C20FBE" w:rsidP="003D638A">
            <w:pPr>
              <w:rPr>
                <w:rFonts w:cstheme="minorHAnsi"/>
              </w:rPr>
            </w:pPr>
            <w:r w:rsidRPr="0017265D">
              <w:rPr>
                <w:rFonts w:cstheme="minorHAnsi"/>
              </w:rPr>
              <w:t>A05</w:t>
            </w:r>
          </w:p>
        </w:tc>
        <w:tc>
          <w:tcPr>
            <w:tcW w:w="5079" w:type="dxa"/>
            <w:tcBorders>
              <w:top w:val="single" w:sz="4" w:space="0" w:color="auto"/>
              <w:bottom w:val="dotted" w:sz="4" w:space="0" w:color="auto"/>
            </w:tcBorders>
          </w:tcPr>
          <w:p w14:paraId="5B09BD03" w14:textId="77777777" w:rsidR="00C20FBE" w:rsidRPr="0017265D" w:rsidRDefault="00C20FBE" w:rsidP="003D638A">
            <w:pPr>
              <w:rPr>
                <w:rFonts w:cstheme="minorHAnsi"/>
              </w:rPr>
            </w:pPr>
            <w:r w:rsidRPr="0017265D">
              <w:rPr>
                <w:rFonts w:cstheme="minorHAnsi"/>
              </w:rPr>
              <w:t>Cluster: Ablehnung auf Kopfebene</w:t>
            </w:r>
          </w:p>
          <w:p w14:paraId="1FA4FB40" w14:textId="77777777" w:rsidR="00C20FBE" w:rsidRPr="0017265D" w:rsidRDefault="00C20FBE" w:rsidP="003D638A">
            <w:pPr>
              <w:rPr>
                <w:rFonts w:cstheme="minorHAnsi"/>
              </w:rPr>
            </w:pPr>
            <w:r w:rsidRPr="0017265D">
              <w:rPr>
                <w:rFonts w:cstheme="minorHAnsi"/>
              </w:rPr>
              <w:t>Der NB ist im gesamten Abrechnungszeitraum nicht der Marktlokation zugeordnet.</w:t>
            </w:r>
          </w:p>
        </w:tc>
      </w:tr>
      <w:tr w:rsidR="00C20FBE" w:rsidRPr="0017265D" w14:paraId="40B5C178" w14:textId="77777777" w:rsidTr="007E0405">
        <w:tc>
          <w:tcPr>
            <w:tcW w:w="705" w:type="dxa"/>
            <w:vMerge/>
          </w:tcPr>
          <w:p w14:paraId="3003B8FB" w14:textId="77777777" w:rsidR="00C20FBE" w:rsidRPr="0017265D" w:rsidRDefault="00C20FBE" w:rsidP="003D638A">
            <w:pPr>
              <w:rPr>
                <w:rFonts w:cstheme="minorHAnsi"/>
              </w:rPr>
            </w:pPr>
          </w:p>
        </w:tc>
        <w:tc>
          <w:tcPr>
            <w:tcW w:w="6070" w:type="dxa"/>
            <w:vMerge/>
          </w:tcPr>
          <w:p w14:paraId="19DC37A6" w14:textId="77777777" w:rsidR="00C20FBE" w:rsidRPr="0017265D" w:rsidRDefault="00C20FBE" w:rsidP="003D638A">
            <w:pPr>
              <w:pStyle w:val="Default"/>
              <w:rPr>
                <w:rFonts w:asciiTheme="minorHAnsi" w:hAnsiTheme="minorHAnsi" w:cstheme="minorHAnsi"/>
              </w:rPr>
            </w:pPr>
          </w:p>
        </w:tc>
        <w:tc>
          <w:tcPr>
            <w:tcW w:w="1556" w:type="dxa"/>
            <w:tcBorders>
              <w:top w:val="dotted" w:sz="4" w:space="0" w:color="auto"/>
              <w:bottom w:val="single" w:sz="4" w:space="0" w:color="auto"/>
            </w:tcBorders>
          </w:tcPr>
          <w:p w14:paraId="304F933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Pr>
                <w:rFonts w:cstheme="minorHAnsi"/>
              </w:rPr>
              <w:t xml:space="preserve"> </w:t>
            </w:r>
            <w:r w:rsidRPr="0017265D">
              <w:rPr>
                <w:rFonts w:cstheme="minorHAnsi"/>
              </w:rPr>
              <w:t>19</w:t>
            </w:r>
          </w:p>
        </w:tc>
        <w:tc>
          <w:tcPr>
            <w:tcW w:w="855" w:type="dxa"/>
            <w:tcBorders>
              <w:top w:val="dotted" w:sz="4" w:space="0" w:color="auto"/>
              <w:bottom w:val="single" w:sz="4" w:space="0" w:color="auto"/>
            </w:tcBorders>
          </w:tcPr>
          <w:p w14:paraId="77CEF8B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A27B774" w14:textId="77777777" w:rsidR="00C20FBE" w:rsidRPr="0017265D" w:rsidRDefault="00C20FBE" w:rsidP="003D638A">
            <w:pPr>
              <w:rPr>
                <w:rFonts w:cstheme="minorHAnsi"/>
              </w:rPr>
            </w:pPr>
          </w:p>
        </w:tc>
      </w:tr>
      <w:tr w:rsidR="00C20FBE" w:rsidRPr="0017265D" w14:paraId="67A8A01E" w14:textId="77777777" w:rsidTr="007E0405">
        <w:tc>
          <w:tcPr>
            <w:tcW w:w="705" w:type="dxa"/>
            <w:vMerge w:val="restart"/>
            <w:shd w:val="clear" w:color="auto" w:fill="BFBFBF" w:themeFill="background1" w:themeFillShade="BF"/>
          </w:tcPr>
          <w:p w14:paraId="17CBFAC1" w14:textId="77777777" w:rsidR="00C20FBE" w:rsidRPr="0017265D" w:rsidRDefault="00C20FBE" w:rsidP="003D638A">
            <w:pPr>
              <w:rPr>
                <w:rFonts w:cstheme="minorHAnsi"/>
              </w:rPr>
            </w:pPr>
            <w:r w:rsidRPr="0017265D">
              <w:rPr>
                <w:rFonts w:cstheme="minorHAnsi"/>
              </w:rPr>
              <w:t>19</w:t>
            </w:r>
          </w:p>
        </w:tc>
        <w:tc>
          <w:tcPr>
            <w:tcW w:w="6070" w:type="dxa"/>
            <w:vMerge w:val="restart"/>
          </w:tcPr>
          <w:p w14:paraId="075F6FA5" w14:textId="020D3272" w:rsidR="00C20FBE" w:rsidRPr="0017265D" w:rsidRDefault="00C20FBE" w:rsidP="003D638A">
            <w:pPr>
              <w:rPr>
                <w:rFonts w:cstheme="minorHAnsi"/>
              </w:rPr>
            </w:pPr>
            <w:r w:rsidRPr="0017265D">
              <w:rPr>
                <w:rFonts w:cstheme="minorHAnsi"/>
              </w:rPr>
              <w:t xml:space="preserve">Ist das Rechnungsdatum </w:t>
            </w:r>
            <w:r w:rsidR="00960EBC">
              <w:rPr>
                <w:rFonts w:cstheme="minorHAnsi"/>
              </w:rPr>
              <w:t xml:space="preserve">≤ </w:t>
            </w:r>
            <w:r w:rsidRPr="0017265D">
              <w:rPr>
                <w:rFonts w:cstheme="minorHAnsi"/>
              </w:rPr>
              <w:t>dem Eingangsdatum beim LF?</w:t>
            </w:r>
          </w:p>
        </w:tc>
        <w:tc>
          <w:tcPr>
            <w:tcW w:w="1556" w:type="dxa"/>
            <w:tcBorders>
              <w:bottom w:val="dotted" w:sz="4" w:space="0" w:color="auto"/>
            </w:tcBorders>
          </w:tcPr>
          <w:p w14:paraId="734AC2E3" w14:textId="77777777" w:rsidR="00C20FBE" w:rsidRPr="0017265D" w:rsidRDefault="00C20FBE" w:rsidP="003D638A">
            <w:pPr>
              <w:rPr>
                <w:rFonts w:cstheme="minorHAnsi"/>
              </w:rPr>
            </w:pPr>
            <w:r w:rsidRPr="0017265D">
              <w:rPr>
                <w:rFonts w:cstheme="minorHAnsi"/>
              </w:rPr>
              <w:t>nein</w:t>
            </w:r>
          </w:p>
        </w:tc>
        <w:tc>
          <w:tcPr>
            <w:tcW w:w="855" w:type="dxa"/>
            <w:tcBorders>
              <w:bottom w:val="dotted" w:sz="4" w:space="0" w:color="auto"/>
            </w:tcBorders>
          </w:tcPr>
          <w:p w14:paraId="16237647" w14:textId="77777777" w:rsidR="00C20FBE" w:rsidRPr="0017265D" w:rsidRDefault="00C20FBE" w:rsidP="003D638A">
            <w:pPr>
              <w:rPr>
                <w:rFonts w:cstheme="minorHAnsi"/>
              </w:rPr>
            </w:pPr>
            <w:r w:rsidRPr="0017265D">
              <w:rPr>
                <w:rFonts w:cstheme="minorHAnsi"/>
              </w:rPr>
              <w:t>A07</w:t>
            </w:r>
          </w:p>
        </w:tc>
        <w:tc>
          <w:tcPr>
            <w:tcW w:w="5079" w:type="dxa"/>
            <w:tcBorders>
              <w:bottom w:val="dotted" w:sz="4" w:space="0" w:color="auto"/>
            </w:tcBorders>
          </w:tcPr>
          <w:p w14:paraId="697D465A" w14:textId="77777777" w:rsidR="00C20FBE" w:rsidRPr="0017265D" w:rsidRDefault="00C20FBE" w:rsidP="003D638A">
            <w:pPr>
              <w:rPr>
                <w:rFonts w:cstheme="minorHAnsi"/>
              </w:rPr>
            </w:pPr>
            <w:r w:rsidRPr="0017265D">
              <w:rPr>
                <w:rFonts w:cstheme="minorHAnsi"/>
              </w:rPr>
              <w:t>Cluster: Ablehnung auf Kopfebene</w:t>
            </w:r>
          </w:p>
          <w:p w14:paraId="0600CC41" w14:textId="77777777" w:rsidR="00C20FBE" w:rsidRPr="0017265D" w:rsidRDefault="00C20FBE" w:rsidP="003D638A">
            <w:pPr>
              <w:rPr>
                <w:rFonts w:cstheme="minorHAnsi"/>
              </w:rPr>
            </w:pPr>
            <w:r w:rsidRPr="0017265D">
              <w:rPr>
                <w:rFonts w:cstheme="minorHAnsi"/>
              </w:rPr>
              <w:t>Rechnungsdatum liegt in der Zukunft.</w:t>
            </w:r>
          </w:p>
        </w:tc>
      </w:tr>
      <w:tr w:rsidR="00C20FBE" w:rsidRPr="0017265D" w14:paraId="7D7526B8" w14:textId="77777777" w:rsidTr="007E0405">
        <w:tc>
          <w:tcPr>
            <w:tcW w:w="705" w:type="dxa"/>
            <w:vMerge/>
          </w:tcPr>
          <w:p w14:paraId="4B139C2E" w14:textId="77777777" w:rsidR="00C20FBE" w:rsidRPr="0017265D" w:rsidRDefault="00C20FBE" w:rsidP="003D638A">
            <w:pPr>
              <w:rPr>
                <w:rFonts w:cstheme="minorHAnsi"/>
              </w:rPr>
            </w:pPr>
          </w:p>
        </w:tc>
        <w:tc>
          <w:tcPr>
            <w:tcW w:w="6070" w:type="dxa"/>
            <w:vMerge/>
          </w:tcPr>
          <w:p w14:paraId="4A5B5F2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E5E888E"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Pr>
                <w:rFonts w:cstheme="minorHAnsi"/>
              </w:rPr>
              <w:t xml:space="preserve"> </w:t>
            </w:r>
            <w:r w:rsidRPr="0017265D">
              <w:rPr>
                <w:rFonts w:cstheme="minorHAnsi"/>
              </w:rPr>
              <w:t>22</w:t>
            </w:r>
          </w:p>
        </w:tc>
        <w:tc>
          <w:tcPr>
            <w:tcW w:w="855" w:type="dxa"/>
            <w:tcBorders>
              <w:top w:val="dotted" w:sz="4" w:space="0" w:color="auto"/>
              <w:bottom w:val="single" w:sz="4" w:space="0" w:color="auto"/>
            </w:tcBorders>
          </w:tcPr>
          <w:p w14:paraId="7BA96F3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E1BD989" w14:textId="77777777" w:rsidR="00C20FBE" w:rsidRPr="0017265D" w:rsidRDefault="00C20FBE" w:rsidP="003D638A">
            <w:pPr>
              <w:rPr>
                <w:rFonts w:cstheme="minorHAnsi"/>
              </w:rPr>
            </w:pPr>
          </w:p>
        </w:tc>
      </w:tr>
      <w:tr w:rsidR="00C20FBE" w:rsidRPr="0017265D" w14:paraId="77C58B57" w14:textId="77777777" w:rsidTr="007E0405">
        <w:tc>
          <w:tcPr>
            <w:tcW w:w="705" w:type="dxa"/>
            <w:vMerge w:val="restart"/>
            <w:shd w:val="clear" w:color="auto" w:fill="BFBFBF" w:themeFill="background1" w:themeFillShade="BF"/>
          </w:tcPr>
          <w:p w14:paraId="125B6BC4" w14:textId="77777777" w:rsidR="00C20FBE" w:rsidRPr="0017265D" w:rsidRDefault="00C20FBE" w:rsidP="003D638A">
            <w:pPr>
              <w:rPr>
                <w:rFonts w:cstheme="minorHAnsi"/>
                <w:highlight w:val="green"/>
              </w:rPr>
            </w:pPr>
            <w:r w:rsidRPr="0017265D">
              <w:rPr>
                <w:rFonts w:cstheme="minorHAnsi"/>
              </w:rPr>
              <w:t>22</w:t>
            </w:r>
          </w:p>
        </w:tc>
        <w:tc>
          <w:tcPr>
            <w:tcW w:w="6070" w:type="dxa"/>
            <w:vMerge w:val="restart"/>
          </w:tcPr>
          <w:p w14:paraId="5841E8B0" w14:textId="49C28871" w:rsidR="00691F09" w:rsidRPr="0017265D" w:rsidRDefault="008A5FF9" w:rsidP="003D638A">
            <w:pPr>
              <w:rPr>
                <w:rFonts w:cstheme="minorHAnsi"/>
              </w:rPr>
            </w:pPr>
            <w:r>
              <w:rPr>
                <w:rFonts w:cstheme="minorHAnsi"/>
              </w:rPr>
              <w:t xml:space="preserve">Ist das Rechnungsdatum &lt; </w:t>
            </w:r>
            <w:r w:rsidR="000C790E">
              <w:rPr>
                <w:rFonts w:cstheme="minorHAnsi"/>
              </w:rPr>
              <w:t xml:space="preserve">das Ende des </w:t>
            </w:r>
            <w:r w:rsidR="000C790E" w:rsidRPr="0017265D">
              <w:rPr>
                <w:rFonts w:cstheme="minorHAnsi"/>
              </w:rPr>
              <w:t>Abrechnungszeitraumes</w:t>
            </w:r>
            <w:r w:rsidR="000C790E">
              <w:rPr>
                <w:rFonts w:cstheme="minorHAnsi"/>
              </w:rPr>
              <w:t>?</w:t>
            </w:r>
          </w:p>
        </w:tc>
        <w:tc>
          <w:tcPr>
            <w:tcW w:w="1556" w:type="dxa"/>
            <w:tcBorders>
              <w:top w:val="single" w:sz="4" w:space="0" w:color="auto"/>
              <w:bottom w:val="dotted" w:sz="4" w:space="0" w:color="auto"/>
            </w:tcBorders>
          </w:tcPr>
          <w:p w14:paraId="73888166"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AC14F6">
              <w:rPr>
                <w:rFonts w:ascii="Wingdings" w:eastAsia="Wingdings" w:hAnsi="Wingdings" w:cstheme="minorHAnsi"/>
              </w:rPr>
              <w:t>à</w:t>
            </w:r>
            <w:r>
              <w:rPr>
                <w:rFonts w:cstheme="minorHAnsi"/>
              </w:rPr>
              <w:t>23</w:t>
            </w:r>
          </w:p>
        </w:tc>
        <w:tc>
          <w:tcPr>
            <w:tcW w:w="855" w:type="dxa"/>
            <w:tcBorders>
              <w:top w:val="single" w:sz="4" w:space="0" w:color="auto"/>
              <w:bottom w:val="dotted" w:sz="4" w:space="0" w:color="auto"/>
            </w:tcBorders>
          </w:tcPr>
          <w:p w14:paraId="56D9219C"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2EB4BBD" w14:textId="77777777" w:rsidR="00C20FBE" w:rsidRPr="0017265D" w:rsidRDefault="00C20FBE" w:rsidP="003D638A">
            <w:pPr>
              <w:rPr>
                <w:rFonts w:cstheme="minorHAnsi"/>
              </w:rPr>
            </w:pPr>
          </w:p>
        </w:tc>
      </w:tr>
      <w:tr w:rsidR="00C20FBE" w:rsidRPr="0017265D" w14:paraId="7E5870C6" w14:textId="77777777" w:rsidTr="007E0405">
        <w:tc>
          <w:tcPr>
            <w:tcW w:w="705" w:type="dxa"/>
            <w:vMerge/>
          </w:tcPr>
          <w:p w14:paraId="707F8835" w14:textId="77777777" w:rsidR="00C20FBE" w:rsidRPr="0017265D" w:rsidRDefault="00C20FBE" w:rsidP="003D638A">
            <w:pPr>
              <w:rPr>
                <w:rFonts w:cstheme="minorHAnsi"/>
                <w:highlight w:val="green"/>
              </w:rPr>
            </w:pPr>
          </w:p>
        </w:tc>
        <w:tc>
          <w:tcPr>
            <w:tcW w:w="6070" w:type="dxa"/>
            <w:vMerge/>
          </w:tcPr>
          <w:p w14:paraId="67993FF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D385B3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6</w:t>
            </w:r>
          </w:p>
        </w:tc>
        <w:tc>
          <w:tcPr>
            <w:tcW w:w="855" w:type="dxa"/>
            <w:tcBorders>
              <w:top w:val="dotted" w:sz="4" w:space="0" w:color="auto"/>
              <w:bottom w:val="single" w:sz="4" w:space="0" w:color="auto"/>
            </w:tcBorders>
          </w:tcPr>
          <w:p w14:paraId="761067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E6A47FC" w14:textId="77777777" w:rsidR="00C20FBE" w:rsidRPr="0017265D" w:rsidRDefault="00C20FBE" w:rsidP="003D638A">
            <w:pPr>
              <w:rPr>
                <w:rFonts w:cstheme="minorHAnsi"/>
              </w:rPr>
            </w:pPr>
          </w:p>
        </w:tc>
      </w:tr>
      <w:tr w:rsidR="00C20FBE" w:rsidRPr="0017265D" w14:paraId="14845EDE" w14:textId="77777777" w:rsidTr="007E0405">
        <w:tc>
          <w:tcPr>
            <w:tcW w:w="705" w:type="dxa"/>
            <w:vMerge w:val="restart"/>
            <w:shd w:val="clear" w:color="auto" w:fill="BFBFBF" w:themeFill="background1" w:themeFillShade="BF"/>
          </w:tcPr>
          <w:p w14:paraId="21EB613B" w14:textId="77777777" w:rsidR="00C20FBE" w:rsidRPr="0017265D" w:rsidRDefault="00C20FBE" w:rsidP="003D638A">
            <w:pPr>
              <w:rPr>
                <w:rFonts w:cstheme="minorHAnsi"/>
              </w:rPr>
            </w:pPr>
            <w:r>
              <w:rPr>
                <w:rFonts w:cstheme="minorHAnsi"/>
              </w:rPr>
              <w:t>23</w:t>
            </w:r>
          </w:p>
        </w:tc>
        <w:tc>
          <w:tcPr>
            <w:tcW w:w="6070" w:type="dxa"/>
            <w:vMerge w:val="restart"/>
          </w:tcPr>
          <w:p w14:paraId="5DFDCD4D"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6CB9FE01"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36524FF2" w14:textId="77777777" w:rsidR="00C20FBE" w:rsidRPr="0017265D" w:rsidRDefault="00C20FBE" w:rsidP="003D638A">
            <w:pPr>
              <w:rPr>
                <w:rFonts w:cstheme="minorHAnsi"/>
              </w:rPr>
            </w:pPr>
            <w:r w:rsidRPr="0017265D">
              <w:rPr>
                <w:rFonts w:cstheme="minorHAnsi"/>
              </w:rPr>
              <w:t>A08</w:t>
            </w:r>
          </w:p>
        </w:tc>
        <w:tc>
          <w:tcPr>
            <w:tcW w:w="5079" w:type="dxa"/>
            <w:tcBorders>
              <w:top w:val="single" w:sz="4" w:space="0" w:color="auto"/>
              <w:bottom w:val="dotted" w:sz="4" w:space="0" w:color="auto"/>
            </w:tcBorders>
          </w:tcPr>
          <w:p w14:paraId="0ED1B9D4" w14:textId="77777777" w:rsidR="00C20FBE" w:rsidRPr="0017265D" w:rsidRDefault="00C20FBE" w:rsidP="003D638A">
            <w:pPr>
              <w:rPr>
                <w:rFonts w:cstheme="minorHAnsi"/>
              </w:rPr>
            </w:pPr>
            <w:r w:rsidRPr="0017265D">
              <w:rPr>
                <w:rFonts w:cstheme="minorHAnsi"/>
              </w:rPr>
              <w:t>Cluster: Ablehnung auf Kopfebene</w:t>
            </w:r>
          </w:p>
          <w:p w14:paraId="1ED2B55C" w14:textId="6239DC76" w:rsidR="0064465B" w:rsidRPr="0017265D" w:rsidRDefault="0064465B" w:rsidP="003D638A">
            <w:pPr>
              <w:rPr>
                <w:rFonts w:cstheme="minorHAnsi"/>
              </w:rPr>
            </w:pPr>
            <w:r>
              <w:rPr>
                <w:rFonts w:cstheme="minorHAnsi"/>
              </w:rPr>
              <w:t xml:space="preserve">Obwohl es sich um keine Abschlagsrechnung handelt, </w:t>
            </w:r>
            <w:r w:rsidR="00D76B92">
              <w:rPr>
                <w:rFonts w:cstheme="minorHAnsi"/>
              </w:rPr>
              <w:t>ist</w:t>
            </w:r>
            <w:r>
              <w:rPr>
                <w:rFonts w:cstheme="minorHAnsi"/>
              </w:rPr>
              <w:t xml:space="preserve"> d</w:t>
            </w:r>
            <w:r w:rsidRPr="0017265D">
              <w:rPr>
                <w:rFonts w:cstheme="minorHAnsi"/>
              </w:rPr>
              <w:t xml:space="preserve">as Rechnungsdatum </w:t>
            </w:r>
            <w:r w:rsidR="00D76B92">
              <w:rPr>
                <w:rFonts w:cstheme="minorHAnsi"/>
              </w:rPr>
              <w:t xml:space="preserve">&lt; das </w:t>
            </w:r>
            <w:r w:rsidRPr="0017265D">
              <w:rPr>
                <w:rFonts w:cstheme="minorHAnsi"/>
              </w:rPr>
              <w:t>Ende des Abrechnungszeitraumes</w:t>
            </w:r>
            <w:r w:rsidR="00D76B92">
              <w:rPr>
                <w:rFonts w:cstheme="minorHAnsi"/>
              </w:rPr>
              <w:t>.</w:t>
            </w:r>
          </w:p>
        </w:tc>
      </w:tr>
      <w:tr w:rsidR="00C20FBE" w:rsidRPr="0017265D" w14:paraId="1B3037AC" w14:textId="77777777" w:rsidTr="007E0405">
        <w:tc>
          <w:tcPr>
            <w:tcW w:w="705" w:type="dxa"/>
            <w:vMerge/>
          </w:tcPr>
          <w:p w14:paraId="35383953" w14:textId="77777777" w:rsidR="00C20FBE" w:rsidRPr="0017265D" w:rsidRDefault="00C20FBE" w:rsidP="003D638A">
            <w:pPr>
              <w:rPr>
                <w:rFonts w:cstheme="minorHAnsi"/>
              </w:rPr>
            </w:pPr>
          </w:p>
        </w:tc>
        <w:tc>
          <w:tcPr>
            <w:tcW w:w="6070" w:type="dxa"/>
            <w:vMerge/>
          </w:tcPr>
          <w:p w14:paraId="48FBF45A"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04D9FA50" w14:textId="77777777" w:rsidR="00C20FBE" w:rsidRPr="0017265D" w:rsidRDefault="00C20FBE" w:rsidP="003D638A">
            <w:pPr>
              <w:rPr>
                <w:rFonts w:cstheme="minorHAnsi"/>
              </w:rPr>
            </w:pPr>
            <w:r>
              <w:rPr>
                <w:rFonts w:cstheme="minorHAnsi"/>
              </w:rPr>
              <w:t xml:space="preserve">ja </w:t>
            </w:r>
            <w:r w:rsidRPr="00515A34">
              <w:rPr>
                <w:rFonts w:ascii="Wingdings" w:eastAsia="Wingdings" w:hAnsi="Wingdings" w:cstheme="minorHAnsi"/>
              </w:rPr>
              <w:t>à</w:t>
            </w:r>
            <w:r>
              <w:rPr>
                <w:rFonts w:cstheme="minorHAnsi"/>
              </w:rPr>
              <w:t xml:space="preserve"> 24</w:t>
            </w:r>
          </w:p>
        </w:tc>
        <w:tc>
          <w:tcPr>
            <w:tcW w:w="855" w:type="dxa"/>
            <w:tcBorders>
              <w:top w:val="dotted" w:sz="4" w:space="0" w:color="auto"/>
              <w:bottom w:val="dotted" w:sz="4" w:space="0" w:color="auto"/>
            </w:tcBorders>
          </w:tcPr>
          <w:p w14:paraId="39648BD4"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615529C4" w14:textId="77777777" w:rsidR="00C20FBE" w:rsidRPr="0017265D" w:rsidRDefault="00C20FBE" w:rsidP="003D638A">
            <w:pPr>
              <w:rPr>
                <w:rFonts w:cstheme="minorHAnsi"/>
              </w:rPr>
            </w:pPr>
          </w:p>
        </w:tc>
      </w:tr>
      <w:tr w:rsidR="00C20FBE" w:rsidRPr="0017265D" w14:paraId="7394F032" w14:textId="77777777" w:rsidTr="007E0405">
        <w:tc>
          <w:tcPr>
            <w:tcW w:w="705" w:type="dxa"/>
            <w:vMerge w:val="restart"/>
            <w:shd w:val="clear" w:color="auto" w:fill="BFBFBF" w:themeFill="background1" w:themeFillShade="BF"/>
          </w:tcPr>
          <w:p w14:paraId="23D47171" w14:textId="77777777" w:rsidR="00C20FBE" w:rsidRPr="0017265D" w:rsidRDefault="00C20FBE" w:rsidP="003D638A">
            <w:pPr>
              <w:rPr>
                <w:rFonts w:cstheme="minorHAnsi"/>
              </w:rPr>
            </w:pPr>
            <w:r>
              <w:rPr>
                <w:rFonts w:cstheme="minorHAnsi"/>
              </w:rPr>
              <w:t>24</w:t>
            </w:r>
          </w:p>
        </w:tc>
        <w:tc>
          <w:tcPr>
            <w:tcW w:w="6070" w:type="dxa"/>
            <w:vMerge w:val="restart"/>
          </w:tcPr>
          <w:p w14:paraId="2810B91E" w14:textId="77777777" w:rsidR="00C20FBE" w:rsidRDefault="00C20FBE" w:rsidP="003D638A">
            <w:pPr>
              <w:rPr>
                <w:rFonts w:cstheme="minorHAnsi"/>
              </w:rPr>
            </w:pPr>
            <w:r>
              <w:rPr>
                <w:rFonts w:cstheme="minorHAnsi"/>
              </w:rPr>
              <w:t>Ist die Frist der Fälligkeit eingehalten?</w:t>
            </w:r>
          </w:p>
          <w:p w14:paraId="249A8F2A" w14:textId="46EDAC92" w:rsidR="004674C9" w:rsidRPr="0017265D" w:rsidRDefault="004674C9" w:rsidP="003D638A">
            <w:pPr>
              <w:rPr>
                <w:rFonts w:cstheme="minorHAnsi"/>
              </w:rPr>
            </w:pPr>
            <w:r>
              <w:rPr>
                <w:rFonts w:cstheme="minorHAnsi"/>
              </w:rPr>
              <w:t xml:space="preserve">Hinweis: Fälligkeitsdatum muss </w:t>
            </w:r>
            <w:r w:rsidR="00DE2ED8">
              <w:rPr>
                <w:rFonts w:cstheme="minorHAnsi"/>
              </w:rPr>
              <w:t>≥</w:t>
            </w:r>
            <w:r>
              <w:rPr>
                <w:rFonts w:cstheme="minorHAnsi"/>
              </w:rPr>
              <w:t xml:space="preserve"> 10 WT </w:t>
            </w:r>
            <w:r w:rsidR="005F7BCE">
              <w:rPr>
                <w:rFonts w:cstheme="minorHAnsi"/>
              </w:rPr>
              <w:t>als</w:t>
            </w:r>
            <w:r>
              <w:rPr>
                <w:rFonts w:cstheme="minorHAnsi"/>
              </w:rPr>
              <w:t xml:space="preserve"> d</w:t>
            </w:r>
            <w:r w:rsidR="005F7BCE">
              <w:rPr>
                <w:rFonts w:cstheme="minorHAnsi"/>
              </w:rPr>
              <w:t>as</w:t>
            </w:r>
            <w:r>
              <w:rPr>
                <w:rFonts w:cstheme="minorHAnsi"/>
              </w:rPr>
              <w:t xml:space="preserve"> Rechnungsdatum</w:t>
            </w:r>
            <w:r w:rsidR="00316E99">
              <w:rPr>
                <w:rFonts w:cstheme="minorHAnsi"/>
              </w:rPr>
              <w:t xml:space="preserve"> sein</w:t>
            </w:r>
            <w:r w:rsidR="005F7BCE">
              <w:rPr>
                <w:rFonts w:cstheme="minorHAnsi"/>
              </w:rPr>
              <w:t>.</w:t>
            </w:r>
          </w:p>
        </w:tc>
        <w:tc>
          <w:tcPr>
            <w:tcW w:w="1556" w:type="dxa"/>
            <w:tcBorders>
              <w:top w:val="single" w:sz="4" w:space="0" w:color="auto"/>
              <w:bottom w:val="dotted" w:sz="4" w:space="0" w:color="auto"/>
            </w:tcBorders>
          </w:tcPr>
          <w:p w14:paraId="5872FAE0"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4E0F3B31" w14:textId="77777777" w:rsidR="00C20FBE" w:rsidRPr="0017265D" w:rsidRDefault="00C20FBE" w:rsidP="003D638A">
            <w:pPr>
              <w:rPr>
                <w:rFonts w:cstheme="minorHAnsi"/>
              </w:rPr>
            </w:pPr>
            <w:r>
              <w:rPr>
                <w:rFonts w:cstheme="minorHAnsi"/>
              </w:rPr>
              <w:t>AC7</w:t>
            </w:r>
          </w:p>
        </w:tc>
        <w:tc>
          <w:tcPr>
            <w:tcW w:w="5079" w:type="dxa"/>
            <w:tcBorders>
              <w:top w:val="single" w:sz="4" w:space="0" w:color="auto"/>
              <w:bottom w:val="dotted" w:sz="4" w:space="0" w:color="auto"/>
            </w:tcBorders>
          </w:tcPr>
          <w:p w14:paraId="395E9C25" w14:textId="77777777" w:rsidR="00C20FBE" w:rsidRPr="0017265D" w:rsidRDefault="00C20FBE" w:rsidP="003D638A">
            <w:pPr>
              <w:rPr>
                <w:rFonts w:cstheme="minorHAnsi"/>
              </w:rPr>
            </w:pPr>
            <w:r w:rsidRPr="0017265D">
              <w:rPr>
                <w:rFonts w:cstheme="minorHAnsi"/>
              </w:rPr>
              <w:t>Cluster: Ablehnung auf Kopfebene</w:t>
            </w:r>
          </w:p>
          <w:p w14:paraId="7D990D02" w14:textId="77777777" w:rsidR="00C20FBE" w:rsidRPr="0017265D" w:rsidRDefault="00C20FBE" w:rsidP="003D638A">
            <w:pPr>
              <w:rPr>
                <w:rFonts w:cstheme="minorHAnsi"/>
              </w:rPr>
            </w:pPr>
            <w:r>
              <w:rPr>
                <w:rFonts w:cstheme="minorHAnsi"/>
              </w:rPr>
              <w:t>Die Frist für die Abschlagsrechnung wurde nicht eingehalten.</w:t>
            </w:r>
          </w:p>
        </w:tc>
      </w:tr>
      <w:tr w:rsidR="00C20FBE" w:rsidRPr="0017265D" w14:paraId="285D69F9" w14:textId="77777777" w:rsidTr="007E0405">
        <w:tc>
          <w:tcPr>
            <w:tcW w:w="705" w:type="dxa"/>
            <w:vMerge/>
          </w:tcPr>
          <w:p w14:paraId="33CFB2B7" w14:textId="77777777" w:rsidR="00C20FBE" w:rsidRPr="0017265D" w:rsidRDefault="00C20FBE" w:rsidP="003D638A">
            <w:pPr>
              <w:rPr>
                <w:rFonts w:cstheme="minorHAnsi"/>
              </w:rPr>
            </w:pPr>
          </w:p>
        </w:tc>
        <w:tc>
          <w:tcPr>
            <w:tcW w:w="6070" w:type="dxa"/>
            <w:vMerge/>
          </w:tcPr>
          <w:p w14:paraId="4207D66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1B8B835" w14:textId="77777777" w:rsidR="00C20FBE" w:rsidRPr="0017265D" w:rsidRDefault="00C20FBE" w:rsidP="003D638A">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25</w:t>
            </w:r>
          </w:p>
        </w:tc>
        <w:tc>
          <w:tcPr>
            <w:tcW w:w="855" w:type="dxa"/>
            <w:tcBorders>
              <w:top w:val="dotted" w:sz="4" w:space="0" w:color="auto"/>
              <w:bottom w:val="single" w:sz="4" w:space="0" w:color="auto"/>
            </w:tcBorders>
          </w:tcPr>
          <w:p w14:paraId="667FA91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A86970B" w14:textId="77777777" w:rsidR="00C20FBE" w:rsidRPr="0017265D" w:rsidRDefault="00C20FBE" w:rsidP="003D638A">
            <w:pPr>
              <w:rPr>
                <w:rFonts w:cstheme="minorHAnsi"/>
              </w:rPr>
            </w:pPr>
          </w:p>
        </w:tc>
      </w:tr>
    </w:tbl>
    <w:p w14:paraId="1CBFA934" w14:textId="77777777" w:rsidR="000C7B78" w:rsidRDefault="000C7B78">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63FF1D80" w14:textId="77777777" w:rsidTr="007E0405">
        <w:tc>
          <w:tcPr>
            <w:tcW w:w="705" w:type="dxa"/>
            <w:vMerge w:val="restart"/>
            <w:shd w:val="clear" w:color="auto" w:fill="BFBFBF" w:themeFill="background1" w:themeFillShade="BF"/>
          </w:tcPr>
          <w:p w14:paraId="22B73B4B" w14:textId="4EA4A0F5" w:rsidR="00C20FBE" w:rsidRPr="0017265D" w:rsidRDefault="00C20FBE" w:rsidP="003D638A">
            <w:pPr>
              <w:rPr>
                <w:rFonts w:cstheme="minorHAnsi"/>
              </w:rPr>
            </w:pPr>
            <w:r>
              <w:rPr>
                <w:rFonts w:cstheme="minorHAnsi"/>
              </w:rPr>
              <w:lastRenderedPageBreak/>
              <w:t>25</w:t>
            </w:r>
          </w:p>
        </w:tc>
        <w:tc>
          <w:tcPr>
            <w:tcW w:w="6070" w:type="dxa"/>
            <w:vMerge w:val="restart"/>
          </w:tcPr>
          <w:p w14:paraId="6A6A6ACF" w14:textId="6F37C9FF" w:rsidR="00FC33CD" w:rsidRPr="0017265D" w:rsidRDefault="00FC33CD" w:rsidP="003D638A">
            <w:pPr>
              <w:rPr>
                <w:rFonts w:cstheme="minorHAnsi"/>
              </w:rPr>
            </w:pPr>
            <w:r>
              <w:rPr>
                <w:rFonts w:cstheme="minorHAnsi"/>
              </w:rPr>
              <w:t xml:space="preserve">Ist das Fälligkeitsdatum </w:t>
            </w:r>
            <w:r w:rsidR="000F7A6A">
              <w:rPr>
                <w:rFonts w:cstheme="minorHAnsi"/>
              </w:rPr>
              <w:t xml:space="preserve">&gt; das Ende des </w:t>
            </w:r>
            <w:r w:rsidRPr="0017265D">
              <w:rPr>
                <w:rFonts w:cstheme="minorHAnsi"/>
              </w:rPr>
              <w:t>Abrechnungszeitraumes?</w:t>
            </w:r>
          </w:p>
        </w:tc>
        <w:tc>
          <w:tcPr>
            <w:tcW w:w="1556" w:type="dxa"/>
            <w:tcBorders>
              <w:top w:val="single" w:sz="4" w:space="0" w:color="auto"/>
              <w:bottom w:val="dotted" w:sz="4" w:space="0" w:color="auto"/>
            </w:tcBorders>
          </w:tcPr>
          <w:p w14:paraId="0F907ABE"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34C181F2" w14:textId="77777777" w:rsidR="00C20FBE" w:rsidRPr="0017265D" w:rsidRDefault="00C20FBE" w:rsidP="003D638A">
            <w:pPr>
              <w:rPr>
                <w:rFonts w:cstheme="minorHAnsi"/>
              </w:rPr>
            </w:pPr>
            <w:r>
              <w:rPr>
                <w:rFonts w:cstheme="minorHAnsi"/>
              </w:rPr>
              <w:t>AC8</w:t>
            </w:r>
          </w:p>
        </w:tc>
        <w:tc>
          <w:tcPr>
            <w:tcW w:w="5079" w:type="dxa"/>
            <w:tcBorders>
              <w:top w:val="single" w:sz="4" w:space="0" w:color="auto"/>
              <w:bottom w:val="dotted" w:sz="4" w:space="0" w:color="auto"/>
            </w:tcBorders>
          </w:tcPr>
          <w:p w14:paraId="7EA30038" w14:textId="77777777" w:rsidR="00C20FBE" w:rsidRPr="0017265D" w:rsidRDefault="00C20FBE" w:rsidP="003D638A">
            <w:pPr>
              <w:rPr>
                <w:rFonts w:cstheme="minorHAnsi"/>
              </w:rPr>
            </w:pPr>
            <w:r w:rsidRPr="0017265D">
              <w:rPr>
                <w:rFonts w:cstheme="minorHAnsi"/>
              </w:rPr>
              <w:t>Cluster: Ablehnung auf Kopfebene</w:t>
            </w:r>
          </w:p>
          <w:p w14:paraId="4E4C6658" w14:textId="00DD38CF" w:rsidR="00C20FBE" w:rsidRPr="0017265D" w:rsidRDefault="00C20FBE" w:rsidP="003D638A">
            <w:pPr>
              <w:rPr>
                <w:rFonts w:cstheme="minorHAnsi"/>
              </w:rPr>
            </w:pPr>
            <w:r>
              <w:rPr>
                <w:rFonts w:cstheme="minorHAnsi"/>
              </w:rPr>
              <w:t>Die Vorgabe, dass die Zahlung nachschüssig zu leisten ist, wurde nicht eingehalten</w:t>
            </w:r>
            <w:r w:rsidR="009E0CA4">
              <w:rPr>
                <w:rFonts w:cstheme="minorHAnsi"/>
              </w:rPr>
              <w:t>.</w:t>
            </w:r>
          </w:p>
        </w:tc>
      </w:tr>
      <w:tr w:rsidR="00C20FBE" w:rsidRPr="0017265D" w14:paraId="0FC89734" w14:textId="77777777" w:rsidTr="007E0405">
        <w:tc>
          <w:tcPr>
            <w:tcW w:w="705" w:type="dxa"/>
            <w:vMerge/>
          </w:tcPr>
          <w:p w14:paraId="4D1BA80B" w14:textId="77777777" w:rsidR="00C20FBE" w:rsidRPr="0017265D" w:rsidRDefault="00C20FBE" w:rsidP="003D638A">
            <w:pPr>
              <w:rPr>
                <w:rFonts w:cstheme="minorHAnsi"/>
              </w:rPr>
            </w:pPr>
          </w:p>
        </w:tc>
        <w:tc>
          <w:tcPr>
            <w:tcW w:w="6070" w:type="dxa"/>
            <w:vMerge/>
          </w:tcPr>
          <w:p w14:paraId="390A8118"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63073A0D" w14:textId="77777777" w:rsidR="00C20FBE" w:rsidRPr="0017265D" w:rsidRDefault="00C20FBE" w:rsidP="003D638A">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26</w:t>
            </w:r>
          </w:p>
        </w:tc>
        <w:tc>
          <w:tcPr>
            <w:tcW w:w="855" w:type="dxa"/>
            <w:tcBorders>
              <w:top w:val="dotted" w:sz="4" w:space="0" w:color="auto"/>
              <w:bottom w:val="dotted" w:sz="4" w:space="0" w:color="auto"/>
            </w:tcBorders>
          </w:tcPr>
          <w:p w14:paraId="274AF7BD"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020EE089" w14:textId="77777777" w:rsidR="00C20FBE" w:rsidRPr="0017265D" w:rsidRDefault="00C20FBE" w:rsidP="003D638A">
            <w:pPr>
              <w:rPr>
                <w:rFonts w:cstheme="minorHAnsi"/>
              </w:rPr>
            </w:pPr>
          </w:p>
        </w:tc>
      </w:tr>
      <w:tr w:rsidR="00C20FBE" w:rsidRPr="0017265D" w14:paraId="4121288B" w14:textId="77777777" w:rsidTr="007E0405">
        <w:tc>
          <w:tcPr>
            <w:tcW w:w="705" w:type="dxa"/>
            <w:vMerge w:val="restart"/>
            <w:shd w:val="clear" w:color="auto" w:fill="BFBFBF" w:themeFill="background1" w:themeFillShade="BF"/>
          </w:tcPr>
          <w:p w14:paraId="1D5D588C" w14:textId="77777777" w:rsidR="00C20FBE" w:rsidRPr="0017265D" w:rsidRDefault="00C20FBE" w:rsidP="003D638A">
            <w:pPr>
              <w:rPr>
                <w:rFonts w:cstheme="minorHAnsi"/>
              </w:rPr>
            </w:pPr>
            <w:r w:rsidRPr="0017265D">
              <w:rPr>
                <w:rFonts w:cstheme="minorHAnsi"/>
              </w:rPr>
              <w:t>2</w:t>
            </w:r>
            <w:r>
              <w:rPr>
                <w:rFonts w:cstheme="minorHAnsi"/>
              </w:rPr>
              <w:t>6</w:t>
            </w:r>
          </w:p>
        </w:tc>
        <w:tc>
          <w:tcPr>
            <w:tcW w:w="6070" w:type="dxa"/>
            <w:vMerge w:val="restart"/>
          </w:tcPr>
          <w:p w14:paraId="211AB540" w14:textId="77777777" w:rsidR="00C20FBE" w:rsidRPr="0017265D" w:rsidRDefault="00C20FBE" w:rsidP="003D638A">
            <w:pPr>
              <w:rPr>
                <w:rFonts w:cstheme="minorHAnsi"/>
              </w:rPr>
            </w:pPr>
            <w:r w:rsidRPr="0017265D">
              <w:rPr>
                <w:rFonts w:cstheme="minorHAnsi"/>
              </w:rPr>
              <w:t>Liegt vom Rechnungssteller die in dieser Rechnung verwendete Rechnungsnummer bereits vor?</w:t>
            </w:r>
          </w:p>
        </w:tc>
        <w:tc>
          <w:tcPr>
            <w:tcW w:w="1556" w:type="dxa"/>
            <w:tcBorders>
              <w:top w:val="single" w:sz="4" w:space="0" w:color="auto"/>
              <w:bottom w:val="dotted" w:sz="4" w:space="0" w:color="auto"/>
            </w:tcBorders>
          </w:tcPr>
          <w:p w14:paraId="18A8092E"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0174F4A5" w14:textId="77777777" w:rsidR="00C20FBE" w:rsidRPr="0017265D" w:rsidRDefault="00C20FBE" w:rsidP="003D638A">
            <w:pPr>
              <w:rPr>
                <w:rFonts w:cstheme="minorHAnsi"/>
              </w:rPr>
            </w:pPr>
            <w:r w:rsidRPr="0017265D">
              <w:rPr>
                <w:rFonts w:cstheme="minorHAnsi"/>
              </w:rPr>
              <w:t>A09</w:t>
            </w:r>
          </w:p>
        </w:tc>
        <w:tc>
          <w:tcPr>
            <w:tcW w:w="5079" w:type="dxa"/>
            <w:tcBorders>
              <w:top w:val="single" w:sz="4" w:space="0" w:color="auto"/>
              <w:bottom w:val="dotted" w:sz="4" w:space="0" w:color="auto"/>
            </w:tcBorders>
          </w:tcPr>
          <w:p w14:paraId="7EDA03A0" w14:textId="77777777" w:rsidR="00C20FBE" w:rsidRPr="0017265D" w:rsidRDefault="00C20FBE" w:rsidP="003D638A">
            <w:pPr>
              <w:rPr>
                <w:rFonts w:cstheme="minorHAnsi"/>
              </w:rPr>
            </w:pPr>
            <w:r w:rsidRPr="0017265D">
              <w:rPr>
                <w:rFonts w:cstheme="minorHAnsi"/>
              </w:rPr>
              <w:t>Cluster: Ablehnung auf Kopfebene</w:t>
            </w:r>
          </w:p>
          <w:p w14:paraId="0CCA1F58" w14:textId="77777777" w:rsidR="00C20FBE" w:rsidRPr="0017265D" w:rsidRDefault="00C20FBE" w:rsidP="003D638A">
            <w:pPr>
              <w:rPr>
                <w:rFonts w:cstheme="minorHAnsi"/>
              </w:rPr>
            </w:pPr>
            <w:r w:rsidRPr="0017265D">
              <w:rPr>
                <w:rFonts w:cstheme="minorHAnsi"/>
              </w:rPr>
              <w:t>Rechnungsnummer wurde bereits verwendet.</w:t>
            </w:r>
          </w:p>
        </w:tc>
      </w:tr>
      <w:tr w:rsidR="00C20FBE" w:rsidRPr="0017265D" w14:paraId="3ECB6DB4" w14:textId="77777777" w:rsidTr="007E0405">
        <w:tc>
          <w:tcPr>
            <w:tcW w:w="705" w:type="dxa"/>
            <w:vMerge/>
          </w:tcPr>
          <w:p w14:paraId="301D3177" w14:textId="77777777" w:rsidR="00C20FBE" w:rsidRPr="0017265D" w:rsidRDefault="00C20FBE" w:rsidP="003D638A">
            <w:pPr>
              <w:rPr>
                <w:rFonts w:cstheme="minorHAnsi"/>
              </w:rPr>
            </w:pPr>
          </w:p>
        </w:tc>
        <w:tc>
          <w:tcPr>
            <w:tcW w:w="6070" w:type="dxa"/>
            <w:vMerge/>
          </w:tcPr>
          <w:p w14:paraId="6AFF7B5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62AD18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7</w:t>
            </w:r>
          </w:p>
        </w:tc>
        <w:tc>
          <w:tcPr>
            <w:tcW w:w="855" w:type="dxa"/>
            <w:tcBorders>
              <w:top w:val="dotted" w:sz="4" w:space="0" w:color="auto"/>
              <w:bottom w:val="single" w:sz="4" w:space="0" w:color="auto"/>
            </w:tcBorders>
          </w:tcPr>
          <w:p w14:paraId="13B41E1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FF395EC" w14:textId="77777777" w:rsidR="00C20FBE" w:rsidRPr="0017265D" w:rsidRDefault="00C20FBE" w:rsidP="003D638A">
            <w:pPr>
              <w:rPr>
                <w:rFonts w:cstheme="minorHAnsi"/>
              </w:rPr>
            </w:pPr>
          </w:p>
        </w:tc>
      </w:tr>
      <w:tr w:rsidR="00C20FBE" w:rsidRPr="0017265D" w14:paraId="382950C9" w14:textId="77777777" w:rsidTr="007E0405">
        <w:tc>
          <w:tcPr>
            <w:tcW w:w="705" w:type="dxa"/>
            <w:vMerge w:val="restart"/>
            <w:shd w:val="clear" w:color="auto" w:fill="BFBFBF" w:themeFill="background1" w:themeFillShade="BF"/>
          </w:tcPr>
          <w:p w14:paraId="1D3C6CAF" w14:textId="77777777" w:rsidR="00C20FBE" w:rsidRPr="0017265D" w:rsidRDefault="00C20FBE" w:rsidP="003D638A">
            <w:pPr>
              <w:rPr>
                <w:rFonts w:cstheme="minorHAnsi"/>
              </w:rPr>
            </w:pPr>
            <w:r w:rsidRPr="0017265D">
              <w:rPr>
                <w:rFonts w:cstheme="minorHAnsi"/>
              </w:rPr>
              <w:t>2</w:t>
            </w:r>
            <w:r>
              <w:rPr>
                <w:rFonts w:cstheme="minorHAnsi"/>
              </w:rPr>
              <w:t>7</w:t>
            </w:r>
          </w:p>
        </w:tc>
        <w:tc>
          <w:tcPr>
            <w:tcW w:w="6070" w:type="dxa"/>
            <w:vMerge w:val="restart"/>
          </w:tcPr>
          <w:p w14:paraId="32222455" w14:textId="77777777" w:rsidR="00C20FBE" w:rsidRPr="0017265D" w:rsidRDefault="00C20FBE" w:rsidP="003D638A">
            <w:pPr>
              <w:rPr>
                <w:rFonts w:cstheme="minorHAnsi"/>
              </w:rPr>
            </w:pPr>
            <w:r w:rsidRPr="0017265D">
              <w:rPr>
                <w:rFonts w:cstheme="minorHAnsi"/>
              </w:rPr>
              <w:t>Erfüllt die Rechnung weitere Anforderungen gem. §14 Abs. 4 UStG nicht?</w:t>
            </w:r>
          </w:p>
        </w:tc>
        <w:tc>
          <w:tcPr>
            <w:tcW w:w="1556" w:type="dxa"/>
            <w:tcBorders>
              <w:top w:val="dotted" w:sz="4" w:space="0" w:color="auto"/>
              <w:bottom w:val="dotted" w:sz="4" w:space="0" w:color="auto"/>
            </w:tcBorders>
          </w:tcPr>
          <w:p w14:paraId="62D8918A" w14:textId="77777777" w:rsidR="00C20FBE" w:rsidRPr="0017265D" w:rsidRDefault="00C20FBE" w:rsidP="003D638A">
            <w:pPr>
              <w:rPr>
                <w:rFonts w:cstheme="minorHAnsi"/>
              </w:rPr>
            </w:pPr>
            <w:r w:rsidRPr="0017265D">
              <w:rPr>
                <w:rFonts w:cstheme="minorHAnsi"/>
              </w:rPr>
              <w:t>ja</w:t>
            </w:r>
          </w:p>
        </w:tc>
        <w:tc>
          <w:tcPr>
            <w:tcW w:w="855" w:type="dxa"/>
            <w:tcBorders>
              <w:top w:val="dotted" w:sz="4" w:space="0" w:color="auto"/>
              <w:bottom w:val="dotted" w:sz="4" w:space="0" w:color="auto"/>
            </w:tcBorders>
          </w:tcPr>
          <w:p w14:paraId="295451F9" w14:textId="77777777" w:rsidR="00C20FBE" w:rsidRPr="0017265D" w:rsidRDefault="00C20FBE" w:rsidP="003D638A">
            <w:pPr>
              <w:rPr>
                <w:rFonts w:cstheme="minorHAnsi"/>
              </w:rPr>
            </w:pPr>
            <w:r w:rsidRPr="0017265D">
              <w:rPr>
                <w:rFonts w:cstheme="minorHAnsi"/>
              </w:rPr>
              <w:t>A06</w:t>
            </w:r>
          </w:p>
        </w:tc>
        <w:tc>
          <w:tcPr>
            <w:tcW w:w="5079" w:type="dxa"/>
            <w:tcBorders>
              <w:top w:val="dotted" w:sz="4" w:space="0" w:color="auto"/>
              <w:bottom w:val="dotted" w:sz="4" w:space="0" w:color="auto"/>
            </w:tcBorders>
          </w:tcPr>
          <w:p w14:paraId="22D97415" w14:textId="77777777" w:rsidR="00C20FBE" w:rsidRPr="0017265D" w:rsidRDefault="00C20FBE" w:rsidP="003D638A">
            <w:pPr>
              <w:rPr>
                <w:rFonts w:cstheme="minorHAnsi"/>
              </w:rPr>
            </w:pPr>
            <w:r w:rsidRPr="0017265D">
              <w:rPr>
                <w:rFonts w:cstheme="minorHAnsi"/>
              </w:rPr>
              <w:t>Cluster: Ablehnung auf Kopfebene</w:t>
            </w:r>
          </w:p>
          <w:p w14:paraId="0B470D11" w14:textId="77777777" w:rsidR="00C20FBE" w:rsidRPr="0017265D" w:rsidRDefault="00C20FBE" w:rsidP="003D638A">
            <w:pPr>
              <w:rPr>
                <w:rFonts w:cstheme="minorHAnsi"/>
              </w:rPr>
            </w:pPr>
            <w:r w:rsidRPr="0017265D">
              <w:rPr>
                <w:rFonts w:cstheme="minorHAnsi"/>
              </w:rPr>
              <w:t>Rechnung entspricht nicht §14 UstG.</w:t>
            </w:r>
          </w:p>
          <w:p w14:paraId="3FCD0AEF" w14:textId="77777777" w:rsidR="00C20FBE" w:rsidRPr="0017265D" w:rsidRDefault="00C20FBE" w:rsidP="003D638A">
            <w:pPr>
              <w:rPr>
                <w:rFonts w:cstheme="minorHAnsi"/>
              </w:rPr>
            </w:pPr>
            <w:r w:rsidRPr="0017265D">
              <w:rPr>
                <w:rFonts w:cstheme="minorHAnsi"/>
              </w:rPr>
              <w:t>Hinweis: Die Ablehnung ist zu begründen.</w:t>
            </w:r>
          </w:p>
        </w:tc>
      </w:tr>
      <w:tr w:rsidR="00C20FBE" w:rsidRPr="0017265D" w14:paraId="73ECED57" w14:textId="77777777" w:rsidTr="007E0405">
        <w:tc>
          <w:tcPr>
            <w:tcW w:w="705" w:type="dxa"/>
            <w:vMerge/>
          </w:tcPr>
          <w:p w14:paraId="240D0052" w14:textId="77777777" w:rsidR="00C20FBE" w:rsidRPr="0017265D" w:rsidRDefault="00C20FBE" w:rsidP="003D638A">
            <w:pPr>
              <w:rPr>
                <w:rFonts w:cstheme="minorHAnsi"/>
              </w:rPr>
            </w:pPr>
          </w:p>
        </w:tc>
        <w:tc>
          <w:tcPr>
            <w:tcW w:w="6070" w:type="dxa"/>
            <w:vMerge/>
          </w:tcPr>
          <w:p w14:paraId="21D2005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063C613"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28</w:t>
            </w:r>
          </w:p>
        </w:tc>
        <w:tc>
          <w:tcPr>
            <w:tcW w:w="855" w:type="dxa"/>
            <w:tcBorders>
              <w:top w:val="dotted" w:sz="4" w:space="0" w:color="auto"/>
              <w:bottom w:val="single" w:sz="4" w:space="0" w:color="auto"/>
            </w:tcBorders>
          </w:tcPr>
          <w:p w14:paraId="5EB290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369263F" w14:textId="77777777" w:rsidR="00C20FBE" w:rsidRPr="0017265D" w:rsidRDefault="00C20FBE" w:rsidP="003D638A">
            <w:pPr>
              <w:rPr>
                <w:rFonts w:cstheme="minorHAnsi"/>
              </w:rPr>
            </w:pPr>
          </w:p>
        </w:tc>
      </w:tr>
      <w:tr w:rsidR="00C20FBE" w:rsidRPr="0017265D" w14:paraId="5968B04B" w14:textId="77777777" w:rsidTr="007E0405">
        <w:tc>
          <w:tcPr>
            <w:tcW w:w="705" w:type="dxa"/>
            <w:vMerge w:val="restart"/>
            <w:shd w:val="clear" w:color="auto" w:fill="BFBFBF" w:themeFill="background1" w:themeFillShade="BF"/>
          </w:tcPr>
          <w:p w14:paraId="635A141F" w14:textId="77777777" w:rsidR="00C20FBE" w:rsidRPr="0017265D" w:rsidRDefault="00C20FBE" w:rsidP="003D638A">
            <w:pPr>
              <w:rPr>
                <w:rFonts w:cstheme="minorHAnsi"/>
              </w:rPr>
            </w:pPr>
            <w:r w:rsidRPr="0017265D">
              <w:rPr>
                <w:rFonts w:cstheme="minorHAnsi"/>
              </w:rPr>
              <w:t>28</w:t>
            </w:r>
          </w:p>
        </w:tc>
        <w:tc>
          <w:tcPr>
            <w:tcW w:w="6070" w:type="dxa"/>
            <w:vMerge w:val="restart"/>
          </w:tcPr>
          <w:p w14:paraId="11C2CA4C" w14:textId="77777777" w:rsidR="00C20FBE" w:rsidRPr="0017265D" w:rsidRDefault="00C20FBE" w:rsidP="003D638A">
            <w:pPr>
              <w:rPr>
                <w:rFonts w:cstheme="minorHAnsi"/>
              </w:rPr>
            </w:pPr>
            <w:r w:rsidRPr="0017265D">
              <w:rPr>
                <w:rFonts w:cstheme="minorHAnsi"/>
              </w:rPr>
              <w:t>Ist der fällige Betrag ≥ Null?</w:t>
            </w:r>
          </w:p>
        </w:tc>
        <w:tc>
          <w:tcPr>
            <w:tcW w:w="1556" w:type="dxa"/>
            <w:tcBorders>
              <w:top w:val="dotted" w:sz="4" w:space="0" w:color="auto"/>
              <w:bottom w:val="dotted" w:sz="4" w:space="0" w:color="auto"/>
            </w:tcBorders>
          </w:tcPr>
          <w:p w14:paraId="78D781B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w:t>
            </w:r>
          </w:p>
        </w:tc>
        <w:tc>
          <w:tcPr>
            <w:tcW w:w="855" w:type="dxa"/>
            <w:tcBorders>
              <w:top w:val="dotted" w:sz="4" w:space="0" w:color="auto"/>
              <w:bottom w:val="dotted" w:sz="4" w:space="0" w:color="auto"/>
            </w:tcBorders>
          </w:tcPr>
          <w:p w14:paraId="7E97A3CA"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1A736EA7" w14:textId="77777777" w:rsidR="00C20FBE" w:rsidRPr="0017265D" w:rsidRDefault="00C20FBE" w:rsidP="003D638A">
            <w:pPr>
              <w:rPr>
                <w:rFonts w:cstheme="minorHAnsi"/>
              </w:rPr>
            </w:pPr>
          </w:p>
        </w:tc>
      </w:tr>
      <w:tr w:rsidR="00C20FBE" w:rsidRPr="0017265D" w14:paraId="6B8CCC2A" w14:textId="77777777" w:rsidTr="007E0405">
        <w:tc>
          <w:tcPr>
            <w:tcW w:w="705" w:type="dxa"/>
            <w:vMerge/>
          </w:tcPr>
          <w:p w14:paraId="20400CDB" w14:textId="77777777" w:rsidR="00C20FBE" w:rsidRPr="0017265D" w:rsidRDefault="00C20FBE" w:rsidP="003D638A">
            <w:pPr>
              <w:rPr>
                <w:rFonts w:cstheme="minorHAnsi"/>
              </w:rPr>
            </w:pPr>
          </w:p>
        </w:tc>
        <w:tc>
          <w:tcPr>
            <w:tcW w:w="6070" w:type="dxa"/>
            <w:vMerge/>
          </w:tcPr>
          <w:p w14:paraId="5439FEB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FED34B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w:t>
            </w:r>
          </w:p>
        </w:tc>
        <w:tc>
          <w:tcPr>
            <w:tcW w:w="855" w:type="dxa"/>
            <w:tcBorders>
              <w:top w:val="dotted" w:sz="4" w:space="0" w:color="auto"/>
              <w:bottom w:val="single" w:sz="4" w:space="0" w:color="auto"/>
            </w:tcBorders>
          </w:tcPr>
          <w:p w14:paraId="5A0CAEA4"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394B913" w14:textId="77777777" w:rsidR="00C20FBE" w:rsidRPr="0017265D" w:rsidRDefault="00C20FBE" w:rsidP="003D638A">
            <w:pPr>
              <w:rPr>
                <w:rFonts w:cstheme="minorHAnsi"/>
              </w:rPr>
            </w:pPr>
          </w:p>
        </w:tc>
      </w:tr>
      <w:tr w:rsidR="00C20FBE" w:rsidRPr="0017265D" w14:paraId="78DDFD9F" w14:textId="77777777" w:rsidTr="007E0405">
        <w:tc>
          <w:tcPr>
            <w:tcW w:w="705" w:type="dxa"/>
            <w:vMerge w:val="restart"/>
            <w:shd w:val="clear" w:color="auto" w:fill="BFBFBF" w:themeFill="background1" w:themeFillShade="BF"/>
          </w:tcPr>
          <w:p w14:paraId="1381654A" w14:textId="77777777" w:rsidR="00C20FBE" w:rsidRPr="0017265D" w:rsidRDefault="00C20FBE" w:rsidP="003D638A">
            <w:pPr>
              <w:rPr>
                <w:rFonts w:cstheme="minorHAnsi"/>
              </w:rPr>
            </w:pPr>
            <w:r w:rsidRPr="0017265D">
              <w:rPr>
                <w:rFonts w:cstheme="minorHAnsi"/>
              </w:rPr>
              <w:t>31</w:t>
            </w:r>
          </w:p>
        </w:tc>
        <w:tc>
          <w:tcPr>
            <w:tcW w:w="6070" w:type="dxa"/>
            <w:vMerge w:val="restart"/>
          </w:tcPr>
          <w:p w14:paraId="66178F70" w14:textId="77777777" w:rsidR="00C20FBE" w:rsidRPr="0017265D" w:rsidRDefault="00C20FBE" w:rsidP="003D638A">
            <w:pPr>
              <w:rPr>
                <w:rFonts w:cstheme="minorHAnsi"/>
              </w:rPr>
            </w:pPr>
            <w:r w:rsidRPr="0017265D">
              <w:rPr>
                <w:rFonts w:cstheme="minorHAnsi"/>
              </w:rPr>
              <w:t>Ist die Frist der Fälligkeit unterschritten?</w:t>
            </w:r>
          </w:p>
          <w:p w14:paraId="30E6A770" w14:textId="3F3EC77C" w:rsidR="00C20FBE" w:rsidRPr="0017265D" w:rsidRDefault="009833E7" w:rsidP="000F5CA0">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p>
        </w:tc>
        <w:tc>
          <w:tcPr>
            <w:tcW w:w="1556" w:type="dxa"/>
            <w:tcBorders>
              <w:top w:val="dotted" w:sz="4" w:space="0" w:color="auto"/>
              <w:bottom w:val="dotted" w:sz="4" w:space="0" w:color="auto"/>
            </w:tcBorders>
          </w:tcPr>
          <w:p w14:paraId="1BB22ECF" w14:textId="77777777" w:rsidR="00C20FBE" w:rsidRPr="0017265D" w:rsidRDefault="00C20FBE" w:rsidP="003D638A">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1DBA7ABE" w14:textId="77777777" w:rsidR="00C20FBE" w:rsidRPr="0017265D" w:rsidRDefault="00C20FBE" w:rsidP="003D638A">
            <w:pPr>
              <w:rPr>
                <w:rFonts w:cstheme="minorHAnsi"/>
              </w:rPr>
            </w:pPr>
            <w:r w:rsidRPr="0017265D">
              <w:rPr>
                <w:rFonts w:cstheme="minorHAnsi"/>
              </w:rPr>
              <w:t>A10</w:t>
            </w:r>
          </w:p>
        </w:tc>
        <w:tc>
          <w:tcPr>
            <w:tcW w:w="5079" w:type="dxa"/>
            <w:tcBorders>
              <w:top w:val="dotted" w:sz="4" w:space="0" w:color="auto"/>
              <w:bottom w:val="dotted" w:sz="4" w:space="0" w:color="auto"/>
            </w:tcBorders>
          </w:tcPr>
          <w:p w14:paraId="16037FB3" w14:textId="77777777" w:rsidR="00C20FBE" w:rsidRPr="0017265D" w:rsidRDefault="00C20FBE" w:rsidP="003D638A">
            <w:pPr>
              <w:rPr>
                <w:rFonts w:cstheme="minorHAnsi"/>
              </w:rPr>
            </w:pPr>
            <w:r w:rsidRPr="0017265D">
              <w:rPr>
                <w:rFonts w:cstheme="minorHAnsi"/>
              </w:rPr>
              <w:t>Cluster: Ablehnung auf Kopfebene</w:t>
            </w:r>
          </w:p>
          <w:p w14:paraId="1F46C41B" w14:textId="77777777" w:rsidR="00C20FBE" w:rsidRPr="0017265D" w:rsidRDefault="00C20FBE" w:rsidP="003D638A">
            <w:pPr>
              <w:rPr>
                <w:rFonts w:cstheme="minorHAnsi"/>
              </w:rPr>
            </w:pPr>
            <w:r w:rsidRPr="0017265D">
              <w:rPr>
                <w:rFonts w:cstheme="minorHAnsi"/>
              </w:rPr>
              <w:t>Das Zahlungsziel ist unterschritten.</w:t>
            </w:r>
          </w:p>
        </w:tc>
      </w:tr>
      <w:tr w:rsidR="00C20FBE" w:rsidRPr="0017265D" w14:paraId="2ADA69C9" w14:textId="77777777" w:rsidTr="007E0405">
        <w:tc>
          <w:tcPr>
            <w:tcW w:w="705" w:type="dxa"/>
            <w:vMerge/>
          </w:tcPr>
          <w:p w14:paraId="7757B757" w14:textId="77777777" w:rsidR="00C20FBE" w:rsidRPr="0017265D" w:rsidRDefault="00C20FBE" w:rsidP="003D638A">
            <w:pPr>
              <w:rPr>
                <w:rFonts w:cstheme="minorHAnsi"/>
              </w:rPr>
            </w:pPr>
          </w:p>
        </w:tc>
        <w:tc>
          <w:tcPr>
            <w:tcW w:w="6070" w:type="dxa"/>
            <w:vMerge/>
          </w:tcPr>
          <w:p w14:paraId="7B218B1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0E2401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12C1452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B872670" w14:textId="77777777" w:rsidR="00C20FBE" w:rsidRPr="0017265D" w:rsidRDefault="00C20FBE" w:rsidP="003D638A">
            <w:pPr>
              <w:rPr>
                <w:rFonts w:cstheme="minorHAnsi"/>
              </w:rPr>
            </w:pPr>
          </w:p>
        </w:tc>
      </w:tr>
    </w:tbl>
    <w:p w14:paraId="3E9D20EB" w14:textId="77777777" w:rsidR="00DE12AC" w:rsidRDefault="00DE12AC">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45924667" w14:textId="77777777" w:rsidTr="007E0405">
        <w:tc>
          <w:tcPr>
            <w:tcW w:w="705" w:type="dxa"/>
            <w:vMerge w:val="restart"/>
            <w:shd w:val="clear" w:color="auto" w:fill="BFBFBF" w:themeFill="background1" w:themeFillShade="BF"/>
          </w:tcPr>
          <w:p w14:paraId="1819085B" w14:textId="0AECEF18" w:rsidR="00C20FBE" w:rsidRPr="0017265D" w:rsidRDefault="00C20FBE" w:rsidP="003D638A">
            <w:pPr>
              <w:rPr>
                <w:rFonts w:cstheme="minorHAnsi"/>
              </w:rPr>
            </w:pPr>
            <w:r w:rsidRPr="0017265D">
              <w:rPr>
                <w:rFonts w:cstheme="minorHAnsi"/>
              </w:rPr>
              <w:lastRenderedPageBreak/>
              <w:t>34</w:t>
            </w:r>
          </w:p>
        </w:tc>
        <w:tc>
          <w:tcPr>
            <w:tcW w:w="6070" w:type="dxa"/>
            <w:vMerge w:val="restart"/>
          </w:tcPr>
          <w:p w14:paraId="17BB6E42" w14:textId="77777777" w:rsidR="00C20FBE" w:rsidRDefault="00C20FBE" w:rsidP="003D638A">
            <w:pPr>
              <w:rPr>
                <w:rFonts w:cstheme="minorHAnsi"/>
              </w:rPr>
            </w:pPr>
            <w:r w:rsidRPr="0017265D">
              <w:rPr>
                <w:rFonts w:cstheme="minorHAnsi"/>
              </w:rPr>
              <w:t>Ist die Frist der Fälligkeit überschritten?</w:t>
            </w:r>
          </w:p>
          <w:p w14:paraId="55A0E7A5" w14:textId="149ED3D2" w:rsidR="00E66AF5" w:rsidRPr="00E66AF5" w:rsidRDefault="00E66AF5" w:rsidP="00E66AF5">
            <w:pPr>
              <w:rPr>
                <w:rFonts w:cstheme="minorHAnsi"/>
              </w:rPr>
            </w:pPr>
            <w:r w:rsidRPr="00E66AF5">
              <w:rPr>
                <w:rFonts w:cstheme="minorHAnsi"/>
              </w:rPr>
              <w:t>Hinweis: Fälligkeit überschritten bedeutet: Zahlungsziel</w:t>
            </w:r>
            <w:r w:rsidR="009833E7">
              <w:rPr>
                <w:rFonts w:cstheme="minorHAnsi"/>
              </w:rPr>
              <w:t> </w:t>
            </w:r>
            <w:r w:rsidRPr="00E66AF5">
              <w:rPr>
                <w:rFonts w:cstheme="minorHAnsi"/>
              </w:rPr>
              <w:t>&gt;</w:t>
            </w:r>
            <w:r w:rsidR="009833E7">
              <w:rPr>
                <w:rFonts w:cstheme="minorHAnsi"/>
              </w:rPr>
              <w:t> </w:t>
            </w:r>
            <w:r w:rsidRPr="00E66AF5">
              <w:rPr>
                <w:rFonts w:cstheme="minorHAnsi"/>
              </w:rPr>
              <w:t>10 WT zum Rechnungsdatum</w:t>
            </w:r>
          </w:p>
          <w:p w14:paraId="136257B7" w14:textId="5CDE73A0" w:rsidR="00D67678" w:rsidRPr="0017265D" w:rsidRDefault="00E66AF5" w:rsidP="00E66AF5">
            <w:pPr>
              <w:rPr>
                <w:rFonts w:cstheme="minorHAnsi"/>
              </w:rPr>
            </w:pPr>
            <w:r w:rsidRPr="00E66AF5">
              <w:rPr>
                <w:rFonts w:cstheme="minorHAnsi"/>
              </w:rPr>
              <w:t>Nach NNV</w:t>
            </w:r>
            <w:r w:rsidR="0021670E">
              <w:rPr>
                <w:rFonts w:cstheme="minorHAnsi"/>
              </w:rPr>
              <w:t>/LRV</w:t>
            </w:r>
            <w:r w:rsidRPr="00E66AF5">
              <w:rPr>
                <w:rFonts w:cstheme="minorHAnsi"/>
              </w:rPr>
              <w:t xml:space="preserve"> § 8 Abrechnung, Zahlung und Verzug ist bei Rückerstattungen das Ausstellungsdatum der </w:t>
            </w:r>
            <w:r w:rsidR="00C71559">
              <w:rPr>
                <w:rFonts w:cstheme="minorHAnsi"/>
              </w:rPr>
              <w:t>Rückerstattung</w:t>
            </w:r>
            <w:r w:rsidRPr="00E66AF5">
              <w:rPr>
                <w:rFonts w:cstheme="minorHAnsi"/>
              </w:rPr>
              <w:t xml:space="preserve"> entscheidend.</w:t>
            </w:r>
          </w:p>
        </w:tc>
        <w:tc>
          <w:tcPr>
            <w:tcW w:w="1556" w:type="dxa"/>
            <w:tcBorders>
              <w:top w:val="dotted" w:sz="4" w:space="0" w:color="auto"/>
              <w:bottom w:val="dotted" w:sz="4" w:space="0" w:color="auto"/>
            </w:tcBorders>
          </w:tcPr>
          <w:p w14:paraId="3ECBB3FD" w14:textId="77777777" w:rsidR="00C20FBE" w:rsidRPr="0017265D" w:rsidRDefault="00C20FBE" w:rsidP="003D638A">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27C4C6B4" w14:textId="77777777" w:rsidR="00C20FBE" w:rsidRPr="0017265D" w:rsidRDefault="00C20FBE" w:rsidP="003D638A">
            <w:pPr>
              <w:rPr>
                <w:rFonts w:cstheme="minorHAnsi"/>
              </w:rPr>
            </w:pPr>
            <w:r w:rsidRPr="0017265D">
              <w:rPr>
                <w:rFonts w:cstheme="minorHAnsi"/>
              </w:rPr>
              <w:t>A11</w:t>
            </w:r>
          </w:p>
        </w:tc>
        <w:tc>
          <w:tcPr>
            <w:tcW w:w="5079" w:type="dxa"/>
            <w:tcBorders>
              <w:top w:val="dotted" w:sz="4" w:space="0" w:color="auto"/>
              <w:bottom w:val="dotted" w:sz="4" w:space="0" w:color="auto"/>
            </w:tcBorders>
          </w:tcPr>
          <w:p w14:paraId="4307C068" w14:textId="77777777" w:rsidR="00C20FBE" w:rsidRPr="0017265D" w:rsidRDefault="00C20FBE" w:rsidP="003D638A">
            <w:pPr>
              <w:rPr>
                <w:rFonts w:cstheme="minorHAnsi"/>
              </w:rPr>
            </w:pPr>
            <w:r w:rsidRPr="0017265D">
              <w:rPr>
                <w:rFonts w:cstheme="minorHAnsi"/>
              </w:rPr>
              <w:t>Cluster: Ablehnung auf Kopfebene</w:t>
            </w:r>
          </w:p>
          <w:p w14:paraId="1B6D2788" w14:textId="77777777" w:rsidR="00C20FBE" w:rsidRPr="0017265D" w:rsidRDefault="00C20FBE" w:rsidP="003D638A">
            <w:pPr>
              <w:rPr>
                <w:rFonts w:cstheme="minorHAnsi"/>
              </w:rPr>
            </w:pPr>
            <w:r w:rsidRPr="0017265D">
              <w:rPr>
                <w:rFonts w:cstheme="minorHAnsi"/>
              </w:rPr>
              <w:t>Das Zahlungsziel ist überschritten.</w:t>
            </w:r>
          </w:p>
        </w:tc>
      </w:tr>
      <w:tr w:rsidR="00C20FBE" w:rsidRPr="0017265D" w14:paraId="55C09CA5" w14:textId="77777777" w:rsidTr="007E0405">
        <w:tc>
          <w:tcPr>
            <w:tcW w:w="705" w:type="dxa"/>
            <w:vMerge/>
          </w:tcPr>
          <w:p w14:paraId="17A3A786" w14:textId="77777777" w:rsidR="00C20FBE" w:rsidRPr="0017265D" w:rsidRDefault="00C20FBE" w:rsidP="003D638A">
            <w:pPr>
              <w:rPr>
                <w:rFonts w:cstheme="minorHAnsi"/>
              </w:rPr>
            </w:pPr>
          </w:p>
        </w:tc>
        <w:tc>
          <w:tcPr>
            <w:tcW w:w="6070" w:type="dxa"/>
            <w:vMerge/>
          </w:tcPr>
          <w:p w14:paraId="7C5E8BC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264CA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22579563"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50AADF7" w14:textId="77777777" w:rsidR="00C20FBE" w:rsidRPr="0017265D" w:rsidRDefault="00C20FBE" w:rsidP="003D638A">
            <w:pPr>
              <w:rPr>
                <w:rFonts w:cstheme="minorHAnsi"/>
              </w:rPr>
            </w:pPr>
          </w:p>
        </w:tc>
      </w:tr>
      <w:tr w:rsidR="00C20FBE" w:rsidRPr="0017265D" w14:paraId="54597AB7" w14:textId="77777777" w:rsidTr="007E0405">
        <w:tc>
          <w:tcPr>
            <w:tcW w:w="705" w:type="dxa"/>
            <w:vMerge w:val="restart"/>
            <w:tcBorders>
              <w:top w:val="single" w:sz="4" w:space="0" w:color="auto"/>
            </w:tcBorders>
            <w:shd w:val="clear" w:color="auto" w:fill="BFBFBF" w:themeFill="background1" w:themeFillShade="BF"/>
          </w:tcPr>
          <w:p w14:paraId="59463D75" w14:textId="1F4441AC" w:rsidR="00C20FBE" w:rsidRPr="0017265D" w:rsidRDefault="00C20FBE" w:rsidP="003D638A">
            <w:pPr>
              <w:rPr>
                <w:rFonts w:cstheme="minorHAnsi"/>
              </w:rPr>
            </w:pPr>
            <w:r w:rsidRPr="0017265D">
              <w:rPr>
                <w:rFonts w:cstheme="minorHAnsi"/>
              </w:rPr>
              <w:t>37</w:t>
            </w:r>
          </w:p>
        </w:tc>
        <w:tc>
          <w:tcPr>
            <w:tcW w:w="6070" w:type="dxa"/>
            <w:vMerge w:val="restart"/>
            <w:tcBorders>
              <w:top w:val="single" w:sz="4" w:space="0" w:color="auto"/>
            </w:tcBorders>
          </w:tcPr>
          <w:p w14:paraId="76B09156" w14:textId="77777777" w:rsidR="00C20FBE" w:rsidRPr="0017265D" w:rsidRDefault="00C20FBE" w:rsidP="003D638A">
            <w:pPr>
              <w:rPr>
                <w:rFonts w:cstheme="minorHAnsi"/>
              </w:rPr>
            </w:pPr>
            <w:r w:rsidRPr="0017265D">
              <w:rPr>
                <w:rFonts w:cstheme="minorHAnsi"/>
              </w:rPr>
              <w:t>Handelt es sich bei der Rechnung um eine Sonderrechnung (SOR)?</w:t>
            </w:r>
          </w:p>
        </w:tc>
        <w:tc>
          <w:tcPr>
            <w:tcW w:w="1556" w:type="dxa"/>
            <w:tcBorders>
              <w:top w:val="single" w:sz="4" w:space="0" w:color="auto"/>
              <w:bottom w:val="dotted" w:sz="4" w:space="0" w:color="auto"/>
            </w:tcBorders>
          </w:tcPr>
          <w:p w14:paraId="6EC4764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w:t>
            </w:r>
          </w:p>
        </w:tc>
        <w:tc>
          <w:tcPr>
            <w:tcW w:w="855" w:type="dxa"/>
            <w:tcBorders>
              <w:top w:val="single" w:sz="4" w:space="0" w:color="auto"/>
              <w:bottom w:val="dotted" w:sz="4" w:space="0" w:color="auto"/>
            </w:tcBorders>
          </w:tcPr>
          <w:p w14:paraId="01FB0460"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5E3845C" w14:textId="77777777" w:rsidR="00C20FBE" w:rsidRPr="0017265D" w:rsidRDefault="00C20FBE" w:rsidP="003D638A">
            <w:pPr>
              <w:rPr>
                <w:rFonts w:cstheme="minorHAnsi"/>
              </w:rPr>
            </w:pPr>
          </w:p>
        </w:tc>
      </w:tr>
      <w:tr w:rsidR="00C20FBE" w:rsidRPr="0017265D" w14:paraId="52087F38" w14:textId="77777777" w:rsidTr="007E0405">
        <w:tc>
          <w:tcPr>
            <w:tcW w:w="705" w:type="dxa"/>
            <w:vMerge/>
          </w:tcPr>
          <w:p w14:paraId="07C59F4B" w14:textId="77777777" w:rsidR="00C20FBE" w:rsidRPr="0017265D" w:rsidRDefault="00C20FBE" w:rsidP="003D638A">
            <w:pPr>
              <w:rPr>
                <w:rFonts w:cstheme="minorHAnsi"/>
              </w:rPr>
            </w:pPr>
          </w:p>
        </w:tc>
        <w:tc>
          <w:tcPr>
            <w:tcW w:w="6070" w:type="dxa"/>
            <w:vMerge/>
          </w:tcPr>
          <w:p w14:paraId="437CA76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0302717" w14:textId="485E7E84"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sidR="00CA2D39">
              <w:rPr>
                <w:rFonts w:cstheme="minorHAnsi"/>
              </w:rPr>
              <w:t>8</w:t>
            </w:r>
          </w:p>
        </w:tc>
        <w:tc>
          <w:tcPr>
            <w:tcW w:w="855" w:type="dxa"/>
            <w:tcBorders>
              <w:top w:val="dotted" w:sz="4" w:space="0" w:color="auto"/>
              <w:bottom w:val="single" w:sz="4" w:space="0" w:color="auto"/>
            </w:tcBorders>
          </w:tcPr>
          <w:p w14:paraId="7258680E"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49CE4F6" w14:textId="77777777" w:rsidR="00C20FBE" w:rsidRPr="0017265D" w:rsidRDefault="00C20FBE" w:rsidP="003D638A">
            <w:pPr>
              <w:rPr>
                <w:rFonts w:cstheme="minorHAnsi"/>
              </w:rPr>
            </w:pPr>
          </w:p>
        </w:tc>
      </w:tr>
      <w:tr w:rsidR="00C20FBE" w:rsidRPr="0017265D" w14:paraId="654CE00E" w14:textId="77777777" w:rsidTr="007E0405">
        <w:tc>
          <w:tcPr>
            <w:tcW w:w="705" w:type="dxa"/>
            <w:vMerge w:val="restart"/>
            <w:tcBorders>
              <w:top w:val="single" w:sz="4" w:space="0" w:color="auto"/>
            </w:tcBorders>
            <w:shd w:val="clear" w:color="auto" w:fill="BFBFBF" w:themeFill="background1" w:themeFillShade="BF"/>
          </w:tcPr>
          <w:p w14:paraId="2B05569F" w14:textId="77777777" w:rsidR="00C20FBE" w:rsidRPr="0017265D" w:rsidRDefault="00C20FBE" w:rsidP="003D638A">
            <w:pPr>
              <w:rPr>
                <w:rFonts w:cstheme="minorHAnsi"/>
              </w:rPr>
            </w:pPr>
            <w:r w:rsidRPr="0017265D">
              <w:rPr>
                <w:rFonts w:cstheme="minorHAnsi"/>
              </w:rPr>
              <w:t>40</w:t>
            </w:r>
          </w:p>
        </w:tc>
        <w:tc>
          <w:tcPr>
            <w:tcW w:w="6070" w:type="dxa"/>
            <w:vMerge w:val="restart"/>
            <w:tcBorders>
              <w:top w:val="single" w:sz="4" w:space="0" w:color="auto"/>
            </w:tcBorders>
          </w:tcPr>
          <w:p w14:paraId="06D8CBFC" w14:textId="720EB1DC" w:rsidR="00C20FBE" w:rsidRPr="0017265D" w:rsidRDefault="00A84E6B" w:rsidP="003D638A">
            <w:pPr>
              <w:rPr>
                <w:rFonts w:cstheme="minorHAnsi"/>
              </w:rPr>
            </w:pPr>
            <w:r>
              <w:t>Ist</w:t>
            </w:r>
            <w:r w:rsidR="0068208A">
              <w:t xml:space="preserve"> </w:t>
            </w:r>
            <w:r w:rsidR="007A75CE">
              <w:t xml:space="preserve">das Nachrichtendatum </w:t>
            </w:r>
            <w:r w:rsidR="00C20FBE">
              <w:t xml:space="preserve">der Sonderrechnung </w:t>
            </w:r>
            <w:r w:rsidR="00A112AD">
              <w:t xml:space="preserve">≤ </w:t>
            </w:r>
            <w:r w:rsidR="00C20FBE">
              <w:t>01.01.2023 00:00 Uhr?</w:t>
            </w:r>
          </w:p>
        </w:tc>
        <w:tc>
          <w:tcPr>
            <w:tcW w:w="1556" w:type="dxa"/>
            <w:tcBorders>
              <w:top w:val="single" w:sz="4" w:space="0" w:color="auto"/>
              <w:bottom w:val="dotted" w:sz="4" w:space="0" w:color="auto"/>
            </w:tcBorders>
          </w:tcPr>
          <w:p w14:paraId="46163B31"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5DE9ACED" w14:textId="77777777" w:rsidR="00C20FBE" w:rsidRPr="0017265D" w:rsidRDefault="00C20FBE" w:rsidP="003D638A">
            <w:pPr>
              <w:rPr>
                <w:rFonts w:cstheme="minorHAnsi"/>
              </w:rPr>
            </w:pPr>
            <w:r w:rsidRPr="0017265D">
              <w:rPr>
                <w:rFonts w:cstheme="minorHAnsi"/>
              </w:rPr>
              <w:t>A79</w:t>
            </w:r>
          </w:p>
        </w:tc>
        <w:tc>
          <w:tcPr>
            <w:tcW w:w="5079" w:type="dxa"/>
            <w:tcBorders>
              <w:top w:val="single" w:sz="4" w:space="0" w:color="auto"/>
              <w:bottom w:val="dotted" w:sz="4" w:space="0" w:color="auto"/>
            </w:tcBorders>
          </w:tcPr>
          <w:p w14:paraId="689BF00A" w14:textId="77777777" w:rsidR="00C20FBE" w:rsidRPr="0017265D" w:rsidRDefault="00C20FBE" w:rsidP="003D638A">
            <w:pPr>
              <w:rPr>
                <w:rFonts w:cstheme="minorHAnsi"/>
              </w:rPr>
            </w:pPr>
            <w:r w:rsidRPr="0017265D">
              <w:rPr>
                <w:rFonts w:cstheme="minorHAnsi"/>
              </w:rPr>
              <w:t>Cluster: Ablehnung auf Kopfebene</w:t>
            </w:r>
          </w:p>
          <w:p w14:paraId="415497B5" w14:textId="77915472" w:rsidR="00C20FBE" w:rsidRPr="0017265D" w:rsidRDefault="00C20FBE" w:rsidP="003D638A">
            <w:pPr>
              <w:rPr>
                <w:rFonts w:cstheme="minorHAnsi"/>
              </w:rPr>
            </w:pPr>
            <w:r>
              <w:t>D</w:t>
            </w:r>
            <w:r w:rsidR="007A75CE">
              <w:t>as Nachrichtendatum</w:t>
            </w:r>
            <w:r w:rsidR="00722224">
              <w:t xml:space="preserve"> </w:t>
            </w:r>
            <w:r>
              <w:t xml:space="preserve">der Sonderrechnung </w:t>
            </w:r>
            <w:r w:rsidR="00580650">
              <w:t xml:space="preserve">ist ≤ </w:t>
            </w:r>
            <w:r>
              <w:t>01.01.2023 00:00 Uhr</w:t>
            </w:r>
          </w:p>
        </w:tc>
      </w:tr>
      <w:tr w:rsidR="00C20FBE" w:rsidRPr="0017265D" w14:paraId="1F6E22B9" w14:textId="77777777" w:rsidTr="007E0405">
        <w:tc>
          <w:tcPr>
            <w:tcW w:w="705" w:type="dxa"/>
            <w:vMerge/>
          </w:tcPr>
          <w:p w14:paraId="513C691A" w14:textId="77777777" w:rsidR="00C20FBE" w:rsidRPr="0017265D" w:rsidRDefault="00C20FBE" w:rsidP="003D638A">
            <w:pPr>
              <w:rPr>
                <w:rFonts w:cstheme="minorHAnsi"/>
              </w:rPr>
            </w:pPr>
          </w:p>
        </w:tc>
        <w:tc>
          <w:tcPr>
            <w:tcW w:w="6070" w:type="dxa"/>
            <w:vMerge/>
          </w:tcPr>
          <w:p w14:paraId="1598F97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8A8119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Pr>
                <w:rFonts w:cstheme="minorHAnsi"/>
              </w:rPr>
              <w:t xml:space="preserve"> </w:t>
            </w:r>
            <w:r w:rsidRPr="0017265D">
              <w:rPr>
                <w:rFonts w:cstheme="minorHAnsi"/>
              </w:rPr>
              <w:t>43</w:t>
            </w:r>
          </w:p>
        </w:tc>
        <w:tc>
          <w:tcPr>
            <w:tcW w:w="855" w:type="dxa"/>
            <w:tcBorders>
              <w:top w:val="dotted" w:sz="4" w:space="0" w:color="auto"/>
              <w:bottom w:val="single" w:sz="4" w:space="0" w:color="auto"/>
            </w:tcBorders>
          </w:tcPr>
          <w:p w14:paraId="52B7BE3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E0A6268" w14:textId="77777777" w:rsidR="00C20FBE" w:rsidRPr="0017265D" w:rsidRDefault="00C20FBE" w:rsidP="003D638A">
            <w:pPr>
              <w:rPr>
                <w:rFonts w:cstheme="minorHAnsi"/>
              </w:rPr>
            </w:pPr>
          </w:p>
        </w:tc>
      </w:tr>
      <w:tr w:rsidR="00C20FBE" w:rsidRPr="0017265D" w14:paraId="43F2EE92" w14:textId="77777777" w:rsidTr="007E0405">
        <w:tc>
          <w:tcPr>
            <w:tcW w:w="705" w:type="dxa"/>
            <w:vMerge w:val="restart"/>
            <w:shd w:val="clear" w:color="auto" w:fill="BFBFBF" w:themeFill="background1" w:themeFillShade="BF"/>
          </w:tcPr>
          <w:p w14:paraId="5F36DF42" w14:textId="77777777" w:rsidR="00C20FBE" w:rsidRPr="0017265D" w:rsidRDefault="00C20FBE" w:rsidP="003D638A">
            <w:pPr>
              <w:rPr>
                <w:rFonts w:cstheme="minorHAnsi"/>
              </w:rPr>
            </w:pPr>
            <w:r w:rsidRPr="0017265D">
              <w:rPr>
                <w:rFonts w:cstheme="minorHAnsi"/>
              </w:rPr>
              <w:t>43</w:t>
            </w:r>
          </w:p>
        </w:tc>
        <w:tc>
          <w:tcPr>
            <w:tcW w:w="6070" w:type="dxa"/>
            <w:vMerge w:val="restart"/>
          </w:tcPr>
          <w:p w14:paraId="571FCED3" w14:textId="77777777" w:rsidR="00C20FBE" w:rsidRPr="0017265D" w:rsidRDefault="00C20FBE" w:rsidP="003D638A">
            <w:pPr>
              <w:rPr>
                <w:rFonts w:cstheme="minorHAnsi"/>
              </w:rPr>
            </w:pPr>
            <w:r w:rsidRPr="0017265D">
              <w:rPr>
                <w:rFonts w:cstheme="minorHAnsi"/>
              </w:rPr>
              <w:t>Wurde die der Sonderrechnung zugrundeliegende Rechnung bereits mit mindestens einer der in dieser Rechnung genannten Arten der Sonderrechnung korrigiert?</w:t>
            </w:r>
          </w:p>
          <w:p w14:paraId="7A4E6B69" w14:textId="77777777" w:rsidR="00C20FBE" w:rsidRDefault="00C20FBE" w:rsidP="003D638A">
            <w:pPr>
              <w:rPr>
                <w:rFonts w:cstheme="minorHAnsi"/>
              </w:rPr>
            </w:pPr>
            <w:r w:rsidRPr="0017265D">
              <w:rPr>
                <w:rFonts w:cstheme="minorHAnsi"/>
              </w:rPr>
              <w:t>Hinweis</w:t>
            </w:r>
            <w:r>
              <w:rPr>
                <w:rFonts w:cstheme="minorHAnsi"/>
              </w:rPr>
              <w:t>e</w:t>
            </w:r>
            <w:r w:rsidRPr="0017265D">
              <w:rPr>
                <w:rFonts w:cstheme="minorHAnsi"/>
              </w:rPr>
              <w:t xml:space="preserve">: </w:t>
            </w:r>
          </w:p>
          <w:p w14:paraId="2D7B9787" w14:textId="77777777" w:rsidR="00C20FBE" w:rsidRPr="0004458A" w:rsidRDefault="00C20FBE" w:rsidP="00BC7685">
            <w:pPr>
              <w:pStyle w:val="Listenabsatz"/>
              <w:numPr>
                <w:ilvl w:val="0"/>
                <w:numId w:val="32"/>
              </w:numPr>
              <w:rPr>
                <w:rFonts w:asciiTheme="minorHAnsi" w:hAnsiTheme="minorHAnsi" w:cstheme="minorHAnsi"/>
                <w:sz w:val="24"/>
              </w:rPr>
            </w:pPr>
            <w:r w:rsidRPr="0004458A">
              <w:rPr>
                <w:rFonts w:asciiTheme="minorHAnsi" w:hAnsiTheme="minorHAnsi" w:cstheme="minorHAnsi"/>
                <w:sz w:val="24"/>
              </w:rPr>
              <w:t>Es sind nur die nicht stornierten Sonderrechnungen relevant, die sich auf dieselbe Rechnung beziehen, wie die vorliegende Sonderrechnung.</w:t>
            </w:r>
          </w:p>
          <w:p w14:paraId="7970DD99" w14:textId="77777777" w:rsidR="00C20FBE" w:rsidRPr="00B71F7A" w:rsidRDefault="00C20FBE" w:rsidP="00BC7685">
            <w:pPr>
              <w:pStyle w:val="Listenabsatz"/>
              <w:numPr>
                <w:ilvl w:val="0"/>
                <w:numId w:val="32"/>
              </w:numPr>
              <w:rPr>
                <w:rFonts w:cstheme="minorHAnsi"/>
              </w:rPr>
            </w:pPr>
            <w:r w:rsidRPr="0004458A">
              <w:rPr>
                <w:rFonts w:asciiTheme="minorHAnsi" w:hAnsiTheme="minorHAnsi" w:cstheme="minorHAnsi"/>
                <w:sz w:val="24"/>
              </w:rPr>
              <w:t>Die Arten der Sonderrechnung sind der INVOIC zu entnehmen.</w:t>
            </w:r>
          </w:p>
        </w:tc>
        <w:tc>
          <w:tcPr>
            <w:tcW w:w="1556" w:type="dxa"/>
            <w:tcBorders>
              <w:top w:val="single" w:sz="4" w:space="0" w:color="auto"/>
              <w:bottom w:val="dotted" w:sz="4" w:space="0" w:color="auto"/>
            </w:tcBorders>
          </w:tcPr>
          <w:p w14:paraId="79F22253"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591BD225" w14:textId="77777777" w:rsidR="00C20FBE" w:rsidRPr="0017265D" w:rsidRDefault="00C20FBE" w:rsidP="003D638A">
            <w:pPr>
              <w:rPr>
                <w:rFonts w:cstheme="minorHAnsi"/>
              </w:rPr>
            </w:pPr>
            <w:r w:rsidRPr="0017265D">
              <w:rPr>
                <w:rFonts w:cstheme="minorHAnsi"/>
              </w:rPr>
              <w:t>A80</w:t>
            </w:r>
          </w:p>
        </w:tc>
        <w:tc>
          <w:tcPr>
            <w:tcW w:w="5079" w:type="dxa"/>
            <w:tcBorders>
              <w:top w:val="single" w:sz="4" w:space="0" w:color="auto"/>
              <w:bottom w:val="dotted" w:sz="4" w:space="0" w:color="auto"/>
            </w:tcBorders>
          </w:tcPr>
          <w:p w14:paraId="1B59C95C" w14:textId="77777777" w:rsidR="00C20FBE" w:rsidRPr="0017265D" w:rsidRDefault="00C20FBE" w:rsidP="003D638A">
            <w:pPr>
              <w:rPr>
                <w:rFonts w:cstheme="minorHAnsi"/>
              </w:rPr>
            </w:pPr>
            <w:r w:rsidRPr="0017265D">
              <w:rPr>
                <w:rFonts w:cstheme="minorHAnsi"/>
              </w:rPr>
              <w:t>Cluster: Ablehnung auf Kopfebene</w:t>
            </w:r>
          </w:p>
          <w:p w14:paraId="5E8E81D2" w14:textId="77777777" w:rsidR="00C20FBE" w:rsidRPr="0017265D" w:rsidRDefault="00C20FBE" w:rsidP="003D638A">
            <w:pPr>
              <w:rPr>
                <w:rFonts w:cstheme="minorHAnsi"/>
              </w:rPr>
            </w:pPr>
            <w:r w:rsidRPr="0017265D">
              <w:rPr>
                <w:rFonts w:cstheme="minorHAnsi"/>
              </w:rPr>
              <w:t>Die Art der vorliegenden Abrechnung wurde bereits in einer vorherigen Sonderrechnung korrigiert.</w:t>
            </w:r>
          </w:p>
          <w:p w14:paraId="1C17465C" w14:textId="77777777" w:rsidR="00C20FBE" w:rsidRPr="0017265D" w:rsidRDefault="00C20FBE" w:rsidP="003D638A">
            <w:pPr>
              <w:rPr>
                <w:rFonts w:cstheme="minorHAnsi"/>
              </w:rPr>
            </w:pPr>
            <w:r w:rsidRPr="0017265D">
              <w:rPr>
                <w:rFonts w:cstheme="minorHAnsi"/>
              </w:rPr>
              <w:t>Hinweis: Es sind alle betroffenen Sonderrechnungen anzugeben.</w:t>
            </w:r>
          </w:p>
        </w:tc>
      </w:tr>
      <w:tr w:rsidR="00C20FBE" w:rsidRPr="0017265D" w14:paraId="0DDDA05A" w14:textId="77777777" w:rsidTr="007E0405">
        <w:tc>
          <w:tcPr>
            <w:tcW w:w="705" w:type="dxa"/>
            <w:vMerge/>
          </w:tcPr>
          <w:p w14:paraId="59B724E3" w14:textId="77777777" w:rsidR="00C20FBE" w:rsidRPr="0017265D" w:rsidRDefault="00C20FBE" w:rsidP="003D638A">
            <w:pPr>
              <w:rPr>
                <w:rFonts w:cstheme="minorHAnsi"/>
              </w:rPr>
            </w:pPr>
          </w:p>
        </w:tc>
        <w:tc>
          <w:tcPr>
            <w:tcW w:w="6070" w:type="dxa"/>
            <w:vMerge/>
          </w:tcPr>
          <w:p w14:paraId="620F0E1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69CDC0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46</w:t>
            </w:r>
          </w:p>
        </w:tc>
        <w:tc>
          <w:tcPr>
            <w:tcW w:w="855" w:type="dxa"/>
            <w:tcBorders>
              <w:top w:val="dotted" w:sz="4" w:space="0" w:color="auto"/>
              <w:bottom w:val="single" w:sz="4" w:space="0" w:color="auto"/>
            </w:tcBorders>
          </w:tcPr>
          <w:p w14:paraId="7AB1D78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3A7225A" w14:textId="77777777" w:rsidR="00C20FBE" w:rsidRPr="0017265D" w:rsidRDefault="00C20FBE" w:rsidP="003D638A">
            <w:pPr>
              <w:rPr>
                <w:rFonts w:cstheme="minorHAnsi"/>
              </w:rPr>
            </w:pPr>
          </w:p>
        </w:tc>
      </w:tr>
    </w:tbl>
    <w:p w14:paraId="1EE69125" w14:textId="77777777" w:rsidR="00DE12AC" w:rsidRDefault="00DE12AC">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35267225" w14:textId="77777777" w:rsidTr="007E0405">
        <w:tc>
          <w:tcPr>
            <w:tcW w:w="705" w:type="dxa"/>
            <w:vMerge w:val="restart"/>
            <w:tcBorders>
              <w:top w:val="single" w:sz="4" w:space="0" w:color="auto"/>
            </w:tcBorders>
            <w:shd w:val="clear" w:color="auto" w:fill="BFBFBF" w:themeFill="background1" w:themeFillShade="BF"/>
          </w:tcPr>
          <w:p w14:paraId="0A5D6561" w14:textId="3DDB3E01" w:rsidR="00C20FBE" w:rsidRPr="0017265D" w:rsidRDefault="00C20FBE" w:rsidP="003D638A">
            <w:pPr>
              <w:rPr>
                <w:rFonts w:cstheme="minorHAnsi"/>
              </w:rPr>
            </w:pPr>
            <w:r w:rsidRPr="0017265D">
              <w:rPr>
                <w:rFonts w:cstheme="minorHAnsi"/>
              </w:rPr>
              <w:lastRenderedPageBreak/>
              <w:t>46</w:t>
            </w:r>
          </w:p>
        </w:tc>
        <w:tc>
          <w:tcPr>
            <w:tcW w:w="6070" w:type="dxa"/>
            <w:vMerge w:val="restart"/>
            <w:tcBorders>
              <w:top w:val="single" w:sz="4" w:space="0" w:color="auto"/>
            </w:tcBorders>
          </w:tcPr>
          <w:p w14:paraId="3C06F50F" w14:textId="77777777" w:rsidR="00C20FBE" w:rsidRPr="0017265D" w:rsidRDefault="00C20FBE" w:rsidP="003D638A">
            <w:pPr>
              <w:rPr>
                <w:rFonts w:cstheme="minorHAnsi"/>
              </w:rPr>
            </w:pPr>
            <w:r w:rsidRPr="0017265D">
              <w:rPr>
                <w:rFonts w:cstheme="minorHAnsi"/>
              </w:rPr>
              <w:t>Ist die Sonderrechnung aus Sicht des Rechnungsempfängers in Ordnung?</w:t>
            </w:r>
          </w:p>
        </w:tc>
        <w:tc>
          <w:tcPr>
            <w:tcW w:w="1556" w:type="dxa"/>
            <w:tcBorders>
              <w:top w:val="single" w:sz="4" w:space="0" w:color="auto"/>
              <w:bottom w:val="dotted" w:sz="4" w:space="0" w:color="auto"/>
            </w:tcBorders>
          </w:tcPr>
          <w:p w14:paraId="71F40A7A"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3A42D5D8"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1128C1F" w14:textId="77777777" w:rsidR="00C20FBE" w:rsidRPr="0017265D" w:rsidRDefault="00C20FBE" w:rsidP="003D638A">
            <w:pPr>
              <w:rPr>
                <w:rFonts w:cstheme="minorHAnsi"/>
              </w:rPr>
            </w:pPr>
            <w:r w:rsidRPr="0017265D">
              <w:rPr>
                <w:rFonts w:cstheme="minorHAnsi"/>
              </w:rPr>
              <w:t>Cluster: Zustimmung</w:t>
            </w:r>
          </w:p>
          <w:p w14:paraId="2F965422" w14:textId="77777777" w:rsidR="00C20FBE" w:rsidRPr="0017265D" w:rsidRDefault="00C20FBE" w:rsidP="003D638A">
            <w:pPr>
              <w:rPr>
                <w:rFonts w:cstheme="minorHAnsi"/>
              </w:rPr>
            </w:pPr>
            <w:r w:rsidRPr="0017265D">
              <w:rPr>
                <w:rFonts w:cstheme="minorHAnsi"/>
              </w:rPr>
              <w:t>Zahlung der Rechnung avisieren und im Zahlungslauf berücksichtigen.</w:t>
            </w:r>
          </w:p>
        </w:tc>
      </w:tr>
      <w:tr w:rsidR="00C20FBE" w:rsidRPr="0017265D" w14:paraId="34B1485D" w14:textId="77777777" w:rsidTr="007E0405">
        <w:tc>
          <w:tcPr>
            <w:tcW w:w="705" w:type="dxa"/>
            <w:vMerge/>
          </w:tcPr>
          <w:p w14:paraId="1EF5CE75" w14:textId="77777777" w:rsidR="00C20FBE" w:rsidRPr="0017265D" w:rsidRDefault="00C20FBE" w:rsidP="003D638A">
            <w:pPr>
              <w:rPr>
                <w:rFonts w:cstheme="minorHAnsi"/>
              </w:rPr>
            </w:pPr>
          </w:p>
        </w:tc>
        <w:tc>
          <w:tcPr>
            <w:tcW w:w="6070" w:type="dxa"/>
            <w:vMerge/>
          </w:tcPr>
          <w:p w14:paraId="56FE304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08DE79B"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single" w:sz="4" w:space="0" w:color="auto"/>
            </w:tcBorders>
          </w:tcPr>
          <w:p w14:paraId="0EFB15C7" w14:textId="77777777" w:rsidR="00C20FBE" w:rsidRPr="0017265D" w:rsidRDefault="00C20FBE" w:rsidP="003D638A">
            <w:pPr>
              <w:rPr>
                <w:rFonts w:cstheme="minorHAnsi"/>
              </w:rPr>
            </w:pPr>
            <w:r w:rsidRPr="0017265D">
              <w:rPr>
                <w:rFonts w:cstheme="minorHAnsi"/>
              </w:rPr>
              <w:t>A95</w:t>
            </w:r>
          </w:p>
        </w:tc>
        <w:tc>
          <w:tcPr>
            <w:tcW w:w="5079" w:type="dxa"/>
            <w:tcBorders>
              <w:top w:val="dotted" w:sz="4" w:space="0" w:color="auto"/>
              <w:bottom w:val="single" w:sz="4" w:space="0" w:color="auto"/>
            </w:tcBorders>
          </w:tcPr>
          <w:p w14:paraId="517F3F7F" w14:textId="77777777" w:rsidR="00C20FBE" w:rsidRPr="0017265D" w:rsidRDefault="00C20FBE" w:rsidP="003D638A">
            <w:pPr>
              <w:rPr>
                <w:rFonts w:cstheme="minorHAnsi"/>
              </w:rPr>
            </w:pPr>
            <w:r w:rsidRPr="0017265D">
              <w:rPr>
                <w:rFonts w:cstheme="minorHAnsi"/>
              </w:rPr>
              <w:t>Cluster: Ablehnung auf Kopfebene</w:t>
            </w:r>
          </w:p>
          <w:p w14:paraId="19B3BA90" w14:textId="77777777" w:rsidR="00C20FBE" w:rsidRPr="0017265D" w:rsidRDefault="00C20FBE" w:rsidP="003D638A">
            <w:pPr>
              <w:rPr>
                <w:rFonts w:cstheme="minorHAnsi"/>
              </w:rPr>
            </w:pPr>
            <w:r w:rsidRPr="0017265D">
              <w:rPr>
                <w:rFonts w:cstheme="minorHAnsi"/>
              </w:rPr>
              <w:t>Die Sonderrechnung ist aus Sicht des Rechnungsempfängers nicht in Ordnung.</w:t>
            </w:r>
          </w:p>
          <w:p w14:paraId="1F08EE79" w14:textId="77777777" w:rsidR="00C20FBE" w:rsidRPr="0017265D" w:rsidRDefault="00C20FBE" w:rsidP="003D638A">
            <w:pPr>
              <w:rPr>
                <w:rFonts w:cstheme="minorHAnsi"/>
              </w:rPr>
            </w:pPr>
            <w:r w:rsidRPr="0017265D">
              <w:rPr>
                <w:rFonts w:cstheme="minorHAnsi"/>
              </w:rPr>
              <w:t>Hinweis: Die Ablehnung ist zu begründen.</w:t>
            </w:r>
          </w:p>
        </w:tc>
      </w:tr>
      <w:tr w:rsidR="00C75B31" w:rsidRPr="0017265D" w14:paraId="51BCC4DF" w14:textId="77777777" w:rsidTr="007E0405">
        <w:tc>
          <w:tcPr>
            <w:tcW w:w="705" w:type="dxa"/>
            <w:vMerge w:val="restart"/>
            <w:tcBorders>
              <w:top w:val="single" w:sz="4" w:space="0" w:color="auto"/>
            </w:tcBorders>
            <w:shd w:val="clear" w:color="auto" w:fill="BFBFBF" w:themeFill="background1" w:themeFillShade="BF"/>
          </w:tcPr>
          <w:p w14:paraId="628B1A27" w14:textId="637B9A46" w:rsidR="00C75B31" w:rsidRPr="0017265D" w:rsidRDefault="00C75B31" w:rsidP="00C75B31">
            <w:pPr>
              <w:rPr>
                <w:rFonts w:cstheme="minorHAnsi"/>
              </w:rPr>
            </w:pPr>
            <w:r>
              <w:rPr>
                <w:rFonts w:cstheme="minorHAnsi"/>
              </w:rPr>
              <w:t>48</w:t>
            </w:r>
          </w:p>
        </w:tc>
        <w:tc>
          <w:tcPr>
            <w:tcW w:w="6070" w:type="dxa"/>
            <w:vMerge w:val="restart"/>
            <w:tcBorders>
              <w:top w:val="single" w:sz="4" w:space="0" w:color="auto"/>
            </w:tcBorders>
          </w:tcPr>
          <w:p w14:paraId="0D774128" w14:textId="17DA63DF" w:rsidR="00C75B31" w:rsidRPr="0017265D" w:rsidRDefault="00C75B31" w:rsidP="00C75B31">
            <w:pPr>
              <w:rPr>
                <w:rFonts w:cstheme="minorHAnsi"/>
              </w:rPr>
            </w:pPr>
            <w:r w:rsidRPr="0017265D">
              <w:rPr>
                <w:rFonts w:cstheme="minorHAnsi"/>
              </w:rPr>
              <w:t xml:space="preserve">Handelt es sich bei dem Rechnungstyp um eine </w:t>
            </w:r>
            <w:r>
              <w:rPr>
                <w:rFonts w:cstheme="minorHAnsi"/>
              </w:rPr>
              <w:t>13. Rechnung</w:t>
            </w:r>
            <w:r w:rsidRPr="0017265D">
              <w:rPr>
                <w:rFonts w:cstheme="minorHAnsi"/>
              </w:rPr>
              <w:t xml:space="preserve"> (</w:t>
            </w:r>
            <w:r>
              <w:rPr>
                <w:rFonts w:cstheme="minorHAnsi"/>
              </w:rPr>
              <w:t>13R</w:t>
            </w:r>
            <w:r w:rsidRPr="0017265D">
              <w:rPr>
                <w:rFonts w:cstheme="minorHAnsi"/>
              </w:rPr>
              <w:t>)?</w:t>
            </w:r>
          </w:p>
        </w:tc>
        <w:tc>
          <w:tcPr>
            <w:tcW w:w="1556" w:type="dxa"/>
            <w:tcBorders>
              <w:top w:val="single" w:sz="4" w:space="0" w:color="auto"/>
              <w:bottom w:val="dotted" w:sz="4" w:space="0" w:color="auto"/>
            </w:tcBorders>
          </w:tcPr>
          <w:p w14:paraId="330B6017" w14:textId="1822C9DE" w:rsidR="00C75B31" w:rsidRPr="0017265D" w:rsidRDefault="00C75B31" w:rsidP="00C75B31">
            <w:pPr>
              <w:rPr>
                <w:rFonts w:cstheme="minorHAnsi"/>
              </w:rPr>
            </w:pPr>
            <w:r>
              <w:rPr>
                <w:rFonts w:cstheme="minorHAnsi"/>
              </w:rPr>
              <w:t xml:space="preserve">ja </w:t>
            </w:r>
            <w:r w:rsidRPr="00700702">
              <w:rPr>
                <w:rFonts w:cstheme="minorHAnsi"/>
              </w:rPr>
              <w:sym w:font="Wingdings" w:char="F0E0"/>
            </w:r>
            <w:r>
              <w:rPr>
                <w:rFonts w:cstheme="minorHAnsi"/>
              </w:rPr>
              <w:t xml:space="preserve"> 5</w:t>
            </w:r>
            <w:r w:rsidR="00192D55">
              <w:rPr>
                <w:rFonts w:cstheme="minorHAnsi"/>
              </w:rPr>
              <w:t>4</w:t>
            </w:r>
          </w:p>
        </w:tc>
        <w:tc>
          <w:tcPr>
            <w:tcW w:w="855" w:type="dxa"/>
            <w:tcBorders>
              <w:top w:val="single" w:sz="4" w:space="0" w:color="auto"/>
              <w:bottom w:val="dotted" w:sz="4" w:space="0" w:color="auto"/>
            </w:tcBorders>
          </w:tcPr>
          <w:p w14:paraId="567233E9" w14:textId="37A062A7" w:rsidR="00C75B31" w:rsidRPr="0017265D" w:rsidRDefault="00C75B31" w:rsidP="00C75B31">
            <w:pPr>
              <w:rPr>
                <w:rFonts w:cstheme="minorHAnsi"/>
              </w:rPr>
            </w:pPr>
          </w:p>
        </w:tc>
        <w:tc>
          <w:tcPr>
            <w:tcW w:w="5079" w:type="dxa"/>
            <w:tcBorders>
              <w:top w:val="single" w:sz="4" w:space="0" w:color="auto"/>
              <w:bottom w:val="dotted" w:sz="4" w:space="0" w:color="auto"/>
            </w:tcBorders>
          </w:tcPr>
          <w:p w14:paraId="763E5E83" w14:textId="77777777" w:rsidR="00C75B31" w:rsidRPr="0017265D" w:rsidRDefault="00C75B31" w:rsidP="00C75B31">
            <w:pPr>
              <w:rPr>
                <w:rFonts w:cstheme="minorHAnsi"/>
              </w:rPr>
            </w:pPr>
          </w:p>
        </w:tc>
      </w:tr>
      <w:tr w:rsidR="00C75B31" w:rsidRPr="0017265D" w14:paraId="3E9A1415" w14:textId="77777777" w:rsidTr="00795F0B">
        <w:tc>
          <w:tcPr>
            <w:tcW w:w="705" w:type="dxa"/>
            <w:vMerge/>
            <w:shd w:val="clear" w:color="auto" w:fill="BFBFBF" w:themeFill="background1" w:themeFillShade="BF"/>
          </w:tcPr>
          <w:p w14:paraId="5B5026E3" w14:textId="77777777" w:rsidR="00C75B31" w:rsidRPr="0017265D" w:rsidRDefault="00C75B31" w:rsidP="00C75B31">
            <w:pPr>
              <w:rPr>
                <w:rFonts w:cstheme="minorHAnsi"/>
              </w:rPr>
            </w:pPr>
          </w:p>
        </w:tc>
        <w:tc>
          <w:tcPr>
            <w:tcW w:w="6070" w:type="dxa"/>
            <w:vMerge/>
          </w:tcPr>
          <w:p w14:paraId="2CF0BC7D" w14:textId="77777777" w:rsidR="00C75B31" w:rsidRPr="0017265D" w:rsidRDefault="00C75B31" w:rsidP="00C75B31">
            <w:pPr>
              <w:rPr>
                <w:rFonts w:cstheme="minorHAnsi"/>
              </w:rPr>
            </w:pPr>
          </w:p>
        </w:tc>
        <w:tc>
          <w:tcPr>
            <w:tcW w:w="1556" w:type="dxa"/>
            <w:tcBorders>
              <w:top w:val="dotted" w:sz="4" w:space="0" w:color="auto"/>
              <w:bottom w:val="dotted" w:sz="4" w:space="0" w:color="auto"/>
            </w:tcBorders>
          </w:tcPr>
          <w:p w14:paraId="2A7BE213" w14:textId="276FDC3D" w:rsidR="00C75B31" w:rsidRPr="0017265D" w:rsidRDefault="00C75B31" w:rsidP="00C75B31">
            <w:pPr>
              <w:rPr>
                <w:rFonts w:cstheme="minorHAnsi"/>
              </w:rPr>
            </w:pPr>
            <w:r>
              <w:rPr>
                <w:rFonts w:cstheme="minorHAnsi"/>
              </w:rPr>
              <w:t xml:space="preserve">nein </w:t>
            </w:r>
            <w:r w:rsidRPr="00700702">
              <w:rPr>
                <w:rFonts w:cstheme="minorHAnsi"/>
              </w:rPr>
              <w:sym w:font="Wingdings" w:char="F0E0"/>
            </w:r>
            <w:r>
              <w:rPr>
                <w:rFonts w:cstheme="minorHAnsi"/>
              </w:rPr>
              <w:t xml:space="preserve"> 49</w:t>
            </w:r>
          </w:p>
        </w:tc>
        <w:tc>
          <w:tcPr>
            <w:tcW w:w="855" w:type="dxa"/>
            <w:tcBorders>
              <w:top w:val="dotted" w:sz="4" w:space="0" w:color="auto"/>
              <w:bottom w:val="dotted" w:sz="4" w:space="0" w:color="auto"/>
            </w:tcBorders>
          </w:tcPr>
          <w:p w14:paraId="6D9CC47F" w14:textId="77777777" w:rsidR="00C75B31" w:rsidRPr="0017265D" w:rsidRDefault="00C75B31" w:rsidP="00C75B31">
            <w:pPr>
              <w:rPr>
                <w:rFonts w:cstheme="minorHAnsi"/>
              </w:rPr>
            </w:pPr>
          </w:p>
        </w:tc>
        <w:tc>
          <w:tcPr>
            <w:tcW w:w="5079" w:type="dxa"/>
            <w:tcBorders>
              <w:top w:val="dotted" w:sz="4" w:space="0" w:color="auto"/>
              <w:bottom w:val="dotted" w:sz="4" w:space="0" w:color="auto"/>
            </w:tcBorders>
          </w:tcPr>
          <w:p w14:paraId="322B34EC" w14:textId="77777777" w:rsidR="00C75B31" w:rsidRPr="0017265D" w:rsidRDefault="00C75B31" w:rsidP="00C75B31">
            <w:pPr>
              <w:rPr>
                <w:rFonts w:cstheme="minorHAnsi"/>
              </w:rPr>
            </w:pPr>
          </w:p>
        </w:tc>
      </w:tr>
      <w:tr w:rsidR="00C20FBE" w:rsidRPr="0017265D" w14:paraId="5B2D7969" w14:textId="77777777" w:rsidTr="007E0405">
        <w:tc>
          <w:tcPr>
            <w:tcW w:w="705" w:type="dxa"/>
            <w:vMerge w:val="restart"/>
            <w:tcBorders>
              <w:top w:val="single" w:sz="4" w:space="0" w:color="auto"/>
            </w:tcBorders>
            <w:shd w:val="clear" w:color="auto" w:fill="BFBFBF" w:themeFill="background1" w:themeFillShade="BF"/>
          </w:tcPr>
          <w:p w14:paraId="1031D84D" w14:textId="679A15E9" w:rsidR="00C20FBE" w:rsidRPr="0017265D" w:rsidRDefault="00C20FBE" w:rsidP="003D638A">
            <w:pPr>
              <w:rPr>
                <w:rFonts w:cstheme="minorHAnsi"/>
              </w:rPr>
            </w:pPr>
            <w:r w:rsidRPr="0017265D">
              <w:rPr>
                <w:rFonts w:cstheme="minorHAnsi"/>
              </w:rPr>
              <w:t>49</w:t>
            </w:r>
          </w:p>
        </w:tc>
        <w:tc>
          <w:tcPr>
            <w:tcW w:w="6070" w:type="dxa"/>
            <w:vMerge w:val="restart"/>
            <w:tcBorders>
              <w:top w:val="single" w:sz="4" w:space="0" w:color="auto"/>
            </w:tcBorders>
          </w:tcPr>
          <w:p w14:paraId="6343C482" w14:textId="7158E841" w:rsidR="00C20FBE" w:rsidRPr="0017265D" w:rsidRDefault="00C20FBE" w:rsidP="003D638A">
            <w:pPr>
              <w:rPr>
                <w:rFonts w:cstheme="minorHAnsi"/>
              </w:rPr>
            </w:pPr>
            <w:r w:rsidRPr="0017265D">
              <w:rPr>
                <w:rFonts w:cstheme="minorHAnsi"/>
              </w:rPr>
              <w:t>Ist der Abrechnungszeitraum der Rechnung bereits in einer vorhergehenden</w:t>
            </w:r>
            <w:r w:rsidR="00C8046B">
              <w:rPr>
                <w:rFonts w:cstheme="minorHAnsi"/>
              </w:rPr>
              <w:t>,</w:t>
            </w:r>
            <w:r w:rsidRPr="0017265D">
              <w:rPr>
                <w:rFonts w:cstheme="minorHAnsi"/>
              </w:rPr>
              <w:t xml:space="preserve"> </w:t>
            </w:r>
            <w:r w:rsidR="001A24F8" w:rsidRPr="001A24F8">
              <w:rPr>
                <w:rFonts w:cstheme="minorHAnsi"/>
              </w:rPr>
              <w:t>akzeptierten und nicht stornierten</w:t>
            </w:r>
            <w:r w:rsidR="001A24F8">
              <w:rPr>
                <w:rFonts w:cstheme="minorHAnsi"/>
              </w:rPr>
              <w:t xml:space="preserve"> </w:t>
            </w:r>
            <w:r w:rsidRPr="0017265D">
              <w:rPr>
                <w:rFonts w:cstheme="minorHAnsi"/>
              </w:rPr>
              <w:t xml:space="preserve">Rechnung (Turnusrechnung, Zwischenrechnung, Abschlussrechnung, Monatsrechnung oder </w:t>
            </w:r>
            <w:r w:rsidR="006812A3" w:rsidRPr="006812A3">
              <w:rPr>
                <w:rFonts w:cstheme="minorHAnsi"/>
              </w:rPr>
              <w:t>Integrierte 13. Rechnung (</w:t>
            </w:r>
            <w:r w:rsidRPr="0017265D">
              <w:rPr>
                <w:rFonts w:cstheme="minorHAnsi"/>
              </w:rPr>
              <w:t>13I</w:t>
            </w:r>
            <w:r w:rsidR="00B225F2">
              <w:rPr>
                <w:rFonts w:cstheme="minorHAnsi"/>
              </w:rPr>
              <w:t>)</w:t>
            </w:r>
            <w:r w:rsidRPr="0017265D">
              <w:rPr>
                <w:rFonts w:cstheme="minorHAnsi"/>
              </w:rPr>
              <w:t>) enthalten?</w:t>
            </w:r>
          </w:p>
        </w:tc>
        <w:tc>
          <w:tcPr>
            <w:tcW w:w="1556" w:type="dxa"/>
            <w:tcBorders>
              <w:top w:val="single" w:sz="4" w:space="0" w:color="auto"/>
              <w:bottom w:val="dotted" w:sz="4" w:space="0" w:color="auto"/>
            </w:tcBorders>
          </w:tcPr>
          <w:p w14:paraId="39D69475" w14:textId="77777777" w:rsidR="00C20FBE" w:rsidRPr="006E2B68" w:rsidRDefault="00C20FBE" w:rsidP="003D638A">
            <w:pPr>
              <w:rPr>
                <w:rFonts w:cstheme="minorHAnsi"/>
                <w:b/>
                <w:bCs/>
              </w:rPr>
            </w:pPr>
            <w:r w:rsidRPr="0017265D">
              <w:rPr>
                <w:rFonts w:cstheme="minorHAnsi"/>
              </w:rPr>
              <w:t>ja</w:t>
            </w:r>
          </w:p>
        </w:tc>
        <w:tc>
          <w:tcPr>
            <w:tcW w:w="855" w:type="dxa"/>
            <w:tcBorders>
              <w:top w:val="single" w:sz="4" w:space="0" w:color="auto"/>
              <w:bottom w:val="dotted" w:sz="4" w:space="0" w:color="auto"/>
            </w:tcBorders>
          </w:tcPr>
          <w:p w14:paraId="780A0F30" w14:textId="77777777" w:rsidR="00C20FBE" w:rsidRPr="0017265D" w:rsidRDefault="00C20FBE" w:rsidP="003D638A">
            <w:pPr>
              <w:rPr>
                <w:rFonts w:cstheme="minorHAnsi"/>
              </w:rPr>
            </w:pPr>
            <w:r w:rsidRPr="0017265D">
              <w:rPr>
                <w:rFonts w:cstheme="minorHAnsi"/>
              </w:rPr>
              <w:t>A12</w:t>
            </w:r>
          </w:p>
        </w:tc>
        <w:tc>
          <w:tcPr>
            <w:tcW w:w="5079" w:type="dxa"/>
            <w:tcBorders>
              <w:top w:val="single" w:sz="4" w:space="0" w:color="auto"/>
              <w:bottom w:val="dotted" w:sz="4" w:space="0" w:color="auto"/>
            </w:tcBorders>
          </w:tcPr>
          <w:p w14:paraId="34F5979A" w14:textId="77777777" w:rsidR="00C20FBE" w:rsidRPr="0017265D" w:rsidRDefault="00C20FBE" w:rsidP="003D638A">
            <w:pPr>
              <w:rPr>
                <w:rFonts w:cstheme="minorHAnsi"/>
              </w:rPr>
            </w:pPr>
            <w:r w:rsidRPr="0017265D">
              <w:rPr>
                <w:rFonts w:cstheme="minorHAnsi"/>
              </w:rPr>
              <w:t>Cluster: Ablehnung auf Kopfebene</w:t>
            </w:r>
          </w:p>
          <w:p w14:paraId="4CC5CFD4" w14:textId="77777777" w:rsidR="00C20FBE" w:rsidRPr="0017265D" w:rsidRDefault="00C20FBE" w:rsidP="003D638A">
            <w:pPr>
              <w:rPr>
                <w:rFonts w:cstheme="minorHAnsi"/>
              </w:rPr>
            </w:pPr>
            <w:r w:rsidRPr="0017265D">
              <w:rPr>
                <w:rFonts w:cstheme="minorHAnsi"/>
              </w:rPr>
              <w:t xml:space="preserve">Abrechnungszeitraum wird doppelt abgerechnet. </w:t>
            </w:r>
          </w:p>
          <w:p w14:paraId="5BC2CC89" w14:textId="77777777" w:rsidR="00C20FBE" w:rsidRPr="0017265D" w:rsidRDefault="00C20FBE" w:rsidP="003D638A">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C20FBE" w:rsidRPr="0017265D" w14:paraId="32215409" w14:textId="77777777" w:rsidTr="007E0405">
        <w:tc>
          <w:tcPr>
            <w:tcW w:w="705" w:type="dxa"/>
            <w:vMerge/>
          </w:tcPr>
          <w:p w14:paraId="7A97A295" w14:textId="77777777" w:rsidR="00C20FBE" w:rsidRPr="0017265D" w:rsidRDefault="00C20FBE" w:rsidP="003D638A">
            <w:pPr>
              <w:rPr>
                <w:rFonts w:cstheme="minorHAnsi"/>
              </w:rPr>
            </w:pPr>
          </w:p>
        </w:tc>
        <w:tc>
          <w:tcPr>
            <w:tcW w:w="6070" w:type="dxa"/>
            <w:vMerge/>
          </w:tcPr>
          <w:p w14:paraId="26452E7C"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715045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52</w:t>
            </w:r>
          </w:p>
        </w:tc>
        <w:tc>
          <w:tcPr>
            <w:tcW w:w="855" w:type="dxa"/>
            <w:tcBorders>
              <w:top w:val="dotted" w:sz="4" w:space="0" w:color="auto"/>
              <w:bottom w:val="single" w:sz="4" w:space="0" w:color="auto"/>
            </w:tcBorders>
          </w:tcPr>
          <w:p w14:paraId="0C556245"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2A7958F" w14:textId="77777777" w:rsidR="00C20FBE" w:rsidRPr="0017265D" w:rsidRDefault="00C20FBE" w:rsidP="003D638A">
            <w:pPr>
              <w:rPr>
                <w:rFonts w:cstheme="minorHAnsi"/>
              </w:rPr>
            </w:pPr>
          </w:p>
        </w:tc>
      </w:tr>
      <w:tr w:rsidR="00C20FBE" w:rsidRPr="0017265D" w14:paraId="71B8792F" w14:textId="77777777" w:rsidTr="007E0405">
        <w:tc>
          <w:tcPr>
            <w:tcW w:w="705" w:type="dxa"/>
            <w:vMerge w:val="restart"/>
            <w:shd w:val="clear" w:color="auto" w:fill="BFBFBF" w:themeFill="background1" w:themeFillShade="BF"/>
          </w:tcPr>
          <w:p w14:paraId="43A1A2E1" w14:textId="77777777" w:rsidR="00C20FBE" w:rsidRPr="0017265D" w:rsidRDefault="00C20FBE" w:rsidP="003D638A">
            <w:pPr>
              <w:rPr>
                <w:rFonts w:cstheme="minorHAnsi"/>
              </w:rPr>
            </w:pPr>
            <w:r w:rsidRPr="0017265D">
              <w:rPr>
                <w:rFonts w:cstheme="minorHAnsi"/>
              </w:rPr>
              <w:t>52</w:t>
            </w:r>
          </w:p>
        </w:tc>
        <w:tc>
          <w:tcPr>
            <w:tcW w:w="6070" w:type="dxa"/>
            <w:vMerge w:val="restart"/>
          </w:tcPr>
          <w:p w14:paraId="2AF261C3"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dotted" w:sz="4" w:space="0" w:color="auto"/>
              <w:bottom w:val="dotted" w:sz="4" w:space="0" w:color="auto"/>
            </w:tcBorders>
          </w:tcPr>
          <w:p w14:paraId="2F9D4F6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dotted" w:sz="4" w:space="0" w:color="auto"/>
            </w:tcBorders>
          </w:tcPr>
          <w:p w14:paraId="40FB1866"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7BE3EAED" w14:textId="77777777" w:rsidR="00C20FBE" w:rsidRPr="0017265D" w:rsidRDefault="00C20FBE" w:rsidP="003D638A">
            <w:pPr>
              <w:rPr>
                <w:rFonts w:cstheme="minorHAnsi"/>
              </w:rPr>
            </w:pPr>
          </w:p>
        </w:tc>
      </w:tr>
      <w:tr w:rsidR="00C20FBE" w:rsidRPr="0017265D" w14:paraId="3969321B" w14:textId="77777777" w:rsidTr="007E0405">
        <w:tc>
          <w:tcPr>
            <w:tcW w:w="705" w:type="dxa"/>
            <w:vMerge/>
          </w:tcPr>
          <w:p w14:paraId="4D0E0047" w14:textId="77777777" w:rsidR="00C20FBE" w:rsidRPr="0017265D" w:rsidRDefault="00C20FBE" w:rsidP="003D638A">
            <w:pPr>
              <w:rPr>
                <w:rFonts w:cstheme="minorHAnsi"/>
              </w:rPr>
            </w:pPr>
          </w:p>
        </w:tc>
        <w:tc>
          <w:tcPr>
            <w:tcW w:w="6070" w:type="dxa"/>
            <w:vMerge/>
          </w:tcPr>
          <w:p w14:paraId="2D2D758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4030F7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55</w:t>
            </w:r>
          </w:p>
        </w:tc>
        <w:tc>
          <w:tcPr>
            <w:tcW w:w="855" w:type="dxa"/>
            <w:tcBorders>
              <w:top w:val="dotted" w:sz="4" w:space="0" w:color="auto"/>
              <w:bottom w:val="single" w:sz="4" w:space="0" w:color="auto"/>
            </w:tcBorders>
          </w:tcPr>
          <w:p w14:paraId="44761EE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28B69DF" w14:textId="77777777" w:rsidR="00C20FBE" w:rsidRPr="0017265D" w:rsidRDefault="00C20FBE" w:rsidP="003D638A">
            <w:pPr>
              <w:rPr>
                <w:rFonts w:cstheme="minorHAnsi"/>
              </w:rPr>
            </w:pPr>
          </w:p>
        </w:tc>
      </w:tr>
      <w:tr w:rsidR="00192D55" w:rsidRPr="0017265D" w14:paraId="1E3A30BC" w14:textId="77777777" w:rsidTr="007E0405">
        <w:tc>
          <w:tcPr>
            <w:tcW w:w="705" w:type="dxa"/>
            <w:vMerge w:val="restart"/>
            <w:shd w:val="clear" w:color="auto" w:fill="BFBFBF" w:themeFill="background1" w:themeFillShade="BF"/>
          </w:tcPr>
          <w:p w14:paraId="59E10D72" w14:textId="551DCC8A" w:rsidR="00192D55" w:rsidRPr="0017265D" w:rsidRDefault="00192D55" w:rsidP="003D638A">
            <w:pPr>
              <w:rPr>
                <w:rFonts w:cstheme="minorHAnsi"/>
              </w:rPr>
            </w:pPr>
            <w:r>
              <w:rPr>
                <w:rFonts w:cstheme="minorHAnsi"/>
              </w:rPr>
              <w:t>54</w:t>
            </w:r>
          </w:p>
        </w:tc>
        <w:tc>
          <w:tcPr>
            <w:tcW w:w="6070" w:type="dxa"/>
            <w:vMerge w:val="restart"/>
          </w:tcPr>
          <w:p w14:paraId="29CDB1FF" w14:textId="0B05B965" w:rsidR="00192D55" w:rsidRPr="0017265D" w:rsidRDefault="007C2895" w:rsidP="007C2895">
            <w:pPr>
              <w:rPr>
                <w:rFonts w:cstheme="minorHAnsi"/>
              </w:rPr>
            </w:pPr>
            <w:r w:rsidRPr="007C2895">
              <w:rPr>
                <w:rFonts w:cstheme="minorHAnsi"/>
              </w:rPr>
              <w:t>Ist der Abrechnungszeitraum der Rechnung bereits in einer</w:t>
            </w:r>
            <w:r>
              <w:rPr>
                <w:rFonts w:cstheme="minorHAnsi"/>
              </w:rPr>
              <w:t xml:space="preserve"> </w:t>
            </w:r>
            <w:r w:rsidRPr="007C2895">
              <w:rPr>
                <w:rFonts w:cstheme="minorHAnsi"/>
              </w:rPr>
              <w:t>vorhergehenden, akzeptierten und nicht stornierten</w:t>
            </w:r>
            <w:r>
              <w:rPr>
                <w:rFonts w:cstheme="minorHAnsi"/>
              </w:rPr>
              <w:t xml:space="preserve"> </w:t>
            </w:r>
            <w:r w:rsidR="00317D7F">
              <w:rPr>
                <w:rFonts w:cstheme="minorHAnsi"/>
              </w:rPr>
              <w:t xml:space="preserve">integrierte 13. </w:t>
            </w:r>
            <w:r w:rsidRPr="007C2895">
              <w:rPr>
                <w:rFonts w:cstheme="minorHAnsi"/>
              </w:rPr>
              <w:t>Rechnung (13I) enthalten?</w:t>
            </w:r>
          </w:p>
        </w:tc>
        <w:tc>
          <w:tcPr>
            <w:tcW w:w="1556" w:type="dxa"/>
            <w:tcBorders>
              <w:top w:val="dotted" w:sz="4" w:space="0" w:color="auto"/>
              <w:bottom w:val="dotted" w:sz="4" w:space="0" w:color="auto"/>
            </w:tcBorders>
          </w:tcPr>
          <w:p w14:paraId="53324679" w14:textId="2C12EF6C" w:rsidR="00192D55" w:rsidRPr="0017265D" w:rsidRDefault="007C2895" w:rsidP="003D638A">
            <w:pPr>
              <w:rPr>
                <w:rFonts w:cstheme="minorHAnsi"/>
              </w:rPr>
            </w:pPr>
            <w:r>
              <w:rPr>
                <w:rFonts w:cstheme="minorHAnsi"/>
              </w:rPr>
              <w:t>ja</w:t>
            </w:r>
          </w:p>
        </w:tc>
        <w:tc>
          <w:tcPr>
            <w:tcW w:w="855" w:type="dxa"/>
            <w:tcBorders>
              <w:top w:val="dotted" w:sz="4" w:space="0" w:color="auto"/>
              <w:bottom w:val="dotted" w:sz="4" w:space="0" w:color="auto"/>
            </w:tcBorders>
          </w:tcPr>
          <w:p w14:paraId="4AC66AB2" w14:textId="511926FB" w:rsidR="00192D55" w:rsidRPr="0017265D" w:rsidRDefault="009B37F4" w:rsidP="003D638A">
            <w:pPr>
              <w:rPr>
                <w:rFonts w:cstheme="minorHAnsi"/>
              </w:rPr>
            </w:pPr>
            <w:r>
              <w:rPr>
                <w:rFonts w:cstheme="minorHAnsi"/>
              </w:rPr>
              <w:t>AE</w:t>
            </w:r>
            <w:r w:rsidR="00117364">
              <w:rPr>
                <w:rFonts w:cstheme="minorHAnsi"/>
              </w:rPr>
              <w:t>1</w:t>
            </w:r>
          </w:p>
        </w:tc>
        <w:tc>
          <w:tcPr>
            <w:tcW w:w="5079" w:type="dxa"/>
            <w:tcBorders>
              <w:top w:val="dotted" w:sz="4" w:space="0" w:color="auto"/>
              <w:bottom w:val="dotted" w:sz="4" w:space="0" w:color="auto"/>
            </w:tcBorders>
          </w:tcPr>
          <w:p w14:paraId="44F8A577" w14:textId="77777777" w:rsidR="005952A1" w:rsidRPr="005952A1" w:rsidRDefault="005952A1" w:rsidP="005952A1">
            <w:pPr>
              <w:rPr>
                <w:rFonts w:cstheme="minorHAnsi"/>
              </w:rPr>
            </w:pPr>
            <w:r w:rsidRPr="005952A1">
              <w:rPr>
                <w:rFonts w:cstheme="minorHAnsi"/>
              </w:rPr>
              <w:t>Cluster: Ablehnung auf Kopfebene</w:t>
            </w:r>
          </w:p>
          <w:p w14:paraId="4B831AB0" w14:textId="77777777" w:rsidR="00FB017F" w:rsidRDefault="005952A1" w:rsidP="005952A1">
            <w:pPr>
              <w:rPr>
                <w:rFonts w:cstheme="minorHAnsi"/>
              </w:rPr>
            </w:pPr>
            <w:r w:rsidRPr="005952A1">
              <w:rPr>
                <w:rFonts w:cstheme="minorHAnsi"/>
              </w:rPr>
              <w:t>Abrechnungszeitraum wird doppelt abgerechnet.</w:t>
            </w:r>
          </w:p>
          <w:p w14:paraId="38F8073B" w14:textId="7A120A6D" w:rsidR="00192D55" w:rsidRPr="0017265D" w:rsidRDefault="005952A1" w:rsidP="005952A1">
            <w:pPr>
              <w:rPr>
                <w:rFonts w:cstheme="minorHAnsi"/>
              </w:rPr>
            </w:pPr>
            <w:r w:rsidRPr="005952A1">
              <w:rPr>
                <w:rFonts w:cstheme="minorHAnsi"/>
              </w:rPr>
              <w:t>Hinweis: Der LF nennt die Rechnungsnummer der</w:t>
            </w:r>
            <w:r>
              <w:rPr>
                <w:rFonts w:cstheme="minorHAnsi"/>
              </w:rPr>
              <w:t xml:space="preserve"> </w:t>
            </w:r>
            <w:r w:rsidRPr="005952A1">
              <w:rPr>
                <w:rFonts w:cstheme="minorHAnsi"/>
              </w:rPr>
              <w:t>Rechnung, in der ein Teil bzw. der Zeitraum des in</w:t>
            </w:r>
            <w:r>
              <w:rPr>
                <w:rFonts w:cstheme="minorHAnsi"/>
              </w:rPr>
              <w:t xml:space="preserve"> </w:t>
            </w:r>
            <w:r w:rsidRPr="005952A1">
              <w:rPr>
                <w:rFonts w:cstheme="minorHAnsi"/>
              </w:rPr>
              <w:lastRenderedPageBreak/>
              <w:t>dieser Rechnung abgerechneten Zeitraums</w:t>
            </w:r>
            <w:r>
              <w:rPr>
                <w:rFonts w:cstheme="minorHAnsi"/>
              </w:rPr>
              <w:t xml:space="preserve"> </w:t>
            </w:r>
            <w:r w:rsidRPr="005952A1">
              <w:rPr>
                <w:rFonts w:cstheme="minorHAnsi"/>
              </w:rPr>
              <w:t>bereits abgerechnet wurde.</w:t>
            </w:r>
          </w:p>
        </w:tc>
      </w:tr>
      <w:tr w:rsidR="00192D55" w:rsidRPr="0017265D" w14:paraId="1535B232" w14:textId="77777777" w:rsidTr="00192D55">
        <w:tc>
          <w:tcPr>
            <w:tcW w:w="705" w:type="dxa"/>
            <w:vMerge/>
            <w:shd w:val="clear" w:color="auto" w:fill="BFBFBF" w:themeFill="background1" w:themeFillShade="BF"/>
          </w:tcPr>
          <w:p w14:paraId="4398AAAB" w14:textId="77777777" w:rsidR="00192D55" w:rsidRPr="0017265D" w:rsidRDefault="00192D55" w:rsidP="003D638A">
            <w:pPr>
              <w:rPr>
                <w:rFonts w:cstheme="minorHAnsi"/>
              </w:rPr>
            </w:pPr>
          </w:p>
        </w:tc>
        <w:tc>
          <w:tcPr>
            <w:tcW w:w="6070" w:type="dxa"/>
            <w:vMerge/>
          </w:tcPr>
          <w:p w14:paraId="52D83870" w14:textId="77777777" w:rsidR="00192D55" w:rsidRPr="0017265D" w:rsidRDefault="00192D55" w:rsidP="003D638A">
            <w:pPr>
              <w:rPr>
                <w:rFonts w:cstheme="minorHAnsi"/>
              </w:rPr>
            </w:pPr>
          </w:p>
        </w:tc>
        <w:tc>
          <w:tcPr>
            <w:tcW w:w="1556" w:type="dxa"/>
            <w:tcBorders>
              <w:top w:val="dotted" w:sz="4" w:space="0" w:color="auto"/>
              <w:bottom w:val="single" w:sz="4" w:space="0" w:color="auto"/>
            </w:tcBorders>
          </w:tcPr>
          <w:p w14:paraId="4BFA041E" w14:textId="55D0887A" w:rsidR="00192D55" w:rsidRPr="0017265D" w:rsidRDefault="005952A1" w:rsidP="003D638A">
            <w:pPr>
              <w:rPr>
                <w:rFonts w:cstheme="minorHAnsi"/>
              </w:rPr>
            </w:pPr>
            <w:r>
              <w:rPr>
                <w:rFonts w:cstheme="minorHAnsi"/>
              </w:rPr>
              <w:t xml:space="preserve">nein </w:t>
            </w:r>
            <w:r w:rsidRPr="005952A1">
              <w:rPr>
                <w:rFonts w:cstheme="minorHAnsi"/>
              </w:rPr>
              <w:sym w:font="Wingdings" w:char="F0E0"/>
            </w:r>
            <w:r>
              <w:rPr>
                <w:rFonts w:cstheme="minorHAnsi"/>
              </w:rPr>
              <w:t xml:space="preserve"> 55</w:t>
            </w:r>
          </w:p>
        </w:tc>
        <w:tc>
          <w:tcPr>
            <w:tcW w:w="855" w:type="dxa"/>
            <w:tcBorders>
              <w:top w:val="dotted" w:sz="4" w:space="0" w:color="auto"/>
              <w:bottom w:val="single" w:sz="4" w:space="0" w:color="auto"/>
            </w:tcBorders>
          </w:tcPr>
          <w:p w14:paraId="517CCE29" w14:textId="77777777" w:rsidR="00192D55" w:rsidRPr="0017265D" w:rsidRDefault="00192D55" w:rsidP="003D638A">
            <w:pPr>
              <w:rPr>
                <w:rFonts w:cstheme="minorHAnsi"/>
              </w:rPr>
            </w:pPr>
          </w:p>
        </w:tc>
        <w:tc>
          <w:tcPr>
            <w:tcW w:w="5079" w:type="dxa"/>
            <w:tcBorders>
              <w:top w:val="dotted" w:sz="4" w:space="0" w:color="auto"/>
              <w:bottom w:val="single" w:sz="4" w:space="0" w:color="auto"/>
            </w:tcBorders>
          </w:tcPr>
          <w:p w14:paraId="3BFDDDE0" w14:textId="77777777" w:rsidR="00192D55" w:rsidRPr="0017265D" w:rsidRDefault="00192D55" w:rsidP="003D638A">
            <w:pPr>
              <w:rPr>
                <w:rFonts w:cstheme="minorHAnsi"/>
              </w:rPr>
            </w:pPr>
          </w:p>
        </w:tc>
      </w:tr>
      <w:tr w:rsidR="00C20FBE" w:rsidRPr="0017265D" w14:paraId="1EA5DFB9" w14:textId="77777777" w:rsidTr="00192D55">
        <w:tc>
          <w:tcPr>
            <w:tcW w:w="705" w:type="dxa"/>
            <w:vMerge w:val="restart"/>
            <w:shd w:val="clear" w:color="auto" w:fill="BFBFBF" w:themeFill="background1" w:themeFillShade="BF"/>
          </w:tcPr>
          <w:p w14:paraId="13B40217" w14:textId="77777777" w:rsidR="00C20FBE" w:rsidRPr="0017265D" w:rsidRDefault="00C20FBE" w:rsidP="003D638A">
            <w:pPr>
              <w:rPr>
                <w:rFonts w:cstheme="minorHAnsi"/>
              </w:rPr>
            </w:pPr>
            <w:r w:rsidRPr="0017265D">
              <w:rPr>
                <w:rFonts w:cstheme="minorHAnsi"/>
              </w:rPr>
              <w:t>55</w:t>
            </w:r>
          </w:p>
        </w:tc>
        <w:tc>
          <w:tcPr>
            <w:tcW w:w="6070" w:type="dxa"/>
            <w:vMerge w:val="restart"/>
          </w:tcPr>
          <w:p w14:paraId="7BC0F362" w14:textId="77777777" w:rsidR="00C20FBE" w:rsidRPr="0017265D" w:rsidRDefault="00C20FBE" w:rsidP="003D638A">
            <w:pPr>
              <w:rPr>
                <w:rFonts w:cstheme="minorHAnsi"/>
              </w:rPr>
            </w:pPr>
            <w:r w:rsidRPr="0017265D">
              <w:rPr>
                <w:rFonts w:cstheme="minorHAnsi"/>
              </w:rPr>
              <w:t>Referenziert die Rechnung auf einen erhaltenen Lieferschein?</w:t>
            </w:r>
          </w:p>
        </w:tc>
        <w:tc>
          <w:tcPr>
            <w:tcW w:w="1556" w:type="dxa"/>
            <w:tcBorders>
              <w:top w:val="single" w:sz="4" w:space="0" w:color="auto"/>
              <w:bottom w:val="dotted" w:sz="4" w:space="0" w:color="auto"/>
            </w:tcBorders>
          </w:tcPr>
          <w:p w14:paraId="3445FE4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7C3981A6" w14:textId="77777777" w:rsidR="00C20FBE" w:rsidRPr="0017265D" w:rsidRDefault="00C20FBE" w:rsidP="003D638A">
            <w:pPr>
              <w:rPr>
                <w:rFonts w:cstheme="minorHAnsi"/>
              </w:rPr>
            </w:pPr>
            <w:r w:rsidRPr="0017265D">
              <w:rPr>
                <w:rFonts w:cstheme="minorHAnsi"/>
              </w:rPr>
              <w:t>A13</w:t>
            </w:r>
          </w:p>
        </w:tc>
        <w:tc>
          <w:tcPr>
            <w:tcW w:w="5079" w:type="dxa"/>
            <w:tcBorders>
              <w:top w:val="single" w:sz="4" w:space="0" w:color="auto"/>
              <w:bottom w:val="dotted" w:sz="4" w:space="0" w:color="auto"/>
            </w:tcBorders>
          </w:tcPr>
          <w:p w14:paraId="452FA78E" w14:textId="77777777" w:rsidR="00C20FBE" w:rsidRPr="0017265D" w:rsidRDefault="00C20FBE" w:rsidP="003D638A">
            <w:pPr>
              <w:rPr>
                <w:rFonts w:cstheme="minorHAnsi"/>
              </w:rPr>
            </w:pPr>
            <w:r w:rsidRPr="0017265D">
              <w:rPr>
                <w:rFonts w:cstheme="minorHAnsi"/>
              </w:rPr>
              <w:t>Cluster: Ablehnung auf Kopfebene</w:t>
            </w:r>
          </w:p>
          <w:p w14:paraId="503BBBF1" w14:textId="77777777" w:rsidR="00C20FBE" w:rsidRPr="0017265D" w:rsidRDefault="00C20FBE" w:rsidP="003D638A">
            <w:pPr>
              <w:rPr>
                <w:rFonts w:cstheme="minorHAnsi"/>
              </w:rPr>
            </w:pPr>
            <w:r w:rsidRPr="0017265D">
              <w:rPr>
                <w:rFonts w:cstheme="minorHAnsi"/>
              </w:rPr>
              <w:t>Dem LF liegt zur Rechnung kein Lieferschein vor.</w:t>
            </w:r>
          </w:p>
        </w:tc>
      </w:tr>
      <w:tr w:rsidR="00C20FBE" w:rsidRPr="0017265D" w14:paraId="0CFABA16" w14:textId="77777777" w:rsidTr="007E0405">
        <w:tc>
          <w:tcPr>
            <w:tcW w:w="705" w:type="dxa"/>
            <w:vMerge/>
          </w:tcPr>
          <w:p w14:paraId="5C848782" w14:textId="77777777" w:rsidR="00C20FBE" w:rsidRPr="0017265D" w:rsidRDefault="00C20FBE" w:rsidP="003D638A">
            <w:pPr>
              <w:rPr>
                <w:rFonts w:cstheme="minorHAnsi"/>
              </w:rPr>
            </w:pPr>
          </w:p>
        </w:tc>
        <w:tc>
          <w:tcPr>
            <w:tcW w:w="6070" w:type="dxa"/>
            <w:vMerge/>
          </w:tcPr>
          <w:p w14:paraId="634F751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A4CF98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58</w:t>
            </w:r>
          </w:p>
        </w:tc>
        <w:tc>
          <w:tcPr>
            <w:tcW w:w="855" w:type="dxa"/>
            <w:tcBorders>
              <w:top w:val="dotted" w:sz="4" w:space="0" w:color="auto"/>
              <w:bottom w:val="single" w:sz="4" w:space="0" w:color="auto"/>
            </w:tcBorders>
          </w:tcPr>
          <w:p w14:paraId="760CC27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28E6D0F" w14:textId="77777777" w:rsidR="00C20FBE" w:rsidRPr="0017265D" w:rsidRDefault="00C20FBE" w:rsidP="003D638A">
            <w:pPr>
              <w:rPr>
                <w:rFonts w:cstheme="minorHAnsi"/>
              </w:rPr>
            </w:pPr>
          </w:p>
        </w:tc>
      </w:tr>
      <w:tr w:rsidR="00C20FBE" w:rsidRPr="0017265D" w14:paraId="44E3E37B" w14:textId="77777777" w:rsidTr="007E0405">
        <w:tc>
          <w:tcPr>
            <w:tcW w:w="705" w:type="dxa"/>
            <w:vMerge w:val="restart"/>
            <w:tcBorders>
              <w:top w:val="single" w:sz="4" w:space="0" w:color="auto"/>
            </w:tcBorders>
            <w:shd w:val="clear" w:color="auto" w:fill="BFBFBF" w:themeFill="background1" w:themeFillShade="BF"/>
          </w:tcPr>
          <w:p w14:paraId="09C1851C" w14:textId="3DD39C21" w:rsidR="00C20FBE" w:rsidRPr="0017265D" w:rsidRDefault="00C20FBE" w:rsidP="003D638A">
            <w:pPr>
              <w:rPr>
                <w:rFonts w:cstheme="minorHAnsi"/>
              </w:rPr>
            </w:pPr>
            <w:r w:rsidRPr="0017265D">
              <w:rPr>
                <w:rFonts w:cstheme="minorHAnsi"/>
              </w:rPr>
              <w:t>58</w:t>
            </w:r>
          </w:p>
        </w:tc>
        <w:tc>
          <w:tcPr>
            <w:tcW w:w="6070" w:type="dxa"/>
            <w:vMerge w:val="restart"/>
            <w:tcBorders>
              <w:top w:val="single" w:sz="4" w:space="0" w:color="auto"/>
            </w:tcBorders>
          </w:tcPr>
          <w:p w14:paraId="601C2F9A" w14:textId="77777777" w:rsidR="00C20FBE" w:rsidRPr="0017265D" w:rsidRDefault="00C20FBE" w:rsidP="003D638A">
            <w:pPr>
              <w:rPr>
                <w:rFonts w:cstheme="minorHAnsi"/>
              </w:rPr>
            </w:pPr>
            <w:r w:rsidRPr="0017265D">
              <w:rPr>
                <w:rFonts w:cstheme="minorHAnsi"/>
              </w:rPr>
              <w:t>Referenziert die Rechnung auf einen nicht stornierten Lieferschein?</w:t>
            </w:r>
          </w:p>
        </w:tc>
        <w:tc>
          <w:tcPr>
            <w:tcW w:w="1556" w:type="dxa"/>
            <w:tcBorders>
              <w:top w:val="single" w:sz="4" w:space="0" w:color="auto"/>
              <w:bottom w:val="dotted" w:sz="4" w:space="0" w:color="auto"/>
            </w:tcBorders>
          </w:tcPr>
          <w:p w14:paraId="345B1C22"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2653217D" w14:textId="77777777" w:rsidR="00C20FBE" w:rsidRPr="0017265D" w:rsidRDefault="00C20FBE" w:rsidP="003D638A">
            <w:pPr>
              <w:rPr>
                <w:rFonts w:cstheme="minorHAnsi"/>
              </w:rPr>
            </w:pPr>
            <w:r w:rsidRPr="0017265D">
              <w:rPr>
                <w:rFonts w:cstheme="minorHAnsi"/>
              </w:rPr>
              <w:t>A14</w:t>
            </w:r>
          </w:p>
        </w:tc>
        <w:tc>
          <w:tcPr>
            <w:tcW w:w="5079" w:type="dxa"/>
            <w:tcBorders>
              <w:top w:val="single" w:sz="4" w:space="0" w:color="auto"/>
              <w:bottom w:val="dotted" w:sz="4" w:space="0" w:color="auto"/>
            </w:tcBorders>
          </w:tcPr>
          <w:p w14:paraId="5E3889C8" w14:textId="77777777" w:rsidR="00C20FBE" w:rsidRPr="0017265D" w:rsidRDefault="00C20FBE" w:rsidP="003D638A">
            <w:pPr>
              <w:rPr>
                <w:rFonts w:cstheme="minorHAnsi"/>
              </w:rPr>
            </w:pPr>
            <w:r w:rsidRPr="0017265D">
              <w:rPr>
                <w:rFonts w:cstheme="minorHAnsi"/>
              </w:rPr>
              <w:t>Cluster Ablehnung auf Kopfebene</w:t>
            </w:r>
          </w:p>
          <w:p w14:paraId="3A0AA189" w14:textId="77777777" w:rsidR="00C20FBE" w:rsidRPr="0017265D" w:rsidRDefault="00C20FBE" w:rsidP="003D638A">
            <w:pPr>
              <w:rPr>
                <w:rFonts w:cstheme="minorHAnsi"/>
              </w:rPr>
            </w:pPr>
            <w:r w:rsidRPr="0017265D">
              <w:rPr>
                <w:rFonts w:cstheme="minorHAnsi"/>
              </w:rPr>
              <w:t>Der Lieferschein zur Rechnung wurde storniert.</w:t>
            </w:r>
          </w:p>
        </w:tc>
      </w:tr>
      <w:tr w:rsidR="00C20FBE" w:rsidRPr="0017265D" w14:paraId="48DBF000" w14:textId="77777777" w:rsidTr="007E0405">
        <w:tc>
          <w:tcPr>
            <w:tcW w:w="705" w:type="dxa"/>
            <w:vMerge/>
          </w:tcPr>
          <w:p w14:paraId="759AAFEF" w14:textId="77777777" w:rsidR="00C20FBE" w:rsidRPr="0017265D" w:rsidRDefault="00C20FBE" w:rsidP="003D638A">
            <w:pPr>
              <w:rPr>
                <w:rFonts w:cstheme="minorHAnsi"/>
              </w:rPr>
            </w:pPr>
          </w:p>
        </w:tc>
        <w:tc>
          <w:tcPr>
            <w:tcW w:w="6070" w:type="dxa"/>
            <w:vMerge/>
          </w:tcPr>
          <w:p w14:paraId="4A5C644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57ED1F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61</w:t>
            </w:r>
          </w:p>
        </w:tc>
        <w:tc>
          <w:tcPr>
            <w:tcW w:w="855" w:type="dxa"/>
            <w:tcBorders>
              <w:top w:val="dotted" w:sz="4" w:space="0" w:color="auto"/>
              <w:bottom w:val="single" w:sz="4" w:space="0" w:color="auto"/>
            </w:tcBorders>
          </w:tcPr>
          <w:p w14:paraId="7D4A3E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4576C21" w14:textId="77777777" w:rsidR="00C20FBE" w:rsidRPr="0017265D" w:rsidRDefault="00C20FBE" w:rsidP="003D638A">
            <w:pPr>
              <w:rPr>
                <w:rFonts w:cstheme="minorHAnsi"/>
              </w:rPr>
            </w:pPr>
          </w:p>
        </w:tc>
      </w:tr>
      <w:tr w:rsidR="00C20FBE" w:rsidRPr="0017265D" w14:paraId="09990E7D" w14:textId="77777777" w:rsidTr="007E0405">
        <w:tc>
          <w:tcPr>
            <w:tcW w:w="705" w:type="dxa"/>
            <w:vMerge w:val="restart"/>
            <w:shd w:val="clear" w:color="auto" w:fill="BFBFBF" w:themeFill="background1" w:themeFillShade="BF"/>
          </w:tcPr>
          <w:p w14:paraId="38930AD0" w14:textId="77777777" w:rsidR="00C20FBE" w:rsidRPr="0017265D" w:rsidRDefault="00C20FBE" w:rsidP="003D638A">
            <w:pPr>
              <w:rPr>
                <w:rFonts w:cstheme="minorHAnsi"/>
              </w:rPr>
            </w:pPr>
            <w:r w:rsidRPr="0017265D">
              <w:rPr>
                <w:rFonts w:cstheme="minorHAnsi"/>
              </w:rPr>
              <w:t>61</w:t>
            </w:r>
          </w:p>
        </w:tc>
        <w:tc>
          <w:tcPr>
            <w:tcW w:w="6070" w:type="dxa"/>
            <w:vMerge w:val="restart"/>
          </w:tcPr>
          <w:p w14:paraId="7C12AD18" w14:textId="77777777" w:rsidR="00C20FBE" w:rsidRPr="0017265D" w:rsidRDefault="00C20FBE" w:rsidP="003D638A">
            <w:pPr>
              <w:rPr>
                <w:rFonts w:cstheme="minorHAnsi"/>
              </w:rPr>
            </w:pPr>
            <w:r w:rsidRPr="0017265D">
              <w:rPr>
                <w:rFonts w:cstheme="minorHAnsi"/>
              </w:rPr>
              <w:t>Referenziert die Rechnung auf einen fristgerecht abgelehnten Lieferschein?</w:t>
            </w:r>
          </w:p>
        </w:tc>
        <w:tc>
          <w:tcPr>
            <w:tcW w:w="1556" w:type="dxa"/>
            <w:tcBorders>
              <w:top w:val="single" w:sz="4" w:space="0" w:color="auto"/>
              <w:bottom w:val="dotted" w:sz="4" w:space="0" w:color="auto"/>
            </w:tcBorders>
          </w:tcPr>
          <w:p w14:paraId="7387624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w:t>
            </w:r>
          </w:p>
        </w:tc>
        <w:tc>
          <w:tcPr>
            <w:tcW w:w="855" w:type="dxa"/>
            <w:tcBorders>
              <w:top w:val="single" w:sz="4" w:space="0" w:color="auto"/>
              <w:bottom w:val="dotted" w:sz="4" w:space="0" w:color="auto"/>
            </w:tcBorders>
          </w:tcPr>
          <w:p w14:paraId="2BD17796"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DE587D7" w14:textId="77777777" w:rsidR="00C20FBE" w:rsidRPr="0017265D" w:rsidRDefault="00C20FBE" w:rsidP="003D638A">
            <w:pPr>
              <w:rPr>
                <w:rFonts w:cstheme="minorHAnsi"/>
              </w:rPr>
            </w:pPr>
          </w:p>
        </w:tc>
      </w:tr>
      <w:tr w:rsidR="00C20FBE" w:rsidRPr="0017265D" w14:paraId="1A609E12" w14:textId="77777777" w:rsidTr="007E0405">
        <w:tc>
          <w:tcPr>
            <w:tcW w:w="705" w:type="dxa"/>
            <w:vMerge/>
          </w:tcPr>
          <w:p w14:paraId="4FCD7A8C" w14:textId="77777777" w:rsidR="00C20FBE" w:rsidRPr="0017265D" w:rsidRDefault="00C20FBE" w:rsidP="003D638A">
            <w:pPr>
              <w:rPr>
                <w:rFonts w:cstheme="minorHAnsi"/>
              </w:rPr>
            </w:pPr>
          </w:p>
        </w:tc>
        <w:tc>
          <w:tcPr>
            <w:tcW w:w="6070" w:type="dxa"/>
            <w:vMerge/>
          </w:tcPr>
          <w:p w14:paraId="18E31BF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BB56531" w14:textId="74870226"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w:t>
            </w:r>
            <w:r w:rsidR="009253F3">
              <w:rPr>
                <w:rFonts w:cstheme="minorHAnsi"/>
              </w:rPr>
              <w:t>2</w:t>
            </w:r>
          </w:p>
        </w:tc>
        <w:tc>
          <w:tcPr>
            <w:tcW w:w="855" w:type="dxa"/>
            <w:tcBorders>
              <w:top w:val="dotted" w:sz="4" w:space="0" w:color="auto"/>
              <w:bottom w:val="single" w:sz="4" w:space="0" w:color="auto"/>
            </w:tcBorders>
          </w:tcPr>
          <w:p w14:paraId="58F7F00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AC1081A" w14:textId="77777777" w:rsidR="00C20FBE" w:rsidRPr="0017265D" w:rsidRDefault="00C20FBE" w:rsidP="003D638A">
            <w:pPr>
              <w:rPr>
                <w:rFonts w:cstheme="minorHAnsi"/>
              </w:rPr>
            </w:pPr>
          </w:p>
        </w:tc>
      </w:tr>
      <w:tr w:rsidR="005720CC" w:rsidRPr="0017265D" w14:paraId="252E8C72" w14:textId="77777777" w:rsidTr="007E0405">
        <w:tc>
          <w:tcPr>
            <w:tcW w:w="705" w:type="dxa"/>
            <w:vMerge w:val="restart"/>
            <w:tcBorders>
              <w:top w:val="single" w:sz="4" w:space="0" w:color="auto"/>
            </w:tcBorders>
            <w:shd w:val="clear" w:color="auto" w:fill="BFBFBF" w:themeFill="background1" w:themeFillShade="BF"/>
          </w:tcPr>
          <w:p w14:paraId="763E46B3" w14:textId="5279AD4B" w:rsidR="005720CC" w:rsidRPr="0017265D" w:rsidRDefault="005720CC" w:rsidP="005720CC">
            <w:pPr>
              <w:rPr>
                <w:rFonts w:cstheme="minorHAnsi"/>
              </w:rPr>
            </w:pPr>
            <w:r>
              <w:rPr>
                <w:rFonts w:cstheme="minorHAnsi"/>
              </w:rPr>
              <w:t>62</w:t>
            </w:r>
          </w:p>
        </w:tc>
        <w:tc>
          <w:tcPr>
            <w:tcW w:w="6070" w:type="dxa"/>
            <w:vMerge w:val="restart"/>
            <w:tcBorders>
              <w:top w:val="single" w:sz="4" w:space="0" w:color="auto"/>
            </w:tcBorders>
          </w:tcPr>
          <w:p w14:paraId="4E2B25BB" w14:textId="4B210183" w:rsidR="005720CC" w:rsidRPr="00923CDE" w:rsidRDefault="005720CC" w:rsidP="005720CC">
            <w:pPr>
              <w:rPr>
                <w:rFonts w:cstheme="minorHAnsi"/>
              </w:rPr>
            </w:pPr>
            <w:r>
              <w:rPr>
                <w:rFonts w:cstheme="minorHAnsi"/>
              </w:rPr>
              <w:t>Ist die Frist für die Rückmeldung auf den Lieferschein, auf den die Rechnung referenziert, bereits abgelaufen?</w:t>
            </w:r>
          </w:p>
        </w:tc>
        <w:tc>
          <w:tcPr>
            <w:tcW w:w="1556" w:type="dxa"/>
            <w:tcBorders>
              <w:top w:val="single" w:sz="4" w:space="0" w:color="auto"/>
              <w:bottom w:val="dotted" w:sz="4" w:space="0" w:color="auto"/>
            </w:tcBorders>
          </w:tcPr>
          <w:p w14:paraId="68535591" w14:textId="70E8ECA0" w:rsidR="005720CC" w:rsidRPr="0017265D" w:rsidRDefault="005720CC" w:rsidP="005720CC">
            <w:pPr>
              <w:rPr>
                <w:rFonts w:cstheme="minorHAnsi"/>
              </w:rPr>
            </w:pPr>
            <w:r>
              <w:rPr>
                <w:rFonts w:cstheme="minorHAnsi"/>
              </w:rPr>
              <w:t>nein</w:t>
            </w:r>
          </w:p>
        </w:tc>
        <w:tc>
          <w:tcPr>
            <w:tcW w:w="855" w:type="dxa"/>
            <w:tcBorders>
              <w:top w:val="single" w:sz="4" w:space="0" w:color="auto"/>
              <w:bottom w:val="dotted" w:sz="4" w:space="0" w:color="auto"/>
            </w:tcBorders>
          </w:tcPr>
          <w:p w14:paraId="60068553" w14:textId="0DD0BD74" w:rsidR="005720CC" w:rsidRPr="0017265D" w:rsidRDefault="005720CC" w:rsidP="005720CC">
            <w:pPr>
              <w:rPr>
                <w:rFonts w:cstheme="minorHAnsi"/>
              </w:rPr>
            </w:pPr>
            <w:r>
              <w:rPr>
                <w:rFonts w:cstheme="minorHAnsi"/>
              </w:rPr>
              <w:t>AE0</w:t>
            </w:r>
          </w:p>
        </w:tc>
        <w:tc>
          <w:tcPr>
            <w:tcW w:w="5079" w:type="dxa"/>
            <w:tcBorders>
              <w:top w:val="single" w:sz="4" w:space="0" w:color="auto"/>
              <w:bottom w:val="dotted" w:sz="4" w:space="0" w:color="auto"/>
            </w:tcBorders>
          </w:tcPr>
          <w:p w14:paraId="1C00C643" w14:textId="77777777" w:rsidR="005720CC" w:rsidRDefault="005720CC" w:rsidP="005720CC">
            <w:pPr>
              <w:rPr>
                <w:rFonts w:cstheme="minorHAnsi"/>
              </w:rPr>
            </w:pPr>
            <w:r w:rsidRPr="0017265D">
              <w:rPr>
                <w:rFonts w:cstheme="minorHAnsi"/>
              </w:rPr>
              <w:t>Cluster: Ablehnung auf Kopfebene</w:t>
            </w:r>
          </w:p>
          <w:p w14:paraId="75359F56" w14:textId="10DE4E03" w:rsidR="005720CC" w:rsidRPr="0017265D" w:rsidRDefault="005720CC" w:rsidP="005720CC">
            <w:pPr>
              <w:rPr>
                <w:rFonts w:cstheme="minorHAnsi"/>
              </w:rPr>
            </w:pPr>
            <w:r>
              <w:rPr>
                <w:rFonts w:cstheme="minorHAnsi"/>
              </w:rPr>
              <w:t xml:space="preserve">Der Netzbetreiber hat die Rechnung </w:t>
            </w:r>
            <w:r w:rsidR="000C7B78">
              <w:rPr>
                <w:rFonts w:cstheme="minorHAnsi"/>
              </w:rPr>
              <w:t>übermittelt,</w:t>
            </w:r>
            <w:r>
              <w:rPr>
                <w:rFonts w:cstheme="minorHAnsi"/>
              </w:rPr>
              <w:t xml:space="preserve"> bevor die Frist für die Rückmeldung auf den Lieferschein abgelaufen ist.</w:t>
            </w:r>
          </w:p>
        </w:tc>
      </w:tr>
      <w:tr w:rsidR="00D50118" w:rsidRPr="0017265D" w14:paraId="227011AB" w14:textId="77777777" w:rsidTr="007E0405">
        <w:tc>
          <w:tcPr>
            <w:tcW w:w="705" w:type="dxa"/>
            <w:vMerge/>
          </w:tcPr>
          <w:p w14:paraId="0A898876" w14:textId="77777777" w:rsidR="00D50118" w:rsidRPr="0017265D" w:rsidRDefault="00D50118" w:rsidP="00D50118">
            <w:pPr>
              <w:rPr>
                <w:rFonts w:cstheme="minorHAnsi"/>
              </w:rPr>
            </w:pPr>
          </w:p>
        </w:tc>
        <w:tc>
          <w:tcPr>
            <w:tcW w:w="6070" w:type="dxa"/>
            <w:vMerge/>
          </w:tcPr>
          <w:p w14:paraId="5944D3B5" w14:textId="77777777" w:rsidR="00D50118" w:rsidRPr="00923CDE" w:rsidRDefault="00D50118" w:rsidP="00D50118">
            <w:pPr>
              <w:rPr>
                <w:rFonts w:cstheme="minorHAnsi"/>
              </w:rPr>
            </w:pPr>
          </w:p>
        </w:tc>
        <w:tc>
          <w:tcPr>
            <w:tcW w:w="1556" w:type="dxa"/>
            <w:tcBorders>
              <w:top w:val="dotted" w:sz="4" w:space="0" w:color="auto"/>
              <w:bottom w:val="single" w:sz="4" w:space="0" w:color="auto"/>
            </w:tcBorders>
          </w:tcPr>
          <w:p w14:paraId="407AB37A" w14:textId="2F9E3403" w:rsidR="00D50118" w:rsidRPr="0017265D" w:rsidRDefault="005720CC" w:rsidP="00D50118">
            <w:pPr>
              <w:rPr>
                <w:rFonts w:cstheme="minorHAnsi"/>
              </w:rPr>
            </w:pPr>
            <w:r>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3E44184D" w14:textId="12A2A1FE" w:rsidR="00D50118" w:rsidRPr="0017265D" w:rsidRDefault="00D50118" w:rsidP="00D50118">
            <w:pPr>
              <w:rPr>
                <w:rFonts w:cstheme="minorHAnsi"/>
              </w:rPr>
            </w:pPr>
          </w:p>
        </w:tc>
        <w:tc>
          <w:tcPr>
            <w:tcW w:w="5079" w:type="dxa"/>
            <w:tcBorders>
              <w:top w:val="dotted" w:sz="4" w:space="0" w:color="auto"/>
              <w:bottom w:val="single" w:sz="4" w:space="0" w:color="auto"/>
            </w:tcBorders>
          </w:tcPr>
          <w:p w14:paraId="556518AA" w14:textId="2405EEB0" w:rsidR="00D50118" w:rsidRPr="0017265D" w:rsidRDefault="00D50118" w:rsidP="00D50118">
            <w:pPr>
              <w:rPr>
                <w:rFonts w:cstheme="minorHAnsi"/>
              </w:rPr>
            </w:pPr>
          </w:p>
        </w:tc>
      </w:tr>
      <w:tr w:rsidR="00C20FBE" w:rsidRPr="0017265D" w14:paraId="1C7557DB" w14:textId="77777777" w:rsidTr="007E0405">
        <w:tc>
          <w:tcPr>
            <w:tcW w:w="705" w:type="dxa"/>
            <w:vMerge w:val="restart"/>
            <w:shd w:val="clear" w:color="auto" w:fill="BFBFBF" w:themeFill="background1" w:themeFillShade="BF"/>
          </w:tcPr>
          <w:p w14:paraId="079CDD1A" w14:textId="77777777" w:rsidR="00C20FBE" w:rsidRPr="0017265D" w:rsidRDefault="00C20FBE" w:rsidP="003D638A">
            <w:pPr>
              <w:rPr>
                <w:rFonts w:cstheme="minorHAnsi"/>
              </w:rPr>
            </w:pPr>
            <w:r w:rsidRPr="0017265D">
              <w:rPr>
                <w:rFonts w:cstheme="minorHAnsi"/>
              </w:rPr>
              <w:t>64</w:t>
            </w:r>
          </w:p>
        </w:tc>
        <w:tc>
          <w:tcPr>
            <w:tcW w:w="6070" w:type="dxa"/>
            <w:vMerge w:val="restart"/>
          </w:tcPr>
          <w:p w14:paraId="27DAE9A4" w14:textId="77777777" w:rsidR="00C20FBE" w:rsidRPr="0017265D" w:rsidRDefault="00C20FBE" w:rsidP="003D638A">
            <w:pPr>
              <w:rPr>
                <w:rFonts w:cstheme="minorHAnsi"/>
              </w:rPr>
            </w:pPr>
            <w:r w:rsidRPr="00923CDE">
              <w:rPr>
                <w:rFonts w:cstheme="minorHAnsi"/>
              </w:rPr>
              <w:t>Hat der NB der Ablehnung des Lieferscheines widersprochen und konnte er die Ablehnungsgründe des LF entkräften?</w:t>
            </w:r>
          </w:p>
        </w:tc>
        <w:tc>
          <w:tcPr>
            <w:tcW w:w="1556" w:type="dxa"/>
            <w:tcBorders>
              <w:top w:val="single" w:sz="4" w:space="0" w:color="auto"/>
              <w:bottom w:val="dotted" w:sz="4" w:space="0" w:color="auto"/>
            </w:tcBorders>
          </w:tcPr>
          <w:p w14:paraId="1441FF17"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42E3C5E9" w14:textId="77777777" w:rsidR="00C20FBE" w:rsidRPr="0017265D" w:rsidRDefault="00C20FBE" w:rsidP="003D638A">
            <w:pPr>
              <w:rPr>
                <w:rFonts w:cstheme="minorHAnsi"/>
              </w:rPr>
            </w:pPr>
            <w:r w:rsidRPr="0017265D">
              <w:rPr>
                <w:rFonts w:cstheme="minorHAnsi"/>
              </w:rPr>
              <w:t>A15</w:t>
            </w:r>
          </w:p>
        </w:tc>
        <w:tc>
          <w:tcPr>
            <w:tcW w:w="5079" w:type="dxa"/>
            <w:tcBorders>
              <w:top w:val="single" w:sz="4" w:space="0" w:color="auto"/>
              <w:bottom w:val="dotted" w:sz="4" w:space="0" w:color="auto"/>
            </w:tcBorders>
          </w:tcPr>
          <w:p w14:paraId="372C4A18" w14:textId="77777777" w:rsidR="00C20FBE" w:rsidRPr="0017265D" w:rsidRDefault="00C20FBE" w:rsidP="003D638A">
            <w:pPr>
              <w:rPr>
                <w:rFonts w:cstheme="minorHAnsi"/>
              </w:rPr>
            </w:pPr>
            <w:r w:rsidRPr="0017265D">
              <w:rPr>
                <w:rFonts w:cstheme="minorHAnsi"/>
              </w:rPr>
              <w:t>Cluster: Ablehnung auf Kopfebene</w:t>
            </w:r>
          </w:p>
          <w:p w14:paraId="39235B61" w14:textId="77777777" w:rsidR="00C20FBE" w:rsidRPr="0017265D" w:rsidRDefault="00C20FBE" w:rsidP="003D638A">
            <w:pPr>
              <w:rPr>
                <w:rFonts w:cstheme="minorHAnsi"/>
              </w:rPr>
            </w:pPr>
            <w:r w:rsidRPr="0017265D">
              <w:rPr>
                <w:rFonts w:cstheme="minorHAnsi"/>
              </w:rPr>
              <w:t>Der Lieferschein zur Rechnung wurde erfolgreich abgelehnt und wurde nicht vom NB widersprochen</w:t>
            </w:r>
            <w:r>
              <w:rPr>
                <w:rFonts w:cstheme="minorHAnsi"/>
              </w:rPr>
              <w:t xml:space="preserve"> und entkräftet</w:t>
            </w:r>
            <w:r w:rsidRPr="0017265D">
              <w:rPr>
                <w:rFonts w:cstheme="minorHAnsi"/>
              </w:rPr>
              <w:t>.</w:t>
            </w:r>
          </w:p>
        </w:tc>
      </w:tr>
      <w:tr w:rsidR="00C20FBE" w:rsidRPr="0017265D" w14:paraId="4E00B623" w14:textId="77777777" w:rsidTr="007E0405">
        <w:tc>
          <w:tcPr>
            <w:tcW w:w="705" w:type="dxa"/>
            <w:vMerge/>
          </w:tcPr>
          <w:p w14:paraId="5CB82833" w14:textId="77777777" w:rsidR="00C20FBE" w:rsidRPr="0017265D" w:rsidRDefault="00C20FBE" w:rsidP="003D638A">
            <w:pPr>
              <w:rPr>
                <w:rFonts w:cstheme="minorHAnsi"/>
              </w:rPr>
            </w:pPr>
          </w:p>
        </w:tc>
        <w:tc>
          <w:tcPr>
            <w:tcW w:w="6070" w:type="dxa"/>
            <w:vMerge/>
          </w:tcPr>
          <w:p w14:paraId="1FEB1CD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9BE6F0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39B609E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7A5C845" w14:textId="77777777" w:rsidR="00C20FBE" w:rsidRPr="0017265D" w:rsidRDefault="00C20FBE" w:rsidP="003D638A">
            <w:pPr>
              <w:rPr>
                <w:rFonts w:cstheme="minorHAnsi"/>
              </w:rPr>
            </w:pPr>
          </w:p>
        </w:tc>
      </w:tr>
      <w:tr w:rsidR="00C20FBE" w:rsidRPr="0017265D" w14:paraId="686B4011" w14:textId="77777777" w:rsidTr="007E0405">
        <w:tc>
          <w:tcPr>
            <w:tcW w:w="705" w:type="dxa"/>
            <w:vMerge w:val="restart"/>
            <w:shd w:val="clear" w:color="auto" w:fill="BFBFBF" w:themeFill="background1" w:themeFillShade="BF"/>
          </w:tcPr>
          <w:p w14:paraId="0C5849F7" w14:textId="77777777" w:rsidR="00C20FBE" w:rsidRPr="0017265D" w:rsidRDefault="00C20FBE" w:rsidP="003D638A">
            <w:pPr>
              <w:rPr>
                <w:rFonts w:cstheme="minorHAnsi"/>
              </w:rPr>
            </w:pPr>
            <w:r w:rsidRPr="0017265D">
              <w:rPr>
                <w:rFonts w:cstheme="minorHAnsi"/>
              </w:rPr>
              <w:lastRenderedPageBreak/>
              <w:t>67</w:t>
            </w:r>
          </w:p>
        </w:tc>
        <w:tc>
          <w:tcPr>
            <w:tcW w:w="6070" w:type="dxa"/>
            <w:vMerge w:val="restart"/>
          </w:tcPr>
          <w:p w14:paraId="321A35C3" w14:textId="77777777" w:rsidR="00C20FBE" w:rsidRPr="0017265D" w:rsidRDefault="00C20FBE" w:rsidP="003D638A">
            <w:pPr>
              <w:rPr>
                <w:rFonts w:cstheme="minorHAnsi"/>
              </w:rPr>
            </w:pPr>
            <w:r w:rsidRPr="001962FD">
              <w:rPr>
                <w:rFonts w:cstheme="minorHAnsi"/>
              </w:rPr>
              <w:t>Ist der gesamte Abrechnungszeitraum der Rechnung (JVR, ZVR, ABR, MVR, 13I, 13R) im referenzierten Lieferschein enthalten?</w:t>
            </w:r>
          </w:p>
        </w:tc>
        <w:tc>
          <w:tcPr>
            <w:tcW w:w="1556" w:type="dxa"/>
            <w:tcBorders>
              <w:top w:val="dotted" w:sz="4" w:space="0" w:color="auto"/>
              <w:bottom w:val="dotted" w:sz="4" w:space="0" w:color="auto"/>
            </w:tcBorders>
          </w:tcPr>
          <w:p w14:paraId="328D5A0D"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dotted" w:sz="4" w:space="0" w:color="auto"/>
            </w:tcBorders>
          </w:tcPr>
          <w:p w14:paraId="73C460E3" w14:textId="77777777" w:rsidR="00C20FBE" w:rsidRPr="0017265D" w:rsidRDefault="00C20FBE" w:rsidP="003D638A">
            <w:pPr>
              <w:rPr>
                <w:rFonts w:cstheme="minorHAnsi"/>
              </w:rPr>
            </w:pPr>
            <w:r w:rsidRPr="0017265D">
              <w:rPr>
                <w:rFonts w:cstheme="minorHAnsi"/>
              </w:rPr>
              <w:t>A16</w:t>
            </w:r>
          </w:p>
        </w:tc>
        <w:tc>
          <w:tcPr>
            <w:tcW w:w="5079" w:type="dxa"/>
            <w:tcBorders>
              <w:top w:val="dotted" w:sz="4" w:space="0" w:color="auto"/>
              <w:bottom w:val="dotted" w:sz="4" w:space="0" w:color="auto"/>
            </w:tcBorders>
          </w:tcPr>
          <w:p w14:paraId="4FC5DF32" w14:textId="77777777" w:rsidR="00C20FBE" w:rsidRPr="0017265D" w:rsidRDefault="00C20FBE" w:rsidP="003D638A">
            <w:pPr>
              <w:rPr>
                <w:rFonts w:cstheme="minorHAnsi"/>
              </w:rPr>
            </w:pPr>
            <w:r w:rsidRPr="0017265D">
              <w:rPr>
                <w:rFonts w:cstheme="minorHAnsi"/>
              </w:rPr>
              <w:t>Cluster: Ablehnung auf Kopfebene</w:t>
            </w:r>
          </w:p>
          <w:p w14:paraId="75106F61" w14:textId="77777777" w:rsidR="00C20FBE" w:rsidRDefault="00C20FBE" w:rsidP="003D638A">
            <w:r>
              <w:t xml:space="preserve">Im referenzierten Lieferschein ist nicht der gesamte Abrechnungszeitraum der Rechnung enthalten. </w:t>
            </w:r>
          </w:p>
          <w:p w14:paraId="128DE3DD" w14:textId="77777777" w:rsidR="00C20FBE" w:rsidRPr="0017265D" w:rsidRDefault="00C20FBE" w:rsidP="003D638A">
            <w:pPr>
              <w:rPr>
                <w:rFonts w:cstheme="minorHAnsi"/>
              </w:rPr>
            </w:pPr>
            <w:r>
              <w:t>Hinweis: Der LF gibt den Zeitraum an, welcher nicht im referenzierten Lieferschein enthalten ist.</w:t>
            </w:r>
          </w:p>
        </w:tc>
      </w:tr>
      <w:tr w:rsidR="00C20FBE" w:rsidRPr="0017265D" w14:paraId="789FD192" w14:textId="77777777" w:rsidTr="007E0405">
        <w:tc>
          <w:tcPr>
            <w:tcW w:w="705" w:type="dxa"/>
            <w:vMerge/>
          </w:tcPr>
          <w:p w14:paraId="7585C183" w14:textId="77777777" w:rsidR="00C20FBE" w:rsidRPr="0017265D" w:rsidRDefault="00C20FBE" w:rsidP="003D638A">
            <w:pPr>
              <w:rPr>
                <w:rFonts w:cstheme="minorHAnsi"/>
              </w:rPr>
            </w:pPr>
          </w:p>
        </w:tc>
        <w:tc>
          <w:tcPr>
            <w:tcW w:w="6070" w:type="dxa"/>
            <w:vMerge/>
          </w:tcPr>
          <w:p w14:paraId="275DA9A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F42A7F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single" w:sz="4" w:space="0" w:color="auto"/>
            </w:tcBorders>
          </w:tcPr>
          <w:p w14:paraId="4B3273F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9979E46" w14:textId="77777777" w:rsidR="00C20FBE" w:rsidRPr="0017265D" w:rsidRDefault="00C20FBE" w:rsidP="003D638A">
            <w:pPr>
              <w:rPr>
                <w:rFonts w:cstheme="minorHAnsi"/>
              </w:rPr>
            </w:pPr>
          </w:p>
        </w:tc>
      </w:tr>
      <w:tr w:rsidR="00C20FBE" w:rsidRPr="0017265D" w14:paraId="6636BA24" w14:textId="77777777" w:rsidTr="007E0405">
        <w:tc>
          <w:tcPr>
            <w:tcW w:w="705" w:type="dxa"/>
            <w:vMerge w:val="restart"/>
            <w:tcBorders>
              <w:top w:val="single" w:sz="4" w:space="0" w:color="auto"/>
            </w:tcBorders>
            <w:shd w:val="clear" w:color="auto" w:fill="BFBFBF" w:themeFill="background1" w:themeFillShade="BF"/>
          </w:tcPr>
          <w:p w14:paraId="2637CEB1" w14:textId="003CEA9E" w:rsidR="00C20FBE" w:rsidRPr="0017265D" w:rsidRDefault="00C20FBE" w:rsidP="003D638A">
            <w:pPr>
              <w:rPr>
                <w:rFonts w:cstheme="minorHAnsi"/>
              </w:rPr>
            </w:pPr>
            <w:r w:rsidRPr="0017265D">
              <w:rPr>
                <w:rFonts w:cstheme="minorHAnsi"/>
              </w:rPr>
              <w:t>70</w:t>
            </w:r>
          </w:p>
        </w:tc>
        <w:tc>
          <w:tcPr>
            <w:tcW w:w="6070" w:type="dxa"/>
            <w:vMerge w:val="restart"/>
            <w:tcBorders>
              <w:top w:val="single" w:sz="4" w:space="0" w:color="auto"/>
            </w:tcBorders>
          </w:tcPr>
          <w:p w14:paraId="4601317F" w14:textId="77777777" w:rsidR="00C20FBE" w:rsidRPr="0017265D" w:rsidRDefault="00C20FBE" w:rsidP="003D638A">
            <w:pPr>
              <w:rPr>
                <w:rFonts w:cstheme="minorHAnsi"/>
              </w:rPr>
            </w:pPr>
            <w:r w:rsidRPr="0017265D">
              <w:rPr>
                <w:rFonts w:cstheme="minorHAnsi"/>
              </w:rPr>
              <w:t>Entspricht der Rechnungstyp (z. B. Abschlagsrechnung oder Monatsrechnung) der zu prüfenden Rechnung für den übermittelten Zeitraum der an der Marktlokation hinterlegten Netznutzungsabrechnungsvariante (Grund-/ Arbeitspreis bzw. Arbeits-/Leistungspreis)?</w:t>
            </w:r>
          </w:p>
          <w:p w14:paraId="36D49CC5" w14:textId="77777777" w:rsidR="00C20FBE" w:rsidRPr="0017265D" w:rsidRDefault="00C20FBE" w:rsidP="003D638A">
            <w:pPr>
              <w:rPr>
                <w:rFonts w:cstheme="minorHAnsi"/>
              </w:rPr>
            </w:pPr>
            <w:r w:rsidRPr="0017265D">
              <w:rPr>
                <w:rFonts w:cstheme="minorHAnsi"/>
              </w:rPr>
              <w:t>Folgende Rechnungstypen sind bei der Netznutzungsabrechnungsvariante Grund-/ Arbeitspreis möglich:</w:t>
            </w:r>
          </w:p>
          <w:p w14:paraId="158EFDEC"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Abschlussrechnung (ABR)</w:t>
            </w:r>
          </w:p>
          <w:p w14:paraId="29AFFDBC"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Abschlagsrechnung (ABS)</w:t>
            </w:r>
          </w:p>
          <w:p w14:paraId="5FA5D536"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Turnusrechnung (JVR)</w:t>
            </w:r>
          </w:p>
          <w:p w14:paraId="77F15021"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Zwischenabrechnung (ZVR)</w:t>
            </w:r>
          </w:p>
          <w:p w14:paraId="7F9C082E" w14:textId="77777777" w:rsidR="00C20FBE" w:rsidRPr="0017265D" w:rsidRDefault="00C20FBE" w:rsidP="003D638A">
            <w:pPr>
              <w:rPr>
                <w:rFonts w:cstheme="minorHAnsi"/>
              </w:rPr>
            </w:pPr>
            <w:r w:rsidRPr="0017265D">
              <w:rPr>
                <w:rFonts w:cstheme="minorHAnsi"/>
              </w:rPr>
              <w:t>Folgende Rechnungstypen sind bei der Netznutzungsabrechnungsvariante Leistungs-/ Arbeitspreis möglich:</w:t>
            </w:r>
          </w:p>
          <w:p w14:paraId="1FF2D934"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MVR Monatsrechnung (MVR)</w:t>
            </w:r>
          </w:p>
          <w:p w14:paraId="4283698C"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Integrierte 13. Rechnung (13I)</w:t>
            </w:r>
          </w:p>
          <w:p w14:paraId="4674E88A"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0E09D751"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2A960875" w14:textId="77777777" w:rsidR="00C20FBE" w:rsidRPr="0017265D" w:rsidRDefault="00C20FBE" w:rsidP="003D638A">
            <w:pPr>
              <w:rPr>
                <w:rFonts w:cstheme="minorHAnsi"/>
              </w:rPr>
            </w:pPr>
            <w:r w:rsidRPr="0017265D">
              <w:rPr>
                <w:rFonts w:cstheme="minorHAnsi"/>
              </w:rPr>
              <w:t>A17</w:t>
            </w:r>
          </w:p>
        </w:tc>
        <w:tc>
          <w:tcPr>
            <w:tcW w:w="5079" w:type="dxa"/>
            <w:tcBorders>
              <w:top w:val="single" w:sz="4" w:space="0" w:color="auto"/>
              <w:bottom w:val="dotted" w:sz="4" w:space="0" w:color="auto"/>
            </w:tcBorders>
          </w:tcPr>
          <w:p w14:paraId="58CF35A9" w14:textId="77777777" w:rsidR="00C20FBE" w:rsidRPr="0017265D" w:rsidRDefault="00C20FBE" w:rsidP="003D638A">
            <w:pPr>
              <w:rPr>
                <w:rFonts w:cstheme="minorHAnsi"/>
              </w:rPr>
            </w:pPr>
            <w:r w:rsidRPr="0017265D">
              <w:rPr>
                <w:rFonts w:cstheme="minorHAnsi"/>
              </w:rPr>
              <w:t>Cluster: Ablehnung auf Kopfebene</w:t>
            </w:r>
          </w:p>
          <w:p w14:paraId="204A8756" w14:textId="77777777" w:rsidR="00C20FBE" w:rsidRPr="0017265D" w:rsidRDefault="00C20FBE" w:rsidP="003D638A">
            <w:pPr>
              <w:rPr>
                <w:rFonts w:cstheme="minorHAnsi"/>
              </w:rPr>
            </w:pPr>
            <w:r w:rsidRPr="0017265D">
              <w:rPr>
                <w:rFonts w:cstheme="minorHAnsi"/>
              </w:rPr>
              <w:t>Rechnungstyp passt nicht zu der vereinbarten Netznutzungsabrechnungsvariante.</w:t>
            </w:r>
          </w:p>
        </w:tc>
      </w:tr>
      <w:tr w:rsidR="00C20FBE" w:rsidRPr="0017265D" w14:paraId="6B930591" w14:textId="77777777" w:rsidTr="007E0405">
        <w:tc>
          <w:tcPr>
            <w:tcW w:w="705" w:type="dxa"/>
            <w:vMerge/>
          </w:tcPr>
          <w:p w14:paraId="5C8FF75B" w14:textId="77777777" w:rsidR="00C20FBE" w:rsidRPr="0017265D" w:rsidRDefault="00C20FBE" w:rsidP="003D638A">
            <w:pPr>
              <w:rPr>
                <w:rFonts w:cstheme="minorHAnsi"/>
              </w:rPr>
            </w:pPr>
          </w:p>
        </w:tc>
        <w:tc>
          <w:tcPr>
            <w:tcW w:w="6070" w:type="dxa"/>
            <w:vMerge/>
          </w:tcPr>
          <w:p w14:paraId="1A1136B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16C464C"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73</w:t>
            </w:r>
          </w:p>
        </w:tc>
        <w:tc>
          <w:tcPr>
            <w:tcW w:w="855" w:type="dxa"/>
            <w:tcBorders>
              <w:top w:val="dotted" w:sz="4" w:space="0" w:color="auto"/>
              <w:bottom w:val="single" w:sz="4" w:space="0" w:color="auto"/>
            </w:tcBorders>
          </w:tcPr>
          <w:p w14:paraId="51D1A035"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1FBFFD8" w14:textId="6D38F758" w:rsidR="00C20FBE" w:rsidRPr="0017265D" w:rsidRDefault="00C20FBE" w:rsidP="003D638A">
            <w:pPr>
              <w:rPr>
                <w:rFonts w:cstheme="minorHAnsi"/>
              </w:rPr>
            </w:pPr>
            <w:r w:rsidRPr="0017265D">
              <w:rPr>
                <w:rFonts w:cstheme="minorHAnsi"/>
              </w:rPr>
              <w:t xml:space="preserve">Nutzungshinweis: Der Rechnungstyp (13. Rechnung) 13R kann für Zeiträume </w:t>
            </w:r>
            <w:r w:rsidR="002B2ECA">
              <w:rPr>
                <w:rFonts w:cstheme="minorHAnsi"/>
              </w:rPr>
              <w:t>≥</w:t>
            </w:r>
            <w:r w:rsidRPr="0017265D">
              <w:rPr>
                <w:rFonts w:cstheme="minorHAnsi"/>
              </w:rPr>
              <w:t xml:space="preserve"> 01.01.2023 00:00 Uhr nicht mehr genutzt werden.</w:t>
            </w:r>
          </w:p>
        </w:tc>
      </w:tr>
    </w:tbl>
    <w:p w14:paraId="631147C0" w14:textId="77777777" w:rsidR="00BD299D" w:rsidRDefault="00BD299D">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1A9510C9" w14:textId="77777777" w:rsidTr="007E0405">
        <w:tc>
          <w:tcPr>
            <w:tcW w:w="705" w:type="dxa"/>
            <w:vMerge w:val="restart"/>
            <w:shd w:val="clear" w:color="auto" w:fill="BFBFBF" w:themeFill="background1" w:themeFillShade="BF"/>
          </w:tcPr>
          <w:p w14:paraId="02496E83" w14:textId="2472CC38" w:rsidR="00C20FBE" w:rsidRPr="0017265D" w:rsidRDefault="00C20FBE" w:rsidP="003D638A">
            <w:pPr>
              <w:rPr>
                <w:rFonts w:cstheme="minorHAnsi"/>
              </w:rPr>
            </w:pPr>
            <w:r w:rsidRPr="0017265D">
              <w:rPr>
                <w:rFonts w:cstheme="minorHAnsi"/>
              </w:rPr>
              <w:lastRenderedPageBreak/>
              <w:t>73</w:t>
            </w:r>
          </w:p>
        </w:tc>
        <w:tc>
          <w:tcPr>
            <w:tcW w:w="6070" w:type="dxa"/>
            <w:vMerge w:val="restart"/>
          </w:tcPr>
          <w:p w14:paraId="56213B2E" w14:textId="7E16DC1A" w:rsidR="00C20FBE" w:rsidRPr="0017265D" w:rsidRDefault="00EA2661"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Ende des Abrechnungszeitraums </w:t>
            </w:r>
            <w:r w:rsidR="002A2375">
              <w:rPr>
                <w:rFonts w:cstheme="minorHAnsi"/>
              </w:rPr>
              <w:t xml:space="preserve">≥ </w:t>
            </w:r>
            <w:r w:rsidR="00C20FBE" w:rsidRPr="0017265D">
              <w:rPr>
                <w:rFonts w:cstheme="minorHAnsi"/>
              </w:rPr>
              <w:t>01.01.2023 00:00 Uhr?</w:t>
            </w:r>
          </w:p>
        </w:tc>
        <w:tc>
          <w:tcPr>
            <w:tcW w:w="1556" w:type="dxa"/>
            <w:tcBorders>
              <w:top w:val="dotted" w:sz="4" w:space="0" w:color="auto"/>
              <w:bottom w:val="dotted" w:sz="4" w:space="0" w:color="auto"/>
            </w:tcBorders>
          </w:tcPr>
          <w:p w14:paraId="53E8384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w:t>
            </w:r>
          </w:p>
        </w:tc>
        <w:tc>
          <w:tcPr>
            <w:tcW w:w="855" w:type="dxa"/>
            <w:tcBorders>
              <w:top w:val="dotted" w:sz="4" w:space="0" w:color="auto"/>
              <w:bottom w:val="dotted" w:sz="4" w:space="0" w:color="auto"/>
            </w:tcBorders>
          </w:tcPr>
          <w:p w14:paraId="0EC37068"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7ABC083D" w14:textId="77777777" w:rsidR="00C20FBE" w:rsidRPr="0017265D" w:rsidRDefault="00C20FBE" w:rsidP="003D638A">
            <w:pPr>
              <w:rPr>
                <w:rFonts w:cstheme="minorHAnsi"/>
              </w:rPr>
            </w:pPr>
          </w:p>
        </w:tc>
      </w:tr>
      <w:tr w:rsidR="00C20FBE" w:rsidRPr="0017265D" w14:paraId="55529C41" w14:textId="77777777" w:rsidTr="007E0405">
        <w:tc>
          <w:tcPr>
            <w:tcW w:w="705" w:type="dxa"/>
            <w:vMerge/>
          </w:tcPr>
          <w:p w14:paraId="63B1B5FA" w14:textId="77777777" w:rsidR="00C20FBE" w:rsidRPr="0017265D" w:rsidRDefault="00C20FBE" w:rsidP="003D638A">
            <w:pPr>
              <w:rPr>
                <w:rFonts w:cstheme="minorHAnsi"/>
              </w:rPr>
            </w:pPr>
          </w:p>
        </w:tc>
        <w:tc>
          <w:tcPr>
            <w:tcW w:w="6070" w:type="dxa"/>
            <w:vMerge/>
          </w:tcPr>
          <w:p w14:paraId="339F122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889712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82</w:t>
            </w:r>
          </w:p>
        </w:tc>
        <w:tc>
          <w:tcPr>
            <w:tcW w:w="855" w:type="dxa"/>
            <w:tcBorders>
              <w:top w:val="dotted" w:sz="4" w:space="0" w:color="auto"/>
              <w:bottom w:val="single" w:sz="4" w:space="0" w:color="auto"/>
            </w:tcBorders>
          </w:tcPr>
          <w:p w14:paraId="4BC714C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F75CD52" w14:textId="77777777" w:rsidR="00C20FBE" w:rsidRPr="0017265D" w:rsidRDefault="00C20FBE" w:rsidP="003D638A">
            <w:pPr>
              <w:rPr>
                <w:rFonts w:cstheme="minorHAnsi"/>
              </w:rPr>
            </w:pPr>
          </w:p>
        </w:tc>
      </w:tr>
      <w:tr w:rsidR="00C20FBE" w:rsidRPr="0017265D" w14:paraId="7A3E54FE" w14:textId="77777777" w:rsidTr="007E0405">
        <w:tc>
          <w:tcPr>
            <w:tcW w:w="705" w:type="dxa"/>
            <w:vMerge w:val="restart"/>
            <w:tcBorders>
              <w:top w:val="single" w:sz="4" w:space="0" w:color="auto"/>
            </w:tcBorders>
            <w:shd w:val="clear" w:color="auto" w:fill="BFBFBF" w:themeFill="background1" w:themeFillShade="BF"/>
          </w:tcPr>
          <w:p w14:paraId="5D413ECE" w14:textId="77777777" w:rsidR="00C20FBE" w:rsidRPr="0017265D" w:rsidRDefault="00C20FBE" w:rsidP="003D638A">
            <w:pPr>
              <w:rPr>
                <w:rFonts w:cstheme="minorHAnsi"/>
              </w:rPr>
            </w:pPr>
            <w:r w:rsidRPr="0017265D">
              <w:rPr>
                <w:rFonts w:cstheme="minorHAnsi"/>
              </w:rPr>
              <w:t>76</w:t>
            </w:r>
          </w:p>
        </w:tc>
        <w:tc>
          <w:tcPr>
            <w:tcW w:w="6070" w:type="dxa"/>
            <w:vMerge w:val="restart"/>
            <w:tcBorders>
              <w:top w:val="single" w:sz="4" w:space="0" w:color="auto"/>
            </w:tcBorders>
          </w:tcPr>
          <w:p w14:paraId="2B1352D5" w14:textId="77777777" w:rsidR="00C20FBE" w:rsidRPr="0017265D" w:rsidRDefault="00C20FBE" w:rsidP="003D638A">
            <w:pPr>
              <w:rPr>
                <w:rFonts w:cstheme="minorHAnsi"/>
              </w:rPr>
            </w:pPr>
            <w:r w:rsidRPr="0017265D">
              <w:rPr>
                <w:rFonts w:cstheme="minorHAnsi"/>
              </w:rPr>
              <w:t>Liegt ein elektronisches Preisblatt Netznutzung vor?</w:t>
            </w:r>
          </w:p>
        </w:tc>
        <w:tc>
          <w:tcPr>
            <w:tcW w:w="1556" w:type="dxa"/>
            <w:tcBorders>
              <w:top w:val="single" w:sz="4" w:space="0" w:color="auto"/>
              <w:bottom w:val="dotted" w:sz="4" w:space="0" w:color="auto"/>
            </w:tcBorders>
          </w:tcPr>
          <w:p w14:paraId="1F5D81B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6146C04B" w14:textId="77777777" w:rsidR="00C20FBE" w:rsidRPr="0017265D" w:rsidRDefault="00C20FBE" w:rsidP="003D638A">
            <w:pPr>
              <w:rPr>
                <w:rFonts w:cstheme="minorHAnsi"/>
              </w:rPr>
            </w:pPr>
            <w:r w:rsidRPr="0017265D">
              <w:rPr>
                <w:rFonts w:cstheme="minorHAnsi"/>
              </w:rPr>
              <w:t>A18</w:t>
            </w:r>
          </w:p>
        </w:tc>
        <w:tc>
          <w:tcPr>
            <w:tcW w:w="5079" w:type="dxa"/>
            <w:tcBorders>
              <w:top w:val="single" w:sz="4" w:space="0" w:color="auto"/>
              <w:bottom w:val="dotted" w:sz="4" w:space="0" w:color="auto"/>
            </w:tcBorders>
          </w:tcPr>
          <w:p w14:paraId="724BE385" w14:textId="77777777" w:rsidR="00C20FBE" w:rsidRPr="0017265D" w:rsidRDefault="00C20FBE" w:rsidP="003D638A">
            <w:pPr>
              <w:rPr>
                <w:rFonts w:cstheme="minorHAnsi"/>
              </w:rPr>
            </w:pPr>
            <w:r w:rsidRPr="0017265D">
              <w:rPr>
                <w:rFonts w:cstheme="minorHAnsi"/>
              </w:rPr>
              <w:t>Cluster: Ablehnung auf Kopfebene</w:t>
            </w:r>
          </w:p>
          <w:p w14:paraId="64646332" w14:textId="77777777" w:rsidR="00C20FBE" w:rsidRPr="0017265D" w:rsidRDefault="00C20FBE" w:rsidP="003D638A">
            <w:pPr>
              <w:rPr>
                <w:rFonts w:cstheme="minorHAnsi"/>
              </w:rPr>
            </w:pPr>
            <w:r w:rsidRPr="0017265D">
              <w:rPr>
                <w:rFonts w:cstheme="minorHAnsi"/>
              </w:rPr>
              <w:t>Dem LF liegt kein Preisblatt Netznutzung vor.</w:t>
            </w:r>
          </w:p>
        </w:tc>
      </w:tr>
      <w:tr w:rsidR="00C20FBE" w:rsidRPr="0017265D" w14:paraId="175C4A71" w14:textId="77777777" w:rsidTr="007E0405">
        <w:tc>
          <w:tcPr>
            <w:tcW w:w="705" w:type="dxa"/>
            <w:vMerge/>
          </w:tcPr>
          <w:p w14:paraId="444FA0B0" w14:textId="77777777" w:rsidR="00C20FBE" w:rsidRPr="0017265D" w:rsidRDefault="00C20FBE" w:rsidP="003D638A">
            <w:pPr>
              <w:rPr>
                <w:rFonts w:cstheme="minorHAnsi"/>
              </w:rPr>
            </w:pPr>
          </w:p>
        </w:tc>
        <w:tc>
          <w:tcPr>
            <w:tcW w:w="6070" w:type="dxa"/>
            <w:vMerge/>
          </w:tcPr>
          <w:p w14:paraId="3DD4691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8CF5E9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w:t>
            </w:r>
          </w:p>
        </w:tc>
        <w:tc>
          <w:tcPr>
            <w:tcW w:w="855" w:type="dxa"/>
            <w:tcBorders>
              <w:top w:val="dotted" w:sz="4" w:space="0" w:color="auto"/>
              <w:bottom w:val="single" w:sz="4" w:space="0" w:color="auto"/>
            </w:tcBorders>
          </w:tcPr>
          <w:p w14:paraId="666C56D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54B5DD9" w14:textId="77777777" w:rsidR="00C20FBE" w:rsidRPr="0017265D" w:rsidRDefault="00C20FBE" w:rsidP="003D638A">
            <w:pPr>
              <w:rPr>
                <w:rFonts w:cstheme="minorHAnsi"/>
              </w:rPr>
            </w:pPr>
          </w:p>
        </w:tc>
      </w:tr>
      <w:tr w:rsidR="00C20FBE" w:rsidRPr="0017265D" w14:paraId="1606EFB7" w14:textId="77777777" w:rsidTr="007E0405">
        <w:tc>
          <w:tcPr>
            <w:tcW w:w="705" w:type="dxa"/>
            <w:vMerge w:val="restart"/>
            <w:shd w:val="clear" w:color="auto" w:fill="BFBFBF" w:themeFill="background1" w:themeFillShade="BF"/>
          </w:tcPr>
          <w:p w14:paraId="4AA08726" w14:textId="77777777" w:rsidR="00C20FBE" w:rsidRPr="0017265D" w:rsidRDefault="00C20FBE" w:rsidP="003D638A">
            <w:pPr>
              <w:rPr>
                <w:rFonts w:cstheme="minorHAnsi"/>
              </w:rPr>
            </w:pPr>
            <w:r w:rsidRPr="0017265D">
              <w:rPr>
                <w:rFonts w:cstheme="minorHAnsi"/>
              </w:rPr>
              <w:t>79</w:t>
            </w:r>
          </w:p>
        </w:tc>
        <w:tc>
          <w:tcPr>
            <w:tcW w:w="6070" w:type="dxa"/>
            <w:vMerge w:val="restart"/>
          </w:tcPr>
          <w:p w14:paraId="0B6D9C31" w14:textId="19622924" w:rsidR="00C20FBE" w:rsidRPr="0017265D" w:rsidRDefault="00D0116C" w:rsidP="003D638A">
            <w:pPr>
              <w:rPr>
                <w:rFonts w:cstheme="minorHAnsi"/>
              </w:rPr>
            </w:pPr>
            <w:r>
              <w:rPr>
                <w:rFonts w:cstheme="minorHAnsi"/>
              </w:rPr>
              <w:t>Ist</w:t>
            </w:r>
            <w:r w:rsidR="00C20FBE" w:rsidRPr="0017265D">
              <w:rPr>
                <w:rFonts w:cstheme="minorHAnsi"/>
              </w:rPr>
              <w:t xml:space="preserve"> der Beginn des Abrechnungszeitraums </w:t>
            </w:r>
            <w:r w:rsidR="009A1FA0">
              <w:rPr>
                <w:rFonts w:cstheme="minorHAnsi"/>
              </w:rPr>
              <w:t>≥</w:t>
            </w:r>
            <w:r w:rsidR="00C20FBE" w:rsidRPr="0017265D">
              <w:rPr>
                <w:rFonts w:cstheme="minorHAnsi"/>
              </w:rPr>
              <w:t xml:space="preserve"> 01.01.2023 00:00 Uhr?</w:t>
            </w:r>
          </w:p>
        </w:tc>
        <w:tc>
          <w:tcPr>
            <w:tcW w:w="1556" w:type="dxa"/>
            <w:tcBorders>
              <w:top w:val="dotted" w:sz="4" w:space="0" w:color="auto"/>
              <w:bottom w:val="dotted" w:sz="4" w:space="0" w:color="auto"/>
            </w:tcBorders>
          </w:tcPr>
          <w:p w14:paraId="070DC00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80</w:t>
            </w:r>
          </w:p>
        </w:tc>
        <w:tc>
          <w:tcPr>
            <w:tcW w:w="855" w:type="dxa"/>
            <w:tcBorders>
              <w:top w:val="dotted" w:sz="4" w:space="0" w:color="auto"/>
              <w:bottom w:val="dotted" w:sz="4" w:space="0" w:color="auto"/>
            </w:tcBorders>
          </w:tcPr>
          <w:p w14:paraId="358D4156"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071043D5" w14:textId="77777777" w:rsidR="00C20FBE" w:rsidRPr="0017265D" w:rsidRDefault="00C20FBE" w:rsidP="003D638A">
            <w:pPr>
              <w:rPr>
                <w:rFonts w:cstheme="minorHAnsi"/>
              </w:rPr>
            </w:pPr>
          </w:p>
        </w:tc>
      </w:tr>
      <w:tr w:rsidR="00C20FBE" w:rsidRPr="0017265D" w14:paraId="4C646DF7" w14:textId="77777777" w:rsidTr="007E0405">
        <w:tc>
          <w:tcPr>
            <w:tcW w:w="705" w:type="dxa"/>
            <w:vMerge/>
          </w:tcPr>
          <w:p w14:paraId="2326EED6" w14:textId="77777777" w:rsidR="00C20FBE" w:rsidRPr="0017265D" w:rsidRDefault="00C20FBE" w:rsidP="003D638A">
            <w:pPr>
              <w:rPr>
                <w:rFonts w:cstheme="minorHAnsi"/>
              </w:rPr>
            </w:pPr>
          </w:p>
        </w:tc>
        <w:tc>
          <w:tcPr>
            <w:tcW w:w="6070" w:type="dxa"/>
            <w:vMerge/>
          </w:tcPr>
          <w:p w14:paraId="27A559C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D72704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w:t>
            </w:r>
          </w:p>
        </w:tc>
        <w:tc>
          <w:tcPr>
            <w:tcW w:w="855" w:type="dxa"/>
            <w:tcBorders>
              <w:top w:val="dotted" w:sz="4" w:space="0" w:color="auto"/>
              <w:bottom w:val="single" w:sz="4" w:space="0" w:color="auto"/>
            </w:tcBorders>
          </w:tcPr>
          <w:p w14:paraId="7A49273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372F66C" w14:textId="77777777" w:rsidR="00C20FBE" w:rsidRPr="0017265D" w:rsidRDefault="00C20FBE" w:rsidP="003D638A">
            <w:pPr>
              <w:rPr>
                <w:rFonts w:cstheme="minorHAnsi"/>
              </w:rPr>
            </w:pPr>
          </w:p>
        </w:tc>
      </w:tr>
      <w:tr w:rsidR="00C20FBE" w:rsidRPr="0017265D" w14:paraId="74FACC9B" w14:textId="77777777" w:rsidTr="007E0405">
        <w:tc>
          <w:tcPr>
            <w:tcW w:w="705" w:type="dxa"/>
            <w:vMerge w:val="restart"/>
            <w:shd w:val="clear" w:color="auto" w:fill="BFBFBF" w:themeFill="background1" w:themeFillShade="BF"/>
          </w:tcPr>
          <w:p w14:paraId="43DB89AD" w14:textId="77777777" w:rsidR="00C20FBE" w:rsidRPr="0017265D" w:rsidRDefault="00C20FBE" w:rsidP="003D638A">
            <w:pPr>
              <w:rPr>
                <w:rFonts w:cstheme="minorHAnsi"/>
              </w:rPr>
            </w:pPr>
            <w:r w:rsidRPr="0017265D">
              <w:rPr>
                <w:rFonts w:cstheme="minorHAnsi"/>
              </w:rPr>
              <w:t>80</w:t>
            </w:r>
          </w:p>
        </w:tc>
        <w:tc>
          <w:tcPr>
            <w:tcW w:w="6070" w:type="dxa"/>
            <w:vMerge w:val="restart"/>
          </w:tcPr>
          <w:p w14:paraId="583D8FBB" w14:textId="77777777" w:rsidR="00C20FBE" w:rsidRPr="0017265D" w:rsidRDefault="00C20FBE" w:rsidP="003D638A">
            <w:pPr>
              <w:rPr>
                <w:rFonts w:cstheme="minorHAnsi"/>
              </w:rPr>
            </w:pPr>
            <w:r w:rsidRPr="0017265D">
              <w:rPr>
                <w:rFonts w:cstheme="minorHAnsi"/>
              </w:rPr>
              <w:t>Handelt es sich bei dem Rechnungstyp um eine der folgenden</w:t>
            </w:r>
            <w:r>
              <w:rPr>
                <w:rFonts w:cstheme="minorHAnsi"/>
              </w:rPr>
              <w:t>:</w:t>
            </w:r>
          </w:p>
          <w:p w14:paraId="4CBFE9A0"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Turnusrechnung (JVR)</w:t>
            </w:r>
          </w:p>
          <w:p w14:paraId="79728027"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p w14:paraId="38AB60FD"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Abschlussrechnung (ABR)</w:t>
            </w:r>
          </w:p>
          <w:p w14:paraId="21B49777"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282363A2"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0B2088D"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tc>
        <w:tc>
          <w:tcPr>
            <w:tcW w:w="1556" w:type="dxa"/>
            <w:tcBorders>
              <w:top w:val="single" w:sz="4" w:space="0" w:color="auto"/>
              <w:bottom w:val="dotted" w:sz="4" w:space="0" w:color="auto"/>
            </w:tcBorders>
          </w:tcPr>
          <w:p w14:paraId="78FF0D1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w:t>
            </w:r>
          </w:p>
        </w:tc>
        <w:tc>
          <w:tcPr>
            <w:tcW w:w="855" w:type="dxa"/>
            <w:tcBorders>
              <w:top w:val="single" w:sz="4" w:space="0" w:color="auto"/>
              <w:bottom w:val="dotted" w:sz="4" w:space="0" w:color="auto"/>
            </w:tcBorders>
          </w:tcPr>
          <w:p w14:paraId="6BA645E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4D5B12C" w14:textId="77777777" w:rsidR="00C20FBE" w:rsidRPr="0017265D" w:rsidRDefault="00C20FBE" w:rsidP="003D638A">
            <w:pPr>
              <w:rPr>
                <w:rFonts w:cstheme="minorHAnsi"/>
              </w:rPr>
            </w:pPr>
          </w:p>
        </w:tc>
      </w:tr>
      <w:tr w:rsidR="00C20FBE" w:rsidRPr="0017265D" w14:paraId="6E087A3B" w14:textId="77777777" w:rsidTr="007E0405">
        <w:tc>
          <w:tcPr>
            <w:tcW w:w="705" w:type="dxa"/>
            <w:vMerge/>
          </w:tcPr>
          <w:p w14:paraId="54885E87" w14:textId="77777777" w:rsidR="00C20FBE" w:rsidRPr="0017265D" w:rsidRDefault="00C20FBE" w:rsidP="003D638A">
            <w:pPr>
              <w:rPr>
                <w:rFonts w:cstheme="minorHAnsi"/>
              </w:rPr>
            </w:pPr>
          </w:p>
        </w:tc>
        <w:tc>
          <w:tcPr>
            <w:tcW w:w="6070" w:type="dxa"/>
            <w:vMerge/>
          </w:tcPr>
          <w:p w14:paraId="0E9F439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EF032C6"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single" w:sz="4" w:space="0" w:color="auto"/>
            </w:tcBorders>
          </w:tcPr>
          <w:p w14:paraId="2FD89DA3" w14:textId="77777777" w:rsidR="00C20FBE" w:rsidRPr="0017265D" w:rsidRDefault="00C20FBE" w:rsidP="003D638A">
            <w:pPr>
              <w:rPr>
                <w:rFonts w:cstheme="minorHAnsi"/>
              </w:rPr>
            </w:pPr>
            <w:r w:rsidRPr="0017265D">
              <w:rPr>
                <w:rFonts w:cstheme="minorHAnsi"/>
              </w:rPr>
              <w:t>A19</w:t>
            </w:r>
          </w:p>
        </w:tc>
        <w:tc>
          <w:tcPr>
            <w:tcW w:w="5079" w:type="dxa"/>
            <w:tcBorders>
              <w:top w:val="dotted" w:sz="4" w:space="0" w:color="auto"/>
              <w:bottom w:val="single" w:sz="4" w:space="0" w:color="auto"/>
            </w:tcBorders>
          </w:tcPr>
          <w:p w14:paraId="2424498A" w14:textId="77777777" w:rsidR="00C20FBE" w:rsidRPr="0017265D" w:rsidRDefault="00C20FBE" w:rsidP="003D638A">
            <w:pPr>
              <w:rPr>
                <w:rFonts w:cstheme="minorHAnsi"/>
              </w:rPr>
            </w:pPr>
            <w:r w:rsidRPr="0017265D">
              <w:rPr>
                <w:rFonts w:cstheme="minorHAnsi"/>
              </w:rPr>
              <w:t>Cluster: Ablehnung auf Kopfebene</w:t>
            </w:r>
          </w:p>
          <w:p w14:paraId="1F25E603" w14:textId="77777777" w:rsidR="00C20FBE" w:rsidRPr="0017265D" w:rsidRDefault="00C20FBE" w:rsidP="003D638A">
            <w:pPr>
              <w:rPr>
                <w:rFonts w:cstheme="minorHAnsi"/>
              </w:rPr>
            </w:pPr>
            <w:r w:rsidRPr="0017265D">
              <w:rPr>
                <w:rFonts w:cstheme="minorHAnsi"/>
              </w:rPr>
              <w:t>Es handelt sich um einen nicht zulässigen Rechnungstyp.</w:t>
            </w:r>
          </w:p>
          <w:p w14:paraId="0BF5C162" w14:textId="3B4060B3" w:rsidR="00C20FBE" w:rsidRPr="0017265D" w:rsidRDefault="00C20FBE" w:rsidP="003D638A">
            <w:pPr>
              <w:rPr>
                <w:rFonts w:cstheme="minorHAnsi"/>
              </w:rPr>
            </w:pPr>
            <w:r w:rsidRPr="0017265D">
              <w:rPr>
                <w:rFonts w:cstheme="minorHAnsi"/>
              </w:rPr>
              <w:t>Nutzungshinweis: Der Rechnungstyp 13. Rechnung (13R) kann für Zeiträume</w:t>
            </w:r>
            <w:r w:rsidR="00B93BE3">
              <w:rPr>
                <w:rFonts w:cstheme="minorHAnsi"/>
              </w:rPr>
              <w:t>,</w:t>
            </w:r>
            <w:r w:rsidR="00D81659">
              <w:rPr>
                <w:rFonts w:cstheme="minorHAnsi"/>
              </w:rPr>
              <w:t xml:space="preserve"> deren </w:t>
            </w:r>
            <w:proofErr w:type="spellStart"/>
            <w:r w:rsidR="00D81659">
              <w:rPr>
                <w:rFonts w:cstheme="minorHAnsi"/>
              </w:rPr>
              <w:t>Beginndatum</w:t>
            </w:r>
            <w:proofErr w:type="spellEnd"/>
            <w:r w:rsidRPr="0017265D">
              <w:rPr>
                <w:rFonts w:cstheme="minorHAnsi"/>
              </w:rPr>
              <w:t xml:space="preserve"> </w:t>
            </w:r>
            <w:r w:rsidR="007830C1">
              <w:rPr>
                <w:rFonts w:cstheme="minorHAnsi"/>
              </w:rPr>
              <w:t xml:space="preserve">≥ </w:t>
            </w:r>
            <w:r w:rsidRPr="0017265D">
              <w:rPr>
                <w:rFonts w:cstheme="minorHAnsi"/>
              </w:rPr>
              <w:t xml:space="preserve">01.01.2023 00:00 Uhr </w:t>
            </w:r>
            <w:r w:rsidR="005C28B4">
              <w:rPr>
                <w:rFonts w:cstheme="minorHAnsi"/>
              </w:rPr>
              <w:t xml:space="preserve">ist, </w:t>
            </w:r>
            <w:r w:rsidRPr="0017265D">
              <w:rPr>
                <w:rFonts w:cstheme="minorHAnsi"/>
              </w:rPr>
              <w:t>nicht mehr genutzt werden.</w:t>
            </w:r>
          </w:p>
        </w:tc>
      </w:tr>
    </w:tbl>
    <w:p w14:paraId="2A704DAD" w14:textId="77777777" w:rsidR="00BD299D" w:rsidRDefault="00BD299D">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0B34715D" w14:textId="77777777" w:rsidTr="007E0405">
        <w:tc>
          <w:tcPr>
            <w:tcW w:w="705" w:type="dxa"/>
            <w:vMerge w:val="restart"/>
            <w:shd w:val="clear" w:color="auto" w:fill="BFBFBF" w:themeFill="background1" w:themeFillShade="BF"/>
          </w:tcPr>
          <w:p w14:paraId="56461B06" w14:textId="28FA6E90" w:rsidR="00C20FBE" w:rsidRPr="0017265D" w:rsidRDefault="00C20FBE" w:rsidP="003D638A">
            <w:pPr>
              <w:rPr>
                <w:rFonts w:cstheme="minorHAnsi"/>
              </w:rPr>
            </w:pPr>
            <w:r w:rsidRPr="0017265D">
              <w:rPr>
                <w:rFonts w:cstheme="minorHAnsi"/>
              </w:rPr>
              <w:lastRenderedPageBreak/>
              <w:t>82</w:t>
            </w:r>
          </w:p>
        </w:tc>
        <w:tc>
          <w:tcPr>
            <w:tcW w:w="6070" w:type="dxa"/>
            <w:vMerge w:val="restart"/>
          </w:tcPr>
          <w:p w14:paraId="5A879D1B" w14:textId="77777777" w:rsidR="00C20FBE" w:rsidRPr="0017265D" w:rsidRDefault="00C20FBE" w:rsidP="003D638A">
            <w:pPr>
              <w:rPr>
                <w:rFonts w:cstheme="minorHAnsi"/>
              </w:rPr>
            </w:pPr>
            <w:r w:rsidRPr="0017265D">
              <w:rPr>
                <w:rFonts w:cstheme="minorHAnsi"/>
              </w:rPr>
              <w:t>Ist ein zuvor nicht spezifizierter Fehler im Kopfteil der Rechnung aufgetreten?</w:t>
            </w:r>
          </w:p>
        </w:tc>
        <w:tc>
          <w:tcPr>
            <w:tcW w:w="1556" w:type="dxa"/>
            <w:tcBorders>
              <w:top w:val="single" w:sz="4" w:space="0" w:color="auto"/>
              <w:bottom w:val="dotted" w:sz="4" w:space="0" w:color="auto"/>
            </w:tcBorders>
          </w:tcPr>
          <w:p w14:paraId="1FA2EC2D"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484B4C3E" w14:textId="77777777" w:rsidR="00C20FBE" w:rsidRPr="0017265D" w:rsidRDefault="00C20FBE" w:rsidP="003D638A">
            <w:pPr>
              <w:rPr>
                <w:rFonts w:cstheme="minorHAnsi"/>
              </w:rPr>
            </w:pPr>
            <w:r w:rsidRPr="0017265D">
              <w:rPr>
                <w:rFonts w:cstheme="minorHAnsi"/>
              </w:rPr>
              <w:t>A90</w:t>
            </w:r>
          </w:p>
        </w:tc>
        <w:tc>
          <w:tcPr>
            <w:tcW w:w="5079" w:type="dxa"/>
            <w:tcBorders>
              <w:top w:val="single" w:sz="4" w:space="0" w:color="auto"/>
              <w:bottom w:val="dotted" w:sz="4" w:space="0" w:color="auto"/>
            </w:tcBorders>
          </w:tcPr>
          <w:p w14:paraId="0BB8D4D2" w14:textId="77777777" w:rsidR="00C20FBE" w:rsidRPr="0017265D" w:rsidRDefault="00C20FBE" w:rsidP="003D638A">
            <w:pPr>
              <w:rPr>
                <w:rFonts w:cstheme="minorHAnsi"/>
              </w:rPr>
            </w:pPr>
            <w:r w:rsidRPr="0017265D">
              <w:rPr>
                <w:rFonts w:cstheme="minorHAnsi"/>
              </w:rPr>
              <w:t>Cluster: Ablehnung auf Kopfebene</w:t>
            </w:r>
          </w:p>
          <w:p w14:paraId="4CC93E27" w14:textId="77777777" w:rsidR="00C20FBE" w:rsidRPr="0017265D" w:rsidRDefault="00C20FBE" w:rsidP="003D638A">
            <w:pPr>
              <w:rPr>
                <w:rFonts w:cstheme="minorHAnsi"/>
              </w:rPr>
            </w:pPr>
            <w:r w:rsidRPr="0017265D">
              <w:rPr>
                <w:rFonts w:cstheme="minorHAnsi"/>
              </w:rPr>
              <w:t>Sonstiger Fehler in den Kopfdaten.</w:t>
            </w:r>
          </w:p>
          <w:p w14:paraId="5F622B0B"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541A2CC5"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109AC2CF" w14:textId="77777777" w:rsidTr="007E0405">
        <w:tc>
          <w:tcPr>
            <w:tcW w:w="705" w:type="dxa"/>
            <w:vMerge/>
          </w:tcPr>
          <w:p w14:paraId="75EDB08F" w14:textId="77777777" w:rsidR="00C20FBE" w:rsidRPr="0017265D" w:rsidRDefault="00C20FBE" w:rsidP="003D638A">
            <w:pPr>
              <w:rPr>
                <w:rFonts w:cstheme="minorHAnsi"/>
              </w:rPr>
            </w:pPr>
          </w:p>
        </w:tc>
        <w:tc>
          <w:tcPr>
            <w:tcW w:w="6070" w:type="dxa"/>
            <w:vMerge/>
          </w:tcPr>
          <w:p w14:paraId="3A9B4B7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2AC103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single" w:sz="4" w:space="0" w:color="auto"/>
            </w:tcBorders>
          </w:tcPr>
          <w:p w14:paraId="4DF6057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23C5BCD" w14:textId="77777777" w:rsidR="00C20FBE" w:rsidRPr="0017265D" w:rsidRDefault="00C20FBE" w:rsidP="003D638A">
            <w:pPr>
              <w:rPr>
                <w:rFonts w:cstheme="minorHAnsi"/>
              </w:rPr>
            </w:pPr>
            <w:r w:rsidRPr="0017265D">
              <w:rPr>
                <w:rFonts w:cstheme="minorHAnsi"/>
              </w:rPr>
              <w:t>Hinweis: Ab hier beginnt die Prüfung auf Positionsebene.</w:t>
            </w:r>
          </w:p>
        </w:tc>
      </w:tr>
      <w:tr w:rsidR="00C20FBE" w:rsidRPr="0017265D" w14:paraId="7FFDE98D" w14:textId="77777777" w:rsidTr="007E0405">
        <w:trPr>
          <w:trHeight w:val="1515"/>
        </w:trPr>
        <w:tc>
          <w:tcPr>
            <w:tcW w:w="14265" w:type="dxa"/>
            <w:gridSpan w:val="5"/>
            <w:shd w:val="clear" w:color="auto" w:fill="92D050"/>
          </w:tcPr>
          <w:p w14:paraId="1C303214" w14:textId="77777777" w:rsidR="00C20FBE" w:rsidRPr="0017265D" w:rsidRDefault="00C20FBE" w:rsidP="003D638A">
            <w:pPr>
              <w:rPr>
                <w:rFonts w:cstheme="minorHAnsi"/>
              </w:rPr>
            </w:pPr>
            <w:r w:rsidRPr="0070575E">
              <w:rPr>
                <w:rFonts w:cstheme="minorHAnsi"/>
              </w:rPr>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C20FBE" w:rsidRPr="0017265D" w14:paraId="2026075F" w14:textId="77777777" w:rsidTr="007E0405">
        <w:tc>
          <w:tcPr>
            <w:tcW w:w="705" w:type="dxa"/>
            <w:vMerge w:val="restart"/>
            <w:shd w:val="clear" w:color="auto" w:fill="92D050"/>
          </w:tcPr>
          <w:p w14:paraId="4AF5C095" w14:textId="6E21A4B0" w:rsidR="00C20FBE" w:rsidRPr="0017265D" w:rsidRDefault="00C20FBE" w:rsidP="003D638A">
            <w:pPr>
              <w:rPr>
                <w:rFonts w:cstheme="minorHAnsi"/>
              </w:rPr>
            </w:pPr>
            <w:r w:rsidRPr="0017265D">
              <w:rPr>
                <w:rFonts w:cstheme="minorHAnsi"/>
              </w:rPr>
              <w:t>100</w:t>
            </w:r>
          </w:p>
        </w:tc>
        <w:tc>
          <w:tcPr>
            <w:tcW w:w="6070" w:type="dxa"/>
            <w:vMerge w:val="restart"/>
          </w:tcPr>
          <w:p w14:paraId="50E9DF6E" w14:textId="77777777" w:rsidR="00C20FBE" w:rsidRPr="0017265D" w:rsidRDefault="00C20FBE" w:rsidP="003D638A">
            <w:pPr>
              <w:rPr>
                <w:rFonts w:cstheme="minorHAnsi"/>
              </w:rPr>
            </w:pPr>
            <w:r w:rsidRPr="0017265D">
              <w:rPr>
                <w:rFonts w:cstheme="minorHAnsi"/>
              </w:rPr>
              <w:t>Ist in der Rechnungsposition das Enddatum des Positionszeitraumes ≤ 01.01.2023 00:00 Uhr?</w:t>
            </w:r>
          </w:p>
        </w:tc>
        <w:tc>
          <w:tcPr>
            <w:tcW w:w="1556" w:type="dxa"/>
            <w:tcBorders>
              <w:top w:val="single" w:sz="4" w:space="0" w:color="auto"/>
              <w:bottom w:val="dotted" w:sz="4" w:space="0" w:color="auto"/>
            </w:tcBorders>
          </w:tcPr>
          <w:p w14:paraId="372D6DD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105</w:t>
            </w:r>
          </w:p>
        </w:tc>
        <w:tc>
          <w:tcPr>
            <w:tcW w:w="855" w:type="dxa"/>
            <w:tcBorders>
              <w:top w:val="single" w:sz="4" w:space="0" w:color="auto"/>
              <w:bottom w:val="dotted" w:sz="4" w:space="0" w:color="auto"/>
            </w:tcBorders>
          </w:tcPr>
          <w:p w14:paraId="64DC3DCD"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703BDA1B" w14:textId="77777777" w:rsidR="00C20FBE" w:rsidRPr="0017265D" w:rsidRDefault="00C20FBE" w:rsidP="003D638A">
            <w:pPr>
              <w:rPr>
                <w:rFonts w:cstheme="minorHAnsi"/>
              </w:rPr>
            </w:pPr>
            <w:r w:rsidRPr="0017265D">
              <w:rPr>
                <w:rFonts w:cstheme="minorHAnsi"/>
              </w:rPr>
              <w:t xml:space="preserve">Hinweis: </w:t>
            </w:r>
          </w:p>
          <w:p w14:paraId="432B2895" w14:textId="77777777" w:rsidR="00C20FBE" w:rsidRPr="0017265D" w:rsidRDefault="00C20FBE" w:rsidP="003D638A">
            <w:pPr>
              <w:rPr>
                <w:rFonts w:cstheme="minorHAnsi"/>
              </w:rPr>
            </w:pPr>
            <w:r w:rsidRPr="0017265D">
              <w:rPr>
                <w:rFonts w:cstheme="minorHAnsi"/>
              </w:rPr>
              <w:t xml:space="preserve">Das vorliegende EBD E_0406_Netznutzungsrechnung prüfen wird für diese Position nicht weiter durchgeführt und es werden keine Codes dieses EBD genutzt. Die Prüfung dieser Rechnungsposition erfolgt für diesen Prüfschritt ausschließlich nach der Prüflogik vor der Nutzung des elektronischen Netznutzungspreisblatts mit den entsprechenden Codes aus der Codeliste S_0103. </w:t>
            </w:r>
          </w:p>
          <w:p w14:paraId="69C0AFD2" w14:textId="77777777" w:rsidR="00C20FBE" w:rsidRPr="0017265D" w:rsidRDefault="00C20FBE" w:rsidP="003D638A">
            <w:pPr>
              <w:rPr>
                <w:rFonts w:cstheme="minorHAnsi"/>
              </w:rPr>
            </w:pPr>
            <w:r w:rsidRPr="0017265D">
              <w:rPr>
                <w:rFonts w:cstheme="minorHAnsi"/>
              </w:rPr>
              <w:t xml:space="preserve">Werden bei der Anwendung der Codeliste S_0103 Fehler festgestellt, so sind sich diese zu merken. Nach Abschluss der Prüfung der Rechnungsposition gegen die Codeliste S_0103 </w:t>
            </w:r>
            <w:r w:rsidRPr="0017265D">
              <w:rPr>
                <w:rFonts w:cstheme="minorHAnsi"/>
              </w:rPr>
              <w:lastRenderedPageBreak/>
              <w:t xml:space="preserve">ist mit dem EBD E_0406_Netznutzungsrechnung prüfen mit Prüfschritt 105 weiter fortzufahren. </w:t>
            </w:r>
          </w:p>
        </w:tc>
      </w:tr>
      <w:tr w:rsidR="00C20FBE" w:rsidRPr="0017265D" w14:paraId="31EC57C2" w14:textId="77777777" w:rsidTr="007E0405">
        <w:tc>
          <w:tcPr>
            <w:tcW w:w="705" w:type="dxa"/>
            <w:vMerge/>
          </w:tcPr>
          <w:p w14:paraId="6DF5998E" w14:textId="77777777" w:rsidR="00C20FBE" w:rsidRPr="0017265D" w:rsidRDefault="00C20FBE" w:rsidP="003D638A">
            <w:pPr>
              <w:rPr>
                <w:rFonts w:cstheme="minorHAnsi"/>
              </w:rPr>
            </w:pPr>
          </w:p>
        </w:tc>
        <w:tc>
          <w:tcPr>
            <w:tcW w:w="6070" w:type="dxa"/>
            <w:vMerge/>
          </w:tcPr>
          <w:p w14:paraId="0210D8D2"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B5AAA0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110</w:t>
            </w:r>
          </w:p>
        </w:tc>
        <w:tc>
          <w:tcPr>
            <w:tcW w:w="855" w:type="dxa"/>
            <w:tcBorders>
              <w:top w:val="dotted" w:sz="4" w:space="0" w:color="auto"/>
              <w:bottom w:val="single" w:sz="4" w:space="0" w:color="auto"/>
            </w:tcBorders>
          </w:tcPr>
          <w:p w14:paraId="403ADD04"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D3DAB96" w14:textId="77777777" w:rsidR="00C20FBE" w:rsidRPr="0017265D" w:rsidRDefault="00C20FBE" w:rsidP="003D638A">
            <w:pPr>
              <w:rPr>
                <w:rFonts w:cstheme="minorHAnsi"/>
              </w:rPr>
            </w:pPr>
          </w:p>
        </w:tc>
      </w:tr>
      <w:tr w:rsidR="00C20FBE" w:rsidRPr="0017265D" w14:paraId="62F422B4" w14:textId="77777777" w:rsidTr="007E0405">
        <w:tc>
          <w:tcPr>
            <w:tcW w:w="705" w:type="dxa"/>
            <w:vMerge w:val="restart"/>
            <w:shd w:val="clear" w:color="auto" w:fill="92D050"/>
          </w:tcPr>
          <w:p w14:paraId="52EF8524" w14:textId="77777777" w:rsidR="00C20FBE" w:rsidRPr="0017265D" w:rsidDel="002010B4" w:rsidRDefault="00C20FBE" w:rsidP="003D638A">
            <w:pPr>
              <w:rPr>
                <w:rFonts w:cstheme="minorHAnsi"/>
              </w:rPr>
            </w:pPr>
            <w:r w:rsidRPr="0017265D">
              <w:rPr>
                <w:rFonts w:cstheme="minorHAnsi"/>
              </w:rPr>
              <w:t>105</w:t>
            </w:r>
          </w:p>
        </w:tc>
        <w:tc>
          <w:tcPr>
            <w:tcW w:w="6070" w:type="dxa"/>
            <w:vMerge w:val="restart"/>
          </w:tcPr>
          <w:p w14:paraId="49D3A3D9"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574199A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0AB0124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FBAF921" w14:textId="77777777" w:rsidR="00C20FBE" w:rsidRPr="0017265D" w:rsidRDefault="00C20FBE" w:rsidP="003D638A">
            <w:pPr>
              <w:rPr>
                <w:rFonts w:cstheme="minorHAnsi"/>
              </w:rPr>
            </w:pPr>
          </w:p>
        </w:tc>
      </w:tr>
      <w:tr w:rsidR="00C20FBE" w:rsidRPr="0017265D" w14:paraId="21E7DEDC" w14:textId="77777777" w:rsidTr="007E0405">
        <w:tc>
          <w:tcPr>
            <w:tcW w:w="705" w:type="dxa"/>
            <w:vMerge/>
          </w:tcPr>
          <w:p w14:paraId="4AE44AAD" w14:textId="77777777" w:rsidR="00C20FBE" w:rsidRPr="0017265D" w:rsidDel="002010B4" w:rsidRDefault="00C20FBE" w:rsidP="003D638A">
            <w:pPr>
              <w:rPr>
                <w:rFonts w:cstheme="minorHAnsi"/>
              </w:rPr>
            </w:pPr>
          </w:p>
        </w:tc>
        <w:tc>
          <w:tcPr>
            <w:tcW w:w="6070" w:type="dxa"/>
            <w:vMerge/>
          </w:tcPr>
          <w:p w14:paraId="3311AF48"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87E2E3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2BC0557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C9A98E2" w14:textId="77777777" w:rsidR="00C20FBE" w:rsidRPr="0017265D" w:rsidRDefault="00C20FBE" w:rsidP="003D638A">
            <w:pPr>
              <w:rPr>
                <w:rFonts w:cstheme="minorHAnsi"/>
              </w:rPr>
            </w:pPr>
          </w:p>
        </w:tc>
      </w:tr>
      <w:tr w:rsidR="00C20FBE" w:rsidRPr="0017265D" w14:paraId="04272392" w14:textId="77777777" w:rsidTr="007E0405">
        <w:tc>
          <w:tcPr>
            <w:tcW w:w="705" w:type="dxa"/>
            <w:vMerge w:val="restart"/>
            <w:shd w:val="clear" w:color="auto" w:fill="92D050"/>
          </w:tcPr>
          <w:p w14:paraId="575D5FB5" w14:textId="09ECCBE5" w:rsidR="00C20FBE" w:rsidRPr="0017265D" w:rsidRDefault="00C20FBE" w:rsidP="003D638A">
            <w:pPr>
              <w:rPr>
                <w:rFonts w:cstheme="minorHAnsi"/>
              </w:rPr>
            </w:pPr>
            <w:r w:rsidRPr="0017265D">
              <w:rPr>
                <w:rFonts w:cstheme="minorHAnsi"/>
              </w:rPr>
              <w:t>110</w:t>
            </w:r>
          </w:p>
        </w:tc>
        <w:tc>
          <w:tcPr>
            <w:tcW w:w="6070" w:type="dxa"/>
            <w:vMerge w:val="restart"/>
          </w:tcPr>
          <w:p w14:paraId="342D8F07" w14:textId="77777777" w:rsidR="00C20FBE" w:rsidRPr="008B0434" w:rsidRDefault="00C20FBE" w:rsidP="003D638A">
            <w:r>
              <w:t xml:space="preserve">Handelt es sich bei dem Rechnungstyp um eine der folgenden: </w:t>
            </w:r>
            <w:r>
              <w:br/>
              <w:t xml:space="preserve">• Turnusrechnung (JVR) </w:t>
            </w:r>
            <w:r>
              <w:br/>
              <w:t xml:space="preserve">• Abschlussrechnung (ABR) </w:t>
            </w:r>
            <w:r>
              <w:br/>
              <w:t xml:space="preserve">• Zwischenrechnung (ZVR) </w:t>
            </w:r>
            <w:r>
              <w:br/>
              <w:t xml:space="preserve">• Monatsrechnung (MVR) </w:t>
            </w:r>
            <w:r>
              <w:br/>
              <w:t>• Integrierte 13. Rechnung (13I)?</w:t>
            </w:r>
          </w:p>
        </w:tc>
        <w:tc>
          <w:tcPr>
            <w:tcW w:w="1556" w:type="dxa"/>
            <w:tcBorders>
              <w:top w:val="single" w:sz="4" w:space="0" w:color="auto"/>
              <w:bottom w:val="dotted" w:sz="4" w:space="0" w:color="auto"/>
            </w:tcBorders>
          </w:tcPr>
          <w:p w14:paraId="52D4C51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11</w:t>
            </w:r>
            <w:r>
              <w:rPr>
                <w:rFonts w:cstheme="minorHAnsi"/>
              </w:rPr>
              <w:t>5</w:t>
            </w:r>
          </w:p>
        </w:tc>
        <w:tc>
          <w:tcPr>
            <w:tcW w:w="855" w:type="dxa"/>
            <w:tcBorders>
              <w:top w:val="single" w:sz="4" w:space="0" w:color="auto"/>
              <w:bottom w:val="dotted" w:sz="4" w:space="0" w:color="auto"/>
            </w:tcBorders>
          </w:tcPr>
          <w:p w14:paraId="47995952"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1047C73" w14:textId="77777777" w:rsidR="00C20FBE" w:rsidRPr="0017265D" w:rsidRDefault="00C20FBE" w:rsidP="003D638A">
            <w:pPr>
              <w:rPr>
                <w:rFonts w:cstheme="minorHAnsi"/>
              </w:rPr>
            </w:pPr>
          </w:p>
        </w:tc>
      </w:tr>
      <w:tr w:rsidR="00C20FBE" w:rsidRPr="0017265D" w14:paraId="417944A3" w14:textId="77777777" w:rsidTr="007E0405">
        <w:tc>
          <w:tcPr>
            <w:tcW w:w="705" w:type="dxa"/>
            <w:vMerge/>
          </w:tcPr>
          <w:p w14:paraId="6C8C38B5" w14:textId="77777777" w:rsidR="00C20FBE" w:rsidRPr="0017265D" w:rsidRDefault="00C20FBE" w:rsidP="003D638A">
            <w:pPr>
              <w:rPr>
                <w:rFonts w:cstheme="minorHAnsi"/>
              </w:rPr>
            </w:pPr>
          </w:p>
        </w:tc>
        <w:tc>
          <w:tcPr>
            <w:tcW w:w="6070" w:type="dxa"/>
            <w:vMerge/>
          </w:tcPr>
          <w:p w14:paraId="5A68591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02E790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w:t>
            </w:r>
            <w:r>
              <w:rPr>
                <w:rFonts w:cstheme="minorHAnsi"/>
              </w:rPr>
              <w:t>25</w:t>
            </w:r>
          </w:p>
        </w:tc>
        <w:tc>
          <w:tcPr>
            <w:tcW w:w="855" w:type="dxa"/>
            <w:tcBorders>
              <w:top w:val="dotted" w:sz="4" w:space="0" w:color="auto"/>
              <w:bottom w:val="single" w:sz="4" w:space="0" w:color="auto"/>
            </w:tcBorders>
          </w:tcPr>
          <w:p w14:paraId="41E6122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25351E3" w14:textId="77777777" w:rsidR="00C20FBE" w:rsidRPr="0017265D" w:rsidRDefault="00C20FBE" w:rsidP="003D638A">
            <w:pPr>
              <w:rPr>
                <w:rFonts w:cstheme="minorHAnsi"/>
              </w:rPr>
            </w:pPr>
            <w:r>
              <w:t>Hinweis: Es handelt sich um eine Abschlagsrechnung (ABS).</w:t>
            </w:r>
          </w:p>
        </w:tc>
      </w:tr>
      <w:tr w:rsidR="00C20FBE" w:rsidRPr="0017265D" w14:paraId="103D024E" w14:textId="77777777" w:rsidTr="007E0405">
        <w:tc>
          <w:tcPr>
            <w:tcW w:w="705" w:type="dxa"/>
            <w:vMerge w:val="restart"/>
            <w:shd w:val="clear" w:color="auto" w:fill="92D050"/>
          </w:tcPr>
          <w:p w14:paraId="644AEC84" w14:textId="77777777" w:rsidR="00C20FBE" w:rsidRPr="0017265D" w:rsidRDefault="00C20FBE" w:rsidP="003D638A">
            <w:pPr>
              <w:rPr>
                <w:rFonts w:cstheme="minorHAnsi"/>
              </w:rPr>
            </w:pPr>
            <w:r w:rsidRPr="0017265D">
              <w:rPr>
                <w:rFonts w:cstheme="minorHAnsi"/>
              </w:rPr>
              <w:t>115</w:t>
            </w:r>
          </w:p>
        </w:tc>
        <w:tc>
          <w:tcPr>
            <w:tcW w:w="6070" w:type="dxa"/>
            <w:vMerge w:val="restart"/>
          </w:tcPr>
          <w:p w14:paraId="296072D9" w14:textId="1CB65EC2" w:rsidR="00C20FBE" w:rsidRPr="00841AD2" w:rsidRDefault="00C20FBE" w:rsidP="003D638A">
            <w:pPr>
              <w:rPr>
                <w:rFonts w:cstheme="minorHAnsi"/>
              </w:rPr>
            </w:pPr>
            <w:r w:rsidRPr="00841AD2">
              <w:rPr>
                <w:rFonts w:cstheme="minorHAnsi"/>
              </w:rPr>
              <w:t>Ist in der Rechnungsposition der Beginn des</w:t>
            </w:r>
            <w:r>
              <w:rPr>
                <w:rFonts w:cstheme="minorHAnsi"/>
              </w:rPr>
              <w:t xml:space="preserve"> </w:t>
            </w:r>
            <w:r w:rsidRPr="00841AD2">
              <w:rPr>
                <w:rFonts w:cstheme="minorHAnsi"/>
              </w:rPr>
              <w:t xml:space="preserve">Positionszeitraumes </w:t>
            </w:r>
            <w:r w:rsidR="002A7366">
              <w:rPr>
                <w:rFonts w:cstheme="minorHAnsi"/>
              </w:rPr>
              <w:t>&lt;</w:t>
            </w:r>
            <w:r w:rsidR="002A7366" w:rsidRPr="00841AD2">
              <w:rPr>
                <w:rFonts w:cstheme="minorHAnsi"/>
              </w:rPr>
              <w:t xml:space="preserve"> </w:t>
            </w:r>
            <w:r w:rsidRPr="00841AD2">
              <w:rPr>
                <w:rFonts w:cstheme="minorHAnsi"/>
              </w:rPr>
              <w:t>01.01.2023 00:00 Uhr?</w:t>
            </w:r>
          </w:p>
        </w:tc>
        <w:tc>
          <w:tcPr>
            <w:tcW w:w="1556" w:type="dxa"/>
            <w:tcBorders>
              <w:top w:val="single" w:sz="4" w:space="0" w:color="auto"/>
              <w:bottom w:val="dotted" w:sz="4" w:space="0" w:color="auto"/>
            </w:tcBorders>
          </w:tcPr>
          <w:p w14:paraId="7422C21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120</w:t>
            </w:r>
          </w:p>
        </w:tc>
        <w:tc>
          <w:tcPr>
            <w:tcW w:w="855" w:type="dxa"/>
            <w:tcBorders>
              <w:top w:val="single" w:sz="4" w:space="0" w:color="auto"/>
              <w:bottom w:val="dotted" w:sz="4" w:space="0" w:color="auto"/>
            </w:tcBorders>
          </w:tcPr>
          <w:p w14:paraId="747C4B89" w14:textId="77777777" w:rsidR="00C20FBE" w:rsidRPr="0017265D" w:rsidRDefault="00C20FBE" w:rsidP="003D638A">
            <w:pPr>
              <w:rPr>
                <w:rFonts w:cstheme="minorHAnsi"/>
              </w:rPr>
            </w:pPr>
            <w:r>
              <w:rPr>
                <w:rFonts w:cstheme="minorHAnsi"/>
              </w:rPr>
              <w:t>A20</w:t>
            </w:r>
          </w:p>
        </w:tc>
        <w:tc>
          <w:tcPr>
            <w:tcW w:w="5079" w:type="dxa"/>
            <w:tcBorders>
              <w:top w:val="single" w:sz="4" w:space="0" w:color="auto"/>
              <w:bottom w:val="dotted" w:sz="4" w:space="0" w:color="auto"/>
            </w:tcBorders>
          </w:tcPr>
          <w:p w14:paraId="5F6AB1B1" w14:textId="77777777" w:rsidR="00C20FBE" w:rsidRDefault="00C20FBE" w:rsidP="003D638A">
            <w:r>
              <w:t>Cluster: Ablehnung auf Positionsebene</w:t>
            </w:r>
          </w:p>
          <w:p w14:paraId="1B2FB4EF" w14:textId="418D6FC7" w:rsidR="00C20FBE" w:rsidRPr="0017265D" w:rsidRDefault="00D15E18" w:rsidP="003D638A">
            <w:pPr>
              <w:rPr>
                <w:rFonts w:cstheme="minorHAnsi"/>
              </w:rPr>
            </w:pPr>
            <w:r>
              <w:t xml:space="preserve">Die </w:t>
            </w:r>
            <w:r w:rsidR="00C20FBE">
              <w:t xml:space="preserve">Aufteilung der Position in </w:t>
            </w:r>
            <w:r w:rsidR="002235F5">
              <w:t>&lt;</w:t>
            </w:r>
            <w:r w:rsidR="00C20FBE">
              <w:t xml:space="preserve"> und </w:t>
            </w:r>
            <w:r w:rsidR="002235F5">
              <w:t>≥</w:t>
            </w:r>
            <w:r w:rsidR="00C20FBE">
              <w:t xml:space="preserve"> 01.01.2023 00:00 Uhr ist nicht erfolgt.</w:t>
            </w:r>
          </w:p>
        </w:tc>
      </w:tr>
      <w:tr w:rsidR="00C20FBE" w:rsidRPr="0017265D" w14:paraId="1FA5BD5D" w14:textId="77777777" w:rsidTr="007E0405">
        <w:tc>
          <w:tcPr>
            <w:tcW w:w="705" w:type="dxa"/>
            <w:vMerge/>
          </w:tcPr>
          <w:p w14:paraId="0F8E16C6" w14:textId="77777777" w:rsidR="00C20FBE" w:rsidRPr="0017265D" w:rsidRDefault="00C20FBE" w:rsidP="003D638A">
            <w:pPr>
              <w:rPr>
                <w:rFonts w:cstheme="minorHAnsi"/>
              </w:rPr>
            </w:pPr>
          </w:p>
        </w:tc>
        <w:tc>
          <w:tcPr>
            <w:tcW w:w="6070" w:type="dxa"/>
            <w:vMerge/>
          </w:tcPr>
          <w:p w14:paraId="590C5264"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48C1A37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w:t>
            </w:r>
            <w:r>
              <w:rPr>
                <w:rFonts w:cstheme="minorHAnsi"/>
              </w:rPr>
              <w:t>5</w:t>
            </w:r>
          </w:p>
        </w:tc>
        <w:tc>
          <w:tcPr>
            <w:tcW w:w="855" w:type="dxa"/>
            <w:tcBorders>
              <w:top w:val="dotted" w:sz="4" w:space="0" w:color="auto"/>
              <w:bottom w:val="dotted" w:sz="4" w:space="0" w:color="auto"/>
            </w:tcBorders>
          </w:tcPr>
          <w:p w14:paraId="47A8DD9A"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44A40D3" w14:textId="77777777" w:rsidR="00C20FBE" w:rsidRPr="0017265D" w:rsidRDefault="00C20FBE" w:rsidP="003D638A">
            <w:pPr>
              <w:rPr>
                <w:rFonts w:cstheme="minorHAnsi"/>
              </w:rPr>
            </w:pPr>
          </w:p>
        </w:tc>
      </w:tr>
      <w:tr w:rsidR="00C20FBE" w:rsidRPr="0017265D" w14:paraId="1274F99E" w14:textId="77777777" w:rsidTr="007E0405">
        <w:tc>
          <w:tcPr>
            <w:tcW w:w="705" w:type="dxa"/>
            <w:vMerge w:val="restart"/>
            <w:shd w:val="clear" w:color="auto" w:fill="92D050"/>
          </w:tcPr>
          <w:p w14:paraId="345E630A" w14:textId="77777777" w:rsidR="00C20FBE" w:rsidRPr="0017265D" w:rsidRDefault="00C20FBE" w:rsidP="003D638A">
            <w:pPr>
              <w:rPr>
                <w:rFonts w:cstheme="minorHAnsi"/>
              </w:rPr>
            </w:pPr>
            <w:r w:rsidRPr="0017265D">
              <w:rPr>
                <w:rFonts w:cstheme="minorHAnsi"/>
              </w:rPr>
              <w:t>120</w:t>
            </w:r>
          </w:p>
        </w:tc>
        <w:tc>
          <w:tcPr>
            <w:tcW w:w="6070" w:type="dxa"/>
            <w:vMerge w:val="restart"/>
          </w:tcPr>
          <w:p w14:paraId="240A50B3" w14:textId="77777777" w:rsidR="00C20FBE" w:rsidRPr="0017265D" w:rsidRDefault="00C20FBE" w:rsidP="003D638A">
            <w:pPr>
              <w:rPr>
                <w:rFonts w:cstheme="minorHAnsi"/>
              </w:rPr>
            </w:pPr>
            <w:r w:rsidRPr="0017265D">
              <w:rPr>
                <w:rFonts w:cstheme="minorHAnsi"/>
              </w:rPr>
              <w:t xml:space="preserve">Wird eine Artikelnummer verwendet? </w:t>
            </w:r>
          </w:p>
        </w:tc>
        <w:tc>
          <w:tcPr>
            <w:tcW w:w="1556" w:type="dxa"/>
            <w:tcBorders>
              <w:top w:val="single" w:sz="4" w:space="0" w:color="auto"/>
              <w:bottom w:val="dotted" w:sz="4" w:space="0" w:color="auto"/>
            </w:tcBorders>
          </w:tcPr>
          <w:p w14:paraId="3AC6A33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71714E8C" w14:textId="77777777" w:rsidR="00C20FBE" w:rsidRPr="0017265D" w:rsidRDefault="00C20FBE" w:rsidP="003D638A">
            <w:pPr>
              <w:rPr>
                <w:rStyle w:val="Kommentarzeichen"/>
                <w:rFonts w:cstheme="minorHAnsi"/>
              </w:rPr>
            </w:pPr>
            <w:r w:rsidRPr="0017265D">
              <w:rPr>
                <w:rFonts w:cstheme="minorHAnsi"/>
              </w:rPr>
              <w:t>A22</w:t>
            </w:r>
          </w:p>
        </w:tc>
        <w:tc>
          <w:tcPr>
            <w:tcW w:w="5079" w:type="dxa"/>
            <w:tcBorders>
              <w:top w:val="single" w:sz="4" w:space="0" w:color="auto"/>
              <w:bottom w:val="dotted" w:sz="4" w:space="0" w:color="auto"/>
            </w:tcBorders>
          </w:tcPr>
          <w:p w14:paraId="22DF4693" w14:textId="77777777" w:rsidR="00C20FBE" w:rsidRPr="0017265D" w:rsidRDefault="00C20FBE" w:rsidP="003D638A">
            <w:pPr>
              <w:rPr>
                <w:rFonts w:cstheme="minorHAnsi"/>
              </w:rPr>
            </w:pPr>
            <w:r w:rsidRPr="0017265D">
              <w:rPr>
                <w:rFonts w:cstheme="minorHAnsi"/>
              </w:rPr>
              <w:t>Cluster: Ablehnung auf Positionsebene</w:t>
            </w:r>
          </w:p>
          <w:p w14:paraId="6AA336AA" w14:textId="77777777" w:rsidR="00C20FBE" w:rsidRPr="0017265D" w:rsidRDefault="00C20FBE" w:rsidP="003D638A">
            <w:pPr>
              <w:rPr>
                <w:rFonts w:cstheme="minorHAnsi"/>
              </w:rPr>
            </w:pPr>
            <w:r w:rsidRPr="0017265D">
              <w:rPr>
                <w:rFonts w:cstheme="minorHAnsi"/>
              </w:rPr>
              <w:t>Für den Positionszeitraum und dem Rechnungstyp ist keine Artikelnummer erlaubt.</w:t>
            </w:r>
          </w:p>
        </w:tc>
      </w:tr>
      <w:tr w:rsidR="00C20FBE" w:rsidRPr="0017265D" w14:paraId="4DFAAA9B" w14:textId="77777777" w:rsidTr="007E0405">
        <w:tc>
          <w:tcPr>
            <w:tcW w:w="705" w:type="dxa"/>
            <w:vMerge/>
          </w:tcPr>
          <w:p w14:paraId="2C98DE6B" w14:textId="77777777" w:rsidR="00C20FBE" w:rsidRPr="0017265D" w:rsidRDefault="00C20FBE" w:rsidP="003D638A">
            <w:pPr>
              <w:rPr>
                <w:rFonts w:cstheme="minorHAnsi"/>
              </w:rPr>
            </w:pPr>
          </w:p>
        </w:tc>
        <w:tc>
          <w:tcPr>
            <w:tcW w:w="6070" w:type="dxa"/>
            <w:vMerge/>
          </w:tcPr>
          <w:p w14:paraId="7F99754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D36014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125</w:t>
            </w:r>
          </w:p>
        </w:tc>
        <w:tc>
          <w:tcPr>
            <w:tcW w:w="855" w:type="dxa"/>
            <w:tcBorders>
              <w:top w:val="dotted" w:sz="4" w:space="0" w:color="auto"/>
              <w:bottom w:val="single" w:sz="4" w:space="0" w:color="auto"/>
            </w:tcBorders>
          </w:tcPr>
          <w:p w14:paraId="5BDC202A" w14:textId="77777777" w:rsidR="00C20FBE" w:rsidRPr="0017265D" w:rsidRDefault="00C20FBE" w:rsidP="003D638A">
            <w:pPr>
              <w:rPr>
                <w:rStyle w:val="Kommentarzeichen"/>
                <w:rFonts w:cstheme="minorHAnsi"/>
              </w:rPr>
            </w:pPr>
          </w:p>
        </w:tc>
        <w:tc>
          <w:tcPr>
            <w:tcW w:w="5079" w:type="dxa"/>
            <w:tcBorders>
              <w:top w:val="dotted" w:sz="4" w:space="0" w:color="auto"/>
              <w:bottom w:val="single" w:sz="4" w:space="0" w:color="auto"/>
            </w:tcBorders>
          </w:tcPr>
          <w:p w14:paraId="26CAD283" w14:textId="77777777" w:rsidR="00C20FBE" w:rsidRPr="0017265D" w:rsidRDefault="00C20FBE" w:rsidP="003D638A">
            <w:pPr>
              <w:rPr>
                <w:rFonts w:cstheme="minorHAnsi"/>
              </w:rPr>
            </w:pPr>
          </w:p>
        </w:tc>
      </w:tr>
    </w:tbl>
    <w:p w14:paraId="6F0CB916"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7FEC11B8" w14:textId="77777777" w:rsidTr="007E0405">
        <w:tc>
          <w:tcPr>
            <w:tcW w:w="705" w:type="dxa"/>
            <w:vMerge w:val="restart"/>
            <w:shd w:val="clear" w:color="auto" w:fill="92D050"/>
          </w:tcPr>
          <w:p w14:paraId="246FCCEF" w14:textId="7B9A71CD" w:rsidR="00C20FBE" w:rsidRPr="0017265D" w:rsidRDefault="00C20FBE" w:rsidP="003D638A">
            <w:pPr>
              <w:rPr>
                <w:rFonts w:cstheme="minorHAnsi"/>
              </w:rPr>
            </w:pPr>
            <w:r w:rsidRPr="0017265D">
              <w:rPr>
                <w:rFonts w:cstheme="minorHAnsi"/>
              </w:rPr>
              <w:lastRenderedPageBreak/>
              <w:t>125</w:t>
            </w:r>
          </w:p>
        </w:tc>
        <w:tc>
          <w:tcPr>
            <w:tcW w:w="6070" w:type="dxa"/>
            <w:vMerge w:val="restart"/>
          </w:tcPr>
          <w:p w14:paraId="7015B162" w14:textId="77777777" w:rsidR="00C20FBE" w:rsidRPr="0017265D" w:rsidRDefault="00C20FBE" w:rsidP="003D638A">
            <w:pPr>
              <w:rPr>
                <w:rFonts w:cstheme="minorHAnsi"/>
              </w:rPr>
            </w:pPr>
            <w:r w:rsidRPr="0017265D">
              <w:rPr>
                <w:rFonts w:cstheme="minorHAnsi"/>
              </w:rPr>
              <w:t xml:space="preserve">Liegt ein Rechenfehler in der Rechnungsposition vor? </w:t>
            </w:r>
          </w:p>
        </w:tc>
        <w:tc>
          <w:tcPr>
            <w:tcW w:w="1556" w:type="dxa"/>
            <w:tcBorders>
              <w:top w:val="single" w:sz="4" w:space="0" w:color="auto"/>
              <w:bottom w:val="dotted" w:sz="4" w:space="0" w:color="auto"/>
            </w:tcBorders>
          </w:tcPr>
          <w:p w14:paraId="0B42DE2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130</w:t>
            </w:r>
          </w:p>
        </w:tc>
        <w:tc>
          <w:tcPr>
            <w:tcW w:w="855" w:type="dxa"/>
            <w:tcBorders>
              <w:top w:val="single" w:sz="4" w:space="0" w:color="auto"/>
              <w:bottom w:val="dotted" w:sz="4" w:space="0" w:color="auto"/>
            </w:tcBorders>
          </w:tcPr>
          <w:p w14:paraId="1F51918E" w14:textId="77777777" w:rsidR="00C20FBE" w:rsidRPr="0017265D" w:rsidRDefault="00C20FBE" w:rsidP="003D638A">
            <w:pPr>
              <w:rPr>
                <w:rFonts w:cstheme="minorHAnsi"/>
              </w:rPr>
            </w:pPr>
            <w:r w:rsidRPr="0017265D">
              <w:rPr>
                <w:rFonts w:cstheme="minorHAnsi"/>
              </w:rPr>
              <w:t>A23</w:t>
            </w:r>
          </w:p>
        </w:tc>
        <w:tc>
          <w:tcPr>
            <w:tcW w:w="5079" w:type="dxa"/>
            <w:tcBorders>
              <w:top w:val="single" w:sz="4" w:space="0" w:color="auto"/>
              <w:bottom w:val="dotted" w:sz="4" w:space="0" w:color="auto"/>
            </w:tcBorders>
          </w:tcPr>
          <w:p w14:paraId="1749B314" w14:textId="77777777" w:rsidR="00C20FBE" w:rsidRPr="0017265D" w:rsidRDefault="00C20FBE" w:rsidP="003D638A">
            <w:pPr>
              <w:rPr>
                <w:rFonts w:cstheme="minorHAnsi"/>
              </w:rPr>
            </w:pPr>
            <w:r w:rsidRPr="0017265D">
              <w:rPr>
                <w:rFonts w:cstheme="minorHAnsi"/>
              </w:rPr>
              <w:t>Cluster: Ablehnung auf Positionsebene</w:t>
            </w:r>
          </w:p>
          <w:p w14:paraId="0167CC7A" w14:textId="77777777" w:rsidR="00C20FBE" w:rsidRPr="0017265D" w:rsidRDefault="00C20FBE" w:rsidP="003D638A">
            <w:pPr>
              <w:rPr>
                <w:rFonts w:cstheme="minorHAnsi"/>
              </w:rPr>
            </w:pPr>
            <w:r w:rsidRPr="0017265D">
              <w:rPr>
                <w:rFonts w:cstheme="minorHAnsi"/>
              </w:rPr>
              <w:t>Ein Rechenfehler liegt vor.</w:t>
            </w:r>
          </w:p>
          <w:p w14:paraId="061C1F5E" w14:textId="77777777" w:rsidR="00C20FBE" w:rsidRPr="0017265D" w:rsidRDefault="00C20FBE" w:rsidP="003D638A">
            <w:pPr>
              <w:rPr>
                <w:rFonts w:cstheme="minorHAnsi"/>
              </w:rPr>
            </w:pPr>
            <w:r w:rsidRPr="0017265D">
              <w:rPr>
                <w:rFonts w:cstheme="minorHAnsi"/>
              </w:rPr>
              <w:t>Hinweis: Der Rechenfehler wird in der Ablehnung mitgeteilt.</w:t>
            </w:r>
          </w:p>
        </w:tc>
      </w:tr>
      <w:tr w:rsidR="00C20FBE" w:rsidRPr="0017265D" w14:paraId="3BA24BA2" w14:textId="77777777" w:rsidTr="007E0405">
        <w:tc>
          <w:tcPr>
            <w:tcW w:w="705" w:type="dxa"/>
            <w:vMerge/>
          </w:tcPr>
          <w:p w14:paraId="1E70AA80" w14:textId="77777777" w:rsidR="00C20FBE" w:rsidRPr="0017265D" w:rsidRDefault="00C20FBE" w:rsidP="003D638A">
            <w:pPr>
              <w:rPr>
                <w:rFonts w:cstheme="minorHAnsi"/>
              </w:rPr>
            </w:pPr>
          </w:p>
        </w:tc>
        <w:tc>
          <w:tcPr>
            <w:tcW w:w="6070" w:type="dxa"/>
            <w:vMerge/>
          </w:tcPr>
          <w:p w14:paraId="6349C53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020C613"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130</w:t>
            </w:r>
          </w:p>
        </w:tc>
        <w:tc>
          <w:tcPr>
            <w:tcW w:w="855" w:type="dxa"/>
            <w:tcBorders>
              <w:top w:val="dotted" w:sz="4" w:space="0" w:color="auto"/>
              <w:bottom w:val="single" w:sz="4" w:space="0" w:color="auto"/>
            </w:tcBorders>
          </w:tcPr>
          <w:p w14:paraId="245B859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621D982" w14:textId="77777777" w:rsidR="00C20FBE" w:rsidRPr="0017265D" w:rsidRDefault="00C20FBE" w:rsidP="003D638A">
            <w:pPr>
              <w:rPr>
                <w:rFonts w:cstheme="minorHAnsi"/>
              </w:rPr>
            </w:pPr>
          </w:p>
        </w:tc>
      </w:tr>
      <w:tr w:rsidR="00C20FBE" w:rsidRPr="0017265D" w14:paraId="546DE73E" w14:textId="77777777" w:rsidTr="007E0405">
        <w:tc>
          <w:tcPr>
            <w:tcW w:w="705" w:type="dxa"/>
            <w:vMerge w:val="restart"/>
            <w:shd w:val="clear" w:color="auto" w:fill="92D050"/>
          </w:tcPr>
          <w:p w14:paraId="5C3C65E9" w14:textId="07E52590" w:rsidR="00C20FBE" w:rsidRPr="0017265D" w:rsidRDefault="00C20FBE" w:rsidP="003D638A">
            <w:pPr>
              <w:rPr>
                <w:rFonts w:cstheme="minorHAnsi"/>
              </w:rPr>
            </w:pPr>
            <w:r w:rsidRPr="0017265D">
              <w:rPr>
                <w:rFonts w:cstheme="minorHAnsi"/>
              </w:rPr>
              <w:t>130</w:t>
            </w:r>
          </w:p>
        </w:tc>
        <w:tc>
          <w:tcPr>
            <w:tcW w:w="6070" w:type="dxa"/>
            <w:vMerge w:val="restart"/>
          </w:tcPr>
          <w:p w14:paraId="141E703E" w14:textId="77777777" w:rsidR="00C20FBE" w:rsidRPr="0017265D" w:rsidRDefault="00C20FBE" w:rsidP="003D638A">
            <w:pPr>
              <w:rPr>
                <w:rFonts w:cstheme="minorHAnsi"/>
              </w:rPr>
            </w:pPr>
            <w:r w:rsidRPr="0017265D">
              <w:rPr>
                <w:rFonts w:cstheme="minorHAnsi"/>
              </w:rPr>
              <w:t>Wird für die Rechnungsposition der für diesen Zeitraum korrekte gültige Umsatzsteuersatz angegeben?</w:t>
            </w:r>
          </w:p>
        </w:tc>
        <w:tc>
          <w:tcPr>
            <w:tcW w:w="1556" w:type="dxa"/>
            <w:tcBorders>
              <w:bottom w:val="dotted" w:sz="4" w:space="0" w:color="auto"/>
            </w:tcBorders>
          </w:tcPr>
          <w:p w14:paraId="6EC4B0C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135</w:t>
            </w:r>
          </w:p>
        </w:tc>
        <w:tc>
          <w:tcPr>
            <w:tcW w:w="855" w:type="dxa"/>
            <w:tcBorders>
              <w:bottom w:val="dotted" w:sz="4" w:space="0" w:color="auto"/>
            </w:tcBorders>
          </w:tcPr>
          <w:p w14:paraId="0ABE62E4" w14:textId="77777777" w:rsidR="00C20FBE" w:rsidRPr="0017265D" w:rsidRDefault="00C20FBE" w:rsidP="003D638A">
            <w:pPr>
              <w:rPr>
                <w:rFonts w:cstheme="minorHAnsi"/>
              </w:rPr>
            </w:pPr>
            <w:r w:rsidRPr="0017265D">
              <w:rPr>
                <w:rFonts w:cstheme="minorHAnsi"/>
              </w:rPr>
              <w:t>A24</w:t>
            </w:r>
          </w:p>
        </w:tc>
        <w:tc>
          <w:tcPr>
            <w:tcW w:w="5079" w:type="dxa"/>
            <w:tcBorders>
              <w:bottom w:val="dotted" w:sz="4" w:space="0" w:color="auto"/>
            </w:tcBorders>
          </w:tcPr>
          <w:p w14:paraId="44E478E7" w14:textId="77777777" w:rsidR="00C20FBE" w:rsidRPr="0017265D" w:rsidRDefault="00C20FBE" w:rsidP="003D638A">
            <w:pPr>
              <w:rPr>
                <w:rFonts w:cstheme="minorHAnsi"/>
              </w:rPr>
            </w:pPr>
            <w:r w:rsidRPr="0017265D">
              <w:rPr>
                <w:rFonts w:cstheme="minorHAnsi"/>
              </w:rPr>
              <w:t>Cluster: Ablehnung auf Positionsebene</w:t>
            </w:r>
          </w:p>
          <w:p w14:paraId="0BFF18FA" w14:textId="77777777" w:rsidR="00C20FBE" w:rsidRPr="0017265D" w:rsidRDefault="00C20FBE" w:rsidP="003D638A">
            <w:pPr>
              <w:rPr>
                <w:rFonts w:cstheme="minorHAnsi"/>
              </w:rPr>
            </w:pPr>
            <w:r w:rsidRPr="0017265D">
              <w:rPr>
                <w:rFonts w:cstheme="minorHAnsi"/>
              </w:rPr>
              <w:t>Der auf der Position enthaltene Umsatzsteuersatz ist nicht korrekt.</w:t>
            </w:r>
          </w:p>
        </w:tc>
      </w:tr>
      <w:tr w:rsidR="00C20FBE" w:rsidRPr="0017265D" w14:paraId="10F93814" w14:textId="77777777" w:rsidTr="007E0405">
        <w:tc>
          <w:tcPr>
            <w:tcW w:w="705" w:type="dxa"/>
            <w:vMerge/>
          </w:tcPr>
          <w:p w14:paraId="174D06C0" w14:textId="77777777" w:rsidR="00C20FBE" w:rsidRPr="0017265D" w:rsidRDefault="00C20FBE" w:rsidP="003D638A">
            <w:pPr>
              <w:rPr>
                <w:rFonts w:cstheme="minorHAnsi"/>
              </w:rPr>
            </w:pPr>
          </w:p>
        </w:tc>
        <w:tc>
          <w:tcPr>
            <w:tcW w:w="6070" w:type="dxa"/>
            <w:vMerge/>
          </w:tcPr>
          <w:p w14:paraId="0108A355" w14:textId="77777777" w:rsidR="00C20FBE" w:rsidRPr="0017265D" w:rsidRDefault="00C20FBE" w:rsidP="003D638A">
            <w:pPr>
              <w:rPr>
                <w:rFonts w:cstheme="minorHAnsi"/>
              </w:rPr>
            </w:pPr>
          </w:p>
        </w:tc>
        <w:tc>
          <w:tcPr>
            <w:tcW w:w="1556" w:type="dxa"/>
            <w:tcBorders>
              <w:top w:val="dotted" w:sz="4" w:space="0" w:color="auto"/>
            </w:tcBorders>
          </w:tcPr>
          <w:p w14:paraId="436EB47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135</w:t>
            </w:r>
          </w:p>
        </w:tc>
        <w:tc>
          <w:tcPr>
            <w:tcW w:w="855" w:type="dxa"/>
            <w:tcBorders>
              <w:top w:val="dotted" w:sz="4" w:space="0" w:color="auto"/>
            </w:tcBorders>
          </w:tcPr>
          <w:p w14:paraId="090E291A" w14:textId="77777777" w:rsidR="00C20FBE" w:rsidRPr="0017265D" w:rsidRDefault="00C20FBE" w:rsidP="003D638A">
            <w:pPr>
              <w:rPr>
                <w:rFonts w:cstheme="minorHAnsi"/>
              </w:rPr>
            </w:pPr>
          </w:p>
        </w:tc>
        <w:tc>
          <w:tcPr>
            <w:tcW w:w="5079" w:type="dxa"/>
            <w:tcBorders>
              <w:top w:val="dotted" w:sz="4" w:space="0" w:color="auto"/>
            </w:tcBorders>
          </w:tcPr>
          <w:p w14:paraId="7F4B90A6" w14:textId="77777777" w:rsidR="00C20FBE" w:rsidRPr="0017265D" w:rsidRDefault="00C20FBE" w:rsidP="003D638A">
            <w:pPr>
              <w:rPr>
                <w:rFonts w:cstheme="minorHAnsi"/>
              </w:rPr>
            </w:pPr>
          </w:p>
        </w:tc>
      </w:tr>
      <w:tr w:rsidR="00C20FBE" w:rsidRPr="0017265D" w14:paraId="54887F4D" w14:textId="77777777" w:rsidTr="007E0405">
        <w:tc>
          <w:tcPr>
            <w:tcW w:w="705" w:type="dxa"/>
            <w:vMerge w:val="restart"/>
            <w:tcBorders>
              <w:top w:val="single" w:sz="4" w:space="0" w:color="auto"/>
            </w:tcBorders>
            <w:shd w:val="clear" w:color="auto" w:fill="92D050"/>
          </w:tcPr>
          <w:p w14:paraId="43E90FD6" w14:textId="77777777" w:rsidR="00C20FBE" w:rsidRPr="0017265D" w:rsidRDefault="00C20FBE" w:rsidP="003D638A">
            <w:pPr>
              <w:rPr>
                <w:rFonts w:cstheme="minorHAnsi"/>
                <w:highlight w:val="green"/>
              </w:rPr>
            </w:pPr>
            <w:r w:rsidRPr="0017265D">
              <w:rPr>
                <w:rFonts w:cstheme="minorHAnsi"/>
              </w:rPr>
              <w:t>135</w:t>
            </w:r>
          </w:p>
        </w:tc>
        <w:tc>
          <w:tcPr>
            <w:tcW w:w="6070" w:type="dxa"/>
            <w:vMerge w:val="restart"/>
            <w:tcBorders>
              <w:top w:val="single" w:sz="4" w:space="0" w:color="auto"/>
            </w:tcBorders>
          </w:tcPr>
          <w:p w14:paraId="5F1163E6" w14:textId="24027899" w:rsidR="00C20FBE" w:rsidRPr="0017265D" w:rsidRDefault="005731EC"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Enddatum der Rechnungsposition </w:t>
            </w:r>
            <w:r>
              <w:rPr>
                <w:rFonts w:cstheme="minorHAnsi"/>
              </w:rPr>
              <w:t>&gt; das</w:t>
            </w:r>
            <w:r w:rsidRPr="0017265D">
              <w:rPr>
                <w:rFonts w:cstheme="minorHAnsi"/>
              </w:rPr>
              <w:t xml:space="preserve"> </w:t>
            </w:r>
            <w:r w:rsidR="00C20FBE" w:rsidRPr="0017265D">
              <w:rPr>
                <w:rFonts w:cstheme="minorHAnsi"/>
              </w:rPr>
              <w:t>Enddatum des Abrechnungszeitraums?</w:t>
            </w:r>
          </w:p>
        </w:tc>
        <w:tc>
          <w:tcPr>
            <w:tcW w:w="1556" w:type="dxa"/>
            <w:tcBorders>
              <w:top w:val="single" w:sz="4" w:space="0" w:color="auto"/>
              <w:bottom w:val="dotted" w:sz="4" w:space="0" w:color="auto"/>
            </w:tcBorders>
          </w:tcPr>
          <w:p w14:paraId="3932629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140</w:t>
            </w:r>
          </w:p>
        </w:tc>
        <w:tc>
          <w:tcPr>
            <w:tcW w:w="855" w:type="dxa"/>
            <w:tcBorders>
              <w:top w:val="single" w:sz="4" w:space="0" w:color="auto"/>
              <w:bottom w:val="dotted" w:sz="4" w:space="0" w:color="auto"/>
            </w:tcBorders>
          </w:tcPr>
          <w:p w14:paraId="5CFE2F19" w14:textId="77777777" w:rsidR="00C20FBE" w:rsidRPr="0017265D" w:rsidRDefault="00C20FBE" w:rsidP="003D638A">
            <w:pPr>
              <w:rPr>
                <w:rFonts w:cstheme="minorHAnsi"/>
              </w:rPr>
            </w:pPr>
            <w:r w:rsidRPr="0017265D">
              <w:rPr>
                <w:rFonts w:cstheme="minorHAnsi"/>
              </w:rPr>
              <w:t>A25</w:t>
            </w:r>
          </w:p>
        </w:tc>
        <w:tc>
          <w:tcPr>
            <w:tcW w:w="5079" w:type="dxa"/>
            <w:tcBorders>
              <w:top w:val="single" w:sz="4" w:space="0" w:color="auto"/>
              <w:bottom w:val="dotted" w:sz="4" w:space="0" w:color="auto"/>
            </w:tcBorders>
          </w:tcPr>
          <w:p w14:paraId="1E61BAE9" w14:textId="77777777" w:rsidR="00C20FBE" w:rsidRPr="0017265D" w:rsidRDefault="00C20FBE" w:rsidP="003D638A">
            <w:pPr>
              <w:rPr>
                <w:rFonts w:cstheme="minorHAnsi"/>
              </w:rPr>
            </w:pPr>
            <w:r w:rsidRPr="0017265D">
              <w:rPr>
                <w:rFonts w:cstheme="minorHAnsi"/>
              </w:rPr>
              <w:t>Cluster: Ablehnung auf Positionsebene</w:t>
            </w:r>
          </w:p>
          <w:p w14:paraId="264C348B" w14:textId="2DCF49E4" w:rsidR="00C20FBE" w:rsidRPr="0017265D" w:rsidRDefault="00C20FBE" w:rsidP="003D638A">
            <w:pPr>
              <w:rPr>
                <w:rFonts w:cstheme="minorHAnsi"/>
              </w:rPr>
            </w:pPr>
            <w:r w:rsidRPr="0017265D">
              <w:rPr>
                <w:rFonts w:cstheme="minorHAnsi"/>
              </w:rPr>
              <w:t xml:space="preserve">Das Enddatum dieser Position </w:t>
            </w:r>
            <w:r w:rsidR="00BD5540">
              <w:rPr>
                <w:rFonts w:cstheme="minorHAnsi"/>
              </w:rPr>
              <w:t>&gt;</w:t>
            </w:r>
            <w:r w:rsidR="00BD5540" w:rsidRPr="0017265D">
              <w:rPr>
                <w:rFonts w:cstheme="minorHAnsi"/>
              </w:rPr>
              <w:t xml:space="preserve"> </w:t>
            </w:r>
            <w:r w:rsidR="00BD5540">
              <w:rPr>
                <w:rFonts w:cstheme="minorHAnsi"/>
              </w:rPr>
              <w:t xml:space="preserve">das </w:t>
            </w:r>
            <w:r w:rsidRPr="0017265D">
              <w:rPr>
                <w:rFonts w:cstheme="minorHAnsi"/>
              </w:rPr>
              <w:t>Enddatum des Abrechnungszeitraums.</w:t>
            </w:r>
          </w:p>
        </w:tc>
      </w:tr>
      <w:tr w:rsidR="00C20FBE" w:rsidRPr="0017265D" w14:paraId="30B35F32" w14:textId="77777777" w:rsidTr="007E0405">
        <w:tc>
          <w:tcPr>
            <w:tcW w:w="705" w:type="dxa"/>
            <w:vMerge/>
          </w:tcPr>
          <w:p w14:paraId="13889FC4" w14:textId="77777777" w:rsidR="00C20FBE" w:rsidRPr="0017265D" w:rsidRDefault="00C20FBE" w:rsidP="003D638A">
            <w:pPr>
              <w:rPr>
                <w:rFonts w:cstheme="minorHAnsi"/>
                <w:highlight w:val="green"/>
              </w:rPr>
            </w:pPr>
          </w:p>
        </w:tc>
        <w:tc>
          <w:tcPr>
            <w:tcW w:w="6070" w:type="dxa"/>
            <w:vMerge/>
          </w:tcPr>
          <w:p w14:paraId="7B65E02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E55B3C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140</w:t>
            </w:r>
          </w:p>
        </w:tc>
        <w:tc>
          <w:tcPr>
            <w:tcW w:w="855" w:type="dxa"/>
            <w:tcBorders>
              <w:top w:val="dotted" w:sz="4" w:space="0" w:color="auto"/>
              <w:bottom w:val="single" w:sz="4" w:space="0" w:color="auto"/>
            </w:tcBorders>
          </w:tcPr>
          <w:p w14:paraId="08DEB15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245F420" w14:textId="77777777" w:rsidR="00C20FBE" w:rsidRPr="0017265D" w:rsidRDefault="00C20FBE" w:rsidP="003D638A">
            <w:pPr>
              <w:rPr>
                <w:rFonts w:cstheme="minorHAnsi"/>
              </w:rPr>
            </w:pPr>
          </w:p>
        </w:tc>
      </w:tr>
      <w:tr w:rsidR="00C20FBE" w:rsidRPr="0017265D" w14:paraId="76ED4BC0" w14:textId="77777777" w:rsidTr="007E0405">
        <w:tc>
          <w:tcPr>
            <w:tcW w:w="705" w:type="dxa"/>
            <w:vMerge w:val="restart"/>
            <w:shd w:val="clear" w:color="auto" w:fill="92D050"/>
          </w:tcPr>
          <w:p w14:paraId="6C57C665" w14:textId="77777777" w:rsidR="00C20FBE" w:rsidRPr="0017265D" w:rsidRDefault="00C20FBE" w:rsidP="003D638A">
            <w:pPr>
              <w:rPr>
                <w:rFonts w:cstheme="minorHAnsi"/>
                <w:highlight w:val="green"/>
              </w:rPr>
            </w:pPr>
            <w:r w:rsidRPr="0017265D">
              <w:rPr>
                <w:rFonts w:cstheme="minorHAnsi"/>
              </w:rPr>
              <w:t>140</w:t>
            </w:r>
          </w:p>
        </w:tc>
        <w:tc>
          <w:tcPr>
            <w:tcW w:w="6070" w:type="dxa"/>
            <w:vMerge w:val="restart"/>
          </w:tcPr>
          <w:p w14:paraId="7E630A99"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389A7DC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200</w:t>
            </w:r>
          </w:p>
        </w:tc>
        <w:tc>
          <w:tcPr>
            <w:tcW w:w="855" w:type="dxa"/>
            <w:tcBorders>
              <w:top w:val="single" w:sz="4" w:space="0" w:color="auto"/>
              <w:bottom w:val="dotted" w:sz="4" w:space="0" w:color="auto"/>
            </w:tcBorders>
          </w:tcPr>
          <w:p w14:paraId="19D902CF"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54D70CD" w14:textId="77777777" w:rsidR="00C20FBE" w:rsidRPr="0017265D" w:rsidRDefault="00C20FBE" w:rsidP="003D638A">
            <w:pPr>
              <w:rPr>
                <w:rFonts w:cstheme="minorHAnsi"/>
              </w:rPr>
            </w:pPr>
          </w:p>
        </w:tc>
      </w:tr>
      <w:tr w:rsidR="00C20FBE" w:rsidRPr="0017265D" w14:paraId="56A61585" w14:textId="77777777" w:rsidTr="007E0405">
        <w:tc>
          <w:tcPr>
            <w:tcW w:w="705" w:type="dxa"/>
            <w:vMerge/>
          </w:tcPr>
          <w:p w14:paraId="087FF871" w14:textId="77777777" w:rsidR="00C20FBE" w:rsidRPr="0017265D" w:rsidRDefault="00C20FBE" w:rsidP="003D638A">
            <w:pPr>
              <w:rPr>
                <w:rFonts w:cstheme="minorHAnsi"/>
                <w:highlight w:val="green"/>
              </w:rPr>
            </w:pPr>
          </w:p>
        </w:tc>
        <w:tc>
          <w:tcPr>
            <w:tcW w:w="6070" w:type="dxa"/>
            <w:vMerge/>
          </w:tcPr>
          <w:p w14:paraId="306ACBE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C1D80B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145 </w:t>
            </w:r>
          </w:p>
        </w:tc>
        <w:tc>
          <w:tcPr>
            <w:tcW w:w="855" w:type="dxa"/>
            <w:tcBorders>
              <w:top w:val="dotted" w:sz="4" w:space="0" w:color="auto"/>
              <w:bottom w:val="single" w:sz="4" w:space="0" w:color="auto"/>
            </w:tcBorders>
          </w:tcPr>
          <w:p w14:paraId="62DFA28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86A0748" w14:textId="77777777" w:rsidR="00C20FBE" w:rsidRPr="0017265D" w:rsidRDefault="00C20FBE" w:rsidP="003D638A">
            <w:pPr>
              <w:rPr>
                <w:rFonts w:cstheme="minorHAnsi"/>
              </w:rPr>
            </w:pPr>
          </w:p>
        </w:tc>
      </w:tr>
      <w:tr w:rsidR="00C20FBE" w:rsidRPr="0017265D" w14:paraId="14741D8D" w14:textId="77777777" w:rsidTr="007E0405">
        <w:tc>
          <w:tcPr>
            <w:tcW w:w="705" w:type="dxa"/>
            <w:vMerge w:val="restart"/>
            <w:shd w:val="clear" w:color="auto" w:fill="92D050"/>
          </w:tcPr>
          <w:p w14:paraId="3C946A48" w14:textId="77777777" w:rsidR="00C20FBE" w:rsidRPr="0017265D" w:rsidRDefault="00C20FBE" w:rsidP="003D638A">
            <w:pPr>
              <w:rPr>
                <w:rFonts w:cstheme="minorHAnsi"/>
                <w:highlight w:val="green"/>
              </w:rPr>
            </w:pPr>
            <w:r w:rsidRPr="0017265D">
              <w:rPr>
                <w:rFonts w:cstheme="minorHAnsi"/>
              </w:rPr>
              <w:t>145</w:t>
            </w:r>
          </w:p>
        </w:tc>
        <w:tc>
          <w:tcPr>
            <w:tcW w:w="6070" w:type="dxa"/>
            <w:vMerge w:val="restart"/>
          </w:tcPr>
          <w:p w14:paraId="24BE1344" w14:textId="77777777" w:rsidR="00C20FBE" w:rsidRDefault="00C20FBE" w:rsidP="003D638A">
            <w:pPr>
              <w:rPr>
                <w:rFonts w:cstheme="minorHAnsi"/>
              </w:rPr>
            </w:pPr>
            <w:r w:rsidRPr="0017265D">
              <w:rPr>
                <w:rFonts w:cstheme="minorHAnsi"/>
              </w:rPr>
              <w:t>Handelt es sich bei dem Rechnungstyp um eine der folgenden:</w:t>
            </w:r>
          </w:p>
          <w:p w14:paraId="2AF5D9A4" w14:textId="77777777" w:rsidR="00C20FBE" w:rsidRPr="002935E9" w:rsidRDefault="00C20FBE" w:rsidP="00BC7685">
            <w:pPr>
              <w:pStyle w:val="Listenabsatz"/>
              <w:numPr>
                <w:ilvl w:val="0"/>
                <w:numId w:val="33"/>
              </w:numPr>
              <w:rPr>
                <w:rFonts w:asciiTheme="minorHAnsi" w:hAnsiTheme="minorHAnsi" w:cstheme="minorHAnsi"/>
                <w:sz w:val="24"/>
              </w:rPr>
            </w:pPr>
            <w:r w:rsidRPr="002935E9">
              <w:rPr>
                <w:rFonts w:asciiTheme="minorHAnsi" w:hAnsiTheme="minorHAnsi" w:cstheme="minorHAnsi"/>
                <w:sz w:val="24"/>
              </w:rPr>
              <w:t xml:space="preserve">Turnusrechnung (JVR) </w:t>
            </w:r>
          </w:p>
          <w:p w14:paraId="34AB3C6D" w14:textId="77777777" w:rsidR="00C20FBE" w:rsidRPr="002935E9" w:rsidRDefault="00C20FBE" w:rsidP="00BC7685">
            <w:pPr>
              <w:pStyle w:val="Listenabsatz"/>
              <w:numPr>
                <w:ilvl w:val="0"/>
                <w:numId w:val="30"/>
              </w:numPr>
              <w:rPr>
                <w:rFonts w:asciiTheme="minorHAnsi" w:hAnsiTheme="minorHAnsi" w:cstheme="minorHAnsi"/>
                <w:sz w:val="24"/>
              </w:rPr>
            </w:pPr>
            <w:r w:rsidRPr="002935E9">
              <w:rPr>
                <w:rFonts w:asciiTheme="minorHAnsi" w:hAnsiTheme="minorHAnsi" w:cstheme="minorHAnsi"/>
                <w:sz w:val="24"/>
              </w:rPr>
              <w:t xml:space="preserve">Abschlussrechnung (ABR) </w:t>
            </w:r>
          </w:p>
          <w:p w14:paraId="2839DEE4" w14:textId="77777777" w:rsidR="00C20FBE" w:rsidRPr="0017265D" w:rsidRDefault="00C20FBE" w:rsidP="00BC7685">
            <w:pPr>
              <w:pStyle w:val="Listenabsatz"/>
              <w:numPr>
                <w:ilvl w:val="0"/>
                <w:numId w:val="29"/>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tc>
        <w:tc>
          <w:tcPr>
            <w:tcW w:w="1556" w:type="dxa"/>
            <w:tcBorders>
              <w:top w:val="single" w:sz="4" w:space="0" w:color="auto"/>
              <w:bottom w:val="dotted" w:sz="4" w:space="0" w:color="auto"/>
            </w:tcBorders>
          </w:tcPr>
          <w:p w14:paraId="4F289AA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300</w:t>
            </w:r>
          </w:p>
        </w:tc>
        <w:tc>
          <w:tcPr>
            <w:tcW w:w="855" w:type="dxa"/>
            <w:tcBorders>
              <w:top w:val="single" w:sz="4" w:space="0" w:color="auto"/>
              <w:bottom w:val="dotted" w:sz="4" w:space="0" w:color="auto"/>
            </w:tcBorders>
          </w:tcPr>
          <w:p w14:paraId="63C10F78"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007B478A" w14:textId="77777777" w:rsidR="00C20FBE" w:rsidRPr="0017265D" w:rsidRDefault="00C20FBE" w:rsidP="003D638A">
            <w:pPr>
              <w:rPr>
                <w:rFonts w:cstheme="minorHAnsi"/>
              </w:rPr>
            </w:pPr>
          </w:p>
        </w:tc>
      </w:tr>
      <w:tr w:rsidR="00C20FBE" w:rsidRPr="0017265D" w14:paraId="20F91F6C" w14:textId="77777777" w:rsidTr="007E0405">
        <w:tc>
          <w:tcPr>
            <w:tcW w:w="705" w:type="dxa"/>
            <w:vMerge/>
          </w:tcPr>
          <w:p w14:paraId="459E6857" w14:textId="77777777" w:rsidR="00C20FBE" w:rsidRPr="0017265D" w:rsidRDefault="00C20FBE" w:rsidP="003D638A">
            <w:pPr>
              <w:rPr>
                <w:rFonts w:cstheme="minorHAnsi"/>
                <w:highlight w:val="green"/>
              </w:rPr>
            </w:pPr>
          </w:p>
        </w:tc>
        <w:tc>
          <w:tcPr>
            <w:tcW w:w="6070" w:type="dxa"/>
            <w:vMerge/>
          </w:tcPr>
          <w:p w14:paraId="6915A6D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AE3E0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150</w:t>
            </w:r>
          </w:p>
        </w:tc>
        <w:tc>
          <w:tcPr>
            <w:tcW w:w="855" w:type="dxa"/>
            <w:tcBorders>
              <w:top w:val="dotted" w:sz="4" w:space="0" w:color="auto"/>
              <w:bottom w:val="single" w:sz="4" w:space="0" w:color="auto"/>
            </w:tcBorders>
          </w:tcPr>
          <w:p w14:paraId="7D8D732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6882B7D" w14:textId="77777777" w:rsidR="00C20FBE" w:rsidRPr="0017265D" w:rsidRDefault="00C20FBE" w:rsidP="003D638A">
            <w:pPr>
              <w:rPr>
                <w:rFonts w:cstheme="minorHAnsi"/>
              </w:rPr>
            </w:pPr>
          </w:p>
        </w:tc>
      </w:tr>
    </w:tbl>
    <w:p w14:paraId="5CC70132"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5B54778E" w14:textId="77777777" w:rsidTr="007E0405">
        <w:tc>
          <w:tcPr>
            <w:tcW w:w="705" w:type="dxa"/>
            <w:vMerge w:val="restart"/>
            <w:shd w:val="clear" w:color="auto" w:fill="92D050"/>
          </w:tcPr>
          <w:p w14:paraId="103730E1" w14:textId="496FB030" w:rsidR="00C20FBE" w:rsidRPr="0017265D" w:rsidRDefault="00C20FBE" w:rsidP="003D638A">
            <w:pPr>
              <w:rPr>
                <w:rFonts w:cstheme="minorHAnsi"/>
                <w:highlight w:val="green"/>
              </w:rPr>
            </w:pPr>
            <w:r w:rsidRPr="0017265D">
              <w:rPr>
                <w:rFonts w:cstheme="minorHAnsi"/>
              </w:rPr>
              <w:lastRenderedPageBreak/>
              <w:t>150</w:t>
            </w:r>
          </w:p>
        </w:tc>
        <w:tc>
          <w:tcPr>
            <w:tcW w:w="6070" w:type="dxa"/>
            <w:vMerge w:val="restart"/>
          </w:tcPr>
          <w:p w14:paraId="305AD585" w14:textId="77777777" w:rsidR="00C20FBE" w:rsidRPr="0017265D" w:rsidRDefault="00C20FBE" w:rsidP="003D638A">
            <w:pPr>
              <w:rPr>
                <w:rFonts w:cstheme="minorHAnsi"/>
              </w:rPr>
            </w:pPr>
            <w:r w:rsidRPr="0017265D">
              <w:rPr>
                <w:rFonts w:cstheme="minorHAnsi"/>
              </w:rPr>
              <w:t>Handelt es sich bei dem Rechnungstyp um eine Monatsrechnung (MVR)?</w:t>
            </w:r>
          </w:p>
        </w:tc>
        <w:tc>
          <w:tcPr>
            <w:tcW w:w="1556" w:type="dxa"/>
            <w:tcBorders>
              <w:top w:val="single" w:sz="4" w:space="0" w:color="auto"/>
              <w:bottom w:val="dotted" w:sz="4" w:space="0" w:color="auto"/>
            </w:tcBorders>
          </w:tcPr>
          <w:p w14:paraId="27BE287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400</w:t>
            </w:r>
          </w:p>
        </w:tc>
        <w:tc>
          <w:tcPr>
            <w:tcW w:w="855" w:type="dxa"/>
            <w:tcBorders>
              <w:top w:val="single" w:sz="4" w:space="0" w:color="auto"/>
              <w:bottom w:val="dotted" w:sz="4" w:space="0" w:color="auto"/>
            </w:tcBorders>
          </w:tcPr>
          <w:p w14:paraId="4523D65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0AE3AC45" w14:textId="77777777" w:rsidR="00C20FBE" w:rsidRPr="0017265D" w:rsidRDefault="00C20FBE" w:rsidP="003D638A">
            <w:pPr>
              <w:rPr>
                <w:rFonts w:cstheme="minorHAnsi"/>
              </w:rPr>
            </w:pPr>
          </w:p>
        </w:tc>
      </w:tr>
      <w:tr w:rsidR="00C20FBE" w:rsidRPr="0017265D" w14:paraId="4668DCCD" w14:textId="77777777" w:rsidTr="007E0405">
        <w:tc>
          <w:tcPr>
            <w:tcW w:w="705" w:type="dxa"/>
            <w:vMerge/>
          </w:tcPr>
          <w:p w14:paraId="527B6E08" w14:textId="77777777" w:rsidR="00C20FBE" w:rsidRPr="0017265D" w:rsidRDefault="00C20FBE" w:rsidP="003D638A">
            <w:pPr>
              <w:rPr>
                <w:rFonts w:cstheme="minorHAnsi"/>
                <w:highlight w:val="green"/>
              </w:rPr>
            </w:pPr>
          </w:p>
        </w:tc>
        <w:tc>
          <w:tcPr>
            <w:tcW w:w="6070" w:type="dxa"/>
            <w:vMerge/>
          </w:tcPr>
          <w:p w14:paraId="643914E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CE2CBC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600</w:t>
            </w:r>
          </w:p>
        </w:tc>
        <w:tc>
          <w:tcPr>
            <w:tcW w:w="855" w:type="dxa"/>
            <w:tcBorders>
              <w:top w:val="dotted" w:sz="4" w:space="0" w:color="auto"/>
              <w:bottom w:val="single" w:sz="4" w:space="0" w:color="auto"/>
            </w:tcBorders>
          </w:tcPr>
          <w:p w14:paraId="23AFD16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B00527A" w14:textId="77777777" w:rsidR="00C20FBE" w:rsidRPr="0017265D" w:rsidRDefault="00C20FBE" w:rsidP="003D638A">
            <w:pPr>
              <w:rPr>
                <w:rFonts w:cstheme="minorHAnsi"/>
              </w:rPr>
            </w:pPr>
            <w:r w:rsidRPr="0017265D">
              <w:rPr>
                <w:rFonts w:cstheme="minorHAnsi"/>
              </w:rPr>
              <w:t>Hinweis: Es handelt sich um den Rechnungstyp Integrierte 13. Rechnung (13I).</w:t>
            </w:r>
          </w:p>
        </w:tc>
      </w:tr>
      <w:tr w:rsidR="00C20FBE" w:rsidRPr="0017265D" w14:paraId="3A6D478C" w14:textId="77777777" w:rsidTr="007E0405">
        <w:tc>
          <w:tcPr>
            <w:tcW w:w="705" w:type="dxa"/>
            <w:vMerge w:val="restart"/>
            <w:shd w:val="clear" w:color="auto" w:fill="92D050"/>
          </w:tcPr>
          <w:p w14:paraId="3FEB6D14" w14:textId="32A0FCB2" w:rsidR="00C20FBE" w:rsidRPr="0017265D" w:rsidRDefault="00C20FBE" w:rsidP="003D638A">
            <w:pPr>
              <w:rPr>
                <w:rFonts w:cstheme="minorHAnsi"/>
                <w:highlight w:val="green"/>
              </w:rPr>
            </w:pPr>
            <w:r w:rsidRPr="0017265D">
              <w:rPr>
                <w:rFonts w:cstheme="minorHAnsi"/>
              </w:rPr>
              <w:t>200</w:t>
            </w:r>
          </w:p>
        </w:tc>
        <w:tc>
          <w:tcPr>
            <w:tcW w:w="6070" w:type="dxa"/>
            <w:vMerge w:val="restart"/>
          </w:tcPr>
          <w:p w14:paraId="45C4727B" w14:textId="77777777" w:rsidR="00C20FBE" w:rsidRPr="0017265D" w:rsidRDefault="00C20FBE" w:rsidP="003D638A">
            <w:pPr>
              <w:rPr>
                <w:rFonts w:cstheme="minorHAnsi"/>
              </w:rPr>
            </w:pPr>
            <w:r w:rsidRPr="0017265D">
              <w:rPr>
                <w:rFonts w:cstheme="minorHAnsi"/>
              </w:rPr>
              <w:t>Ist die Abschlagshöhe plausibel zur mitgeteilten Jahresverbrauchsprognose (JVP)?</w:t>
            </w:r>
          </w:p>
        </w:tc>
        <w:tc>
          <w:tcPr>
            <w:tcW w:w="1556" w:type="dxa"/>
            <w:tcBorders>
              <w:top w:val="single" w:sz="4" w:space="0" w:color="auto"/>
              <w:bottom w:val="dotted" w:sz="4" w:space="0" w:color="auto"/>
            </w:tcBorders>
          </w:tcPr>
          <w:p w14:paraId="1C68A6D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205</w:t>
            </w:r>
          </w:p>
        </w:tc>
        <w:tc>
          <w:tcPr>
            <w:tcW w:w="855" w:type="dxa"/>
            <w:tcBorders>
              <w:top w:val="single" w:sz="4" w:space="0" w:color="auto"/>
              <w:bottom w:val="dotted" w:sz="4" w:space="0" w:color="auto"/>
            </w:tcBorders>
          </w:tcPr>
          <w:p w14:paraId="75D52486" w14:textId="77777777" w:rsidR="00C20FBE" w:rsidRPr="0017265D" w:rsidRDefault="00C20FBE" w:rsidP="003D638A">
            <w:pPr>
              <w:rPr>
                <w:rFonts w:cstheme="minorHAnsi"/>
              </w:rPr>
            </w:pPr>
            <w:r w:rsidRPr="0017265D">
              <w:rPr>
                <w:rFonts w:cstheme="minorHAnsi"/>
              </w:rPr>
              <w:t>A26</w:t>
            </w:r>
          </w:p>
        </w:tc>
        <w:tc>
          <w:tcPr>
            <w:tcW w:w="5079" w:type="dxa"/>
            <w:tcBorders>
              <w:top w:val="single" w:sz="4" w:space="0" w:color="auto"/>
              <w:bottom w:val="dotted" w:sz="4" w:space="0" w:color="auto"/>
            </w:tcBorders>
          </w:tcPr>
          <w:p w14:paraId="0CE71F25" w14:textId="77777777" w:rsidR="00C20FBE" w:rsidRPr="0017265D" w:rsidRDefault="00C20FBE" w:rsidP="003D638A">
            <w:pPr>
              <w:rPr>
                <w:rFonts w:cstheme="minorHAnsi"/>
              </w:rPr>
            </w:pPr>
            <w:r w:rsidRPr="0017265D">
              <w:rPr>
                <w:rFonts w:cstheme="minorHAnsi"/>
              </w:rPr>
              <w:t>Cluster: Ablehnung auf Positionsebene</w:t>
            </w:r>
          </w:p>
          <w:p w14:paraId="19A288AA" w14:textId="77777777" w:rsidR="00C20FBE" w:rsidRPr="0017265D" w:rsidRDefault="00C20FBE" w:rsidP="003D638A">
            <w:pPr>
              <w:rPr>
                <w:rFonts w:cstheme="minorHAnsi"/>
              </w:rPr>
            </w:pPr>
            <w:r w:rsidRPr="0017265D">
              <w:rPr>
                <w:rFonts w:cstheme="minorHAnsi"/>
              </w:rPr>
              <w:t>Die Abschlagshöhe ist nicht plausibel.</w:t>
            </w:r>
          </w:p>
          <w:p w14:paraId="0B619A68" w14:textId="77777777" w:rsidR="00C20FBE" w:rsidRPr="0017265D" w:rsidRDefault="00C20FBE" w:rsidP="003D638A">
            <w:pPr>
              <w:rPr>
                <w:rFonts w:cstheme="minorHAnsi"/>
              </w:rPr>
            </w:pPr>
            <w:r w:rsidRPr="0017265D">
              <w:rPr>
                <w:rFonts w:cstheme="minorHAnsi"/>
              </w:rPr>
              <w:t>Hinweis: Der LF teilt die erwartete Abschlagshöhe mit.</w:t>
            </w:r>
          </w:p>
        </w:tc>
      </w:tr>
      <w:tr w:rsidR="00C20FBE" w:rsidRPr="0017265D" w14:paraId="5B388B05" w14:textId="77777777" w:rsidTr="007E0405">
        <w:tc>
          <w:tcPr>
            <w:tcW w:w="705" w:type="dxa"/>
            <w:vMerge/>
          </w:tcPr>
          <w:p w14:paraId="0D5E8F71" w14:textId="77777777" w:rsidR="00C20FBE" w:rsidRPr="0017265D" w:rsidRDefault="00C20FBE" w:rsidP="003D638A">
            <w:pPr>
              <w:rPr>
                <w:rFonts w:cstheme="minorHAnsi"/>
                <w:highlight w:val="green"/>
              </w:rPr>
            </w:pPr>
          </w:p>
        </w:tc>
        <w:tc>
          <w:tcPr>
            <w:tcW w:w="6070" w:type="dxa"/>
            <w:vMerge/>
          </w:tcPr>
          <w:p w14:paraId="7FB1A3C2"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CE4552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205</w:t>
            </w:r>
          </w:p>
        </w:tc>
        <w:tc>
          <w:tcPr>
            <w:tcW w:w="855" w:type="dxa"/>
            <w:tcBorders>
              <w:top w:val="dotted" w:sz="4" w:space="0" w:color="auto"/>
              <w:bottom w:val="single" w:sz="4" w:space="0" w:color="auto"/>
            </w:tcBorders>
          </w:tcPr>
          <w:p w14:paraId="3EA33619"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65F25C4" w14:textId="77777777" w:rsidR="00C20FBE" w:rsidRPr="0017265D" w:rsidRDefault="00C20FBE" w:rsidP="003D638A">
            <w:pPr>
              <w:rPr>
                <w:rFonts w:cstheme="minorHAnsi"/>
              </w:rPr>
            </w:pPr>
          </w:p>
        </w:tc>
      </w:tr>
      <w:tr w:rsidR="00C20FBE" w:rsidRPr="0017265D" w14:paraId="3735DF25" w14:textId="77777777" w:rsidTr="007E0405">
        <w:tc>
          <w:tcPr>
            <w:tcW w:w="705" w:type="dxa"/>
            <w:vMerge w:val="restart"/>
            <w:shd w:val="clear" w:color="auto" w:fill="92D050"/>
          </w:tcPr>
          <w:p w14:paraId="233A2F36" w14:textId="77777777" w:rsidR="00C20FBE" w:rsidRPr="0017265D" w:rsidRDefault="00C20FBE" w:rsidP="003D638A">
            <w:pPr>
              <w:rPr>
                <w:rFonts w:cstheme="minorHAnsi"/>
              </w:rPr>
            </w:pPr>
            <w:r w:rsidRPr="0017265D">
              <w:rPr>
                <w:rFonts w:cstheme="minorHAnsi"/>
              </w:rPr>
              <w:t>205</w:t>
            </w:r>
          </w:p>
        </w:tc>
        <w:tc>
          <w:tcPr>
            <w:tcW w:w="6070" w:type="dxa"/>
            <w:vMerge w:val="restart"/>
          </w:tcPr>
          <w:p w14:paraId="0A31EFC8" w14:textId="749E375F" w:rsidR="00C20FBE" w:rsidRPr="0017265D" w:rsidRDefault="005731EC"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w:t>
            </w:r>
            <w:proofErr w:type="spellStart"/>
            <w:r w:rsidR="00C20FBE" w:rsidRPr="0017265D">
              <w:rPr>
                <w:rFonts w:cstheme="minorHAnsi"/>
              </w:rPr>
              <w:t>Beginndatum</w:t>
            </w:r>
            <w:proofErr w:type="spellEnd"/>
            <w:r w:rsidR="00C20FBE" w:rsidRPr="0017265D">
              <w:rPr>
                <w:rFonts w:cstheme="minorHAnsi"/>
              </w:rPr>
              <w:t xml:space="preserve"> de</w:t>
            </w:r>
            <w:r w:rsidR="009F4D08">
              <w:rPr>
                <w:rFonts w:cstheme="minorHAnsi"/>
              </w:rPr>
              <w:t>s</w:t>
            </w:r>
            <w:r w:rsidR="00C20FBE" w:rsidRPr="0017265D">
              <w:rPr>
                <w:rFonts w:cstheme="minorHAnsi"/>
              </w:rPr>
              <w:t xml:space="preserve"> Positionszeitraum</w:t>
            </w:r>
            <w:r w:rsidR="009F4D08">
              <w:rPr>
                <w:rFonts w:cstheme="minorHAnsi"/>
              </w:rPr>
              <w:t>s</w:t>
            </w:r>
            <w:r w:rsidR="00C20FBE" w:rsidRPr="0017265D">
              <w:rPr>
                <w:rFonts w:cstheme="minorHAnsi"/>
              </w:rPr>
              <w:t xml:space="preserve"> </w:t>
            </w:r>
            <w:r>
              <w:rPr>
                <w:rFonts w:cstheme="minorHAnsi"/>
              </w:rPr>
              <w:t xml:space="preserve">&lt; </w:t>
            </w:r>
            <w:r w:rsidR="00C20FBE" w:rsidRPr="0017265D">
              <w:rPr>
                <w:rFonts w:cstheme="minorHAnsi"/>
              </w:rPr>
              <w:t xml:space="preserve">dem </w:t>
            </w:r>
            <w:proofErr w:type="spellStart"/>
            <w:r w:rsidR="00C20FBE" w:rsidRPr="0017265D">
              <w:rPr>
                <w:rFonts w:cstheme="minorHAnsi"/>
              </w:rPr>
              <w:t>Beginndatum</w:t>
            </w:r>
            <w:proofErr w:type="spellEnd"/>
            <w:r w:rsidR="00C20FBE" w:rsidRPr="0017265D">
              <w:rPr>
                <w:rFonts w:cstheme="minorHAnsi"/>
              </w:rPr>
              <w:t xml:space="preserve"> des Abrechnungszeitraums?</w:t>
            </w:r>
          </w:p>
        </w:tc>
        <w:tc>
          <w:tcPr>
            <w:tcW w:w="1556" w:type="dxa"/>
            <w:tcBorders>
              <w:top w:val="single" w:sz="4" w:space="0" w:color="auto"/>
              <w:bottom w:val="dotted" w:sz="4" w:space="0" w:color="auto"/>
            </w:tcBorders>
          </w:tcPr>
          <w:p w14:paraId="38C871D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210</w:t>
            </w:r>
          </w:p>
        </w:tc>
        <w:tc>
          <w:tcPr>
            <w:tcW w:w="855" w:type="dxa"/>
            <w:tcBorders>
              <w:top w:val="single" w:sz="4" w:space="0" w:color="auto"/>
              <w:bottom w:val="dotted" w:sz="4" w:space="0" w:color="auto"/>
            </w:tcBorders>
          </w:tcPr>
          <w:p w14:paraId="7CC543E9" w14:textId="77777777" w:rsidR="00C20FBE" w:rsidRPr="0017265D" w:rsidRDefault="00C20FBE" w:rsidP="003D638A">
            <w:pPr>
              <w:rPr>
                <w:rFonts w:cstheme="minorHAnsi"/>
              </w:rPr>
            </w:pPr>
            <w:r w:rsidRPr="0017265D">
              <w:rPr>
                <w:rFonts w:cstheme="minorHAnsi"/>
              </w:rPr>
              <w:t>A81</w:t>
            </w:r>
          </w:p>
        </w:tc>
        <w:tc>
          <w:tcPr>
            <w:tcW w:w="5079" w:type="dxa"/>
            <w:tcBorders>
              <w:top w:val="single" w:sz="4" w:space="0" w:color="auto"/>
              <w:bottom w:val="dotted" w:sz="4" w:space="0" w:color="auto"/>
            </w:tcBorders>
          </w:tcPr>
          <w:p w14:paraId="36CB41EC" w14:textId="77777777" w:rsidR="00C20FBE" w:rsidRPr="0017265D" w:rsidRDefault="00C20FBE" w:rsidP="003D638A">
            <w:pPr>
              <w:rPr>
                <w:rFonts w:cstheme="minorHAnsi"/>
              </w:rPr>
            </w:pPr>
            <w:r w:rsidRPr="0017265D">
              <w:rPr>
                <w:rFonts w:cstheme="minorHAnsi"/>
              </w:rPr>
              <w:t>Cluster: Ablehnung auf Positionsebene</w:t>
            </w:r>
          </w:p>
          <w:p w14:paraId="2EACD360" w14:textId="24A45249" w:rsidR="00C20FBE" w:rsidRPr="0017265D" w:rsidRDefault="00C20FBE" w:rsidP="003D638A">
            <w:pPr>
              <w:rPr>
                <w:rFonts w:cstheme="minorHAnsi"/>
              </w:rPr>
            </w:pPr>
            <w:r w:rsidRPr="0017265D">
              <w:rPr>
                <w:rFonts w:cstheme="minorHAnsi"/>
              </w:rPr>
              <w:t xml:space="preserve">Das </w:t>
            </w:r>
            <w:proofErr w:type="spellStart"/>
            <w:r w:rsidRPr="0017265D">
              <w:rPr>
                <w:rFonts w:cstheme="minorHAnsi"/>
              </w:rPr>
              <w:t>Beginndatum</w:t>
            </w:r>
            <w:proofErr w:type="spellEnd"/>
            <w:r w:rsidRPr="0017265D">
              <w:rPr>
                <w:rFonts w:cstheme="minorHAnsi"/>
              </w:rPr>
              <w:t xml:space="preserve"> de</w:t>
            </w:r>
            <w:r w:rsidR="008C4677">
              <w:rPr>
                <w:rFonts w:cstheme="minorHAnsi"/>
              </w:rPr>
              <w:t>s</w:t>
            </w:r>
            <w:r w:rsidRPr="0017265D">
              <w:rPr>
                <w:rFonts w:cstheme="minorHAnsi"/>
              </w:rPr>
              <w:t xml:space="preserve"> Positionszeitraum</w:t>
            </w:r>
            <w:r w:rsidR="008C4677">
              <w:rPr>
                <w:rFonts w:cstheme="minorHAnsi"/>
              </w:rPr>
              <w:t>s</w:t>
            </w:r>
            <w:r w:rsidRPr="0017265D">
              <w:rPr>
                <w:rFonts w:cstheme="minorHAnsi"/>
              </w:rPr>
              <w:t xml:space="preserve"> </w:t>
            </w:r>
            <w:r w:rsidR="004B50D3">
              <w:rPr>
                <w:rFonts w:cstheme="minorHAnsi"/>
              </w:rPr>
              <w:t>&lt;</w:t>
            </w:r>
            <w:r w:rsidRPr="0017265D">
              <w:rPr>
                <w:rFonts w:cstheme="minorHAnsi"/>
              </w:rPr>
              <w:t xml:space="preserve"> </w:t>
            </w:r>
            <w:r w:rsidR="004B50D3">
              <w:rPr>
                <w:rFonts w:cstheme="minorHAnsi"/>
              </w:rPr>
              <w:t>das</w:t>
            </w:r>
            <w:r w:rsidR="004B50D3" w:rsidRPr="0017265D">
              <w:rPr>
                <w:rFonts w:cstheme="minorHAnsi"/>
              </w:rPr>
              <w:t xml:space="preserve"> </w:t>
            </w:r>
            <w:proofErr w:type="spellStart"/>
            <w:r w:rsidRPr="0017265D">
              <w:rPr>
                <w:rFonts w:cstheme="minorHAnsi"/>
              </w:rPr>
              <w:t>Beginndatum</w:t>
            </w:r>
            <w:proofErr w:type="spellEnd"/>
            <w:r w:rsidRPr="0017265D">
              <w:rPr>
                <w:rFonts w:cstheme="minorHAnsi"/>
              </w:rPr>
              <w:t xml:space="preserve"> des Abrechnungszeitraums.</w:t>
            </w:r>
          </w:p>
        </w:tc>
      </w:tr>
      <w:tr w:rsidR="00C20FBE" w:rsidRPr="0017265D" w14:paraId="2741EB70" w14:textId="77777777" w:rsidTr="007E0405">
        <w:tc>
          <w:tcPr>
            <w:tcW w:w="705" w:type="dxa"/>
            <w:vMerge/>
          </w:tcPr>
          <w:p w14:paraId="28BE5D0B" w14:textId="77777777" w:rsidR="00C20FBE" w:rsidRPr="0017265D" w:rsidRDefault="00C20FBE" w:rsidP="003D638A">
            <w:pPr>
              <w:rPr>
                <w:rFonts w:cstheme="minorHAnsi"/>
              </w:rPr>
            </w:pPr>
          </w:p>
        </w:tc>
        <w:tc>
          <w:tcPr>
            <w:tcW w:w="6070" w:type="dxa"/>
            <w:vMerge/>
          </w:tcPr>
          <w:p w14:paraId="2A04373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C789C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210</w:t>
            </w:r>
          </w:p>
        </w:tc>
        <w:tc>
          <w:tcPr>
            <w:tcW w:w="855" w:type="dxa"/>
            <w:tcBorders>
              <w:top w:val="dotted" w:sz="4" w:space="0" w:color="auto"/>
              <w:bottom w:val="single" w:sz="4" w:space="0" w:color="auto"/>
            </w:tcBorders>
          </w:tcPr>
          <w:p w14:paraId="47FE869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A7E3848" w14:textId="77777777" w:rsidR="00C20FBE" w:rsidRPr="0017265D" w:rsidRDefault="00C20FBE" w:rsidP="003D638A">
            <w:pPr>
              <w:rPr>
                <w:rFonts w:cstheme="minorHAnsi"/>
              </w:rPr>
            </w:pPr>
          </w:p>
        </w:tc>
      </w:tr>
      <w:tr w:rsidR="00C20FBE" w:rsidRPr="0017265D" w14:paraId="4636A6F5" w14:textId="77777777" w:rsidTr="007E0405">
        <w:tc>
          <w:tcPr>
            <w:tcW w:w="705" w:type="dxa"/>
            <w:vMerge w:val="restart"/>
            <w:shd w:val="clear" w:color="auto" w:fill="92D050"/>
          </w:tcPr>
          <w:p w14:paraId="26F1F3E4" w14:textId="73992EDD" w:rsidR="00C20FBE" w:rsidRPr="0017265D" w:rsidRDefault="00C20FBE" w:rsidP="003D638A">
            <w:pPr>
              <w:rPr>
                <w:rFonts w:cstheme="minorHAnsi"/>
              </w:rPr>
            </w:pPr>
            <w:r w:rsidRPr="0017265D">
              <w:rPr>
                <w:rFonts w:cstheme="minorHAnsi"/>
              </w:rPr>
              <w:t>210</w:t>
            </w:r>
          </w:p>
        </w:tc>
        <w:tc>
          <w:tcPr>
            <w:tcW w:w="6070" w:type="dxa"/>
            <w:vMerge w:val="restart"/>
          </w:tcPr>
          <w:p w14:paraId="2B264141" w14:textId="30610129" w:rsidR="00C20FBE" w:rsidRPr="0017265D" w:rsidRDefault="00C20FBE" w:rsidP="003D638A">
            <w:pPr>
              <w:rPr>
                <w:rFonts w:cstheme="minorHAnsi"/>
              </w:rPr>
            </w:pPr>
            <w:r w:rsidRPr="0017265D">
              <w:rPr>
                <w:rFonts w:cstheme="minorHAnsi"/>
              </w:rPr>
              <w:t>Ist der Abrechnungszeitraum der Abschlagsrechnung bereits in einer vorhergehenden</w:t>
            </w:r>
            <w:r w:rsidR="00441004">
              <w:rPr>
                <w:rFonts w:cstheme="minorHAnsi"/>
              </w:rPr>
              <w:t>, akzeptierten und nicht stornierten</w:t>
            </w:r>
            <w:r w:rsidRPr="0017265D">
              <w:rPr>
                <w:rFonts w:cstheme="minorHAnsi"/>
              </w:rPr>
              <w:t xml:space="preserve"> Rechnung (Turnusrechnung, Zwischenrechnung, Monatsrechnung oder 13I) enthalten?</w:t>
            </w:r>
          </w:p>
        </w:tc>
        <w:tc>
          <w:tcPr>
            <w:tcW w:w="1556" w:type="dxa"/>
            <w:tcBorders>
              <w:top w:val="single" w:sz="4" w:space="0" w:color="auto"/>
              <w:bottom w:val="dotted" w:sz="4" w:space="0" w:color="auto"/>
            </w:tcBorders>
          </w:tcPr>
          <w:p w14:paraId="75A222C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215</w:t>
            </w:r>
          </w:p>
        </w:tc>
        <w:tc>
          <w:tcPr>
            <w:tcW w:w="855" w:type="dxa"/>
            <w:tcBorders>
              <w:top w:val="single" w:sz="4" w:space="0" w:color="auto"/>
              <w:bottom w:val="dotted" w:sz="4" w:space="0" w:color="auto"/>
            </w:tcBorders>
          </w:tcPr>
          <w:p w14:paraId="681CB655" w14:textId="77777777" w:rsidR="00C20FBE" w:rsidRPr="0017265D" w:rsidRDefault="00C20FBE" w:rsidP="003D638A">
            <w:pPr>
              <w:rPr>
                <w:rFonts w:cstheme="minorHAnsi"/>
              </w:rPr>
            </w:pPr>
            <w:r w:rsidRPr="0017265D">
              <w:rPr>
                <w:rFonts w:cstheme="minorHAnsi"/>
              </w:rPr>
              <w:t>A27</w:t>
            </w:r>
          </w:p>
        </w:tc>
        <w:tc>
          <w:tcPr>
            <w:tcW w:w="5079" w:type="dxa"/>
            <w:tcBorders>
              <w:top w:val="single" w:sz="4" w:space="0" w:color="auto"/>
              <w:bottom w:val="dotted" w:sz="4" w:space="0" w:color="auto"/>
            </w:tcBorders>
          </w:tcPr>
          <w:p w14:paraId="308BC1E8" w14:textId="77777777" w:rsidR="00C20FBE" w:rsidRPr="0017265D" w:rsidRDefault="00C20FBE" w:rsidP="003D638A">
            <w:pPr>
              <w:rPr>
                <w:rFonts w:cstheme="minorHAnsi"/>
              </w:rPr>
            </w:pPr>
            <w:r w:rsidRPr="0017265D">
              <w:rPr>
                <w:rFonts w:cstheme="minorHAnsi"/>
              </w:rPr>
              <w:t>Cluster: Ablehnung auf Positionsebene</w:t>
            </w:r>
          </w:p>
          <w:p w14:paraId="7C9AB1C0" w14:textId="77777777" w:rsidR="00C20FBE" w:rsidRPr="0017265D" w:rsidRDefault="00C20FBE" w:rsidP="003D638A">
            <w:pPr>
              <w:rPr>
                <w:rFonts w:cstheme="minorHAnsi"/>
              </w:rPr>
            </w:pPr>
            <w:r w:rsidRPr="0017265D">
              <w:rPr>
                <w:rFonts w:cstheme="minorHAnsi"/>
              </w:rPr>
              <w:t>Abrechnungszeitraum wird doppelt abgerechnet.</w:t>
            </w:r>
          </w:p>
          <w:p w14:paraId="55A21619" w14:textId="77777777" w:rsidR="00C20FBE" w:rsidRPr="0017265D" w:rsidRDefault="00C20FBE" w:rsidP="003D638A">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C20FBE" w:rsidRPr="0017265D" w14:paraId="3DBC2659" w14:textId="77777777" w:rsidTr="007E0405">
        <w:tc>
          <w:tcPr>
            <w:tcW w:w="705" w:type="dxa"/>
            <w:vMerge/>
          </w:tcPr>
          <w:p w14:paraId="39AFD1BB" w14:textId="77777777" w:rsidR="00C20FBE" w:rsidRPr="0017265D" w:rsidRDefault="00C20FBE" w:rsidP="003D638A">
            <w:pPr>
              <w:rPr>
                <w:rFonts w:cstheme="minorHAnsi"/>
                <w:highlight w:val="green"/>
              </w:rPr>
            </w:pPr>
          </w:p>
        </w:tc>
        <w:tc>
          <w:tcPr>
            <w:tcW w:w="6070" w:type="dxa"/>
            <w:vMerge/>
          </w:tcPr>
          <w:p w14:paraId="290DCCC6" w14:textId="77777777" w:rsidR="00C20FBE" w:rsidRPr="0017265D" w:rsidRDefault="00C20FBE" w:rsidP="003D638A">
            <w:pPr>
              <w:rPr>
                <w:rFonts w:cstheme="minorHAnsi"/>
              </w:rPr>
            </w:pPr>
          </w:p>
        </w:tc>
        <w:tc>
          <w:tcPr>
            <w:tcW w:w="1556" w:type="dxa"/>
            <w:tcBorders>
              <w:top w:val="dotted" w:sz="4" w:space="0" w:color="auto"/>
            </w:tcBorders>
          </w:tcPr>
          <w:p w14:paraId="1175999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215</w:t>
            </w:r>
          </w:p>
        </w:tc>
        <w:tc>
          <w:tcPr>
            <w:tcW w:w="855" w:type="dxa"/>
            <w:tcBorders>
              <w:top w:val="dotted" w:sz="4" w:space="0" w:color="auto"/>
            </w:tcBorders>
          </w:tcPr>
          <w:p w14:paraId="67928255" w14:textId="77777777" w:rsidR="00C20FBE" w:rsidRPr="0017265D" w:rsidRDefault="00C20FBE" w:rsidP="003D638A">
            <w:pPr>
              <w:rPr>
                <w:rFonts w:cstheme="minorHAnsi"/>
              </w:rPr>
            </w:pPr>
          </w:p>
        </w:tc>
        <w:tc>
          <w:tcPr>
            <w:tcW w:w="5079" w:type="dxa"/>
            <w:tcBorders>
              <w:top w:val="dotted" w:sz="4" w:space="0" w:color="auto"/>
            </w:tcBorders>
          </w:tcPr>
          <w:p w14:paraId="7A9EEB77" w14:textId="77777777" w:rsidR="00C20FBE" w:rsidRPr="0017265D" w:rsidRDefault="00C20FBE" w:rsidP="003D638A">
            <w:pPr>
              <w:rPr>
                <w:rFonts w:cstheme="minorHAnsi"/>
              </w:rPr>
            </w:pPr>
          </w:p>
        </w:tc>
      </w:tr>
    </w:tbl>
    <w:p w14:paraId="0AEE3F38"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5016E542" w14:textId="77777777" w:rsidTr="007E0405">
        <w:tc>
          <w:tcPr>
            <w:tcW w:w="705" w:type="dxa"/>
            <w:vMerge w:val="restart"/>
            <w:tcBorders>
              <w:top w:val="single" w:sz="4" w:space="0" w:color="auto"/>
            </w:tcBorders>
            <w:shd w:val="clear" w:color="auto" w:fill="92D050"/>
          </w:tcPr>
          <w:p w14:paraId="7617F062" w14:textId="2DE37AE4" w:rsidR="00C20FBE" w:rsidRPr="0017265D" w:rsidRDefault="00C20FBE" w:rsidP="003D638A">
            <w:pPr>
              <w:rPr>
                <w:rFonts w:cstheme="minorHAnsi"/>
              </w:rPr>
            </w:pPr>
            <w:r w:rsidRPr="0017265D">
              <w:rPr>
                <w:rFonts w:cstheme="minorHAnsi"/>
              </w:rPr>
              <w:lastRenderedPageBreak/>
              <w:t>215</w:t>
            </w:r>
          </w:p>
        </w:tc>
        <w:tc>
          <w:tcPr>
            <w:tcW w:w="6070" w:type="dxa"/>
            <w:vMerge w:val="restart"/>
            <w:tcBorders>
              <w:top w:val="single" w:sz="4" w:space="0" w:color="auto"/>
            </w:tcBorders>
          </w:tcPr>
          <w:p w14:paraId="0F6DC775" w14:textId="77777777" w:rsidR="00C20FBE" w:rsidRPr="0017265D" w:rsidRDefault="00C20FBE" w:rsidP="003D638A">
            <w:pPr>
              <w:rPr>
                <w:rFonts w:cstheme="minorHAnsi"/>
              </w:rPr>
            </w:pPr>
            <w:r w:rsidRPr="0017265D">
              <w:rPr>
                <w:rFonts w:cstheme="minorHAnsi"/>
              </w:rPr>
              <w:t>Überlappt der Abrechnungszeitraum der Abschlagsrechnung um mehr als 10 Tage mit einer vorhergehenden Abschlagsrechnung?</w:t>
            </w:r>
          </w:p>
        </w:tc>
        <w:tc>
          <w:tcPr>
            <w:tcW w:w="1556" w:type="dxa"/>
            <w:tcBorders>
              <w:top w:val="single" w:sz="4" w:space="0" w:color="auto"/>
              <w:bottom w:val="dotted" w:sz="4" w:space="0" w:color="auto"/>
            </w:tcBorders>
          </w:tcPr>
          <w:p w14:paraId="01897DB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220</w:t>
            </w:r>
          </w:p>
        </w:tc>
        <w:tc>
          <w:tcPr>
            <w:tcW w:w="855" w:type="dxa"/>
            <w:tcBorders>
              <w:top w:val="single" w:sz="4" w:space="0" w:color="auto"/>
              <w:bottom w:val="dotted" w:sz="4" w:space="0" w:color="auto"/>
            </w:tcBorders>
          </w:tcPr>
          <w:p w14:paraId="12A7ACE5" w14:textId="77777777" w:rsidR="00C20FBE" w:rsidRPr="0017265D" w:rsidRDefault="00C20FBE" w:rsidP="003D638A">
            <w:pPr>
              <w:rPr>
                <w:rFonts w:cstheme="minorHAnsi"/>
              </w:rPr>
            </w:pPr>
            <w:r w:rsidRPr="0017265D">
              <w:rPr>
                <w:rFonts w:cstheme="minorHAnsi"/>
              </w:rPr>
              <w:t>A82</w:t>
            </w:r>
          </w:p>
        </w:tc>
        <w:tc>
          <w:tcPr>
            <w:tcW w:w="5079" w:type="dxa"/>
            <w:tcBorders>
              <w:top w:val="single" w:sz="4" w:space="0" w:color="auto"/>
              <w:bottom w:val="dotted" w:sz="4" w:space="0" w:color="auto"/>
            </w:tcBorders>
          </w:tcPr>
          <w:p w14:paraId="45A08C82" w14:textId="77777777" w:rsidR="00C20FBE" w:rsidRPr="0017265D" w:rsidRDefault="00C20FBE" w:rsidP="003D638A">
            <w:pPr>
              <w:rPr>
                <w:rFonts w:cstheme="minorHAnsi"/>
              </w:rPr>
            </w:pPr>
            <w:r w:rsidRPr="0017265D">
              <w:rPr>
                <w:rFonts w:cstheme="minorHAnsi"/>
              </w:rPr>
              <w:t>Cluster: Ablehnung auf Positionsebene</w:t>
            </w:r>
          </w:p>
          <w:p w14:paraId="3B3B28DD" w14:textId="77777777" w:rsidR="00C20FBE" w:rsidRDefault="00C20FBE" w:rsidP="003D638A">
            <w:pPr>
              <w:rPr>
                <w:rFonts w:cstheme="minorHAnsi"/>
              </w:rPr>
            </w:pPr>
            <w:r w:rsidRPr="0017265D">
              <w:rPr>
                <w:rFonts w:cstheme="minorHAnsi"/>
              </w:rPr>
              <w:t>Zu große Überlappung von Abschlagszeitraum.</w:t>
            </w:r>
          </w:p>
          <w:p w14:paraId="679B68F8" w14:textId="77777777" w:rsidR="00C20FBE" w:rsidRPr="0017265D" w:rsidRDefault="00C20FBE" w:rsidP="003D638A">
            <w:pPr>
              <w:rPr>
                <w:rFonts w:cstheme="minorHAnsi"/>
              </w:rPr>
            </w:pPr>
            <w:r>
              <w:rPr>
                <w:rFonts w:cstheme="minorHAnsi"/>
              </w:rPr>
              <w:t xml:space="preserve">Hinweis: </w:t>
            </w:r>
            <w:r w:rsidRPr="0017265D">
              <w:rPr>
                <w:rFonts w:cstheme="minorHAnsi"/>
              </w:rPr>
              <w:t>Es ist die Abschlagsrechnung anzugeben, mit dem die Überlappung des Abrechnungszeitraum besteht.</w:t>
            </w:r>
          </w:p>
        </w:tc>
      </w:tr>
      <w:tr w:rsidR="00C20FBE" w:rsidRPr="0017265D" w14:paraId="48DCAA93" w14:textId="77777777" w:rsidTr="007E0405">
        <w:tc>
          <w:tcPr>
            <w:tcW w:w="705" w:type="dxa"/>
            <w:vMerge/>
          </w:tcPr>
          <w:p w14:paraId="1965F5C9" w14:textId="77777777" w:rsidR="00C20FBE" w:rsidRPr="0017265D" w:rsidRDefault="00C20FBE" w:rsidP="003D638A">
            <w:pPr>
              <w:rPr>
                <w:rFonts w:cstheme="minorHAnsi"/>
              </w:rPr>
            </w:pPr>
          </w:p>
        </w:tc>
        <w:tc>
          <w:tcPr>
            <w:tcW w:w="6070" w:type="dxa"/>
            <w:vMerge/>
          </w:tcPr>
          <w:p w14:paraId="7792ED9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AB0D3C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220</w:t>
            </w:r>
          </w:p>
        </w:tc>
        <w:tc>
          <w:tcPr>
            <w:tcW w:w="855" w:type="dxa"/>
            <w:tcBorders>
              <w:top w:val="dotted" w:sz="4" w:space="0" w:color="auto"/>
              <w:bottom w:val="single" w:sz="4" w:space="0" w:color="auto"/>
            </w:tcBorders>
          </w:tcPr>
          <w:p w14:paraId="4CBA50B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2B65B63" w14:textId="77777777" w:rsidR="00C20FBE" w:rsidRPr="0017265D" w:rsidRDefault="00C20FBE" w:rsidP="003D638A">
            <w:pPr>
              <w:rPr>
                <w:rFonts w:cstheme="minorHAnsi"/>
              </w:rPr>
            </w:pPr>
          </w:p>
        </w:tc>
      </w:tr>
      <w:tr w:rsidR="00C20FBE" w:rsidRPr="0017265D" w14:paraId="2D651092" w14:textId="77777777" w:rsidTr="007E0405">
        <w:tc>
          <w:tcPr>
            <w:tcW w:w="705" w:type="dxa"/>
            <w:vMerge w:val="restart"/>
            <w:shd w:val="clear" w:color="auto" w:fill="92D050"/>
          </w:tcPr>
          <w:p w14:paraId="5488996D" w14:textId="77777777" w:rsidR="00C20FBE" w:rsidRPr="0017265D" w:rsidRDefault="00C20FBE" w:rsidP="003D638A">
            <w:pPr>
              <w:rPr>
                <w:rFonts w:cstheme="minorHAnsi"/>
                <w:highlight w:val="green"/>
              </w:rPr>
            </w:pPr>
            <w:r w:rsidRPr="0017265D">
              <w:rPr>
                <w:rFonts w:cstheme="minorHAnsi"/>
              </w:rPr>
              <w:t>220</w:t>
            </w:r>
          </w:p>
        </w:tc>
        <w:tc>
          <w:tcPr>
            <w:tcW w:w="6070" w:type="dxa"/>
            <w:vMerge w:val="restart"/>
          </w:tcPr>
          <w:p w14:paraId="1772C424" w14:textId="77777777" w:rsidR="00C20FBE" w:rsidRPr="0017265D" w:rsidRDefault="00C20FBE" w:rsidP="003D638A">
            <w:pPr>
              <w:rPr>
                <w:rFonts w:cstheme="minorHAnsi"/>
              </w:rPr>
            </w:pPr>
            <w:r w:rsidRPr="0017265D">
              <w:rPr>
                <w:rFonts w:cstheme="minorHAnsi"/>
              </w:rPr>
              <w:t>Ist die Artikelnummer für eine Abschlagsrechnung gültig?</w:t>
            </w:r>
          </w:p>
        </w:tc>
        <w:tc>
          <w:tcPr>
            <w:tcW w:w="1556" w:type="dxa"/>
            <w:tcBorders>
              <w:top w:val="single" w:sz="4" w:space="0" w:color="auto"/>
              <w:bottom w:val="dotted" w:sz="4" w:space="0" w:color="auto"/>
            </w:tcBorders>
          </w:tcPr>
          <w:p w14:paraId="28DB4EE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225</w:t>
            </w:r>
          </w:p>
        </w:tc>
        <w:tc>
          <w:tcPr>
            <w:tcW w:w="855" w:type="dxa"/>
            <w:tcBorders>
              <w:top w:val="single" w:sz="4" w:space="0" w:color="auto"/>
              <w:bottom w:val="dotted" w:sz="4" w:space="0" w:color="auto"/>
            </w:tcBorders>
          </w:tcPr>
          <w:p w14:paraId="006DD141" w14:textId="77777777" w:rsidR="00C20FBE" w:rsidRPr="0017265D" w:rsidRDefault="00C20FBE" w:rsidP="003D638A">
            <w:pPr>
              <w:rPr>
                <w:rFonts w:cstheme="minorHAnsi"/>
              </w:rPr>
            </w:pPr>
            <w:r w:rsidRPr="0017265D">
              <w:rPr>
                <w:rFonts w:cstheme="minorHAnsi"/>
              </w:rPr>
              <w:t>A28</w:t>
            </w:r>
          </w:p>
        </w:tc>
        <w:tc>
          <w:tcPr>
            <w:tcW w:w="5079" w:type="dxa"/>
            <w:tcBorders>
              <w:top w:val="single" w:sz="4" w:space="0" w:color="auto"/>
              <w:bottom w:val="dotted" w:sz="4" w:space="0" w:color="auto"/>
            </w:tcBorders>
          </w:tcPr>
          <w:p w14:paraId="100150FB" w14:textId="77777777" w:rsidR="00C20FBE" w:rsidRPr="0017265D" w:rsidRDefault="00C20FBE" w:rsidP="003D638A">
            <w:pPr>
              <w:rPr>
                <w:rFonts w:cstheme="minorHAnsi"/>
              </w:rPr>
            </w:pPr>
            <w:r w:rsidRPr="0017265D">
              <w:rPr>
                <w:rFonts w:cstheme="minorHAnsi"/>
              </w:rPr>
              <w:t>Cluster: Ablehnung auf Positionsebene</w:t>
            </w:r>
          </w:p>
          <w:p w14:paraId="1D8C60AA" w14:textId="77777777" w:rsidR="00C20FBE" w:rsidRPr="0017265D" w:rsidRDefault="00C20FBE" w:rsidP="003D638A">
            <w:pPr>
              <w:rPr>
                <w:rFonts w:cstheme="minorHAnsi"/>
              </w:rPr>
            </w:pPr>
            <w:r w:rsidRPr="0017265D">
              <w:rPr>
                <w:rFonts w:cstheme="minorHAnsi"/>
              </w:rPr>
              <w:t>Die in dieser Position verwendete Artikelnummer ist nicht gültig.</w:t>
            </w:r>
          </w:p>
        </w:tc>
      </w:tr>
      <w:tr w:rsidR="00C20FBE" w:rsidRPr="0017265D" w14:paraId="01DCAEED" w14:textId="77777777" w:rsidTr="007E0405">
        <w:tc>
          <w:tcPr>
            <w:tcW w:w="705" w:type="dxa"/>
            <w:vMerge/>
          </w:tcPr>
          <w:p w14:paraId="193972B7" w14:textId="77777777" w:rsidR="00C20FBE" w:rsidRPr="0017265D" w:rsidRDefault="00C20FBE" w:rsidP="003D638A">
            <w:pPr>
              <w:rPr>
                <w:rFonts w:cstheme="minorHAnsi"/>
                <w:highlight w:val="green"/>
              </w:rPr>
            </w:pPr>
          </w:p>
        </w:tc>
        <w:tc>
          <w:tcPr>
            <w:tcW w:w="6070" w:type="dxa"/>
            <w:vMerge/>
          </w:tcPr>
          <w:p w14:paraId="4BF2A51E" w14:textId="77777777" w:rsidR="00C20FBE" w:rsidRPr="0017265D" w:rsidRDefault="00C20FBE" w:rsidP="003D638A">
            <w:pPr>
              <w:rPr>
                <w:rFonts w:cstheme="minorHAnsi"/>
              </w:rPr>
            </w:pPr>
          </w:p>
        </w:tc>
        <w:tc>
          <w:tcPr>
            <w:tcW w:w="1556" w:type="dxa"/>
            <w:tcBorders>
              <w:top w:val="dotted" w:sz="4" w:space="0" w:color="auto"/>
            </w:tcBorders>
          </w:tcPr>
          <w:p w14:paraId="36B54EC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225</w:t>
            </w:r>
          </w:p>
        </w:tc>
        <w:tc>
          <w:tcPr>
            <w:tcW w:w="855" w:type="dxa"/>
            <w:tcBorders>
              <w:top w:val="dotted" w:sz="4" w:space="0" w:color="auto"/>
            </w:tcBorders>
          </w:tcPr>
          <w:p w14:paraId="649CB0A3" w14:textId="77777777" w:rsidR="00C20FBE" w:rsidRPr="0017265D" w:rsidRDefault="00C20FBE" w:rsidP="003D638A">
            <w:pPr>
              <w:rPr>
                <w:rFonts w:cstheme="minorHAnsi"/>
              </w:rPr>
            </w:pPr>
          </w:p>
        </w:tc>
        <w:tc>
          <w:tcPr>
            <w:tcW w:w="5079" w:type="dxa"/>
            <w:tcBorders>
              <w:top w:val="dotted" w:sz="4" w:space="0" w:color="auto"/>
            </w:tcBorders>
          </w:tcPr>
          <w:p w14:paraId="6A3156D2" w14:textId="77777777" w:rsidR="00C20FBE" w:rsidRPr="0017265D" w:rsidRDefault="00C20FBE" w:rsidP="003D638A">
            <w:pPr>
              <w:rPr>
                <w:rFonts w:cstheme="minorHAnsi"/>
              </w:rPr>
            </w:pPr>
          </w:p>
        </w:tc>
      </w:tr>
      <w:tr w:rsidR="00C20FBE" w:rsidRPr="0017265D" w14:paraId="10CA127F" w14:textId="77777777" w:rsidTr="007E0405">
        <w:tc>
          <w:tcPr>
            <w:tcW w:w="705" w:type="dxa"/>
            <w:vMerge w:val="restart"/>
            <w:tcBorders>
              <w:top w:val="single" w:sz="4" w:space="0" w:color="auto"/>
            </w:tcBorders>
            <w:shd w:val="clear" w:color="auto" w:fill="92D050"/>
          </w:tcPr>
          <w:p w14:paraId="0A2F7E83" w14:textId="52B17295" w:rsidR="00C20FBE" w:rsidRPr="0017265D" w:rsidRDefault="00C20FBE" w:rsidP="003D638A">
            <w:pPr>
              <w:rPr>
                <w:rFonts w:cstheme="minorHAnsi"/>
                <w:highlight w:val="green"/>
              </w:rPr>
            </w:pPr>
            <w:r w:rsidRPr="0017265D">
              <w:rPr>
                <w:rFonts w:cstheme="minorHAnsi"/>
              </w:rPr>
              <w:t>225</w:t>
            </w:r>
          </w:p>
        </w:tc>
        <w:tc>
          <w:tcPr>
            <w:tcW w:w="6070" w:type="dxa"/>
            <w:vMerge w:val="restart"/>
            <w:tcBorders>
              <w:top w:val="single" w:sz="4" w:space="0" w:color="auto"/>
            </w:tcBorders>
          </w:tcPr>
          <w:p w14:paraId="5B1514D9" w14:textId="77777777" w:rsidR="00C20FBE" w:rsidRPr="0017265D" w:rsidRDefault="00C20FBE" w:rsidP="003D638A">
            <w:pPr>
              <w:rPr>
                <w:rFonts w:cstheme="minorHAnsi"/>
              </w:rPr>
            </w:pPr>
            <w:r w:rsidRPr="0017265D">
              <w:rPr>
                <w:rFonts w:cstheme="minorHAnsi"/>
              </w:rPr>
              <w:t>Ist in der Rechnungsposition</w:t>
            </w:r>
            <w:r w:rsidRPr="0017265D" w:rsidDel="00456ECD">
              <w:rPr>
                <w:rFonts w:cstheme="minorHAnsi"/>
              </w:rPr>
              <w:t xml:space="preserve"> </w:t>
            </w:r>
            <w:r w:rsidRPr="0017265D">
              <w:rPr>
                <w:rFonts w:cstheme="minorHAnsi"/>
              </w:rPr>
              <w:t>ein zuvor nicht spezifizierter Fehler aufgetreten?</w:t>
            </w:r>
          </w:p>
        </w:tc>
        <w:tc>
          <w:tcPr>
            <w:tcW w:w="1556" w:type="dxa"/>
            <w:tcBorders>
              <w:top w:val="single" w:sz="4" w:space="0" w:color="auto"/>
              <w:bottom w:val="dotted" w:sz="4" w:space="0" w:color="auto"/>
            </w:tcBorders>
          </w:tcPr>
          <w:p w14:paraId="52CDAE9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37AF2195" w14:textId="77777777" w:rsidR="00C20FBE" w:rsidRPr="0017265D" w:rsidRDefault="00C20FBE" w:rsidP="003D638A">
            <w:pPr>
              <w:rPr>
                <w:rFonts w:cstheme="minorHAnsi"/>
              </w:rPr>
            </w:pPr>
            <w:r w:rsidRPr="0017265D">
              <w:rPr>
                <w:rFonts w:cstheme="minorHAnsi"/>
              </w:rPr>
              <w:t>A99</w:t>
            </w:r>
          </w:p>
        </w:tc>
        <w:tc>
          <w:tcPr>
            <w:tcW w:w="5079" w:type="dxa"/>
            <w:tcBorders>
              <w:top w:val="single" w:sz="4" w:space="0" w:color="auto"/>
              <w:bottom w:val="dotted" w:sz="4" w:space="0" w:color="auto"/>
            </w:tcBorders>
          </w:tcPr>
          <w:p w14:paraId="54A82559" w14:textId="77777777" w:rsidR="00C20FBE" w:rsidRPr="0017265D" w:rsidRDefault="00C20FBE" w:rsidP="003D638A">
            <w:pPr>
              <w:rPr>
                <w:rFonts w:cstheme="minorHAnsi"/>
              </w:rPr>
            </w:pPr>
            <w:r w:rsidRPr="0017265D">
              <w:rPr>
                <w:rFonts w:cstheme="minorHAnsi"/>
              </w:rPr>
              <w:t>Cluster: Ablehnung auf Positionsebene</w:t>
            </w:r>
          </w:p>
          <w:p w14:paraId="51ADA777" w14:textId="77777777" w:rsidR="00C20FBE" w:rsidRPr="0017265D" w:rsidRDefault="00C20FBE" w:rsidP="003D638A">
            <w:pPr>
              <w:rPr>
                <w:rFonts w:cstheme="minorHAnsi"/>
              </w:rPr>
            </w:pPr>
            <w:r w:rsidRPr="0017265D">
              <w:rPr>
                <w:rFonts w:cstheme="minorHAnsi"/>
              </w:rPr>
              <w:t>Sonstiger Fehler auf Positionsebene.</w:t>
            </w:r>
          </w:p>
          <w:p w14:paraId="0DFE5BCC" w14:textId="77777777" w:rsidR="00C20FBE" w:rsidRPr="0017265D" w:rsidRDefault="00C20FBE" w:rsidP="003D638A">
            <w:pPr>
              <w:rPr>
                <w:rFonts w:cstheme="minorHAnsi"/>
              </w:rPr>
            </w:pPr>
            <w:r w:rsidRPr="0017265D">
              <w:rPr>
                <w:rFonts w:cstheme="minorHAnsi"/>
              </w:rPr>
              <w:t>Hinweis: Das identifizierte Problem ist in der Antwort zu beschreiben/benennen.</w:t>
            </w:r>
          </w:p>
          <w:p w14:paraId="7214533C"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73E1A8FC" w14:textId="77777777" w:rsidTr="007E0405">
        <w:tc>
          <w:tcPr>
            <w:tcW w:w="705" w:type="dxa"/>
            <w:vMerge/>
          </w:tcPr>
          <w:p w14:paraId="3334429E" w14:textId="77777777" w:rsidR="00C20FBE" w:rsidRPr="0017265D" w:rsidRDefault="00C20FBE" w:rsidP="003D638A">
            <w:pPr>
              <w:rPr>
                <w:rFonts w:cstheme="minorHAnsi"/>
                <w:highlight w:val="green"/>
              </w:rPr>
            </w:pPr>
          </w:p>
        </w:tc>
        <w:tc>
          <w:tcPr>
            <w:tcW w:w="6070" w:type="dxa"/>
            <w:vMerge/>
          </w:tcPr>
          <w:p w14:paraId="76EC6EE1" w14:textId="77777777" w:rsidR="00C20FBE" w:rsidRPr="0017265D" w:rsidRDefault="00C20FBE" w:rsidP="003D638A">
            <w:pPr>
              <w:rPr>
                <w:rFonts w:cstheme="minorHAnsi"/>
              </w:rPr>
            </w:pPr>
          </w:p>
        </w:tc>
        <w:tc>
          <w:tcPr>
            <w:tcW w:w="1556" w:type="dxa"/>
            <w:tcBorders>
              <w:top w:val="dotted" w:sz="4" w:space="0" w:color="auto"/>
            </w:tcBorders>
          </w:tcPr>
          <w:p w14:paraId="6766928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230</w:t>
            </w:r>
          </w:p>
        </w:tc>
        <w:tc>
          <w:tcPr>
            <w:tcW w:w="855" w:type="dxa"/>
            <w:tcBorders>
              <w:top w:val="dotted" w:sz="4" w:space="0" w:color="auto"/>
            </w:tcBorders>
          </w:tcPr>
          <w:p w14:paraId="650FB7A1" w14:textId="77777777" w:rsidR="00C20FBE" w:rsidRPr="0017265D" w:rsidRDefault="00C20FBE" w:rsidP="003D638A">
            <w:pPr>
              <w:rPr>
                <w:rFonts w:cstheme="minorHAnsi"/>
              </w:rPr>
            </w:pPr>
          </w:p>
        </w:tc>
        <w:tc>
          <w:tcPr>
            <w:tcW w:w="5079" w:type="dxa"/>
            <w:tcBorders>
              <w:top w:val="dotted" w:sz="4" w:space="0" w:color="auto"/>
            </w:tcBorders>
          </w:tcPr>
          <w:p w14:paraId="270487FC" w14:textId="77777777" w:rsidR="00C20FBE" w:rsidRPr="0017265D" w:rsidRDefault="00C20FBE" w:rsidP="003D638A">
            <w:pPr>
              <w:rPr>
                <w:rFonts w:cstheme="minorHAnsi"/>
              </w:rPr>
            </w:pPr>
          </w:p>
        </w:tc>
      </w:tr>
      <w:tr w:rsidR="00C20FBE" w:rsidRPr="0017265D" w14:paraId="77934D89" w14:textId="77777777" w:rsidTr="007E0405">
        <w:tc>
          <w:tcPr>
            <w:tcW w:w="705" w:type="dxa"/>
            <w:vMerge w:val="restart"/>
            <w:shd w:val="clear" w:color="auto" w:fill="92D050"/>
          </w:tcPr>
          <w:p w14:paraId="331CAE9A" w14:textId="77777777" w:rsidR="00C20FBE" w:rsidRPr="0017265D" w:rsidRDefault="00C20FBE" w:rsidP="003D638A">
            <w:pPr>
              <w:rPr>
                <w:rFonts w:cstheme="minorHAnsi"/>
                <w:highlight w:val="green"/>
              </w:rPr>
            </w:pPr>
            <w:r w:rsidRPr="0017265D">
              <w:rPr>
                <w:rFonts w:cstheme="minorHAnsi"/>
              </w:rPr>
              <w:t>230</w:t>
            </w:r>
          </w:p>
        </w:tc>
        <w:tc>
          <w:tcPr>
            <w:tcW w:w="6070" w:type="dxa"/>
            <w:vMerge w:val="restart"/>
          </w:tcPr>
          <w:p w14:paraId="6E6328E0"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dotted" w:sz="4" w:space="0" w:color="auto"/>
              <w:bottom w:val="dotted" w:sz="4" w:space="0" w:color="auto"/>
            </w:tcBorders>
          </w:tcPr>
          <w:p w14:paraId="6D241EE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dotted" w:sz="4" w:space="0" w:color="auto"/>
            </w:tcBorders>
          </w:tcPr>
          <w:p w14:paraId="1DC22B68"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D080421" w14:textId="77777777" w:rsidR="00C20FBE" w:rsidRPr="0017265D" w:rsidRDefault="00C20FBE" w:rsidP="003D638A">
            <w:pPr>
              <w:rPr>
                <w:rFonts w:cstheme="minorHAnsi"/>
              </w:rPr>
            </w:pPr>
          </w:p>
        </w:tc>
      </w:tr>
      <w:tr w:rsidR="00C20FBE" w:rsidRPr="0017265D" w14:paraId="18AAB7BC" w14:textId="77777777" w:rsidTr="007E0405">
        <w:tc>
          <w:tcPr>
            <w:tcW w:w="705" w:type="dxa"/>
            <w:vMerge/>
          </w:tcPr>
          <w:p w14:paraId="69128205" w14:textId="77777777" w:rsidR="00C20FBE" w:rsidRPr="0017265D" w:rsidRDefault="00C20FBE" w:rsidP="003D638A">
            <w:pPr>
              <w:rPr>
                <w:rFonts w:cstheme="minorHAnsi"/>
                <w:highlight w:val="green"/>
              </w:rPr>
            </w:pPr>
          </w:p>
        </w:tc>
        <w:tc>
          <w:tcPr>
            <w:tcW w:w="6070" w:type="dxa"/>
            <w:vMerge/>
          </w:tcPr>
          <w:p w14:paraId="0612E066" w14:textId="77777777" w:rsidR="00C20FBE" w:rsidRPr="0017265D" w:rsidRDefault="00C20FBE" w:rsidP="003D638A">
            <w:pPr>
              <w:rPr>
                <w:rFonts w:cstheme="minorHAnsi"/>
              </w:rPr>
            </w:pPr>
          </w:p>
        </w:tc>
        <w:tc>
          <w:tcPr>
            <w:tcW w:w="1556" w:type="dxa"/>
            <w:tcBorders>
              <w:top w:val="dotted" w:sz="4" w:space="0" w:color="auto"/>
            </w:tcBorders>
          </w:tcPr>
          <w:p w14:paraId="1D374FB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tcBorders>
          </w:tcPr>
          <w:p w14:paraId="6DFA1531" w14:textId="77777777" w:rsidR="00C20FBE" w:rsidRPr="0017265D" w:rsidRDefault="00C20FBE" w:rsidP="003D638A">
            <w:pPr>
              <w:rPr>
                <w:rFonts w:cstheme="minorHAnsi"/>
              </w:rPr>
            </w:pPr>
          </w:p>
        </w:tc>
        <w:tc>
          <w:tcPr>
            <w:tcW w:w="5079" w:type="dxa"/>
            <w:tcBorders>
              <w:top w:val="dotted" w:sz="4" w:space="0" w:color="auto"/>
            </w:tcBorders>
          </w:tcPr>
          <w:p w14:paraId="2E0BE05A" w14:textId="77777777" w:rsidR="00C20FBE" w:rsidRPr="0017265D" w:rsidRDefault="00C20FBE" w:rsidP="003D638A">
            <w:pPr>
              <w:rPr>
                <w:rFonts w:cstheme="minorHAnsi"/>
              </w:rPr>
            </w:pPr>
          </w:p>
        </w:tc>
      </w:tr>
    </w:tbl>
    <w:p w14:paraId="0D70605D"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74C03C7C" w14:textId="77777777" w:rsidTr="007E0405">
        <w:tc>
          <w:tcPr>
            <w:tcW w:w="705" w:type="dxa"/>
            <w:vMerge w:val="restart"/>
            <w:shd w:val="clear" w:color="auto" w:fill="92D050"/>
          </w:tcPr>
          <w:p w14:paraId="6857755F" w14:textId="70FBF845" w:rsidR="00C20FBE" w:rsidRPr="0017265D" w:rsidRDefault="00C20FBE" w:rsidP="003D638A">
            <w:pPr>
              <w:rPr>
                <w:rFonts w:cstheme="minorHAnsi"/>
                <w:highlight w:val="red"/>
              </w:rPr>
            </w:pPr>
            <w:r w:rsidRPr="0017265D">
              <w:rPr>
                <w:rFonts w:cstheme="minorHAnsi"/>
              </w:rPr>
              <w:lastRenderedPageBreak/>
              <w:t>300</w:t>
            </w:r>
          </w:p>
        </w:tc>
        <w:tc>
          <w:tcPr>
            <w:tcW w:w="6070" w:type="dxa"/>
            <w:vMerge w:val="restart"/>
          </w:tcPr>
          <w:p w14:paraId="7E3EA1B0" w14:textId="57048F30" w:rsidR="00C20FBE" w:rsidRPr="0017265D" w:rsidRDefault="00BD5540"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w:t>
            </w:r>
            <w:proofErr w:type="spellStart"/>
            <w:r w:rsidR="00C20FBE" w:rsidRPr="0017265D">
              <w:rPr>
                <w:rFonts w:cstheme="minorHAnsi"/>
              </w:rPr>
              <w:t>Beginndatum</w:t>
            </w:r>
            <w:proofErr w:type="spellEnd"/>
            <w:r w:rsidR="00C20FBE" w:rsidRPr="0017265D">
              <w:rPr>
                <w:rFonts w:cstheme="minorHAnsi"/>
              </w:rPr>
              <w:t xml:space="preserve"> des Positionszeitraums </w:t>
            </w:r>
            <w:r w:rsidR="00F02BA2">
              <w:rPr>
                <w:rFonts w:cstheme="minorHAnsi"/>
              </w:rPr>
              <w:t>&lt; das</w:t>
            </w:r>
            <w:r w:rsidR="00C20FBE" w:rsidRPr="0017265D">
              <w:rPr>
                <w:rFonts w:cstheme="minorHAnsi"/>
              </w:rPr>
              <w:t xml:space="preserve"> </w:t>
            </w:r>
            <w:proofErr w:type="spellStart"/>
            <w:r w:rsidR="00C20FBE" w:rsidRPr="0017265D">
              <w:rPr>
                <w:rFonts w:cstheme="minorHAnsi"/>
              </w:rPr>
              <w:t>Beginndatum</w:t>
            </w:r>
            <w:proofErr w:type="spellEnd"/>
            <w:r w:rsidR="00C20FBE" w:rsidRPr="0017265D">
              <w:rPr>
                <w:rFonts w:cstheme="minorHAnsi"/>
              </w:rPr>
              <w:t xml:space="preserve"> des Abrechnungszeitraums?</w:t>
            </w:r>
          </w:p>
        </w:tc>
        <w:tc>
          <w:tcPr>
            <w:tcW w:w="1556" w:type="dxa"/>
            <w:tcBorders>
              <w:top w:val="single" w:sz="4" w:space="0" w:color="auto"/>
              <w:bottom w:val="dotted" w:sz="4" w:space="0" w:color="auto"/>
            </w:tcBorders>
          </w:tcPr>
          <w:p w14:paraId="43CDD78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305</w:t>
            </w:r>
          </w:p>
        </w:tc>
        <w:tc>
          <w:tcPr>
            <w:tcW w:w="855" w:type="dxa"/>
            <w:tcBorders>
              <w:top w:val="single" w:sz="4" w:space="0" w:color="auto"/>
              <w:bottom w:val="dotted" w:sz="4" w:space="0" w:color="auto"/>
            </w:tcBorders>
          </w:tcPr>
          <w:p w14:paraId="4AD1E973" w14:textId="77777777" w:rsidR="00C20FBE" w:rsidRPr="0017265D" w:rsidRDefault="00C20FBE" w:rsidP="003D638A">
            <w:pPr>
              <w:rPr>
                <w:rFonts w:cstheme="minorHAnsi"/>
              </w:rPr>
            </w:pPr>
            <w:r w:rsidRPr="0017265D">
              <w:rPr>
                <w:rFonts w:cstheme="minorHAnsi"/>
              </w:rPr>
              <w:t>A83</w:t>
            </w:r>
          </w:p>
        </w:tc>
        <w:tc>
          <w:tcPr>
            <w:tcW w:w="5079" w:type="dxa"/>
            <w:tcBorders>
              <w:top w:val="single" w:sz="4" w:space="0" w:color="auto"/>
              <w:bottom w:val="dotted" w:sz="4" w:space="0" w:color="auto"/>
            </w:tcBorders>
          </w:tcPr>
          <w:p w14:paraId="71F5BC56" w14:textId="77777777" w:rsidR="00C20FBE" w:rsidRPr="0017265D" w:rsidRDefault="00C20FBE" w:rsidP="003D638A">
            <w:pPr>
              <w:rPr>
                <w:rFonts w:cstheme="minorHAnsi"/>
              </w:rPr>
            </w:pPr>
            <w:r w:rsidRPr="0017265D">
              <w:rPr>
                <w:rFonts w:cstheme="minorHAnsi"/>
              </w:rPr>
              <w:t>Cluster: Ablehnung auf Positionsebene</w:t>
            </w:r>
          </w:p>
          <w:p w14:paraId="7B472E18" w14:textId="6F4AE328" w:rsidR="00C20FBE" w:rsidRPr="0017265D" w:rsidRDefault="00C20FBE" w:rsidP="003D638A">
            <w:pPr>
              <w:rPr>
                <w:rFonts w:cstheme="minorHAnsi"/>
              </w:rPr>
            </w:pPr>
            <w:r w:rsidRPr="0017265D">
              <w:rPr>
                <w:rFonts w:cstheme="minorHAnsi"/>
              </w:rPr>
              <w:t xml:space="preserve">Das </w:t>
            </w:r>
            <w:proofErr w:type="spellStart"/>
            <w:r w:rsidRPr="0017265D">
              <w:rPr>
                <w:rFonts w:cstheme="minorHAnsi"/>
              </w:rPr>
              <w:t>Beginndatum</w:t>
            </w:r>
            <w:proofErr w:type="spellEnd"/>
            <w:r w:rsidRPr="0017265D">
              <w:rPr>
                <w:rFonts w:cstheme="minorHAnsi"/>
              </w:rPr>
              <w:t xml:space="preserve"> de</w:t>
            </w:r>
            <w:r w:rsidR="00211C0B">
              <w:rPr>
                <w:rFonts w:cstheme="minorHAnsi"/>
              </w:rPr>
              <w:t>s</w:t>
            </w:r>
            <w:r w:rsidRPr="0017265D">
              <w:rPr>
                <w:rFonts w:cstheme="minorHAnsi"/>
              </w:rPr>
              <w:t xml:space="preserve"> Positionszeitraum</w:t>
            </w:r>
            <w:r w:rsidR="00211C0B">
              <w:rPr>
                <w:rFonts w:cstheme="minorHAnsi"/>
              </w:rPr>
              <w:t>s</w:t>
            </w:r>
            <w:r w:rsidRPr="0017265D">
              <w:rPr>
                <w:rFonts w:cstheme="minorHAnsi"/>
              </w:rPr>
              <w:t xml:space="preserve"> </w:t>
            </w:r>
            <w:r w:rsidR="00211C0B">
              <w:rPr>
                <w:rFonts w:cstheme="minorHAnsi"/>
              </w:rPr>
              <w:t>&lt;</w:t>
            </w:r>
            <w:r w:rsidR="00F02BA2">
              <w:rPr>
                <w:rFonts w:cstheme="minorHAnsi"/>
              </w:rPr>
              <w:t xml:space="preserve"> das </w:t>
            </w:r>
            <w:proofErr w:type="spellStart"/>
            <w:r w:rsidRPr="0017265D">
              <w:rPr>
                <w:rFonts w:cstheme="minorHAnsi"/>
              </w:rPr>
              <w:t>Beginndatum</w:t>
            </w:r>
            <w:proofErr w:type="spellEnd"/>
            <w:r w:rsidRPr="0017265D">
              <w:rPr>
                <w:rFonts w:cstheme="minorHAnsi"/>
              </w:rPr>
              <w:t xml:space="preserve"> des Abrechnungszeitraums.</w:t>
            </w:r>
          </w:p>
        </w:tc>
      </w:tr>
      <w:tr w:rsidR="00C20FBE" w:rsidRPr="0017265D" w14:paraId="6E24BDC8" w14:textId="77777777" w:rsidTr="007E0405">
        <w:tc>
          <w:tcPr>
            <w:tcW w:w="705" w:type="dxa"/>
            <w:vMerge/>
          </w:tcPr>
          <w:p w14:paraId="0DDD654C" w14:textId="77777777" w:rsidR="00C20FBE" w:rsidRPr="0017265D" w:rsidRDefault="00C20FBE" w:rsidP="003D638A">
            <w:pPr>
              <w:rPr>
                <w:rFonts w:cstheme="minorHAnsi"/>
                <w:highlight w:val="red"/>
              </w:rPr>
            </w:pPr>
          </w:p>
        </w:tc>
        <w:tc>
          <w:tcPr>
            <w:tcW w:w="6070" w:type="dxa"/>
            <w:vMerge/>
          </w:tcPr>
          <w:p w14:paraId="0183DF04"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3B0F5E1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305</w:t>
            </w:r>
          </w:p>
        </w:tc>
        <w:tc>
          <w:tcPr>
            <w:tcW w:w="855" w:type="dxa"/>
            <w:tcBorders>
              <w:top w:val="dotted" w:sz="4" w:space="0" w:color="auto"/>
              <w:bottom w:val="dotted" w:sz="4" w:space="0" w:color="auto"/>
            </w:tcBorders>
          </w:tcPr>
          <w:p w14:paraId="579976B1"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56B3D8B" w14:textId="77777777" w:rsidR="00C20FBE" w:rsidRPr="0017265D" w:rsidRDefault="00C20FBE" w:rsidP="003D638A">
            <w:pPr>
              <w:rPr>
                <w:rFonts w:cstheme="minorHAnsi"/>
              </w:rPr>
            </w:pPr>
          </w:p>
        </w:tc>
      </w:tr>
      <w:tr w:rsidR="00C20FBE" w:rsidRPr="0017265D" w14:paraId="1723689C" w14:textId="77777777" w:rsidTr="007E0405">
        <w:tc>
          <w:tcPr>
            <w:tcW w:w="705" w:type="dxa"/>
            <w:vMerge w:val="restart"/>
            <w:shd w:val="clear" w:color="auto" w:fill="92D050"/>
          </w:tcPr>
          <w:p w14:paraId="12919C04" w14:textId="1FD415E6" w:rsidR="00C20FBE" w:rsidRPr="0017265D" w:rsidRDefault="00C20FBE" w:rsidP="003D638A">
            <w:pPr>
              <w:rPr>
                <w:rFonts w:cstheme="minorHAnsi"/>
              </w:rPr>
            </w:pPr>
            <w:r w:rsidRPr="0017265D">
              <w:rPr>
                <w:rFonts w:cstheme="minorHAnsi"/>
              </w:rPr>
              <w:t>305</w:t>
            </w:r>
          </w:p>
        </w:tc>
        <w:tc>
          <w:tcPr>
            <w:tcW w:w="6070" w:type="dxa"/>
            <w:vMerge w:val="restart"/>
          </w:tcPr>
          <w:p w14:paraId="771B10C1" w14:textId="77777777" w:rsidR="00C20FBE" w:rsidRPr="0017265D" w:rsidRDefault="00C20FBE" w:rsidP="003D638A">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645EAB0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ED33EF9" w14:textId="77777777" w:rsidR="00C20FBE" w:rsidRPr="0017265D" w:rsidRDefault="00C20FBE" w:rsidP="003D638A">
            <w:pPr>
              <w:rPr>
                <w:rFonts w:cstheme="minorHAnsi"/>
              </w:rPr>
            </w:pPr>
            <w:r w:rsidRPr="0017265D">
              <w:rPr>
                <w:rFonts w:cstheme="minorHAnsi"/>
              </w:rPr>
              <w:t>A84</w:t>
            </w:r>
          </w:p>
        </w:tc>
        <w:tc>
          <w:tcPr>
            <w:tcW w:w="5079" w:type="dxa"/>
            <w:tcBorders>
              <w:top w:val="single" w:sz="4" w:space="0" w:color="auto"/>
              <w:bottom w:val="dotted" w:sz="4" w:space="0" w:color="auto"/>
            </w:tcBorders>
          </w:tcPr>
          <w:p w14:paraId="2923A8BB" w14:textId="77777777" w:rsidR="00C20FBE" w:rsidRPr="0017265D" w:rsidRDefault="00C20FBE" w:rsidP="003D638A">
            <w:pPr>
              <w:rPr>
                <w:rFonts w:cstheme="minorHAnsi"/>
              </w:rPr>
            </w:pPr>
            <w:r w:rsidRPr="0017265D">
              <w:rPr>
                <w:rFonts w:cstheme="minorHAnsi"/>
              </w:rPr>
              <w:t>Cluster: Ablehnung auf Positionsebene</w:t>
            </w:r>
          </w:p>
          <w:p w14:paraId="580CD258"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7EEE4D96"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502B20C0" w14:textId="77777777" w:rsidTr="007E0405">
        <w:tc>
          <w:tcPr>
            <w:tcW w:w="705" w:type="dxa"/>
            <w:vMerge/>
          </w:tcPr>
          <w:p w14:paraId="4470D88D" w14:textId="77777777" w:rsidR="00C20FBE" w:rsidRPr="0017265D" w:rsidRDefault="00C20FBE" w:rsidP="003D638A">
            <w:pPr>
              <w:rPr>
                <w:rFonts w:cstheme="minorHAnsi"/>
              </w:rPr>
            </w:pPr>
          </w:p>
        </w:tc>
        <w:tc>
          <w:tcPr>
            <w:tcW w:w="6070" w:type="dxa"/>
            <w:vMerge/>
          </w:tcPr>
          <w:p w14:paraId="383075A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61F99F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315</w:t>
            </w:r>
          </w:p>
        </w:tc>
        <w:tc>
          <w:tcPr>
            <w:tcW w:w="855" w:type="dxa"/>
            <w:tcBorders>
              <w:top w:val="dotted" w:sz="4" w:space="0" w:color="auto"/>
              <w:bottom w:val="single" w:sz="4" w:space="0" w:color="auto"/>
            </w:tcBorders>
          </w:tcPr>
          <w:p w14:paraId="75622E9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2A2F202" w14:textId="77777777" w:rsidR="00C20FBE" w:rsidRPr="0017265D" w:rsidRDefault="00C20FBE" w:rsidP="003D638A">
            <w:pPr>
              <w:rPr>
                <w:rFonts w:cstheme="minorHAnsi"/>
              </w:rPr>
            </w:pPr>
          </w:p>
        </w:tc>
      </w:tr>
      <w:tr w:rsidR="00C20FBE" w:rsidRPr="0017265D" w14:paraId="0E54EF6F" w14:textId="77777777" w:rsidTr="007E0405">
        <w:tc>
          <w:tcPr>
            <w:tcW w:w="705" w:type="dxa"/>
            <w:vMerge w:val="restart"/>
            <w:shd w:val="clear" w:color="auto" w:fill="92D050"/>
          </w:tcPr>
          <w:p w14:paraId="2194406A" w14:textId="78F9BAB8" w:rsidR="00C20FBE" w:rsidRPr="0017265D" w:rsidRDefault="00C20FBE" w:rsidP="003D638A">
            <w:pPr>
              <w:rPr>
                <w:rFonts w:cstheme="minorHAnsi"/>
              </w:rPr>
            </w:pPr>
            <w:r w:rsidRPr="0017265D">
              <w:rPr>
                <w:rFonts w:cstheme="minorHAnsi"/>
              </w:rPr>
              <w:t>315</w:t>
            </w:r>
          </w:p>
        </w:tc>
        <w:tc>
          <w:tcPr>
            <w:tcW w:w="6070" w:type="dxa"/>
            <w:vMerge w:val="restart"/>
          </w:tcPr>
          <w:p w14:paraId="4F77F41B"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47DC823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717CE3C7" w14:textId="77777777" w:rsidR="00C20FBE" w:rsidRPr="0017265D" w:rsidRDefault="00C20FBE" w:rsidP="003D638A">
            <w:pPr>
              <w:rPr>
                <w:rFonts w:cstheme="minorHAnsi"/>
              </w:rPr>
            </w:pPr>
            <w:r w:rsidRPr="0017265D">
              <w:rPr>
                <w:rFonts w:cstheme="minorHAnsi"/>
              </w:rPr>
              <w:t>A85</w:t>
            </w:r>
          </w:p>
        </w:tc>
        <w:tc>
          <w:tcPr>
            <w:tcW w:w="5079" w:type="dxa"/>
            <w:tcBorders>
              <w:top w:val="single" w:sz="4" w:space="0" w:color="auto"/>
              <w:bottom w:val="dotted" w:sz="4" w:space="0" w:color="auto"/>
            </w:tcBorders>
          </w:tcPr>
          <w:p w14:paraId="5F3B3B08" w14:textId="77777777" w:rsidR="00C20FBE" w:rsidRPr="0017265D" w:rsidRDefault="00C20FBE" w:rsidP="003D638A">
            <w:pPr>
              <w:rPr>
                <w:rFonts w:cstheme="minorHAnsi"/>
              </w:rPr>
            </w:pPr>
            <w:r w:rsidRPr="0017265D">
              <w:rPr>
                <w:rFonts w:cstheme="minorHAnsi"/>
              </w:rPr>
              <w:t>Cluster: Ablehnung auf Positionsebene</w:t>
            </w:r>
          </w:p>
          <w:p w14:paraId="7E5497EA" w14:textId="77777777" w:rsidR="00C20FBE" w:rsidRPr="0017265D" w:rsidRDefault="00C20FBE" w:rsidP="003D638A">
            <w:pPr>
              <w:rPr>
                <w:rFonts w:cstheme="minorHAnsi"/>
              </w:rPr>
            </w:pPr>
            <w:r w:rsidRPr="0017265D">
              <w:rPr>
                <w:rFonts w:cstheme="minorHAnsi"/>
              </w:rPr>
              <w:t xml:space="preserve">Das Stammdatum der Position ist aus Sicht des LF falsch. </w:t>
            </w:r>
          </w:p>
        </w:tc>
      </w:tr>
      <w:tr w:rsidR="00C20FBE" w:rsidRPr="0017265D" w14:paraId="15F96662" w14:textId="77777777" w:rsidTr="007E0405">
        <w:tc>
          <w:tcPr>
            <w:tcW w:w="705" w:type="dxa"/>
            <w:vMerge/>
          </w:tcPr>
          <w:p w14:paraId="6B723FE0" w14:textId="77777777" w:rsidR="00C20FBE" w:rsidRPr="0017265D" w:rsidRDefault="00C20FBE" w:rsidP="003D638A">
            <w:pPr>
              <w:rPr>
                <w:rFonts w:cstheme="minorHAnsi"/>
              </w:rPr>
            </w:pPr>
          </w:p>
        </w:tc>
        <w:tc>
          <w:tcPr>
            <w:tcW w:w="6070" w:type="dxa"/>
            <w:vMerge/>
          </w:tcPr>
          <w:p w14:paraId="19096A5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940554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320</w:t>
            </w:r>
          </w:p>
        </w:tc>
        <w:tc>
          <w:tcPr>
            <w:tcW w:w="855" w:type="dxa"/>
            <w:tcBorders>
              <w:top w:val="dotted" w:sz="4" w:space="0" w:color="auto"/>
              <w:bottom w:val="single" w:sz="4" w:space="0" w:color="auto"/>
            </w:tcBorders>
          </w:tcPr>
          <w:p w14:paraId="54156DC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5220A7E" w14:textId="77777777" w:rsidR="00C20FBE" w:rsidRPr="0017265D" w:rsidRDefault="00C20FBE" w:rsidP="003D638A">
            <w:pPr>
              <w:rPr>
                <w:rFonts w:cstheme="minorHAnsi"/>
              </w:rPr>
            </w:pPr>
          </w:p>
        </w:tc>
      </w:tr>
      <w:tr w:rsidR="00C20FBE" w:rsidRPr="0017265D" w14:paraId="43019E63" w14:textId="77777777" w:rsidTr="007E0405">
        <w:tc>
          <w:tcPr>
            <w:tcW w:w="705" w:type="dxa"/>
            <w:vMerge w:val="restart"/>
            <w:shd w:val="clear" w:color="auto" w:fill="92D050"/>
          </w:tcPr>
          <w:p w14:paraId="1BD97294" w14:textId="77777777" w:rsidR="00C20FBE" w:rsidRPr="0017265D" w:rsidRDefault="00C20FBE" w:rsidP="003D638A">
            <w:pPr>
              <w:rPr>
                <w:rFonts w:cstheme="minorHAnsi"/>
                <w:highlight w:val="green"/>
              </w:rPr>
            </w:pPr>
            <w:r w:rsidRPr="0017265D">
              <w:rPr>
                <w:rFonts w:cstheme="minorHAnsi"/>
              </w:rPr>
              <w:t>320</w:t>
            </w:r>
          </w:p>
        </w:tc>
        <w:tc>
          <w:tcPr>
            <w:tcW w:w="6070" w:type="dxa"/>
            <w:vMerge w:val="restart"/>
          </w:tcPr>
          <w:p w14:paraId="000D5B5B" w14:textId="77777777" w:rsidR="00C20FBE" w:rsidRPr="0017265D" w:rsidRDefault="00C20FBE" w:rsidP="003D638A">
            <w:pPr>
              <w:rPr>
                <w:rFonts w:cstheme="minorHAnsi"/>
              </w:rPr>
            </w:pPr>
            <w:r w:rsidRPr="0017265D">
              <w:rPr>
                <w:rFonts w:cstheme="minorHAnsi"/>
              </w:rPr>
              <w:t>Ist die Artikel-ID für diesen Rechnungstypen für diesen Positionszeitraum zulässig?</w:t>
            </w:r>
          </w:p>
        </w:tc>
        <w:tc>
          <w:tcPr>
            <w:tcW w:w="1556" w:type="dxa"/>
            <w:tcBorders>
              <w:top w:val="single" w:sz="4" w:space="0" w:color="auto"/>
              <w:bottom w:val="dotted" w:sz="4" w:space="0" w:color="auto"/>
            </w:tcBorders>
          </w:tcPr>
          <w:p w14:paraId="1B765F6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2736550D" w14:textId="77777777" w:rsidR="00C20FBE" w:rsidRPr="0017265D" w:rsidRDefault="00C20FBE" w:rsidP="003D638A">
            <w:pPr>
              <w:rPr>
                <w:rFonts w:cstheme="minorHAnsi"/>
              </w:rPr>
            </w:pPr>
            <w:r w:rsidRPr="0017265D">
              <w:rPr>
                <w:rFonts w:cstheme="minorHAnsi"/>
              </w:rPr>
              <w:t>A31</w:t>
            </w:r>
          </w:p>
        </w:tc>
        <w:tc>
          <w:tcPr>
            <w:tcW w:w="5079" w:type="dxa"/>
            <w:tcBorders>
              <w:top w:val="single" w:sz="4" w:space="0" w:color="auto"/>
              <w:bottom w:val="dotted" w:sz="4" w:space="0" w:color="auto"/>
            </w:tcBorders>
          </w:tcPr>
          <w:p w14:paraId="6A698D0A" w14:textId="77777777" w:rsidR="00C20FBE" w:rsidRPr="0017265D" w:rsidRDefault="00C20FBE" w:rsidP="003D638A">
            <w:pPr>
              <w:rPr>
                <w:rFonts w:cstheme="minorHAnsi"/>
              </w:rPr>
            </w:pPr>
            <w:r w:rsidRPr="0017265D">
              <w:rPr>
                <w:rFonts w:cstheme="minorHAnsi"/>
              </w:rPr>
              <w:t>Cluster: Ablehnung auf Positionsebene</w:t>
            </w:r>
          </w:p>
          <w:p w14:paraId="6E54B71C" w14:textId="77777777" w:rsidR="00C20FBE" w:rsidRPr="0017265D" w:rsidRDefault="00C20FBE" w:rsidP="003D638A">
            <w:pPr>
              <w:rPr>
                <w:rFonts w:cstheme="minorHAnsi"/>
              </w:rPr>
            </w:pPr>
            <w:r w:rsidRPr="0017265D">
              <w:rPr>
                <w:rFonts w:cstheme="minorHAnsi"/>
              </w:rPr>
              <w:t xml:space="preserve">Diese Artikel-ID ist für diesen Rechnungstyp in dem besagtem Positionszeitraum nicht zulässig. </w:t>
            </w:r>
          </w:p>
        </w:tc>
      </w:tr>
      <w:tr w:rsidR="00C20FBE" w:rsidRPr="0017265D" w14:paraId="46EB1AA3" w14:textId="77777777" w:rsidTr="007E0405">
        <w:tc>
          <w:tcPr>
            <w:tcW w:w="705" w:type="dxa"/>
            <w:vMerge/>
          </w:tcPr>
          <w:p w14:paraId="3026277D" w14:textId="77777777" w:rsidR="00C20FBE" w:rsidRPr="0017265D" w:rsidRDefault="00C20FBE" w:rsidP="003D638A">
            <w:pPr>
              <w:rPr>
                <w:rFonts w:cstheme="minorHAnsi"/>
                <w:highlight w:val="green"/>
              </w:rPr>
            </w:pPr>
          </w:p>
        </w:tc>
        <w:tc>
          <w:tcPr>
            <w:tcW w:w="6070" w:type="dxa"/>
            <w:vMerge/>
          </w:tcPr>
          <w:p w14:paraId="42C5B2F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5705FD0"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325</w:t>
            </w:r>
          </w:p>
        </w:tc>
        <w:tc>
          <w:tcPr>
            <w:tcW w:w="855" w:type="dxa"/>
            <w:tcBorders>
              <w:top w:val="dotted" w:sz="4" w:space="0" w:color="auto"/>
              <w:bottom w:val="single" w:sz="4" w:space="0" w:color="auto"/>
            </w:tcBorders>
          </w:tcPr>
          <w:p w14:paraId="3318887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F3888F6" w14:textId="77777777" w:rsidR="00C20FBE" w:rsidRPr="0017265D" w:rsidRDefault="00C20FBE" w:rsidP="003D638A">
            <w:pPr>
              <w:rPr>
                <w:rFonts w:cstheme="minorHAnsi"/>
              </w:rPr>
            </w:pPr>
          </w:p>
        </w:tc>
      </w:tr>
    </w:tbl>
    <w:p w14:paraId="3E91A181"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60885B16" w14:textId="77777777" w:rsidTr="007E0405">
        <w:tc>
          <w:tcPr>
            <w:tcW w:w="705" w:type="dxa"/>
            <w:vMerge w:val="restart"/>
            <w:shd w:val="clear" w:color="auto" w:fill="92D050"/>
          </w:tcPr>
          <w:p w14:paraId="4469ADD1" w14:textId="31FC7E9A" w:rsidR="00C20FBE" w:rsidRPr="0017265D" w:rsidRDefault="00C20FBE" w:rsidP="003D638A">
            <w:pPr>
              <w:rPr>
                <w:rFonts w:cstheme="minorHAnsi"/>
              </w:rPr>
            </w:pPr>
            <w:r w:rsidRPr="0017265D">
              <w:rPr>
                <w:rFonts w:cstheme="minorHAnsi"/>
              </w:rPr>
              <w:lastRenderedPageBreak/>
              <w:t>325</w:t>
            </w:r>
          </w:p>
        </w:tc>
        <w:tc>
          <w:tcPr>
            <w:tcW w:w="6070" w:type="dxa"/>
            <w:vMerge w:val="restart"/>
          </w:tcPr>
          <w:p w14:paraId="253DF329" w14:textId="77777777" w:rsidR="00C20FBE" w:rsidRPr="0017265D" w:rsidRDefault="00C20FBE" w:rsidP="003D638A">
            <w:pPr>
              <w:rPr>
                <w:rFonts w:cstheme="minorHAnsi"/>
              </w:rPr>
            </w:pPr>
            <w:r w:rsidRPr="0017265D">
              <w:rPr>
                <w:rFonts w:cstheme="minorHAnsi"/>
              </w:rPr>
              <w:t>Sind für die Artikel-ID die in den Stammdaten ausgetauschten Zu- und Abschläge fehlerfrei in der Position berücksichtigt?</w:t>
            </w:r>
          </w:p>
          <w:p w14:paraId="54A62344" w14:textId="77777777" w:rsidR="00C20FBE" w:rsidRPr="0017265D" w:rsidRDefault="00C20FBE" w:rsidP="003D638A">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04A3CA7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330</w:t>
            </w:r>
          </w:p>
        </w:tc>
        <w:tc>
          <w:tcPr>
            <w:tcW w:w="855" w:type="dxa"/>
            <w:tcBorders>
              <w:top w:val="single" w:sz="4" w:space="0" w:color="auto"/>
              <w:bottom w:val="dotted" w:sz="4" w:space="0" w:color="auto"/>
            </w:tcBorders>
          </w:tcPr>
          <w:p w14:paraId="1A9AD3C8" w14:textId="77777777" w:rsidR="00C20FBE" w:rsidRPr="0017265D" w:rsidRDefault="00C20FBE" w:rsidP="003D638A">
            <w:pPr>
              <w:rPr>
                <w:rFonts w:cstheme="minorHAnsi"/>
              </w:rPr>
            </w:pPr>
            <w:r w:rsidRPr="0017265D">
              <w:rPr>
                <w:rFonts w:cstheme="minorHAnsi"/>
              </w:rPr>
              <w:t>A32</w:t>
            </w:r>
          </w:p>
        </w:tc>
        <w:tc>
          <w:tcPr>
            <w:tcW w:w="5079" w:type="dxa"/>
            <w:tcBorders>
              <w:top w:val="single" w:sz="4" w:space="0" w:color="auto"/>
              <w:bottom w:val="dotted" w:sz="4" w:space="0" w:color="auto"/>
            </w:tcBorders>
          </w:tcPr>
          <w:p w14:paraId="40BB5B00" w14:textId="77777777" w:rsidR="00C20FBE" w:rsidRPr="0017265D" w:rsidRDefault="00C20FBE" w:rsidP="003D638A">
            <w:pPr>
              <w:rPr>
                <w:rFonts w:cstheme="minorHAnsi"/>
              </w:rPr>
            </w:pPr>
            <w:r w:rsidRPr="0017265D">
              <w:rPr>
                <w:rFonts w:cstheme="minorHAnsi"/>
              </w:rPr>
              <w:t>Cluster: Ablehnung auf Positionsebene</w:t>
            </w:r>
          </w:p>
          <w:p w14:paraId="6E9EE371" w14:textId="77777777" w:rsidR="00C20FBE" w:rsidRPr="0017265D" w:rsidRDefault="00C20FBE" w:rsidP="003D638A">
            <w:pPr>
              <w:rPr>
                <w:rFonts w:cstheme="minorHAnsi"/>
              </w:rPr>
            </w:pPr>
            <w:r w:rsidRPr="0017265D">
              <w:rPr>
                <w:rFonts w:cstheme="minorHAnsi"/>
              </w:rPr>
              <w:t xml:space="preserve">Zu- oder Abschlag wurden nicht, wie in den Stammdaten ausgetauscht, berücksichtigt. </w:t>
            </w:r>
          </w:p>
        </w:tc>
      </w:tr>
      <w:tr w:rsidR="00C20FBE" w:rsidRPr="0017265D" w14:paraId="45B78378" w14:textId="77777777" w:rsidTr="007E0405">
        <w:tc>
          <w:tcPr>
            <w:tcW w:w="705" w:type="dxa"/>
            <w:vMerge/>
          </w:tcPr>
          <w:p w14:paraId="6A1B50B4" w14:textId="77777777" w:rsidR="00C20FBE" w:rsidRPr="0017265D" w:rsidRDefault="00C20FBE" w:rsidP="003D638A">
            <w:pPr>
              <w:rPr>
                <w:rFonts w:cstheme="minorHAnsi"/>
              </w:rPr>
            </w:pPr>
          </w:p>
        </w:tc>
        <w:tc>
          <w:tcPr>
            <w:tcW w:w="6070" w:type="dxa"/>
            <w:vMerge/>
          </w:tcPr>
          <w:p w14:paraId="34F3F0F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D6F287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330</w:t>
            </w:r>
          </w:p>
        </w:tc>
        <w:tc>
          <w:tcPr>
            <w:tcW w:w="855" w:type="dxa"/>
            <w:tcBorders>
              <w:top w:val="dotted" w:sz="4" w:space="0" w:color="auto"/>
              <w:bottom w:val="single" w:sz="4" w:space="0" w:color="auto"/>
            </w:tcBorders>
          </w:tcPr>
          <w:p w14:paraId="7C6F373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1A518DC" w14:textId="77777777" w:rsidR="00C20FBE" w:rsidRPr="0017265D" w:rsidRDefault="00C20FBE" w:rsidP="003D638A">
            <w:pPr>
              <w:rPr>
                <w:rFonts w:cstheme="minorHAnsi"/>
              </w:rPr>
            </w:pPr>
          </w:p>
        </w:tc>
      </w:tr>
      <w:tr w:rsidR="00C20FBE" w:rsidRPr="0017265D" w14:paraId="30DCE9DD" w14:textId="77777777" w:rsidTr="007E0405">
        <w:tc>
          <w:tcPr>
            <w:tcW w:w="705" w:type="dxa"/>
            <w:vMerge w:val="restart"/>
            <w:shd w:val="clear" w:color="auto" w:fill="92D050"/>
          </w:tcPr>
          <w:p w14:paraId="2C3B5A60" w14:textId="77777777" w:rsidR="00C20FBE" w:rsidRPr="0017265D" w:rsidRDefault="00C20FBE" w:rsidP="003D638A">
            <w:pPr>
              <w:rPr>
                <w:rFonts w:cstheme="minorHAnsi"/>
              </w:rPr>
            </w:pPr>
            <w:r w:rsidRPr="0017265D">
              <w:rPr>
                <w:rFonts w:cstheme="minorHAnsi"/>
              </w:rPr>
              <w:t>330</w:t>
            </w:r>
          </w:p>
        </w:tc>
        <w:tc>
          <w:tcPr>
            <w:tcW w:w="6070" w:type="dxa"/>
            <w:vMerge w:val="restart"/>
          </w:tcPr>
          <w:p w14:paraId="5C9AA476" w14:textId="77777777" w:rsidR="00C20FBE" w:rsidRDefault="00C20FBE" w:rsidP="003D638A">
            <w:pPr>
              <w:rPr>
                <w:rFonts w:cstheme="minorHAnsi"/>
              </w:rPr>
            </w:pPr>
            <w:r w:rsidRPr="0017265D">
              <w:rPr>
                <w:rFonts w:cstheme="minorHAnsi"/>
              </w:rPr>
              <w:t>Entsprechen die einzelnen Positionen der Mengen des Lieferscheins der Menge der abgerechneten Position der Rechnung?</w:t>
            </w:r>
          </w:p>
          <w:p w14:paraId="7C06EF29" w14:textId="33A42147" w:rsidR="00AC3522" w:rsidRPr="0017265D" w:rsidRDefault="00AC3522" w:rsidP="003D638A">
            <w:pPr>
              <w:rPr>
                <w:rFonts w:cstheme="minorHAnsi"/>
              </w:rPr>
            </w:pPr>
            <w:r>
              <w:rPr>
                <w:rFonts w:cstheme="minorHAnsi"/>
              </w:rPr>
              <w:t xml:space="preserve">Hinweis: </w:t>
            </w:r>
            <w:r w:rsidRPr="00537A81">
              <w:rPr>
                <w:rFonts w:cstheme="minorHAnsi"/>
              </w:rPr>
              <w:t>Laut GPKE müssen die angegebenen Abrechnungsenergiemengen der Netznutzungsrechnung in ihrer Höhe und über den Zeitraum mit den vorher auf Ebene der Marktlokation vom NB im Lieferschein übermittelten Abrechnungsenergiemengen übereinstimmen.</w:t>
            </w:r>
          </w:p>
        </w:tc>
        <w:tc>
          <w:tcPr>
            <w:tcW w:w="1556" w:type="dxa"/>
            <w:tcBorders>
              <w:top w:val="single" w:sz="4" w:space="0" w:color="auto"/>
              <w:bottom w:val="dotted" w:sz="4" w:space="0" w:color="auto"/>
            </w:tcBorders>
          </w:tcPr>
          <w:p w14:paraId="3111F36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335</w:t>
            </w:r>
          </w:p>
        </w:tc>
        <w:tc>
          <w:tcPr>
            <w:tcW w:w="855" w:type="dxa"/>
            <w:tcBorders>
              <w:top w:val="single" w:sz="4" w:space="0" w:color="auto"/>
              <w:bottom w:val="dotted" w:sz="4" w:space="0" w:color="auto"/>
            </w:tcBorders>
            <w:shd w:val="clear" w:color="auto" w:fill="auto"/>
          </w:tcPr>
          <w:p w14:paraId="18B290E7" w14:textId="77777777" w:rsidR="00C20FBE" w:rsidRPr="0017265D" w:rsidRDefault="00C20FBE" w:rsidP="003D638A">
            <w:pPr>
              <w:rPr>
                <w:rFonts w:cstheme="minorHAnsi"/>
              </w:rPr>
            </w:pPr>
            <w:r w:rsidRPr="0017265D">
              <w:rPr>
                <w:rFonts w:cstheme="minorHAnsi"/>
              </w:rPr>
              <w:t>A33</w:t>
            </w:r>
          </w:p>
        </w:tc>
        <w:tc>
          <w:tcPr>
            <w:tcW w:w="5079" w:type="dxa"/>
            <w:tcBorders>
              <w:top w:val="single" w:sz="4" w:space="0" w:color="auto"/>
              <w:bottom w:val="dotted" w:sz="4" w:space="0" w:color="auto"/>
            </w:tcBorders>
          </w:tcPr>
          <w:p w14:paraId="156DBE65" w14:textId="77777777" w:rsidR="00C20FBE" w:rsidRPr="0017265D" w:rsidRDefault="00C20FBE" w:rsidP="003D638A">
            <w:pPr>
              <w:rPr>
                <w:rFonts w:cstheme="minorHAnsi"/>
              </w:rPr>
            </w:pPr>
            <w:r w:rsidRPr="0017265D">
              <w:rPr>
                <w:rFonts w:cstheme="minorHAnsi"/>
              </w:rPr>
              <w:t>Cluster: Ablehnung auf Positionsebene</w:t>
            </w:r>
          </w:p>
          <w:p w14:paraId="2E2DDF51"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tc>
      </w:tr>
      <w:tr w:rsidR="00C20FBE" w:rsidRPr="0017265D" w14:paraId="13B6EC2C" w14:textId="77777777" w:rsidTr="007E0405">
        <w:tc>
          <w:tcPr>
            <w:tcW w:w="705" w:type="dxa"/>
            <w:vMerge/>
          </w:tcPr>
          <w:p w14:paraId="2604890C" w14:textId="77777777" w:rsidR="00C20FBE" w:rsidRPr="0017265D" w:rsidRDefault="00C20FBE" w:rsidP="003D638A">
            <w:pPr>
              <w:rPr>
                <w:rFonts w:cstheme="minorHAnsi"/>
              </w:rPr>
            </w:pPr>
          </w:p>
        </w:tc>
        <w:tc>
          <w:tcPr>
            <w:tcW w:w="6070" w:type="dxa"/>
            <w:vMerge/>
          </w:tcPr>
          <w:p w14:paraId="170A48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09DB04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335</w:t>
            </w:r>
          </w:p>
        </w:tc>
        <w:tc>
          <w:tcPr>
            <w:tcW w:w="855" w:type="dxa"/>
            <w:tcBorders>
              <w:top w:val="dotted" w:sz="4" w:space="0" w:color="auto"/>
              <w:bottom w:val="single" w:sz="4" w:space="0" w:color="auto"/>
            </w:tcBorders>
          </w:tcPr>
          <w:p w14:paraId="3C8156E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8EEFEEF" w14:textId="77777777" w:rsidR="00C20FBE" w:rsidRPr="0017265D" w:rsidRDefault="00C20FBE" w:rsidP="003D638A">
            <w:pPr>
              <w:rPr>
                <w:rFonts w:cstheme="minorHAnsi"/>
              </w:rPr>
            </w:pPr>
          </w:p>
        </w:tc>
      </w:tr>
      <w:tr w:rsidR="00C20FBE" w:rsidRPr="0017265D" w14:paraId="02E1F661" w14:textId="77777777" w:rsidTr="007E0405">
        <w:tc>
          <w:tcPr>
            <w:tcW w:w="705" w:type="dxa"/>
            <w:vMerge w:val="restart"/>
            <w:shd w:val="clear" w:color="auto" w:fill="92D050"/>
          </w:tcPr>
          <w:p w14:paraId="6B8F0330" w14:textId="2F47F5C1" w:rsidR="00C20FBE" w:rsidRPr="0017265D" w:rsidRDefault="00C20FBE" w:rsidP="003D638A">
            <w:pPr>
              <w:rPr>
                <w:rFonts w:cstheme="minorHAnsi"/>
              </w:rPr>
            </w:pPr>
            <w:r w:rsidRPr="0017265D">
              <w:rPr>
                <w:rFonts w:cstheme="minorHAnsi"/>
              </w:rPr>
              <w:t>335</w:t>
            </w:r>
          </w:p>
        </w:tc>
        <w:tc>
          <w:tcPr>
            <w:tcW w:w="6070" w:type="dxa"/>
            <w:vMerge w:val="restart"/>
          </w:tcPr>
          <w:p w14:paraId="687A32E9" w14:textId="77777777" w:rsidR="00C20FBE" w:rsidRPr="0017265D" w:rsidRDefault="00C20FBE" w:rsidP="003D638A">
            <w:pPr>
              <w:rPr>
                <w:rFonts w:cstheme="minorHAnsi"/>
              </w:rPr>
            </w:pPr>
            <w:r w:rsidRPr="0017265D">
              <w:rPr>
                <w:rFonts w:cstheme="minorHAnsi"/>
              </w:rPr>
              <w:t>Liegen alle zur Prüfung notwendigen plausiblen Energiemengen vom MSB vor?</w:t>
            </w:r>
          </w:p>
        </w:tc>
        <w:tc>
          <w:tcPr>
            <w:tcW w:w="1556" w:type="dxa"/>
            <w:tcBorders>
              <w:top w:val="single" w:sz="4" w:space="0" w:color="auto"/>
              <w:bottom w:val="dotted" w:sz="4" w:space="0" w:color="auto"/>
            </w:tcBorders>
          </w:tcPr>
          <w:p w14:paraId="32FFF2D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340</w:t>
            </w:r>
          </w:p>
        </w:tc>
        <w:tc>
          <w:tcPr>
            <w:tcW w:w="855" w:type="dxa"/>
            <w:tcBorders>
              <w:top w:val="single" w:sz="4" w:space="0" w:color="auto"/>
              <w:bottom w:val="dotted" w:sz="4" w:space="0" w:color="auto"/>
            </w:tcBorders>
          </w:tcPr>
          <w:p w14:paraId="20139538" w14:textId="77777777" w:rsidR="00C20FBE" w:rsidRPr="0017265D" w:rsidRDefault="00C20FBE" w:rsidP="003D638A">
            <w:pPr>
              <w:rPr>
                <w:rFonts w:cstheme="minorHAnsi"/>
              </w:rPr>
            </w:pPr>
            <w:r w:rsidRPr="0017265D">
              <w:rPr>
                <w:rFonts w:cstheme="minorHAnsi"/>
              </w:rPr>
              <w:t>A34</w:t>
            </w:r>
          </w:p>
        </w:tc>
        <w:tc>
          <w:tcPr>
            <w:tcW w:w="5079" w:type="dxa"/>
            <w:tcBorders>
              <w:top w:val="single" w:sz="4" w:space="0" w:color="auto"/>
              <w:bottom w:val="dotted" w:sz="4" w:space="0" w:color="auto"/>
            </w:tcBorders>
          </w:tcPr>
          <w:p w14:paraId="2A5055E5" w14:textId="77777777" w:rsidR="00C20FBE" w:rsidRPr="0017265D" w:rsidRDefault="00C20FBE" w:rsidP="003D638A">
            <w:pPr>
              <w:rPr>
                <w:rFonts w:cstheme="minorHAnsi"/>
              </w:rPr>
            </w:pPr>
            <w:r w:rsidRPr="0017265D">
              <w:rPr>
                <w:rFonts w:cstheme="minorHAnsi"/>
              </w:rPr>
              <w:t>Cluster: Ablehnung auf Positionsebene</w:t>
            </w:r>
          </w:p>
          <w:p w14:paraId="66FBEFC8" w14:textId="77777777" w:rsidR="00C20FBE" w:rsidRPr="0017265D" w:rsidRDefault="00C20FBE" w:rsidP="003D638A">
            <w:pPr>
              <w:rPr>
                <w:rFonts w:cstheme="minorHAnsi"/>
              </w:rPr>
            </w:pPr>
            <w:r w:rsidRPr="0017265D">
              <w:rPr>
                <w:rFonts w:cstheme="minorHAnsi"/>
              </w:rPr>
              <w:t xml:space="preserve">Es fehlt/fehlen die Energiemenge(n) und wurde(n) bereits per ORDERS reklamiert. </w:t>
            </w:r>
          </w:p>
          <w:p w14:paraId="6A2AB155" w14:textId="77777777" w:rsidR="00C20FBE" w:rsidRPr="0017265D" w:rsidRDefault="00C20FBE" w:rsidP="003D638A">
            <w:pPr>
              <w:rPr>
                <w:rFonts w:cstheme="minorHAnsi"/>
              </w:rPr>
            </w:pPr>
            <w:r w:rsidRPr="0017265D">
              <w:rPr>
                <w:rFonts w:cstheme="minorHAnsi"/>
              </w:rPr>
              <w:t>Hinweis: Der LF gibt die Geschäftsvorfallnummer der ORDERS an, mit der die fehlende Energiemenge reklamiert wurden.</w:t>
            </w:r>
          </w:p>
        </w:tc>
      </w:tr>
      <w:tr w:rsidR="00C20FBE" w:rsidRPr="0017265D" w14:paraId="1732D9ED" w14:textId="77777777" w:rsidTr="007E0405">
        <w:tc>
          <w:tcPr>
            <w:tcW w:w="705" w:type="dxa"/>
            <w:vMerge/>
          </w:tcPr>
          <w:p w14:paraId="31B59B51" w14:textId="77777777" w:rsidR="00C20FBE" w:rsidRPr="0017265D" w:rsidRDefault="00C20FBE" w:rsidP="003D638A">
            <w:pPr>
              <w:rPr>
                <w:rFonts w:cstheme="minorHAnsi"/>
              </w:rPr>
            </w:pPr>
          </w:p>
        </w:tc>
        <w:tc>
          <w:tcPr>
            <w:tcW w:w="6070" w:type="dxa"/>
            <w:vMerge/>
          </w:tcPr>
          <w:p w14:paraId="1F142F1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46087A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340</w:t>
            </w:r>
          </w:p>
        </w:tc>
        <w:tc>
          <w:tcPr>
            <w:tcW w:w="855" w:type="dxa"/>
            <w:tcBorders>
              <w:top w:val="dotted" w:sz="4" w:space="0" w:color="auto"/>
              <w:bottom w:val="single" w:sz="4" w:space="0" w:color="auto"/>
            </w:tcBorders>
          </w:tcPr>
          <w:p w14:paraId="6642331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4AEF67D" w14:textId="77777777" w:rsidR="00C20FBE" w:rsidRPr="0017265D" w:rsidRDefault="00C20FBE" w:rsidP="003D638A">
            <w:pPr>
              <w:rPr>
                <w:rFonts w:cstheme="minorHAnsi"/>
              </w:rPr>
            </w:pPr>
          </w:p>
        </w:tc>
      </w:tr>
    </w:tbl>
    <w:p w14:paraId="7CD02D5D"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28EC5803" w14:textId="77777777" w:rsidTr="007E0405">
        <w:tc>
          <w:tcPr>
            <w:tcW w:w="705" w:type="dxa"/>
            <w:vMerge w:val="restart"/>
            <w:shd w:val="clear" w:color="auto" w:fill="92D050"/>
          </w:tcPr>
          <w:p w14:paraId="14DF1BA3" w14:textId="73ED973E" w:rsidR="00C20FBE" w:rsidRPr="0017265D" w:rsidRDefault="00C20FBE" w:rsidP="003D638A">
            <w:pPr>
              <w:rPr>
                <w:rFonts w:cstheme="minorHAnsi"/>
              </w:rPr>
            </w:pPr>
            <w:r w:rsidRPr="0017265D">
              <w:rPr>
                <w:rFonts w:cstheme="minorHAnsi"/>
              </w:rPr>
              <w:lastRenderedPageBreak/>
              <w:t>340</w:t>
            </w:r>
          </w:p>
        </w:tc>
        <w:tc>
          <w:tcPr>
            <w:tcW w:w="6070" w:type="dxa"/>
            <w:vMerge w:val="restart"/>
          </w:tcPr>
          <w:p w14:paraId="4E33FB14" w14:textId="77777777" w:rsidR="00C20FBE" w:rsidRPr="0017265D" w:rsidRDefault="00C20FBE" w:rsidP="003D638A">
            <w:pPr>
              <w:rPr>
                <w:rFonts w:cstheme="minorHAnsi"/>
              </w:rPr>
            </w:pPr>
            <w:r w:rsidRPr="0017265D">
              <w:rPr>
                <w:rFonts w:cstheme="minorHAnsi"/>
              </w:rPr>
              <w:t>Liegen alle zur Prüfung notwendigen Werte vor?</w:t>
            </w:r>
          </w:p>
        </w:tc>
        <w:tc>
          <w:tcPr>
            <w:tcW w:w="1556" w:type="dxa"/>
            <w:tcBorders>
              <w:top w:val="single" w:sz="4" w:space="0" w:color="auto"/>
              <w:bottom w:val="dotted" w:sz="4" w:space="0" w:color="auto"/>
            </w:tcBorders>
          </w:tcPr>
          <w:p w14:paraId="3B34175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345</w:t>
            </w:r>
          </w:p>
        </w:tc>
        <w:tc>
          <w:tcPr>
            <w:tcW w:w="855" w:type="dxa"/>
            <w:tcBorders>
              <w:top w:val="single" w:sz="4" w:space="0" w:color="auto"/>
              <w:bottom w:val="dotted" w:sz="4" w:space="0" w:color="auto"/>
            </w:tcBorders>
          </w:tcPr>
          <w:p w14:paraId="586F4B3A" w14:textId="77777777" w:rsidR="00C20FBE" w:rsidRPr="0017265D" w:rsidRDefault="00C20FBE" w:rsidP="003D638A">
            <w:pPr>
              <w:rPr>
                <w:rFonts w:cstheme="minorHAnsi"/>
              </w:rPr>
            </w:pPr>
            <w:r w:rsidRPr="0017265D">
              <w:rPr>
                <w:rFonts w:cstheme="minorHAnsi"/>
              </w:rPr>
              <w:t>A39</w:t>
            </w:r>
          </w:p>
        </w:tc>
        <w:tc>
          <w:tcPr>
            <w:tcW w:w="5079" w:type="dxa"/>
            <w:tcBorders>
              <w:top w:val="single" w:sz="4" w:space="0" w:color="auto"/>
              <w:bottom w:val="dotted" w:sz="4" w:space="0" w:color="auto"/>
            </w:tcBorders>
          </w:tcPr>
          <w:p w14:paraId="40A5D0E1" w14:textId="77777777" w:rsidR="00C20FBE" w:rsidRPr="0017265D" w:rsidRDefault="00C20FBE" w:rsidP="003D638A">
            <w:pPr>
              <w:rPr>
                <w:rFonts w:cstheme="minorHAnsi"/>
              </w:rPr>
            </w:pPr>
            <w:r w:rsidRPr="0017265D">
              <w:rPr>
                <w:rFonts w:cstheme="minorHAnsi"/>
              </w:rPr>
              <w:t>Cluster: Ablehnung auf Positionsebene</w:t>
            </w:r>
          </w:p>
          <w:p w14:paraId="344B154A" w14:textId="77777777" w:rsidR="00C20FBE" w:rsidRPr="0017265D" w:rsidRDefault="00C20FBE" w:rsidP="003D638A">
            <w:pPr>
              <w:rPr>
                <w:rFonts w:cstheme="minorHAnsi"/>
              </w:rPr>
            </w:pPr>
            <w:r w:rsidRPr="0017265D">
              <w:rPr>
                <w:rFonts w:cstheme="minorHAnsi"/>
              </w:rPr>
              <w:t>Es fehlen Werte vom MSB bzw. es wurden fehlerhafte Werte vom MSB gesendet</w:t>
            </w:r>
            <w:r w:rsidRPr="0017265D" w:rsidDel="00B43C58">
              <w:rPr>
                <w:rFonts w:cstheme="minorHAnsi"/>
              </w:rPr>
              <w:t xml:space="preserve"> </w:t>
            </w:r>
            <w:r w:rsidRPr="0017265D">
              <w:rPr>
                <w:rFonts w:cstheme="minorHAnsi"/>
              </w:rPr>
              <w:t xml:space="preserve">und diese wurden bereits per ORDERS reklamiert. </w:t>
            </w:r>
          </w:p>
          <w:p w14:paraId="3F7C91A6"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32936B88" w14:textId="77777777" w:rsidTr="007E0405">
        <w:tc>
          <w:tcPr>
            <w:tcW w:w="705" w:type="dxa"/>
            <w:vMerge/>
          </w:tcPr>
          <w:p w14:paraId="0DF9223E" w14:textId="77777777" w:rsidR="00C20FBE" w:rsidRPr="0017265D" w:rsidRDefault="00C20FBE" w:rsidP="003D638A">
            <w:pPr>
              <w:rPr>
                <w:rFonts w:cstheme="minorHAnsi"/>
              </w:rPr>
            </w:pPr>
          </w:p>
        </w:tc>
        <w:tc>
          <w:tcPr>
            <w:tcW w:w="6070" w:type="dxa"/>
            <w:vMerge/>
          </w:tcPr>
          <w:p w14:paraId="29A34C03"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8A7DE5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345</w:t>
            </w:r>
          </w:p>
        </w:tc>
        <w:tc>
          <w:tcPr>
            <w:tcW w:w="855" w:type="dxa"/>
            <w:tcBorders>
              <w:top w:val="dotted" w:sz="4" w:space="0" w:color="auto"/>
              <w:bottom w:val="single" w:sz="4" w:space="0" w:color="auto"/>
            </w:tcBorders>
          </w:tcPr>
          <w:p w14:paraId="5B0A765E"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B6BD33C" w14:textId="77777777" w:rsidR="00C20FBE" w:rsidRPr="0017265D" w:rsidRDefault="00C20FBE" w:rsidP="003D638A">
            <w:pPr>
              <w:rPr>
                <w:rFonts w:cstheme="minorHAnsi"/>
              </w:rPr>
            </w:pPr>
          </w:p>
        </w:tc>
      </w:tr>
      <w:tr w:rsidR="00C20FBE" w:rsidRPr="0017265D" w14:paraId="08226EC8" w14:textId="77777777" w:rsidTr="007E0405">
        <w:tc>
          <w:tcPr>
            <w:tcW w:w="705" w:type="dxa"/>
            <w:vMerge w:val="restart"/>
            <w:shd w:val="clear" w:color="auto" w:fill="92D050"/>
          </w:tcPr>
          <w:p w14:paraId="5C9105DD" w14:textId="77777777" w:rsidR="00C20FBE" w:rsidRPr="0017265D" w:rsidRDefault="00C20FBE" w:rsidP="003D638A">
            <w:pPr>
              <w:rPr>
                <w:rFonts w:cstheme="minorHAnsi"/>
              </w:rPr>
            </w:pPr>
            <w:r w:rsidRPr="0017265D">
              <w:rPr>
                <w:rFonts w:cstheme="minorHAnsi"/>
              </w:rPr>
              <w:t>345</w:t>
            </w:r>
          </w:p>
        </w:tc>
        <w:tc>
          <w:tcPr>
            <w:tcW w:w="6070" w:type="dxa"/>
            <w:vMerge w:val="restart"/>
          </w:tcPr>
          <w:p w14:paraId="429AD7BC"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56" w:type="dxa"/>
            <w:tcBorders>
              <w:top w:val="single" w:sz="4" w:space="0" w:color="auto"/>
              <w:bottom w:val="dotted" w:sz="4" w:space="0" w:color="auto"/>
            </w:tcBorders>
          </w:tcPr>
          <w:p w14:paraId="4953291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355</w:t>
            </w:r>
          </w:p>
        </w:tc>
        <w:tc>
          <w:tcPr>
            <w:tcW w:w="855" w:type="dxa"/>
            <w:tcBorders>
              <w:top w:val="single" w:sz="4" w:space="0" w:color="auto"/>
              <w:bottom w:val="dotted" w:sz="4" w:space="0" w:color="auto"/>
            </w:tcBorders>
          </w:tcPr>
          <w:p w14:paraId="165BBFA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58D540C3" w14:textId="77777777" w:rsidR="00C20FBE" w:rsidRPr="0017265D" w:rsidRDefault="00C20FBE" w:rsidP="003D638A">
            <w:pPr>
              <w:rPr>
                <w:rFonts w:cstheme="minorHAnsi"/>
              </w:rPr>
            </w:pPr>
          </w:p>
        </w:tc>
      </w:tr>
      <w:tr w:rsidR="00C20FBE" w:rsidRPr="0017265D" w14:paraId="422BB4E7" w14:textId="77777777" w:rsidTr="007E0405">
        <w:tc>
          <w:tcPr>
            <w:tcW w:w="705" w:type="dxa"/>
            <w:vMerge/>
          </w:tcPr>
          <w:p w14:paraId="2C009E63" w14:textId="77777777" w:rsidR="00C20FBE" w:rsidRPr="0017265D" w:rsidRDefault="00C20FBE" w:rsidP="003D638A">
            <w:pPr>
              <w:rPr>
                <w:rFonts w:cstheme="minorHAnsi"/>
              </w:rPr>
            </w:pPr>
          </w:p>
        </w:tc>
        <w:tc>
          <w:tcPr>
            <w:tcW w:w="6070" w:type="dxa"/>
            <w:vMerge/>
          </w:tcPr>
          <w:p w14:paraId="2EC90A7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1A4450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350</w:t>
            </w:r>
          </w:p>
        </w:tc>
        <w:tc>
          <w:tcPr>
            <w:tcW w:w="855" w:type="dxa"/>
            <w:tcBorders>
              <w:top w:val="dotted" w:sz="4" w:space="0" w:color="auto"/>
              <w:bottom w:val="single" w:sz="4" w:space="0" w:color="auto"/>
            </w:tcBorders>
          </w:tcPr>
          <w:p w14:paraId="45F94C2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7EA4A29" w14:textId="77777777" w:rsidR="00C20FBE" w:rsidRPr="0017265D" w:rsidRDefault="00C20FBE" w:rsidP="003D638A">
            <w:pPr>
              <w:rPr>
                <w:rFonts w:cstheme="minorHAnsi"/>
              </w:rPr>
            </w:pPr>
          </w:p>
        </w:tc>
      </w:tr>
      <w:tr w:rsidR="00C20FBE" w:rsidRPr="0017265D" w14:paraId="4A549AEE" w14:textId="77777777" w:rsidTr="007E0405">
        <w:tc>
          <w:tcPr>
            <w:tcW w:w="705" w:type="dxa"/>
            <w:vMerge w:val="restart"/>
            <w:shd w:val="clear" w:color="auto" w:fill="92D050"/>
          </w:tcPr>
          <w:p w14:paraId="21C7C9A0" w14:textId="77777777" w:rsidR="00C20FBE" w:rsidRPr="0017265D" w:rsidRDefault="00C20FBE" w:rsidP="003D638A">
            <w:pPr>
              <w:rPr>
                <w:rFonts w:cstheme="minorHAnsi"/>
              </w:rPr>
            </w:pPr>
            <w:r w:rsidRPr="0017265D">
              <w:rPr>
                <w:rFonts w:cstheme="minorHAnsi"/>
              </w:rPr>
              <w:t>350</w:t>
            </w:r>
          </w:p>
        </w:tc>
        <w:tc>
          <w:tcPr>
            <w:tcW w:w="6070" w:type="dxa"/>
            <w:vMerge w:val="restart"/>
          </w:tcPr>
          <w:p w14:paraId="088ED273"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56" w:type="dxa"/>
            <w:tcBorders>
              <w:top w:val="single" w:sz="4" w:space="0" w:color="auto"/>
              <w:bottom w:val="dotted" w:sz="4" w:space="0" w:color="auto"/>
            </w:tcBorders>
          </w:tcPr>
          <w:p w14:paraId="6A2C38A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3D864552" w14:textId="77777777" w:rsidR="00C20FBE" w:rsidRPr="0017265D" w:rsidRDefault="00C20FBE" w:rsidP="003D638A">
            <w:pPr>
              <w:rPr>
                <w:rFonts w:cstheme="minorHAnsi"/>
              </w:rPr>
            </w:pPr>
            <w:r w:rsidRPr="0017265D">
              <w:rPr>
                <w:rFonts w:cstheme="minorHAnsi"/>
              </w:rPr>
              <w:t>A35</w:t>
            </w:r>
          </w:p>
        </w:tc>
        <w:tc>
          <w:tcPr>
            <w:tcW w:w="5079" w:type="dxa"/>
            <w:tcBorders>
              <w:top w:val="single" w:sz="4" w:space="0" w:color="auto"/>
              <w:bottom w:val="dotted" w:sz="4" w:space="0" w:color="auto"/>
            </w:tcBorders>
          </w:tcPr>
          <w:p w14:paraId="631E2EC8" w14:textId="77777777" w:rsidR="00C20FBE" w:rsidRPr="0017265D" w:rsidRDefault="00C20FBE" w:rsidP="003D638A">
            <w:pPr>
              <w:rPr>
                <w:rFonts w:cstheme="minorHAnsi"/>
              </w:rPr>
            </w:pPr>
            <w:r w:rsidRPr="0017265D">
              <w:rPr>
                <w:rFonts w:cstheme="minorHAnsi"/>
              </w:rPr>
              <w:t>Cluster: Ablehnung auf Positionsebene</w:t>
            </w:r>
          </w:p>
          <w:p w14:paraId="17F5A040" w14:textId="77777777" w:rsidR="00C20FBE" w:rsidRPr="0017265D" w:rsidRDefault="00C20FBE" w:rsidP="003D638A">
            <w:pPr>
              <w:rPr>
                <w:rFonts w:cstheme="minorHAnsi"/>
              </w:rPr>
            </w:pPr>
            <w:r w:rsidRPr="0017265D">
              <w:rPr>
                <w:rFonts w:cstheme="minorHAnsi"/>
              </w:rPr>
              <w:t>Der Preis für den Artikel ist falsch.</w:t>
            </w:r>
          </w:p>
          <w:p w14:paraId="451178D0"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2AD05235" w14:textId="77777777" w:rsidTr="007E0405">
        <w:tc>
          <w:tcPr>
            <w:tcW w:w="705" w:type="dxa"/>
            <w:vMerge/>
          </w:tcPr>
          <w:p w14:paraId="2AC86E5C" w14:textId="77777777" w:rsidR="00C20FBE" w:rsidRPr="0017265D" w:rsidRDefault="00C20FBE" w:rsidP="003D638A">
            <w:pPr>
              <w:rPr>
                <w:rFonts w:cstheme="minorHAnsi"/>
              </w:rPr>
            </w:pPr>
          </w:p>
        </w:tc>
        <w:tc>
          <w:tcPr>
            <w:tcW w:w="6070" w:type="dxa"/>
            <w:vMerge/>
          </w:tcPr>
          <w:p w14:paraId="663E875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7DB6FE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08617D9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F1CB173" w14:textId="77777777" w:rsidR="00C20FBE" w:rsidRPr="0017265D" w:rsidRDefault="00C20FBE" w:rsidP="003D638A">
            <w:pPr>
              <w:rPr>
                <w:rFonts w:cstheme="minorHAnsi"/>
              </w:rPr>
            </w:pPr>
          </w:p>
        </w:tc>
      </w:tr>
      <w:tr w:rsidR="00C20FBE" w:rsidRPr="0017265D" w14:paraId="03A2A7DA" w14:textId="77777777" w:rsidTr="007E0405">
        <w:tc>
          <w:tcPr>
            <w:tcW w:w="705" w:type="dxa"/>
            <w:vMerge w:val="restart"/>
            <w:shd w:val="clear" w:color="auto" w:fill="92D050"/>
          </w:tcPr>
          <w:p w14:paraId="14EE9565" w14:textId="77777777" w:rsidR="00C20FBE" w:rsidRPr="0017265D" w:rsidRDefault="00C20FBE" w:rsidP="003D638A">
            <w:pPr>
              <w:rPr>
                <w:rFonts w:cstheme="minorHAnsi"/>
              </w:rPr>
            </w:pPr>
            <w:r w:rsidRPr="0017265D">
              <w:rPr>
                <w:rFonts w:cstheme="minorHAnsi"/>
              </w:rPr>
              <w:t>355</w:t>
            </w:r>
          </w:p>
        </w:tc>
        <w:tc>
          <w:tcPr>
            <w:tcW w:w="6070" w:type="dxa"/>
            <w:vMerge w:val="restart"/>
          </w:tcPr>
          <w:p w14:paraId="1FE60AE0"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56" w:type="dxa"/>
            <w:tcBorders>
              <w:top w:val="single" w:sz="4" w:space="0" w:color="auto"/>
              <w:bottom w:val="dotted" w:sz="4" w:space="0" w:color="auto"/>
            </w:tcBorders>
          </w:tcPr>
          <w:p w14:paraId="573BFC4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365</w:t>
            </w:r>
          </w:p>
        </w:tc>
        <w:tc>
          <w:tcPr>
            <w:tcW w:w="855" w:type="dxa"/>
            <w:tcBorders>
              <w:top w:val="single" w:sz="4" w:space="0" w:color="auto"/>
              <w:bottom w:val="dotted" w:sz="4" w:space="0" w:color="auto"/>
            </w:tcBorders>
          </w:tcPr>
          <w:p w14:paraId="334A25E2"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E9C0CC5" w14:textId="77777777" w:rsidR="00C20FBE" w:rsidRPr="0017265D" w:rsidRDefault="00C20FBE" w:rsidP="003D638A">
            <w:pPr>
              <w:rPr>
                <w:rFonts w:cstheme="minorHAnsi"/>
              </w:rPr>
            </w:pPr>
            <w:r w:rsidRPr="0017265D">
              <w:rPr>
                <w:rFonts w:cstheme="minorHAnsi"/>
              </w:rPr>
              <w:t>Hinweis: Höchstsätze der Konzessionsabgabenverordnung werden weder über das Preisblatt noch über die Stammdaten ausgetauscht.</w:t>
            </w:r>
          </w:p>
        </w:tc>
      </w:tr>
      <w:tr w:rsidR="00C20FBE" w:rsidRPr="0017265D" w14:paraId="7FDBED16" w14:textId="77777777" w:rsidTr="007E0405">
        <w:tc>
          <w:tcPr>
            <w:tcW w:w="705" w:type="dxa"/>
            <w:vMerge/>
          </w:tcPr>
          <w:p w14:paraId="120E1836" w14:textId="77777777" w:rsidR="00C20FBE" w:rsidRPr="0017265D" w:rsidRDefault="00C20FBE" w:rsidP="003D638A">
            <w:pPr>
              <w:rPr>
                <w:rFonts w:cstheme="minorHAnsi"/>
              </w:rPr>
            </w:pPr>
          </w:p>
        </w:tc>
        <w:tc>
          <w:tcPr>
            <w:tcW w:w="6070" w:type="dxa"/>
            <w:vMerge/>
          </w:tcPr>
          <w:p w14:paraId="41C3841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4AE5FB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360</w:t>
            </w:r>
          </w:p>
        </w:tc>
        <w:tc>
          <w:tcPr>
            <w:tcW w:w="855" w:type="dxa"/>
            <w:tcBorders>
              <w:top w:val="dotted" w:sz="4" w:space="0" w:color="auto"/>
              <w:bottom w:val="single" w:sz="4" w:space="0" w:color="auto"/>
            </w:tcBorders>
          </w:tcPr>
          <w:p w14:paraId="309A934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5119DB5" w14:textId="77777777" w:rsidR="00C20FBE" w:rsidRPr="0017265D" w:rsidRDefault="00C20FBE" w:rsidP="003D638A">
            <w:pPr>
              <w:rPr>
                <w:rFonts w:cstheme="minorHAnsi"/>
              </w:rPr>
            </w:pPr>
          </w:p>
        </w:tc>
      </w:tr>
    </w:tbl>
    <w:p w14:paraId="38F38EB5"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00A18BF1" w14:textId="77777777" w:rsidTr="007E0405">
        <w:tc>
          <w:tcPr>
            <w:tcW w:w="705" w:type="dxa"/>
            <w:vMerge w:val="restart"/>
            <w:shd w:val="clear" w:color="auto" w:fill="92D050"/>
          </w:tcPr>
          <w:p w14:paraId="33235802" w14:textId="59695520" w:rsidR="00C20FBE" w:rsidRPr="0017265D" w:rsidRDefault="00C20FBE" w:rsidP="003D638A">
            <w:pPr>
              <w:rPr>
                <w:rFonts w:cstheme="minorHAnsi"/>
              </w:rPr>
            </w:pPr>
            <w:r w:rsidRPr="0017265D">
              <w:rPr>
                <w:rFonts w:cstheme="minorHAnsi"/>
              </w:rPr>
              <w:lastRenderedPageBreak/>
              <w:t>360</w:t>
            </w:r>
          </w:p>
        </w:tc>
        <w:tc>
          <w:tcPr>
            <w:tcW w:w="6070" w:type="dxa"/>
            <w:vMerge w:val="restart"/>
          </w:tcPr>
          <w:p w14:paraId="6DF417AB"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tc>
        <w:tc>
          <w:tcPr>
            <w:tcW w:w="1556" w:type="dxa"/>
            <w:tcBorders>
              <w:top w:val="single" w:sz="4" w:space="0" w:color="auto"/>
              <w:bottom w:val="dotted" w:sz="4" w:space="0" w:color="auto"/>
            </w:tcBorders>
          </w:tcPr>
          <w:p w14:paraId="483CFE3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66F28BEE" w14:textId="77777777" w:rsidR="00C20FBE" w:rsidRPr="0017265D" w:rsidRDefault="00C20FBE" w:rsidP="003D638A">
            <w:pPr>
              <w:rPr>
                <w:rFonts w:cstheme="minorHAnsi"/>
              </w:rPr>
            </w:pPr>
            <w:r w:rsidRPr="0017265D">
              <w:rPr>
                <w:rFonts w:cstheme="minorHAnsi"/>
              </w:rPr>
              <w:t>A36</w:t>
            </w:r>
          </w:p>
        </w:tc>
        <w:tc>
          <w:tcPr>
            <w:tcW w:w="5079" w:type="dxa"/>
            <w:tcBorders>
              <w:top w:val="single" w:sz="4" w:space="0" w:color="auto"/>
              <w:bottom w:val="dotted" w:sz="4" w:space="0" w:color="auto"/>
            </w:tcBorders>
          </w:tcPr>
          <w:p w14:paraId="01EF0986" w14:textId="77777777" w:rsidR="00C20FBE" w:rsidRPr="0017265D" w:rsidRDefault="00C20FBE" w:rsidP="003D638A">
            <w:pPr>
              <w:rPr>
                <w:rFonts w:cstheme="minorHAnsi"/>
              </w:rPr>
            </w:pPr>
            <w:r w:rsidRPr="0017265D">
              <w:rPr>
                <w:rFonts w:cstheme="minorHAnsi"/>
              </w:rPr>
              <w:t>Cluster: Ablehnung auf Positionsebene</w:t>
            </w:r>
          </w:p>
          <w:p w14:paraId="4A4D07E9" w14:textId="77777777" w:rsidR="00C20FBE" w:rsidRPr="0017265D" w:rsidRDefault="00C20FBE" w:rsidP="003D638A">
            <w:pPr>
              <w:rPr>
                <w:rFonts w:cstheme="minorHAnsi"/>
              </w:rPr>
            </w:pPr>
            <w:r w:rsidRPr="0017265D">
              <w:rPr>
                <w:rFonts w:cstheme="minorHAnsi"/>
              </w:rPr>
              <w:t>Der Preis für den Artikel ist falsch.</w:t>
            </w:r>
          </w:p>
          <w:p w14:paraId="08355243"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7F9C330B" w14:textId="77777777" w:rsidTr="007E0405">
        <w:tc>
          <w:tcPr>
            <w:tcW w:w="705" w:type="dxa"/>
            <w:vMerge/>
          </w:tcPr>
          <w:p w14:paraId="5082477C" w14:textId="77777777" w:rsidR="00C20FBE" w:rsidRPr="0017265D" w:rsidRDefault="00C20FBE" w:rsidP="003D638A">
            <w:pPr>
              <w:rPr>
                <w:rFonts w:cstheme="minorHAnsi"/>
              </w:rPr>
            </w:pPr>
          </w:p>
        </w:tc>
        <w:tc>
          <w:tcPr>
            <w:tcW w:w="6070" w:type="dxa"/>
            <w:vMerge/>
          </w:tcPr>
          <w:p w14:paraId="30FD3C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18714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0ABF58D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9BFD6B1" w14:textId="77777777" w:rsidR="00C20FBE" w:rsidRPr="0017265D" w:rsidRDefault="00C20FBE" w:rsidP="003D638A">
            <w:pPr>
              <w:rPr>
                <w:rFonts w:cstheme="minorHAnsi"/>
              </w:rPr>
            </w:pPr>
          </w:p>
        </w:tc>
      </w:tr>
      <w:tr w:rsidR="00C20FBE" w:rsidRPr="0017265D" w14:paraId="0AFFD250" w14:textId="77777777" w:rsidTr="007E0405">
        <w:tc>
          <w:tcPr>
            <w:tcW w:w="705" w:type="dxa"/>
            <w:vMerge w:val="restart"/>
            <w:shd w:val="clear" w:color="auto" w:fill="92D050"/>
          </w:tcPr>
          <w:p w14:paraId="265F18AC" w14:textId="77777777" w:rsidR="00C20FBE" w:rsidRPr="0017265D" w:rsidRDefault="00C20FBE" w:rsidP="003D638A">
            <w:pPr>
              <w:rPr>
                <w:rFonts w:cstheme="minorHAnsi"/>
              </w:rPr>
            </w:pPr>
            <w:r w:rsidRPr="0017265D">
              <w:rPr>
                <w:rFonts w:cstheme="minorHAnsi"/>
              </w:rPr>
              <w:t>365</w:t>
            </w:r>
          </w:p>
        </w:tc>
        <w:tc>
          <w:tcPr>
            <w:tcW w:w="6070" w:type="dxa"/>
            <w:vMerge w:val="restart"/>
          </w:tcPr>
          <w:p w14:paraId="294232B6" w14:textId="77777777" w:rsidR="00C20FBE" w:rsidRPr="0017265D" w:rsidRDefault="00C20FBE" w:rsidP="003D638A">
            <w:pPr>
              <w:rPr>
                <w:rFonts w:cstheme="minorHAnsi"/>
              </w:rPr>
            </w:pPr>
            <w:r w:rsidRPr="0017265D">
              <w:rPr>
                <w:rFonts w:cstheme="minorHAnsi"/>
              </w:rPr>
              <w:t>Ergibt sich der Preis zur Artikel-ID aus gesetzlich festgelegten Abgaben und Umlagen?</w:t>
            </w:r>
          </w:p>
          <w:p w14:paraId="6BA03ABE" w14:textId="77777777" w:rsidR="00C20FBE" w:rsidRPr="0017265D" w:rsidRDefault="00C20FBE" w:rsidP="003D638A">
            <w:pPr>
              <w:rPr>
                <w:rFonts w:cstheme="minorHAnsi"/>
              </w:rPr>
            </w:pPr>
            <w:r w:rsidRPr="0017265D">
              <w:rPr>
                <w:rFonts w:cstheme="minorHAnsi"/>
              </w:rPr>
              <w:t xml:space="preserve">Hinweis: </w:t>
            </w:r>
          </w:p>
          <w:p w14:paraId="7CFA87ED" w14:textId="77777777" w:rsidR="00C20FBE" w:rsidRPr="0017265D" w:rsidRDefault="00C20FBE" w:rsidP="003D638A">
            <w:pPr>
              <w:rPr>
                <w:rFonts w:cstheme="minorHAnsi"/>
              </w:rPr>
            </w:pPr>
            <w:r w:rsidRPr="0017265D">
              <w:rPr>
                <w:rFonts w:cstheme="minorHAnsi"/>
              </w:rPr>
              <w:t>Folgende Abgaben und Umlagen sind betroffen:</w:t>
            </w:r>
          </w:p>
          <w:p w14:paraId="323D8782"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 xml:space="preserve">§ 19 </w:t>
            </w:r>
            <w:proofErr w:type="spellStart"/>
            <w:r w:rsidRPr="0017265D">
              <w:rPr>
                <w:rFonts w:asciiTheme="minorHAnsi" w:hAnsiTheme="minorHAnsi" w:cstheme="minorHAnsi"/>
                <w:sz w:val="24"/>
              </w:rPr>
              <w:t>StromNEV</w:t>
            </w:r>
            <w:proofErr w:type="spellEnd"/>
            <w:r w:rsidRPr="0017265D">
              <w:rPr>
                <w:rFonts w:asciiTheme="minorHAnsi" w:hAnsiTheme="minorHAnsi" w:cstheme="minorHAnsi"/>
                <w:sz w:val="24"/>
              </w:rPr>
              <w:t xml:space="preserve"> Umlage</w:t>
            </w:r>
          </w:p>
          <w:p w14:paraId="7D845C2A"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Umlage abschaltbare Lasten</w:t>
            </w:r>
          </w:p>
          <w:p w14:paraId="59D0C492"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Offshore-Netzumlage</w:t>
            </w:r>
          </w:p>
          <w:p w14:paraId="3912050F"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Konzessionsabgabe</w:t>
            </w:r>
          </w:p>
          <w:p w14:paraId="0358D922"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Abgabe KWKG</w:t>
            </w:r>
          </w:p>
        </w:tc>
        <w:tc>
          <w:tcPr>
            <w:tcW w:w="1556" w:type="dxa"/>
            <w:tcBorders>
              <w:top w:val="single" w:sz="4" w:space="0" w:color="auto"/>
              <w:bottom w:val="dotted" w:sz="4" w:space="0" w:color="auto"/>
            </w:tcBorders>
          </w:tcPr>
          <w:p w14:paraId="028EA82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35D66A04" w14:textId="77777777" w:rsidR="00C20FBE" w:rsidRPr="0017265D" w:rsidRDefault="00C20FBE" w:rsidP="003D638A">
            <w:pPr>
              <w:rPr>
                <w:rFonts w:cstheme="minorHAnsi"/>
              </w:rPr>
            </w:pPr>
            <w:r w:rsidRPr="0017265D">
              <w:rPr>
                <w:rFonts w:cstheme="minorHAnsi"/>
              </w:rPr>
              <w:t>A37</w:t>
            </w:r>
          </w:p>
        </w:tc>
        <w:tc>
          <w:tcPr>
            <w:tcW w:w="5079" w:type="dxa"/>
            <w:tcBorders>
              <w:top w:val="single" w:sz="4" w:space="0" w:color="auto"/>
              <w:bottom w:val="dotted" w:sz="4" w:space="0" w:color="auto"/>
            </w:tcBorders>
          </w:tcPr>
          <w:p w14:paraId="7DADE09C" w14:textId="77777777" w:rsidR="00C20FBE" w:rsidRPr="0017265D" w:rsidRDefault="00C20FBE" w:rsidP="003D638A">
            <w:pPr>
              <w:rPr>
                <w:rFonts w:cstheme="minorHAnsi"/>
              </w:rPr>
            </w:pPr>
            <w:r w:rsidRPr="0017265D">
              <w:rPr>
                <w:rFonts w:cstheme="minorHAnsi"/>
              </w:rPr>
              <w:t>Cluster: Ablehnung auf Positionsebene</w:t>
            </w:r>
          </w:p>
          <w:p w14:paraId="128ECA9E"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5635AFF0" w14:textId="77777777" w:rsidTr="007E0405">
        <w:tc>
          <w:tcPr>
            <w:tcW w:w="705" w:type="dxa"/>
            <w:vMerge/>
          </w:tcPr>
          <w:p w14:paraId="13340269" w14:textId="77777777" w:rsidR="00C20FBE" w:rsidRPr="0017265D" w:rsidRDefault="00C20FBE" w:rsidP="003D638A">
            <w:pPr>
              <w:rPr>
                <w:rFonts w:cstheme="minorHAnsi"/>
              </w:rPr>
            </w:pPr>
          </w:p>
        </w:tc>
        <w:tc>
          <w:tcPr>
            <w:tcW w:w="6070" w:type="dxa"/>
            <w:vMerge/>
          </w:tcPr>
          <w:p w14:paraId="4D4D243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37393B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370</w:t>
            </w:r>
          </w:p>
        </w:tc>
        <w:tc>
          <w:tcPr>
            <w:tcW w:w="855" w:type="dxa"/>
            <w:tcBorders>
              <w:top w:val="dotted" w:sz="4" w:space="0" w:color="auto"/>
              <w:bottom w:val="single" w:sz="4" w:space="0" w:color="auto"/>
            </w:tcBorders>
          </w:tcPr>
          <w:p w14:paraId="23F7D59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5C9B51A" w14:textId="77777777" w:rsidR="00C20FBE" w:rsidRPr="0017265D" w:rsidRDefault="00C20FBE" w:rsidP="003D638A">
            <w:pPr>
              <w:rPr>
                <w:rFonts w:cstheme="minorHAnsi"/>
              </w:rPr>
            </w:pPr>
          </w:p>
        </w:tc>
      </w:tr>
      <w:tr w:rsidR="00C20FBE" w:rsidRPr="0017265D" w14:paraId="33BC145A" w14:textId="77777777" w:rsidTr="007E0405">
        <w:tc>
          <w:tcPr>
            <w:tcW w:w="705" w:type="dxa"/>
            <w:vMerge w:val="restart"/>
            <w:shd w:val="clear" w:color="auto" w:fill="92D050"/>
          </w:tcPr>
          <w:p w14:paraId="64AB7003" w14:textId="6959151C" w:rsidR="00C20FBE" w:rsidRPr="0017265D" w:rsidRDefault="00C20FBE" w:rsidP="003D638A">
            <w:pPr>
              <w:rPr>
                <w:rFonts w:cstheme="minorHAnsi"/>
              </w:rPr>
            </w:pPr>
            <w:r w:rsidRPr="0017265D">
              <w:rPr>
                <w:rFonts w:cstheme="minorHAnsi"/>
              </w:rPr>
              <w:t>370</w:t>
            </w:r>
          </w:p>
        </w:tc>
        <w:tc>
          <w:tcPr>
            <w:tcW w:w="6070" w:type="dxa"/>
            <w:vMerge w:val="restart"/>
          </w:tcPr>
          <w:p w14:paraId="1FF51D86" w14:textId="77777777" w:rsidR="00C20FBE" w:rsidRPr="0017265D" w:rsidRDefault="00C20FBE" w:rsidP="003D638A">
            <w:pPr>
              <w:rPr>
                <w:rFonts w:cstheme="minorHAnsi"/>
              </w:rPr>
            </w:pPr>
            <w:r w:rsidRPr="0017265D">
              <w:rPr>
                <w:rFonts w:cstheme="minorHAnsi"/>
              </w:rPr>
              <w:t>Entspricht der Preis der Artikel-ID der gesetzlichen Vorgabe?</w:t>
            </w:r>
          </w:p>
          <w:p w14:paraId="197A6FE1" w14:textId="77777777" w:rsidR="00C20FBE" w:rsidRPr="0017265D" w:rsidRDefault="00C20FBE" w:rsidP="003D638A">
            <w:pPr>
              <w:rPr>
                <w:rFonts w:cstheme="minorHAnsi"/>
              </w:rPr>
            </w:pPr>
          </w:p>
        </w:tc>
        <w:tc>
          <w:tcPr>
            <w:tcW w:w="1556" w:type="dxa"/>
            <w:tcBorders>
              <w:top w:val="single" w:sz="4" w:space="0" w:color="auto"/>
              <w:bottom w:val="dotted" w:sz="4" w:space="0" w:color="auto"/>
            </w:tcBorders>
          </w:tcPr>
          <w:p w14:paraId="0922C82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6666474" w14:textId="77777777" w:rsidR="00C20FBE" w:rsidRPr="0017265D" w:rsidRDefault="00C20FBE" w:rsidP="003D638A">
            <w:pPr>
              <w:rPr>
                <w:rFonts w:cstheme="minorHAnsi"/>
              </w:rPr>
            </w:pPr>
            <w:r w:rsidRPr="0017265D">
              <w:rPr>
                <w:rFonts w:cstheme="minorHAnsi"/>
              </w:rPr>
              <w:t>A38</w:t>
            </w:r>
          </w:p>
        </w:tc>
        <w:tc>
          <w:tcPr>
            <w:tcW w:w="5079" w:type="dxa"/>
            <w:tcBorders>
              <w:top w:val="single" w:sz="4" w:space="0" w:color="auto"/>
              <w:bottom w:val="dotted" w:sz="4" w:space="0" w:color="auto"/>
            </w:tcBorders>
          </w:tcPr>
          <w:p w14:paraId="71288483" w14:textId="77777777" w:rsidR="00C20FBE" w:rsidRPr="0017265D" w:rsidRDefault="00C20FBE" w:rsidP="003D638A">
            <w:pPr>
              <w:rPr>
                <w:rFonts w:cstheme="minorHAnsi"/>
              </w:rPr>
            </w:pPr>
            <w:r w:rsidRPr="0017265D">
              <w:rPr>
                <w:rFonts w:cstheme="minorHAnsi"/>
              </w:rPr>
              <w:t>Cluster: Ablehnung auf Positionsebene</w:t>
            </w:r>
          </w:p>
          <w:p w14:paraId="3A7095A5" w14:textId="77777777" w:rsidR="00C20FBE" w:rsidRPr="0017265D" w:rsidRDefault="00C20FBE" w:rsidP="003D638A">
            <w:pPr>
              <w:rPr>
                <w:rFonts w:cstheme="minorHAnsi"/>
              </w:rPr>
            </w:pPr>
            <w:r w:rsidRPr="0017265D">
              <w:rPr>
                <w:rFonts w:cstheme="minorHAnsi"/>
              </w:rPr>
              <w:t xml:space="preserve">Der NB hat den falschen Preis für die gesetzliche festgelegte Umlage bzw. Abgabe benutzt. </w:t>
            </w:r>
          </w:p>
          <w:p w14:paraId="0C299EC1" w14:textId="77777777" w:rsidR="00C20FBE" w:rsidRPr="0017265D" w:rsidRDefault="00C20FBE" w:rsidP="003D638A">
            <w:pPr>
              <w:rPr>
                <w:rFonts w:cstheme="minorHAnsi"/>
              </w:rPr>
            </w:pPr>
            <w:r w:rsidRPr="0017265D">
              <w:rPr>
                <w:rFonts w:cstheme="minorHAnsi"/>
              </w:rPr>
              <w:t>Hinweis: Der LF gibt den erwarteten Preis für die gesetzliche Umlage bzw. Abgabe an.</w:t>
            </w:r>
          </w:p>
        </w:tc>
      </w:tr>
      <w:tr w:rsidR="00C20FBE" w:rsidRPr="0017265D" w14:paraId="7025226B" w14:textId="77777777" w:rsidTr="007E0405">
        <w:tc>
          <w:tcPr>
            <w:tcW w:w="705" w:type="dxa"/>
            <w:vMerge/>
          </w:tcPr>
          <w:p w14:paraId="51658A0D" w14:textId="77777777" w:rsidR="00C20FBE" w:rsidRPr="0017265D" w:rsidRDefault="00C20FBE" w:rsidP="003D638A">
            <w:pPr>
              <w:rPr>
                <w:rFonts w:cstheme="minorHAnsi"/>
              </w:rPr>
            </w:pPr>
          </w:p>
        </w:tc>
        <w:tc>
          <w:tcPr>
            <w:tcW w:w="6070" w:type="dxa"/>
            <w:vMerge/>
          </w:tcPr>
          <w:p w14:paraId="3F6DE7E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666077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433A5BA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0DB825E" w14:textId="77777777" w:rsidR="00C20FBE" w:rsidRPr="0017265D" w:rsidRDefault="00C20FBE" w:rsidP="003D638A">
            <w:pPr>
              <w:rPr>
                <w:rFonts w:cstheme="minorHAnsi"/>
              </w:rPr>
            </w:pPr>
          </w:p>
        </w:tc>
      </w:tr>
    </w:tbl>
    <w:p w14:paraId="5F597B47"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47290E1E" w14:textId="77777777" w:rsidTr="007E0405">
        <w:tc>
          <w:tcPr>
            <w:tcW w:w="705" w:type="dxa"/>
            <w:vMerge w:val="restart"/>
            <w:shd w:val="clear" w:color="auto" w:fill="92D050"/>
          </w:tcPr>
          <w:p w14:paraId="5BA64DA4" w14:textId="72B686AC" w:rsidR="00C20FBE" w:rsidRPr="0017265D" w:rsidRDefault="00C20FBE" w:rsidP="003D638A">
            <w:pPr>
              <w:rPr>
                <w:rFonts w:cstheme="minorHAnsi"/>
              </w:rPr>
            </w:pPr>
            <w:r w:rsidRPr="0017265D">
              <w:rPr>
                <w:rFonts w:cstheme="minorHAnsi"/>
              </w:rPr>
              <w:lastRenderedPageBreak/>
              <w:t>395</w:t>
            </w:r>
          </w:p>
        </w:tc>
        <w:tc>
          <w:tcPr>
            <w:tcW w:w="6070" w:type="dxa"/>
            <w:vMerge w:val="restart"/>
          </w:tcPr>
          <w:p w14:paraId="15FD86A4"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tc>
        <w:tc>
          <w:tcPr>
            <w:tcW w:w="1556" w:type="dxa"/>
            <w:tcBorders>
              <w:top w:val="single" w:sz="4" w:space="0" w:color="auto"/>
              <w:bottom w:val="dotted" w:sz="4" w:space="0" w:color="auto"/>
            </w:tcBorders>
          </w:tcPr>
          <w:p w14:paraId="3A22F0E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399</w:t>
            </w:r>
          </w:p>
        </w:tc>
        <w:tc>
          <w:tcPr>
            <w:tcW w:w="855" w:type="dxa"/>
            <w:tcBorders>
              <w:top w:val="single" w:sz="4" w:space="0" w:color="auto"/>
              <w:bottom w:val="dotted" w:sz="4" w:space="0" w:color="auto"/>
            </w:tcBorders>
          </w:tcPr>
          <w:p w14:paraId="6981D2DE" w14:textId="77777777" w:rsidR="00C20FBE" w:rsidRPr="0017265D" w:rsidRDefault="00C20FBE" w:rsidP="003D638A">
            <w:pPr>
              <w:rPr>
                <w:rFonts w:cstheme="minorHAnsi"/>
              </w:rPr>
            </w:pPr>
            <w:r w:rsidRPr="0017265D">
              <w:rPr>
                <w:rFonts w:cstheme="minorHAnsi"/>
              </w:rPr>
              <w:t>A99</w:t>
            </w:r>
          </w:p>
        </w:tc>
        <w:tc>
          <w:tcPr>
            <w:tcW w:w="5079" w:type="dxa"/>
            <w:tcBorders>
              <w:top w:val="single" w:sz="4" w:space="0" w:color="auto"/>
              <w:bottom w:val="dotted" w:sz="4" w:space="0" w:color="auto"/>
            </w:tcBorders>
          </w:tcPr>
          <w:p w14:paraId="34838AE1" w14:textId="77777777" w:rsidR="00C20FBE" w:rsidRPr="0017265D" w:rsidRDefault="00C20FBE" w:rsidP="003D638A">
            <w:pPr>
              <w:rPr>
                <w:rFonts w:cstheme="minorHAnsi"/>
              </w:rPr>
            </w:pPr>
            <w:r w:rsidRPr="0017265D">
              <w:rPr>
                <w:rFonts w:cstheme="minorHAnsi"/>
              </w:rPr>
              <w:t>Cluster: Ablehnung auf Positionsebene</w:t>
            </w:r>
          </w:p>
          <w:p w14:paraId="3573B9B9" w14:textId="77777777" w:rsidR="00C20FBE" w:rsidRPr="0017265D" w:rsidRDefault="00C20FBE" w:rsidP="003D638A">
            <w:pPr>
              <w:rPr>
                <w:rFonts w:cstheme="minorHAnsi"/>
              </w:rPr>
            </w:pPr>
            <w:r w:rsidRPr="0017265D">
              <w:rPr>
                <w:rFonts w:cstheme="minorHAnsi"/>
              </w:rPr>
              <w:t>Sonstiger Fehler auf Positionsebene.</w:t>
            </w:r>
          </w:p>
          <w:p w14:paraId="33A8BBD5"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6B3ABB1C"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61CCE8BD" w14:textId="77777777" w:rsidTr="007E0405">
        <w:tc>
          <w:tcPr>
            <w:tcW w:w="705" w:type="dxa"/>
            <w:vMerge/>
          </w:tcPr>
          <w:p w14:paraId="0D0F72F0" w14:textId="77777777" w:rsidR="00C20FBE" w:rsidRPr="0017265D" w:rsidRDefault="00C20FBE" w:rsidP="003D638A">
            <w:pPr>
              <w:rPr>
                <w:rFonts w:cstheme="minorHAnsi"/>
              </w:rPr>
            </w:pPr>
          </w:p>
        </w:tc>
        <w:tc>
          <w:tcPr>
            <w:tcW w:w="6070" w:type="dxa"/>
            <w:vMerge/>
          </w:tcPr>
          <w:p w14:paraId="24B9131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B1E322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399</w:t>
            </w:r>
          </w:p>
        </w:tc>
        <w:tc>
          <w:tcPr>
            <w:tcW w:w="855" w:type="dxa"/>
            <w:tcBorders>
              <w:top w:val="dotted" w:sz="4" w:space="0" w:color="auto"/>
              <w:bottom w:val="single" w:sz="4" w:space="0" w:color="auto"/>
            </w:tcBorders>
          </w:tcPr>
          <w:p w14:paraId="007698A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0CADEA9" w14:textId="77777777" w:rsidR="00C20FBE" w:rsidRPr="0017265D" w:rsidRDefault="00C20FBE" w:rsidP="003D638A">
            <w:pPr>
              <w:rPr>
                <w:rFonts w:cstheme="minorHAnsi"/>
              </w:rPr>
            </w:pPr>
          </w:p>
        </w:tc>
      </w:tr>
      <w:tr w:rsidR="00C20FBE" w:rsidRPr="0017265D" w14:paraId="7401D244" w14:textId="77777777" w:rsidTr="007E0405">
        <w:tc>
          <w:tcPr>
            <w:tcW w:w="705" w:type="dxa"/>
            <w:vMerge w:val="restart"/>
            <w:shd w:val="clear" w:color="auto" w:fill="92D050"/>
          </w:tcPr>
          <w:p w14:paraId="0D097CD2" w14:textId="77777777" w:rsidR="00C20FBE" w:rsidRPr="0017265D" w:rsidRDefault="00C20FBE" w:rsidP="003D638A">
            <w:pPr>
              <w:rPr>
                <w:rFonts w:cstheme="minorHAnsi"/>
              </w:rPr>
            </w:pPr>
            <w:r w:rsidRPr="0017265D">
              <w:rPr>
                <w:rFonts w:cstheme="minorHAnsi"/>
              </w:rPr>
              <w:t>399</w:t>
            </w:r>
          </w:p>
        </w:tc>
        <w:tc>
          <w:tcPr>
            <w:tcW w:w="6070" w:type="dxa"/>
            <w:vMerge w:val="restart"/>
          </w:tcPr>
          <w:p w14:paraId="400635D1"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494B6F3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6DF7489B"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42A94D28" w14:textId="77777777" w:rsidR="00C20FBE" w:rsidRPr="0017265D" w:rsidRDefault="00C20FBE" w:rsidP="003D638A">
            <w:pPr>
              <w:rPr>
                <w:rFonts w:cstheme="minorHAnsi"/>
              </w:rPr>
            </w:pPr>
          </w:p>
        </w:tc>
      </w:tr>
      <w:tr w:rsidR="00C20FBE" w:rsidRPr="0017265D" w14:paraId="23402EE6" w14:textId="77777777" w:rsidTr="007E0405">
        <w:tc>
          <w:tcPr>
            <w:tcW w:w="705" w:type="dxa"/>
            <w:vMerge/>
          </w:tcPr>
          <w:p w14:paraId="04EC79A3" w14:textId="77777777" w:rsidR="00C20FBE" w:rsidRPr="0017265D" w:rsidRDefault="00C20FBE" w:rsidP="003D638A">
            <w:pPr>
              <w:rPr>
                <w:rFonts w:cstheme="minorHAnsi"/>
              </w:rPr>
            </w:pPr>
          </w:p>
        </w:tc>
        <w:tc>
          <w:tcPr>
            <w:tcW w:w="6070" w:type="dxa"/>
            <w:vMerge/>
          </w:tcPr>
          <w:p w14:paraId="7F030A4C"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2AF0CA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0084629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1C810FA" w14:textId="77777777" w:rsidR="00C20FBE" w:rsidRPr="0017265D" w:rsidRDefault="00C20FBE" w:rsidP="003D638A">
            <w:pPr>
              <w:rPr>
                <w:rFonts w:cstheme="minorHAnsi"/>
              </w:rPr>
            </w:pPr>
          </w:p>
        </w:tc>
      </w:tr>
      <w:tr w:rsidR="00C20FBE" w:rsidRPr="0017265D" w14:paraId="11564901" w14:textId="77777777" w:rsidTr="007E0405">
        <w:tc>
          <w:tcPr>
            <w:tcW w:w="705" w:type="dxa"/>
            <w:vMerge w:val="restart"/>
            <w:shd w:val="clear" w:color="auto" w:fill="92D050"/>
          </w:tcPr>
          <w:p w14:paraId="7053F81B" w14:textId="77777777" w:rsidR="00C20FBE" w:rsidRPr="0017265D" w:rsidRDefault="00C20FBE" w:rsidP="003D638A">
            <w:pPr>
              <w:rPr>
                <w:rFonts w:cstheme="minorHAnsi"/>
              </w:rPr>
            </w:pPr>
            <w:r w:rsidRPr="0017265D">
              <w:rPr>
                <w:rFonts w:cstheme="minorHAnsi"/>
              </w:rPr>
              <w:t>400</w:t>
            </w:r>
          </w:p>
        </w:tc>
        <w:tc>
          <w:tcPr>
            <w:tcW w:w="6070" w:type="dxa"/>
            <w:vMerge w:val="restart"/>
          </w:tcPr>
          <w:p w14:paraId="606219BE" w14:textId="77777777" w:rsidR="00C20FBE" w:rsidRPr="0017265D" w:rsidRDefault="00C20FBE" w:rsidP="003D638A">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2E828AA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415</w:t>
            </w:r>
          </w:p>
        </w:tc>
        <w:tc>
          <w:tcPr>
            <w:tcW w:w="855" w:type="dxa"/>
            <w:tcBorders>
              <w:top w:val="single" w:sz="4" w:space="0" w:color="auto"/>
              <w:bottom w:val="dotted" w:sz="4" w:space="0" w:color="auto"/>
            </w:tcBorders>
          </w:tcPr>
          <w:p w14:paraId="610D1EF3"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4F692FA9" w14:textId="77777777" w:rsidR="00C20FBE" w:rsidRPr="0017265D" w:rsidRDefault="00C20FBE" w:rsidP="003D638A">
            <w:pPr>
              <w:rPr>
                <w:rFonts w:cstheme="minorHAnsi"/>
              </w:rPr>
            </w:pPr>
          </w:p>
        </w:tc>
      </w:tr>
      <w:tr w:rsidR="00C20FBE" w:rsidRPr="0017265D" w14:paraId="6117E02D" w14:textId="77777777" w:rsidTr="007E0405">
        <w:tc>
          <w:tcPr>
            <w:tcW w:w="705" w:type="dxa"/>
            <w:vMerge/>
          </w:tcPr>
          <w:p w14:paraId="363B6057" w14:textId="77777777" w:rsidR="00C20FBE" w:rsidRPr="0017265D" w:rsidRDefault="00C20FBE" w:rsidP="003D638A">
            <w:pPr>
              <w:rPr>
                <w:rFonts w:cstheme="minorHAnsi"/>
              </w:rPr>
            </w:pPr>
          </w:p>
        </w:tc>
        <w:tc>
          <w:tcPr>
            <w:tcW w:w="6070" w:type="dxa"/>
            <w:vMerge/>
          </w:tcPr>
          <w:p w14:paraId="1EEBAD3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60047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405</w:t>
            </w:r>
          </w:p>
        </w:tc>
        <w:tc>
          <w:tcPr>
            <w:tcW w:w="855" w:type="dxa"/>
            <w:tcBorders>
              <w:top w:val="dotted" w:sz="4" w:space="0" w:color="auto"/>
              <w:bottom w:val="single" w:sz="4" w:space="0" w:color="auto"/>
            </w:tcBorders>
          </w:tcPr>
          <w:p w14:paraId="489951D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CE6109B" w14:textId="77777777" w:rsidR="00C20FBE" w:rsidRPr="0017265D" w:rsidRDefault="00C20FBE" w:rsidP="003D638A">
            <w:pPr>
              <w:rPr>
                <w:rFonts w:cstheme="minorHAnsi"/>
              </w:rPr>
            </w:pPr>
          </w:p>
        </w:tc>
      </w:tr>
    </w:tbl>
    <w:p w14:paraId="688FCA8A" w14:textId="77777777" w:rsidR="00471A46" w:rsidRDefault="00471A46">
      <w:r>
        <w:br w:type="page"/>
      </w:r>
    </w:p>
    <w:tbl>
      <w:tblPr>
        <w:tblStyle w:val="Tabellenraster"/>
        <w:tblW w:w="14265" w:type="dxa"/>
        <w:tblLayout w:type="fixed"/>
        <w:tblLook w:val="04A0" w:firstRow="1" w:lastRow="0" w:firstColumn="1" w:lastColumn="0" w:noHBand="0" w:noVBand="1"/>
      </w:tblPr>
      <w:tblGrid>
        <w:gridCol w:w="705"/>
        <w:gridCol w:w="6070"/>
        <w:gridCol w:w="1556"/>
        <w:gridCol w:w="28"/>
        <w:gridCol w:w="827"/>
        <w:gridCol w:w="23"/>
        <w:gridCol w:w="5056"/>
      </w:tblGrid>
      <w:tr w:rsidR="00C20FBE" w:rsidRPr="0017265D" w14:paraId="068BBD0B" w14:textId="77777777" w:rsidTr="00DD2954">
        <w:tc>
          <w:tcPr>
            <w:tcW w:w="705" w:type="dxa"/>
            <w:vMerge w:val="restart"/>
            <w:shd w:val="clear" w:color="auto" w:fill="92D050"/>
          </w:tcPr>
          <w:p w14:paraId="6BFFFE54" w14:textId="1CE3C1D5" w:rsidR="00C20FBE" w:rsidRPr="0017265D" w:rsidRDefault="00C20FBE" w:rsidP="003D638A">
            <w:pPr>
              <w:rPr>
                <w:rFonts w:cstheme="minorHAnsi"/>
              </w:rPr>
            </w:pPr>
            <w:r>
              <w:rPr>
                <w:rFonts w:cstheme="minorHAnsi"/>
              </w:rPr>
              <w:lastRenderedPageBreak/>
              <w:t>405</w:t>
            </w:r>
          </w:p>
        </w:tc>
        <w:tc>
          <w:tcPr>
            <w:tcW w:w="6070" w:type="dxa"/>
            <w:vMerge w:val="restart"/>
          </w:tcPr>
          <w:p w14:paraId="56CCD081" w14:textId="77777777" w:rsidR="00C20FBE" w:rsidRPr="0017265D" w:rsidRDefault="00C20FBE" w:rsidP="003D638A">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556" w:type="dxa"/>
            <w:tcBorders>
              <w:top w:val="single" w:sz="4" w:space="0" w:color="auto"/>
              <w:bottom w:val="dotted" w:sz="4" w:space="0" w:color="auto"/>
            </w:tcBorders>
          </w:tcPr>
          <w:p w14:paraId="0A67C599" w14:textId="77777777" w:rsidR="00C20FBE" w:rsidRPr="0017265D" w:rsidRDefault="00C20FBE" w:rsidP="003D638A">
            <w:pPr>
              <w:rPr>
                <w:rFonts w:cstheme="minorHAnsi"/>
              </w:rPr>
            </w:pPr>
            <w:r>
              <w:rPr>
                <w:rFonts w:cstheme="minorHAnsi"/>
              </w:rPr>
              <w:t xml:space="preserve">nein </w:t>
            </w:r>
            <w:r w:rsidRPr="001469EB">
              <w:rPr>
                <w:rFonts w:ascii="Wingdings" w:eastAsia="Wingdings" w:hAnsi="Wingdings" w:cstheme="minorHAnsi"/>
              </w:rPr>
              <w:t>à</w:t>
            </w:r>
            <w:r>
              <w:rPr>
                <w:rFonts w:cstheme="minorHAnsi"/>
              </w:rPr>
              <w:t xml:space="preserve"> 595</w:t>
            </w:r>
          </w:p>
        </w:tc>
        <w:tc>
          <w:tcPr>
            <w:tcW w:w="855" w:type="dxa"/>
            <w:gridSpan w:val="2"/>
            <w:tcBorders>
              <w:top w:val="single" w:sz="4" w:space="0" w:color="auto"/>
              <w:bottom w:val="dotted" w:sz="4" w:space="0" w:color="auto"/>
            </w:tcBorders>
          </w:tcPr>
          <w:p w14:paraId="4A14452A" w14:textId="77777777" w:rsidR="00C20FBE" w:rsidRPr="0017265D" w:rsidRDefault="00C20FBE" w:rsidP="003D638A">
            <w:pPr>
              <w:rPr>
                <w:rFonts w:cstheme="minorHAnsi"/>
              </w:rPr>
            </w:pPr>
            <w:r>
              <w:rPr>
                <w:rFonts w:cstheme="minorHAnsi"/>
              </w:rPr>
              <w:t>A46</w:t>
            </w:r>
          </w:p>
        </w:tc>
        <w:tc>
          <w:tcPr>
            <w:tcW w:w="5079" w:type="dxa"/>
            <w:gridSpan w:val="2"/>
            <w:tcBorders>
              <w:top w:val="single" w:sz="4" w:space="0" w:color="auto"/>
              <w:bottom w:val="dotted" w:sz="4" w:space="0" w:color="auto"/>
            </w:tcBorders>
          </w:tcPr>
          <w:p w14:paraId="06AE3A26" w14:textId="77777777" w:rsidR="00C20FBE" w:rsidRPr="0017265D" w:rsidRDefault="00C20FBE" w:rsidP="003D638A">
            <w:pPr>
              <w:rPr>
                <w:rFonts w:cstheme="minorHAnsi"/>
              </w:rPr>
            </w:pPr>
            <w:r w:rsidRPr="0017265D">
              <w:rPr>
                <w:rFonts w:cstheme="minorHAnsi"/>
              </w:rPr>
              <w:t>Cluster: Ablehnung auf Positionsebene</w:t>
            </w:r>
          </w:p>
          <w:p w14:paraId="64F967C5"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4F0ED199"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687DB88E" w14:textId="77777777" w:rsidTr="00DD2954">
        <w:tc>
          <w:tcPr>
            <w:tcW w:w="705" w:type="dxa"/>
            <w:vMerge/>
          </w:tcPr>
          <w:p w14:paraId="39DFF609" w14:textId="77777777" w:rsidR="00C20FBE" w:rsidRPr="0017265D" w:rsidRDefault="00C20FBE" w:rsidP="003D638A">
            <w:pPr>
              <w:rPr>
                <w:rFonts w:cstheme="minorHAnsi"/>
              </w:rPr>
            </w:pPr>
          </w:p>
        </w:tc>
        <w:tc>
          <w:tcPr>
            <w:tcW w:w="6070" w:type="dxa"/>
            <w:vMerge/>
          </w:tcPr>
          <w:p w14:paraId="5FEE8318"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C282907" w14:textId="77777777" w:rsidR="00C20FBE" w:rsidRPr="0017265D" w:rsidRDefault="00C20FBE" w:rsidP="003D638A">
            <w:pPr>
              <w:rPr>
                <w:rFonts w:cstheme="minorHAnsi"/>
              </w:rPr>
            </w:pPr>
            <w:r>
              <w:rPr>
                <w:rFonts w:cstheme="minorHAnsi"/>
              </w:rPr>
              <w:t xml:space="preserve">ja </w:t>
            </w:r>
            <w:r w:rsidRPr="00BE18F8">
              <w:rPr>
                <w:rFonts w:ascii="Wingdings" w:eastAsia="Wingdings" w:hAnsi="Wingdings" w:cstheme="minorHAnsi"/>
              </w:rPr>
              <w:t>à</w:t>
            </w:r>
            <w:r>
              <w:rPr>
                <w:rFonts w:cstheme="minorHAnsi"/>
              </w:rPr>
              <w:t xml:space="preserve"> 410</w:t>
            </w:r>
          </w:p>
        </w:tc>
        <w:tc>
          <w:tcPr>
            <w:tcW w:w="855" w:type="dxa"/>
            <w:gridSpan w:val="2"/>
            <w:tcBorders>
              <w:top w:val="dotted" w:sz="4" w:space="0" w:color="auto"/>
              <w:bottom w:val="single" w:sz="4" w:space="0" w:color="auto"/>
            </w:tcBorders>
          </w:tcPr>
          <w:p w14:paraId="0BBACE4F" w14:textId="77777777" w:rsidR="00C20FBE" w:rsidRPr="0017265D" w:rsidRDefault="00C20FBE" w:rsidP="003D638A">
            <w:pPr>
              <w:rPr>
                <w:rFonts w:cstheme="minorHAnsi"/>
              </w:rPr>
            </w:pPr>
          </w:p>
        </w:tc>
        <w:tc>
          <w:tcPr>
            <w:tcW w:w="5079" w:type="dxa"/>
            <w:gridSpan w:val="2"/>
            <w:tcBorders>
              <w:top w:val="dotted" w:sz="4" w:space="0" w:color="auto"/>
              <w:bottom w:val="single" w:sz="4" w:space="0" w:color="auto"/>
            </w:tcBorders>
          </w:tcPr>
          <w:p w14:paraId="18895B3C" w14:textId="77777777" w:rsidR="00C20FBE" w:rsidRPr="0017265D" w:rsidRDefault="00C20FBE" w:rsidP="003D638A">
            <w:pPr>
              <w:rPr>
                <w:rFonts w:cstheme="minorHAnsi"/>
              </w:rPr>
            </w:pPr>
            <w:r>
              <w:rPr>
                <w:rFonts w:cstheme="minorHAnsi"/>
              </w:rPr>
              <w:t>Hinweis: Der NB rechnet die Konzessionsabgabe für Sondervertragskunden ab, obwohl für diese Marktlokation die Konzessionsabgabe für Tarifkunde vereinbart wurde. Diese Vorgehensweise ist erlaubt, da eine Änderung der Artikel-ID über eine Stammdatenänderung nicht möglich ist.</w:t>
            </w:r>
          </w:p>
        </w:tc>
      </w:tr>
      <w:tr w:rsidR="00C20FBE" w:rsidRPr="0017265D" w14:paraId="6047FA11" w14:textId="77777777" w:rsidTr="00DD2954">
        <w:tc>
          <w:tcPr>
            <w:tcW w:w="705" w:type="dxa"/>
            <w:vMerge w:val="restart"/>
            <w:shd w:val="clear" w:color="auto" w:fill="92D050"/>
          </w:tcPr>
          <w:p w14:paraId="3A1DFC6C" w14:textId="77777777" w:rsidR="00C20FBE" w:rsidRPr="0017265D" w:rsidRDefault="00C20FBE" w:rsidP="003D638A">
            <w:pPr>
              <w:rPr>
                <w:rFonts w:cstheme="minorHAnsi"/>
              </w:rPr>
            </w:pPr>
            <w:r>
              <w:rPr>
                <w:rFonts w:cstheme="minorHAnsi"/>
              </w:rPr>
              <w:t>410</w:t>
            </w:r>
          </w:p>
        </w:tc>
        <w:tc>
          <w:tcPr>
            <w:tcW w:w="6070" w:type="dxa"/>
            <w:vMerge w:val="restart"/>
          </w:tcPr>
          <w:p w14:paraId="2B699719" w14:textId="77777777" w:rsidR="00C20FBE" w:rsidRPr="0017265D" w:rsidRDefault="00C20FBE" w:rsidP="003D638A">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6" w:type="dxa"/>
            <w:tcBorders>
              <w:top w:val="single" w:sz="4" w:space="0" w:color="auto"/>
              <w:bottom w:val="dotted" w:sz="4" w:space="0" w:color="auto"/>
            </w:tcBorders>
          </w:tcPr>
          <w:p w14:paraId="0CD66816" w14:textId="77777777" w:rsidR="00C20FBE" w:rsidRPr="0017265D" w:rsidRDefault="00C20FBE" w:rsidP="003D638A">
            <w:pPr>
              <w:rPr>
                <w:rFonts w:cstheme="minorHAnsi"/>
              </w:rPr>
            </w:pPr>
            <w:r>
              <w:rPr>
                <w:rFonts w:cstheme="minorHAnsi"/>
              </w:rPr>
              <w:t xml:space="preserve">nein </w:t>
            </w:r>
            <w:r w:rsidRPr="0054470B">
              <w:rPr>
                <w:rFonts w:ascii="Wingdings" w:eastAsia="Wingdings" w:hAnsi="Wingdings" w:cstheme="minorHAnsi"/>
              </w:rPr>
              <w:t>à</w:t>
            </w:r>
            <w:r>
              <w:rPr>
                <w:rFonts w:cstheme="minorHAnsi"/>
              </w:rPr>
              <w:t xml:space="preserve"> 595</w:t>
            </w:r>
          </w:p>
        </w:tc>
        <w:tc>
          <w:tcPr>
            <w:tcW w:w="855" w:type="dxa"/>
            <w:gridSpan w:val="2"/>
            <w:tcBorders>
              <w:top w:val="single" w:sz="4" w:space="0" w:color="auto"/>
              <w:bottom w:val="dotted" w:sz="4" w:space="0" w:color="auto"/>
            </w:tcBorders>
          </w:tcPr>
          <w:p w14:paraId="1863CAD8" w14:textId="77777777" w:rsidR="00C20FBE" w:rsidRPr="0017265D" w:rsidRDefault="00C20FBE" w:rsidP="003D638A">
            <w:pPr>
              <w:rPr>
                <w:rFonts w:cstheme="minorHAnsi"/>
              </w:rPr>
            </w:pPr>
            <w:r>
              <w:rPr>
                <w:rFonts w:cstheme="minorHAnsi"/>
              </w:rPr>
              <w:t>AC9</w:t>
            </w:r>
          </w:p>
        </w:tc>
        <w:tc>
          <w:tcPr>
            <w:tcW w:w="5079" w:type="dxa"/>
            <w:gridSpan w:val="2"/>
            <w:tcBorders>
              <w:top w:val="single" w:sz="4" w:space="0" w:color="auto"/>
              <w:bottom w:val="dotted" w:sz="4" w:space="0" w:color="auto"/>
            </w:tcBorders>
          </w:tcPr>
          <w:p w14:paraId="47697272" w14:textId="77777777" w:rsidR="00C20FBE" w:rsidRPr="0017265D" w:rsidRDefault="00C20FBE" w:rsidP="003D638A">
            <w:pPr>
              <w:rPr>
                <w:rFonts w:cstheme="minorHAnsi"/>
              </w:rPr>
            </w:pPr>
            <w:r w:rsidRPr="0017265D">
              <w:rPr>
                <w:rFonts w:cstheme="minorHAnsi"/>
              </w:rPr>
              <w:t>Cluster: Ablehnung auf Positionsebene</w:t>
            </w:r>
          </w:p>
          <w:p w14:paraId="33585F2C" w14:textId="77777777" w:rsidR="00C20FBE" w:rsidRPr="0017265D" w:rsidRDefault="00C20FBE" w:rsidP="003D638A">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C20FBE" w:rsidRPr="0017265D" w14:paraId="639DBF71" w14:textId="77777777" w:rsidTr="00DD2954">
        <w:tc>
          <w:tcPr>
            <w:tcW w:w="705" w:type="dxa"/>
            <w:vMerge/>
          </w:tcPr>
          <w:p w14:paraId="44514B45" w14:textId="77777777" w:rsidR="00C20FBE" w:rsidRPr="0017265D" w:rsidRDefault="00C20FBE" w:rsidP="003D638A">
            <w:pPr>
              <w:rPr>
                <w:rFonts w:cstheme="minorHAnsi"/>
              </w:rPr>
            </w:pPr>
          </w:p>
        </w:tc>
        <w:tc>
          <w:tcPr>
            <w:tcW w:w="6070" w:type="dxa"/>
            <w:vMerge/>
          </w:tcPr>
          <w:p w14:paraId="7DC181E3"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03A0C9EB" w14:textId="77777777" w:rsidR="00C20FBE" w:rsidRPr="0017265D" w:rsidRDefault="00C20FBE" w:rsidP="003D638A">
            <w:pPr>
              <w:rPr>
                <w:rFonts w:cstheme="minorHAnsi"/>
              </w:rPr>
            </w:pPr>
            <w:r>
              <w:rPr>
                <w:rFonts w:cstheme="minorHAnsi"/>
              </w:rPr>
              <w:t xml:space="preserve">ja </w:t>
            </w:r>
            <w:r w:rsidRPr="004E5878">
              <w:rPr>
                <w:rFonts w:ascii="Wingdings" w:eastAsia="Wingdings" w:hAnsi="Wingdings" w:cstheme="minorHAnsi"/>
              </w:rPr>
              <w:t>à</w:t>
            </w:r>
            <w:r>
              <w:rPr>
                <w:rFonts w:cstheme="minorHAnsi"/>
              </w:rPr>
              <w:t xml:space="preserve"> 430</w:t>
            </w:r>
          </w:p>
        </w:tc>
        <w:tc>
          <w:tcPr>
            <w:tcW w:w="855" w:type="dxa"/>
            <w:gridSpan w:val="2"/>
            <w:tcBorders>
              <w:top w:val="dotted" w:sz="4" w:space="0" w:color="auto"/>
              <w:bottom w:val="dotted" w:sz="4" w:space="0" w:color="auto"/>
            </w:tcBorders>
          </w:tcPr>
          <w:p w14:paraId="4A6EF7F0" w14:textId="77777777" w:rsidR="00C20FBE" w:rsidRPr="0017265D" w:rsidRDefault="00C20FBE" w:rsidP="003D638A">
            <w:pPr>
              <w:rPr>
                <w:rFonts w:cstheme="minorHAnsi"/>
              </w:rPr>
            </w:pPr>
          </w:p>
        </w:tc>
        <w:tc>
          <w:tcPr>
            <w:tcW w:w="5079" w:type="dxa"/>
            <w:gridSpan w:val="2"/>
            <w:tcBorders>
              <w:top w:val="dotted" w:sz="4" w:space="0" w:color="auto"/>
              <w:bottom w:val="dotted" w:sz="4" w:space="0" w:color="auto"/>
            </w:tcBorders>
          </w:tcPr>
          <w:p w14:paraId="1E2A9B8A" w14:textId="77777777" w:rsidR="00C20FBE" w:rsidRPr="0017265D" w:rsidRDefault="00C20FBE" w:rsidP="003D638A">
            <w:pPr>
              <w:rPr>
                <w:rFonts w:cstheme="minorHAnsi"/>
              </w:rPr>
            </w:pPr>
          </w:p>
        </w:tc>
      </w:tr>
      <w:tr w:rsidR="00C20FBE" w:rsidRPr="0017265D" w14:paraId="077F8CFB" w14:textId="77777777" w:rsidTr="00DD2954">
        <w:tc>
          <w:tcPr>
            <w:tcW w:w="705" w:type="dxa"/>
            <w:vMerge w:val="restart"/>
            <w:shd w:val="clear" w:color="auto" w:fill="92D050"/>
          </w:tcPr>
          <w:p w14:paraId="35C648BD" w14:textId="77777777" w:rsidR="00C20FBE" w:rsidRPr="0017265D" w:rsidRDefault="00C20FBE" w:rsidP="003D638A">
            <w:pPr>
              <w:rPr>
                <w:rFonts w:cstheme="minorHAnsi"/>
              </w:rPr>
            </w:pPr>
            <w:r w:rsidRPr="0017265D">
              <w:rPr>
                <w:rFonts w:cstheme="minorHAnsi"/>
              </w:rPr>
              <w:t>415</w:t>
            </w:r>
          </w:p>
        </w:tc>
        <w:tc>
          <w:tcPr>
            <w:tcW w:w="6070" w:type="dxa"/>
            <w:vMerge w:val="restart"/>
          </w:tcPr>
          <w:p w14:paraId="12E149B6"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67D596C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gridSpan w:val="2"/>
            <w:tcBorders>
              <w:top w:val="single" w:sz="4" w:space="0" w:color="auto"/>
              <w:bottom w:val="dotted" w:sz="4" w:space="0" w:color="auto"/>
            </w:tcBorders>
          </w:tcPr>
          <w:p w14:paraId="0806D51F" w14:textId="77777777" w:rsidR="00C20FBE" w:rsidRPr="0017265D" w:rsidRDefault="00C20FBE" w:rsidP="003D638A">
            <w:pPr>
              <w:rPr>
                <w:rFonts w:cstheme="minorHAnsi"/>
              </w:rPr>
            </w:pPr>
            <w:r w:rsidRPr="0017265D">
              <w:rPr>
                <w:rFonts w:cstheme="minorHAnsi"/>
              </w:rPr>
              <w:t>A43</w:t>
            </w:r>
          </w:p>
        </w:tc>
        <w:tc>
          <w:tcPr>
            <w:tcW w:w="5079" w:type="dxa"/>
            <w:gridSpan w:val="2"/>
            <w:tcBorders>
              <w:top w:val="single" w:sz="4" w:space="0" w:color="auto"/>
              <w:bottom w:val="dotted" w:sz="4" w:space="0" w:color="auto"/>
            </w:tcBorders>
          </w:tcPr>
          <w:p w14:paraId="092AC4E8" w14:textId="77777777" w:rsidR="00C20FBE" w:rsidRPr="0017265D" w:rsidRDefault="00C20FBE" w:rsidP="003D638A">
            <w:pPr>
              <w:rPr>
                <w:rFonts w:cstheme="minorHAnsi"/>
              </w:rPr>
            </w:pPr>
            <w:r w:rsidRPr="0017265D">
              <w:rPr>
                <w:rFonts w:cstheme="minorHAnsi"/>
              </w:rPr>
              <w:t>Cluster: Ablehnung auf Positionsebene</w:t>
            </w:r>
          </w:p>
          <w:p w14:paraId="48D0A610" w14:textId="77777777" w:rsidR="00C20FBE" w:rsidRPr="0017265D" w:rsidRDefault="00C20FBE" w:rsidP="003D638A">
            <w:pPr>
              <w:rPr>
                <w:rFonts w:cstheme="minorHAnsi"/>
              </w:rPr>
            </w:pPr>
            <w:r w:rsidRPr="0017265D">
              <w:rPr>
                <w:rFonts w:cstheme="minorHAnsi"/>
              </w:rPr>
              <w:t xml:space="preserve">Diese Artikel-ID ist für diesen Rechnungstyp in dem besagten Positionszeitraum nicht zulässig. </w:t>
            </w:r>
          </w:p>
        </w:tc>
      </w:tr>
      <w:tr w:rsidR="00C20FBE" w:rsidRPr="0017265D" w14:paraId="50AE360E" w14:textId="77777777" w:rsidTr="00DD2954">
        <w:tc>
          <w:tcPr>
            <w:tcW w:w="705" w:type="dxa"/>
            <w:vMerge/>
          </w:tcPr>
          <w:p w14:paraId="43503281" w14:textId="77777777" w:rsidR="00C20FBE" w:rsidRPr="0017265D" w:rsidRDefault="00C20FBE" w:rsidP="003D638A">
            <w:pPr>
              <w:rPr>
                <w:rFonts w:cstheme="minorHAnsi"/>
              </w:rPr>
            </w:pPr>
          </w:p>
        </w:tc>
        <w:tc>
          <w:tcPr>
            <w:tcW w:w="6070" w:type="dxa"/>
            <w:vMerge/>
          </w:tcPr>
          <w:p w14:paraId="76AE56F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94BA60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420</w:t>
            </w:r>
          </w:p>
        </w:tc>
        <w:tc>
          <w:tcPr>
            <w:tcW w:w="855" w:type="dxa"/>
            <w:gridSpan w:val="2"/>
            <w:tcBorders>
              <w:top w:val="dotted" w:sz="4" w:space="0" w:color="auto"/>
              <w:bottom w:val="single" w:sz="4" w:space="0" w:color="auto"/>
            </w:tcBorders>
          </w:tcPr>
          <w:p w14:paraId="062D92CC" w14:textId="77777777" w:rsidR="00C20FBE" w:rsidRPr="0017265D" w:rsidRDefault="00C20FBE" w:rsidP="003D638A">
            <w:pPr>
              <w:rPr>
                <w:rFonts w:cstheme="minorHAnsi"/>
              </w:rPr>
            </w:pPr>
          </w:p>
        </w:tc>
        <w:tc>
          <w:tcPr>
            <w:tcW w:w="5079" w:type="dxa"/>
            <w:gridSpan w:val="2"/>
            <w:tcBorders>
              <w:top w:val="dotted" w:sz="4" w:space="0" w:color="auto"/>
              <w:bottom w:val="single" w:sz="4" w:space="0" w:color="auto"/>
            </w:tcBorders>
          </w:tcPr>
          <w:p w14:paraId="1D654253" w14:textId="77777777" w:rsidR="00C20FBE" w:rsidRPr="0017265D" w:rsidRDefault="00C20FBE" w:rsidP="003D638A">
            <w:pPr>
              <w:rPr>
                <w:rFonts w:cstheme="minorHAnsi"/>
              </w:rPr>
            </w:pPr>
          </w:p>
        </w:tc>
      </w:tr>
      <w:tr w:rsidR="00C20FBE" w:rsidRPr="0017265D" w14:paraId="62D37F8B" w14:textId="77777777" w:rsidTr="00DD2954">
        <w:tc>
          <w:tcPr>
            <w:tcW w:w="705" w:type="dxa"/>
            <w:vMerge w:val="restart"/>
            <w:shd w:val="clear" w:color="auto" w:fill="92D050"/>
          </w:tcPr>
          <w:p w14:paraId="465C9100" w14:textId="77777777" w:rsidR="00C20FBE" w:rsidRPr="0017265D" w:rsidRDefault="00C20FBE" w:rsidP="003D638A">
            <w:pPr>
              <w:rPr>
                <w:rFonts w:cstheme="minorHAnsi"/>
              </w:rPr>
            </w:pPr>
            <w:r w:rsidRPr="0017265D">
              <w:rPr>
                <w:rFonts w:cstheme="minorHAnsi"/>
              </w:rPr>
              <w:lastRenderedPageBreak/>
              <w:t>420</w:t>
            </w:r>
          </w:p>
        </w:tc>
        <w:tc>
          <w:tcPr>
            <w:tcW w:w="6070" w:type="dxa"/>
            <w:vMerge w:val="restart"/>
          </w:tcPr>
          <w:p w14:paraId="683385A3" w14:textId="77777777" w:rsidR="00C20FBE" w:rsidRPr="0017265D" w:rsidRDefault="00C20FBE" w:rsidP="003D638A">
            <w:pPr>
              <w:rPr>
                <w:rFonts w:cstheme="minorHAnsi"/>
              </w:rPr>
            </w:pPr>
            <w:r w:rsidRPr="0017265D">
              <w:rPr>
                <w:rFonts w:cstheme="minorHAnsi"/>
              </w:rPr>
              <w:t xml:space="preserve">Ist die Artikel-ID für diesen Rechnungstypen für diesen Positionszeitraum zulässig? </w:t>
            </w:r>
          </w:p>
        </w:tc>
        <w:tc>
          <w:tcPr>
            <w:tcW w:w="1556" w:type="dxa"/>
            <w:tcBorders>
              <w:top w:val="single" w:sz="4" w:space="0" w:color="auto"/>
              <w:bottom w:val="dotted" w:sz="4" w:space="0" w:color="auto"/>
            </w:tcBorders>
          </w:tcPr>
          <w:p w14:paraId="1B9AB9D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2"/>
            <w:tcBorders>
              <w:top w:val="single" w:sz="4" w:space="0" w:color="auto"/>
              <w:bottom w:val="dotted" w:sz="4" w:space="0" w:color="auto"/>
            </w:tcBorders>
          </w:tcPr>
          <w:p w14:paraId="19D8886F" w14:textId="77777777" w:rsidR="00C20FBE" w:rsidRPr="0017265D" w:rsidRDefault="00C20FBE" w:rsidP="003D638A">
            <w:pPr>
              <w:rPr>
                <w:rFonts w:cstheme="minorHAnsi"/>
              </w:rPr>
            </w:pPr>
            <w:r w:rsidRPr="0017265D">
              <w:rPr>
                <w:rFonts w:cstheme="minorHAnsi"/>
              </w:rPr>
              <w:t>A42</w:t>
            </w:r>
          </w:p>
        </w:tc>
        <w:tc>
          <w:tcPr>
            <w:tcW w:w="5079" w:type="dxa"/>
            <w:gridSpan w:val="2"/>
            <w:tcBorders>
              <w:top w:val="single" w:sz="4" w:space="0" w:color="auto"/>
              <w:bottom w:val="dotted" w:sz="4" w:space="0" w:color="auto"/>
            </w:tcBorders>
          </w:tcPr>
          <w:p w14:paraId="22F6D28F" w14:textId="77777777" w:rsidR="00C20FBE" w:rsidRPr="0017265D" w:rsidRDefault="00C20FBE" w:rsidP="003D638A">
            <w:pPr>
              <w:rPr>
                <w:rFonts w:cstheme="minorHAnsi"/>
              </w:rPr>
            </w:pPr>
            <w:r w:rsidRPr="0017265D">
              <w:rPr>
                <w:rFonts w:cstheme="minorHAnsi"/>
              </w:rPr>
              <w:t>Cluster: Ablehnung auf Positionsebene</w:t>
            </w:r>
          </w:p>
          <w:p w14:paraId="71F86F52" w14:textId="77777777" w:rsidR="00C20FBE" w:rsidRPr="0017265D" w:rsidRDefault="00C20FBE" w:rsidP="003D638A">
            <w:pPr>
              <w:rPr>
                <w:rFonts w:cstheme="minorHAnsi"/>
              </w:rPr>
            </w:pPr>
            <w:r w:rsidRPr="0017265D">
              <w:rPr>
                <w:rFonts w:cstheme="minorHAnsi"/>
              </w:rPr>
              <w:t>Diese Artikel-ID ist für diesen Rechnungstyp in dem besagtem Positionszeitraum nicht zulässig.</w:t>
            </w:r>
          </w:p>
        </w:tc>
      </w:tr>
      <w:tr w:rsidR="00C20FBE" w:rsidRPr="0017265D" w14:paraId="4639B00D" w14:textId="77777777" w:rsidTr="00DD2954">
        <w:tc>
          <w:tcPr>
            <w:tcW w:w="705" w:type="dxa"/>
            <w:vMerge/>
          </w:tcPr>
          <w:p w14:paraId="66D0E0EB" w14:textId="77777777" w:rsidR="00C20FBE" w:rsidRPr="0017265D" w:rsidRDefault="00C20FBE" w:rsidP="003D638A">
            <w:pPr>
              <w:rPr>
                <w:rFonts w:cstheme="minorHAnsi"/>
              </w:rPr>
            </w:pPr>
          </w:p>
        </w:tc>
        <w:tc>
          <w:tcPr>
            <w:tcW w:w="6070" w:type="dxa"/>
            <w:vMerge/>
          </w:tcPr>
          <w:p w14:paraId="76518703"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0B570A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42</w:t>
            </w:r>
            <w:r>
              <w:rPr>
                <w:rFonts w:cstheme="minorHAnsi"/>
              </w:rPr>
              <w:t>2</w:t>
            </w:r>
          </w:p>
        </w:tc>
        <w:tc>
          <w:tcPr>
            <w:tcW w:w="855" w:type="dxa"/>
            <w:gridSpan w:val="2"/>
            <w:tcBorders>
              <w:top w:val="dotted" w:sz="4" w:space="0" w:color="auto"/>
              <w:bottom w:val="single" w:sz="4" w:space="0" w:color="auto"/>
            </w:tcBorders>
          </w:tcPr>
          <w:p w14:paraId="3BAFAC88" w14:textId="77777777" w:rsidR="00C20FBE" w:rsidRPr="0017265D" w:rsidRDefault="00C20FBE" w:rsidP="003D638A">
            <w:pPr>
              <w:rPr>
                <w:rFonts w:cstheme="minorHAnsi"/>
              </w:rPr>
            </w:pPr>
          </w:p>
        </w:tc>
        <w:tc>
          <w:tcPr>
            <w:tcW w:w="5079" w:type="dxa"/>
            <w:gridSpan w:val="2"/>
            <w:tcBorders>
              <w:top w:val="dotted" w:sz="4" w:space="0" w:color="auto"/>
              <w:bottom w:val="single" w:sz="4" w:space="0" w:color="auto"/>
            </w:tcBorders>
          </w:tcPr>
          <w:p w14:paraId="5D7AAC87" w14:textId="77777777" w:rsidR="00C20FBE" w:rsidRPr="0017265D" w:rsidRDefault="00C20FBE" w:rsidP="003D638A">
            <w:pPr>
              <w:rPr>
                <w:rFonts w:cstheme="minorHAnsi"/>
              </w:rPr>
            </w:pPr>
          </w:p>
        </w:tc>
      </w:tr>
      <w:tr w:rsidR="00C20FBE" w:rsidRPr="0017265D" w14:paraId="2C4C0E92" w14:textId="77777777" w:rsidTr="00DD2954">
        <w:tc>
          <w:tcPr>
            <w:tcW w:w="705" w:type="dxa"/>
            <w:vMerge w:val="restart"/>
            <w:shd w:val="clear" w:color="auto" w:fill="92D050"/>
          </w:tcPr>
          <w:p w14:paraId="2E23C9FA" w14:textId="77777777" w:rsidR="00C20FBE" w:rsidRPr="0017265D" w:rsidRDefault="00C20FBE" w:rsidP="003D638A">
            <w:pPr>
              <w:rPr>
                <w:rFonts w:cstheme="minorHAnsi"/>
              </w:rPr>
            </w:pPr>
            <w:r>
              <w:rPr>
                <w:rFonts w:cstheme="minorHAnsi"/>
              </w:rPr>
              <w:t>422</w:t>
            </w:r>
          </w:p>
        </w:tc>
        <w:tc>
          <w:tcPr>
            <w:tcW w:w="6070" w:type="dxa"/>
            <w:vMerge w:val="restart"/>
          </w:tcPr>
          <w:p w14:paraId="2E083AD6" w14:textId="77777777" w:rsidR="00C20FBE" w:rsidRPr="0017265D" w:rsidRDefault="00C20FBE" w:rsidP="003D638A">
            <w:pPr>
              <w:rPr>
                <w:rFonts w:cstheme="minorHAnsi"/>
              </w:rPr>
            </w:pPr>
            <w:r>
              <w:rPr>
                <w:rFonts w:cstheme="minorHAnsi"/>
              </w:rPr>
              <w:t xml:space="preserve">Handelt es sich um eine Artikel-ID, die der Gruppenartikel-ID </w:t>
            </w:r>
            <w:r>
              <w:t>1-07-1 oder 1-07-2 zugehörig ist?</w:t>
            </w:r>
          </w:p>
        </w:tc>
        <w:tc>
          <w:tcPr>
            <w:tcW w:w="1556" w:type="dxa"/>
            <w:tcBorders>
              <w:top w:val="single" w:sz="4" w:space="0" w:color="auto"/>
              <w:bottom w:val="dotted" w:sz="4" w:space="0" w:color="auto"/>
            </w:tcBorders>
          </w:tcPr>
          <w:p w14:paraId="0CC5F45E" w14:textId="1EA9E60E" w:rsidR="00C20FBE" w:rsidRPr="0017265D" w:rsidRDefault="00C20FBE" w:rsidP="003D638A">
            <w:pPr>
              <w:rPr>
                <w:rFonts w:cstheme="minorHAnsi"/>
              </w:rPr>
            </w:pPr>
            <w:r>
              <w:rPr>
                <w:rFonts w:cstheme="minorHAnsi"/>
              </w:rPr>
              <w:t xml:space="preserve">ja </w:t>
            </w:r>
            <w:r w:rsidRPr="00A8218F">
              <w:rPr>
                <w:rFonts w:ascii="Wingdings" w:eastAsia="Wingdings" w:hAnsi="Wingdings" w:cstheme="minorHAnsi"/>
              </w:rPr>
              <w:t>à</w:t>
            </w:r>
            <w:r>
              <w:rPr>
                <w:rFonts w:cstheme="minorHAnsi"/>
              </w:rPr>
              <w:t xml:space="preserve"> </w:t>
            </w:r>
            <w:r w:rsidR="00840CD6">
              <w:rPr>
                <w:rFonts w:cstheme="minorHAnsi"/>
              </w:rPr>
              <w:t>427</w:t>
            </w:r>
          </w:p>
        </w:tc>
        <w:tc>
          <w:tcPr>
            <w:tcW w:w="855" w:type="dxa"/>
            <w:gridSpan w:val="2"/>
            <w:tcBorders>
              <w:top w:val="single" w:sz="4" w:space="0" w:color="auto"/>
              <w:bottom w:val="dotted" w:sz="4" w:space="0" w:color="auto"/>
            </w:tcBorders>
          </w:tcPr>
          <w:p w14:paraId="213C7EB6" w14:textId="77777777" w:rsidR="00C20FBE" w:rsidRPr="0017265D" w:rsidRDefault="00C20FBE" w:rsidP="003D638A">
            <w:pPr>
              <w:rPr>
                <w:rFonts w:cstheme="minorHAnsi"/>
              </w:rPr>
            </w:pPr>
          </w:p>
        </w:tc>
        <w:tc>
          <w:tcPr>
            <w:tcW w:w="5079" w:type="dxa"/>
            <w:gridSpan w:val="2"/>
            <w:tcBorders>
              <w:top w:val="single" w:sz="4" w:space="0" w:color="auto"/>
              <w:bottom w:val="dotted" w:sz="4" w:space="0" w:color="auto"/>
            </w:tcBorders>
          </w:tcPr>
          <w:p w14:paraId="28D5C750" w14:textId="77777777" w:rsidR="00C20FBE" w:rsidRPr="0017265D" w:rsidRDefault="00C20FBE" w:rsidP="003D638A">
            <w:pPr>
              <w:rPr>
                <w:rFonts w:cstheme="minorHAnsi"/>
              </w:rPr>
            </w:pPr>
          </w:p>
        </w:tc>
      </w:tr>
      <w:tr w:rsidR="00C20FBE" w:rsidRPr="0017265D" w14:paraId="727A1A0B" w14:textId="77777777" w:rsidTr="00DD2954">
        <w:tc>
          <w:tcPr>
            <w:tcW w:w="705" w:type="dxa"/>
            <w:vMerge/>
          </w:tcPr>
          <w:p w14:paraId="7CD7CDF4" w14:textId="77777777" w:rsidR="00C20FBE" w:rsidRPr="0017265D" w:rsidRDefault="00C20FBE" w:rsidP="003D638A">
            <w:pPr>
              <w:rPr>
                <w:rFonts w:cstheme="minorHAnsi"/>
              </w:rPr>
            </w:pPr>
          </w:p>
        </w:tc>
        <w:tc>
          <w:tcPr>
            <w:tcW w:w="6070" w:type="dxa"/>
            <w:vMerge/>
          </w:tcPr>
          <w:p w14:paraId="7E04FE73"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20A288E0" w14:textId="77777777" w:rsidR="00C20FBE" w:rsidRPr="0017265D" w:rsidRDefault="00C20FBE" w:rsidP="003D638A">
            <w:pPr>
              <w:rPr>
                <w:rFonts w:cstheme="minorHAnsi"/>
              </w:rPr>
            </w:pPr>
            <w:r>
              <w:rPr>
                <w:rFonts w:cstheme="minorHAnsi"/>
              </w:rPr>
              <w:t xml:space="preserve">nein </w:t>
            </w:r>
            <w:r w:rsidRPr="00A8218F">
              <w:rPr>
                <w:rFonts w:ascii="Wingdings" w:eastAsia="Wingdings" w:hAnsi="Wingdings" w:cstheme="minorHAnsi"/>
              </w:rPr>
              <w:t>à</w:t>
            </w:r>
            <w:r>
              <w:rPr>
                <w:rFonts w:cstheme="minorHAnsi"/>
              </w:rPr>
              <w:t xml:space="preserve"> 425</w:t>
            </w:r>
          </w:p>
        </w:tc>
        <w:tc>
          <w:tcPr>
            <w:tcW w:w="855" w:type="dxa"/>
            <w:gridSpan w:val="2"/>
            <w:tcBorders>
              <w:top w:val="dotted" w:sz="4" w:space="0" w:color="auto"/>
              <w:bottom w:val="dotted" w:sz="4" w:space="0" w:color="auto"/>
            </w:tcBorders>
          </w:tcPr>
          <w:p w14:paraId="1669C009" w14:textId="77777777" w:rsidR="00C20FBE" w:rsidRPr="0017265D" w:rsidRDefault="00C20FBE" w:rsidP="003D638A">
            <w:pPr>
              <w:rPr>
                <w:rFonts w:cstheme="minorHAnsi"/>
              </w:rPr>
            </w:pPr>
          </w:p>
        </w:tc>
        <w:tc>
          <w:tcPr>
            <w:tcW w:w="5079" w:type="dxa"/>
            <w:gridSpan w:val="2"/>
            <w:tcBorders>
              <w:top w:val="dotted" w:sz="4" w:space="0" w:color="auto"/>
              <w:bottom w:val="dotted" w:sz="4" w:space="0" w:color="auto"/>
            </w:tcBorders>
          </w:tcPr>
          <w:p w14:paraId="71F8D7C2" w14:textId="77777777" w:rsidR="00C20FBE" w:rsidRPr="0017265D" w:rsidRDefault="00C20FBE" w:rsidP="003D638A">
            <w:pPr>
              <w:rPr>
                <w:rFonts w:cstheme="minorHAnsi"/>
              </w:rPr>
            </w:pPr>
          </w:p>
        </w:tc>
      </w:tr>
      <w:tr w:rsidR="00C20FBE" w:rsidRPr="0017265D" w14:paraId="4DFB8CE6" w14:textId="77777777" w:rsidTr="00DD2954">
        <w:tc>
          <w:tcPr>
            <w:tcW w:w="705" w:type="dxa"/>
            <w:vMerge w:val="restart"/>
            <w:shd w:val="clear" w:color="auto" w:fill="92D050"/>
          </w:tcPr>
          <w:p w14:paraId="51461FD7" w14:textId="77777777" w:rsidR="00C20FBE" w:rsidRPr="0017265D" w:rsidRDefault="00C20FBE" w:rsidP="003D638A">
            <w:pPr>
              <w:rPr>
                <w:rFonts w:cstheme="minorHAnsi"/>
              </w:rPr>
            </w:pPr>
            <w:r w:rsidRPr="0017265D">
              <w:rPr>
                <w:rFonts w:cstheme="minorHAnsi"/>
              </w:rPr>
              <w:t>425</w:t>
            </w:r>
          </w:p>
        </w:tc>
        <w:tc>
          <w:tcPr>
            <w:tcW w:w="6070" w:type="dxa"/>
            <w:vMerge w:val="restart"/>
          </w:tcPr>
          <w:p w14:paraId="0A406116" w14:textId="77777777" w:rsidR="00C20FBE" w:rsidRPr="0017265D" w:rsidRDefault="00C20FBE" w:rsidP="003D638A">
            <w:pPr>
              <w:rPr>
                <w:rFonts w:cstheme="minorHAnsi"/>
              </w:rPr>
            </w:pPr>
            <w:r w:rsidRPr="0017265D">
              <w:rPr>
                <w:rFonts w:cstheme="minorHAnsi"/>
              </w:rPr>
              <w:t>Ist für die Artikel-ID die Zu- und Abschläge (inkl. Gemeinderabatt) berücksichtigt, die zuvor per Stammdaten ausgetauscht wurden?</w:t>
            </w:r>
          </w:p>
          <w:p w14:paraId="62D944A2" w14:textId="77777777" w:rsidR="00C20FBE" w:rsidRPr="0017265D" w:rsidRDefault="00C20FBE" w:rsidP="003D638A">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442AEB2B" w14:textId="4A9D7AF2"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sidR="00207A1A">
              <w:rPr>
                <w:rFonts w:cstheme="minorHAnsi"/>
              </w:rPr>
              <w:t>27</w:t>
            </w:r>
          </w:p>
        </w:tc>
        <w:tc>
          <w:tcPr>
            <w:tcW w:w="855" w:type="dxa"/>
            <w:gridSpan w:val="2"/>
            <w:tcBorders>
              <w:top w:val="single" w:sz="4" w:space="0" w:color="auto"/>
              <w:bottom w:val="dotted" w:sz="4" w:space="0" w:color="auto"/>
            </w:tcBorders>
          </w:tcPr>
          <w:p w14:paraId="3D8CB52D" w14:textId="77777777" w:rsidR="00C20FBE" w:rsidRPr="0017265D" w:rsidRDefault="00C20FBE" w:rsidP="003D638A">
            <w:pPr>
              <w:rPr>
                <w:rFonts w:cstheme="minorHAnsi"/>
              </w:rPr>
            </w:pPr>
            <w:r w:rsidRPr="0017265D">
              <w:rPr>
                <w:rFonts w:cstheme="minorHAnsi"/>
              </w:rPr>
              <w:t>A44</w:t>
            </w:r>
          </w:p>
        </w:tc>
        <w:tc>
          <w:tcPr>
            <w:tcW w:w="5079" w:type="dxa"/>
            <w:gridSpan w:val="2"/>
            <w:tcBorders>
              <w:top w:val="single" w:sz="4" w:space="0" w:color="auto"/>
              <w:bottom w:val="dotted" w:sz="4" w:space="0" w:color="auto"/>
            </w:tcBorders>
          </w:tcPr>
          <w:p w14:paraId="5A0F500B" w14:textId="77777777" w:rsidR="00C20FBE" w:rsidRPr="0017265D" w:rsidRDefault="00C20FBE" w:rsidP="003D638A">
            <w:pPr>
              <w:rPr>
                <w:rFonts w:cstheme="minorHAnsi"/>
              </w:rPr>
            </w:pPr>
            <w:r w:rsidRPr="0017265D">
              <w:rPr>
                <w:rFonts w:cstheme="minorHAnsi"/>
              </w:rPr>
              <w:t>Cluster: Ablehnung auf Positionsebene</w:t>
            </w:r>
          </w:p>
          <w:p w14:paraId="187EA7E4" w14:textId="77777777" w:rsidR="00C20FBE" w:rsidRPr="0017265D" w:rsidRDefault="00C20FBE" w:rsidP="003D638A">
            <w:pPr>
              <w:rPr>
                <w:rFonts w:cstheme="minorHAnsi"/>
              </w:rPr>
            </w:pPr>
            <w:r w:rsidRPr="0017265D">
              <w:rPr>
                <w:rFonts w:cstheme="minorHAnsi"/>
              </w:rPr>
              <w:t xml:space="preserve">Zu- oder Abschlag wurden nicht, wie in den Stammdaten ausgetauscht, berücksichtigt. </w:t>
            </w:r>
          </w:p>
        </w:tc>
      </w:tr>
      <w:tr w:rsidR="00C20FBE" w:rsidRPr="0017265D" w14:paraId="3A5CD847" w14:textId="77777777" w:rsidTr="00DD2954">
        <w:tc>
          <w:tcPr>
            <w:tcW w:w="705" w:type="dxa"/>
            <w:vMerge/>
          </w:tcPr>
          <w:p w14:paraId="465940CD" w14:textId="77777777" w:rsidR="00C20FBE" w:rsidRPr="0017265D" w:rsidRDefault="00C20FBE" w:rsidP="003D638A">
            <w:pPr>
              <w:rPr>
                <w:rFonts w:cstheme="minorHAnsi"/>
              </w:rPr>
            </w:pPr>
          </w:p>
        </w:tc>
        <w:tc>
          <w:tcPr>
            <w:tcW w:w="6070" w:type="dxa"/>
            <w:vMerge/>
          </w:tcPr>
          <w:p w14:paraId="6917CBD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0F4E3DB" w14:textId="33142FF5"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sidR="00207A1A">
              <w:rPr>
                <w:rFonts w:cstheme="minorHAnsi"/>
              </w:rPr>
              <w:t>27</w:t>
            </w:r>
          </w:p>
        </w:tc>
        <w:tc>
          <w:tcPr>
            <w:tcW w:w="855" w:type="dxa"/>
            <w:gridSpan w:val="2"/>
            <w:tcBorders>
              <w:top w:val="dotted" w:sz="4" w:space="0" w:color="auto"/>
              <w:bottom w:val="single" w:sz="4" w:space="0" w:color="auto"/>
            </w:tcBorders>
          </w:tcPr>
          <w:p w14:paraId="5DD62B16" w14:textId="77777777" w:rsidR="00C20FBE" w:rsidRPr="0017265D" w:rsidRDefault="00C20FBE" w:rsidP="003D638A">
            <w:pPr>
              <w:rPr>
                <w:rFonts w:cstheme="minorHAnsi"/>
              </w:rPr>
            </w:pPr>
          </w:p>
        </w:tc>
        <w:tc>
          <w:tcPr>
            <w:tcW w:w="5079" w:type="dxa"/>
            <w:gridSpan w:val="2"/>
            <w:tcBorders>
              <w:top w:val="dotted" w:sz="4" w:space="0" w:color="auto"/>
              <w:bottom w:val="single" w:sz="4" w:space="0" w:color="auto"/>
            </w:tcBorders>
          </w:tcPr>
          <w:p w14:paraId="7C3FE5B9" w14:textId="77777777" w:rsidR="00C20FBE" w:rsidRPr="0017265D" w:rsidRDefault="00C20FBE" w:rsidP="003D638A">
            <w:pPr>
              <w:rPr>
                <w:rFonts w:cstheme="minorHAnsi"/>
              </w:rPr>
            </w:pPr>
          </w:p>
        </w:tc>
      </w:tr>
      <w:tr w:rsidR="00207A1A" w:rsidRPr="0017265D" w14:paraId="4777AA62" w14:textId="77777777" w:rsidTr="00DD2954">
        <w:tc>
          <w:tcPr>
            <w:tcW w:w="705" w:type="dxa"/>
            <w:vMerge w:val="restart"/>
            <w:shd w:val="clear" w:color="auto" w:fill="92D050"/>
          </w:tcPr>
          <w:p w14:paraId="6DC5DEE3" w14:textId="7846EEDB" w:rsidR="00207A1A" w:rsidRPr="0017265D" w:rsidRDefault="00207A1A" w:rsidP="00207A1A">
            <w:pPr>
              <w:rPr>
                <w:rFonts w:cstheme="minorHAnsi"/>
              </w:rPr>
            </w:pPr>
            <w:r>
              <w:rPr>
                <w:rFonts w:cstheme="minorHAnsi"/>
              </w:rPr>
              <w:t>427</w:t>
            </w:r>
          </w:p>
        </w:tc>
        <w:tc>
          <w:tcPr>
            <w:tcW w:w="6070" w:type="dxa"/>
            <w:vMerge w:val="restart"/>
          </w:tcPr>
          <w:p w14:paraId="5B04AE56" w14:textId="54464D9B" w:rsidR="00207A1A" w:rsidRPr="0017265D" w:rsidRDefault="00207A1A" w:rsidP="00207A1A">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w:t>
            </w:r>
            <w:r>
              <w:rPr>
                <w:rFonts w:cstheme="minorHAnsi"/>
              </w:rPr>
              <w:t>Leistung</w:t>
            </w:r>
            <w:r w:rsidRPr="0017265D">
              <w:rPr>
                <w:rFonts w:cstheme="minorHAnsi"/>
              </w:rPr>
              <w:t xml:space="preserve"> abgerechnet?</w:t>
            </w:r>
          </w:p>
        </w:tc>
        <w:tc>
          <w:tcPr>
            <w:tcW w:w="1556" w:type="dxa"/>
            <w:tcBorders>
              <w:top w:val="single" w:sz="4" w:space="0" w:color="auto"/>
              <w:bottom w:val="dotted" w:sz="4" w:space="0" w:color="auto"/>
            </w:tcBorders>
          </w:tcPr>
          <w:p w14:paraId="5DA10D74" w14:textId="3F4B86CC" w:rsidR="00207A1A" w:rsidRPr="0017265D" w:rsidRDefault="00207A1A" w:rsidP="00207A1A">
            <w:pPr>
              <w:rPr>
                <w:rFonts w:cstheme="minorHAnsi"/>
              </w:rPr>
            </w:pPr>
            <w:r>
              <w:rPr>
                <w:rFonts w:cstheme="minorHAnsi"/>
              </w:rPr>
              <w:t xml:space="preserve">ja </w:t>
            </w:r>
            <w:r w:rsidRPr="00097A1C">
              <w:rPr>
                <w:rFonts w:cstheme="minorHAnsi"/>
              </w:rPr>
              <w:sym w:font="Wingdings" w:char="F0E0"/>
            </w:r>
            <w:r>
              <w:rPr>
                <w:rFonts w:cstheme="minorHAnsi"/>
              </w:rPr>
              <w:t xml:space="preserve"> </w:t>
            </w:r>
            <w:r w:rsidR="00A20625">
              <w:rPr>
                <w:rFonts w:cstheme="minorHAnsi"/>
              </w:rPr>
              <w:t>491</w:t>
            </w:r>
          </w:p>
        </w:tc>
        <w:tc>
          <w:tcPr>
            <w:tcW w:w="855" w:type="dxa"/>
            <w:gridSpan w:val="2"/>
            <w:tcBorders>
              <w:top w:val="single" w:sz="4" w:space="0" w:color="auto"/>
              <w:bottom w:val="dotted" w:sz="4" w:space="0" w:color="auto"/>
            </w:tcBorders>
          </w:tcPr>
          <w:p w14:paraId="068E10C8" w14:textId="77777777" w:rsidR="00207A1A" w:rsidRPr="0017265D" w:rsidRDefault="00207A1A" w:rsidP="00207A1A">
            <w:pPr>
              <w:rPr>
                <w:rFonts w:cstheme="minorHAnsi"/>
              </w:rPr>
            </w:pPr>
          </w:p>
        </w:tc>
        <w:tc>
          <w:tcPr>
            <w:tcW w:w="5079" w:type="dxa"/>
            <w:gridSpan w:val="2"/>
            <w:tcBorders>
              <w:top w:val="single" w:sz="4" w:space="0" w:color="auto"/>
              <w:bottom w:val="dotted" w:sz="4" w:space="0" w:color="auto"/>
            </w:tcBorders>
          </w:tcPr>
          <w:p w14:paraId="132682E1" w14:textId="256C2781" w:rsidR="00207A1A" w:rsidRPr="0017265D" w:rsidRDefault="00207A1A" w:rsidP="00207A1A">
            <w:pPr>
              <w:rPr>
                <w:rFonts w:cstheme="minorHAnsi"/>
              </w:rPr>
            </w:pPr>
            <w:r>
              <w:rPr>
                <w:rFonts w:cstheme="minorHAnsi"/>
              </w:rPr>
              <w:t xml:space="preserve">Hinweis: Mit einer physikalischen Leistung wird keine Resultierende </w:t>
            </w:r>
            <w:r w:rsidR="008B1320">
              <w:rPr>
                <w:rFonts w:cstheme="minorHAnsi"/>
              </w:rPr>
              <w:t>und keine</w:t>
            </w:r>
            <w:r>
              <w:rPr>
                <w:rFonts w:cstheme="minorHAnsi"/>
              </w:rPr>
              <w:t xml:space="preserve"> korrespondierende Resultierende gebildet.</w:t>
            </w:r>
          </w:p>
        </w:tc>
      </w:tr>
      <w:tr w:rsidR="00207A1A" w:rsidRPr="0017265D" w14:paraId="59162D46" w14:textId="77777777" w:rsidTr="00DD2954">
        <w:tc>
          <w:tcPr>
            <w:tcW w:w="705" w:type="dxa"/>
            <w:vMerge/>
            <w:shd w:val="clear" w:color="auto" w:fill="92D050"/>
          </w:tcPr>
          <w:p w14:paraId="33516E6A" w14:textId="77777777" w:rsidR="00207A1A" w:rsidRPr="0017265D" w:rsidRDefault="00207A1A" w:rsidP="00207A1A">
            <w:pPr>
              <w:rPr>
                <w:rFonts w:cstheme="minorHAnsi"/>
              </w:rPr>
            </w:pPr>
          </w:p>
        </w:tc>
        <w:tc>
          <w:tcPr>
            <w:tcW w:w="6070" w:type="dxa"/>
            <w:vMerge/>
          </w:tcPr>
          <w:p w14:paraId="5605A0AA" w14:textId="77777777" w:rsidR="00207A1A" w:rsidRPr="0017265D" w:rsidRDefault="00207A1A" w:rsidP="00207A1A">
            <w:pPr>
              <w:rPr>
                <w:rFonts w:cstheme="minorHAnsi"/>
              </w:rPr>
            </w:pPr>
          </w:p>
        </w:tc>
        <w:tc>
          <w:tcPr>
            <w:tcW w:w="1556" w:type="dxa"/>
            <w:tcBorders>
              <w:top w:val="dotted" w:sz="4" w:space="0" w:color="auto"/>
              <w:bottom w:val="dotted" w:sz="4" w:space="0" w:color="auto"/>
            </w:tcBorders>
          </w:tcPr>
          <w:p w14:paraId="30F17087" w14:textId="1CDCD41E" w:rsidR="00207A1A" w:rsidRPr="0017265D" w:rsidRDefault="00207A1A" w:rsidP="00207A1A">
            <w:pPr>
              <w:rPr>
                <w:rFonts w:cstheme="minorHAnsi"/>
              </w:rPr>
            </w:pPr>
            <w:r>
              <w:rPr>
                <w:rFonts w:cstheme="minorHAnsi"/>
              </w:rPr>
              <w:t xml:space="preserve">nein </w:t>
            </w:r>
            <w:r w:rsidRPr="00097A1C">
              <w:rPr>
                <w:rFonts w:cstheme="minorHAnsi"/>
              </w:rPr>
              <w:sym w:font="Wingdings" w:char="F0E0"/>
            </w:r>
            <w:r>
              <w:rPr>
                <w:rFonts w:cstheme="minorHAnsi"/>
              </w:rPr>
              <w:t xml:space="preserve"> 430 </w:t>
            </w:r>
          </w:p>
        </w:tc>
        <w:tc>
          <w:tcPr>
            <w:tcW w:w="855" w:type="dxa"/>
            <w:gridSpan w:val="2"/>
            <w:tcBorders>
              <w:top w:val="dotted" w:sz="4" w:space="0" w:color="auto"/>
              <w:bottom w:val="dotted" w:sz="4" w:space="0" w:color="auto"/>
            </w:tcBorders>
          </w:tcPr>
          <w:p w14:paraId="3976AB8F" w14:textId="77777777" w:rsidR="00207A1A" w:rsidRPr="0017265D" w:rsidRDefault="00207A1A" w:rsidP="00207A1A">
            <w:pPr>
              <w:rPr>
                <w:rFonts w:cstheme="minorHAnsi"/>
              </w:rPr>
            </w:pPr>
          </w:p>
        </w:tc>
        <w:tc>
          <w:tcPr>
            <w:tcW w:w="5079" w:type="dxa"/>
            <w:gridSpan w:val="2"/>
            <w:tcBorders>
              <w:top w:val="dotted" w:sz="4" w:space="0" w:color="auto"/>
              <w:bottom w:val="dotted" w:sz="4" w:space="0" w:color="auto"/>
            </w:tcBorders>
          </w:tcPr>
          <w:p w14:paraId="18A04F7D" w14:textId="77777777" w:rsidR="00207A1A" w:rsidRPr="0017265D" w:rsidRDefault="00207A1A" w:rsidP="00207A1A">
            <w:pPr>
              <w:rPr>
                <w:rFonts w:cstheme="minorHAnsi"/>
              </w:rPr>
            </w:pPr>
          </w:p>
        </w:tc>
      </w:tr>
      <w:tr w:rsidR="00C20FBE" w:rsidRPr="0017265D" w14:paraId="2EF75AEC" w14:textId="77777777" w:rsidTr="00DD2954">
        <w:tc>
          <w:tcPr>
            <w:tcW w:w="705" w:type="dxa"/>
            <w:vMerge w:val="restart"/>
            <w:shd w:val="clear" w:color="auto" w:fill="92D050"/>
          </w:tcPr>
          <w:p w14:paraId="16E1EF31" w14:textId="77777777" w:rsidR="00C20FBE" w:rsidRPr="0017265D" w:rsidRDefault="00C20FBE" w:rsidP="003D638A">
            <w:pPr>
              <w:rPr>
                <w:rFonts w:cstheme="minorHAnsi"/>
              </w:rPr>
            </w:pPr>
            <w:r w:rsidRPr="0017265D">
              <w:rPr>
                <w:rFonts w:cstheme="minorHAnsi"/>
              </w:rPr>
              <w:t>430</w:t>
            </w:r>
          </w:p>
        </w:tc>
        <w:tc>
          <w:tcPr>
            <w:tcW w:w="6070" w:type="dxa"/>
            <w:vMerge w:val="restart"/>
          </w:tcPr>
          <w:p w14:paraId="74A1E4A4" w14:textId="77777777" w:rsidR="00C20FBE" w:rsidRPr="0017265D" w:rsidRDefault="00C20FBE" w:rsidP="003D638A">
            <w:pPr>
              <w:rPr>
                <w:rFonts w:cstheme="minorHAnsi"/>
              </w:rPr>
            </w:pPr>
            <w:r w:rsidRPr="0017265D">
              <w:rPr>
                <w:rFonts w:cstheme="minorHAnsi"/>
              </w:rPr>
              <w:t>Gibt es mehr als eine Position mit dieser Artikel-ID?</w:t>
            </w:r>
          </w:p>
        </w:tc>
        <w:tc>
          <w:tcPr>
            <w:tcW w:w="1556" w:type="dxa"/>
            <w:tcBorders>
              <w:top w:val="single" w:sz="4" w:space="0" w:color="auto"/>
              <w:bottom w:val="dotted" w:sz="4" w:space="0" w:color="auto"/>
            </w:tcBorders>
          </w:tcPr>
          <w:p w14:paraId="01CD707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435</w:t>
            </w:r>
          </w:p>
        </w:tc>
        <w:tc>
          <w:tcPr>
            <w:tcW w:w="855" w:type="dxa"/>
            <w:gridSpan w:val="2"/>
            <w:tcBorders>
              <w:top w:val="single" w:sz="4" w:space="0" w:color="auto"/>
              <w:bottom w:val="dotted" w:sz="4" w:space="0" w:color="auto"/>
            </w:tcBorders>
          </w:tcPr>
          <w:p w14:paraId="4160A667" w14:textId="77777777" w:rsidR="00C20FBE" w:rsidRPr="0017265D" w:rsidRDefault="00C20FBE" w:rsidP="003D638A">
            <w:pPr>
              <w:rPr>
                <w:rFonts w:cstheme="minorHAnsi"/>
              </w:rPr>
            </w:pPr>
          </w:p>
        </w:tc>
        <w:tc>
          <w:tcPr>
            <w:tcW w:w="5079" w:type="dxa"/>
            <w:gridSpan w:val="2"/>
            <w:tcBorders>
              <w:top w:val="single" w:sz="4" w:space="0" w:color="auto"/>
              <w:bottom w:val="dotted" w:sz="4" w:space="0" w:color="auto"/>
            </w:tcBorders>
          </w:tcPr>
          <w:p w14:paraId="33DC8C19" w14:textId="77777777" w:rsidR="00C20FBE" w:rsidRPr="0017265D" w:rsidRDefault="00C20FBE" w:rsidP="003D638A">
            <w:pPr>
              <w:rPr>
                <w:rFonts w:cstheme="minorHAnsi"/>
              </w:rPr>
            </w:pPr>
          </w:p>
        </w:tc>
      </w:tr>
      <w:tr w:rsidR="00C20FBE" w:rsidRPr="0017265D" w14:paraId="4A78BDB2" w14:textId="77777777" w:rsidTr="00DD2954">
        <w:tc>
          <w:tcPr>
            <w:tcW w:w="705" w:type="dxa"/>
            <w:vMerge/>
          </w:tcPr>
          <w:p w14:paraId="6267E048" w14:textId="77777777" w:rsidR="00C20FBE" w:rsidRPr="0017265D" w:rsidRDefault="00C20FBE" w:rsidP="003D638A">
            <w:pPr>
              <w:rPr>
                <w:rFonts w:cstheme="minorHAnsi"/>
              </w:rPr>
            </w:pPr>
          </w:p>
        </w:tc>
        <w:tc>
          <w:tcPr>
            <w:tcW w:w="6070" w:type="dxa"/>
            <w:vMerge/>
          </w:tcPr>
          <w:p w14:paraId="46140E1C"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A6E2DD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445</w:t>
            </w:r>
          </w:p>
        </w:tc>
        <w:tc>
          <w:tcPr>
            <w:tcW w:w="855" w:type="dxa"/>
            <w:gridSpan w:val="2"/>
            <w:tcBorders>
              <w:top w:val="dotted" w:sz="4" w:space="0" w:color="auto"/>
              <w:bottom w:val="single" w:sz="4" w:space="0" w:color="auto"/>
            </w:tcBorders>
          </w:tcPr>
          <w:p w14:paraId="3FE1CA54" w14:textId="77777777" w:rsidR="00C20FBE" w:rsidRPr="0017265D" w:rsidRDefault="00C20FBE" w:rsidP="003D638A">
            <w:pPr>
              <w:rPr>
                <w:rFonts w:cstheme="minorHAnsi"/>
              </w:rPr>
            </w:pPr>
          </w:p>
        </w:tc>
        <w:tc>
          <w:tcPr>
            <w:tcW w:w="5079" w:type="dxa"/>
            <w:gridSpan w:val="2"/>
            <w:tcBorders>
              <w:top w:val="dotted" w:sz="4" w:space="0" w:color="auto"/>
              <w:bottom w:val="single" w:sz="4" w:space="0" w:color="auto"/>
            </w:tcBorders>
          </w:tcPr>
          <w:p w14:paraId="541BD2F4" w14:textId="77777777" w:rsidR="00C20FBE" w:rsidRPr="0017265D" w:rsidRDefault="00C20FBE" w:rsidP="003D638A">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3"/>
            </w:r>
            <w:r w:rsidRPr="0017265D">
              <w:rPr>
                <w:rFonts w:cstheme="minorHAnsi"/>
              </w:rPr>
              <w:t>, mit der die weiteren Prüfungen durchgeführt werden.</w:t>
            </w:r>
          </w:p>
        </w:tc>
      </w:tr>
      <w:tr w:rsidR="00C20FBE" w:rsidRPr="0017265D" w14:paraId="5D665525" w14:textId="77777777" w:rsidTr="00DD2954">
        <w:tc>
          <w:tcPr>
            <w:tcW w:w="705" w:type="dxa"/>
            <w:vMerge w:val="restart"/>
            <w:shd w:val="clear" w:color="auto" w:fill="92D050"/>
          </w:tcPr>
          <w:p w14:paraId="15123474" w14:textId="1316A02B" w:rsidR="00C20FBE" w:rsidRPr="0017265D" w:rsidRDefault="00C20FBE" w:rsidP="003D638A">
            <w:pPr>
              <w:rPr>
                <w:rFonts w:cstheme="minorHAnsi"/>
              </w:rPr>
            </w:pPr>
            <w:r w:rsidRPr="0017265D">
              <w:rPr>
                <w:rFonts w:cstheme="minorHAnsi"/>
              </w:rPr>
              <w:lastRenderedPageBreak/>
              <w:t>435</w:t>
            </w:r>
          </w:p>
        </w:tc>
        <w:tc>
          <w:tcPr>
            <w:tcW w:w="6070" w:type="dxa"/>
            <w:vMerge w:val="restart"/>
          </w:tcPr>
          <w:p w14:paraId="7672F0FF" w14:textId="14372DB0" w:rsidR="00C20FBE" w:rsidRPr="0017265D" w:rsidRDefault="00C20FBE" w:rsidP="003D638A">
            <w:pPr>
              <w:rPr>
                <w:rFonts w:cstheme="minorHAnsi"/>
              </w:rPr>
            </w:pPr>
            <w:r w:rsidRPr="0017265D">
              <w:rPr>
                <w:rFonts w:cstheme="minorHAnsi"/>
              </w:rPr>
              <w:t xml:space="preserve">Gibt es mindestens eine weitere Position mit dieser Artikel-ID, aber </w:t>
            </w:r>
            <w:r w:rsidR="008C6688">
              <w:rPr>
                <w:rFonts w:cstheme="minorHAnsi"/>
              </w:rPr>
              <w:t>höhere</w:t>
            </w:r>
            <w:r w:rsidRPr="0017265D">
              <w:rPr>
                <w:rFonts w:cstheme="minorHAnsi"/>
              </w:rPr>
              <w:t xml:space="preserve"> Positionsnummer? </w:t>
            </w:r>
          </w:p>
        </w:tc>
        <w:tc>
          <w:tcPr>
            <w:tcW w:w="1584" w:type="dxa"/>
            <w:gridSpan w:val="2"/>
            <w:tcBorders>
              <w:top w:val="single" w:sz="4" w:space="0" w:color="auto"/>
              <w:bottom w:val="dotted" w:sz="4" w:space="0" w:color="auto"/>
            </w:tcBorders>
          </w:tcPr>
          <w:p w14:paraId="329462F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01A49E95"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2364643E" w14:textId="77777777" w:rsidR="00C20FBE" w:rsidRPr="0017265D" w:rsidRDefault="00C20FBE" w:rsidP="003D638A">
            <w:pPr>
              <w:rPr>
                <w:rFonts w:cstheme="minorHAnsi"/>
              </w:rPr>
            </w:pPr>
            <w:r w:rsidRPr="0017265D">
              <w:rPr>
                <w:rFonts w:cstheme="minorHAnsi"/>
              </w:rPr>
              <w:t>Hinweis: Es wurde noch nicht die letzte Position mit dieser Artikel-ID erreicht und somit wird noch nicht die Resultierende ermittelt.</w:t>
            </w:r>
          </w:p>
        </w:tc>
      </w:tr>
      <w:tr w:rsidR="00C20FBE" w:rsidRPr="0017265D" w14:paraId="0D1FAD15" w14:textId="77777777" w:rsidTr="00DD2954">
        <w:tc>
          <w:tcPr>
            <w:tcW w:w="705" w:type="dxa"/>
            <w:vMerge/>
          </w:tcPr>
          <w:p w14:paraId="39DD61BE" w14:textId="77777777" w:rsidR="00C20FBE" w:rsidRPr="0017265D" w:rsidRDefault="00C20FBE" w:rsidP="003D638A">
            <w:pPr>
              <w:rPr>
                <w:rFonts w:cstheme="minorHAnsi"/>
              </w:rPr>
            </w:pPr>
          </w:p>
        </w:tc>
        <w:tc>
          <w:tcPr>
            <w:tcW w:w="6070" w:type="dxa"/>
            <w:vMerge/>
          </w:tcPr>
          <w:p w14:paraId="7CFB8A64" w14:textId="77777777" w:rsidR="00C20FBE" w:rsidRPr="0017265D" w:rsidRDefault="00C20FBE" w:rsidP="003D638A">
            <w:pPr>
              <w:rPr>
                <w:rFonts w:cstheme="minorHAnsi"/>
              </w:rPr>
            </w:pPr>
          </w:p>
        </w:tc>
        <w:tc>
          <w:tcPr>
            <w:tcW w:w="1584" w:type="dxa"/>
            <w:gridSpan w:val="2"/>
            <w:tcBorders>
              <w:top w:val="dotted" w:sz="4" w:space="0" w:color="auto"/>
              <w:bottom w:val="single" w:sz="4" w:space="0" w:color="auto"/>
            </w:tcBorders>
          </w:tcPr>
          <w:p w14:paraId="58F90C6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440</w:t>
            </w:r>
          </w:p>
        </w:tc>
        <w:tc>
          <w:tcPr>
            <w:tcW w:w="850" w:type="dxa"/>
            <w:gridSpan w:val="2"/>
            <w:tcBorders>
              <w:top w:val="dotted" w:sz="4" w:space="0" w:color="auto"/>
              <w:bottom w:val="single" w:sz="4" w:space="0" w:color="auto"/>
            </w:tcBorders>
          </w:tcPr>
          <w:p w14:paraId="655D7873"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4DE2B3FC" w14:textId="77777777" w:rsidR="00C20FBE" w:rsidRPr="0017265D" w:rsidRDefault="00C20FBE" w:rsidP="003D638A">
            <w:pPr>
              <w:rPr>
                <w:rFonts w:cstheme="minorHAnsi"/>
              </w:rPr>
            </w:pPr>
            <w:r w:rsidRPr="0017265D">
              <w:rPr>
                <w:rFonts w:cstheme="minorHAnsi"/>
              </w:rPr>
              <w:t>Hinweis: Es wurde die letzte Position mit dieser Artikel-ID erreicht. Somit kann und wird nun die Resultierende dieser Artikel-ID ermittelt.</w:t>
            </w:r>
          </w:p>
        </w:tc>
      </w:tr>
      <w:tr w:rsidR="00C20FBE" w:rsidRPr="0017265D" w14:paraId="2F23FBA6" w14:textId="77777777" w:rsidTr="00DD2954">
        <w:tc>
          <w:tcPr>
            <w:tcW w:w="705" w:type="dxa"/>
            <w:vMerge w:val="restart"/>
            <w:shd w:val="clear" w:color="auto" w:fill="92D050"/>
          </w:tcPr>
          <w:p w14:paraId="133FACA3" w14:textId="77777777" w:rsidR="00C20FBE" w:rsidRPr="0017265D" w:rsidRDefault="00C20FBE" w:rsidP="003D638A">
            <w:pPr>
              <w:rPr>
                <w:rFonts w:cstheme="minorHAnsi"/>
              </w:rPr>
            </w:pPr>
            <w:r w:rsidRPr="0017265D">
              <w:rPr>
                <w:rFonts w:cstheme="minorHAnsi"/>
              </w:rPr>
              <w:t>440</w:t>
            </w:r>
          </w:p>
        </w:tc>
        <w:tc>
          <w:tcPr>
            <w:tcW w:w="6070" w:type="dxa"/>
            <w:vMerge w:val="restart"/>
          </w:tcPr>
          <w:p w14:paraId="0CCEB0ED" w14:textId="77777777" w:rsidR="00C20FBE" w:rsidRPr="0017265D" w:rsidRDefault="00C20FBE" w:rsidP="003D638A">
            <w:pPr>
              <w:rPr>
                <w:rFonts w:cstheme="minorHAnsi"/>
              </w:rPr>
            </w:pPr>
            <w:r w:rsidRPr="0017265D">
              <w:rPr>
                <w:rFonts w:cstheme="minorHAnsi"/>
              </w:rPr>
              <w:t>Umfasst die ermittelte Resultierende genau einen lückenlosen Zeitraum?</w:t>
            </w:r>
          </w:p>
        </w:tc>
        <w:tc>
          <w:tcPr>
            <w:tcW w:w="1584" w:type="dxa"/>
            <w:gridSpan w:val="2"/>
            <w:tcBorders>
              <w:top w:val="single" w:sz="4" w:space="0" w:color="auto"/>
              <w:bottom w:val="dotted" w:sz="4" w:space="0" w:color="auto"/>
            </w:tcBorders>
          </w:tcPr>
          <w:p w14:paraId="7066210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190EEF54" w14:textId="77777777" w:rsidR="00C20FBE" w:rsidRPr="0017265D" w:rsidRDefault="00C20FBE" w:rsidP="003D638A">
            <w:pPr>
              <w:rPr>
                <w:rFonts w:cstheme="minorHAnsi"/>
              </w:rPr>
            </w:pPr>
            <w:r w:rsidRPr="0017265D">
              <w:rPr>
                <w:rFonts w:cstheme="minorHAnsi"/>
              </w:rPr>
              <w:t>A87</w:t>
            </w:r>
          </w:p>
        </w:tc>
        <w:tc>
          <w:tcPr>
            <w:tcW w:w="5056" w:type="dxa"/>
            <w:tcBorders>
              <w:top w:val="single" w:sz="4" w:space="0" w:color="auto"/>
              <w:bottom w:val="dotted" w:sz="4" w:space="0" w:color="auto"/>
            </w:tcBorders>
          </w:tcPr>
          <w:p w14:paraId="6D0029E0" w14:textId="77777777" w:rsidR="00C20FBE" w:rsidRPr="0017265D" w:rsidRDefault="00C20FBE" w:rsidP="003D638A">
            <w:pPr>
              <w:rPr>
                <w:rFonts w:cstheme="minorHAnsi"/>
              </w:rPr>
            </w:pPr>
            <w:r w:rsidRPr="0017265D">
              <w:rPr>
                <w:rFonts w:cstheme="minorHAnsi"/>
              </w:rPr>
              <w:t>Cluster: Ablehnung auf Positionsebene</w:t>
            </w:r>
          </w:p>
          <w:p w14:paraId="3A5377B4" w14:textId="77777777" w:rsidR="00C20FBE" w:rsidRPr="0017265D" w:rsidRDefault="00C20FBE" w:rsidP="003D638A">
            <w:pPr>
              <w:rPr>
                <w:rFonts w:cstheme="minorHAnsi"/>
              </w:rPr>
            </w:pPr>
            <w:r w:rsidRPr="0017265D">
              <w:rPr>
                <w:rFonts w:cstheme="minorHAnsi"/>
              </w:rPr>
              <w:t>Die Ermittlung der Resultierenden mit dieser Artikel-ID ist gescheitert.</w:t>
            </w:r>
          </w:p>
        </w:tc>
      </w:tr>
      <w:tr w:rsidR="00C20FBE" w:rsidRPr="0017265D" w14:paraId="3E7535B4" w14:textId="77777777" w:rsidTr="00DD2954">
        <w:tc>
          <w:tcPr>
            <w:tcW w:w="705" w:type="dxa"/>
            <w:vMerge/>
          </w:tcPr>
          <w:p w14:paraId="1279DF2E" w14:textId="77777777" w:rsidR="00C20FBE" w:rsidRPr="0017265D" w:rsidRDefault="00C20FBE" w:rsidP="003D638A">
            <w:pPr>
              <w:rPr>
                <w:rFonts w:cstheme="minorHAnsi"/>
              </w:rPr>
            </w:pPr>
          </w:p>
        </w:tc>
        <w:tc>
          <w:tcPr>
            <w:tcW w:w="6070" w:type="dxa"/>
            <w:vMerge/>
          </w:tcPr>
          <w:p w14:paraId="6873B350" w14:textId="77777777" w:rsidR="00C20FBE" w:rsidRPr="0017265D" w:rsidRDefault="00C20FBE" w:rsidP="003D638A">
            <w:pPr>
              <w:rPr>
                <w:rFonts w:cstheme="minorHAnsi"/>
              </w:rPr>
            </w:pPr>
          </w:p>
        </w:tc>
        <w:tc>
          <w:tcPr>
            <w:tcW w:w="1584" w:type="dxa"/>
            <w:gridSpan w:val="2"/>
            <w:tcBorders>
              <w:top w:val="dotted" w:sz="4" w:space="0" w:color="auto"/>
              <w:bottom w:val="single" w:sz="4" w:space="0" w:color="auto"/>
            </w:tcBorders>
          </w:tcPr>
          <w:p w14:paraId="39B2E87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445</w:t>
            </w:r>
          </w:p>
        </w:tc>
        <w:tc>
          <w:tcPr>
            <w:tcW w:w="850" w:type="dxa"/>
            <w:gridSpan w:val="2"/>
            <w:tcBorders>
              <w:top w:val="dotted" w:sz="4" w:space="0" w:color="auto"/>
              <w:bottom w:val="single" w:sz="4" w:space="0" w:color="auto"/>
            </w:tcBorders>
          </w:tcPr>
          <w:p w14:paraId="1F8D065B"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0039A4D5" w14:textId="77777777" w:rsidR="00C20FBE" w:rsidRPr="0017265D" w:rsidRDefault="00C20FBE" w:rsidP="003D638A">
            <w:pPr>
              <w:rPr>
                <w:rFonts w:cstheme="minorHAnsi"/>
              </w:rPr>
            </w:pPr>
          </w:p>
        </w:tc>
      </w:tr>
      <w:tr w:rsidR="00C20FBE" w:rsidRPr="0017265D" w14:paraId="1C5D67E5" w14:textId="77777777" w:rsidTr="00DD2954">
        <w:tc>
          <w:tcPr>
            <w:tcW w:w="705" w:type="dxa"/>
            <w:vMerge w:val="restart"/>
            <w:shd w:val="clear" w:color="auto" w:fill="92D050"/>
          </w:tcPr>
          <w:p w14:paraId="319A0852" w14:textId="77777777" w:rsidR="00C20FBE" w:rsidRPr="0017265D" w:rsidRDefault="00C20FBE" w:rsidP="003D638A">
            <w:pPr>
              <w:rPr>
                <w:rFonts w:cstheme="minorHAnsi"/>
              </w:rPr>
            </w:pPr>
            <w:r w:rsidRPr="0017265D">
              <w:rPr>
                <w:rFonts w:cstheme="minorHAnsi"/>
              </w:rPr>
              <w:t>445</w:t>
            </w:r>
          </w:p>
        </w:tc>
        <w:tc>
          <w:tcPr>
            <w:tcW w:w="6070" w:type="dxa"/>
            <w:vMerge w:val="restart"/>
          </w:tcPr>
          <w:p w14:paraId="7D3DF00D" w14:textId="4B34D1A9" w:rsidR="00C20FBE" w:rsidRPr="0017265D" w:rsidRDefault="00A86CEA"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der Beginn des Zeitraums der Resultierenden </w:t>
            </w:r>
            <w:r>
              <w:rPr>
                <w:rFonts w:cstheme="minorHAnsi"/>
              </w:rPr>
              <w:t xml:space="preserve">&lt; </w:t>
            </w:r>
            <w:r w:rsidR="00C20FBE" w:rsidRPr="0017265D">
              <w:rPr>
                <w:rFonts w:cstheme="minorHAnsi"/>
              </w:rPr>
              <w:t>01.01.2023 00:00 Uhr?</w:t>
            </w:r>
          </w:p>
        </w:tc>
        <w:tc>
          <w:tcPr>
            <w:tcW w:w="1584" w:type="dxa"/>
            <w:gridSpan w:val="2"/>
            <w:tcBorders>
              <w:top w:val="single" w:sz="4" w:space="0" w:color="auto"/>
              <w:bottom w:val="dotted" w:sz="4" w:space="0" w:color="auto"/>
            </w:tcBorders>
          </w:tcPr>
          <w:p w14:paraId="4C2F20C0"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470853AB" w14:textId="77777777" w:rsidR="00C20FBE" w:rsidRPr="0017265D" w:rsidRDefault="00C20FBE" w:rsidP="003D638A">
            <w:pPr>
              <w:rPr>
                <w:rFonts w:cstheme="minorHAnsi"/>
              </w:rPr>
            </w:pPr>
            <w:r w:rsidRPr="0017265D">
              <w:rPr>
                <w:rFonts w:cstheme="minorHAnsi"/>
              </w:rPr>
              <w:t>A88</w:t>
            </w:r>
          </w:p>
        </w:tc>
        <w:tc>
          <w:tcPr>
            <w:tcW w:w="5056" w:type="dxa"/>
            <w:tcBorders>
              <w:top w:val="single" w:sz="4" w:space="0" w:color="auto"/>
              <w:bottom w:val="dotted" w:sz="4" w:space="0" w:color="auto"/>
            </w:tcBorders>
          </w:tcPr>
          <w:p w14:paraId="257EB2DF" w14:textId="77777777" w:rsidR="00C20FBE" w:rsidRPr="0017265D" w:rsidRDefault="00C20FBE" w:rsidP="003D638A">
            <w:pPr>
              <w:rPr>
                <w:rFonts w:cstheme="minorHAnsi"/>
              </w:rPr>
            </w:pPr>
            <w:r w:rsidRPr="0017265D">
              <w:rPr>
                <w:rFonts w:cstheme="minorHAnsi"/>
              </w:rPr>
              <w:t>Cluster: Ablehnung auf Positionsebene</w:t>
            </w:r>
          </w:p>
          <w:p w14:paraId="08A0D022" w14:textId="44D88721" w:rsidR="00C20FBE" w:rsidRPr="0017265D" w:rsidRDefault="00042DD2" w:rsidP="003D638A">
            <w:pPr>
              <w:rPr>
                <w:rFonts w:cstheme="minorHAnsi"/>
              </w:rPr>
            </w:pPr>
            <w:r>
              <w:rPr>
                <w:rFonts w:cstheme="minorHAnsi"/>
              </w:rPr>
              <w:t xml:space="preserve">Die </w:t>
            </w:r>
            <w:r w:rsidR="00C20FBE" w:rsidRPr="0017265D">
              <w:rPr>
                <w:rFonts w:cstheme="minorHAnsi"/>
              </w:rPr>
              <w:t xml:space="preserve">Resultierende </w:t>
            </w:r>
            <w:r w:rsidR="00BB5405">
              <w:rPr>
                <w:rFonts w:cstheme="minorHAnsi"/>
              </w:rPr>
              <w:t>ist &lt;</w:t>
            </w:r>
            <w:r w:rsidR="00595A74">
              <w:rPr>
                <w:rFonts w:cstheme="minorHAnsi"/>
              </w:rPr>
              <w:t xml:space="preserve"> </w:t>
            </w:r>
            <w:r w:rsidR="00C20FBE" w:rsidRPr="0017265D">
              <w:rPr>
                <w:rFonts w:cstheme="minorHAnsi"/>
              </w:rPr>
              <w:t>01.01.2023 00:00 Uhr.</w:t>
            </w:r>
          </w:p>
        </w:tc>
      </w:tr>
      <w:tr w:rsidR="00C20FBE" w:rsidRPr="0017265D" w14:paraId="58BE18D1" w14:textId="77777777" w:rsidTr="00DD2954">
        <w:tc>
          <w:tcPr>
            <w:tcW w:w="705" w:type="dxa"/>
            <w:vMerge/>
          </w:tcPr>
          <w:p w14:paraId="466770DE" w14:textId="77777777" w:rsidR="00C20FBE" w:rsidRPr="0017265D" w:rsidRDefault="00C20FBE" w:rsidP="003D638A">
            <w:pPr>
              <w:rPr>
                <w:rFonts w:cstheme="minorHAnsi"/>
              </w:rPr>
            </w:pPr>
          </w:p>
        </w:tc>
        <w:tc>
          <w:tcPr>
            <w:tcW w:w="6070" w:type="dxa"/>
            <w:vMerge/>
          </w:tcPr>
          <w:p w14:paraId="0961C2BA" w14:textId="77777777" w:rsidR="00C20FBE" w:rsidRPr="0017265D" w:rsidRDefault="00C20FBE" w:rsidP="003D638A">
            <w:pPr>
              <w:rPr>
                <w:rFonts w:cstheme="minorHAnsi"/>
              </w:rPr>
            </w:pPr>
          </w:p>
        </w:tc>
        <w:tc>
          <w:tcPr>
            <w:tcW w:w="1584" w:type="dxa"/>
            <w:gridSpan w:val="2"/>
            <w:tcBorders>
              <w:top w:val="dotted" w:sz="4" w:space="0" w:color="auto"/>
              <w:bottom w:val="single" w:sz="4" w:space="0" w:color="auto"/>
            </w:tcBorders>
          </w:tcPr>
          <w:p w14:paraId="0678176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450</w:t>
            </w:r>
          </w:p>
        </w:tc>
        <w:tc>
          <w:tcPr>
            <w:tcW w:w="850" w:type="dxa"/>
            <w:gridSpan w:val="2"/>
            <w:tcBorders>
              <w:top w:val="dotted" w:sz="4" w:space="0" w:color="auto"/>
              <w:bottom w:val="single" w:sz="4" w:space="0" w:color="auto"/>
            </w:tcBorders>
          </w:tcPr>
          <w:p w14:paraId="4826052F"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75A1BC34" w14:textId="77777777" w:rsidR="00C20FBE" w:rsidRPr="0017265D" w:rsidRDefault="00C20FBE" w:rsidP="003D638A">
            <w:pPr>
              <w:rPr>
                <w:rFonts w:cstheme="minorHAnsi"/>
              </w:rPr>
            </w:pPr>
          </w:p>
        </w:tc>
      </w:tr>
      <w:tr w:rsidR="00C20FBE" w:rsidRPr="0017265D" w14:paraId="768EFCD8" w14:textId="77777777" w:rsidTr="00DD2954">
        <w:tc>
          <w:tcPr>
            <w:tcW w:w="705" w:type="dxa"/>
            <w:vMerge w:val="restart"/>
            <w:shd w:val="clear" w:color="auto" w:fill="92D050"/>
          </w:tcPr>
          <w:p w14:paraId="0FCAE292" w14:textId="77777777" w:rsidR="00C20FBE" w:rsidRPr="0017265D" w:rsidRDefault="00C20FBE" w:rsidP="003D638A">
            <w:pPr>
              <w:rPr>
                <w:rFonts w:cstheme="minorHAnsi"/>
              </w:rPr>
            </w:pPr>
            <w:r w:rsidRPr="0017265D">
              <w:rPr>
                <w:rFonts w:cstheme="minorHAnsi"/>
              </w:rPr>
              <w:t>450</w:t>
            </w:r>
          </w:p>
        </w:tc>
        <w:tc>
          <w:tcPr>
            <w:tcW w:w="6070" w:type="dxa"/>
            <w:vMerge w:val="restart"/>
          </w:tcPr>
          <w:p w14:paraId="7562A9F1" w14:textId="245D6889" w:rsidR="00C20FBE" w:rsidRPr="0017265D" w:rsidRDefault="00C20FBE" w:rsidP="003D638A">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Arbeit abgerechnet?</w:t>
            </w:r>
          </w:p>
        </w:tc>
        <w:tc>
          <w:tcPr>
            <w:tcW w:w="1584" w:type="dxa"/>
            <w:gridSpan w:val="2"/>
            <w:tcBorders>
              <w:top w:val="single" w:sz="4" w:space="0" w:color="auto"/>
              <w:bottom w:val="dotted" w:sz="4" w:space="0" w:color="auto"/>
            </w:tcBorders>
          </w:tcPr>
          <w:p w14:paraId="651E778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455</w:t>
            </w:r>
          </w:p>
        </w:tc>
        <w:tc>
          <w:tcPr>
            <w:tcW w:w="850" w:type="dxa"/>
            <w:gridSpan w:val="2"/>
            <w:tcBorders>
              <w:top w:val="single" w:sz="4" w:space="0" w:color="auto"/>
              <w:bottom w:val="dotted" w:sz="4" w:space="0" w:color="auto"/>
            </w:tcBorders>
          </w:tcPr>
          <w:p w14:paraId="5CDBCB42"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771187AD" w14:textId="77777777" w:rsidR="00C20FBE" w:rsidRPr="0017265D" w:rsidRDefault="00C20FBE" w:rsidP="003D638A">
            <w:pPr>
              <w:rPr>
                <w:rFonts w:cstheme="minorHAnsi"/>
              </w:rPr>
            </w:pPr>
          </w:p>
        </w:tc>
      </w:tr>
      <w:tr w:rsidR="00C20FBE" w:rsidRPr="0017265D" w14:paraId="384BF5AD" w14:textId="77777777" w:rsidTr="00DD2954">
        <w:tc>
          <w:tcPr>
            <w:tcW w:w="705" w:type="dxa"/>
            <w:vMerge/>
          </w:tcPr>
          <w:p w14:paraId="6686D431" w14:textId="77777777" w:rsidR="00C20FBE" w:rsidRPr="0017265D" w:rsidRDefault="00C20FBE" w:rsidP="003D638A">
            <w:pPr>
              <w:rPr>
                <w:rFonts w:cstheme="minorHAnsi"/>
              </w:rPr>
            </w:pPr>
          </w:p>
        </w:tc>
        <w:tc>
          <w:tcPr>
            <w:tcW w:w="6070" w:type="dxa"/>
            <w:vMerge/>
          </w:tcPr>
          <w:p w14:paraId="5D874107" w14:textId="77777777" w:rsidR="00C20FBE" w:rsidRPr="0017265D" w:rsidRDefault="00C20FBE" w:rsidP="003D638A">
            <w:pPr>
              <w:rPr>
                <w:rFonts w:cstheme="minorHAnsi"/>
              </w:rPr>
            </w:pPr>
          </w:p>
        </w:tc>
        <w:tc>
          <w:tcPr>
            <w:tcW w:w="1584" w:type="dxa"/>
            <w:gridSpan w:val="2"/>
            <w:tcBorders>
              <w:top w:val="dotted" w:sz="4" w:space="0" w:color="auto"/>
              <w:bottom w:val="single" w:sz="4" w:space="0" w:color="auto"/>
            </w:tcBorders>
          </w:tcPr>
          <w:p w14:paraId="28D6929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0" w:type="dxa"/>
            <w:gridSpan w:val="2"/>
            <w:tcBorders>
              <w:top w:val="dotted" w:sz="4" w:space="0" w:color="auto"/>
              <w:bottom w:val="single" w:sz="4" w:space="0" w:color="auto"/>
            </w:tcBorders>
          </w:tcPr>
          <w:p w14:paraId="4AC29E05"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73506A0" w14:textId="77777777" w:rsidR="00C20FBE" w:rsidRPr="0017265D" w:rsidRDefault="00C20FBE" w:rsidP="003D638A">
            <w:pPr>
              <w:rPr>
                <w:rFonts w:cstheme="minorHAnsi"/>
              </w:rPr>
            </w:pPr>
          </w:p>
        </w:tc>
      </w:tr>
      <w:tr w:rsidR="00C20FBE" w:rsidRPr="0017265D" w14:paraId="613CC85A" w14:textId="77777777" w:rsidTr="00DD2954">
        <w:tc>
          <w:tcPr>
            <w:tcW w:w="705" w:type="dxa"/>
            <w:vMerge w:val="restart"/>
            <w:shd w:val="clear" w:color="auto" w:fill="92D050"/>
          </w:tcPr>
          <w:p w14:paraId="551CC79C" w14:textId="77777777" w:rsidR="00C20FBE" w:rsidRPr="0017265D" w:rsidRDefault="00C20FBE" w:rsidP="003D638A">
            <w:pPr>
              <w:rPr>
                <w:rFonts w:cstheme="minorHAnsi"/>
              </w:rPr>
            </w:pPr>
            <w:r w:rsidRPr="0017265D">
              <w:rPr>
                <w:rFonts w:cstheme="minorHAnsi"/>
              </w:rPr>
              <w:t>455</w:t>
            </w:r>
          </w:p>
        </w:tc>
        <w:tc>
          <w:tcPr>
            <w:tcW w:w="6070" w:type="dxa"/>
            <w:vMerge w:val="restart"/>
          </w:tcPr>
          <w:p w14:paraId="4C229CBD" w14:textId="77777777" w:rsidR="00C20FBE" w:rsidRPr="0017265D" w:rsidRDefault="00C20FBE" w:rsidP="003D638A">
            <w:pPr>
              <w:rPr>
                <w:rFonts w:cstheme="minorHAnsi"/>
              </w:rPr>
            </w:pPr>
            <w:r w:rsidRPr="0017265D">
              <w:rPr>
                <w:rFonts w:cstheme="minorHAnsi"/>
              </w:rPr>
              <w:t>Beginnt und endet der Zeitraum der Resultierenden in unterschiedlichen Kalendermonaten?</w:t>
            </w:r>
          </w:p>
          <w:p w14:paraId="66E3DC2B" w14:textId="77777777" w:rsidR="00C20FBE" w:rsidRPr="0017265D" w:rsidRDefault="00C20FBE" w:rsidP="003D638A">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84" w:type="dxa"/>
            <w:gridSpan w:val="2"/>
            <w:tcBorders>
              <w:top w:val="single" w:sz="4" w:space="0" w:color="auto"/>
              <w:bottom w:val="dotted" w:sz="4" w:space="0" w:color="auto"/>
            </w:tcBorders>
          </w:tcPr>
          <w:p w14:paraId="4E8251D6" w14:textId="2AF28655"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5C28B4">
              <w:rPr>
                <w:rFonts w:cstheme="minorHAnsi"/>
              </w:rPr>
              <w:t>458</w:t>
            </w:r>
          </w:p>
        </w:tc>
        <w:tc>
          <w:tcPr>
            <w:tcW w:w="850" w:type="dxa"/>
            <w:gridSpan w:val="2"/>
            <w:tcBorders>
              <w:top w:val="single" w:sz="4" w:space="0" w:color="auto"/>
              <w:bottom w:val="dotted" w:sz="4" w:space="0" w:color="auto"/>
            </w:tcBorders>
          </w:tcPr>
          <w:p w14:paraId="788A4E03"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6CDFD009" w14:textId="77777777" w:rsidR="00C20FBE" w:rsidRPr="0017265D" w:rsidRDefault="00C20FBE" w:rsidP="003D638A">
            <w:pPr>
              <w:rPr>
                <w:rFonts w:cstheme="minorHAnsi"/>
              </w:rPr>
            </w:pPr>
          </w:p>
        </w:tc>
      </w:tr>
      <w:tr w:rsidR="00C20FBE" w:rsidRPr="0017265D" w14:paraId="26E7A3B3" w14:textId="77777777" w:rsidTr="00DD2954">
        <w:tc>
          <w:tcPr>
            <w:tcW w:w="705" w:type="dxa"/>
            <w:vMerge/>
          </w:tcPr>
          <w:p w14:paraId="73DF11DD" w14:textId="77777777" w:rsidR="00C20FBE" w:rsidRPr="0017265D" w:rsidRDefault="00C20FBE" w:rsidP="003D638A">
            <w:pPr>
              <w:rPr>
                <w:rFonts w:cstheme="minorHAnsi"/>
              </w:rPr>
            </w:pPr>
          </w:p>
        </w:tc>
        <w:tc>
          <w:tcPr>
            <w:tcW w:w="6070" w:type="dxa"/>
            <w:vMerge/>
          </w:tcPr>
          <w:p w14:paraId="4FBD3E13" w14:textId="77777777" w:rsidR="00C20FBE" w:rsidRPr="0017265D" w:rsidRDefault="00C20FBE" w:rsidP="003D638A">
            <w:pPr>
              <w:rPr>
                <w:rFonts w:cstheme="minorHAnsi"/>
              </w:rPr>
            </w:pPr>
          </w:p>
        </w:tc>
        <w:tc>
          <w:tcPr>
            <w:tcW w:w="1584" w:type="dxa"/>
            <w:gridSpan w:val="2"/>
            <w:tcBorders>
              <w:top w:val="dotted" w:sz="4" w:space="0" w:color="auto"/>
              <w:bottom w:val="single" w:sz="4" w:space="0" w:color="auto"/>
            </w:tcBorders>
          </w:tcPr>
          <w:p w14:paraId="2A03433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0" w:type="dxa"/>
            <w:gridSpan w:val="2"/>
            <w:tcBorders>
              <w:top w:val="dotted" w:sz="4" w:space="0" w:color="auto"/>
              <w:bottom w:val="single" w:sz="4" w:space="0" w:color="auto"/>
            </w:tcBorders>
          </w:tcPr>
          <w:p w14:paraId="5A371097"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0D8448C0" w14:textId="1E1A2836" w:rsidR="00C20FBE" w:rsidRPr="0017265D" w:rsidRDefault="00AF269A" w:rsidP="003D638A">
            <w:pPr>
              <w:rPr>
                <w:rFonts w:cstheme="minorHAnsi"/>
              </w:rPr>
            </w:pPr>
            <w:r>
              <w:rPr>
                <w:rFonts w:cstheme="minorHAnsi"/>
              </w:rPr>
              <w:t>Hinweis: Umfasst die Resultierende maximal einen Kalendermonat, kann es zur Resultierenden keine korrespondierende Resultierende geben.</w:t>
            </w:r>
          </w:p>
        </w:tc>
      </w:tr>
      <w:tr w:rsidR="00A82818" w:rsidRPr="0017265D" w14:paraId="1008CEFE" w14:textId="77777777" w:rsidTr="00DD2954">
        <w:tc>
          <w:tcPr>
            <w:tcW w:w="705" w:type="dxa"/>
            <w:vMerge w:val="restart"/>
            <w:shd w:val="clear" w:color="auto" w:fill="92D050"/>
          </w:tcPr>
          <w:p w14:paraId="24251C1C" w14:textId="7FDCA54B" w:rsidR="00A82818" w:rsidRPr="0017265D" w:rsidRDefault="00A82818" w:rsidP="00A82818">
            <w:pPr>
              <w:rPr>
                <w:rFonts w:cstheme="minorHAnsi"/>
              </w:rPr>
            </w:pPr>
            <w:r>
              <w:rPr>
                <w:rFonts w:cstheme="minorHAnsi"/>
              </w:rPr>
              <w:lastRenderedPageBreak/>
              <w:t>458</w:t>
            </w:r>
          </w:p>
        </w:tc>
        <w:tc>
          <w:tcPr>
            <w:tcW w:w="6070" w:type="dxa"/>
            <w:vMerge w:val="restart"/>
          </w:tcPr>
          <w:p w14:paraId="3EB41C5D" w14:textId="55D437EE" w:rsidR="00A82818" w:rsidRPr="0017265D" w:rsidRDefault="00A82818" w:rsidP="00A82818">
            <w:pPr>
              <w:rPr>
                <w:rFonts w:cstheme="minorHAnsi"/>
              </w:rPr>
            </w:pPr>
            <w:r>
              <w:rPr>
                <w:rFonts w:cstheme="minorHAnsi"/>
              </w:rPr>
              <w:t>Ist die Menge der Resultierenden negativ?</w:t>
            </w:r>
          </w:p>
        </w:tc>
        <w:tc>
          <w:tcPr>
            <w:tcW w:w="1584" w:type="dxa"/>
            <w:gridSpan w:val="2"/>
            <w:tcBorders>
              <w:top w:val="single" w:sz="4" w:space="0" w:color="auto"/>
              <w:bottom w:val="dotted" w:sz="4" w:space="0" w:color="auto"/>
            </w:tcBorders>
          </w:tcPr>
          <w:p w14:paraId="1EB0EC7C" w14:textId="49728A04" w:rsidR="00A82818" w:rsidRPr="0017265D" w:rsidRDefault="00A82818" w:rsidP="00A82818">
            <w:pPr>
              <w:rPr>
                <w:rFonts w:cstheme="minorHAnsi"/>
              </w:rPr>
            </w:pPr>
            <w:r>
              <w:rPr>
                <w:rFonts w:cstheme="minorHAnsi"/>
              </w:rPr>
              <w:t xml:space="preserve">ja </w:t>
            </w:r>
            <w:r w:rsidRPr="00732EDF">
              <w:rPr>
                <w:rFonts w:cstheme="minorHAnsi"/>
              </w:rPr>
              <w:sym w:font="Wingdings" w:char="F0E0"/>
            </w:r>
            <w:r>
              <w:rPr>
                <w:rFonts w:cstheme="minorHAnsi"/>
              </w:rPr>
              <w:t xml:space="preserve"> 595</w:t>
            </w:r>
          </w:p>
        </w:tc>
        <w:tc>
          <w:tcPr>
            <w:tcW w:w="850" w:type="dxa"/>
            <w:gridSpan w:val="2"/>
            <w:tcBorders>
              <w:top w:val="single" w:sz="4" w:space="0" w:color="auto"/>
              <w:bottom w:val="dotted" w:sz="4" w:space="0" w:color="auto"/>
            </w:tcBorders>
          </w:tcPr>
          <w:p w14:paraId="046D1C94" w14:textId="77777777" w:rsidR="00A82818" w:rsidRPr="0017265D" w:rsidRDefault="00A82818" w:rsidP="00A82818">
            <w:pPr>
              <w:rPr>
                <w:rFonts w:cstheme="minorHAnsi"/>
              </w:rPr>
            </w:pPr>
          </w:p>
        </w:tc>
        <w:tc>
          <w:tcPr>
            <w:tcW w:w="5056" w:type="dxa"/>
            <w:tcBorders>
              <w:top w:val="single" w:sz="4" w:space="0" w:color="auto"/>
              <w:bottom w:val="dotted" w:sz="4" w:space="0" w:color="auto"/>
            </w:tcBorders>
          </w:tcPr>
          <w:p w14:paraId="68EE10D6" w14:textId="367D230B" w:rsidR="00A82818" w:rsidRPr="0017265D" w:rsidRDefault="00C96E28" w:rsidP="00A82818">
            <w:pPr>
              <w:rPr>
                <w:rFonts w:cstheme="minorHAnsi"/>
              </w:rPr>
            </w:pPr>
            <w:r>
              <w:rPr>
                <w:rFonts w:cstheme="minorHAnsi"/>
              </w:rPr>
              <w:t>Hinweis: B</w:t>
            </w:r>
            <w:r w:rsidRPr="002A3F26">
              <w:rPr>
                <w:rFonts w:cstheme="minorHAnsi"/>
              </w:rPr>
              <w:t>ei der hier gebildeten Resultierende</w:t>
            </w:r>
            <w:r w:rsidR="0070712E">
              <w:rPr>
                <w:rFonts w:cstheme="minorHAnsi"/>
              </w:rPr>
              <w:t>n</w:t>
            </w:r>
            <w:r w:rsidRPr="002A3F26">
              <w:rPr>
                <w:rFonts w:cstheme="minorHAnsi"/>
              </w:rPr>
              <w:t xml:space="preserve"> handelt es sich um Rücknahmepositionen und damit um das, was in der Prüfung 460 als korrespondierende </w:t>
            </w:r>
            <w:r>
              <w:rPr>
                <w:rFonts w:cstheme="minorHAnsi"/>
              </w:rPr>
              <w:t>R</w:t>
            </w:r>
            <w:r w:rsidRPr="002A3F26">
              <w:rPr>
                <w:rFonts w:cstheme="minorHAnsi"/>
              </w:rPr>
              <w:t>esultierende benötigt wird</w:t>
            </w:r>
            <w:r>
              <w:rPr>
                <w:rFonts w:cstheme="minorHAnsi"/>
              </w:rPr>
              <w:t xml:space="preserve"> und darf damit nicht im Rechnungsprüfungs</w:t>
            </w:r>
            <w:r>
              <w:rPr>
                <w:rFonts w:cstheme="minorHAnsi"/>
              </w:rPr>
              <w:softHyphen/>
              <w:t>prozess als Resultierende genutzt werden.</w:t>
            </w:r>
          </w:p>
        </w:tc>
      </w:tr>
      <w:tr w:rsidR="00A82818" w:rsidRPr="0017265D" w14:paraId="0C5084D2" w14:textId="77777777" w:rsidTr="00DD2954">
        <w:tc>
          <w:tcPr>
            <w:tcW w:w="705" w:type="dxa"/>
            <w:vMerge/>
            <w:shd w:val="clear" w:color="auto" w:fill="92D050"/>
          </w:tcPr>
          <w:p w14:paraId="28A902DF" w14:textId="77777777" w:rsidR="00A82818" w:rsidRPr="0017265D" w:rsidRDefault="00A82818" w:rsidP="00A82818">
            <w:pPr>
              <w:rPr>
                <w:rFonts w:cstheme="minorHAnsi"/>
              </w:rPr>
            </w:pPr>
          </w:p>
        </w:tc>
        <w:tc>
          <w:tcPr>
            <w:tcW w:w="6070" w:type="dxa"/>
            <w:vMerge/>
          </w:tcPr>
          <w:p w14:paraId="76DFDAF5" w14:textId="77777777" w:rsidR="00A82818" w:rsidRPr="0017265D" w:rsidRDefault="00A82818" w:rsidP="00A82818">
            <w:pPr>
              <w:rPr>
                <w:rFonts w:cstheme="minorHAnsi"/>
              </w:rPr>
            </w:pPr>
          </w:p>
        </w:tc>
        <w:tc>
          <w:tcPr>
            <w:tcW w:w="1584" w:type="dxa"/>
            <w:gridSpan w:val="2"/>
            <w:tcBorders>
              <w:top w:val="dotted" w:sz="4" w:space="0" w:color="auto"/>
              <w:bottom w:val="dotted" w:sz="4" w:space="0" w:color="auto"/>
            </w:tcBorders>
          </w:tcPr>
          <w:p w14:paraId="04DFE0D1" w14:textId="4A258C27" w:rsidR="00A82818" w:rsidRPr="0017265D" w:rsidRDefault="00A82818" w:rsidP="00A82818">
            <w:pPr>
              <w:rPr>
                <w:rFonts w:cstheme="minorHAnsi"/>
              </w:rPr>
            </w:pPr>
            <w:r>
              <w:rPr>
                <w:rFonts w:cstheme="minorHAnsi"/>
              </w:rPr>
              <w:t xml:space="preserve">nein </w:t>
            </w:r>
            <w:r w:rsidRPr="00D9477D">
              <w:rPr>
                <w:rFonts w:cstheme="minorHAnsi"/>
              </w:rPr>
              <w:sym w:font="Wingdings" w:char="F0E0"/>
            </w:r>
            <w:r>
              <w:rPr>
                <w:rFonts w:cstheme="minorHAnsi"/>
              </w:rPr>
              <w:t xml:space="preserve"> 460</w:t>
            </w:r>
          </w:p>
        </w:tc>
        <w:tc>
          <w:tcPr>
            <w:tcW w:w="850" w:type="dxa"/>
            <w:gridSpan w:val="2"/>
            <w:tcBorders>
              <w:top w:val="dotted" w:sz="4" w:space="0" w:color="auto"/>
              <w:bottom w:val="dotted" w:sz="4" w:space="0" w:color="auto"/>
            </w:tcBorders>
          </w:tcPr>
          <w:p w14:paraId="1BC0767D" w14:textId="77777777" w:rsidR="00A82818" w:rsidRPr="0017265D" w:rsidRDefault="00A82818" w:rsidP="00A82818">
            <w:pPr>
              <w:rPr>
                <w:rFonts w:cstheme="minorHAnsi"/>
              </w:rPr>
            </w:pPr>
          </w:p>
        </w:tc>
        <w:tc>
          <w:tcPr>
            <w:tcW w:w="5056" w:type="dxa"/>
            <w:tcBorders>
              <w:top w:val="dotted" w:sz="4" w:space="0" w:color="auto"/>
              <w:bottom w:val="dotted" w:sz="4" w:space="0" w:color="auto"/>
            </w:tcBorders>
          </w:tcPr>
          <w:p w14:paraId="418E549B" w14:textId="3EDF8945" w:rsidR="00A82818" w:rsidRPr="0017265D" w:rsidRDefault="00040E74" w:rsidP="00A82818">
            <w:pPr>
              <w:rPr>
                <w:rFonts w:cstheme="minorHAnsi"/>
              </w:rPr>
            </w:pPr>
            <w:r>
              <w:rPr>
                <w:rFonts w:cstheme="minorHAnsi"/>
              </w:rPr>
              <w:t>Hinweis: Zu der Resultierenden muss, um den Prüfschritt 460 durchführen zu können, auch die korrespondierende Resultierende gebildet werden.</w:t>
            </w:r>
          </w:p>
        </w:tc>
      </w:tr>
      <w:tr w:rsidR="00C20FBE" w:rsidRPr="0017265D" w14:paraId="19B697A1" w14:textId="77777777" w:rsidTr="00DD2954">
        <w:tc>
          <w:tcPr>
            <w:tcW w:w="705" w:type="dxa"/>
            <w:vMerge w:val="restart"/>
            <w:shd w:val="clear" w:color="auto" w:fill="92D050"/>
          </w:tcPr>
          <w:p w14:paraId="1F7FDB7A" w14:textId="77777777" w:rsidR="00C20FBE" w:rsidRPr="0017265D" w:rsidRDefault="00C20FBE" w:rsidP="003D638A">
            <w:pPr>
              <w:rPr>
                <w:rFonts w:cstheme="minorHAnsi"/>
              </w:rPr>
            </w:pPr>
            <w:r w:rsidRPr="0017265D">
              <w:rPr>
                <w:rFonts w:cstheme="minorHAnsi"/>
              </w:rPr>
              <w:t>460</w:t>
            </w:r>
          </w:p>
        </w:tc>
        <w:tc>
          <w:tcPr>
            <w:tcW w:w="6070" w:type="dxa"/>
            <w:vMerge w:val="restart"/>
          </w:tcPr>
          <w:p w14:paraId="07139BCF" w14:textId="77777777" w:rsidR="00C20FBE" w:rsidRPr="0017265D" w:rsidRDefault="00C20FBE" w:rsidP="003D638A">
            <w:pPr>
              <w:rPr>
                <w:rFonts w:cstheme="minorHAnsi"/>
              </w:rPr>
            </w:pPr>
            <w:r w:rsidRPr="0017265D">
              <w:rPr>
                <w:rFonts w:cstheme="minorHAnsi"/>
              </w:rPr>
              <w:t>Beginnt der Zeitraum der korrespondieren Resultierenden zum selben Zeitpunkt wie der Zeitraum dieser Resultierenden und enthält der Zeitraum der korrespondierenden Resultierenden keinen Zeitraum des Monats, in dem die Resultierende endet?</w:t>
            </w:r>
          </w:p>
        </w:tc>
        <w:tc>
          <w:tcPr>
            <w:tcW w:w="1584" w:type="dxa"/>
            <w:gridSpan w:val="2"/>
            <w:tcBorders>
              <w:top w:val="single" w:sz="4" w:space="0" w:color="auto"/>
              <w:bottom w:val="dotted" w:sz="4" w:space="0" w:color="auto"/>
            </w:tcBorders>
          </w:tcPr>
          <w:p w14:paraId="164D086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2449083A" w14:textId="77777777" w:rsidR="00C20FBE" w:rsidRPr="0017265D" w:rsidRDefault="00C20FBE" w:rsidP="003D638A">
            <w:pPr>
              <w:rPr>
                <w:rFonts w:cstheme="minorHAnsi"/>
              </w:rPr>
            </w:pPr>
            <w:r w:rsidRPr="0017265D">
              <w:rPr>
                <w:rFonts w:cstheme="minorHAnsi"/>
              </w:rPr>
              <w:t>A89</w:t>
            </w:r>
          </w:p>
        </w:tc>
        <w:tc>
          <w:tcPr>
            <w:tcW w:w="5056" w:type="dxa"/>
            <w:tcBorders>
              <w:top w:val="single" w:sz="4" w:space="0" w:color="auto"/>
              <w:bottom w:val="dotted" w:sz="4" w:space="0" w:color="auto"/>
            </w:tcBorders>
          </w:tcPr>
          <w:p w14:paraId="20CD6F9D" w14:textId="77777777" w:rsidR="00C20FBE" w:rsidRPr="0017265D" w:rsidRDefault="00C20FBE" w:rsidP="003D638A">
            <w:pPr>
              <w:rPr>
                <w:rFonts w:cstheme="minorHAnsi"/>
              </w:rPr>
            </w:pPr>
            <w:r w:rsidRPr="0017265D">
              <w:rPr>
                <w:rFonts w:cstheme="minorHAnsi"/>
              </w:rPr>
              <w:t>Cluster: Ablehnung auf Positionsebene</w:t>
            </w:r>
          </w:p>
          <w:p w14:paraId="043FAC03" w14:textId="77777777" w:rsidR="00C20FBE" w:rsidRPr="0017265D" w:rsidRDefault="00C20FBE" w:rsidP="003D638A">
            <w:pPr>
              <w:rPr>
                <w:rFonts w:cstheme="minorHAnsi"/>
              </w:rPr>
            </w:pPr>
            <w:r w:rsidRPr="0017265D">
              <w:rPr>
                <w:rFonts w:cstheme="minorHAnsi"/>
              </w:rPr>
              <w:t>Die Resultierende passt nicht zur korrespondierenden Resultierenden.</w:t>
            </w:r>
          </w:p>
        </w:tc>
      </w:tr>
      <w:tr w:rsidR="00C20FBE" w:rsidRPr="0017265D" w14:paraId="624101B9" w14:textId="77777777" w:rsidTr="00DD2954">
        <w:tc>
          <w:tcPr>
            <w:tcW w:w="705" w:type="dxa"/>
            <w:vMerge/>
          </w:tcPr>
          <w:p w14:paraId="0CE3B93C" w14:textId="77777777" w:rsidR="00C20FBE" w:rsidRPr="0017265D" w:rsidRDefault="00C20FBE" w:rsidP="003D638A">
            <w:pPr>
              <w:rPr>
                <w:rFonts w:cstheme="minorHAnsi"/>
              </w:rPr>
            </w:pPr>
          </w:p>
        </w:tc>
        <w:tc>
          <w:tcPr>
            <w:tcW w:w="6070" w:type="dxa"/>
            <w:vMerge/>
          </w:tcPr>
          <w:p w14:paraId="1745D9B0" w14:textId="77777777" w:rsidR="00C20FBE" w:rsidRPr="0017265D" w:rsidRDefault="00C20FBE" w:rsidP="003D638A">
            <w:pPr>
              <w:rPr>
                <w:rFonts w:cstheme="minorHAnsi"/>
              </w:rPr>
            </w:pPr>
          </w:p>
        </w:tc>
        <w:tc>
          <w:tcPr>
            <w:tcW w:w="1584" w:type="dxa"/>
            <w:gridSpan w:val="2"/>
            <w:tcBorders>
              <w:top w:val="dotted" w:sz="4" w:space="0" w:color="auto"/>
              <w:bottom w:val="single" w:sz="4" w:space="0" w:color="auto"/>
            </w:tcBorders>
          </w:tcPr>
          <w:p w14:paraId="6DBCF2D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465</w:t>
            </w:r>
          </w:p>
        </w:tc>
        <w:tc>
          <w:tcPr>
            <w:tcW w:w="850" w:type="dxa"/>
            <w:gridSpan w:val="2"/>
            <w:tcBorders>
              <w:top w:val="dotted" w:sz="4" w:space="0" w:color="auto"/>
              <w:bottom w:val="single" w:sz="4" w:space="0" w:color="auto"/>
            </w:tcBorders>
          </w:tcPr>
          <w:p w14:paraId="04BC8A35"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500EC8FA" w14:textId="77777777" w:rsidR="00C20FBE" w:rsidRPr="0017265D" w:rsidRDefault="00C20FBE" w:rsidP="003D638A">
            <w:pPr>
              <w:rPr>
                <w:rFonts w:cstheme="minorHAnsi"/>
              </w:rPr>
            </w:pPr>
          </w:p>
        </w:tc>
      </w:tr>
      <w:tr w:rsidR="00C20FBE" w:rsidRPr="0017265D" w14:paraId="0FC48278" w14:textId="77777777" w:rsidTr="00DD2954">
        <w:tc>
          <w:tcPr>
            <w:tcW w:w="705" w:type="dxa"/>
            <w:vMerge w:val="restart"/>
            <w:shd w:val="clear" w:color="auto" w:fill="92D050"/>
          </w:tcPr>
          <w:p w14:paraId="72EC0D6A" w14:textId="77777777" w:rsidR="00C20FBE" w:rsidRPr="0017265D" w:rsidRDefault="00C20FBE" w:rsidP="003D638A">
            <w:pPr>
              <w:rPr>
                <w:rFonts w:cstheme="minorHAnsi"/>
              </w:rPr>
            </w:pPr>
            <w:r w:rsidRPr="0017265D">
              <w:rPr>
                <w:rFonts w:cstheme="minorHAnsi"/>
              </w:rPr>
              <w:t>465</w:t>
            </w:r>
          </w:p>
        </w:tc>
        <w:tc>
          <w:tcPr>
            <w:tcW w:w="6070" w:type="dxa"/>
            <w:vMerge w:val="restart"/>
          </w:tcPr>
          <w:p w14:paraId="64CB9B55" w14:textId="77777777" w:rsidR="00C20FBE" w:rsidRPr="0017265D" w:rsidRDefault="00C20FBE" w:rsidP="003D638A">
            <w:pPr>
              <w:rPr>
                <w:rFonts w:cstheme="minorHAnsi"/>
              </w:rPr>
            </w:pPr>
            <w:r w:rsidRPr="0017265D">
              <w:rPr>
                <w:rFonts w:cstheme="minorHAnsi"/>
              </w:rPr>
              <w:t>Wird durch die korrespondierende Resultierende alle Positionen der vorangegangenen Rechnungen (MVR) zurückgenommen?</w:t>
            </w:r>
          </w:p>
        </w:tc>
        <w:tc>
          <w:tcPr>
            <w:tcW w:w="1584" w:type="dxa"/>
            <w:gridSpan w:val="2"/>
            <w:tcBorders>
              <w:top w:val="single" w:sz="4" w:space="0" w:color="auto"/>
              <w:bottom w:val="dotted" w:sz="4" w:space="0" w:color="auto"/>
            </w:tcBorders>
          </w:tcPr>
          <w:p w14:paraId="7213079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5F16DB0F" w14:textId="77777777" w:rsidR="00C20FBE" w:rsidRPr="0017265D" w:rsidRDefault="00C20FBE" w:rsidP="003D638A">
            <w:pPr>
              <w:rPr>
                <w:rFonts w:cstheme="minorHAnsi"/>
              </w:rPr>
            </w:pPr>
            <w:r w:rsidRPr="0017265D">
              <w:rPr>
                <w:rFonts w:cstheme="minorHAnsi"/>
              </w:rPr>
              <w:t>AA1</w:t>
            </w:r>
          </w:p>
        </w:tc>
        <w:tc>
          <w:tcPr>
            <w:tcW w:w="5056" w:type="dxa"/>
            <w:tcBorders>
              <w:top w:val="single" w:sz="4" w:space="0" w:color="auto"/>
              <w:bottom w:val="dotted" w:sz="4" w:space="0" w:color="auto"/>
            </w:tcBorders>
          </w:tcPr>
          <w:p w14:paraId="0ADEB913" w14:textId="77777777" w:rsidR="00C20FBE" w:rsidRPr="0017265D" w:rsidRDefault="00C20FBE" w:rsidP="003D638A">
            <w:pPr>
              <w:rPr>
                <w:rFonts w:cstheme="minorHAnsi"/>
              </w:rPr>
            </w:pPr>
            <w:r w:rsidRPr="0017265D">
              <w:rPr>
                <w:rFonts w:cstheme="minorHAnsi"/>
              </w:rPr>
              <w:t>Cluster: Ablehnung auf Positionsebene</w:t>
            </w:r>
          </w:p>
          <w:p w14:paraId="1D6ED397" w14:textId="77777777" w:rsidR="00C20FBE" w:rsidRPr="0017265D" w:rsidRDefault="00C20FBE" w:rsidP="003D638A">
            <w:pPr>
              <w:rPr>
                <w:rFonts w:cstheme="minorHAnsi"/>
              </w:rPr>
            </w:pPr>
            <w:r w:rsidRPr="0017265D">
              <w:rPr>
                <w:rFonts w:cstheme="minorHAnsi"/>
              </w:rPr>
              <w:t>Es wurden nicht alle Positionen vorangegangener MVR Rechnungen zurückgenommen.</w:t>
            </w:r>
          </w:p>
          <w:p w14:paraId="3FB7F87C" w14:textId="77777777" w:rsidR="00C20FBE" w:rsidRPr="0017265D" w:rsidRDefault="00C20FBE" w:rsidP="003D638A">
            <w:pPr>
              <w:rPr>
                <w:rFonts w:cstheme="minorHAnsi"/>
              </w:rPr>
            </w:pPr>
            <w:r w:rsidRPr="0017265D">
              <w:rPr>
                <w:rFonts w:cstheme="minorHAnsi"/>
              </w:rPr>
              <w:t>Hinweis: Es sind die Rechnungsnummern der MVR anzugeben.</w:t>
            </w:r>
          </w:p>
        </w:tc>
      </w:tr>
      <w:tr w:rsidR="00C20FBE" w:rsidRPr="0017265D" w14:paraId="4265785B" w14:textId="77777777" w:rsidTr="00DD2954">
        <w:tc>
          <w:tcPr>
            <w:tcW w:w="705" w:type="dxa"/>
            <w:vMerge/>
          </w:tcPr>
          <w:p w14:paraId="00CDEBC5" w14:textId="77777777" w:rsidR="00C20FBE" w:rsidRPr="0017265D" w:rsidRDefault="00C20FBE" w:rsidP="003D638A">
            <w:pPr>
              <w:rPr>
                <w:rFonts w:cstheme="minorHAnsi"/>
              </w:rPr>
            </w:pPr>
          </w:p>
        </w:tc>
        <w:tc>
          <w:tcPr>
            <w:tcW w:w="6070" w:type="dxa"/>
            <w:vMerge/>
          </w:tcPr>
          <w:p w14:paraId="76DAA48D" w14:textId="77777777" w:rsidR="00C20FBE" w:rsidRPr="0017265D" w:rsidRDefault="00C20FBE" w:rsidP="003D638A">
            <w:pPr>
              <w:rPr>
                <w:rFonts w:cstheme="minorHAnsi"/>
              </w:rPr>
            </w:pPr>
          </w:p>
        </w:tc>
        <w:tc>
          <w:tcPr>
            <w:tcW w:w="1584" w:type="dxa"/>
            <w:gridSpan w:val="2"/>
            <w:tcBorders>
              <w:top w:val="dotted" w:sz="4" w:space="0" w:color="auto"/>
              <w:bottom w:val="dotted" w:sz="4" w:space="0" w:color="auto"/>
            </w:tcBorders>
          </w:tcPr>
          <w:p w14:paraId="3CE7BA1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470</w:t>
            </w:r>
          </w:p>
        </w:tc>
        <w:tc>
          <w:tcPr>
            <w:tcW w:w="850" w:type="dxa"/>
            <w:gridSpan w:val="2"/>
            <w:tcBorders>
              <w:top w:val="dotted" w:sz="4" w:space="0" w:color="auto"/>
              <w:bottom w:val="dotted" w:sz="4" w:space="0" w:color="auto"/>
            </w:tcBorders>
          </w:tcPr>
          <w:p w14:paraId="20DA2BDE" w14:textId="77777777" w:rsidR="00C20FBE" w:rsidRPr="0017265D" w:rsidRDefault="00C20FBE" w:rsidP="003D638A">
            <w:pPr>
              <w:rPr>
                <w:rFonts w:cstheme="minorHAnsi"/>
              </w:rPr>
            </w:pPr>
          </w:p>
        </w:tc>
        <w:tc>
          <w:tcPr>
            <w:tcW w:w="5056" w:type="dxa"/>
            <w:tcBorders>
              <w:top w:val="dotted" w:sz="4" w:space="0" w:color="auto"/>
              <w:bottom w:val="dotted" w:sz="4" w:space="0" w:color="auto"/>
            </w:tcBorders>
          </w:tcPr>
          <w:p w14:paraId="6CD1A9A1" w14:textId="77777777" w:rsidR="00C20FBE" w:rsidRPr="0017265D" w:rsidRDefault="00C20FBE" w:rsidP="003D638A">
            <w:pPr>
              <w:rPr>
                <w:rFonts w:cstheme="minorHAnsi"/>
              </w:rPr>
            </w:pPr>
          </w:p>
        </w:tc>
      </w:tr>
      <w:tr w:rsidR="00C20FBE" w:rsidRPr="0017265D" w14:paraId="4790F7D6" w14:textId="77777777" w:rsidTr="00DD2954">
        <w:tc>
          <w:tcPr>
            <w:tcW w:w="705" w:type="dxa"/>
            <w:vMerge w:val="restart"/>
            <w:shd w:val="clear" w:color="auto" w:fill="92D050"/>
          </w:tcPr>
          <w:p w14:paraId="49C70011" w14:textId="77777777" w:rsidR="00C20FBE" w:rsidRPr="0017265D" w:rsidRDefault="00C20FBE" w:rsidP="003D638A">
            <w:pPr>
              <w:rPr>
                <w:rFonts w:cstheme="minorHAnsi"/>
              </w:rPr>
            </w:pPr>
            <w:r w:rsidRPr="0017265D">
              <w:rPr>
                <w:rFonts w:cstheme="minorHAnsi"/>
              </w:rPr>
              <w:t>470</w:t>
            </w:r>
          </w:p>
        </w:tc>
        <w:tc>
          <w:tcPr>
            <w:tcW w:w="6070" w:type="dxa"/>
            <w:vMerge w:val="restart"/>
          </w:tcPr>
          <w:p w14:paraId="725A712D" w14:textId="2E80111C" w:rsidR="00C20FBE" w:rsidRPr="0017265D" w:rsidRDefault="00C20FBE" w:rsidP="003D638A">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84" w:type="dxa"/>
            <w:gridSpan w:val="2"/>
            <w:tcBorders>
              <w:top w:val="single" w:sz="4" w:space="0" w:color="auto"/>
              <w:bottom w:val="dotted" w:sz="4" w:space="0" w:color="auto"/>
            </w:tcBorders>
          </w:tcPr>
          <w:p w14:paraId="12B4C5D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475</w:t>
            </w:r>
          </w:p>
        </w:tc>
        <w:tc>
          <w:tcPr>
            <w:tcW w:w="850" w:type="dxa"/>
            <w:gridSpan w:val="2"/>
            <w:tcBorders>
              <w:top w:val="single" w:sz="4" w:space="0" w:color="auto"/>
              <w:bottom w:val="dotted" w:sz="4" w:space="0" w:color="auto"/>
            </w:tcBorders>
          </w:tcPr>
          <w:p w14:paraId="3C173BCC"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625DE7C2" w14:textId="77777777" w:rsidR="00C20FBE" w:rsidRPr="0017265D" w:rsidRDefault="00C20FBE" w:rsidP="003D638A">
            <w:pPr>
              <w:rPr>
                <w:rFonts w:cstheme="minorHAnsi"/>
              </w:rPr>
            </w:pPr>
          </w:p>
        </w:tc>
      </w:tr>
      <w:tr w:rsidR="00C20FBE" w:rsidRPr="0017265D" w14:paraId="6A2CA230" w14:textId="77777777" w:rsidTr="00DD2954">
        <w:tc>
          <w:tcPr>
            <w:tcW w:w="705" w:type="dxa"/>
            <w:vMerge/>
          </w:tcPr>
          <w:p w14:paraId="1F8097F9" w14:textId="77777777" w:rsidR="00C20FBE" w:rsidRPr="0017265D" w:rsidRDefault="00C20FBE" w:rsidP="003D638A">
            <w:pPr>
              <w:rPr>
                <w:rFonts w:cstheme="minorHAnsi"/>
              </w:rPr>
            </w:pPr>
          </w:p>
        </w:tc>
        <w:tc>
          <w:tcPr>
            <w:tcW w:w="6070" w:type="dxa"/>
            <w:vMerge/>
          </w:tcPr>
          <w:p w14:paraId="2352ED05" w14:textId="77777777" w:rsidR="00C20FBE" w:rsidRPr="0017265D" w:rsidRDefault="00C20FBE" w:rsidP="003D638A">
            <w:pPr>
              <w:rPr>
                <w:rFonts w:cstheme="minorHAnsi"/>
              </w:rPr>
            </w:pPr>
          </w:p>
        </w:tc>
        <w:tc>
          <w:tcPr>
            <w:tcW w:w="1584" w:type="dxa"/>
            <w:gridSpan w:val="2"/>
            <w:tcBorders>
              <w:top w:val="dotted" w:sz="4" w:space="0" w:color="auto"/>
              <w:bottom w:val="single" w:sz="4" w:space="0" w:color="auto"/>
            </w:tcBorders>
          </w:tcPr>
          <w:p w14:paraId="3F5BB02F" w14:textId="1725DFB9"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F21666">
              <w:rPr>
                <w:rFonts w:cstheme="minorHAnsi"/>
              </w:rPr>
              <w:t>495</w:t>
            </w:r>
          </w:p>
        </w:tc>
        <w:tc>
          <w:tcPr>
            <w:tcW w:w="850" w:type="dxa"/>
            <w:gridSpan w:val="2"/>
            <w:tcBorders>
              <w:top w:val="dotted" w:sz="4" w:space="0" w:color="auto"/>
              <w:bottom w:val="single" w:sz="4" w:space="0" w:color="auto"/>
            </w:tcBorders>
          </w:tcPr>
          <w:p w14:paraId="3B82CCF9"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3FE3464" w14:textId="77777777" w:rsidR="00C20FBE" w:rsidRPr="0017265D" w:rsidRDefault="00C20FBE" w:rsidP="003D638A">
            <w:pPr>
              <w:rPr>
                <w:rFonts w:cstheme="minorHAnsi"/>
              </w:rPr>
            </w:pPr>
          </w:p>
        </w:tc>
      </w:tr>
    </w:tbl>
    <w:p w14:paraId="61AB0681" w14:textId="77777777" w:rsidR="00DD2954" w:rsidRDefault="00DD2954">
      <w:r>
        <w:br w:type="page"/>
      </w:r>
    </w:p>
    <w:tbl>
      <w:tblPr>
        <w:tblStyle w:val="Tabellenraster"/>
        <w:tblW w:w="14327" w:type="dxa"/>
        <w:tblLayout w:type="fixed"/>
        <w:tblLook w:val="04A0" w:firstRow="1" w:lastRow="0" w:firstColumn="1" w:lastColumn="0" w:noHBand="0" w:noVBand="1"/>
      </w:tblPr>
      <w:tblGrid>
        <w:gridCol w:w="705"/>
        <w:gridCol w:w="6070"/>
        <w:gridCol w:w="28"/>
        <w:gridCol w:w="1556"/>
        <w:gridCol w:w="850"/>
        <w:gridCol w:w="5118"/>
      </w:tblGrid>
      <w:tr w:rsidR="00C20FBE" w:rsidRPr="0017265D" w14:paraId="6B16C208" w14:textId="77777777" w:rsidTr="00EB5F30">
        <w:tc>
          <w:tcPr>
            <w:tcW w:w="705" w:type="dxa"/>
            <w:vMerge w:val="restart"/>
            <w:shd w:val="clear" w:color="auto" w:fill="92D050"/>
          </w:tcPr>
          <w:p w14:paraId="4D56FEAD" w14:textId="324023D2" w:rsidR="00C20FBE" w:rsidRPr="0017265D" w:rsidRDefault="00B12E1E" w:rsidP="003D638A">
            <w:pPr>
              <w:rPr>
                <w:rFonts w:cstheme="minorHAnsi"/>
              </w:rPr>
            </w:pPr>
            <w:r>
              <w:lastRenderedPageBreak/>
              <w:br w:type="page"/>
            </w:r>
            <w:r w:rsidR="00C20FBE" w:rsidRPr="0017265D">
              <w:rPr>
                <w:rFonts w:cstheme="minorHAnsi"/>
              </w:rPr>
              <w:t>475</w:t>
            </w:r>
          </w:p>
        </w:tc>
        <w:tc>
          <w:tcPr>
            <w:tcW w:w="6070" w:type="dxa"/>
            <w:vMerge w:val="restart"/>
          </w:tcPr>
          <w:p w14:paraId="3AD9F7E3" w14:textId="77777777" w:rsidR="00C20FBE" w:rsidRDefault="00C20FBE" w:rsidP="003D638A">
            <w:pPr>
              <w:rPr>
                <w:rFonts w:cstheme="minorHAnsi"/>
              </w:rPr>
            </w:pPr>
            <w:r w:rsidRPr="0017265D">
              <w:rPr>
                <w:rFonts w:cstheme="minorHAnsi"/>
              </w:rPr>
              <w:t xml:space="preserve">Entsprechen die einzelnen Positionen der Mengen des Lieferscheins </w:t>
            </w:r>
            <w:r>
              <w:rPr>
                <w:rFonts w:cstheme="minorHAnsi"/>
              </w:rPr>
              <w:t>dem Absolutbetrag der Menge</w:t>
            </w:r>
            <w:r w:rsidRPr="0017265D">
              <w:rPr>
                <w:rFonts w:cstheme="minorHAnsi"/>
              </w:rPr>
              <w:t xml:space="preserve"> der Resultierenden der Rechnung?</w:t>
            </w:r>
          </w:p>
          <w:p w14:paraId="1DAD404B" w14:textId="54A72A69" w:rsidR="0065742C" w:rsidRPr="0065742C" w:rsidRDefault="0065742C" w:rsidP="0065742C">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1D751AA0" w14:textId="5E569689" w:rsidR="0065742C" w:rsidRPr="0017265D" w:rsidRDefault="0065742C" w:rsidP="003D638A">
            <w:pPr>
              <w:rPr>
                <w:rFonts w:cstheme="minorHAnsi"/>
              </w:rPr>
            </w:pPr>
          </w:p>
        </w:tc>
        <w:tc>
          <w:tcPr>
            <w:tcW w:w="1584" w:type="dxa"/>
            <w:gridSpan w:val="2"/>
            <w:tcBorders>
              <w:top w:val="single" w:sz="4" w:space="0" w:color="auto"/>
              <w:bottom w:val="dotted" w:sz="4" w:space="0" w:color="auto"/>
            </w:tcBorders>
          </w:tcPr>
          <w:p w14:paraId="308B358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480</w:t>
            </w:r>
          </w:p>
        </w:tc>
        <w:tc>
          <w:tcPr>
            <w:tcW w:w="850" w:type="dxa"/>
            <w:tcBorders>
              <w:top w:val="single" w:sz="4" w:space="0" w:color="auto"/>
              <w:bottom w:val="dotted" w:sz="4" w:space="0" w:color="auto"/>
            </w:tcBorders>
          </w:tcPr>
          <w:p w14:paraId="679262B9" w14:textId="77777777" w:rsidR="00C20FBE" w:rsidRPr="0017265D" w:rsidRDefault="00C20FBE" w:rsidP="003D638A">
            <w:pPr>
              <w:rPr>
                <w:rFonts w:cstheme="minorHAnsi"/>
              </w:rPr>
            </w:pPr>
            <w:r w:rsidRPr="0017265D">
              <w:rPr>
                <w:rFonts w:cstheme="minorHAnsi"/>
              </w:rPr>
              <w:t>A45</w:t>
            </w:r>
          </w:p>
        </w:tc>
        <w:tc>
          <w:tcPr>
            <w:tcW w:w="5118" w:type="dxa"/>
            <w:tcBorders>
              <w:top w:val="single" w:sz="4" w:space="0" w:color="auto"/>
              <w:bottom w:val="dotted" w:sz="4" w:space="0" w:color="auto"/>
            </w:tcBorders>
          </w:tcPr>
          <w:p w14:paraId="75E240C0" w14:textId="77777777" w:rsidR="00C20FBE" w:rsidRPr="0017265D" w:rsidRDefault="00C20FBE" w:rsidP="003D638A">
            <w:pPr>
              <w:rPr>
                <w:rFonts w:cstheme="minorHAnsi"/>
              </w:rPr>
            </w:pPr>
            <w:r w:rsidRPr="0017265D">
              <w:rPr>
                <w:rFonts w:cstheme="minorHAnsi"/>
              </w:rPr>
              <w:t>Cluster: Ablehnung auf Positionsebene</w:t>
            </w:r>
          </w:p>
          <w:p w14:paraId="03DAF506"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01F6909F" w14:textId="77777777" w:rsidR="00C20FBE" w:rsidRPr="0017265D" w:rsidRDefault="00C20FBE" w:rsidP="003D638A">
            <w:pPr>
              <w:rPr>
                <w:rFonts w:cstheme="minorHAnsi"/>
              </w:rPr>
            </w:pPr>
            <w:proofErr w:type="spellStart"/>
            <w:r w:rsidRPr="0017265D">
              <w:rPr>
                <w:rFonts w:cstheme="minorHAnsi"/>
              </w:rPr>
              <w:t>Befüllungshinweis</w:t>
            </w:r>
            <w:proofErr w:type="spellEnd"/>
            <w:r w:rsidRPr="0017265D">
              <w:rPr>
                <w:rFonts w:cstheme="minorHAnsi"/>
              </w:rPr>
              <w:t xml:space="preserve"> „Identifikation der Zeile/Position im Dokument“: Der LF gibt die größte Positionsnummer der Artikel-ID mit, bei der die Resultierende der Rechnung nicht der Menge aus dem Lieferschein entspricht.</w:t>
            </w:r>
          </w:p>
        </w:tc>
      </w:tr>
      <w:tr w:rsidR="00C20FBE" w:rsidRPr="0017265D" w14:paraId="019277C7" w14:textId="77777777" w:rsidTr="00EB5F30">
        <w:tc>
          <w:tcPr>
            <w:tcW w:w="705" w:type="dxa"/>
            <w:vMerge/>
          </w:tcPr>
          <w:p w14:paraId="631E956F" w14:textId="77777777" w:rsidR="00C20FBE" w:rsidRPr="0017265D" w:rsidRDefault="00C20FBE" w:rsidP="003D638A">
            <w:pPr>
              <w:rPr>
                <w:rFonts w:cstheme="minorHAnsi"/>
              </w:rPr>
            </w:pPr>
          </w:p>
        </w:tc>
        <w:tc>
          <w:tcPr>
            <w:tcW w:w="6070" w:type="dxa"/>
            <w:vMerge/>
          </w:tcPr>
          <w:p w14:paraId="27579CB7" w14:textId="77777777" w:rsidR="00C20FBE" w:rsidRPr="0017265D" w:rsidRDefault="00C20FBE" w:rsidP="003D638A">
            <w:pPr>
              <w:rPr>
                <w:rFonts w:cstheme="minorHAnsi"/>
              </w:rPr>
            </w:pPr>
          </w:p>
        </w:tc>
        <w:tc>
          <w:tcPr>
            <w:tcW w:w="1584" w:type="dxa"/>
            <w:gridSpan w:val="2"/>
            <w:tcBorders>
              <w:top w:val="dotted" w:sz="4" w:space="0" w:color="auto"/>
              <w:bottom w:val="single" w:sz="4" w:space="0" w:color="auto"/>
            </w:tcBorders>
          </w:tcPr>
          <w:p w14:paraId="6723E6B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480</w:t>
            </w:r>
          </w:p>
        </w:tc>
        <w:tc>
          <w:tcPr>
            <w:tcW w:w="850" w:type="dxa"/>
            <w:tcBorders>
              <w:top w:val="dotted" w:sz="4" w:space="0" w:color="auto"/>
              <w:bottom w:val="single" w:sz="4" w:space="0" w:color="auto"/>
            </w:tcBorders>
          </w:tcPr>
          <w:p w14:paraId="67567981" w14:textId="77777777" w:rsidR="00C20FBE" w:rsidRPr="0017265D" w:rsidRDefault="00C20FBE" w:rsidP="003D638A">
            <w:pPr>
              <w:rPr>
                <w:rFonts w:cstheme="minorHAnsi"/>
              </w:rPr>
            </w:pPr>
          </w:p>
        </w:tc>
        <w:tc>
          <w:tcPr>
            <w:tcW w:w="5118" w:type="dxa"/>
            <w:tcBorders>
              <w:top w:val="dotted" w:sz="4" w:space="0" w:color="auto"/>
              <w:bottom w:val="single" w:sz="4" w:space="0" w:color="auto"/>
            </w:tcBorders>
          </w:tcPr>
          <w:p w14:paraId="7B803C33" w14:textId="77777777" w:rsidR="00C20FBE" w:rsidRPr="0017265D" w:rsidRDefault="00C20FBE" w:rsidP="003D638A">
            <w:pPr>
              <w:rPr>
                <w:rFonts w:cstheme="minorHAnsi"/>
              </w:rPr>
            </w:pPr>
          </w:p>
        </w:tc>
      </w:tr>
      <w:tr w:rsidR="00C20FBE" w:rsidRPr="0017265D" w14:paraId="07213FB4" w14:textId="77777777" w:rsidTr="00EB5F30">
        <w:tc>
          <w:tcPr>
            <w:tcW w:w="705" w:type="dxa"/>
            <w:vMerge w:val="restart"/>
            <w:shd w:val="clear" w:color="auto" w:fill="92D050"/>
          </w:tcPr>
          <w:p w14:paraId="6B09BB85" w14:textId="77777777" w:rsidR="00C20FBE" w:rsidRPr="0017265D" w:rsidRDefault="00C20FBE" w:rsidP="003D638A">
            <w:pPr>
              <w:rPr>
                <w:rFonts w:cstheme="minorHAnsi"/>
              </w:rPr>
            </w:pPr>
            <w:r w:rsidRPr="0017265D">
              <w:rPr>
                <w:rFonts w:cstheme="minorHAnsi"/>
              </w:rPr>
              <w:t>480</w:t>
            </w:r>
          </w:p>
        </w:tc>
        <w:tc>
          <w:tcPr>
            <w:tcW w:w="6098" w:type="dxa"/>
            <w:gridSpan w:val="2"/>
            <w:vMerge w:val="restart"/>
          </w:tcPr>
          <w:p w14:paraId="6F6BE04A" w14:textId="77777777" w:rsidR="00C20FBE" w:rsidRPr="009850B2" w:rsidRDefault="00C20FBE" w:rsidP="003D638A">
            <w:pPr>
              <w:rPr>
                <w:rFonts w:cstheme="minorHAnsi"/>
              </w:rPr>
            </w:pPr>
            <w:r w:rsidRPr="009850B2">
              <w:rPr>
                <w:rFonts w:cstheme="minorHAnsi"/>
              </w:rPr>
              <w:t xml:space="preserve">Liegen für den Zeitraum der Resultierenden die Lastgänge an der Marktlokation vom MSB oder bei einem unterjährigen Lieferantenwechsel die Energiemenge und bis zu zwei Leistungsmaxima vom NB vor? </w:t>
            </w:r>
          </w:p>
          <w:p w14:paraId="18886FBF" w14:textId="77777777" w:rsidR="00C20FBE" w:rsidRPr="0017265D" w:rsidRDefault="00C20FBE" w:rsidP="003D638A">
            <w:pPr>
              <w:rPr>
                <w:rFonts w:cstheme="minorHAnsi"/>
              </w:rPr>
            </w:pPr>
            <w:r w:rsidRPr="009850B2">
              <w:rPr>
                <w:rFonts w:cstheme="minorHAnsi"/>
              </w:rPr>
              <w:t>Hinweis: Sollten die Lastgänge an der Marktlokation vom MSB für den Zeitraum der Resultierenden nicht vorliegen, müssen diese erst vom LF beim MSB reklamiert worden sein, bevor diese Frage mit nein beantwortet werden darf.</w:t>
            </w:r>
          </w:p>
        </w:tc>
        <w:tc>
          <w:tcPr>
            <w:tcW w:w="1556" w:type="dxa"/>
            <w:tcBorders>
              <w:top w:val="single" w:sz="4" w:space="0" w:color="auto"/>
              <w:bottom w:val="dotted" w:sz="4" w:space="0" w:color="auto"/>
            </w:tcBorders>
          </w:tcPr>
          <w:p w14:paraId="4533A56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495</w:t>
            </w:r>
          </w:p>
        </w:tc>
        <w:tc>
          <w:tcPr>
            <w:tcW w:w="850" w:type="dxa"/>
            <w:tcBorders>
              <w:top w:val="single" w:sz="4" w:space="0" w:color="auto"/>
              <w:bottom w:val="dotted" w:sz="4" w:space="0" w:color="auto"/>
            </w:tcBorders>
          </w:tcPr>
          <w:p w14:paraId="695DA1BB" w14:textId="77777777" w:rsidR="00C20FBE" w:rsidRPr="0017265D" w:rsidRDefault="00C20FBE" w:rsidP="003D638A">
            <w:pPr>
              <w:rPr>
                <w:rFonts w:cstheme="minorHAnsi"/>
              </w:rPr>
            </w:pPr>
          </w:p>
        </w:tc>
        <w:tc>
          <w:tcPr>
            <w:tcW w:w="5118" w:type="dxa"/>
            <w:tcBorders>
              <w:top w:val="single" w:sz="4" w:space="0" w:color="auto"/>
              <w:bottom w:val="dotted" w:sz="4" w:space="0" w:color="auto"/>
            </w:tcBorders>
          </w:tcPr>
          <w:p w14:paraId="4812750D" w14:textId="77777777" w:rsidR="00C20FBE" w:rsidRPr="0017265D" w:rsidRDefault="00C20FBE" w:rsidP="003D638A">
            <w:pPr>
              <w:rPr>
                <w:rFonts w:cstheme="minorHAnsi"/>
              </w:rPr>
            </w:pPr>
          </w:p>
        </w:tc>
      </w:tr>
      <w:tr w:rsidR="00C20FBE" w:rsidRPr="0017265D" w14:paraId="0A5C3709" w14:textId="77777777" w:rsidTr="00EB5F30">
        <w:tc>
          <w:tcPr>
            <w:tcW w:w="705" w:type="dxa"/>
            <w:vMerge/>
          </w:tcPr>
          <w:p w14:paraId="219596E9" w14:textId="77777777" w:rsidR="00C20FBE" w:rsidRPr="0017265D" w:rsidRDefault="00C20FBE" w:rsidP="003D638A">
            <w:pPr>
              <w:rPr>
                <w:rFonts w:cstheme="minorHAnsi"/>
              </w:rPr>
            </w:pPr>
          </w:p>
        </w:tc>
        <w:tc>
          <w:tcPr>
            <w:tcW w:w="6098" w:type="dxa"/>
            <w:gridSpan w:val="2"/>
            <w:vMerge/>
          </w:tcPr>
          <w:p w14:paraId="02CB3D2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9F649E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485</w:t>
            </w:r>
          </w:p>
        </w:tc>
        <w:tc>
          <w:tcPr>
            <w:tcW w:w="850" w:type="dxa"/>
            <w:tcBorders>
              <w:top w:val="dotted" w:sz="4" w:space="0" w:color="auto"/>
              <w:bottom w:val="single" w:sz="4" w:space="0" w:color="auto"/>
            </w:tcBorders>
          </w:tcPr>
          <w:p w14:paraId="087DEE01" w14:textId="77777777" w:rsidR="00C20FBE" w:rsidRPr="0017265D" w:rsidRDefault="00C20FBE" w:rsidP="003D638A">
            <w:pPr>
              <w:rPr>
                <w:rFonts w:cstheme="minorHAnsi"/>
              </w:rPr>
            </w:pPr>
          </w:p>
        </w:tc>
        <w:tc>
          <w:tcPr>
            <w:tcW w:w="5118" w:type="dxa"/>
            <w:tcBorders>
              <w:top w:val="dotted" w:sz="4" w:space="0" w:color="auto"/>
              <w:bottom w:val="single" w:sz="4" w:space="0" w:color="auto"/>
            </w:tcBorders>
          </w:tcPr>
          <w:p w14:paraId="622040A0" w14:textId="77777777" w:rsidR="00C20FBE" w:rsidRPr="0017265D" w:rsidRDefault="00C20FBE" w:rsidP="003D638A">
            <w:pPr>
              <w:rPr>
                <w:rFonts w:cstheme="minorHAnsi"/>
              </w:rPr>
            </w:pPr>
          </w:p>
        </w:tc>
      </w:tr>
    </w:tbl>
    <w:p w14:paraId="017DE43A" w14:textId="77777777" w:rsidR="00DD2954" w:rsidRDefault="00DD2954">
      <w:r>
        <w:br w:type="page"/>
      </w:r>
    </w:p>
    <w:tbl>
      <w:tblPr>
        <w:tblStyle w:val="Tabellenraster"/>
        <w:tblW w:w="14327" w:type="dxa"/>
        <w:tblLayout w:type="fixed"/>
        <w:tblLook w:val="04A0" w:firstRow="1" w:lastRow="0" w:firstColumn="1" w:lastColumn="0" w:noHBand="0" w:noVBand="1"/>
      </w:tblPr>
      <w:tblGrid>
        <w:gridCol w:w="705"/>
        <w:gridCol w:w="6098"/>
        <w:gridCol w:w="1556"/>
        <w:gridCol w:w="7"/>
        <w:gridCol w:w="843"/>
        <w:gridCol w:w="17"/>
        <w:gridCol w:w="5101"/>
      </w:tblGrid>
      <w:tr w:rsidR="00C20FBE" w:rsidRPr="0017265D" w14:paraId="067ED427" w14:textId="77777777" w:rsidTr="00EB5F30">
        <w:tc>
          <w:tcPr>
            <w:tcW w:w="705" w:type="dxa"/>
            <w:vMerge w:val="restart"/>
            <w:shd w:val="clear" w:color="auto" w:fill="92D050"/>
          </w:tcPr>
          <w:p w14:paraId="0EB7FFE2" w14:textId="57E82FC8" w:rsidR="00C20FBE" w:rsidRPr="0017265D" w:rsidRDefault="00C20FBE" w:rsidP="003D638A">
            <w:pPr>
              <w:rPr>
                <w:rFonts w:cstheme="minorHAnsi"/>
              </w:rPr>
            </w:pPr>
            <w:r>
              <w:lastRenderedPageBreak/>
              <w:br w:type="page"/>
            </w:r>
            <w:r w:rsidRPr="0017265D">
              <w:rPr>
                <w:rFonts w:cstheme="minorHAnsi"/>
              </w:rPr>
              <w:t>485</w:t>
            </w:r>
          </w:p>
        </w:tc>
        <w:tc>
          <w:tcPr>
            <w:tcW w:w="6098" w:type="dxa"/>
            <w:vMerge w:val="restart"/>
          </w:tcPr>
          <w:p w14:paraId="43E029A3" w14:textId="77777777" w:rsidR="00C20FBE" w:rsidRPr="0017265D" w:rsidRDefault="00C20FBE" w:rsidP="003D638A">
            <w:pPr>
              <w:rPr>
                <w:rFonts w:cstheme="minorHAnsi"/>
              </w:rPr>
            </w:pPr>
            <w:r w:rsidRPr="0017265D">
              <w:rPr>
                <w:rFonts w:cstheme="minorHAnsi"/>
              </w:rPr>
              <w:t>Fehlen für den Zeitraum der Resultierenden die Lastgänge an der Marktlokation vom MSB</w:t>
            </w:r>
            <w:r>
              <w:rPr>
                <w:rFonts w:cstheme="minorHAnsi"/>
              </w:rPr>
              <w:t xml:space="preserve"> und wurde diese beim MSB reklamiert</w:t>
            </w:r>
            <w:r w:rsidRPr="0017265D">
              <w:rPr>
                <w:rFonts w:cstheme="minorHAnsi"/>
              </w:rPr>
              <w:t xml:space="preserve">? </w:t>
            </w:r>
          </w:p>
        </w:tc>
        <w:tc>
          <w:tcPr>
            <w:tcW w:w="1556" w:type="dxa"/>
            <w:tcBorders>
              <w:top w:val="single" w:sz="4" w:space="0" w:color="auto"/>
              <w:bottom w:val="dotted" w:sz="4" w:space="0" w:color="auto"/>
            </w:tcBorders>
          </w:tcPr>
          <w:p w14:paraId="09AA365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490</w:t>
            </w:r>
          </w:p>
        </w:tc>
        <w:tc>
          <w:tcPr>
            <w:tcW w:w="850" w:type="dxa"/>
            <w:gridSpan w:val="2"/>
            <w:tcBorders>
              <w:top w:val="single" w:sz="4" w:space="0" w:color="auto"/>
              <w:bottom w:val="dotted" w:sz="4" w:space="0" w:color="auto"/>
            </w:tcBorders>
          </w:tcPr>
          <w:p w14:paraId="61F2B50A" w14:textId="77777777" w:rsidR="00C20FBE" w:rsidRPr="0017265D" w:rsidRDefault="00C20FBE" w:rsidP="003D638A">
            <w:pPr>
              <w:rPr>
                <w:rFonts w:cstheme="minorHAnsi"/>
              </w:rPr>
            </w:pPr>
            <w:r w:rsidRPr="0017265D">
              <w:rPr>
                <w:rFonts w:cstheme="minorHAnsi"/>
              </w:rPr>
              <w:t>AA2</w:t>
            </w:r>
          </w:p>
        </w:tc>
        <w:tc>
          <w:tcPr>
            <w:tcW w:w="5118" w:type="dxa"/>
            <w:gridSpan w:val="2"/>
            <w:tcBorders>
              <w:top w:val="single" w:sz="4" w:space="0" w:color="auto"/>
              <w:bottom w:val="dotted" w:sz="4" w:space="0" w:color="auto"/>
            </w:tcBorders>
          </w:tcPr>
          <w:p w14:paraId="371824E3" w14:textId="77777777" w:rsidR="00C20FBE" w:rsidRPr="0017265D" w:rsidRDefault="00C20FBE" w:rsidP="003D638A">
            <w:pPr>
              <w:rPr>
                <w:rFonts w:cstheme="minorHAnsi"/>
              </w:rPr>
            </w:pPr>
            <w:r w:rsidRPr="0017265D">
              <w:rPr>
                <w:rFonts w:cstheme="minorHAnsi"/>
              </w:rPr>
              <w:t>Cluster: Ablehnung auf Positionsebene</w:t>
            </w:r>
          </w:p>
          <w:p w14:paraId="344BF3A7" w14:textId="77777777" w:rsidR="00C20FBE" w:rsidRPr="0017265D" w:rsidRDefault="00C20FBE" w:rsidP="003D638A">
            <w:pPr>
              <w:rPr>
                <w:rFonts w:cstheme="minorHAnsi"/>
              </w:rPr>
            </w:pPr>
            <w:r w:rsidRPr="0017265D">
              <w:rPr>
                <w:rFonts w:cstheme="minorHAnsi"/>
              </w:rPr>
              <w:t>Es fehlen Werte vom MSB bzw. es wurden fehlerhafte Werte vom MSB gesendet und diese wurden bereits per ORDERS reklamiert.</w:t>
            </w:r>
          </w:p>
          <w:p w14:paraId="60CF29AE"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4BE61FD7" w14:textId="77777777" w:rsidTr="00EB5F30">
        <w:tc>
          <w:tcPr>
            <w:tcW w:w="705" w:type="dxa"/>
            <w:vMerge/>
          </w:tcPr>
          <w:p w14:paraId="4A9D8AC6" w14:textId="77777777" w:rsidR="00C20FBE" w:rsidRPr="0017265D" w:rsidRDefault="00C20FBE" w:rsidP="003D638A">
            <w:pPr>
              <w:rPr>
                <w:rFonts w:cstheme="minorHAnsi"/>
              </w:rPr>
            </w:pPr>
          </w:p>
        </w:tc>
        <w:tc>
          <w:tcPr>
            <w:tcW w:w="6098" w:type="dxa"/>
            <w:vMerge/>
          </w:tcPr>
          <w:p w14:paraId="18E1A70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3D1438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490</w:t>
            </w:r>
          </w:p>
        </w:tc>
        <w:tc>
          <w:tcPr>
            <w:tcW w:w="850" w:type="dxa"/>
            <w:gridSpan w:val="2"/>
            <w:tcBorders>
              <w:top w:val="dotted" w:sz="4" w:space="0" w:color="auto"/>
              <w:bottom w:val="single" w:sz="4" w:space="0" w:color="auto"/>
            </w:tcBorders>
          </w:tcPr>
          <w:p w14:paraId="2E1894A5" w14:textId="77777777" w:rsidR="00C20FBE" w:rsidRPr="0017265D" w:rsidRDefault="00C20FBE" w:rsidP="003D638A">
            <w:pPr>
              <w:rPr>
                <w:rFonts w:cstheme="minorHAnsi"/>
              </w:rPr>
            </w:pPr>
          </w:p>
        </w:tc>
        <w:tc>
          <w:tcPr>
            <w:tcW w:w="5118" w:type="dxa"/>
            <w:gridSpan w:val="2"/>
            <w:tcBorders>
              <w:top w:val="dotted" w:sz="4" w:space="0" w:color="auto"/>
              <w:bottom w:val="single" w:sz="4" w:space="0" w:color="auto"/>
            </w:tcBorders>
          </w:tcPr>
          <w:p w14:paraId="000B486D" w14:textId="77777777" w:rsidR="00C20FBE" w:rsidRPr="0017265D" w:rsidRDefault="00C20FBE" w:rsidP="003D638A">
            <w:pPr>
              <w:rPr>
                <w:rFonts w:cstheme="minorHAnsi"/>
              </w:rPr>
            </w:pPr>
          </w:p>
        </w:tc>
      </w:tr>
      <w:tr w:rsidR="00C20FBE" w:rsidRPr="0017265D" w14:paraId="3A1545A0" w14:textId="77777777" w:rsidTr="00EB5F30">
        <w:tc>
          <w:tcPr>
            <w:tcW w:w="705" w:type="dxa"/>
            <w:vMerge w:val="restart"/>
            <w:shd w:val="clear" w:color="auto" w:fill="92D050"/>
          </w:tcPr>
          <w:p w14:paraId="56605552" w14:textId="77777777" w:rsidR="00C20FBE" w:rsidRPr="0017265D" w:rsidRDefault="00C20FBE" w:rsidP="003D638A">
            <w:pPr>
              <w:rPr>
                <w:rFonts w:cstheme="minorHAnsi"/>
              </w:rPr>
            </w:pPr>
            <w:r w:rsidRPr="0017265D">
              <w:rPr>
                <w:rFonts w:cstheme="minorHAnsi"/>
              </w:rPr>
              <w:t>490</w:t>
            </w:r>
          </w:p>
        </w:tc>
        <w:tc>
          <w:tcPr>
            <w:tcW w:w="6098" w:type="dxa"/>
            <w:vMerge w:val="restart"/>
          </w:tcPr>
          <w:p w14:paraId="48B60693" w14:textId="77777777" w:rsidR="00C20FBE" w:rsidRPr="0017265D" w:rsidRDefault="00C20FBE" w:rsidP="003D638A">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56" w:type="dxa"/>
            <w:tcBorders>
              <w:top w:val="single" w:sz="4" w:space="0" w:color="auto"/>
              <w:bottom w:val="dotted" w:sz="4" w:space="0" w:color="auto"/>
            </w:tcBorders>
          </w:tcPr>
          <w:p w14:paraId="0A2722CD" w14:textId="1454515B"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F25221">
              <w:rPr>
                <w:rFonts w:cstheme="minorHAnsi"/>
              </w:rPr>
              <w:t>49</w:t>
            </w:r>
            <w:r w:rsidR="006E7D26">
              <w:rPr>
                <w:rFonts w:cstheme="minorHAnsi"/>
              </w:rPr>
              <w:t>5</w:t>
            </w:r>
          </w:p>
        </w:tc>
        <w:tc>
          <w:tcPr>
            <w:tcW w:w="850" w:type="dxa"/>
            <w:gridSpan w:val="2"/>
            <w:tcBorders>
              <w:top w:val="single" w:sz="4" w:space="0" w:color="auto"/>
              <w:bottom w:val="dotted" w:sz="4" w:space="0" w:color="auto"/>
            </w:tcBorders>
          </w:tcPr>
          <w:p w14:paraId="1A6ECD72" w14:textId="77777777" w:rsidR="00C20FBE" w:rsidRPr="0017265D" w:rsidRDefault="00C20FBE" w:rsidP="003D638A">
            <w:pPr>
              <w:rPr>
                <w:rFonts w:cstheme="minorHAnsi"/>
              </w:rPr>
            </w:pPr>
            <w:r w:rsidRPr="0017265D">
              <w:rPr>
                <w:rFonts w:cstheme="minorHAnsi"/>
              </w:rPr>
              <w:t>AA3</w:t>
            </w:r>
          </w:p>
        </w:tc>
        <w:tc>
          <w:tcPr>
            <w:tcW w:w="5118" w:type="dxa"/>
            <w:gridSpan w:val="2"/>
            <w:tcBorders>
              <w:top w:val="single" w:sz="4" w:space="0" w:color="auto"/>
              <w:bottom w:val="dotted" w:sz="4" w:space="0" w:color="auto"/>
            </w:tcBorders>
          </w:tcPr>
          <w:p w14:paraId="27CC4005" w14:textId="77777777" w:rsidR="00C20FBE" w:rsidRPr="0017265D" w:rsidRDefault="00C20FBE" w:rsidP="003D638A">
            <w:pPr>
              <w:rPr>
                <w:rFonts w:cstheme="minorHAnsi"/>
              </w:rPr>
            </w:pPr>
            <w:r w:rsidRPr="0017265D">
              <w:rPr>
                <w:rFonts w:cstheme="minorHAnsi"/>
              </w:rPr>
              <w:t>Cluster: Ablehnung auf Positionsebene</w:t>
            </w:r>
          </w:p>
          <w:p w14:paraId="61C0BCBB" w14:textId="77777777" w:rsidR="00C20FBE" w:rsidRPr="0017265D" w:rsidRDefault="00C20FBE" w:rsidP="003D638A">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C20FBE" w:rsidRPr="0017265D" w14:paraId="704A23DE" w14:textId="77777777" w:rsidTr="00EB5F30">
        <w:tc>
          <w:tcPr>
            <w:tcW w:w="705" w:type="dxa"/>
            <w:vMerge/>
          </w:tcPr>
          <w:p w14:paraId="5D1CCFFC" w14:textId="77777777" w:rsidR="00C20FBE" w:rsidRPr="0017265D" w:rsidRDefault="00C20FBE" w:rsidP="003D638A">
            <w:pPr>
              <w:rPr>
                <w:rFonts w:cstheme="minorHAnsi"/>
              </w:rPr>
            </w:pPr>
          </w:p>
        </w:tc>
        <w:tc>
          <w:tcPr>
            <w:tcW w:w="6098" w:type="dxa"/>
            <w:vMerge/>
          </w:tcPr>
          <w:p w14:paraId="3563CD9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0D3DC6C" w14:textId="02462722"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F25221">
              <w:rPr>
                <w:rFonts w:cstheme="minorHAnsi"/>
              </w:rPr>
              <w:t>49</w:t>
            </w:r>
            <w:r w:rsidR="006E7D26">
              <w:rPr>
                <w:rFonts w:cstheme="minorHAnsi"/>
              </w:rPr>
              <w:t>5</w:t>
            </w:r>
          </w:p>
        </w:tc>
        <w:tc>
          <w:tcPr>
            <w:tcW w:w="850" w:type="dxa"/>
            <w:gridSpan w:val="2"/>
            <w:tcBorders>
              <w:top w:val="dotted" w:sz="4" w:space="0" w:color="auto"/>
              <w:bottom w:val="single" w:sz="4" w:space="0" w:color="auto"/>
            </w:tcBorders>
          </w:tcPr>
          <w:p w14:paraId="6ABBF3A6" w14:textId="77777777" w:rsidR="00C20FBE" w:rsidRPr="0017265D" w:rsidRDefault="00C20FBE" w:rsidP="003D638A">
            <w:pPr>
              <w:rPr>
                <w:rFonts w:cstheme="minorHAnsi"/>
              </w:rPr>
            </w:pPr>
          </w:p>
        </w:tc>
        <w:tc>
          <w:tcPr>
            <w:tcW w:w="5118" w:type="dxa"/>
            <w:gridSpan w:val="2"/>
            <w:tcBorders>
              <w:top w:val="dotted" w:sz="4" w:space="0" w:color="auto"/>
              <w:bottom w:val="single" w:sz="4" w:space="0" w:color="auto"/>
            </w:tcBorders>
          </w:tcPr>
          <w:p w14:paraId="477F0E08" w14:textId="77777777" w:rsidR="00C20FBE" w:rsidRPr="0017265D" w:rsidRDefault="00C20FBE" w:rsidP="003D638A">
            <w:pPr>
              <w:rPr>
                <w:rFonts w:cstheme="minorHAnsi"/>
              </w:rPr>
            </w:pPr>
          </w:p>
        </w:tc>
      </w:tr>
      <w:tr w:rsidR="00943115" w:rsidRPr="0017265D" w14:paraId="37BB0CC9" w14:textId="77777777" w:rsidTr="00EB5F30">
        <w:tc>
          <w:tcPr>
            <w:tcW w:w="705" w:type="dxa"/>
            <w:vMerge w:val="restart"/>
            <w:shd w:val="clear" w:color="auto" w:fill="92D050"/>
          </w:tcPr>
          <w:p w14:paraId="507046AA" w14:textId="797DE9C8" w:rsidR="00943115" w:rsidRDefault="00943115" w:rsidP="00943115">
            <w:pPr>
              <w:rPr>
                <w:rFonts w:cstheme="minorHAnsi"/>
              </w:rPr>
            </w:pPr>
            <w:r>
              <w:rPr>
                <w:rFonts w:cstheme="minorHAnsi"/>
              </w:rPr>
              <w:t>491</w:t>
            </w:r>
          </w:p>
        </w:tc>
        <w:tc>
          <w:tcPr>
            <w:tcW w:w="6098" w:type="dxa"/>
            <w:vMerge w:val="restart"/>
          </w:tcPr>
          <w:p w14:paraId="7E53C723" w14:textId="392CD643" w:rsidR="00943115" w:rsidRPr="0060491C" w:rsidRDefault="00943115" w:rsidP="00943115">
            <w:pPr>
              <w:rPr>
                <w:rFonts w:cstheme="minorHAnsi"/>
              </w:rPr>
            </w:pPr>
            <w:r>
              <w:rPr>
                <w:rFonts w:cstheme="minorHAnsi"/>
              </w:rPr>
              <w:t>Ist die in der Position angegebene Leistung &lt; 0?</w:t>
            </w:r>
          </w:p>
        </w:tc>
        <w:tc>
          <w:tcPr>
            <w:tcW w:w="1563" w:type="dxa"/>
            <w:gridSpan w:val="2"/>
            <w:tcBorders>
              <w:top w:val="single" w:sz="4" w:space="0" w:color="auto"/>
              <w:bottom w:val="dotted" w:sz="4" w:space="0" w:color="auto"/>
            </w:tcBorders>
          </w:tcPr>
          <w:p w14:paraId="6F0B92AE" w14:textId="08249FDC" w:rsidR="00943115" w:rsidRDefault="00943115" w:rsidP="00943115">
            <w:pPr>
              <w:rPr>
                <w:rFonts w:cstheme="minorHAnsi"/>
              </w:rPr>
            </w:pPr>
            <w:r>
              <w:rPr>
                <w:rFonts w:cstheme="minorHAnsi"/>
              </w:rPr>
              <w:t xml:space="preserve">ja </w:t>
            </w:r>
            <w:r w:rsidRPr="00CE0D96">
              <w:rPr>
                <w:rFonts w:cstheme="minorHAnsi"/>
              </w:rPr>
              <w:sym w:font="Wingdings" w:char="F0E0"/>
            </w:r>
            <w:r>
              <w:rPr>
                <w:rFonts w:cstheme="minorHAnsi"/>
              </w:rPr>
              <w:t xml:space="preserve"> 495</w:t>
            </w:r>
          </w:p>
        </w:tc>
        <w:tc>
          <w:tcPr>
            <w:tcW w:w="860" w:type="dxa"/>
            <w:gridSpan w:val="2"/>
            <w:tcBorders>
              <w:top w:val="single" w:sz="4" w:space="0" w:color="auto"/>
              <w:bottom w:val="dotted" w:sz="4" w:space="0" w:color="auto"/>
            </w:tcBorders>
          </w:tcPr>
          <w:p w14:paraId="2A071EEA" w14:textId="77777777" w:rsidR="00943115" w:rsidRDefault="00943115" w:rsidP="00943115">
            <w:pPr>
              <w:rPr>
                <w:rFonts w:cstheme="minorHAnsi"/>
              </w:rPr>
            </w:pPr>
          </w:p>
        </w:tc>
        <w:tc>
          <w:tcPr>
            <w:tcW w:w="5101" w:type="dxa"/>
            <w:tcBorders>
              <w:top w:val="single" w:sz="4" w:space="0" w:color="auto"/>
              <w:bottom w:val="dotted" w:sz="4" w:space="0" w:color="auto"/>
            </w:tcBorders>
          </w:tcPr>
          <w:p w14:paraId="6E39BAAA" w14:textId="00157465" w:rsidR="00943115" w:rsidRPr="008064F2" w:rsidRDefault="00943115" w:rsidP="00943115">
            <w:pPr>
              <w:rPr>
                <w:rFonts w:cstheme="minorHAnsi"/>
              </w:rPr>
            </w:pPr>
            <w:r w:rsidRPr="00A12D23">
              <w:rPr>
                <w:rFonts w:cstheme="minorHAnsi"/>
              </w:rPr>
              <w:t>Hinweis: Es handelt s</w:t>
            </w:r>
            <w:r>
              <w:rPr>
                <w:rFonts w:cstheme="minorHAnsi"/>
              </w:rPr>
              <w:t>ich um eine Rücknahmeposition</w:t>
            </w:r>
          </w:p>
        </w:tc>
      </w:tr>
      <w:tr w:rsidR="00943115" w:rsidRPr="0017265D" w14:paraId="03E71E66" w14:textId="77777777" w:rsidTr="00EE1EC6">
        <w:tc>
          <w:tcPr>
            <w:tcW w:w="705" w:type="dxa"/>
            <w:vMerge/>
            <w:shd w:val="clear" w:color="auto" w:fill="92D050"/>
          </w:tcPr>
          <w:p w14:paraId="7932EB10" w14:textId="77777777" w:rsidR="00943115" w:rsidRDefault="00943115" w:rsidP="00943115">
            <w:pPr>
              <w:rPr>
                <w:rFonts w:cstheme="minorHAnsi"/>
              </w:rPr>
            </w:pPr>
          </w:p>
        </w:tc>
        <w:tc>
          <w:tcPr>
            <w:tcW w:w="6098" w:type="dxa"/>
            <w:vMerge/>
          </w:tcPr>
          <w:p w14:paraId="3170B295" w14:textId="77777777" w:rsidR="00943115" w:rsidRPr="0060491C" w:rsidRDefault="00943115" w:rsidP="00943115">
            <w:pPr>
              <w:rPr>
                <w:rFonts w:cstheme="minorHAnsi"/>
              </w:rPr>
            </w:pPr>
          </w:p>
        </w:tc>
        <w:tc>
          <w:tcPr>
            <w:tcW w:w="1563" w:type="dxa"/>
            <w:gridSpan w:val="2"/>
            <w:tcBorders>
              <w:top w:val="dotted" w:sz="4" w:space="0" w:color="auto"/>
              <w:bottom w:val="single" w:sz="4" w:space="0" w:color="auto"/>
            </w:tcBorders>
          </w:tcPr>
          <w:p w14:paraId="4B7FDC04" w14:textId="521F0661" w:rsidR="00943115" w:rsidRDefault="00943115" w:rsidP="00943115">
            <w:pPr>
              <w:rPr>
                <w:rFonts w:cstheme="minorHAnsi"/>
              </w:rPr>
            </w:pPr>
            <w:r>
              <w:rPr>
                <w:rFonts w:cstheme="minorHAnsi"/>
              </w:rPr>
              <w:t xml:space="preserve">nein </w:t>
            </w:r>
            <w:r w:rsidRPr="00122072">
              <w:rPr>
                <w:rFonts w:cstheme="minorHAnsi"/>
              </w:rPr>
              <w:sym w:font="Wingdings" w:char="F0E0"/>
            </w:r>
            <w:r>
              <w:rPr>
                <w:rFonts w:cstheme="minorHAnsi"/>
              </w:rPr>
              <w:t xml:space="preserve"> 492</w:t>
            </w:r>
          </w:p>
        </w:tc>
        <w:tc>
          <w:tcPr>
            <w:tcW w:w="860" w:type="dxa"/>
            <w:gridSpan w:val="2"/>
            <w:tcBorders>
              <w:top w:val="dotted" w:sz="4" w:space="0" w:color="auto"/>
              <w:bottom w:val="single" w:sz="4" w:space="0" w:color="auto"/>
            </w:tcBorders>
          </w:tcPr>
          <w:p w14:paraId="03284FC9" w14:textId="77777777" w:rsidR="00943115" w:rsidRDefault="00943115" w:rsidP="00943115">
            <w:pPr>
              <w:rPr>
                <w:rFonts w:cstheme="minorHAnsi"/>
              </w:rPr>
            </w:pPr>
          </w:p>
        </w:tc>
        <w:tc>
          <w:tcPr>
            <w:tcW w:w="5101" w:type="dxa"/>
            <w:tcBorders>
              <w:top w:val="dotted" w:sz="4" w:space="0" w:color="auto"/>
              <w:bottom w:val="single" w:sz="4" w:space="0" w:color="auto"/>
            </w:tcBorders>
          </w:tcPr>
          <w:p w14:paraId="3C898CB0" w14:textId="77777777" w:rsidR="00943115" w:rsidRPr="008064F2" w:rsidRDefault="00943115" w:rsidP="00943115">
            <w:pPr>
              <w:rPr>
                <w:rFonts w:cstheme="minorHAnsi"/>
              </w:rPr>
            </w:pPr>
          </w:p>
        </w:tc>
      </w:tr>
    </w:tbl>
    <w:p w14:paraId="3BCF8476" w14:textId="77777777" w:rsidR="00EB0C51" w:rsidRDefault="00EB0C51">
      <w:r>
        <w:br w:type="page"/>
      </w:r>
    </w:p>
    <w:tbl>
      <w:tblPr>
        <w:tblStyle w:val="Tabellenraster"/>
        <w:tblW w:w="14327" w:type="dxa"/>
        <w:tblLayout w:type="fixed"/>
        <w:tblLook w:val="04A0" w:firstRow="1" w:lastRow="0" w:firstColumn="1" w:lastColumn="0" w:noHBand="0" w:noVBand="1"/>
      </w:tblPr>
      <w:tblGrid>
        <w:gridCol w:w="705"/>
        <w:gridCol w:w="6098"/>
        <w:gridCol w:w="1563"/>
        <w:gridCol w:w="860"/>
        <w:gridCol w:w="5101"/>
      </w:tblGrid>
      <w:tr w:rsidR="00AD2ED8" w:rsidRPr="0017265D" w14:paraId="541086FB" w14:textId="77777777" w:rsidTr="00EB5F30">
        <w:tc>
          <w:tcPr>
            <w:tcW w:w="705" w:type="dxa"/>
            <w:vMerge w:val="restart"/>
            <w:shd w:val="clear" w:color="auto" w:fill="92D050"/>
          </w:tcPr>
          <w:p w14:paraId="04855755" w14:textId="446041F7" w:rsidR="00AD2ED8" w:rsidRPr="0017265D" w:rsidRDefault="00AD2ED8" w:rsidP="003D638A">
            <w:pPr>
              <w:rPr>
                <w:rFonts w:cstheme="minorHAnsi"/>
              </w:rPr>
            </w:pPr>
            <w:r>
              <w:rPr>
                <w:rFonts w:cstheme="minorHAnsi"/>
              </w:rPr>
              <w:lastRenderedPageBreak/>
              <w:t>492</w:t>
            </w:r>
          </w:p>
        </w:tc>
        <w:tc>
          <w:tcPr>
            <w:tcW w:w="6098" w:type="dxa"/>
            <w:vMerge w:val="restart"/>
          </w:tcPr>
          <w:p w14:paraId="0A7417F2" w14:textId="3B4EE332" w:rsidR="00AD2ED8" w:rsidRPr="0017265D" w:rsidRDefault="0060491C" w:rsidP="003D638A">
            <w:pPr>
              <w:rPr>
                <w:rFonts w:cstheme="minorHAnsi"/>
              </w:rPr>
            </w:pPr>
            <w:r w:rsidRPr="0060491C">
              <w:rPr>
                <w:rFonts w:cstheme="minorHAnsi"/>
              </w:rPr>
              <w:t>Entspricht das in der Position angegebene Leistungsmaximum dem Leistungsmaximum des Lieferscheins?</w:t>
            </w:r>
          </w:p>
        </w:tc>
        <w:tc>
          <w:tcPr>
            <w:tcW w:w="1563" w:type="dxa"/>
            <w:tcBorders>
              <w:top w:val="single" w:sz="4" w:space="0" w:color="auto"/>
              <w:bottom w:val="dotted" w:sz="4" w:space="0" w:color="auto"/>
            </w:tcBorders>
          </w:tcPr>
          <w:p w14:paraId="22C75E01" w14:textId="5E1721A1" w:rsidR="00AD2ED8" w:rsidRPr="0017265D" w:rsidRDefault="0060491C" w:rsidP="003D638A">
            <w:pPr>
              <w:rPr>
                <w:rFonts w:cstheme="minorHAnsi"/>
              </w:rPr>
            </w:pPr>
            <w:r>
              <w:rPr>
                <w:rFonts w:cstheme="minorHAnsi"/>
              </w:rPr>
              <w:t xml:space="preserve">nein </w:t>
            </w:r>
            <w:r w:rsidRPr="0060491C">
              <w:rPr>
                <w:rFonts w:cstheme="minorHAnsi"/>
              </w:rPr>
              <w:sym w:font="Wingdings" w:char="F0E0"/>
            </w:r>
            <w:r>
              <w:rPr>
                <w:rFonts w:cstheme="minorHAnsi"/>
              </w:rPr>
              <w:t xml:space="preserve"> </w:t>
            </w:r>
            <w:r w:rsidR="008064F2">
              <w:rPr>
                <w:rFonts w:cstheme="minorHAnsi"/>
              </w:rPr>
              <w:t>495</w:t>
            </w:r>
          </w:p>
        </w:tc>
        <w:tc>
          <w:tcPr>
            <w:tcW w:w="860" w:type="dxa"/>
            <w:tcBorders>
              <w:top w:val="single" w:sz="4" w:space="0" w:color="auto"/>
              <w:bottom w:val="dotted" w:sz="4" w:space="0" w:color="auto"/>
            </w:tcBorders>
          </w:tcPr>
          <w:p w14:paraId="556E23F4" w14:textId="15BAB5A0" w:rsidR="00AD2ED8" w:rsidRPr="0017265D" w:rsidRDefault="00DC1D20" w:rsidP="003D638A">
            <w:pPr>
              <w:rPr>
                <w:rFonts w:cstheme="minorHAnsi"/>
              </w:rPr>
            </w:pPr>
            <w:r>
              <w:rPr>
                <w:rFonts w:cstheme="minorHAnsi"/>
              </w:rPr>
              <w:t>AA8</w:t>
            </w:r>
          </w:p>
        </w:tc>
        <w:tc>
          <w:tcPr>
            <w:tcW w:w="5101" w:type="dxa"/>
            <w:tcBorders>
              <w:top w:val="single" w:sz="4" w:space="0" w:color="auto"/>
              <w:bottom w:val="dotted" w:sz="4" w:space="0" w:color="auto"/>
            </w:tcBorders>
          </w:tcPr>
          <w:p w14:paraId="7A534D24" w14:textId="1D6F0554" w:rsidR="008064F2" w:rsidRDefault="008064F2" w:rsidP="003D638A">
            <w:pPr>
              <w:rPr>
                <w:rFonts w:cstheme="minorHAnsi"/>
              </w:rPr>
            </w:pPr>
            <w:r w:rsidRPr="008064F2">
              <w:rPr>
                <w:rFonts w:cstheme="minorHAnsi"/>
              </w:rPr>
              <w:t>Cluster: Ablehnung auf Positionsebene</w:t>
            </w:r>
          </w:p>
          <w:p w14:paraId="7D662E70" w14:textId="020812B0" w:rsidR="00AD2ED8" w:rsidRPr="0017265D" w:rsidRDefault="008064F2" w:rsidP="003D638A">
            <w:pPr>
              <w:rPr>
                <w:rFonts w:cstheme="minorHAnsi"/>
              </w:rPr>
            </w:pPr>
            <w:r w:rsidRPr="008064F2">
              <w:rPr>
                <w:rFonts w:cstheme="minorHAnsi"/>
              </w:rPr>
              <w:t xml:space="preserve">Der LF lehnt die Rechnung mit dem Verweis auf die Position ab, welche nicht </w:t>
            </w:r>
            <w:r w:rsidR="009958BB">
              <w:rPr>
                <w:rFonts w:cstheme="minorHAnsi"/>
              </w:rPr>
              <w:t>mit</w:t>
            </w:r>
            <w:r w:rsidRPr="008064F2">
              <w:rPr>
                <w:rFonts w:cstheme="minorHAnsi"/>
              </w:rPr>
              <w:t xml:space="preserve"> dem</w:t>
            </w:r>
            <w:r w:rsidR="00181BB7">
              <w:rPr>
                <w:rFonts w:cstheme="minorHAnsi"/>
              </w:rPr>
              <w:t xml:space="preserve"> </w:t>
            </w:r>
            <w:r w:rsidRPr="008064F2">
              <w:rPr>
                <w:rFonts w:cstheme="minorHAnsi"/>
              </w:rPr>
              <w:t>Leistungsmaximum des Lieferscheins übereinstimmt.</w:t>
            </w:r>
          </w:p>
        </w:tc>
      </w:tr>
      <w:tr w:rsidR="00AD2ED8" w:rsidRPr="0017265D" w14:paraId="2138264A" w14:textId="77777777" w:rsidTr="00EB5F30">
        <w:tc>
          <w:tcPr>
            <w:tcW w:w="705" w:type="dxa"/>
            <w:vMerge/>
            <w:shd w:val="clear" w:color="auto" w:fill="92D050"/>
          </w:tcPr>
          <w:p w14:paraId="1EC1F66E" w14:textId="77777777" w:rsidR="00AD2ED8" w:rsidRPr="0017265D" w:rsidRDefault="00AD2ED8" w:rsidP="003D638A">
            <w:pPr>
              <w:rPr>
                <w:rFonts w:cstheme="minorHAnsi"/>
              </w:rPr>
            </w:pPr>
          </w:p>
        </w:tc>
        <w:tc>
          <w:tcPr>
            <w:tcW w:w="6098" w:type="dxa"/>
            <w:vMerge/>
          </w:tcPr>
          <w:p w14:paraId="1217AFC2" w14:textId="77777777" w:rsidR="00AD2ED8" w:rsidRPr="0017265D" w:rsidRDefault="00AD2ED8" w:rsidP="003D638A">
            <w:pPr>
              <w:rPr>
                <w:rFonts w:cstheme="minorHAnsi"/>
              </w:rPr>
            </w:pPr>
          </w:p>
        </w:tc>
        <w:tc>
          <w:tcPr>
            <w:tcW w:w="1563" w:type="dxa"/>
            <w:tcBorders>
              <w:top w:val="dotted" w:sz="4" w:space="0" w:color="auto"/>
              <w:bottom w:val="single" w:sz="4" w:space="0" w:color="auto"/>
            </w:tcBorders>
          </w:tcPr>
          <w:p w14:paraId="31BE5821" w14:textId="0C5A015F" w:rsidR="00AD2ED8" w:rsidRPr="0017265D" w:rsidRDefault="0060491C" w:rsidP="003D638A">
            <w:pPr>
              <w:rPr>
                <w:rFonts w:cstheme="minorHAnsi"/>
              </w:rPr>
            </w:pPr>
            <w:r>
              <w:rPr>
                <w:rFonts w:cstheme="minorHAnsi"/>
              </w:rPr>
              <w:t xml:space="preserve">ja </w:t>
            </w:r>
            <w:r w:rsidRPr="0060491C">
              <w:rPr>
                <w:rFonts w:cstheme="minorHAnsi"/>
              </w:rPr>
              <w:sym w:font="Wingdings" w:char="F0E0"/>
            </w:r>
            <w:r>
              <w:rPr>
                <w:rFonts w:cstheme="minorHAnsi"/>
              </w:rPr>
              <w:t xml:space="preserve"> </w:t>
            </w:r>
            <w:r w:rsidR="008064F2">
              <w:rPr>
                <w:rFonts w:cstheme="minorHAnsi"/>
              </w:rPr>
              <w:t>495</w:t>
            </w:r>
          </w:p>
        </w:tc>
        <w:tc>
          <w:tcPr>
            <w:tcW w:w="860" w:type="dxa"/>
            <w:tcBorders>
              <w:top w:val="dotted" w:sz="4" w:space="0" w:color="auto"/>
              <w:bottom w:val="single" w:sz="4" w:space="0" w:color="auto"/>
            </w:tcBorders>
          </w:tcPr>
          <w:p w14:paraId="6E47BBBC" w14:textId="77777777" w:rsidR="00AD2ED8" w:rsidRPr="0017265D" w:rsidRDefault="00AD2ED8" w:rsidP="003D638A">
            <w:pPr>
              <w:rPr>
                <w:rFonts w:cstheme="minorHAnsi"/>
              </w:rPr>
            </w:pPr>
          </w:p>
        </w:tc>
        <w:tc>
          <w:tcPr>
            <w:tcW w:w="5101" w:type="dxa"/>
            <w:tcBorders>
              <w:top w:val="dotted" w:sz="4" w:space="0" w:color="auto"/>
              <w:bottom w:val="single" w:sz="4" w:space="0" w:color="auto"/>
            </w:tcBorders>
          </w:tcPr>
          <w:p w14:paraId="50F9FBA7" w14:textId="77777777" w:rsidR="00AD2ED8" w:rsidRPr="0017265D" w:rsidRDefault="00AD2ED8" w:rsidP="003D638A">
            <w:pPr>
              <w:rPr>
                <w:rFonts w:cstheme="minorHAnsi"/>
              </w:rPr>
            </w:pPr>
          </w:p>
        </w:tc>
      </w:tr>
      <w:tr w:rsidR="00C20FBE" w:rsidRPr="0017265D" w14:paraId="5D5EB695" w14:textId="77777777" w:rsidTr="00EB5F30">
        <w:tc>
          <w:tcPr>
            <w:tcW w:w="705" w:type="dxa"/>
            <w:vMerge w:val="restart"/>
            <w:shd w:val="clear" w:color="auto" w:fill="92D050"/>
          </w:tcPr>
          <w:p w14:paraId="674EE91E" w14:textId="3E461314" w:rsidR="00C20FBE" w:rsidRPr="0017265D" w:rsidRDefault="00C20FBE" w:rsidP="003D638A">
            <w:pPr>
              <w:rPr>
                <w:rFonts w:cstheme="minorHAnsi"/>
              </w:rPr>
            </w:pPr>
            <w:r w:rsidRPr="0017265D">
              <w:rPr>
                <w:rFonts w:cstheme="minorHAnsi"/>
              </w:rPr>
              <w:t>495</w:t>
            </w:r>
          </w:p>
        </w:tc>
        <w:tc>
          <w:tcPr>
            <w:tcW w:w="6098" w:type="dxa"/>
            <w:vMerge w:val="restart"/>
          </w:tcPr>
          <w:p w14:paraId="59520C46"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63" w:type="dxa"/>
            <w:tcBorders>
              <w:top w:val="single" w:sz="4" w:space="0" w:color="auto"/>
              <w:bottom w:val="dotted" w:sz="4" w:space="0" w:color="auto"/>
            </w:tcBorders>
          </w:tcPr>
          <w:p w14:paraId="3BADB43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500</w:t>
            </w:r>
          </w:p>
        </w:tc>
        <w:tc>
          <w:tcPr>
            <w:tcW w:w="860" w:type="dxa"/>
            <w:tcBorders>
              <w:top w:val="single" w:sz="4" w:space="0" w:color="auto"/>
              <w:bottom w:val="dotted" w:sz="4" w:space="0" w:color="auto"/>
            </w:tcBorders>
          </w:tcPr>
          <w:p w14:paraId="11E88E0F" w14:textId="77777777" w:rsidR="00C20FBE" w:rsidRPr="0017265D" w:rsidRDefault="00C20FBE" w:rsidP="003D638A">
            <w:pPr>
              <w:rPr>
                <w:rFonts w:cstheme="minorHAnsi"/>
              </w:rPr>
            </w:pPr>
          </w:p>
        </w:tc>
        <w:tc>
          <w:tcPr>
            <w:tcW w:w="5101" w:type="dxa"/>
            <w:tcBorders>
              <w:top w:val="single" w:sz="4" w:space="0" w:color="auto"/>
              <w:bottom w:val="dotted" w:sz="4" w:space="0" w:color="auto"/>
            </w:tcBorders>
          </w:tcPr>
          <w:p w14:paraId="219E9FA1" w14:textId="77777777" w:rsidR="00C20FBE" w:rsidRPr="0017265D" w:rsidRDefault="00C20FBE" w:rsidP="003D638A">
            <w:pPr>
              <w:rPr>
                <w:rFonts w:cstheme="minorHAnsi"/>
              </w:rPr>
            </w:pPr>
          </w:p>
        </w:tc>
      </w:tr>
      <w:tr w:rsidR="00C20FBE" w:rsidRPr="0017265D" w14:paraId="4B4045EF" w14:textId="77777777" w:rsidTr="00EB5F30">
        <w:tc>
          <w:tcPr>
            <w:tcW w:w="705" w:type="dxa"/>
            <w:vMerge/>
          </w:tcPr>
          <w:p w14:paraId="158F5CD4" w14:textId="77777777" w:rsidR="00C20FBE" w:rsidRPr="0017265D" w:rsidRDefault="00C20FBE" w:rsidP="003D638A">
            <w:pPr>
              <w:rPr>
                <w:rFonts w:cstheme="minorHAnsi"/>
              </w:rPr>
            </w:pPr>
          </w:p>
        </w:tc>
        <w:tc>
          <w:tcPr>
            <w:tcW w:w="6098" w:type="dxa"/>
            <w:vMerge/>
          </w:tcPr>
          <w:p w14:paraId="37E8FDAB"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00585BF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505</w:t>
            </w:r>
          </w:p>
        </w:tc>
        <w:tc>
          <w:tcPr>
            <w:tcW w:w="860" w:type="dxa"/>
            <w:tcBorders>
              <w:top w:val="dotted" w:sz="4" w:space="0" w:color="auto"/>
              <w:bottom w:val="single" w:sz="4" w:space="0" w:color="auto"/>
            </w:tcBorders>
          </w:tcPr>
          <w:p w14:paraId="58CDF511"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703F6630" w14:textId="77777777" w:rsidR="00C20FBE" w:rsidRPr="0017265D" w:rsidRDefault="00C20FBE" w:rsidP="003D638A">
            <w:pPr>
              <w:rPr>
                <w:rFonts w:cstheme="minorHAnsi"/>
              </w:rPr>
            </w:pPr>
          </w:p>
        </w:tc>
      </w:tr>
      <w:tr w:rsidR="00C20FBE" w:rsidRPr="0017265D" w14:paraId="4D80C451" w14:textId="77777777" w:rsidTr="00EB5F30">
        <w:tc>
          <w:tcPr>
            <w:tcW w:w="705" w:type="dxa"/>
            <w:vMerge w:val="restart"/>
            <w:shd w:val="clear" w:color="auto" w:fill="92D050"/>
          </w:tcPr>
          <w:p w14:paraId="7BC7BD75" w14:textId="0E4BE0A8" w:rsidR="00C20FBE" w:rsidRPr="0017265D" w:rsidRDefault="00C20FBE" w:rsidP="003D638A">
            <w:pPr>
              <w:rPr>
                <w:rFonts w:cstheme="minorHAnsi"/>
              </w:rPr>
            </w:pPr>
            <w:r w:rsidRPr="0017265D">
              <w:rPr>
                <w:rFonts w:cstheme="minorHAnsi"/>
              </w:rPr>
              <w:t>500</w:t>
            </w:r>
          </w:p>
        </w:tc>
        <w:tc>
          <w:tcPr>
            <w:tcW w:w="6098" w:type="dxa"/>
            <w:vMerge w:val="restart"/>
          </w:tcPr>
          <w:p w14:paraId="38BC3754"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63" w:type="dxa"/>
            <w:tcBorders>
              <w:top w:val="single" w:sz="4" w:space="0" w:color="auto"/>
              <w:bottom w:val="dotted" w:sz="4" w:space="0" w:color="auto"/>
            </w:tcBorders>
          </w:tcPr>
          <w:p w14:paraId="27A354E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3FFBFA87" w14:textId="77777777" w:rsidR="00C20FBE" w:rsidRPr="0017265D" w:rsidRDefault="00C20FBE" w:rsidP="003D638A">
            <w:pPr>
              <w:rPr>
                <w:rFonts w:cstheme="minorHAnsi"/>
              </w:rPr>
            </w:pPr>
            <w:r w:rsidRPr="0017265D">
              <w:rPr>
                <w:rFonts w:cstheme="minorHAnsi"/>
              </w:rPr>
              <w:t>A47</w:t>
            </w:r>
          </w:p>
        </w:tc>
        <w:tc>
          <w:tcPr>
            <w:tcW w:w="5101" w:type="dxa"/>
            <w:tcBorders>
              <w:top w:val="single" w:sz="4" w:space="0" w:color="auto"/>
              <w:bottom w:val="dotted" w:sz="4" w:space="0" w:color="auto"/>
            </w:tcBorders>
          </w:tcPr>
          <w:p w14:paraId="40C6EF20" w14:textId="77777777" w:rsidR="00C20FBE" w:rsidRPr="0017265D" w:rsidRDefault="00C20FBE" w:rsidP="003D638A">
            <w:pPr>
              <w:rPr>
                <w:rFonts w:cstheme="minorHAnsi"/>
              </w:rPr>
            </w:pPr>
            <w:r w:rsidRPr="0017265D">
              <w:rPr>
                <w:rFonts w:cstheme="minorHAnsi"/>
              </w:rPr>
              <w:t>Cluster: Ablehnung auf Positionsebene</w:t>
            </w:r>
          </w:p>
          <w:p w14:paraId="2AD06F8D" w14:textId="77777777" w:rsidR="00C20FBE" w:rsidRPr="0017265D" w:rsidRDefault="00C20FBE" w:rsidP="003D638A">
            <w:pPr>
              <w:rPr>
                <w:rFonts w:cstheme="minorHAnsi"/>
              </w:rPr>
            </w:pPr>
            <w:r w:rsidRPr="0017265D">
              <w:rPr>
                <w:rFonts w:cstheme="minorHAnsi"/>
              </w:rPr>
              <w:t>Der Preis für den Artikel ist falsch.</w:t>
            </w:r>
          </w:p>
          <w:p w14:paraId="19542E4B"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37FB1D66" w14:textId="77777777" w:rsidTr="00EB5F30">
        <w:tc>
          <w:tcPr>
            <w:tcW w:w="705" w:type="dxa"/>
            <w:vMerge/>
          </w:tcPr>
          <w:p w14:paraId="5FF845CB" w14:textId="77777777" w:rsidR="00C20FBE" w:rsidRPr="0017265D" w:rsidRDefault="00C20FBE" w:rsidP="003D638A">
            <w:pPr>
              <w:rPr>
                <w:rFonts w:cstheme="minorHAnsi"/>
              </w:rPr>
            </w:pPr>
          </w:p>
        </w:tc>
        <w:tc>
          <w:tcPr>
            <w:tcW w:w="6098" w:type="dxa"/>
            <w:vMerge/>
          </w:tcPr>
          <w:p w14:paraId="529A6BF0"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092BC54F" w14:textId="35ED3863"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A2171A">
              <w:rPr>
                <w:rFonts w:cstheme="minorHAnsi"/>
              </w:rPr>
              <w:t>02</w:t>
            </w:r>
          </w:p>
        </w:tc>
        <w:tc>
          <w:tcPr>
            <w:tcW w:w="860" w:type="dxa"/>
            <w:tcBorders>
              <w:top w:val="dotted" w:sz="4" w:space="0" w:color="auto"/>
              <w:bottom w:val="single" w:sz="4" w:space="0" w:color="auto"/>
            </w:tcBorders>
          </w:tcPr>
          <w:p w14:paraId="6F3D297C"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186D6652" w14:textId="77777777" w:rsidR="00C20FBE" w:rsidRPr="0017265D" w:rsidRDefault="00C20FBE" w:rsidP="003D638A">
            <w:pPr>
              <w:rPr>
                <w:rFonts w:cstheme="minorHAnsi"/>
              </w:rPr>
            </w:pPr>
          </w:p>
        </w:tc>
      </w:tr>
      <w:tr w:rsidR="004B3C62" w:rsidRPr="0017265D" w14:paraId="00374FDF" w14:textId="77777777" w:rsidTr="00EB5F30">
        <w:tc>
          <w:tcPr>
            <w:tcW w:w="705" w:type="dxa"/>
            <w:vMerge w:val="restart"/>
            <w:shd w:val="clear" w:color="auto" w:fill="92D050"/>
          </w:tcPr>
          <w:p w14:paraId="7ED024DE" w14:textId="6C92BFA1" w:rsidR="004B3C62" w:rsidRPr="0017265D" w:rsidRDefault="004B3C62" w:rsidP="004B3C62">
            <w:pPr>
              <w:rPr>
                <w:rFonts w:cstheme="minorHAnsi"/>
              </w:rPr>
            </w:pPr>
            <w:r>
              <w:rPr>
                <w:rFonts w:cstheme="minorHAnsi"/>
              </w:rPr>
              <w:t>502</w:t>
            </w:r>
          </w:p>
        </w:tc>
        <w:tc>
          <w:tcPr>
            <w:tcW w:w="6098" w:type="dxa"/>
            <w:vMerge w:val="restart"/>
          </w:tcPr>
          <w:p w14:paraId="12234E4A" w14:textId="54CE85DD" w:rsidR="004B3C62" w:rsidRPr="0017265D" w:rsidRDefault="004B3C62" w:rsidP="004B3C62">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3" w:type="dxa"/>
            <w:tcBorders>
              <w:top w:val="single" w:sz="4" w:space="0" w:color="auto"/>
              <w:bottom w:val="dotted" w:sz="4" w:space="0" w:color="auto"/>
            </w:tcBorders>
          </w:tcPr>
          <w:p w14:paraId="6F7F2740" w14:textId="11F24B3A" w:rsidR="004B3C62" w:rsidRPr="0017265D" w:rsidRDefault="004B3C62" w:rsidP="004B3C62">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95</w:t>
            </w:r>
          </w:p>
        </w:tc>
        <w:tc>
          <w:tcPr>
            <w:tcW w:w="860" w:type="dxa"/>
            <w:tcBorders>
              <w:top w:val="single" w:sz="4" w:space="0" w:color="auto"/>
              <w:bottom w:val="dotted" w:sz="4" w:space="0" w:color="auto"/>
            </w:tcBorders>
          </w:tcPr>
          <w:p w14:paraId="7C11AF31" w14:textId="77777777" w:rsidR="004B3C62" w:rsidRPr="0017265D" w:rsidRDefault="004B3C62" w:rsidP="004B3C62">
            <w:pPr>
              <w:rPr>
                <w:rFonts w:cstheme="minorHAnsi"/>
              </w:rPr>
            </w:pPr>
          </w:p>
        </w:tc>
        <w:tc>
          <w:tcPr>
            <w:tcW w:w="5101" w:type="dxa"/>
            <w:tcBorders>
              <w:top w:val="single" w:sz="4" w:space="0" w:color="auto"/>
              <w:bottom w:val="dotted" w:sz="4" w:space="0" w:color="auto"/>
            </w:tcBorders>
          </w:tcPr>
          <w:p w14:paraId="4D7AEF33" w14:textId="173C9EAE" w:rsidR="004B3C62" w:rsidRPr="0017265D" w:rsidRDefault="004B3C62" w:rsidP="004B3C62">
            <w:pPr>
              <w:rPr>
                <w:rFonts w:cstheme="minorHAnsi"/>
              </w:rPr>
            </w:pPr>
            <w:r w:rsidRPr="00141EAF">
              <w:rPr>
                <w:rFonts w:cstheme="minorHAnsi"/>
              </w:rPr>
              <w:t>Hinweis</w:t>
            </w:r>
            <w:r>
              <w:rPr>
                <w:rFonts w:cstheme="minorHAnsi"/>
              </w:rPr>
              <w:t>:</w:t>
            </w:r>
            <w:r w:rsidRPr="00141EAF">
              <w:rPr>
                <w:rFonts w:cstheme="minorHAnsi"/>
              </w:rPr>
              <w:t xml:space="preserve"> Prüfung einer Position mit Leistung</w:t>
            </w:r>
          </w:p>
        </w:tc>
      </w:tr>
      <w:tr w:rsidR="004B3C62" w:rsidRPr="0017265D" w14:paraId="5D265676" w14:textId="77777777" w:rsidTr="00EB5F30">
        <w:tc>
          <w:tcPr>
            <w:tcW w:w="705" w:type="dxa"/>
            <w:vMerge/>
            <w:shd w:val="clear" w:color="auto" w:fill="92D050"/>
          </w:tcPr>
          <w:p w14:paraId="37580329" w14:textId="77777777" w:rsidR="004B3C62" w:rsidRPr="0017265D" w:rsidRDefault="004B3C62" w:rsidP="004B3C62">
            <w:pPr>
              <w:rPr>
                <w:rFonts w:cstheme="minorHAnsi"/>
              </w:rPr>
            </w:pPr>
          </w:p>
        </w:tc>
        <w:tc>
          <w:tcPr>
            <w:tcW w:w="6098" w:type="dxa"/>
            <w:vMerge/>
          </w:tcPr>
          <w:p w14:paraId="467DFC68" w14:textId="77777777" w:rsidR="004B3C62" w:rsidRPr="0017265D" w:rsidRDefault="004B3C62" w:rsidP="004B3C62">
            <w:pPr>
              <w:rPr>
                <w:rFonts w:cstheme="minorHAnsi"/>
              </w:rPr>
            </w:pPr>
          </w:p>
        </w:tc>
        <w:tc>
          <w:tcPr>
            <w:tcW w:w="1563" w:type="dxa"/>
            <w:tcBorders>
              <w:top w:val="dotted" w:sz="4" w:space="0" w:color="auto"/>
              <w:bottom w:val="dotted" w:sz="4" w:space="0" w:color="auto"/>
            </w:tcBorders>
          </w:tcPr>
          <w:p w14:paraId="6A490AAE" w14:textId="0BA02BF1" w:rsidR="004B3C62" w:rsidRPr="0017265D" w:rsidRDefault="004B3C62" w:rsidP="004B3C62">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w:t>
            </w:r>
            <w:r>
              <w:rPr>
                <w:rFonts w:cstheme="minorHAnsi"/>
              </w:rPr>
              <w:t>30</w:t>
            </w:r>
          </w:p>
        </w:tc>
        <w:tc>
          <w:tcPr>
            <w:tcW w:w="860" w:type="dxa"/>
            <w:tcBorders>
              <w:top w:val="dotted" w:sz="4" w:space="0" w:color="auto"/>
              <w:bottom w:val="dotted" w:sz="4" w:space="0" w:color="auto"/>
            </w:tcBorders>
          </w:tcPr>
          <w:p w14:paraId="0F2B9A71" w14:textId="77777777" w:rsidR="004B3C62" w:rsidRPr="0017265D" w:rsidRDefault="004B3C62" w:rsidP="004B3C62">
            <w:pPr>
              <w:rPr>
                <w:rFonts w:cstheme="minorHAnsi"/>
              </w:rPr>
            </w:pPr>
          </w:p>
        </w:tc>
        <w:tc>
          <w:tcPr>
            <w:tcW w:w="5101" w:type="dxa"/>
            <w:tcBorders>
              <w:top w:val="dotted" w:sz="4" w:space="0" w:color="auto"/>
              <w:bottom w:val="dotted" w:sz="4" w:space="0" w:color="auto"/>
            </w:tcBorders>
          </w:tcPr>
          <w:p w14:paraId="16D0A3BD" w14:textId="77777777" w:rsidR="004B3C62" w:rsidRPr="0017265D" w:rsidRDefault="004B3C62" w:rsidP="004B3C62">
            <w:pPr>
              <w:rPr>
                <w:rFonts w:cstheme="minorHAnsi"/>
              </w:rPr>
            </w:pPr>
          </w:p>
        </w:tc>
      </w:tr>
      <w:tr w:rsidR="00C20FBE" w:rsidRPr="0017265D" w14:paraId="00700745" w14:textId="77777777" w:rsidTr="00EB5F30">
        <w:tc>
          <w:tcPr>
            <w:tcW w:w="705" w:type="dxa"/>
            <w:vMerge w:val="restart"/>
            <w:shd w:val="clear" w:color="auto" w:fill="92D050"/>
          </w:tcPr>
          <w:p w14:paraId="37A3A214" w14:textId="316E6F6D" w:rsidR="00C20FBE" w:rsidRPr="0017265D" w:rsidRDefault="00C20FBE" w:rsidP="003D638A">
            <w:pPr>
              <w:rPr>
                <w:rFonts w:cstheme="minorHAnsi"/>
              </w:rPr>
            </w:pPr>
            <w:r w:rsidRPr="0017265D">
              <w:rPr>
                <w:rFonts w:cstheme="minorHAnsi"/>
              </w:rPr>
              <w:t>505</w:t>
            </w:r>
          </w:p>
        </w:tc>
        <w:tc>
          <w:tcPr>
            <w:tcW w:w="6098" w:type="dxa"/>
            <w:vMerge w:val="restart"/>
          </w:tcPr>
          <w:p w14:paraId="1B8DB2CF"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63" w:type="dxa"/>
            <w:tcBorders>
              <w:top w:val="single" w:sz="4" w:space="0" w:color="auto"/>
              <w:bottom w:val="dotted" w:sz="4" w:space="0" w:color="auto"/>
            </w:tcBorders>
          </w:tcPr>
          <w:p w14:paraId="26116500" w14:textId="1314136C"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51</w:t>
            </w:r>
            <w:r w:rsidR="0065223B">
              <w:rPr>
                <w:rFonts w:cstheme="minorHAnsi"/>
              </w:rPr>
              <w:t>3</w:t>
            </w:r>
          </w:p>
        </w:tc>
        <w:tc>
          <w:tcPr>
            <w:tcW w:w="860" w:type="dxa"/>
            <w:tcBorders>
              <w:top w:val="single" w:sz="4" w:space="0" w:color="auto"/>
              <w:bottom w:val="dotted" w:sz="4" w:space="0" w:color="auto"/>
            </w:tcBorders>
          </w:tcPr>
          <w:p w14:paraId="045C7484" w14:textId="77777777" w:rsidR="00C20FBE" w:rsidRPr="0017265D" w:rsidRDefault="00C20FBE" w:rsidP="003D638A">
            <w:pPr>
              <w:rPr>
                <w:rFonts w:cstheme="minorHAnsi"/>
              </w:rPr>
            </w:pPr>
          </w:p>
        </w:tc>
        <w:tc>
          <w:tcPr>
            <w:tcW w:w="5101" w:type="dxa"/>
            <w:tcBorders>
              <w:top w:val="single" w:sz="4" w:space="0" w:color="auto"/>
              <w:bottom w:val="dotted" w:sz="4" w:space="0" w:color="auto"/>
            </w:tcBorders>
          </w:tcPr>
          <w:p w14:paraId="69EE9250" w14:textId="175A94A4" w:rsidR="00C20FBE" w:rsidRPr="0017265D" w:rsidRDefault="00C13D15" w:rsidP="003D638A">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C20FBE" w:rsidRPr="0017265D" w14:paraId="2B9AECFC" w14:textId="77777777" w:rsidTr="00EB5F30">
        <w:tc>
          <w:tcPr>
            <w:tcW w:w="705" w:type="dxa"/>
            <w:vMerge/>
          </w:tcPr>
          <w:p w14:paraId="64D38D5F" w14:textId="77777777" w:rsidR="00C20FBE" w:rsidRPr="0017265D" w:rsidRDefault="00C20FBE" w:rsidP="003D638A">
            <w:pPr>
              <w:rPr>
                <w:rFonts w:cstheme="minorHAnsi"/>
              </w:rPr>
            </w:pPr>
          </w:p>
        </w:tc>
        <w:tc>
          <w:tcPr>
            <w:tcW w:w="6098" w:type="dxa"/>
            <w:vMerge/>
          </w:tcPr>
          <w:p w14:paraId="22E37545"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0B168B6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510</w:t>
            </w:r>
          </w:p>
        </w:tc>
        <w:tc>
          <w:tcPr>
            <w:tcW w:w="860" w:type="dxa"/>
            <w:tcBorders>
              <w:top w:val="dotted" w:sz="4" w:space="0" w:color="auto"/>
              <w:bottom w:val="single" w:sz="4" w:space="0" w:color="auto"/>
            </w:tcBorders>
          </w:tcPr>
          <w:p w14:paraId="7AEE656C"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26B5E83B" w14:textId="77777777" w:rsidR="00C20FBE" w:rsidRPr="0017265D" w:rsidRDefault="00C20FBE" w:rsidP="003D638A">
            <w:pPr>
              <w:rPr>
                <w:rFonts w:cstheme="minorHAnsi"/>
              </w:rPr>
            </w:pPr>
          </w:p>
        </w:tc>
      </w:tr>
    </w:tbl>
    <w:p w14:paraId="22762D14" w14:textId="77777777" w:rsidR="00EB0C51" w:rsidRDefault="00EB0C51">
      <w:r>
        <w:br w:type="page"/>
      </w:r>
    </w:p>
    <w:tbl>
      <w:tblPr>
        <w:tblStyle w:val="Tabellenraster"/>
        <w:tblW w:w="14327" w:type="dxa"/>
        <w:tblLayout w:type="fixed"/>
        <w:tblLook w:val="04A0" w:firstRow="1" w:lastRow="0" w:firstColumn="1" w:lastColumn="0" w:noHBand="0" w:noVBand="1"/>
      </w:tblPr>
      <w:tblGrid>
        <w:gridCol w:w="705"/>
        <w:gridCol w:w="6098"/>
        <w:gridCol w:w="1563"/>
        <w:gridCol w:w="860"/>
        <w:gridCol w:w="5101"/>
      </w:tblGrid>
      <w:tr w:rsidR="00C20FBE" w:rsidRPr="0017265D" w14:paraId="3F935E0B" w14:textId="77777777" w:rsidTr="00EB5F30">
        <w:tc>
          <w:tcPr>
            <w:tcW w:w="705" w:type="dxa"/>
            <w:vMerge w:val="restart"/>
            <w:shd w:val="clear" w:color="auto" w:fill="92D050"/>
          </w:tcPr>
          <w:p w14:paraId="7182594F" w14:textId="231973A4" w:rsidR="00C20FBE" w:rsidRPr="0017265D" w:rsidRDefault="00C20FBE" w:rsidP="003D638A">
            <w:pPr>
              <w:rPr>
                <w:rFonts w:cstheme="minorHAnsi"/>
              </w:rPr>
            </w:pPr>
            <w:r w:rsidRPr="0017265D">
              <w:rPr>
                <w:rFonts w:cstheme="minorHAnsi"/>
              </w:rPr>
              <w:lastRenderedPageBreak/>
              <w:t>510</w:t>
            </w:r>
          </w:p>
        </w:tc>
        <w:tc>
          <w:tcPr>
            <w:tcW w:w="6098" w:type="dxa"/>
            <w:vMerge w:val="restart"/>
          </w:tcPr>
          <w:p w14:paraId="30A91CC4"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p w14:paraId="62C168C9" w14:textId="77777777" w:rsidR="00C20FBE" w:rsidRPr="0017265D" w:rsidRDefault="00C20FBE" w:rsidP="003D638A">
            <w:pPr>
              <w:rPr>
                <w:rFonts w:cstheme="minorHAnsi"/>
              </w:rPr>
            </w:pPr>
          </w:p>
        </w:tc>
        <w:tc>
          <w:tcPr>
            <w:tcW w:w="1563" w:type="dxa"/>
            <w:tcBorders>
              <w:top w:val="single" w:sz="4" w:space="0" w:color="auto"/>
              <w:bottom w:val="dotted" w:sz="4" w:space="0" w:color="auto"/>
            </w:tcBorders>
          </w:tcPr>
          <w:p w14:paraId="30DDE23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4B3BB00B" w14:textId="77777777" w:rsidR="00C20FBE" w:rsidRPr="0017265D" w:rsidRDefault="00C20FBE" w:rsidP="003D638A">
            <w:pPr>
              <w:rPr>
                <w:rFonts w:cstheme="minorHAnsi"/>
              </w:rPr>
            </w:pPr>
            <w:r w:rsidRPr="0017265D">
              <w:rPr>
                <w:rFonts w:cstheme="minorHAnsi"/>
              </w:rPr>
              <w:t>A48</w:t>
            </w:r>
          </w:p>
        </w:tc>
        <w:tc>
          <w:tcPr>
            <w:tcW w:w="5101" w:type="dxa"/>
            <w:tcBorders>
              <w:top w:val="single" w:sz="4" w:space="0" w:color="auto"/>
              <w:bottom w:val="dotted" w:sz="4" w:space="0" w:color="auto"/>
            </w:tcBorders>
          </w:tcPr>
          <w:p w14:paraId="4BDD76F4" w14:textId="77777777" w:rsidR="00C20FBE" w:rsidRPr="0017265D" w:rsidRDefault="00C20FBE" w:rsidP="003D638A">
            <w:pPr>
              <w:rPr>
                <w:rFonts w:cstheme="minorHAnsi"/>
              </w:rPr>
            </w:pPr>
            <w:r w:rsidRPr="0017265D">
              <w:rPr>
                <w:rFonts w:cstheme="minorHAnsi"/>
              </w:rPr>
              <w:t>Cluster: Ablehnung auf Positionsebene</w:t>
            </w:r>
          </w:p>
          <w:p w14:paraId="0A294A22" w14:textId="77777777" w:rsidR="00C20FBE" w:rsidRPr="0017265D" w:rsidRDefault="00C20FBE" w:rsidP="003D638A">
            <w:pPr>
              <w:rPr>
                <w:rFonts w:cstheme="minorHAnsi"/>
              </w:rPr>
            </w:pPr>
            <w:r w:rsidRPr="0017265D">
              <w:rPr>
                <w:rFonts w:cstheme="minorHAnsi"/>
              </w:rPr>
              <w:t>Der Preis für den Artikel ist falsch.</w:t>
            </w:r>
          </w:p>
          <w:p w14:paraId="6D0DA582"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0D948E22" w14:textId="77777777" w:rsidTr="00EB5F30">
        <w:tc>
          <w:tcPr>
            <w:tcW w:w="705" w:type="dxa"/>
            <w:vMerge/>
          </w:tcPr>
          <w:p w14:paraId="138BA28B" w14:textId="77777777" w:rsidR="00C20FBE" w:rsidRPr="0017265D" w:rsidRDefault="00C20FBE" w:rsidP="003D638A">
            <w:pPr>
              <w:rPr>
                <w:rFonts w:cstheme="minorHAnsi"/>
              </w:rPr>
            </w:pPr>
          </w:p>
        </w:tc>
        <w:tc>
          <w:tcPr>
            <w:tcW w:w="6098" w:type="dxa"/>
            <w:vMerge/>
          </w:tcPr>
          <w:p w14:paraId="6EE75A1A"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3C788CB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0" w:type="dxa"/>
            <w:tcBorders>
              <w:top w:val="dotted" w:sz="4" w:space="0" w:color="auto"/>
              <w:bottom w:val="single" w:sz="4" w:space="0" w:color="auto"/>
            </w:tcBorders>
          </w:tcPr>
          <w:p w14:paraId="77BADFEE"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572DA80B" w14:textId="77777777" w:rsidR="00C20FBE" w:rsidRPr="0017265D" w:rsidRDefault="00C20FBE" w:rsidP="003D638A">
            <w:pPr>
              <w:rPr>
                <w:rFonts w:cstheme="minorHAnsi"/>
              </w:rPr>
            </w:pPr>
          </w:p>
        </w:tc>
      </w:tr>
      <w:tr w:rsidR="00950721" w:rsidRPr="0017265D" w14:paraId="364029CF" w14:textId="77777777" w:rsidTr="00EB5F30">
        <w:tc>
          <w:tcPr>
            <w:tcW w:w="705" w:type="dxa"/>
            <w:vMerge w:val="restart"/>
            <w:shd w:val="clear" w:color="auto" w:fill="92D050"/>
          </w:tcPr>
          <w:p w14:paraId="5962E459" w14:textId="0DE76265" w:rsidR="00950721" w:rsidRPr="0017265D" w:rsidRDefault="00950721" w:rsidP="00950721">
            <w:pPr>
              <w:rPr>
                <w:rFonts w:cstheme="minorHAnsi"/>
              </w:rPr>
            </w:pPr>
            <w:r>
              <w:rPr>
                <w:rFonts w:cstheme="minorHAnsi"/>
              </w:rPr>
              <w:t>513</w:t>
            </w:r>
          </w:p>
        </w:tc>
        <w:tc>
          <w:tcPr>
            <w:tcW w:w="6098" w:type="dxa"/>
            <w:vMerge w:val="restart"/>
          </w:tcPr>
          <w:p w14:paraId="41DF0811" w14:textId="00B67711" w:rsidR="00950721" w:rsidRPr="0017265D" w:rsidRDefault="00950721" w:rsidP="00950721">
            <w:pPr>
              <w:rPr>
                <w:rFonts w:cstheme="minorHAnsi"/>
              </w:rPr>
            </w:pPr>
            <w:r w:rsidRPr="00984B00">
              <w:rPr>
                <w:rFonts w:cstheme="minorHAnsi"/>
              </w:rPr>
              <w:t>Handelt es sich um eine Artikel-ID, die der Gruppenartikel-ID 1-07-1 oder 1-07-2 zugehörig ist?</w:t>
            </w:r>
          </w:p>
        </w:tc>
        <w:tc>
          <w:tcPr>
            <w:tcW w:w="1563" w:type="dxa"/>
            <w:tcBorders>
              <w:top w:val="single" w:sz="4" w:space="0" w:color="auto"/>
              <w:bottom w:val="dotted" w:sz="4" w:space="0" w:color="auto"/>
            </w:tcBorders>
          </w:tcPr>
          <w:p w14:paraId="244556EF" w14:textId="73026764" w:rsidR="00950721" w:rsidRPr="0017265D" w:rsidRDefault="00950721" w:rsidP="00950721">
            <w:pPr>
              <w:rPr>
                <w:rFonts w:cstheme="minorHAnsi"/>
              </w:rPr>
            </w:pPr>
            <w:r>
              <w:rPr>
                <w:rFonts w:cstheme="minorHAnsi"/>
              </w:rPr>
              <w:t xml:space="preserve">nein </w:t>
            </w:r>
            <w:r w:rsidRPr="00972180">
              <w:rPr>
                <w:rFonts w:cstheme="minorHAnsi"/>
              </w:rPr>
              <w:sym w:font="Wingdings" w:char="F0E0"/>
            </w:r>
            <w:r>
              <w:rPr>
                <w:rFonts w:cstheme="minorHAnsi"/>
              </w:rPr>
              <w:t xml:space="preserve"> 515</w:t>
            </w:r>
          </w:p>
        </w:tc>
        <w:tc>
          <w:tcPr>
            <w:tcW w:w="860" w:type="dxa"/>
            <w:tcBorders>
              <w:top w:val="single" w:sz="4" w:space="0" w:color="auto"/>
              <w:bottom w:val="dotted" w:sz="4" w:space="0" w:color="auto"/>
            </w:tcBorders>
          </w:tcPr>
          <w:p w14:paraId="1324D1BD" w14:textId="77777777" w:rsidR="00950721" w:rsidRPr="0017265D" w:rsidRDefault="00950721" w:rsidP="00950721">
            <w:pPr>
              <w:rPr>
                <w:rFonts w:cstheme="minorHAnsi"/>
              </w:rPr>
            </w:pPr>
          </w:p>
        </w:tc>
        <w:tc>
          <w:tcPr>
            <w:tcW w:w="5101" w:type="dxa"/>
            <w:tcBorders>
              <w:top w:val="single" w:sz="4" w:space="0" w:color="auto"/>
              <w:bottom w:val="dotted" w:sz="4" w:space="0" w:color="auto"/>
            </w:tcBorders>
          </w:tcPr>
          <w:p w14:paraId="068EFB02" w14:textId="77777777" w:rsidR="00950721" w:rsidRPr="0017265D" w:rsidRDefault="00950721" w:rsidP="00950721">
            <w:pPr>
              <w:rPr>
                <w:rFonts w:cstheme="minorHAnsi"/>
              </w:rPr>
            </w:pPr>
          </w:p>
        </w:tc>
      </w:tr>
      <w:tr w:rsidR="00950721" w:rsidRPr="0017265D" w14:paraId="05F404EA" w14:textId="77777777" w:rsidTr="00EB5F30">
        <w:tc>
          <w:tcPr>
            <w:tcW w:w="705" w:type="dxa"/>
            <w:vMerge/>
            <w:shd w:val="clear" w:color="auto" w:fill="92D050"/>
          </w:tcPr>
          <w:p w14:paraId="0345ECBA" w14:textId="77777777" w:rsidR="00950721" w:rsidRPr="0017265D" w:rsidRDefault="00950721" w:rsidP="00950721">
            <w:pPr>
              <w:rPr>
                <w:rFonts w:cstheme="minorHAnsi"/>
              </w:rPr>
            </w:pPr>
          </w:p>
        </w:tc>
        <w:tc>
          <w:tcPr>
            <w:tcW w:w="6098" w:type="dxa"/>
            <w:vMerge/>
          </w:tcPr>
          <w:p w14:paraId="2C9745E8" w14:textId="77777777" w:rsidR="00950721" w:rsidRPr="0017265D" w:rsidRDefault="00950721" w:rsidP="00950721">
            <w:pPr>
              <w:rPr>
                <w:rFonts w:cstheme="minorHAnsi"/>
              </w:rPr>
            </w:pPr>
          </w:p>
        </w:tc>
        <w:tc>
          <w:tcPr>
            <w:tcW w:w="1563" w:type="dxa"/>
            <w:tcBorders>
              <w:top w:val="dotted" w:sz="4" w:space="0" w:color="auto"/>
              <w:bottom w:val="single" w:sz="4" w:space="0" w:color="auto"/>
            </w:tcBorders>
          </w:tcPr>
          <w:p w14:paraId="4261A0D0" w14:textId="3E456B94" w:rsidR="00950721" w:rsidRPr="0017265D" w:rsidRDefault="00950721" w:rsidP="00950721">
            <w:pPr>
              <w:rPr>
                <w:rFonts w:cstheme="minorHAnsi"/>
              </w:rPr>
            </w:pPr>
            <w:r>
              <w:rPr>
                <w:rFonts w:cstheme="minorHAnsi"/>
              </w:rPr>
              <w:t xml:space="preserve">ja </w:t>
            </w:r>
            <w:r w:rsidRPr="00972180">
              <w:rPr>
                <w:rFonts w:cstheme="minorHAnsi"/>
              </w:rPr>
              <w:sym w:font="Wingdings" w:char="F0E0"/>
            </w:r>
            <w:r>
              <w:rPr>
                <w:rFonts w:cstheme="minorHAnsi"/>
              </w:rPr>
              <w:t xml:space="preserve"> 530</w:t>
            </w:r>
          </w:p>
        </w:tc>
        <w:tc>
          <w:tcPr>
            <w:tcW w:w="860" w:type="dxa"/>
            <w:tcBorders>
              <w:top w:val="dotted" w:sz="4" w:space="0" w:color="auto"/>
              <w:bottom w:val="single" w:sz="4" w:space="0" w:color="auto"/>
            </w:tcBorders>
          </w:tcPr>
          <w:p w14:paraId="366319A4" w14:textId="77777777" w:rsidR="00950721" w:rsidRPr="0017265D" w:rsidRDefault="00950721" w:rsidP="00950721">
            <w:pPr>
              <w:rPr>
                <w:rFonts w:cstheme="minorHAnsi"/>
              </w:rPr>
            </w:pPr>
          </w:p>
        </w:tc>
        <w:tc>
          <w:tcPr>
            <w:tcW w:w="5101" w:type="dxa"/>
            <w:tcBorders>
              <w:top w:val="dotted" w:sz="4" w:space="0" w:color="auto"/>
              <w:bottom w:val="single" w:sz="4" w:space="0" w:color="auto"/>
            </w:tcBorders>
          </w:tcPr>
          <w:p w14:paraId="12DB6666" w14:textId="77777777" w:rsidR="00950721" w:rsidRPr="0017265D" w:rsidRDefault="00950721" w:rsidP="00950721">
            <w:pPr>
              <w:rPr>
                <w:rFonts w:cstheme="minorHAnsi"/>
              </w:rPr>
            </w:pPr>
          </w:p>
        </w:tc>
      </w:tr>
      <w:tr w:rsidR="00C20FBE" w:rsidRPr="0017265D" w14:paraId="2BE6980D" w14:textId="77777777" w:rsidTr="00EB5F30">
        <w:tc>
          <w:tcPr>
            <w:tcW w:w="705" w:type="dxa"/>
            <w:vMerge w:val="restart"/>
            <w:shd w:val="clear" w:color="auto" w:fill="92D050"/>
          </w:tcPr>
          <w:p w14:paraId="171D638E" w14:textId="17C1413C" w:rsidR="00C20FBE" w:rsidRPr="0017265D" w:rsidRDefault="00C20FBE" w:rsidP="003D638A">
            <w:pPr>
              <w:rPr>
                <w:rFonts w:cstheme="minorHAnsi"/>
              </w:rPr>
            </w:pPr>
            <w:r w:rsidRPr="0017265D">
              <w:rPr>
                <w:rFonts w:cstheme="minorHAnsi"/>
              </w:rPr>
              <w:t>515</w:t>
            </w:r>
          </w:p>
        </w:tc>
        <w:tc>
          <w:tcPr>
            <w:tcW w:w="6098" w:type="dxa"/>
            <w:vMerge w:val="restart"/>
          </w:tcPr>
          <w:p w14:paraId="5D80F0B6" w14:textId="77777777" w:rsidR="00C20FBE" w:rsidRPr="0017265D" w:rsidRDefault="00C20FBE" w:rsidP="003D638A">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r>
              <w:rPr>
                <w:rFonts w:cstheme="minorHAnsi"/>
              </w:rPr>
              <w:t>?</w:t>
            </w:r>
          </w:p>
          <w:p w14:paraId="369F63D0" w14:textId="77777777" w:rsidR="00C20FBE" w:rsidRPr="0017265D" w:rsidRDefault="00C20FBE" w:rsidP="003D638A">
            <w:pPr>
              <w:rPr>
                <w:rFonts w:cstheme="minorHAnsi"/>
              </w:rPr>
            </w:pPr>
            <w:r w:rsidRPr="0017265D">
              <w:rPr>
                <w:rFonts w:cstheme="minorHAnsi"/>
              </w:rPr>
              <w:t>Hinweis:</w:t>
            </w:r>
          </w:p>
          <w:p w14:paraId="1BC4F968" w14:textId="77777777" w:rsidR="00C20FBE" w:rsidRPr="0017265D" w:rsidRDefault="00C20FBE" w:rsidP="003D638A">
            <w:pPr>
              <w:rPr>
                <w:rFonts w:cstheme="minorHAnsi"/>
              </w:rPr>
            </w:pPr>
            <w:r w:rsidRPr="0017265D">
              <w:rPr>
                <w:rFonts w:cstheme="minorHAnsi"/>
              </w:rPr>
              <w:t xml:space="preserve">Folgende </w:t>
            </w:r>
            <w:r>
              <w:rPr>
                <w:rFonts w:cstheme="minorHAnsi"/>
              </w:rPr>
              <w:t>Abgaben</w:t>
            </w:r>
            <w:r w:rsidRPr="0017265D">
              <w:rPr>
                <w:rFonts w:cstheme="minorHAnsi"/>
              </w:rPr>
              <w:t xml:space="preserve"> und Umlagen sind betroffen:</w:t>
            </w:r>
          </w:p>
          <w:p w14:paraId="6EA0D243" w14:textId="77777777" w:rsidR="00C20FBE"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7A1070">
              <w:rPr>
                <w:rFonts w:cstheme="minorHAnsi"/>
              </w:rPr>
              <w:t xml:space="preserve">§ 19 </w:t>
            </w:r>
            <w:proofErr w:type="spellStart"/>
            <w:r w:rsidRPr="007A1070">
              <w:rPr>
                <w:rFonts w:cstheme="minorHAnsi"/>
              </w:rPr>
              <w:t>StromNEV</w:t>
            </w:r>
            <w:proofErr w:type="spellEnd"/>
            <w:r w:rsidRPr="007A1070">
              <w:rPr>
                <w:rFonts w:cstheme="minorHAnsi"/>
              </w:rPr>
              <w:t xml:space="preserve"> Umlage</w:t>
            </w:r>
          </w:p>
          <w:p w14:paraId="2AAF391F"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Umlage abschaltbare Lasten</w:t>
            </w:r>
          </w:p>
          <w:p w14:paraId="1F2F1994"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Offshore-Netzumlage</w:t>
            </w:r>
          </w:p>
          <w:p w14:paraId="6CF508E5"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Konzessionsabgabe</w:t>
            </w:r>
          </w:p>
          <w:p w14:paraId="0F6339FF"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Abgabe KWKG</w:t>
            </w:r>
          </w:p>
        </w:tc>
        <w:tc>
          <w:tcPr>
            <w:tcW w:w="1563" w:type="dxa"/>
            <w:tcBorders>
              <w:top w:val="single" w:sz="4" w:space="0" w:color="auto"/>
              <w:bottom w:val="dotted" w:sz="4" w:space="0" w:color="auto"/>
            </w:tcBorders>
          </w:tcPr>
          <w:p w14:paraId="6CB4A86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525</w:t>
            </w:r>
          </w:p>
        </w:tc>
        <w:tc>
          <w:tcPr>
            <w:tcW w:w="860" w:type="dxa"/>
            <w:tcBorders>
              <w:top w:val="single" w:sz="4" w:space="0" w:color="auto"/>
              <w:bottom w:val="dotted" w:sz="4" w:space="0" w:color="auto"/>
            </w:tcBorders>
          </w:tcPr>
          <w:p w14:paraId="69AD5D2B" w14:textId="77777777" w:rsidR="00C20FBE" w:rsidRPr="0017265D" w:rsidRDefault="00C20FBE" w:rsidP="003D638A">
            <w:pPr>
              <w:rPr>
                <w:rFonts w:cstheme="minorHAnsi"/>
              </w:rPr>
            </w:pPr>
          </w:p>
        </w:tc>
        <w:tc>
          <w:tcPr>
            <w:tcW w:w="5101" w:type="dxa"/>
            <w:tcBorders>
              <w:top w:val="single" w:sz="4" w:space="0" w:color="auto"/>
              <w:bottom w:val="dotted" w:sz="4" w:space="0" w:color="auto"/>
            </w:tcBorders>
          </w:tcPr>
          <w:p w14:paraId="3ADC2E3C" w14:textId="77777777" w:rsidR="00C20FBE" w:rsidRPr="0017265D" w:rsidRDefault="00C20FBE" w:rsidP="003D638A">
            <w:pPr>
              <w:rPr>
                <w:rFonts w:cstheme="minorHAnsi"/>
              </w:rPr>
            </w:pPr>
          </w:p>
        </w:tc>
      </w:tr>
      <w:tr w:rsidR="00C20FBE" w:rsidRPr="0017265D" w14:paraId="241ED0DF" w14:textId="77777777" w:rsidTr="00EB5F30">
        <w:tc>
          <w:tcPr>
            <w:tcW w:w="705" w:type="dxa"/>
            <w:vMerge/>
          </w:tcPr>
          <w:p w14:paraId="486405E9" w14:textId="77777777" w:rsidR="00C20FBE" w:rsidRPr="0017265D" w:rsidRDefault="00C20FBE" w:rsidP="003D638A">
            <w:pPr>
              <w:rPr>
                <w:rFonts w:cstheme="minorHAnsi"/>
              </w:rPr>
            </w:pPr>
          </w:p>
        </w:tc>
        <w:tc>
          <w:tcPr>
            <w:tcW w:w="6098" w:type="dxa"/>
            <w:vMerge/>
          </w:tcPr>
          <w:p w14:paraId="404397A8"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7C1DE3F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tcBorders>
              <w:top w:val="dotted" w:sz="4" w:space="0" w:color="auto"/>
              <w:bottom w:val="single" w:sz="4" w:space="0" w:color="auto"/>
            </w:tcBorders>
          </w:tcPr>
          <w:p w14:paraId="21BF7611" w14:textId="77777777" w:rsidR="00C20FBE" w:rsidRPr="0017265D" w:rsidRDefault="00C20FBE" w:rsidP="003D638A">
            <w:pPr>
              <w:rPr>
                <w:rFonts w:cstheme="minorHAnsi"/>
              </w:rPr>
            </w:pPr>
            <w:r>
              <w:rPr>
                <w:rFonts w:cstheme="minorHAnsi"/>
              </w:rPr>
              <w:t>A60</w:t>
            </w:r>
          </w:p>
        </w:tc>
        <w:tc>
          <w:tcPr>
            <w:tcW w:w="5101" w:type="dxa"/>
            <w:tcBorders>
              <w:top w:val="dotted" w:sz="4" w:space="0" w:color="auto"/>
              <w:bottom w:val="single" w:sz="4" w:space="0" w:color="auto"/>
            </w:tcBorders>
          </w:tcPr>
          <w:p w14:paraId="49211D0D" w14:textId="77777777" w:rsidR="00C20FBE" w:rsidRPr="0017265D" w:rsidRDefault="00C20FBE" w:rsidP="003D638A">
            <w:pPr>
              <w:rPr>
                <w:rFonts w:cstheme="minorHAnsi"/>
              </w:rPr>
            </w:pPr>
            <w:r w:rsidRPr="0017265D">
              <w:rPr>
                <w:rFonts w:cstheme="minorHAnsi"/>
              </w:rPr>
              <w:t>Cluster: Ablehnung auf Positionsebene</w:t>
            </w:r>
          </w:p>
          <w:p w14:paraId="16646261"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0CEB3149" w14:textId="77777777" w:rsidTr="00EB5F30">
        <w:tc>
          <w:tcPr>
            <w:tcW w:w="705" w:type="dxa"/>
            <w:vMerge w:val="restart"/>
            <w:shd w:val="clear" w:color="auto" w:fill="92D050"/>
          </w:tcPr>
          <w:p w14:paraId="4D3FC63D" w14:textId="77777777" w:rsidR="00C20FBE" w:rsidRPr="0017265D" w:rsidRDefault="00C20FBE" w:rsidP="003D638A">
            <w:pPr>
              <w:rPr>
                <w:rFonts w:cstheme="minorHAnsi"/>
              </w:rPr>
            </w:pPr>
            <w:r w:rsidRPr="0017265D">
              <w:rPr>
                <w:rFonts w:cstheme="minorHAnsi"/>
              </w:rPr>
              <w:t>525</w:t>
            </w:r>
          </w:p>
        </w:tc>
        <w:tc>
          <w:tcPr>
            <w:tcW w:w="6098" w:type="dxa"/>
            <w:vMerge w:val="restart"/>
          </w:tcPr>
          <w:p w14:paraId="22A4FA16" w14:textId="77777777" w:rsidR="00C20FBE" w:rsidRPr="0017265D" w:rsidRDefault="00C20FBE" w:rsidP="003D638A">
            <w:pPr>
              <w:rPr>
                <w:rFonts w:cstheme="minorHAnsi"/>
              </w:rPr>
            </w:pPr>
            <w:r w:rsidRPr="0017265D">
              <w:rPr>
                <w:rFonts w:cstheme="minorHAnsi"/>
              </w:rPr>
              <w:t>Entspricht der Preis der Artikel-ID der gesetzlichen Vorgabe?</w:t>
            </w:r>
          </w:p>
        </w:tc>
        <w:tc>
          <w:tcPr>
            <w:tcW w:w="1563" w:type="dxa"/>
            <w:tcBorders>
              <w:top w:val="single" w:sz="4" w:space="0" w:color="auto"/>
              <w:bottom w:val="dotted" w:sz="4" w:space="0" w:color="auto"/>
            </w:tcBorders>
          </w:tcPr>
          <w:p w14:paraId="2E1AF55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5B439C51" w14:textId="77777777" w:rsidR="00C20FBE" w:rsidRPr="0017265D" w:rsidRDefault="00C20FBE" w:rsidP="003D638A">
            <w:pPr>
              <w:rPr>
                <w:rFonts w:cstheme="minorHAnsi"/>
              </w:rPr>
            </w:pPr>
            <w:r w:rsidRPr="0017265D">
              <w:rPr>
                <w:rFonts w:cstheme="minorHAnsi"/>
              </w:rPr>
              <w:t>A50</w:t>
            </w:r>
          </w:p>
        </w:tc>
        <w:tc>
          <w:tcPr>
            <w:tcW w:w="5101" w:type="dxa"/>
            <w:tcBorders>
              <w:top w:val="single" w:sz="4" w:space="0" w:color="auto"/>
              <w:bottom w:val="dotted" w:sz="4" w:space="0" w:color="auto"/>
            </w:tcBorders>
          </w:tcPr>
          <w:p w14:paraId="4BD0BDB8" w14:textId="77777777" w:rsidR="00C20FBE" w:rsidRPr="0017265D" w:rsidRDefault="00C20FBE" w:rsidP="003D638A">
            <w:pPr>
              <w:rPr>
                <w:rFonts w:cstheme="minorHAnsi"/>
              </w:rPr>
            </w:pPr>
            <w:r w:rsidRPr="0017265D">
              <w:rPr>
                <w:rFonts w:cstheme="minorHAnsi"/>
              </w:rPr>
              <w:t>Cluster: Ablehnung auf Positionsebene</w:t>
            </w:r>
          </w:p>
          <w:p w14:paraId="220B2412" w14:textId="77777777" w:rsidR="00C20FBE" w:rsidRPr="0017265D" w:rsidRDefault="00C20FBE" w:rsidP="003D638A">
            <w:pPr>
              <w:rPr>
                <w:rFonts w:cstheme="minorHAnsi"/>
              </w:rPr>
            </w:pPr>
            <w:r w:rsidRPr="0017265D">
              <w:rPr>
                <w:rFonts w:cstheme="minorHAnsi"/>
              </w:rPr>
              <w:t>Der NB hat den falschen Preis für die gesetzliche festgelegte Umlage bzw. Abgabe benutzt.</w:t>
            </w:r>
          </w:p>
          <w:p w14:paraId="2073936B" w14:textId="77777777" w:rsidR="00C20FBE" w:rsidRPr="0017265D" w:rsidRDefault="00C20FBE" w:rsidP="003D638A">
            <w:pPr>
              <w:rPr>
                <w:rFonts w:cstheme="minorHAnsi"/>
              </w:rPr>
            </w:pPr>
            <w:r w:rsidRPr="0017265D">
              <w:rPr>
                <w:rFonts w:cstheme="minorHAnsi"/>
              </w:rPr>
              <w:t>Hinweis: Der LF gibt den erwarteten Preis für die gesetzliche Umlage bzw. Abgabe an.</w:t>
            </w:r>
          </w:p>
        </w:tc>
      </w:tr>
      <w:tr w:rsidR="00C20FBE" w:rsidRPr="0017265D" w14:paraId="31D5488A" w14:textId="77777777" w:rsidTr="00EB5F30">
        <w:tc>
          <w:tcPr>
            <w:tcW w:w="705" w:type="dxa"/>
            <w:vMerge/>
          </w:tcPr>
          <w:p w14:paraId="35CE86F3" w14:textId="77777777" w:rsidR="00C20FBE" w:rsidRPr="0017265D" w:rsidRDefault="00C20FBE" w:rsidP="003D638A">
            <w:pPr>
              <w:rPr>
                <w:rFonts w:cstheme="minorHAnsi"/>
              </w:rPr>
            </w:pPr>
          </w:p>
        </w:tc>
        <w:tc>
          <w:tcPr>
            <w:tcW w:w="6098" w:type="dxa"/>
            <w:vMerge/>
          </w:tcPr>
          <w:p w14:paraId="4F1BF26A"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7E2FBA0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0" w:type="dxa"/>
            <w:tcBorders>
              <w:top w:val="dotted" w:sz="4" w:space="0" w:color="auto"/>
              <w:bottom w:val="single" w:sz="4" w:space="0" w:color="auto"/>
            </w:tcBorders>
          </w:tcPr>
          <w:p w14:paraId="080173FF"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3ACBA713" w14:textId="77777777" w:rsidR="00C20FBE" w:rsidRPr="0017265D" w:rsidRDefault="00C20FBE" w:rsidP="003D638A">
            <w:pPr>
              <w:rPr>
                <w:rFonts w:cstheme="minorHAnsi"/>
              </w:rPr>
            </w:pPr>
          </w:p>
        </w:tc>
      </w:tr>
      <w:tr w:rsidR="00C20FBE" w:rsidRPr="0017265D" w14:paraId="68751CEB" w14:textId="77777777" w:rsidTr="00EB5F30">
        <w:tc>
          <w:tcPr>
            <w:tcW w:w="705" w:type="dxa"/>
            <w:vMerge w:val="restart"/>
            <w:shd w:val="clear" w:color="auto" w:fill="92D050"/>
          </w:tcPr>
          <w:p w14:paraId="5E4C984B" w14:textId="6798E141" w:rsidR="00C20FBE" w:rsidRPr="0017265D" w:rsidRDefault="00C20FBE" w:rsidP="003D638A">
            <w:pPr>
              <w:rPr>
                <w:rFonts w:cstheme="minorHAnsi"/>
              </w:rPr>
            </w:pPr>
            <w:r w:rsidRPr="0017265D">
              <w:rPr>
                <w:rFonts w:cstheme="minorHAnsi"/>
              </w:rPr>
              <w:lastRenderedPageBreak/>
              <w:t>530</w:t>
            </w:r>
          </w:p>
        </w:tc>
        <w:tc>
          <w:tcPr>
            <w:tcW w:w="6098" w:type="dxa"/>
            <w:vMerge w:val="restart"/>
          </w:tcPr>
          <w:p w14:paraId="3B7B5DFF" w14:textId="1E338DA9" w:rsidR="00C20FBE" w:rsidRPr="0017265D" w:rsidRDefault="00C20FBE" w:rsidP="003D638A">
            <w:pPr>
              <w:rPr>
                <w:rFonts w:cstheme="minorHAnsi"/>
              </w:rPr>
            </w:pPr>
            <w:r w:rsidRPr="0017265D">
              <w:rPr>
                <w:rFonts w:cstheme="minorHAnsi"/>
              </w:rPr>
              <w:t>Ist der Abrechnungszeitraum der Resultierenden bereits in einer vorhergehenden</w:t>
            </w:r>
            <w:r w:rsidR="00AC1A01">
              <w:rPr>
                <w:rFonts w:cstheme="minorHAnsi"/>
              </w:rPr>
              <w:t xml:space="preserve">, akzeptierten und nicht </w:t>
            </w:r>
            <w:r w:rsidR="007D150F">
              <w:rPr>
                <w:rFonts w:cstheme="minorHAnsi"/>
              </w:rPr>
              <w:t>stornierten</w:t>
            </w:r>
            <w:r w:rsidRPr="0017265D">
              <w:rPr>
                <w:rFonts w:cstheme="minorHAnsi"/>
              </w:rPr>
              <w:t xml:space="preserve"> Turnusrechnung oder Zwischenrechnung oder Abschlussrechnung enthalten?</w:t>
            </w:r>
          </w:p>
          <w:p w14:paraId="06D1D6EF" w14:textId="77777777" w:rsidR="00C20FBE" w:rsidRPr="0017265D" w:rsidRDefault="00C20FBE" w:rsidP="003D638A">
            <w:pPr>
              <w:rPr>
                <w:rFonts w:cstheme="minorHAnsi"/>
              </w:rPr>
            </w:pPr>
          </w:p>
          <w:p w14:paraId="3B2F3364" w14:textId="77777777" w:rsidR="00C20FBE" w:rsidRPr="0017265D" w:rsidRDefault="00C20FBE" w:rsidP="003D638A">
            <w:pPr>
              <w:rPr>
                <w:rFonts w:cstheme="minorHAnsi"/>
              </w:rPr>
            </w:pPr>
          </w:p>
        </w:tc>
        <w:tc>
          <w:tcPr>
            <w:tcW w:w="1563" w:type="dxa"/>
            <w:tcBorders>
              <w:top w:val="single" w:sz="4" w:space="0" w:color="auto"/>
              <w:bottom w:val="dotted" w:sz="4" w:space="0" w:color="auto"/>
            </w:tcBorders>
          </w:tcPr>
          <w:p w14:paraId="1CD34F6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535</w:t>
            </w:r>
          </w:p>
        </w:tc>
        <w:tc>
          <w:tcPr>
            <w:tcW w:w="860" w:type="dxa"/>
            <w:tcBorders>
              <w:top w:val="single" w:sz="4" w:space="0" w:color="auto"/>
              <w:bottom w:val="dotted" w:sz="4" w:space="0" w:color="auto"/>
            </w:tcBorders>
          </w:tcPr>
          <w:p w14:paraId="71992416" w14:textId="77777777" w:rsidR="00C20FBE" w:rsidRPr="0017265D" w:rsidRDefault="00C20FBE" w:rsidP="003D638A">
            <w:pPr>
              <w:rPr>
                <w:rFonts w:cstheme="minorHAnsi"/>
              </w:rPr>
            </w:pPr>
            <w:r w:rsidRPr="0017265D">
              <w:rPr>
                <w:rFonts w:cstheme="minorHAnsi"/>
              </w:rPr>
              <w:t>A51</w:t>
            </w:r>
          </w:p>
        </w:tc>
        <w:tc>
          <w:tcPr>
            <w:tcW w:w="5101" w:type="dxa"/>
            <w:tcBorders>
              <w:top w:val="single" w:sz="4" w:space="0" w:color="auto"/>
              <w:bottom w:val="dotted" w:sz="4" w:space="0" w:color="auto"/>
            </w:tcBorders>
          </w:tcPr>
          <w:p w14:paraId="1B0A56C2" w14:textId="77777777" w:rsidR="00C20FBE" w:rsidRPr="0017265D" w:rsidRDefault="00C20FBE" w:rsidP="003D638A">
            <w:pPr>
              <w:rPr>
                <w:rFonts w:cstheme="minorHAnsi"/>
              </w:rPr>
            </w:pPr>
            <w:r w:rsidRPr="0017265D">
              <w:rPr>
                <w:rFonts w:cstheme="minorHAnsi"/>
              </w:rPr>
              <w:t>Cluster: Ablehnung auf Positionsebene</w:t>
            </w:r>
          </w:p>
          <w:p w14:paraId="76AF0034" w14:textId="77777777" w:rsidR="00C20FBE" w:rsidRPr="0017265D" w:rsidRDefault="00C20FBE" w:rsidP="003D638A">
            <w:pPr>
              <w:rPr>
                <w:rFonts w:cstheme="minorHAnsi"/>
              </w:rPr>
            </w:pPr>
            <w:r w:rsidRPr="0017265D">
              <w:rPr>
                <w:rFonts w:cstheme="minorHAnsi"/>
              </w:rPr>
              <w:t>Abrechnungszeitraum der der Resultierenden wird doppelt abgerechnet</w:t>
            </w:r>
          </w:p>
          <w:p w14:paraId="32A7BFC8" w14:textId="77777777" w:rsidR="00C20FBE" w:rsidRPr="0017265D" w:rsidRDefault="00C20FBE" w:rsidP="003D638A">
            <w:pPr>
              <w:rPr>
                <w:rFonts w:cstheme="minorHAnsi"/>
              </w:rPr>
            </w:pPr>
            <w:r w:rsidRPr="0017265D">
              <w:rPr>
                <w:rFonts w:cstheme="minorHAnsi"/>
              </w:rPr>
              <w:t>Hinweis: Der LF nennt die Rechnungsnummer der Rechnung, in der diese Position bereits abgerechnet wurde.</w:t>
            </w:r>
          </w:p>
        </w:tc>
      </w:tr>
      <w:tr w:rsidR="00C20FBE" w:rsidRPr="0017265D" w14:paraId="58B3F914" w14:textId="77777777" w:rsidTr="00EB5F30">
        <w:tc>
          <w:tcPr>
            <w:tcW w:w="705" w:type="dxa"/>
            <w:vMerge/>
          </w:tcPr>
          <w:p w14:paraId="6FE3453A" w14:textId="77777777" w:rsidR="00C20FBE" w:rsidRPr="0017265D" w:rsidRDefault="00C20FBE" w:rsidP="003D638A">
            <w:pPr>
              <w:rPr>
                <w:rFonts w:cstheme="minorHAnsi"/>
              </w:rPr>
            </w:pPr>
          </w:p>
        </w:tc>
        <w:tc>
          <w:tcPr>
            <w:tcW w:w="6098" w:type="dxa"/>
            <w:vMerge/>
          </w:tcPr>
          <w:p w14:paraId="7CE3A473"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4428BCA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535</w:t>
            </w:r>
          </w:p>
        </w:tc>
        <w:tc>
          <w:tcPr>
            <w:tcW w:w="860" w:type="dxa"/>
            <w:tcBorders>
              <w:top w:val="dotted" w:sz="4" w:space="0" w:color="auto"/>
              <w:bottom w:val="single" w:sz="4" w:space="0" w:color="auto"/>
            </w:tcBorders>
          </w:tcPr>
          <w:p w14:paraId="69DA034B"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6BBD5006" w14:textId="77777777" w:rsidR="00C20FBE" w:rsidRPr="0017265D" w:rsidRDefault="00C20FBE" w:rsidP="003D638A">
            <w:pPr>
              <w:rPr>
                <w:rFonts w:cstheme="minorHAnsi"/>
              </w:rPr>
            </w:pPr>
          </w:p>
        </w:tc>
      </w:tr>
      <w:tr w:rsidR="00C20FBE" w:rsidRPr="0017265D" w14:paraId="4D4D65B4" w14:textId="77777777" w:rsidTr="00EB5F30">
        <w:tc>
          <w:tcPr>
            <w:tcW w:w="705" w:type="dxa"/>
            <w:vMerge w:val="restart"/>
            <w:shd w:val="clear" w:color="auto" w:fill="92D050"/>
          </w:tcPr>
          <w:p w14:paraId="0B675AB2" w14:textId="7D8FFE3E" w:rsidR="00C20FBE" w:rsidRPr="0017265D" w:rsidRDefault="00C20FBE" w:rsidP="003D638A">
            <w:pPr>
              <w:rPr>
                <w:rFonts w:cstheme="minorHAnsi"/>
              </w:rPr>
            </w:pPr>
            <w:r w:rsidRPr="0017265D">
              <w:rPr>
                <w:rFonts w:cstheme="minorHAnsi"/>
              </w:rPr>
              <w:t>535</w:t>
            </w:r>
          </w:p>
        </w:tc>
        <w:tc>
          <w:tcPr>
            <w:tcW w:w="6098" w:type="dxa"/>
            <w:vMerge w:val="restart"/>
          </w:tcPr>
          <w:p w14:paraId="170F1DC2" w14:textId="77777777" w:rsidR="00C20FBE" w:rsidRPr="0017265D" w:rsidRDefault="00C20FBE" w:rsidP="003D638A">
            <w:pPr>
              <w:rPr>
                <w:rFonts w:cstheme="minorHAnsi"/>
              </w:rPr>
            </w:pPr>
            <w:r w:rsidRPr="0017265D">
              <w:rPr>
                <w:rFonts w:cstheme="minorHAnsi"/>
              </w:rPr>
              <w:t xml:space="preserve">Fand im Zeitraum der Resultierenden ein Anschlussnutzerwechsel statt? </w:t>
            </w:r>
          </w:p>
          <w:p w14:paraId="39F54CB5" w14:textId="77777777" w:rsidR="00C20FBE" w:rsidRPr="0017265D" w:rsidRDefault="00C20FBE" w:rsidP="003D638A">
            <w:pPr>
              <w:rPr>
                <w:rFonts w:cstheme="minorHAnsi"/>
              </w:rPr>
            </w:pPr>
            <w:r w:rsidRPr="0017265D">
              <w:rPr>
                <w:rFonts w:cstheme="minorHAnsi"/>
              </w:rPr>
              <w:t xml:space="preserve">Hinweis: Findet der Anschlussnutzerwechsel zum </w:t>
            </w:r>
            <w:proofErr w:type="spellStart"/>
            <w:r w:rsidRPr="0017265D">
              <w:rPr>
                <w:rFonts w:cstheme="minorHAnsi"/>
              </w:rPr>
              <w:t>Beginnzeitpunkt</w:t>
            </w:r>
            <w:proofErr w:type="spellEnd"/>
            <w:r w:rsidRPr="0017265D">
              <w:rPr>
                <w:rFonts w:cstheme="minorHAnsi"/>
              </w:rPr>
              <w:t xml:space="preserve"> oder zum </w:t>
            </w:r>
            <w:proofErr w:type="spellStart"/>
            <w:r w:rsidRPr="0017265D">
              <w:rPr>
                <w:rFonts w:cstheme="minorHAnsi"/>
              </w:rPr>
              <w:t>Endezeitpunkt</w:t>
            </w:r>
            <w:proofErr w:type="spellEnd"/>
            <w:r w:rsidRPr="0017265D">
              <w:rPr>
                <w:rFonts w:cstheme="minorHAnsi"/>
              </w:rPr>
              <w:t xml:space="preserve"> des Zeitraums der Resultierenden statt, so ist diese Frage mit „nein“ zu beantworten.</w:t>
            </w:r>
          </w:p>
        </w:tc>
        <w:tc>
          <w:tcPr>
            <w:tcW w:w="1563" w:type="dxa"/>
            <w:tcBorders>
              <w:top w:val="single" w:sz="4" w:space="0" w:color="auto"/>
              <w:bottom w:val="dotted" w:sz="4" w:space="0" w:color="auto"/>
            </w:tcBorders>
          </w:tcPr>
          <w:p w14:paraId="128C7C3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328545BC" w14:textId="77777777" w:rsidR="00C20FBE" w:rsidRPr="0017265D" w:rsidRDefault="00C20FBE" w:rsidP="003D638A">
            <w:pPr>
              <w:rPr>
                <w:rFonts w:cstheme="minorHAnsi"/>
              </w:rPr>
            </w:pPr>
            <w:r w:rsidRPr="0017265D">
              <w:rPr>
                <w:rFonts w:cstheme="minorHAnsi"/>
              </w:rPr>
              <w:t>AA4</w:t>
            </w:r>
          </w:p>
        </w:tc>
        <w:tc>
          <w:tcPr>
            <w:tcW w:w="5101" w:type="dxa"/>
            <w:tcBorders>
              <w:top w:val="single" w:sz="4" w:space="0" w:color="auto"/>
              <w:bottom w:val="dotted" w:sz="4" w:space="0" w:color="auto"/>
            </w:tcBorders>
          </w:tcPr>
          <w:p w14:paraId="3DD10049" w14:textId="77777777" w:rsidR="00C20FBE" w:rsidRPr="0017265D" w:rsidRDefault="00C20FBE" w:rsidP="003D638A">
            <w:pPr>
              <w:rPr>
                <w:rFonts w:cstheme="minorHAnsi"/>
              </w:rPr>
            </w:pPr>
            <w:r w:rsidRPr="0017265D">
              <w:rPr>
                <w:rFonts w:cstheme="minorHAnsi"/>
              </w:rPr>
              <w:t>Cluster: Ablehnung auf Positionsebene</w:t>
            </w:r>
          </w:p>
          <w:p w14:paraId="1604B2D5" w14:textId="77777777" w:rsidR="00C20FBE" w:rsidRPr="0017265D" w:rsidRDefault="00C20FBE" w:rsidP="003D638A">
            <w:pPr>
              <w:rPr>
                <w:rFonts w:cstheme="minorHAnsi"/>
              </w:rPr>
            </w:pPr>
            <w:r w:rsidRPr="0017265D">
              <w:rPr>
                <w:rFonts w:cstheme="minorHAnsi"/>
              </w:rPr>
              <w:t>Es fand im Zeitraum der Resultierenden ein Anschlussnutzerwechsel statt.</w:t>
            </w:r>
          </w:p>
        </w:tc>
      </w:tr>
      <w:tr w:rsidR="00C20FBE" w:rsidRPr="0017265D" w14:paraId="7B8D1118" w14:textId="77777777" w:rsidTr="00EB5F30">
        <w:tc>
          <w:tcPr>
            <w:tcW w:w="705" w:type="dxa"/>
            <w:vMerge/>
          </w:tcPr>
          <w:p w14:paraId="2D437971" w14:textId="77777777" w:rsidR="00C20FBE" w:rsidRPr="0017265D" w:rsidRDefault="00C20FBE" w:rsidP="003D638A">
            <w:pPr>
              <w:rPr>
                <w:rFonts w:cstheme="minorHAnsi"/>
              </w:rPr>
            </w:pPr>
          </w:p>
        </w:tc>
        <w:tc>
          <w:tcPr>
            <w:tcW w:w="6098" w:type="dxa"/>
            <w:vMerge/>
          </w:tcPr>
          <w:p w14:paraId="1096AFBB"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7FE05DF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540</w:t>
            </w:r>
          </w:p>
        </w:tc>
        <w:tc>
          <w:tcPr>
            <w:tcW w:w="860" w:type="dxa"/>
            <w:tcBorders>
              <w:top w:val="dotted" w:sz="4" w:space="0" w:color="auto"/>
              <w:bottom w:val="single" w:sz="4" w:space="0" w:color="auto"/>
            </w:tcBorders>
          </w:tcPr>
          <w:p w14:paraId="5D80CB8D"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310DDABB" w14:textId="77777777" w:rsidR="00C20FBE" w:rsidRPr="0017265D" w:rsidRDefault="00C20FBE" w:rsidP="003D638A">
            <w:pPr>
              <w:rPr>
                <w:rFonts w:cstheme="minorHAnsi"/>
              </w:rPr>
            </w:pPr>
          </w:p>
        </w:tc>
      </w:tr>
      <w:tr w:rsidR="00C20FBE" w:rsidRPr="0017265D" w14:paraId="151B0AC4" w14:textId="77777777" w:rsidTr="00EB5F30">
        <w:tc>
          <w:tcPr>
            <w:tcW w:w="705" w:type="dxa"/>
            <w:vMerge w:val="restart"/>
            <w:shd w:val="clear" w:color="auto" w:fill="92D050"/>
          </w:tcPr>
          <w:p w14:paraId="6DD5CBC3" w14:textId="77777777" w:rsidR="00C20FBE" w:rsidRPr="0017265D" w:rsidRDefault="00C20FBE" w:rsidP="003D638A">
            <w:pPr>
              <w:rPr>
                <w:rFonts w:cstheme="minorHAnsi"/>
              </w:rPr>
            </w:pPr>
            <w:r w:rsidRPr="0017265D">
              <w:rPr>
                <w:rFonts w:cstheme="minorHAnsi"/>
              </w:rPr>
              <w:t>540</w:t>
            </w:r>
          </w:p>
        </w:tc>
        <w:tc>
          <w:tcPr>
            <w:tcW w:w="6098" w:type="dxa"/>
            <w:vMerge w:val="restart"/>
          </w:tcPr>
          <w:p w14:paraId="3DF6F665" w14:textId="77777777" w:rsidR="00C20FBE" w:rsidRPr="0017265D" w:rsidRDefault="00C20FBE" w:rsidP="003D638A">
            <w:pPr>
              <w:rPr>
                <w:rFonts w:cstheme="minorHAnsi"/>
              </w:rPr>
            </w:pPr>
            <w:r w:rsidRPr="0017265D">
              <w:rPr>
                <w:rFonts w:cstheme="minorHAnsi"/>
              </w:rPr>
              <w:t>Ist die Artikel-ID der zu prüfenden Positionen abhängig von der Benutzungsstundendauer?</w:t>
            </w:r>
          </w:p>
        </w:tc>
        <w:tc>
          <w:tcPr>
            <w:tcW w:w="1563" w:type="dxa"/>
            <w:tcBorders>
              <w:top w:val="single" w:sz="4" w:space="0" w:color="auto"/>
              <w:bottom w:val="dotted" w:sz="4" w:space="0" w:color="auto"/>
            </w:tcBorders>
          </w:tcPr>
          <w:p w14:paraId="46575297" w14:textId="4B65FC33"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084736">
              <w:rPr>
                <w:rFonts w:cstheme="minorHAnsi"/>
              </w:rPr>
              <w:t>55</w:t>
            </w:r>
          </w:p>
        </w:tc>
        <w:tc>
          <w:tcPr>
            <w:tcW w:w="860" w:type="dxa"/>
            <w:tcBorders>
              <w:top w:val="single" w:sz="4" w:space="0" w:color="auto"/>
              <w:bottom w:val="dotted" w:sz="4" w:space="0" w:color="auto"/>
            </w:tcBorders>
          </w:tcPr>
          <w:p w14:paraId="1F0832CA" w14:textId="77777777" w:rsidR="00C20FBE" w:rsidRPr="0017265D" w:rsidRDefault="00C20FBE" w:rsidP="003D638A">
            <w:pPr>
              <w:rPr>
                <w:rFonts w:cstheme="minorHAnsi"/>
              </w:rPr>
            </w:pPr>
          </w:p>
        </w:tc>
        <w:tc>
          <w:tcPr>
            <w:tcW w:w="5101" w:type="dxa"/>
            <w:tcBorders>
              <w:top w:val="single" w:sz="4" w:space="0" w:color="auto"/>
              <w:bottom w:val="dotted" w:sz="4" w:space="0" w:color="auto"/>
            </w:tcBorders>
          </w:tcPr>
          <w:p w14:paraId="1891313F" w14:textId="77777777" w:rsidR="00C20FBE" w:rsidRPr="0017265D" w:rsidRDefault="00C20FBE" w:rsidP="003D638A">
            <w:pPr>
              <w:rPr>
                <w:rFonts w:cstheme="minorHAnsi"/>
              </w:rPr>
            </w:pPr>
          </w:p>
        </w:tc>
      </w:tr>
      <w:tr w:rsidR="00C20FBE" w:rsidRPr="0017265D" w14:paraId="1D615E6F" w14:textId="77777777" w:rsidTr="00EB5F30">
        <w:tc>
          <w:tcPr>
            <w:tcW w:w="705" w:type="dxa"/>
            <w:vMerge/>
          </w:tcPr>
          <w:p w14:paraId="4978C29E" w14:textId="77777777" w:rsidR="00C20FBE" w:rsidRPr="0017265D" w:rsidRDefault="00C20FBE" w:rsidP="003D638A">
            <w:pPr>
              <w:rPr>
                <w:rFonts w:cstheme="minorHAnsi"/>
              </w:rPr>
            </w:pPr>
          </w:p>
        </w:tc>
        <w:tc>
          <w:tcPr>
            <w:tcW w:w="6098" w:type="dxa"/>
            <w:vMerge/>
          </w:tcPr>
          <w:p w14:paraId="38CEF0D4"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75F9CF2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560</w:t>
            </w:r>
          </w:p>
        </w:tc>
        <w:tc>
          <w:tcPr>
            <w:tcW w:w="860" w:type="dxa"/>
            <w:tcBorders>
              <w:top w:val="dotted" w:sz="4" w:space="0" w:color="auto"/>
              <w:bottom w:val="single" w:sz="4" w:space="0" w:color="auto"/>
            </w:tcBorders>
          </w:tcPr>
          <w:p w14:paraId="0B8CF8B7"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3A2E4D89" w14:textId="77777777" w:rsidR="00C20FBE" w:rsidRPr="0017265D" w:rsidRDefault="00C20FBE" w:rsidP="003D638A">
            <w:pPr>
              <w:rPr>
                <w:rFonts w:cstheme="minorHAnsi"/>
              </w:rPr>
            </w:pPr>
          </w:p>
        </w:tc>
      </w:tr>
      <w:tr w:rsidR="00C20FBE" w:rsidRPr="0017265D" w14:paraId="18690EEE" w14:textId="77777777" w:rsidTr="00EB5F30">
        <w:tc>
          <w:tcPr>
            <w:tcW w:w="705" w:type="dxa"/>
            <w:vMerge w:val="restart"/>
            <w:shd w:val="clear" w:color="auto" w:fill="92D050"/>
          </w:tcPr>
          <w:p w14:paraId="1370C23C" w14:textId="227B780E" w:rsidR="00C20FBE" w:rsidRPr="0017265D" w:rsidRDefault="00C20FBE" w:rsidP="003D638A">
            <w:pPr>
              <w:rPr>
                <w:rFonts w:cstheme="minorHAnsi"/>
              </w:rPr>
            </w:pPr>
            <w:r>
              <w:br w:type="page"/>
            </w:r>
            <w:r w:rsidRPr="0017265D">
              <w:rPr>
                <w:rFonts w:cstheme="minorHAnsi"/>
              </w:rPr>
              <w:t>555</w:t>
            </w:r>
          </w:p>
        </w:tc>
        <w:tc>
          <w:tcPr>
            <w:tcW w:w="6098" w:type="dxa"/>
            <w:vMerge w:val="restart"/>
          </w:tcPr>
          <w:p w14:paraId="67D821FB" w14:textId="10BD07EC" w:rsidR="00C20FBE" w:rsidRPr="0017265D" w:rsidRDefault="00042C1E" w:rsidP="003D638A">
            <w:pPr>
              <w:rPr>
                <w:rFonts w:cstheme="minorHAnsi"/>
              </w:rPr>
            </w:pPr>
            <w:r w:rsidRPr="00042C1E">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63" w:type="dxa"/>
            <w:tcBorders>
              <w:top w:val="single" w:sz="4" w:space="0" w:color="auto"/>
              <w:bottom w:val="dotted" w:sz="4" w:space="0" w:color="auto"/>
            </w:tcBorders>
          </w:tcPr>
          <w:p w14:paraId="699C7E2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tcBorders>
              <w:top w:val="single" w:sz="4" w:space="0" w:color="auto"/>
              <w:bottom w:val="dotted" w:sz="4" w:space="0" w:color="auto"/>
            </w:tcBorders>
          </w:tcPr>
          <w:p w14:paraId="339FEA65" w14:textId="77777777" w:rsidR="00C20FBE" w:rsidRPr="0017265D" w:rsidRDefault="00C20FBE" w:rsidP="003D638A">
            <w:pPr>
              <w:rPr>
                <w:rFonts w:cstheme="minorHAnsi"/>
              </w:rPr>
            </w:pPr>
            <w:r w:rsidRPr="0017265D">
              <w:rPr>
                <w:rFonts w:cstheme="minorHAnsi"/>
              </w:rPr>
              <w:t>AA6</w:t>
            </w:r>
          </w:p>
        </w:tc>
        <w:tc>
          <w:tcPr>
            <w:tcW w:w="5101" w:type="dxa"/>
            <w:tcBorders>
              <w:top w:val="single" w:sz="4" w:space="0" w:color="auto"/>
              <w:bottom w:val="dotted" w:sz="4" w:space="0" w:color="auto"/>
            </w:tcBorders>
          </w:tcPr>
          <w:p w14:paraId="18EFEAD4" w14:textId="77777777" w:rsidR="00C20FBE" w:rsidRPr="0017265D" w:rsidRDefault="00C20FBE" w:rsidP="003D638A">
            <w:pPr>
              <w:rPr>
                <w:rFonts w:cstheme="minorHAnsi"/>
              </w:rPr>
            </w:pPr>
            <w:r w:rsidRPr="0017265D">
              <w:rPr>
                <w:rFonts w:cstheme="minorHAnsi"/>
              </w:rPr>
              <w:t>Cluster: Ablehnung auf Positionsebene</w:t>
            </w:r>
          </w:p>
          <w:p w14:paraId="47107B17" w14:textId="77777777" w:rsidR="00C20FBE" w:rsidRPr="0017265D" w:rsidRDefault="00C20FBE" w:rsidP="003D638A">
            <w:pPr>
              <w:rPr>
                <w:rFonts w:cstheme="minorHAnsi"/>
              </w:rPr>
            </w:pPr>
            <w:r w:rsidRPr="0017265D">
              <w:rPr>
                <w:rFonts w:cstheme="minorHAnsi"/>
              </w:rPr>
              <w:t>Die Leistung wurde bereits in einer vorangegangenen MVR abgerechnet.</w:t>
            </w:r>
          </w:p>
          <w:p w14:paraId="5E4F0469" w14:textId="77777777" w:rsidR="00C20FBE" w:rsidRPr="0017265D" w:rsidRDefault="00C20FBE" w:rsidP="003D638A">
            <w:pPr>
              <w:rPr>
                <w:rFonts w:cstheme="minorHAnsi"/>
              </w:rPr>
            </w:pPr>
            <w:r w:rsidRPr="0017265D">
              <w:rPr>
                <w:rFonts w:cstheme="minorHAnsi"/>
              </w:rPr>
              <w:t>Hinweis: Der LF gibt die Referenz der Rechnungen (MVR) an, in denen die Leistung bereits abgerechnet wurde.</w:t>
            </w:r>
          </w:p>
        </w:tc>
      </w:tr>
      <w:tr w:rsidR="00C20FBE" w:rsidRPr="0017265D" w14:paraId="21774C0D" w14:textId="77777777" w:rsidTr="00EB5F30">
        <w:tc>
          <w:tcPr>
            <w:tcW w:w="705" w:type="dxa"/>
            <w:vMerge/>
          </w:tcPr>
          <w:p w14:paraId="116E91B0" w14:textId="77777777" w:rsidR="00C20FBE" w:rsidRPr="0017265D" w:rsidRDefault="00C20FBE" w:rsidP="003D638A">
            <w:pPr>
              <w:rPr>
                <w:rFonts w:cstheme="minorHAnsi"/>
              </w:rPr>
            </w:pPr>
          </w:p>
        </w:tc>
        <w:tc>
          <w:tcPr>
            <w:tcW w:w="6098" w:type="dxa"/>
            <w:vMerge/>
          </w:tcPr>
          <w:p w14:paraId="59D7BC84" w14:textId="77777777" w:rsidR="00C20FBE" w:rsidRPr="0017265D" w:rsidRDefault="00C20FBE" w:rsidP="003D638A">
            <w:pPr>
              <w:rPr>
                <w:rFonts w:cstheme="minorHAnsi"/>
              </w:rPr>
            </w:pPr>
          </w:p>
        </w:tc>
        <w:tc>
          <w:tcPr>
            <w:tcW w:w="1563" w:type="dxa"/>
            <w:tcBorders>
              <w:top w:val="dotted" w:sz="4" w:space="0" w:color="auto"/>
              <w:bottom w:val="single" w:sz="4" w:space="0" w:color="auto"/>
            </w:tcBorders>
          </w:tcPr>
          <w:p w14:paraId="4467FAE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tcBorders>
              <w:top w:val="dotted" w:sz="4" w:space="0" w:color="auto"/>
              <w:bottom w:val="single" w:sz="4" w:space="0" w:color="auto"/>
            </w:tcBorders>
          </w:tcPr>
          <w:p w14:paraId="64115FC9"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09948321" w14:textId="77777777" w:rsidR="00C20FBE" w:rsidRPr="0017265D" w:rsidRDefault="00C20FBE" w:rsidP="003D638A">
            <w:pPr>
              <w:rPr>
                <w:rFonts w:cstheme="minorHAnsi"/>
              </w:rPr>
            </w:pPr>
          </w:p>
        </w:tc>
      </w:tr>
    </w:tbl>
    <w:p w14:paraId="25372A9A" w14:textId="77777777" w:rsidR="00EB0C51" w:rsidRDefault="00EB0C51">
      <w:r>
        <w:br w:type="page"/>
      </w:r>
    </w:p>
    <w:tbl>
      <w:tblPr>
        <w:tblStyle w:val="Tabellenraster"/>
        <w:tblW w:w="14327" w:type="dxa"/>
        <w:tblLayout w:type="fixed"/>
        <w:tblLook w:val="04A0" w:firstRow="1" w:lastRow="0" w:firstColumn="1" w:lastColumn="0" w:noHBand="0" w:noVBand="1"/>
      </w:tblPr>
      <w:tblGrid>
        <w:gridCol w:w="705"/>
        <w:gridCol w:w="6070"/>
        <w:gridCol w:w="28"/>
        <w:gridCol w:w="1414"/>
        <w:gridCol w:w="149"/>
        <w:gridCol w:w="843"/>
        <w:gridCol w:w="17"/>
        <w:gridCol w:w="5039"/>
        <w:gridCol w:w="62"/>
      </w:tblGrid>
      <w:tr w:rsidR="00C20FBE" w:rsidRPr="0017265D" w14:paraId="13941033" w14:textId="77777777" w:rsidTr="00EB5F30">
        <w:tc>
          <w:tcPr>
            <w:tcW w:w="705" w:type="dxa"/>
            <w:vMerge w:val="restart"/>
            <w:shd w:val="clear" w:color="auto" w:fill="92D050"/>
          </w:tcPr>
          <w:p w14:paraId="78AD5800" w14:textId="2AAC0B38" w:rsidR="00C20FBE" w:rsidRPr="0017265D" w:rsidRDefault="00C20FBE" w:rsidP="003D638A">
            <w:pPr>
              <w:rPr>
                <w:rFonts w:cstheme="minorHAnsi"/>
              </w:rPr>
            </w:pPr>
            <w:r w:rsidRPr="0017265D">
              <w:rPr>
                <w:rFonts w:cstheme="minorHAnsi"/>
              </w:rPr>
              <w:lastRenderedPageBreak/>
              <w:t>560</w:t>
            </w:r>
          </w:p>
        </w:tc>
        <w:tc>
          <w:tcPr>
            <w:tcW w:w="6098" w:type="dxa"/>
            <w:gridSpan w:val="2"/>
            <w:vMerge w:val="restart"/>
          </w:tcPr>
          <w:p w14:paraId="2D15EA91" w14:textId="77777777" w:rsidR="00C20FBE" w:rsidRPr="0017265D" w:rsidRDefault="00C20FBE" w:rsidP="003D638A">
            <w:pPr>
              <w:rPr>
                <w:rFonts w:cstheme="minorHAnsi"/>
              </w:rPr>
            </w:pPr>
            <w:r w:rsidRPr="0017265D">
              <w:rPr>
                <w:rFonts w:cstheme="minorHAnsi"/>
              </w:rPr>
              <w:t xml:space="preserve">Handelt es sich bei der in </w:t>
            </w:r>
            <w:r>
              <w:rPr>
                <w:rFonts w:cstheme="minorHAnsi"/>
              </w:rPr>
              <w:t xml:space="preserve">Artikel-ID der </w:t>
            </w:r>
            <w:r w:rsidRPr="0017265D">
              <w:rPr>
                <w:rFonts w:cstheme="minorHAnsi"/>
              </w:rPr>
              <w:t>zu prüfenden Positionen um die Artikel-ID für die Sondervertragskunden-Konzessionsabgabe oder für die gemeindespezifische Sondervertragskunden-Konzessionsabgabe?</w:t>
            </w:r>
          </w:p>
        </w:tc>
        <w:tc>
          <w:tcPr>
            <w:tcW w:w="1563" w:type="dxa"/>
            <w:gridSpan w:val="2"/>
            <w:tcBorders>
              <w:top w:val="single" w:sz="4" w:space="0" w:color="auto"/>
              <w:bottom w:val="dotted" w:sz="4" w:space="0" w:color="auto"/>
            </w:tcBorders>
          </w:tcPr>
          <w:p w14:paraId="3CD48C2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56</w:t>
            </w:r>
            <w:r>
              <w:rPr>
                <w:rFonts w:cstheme="minorHAnsi"/>
              </w:rPr>
              <w:t>1</w:t>
            </w:r>
          </w:p>
        </w:tc>
        <w:tc>
          <w:tcPr>
            <w:tcW w:w="860" w:type="dxa"/>
            <w:gridSpan w:val="2"/>
            <w:tcBorders>
              <w:top w:val="single" w:sz="4" w:space="0" w:color="auto"/>
              <w:bottom w:val="dotted" w:sz="4" w:space="0" w:color="auto"/>
            </w:tcBorders>
          </w:tcPr>
          <w:p w14:paraId="41126979" w14:textId="77777777" w:rsidR="00C20FBE" w:rsidRPr="0017265D" w:rsidRDefault="00C20FBE" w:rsidP="003D638A">
            <w:pPr>
              <w:rPr>
                <w:rFonts w:cstheme="minorHAnsi"/>
              </w:rPr>
            </w:pPr>
          </w:p>
        </w:tc>
        <w:tc>
          <w:tcPr>
            <w:tcW w:w="5101" w:type="dxa"/>
            <w:gridSpan w:val="2"/>
            <w:tcBorders>
              <w:top w:val="single" w:sz="4" w:space="0" w:color="auto"/>
              <w:bottom w:val="dotted" w:sz="4" w:space="0" w:color="auto"/>
            </w:tcBorders>
          </w:tcPr>
          <w:p w14:paraId="7A65199A" w14:textId="77777777" w:rsidR="00C20FBE" w:rsidRPr="0017265D" w:rsidRDefault="00C20FBE" w:rsidP="003D638A">
            <w:pPr>
              <w:rPr>
                <w:rFonts w:cstheme="minorHAnsi"/>
              </w:rPr>
            </w:pPr>
          </w:p>
        </w:tc>
      </w:tr>
      <w:tr w:rsidR="00C20FBE" w:rsidRPr="0017265D" w14:paraId="298FD871" w14:textId="77777777" w:rsidTr="00EB5F30">
        <w:tc>
          <w:tcPr>
            <w:tcW w:w="705" w:type="dxa"/>
            <w:vMerge/>
          </w:tcPr>
          <w:p w14:paraId="323E33B1" w14:textId="77777777" w:rsidR="00C20FBE" w:rsidRPr="0017265D" w:rsidRDefault="00C20FBE" w:rsidP="003D638A">
            <w:pPr>
              <w:rPr>
                <w:rFonts w:cstheme="minorHAnsi"/>
              </w:rPr>
            </w:pPr>
          </w:p>
        </w:tc>
        <w:tc>
          <w:tcPr>
            <w:tcW w:w="6098" w:type="dxa"/>
            <w:gridSpan w:val="2"/>
            <w:vMerge/>
          </w:tcPr>
          <w:p w14:paraId="1751EBDD"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3CD2399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p w14:paraId="67F8AB40" w14:textId="77777777" w:rsidR="00C20FBE" w:rsidRPr="0017265D" w:rsidRDefault="00C20FBE" w:rsidP="003D638A">
            <w:pPr>
              <w:rPr>
                <w:rFonts w:cstheme="minorHAnsi"/>
              </w:rPr>
            </w:pPr>
          </w:p>
        </w:tc>
        <w:tc>
          <w:tcPr>
            <w:tcW w:w="860" w:type="dxa"/>
            <w:gridSpan w:val="2"/>
            <w:tcBorders>
              <w:top w:val="dotted" w:sz="4" w:space="0" w:color="auto"/>
              <w:bottom w:val="single" w:sz="4" w:space="0" w:color="auto"/>
            </w:tcBorders>
          </w:tcPr>
          <w:p w14:paraId="49CE9C14" w14:textId="77777777" w:rsidR="00C20FBE" w:rsidRPr="0017265D" w:rsidRDefault="00C20FBE" w:rsidP="003D638A">
            <w:pPr>
              <w:rPr>
                <w:rFonts w:cstheme="minorHAnsi"/>
              </w:rPr>
            </w:pPr>
          </w:p>
        </w:tc>
        <w:tc>
          <w:tcPr>
            <w:tcW w:w="5101" w:type="dxa"/>
            <w:gridSpan w:val="2"/>
            <w:tcBorders>
              <w:top w:val="dotted" w:sz="4" w:space="0" w:color="auto"/>
              <w:bottom w:val="single" w:sz="4" w:space="0" w:color="auto"/>
            </w:tcBorders>
          </w:tcPr>
          <w:p w14:paraId="16467F57" w14:textId="77777777" w:rsidR="00C20FBE" w:rsidRPr="0017265D" w:rsidRDefault="00C20FBE" w:rsidP="003D638A">
            <w:pPr>
              <w:rPr>
                <w:rFonts w:cstheme="minorHAnsi"/>
              </w:rPr>
            </w:pPr>
          </w:p>
        </w:tc>
      </w:tr>
      <w:tr w:rsidR="00C20FBE" w:rsidRPr="0017265D" w14:paraId="282523F9" w14:textId="77777777" w:rsidTr="00EB5F30">
        <w:tc>
          <w:tcPr>
            <w:tcW w:w="705" w:type="dxa"/>
            <w:vMerge w:val="restart"/>
            <w:shd w:val="clear" w:color="auto" w:fill="92D050"/>
          </w:tcPr>
          <w:p w14:paraId="0E6F247F" w14:textId="2986EDA9" w:rsidR="00C20FBE" w:rsidRPr="0017265D" w:rsidRDefault="00C20FBE" w:rsidP="003D638A">
            <w:pPr>
              <w:rPr>
                <w:rFonts w:cstheme="minorHAnsi"/>
              </w:rPr>
            </w:pPr>
            <w:r>
              <w:rPr>
                <w:rFonts w:cstheme="minorHAnsi"/>
              </w:rPr>
              <w:t>561</w:t>
            </w:r>
          </w:p>
        </w:tc>
        <w:tc>
          <w:tcPr>
            <w:tcW w:w="6098" w:type="dxa"/>
            <w:gridSpan w:val="2"/>
            <w:vMerge w:val="restart"/>
          </w:tcPr>
          <w:p w14:paraId="58D7CD83" w14:textId="77777777" w:rsidR="00C20FBE" w:rsidRPr="0017265D" w:rsidRDefault="00C20FBE" w:rsidP="003D638A">
            <w:pPr>
              <w:rPr>
                <w:rFonts w:cstheme="minorHAnsi"/>
              </w:rPr>
            </w:pPr>
            <w:r>
              <w:rPr>
                <w:rFonts w:cstheme="minorHAnsi"/>
              </w:rPr>
              <w:t xml:space="preserve">Wird in derselben Rechnung eine Konzessionsabgabe Position mit einer Artikel-ID, </w:t>
            </w:r>
            <w:r w:rsidRPr="00AD73CD">
              <w:rPr>
                <w:rFonts w:cstheme="minorHAnsi"/>
              </w:rPr>
              <w:t xml:space="preserve">die nicht </w:t>
            </w:r>
            <w:r>
              <w:rPr>
                <w:rFonts w:cstheme="minorHAnsi"/>
              </w:rPr>
              <w:t xml:space="preserve">der Artikel-ID für </w:t>
            </w:r>
            <w:r w:rsidRPr="00AD73CD">
              <w:rPr>
                <w:rFonts w:cstheme="minorHAnsi"/>
              </w:rPr>
              <w:t>Sondervertragskunde</w:t>
            </w:r>
            <w:r>
              <w:rPr>
                <w:rFonts w:cstheme="minorHAnsi"/>
              </w:rPr>
              <w:t>n</w:t>
            </w:r>
            <w:r w:rsidRPr="00AD73CD">
              <w:rPr>
                <w:rFonts w:cstheme="minorHAnsi"/>
              </w:rPr>
              <w:t>-Konzessionsabgabe entspricht</w:t>
            </w:r>
            <w:r>
              <w:rPr>
                <w:rFonts w:cstheme="minorHAnsi"/>
              </w:rPr>
              <w:t xml:space="preserve">, mit positiver Menge abgerechnet? </w:t>
            </w:r>
          </w:p>
        </w:tc>
        <w:tc>
          <w:tcPr>
            <w:tcW w:w="1563" w:type="dxa"/>
            <w:gridSpan w:val="2"/>
            <w:tcBorders>
              <w:top w:val="single" w:sz="4" w:space="0" w:color="auto"/>
              <w:bottom w:val="dotted" w:sz="4" w:space="0" w:color="auto"/>
            </w:tcBorders>
          </w:tcPr>
          <w:p w14:paraId="69F40F53" w14:textId="77777777" w:rsidR="00C20FBE" w:rsidRPr="0017265D" w:rsidRDefault="00C20FBE" w:rsidP="003D638A">
            <w:pPr>
              <w:rPr>
                <w:rFonts w:cstheme="minorHAnsi"/>
              </w:rPr>
            </w:pPr>
            <w:r>
              <w:rPr>
                <w:rFonts w:cstheme="minorHAnsi"/>
              </w:rPr>
              <w:t xml:space="preserve">ja </w:t>
            </w:r>
            <w:r w:rsidRPr="00CC1D5B">
              <w:rPr>
                <w:rFonts w:ascii="Wingdings" w:eastAsia="Wingdings" w:hAnsi="Wingdings" w:cstheme="minorHAnsi"/>
              </w:rPr>
              <w:t>à</w:t>
            </w:r>
            <w:r>
              <w:rPr>
                <w:rFonts w:cstheme="minorHAnsi"/>
              </w:rPr>
              <w:t xml:space="preserve"> 563</w:t>
            </w:r>
          </w:p>
        </w:tc>
        <w:tc>
          <w:tcPr>
            <w:tcW w:w="860" w:type="dxa"/>
            <w:gridSpan w:val="2"/>
            <w:tcBorders>
              <w:top w:val="single" w:sz="4" w:space="0" w:color="auto"/>
              <w:bottom w:val="dotted" w:sz="4" w:space="0" w:color="auto"/>
            </w:tcBorders>
          </w:tcPr>
          <w:p w14:paraId="52FCE334" w14:textId="77777777" w:rsidR="00C20FBE" w:rsidRPr="0017265D" w:rsidRDefault="00C20FBE" w:rsidP="003D638A">
            <w:pPr>
              <w:rPr>
                <w:rFonts w:cstheme="minorHAnsi"/>
              </w:rPr>
            </w:pPr>
            <w:r>
              <w:rPr>
                <w:rFonts w:cstheme="minorHAnsi"/>
              </w:rPr>
              <w:t>AD0</w:t>
            </w:r>
          </w:p>
        </w:tc>
        <w:tc>
          <w:tcPr>
            <w:tcW w:w="5101" w:type="dxa"/>
            <w:gridSpan w:val="2"/>
            <w:tcBorders>
              <w:top w:val="single" w:sz="4" w:space="0" w:color="auto"/>
              <w:bottom w:val="dotted" w:sz="4" w:space="0" w:color="auto"/>
            </w:tcBorders>
          </w:tcPr>
          <w:p w14:paraId="4AA52BFD" w14:textId="77777777" w:rsidR="00C20FBE" w:rsidRPr="0017265D" w:rsidRDefault="00C20FBE" w:rsidP="003D638A">
            <w:pPr>
              <w:rPr>
                <w:rFonts w:cstheme="minorHAnsi"/>
              </w:rPr>
            </w:pPr>
            <w:r w:rsidRPr="0017265D">
              <w:rPr>
                <w:rFonts w:cstheme="minorHAnsi"/>
              </w:rPr>
              <w:t>Cluster: Ablehnung auf Positionsebene</w:t>
            </w:r>
          </w:p>
          <w:p w14:paraId="3D956A8B" w14:textId="77777777" w:rsidR="00C20FBE" w:rsidRPr="0017265D" w:rsidRDefault="00C20FBE" w:rsidP="003D638A">
            <w:pPr>
              <w:rPr>
                <w:rFonts w:cstheme="minorHAnsi"/>
              </w:rPr>
            </w:pPr>
            <w:r>
              <w:rPr>
                <w:rFonts w:cstheme="minorHAnsi"/>
              </w:rPr>
              <w:t>In derselben Rechnung wird die Konzessionsabgabe einmal für Tarifkunden und für Sondervertragskunden berechnet.</w:t>
            </w:r>
          </w:p>
        </w:tc>
      </w:tr>
      <w:tr w:rsidR="00C20FBE" w:rsidRPr="0017265D" w14:paraId="0D5210EC" w14:textId="77777777" w:rsidTr="00EB5F30">
        <w:tc>
          <w:tcPr>
            <w:tcW w:w="705" w:type="dxa"/>
            <w:vMerge/>
          </w:tcPr>
          <w:p w14:paraId="33E1DA41" w14:textId="77777777" w:rsidR="00C20FBE" w:rsidRPr="0017265D" w:rsidRDefault="00C20FBE" w:rsidP="003D638A">
            <w:pPr>
              <w:rPr>
                <w:rFonts w:cstheme="minorHAnsi"/>
              </w:rPr>
            </w:pPr>
          </w:p>
        </w:tc>
        <w:tc>
          <w:tcPr>
            <w:tcW w:w="6098" w:type="dxa"/>
            <w:gridSpan w:val="2"/>
            <w:vMerge/>
          </w:tcPr>
          <w:p w14:paraId="7A7EBE6F" w14:textId="77777777" w:rsidR="00C20FBE" w:rsidRPr="0017265D" w:rsidRDefault="00C20FBE" w:rsidP="003D638A">
            <w:pPr>
              <w:rPr>
                <w:rFonts w:cstheme="minorHAnsi"/>
              </w:rPr>
            </w:pPr>
          </w:p>
        </w:tc>
        <w:tc>
          <w:tcPr>
            <w:tcW w:w="1563" w:type="dxa"/>
            <w:gridSpan w:val="2"/>
            <w:tcBorders>
              <w:top w:val="dotted" w:sz="4" w:space="0" w:color="auto"/>
              <w:bottom w:val="dotted" w:sz="4" w:space="0" w:color="auto"/>
            </w:tcBorders>
          </w:tcPr>
          <w:p w14:paraId="6B5CABD2" w14:textId="77777777" w:rsidR="00C20FBE" w:rsidRPr="0017265D" w:rsidRDefault="00C20FBE" w:rsidP="003D638A">
            <w:pPr>
              <w:rPr>
                <w:rFonts w:cstheme="minorHAnsi"/>
              </w:rPr>
            </w:pPr>
            <w:r>
              <w:rPr>
                <w:rFonts w:cstheme="minorHAnsi"/>
              </w:rPr>
              <w:t xml:space="preserve">nein </w:t>
            </w:r>
            <w:r w:rsidRPr="00275682">
              <w:rPr>
                <w:rFonts w:ascii="Wingdings" w:eastAsia="Wingdings" w:hAnsi="Wingdings" w:cstheme="minorHAnsi"/>
              </w:rPr>
              <w:t>à</w:t>
            </w:r>
            <w:r>
              <w:rPr>
                <w:rFonts w:cstheme="minorHAnsi"/>
              </w:rPr>
              <w:t xml:space="preserve"> 563</w:t>
            </w:r>
          </w:p>
        </w:tc>
        <w:tc>
          <w:tcPr>
            <w:tcW w:w="860" w:type="dxa"/>
            <w:gridSpan w:val="2"/>
            <w:tcBorders>
              <w:top w:val="dotted" w:sz="4" w:space="0" w:color="auto"/>
              <w:bottom w:val="dotted" w:sz="4" w:space="0" w:color="auto"/>
            </w:tcBorders>
          </w:tcPr>
          <w:p w14:paraId="5D388F19" w14:textId="77777777" w:rsidR="00C20FBE" w:rsidRPr="0017265D" w:rsidRDefault="00C20FBE" w:rsidP="003D638A">
            <w:pPr>
              <w:rPr>
                <w:rFonts w:cstheme="minorHAnsi"/>
              </w:rPr>
            </w:pPr>
          </w:p>
        </w:tc>
        <w:tc>
          <w:tcPr>
            <w:tcW w:w="5101" w:type="dxa"/>
            <w:gridSpan w:val="2"/>
            <w:tcBorders>
              <w:top w:val="dotted" w:sz="4" w:space="0" w:color="auto"/>
              <w:bottom w:val="dotted" w:sz="4" w:space="0" w:color="auto"/>
            </w:tcBorders>
          </w:tcPr>
          <w:p w14:paraId="5DD69D01" w14:textId="77777777" w:rsidR="00C20FBE" w:rsidRPr="0017265D" w:rsidRDefault="00C20FBE" w:rsidP="003D638A">
            <w:pPr>
              <w:rPr>
                <w:rFonts w:cstheme="minorHAnsi"/>
              </w:rPr>
            </w:pPr>
          </w:p>
        </w:tc>
      </w:tr>
      <w:tr w:rsidR="00C20FBE" w:rsidRPr="0017265D" w14:paraId="63D08DC0" w14:textId="77777777" w:rsidTr="00EB5F30">
        <w:tc>
          <w:tcPr>
            <w:tcW w:w="705" w:type="dxa"/>
            <w:vMerge w:val="restart"/>
            <w:shd w:val="clear" w:color="auto" w:fill="92D050"/>
          </w:tcPr>
          <w:p w14:paraId="205FF43F" w14:textId="77777777" w:rsidR="00C20FBE" w:rsidRPr="0017265D" w:rsidRDefault="00C20FBE" w:rsidP="003D638A">
            <w:pPr>
              <w:rPr>
                <w:rFonts w:cstheme="minorHAnsi"/>
              </w:rPr>
            </w:pPr>
            <w:r>
              <w:rPr>
                <w:rFonts w:cstheme="minorHAnsi"/>
              </w:rPr>
              <w:t>563</w:t>
            </w:r>
          </w:p>
        </w:tc>
        <w:tc>
          <w:tcPr>
            <w:tcW w:w="6098" w:type="dxa"/>
            <w:gridSpan w:val="2"/>
            <w:vMerge w:val="restart"/>
          </w:tcPr>
          <w:p w14:paraId="1C29C571" w14:textId="77777777" w:rsidR="00C20FBE" w:rsidRPr="0017265D" w:rsidRDefault="00C20FBE" w:rsidP="003D638A">
            <w:pPr>
              <w:rPr>
                <w:rFonts w:cstheme="minorHAnsi"/>
              </w:rPr>
            </w:pPr>
            <w:r w:rsidRPr="0017265D">
              <w:rPr>
                <w:rFonts w:cstheme="minorHAnsi"/>
              </w:rPr>
              <w:t>Beginnt und endet der Zeitraum der Resultierenden in unterschiedlichen Kalendermonaten?</w:t>
            </w:r>
          </w:p>
          <w:p w14:paraId="09884E81" w14:textId="77777777" w:rsidR="00C20FBE" w:rsidRPr="0017265D" w:rsidRDefault="00C20FBE" w:rsidP="003D638A">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63" w:type="dxa"/>
            <w:gridSpan w:val="2"/>
            <w:tcBorders>
              <w:top w:val="single" w:sz="4" w:space="0" w:color="auto"/>
              <w:bottom w:val="dotted" w:sz="4" w:space="0" w:color="auto"/>
            </w:tcBorders>
          </w:tcPr>
          <w:p w14:paraId="4D386528" w14:textId="77777777" w:rsidR="00C20FBE" w:rsidRPr="0017265D" w:rsidRDefault="00C20FBE" w:rsidP="003D638A">
            <w:pPr>
              <w:rPr>
                <w:rFonts w:cstheme="minorHAnsi"/>
              </w:rPr>
            </w:pPr>
            <w:r>
              <w:rPr>
                <w:rFonts w:cstheme="minorHAnsi"/>
              </w:rPr>
              <w:t xml:space="preserve">ja </w:t>
            </w:r>
            <w:r w:rsidRPr="000E2811">
              <w:rPr>
                <w:rFonts w:ascii="Wingdings" w:eastAsia="Wingdings" w:hAnsi="Wingdings" w:cstheme="minorHAnsi"/>
              </w:rPr>
              <w:t>à</w:t>
            </w:r>
            <w:r>
              <w:rPr>
                <w:rFonts w:cstheme="minorHAnsi"/>
              </w:rPr>
              <w:t xml:space="preserve"> 565</w:t>
            </w:r>
          </w:p>
        </w:tc>
        <w:tc>
          <w:tcPr>
            <w:tcW w:w="860" w:type="dxa"/>
            <w:gridSpan w:val="2"/>
            <w:tcBorders>
              <w:top w:val="single" w:sz="4" w:space="0" w:color="auto"/>
              <w:bottom w:val="dotted" w:sz="4" w:space="0" w:color="auto"/>
            </w:tcBorders>
          </w:tcPr>
          <w:p w14:paraId="078D9583" w14:textId="77777777" w:rsidR="00C20FBE" w:rsidRPr="0017265D" w:rsidRDefault="00C20FBE" w:rsidP="003D638A">
            <w:pPr>
              <w:rPr>
                <w:rFonts w:cstheme="minorHAnsi"/>
              </w:rPr>
            </w:pPr>
          </w:p>
        </w:tc>
        <w:tc>
          <w:tcPr>
            <w:tcW w:w="5101" w:type="dxa"/>
            <w:gridSpan w:val="2"/>
            <w:tcBorders>
              <w:top w:val="single" w:sz="4" w:space="0" w:color="auto"/>
              <w:bottom w:val="dotted" w:sz="4" w:space="0" w:color="auto"/>
            </w:tcBorders>
          </w:tcPr>
          <w:p w14:paraId="5DAD7E3B" w14:textId="77777777" w:rsidR="00C20FBE" w:rsidRPr="0017265D" w:rsidRDefault="00C20FBE" w:rsidP="003D638A">
            <w:pPr>
              <w:rPr>
                <w:rFonts w:cstheme="minorHAnsi"/>
              </w:rPr>
            </w:pPr>
            <w:r>
              <w:rPr>
                <w:rFonts w:cstheme="minorHAnsi"/>
              </w:rPr>
              <w:t>Hinweis: die Artikel-ID umfasst mehr als einen Abrechnungsmonat</w:t>
            </w:r>
          </w:p>
        </w:tc>
      </w:tr>
      <w:tr w:rsidR="00C20FBE" w:rsidRPr="0017265D" w14:paraId="47C6BC6B" w14:textId="77777777" w:rsidTr="00EB5F30">
        <w:tc>
          <w:tcPr>
            <w:tcW w:w="705" w:type="dxa"/>
            <w:vMerge/>
          </w:tcPr>
          <w:p w14:paraId="52DAE34E" w14:textId="77777777" w:rsidR="00C20FBE" w:rsidRPr="0017265D" w:rsidRDefault="00C20FBE" w:rsidP="003D638A">
            <w:pPr>
              <w:rPr>
                <w:rFonts w:cstheme="minorHAnsi"/>
              </w:rPr>
            </w:pPr>
          </w:p>
        </w:tc>
        <w:tc>
          <w:tcPr>
            <w:tcW w:w="6098" w:type="dxa"/>
            <w:gridSpan w:val="2"/>
            <w:vMerge/>
          </w:tcPr>
          <w:p w14:paraId="324EF809" w14:textId="77777777" w:rsidR="00C20FBE" w:rsidRPr="0017265D" w:rsidRDefault="00C20FBE" w:rsidP="003D638A">
            <w:pPr>
              <w:rPr>
                <w:rFonts w:cstheme="minorHAnsi"/>
              </w:rPr>
            </w:pPr>
          </w:p>
        </w:tc>
        <w:tc>
          <w:tcPr>
            <w:tcW w:w="1563" w:type="dxa"/>
            <w:gridSpan w:val="2"/>
            <w:tcBorders>
              <w:top w:val="dotted" w:sz="4" w:space="0" w:color="auto"/>
              <w:bottom w:val="dotted" w:sz="4" w:space="0" w:color="auto"/>
            </w:tcBorders>
          </w:tcPr>
          <w:p w14:paraId="1A8E3CCD" w14:textId="77777777" w:rsidR="00C20FBE" w:rsidRPr="0017265D" w:rsidRDefault="00C20FBE" w:rsidP="003D638A">
            <w:pPr>
              <w:rPr>
                <w:rFonts w:cstheme="minorHAnsi"/>
              </w:rPr>
            </w:pPr>
            <w:r>
              <w:rPr>
                <w:rFonts w:cstheme="minorHAnsi"/>
              </w:rPr>
              <w:t xml:space="preserve">nein </w:t>
            </w:r>
            <w:r w:rsidRPr="000E2811">
              <w:rPr>
                <w:rFonts w:ascii="Wingdings" w:eastAsia="Wingdings" w:hAnsi="Wingdings" w:cstheme="minorHAnsi"/>
              </w:rPr>
              <w:t>à</w:t>
            </w:r>
            <w:r>
              <w:rPr>
                <w:rFonts w:cstheme="minorHAnsi"/>
              </w:rPr>
              <w:t xml:space="preserve"> 595</w:t>
            </w:r>
          </w:p>
        </w:tc>
        <w:tc>
          <w:tcPr>
            <w:tcW w:w="860" w:type="dxa"/>
            <w:gridSpan w:val="2"/>
            <w:tcBorders>
              <w:top w:val="dotted" w:sz="4" w:space="0" w:color="auto"/>
              <w:bottom w:val="dotted" w:sz="4" w:space="0" w:color="auto"/>
            </w:tcBorders>
          </w:tcPr>
          <w:p w14:paraId="5DBF3B8B" w14:textId="77777777" w:rsidR="00C20FBE" w:rsidRPr="0017265D" w:rsidRDefault="00C20FBE" w:rsidP="003D638A">
            <w:pPr>
              <w:rPr>
                <w:rFonts w:cstheme="minorHAnsi"/>
              </w:rPr>
            </w:pPr>
          </w:p>
        </w:tc>
        <w:tc>
          <w:tcPr>
            <w:tcW w:w="5101" w:type="dxa"/>
            <w:gridSpan w:val="2"/>
            <w:tcBorders>
              <w:top w:val="dotted" w:sz="4" w:space="0" w:color="auto"/>
              <w:bottom w:val="dotted" w:sz="4" w:space="0" w:color="auto"/>
            </w:tcBorders>
          </w:tcPr>
          <w:p w14:paraId="0C5C30BF" w14:textId="77777777" w:rsidR="00C20FBE" w:rsidRPr="0017265D" w:rsidRDefault="00C20FBE" w:rsidP="003D638A">
            <w:pPr>
              <w:rPr>
                <w:rFonts w:cstheme="minorHAnsi"/>
              </w:rPr>
            </w:pPr>
            <w:r>
              <w:rPr>
                <w:rFonts w:cstheme="minorHAnsi"/>
              </w:rPr>
              <w:t>Hinweis: die Artikel-ID berücksichtigt maximal einen Kalendermonat</w:t>
            </w:r>
          </w:p>
        </w:tc>
      </w:tr>
      <w:tr w:rsidR="00C20FBE" w:rsidRPr="0017265D" w14:paraId="191596CD" w14:textId="77777777" w:rsidTr="00EB5F30">
        <w:tc>
          <w:tcPr>
            <w:tcW w:w="705" w:type="dxa"/>
            <w:vMerge w:val="restart"/>
            <w:shd w:val="clear" w:color="auto" w:fill="92D050"/>
          </w:tcPr>
          <w:p w14:paraId="2E373515" w14:textId="694760F3" w:rsidR="00C20FBE" w:rsidRPr="0017265D" w:rsidRDefault="00C20FBE" w:rsidP="003D638A">
            <w:pPr>
              <w:rPr>
                <w:rFonts w:cstheme="minorHAnsi"/>
              </w:rPr>
            </w:pPr>
            <w:r w:rsidRPr="0017265D">
              <w:rPr>
                <w:rFonts w:cstheme="minorHAnsi"/>
              </w:rPr>
              <w:t>565</w:t>
            </w:r>
          </w:p>
        </w:tc>
        <w:tc>
          <w:tcPr>
            <w:tcW w:w="6098" w:type="dxa"/>
            <w:gridSpan w:val="2"/>
            <w:vMerge w:val="restart"/>
          </w:tcPr>
          <w:p w14:paraId="16FC22CD" w14:textId="77777777" w:rsidR="00C20FBE" w:rsidRPr="0017265D" w:rsidRDefault="00C20FBE" w:rsidP="003D638A">
            <w:pPr>
              <w:rPr>
                <w:rFonts w:cstheme="minorHAnsi"/>
              </w:rPr>
            </w:pPr>
            <w:r w:rsidRPr="0017265D">
              <w:rPr>
                <w:rFonts w:cstheme="minorHAnsi"/>
              </w:rPr>
              <w:t>Wurden alle Positionen der Konzessionsabgabe für Tarifkunden aus den vorherigen MVR zurückgenommen?</w:t>
            </w:r>
            <w:r>
              <w:rPr>
                <w:rFonts w:cstheme="minorHAnsi"/>
              </w:rPr>
              <w:t xml:space="preserve"> </w:t>
            </w:r>
          </w:p>
        </w:tc>
        <w:tc>
          <w:tcPr>
            <w:tcW w:w="1563" w:type="dxa"/>
            <w:gridSpan w:val="2"/>
            <w:tcBorders>
              <w:top w:val="single" w:sz="4" w:space="0" w:color="auto"/>
              <w:bottom w:val="dotted" w:sz="4" w:space="0" w:color="auto"/>
            </w:tcBorders>
          </w:tcPr>
          <w:p w14:paraId="61CFC07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gridSpan w:val="2"/>
            <w:tcBorders>
              <w:top w:val="single" w:sz="4" w:space="0" w:color="auto"/>
              <w:bottom w:val="dotted" w:sz="4" w:space="0" w:color="auto"/>
            </w:tcBorders>
          </w:tcPr>
          <w:p w14:paraId="7A17F663" w14:textId="77777777" w:rsidR="00C20FBE" w:rsidRPr="0017265D" w:rsidRDefault="00C20FBE" w:rsidP="003D638A">
            <w:pPr>
              <w:rPr>
                <w:rFonts w:cstheme="minorHAnsi"/>
              </w:rPr>
            </w:pPr>
            <w:r w:rsidRPr="0017265D">
              <w:rPr>
                <w:rFonts w:cstheme="minorHAnsi"/>
              </w:rPr>
              <w:t>AA7</w:t>
            </w:r>
          </w:p>
        </w:tc>
        <w:tc>
          <w:tcPr>
            <w:tcW w:w="5101" w:type="dxa"/>
            <w:gridSpan w:val="2"/>
            <w:tcBorders>
              <w:top w:val="single" w:sz="4" w:space="0" w:color="auto"/>
              <w:bottom w:val="dotted" w:sz="4" w:space="0" w:color="auto"/>
            </w:tcBorders>
          </w:tcPr>
          <w:p w14:paraId="04542DA7" w14:textId="77777777" w:rsidR="00C20FBE" w:rsidRPr="0017265D" w:rsidRDefault="00C20FBE" w:rsidP="003D638A">
            <w:pPr>
              <w:rPr>
                <w:rFonts w:cstheme="minorHAnsi"/>
              </w:rPr>
            </w:pPr>
            <w:r w:rsidRPr="0017265D">
              <w:rPr>
                <w:rFonts w:cstheme="minorHAnsi"/>
              </w:rPr>
              <w:t>Cluster: Ablehnung auf Positionsebene</w:t>
            </w:r>
          </w:p>
          <w:p w14:paraId="2C68128C" w14:textId="77777777" w:rsidR="00C20FBE" w:rsidRPr="0017265D" w:rsidRDefault="00C20FBE" w:rsidP="003D638A">
            <w:pPr>
              <w:rPr>
                <w:rFonts w:cstheme="minorHAnsi"/>
              </w:rPr>
            </w:pPr>
            <w:r w:rsidRPr="0017265D">
              <w:rPr>
                <w:rFonts w:cstheme="minorHAnsi"/>
              </w:rPr>
              <w:t>Die Konzessionsabgabe für Tarifkunden wurde bereits in einer vorangegangenen MVR abgerechnet und wurde nicht zurückgenommen.</w:t>
            </w:r>
          </w:p>
          <w:p w14:paraId="2F9C4526" w14:textId="77777777" w:rsidR="00C20FBE" w:rsidRPr="0017265D" w:rsidRDefault="00C20FBE" w:rsidP="003D638A">
            <w:pPr>
              <w:rPr>
                <w:rFonts w:cstheme="minorHAnsi"/>
              </w:rPr>
            </w:pPr>
            <w:r w:rsidRPr="0017265D">
              <w:rPr>
                <w:rFonts w:cstheme="minorHAnsi"/>
              </w:rPr>
              <w:t>Hinweis: Der LF gibt die Referenz der Rechnungen (MVR) an, in denen die Konzessionsabgabe bereits abgerechnet wurde.</w:t>
            </w:r>
          </w:p>
        </w:tc>
      </w:tr>
      <w:tr w:rsidR="00C20FBE" w:rsidRPr="0017265D" w14:paraId="7D2E9267" w14:textId="77777777" w:rsidTr="00EB5F30">
        <w:tc>
          <w:tcPr>
            <w:tcW w:w="705" w:type="dxa"/>
            <w:vMerge/>
          </w:tcPr>
          <w:p w14:paraId="6C4701B3" w14:textId="77777777" w:rsidR="00C20FBE" w:rsidRPr="0017265D" w:rsidRDefault="00C20FBE" w:rsidP="003D638A">
            <w:pPr>
              <w:rPr>
                <w:rFonts w:cstheme="minorHAnsi"/>
              </w:rPr>
            </w:pPr>
          </w:p>
        </w:tc>
        <w:tc>
          <w:tcPr>
            <w:tcW w:w="6098" w:type="dxa"/>
            <w:gridSpan w:val="2"/>
            <w:vMerge/>
          </w:tcPr>
          <w:p w14:paraId="7B1917F3"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0CB8C31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0" w:type="dxa"/>
            <w:gridSpan w:val="2"/>
            <w:tcBorders>
              <w:top w:val="dotted" w:sz="4" w:space="0" w:color="auto"/>
              <w:bottom w:val="single" w:sz="4" w:space="0" w:color="auto"/>
            </w:tcBorders>
          </w:tcPr>
          <w:p w14:paraId="2720D592" w14:textId="77777777" w:rsidR="00C20FBE" w:rsidRPr="0017265D" w:rsidRDefault="00C20FBE" w:rsidP="003D638A">
            <w:pPr>
              <w:rPr>
                <w:rFonts w:cstheme="minorHAnsi"/>
              </w:rPr>
            </w:pPr>
          </w:p>
        </w:tc>
        <w:tc>
          <w:tcPr>
            <w:tcW w:w="5101" w:type="dxa"/>
            <w:gridSpan w:val="2"/>
            <w:tcBorders>
              <w:top w:val="dotted" w:sz="4" w:space="0" w:color="auto"/>
              <w:bottom w:val="single" w:sz="4" w:space="0" w:color="auto"/>
            </w:tcBorders>
          </w:tcPr>
          <w:p w14:paraId="31AE0CD2" w14:textId="77777777" w:rsidR="00C20FBE" w:rsidRPr="0017265D" w:rsidRDefault="00C20FBE" w:rsidP="003D638A">
            <w:pPr>
              <w:rPr>
                <w:rFonts w:cstheme="minorHAnsi"/>
              </w:rPr>
            </w:pPr>
          </w:p>
        </w:tc>
      </w:tr>
      <w:tr w:rsidR="00C20FBE" w:rsidRPr="0017265D" w14:paraId="2823E965" w14:textId="77777777" w:rsidTr="00EB5F30">
        <w:tc>
          <w:tcPr>
            <w:tcW w:w="705" w:type="dxa"/>
            <w:vMerge w:val="restart"/>
            <w:shd w:val="clear" w:color="auto" w:fill="92D050"/>
          </w:tcPr>
          <w:p w14:paraId="7EB36982" w14:textId="2CA267F2" w:rsidR="00C20FBE" w:rsidRPr="0017265D" w:rsidRDefault="00C20FBE" w:rsidP="003D638A">
            <w:pPr>
              <w:rPr>
                <w:rFonts w:cstheme="minorHAnsi"/>
              </w:rPr>
            </w:pPr>
            <w:r w:rsidRPr="0017265D">
              <w:rPr>
                <w:rFonts w:cstheme="minorHAnsi"/>
              </w:rPr>
              <w:lastRenderedPageBreak/>
              <w:t>595</w:t>
            </w:r>
          </w:p>
        </w:tc>
        <w:tc>
          <w:tcPr>
            <w:tcW w:w="6098" w:type="dxa"/>
            <w:gridSpan w:val="2"/>
            <w:vMerge w:val="restart"/>
          </w:tcPr>
          <w:p w14:paraId="43E3963D"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p w14:paraId="0D077F4D" w14:textId="77777777" w:rsidR="00C20FBE" w:rsidRPr="0017265D" w:rsidRDefault="00C20FBE" w:rsidP="003D638A">
            <w:pPr>
              <w:rPr>
                <w:rFonts w:cstheme="minorHAnsi"/>
              </w:rPr>
            </w:pPr>
          </w:p>
        </w:tc>
        <w:tc>
          <w:tcPr>
            <w:tcW w:w="1414" w:type="dxa"/>
            <w:tcBorders>
              <w:top w:val="single" w:sz="4" w:space="0" w:color="auto"/>
              <w:bottom w:val="dotted" w:sz="4" w:space="0" w:color="auto"/>
            </w:tcBorders>
          </w:tcPr>
          <w:p w14:paraId="73AB57F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599</w:t>
            </w:r>
          </w:p>
        </w:tc>
        <w:tc>
          <w:tcPr>
            <w:tcW w:w="992" w:type="dxa"/>
            <w:gridSpan w:val="2"/>
            <w:tcBorders>
              <w:top w:val="single" w:sz="4" w:space="0" w:color="auto"/>
              <w:bottom w:val="dotted" w:sz="4" w:space="0" w:color="auto"/>
            </w:tcBorders>
          </w:tcPr>
          <w:p w14:paraId="0F5B1C11" w14:textId="77777777" w:rsidR="00C20FBE" w:rsidRPr="0017265D" w:rsidRDefault="00C20FBE" w:rsidP="003D638A">
            <w:pPr>
              <w:rPr>
                <w:rFonts w:cstheme="minorHAnsi"/>
              </w:rPr>
            </w:pPr>
            <w:r w:rsidRPr="0017265D">
              <w:rPr>
                <w:rFonts w:cstheme="minorHAnsi"/>
              </w:rPr>
              <w:t>A99</w:t>
            </w:r>
          </w:p>
        </w:tc>
        <w:tc>
          <w:tcPr>
            <w:tcW w:w="5118" w:type="dxa"/>
            <w:gridSpan w:val="3"/>
            <w:tcBorders>
              <w:top w:val="single" w:sz="4" w:space="0" w:color="auto"/>
              <w:bottom w:val="dotted" w:sz="4" w:space="0" w:color="auto"/>
            </w:tcBorders>
          </w:tcPr>
          <w:p w14:paraId="35507099" w14:textId="77777777" w:rsidR="00C20FBE" w:rsidRPr="0017265D" w:rsidRDefault="00C20FBE" w:rsidP="003D638A">
            <w:pPr>
              <w:rPr>
                <w:rFonts w:cstheme="minorHAnsi"/>
              </w:rPr>
            </w:pPr>
            <w:r w:rsidRPr="0017265D">
              <w:rPr>
                <w:rFonts w:cstheme="minorHAnsi"/>
              </w:rPr>
              <w:t>Cluster: Ablehnung auf Positionsebene</w:t>
            </w:r>
          </w:p>
          <w:p w14:paraId="69FC6ECD" w14:textId="77777777" w:rsidR="00C20FBE" w:rsidRPr="0017265D" w:rsidRDefault="00C20FBE" w:rsidP="003D638A">
            <w:pPr>
              <w:rPr>
                <w:rFonts w:cstheme="minorHAnsi"/>
              </w:rPr>
            </w:pPr>
            <w:r w:rsidRPr="0017265D">
              <w:rPr>
                <w:rFonts w:cstheme="minorHAnsi"/>
              </w:rPr>
              <w:t>Sonstiger Fehler auf Positionsebene.</w:t>
            </w:r>
          </w:p>
          <w:p w14:paraId="1433AAC8"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1D2B7B3F"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54C39D64" w14:textId="77777777" w:rsidTr="00EB5F30">
        <w:tc>
          <w:tcPr>
            <w:tcW w:w="705" w:type="dxa"/>
            <w:vMerge/>
          </w:tcPr>
          <w:p w14:paraId="04BD8270" w14:textId="77777777" w:rsidR="00C20FBE" w:rsidRPr="0017265D" w:rsidRDefault="00C20FBE" w:rsidP="003D638A">
            <w:pPr>
              <w:rPr>
                <w:rFonts w:cstheme="minorHAnsi"/>
              </w:rPr>
            </w:pPr>
          </w:p>
        </w:tc>
        <w:tc>
          <w:tcPr>
            <w:tcW w:w="6098" w:type="dxa"/>
            <w:gridSpan w:val="2"/>
            <w:vMerge/>
          </w:tcPr>
          <w:p w14:paraId="7541C5BF" w14:textId="77777777" w:rsidR="00C20FBE" w:rsidRPr="0017265D" w:rsidRDefault="00C20FBE" w:rsidP="003D638A">
            <w:pPr>
              <w:rPr>
                <w:rFonts w:cstheme="minorHAnsi"/>
              </w:rPr>
            </w:pPr>
          </w:p>
        </w:tc>
        <w:tc>
          <w:tcPr>
            <w:tcW w:w="1414" w:type="dxa"/>
            <w:tcBorders>
              <w:top w:val="dotted" w:sz="4" w:space="0" w:color="auto"/>
              <w:bottom w:val="single" w:sz="4" w:space="0" w:color="auto"/>
            </w:tcBorders>
          </w:tcPr>
          <w:p w14:paraId="774C200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599</w:t>
            </w:r>
          </w:p>
        </w:tc>
        <w:tc>
          <w:tcPr>
            <w:tcW w:w="992" w:type="dxa"/>
            <w:gridSpan w:val="2"/>
            <w:tcBorders>
              <w:top w:val="dotted" w:sz="4" w:space="0" w:color="auto"/>
              <w:bottom w:val="single" w:sz="4" w:space="0" w:color="auto"/>
            </w:tcBorders>
          </w:tcPr>
          <w:p w14:paraId="3E759F42" w14:textId="77777777" w:rsidR="00C20FBE" w:rsidRPr="0017265D" w:rsidRDefault="00C20FBE" w:rsidP="003D638A">
            <w:pPr>
              <w:rPr>
                <w:rFonts w:cstheme="minorHAnsi"/>
              </w:rPr>
            </w:pPr>
          </w:p>
        </w:tc>
        <w:tc>
          <w:tcPr>
            <w:tcW w:w="5118" w:type="dxa"/>
            <w:gridSpan w:val="3"/>
            <w:tcBorders>
              <w:top w:val="dotted" w:sz="4" w:space="0" w:color="auto"/>
              <w:bottom w:val="single" w:sz="4" w:space="0" w:color="auto"/>
            </w:tcBorders>
          </w:tcPr>
          <w:p w14:paraId="416B846A" w14:textId="77777777" w:rsidR="00C20FBE" w:rsidRPr="0017265D" w:rsidRDefault="00C20FBE" w:rsidP="003D638A">
            <w:pPr>
              <w:rPr>
                <w:rFonts w:cstheme="minorHAnsi"/>
              </w:rPr>
            </w:pPr>
          </w:p>
        </w:tc>
      </w:tr>
      <w:tr w:rsidR="00C20FBE" w:rsidRPr="0017265D" w14:paraId="58F2A9DC" w14:textId="77777777" w:rsidTr="00EB5F30">
        <w:trPr>
          <w:gridAfter w:val="1"/>
          <w:wAfter w:w="62" w:type="dxa"/>
        </w:trPr>
        <w:tc>
          <w:tcPr>
            <w:tcW w:w="705" w:type="dxa"/>
            <w:vMerge w:val="restart"/>
            <w:shd w:val="clear" w:color="auto" w:fill="92D050"/>
          </w:tcPr>
          <w:p w14:paraId="6F79D8B9" w14:textId="77777777" w:rsidR="00C20FBE" w:rsidRPr="0017265D" w:rsidRDefault="00C20FBE" w:rsidP="003D638A">
            <w:pPr>
              <w:rPr>
                <w:rFonts w:cstheme="minorHAnsi"/>
              </w:rPr>
            </w:pPr>
            <w:r w:rsidRPr="0017265D">
              <w:rPr>
                <w:rFonts w:cstheme="minorHAnsi"/>
              </w:rPr>
              <w:t>599</w:t>
            </w:r>
          </w:p>
        </w:tc>
        <w:tc>
          <w:tcPr>
            <w:tcW w:w="6070" w:type="dxa"/>
            <w:vMerge w:val="restart"/>
          </w:tcPr>
          <w:p w14:paraId="307C116B" w14:textId="77777777" w:rsidR="00C20FBE" w:rsidRPr="0017265D" w:rsidRDefault="00C20FBE" w:rsidP="003D638A">
            <w:pPr>
              <w:rPr>
                <w:rFonts w:cstheme="minorHAnsi"/>
              </w:rPr>
            </w:pPr>
            <w:r w:rsidRPr="0017265D">
              <w:rPr>
                <w:rFonts w:cstheme="minorHAnsi"/>
              </w:rPr>
              <w:t>Sind noch weitere Rechnungspositionen zu prüfen?</w:t>
            </w:r>
          </w:p>
        </w:tc>
        <w:tc>
          <w:tcPr>
            <w:tcW w:w="1442" w:type="dxa"/>
            <w:gridSpan w:val="2"/>
            <w:tcBorders>
              <w:top w:val="single" w:sz="4" w:space="0" w:color="auto"/>
              <w:bottom w:val="dotted" w:sz="4" w:space="0" w:color="auto"/>
            </w:tcBorders>
          </w:tcPr>
          <w:p w14:paraId="22B4F20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992" w:type="dxa"/>
            <w:gridSpan w:val="2"/>
            <w:tcBorders>
              <w:top w:val="single" w:sz="4" w:space="0" w:color="auto"/>
              <w:bottom w:val="dotted" w:sz="4" w:space="0" w:color="auto"/>
            </w:tcBorders>
          </w:tcPr>
          <w:p w14:paraId="12B63E01" w14:textId="77777777" w:rsidR="00C20FBE" w:rsidRPr="0017265D" w:rsidRDefault="00C20FBE" w:rsidP="003D638A">
            <w:pPr>
              <w:rPr>
                <w:rFonts w:cstheme="minorHAnsi"/>
              </w:rPr>
            </w:pPr>
          </w:p>
        </w:tc>
        <w:tc>
          <w:tcPr>
            <w:tcW w:w="5056" w:type="dxa"/>
            <w:gridSpan w:val="2"/>
            <w:tcBorders>
              <w:top w:val="single" w:sz="4" w:space="0" w:color="auto"/>
              <w:bottom w:val="dotted" w:sz="4" w:space="0" w:color="auto"/>
            </w:tcBorders>
          </w:tcPr>
          <w:p w14:paraId="74757411" w14:textId="77777777" w:rsidR="00C20FBE" w:rsidRPr="0017265D" w:rsidRDefault="00C20FBE" w:rsidP="003D638A">
            <w:pPr>
              <w:rPr>
                <w:rFonts w:cstheme="minorHAnsi"/>
              </w:rPr>
            </w:pPr>
          </w:p>
        </w:tc>
      </w:tr>
      <w:tr w:rsidR="00C20FBE" w:rsidRPr="0017265D" w14:paraId="2BCB2481" w14:textId="77777777" w:rsidTr="00EB5F30">
        <w:trPr>
          <w:gridAfter w:val="1"/>
          <w:wAfter w:w="62" w:type="dxa"/>
        </w:trPr>
        <w:tc>
          <w:tcPr>
            <w:tcW w:w="705" w:type="dxa"/>
            <w:vMerge/>
          </w:tcPr>
          <w:p w14:paraId="706B3629" w14:textId="77777777" w:rsidR="00C20FBE" w:rsidRPr="0017265D" w:rsidRDefault="00C20FBE" w:rsidP="003D638A">
            <w:pPr>
              <w:rPr>
                <w:rFonts w:cstheme="minorHAnsi"/>
              </w:rPr>
            </w:pPr>
          </w:p>
        </w:tc>
        <w:tc>
          <w:tcPr>
            <w:tcW w:w="6070" w:type="dxa"/>
            <w:vMerge/>
          </w:tcPr>
          <w:p w14:paraId="5C09A98B" w14:textId="77777777" w:rsidR="00C20FBE" w:rsidRPr="0017265D" w:rsidRDefault="00C20FBE" w:rsidP="003D638A">
            <w:pPr>
              <w:rPr>
                <w:rFonts w:cstheme="minorHAnsi"/>
              </w:rPr>
            </w:pPr>
          </w:p>
        </w:tc>
        <w:tc>
          <w:tcPr>
            <w:tcW w:w="1442" w:type="dxa"/>
            <w:gridSpan w:val="2"/>
            <w:tcBorders>
              <w:top w:val="dotted" w:sz="4" w:space="0" w:color="auto"/>
              <w:bottom w:val="single" w:sz="4" w:space="0" w:color="auto"/>
            </w:tcBorders>
          </w:tcPr>
          <w:p w14:paraId="79BA340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992" w:type="dxa"/>
            <w:gridSpan w:val="2"/>
            <w:tcBorders>
              <w:top w:val="dotted" w:sz="4" w:space="0" w:color="auto"/>
              <w:bottom w:val="single" w:sz="4" w:space="0" w:color="auto"/>
            </w:tcBorders>
          </w:tcPr>
          <w:p w14:paraId="7769E386" w14:textId="77777777" w:rsidR="00C20FBE" w:rsidRPr="0017265D" w:rsidRDefault="00C20FBE" w:rsidP="003D638A">
            <w:pPr>
              <w:rPr>
                <w:rFonts w:cstheme="minorHAnsi"/>
              </w:rPr>
            </w:pPr>
          </w:p>
        </w:tc>
        <w:tc>
          <w:tcPr>
            <w:tcW w:w="5056" w:type="dxa"/>
            <w:gridSpan w:val="2"/>
            <w:tcBorders>
              <w:top w:val="dotted" w:sz="4" w:space="0" w:color="auto"/>
              <w:bottom w:val="single" w:sz="4" w:space="0" w:color="auto"/>
            </w:tcBorders>
          </w:tcPr>
          <w:p w14:paraId="344A91E1" w14:textId="77777777" w:rsidR="00C20FBE" w:rsidRPr="0017265D" w:rsidRDefault="00C20FBE" w:rsidP="003D638A">
            <w:pPr>
              <w:rPr>
                <w:rFonts w:cstheme="minorHAnsi"/>
              </w:rPr>
            </w:pPr>
          </w:p>
        </w:tc>
      </w:tr>
      <w:tr w:rsidR="00C20FBE" w:rsidRPr="0017265D" w14:paraId="383345F4" w14:textId="77777777" w:rsidTr="00EB5F30">
        <w:trPr>
          <w:gridAfter w:val="1"/>
          <w:wAfter w:w="62" w:type="dxa"/>
        </w:trPr>
        <w:tc>
          <w:tcPr>
            <w:tcW w:w="705" w:type="dxa"/>
            <w:vMerge w:val="restart"/>
            <w:shd w:val="clear" w:color="auto" w:fill="92D050"/>
          </w:tcPr>
          <w:p w14:paraId="2B443272" w14:textId="77777777" w:rsidR="00C20FBE" w:rsidRPr="0017265D" w:rsidRDefault="00C20FBE" w:rsidP="003D638A">
            <w:pPr>
              <w:rPr>
                <w:rFonts w:cstheme="minorHAnsi"/>
              </w:rPr>
            </w:pPr>
            <w:r w:rsidRPr="0017265D">
              <w:rPr>
                <w:rFonts w:cstheme="minorHAnsi"/>
              </w:rPr>
              <w:t>600</w:t>
            </w:r>
          </w:p>
        </w:tc>
        <w:tc>
          <w:tcPr>
            <w:tcW w:w="6070" w:type="dxa"/>
            <w:vMerge w:val="restart"/>
          </w:tcPr>
          <w:p w14:paraId="72500120" w14:textId="77777777" w:rsidR="00C20FBE" w:rsidRPr="0017265D" w:rsidRDefault="00C20FBE" w:rsidP="003D638A">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442" w:type="dxa"/>
            <w:gridSpan w:val="2"/>
            <w:tcBorders>
              <w:top w:val="single" w:sz="4" w:space="0" w:color="auto"/>
              <w:bottom w:val="dotted" w:sz="4" w:space="0" w:color="auto"/>
            </w:tcBorders>
          </w:tcPr>
          <w:p w14:paraId="02480DE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615</w:t>
            </w:r>
          </w:p>
        </w:tc>
        <w:tc>
          <w:tcPr>
            <w:tcW w:w="992" w:type="dxa"/>
            <w:gridSpan w:val="2"/>
            <w:tcBorders>
              <w:top w:val="single" w:sz="4" w:space="0" w:color="auto"/>
              <w:bottom w:val="dotted" w:sz="4" w:space="0" w:color="auto"/>
            </w:tcBorders>
          </w:tcPr>
          <w:p w14:paraId="214B2D1E" w14:textId="77777777" w:rsidR="00C20FBE" w:rsidRPr="0017265D" w:rsidRDefault="00C20FBE" w:rsidP="003D638A">
            <w:pPr>
              <w:rPr>
                <w:rFonts w:cstheme="minorHAnsi"/>
              </w:rPr>
            </w:pPr>
          </w:p>
        </w:tc>
        <w:tc>
          <w:tcPr>
            <w:tcW w:w="5056" w:type="dxa"/>
            <w:gridSpan w:val="2"/>
            <w:tcBorders>
              <w:top w:val="single" w:sz="4" w:space="0" w:color="auto"/>
              <w:bottom w:val="dotted" w:sz="4" w:space="0" w:color="auto"/>
            </w:tcBorders>
          </w:tcPr>
          <w:p w14:paraId="5C0EA094" w14:textId="77777777" w:rsidR="00C20FBE" w:rsidRPr="0017265D" w:rsidRDefault="00C20FBE" w:rsidP="003D638A">
            <w:pPr>
              <w:rPr>
                <w:rFonts w:cstheme="minorHAnsi"/>
              </w:rPr>
            </w:pPr>
          </w:p>
        </w:tc>
      </w:tr>
      <w:tr w:rsidR="00C20FBE" w:rsidRPr="0017265D" w14:paraId="085AD4F1" w14:textId="77777777" w:rsidTr="00EB5F30">
        <w:trPr>
          <w:gridAfter w:val="1"/>
          <w:wAfter w:w="62" w:type="dxa"/>
        </w:trPr>
        <w:tc>
          <w:tcPr>
            <w:tcW w:w="705" w:type="dxa"/>
            <w:vMerge/>
          </w:tcPr>
          <w:p w14:paraId="220F629B" w14:textId="77777777" w:rsidR="00C20FBE" w:rsidRPr="0017265D" w:rsidRDefault="00C20FBE" w:rsidP="003D638A">
            <w:pPr>
              <w:rPr>
                <w:rFonts w:cstheme="minorHAnsi"/>
              </w:rPr>
            </w:pPr>
          </w:p>
        </w:tc>
        <w:tc>
          <w:tcPr>
            <w:tcW w:w="6070" w:type="dxa"/>
            <w:vMerge/>
          </w:tcPr>
          <w:p w14:paraId="43469A4B" w14:textId="77777777" w:rsidR="00C20FBE" w:rsidRPr="0017265D" w:rsidRDefault="00C20FBE" w:rsidP="003D638A">
            <w:pPr>
              <w:rPr>
                <w:rFonts w:cstheme="minorHAnsi"/>
              </w:rPr>
            </w:pPr>
          </w:p>
        </w:tc>
        <w:tc>
          <w:tcPr>
            <w:tcW w:w="1442" w:type="dxa"/>
            <w:gridSpan w:val="2"/>
            <w:tcBorders>
              <w:top w:val="dotted" w:sz="4" w:space="0" w:color="auto"/>
              <w:bottom w:val="single" w:sz="4" w:space="0" w:color="auto"/>
            </w:tcBorders>
          </w:tcPr>
          <w:p w14:paraId="0699FBC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605</w:t>
            </w:r>
          </w:p>
        </w:tc>
        <w:tc>
          <w:tcPr>
            <w:tcW w:w="992" w:type="dxa"/>
            <w:gridSpan w:val="2"/>
            <w:tcBorders>
              <w:top w:val="dotted" w:sz="4" w:space="0" w:color="auto"/>
              <w:bottom w:val="single" w:sz="4" w:space="0" w:color="auto"/>
            </w:tcBorders>
          </w:tcPr>
          <w:p w14:paraId="5C5BB9AF" w14:textId="77777777" w:rsidR="00C20FBE" w:rsidRPr="0017265D" w:rsidRDefault="00C20FBE" w:rsidP="003D638A">
            <w:pPr>
              <w:rPr>
                <w:rFonts w:cstheme="minorHAnsi"/>
              </w:rPr>
            </w:pPr>
          </w:p>
        </w:tc>
        <w:tc>
          <w:tcPr>
            <w:tcW w:w="5056" w:type="dxa"/>
            <w:gridSpan w:val="2"/>
            <w:tcBorders>
              <w:top w:val="dotted" w:sz="4" w:space="0" w:color="auto"/>
              <w:bottom w:val="single" w:sz="4" w:space="0" w:color="auto"/>
            </w:tcBorders>
          </w:tcPr>
          <w:p w14:paraId="45EF4C9C" w14:textId="77777777" w:rsidR="00C20FBE" w:rsidRPr="0017265D" w:rsidRDefault="00C20FBE" w:rsidP="003D638A">
            <w:pPr>
              <w:rPr>
                <w:rFonts w:cstheme="minorHAnsi"/>
              </w:rPr>
            </w:pPr>
          </w:p>
        </w:tc>
      </w:tr>
      <w:tr w:rsidR="00C20FBE" w:rsidRPr="0017265D" w14:paraId="0857A7CC" w14:textId="77777777" w:rsidTr="00EB5F30">
        <w:trPr>
          <w:gridAfter w:val="1"/>
          <w:wAfter w:w="62" w:type="dxa"/>
        </w:trPr>
        <w:tc>
          <w:tcPr>
            <w:tcW w:w="705" w:type="dxa"/>
            <w:vMerge w:val="restart"/>
            <w:shd w:val="clear" w:color="auto" w:fill="92D050"/>
          </w:tcPr>
          <w:p w14:paraId="1FA7D3FB" w14:textId="4A85BBB4" w:rsidR="00C20FBE" w:rsidRPr="0017265D" w:rsidRDefault="00C20FBE" w:rsidP="003D638A">
            <w:pPr>
              <w:rPr>
                <w:rFonts w:cstheme="minorHAnsi"/>
              </w:rPr>
            </w:pPr>
            <w:r>
              <w:rPr>
                <w:rFonts w:cstheme="minorHAnsi"/>
              </w:rPr>
              <w:t>605</w:t>
            </w:r>
          </w:p>
        </w:tc>
        <w:tc>
          <w:tcPr>
            <w:tcW w:w="6070" w:type="dxa"/>
            <w:vMerge w:val="restart"/>
          </w:tcPr>
          <w:p w14:paraId="047C0108" w14:textId="77777777" w:rsidR="00C20FBE" w:rsidRPr="0017265D" w:rsidRDefault="00C20FBE" w:rsidP="003D638A">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442" w:type="dxa"/>
            <w:gridSpan w:val="2"/>
            <w:tcBorders>
              <w:top w:val="single" w:sz="4" w:space="0" w:color="auto"/>
              <w:bottom w:val="dotted" w:sz="4" w:space="0" w:color="auto"/>
            </w:tcBorders>
          </w:tcPr>
          <w:p w14:paraId="24402FE7" w14:textId="77777777" w:rsidR="00C20FBE" w:rsidRPr="0017265D" w:rsidRDefault="00C20FBE" w:rsidP="003D638A">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607</w:t>
            </w:r>
          </w:p>
        </w:tc>
        <w:tc>
          <w:tcPr>
            <w:tcW w:w="992" w:type="dxa"/>
            <w:gridSpan w:val="2"/>
            <w:tcBorders>
              <w:top w:val="single" w:sz="4" w:space="0" w:color="auto"/>
              <w:bottom w:val="dotted" w:sz="4" w:space="0" w:color="auto"/>
            </w:tcBorders>
          </w:tcPr>
          <w:p w14:paraId="4D7A79E6" w14:textId="77777777" w:rsidR="00C20FBE" w:rsidRPr="0017265D" w:rsidRDefault="00C20FBE" w:rsidP="003D638A">
            <w:pPr>
              <w:rPr>
                <w:rFonts w:cstheme="minorHAnsi"/>
              </w:rPr>
            </w:pPr>
          </w:p>
        </w:tc>
        <w:tc>
          <w:tcPr>
            <w:tcW w:w="5056" w:type="dxa"/>
            <w:gridSpan w:val="2"/>
            <w:tcBorders>
              <w:top w:val="single" w:sz="4" w:space="0" w:color="auto"/>
              <w:bottom w:val="dotted" w:sz="4" w:space="0" w:color="auto"/>
            </w:tcBorders>
          </w:tcPr>
          <w:p w14:paraId="6EA3433F" w14:textId="77777777" w:rsidR="00C20FBE" w:rsidRPr="0017265D" w:rsidRDefault="00C20FBE" w:rsidP="003D638A">
            <w:pPr>
              <w:rPr>
                <w:rFonts w:cstheme="minorHAnsi"/>
              </w:rPr>
            </w:pPr>
          </w:p>
        </w:tc>
      </w:tr>
      <w:tr w:rsidR="00C20FBE" w:rsidRPr="0017265D" w14:paraId="5EFBBFEB" w14:textId="77777777" w:rsidTr="00EB5F30">
        <w:trPr>
          <w:gridAfter w:val="1"/>
          <w:wAfter w:w="62" w:type="dxa"/>
        </w:trPr>
        <w:tc>
          <w:tcPr>
            <w:tcW w:w="705" w:type="dxa"/>
            <w:vMerge/>
          </w:tcPr>
          <w:p w14:paraId="25CD03C5" w14:textId="77777777" w:rsidR="00C20FBE" w:rsidRPr="0017265D" w:rsidRDefault="00C20FBE" w:rsidP="003D638A">
            <w:pPr>
              <w:rPr>
                <w:rFonts w:cstheme="minorHAnsi"/>
              </w:rPr>
            </w:pPr>
          </w:p>
        </w:tc>
        <w:tc>
          <w:tcPr>
            <w:tcW w:w="6070" w:type="dxa"/>
            <w:vMerge/>
          </w:tcPr>
          <w:p w14:paraId="45165B0E" w14:textId="77777777" w:rsidR="00C20FBE" w:rsidRPr="0017265D" w:rsidRDefault="00C20FBE" w:rsidP="003D638A">
            <w:pPr>
              <w:rPr>
                <w:rFonts w:cstheme="minorHAnsi"/>
              </w:rPr>
            </w:pPr>
          </w:p>
        </w:tc>
        <w:tc>
          <w:tcPr>
            <w:tcW w:w="1442" w:type="dxa"/>
            <w:gridSpan w:val="2"/>
            <w:tcBorders>
              <w:top w:val="dotted" w:sz="4" w:space="0" w:color="auto"/>
              <w:bottom w:val="single" w:sz="4" w:space="0" w:color="auto"/>
            </w:tcBorders>
          </w:tcPr>
          <w:p w14:paraId="05B014A9" w14:textId="77777777" w:rsidR="00C20FBE" w:rsidRPr="0017265D" w:rsidRDefault="00C20FBE" w:rsidP="003D638A">
            <w:pPr>
              <w:rPr>
                <w:rFonts w:cstheme="minorHAnsi"/>
              </w:rPr>
            </w:pPr>
            <w:r>
              <w:rPr>
                <w:rFonts w:cstheme="minorHAnsi"/>
              </w:rPr>
              <w:t xml:space="preserve">ja </w:t>
            </w:r>
            <w:r w:rsidRPr="004F0029">
              <w:rPr>
                <w:rFonts w:ascii="Wingdings" w:eastAsia="Wingdings" w:hAnsi="Wingdings" w:cstheme="minorHAnsi"/>
              </w:rPr>
              <w:t>à</w:t>
            </w:r>
            <w:r>
              <w:rPr>
                <w:rFonts w:cstheme="minorHAnsi"/>
              </w:rPr>
              <w:t xml:space="preserve"> 610</w:t>
            </w:r>
          </w:p>
        </w:tc>
        <w:tc>
          <w:tcPr>
            <w:tcW w:w="992" w:type="dxa"/>
            <w:gridSpan w:val="2"/>
            <w:tcBorders>
              <w:top w:val="dotted" w:sz="4" w:space="0" w:color="auto"/>
              <w:bottom w:val="single" w:sz="4" w:space="0" w:color="auto"/>
            </w:tcBorders>
          </w:tcPr>
          <w:p w14:paraId="4F155270" w14:textId="77777777" w:rsidR="00C20FBE" w:rsidRPr="0017265D" w:rsidRDefault="00C20FBE" w:rsidP="003D638A">
            <w:pPr>
              <w:rPr>
                <w:rFonts w:cstheme="minorHAnsi"/>
              </w:rPr>
            </w:pPr>
          </w:p>
        </w:tc>
        <w:tc>
          <w:tcPr>
            <w:tcW w:w="5056" w:type="dxa"/>
            <w:gridSpan w:val="2"/>
            <w:tcBorders>
              <w:top w:val="dotted" w:sz="4" w:space="0" w:color="auto"/>
              <w:bottom w:val="single" w:sz="4" w:space="0" w:color="auto"/>
            </w:tcBorders>
          </w:tcPr>
          <w:p w14:paraId="000871A0" w14:textId="77777777" w:rsidR="00C20FBE" w:rsidRPr="0017265D" w:rsidRDefault="00C20FBE" w:rsidP="003D638A">
            <w:pPr>
              <w:rPr>
                <w:rFonts w:cstheme="minorHAnsi"/>
              </w:rPr>
            </w:pPr>
          </w:p>
        </w:tc>
      </w:tr>
    </w:tbl>
    <w:p w14:paraId="1339B4E5" w14:textId="77777777" w:rsidR="00EB0C51" w:rsidRDefault="00EB0C5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68A7ECD8" w14:textId="77777777" w:rsidTr="00EB0C51">
        <w:tc>
          <w:tcPr>
            <w:tcW w:w="705" w:type="dxa"/>
            <w:vMerge w:val="restart"/>
            <w:shd w:val="clear" w:color="auto" w:fill="92D050"/>
          </w:tcPr>
          <w:p w14:paraId="7AFE8E6F" w14:textId="506A25D1" w:rsidR="00C20FBE" w:rsidRPr="0017265D" w:rsidRDefault="00C20FBE" w:rsidP="003D638A">
            <w:pPr>
              <w:rPr>
                <w:rFonts w:cstheme="minorHAnsi"/>
              </w:rPr>
            </w:pPr>
            <w:r>
              <w:rPr>
                <w:rFonts w:cstheme="minorHAnsi"/>
              </w:rPr>
              <w:lastRenderedPageBreak/>
              <w:t>607</w:t>
            </w:r>
          </w:p>
        </w:tc>
        <w:tc>
          <w:tcPr>
            <w:tcW w:w="6070" w:type="dxa"/>
            <w:vMerge w:val="restart"/>
          </w:tcPr>
          <w:p w14:paraId="12AB2DAA" w14:textId="77777777" w:rsidR="00C20FBE" w:rsidRPr="0017265D" w:rsidRDefault="00C20FBE" w:rsidP="003D638A">
            <w:pPr>
              <w:rPr>
                <w:rFonts w:cstheme="minorHAnsi"/>
              </w:rPr>
            </w:pPr>
            <w:r w:rsidRPr="385990AD">
              <w:t xml:space="preserve">Handelt es sich bei der in der Rechnungsposition genutzten Artikel-ID um die Artikel-ID für die </w:t>
            </w:r>
            <w:r>
              <w:t>Tarifkunden</w:t>
            </w:r>
            <w:r w:rsidRPr="385990AD">
              <w:t xml:space="preserve">-Konzessionsabgabe oder für die gemeindespezifische </w:t>
            </w:r>
            <w:r>
              <w:t>Tarifkunden</w:t>
            </w:r>
            <w:r w:rsidRPr="385990AD">
              <w:t>-Konzessionsabgabe</w:t>
            </w:r>
            <w:r>
              <w:t>?</w:t>
            </w:r>
          </w:p>
        </w:tc>
        <w:tc>
          <w:tcPr>
            <w:tcW w:w="1556" w:type="dxa"/>
            <w:tcBorders>
              <w:top w:val="single" w:sz="4" w:space="0" w:color="auto"/>
              <w:bottom w:val="dotted" w:sz="4" w:space="0" w:color="auto"/>
            </w:tcBorders>
          </w:tcPr>
          <w:p w14:paraId="4C03979E" w14:textId="77777777" w:rsidR="00C20FBE" w:rsidRPr="0017265D" w:rsidRDefault="00C20FBE" w:rsidP="003D638A">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795</w:t>
            </w:r>
          </w:p>
        </w:tc>
        <w:tc>
          <w:tcPr>
            <w:tcW w:w="855" w:type="dxa"/>
            <w:tcBorders>
              <w:top w:val="single" w:sz="4" w:space="0" w:color="auto"/>
              <w:bottom w:val="dotted" w:sz="4" w:space="0" w:color="auto"/>
            </w:tcBorders>
          </w:tcPr>
          <w:p w14:paraId="40DC5F77" w14:textId="77777777" w:rsidR="00C20FBE" w:rsidRPr="0017265D" w:rsidRDefault="00C20FBE" w:rsidP="003D638A">
            <w:pPr>
              <w:rPr>
                <w:rFonts w:cstheme="minorHAnsi"/>
              </w:rPr>
            </w:pPr>
            <w:r w:rsidRPr="00A864AA">
              <w:t>A77</w:t>
            </w:r>
          </w:p>
        </w:tc>
        <w:tc>
          <w:tcPr>
            <w:tcW w:w="5079" w:type="dxa"/>
            <w:tcBorders>
              <w:top w:val="single" w:sz="4" w:space="0" w:color="auto"/>
              <w:bottom w:val="dotted" w:sz="4" w:space="0" w:color="auto"/>
            </w:tcBorders>
          </w:tcPr>
          <w:p w14:paraId="6147349E" w14:textId="77777777" w:rsidR="00C20FBE" w:rsidRPr="0017265D" w:rsidRDefault="00C20FBE" w:rsidP="003D638A">
            <w:pPr>
              <w:rPr>
                <w:rFonts w:cstheme="minorHAnsi"/>
              </w:rPr>
            </w:pPr>
            <w:r w:rsidRPr="0017265D">
              <w:rPr>
                <w:rFonts w:cstheme="minorHAnsi"/>
              </w:rPr>
              <w:t>Cluster: Ablehnung auf Positionsebene</w:t>
            </w:r>
          </w:p>
          <w:p w14:paraId="03BA69D1"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217A374B"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5B5A0985" w14:textId="77777777" w:rsidTr="00EB0C51">
        <w:tc>
          <w:tcPr>
            <w:tcW w:w="705" w:type="dxa"/>
            <w:vMerge/>
          </w:tcPr>
          <w:p w14:paraId="0D3607F1" w14:textId="77777777" w:rsidR="00C20FBE" w:rsidRPr="0017265D" w:rsidRDefault="00C20FBE" w:rsidP="003D638A">
            <w:pPr>
              <w:rPr>
                <w:rFonts w:cstheme="minorHAnsi"/>
              </w:rPr>
            </w:pPr>
          </w:p>
        </w:tc>
        <w:tc>
          <w:tcPr>
            <w:tcW w:w="6070" w:type="dxa"/>
            <w:vMerge/>
          </w:tcPr>
          <w:p w14:paraId="6CDB6A7C"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38911141" w14:textId="77777777" w:rsidR="00C20FBE" w:rsidRPr="0017265D" w:rsidRDefault="00C20FBE" w:rsidP="003D638A">
            <w:pPr>
              <w:rPr>
                <w:rFonts w:cstheme="minorHAnsi"/>
              </w:rPr>
            </w:pPr>
            <w:r>
              <w:rPr>
                <w:rFonts w:cstheme="minorHAnsi"/>
              </w:rPr>
              <w:t xml:space="preserve">ja </w:t>
            </w:r>
            <w:r w:rsidRPr="00A2772D">
              <w:rPr>
                <w:rFonts w:ascii="Wingdings" w:eastAsia="Wingdings" w:hAnsi="Wingdings" w:cstheme="minorHAnsi"/>
              </w:rPr>
              <w:t>à</w:t>
            </w:r>
            <w:r>
              <w:rPr>
                <w:rFonts w:cstheme="minorHAnsi"/>
              </w:rPr>
              <w:t xml:space="preserve"> 615</w:t>
            </w:r>
          </w:p>
        </w:tc>
        <w:tc>
          <w:tcPr>
            <w:tcW w:w="855" w:type="dxa"/>
            <w:tcBorders>
              <w:top w:val="dotted" w:sz="4" w:space="0" w:color="auto"/>
              <w:bottom w:val="dotted" w:sz="4" w:space="0" w:color="auto"/>
            </w:tcBorders>
          </w:tcPr>
          <w:p w14:paraId="304FCE58"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00ABD6BF" w14:textId="77777777" w:rsidR="00C20FBE" w:rsidRPr="0017265D" w:rsidRDefault="00C20FBE" w:rsidP="003D638A">
            <w:pPr>
              <w:rPr>
                <w:rFonts w:cstheme="minorHAnsi"/>
              </w:rPr>
            </w:pPr>
          </w:p>
        </w:tc>
      </w:tr>
      <w:tr w:rsidR="00C20FBE" w:rsidRPr="0017265D" w14:paraId="5CB26089" w14:textId="77777777" w:rsidTr="00EB0C51">
        <w:tc>
          <w:tcPr>
            <w:tcW w:w="705" w:type="dxa"/>
            <w:vMerge w:val="restart"/>
            <w:shd w:val="clear" w:color="auto" w:fill="92D050"/>
          </w:tcPr>
          <w:p w14:paraId="282C0CA2" w14:textId="77777777" w:rsidR="00C20FBE" w:rsidRPr="0017265D" w:rsidRDefault="00C20FBE" w:rsidP="003D638A">
            <w:pPr>
              <w:rPr>
                <w:rFonts w:cstheme="minorHAnsi"/>
              </w:rPr>
            </w:pPr>
            <w:r>
              <w:rPr>
                <w:rFonts w:cstheme="minorHAnsi"/>
              </w:rPr>
              <w:t>610</w:t>
            </w:r>
          </w:p>
        </w:tc>
        <w:tc>
          <w:tcPr>
            <w:tcW w:w="6070" w:type="dxa"/>
            <w:vMerge w:val="restart"/>
          </w:tcPr>
          <w:p w14:paraId="3CED7593" w14:textId="77777777" w:rsidR="00C20FBE" w:rsidRPr="0017265D" w:rsidRDefault="00C20FBE" w:rsidP="003D638A">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6" w:type="dxa"/>
            <w:tcBorders>
              <w:top w:val="single" w:sz="4" w:space="0" w:color="auto"/>
              <w:bottom w:val="dotted" w:sz="4" w:space="0" w:color="auto"/>
            </w:tcBorders>
          </w:tcPr>
          <w:p w14:paraId="7CC45041" w14:textId="77777777" w:rsidR="00C20FBE" w:rsidRPr="0017265D" w:rsidRDefault="00C20FBE" w:rsidP="003D638A">
            <w:pPr>
              <w:rPr>
                <w:rFonts w:cstheme="minorHAnsi"/>
              </w:rPr>
            </w:pPr>
            <w:r>
              <w:rPr>
                <w:rFonts w:cstheme="minorHAnsi"/>
              </w:rPr>
              <w:t xml:space="preserve">nein </w:t>
            </w:r>
            <w:r w:rsidRPr="00A2772D">
              <w:rPr>
                <w:rFonts w:ascii="Wingdings" w:eastAsia="Wingdings" w:hAnsi="Wingdings" w:cstheme="minorHAnsi"/>
              </w:rPr>
              <w:t>à</w:t>
            </w:r>
            <w:r>
              <w:rPr>
                <w:rFonts w:cstheme="minorHAnsi"/>
              </w:rPr>
              <w:t xml:space="preserve"> 795</w:t>
            </w:r>
          </w:p>
        </w:tc>
        <w:tc>
          <w:tcPr>
            <w:tcW w:w="855" w:type="dxa"/>
            <w:tcBorders>
              <w:top w:val="single" w:sz="4" w:space="0" w:color="auto"/>
              <w:bottom w:val="dotted" w:sz="4" w:space="0" w:color="auto"/>
            </w:tcBorders>
          </w:tcPr>
          <w:p w14:paraId="1247D53D" w14:textId="77777777" w:rsidR="00C20FBE" w:rsidRPr="0017265D" w:rsidRDefault="00C20FBE" w:rsidP="003D638A">
            <w:pPr>
              <w:rPr>
                <w:rFonts w:cstheme="minorHAnsi"/>
              </w:rPr>
            </w:pPr>
            <w:r>
              <w:rPr>
                <w:rFonts w:cstheme="minorHAnsi"/>
              </w:rPr>
              <w:t>AD1</w:t>
            </w:r>
          </w:p>
        </w:tc>
        <w:tc>
          <w:tcPr>
            <w:tcW w:w="5079" w:type="dxa"/>
            <w:tcBorders>
              <w:top w:val="single" w:sz="4" w:space="0" w:color="auto"/>
              <w:bottom w:val="dotted" w:sz="4" w:space="0" w:color="auto"/>
            </w:tcBorders>
          </w:tcPr>
          <w:p w14:paraId="68CC2FF1" w14:textId="77777777" w:rsidR="00C20FBE" w:rsidRPr="0017265D" w:rsidRDefault="00C20FBE" w:rsidP="003D638A">
            <w:pPr>
              <w:rPr>
                <w:rFonts w:cstheme="minorHAnsi"/>
              </w:rPr>
            </w:pPr>
            <w:r w:rsidRPr="0017265D">
              <w:rPr>
                <w:rFonts w:cstheme="minorHAnsi"/>
              </w:rPr>
              <w:t>Cluster: Ablehnung auf Positionsebene</w:t>
            </w:r>
          </w:p>
          <w:p w14:paraId="7C5825E3" w14:textId="77777777" w:rsidR="00C20FBE" w:rsidRPr="0017265D" w:rsidRDefault="00C20FBE" w:rsidP="003D638A">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C20FBE" w:rsidRPr="0017265D" w14:paraId="523D0D4B" w14:textId="77777777" w:rsidTr="00EB0C51">
        <w:tc>
          <w:tcPr>
            <w:tcW w:w="705" w:type="dxa"/>
            <w:vMerge/>
          </w:tcPr>
          <w:p w14:paraId="422E5757" w14:textId="77777777" w:rsidR="00C20FBE" w:rsidRPr="0017265D" w:rsidRDefault="00C20FBE" w:rsidP="003D638A">
            <w:pPr>
              <w:rPr>
                <w:rFonts w:cstheme="minorHAnsi"/>
              </w:rPr>
            </w:pPr>
          </w:p>
        </w:tc>
        <w:tc>
          <w:tcPr>
            <w:tcW w:w="6070" w:type="dxa"/>
            <w:vMerge/>
          </w:tcPr>
          <w:p w14:paraId="06D969D8"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DBE30A6" w14:textId="77777777" w:rsidR="00C20FBE" w:rsidRPr="0017265D" w:rsidRDefault="00C20FBE" w:rsidP="003D638A">
            <w:pPr>
              <w:rPr>
                <w:rFonts w:cstheme="minorHAnsi"/>
              </w:rPr>
            </w:pPr>
            <w:r>
              <w:rPr>
                <w:rFonts w:cstheme="minorHAnsi"/>
              </w:rPr>
              <w:t xml:space="preserve">ja </w:t>
            </w:r>
            <w:r w:rsidRPr="00F2209B">
              <w:rPr>
                <w:rFonts w:ascii="Wingdings" w:eastAsia="Wingdings" w:hAnsi="Wingdings" w:cstheme="minorHAnsi"/>
              </w:rPr>
              <w:t>à</w:t>
            </w:r>
            <w:r>
              <w:rPr>
                <w:rFonts w:cstheme="minorHAnsi"/>
              </w:rPr>
              <w:t xml:space="preserve"> 630</w:t>
            </w:r>
          </w:p>
        </w:tc>
        <w:tc>
          <w:tcPr>
            <w:tcW w:w="855" w:type="dxa"/>
            <w:tcBorders>
              <w:top w:val="dotted" w:sz="4" w:space="0" w:color="auto"/>
              <w:bottom w:val="single" w:sz="4" w:space="0" w:color="auto"/>
            </w:tcBorders>
          </w:tcPr>
          <w:p w14:paraId="645D3E73"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8319C10" w14:textId="77777777" w:rsidR="00C20FBE" w:rsidRPr="0017265D" w:rsidRDefault="00C20FBE" w:rsidP="003D638A">
            <w:pPr>
              <w:rPr>
                <w:rFonts w:cstheme="minorHAnsi"/>
              </w:rPr>
            </w:pPr>
          </w:p>
        </w:tc>
      </w:tr>
      <w:tr w:rsidR="00C20FBE" w:rsidRPr="0017265D" w14:paraId="1EA65595" w14:textId="77777777" w:rsidTr="00EB0C51">
        <w:tc>
          <w:tcPr>
            <w:tcW w:w="705" w:type="dxa"/>
            <w:vMerge w:val="restart"/>
            <w:shd w:val="clear" w:color="auto" w:fill="92D050"/>
          </w:tcPr>
          <w:p w14:paraId="0B33DD47" w14:textId="77777777" w:rsidR="00C20FBE" w:rsidRPr="0017265D" w:rsidRDefault="00C20FBE" w:rsidP="003D638A">
            <w:pPr>
              <w:rPr>
                <w:rFonts w:cstheme="minorHAnsi"/>
              </w:rPr>
            </w:pPr>
            <w:r w:rsidRPr="0017265D">
              <w:rPr>
                <w:rFonts w:cstheme="minorHAnsi"/>
              </w:rPr>
              <w:t>615</w:t>
            </w:r>
          </w:p>
        </w:tc>
        <w:tc>
          <w:tcPr>
            <w:tcW w:w="6070" w:type="dxa"/>
            <w:vMerge w:val="restart"/>
          </w:tcPr>
          <w:p w14:paraId="5FBC96E7"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60F5F8E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top w:val="single" w:sz="4" w:space="0" w:color="auto"/>
              <w:bottom w:val="dotted" w:sz="4" w:space="0" w:color="auto"/>
            </w:tcBorders>
          </w:tcPr>
          <w:p w14:paraId="575A9FB7" w14:textId="77777777" w:rsidR="00C20FBE" w:rsidRPr="0017265D" w:rsidRDefault="00C20FBE" w:rsidP="003D638A">
            <w:pPr>
              <w:rPr>
                <w:rFonts w:cstheme="minorHAnsi"/>
              </w:rPr>
            </w:pPr>
            <w:r w:rsidRPr="0017265D">
              <w:rPr>
                <w:rFonts w:cstheme="minorHAnsi"/>
              </w:rPr>
              <w:t>A53</w:t>
            </w:r>
          </w:p>
        </w:tc>
        <w:tc>
          <w:tcPr>
            <w:tcW w:w="5079" w:type="dxa"/>
            <w:tcBorders>
              <w:top w:val="single" w:sz="4" w:space="0" w:color="auto"/>
              <w:bottom w:val="dotted" w:sz="4" w:space="0" w:color="auto"/>
            </w:tcBorders>
          </w:tcPr>
          <w:p w14:paraId="4AAE1B9A" w14:textId="77777777" w:rsidR="00C20FBE" w:rsidRPr="0017265D" w:rsidRDefault="00C20FBE" w:rsidP="003D638A">
            <w:pPr>
              <w:rPr>
                <w:rFonts w:cstheme="minorHAnsi"/>
              </w:rPr>
            </w:pPr>
            <w:r w:rsidRPr="0017265D">
              <w:rPr>
                <w:rFonts w:cstheme="minorHAnsi"/>
              </w:rPr>
              <w:t>Cluster: Ablehnung auf Positionsebene</w:t>
            </w:r>
          </w:p>
          <w:p w14:paraId="1465C0E9" w14:textId="77777777" w:rsidR="00C20FBE" w:rsidRPr="0017265D" w:rsidRDefault="00C20FBE" w:rsidP="003D638A">
            <w:pPr>
              <w:rPr>
                <w:rFonts w:cstheme="minorHAnsi"/>
              </w:rPr>
            </w:pPr>
            <w:r w:rsidRPr="0017265D">
              <w:rPr>
                <w:rFonts w:cstheme="minorHAnsi"/>
              </w:rPr>
              <w:t xml:space="preserve">Diese Artikel-ID ist für diesen Rechnungstyp nicht zulässig. </w:t>
            </w:r>
          </w:p>
        </w:tc>
      </w:tr>
      <w:tr w:rsidR="00C20FBE" w:rsidRPr="0017265D" w14:paraId="12FE71A2" w14:textId="77777777" w:rsidTr="00EB0C51">
        <w:tc>
          <w:tcPr>
            <w:tcW w:w="705" w:type="dxa"/>
            <w:vMerge/>
          </w:tcPr>
          <w:p w14:paraId="6E2DEBAD" w14:textId="77777777" w:rsidR="00C20FBE" w:rsidRPr="0017265D" w:rsidRDefault="00C20FBE" w:rsidP="003D638A">
            <w:pPr>
              <w:rPr>
                <w:rFonts w:cstheme="minorHAnsi"/>
              </w:rPr>
            </w:pPr>
          </w:p>
        </w:tc>
        <w:tc>
          <w:tcPr>
            <w:tcW w:w="6070" w:type="dxa"/>
            <w:vMerge/>
          </w:tcPr>
          <w:p w14:paraId="72B72EAD" w14:textId="77777777" w:rsidR="00C20FBE" w:rsidRPr="0017265D" w:rsidRDefault="00C20FBE" w:rsidP="003D638A">
            <w:pPr>
              <w:rPr>
                <w:rFonts w:cstheme="minorHAnsi"/>
              </w:rPr>
            </w:pPr>
          </w:p>
        </w:tc>
        <w:tc>
          <w:tcPr>
            <w:tcW w:w="1556" w:type="dxa"/>
            <w:tcBorders>
              <w:top w:val="dotted" w:sz="4" w:space="0" w:color="auto"/>
            </w:tcBorders>
          </w:tcPr>
          <w:p w14:paraId="7886932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620</w:t>
            </w:r>
          </w:p>
        </w:tc>
        <w:tc>
          <w:tcPr>
            <w:tcW w:w="855" w:type="dxa"/>
            <w:tcBorders>
              <w:top w:val="dotted" w:sz="4" w:space="0" w:color="auto"/>
            </w:tcBorders>
          </w:tcPr>
          <w:p w14:paraId="5DC896E3" w14:textId="77777777" w:rsidR="00C20FBE" w:rsidRPr="0017265D" w:rsidRDefault="00C20FBE" w:rsidP="003D638A">
            <w:pPr>
              <w:rPr>
                <w:rFonts w:cstheme="minorHAnsi"/>
              </w:rPr>
            </w:pPr>
          </w:p>
        </w:tc>
        <w:tc>
          <w:tcPr>
            <w:tcW w:w="5079" w:type="dxa"/>
            <w:tcBorders>
              <w:top w:val="dotted" w:sz="4" w:space="0" w:color="auto"/>
            </w:tcBorders>
          </w:tcPr>
          <w:p w14:paraId="73515A34" w14:textId="77777777" w:rsidR="00C20FBE" w:rsidRPr="0017265D" w:rsidRDefault="00C20FBE" w:rsidP="003D638A">
            <w:pPr>
              <w:rPr>
                <w:rFonts w:cstheme="minorHAnsi"/>
              </w:rPr>
            </w:pPr>
          </w:p>
        </w:tc>
      </w:tr>
      <w:tr w:rsidR="00C20FBE" w:rsidRPr="0017265D" w14:paraId="0595B360" w14:textId="77777777" w:rsidTr="00EB0C51">
        <w:tc>
          <w:tcPr>
            <w:tcW w:w="705" w:type="dxa"/>
            <w:vMerge w:val="restart"/>
            <w:shd w:val="clear" w:color="auto" w:fill="92D050"/>
          </w:tcPr>
          <w:p w14:paraId="465A0754" w14:textId="4AEACEB9" w:rsidR="00C20FBE" w:rsidRPr="0017265D" w:rsidRDefault="00C20FBE" w:rsidP="003D638A">
            <w:pPr>
              <w:rPr>
                <w:rFonts w:cstheme="minorHAnsi"/>
              </w:rPr>
            </w:pPr>
            <w:r w:rsidRPr="0017265D">
              <w:rPr>
                <w:rFonts w:cstheme="minorHAnsi"/>
              </w:rPr>
              <w:t>620</w:t>
            </w:r>
          </w:p>
        </w:tc>
        <w:tc>
          <w:tcPr>
            <w:tcW w:w="6070" w:type="dxa"/>
            <w:vMerge w:val="restart"/>
          </w:tcPr>
          <w:p w14:paraId="06D7F331" w14:textId="77777777" w:rsidR="00C20FBE" w:rsidRPr="0017265D" w:rsidRDefault="00C20FBE" w:rsidP="003D638A">
            <w:pPr>
              <w:rPr>
                <w:rFonts w:cstheme="minorHAnsi"/>
              </w:rPr>
            </w:pPr>
            <w:r w:rsidRPr="0017265D">
              <w:rPr>
                <w:rFonts w:cstheme="minorHAnsi"/>
              </w:rPr>
              <w:t>Ist die Artikel-ID für diesen Rechnungstypen für diesen Positionszeitraum zulässig?</w:t>
            </w:r>
          </w:p>
          <w:p w14:paraId="259951D4"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05E5003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tcBorders>
              <w:top w:val="dotted" w:sz="4" w:space="0" w:color="auto"/>
              <w:bottom w:val="dotted" w:sz="4" w:space="0" w:color="auto"/>
            </w:tcBorders>
          </w:tcPr>
          <w:p w14:paraId="3D471647" w14:textId="77777777" w:rsidR="00C20FBE" w:rsidRPr="0017265D" w:rsidRDefault="00C20FBE" w:rsidP="003D638A">
            <w:pPr>
              <w:rPr>
                <w:rFonts w:cstheme="minorHAnsi"/>
              </w:rPr>
            </w:pPr>
            <w:r w:rsidRPr="0017265D">
              <w:rPr>
                <w:rFonts w:cstheme="minorHAnsi"/>
              </w:rPr>
              <w:t>A54</w:t>
            </w:r>
          </w:p>
        </w:tc>
        <w:tc>
          <w:tcPr>
            <w:tcW w:w="5079" w:type="dxa"/>
            <w:tcBorders>
              <w:top w:val="dotted" w:sz="4" w:space="0" w:color="auto"/>
              <w:bottom w:val="dotted" w:sz="4" w:space="0" w:color="auto"/>
            </w:tcBorders>
          </w:tcPr>
          <w:p w14:paraId="6B2E6DC5" w14:textId="77777777" w:rsidR="00C20FBE" w:rsidRPr="0017265D" w:rsidRDefault="00C20FBE" w:rsidP="003D638A">
            <w:pPr>
              <w:rPr>
                <w:rFonts w:cstheme="minorHAnsi"/>
              </w:rPr>
            </w:pPr>
            <w:r w:rsidRPr="0017265D">
              <w:rPr>
                <w:rFonts w:cstheme="minorHAnsi"/>
              </w:rPr>
              <w:t>Cluster: Ablehnung auf Positionsebene</w:t>
            </w:r>
          </w:p>
          <w:p w14:paraId="6F35FF72" w14:textId="77777777" w:rsidR="00C20FBE" w:rsidRPr="0017265D" w:rsidRDefault="00C20FBE" w:rsidP="003D638A">
            <w:pPr>
              <w:rPr>
                <w:rFonts w:cstheme="minorHAnsi"/>
              </w:rPr>
            </w:pPr>
            <w:r w:rsidRPr="0017265D">
              <w:rPr>
                <w:rFonts w:cstheme="minorHAnsi"/>
              </w:rPr>
              <w:t xml:space="preserve">Diese Artikel-ID ist für diesen Rechnungstyp in dem besagtem Positionszeitraum nicht zulässig. </w:t>
            </w:r>
          </w:p>
        </w:tc>
      </w:tr>
      <w:tr w:rsidR="00C20FBE" w:rsidRPr="0017265D" w14:paraId="3E8891A9" w14:textId="77777777" w:rsidTr="00EB0C51">
        <w:tc>
          <w:tcPr>
            <w:tcW w:w="705" w:type="dxa"/>
            <w:vMerge/>
          </w:tcPr>
          <w:p w14:paraId="5B0F2032" w14:textId="77777777" w:rsidR="00C20FBE" w:rsidRPr="0017265D" w:rsidRDefault="00C20FBE" w:rsidP="003D638A">
            <w:pPr>
              <w:rPr>
                <w:rFonts w:cstheme="minorHAnsi"/>
              </w:rPr>
            </w:pPr>
          </w:p>
        </w:tc>
        <w:tc>
          <w:tcPr>
            <w:tcW w:w="6070" w:type="dxa"/>
            <w:vMerge/>
          </w:tcPr>
          <w:p w14:paraId="6E531273" w14:textId="77777777" w:rsidR="00C20FBE" w:rsidRPr="0017265D" w:rsidRDefault="00C20FBE" w:rsidP="003D638A">
            <w:pPr>
              <w:rPr>
                <w:rFonts w:cstheme="minorHAnsi"/>
              </w:rPr>
            </w:pPr>
          </w:p>
        </w:tc>
        <w:tc>
          <w:tcPr>
            <w:tcW w:w="1556" w:type="dxa"/>
            <w:tcBorders>
              <w:top w:val="dotted" w:sz="4" w:space="0" w:color="auto"/>
            </w:tcBorders>
          </w:tcPr>
          <w:p w14:paraId="03F7C26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62</w:t>
            </w:r>
            <w:r>
              <w:rPr>
                <w:rFonts w:cstheme="minorHAnsi"/>
              </w:rPr>
              <w:t>2</w:t>
            </w:r>
          </w:p>
        </w:tc>
        <w:tc>
          <w:tcPr>
            <w:tcW w:w="855" w:type="dxa"/>
            <w:tcBorders>
              <w:top w:val="dotted" w:sz="4" w:space="0" w:color="auto"/>
            </w:tcBorders>
          </w:tcPr>
          <w:p w14:paraId="52E90623" w14:textId="77777777" w:rsidR="00C20FBE" w:rsidRPr="0017265D" w:rsidRDefault="00C20FBE" w:rsidP="003D638A">
            <w:pPr>
              <w:rPr>
                <w:rFonts w:cstheme="minorHAnsi"/>
              </w:rPr>
            </w:pPr>
          </w:p>
        </w:tc>
        <w:tc>
          <w:tcPr>
            <w:tcW w:w="5079" w:type="dxa"/>
            <w:tcBorders>
              <w:top w:val="dotted" w:sz="4" w:space="0" w:color="auto"/>
            </w:tcBorders>
          </w:tcPr>
          <w:p w14:paraId="509D5311" w14:textId="77777777" w:rsidR="00C20FBE" w:rsidRPr="0017265D" w:rsidRDefault="00C20FBE" w:rsidP="003D638A">
            <w:pPr>
              <w:rPr>
                <w:rFonts w:cstheme="minorHAnsi"/>
              </w:rPr>
            </w:pPr>
          </w:p>
        </w:tc>
      </w:tr>
      <w:tr w:rsidR="00C20FBE" w:rsidRPr="0017265D" w14:paraId="7BD97714" w14:textId="77777777" w:rsidTr="00EB0C51">
        <w:tc>
          <w:tcPr>
            <w:tcW w:w="705" w:type="dxa"/>
            <w:vMerge w:val="restart"/>
            <w:shd w:val="clear" w:color="auto" w:fill="92D050"/>
          </w:tcPr>
          <w:p w14:paraId="1848DC1C" w14:textId="77777777" w:rsidR="00C20FBE" w:rsidRPr="0017265D" w:rsidRDefault="00C20FBE" w:rsidP="003D638A">
            <w:pPr>
              <w:rPr>
                <w:rFonts w:cstheme="minorHAnsi"/>
              </w:rPr>
            </w:pPr>
            <w:r>
              <w:rPr>
                <w:rFonts w:cstheme="minorHAnsi"/>
              </w:rPr>
              <w:lastRenderedPageBreak/>
              <w:t>622</w:t>
            </w:r>
          </w:p>
        </w:tc>
        <w:tc>
          <w:tcPr>
            <w:tcW w:w="6070" w:type="dxa"/>
            <w:vMerge w:val="restart"/>
          </w:tcPr>
          <w:p w14:paraId="3E30DE3C" w14:textId="77777777" w:rsidR="00C20FBE" w:rsidRPr="0017265D" w:rsidRDefault="00C20FBE" w:rsidP="003D638A">
            <w:pPr>
              <w:rPr>
                <w:rFonts w:cstheme="minorHAnsi"/>
              </w:rPr>
            </w:pPr>
            <w:r w:rsidRPr="00FA001B">
              <w:rPr>
                <w:rFonts w:cstheme="minorHAnsi"/>
              </w:rPr>
              <w:t>Handelt es sich um eine Artikel-ID, die der Gruppenartikel-ID 1-07-1 oder 1-07-2 zugehörig ist?</w:t>
            </w:r>
          </w:p>
        </w:tc>
        <w:tc>
          <w:tcPr>
            <w:tcW w:w="1556" w:type="dxa"/>
            <w:tcBorders>
              <w:bottom w:val="dotted" w:sz="4" w:space="0" w:color="auto"/>
            </w:tcBorders>
          </w:tcPr>
          <w:p w14:paraId="73CA893F" w14:textId="1D8443B6" w:rsidR="00C20FBE" w:rsidRPr="0017265D" w:rsidRDefault="00C20FBE" w:rsidP="003D638A">
            <w:pPr>
              <w:rPr>
                <w:rFonts w:cstheme="minorHAnsi"/>
              </w:rPr>
            </w:pPr>
            <w:r>
              <w:rPr>
                <w:rFonts w:cstheme="minorHAnsi"/>
              </w:rPr>
              <w:t xml:space="preserve">ja </w:t>
            </w:r>
            <w:r w:rsidRPr="00ED3AC3">
              <w:rPr>
                <w:rFonts w:ascii="Wingdings" w:eastAsia="Wingdings" w:hAnsi="Wingdings" w:cstheme="minorHAnsi"/>
              </w:rPr>
              <w:t>à</w:t>
            </w:r>
            <w:r>
              <w:rPr>
                <w:rFonts w:cstheme="minorHAnsi"/>
              </w:rPr>
              <w:t xml:space="preserve"> </w:t>
            </w:r>
            <w:r w:rsidR="00DE329A">
              <w:rPr>
                <w:rFonts w:cstheme="minorHAnsi"/>
              </w:rPr>
              <w:t>627</w:t>
            </w:r>
          </w:p>
        </w:tc>
        <w:tc>
          <w:tcPr>
            <w:tcW w:w="855" w:type="dxa"/>
            <w:tcBorders>
              <w:bottom w:val="dotted" w:sz="4" w:space="0" w:color="auto"/>
            </w:tcBorders>
          </w:tcPr>
          <w:p w14:paraId="3C0033D7" w14:textId="77777777" w:rsidR="00C20FBE" w:rsidRPr="0017265D" w:rsidRDefault="00C20FBE" w:rsidP="003D638A">
            <w:pPr>
              <w:rPr>
                <w:rFonts w:cstheme="minorHAnsi"/>
              </w:rPr>
            </w:pPr>
          </w:p>
        </w:tc>
        <w:tc>
          <w:tcPr>
            <w:tcW w:w="5079" w:type="dxa"/>
            <w:tcBorders>
              <w:bottom w:val="dotted" w:sz="4" w:space="0" w:color="auto"/>
            </w:tcBorders>
          </w:tcPr>
          <w:p w14:paraId="6ED1A5FB" w14:textId="77777777" w:rsidR="00C20FBE" w:rsidRPr="0017265D" w:rsidRDefault="00C20FBE" w:rsidP="003D638A">
            <w:pPr>
              <w:rPr>
                <w:rFonts w:cstheme="minorHAnsi"/>
              </w:rPr>
            </w:pPr>
          </w:p>
        </w:tc>
      </w:tr>
      <w:tr w:rsidR="00C20FBE" w:rsidRPr="0017265D" w14:paraId="659CC73F" w14:textId="77777777" w:rsidTr="00EB0C51">
        <w:tc>
          <w:tcPr>
            <w:tcW w:w="705" w:type="dxa"/>
            <w:vMerge/>
          </w:tcPr>
          <w:p w14:paraId="60BA45DB" w14:textId="77777777" w:rsidR="00C20FBE" w:rsidRPr="0017265D" w:rsidRDefault="00C20FBE" w:rsidP="003D638A">
            <w:pPr>
              <w:rPr>
                <w:rFonts w:cstheme="minorHAnsi"/>
              </w:rPr>
            </w:pPr>
          </w:p>
        </w:tc>
        <w:tc>
          <w:tcPr>
            <w:tcW w:w="6070" w:type="dxa"/>
            <w:vMerge/>
          </w:tcPr>
          <w:p w14:paraId="6516CBAE"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3690CC58" w14:textId="77777777" w:rsidR="00C20FBE" w:rsidRPr="0017265D" w:rsidRDefault="00C20FBE" w:rsidP="003D638A">
            <w:pPr>
              <w:rPr>
                <w:rFonts w:cstheme="minorHAnsi"/>
              </w:rPr>
            </w:pPr>
            <w:r>
              <w:rPr>
                <w:rFonts w:cstheme="minorHAnsi"/>
              </w:rPr>
              <w:t xml:space="preserve">nein </w:t>
            </w:r>
            <w:r w:rsidRPr="00ED3AC3">
              <w:rPr>
                <w:rFonts w:ascii="Wingdings" w:eastAsia="Wingdings" w:hAnsi="Wingdings" w:cstheme="minorHAnsi"/>
              </w:rPr>
              <w:t>à</w:t>
            </w:r>
            <w:r>
              <w:rPr>
                <w:rFonts w:cstheme="minorHAnsi"/>
              </w:rPr>
              <w:t xml:space="preserve"> 625</w:t>
            </w:r>
          </w:p>
        </w:tc>
        <w:tc>
          <w:tcPr>
            <w:tcW w:w="855" w:type="dxa"/>
            <w:tcBorders>
              <w:top w:val="dotted" w:sz="4" w:space="0" w:color="auto"/>
              <w:bottom w:val="dotted" w:sz="4" w:space="0" w:color="auto"/>
            </w:tcBorders>
          </w:tcPr>
          <w:p w14:paraId="6BFC28A7"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43B082F5" w14:textId="77777777" w:rsidR="00C20FBE" w:rsidRPr="0017265D" w:rsidRDefault="00C20FBE" w:rsidP="003D638A">
            <w:pPr>
              <w:rPr>
                <w:rFonts w:cstheme="minorHAnsi"/>
              </w:rPr>
            </w:pPr>
          </w:p>
        </w:tc>
      </w:tr>
      <w:tr w:rsidR="00C20FBE" w:rsidRPr="0017265D" w14:paraId="6930E64B" w14:textId="77777777" w:rsidTr="00EB0C51">
        <w:tc>
          <w:tcPr>
            <w:tcW w:w="705" w:type="dxa"/>
            <w:vMerge w:val="restart"/>
            <w:shd w:val="clear" w:color="auto" w:fill="92D050"/>
          </w:tcPr>
          <w:p w14:paraId="4A949859" w14:textId="77777777" w:rsidR="00C20FBE" w:rsidRPr="0017265D" w:rsidRDefault="00C20FBE" w:rsidP="003D638A">
            <w:pPr>
              <w:rPr>
                <w:rFonts w:cstheme="minorHAnsi"/>
              </w:rPr>
            </w:pPr>
            <w:r w:rsidRPr="0017265D">
              <w:rPr>
                <w:rFonts w:cstheme="minorHAnsi"/>
              </w:rPr>
              <w:t>625</w:t>
            </w:r>
          </w:p>
        </w:tc>
        <w:tc>
          <w:tcPr>
            <w:tcW w:w="6070" w:type="dxa"/>
            <w:vMerge w:val="restart"/>
          </w:tcPr>
          <w:p w14:paraId="41A56DB7" w14:textId="77777777" w:rsidR="00C20FBE" w:rsidRPr="0017265D" w:rsidRDefault="00C20FBE" w:rsidP="003D638A">
            <w:pPr>
              <w:rPr>
                <w:rFonts w:cstheme="minorHAnsi"/>
              </w:rPr>
            </w:pPr>
            <w:r w:rsidRPr="0017265D">
              <w:rPr>
                <w:rFonts w:cstheme="minorHAnsi"/>
              </w:rPr>
              <w:t>Ist für die Artikel-ID die Zu- und Abschläge (inkl. Gemeinderabatt) berücksichtigt, die zuvor per Stammdaten ausgetauscht wurden?</w:t>
            </w:r>
          </w:p>
          <w:p w14:paraId="026EE817" w14:textId="77777777" w:rsidR="00C20FBE" w:rsidRPr="0017265D" w:rsidRDefault="00C20FBE" w:rsidP="003D638A">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bottom w:val="dotted" w:sz="4" w:space="0" w:color="auto"/>
            </w:tcBorders>
          </w:tcPr>
          <w:p w14:paraId="73CA6F54" w14:textId="0BAFDAB1"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893A32">
              <w:rPr>
                <w:rFonts w:cstheme="minorHAnsi"/>
              </w:rPr>
              <w:t>627</w:t>
            </w:r>
          </w:p>
        </w:tc>
        <w:tc>
          <w:tcPr>
            <w:tcW w:w="855" w:type="dxa"/>
            <w:tcBorders>
              <w:bottom w:val="dotted" w:sz="4" w:space="0" w:color="auto"/>
            </w:tcBorders>
          </w:tcPr>
          <w:p w14:paraId="381DD378" w14:textId="77777777" w:rsidR="00C20FBE" w:rsidRPr="0017265D" w:rsidRDefault="00C20FBE" w:rsidP="003D638A">
            <w:pPr>
              <w:rPr>
                <w:rFonts w:cstheme="minorHAnsi"/>
              </w:rPr>
            </w:pPr>
            <w:r w:rsidRPr="0017265D">
              <w:rPr>
                <w:rFonts w:cstheme="minorHAnsi"/>
              </w:rPr>
              <w:t>A55</w:t>
            </w:r>
          </w:p>
        </w:tc>
        <w:tc>
          <w:tcPr>
            <w:tcW w:w="5079" w:type="dxa"/>
            <w:tcBorders>
              <w:bottom w:val="dotted" w:sz="4" w:space="0" w:color="auto"/>
            </w:tcBorders>
          </w:tcPr>
          <w:p w14:paraId="6B466700" w14:textId="77777777" w:rsidR="00C20FBE" w:rsidRPr="0017265D" w:rsidRDefault="00C20FBE" w:rsidP="003D638A">
            <w:pPr>
              <w:rPr>
                <w:rFonts w:cstheme="minorHAnsi"/>
              </w:rPr>
            </w:pPr>
            <w:r w:rsidRPr="0017265D">
              <w:rPr>
                <w:rFonts w:cstheme="minorHAnsi"/>
              </w:rPr>
              <w:t>Cluster: Ablehnung auf Positionsebene</w:t>
            </w:r>
          </w:p>
          <w:p w14:paraId="06EA64FD" w14:textId="77777777" w:rsidR="00C20FBE" w:rsidRPr="0017265D" w:rsidRDefault="00C20FBE" w:rsidP="003D638A">
            <w:pPr>
              <w:rPr>
                <w:rFonts w:cstheme="minorHAnsi"/>
              </w:rPr>
            </w:pPr>
            <w:r w:rsidRPr="0017265D">
              <w:rPr>
                <w:rFonts w:cstheme="minorHAnsi"/>
              </w:rPr>
              <w:t xml:space="preserve">Zu- oder Abschlag wurden nicht, wie in den Stammdaten ausgetauscht, berücksichtigt. </w:t>
            </w:r>
          </w:p>
        </w:tc>
      </w:tr>
      <w:tr w:rsidR="00C20FBE" w:rsidRPr="0017265D" w14:paraId="5A2AF40E" w14:textId="77777777" w:rsidTr="00EB0C51">
        <w:tc>
          <w:tcPr>
            <w:tcW w:w="705" w:type="dxa"/>
            <w:vMerge/>
          </w:tcPr>
          <w:p w14:paraId="13FFC7C8" w14:textId="77777777" w:rsidR="00C20FBE" w:rsidRPr="0017265D" w:rsidRDefault="00C20FBE" w:rsidP="003D638A">
            <w:pPr>
              <w:rPr>
                <w:rFonts w:cstheme="minorHAnsi"/>
              </w:rPr>
            </w:pPr>
          </w:p>
        </w:tc>
        <w:tc>
          <w:tcPr>
            <w:tcW w:w="6070" w:type="dxa"/>
            <w:vMerge/>
          </w:tcPr>
          <w:p w14:paraId="569FF2C9" w14:textId="77777777" w:rsidR="00C20FBE" w:rsidRPr="0017265D" w:rsidRDefault="00C20FBE" w:rsidP="003D638A">
            <w:pPr>
              <w:rPr>
                <w:rFonts w:cstheme="minorHAnsi"/>
              </w:rPr>
            </w:pPr>
          </w:p>
        </w:tc>
        <w:tc>
          <w:tcPr>
            <w:tcW w:w="1556" w:type="dxa"/>
            <w:tcBorders>
              <w:top w:val="dotted" w:sz="4" w:space="0" w:color="auto"/>
            </w:tcBorders>
          </w:tcPr>
          <w:p w14:paraId="5131EC86" w14:textId="1CDE4715"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893A32">
              <w:rPr>
                <w:rFonts w:cstheme="minorHAnsi"/>
              </w:rPr>
              <w:t>627</w:t>
            </w:r>
          </w:p>
        </w:tc>
        <w:tc>
          <w:tcPr>
            <w:tcW w:w="855" w:type="dxa"/>
            <w:tcBorders>
              <w:top w:val="dotted" w:sz="4" w:space="0" w:color="auto"/>
            </w:tcBorders>
          </w:tcPr>
          <w:p w14:paraId="034BB2EA" w14:textId="77777777" w:rsidR="00C20FBE" w:rsidRPr="0017265D" w:rsidRDefault="00C20FBE" w:rsidP="003D638A">
            <w:pPr>
              <w:rPr>
                <w:rFonts w:cstheme="minorHAnsi"/>
              </w:rPr>
            </w:pPr>
          </w:p>
        </w:tc>
        <w:tc>
          <w:tcPr>
            <w:tcW w:w="5079" w:type="dxa"/>
            <w:tcBorders>
              <w:top w:val="dotted" w:sz="4" w:space="0" w:color="auto"/>
            </w:tcBorders>
          </w:tcPr>
          <w:p w14:paraId="0A1B7382" w14:textId="77777777" w:rsidR="00C20FBE" w:rsidRPr="0017265D" w:rsidRDefault="00C20FBE" w:rsidP="003D638A">
            <w:pPr>
              <w:rPr>
                <w:rFonts w:cstheme="minorHAnsi"/>
              </w:rPr>
            </w:pPr>
          </w:p>
        </w:tc>
      </w:tr>
      <w:tr w:rsidR="009A3A56" w:rsidRPr="0017265D" w14:paraId="0A48B1CA" w14:textId="77777777" w:rsidTr="00EB0C51">
        <w:tc>
          <w:tcPr>
            <w:tcW w:w="705" w:type="dxa"/>
            <w:vMerge w:val="restart"/>
            <w:shd w:val="clear" w:color="auto" w:fill="92D050"/>
          </w:tcPr>
          <w:p w14:paraId="07ADA34F" w14:textId="525088C4" w:rsidR="009A3A56" w:rsidRPr="0017265D" w:rsidRDefault="009A3A56" w:rsidP="009A3A56">
            <w:pPr>
              <w:rPr>
                <w:rFonts w:cstheme="minorHAnsi"/>
              </w:rPr>
            </w:pPr>
            <w:r>
              <w:rPr>
                <w:rFonts w:cstheme="minorHAnsi"/>
              </w:rPr>
              <w:t>627</w:t>
            </w:r>
          </w:p>
        </w:tc>
        <w:tc>
          <w:tcPr>
            <w:tcW w:w="6070" w:type="dxa"/>
            <w:vMerge w:val="restart"/>
          </w:tcPr>
          <w:p w14:paraId="2B5EBB2F" w14:textId="769BB39F" w:rsidR="009A3A56" w:rsidRPr="0017265D" w:rsidRDefault="009A3A56" w:rsidP="009A3A56">
            <w:pPr>
              <w:rPr>
                <w:rFonts w:cstheme="minorHAnsi"/>
              </w:rPr>
            </w:pPr>
            <w:r w:rsidRPr="008A2830">
              <w:rPr>
                <w:rFonts w:cstheme="minorHAnsi"/>
              </w:rPr>
              <w:t xml:space="preserve">Wird mit der </w:t>
            </w:r>
            <w:r w:rsidRPr="004D0AFC">
              <w:rPr>
                <w:rFonts w:cstheme="minorHAnsi"/>
                <w:b/>
                <w:bCs/>
                <w:u w:val="single"/>
              </w:rPr>
              <w:t>Artikel-ID</w:t>
            </w:r>
            <w:r w:rsidRPr="008A2830">
              <w:rPr>
                <w:rFonts w:cstheme="minorHAnsi"/>
              </w:rPr>
              <w:t xml:space="preserve"> eine physikalische Leistung abgerechnet?</w:t>
            </w:r>
          </w:p>
        </w:tc>
        <w:tc>
          <w:tcPr>
            <w:tcW w:w="1556" w:type="dxa"/>
            <w:tcBorders>
              <w:bottom w:val="dotted" w:sz="4" w:space="0" w:color="auto"/>
            </w:tcBorders>
          </w:tcPr>
          <w:p w14:paraId="6C3FB75D" w14:textId="4E46D498" w:rsidR="009A3A56" w:rsidRPr="0017265D" w:rsidRDefault="009A3A56" w:rsidP="009A3A56">
            <w:pPr>
              <w:rPr>
                <w:rFonts w:cstheme="minorHAnsi"/>
              </w:rPr>
            </w:pPr>
            <w:r>
              <w:rPr>
                <w:rFonts w:cstheme="minorHAnsi"/>
              </w:rPr>
              <w:t xml:space="preserve">ja </w:t>
            </w:r>
            <w:r w:rsidRPr="008A2830">
              <w:rPr>
                <w:rFonts w:cstheme="minorHAnsi"/>
              </w:rPr>
              <w:sym w:font="Wingdings" w:char="F0E0"/>
            </w:r>
            <w:r>
              <w:rPr>
                <w:rFonts w:cstheme="minorHAnsi"/>
              </w:rPr>
              <w:t xml:space="preserve"> 676</w:t>
            </w:r>
          </w:p>
        </w:tc>
        <w:tc>
          <w:tcPr>
            <w:tcW w:w="855" w:type="dxa"/>
            <w:tcBorders>
              <w:bottom w:val="dotted" w:sz="4" w:space="0" w:color="auto"/>
            </w:tcBorders>
          </w:tcPr>
          <w:p w14:paraId="636A5AF3" w14:textId="77777777" w:rsidR="009A3A56" w:rsidRPr="0017265D" w:rsidRDefault="009A3A56" w:rsidP="009A3A56">
            <w:pPr>
              <w:rPr>
                <w:rFonts w:cstheme="minorHAnsi"/>
              </w:rPr>
            </w:pPr>
          </w:p>
        </w:tc>
        <w:tc>
          <w:tcPr>
            <w:tcW w:w="5079" w:type="dxa"/>
            <w:tcBorders>
              <w:bottom w:val="dotted" w:sz="4" w:space="0" w:color="auto"/>
            </w:tcBorders>
          </w:tcPr>
          <w:p w14:paraId="02301956" w14:textId="52B10275" w:rsidR="009A3A56" w:rsidRPr="0017265D" w:rsidRDefault="004D0AFC" w:rsidP="009A3A56">
            <w:pPr>
              <w:rPr>
                <w:rFonts w:cstheme="minorHAnsi"/>
              </w:rPr>
            </w:pPr>
            <w:r>
              <w:rPr>
                <w:rFonts w:cstheme="minorHAnsi"/>
              </w:rPr>
              <w:t>Hinweis: Mit einer physikalischen Leistung wird keine Resultierende und keine korrespondierende Resultierende gebildet.</w:t>
            </w:r>
          </w:p>
        </w:tc>
      </w:tr>
      <w:tr w:rsidR="009A3A56" w:rsidRPr="0017265D" w14:paraId="2BDA377A" w14:textId="77777777" w:rsidTr="00EB0C51">
        <w:tc>
          <w:tcPr>
            <w:tcW w:w="705" w:type="dxa"/>
            <w:vMerge/>
            <w:shd w:val="clear" w:color="auto" w:fill="92D050"/>
          </w:tcPr>
          <w:p w14:paraId="4B0ADBF6" w14:textId="77777777" w:rsidR="009A3A56" w:rsidRPr="0017265D" w:rsidRDefault="009A3A56" w:rsidP="009A3A56">
            <w:pPr>
              <w:rPr>
                <w:rFonts w:cstheme="minorHAnsi"/>
              </w:rPr>
            </w:pPr>
          </w:p>
        </w:tc>
        <w:tc>
          <w:tcPr>
            <w:tcW w:w="6070" w:type="dxa"/>
            <w:vMerge/>
          </w:tcPr>
          <w:p w14:paraId="7AA536B1" w14:textId="77777777" w:rsidR="009A3A56" w:rsidRPr="0017265D" w:rsidRDefault="009A3A56" w:rsidP="009A3A56">
            <w:pPr>
              <w:rPr>
                <w:rFonts w:cstheme="minorHAnsi"/>
              </w:rPr>
            </w:pPr>
          </w:p>
        </w:tc>
        <w:tc>
          <w:tcPr>
            <w:tcW w:w="1556" w:type="dxa"/>
            <w:tcBorders>
              <w:top w:val="dotted" w:sz="4" w:space="0" w:color="auto"/>
              <w:bottom w:val="dotted" w:sz="4" w:space="0" w:color="auto"/>
            </w:tcBorders>
          </w:tcPr>
          <w:p w14:paraId="2F302BB3" w14:textId="2F0C6AD8" w:rsidR="009A3A56" w:rsidRPr="0017265D" w:rsidRDefault="009A3A56" w:rsidP="009A3A56">
            <w:pPr>
              <w:rPr>
                <w:rFonts w:cstheme="minorHAnsi"/>
              </w:rPr>
            </w:pPr>
            <w:r>
              <w:rPr>
                <w:rFonts w:cstheme="minorHAnsi"/>
              </w:rPr>
              <w:t xml:space="preserve">nein </w:t>
            </w:r>
            <w:r w:rsidRPr="008A2830">
              <w:rPr>
                <w:rFonts w:cstheme="minorHAnsi"/>
              </w:rPr>
              <w:sym w:font="Wingdings" w:char="F0E0"/>
            </w:r>
            <w:r>
              <w:rPr>
                <w:rFonts w:cstheme="minorHAnsi"/>
              </w:rPr>
              <w:t xml:space="preserve"> 630 </w:t>
            </w:r>
          </w:p>
        </w:tc>
        <w:tc>
          <w:tcPr>
            <w:tcW w:w="855" w:type="dxa"/>
            <w:tcBorders>
              <w:top w:val="dotted" w:sz="4" w:space="0" w:color="auto"/>
              <w:bottom w:val="dotted" w:sz="4" w:space="0" w:color="auto"/>
            </w:tcBorders>
          </w:tcPr>
          <w:p w14:paraId="66092E31" w14:textId="77777777" w:rsidR="009A3A56" w:rsidRPr="0017265D" w:rsidRDefault="009A3A56" w:rsidP="009A3A56">
            <w:pPr>
              <w:rPr>
                <w:rFonts w:cstheme="minorHAnsi"/>
              </w:rPr>
            </w:pPr>
          </w:p>
        </w:tc>
        <w:tc>
          <w:tcPr>
            <w:tcW w:w="5079" w:type="dxa"/>
            <w:tcBorders>
              <w:top w:val="dotted" w:sz="4" w:space="0" w:color="auto"/>
              <w:bottom w:val="dotted" w:sz="4" w:space="0" w:color="auto"/>
            </w:tcBorders>
          </w:tcPr>
          <w:p w14:paraId="093E0889" w14:textId="77777777" w:rsidR="009A3A56" w:rsidRPr="0017265D" w:rsidRDefault="009A3A56" w:rsidP="009A3A56">
            <w:pPr>
              <w:rPr>
                <w:rFonts w:cstheme="minorHAnsi"/>
              </w:rPr>
            </w:pPr>
          </w:p>
        </w:tc>
      </w:tr>
      <w:tr w:rsidR="009A3A56" w:rsidRPr="0017265D" w14:paraId="6B7BE693" w14:textId="77777777" w:rsidTr="00EB0C51">
        <w:tc>
          <w:tcPr>
            <w:tcW w:w="705" w:type="dxa"/>
            <w:vMerge w:val="restart"/>
            <w:shd w:val="clear" w:color="auto" w:fill="92D050"/>
          </w:tcPr>
          <w:p w14:paraId="3CE1A5E7" w14:textId="77777777" w:rsidR="009A3A56" w:rsidRPr="0017265D" w:rsidRDefault="009A3A56" w:rsidP="009A3A56">
            <w:pPr>
              <w:rPr>
                <w:rFonts w:cstheme="minorHAnsi"/>
              </w:rPr>
            </w:pPr>
            <w:r w:rsidRPr="0017265D">
              <w:rPr>
                <w:rFonts w:cstheme="minorHAnsi"/>
              </w:rPr>
              <w:t>630</w:t>
            </w:r>
          </w:p>
        </w:tc>
        <w:tc>
          <w:tcPr>
            <w:tcW w:w="6070" w:type="dxa"/>
            <w:vMerge w:val="restart"/>
          </w:tcPr>
          <w:p w14:paraId="37A65DE5" w14:textId="77777777" w:rsidR="009A3A56" w:rsidRPr="0017265D" w:rsidRDefault="009A3A56" w:rsidP="009A3A56">
            <w:pPr>
              <w:rPr>
                <w:rFonts w:cstheme="minorHAnsi"/>
              </w:rPr>
            </w:pPr>
            <w:r w:rsidRPr="0017265D">
              <w:rPr>
                <w:rFonts w:cstheme="minorHAnsi"/>
              </w:rPr>
              <w:t>Gibt es mehr als eine Position mit dieser Artikel-ID?</w:t>
            </w:r>
          </w:p>
        </w:tc>
        <w:tc>
          <w:tcPr>
            <w:tcW w:w="1556" w:type="dxa"/>
            <w:tcBorders>
              <w:bottom w:val="dotted" w:sz="4" w:space="0" w:color="auto"/>
            </w:tcBorders>
          </w:tcPr>
          <w:p w14:paraId="046CDEE8" w14:textId="77777777" w:rsidR="009A3A56" w:rsidRPr="0017265D" w:rsidRDefault="009A3A56" w:rsidP="009A3A56">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635</w:t>
            </w:r>
          </w:p>
        </w:tc>
        <w:tc>
          <w:tcPr>
            <w:tcW w:w="855" w:type="dxa"/>
            <w:tcBorders>
              <w:bottom w:val="dotted" w:sz="4" w:space="0" w:color="auto"/>
            </w:tcBorders>
          </w:tcPr>
          <w:p w14:paraId="5FB00D0C" w14:textId="77777777" w:rsidR="009A3A56" w:rsidRPr="0017265D" w:rsidRDefault="009A3A56" w:rsidP="009A3A56">
            <w:pPr>
              <w:rPr>
                <w:rFonts w:cstheme="minorHAnsi"/>
              </w:rPr>
            </w:pPr>
          </w:p>
        </w:tc>
        <w:tc>
          <w:tcPr>
            <w:tcW w:w="5079" w:type="dxa"/>
            <w:tcBorders>
              <w:bottom w:val="dotted" w:sz="4" w:space="0" w:color="auto"/>
            </w:tcBorders>
          </w:tcPr>
          <w:p w14:paraId="7FF169FC" w14:textId="77777777" w:rsidR="009A3A56" w:rsidRPr="0017265D" w:rsidRDefault="009A3A56" w:rsidP="009A3A56">
            <w:pPr>
              <w:rPr>
                <w:rFonts w:cstheme="minorHAnsi"/>
              </w:rPr>
            </w:pPr>
          </w:p>
        </w:tc>
      </w:tr>
      <w:tr w:rsidR="009A3A56" w:rsidRPr="0017265D" w14:paraId="69DC5BB2" w14:textId="77777777" w:rsidTr="00EB0C51">
        <w:tc>
          <w:tcPr>
            <w:tcW w:w="705" w:type="dxa"/>
            <w:vMerge/>
          </w:tcPr>
          <w:p w14:paraId="0B498353" w14:textId="77777777" w:rsidR="009A3A56" w:rsidRPr="0017265D" w:rsidRDefault="009A3A56" w:rsidP="009A3A56">
            <w:pPr>
              <w:rPr>
                <w:rFonts w:cstheme="minorHAnsi"/>
              </w:rPr>
            </w:pPr>
          </w:p>
        </w:tc>
        <w:tc>
          <w:tcPr>
            <w:tcW w:w="6070" w:type="dxa"/>
            <w:vMerge/>
          </w:tcPr>
          <w:p w14:paraId="1E3FCC9D" w14:textId="77777777" w:rsidR="009A3A56" w:rsidRPr="0017265D" w:rsidRDefault="009A3A56" w:rsidP="009A3A56">
            <w:pPr>
              <w:rPr>
                <w:rFonts w:cstheme="minorHAnsi"/>
              </w:rPr>
            </w:pPr>
          </w:p>
        </w:tc>
        <w:tc>
          <w:tcPr>
            <w:tcW w:w="1556" w:type="dxa"/>
            <w:tcBorders>
              <w:top w:val="dotted" w:sz="4" w:space="0" w:color="auto"/>
            </w:tcBorders>
          </w:tcPr>
          <w:p w14:paraId="10996520" w14:textId="77777777" w:rsidR="009A3A56" w:rsidRPr="0017265D" w:rsidRDefault="009A3A56" w:rsidP="009A3A56">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645</w:t>
            </w:r>
          </w:p>
        </w:tc>
        <w:tc>
          <w:tcPr>
            <w:tcW w:w="855" w:type="dxa"/>
            <w:tcBorders>
              <w:top w:val="dotted" w:sz="4" w:space="0" w:color="auto"/>
            </w:tcBorders>
          </w:tcPr>
          <w:p w14:paraId="67C9380B" w14:textId="77777777" w:rsidR="009A3A56" w:rsidRPr="0017265D" w:rsidRDefault="009A3A56" w:rsidP="009A3A56">
            <w:pPr>
              <w:rPr>
                <w:rFonts w:cstheme="minorHAnsi"/>
              </w:rPr>
            </w:pPr>
          </w:p>
        </w:tc>
        <w:tc>
          <w:tcPr>
            <w:tcW w:w="5079" w:type="dxa"/>
            <w:tcBorders>
              <w:top w:val="dotted" w:sz="4" w:space="0" w:color="auto"/>
            </w:tcBorders>
          </w:tcPr>
          <w:p w14:paraId="2D77D969" w14:textId="77777777" w:rsidR="009A3A56" w:rsidRPr="0017265D" w:rsidRDefault="009A3A56" w:rsidP="009A3A56">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4"/>
            </w:r>
            <w:r w:rsidRPr="0017265D">
              <w:rPr>
                <w:rFonts w:cstheme="minorHAnsi"/>
              </w:rPr>
              <w:t>, mit der die weiteren Prüfungen durchgeführt werden.</w:t>
            </w:r>
          </w:p>
        </w:tc>
      </w:tr>
    </w:tbl>
    <w:p w14:paraId="759A878E" w14:textId="77777777" w:rsidR="00EB0C51" w:rsidRDefault="00EB0C5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69ABFB4A" w14:textId="77777777" w:rsidTr="00EB0C51">
        <w:tc>
          <w:tcPr>
            <w:tcW w:w="705" w:type="dxa"/>
            <w:vMerge w:val="restart"/>
            <w:shd w:val="clear" w:color="auto" w:fill="92D050"/>
          </w:tcPr>
          <w:p w14:paraId="45B6B19A" w14:textId="27DD733C" w:rsidR="00C20FBE" w:rsidRPr="0017265D" w:rsidRDefault="00C20FBE" w:rsidP="003D638A">
            <w:pPr>
              <w:rPr>
                <w:rFonts w:cstheme="minorHAnsi"/>
              </w:rPr>
            </w:pPr>
            <w:r w:rsidRPr="0017265D">
              <w:rPr>
                <w:rFonts w:cstheme="minorHAnsi"/>
              </w:rPr>
              <w:lastRenderedPageBreak/>
              <w:t>635</w:t>
            </w:r>
          </w:p>
        </w:tc>
        <w:tc>
          <w:tcPr>
            <w:tcW w:w="6070" w:type="dxa"/>
            <w:vMerge w:val="restart"/>
          </w:tcPr>
          <w:p w14:paraId="0CC8370B" w14:textId="0BCA40DD" w:rsidR="00C20FBE" w:rsidRPr="0017265D" w:rsidRDefault="00C20FBE" w:rsidP="003D638A">
            <w:pPr>
              <w:rPr>
                <w:rFonts w:cstheme="minorHAnsi"/>
              </w:rPr>
            </w:pPr>
            <w:r w:rsidRPr="0017265D">
              <w:rPr>
                <w:rFonts w:cstheme="minorHAnsi"/>
              </w:rPr>
              <w:t xml:space="preserve">Gibt es mindestens eine weitere Position mit dieser Artikel-ID, aber </w:t>
            </w:r>
            <w:r w:rsidR="00FE5718">
              <w:rPr>
                <w:rFonts w:cstheme="minorHAnsi"/>
              </w:rPr>
              <w:t>höhere</w:t>
            </w:r>
            <w:r w:rsidRPr="0017265D">
              <w:rPr>
                <w:rFonts w:cstheme="minorHAnsi"/>
              </w:rPr>
              <w:t xml:space="preserve"> Positionsnummer? </w:t>
            </w:r>
          </w:p>
        </w:tc>
        <w:tc>
          <w:tcPr>
            <w:tcW w:w="1556" w:type="dxa"/>
            <w:tcBorders>
              <w:bottom w:val="dotted" w:sz="4" w:space="0" w:color="auto"/>
            </w:tcBorders>
          </w:tcPr>
          <w:p w14:paraId="77F4492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71A76B28" w14:textId="77777777" w:rsidR="00C20FBE" w:rsidRPr="0017265D" w:rsidRDefault="00C20FBE" w:rsidP="003D638A">
            <w:pPr>
              <w:rPr>
                <w:rFonts w:cstheme="minorHAnsi"/>
              </w:rPr>
            </w:pPr>
          </w:p>
        </w:tc>
        <w:tc>
          <w:tcPr>
            <w:tcW w:w="5079" w:type="dxa"/>
            <w:tcBorders>
              <w:bottom w:val="dotted" w:sz="4" w:space="0" w:color="auto"/>
            </w:tcBorders>
          </w:tcPr>
          <w:p w14:paraId="3EC6BF77" w14:textId="77777777" w:rsidR="00C20FBE" w:rsidRPr="0017265D" w:rsidRDefault="00C20FBE" w:rsidP="003D638A">
            <w:pPr>
              <w:rPr>
                <w:rFonts w:cstheme="minorHAnsi"/>
              </w:rPr>
            </w:pPr>
            <w:r w:rsidRPr="0017265D">
              <w:rPr>
                <w:rFonts w:cstheme="minorHAnsi"/>
              </w:rPr>
              <w:t>Hinweis: Es wurde noch nicht die letzte Position mit dieser Artikel-ID erreicht und somit wird noch nicht die Resultierende ermittelt</w:t>
            </w:r>
          </w:p>
        </w:tc>
      </w:tr>
      <w:tr w:rsidR="00C20FBE" w:rsidRPr="0017265D" w14:paraId="5F053D0C" w14:textId="77777777" w:rsidTr="00EB0C51">
        <w:tc>
          <w:tcPr>
            <w:tcW w:w="705" w:type="dxa"/>
            <w:vMerge/>
          </w:tcPr>
          <w:p w14:paraId="05D43588" w14:textId="77777777" w:rsidR="00C20FBE" w:rsidRPr="0017265D" w:rsidRDefault="00C20FBE" w:rsidP="003D638A">
            <w:pPr>
              <w:rPr>
                <w:rFonts w:cstheme="minorHAnsi"/>
              </w:rPr>
            </w:pPr>
          </w:p>
        </w:tc>
        <w:tc>
          <w:tcPr>
            <w:tcW w:w="6070" w:type="dxa"/>
            <w:vMerge/>
          </w:tcPr>
          <w:p w14:paraId="3916483F" w14:textId="77777777" w:rsidR="00C20FBE" w:rsidRPr="0017265D" w:rsidRDefault="00C20FBE" w:rsidP="003D638A">
            <w:pPr>
              <w:rPr>
                <w:rFonts w:cstheme="minorHAnsi"/>
              </w:rPr>
            </w:pPr>
          </w:p>
        </w:tc>
        <w:tc>
          <w:tcPr>
            <w:tcW w:w="1556" w:type="dxa"/>
            <w:tcBorders>
              <w:top w:val="dotted" w:sz="4" w:space="0" w:color="auto"/>
            </w:tcBorders>
          </w:tcPr>
          <w:p w14:paraId="26DE685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640</w:t>
            </w:r>
          </w:p>
        </w:tc>
        <w:tc>
          <w:tcPr>
            <w:tcW w:w="855" w:type="dxa"/>
            <w:tcBorders>
              <w:top w:val="dotted" w:sz="4" w:space="0" w:color="auto"/>
            </w:tcBorders>
          </w:tcPr>
          <w:p w14:paraId="3D548D38" w14:textId="77777777" w:rsidR="00C20FBE" w:rsidRPr="0017265D" w:rsidRDefault="00C20FBE" w:rsidP="003D638A">
            <w:pPr>
              <w:rPr>
                <w:rFonts w:cstheme="minorHAnsi"/>
              </w:rPr>
            </w:pPr>
          </w:p>
        </w:tc>
        <w:tc>
          <w:tcPr>
            <w:tcW w:w="5079" w:type="dxa"/>
            <w:tcBorders>
              <w:top w:val="dotted" w:sz="4" w:space="0" w:color="auto"/>
            </w:tcBorders>
          </w:tcPr>
          <w:p w14:paraId="6FBA741C" w14:textId="77777777" w:rsidR="00C20FBE" w:rsidRPr="0017265D" w:rsidRDefault="00C20FBE" w:rsidP="003D638A">
            <w:pPr>
              <w:rPr>
                <w:rFonts w:cstheme="minorHAnsi"/>
              </w:rPr>
            </w:pPr>
            <w:r w:rsidRPr="0017265D">
              <w:rPr>
                <w:rFonts w:cstheme="minorHAnsi"/>
              </w:rPr>
              <w:t xml:space="preserve">Hinweis: Es wurde die letzte Position mit dieser Artikel-ID erreicht. Somit kann und wird nun die Resultierende dieser Artikel-ID ermittelt </w:t>
            </w:r>
          </w:p>
        </w:tc>
      </w:tr>
      <w:tr w:rsidR="00C20FBE" w:rsidRPr="0017265D" w14:paraId="3B6A536D" w14:textId="77777777" w:rsidTr="00EB0C51">
        <w:tc>
          <w:tcPr>
            <w:tcW w:w="705" w:type="dxa"/>
            <w:vMerge w:val="restart"/>
            <w:shd w:val="clear" w:color="auto" w:fill="92D050"/>
          </w:tcPr>
          <w:p w14:paraId="6703DE55" w14:textId="4F07C4F3" w:rsidR="00C20FBE" w:rsidRPr="0017265D" w:rsidRDefault="00C20FBE" w:rsidP="003D638A">
            <w:pPr>
              <w:rPr>
                <w:rFonts w:cstheme="minorHAnsi"/>
              </w:rPr>
            </w:pPr>
            <w:r w:rsidRPr="0017265D">
              <w:rPr>
                <w:rFonts w:cstheme="minorHAnsi"/>
              </w:rPr>
              <w:t>640</w:t>
            </w:r>
          </w:p>
        </w:tc>
        <w:tc>
          <w:tcPr>
            <w:tcW w:w="6070" w:type="dxa"/>
            <w:vMerge w:val="restart"/>
          </w:tcPr>
          <w:p w14:paraId="1A754F14" w14:textId="77777777" w:rsidR="00C20FBE" w:rsidRPr="0017265D" w:rsidRDefault="00C20FBE" w:rsidP="003D638A">
            <w:pPr>
              <w:rPr>
                <w:rFonts w:cstheme="minorHAnsi"/>
              </w:rPr>
            </w:pPr>
            <w:r w:rsidRPr="0017265D">
              <w:rPr>
                <w:rFonts w:cstheme="minorHAnsi"/>
              </w:rPr>
              <w:t>Umfasst die ermittelte Resultierende genau einen lückenlosen Zeitraum?</w:t>
            </w:r>
          </w:p>
        </w:tc>
        <w:tc>
          <w:tcPr>
            <w:tcW w:w="1556" w:type="dxa"/>
            <w:tcBorders>
              <w:bottom w:val="dotted" w:sz="4" w:space="0" w:color="auto"/>
            </w:tcBorders>
          </w:tcPr>
          <w:p w14:paraId="216770D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1860688F" w14:textId="77777777" w:rsidR="00C20FBE" w:rsidRPr="0017265D" w:rsidRDefault="00C20FBE" w:rsidP="003D638A">
            <w:pPr>
              <w:rPr>
                <w:rFonts w:cstheme="minorHAnsi"/>
              </w:rPr>
            </w:pPr>
            <w:r w:rsidRPr="0017265D">
              <w:rPr>
                <w:rFonts w:cstheme="minorHAnsi"/>
              </w:rPr>
              <w:t>AA9</w:t>
            </w:r>
          </w:p>
        </w:tc>
        <w:tc>
          <w:tcPr>
            <w:tcW w:w="5079" w:type="dxa"/>
            <w:tcBorders>
              <w:bottom w:val="dotted" w:sz="4" w:space="0" w:color="auto"/>
            </w:tcBorders>
          </w:tcPr>
          <w:p w14:paraId="4597ECDF" w14:textId="77777777" w:rsidR="00C20FBE" w:rsidRPr="0017265D" w:rsidRDefault="00C20FBE" w:rsidP="003D638A">
            <w:pPr>
              <w:rPr>
                <w:rFonts w:cstheme="minorHAnsi"/>
              </w:rPr>
            </w:pPr>
            <w:r w:rsidRPr="0017265D">
              <w:rPr>
                <w:rFonts w:cstheme="minorHAnsi"/>
              </w:rPr>
              <w:t>Cluster: Ablehnung auf Positionsebene</w:t>
            </w:r>
          </w:p>
          <w:p w14:paraId="70670651" w14:textId="77777777" w:rsidR="00C20FBE" w:rsidRPr="0017265D" w:rsidRDefault="00C20FBE" w:rsidP="003D638A">
            <w:pPr>
              <w:rPr>
                <w:rFonts w:cstheme="minorHAnsi"/>
              </w:rPr>
            </w:pPr>
            <w:r w:rsidRPr="0017265D">
              <w:rPr>
                <w:rFonts w:cstheme="minorHAnsi"/>
              </w:rPr>
              <w:t>Die Ermittlung der Resultierenden mit dieser Artikel-ID ist gescheitert.</w:t>
            </w:r>
          </w:p>
        </w:tc>
      </w:tr>
      <w:tr w:rsidR="00C20FBE" w:rsidRPr="0017265D" w14:paraId="691DB7FC" w14:textId="77777777" w:rsidTr="00EB0C51">
        <w:tc>
          <w:tcPr>
            <w:tcW w:w="705" w:type="dxa"/>
            <w:vMerge/>
          </w:tcPr>
          <w:p w14:paraId="790F5C21" w14:textId="77777777" w:rsidR="00C20FBE" w:rsidRPr="0017265D" w:rsidRDefault="00C20FBE" w:rsidP="003D638A">
            <w:pPr>
              <w:rPr>
                <w:rFonts w:cstheme="minorHAnsi"/>
              </w:rPr>
            </w:pPr>
          </w:p>
        </w:tc>
        <w:tc>
          <w:tcPr>
            <w:tcW w:w="6070" w:type="dxa"/>
            <w:vMerge/>
          </w:tcPr>
          <w:p w14:paraId="5D4E4E87" w14:textId="77777777" w:rsidR="00C20FBE" w:rsidRPr="0017265D" w:rsidRDefault="00C20FBE" w:rsidP="003D638A">
            <w:pPr>
              <w:rPr>
                <w:rFonts w:cstheme="minorHAnsi"/>
              </w:rPr>
            </w:pPr>
          </w:p>
        </w:tc>
        <w:tc>
          <w:tcPr>
            <w:tcW w:w="1556" w:type="dxa"/>
            <w:tcBorders>
              <w:top w:val="dotted" w:sz="4" w:space="0" w:color="auto"/>
            </w:tcBorders>
          </w:tcPr>
          <w:p w14:paraId="20278AA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645</w:t>
            </w:r>
          </w:p>
        </w:tc>
        <w:tc>
          <w:tcPr>
            <w:tcW w:w="855" w:type="dxa"/>
            <w:tcBorders>
              <w:top w:val="dotted" w:sz="4" w:space="0" w:color="auto"/>
            </w:tcBorders>
          </w:tcPr>
          <w:p w14:paraId="27FEFAF1" w14:textId="77777777" w:rsidR="00C20FBE" w:rsidRPr="0017265D" w:rsidRDefault="00C20FBE" w:rsidP="003D638A">
            <w:pPr>
              <w:rPr>
                <w:rFonts w:cstheme="minorHAnsi"/>
              </w:rPr>
            </w:pPr>
          </w:p>
        </w:tc>
        <w:tc>
          <w:tcPr>
            <w:tcW w:w="5079" w:type="dxa"/>
            <w:tcBorders>
              <w:top w:val="dotted" w:sz="4" w:space="0" w:color="auto"/>
            </w:tcBorders>
          </w:tcPr>
          <w:p w14:paraId="7BEDB3F5" w14:textId="77777777" w:rsidR="00C20FBE" w:rsidRPr="0017265D" w:rsidRDefault="00C20FBE" w:rsidP="003D638A">
            <w:pPr>
              <w:rPr>
                <w:rFonts w:cstheme="minorHAnsi"/>
              </w:rPr>
            </w:pPr>
          </w:p>
        </w:tc>
      </w:tr>
      <w:tr w:rsidR="00C20FBE" w:rsidRPr="0017265D" w14:paraId="687E1222" w14:textId="77777777" w:rsidTr="00EB0C51">
        <w:tc>
          <w:tcPr>
            <w:tcW w:w="705" w:type="dxa"/>
            <w:vMerge w:val="restart"/>
            <w:shd w:val="clear" w:color="auto" w:fill="92D050"/>
          </w:tcPr>
          <w:p w14:paraId="342833A9" w14:textId="77777777" w:rsidR="00C20FBE" w:rsidRPr="0017265D" w:rsidRDefault="00C20FBE" w:rsidP="003D638A">
            <w:pPr>
              <w:rPr>
                <w:rFonts w:cstheme="minorHAnsi"/>
              </w:rPr>
            </w:pPr>
            <w:r w:rsidRPr="0017265D">
              <w:rPr>
                <w:rFonts w:cstheme="minorHAnsi"/>
              </w:rPr>
              <w:t>645</w:t>
            </w:r>
          </w:p>
        </w:tc>
        <w:tc>
          <w:tcPr>
            <w:tcW w:w="6070" w:type="dxa"/>
            <w:vMerge w:val="restart"/>
          </w:tcPr>
          <w:p w14:paraId="0552B091" w14:textId="4DE1B8EE" w:rsidR="00C20FBE" w:rsidRPr="0017265D" w:rsidRDefault="00C20FBE" w:rsidP="003D638A">
            <w:pPr>
              <w:rPr>
                <w:rFonts w:cstheme="minorHAnsi"/>
              </w:rPr>
            </w:pPr>
            <w:r w:rsidRPr="0017265D">
              <w:rPr>
                <w:rFonts w:cstheme="minorHAnsi"/>
              </w:rPr>
              <w:t xml:space="preserve">Ist der Beginn des Zeitraums der Resultierenden </w:t>
            </w:r>
            <w:r w:rsidR="003A10D7">
              <w:rPr>
                <w:rFonts w:cstheme="minorHAnsi"/>
              </w:rPr>
              <w:t>&lt;</w:t>
            </w:r>
            <w:r w:rsidR="00421C03">
              <w:rPr>
                <w:rFonts w:cstheme="minorHAnsi"/>
              </w:rPr>
              <w:t xml:space="preserve"> </w:t>
            </w:r>
            <w:r w:rsidRPr="0017265D">
              <w:rPr>
                <w:rFonts w:cstheme="minorHAnsi"/>
              </w:rPr>
              <w:t>01.01.2023 00:00 Uhr?</w:t>
            </w:r>
          </w:p>
        </w:tc>
        <w:tc>
          <w:tcPr>
            <w:tcW w:w="1556" w:type="dxa"/>
            <w:tcBorders>
              <w:bottom w:val="dotted" w:sz="4" w:space="0" w:color="auto"/>
            </w:tcBorders>
          </w:tcPr>
          <w:p w14:paraId="504C59C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1C1E1758" w14:textId="77777777" w:rsidR="00C20FBE" w:rsidRPr="0017265D" w:rsidRDefault="00C20FBE" w:rsidP="003D638A">
            <w:pPr>
              <w:rPr>
                <w:rFonts w:cstheme="minorHAnsi"/>
              </w:rPr>
            </w:pPr>
            <w:r w:rsidRPr="0017265D">
              <w:rPr>
                <w:rFonts w:cstheme="minorHAnsi"/>
              </w:rPr>
              <w:t>AB1</w:t>
            </w:r>
          </w:p>
        </w:tc>
        <w:tc>
          <w:tcPr>
            <w:tcW w:w="5079" w:type="dxa"/>
            <w:tcBorders>
              <w:bottom w:val="dotted" w:sz="4" w:space="0" w:color="auto"/>
            </w:tcBorders>
          </w:tcPr>
          <w:p w14:paraId="497246D6" w14:textId="77777777" w:rsidR="00C20FBE" w:rsidRPr="0017265D" w:rsidRDefault="00C20FBE" w:rsidP="003D638A">
            <w:pPr>
              <w:rPr>
                <w:rFonts w:cstheme="minorHAnsi"/>
              </w:rPr>
            </w:pPr>
            <w:r w:rsidRPr="0017265D">
              <w:rPr>
                <w:rFonts w:cstheme="minorHAnsi"/>
              </w:rPr>
              <w:t>Cluster: Ablehnung auf Positionsebene</w:t>
            </w:r>
          </w:p>
          <w:p w14:paraId="40145E9A" w14:textId="0C452E72" w:rsidR="00C20FBE" w:rsidRPr="0017265D" w:rsidRDefault="00421C03" w:rsidP="003D638A">
            <w:pPr>
              <w:rPr>
                <w:rFonts w:cstheme="minorHAnsi"/>
              </w:rPr>
            </w:pPr>
            <w:r>
              <w:rPr>
                <w:rFonts w:cstheme="minorHAnsi"/>
              </w:rPr>
              <w:t xml:space="preserve">Die </w:t>
            </w:r>
            <w:r w:rsidR="00C20FBE" w:rsidRPr="0017265D">
              <w:rPr>
                <w:rFonts w:cstheme="minorHAnsi"/>
              </w:rPr>
              <w:t xml:space="preserve">Resultierende </w:t>
            </w:r>
            <w:r w:rsidR="000672FC">
              <w:rPr>
                <w:rFonts w:cstheme="minorHAnsi"/>
              </w:rPr>
              <w:t>&lt;</w:t>
            </w:r>
            <w:r w:rsidR="00DB16A9">
              <w:rPr>
                <w:rFonts w:cstheme="minorHAnsi"/>
              </w:rPr>
              <w:t xml:space="preserve"> </w:t>
            </w:r>
            <w:r w:rsidR="00C20FBE" w:rsidRPr="0017265D">
              <w:rPr>
                <w:rFonts w:cstheme="minorHAnsi"/>
              </w:rPr>
              <w:t>01.01.2023 00:00 Uhr</w:t>
            </w:r>
            <w:r w:rsidR="00C20FBE">
              <w:rPr>
                <w:rFonts w:cstheme="minorHAnsi"/>
              </w:rPr>
              <w:t xml:space="preserve">. </w:t>
            </w:r>
          </w:p>
        </w:tc>
      </w:tr>
      <w:tr w:rsidR="00C20FBE" w:rsidRPr="0017265D" w14:paraId="2FDAC37A" w14:textId="77777777" w:rsidTr="00EB0C51">
        <w:tc>
          <w:tcPr>
            <w:tcW w:w="705" w:type="dxa"/>
            <w:vMerge/>
          </w:tcPr>
          <w:p w14:paraId="478A9A89" w14:textId="77777777" w:rsidR="00C20FBE" w:rsidRPr="0017265D" w:rsidRDefault="00C20FBE" w:rsidP="003D638A">
            <w:pPr>
              <w:rPr>
                <w:rFonts w:cstheme="minorHAnsi"/>
              </w:rPr>
            </w:pPr>
          </w:p>
        </w:tc>
        <w:tc>
          <w:tcPr>
            <w:tcW w:w="6070" w:type="dxa"/>
            <w:vMerge/>
          </w:tcPr>
          <w:p w14:paraId="2B576119" w14:textId="77777777" w:rsidR="00C20FBE" w:rsidRPr="0017265D" w:rsidRDefault="00C20FBE" w:rsidP="003D638A">
            <w:pPr>
              <w:rPr>
                <w:rFonts w:cstheme="minorHAnsi"/>
              </w:rPr>
            </w:pPr>
          </w:p>
        </w:tc>
        <w:tc>
          <w:tcPr>
            <w:tcW w:w="1556" w:type="dxa"/>
            <w:tcBorders>
              <w:top w:val="dotted" w:sz="4" w:space="0" w:color="auto"/>
            </w:tcBorders>
          </w:tcPr>
          <w:p w14:paraId="5234C21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650</w:t>
            </w:r>
          </w:p>
        </w:tc>
        <w:tc>
          <w:tcPr>
            <w:tcW w:w="855" w:type="dxa"/>
            <w:tcBorders>
              <w:top w:val="dotted" w:sz="4" w:space="0" w:color="auto"/>
            </w:tcBorders>
          </w:tcPr>
          <w:p w14:paraId="4D05D2AD" w14:textId="77777777" w:rsidR="00C20FBE" w:rsidRPr="0017265D" w:rsidRDefault="00C20FBE" w:rsidP="003D638A">
            <w:pPr>
              <w:rPr>
                <w:rFonts w:cstheme="minorHAnsi"/>
              </w:rPr>
            </w:pPr>
          </w:p>
        </w:tc>
        <w:tc>
          <w:tcPr>
            <w:tcW w:w="5079" w:type="dxa"/>
            <w:tcBorders>
              <w:top w:val="dotted" w:sz="4" w:space="0" w:color="auto"/>
            </w:tcBorders>
          </w:tcPr>
          <w:p w14:paraId="73702224" w14:textId="77777777" w:rsidR="00C20FBE" w:rsidRPr="0017265D" w:rsidRDefault="00C20FBE" w:rsidP="003D638A">
            <w:pPr>
              <w:rPr>
                <w:rFonts w:cstheme="minorHAnsi"/>
              </w:rPr>
            </w:pPr>
          </w:p>
        </w:tc>
      </w:tr>
      <w:tr w:rsidR="00C20FBE" w:rsidRPr="0017265D" w14:paraId="0F8B2251" w14:textId="77777777" w:rsidTr="00EB0C51">
        <w:tc>
          <w:tcPr>
            <w:tcW w:w="705" w:type="dxa"/>
            <w:vMerge w:val="restart"/>
            <w:shd w:val="clear" w:color="auto" w:fill="92D050"/>
          </w:tcPr>
          <w:p w14:paraId="7689F7A8" w14:textId="77777777" w:rsidR="00C20FBE" w:rsidRPr="0017265D" w:rsidRDefault="00C20FBE" w:rsidP="003D638A">
            <w:pPr>
              <w:rPr>
                <w:rFonts w:cstheme="minorHAnsi"/>
              </w:rPr>
            </w:pPr>
            <w:r w:rsidRPr="0017265D">
              <w:rPr>
                <w:rFonts w:cstheme="minorHAnsi"/>
              </w:rPr>
              <w:t>650</w:t>
            </w:r>
          </w:p>
        </w:tc>
        <w:tc>
          <w:tcPr>
            <w:tcW w:w="6070" w:type="dxa"/>
            <w:vMerge w:val="restart"/>
          </w:tcPr>
          <w:p w14:paraId="25EEEE28" w14:textId="59968152" w:rsidR="00C20FBE" w:rsidRPr="0017265D" w:rsidRDefault="00C20FBE" w:rsidP="003D638A">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56" w:type="dxa"/>
            <w:tcBorders>
              <w:bottom w:val="dotted" w:sz="4" w:space="0" w:color="auto"/>
            </w:tcBorders>
          </w:tcPr>
          <w:p w14:paraId="5A332D6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660</w:t>
            </w:r>
          </w:p>
        </w:tc>
        <w:tc>
          <w:tcPr>
            <w:tcW w:w="855" w:type="dxa"/>
            <w:tcBorders>
              <w:bottom w:val="dotted" w:sz="4" w:space="0" w:color="auto"/>
            </w:tcBorders>
          </w:tcPr>
          <w:p w14:paraId="78619D15" w14:textId="77777777" w:rsidR="00C20FBE" w:rsidRPr="0017265D" w:rsidRDefault="00C20FBE" w:rsidP="003D638A">
            <w:pPr>
              <w:rPr>
                <w:rFonts w:cstheme="minorHAnsi"/>
              </w:rPr>
            </w:pPr>
          </w:p>
        </w:tc>
        <w:tc>
          <w:tcPr>
            <w:tcW w:w="5079" w:type="dxa"/>
            <w:tcBorders>
              <w:bottom w:val="dotted" w:sz="4" w:space="0" w:color="auto"/>
            </w:tcBorders>
          </w:tcPr>
          <w:p w14:paraId="53D43892" w14:textId="77777777" w:rsidR="00C20FBE" w:rsidRPr="0017265D" w:rsidRDefault="00C20FBE" w:rsidP="003D638A">
            <w:pPr>
              <w:rPr>
                <w:rFonts w:cstheme="minorHAnsi"/>
              </w:rPr>
            </w:pPr>
          </w:p>
        </w:tc>
      </w:tr>
      <w:tr w:rsidR="00C20FBE" w:rsidRPr="0017265D" w14:paraId="31E323F8" w14:textId="77777777" w:rsidTr="00EB0C51">
        <w:tc>
          <w:tcPr>
            <w:tcW w:w="705" w:type="dxa"/>
            <w:vMerge/>
          </w:tcPr>
          <w:p w14:paraId="67B038C4" w14:textId="77777777" w:rsidR="00C20FBE" w:rsidRPr="0017265D" w:rsidRDefault="00C20FBE" w:rsidP="003D638A">
            <w:pPr>
              <w:rPr>
                <w:rFonts w:cstheme="minorHAnsi"/>
              </w:rPr>
            </w:pPr>
          </w:p>
        </w:tc>
        <w:tc>
          <w:tcPr>
            <w:tcW w:w="6070" w:type="dxa"/>
            <w:vMerge/>
          </w:tcPr>
          <w:p w14:paraId="6E7EB202" w14:textId="77777777" w:rsidR="00C20FBE" w:rsidRPr="0017265D" w:rsidRDefault="00C20FBE" w:rsidP="003D638A">
            <w:pPr>
              <w:rPr>
                <w:rFonts w:cstheme="minorHAnsi"/>
              </w:rPr>
            </w:pPr>
          </w:p>
        </w:tc>
        <w:tc>
          <w:tcPr>
            <w:tcW w:w="1556" w:type="dxa"/>
            <w:tcBorders>
              <w:top w:val="dotted" w:sz="4" w:space="0" w:color="auto"/>
            </w:tcBorders>
          </w:tcPr>
          <w:p w14:paraId="0D7FEBC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680</w:t>
            </w:r>
          </w:p>
        </w:tc>
        <w:tc>
          <w:tcPr>
            <w:tcW w:w="855" w:type="dxa"/>
            <w:tcBorders>
              <w:top w:val="dotted" w:sz="4" w:space="0" w:color="auto"/>
            </w:tcBorders>
          </w:tcPr>
          <w:p w14:paraId="7F848D8C" w14:textId="77777777" w:rsidR="00C20FBE" w:rsidRPr="0017265D" w:rsidRDefault="00C20FBE" w:rsidP="003D638A">
            <w:pPr>
              <w:rPr>
                <w:rFonts w:cstheme="minorHAnsi"/>
              </w:rPr>
            </w:pPr>
          </w:p>
        </w:tc>
        <w:tc>
          <w:tcPr>
            <w:tcW w:w="5079" w:type="dxa"/>
            <w:tcBorders>
              <w:top w:val="dotted" w:sz="4" w:space="0" w:color="auto"/>
            </w:tcBorders>
          </w:tcPr>
          <w:p w14:paraId="1B3741C7" w14:textId="77777777" w:rsidR="00C20FBE" w:rsidRPr="0017265D" w:rsidRDefault="00C20FBE" w:rsidP="003D638A">
            <w:pPr>
              <w:rPr>
                <w:rFonts w:cstheme="minorHAnsi"/>
              </w:rPr>
            </w:pPr>
          </w:p>
        </w:tc>
      </w:tr>
    </w:tbl>
    <w:p w14:paraId="313F0BAE" w14:textId="77777777" w:rsidR="00EB0C51" w:rsidRDefault="00EB0C51">
      <w:r>
        <w:br w:type="page"/>
      </w:r>
    </w:p>
    <w:tbl>
      <w:tblPr>
        <w:tblStyle w:val="Tabellenraster"/>
        <w:tblW w:w="14265" w:type="dxa"/>
        <w:tblLayout w:type="fixed"/>
        <w:tblLook w:val="04A0" w:firstRow="1" w:lastRow="0" w:firstColumn="1" w:lastColumn="0" w:noHBand="0" w:noVBand="1"/>
      </w:tblPr>
      <w:tblGrid>
        <w:gridCol w:w="705"/>
        <w:gridCol w:w="6070"/>
        <w:gridCol w:w="1556"/>
        <w:gridCol w:w="28"/>
        <w:gridCol w:w="827"/>
        <w:gridCol w:w="23"/>
        <w:gridCol w:w="5056"/>
      </w:tblGrid>
      <w:tr w:rsidR="00C20FBE" w:rsidRPr="0017265D" w14:paraId="32F139BC" w14:textId="77777777" w:rsidTr="00EB0C51">
        <w:tc>
          <w:tcPr>
            <w:tcW w:w="705" w:type="dxa"/>
            <w:vMerge w:val="restart"/>
            <w:shd w:val="clear" w:color="auto" w:fill="92D050"/>
          </w:tcPr>
          <w:p w14:paraId="71E7AF2B" w14:textId="444F4CB8" w:rsidR="00C20FBE" w:rsidRPr="0017265D" w:rsidRDefault="00C20FBE" w:rsidP="003D638A">
            <w:pPr>
              <w:rPr>
                <w:rFonts w:cstheme="minorHAnsi"/>
              </w:rPr>
            </w:pPr>
            <w:r w:rsidRPr="0017265D">
              <w:rPr>
                <w:rFonts w:cstheme="minorHAnsi"/>
              </w:rPr>
              <w:lastRenderedPageBreak/>
              <w:t>660</w:t>
            </w:r>
          </w:p>
        </w:tc>
        <w:tc>
          <w:tcPr>
            <w:tcW w:w="6070" w:type="dxa"/>
            <w:vMerge w:val="restart"/>
          </w:tcPr>
          <w:p w14:paraId="5D1B9528" w14:textId="77777777" w:rsidR="00C20FBE" w:rsidRDefault="00C20FBE" w:rsidP="003D638A">
            <w:pPr>
              <w:rPr>
                <w:rFonts w:cstheme="minorHAnsi"/>
              </w:rPr>
            </w:pPr>
            <w:r w:rsidRPr="0017265D">
              <w:rPr>
                <w:rFonts w:cstheme="minorHAnsi"/>
              </w:rPr>
              <w:t>Entsprechen die einzelnen Positionen der Mengen des Lieferscheins</w:t>
            </w:r>
            <w:r>
              <w:rPr>
                <w:rFonts w:cstheme="minorHAnsi"/>
              </w:rPr>
              <w:t xml:space="preserve"> dem Absolutbetrag</w:t>
            </w:r>
            <w:r w:rsidRPr="0017265D">
              <w:rPr>
                <w:rFonts w:cstheme="minorHAnsi"/>
              </w:rPr>
              <w:t xml:space="preserve"> der Menge der Resultierenden der Rechnung?</w:t>
            </w:r>
          </w:p>
          <w:p w14:paraId="0635F8B3" w14:textId="77777777" w:rsidR="00FC244B" w:rsidRPr="0065742C" w:rsidRDefault="00FC244B" w:rsidP="00FC244B">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6037E8CC" w14:textId="11614EE0" w:rsidR="00FC244B" w:rsidRPr="0017265D" w:rsidRDefault="00FC244B" w:rsidP="003D638A">
            <w:pPr>
              <w:rPr>
                <w:rFonts w:cstheme="minorHAnsi"/>
              </w:rPr>
            </w:pPr>
          </w:p>
        </w:tc>
        <w:tc>
          <w:tcPr>
            <w:tcW w:w="1556" w:type="dxa"/>
            <w:tcBorders>
              <w:bottom w:val="dotted" w:sz="4" w:space="0" w:color="auto"/>
            </w:tcBorders>
          </w:tcPr>
          <w:p w14:paraId="5BEAD4C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665</w:t>
            </w:r>
          </w:p>
        </w:tc>
        <w:tc>
          <w:tcPr>
            <w:tcW w:w="855" w:type="dxa"/>
            <w:gridSpan w:val="2"/>
            <w:tcBorders>
              <w:bottom w:val="dotted" w:sz="4" w:space="0" w:color="auto"/>
            </w:tcBorders>
          </w:tcPr>
          <w:p w14:paraId="5AF14A4E" w14:textId="77777777" w:rsidR="00C20FBE" w:rsidRPr="0017265D" w:rsidRDefault="00C20FBE" w:rsidP="003D638A">
            <w:pPr>
              <w:rPr>
                <w:rFonts w:cstheme="minorHAnsi"/>
              </w:rPr>
            </w:pPr>
            <w:r w:rsidRPr="0017265D">
              <w:rPr>
                <w:rFonts w:cstheme="minorHAnsi"/>
              </w:rPr>
              <w:t>A56</w:t>
            </w:r>
          </w:p>
        </w:tc>
        <w:tc>
          <w:tcPr>
            <w:tcW w:w="5079" w:type="dxa"/>
            <w:gridSpan w:val="2"/>
            <w:tcBorders>
              <w:bottom w:val="dotted" w:sz="4" w:space="0" w:color="auto"/>
            </w:tcBorders>
          </w:tcPr>
          <w:p w14:paraId="75BC69C6" w14:textId="77777777" w:rsidR="00C20FBE" w:rsidRPr="0017265D" w:rsidRDefault="00C20FBE" w:rsidP="003D638A">
            <w:pPr>
              <w:rPr>
                <w:rFonts w:cstheme="minorHAnsi"/>
              </w:rPr>
            </w:pPr>
            <w:r w:rsidRPr="0017265D">
              <w:rPr>
                <w:rFonts w:cstheme="minorHAnsi"/>
              </w:rPr>
              <w:t>Cluster: Ablehnung auf Positionsebene</w:t>
            </w:r>
          </w:p>
          <w:p w14:paraId="5832D028"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306878DB" w14:textId="77777777" w:rsidR="00C20FBE" w:rsidRPr="0017265D" w:rsidRDefault="00C20FBE" w:rsidP="003D638A">
            <w:pPr>
              <w:rPr>
                <w:rFonts w:cstheme="minorHAnsi"/>
              </w:rPr>
            </w:pPr>
            <w:proofErr w:type="spellStart"/>
            <w:r w:rsidRPr="0017265D">
              <w:rPr>
                <w:rFonts w:cstheme="minorHAnsi"/>
              </w:rPr>
              <w:t>Befüllungshinweis</w:t>
            </w:r>
            <w:proofErr w:type="spellEnd"/>
            <w:r w:rsidRPr="0017265D">
              <w:rPr>
                <w:rFonts w:cstheme="minorHAnsi"/>
              </w:rPr>
              <w:t xml:space="preserve"> Identifikation der Zeile/Position im Dokument: Der LF gibt die größte Positionsnummer der Artikel-ID mit, bei der die Resultierende der Rechnung nicht der Menge aus dem Lieferschein entspricht.</w:t>
            </w:r>
          </w:p>
        </w:tc>
      </w:tr>
      <w:tr w:rsidR="00C20FBE" w:rsidRPr="0017265D" w14:paraId="72B46905" w14:textId="77777777" w:rsidTr="00EB0C51">
        <w:tc>
          <w:tcPr>
            <w:tcW w:w="705" w:type="dxa"/>
            <w:vMerge/>
          </w:tcPr>
          <w:p w14:paraId="6B40A268" w14:textId="77777777" w:rsidR="00C20FBE" w:rsidRPr="0017265D" w:rsidRDefault="00C20FBE" w:rsidP="003D638A">
            <w:pPr>
              <w:rPr>
                <w:rFonts w:cstheme="minorHAnsi"/>
              </w:rPr>
            </w:pPr>
          </w:p>
        </w:tc>
        <w:tc>
          <w:tcPr>
            <w:tcW w:w="6070" w:type="dxa"/>
            <w:vMerge/>
          </w:tcPr>
          <w:p w14:paraId="29A36A11" w14:textId="77777777" w:rsidR="00C20FBE" w:rsidRPr="0017265D" w:rsidRDefault="00C20FBE" w:rsidP="003D638A">
            <w:pPr>
              <w:rPr>
                <w:rFonts w:cstheme="minorHAnsi"/>
              </w:rPr>
            </w:pPr>
          </w:p>
        </w:tc>
        <w:tc>
          <w:tcPr>
            <w:tcW w:w="1556" w:type="dxa"/>
            <w:tcBorders>
              <w:top w:val="dotted" w:sz="4" w:space="0" w:color="auto"/>
            </w:tcBorders>
          </w:tcPr>
          <w:p w14:paraId="7D28D26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55" w:type="dxa"/>
            <w:gridSpan w:val="2"/>
            <w:tcBorders>
              <w:top w:val="dotted" w:sz="4" w:space="0" w:color="auto"/>
            </w:tcBorders>
          </w:tcPr>
          <w:p w14:paraId="221DD85F" w14:textId="77777777" w:rsidR="00C20FBE" w:rsidRPr="0017265D" w:rsidRDefault="00C20FBE" w:rsidP="003D638A">
            <w:pPr>
              <w:rPr>
                <w:rFonts w:cstheme="minorHAnsi"/>
              </w:rPr>
            </w:pPr>
          </w:p>
        </w:tc>
        <w:tc>
          <w:tcPr>
            <w:tcW w:w="5079" w:type="dxa"/>
            <w:gridSpan w:val="2"/>
            <w:tcBorders>
              <w:top w:val="dotted" w:sz="4" w:space="0" w:color="auto"/>
            </w:tcBorders>
          </w:tcPr>
          <w:p w14:paraId="6E028BA7" w14:textId="77777777" w:rsidR="00C20FBE" w:rsidRPr="0017265D" w:rsidRDefault="00C20FBE" w:rsidP="003D638A">
            <w:pPr>
              <w:rPr>
                <w:rFonts w:cstheme="minorHAnsi"/>
              </w:rPr>
            </w:pPr>
          </w:p>
        </w:tc>
      </w:tr>
      <w:tr w:rsidR="00C20FBE" w:rsidRPr="0017265D" w14:paraId="7A8BAD97" w14:textId="77777777" w:rsidTr="00EB0C51">
        <w:tc>
          <w:tcPr>
            <w:tcW w:w="705" w:type="dxa"/>
            <w:vMerge w:val="restart"/>
            <w:shd w:val="clear" w:color="auto" w:fill="92D050"/>
          </w:tcPr>
          <w:p w14:paraId="0E2DDFA1" w14:textId="795F031D" w:rsidR="00C20FBE" w:rsidRPr="0017265D" w:rsidRDefault="00C20FBE" w:rsidP="003D638A">
            <w:pPr>
              <w:rPr>
                <w:rFonts w:cstheme="minorHAnsi"/>
              </w:rPr>
            </w:pPr>
            <w:r w:rsidRPr="0017265D">
              <w:rPr>
                <w:rFonts w:cstheme="minorHAnsi"/>
              </w:rPr>
              <w:t>665</w:t>
            </w:r>
          </w:p>
        </w:tc>
        <w:tc>
          <w:tcPr>
            <w:tcW w:w="6070" w:type="dxa"/>
            <w:vMerge w:val="restart"/>
          </w:tcPr>
          <w:p w14:paraId="10E8CBE1" w14:textId="77777777" w:rsidR="00C20FBE" w:rsidRDefault="00C20FBE" w:rsidP="003D638A">
            <w:pPr>
              <w:rPr>
                <w:rFonts w:cstheme="minorHAnsi"/>
              </w:rPr>
            </w:pPr>
            <w:r w:rsidRPr="0017265D">
              <w:rPr>
                <w:rFonts w:cstheme="minorHAnsi"/>
              </w:rPr>
              <w:t>Liegen für den Zeitraum der Resultierenden die Lastgänge an der Marktlokation vom MSB oder bei einem unterjährigen Lieferantenwechsel die Energiemenge und bis zu zwei Leistungsmaxima vom NB vor?</w:t>
            </w:r>
          </w:p>
          <w:p w14:paraId="4DE2268B" w14:textId="77777777" w:rsidR="00C20FBE" w:rsidRPr="0017265D" w:rsidRDefault="00C20FBE" w:rsidP="003D638A">
            <w:pPr>
              <w:rPr>
                <w:rFonts w:cstheme="minorHAnsi"/>
              </w:rPr>
            </w:pPr>
            <w:r w:rsidRPr="00C63919">
              <w:rPr>
                <w:rFonts w:cstheme="minorHAnsi"/>
              </w:rPr>
              <w:t xml:space="preserve">Hinweis: Sollten die Lastgänge an der Marktlokation vom MSB für den Zeitraum der Resultierenden nicht vorliegen, müssen diese erst </w:t>
            </w:r>
            <w:r>
              <w:rPr>
                <w:rFonts w:cstheme="minorHAnsi"/>
              </w:rPr>
              <w:t xml:space="preserve">vom LF </w:t>
            </w:r>
            <w:r w:rsidRPr="00C63919">
              <w:rPr>
                <w:rFonts w:cstheme="minorHAnsi"/>
              </w:rPr>
              <w:t>beim MSB reklamiert worden sein, bevor diese Frage mit nein beantwortet werden darf</w:t>
            </w:r>
            <w:r>
              <w:rPr>
                <w:rFonts w:cstheme="minorHAnsi"/>
              </w:rPr>
              <w:t>.</w:t>
            </w:r>
          </w:p>
        </w:tc>
        <w:tc>
          <w:tcPr>
            <w:tcW w:w="1584" w:type="dxa"/>
            <w:gridSpan w:val="2"/>
            <w:tcBorders>
              <w:bottom w:val="dotted" w:sz="4" w:space="0" w:color="auto"/>
            </w:tcBorders>
          </w:tcPr>
          <w:p w14:paraId="77ED77F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680</w:t>
            </w:r>
          </w:p>
        </w:tc>
        <w:tc>
          <w:tcPr>
            <w:tcW w:w="850" w:type="dxa"/>
            <w:gridSpan w:val="2"/>
            <w:tcBorders>
              <w:bottom w:val="dotted" w:sz="4" w:space="0" w:color="auto"/>
            </w:tcBorders>
          </w:tcPr>
          <w:p w14:paraId="6C21086A" w14:textId="77777777" w:rsidR="00C20FBE" w:rsidRPr="0017265D" w:rsidRDefault="00C20FBE" w:rsidP="003D638A">
            <w:pPr>
              <w:rPr>
                <w:rFonts w:cstheme="minorHAnsi"/>
              </w:rPr>
            </w:pPr>
          </w:p>
        </w:tc>
        <w:tc>
          <w:tcPr>
            <w:tcW w:w="5056" w:type="dxa"/>
            <w:tcBorders>
              <w:bottom w:val="dotted" w:sz="4" w:space="0" w:color="auto"/>
            </w:tcBorders>
          </w:tcPr>
          <w:p w14:paraId="4A4CACBD" w14:textId="77777777" w:rsidR="00C20FBE" w:rsidRPr="0017265D" w:rsidRDefault="00C20FBE" w:rsidP="003D638A">
            <w:pPr>
              <w:rPr>
                <w:rFonts w:cstheme="minorHAnsi"/>
              </w:rPr>
            </w:pPr>
          </w:p>
        </w:tc>
      </w:tr>
      <w:tr w:rsidR="00C20FBE" w:rsidRPr="0017265D" w14:paraId="65A335FC" w14:textId="77777777" w:rsidTr="00EB0C51">
        <w:tc>
          <w:tcPr>
            <w:tcW w:w="705" w:type="dxa"/>
            <w:vMerge/>
          </w:tcPr>
          <w:p w14:paraId="5B8F7F60" w14:textId="77777777" w:rsidR="00C20FBE" w:rsidRPr="0017265D" w:rsidRDefault="00C20FBE" w:rsidP="003D638A">
            <w:pPr>
              <w:rPr>
                <w:rFonts w:cstheme="minorHAnsi"/>
              </w:rPr>
            </w:pPr>
          </w:p>
        </w:tc>
        <w:tc>
          <w:tcPr>
            <w:tcW w:w="6070" w:type="dxa"/>
            <w:vMerge/>
          </w:tcPr>
          <w:p w14:paraId="2B167A17" w14:textId="77777777" w:rsidR="00C20FBE" w:rsidRPr="0017265D" w:rsidRDefault="00C20FBE" w:rsidP="003D638A">
            <w:pPr>
              <w:rPr>
                <w:rFonts w:cstheme="minorHAnsi"/>
              </w:rPr>
            </w:pPr>
          </w:p>
        </w:tc>
        <w:tc>
          <w:tcPr>
            <w:tcW w:w="1584" w:type="dxa"/>
            <w:gridSpan w:val="2"/>
            <w:tcBorders>
              <w:top w:val="dotted" w:sz="4" w:space="0" w:color="auto"/>
            </w:tcBorders>
          </w:tcPr>
          <w:p w14:paraId="185693A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670</w:t>
            </w:r>
          </w:p>
        </w:tc>
        <w:tc>
          <w:tcPr>
            <w:tcW w:w="850" w:type="dxa"/>
            <w:gridSpan w:val="2"/>
            <w:tcBorders>
              <w:top w:val="dotted" w:sz="4" w:space="0" w:color="auto"/>
            </w:tcBorders>
          </w:tcPr>
          <w:p w14:paraId="4C6A6812" w14:textId="77777777" w:rsidR="00C20FBE" w:rsidRPr="0017265D" w:rsidRDefault="00C20FBE" w:rsidP="003D638A">
            <w:pPr>
              <w:rPr>
                <w:rFonts w:cstheme="minorHAnsi"/>
              </w:rPr>
            </w:pPr>
          </w:p>
        </w:tc>
        <w:tc>
          <w:tcPr>
            <w:tcW w:w="5056" w:type="dxa"/>
            <w:tcBorders>
              <w:top w:val="dotted" w:sz="4" w:space="0" w:color="auto"/>
            </w:tcBorders>
          </w:tcPr>
          <w:p w14:paraId="2927598D" w14:textId="77777777" w:rsidR="00C20FBE" w:rsidRPr="0017265D" w:rsidRDefault="00C20FBE" w:rsidP="003D638A">
            <w:pPr>
              <w:rPr>
                <w:rFonts w:cstheme="minorHAnsi"/>
              </w:rPr>
            </w:pPr>
          </w:p>
        </w:tc>
      </w:tr>
    </w:tbl>
    <w:p w14:paraId="2A4D1CE8" w14:textId="77777777" w:rsidR="00EB0C51" w:rsidRDefault="00EB0C51">
      <w:r>
        <w:br w:type="page"/>
      </w:r>
    </w:p>
    <w:tbl>
      <w:tblPr>
        <w:tblStyle w:val="Tabellenraster"/>
        <w:tblW w:w="14327" w:type="dxa"/>
        <w:tblLayout w:type="fixed"/>
        <w:tblLook w:val="04A0" w:firstRow="1" w:lastRow="0" w:firstColumn="1" w:lastColumn="0" w:noHBand="0" w:noVBand="1"/>
      </w:tblPr>
      <w:tblGrid>
        <w:gridCol w:w="705"/>
        <w:gridCol w:w="6098"/>
        <w:gridCol w:w="1556"/>
        <w:gridCol w:w="7"/>
        <w:gridCol w:w="860"/>
        <w:gridCol w:w="5101"/>
      </w:tblGrid>
      <w:tr w:rsidR="00C20FBE" w:rsidRPr="0017265D" w14:paraId="4C981CB6" w14:textId="77777777" w:rsidTr="00EB5F30">
        <w:tc>
          <w:tcPr>
            <w:tcW w:w="705" w:type="dxa"/>
            <w:vMerge w:val="restart"/>
            <w:shd w:val="clear" w:color="auto" w:fill="92D050"/>
          </w:tcPr>
          <w:p w14:paraId="415AF47D" w14:textId="5AAFEE12" w:rsidR="00C20FBE" w:rsidRPr="0017265D" w:rsidRDefault="00C20FBE" w:rsidP="003D638A">
            <w:pPr>
              <w:rPr>
                <w:rFonts w:cstheme="minorHAnsi"/>
              </w:rPr>
            </w:pPr>
            <w:r w:rsidRPr="0017265D">
              <w:rPr>
                <w:rFonts w:cstheme="minorHAnsi"/>
              </w:rPr>
              <w:lastRenderedPageBreak/>
              <w:t>670</w:t>
            </w:r>
          </w:p>
        </w:tc>
        <w:tc>
          <w:tcPr>
            <w:tcW w:w="6098" w:type="dxa"/>
            <w:vMerge w:val="restart"/>
          </w:tcPr>
          <w:p w14:paraId="5962477C" w14:textId="77777777" w:rsidR="00C20FBE" w:rsidRPr="0017265D" w:rsidRDefault="00C20FBE" w:rsidP="003D638A">
            <w:pPr>
              <w:rPr>
                <w:rFonts w:cstheme="minorHAnsi"/>
              </w:rPr>
            </w:pPr>
            <w:r w:rsidRPr="0017265D">
              <w:rPr>
                <w:rFonts w:cstheme="minorHAnsi"/>
              </w:rPr>
              <w:t xml:space="preserve">Fehlen für den Zeitraum der Resultierenden die Lastgänge an der Marktlokation vom MSB und wurde diese beim MSB reklamiert? </w:t>
            </w:r>
          </w:p>
        </w:tc>
        <w:tc>
          <w:tcPr>
            <w:tcW w:w="1556" w:type="dxa"/>
            <w:tcBorders>
              <w:bottom w:val="dotted" w:sz="4" w:space="0" w:color="auto"/>
            </w:tcBorders>
          </w:tcPr>
          <w:p w14:paraId="2A5D455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675</w:t>
            </w:r>
          </w:p>
        </w:tc>
        <w:tc>
          <w:tcPr>
            <w:tcW w:w="867" w:type="dxa"/>
            <w:gridSpan w:val="2"/>
            <w:tcBorders>
              <w:bottom w:val="dotted" w:sz="4" w:space="0" w:color="auto"/>
            </w:tcBorders>
          </w:tcPr>
          <w:p w14:paraId="573A5759" w14:textId="77777777" w:rsidR="00C20FBE" w:rsidRPr="0017265D" w:rsidRDefault="00C20FBE" w:rsidP="003D638A">
            <w:pPr>
              <w:rPr>
                <w:rFonts w:cstheme="minorHAnsi"/>
              </w:rPr>
            </w:pPr>
            <w:r w:rsidRPr="0017265D">
              <w:rPr>
                <w:rFonts w:cstheme="minorHAnsi"/>
              </w:rPr>
              <w:t>AB2</w:t>
            </w:r>
          </w:p>
        </w:tc>
        <w:tc>
          <w:tcPr>
            <w:tcW w:w="5101" w:type="dxa"/>
            <w:tcBorders>
              <w:bottom w:val="dotted" w:sz="4" w:space="0" w:color="auto"/>
            </w:tcBorders>
          </w:tcPr>
          <w:p w14:paraId="7435E05F" w14:textId="77777777" w:rsidR="00C20FBE" w:rsidRPr="0017265D" w:rsidRDefault="00C20FBE" w:rsidP="003D638A">
            <w:pPr>
              <w:rPr>
                <w:rFonts w:cstheme="minorHAnsi"/>
              </w:rPr>
            </w:pPr>
            <w:r w:rsidRPr="0017265D">
              <w:rPr>
                <w:rFonts w:cstheme="minorHAnsi"/>
              </w:rPr>
              <w:t>Cluster: Ablehnung auf Positionsebene</w:t>
            </w:r>
          </w:p>
          <w:p w14:paraId="51EDA40E" w14:textId="77777777" w:rsidR="00C20FBE" w:rsidRPr="0017265D" w:rsidRDefault="00C20FBE" w:rsidP="003D638A">
            <w:pPr>
              <w:rPr>
                <w:rFonts w:cstheme="minorHAnsi"/>
              </w:rPr>
            </w:pPr>
            <w:r w:rsidRPr="0017265D">
              <w:rPr>
                <w:rFonts w:cstheme="minorHAnsi"/>
              </w:rPr>
              <w:t xml:space="preserve">Es fehlen Werte vom MSB bzw. es wurden fehlerhafte Werte vom MSB gesendet und diese wurden bereits per ORDERS reklamiert. </w:t>
            </w:r>
          </w:p>
          <w:p w14:paraId="24BB9D8E"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72673CED" w14:textId="77777777" w:rsidTr="00EB5F30">
        <w:tc>
          <w:tcPr>
            <w:tcW w:w="705" w:type="dxa"/>
            <w:vMerge/>
          </w:tcPr>
          <w:p w14:paraId="029260F1" w14:textId="77777777" w:rsidR="00C20FBE" w:rsidRPr="0017265D" w:rsidRDefault="00C20FBE" w:rsidP="003D638A">
            <w:pPr>
              <w:rPr>
                <w:rFonts w:cstheme="minorHAnsi"/>
              </w:rPr>
            </w:pPr>
          </w:p>
        </w:tc>
        <w:tc>
          <w:tcPr>
            <w:tcW w:w="6098" w:type="dxa"/>
            <w:vMerge/>
          </w:tcPr>
          <w:p w14:paraId="449DA377" w14:textId="77777777" w:rsidR="00C20FBE" w:rsidRPr="0017265D" w:rsidRDefault="00C20FBE" w:rsidP="003D638A">
            <w:pPr>
              <w:rPr>
                <w:rFonts w:cstheme="minorHAnsi"/>
              </w:rPr>
            </w:pPr>
          </w:p>
        </w:tc>
        <w:tc>
          <w:tcPr>
            <w:tcW w:w="1556" w:type="dxa"/>
            <w:tcBorders>
              <w:top w:val="dotted" w:sz="4" w:space="0" w:color="auto"/>
            </w:tcBorders>
          </w:tcPr>
          <w:p w14:paraId="6E94E29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675</w:t>
            </w:r>
          </w:p>
        </w:tc>
        <w:tc>
          <w:tcPr>
            <w:tcW w:w="867" w:type="dxa"/>
            <w:gridSpan w:val="2"/>
            <w:tcBorders>
              <w:top w:val="dotted" w:sz="4" w:space="0" w:color="auto"/>
            </w:tcBorders>
          </w:tcPr>
          <w:p w14:paraId="60C6EF29" w14:textId="77777777" w:rsidR="00C20FBE" w:rsidRPr="0017265D" w:rsidRDefault="00C20FBE" w:rsidP="003D638A">
            <w:pPr>
              <w:rPr>
                <w:rFonts w:cstheme="minorHAnsi"/>
              </w:rPr>
            </w:pPr>
          </w:p>
        </w:tc>
        <w:tc>
          <w:tcPr>
            <w:tcW w:w="5101" w:type="dxa"/>
            <w:tcBorders>
              <w:top w:val="dotted" w:sz="4" w:space="0" w:color="auto"/>
            </w:tcBorders>
          </w:tcPr>
          <w:p w14:paraId="4AD1EC68" w14:textId="77777777" w:rsidR="00C20FBE" w:rsidRPr="0017265D" w:rsidRDefault="00C20FBE" w:rsidP="003D638A">
            <w:pPr>
              <w:rPr>
                <w:rFonts w:cstheme="minorHAnsi"/>
              </w:rPr>
            </w:pPr>
          </w:p>
        </w:tc>
      </w:tr>
      <w:tr w:rsidR="00C20FBE" w:rsidRPr="0017265D" w14:paraId="66D54629" w14:textId="77777777" w:rsidTr="00EB5F30">
        <w:tc>
          <w:tcPr>
            <w:tcW w:w="705" w:type="dxa"/>
            <w:vMerge w:val="restart"/>
            <w:shd w:val="clear" w:color="auto" w:fill="92D050"/>
          </w:tcPr>
          <w:p w14:paraId="7D99468E" w14:textId="28D7B635" w:rsidR="00C20FBE" w:rsidRPr="0017265D" w:rsidRDefault="00C20FBE" w:rsidP="003D638A">
            <w:pPr>
              <w:rPr>
                <w:rFonts w:cstheme="minorHAnsi"/>
              </w:rPr>
            </w:pPr>
            <w:r w:rsidRPr="0017265D">
              <w:rPr>
                <w:rFonts w:cstheme="minorHAnsi"/>
              </w:rPr>
              <w:t>675</w:t>
            </w:r>
          </w:p>
        </w:tc>
        <w:tc>
          <w:tcPr>
            <w:tcW w:w="6098" w:type="dxa"/>
            <w:vMerge w:val="restart"/>
          </w:tcPr>
          <w:p w14:paraId="7C34BC87" w14:textId="77777777" w:rsidR="00C20FBE" w:rsidRPr="0017265D" w:rsidRDefault="00C20FBE" w:rsidP="003D638A">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56" w:type="dxa"/>
            <w:tcBorders>
              <w:bottom w:val="dotted" w:sz="4" w:space="0" w:color="auto"/>
            </w:tcBorders>
          </w:tcPr>
          <w:p w14:paraId="0E318C7E" w14:textId="727723FD"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CC2BE2">
              <w:rPr>
                <w:rFonts w:cstheme="minorHAnsi"/>
              </w:rPr>
              <w:t>680</w:t>
            </w:r>
          </w:p>
        </w:tc>
        <w:tc>
          <w:tcPr>
            <w:tcW w:w="867" w:type="dxa"/>
            <w:gridSpan w:val="2"/>
            <w:tcBorders>
              <w:bottom w:val="dotted" w:sz="4" w:space="0" w:color="auto"/>
            </w:tcBorders>
          </w:tcPr>
          <w:p w14:paraId="1DE78495" w14:textId="77777777" w:rsidR="00C20FBE" w:rsidRPr="0017265D" w:rsidRDefault="00C20FBE" w:rsidP="003D638A">
            <w:pPr>
              <w:rPr>
                <w:rFonts w:cstheme="minorHAnsi"/>
              </w:rPr>
            </w:pPr>
            <w:r w:rsidRPr="0017265D">
              <w:rPr>
                <w:rFonts w:cstheme="minorHAnsi"/>
              </w:rPr>
              <w:t>AB3</w:t>
            </w:r>
          </w:p>
        </w:tc>
        <w:tc>
          <w:tcPr>
            <w:tcW w:w="5101" w:type="dxa"/>
            <w:tcBorders>
              <w:bottom w:val="dotted" w:sz="4" w:space="0" w:color="auto"/>
            </w:tcBorders>
          </w:tcPr>
          <w:p w14:paraId="55D6148E" w14:textId="77777777" w:rsidR="00C20FBE" w:rsidRPr="0017265D" w:rsidRDefault="00C20FBE" w:rsidP="003D638A">
            <w:pPr>
              <w:rPr>
                <w:rFonts w:cstheme="minorHAnsi"/>
              </w:rPr>
            </w:pPr>
            <w:r w:rsidRPr="0017265D">
              <w:rPr>
                <w:rFonts w:cstheme="minorHAnsi"/>
              </w:rPr>
              <w:t>Cluster: Ablehnung auf Positionsebene</w:t>
            </w:r>
          </w:p>
          <w:p w14:paraId="10DF6FEB" w14:textId="77777777" w:rsidR="00C20FBE" w:rsidRPr="0017265D" w:rsidRDefault="00C20FBE" w:rsidP="003D638A">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C20FBE" w:rsidRPr="0017265D" w14:paraId="64A2B394" w14:textId="77777777" w:rsidTr="00EB5F30">
        <w:tc>
          <w:tcPr>
            <w:tcW w:w="705" w:type="dxa"/>
            <w:vMerge/>
          </w:tcPr>
          <w:p w14:paraId="1EF19127" w14:textId="77777777" w:rsidR="00C20FBE" w:rsidRPr="0017265D" w:rsidRDefault="00C20FBE" w:rsidP="003D638A">
            <w:pPr>
              <w:rPr>
                <w:rFonts w:cstheme="minorHAnsi"/>
              </w:rPr>
            </w:pPr>
          </w:p>
        </w:tc>
        <w:tc>
          <w:tcPr>
            <w:tcW w:w="6098" w:type="dxa"/>
            <w:vMerge/>
          </w:tcPr>
          <w:p w14:paraId="345A3B1E" w14:textId="77777777" w:rsidR="00C20FBE" w:rsidRPr="0017265D" w:rsidRDefault="00C20FBE" w:rsidP="003D638A">
            <w:pPr>
              <w:rPr>
                <w:rFonts w:cstheme="minorHAnsi"/>
              </w:rPr>
            </w:pPr>
          </w:p>
        </w:tc>
        <w:tc>
          <w:tcPr>
            <w:tcW w:w="1556" w:type="dxa"/>
            <w:tcBorders>
              <w:top w:val="dotted" w:sz="4" w:space="0" w:color="auto"/>
            </w:tcBorders>
          </w:tcPr>
          <w:p w14:paraId="049ABF59" w14:textId="71332DF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7A1EB9">
              <w:rPr>
                <w:rFonts w:cstheme="minorHAnsi"/>
              </w:rPr>
              <w:t>680</w:t>
            </w:r>
          </w:p>
        </w:tc>
        <w:tc>
          <w:tcPr>
            <w:tcW w:w="867" w:type="dxa"/>
            <w:gridSpan w:val="2"/>
            <w:tcBorders>
              <w:top w:val="dotted" w:sz="4" w:space="0" w:color="auto"/>
            </w:tcBorders>
          </w:tcPr>
          <w:p w14:paraId="3FAB7DD1" w14:textId="77777777" w:rsidR="00C20FBE" w:rsidRPr="0017265D" w:rsidRDefault="00C20FBE" w:rsidP="003D638A">
            <w:pPr>
              <w:rPr>
                <w:rFonts w:cstheme="minorHAnsi"/>
              </w:rPr>
            </w:pPr>
          </w:p>
        </w:tc>
        <w:tc>
          <w:tcPr>
            <w:tcW w:w="5101" w:type="dxa"/>
            <w:tcBorders>
              <w:top w:val="dotted" w:sz="4" w:space="0" w:color="auto"/>
            </w:tcBorders>
          </w:tcPr>
          <w:p w14:paraId="31069584" w14:textId="77777777" w:rsidR="00C20FBE" w:rsidRPr="0017265D" w:rsidRDefault="00C20FBE" w:rsidP="003D638A">
            <w:pPr>
              <w:rPr>
                <w:rFonts w:cstheme="minorHAnsi"/>
              </w:rPr>
            </w:pPr>
          </w:p>
        </w:tc>
      </w:tr>
      <w:tr w:rsidR="00357826" w:rsidRPr="0017265D" w14:paraId="1BE6E942" w14:textId="77777777" w:rsidTr="00EB5F30">
        <w:tc>
          <w:tcPr>
            <w:tcW w:w="705" w:type="dxa"/>
            <w:vMerge w:val="restart"/>
            <w:shd w:val="clear" w:color="auto" w:fill="92D050"/>
          </w:tcPr>
          <w:p w14:paraId="18E26F66" w14:textId="4E84C23E" w:rsidR="00357826" w:rsidRDefault="00357826" w:rsidP="00357826">
            <w:pPr>
              <w:rPr>
                <w:rFonts w:cstheme="minorHAnsi"/>
              </w:rPr>
            </w:pPr>
            <w:r>
              <w:rPr>
                <w:rFonts w:cstheme="minorHAnsi"/>
              </w:rPr>
              <w:t>676</w:t>
            </w:r>
          </w:p>
        </w:tc>
        <w:tc>
          <w:tcPr>
            <w:tcW w:w="6098" w:type="dxa"/>
            <w:vMerge w:val="restart"/>
          </w:tcPr>
          <w:p w14:paraId="41D85D3E" w14:textId="78C593F8" w:rsidR="00357826" w:rsidRPr="00FE483C" w:rsidRDefault="00357826" w:rsidP="00357826">
            <w:pPr>
              <w:rPr>
                <w:rFonts w:cstheme="minorHAnsi"/>
              </w:rPr>
            </w:pPr>
            <w:r>
              <w:rPr>
                <w:rFonts w:cstheme="minorHAnsi"/>
              </w:rPr>
              <w:t>Ist die in der Position angegebene Leistung &lt; 0?</w:t>
            </w:r>
          </w:p>
        </w:tc>
        <w:tc>
          <w:tcPr>
            <w:tcW w:w="1563" w:type="dxa"/>
            <w:gridSpan w:val="2"/>
            <w:tcBorders>
              <w:bottom w:val="dotted" w:sz="4" w:space="0" w:color="auto"/>
            </w:tcBorders>
          </w:tcPr>
          <w:p w14:paraId="247DEE6A" w14:textId="61B888E9" w:rsidR="00357826" w:rsidRPr="00FE483C" w:rsidRDefault="00357826" w:rsidP="00357826">
            <w:pPr>
              <w:rPr>
                <w:rFonts w:cstheme="minorHAnsi"/>
              </w:rPr>
            </w:pPr>
            <w:r>
              <w:rPr>
                <w:rFonts w:cstheme="minorHAnsi"/>
              </w:rPr>
              <w:t xml:space="preserve">ja </w:t>
            </w:r>
            <w:r w:rsidRPr="00FA1180">
              <w:rPr>
                <w:rFonts w:cstheme="minorHAnsi"/>
              </w:rPr>
              <w:sym w:font="Wingdings" w:char="F0E0"/>
            </w:r>
            <w:r>
              <w:rPr>
                <w:rFonts w:cstheme="minorHAnsi"/>
              </w:rPr>
              <w:t xml:space="preserve"> </w:t>
            </w:r>
            <w:r w:rsidR="00E87919">
              <w:rPr>
                <w:rFonts w:cstheme="minorHAnsi"/>
              </w:rPr>
              <w:t>680</w:t>
            </w:r>
          </w:p>
        </w:tc>
        <w:tc>
          <w:tcPr>
            <w:tcW w:w="860" w:type="dxa"/>
            <w:tcBorders>
              <w:bottom w:val="dotted" w:sz="4" w:space="0" w:color="auto"/>
            </w:tcBorders>
          </w:tcPr>
          <w:p w14:paraId="0E3018A6" w14:textId="77777777" w:rsidR="00357826" w:rsidRPr="00FE483C" w:rsidRDefault="00357826" w:rsidP="00357826">
            <w:pPr>
              <w:rPr>
                <w:rFonts w:cstheme="minorHAnsi"/>
              </w:rPr>
            </w:pPr>
          </w:p>
        </w:tc>
        <w:tc>
          <w:tcPr>
            <w:tcW w:w="5101" w:type="dxa"/>
            <w:tcBorders>
              <w:bottom w:val="dotted" w:sz="4" w:space="0" w:color="auto"/>
            </w:tcBorders>
          </w:tcPr>
          <w:p w14:paraId="662E5E5C" w14:textId="40E66C54" w:rsidR="00357826" w:rsidRPr="00FE483C" w:rsidRDefault="00357826" w:rsidP="00357826">
            <w:pPr>
              <w:rPr>
                <w:rFonts w:cstheme="minorHAnsi"/>
              </w:rPr>
            </w:pPr>
            <w:r w:rsidRPr="00A12D23">
              <w:rPr>
                <w:rFonts w:cstheme="minorHAnsi"/>
              </w:rPr>
              <w:t>Hinweis: Es handelt s</w:t>
            </w:r>
            <w:r>
              <w:rPr>
                <w:rFonts w:cstheme="minorHAnsi"/>
              </w:rPr>
              <w:t>ich um eine Rücknahmeposition</w:t>
            </w:r>
          </w:p>
        </w:tc>
      </w:tr>
      <w:tr w:rsidR="00357826" w:rsidRPr="0017265D" w14:paraId="26DA3695" w14:textId="77777777" w:rsidTr="00EB5F30">
        <w:tc>
          <w:tcPr>
            <w:tcW w:w="705" w:type="dxa"/>
            <w:vMerge/>
            <w:shd w:val="clear" w:color="auto" w:fill="92D050"/>
          </w:tcPr>
          <w:p w14:paraId="0E9D7311" w14:textId="77777777" w:rsidR="00357826" w:rsidRDefault="00357826" w:rsidP="00357826">
            <w:pPr>
              <w:rPr>
                <w:rFonts w:cstheme="minorHAnsi"/>
              </w:rPr>
            </w:pPr>
          </w:p>
        </w:tc>
        <w:tc>
          <w:tcPr>
            <w:tcW w:w="6098" w:type="dxa"/>
            <w:vMerge/>
          </w:tcPr>
          <w:p w14:paraId="4953FB30" w14:textId="77777777" w:rsidR="00357826" w:rsidRPr="00FE483C" w:rsidRDefault="00357826" w:rsidP="00357826">
            <w:pPr>
              <w:rPr>
                <w:rFonts w:cstheme="minorHAnsi"/>
              </w:rPr>
            </w:pPr>
          </w:p>
        </w:tc>
        <w:tc>
          <w:tcPr>
            <w:tcW w:w="1563" w:type="dxa"/>
            <w:gridSpan w:val="2"/>
            <w:tcBorders>
              <w:top w:val="dotted" w:sz="4" w:space="0" w:color="auto"/>
              <w:bottom w:val="single" w:sz="4" w:space="0" w:color="auto"/>
            </w:tcBorders>
          </w:tcPr>
          <w:p w14:paraId="35D83A21" w14:textId="62D6ADA0" w:rsidR="00357826" w:rsidRPr="00FE483C" w:rsidRDefault="00357826" w:rsidP="00357826">
            <w:pPr>
              <w:rPr>
                <w:rFonts w:cstheme="minorHAnsi"/>
              </w:rPr>
            </w:pPr>
            <w:r>
              <w:rPr>
                <w:rFonts w:cstheme="minorHAnsi"/>
              </w:rPr>
              <w:t xml:space="preserve">nein </w:t>
            </w:r>
            <w:r w:rsidRPr="00FA1180">
              <w:rPr>
                <w:rFonts w:cstheme="minorHAnsi"/>
              </w:rPr>
              <w:sym w:font="Wingdings" w:char="F0E0"/>
            </w:r>
            <w:r>
              <w:rPr>
                <w:rFonts w:cstheme="minorHAnsi"/>
              </w:rPr>
              <w:t xml:space="preserve"> 677</w:t>
            </w:r>
          </w:p>
        </w:tc>
        <w:tc>
          <w:tcPr>
            <w:tcW w:w="860" w:type="dxa"/>
            <w:tcBorders>
              <w:top w:val="dotted" w:sz="4" w:space="0" w:color="auto"/>
              <w:bottom w:val="single" w:sz="4" w:space="0" w:color="auto"/>
            </w:tcBorders>
          </w:tcPr>
          <w:p w14:paraId="433AC7B9" w14:textId="77777777" w:rsidR="00357826" w:rsidRPr="00FE483C" w:rsidRDefault="00357826" w:rsidP="00357826">
            <w:pPr>
              <w:rPr>
                <w:rFonts w:cstheme="minorHAnsi"/>
              </w:rPr>
            </w:pPr>
          </w:p>
        </w:tc>
        <w:tc>
          <w:tcPr>
            <w:tcW w:w="5101" w:type="dxa"/>
            <w:tcBorders>
              <w:top w:val="dotted" w:sz="4" w:space="0" w:color="auto"/>
              <w:bottom w:val="single" w:sz="4" w:space="0" w:color="auto"/>
            </w:tcBorders>
          </w:tcPr>
          <w:p w14:paraId="410CE5D7" w14:textId="77777777" w:rsidR="00357826" w:rsidRPr="00FE483C" w:rsidRDefault="00357826" w:rsidP="00357826">
            <w:pPr>
              <w:rPr>
                <w:rFonts w:cstheme="minorHAnsi"/>
              </w:rPr>
            </w:pPr>
          </w:p>
        </w:tc>
      </w:tr>
    </w:tbl>
    <w:p w14:paraId="0FCA7555" w14:textId="77777777" w:rsidR="00EB0C51" w:rsidRDefault="00EB0C51">
      <w:r>
        <w:br w:type="page"/>
      </w:r>
    </w:p>
    <w:tbl>
      <w:tblPr>
        <w:tblStyle w:val="Tabellenraster"/>
        <w:tblW w:w="14327" w:type="dxa"/>
        <w:tblLayout w:type="fixed"/>
        <w:tblLook w:val="04A0" w:firstRow="1" w:lastRow="0" w:firstColumn="1" w:lastColumn="0" w:noHBand="0" w:noVBand="1"/>
      </w:tblPr>
      <w:tblGrid>
        <w:gridCol w:w="705"/>
        <w:gridCol w:w="6098"/>
        <w:gridCol w:w="1563"/>
        <w:gridCol w:w="860"/>
        <w:gridCol w:w="5101"/>
      </w:tblGrid>
      <w:tr w:rsidR="00FE483C" w:rsidRPr="0017265D" w14:paraId="72C13640" w14:textId="77777777" w:rsidTr="00EB5F30">
        <w:tc>
          <w:tcPr>
            <w:tcW w:w="705" w:type="dxa"/>
            <w:vMerge w:val="restart"/>
            <w:shd w:val="clear" w:color="auto" w:fill="92D050"/>
          </w:tcPr>
          <w:p w14:paraId="723EA785" w14:textId="6B5AA720" w:rsidR="00FE483C" w:rsidRPr="00FE483C" w:rsidRDefault="0058282A" w:rsidP="00FE483C">
            <w:pPr>
              <w:rPr>
                <w:rFonts w:cstheme="minorHAnsi"/>
              </w:rPr>
            </w:pPr>
            <w:r>
              <w:rPr>
                <w:rFonts w:cstheme="minorHAnsi"/>
              </w:rPr>
              <w:lastRenderedPageBreak/>
              <w:t>677</w:t>
            </w:r>
          </w:p>
        </w:tc>
        <w:tc>
          <w:tcPr>
            <w:tcW w:w="6098" w:type="dxa"/>
            <w:vMerge w:val="restart"/>
          </w:tcPr>
          <w:p w14:paraId="68AD93F9" w14:textId="0C2EBD6F" w:rsidR="00FE483C" w:rsidRPr="00FE483C" w:rsidRDefault="00FE483C" w:rsidP="00FE483C">
            <w:pPr>
              <w:rPr>
                <w:rFonts w:cstheme="minorHAnsi"/>
              </w:rPr>
            </w:pPr>
            <w:r w:rsidRPr="00FE483C">
              <w:rPr>
                <w:rFonts w:cstheme="minorHAnsi"/>
              </w:rPr>
              <w:t>Entspricht das in der Position angegebene Leistungsmaximum dem Leistungsmaximum des Lieferscheins?</w:t>
            </w:r>
          </w:p>
        </w:tc>
        <w:tc>
          <w:tcPr>
            <w:tcW w:w="1563" w:type="dxa"/>
            <w:tcBorders>
              <w:bottom w:val="dotted" w:sz="4" w:space="0" w:color="auto"/>
            </w:tcBorders>
          </w:tcPr>
          <w:p w14:paraId="66129EA2" w14:textId="2AF727ED" w:rsidR="00FE483C" w:rsidRPr="00FE483C" w:rsidRDefault="00FE483C" w:rsidP="00FE483C">
            <w:pPr>
              <w:rPr>
                <w:rFonts w:cstheme="minorHAnsi"/>
              </w:rPr>
            </w:pPr>
            <w:r w:rsidRPr="00FE483C">
              <w:rPr>
                <w:rFonts w:cstheme="minorHAnsi"/>
              </w:rPr>
              <w:t xml:space="preserve">nein </w:t>
            </w:r>
            <w:r w:rsidRPr="00FE483C">
              <w:rPr>
                <w:rFonts w:cstheme="minorHAnsi"/>
              </w:rPr>
              <w:sym w:font="Wingdings" w:char="F0E0"/>
            </w:r>
            <w:r w:rsidRPr="00FE483C">
              <w:rPr>
                <w:rFonts w:cstheme="minorHAnsi"/>
              </w:rPr>
              <w:t xml:space="preserve"> </w:t>
            </w:r>
            <w:r w:rsidR="001668C0">
              <w:rPr>
                <w:rFonts w:cstheme="minorHAnsi"/>
              </w:rPr>
              <w:t>680</w:t>
            </w:r>
          </w:p>
        </w:tc>
        <w:tc>
          <w:tcPr>
            <w:tcW w:w="860" w:type="dxa"/>
            <w:tcBorders>
              <w:bottom w:val="dotted" w:sz="4" w:space="0" w:color="auto"/>
            </w:tcBorders>
          </w:tcPr>
          <w:p w14:paraId="735C8B42" w14:textId="3B6682F9" w:rsidR="00FE483C" w:rsidRPr="00FE483C" w:rsidRDefault="00FE483C" w:rsidP="00FE483C">
            <w:pPr>
              <w:rPr>
                <w:rFonts w:cstheme="minorHAnsi"/>
              </w:rPr>
            </w:pPr>
            <w:r w:rsidRPr="00FE483C">
              <w:rPr>
                <w:rFonts w:cstheme="minorHAnsi"/>
              </w:rPr>
              <w:t>A</w:t>
            </w:r>
            <w:r w:rsidR="008537DB">
              <w:rPr>
                <w:rFonts w:cstheme="minorHAnsi"/>
              </w:rPr>
              <w:t>C6</w:t>
            </w:r>
          </w:p>
        </w:tc>
        <w:tc>
          <w:tcPr>
            <w:tcW w:w="5101" w:type="dxa"/>
            <w:tcBorders>
              <w:bottom w:val="dotted" w:sz="4" w:space="0" w:color="auto"/>
            </w:tcBorders>
          </w:tcPr>
          <w:p w14:paraId="121DD91A" w14:textId="77777777" w:rsidR="00FE483C" w:rsidRPr="00FE483C" w:rsidRDefault="00FE483C" w:rsidP="00FE483C">
            <w:pPr>
              <w:rPr>
                <w:rFonts w:cstheme="minorHAnsi"/>
              </w:rPr>
            </w:pPr>
            <w:r w:rsidRPr="00FE483C">
              <w:rPr>
                <w:rFonts w:cstheme="minorHAnsi"/>
              </w:rPr>
              <w:t>Cluster: Ablehnung auf Positionsebene</w:t>
            </w:r>
          </w:p>
          <w:p w14:paraId="40575E16" w14:textId="1E1E780A" w:rsidR="00FE483C" w:rsidRPr="00FE483C" w:rsidRDefault="00FE483C" w:rsidP="00FE483C">
            <w:pPr>
              <w:rPr>
                <w:rFonts w:cstheme="minorHAnsi"/>
              </w:rPr>
            </w:pPr>
            <w:r w:rsidRPr="00FE483C">
              <w:rPr>
                <w:rFonts w:cstheme="minorHAnsi"/>
              </w:rPr>
              <w:t>Der LF lehnt die Rechnung mit dem Verweis auf die Position ab, welche nicht mit dem Leistungsmaximum des Lieferscheins übereinstimmt.</w:t>
            </w:r>
          </w:p>
        </w:tc>
      </w:tr>
      <w:tr w:rsidR="00FE483C" w:rsidRPr="0017265D" w14:paraId="6D99CCF4" w14:textId="77777777" w:rsidTr="00EB5F30">
        <w:tc>
          <w:tcPr>
            <w:tcW w:w="705" w:type="dxa"/>
            <w:vMerge/>
            <w:shd w:val="clear" w:color="auto" w:fill="92D050"/>
          </w:tcPr>
          <w:p w14:paraId="79CAA53E" w14:textId="77777777" w:rsidR="00FE483C" w:rsidRPr="00FE483C" w:rsidRDefault="00FE483C" w:rsidP="00FE483C">
            <w:pPr>
              <w:rPr>
                <w:rFonts w:cstheme="minorHAnsi"/>
              </w:rPr>
            </w:pPr>
          </w:p>
        </w:tc>
        <w:tc>
          <w:tcPr>
            <w:tcW w:w="6098" w:type="dxa"/>
            <w:vMerge/>
          </w:tcPr>
          <w:p w14:paraId="6E3235A7" w14:textId="77777777" w:rsidR="00FE483C" w:rsidRPr="00FE483C" w:rsidRDefault="00FE483C" w:rsidP="00FE483C">
            <w:pPr>
              <w:rPr>
                <w:rFonts w:cstheme="minorHAnsi"/>
              </w:rPr>
            </w:pPr>
          </w:p>
        </w:tc>
        <w:tc>
          <w:tcPr>
            <w:tcW w:w="1563" w:type="dxa"/>
            <w:tcBorders>
              <w:bottom w:val="dotted" w:sz="4" w:space="0" w:color="auto"/>
            </w:tcBorders>
          </w:tcPr>
          <w:p w14:paraId="17414ADF" w14:textId="61F50BF0" w:rsidR="00FE483C" w:rsidRPr="00FE483C" w:rsidRDefault="00FE483C" w:rsidP="00FE483C">
            <w:pPr>
              <w:rPr>
                <w:rFonts w:cstheme="minorHAnsi"/>
              </w:rPr>
            </w:pPr>
            <w:r w:rsidRPr="00FE483C">
              <w:rPr>
                <w:rFonts w:cstheme="minorHAnsi"/>
              </w:rPr>
              <w:t xml:space="preserve">ja </w:t>
            </w:r>
            <w:r w:rsidRPr="00FE483C">
              <w:rPr>
                <w:rFonts w:cstheme="minorHAnsi"/>
              </w:rPr>
              <w:sym w:font="Wingdings" w:char="F0E0"/>
            </w:r>
            <w:r w:rsidRPr="00FE483C">
              <w:rPr>
                <w:rFonts w:cstheme="minorHAnsi"/>
              </w:rPr>
              <w:t xml:space="preserve"> </w:t>
            </w:r>
            <w:r w:rsidR="001668C0">
              <w:rPr>
                <w:rFonts w:cstheme="minorHAnsi"/>
              </w:rPr>
              <w:t>680</w:t>
            </w:r>
          </w:p>
        </w:tc>
        <w:tc>
          <w:tcPr>
            <w:tcW w:w="860" w:type="dxa"/>
            <w:tcBorders>
              <w:bottom w:val="dotted" w:sz="4" w:space="0" w:color="auto"/>
            </w:tcBorders>
          </w:tcPr>
          <w:p w14:paraId="3EE20296" w14:textId="77777777" w:rsidR="00FE483C" w:rsidRPr="00FE483C" w:rsidRDefault="00FE483C" w:rsidP="00FE483C">
            <w:pPr>
              <w:rPr>
                <w:rFonts w:cstheme="minorHAnsi"/>
              </w:rPr>
            </w:pPr>
          </w:p>
        </w:tc>
        <w:tc>
          <w:tcPr>
            <w:tcW w:w="5101" w:type="dxa"/>
            <w:tcBorders>
              <w:bottom w:val="dotted" w:sz="4" w:space="0" w:color="auto"/>
            </w:tcBorders>
          </w:tcPr>
          <w:p w14:paraId="7F8A0975" w14:textId="77777777" w:rsidR="00FE483C" w:rsidRPr="00FE483C" w:rsidRDefault="00FE483C" w:rsidP="00FE483C">
            <w:pPr>
              <w:rPr>
                <w:rFonts w:cstheme="minorHAnsi"/>
              </w:rPr>
            </w:pPr>
          </w:p>
        </w:tc>
      </w:tr>
      <w:tr w:rsidR="00C20FBE" w:rsidRPr="0017265D" w14:paraId="1BFF9EB8" w14:textId="77777777" w:rsidTr="00EB5F30">
        <w:tc>
          <w:tcPr>
            <w:tcW w:w="705" w:type="dxa"/>
            <w:vMerge w:val="restart"/>
            <w:shd w:val="clear" w:color="auto" w:fill="92D050"/>
          </w:tcPr>
          <w:p w14:paraId="50D031AC" w14:textId="11FE8732" w:rsidR="00C20FBE" w:rsidRPr="0017265D" w:rsidRDefault="00C20FBE" w:rsidP="003D638A">
            <w:pPr>
              <w:rPr>
                <w:rFonts w:cstheme="minorHAnsi"/>
              </w:rPr>
            </w:pPr>
            <w:r w:rsidRPr="0017265D">
              <w:rPr>
                <w:rFonts w:cstheme="minorHAnsi"/>
              </w:rPr>
              <w:t>680</w:t>
            </w:r>
          </w:p>
        </w:tc>
        <w:tc>
          <w:tcPr>
            <w:tcW w:w="6098" w:type="dxa"/>
            <w:vMerge w:val="restart"/>
          </w:tcPr>
          <w:p w14:paraId="5E0E6574"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63" w:type="dxa"/>
            <w:tcBorders>
              <w:bottom w:val="dotted" w:sz="4" w:space="0" w:color="auto"/>
            </w:tcBorders>
          </w:tcPr>
          <w:p w14:paraId="6957086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685</w:t>
            </w:r>
          </w:p>
        </w:tc>
        <w:tc>
          <w:tcPr>
            <w:tcW w:w="860" w:type="dxa"/>
            <w:tcBorders>
              <w:bottom w:val="dotted" w:sz="4" w:space="0" w:color="auto"/>
            </w:tcBorders>
          </w:tcPr>
          <w:p w14:paraId="4AEA3B86" w14:textId="77777777" w:rsidR="00C20FBE" w:rsidRPr="0017265D" w:rsidRDefault="00C20FBE" w:rsidP="003D638A">
            <w:pPr>
              <w:rPr>
                <w:rFonts w:cstheme="minorHAnsi"/>
              </w:rPr>
            </w:pPr>
          </w:p>
        </w:tc>
        <w:tc>
          <w:tcPr>
            <w:tcW w:w="5101" w:type="dxa"/>
            <w:tcBorders>
              <w:bottom w:val="dotted" w:sz="4" w:space="0" w:color="auto"/>
            </w:tcBorders>
          </w:tcPr>
          <w:p w14:paraId="16FA50EF" w14:textId="77777777" w:rsidR="00C20FBE" w:rsidRPr="0017265D" w:rsidRDefault="00C20FBE" w:rsidP="003D638A">
            <w:pPr>
              <w:rPr>
                <w:rFonts w:cstheme="minorHAnsi"/>
              </w:rPr>
            </w:pPr>
          </w:p>
        </w:tc>
      </w:tr>
      <w:tr w:rsidR="00C20FBE" w:rsidRPr="0017265D" w14:paraId="4C8C693C" w14:textId="77777777" w:rsidTr="00EB5F30">
        <w:tc>
          <w:tcPr>
            <w:tcW w:w="705" w:type="dxa"/>
            <w:vMerge/>
          </w:tcPr>
          <w:p w14:paraId="3878ADAB" w14:textId="77777777" w:rsidR="00C20FBE" w:rsidRPr="0017265D" w:rsidRDefault="00C20FBE" w:rsidP="003D638A">
            <w:pPr>
              <w:rPr>
                <w:rFonts w:cstheme="minorHAnsi"/>
              </w:rPr>
            </w:pPr>
          </w:p>
        </w:tc>
        <w:tc>
          <w:tcPr>
            <w:tcW w:w="6098" w:type="dxa"/>
            <w:vMerge/>
          </w:tcPr>
          <w:p w14:paraId="08AB5523" w14:textId="77777777" w:rsidR="00C20FBE" w:rsidRPr="0017265D" w:rsidRDefault="00C20FBE" w:rsidP="003D638A">
            <w:pPr>
              <w:rPr>
                <w:rFonts w:cstheme="minorHAnsi"/>
              </w:rPr>
            </w:pPr>
          </w:p>
        </w:tc>
        <w:tc>
          <w:tcPr>
            <w:tcW w:w="1563" w:type="dxa"/>
            <w:tcBorders>
              <w:top w:val="dotted" w:sz="4" w:space="0" w:color="auto"/>
            </w:tcBorders>
          </w:tcPr>
          <w:p w14:paraId="2FEDD54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690</w:t>
            </w:r>
          </w:p>
        </w:tc>
        <w:tc>
          <w:tcPr>
            <w:tcW w:w="860" w:type="dxa"/>
            <w:tcBorders>
              <w:top w:val="dotted" w:sz="4" w:space="0" w:color="auto"/>
            </w:tcBorders>
          </w:tcPr>
          <w:p w14:paraId="521C4CDA" w14:textId="77777777" w:rsidR="00C20FBE" w:rsidRPr="0017265D" w:rsidRDefault="00C20FBE" w:rsidP="003D638A">
            <w:pPr>
              <w:rPr>
                <w:rFonts w:cstheme="minorHAnsi"/>
              </w:rPr>
            </w:pPr>
          </w:p>
        </w:tc>
        <w:tc>
          <w:tcPr>
            <w:tcW w:w="5101" w:type="dxa"/>
            <w:tcBorders>
              <w:top w:val="dotted" w:sz="4" w:space="0" w:color="auto"/>
            </w:tcBorders>
          </w:tcPr>
          <w:p w14:paraId="22BD204A" w14:textId="77777777" w:rsidR="00C20FBE" w:rsidRPr="0017265D" w:rsidRDefault="00C20FBE" w:rsidP="003D638A">
            <w:pPr>
              <w:rPr>
                <w:rFonts w:cstheme="minorHAnsi"/>
              </w:rPr>
            </w:pPr>
          </w:p>
        </w:tc>
      </w:tr>
      <w:tr w:rsidR="00C20FBE" w:rsidRPr="0017265D" w14:paraId="3CA1D151" w14:textId="77777777" w:rsidTr="00EB5F30">
        <w:tc>
          <w:tcPr>
            <w:tcW w:w="705" w:type="dxa"/>
            <w:vMerge w:val="restart"/>
            <w:shd w:val="clear" w:color="auto" w:fill="92D050"/>
          </w:tcPr>
          <w:p w14:paraId="41ADFF09" w14:textId="77777777" w:rsidR="00C20FBE" w:rsidRPr="0017265D" w:rsidRDefault="00C20FBE" w:rsidP="003D638A">
            <w:pPr>
              <w:rPr>
                <w:rFonts w:cstheme="minorHAnsi"/>
              </w:rPr>
            </w:pPr>
            <w:r w:rsidRPr="0017265D">
              <w:rPr>
                <w:rFonts w:cstheme="minorHAnsi"/>
              </w:rPr>
              <w:t>685</w:t>
            </w:r>
          </w:p>
        </w:tc>
        <w:tc>
          <w:tcPr>
            <w:tcW w:w="6098" w:type="dxa"/>
            <w:vMerge w:val="restart"/>
          </w:tcPr>
          <w:p w14:paraId="4B1DC6BF"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63" w:type="dxa"/>
            <w:tcBorders>
              <w:bottom w:val="dotted" w:sz="4" w:space="0" w:color="auto"/>
            </w:tcBorders>
          </w:tcPr>
          <w:p w14:paraId="505E7C5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bottom w:val="dotted" w:sz="4" w:space="0" w:color="auto"/>
            </w:tcBorders>
          </w:tcPr>
          <w:p w14:paraId="53D58945" w14:textId="77777777" w:rsidR="00C20FBE" w:rsidRPr="0017265D" w:rsidRDefault="00C20FBE" w:rsidP="003D638A">
            <w:pPr>
              <w:rPr>
                <w:rFonts w:cstheme="minorHAnsi"/>
              </w:rPr>
            </w:pPr>
            <w:r w:rsidRPr="0017265D">
              <w:rPr>
                <w:rFonts w:cstheme="minorHAnsi"/>
              </w:rPr>
              <w:t>A58</w:t>
            </w:r>
          </w:p>
        </w:tc>
        <w:tc>
          <w:tcPr>
            <w:tcW w:w="5101" w:type="dxa"/>
            <w:tcBorders>
              <w:bottom w:val="dotted" w:sz="4" w:space="0" w:color="auto"/>
            </w:tcBorders>
          </w:tcPr>
          <w:p w14:paraId="42001095" w14:textId="77777777" w:rsidR="00C20FBE" w:rsidRPr="0017265D" w:rsidRDefault="00C20FBE" w:rsidP="003D638A">
            <w:pPr>
              <w:rPr>
                <w:rFonts w:cstheme="minorHAnsi"/>
              </w:rPr>
            </w:pPr>
            <w:r w:rsidRPr="0017265D">
              <w:rPr>
                <w:rFonts w:cstheme="minorHAnsi"/>
              </w:rPr>
              <w:t>Cluster: Ablehnung auf Positionsebene</w:t>
            </w:r>
          </w:p>
          <w:p w14:paraId="1788E8EA" w14:textId="77777777" w:rsidR="00C20FBE" w:rsidRPr="0017265D" w:rsidRDefault="00C20FBE" w:rsidP="003D638A">
            <w:pPr>
              <w:rPr>
                <w:rFonts w:cstheme="minorHAnsi"/>
              </w:rPr>
            </w:pPr>
            <w:r w:rsidRPr="0017265D">
              <w:rPr>
                <w:rFonts w:cstheme="minorHAnsi"/>
              </w:rPr>
              <w:t>Der Preis für den Artikel ist falsch.</w:t>
            </w:r>
          </w:p>
          <w:p w14:paraId="7A5C291A"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66BB8033" w14:textId="77777777" w:rsidTr="00EB5F30">
        <w:tc>
          <w:tcPr>
            <w:tcW w:w="705" w:type="dxa"/>
            <w:vMerge/>
          </w:tcPr>
          <w:p w14:paraId="26E7E878" w14:textId="77777777" w:rsidR="00C20FBE" w:rsidRPr="0017265D" w:rsidRDefault="00C20FBE" w:rsidP="003D638A">
            <w:pPr>
              <w:rPr>
                <w:rFonts w:cstheme="minorHAnsi"/>
              </w:rPr>
            </w:pPr>
          </w:p>
        </w:tc>
        <w:tc>
          <w:tcPr>
            <w:tcW w:w="6098" w:type="dxa"/>
            <w:vMerge/>
          </w:tcPr>
          <w:p w14:paraId="29CE077B" w14:textId="77777777" w:rsidR="00C20FBE" w:rsidRPr="0017265D" w:rsidRDefault="00C20FBE" w:rsidP="003D638A">
            <w:pPr>
              <w:rPr>
                <w:rFonts w:cstheme="minorHAnsi"/>
              </w:rPr>
            </w:pPr>
          </w:p>
        </w:tc>
        <w:tc>
          <w:tcPr>
            <w:tcW w:w="1563" w:type="dxa"/>
            <w:tcBorders>
              <w:top w:val="dotted" w:sz="4" w:space="0" w:color="auto"/>
            </w:tcBorders>
          </w:tcPr>
          <w:p w14:paraId="6001C2E3" w14:textId="09016E68"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9C5CCE">
              <w:rPr>
                <w:rFonts w:cstheme="minorHAnsi"/>
              </w:rPr>
              <w:t>687</w:t>
            </w:r>
          </w:p>
        </w:tc>
        <w:tc>
          <w:tcPr>
            <w:tcW w:w="860" w:type="dxa"/>
            <w:tcBorders>
              <w:top w:val="dotted" w:sz="4" w:space="0" w:color="auto"/>
            </w:tcBorders>
          </w:tcPr>
          <w:p w14:paraId="3E9E6A10" w14:textId="77777777" w:rsidR="00C20FBE" w:rsidRPr="0017265D" w:rsidRDefault="00C20FBE" w:rsidP="003D638A">
            <w:pPr>
              <w:rPr>
                <w:rFonts w:cstheme="minorHAnsi"/>
              </w:rPr>
            </w:pPr>
          </w:p>
        </w:tc>
        <w:tc>
          <w:tcPr>
            <w:tcW w:w="5101" w:type="dxa"/>
            <w:tcBorders>
              <w:top w:val="dotted" w:sz="4" w:space="0" w:color="auto"/>
            </w:tcBorders>
          </w:tcPr>
          <w:p w14:paraId="5E57BB5B" w14:textId="77777777" w:rsidR="00C20FBE" w:rsidRPr="0017265D" w:rsidRDefault="00C20FBE" w:rsidP="003D638A">
            <w:pPr>
              <w:rPr>
                <w:rFonts w:cstheme="minorHAnsi"/>
              </w:rPr>
            </w:pPr>
          </w:p>
        </w:tc>
      </w:tr>
      <w:tr w:rsidR="00EA4300" w:rsidRPr="0017265D" w14:paraId="5B058D9F" w14:textId="77777777" w:rsidTr="00EB5F30">
        <w:tc>
          <w:tcPr>
            <w:tcW w:w="705" w:type="dxa"/>
            <w:vMerge w:val="restart"/>
            <w:shd w:val="clear" w:color="auto" w:fill="92D050"/>
          </w:tcPr>
          <w:p w14:paraId="32593A0E" w14:textId="7D85A10A" w:rsidR="00EA4300" w:rsidRPr="0017265D" w:rsidRDefault="00EA4300" w:rsidP="00EA4300">
            <w:pPr>
              <w:rPr>
                <w:rFonts w:cstheme="minorHAnsi"/>
              </w:rPr>
            </w:pPr>
            <w:r>
              <w:rPr>
                <w:rFonts w:cstheme="minorHAnsi"/>
              </w:rPr>
              <w:t>687</w:t>
            </w:r>
          </w:p>
        </w:tc>
        <w:tc>
          <w:tcPr>
            <w:tcW w:w="6098" w:type="dxa"/>
            <w:vMerge w:val="restart"/>
          </w:tcPr>
          <w:p w14:paraId="2414EF46" w14:textId="0A7FF772" w:rsidR="00EA4300" w:rsidRPr="0017265D" w:rsidRDefault="00EA4300" w:rsidP="00EA4300">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63" w:type="dxa"/>
            <w:tcBorders>
              <w:bottom w:val="dotted" w:sz="4" w:space="0" w:color="auto"/>
            </w:tcBorders>
          </w:tcPr>
          <w:p w14:paraId="522C0F25" w14:textId="6A4478CC" w:rsidR="00EA4300" w:rsidRPr="0017265D" w:rsidRDefault="00EA4300" w:rsidP="00EA4300">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0" w:type="dxa"/>
            <w:tcBorders>
              <w:bottom w:val="dotted" w:sz="4" w:space="0" w:color="auto"/>
            </w:tcBorders>
          </w:tcPr>
          <w:p w14:paraId="7F4DD98D" w14:textId="77777777" w:rsidR="00EA4300" w:rsidRPr="0017265D" w:rsidRDefault="00EA4300" w:rsidP="00EA4300">
            <w:pPr>
              <w:rPr>
                <w:rFonts w:cstheme="minorHAnsi"/>
              </w:rPr>
            </w:pPr>
          </w:p>
        </w:tc>
        <w:tc>
          <w:tcPr>
            <w:tcW w:w="5101" w:type="dxa"/>
            <w:tcBorders>
              <w:bottom w:val="dotted" w:sz="4" w:space="0" w:color="auto"/>
            </w:tcBorders>
          </w:tcPr>
          <w:p w14:paraId="689FF1A1" w14:textId="5FDB26A3" w:rsidR="00EA4300" w:rsidRPr="0017265D" w:rsidRDefault="00EA4300" w:rsidP="00EA4300">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EA4300" w:rsidRPr="0017265D" w14:paraId="69E7EEF8" w14:textId="77777777" w:rsidTr="00EB5F30">
        <w:tc>
          <w:tcPr>
            <w:tcW w:w="705" w:type="dxa"/>
            <w:vMerge/>
            <w:shd w:val="clear" w:color="auto" w:fill="92D050"/>
          </w:tcPr>
          <w:p w14:paraId="7FAAEB37" w14:textId="77777777" w:rsidR="00EA4300" w:rsidRPr="0017265D" w:rsidRDefault="00EA4300" w:rsidP="00EA4300">
            <w:pPr>
              <w:rPr>
                <w:rFonts w:cstheme="minorHAnsi"/>
              </w:rPr>
            </w:pPr>
          </w:p>
        </w:tc>
        <w:tc>
          <w:tcPr>
            <w:tcW w:w="6098" w:type="dxa"/>
            <w:vMerge/>
          </w:tcPr>
          <w:p w14:paraId="5B0E9158" w14:textId="77777777" w:rsidR="00EA4300" w:rsidRPr="0017265D" w:rsidRDefault="00EA4300" w:rsidP="00EA4300">
            <w:pPr>
              <w:rPr>
                <w:rFonts w:cstheme="minorHAnsi"/>
              </w:rPr>
            </w:pPr>
          </w:p>
        </w:tc>
        <w:tc>
          <w:tcPr>
            <w:tcW w:w="1563" w:type="dxa"/>
            <w:tcBorders>
              <w:top w:val="dotted" w:sz="4" w:space="0" w:color="auto"/>
              <w:bottom w:val="dotted" w:sz="4" w:space="0" w:color="auto"/>
            </w:tcBorders>
          </w:tcPr>
          <w:p w14:paraId="58EABA41" w14:textId="75663712" w:rsidR="00EA4300" w:rsidRPr="0017265D" w:rsidRDefault="00EA4300" w:rsidP="00EA4300">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0" w:type="dxa"/>
            <w:tcBorders>
              <w:top w:val="dotted" w:sz="4" w:space="0" w:color="auto"/>
              <w:bottom w:val="dotted" w:sz="4" w:space="0" w:color="auto"/>
            </w:tcBorders>
          </w:tcPr>
          <w:p w14:paraId="3FF82EEC" w14:textId="77777777" w:rsidR="00EA4300" w:rsidRPr="0017265D" w:rsidRDefault="00EA4300" w:rsidP="00EA4300">
            <w:pPr>
              <w:rPr>
                <w:rFonts w:cstheme="minorHAnsi"/>
              </w:rPr>
            </w:pPr>
          </w:p>
        </w:tc>
        <w:tc>
          <w:tcPr>
            <w:tcW w:w="5101" w:type="dxa"/>
            <w:tcBorders>
              <w:top w:val="dotted" w:sz="4" w:space="0" w:color="auto"/>
              <w:bottom w:val="dotted" w:sz="4" w:space="0" w:color="auto"/>
            </w:tcBorders>
          </w:tcPr>
          <w:p w14:paraId="2F2CEF5F" w14:textId="77777777" w:rsidR="00EA4300" w:rsidRPr="0017265D" w:rsidRDefault="00EA4300" w:rsidP="00EA4300">
            <w:pPr>
              <w:rPr>
                <w:rFonts w:cstheme="minorHAnsi"/>
              </w:rPr>
            </w:pPr>
          </w:p>
        </w:tc>
      </w:tr>
      <w:tr w:rsidR="00C20FBE" w:rsidRPr="0017265D" w14:paraId="38C3C329" w14:textId="77777777" w:rsidTr="00EB5F30">
        <w:tc>
          <w:tcPr>
            <w:tcW w:w="705" w:type="dxa"/>
            <w:vMerge w:val="restart"/>
            <w:shd w:val="clear" w:color="auto" w:fill="92D050"/>
          </w:tcPr>
          <w:p w14:paraId="4232252E" w14:textId="77777777" w:rsidR="00C20FBE" w:rsidRPr="0017265D" w:rsidRDefault="00C20FBE" w:rsidP="003D638A">
            <w:pPr>
              <w:rPr>
                <w:rFonts w:cstheme="minorHAnsi"/>
              </w:rPr>
            </w:pPr>
            <w:r w:rsidRPr="0017265D">
              <w:rPr>
                <w:rFonts w:cstheme="minorHAnsi"/>
              </w:rPr>
              <w:t>690</w:t>
            </w:r>
          </w:p>
        </w:tc>
        <w:tc>
          <w:tcPr>
            <w:tcW w:w="6098" w:type="dxa"/>
            <w:vMerge w:val="restart"/>
          </w:tcPr>
          <w:p w14:paraId="18C92AD5"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63" w:type="dxa"/>
            <w:tcBorders>
              <w:bottom w:val="dotted" w:sz="4" w:space="0" w:color="auto"/>
            </w:tcBorders>
          </w:tcPr>
          <w:p w14:paraId="6BC4EC77" w14:textId="7175255C" w:rsidR="00C20FBE" w:rsidRPr="0017265D" w:rsidRDefault="00C20FBE" w:rsidP="002E1C6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695</w:t>
            </w:r>
          </w:p>
        </w:tc>
        <w:tc>
          <w:tcPr>
            <w:tcW w:w="860" w:type="dxa"/>
            <w:tcBorders>
              <w:bottom w:val="dotted" w:sz="4" w:space="0" w:color="auto"/>
            </w:tcBorders>
          </w:tcPr>
          <w:p w14:paraId="7CB094BA" w14:textId="77777777" w:rsidR="00C20FBE" w:rsidRPr="0017265D" w:rsidRDefault="00C20FBE" w:rsidP="003D638A">
            <w:pPr>
              <w:rPr>
                <w:rFonts w:cstheme="minorHAnsi"/>
              </w:rPr>
            </w:pPr>
          </w:p>
        </w:tc>
        <w:tc>
          <w:tcPr>
            <w:tcW w:w="5101" w:type="dxa"/>
            <w:tcBorders>
              <w:bottom w:val="dotted" w:sz="4" w:space="0" w:color="auto"/>
            </w:tcBorders>
          </w:tcPr>
          <w:p w14:paraId="1D469B62" w14:textId="5BA00829" w:rsidR="00C20FBE" w:rsidRPr="0017265D" w:rsidRDefault="00C20FBE" w:rsidP="003D638A">
            <w:pPr>
              <w:rPr>
                <w:rFonts w:cstheme="minorHAnsi"/>
              </w:rPr>
            </w:pPr>
          </w:p>
        </w:tc>
      </w:tr>
      <w:tr w:rsidR="00C20FBE" w:rsidRPr="0017265D" w14:paraId="4A81AF49" w14:textId="77777777" w:rsidTr="00EB5F30">
        <w:tc>
          <w:tcPr>
            <w:tcW w:w="705" w:type="dxa"/>
            <w:vMerge/>
          </w:tcPr>
          <w:p w14:paraId="4922DD73" w14:textId="77777777" w:rsidR="00C20FBE" w:rsidRPr="0017265D" w:rsidRDefault="00C20FBE" w:rsidP="003D638A">
            <w:pPr>
              <w:rPr>
                <w:rFonts w:cstheme="minorHAnsi"/>
              </w:rPr>
            </w:pPr>
          </w:p>
        </w:tc>
        <w:tc>
          <w:tcPr>
            <w:tcW w:w="6098" w:type="dxa"/>
            <w:vMerge/>
          </w:tcPr>
          <w:p w14:paraId="599671A6" w14:textId="77777777" w:rsidR="00C20FBE" w:rsidRPr="0017265D" w:rsidRDefault="00C20FBE" w:rsidP="003D638A">
            <w:pPr>
              <w:rPr>
                <w:rFonts w:cstheme="minorHAnsi"/>
              </w:rPr>
            </w:pPr>
          </w:p>
        </w:tc>
        <w:tc>
          <w:tcPr>
            <w:tcW w:w="1563" w:type="dxa"/>
            <w:tcBorders>
              <w:top w:val="dotted" w:sz="4" w:space="0" w:color="auto"/>
            </w:tcBorders>
          </w:tcPr>
          <w:p w14:paraId="7B92C438" w14:textId="66B4DBCB"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0146A1">
              <w:rPr>
                <w:rFonts w:cstheme="minorHAnsi"/>
              </w:rPr>
              <w:t>698</w:t>
            </w:r>
          </w:p>
        </w:tc>
        <w:tc>
          <w:tcPr>
            <w:tcW w:w="860" w:type="dxa"/>
            <w:tcBorders>
              <w:top w:val="dotted" w:sz="4" w:space="0" w:color="auto"/>
            </w:tcBorders>
          </w:tcPr>
          <w:p w14:paraId="487E8D28" w14:textId="77777777" w:rsidR="00C20FBE" w:rsidRPr="0017265D" w:rsidRDefault="00C20FBE" w:rsidP="003D638A">
            <w:pPr>
              <w:rPr>
                <w:rFonts w:cstheme="minorHAnsi"/>
              </w:rPr>
            </w:pPr>
          </w:p>
        </w:tc>
        <w:tc>
          <w:tcPr>
            <w:tcW w:w="5101" w:type="dxa"/>
            <w:tcBorders>
              <w:top w:val="dotted" w:sz="4" w:space="0" w:color="auto"/>
            </w:tcBorders>
          </w:tcPr>
          <w:p w14:paraId="39FA1844" w14:textId="584A096C" w:rsidR="00C20FBE" w:rsidRPr="0017265D" w:rsidRDefault="000146A1" w:rsidP="003D638A">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bl>
    <w:p w14:paraId="1780B39C" w14:textId="77777777" w:rsidR="00745710" w:rsidRDefault="00745710">
      <w:r>
        <w:br w:type="page"/>
      </w:r>
    </w:p>
    <w:tbl>
      <w:tblPr>
        <w:tblStyle w:val="Tabellenraster"/>
        <w:tblW w:w="14327" w:type="dxa"/>
        <w:tblLayout w:type="fixed"/>
        <w:tblLook w:val="04A0" w:firstRow="1" w:lastRow="0" w:firstColumn="1" w:lastColumn="0" w:noHBand="0" w:noVBand="1"/>
      </w:tblPr>
      <w:tblGrid>
        <w:gridCol w:w="705"/>
        <w:gridCol w:w="6070"/>
        <w:gridCol w:w="28"/>
        <w:gridCol w:w="1556"/>
        <w:gridCol w:w="7"/>
        <w:gridCol w:w="843"/>
        <w:gridCol w:w="17"/>
        <w:gridCol w:w="5086"/>
        <w:gridCol w:w="15"/>
      </w:tblGrid>
      <w:tr w:rsidR="00C20FBE" w:rsidRPr="0017265D" w14:paraId="47DBB3CD" w14:textId="77777777" w:rsidTr="003D638A">
        <w:tc>
          <w:tcPr>
            <w:tcW w:w="705" w:type="dxa"/>
            <w:vMerge w:val="restart"/>
            <w:shd w:val="clear" w:color="auto" w:fill="92D050"/>
          </w:tcPr>
          <w:p w14:paraId="6C2E6167" w14:textId="6E6799B5" w:rsidR="00C20FBE" w:rsidRPr="0017265D" w:rsidRDefault="00C20FBE" w:rsidP="003D638A">
            <w:pPr>
              <w:rPr>
                <w:rFonts w:cstheme="minorHAnsi"/>
              </w:rPr>
            </w:pPr>
            <w:r w:rsidRPr="0017265D">
              <w:rPr>
                <w:rFonts w:cstheme="minorHAnsi"/>
              </w:rPr>
              <w:lastRenderedPageBreak/>
              <w:t>695</w:t>
            </w:r>
          </w:p>
        </w:tc>
        <w:tc>
          <w:tcPr>
            <w:tcW w:w="6098" w:type="dxa"/>
            <w:gridSpan w:val="2"/>
            <w:vMerge w:val="restart"/>
          </w:tcPr>
          <w:p w14:paraId="4A5B9D1C"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tc>
        <w:tc>
          <w:tcPr>
            <w:tcW w:w="1563" w:type="dxa"/>
            <w:gridSpan w:val="2"/>
            <w:tcBorders>
              <w:bottom w:val="dotted" w:sz="4" w:space="0" w:color="auto"/>
            </w:tcBorders>
          </w:tcPr>
          <w:p w14:paraId="37A71C3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2"/>
            <w:tcBorders>
              <w:bottom w:val="dotted" w:sz="4" w:space="0" w:color="auto"/>
            </w:tcBorders>
          </w:tcPr>
          <w:p w14:paraId="20F1D959" w14:textId="77777777" w:rsidR="00C20FBE" w:rsidRPr="0017265D" w:rsidRDefault="00C20FBE" w:rsidP="003D638A">
            <w:pPr>
              <w:rPr>
                <w:rFonts w:cstheme="minorHAnsi"/>
              </w:rPr>
            </w:pPr>
            <w:r w:rsidRPr="0017265D">
              <w:rPr>
                <w:rFonts w:cstheme="minorHAnsi"/>
              </w:rPr>
              <w:t>A59</w:t>
            </w:r>
          </w:p>
        </w:tc>
        <w:tc>
          <w:tcPr>
            <w:tcW w:w="5101" w:type="dxa"/>
            <w:gridSpan w:val="2"/>
            <w:tcBorders>
              <w:bottom w:val="dotted" w:sz="4" w:space="0" w:color="auto"/>
            </w:tcBorders>
          </w:tcPr>
          <w:p w14:paraId="792BF8BB" w14:textId="77777777" w:rsidR="00C20FBE" w:rsidRPr="0017265D" w:rsidRDefault="00C20FBE" w:rsidP="003D638A">
            <w:pPr>
              <w:rPr>
                <w:rFonts w:cstheme="minorHAnsi"/>
              </w:rPr>
            </w:pPr>
            <w:r w:rsidRPr="0017265D">
              <w:rPr>
                <w:rFonts w:cstheme="minorHAnsi"/>
              </w:rPr>
              <w:t>Cluster: Ablehnung auf Positionsebene</w:t>
            </w:r>
          </w:p>
          <w:p w14:paraId="26F21020" w14:textId="77777777" w:rsidR="00C20FBE" w:rsidRPr="0017265D" w:rsidRDefault="00C20FBE" w:rsidP="003D638A">
            <w:pPr>
              <w:rPr>
                <w:rFonts w:cstheme="minorHAnsi"/>
              </w:rPr>
            </w:pPr>
            <w:r w:rsidRPr="0017265D">
              <w:rPr>
                <w:rFonts w:cstheme="minorHAnsi"/>
              </w:rPr>
              <w:t>Der Preis für den Artikel ist falsch.</w:t>
            </w:r>
          </w:p>
          <w:p w14:paraId="2F616E92"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210C643F" w14:textId="77777777" w:rsidTr="387F9F58">
        <w:tc>
          <w:tcPr>
            <w:tcW w:w="705" w:type="dxa"/>
            <w:vMerge/>
          </w:tcPr>
          <w:p w14:paraId="528D945E" w14:textId="77777777" w:rsidR="00C20FBE" w:rsidRPr="0017265D" w:rsidRDefault="00C20FBE" w:rsidP="003D638A">
            <w:pPr>
              <w:rPr>
                <w:rFonts w:cstheme="minorHAnsi"/>
              </w:rPr>
            </w:pPr>
          </w:p>
        </w:tc>
        <w:tc>
          <w:tcPr>
            <w:tcW w:w="6098" w:type="dxa"/>
            <w:gridSpan w:val="2"/>
            <w:vMerge/>
          </w:tcPr>
          <w:p w14:paraId="1C81AC46" w14:textId="77777777" w:rsidR="00C20FBE" w:rsidRPr="0017265D" w:rsidRDefault="00C20FBE" w:rsidP="003D638A">
            <w:pPr>
              <w:rPr>
                <w:rFonts w:cstheme="minorHAnsi"/>
              </w:rPr>
            </w:pPr>
          </w:p>
        </w:tc>
        <w:tc>
          <w:tcPr>
            <w:tcW w:w="1563" w:type="dxa"/>
            <w:gridSpan w:val="2"/>
            <w:tcBorders>
              <w:top w:val="dotted" w:sz="4" w:space="0" w:color="auto"/>
            </w:tcBorders>
          </w:tcPr>
          <w:p w14:paraId="35BAAFE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0" w:type="dxa"/>
            <w:gridSpan w:val="2"/>
            <w:tcBorders>
              <w:top w:val="dotted" w:sz="4" w:space="0" w:color="auto"/>
            </w:tcBorders>
          </w:tcPr>
          <w:p w14:paraId="55FB0CC7" w14:textId="77777777" w:rsidR="00C20FBE" w:rsidRPr="0017265D" w:rsidRDefault="00C20FBE" w:rsidP="003D638A">
            <w:pPr>
              <w:rPr>
                <w:rFonts w:cstheme="minorHAnsi"/>
              </w:rPr>
            </w:pPr>
          </w:p>
        </w:tc>
        <w:tc>
          <w:tcPr>
            <w:tcW w:w="5101" w:type="dxa"/>
            <w:gridSpan w:val="2"/>
            <w:tcBorders>
              <w:top w:val="dotted" w:sz="4" w:space="0" w:color="auto"/>
            </w:tcBorders>
          </w:tcPr>
          <w:p w14:paraId="1B2622A9" w14:textId="77777777" w:rsidR="00C20FBE" w:rsidRPr="0017265D" w:rsidRDefault="00C20FBE" w:rsidP="003D638A">
            <w:pPr>
              <w:rPr>
                <w:rFonts w:cstheme="minorHAnsi"/>
              </w:rPr>
            </w:pPr>
          </w:p>
        </w:tc>
      </w:tr>
      <w:tr w:rsidR="002040CD" w:rsidRPr="0017265D" w14:paraId="6027B686" w14:textId="77777777" w:rsidTr="003D638A">
        <w:tc>
          <w:tcPr>
            <w:tcW w:w="705" w:type="dxa"/>
            <w:vMerge w:val="restart"/>
            <w:shd w:val="clear" w:color="auto" w:fill="92D050"/>
          </w:tcPr>
          <w:p w14:paraId="655F3B8A" w14:textId="6741529E" w:rsidR="002040CD" w:rsidRPr="0017265D" w:rsidRDefault="002040CD" w:rsidP="002040CD">
            <w:pPr>
              <w:rPr>
                <w:rFonts w:cstheme="minorHAnsi"/>
              </w:rPr>
            </w:pPr>
            <w:r>
              <w:rPr>
                <w:rFonts w:cstheme="minorHAnsi"/>
              </w:rPr>
              <w:t>698</w:t>
            </w:r>
          </w:p>
        </w:tc>
        <w:tc>
          <w:tcPr>
            <w:tcW w:w="6098" w:type="dxa"/>
            <w:gridSpan w:val="2"/>
            <w:vMerge w:val="restart"/>
          </w:tcPr>
          <w:p w14:paraId="117C0DD4" w14:textId="500B6D09" w:rsidR="002040CD" w:rsidRPr="0017265D" w:rsidRDefault="002040CD" w:rsidP="002040CD">
            <w:pPr>
              <w:rPr>
                <w:rFonts w:cstheme="minorHAnsi"/>
              </w:rPr>
            </w:pPr>
            <w:r w:rsidRPr="00984B00">
              <w:rPr>
                <w:rFonts w:cstheme="minorHAnsi"/>
              </w:rPr>
              <w:t>Handelt es sich um eine Artikel-ID, die der Gruppenartikel-ID 1-07-1 oder 1-07-2 zugehörig ist?</w:t>
            </w:r>
          </w:p>
        </w:tc>
        <w:tc>
          <w:tcPr>
            <w:tcW w:w="1563" w:type="dxa"/>
            <w:gridSpan w:val="2"/>
            <w:tcBorders>
              <w:bottom w:val="dotted" w:sz="4" w:space="0" w:color="auto"/>
            </w:tcBorders>
          </w:tcPr>
          <w:p w14:paraId="5F2B38AF" w14:textId="6162D2DA" w:rsidR="002040CD" w:rsidRPr="0017265D" w:rsidRDefault="002040CD" w:rsidP="002040CD">
            <w:pPr>
              <w:rPr>
                <w:rFonts w:cstheme="minorHAnsi"/>
              </w:rPr>
            </w:pPr>
            <w:r>
              <w:rPr>
                <w:rFonts w:cstheme="minorHAnsi"/>
              </w:rPr>
              <w:t xml:space="preserve">nein </w:t>
            </w:r>
            <w:r w:rsidRPr="0062372B">
              <w:rPr>
                <w:rFonts w:cstheme="minorHAnsi"/>
              </w:rPr>
              <w:sym w:font="Wingdings" w:char="F0E0"/>
            </w:r>
            <w:r>
              <w:rPr>
                <w:rFonts w:cstheme="minorHAnsi"/>
              </w:rPr>
              <w:t xml:space="preserve"> 700</w:t>
            </w:r>
          </w:p>
        </w:tc>
        <w:tc>
          <w:tcPr>
            <w:tcW w:w="860" w:type="dxa"/>
            <w:gridSpan w:val="2"/>
            <w:tcBorders>
              <w:bottom w:val="dotted" w:sz="4" w:space="0" w:color="auto"/>
            </w:tcBorders>
          </w:tcPr>
          <w:p w14:paraId="182A7408" w14:textId="77777777" w:rsidR="002040CD" w:rsidRPr="0017265D" w:rsidRDefault="002040CD" w:rsidP="002040CD">
            <w:pPr>
              <w:rPr>
                <w:rFonts w:cstheme="minorHAnsi"/>
              </w:rPr>
            </w:pPr>
          </w:p>
        </w:tc>
        <w:tc>
          <w:tcPr>
            <w:tcW w:w="5101" w:type="dxa"/>
            <w:gridSpan w:val="2"/>
            <w:tcBorders>
              <w:bottom w:val="dotted" w:sz="4" w:space="0" w:color="auto"/>
            </w:tcBorders>
          </w:tcPr>
          <w:p w14:paraId="2FB2244F" w14:textId="77777777" w:rsidR="002040CD" w:rsidRPr="0017265D" w:rsidRDefault="002040CD" w:rsidP="002040CD">
            <w:pPr>
              <w:rPr>
                <w:rFonts w:cstheme="minorHAnsi"/>
              </w:rPr>
            </w:pPr>
          </w:p>
        </w:tc>
      </w:tr>
      <w:tr w:rsidR="002040CD" w:rsidRPr="0017265D" w14:paraId="19DB11F2" w14:textId="77777777" w:rsidTr="003D638A">
        <w:tc>
          <w:tcPr>
            <w:tcW w:w="705" w:type="dxa"/>
            <w:vMerge/>
            <w:shd w:val="clear" w:color="auto" w:fill="92D050"/>
          </w:tcPr>
          <w:p w14:paraId="620E7AEE" w14:textId="77777777" w:rsidR="002040CD" w:rsidRPr="0017265D" w:rsidRDefault="002040CD" w:rsidP="002040CD">
            <w:pPr>
              <w:rPr>
                <w:rFonts w:cstheme="minorHAnsi"/>
              </w:rPr>
            </w:pPr>
          </w:p>
        </w:tc>
        <w:tc>
          <w:tcPr>
            <w:tcW w:w="6098" w:type="dxa"/>
            <w:gridSpan w:val="2"/>
            <w:vMerge/>
          </w:tcPr>
          <w:p w14:paraId="608ED7CC" w14:textId="77777777" w:rsidR="002040CD" w:rsidRPr="0017265D" w:rsidRDefault="002040CD" w:rsidP="002040CD">
            <w:pPr>
              <w:rPr>
                <w:rFonts w:cstheme="minorHAnsi"/>
              </w:rPr>
            </w:pPr>
          </w:p>
        </w:tc>
        <w:tc>
          <w:tcPr>
            <w:tcW w:w="1563" w:type="dxa"/>
            <w:gridSpan w:val="2"/>
            <w:tcBorders>
              <w:bottom w:val="dotted" w:sz="4" w:space="0" w:color="auto"/>
            </w:tcBorders>
          </w:tcPr>
          <w:p w14:paraId="62F9970E" w14:textId="273FD435" w:rsidR="002040CD" w:rsidRPr="0017265D" w:rsidRDefault="002040CD" w:rsidP="002040CD">
            <w:pPr>
              <w:rPr>
                <w:rFonts w:cstheme="minorHAnsi"/>
              </w:rPr>
            </w:pPr>
            <w:r>
              <w:rPr>
                <w:rFonts w:cstheme="minorHAnsi"/>
              </w:rPr>
              <w:t xml:space="preserve">ja </w:t>
            </w:r>
            <w:r w:rsidRPr="0062372B">
              <w:rPr>
                <w:rFonts w:cstheme="minorHAnsi"/>
              </w:rPr>
              <w:sym w:font="Wingdings" w:char="F0E0"/>
            </w:r>
            <w:r>
              <w:rPr>
                <w:rFonts w:cstheme="minorHAnsi"/>
              </w:rPr>
              <w:t xml:space="preserve"> 715</w:t>
            </w:r>
          </w:p>
        </w:tc>
        <w:tc>
          <w:tcPr>
            <w:tcW w:w="860" w:type="dxa"/>
            <w:gridSpan w:val="2"/>
            <w:tcBorders>
              <w:bottom w:val="dotted" w:sz="4" w:space="0" w:color="auto"/>
            </w:tcBorders>
          </w:tcPr>
          <w:p w14:paraId="1C24EE26" w14:textId="77777777" w:rsidR="002040CD" w:rsidRPr="0017265D" w:rsidRDefault="002040CD" w:rsidP="002040CD">
            <w:pPr>
              <w:rPr>
                <w:rFonts w:cstheme="minorHAnsi"/>
              </w:rPr>
            </w:pPr>
          </w:p>
        </w:tc>
        <w:tc>
          <w:tcPr>
            <w:tcW w:w="5101" w:type="dxa"/>
            <w:gridSpan w:val="2"/>
            <w:tcBorders>
              <w:bottom w:val="dotted" w:sz="4" w:space="0" w:color="auto"/>
            </w:tcBorders>
          </w:tcPr>
          <w:p w14:paraId="4FD0D729" w14:textId="77777777" w:rsidR="002040CD" w:rsidRPr="0017265D" w:rsidRDefault="002040CD" w:rsidP="002040CD">
            <w:pPr>
              <w:rPr>
                <w:rFonts w:cstheme="minorHAnsi"/>
              </w:rPr>
            </w:pPr>
          </w:p>
        </w:tc>
      </w:tr>
      <w:tr w:rsidR="00C20FBE" w:rsidRPr="0017265D" w14:paraId="5E587C9A" w14:textId="77777777" w:rsidTr="003D638A">
        <w:tc>
          <w:tcPr>
            <w:tcW w:w="705" w:type="dxa"/>
            <w:vMerge w:val="restart"/>
            <w:shd w:val="clear" w:color="auto" w:fill="92D050"/>
          </w:tcPr>
          <w:p w14:paraId="736E76DC" w14:textId="279A2019" w:rsidR="00C20FBE" w:rsidRPr="0017265D" w:rsidRDefault="00C20FBE" w:rsidP="003D638A">
            <w:pPr>
              <w:rPr>
                <w:rFonts w:cstheme="minorHAnsi"/>
              </w:rPr>
            </w:pPr>
            <w:r w:rsidRPr="0017265D">
              <w:rPr>
                <w:rFonts w:cstheme="minorHAnsi"/>
              </w:rPr>
              <w:t>700</w:t>
            </w:r>
          </w:p>
        </w:tc>
        <w:tc>
          <w:tcPr>
            <w:tcW w:w="6098" w:type="dxa"/>
            <w:gridSpan w:val="2"/>
            <w:vMerge w:val="restart"/>
          </w:tcPr>
          <w:p w14:paraId="6FD2DC0A" w14:textId="77777777" w:rsidR="00C20FBE" w:rsidRPr="0017265D" w:rsidRDefault="00C20FBE" w:rsidP="003D638A">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p>
          <w:p w14:paraId="0750713C" w14:textId="77777777" w:rsidR="00C20FBE" w:rsidRPr="0017265D" w:rsidRDefault="00C20FBE" w:rsidP="003D638A">
            <w:pPr>
              <w:rPr>
                <w:rFonts w:cstheme="minorHAnsi"/>
              </w:rPr>
            </w:pPr>
            <w:r w:rsidRPr="0017265D">
              <w:rPr>
                <w:rFonts w:cstheme="minorHAnsi"/>
              </w:rPr>
              <w:t xml:space="preserve">Hinweis: </w:t>
            </w:r>
          </w:p>
          <w:p w14:paraId="3414B92E" w14:textId="77777777" w:rsidR="00C20FBE" w:rsidRPr="0017265D" w:rsidRDefault="00C20FBE" w:rsidP="003D638A">
            <w:pPr>
              <w:rPr>
                <w:rFonts w:cstheme="minorHAnsi"/>
              </w:rPr>
            </w:pPr>
            <w:r w:rsidRPr="0017265D">
              <w:rPr>
                <w:rFonts w:cstheme="minorHAnsi"/>
              </w:rPr>
              <w:t>Folgende Abgaben und Umlagen sind betroffen:</w:t>
            </w:r>
          </w:p>
          <w:p w14:paraId="1A10DDE6" w14:textId="77777777" w:rsidR="00C20FBE" w:rsidRDefault="00C20FBE" w:rsidP="00BC7685">
            <w:pPr>
              <w:pStyle w:val="Listenabsatz"/>
              <w:numPr>
                <w:ilvl w:val="0"/>
                <w:numId w:val="27"/>
              </w:numPr>
              <w:spacing w:after="0" w:line="240" w:lineRule="auto"/>
              <w:ind w:left="594"/>
              <w:rPr>
                <w:rFonts w:asciiTheme="minorHAnsi" w:hAnsiTheme="minorHAnsi" w:cstheme="minorHAnsi"/>
                <w:sz w:val="24"/>
              </w:rPr>
            </w:pPr>
            <w:r w:rsidRPr="0017265D">
              <w:rPr>
                <w:rFonts w:cstheme="minorHAnsi"/>
              </w:rPr>
              <w:t xml:space="preserve">§ 19 </w:t>
            </w:r>
            <w:proofErr w:type="spellStart"/>
            <w:r w:rsidRPr="0017265D">
              <w:rPr>
                <w:rFonts w:cstheme="minorHAnsi"/>
              </w:rPr>
              <w:t>StromNEV</w:t>
            </w:r>
            <w:proofErr w:type="spellEnd"/>
            <w:r w:rsidRPr="0017265D">
              <w:rPr>
                <w:rFonts w:cstheme="minorHAnsi"/>
              </w:rPr>
              <w:t xml:space="preserve"> Umlag</w:t>
            </w:r>
            <w:r>
              <w:rPr>
                <w:rFonts w:cstheme="minorHAnsi"/>
              </w:rPr>
              <w:t>e</w:t>
            </w:r>
          </w:p>
          <w:p w14:paraId="141D7F46" w14:textId="77777777" w:rsidR="00C20FBE" w:rsidRPr="0017265D" w:rsidRDefault="00C20FBE" w:rsidP="00BC7685">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Umlage abschaltbare Lasten</w:t>
            </w:r>
          </w:p>
          <w:p w14:paraId="4AA8552E" w14:textId="77777777" w:rsidR="00C20FBE" w:rsidRPr="0017265D" w:rsidRDefault="00C20FBE" w:rsidP="00BC7685">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Offshore-Netzumlage</w:t>
            </w:r>
          </w:p>
          <w:p w14:paraId="36D89AC1" w14:textId="77777777" w:rsidR="00C20FBE" w:rsidRPr="0017265D" w:rsidRDefault="00C20FBE" w:rsidP="00BC7685">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Konzessionsabgabe</w:t>
            </w:r>
          </w:p>
          <w:p w14:paraId="2EB5BE2C" w14:textId="77777777" w:rsidR="00C20FBE" w:rsidRPr="0017265D" w:rsidRDefault="00C20FBE" w:rsidP="00BC7685">
            <w:pPr>
              <w:pStyle w:val="Listenabsatz"/>
              <w:numPr>
                <w:ilvl w:val="0"/>
                <w:numId w:val="27"/>
              </w:numPr>
              <w:spacing w:after="0" w:line="240" w:lineRule="auto"/>
              <w:ind w:left="594"/>
              <w:rPr>
                <w:rFonts w:cstheme="minorHAnsi"/>
              </w:rPr>
            </w:pPr>
            <w:r w:rsidRPr="0017265D">
              <w:rPr>
                <w:rFonts w:asciiTheme="minorHAnsi" w:hAnsiTheme="minorHAnsi" w:cstheme="minorHAnsi"/>
                <w:sz w:val="24"/>
              </w:rPr>
              <w:t>Abgabe KWKG</w:t>
            </w:r>
          </w:p>
        </w:tc>
        <w:tc>
          <w:tcPr>
            <w:tcW w:w="1563" w:type="dxa"/>
            <w:gridSpan w:val="2"/>
            <w:tcBorders>
              <w:bottom w:val="dotted" w:sz="4" w:space="0" w:color="auto"/>
            </w:tcBorders>
          </w:tcPr>
          <w:p w14:paraId="0D4D729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710</w:t>
            </w:r>
          </w:p>
        </w:tc>
        <w:tc>
          <w:tcPr>
            <w:tcW w:w="860" w:type="dxa"/>
            <w:gridSpan w:val="2"/>
            <w:tcBorders>
              <w:bottom w:val="dotted" w:sz="4" w:space="0" w:color="auto"/>
            </w:tcBorders>
          </w:tcPr>
          <w:p w14:paraId="6F317460" w14:textId="77777777" w:rsidR="00C20FBE" w:rsidRPr="0017265D" w:rsidRDefault="00C20FBE" w:rsidP="003D638A">
            <w:pPr>
              <w:rPr>
                <w:rFonts w:cstheme="minorHAnsi"/>
              </w:rPr>
            </w:pPr>
          </w:p>
        </w:tc>
        <w:tc>
          <w:tcPr>
            <w:tcW w:w="5101" w:type="dxa"/>
            <w:gridSpan w:val="2"/>
            <w:tcBorders>
              <w:bottom w:val="dotted" w:sz="4" w:space="0" w:color="auto"/>
            </w:tcBorders>
          </w:tcPr>
          <w:p w14:paraId="574A7432" w14:textId="77777777" w:rsidR="00C20FBE" w:rsidRPr="0017265D" w:rsidRDefault="00C20FBE" w:rsidP="003D638A">
            <w:pPr>
              <w:rPr>
                <w:rFonts w:cstheme="minorHAnsi"/>
              </w:rPr>
            </w:pPr>
          </w:p>
        </w:tc>
      </w:tr>
      <w:tr w:rsidR="00C20FBE" w:rsidRPr="0017265D" w14:paraId="67740FF2" w14:textId="77777777" w:rsidTr="387F9F58">
        <w:tc>
          <w:tcPr>
            <w:tcW w:w="705" w:type="dxa"/>
            <w:vMerge/>
          </w:tcPr>
          <w:p w14:paraId="03B10301" w14:textId="77777777" w:rsidR="00C20FBE" w:rsidRPr="0017265D" w:rsidRDefault="00C20FBE" w:rsidP="003D638A">
            <w:pPr>
              <w:rPr>
                <w:rFonts w:cstheme="minorHAnsi"/>
              </w:rPr>
            </w:pPr>
          </w:p>
        </w:tc>
        <w:tc>
          <w:tcPr>
            <w:tcW w:w="6098" w:type="dxa"/>
            <w:gridSpan w:val="2"/>
            <w:vMerge/>
          </w:tcPr>
          <w:p w14:paraId="38CCF5C9" w14:textId="77777777" w:rsidR="00C20FBE" w:rsidRPr="0017265D" w:rsidRDefault="00C20FBE" w:rsidP="003D638A">
            <w:pPr>
              <w:rPr>
                <w:rFonts w:cstheme="minorHAnsi"/>
              </w:rPr>
            </w:pPr>
          </w:p>
        </w:tc>
        <w:tc>
          <w:tcPr>
            <w:tcW w:w="1563" w:type="dxa"/>
            <w:gridSpan w:val="2"/>
            <w:tcBorders>
              <w:top w:val="dotted" w:sz="4" w:space="0" w:color="auto"/>
            </w:tcBorders>
          </w:tcPr>
          <w:p w14:paraId="29FDF13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2"/>
            <w:tcBorders>
              <w:top w:val="dotted" w:sz="4" w:space="0" w:color="auto"/>
            </w:tcBorders>
          </w:tcPr>
          <w:p w14:paraId="0E1CAD78" w14:textId="77777777" w:rsidR="00C20FBE" w:rsidRPr="0017265D" w:rsidRDefault="00C20FBE" w:rsidP="003D638A">
            <w:pPr>
              <w:rPr>
                <w:rFonts w:cstheme="minorHAnsi"/>
              </w:rPr>
            </w:pPr>
            <w:r w:rsidRPr="0017265D">
              <w:rPr>
                <w:rFonts w:cstheme="minorHAnsi"/>
              </w:rPr>
              <w:t>AC2</w:t>
            </w:r>
          </w:p>
        </w:tc>
        <w:tc>
          <w:tcPr>
            <w:tcW w:w="5101" w:type="dxa"/>
            <w:gridSpan w:val="2"/>
            <w:tcBorders>
              <w:top w:val="dotted" w:sz="4" w:space="0" w:color="auto"/>
            </w:tcBorders>
          </w:tcPr>
          <w:p w14:paraId="7D37952E" w14:textId="77777777" w:rsidR="00C20FBE" w:rsidRPr="0017265D" w:rsidRDefault="00C20FBE" w:rsidP="003D638A">
            <w:pPr>
              <w:rPr>
                <w:rFonts w:cstheme="minorHAnsi"/>
              </w:rPr>
            </w:pPr>
            <w:r w:rsidRPr="0017265D">
              <w:rPr>
                <w:rFonts w:cstheme="minorHAnsi"/>
              </w:rPr>
              <w:t>Cluster: Ablehnung auf Positionsebene</w:t>
            </w:r>
          </w:p>
          <w:p w14:paraId="5862F594"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7BB9EE17" w14:textId="77777777" w:rsidTr="00093703">
        <w:tc>
          <w:tcPr>
            <w:tcW w:w="705" w:type="dxa"/>
            <w:vMerge w:val="restart"/>
            <w:shd w:val="clear" w:color="auto" w:fill="92D050"/>
          </w:tcPr>
          <w:p w14:paraId="6A94A74E" w14:textId="40494836" w:rsidR="00C20FBE" w:rsidRPr="0017265D" w:rsidRDefault="00C20FBE" w:rsidP="003D638A">
            <w:pPr>
              <w:rPr>
                <w:rFonts w:cstheme="minorHAnsi"/>
              </w:rPr>
            </w:pPr>
            <w:r w:rsidRPr="0017265D">
              <w:rPr>
                <w:rFonts w:cstheme="minorHAnsi"/>
              </w:rPr>
              <w:t>710</w:t>
            </w:r>
          </w:p>
        </w:tc>
        <w:tc>
          <w:tcPr>
            <w:tcW w:w="6098" w:type="dxa"/>
            <w:gridSpan w:val="2"/>
            <w:vMerge w:val="restart"/>
          </w:tcPr>
          <w:p w14:paraId="63E346DB" w14:textId="77777777" w:rsidR="00C20FBE" w:rsidRPr="0017265D" w:rsidRDefault="00C20FBE" w:rsidP="003D638A">
            <w:pPr>
              <w:rPr>
                <w:rFonts w:cstheme="minorHAnsi"/>
              </w:rPr>
            </w:pPr>
            <w:r w:rsidRPr="0017265D">
              <w:rPr>
                <w:rFonts w:cstheme="minorHAnsi"/>
              </w:rPr>
              <w:t>Entspricht der Preis der Artikel-ID der gesetzlichen Vorgabe?</w:t>
            </w:r>
          </w:p>
        </w:tc>
        <w:tc>
          <w:tcPr>
            <w:tcW w:w="1563" w:type="dxa"/>
            <w:gridSpan w:val="2"/>
            <w:tcBorders>
              <w:bottom w:val="dotted" w:sz="4" w:space="0" w:color="auto"/>
            </w:tcBorders>
          </w:tcPr>
          <w:p w14:paraId="2122328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2"/>
            <w:tcBorders>
              <w:bottom w:val="dotted" w:sz="4" w:space="0" w:color="auto"/>
            </w:tcBorders>
          </w:tcPr>
          <w:p w14:paraId="37F82467" w14:textId="77777777" w:rsidR="00C20FBE" w:rsidRPr="0017265D" w:rsidRDefault="00C20FBE" w:rsidP="003D638A">
            <w:pPr>
              <w:rPr>
                <w:rFonts w:cstheme="minorHAnsi"/>
              </w:rPr>
            </w:pPr>
            <w:r w:rsidRPr="0017265D">
              <w:rPr>
                <w:rFonts w:cstheme="minorHAnsi"/>
              </w:rPr>
              <w:t>A61</w:t>
            </w:r>
          </w:p>
        </w:tc>
        <w:tc>
          <w:tcPr>
            <w:tcW w:w="5101" w:type="dxa"/>
            <w:gridSpan w:val="2"/>
            <w:tcBorders>
              <w:bottom w:val="dotted" w:sz="4" w:space="0" w:color="auto"/>
            </w:tcBorders>
          </w:tcPr>
          <w:p w14:paraId="45995D55" w14:textId="77777777" w:rsidR="00C20FBE" w:rsidRPr="0017265D" w:rsidRDefault="00C20FBE" w:rsidP="003D638A">
            <w:pPr>
              <w:rPr>
                <w:rFonts w:cstheme="minorHAnsi"/>
              </w:rPr>
            </w:pPr>
            <w:r w:rsidRPr="0017265D">
              <w:rPr>
                <w:rFonts w:cstheme="minorHAnsi"/>
              </w:rPr>
              <w:t>Cluster: Ablehnung auf Positionsebene</w:t>
            </w:r>
          </w:p>
          <w:p w14:paraId="279E5E85" w14:textId="77777777" w:rsidR="00C20FBE" w:rsidRPr="0017265D" w:rsidRDefault="00C20FBE" w:rsidP="003D638A">
            <w:pPr>
              <w:rPr>
                <w:rFonts w:cstheme="minorHAnsi"/>
              </w:rPr>
            </w:pPr>
            <w:r w:rsidRPr="0017265D">
              <w:rPr>
                <w:rFonts w:cstheme="minorHAnsi"/>
              </w:rPr>
              <w:t xml:space="preserve">Der NB hat den falschen Preis für die gesetzliche festgelegte Umlage bzw. Abgabe benutzt. </w:t>
            </w:r>
          </w:p>
          <w:p w14:paraId="019CE997" w14:textId="77777777" w:rsidR="00C20FBE" w:rsidRPr="0017265D" w:rsidRDefault="00C20FBE" w:rsidP="003D638A">
            <w:pPr>
              <w:rPr>
                <w:rFonts w:cstheme="minorHAnsi"/>
              </w:rPr>
            </w:pPr>
            <w:r w:rsidRPr="0017265D">
              <w:rPr>
                <w:rFonts w:cstheme="minorHAnsi"/>
              </w:rPr>
              <w:t>Hinweis: Der LF gibt den erwarteten Preis für die gesetzliche Umlage bzw. Abgabe an.</w:t>
            </w:r>
          </w:p>
        </w:tc>
      </w:tr>
      <w:tr w:rsidR="00C20FBE" w:rsidRPr="0017265D" w14:paraId="7F536933" w14:textId="77777777" w:rsidTr="00093703">
        <w:tc>
          <w:tcPr>
            <w:tcW w:w="705" w:type="dxa"/>
            <w:vMerge/>
          </w:tcPr>
          <w:p w14:paraId="26EFD6F4" w14:textId="77777777" w:rsidR="00C20FBE" w:rsidRPr="0017265D" w:rsidRDefault="00C20FBE" w:rsidP="003D638A">
            <w:pPr>
              <w:rPr>
                <w:rFonts w:cstheme="minorHAnsi"/>
              </w:rPr>
            </w:pPr>
          </w:p>
        </w:tc>
        <w:tc>
          <w:tcPr>
            <w:tcW w:w="6098" w:type="dxa"/>
            <w:gridSpan w:val="2"/>
            <w:vMerge/>
          </w:tcPr>
          <w:p w14:paraId="5A16118D" w14:textId="77777777" w:rsidR="00C20FBE" w:rsidRPr="0017265D" w:rsidRDefault="00C20FBE" w:rsidP="003D638A">
            <w:pPr>
              <w:rPr>
                <w:rFonts w:cstheme="minorHAnsi"/>
              </w:rPr>
            </w:pPr>
          </w:p>
        </w:tc>
        <w:tc>
          <w:tcPr>
            <w:tcW w:w="1563" w:type="dxa"/>
            <w:gridSpan w:val="2"/>
            <w:tcBorders>
              <w:top w:val="dotted" w:sz="4" w:space="0" w:color="auto"/>
            </w:tcBorders>
          </w:tcPr>
          <w:p w14:paraId="1BAC2FE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0" w:type="dxa"/>
            <w:gridSpan w:val="2"/>
            <w:tcBorders>
              <w:top w:val="dotted" w:sz="4" w:space="0" w:color="auto"/>
            </w:tcBorders>
          </w:tcPr>
          <w:p w14:paraId="37B791E8" w14:textId="77777777" w:rsidR="00C20FBE" w:rsidRPr="0017265D" w:rsidRDefault="00C20FBE" w:rsidP="003D638A">
            <w:pPr>
              <w:rPr>
                <w:rFonts w:cstheme="minorHAnsi"/>
              </w:rPr>
            </w:pPr>
          </w:p>
        </w:tc>
        <w:tc>
          <w:tcPr>
            <w:tcW w:w="5101" w:type="dxa"/>
            <w:gridSpan w:val="2"/>
            <w:tcBorders>
              <w:top w:val="dotted" w:sz="4" w:space="0" w:color="auto"/>
            </w:tcBorders>
          </w:tcPr>
          <w:p w14:paraId="18653FF5" w14:textId="77777777" w:rsidR="00C20FBE" w:rsidRPr="0017265D" w:rsidRDefault="00C20FBE" w:rsidP="003D638A">
            <w:pPr>
              <w:rPr>
                <w:rFonts w:cstheme="minorHAnsi"/>
              </w:rPr>
            </w:pPr>
          </w:p>
        </w:tc>
      </w:tr>
      <w:tr w:rsidR="00C20FBE" w:rsidRPr="0017265D" w14:paraId="55D847EC" w14:textId="77777777" w:rsidTr="00093703">
        <w:tc>
          <w:tcPr>
            <w:tcW w:w="705" w:type="dxa"/>
            <w:vMerge w:val="restart"/>
            <w:shd w:val="clear" w:color="auto" w:fill="92D050"/>
          </w:tcPr>
          <w:p w14:paraId="3DF7C981" w14:textId="1B17D139" w:rsidR="00C20FBE" w:rsidRPr="0017265D" w:rsidRDefault="00C20FBE" w:rsidP="003D638A">
            <w:pPr>
              <w:rPr>
                <w:rFonts w:cstheme="minorHAnsi"/>
              </w:rPr>
            </w:pPr>
            <w:r>
              <w:lastRenderedPageBreak/>
              <w:br w:type="page"/>
            </w:r>
            <w:r w:rsidRPr="0017265D">
              <w:rPr>
                <w:rFonts w:cstheme="minorHAnsi"/>
              </w:rPr>
              <w:t>715</w:t>
            </w:r>
          </w:p>
        </w:tc>
        <w:tc>
          <w:tcPr>
            <w:tcW w:w="6098" w:type="dxa"/>
            <w:gridSpan w:val="2"/>
            <w:vMerge w:val="restart"/>
          </w:tcPr>
          <w:p w14:paraId="65FA3CFE" w14:textId="2BF23704" w:rsidR="00C20FBE" w:rsidRPr="0017265D" w:rsidRDefault="00C20FBE" w:rsidP="003D638A">
            <w:pPr>
              <w:rPr>
                <w:rFonts w:cstheme="minorHAnsi"/>
              </w:rPr>
            </w:pPr>
            <w:r w:rsidRPr="0017265D">
              <w:rPr>
                <w:rFonts w:cstheme="minorHAnsi"/>
              </w:rPr>
              <w:t>Ist der Abrechnungszeitraum der Resultierenden bereits in einer vorhergehenden</w:t>
            </w:r>
            <w:r w:rsidR="00315131">
              <w:rPr>
                <w:rFonts w:cstheme="minorHAnsi"/>
              </w:rPr>
              <w:t xml:space="preserve">, akzeptierten und </w:t>
            </w:r>
            <w:r w:rsidR="00B6586E">
              <w:rPr>
                <w:rFonts w:cstheme="minorHAnsi"/>
              </w:rPr>
              <w:t>nicht stornierten</w:t>
            </w:r>
            <w:r w:rsidRPr="0017265D">
              <w:rPr>
                <w:rFonts w:cstheme="minorHAnsi"/>
              </w:rPr>
              <w:t xml:space="preserve"> Turnusrechnung oder Zwischenrechnung oder Abschlussrechnung enthalten?</w:t>
            </w:r>
          </w:p>
        </w:tc>
        <w:tc>
          <w:tcPr>
            <w:tcW w:w="1563" w:type="dxa"/>
            <w:gridSpan w:val="2"/>
            <w:tcBorders>
              <w:bottom w:val="dotted" w:sz="4" w:space="0" w:color="auto"/>
            </w:tcBorders>
          </w:tcPr>
          <w:p w14:paraId="4C02C20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720</w:t>
            </w:r>
          </w:p>
        </w:tc>
        <w:tc>
          <w:tcPr>
            <w:tcW w:w="860" w:type="dxa"/>
            <w:gridSpan w:val="2"/>
            <w:tcBorders>
              <w:bottom w:val="dotted" w:sz="4" w:space="0" w:color="auto"/>
            </w:tcBorders>
          </w:tcPr>
          <w:p w14:paraId="20DA53A5" w14:textId="77777777" w:rsidR="00C20FBE" w:rsidRPr="0017265D" w:rsidRDefault="00C20FBE" w:rsidP="003D638A">
            <w:pPr>
              <w:rPr>
                <w:rFonts w:cstheme="minorHAnsi"/>
              </w:rPr>
            </w:pPr>
            <w:r w:rsidRPr="0017265D">
              <w:rPr>
                <w:rFonts w:cstheme="minorHAnsi"/>
              </w:rPr>
              <w:t>A62</w:t>
            </w:r>
          </w:p>
        </w:tc>
        <w:tc>
          <w:tcPr>
            <w:tcW w:w="5101" w:type="dxa"/>
            <w:gridSpan w:val="2"/>
            <w:tcBorders>
              <w:bottom w:val="dotted" w:sz="4" w:space="0" w:color="auto"/>
            </w:tcBorders>
          </w:tcPr>
          <w:p w14:paraId="72C7B742" w14:textId="77777777" w:rsidR="00C20FBE" w:rsidRPr="0017265D" w:rsidRDefault="00C20FBE" w:rsidP="003D638A">
            <w:pPr>
              <w:rPr>
                <w:rFonts w:cstheme="minorHAnsi"/>
              </w:rPr>
            </w:pPr>
            <w:r w:rsidRPr="0017265D">
              <w:rPr>
                <w:rFonts w:cstheme="minorHAnsi"/>
              </w:rPr>
              <w:t>Cluster: Ablehnung auf Positionsebene</w:t>
            </w:r>
          </w:p>
          <w:p w14:paraId="72CE4267" w14:textId="77777777" w:rsidR="00C20FBE" w:rsidRPr="0017265D" w:rsidRDefault="00C20FBE" w:rsidP="003D638A">
            <w:pPr>
              <w:rPr>
                <w:rFonts w:cstheme="minorHAnsi"/>
              </w:rPr>
            </w:pPr>
            <w:r w:rsidRPr="0017265D">
              <w:rPr>
                <w:rFonts w:cstheme="minorHAnsi"/>
              </w:rPr>
              <w:t>Abrechnungszeitraum der der Resultierenden wird doppelt abgerechnet.</w:t>
            </w:r>
          </w:p>
          <w:p w14:paraId="6DD66B1E" w14:textId="77777777" w:rsidR="00C20FBE" w:rsidRPr="0017265D" w:rsidRDefault="00C20FBE" w:rsidP="003D638A">
            <w:pPr>
              <w:rPr>
                <w:rFonts w:cstheme="minorHAnsi"/>
              </w:rPr>
            </w:pPr>
            <w:r w:rsidRPr="0017265D">
              <w:rPr>
                <w:rFonts w:cstheme="minorHAnsi"/>
              </w:rPr>
              <w:t>Hinweis: Der LF nennt die Rechnungsnummer der Rechnung, in der diese Position bereits abgerechnet wurde.</w:t>
            </w:r>
          </w:p>
        </w:tc>
      </w:tr>
      <w:tr w:rsidR="00C20FBE" w:rsidRPr="0017265D" w14:paraId="6E536DF8" w14:textId="77777777" w:rsidTr="00093703">
        <w:tc>
          <w:tcPr>
            <w:tcW w:w="705" w:type="dxa"/>
            <w:vMerge/>
          </w:tcPr>
          <w:p w14:paraId="654C0378" w14:textId="77777777" w:rsidR="00C20FBE" w:rsidRPr="0017265D" w:rsidRDefault="00C20FBE" w:rsidP="003D638A">
            <w:pPr>
              <w:rPr>
                <w:rFonts w:cstheme="minorHAnsi"/>
              </w:rPr>
            </w:pPr>
          </w:p>
        </w:tc>
        <w:tc>
          <w:tcPr>
            <w:tcW w:w="6098" w:type="dxa"/>
            <w:gridSpan w:val="2"/>
            <w:vMerge/>
          </w:tcPr>
          <w:p w14:paraId="302E1186" w14:textId="77777777" w:rsidR="00C20FBE" w:rsidRPr="0017265D" w:rsidRDefault="00C20FBE" w:rsidP="003D638A">
            <w:pPr>
              <w:rPr>
                <w:rFonts w:cstheme="minorHAnsi"/>
              </w:rPr>
            </w:pPr>
          </w:p>
        </w:tc>
        <w:tc>
          <w:tcPr>
            <w:tcW w:w="1563" w:type="dxa"/>
            <w:gridSpan w:val="2"/>
            <w:tcBorders>
              <w:top w:val="dotted" w:sz="4" w:space="0" w:color="auto"/>
            </w:tcBorders>
          </w:tcPr>
          <w:p w14:paraId="72630FF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720</w:t>
            </w:r>
          </w:p>
        </w:tc>
        <w:tc>
          <w:tcPr>
            <w:tcW w:w="860" w:type="dxa"/>
            <w:gridSpan w:val="2"/>
            <w:tcBorders>
              <w:top w:val="dotted" w:sz="4" w:space="0" w:color="auto"/>
            </w:tcBorders>
          </w:tcPr>
          <w:p w14:paraId="5D68E2E7" w14:textId="77777777" w:rsidR="00C20FBE" w:rsidRPr="0017265D" w:rsidRDefault="00C20FBE" w:rsidP="003D638A">
            <w:pPr>
              <w:rPr>
                <w:rFonts w:cstheme="minorHAnsi"/>
              </w:rPr>
            </w:pPr>
          </w:p>
        </w:tc>
        <w:tc>
          <w:tcPr>
            <w:tcW w:w="5101" w:type="dxa"/>
            <w:gridSpan w:val="2"/>
            <w:tcBorders>
              <w:top w:val="dotted" w:sz="4" w:space="0" w:color="auto"/>
            </w:tcBorders>
          </w:tcPr>
          <w:p w14:paraId="1BD5A624" w14:textId="77777777" w:rsidR="00C20FBE" w:rsidRPr="0017265D" w:rsidRDefault="00C20FBE" w:rsidP="003D638A">
            <w:pPr>
              <w:rPr>
                <w:rFonts w:cstheme="minorHAnsi"/>
              </w:rPr>
            </w:pPr>
          </w:p>
        </w:tc>
      </w:tr>
      <w:tr w:rsidR="00C20FBE" w:rsidRPr="0017265D" w14:paraId="6F65B1DE" w14:textId="77777777" w:rsidTr="00093703">
        <w:tc>
          <w:tcPr>
            <w:tcW w:w="705" w:type="dxa"/>
            <w:vMerge w:val="restart"/>
            <w:shd w:val="clear" w:color="auto" w:fill="92D050"/>
          </w:tcPr>
          <w:p w14:paraId="11AEBA75" w14:textId="1FC7969A" w:rsidR="00C20FBE" w:rsidRPr="0017265D" w:rsidRDefault="00C20FBE" w:rsidP="003D638A">
            <w:pPr>
              <w:rPr>
                <w:rFonts w:cstheme="minorHAnsi"/>
              </w:rPr>
            </w:pPr>
            <w:r w:rsidRPr="0017265D">
              <w:rPr>
                <w:rFonts w:cstheme="minorHAnsi"/>
              </w:rPr>
              <w:t>720</w:t>
            </w:r>
          </w:p>
        </w:tc>
        <w:tc>
          <w:tcPr>
            <w:tcW w:w="6098" w:type="dxa"/>
            <w:gridSpan w:val="2"/>
            <w:vMerge w:val="restart"/>
          </w:tcPr>
          <w:p w14:paraId="7733DB9D" w14:textId="77777777" w:rsidR="00C20FBE" w:rsidRPr="0017265D" w:rsidRDefault="00C20FBE" w:rsidP="003D638A">
            <w:pPr>
              <w:rPr>
                <w:rFonts w:cstheme="minorHAnsi"/>
              </w:rPr>
            </w:pPr>
            <w:r w:rsidRPr="0017265D">
              <w:rPr>
                <w:rFonts w:cstheme="minorHAnsi"/>
              </w:rPr>
              <w:t xml:space="preserve">Fand im Zeitraum der Resultierenden ein Anschlussnutzerwechsel statt? </w:t>
            </w:r>
          </w:p>
          <w:p w14:paraId="1B7D1052" w14:textId="77777777" w:rsidR="00C20FBE" w:rsidRPr="0017265D" w:rsidRDefault="00C20FBE" w:rsidP="003D638A">
            <w:pPr>
              <w:rPr>
                <w:rFonts w:cstheme="minorHAnsi"/>
              </w:rPr>
            </w:pPr>
            <w:r w:rsidRPr="0017265D">
              <w:rPr>
                <w:rFonts w:cstheme="minorHAnsi"/>
              </w:rPr>
              <w:t xml:space="preserve">Hinweis: Findet der Anschlussnutzerwechsel zum </w:t>
            </w:r>
            <w:proofErr w:type="spellStart"/>
            <w:r w:rsidRPr="0017265D">
              <w:rPr>
                <w:rFonts w:cstheme="minorHAnsi"/>
              </w:rPr>
              <w:t>Beginnzeitpunkt</w:t>
            </w:r>
            <w:proofErr w:type="spellEnd"/>
            <w:r w:rsidRPr="0017265D">
              <w:rPr>
                <w:rFonts w:cstheme="minorHAnsi"/>
              </w:rPr>
              <w:t xml:space="preserve"> oder zum </w:t>
            </w:r>
            <w:proofErr w:type="spellStart"/>
            <w:r w:rsidRPr="0017265D">
              <w:rPr>
                <w:rFonts w:cstheme="minorHAnsi"/>
              </w:rPr>
              <w:t>Endezeitpunkt</w:t>
            </w:r>
            <w:proofErr w:type="spellEnd"/>
            <w:r w:rsidRPr="0017265D">
              <w:rPr>
                <w:rFonts w:cstheme="minorHAnsi"/>
              </w:rPr>
              <w:t xml:space="preserve"> des Zeitraums der Resultierenden statt, so ist diese Frage mit „nein“ zu beantworten.</w:t>
            </w:r>
          </w:p>
        </w:tc>
        <w:tc>
          <w:tcPr>
            <w:tcW w:w="1563" w:type="dxa"/>
            <w:gridSpan w:val="2"/>
            <w:tcBorders>
              <w:bottom w:val="dotted" w:sz="4" w:space="0" w:color="auto"/>
            </w:tcBorders>
          </w:tcPr>
          <w:p w14:paraId="27E7DE0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053E5E69" w14:textId="77777777" w:rsidR="00C20FBE" w:rsidRPr="0017265D" w:rsidRDefault="00C20FBE" w:rsidP="003D638A">
            <w:pPr>
              <w:rPr>
                <w:rFonts w:cstheme="minorHAnsi"/>
              </w:rPr>
            </w:pPr>
            <w:r w:rsidRPr="0017265D">
              <w:rPr>
                <w:rFonts w:cstheme="minorHAnsi"/>
              </w:rPr>
              <w:t>AB4</w:t>
            </w:r>
          </w:p>
        </w:tc>
        <w:tc>
          <w:tcPr>
            <w:tcW w:w="5118" w:type="dxa"/>
            <w:gridSpan w:val="3"/>
            <w:tcBorders>
              <w:bottom w:val="dotted" w:sz="4" w:space="0" w:color="auto"/>
            </w:tcBorders>
          </w:tcPr>
          <w:p w14:paraId="44B892C6" w14:textId="77777777" w:rsidR="00C20FBE" w:rsidRPr="0017265D" w:rsidRDefault="00C20FBE" w:rsidP="003D638A">
            <w:pPr>
              <w:rPr>
                <w:rFonts w:cstheme="minorHAnsi"/>
              </w:rPr>
            </w:pPr>
            <w:r w:rsidRPr="0017265D">
              <w:rPr>
                <w:rFonts w:cstheme="minorHAnsi"/>
              </w:rPr>
              <w:t>Cluster: Ablehnung auf Positionsebene</w:t>
            </w:r>
          </w:p>
          <w:p w14:paraId="77E38B58" w14:textId="77777777" w:rsidR="00C20FBE" w:rsidRPr="0017265D" w:rsidRDefault="00C20FBE" w:rsidP="003D638A">
            <w:pPr>
              <w:rPr>
                <w:rFonts w:cstheme="minorHAnsi"/>
              </w:rPr>
            </w:pPr>
            <w:r w:rsidRPr="0017265D">
              <w:rPr>
                <w:rFonts w:cstheme="minorHAnsi"/>
              </w:rPr>
              <w:t>Es fand im Zeitraum der Resultierenden ein Anschlussnutzerwechsel statt.</w:t>
            </w:r>
          </w:p>
        </w:tc>
      </w:tr>
      <w:tr w:rsidR="00C20FBE" w:rsidRPr="0017265D" w14:paraId="376FD74F" w14:textId="77777777" w:rsidTr="00093703">
        <w:tc>
          <w:tcPr>
            <w:tcW w:w="705" w:type="dxa"/>
            <w:vMerge/>
          </w:tcPr>
          <w:p w14:paraId="2B657814" w14:textId="77777777" w:rsidR="00C20FBE" w:rsidRPr="0017265D" w:rsidRDefault="00C20FBE" w:rsidP="003D638A">
            <w:pPr>
              <w:rPr>
                <w:rFonts w:cstheme="minorHAnsi"/>
              </w:rPr>
            </w:pPr>
          </w:p>
        </w:tc>
        <w:tc>
          <w:tcPr>
            <w:tcW w:w="6098" w:type="dxa"/>
            <w:gridSpan w:val="2"/>
            <w:vMerge/>
          </w:tcPr>
          <w:p w14:paraId="6EBC566D" w14:textId="77777777" w:rsidR="00C20FBE" w:rsidRPr="0017265D" w:rsidRDefault="00C20FBE" w:rsidP="003D638A">
            <w:pPr>
              <w:rPr>
                <w:rFonts w:cstheme="minorHAnsi"/>
              </w:rPr>
            </w:pPr>
          </w:p>
        </w:tc>
        <w:tc>
          <w:tcPr>
            <w:tcW w:w="1563" w:type="dxa"/>
            <w:gridSpan w:val="2"/>
            <w:tcBorders>
              <w:top w:val="dotted" w:sz="4" w:space="0" w:color="auto"/>
            </w:tcBorders>
          </w:tcPr>
          <w:p w14:paraId="4A4C988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725</w:t>
            </w:r>
          </w:p>
        </w:tc>
        <w:tc>
          <w:tcPr>
            <w:tcW w:w="843" w:type="dxa"/>
            <w:tcBorders>
              <w:top w:val="dotted" w:sz="4" w:space="0" w:color="auto"/>
            </w:tcBorders>
          </w:tcPr>
          <w:p w14:paraId="77840925" w14:textId="77777777" w:rsidR="00C20FBE" w:rsidRPr="0017265D" w:rsidRDefault="00C20FBE" w:rsidP="003D638A">
            <w:pPr>
              <w:rPr>
                <w:rFonts w:cstheme="minorHAnsi"/>
              </w:rPr>
            </w:pPr>
          </w:p>
        </w:tc>
        <w:tc>
          <w:tcPr>
            <w:tcW w:w="5118" w:type="dxa"/>
            <w:gridSpan w:val="3"/>
            <w:tcBorders>
              <w:top w:val="dotted" w:sz="4" w:space="0" w:color="auto"/>
            </w:tcBorders>
          </w:tcPr>
          <w:p w14:paraId="1F5FC0B0" w14:textId="77777777" w:rsidR="00C20FBE" w:rsidRPr="0017265D" w:rsidRDefault="00C20FBE" w:rsidP="003D638A">
            <w:pPr>
              <w:rPr>
                <w:rFonts w:cstheme="minorHAnsi"/>
              </w:rPr>
            </w:pPr>
          </w:p>
        </w:tc>
      </w:tr>
      <w:tr w:rsidR="00C20FBE" w:rsidRPr="0017265D" w14:paraId="3FCDD5A1" w14:textId="77777777" w:rsidTr="00093703">
        <w:tc>
          <w:tcPr>
            <w:tcW w:w="705" w:type="dxa"/>
            <w:vMerge w:val="restart"/>
            <w:shd w:val="clear" w:color="auto" w:fill="92D050"/>
          </w:tcPr>
          <w:p w14:paraId="58A3D474" w14:textId="77777777" w:rsidR="00C20FBE" w:rsidRPr="0017265D" w:rsidRDefault="00C20FBE" w:rsidP="003D638A">
            <w:pPr>
              <w:rPr>
                <w:rFonts w:cstheme="minorHAnsi"/>
              </w:rPr>
            </w:pPr>
            <w:r w:rsidRPr="0017265D">
              <w:rPr>
                <w:rFonts w:cstheme="minorHAnsi"/>
              </w:rPr>
              <w:t>725</w:t>
            </w:r>
          </w:p>
        </w:tc>
        <w:tc>
          <w:tcPr>
            <w:tcW w:w="6098" w:type="dxa"/>
            <w:gridSpan w:val="2"/>
            <w:vMerge w:val="restart"/>
          </w:tcPr>
          <w:p w14:paraId="201A4F6B" w14:textId="77777777" w:rsidR="00C20FBE" w:rsidRPr="0017265D" w:rsidRDefault="00C20FBE" w:rsidP="003D638A">
            <w:pPr>
              <w:rPr>
                <w:rFonts w:cstheme="minorHAnsi"/>
              </w:rPr>
            </w:pPr>
            <w:r w:rsidRPr="0017265D">
              <w:rPr>
                <w:rFonts w:cstheme="minorHAnsi"/>
              </w:rPr>
              <w:t>Ist die Artikel-ID der zu prüfenden Positionen abhängig von der Benutzungsstundendauer?</w:t>
            </w:r>
          </w:p>
        </w:tc>
        <w:tc>
          <w:tcPr>
            <w:tcW w:w="1563" w:type="dxa"/>
            <w:gridSpan w:val="2"/>
            <w:tcBorders>
              <w:bottom w:val="dotted" w:sz="4" w:space="0" w:color="auto"/>
            </w:tcBorders>
          </w:tcPr>
          <w:p w14:paraId="2C65773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730</w:t>
            </w:r>
          </w:p>
        </w:tc>
        <w:tc>
          <w:tcPr>
            <w:tcW w:w="843" w:type="dxa"/>
            <w:tcBorders>
              <w:bottom w:val="dotted" w:sz="4" w:space="0" w:color="auto"/>
            </w:tcBorders>
          </w:tcPr>
          <w:p w14:paraId="4B9B4D6D" w14:textId="77777777" w:rsidR="00C20FBE" w:rsidRPr="0017265D" w:rsidRDefault="00C20FBE" w:rsidP="003D638A">
            <w:pPr>
              <w:rPr>
                <w:rFonts w:cstheme="minorHAnsi"/>
              </w:rPr>
            </w:pPr>
          </w:p>
        </w:tc>
        <w:tc>
          <w:tcPr>
            <w:tcW w:w="5118" w:type="dxa"/>
            <w:gridSpan w:val="3"/>
            <w:tcBorders>
              <w:bottom w:val="dotted" w:sz="4" w:space="0" w:color="auto"/>
            </w:tcBorders>
          </w:tcPr>
          <w:p w14:paraId="1FF61D46" w14:textId="77777777" w:rsidR="00C20FBE" w:rsidRPr="0017265D" w:rsidRDefault="00C20FBE" w:rsidP="003D638A">
            <w:pPr>
              <w:rPr>
                <w:rFonts w:cstheme="minorHAnsi"/>
              </w:rPr>
            </w:pPr>
          </w:p>
        </w:tc>
      </w:tr>
      <w:tr w:rsidR="00C20FBE" w:rsidRPr="0017265D" w14:paraId="44093CD6" w14:textId="77777777" w:rsidTr="00093703">
        <w:tc>
          <w:tcPr>
            <w:tcW w:w="705" w:type="dxa"/>
            <w:vMerge/>
          </w:tcPr>
          <w:p w14:paraId="56895B1A" w14:textId="77777777" w:rsidR="00C20FBE" w:rsidRPr="0017265D" w:rsidRDefault="00C20FBE" w:rsidP="003D638A">
            <w:pPr>
              <w:rPr>
                <w:rFonts w:cstheme="minorHAnsi"/>
              </w:rPr>
            </w:pPr>
          </w:p>
        </w:tc>
        <w:tc>
          <w:tcPr>
            <w:tcW w:w="6098" w:type="dxa"/>
            <w:gridSpan w:val="2"/>
            <w:vMerge/>
          </w:tcPr>
          <w:p w14:paraId="6E78D793" w14:textId="77777777" w:rsidR="00C20FBE" w:rsidRPr="0017265D" w:rsidRDefault="00C20FBE" w:rsidP="003D638A">
            <w:pPr>
              <w:rPr>
                <w:rFonts w:cstheme="minorHAnsi"/>
              </w:rPr>
            </w:pPr>
          </w:p>
        </w:tc>
        <w:tc>
          <w:tcPr>
            <w:tcW w:w="1563" w:type="dxa"/>
            <w:gridSpan w:val="2"/>
            <w:tcBorders>
              <w:top w:val="dotted" w:sz="4" w:space="0" w:color="auto"/>
            </w:tcBorders>
          </w:tcPr>
          <w:p w14:paraId="2CF3082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770</w:t>
            </w:r>
          </w:p>
        </w:tc>
        <w:tc>
          <w:tcPr>
            <w:tcW w:w="843" w:type="dxa"/>
            <w:tcBorders>
              <w:top w:val="dotted" w:sz="4" w:space="0" w:color="auto"/>
            </w:tcBorders>
          </w:tcPr>
          <w:p w14:paraId="028CB3C9" w14:textId="77777777" w:rsidR="00C20FBE" w:rsidRPr="0017265D" w:rsidRDefault="00C20FBE" w:rsidP="003D638A">
            <w:pPr>
              <w:rPr>
                <w:rFonts w:cstheme="minorHAnsi"/>
              </w:rPr>
            </w:pPr>
          </w:p>
        </w:tc>
        <w:tc>
          <w:tcPr>
            <w:tcW w:w="5118" w:type="dxa"/>
            <w:gridSpan w:val="3"/>
            <w:tcBorders>
              <w:top w:val="dotted" w:sz="4" w:space="0" w:color="auto"/>
            </w:tcBorders>
          </w:tcPr>
          <w:p w14:paraId="6AD9E3E8" w14:textId="77777777" w:rsidR="00C20FBE" w:rsidRPr="0017265D" w:rsidRDefault="00C20FBE" w:rsidP="003D638A">
            <w:pPr>
              <w:rPr>
                <w:rFonts w:cstheme="minorHAnsi"/>
              </w:rPr>
            </w:pPr>
          </w:p>
        </w:tc>
      </w:tr>
      <w:tr w:rsidR="00C20FBE" w:rsidRPr="0017265D" w14:paraId="0292566B" w14:textId="77777777" w:rsidTr="00093703">
        <w:tc>
          <w:tcPr>
            <w:tcW w:w="705" w:type="dxa"/>
            <w:vMerge w:val="restart"/>
            <w:shd w:val="clear" w:color="auto" w:fill="92D050"/>
          </w:tcPr>
          <w:p w14:paraId="316FAA65" w14:textId="77777777" w:rsidR="00C20FBE" w:rsidRPr="0017265D" w:rsidRDefault="00C20FBE" w:rsidP="003D638A">
            <w:pPr>
              <w:rPr>
                <w:rFonts w:cstheme="minorHAnsi"/>
              </w:rPr>
            </w:pPr>
            <w:r>
              <w:br w:type="page"/>
            </w:r>
            <w:r w:rsidRPr="0017265D">
              <w:rPr>
                <w:rFonts w:cstheme="minorHAnsi"/>
              </w:rPr>
              <w:t>730</w:t>
            </w:r>
          </w:p>
        </w:tc>
        <w:tc>
          <w:tcPr>
            <w:tcW w:w="6098" w:type="dxa"/>
            <w:gridSpan w:val="2"/>
            <w:vMerge w:val="restart"/>
          </w:tcPr>
          <w:p w14:paraId="23E8B790" w14:textId="77777777" w:rsidR="00C20FBE" w:rsidRPr="0017265D" w:rsidRDefault="00C20FBE" w:rsidP="003D638A">
            <w:pPr>
              <w:rPr>
                <w:rFonts w:cstheme="minorHAnsi"/>
              </w:rPr>
            </w:pPr>
            <w:r w:rsidRPr="0017265D">
              <w:rPr>
                <w:rFonts w:cstheme="minorHAnsi"/>
              </w:rPr>
              <w:t>Ist die aus den Leistungs- und Arbeitswerten des Lieferscheins berechnete Benutzungsstundendauer (h/a) für den Zeitraum eines Anschlussnutzers und des Abrechnungszeitraumes ≥ 2.500 Stunden?</w:t>
            </w:r>
          </w:p>
        </w:tc>
        <w:tc>
          <w:tcPr>
            <w:tcW w:w="1563" w:type="dxa"/>
            <w:gridSpan w:val="2"/>
            <w:tcBorders>
              <w:bottom w:val="dotted" w:sz="4" w:space="0" w:color="auto"/>
            </w:tcBorders>
          </w:tcPr>
          <w:p w14:paraId="31D6E51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735</w:t>
            </w:r>
          </w:p>
        </w:tc>
        <w:tc>
          <w:tcPr>
            <w:tcW w:w="843" w:type="dxa"/>
            <w:tcBorders>
              <w:bottom w:val="dotted" w:sz="4" w:space="0" w:color="auto"/>
            </w:tcBorders>
          </w:tcPr>
          <w:p w14:paraId="1C2015D3" w14:textId="77777777" w:rsidR="00C20FBE" w:rsidRPr="0017265D" w:rsidRDefault="00C20FBE" w:rsidP="003D638A">
            <w:pPr>
              <w:rPr>
                <w:rFonts w:cstheme="minorHAnsi"/>
              </w:rPr>
            </w:pPr>
          </w:p>
        </w:tc>
        <w:tc>
          <w:tcPr>
            <w:tcW w:w="5118" w:type="dxa"/>
            <w:gridSpan w:val="3"/>
            <w:tcBorders>
              <w:bottom w:val="dotted" w:sz="4" w:space="0" w:color="auto"/>
            </w:tcBorders>
          </w:tcPr>
          <w:p w14:paraId="15F21167" w14:textId="77777777" w:rsidR="00C20FBE" w:rsidRPr="0017265D" w:rsidRDefault="00C20FBE" w:rsidP="003D638A">
            <w:pPr>
              <w:rPr>
                <w:rFonts w:cstheme="minorHAnsi"/>
              </w:rPr>
            </w:pPr>
            <w:r w:rsidRPr="0017265D">
              <w:rPr>
                <w:rFonts w:cstheme="minorHAnsi"/>
              </w:rPr>
              <w:t>Hinweis: Der NB kann nur Artikel-IDs aus Jahresbenutzungsstundendauer ≥ 2.500 h/a in Rechnung stellen.</w:t>
            </w:r>
          </w:p>
        </w:tc>
      </w:tr>
      <w:tr w:rsidR="00C20FBE" w:rsidRPr="0017265D" w14:paraId="701E3513" w14:textId="77777777" w:rsidTr="00093703">
        <w:tc>
          <w:tcPr>
            <w:tcW w:w="705" w:type="dxa"/>
            <w:vMerge/>
          </w:tcPr>
          <w:p w14:paraId="4309EA9D" w14:textId="77777777" w:rsidR="00C20FBE" w:rsidRPr="0017265D" w:rsidRDefault="00C20FBE" w:rsidP="003D638A">
            <w:pPr>
              <w:rPr>
                <w:rFonts w:cstheme="minorHAnsi"/>
              </w:rPr>
            </w:pPr>
          </w:p>
        </w:tc>
        <w:tc>
          <w:tcPr>
            <w:tcW w:w="6098" w:type="dxa"/>
            <w:gridSpan w:val="2"/>
            <w:vMerge/>
          </w:tcPr>
          <w:p w14:paraId="6E7A552A" w14:textId="77777777" w:rsidR="00C20FBE" w:rsidRPr="0017265D" w:rsidRDefault="00C20FBE" w:rsidP="003D638A">
            <w:pPr>
              <w:rPr>
                <w:rFonts w:cstheme="minorHAnsi"/>
              </w:rPr>
            </w:pPr>
          </w:p>
        </w:tc>
        <w:tc>
          <w:tcPr>
            <w:tcW w:w="1563" w:type="dxa"/>
            <w:gridSpan w:val="2"/>
            <w:tcBorders>
              <w:top w:val="dotted" w:sz="4" w:space="0" w:color="auto"/>
            </w:tcBorders>
          </w:tcPr>
          <w:p w14:paraId="66220BB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755</w:t>
            </w:r>
          </w:p>
        </w:tc>
        <w:tc>
          <w:tcPr>
            <w:tcW w:w="843" w:type="dxa"/>
            <w:tcBorders>
              <w:top w:val="dotted" w:sz="4" w:space="0" w:color="auto"/>
            </w:tcBorders>
          </w:tcPr>
          <w:p w14:paraId="43285534" w14:textId="77777777" w:rsidR="00C20FBE" w:rsidRPr="0017265D" w:rsidRDefault="00C20FBE" w:rsidP="003D638A">
            <w:pPr>
              <w:rPr>
                <w:rFonts w:cstheme="minorHAnsi"/>
              </w:rPr>
            </w:pPr>
          </w:p>
        </w:tc>
        <w:tc>
          <w:tcPr>
            <w:tcW w:w="5118" w:type="dxa"/>
            <w:gridSpan w:val="3"/>
            <w:tcBorders>
              <w:top w:val="dotted" w:sz="4" w:space="0" w:color="auto"/>
            </w:tcBorders>
          </w:tcPr>
          <w:p w14:paraId="7D59910A" w14:textId="77777777" w:rsidR="00C20FBE" w:rsidRPr="0017265D" w:rsidRDefault="00C20FBE" w:rsidP="003D638A">
            <w:pPr>
              <w:rPr>
                <w:rFonts w:cstheme="minorHAnsi"/>
              </w:rPr>
            </w:pPr>
            <w:r w:rsidRPr="0017265D">
              <w:rPr>
                <w:rFonts w:cstheme="minorHAnsi"/>
              </w:rPr>
              <w:t>Hinweis: Der NB kann nur Artikel-IDs aus Jahresbenutzungsstundendauer&lt; 2.500 h/a in Rechnung stellen.</w:t>
            </w:r>
          </w:p>
        </w:tc>
      </w:tr>
      <w:tr w:rsidR="00C20FBE" w:rsidRPr="0017265D" w14:paraId="2855D448" w14:textId="77777777" w:rsidTr="00093703">
        <w:tc>
          <w:tcPr>
            <w:tcW w:w="705" w:type="dxa"/>
            <w:vMerge w:val="restart"/>
            <w:shd w:val="clear" w:color="auto" w:fill="92D050"/>
          </w:tcPr>
          <w:p w14:paraId="51E71143" w14:textId="77777777" w:rsidR="00C20FBE" w:rsidRPr="0017265D" w:rsidRDefault="00C20FBE" w:rsidP="003D638A">
            <w:pPr>
              <w:rPr>
                <w:rFonts w:cstheme="minorHAnsi"/>
              </w:rPr>
            </w:pPr>
            <w:r w:rsidRPr="0017265D">
              <w:rPr>
                <w:rFonts w:cstheme="minorHAnsi"/>
              </w:rPr>
              <w:t>735</w:t>
            </w:r>
          </w:p>
        </w:tc>
        <w:tc>
          <w:tcPr>
            <w:tcW w:w="6098" w:type="dxa"/>
            <w:gridSpan w:val="2"/>
            <w:vMerge w:val="restart"/>
          </w:tcPr>
          <w:p w14:paraId="288E1ED1" w14:textId="3A03977E" w:rsidR="00C20FBE" w:rsidRPr="0017265D" w:rsidRDefault="00C20FBE" w:rsidP="003D638A">
            <w:pPr>
              <w:rPr>
                <w:rFonts w:cstheme="minorHAnsi"/>
              </w:rPr>
            </w:pPr>
            <w:r w:rsidRPr="0017265D">
              <w:rPr>
                <w:rFonts w:cstheme="minorHAnsi"/>
              </w:rPr>
              <w:t xml:space="preserve">Wurde die Artikel-ID für die </w:t>
            </w:r>
            <w:r w:rsidR="00E42D87">
              <w:rPr>
                <w:rFonts w:cstheme="minorHAnsi"/>
              </w:rPr>
              <w:t>Be</w:t>
            </w:r>
            <w:r w:rsidR="00633D51">
              <w:rPr>
                <w:rFonts w:cstheme="minorHAnsi"/>
              </w:rPr>
              <w:t>nutzungs</w:t>
            </w:r>
            <w:r w:rsidR="00E42D87">
              <w:rPr>
                <w:rFonts w:cstheme="minorHAnsi"/>
              </w:rPr>
              <w:t>stundendauer</w:t>
            </w:r>
            <w:r w:rsidRPr="0017265D">
              <w:rPr>
                <w:rFonts w:cstheme="minorHAnsi"/>
              </w:rPr>
              <w:t xml:space="preserve"> ≥ 2.500 Stunden pro Jahr verwendet?</w:t>
            </w:r>
          </w:p>
        </w:tc>
        <w:tc>
          <w:tcPr>
            <w:tcW w:w="1563" w:type="dxa"/>
            <w:gridSpan w:val="2"/>
            <w:tcBorders>
              <w:bottom w:val="dotted" w:sz="4" w:space="0" w:color="auto"/>
            </w:tcBorders>
          </w:tcPr>
          <w:p w14:paraId="6F410BD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2D704818" w14:textId="77777777" w:rsidR="00C20FBE" w:rsidRPr="0017265D" w:rsidRDefault="00C20FBE" w:rsidP="003D638A">
            <w:pPr>
              <w:rPr>
                <w:rFonts w:cstheme="minorHAnsi"/>
              </w:rPr>
            </w:pPr>
          </w:p>
        </w:tc>
        <w:tc>
          <w:tcPr>
            <w:tcW w:w="5118" w:type="dxa"/>
            <w:gridSpan w:val="3"/>
            <w:tcBorders>
              <w:bottom w:val="dotted" w:sz="4" w:space="0" w:color="auto"/>
            </w:tcBorders>
          </w:tcPr>
          <w:p w14:paraId="478A867A" w14:textId="77777777" w:rsidR="00C20FBE" w:rsidRPr="0017265D" w:rsidRDefault="00C20FBE" w:rsidP="003D638A">
            <w:pPr>
              <w:rPr>
                <w:rFonts w:cstheme="minorHAnsi"/>
              </w:rPr>
            </w:pPr>
          </w:p>
        </w:tc>
      </w:tr>
      <w:tr w:rsidR="00C20FBE" w:rsidRPr="0017265D" w14:paraId="1817F4D3" w14:textId="77777777" w:rsidTr="00093703">
        <w:tc>
          <w:tcPr>
            <w:tcW w:w="705" w:type="dxa"/>
            <w:vMerge/>
          </w:tcPr>
          <w:p w14:paraId="7FBD9F73" w14:textId="77777777" w:rsidR="00C20FBE" w:rsidRPr="0017265D" w:rsidRDefault="00C20FBE" w:rsidP="003D638A">
            <w:pPr>
              <w:rPr>
                <w:rFonts w:cstheme="minorHAnsi"/>
              </w:rPr>
            </w:pPr>
          </w:p>
        </w:tc>
        <w:tc>
          <w:tcPr>
            <w:tcW w:w="6098" w:type="dxa"/>
            <w:gridSpan w:val="2"/>
            <w:vMerge/>
          </w:tcPr>
          <w:p w14:paraId="289B020E" w14:textId="77777777" w:rsidR="00C20FBE" w:rsidRPr="0017265D" w:rsidRDefault="00C20FBE" w:rsidP="003D638A">
            <w:pPr>
              <w:rPr>
                <w:rFonts w:cstheme="minorHAnsi"/>
              </w:rPr>
            </w:pPr>
          </w:p>
        </w:tc>
        <w:tc>
          <w:tcPr>
            <w:tcW w:w="1563" w:type="dxa"/>
            <w:gridSpan w:val="2"/>
            <w:tcBorders>
              <w:top w:val="dotted" w:sz="4" w:space="0" w:color="auto"/>
            </w:tcBorders>
          </w:tcPr>
          <w:p w14:paraId="5DAA8F8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740</w:t>
            </w:r>
          </w:p>
        </w:tc>
        <w:tc>
          <w:tcPr>
            <w:tcW w:w="843" w:type="dxa"/>
            <w:tcBorders>
              <w:top w:val="dotted" w:sz="4" w:space="0" w:color="auto"/>
            </w:tcBorders>
          </w:tcPr>
          <w:p w14:paraId="73520476" w14:textId="77777777" w:rsidR="00C20FBE" w:rsidRPr="0017265D" w:rsidRDefault="00C20FBE" w:rsidP="003D638A">
            <w:pPr>
              <w:rPr>
                <w:rFonts w:cstheme="minorHAnsi"/>
              </w:rPr>
            </w:pPr>
          </w:p>
        </w:tc>
        <w:tc>
          <w:tcPr>
            <w:tcW w:w="5118" w:type="dxa"/>
            <w:gridSpan w:val="3"/>
            <w:tcBorders>
              <w:top w:val="dotted" w:sz="4" w:space="0" w:color="auto"/>
            </w:tcBorders>
          </w:tcPr>
          <w:p w14:paraId="2C8226D1" w14:textId="77777777" w:rsidR="00C20FBE" w:rsidRPr="0017265D" w:rsidRDefault="00C20FBE" w:rsidP="003D638A">
            <w:pPr>
              <w:rPr>
                <w:rFonts w:cstheme="minorHAnsi"/>
              </w:rPr>
            </w:pPr>
          </w:p>
        </w:tc>
      </w:tr>
      <w:tr w:rsidR="00C20FBE" w:rsidRPr="0017265D" w14:paraId="25F09190" w14:textId="77777777" w:rsidTr="00093703">
        <w:tc>
          <w:tcPr>
            <w:tcW w:w="705" w:type="dxa"/>
            <w:vMerge w:val="restart"/>
            <w:shd w:val="clear" w:color="auto" w:fill="92D050"/>
          </w:tcPr>
          <w:p w14:paraId="6A17EE69" w14:textId="77777777" w:rsidR="00C20FBE" w:rsidRPr="0017265D" w:rsidRDefault="00C20FBE" w:rsidP="003D638A">
            <w:pPr>
              <w:rPr>
                <w:rFonts w:cstheme="minorHAnsi"/>
              </w:rPr>
            </w:pPr>
            <w:r w:rsidRPr="0017265D">
              <w:rPr>
                <w:rFonts w:cstheme="minorHAnsi"/>
              </w:rPr>
              <w:lastRenderedPageBreak/>
              <w:t>740</w:t>
            </w:r>
          </w:p>
        </w:tc>
        <w:tc>
          <w:tcPr>
            <w:tcW w:w="6098" w:type="dxa"/>
            <w:gridSpan w:val="2"/>
            <w:vMerge w:val="restart"/>
          </w:tcPr>
          <w:p w14:paraId="33220EFB" w14:textId="6F9C0518" w:rsidR="00C20FBE" w:rsidRPr="0017265D" w:rsidRDefault="00C20FBE" w:rsidP="003D638A">
            <w:pPr>
              <w:rPr>
                <w:rFonts w:cstheme="minorHAnsi"/>
              </w:rPr>
            </w:pPr>
            <w:r w:rsidRPr="0017265D">
              <w:rPr>
                <w:rFonts w:cstheme="minorHAnsi"/>
              </w:rPr>
              <w:t xml:space="preserve">Wurde die Artikel-ID für die </w:t>
            </w:r>
            <w:r w:rsidR="00633D51">
              <w:rPr>
                <w:rFonts w:cstheme="minorHAnsi"/>
              </w:rPr>
              <w:t>Benutzungsstundendauer</w:t>
            </w:r>
            <w:r w:rsidR="00633D51" w:rsidRPr="0017265D">
              <w:rPr>
                <w:rFonts w:cstheme="minorHAnsi"/>
              </w:rPr>
              <w:t xml:space="preserve"> </w:t>
            </w:r>
            <w:r w:rsidRPr="0017265D">
              <w:rPr>
                <w:rFonts w:cstheme="minorHAnsi"/>
              </w:rPr>
              <w:t>&lt; 2.500 Stunden pro Jahr verwendet?</w:t>
            </w:r>
          </w:p>
        </w:tc>
        <w:tc>
          <w:tcPr>
            <w:tcW w:w="1563" w:type="dxa"/>
            <w:gridSpan w:val="2"/>
            <w:tcBorders>
              <w:bottom w:val="dotted" w:sz="4" w:space="0" w:color="auto"/>
            </w:tcBorders>
          </w:tcPr>
          <w:p w14:paraId="3CA58F0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366D8D5C" w14:textId="77777777" w:rsidR="00C20FBE" w:rsidRPr="0017265D" w:rsidRDefault="00C20FBE" w:rsidP="003D638A">
            <w:pPr>
              <w:rPr>
                <w:rFonts w:cstheme="minorHAnsi"/>
              </w:rPr>
            </w:pPr>
            <w:r w:rsidRPr="0017265D">
              <w:rPr>
                <w:rFonts w:cstheme="minorHAnsi"/>
              </w:rPr>
              <w:t>AB5</w:t>
            </w:r>
          </w:p>
        </w:tc>
        <w:tc>
          <w:tcPr>
            <w:tcW w:w="5118" w:type="dxa"/>
            <w:gridSpan w:val="3"/>
            <w:tcBorders>
              <w:bottom w:val="dotted" w:sz="4" w:space="0" w:color="auto"/>
            </w:tcBorders>
          </w:tcPr>
          <w:p w14:paraId="23D4DFA2" w14:textId="77777777" w:rsidR="00C20FBE" w:rsidRPr="0017265D" w:rsidRDefault="00C20FBE" w:rsidP="003D638A">
            <w:pPr>
              <w:rPr>
                <w:rFonts w:cstheme="minorHAnsi"/>
              </w:rPr>
            </w:pPr>
            <w:r w:rsidRPr="0017265D">
              <w:rPr>
                <w:rFonts w:cstheme="minorHAnsi"/>
              </w:rPr>
              <w:t>Cluster: Ablehnung auf Positionsebene</w:t>
            </w:r>
          </w:p>
          <w:p w14:paraId="38942231" w14:textId="77777777" w:rsidR="00C20FBE" w:rsidRPr="0017265D" w:rsidRDefault="00C20FBE" w:rsidP="003D638A">
            <w:pPr>
              <w:rPr>
                <w:rFonts w:cstheme="minorHAnsi"/>
              </w:rPr>
            </w:pPr>
            <w:r w:rsidRPr="0017265D">
              <w:rPr>
                <w:rFonts w:cstheme="minorHAnsi"/>
              </w:rPr>
              <w:t>Falsche Artikel-ID verwendet.</w:t>
            </w:r>
          </w:p>
        </w:tc>
      </w:tr>
      <w:tr w:rsidR="00C20FBE" w:rsidRPr="0017265D" w14:paraId="09613778" w14:textId="77777777" w:rsidTr="00093703">
        <w:tc>
          <w:tcPr>
            <w:tcW w:w="705" w:type="dxa"/>
            <w:vMerge/>
          </w:tcPr>
          <w:p w14:paraId="190CFA09" w14:textId="77777777" w:rsidR="00C20FBE" w:rsidRPr="0017265D" w:rsidRDefault="00C20FBE" w:rsidP="003D638A">
            <w:pPr>
              <w:rPr>
                <w:rFonts w:cstheme="minorHAnsi"/>
              </w:rPr>
            </w:pPr>
          </w:p>
        </w:tc>
        <w:tc>
          <w:tcPr>
            <w:tcW w:w="6098" w:type="dxa"/>
            <w:gridSpan w:val="2"/>
            <w:vMerge/>
          </w:tcPr>
          <w:p w14:paraId="21E0F201" w14:textId="77777777" w:rsidR="00C20FBE" w:rsidRPr="0017265D" w:rsidRDefault="00C20FBE" w:rsidP="003D638A">
            <w:pPr>
              <w:rPr>
                <w:rFonts w:cstheme="minorHAnsi"/>
              </w:rPr>
            </w:pPr>
          </w:p>
        </w:tc>
        <w:tc>
          <w:tcPr>
            <w:tcW w:w="1563" w:type="dxa"/>
            <w:gridSpan w:val="2"/>
            <w:tcBorders>
              <w:top w:val="dotted" w:sz="4" w:space="0" w:color="auto"/>
            </w:tcBorders>
          </w:tcPr>
          <w:p w14:paraId="4DB0D5D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43" w:type="dxa"/>
            <w:tcBorders>
              <w:top w:val="dotted" w:sz="4" w:space="0" w:color="auto"/>
            </w:tcBorders>
          </w:tcPr>
          <w:p w14:paraId="1407C1BE" w14:textId="77777777" w:rsidR="00C20FBE" w:rsidRPr="0017265D" w:rsidRDefault="00C20FBE" w:rsidP="003D638A">
            <w:pPr>
              <w:rPr>
                <w:rFonts w:cstheme="minorHAnsi"/>
              </w:rPr>
            </w:pPr>
          </w:p>
        </w:tc>
        <w:tc>
          <w:tcPr>
            <w:tcW w:w="5118" w:type="dxa"/>
            <w:gridSpan w:val="3"/>
            <w:tcBorders>
              <w:top w:val="dotted" w:sz="4" w:space="0" w:color="auto"/>
            </w:tcBorders>
          </w:tcPr>
          <w:p w14:paraId="08A05172" w14:textId="77777777" w:rsidR="00C20FBE" w:rsidRPr="0017265D" w:rsidRDefault="00C20FBE" w:rsidP="003D638A">
            <w:pPr>
              <w:rPr>
                <w:rFonts w:cstheme="minorHAnsi"/>
              </w:rPr>
            </w:pPr>
          </w:p>
        </w:tc>
      </w:tr>
      <w:tr w:rsidR="00C20FBE" w:rsidRPr="0017265D" w14:paraId="4A18B31A" w14:textId="77777777" w:rsidTr="00093703">
        <w:tc>
          <w:tcPr>
            <w:tcW w:w="705" w:type="dxa"/>
            <w:vMerge w:val="restart"/>
            <w:shd w:val="clear" w:color="auto" w:fill="92D050"/>
          </w:tcPr>
          <w:p w14:paraId="71999AC8" w14:textId="77777777" w:rsidR="00C20FBE" w:rsidRPr="0017265D" w:rsidRDefault="00C20FBE" w:rsidP="003D638A">
            <w:pPr>
              <w:rPr>
                <w:rFonts w:cstheme="minorHAnsi"/>
              </w:rPr>
            </w:pPr>
            <w:r w:rsidRPr="0017265D">
              <w:rPr>
                <w:rFonts w:cstheme="minorHAnsi"/>
              </w:rPr>
              <w:t>755</w:t>
            </w:r>
          </w:p>
        </w:tc>
        <w:tc>
          <w:tcPr>
            <w:tcW w:w="6098" w:type="dxa"/>
            <w:gridSpan w:val="2"/>
            <w:vMerge w:val="restart"/>
          </w:tcPr>
          <w:p w14:paraId="2CD3E098" w14:textId="45177D2F" w:rsidR="00C20FBE" w:rsidRPr="0017265D" w:rsidRDefault="00C20FBE" w:rsidP="003D638A">
            <w:pPr>
              <w:rPr>
                <w:rFonts w:cstheme="minorHAnsi"/>
              </w:rPr>
            </w:pPr>
            <w:r w:rsidRPr="0017265D">
              <w:rPr>
                <w:rFonts w:cstheme="minorHAnsi"/>
              </w:rPr>
              <w:t xml:space="preserve">Wurde die Artikel-ID für die </w:t>
            </w:r>
            <w:r w:rsidR="00633D51">
              <w:rPr>
                <w:rFonts w:cstheme="minorHAnsi"/>
              </w:rPr>
              <w:t>Benutzungsstundendauer</w:t>
            </w:r>
            <w:r w:rsidR="00633D51" w:rsidRPr="0017265D">
              <w:rPr>
                <w:rFonts w:cstheme="minorHAnsi"/>
              </w:rPr>
              <w:t xml:space="preserve"> </w:t>
            </w:r>
            <w:r w:rsidRPr="0017265D">
              <w:rPr>
                <w:rFonts w:cstheme="minorHAnsi"/>
              </w:rPr>
              <w:t>&lt; 2.500 Stunden pro Jahr verwendet?</w:t>
            </w:r>
          </w:p>
          <w:p w14:paraId="575BFD76" w14:textId="77777777" w:rsidR="00C20FBE" w:rsidRPr="0017265D" w:rsidRDefault="00C20FBE" w:rsidP="003D638A">
            <w:pPr>
              <w:rPr>
                <w:rFonts w:cstheme="minorHAnsi"/>
              </w:rPr>
            </w:pPr>
          </w:p>
        </w:tc>
        <w:tc>
          <w:tcPr>
            <w:tcW w:w="1563" w:type="dxa"/>
            <w:gridSpan w:val="2"/>
            <w:tcBorders>
              <w:bottom w:val="dotted" w:sz="4" w:space="0" w:color="auto"/>
            </w:tcBorders>
          </w:tcPr>
          <w:p w14:paraId="7F177453"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760</w:t>
            </w:r>
          </w:p>
        </w:tc>
        <w:tc>
          <w:tcPr>
            <w:tcW w:w="843" w:type="dxa"/>
            <w:tcBorders>
              <w:bottom w:val="dotted" w:sz="4" w:space="0" w:color="auto"/>
            </w:tcBorders>
          </w:tcPr>
          <w:p w14:paraId="41D699E6" w14:textId="77777777" w:rsidR="00C20FBE" w:rsidRPr="0017265D" w:rsidRDefault="00C20FBE" w:rsidP="003D638A">
            <w:pPr>
              <w:rPr>
                <w:rFonts w:cstheme="minorHAnsi"/>
              </w:rPr>
            </w:pPr>
          </w:p>
        </w:tc>
        <w:tc>
          <w:tcPr>
            <w:tcW w:w="5118" w:type="dxa"/>
            <w:gridSpan w:val="3"/>
            <w:tcBorders>
              <w:bottom w:val="dotted" w:sz="4" w:space="0" w:color="auto"/>
            </w:tcBorders>
          </w:tcPr>
          <w:p w14:paraId="60DAEF3C" w14:textId="77777777" w:rsidR="00C20FBE" w:rsidRPr="0017265D" w:rsidRDefault="00C20FBE" w:rsidP="003D638A">
            <w:pPr>
              <w:rPr>
                <w:rFonts w:cstheme="minorHAnsi"/>
              </w:rPr>
            </w:pPr>
          </w:p>
        </w:tc>
      </w:tr>
      <w:tr w:rsidR="00C20FBE" w:rsidRPr="0017265D" w14:paraId="51B7F39E" w14:textId="77777777" w:rsidTr="00093703">
        <w:tc>
          <w:tcPr>
            <w:tcW w:w="705" w:type="dxa"/>
            <w:vMerge/>
          </w:tcPr>
          <w:p w14:paraId="309BD246" w14:textId="77777777" w:rsidR="00C20FBE" w:rsidRPr="0017265D" w:rsidRDefault="00C20FBE" w:rsidP="003D638A">
            <w:pPr>
              <w:rPr>
                <w:rFonts w:cstheme="minorHAnsi"/>
              </w:rPr>
            </w:pPr>
          </w:p>
        </w:tc>
        <w:tc>
          <w:tcPr>
            <w:tcW w:w="6098" w:type="dxa"/>
            <w:gridSpan w:val="2"/>
            <w:vMerge/>
          </w:tcPr>
          <w:p w14:paraId="64DE9B7F" w14:textId="77777777" w:rsidR="00C20FBE" w:rsidRPr="0017265D" w:rsidRDefault="00C20FBE" w:rsidP="003D638A">
            <w:pPr>
              <w:rPr>
                <w:rFonts w:cstheme="minorHAnsi"/>
              </w:rPr>
            </w:pPr>
          </w:p>
        </w:tc>
        <w:tc>
          <w:tcPr>
            <w:tcW w:w="1563" w:type="dxa"/>
            <w:gridSpan w:val="2"/>
            <w:tcBorders>
              <w:top w:val="dotted" w:sz="4" w:space="0" w:color="auto"/>
            </w:tcBorders>
          </w:tcPr>
          <w:p w14:paraId="4B004FB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top w:val="dotted" w:sz="4" w:space="0" w:color="auto"/>
            </w:tcBorders>
          </w:tcPr>
          <w:p w14:paraId="65FE4377" w14:textId="77777777" w:rsidR="00C20FBE" w:rsidRPr="0017265D" w:rsidRDefault="00C20FBE" w:rsidP="003D638A">
            <w:pPr>
              <w:rPr>
                <w:rFonts w:cstheme="minorHAnsi"/>
              </w:rPr>
            </w:pPr>
          </w:p>
        </w:tc>
        <w:tc>
          <w:tcPr>
            <w:tcW w:w="5118" w:type="dxa"/>
            <w:gridSpan w:val="3"/>
            <w:tcBorders>
              <w:top w:val="dotted" w:sz="4" w:space="0" w:color="auto"/>
            </w:tcBorders>
          </w:tcPr>
          <w:p w14:paraId="666F2A55" w14:textId="77777777" w:rsidR="00C20FBE" w:rsidRPr="0017265D" w:rsidRDefault="00C20FBE" w:rsidP="003D638A">
            <w:pPr>
              <w:rPr>
                <w:rFonts w:cstheme="minorHAnsi"/>
              </w:rPr>
            </w:pPr>
          </w:p>
        </w:tc>
      </w:tr>
      <w:tr w:rsidR="00C20FBE" w:rsidRPr="0017265D" w14:paraId="3D6E0FAD" w14:textId="77777777" w:rsidTr="00093703">
        <w:tc>
          <w:tcPr>
            <w:tcW w:w="705" w:type="dxa"/>
            <w:vMerge w:val="restart"/>
            <w:shd w:val="clear" w:color="auto" w:fill="92D050"/>
          </w:tcPr>
          <w:p w14:paraId="1909CE17" w14:textId="77777777" w:rsidR="00C20FBE" w:rsidRPr="0017265D" w:rsidRDefault="00C20FBE" w:rsidP="003D638A">
            <w:pPr>
              <w:rPr>
                <w:rFonts w:cstheme="minorHAnsi"/>
              </w:rPr>
            </w:pPr>
            <w:r w:rsidRPr="0017265D">
              <w:rPr>
                <w:rFonts w:cstheme="minorHAnsi"/>
              </w:rPr>
              <w:t>760</w:t>
            </w:r>
          </w:p>
        </w:tc>
        <w:tc>
          <w:tcPr>
            <w:tcW w:w="6098" w:type="dxa"/>
            <w:gridSpan w:val="2"/>
            <w:vMerge w:val="restart"/>
          </w:tcPr>
          <w:p w14:paraId="28340C18" w14:textId="4CBFB59D" w:rsidR="00C20FBE" w:rsidRPr="0017265D" w:rsidRDefault="00C20FBE" w:rsidP="003D638A">
            <w:pPr>
              <w:rPr>
                <w:rFonts w:cstheme="minorHAnsi"/>
              </w:rPr>
            </w:pPr>
            <w:r w:rsidRPr="0017265D">
              <w:rPr>
                <w:rFonts w:cstheme="minorHAnsi"/>
              </w:rPr>
              <w:t xml:space="preserve">Wurde die Artikel-ID für die </w:t>
            </w:r>
            <w:r w:rsidR="00633D51">
              <w:rPr>
                <w:rFonts w:cstheme="minorHAnsi"/>
              </w:rPr>
              <w:t>Benutzungsstundendauer</w:t>
            </w:r>
            <w:r w:rsidR="00633D51" w:rsidRPr="0017265D">
              <w:rPr>
                <w:rFonts w:cstheme="minorHAnsi"/>
              </w:rPr>
              <w:t xml:space="preserve"> </w:t>
            </w:r>
            <w:r w:rsidRPr="0017265D">
              <w:rPr>
                <w:rFonts w:cstheme="minorHAnsi"/>
              </w:rPr>
              <w:t>≥ 2.500 Stunden pro Jahr verwendet?</w:t>
            </w:r>
          </w:p>
        </w:tc>
        <w:tc>
          <w:tcPr>
            <w:tcW w:w="1563" w:type="dxa"/>
            <w:gridSpan w:val="2"/>
            <w:tcBorders>
              <w:bottom w:val="dotted" w:sz="4" w:space="0" w:color="auto"/>
            </w:tcBorders>
          </w:tcPr>
          <w:p w14:paraId="6FC0AFF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4E2C4A63" w14:textId="77777777" w:rsidR="00C20FBE" w:rsidRPr="0017265D" w:rsidRDefault="00C20FBE" w:rsidP="003D638A">
            <w:pPr>
              <w:rPr>
                <w:rFonts w:cstheme="minorHAnsi"/>
              </w:rPr>
            </w:pPr>
            <w:r w:rsidRPr="0017265D">
              <w:rPr>
                <w:rFonts w:cstheme="minorHAnsi"/>
              </w:rPr>
              <w:t>AB7</w:t>
            </w:r>
          </w:p>
        </w:tc>
        <w:tc>
          <w:tcPr>
            <w:tcW w:w="5118" w:type="dxa"/>
            <w:gridSpan w:val="3"/>
            <w:tcBorders>
              <w:bottom w:val="dotted" w:sz="4" w:space="0" w:color="auto"/>
            </w:tcBorders>
          </w:tcPr>
          <w:p w14:paraId="142E8AEA" w14:textId="77777777" w:rsidR="00C20FBE" w:rsidRPr="0017265D" w:rsidRDefault="00C20FBE" w:rsidP="003D638A">
            <w:pPr>
              <w:rPr>
                <w:rFonts w:cstheme="minorHAnsi"/>
              </w:rPr>
            </w:pPr>
            <w:r w:rsidRPr="0017265D">
              <w:rPr>
                <w:rFonts w:cstheme="minorHAnsi"/>
              </w:rPr>
              <w:t>Cluster: Ablehnung auf Positionsebene</w:t>
            </w:r>
          </w:p>
          <w:p w14:paraId="5893E968" w14:textId="77777777" w:rsidR="00C20FBE" w:rsidRPr="0017265D" w:rsidRDefault="00C20FBE" w:rsidP="003D638A">
            <w:pPr>
              <w:rPr>
                <w:rFonts w:cstheme="minorHAnsi"/>
              </w:rPr>
            </w:pPr>
            <w:r w:rsidRPr="0017265D">
              <w:rPr>
                <w:rFonts w:cstheme="minorHAnsi"/>
              </w:rPr>
              <w:t>Falsche Artikel-ID verwendet.</w:t>
            </w:r>
          </w:p>
        </w:tc>
      </w:tr>
      <w:tr w:rsidR="00C20FBE" w:rsidRPr="0017265D" w14:paraId="4B95B194" w14:textId="77777777" w:rsidTr="00093703">
        <w:tc>
          <w:tcPr>
            <w:tcW w:w="705" w:type="dxa"/>
            <w:vMerge/>
          </w:tcPr>
          <w:p w14:paraId="425C31F8" w14:textId="77777777" w:rsidR="00C20FBE" w:rsidRPr="0017265D" w:rsidRDefault="00C20FBE" w:rsidP="003D638A">
            <w:pPr>
              <w:rPr>
                <w:rFonts w:cstheme="minorHAnsi"/>
              </w:rPr>
            </w:pPr>
          </w:p>
        </w:tc>
        <w:tc>
          <w:tcPr>
            <w:tcW w:w="6098" w:type="dxa"/>
            <w:gridSpan w:val="2"/>
            <w:vMerge/>
          </w:tcPr>
          <w:p w14:paraId="65F5D3EE" w14:textId="77777777" w:rsidR="00C20FBE" w:rsidRPr="0017265D" w:rsidRDefault="00C20FBE" w:rsidP="003D638A">
            <w:pPr>
              <w:rPr>
                <w:rFonts w:cstheme="minorHAnsi"/>
              </w:rPr>
            </w:pPr>
          </w:p>
        </w:tc>
        <w:tc>
          <w:tcPr>
            <w:tcW w:w="1563" w:type="dxa"/>
            <w:gridSpan w:val="2"/>
            <w:tcBorders>
              <w:top w:val="dotted" w:sz="4" w:space="0" w:color="auto"/>
            </w:tcBorders>
          </w:tcPr>
          <w:p w14:paraId="22D02D5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43" w:type="dxa"/>
            <w:tcBorders>
              <w:top w:val="dotted" w:sz="4" w:space="0" w:color="auto"/>
            </w:tcBorders>
          </w:tcPr>
          <w:p w14:paraId="27679728" w14:textId="77777777" w:rsidR="00C20FBE" w:rsidRPr="0017265D" w:rsidRDefault="00C20FBE" w:rsidP="003D638A">
            <w:pPr>
              <w:rPr>
                <w:rFonts w:cstheme="minorHAnsi"/>
              </w:rPr>
            </w:pPr>
          </w:p>
        </w:tc>
        <w:tc>
          <w:tcPr>
            <w:tcW w:w="5118" w:type="dxa"/>
            <w:gridSpan w:val="3"/>
            <w:tcBorders>
              <w:top w:val="dotted" w:sz="4" w:space="0" w:color="auto"/>
            </w:tcBorders>
          </w:tcPr>
          <w:p w14:paraId="4C1E9061" w14:textId="77777777" w:rsidR="00C20FBE" w:rsidRPr="0017265D" w:rsidRDefault="00C20FBE" w:rsidP="003D638A">
            <w:pPr>
              <w:rPr>
                <w:rFonts w:cstheme="minorHAnsi"/>
              </w:rPr>
            </w:pPr>
          </w:p>
        </w:tc>
      </w:tr>
      <w:tr w:rsidR="00C20FBE" w:rsidRPr="0017265D" w14:paraId="20418796" w14:textId="77777777" w:rsidTr="00093703">
        <w:tc>
          <w:tcPr>
            <w:tcW w:w="705" w:type="dxa"/>
            <w:vMerge w:val="restart"/>
            <w:shd w:val="clear" w:color="auto" w:fill="92D050"/>
          </w:tcPr>
          <w:p w14:paraId="48CA5A86" w14:textId="77777777" w:rsidR="00C20FBE" w:rsidRPr="0017265D" w:rsidRDefault="00C20FBE" w:rsidP="003D638A">
            <w:pPr>
              <w:rPr>
                <w:rFonts w:cstheme="minorHAnsi"/>
              </w:rPr>
            </w:pPr>
            <w:r>
              <w:br w:type="page"/>
            </w:r>
            <w:r w:rsidRPr="0017265D">
              <w:rPr>
                <w:rFonts w:cstheme="minorHAnsi"/>
              </w:rPr>
              <w:t>765</w:t>
            </w:r>
          </w:p>
        </w:tc>
        <w:tc>
          <w:tcPr>
            <w:tcW w:w="6098" w:type="dxa"/>
            <w:gridSpan w:val="2"/>
            <w:vMerge w:val="restart"/>
          </w:tcPr>
          <w:p w14:paraId="15FFA5C4" w14:textId="77777777" w:rsidR="00C20FBE" w:rsidRPr="0017265D" w:rsidRDefault="00C20FBE" w:rsidP="003D638A">
            <w:pPr>
              <w:rPr>
                <w:rFonts w:cstheme="minorHAnsi"/>
              </w:rPr>
            </w:pPr>
            <w:r w:rsidRPr="0017265D">
              <w:rPr>
                <w:rFonts w:cstheme="minorHAnsi"/>
              </w:rPr>
              <w:t>Erfolgt über die mit dieser Artikel-ID Resultierende eine vollständige Rücknahme dessen, was in allen zu dieser 13I gehörenden MVR bereist mit dieser Artikel-ID abgerechnet wurde?</w:t>
            </w:r>
          </w:p>
        </w:tc>
        <w:tc>
          <w:tcPr>
            <w:tcW w:w="1563" w:type="dxa"/>
            <w:gridSpan w:val="2"/>
            <w:tcBorders>
              <w:bottom w:val="dotted" w:sz="4" w:space="0" w:color="auto"/>
            </w:tcBorders>
          </w:tcPr>
          <w:p w14:paraId="0B8716F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5887BAA5" w14:textId="77777777" w:rsidR="00C20FBE" w:rsidRPr="0017265D" w:rsidRDefault="00C20FBE" w:rsidP="003D638A">
            <w:pPr>
              <w:rPr>
                <w:rFonts w:cstheme="minorHAnsi"/>
              </w:rPr>
            </w:pPr>
            <w:r w:rsidRPr="0017265D">
              <w:rPr>
                <w:rFonts w:cstheme="minorHAnsi"/>
              </w:rPr>
              <w:t>A63</w:t>
            </w:r>
          </w:p>
        </w:tc>
        <w:tc>
          <w:tcPr>
            <w:tcW w:w="5118" w:type="dxa"/>
            <w:gridSpan w:val="3"/>
            <w:tcBorders>
              <w:bottom w:val="dotted" w:sz="4" w:space="0" w:color="auto"/>
            </w:tcBorders>
          </w:tcPr>
          <w:p w14:paraId="6A103464" w14:textId="77777777" w:rsidR="00C20FBE" w:rsidRPr="0017265D" w:rsidRDefault="00C20FBE" w:rsidP="003D638A">
            <w:pPr>
              <w:rPr>
                <w:rFonts w:cstheme="minorHAnsi"/>
              </w:rPr>
            </w:pPr>
            <w:r w:rsidRPr="0017265D">
              <w:rPr>
                <w:rFonts w:cstheme="minorHAnsi"/>
              </w:rPr>
              <w:t>Cluster: Ablehnung auf Positionsebene</w:t>
            </w:r>
          </w:p>
          <w:p w14:paraId="0AB6C21D" w14:textId="77777777" w:rsidR="00C20FBE" w:rsidRPr="0017265D" w:rsidRDefault="00C20FBE" w:rsidP="003D638A">
            <w:pPr>
              <w:rPr>
                <w:rFonts w:cstheme="minorHAnsi"/>
              </w:rPr>
            </w:pPr>
            <w:r w:rsidRPr="0017265D">
              <w:rPr>
                <w:rFonts w:cstheme="minorHAnsi"/>
              </w:rPr>
              <w:t>Es werden zu wenige bzw. zu viele Positionen aus den vorangegangenen MVR zurückgenommen.</w:t>
            </w:r>
          </w:p>
        </w:tc>
      </w:tr>
      <w:tr w:rsidR="00C20FBE" w:rsidRPr="0017265D" w14:paraId="2B5E51C9" w14:textId="77777777" w:rsidTr="00093703">
        <w:tc>
          <w:tcPr>
            <w:tcW w:w="705" w:type="dxa"/>
            <w:vMerge/>
          </w:tcPr>
          <w:p w14:paraId="0CFB500D" w14:textId="77777777" w:rsidR="00C20FBE" w:rsidRPr="0017265D" w:rsidRDefault="00C20FBE" w:rsidP="003D638A">
            <w:pPr>
              <w:rPr>
                <w:rFonts w:cstheme="minorHAnsi"/>
              </w:rPr>
            </w:pPr>
          </w:p>
        </w:tc>
        <w:tc>
          <w:tcPr>
            <w:tcW w:w="6098" w:type="dxa"/>
            <w:gridSpan w:val="2"/>
            <w:vMerge/>
          </w:tcPr>
          <w:p w14:paraId="203AABEF" w14:textId="77777777" w:rsidR="00C20FBE" w:rsidRPr="0017265D" w:rsidRDefault="00C20FBE" w:rsidP="003D638A">
            <w:pPr>
              <w:rPr>
                <w:rFonts w:cstheme="minorHAnsi"/>
              </w:rPr>
            </w:pPr>
          </w:p>
        </w:tc>
        <w:tc>
          <w:tcPr>
            <w:tcW w:w="1563" w:type="dxa"/>
            <w:gridSpan w:val="2"/>
            <w:tcBorders>
              <w:top w:val="dotted" w:sz="4" w:space="0" w:color="auto"/>
            </w:tcBorders>
          </w:tcPr>
          <w:p w14:paraId="05E2C5E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top w:val="dotted" w:sz="4" w:space="0" w:color="auto"/>
            </w:tcBorders>
          </w:tcPr>
          <w:p w14:paraId="67CF96E5" w14:textId="77777777" w:rsidR="00C20FBE" w:rsidRPr="0017265D" w:rsidRDefault="00C20FBE" w:rsidP="003D638A">
            <w:pPr>
              <w:rPr>
                <w:rFonts w:cstheme="minorHAnsi"/>
              </w:rPr>
            </w:pPr>
          </w:p>
        </w:tc>
        <w:tc>
          <w:tcPr>
            <w:tcW w:w="5118" w:type="dxa"/>
            <w:gridSpan w:val="3"/>
            <w:tcBorders>
              <w:top w:val="dotted" w:sz="4" w:space="0" w:color="auto"/>
            </w:tcBorders>
          </w:tcPr>
          <w:p w14:paraId="21DCB6D2" w14:textId="77777777" w:rsidR="00C20FBE" w:rsidRPr="0017265D" w:rsidRDefault="00C20FBE" w:rsidP="003D638A">
            <w:pPr>
              <w:rPr>
                <w:rFonts w:cstheme="minorHAnsi"/>
              </w:rPr>
            </w:pPr>
          </w:p>
        </w:tc>
      </w:tr>
      <w:tr w:rsidR="00C20FBE" w:rsidRPr="0017265D" w14:paraId="66BE36CD" w14:textId="77777777" w:rsidTr="00093703">
        <w:trPr>
          <w:gridAfter w:val="1"/>
          <w:wAfter w:w="15" w:type="dxa"/>
        </w:trPr>
        <w:tc>
          <w:tcPr>
            <w:tcW w:w="705" w:type="dxa"/>
            <w:vMerge w:val="restart"/>
            <w:shd w:val="clear" w:color="auto" w:fill="92D050"/>
          </w:tcPr>
          <w:p w14:paraId="5C744809" w14:textId="77777777" w:rsidR="00C20FBE" w:rsidRPr="0017265D" w:rsidRDefault="00C20FBE" w:rsidP="003D638A">
            <w:pPr>
              <w:rPr>
                <w:rFonts w:cstheme="minorHAnsi"/>
              </w:rPr>
            </w:pPr>
            <w:r>
              <w:rPr>
                <w:rFonts w:cstheme="minorHAnsi"/>
              </w:rPr>
              <w:t>770</w:t>
            </w:r>
          </w:p>
        </w:tc>
        <w:tc>
          <w:tcPr>
            <w:tcW w:w="6070" w:type="dxa"/>
            <w:vMerge w:val="restart"/>
          </w:tcPr>
          <w:p w14:paraId="73FC6E10" w14:textId="77777777" w:rsidR="00C20FBE" w:rsidRPr="0017265D" w:rsidRDefault="00C20FBE" w:rsidP="003D638A">
            <w:pPr>
              <w:rPr>
                <w:rFonts w:cstheme="minorHAnsi"/>
              </w:rPr>
            </w:pPr>
            <w:r w:rsidRPr="00CA159F">
              <w:rPr>
                <w:rFonts w:cstheme="minorHAnsi"/>
              </w:rPr>
              <w:t>Handelt es sich um eine Artikel-ID für die Konzessionsabgabe?</w:t>
            </w:r>
          </w:p>
        </w:tc>
        <w:tc>
          <w:tcPr>
            <w:tcW w:w="1584" w:type="dxa"/>
            <w:gridSpan w:val="2"/>
            <w:tcBorders>
              <w:bottom w:val="dotted" w:sz="4" w:space="0" w:color="auto"/>
            </w:tcBorders>
          </w:tcPr>
          <w:p w14:paraId="36175220" w14:textId="77777777" w:rsidR="00C20FBE" w:rsidRPr="0017265D" w:rsidRDefault="00C20FBE" w:rsidP="003D638A">
            <w:pPr>
              <w:rPr>
                <w:rFonts w:cstheme="minorHAnsi"/>
              </w:rPr>
            </w:pPr>
            <w:r>
              <w:rPr>
                <w:rFonts w:cstheme="minorHAnsi"/>
              </w:rPr>
              <w:t xml:space="preserve">ja </w:t>
            </w:r>
            <w:r w:rsidRPr="003B5C5B">
              <w:rPr>
                <w:rFonts w:ascii="Wingdings" w:eastAsia="Wingdings" w:hAnsi="Wingdings" w:cstheme="minorHAnsi"/>
              </w:rPr>
              <w:t>à</w:t>
            </w:r>
            <w:r>
              <w:rPr>
                <w:rFonts w:cstheme="minorHAnsi"/>
              </w:rPr>
              <w:t xml:space="preserve"> 775</w:t>
            </w:r>
          </w:p>
        </w:tc>
        <w:tc>
          <w:tcPr>
            <w:tcW w:w="850" w:type="dxa"/>
            <w:gridSpan w:val="2"/>
            <w:tcBorders>
              <w:bottom w:val="dotted" w:sz="4" w:space="0" w:color="auto"/>
            </w:tcBorders>
          </w:tcPr>
          <w:p w14:paraId="37B66846" w14:textId="77777777" w:rsidR="00C20FBE" w:rsidRPr="0017265D" w:rsidRDefault="00C20FBE" w:rsidP="003D638A">
            <w:pPr>
              <w:rPr>
                <w:rFonts w:cstheme="minorHAnsi"/>
              </w:rPr>
            </w:pPr>
          </w:p>
        </w:tc>
        <w:tc>
          <w:tcPr>
            <w:tcW w:w="5103" w:type="dxa"/>
            <w:gridSpan w:val="2"/>
            <w:tcBorders>
              <w:bottom w:val="dotted" w:sz="4" w:space="0" w:color="auto"/>
            </w:tcBorders>
          </w:tcPr>
          <w:p w14:paraId="6BCB0651" w14:textId="77777777" w:rsidR="00C20FBE" w:rsidRPr="0017265D" w:rsidRDefault="00C20FBE" w:rsidP="003D638A">
            <w:pPr>
              <w:rPr>
                <w:rFonts w:cstheme="minorHAnsi"/>
              </w:rPr>
            </w:pPr>
          </w:p>
        </w:tc>
      </w:tr>
      <w:tr w:rsidR="00C20FBE" w:rsidRPr="0017265D" w14:paraId="34C25CA8" w14:textId="77777777" w:rsidTr="0000794D">
        <w:trPr>
          <w:gridAfter w:val="1"/>
          <w:wAfter w:w="15" w:type="dxa"/>
        </w:trPr>
        <w:tc>
          <w:tcPr>
            <w:tcW w:w="705" w:type="dxa"/>
            <w:vMerge/>
          </w:tcPr>
          <w:p w14:paraId="2A494D89" w14:textId="77777777" w:rsidR="00C20FBE" w:rsidRPr="0017265D" w:rsidRDefault="00C20FBE" w:rsidP="003D638A">
            <w:pPr>
              <w:rPr>
                <w:rFonts w:cstheme="minorHAnsi"/>
              </w:rPr>
            </w:pPr>
          </w:p>
        </w:tc>
        <w:tc>
          <w:tcPr>
            <w:tcW w:w="6070" w:type="dxa"/>
            <w:vMerge/>
          </w:tcPr>
          <w:p w14:paraId="59304C4C" w14:textId="77777777" w:rsidR="00C20FBE" w:rsidRPr="0017265D" w:rsidRDefault="00C20FBE" w:rsidP="003D638A">
            <w:pPr>
              <w:rPr>
                <w:rFonts w:cstheme="minorHAnsi"/>
              </w:rPr>
            </w:pPr>
          </w:p>
        </w:tc>
        <w:tc>
          <w:tcPr>
            <w:tcW w:w="1584" w:type="dxa"/>
            <w:gridSpan w:val="2"/>
            <w:tcBorders>
              <w:top w:val="dotted" w:sz="4" w:space="0" w:color="auto"/>
              <w:bottom w:val="single" w:sz="4" w:space="0" w:color="auto"/>
            </w:tcBorders>
          </w:tcPr>
          <w:p w14:paraId="2CEBDD0C" w14:textId="77777777" w:rsidR="00C20FBE" w:rsidRPr="0017265D" w:rsidRDefault="00C20FBE" w:rsidP="003D638A">
            <w:pPr>
              <w:rPr>
                <w:rFonts w:cstheme="minorHAnsi"/>
              </w:rPr>
            </w:pPr>
            <w:r>
              <w:rPr>
                <w:rFonts w:cstheme="minorHAnsi"/>
              </w:rPr>
              <w:t xml:space="preserve">nein </w:t>
            </w:r>
            <w:r w:rsidRPr="003B5C5B">
              <w:rPr>
                <w:rFonts w:ascii="Wingdings" w:eastAsia="Wingdings" w:hAnsi="Wingdings" w:cstheme="minorHAnsi"/>
              </w:rPr>
              <w:t>à</w:t>
            </w:r>
            <w:r>
              <w:rPr>
                <w:rFonts w:cstheme="minorHAnsi"/>
              </w:rPr>
              <w:t xml:space="preserve"> 772</w:t>
            </w:r>
          </w:p>
        </w:tc>
        <w:tc>
          <w:tcPr>
            <w:tcW w:w="850" w:type="dxa"/>
            <w:gridSpan w:val="2"/>
            <w:tcBorders>
              <w:top w:val="dotted" w:sz="4" w:space="0" w:color="auto"/>
              <w:bottom w:val="single" w:sz="4" w:space="0" w:color="auto"/>
            </w:tcBorders>
          </w:tcPr>
          <w:p w14:paraId="6F8BDC3D" w14:textId="77777777" w:rsidR="00C20FBE" w:rsidRPr="0017265D" w:rsidRDefault="00C20FBE" w:rsidP="003D638A">
            <w:pPr>
              <w:rPr>
                <w:rFonts w:cstheme="minorHAnsi"/>
              </w:rPr>
            </w:pPr>
          </w:p>
        </w:tc>
        <w:tc>
          <w:tcPr>
            <w:tcW w:w="5103" w:type="dxa"/>
            <w:gridSpan w:val="2"/>
            <w:tcBorders>
              <w:top w:val="dotted" w:sz="4" w:space="0" w:color="auto"/>
              <w:bottom w:val="single" w:sz="4" w:space="0" w:color="auto"/>
            </w:tcBorders>
          </w:tcPr>
          <w:p w14:paraId="638D09EB" w14:textId="77777777" w:rsidR="00C20FBE" w:rsidRPr="0017265D" w:rsidRDefault="00C20FBE" w:rsidP="003D638A">
            <w:pPr>
              <w:rPr>
                <w:rFonts w:cstheme="minorHAnsi"/>
              </w:rPr>
            </w:pPr>
          </w:p>
        </w:tc>
      </w:tr>
    </w:tbl>
    <w:p w14:paraId="475D8AE0" w14:textId="77777777" w:rsidR="00745710" w:rsidRDefault="00745710">
      <w:r>
        <w:br w:type="page"/>
      </w:r>
    </w:p>
    <w:tbl>
      <w:tblPr>
        <w:tblStyle w:val="Tabellenraster"/>
        <w:tblW w:w="14312" w:type="dxa"/>
        <w:tblLayout w:type="fixed"/>
        <w:tblLook w:val="04A0" w:firstRow="1" w:lastRow="0" w:firstColumn="1" w:lastColumn="0" w:noHBand="0" w:noVBand="1"/>
      </w:tblPr>
      <w:tblGrid>
        <w:gridCol w:w="705"/>
        <w:gridCol w:w="6070"/>
        <w:gridCol w:w="1584"/>
        <w:gridCol w:w="850"/>
        <w:gridCol w:w="5103"/>
      </w:tblGrid>
      <w:tr w:rsidR="00C20FBE" w:rsidRPr="0017265D" w14:paraId="46FBBF00" w14:textId="77777777" w:rsidTr="00745710">
        <w:tc>
          <w:tcPr>
            <w:tcW w:w="705" w:type="dxa"/>
            <w:vMerge w:val="restart"/>
            <w:shd w:val="clear" w:color="auto" w:fill="92D050"/>
          </w:tcPr>
          <w:p w14:paraId="1F695C2B" w14:textId="3653C947" w:rsidR="00C20FBE" w:rsidRPr="0017265D" w:rsidRDefault="00C20FBE" w:rsidP="003D638A">
            <w:pPr>
              <w:rPr>
                <w:rFonts w:cstheme="minorHAnsi"/>
              </w:rPr>
            </w:pPr>
            <w:r>
              <w:rPr>
                <w:rFonts w:cstheme="minorHAnsi"/>
              </w:rPr>
              <w:lastRenderedPageBreak/>
              <w:t>772</w:t>
            </w:r>
          </w:p>
        </w:tc>
        <w:tc>
          <w:tcPr>
            <w:tcW w:w="6070" w:type="dxa"/>
            <w:vMerge w:val="restart"/>
          </w:tcPr>
          <w:p w14:paraId="2801ADDF" w14:textId="72E04E0E" w:rsidR="00C20FBE" w:rsidRPr="0017265D" w:rsidRDefault="00DB680A" w:rsidP="003D638A">
            <w:pPr>
              <w:rPr>
                <w:rFonts w:cstheme="minorHAnsi"/>
              </w:rPr>
            </w:pPr>
            <w:r w:rsidRPr="00DB680A">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84" w:type="dxa"/>
            <w:tcBorders>
              <w:bottom w:val="dotted" w:sz="4" w:space="0" w:color="auto"/>
            </w:tcBorders>
          </w:tcPr>
          <w:p w14:paraId="63780C17" w14:textId="77777777" w:rsidR="00C20FBE" w:rsidRPr="0017265D" w:rsidRDefault="00C20FBE" w:rsidP="003D638A">
            <w:pPr>
              <w:rPr>
                <w:rFonts w:cstheme="minorHAnsi"/>
              </w:rPr>
            </w:pPr>
            <w:r>
              <w:rPr>
                <w:rFonts w:cstheme="minorHAnsi"/>
              </w:rPr>
              <w:t xml:space="preserve">ja </w:t>
            </w:r>
            <w:r w:rsidRPr="00F92062">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0F74C485" w14:textId="77777777" w:rsidR="00C20FBE" w:rsidRPr="0017265D" w:rsidRDefault="00C20FBE" w:rsidP="003D638A">
            <w:pPr>
              <w:rPr>
                <w:rFonts w:cstheme="minorHAnsi"/>
              </w:rPr>
            </w:pPr>
            <w:r>
              <w:rPr>
                <w:rFonts w:cstheme="minorHAnsi"/>
              </w:rPr>
              <w:t>AB8</w:t>
            </w:r>
          </w:p>
        </w:tc>
        <w:tc>
          <w:tcPr>
            <w:tcW w:w="5103" w:type="dxa"/>
            <w:tcBorders>
              <w:bottom w:val="dotted" w:sz="4" w:space="0" w:color="auto"/>
            </w:tcBorders>
          </w:tcPr>
          <w:p w14:paraId="0DA3E6F4" w14:textId="77777777" w:rsidR="00C20FBE" w:rsidRPr="00F92062" w:rsidRDefault="00C20FBE" w:rsidP="003D638A">
            <w:pPr>
              <w:rPr>
                <w:rFonts w:cstheme="minorHAnsi"/>
              </w:rPr>
            </w:pPr>
            <w:r w:rsidRPr="00F92062">
              <w:rPr>
                <w:rFonts w:cstheme="minorHAnsi"/>
              </w:rPr>
              <w:t>Cluster: Ablehnung auf Positionsebene</w:t>
            </w:r>
          </w:p>
          <w:p w14:paraId="63DFE0CD" w14:textId="77777777" w:rsidR="00C20FBE" w:rsidRPr="00F92062" w:rsidRDefault="00C20FBE" w:rsidP="003D638A">
            <w:pPr>
              <w:rPr>
                <w:rFonts w:cstheme="minorHAnsi"/>
              </w:rPr>
            </w:pPr>
            <w:r w:rsidRPr="00F92062">
              <w:rPr>
                <w:rFonts w:cstheme="minorHAnsi"/>
              </w:rPr>
              <w:t>Die Leistung wurde bereits in einer vorangegangenen MVR abgerechnet.</w:t>
            </w:r>
          </w:p>
          <w:p w14:paraId="1EC0013A" w14:textId="77777777" w:rsidR="00C20FBE" w:rsidRPr="0017265D" w:rsidRDefault="00C20FBE" w:rsidP="003D638A">
            <w:pPr>
              <w:rPr>
                <w:rFonts w:cstheme="minorHAnsi"/>
              </w:rPr>
            </w:pPr>
            <w:r w:rsidRPr="00F92062">
              <w:rPr>
                <w:rFonts w:cstheme="minorHAnsi"/>
              </w:rPr>
              <w:t>Hinweis: Der LF gibt die Referenz der Rechnungen (MVR) an, in denen die Leistung bereits abgerechnet wurde.</w:t>
            </w:r>
          </w:p>
        </w:tc>
      </w:tr>
      <w:tr w:rsidR="00C20FBE" w:rsidRPr="0017265D" w14:paraId="4931FD72" w14:textId="77777777" w:rsidTr="00745710">
        <w:tc>
          <w:tcPr>
            <w:tcW w:w="705" w:type="dxa"/>
            <w:vMerge/>
          </w:tcPr>
          <w:p w14:paraId="42DB2DEE" w14:textId="77777777" w:rsidR="00C20FBE" w:rsidRPr="0017265D" w:rsidRDefault="00C20FBE" w:rsidP="003D638A">
            <w:pPr>
              <w:rPr>
                <w:rFonts w:cstheme="minorHAnsi"/>
              </w:rPr>
            </w:pPr>
          </w:p>
        </w:tc>
        <w:tc>
          <w:tcPr>
            <w:tcW w:w="6070" w:type="dxa"/>
            <w:vMerge/>
          </w:tcPr>
          <w:p w14:paraId="6D7DCF83"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0E8EBC72" w14:textId="77777777" w:rsidR="00C20FBE" w:rsidRPr="0017265D" w:rsidRDefault="00C20FBE" w:rsidP="003D638A">
            <w:pPr>
              <w:rPr>
                <w:rFonts w:cstheme="minorHAnsi"/>
              </w:rPr>
            </w:pPr>
            <w:r>
              <w:rPr>
                <w:rFonts w:cstheme="minorHAnsi"/>
              </w:rPr>
              <w:t xml:space="preserve">nein </w:t>
            </w:r>
            <w:r w:rsidRPr="00F92062">
              <w:rPr>
                <w:rFonts w:ascii="Wingdings" w:eastAsia="Wingdings" w:hAnsi="Wingdings" w:cstheme="minorHAnsi"/>
              </w:rPr>
              <w:t>à</w:t>
            </w:r>
            <w:r>
              <w:rPr>
                <w:rFonts w:cstheme="minorHAnsi"/>
              </w:rPr>
              <w:t xml:space="preserve"> 795</w:t>
            </w:r>
          </w:p>
        </w:tc>
        <w:tc>
          <w:tcPr>
            <w:tcW w:w="850" w:type="dxa"/>
            <w:tcBorders>
              <w:top w:val="dotted" w:sz="4" w:space="0" w:color="auto"/>
              <w:bottom w:val="single" w:sz="4" w:space="0" w:color="auto"/>
            </w:tcBorders>
          </w:tcPr>
          <w:p w14:paraId="14E00B9A" w14:textId="77777777" w:rsidR="00C20FBE" w:rsidRPr="0017265D" w:rsidRDefault="00C20FBE" w:rsidP="003D638A">
            <w:pPr>
              <w:rPr>
                <w:rFonts w:cstheme="minorHAnsi"/>
              </w:rPr>
            </w:pPr>
          </w:p>
        </w:tc>
        <w:tc>
          <w:tcPr>
            <w:tcW w:w="5103" w:type="dxa"/>
            <w:tcBorders>
              <w:top w:val="dotted" w:sz="4" w:space="0" w:color="auto"/>
              <w:bottom w:val="single" w:sz="4" w:space="0" w:color="auto"/>
            </w:tcBorders>
          </w:tcPr>
          <w:p w14:paraId="7229D089" w14:textId="77777777" w:rsidR="00C20FBE" w:rsidRPr="0017265D" w:rsidRDefault="00C20FBE" w:rsidP="003D638A">
            <w:pPr>
              <w:rPr>
                <w:rFonts w:cstheme="minorHAnsi"/>
              </w:rPr>
            </w:pPr>
          </w:p>
        </w:tc>
      </w:tr>
      <w:tr w:rsidR="00C20FBE" w:rsidRPr="0017265D" w14:paraId="5D599D35" w14:textId="77777777" w:rsidTr="00745710">
        <w:tc>
          <w:tcPr>
            <w:tcW w:w="705" w:type="dxa"/>
            <w:vMerge w:val="restart"/>
            <w:shd w:val="clear" w:color="auto" w:fill="92D050"/>
          </w:tcPr>
          <w:p w14:paraId="1DD4EAFD" w14:textId="73EA62C2" w:rsidR="00C20FBE" w:rsidRPr="0017265D" w:rsidRDefault="00C20FBE" w:rsidP="003D638A">
            <w:pPr>
              <w:rPr>
                <w:rFonts w:cstheme="minorHAnsi"/>
              </w:rPr>
            </w:pPr>
            <w:r>
              <w:rPr>
                <w:rFonts w:cstheme="minorHAnsi"/>
              </w:rPr>
              <w:t>775</w:t>
            </w:r>
          </w:p>
        </w:tc>
        <w:tc>
          <w:tcPr>
            <w:tcW w:w="6070" w:type="dxa"/>
            <w:vMerge w:val="restart"/>
          </w:tcPr>
          <w:p w14:paraId="0C47A6F5" w14:textId="77777777" w:rsidR="00C20FBE" w:rsidRDefault="00C20FBE" w:rsidP="003D638A">
            <w:pPr>
              <w:rPr>
                <w:rFonts w:cstheme="minorHAnsi"/>
              </w:rPr>
            </w:pPr>
            <w:r w:rsidRPr="00C13AC0">
              <w:rPr>
                <w:rFonts w:cstheme="minorHAnsi"/>
              </w:rPr>
              <w:t>Gibt es weitere Artikel-ID für eine Konzessionsabgabe, die von dieser Artikel-ID abweicht, mit der sich somit eine weitere Resultierende bilden lässt?</w:t>
            </w:r>
          </w:p>
          <w:p w14:paraId="33DCBD93" w14:textId="77777777" w:rsidR="00C20FBE" w:rsidRPr="0017265D" w:rsidRDefault="00C20FBE" w:rsidP="003D638A">
            <w:pPr>
              <w:rPr>
                <w:rFonts w:cstheme="minorHAnsi"/>
              </w:rPr>
            </w:pPr>
            <w:r>
              <w:rPr>
                <w:rFonts w:cstheme="minorHAnsi"/>
              </w:rPr>
              <w:t>Hinweis: In den Prüfschritten 775 bis 791 wird zur Reduzierung der Anzahl der beschriebenen Prüfungen vom Standard abgewichen, immer nur die zur Prüfung stehende Resultierende zu betrachten.</w:t>
            </w:r>
          </w:p>
        </w:tc>
        <w:tc>
          <w:tcPr>
            <w:tcW w:w="1584" w:type="dxa"/>
            <w:tcBorders>
              <w:bottom w:val="dotted" w:sz="4" w:space="0" w:color="auto"/>
            </w:tcBorders>
          </w:tcPr>
          <w:p w14:paraId="36618F90" w14:textId="77777777" w:rsidR="00C20FBE" w:rsidRPr="0017265D" w:rsidRDefault="00C20FBE" w:rsidP="003D638A">
            <w:pPr>
              <w:rPr>
                <w:rFonts w:cstheme="minorHAnsi"/>
              </w:rPr>
            </w:pPr>
            <w:r>
              <w:rPr>
                <w:rFonts w:cstheme="minorHAnsi"/>
              </w:rPr>
              <w:t xml:space="preserve">ja </w:t>
            </w:r>
            <w:r w:rsidRPr="005F6554">
              <w:rPr>
                <w:rFonts w:ascii="Wingdings" w:eastAsia="Wingdings" w:hAnsi="Wingdings" w:cstheme="minorHAnsi"/>
              </w:rPr>
              <w:t>à</w:t>
            </w:r>
            <w:r>
              <w:rPr>
                <w:rFonts w:cstheme="minorHAnsi"/>
              </w:rPr>
              <w:t xml:space="preserve"> 781</w:t>
            </w:r>
          </w:p>
        </w:tc>
        <w:tc>
          <w:tcPr>
            <w:tcW w:w="850" w:type="dxa"/>
            <w:tcBorders>
              <w:bottom w:val="dotted" w:sz="4" w:space="0" w:color="auto"/>
            </w:tcBorders>
          </w:tcPr>
          <w:p w14:paraId="57CD5503" w14:textId="77777777" w:rsidR="00C20FBE" w:rsidRPr="0017265D" w:rsidRDefault="00C20FBE" w:rsidP="003D638A">
            <w:pPr>
              <w:rPr>
                <w:rFonts w:cstheme="minorHAnsi"/>
              </w:rPr>
            </w:pPr>
          </w:p>
        </w:tc>
        <w:tc>
          <w:tcPr>
            <w:tcW w:w="5103" w:type="dxa"/>
            <w:tcBorders>
              <w:bottom w:val="dotted" w:sz="4" w:space="0" w:color="auto"/>
            </w:tcBorders>
          </w:tcPr>
          <w:p w14:paraId="7B433BCA" w14:textId="77777777" w:rsidR="00C20FBE" w:rsidRPr="0017265D" w:rsidRDefault="00C20FBE" w:rsidP="003D638A">
            <w:pPr>
              <w:rPr>
                <w:rFonts w:cstheme="minorHAnsi"/>
              </w:rPr>
            </w:pPr>
          </w:p>
        </w:tc>
      </w:tr>
      <w:tr w:rsidR="00C20FBE" w:rsidRPr="0017265D" w14:paraId="4D599D9C" w14:textId="77777777" w:rsidTr="00745710">
        <w:tc>
          <w:tcPr>
            <w:tcW w:w="705" w:type="dxa"/>
            <w:vMerge/>
          </w:tcPr>
          <w:p w14:paraId="51F0D896" w14:textId="77777777" w:rsidR="00C20FBE" w:rsidRPr="0017265D" w:rsidRDefault="00C20FBE" w:rsidP="003D638A">
            <w:pPr>
              <w:rPr>
                <w:rFonts w:cstheme="minorHAnsi"/>
              </w:rPr>
            </w:pPr>
          </w:p>
        </w:tc>
        <w:tc>
          <w:tcPr>
            <w:tcW w:w="6070" w:type="dxa"/>
            <w:vMerge/>
          </w:tcPr>
          <w:p w14:paraId="1FB1E6A2" w14:textId="77777777" w:rsidR="00C20FBE" w:rsidRPr="0017265D" w:rsidRDefault="00C20FBE" w:rsidP="003D638A">
            <w:pPr>
              <w:rPr>
                <w:rFonts w:cstheme="minorHAnsi"/>
              </w:rPr>
            </w:pPr>
          </w:p>
        </w:tc>
        <w:tc>
          <w:tcPr>
            <w:tcW w:w="1584" w:type="dxa"/>
            <w:tcBorders>
              <w:top w:val="dotted" w:sz="4" w:space="0" w:color="auto"/>
              <w:bottom w:val="dotted" w:sz="4" w:space="0" w:color="auto"/>
            </w:tcBorders>
          </w:tcPr>
          <w:p w14:paraId="06E99D29" w14:textId="77777777" w:rsidR="00C20FBE" w:rsidRPr="0017265D" w:rsidRDefault="00C20FBE" w:rsidP="003D638A">
            <w:pPr>
              <w:rPr>
                <w:rFonts w:cstheme="minorHAnsi"/>
              </w:rPr>
            </w:pPr>
            <w:r>
              <w:rPr>
                <w:rFonts w:cstheme="minorHAnsi"/>
              </w:rPr>
              <w:t xml:space="preserve">nein </w:t>
            </w:r>
            <w:r w:rsidRPr="000D0383">
              <w:rPr>
                <w:rFonts w:ascii="Wingdings" w:eastAsia="Wingdings" w:hAnsi="Wingdings" w:cstheme="minorHAnsi"/>
              </w:rPr>
              <w:t>à</w:t>
            </w:r>
            <w:r>
              <w:rPr>
                <w:rFonts w:cstheme="minorHAnsi"/>
              </w:rPr>
              <w:t xml:space="preserve"> 780</w:t>
            </w:r>
          </w:p>
        </w:tc>
        <w:tc>
          <w:tcPr>
            <w:tcW w:w="850" w:type="dxa"/>
            <w:tcBorders>
              <w:top w:val="dotted" w:sz="4" w:space="0" w:color="auto"/>
              <w:bottom w:val="dotted" w:sz="4" w:space="0" w:color="auto"/>
            </w:tcBorders>
          </w:tcPr>
          <w:p w14:paraId="4B3EEC3C" w14:textId="77777777" w:rsidR="00C20FBE" w:rsidRPr="0017265D" w:rsidRDefault="00C20FBE" w:rsidP="003D638A">
            <w:pPr>
              <w:rPr>
                <w:rFonts w:cstheme="minorHAnsi"/>
              </w:rPr>
            </w:pPr>
          </w:p>
        </w:tc>
        <w:tc>
          <w:tcPr>
            <w:tcW w:w="5103" w:type="dxa"/>
            <w:tcBorders>
              <w:top w:val="dotted" w:sz="4" w:space="0" w:color="auto"/>
              <w:bottom w:val="dotted" w:sz="4" w:space="0" w:color="auto"/>
            </w:tcBorders>
          </w:tcPr>
          <w:p w14:paraId="47F9986E" w14:textId="77777777" w:rsidR="00C20FBE" w:rsidRPr="0017265D" w:rsidRDefault="00C20FBE" w:rsidP="003D638A">
            <w:pPr>
              <w:rPr>
                <w:rFonts w:cstheme="minorHAnsi"/>
              </w:rPr>
            </w:pPr>
          </w:p>
        </w:tc>
      </w:tr>
      <w:tr w:rsidR="00C20FBE" w:rsidRPr="0017265D" w14:paraId="34D4CE4A" w14:textId="77777777" w:rsidTr="00745710">
        <w:tc>
          <w:tcPr>
            <w:tcW w:w="705" w:type="dxa"/>
            <w:vMerge w:val="restart"/>
            <w:shd w:val="clear" w:color="auto" w:fill="92D050"/>
          </w:tcPr>
          <w:p w14:paraId="020047DC" w14:textId="77777777" w:rsidR="00C20FBE" w:rsidRPr="0017265D" w:rsidRDefault="00C20FBE" w:rsidP="003D638A">
            <w:pPr>
              <w:rPr>
                <w:rFonts w:cstheme="minorHAnsi"/>
              </w:rPr>
            </w:pPr>
            <w:r>
              <w:rPr>
                <w:rFonts w:cstheme="minorHAnsi"/>
              </w:rPr>
              <w:t>780</w:t>
            </w:r>
          </w:p>
        </w:tc>
        <w:tc>
          <w:tcPr>
            <w:tcW w:w="6070" w:type="dxa"/>
            <w:vMerge w:val="restart"/>
          </w:tcPr>
          <w:p w14:paraId="5FD182C2" w14:textId="77777777" w:rsidR="00C20FBE" w:rsidRPr="0017265D" w:rsidRDefault="00C20FBE" w:rsidP="003D638A">
            <w:pPr>
              <w:rPr>
                <w:rFonts w:cstheme="minorHAnsi"/>
              </w:rPr>
            </w:pPr>
            <w:r w:rsidRPr="00E20E54">
              <w:rPr>
                <w:rFonts w:cstheme="minorHAnsi"/>
              </w:rPr>
              <w:t>Wird über diese Resultierende mit dieser Artikel-ID ein Zeitraum abgerechnet, der bereits in einer vorangegangenen MVR mit dieser Artikel-ID abgerechnet wurde?</w:t>
            </w:r>
          </w:p>
        </w:tc>
        <w:tc>
          <w:tcPr>
            <w:tcW w:w="1584" w:type="dxa"/>
            <w:tcBorders>
              <w:bottom w:val="dotted" w:sz="4" w:space="0" w:color="auto"/>
            </w:tcBorders>
          </w:tcPr>
          <w:p w14:paraId="03924365" w14:textId="77777777" w:rsidR="00C20FBE" w:rsidRPr="0017265D" w:rsidRDefault="00C20FBE" w:rsidP="003D638A">
            <w:pPr>
              <w:rPr>
                <w:rFonts w:cstheme="minorHAnsi"/>
              </w:rPr>
            </w:pPr>
            <w:r>
              <w:rPr>
                <w:rFonts w:cstheme="minorHAnsi"/>
              </w:rPr>
              <w:t xml:space="preserve">nein </w:t>
            </w:r>
            <w:r w:rsidRPr="003D1022">
              <w:rPr>
                <w:rFonts w:ascii="Wingdings" w:eastAsia="Wingdings" w:hAnsi="Wingdings" w:cstheme="minorHAnsi"/>
              </w:rPr>
              <w:t>à</w:t>
            </w:r>
            <w:r>
              <w:rPr>
                <w:rFonts w:cstheme="minorHAnsi"/>
              </w:rPr>
              <w:t xml:space="preserve"> 791</w:t>
            </w:r>
          </w:p>
        </w:tc>
        <w:tc>
          <w:tcPr>
            <w:tcW w:w="850" w:type="dxa"/>
            <w:tcBorders>
              <w:bottom w:val="dotted" w:sz="4" w:space="0" w:color="auto"/>
            </w:tcBorders>
          </w:tcPr>
          <w:p w14:paraId="1D3027ED" w14:textId="77777777" w:rsidR="00C20FBE" w:rsidRPr="0017265D" w:rsidRDefault="00C20FBE" w:rsidP="003D638A">
            <w:pPr>
              <w:rPr>
                <w:rFonts w:cstheme="minorHAnsi"/>
              </w:rPr>
            </w:pPr>
          </w:p>
        </w:tc>
        <w:tc>
          <w:tcPr>
            <w:tcW w:w="5103" w:type="dxa"/>
            <w:tcBorders>
              <w:bottom w:val="dotted" w:sz="4" w:space="0" w:color="auto"/>
            </w:tcBorders>
          </w:tcPr>
          <w:p w14:paraId="5B786558" w14:textId="77777777" w:rsidR="00C20FBE" w:rsidRPr="0017265D" w:rsidRDefault="00C20FBE" w:rsidP="003D638A">
            <w:pPr>
              <w:rPr>
                <w:rFonts w:cstheme="minorHAnsi"/>
              </w:rPr>
            </w:pPr>
          </w:p>
        </w:tc>
      </w:tr>
      <w:tr w:rsidR="00C20FBE" w:rsidRPr="0017265D" w14:paraId="66C34C0B" w14:textId="77777777" w:rsidTr="00745710">
        <w:tc>
          <w:tcPr>
            <w:tcW w:w="705" w:type="dxa"/>
            <w:vMerge/>
          </w:tcPr>
          <w:p w14:paraId="62FAC73F" w14:textId="77777777" w:rsidR="00C20FBE" w:rsidRPr="0017265D" w:rsidRDefault="00C20FBE" w:rsidP="003D638A">
            <w:pPr>
              <w:rPr>
                <w:rFonts w:cstheme="minorHAnsi"/>
              </w:rPr>
            </w:pPr>
          </w:p>
        </w:tc>
        <w:tc>
          <w:tcPr>
            <w:tcW w:w="6070" w:type="dxa"/>
            <w:vMerge/>
          </w:tcPr>
          <w:p w14:paraId="49BA97F9" w14:textId="77777777" w:rsidR="00C20FBE" w:rsidRPr="0017265D" w:rsidRDefault="00C20FBE" w:rsidP="003D638A">
            <w:pPr>
              <w:rPr>
                <w:rFonts w:cstheme="minorHAnsi"/>
              </w:rPr>
            </w:pPr>
          </w:p>
        </w:tc>
        <w:tc>
          <w:tcPr>
            <w:tcW w:w="1584" w:type="dxa"/>
            <w:tcBorders>
              <w:top w:val="dotted" w:sz="4" w:space="0" w:color="auto"/>
              <w:bottom w:val="dotted" w:sz="4" w:space="0" w:color="auto"/>
            </w:tcBorders>
          </w:tcPr>
          <w:p w14:paraId="16650E5E" w14:textId="77777777" w:rsidR="00C20FBE" w:rsidRPr="0017265D" w:rsidRDefault="00C20FBE" w:rsidP="003D638A">
            <w:pPr>
              <w:rPr>
                <w:rFonts w:cstheme="minorHAnsi"/>
              </w:rPr>
            </w:pPr>
            <w:r>
              <w:rPr>
                <w:rFonts w:cstheme="minorHAnsi"/>
              </w:rPr>
              <w:t xml:space="preserve">ja </w:t>
            </w:r>
            <w:r w:rsidRPr="003D1022">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3DE4D6A2" w14:textId="77777777" w:rsidR="00C20FBE" w:rsidRPr="0017265D" w:rsidRDefault="00C20FBE" w:rsidP="003D638A">
            <w:pPr>
              <w:rPr>
                <w:rFonts w:cstheme="minorHAnsi"/>
              </w:rPr>
            </w:pPr>
            <w:r>
              <w:rPr>
                <w:rFonts w:cstheme="minorHAnsi"/>
              </w:rPr>
              <w:t>AD6</w:t>
            </w:r>
          </w:p>
        </w:tc>
        <w:tc>
          <w:tcPr>
            <w:tcW w:w="5103" w:type="dxa"/>
            <w:tcBorders>
              <w:top w:val="dotted" w:sz="4" w:space="0" w:color="auto"/>
              <w:bottom w:val="dotted" w:sz="4" w:space="0" w:color="auto"/>
            </w:tcBorders>
          </w:tcPr>
          <w:p w14:paraId="0F0ADE52" w14:textId="77777777" w:rsidR="00C20FBE" w:rsidRPr="00834987" w:rsidRDefault="00C20FBE" w:rsidP="003D638A">
            <w:pPr>
              <w:rPr>
                <w:rFonts w:cstheme="minorHAnsi"/>
              </w:rPr>
            </w:pPr>
            <w:r w:rsidRPr="00834987">
              <w:rPr>
                <w:rFonts w:cstheme="minorHAnsi"/>
              </w:rPr>
              <w:t>Cluster: Ablehnung auf Positionsebene</w:t>
            </w:r>
          </w:p>
          <w:p w14:paraId="2EFF9E9F" w14:textId="77777777" w:rsidR="00C20FBE" w:rsidRPr="00834987" w:rsidRDefault="00C20FBE" w:rsidP="003D638A">
            <w:pPr>
              <w:rPr>
                <w:rFonts w:cstheme="minorHAnsi"/>
              </w:rPr>
            </w:pPr>
            <w:r w:rsidRPr="00834987">
              <w:rPr>
                <w:rFonts w:cstheme="minorHAnsi"/>
              </w:rPr>
              <w:t xml:space="preserve">Die </w:t>
            </w:r>
            <w:r>
              <w:rPr>
                <w:rFonts w:cstheme="minorHAnsi"/>
              </w:rPr>
              <w:t xml:space="preserve">Konzessionsabgabe </w:t>
            </w:r>
            <w:r w:rsidRPr="00834987">
              <w:rPr>
                <w:rFonts w:cstheme="minorHAnsi"/>
              </w:rPr>
              <w:t>wurde bereits in einer vorangegangenen MVR abgerechnet.</w:t>
            </w:r>
          </w:p>
          <w:p w14:paraId="1F750165" w14:textId="77777777" w:rsidR="00C20FBE" w:rsidRPr="0017265D" w:rsidRDefault="00C20FBE" w:rsidP="003D638A">
            <w:pPr>
              <w:rPr>
                <w:rFonts w:cstheme="minorHAnsi"/>
              </w:rPr>
            </w:pPr>
            <w:r w:rsidRPr="00834987">
              <w:rPr>
                <w:rFonts w:cstheme="minorHAnsi"/>
              </w:rPr>
              <w:t xml:space="preserve">Hinweis: Der LF gibt die Referenz der Rechnungen (MVR) an, in denen die </w:t>
            </w:r>
            <w:r>
              <w:rPr>
                <w:rFonts w:cstheme="minorHAnsi"/>
              </w:rPr>
              <w:t xml:space="preserve">Konzessionsabgabe </w:t>
            </w:r>
            <w:r w:rsidRPr="00834987">
              <w:rPr>
                <w:rFonts w:cstheme="minorHAnsi"/>
              </w:rPr>
              <w:t>bereits abgerechnet wurde.</w:t>
            </w:r>
          </w:p>
        </w:tc>
      </w:tr>
      <w:tr w:rsidR="00C20FBE" w:rsidRPr="0017265D" w14:paraId="4A027AED" w14:textId="77777777" w:rsidTr="00745710">
        <w:tc>
          <w:tcPr>
            <w:tcW w:w="705" w:type="dxa"/>
            <w:vMerge w:val="restart"/>
            <w:shd w:val="clear" w:color="auto" w:fill="92D050"/>
          </w:tcPr>
          <w:p w14:paraId="6D491F5B" w14:textId="77777777" w:rsidR="00C20FBE" w:rsidRDefault="00C20FBE" w:rsidP="003D638A">
            <w:pPr>
              <w:rPr>
                <w:rFonts w:cstheme="minorHAnsi"/>
              </w:rPr>
            </w:pPr>
            <w:r>
              <w:rPr>
                <w:rFonts w:cstheme="minorHAnsi"/>
              </w:rPr>
              <w:t>781</w:t>
            </w:r>
          </w:p>
        </w:tc>
        <w:tc>
          <w:tcPr>
            <w:tcW w:w="6070" w:type="dxa"/>
            <w:vMerge w:val="restart"/>
          </w:tcPr>
          <w:p w14:paraId="2944CC56" w14:textId="77777777" w:rsidR="00C20FBE" w:rsidRDefault="00C20FBE" w:rsidP="003D638A">
            <w:pPr>
              <w:rPr>
                <w:rFonts w:cstheme="minorHAnsi"/>
              </w:rPr>
            </w:pPr>
            <w:r>
              <w:rPr>
                <w:rFonts w:cstheme="minorHAnsi"/>
              </w:rPr>
              <w:t>Ist mindestens eine der Resultierenden eine Rücknahmeposition?</w:t>
            </w:r>
          </w:p>
        </w:tc>
        <w:tc>
          <w:tcPr>
            <w:tcW w:w="1584" w:type="dxa"/>
            <w:tcBorders>
              <w:bottom w:val="dotted" w:sz="4" w:space="0" w:color="auto"/>
            </w:tcBorders>
          </w:tcPr>
          <w:p w14:paraId="4F5FD6D5" w14:textId="77777777" w:rsidR="00C20FBE" w:rsidRDefault="00C20FBE" w:rsidP="003D638A">
            <w:pPr>
              <w:rPr>
                <w:rFonts w:cstheme="minorHAnsi"/>
              </w:rPr>
            </w:pPr>
            <w:r>
              <w:rPr>
                <w:rFonts w:cstheme="minorHAnsi"/>
              </w:rPr>
              <w:t xml:space="preserve">ja </w:t>
            </w:r>
            <w:r w:rsidRPr="00D23E42">
              <w:rPr>
                <w:rFonts w:ascii="Wingdings" w:eastAsia="Wingdings" w:hAnsi="Wingdings" w:cstheme="minorHAnsi"/>
              </w:rPr>
              <w:t>à</w:t>
            </w:r>
            <w:r>
              <w:rPr>
                <w:rFonts w:cstheme="minorHAnsi"/>
              </w:rPr>
              <w:t xml:space="preserve"> 782</w:t>
            </w:r>
          </w:p>
        </w:tc>
        <w:tc>
          <w:tcPr>
            <w:tcW w:w="850" w:type="dxa"/>
            <w:tcBorders>
              <w:bottom w:val="dotted" w:sz="4" w:space="0" w:color="auto"/>
            </w:tcBorders>
          </w:tcPr>
          <w:p w14:paraId="2AC1902F" w14:textId="77777777" w:rsidR="00C20FBE" w:rsidRPr="0017265D" w:rsidRDefault="00C20FBE" w:rsidP="003D638A">
            <w:pPr>
              <w:rPr>
                <w:rFonts w:cstheme="minorHAnsi"/>
              </w:rPr>
            </w:pPr>
          </w:p>
        </w:tc>
        <w:tc>
          <w:tcPr>
            <w:tcW w:w="5103" w:type="dxa"/>
            <w:tcBorders>
              <w:bottom w:val="dotted" w:sz="4" w:space="0" w:color="auto"/>
            </w:tcBorders>
          </w:tcPr>
          <w:p w14:paraId="5EC516A4" w14:textId="77777777" w:rsidR="00C20FBE" w:rsidRPr="0017265D" w:rsidRDefault="00C20FBE" w:rsidP="003D638A">
            <w:pPr>
              <w:rPr>
                <w:rFonts w:cstheme="minorHAnsi"/>
              </w:rPr>
            </w:pPr>
          </w:p>
        </w:tc>
      </w:tr>
      <w:tr w:rsidR="00C20FBE" w:rsidRPr="0017265D" w14:paraId="75B4D5AA" w14:textId="77777777" w:rsidTr="00745710">
        <w:tc>
          <w:tcPr>
            <w:tcW w:w="705" w:type="dxa"/>
            <w:vMerge/>
          </w:tcPr>
          <w:p w14:paraId="5C32BEC5" w14:textId="77777777" w:rsidR="00C20FBE" w:rsidRDefault="00C20FBE" w:rsidP="003D638A">
            <w:pPr>
              <w:rPr>
                <w:rFonts w:cstheme="minorHAnsi"/>
              </w:rPr>
            </w:pPr>
          </w:p>
        </w:tc>
        <w:tc>
          <w:tcPr>
            <w:tcW w:w="6070" w:type="dxa"/>
            <w:vMerge/>
          </w:tcPr>
          <w:p w14:paraId="21CD8241" w14:textId="77777777" w:rsidR="00C20FBE" w:rsidRDefault="00C20FBE" w:rsidP="003D638A">
            <w:pPr>
              <w:rPr>
                <w:rFonts w:cstheme="minorHAnsi"/>
              </w:rPr>
            </w:pPr>
          </w:p>
        </w:tc>
        <w:tc>
          <w:tcPr>
            <w:tcW w:w="1584" w:type="dxa"/>
            <w:tcBorders>
              <w:top w:val="dotted" w:sz="4" w:space="0" w:color="auto"/>
              <w:bottom w:val="single" w:sz="4" w:space="0" w:color="auto"/>
            </w:tcBorders>
          </w:tcPr>
          <w:p w14:paraId="640AC6A9" w14:textId="77777777" w:rsidR="00C20FBE" w:rsidRDefault="00C20FBE" w:rsidP="003D638A">
            <w:pPr>
              <w:rPr>
                <w:rFonts w:cstheme="minorHAnsi"/>
              </w:rPr>
            </w:pPr>
            <w:r>
              <w:rPr>
                <w:rFonts w:cstheme="minorHAnsi"/>
              </w:rPr>
              <w:t xml:space="preserve">nein </w:t>
            </w:r>
            <w:r w:rsidRPr="00D23E42">
              <w:rPr>
                <w:rFonts w:ascii="Wingdings" w:eastAsia="Wingdings" w:hAnsi="Wingdings" w:cstheme="minorHAnsi"/>
              </w:rPr>
              <w:t>à</w:t>
            </w:r>
            <w:r>
              <w:rPr>
                <w:rFonts w:cstheme="minorHAnsi"/>
              </w:rPr>
              <w:t xml:space="preserve"> 786</w:t>
            </w:r>
          </w:p>
        </w:tc>
        <w:tc>
          <w:tcPr>
            <w:tcW w:w="850" w:type="dxa"/>
            <w:tcBorders>
              <w:top w:val="dotted" w:sz="4" w:space="0" w:color="auto"/>
              <w:bottom w:val="single" w:sz="4" w:space="0" w:color="auto"/>
            </w:tcBorders>
          </w:tcPr>
          <w:p w14:paraId="0C743370" w14:textId="77777777" w:rsidR="00C20FBE" w:rsidRPr="0017265D" w:rsidRDefault="00C20FBE" w:rsidP="003D638A">
            <w:pPr>
              <w:rPr>
                <w:rFonts w:cstheme="minorHAnsi"/>
              </w:rPr>
            </w:pPr>
          </w:p>
        </w:tc>
        <w:tc>
          <w:tcPr>
            <w:tcW w:w="5103" w:type="dxa"/>
            <w:tcBorders>
              <w:top w:val="dotted" w:sz="4" w:space="0" w:color="auto"/>
              <w:bottom w:val="single" w:sz="4" w:space="0" w:color="auto"/>
            </w:tcBorders>
          </w:tcPr>
          <w:p w14:paraId="60E614B2" w14:textId="77777777" w:rsidR="00C20FBE" w:rsidRPr="0017265D" w:rsidRDefault="00C20FBE" w:rsidP="003D638A">
            <w:pPr>
              <w:rPr>
                <w:rFonts w:cstheme="minorHAnsi"/>
              </w:rPr>
            </w:pPr>
          </w:p>
        </w:tc>
      </w:tr>
      <w:tr w:rsidR="00C20FBE" w:rsidRPr="0017265D" w14:paraId="2E488170" w14:textId="77777777" w:rsidTr="00745710">
        <w:tc>
          <w:tcPr>
            <w:tcW w:w="705" w:type="dxa"/>
            <w:vMerge w:val="restart"/>
            <w:shd w:val="clear" w:color="auto" w:fill="92D050"/>
          </w:tcPr>
          <w:p w14:paraId="3575D544" w14:textId="715A643E" w:rsidR="00C20FBE" w:rsidRPr="0017265D" w:rsidRDefault="00C20FBE" w:rsidP="003D638A">
            <w:pPr>
              <w:rPr>
                <w:rFonts w:cstheme="minorHAnsi"/>
              </w:rPr>
            </w:pPr>
            <w:r>
              <w:rPr>
                <w:rFonts w:cstheme="minorHAnsi"/>
              </w:rPr>
              <w:lastRenderedPageBreak/>
              <w:t>782</w:t>
            </w:r>
          </w:p>
        </w:tc>
        <w:tc>
          <w:tcPr>
            <w:tcW w:w="6070" w:type="dxa"/>
            <w:vMerge w:val="restart"/>
          </w:tcPr>
          <w:p w14:paraId="04836AF2" w14:textId="77777777" w:rsidR="00C20FBE" w:rsidRDefault="00C20FBE" w:rsidP="003D638A">
            <w:pPr>
              <w:rPr>
                <w:rFonts w:cstheme="minorHAnsi"/>
              </w:rPr>
            </w:pPr>
            <w:r>
              <w:rPr>
                <w:rFonts w:cstheme="minorHAnsi"/>
              </w:rPr>
              <w:t>W</w:t>
            </w:r>
            <w:r w:rsidRPr="009F5FC3">
              <w:rPr>
                <w:rFonts w:cstheme="minorHAnsi"/>
              </w:rPr>
              <w:t xml:space="preserve">ird mit </w:t>
            </w:r>
            <w:r>
              <w:rPr>
                <w:rFonts w:cstheme="minorHAnsi"/>
              </w:rPr>
              <w:t>allen Resultierenden der Rücknahmepositionen</w:t>
            </w:r>
            <w:r w:rsidRPr="009F5FC3">
              <w:rPr>
                <w:rFonts w:cstheme="minorHAnsi"/>
              </w:rPr>
              <w:t xml:space="preserve"> </w:t>
            </w:r>
            <w:r>
              <w:rPr>
                <w:rFonts w:cstheme="minorHAnsi"/>
              </w:rPr>
              <w:t xml:space="preserve">alle </w:t>
            </w:r>
            <w:r w:rsidRPr="009F5FC3">
              <w:rPr>
                <w:rFonts w:cstheme="minorHAnsi"/>
              </w:rPr>
              <w:t xml:space="preserve">bereits bezahlten </w:t>
            </w:r>
            <w:r>
              <w:rPr>
                <w:rFonts w:cstheme="minorHAnsi"/>
              </w:rPr>
              <w:t>Konzessions</w:t>
            </w:r>
            <w:r w:rsidRPr="009F5FC3">
              <w:rPr>
                <w:rFonts w:cstheme="minorHAnsi"/>
              </w:rPr>
              <w:t>beträge</w:t>
            </w:r>
            <w:r>
              <w:rPr>
                <w:rFonts w:cstheme="minorHAnsi"/>
              </w:rPr>
              <w:t xml:space="preserve"> mit der entsprechenden Artikel-ID </w:t>
            </w:r>
            <w:r w:rsidRPr="009F5FC3">
              <w:rPr>
                <w:rFonts w:cstheme="minorHAnsi"/>
              </w:rPr>
              <w:t>vollständig zurückgenommen</w:t>
            </w:r>
            <w:r>
              <w:rPr>
                <w:rFonts w:cstheme="minorHAnsi"/>
              </w:rPr>
              <w:t>?</w:t>
            </w:r>
          </w:p>
          <w:p w14:paraId="40AA8634" w14:textId="77777777" w:rsidR="00C20FBE" w:rsidRPr="0017265D" w:rsidRDefault="00C20FBE" w:rsidP="003D638A">
            <w:pPr>
              <w:rPr>
                <w:rFonts w:cstheme="minorHAnsi"/>
              </w:rPr>
            </w:pPr>
            <w:r>
              <w:rPr>
                <w:rFonts w:cstheme="minorHAnsi"/>
              </w:rPr>
              <w:t>Hinweis: Die Rücknahmeposition (es können auch mehrere sein) kann auch mit einer anderen Resultierenden zur Konzessionsabgabe dieser Rechnung erfolgen, als die zur Prüfung stehende Resultierende. Wichtig ist, dass die bereits gezahlten Konzessions</w:t>
            </w:r>
            <w:r w:rsidRPr="009F5FC3">
              <w:rPr>
                <w:rFonts w:cstheme="minorHAnsi"/>
              </w:rPr>
              <w:t>beträge vollständig zurückgenommen</w:t>
            </w:r>
            <w:r>
              <w:rPr>
                <w:rFonts w:cstheme="minorHAnsi"/>
              </w:rPr>
              <w:t xml:space="preserve"> wurden.</w:t>
            </w:r>
          </w:p>
        </w:tc>
        <w:tc>
          <w:tcPr>
            <w:tcW w:w="1584" w:type="dxa"/>
            <w:tcBorders>
              <w:bottom w:val="dotted" w:sz="4" w:space="0" w:color="auto"/>
            </w:tcBorders>
          </w:tcPr>
          <w:p w14:paraId="68EB4CE2" w14:textId="77777777" w:rsidR="00C20FBE" w:rsidRPr="0017265D" w:rsidRDefault="00C20FBE" w:rsidP="003D638A">
            <w:pPr>
              <w:rPr>
                <w:rFonts w:cstheme="minorHAnsi"/>
              </w:rPr>
            </w:pPr>
            <w:r>
              <w:rPr>
                <w:rFonts w:cstheme="minorHAnsi"/>
              </w:rPr>
              <w:t xml:space="preserve">ja </w:t>
            </w:r>
            <w:r w:rsidRPr="00325ADD">
              <w:rPr>
                <w:rFonts w:ascii="Wingdings" w:eastAsia="Wingdings" w:hAnsi="Wingdings" w:cstheme="minorHAnsi"/>
              </w:rPr>
              <w:t>à</w:t>
            </w:r>
            <w:r>
              <w:rPr>
                <w:rFonts w:cstheme="minorHAnsi"/>
              </w:rPr>
              <w:t xml:space="preserve"> 784</w:t>
            </w:r>
          </w:p>
        </w:tc>
        <w:tc>
          <w:tcPr>
            <w:tcW w:w="850" w:type="dxa"/>
            <w:tcBorders>
              <w:bottom w:val="dotted" w:sz="4" w:space="0" w:color="auto"/>
            </w:tcBorders>
          </w:tcPr>
          <w:p w14:paraId="25F16BB2" w14:textId="77777777" w:rsidR="00C20FBE" w:rsidRPr="0017265D" w:rsidRDefault="00C20FBE" w:rsidP="003D638A">
            <w:pPr>
              <w:rPr>
                <w:rFonts w:cstheme="minorHAnsi"/>
              </w:rPr>
            </w:pPr>
          </w:p>
        </w:tc>
        <w:tc>
          <w:tcPr>
            <w:tcW w:w="5103" w:type="dxa"/>
            <w:tcBorders>
              <w:bottom w:val="dotted" w:sz="4" w:space="0" w:color="auto"/>
            </w:tcBorders>
          </w:tcPr>
          <w:p w14:paraId="39BD4D3A" w14:textId="77777777" w:rsidR="00C20FBE" w:rsidRPr="0017265D" w:rsidRDefault="00C20FBE" w:rsidP="003D638A">
            <w:pPr>
              <w:rPr>
                <w:rFonts w:cstheme="minorHAnsi"/>
              </w:rPr>
            </w:pPr>
          </w:p>
        </w:tc>
      </w:tr>
      <w:tr w:rsidR="00C20FBE" w:rsidRPr="0017265D" w14:paraId="60BBDECB" w14:textId="77777777" w:rsidTr="00745710">
        <w:tc>
          <w:tcPr>
            <w:tcW w:w="705" w:type="dxa"/>
            <w:vMerge/>
          </w:tcPr>
          <w:p w14:paraId="2E9A7796" w14:textId="77777777" w:rsidR="00C20FBE" w:rsidRPr="0017265D" w:rsidRDefault="00C20FBE" w:rsidP="003D638A">
            <w:pPr>
              <w:rPr>
                <w:rFonts w:cstheme="minorHAnsi"/>
              </w:rPr>
            </w:pPr>
          </w:p>
        </w:tc>
        <w:tc>
          <w:tcPr>
            <w:tcW w:w="6070" w:type="dxa"/>
            <w:vMerge/>
          </w:tcPr>
          <w:p w14:paraId="76EA7D6C" w14:textId="77777777" w:rsidR="00C20FBE" w:rsidRPr="0017265D" w:rsidRDefault="00C20FBE" w:rsidP="003D638A">
            <w:pPr>
              <w:rPr>
                <w:rFonts w:cstheme="minorHAnsi"/>
              </w:rPr>
            </w:pPr>
          </w:p>
        </w:tc>
        <w:tc>
          <w:tcPr>
            <w:tcW w:w="1584" w:type="dxa"/>
            <w:tcBorders>
              <w:top w:val="dotted" w:sz="4" w:space="0" w:color="auto"/>
              <w:bottom w:val="dotted" w:sz="4" w:space="0" w:color="auto"/>
            </w:tcBorders>
          </w:tcPr>
          <w:p w14:paraId="1CDA8076" w14:textId="77777777" w:rsidR="00C20FBE" w:rsidRPr="0017265D" w:rsidRDefault="00C20FBE" w:rsidP="003D638A">
            <w:pPr>
              <w:rPr>
                <w:rFonts w:cstheme="minorHAnsi"/>
              </w:rPr>
            </w:pPr>
            <w:r>
              <w:rPr>
                <w:rFonts w:cstheme="minorHAnsi"/>
              </w:rPr>
              <w:t xml:space="preserve">nein </w:t>
            </w:r>
            <w:r w:rsidRPr="00325ADD">
              <w:rPr>
                <w:rFonts w:ascii="Wingdings" w:eastAsia="Wingdings" w:hAnsi="Wingdings" w:cstheme="minorHAnsi"/>
              </w:rPr>
              <w:t>à</w:t>
            </w:r>
            <w:r>
              <w:rPr>
                <w:rFonts w:cstheme="minorHAnsi"/>
              </w:rPr>
              <w:t xml:space="preserve"> 783</w:t>
            </w:r>
          </w:p>
        </w:tc>
        <w:tc>
          <w:tcPr>
            <w:tcW w:w="850" w:type="dxa"/>
            <w:tcBorders>
              <w:top w:val="dotted" w:sz="4" w:space="0" w:color="auto"/>
              <w:bottom w:val="dotted" w:sz="4" w:space="0" w:color="auto"/>
            </w:tcBorders>
          </w:tcPr>
          <w:p w14:paraId="057EFBD3" w14:textId="77777777" w:rsidR="00C20FBE" w:rsidRPr="0017265D" w:rsidRDefault="00C20FBE" w:rsidP="003D638A">
            <w:pPr>
              <w:rPr>
                <w:rFonts w:cstheme="minorHAnsi"/>
              </w:rPr>
            </w:pPr>
          </w:p>
        </w:tc>
        <w:tc>
          <w:tcPr>
            <w:tcW w:w="5103" w:type="dxa"/>
            <w:tcBorders>
              <w:top w:val="dotted" w:sz="4" w:space="0" w:color="auto"/>
              <w:bottom w:val="dotted" w:sz="4" w:space="0" w:color="auto"/>
            </w:tcBorders>
          </w:tcPr>
          <w:p w14:paraId="738F6FAB" w14:textId="77777777" w:rsidR="00C20FBE" w:rsidRPr="0017265D" w:rsidRDefault="00C20FBE" w:rsidP="003D638A">
            <w:pPr>
              <w:rPr>
                <w:rFonts w:cstheme="minorHAnsi"/>
              </w:rPr>
            </w:pPr>
          </w:p>
        </w:tc>
      </w:tr>
      <w:tr w:rsidR="00C20FBE" w:rsidRPr="0017265D" w14:paraId="2452D5C8" w14:textId="77777777" w:rsidTr="00745710">
        <w:tc>
          <w:tcPr>
            <w:tcW w:w="705" w:type="dxa"/>
            <w:vMerge w:val="restart"/>
            <w:shd w:val="clear" w:color="auto" w:fill="92D050"/>
          </w:tcPr>
          <w:p w14:paraId="225EEC56" w14:textId="77777777" w:rsidR="00C20FBE" w:rsidRDefault="00C20FBE" w:rsidP="003D638A">
            <w:pPr>
              <w:rPr>
                <w:rFonts w:cstheme="minorHAnsi"/>
              </w:rPr>
            </w:pPr>
            <w:r>
              <w:rPr>
                <w:rFonts w:cstheme="minorHAnsi"/>
              </w:rPr>
              <w:t>783</w:t>
            </w:r>
          </w:p>
        </w:tc>
        <w:tc>
          <w:tcPr>
            <w:tcW w:w="6070" w:type="dxa"/>
            <w:vMerge w:val="restart"/>
          </w:tcPr>
          <w:p w14:paraId="2E9D69DF" w14:textId="77777777" w:rsidR="00C20FBE" w:rsidRPr="009E5404" w:rsidRDefault="00C20FBE" w:rsidP="003D638A">
            <w:pPr>
              <w:rPr>
                <w:rFonts w:cstheme="minorHAnsi"/>
              </w:rPr>
            </w:pPr>
            <w:r>
              <w:rPr>
                <w:rFonts w:cstheme="minorHAnsi"/>
              </w:rPr>
              <w:t>Ist die Resultierende der Rücknameposition, die zur Prüfung stehende Resultierende?</w:t>
            </w:r>
          </w:p>
        </w:tc>
        <w:tc>
          <w:tcPr>
            <w:tcW w:w="1584" w:type="dxa"/>
            <w:tcBorders>
              <w:bottom w:val="dotted" w:sz="4" w:space="0" w:color="auto"/>
            </w:tcBorders>
          </w:tcPr>
          <w:p w14:paraId="67F3668D" w14:textId="77777777" w:rsidR="00C20FBE" w:rsidRDefault="00C20FBE" w:rsidP="003D638A">
            <w:pPr>
              <w:rPr>
                <w:rFonts w:cstheme="minorHAnsi"/>
              </w:rPr>
            </w:pPr>
            <w:r>
              <w:rPr>
                <w:rFonts w:cstheme="minorHAnsi"/>
              </w:rPr>
              <w:t xml:space="preserve">ja </w:t>
            </w:r>
            <w:r w:rsidRPr="00CC35E7">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7FB2278E" w14:textId="77777777" w:rsidR="00C20FBE" w:rsidRPr="0017265D" w:rsidRDefault="00C20FBE" w:rsidP="003D638A">
            <w:pPr>
              <w:rPr>
                <w:rFonts w:cstheme="minorHAnsi"/>
              </w:rPr>
            </w:pPr>
            <w:r>
              <w:rPr>
                <w:rFonts w:cstheme="minorHAnsi"/>
              </w:rPr>
              <w:t>AD5</w:t>
            </w:r>
          </w:p>
        </w:tc>
        <w:tc>
          <w:tcPr>
            <w:tcW w:w="5103" w:type="dxa"/>
            <w:tcBorders>
              <w:bottom w:val="dotted" w:sz="4" w:space="0" w:color="auto"/>
            </w:tcBorders>
          </w:tcPr>
          <w:p w14:paraId="70A467D9" w14:textId="77777777" w:rsidR="00C20FBE" w:rsidRPr="00834987" w:rsidRDefault="00C20FBE" w:rsidP="003D638A">
            <w:pPr>
              <w:rPr>
                <w:rFonts w:cstheme="minorHAnsi"/>
              </w:rPr>
            </w:pPr>
            <w:r w:rsidRPr="00834987">
              <w:rPr>
                <w:rFonts w:cstheme="minorHAnsi"/>
              </w:rPr>
              <w:t>Cluster: Ablehnung auf Positionsebene</w:t>
            </w:r>
          </w:p>
          <w:p w14:paraId="6E30D402" w14:textId="77777777" w:rsidR="00C20FBE" w:rsidRPr="00834987" w:rsidRDefault="00C20FBE" w:rsidP="003D638A">
            <w:pPr>
              <w:rPr>
                <w:rFonts w:cstheme="minorHAnsi"/>
              </w:rPr>
            </w:pPr>
            <w:r>
              <w:rPr>
                <w:rFonts w:cstheme="minorHAnsi"/>
              </w:rPr>
              <w:t>M</w:t>
            </w:r>
            <w:r w:rsidRPr="009F5FC3">
              <w:rPr>
                <w:rFonts w:cstheme="minorHAnsi"/>
              </w:rPr>
              <w:t xml:space="preserve">it </w:t>
            </w:r>
            <w:r>
              <w:rPr>
                <w:rFonts w:cstheme="minorHAnsi"/>
              </w:rPr>
              <w:t>den Rücknahmepositionen</w:t>
            </w:r>
            <w:r w:rsidRPr="009F5FC3">
              <w:rPr>
                <w:rFonts w:cstheme="minorHAnsi"/>
              </w:rPr>
              <w:t xml:space="preserve"> </w:t>
            </w:r>
            <w:r>
              <w:rPr>
                <w:rFonts w:cstheme="minorHAnsi"/>
              </w:rPr>
              <w:t xml:space="preserve">werden nicht alle </w:t>
            </w:r>
            <w:r w:rsidRPr="009F5FC3">
              <w:rPr>
                <w:rFonts w:cstheme="minorHAnsi"/>
              </w:rPr>
              <w:t xml:space="preserve">bereits bezahlten </w:t>
            </w:r>
            <w:r>
              <w:rPr>
                <w:rFonts w:cstheme="minorHAnsi"/>
              </w:rPr>
              <w:t>Konzessions</w:t>
            </w:r>
            <w:r w:rsidRPr="009F5FC3">
              <w:rPr>
                <w:rFonts w:cstheme="minorHAnsi"/>
              </w:rPr>
              <w:t>beträge vollständig zurückgenommen</w:t>
            </w:r>
            <w:r w:rsidRPr="00834987">
              <w:rPr>
                <w:rFonts w:cstheme="minorHAnsi"/>
              </w:rPr>
              <w:t>.</w:t>
            </w:r>
          </w:p>
          <w:p w14:paraId="62424B62" w14:textId="77777777" w:rsidR="00C20FBE" w:rsidRPr="0017265D" w:rsidRDefault="00C20FBE" w:rsidP="003D638A">
            <w:pPr>
              <w:rPr>
                <w:rFonts w:cstheme="minorHAnsi"/>
              </w:rPr>
            </w:pPr>
          </w:p>
        </w:tc>
      </w:tr>
      <w:tr w:rsidR="00C20FBE" w:rsidRPr="0017265D" w14:paraId="3DE706C6" w14:textId="77777777" w:rsidTr="00745710">
        <w:tc>
          <w:tcPr>
            <w:tcW w:w="705" w:type="dxa"/>
            <w:vMerge/>
          </w:tcPr>
          <w:p w14:paraId="18E011B5" w14:textId="77777777" w:rsidR="00C20FBE" w:rsidRDefault="00C20FBE" w:rsidP="003D638A">
            <w:pPr>
              <w:rPr>
                <w:rFonts w:cstheme="minorHAnsi"/>
              </w:rPr>
            </w:pPr>
          </w:p>
        </w:tc>
        <w:tc>
          <w:tcPr>
            <w:tcW w:w="6070" w:type="dxa"/>
            <w:vMerge/>
          </w:tcPr>
          <w:p w14:paraId="6713FB22" w14:textId="77777777" w:rsidR="00C20FBE" w:rsidRPr="009E5404" w:rsidRDefault="00C20FBE" w:rsidP="003D638A">
            <w:pPr>
              <w:rPr>
                <w:rFonts w:cstheme="minorHAnsi"/>
              </w:rPr>
            </w:pPr>
          </w:p>
        </w:tc>
        <w:tc>
          <w:tcPr>
            <w:tcW w:w="1584" w:type="dxa"/>
            <w:tcBorders>
              <w:top w:val="dotted" w:sz="4" w:space="0" w:color="auto"/>
              <w:bottom w:val="dotted" w:sz="4" w:space="0" w:color="auto"/>
            </w:tcBorders>
          </w:tcPr>
          <w:p w14:paraId="049631E7" w14:textId="77777777" w:rsidR="00C20FBE" w:rsidRDefault="00C20FBE" w:rsidP="003D638A">
            <w:pPr>
              <w:rPr>
                <w:rFonts w:cstheme="minorHAnsi"/>
              </w:rPr>
            </w:pPr>
            <w:r>
              <w:rPr>
                <w:rFonts w:cstheme="minorHAnsi"/>
              </w:rPr>
              <w:t xml:space="preserve">nein </w:t>
            </w:r>
            <w:r w:rsidRPr="00CC35E7">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110529A3" w14:textId="77777777" w:rsidR="00C20FBE" w:rsidRPr="0017265D" w:rsidRDefault="00C20FBE" w:rsidP="003D638A">
            <w:pPr>
              <w:rPr>
                <w:rFonts w:cstheme="minorHAnsi"/>
              </w:rPr>
            </w:pPr>
          </w:p>
        </w:tc>
        <w:tc>
          <w:tcPr>
            <w:tcW w:w="5103" w:type="dxa"/>
            <w:tcBorders>
              <w:top w:val="dotted" w:sz="4" w:space="0" w:color="auto"/>
              <w:bottom w:val="dotted" w:sz="4" w:space="0" w:color="auto"/>
            </w:tcBorders>
          </w:tcPr>
          <w:p w14:paraId="0E1B06F8" w14:textId="77777777" w:rsidR="00C20FBE" w:rsidRPr="0017265D" w:rsidRDefault="00C20FBE" w:rsidP="003D638A">
            <w:pPr>
              <w:rPr>
                <w:rFonts w:cstheme="minorHAnsi"/>
              </w:rPr>
            </w:pPr>
          </w:p>
        </w:tc>
      </w:tr>
      <w:tr w:rsidR="00C20FBE" w:rsidRPr="0017265D" w14:paraId="218AF34E" w14:textId="77777777" w:rsidTr="00093703">
        <w:tc>
          <w:tcPr>
            <w:tcW w:w="705" w:type="dxa"/>
            <w:vMerge w:val="restart"/>
            <w:shd w:val="clear" w:color="auto" w:fill="92D050"/>
          </w:tcPr>
          <w:p w14:paraId="62FBB9FC" w14:textId="5DFE1498" w:rsidR="00C20FBE" w:rsidRPr="0017265D" w:rsidRDefault="00C20FBE" w:rsidP="003D638A">
            <w:pPr>
              <w:rPr>
                <w:rFonts w:cstheme="minorHAnsi"/>
              </w:rPr>
            </w:pPr>
            <w:r>
              <w:rPr>
                <w:rFonts w:cstheme="minorHAnsi"/>
              </w:rPr>
              <w:t>784</w:t>
            </w:r>
          </w:p>
        </w:tc>
        <w:tc>
          <w:tcPr>
            <w:tcW w:w="6070" w:type="dxa"/>
            <w:vMerge w:val="restart"/>
          </w:tcPr>
          <w:p w14:paraId="6E1AF380" w14:textId="77777777" w:rsidR="00C20FBE" w:rsidRPr="009E5404" w:rsidRDefault="00C20FBE" w:rsidP="003D638A">
            <w:pPr>
              <w:rPr>
                <w:rFonts w:cstheme="minorHAnsi"/>
              </w:rPr>
            </w:pPr>
            <w:r w:rsidRPr="009E5404">
              <w:rPr>
                <w:rFonts w:cstheme="minorHAnsi"/>
              </w:rPr>
              <w:t>Wird mit der Resultierenden der Vorwärtsposition für das Kalenderjahr die richtige Konzessionsabgabe abgerechnet?</w:t>
            </w:r>
          </w:p>
          <w:p w14:paraId="1AFC787A" w14:textId="77777777" w:rsidR="00C20FBE" w:rsidRPr="0017265D" w:rsidRDefault="00C20FBE" w:rsidP="003D638A">
            <w:pPr>
              <w:rPr>
                <w:rFonts w:cstheme="minorHAnsi"/>
              </w:rPr>
            </w:pPr>
            <w:r w:rsidRPr="009E5404">
              <w:rPr>
                <w:rFonts w:cstheme="minorHAnsi"/>
              </w:rPr>
              <w:t xml:space="preserve">Hinweis: Die richtige Konzessionsabgabe ergibt sich aus der Prüfung der Leistungswerte und </w:t>
            </w:r>
            <w:r>
              <w:rPr>
                <w:rFonts w:cstheme="minorHAnsi"/>
              </w:rPr>
              <w:t>Energiemenge</w:t>
            </w:r>
            <w:r w:rsidRPr="009E5404">
              <w:rPr>
                <w:rFonts w:cstheme="minorHAnsi"/>
              </w:rPr>
              <w:t xml:space="preserve"> gegen die Kriterien der </w:t>
            </w:r>
            <w:r>
              <w:rPr>
                <w:rFonts w:cstheme="minorHAnsi"/>
              </w:rPr>
              <w:t xml:space="preserve">Sondervertragskunden -Konzessionsabgabe </w:t>
            </w:r>
            <w:r w:rsidRPr="009E5404">
              <w:rPr>
                <w:rFonts w:cstheme="minorHAnsi"/>
              </w:rPr>
              <w:t>und der Nutzung des gesetzlichen Preisvorgaben bzw. den gemeindespezifischen Konzessionsabgabe des Netzbetreiber.</w:t>
            </w:r>
          </w:p>
        </w:tc>
        <w:tc>
          <w:tcPr>
            <w:tcW w:w="1584" w:type="dxa"/>
            <w:tcBorders>
              <w:bottom w:val="dotted" w:sz="4" w:space="0" w:color="auto"/>
            </w:tcBorders>
          </w:tcPr>
          <w:p w14:paraId="62A6A747" w14:textId="77777777" w:rsidR="00C20FBE" w:rsidRPr="0017265D" w:rsidRDefault="00C20FBE" w:rsidP="003D638A">
            <w:pPr>
              <w:rPr>
                <w:rFonts w:cstheme="minorHAnsi"/>
              </w:rPr>
            </w:pPr>
            <w:r>
              <w:rPr>
                <w:rFonts w:cstheme="minorHAnsi"/>
              </w:rPr>
              <w:t xml:space="preserve">ja </w:t>
            </w:r>
            <w:r w:rsidRPr="009E5404">
              <w:rPr>
                <w:rFonts w:ascii="Wingdings" w:eastAsia="Wingdings" w:hAnsi="Wingdings" w:cstheme="minorHAnsi"/>
              </w:rPr>
              <w:t>à</w:t>
            </w:r>
            <w:r>
              <w:rPr>
                <w:rFonts w:cstheme="minorHAnsi"/>
              </w:rPr>
              <w:t xml:space="preserve"> 791</w:t>
            </w:r>
          </w:p>
        </w:tc>
        <w:tc>
          <w:tcPr>
            <w:tcW w:w="850" w:type="dxa"/>
            <w:tcBorders>
              <w:bottom w:val="dotted" w:sz="4" w:space="0" w:color="auto"/>
            </w:tcBorders>
          </w:tcPr>
          <w:p w14:paraId="2E6C2928" w14:textId="77777777" w:rsidR="00C20FBE" w:rsidRPr="0017265D" w:rsidRDefault="00C20FBE" w:rsidP="003D638A">
            <w:pPr>
              <w:rPr>
                <w:rFonts w:cstheme="minorHAnsi"/>
              </w:rPr>
            </w:pPr>
          </w:p>
        </w:tc>
        <w:tc>
          <w:tcPr>
            <w:tcW w:w="5103" w:type="dxa"/>
            <w:tcBorders>
              <w:bottom w:val="dotted" w:sz="4" w:space="0" w:color="auto"/>
            </w:tcBorders>
          </w:tcPr>
          <w:p w14:paraId="0673BF9F" w14:textId="77777777" w:rsidR="00C20FBE" w:rsidRPr="0017265D" w:rsidRDefault="00C20FBE" w:rsidP="003D638A">
            <w:pPr>
              <w:rPr>
                <w:rFonts w:cstheme="minorHAnsi"/>
              </w:rPr>
            </w:pPr>
          </w:p>
        </w:tc>
      </w:tr>
      <w:tr w:rsidR="00C20FBE" w:rsidRPr="0017265D" w14:paraId="4B355947" w14:textId="77777777" w:rsidTr="00093703">
        <w:tc>
          <w:tcPr>
            <w:tcW w:w="705" w:type="dxa"/>
            <w:vMerge/>
          </w:tcPr>
          <w:p w14:paraId="6AA4C82E" w14:textId="77777777" w:rsidR="00C20FBE" w:rsidRPr="0017265D" w:rsidRDefault="00C20FBE" w:rsidP="003D638A">
            <w:pPr>
              <w:rPr>
                <w:rFonts w:cstheme="minorHAnsi"/>
              </w:rPr>
            </w:pPr>
          </w:p>
        </w:tc>
        <w:tc>
          <w:tcPr>
            <w:tcW w:w="6070" w:type="dxa"/>
            <w:vMerge/>
          </w:tcPr>
          <w:p w14:paraId="4EA08C8A"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003C5F55" w14:textId="77777777" w:rsidR="00C20FBE" w:rsidRPr="0017265D" w:rsidRDefault="00C20FBE" w:rsidP="003D638A">
            <w:pPr>
              <w:rPr>
                <w:rFonts w:cstheme="minorHAnsi"/>
              </w:rPr>
            </w:pPr>
            <w:r>
              <w:rPr>
                <w:rFonts w:cstheme="minorHAnsi"/>
              </w:rPr>
              <w:t xml:space="preserve">nein </w:t>
            </w:r>
            <w:r w:rsidRPr="009E5404">
              <w:rPr>
                <w:rFonts w:ascii="Wingdings" w:eastAsia="Wingdings" w:hAnsi="Wingdings" w:cstheme="minorHAnsi"/>
              </w:rPr>
              <w:t>à</w:t>
            </w:r>
            <w:r>
              <w:rPr>
                <w:rFonts w:cstheme="minorHAnsi"/>
              </w:rPr>
              <w:t xml:space="preserve"> 785</w:t>
            </w:r>
          </w:p>
        </w:tc>
        <w:tc>
          <w:tcPr>
            <w:tcW w:w="850" w:type="dxa"/>
            <w:tcBorders>
              <w:top w:val="dotted" w:sz="4" w:space="0" w:color="auto"/>
              <w:bottom w:val="single" w:sz="4" w:space="0" w:color="auto"/>
            </w:tcBorders>
          </w:tcPr>
          <w:p w14:paraId="2721E126" w14:textId="77777777" w:rsidR="00C20FBE" w:rsidRPr="0017265D" w:rsidRDefault="00C20FBE" w:rsidP="003D638A">
            <w:pPr>
              <w:rPr>
                <w:rFonts w:cstheme="minorHAnsi"/>
              </w:rPr>
            </w:pPr>
          </w:p>
        </w:tc>
        <w:tc>
          <w:tcPr>
            <w:tcW w:w="5103" w:type="dxa"/>
            <w:tcBorders>
              <w:top w:val="dotted" w:sz="4" w:space="0" w:color="auto"/>
              <w:bottom w:val="single" w:sz="4" w:space="0" w:color="auto"/>
            </w:tcBorders>
          </w:tcPr>
          <w:p w14:paraId="59C73B28" w14:textId="77777777" w:rsidR="00C20FBE" w:rsidRPr="0017265D" w:rsidRDefault="00C20FBE" w:rsidP="003D638A">
            <w:pPr>
              <w:rPr>
                <w:rFonts w:cstheme="minorHAnsi"/>
              </w:rPr>
            </w:pPr>
          </w:p>
        </w:tc>
      </w:tr>
    </w:tbl>
    <w:p w14:paraId="22EF5C82" w14:textId="77777777" w:rsidR="00745710" w:rsidRDefault="00745710">
      <w:r>
        <w:br w:type="page"/>
      </w:r>
    </w:p>
    <w:tbl>
      <w:tblPr>
        <w:tblStyle w:val="Tabellenraster"/>
        <w:tblW w:w="14265" w:type="dxa"/>
        <w:tblLayout w:type="fixed"/>
        <w:tblLook w:val="04A0" w:firstRow="1" w:lastRow="0" w:firstColumn="1" w:lastColumn="0" w:noHBand="0" w:noVBand="1"/>
      </w:tblPr>
      <w:tblGrid>
        <w:gridCol w:w="705"/>
        <w:gridCol w:w="6070"/>
        <w:gridCol w:w="1584"/>
        <w:gridCol w:w="850"/>
        <w:gridCol w:w="5056"/>
      </w:tblGrid>
      <w:tr w:rsidR="00C20FBE" w:rsidRPr="0017265D" w14:paraId="3E8658ED" w14:textId="77777777" w:rsidTr="00745710">
        <w:tc>
          <w:tcPr>
            <w:tcW w:w="705" w:type="dxa"/>
            <w:vMerge w:val="restart"/>
            <w:shd w:val="clear" w:color="auto" w:fill="92D050"/>
          </w:tcPr>
          <w:p w14:paraId="58AEDA46" w14:textId="3197ADB2" w:rsidR="00C20FBE" w:rsidRPr="0017265D" w:rsidRDefault="00C20FBE" w:rsidP="003D638A">
            <w:pPr>
              <w:rPr>
                <w:rFonts w:cstheme="minorHAnsi"/>
              </w:rPr>
            </w:pPr>
            <w:r>
              <w:rPr>
                <w:rFonts w:cstheme="minorHAnsi"/>
              </w:rPr>
              <w:lastRenderedPageBreak/>
              <w:t>785</w:t>
            </w:r>
          </w:p>
        </w:tc>
        <w:tc>
          <w:tcPr>
            <w:tcW w:w="6070" w:type="dxa"/>
            <w:vMerge w:val="restart"/>
          </w:tcPr>
          <w:p w14:paraId="46F89555" w14:textId="77777777" w:rsidR="00C20FBE" w:rsidRPr="0017265D" w:rsidRDefault="00C20FBE" w:rsidP="003D638A">
            <w:pPr>
              <w:rPr>
                <w:rFonts w:cstheme="minorHAnsi"/>
              </w:rPr>
            </w:pPr>
            <w:r>
              <w:rPr>
                <w:rFonts w:cstheme="minorHAnsi"/>
              </w:rPr>
              <w:t>Ist die Resultierende der Vorwärtsposition, die zur Prüfung stehende Resultierende?</w:t>
            </w:r>
          </w:p>
        </w:tc>
        <w:tc>
          <w:tcPr>
            <w:tcW w:w="1584" w:type="dxa"/>
            <w:tcBorders>
              <w:bottom w:val="dotted" w:sz="4" w:space="0" w:color="auto"/>
            </w:tcBorders>
          </w:tcPr>
          <w:p w14:paraId="4985B8EB" w14:textId="77777777" w:rsidR="00C20FBE" w:rsidRPr="0017265D" w:rsidRDefault="00C20FBE" w:rsidP="003D638A">
            <w:pPr>
              <w:rPr>
                <w:rFonts w:cstheme="minorHAnsi"/>
              </w:rPr>
            </w:pPr>
            <w:r>
              <w:rPr>
                <w:rFonts w:cstheme="minorHAnsi"/>
              </w:rPr>
              <w:t xml:space="preserve">ja </w:t>
            </w:r>
            <w:r w:rsidRPr="0061602A">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2A13DD73" w14:textId="77777777" w:rsidR="00C20FBE" w:rsidRPr="0017265D" w:rsidRDefault="00C20FBE" w:rsidP="003D638A">
            <w:pPr>
              <w:rPr>
                <w:rFonts w:cstheme="minorHAnsi"/>
              </w:rPr>
            </w:pPr>
            <w:r>
              <w:rPr>
                <w:rFonts w:cstheme="minorHAnsi"/>
              </w:rPr>
              <w:t>AD3</w:t>
            </w:r>
          </w:p>
        </w:tc>
        <w:tc>
          <w:tcPr>
            <w:tcW w:w="5056" w:type="dxa"/>
            <w:tcBorders>
              <w:bottom w:val="dotted" w:sz="4" w:space="0" w:color="auto"/>
            </w:tcBorders>
          </w:tcPr>
          <w:p w14:paraId="57234298" w14:textId="77777777" w:rsidR="00C20FBE" w:rsidRPr="00834987" w:rsidRDefault="00C20FBE" w:rsidP="003D638A">
            <w:pPr>
              <w:rPr>
                <w:rFonts w:cstheme="minorHAnsi"/>
              </w:rPr>
            </w:pPr>
            <w:r w:rsidRPr="00834987">
              <w:rPr>
                <w:rFonts w:cstheme="minorHAnsi"/>
              </w:rPr>
              <w:t>Cluster: Ablehnung auf Positionsebene</w:t>
            </w:r>
          </w:p>
          <w:p w14:paraId="7EBE956F" w14:textId="77777777" w:rsidR="00C20FBE" w:rsidRDefault="00C20FBE" w:rsidP="003D638A">
            <w:pPr>
              <w:rPr>
                <w:rFonts w:cstheme="minorHAnsi"/>
              </w:rPr>
            </w:pPr>
            <w:r>
              <w:rPr>
                <w:rFonts w:cstheme="minorHAnsi"/>
              </w:rPr>
              <w:t>Es wird die falsche Konzessionsabgabe für das Kalenderjahr abgerechnet.</w:t>
            </w:r>
          </w:p>
          <w:p w14:paraId="7077C9D1" w14:textId="77777777" w:rsidR="00C20FBE" w:rsidRPr="0017265D" w:rsidRDefault="00C20FBE" w:rsidP="003D638A">
            <w:pPr>
              <w:rPr>
                <w:rFonts w:cstheme="minorHAnsi"/>
              </w:rPr>
            </w:pPr>
          </w:p>
        </w:tc>
      </w:tr>
      <w:tr w:rsidR="00C20FBE" w:rsidRPr="0017265D" w14:paraId="5039A115" w14:textId="77777777" w:rsidTr="00745710">
        <w:tc>
          <w:tcPr>
            <w:tcW w:w="705" w:type="dxa"/>
            <w:vMerge/>
          </w:tcPr>
          <w:p w14:paraId="430E5BA2" w14:textId="77777777" w:rsidR="00C20FBE" w:rsidRPr="0017265D" w:rsidRDefault="00C20FBE" w:rsidP="003D638A">
            <w:pPr>
              <w:rPr>
                <w:rFonts w:cstheme="minorHAnsi"/>
              </w:rPr>
            </w:pPr>
          </w:p>
        </w:tc>
        <w:tc>
          <w:tcPr>
            <w:tcW w:w="6070" w:type="dxa"/>
            <w:vMerge/>
          </w:tcPr>
          <w:p w14:paraId="18DE2009" w14:textId="77777777" w:rsidR="00C20FBE" w:rsidRPr="0017265D" w:rsidRDefault="00C20FBE" w:rsidP="003D638A">
            <w:pPr>
              <w:rPr>
                <w:rFonts w:cstheme="minorHAnsi"/>
              </w:rPr>
            </w:pPr>
          </w:p>
        </w:tc>
        <w:tc>
          <w:tcPr>
            <w:tcW w:w="1584" w:type="dxa"/>
            <w:tcBorders>
              <w:top w:val="dotted" w:sz="4" w:space="0" w:color="auto"/>
              <w:bottom w:val="dotted" w:sz="4" w:space="0" w:color="auto"/>
            </w:tcBorders>
          </w:tcPr>
          <w:p w14:paraId="1C7FA601" w14:textId="77777777" w:rsidR="00C20FBE" w:rsidRPr="0017265D" w:rsidRDefault="00C20FBE" w:rsidP="003D638A">
            <w:pPr>
              <w:rPr>
                <w:rFonts w:cstheme="minorHAnsi"/>
              </w:rPr>
            </w:pPr>
            <w:r>
              <w:rPr>
                <w:rFonts w:cstheme="minorHAnsi"/>
              </w:rPr>
              <w:t xml:space="preserve">nein </w:t>
            </w:r>
            <w:r w:rsidRPr="0061602A">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681038B2" w14:textId="77777777" w:rsidR="00C20FBE" w:rsidRPr="0017265D" w:rsidRDefault="00C20FBE" w:rsidP="003D638A">
            <w:pPr>
              <w:rPr>
                <w:rFonts w:cstheme="minorHAnsi"/>
              </w:rPr>
            </w:pPr>
          </w:p>
        </w:tc>
        <w:tc>
          <w:tcPr>
            <w:tcW w:w="5056" w:type="dxa"/>
            <w:tcBorders>
              <w:top w:val="dotted" w:sz="4" w:space="0" w:color="auto"/>
              <w:bottom w:val="dotted" w:sz="4" w:space="0" w:color="auto"/>
            </w:tcBorders>
          </w:tcPr>
          <w:p w14:paraId="515BF7AE" w14:textId="77777777" w:rsidR="00C20FBE" w:rsidRPr="0017265D" w:rsidRDefault="00C20FBE" w:rsidP="003D638A">
            <w:pPr>
              <w:rPr>
                <w:rFonts w:cstheme="minorHAnsi"/>
              </w:rPr>
            </w:pPr>
          </w:p>
        </w:tc>
      </w:tr>
      <w:tr w:rsidR="00C20FBE" w:rsidRPr="0017265D" w14:paraId="3C7C9D0B" w14:textId="77777777" w:rsidTr="00745710">
        <w:tc>
          <w:tcPr>
            <w:tcW w:w="705" w:type="dxa"/>
            <w:vMerge w:val="restart"/>
            <w:shd w:val="clear" w:color="auto" w:fill="92D050"/>
          </w:tcPr>
          <w:p w14:paraId="4DE5786C" w14:textId="77777777" w:rsidR="00C20FBE" w:rsidRDefault="00C20FBE" w:rsidP="003D638A">
            <w:pPr>
              <w:rPr>
                <w:rFonts w:cstheme="minorHAnsi"/>
              </w:rPr>
            </w:pPr>
            <w:r>
              <w:rPr>
                <w:rFonts w:cstheme="minorHAnsi"/>
              </w:rPr>
              <w:t>786</w:t>
            </w:r>
          </w:p>
        </w:tc>
        <w:tc>
          <w:tcPr>
            <w:tcW w:w="6070" w:type="dxa"/>
            <w:vMerge w:val="restart"/>
          </w:tcPr>
          <w:p w14:paraId="7749A03F" w14:textId="77777777" w:rsidR="00C20FBE" w:rsidRPr="00460F87" w:rsidRDefault="00C20FBE" w:rsidP="003D638A">
            <w:pPr>
              <w:rPr>
                <w:rFonts w:cstheme="minorHAnsi"/>
              </w:rPr>
            </w:pPr>
            <w:r>
              <w:rPr>
                <w:rFonts w:cstheme="minorHAnsi"/>
              </w:rPr>
              <w:t>Handelt es sich bei den Resultierenden um die Artikel-ID für Konzessionsabgabe in Schwachlast- oder Nicht-Schwachlastzeiten (oder um die gemeindespezifische Konzessionsabgabe für Schwachlast- oder Nicht-Schwachlastzeiten)?</w:t>
            </w:r>
          </w:p>
        </w:tc>
        <w:tc>
          <w:tcPr>
            <w:tcW w:w="1584" w:type="dxa"/>
            <w:tcBorders>
              <w:bottom w:val="dotted" w:sz="4" w:space="0" w:color="auto"/>
            </w:tcBorders>
          </w:tcPr>
          <w:p w14:paraId="5E9588FF" w14:textId="77777777" w:rsidR="00C20FBE" w:rsidRDefault="00C20FBE" w:rsidP="003D638A">
            <w:pPr>
              <w:rPr>
                <w:rFonts w:cstheme="minorHAnsi"/>
              </w:rPr>
            </w:pPr>
            <w:r>
              <w:rPr>
                <w:rFonts w:cstheme="minorHAnsi"/>
              </w:rPr>
              <w:t xml:space="preserve">ja </w:t>
            </w:r>
            <w:r w:rsidRPr="002243E9">
              <w:rPr>
                <w:rFonts w:ascii="Wingdings" w:eastAsia="Wingdings" w:hAnsi="Wingdings" w:cstheme="minorHAnsi"/>
              </w:rPr>
              <w:t>à</w:t>
            </w:r>
            <w:r>
              <w:rPr>
                <w:rFonts w:cstheme="minorHAnsi"/>
              </w:rPr>
              <w:t xml:space="preserve"> 787</w:t>
            </w:r>
          </w:p>
        </w:tc>
        <w:tc>
          <w:tcPr>
            <w:tcW w:w="850" w:type="dxa"/>
            <w:tcBorders>
              <w:bottom w:val="dotted" w:sz="4" w:space="0" w:color="auto"/>
            </w:tcBorders>
          </w:tcPr>
          <w:p w14:paraId="29B57F12" w14:textId="77777777" w:rsidR="00C20FBE" w:rsidRPr="0017265D" w:rsidRDefault="00C20FBE" w:rsidP="003D638A">
            <w:pPr>
              <w:rPr>
                <w:rFonts w:cstheme="minorHAnsi"/>
              </w:rPr>
            </w:pPr>
          </w:p>
        </w:tc>
        <w:tc>
          <w:tcPr>
            <w:tcW w:w="5056" w:type="dxa"/>
            <w:tcBorders>
              <w:bottom w:val="dotted" w:sz="4" w:space="0" w:color="auto"/>
            </w:tcBorders>
          </w:tcPr>
          <w:p w14:paraId="32D8A69D" w14:textId="77777777" w:rsidR="00C20FBE" w:rsidRPr="0017265D" w:rsidRDefault="00C20FBE" w:rsidP="003D638A">
            <w:pPr>
              <w:rPr>
                <w:rFonts w:cstheme="minorHAnsi"/>
              </w:rPr>
            </w:pPr>
          </w:p>
        </w:tc>
      </w:tr>
      <w:tr w:rsidR="00C20FBE" w:rsidRPr="0017265D" w14:paraId="3FD54BF9" w14:textId="77777777" w:rsidTr="00745710">
        <w:tc>
          <w:tcPr>
            <w:tcW w:w="705" w:type="dxa"/>
            <w:vMerge/>
          </w:tcPr>
          <w:p w14:paraId="13A177D4" w14:textId="77777777" w:rsidR="00C20FBE" w:rsidRDefault="00C20FBE" w:rsidP="003D638A">
            <w:pPr>
              <w:rPr>
                <w:rFonts w:cstheme="minorHAnsi"/>
              </w:rPr>
            </w:pPr>
          </w:p>
        </w:tc>
        <w:tc>
          <w:tcPr>
            <w:tcW w:w="6070" w:type="dxa"/>
            <w:vMerge/>
          </w:tcPr>
          <w:p w14:paraId="347EC8C6" w14:textId="77777777" w:rsidR="00C20FBE" w:rsidRPr="00460F87" w:rsidRDefault="00C20FBE" w:rsidP="003D638A">
            <w:pPr>
              <w:rPr>
                <w:rFonts w:cstheme="minorHAnsi"/>
              </w:rPr>
            </w:pPr>
          </w:p>
        </w:tc>
        <w:tc>
          <w:tcPr>
            <w:tcW w:w="1584" w:type="dxa"/>
            <w:tcBorders>
              <w:top w:val="dotted" w:sz="4" w:space="0" w:color="auto"/>
              <w:bottom w:val="dotted" w:sz="4" w:space="0" w:color="auto"/>
            </w:tcBorders>
          </w:tcPr>
          <w:p w14:paraId="7EE915B7" w14:textId="77777777" w:rsidR="00C20FBE" w:rsidRDefault="00C20FBE" w:rsidP="003D638A">
            <w:pPr>
              <w:rPr>
                <w:rFonts w:cstheme="minorHAnsi"/>
              </w:rPr>
            </w:pPr>
            <w:r>
              <w:rPr>
                <w:rFonts w:cstheme="minorHAnsi"/>
              </w:rPr>
              <w:t xml:space="preserve">nein </w:t>
            </w:r>
            <w:r w:rsidRPr="002243E9">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4EF2F9C0" w14:textId="77777777" w:rsidR="00C20FBE" w:rsidRPr="0017265D" w:rsidRDefault="00C20FBE" w:rsidP="003D638A">
            <w:pPr>
              <w:rPr>
                <w:rFonts w:cstheme="minorHAnsi"/>
              </w:rPr>
            </w:pPr>
            <w:r>
              <w:rPr>
                <w:rFonts w:cstheme="minorHAnsi"/>
              </w:rPr>
              <w:t>AD7</w:t>
            </w:r>
          </w:p>
        </w:tc>
        <w:tc>
          <w:tcPr>
            <w:tcW w:w="5056" w:type="dxa"/>
            <w:tcBorders>
              <w:top w:val="dotted" w:sz="4" w:space="0" w:color="auto"/>
              <w:bottom w:val="dotted" w:sz="4" w:space="0" w:color="auto"/>
            </w:tcBorders>
          </w:tcPr>
          <w:p w14:paraId="5A6426B8" w14:textId="77777777" w:rsidR="00C20FBE" w:rsidRPr="00834987" w:rsidRDefault="00C20FBE" w:rsidP="003D638A">
            <w:pPr>
              <w:rPr>
                <w:rFonts w:cstheme="minorHAnsi"/>
              </w:rPr>
            </w:pPr>
            <w:r w:rsidRPr="00834987">
              <w:rPr>
                <w:rFonts w:cstheme="minorHAnsi"/>
              </w:rPr>
              <w:t>Cluster: Ablehnung auf Positionsebene</w:t>
            </w:r>
          </w:p>
          <w:p w14:paraId="4F2E573B" w14:textId="77777777" w:rsidR="00C20FBE" w:rsidRPr="0017265D" w:rsidRDefault="00C20FBE" w:rsidP="003D638A">
            <w:pPr>
              <w:rPr>
                <w:rFonts w:cstheme="minorHAnsi"/>
              </w:rPr>
            </w:pPr>
            <w:r>
              <w:rPr>
                <w:rFonts w:cstheme="minorHAnsi"/>
              </w:rPr>
              <w:t>Die Konzessionsabgabe wird falsch abgerechnet.</w:t>
            </w:r>
          </w:p>
        </w:tc>
      </w:tr>
      <w:tr w:rsidR="00C20FBE" w:rsidRPr="0017265D" w14:paraId="233E148F" w14:textId="77777777" w:rsidTr="00745710">
        <w:tc>
          <w:tcPr>
            <w:tcW w:w="705" w:type="dxa"/>
            <w:vMerge w:val="restart"/>
            <w:shd w:val="clear" w:color="auto" w:fill="92D050"/>
          </w:tcPr>
          <w:p w14:paraId="74D06B9E" w14:textId="77777777" w:rsidR="00C20FBE" w:rsidRDefault="00C20FBE" w:rsidP="003D638A">
            <w:pPr>
              <w:rPr>
                <w:rFonts w:cstheme="minorHAnsi"/>
              </w:rPr>
            </w:pPr>
            <w:r>
              <w:rPr>
                <w:rFonts w:cstheme="minorHAnsi"/>
              </w:rPr>
              <w:t>787</w:t>
            </w:r>
          </w:p>
        </w:tc>
        <w:tc>
          <w:tcPr>
            <w:tcW w:w="6070" w:type="dxa"/>
            <w:vMerge w:val="restart"/>
          </w:tcPr>
          <w:p w14:paraId="7ABD7645" w14:textId="77777777" w:rsidR="00C20FBE" w:rsidRDefault="00C20FBE" w:rsidP="003D638A">
            <w:pPr>
              <w:rPr>
                <w:rFonts w:cstheme="minorHAnsi"/>
              </w:rPr>
            </w:pPr>
            <w:r w:rsidRPr="002615BA">
              <w:rPr>
                <w:rFonts w:cstheme="minorHAnsi"/>
              </w:rPr>
              <w:t>Wird in derselben Rechnung eine Konzessionsabgabe</w:t>
            </w:r>
            <w:r>
              <w:rPr>
                <w:rFonts w:cstheme="minorHAnsi"/>
              </w:rPr>
              <w:t>n-</w:t>
            </w:r>
            <w:r w:rsidRPr="002615BA">
              <w:rPr>
                <w:rFonts w:cstheme="minorHAnsi"/>
              </w:rPr>
              <w:t xml:space="preserve"> Position mit einer Artikel-ID, die nicht der </w:t>
            </w:r>
            <w:r>
              <w:rPr>
                <w:rFonts w:cstheme="minorHAnsi"/>
              </w:rPr>
              <w:t>Konzessionsabgabe in Schwachlast- oder Nicht-Schwachlastzeiten (oder die gemeindespezifische Konzessionsabgabe für Schwachlast- oder Nicht-Schwachlastzeiten) entspricht, mit positiver Menge abgerechnet?</w:t>
            </w:r>
          </w:p>
        </w:tc>
        <w:tc>
          <w:tcPr>
            <w:tcW w:w="1584" w:type="dxa"/>
            <w:tcBorders>
              <w:bottom w:val="dotted" w:sz="4" w:space="0" w:color="auto"/>
            </w:tcBorders>
          </w:tcPr>
          <w:p w14:paraId="516F283B" w14:textId="77777777" w:rsidR="00C20FBE" w:rsidRDefault="00C20FBE" w:rsidP="003D638A">
            <w:pPr>
              <w:rPr>
                <w:rFonts w:cstheme="minorHAnsi"/>
              </w:rPr>
            </w:pPr>
            <w:r>
              <w:rPr>
                <w:rFonts w:cstheme="minorHAnsi"/>
              </w:rPr>
              <w:t xml:space="preserve">ja </w:t>
            </w:r>
            <w:r w:rsidRPr="007D5055">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30674051" w14:textId="77777777" w:rsidR="00C20FBE" w:rsidRPr="0017265D" w:rsidRDefault="00C20FBE" w:rsidP="003D638A">
            <w:pPr>
              <w:rPr>
                <w:rFonts w:cstheme="minorHAnsi"/>
              </w:rPr>
            </w:pPr>
          </w:p>
        </w:tc>
        <w:tc>
          <w:tcPr>
            <w:tcW w:w="5056" w:type="dxa"/>
            <w:tcBorders>
              <w:bottom w:val="dotted" w:sz="4" w:space="0" w:color="auto"/>
            </w:tcBorders>
          </w:tcPr>
          <w:p w14:paraId="041B37F3" w14:textId="77777777" w:rsidR="00C20FBE" w:rsidRPr="0017265D" w:rsidRDefault="00C20FBE" w:rsidP="003D638A">
            <w:pPr>
              <w:rPr>
                <w:rFonts w:cstheme="minorHAnsi"/>
              </w:rPr>
            </w:pPr>
          </w:p>
        </w:tc>
      </w:tr>
      <w:tr w:rsidR="00C20FBE" w:rsidRPr="0017265D" w14:paraId="45C3B049" w14:textId="77777777" w:rsidTr="00745710">
        <w:tc>
          <w:tcPr>
            <w:tcW w:w="705" w:type="dxa"/>
            <w:vMerge/>
          </w:tcPr>
          <w:p w14:paraId="1FA77D08" w14:textId="77777777" w:rsidR="00C20FBE" w:rsidRDefault="00C20FBE" w:rsidP="003D638A">
            <w:pPr>
              <w:rPr>
                <w:rFonts w:cstheme="minorHAnsi"/>
              </w:rPr>
            </w:pPr>
          </w:p>
        </w:tc>
        <w:tc>
          <w:tcPr>
            <w:tcW w:w="6070" w:type="dxa"/>
            <w:vMerge/>
          </w:tcPr>
          <w:p w14:paraId="77744F87" w14:textId="77777777" w:rsidR="00C20FBE" w:rsidRDefault="00C20FBE" w:rsidP="003D638A">
            <w:pPr>
              <w:rPr>
                <w:rFonts w:cstheme="minorHAnsi"/>
              </w:rPr>
            </w:pPr>
          </w:p>
        </w:tc>
        <w:tc>
          <w:tcPr>
            <w:tcW w:w="1584" w:type="dxa"/>
            <w:tcBorders>
              <w:top w:val="dotted" w:sz="4" w:space="0" w:color="auto"/>
              <w:bottom w:val="dotted" w:sz="4" w:space="0" w:color="auto"/>
            </w:tcBorders>
          </w:tcPr>
          <w:p w14:paraId="441BF404" w14:textId="77777777" w:rsidR="00C20FBE" w:rsidRDefault="00C20FBE" w:rsidP="003D638A">
            <w:pPr>
              <w:rPr>
                <w:rFonts w:cstheme="minorHAnsi"/>
              </w:rPr>
            </w:pPr>
            <w:r>
              <w:rPr>
                <w:rFonts w:cstheme="minorHAnsi"/>
              </w:rPr>
              <w:t xml:space="preserve">nein </w:t>
            </w:r>
            <w:r w:rsidRPr="00AA2B56">
              <w:rPr>
                <w:rFonts w:ascii="Wingdings" w:eastAsia="Wingdings" w:hAnsi="Wingdings" w:cstheme="minorHAnsi"/>
              </w:rPr>
              <w:t>à</w:t>
            </w:r>
            <w:r>
              <w:rPr>
                <w:rFonts w:cstheme="minorHAnsi"/>
              </w:rPr>
              <w:t xml:space="preserve"> 790</w:t>
            </w:r>
          </w:p>
        </w:tc>
        <w:tc>
          <w:tcPr>
            <w:tcW w:w="850" w:type="dxa"/>
            <w:tcBorders>
              <w:top w:val="dotted" w:sz="4" w:space="0" w:color="auto"/>
              <w:bottom w:val="dotted" w:sz="4" w:space="0" w:color="auto"/>
            </w:tcBorders>
          </w:tcPr>
          <w:p w14:paraId="7F6D0E99" w14:textId="77777777" w:rsidR="00C20FBE" w:rsidRPr="0017265D" w:rsidRDefault="00C20FBE" w:rsidP="003D638A">
            <w:pPr>
              <w:rPr>
                <w:rFonts w:cstheme="minorHAnsi"/>
              </w:rPr>
            </w:pPr>
            <w:r>
              <w:rPr>
                <w:rFonts w:cstheme="minorHAnsi"/>
              </w:rPr>
              <w:t>AD8</w:t>
            </w:r>
          </w:p>
        </w:tc>
        <w:tc>
          <w:tcPr>
            <w:tcW w:w="5056" w:type="dxa"/>
            <w:tcBorders>
              <w:top w:val="dotted" w:sz="4" w:space="0" w:color="auto"/>
              <w:bottom w:val="dotted" w:sz="4" w:space="0" w:color="auto"/>
            </w:tcBorders>
          </w:tcPr>
          <w:p w14:paraId="15D5F8EC" w14:textId="77777777" w:rsidR="00C20FBE" w:rsidRPr="00834987" w:rsidRDefault="00C20FBE" w:rsidP="003D638A">
            <w:pPr>
              <w:rPr>
                <w:rFonts w:cstheme="minorHAnsi"/>
              </w:rPr>
            </w:pPr>
            <w:r w:rsidRPr="00834987">
              <w:rPr>
                <w:rFonts w:cstheme="minorHAnsi"/>
              </w:rPr>
              <w:t>Cluster: Ablehnung auf Positionsebene</w:t>
            </w:r>
          </w:p>
          <w:p w14:paraId="4CBB3A98" w14:textId="77777777" w:rsidR="00C20FBE" w:rsidRPr="0017265D" w:rsidRDefault="00C20FBE" w:rsidP="003D638A">
            <w:pPr>
              <w:rPr>
                <w:rFonts w:cstheme="minorHAnsi"/>
              </w:rPr>
            </w:pPr>
            <w:r>
              <w:rPr>
                <w:rFonts w:cstheme="minorHAnsi"/>
              </w:rPr>
              <w:t>Konzessionsabgabe wird doppelt abgerechnet.</w:t>
            </w:r>
          </w:p>
        </w:tc>
      </w:tr>
      <w:tr w:rsidR="00C20FBE" w:rsidRPr="0017265D" w14:paraId="2E36EEFF" w14:textId="77777777" w:rsidTr="00745710">
        <w:tc>
          <w:tcPr>
            <w:tcW w:w="705" w:type="dxa"/>
            <w:vMerge w:val="restart"/>
            <w:shd w:val="clear" w:color="auto" w:fill="92D050"/>
          </w:tcPr>
          <w:p w14:paraId="7F4EBCE7" w14:textId="77777777" w:rsidR="00C20FBE" w:rsidRDefault="00C20FBE" w:rsidP="003D638A">
            <w:pPr>
              <w:rPr>
                <w:rFonts w:cstheme="minorHAnsi"/>
              </w:rPr>
            </w:pPr>
            <w:r>
              <w:rPr>
                <w:rFonts w:cstheme="minorHAnsi"/>
              </w:rPr>
              <w:t>790</w:t>
            </w:r>
          </w:p>
        </w:tc>
        <w:tc>
          <w:tcPr>
            <w:tcW w:w="6070" w:type="dxa"/>
            <w:vMerge w:val="restart"/>
          </w:tcPr>
          <w:p w14:paraId="0AB1E8B3" w14:textId="77777777" w:rsidR="00C20FBE" w:rsidRPr="00460F87" w:rsidRDefault="00C20FBE" w:rsidP="003D638A">
            <w:pPr>
              <w:rPr>
                <w:rFonts w:cstheme="minorHAnsi"/>
              </w:rPr>
            </w:pPr>
            <w:r>
              <w:rPr>
                <w:rFonts w:cstheme="minorHAnsi"/>
              </w:rPr>
              <w:t>Ist die Energiemenge der Resultierenden plausibel zur Energiemenge des Lieferscheins?</w:t>
            </w:r>
          </w:p>
        </w:tc>
        <w:tc>
          <w:tcPr>
            <w:tcW w:w="1584" w:type="dxa"/>
            <w:tcBorders>
              <w:bottom w:val="dotted" w:sz="4" w:space="0" w:color="auto"/>
            </w:tcBorders>
          </w:tcPr>
          <w:p w14:paraId="6638DB64" w14:textId="77777777" w:rsidR="00C20FBE" w:rsidRDefault="00C20FBE" w:rsidP="003D638A">
            <w:pPr>
              <w:rPr>
                <w:rFonts w:cstheme="minorHAnsi"/>
              </w:rPr>
            </w:pPr>
            <w:r>
              <w:rPr>
                <w:rFonts w:cstheme="minorHAnsi"/>
              </w:rPr>
              <w:t xml:space="preserve">ja </w:t>
            </w:r>
            <w:r w:rsidRPr="00A50636">
              <w:rPr>
                <w:rFonts w:ascii="Wingdings" w:eastAsia="Wingdings" w:hAnsi="Wingdings" w:cstheme="minorHAnsi"/>
              </w:rPr>
              <w:t>à</w:t>
            </w:r>
            <w:r>
              <w:rPr>
                <w:rFonts w:cstheme="minorHAnsi"/>
              </w:rPr>
              <w:t xml:space="preserve"> 791</w:t>
            </w:r>
          </w:p>
        </w:tc>
        <w:tc>
          <w:tcPr>
            <w:tcW w:w="850" w:type="dxa"/>
            <w:tcBorders>
              <w:bottom w:val="dotted" w:sz="4" w:space="0" w:color="auto"/>
            </w:tcBorders>
          </w:tcPr>
          <w:p w14:paraId="2E45664B" w14:textId="77777777" w:rsidR="00C20FBE" w:rsidRPr="0017265D" w:rsidRDefault="00C20FBE" w:rsidP="003D638A">
            <w:pPr>
              <w:rPr>
                <w:rFonts w:cstheme="minorHAnsi"/>
              </w:rPr>
            </w:pPr>
          </w:p>
        </w:tc>
        <w:tc>
          <w:tcPr>
            <w:tcW w:w="5056" w:type="dxa"/>
            <w:tcBorders>
              <w:bottom w:val="dotted" w:sz="4" w:space="0" w:color="auto"/>
            </w:tcBorders>
          </w:tcPr>
          <w:p w14:paraId="3772125B" w14:textId="77777777" w:rsidR="00C20FBE" w:rsidRPr="0017265D" w:rsidRDefault="00C20FBE" w:rsidP="003D638A">
            <w:pPr>
              <w:rPr>
                <w:rFonts w:cstheme="minorHAnsi"/>
              </w:rPr>
            </w:pPr>
          </w:p>
        </w:tc>
      </w:tr>
      <w:tr w:rsidR="00C20FBE" w:rsidRPr="0017265D" w14:paraId="63588E14" w14:textId="77777777" w:rsidTr="00745710">
        <w:tc>
          <w:tcPr>
            <w:tcW w:w="705" w:type="dxa"/>
            <w:vMerge/>
          </w:tcPr>
          <w:p w14:paraId="0C7B807C" w14:textId="77777777" w:rsidR="00C20FBE" w:rsidRDefault="00C20FBE" w:rsidP="003D638A">
            <w:pPr>
              <w:rPr>
                <w:rFonts w:cstheme="minorHAnsi"/>
              </w:rPr>
            </w:pPr>
          </w:p>
        </w:tc>
        <w:tc>
          <w:tcPr>
            <w:tcW w:w="6070" w:type="dxa"/>
            <w:vMerge/>
          </w:tcPr>
          <w:p w14:paraId="78FCD256" w14:textId="77777777" w:rsidR="00C20FBE" w:rsidRPr="00460F87" w:rsidRDefault="00C20FBE" w:rsidP="003D638A">
            <w:pPr>
              <w:rPr>
                <w:rFonts w:cstheme="minorHAnsi"/>
              </w:rPr>
            </w:pPr>
          </w:p>
        </w:tc>
        <w:tc>
          <w:tcPr>
            <w:tcW w:w="1584" w:type="dxa"/>
            <w:tcBorders>
              <w:top w:val="dotted" w:sz="4" w:space="0" w:color="auto"/>
              <w:bottom w:val="single" w:sz="4" w:space="0" w:color="auto"/>
            </w:tcBorders>
          </w:tcPr>
          <w:p w14:paraId="161E1D6A" w14:textId="77777777" w:rsidR="00C20FBE" w:rsidRDefault="00C20FBE" w:rsidP="003D638A">
            <w:pPr>
              <w:rPr>
                <w:rFonts w:cstheme="minorHAnsi"/>
              </w:rPr>
            </w:pPr>
            <w:r>
              <w:rPr>
                <w:rFonts w:cstheme="minorHAnsi"/>
              </w:rPr>
              <w:t xml:space="preserve">nein </w:t>
            </w:r>
            <w:r w:rsidRPr="00A50636">
              <w:rPr>
                <w:rFonts w:ascii="Wingdings" w:eastAsia="Wingdings" w:hAnsi="Wingdings" w:cstheme="minorHAnsi"/>
              </w:rPr>
              <w:t>à</w:t>
            </w:r>
            <w:r>
              <w:rPr>
                <w:rFonts w:cstheme="minorHAnsi"/>
              </w:rPr>
              <w:t xml:space="preserve"> 795</w:t>
            </w:r>
          </w:p>
        </w:tc>
        <w:tc>
          <w:tcPr>
            <w:tcW w:w="850" w:type="dxa"/>
            <w:tcBorders>
              <w:top w:val="dotted" w:sz="4" w:space="0" w:color="auto"/>
              <w:bottom w:val="single" w:sz="4" w:space="0" w:color="auto"/>
            </w:tcBorders>
          </w:tcPr>
          <w:p w14:paraId="1C5B1BD7" w14:textId="77777777" w:rsidR="00C20FBE" w:rsidRPr="0017265D" w:rsidRDefault="00C20FBE" w:rsidP="003D638A">
            <w:pPr>
              <w:rPr>
                <w:rFonts w:cstheme="minorHAnsi"/>
              </w:rPr>
            </w:pPr>
            <w:r>
              <w:rPr>
                <w:rFonts w:cstheme="minorHAnsi"/>
              </w:rPr>
              <w:t>AD4</w:t>
            </w:r>
          </w:p>
        </w:tc>
        <w:tc>
          <w:tcPr>
            <w:tcW w:w="5056" w:type="dxa"/>
            <w:tcBorders>
              <w:top w:val="dotted" w:sz="4" w:space="0" w:color="auto"/>
              <w:bottom w:val="single" w:sz="4" w:space="0" w:color="auto"/>
            </w:tcBorders>
          </w:tcPr>
          <w:p w14:paraId="6E47C0A6" w14:textId="77777777" w:rsidR="00C20FBE" w:rsidRPr="00834987" w:rsidRDefault="00C20FBE" w:rsidP="003D638A">
            <w:pPr>
              <w:rPr>
                <w:rFonts w:cstheme="minorHAnsi"/>
              </w:rPr>
            </w:pPr>
            <w:r w:rsidRPr="00834987">
              <w:rPr>
                <w:rFonts w:cstheme="minorHAnsi"/>
              </w:rPr>
              <w:t>Cluster: Ablehnung auf Positionsebene</w:t>
            </w:r>
          </w:p>
          <w:p w14:paraId="51B68D53" w14:textId="77777777" w:rsidR="00C20FBE" w:rsidRPr="0017265D" w:rsidRDefault="00C20FBE" w:rsidP="003D638A">
            <w:pPr>
              <w:rPr>
                <w:rFonts w:cstheme="minorHAnsi"/>
              </w:rPr>
            </w:pPr>
            <w:r>
              <w:rPr>
                <w:rFonts w:cstheme="minorHAnsi"/>
              </w:rPr>
              <w:t xml:space="preserve">Die Energiemenge </w:t>
            </w:r>
            <w:r w:rsidRPr="00FC56C6">
              <w:rPr>
                <w:rFonts w:cstheme="minorHAnsi"/>
              </w:rPr>
              <w:t>der Resultierenden passt nicht zum Lieferschein</w:t>
            </w:r>
          </w:p>
        </w:tc>
      </w:tr>
    </w:tbl>
    <w:p w14:paraId="08873A89" w14:textId="77777777" w:rsidR="00745710" w:rsidRDefault="00745710">
      <w:r>
        <w:br w:type="page"/>
      </w:r>
    </w:p>
    <w:tbl>
      <w:tblPr>
        <w:tblStyle w:val="Tabellenraster"/>
        <w:tblW w:w="14265" w:type="dxa"/>
        <w:tblLayout w:type="fixed"/>
        <w:tblLook w:val="04A0" w:firstRow="1" w:lastRow="0" w:firstColumn="1" w:lastColumn="0" w:noHBand="0" w:noVBand="1"/>
      </w:tblPr>
      <w:tblGrid>
        <w:gridCol w:w="705"/>
        <w:gridCol w:w="6070"/>
        <w:gridCol w:w="1556"/>
        <w:gridCol w:w="28"/>
        <w:gridCol w:w="850"/>
        <w:gridCol w:w="5056"/>
      </w:tblGrid>
      <w:tr w:rsidR="00C20FBE" w:rsidRPr="0017265D" w14:paraId="62AF46DC" w14:textId="77777777" w:rsidTr="00745710">
        <w:tc>
          <w:tcPr>
            <w:tcW w:w="705" w:type="dxa"/>
            <w:vMerge w:val="restart"/>
            <w:shd w:val="clear" w:color="auto" w:fill="92D050"/>
          </w:tcPr>
          <w:p w14:paraId="574F88CE" w14:textId="53BCAEB5" w:rsidR="00C20FBE" w:rsidRPr="0017265D" w:rsidRDefault="00C20FBE" w:rsidP="003D638A">
            <w:pPr>
              <w:rPr>
                <w:rFonts w:cstheme="minorHAnsi"/>
              </w:rPr>
            </w:pPr>
            <w:r>
              <w:rPr>
                <w:rFonts w:cstheme="minorHAnsi"/>
              </w:rPr>
              <w:lastRenderedPageBreak/>
              <w:t>791</w:t>
            </w:r>
          </w:p>
        </w:tc>
        <w:tc>
          <w:tcPr>
            <w:tcW w:w="6070" w:type="dxa"/>
            <w:vMerge w:val="restart"/>
          </w:tcPr>
          <w:p w14:paraId="21402420" w14:textId="77777777" w:rsidR="00C20FBE" w:rsidRDefault="00C20FBE" w:rsidP="003D638A">
            <w:pPr>
              <w:rPr>
                <w:rFonts w:cstheme="minorHAnsi"/>
              </w:rPr>
            </w:pPr>
            <w:r w:rsidRPr="00460F87">
              <w:rPr>
                <w:rFonts w:cstheme="minorHAnsi"/>
              </w:rPr>
              <w:t xml:space="preserve">Ist </w:t>
            </w:r>
            <w:r>
              <w:rPr>
                <w:rFonts w:cstheme="minorHAnsi"/>
              </w:rPr>
              <w:t xml:space="preserve">die saldierte Energiemenge </w:t>
            </w:r>
            <w:r w:rsidRPr="00460F87">
              <w:rPr>
                <w:rFonts w:cstheme="minorHAnsi"/>
              </w:rPr>
              <w:t>der Konzessionsabgabe passend zum Lieferschein?</w:t>
            </w:r>
          </w:p>
          <w:p w14:paraId="34B69892" w14:textId="77777777" w:rsidR="00C20FBE" w:rsidRPr="0017265D" w:rsidRDefault="00C20FBE" w:rsidP="003D638A">
            <w:pPr>
              <w:rPr>
                <w:rFonts w:cstheme="minorHAnsi"/>
              </w:rPr>
            </w:pPr>
            <w:r>
              <w:rPr>
                <w:rFonts w:cstheme="minorHAnsi"/>
              </w:rPr>
              <w:t>Hinweis: Die saldierte abgerechnete Energiemenge ergibt sich durch Addition aller Energiemengen (unter Berücksichtigung derer Vorzeichen) aller Resultierenden zur Konzessionsabgabe dieser Rechnung.</w:t>
            </w:r>
          </w:p>
        </w:tc>
        <w:tc>
          <w:tcPr>
            <w:tcW w:w="1584" w:type="dxa"/>
            <w:gridSpan w:val="2"/>
            <w:tcBorders>
              <w:bottom w:val="dotted" w:sz="4" w:space="0" w:color="auto"/>
            </w:tcBorders>
          </w:tcPr>
          <w:p w14:paraId="5C07F4AD" w14:textId="77777777" w:rsidR="00C20FBE" w:rsidRPr="0017265D" w:rsidRDefault="00C20FBE" w:rsidP="003D638A">
            <w:pPr>
              <w:rPr>
                <w:rFonts w:cstheme="minorHAnsi"/>
              </w:rPr>
            </w:pPr>
            <w:r>
              <w:rPr>
                <w:rFonts w:cstheme="minorHAnsi"/>
              </w:rPr>
              <w:t xml:space="preserve">ja </w:t>
            </w:r>
            <w:r w:rsidRPr="00460F87">
              <w:rPr>
                <w:rFonts w:ascii="Wingdings" w:eastAsia="Wingdings" w:hAnsi="Wingdings" w:cstheme="minorHAnsi"/>
              </w:rPr>
              <w:t>à</w:t>
            </w:r>
            <w:r>
              <w:rPr>
                <w:rFonts w:cstheme="minorHAnsi"/>
              </w:rPr>
              <w:t>795</w:t>
            </w:r>
          </w:p>
        </w:tc>
        <w:tc>
          <w:tcPr>
            <w:tcW w:w="850" w:type="dxa"/>
            <w:tcBorders>
              <w:bottom w:val="dotted" w:sz="4" w:space="0" w:color="auto"/>
            </w:tcBorders>
          </w:tcPr>
          <w:p w14:paraId="3842704F" w14:textId="77777777" w:rsidR="00C20FBE" w:rsidRPr="0017265D" w:rsidRDefault="00C20FBE" w:rsidP="003D638A">
            <w:pPr>
              <w:rPr>
                <w:rFonts w:cstheme="minorHAnsi"/>
              </w:rPr>
            </w:pPr>
          </w:p>
        </w:tc>
        <w:tc>
          <w:tcPr>
            <w:tcW w:w="5056" w:type="dxa"/>
            <w:tcBorders>
              <w:bottom w:val="dotted" w:sz="4" w:space="0" w:color="auto"/>
            </w:tcBorders>
          </w:tcPr>
          <w:p w14:paraId="67DB49E8" w14:textId="77777777" w:rsidR="00C20FBE" w:rsidRPr="0017265D" w:rsidRDefault="00C20FBE" w:rsidP="003D638A">
            <w:pPr>
              <w:rPr>
                <w:rFonts w:cstheme="minorHAnsi"/>
              </w:rPr>
            </w:pPr>
          </w:p>
        </w:tc>
      </w:tr>
      <w:tr w:rsidR="00C20FBE" w:rsidRPr="0017265D" w14:paraId="6E1B8301" w14:textId="77777777" w:rsidTr="00745710">
        <w:tc>
          <w:tcPr>
            <w:tcW w:w="705" w:type="dxa"/>
            <w:vMerge/>
          </w:tcPr>
          <w:p w14:paraId="793E503E" w14:textId="77777777" w:rsidR="00C20FBE" w:rsidRPr="0017265D" w:rsidRDefault="00C20FBE" w:rsidP="003D638A">
            <w:pPr>
              <w:rPr>
                <w:rFonts w:cstheme="minorHAnsi"/>
              </w:rPr>
            </w:pPr>
          </w:p>
        </w:tc>
        <w:tc>
          <w:tcPr>
            <w:tcW w:w="6070" w:type="dxa"/>
            <w:vMerge/>
          </w:tcPr>
          <w:p w14:paraId="6699510F" w14:textId="77777777" w:rsidR="00C20FBE" w:rsidRPr="0017265D" w:rsidRDefault="00C20FBE" w:rsidP="003D638A">
            <w:pPr>
              <w:rPr>
                <w:rFonts w:cstheme="minorHAnsi"/>
              </w:rPr>
            </w:pPr>
          </w:p>
        </w:tc>
        <w:tc>
          <w:tcPr>
            <w:tcW w:w="1584" w:type="dxa"/>
            <w:gridSpan w:val="2"/>
            <w:tcBorders>
              <w:top w:val="dotted" w:sz="4" w:space="0" w:color="auto"/>
            </w:tcBorders>
          </w:tcPr>
          <w:p w14:paraId="22C79414" w14:textId="77777777" w:rsidR="00C20FBE" w:rsidRPr="0017265D" w:rsidRDefault="00C20FBE" w:rsidP="003D638A">
            <w:pPr>
              <w:rPr>
                <w:rFonts w:cstheme="minorHAnsi"/>
              </w:rPr>
            </w:pPr>
            <w:r>
              <w:rPr>
                <w:rFonts w:cstheme="minorHAnsi"/>
              </w:rPr>
              <w:t xml:space="preserve">nein </w:t>
            </w:r>
            <w:r w:rsidRPr="006D39C2">
              <w:rPr>
                <w:rFonts w:ascii="Wingdings" w:eastAsia="Wingdings" w:hAnsi="Wingdings" w:cstheme="minorHAnsi"/>
              </w:rPr>
              <w:t>à</w:t>
            </w:r>
            <w:r>
              <w:rPr>
                <w:rFonts w:cstheme="minorHAnsi"/>
              </w:rPr>
              <w:t xml:space="preserve"> 795</w:t>
            </w:r>
          </w:p>
        </w:tc>
        <w:tc>
          <w:tcPr>
            <w:tcW w:w="850" w:type="dxa"/>
            <w:tcBorders>
              <w:top w:val="dotted" w:sz="4" w:space="0" w:color="auto"/>
            </w:tcBorders>
          </w:tcPr>
          <w:p w14:paraId="5D887EC2" w14:textId="77777777" w:rsidR="00C20FBE" w:rsidRPr="0017265D" w:rsidRDefault="00C20FBE" w:rsidP="003D638A">
            <w:pPr>
              <w:rPr>
                <w:rFonts w:cstheme="minorHAnsi"/>
              </w:rPr>
            </w:pPr>
            <w:r>
              <w:rPr>
                <w:rFonts w:cstheme="minorHAnsi"/>
              </w:rPr>
              <w:t>AD9</w:t>
            </w:r>
          </w:p>
        </w:tc>
        <w:tc>
          <w:tcPr>
            <w:tcW w:w="5056" w:type="dxa"/>
            <w:tcBorders>
              <w:top w:val="dotted" w:sz="4" w:space="0" w:color="auto"/>
            </w:tcBorders>
          </w:tcPr>
          <w:p w14:paraId="5873BADB" w14:textId="77777777" w:rsidR="00C20FBE" w:rsidRPr="00834987" w:rsidRDefault="00C20FBE" w:rsidP="003D638A">
            <w:pPr>
              <w:rPr>
                <w:rFonts w:cstheme="minorHAnsi"/>
              </w:rPr>
            </w:pPr>
            <w:r w:rsidRPr="00834987">
              <w:rPr>
                <w:rFonts w:cstheme="minorHAnsi"/>
              </w:rPr>
              <w:t>Cluster: Ablehnung auf Positionsebene</w:t>
            </w:r>
          </w:p>
          <w:p w14:paraId="6AD4505A" w14:textId="77777777" w:rsidR="00C20FBE" w:rsidRPr="0017265D" w:rsidRDefault="00C20FBE" w:rsidP="003D638A">
            <w:pPr>
              <w:rPr>
                <w:rFonts w:cstheme="minorHAnsi"/>
              </w:rPr>
            </w:pPr>
            <w:r>
              <w:rPr>
                <w:rFonts w:cstheme="minorHAnsi"/>
              </w:rPr>
              <w:t xml:space="preserve">Die saldierte Energiemenge </w:t>
            </w:r>
            <w:r w:rsidRPr="00FC56C6">
              <w:rPr>
                <w:rFonts w:cstheme="minorHAnsi"/>
              </w:rPr>
              <w:t>der Resultierenden pass</w:t>
            </w:r>
            <w:r>
              <w:rPr>
                <w:rFonts w:cstheme="minorHAnsi"/>
              </w:rPr>
              <w:t>en</w:t>
            </w:r>
            <w:r w:rsidRPr="00FC56C6">
              <w:rPr>
                <w:rFonts w:cstheme="minorHAnsi"/>
              </w:rPr>
              <w:t xml:space="preserve"> nicht zum Lieferschein</w:t>
            </w:r>
          </w:p>
        </w:tc>
      </w:tr>
      <w:tr w:rsidR="00C20FBE" w:rsidRPr="0017265D" w14:paraId="23B3D4F3" w14:textId="77777777" w:rsidTr="00745710">
        <w:tc>
          <w:tcPr>
            <w:tcW w:w="705" w:type="dxa"/>
            <w:vMerge w:val="restart"/>
            <w:shd w:val="clear" w:color="auto" w:fill="92D050"/>
          </w:tcPr>
          <w:p w14:paraId="307DB660" w14:textId="77777777" w:rsidR="00C20FBE" w:rsidRPr="0017265D" w:rsidRDefault="00C20FBE" w:rsidP="003D638A">
            <w:pPr>
              <w:rPr>
                <w:rFonts w:cstheme="minorHAnsi"/>
              </w:rPr>
            </w:pPr>
            <w:r w:rsidRPr="0017265D">
              <w:rPr>
                <w:rFonts w:cstheme="minorHAnsi"/>
              </w:rPr>
              <w:t>795</w:t>
            </w:r>
          </w:p>
        </w:tc>
        <w:tc>
          <w:tcPr>
            <w:tcW w:w="6070" w:type="dxa"/>
            <w:vMerge w:val="restart"/>
          </w:tcPr>
          <w:p w14:paraId="61CA41D6"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tc>
        <w:tc>
          <w:tcPr>
            <w:tcW w:w="1584" w:type="dxa"/>
            <w:gridSpan w:val="2"/>
            <w:tcBorders>
              <w:bottom w:val="dotted" w:sz="4" w:space="0" w:color="auto"/>
            </w:tcBorders>
          </w:tcPr>
          <w:p w14:paraId="274C9B1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799</w:t>
            </w:r>
          </w:p>
        </w:tc>
        <w:tc>
          <w:tcPr>
            <w:tcW w:w="850" w:type="dxa"/>
            <w:tcBorders>
              <w:bottom w:val="dotted" w:sz="4" w:space="0" w:color="auto"/>
            </w:tcBorders>
          </w:tcPr>
          <w:p w14:paraId="40E68DDC" w14:textId="77777777" w:rsidR="00C20FBE" w:rsidRPr="0017265D" w:rsidRDefault="00C20FBE" w:rsidP="003D638A">
            <w:pPr>
              <w:rPr>
                <w:rFonts w:cstheme="minorHAnsi"/>
              </w:rPr>
            </w:pPr>
            <w:r w:rsidRPr="0017265D">
              <w:rPr>
                <w:rFonts w:cstheme="minorHAnsi"/>
              </w:rPr>
              <w:t>A99</w:t>
            </w:r>
          </w:p>
        </w:tc>
        <w:tc>
          <w:tcPr>
            <w:tcW w:w="5056" w:type="dxa"/>
            <w:tcBorders>
              <w:bottom w:val="dotted" w:sz="4" w:space="0" w:color="auto"/>
            </w:tcBorders>
          </w:tcPr>
          <w:p w14:paraId="67DCF5DB" w14:textId="77777777" w:rsidR="00C20FBE" w:rsidRPr="0017265D" w:rsidRDefault="00C20FBE" w:rsidP="003D638A">
            <w:pPr>
              <w:rPr>
                <w:rFonts w:cstheme="minorHAnsi"/>
              </w:rPr>
            </w:pPr>
            <w:r w:rsidRPr="0017265D">
              <w:rPr>
                <w:rFonts w:cstheme="minorHAnsi"/>
              </w:rPr>
              <w:t>Cluster: Ablehnung auf Positionsebene</w:t>
            </w:r>
          </w:p>
          <w:p w14:paraId="22D0B099" w14:textId="77777777" w:rsidR="00C20FBE" w:rsidRPr="0017265D" w:rsidRDefault="00C20FBE" w:rsidP="003D638A">
            <w:pPr>
              <w:rPr>
                <w:rFonts w:cstheme="minorHAnsi"/>
              </w:rPr>
            </w:pPr>
            <w:r w:rsidRPr="0017265D">
              <w:rPr>
                <w:rFonts w:cstheme="minorHAnsi"/>
              </w:rPr>
              <w:t>Sonstiger Fehler auf Positionsebene.</w:t>
            </w:r>
          </w:p>
          <w:p w14:paraId="3B138F7C"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787460D5"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5755CD1A" w14:textId="77777777" w:rsidTr="00745710">
        <w:tc>
          <w:tcPr>
            <w:tcW w:w="705" w:type="dxa"/>
            <w:vMerge/>
          </w:tcPr>
          <w:p w14:paraId="44FD34A3" w14:textId="77777777" w:rsidR="00C20FBE" w:rsidRPr="0017265D" w:rsidRDefault="00C20FBE" w:rsidP="003D638A">
            <w:pPr>
              <w:rPr>
                <w:rFonts w:cstheme="minorHAnsi"/>
              </w:rPr>
            </w:pPr>
          </w:p>
        </w:tc>
        <w:tc>
          <w:tcPr>
            <w:tcW w:w="6070" w:type="dxa"/>
            <w:vMerge/>
          </w:tcPr>
          <w:p w14:paraId="40D91A32" w14:textId="77777777" w:rsidR="00C20FBE" w:rsidRPr="0017265D" w:rsidRDefault="00C20FBE" w:rsidP="003D638A">
            <w:pPr>
              <w:rPr>
                <w:rFonts w:cstheme="minorHAnsi"/>
              </w:rPr>
            </w:pPr>
          </w:p>
        </w:tc>
        <w:tc>
          <w:tcPr>
            <w:tcW w:w="1584" w:type="dxa"/>
            <w:gridSpan w:val="2"/>
            <w:tcBorders>
              <w:top w:val="dotted" w:sz="4" w:space="0" w:color="auto"/>
            </w:tcBorders>
          </w:tcPr>
          <w:p w14:paraId="63CEC6D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799</w:t>
            </w:r>
          </w:p>
        </w:tc>
        <w:tc>
          <w:tcPr>
            <w:tcW w:w="850" w:type="dxa"/>
            <w:tcBorders>
              <w:top w:val="dotted" w:sz="4" w:space="0" w:color="auto"/>
            </w:tcBorders>
          </w:tcPr>
          <w:p w14:paraId="0EAF9F78" w14:textId="77777777" w:rsidR="00C20FBE" w:rsidRPr="0017265D" w:rsidRDefault="00C20FBE" w:rsidP="003D638A">
            <w:pPr>
              <w:rPr>
                <w:rFonts w:cstheme="minorHAnsi"/>
              </w:rPr>
            </w:pPr>
          </w:p>
        </w:tc>
        <w:tc>
          <w:tcPr>
            <w:tcW w:w="5056" w:type="dxa"/>
            <w:tcBorders>
              <w:top w:val="dotted" w:sz="4" w:space="0" w:color="auto"/>
            </w:tcBorders>
          </w:tcPr>
          <w:p w14:paraId="02858541" w14:textId="77777777" w:rsidR="00C20FBE" w:rsidRPr="0017265D" w:rsidRDefault="00C20FBE" w:rsidP="003D638A">
            <w:pPr>
              <w:rPr>
                <w:rFonts w:cstheme="minorHAnsi"/>
              </w:rPr>
            </w:pPr>
          </w:p>
        </w:tc>
      </w:tr>
      <w:tr w:rsidR="00C20FBE" w:rsidRPr="0017265D" w14:paraId="2AA8296D" w14:textId="77777777" w:rsidTr="00745710">
        <w:tc>
          <w:tcPr>
            <w:tcW w:w="705" w:type="dxa"/>
            <w:vMerge w:val="restart"/>
            <w:shd w:val="clear" w:color="auto" w:fill="92D050"/>
          </w:tcPr>
          <w:p w14:paraId="11AA4B06" w14:textId="77777777" w:rsidR="00C20FBE" w:rsidRPr="0017265D" w:rsidRDefault="00C20FBE" w:rsidP="003D638A">
            <w:pPr>
              <w:rPr>
                <w:rFonts w:cstheme="minorHAnsi"/>
              </w:rPr>
            </w:pPr>
            <w:r w:rsidRPr="0017265D">
              <w:rPr>
                <w:rFonts w:cstheme="minorHAnsi"/>
              </w:rPr>
              <w:t>799</w:t>
            </w:r>
          </w:p>
        </w:tc>
        <w:tc>
          <w:tcPr>
            <w:tcW w:w="6070" w:type="dxa"/>
            <w:vMerge w:val="restart"/>
          </w:tcPr>
          <w:p w14:paraId="4D0CD0DD" w14:textId="77777777" w:rsidR="00C20FBE" w:rsidRPr="0017265D" w:rsidRDefault="00C20FBE" w:rsidP="003D638A">
            <w:pPr>
              <w:rPr>
                <w:rFonts w:cstheme="minorHAnsi"/>
              </w:rPr>
            </w:pPr>
            <w:r w:rsidRPr="0017265D">
              <w:rPr>
                <w:rFonts w:cstheme="minorHAnsi"/>
              </w:rPr>
              <w:t>Sind noch weitere Rechnungspositionen zu prüfen?</w:t>
            </w:r>
          </w:p>
        </w:tc>
        <w:tc>
          <w:tcPr>
            <w:tcW w:w="1584" w:type="dxa"/>
            <w:gridSpan w:val="2"/>
            <w:tcBorders>
              <w:bottom w:val="dotted" w:sz="4" w:space="0" w:color="auto"/>
            </w:tcBorders>
          </w:tcPr>
          <w:p w14:paraId="7FB5842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0" w:type="dxa"/>
            <w:tcBorders>
              <w:bottom w:val="dotted" w:sz="4" w:space="0" w:color="auto"/>
            </w:tcBorders>
          </w:tcPr>
          <w:p w14:paraId="719BAC26" w14:textId="77777777" w:rsidR="00C20FBE" w:rsidRPr="0017265D" w:rsidRDefault="00C20FBE" w:rsidP="003D638A">
            <w:pPr>
              <w:rPr>
                <w:rFonts w:cstheme="minorHAnsi"/>
              </w:rPr>
            </w:pPr>
          </w:p>
        </w:tc>
        <w:tc>
          <w:tcPr>
            <w:tcW w:w="5056" w:type="dxa"/>
            <w:tcBorders>
              <w:bottom w:val="dotted" w:sz="4" w:space="0" w:color="auto"/>
            </w:tcBorders>
          </w:tcPr>
          <w:p w14:paraId="7C2821DE" w14:textId="77777777" w:rsidR="00C20FBE" w:rsidRPr="0017265D" w:rsidRDefault="00C20FBE" w:rsidP="003D638A">
            <w:pPr>
              <w:rPr>
                <w:rFonts w:cstheme="minorHAnsi"/>
              </w:rPr>
            </w:pPr>
          </w:p>
        </w:tc>
      </w:tr>
      <w:tr w:rsidR="00C20FBE" w:rsidRPr="0017265D" w14:paraId="09709F63" w14:textId="77777777" w:rsidTr="00745710">
        <w:tc>
          <w:tcPr>
            <w:tcW w:w="705" w:type="dxa"/>
            <w:vMerge/>
          </w:tcPr>
          <w:p w14:paraId="104A041B" w14:textId="77777777" w:rsidR="00C20FBE" w:rsidRPr="0017265D" w:rsidRDefault="00C20FBE" w:rsidP="003D638A">
            <w:pPr>
              <w:rPr>
                <w:rFonts w:cstheme="minorHAnsi"/>
              </w:rPr>
            </w:pPr>
          </w:p>
        </w:tc>
        <w:tc>
          <w:tcPr>
            <w:tcW w:w="6070" w:type="dxa"/>
            <w:vMerge/>
          </w:tcPr>
          <w:p w14:paraId="028C3A8E" w14:textId="77777777" w:rsidR="00C20FBE" w:rsidRPr="0017265D" w:rsidRDefault="00C20FBE" w:rsidP="003D638A">
            <w:pPr>
              <w:rPr>
                <w:rFonts w:cstheme="minorHAnsi"/>
              </w:rPr>
            </w:pPr>
          </w:p>
        </w:tc>
        <w:tc>
          <w:tcPr>
            <w:tcW w:w="1584" w:type="dxa"/>
            <w:gridSpan w:val="2"/>
            <w:tcBorders>
              <w:top w:val="dotted" w:sz="4" w:space="0" w:color="auto"/>
            </w:tcBorders>
          </w:tcPr>
          <w:p w14:paraId="58AF1CA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0" w:type="dxa"/>
            <w:tcBorders>
              <w:top w:val="dotted" w:sz="4" w:space="0" w:color="auto"/>
            </w:tcBorders>
          </w:tcPr>
          <w:p w14:paraId="50EAD596" w14:textId="77777777" w:rsidR="00C20FBE" w:rsidRPr="0017265D" w:rsidRDefault="00C20FBE" w:rsidP="003D638A">
            <w:pPr>
              <w:rPr>
                <w:rFonts w:cstheme="minorHAnsi"/>
              </w:rPr>
            </w:pPr>
          </w:p>
        </w:tc>
        <w:tc>
          <w:tcPr>
            <w:tcW w:w="5056" w:type="dxa"/>
            <w:tcBorders>
              <w:top w:val="dotted" w:sz="4" w:space="0" w:color="auto"/>
            </w:tcBorders>
          </w:tcPr>
          <w:p w14:paraId="5C10BEB2" w14:textId="77777777" w:rsidR="00C20FBE" w:rsidRPr="0017265D" w:rsidRDefault="00C20FBE" w:rsidP="003D638A">
            <w:pPr>
              <w:rPr>
                <w:rFonts w:cstheme="minorHAnsi"/>
              </w:rPr>
            </w:pPr>
          </w:p>
        </w:tc>
      </w:tr>
      <w:tr w:rsidR="00C20FBE" w:rsidRPr="0017265D" w14:paraId="7D6BB7C3" w14:textId="77777777" w:rsidTr="00093703">
        <w:tc>
          <w:tcPr>
            <w:tcW w:w="705" w:type="dxa"/>
            <w:vMerge w:val="restart"/>
            <w:shd w:val="clear" w:color="auto" w:fill="92D050"/>
          </w:tcPr>
          <w:p w14:paraId="409F61F2" w14:textId="70112E9E" w:rsidR="00C20FBE" w:rsidRPr="0017265D" w:rsidRDefault="00C20FBE" w:rsidP="003D638A">
            <w:pPr>
              <w:rPr>
                <w:rFonts w:cstheme="minorHAnsi"/>
              </w:rPr>
            </w:pPr>
            <w:r w:rsidRPr="0017265D">
              <w:rPr>
                <w:rFonts w:cstheme="minorHAnsi"/>
              </w:rPr>
              <w:t>800</w:t>
            </w:r>
          </w:p>
        </w:tc>
        <w:tc>
          <w:tcPr>
            <w:tcW w:w="6070" w:type="dxa"/>
            <w:vMerge w:val="restart"/>
          </w:tcPr>
          <w:p w14:paraId="3D7D579B" w14:textId="77777777" w:rsidR="00C20FBE" w:rsidRPr="0017265D" w:rsidRDefault="00C20FBE" w:rsidP="003D638A">
            <w:pPr>
              <w:rPr>
                <w:rFonts w:cstheme="minorHAnsi"/>
              </w:rPr>
            </w:pPr>
            <w:r w:rsidRPr="0017265D">
              <w:rPr>
                <w:rFonts w:cstheme="minorHAnsi"/>
              </w:rPr>
              <w:t>Ist in mindestens einer Rechnungspositionen ein Fehler aufgetreten?</w:t>
            </w:r>
          </w:p>
        </w:tc>
        <w:tc>
          <w:tcPr>
            <w:tcW w:w="1584" w:type="dxa"/>
            <w:gridSpan w:val="2"/>
            <w:tcBorders>
              <w:bottom w:val="dotted" w:sz="4" w:space="0" w:color="auto"/>
            </w:tcBorders>
          </w:tcPr>
          <w:p w14:paraId="0C96B53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0" w:type="dxa"/>
            <w:tcBorders>
              <w:bottom w:val="dotted" w:sz="4" w:space="0" w:color="auto"/>
            </w:tcBorders>
          </w:tcPr>
          <w:p w14:paraId="0CB2EC01" w14:textId="77777777" w:rsidR="00C20FBE" w:rsidRPr="0017265D" w:rsidRDefault="00C20FBE" w:rsidP="003D638A">
            <w:pPr>
              <w:rPr>
                <w:rFonts w:cstheme="minorHAnsi"/>
              </w:rPr>
            </w:pPr>
          </w:p>
        </w:tc>
        <w:tc>
          <w:tcPr>
            <w:tcW w:w="5056" w:type="dxa"/>
            <w:tcBorders>
              <w:bottom w:val="dotted" w:sz="4" w:space="0" w:color="auto"/>
            </w:tcBorders>
          </w:tcPr>
          <w:p w14:paraId="4714A0DA" w14:textId="77777777" w:rsidR="00C20FBE" w:rsidRPr="0017265D" w:rsidRDefault="00C20FBE" w:rsidP="003D638A">
            <w:pPr>
              <w:rPr>
                <w:rFonts w:cstheme="minorHAnsi"/>
              </w:rPr>
            </w:pPr>
            <w:r w:rsidRPr="0017265D">
              <w:rPr>
                <w:rFonts w:cstheme="minorHAnsi"/>
              </w:rPr>
              <w:t xml:space="preserve">Hinweis: Alle erkannten Antwortcodes aus der Positionsebene sind für jeden fehlerhaft identifizierten Positionsteil unter Angabe der Positionsnummer zu übermitteln. </w:t>
            </w:r>
          </w:p>
        </w:tc>
      </w:tr>
      <w:tr w:rsidR="00C20FBE" w:rsidRPr="0017265D" w14:paraId="7D5E1CBC" w14:textId="77777777" w:rsidTr="00093703">
        <w:tc>
          <w:tcPr>
            <w:tcW w:w="705" w:type="dxa"/>
            <w:vMerge/>
          </w:tcPr>
          <w:p w14:paraId="2875BB9D" w14:textId="77777777" w:rsidR="00C20FBE" w:rsidRPr="0017265D" w:rsidRDefault="00C20FBE" w:rsidP="003D638A">
            <w:pPr>
              <w:rPr>
                <w:rFonts w:cstheme="minorHAnsi"/>
              </w:rPr>
            </w:pPr>
          </w:p>
        </w:tc>
        <w:tc>
          <w:tcPr>
            <w:tcW w:w="6070" w:type="dxa"/>
            <w:vMerge/>
          </w:tcPr>
          <w:p w14:paraId="47AB2E9B" w14:textId="77777777" w:rsidR="00C20FBE" w:rsidRPr="0017265D" w:rsidRDefault="00C20FBE" w:rsidP="003D638A">
            <w:pPr>
              <w:rPr>
                <w:rFonts w:cstheme="minorHAnsi"/>
              </w:rPr>
            </w:pPr>
          </w:p>
        </w:tc>
        <w:tc>
          <w:tcPr>
            <w:tcW w:w="1584" w:type="dxa"/>
            <w:gridSpan w:val="2"/>
            <w:tcBorders>
              <w:top w:val="dotted" w:sz="4" w:space="0" w:color="auto"/>
            </w:tcBorders>
          </w:tcPr>
          <w:p w14:paraId="0D27CF7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805</w:t>
            </w:r>
          </w:p>
        </w:tc>
        <w:tc>
          <w:tcPr>
            <w:tcW w:w="850" w:type="dxa"/>
            <w:tcBorders>
              <w:top w:val="dotted" w:sz="4" w:space="0" w:color="auto"/>
            </w:tcBorders>
          </w:tcPr>
          <w:p w14:paraId="4B4EFC4B" w14:textId="77777777" w:rsidR="00C20FBE" w:rsidRPr="0017265D" w:rsidRDefault="00C20FBE" w:rsidP="003D638A">
            <w:pPr>
              <w:rPr>
                <w:rFonts w:cstheme="minorHAnsi"/>
              </w:rPr>
            </w:pPr>
          </w:p>
        </w:tc>
        <w:tc>
          <w:tcPr>
            <w:tcW w:w="5056" w:type="dxa"/>
            <w:tcBorders>
              <w:top w:val="dotted" w:sz="4" w:space="0" w:color="auto"/>
            </w:tcBorders>
          </w:tcPr>
          <w:p w14:paraId="3031B0F3" w14:textId="77777777" w:rsidR="00C20FBE" w:rsidRPr="0017265D" w:rsidRDefault="00C20FBE" w:rsidP="003D638A">
            <w:pPr>
              <w:rPr>
                <w:rFonts w:cstheme="minorHAnsi"/>
              </w:rPr>
            </w:pPr>
            <w:r w:rsidRPr="0017265D">
              <w:rPr>
                <w:rFonts w:cstheme="minorHAnsi"/>
              </w:rPr>
              <w:t>Die Prüfung des EBD wird im Summenteil fortgesetzt.</w:t>
            </w:r>
          </w:p>
        </w:tc>
      </w:tr>
      <w:tr w:rsidR="00C20FBE" w:rsidRPr="0017265D" w14:paraId="63D690B1" w14:textId="77777777" w:rsidTr="00431999">
        <w:tc>
          <w:tcPr>
            <w:tcW w:w="14265" w:type="dxa"/>
            <w:gridSpan w:val="6"/>
            <w:shd w:val="clear" w:color="auto" w:fill="FFFF00"/>
          </w:tcPr>
          <w:p w14:paraId="1E815CEC" w14:textId="05758D7F" w:rsidR="00C20FBE" w:rsidRPr="0017265D" w:rsidRDefault="00C20FBE" w:rsidP="003D638A">
            <w:pPr>
              <w:rPr>
                <w:rFonts w:cstheme="minorHAnsi"/>
              </w:rPr>
            </w:pPr>
            <w:r w:rsidRPr="0017265D">
              <w:rPr>
                <w:rFonts w:cstheme="minorHAnsi"/>
              </w:rPr>
              <w:t>Die nachfolgende Prüfung erfolgt auf Summenebene des EBD, obwohl es sich um eine summarische Prüfung der Positionsebene handelt, da bei fehlenden Artikel-ID keine Positionsnummer genannt werden kann</w:t>
            </w:r>
            <w:r>
              <w:rPr>
                <w:rFonts w:cstheme="minorHAnsi"/>
              </w:rPr>
              <w:t>,</w:t>
            </w:r>
            <w:r w:rsidRPr="0017265D">
              <w:rPr>
                <w:rFonts w:cstheme="minorHAnsi"/>
              </w:rPr>
              <w:t xml:space="preserve"> </w:t>
            </w:r>
            <w:r>
              <w:rPr>
                <w:rFonts w:cstheme="minorHAnsi"/>
              </w:rPr>
              <w:t xml:space="preserve">muss </w:t>
            </w:r>
            <w:r w:rsidRPr="0017265D">
              <w:rPr>
                <w:rFonts w:cstheme="minorHAnsi"/>
              </w:rPr>
              <w:t>zur Übermittlung des Fehlers die REMADV Struktur zur Übermittlung von Fehlern auf Summenebene genutzt werden.</w:t>
            </w:r>
          </w:p>
        </w:tc>
      </w:tr>
      <w:tr w:rsidR="00C20FBE" w:rsidRPr="0017265D" w14:paraId="734730E9" w14:textId="77777777" w:rsidTr="00431999">
        <w:tc>
          <w:tcPr>
            <w:tcW w:w="705" w:type="dxa"/>
            <w:vMerge w:val="restart"/>
            <w:shd w:val="clear" w:color="auto" w:fill="FFFF00"/>
          </w:tcPr>
          <w:p w14:paraId="3979B0AA" w14:textId="77777777" w:rsidR="00C20FBE" w:rsidRPr="0017265D" w:rsidRDefault="00C20FBE" w:rsidP="003D638A">
            <w:pPr>
              <w:rPr>
                <w:rFonts w:cstheme="minorHAnsi"/>
              </w:rPr>
            </w:pPr>
            <w:r w:rsidRPr="0017265D">
              <w:rPr>
                <w:rFonts w:cstheme="minorHAnsi"/>
              </w:rPr>
              <w:lastRenderedPageBreak/>
              <w:t>805</w:t>
            </w:r>
          </w:p>
        </w:tc>
        <w:tc>
          <w:tcPr>
            <w:tcW w:w="6070" w:type="dxa"/>
            <w:vMerge w:val="restart"/>
          </w:tcPr>
          <w:p w14:paraId="0C7B45D9" w14:textId="77777777" w:rsidR="00C20FBE" w:rsidRPr="0017265D" w:rsidRDefault="00C20FBE" w:rsidP="003D638A">
            <w:pPr>
              <w:rPr>
                <w:rFonts w:cstheme="minorHAnsi"/>
              </w:rPr>
            </w:pPr>
            <w:r w:rsidRPr="0017265D">
              <w:rPr>
                <w:rFonts w:cstheme="minorHAnsi"/>
              </w:rPr>
              <w:t>Fehlen noch Artikel-ID für Rechnungspositionen ≥ 01.01.2023 00:00 Uhr, die vorher mit den Stammdaten ausgetauscht und somit in der Rechnung erwartet wurden?</w:t>
            </w:r>
          </w:p>
        </w:tc>
        <w:tc>
          <w:tcPr>
            <w:tcW w:w="1556" w:type="dxa"/>
            <w:tcBorders>
              <w:bottom w:val="dotted" w:sz="4" w:space="0" w:color="auto"/>
            </w:tcBorders>
          </w:tcPr>
          <w:p w14:paraId="7033525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gridSpan w:val="2"/>
            <w:tcBorders>
              <w:bottom w:val="dotted" w:sz="4" w:space="0" w:color="auto"/>
            </w:tcBorders>
          </w:tcPr>
          <w:p w14:paraId="7BEBFDB8" w14:textId="77777777" w:rsidR="00C20FBE" w:rsidRPr="0017265D" w:rsidRDefault="00C20FBE" w:rsidP="003D638A">
            <w:pPr>
              <w:rPr>
                <w:rFonts w:cstheme="minorHAnsi"/>
              </w:rPr>
            </w:pPr>
            <w:r w:rsidRPr="0017265D">
              <w:rPr>
                <w:rFonts w:cstheme="minorHAnsi"/>
              </w:rPr>
              <w:t>A78</w:t>
            </w:r>
          </w:p>
        </w:tc>
        <w:tc>
          <w:tcPr>
            <w:tcW w:w="5056" w:type="dxa"/>
            <w:tcBorders>
              <w:bottom w:val="dotted" w:sz="4" w:space="0" w:color="auto"/>
            </w:tcBorders>
          </w:tcPr>
          <w:p w14:paraId="27717BC0" w14:textId="77777777" w:rsidR="00C20FBE" w:rsidRPr="0017265D" w:rsidRDefault="00C20FBE" w:rsidP="003D638A">
            <w:pPr>
              <w:rPr>
                <w:rFonts w:cstheme="minorHAnsi"/>
              </w:rPr>
            </w:pPr>
            <w:r w:rsidRPr="0017265D">
              <w:rPr>
                <w:rFonts w:cstheme="minorHAnsi"/>
              </w:rPr>
              <w:t>Cluster: Ablehnung auf Summenebene</w:t>
            </w:r>
          </w:p>
          <w:p w14:paraId="47A52AA0" w14:textId="77777777" w:rsidR="00C20FBE" w:rsidRPr="0017265D" w:rsidRDefault="00C20FBE" w:rsidP="003D638A">
            <w:pPr>
              <w:rPr>
                <w:rFonts w:cstheme="minorHAnsi"/>
              </w:rPr>
            </w:pPr>
            <w:r w:rsidRPr="0017265D">
              <w:rPr>
                <w:rFonts w:cstheme="minorHAnsi"/>
              </w:rPr>
              <w:t>Erwartete Artikel-ID in der Rechnung nicht vorhanden</w:t>
            </w:r>
            <w:r>
              <w:rPr>
                <w:rFonts w:cstheme="minorHAnsi"/>
              </w:rPr>
              <w:t>.</w:t>
            </w:r>
          </w:p>
          <w:p w14:paraId="2661069B" w14:textId="77777777" w:rsidR="00C20FBE" w:rsidRPr="0017265D" w:rsidRDefault="00C20FBE" w:rsidP="003D638A">
            <w:pPr>
              <w:rPr>
                <w:rFonts w:cstheme="minorHAnsi"/>
              </w:rPr>
            </w:pPr>
            <w:r w:rsidRPr="0017265D">
              <w:rPr>
                <w:rFonts w:cstheme="minorHAnsi"/>
              </w:rPr>
              <w:t xml:space="preserve">Hinweis: Die erwarteten Artikel-ID sind zu nennen. </w:t>
            </w:r>
          </w:p>
        </w:tc>
      </w:tr>
      <w:tr w:rsidR="00C20FBE" w:rsidRPr="0017265D" w14:paraId="412D8E37" w14:textId="77777777" w:rsidTr="00431999">
        <w:tc>
          <w:tcPr>
            <w:tcW w:w="705" w:type="dxa"/>
            <w:vMerge/>
          </w:tcPr>
          <w:p w14:paraId="0D2C5B3A" w14:textId="77777777" w:rsidR="00C20FBE" w:rsidRPr="0017265D" w:rsidRDefault="00C20FBE" w:rsidP="003D638A">
            <w:pPr>
              <w:rPr>
                <w:rFonts w:cstheme="minorHAnsi"/>
              </w:rPr>
            </w:pPr>
          </w:p>
        </w:tc>
        <w:tc>
          <w:tcPr>
            <w:tcW w:w="6070" w:type="dxa"/>
            <w:vMerge/>
          </w:tcPr>
          <w:p w14:paraId="79B467DB" w14:textId="77777777" w:rsidR="00C20FBE" w:rsidRPr="0017265D" w:rsidRDefault="00C20FBE" w:rsidP="003D638A">
            <w:pPr>
              <w:rPr>
                <w:rFonts w:cstheme="minorHAnsi"/>
              </w:rPr>
            </w:pPr>
          </w:p>
        </w:tc>
        <w:tc>
          <w:tcPr>
            <w:tcW w:w="1556" w:type="dxa"/>
            <w:tcBorders>
              <w:top w:val="dotted" w:sz="4" w:space="0" w:color="auto"/>
            </w:tcBorders>
          </w:tcPr>
          <w:p w14:paraId="190127B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815</w:t>
            </w:r>
          </w:p>
        </w:tc>
        <w:tc>
          <w:tcPr>
            <w:tcW w:w="878" w:type="dxa"/>
            <w:gridSpan w:val="2"/>
            <w:tcBorders>
              <w:top w:val="dotted" w:sz="4" w:space="0" w:color="auto"/>
            </w:tcBorders>
          </w:tcPr>
          <w:p w14:paraId="5C5D1B00" w14:textId="77777777" w:rsidR="00C20FBE" w:rsidRPr="0017265D" w:rsidRDefault="00C20FBE" w:rsidP="003D638A">
            <w:pPr>
              <w:rPr>
                <w:rFonts w:cstheme="minorHAnsi"/>
              </w:rPr>
            </w:pPr>
          </w:p>
        </w:tc>
        <w:tc>
          <w:tcPr>
            <w:tcW w:w="5056" w:type="dxa"/>
            <w:tcBorders>
              <w:top w:val="dotted" w:sz="4" w:space="0" w:color="auto"/>
            </w:tcBorders>
          </w:tcPr>
          <w:p w14:paraId="7AE1BD71" w14:textId="77777777" w:rsidR="00C20FBE" w:rsidRPr="0017265D" w:rsidRDefault="00C20FBE" w:rsidP="003D638A">
            <w:pPr>
              <w:rPr>
                <w:rFonts w:cstheme="minorHAnsi"/>
              </w:rPr>
            </w:pPr>
          </w:p>
        </w:tc>
      </w:tr>
      <w:tr w:rsidR="00C20FBE" w:rsidRPr="0017265D" w14:paraId="78EB6B96" w14:textId="77777777" w:rsidTr="00431999">
        <w:tc>
          <w:tcPr>
            <w:tcW w:w="14265" w:type="dxa"/>
            <w:gridSpan w:val="6"/>
            <w:shd w:val="clear" w:color="auto" w:fill="FFFF00"/>
          </w:tcPr>
          <w:p w14:paraId="0BB598B1" w14:textId="77777777" w:rsidR="00C20FBE" w:rsidRPr="0017265D" w:rsidRDefault="00C20FBE" w:rsidP="003D638A">
            <w:pPr>
              <w:rPr>
                <w:rFonts w:cstheme="minorHAnsi"/>
              </w:rPr>
            </w:pPr>
            <w:r w:rsidRPr="0017265D">
              <w:rPr>
                <w:rFonts w:cstheme="minorHAnsi"/>
              </w:rPr>
              <w:t>Die nachfolgenden Prüfungen werden, beginnend mit dem Prüfschritt 815 für jede Summenzeile durchgeführt. Tritt in einer Summenzeile der erste Fehler auf, so sind die weiteren Prüfungen, so dies noch möglich ist, auch durchzuführen. Alle im Summenteil gefundenen Fehler werden mit den entsprechenden Ablehnungscodes dem NB als Ergebnis übermittelt.</w:t>
            </w:r>
          </w:p>
          <w:p w14:paraId="50AF876E" w14:textId="044B07CF" w:rsidR="00C20FBE" w:rsidRPr="0017265D" w:rsidRDefault="0050544A" w:rsidP="003D638A">
            <w:r w:rsidRPr="387F9F58">
              <w:t xml:space="preserve">Folgende Prüfungen sind je Kombination </w:t>
            </w:r>
            <w:r w:rsidR="5E2E5C86" w:rsidRPr="387F9F58">
              <w:t xml:space="preserve">aus </w:t>
            </w:r>
            <w:r w:rsidRPr="387F9F58">
              <w:t>Steuersatz und Steuerkategorie durchzuführen; dies gilt für alle Rechnungstypen, ausgenommen der Sonderrechnung.</w:t>
            </w:r>
          </w:p>
        </w:tc>
      </w:tr>
      <w:tr w:rsidR="00C20FBE" w:rsidRPr="0017265D" w14:paraId="00D5A375" w14:textId="77777777" w:rsidTr="00431999">
        <w:tc>
          <w:tcPr>
            <w:tcW w:w="705" w:type="dxa"/>
            <w:vMerge w:val="restart"/>
            <w:shd w:val="clear" w:color="auto" w:fill="FFFF00"/>
          </w:tcPr>
          <w:p w14:paraId="7A8B5785" w14:textId="77777777" w:rsidR="00C20FBE" w:rsidRPr="0017265D" w:rsidRDefault="00C20FBE" w:rsidP="003D638A">
            <w:pPr>
              <w:rPr>
                <w:rFonts w:cstheme="minorHAnsi"/>
              </w:rPr>
            </w:pPr>
            <w:r>
              <w:br w:type="page"/>
            </w:r>
            <w:r w:rsidRPr="0017265D">
              <w:rPr>
                <w:rFonts w:cstheme="minorHAnsi"/>
              </w:rPr>
              <w:t>815</w:t>
            </w:r>
          </w:p>
        </w:tc>
        <w:tc>
          <w:tcPr>
            <w:tcW w:w="6070" w:type="dxa"/>
            <w:vMerge w:val="restart"/>
          </w:tcPr>
          <w:p w14:paraId="4EA9773C" w14:textId="77777777" w:rsidR="00C20FBE" w:rsidRPr="0017265D" w:rsidRDefault="00C20FBE" w:rsidP="003D638A">
            <w:pPr>
              <w:rPr>
                <w:rFonts w:cstheme="minorHAnsi"/>
              </w:rPr>
            </w:pPr>
            <w:r w:rsidRPr="0017265D">
              <w:rPr>
                <w:rFonts w:cstheme="minorHAnsi"/>
              </w:rPr>
              <w:t>Entspricht für den genannten Steuersatz die Besteuerungsgrundlage der Summen der Einzelpositionen dieser Rechnung mit diesem Steuersatz?</w:t>
            </w:r>
          </w:p>
        </w:tc>
        <w:tc>
          <w:tcPr>
            <w:tcW w:w="1556" w:type="dxa"/>
            <w:tcBorders>
              <w:bottom w:val="dotted" w:sz="4" w:space="0" w:color="auto"/>
            </w:tcBorders>
          </w:tcPr>
          <w:p w14:paraId="5650249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8" w:type="dxa"/>
            <w:gridSpan w:val="2"/>
            <w:tcBorders>
              <w:bottom w:val="dotted" w:sz="4" w:space="0" w:color="auto"/>
            </w:tcBorders>
          </w:tcPr>
          <w:p w14:paraId="5B99A9D9" w14:textId="77777777" w:rsidR="00C20FBE" w:rsidRPr="0017265D" w:rsidRDefault="00C20FBE" w:rsidP="003D638A">
            <w:pPr>
              <w:rPr>
                <w:rFonts w:cstheme="minorHAnsi"/>
              </w:rPr>
            </w:pPr>
            <w:r w:rsidRPr="0017265D">
              <w:rPr>
                <w:rFonts w:cstheme="minorHAnsi"/>
              </w:rPr>
              <w:t>A66</w:t>
            </w:r>
          </w:p>
        </w:tc>
        <w:tc>
          <w:tcPr>
            <w:tcW w:w="5056" w:type="dxa"/>
            <w:tcBorders>
              <w:bottom w:val="dotted" w:sz="4" w:space="0" w:color="auto"/>
            </w:tcBorders>
          </w:tcPr>
          <w:p w14:paraId="3115CB9D" w14:textId="77777777" w:rsidR="00C20FBE" w:rsidRPr="0017265D" w:rsidRDefault="00C20FBE" w:rsidP="003D638A">
            <w:pPr>
              <w:rPr>
                <w:rFonts w:cstheme="minorHAnsi"/>
              </w:rPr>
            </w:pPr>
            <w:r w:rsidRPr="0017265D">
              <w:rPr>
                <w:rFonts w:cstheme="minorHAnsi"/>
              </w:rPr>
              <w:t>Cluster: Ablehnung auf Summenebene</w:t>
            </w:r>
          </w:p>
          <w:p w14:paraId="2C312173" w14:textId="77777777" w:rsidR="00C20FBE" w:rsidRPr="0017265D" w:rsidRDefault="00C20FBE" w:rsidP="003D638A">
            <w:pPr>
              <w:rPr>
                <w:rFonts w:cstheme="minorHAnsi"/>
              </w:rPr>
            </w:pPr>
            <w:r w:rsidRPr="0017265D">
              <w:rPr>
                <w:rFonts w:cstheme="minorHAnsi"/>
              </w:rPr>
              <w:t>Genannter Steuersatz passt nicht zu der Summe der Einzelpositionen des Steuersatzes.</w:t>
            </w:r>
          </w:p>
          <w:p w14:paraId="73DD0354"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50CBE5D4" w14:textId="77777777" w:rsidTr="00431999">
        <w:tc>
          <w:tcPr>
            <w:tcW w:w="705" w:type="dxa"/>
            <w:vMerge/>
          </w:tcPr>
          <w:p w14:paraId="1EEC6F63" w14:textId="77777777" w:rsidR="00C20FBE" w:rsidRPr="0017265D" w:rsidRDefault="00C20FBE" w:rsidP="003D638A">
            <w:pPr>
              <w:rPr>
                <w:rFonts w:cstheme="minorHAnsi"/>
              </w:rPr>
            </w:pPr>
          </w:p>
        </w:tc>
        <w:tc>
          <w:tcPr>
            <w:tcW w:w="6070" w:type="dxa"/>
            <w:vMerge/>
          </w:tcPr>
          <w:p w14:paraId="6F79DF10" w14:textId="77777777" w:rsidR="00C20FBE" w:rsidRPr="0017265D" w:rsidRDefault="00C20FBE" w:rsidP="003D638A">
            <w:pPr>
              <w:rPr>
                <w:rFonts w:cstheme="minorHAnsi"/>
              </w:rPr>
            </w:pPr>
          </w:p>
        </w:tc>
        <w:tc>
          <w:tcPr>
            <w:tcW w:w="1556" w:type="dxa"/>
            <w:tcBorders>
              <w:top w:val="dotted" w:sz="4" w:space="0" w:color="auto"/>
            </w:tcBorders>
          </w:tcPr>
          <w:p w14:paraId="316F53B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8" w:type="dxa"/>
            <w:gridSpan w:val="2"/>
            <w:tcBorders>
              <w:top w:val="dotted" w:sz="4" w:space="0" w:color="auto"/>
            </w:tcBorders>
          </w:tcPr>
          <w:p w14:paraId="16EAC509" w14:textId="77777777" w:rsidR="00C20FBE" w:rsidRPr="0017265D" w:rsidRDefault="00C20FBE" w:rsidP="003D638A">
            <w:pPr>
              <w:rPr>
                <w:rFonts w:cstheme="minorHAnsi"/>
              </w:rPr>
            </w:pPr>
          </w:p>
        </w:tc>
        <w:tc>
          <w:tcPr>
            <w:tcW w:w="5056" w:type="dxa"/>
            <w:tcBorders>
              <w:top w:val="dotted" w:sz="4" w:space="0" w:color="auto"/>
            </w:tcBorders>
          </w:tcPr>
          <w:p w14:paraId="479596ED" w14:textId="77777777" w:rsidR="00C20FBE" w:rsidRPr="0017265D" w:rsidRDefault="00C20FBE" w:rsidP="003D638A">
            <w:pPr>
              <w:rPr>
                <w:rFonts w:cstheme="minorHAnsi"/>
              </w:rPr>
            </w:pPr>
          </w:p>
        </w:tc>
      </w:tr>
      <w:tr w:rsidR="00C20FBE" w:rsidRPr="0017265D" w14:paraId="2CD19739" w14:textId="77777777" w:rsidTr="00431999">
        <w:tc>
          <w:tcPr>
            <w:tcW w:w="705" w:type="dxa"/>
            <w:vMerge w:val="restart"/>
            <w:shd w:val="clear" w:color="auto" w:fill="FFFF00"/>
          </w:tcPr>
          <w:p w14:paraId="393CC6CA" w14:textId="77777777" w:rsidR="00C20FBE" w:rsidRPr="0017265D" w:rsidRDefault="00C20FBE" w:rsidP="003D638A">
            <w:pPr>
              <w:rPr>
                <w:rFonts w:cstheme="minorHAnsi"/>
              </w:rPr>
            </w:pPr>
            <w:r>
              <w:rPr>
                <w:rFonts w:cstheme="minorHAnsi"/>
              </w:rPr>
              <w:t>816</w:t>
            </w:r>
          </w:p>
        </w:tc>
        <w:tc>
          <w:tcPr>
            <w:tcW w:w="6070" w:type="dxa"/>
            <w:vMerge w:val="restart"/>
          </w:tcPr>
          <w:p w14:paraId="6BA305E0" w14:textId="10DEF8E5" w:rsidR="00C20FBE" w:rsidRPr="0017265D" w:rsidRDefault="00C20FBE" w:rsidP="003D638A">
            <w:pPr>
              <w:rPr>
                <w:rFonts w:cstheme="minorHAnsi"/>
              </w:rPr>
            </w:pPr>
            <w:r>
              <w:rPr>
                <w:rFonts w:cstheme="minorHAnsi"/>
              </w:rPr>
              <w:t xml:space="preserve">Ist das </w:t>
            </w:r>
            <w:proofErr w:type="spellStart"/>
            <w:r>
              <w:rPr>
                <w:rFonts w:cstheme="minorHAnsi"/>
              </w:rPr>
              <w:t>Beginndatum</w:t>
            </w:r>
            <w:proofErr w:type="spellEnd"/>
            <w:r>
              <w:rPr>
                <w:rFonts w:cstheme="minorHAnsi"/>
              </w:rPr>
              <w:t xml:space="preserve"> des </w:t>
            </w:r>
            <w:r w:rsidRPr="006B1FFC">
              <w:rPr>
                <w:rFonts w:cstheme="minorHAnsi"/>
              </w:rPr>
              <w:t>Abrechnungszeitraums</w:t>
            </w:r>
            <w:r>
              <w:rPr>
                <w:rFonts w:cstheme="minorHAnsi"/>
              </w:rPr>
              <w:t xml:space="preserve"> ≥ 01.01.2023</w:t>
            </w:r>
            <w:r w:rsidR="00A95B9E">
              <w:rPr>
                <w:rFonts w:cstheme="minorHAnsi"/>
              </w:rPr>
              <w:t xml:space="preserve"> 00:</w:t>
            </w:r>
            <w:r>
              <w:rPr>
                <w:rFonts w:cstheme="minorHAnsi"/>
              </w:rPr>
              <w:t>00 Uhr gesetzlicher deutscher Zeit?</w:t>
            </w:r>
          </w:p>
        </w:tc>
        <w:tc>
          <w:tcPr>
            <w:tcW w:w="1556" w:type="dxa"/>
            <w:tcBorders>
              <w:bottom w:val="dotted" w:sz="4" w:space="0" w:color="auto"/>
            </w:tcBorders>
          </w:tcPr>
          <w:p w14:paraId="6825620D"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817</w:t>
            </w:r>
          </w:p>
        </w:tc>
        <w:tc>
          <w:tcPr>
            <w:tcW w:w="878" w:type="dxa"/>
            <w:gridSpan w:val="2"/>
            <w:tcBorders>
              <w:bottom w:val="dotted" w:sz="4" w:space="0" w:color="auto"/>
            </w:tcBorders>
          </w:tcPr>
          <w:p w14:paraId="7D2F7A57" w14:textId="77777777" w:rsidR="00C20FBE" w:rsidRPr="0017265D" w:rsidRDefault="00C20FBE" w:rsidP="003D638A">
            <w:pPr>
              <w:rPr>
                <w:rFonts w:cstheme="minorHAnsi"/>
              </w:rPr>
            </w:pPr>
          </w:p>
        </w:tc>
        <w:tc>
          <w:tcPr>
            <w:tcW w:w="5056" w:type="dxa"/>
            <w:tcBorders>
              <w:bottom w:val="dotted" w:sz="4" w:space="0" w:color="auto"/>
            </w:tcBorders>
          </w:tcPr>
          <w:p w14:paraId="217551D8" w14:textId="77777777" w:rsidR="00C20FBE" w:rsidRPr="0017265D" w:rsidRDefault="00C20FBE" w:rsidP="003D638A">
            <w:pPr>
              <w:rPr>
                <w:rFonts w:cstheme="minorHAnsi"/>
              </w:rPr>
            </w:pPr>
          </w:p>
        </w:tc>
      </w:tr>
      <w:tr w:rsidR="00C20FBE" w:rsidRPr="0017265D" w14:paraId="58B69033" w14:textId="77777777" w:rsidTr="00431999">
        <w:tc>
          <w:tcPr>
            <w:tcW w:w="705" w:type="dxa"/>
            <w:vMerge/>
          </w:tcPr>
          <w:p w14:paraId="7FA331AE" w14:textId="77777777" w:rsidR="00C20FBE" w:rsidRPr="0017265D" w:rsidRDefault="00C20FBE" w:rsidP="003D638A">
            <w:pPr>
              <w:rPr>
                <w:rFonts w:cstheme="minorHAnsi"/>
              </w:rPr>
            </w:pPr>
          </w:p>
        </w:tc>
        <w:tc>
          <w:tcPr>
            <w:tcW w:w="6070" w:type="dxa"/>
            <w:vMerge/>
          </w:tcPr>
          <w:p w14:paraId="32B5E77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77D481A"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820</w:t>
            </w:r>
          </w:p>
        </w:tc>
        <w:tc>
          <w:tcPr>
            <w:tcW w:w="878" w:type="dxa"/>
            <w:gridSpan w:val="2"/>
            <w:tcBorders>
              <w:top w:val="dotted" w:sz="4" w:space="0" w:color="auto"/>
              <w:bottom w:val="single" w:sz="4" w:space="0" w:color="auto"/>
            </w:tcBorders>
          </w:tcPr>
          <w:p w14:paraId="6C43C3B1"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7EB74A9E" w14:textId="77777777" w:rsidR="00C20FBE" w:rsidRPr="0017265D" w:rsidRDefault="00C20FBE" w:rsidP="003D638A">
            <w:pPr>
              <w:rPr>
                <w:rFonts w:cstheme="minorHAnsi"/>
              </w:rPr>
            </w:pPr>
          </w:p>
        </w:tc>
      </w:tr>
    </w:tbl>
    <w:p w14:paraId="4518CD10" w14:textId="77777777" w:rsidR="00745710" w:rsidRDefault="00745710">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3B08ACC8" w14:textId="77777777" w:rsidTr="00431999">
        <w:tc>
          <w:tcPr>
            <w:tcW w:w="705" w:type="dxa"/>
            <w:vMerge w:val="restart"/>
            <w:shd w:val="clear" w:color="auto" w:fill="FFFF00"/>
          </w:tcPr>
          <w:p w14:paraId="6EC6D7A8" w14:textId="419325AA" w:rsidR="00C20FBE" w:rsidRPr="0017265D" w:rsidRDefault="00C20FBE" w:rsidP="003D638A">
            <w:pPr>
              <w:rPr>
                <w:rFonts w:cstheme="minorHAnsi"/>
              </w:rPr>
            </w:pPr>
            <w:r>
              <w:rPr>
                <w:rFonts w:cstheme="minorHAnsi"/>
              </w:rPr>
              <w:lastRenderedPageBreak/>
              <w:t>817</w:t>
            </w:r>
          </w:p>
        </w:tc>
        <w:tc>
          <w:tcPr>
            <w:tcW w:w="6070" w:type="dxa"/>
            <w:vMerge w:val="restart"/>
          </w:tcPr>
          <w:p w14:paraId="5D4C2DC8" w14:textId="77777777" w:rsidR="00C20FBE" w:rsidRDefault="00C20FBE" w:rsidP="003D638A">
            <w:r>
              <w:t>Entspricht für diesen Steuersatz die Angabe des vorausgezahlten Betrages der Summe der tatsächlich gezahlten Beträge mit diesem Steuersatz?</w:t>
            </w:r>
          </w:p>
          <w:p w14:paraId="4E854545" w14:textId="77777777" w:rsidR="00C20FBE" w:rsidRPr="0017265D" w:rsidRDefault="00C20FBE" w:rsidP="003D638A">
            <w:pPr>
              <w:rPr>
                <w:rFonts w:cstheme="minorHAnsi"/>
              </w:rPr>
            </w:pPr>
          </w:p>
        </w:tc>
        <w:tc>
          <w:tcPr>
            <w:tcW w:w="1556" w:type="dxa"/>
            <w:tcBorders>
              <w:bottom w:val="dotted" w:sz="4" w:space="0" w:color="auto"/>
            </w:tcBorders>
          </w:tcPr>
          <w:p w14:paraId="69BF4C51"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818</w:t>
            </w:r>
          </w:p>
        </w:tc>
        <w:tc>
          <w:tcPr>
            <w:tcW w:w="878" w:type="dxa"/>
            <w:tcBorders>
              <w:bottom w:val="dotted" w:sz="4" w:space="0" w:color="auto"/>
            </w:tcBorders>
          </w:tcPr>
          <w:p w14:paraId="6ADFC0F9" w14:textId="77777777" w:rsidR="00C20FBE" w:rsidRPr="0017265D" w:rsidRDefault="00C20FBE" w:rsidP="003D638A">
            <w:pPr>
              <w:rPr>
                <w:rFonts w:cstheme="minorHAnsi"/>
              </w:rPr>
            </w:pPr>
            <w:r>
              <w:rPr>
                <w:rFonts w:cstheme="minorHAnsi"/>
              </w:rPr>
              <w:t>AC3</w:t>
            </w:r>
          </w:p>
        </w:tc>
        <w:tc>
          <w:tcPr>
            <w:tcW w:w="5056" w:type="dxa"/>
            <w:tcBorders>
              <w:bottom w:val="dotted" w:sz="4" w:space="0" w:color="auto"/>
            </w:tcBorders>
          </w:tcPr>
          <w:p w14:paraId="24FB12D6" w14:textId="77777777" w:rsidR="00C20FBE" w:rsidRPr="0017265D" w:rsidRDefault="00C20FBE" w:rsidP="003D638A">
            <w:pPr>
              <w:rPr>
                <w:rFonts w:cstheme="minorHAnsi"/>
              </w:rPr>
            </w:pPr>
            <w:r w:rsidRPr="0017265D">
              <w:rPr>
                <w:rFonts w:cstheme="minorHAnsi"/>
              </w:rPr>
              <w:t>Cluster: Ablehnung auf Summenebene</w:t>
            </w:r>
          </w:p>
          <w:p w14:paraId="4F0E5151" w14:textId="77777777" w:rsidR="00C20FBE" w:rsidRPr="0017265D" w:rsidRDefault="00C20FBE" w:rsidP="003D638A">
            <w:pPr>
              <w:rPr>
                <w:rFonts w:cstheme="minorHAnsi"/>
              </w:rPr>
            </w:pPr>
            <w:r w:rsidRPr="00F90D2C">
              <w:rPr>
                <w:rFonts w:cstheme="minorHAnsi"/>
              </w:rPr>
              <w:t>Die Summe der vorausbezahlten Beträge mit diesem Steuersatz entspricht nicht dem in dieser Rechnung angegebenen vorausbezahlten Betrag mit diesem Steuersatz</w:t>
            </w:r>
            <w:r w:rsidRPr="0017265D">
              <w:rPr>
                <w:rFonts w:cstheme="minorHAnsi"/>
              </w:rPr>
              <w:t>.</w:t>
            </w:r>
          </w:p>
          <w:p w14:paraId="73526564"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7DEEFBA0" w14:textId="77777777" w:rsidTr="00431999">
        <w:tc>
          <w:tcPr>
            <w:tcW w:w="705" w:type="dxa"/>
            <w:vMerge/>
          </w:tcPr>
          <w:p w14:paraId="56D94D72" w14:textId="77777777" w:rsidR="00C20FBE" w:rsidRPr="0017265D" w:rsidRDefault="00C20FBE" w:rsidP="003D638A">
            <w:pPr>
              <w:rPr>
                <w:rFonts w:cstheme="minorHAnsi"/>
              </w:rPr>
            </w:pPr>
          </w:p>
        </w:tc>
        <w:tc>
          <w:tcPr>
            <w:tcW w:w="6070" w:type="dxa"/>
            <w:vMerge/>
          </w:tcPr>
          <w:p w14:paraId="697CF19E"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794E271E"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818</w:t>
            </w:r>
          </w:p>
        </w:tc>
        <w:tc>
          <w:tcPr>
            <w:tcW w:w="878" w:type="dxa"/>
            <w:tcBorders>
              <w:top w:val="dotted" w:sz="4" w:space="0" w:color="auto"/>
              <w:bottom w:val="dotted" w:sz="4" w:space="0" w:color="auto"/>
            </w:tcBorders>
          </w:tcPr>
          <w:p w14:paraId="463F993E" w14:textId="77777777" w:rsidR="00C20FBE" w:rsidRPr="0017265D" w:rsidRDefault="00C20FBE" w:rsidP="003D638A">
            <w:pPr>
              <w:rPr>
                <w:rFonts w:cstheme="minorHAnsi"/>
              </w:rPr>
            </w:pPr>
          </w:p>
        </w:tc>
        <w:tc>
          <w:tcPr>
            <w:tcW w:w="5056" w:type="dxa"/>
            <w:tcBorders>
              <w:top w:val="dotted" w:sz="4" w:space="0" w:color="auto"/>
              <w:bottom w:val="dotted" w:sz="4" w:space="0" w:color="auto"/>
            </w:tcBorders>
          </w:tcPr>
          <w:p w14:paraId="10E6B65E" w14:textId="77777777" w:rsidR="00C20FBE" w:rsidRPr="0017265D" w:rsidRDefault="00C20FBE" w:rsidP="003D638A">
            <w:pPr>
              <w:rPr>
                <w:rFonts w:cstheme="minorHAnsi"/>
              </w:rPr>
            </w:pPr>
          </w:p>
        </w:tc>
      </w:tr>
      <w:tr w:rsidR="00C20FBE" w:rsidRPr="0017265D" w14:paraId="7F54BC17" w14:textId="77777777" w:rsidTr="00431999">
        <w:tc>
          <w:tcPr>
            <w:tcW w:w="705" w:type="dxa"/>
            <w:vMerge w:val="restart"/>
            <w:shd w:val="clear" w:color="auto" w:fill="FFFF00"/>
          </w:tcPr>
          <w:p w14:paraId="54383444" w14:textId="77777777" w:rsidR="00C20FBE" w:rsidRPr="0017265D" w:rsidRDefault="00C20FBE" w:rsidP="003D638A">
            <w:pPr>
              <w:rPr>
                <w:rFonts w:cstheme="minorHAnsi"/>
              </w:rPr>
            </w:pPr>
            <w:r>
              <w:rPr>
                <w:rFonts w:cstheme="minorHAnsi"/>
              </w:rPr>
              <w:t>818</w:t>
            </w:r>
          </w:p>
        </w:tc>
        <w:tc>
          <w:tcPr>
            <w:tcW w:w="6070" w:type="dxa"/>
            <w:vMerge w:val="restart"/>
          </w:tcPr>
          <w:p w14:paraId="0B39FA62" w14:textId="77777777" w:rsidR="00C20FBE" w:rsidRPr="0017265D" w:rsidRDefault="00C20FBE" w:rsidP="003D638A">
            <w:pPr>
              <w:rPr>
                <w:rFonts w:cstheme="minorHAnsi"/>
              </w:rPr>
            </w:pPr>
            <w:r>
              <w:t>Entspricht die vorausbezahlte Steuer der Summe der Steuern der vorausbezahlten Beträge mit diesem Steuersatz?</w:t>
            </w:r>
          </w:p>
        </w:tc>
        <w:tc>
          <w:tcPr>
            <w:tcW w:w="1556" w:type="dxa"/>
            <w:tcBorders>
              <w:bottom w:val="dotted" w:sz="4" w:space="0" w:color="auto"/>
            </w:tcBorders>
          </w:tcPr>
          <w:p w14:paraId="4A4747BC"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830</w:t>
            </w:r>
          </w:p>
        </w:tc>
        <w:tc>
          <w:tcPr>
            <w:tcW w:w="878" w:type="dxa"/>
            <w:tcBorders>
              <w:bottom w:val="dotted" w:sz="4" w:space="0" w:color="auto"/>
            </w:tcBorders>
          </w:tcPr>
          <w:p w14:paraId="2B97D1BD" w14:textId="77777777" w:rsidR="00C20FBE" w:rsidRPr="0017265D" w:rsidRDefault="00C20FBE" w:rsidP="003D638A">
            <w:pPr>
              <w:rPr>
                <w:rFonts w:cstheme="minorHAnsi"/>
              </w:rPr>
            </w:pPr>
            <w:r>
              <w:rPr>
                <w:rFonts w:cstheme="minorHAnsi"/>
              </w:rPr>
              <w:t>AC4</w:t>
            </w:r>
          </w:p>
        </w:tc>
        <w:tc>
          <w:tcPr>
            <w:tcW w:w="5056" w:type="dxa"/>
            <w:tcBorders>
              <w:bottom w:val="dotted" w:sz="4" w:space="0" w:color="auto"/>
            </w:tcBorders>
          </w:tcPr>
          <w:p w14:paraId="7A55FC59" w14:textId="77777777" w:rsidR="00C20FBE" w:rsidRPr="0017265D" w:rsidRDefault="00C20FBE" w:rsidP="003D638A">
            <w:pPr>
              <w:rPr>
                <w:rFonts w:cstheme="minorHAnsi"/>
              </w:rPr>
            </w:pPr>
            <w:r w:rsidRPr="0017265D">
              <w:rPr>
                <w:rFonts w:cstheme="minorHAnsi"/>
              </w:rPr>
              <w:t>Cluster: Ablehnung auf Summenebene</w:t>
            </w:r>
          </w:p>
          <w:p w14:paraId="4FBEE77B" w14:textId="77777777" w:rsidR="00C20FBE" w:rsidRPr="0017265D" w:rsidRDefault="00C20FBE" w:rsidP="003D638A">
            <w:pPr>
              <w:rPr>
                <w:rFonts w:cstheme="minorHAnsi"/>
              </w:rPr>
            </w:pPr>
            <w:r w:rsidRPr="00721EF0">
              <w:rPr>
                <w:rFonts w:cstheme="minorHAnsi"/>
              </w:rPr>
              <w:t xml:space="preserve">Summe der Steuern </w:t>
            </w:r>
            <w:r>
              <w:rPr>
                <w:rFonts w:cstheme="minorHAnsi"/>
              </w:rPr>
              <w:t xml:space="preserve">der Rechnung </w:t>
            </w:r>
            <w:r w:rsidRPr="00721EF0">
              <w:rPr>
                <w:rFonts w:cstheme="minorHAnsi"/>
              </w:rPr>
              <w:t xml:space="preserve">entspricht nicht der Summe der Steuern </w:t>
            </w:r>
            <w:r>
              <w:rPr>
                <w:rFonts w:cstheme="minorHAnsi"/>
              </w:rPr>
              <w:t xml:space="preserve">der vorausbezahlten Rechnungen. </w:t>
            </w:r>
          </w:p>
          <w:p w14:paraId="69C32AFB"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19CBE7BD" w14:textId="77777777" w:rsidTr="00431999">
        <w:tc>
          <w:tcPr>
            <w:tcW w:w="705" w:type="dxa"/>
            <w:vMerge/>
          </w:tcPr>
          <w:p w14:paraId="70C0C78C" w14:textId="77777777" w:rsidR="00C20FBE" w:rsidRPr="0017265D" w:rsidRDefault="00C20FBE" w:rsidP="003D638A">
            <w:pPr>
              <w:rPr>
                <w:rFonts w:cstheme="minorHAnsi"/>
              </w:rPr>
            </w:pPr>
          </w:p>
        </w:tc>
        <w:tc>
          <w:tcPr>
            <w:tcW w:w="6070" w:type="dxa"/>
            <w:vMerge/>
          </w:tcPr>
          <w:p w14:paraId="2EB4362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8F40FA"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830</w:t>
            </w:r>
          </w:p>
        </w:tc>
        <w:tc>
          <w:tcPr>
            <w:tcW w:w="878" w:type="dxa"/>
            <w:tcBorders>
              <w:top w:val="dotted" w:sz="4" w:space="0" w:color="auto"/>
              <w:bottom w:val="single" w:sz="4" w:space="0" w:color="auto"/>
            </w:tcBorders>
          </w:tcPr>
          <w:p w14:paraId="5CBC8E7C"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48B318D1" w14:textId="77777777" w:rsidR="00C20FBE" w:rsidRPr="0017265D" w:rsidRDefault="00C20FBE" w:rsidP="003D638A">
            <w:pPr>
              <w:rPr>
                <w:rFonts w:cstheme="minorHAnsi"/>
              </w:rPr>
            </w:pPr>
          </w:p>
        </w:tc>
      </w:tr>
    </w:tbl>
    <w:p w14:paraId="37A79BA6" w14:textId="77777777" w:rsidR="00745710" w:rsidRDefault="00745710">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25D1F5FA" w14:textId="77777777" w:rsidTr="00431999">
        <w:tc>
          <w:tcPr>
            <w:tcW w:w="705" w:type="dxa"/>
            <w:vMerge w:val="restart"/>
            <w:shd w:val="clear" w:color="auto" w:fill="FFFF00"/>
          </w:tcPr>
          <w:p w14:paraId="3E860105" w14:textId="637FC4A3" w:rsidR="00C20FBE" w:rsidRPr="0017265D" w:rsidRDefault="00C20FBE" w:rsidP="003D638A">
            <w:pPr>
              <w:rPr>
                <w:rFonts w:cstheme="minorHAnsi"/>
              </w:rPr>
            </w:pPr>
            <w:r w:rsidRPr="0017265D">
              <w:rPr>
                <w:rFonts w:cstheme="minorHAnsi"/>
              </w:rPr>
              <w:lastRenderedPageBreak/>
              <w:t>820</w:t>
            </w:r>
          </w:p>
        </w:tc>
        <w:tc>
          <w:tcPr>
            <w:tcW w:w="6070" w:type="dxa"/>
            <w:vMerge w:val="restart"/>
          </w:tcPr>
          <w:p w14:paraId="35E201F8" w14:textId="77777777" w:rsidR="00C20FBE" w:rsidRPr="0017265D" w:rsidRDefault="00C20FBE" w:rsidP="003D638A">
            <w:pPr>
              <w:rPr>
                <w:rFonts w:cstheme="minorHAnsi"/>
              </w:rPr>
            </w:pPr>
            <w:r w:rsidRPr="0017265D">
              <w:rPr>
                <w:rFonts w:cstheme="minorHAnsi"/>
              </w:rPr>
              <w:t>Entspricht für diesen Steuersatz die Angabe des vorausgezahlten Betrages der Summe der tatsächlich gezahlten Beträge aus den referenzierten Rechnungen mit diesem Steuersatz?</w:t>
            </w:r>
          </w:p>
        </w:tc>
        <w:tc>
          <w:tcPr>
            <w:tcW w:w="1556" w:type="dxa"/>
            <w:tcBorders>
              <w:bottom w:val="dotted" w:sz="4" w:space="0" w:color="auto"/>
            </w:tcBorders>
          </w:tcPr>
          <w:p w14:paraId="3A72692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825</w:t>
            </w:r>
          </w:p>
        </w:tc>
        <w:tc>
          <w:tcPr>
            <w:tcW w:w="878" w:type="dxa"/>
            <w:tcBorders>
              <w:bottom w:val="dotted" w:sz="4" w:space="0" w:color="auto"/>
            </w:tcBorders>
          </w:tcPr>
          <w:p w14:paraId="5239B445" w14:textId="77777777" w:rsidR="00C20FBE" w:rsidRPr="0017265D" w:rsidRDefault="00C20FBE" w:rsidP="003D638A">
            <w:pPr>
              <w:rPr>
                <w:rFonts w:cstheme="minorHAnsi"/>
              </w:rPr>
            </w:pPr>
            <w:r w:rsidRPr="0017265D">
              <w:rPr>
                <w:rFonts w:cstheme="minorHAnsi"/>
              </w:rPr>
              <w:t>A6</w:t>
            </w:r>
            <w:r>
              <w:rPr>
                <w:rFonts w:cstheme="minorHAnsi"/>
              </w:rPr>
              <w:t>7</w:t>
            </w:r>
          </w:p>
        </w:tc>
        <w:tc>
          <w:tcPr>
            <w:tcW w:w="5056" w:type="dxa"/>
            <w:tcBorders>
              <w:bottom w:val="dotted" w:sz="4" w:space="0" w:color="auto"/>
            </w:tcBorders>
          </w:tcPr>
          <w:p w14:paraId="0AC59B81" w14:textId="77777777" w:rsidR="00C20FBE" w:rsidRPr="0017265D" w:rsidRDefault="00C20FBE" w:rsidP="003D638A">
            <w:pPr>
              <w:rPr>
                <w:rFonts w:cstheme="minorHAnsi"/>
              </w:rPr>
            </w:pPr>
            <w:r w:rsidRPr="0017265D">
              <w:rPr>
                <w:rFonts w:cstheme="minorHAnsi"/>
              </w:rPr>
              <w:t>Cluster: Ablehnung auf Summenebene</w:t>
            </w:r>
          </w:p>
          <w:p w14:paraId="59EB4E92" w14:textId="77777777" w:rsidR="00C20FBE" w:rsidRDefault="00C20FBE" w:rsidP="003D638A">
            <w:pPr>
              <w:rPr>
                <w:rFonts w:cstheme="minorHAnsi"/>
              </w:rPr>
            </w:pPr>
            <w:r w:rsidRPr="00C95CED">
              <w:rPr>
                <w:rFonts w:cstheme="minorHAnsi"/>
              </w:rPr>
              <w:t>Die Summe der vorausbezahlten Beträge mit diesem Steuersatz entspricht nicht dem in dieser Rechnung angegebenen vorausbezahlten Betrag mit diesem Steuersatz</w:t>
            </w:r>
            <w:r w:rsidRPr="00C95CED" w:rsidDel="00C95CED">
              <w:rPr>
                <w:rFonts w:cstheme="minorHAnsi"/>
              </w:rPr>
              <w:t xml:space="preserve"> </w:t>
            </w:r>
          </w:p>
          <w:p w14:paraId="33322569"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0EF9103B" w14:textId="77777777" w:rsidTr="00431999">
        <w:tc>
          <w:tcPr>
            <w:tcW w:w="705" w:type="dxa"/>
            <w:vMerge/>
          </w:tcPr>
          <w:p w14:paraId="02D64094" w14:textId="77777777" w:rsidR="00C20FBE" w:rsidRPr="0017265D" w:rsidRDefault="00C20FBE" w:rsidP="003D638A">
            <w:pPr>
              <w:rPr>
                <w:rFonts w:cstheme="minorHAnsi"/>
              </w:rPr>
            </w:pPr>
          </w:p>
        </w:tc>
        <w:tc>
          <w:tcPr>
            <w:tcW w:w="6070" w:type="dxa"/>
            <w:vMerge/>
          </w:tcPr>
          <w:p w14:paraId="70782F8D" w14:textId="77777777" w:rsidR="00C20FBE" w:rsidRPr="0017265D" w:rsidRDefault="00C20FBE" w:rsidP="003D638A">
            <w:pPr>
              <w:rPr>
                <w:rFonts w:cstheme="minorHAnsi"/>
                <w:highlight w:val="green"/>
              </w:rPr>
            </w:pPr>
          </w:p>
        </w:tc>
        <w:tc>
          <w:tcPr>
            <w:tcW w:w="1556" w:type="dxa"/>
            <w:tcBorders>
              <w:top w:val="dotted" w:sz="4" w:space="0" w:color="auto"/>
            </w:tcBorders>
          </w:tcPr>
          <w:p w14:paraId="4DC5207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825</w:t>
            </w:r>
          </w:p>
        </w:tc>
        <w:tc>
          <w:tcPr>
            <w:tcW w:w="878" w:type="dxa"/>
            <w:tcBorders>
              <w:top w:val="dotted" w:sz="4" w:space="0" w:color="auto"/>
            </w:tcBorders>
          </w:tcPr>
          <w:p w14:paraId="1E7C84AD" w14:textId="77777777" w:rsidR="00C20FBE" w:rsidRPr="0017265D" w:rsidRDefault="00C20FBE" w:rsidP="003D638A">
            <w:pPr>
              <w:rPr>
                <w:rFonts w:cstheme="minorHAnsi"/>
              </w:rPr>
            </w:pPr>
          </w:p>
        </w:tc>
        <w:tc>
          <w:tcPr>
            <w:tcW w:w="5056" w:type="dxa"/>
            <w:tcBorders>
              <w:top w:val="dotted" w:sz="4" w:space="0" w:color="auto"/>
            </w:tcBorders>
          </w:tcPr>
          <w:p w14:paraId="29FAA0D7" w14:textId="77777777" w:rsidR="00C20FBE" w:rsidRPr="0017265D" w:rsidRDefault="00C20FBE" w:rsidP="003D638A">
            <w:pPr>
              <w:rPr>
                <w:rFonts w:cstheme="minorHAnsi"/>
              </w:rPr>
            </w:pPr>
          </w:p>
        </w:tc>
      </w:tr>
      <w:tr w:rsidR="00C20FBE" w:rsidRPr="0017265D" w14:paraId="72BD6C98" w14:textId="77777777" w:rsidTr="00431999">
        <w:tc>
          <w:tcPr>
            <w:tcW w:w="705" w:type="dxa"/>
            <w:vMerge w:val="restart"/>
            <w:shd w:val="clear" w:color="auto" w:fill="FFFF00"/>
          </w:tcPr>
          <w:p w14:paraId="03F05CC9" w14:textId="77777777" w:rsidR="00C20FBE" w:rsidRPr="0017265D" w:rsidRDefault="00C20FBE" w:rsidP="003D638A">
            <w:pPr>
              <w:rPr>
                <w:rFonts w:cstheme="minorHAnsi"/>
              </w:rPr>
            </w:pPr>
            <w:r>
              <w:br w:type="page"/>
            </w:r>
            <w:r w:rsidRPr="0017265D">
              <w:rPr>
                <w:rFonts w:cstheme="minorHAnsi"/>
              </w:rPr>
              <w:t>825</w:t>
            </w:r>
          </w:p>
        </w:tc>
        <w:tc>
          <w:tcPr>
            <w:tcW w:w="6070" w:type="dxa"/>
            <w:vMerge w:val="restart"/>
          </w:tcPr>
          <w:p w14:paraId="37244B16" w14:textId="73DF07BD" w:rsidR="00C20FBE" w:rsidRPr="0017265D" w:rsidRDefault="00E12DB0" w:rsidP="003D638A">
            <w:pPr>
              <w:rPr>
                <w:rFonts w:cstheme="minorHAnsi"/>
              </w:rPr>
            </w:pPr>
            <w:r w:rsidRPr="002A19A4">
              <w:rPr>
                <w:rFonts w:cstheme="minorHAnsi"/>
              </w:rPr>
              <w:t>Entspricht die vorausbezahlte Steuer der Summe der Steuern, die in den tatsächlich gezahlten Beträgen in den referenzierten Rechnungen mit diesem Steuersatz enthalten sind?</w:t>
            </w:r>
          </w:p>
        </w:tc>
        <w:tc>
          <w:tcPr>
            <w:tcW w:w="1556" w:type="dxa"/>
            <w:tcBorders>
              <w:bottom w:val="dotted" w:sz="4" w:space="0" w:color="auto"/>
            </w:tcBorders>
          </w:tcPr>
          <w:p w14:paraId="06614A1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830</w:t>
            </w:r>
          </w:p>
        </w:tc>
        <w:tc>
          <w:tcPr>
            <w:tcW w:w="878" w:type="dxa"/>
            <w:tcBorders>
              <w:bottom w:val="dotted" w:sz="4" w:space="0" w:color="auto"/>
            </w:tcBorders>
          </w:tcPr>
          <w:p w14:paraId="5D63DF38" w14:textId="77777777" w:rsidR="00C20FBE" w:rsidRPr="0017265D" w:rsidRDefault="00C20FBE" w:rsidP="003D638A">
            <w:pPr>
              <w:rPr>
                <w:rFonts w:cstheme="minorHAnsi"/>
              </w:rPr>
            </w:pPr>
            <w:r w:rsidRPr="0017265D">
              <w:rPr>
                <w:rFonts w:cstheme="minorHAnsi"/>
              </w:rPr>
              <w:t>A</w:t>
            </w:r>
            <w:r>
              <w:rPr>
                <w:rFonts w:cstheme="minorHAnsi"/>
              </w:rPr>
              <w:t>68</w:t>
            </w:r>
          </w:p>
        </w:tc>
        <w:tc>
          <w:tcPr>
            <w:tcW w:w="5056" w:type="dxa"/>
            <w:tcBorders>
              <w:bottom w:val="dotted" w:sz="4" w:space="0" w:color="auto"/>
            </w:tcBorders>
          </w:tcPr>
          <w:p w14:paraId="5B774E25" w14:textId="77777777" w:rsidR="00C20FBE" w:rsidRPr="0017265D" w:rsidRDefault="00C20FBE" w:rsidP="003D638A">
            <w:pPr>
              <w:rPr>
                <w:rFonts w:cstheme="minorHAnsi"/>
              </w:rPr>
            </w:pPr>
            <w:r w:rsidRPr="0017265D">
              <w:rPr>
                <w:rFonts w:cstheme="minorHAnsi"/>
              </w:rPr>
              <w:t>Cluster: Ablehnung auf Summenebene</w:t>
            </w:r>
          </w:p>
          <w:p w14:paraId="0AFDC360" w14:textId="77777777" w:rsidR="00C20FBE" w:rsidRPr="0017265D" w:rsidRDefault="00C20FBE" w:rsidP="003D638A">
            <w:pPr>
              <w:rPr>
                <w:rFonts w:cstheme="minorHAnsi"/>
              </w:rPr>
            </w:pPr>
            <w:r w:rsidRPr="0017265D">
              <w:rPr>
                <w:rFonts w:cstheme="minorHAnsi"/>
              </w:rPr>
              <w:t>Summe der Steuern entspricht nicht der Summe der vorausbezahlten Steuern aus den referenzierten Rechnungen.</w:t>
            </w:r>
          </w:p>
          <w:p w14:paraId="443CFCDC"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08DE1ED2" w14:textId="77777777" w:rsidTr="00431999">
        <w:tc>
          <w:tcPr>
            <w:tcW w:w="705" w:type="dxa"/>
            <w:vMerge/>
          </w:tcPr>
          <w:p w14:paraId="67FBF9E7" w14:textId="77777777" w:rsidR="00C20FBE" w:rsidRPr="0017265D" w:rsidRDefault="00C20FBE" w:rsidP="003D638A">
            <w:pPr>
              <w:rPr>
                <w:rFonts w:cstheme="minorHAnsi"/>
              </w:rPr>
            </w:pPr>
          </w:p>
        </w:tc>
        <w:tc>
          <w:tcPr>
            <w:tcW w:w="6070" w:type="dxa"/>
            <w:vMerge/>
          </w:tcPr>
          <w:p w14:paraId="48AF0855" w14:textId="77777777" w:rsidR="00C20FBE" w:rsidRPr="0017265D" w:rsidRDefault="00C20FBE" w:rsidP="003D638A">
            <w:pPr>
              <w:rPr>
                <w:rFonts w:cstheme="minorHAnsi"/>
                <w:highlight w:val="green"/>
              </w:rPr>
            </w:pPr>
          </w:p>
        </w:tc>
        <w:tc>
          <w:tcPr>
            <w:tcW w:w="1556" w:type="dxa"/>
            <w:tcBorders>
              <w:top w:val="dotted" w:sz="4" w:space="0" w:color="auto"/>
            </w:tcBorders>
          </w:tcPr>
          <w:p w14:paraId="7DDF708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830</w:t>
            </w:r>
          </w:p>
        </w:tc>
        <w:tc>
          <w:tcPr>
            <w:tcW w:w="878" w:type="dxa"/>
            <w:tcBorders>
              <w:top w:val="dotted" w:sz="4" w:space="0" w:color="auto"/>
            </w:tcBorders>
          </w:tcPr>
          <w:p w14:paraId="7FEDE2F4" w14:textId="77777777" w:rsidR="00C20FBE" w:rsidRPr="0017265D" w:rsidRDefault="00C20FBE" w:rsidP="003D638A">
            <w:pPr>
              <w:rPr>
                <w:rFonts w:cstheme="minorHAnsi"/>
              </w:rPr>
            </w:pPr>
          </w:p>
        </w:tc>
        <w:tc>
          <w:tcPr>
            <w:tcW w:w="5056" w:type="dxa"/>
            <w:tcBorders>
              <w:top w:val="dotted" w:sz="4" w:space="0" w:color="auto"/>
            </w:tcBorders>
          </w:tcPr>
          <w:p w14:paraId="6428B615" w14:textId="77777777" w:rsidR="00C20FBE" w:rsidRPr="0017265D" w:rsidRDefault="00C20FBE" w:rsidP="003D638A">
            <w:pPr>
              <w:rPr>
                <w:rFonts w:cstheme="minorHAnsi"/>
              </w:rPr>
            </w:pPr>
          </w:p>
        </w:tc>
      </w:tr>
    </w:tbl>
    <w:p w14:paraId="4E3CCCEF" w14:textId="77777777" w:rsidR="00E80969" w:rsidRDefault="00E80969">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67D8B540" w14:textId="77777777" w:rsidTr="00431999">
        <w:tc>
          <w:tcPr>
            <w:tcW w:w="705" w:type="dxa"/>
            <w:vMerge w:val="restart"/>
            <w:shd w:val="clear" w:color="auto" w:fill="FFFF00"/>
          </w:tcPr>
          <w:p w14:paraId="4C5113F0" w14:textId="5E506B9A" w:rsidR="00C20FBE" w:rsidRPr="0017265D" w:rsidRDefault="00C20FBE" w:rsidP="003D638A">
            <w:pPr>
              <w:rPr>
                <w:rFonts w:cstheme="minorHAnsi"/>
              </w:rPr>
            </w:pPr>
            <w:r w:rsidRPr="0017265D">
              <w:rPr>
                <w:rFonts w:cstheme="minorHAnsi"/>
              </w:rPr>
              <w:lastRenderedPageBreak/>
              <w:t>830</w:t>
            </w:r>
          </w:p>
        </w:tc>
        <w:tc>
          <w:tcPr>
            <w:tcW w:w="6070" w:type="dxa"/>
            <w:vMerge w:val="restart"/>
          </w:tcPr>
          <w:p w14:paraId="5D76BA1F" w14:textId="3F518C8A" w:rsidR="00C20FBE" w:rsidRPr="0017265D" w:rsidRDefault="00947C2F" w:rsidP="003D638A">
            <w:pPr>
              <w:rPr>
                <w:rFonts w:cstheme="minorHAnsi"/>
              </w:rPr>
            </w:pPr>
            <w:r w:rsidRPr="00947C2F">
              <w:rPr>
                <w:rFonts w:cstheme="minorHAnsi"/>
              </w:rPr>
              <w:t>Entspricht für diesen Steuersatz die Angabe des Steuerbetrages der Summe aller Rechnungspositionen (Netto) dieser Rechnung, denen dieser Steuersatz zugeordnet ist, multipliziert mit diesem Steuersatz?</w:t>
            </w:r>
          </w:p>
        </w:tc>
        <w:tc>
          <w:tcPr>
            <w:tcW w:w="1556" w:type="dxa"/>
            <w:tcBorders>
              <w:bottom w:val="dotted" w:sz="4" w:space="0" w:color="auto"/>
            </w:tcBorders>
          </w:tcPr>
          <w:p w14:paraId="2ECF329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835</w:t>
            </w:r>
          </w:p>
        </w:tc>
        <w:tc>
          <w:tcPr>
            <w:tcW w:w="878" w:type="dxa"/>
            <w:tcBorders>
              <w:bottom w:val="dotted" w:sz="4" w:space="0" w:color="auto"/>
            </w:tcBorders>
          </w:tcPr>
          <w:p w14:paraId="5DD4CA4F" w14:textId="77777777" w:rsidR="00C20FBE" w:rsidRPr="0017265D" w:rsidRDefault="00C20FBE" w:rsidP="003D638A">
            <w:pPr>
              <w:rPr>
                <w:rFonts w:cstheme="minorHAnsi"/>
              </w:rPr>
            </w:pPr>
            <w:r w:rsidRPr="0017265D">
              <w:rPr>
                <w:rFonts w:cstheme="minorHAnsi"/>
              </w:rPr>
              <w:t>A</w:t>
            </w:r>
            <w:r>
              <w:rPr>
                <w:rFonts w:cstheme="minorHAnsi"/>
              </w:rPr>
              <w:t>69</w:t>
            </w:r>
          </w:p>
        </w:tc>
        <w:tc>
          <w:tcPr>
            <w:tcW w:w="5056" w:type="dxa"/>
            <w:tcBorders>
              <w:bottom w:val="dotted" w:sz="4" w:space="0" w:color="auto"/>
            </w:tcBorders>
          </w:tcPr>
          <w:p w14:paraId="4762116A" w14:textId="77777777" w:rsidR="00C20FBE" w:rsidRPr="0017265D" w:rsidRDefault="00C20FBE" w:rsidP="003D638A">
            <w:pPr>
              <w:rPr>
                <w:rFonts w:cstheme="minorHAnsi"/>
              </w:rPr>
            </w:pPr>
            <w:r w:rsidRPr="0017265D">
              <w:rPr>
                <w:rFonts w:cstheme="minorHAnsi"/>
              </w:rPr>
              <w:t>Cluster: Ablehnung auf Summenebene</w:t>
            </w:r>
          </w:p>
          <w:p w14:paraId="040FA46F" w14:textId="77777777" w:rsidR="002875E5" w:rsidRDefault="002875E5" w:rsidP="003D638A">
            <w:pPr>
              <w:rPr>
                <w:rFonts w:cstheme="minorHAnsi"/>
              </w:rPr>
            </w:pPr>
            <w:r w:rsidRPr="002875E5">
              <w:rPr>
                <w:rFonts w:cstheme="minorHAnsi"/>
              </w:rPr>
              <w:t>Summe aller Rechnungspositionen (Netto) dieser Rechnung, denen dieser Steuersatz zugeordnet ist, multipliziert mit diesem Steuersatz entspricht nicht der Angabe des Steuerbetrages für diesen Steuersatz.</w:t>
            </w:r>
          </w:p>
          <w:p w14:paraId="5A5AC8DD" w14:textId="4E894B03"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1ADCA735" w14:textId="77777777" w:rsidTr="00431999">
        <w:tc>
          <w:tcPr>
            <w:tcW w:w="705" w:type="dxa"/>
            <w:vMerge/>
          </w:tcPr>
          <w:p w14:paraId="7FAE58D3" w14:textId="77777777" w:rsidR="00C20FBE" w:rsidRPr="0017265D" w:rsidRDefault="00C20FBE" w:rsidP="003D638A">
            <w:pPr>
              <w:rPr>
                <w:rFonts w:cstheme="minorHAnsi"/>
              </w:rPr>
            </w:pPr>
          </w:p>
        </w:tc>
        <w:tc>
          <w:tcPr>
            <w:tcW w:w="6070" w:type="dxa"/>
            <w:vMerge/>
          </w:tcPr>
          <w:p w14:paraId="5E928B2A" w14:textId="77777777" w:rsidR="00C20FBE" w:rsidRPr="0017265D" w:rsidRDefault="00C20FBE" w:rsidP="003D638A">
            <w:pPr>
              <w:rPr>
                <w:rFonts w:cstheme="minorHAnsi"/>
                <w:highlight w:val="green"/>
              </w:rPr>
            </w:pPr>
          </w:p>
        </w:tc>
        <w:tc>
          <w:tcPr>
            <w:tcW w:w="1556" w:type="dxa"/>
            <w:tcBorders>
              <w:top w:val="dotted" w:sz="4" w:space="0" w:color="auto"/>
            </w:tcBorders>
          </w:tcPr>
          <w:p w14:paraId="36F1B57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835</w:t>
            </w:r>
          </w:p>
        </w:tc>
        <w:tc>
          <w:tcPr>
            <w:tcW w:w="878" w:type="dxa"/>
            <w:tcBorders>
              <w:top w:val="dotted" w:sz="4" w:space="0" w:color="auto"/>
            </w:tcBorders>
          </w:tcPr>
          <w:p w14:paraId="71CC06BF" w14:textId="77777777" w:rsidR="00C20FBE" w:rsidRPr="0017265D" w:rsidRDefault="00C20FBE" w:rsidP="003D638A">
            <w:pPr>
              <w:rPr>
                <w:rFonts w:cstheme="minorHAnsi"/>
              </w:rPr>
            </w:pPr>
          </w:p>
        </w:tc>
        <w:tc>
          <w:tcPr>
            <w:tcW w:w="5056" w:type="dxa"/>
            <w:tcBorders>
              <w:top w:val="dotted" w:sz="4" w:space="0" w:color="auto"/>
            </w:tcBorders>
          </w:tcPr>
          <w:p w14:paraId="3B2BD023" w14:textId="77777777" w:rsidR="00C20FBE" w:rsidRPr="0017265D" w:rsidRDefault="00C20FBE" w:rsidP="003D638A">
            <w:pPr>
              <w:rPr>
                <w:rFonts w:cstheme="minorHAnsi"/>
              </w:rPr>
            </w:pPr>
          </w:p>
        </w:tc>
      </w:tr>
      <w:tr w:rsidR="00C20FBE" w:rsidRPr="0017265D" w14:paraId="26A35B56" w14:textId="77777777" w:rsidTr="00431999">
        <w:tc>
          <w:tcPr>
            <w:tcW w:w="705" w:type="dxa"/>
            <w:vMerge w:val="restart"/>
            <w:shd w:val="clear" w:color="auto" w:fill="FFFF00"/>
          </w:tcPr>
          <w:p w14:paraId="1E076397" w14:textId="77777777" w:rsidR="00C20FBE" w:rsidRPr="0017265D" w:rsidRDefault="00C20FBE" w:rsidP="003D638A">
            <w:pPr>
              <w:rPr>
                <w:rFonts w:cstheme="minorHAnsi"/>
              </w:rPr>
            </w:pPr>
            <w:r w:rsidRPr="0017265D">
              <w:rPr>
                <w:rFonts w:cstheme="minorHAnsi"/>
              </w:rPr>
              <w:t>835</w:t>
            </w:r>
          </w:p>
        </w:tc>
        <w:tc>
          <w:tcPr>
            <w:tcW w:w="6070" w:type="dxa"/>
            <w:vMerge w:val="restart"/>
          </w:tcPr>
          <w:p w14:paraId="1C844856" w14:textId="77777777" w:rsidR="00C20FBE" w:rsidRPr="0017265D" w:rsidRDefault="00C20FBE" w:rsidP="003D638A">
            <w:pPr>
              <w:rPr>
                <w:rFonts w:cstheme="minorHAnsi"/>
                <w:highlight w:val="green"/>
              </w:rPr>
            </w:pPr>
            <w:r w:rsidRPr="0017265D">
              <w:rPr>
                <w:rFonts w:cstheme="minorHAnsi"/>
              </w:rPr>
              <w:t>Sind noch weitere Steuersätze zu prüfen?</w:t>
            </w:r>
          </w:p>
        </w:tc>
        <w:tc>
          <w:tcPr>
            <w:tcW w:w="1556" w:type="dxa"/>
            <w:tcBorders>
              <w:bottom w:val="dotted" w:sz="4" w:space="0" w:color="auto"/>
            </w:tcBorders>
          </w:tcPr>
          <w:p w14:paraId="19D7D2B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815</w:t>
            </w:r>
          </w:p>
        </w:tc>
        <w:tc>
          <w:tcPr>
            <w:tcW w:w="878" w:type="dxa"/>
            <w:tcBorders>
              <w:bottom w:val="dotted" w:sz="4" w:space="0" w:color="auto"/>
            </w:tcBorders>
          </w:tcPr>
          <w:p w14:paraId="07BBE7FD" w14:textId="77777777" w:rsidR="00C20FBE" w:rsidRPr="0017265D" w:rsidRDefault="00C20FBE" w:rsidP="003D638A">
            <w:pPr>
              <w:rPr>
                <w:rFonts w:cstheme="minorHAnsi"/>
              </w:rPr>
            </w:pPr>
          </w:p>
        </w:tc>
        <w:tc>
          <w:tcPr>
            <w:tcW w:w="5056" w:type="dxa"/>
            <w:tcBorders>
              <w:bottom w:val="dotted" w:sz="4" w:space="0" w:color="auto"/>
            </w:tcBorders>
          </w:tcPr>
          <w:p w14:paraId="4EBF9426" w14:textId="77777777" w:rsidR="00C20FBE" w:rsidRPr="0017265D" w:rsidRDefault="00C20FBE" w:rsidP="003D638A">
            <w:pPr>
              <w:rPr>
                <w:rFonts w:cstheme="minorHAnsi"/>
              </w:rPr>
            </w:pPr>
          </w:p>
        </w:tc>
      </w:tr>
      <w:tr w:rsidR="00C20FBE" w:rsidRPr="0017265D" w14:paraId="7FD9F773" w14:textId="77777777" w:rsidTr="00431999">
        <w:tc>
          <w:tcPr>
            <w:tcW w:w="705" w:type="dxa"/>
            <w:vMerge/>
          </w:tcPr>
          <w:p w14:paraId="63F3AA70" w14:textId="77777777" w:rsidR="00C20FBE" w:rsidRPr="0017265D" w:rsidRDefault="00C20FBE" w:rsidP="003D638A">
            <w:pPr>
              <w:rPr>
                <w:rFonts w:cstheme="minorHAnsi"/>
              </w:rPr>
            </w:pPr>
          </w:p>
        </w:tc>
        <w:tc>
          <w:tcPr>
            <w:tcW w:w="6070" w:type="dxa"/>
            <w:vMerge/>
          </w:tcPr>
          <w:p w14:paraId="15DE6D5F" w14:textId="77777777" w:rsidR="00C20FBE" w:rsidRPr="0017265D" w:rsidRDefault="00C20FBE" w:rsidP="003D638A">
            <w:pPr>
              <w:rPr>
                <w:rFonts w:cstheme="minorHAnsi"/>
                <w:highlight w:val="green"/>
              </w:rPr>
            </w:pPr>
          </w:p>
        </w:tc>
        <w:tc>
          <w:tcPr>
            <w:tcW w:w="1556" w:type="dxa"/>
            <w:tcBorders>
              <w:top w:val="dotted" w:sz="4" w:space="0" w:color="auto"/>
            </w:tcBorders>
          </w:tcPr>
          <w:p w14:paraId="1116917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900</w:t>
            </w:r>
          </w:p>
        </w:tc>
        <w:tc>
          <w:tcPr>
            <w:tcW w:w="878" w:type="dxa"/>
            <w:tcBorders>
              <w:top w:val="dotted" w:sz="4" w:space="0" w:color="auto"/>
            </w:tcBorders>
          </w:tcPr>
          <w:p w14:paraId="29D6F4F8" w14:textId="77777777" w:rsidR="00C20FBE" w:rsidRPr="0017265D" w:rsidRDefault="00C20FBE" w:rsidP="003D638A">
            <w:pPr>
              <w:rPr>
                <w:rFonts w:cstheme="minorHAnsi"/>
              </w:rPr>
            </w:pPr>
          </w:p>
        </w:tc>
        <w:tc>
          <w:tcPr>
            <w:tcW w:w="5056" w:type="dxa"/>
            <w:tcBorders>
              <w:top w:val="dotted" w:sz="4" w:space="0" w:color="auto"/>
            </w:tcBorders>
          </w:tcPr>
          <w:p w14:paraId="3680A22A" w14:textId="77777777" w:rsidR="00C20FBE" w:rsidRPr="0017265D" w:rsidRDefault="00C20FBE" w:rsidP="003D638A">
            <w:pPr>
              <w:rPr>
                <w:rFonts w:cstheme="minorHAnsi"/>
              </w:rPr>
            </w:pPr>
          </w:p>
        </w:tc>
      </w:tr>
      <w:tr w:rsidR="00C20FBE" w:rsidRPr="0017265D" w14:paraId="41CBEB4D" w14:textId="77777777" w:rsidTr="00431999">
        <w:tc>
          <w:tcPr>
            <w:tcW w:w="705" w:type="dxa"/>
            <w:vMerge w:val="restart"/>
            <w:shd w:val="clear" w:color="auto" w:fill="FFFF00"/>
          </w:tcPr>
          <w:p w14:paraId="67F700F1" w14:textId="77777777" w:rsidR="00C20FBE" w:rsidRPr="0017265D" w:rsidRDefault="00C20FBE" w:rsidP="003D638A">
            <w:pPr>
              <w:rPr>
                <w:rFonts w:cstheme="minorHAnsi"/>
              </w:rPr>
            </w:pPr>
            <w:r w:rsidRPr="0017265D">
              <w:rPr>
                <w:rFonts w:cstheme="minorHAnsi"/>
              </w:rPr>
              <w:t>900</w:t>
            </w:r>
          </w:p>
        </w:tc>
        <w:tc>
          <w:tcPr>
            <w:tcW w:w="6070" w:type="dxa"/>
            <w:vMerge w:val="restart"/>
          </w:tcPr>
          <w:p w14:paraId="09EC1BA9" w14:textId="77777777" w:rsidR="00C20FBE" w:rsidRPr="0017265D" w:rsidRDefault="00C20FBE" w:rsidP="003D638A">
            <w:pPr>
              <w:rPr>
                <w:rFonts w:cstheme="minorHAnsi"/>
              </w:rPr>
            </w:pPr>
            <w:r w:rsidRPr="0017265D">
              <w:rPr>
                <w:rFonts w:cstheme="minorHAnsi"/>
              </w:rPr>
              <w:t>Entspricht der Rechnungsbetrag der Summe aller Rechnungspositionen (Besteuerungsgrundlage) zzgl. dem jeweiligen Steuerbetrag?</w:t>
            </w:r>
          </w:p>
        </w:tc>
        <w:tc>
          <w:tcPr>
            <w:tcW w:w="1556" w:type="dxa"/>
            <w:tcBorders>
              <w:bottom w:val="dotted" w:sz="4" w:space="0" w:color="auto"/>
            </w:tcBorders>
          </w:tcPr>
          <w:p w14:paraId="41EDCA6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905</w:t>
            </w:r>
          </w:p>
        </w:tc>
        <w:tc>
          <w:tcPr>
            <w:tcW w:w="878" w:type="dxa"/>
            <w:tcBorders>
              <w:bottom w:val="dotted" w:sz="4" w:space="0" w:color="auto"/>
            </w:tcBorders>
          </w:tcPr>
          <w:p w14:paraId="5A7AD178" w14:textId="77777777" w:rsidR="00C20FBE" w:rsidRPr="0017265D" w:rsidRDefault="00C20FBE" w:rsidP="003D638A">
            <w:pPr>
              <w:rPr>
                <w:rFonts w:cstheme="minorHAnsi"/>
              </w:rPr>
            </w:pPr>
            <w:r w:rsidRPr="0017265D">
              <w:rPr>
                <w:rFonts w:cstheme="minorHAnsi"/>
              </w:rPr>
              <w:t>A7</w:t>
            </w:r>
            <w:r>
              <w:rPr>
                <w:rFonts w:cstheme="minorHAnsi"/>
              </w:rPr>
              <w:t>0</w:t>
            </w:r>
          </w:p>
        </w:tc>
        <w:tc>
          <w:tcPr>
            <w:tcW w:w="5056" w:type="dxa"/>
            <w:tcBorders>
              <w:bottom w:val="dotted" w:sz="4" w:space="0" w:color="auto"/>
            </w:tcBorders>
          </w:tcPr>
          <w:p w14:paraId="34C2D2B1" w14:textId="77777777" w:rsidR="00C20FBE" w:rsidRPr="0017265D" w:rsidRDefault="00C20FBE" w:rsidP="003D638A">
            <w:pPr>
              <w:rPr>
                <w:rFonts w:cstheme="minorHAnsi"/>
              </w:rPr>
            </w:pPr>
            <w:r w:rsidRPr="0017265D">
              <w:rPr>
                <w:rFonts w:cstheme="minorHAnsi"/>
              </w:rPr>
              <w:t>Cluster: Ablehnung auf Summenebene</w:t>
            </w:r>
          </w:p>
          <w:p w14:paraId="3119B1EF" w14:textId="77777777" w:rsidR="00C20FBE" w:rsidRPr="0017265D" w:rsidRDefault="00C20FBE" w:rsidP="003D638A">
            <w:pPr>
              <w:rPr>
                <w:rFonts w:cstheme="minorHAnsi"/>
              </w:rPr>
            </w:pPr>
            <w:r w:rsidRPr="0017265D">
              <w:rPr>
                <w:rFonts w:cstheme="minorHAnsi"/>
              </w:rPr>
              <w:t xml:space="preserve">Rechnungsbetrag (Besteuerungsgrundlage inklusive Steuerbetrags) der Summe ist nicht korrekt. </w:t>
            </w:r>
          </w:p>
        </w:tc>
      </w:tr>
      <w:tr w:rsidR="00C20FBE" w:rsidRPr="0017265D" w14:paraId="20F03E1B" w14:textId="77777777" w:rsidTr="00431999">
        <w:tc>
          <w:tcPr>
            <w:tcW w:w="705" w:type="dxa"/>
            <w:vMerge/>
          </w:tcPr>
          <w:p w14:paraId="470EBBC5" w14:textId="77777777" w:rsidR="00C20FBE" w:rsidRPr="0017265D" w:rsidRDefault="00C20FBE" w:rsidP="003D638A">
            <w:pPr>
              <w:rPr>
                <w:rFonts w:cstheme="minorHAnsi"/>
              </w:rPr>
            </w:pPr>
          </w:p>
        </w:tc>
        <w:tc>
          <w:tcPr>
            <w:tcW w:w="6070" w:type="dxa"/>
            <w:vMerge/>
          </w:tcPr>
          <w:p w14:paraId="1B464365" w14:textId="77777777" w:rsidR="00C20FBE" w:rsidRPr="0017265D" w:rsidRDefault="00C20FBE" w:rsidP="003D638A">
            <w:pPr>
              <w:rPr>
                <w:rFonts w:cstheme="minorHAnsi"/>
                <w:highlight w:val="green"/>
              </w:rPr>
            </w:pPr>
          </w:p>
        </w:tc>
        <w:tc>
          <w:tcPr>
            <w:tcW w:w="1556" w:type="dxa"/>
            <w:tcBorders>
              <w:top w:val="dotted" w:sz="4" w:space="0" w:color="auto"/>
            </w:tcBorders>
          </w:tcPr>
          <w:p w14:paraId="7194307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905</w:t>
            </w:r>
          </w:p>
        </w:tc>
        <w:tc>
          <w:tcPr>
            <w:tcW w:w="878" w:type="dxa"/>
            <w:tcBorders>
              <w:top w:val="dotted" w:sz="4" w:space="0" w:color="auto"/>
            </w:tcBorders>
          </w:tcPr>
          <w:p w14:paraId="5D14169A" w14:textId="77777777" w:rsidR="00C20FBE" w:rsidRPr="0017265D" w:rsidRDefault="00C20FBE" w:rsidP="003D638A">
            <w:pPr>
              <w:rPr>
                <w:rFonts w:cstheme="minorHAnsi"/>
              </w:rPr>
            </w:pPr>
          </w:p>
        </w:tc>
        <w:tc>
          <w:tcPr>
            <w:tcW w:w="5056" w:type="dxa"/>
            <w:tcBorders>
              <w:top w:val="dotted" w:sz="4" w:space="0" w:color="auto"/>
            </w:tcBorders>
          </w:tcPr>
          <w:p w14:paraId="66B3F5F9" w14:textId="77777777" w:rsidR="00C20FBE" w:rsidRPr="0017265D" w:rsidRDefault="00C20FBE" w:rsidP="003D638A">
            <w:pPr>
              <w:rPr>
                <w:rFonts w:cstheme="minorHAnsi"/>
              </w:rPr>
            </w:pPr>
          </w:p>
        </w:tc>
      </w:tr>
      <w:tr w:rsidR="00C20FBE" w:rsidRPr="0017265D" w14:paraId="18AB0A9F" w14:textId="77777777" w:rsidTr="00431999">
        <w:tc>
          <w:tcPr>
            <w:tcW w:w="705" w:type="dxa"/>
            <w:vMerge w:val="restart"/>
            <w:shd w:val="clear" w:color="auto" w:fill="FFFF00"/>
          </w:tcPr>
          <w:p w14:paraId="3B8B53D2" w14:textId="77777777" w:rsidR="00C20FBE" w:rsidRPr="0017265D" w:rsidRDefault="00C20FBE" w:rsidP="003D638A">
            <w:pPr>
              <w:rPr>
                <w:rFonts w:cstheme="minorHAnsi"/>
              </w:rPr>
            </w:pPr>
            <w:r w:rsidRPr="0017265D">
              <w:rPr>
                <w:rFonts w:cstheme="minorHAnsi"/>
              </w:rPr>
              <w:t>905</w:t>
            </w:r>
          </w:p>
        </w:tc>
        <w:tc>
          <w:tcPr>
            <w:tcW w:w="6070" w:type="dxa"/>
            <w:vMerge w:val="restart"/>
          </w:tcPr>
          <w:p w14:paraId="6B1B7A1A" w14:textId="77777777" w:rsidR="00C20FBE" w:rsidRPr="0017265D" w:rsidRDefault="00C20FBE" w:rsidP="003D638A">
            <w:pPr>
              <w:rPr>
                <w:rFonts w:cstheme="minorHAnsi"/>
              </w:rPr>
            </w:pPr>
            <w:r w:rsidRPr="0017265D">
              <w:rPr>
                <w:rFonts w:cstheme="minorHAnsi"/>
              </w:rPr>
              <w:t>Entspricht der fällige Betrag dieser Rechnung dem Rechnungsbetrag abzgl. der Summe aller vorausbezahlten Beträge, sofern diese vorhanden sind und abzgl. des Gemeinderabatt/Kommunalrabatt, sofern dieser vorhanden ist?</w:t>
            </w:r>
          </w:p>
        </w:tc>
        <w:tc>
          <w:tcPr>
            <w:tcW w:w="1556" w:type="dxa"/>
            <w:tcBorders>
              <w:bottom w:val="dotted" w:sz="4" w:space="0" w:color="auto"/>
            </w:tcBorders>
          </w:tcPr>
          <w:p w14:paraId="182816F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910</w:t>
            </w:r>
          </w:p>
        </w:tc>
        <w:tc>
          <w:tcPr>
            <w:tcW w:w="878" w:type="dxa"/>
            <w:tcBorders>
              <w:bottom w:val="dotted" w:sz="4" w:space="0" w:color="auto"/>
            </w:tcBorders>
          </w:tcPr>
          <w:p w14:paraId="55066570" w14:textId="77777777" w:rsidR="00C20FBE" w:rsidRPr="0017265D" w:rsidRDefault="00C20FBE" w:rsidP="003D638A">
            <w:pPr>
              <w:rPr>
                <w:rFonts w:cstheme="minorHAnsi"/>
              </w:rPr>
            </w:pPr>
            <w:r w:rsidRPr="0017265D">
              <w:rPr>
                <w:rFonts w:cstheme="minorHAnsi"/>
              </w:rPr>
              <w:t>A7</w:t>
            </w:r>
            <w:r>
              <w:rPr>
                <w:rFonts w:cstheme="minorHAnsi"/>
              </w:rPr>
              <w:t>1</w:t>
            </w:r>
          </w:p>
        </w:tc>
        <w:tc>
          <w:tcPr>
            <w:tcW w:w="5056" w:type="dxa"/>
            <w:tcBorders>
              <w:bottom w:val="dotted" w:sz="4" w:space="0" w:color="auto"/>
            </w:tcBorders>
          </w:tcPr>
          <w:p w14:paraId="716E53C0" w14:textId="77777777" w:rsidR="00C20FBE" w:rsidRPr="0017265D" w:rsidRDefault="00C20FBE" w:rsidP="003D638A">
            <w:pPr>
              <w:rPr>
                <w:rFonts w:cstheme="minorHAnsi"/>
              </w:rPr>
            </w:pPr>
            <w:r w:rsidRPr="0017265D">
              <w:rPr>
                <w:rFonts w:cstheme="minorHAnsi"/>
              </w:rPr>
              <w:t>Cluster: Ablehnung auf Summenebene</w:t>
            </w:r>
          </w:p>
          <w:p w14:paraId="308FD354" w14:textId="77777777" w:rsidR="00C20FBE" w:rsidRPr="0017265D" w:rsidRDefault="00C20FBE" w:rsidP="003D638A">
            <w:pPr>
              <w:rPr>
                <w:rFonts w:cstheme="minorHAnsi"/>
              </w:rPr>
            </w:pPr>
            <w:r w:rsidRPr="0017265D">
              <w:rPr>
                <w:rFonts w:cstheme="minorHAnsi"/>
              </w:rPr>
              <w:t>Fälliger Betrag ist nicht korrekt.</w:t>
            </w:r>
          </w:p>
        </w:tc>
      </w:tr>
      <w:tr w:rsidR="00C20FBE" w:rsidRPr="0017265D" w14:paraId="73945FF7" w14:textId="77777777" w:rsidTr="00431999">
        <w:tc>
          <w:tcPr>
            <w:tcW w:w="705" w:type="dxa"/>
            <w:vMerge/>
          </w:tcPr>
          <w:p w14:paraId="74C325B7" w14:textId="77777777" w:rsidR="00C20FBE" w:rsidRPr="0017265D" w:rsidRDefault="00C20FBE" w:rsidP="003D638A">
            <w:pPr>
              <w:rPr>
                <w:rFonts w:cstheme="minorHAnsi"/>
              </w:rPr>
            </w:pPr>
          </w:p>
        </w:tc>
        <w:tc>
          <w:tcPr>
            <w:tcW w:w="6070" w:type="dxa"/>
            <w:vMerge/>
          </w:tcPr>
          <w:p w14:paraId="7D8AC0E8" w14:textId="77777777" w:rsidR="00C20FBE" w:rsidRPr="0017265D" w:rsidRDefault="00C20FBE" w:rsidP="003D638A">
            <w:pPr>
              <w:rPr>
                <w:rFonts w:cstheme="minorHAnsi"/>
                <w:highlight w:val="green"/>
              </w:rPr>
            </w:pPr>
          </w:p>
        </w:tc>
        <w:tc>
          <w:tcPr>
            <w:tcW w:w="1556" w:type="dxa"/>
            <w:tcBorders>
              <w:top w:val="dotted" w:sz="4" w:space="0" w:color="auto"/>
            </w:tcBorders>
          </w:tcPr>
          <w:p w14:paraId="4F1785F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910</w:t>
            </w:r>
          </w:p>
        </w:tc>
        <w:tc>
          <w:tcPr>
            <w:tcW w:w="878" w:type="dxa"/>
            <w:tcBorders>
              <w:top w:val="dotted" w:sz="4" w:space="0" w:color="auto"/>
            </w:tcBorders>
          </w:tcPr>
          <w:p w14:paraId="547BD835" w14:textId="77777777" w:rsidR="00C20FBE" w:rsidRPr="0017265D" w:rsidRDefault="00C20FBE" w:rsidP="003D638A">
            <w:pPr>
              <w:rPr>
                <w:rFonts w:cstheme="minorHAnsi"/>
              </w:rPr>
            </w:pPr>
          </w:p>
        </w:tc>
        <w:tc>
          <w:tcPr>
            <w:tcW w:w="5056" w:type="dxa"/>
            <w:tcBorders>
              <w:top w:val="dotted" w:sz="4" w:space="0" w:color="auto"/>
            </w:tcBorders>
          </w:tcPr>
          <w:p w14:paraId="2E2243EB" w14:textId="77777777" w:rsidR="00C20FBE" w:rsidRPr="0017265D" w:rsidRDefault="00C20FBE" w:rsidP="003D638A">
            <w:pPr>
              <w:rPr>
                <w:rFonts w:cstheme="minorHAnsi"/>
              </w:rPr>
            </w:pPr>
          </w:p>
        </w:tc>
      </w:tr>
    </w:tbl>
    <w:p w14:paraId="25456F4E" w14:textId="77777777" w:rsidR="00745710" w:rsidRDefault="00745710">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2189164C" w14:textId="77777777" w:rsidTr="00431999">
        <w:tc>
          <w:tcPr>
            <w:tcW w:w="705" w:type="dxa"/>
            <w:vMerge w:val="restart"/>
            <w:shd w:val="clear" w:color="auto" w:fill="FFFF00"/>
          </w:tcPr>
          <w:p w14:paraId="1E327F84" w14:textId="340B0181" w:rsidR="00C20FBE" w:rsidRPr="0017265D" w:rsidRDefault="00C20FBE" w:rsidP="003D638A">
            <w:pPr>
              <w:rPr>
                <w:rFonts w:cstheme="minorHAnsi"/>
              </w:rPr>
            </w:pPr>
            <w:r w:rsidRPr="0017265D">
              <w:rPr>
                <w:rFonts w:cstheme="minorHAnsi"/>
              </w:rPr>
              <w:lastRenderedPageBreak/>
              <w:t>910</w:t>
            </w:r>
          </w:p>
        </w:tc>
        <w:tc>
          <w:tcPr>
            <w:tcW w:w="6070" w:type="dxa"/>
            <w:vMerge w:val="restart"/>
          </w:tcPr>
          <w:p w14:paraId="1252BD4D" w14:textId="77777777" w:rsidR="00C20FBE" w:rsidRPr="0017265D" w:rsidRDefault="00C20FBE" w:rsidP="003D638A">
            <w:pPr>
              <w:rPr>
                <w:rFonts w:cstheme="minorHAnsi"/>
                <w:highlight w:val="green"/>
              </w:rPr>
            </w:pPr>
            <w:r w:rsidRPr="0017265D">
              <w:rPr>
                <w:rFonts w:cstheme="minorHAnsi"/>
              </w:rPr>
              <w:t>Entspricht der Gemeinderabatt/Kommunalrabatt der Summe der Gemeinderabatt-/Kommunalrabattbeträge aus der Positionsebene?</w:t>
            </w:r>
          </w:p>
        </w:tc>
        <w:tc>
          <w:tcPr>
            <w:tcW w:w="1556" w:type="dxa"/>
            <w:tcBorders>
              <w:bottom w:val="dotted" w:sz="4" w:space="0" w:color="auto"/>
            </w:tcBorders>
          </w:tcPr>
          <w:p w14:paraId="0B34FE5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920</w:t>
            </w:r>
          </w:p>
        </w:tc>
        <w:tc>
          <w:tcPr>
            <w:tcW w:w="878" w:type="dxa"/>
            <w:tcBorders>
              <w:bottom w:val="dotted" w:sz="4" w:space="0" w:color="auto"/>
            </w:tcBorders>
          </w:tcPr>
          <w:p w14:paraId="0B0E9233" w14:textId="77777777" w:rsidR="00C20FBE" w:rsidRPr="0017265D" w:rsidRDefault="00C20FBE" w:rsidP="003D638A">
            <w:pPr>
              <w:rPr>
                <w:rFonts w:cstheme="minorHAnsi"/>
              </w:rPr>
            </w:pPr>
            <w:r w:rsidRPr="0017265D">
              <w:rPr>
                <w:rFonts w:cstheme="minorHAnsi"/>
              </w:rPr>
              <w:t>A7</w:t>
            </w:r>
            <w:r>
              <w:rPr>
                <w:rFonts w:cstheme="minorHAnsi"/>
              </w:rPr>
              <w:t>2</w:t>
            </w:r>
          </w:p>
        </w:tc>
        <w:tc>
          <w:tcPr>
            <w:tcW w:w="5056" w:type="dxa"/>
            <w:tcBorders>
              <w:bottom w:val="dotted" w:sz="4" w:space="0" w:color="auto"/>
            </w:tcBorders>
          </w:tcPr>
          <w:p w14:paraId="490B574A" w14:textId="77777777" w:rsidR="00C20FBE" w:rsidRPr="0017265D" w:rsidRDefault="00C20FBE" w:rsidP="003D638A">
            <w:pPr>
              <w:rPr>
                <w:rFonts w:cstheme="minorHAnsi"/>
              </w:rPr>
            </w:pPr>
            <w:r w:rsidRPr="0017265D">
              <w:rPr>
                <w:rFonts w:cstheme="minorHAnsi"/>
              </w:rPr>
              <w:t>Cluster: Ablehnung auf Summenebene</w:t>
            </w:r>
          </w:p>
          <w:p w14:paraId="53208487" w14:textId="77777777" w:rsidR="00C20FBE" w:rsidRPr="0017265D" w:rsidRDefault="00C20FBE" w:rsidP="003D638A">
            <w:pPr>
              <w:rPr>
                <w:rFonts w:cstheme="minorHAnsi"/>
              </w:rPr>
            </w:pPr>
            <w:r w:rsidRPr="0017265D">
              <w:rPr>
                <w:rFonts w:cstheme="minorHAnsi"/>
              </w:rPr>
              <w:t>Summe des Gemeinderabatts ist nicht korrekt.</w:t>
            </w:r>
          </w:p>
        </w:tc>
      </w:tr>
      <w:tr w:rsidR="00C20FBE" w:rsidRPr="0017265D" w14:paraId="7C9F4BDA" w14:textId="77777777" w:rsidTr="00431999">
        <w:tc>
          <w:tcPr>
            <w:tcW w:w="705" w:type="dxa"/>
            <w:vMerge/>
          </w:tcPr>
          <w:p w14:paraId="232920A0" w14:textId="77777777" w:rsidR="00C20FBE" w:rsidRPr="0017265D" w:rsidRDefault="00C20FBE" w:rsidP="003D638A">
            <w:pPr>
              <w:rPr>
                <w:rFonts w:cstheme="minorHAnsi"/>
              </w:rPr>
            </w:pPr>
          </w:p>
        </w:tc>
        <w:tc>
          <w:tcPr>
            <w:tcW w:w="6070" w:type="dxa"/>
            <w:vMerge/>
          </w:tcPr>
          <w:p w14:paraId="7BD56ABF" w14:textId="77777777" w:rsidR="00C20FBE" w:rsidRPr="0017265D" w:rsidRDefault="00C20FBE" w:rsidP="003D638A">
            <w:pPr>
              <w:rPr>
                <w:rFonts w:cstheme="minorHAnsi"/>
                <w:highlight w:val="green"/>
              </w:rPr>
            </w:pPr>
          </w:p>
        </w:tc>
        <w:tc>
          <w:tcPr>
            <w:tcW w:w="1556" w:type="dxa"/>
            <w:tcBorders>
              <w:top w:val="dotted" w:sz="4" w:space="0" w:color="auto"/>
            </w:tcBorders>
          </w:tcPr>
          <w:p w14:paraId="456D0C4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920</w:t>
            </w:r>
          </w:p>
        </w:tc>
        <w:tc>
          <w:tcPr>
            <w:tcW w:w="878" w:type="dxa"/>
            <w:tcBorders>
              <w:top w:val="dotted" w:sz="4" w:space="0" w:color="auto"/>
            </w:tcBorders>
          </w:tcPr>
          <w:p w14:paraId="037E1456" w14:textId="77777777" w:rsidR="00C20FBE" w:rsidRPr="0017265D" w:rsidRDefault="00C20FBE" w:rsidP="003D638A">
            <w:pPr>
              <w:rPr>
                <w:rFonts w:cstheme="minorHAnsi"/>
              </w:rPr>
            </w:pPr>
          </w:p>
        </w:tc>
        <w:tc>
          <w:tcPr>
            <w:tcW w:w="5056" w:type="dxa"/>
            <w:tcBorders>
              <w:top w:val="dotted" w:sz="4" w:space="0" w:color="auto"/>
            </w:tcBorders>
          </w:tcPr>
          <w:p w14:paraId="16DECE5C" w14:textId="77777777" w:rsidR="00C20FBE" w:rsidRPr="0017265D" w:rsidRDefault="00C20FBE" w:rsidP="003D638A">
            <w:pPr>
              <w:rPr>
                <w:rFonts w:cstheme="minorHAnsi"/>
              </w:rPr>
            </w:pPr>
          </w:p>
        </w:tc>
      </w:tr>
      <w:tr w:rsidR="00C20FBE" w:rsidRPr="0017265D" w14:paraId="03ED0EF1" w14:textId="77777777" w:rsidTr="00E80969">
        <w:tc>
          <w:tcPr>
            <w:tcW w:w="705" w:type="dxa"/>
            <w:vMerge w:val="restart"/>
            <w:shd w:val="clear" w:color="auto" w:fill="FFFF00"/>
          </w:tcPr>
          <w:p w14:paraId="062DDF63" w14:textId="77777777" w:rsidR="00C20FBE" w:rsidRPr="0017265D" w:rsidRDefault="00C20FBE" w:rsidP="003D638A">
            <w:pPr>
              <w:rPr>
                <w:rFonts w:cstheme="minorHAnsi"/>
              </w:rPr>
            </w:pPr>
            <w:r w:rsidRPr="0017265D">
              <w:rPr>
                <w:rFonts w:cstheme="minorHAnsi"/>
              </w:rPr>
              <w:t>920</w:t>
            </w:r>
          </w:p>
          <w:p w14:paraId="28DF8FBD" w14:textId="77777777" w:rsidR="00C20FBE" w:rsidRPr="0017265D" w:rsidRDefault="00C20FBE" w:rsidP="003D638A">
            <w:pPr>
              <w:rPr>
                <w:rFonts w:cstheme="minorHAnsi"/>
              </w:rPr>
            </w:pPr>
          </w:p>
        </w:tc>
        <w:tc>
          <w:tcPr>
            <w:tcW w:w="6070" w:type="dxa"/>
            <w:vMerge w:val="restart"/>
          </w:tcPr>
          <w:p w14:paraId="239A1709" w14:textId="77777777" w:rsidR="00C20FBE" w:rsidRPr="0017265D" w:rsidRDefault="00C20FBE" w:rsidP="003D638A">
            <w:pPr>
              <w:rPr>
                <w:rFonts w:cstheme="minorHAnsi"/>
              </w:rPr>
            </w:pPr>
            <w:r w:rsidRPr="0017265D">
              <w:rPr>
                <w:rFonts w:cstheme="minorHAnsi"/>
              </w:rPr>
              <w:t>Handelt es sich bei dem Rechnungstyp um einen der folgenden:</w:t>
            </w:r>
          </w:p>
          <w:p w14:paraId="697271C9" w14:textId="77777777" w:rsidR="00C20FBE" w:rsidRPr="0017265D" w:rsidRDefault="00C20FBE" w:rsidP="00BC7685">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66840ABA" w14:textId="77777777" w:rsidR="00C20FBE" w:rsidRPr="0017265D" w:rsidRDefault="00C20FBE" w:rsidP="00BC7685">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29C722F" w14:textId="77777777" w:rsidR="00C20FBE" w:rsidRDefault="00C20FBE" w:rsidP="00BC7685">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p w14:paraId="76D57580" w14:textId="77777777" w:rsidR="00C20FBE" w:rsidRPr="0017265D" w:rsidRDefault="00C20FBE" w:rsidP="00BC7685">
            <w:pPr>
              <w:pStyle w:val="Listenabsatz"/>
              <w:numPr>
                <w:ilvl w:val="0"/>
                <w:numId w:val="28"/>
              </w:numPr>
              <w:spacing w:after="0" w:line="240" w:lineRule="auto"/>
              <w:rPr>
                <w:rFonts w:cstheme="minorHAnsi"/>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7609963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68D50A1B"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4FF1A252" w14:textId="77777777" w:rsidR="00C20FBE" w:rsidRPr="0017265D" w:rsidRDefault="00C20FBE" w:rsidP="003D638A">
            <w:pPr>
              <w:rPr>
                <w:rFonts w:cstheme="minorHAnsi"/>
              </w:rPr>
            </w:pPr>
          </w:p>
        </w:tc>
      </w:tr>
      <w:tr w:rsidR="00C20FBE" w:rsidRPr="0017265D" w14:paraId="3C6900A6" w14:textId="77777777" w:rsidTr="00431999">
        <w:tc>
          <w:tcPr>
            <w:tcW w:w="705" w:type="dxa"/>
            <w:vMerge/>
          </w:tcPr>
          <w:p w14:paraId="3862DD49" w14:textId="77777777" w:rsidR="00C20FBE" w:rsidRPr="0017265D" w:rsidRDefault="00C20FBE" w:rsidP="003D638A">
            <w:pPr>
              <w:rPr>
                <w:rFonts w:cstheme="minorHAnsi"/>
              </w:rPr>
            </w:pPr>
          </w:p>
        </w:tc>
        <w:tc>
          <w:tcPr>
            <w:tcW w:w="6070" w:type="dxa"/>
            <w:vMerge/>
          </w:tcPr>
          <w:p w14:paraId="43D01A0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183569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w:t>
            </w:r>
            <w:r>
              <w:rPr>
                <w:rFonts w:cstheme="minorHAnsi"/>
              </w:rPr>
              <w:t>1</w:t>
            </w:r>
          </w:p>
        </w:tc>
        <w:tc>
          <w:tcPr>
            <w:tcW w:w="878" w:type="dxa"/>
            <w:tcBorders>
              <w:top w:val="dotted" w:sz="4" w:space="0" w:color="auto"/>
              <w:bottom w:val="single" w:sz="4" w:space="0" w:color="auto"/>
            </w:tcBorders>
          </w:tcPr>
          <w:p w14:paraId="469D7C61"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2B95E72" w14:textId="77777777" w:rsidR="00C20FBE" w:rsidRPr="0017265D" w:rsidRDefault="00C20FBE" w:rsidP="003D638A">
            <w:pPr>
              <w:rPr>
                <w:rFonts w:cstheme="minorHAnsi"/>
              </w:rPr>
            </w:pPr>
            <w:r w:rsidRPr="0017265D">
              <w:rPr>
                <w:rFonts w:cstheme="minorHAnsi"/>
              </w:rPr>
              <w:t>Hinweis: Es handelt sich um den Rechnungstyp Turnusrechnung (JVR), Abschlussrechnung (ABR) oder Zwischenabrechnung (ZVR).</w:t>
            </w:r>
          </w:p>
        </w:tc>
      </w:tr>
      <w:tr w:rsidR="00C20FBE" w:rsidRPr="0017265D" w14:paraId="12D58132" w14:textId="77777777" w:rsidTr="00431999">
        <w:tc>
          <w:tcPr>
            <w:tcW w:w="705" w:type="dxa"/>
            <w:vMerge w:val="restart"/>
            <w:shd w:val="clear" w:color="auto" w:fill="FFFF00"/>
          </w:tcPr>
          <w:p w14:paraId="234AB3DA" w14:textId="77777777" w:rsidR="00C20FBE" w:rsidRPr="0017265D" w:rsidRDefault="00C20FBE" w:rsidP="003D638A">
            <w:pPr>
              <w:rPr>
                <w:rFonts w:cstheme="minorHAnsi"/>
              </w:rPr>
            </w:pPr>
            <w:r>
              <w:rPr>
                <w:rFonts w:cstheme="minorHAnsi"/>
              </w:rPr>
              <w:t>921</w:t>
            </w:r>
          </w:p>
        </w:tc>
        <w:tc>
          <w:tcPr>
            <w:tcW w:w="6070" w:type="dxa"/>
            <w:vMerge w:val="restart"/>
          </w:tcPr>
          <w:p w14:paraId="03E279FB" w14:textId="5CECBBE8" w:rsidR="00C20FBE" w:rsidRPr="0017265D" w:rsidRDefault="00C20FBE" w:rsidP="003D638A">
            <w:pPr>
              <w:rPr>
                <w:rFonts w:cstheme="minorHAnsi"/>
              </w:rPr>
            </w:pPr>
            <w:r>
              <w:rPr>
                <w:rFonts w:cstheme="minorHAnsi"/>
              </w:rPr>
              <w:t xml:space="preserve">Ist das </w:t>
            </w:r>
            <w:proofErr w:type="spellStart"/>
            <w:r>
              <w:rPr>
                <w:rFonts w:cstheme="minorHAnsi"/>
              </w:rPr>
              <w:t>Beginndatum</w:t>
            </w:r>
            <w:proofErr w:type="spellEnd"/>
            <w:r>
              <w:rPr>
                <w:rFonts w:cstheme="minorHAnsi"/>
              </w:rPr>
              <w:t xml:space="preserve"> des Abrechnungszeitraums ≥ 01.01.2023</w:t>
            </w:r>
            <w:r w:rsidR="00A95B9E">
              <w:rPr>
                <w:rFonts w:cstheme="minorHAnsi"/>
              </w:rPr>
              <w:t xml:space="preserve"> 00:</w:t>
            </w:r>
            <w:r>
              <w:rPr>
                <w:rFonts w:cstheme="minorHAnsi"/>
              </w:rPr>
              <w:t>00 Uhr gesetzlicher deutscher Zeit?</w:t>
            </w:r>
          </w:p>
        </w:tc>
        <w:tc>
          <w:tcPr>
            <w:tcW w:w="1556" w:type="dxa"/>
            <w:tcBorders>
              <w:top w:val="single" w:sz="4" w:space="0" w:color="auto"/>
              <w:bottom w:val="dotted" w:sz="4" w:space="0" w:color="auto"/>
            </w:tcBorders>
          </w:tcPr>
          <w:p w14:paraId="226E461C"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922</w:t>
            </w:r>
          </w:p>
        </w:tc>
        <w:tc>
          <w:tcPr>
            <w:tcW w:w="878" w:type="dxa"/>
            <w:tcBorders>
              <w:top w:val="single" w:sz="4" w:space="0" w:color="auto"/>
              <w:bottom w:val="dotted" w:sz="4" w:space="0" w:color="auto"/>
            </w:tcBorders>
          </w:tcPr>
          <w:p w14:paraId="7B847549"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23947EE9" w14:textId="77777777" w:rsidR="00C20FBE" w:rsidRPr="0017265D" w:rsidRDefault="00C20FBE" w:rsidP="003D638A">
            <w:pPr>
              <w:rPr>
                <w:rFonts w:cstheme="minorHAnsi"/>
              </w:rPr>
            </w:pPr>
          </w:p>
        </w:tc>
      </w:tr>
      <w:tr w:rsidR="00C20FBE" w:rsidRPr="0017265D" w14:paraId="27913B34" w14:textId="77777777" w:rsidTr="00431999">
        <w:tc>
          <w:tcPr>
            <w:tcW w:w="705" w:type="dxa"/>
            <w:vMerge/>
          </w:tcPr>
          <w:p w14:paraId="23CA18C2" w14:textId="77777777" w:rsidR="00C20FBE" w:rsidRPr="0017265D" w:rsidRDefault="00C20FBE" w:rsidP="003D638A">
            <w:pPr>
              <w:rPr>
                <w:rFonts w:cstheme="minorHAnsi"/>
              </w:rPr>
            </w:pPr>
          </w:p>
        </w:tc>
        <w:tc>
          <w:tcPr>
            <w:tcW w:w="6070" w:type="dxa"/>
            <w:vMerge/>
          </w:tcPr>
          <w:p w14:paraId="1B2489C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3C6F6E1"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925</w:t>
            </w:r>
          </w:p>
        </w:tc>
        <w:tc>
          <w:tcPr>
            <w:tcW w:w="878" w:type="dxa"/>
            <w:tcBorders>
              <w:top w:val="dotted" w:sz="4" w:space="0" w:color="auto"/>
              <w:bottom w:val="single" w:sz="4" w:space="0" w:color="auto"/>
            </w:tcBorders>
          </w:tcPr>
          <w:p w14:paraId="62F9F02D"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97FD168" w14:textId="77777777" w:rsidR="00C20FBE" w:rsidRPr="0017265D" w:rsidRDefault="00C20FBE" w:rsidP="003D638A">
            <w:pPr>
              <w:rPr>
                <w:rFonts w:cstheme="minorHAnsi"/>
              </w:rPr>
            </w:pPr>
          </w:p>
        </w:tc>
      </w:tr>
      <w:tr w:rsidR="00C20FBE" w:rsidRPr="0017265D" w14:paraId="790DB275" w14:textId="77777777" w:rsidTr="00431999">
        <w:tc>
          <w:tcPr>
            <w:tcW w:w="705" w:type="dxa"/>
            <w:vMerge w:val="restart"/>
            <w:shd w:val="clear" w:color="auto" w:fill="FFFF00"/>
          </w:tcPr>
          <w:p w14:paraId="09990B1E" w14:textId="77777777" w:rsidR="00C20FBE" w:rsidRPr="0017265D" w:rsidRDefault="00C20FBE" w:rsidP="003D638A">
            <w:pPr>
              <w:rPr>
                <w:rFonts w:cstheme="minorHAnsi"/>
              </w:rPr>
            </w:pPr>
            <w:r>
              <w:rPr>
                <w:rFonts w:cstheme="minorHAnsi"/>
              </w:rPr>
              <w:t>922</w:t>
            </w:r>
          </w:p>
        </w:tc>
        <w:tc>
          <w:tcPr>
            <w:tcW w:w="6070" w:type="dxa"/>
            <w:vMerge w:val="restart"/>
          </w:tcPr>
          <w:p w14:paraId="4F4C2D7A" w14:textId="0669F0D7" w:rsidR="00C20FBE" w:rsidRPr="0017265D" w:rsidRDefault="00D428A2" w:rsidP="003D638A">
            <w:pPr>
              <w:rPr>
                <w:rFonts w:cstheme="minorHAnsi"/>
              </w:rPr>
            </w:pPr>
            <w:r w:rsidRPr="000E535A">
              <w:rPr>
                <w:rFonts w:cstheme="minorHAnsi"/>
              </w:rPr>
              <w:t>Ist der vorausbezahlte Betrag identisch mit der Summe aller zuvor bezahlten Abschlagsrechnungen, deren Abrechnungszeitraum im Abrechnungszeitraum der Rechnung (JVR, ZVR, ABR) liegen?</w:t>
            </w:r>
          </w:p>
        </w:tc>
        <w:tc>
          <w:tcPr>
            <w:tcW w:w="1556" w:type="dxa"/>
            <w:tcBorders>
              <w:top w:val="single" w:sz="4" w:space="0" w:color="auto"/>
              <w:bottom w:val="dotted" w:sz="4" w:space="0" w:color="auto"/>
            </w:tcBorders>
          </w:tcPr>
          <w:p w14:paraId="3879884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296DAEF0" w14:textId="77777777" w:rsidR="00C20FBE" w:rsidRPr="0017265D" w:rsidRDefault="00C20FBE" w:rsidP="003D638A">
            <w:pPr>
              <w:rPr>
                <w:rFonts w:cstheme="minorHAnsi"/>
              </w:rPr>
            </w:pPr>
            <w:r>
              <w:rPr>
                <w:rFonts w:cstheme="minorHAnsi"/>
              </w:rPr>
              <w:t>AC5</w:t>
            </w:r>
          </w:p>
        </w:tc>
        <w:tc>
          <w:tcPr>
            <w:tcW w:w="5056" w:type="dxa"/>
            <w:tcBorders>
              <w:top w:val="single" w:sz="4" w:space="0" w:color="auto"/>
              <w:bottom w:val="dotted" w:sz="4" w:space="0" w:color="auto"/>
            </w:tcBorders>
          </w:tcPr>
          <w:p w14:paraId="6FDCE7EE" w14:textId="77777777" w:rsidR="00C20FBE" w:rsidRPr="0017265D" w:rsidRDefault="00C20FBE" w:rsidP="003D638A">
            <w:pPr>
              <w:rPr>
                <w:rFonts w:cstheme="minorHAnsi"/>
              </w:rPr>
            </w:pPr>
            <w:r w:rsidRPr="0017265D">
              <w:rPr>
                <w:rFonts w:cstheme="minorHAnsi"/>
              </w:rPr>
              <w:t>Cluster: Ablehnung auf Summenebene</w:t>
            </w:r>
          </w:p>
          <w:p w14:paraId="08BA7EE4" w14:textId="77777777" w:rsidR="00C20FBE" w:rsidRDefault="00C20FBE" w:rsidP="003D638A">
            <w:pPr>
              <w:rPr>
                <w:rFonts w:cstheme="minorHAnsi"/>
              </w:rPr>
            </w:pPr>
            <w:r>
              <w:rPr>
                <w:rFonts w:cstheme="minorHAnsi"/>
              </w:rPr>
              <w:t>F</w:t>
            </w:r>
            <w:r w:rsidRPr="0017265D">
              <w:rPr>
                <w:rFonts w:cstheme="minorHAnsi"/>
              </w:rPr>
              <w:t>ür den Abrechnungszeitraum der Rechnung (JVR, ZVR, ABR)</w:t>
            </w:r>
            <w:r>
              <w:rPr>
                <w:rFonts w:cstheme="minorHAnsi"/>
              </w:rPr>
              <w:t xml:space="preserve"> sind nicht</w:t>
            </w:r>
            <w:r w:rsidRPr="0017265D">
              <w:rPr>
                <w:rFonts w:cstheme="minorHAnsi"/>
              </w:rPr>
              <w:t xml:space="preserve"> alle zuvor bezahlten Abschlagsrechnungen enthalten </w:t>
            </w:r>
          </w:p>
          <w:p w14:paraId="75A293D1" w14:textId="77777777" w:rsidR="00C20FBE" w:rsidRPr="0017265D" w:rsidRDefault="00C20FBE" w:rsidP="003D638A">
            <w:pPr>
              <w:rPr>
                <w:rFonts w:cstheme="minorHAnsi"/>
              </w:rPr>
            </w:pPr>
            <w:r w:rsidRPr="0017265D">
              <w:rPr>
                <w:rFonts w:cstheme="minorHAnsi"/>
              </w:rPr>
              <w:t>Hinweise: Der LF gibt die Rechnungsnummern aller Abschlagsrechnungen an, die er in dieser Rechnung erwartet hat.</w:t>
            </w:r>
          </w:p>
        </w:tc>
      </w:tr>
      <w:tr w:rsidR="00C20FBE" w:rsidRPr="0017265D" w14:paraId="487D4FD6" w14:textId="77777777" w:rsidTr="00431999">
        <w:tc>
          <w:tcPr>
            <w:tcW w:w="705" w:type="dxa"/>
            <w:vMerge/>
          </w:tcPr>
          <w:p w14:paraId="1D842453" w14:textId="77777777" w:rsidR="00C20FBE" w:rsidRPr="0017265D" w:rsidRDefault="00C20FBE" w:rsidP="003D638A">
            <w:pPr>
              <w:rPr>
                <w:rFonts w:cstheme="minorHAnsi"/>
              </w:rPr>
            </w:pPr>
          </w:p>
        </w:tc>
        <w:tc>
          <w:tcPr>
            <w:tcW w:w="6070" w:type="dxa"/>
            <w:vMerge/>
          </w:tcPr>
          <w:p w14:paraId="7172345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54E72DA" w14:textId="5FD7B77E" w:rsidR="00C20FBE" w:rsidRPr="0017265D" w:rsidRDefault="00C20FBE" w:rsidP="003D638A">
            <w:pPr>
              <w:rPr>
                <w:rFonts w:cstheme="minorHAnsi"/>
              </w:rPr>
            </w:pPr>
            <w:r>
              <w:rPr>
                <w:rFonts w:cstheme="minorHAnsi"/>
              </w:rPr>
              <w:t xml:space="preserve">ja </w:t>
            </w:r>
            <w:r w:rsidRPr="009262E7">
              <w:rPr>
                <w:rFonts w:ascii="Wingdings" w:eastAsia="Wingdings" w:hAnsi="Wingdings" w:cstheme="minorHAnsi"/>
              </w:rPr>
              <w:t>à</w:t>
            </w:r>
            <w:r>
              <w:rPr>
                <w:rFonts w:cstheme="minorHAnsi"/>
              </w:rPr>
              <w:t xml:space="preserve"> </w:t>
            </w:r>
            <w:r w:rsidR="00D428A2">
              <w:rPr>
                <w:rFonts w:cstheme="minorHAnsi"/>
              </w:rPr>
              <w:t>940</w:t>
            </w:r>
          </w:p>
        </w:tc>
        <w:tc>
          <w:tcPr>
            <w:tcW w:w="878" w:type="dxa"/>
            <w:tcBorders>
              <w:top w:val="dotted" w:sz="4" w:space="0" w:color="auto"/>
              <w:bottom w:val="single" w:sz="4" w:space="0" w:color="auto"/>
            </w:tcBorders>
          </w:tcPr>
          <w:p w14:paraId="6D98E43E"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1D791091" w14:textId="77777777" w:rsidR="00C20FBE" w:rsidRPr="0017265D" w:rsidRDefault="00C20FBE" w:rsidP="003D638A">
            <w:pPr>
              <w:rPr>
                <w:rFonts w:cstheme="minorHAnsi"/>
              </w:rPr>
            </w:pPr>
          </w:p>
        </w:tc>
      </w:tr>
    </w:tbl>
    <w:p w14:paraId="6EA05CA3" w14:textId="77777777" w:rsidR="00745710" w:rsidRDefault="00745710">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33D5E3C6" w14:textId="77777777" w:rsidTr="00431999">
        <w:tc>
          <w:tcPr>
            <w:tcW w:w="705" w:type="dxa"/>
            <w:vMerge w:val="restart"/>
            <w:shd w:val="clear" w:color="auto" w:fill="FFFF00"/>
          </w:tcPr>
          <w:p w14:paraId="1D216532" w14:textId="73CBDB13" w:rsidR="00C20FBE" w:rsidRPr="0017265D" w:rsidRDefault="00C20FBE" w:rsidP="003D638A">
            <w:pPr>
              <w:rPr>
                <w:rFonts w:cstheme="minorHAnsi"/>
              </w:rPr>
            </w:pPr>
            <w:r w:rsidRPr="0017265D">
              <w:rPr>
                <w:rFonts w:cstheme="minorHAnsi"/>
              </w:rPr>
              <w:lastRenderedPageBreak/>
              <w:t>925</w:t>
            </w:r>
          </w:p>
        </w:tc>
        <w:tc>
          <w:tcPr>
            <w:tcW w:w="6070" w:type="dxa"/>
            <w:vMerge w:val="restart"/>
          </w:tcPr>
          <w:p w14:paraId="2533DF7F" w14:textId="77777777" w:rsidR="00C20FBE" w:rsidRPr="0017265D" w:rsidRDefault="00C20FBE" w:rsidP="003D638A">
            <w:pPr>
              <w:rPr>
                <w:rFonts w:cstheme="minorHAnsi"/>
              </w:rPr>
            </w:pPr>
            <w:r w:rsidRPr="0017265D">
              <w:rPr>
                <w:rFonts w:cstheme="minorHAnsi"/>
              </w:rPr>
              <w:t>Sind für den Abrechnungszeitraum der Rechnung (JVR, ZVR, ABR) alle Referenzen der zugehörigen und zuvor bezahlten Abschlagsrechnungen enthalten?</w:t>
            </w:r>
          </w:p>
        </w:tc>
        <w:tc>
          <w:tcPr>
            <w:tcW w:w="1556" w:type="dxa"/>
            <w:tcBorders>
              <w:bottom w:val="dotted" w:sz="4" w:space="0" w:color="auto"/>
            </w:tcBorders>
          </w:tcPr>
          <w:p w14:paraId="5211C4A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0EB3343C" w14:textId="77777777" w:rsidR="00C20FBE" w:rsidRPr="0017265D" w:rsidRDefault="00C20FBE" w:rsidP="003D638A">
            <w:pPr>
              <w:rPr>
                <w:rFonts w:cstheme="minorHAnsi"/>
              </w:rPr>
            </w:pPr>
            <w:r w:rsidRPr="0017265D">
              <w:rPr>
                <w:rFonts w:cstheme="minorHAnsi"/>
              </w:rPr>
              <w:t>A7</w:t>
            </w:r>
            <w:r>
              <w:rPr>
                <w:rFonts w:cstheme="minorHAnsi"/>
              </w:rPr>
              <w:t>4</w:t>
            </w:r>
          </w:p>
        </w:tc>
        <w:tc>
          <w:tcPr>
            <w:tcW w:w="5056" w:type="dxa"/>
            <w:tcBorders>
              <w:bottom w:val="dotted" w:sz="4" w:space="0" w:color="auto"/>
            </w:tcBorders>
          </w:tcPr>
          <w:p w14:paraId="0BE7A04A" w14:textId="77777777" w:rsidR="00C20FBE" w:rsidRPr="0017265D" w:rsidRDefault="00C20FBE" w:rsidP="003D638A">
            <w:pPr>
              <w:rPr>
                <w:rFonts w:cstheme="minorHAnsi"/>
              </w:rPr>
            </w:pPr>
            <w:r w:rsidRPr="0017265D">
              <w:rPr>
                <w:rFonts w:cstheme="minorHAnsi"/>
              </w:rPr>
              <w:t>Cluster: Ablehnung auf Summenebene</w:t>
            </w:r>
          </w:p>
          <w:p w14:paraId="4FFCFD17" w14:textId="77777777" w:rsidR="00C20FBE" w:rsidRPr="0017265D" w:rsidRDefault="00C20FBE" w:rsidP="003D638A">
            <w:pPr>
              <w:rPr>
                <w:rFonts w:cstheme="minorHAnsi"/>
              </w:rPr>
            </w:pPr>
            <w:r w:rsidRPr="0017265D">
              <w:rPr>
                <w:rFonts w:cstheme="minorHAnsi"/>
              </w:rPr>
              <w:t xml:space="preserve">Referenzen auf zuvor bezahlte Abschlagsrechnungen fehlen. </w:t>
            </w:r>
          </w:p>
          <w:p w14:paraId="37863CC3" w14:textId="77777777" w:rsidR="00C20FBE" w:rsidRPr="0017265D" w:rsidRDefault="00C20FBE" w:rsidP="003D638A">
            <w:pPr>
              <w:rPr>
                <w:rFonts w:cstheme="minorHAnsi"/>
              </w:rPr>
            </w:pPr>
            <w:r w:rsidRPr="0017265D">
              <w:rPr>
                <w:rFonts w:cstheme="minorHAnsi"/>
              </w:rPr>
              <w:t xml:space="preserve">Hinweise: Der LF gibt die Rechnungsnummern </w:t>
            </w:r>
            <w:r>
              <w:rPr>
                <w:rFonts w:cstheme="minorHAnsi"/>
              </w:rPr>
              <w:t>der</w:t>
            </w:r>
            <w:r w:rsidRPr="0017265D">
              <w:rPr>
                <w:rFonts w:cstheme="minorHAnsi"/>
              </w:rPr>
              <w:t xml:space="preserve"> Abschlagsrechnungen an, die er in dieser Rechnung erwartet hat</w:t>
            </w:r>
            <w:r>
              <w:rPr>
                <w:rFonts w:cstheme="minorHAnsi"/>
              </w:rPr>
              <w:t xml:space="preserve"> und die nicht in dieser Rechnung berücksichtigt wurden</w:t>
            </w:r>
            <w:r w:rsidRPr="0017265D">
              <w:rPr>
                <w:rFonts w:cstheme="minorHAnsi"/>
              </w:rPr>
              <w:t>.</w:t>
            </w:r>
          </w:p>
        </w:tc>
      </w:tr>
      <w:tr w:rsidR="00C20FBE" w:rsidRPr="0017265D" w14:paraId="0A8C3D35" w14:textId="77777777" w:rsidTr="00431999">
        <w:tc>
          <w:tcPr>
            <w:tcW w:w="705" w:type="dxa"/>
            <w:vMerge/>
          </w:tcPr>
          <w:p w14:paraId="2F900217" w14:textId="77777777" w:rsidR="00C20FBE" w:rsidRPr="0017265D" w:rsidRDefault="00C20FBE" w:rsidP="003D638A">
            <w:pPr>
              <w:rPr>
                <w:rFonts w:cstheme="minorHAnsi"/>
              </w:rPr>
            </w:pPr>
          </w:p>
        </w:tc>
        <w:tc>
          <w:tcPr>
            <w:tcW w:w="6070" w:type="dxa"/>
            <w:vMerge/>
          </w:tcPr>
          <w:p w14:paraId="42ACFA0E" w14:textId="77777777" w:rsidR="00C20FBE" w:rsidRPr="0017265D" w:rsidRDefault="00C20FBE" w:rsidP="003D638A">
            <w:pPr>
              <w:rPr>
                <w:rFonts w:cstheme="minorHAnsi"/>
              </w:rPr>
            </w:pPr>
          </w:p>
        </w:tc>
        <w:tc>
          <w:tcPr>
            <w:tcW w:w="1556" w:type="dxa"/>
            <w:tcBorders>
              <w:top w:val="dotted" w:sz="4" w:space="0" w:color="auto"/>
            </w:tcBorders>
          </w:tcPr>
          <w:p w14:paraId="0101D2C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927</w:t>
            </w:r>
          </w:p>
        </w:tc>
        <w:tc>
          <w:tcPr>
            <w:tcW w:w="878" w:type="dxa"/>
            <w:tcBorders>
              <w:top w:val="dotted" w:sz="4" w:space="0" w:color="auto"/>
            </w:tcBorders>
          </w:tcPr>
          <w:p w14:paraId="3E0051D8" w14:textId="77777777" w:rsidR="00C20FBE" w:rsidRPr="0017265D" w:rsidRDefault="00C20FBE" w:rsidP="003D638A">
            <w:pPr>
              <w:rPr>
                <w:rFonts w:cstheme="minorHAnsi"/>
              </w:rPr>
            </w:pPr>
          </w:p>
        </w:tc>
        <w:tc>
          <w:tcPr>
            <w:tcW w:w="5056" w:type="dxa"/>
            <w:tcBorders>
              <w:top w:val="dotted" w:sz="4" w:space="0" w:color="auto"/>
            </w:tcBorders>
          </w:tcPr>
          <w:p w14:paraId="2D50A9BB" w14:textId="77777777" w:rsidR="00C20FBE" w:rsidRPr="0017265D" w:rsidRDefault="00C20FBE" w:rsidP="003D638A">
            <w:pPr>
              <w:rPr>
                <w:rFonts w:cstheme="minorHAnsi"/>
              </w:rPr>
            </w:pPr>
          </w:p>
        </w:tc>
      </w:tr>
      <w:tr w:rsidR="00C20FBE" w:rsidRPr="0017265D" w14:paraId="7C7BB269" w14:textId="77777777" w:rsidTr="00431999">
        <w:tc>
          <w:tcPr>
            <w:tcW w:w="705" w:type="dxa"/>
            <w:vMerge w:val="restart"/>
            <w:shd w:val="clear" w:color="auto" w:fill="FFFF00"/>
          </w:tcPr>
          <w:p w14:paraId="4114DEAA" w14:textId="77777777" w:rsidR="00C20FBE" w:rsidRPr="0017265D" w:rsidRDefault="00C20FBE" w:rsidP="003D638A">
            <w:pPr>
              <w:rPr>
                <w:rFonts w:cstheme="minorHAnsi"/>
              </w:rPr>
            </w:pPr>
            <w:r w:rsidRPr="0017265D">
              <w:rPr>
                <w:rFonts w:cstheme="minorHAnsi"/>
              </w:rPr>
              <w:t>927</w:t>
            </w:r>
          </w:p>
        </w:tc>
        <w:tc>
          <w:tcPr>
            <w:tcW w:w="6070" w:type="dxa"/>
            <w:vMerge w:val="restart"/>
          </w:tcPr>
          <w:p w14:paraId="58AEF360" w14:textId="77777777" w:rsidR="00C20FBE" w:rsidRPr="0017265D" w:rsidRDefault="00C20FBE" w:rsidP="003D638A">
            <w:pPr>
              <w:rPr>
                <w:rFonts w:cstheme="minorHAnsi"/>
              </w:rPr>
            </w:pPr>
            <w:r w:rsidRPr="0017265D">
              <w:rPr>
                <w:rFonts w:cstheme="minorHAnsi"/>
              </w:rPr>
              <w:t>Entspricht die Angabe des vorausbezahlten Betrages der Summe der tatsächlich gezahlten Beträge aus den referenzierten Rechnungen?</w:t>
            </w:r>
          </w:p>
        </w:tc>
        <w:tc>
          <w:tcPr>
            <w:tcW w:w="1556" w:type="dxa"/>
            <w:tcBorders>
              <w:bottom w:val="dotted" w:sz="4" w:space="0" w:color="auto"/>
            </w:tcBorders>
          </w:tcPr>
          <w:p w14:paraId="4ABB9EF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930</w:t>
            </w:r>
          </w:p>
        </w:tc>
        <w:tc>
          <w:tcPr>
            <w:tcW w:w="878" w:type="dxa"/>
            <w:tcBorders>
              <w:bottom w:val="dotted" w:sz="4" w:space="0" w:color="auto"/>
            </w:tcBorders>
          </w:tcPr>
          <w:p w14:paraId="1ACF2615" w14:textId="77777777" w:rsidR="00C20FBE" w:rsidRPr="0017265D" w:rsidRDefault="00C20FBE" w:rsidP="003D638A">
            <w:pPr>
              <w:rPr>
                <w:rFonts w:cstheme="minorHAnsi"/>
              </w:rPr>
            </w:pPr>
            <w:r w:rsidRPr="0017265D">
              <w:rPr>
                <w:rFonts w:cstheme="minorHAnsi"/>
              </w:rPr>
              <w:t>A7</w:t>
            </w:r>
            <w:r>
              <w:rPr>
                <w:rFonts w:cstheme="minorHAnsi"/>
              </w:rPr>
              <w:t>3</w:t>
            </w:r>
          </w:p>
        </w:tc>
        <w:tc>
          <w:tcPr>
            <w:tcW w:w="5056" w:type="dxa"/>
            <w:tcBorders>
              <w:bottom w:val="dotted" w:sz="4" w:space="0" w:color="auto"/>
            </w:tcBorders>
          </w:tcPr>
          <w:p w14:paraId="17F4A2C3" w14:textId="77777777" w:rsidR="00C20FBE" w:rsidRPr="0017265D" w:rsidRDefault="00C20FBE" w:rsidP="003D638A">
            <w:pPr>
              <w:rPr>
                <w:rFonts w:cstheme="minorHAnsi"/>
              </w:rPr>
            </w:pPr>
            <w:r w:rsidRPr="0017265D">
              <w:rPr>
                <w:rFonts w:cstheme="minorHAnsi"/>
              </w:rPr>
              <w:t>Cluster: Ablehnung auf Summenebene</w:t>
            </w:r>
          </w:p>
          <w:p w14:paraId="1F14CFFC" w14:textId="77777777" w:rsidR="00C20FBE" w:rsidRPr="0017265D" w:rsidRDefault="00C20FBE" w:rsidP="003D638A">
            <w:pPr>
              <w:rPr>
                <w:rFonts w:cstheme="minorHAnsi"/>
              </w:rPr>
            </w:pPr>
            <w:r w:rsidRPr="0017265D">
              <w:rPr>
                <w:rFonts w:cstheme="minorHAnsi"/>
              </w:rPr>
              <w:t xml:space="preserve">Ausgewiesener vorausgezahlter Betrag ist nicht korrekt. </w:t>
            </w:r>
          </w:p>
        </w:tc>
      </w:tr>
      <w:tr w:rsidR="00C20FBE" w:rsidRPr="0017265D" w14:paraId="517F42DE" w14:textId="77777777" w:rsidTr="00431999">
        <w:tc>
          <w:tcPr>
            <w:tcW w:w="705" w:type="dxa"/>
            <w:vMerge/>
          </w:tcPr>
          <w:p w14:paraId="30786B5E" w14:textId="77777777" w:rsidR="00C20FBE" w:rsidRPr="0017265D" w:rsidRDefault="00C20FBE" w:rsidP="003D638A">
            <w:pPr>
              <w:rPr>
                <w:rFonts w:cstheme="minorHAnsi"/>
              </w:rPr>
            </w:pPr>
          </w:p>
        </w:tc>
        <w:tc>
          <w:tcPr>
            <w:tcW w:w="6070" w:type="dxa"/>
            <w:vMerge/>
          </w:tcPr>
          <w:p w14:paraId="16BBCD7E" w14:textId="77777777" w:rsidR="00C20FBE" w:rsidRPr="0017265D" w:rsidRDefault="00C20FBE" w:rsidP="003D638A">
            <w:pPr>
              <w:rPr>
                <w:rFonts w:cstheme="minorHAnsi"/>
              </w:rPr>
            </w:pPr>
          </w:p>
        </w:tc>
        <w:tc>
          <w:tcPr>
            <w:tcW w:w="1556" w:type="dxa"/>
            <w:tcBorders>
              <w:bottom w:val="single" w:sz="4" w:space="0" w:color="auto"/>
            </w:tcBorders>
          </w:tcPr>
          <w:p w14:paraId="3DC7142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930</w:t>
            </w:r>
          </w:p>
        </w:tc>
        <w:tc>
          <w:tcPr>
            <w:tcW w:w="878" w:type="dxa"/>
            <w:tcBorders>
              <w:bottom w:val="single" w:sz="4" w:space="0" w:color="auto"/>
            </w:tcBorders>
          </w:tcPr>
          <w:p w14:paraId="195D94B5" w14:textId="77777777" w:rsidR="00C20FBE" w:rsidRPr="0017265D" w:rsidRDefault="00C20FBE" w:rsidP="003D638A">
            <w:pPr>
              <w:rPr>
                <w:rFonts w:cstheme="minorHAnsi"/>
              </w:rPr>
            </w:pPr>
          </w:p>
        </w:tc>
        <w:tc>
          <w:tcPr>
            <w:tcW w:w="5056" w:type="dxa"/>
            <w:tcBorders>
              <w:bottom w:val="single" w:sz="4" w:space="0" w:color="auto"/>
            </w:tcBorders>
          </w:tcPr>
          <w:p w14:paraId="361EAA7D" w14:textId="77777777" w:rsidR="00C20FBE" w:rsidRPr="0017265D" w:rsidRDefault="00C20FBE" w:rsidP="003D638A">
            <w:pPr>
              <w:rPr>
                <w:rFonts w:cstheme="minorHAnsi"/>
              </w:rPr>
            </w:pPr>
          </w:p>
        </w:tc>
      </w:tr>
      <w:tr w:rsidR="00C20FBE" w:rsidRPr="0017265D" w14:paraId="59971781" w14:textId="77777777" w:rsidTr="00431999">
        <w:tc>
          <w:tcPr>
            <w:tcW w:w="705" w:type="dxa"/>
            <w:vMerge w:val="restart"/>
            <w:shd w:val="clear" w:color="auto" w:fill="FFFF00"/>
          </w:tcPr>
          <w:p w14:paraId="1A35271A" w14:textId="77777777" w:rsidR="00C20FBE" w:rsidRPr="0017265D" w:rsidRDefault="00C20FBE" w:rsidP="003D638A">
            <w:pPr>
              <w:rPr>
                <w:rFonts w:cstheme="minorHAnsi"/>
              </w:rPr>
            </w:pPr>
            <w:r w:rsidRPr="0017265D">
              <w:rPr>
                <w:rFonts w:cstheme="minorHAnsi"/>
              </w:rPr>
              <w:t>930</w:t>
            </w:r>
          </w:p>
        </w:tc>
        <w:tc>
          <w:tcPr>
            <w:tcW w:w="6070" w:type="dxa"/>
            <w:vMerge w:val="restart"/>
          </w:tcPr>
          <w:p w14:paraId="0429CBDE" w14:textId="77777777" w:rsidR="00C20FBE" w:rsidRPr="0017265D" w:rsidRDefault="00C20FBE" w:rsidP="003D638A">
            <w:pPr>
              <w:rPr>
                <w:rFonts w:cstheme="minorHAnsi"/>
              </w:rPr>
            </w:pPr>
            <w:r w:rsidRPr="0017265D">
              <w:rPr>
                <w:rFonts w:cstheme="minorHAnsi"/>
              </w:rPr>
              <w:t>Sind alle in der Rechnung (JVR, ZVR, ABR) berücksichtigten Abschlagsrechnungen durch den Empfänger mit einem Zahlungsavis bestätigt worden?</w:t>
            </w:r>
          </w:p>
        </w:tc>
        <w:tc>
          <w:tcPr>
            <w:tcW w:w="1556" w:type="dxa"/>
            <w:tcBorders>
              <w:bottom w:val="dotted" w:sz="4" w:space="0" w:color="auto"/>
            </w:tcBorders>
          </w:tcPr>
          <w:p w14:paraId="527EB8B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935</w:t>
            </w:r>
          </w:p>
        </w:tc>
        <w:tc>
          <w:tcPr>
            <w:tcW w:w="878" w:type="dxa"/>
            <w:tcBorders>
              <w:bottom w:val="dotted" w:sz="4" w:space="0" w:color="auto"/>
            </w:tcBorders>
          </w:tcPr>
          <w:p w14:paraId="62807594" w14:textId="77777777" w:rsidR="00C20FBE" w:rsidRPr="0017265D" w:rsidRDefault="00C20FBE" w:rsidP="003D638A">
            <w:pPr>
              <w:rPr>
                <w:rFonts w:cstheme="minorHAnsi"/>
              </w:rPr>
            </w:pPr>
            <w:r w:rsidRPr="0017265D">
              <w:rPr>
                <w:rFonts w:cstheme="minorHAnsi"/>
              </w:rPr>
              <w:t>A7</w:t>
            </w:r>
            <w:r>
              <w:rPr>
                <w:rFonts w:cstheme="minorHAnsi"/>
              </w:rPr>
              <w:t>6</w:t>
            </w:r>
          </w:p>
        </w:tc>
        <w:tc>
          <w:tcPr>
            <w:tcW w:w="5056" w:type="dxa"/>
            <w:tcBorders>
              <w:bottom w:val="dotted" w:sz="4" w:space="0" w:color="auto"/>
            </w:tcBorders>
          </w:tcPr>
          <w:p w14:paraId="752BA4B3" w14:textId="77777777" w:rsidR="00C20FBE" w:rsidRPr="0017265D" w:rsidRDefault="00C20FBE" w:rsidP="003D638A">
            <w:pPr>
              <w:rPr>
                <w:rFonts w:cstheme="minorHAnsi"/>
              </w:rPr>
            </w:pPr>
            <w:r w:rsidRPr="0017265D">
              <w:rPr>
                <w:rFonts w:cstheme="minorHAnsi"/>
              </w:rPr>
              <w:t>Cluster: Ablehnung auf Summenebene</w:t>
            </w:r>
          </w:p>
          <w:p w14:paraId="265A637C" w14:textId="77777777" w:rsidR="00C20FBE" w:rsidRPr="0017265D" w:rsidRDefault="00C20FBE" w:rsidP="003D638A">
            <w:pPr>
              <w:rPr>
                <w:rFonts w:cstheme="minorHAnsi"/>
              </w:rPr>
            </w:pPr>
            <w:r w:rsidRPr="0017265D">
              <w:rPr>
                <w:rFonts w:cstheme="minorHAnsi"/>
              </w:rPr>
              <w:t xml:space="preserve">Mindestens eine Abschlagsrechnung, die in dieser Rechnung berücksichtig wurde, wurde vom LF abgelehnt oder nicht beantwortet. </w:t>
            </w:r>
          </w:p>
          <w:p w14:paraId="74A75AA5" w14:textId="77777777" w:rsidR="00C20FBE" w:rsidRPr="0017265D" w:rsidRDefault="00C20FBE" w:rsidP="003D638A">
            <w:pPr>
              <w:rPr>
                <w:rFonts w:cstheme="minorHAnsi"/>
              </w:rPr>
            </w:pPr>
            <w:r w:rsidRPr="0017265D">
              <w:rPr>
                <w:rFonts w:cstheme="minorHAnsi"/>
              </w:rPr>
              <w:t>Angeforderte, aber nicht beglichene Abschlagsrechnungen sind vom NB zu stornieren.</w:t>
            </w:r>
          </w:p>
          <w:p w14:paraId="534D5A89" w14:textId="77777777" w:rsidR="00C20FBE" w:rsidRPr="0017265D" w:rsidRDefault="00C20FBE" w:rsidP="003D638A">
            <w:pPr>
              <w:rPr>
                <w:rFonts w:cstheme="minorHAnsi"/>
              </w:rPr>
            </w:pPr>
            <w:r w:rsidRPr="0017265D">
              <w:rPr>
                <w:rFonts w:cstheme="minorHAnsi"/>
              </w:rPr>
              <w:t>Hinweis: Der LF gibt die Rechnungsnummern der Abschlagsrechnungen an, die nicht in der vorliegenden Rechnung hätten berücksichtigt werden dürfen.</w:t>
            </w:r>
          </w:p>
        </w:tc>
      </w:tr>
      <w:tr w:rsidR="00C20FBE" w:rsidRPr="0017265D" w14:paraId="2BC5BA83" w14:textId="77777777" w:rsidTr="00431999">
        <w:tc>
          <w:tcPr>
            <w:tcW w:w="705" w:type="dxa"/>
            <w:vMerge/>
          </w:tcPr>
          <w:p w14:paraId="146D929F" w14:textId="77777777" w:rsidR="00C20FBE" w:rsidRPr="0017265D" w:rsidRDefault="00C20FBE" w:rsidP="003D638A">
            <w:pPr>
              <w:rPr>
                <w:rFonts w:cstheme="minorHAnsi"/>
              </w:rPr>
            </w:pPr>
          </w:p>
        </w:tc>
        <w:tc>
          <w:tcPr>
            <w:tcW w:w="6070" w:type="dxa"/>
            <w:vMerge/>
          </w:tcPr>
          <w:p w14:paraId="4A9EA0AC" w14:textId="77777777" w:rsidR="00C20FBE" w:rsidRPr="0017265D" w:rsidRDefault="00C20FBE" w:rsidP="003D638A">
            <w:pPr>
              <w:rPr>
                <w:rFonts w:cstheme="minorHAnsi"/>
              </w:rPr>
            </w:pPr>
          </w:p>
        </w:tc>
        <w:tc>
          <w:tcPr>
            <w:tcW w:w="1556" w:type="dxa"/>
            <w:tcBorders>
              <w:top w:val="dotted" w:sz="4" w:space="0" w:color="auto"/>
            </w:tcBorders>
          </w:tcPr>
          <w:p w14:paraId="4286C83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935</w:t>
            </w:r>
          </w:p>
        </w:tc>
        <w:tc>
          <w:tcPr>
            <w:tcW w:w="878" w:type="dxa"/>
            <w:tcBorders>
              <w:top w:val="dotted" w:sz="4" w:space="0" w:color="auto"/>
            </w:tcBorders>
          </w:tcPr>
          <w:p w14:paraId="47BAD43F" w14:textId="77777777" w:rsidR="00C20FBE" w:rsidRPr="0017265D" w:rsidRDefault="00C20FBE" w:rsidP="003D638A">
            <w:pPr>
              <w:rPr>
                <w:rFonts w:cstheme="minorHAnsi"/>
              </w:rPr>
            </w:pPr>
          </w:p>
        </w:tc>
        <w:tc>
          <w:tcPr>
            <w:tcW w:w="5056" w:type="dxa"/>
            <w:tcBorders>
              <w:top w:val="dotted" w:sz="4" w:space="0" w:color="auto"/>
            </w:tcBorders>
          </w:tcPr>
          <w:p w14:paraId="656D438F" w14:textId="77777777" w:rsidR="00C20FBE" w:rsidRPr="0017265D" w:rsidRDefault="00C20FBE" w:rsidP="003D638A">
            <w:pPr>
              <w:rPr>
                <w:rFonts w:cstheme="minorHAnsi"/>
              </w:rPr>
            </w:pPr>
          </w:p>
        </w:tc>
      </w:tr>
      <w:tr w:rsidR="00C20FBE" w:rsidRPr="0017265D" w14:paraId="13CC32AA" w14:textId="77777777" w:rsidTr="00431999">
        <w:tc>
          <w:tcPr>
            <w:tcW w:w="705" w:type="dxa"/>
            <w:vMerge w:val="restart"/>
            <w:shd w:val="clear" w:color="auto" w:fill="FFFF00"/>
          </w:tcPr>
          <w:p w14:paraId="5B910D34" w14:textId="310BC9A1" w:rsidR="00C20FBE" w:rsidRPr="0017265D" w:rsidRDefault="00C20FBE" w:rsidP="003D638A">
            <w:pPr>
              <w:rPr>
                <w:rFonts w:cstheme="minorHAnsi"/>
              </w:rPr>
            </w:pPr>
            <w:r w:rsidRPr="0017265D">
              <w:rPr>
                <w:rFonts w:cstheme="minorHAnsi"/>
              </w:rPr>
              <w:lastRenderedPageBreak/>
              <w:t>935</w:t>
            </w:r>
          </w:p>
        </w:tc>
        <w:tc>
          <w:tcPr>
            <w:tcW w:w="6070" w:type="dxa"/>
            <w:vMerge w:val="restart"/>
          </w:tcPr>
          <w:p w14:paraId="66B46705" w14:textId="77777777" w:rsidR="00C20FBE" w:rsidRPr="0017265D" w:rsidRDefault="00C20FBE" w:rsidP="003D638A">
            <w:pPr>
              <w:rPr>
                <w:rFonts w:cstheme="minorHAnsi"/>
              </w:rPr>
            </w:pPr>
            <w:r w:rsidRPr="0017265D">
              <w:rPr>
                <w:rFonts w:cstheme="minorHAnsi"/>
              </w:rPr>
              <w:t>Ist mindestens eine der referenzierten Abschlagsrechnungen bereits in einer anderen Rechnung verrechnet worden?</w:t>
            </w:r>
          </w:p>
        </w:tc>
        <w:tc>
          <w:tcPr>
            <w:tcW w:w="1556" w:type="dxa"/>
            <w:tcBorders>
              <w:bottom w:val="dotted" w:sz="4" w:space="0" w:color="auto"/>
            </w:tcBorders>
          </w:tcPr>
          <w:p w14:paraId="31E1109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22457E24" w14:textId="77777777" w:rsidR="00C20FBE" w:rsidRPr="0017265D" w:rsidRDefault="00C20FBE" w:rsidP="003D638A">
            <w:pPr>
              <w:rPr>
                <w:rFonts w:cstheme="minorHAnsi"/>
              </w:rPr>
            </w:pPr>
            <w:r>
              <w:rPr>
                <w:rFonts w:cstheme="minorHAnsi"/>
              </w:rPr>
              <w:t>A75</w:t>
            </w:r>
          </w:p>
        </w:tc>
        <w:tc>
          <w:tcPr>
            <w:tcW w:w="5056" w:type="dxa"/>
            <w:tcBorders>
              <w:bottom w:val="dotted" w:sz="4" w:space="0" w:color="auto"/>
            </w:tcBorders>
          </w:tcPr>
          <w:p w14:paraId="5F050165" w14:textId="77777777" w:rsidR="00C20FBE" w:rsidRPr="0017265D" w:rsidRDefault="00C20FBE" w:rsidP="003D638A">
            <w:pPr>
              <w:rPr>
                <w:rFonts w:cstheme="minorHAnsi"/>
              </w:rPr>
            </w:pPr>
            <w:r w:rsidRPr="0017265D">
              <w:rPr>
                <w:rFonts w:cstheme="minorHAnsi"/>
              </w:rPr>
              <w:t>Cluster: Ablehnung auf Summenebene</w:t>
            </w:r>
          </w:p>
          <w:p w14:paraId="5E13631F" w14:textId="77777777" w:rsidR="00C20FBE" w:rsidRPr="0017265D" w:rsidRDefault="00C20FBE" w:rsidP="003D638A">
            <w:pPr>
              <w:rPr>
                <w:rFonts w:cstheme="minorHAnsi"/>
              </w:rPr>
            </w:pPr>
            <w:r w:rsidRPr="0017265D">
              <w:rPr>
                <w:rFonts w:cstheme="minorHAnsi"/>
              </w:rPr>
              <w:t xml:space="preserve">Mindestens eine referenzierte Abschlagsrechnung ist bereits verrechnet worden. </w:t>
            </w:r>
          </w:p>
          <w:p w14:paraId="28CE7787" w14:textId="77777777" w:rsidR="00C20FBE" w:rsidRPr="0017265D" w:rsidRDefault="00C20FBE" w:rsidP="003D638A">
            <w:pPr>
              <w:rPr>
                <w:rFonts w:cstheme="minorHAnsi"/>
              </w:rPr>
            </w:pPr>
            <w:r w:rsidRPr="0017265D">
              <w:rPr>
                <w:rFonts w:cstheme="minorHAnsi"/>
              </w:rPr>
              <w:t>Hinweis: Der LF gibt in der Ablehnung die Abschlagsrechnung(en), welche bereits verrechnet wurden, sowie die Rechnung(en) (im RFF+AFL), in der der Abschlag/die Abschläge (im FTX+Z14) bereits berücksichtigt wurden, an.</w:t>
            </w:r>
          </w:p>
        </w:tc>
      </w:tr>
      <w:tr w:rsidR="00C20FBE" w:rsidRPr="0017265D" w14:paraId="327BB915" w14:textId="77777777" w:rsidTr="00431999">
        <w:tc>
          <w:tcPr>
            <w:tcW w:w="705" w:type="dxa"/>
            <w:vMerge/>
          </w:tcPr>
          <w:p w14:paraId="1BC05537" w14:textId="77777777" w:rsidR="00C20FBE" w:rsidRPr="0017265D" w:rsidRDefault="00C20FBE" w:rsidP="003D638A">
            <w:pPr>
              <w:rPr>
                <w:rFonts w:cstheme="minorHAnsi"/>
              </w:rPr>
            </w:pPr>
          </w:p>
        </w:tc>
        <w:tc>
          <w:tcPr>
            <w:tcW w:w="6070" w:type="dxa"/>
            <w:vMerge/>
          </w:tcPr>
          <w:p w14:paraId="3C91CD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0972BF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dotted" w:sz="4" w:space="0" w:color="auto"/>
              <w:bottom w:val="single" w:sz="4" w:space="0" w:color="auto"/>
            </w:tcBorders>
          </w:tcPr>
          <w:p w14:paraId="027D5A4D"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1DFDF3B9" w14:textId="77777777" w:rsidR="00C20FBE" w:rsidRPr="0017265D" w:rsidRDefault="00C20FBE" w:rsidP="003D638A">
            <w:pPr>
              <w:rPr>
                <w:rFonts w:cstheme="minorHAnsi"/>
              </w:rPr>
            </w:pPr>
          </w:p>
        </w:tc>
      </w:tr>
      <w:tr w:rsidR="00C20FBE" w:rsidRPr="0017265D" w14:paraId="1474BE07" w14:textId="77777777" w:rsidTr="00431999">
        <w:tc>
          <w:tcPr>
            <w:tcW w:w="705" w:type="dxa"/>
            <w:vMerge w:val="restart"/>
            <w:shd w:val="clear" w:color="auto" w:fill="FFFF00"/>
          </w:tcPr>
          <w:p w14:paraId="4F781FF0" w14:textId="77777777" w:rsidR="00C20FBE" w:rsidRPr="0017265D" w:rsidRDefault="00C20FBE" w:rsidP="003D638A">
            <w:pPr>
              <w:rPr>
                <w:rFonts w:cstheme="minorHAnsi"/>
              </w:rPr>
            </w:pPr>
            <w:r>
              <w:br w:type="page"/>
            </w:r>
            <w:r w:rsidRPr="0017265D">
              <w:rPr>
                <w:rFonts w:cstheme="minorHAnsi"/>
              </w:rPr>
              <w:t>940</w:t>
            </w:r>
          </w:p>
        </w:tc>
        <w:tc>
          <w:tcPr>
            <w:tcW w:w="6070" w:type="dxa"/>
            <w:vMerge w:val="restart"/>
          </w:tcPr>
          <w:p w14:paraId="4E6E14B3" w14:textId="77777777" w:rsidR="00C20FBE" w:rsidRPr="0017265D" w:rsidRDefault="00C20FBE" w:rsidP="003D638A">
            <w:pPr>
              <w:rPr>
                <w:rFonts w:cstheme="minorHAnsi"/>
                <w:highlight w:val="green"/>
              </w:rPr>
            </w:pPr>
            <w:r w:rsidRPr="0017265D">
              <w:rPr>
                <w:rFonts w:cstheme="minorHAnsi"/>
              </w:rPr>
              <w:t>Ist ein zuvor nicht spezifizierter Fehler im Summenteil aufgetreten?</w:t>
            </w:r>
          </w:p>
        </w:tc>
        <w:tc>
          <w:tcPr>
            <w:tcW w:w="1556" w:type="dxa"/>
            <w:tcBorders>
              <w:top w:val="single" w:sz="4" w:space="0" w:color="auto"/>
              <w:bottom w:val="dotted" w:sz="4" w:space="0" w:color="auto"/>
            </w:tcBorders>
          </w:tcPr>
          <w:p w14:paraId="701D010C" w14:textId="77777777" w:rsidR="00C20FBE" w:rsidRPr="0017265D" w:rsidRDefault="00C20FBE" w:rsidP="003D638A">
            <w:pPr>
              <w:rPr>
                <w:rFonts w:cstheme="minorHAnsi"/>
              </w:rPr>
            </w:pPr>
            <w:r>
              <w:rPr>
                <w:rFonts w:cstheme="minorHAnsi"/>
              </w:rPr>
              <w:t>j</w:t>
            </w:r>
            <w:r w:rsidRPr="0017265D">
              <w:rPr>
                <w:rFonts w:cstheme="minorHAnsi"/>
              </w:rPr>
              <w:t>a</w:t>
            </w:r>
            <w:r>
              <w:rPr>
                <w:rFonts w:cstheme="minorHAnsi"/>
              </w:rPr>
              <w:t xml:space="preserve"> </w:t>
            </w:r>
            <w:r w:rsidRPr="0017265D">
              <w:rPr>
                <w:rFonts w:ascii="Wingdings" w:eastAsia="Wingdings" w:hAnsi="Wingdings" w:cstheme="minorHAnsi"/>
              </w:rPr>
              <w:t>à</w:t>
            </w:r>
            <w:r>
              <w:rPr>
                <w:rFonts w:eastAsia="MS Gothic" w:cstheme="minorHAnsi"/>
              </w:rPr>
              <w:t xml:space="preserve"> 990</w:t>
            </w:r>
          </w:p>
        </w:tc>
        <w:tc>
          <w:tcPr>
            <w:tcW w:w="878" w:type="dxa"/>
            <w:tcBorders>
              <w:top w:val="single" w:sz="4" w:space="0" w:color="auto"/>
              <w:bottom w:val="dotted" w:sz="4" w:space="0" w:color="auto"/>
            </w:tcBorders>
          </w:tcPr>
          <w:p w14:paraId="23BE2A63" w14:textId="77777777" w:rsidR="00C20FBE" w:rsidRPr="0017265D" w:rsidRDefault="00C20FBE" w:rsidP="003D638A">
            <w:pPr>
              <w:rPr>
                <w:rFonts w:cstheme="minorHAnsi"/>
              </w:rPr>
            </w:pPr>
            <w:r w:rsidRPr="0017265D">
              <w:rPr>
                <w:rFonts w:cstheme="minorHAnsi"/>
              </w:rPr>
              <w:t>A96</w:t>
            </w:r>
          </w:p>
        </w:tc>
        <w:tc>
          <w:tcPr>
            <w:tcW w:w="5056" w:type="dxa"/>
            <w:tcBorders>
              <w:top w:val="single" w:sz="4" w:space="0" w:color="auto"/>
              <w:bottom w:val="dotted" w:sz="4" w:space="0" w:color="auto"/>
            </w:tcBorders>
          </w:tcPr>
          <w:p w14:paraId="516CE9B6" w14:textId="77777777" w:rsidR="00C20FBE" w:rsidRPr="0017265D" w:rsidRDefault="00C20FBE" w:rsidP="003D638A">
            <w:pPr>
              <w:rPr>
                <w:rFonts w:cstheme="minorHAnsi"/>
              </w:rPr>
            </w:pPr>
            <w:r w:rsidRPr="0017265D">
              <w:rPr>
                <w:rFonts w:cstheme="minorHAnsi"/>
              </w:rPr>
              <w:t>Cluster: Ablehnung auf Summenebene</w:t>
            </w:r>
          </w:p>
          <w:p w14:paraId="5A4ECB79" w14:textId="77777777" w:rsidR="00C20FBE" w:rsidRPr="0017265D" w:rsidRDefault="00C20FBE" w:rsidP="003D638A">
            <w:pPr>
              <w:rPr>
                <w:rFonts w:cstheme="minorHAnsi"/>
              </w:rPr>
            </w:pPr>
            <w:r w:rsidRPr="0017265D">
              <w:rPr>
                <w:rFonts w:cstheme="minorHAnsi"/>
              </w:rPr>
              <w:t>Sonstiger Fehler in den Summenteil.</w:t>
            </w:r>
          </w:p>
          <w:p w14:paraId="1BE0D16D" w14:textId="77777777" w:rsidR="00C20FBE" w:rsidRPr="0017265D" w:rsidRDefault="00C20FBE" w:rsidP="003D638A">
            <w:pPr>
              <w:rPr>
                <w:rFonts w:cstheme="minorHAnsi"/>
              </w:rPr>
            </w:pPr>
            <w:r w:rsidRPr="0017265D">
              <w:rPr>
                <w:rFonts w:cstheme="minorHAnsi"/>
              </w:rPr>
              <w:t>Hinweis: Das identifizierte Problem ist in der Antwort zu beschreiben/benennen.</w:t>
            </w:r>
          </w:p>
          <w:p w14:paraId="1ACF0EBA" w14:textId="77777777" w:rsidR="00C20FBE" w:rsidRPr="0017265D" w:rsidRDefault="00C20FBE" w:rsidP="003D638A">
            <w:pPr>
              <w:rPr>
                <w:rFonts w:cstheme="minorHAnsi"/>
              </w:rPr>
            </w:pPr>
            <w:r w:rsidRPr="0017265D">
              <w:rPr>
                <w:rFonts w:cstheme="minorHAnsi"/>
              </w:rPr>
              <w:t>Netznutzungsmöglichkeit: Ende offen</w:t>
            </w:r>
          </w:p>
        </w:tc>
      </w:tr>
      <w:tr w:rsidR="00C20FBE" w:rsidRPr="0017265D" w14:paraId="767F75AA" w14:textId="77777777" w:rsidTr="00431999">
        <w:tc>
          <w:tcPr>
            <w:tcW w:w="705" w:type="dxa"/>
            <w:vMerge/>
          </w:tcPr>
          <w:p w14:paraId="5DAADED2" w14:textId="77777777" w:rsidR="00C20FBE" w:rsidRPr="0017265D" w:rsidRDefault="00C20FBE" w:rsidP="003D638A">
            <w:pPr>
              <w:rPr>
                <w:rFonts w:cstheme="minorHAnsi"/>
              </w:rPr>
            </w:pPr>
          </w:p>
        </w:tc>
        <w:tc>
          <w:tcPr>
            <w:tcW w:w="6070" w:type="dxa"/>
            <w:vMerge/>
          </w:tcPr>
          <w:p w14:paraId="7F32F4AE" w14:textId="77777777" w:rsidR="00C20FBE" w:rsidRPr="0017265D" w:rsidRDefault="00C20FBE" w:rsidP="003D638A">
            <w:pPr>
              <w:rPr>
                <w:rFonts w:cstheme="minorHAnsi"/>
                <w:highlight w:val="green"/>
              </w:rPr>
            </w:pPr>
          </w:p>
        </w:tc>
        <w:tc>
          <w:tcPr>
            <w:tcW w:w="1556" w:type="dxa"/>
            <w:tcBorders>
              <w:top w:val="dotted" w:sz="4" w:space="0" w:color="auto"/>
            </w:tcBorders>
          </w:tcPr>
          <w:p w14:paraId="60E1A19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990</w:t>
            </w:r>
          </w:p>
        </w:tc>
        <w:tc>
          <w:tcPr>
            <w:tcW w:w="878" w:type="dxa"/>
            <w:tcBorders>
              <w:top w:val="dotted" w:sz="4" w:space="0" w:color="auto"/>
            </w:tcBorders>
          </w:tcPr>
          <w:p w14:paraId="4B01B4D0" w14:textId="77777777" w:rsidR="00C20FBE" w:rsidRPr="0017265D" w:rsidRDefault="00C20FBE" w:rsidP="003D638A">
            <w:pPr>
              <w:rPr>
                <w:rFonts w:cstheme="minorHAnsi"/>
              </w:rPr>
            </w:pPr>
          </w:p>
        </w:tc>
        <w:tc>
          <w:tcPr>
            <w:tcW w:w="5056" w:type="dxa"/>
            <w:tcBorders>
              <w:top w:val="dotted" w:sz="4" w:space="0" w:color="auto"/>
            </w:tcBorders>
          </w:tcPr>
          <w:p w14:paraId="1B8272EC" w14:textId="77777777" w:rsidR="00C20FBE" w:rsidRPr="0017265D" w:rsidRDefault="00C20FBE" w:rsidP="003D638A">
            <w:pPr>
              <w:rPr>
                <w:rFonts w:cstheme="minorHAnsi"/>
              </w:rPr>
            </w:pPr>
          </w:p>
        </w:tc>
      </w:tr>
      <w:tr w:rsidR="00C20FBE" w:rsidRPr="0017265D" w14:paraId="77E2F686" w14:textId="77777777" w:rsidTr="00431999">
        <w:tc>
          <w:tcPr>
            <w:tcW w:w="705" w:type="dxa"/>
            <w:vMerge w:val="restart"/>
            <w:shd w:val="clear" w:color="auto" w:fill="FFFF00"/>
          </w:tcPr>
          <w:p w14:paraId="12D1E1DD" w14:textId="77777777" w:rsidR="00C20FBE" w:rsidRPr="0017265D" w:rsidRDefault="00C20FBE" w:rsidP="003D638A">
            <w:pPr>
              <w:rPr>
                <w:rFonts w:cstheme="minorHAnsi"/>
              </w:rPr>
            </w:pPr>
            <w:r w:rsidRPr="0017265D">
              <w:rPr>
                <w:rFonts w:cstheme="minorHAnsi"/>
              </w:rPr>
              <w:t>990</w:t>
            </w:r>
          </w:p>
        </w:tc>
        <w:tc>
          <w:tcPr>
            <w:tcW w:w="6070" w:type="dxa"/>
            <w:vMerge w:val="restart"/>
          </w:tcPr>
          <w:p w14:paraId="18D28C5E" w14:textId="77777777" w:rsidR="00C20FBE" w:rsidRPr="0017265D" w:rsidRDefault="00C20FBE" w:rsidP="003D638A">
            <w:pPr>
              <w:rPr>
                <w:rFonts w:cstheme="minorHAnsi"/>
                <w:highlight w:val="green"/>
              </w:rPr>
            </w:pPr>
            <w:r w:rsidRPr="0017265D">
              <w:rPr>
                <w:rFonts w:cstheme="minorHAnsi"/>
              </w:rPr>
              <w:t>Ist mindestens ein Fehler in der Summenebene aufgetreten?</w:t>
            </w:r>
          </w:p>
        </w:tc>
        <w:tc>
          <w:tcPr>
            <w:tcW w:w="1556" w:type="dxa"/>
            <w:tcBorders>
              <w:bottom w:val="dotted" w:sz="4" w:space="0" w:color="auto"/>
            </w:tcBorders>
          </w:tcPr>
          <w:p w14:paraId="605FA4A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tcBorders>
              <w:bottom w:val="dotted" w:sz="4" w:space="0" w:color="auto"/>
            </w:tcBorders>
          </w:tcPr>
          <w:p w14:paraId="503C5E7A" w14:textId="77777777" w:rsidR="00C20FBE" w:rsidRPr="0017265D" w:rsidRDefault="00C20FBE" w:rsidP="003D638A">
            <w:pPr>
              <w:rPr>
                <w:rFonts w:cstheme="minorHAnsi"/>
              </w:rPr>
            </w:pPr>
          </w:p>
        </w:tc>
        <w:tc>
          <w:tcPr>
            <w:tcW w:w="5056" w:type="dxa"/>
            <w:tcBorders>
              <w:bottom w:val="dotted" w:sz="4" w:space="0" w:color="auto"/>
            </w:tcBorders>
          </w:tcPr>
          <w:p w14:paraId="370156EC" w14:textId="77777777" w:rsidR="00C20FBE" w:rsidRPr="0017265D" w:rsidRDefault="00C20FBE" w:rsidP="003D638A">
            <w:pPr>
              <w:rPr>
                <w:rFonts w:cstheme="minorHAnsi"/>
              </w:rPr>
            </w:pPr>
            <w:r w:rsidRPr="0017265D">
              <w:rPr>
                <w:rFonts w:cstheme="minorHAnsi"/>
              </w:rPr>
              <w:t>Cluster: Ablehnung auf Summenebene</w:t>
            </w:r>
          </w:p>
          <w:p w14:paraId="49706517" w14:textId="77777777" w:rsidR="00C20FBE" w:rsidRPr="0017265D" w:rsidRDefault="00C20FBE" w:rsidP="003D638A">
            <w:pPr>
              <w:rPr>
                <w:rFonts w:cstheme="minorHAnsi"/>
              </w:rPr>
            </w:pPr>
            <w:r w:rsidRPr="0017265D">
              <w:rPr>
                <w:rFonts w:cstheme="minorHAnsi"/>
              </w:rPr>
              <w:t>Hinweis: Alle erkannten Antwortcodes aus der Summenebene sind zu übermitteln.</w:t>
            </w:r>
          </w:p>
        </w:tc>
      </w:tr>
      <w:tr w:rsidR="00C20FBE" w:rsidRPr="0017265D" w14:paraId="06A48543" w14:textId="77777777" w:rsidTr="00431999">
        <w:tc>
          <w:tcPr>
            <w:tcW w:w="705" w:type="dxa"/>
            <w:vMerge/>
          </w:tcPr>
          <w:p w14:paraId="59186458" w14:textId="77777777" w:rsidR="00C20FBE" w:rsidRPr="0017265D" w:rsidRDefault="00C20FBE" w:rsidP="003D638A">
            <w:pPr>
              <w:rPr>
                <w:rFonts w:cstheme="minorHAnsi"/>
              </w:rPr>
            </w:pPr>
          </w:p>
        </w:tc>
        <w:tc>
          <w:tcPr>
            <w:tcW w:w="6070" w:type="dxa"/>
            <w:vMerge/>
          </w:tcPr>
          <w:p w14:paraId="17CE72F1" w14:textId="77777777" w:rsidR="00C20FBE" w:rsidRPr="0017265D" w:rsidRDefault="00C20FBE" w:rsidP="003D638A">
            <w:pPr>
              <w:rPr>
                <w:rFonts w:cstheme="minorHAnsi"/>
                <w:highlight w:val="green"/>
              </w:rPr>
            </w:pPr>
          </w:p>
        </w:tc>
        <w:tc>
          <w:tcPr>
            <w:tcW w:w="1556" w:type="dxa"/>
            <w:tcBorders>
              <w:top w:val="dotted" w:sz="4" w:space="0" w:color="auto"/>
            </w:tcBorders>
          </w:tcPr>
          <w:p w14:paraId="661C3B66" w14:textId="77777777" w:rsidR="00C20FBE" w:rsidRPr="0017265D" w:rsidRDefault="00C20FBE" w:rsidP="003D638A">
            <w:pPr>
              <w:rPr>
                <w:rFonts w:cstheme="minorHAnsi"/>
              </w:rPr>
            </w:pPr>
            <w:proofErr w:type="spellStart"/>
            <w:r w:rsidRPr="0017265D">
              <w:rPr>
                <w:rFonts w:cstheme="minorHAnsi"/>
              </w:rPr>
              <w:t>nein</w:t>
            </w:r>
            <w:proofErr w:type="spellEnd"/>
            <w:r w:rsidRPr="0017265D">
              <w:rPr>
                <w:rFonts w:cstheme="minorHAnsi"/>
              </w:rPr>
              <w:t xml:space="preserve"> </w:t>
            </w:r>
            <w:r w:rsidRPr="0017265D">
              <w:rPr>
                <w:rFonts w:ascii="Wingdings" w:eastAsia="Wingdings" w:hAnsi="Wingdings" w:cstheme="minorHAnsi"/>
              </w:rPr>
              <w:t>à</w:t>
            </w:r>
            <w:r w:rsidRPr="0017265D">
              <w:rPr>
                <w:rFonts w:cstheme="minorHAnsi"/>
              </w:rPr>
              <w:t xml:space="preserve"> Ende</w:t>
            </w:r>
          </w:p>
        </w:tc>
        <w:tc>
          <w:tcPr>
            <w:tcW w:w="878" w:type="dxa"/>
            <w:tcBorders>
              <w:top w:val="dotted" w:sz="4" w:space="0" w:color="auto"/>
            </w:tcBorders>
          </w:tcPr>
          <w:p w14:paraId="641FAC91" w14:textId="77777777" w:rsidR="00C20FBE" w:rsidRPr="0017265D" w:rsidRDefault="00C20FBE" w:rsidP="003D638A">
            <w:pPr>
              <w:rPr>
                <w:rFonts w:cstheme="minorHAnsi"/>
              </w:rPr>
            </w:pPr>
          </w:p>
        </w:tc>
        <w:tc>
          <w:tcPr>
            <w:tcW w:w="5056" w:type="dxa"/>
            <w:tcBorders>
              <w:top w:val="dotted" w:sz="4" w:space="0" w:color="auto"/>
            </w:tcBorders>
          </w:tcPr>
          <w:p w14:paraId="2E2C21D3" w14:textId="77777777" w:rsidR="00C20FBE" w:rsidRPr="0017265D" w:rsidRDefault="00C20FBE" w:rsidP="003D638A">
            <w:pPr>
              <w:rPr>
                <w:rFonts w:cstheme="minorHAnsi"/>
              </w:rPr>
            </w:pPr>
            <w:r w:rsidRPr="0017265D">
              <w:rPr>
                <w:rFonts w:cstheme="minorHAnsi"/>
              </w:rPr>
              <w:t xml:space="preserve">Cluster: Zustimmung </w:t>
            </w:r>
          </w:p>
          <w:p w14:paraId="6E1A6BC0" w14:textId="77777777" w:rsidR="00C20FBE" w:rsidRPr="0017265D" w:rsidRDefault="00C20FBE" w:rsidP="003D638A">
            <w:pPr>
              <w:rPr>
                <w:rFonts w:cstheme="minorHAnsi"/>
              </w:rPr>
            </w:pPr>
            <w:r w:rsidRPr="0017265D">
              <w:rPr>
                <w:rFonts w:cstheme="minorHAnsi"/>
              </w:rPr>
              <w:t>Zahlung der Rechnung avisieren und im Zahlungslauf berücksichtigen.</w:t>
            </w:r>
          </w:p>
        </w:tc>
      </w:tr>
    </w:tbl>
    <w:p w14:paraId="0C63D499" w14:textId="3FBFE297" w:rsidR="0088319A" w:rsidRDefault="0088319A">
      <w:pPr>
        <w:spacing w:after="200" w:line="276" w:lineRule="auto"/>
      </w:pPr>
      <w:r>
        <w:br w:type="page"/>
      </w:r>
    </w:p>
    <w:p w14:paraId="3DD0B812" w14:textId="77777777" w:rsidR="007728F8" w:rsidRPr="00CF4906" w:rsidRDefault="007728F8" w:rsidP="007728F8">
      <w:pPr>
        <w:spacing w:before="240"/>
        <w:rPr>
          <w:rFonts w:cstheme="minorHAnsi"/>
          <w:b/>
          <w:bCs/>
          <w:color w:val="C20000"/>
        </w:rPr>
      </w:pPr>
      <w:r w:rsidRPr="00CF4906">
        <w:rPr>
          <w:rFonts w:cstheme="minorHAnsi"/>
          <w:b/>
          <w:bCs/>
          <w:color w:val="C20000"/>
        </w:rPr>
        <w:lastRenderedPageBreak/>
        <w:t>S_0103_Netznutzungsrechnung prüfen</w:t>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4D2563" w:rsidRPr="0017265D" w14:paraId="35F9379E" w14:textId="77777777" w:rsidTr="001B389A">
        <w:trPr>
          <w:cnfStyle w:val="100000000000" w:firstRow="1" w:lastRow="0" w:firstColumn="0" w:lastColumn="0" w:oddVBand="0" w:evenVBand="0" w:oddHBand="0"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7C5AA452" w14:textId="77777777" w:rsidR="004D2563" w:rsidRPr="0078691E" w:rsidRDefault="004D2563" w:rsidP="001B389A">
            <w:pPr>
              <w:spacing w:after="120"/>
              <w:rPr>
                <w:rFonts w:cstheme="minorHAnsi"/>
                <w:b/>
                <w:sz w:val="24"/>
              </w:rPr>
            </w:pPr>
            <w:r w:rsidRPr="0078691E">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C5EE27D"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1F23A343"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353B109D"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Name</w:t>
            </w:r>
          </w:p>
        </w:tc>
      </w:tr>
      <w:tr w:rsidR="004D2563" w:rsidRPr="0017265D" w14:paraId="612639F5"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34D78769" w14:textId="77777777" w:rsidR="004D2563" w:rsidRPr="0078691E" w:rsidRDefault="004D2563" w:rsidP="001B389A">
            <w:pPr>
              <w:spacing w:after="120"/>
              <w:rPr>
                <w:rFonts w:cstheme="minorHAnsi"/>
                <w:sz w:val="24"/>
              </w:rPr>
            </w:pPr>
            <w:r w:rsidRPr="0078691E">
              <w:rPr>
                <w:rFonts w:cstheme="minorHAnsi"/>
                <w:sz w:val="24"/>
              </w:rPr>
              <w:t>5</w:t>
            </w:r>
          </w:p>
        </w:tc>
        <w:tc>
          <w:tcPr>
            <w:tcW w:w="1134" w:type="dxa"/>
            <w:tcBorders>
              <w:top w:val="single" w:sz="4" w:space="0" w:color="auto"/>
            </w:tcBorders>
          </w:tcPr>
          <w:p w14:paraId="4B7286E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03AE623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53FB0CC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Preis/Rechenregel falsch</w:t>
            </w:r>
          </w:p>
        </w:tc>
      </w:tr>
      <w:tr w:rsidR="004D2563" w:rsidRPr="0017265D" w14:paraId="764A414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128A5C06" w14:textId="77777777" w:rsidR="004D2563" w:rsidRPr="0078691E" w:rsidRDefault="004D2563" w:rsidP="001B389A">
            <w:pPr>
              <w:spacing w:after="120"/>
              <w:rPr>
                <w:rFonts w:cstheme="minorHAnsi"/>
                <w:sz w:val="24"/>
              </w:rPr>
            </w:pPr>
            <w:r w:rsidRPr="0078691E">
              <w:rPr>
                <w:rFonts w:cstheme="minorHAnsi"/>
                <w:sz w:val="24"/>
              </w:rPr>
              <w:t>9</w:t>
            </w:r>
          </w:p>
        </w:tc>
        <w:tc>
          <w:tcPr>
            <w:tcW w:w="1134" w:type="dxa"/>
            <w:tcBorders>
              <w:top w:val="single" w:sz="4" w:space="0" w:color="auto"/>
            </w:tcBorders>
          </w:tcPr>
          <w:p w14:paraId="60F91ADC"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4F884B1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AB614D7"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Falscher Abrechnungszeitraum (innerhalb gültiger Vertragsgrenzen)</w:t>
            </w:r>
          </w:p>
        </w:tc>
      </w:tr>
      <w:tr w:rsidR="004D2563" w:rsidRPr="0017265D" w14:paraId="4C1FBC45"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19B69A48" w14:textId="77777777" w:rsidR="004D2563" w:rsidRPr="0078691E" w:rsidRDefault="004D2563" w:rsidP="001B389A">
            <w:pPr>
              <w:spacing w:after="120"/>
              <w:rPr>
                <w:rFonts w:cstheme="minorHAnsi"/>
                <w:sz w:val="24"/>
              </w:rPr>
            </w:pPr>
            <w:r w:rsidRPr="0078691E">
              <w:rPr>
                <w:rFonts w:cstheme="minorHAnsi"/>
                <w:sz w:val="24"/>
              </w:rPr>
              <w:t>28</w:t>
            </w:r>
          </w:p>
        </w:tc>
        <w:tc>
          <w:tcPr>
            <w:tcW w:w="1134" w:type="dxa"/>
            <w:tcBorders>
              <w:top w:val="single" w:sz="4" w:space="0" w:color="auto"/>
            </w:tcBorders>
          </w:tcPr>
          <w:p w14:paraId="0D498836"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58FB411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9FD793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Sonstiges (erfordert Erläuterung im Segment FTX)</w:t>
            </w:r>
          </w:p>
        </w:tc>
      </w:tr>
      <w:tr w:rsidR="004D2563" w:rsidRPr="0017265D" w14:paraId="404FEAED"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88690FC" w14:textId="77777777" w:rsidR="004D2563" w:rsidRPr="0078691E" w:rsidRDefault="004D2563" w:rsidP="001B389A">
            <w:pPr>
              <w:spacing w:after="120"/>
              <w:rPr>
                <w:rFonts w:cstheme="minorHAnsi"/>
                <w:sz w:val="24"/>
              </w:rPr>
            </w:pPr>
            <w:r w:rsidRPr="0078691E">
              <w:rPr>
                <w:rFonts w:cstheme="minorHAnsi"/>
                <w:sz w:val="24"/>
              </w:rPr>
              <w:t>Z01</w:t>
            </w:r>
          </w:p>
        </w:tc>
        <w:tc>
          <w:tcPr>
            <w:tcW w:w="1134" w:type="dxa"/>
            <w:tcBorders>
              <w:top w:val="single" w:sz="4" w:space="0" w:color="auto"/>
              <w:bottom w:val="single" w:sz="4" w:space="0" w:color="auto"/>
            </w:tcBorders>
          </w:tcPr>
          <w:p w14:paraId="5D74FF4B"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6C72C1E0"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0984A23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Abrechnungsbeginn ungleich Vertragsbeginn</w:t>
            </w:r>
          </w:p>
        </w:tc>
      </w:tr>
      <w:tr w:rsidR="004D2563" w:rsidRPr="0017265D" w14:paraId="46F101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4F462DC" w14:textId="77777777" w:rsidR="004D2563" w:rsidRPr="0078691E" w:rsidRDefault="004D2563" w:rsidP="001B389A">
            <w:pPr>
              <w:spacing w:after="120"/>
              <w:rPr>
                <w:rFonts w:cstheme="minorHAnsi"/>
                <w:sz w:val="24"/>
              </w:rPr>
            </w:pPr>
            <w:r w:rsidRPr="0078691E">
              <w:rPr>
                <w:rFonts w:cstheme="minorHAnsi"/>
                <w:sz w:val="24"/>
              </w:rPr>
              <w:t>Z02</w:t>
            </w:r>
          </w:p>
        </w:tc>
        <w:tc>
          <w:tcPr>
            <w:tcW w:w="1134" w:type="dxa"/>
            <w:tcBorders>
              <w:top w:val="single" w:sz="4" w:space="0" w:color="auto"/>
              <w:bottom w:val="single" w:sz="4" w:space="0" w:color="auto"/>
            </w:tcBorders>
          </w:tcPr>
          <w:p w14:paraId="3E8166D1"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0552320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In der NN-Rechnung ist das</w:t>
            </w:r>
            <w:r w:rsidRPr="0078691E">
              <w:rPr>
                <w:rFonts w:cstheme="minorHAnsi"/>
                <w:sz w:val="24"/>
              </w:rPr>
              <w:br/>
              <w:t>Vertragsende das bestätigte Ende der Zuordnung zur Marktlokation.</w:t>
            </w:r>
          </w:p>
        </w:tc>
        <w:tc>
          <w:tcPr>
            <w:tcW w:w="9486" w:type="dxa"/>
            <w:tcBorders>
              <w:top w:val="single" w:sz="4" w:space="0" w:color="auto"/>
              <w:bottom w:val="single" w:sz="4" w:space="0" w:color="auto"/>
            </w:tcBorders>
          </w:tcPr>
          <w:p w14:paraId="3D56D332"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Abrechnungsende ungleich Vertragsende</w:t>
            </w:r>
          </w:p>
        </w:tc>
      </w:tr>
      <w:tr w:rsidR="000803FD" w:rsidRPr="0017265D" w14:paraId="56738860"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5FB3242" w14:textId="2061BDD9" w:rsidR="000803FD" w:rsidRPr="000803FD" w:rsidRDefault="000803FD" w:rsidP="001B389A">
            <w:pPr>
              <w:spacing w:after="120"/>
              <w:rPr>
                <w:rFonts w:cstheme="minorHAnsi"/>
                <w:sz w:val="24"/>
              </w:rPr>
            </w:pPr>
            <w:r w:rsidRPr="000803FD">
              <w:rPr>
                <w:rFonts w:cstheme="minorHAnsi"/>
                <w:sz w:val="24"/>
              </w:rPr>
              <w:t>Z03</w:t>
            </w:r>
          </w:p>
        </w:tc>
        <w:tc>
          <w:tcPr>
            <w:tcW w:w="1134" w:type="dxa"/>
            <w:tcBorders>
              <w:top w:val="single" w:sz="4" w:space="0" w:color="auto"/>
              <w:bottom w:val="single" w:sz="4" w:space="0" w:color="auto"/>
            </w:tcBorders>
          </w:tcPr>
          <w:p w14:paraId="00C3D0F7" w14:textId="3F7EF20B"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334560A" w14:textId="68E218B4"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39D5B452" w14:textId="2A7E7561"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2A2911">
              <w:rPr>
                <w:rFonts w:cstheme="minorHAnsi"/>
                <w:sz w:val="24"/>
              </w:rPr>
              <w:t>Betrag der Abschlagsrechnung falsch</w:t>
            </w:r>
          </w:p>
        </w:tc>
      </w:tr>
      <w:tr w:rsidR="004D2563" w:rsidRPr="0017265D" w14:paraId="3C33D368"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6C1378C" w14:textId="77777777" w:rsidR="004D2563" w:rsidRPr="0078691E" w:rsidRDefault="004D2563" w:rsidP="001B389A">
            <w:pPr>
              <w:spacing w:after="120"/>
              <w:rPr>
                <w:rFonts w:cstheme="minorHAnsi"/>
                <w:sz w:val="24"/>
              </w:rPr>
            </w:pPr>
            <w:r w:rsidRPr="0078691E">
              <w:rPr>
                <w:rFonts w:cstheme="minorHAnsi"/>
                <w:sz w:val="24"/>
              </w:rPr>
              <w:t>Z06</w:t>
            </w:r>
          </w:p>
        </w:tc>
        <w:tc>
          <w:tcPr>
            <w:tcW w:w="1134" w:type="dxa"/>
            <w:tcBorders>
              <w:top w:val="single" w:sz="4" w:space="0" w:color="auto"/>
              <w:bottom w:val="single" w:sz="4" w:space="0" w:color="auto"/>
            </w:tcBorders>
          </w:tcPr>
          <w:p w14:paraId="5D7CACB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12FA7419"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2D449C7B"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Artikel nicht vereinbart</w:t>
            </w:r>
          </w:p>
        </w:tc>
      </w:tr>
      <w:tr w:rsidR="004D2563" w:rsidRPr="0017265D" w14:paraId="798C3869"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FFFFFF" w:themeFill="background1"/>
          </w:tcPr>
          <w:p w14:paraId="2B420384" w14:textId="77777777" w:rsidR="004D2563" w:rsidRPr="0078691E" w:rsidRDefault="004D2563" w:rsidP="001B389A">
            <w:pPr>
              <w:spacing w:after="120"/>
              <w:rPr>
                <w:rFonts w:cstheme="minorHAnsi"/>
                <w:sz w:val="24"/>
              </w:rPr>
            </w:pPr>
            <w:r w:rsidRPr="0078691E">
              <w:rPr>
                <w:rFonts w:cstheme="minorHAns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8DA46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3AE9389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left w:val="single" w:sz="4" w:space="0" w:color="auto"/>
              <w:bottom w:val="single" w:sz="4" w:space="0" w:color="auto"/>
              <w:right w:val="single" w:sz="4" w:space="0" w:color="auto"/>
            </w:tcBorders>
            <w:shd w:val="clear" w:color="auto" w:fill="FFFFFF" w:themeFill="background1"/>
          </w:tcPr>
          <w:p w14:paraId="202D0101"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fehlen</w:t>
            </w:r>
            <w:r w:rsidRPr="0078691E">
              <w:rPr>
                <w:rFonts w:cstheme="minorHAns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4D2563" w:rsidRPr="0017265D" w14:paraId="2D482B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35D0511" w14:textId="77777777" w:rsidR="004D2563" w:rsidRPr="0078691E" w:rsidRDefault="004D2563" w:rsidP="001B389A">
            <w:pPr>
              <w:spacing w:after="120"/>
              <w:rPr>
                <w:rFonts w:cstheme="minorHAnsi"/>
                <w:sz w:val="24"/>
              </w:rPr>
            </w:pPr>
            <w:r w:rsidRPr="0078691E">
              <w:rPr>
                <w:rFonts w:cstheme="minorHAnsi"/>
                <w:sz w:val="24"/>
              </w:rPr>
              <w:t>Z10</w:t>
            </w:r>
          </w:p>
        </w:tc>
        <w:tc>
          <w:tcPr>
            <w:tcW w:w="1134" w:type="dxa"/>
            <w:tcBorders>
              <w:top w:val="single" w:sz="4" w:space="0" w:color="auto"/>
              <w:bottom w:val="single" w:sz="4" w:space="0" w:color="auto"/>
            </w:tcBorders>
          </w:tcPr>
          <w:p w14:paraId="7298067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4D3CB9E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2DB5AA04"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falsch.</w:t>
            </w:r>
          </w:p>
        </w:tc>
      </w:tr>
      <w:tr w:rsidR="004D2563" w:rsidRPr="0017265D" w14:paraId="5598914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4A781A3" w14:textId="77777777" w:rsidR="004D2563" w:rsidRPr="0078691E" w:rsidRDefault="004D2563" w:rsidP="001B389A">
            <w:pPr>
              <w:spacing w:after="120"/>
              <w:rPr>
                <w:rFonts w:cstheme="minorHAnsi"/>
                <w:sz w:val="24"/>
              </w:rPr>
            </w:pPr>
            <w:r w:rsidRPr="0078691E">
              <w:rPr>
                <w:rFonts w:cstheme="minorHAnsi"/>
                <w:sz w:val="24"/>
              </w:rPr>
              <w:t>Z33</w:t>
            </w:r>
          </w:p>
        </w:tc>
        <w:tc>
          <w:tcPr>
            <w:tcW w:w="1134" w:type="dxa"/>
            <w:tcBorders>
              <w:top w:val="single" w:sz="4" w:space="0" w:color="auto"/>
              <w:bottom w:val="single" w:sz="4" w:space="0" w:color="auto"/>
            </w:tcBorders>
          </w:tcPr>
          <w:p w14:paraId="692518B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4F32F249"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7085BC60"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zeitliche Mengenangabe fehlerhaft</w:t>
            </w:r>
            <w:r w:rsidRPr="0078691E">
              <w:rPr>
                <w:rFonts w:cstheme="minorHAnsi"/>
                <w:sz w:val="24"/>
              </w:rPr>
              <w:br/>
              <w:t>Die zeitliche Mengenangabe aus dem QTY+136 ist größer als das Zeitintervall aus den DTM-Segmenten der entsprechenden Position</w:t>
            </w:r>
          </w:p>
        </w:tc>
      </w:tr>
    </w:tbl>
    <w:p w14:paraId="19D28F50" w14:textId="77777777" w:rsidR="007728F8" w:rsidRDefault="007728F8">
      <w:pPr>
        <w:spacing w:after="200" w:line="276" w:lineRule="auto"/>
      </w:pPr>
    </w:p>
    <w:p w14:paraId="4BB471B0" w14:textId="64B77E5F" w:rsidR="00C70B11" w:rsidRDefault="00C70B11" w:rsidP="00C70B11">
      <w:pPr>
        <w:pStyle w:val="berschrift3"/>
      </w:pPr>
      <w:bookmarkStart w:id="64" w:name="_Toc64453788"/>
      <w:bookmarkStart w:id="65" w:name="_Toc130981679"/>
      <w:r>
        <w:lastRenderedPageBreak/>
        <w:t>E_0452_Nicht-Zahlungsavise prüfen</w:t>
      </w:r>
      <w:bookmarkEnd w:id="64"/>
      <w:bookmarkEnd w:id="65"/>
    </w:p>
    <w:p w14:paraId="06E4A6C9" w14:textId="77777777" w:rsidR="00F019C7" w:rsidRPr="003A38A8" w:rsidRDefault="00F019C7" w:rsidP="00F019C7">
      <w:pPr>
        <w:pStyle w:val="Zwischenberschrift"/>
        <w:rPr>
          <w:rFonts w:cstheme="minorHAnsi"/>
          <w:bCs/>
          <w:color w:val="C20000"/>
        </w:rPr>
      </w:pPr>
      <w:bookmarkStart w:id="66" w:name="_Hlk75428295"/>
      <w:r w:rsidRPr="003A38A8">
        <w:rPr>
          <w:rFonts w:cstheme="minorHAnsi"/>
          <w:bCs/>
          <w:color w:val="C20000"/>
        </w:rPr>
        <w:t>S_0109_Nichtzahlungsavis</w:t>
      </w:r>
      <w:r w:rsidRPr="003A38A8">
        <w:rPr>
          <w:rFonts w:cstheme="minorHAnsi"/>
          <w:bCs/>
          <w:color w:val="FF0000"/>
        </w:rPr>
        <w:t xml:space="preserve"> </w:t>
      </w:r>
      <w:r w:rsidRPr="003A38A8">
        <w:rPr>
          <w:rFonts w:cstheme="minorHAnsi"/>
          <w:bCs/>
          <w:color w:val="C20000"/>
        </w:rPr>
        <w:t>prüfen</w:t>
      </w:r>
      <w:bookmarkEnd w:id="66"/>
    </w:p>
    <w:tbl>
      <w:tblPr>
        <w:tblStyle w:val="Tabellenraster"/>
        <w:tblW w:w="14454" w:type="dxa"/>
        <w:tblLayout w:type="fixed"/>
        <w:tblLook w:val="04A0" w:firstRow="1" w:lastRow="0" w:firstColumn="1" w:lastColumn="0" w:noHBand="0" w:noVBand="1"/>
      </w:tblPr>
      <w:tblGrid>
        <w:gridCol w:w="846"/>
        <w:gridCol w:w="1559"/>
        <w:gridCol w:w="2410"/>
        <w:gridCol w:w="3544"/>
        <w:gridCol w:w="6095"/>
      </w:tblGrid>
      <w:tr w:rsidR="002C3D28" w:rsidRPr="0017265D" w14:paraId="2919C778" w14:textId="77777777" w:rsidTr="001B389A">
        <w:tc>
          <w:tcPr>
            <w:tcW w:w="846" w:type="dxa"/>
            <w:shd w:val="clear" w:color="auto" w:fill="D8DFE4"/>
          </w:tcPr>
          <w:p w14:paraId="56EA0204" w14:textId="77777777" w:rsidR="002C3D28" w:rsidRPr="0017265D" w:rsidRDefault="002C3D28" w:rsidP="001B389A">
            <w:pPr>
              <w:contextualSpacing/>
              <w:rPr>
                <w:rFonts w:cstheme="minorHAnsi"/>
              </w:rPr>
            </w:pPr>
            <w:r w:rsidRPr="0017265D">
              <w:rPr>
                <w:rFonts w:cstheme="minorHAnsi"/>
              </w:rPr>
              <w:t>Code</w:t>
            </w:r>
          </w:p>
        </w:tc>
        <w:tc>
          <w:tcPr>
            <w:tcW w:w="1559" w:type="dxa"/>
            <w:shd w:val="clear" w:color="auto" w:fill="D8DFE4"/>
          </w:tcPr>
          <w:p w14:paraId="6A5C2B31" w14:textId="77777777" w:rsidR="002C3D28" w:rsidRPr="0017265D" w:rsidRDefault="002C3D28" w:rsidP="001B389A">
            <w:pPr>
              <w:contextualSpacing/>
              <w:rPr>
                <w:rFonts w:cstheme="minorHAnsi"/>
              </w:rPr>
            </w:pPr>
            <w:r w:rsidRPr="0017265D">
              <w:rPr>
                <w:rFonts w:cstheme="minorHAnsi"/>
              </w:rPr>
              <w:t>Nutzung</w:t>
            </w:r>
          </w:p>
        </w:tc>
        <w:tc>
          <w:tcPr>
            <w:tcW w:w="2410" w:type="dxa"/>
            <w:shd w:val="clear" w:color="auto" w:fill="D8DFE4"/>
          </w:tcPr>
          <w:p w14:paraId="6CF1EB89" w14:textId="2115E599" w:rsidR="002C3D28" w:rsidRPr="0017265D" w:rsidRDefault="002C3D28" w:rsidP="001B389A">
            <w:pPr>
              <w:ind w:left="55"/>
              <w:contextualSpacing/>
              <w:rPr>
                <w:rFonts w:cstheme="minorHAnsi"/>
              </w:rPr>
            </w:pPr>
            <w:r w:rsidRPr="0017265D">
              <w:rPr>
                <w:rFonts w:cstheme="minorHAnsi"/>
              </w:rPr>
              <w:t>Bedingung bei Nutzung der Codes aus S_010</w:t>
            </w:r>
            <w:r w:rsidR="002F59B8">
              <w:rPr>
                <w:rFonts w:cstheme="minorHAnsi"/>
              </w:rPr>
              <w:t>3</w:t>
            </w:r>
          </w:p>
        </w:tc>
        <w:tc>
          <w:tcPr>
            <w:tcW w:w="3544" w:type="dxa"/>
            <w:shd w:val="clear" w:color="auto" w:fill="D8DFE4"/>
          </w:tcPr>
          <w:p w14:paraId="17E5E6D3" w14:textId="77777777" w:rsidR="002C3D28" w:rsidRPr="0017265D" w:rsidRDefault="002C3D28" w:rsidP="001B389A">
            <w:pPr>
              <w:contextualSpacing/>
              <w:rPr>
                <w:rFonts w:cstheme="minorHAnsi"/>
              </w:rPr>
            </w:pPr>
            <w:r w:rsidRPr="0017265D">
              <w:rPr>
                <w:rFonts w:cstheme="minorHAnsi"/>
              </w:rPr>
              <w:t>Bedingung bei Nutzung von Codes aus dem EBD E_0406</w:t>
            </w:r>
          </w:p>
        </w:tc>
        <w:tc>
          <w:tcPr>
            <w:tcW w:w="6095" w:type="dxa"/>
            <w:shd w:val="clear" w:color="auto" w:fill="D8DFE4"/>
          </w:tcPr>
          <w:p w14:paraId="69D4F076" w14:textId="77777777" w:rsidR="002C3D28" w:rsidRPr="0017265D" w:rsidRDefault="002C3D28" w:rsidP="001B389A">
            <w:pPr>
              <w:contextualSpacing/>
              <w:rPr>
                <w:rFonts w:cstheme="minorHAnsi"/>
              </w:rPr>
            </w:pPr>
            <w:r w:rsidRPr="0017265D">
              <w:rPr>
                <w:rFonts w:cstheme="minorHAnsi"/>
              </w:rPr>
              <w:t>Name</w:t>
            </w:r>
          </w:p>
        </w:tc>
      </w:tr>
      <w:tr w:rsidR="002C3D28" w:rsidRPr="0017265D" w14:paraId="1C48D256" w14:textId="77777777" w:rsidTr="001B389A">
        <w:trPr>
          <w:trHeight w:val="970"/>
        </w:trPr>
        <w:tc>
          <w:tcPr>
            <w:tcW w:w="846" w:type="dxa"/>
          </w:tcPr>
          <w:p w14:paraId="439C411B" w14:textId="77777777" w:rsidR="002C3D28" w:rsidRPr="0017265D" w:rsidRDefault="002C3D28" w:rsidP="001B389A">
            <w:pPr>
              <w:rPr>
                <w:rFonts w:cstheme="minorHAnsi"/>
              </w:rPr>
            </w:pPr>
            <w:r w:rsidRPr="0017265D">
              <w:rPr>
                <w:rFonts w:cstheme="minorHAnsi"/>
              </w:rPr>
              <w:t>Z58</w:t>
            </w:r>
          </w:p>
        </w:tc>
        <w:tc>
          <w:tcPr>
            <w:tcW w:w="1559" w:type="dxa"/>
          </w:tcPr>
          <w:p w14:paraId="5C7A7C81" w14:textId="77777777" w:rsidR="002C3D28" w:rsidRPr="0017265D" w:rsidRDefault="002C3D28" w:rsidP="001B389A">
            <w:pPr>
              <w:rPr>
                <w:rFonts w:cstheme="minorHAnsi"/>
              </w:rPr>
            </w:pPr>
            <w:r w:rsidRPr="0017265D">
              <w:rPr>
                <w:rFonts w:cstheme="minorHAnsi"/>
              </w:rPr>
              <w:t>X</w:t>
            </w:r>
          </w:p>
        </w:tc>
        <w:tc>
          <w:tcPr>
            <w:tcW w:w="2410" w:type="dxa"/>
          </w:tcPr>
          <w:p w14:paraId="62073694" w14:textId="77777777" w:rsidR="002C3D28" w:rsidRPr="0017265D" w:rsidRDefault="002C3D28" w:rsidP="001B389A">
            <w:pPr>
              <w:rPr>
                <w:rFonts w:cstheme="minorHAnsi"/>
              </w:rPr>
            </w:pPr>
            <w:r w:rsidRPr="0017265D">
              <w:rPr>
                <w:rFonts w:cstheme="minorHAnsi"/>
              </w:rPr>
              <w:t>--</w:t>
            </w:r>
          </w:p>
        </w:tc>
        <w:tc>
          <w:tcPr>
            <w:tcW w:w="3544" w:type="dxa"/>
          </w:tcPr>
          <w:p w14:paraId="49C5C42D"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Zahlung einer der Codes </w:t>
            </w:r>
          </w:p>
          <w:p w14:paraId="0324C5F8" w14:textId="15F51BF6" w:rsidR="002C3D28" w:rsidRPr="0017265D" w:rsidRDefault="002C3D28" w:rsidP="001B389A">
            <w:pPr>
              <w:rPr>
                <w:rFonts w:cstheme="minorHAnsi"/>
              </w:rPr>
            </w:pPr>
            <w:r w:rsidRPr="0017265D">
              <w:rPr>
                <w:rFonts w:cstheme="minorHAnsi"/>
              </w:rPr>
              <w:t>A01</w:t>
            </w:r>
            <w:r w:rsidR="001654DE">
              <w:rPr>
                <w:rFonts w:cstheme="minorHAnsi"/>
              </w:rPr>
              <w:br/>
            </w:r>
            <w:r w:rsidRPr="0017265D">
              <w:rPr>
                <w:rFonts w:cstheme="minorHAnsi"/>
              </w:rPr>
              <w:t>A02</w:t>
            </w:r>
          </w:p>
          <w:p w14:paraId="34CB625B" w14:textId="77777777" w:rsidR="002C3D28" w:rsidRPr="0017265D" w:rsidRDefault="002C3D28" w:rsidP="001B389A">
            <w:pPr>
              <w:rPr>
                <w:rFonts w:cstheme="minorHAnsi"/>
              </w:rPr>
            </w:pPr>
            <w:r w:rsidRPr="0017265D">
              <w:rPr>
                <w:rFonts w:cstheme="minorHAnsi"/>
              </w:rPr>
              <w:t xml:space="preserve">verwendet wurde. </w:t>
            </w:r>
          </w:p>
        </w:tc>
        <w:tc>
          <w:tcPr>
            <w:tcW w:w="6095" w:type="dxa"/>
          </w:tcPr>
          <w:p w14:paraId="79891DCA" w14:textId="77777777" w:rsidR="002C3D28" w:rsidRPr="0017265D" w:rsidRDefault="002C3D28" w:rsidP="001B389A">
            <w:pPr>
              <w:rPr>
                <w:rFonts w:cstheme="minorHAnsi"/>
              </w:rPr>
            </w:pPr>
            <w:r w:rsidRPr="0017265D">
              <w:rPr>
                <w:rFonts w:cstheme="minorHAnsi"/>
              </w:rPr>
              <w:t>Anmeldung wurde bestätigt</w:t>
            </w:r>
          </w:p>
        </w:tc>
      </w:tr>
      <w:tr w:rsidR="002C3D28" w:rsidRPr="0017265D" w14:paraId="452ADF99" w14:textId="77777777" w:rsidTr="001B389A">
        <w:trPr>
          <w:trHeight w:val="970"/>
        </w:trPr>
        <w:tc>
          <w:tcPr>
            <w:tcW w:w="846" w:type="dxa"/>
          </w:tcPr>
          <w:p w14:paraId="30B9DBC6" w14:textId="77777777" w:rsidR="002C3D28" w:rsidRPr="0017265D" w:rsidRDefault="002C3D28" w:rsidP="001B389A">
            <w:pPr>
              <w:rPr>
                <w:rFonts w:cstheme="minorHAnsi"/>
              </w:rPr>
            </w:pPr>
            <w:r w:rsidRPr="0017265D">
              <w:rPr>
                <w:rFonts w:cstheme="minorHAnsi"/>
              </w:rPr>
              <w:t>Z59</w:t>
            </w:r>
          </w:p>
        </w:tc>
        <w:tc>
          <w:tcPr>
            <w:tcW w:w="1559" w:type="dxa"/>
          </w:tcPr>
          <w:p w14:paraId="65310D0D" w14:textId="77777777" w:rsidR="002C3D28" w:rsidRPr="0017265D" w:rsidRDefault="002C3D28" w:rsidP="001B389A">
            <w:pPr>
              <w:pStyle w:val="Default"/>
              <w:rPr>
                <w:rFonts w:asciiTheme="minorHAnsi" w:hAnsiTheme="minorHAnsi" w:cstheme="minorHAnsi"/>
                <w:color w:val="auto"/>
              </w:rPr>
            </w:pPr>
            <w:r w:rsidRPr="0017265D">
              <w:rPr>
                <w:rFonts w:asciiTheme="minorHAnsi" w:hAnsiTheme="minorHAnsi" w:cstheme="minorHAnsi"/>
                <w:color w:val="auto"/>
              </w:rPr>
              <w:t>X</w:t>
            </w:r>
          </w:p>
        </w:tc>
        <w:tc>
          <w:tcPr>
            <w:tcW w:w="2410" w:type="dxa"/>
          </w:tcPr>
          <w:p w14:paraId="25CE8890" w14:textId="77777777" w:rsidR="002C3D28" w:rsidRPr="0017265D" w:rsidRDefault="002C3D28" w:rsidP="001B389A">
            <w:pPr>
              <w:rPr>
                <w:rFonts w:cstheme="minorHAnsi"/>
              </w:rPr>
            </w:pPr>
            <w:r w:rsidRPr="0017265D">
              <w:rPr>
                <w:rFonts w:cstheme="minorHAnsi"/>
              </w:rPr>
              <w:t>Dieser Code ist nur zu verwenden, wenn in vorheriger REMADV zur Ablehnung der Zahlung der Code Z01 = "Abrechnungsbeginn ungleich Vertragsbeginn" verwendet wurde.</w:t>
            </w:r>
          </w:p>
        </w:tc>
        <w:tc>
          <w:tcPr>
            <w:tcW w:w="3544" w:type="dxa"/>
          </w:tcPr>
          <w:p w14:paraId="7F59B1CF" w14:textId="77777777" w:rsidR="002C3D28" w:rsidRPr="0017265D" w:rsidRDefault="002C3D28" w:rsidP="001B389A">
            <w:pPr>
              <w:rPr>
                <w:rFonts w:cstheme="minorHAnsi"/>
              </w:rPr>
            </w:pPr>
            <w:r w:rsidRPr="0017265D">
              <w:rPr>
                <w:rFonts w:cstheme="minorHAnsi"/>
              </w:rPr>
              <w:t>--</w:t>
            </w:r>
          </w:p>
        </w:tc>
        <w:tc>
          <w:tcPr>
            <w:tcW w:w="6095" w:type="dxa"/>
          </w:tcPr>
          <w:p w14:paraId="2F074690" w14:textId="77777777" w:rsidR="002C3D28" w:rsidRPr="0017265D" w:rsidRDefault="002C3D28" w:rsidP="001B389A">
            <w:pPr>
              <w:rPr>
                <w:rFonts w:cstheme="minorHAnsi"/>
              </w:rPr>
            </w:pPr>
            <w:r w:rsidRPr="0017265D">
              <w:rPr>
                <w:rFonts w:cstheme="minorHAnsi"/>
              </w:rPr>
              <w:t>Abrechnungsbeginn entspricht bestätigtem Vertragsbeginn</w:t>
            </w:r>
          </w:p>
        </w:tc>
      </w:tr>
      <w:tr w:rsidR="002C3D28" w:rsidRPr="0017265D" w14:paraId="51DFBF29" w14:textId="77777777" w:rsidTr="001B389A">
        <w:trPr>
          <w:trHeight w:val="970"/>
        </w:trPr>
        <w:tc>
          <w:tcPr>
            <w:tcW w:w="846" w:type="dxa"/>
          </w:tcPr>
          <w:p w14:paraId="18D0CFE5" w14:textId="77777777" w:rsidR="002C3D28" w:rsidRPr="0017265D" w:rsidRDefault="002C3D28" w:rsidP="001B389A">
            <w:pPr>
              <w:rPr>
                <w:rFonts w:cstheme="minorHAnsi"/>
              </w:rPr>
            </w:pPr>
            <w:r w:rsidRPr="0017265D">
              <w:rPr>
                <w:rFonts w:cstheme="minorHAnsi"/>
              </w:rPr>
              <w:t>Z60</w:t>
            </w:r>
          </w:p>
        </w:tc>
        <w:tc>
          <w:tcPr>
            <w:tcW w:w="1559" w:type="dxa"/>
          </w:tcPr>
          <w:p w14:paraId="1DC43978" w14:textId="77777777" w:rsidR="002C3D28" w:rsidRPr="0017265D" w:rsidRDefault="002C3D28" w:rsidP="001B389A">
            <w:pPr>
              <w:rPr>
                <w:rFonts w:cstheme="minorHAnsi"/>
              </w:rPr>
            </w:pPr>
            <w:r w:rsidRPr="0017265D">
              <w:rPr>
                <w:rFonts w:cstheme="minorHAnsi"/>
              </w:rPr>
              <w:t>X</w:t>
            </w:r>
          </w:p>
        </w:tc>
        <w:tc>
          <w:tcPr>
            <w:tcW w:w="2410" w:type="dxa"/>
          </w:tcPr>
          <w:p w14:paraId="0BDD69B1"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w:t>
            </w:r>
            <w:r w:rsidRPr="0017265D">
              <w:rPr>
                <w:rFonts w:cstheme="minorHAnsi"/>
              </w:rPr>
              <w:lastRenderedPageBreak/>
              <w:t>Zahlung der Code Z02 = "Abrechnungsende ungleich Vertragsende" verwendet wurde</w:t>
            </w:r>
          </w:p>
        </w:tc>
        <w:tc>
          <w:tcPr>
            <w:tcW w:w="3544" w:type="dxa"/>
          </w:tcPr>
          <w:p w14:paraId="482C6E83" w14:textId="77777777" w:rsidR="002C3D28" w:rsidRPr="0017265D" w:rsidRDefault="002C3D28" w:rsidP="001B389A">
            <w:pPr>
              <w:rPr>
                <w:rFonts w:cstheme="minorHAnsi"/>
              </w:rPr>
            </w:pPr>
            <w:r w:rsidRPr="0017265D">
              <w:rPr>
                <w:rFonts w:cstheme="minorHAnsi"/>
              </w:rPr>
              <w:lastRenderedPageBreak/>
              <w:t>--</w:t>
            </w:r>
          </w:p>
        </w:tc>
        <w:tc>
          <w:tcPr>
            <w:tcW w:w="6095" w:type="dxa"/>
          </w:tcPr>
          <w:p w14:paraId="6B986ECE" w14:textId="77777777" w:rsidR="002C3D28" w:rsidRPr="0017265D" w:rsidRDefault="002C3D28" w:rsidP="001B389A">
            <w:pPr>
              <w:rPr>
                <w:rFonts w:cstheme="minorHAnsi"/>
              </w:rPr>
            </w:pPr>
            <w:r w:rsidRPr="0017265D">
              <w:rPr>
                <w:rFonts w:cstheme="minorHAnsi"/>
              </w:rPr>
              <w:t>Abrechnungsende entspricht bestätigtem Vertragsende</w:t>
            </w:r>
          </w:p>
        </w:tc>
      </w:tr>
      <w:tr w:rsidR="002C3D28" w:rsidRPr="0017265D" w14:paraId="1D149DBC" w14:textId="77777777" w:rsidTr="001B389A">
        <w:trPr>
          <w:trHeight w:val="629"/>
        </w:trPr>
        <w:tc>
          <w:tcPr>
            <w:tcW w:w="846" w:type="dxa"/>
          </w:tcPr>
          <w:p w14:paraId="0FB55825" w14:textId="77777777" w:rsidR="002C3D28" w:rsidRPr="0017265D" w:rsidRDefault="002C3D28" w:rsidP="001B389A">
            <w:pPr>
              <w:rPr>
                <w:rFonts w:cstheme="minorHAnsi"/>
              </w:rPr>
            </w:pPr>
            <w:r w:rsidRPr="0017265D">
              <w:rPr>
                <w:rFonts w:cstheme="minorHAnsi"/>
              </w:rPr>
              <w:t>Z61</w:t>
            </w:r>
          </w:p>
        </w:tc>
        <w:tc>
          <w:tcPr>
            <w:tcW w:w="1559" w:type="dxa"/>
          </w:tcPr>
          <w:p w14:paraId="3B034B86"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0875237B" w14:textId="5D7FCECE" w:rsidR="002C3D28" w:rsidRPr="0017265D" w:rsidRDefault="002C3D28" w:rsidP="001B389A">
            <w:pPr>
              <w:rPr>
                <w:rFonts w:cstheme="minorHAnsi"/>
              </w:rPr>
            </w:pPr>
            <w:r w:rsidRPr="0017265D">
              <w:rPr>
                <w:rFonts w:cstheme="minorHAnsi"/>
              </w:rPr>
              <w:t>Dieser Code ist nur zu verwenden, wenn in vorheriger REMADV zur Ablehnung der Zahlung der Code Z07 = "Netznutzungsmess</w:t>
            </w:r>
            <w:r w:rsidR="00AB447D">
              <w:rPr>
                <w:rFonts w:cstheme="minorHAnsi"/>
              </w:rPr>
              <w:t>-</w:t>
            </w:r>
            <w:proofErr w:type="spellStart"/>
            <w:r w:rsidRPr="0017265D">
              <w:rPr>
                <w:rFonts w:cstheme="minorHAnsi"/>
              </w:rPr>
              <w:t>werte</w:t>
            </w:r>
            <w:proofErr w:type="spellEnd"/>
            <w:r w:rsidRPr="0017265D">
              <w:rPr>
                <w:rFonts w:cstheme="minorHAnsi"/>
              </w:rPr>
              <w:t xml:space="preserve"> / - energiemengen fehlen" verwendet wurde.</w:t>
            </w:r>
          </w:p>
        </w:tc>
        <w:tc>
          <w:tcPr>
            <w:tcW w:w="3544" w:type="dxa"/>
            <w:tcBorders>
              <w:top w:val="single" w:sz="4" w:space="0" w:color="auto"/>
            </w:tcBorders>
          </w:tcPr>
          <w:p w14:paraId="10DEEA52"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Zahlung einer der Codes </w:t>
            </w:r>
          </w:p>
          <w:p w14:paraId="79E4709E" w14:textId="0942D69E" w:rsidR="002C3D28" w:rsidRPr="00D62624" w:rsidRDefault="002C3D28" w:rsidP="001B389A">
            <w:pPr>
              <w:rPr>
                <w:rFonts w:cstheme="minorHAnsi"/>
              </w:rPr>
            </w:pPr>
            <w:r w:rsidRPr="00D62624">
              <w:rPr>
                <w:rFonts w:cstheme="minorHAnsi"/>
              </w:rPr>
              <w:t>A13</w:t>
            </w:r>
            <w:r w:rsidR="001654DE" w:rsidRPr="00D62624">
              <w:rPr>
                <w:rFonts w:cstheme="minorHAnsi"/>
              </w:rPr>
              <w:br/>
            </w:r>
            <w:r w:rsidRPr="00D62624">
              <w:rPr>
                <w:rFonts w:cstheme="minorHAnsi"/>
              </w:rPr>
              <w:t>A14</w:t>
            </w:r>
            <w:r w:rsidR="001654DE" w:rsidRPr="00D62624">
              <w:rPr>
                <w:rFonts w:cstheme="minorHAnsi"/>
              </w:rPr>
              <w:br/>
            </w:r>
            <w:r w:rsidRPr="00D62624">
              <w:rPr>
                <w:rFonts w:cstheme="minorHAnsi"/>
              </w:rPr>
              <w:t>A15</w:t>
            </w:r>
            <w:r w:rsidR="001654DE" w:rsidRPr="00D62624">
              <w:rPr>
                <w:rFonts w:cstheme="minorHAnsi"/>
              </w:rPr>
              <w:br/>
            </w:r>
            <w:r w:rsidRPr="00D62624">
              <w:rPr>
                <w:rFonts w:cstheme="minorHAnsi"/>
              </w:rPr>
              <w:t>A34</w:t>
            </w:r>
            <w:r w:rsidR="001654DE" w:rsidRPr="00D62624">
              <w:rPr>
                <w:rFonts w:cstheme="minorHAnsi"/>
              </w:rPr>
              <w:br/>
            </w:r>
            <w:r w:rsidRPr="002A2911">
              <w:rPr>
                <w:rFonts w:cstheme="minorHAnsi"/>
              </w:rPr>
              <w:t>verwendet</w:t>
            </w:r>
            <w:r w:rsidRPr="00D62624">
              <w:rPr>
                <w:rFonts w:cstheme="minorHAnsi"/>
              </w:rPr>
              <w:t xml:space="preserve"> wurde. </w:t>
            </w:r>
          </w:p>
          <w:p w14:paraId="4BC15429" w14:textId="77777777" w:rsidR="002C3D28" w:rsidRPr="0017265D" w:rsidRDefault="002C3D28" w:rsidP="001B389A">
            <w:pPr>
              <w:rPr>
                <w:rFonts w:cstheme="minorHAnsi"/>
              </w:rPr>
            </w:pPr>
            <w:r w:rsidRPr="0017265D">
              <w:rPr>
                <w:rFonts w:cstheme="minorHAnsi"/>
              </w:rPr>
              <w:t>Wurde einer der nachfolgenden Codes genutzt, ist in der COMDIS die Geschäftsvorfallnummer der Energiemengen-MSCONS des MSB an den LF zu nennen, in der die Energiemengen übermittelt</w:t>
            </w:r>
          </w:p>
          <w:p w14:paraId="52C67EFC" w14:textId="77777777" w:rsidR="002C3D28" w:rsidRPr="0017265D" w:rsidRDefault="002C3D28" w:rsidP="001B389A">
            <w:pPr>
              <w:rPr>
                <w:rFonts w:cstheme="minorHAnsi"/>
              </w:rPr>
            </w:pPr>
            <w:r w:rsidRPr="0017265D">
              <w:rPr>
                <w:rFonts w:cstheme="minorHAnsi"/>
              </w:rPr>
              <w:t>wurden, die der NB zur Erstellung des Lieferscheins verwendet hat:</w:t>
            </w:r>
          </w:p>
          <w:p w14:paraId="0EB94FF4" w14:textId="2411F514" w:rsidR="002C3D28" w:rsidRPr="0017265D" w:rsidRDefault="002C3D28" w:rsidP="002C3D28">
            <w:pPr>
              <w:rPr>
                <w:rFonts w:cstheme="minorHAnsi"/>
              </w:rPr>
            </w:pPr>
            <w:r w:rsidRPr="0017265D">
              <w:rPr>
                <w:rFonts w:cstheme="minorHAnsi"/>
              </w:rPr>
              <w:t>A34</w:t>
            </w:r>
          </w:p>
        </w:tc>
        <w:tc>
          <w:tcPr>
            <w:tcW w:w="6095" w:type="dxa"/>
            <w:tcBorders>
              <w:top w:val="single" w:sz="4" w:space="0" w:color="auto"/>
            </w:tcBorders>
          </w:tcPr>
          <w:p w14:paraId="763CFF21" w14:textId="77777777" w:rsidR="002C3D28" w:rsidRPr="0017265D" w:rsidRDefault="002C3D28" w:rsidP="001B389A">
            <w:pPr>
              <w:rPr>
                <w:rFonts w:cstheme="minorHAnsi"/>
              </w:rPr>
            </w:pPr>
            <w:r w:rsidRPr="0017265D">
              <w:rPr>
                <w:rFonts w:cstheme="minorHAnsi"/>
              </w:rPr>
              <w:t>NN-MSCONS wurde übersendet</w:t>
            </w:r>
          </w:p>
        </w:tc>
      </w:tr>
      <w:tr w:rsidR="002C3D28" w:rsidRPr="0017265D" w14:paraId="0F27256D" w14:textId="77777777" w:rsidTr="001B389A">
        <w:trPr>
          <w:trHeight w:val="629"/>
        </w:trPr>
        <w:tc>
          <w:tcPr>
            <w:tcW w:w="846" w:type="dxa"/>
          </w:tcPr>
          <w:p w14:paraId="3AF3FBCE" w14:textId="77777777" w:rsidR="002C3D28" w:rsidRPr="0017265D" w:rsidRDefault="002C3D28" w:rsidP="001B389A">
            <w:pPr>
              <w:rPr>
                <w:rFonts w:cstheme="minorHAnsi"/>
              </w:rPr>
            </w:pPr>
            <w:r w:rsidRPr="0017265D">
              <w:rPr>
                <w:rFonts w:cstheme="minorHAnsi"/>
              </w:rPr>
              <w:t>Z62</w:t>
            </w:r>
          </w:p>
        </w:tc>
        <w:tc>
          <w:tcPr>
            <w:tcW w:w="1559" w:type="dxa"/>
          </w:tcPr>
          <w:p w14:paraId="3D0FE4C1"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25C78E91" w14:textId="77777777" w:rsidR="002C3D28" w:rsidRPr="0017265D" w:rsidRDefault="002C3D28" w:rsidP="001B389A">
            <w:pPr>
              <w:rPr>
                <w:rFonts w:cstheme="minorHAnsi"/>
              </w:rPr>
            </w:pPr>
            <w:r w:rsidRPr="0017265D">
              <w:rPr>
                <w:rFonts w:cstheme="minorHAnsi"/>
              </w:rPr>
              <w:t xml:space="preserve">Dieser Code ist nur zu verwenden, wenn in vorheriger REMADV </w:t>
            </w:r>
            <w:r w:rsidRPr="0017265D">
              <w:rPr>
                <w:rFonts w:cstheme="minorHAnsi"/>
              </w:rPr>
              <w:lastRenderedPageBreak/>
              <w:t>zur Ablehnung der Zahlung der Code Z10 ="Netznutzungsmesswerte / - energiemengen falsch" verwendet wurde.</w:t>
            </w:r>
          </w:p>
        </w:tc>
        <w:tc>
          <w:tcPr>
            <w:tcW w:w="3544" w:type="dxa"/>
            <w:tcBorders>
              <w:top w:val="single" w:sz="4" w:space="0" w:color="auto"/>
            </w:tcBorders>
          </w:tcPr>
          <w:p w14:paraId="7F05A902" w14:textId="77777777" w:rsidR="002C3D28" w:rsidRDefault="002C3D28" w:rsidP="002C3D28">
            <w:pPr>
              <w:rPr>
                <w:rFonts w:cstheme="minorHAnsi"/>
              </w:rPr>
            </w:pPr>
            <w:r w:rsidRPr="0017265D">
              <w:rPr>
                <w:rFonts w:cstheme="minorHAnsi"/>
              </w:rPr>
              <w:lastRenderedPageBreak/>
              <w:t xml:space="preserve">Dieser Code ist nur zu verwenden, wenn in vorheriger </w:t>
            </w:r>
            <w:r w:rsidRPr="0017265D">
              <w:rPr>
                <w:rFonts w:cstheme="minorHAnsi"/>
              </w:rPr>
              <w:lastRenderedPageBreak/>
              <w:t>REMADV zur Ablehnung der Zahlung der Code</w:t>
            </w:r>
          </w:p>
          <w:p w14:paraId="759B5C01" w14:textId="7D1DE5CB" w:rsidR="002C3D28" w:rsidRPr="0017265D" w:rsidRDefault="002C3D28" w:rsidP="002C3D28">
            <w:pPr>
              <w:rPr>
                <w:rFonts w:cstheme="minorHAnsi"/>
              </w:rPr>
            </w:pPr>
            <w:r w:rsidRPr="0017265D">
              <w:rPr>
                <w:rFonts w:cstheme="minorHAnsi"/>
              </w:rPr>
              <w:t>A33</w:t>
            </w:r>
            <w:r>
              <w:rPr>
                <w:rFonts w:cstheme="minorHAnsi"/>
              </w:rPr>
              <w:br/>
            </w:r>
            <w:r w:rsidRPr="0017265D">
              <w:rPr>
                <w:rFonts w:cstheme="minorHAnsi"/>
              </w:rPr>
              <w:t>A45</w:t>
            </w:r>
            <w:r>
              <w:rPr>
                <w:rFonts w:cstheme="minorHAnsi"/>
              </w:rPr>
              <w:br/>
            </w:r>
            <w:r w:rsidRPr="0017265D">
              <w:rPr>
                <w:rFonts w:cstheme="minorHAnsi"/>
              </w:rPr>
              <w:t>A56</w:t>
            </w:r>
            <w:r>
              <w:rPr>
                <w:rFonts w:cstheme="minorHAnsi"/>
              </w:rPr>
              <w:br/>
            </w:r>
            <w:r w:rsidRPr="0017265D">
              <w:rPr>
                <w:rFonts w:cstheme="minorHAnsi"/>
              </w:rPr>
              <w:t xml:space="preserve">verwendet wurde. </w:t>
            </w:r>
          </w:p>
        </w:tc>
        <w:tc>
          <w:tcPr>
            <w:tcW w:w="6095" w:type="dxa"/>
            <w:tcBorders>
              <w:top w:val="single" w:sz="4" w:space="0" w:color="auto"/>
            </w:tcBorders>
          </w:tcPr>
          <w:p w14:paraId="642589DF" w14:textId="77777777" w:rsidR="002C3D28" w:rsidRPr="0017265D" w:rsidRDefault="002C3D28" w:rsidP="001B389A">
            <w:pPr>
              <w:rPr>
                <w:rFonts w:cstheme="minorHAnsi"/>
              </w:rPr>
            </w:pPr>
            <w:r w:rsidRPr="0017265D">
              <w:rPr>
                <w:rFonts w:cstheme="minorHAnsi"/>
              </w:rPr>
              <w:lastRenderedPageBreak/>
              <w:t>Richtige Messwerte/Energiemengen wurden übersendet</w:t>
            </w:r>
          </w:p>
        </w:tc>
      </w:tr>
      <w:tr w:rsidR="002C3D28" w:rsidRPr="0017265D" w14:paraId="2606A794" w14:textId="77777777" w:rsidTr="001B389A">
        <w:trPr>
          <w:trHeight w:val="405"/>
        </w:trPr>
        <w:tc>
          <w:tcPr>
            <w:tcW w:w="846" w:type="dxa"/>
          </w:tcPr>
          <w:p w14:paraId="6BD39246" w14:textId="77777777" w:rsidR="002C3D28" w:rsidRPr="0017265D" w:rsidRDefault="002C3D28" w:rsidP="001B389A">
            <w:pPr>
              <w:rPr>
                <w:rFonts w:cstheme="minorHAnsi"/>
              </w:rPr>
            </w:pPr>
            <w:r w:rsidRPr="0017265D">
              <w:rPr>
                <w:rFonts w:cstheme="minorHAnsi"/>
              </w:rPr>
              <w:t>A99</w:t>
            </w:r>
          </w:p>
        </w:tc>
        <w:tc>
          <w:tcPr>
            <w:tcW w:w="1559" w:type="dxa"/>
          </w:tcPr>
          <w:p w14:paraId="2E9F72CE"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3604078D" w14:textId="77777777" w:rsidR="002C3D28" w:rsidRPr="0017265D" w:rsidRDefault="002C3D28" w:rsidP="001B389A">
            <w:pPr>
              <w:rPr>
                <w:rFonts w:cstheme="minorHAnsi"/>
              </w:rPr>
            </w:pPr>
            <w:r w:rsidRPr="0017265D">
              <w:rPr>
                <w:rFonts w:cstheme="minorHAnsi"/>
              </w:rPr>
              <w:t xml:space="preserve">Dieser Code ist nur zu verwenden, wenn keiner der oben genannten Codes genutzt werden kann. </w:t>
            </w:r>
          </w:p>
        </w:tc>
        <w:tc>
          <w:tcPr>
            <w:tcW w:w="3544" w:type="dxa"/>
            <w:tcBorders>
              <w:top w:val="single" w:sz="4" w:space="0" w:color="auto"/>
            </w:tcBorders>
          </w:tcPr>
          <w:p w14:paraId="53A28756" w14:textId="77777777" w:rsidR="002C3D28" w:rsidRPr="0017265D" w:rsidRDefault="002C3D28" w:rsidP="001B389A">
            <w:pPr>
              <w:rPr>
                <w:rFonts w:cstheme="minorHAnsi"/>
              </w:rPr>
            </w:pPr>
            <w:r w:rsidRPr="0017265D">
              <w:rPr>
                <w:rFonts w:cstheme="minorHAnsi"/>
              </w:rPr>
              <w:t>Dieser Code ist nur zu verwenden, wenn keiner der oben genannten Codes genutzt werden kann.</w:t>
            </w:r>
          </w:p>
        </w:tc>
        <w:tc>
          <w:tcPr>
            <w:tcW w:w="6095" w:type="dxa"/>
            <w:tcBorders>
              <w:top w:val="single" w:sz="4" w:space="0" w:color="auto"/>
            </w:tcBorders>
          </w:tcPr>
          <w:p w14:paraId="1D2EC34A" w14:textId="77777777" w:rsidR="002C3D28" w:rsidRPr="0017265D" w:rsidRDefault="002C3D28" w:rsidP="001B389A">
            <w:pPr>
              <w:rPr>
                <w:rFonts w:cstheme="minorHAnsi"/>
              </w:rPr>
            </w:pPr>
            <w:r w:rsidRPr="0017265D">
              <w:rPr>
                <w:rFonts w:cstheme="minorHAnsi"/>
              </w:rPr>
              <w:t>Sonstiges (erfordert Erläuterung im Segment FTX)</w:t>
            </w:r>
          </w:p>
        </w:tc>
      </w:tr>
    </w:tbl>
    <w:p w14:paraId="39706112" w14:textId="77777777" w:rsidR="005064E6" w:rsidRDefault="005064E6" w:rsidP="00032C8D"/>
    <w:p w14:paraId="2D7F4A21" w14:textId="77777777" w:rsidR="005064E6" w:rsidRDefault="005064E6" w:rsidP="00032C8D"/>
    <w:p w14:paraId="7A533279" w14:textId="77777777" w:rsidR="005064E6" w:rsidRDefault="005064E6">
      <w:pPr>
        <w:spacing w:after="200" w:line="276" w:lineRule="auto"/>
      </w:pPr>
      <w:r>
        <w:br w:type="page"/>
      </w:r>
    </w:p>
    <w:p w14:paraId="444197B6" w14:textId="2D29D39C" w:rsidR="00C70B11" w:rsidRDefault="00C70B11" w:rsidP="00C70B11">
      <w:pPr>
        <w:pStyle w:val="berschrift3"/>
      </w:pPr>
      <w:bookmarkStart w:id="67" w:name="_Toc64453789"/>
      <w:bookmarkStart w:id="68" w:name="_Toc130981680"/>
      <w:r>
        <w:lastRenderedPageBreak/>
        <w:t>E_0407_erneut Netznutzungsabrechnung prüfen</w:t>
      </w:r>
      <w:bookmarkEnd w:id="67"/>
      <w:bookmarkEnd w:id="68"/>
    </w:p>
    <w:p w14:paraId="35A30A16" w14:textId="10EDE14F" w:rsidR="003771E8" w:rsidRPr="007475BD" w:rsidRDefault="0098528D" w:rsidP="003771E8">
      <w:pPr>
        <w:rPr>
          <w:rFonts w:cstheme="minorHAnsi"/>
        </w:rPr>
      </w:pPr>
      <w:r w:rsidRPr="0098528D">
        <w:t xml:space="preserve"> </w:t>
      </w:r>
      <w:r w:rsidRPr="0098528D">
        <w:rPr>
          <w:rFonts w:cstheme="minorHAnsi"/>
        </w:rPr>
        <w:t>Zur Prüfung aller Netznutzungsrechnungen, die ab dem 1. Oktober 2022, 00:00 Uhr beantwortet werden, ist das EBD „E_0407_Netznutzungsrechnung prüfen“ zu nutzen.</w:t>
      </w:r>
      <w:r w:rsidR="003771E8" w:rsidRPr="007475BD">
        <w:rPr>
          <w:rFonts w:cstheme="minorHAnsi"/>
          <w:u w:val="single"/>
        </w:rPr>
        <w:t xml:space="preserve"> </w:t>
      </w:r>
      <w:r w:rsidR="003771E8" w:rsidRPr="007475BD">
        <w:rPr>
          <w:rFonts w:cstheme="minorHAnsi"/>
        </w:rPr>
        <w:t xml:space="preserve">Die Prüfungen des EBD sind in Prüfungen auf Kopfebene, Positionsebene und Summenebene unterteilt. Prüfungen der Kopfebene beginnen mit Prüfschritt Nr. </w:t>
      </w:r>
      <w:r w:rsidR="00AB447D">
        <w:rPr>
          <w:rFonts w:cstheme="minorHAnsi"/>
        </w:rPr>
        <w:t>0</w:t>
      </w:r>
      <w:r w:rsidR="003771E8" w:rsidRPr="007475BD">
        <w:rPr>
          <w:rFonts w:cstheme="minorHAnsi"/>
        </w:rPr>
        <w:t>, die der Positionsebene mit Prüfschritt Nr. 100. Die Prüfungen der Summenebene beginnen mit Prüfschritt Nr. 805. Die Nummerierung der Prüfschritte beinhalten Sprünge, um ggf. weitere Prüfschritte zwischen zwei bestehenden Fragen einzuarbeiten, ohne die komplette Nummerierung des EBD überarbeiten zu müssen.</w:t>
      </w:r>
    </w:p>
    <w:p w14:paraId="4AC6C210" w14:textId="11CD0D01" w:rsidR="003771E8" w:rsidRPr="007475BD" w:rsidRDefault="003771E8" w:rsidP="003771E8">
      <w:pPr>
        <w:rPr>
          <w:rFonts w:cstheme="minorHAnsi"/>
        </w:rPr>
      </w:pPr>
      <w:r w:rsidRPr="007475BD">
        <w:rPr>
          <w:rFonts w:cstheme="minorHAnsi"/>
        </w:rPr>
        <w:t>Im Folgenden werden die Regeln der Prüfungen auf Kopf-, Positions- und Summenebene beschrieben:</w:t>
      </w:r>
    </w:p>
    <w:p w14:paraId="460FB202" w14:textId="77777777" w:rsidR="003771E8" w:rsidRPr="007475BD" w:rsidRDefault="003771E8" w:rsidP="003771E8">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632CDA87"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4AC86B26"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keine weiteren Prüfschritte mehr durchgeführt und ein Antwortcode wird als Ergebnis an den NB übermittelt.</w:t>
      </w:r>
    </w:p>
    <w:p w14:paraId="05C35F2F"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33274167" w14:textId="77777777" w:rsidR="003771E8" w:rsidRPr="007475BD" w:rsidRDefault="003771E8" w:rsidP="003771E8">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0404D028"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7B249CD"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1DC60AF3" w14:textId="25C6CB51"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Ist in einer Rechnungsposition das Enddatum des Leistungszeitraums ≤ als der 01.01.2023 00:00 Uhr, müssen die Antwortcodes aus der externen Codeliste </w:t>
      </w:r>
      <w:r w:rsidR="00F20D87">
        <w:rPr>
          <w:rFonts w:asciiTheme="minorHAnsi" w:hAnsiTheme="minorHAnsi" w:cstheme="minorHAnsi"/>
          <w:sz w:val="24"/>
        </w:rPr>
        <w:t>S_010</w:t>
      </w:r>
      <w:r w:rsidR="005625A2">
        <w:rPr>
          <w:rFonts w:asciiTheme="minorHAnsi" w:hAnsiTheme="minorHAnsi" w:cstheme="minorHAnsi"/>
          <w:sz w:val="24"/>
        </w:rPr>
        <w:t>4</w:t>
      </w:r>
      <w:r w:rsidRPr="007475BD">
        <w:rPr>
          <w:rFonts w:asciiTheme="minorHAnsi" w:hAnsiTheme="minorHAnsi" w:cstheme="minorHAnsi"/>
          <w:sz w:val="24"/>
        </w:rPr>
        <w:t xml:space="preserve"> genutzt werden. Prüfschritte sind in diesem Fall nicht beschrieben bzw. definiert.</w:t>
      </w:r>
    </w:p>
    <w:p w14:paraId="519EDF13"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Der Prüfschritt 800 prüft, ob Fehler in den Positionen festgestellt wurden. Falls Ablehnungscodes vorhanden sind, werden alle Ablehnungscodes unter Angabe der entsprechenden Positionsnummer dem NB als Ergebnis übermittelt und die Prüfung des EBD beendet.</w:t>
      </w:r>
    </w:p>
    <w:p w14:paraId="56E0AABA"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Prüfung aller Positionen wird in den Prüfschritt 805 auf der Summenebene gesprungen, wenn keine Fehler auf Positionsebene festgestellt wurden.</w:t>
      </w:r>
    </w:p>
    <w:p w14:paraId="04027EB6" w14:textId="77777777" w:rsidR="003771E8" w:rsidRPr="007475BD" w:rsidRDefault="003771E8" w:rsidP="003771E8">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6EC3B720"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65552A81"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0F4C75A7"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34A3288" w14:textId="39B563A2" w:rsidR="003771E8" w:rsidRPr="007475BD" w:rsidRDefault="003771E8" w:rsidP="003771E8">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50813AFC" w14:textId="7EBC0807" w:rsidR="003771E8" w:rsidRPr="007475BD" w:rsidRDefault="003771E8" w:rsidP="003771E8">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lastRenderedPageBreak/>
        <w:t>Führt eine Prüfung zu einem Fehler, werden auch die weiteren Prüfschritte durchgeführt</w:t>
      </w:r>
      <w:r w:rsidR="00CA282D">
        <w:rPr>
          <w:rFonts w:asciiTheme="minorHAnsi" w:hAnsiTheme="minorHAnsi" w:cstheme="minorHAnsi"/>
          <w:sz w:val="24"/>
          <w:szCs w:val="28"/>
        </w:rPr>
        <w:t xml:space="preserve">, </w:t>
      </w:r>
      <w:r w:rsidR="00CA282D">
        <w:rPr>
          <w:rFonts w:asciiTheme="minorHAnsi" w:hAnsiTheme="minorHAnsi" w:cstheme="minorHAnsi"/>
          <w:sz w:val="24"/>
        </w:rPr>
        <w:t>eine Ausnahme bildet der Prüfschritt 805</w:t>
      </w:r>
      <w:r w:rsidRPr="007475BD">
        <w:rPr>
          <w:rFonts w:asciiTheme="minorHAnsi" w:hAnsiTheme="minorHAnsi" w:cstheme="minorHAnsi"/>
          <w:sz w:val="24"/>
          <w:szCs w:val="28"/>
        </w:rPr>
        <w:t>.</w:t>
      </w:r>
    </w:p>
    <w:p w14:paraId="08C0BC81" w14:textId="77777777" w:rsidR="003771E8" w:rsidRPr="007475BD" w:rsidRDefault="003771E8" w:rsidP="003771E8">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Ablehnungen werden mit den entsprechenden Ablehnungscodes dem NB als Ergebnis übermittelt.</w:t>
      </w:r>
    </w:p>
    <w:p w14:paraId="650C5B01" w14:textId="77777777" w:rsidR="003771E8" w:rsidRPr="007475BD" w:rsidRDefault="003771E8" w:rsidP="003771E8">
      <w:pPr>
        <w:spacing w:after="200" w:line="276" w:lineRule="auto"/>
        <w:rPr>
          <w:rFonts w:cstheme="minorHAnsi"/>
          <w:szCs w:val="28"/>
        </w:rPr>
      </w:pPr>
    </w:p>
    <w:p w14:paraId="260C33C5" w14:textId="77777777" w:rsidR="003771E8" w:rsidRPr="007475BD" w:rsidRDefault="003771E8" w:rsidP="003771E8">
      <w:pPr>
        <w:rPr>
          <w:rFonts w:cstheme="minorHAnsi"/>
          <w:u w:val="single"/>
        </w:rPr>
      </w:pPr>
      <w:r>
        <w:rPr>
          <w:rFonts w:cstheme="minorHAnsi"/>
          <w:u w:val="single"/>
        </w:rPr>
        <w:t xml:space="preserve">Definition: </w:t>
      </w:r>
      <w:r w:rsidRPr="007475BD">
        <w:rPr>
          <w:rFonts w:cstheme="minorHAnsi"/>
          <w:u w:val="single"/>
        </w:rPr>
        <w:t>Resultierende der Artikel-ID</w:t>
      </w:r>
    </w:p>
    <w:p w14:paraId="3D2AD074" w14:textId="77777777" w:rsidR="003771E8" w:rsidRPr="007475BD" w:rsidRDefault="003771E8" w:rsidP="003771E8">
      <w:pPr>
        <w:rPr>
          <w:rFonts w:cstheme="minorHAnsi"/>
        </w:rPr>
      </w:pPr>
      <w:r w:rsidRPr="007475BD">
        <w:rPr>
          <w:rFonts w:cstheme="minorHAnsi"/>
        </w:rPr>
        <w:t>Die Resultierende einer Artikel-ID wird wie folgt ermittelt:</w:t>
      </w:r>
    </w:p>
    <w:p w14:paraId="2E8BBB59" w14:textId="77777777" w:rsidR="003771E8" w:rsidRPr="007475BD" w:rsidRDefault="003771E8" w:rsidP="003771E8">
      <w:pPr>
        <w:rPr>
          <w:rFonts w:cstheme="minorHAnsi"/>
        </w:rPr>
      </w:pPr>
      <w:r w:rsidRPr="007475BD">
        <w:rPr>
          <w:rFonts w:cstheme="minorHAnsi"/>
        </w:rPr>
        <w:t xml:space="preserve">Es werden alle Positionen der Rechnung mit </w:t>
      </w:r>
      <w:r w:rsidRPr="007475BD">
        <w:rPr>
          <w:rFonts w:cstheme="minorHAnsi"/>
          <w:b/>
          <w:bCs/>
        </w:rPr>
        <w:t>dieser Artikel-ID</w:t>
      </w:r>
      <w:r w:rsidRPr="007475BD">
        <w:rPr>
          <w:rFonts w:cstheme="minorHAnsi"/>
        </w:rPr>
        <w:t xml:space="preserve"> selektiert. Alle Positionen sind untereinander zu verrechnen, wobei insbesondere der jeweilige Positionszeitraum berücksichtig werden muss, so dass am Ende genau ein Zeitraum übrigbleibt, dem eine Menge, ein Preis und ein Betrag zugwiesen ist. Sollte als Ergebnis dieser Berechnung nicht genau ein Zeitraum übrigbleiben, ist die Ermittlung der Resultierenden gescheitert.</w:t>
      </w:r>
    </w:p>
    <w:p w14:paraId="419F0A91" w14:textId="77777777" w:rsidR="003771E8" w:rsidRPr="007475BD" w:rsidRDefault="003771E8" w:rsidP="003771E8">
      <w:pPr>
        <w:rPr>
          <w:rFonts w:cstheme="minorHAnsi"/>
          <w:u w:val="single"/>
        </w:rPr>
      </w:pPr>
      <w:r>
        <w:rPr>
          <w:rFonts w:cstheme="minorHAnsi"/>
          <w:u w:val="single"/>
        </w:rPr>
        <w:t>Definition: k</w:t>
      </w:r>
      <w:r w:rsidRPr="007475BD">
        <w:rPr>
          <w:rFonts w:cstheme="minorHAnsi"/>
          <w:u w:val="single"/>
        </w:rPr>
        <w:t>orrespondierende Resultierende</w:t>
      </w:r>
    </w:p>
    <w:p w14:paraId="0D653039" w14:textId="77777777" w:rsidR="003771E8" w:rsidRPr="007475BD" w:rsidRDefault="003771E8" w:rsidP="003771E8">
      <w:pPr>
        <w:rPr>
          <w:rFonts w:cstheme="minorHAnsi"/>
        </w:rPr>
      </w:pPr>
      <w:r w:rsidRPr="007475BD">
        <w:rPr>
          <w:rFonts w:cstheme="minorHAnsi"/>
        </w:rPr>
        <w:t xml:space="preserve">Die korrespondierende Resultierende zu einer Resultierenden ist die Resultierende, die gemäß Bildungsregel einer Resultierenden gebildet wird, wenn man die andere Artikel-ID (entspricht der korrespondierenden Artikel-ID) dieser Gruppenartikel-ID wählt als die Artikel-ID, mit der die Resultierende gebildet wurde, die zur Abrechnung </w:t>
      </w:r>
      <w:r w:rsidRPr="007475BD">
        <w:rPr>
          <w:rFonts w:cstheme="minorHAnsi"/>
          <w:b/>
          <w:bCs/>
        </w:rPr>
        <w:t>derselben physikalischen Größe</w:t>
      </w:r>
      <w:r w:rsidRPr="007475BD">
        <w:rPr>
          <w:rFonts w:cstheme="minorHAnsi"/>
        </w:rPr>
        <w:t xml:space="preserve"> verwendet wird. </w:t>
      </w:r>
    </w:p>
    <w:p w14:paraId="7DF7C27C" w14:textId="77777777" w:rsidR="003771E8" w:rsidRPr="007F1069" w:rsidRDefault="003771E8" w:rsidP="003771E8"/>
    <w:p w14:paraId="24ED0FB3" w14:textId="6196FC97" w:rsidR="003771E8" w:rsidRPr="00443A94" w:rsidRDefault="003771E8" w:rsidP="003771E8">
      <w:pPr>
        <w:rPr>
          <w:u w:val="single"/>
        </w:rPr>
      </w:pPr>
      <w:r w:rsidRPr="00443A94">
        <w:rPr>
          <w:u w:val="single"/>
        </w:rPr>
        <w:t>Ergänzende Hinweise zu den Definitionen:</w:t>
      </w:r>
    </w:p>
    <w:p w14:paraId="35801B39" w14:textId="325BDE47" w:rsidR="003771E8" w:rsidRPr="000F7302" w:rsidRDefault="003771E8" w:rsidP="00BC7685">
      <w:pPr>
        <w:pStyle w:val="Listenabsatz"/>
        <w:numPr>
          <w:ilvl w:val="0"/>
          <w:numId w:val="21"/>
        </w:numPr>
        <w:rPr>
          <w:rFonts w:ascii="Calibri" w:hAnsi="Calibri"/>
          <w:sz w:val="24"/>
        </w:rPr>
      </w:pPr>
      <w:r w:rsidRPr="000F7302">
        <w:rPr>
          <w:rFonts w:ascii="Calibri" w:hAnsi="Calibri"/>
          <w:sz w:val="24"/>
        </w:rPr>
        <w:t>Resultierende als auch korrespondierende Resultierende können ausschließlich mit einer Artikel-ID ermittelt werden</w:t>
      </w:r>
      <w:r w:rsidR="00A374B5">
        <w:rPr>
          <w:rFonts w:ascii="Calibri" w:hAnsi="Calibri"/>
          <w:sz w:val="24"/>
        </w:rPr>
        <w:t>.</w:t>
      </w:r>
    </w:p>
    <w:p w14:paraId="0EA12158" w14:textId="77777777" w:rsidR="003771E8" w:rsidRPr="00B54A68" w:rsidRDefault="003771E8" w:rsidP="00BC7685">
      <w:pPr>
        <w:pStyle w:val="Listenabsatz"/>
        <w:numPr>
          <w:ilvl w:val="0"/>
          <w:numId w:val="21"/>
        </w:numPr>
        <w:rPr>
          <w:rFonts w:ascii="Calibri" w:hAnsi="Calibri"/>
          <w:sz w:val="24"/>
        </w:rPr>
      </w:pPr>
      <w:r w:rsidRPr="00B54A68">
        <w:rPr>
          <w:rFonts w:ascii="Calibri" w:hAnsi="Calibri"/>
          <w:sz w:val="24"/>
        </w:rPr>
        <w:t xml:space="preserve">Die korrespondierende Resultierende kann ausschließlich mit einer Artikel-ID ermittelt werden, wenn </w:t>
      </w:r>
      <w:r w:rsidRPr="00B54A68">
        <w:rPr>
          <w:rFonts w:ascii="Calibri" w:hAnsi="Calibri" w:cstheme="minorHAnsi"/>
          <w:sz w:val="24"/>
        </w:rPr>
        <w:t xml:space="preserve">die </w:t>
      </w:r>
      <w:r w:rsidRPr="00B54A68">
        <w:rPr>
          <w:rFonts w:ascii="Calibri" w:hAnsi="Calibri" w:cstheme="minorHAnsi"/>
          <w:b/>
          <w:bCs/>
          <w:sz w:val="24"/>
          <w:u w:val="single"/>
        </w:rPr>
        <w:t>berechnete (fakturierte) Menge</w:t>
      </w:r>
      <w:r w:rsidRPr="00B54A68">
        <w:rPr>
          <w:rFonts w:ascii="Calibri" w:hAnsi="Calibri" w:cstheme="minorHAnsi"/>
          <w:sz w:val="24"/>
        </w:rPr>
        <w:t xml:space="preserve"> eine physikalische Arbeit oder physikalische Leistung ist.</w:t>
      </w:r>
    </w:p>
    <w:p w14:paraId="5688D2F5" w14:textId="77777777" w:rsidR="003771E8" w:rsidRDefault="003771E8" w:rsidP="003771E8">
      <w:pPr>
        <w:spacing w:after="200" w:line="276" w:lineRule="auto"/>
        <w:rPr>
          <w:b/>
          <w:bCs/>
          <w:u w:val="single"/>
        </w:rPr>
      </w:pPr>
      <w:r>
        <w:rPr>
          <w:b/>
          <w:bCs/>
          <w:u w:val="single"/>
        </w:rPr>
        <w:br w:type="page"/>
      </w:r>
    </w:p>
    <w:p w14:paraId="5A11DE5D" w14:textId="6BCB7D37" w:rsidR="003771E8" w:rsidRPr="000A4FFE" w:rsidRDefault="003771E8" w:rsidP="003771E8">
      <w:pPr>
        <w:rPr>
          <w:b/>
          <w:bCs/>
          <w:u w:val="single"/>
        </w:rPr>
      </w:pPr>
      <w:r w:rsidRPr="000A4FFE">
        <w:rPr>
          <w:b/>
          <w:bCs/>
          <w:u w:val="single"/>
        </w:rPr>
        <w:lastRenderedPageBreak/>
        <w:t>Beispiele zur Ermittlung der Resultierenden bzw. korrespondierenden Resultierenden</w:t>
      </w:r>
      <w:r>
        <w:rPr>
          <w:b/>
          <w:bCs/>
          <w:u w:val="single"/>
        </w:rPr>
        <w:t xml:space="preserve"> für die Wirkarbeit</w:t>
      </w:r>
    </w:p>
    <w:p w14:paraId="7A8C7C0F" w14:textId="77777777" w:rsidR="003771E8" w:rsidRPr="007F1069" w:rsidRDefault="003771E8" w:rsidP="003771E8">
      <w:r>
        <w:t>Die</w:t>
      </w:r>
      <w:r w:rsidRPr="00677FE5">
        <w:t xml:space="preserve"> </w:t>
      </w:r>
      <w:r>
        <w:t xml:space="preserve">folgenden </w:t>
      </w:r>
      <w:r w:rsidRPr="00677FE5">
        <w:t xml:space="preserve">Beispiele </w:t>
      </w:r>
      <w:r>
        <w:t>verdeutlichen die</w:t>
      </w:r>
      <w:r w:rsidRPr="00677FE5">
        <w:t xml:space="preserve"> Ermittlung der Resultierenden bzw. korrespondierenden Resultierenden bei verschiedenen Varianten von </w:t>
      </w:r>
      <w:r w:rsidRPr="00677FE5">
        <w:rPr>
          <w:rFonts w:cstheme="minorHAnsi"/>
        </w:rPr>
        <w:t xml:space="preserve">Monatsrechnungen </w:t>
      </w:r>
      <w:r>
        <w:rPr>
          <w:rFonts w:cstheme="minorHAnsi"/>
        </w:rPr>
        <w:t xml:space="preserve">(Rechnungstyp: </w:t>
      </w:r>
      <w:r w:rsidRPr="00677FE5">
        <w:t>MVR</w:t>
      </w:r>
      <w:r>
        <w:t>) für</w:t>
      </w:r>
      <w:r w:rsidRPr="00677FE5">
        <w:t xml:space="preserve"> die </w:t>
      </w:r>
      <w:r w:rsidRPr="009C4620">
        <w:t xml:space="preserve">Wirkarbeitsposition </w:t>
      </w:r>
      <w:r w:rsidRPr="00677FE5">
        <w:t xml:space="preserve">der Monatsrechnung </w:t>
      </w:r>
      <w:r>
        <w:t>des Monates Mai für das Jahr</w:t>
      </w:r>
      <w:r w:rsidRPr="00677FE5">
        <w:t xml:space="preserve"> 2023</w:t>
      </w:r>
      <w:r>
        <w:t>. In den folgenden</w:t>
      </w:r>
      <w:r w:rsidRPr="007F1069">
        <w:t xml:space="preserve"> Beispiel</w:t>
      </w:r>
      <w:r>
        <w:t>en</w:t>
      </w:r>
      <w:r w:rsidRPr="007F1069">
        <w:t xml:space="preserve"> wird die Resultierenden mit der Artikel-ID 1-01-1-002 und die dazugehörige korrespondierende Resultierende mit der Artikel-ID 1-01-1-004 gebildet.</w:t>
      </w:r>
    </w:p>
    <w:p w14:paraId="7A804953" w14:textId="77777777" w:rsidR="003771E8" w:rsidRPr="007F1069" w:rsidRDefault="003771E8" w:rsidP="003771E8">
      <w:pPr>
        <w:rPr>
          <w:b/>
          <w:bCs/>
        </w:rPr>
      </w:pPr>
    </w:p>
    <w:p w14:paraId="2689FB5A" w14:textId="77777777" w:rsidR="003771E8" w:rsidRPr="00EE17ED" w:rsidRDefault="003771E8" w:rsidP="003771E8">
      <w:pPr>
        <w:rPr>
          <w:b/>
          <w:bCs/>
          <w:u w:val="single"/>
        </w:rPr>
      </w:pPr>
      <w:r w:rsidRPr="00EE17ED">
        <w:rPr>
          <w:b/>
          <w:bCs/>
          <w:u w:val="single"/>
        </w:rPr>
        <w:t>Monatsrechnung Variante 1</w:t>
      </w:r>
    </w:p>
    <w:tbl>
      <w:tblPr>
        <w:tblW w:w="130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00"/>
        <w:gridCol w:w="2852"/>
        <w:gridCol w:w="1483"/>
        <w:gridCol w:w="1778"/>
        <w:gridCol w:w="1899"/>
      </w:tblGrid>
      <w:tr w:rsidR="003771E8" w:rsidRPr="0017265D" w14:paraId="4B8D5767" w14:textId="77777777" w:rsidTr="001B389A">
        <w:trPr>
          <w:trHeight w:val="577"/>
        </w:trPr>
        <w:tc>
          <w:tcPr>
            <w:tcW w:w="2047" w:type="dxa"/>
            <w:shd w:val="clear" w:color="auto" w:fill="C0C0C0"/>
            <w:vAlign w:val="center"/>
            <w:hideMark/>
          </w:tcPr>
          <w:p w14:paraId="167C6B76"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3E335772"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400" w:type="dxa"/>
            <w:shd w:val="clear" w:color="auto" w:fill="C0C0C0"/>
            <w:noWrap/>
            <w:vAlign w:val="center"/>
            <w:hideMark/>
          </w:tcPr>
          <w:p w14:paraId="52AE987D"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2852" w:type="dxa"/>
            <w:shd w:val="clear" w:color="auto" w:fill="C0C0C0"/>
            <w:noWrap/>
            <w:vAlign w:val="center"/>
            <w:hideMark/>
          </w:tcPr>
          <w:p w14:paraId="0F1CD8B7"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483" w:type="dxa"/>
            <w:shd w:val="clear" w:color="auto" w:fill="C0C0C0"/>
            <w:vAlign w:val="center"/>
            <w:hideMark/>
          </w:tcPr>
          <w:p w14:paraId="60B2AE22"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778" w:type="dxa"/>
            <w:shd w:val="clear" w:color="auto" w:fill="C0C0C0"/>
            <w:vAlign w:val="center"/>
            <w:hideMark/>
          </w:tcPr>
          <w:p w14:paraId="41CF3D65"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1899" w:type="dxa"/>
            <w:shd w:val="clear" w:color="auto" w:fill="C0C0C0"/>
            <w:vAlign w:val="center"/>
            <w:hideMark/>
          </w:tcPr>
          <w:p w14:paraId="46732CE0"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379CAEC0" w14:textId="77777777" w:rsidTr="001B389A">
        <w:trPr>
          <w:trHeight w:val="255"/>
        </w:trPr>
        <w:tc>
          <w:tcPr>
            <w:tcW w:w="2047" w:type="dxa"/>
            <w:shd w:val="clear" w:color="auto" w:fill="92D050"/>
            <w:noWrap/>
            <w:vAlign w:val="center"/>
            <w:hideMark/>
          </w:tcPr>
          <w:p w14:paraId="085EF5F2"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3E0DEB21"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7021CE4"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671B30BD"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483" w:type="dxa"/>
            <w:shd w:val="clear" w:color="auto" w:fill="92D050"/>
            <w:noWrap/>
            <w:hideMark/>
          </w:tcPr>
          <w:p w14:paraId="1929C1AB" w14:textId="77777777" w:rsidR="003771E8" w:rsidRPr="0017265D" w:rsidRDefault="003771E8" w:rsidP="001B389A">
            <w:pPr>
              <w:spacing w:after="0" w:line="240" w:lineRule="auto"/>
              <w:rPr>
                <w:rFonts w:cstheme="minorHAnsi"/>
              </w:rPr>
            </w:pPr>
            <w:r w:rsidRPr="0017265D">
              <w:rPr>
                <w:rFonts w:cstheme="minorHAnsi"/>
              </w:rPr>
              <w:t>7.000</w:t>
            </w:r>
          </w:p>
        </w:tc>
        <w:tc>
          <w:tcPr>
            <w:tcW w:w="1778" w:type="dxa"/>
            <w:shd w:val="clear" w:color="auto" w:fill="92D050"/>
            <w:noWrap/>
            <w:hideMark/>
          </w:tcPr>
          <w:p w14:paraId="71F76C06"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3BF81725"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75FA6503" w14:textId="77777777" w:rsidTr="001B389A">
        <w:trPr>
          <w:trHeight w:val="255"/>
        </w:trPr>
        <w:tc>
          <w:tcPr>
            <w:tcW w:w="2047" w:type="dxa"/>
            <w:shd w:val="clear" w:color="auto" w:fill="92D050"/>
            <w:noWrap/>
            <w:vAlign w:val="center"/>
            <w:hideMark/>
          </w:tcPr>
          <w:p w14:paraId="10E8BA18"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4B37E2F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A0BED8F"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76A56522"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483" w:type="dxa"/>
            <w:shd w:val="clear" w:color="auto" w:fill="92D050"/>
            <w:noWrap/>
            <w:hideMark/>
          </w:tcPr>
          <w:p w14:paraId="4225AF8E" w14:textId="77777777" w:rsidR="003771E8" w:rsidRPr="0017265D" w:rsidRDefault="003771E8" w:rsidP="001B389A">
            <w:pPr>
              <w:spacing w:after="0" w:line="240" w:lineRule="auto"/>
              <w:rPr>
                <w:rFonts w:cstheme="minorHAnsi"/>
              </w:rPr>
            </w:pPr>
            <w:r w:rsidRPr="0017265D">
              <w:rPr>
                <w:rFonts w:cstheme="minorHAnsi"/>
              </w:rPr>
              <w:t>1.000</w:t>
            </w:r>
          </w:p>
        </w:tc>
        <w:tc>
          <w:tcPr>
            <w:tcW w:w="1778" w:type="dxa"/>
            <w:shd w:val="clear" w:color="auto" w:fill="92D050"/>
            <w:noWrap/>
            <w:hideMark/>
          </w:tcPr>
          <w:p w14:paraId="3ACCAB22"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58CE1B4E"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58B5A5C8" w14:textId="77777777" w:rsidTr="001B389A">
        <w:trPr>
          <w:trHeight w:val="255"/>
        </w:trPr>
        <w:tc>
          <w:tcPr>
            <w:tcW w:w="2047" w:type="dxa"/>
            <w:shd w:val="clear" w:color="auto" w:fill="92D050"/>
            <w:noWrap/>
            <w:vAlign w:val="center"/>
            <w:hideMark/>
          </w:tcPr>
          <w:p w14:paraId="22021097"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444324EE"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5EECA184"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36FD23BD"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483" w:type="dxa"/>
            <w:shd w:val="clear" w:color="auto" w:fill="92D050"/>
            <w:noWrap/>
            <w:hideMark/>
          </w:tcPr>
          <w:p w14:paraId="2850DAE2" w14:textId="77777777" w:rsidR="003771E8" w:rsidRPr="0017265D" w:rsidRDefault="003771E8" w:rsidP="001B389A">
            <w:pPr>
              <w:spacing w:after="0" w:line="240" w:lineRule="auto"/>
              <w:rPr>
                <w:rFonts w:cstheme="minorHAnsi"/>
              </w:rPr>
            </w:pPr>
            <w:r w:rsidRPr="0017265D">
              <w:rPr>
                <w:rFonts w:cstheme="minorHAnsi"/>
              </w:rPr>
              <w:t>2.200</w:t>
            </w:r>
          </w:p>
        </w:tc>
        <w:tc>
          <w:tcPr>
            <w:tcW w:w="1778" w:type="dxa"/>
            <w:shd w:val="clear" w:color="auto" w:fill="92D050"/>
            <w:noWrap/>
            <w:hideMark/>
          </w:tcPr>
          <w:p w14:paraId="40E9E60B"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682B1AF2"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3D4DED5E" w14:textId="77777777" w:rsidTr="001B389A">
        <w:trPr>
          <w:trHeight w:val="255"/>
        </w:trPr>
        <w:tc>
          <w:tcPr>
            <w:tcW w:w="2047" w:type="dxa"/>
            <w:shd w:val="clear" w:color="auto" w:fill="92D050"/>
            <w:noWrap/>
            <w:vAlign w:val="center"/>
            <w:hideMark/>
          </w:tcPr>
          <w:p w14:paraId="4BA5CAC3"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32608444"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BBEEDFC"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26BCA8C0"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483" w:type="dxa"/>
            <w:shd w:val="clear" w:color="auto" w:fill="92D050"/>
            <w:noWrap/>
            <w:hideMark/>
          </w:tcPr>
          <w:p w14:paraId="2EA29D2D" w14:textId="77777777" w:rsidR="003771E8" w:rsidRPr="0017265D" w:rsidRDefault="003771E8" w:rsidP="001B389A">
            <w:pPr>
              <w:spacing w:after="0" w:line="240" w:lineRule="auto"/>
              <w:rPr>
                <w:rFonts w:cstheme="minorHAnsi"/>
              </w:rPr>
            </w:pPr>
            <w:r w:rsidRPr="0017265D">
              <w:rPr>
                <w:rFonts w:cstheme="minorHAnsi"/>
              </w:rPr>
              <w:t>3.500</w:t>
            </w:r>
          </w:p>
        </w:tc>
        <w:tc>
          <w:tcPr>
            <w:tcW w:w="1778" w:type="dxa"/>
            <w:shd w:val="clear" w:color="auto" w:fill="92D050"/>
            <w:noWrap/>
            <w:hideMark/>
          </w:tcPr>
          <w:p w14:paraId="2F748F81"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5B21EA2"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3BF7548E" w14:textId="77777777" w:rsidTr="001B389A">
        <w:trPr>
          <w:trHeight w:val="255"/>
        </w:trPr>
        <w:tc>
          <w:tcPr>
            <w:tcW w:w="2047" w:type="dxa"/>
            <w:shd w:val="clear" w:color="auto" w:fill="92D050"/>
            <w:noWrap/>
            <w:vAlign w:val="center"/>
            <w:hideMark/>
          </w:tcPr>
          <w:p w14:paraId="7197F1AF"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D1FABC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730EC098"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7FF816E"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483" w:type="dxa"/>
            <w:shd w:val="clear" w:color="auto" w:fill="92D050"/>
            <w:noWrap/>
            <w:hideMark/>
          </w:tcPr>
          <w:p w14:paraId="40151654" w14:textId="77777777" w:rsidR="003771E8" w:rsidRPr="0017265D" w:rsidRDefault="003771E8" w:rsidP="001B389A">
            <w:pPr>
              <w:spacing w:after="0" w:line="240" w:lineRule="auto"/>
              <w:rPr>
                <w:rFonts w:cstheme="minorHAnsi"/>
              </w:rPr>
            </w:pPr>
            <w:r w:rsidRPr="0017265D">
              <w:rPr>
                <w:rFonts w:cstheme="minorHAnsi"/>
              </w:rPr>
              <w:t>2.000</w:t>
            </w:r>
          </w:p>
        </w:tc>
        <w:tc>
          <w:tcPr>
            <w:tcW w:w="1778" w:type="dxa"/>
            <w:shd w:val="clear" w:color="auto" w:fill="92D050"/>
            <w:noWrap/>
            <w:hideMark/>
          </w:tcPr>
          <w:p w14:paraId="0406654B"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04689A62"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1813272F" w14:textId="77777777" w:rsidTr="001B389A">
        <w:trPr>
          <w:trHeight w:val="255"/>
        </w:trPr>
        <w:tc>
          <w:tcPr>
            <w:tcW w:w="2047" w:type="dxa"/>
            <w:shd w:val="clear" w:color="auto" w:fill="F4B084"/>
            <w:noWrap/>
            <w:vAlign w:val="center"/>
            <w:hideMark/>
          </w:tcPr>
          <w:p w14:paraId="1A7392D8"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5ED53857"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34DF5393"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7695EC71"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483" w:type="dxa"/>
            <w:shd w:val="clear" w:color="auto" w:fill="F4B084"/>
            <w:noWrap/>
            <w:hideMark/>
          </w:tcPr>
          <w:p w14:paraId="709C942C" w14:textId="77777777" w:rsidR="003771E8" w:rsidRPr="0017265D" w:rsidRDefault="003771E8" w:rsidP="001B389A">
            <w:pPr>
              <w:spacing w:after="0" w:line="240" w:lineRule="auto"/>
              <w:rPr>
                <w:rFonts w:cstheme="minorHAnsi"/>
              </w:rPr>
            </w:pPr>
            <w:r w:rsidRPr="0017265D">
              <w:rPr>
                <w:rFonts w:cstheme="minorHAnsi"/>
              </w:rPr>
              <w:t>-1.000</w:t>
            </w:r>
          </w:p>
        </w:tc>
        <w:tc>
          <w:tcPr>
            <w:tcW w:w="1778" w:type="dxa"/>
            <w:shd w:val="clear" w:color="auto" w:fill="F4B084"/>
            <w:noWrap/>
            <w:hideMark/>
          </w:tcPr>
          <w:p w14:paraId="41ED5631"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9107988" w14:textId="77777777" w:rsidR="003771E8" w:rsidRPr="0017265D" w:rsidRDefault="003771E8" w:rsidP="001B389A">
            <w:pPr>
              <w:spacing w:after="0" w:line="240" w:lineRule="auto"/>
              <w:rPr>
                <w:rFonts w:cstheme="minorHAnsi"/>
              </w:rPr>
            </w:pPr>
            <w:r w:rsidRPr="0017265D">
              <w:rPr>
                <w:rFonts w:cstheme="minorHAnsi"/>
              </w:rPr>
              <w:t>-20</w:t>
            </w:r>
          </w:p>
        </w:tc>
      </w:tr>
      <w:tr w:rsidR="003771E8" w:rsidRPr="0017265D" w14:paraId="0BE68EDB" w14:textId="77777777" w:rsidTr="001B389A">
        <w:trPr>
          <w:trHeight w:val="255"/>
        </w:trPr>
        <w:tc>
          <w:tcPr>
            <w:tcW w:w="2047" w:type="dxa"/>
            <w:shd w:val="clear" w:color="auto" w:fill="F4B084"/>
            <w:noWrap/>
            <w:vAlign w:val="center"/>
            <w:hideMark/>
          </w:tcPr>
          <w:p w14:paraId="31D2E235"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023CE493"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75197C4B"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6DC23F7C"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483" w:type="dxa"/>
            <w:shd w:val="clear" w:color="auto" w:fill="F4B084"/>
            <w:noWrap/>
            <w:hideMark/>
          </w:tcPr>
          <w:p w14:paraId="500A5ABA" w14:textId="77777777" w:rsidR="003771E8" w:rsidRPr="0017265D" w:rsidRDefault="003771E8" w:rsidP="001B389A">
            <w:pPr>
              <w:spacing w:after="0" w:line="240" w:lineRule="auto"/>
              <w:rPr>
                <w:rFonts w:cstheme="minorHAnsi"/>
              </w:rPr>
            </w:pPr>
            <w:r w:rsidRPr="0017265D">
              <w:rPr>
                <w:rFonts w:cstheme="minorHAnsi"/>
              </w:rPr>
              <w:t>-2.200</w:t>
            </w:r>
          </w:p>
        </w:tc>
        <w:tc>
          <w:tcPr>
            <w:tcW w:w="1778" w:type="dxa"/>
            <w:shd w:val="clear" w:color="auto" w:fill="F4B084"/>
            <w:noWrap/>
            <w:hideMark/>
          </w:tcPr>
          <w:p w14:paraId="384773F4"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28381E13" w14:textId="77777777" w:rsidR="003771E8" w:rsidRPr="0017265D" w:rsidRDefault="003771E8" w:rsidP="001B389A">
            <w:pPr>
              <w:spacing w:after="0" w:line="240" w:lineRule="auto"/>
              <w:rPr>
                <w:rFonts w:cstheme="minorHAnsi"/>
              </w:rPr>
            </w:pPr>
            <w:r w:rsidRPr="0017265D">
              <w:rPr>
                <w:rFonts w:cstheme="minorHAnsi"/>
              </w:rPr>
              <w:t>-44</w:t>
            </w:r>
          </w:p>
        </w:tc>
      </w:tr>
      <w:tr w:rsidR="003771E8" w:rsidRPr="0017265D" w14:paraId="63A85A54" w14:textId="77777777" w:rsidTr="001B389A">
        <w:trPr>
          <w:trHeight w:val="255"/>
        </w:trPr>
        <w:tc>
          <w:tcPr>
            <w:tcW w:w="2047" w:type="dxa"/>
            <w:shd w:val="clear" w:color="auto" w:fill="F4B084"/>
            <w:noWrap/>
            <w:vAlign w:val="center"/>
            <w:hideMark/>
          </w:tcPr>
          <w:p w14:paraId="270313C5"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3C1A267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52434C8C"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7ADC671B"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483" w:type="dxa"/>
            <w:shd w:val="clear" w:color="auto" w:fill="F4B084"/>
            <w:noWrap/>
            <w:hideMark/>
          </w:tcPr>
          <w:p w14:paraId="746C6540" w14:textId="77777777" w:rsidR="003771E8" w:rsidRPr="0017265D" w:rsidRDefault="003771E8" w:rsidP="001B389A">
            <w:pPr>
              <w:spacing w:after="0" w:line="240" w:lineRule="auto"/>
              <w:rPr>
                <w:rFonts w:cstheme="minorHAnsi"/>
              </w:rPr>
            </w:pPr>
            <w:r w:rsidRPr="0017265D">
              <w:rPr>
                <w:rFonts w:cstheme="minorHAnsi"/>
              </w:rPr>
              <w:t>-3.500</w:t>
            </w:r>
          </w:p>
        </w:tc>
        <w:tc>
          <w:tcPr>
            <w:tcW w:w="1778" w:type="dxa"/>
            <w:shd w:val="clear" w:color="auto" w:fill="F4B084"/>
            <w:noWrap/>
            <w:hideMark/>
          </w:tcPr>
          <w:p w14:paraId="7D753E8F"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15EDECF6" w14:textId="77777777" w:rsidR="003771E8" w:rsidRPr="0017265D" w:rsidRDefault="003771E8" w:rsidP="001B389A">
            <w:pPr>
              <w:spacing w:after="0" w:line="240" w:lineRule="auto"/>
              <w:rPr>
                <w:rFonts w:cstheme="minorHAnsi"/>
              </w:rPr>
            </w:pPr>
            <w:r w:rsidRPr="0017265D">
              <w:rPr>
                <w:rFonts w:cstheme="minorHAnsi"/>
              </w:rPr>
              <w:t>-70</w:t>
            </w:r>
          </w:p>
        </w:tc>
      </w:tr>
      <w:tr w:rsidR="003771E8" w:rsidRPr="0017265D" w14:paraId="1C22EBE1" w14:textId="77777777" w:rsidTr="001B389A">
        <w:trPr>
          <w:trHeight w:val="255"/>
        </w:trPr>
        <w:tc>
          <w:tcPr>
            <w:tcW w:w="2047" w:type="dxa"/>
            <w:shd w:val="clear" w:color="auto" w:fill="F4B084"/>
            <w:noWrap/>
            <w:vAlign w:val="center"/>
            <w:hideMark/>
          </w:tcPr>
          <w:p w14:paraId="4C9E34DD"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6C5ECEC9"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0C2FE052"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3BD6176"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483" w:type="dxa"/>
            <w:shd w:val="clear" w:color="auto" w:fill="F4B084"/>
            <w:noWrap/>
            <w:hideMark/>
          </w:tcPr>
          <w:p w14:paraId="3350C422" w14:textId="77777777" w:rsidR="003771E8" w:rsidRPr="0017265D" w:rsidRDefault="003771E8" w:rsidP="001B389A">
            <w:pPr>
              <w:spacing w:after="0" w:line="240" w:lineRule="auto"/>
              <w:rPr>
                <w:rFonts w:cstheme="minorHAnsi"/>
              </w:rPr>
            </w:pPr>
            <w:r w:rsidRPr="0017265D">
              <w:rPr>
                <w:rFonts w:cstheme="minorHAnsi"/>
              </w:rPr>
              <w:t>-2.000</w:t>
            </w:r>
          </w:p>
        </w:tc>
        <w:tc>
          <w:tcPr>
            <w:tcW w:w="1778" w:type="dxa"/>
            <w:shd w:val="clear" w:color="auto" w:fill="F4B084"/>
            <w:noWrap/>
            <w:hideMark/>
          </w:tcPr>
          <w:p w14:paraId="3C812524"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17AB949" w14:textId="77777777" w:rsidR="003771E8" w:rsidRPr="0017265D" w:rsidRDefault="003771E8" w:rsidP="001B389A">
            <w:pPr>
              <w:spacing w:after="0" w:line="240" w:lineRule="auto"/>
              <w:rPr>
                <w:rFonts w:cstheme="minorHAnsi"/>
              </w:rPr>
            </w:pPr>
            <w:r w:rsidRPr="0017265D">
              <w:rPr>
                <w:rFonts w:cstheme="minorHAnsi"/>
              </w:rPr>
              <w:t>-40</w:t>
            </w:r>
          </w:p>
        </w:tc>
      </w:tr>
    </w:tbl>
    <w:p w14:paraId="02BFDFB9" w14:textId="77777777" w:rsidR="003771E8" w:rsidRPr="000308BB" w:rsidRDefault="003771E8" w:rsidP="003771E8">
      <w:pPr>
        <w:spacing w:after="0"/>
      </w:pPr>
    </w:p>
    <w:p w14:paraId="15F66C8A" w14:textId="77777777" w:rsidR="003771E8" w:rsidRPr="00EE17ED" w:rsidRDefault="003771E8" w:rsidP="003771E8">
      <w:pPr>
        <w:pStyle w:val="Listenabsatz"/>
        <w:spacing w:after="0" w:line="276" w:lineRule="auto"/>
        <w:ind w:left="0"/>
        <w:rPr>
          <w:rFonts w:asciiTheme="minorHAnsi" w:hAnsiTheme="minorHAnsi" w:cstheme="minorHAnsi"/>
          <w:color w:val="00B050"/>
          <w:sz w:val="24"/>
        </w:rPr>
      </w:pPr>
      <w:r w:rsidRPr="000308BB">
        <w:rPr>
          <w:rFonts w:asciiTheme="minorHAnsi" w:hAnsiTheme="minorHAnsi" w:cstheme="minorHAnsi"/>
          <w:sz w:val="24"/>
        </w:rPr>
        <w:t>Ergebnis der Ermittlung der Resultierenden:</w:t>
      </w:r>
      <w:r w:rsidRPr="00EE17ED">
        <w:rPr>
          <w:rFonts w:asciiTheme="minorHAnsi" w:hAnsiTheme="minorHAnsi" w:cstheme="minorHAnsi"/>
          <w:color w:val="00B050"/>
          <w:sz w:val="24"/>
        </w:rPr>
        <w:t xml:space="preserve"> 01.01.2023-01.06.2023; 15.700 kWh; 785 €</w:t>
      </w:r>
    </w:p>
    <w:p w14:paraId="29AEA3AF" w14:textId="77777777" w:rsidR="003771E8" w:rsidRPr="009A27EC" w:rsidRDefault="003771E8" w:rsidP="003771E8">
      <w:pPr>
        <w:pStyle w:val="Listenabsatz"/>
        <w:spacing w:after="0" w:line="276" w:lineRule="auto"/>
        <w:ind w:left="0"/>
        <w:rPr>
          <w:rFonts w:asciiTheme="minorHAnsi" w:hAnsiTheme="minorHAnsi" w:cstheme="minorHAnsi"/>
          <w:color w:val="FFC000"/>
          <w:sz w:val="24"/>
        </w:rPr>
      </w:pPr>
      <w:r w:rsidRPr="000308BB">
        <w:rPr>
          <w:rFonts w:asciiTheme="minorHAnsi" w:hAnsiTheme="minorHAnsi" w:cstheme="minorHAnsi"/>
          <w:sz w:val="24"/>
        </w:rPr>
        <w:t xml:space="preserve">Ergebnis der Ermittlung der </w:t>
      </w:r>
      <w:r>
        <w:rPr>
          <w:rFonts w:asciiTheme="minorHAnsi" w:hAnsiTheme="minorHAnsi" w:cstheme="minorHAnsi"/>
          <w:sz w:val="24"/>
        </w:rPr>
        <w:t>k</w:t>
      </w:r>
      <w:r w:rsidRPr="000308BB">
        <w:rPr>
          <w:rFonts w:asciiTheme="minorHAnsi" w:hAnsiTheme="minorHAnsi" w:cstheme="minorHAnsi"/>
          <w:sz w:val="24"/>
        </w:rPr>
        <w:t xml:space="preserve">orrespondierenden Resultierende: </w:t>
      </w:r>
      <w:r w:rsidRPr="009A27EC">
        <w:rPr>
          <w:rFonts w:asciiTheme="minorHAnsi" w:hAnsiTheme="minorHAnsi" w:cstheme="minorHAnsi"/>
          <w:color w:val="FFC000"/>
          <w:sz w:val="24"/>
        </w:rPr>
        <w:t>01.01.2023-01.05.2023; -8.700 kWh; -174 €</w:t>
      </w:r>
    </w:p>
    <w:p w14:paraId="2BCA27DF" w14:textId="77777777" w:rsidR="003771E8" w:rsidRPr="00613D41" w:rsidRDefault="003771E8" w:rsidP="003771E8">
      <w:pPr>
        <w:pStyle w:val="Listenabsatz"/>
        <w:spacing w:after="0" w:line="276" w:lineRule="auto"/>
        <w:ind w:left="0"/>
        <w:rPr>
          <w:rFonts w:asciiTheme="minorHAnsi" w:hAnsiTheme="minorHAnsi" w:cstheme="minorHAnsi"/>
          <w:sz w:val="24"/>
        </w:rPr>
      </w:pPr>
    </w:p>
    <w:p w14:paraId="056871CE" w14:textId="77777777" w:rsidR="003771E8" w:rsidRDefault="003771E8" w:rsidP="003771E8">
      <w:pPr>
        <w:spacing w:after="200" w:line="276" w:lineRule="auto"/>
        <w:rPr>
          <w:rFonts w:cstheme="minorHAnsi"/>
          <w:b/>
          <w:bCs/>
          <w:u w:val="single"/>
        </w:rPr>
      </w:pPr>
      <w:r>
        <w:rPr>
          <w:rFonts w:cstheme="minorHAnsi"/>
          <w:b/>
          <w:bCs/>
          <w:u w:val="single"/>
        </w:rPr>
        <w:br w:type="page"/>
      </w:r>
    </w:p>
    <w:p w14:paraId="12E28C82" w14:textId="77777777" w:rsidR="003771E8" w:rsidRPr="00494FCC" w:rsidRDefault="003771E8" w:rsidP="003771E8">
      <w:pPr>
        <w:rPr>
          <w:b/>
          <w:bCs/>
          <w:u w:val="single"/>
        </w:rPr>
      </w:pPr>
      <w:r w:rsidRPr="00494FCC">
        <w:rPr>
          <w:rFonts w:cstheme="minorHAnsi"/>
          <w:b/>
          <w:bCs/>
          <w:u w:val="single"/>
        </w:rPr>
        <w:lastRenderedPageBreak/>
        <w:t xml:space="preserve">Monatsrechnung Variante 2 </w:t>
      </w:r>
    </w:p>
    <w:tbl>
      <w:tblPr>
        <w:tblW w:w="13585"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1559"/>
        <w:gridCol w:w="1350"/>
        <w:gridCol w:w="3068"/>
        <w:gridCol w:w="1535"/>
        <w:gridCol w:w="1560"/>
        <w:gridCol w:w="2466"/>
      </w:tblGrid>
      <w:tr w:rsidR="003771E8" w:rsidRPr="0017265D" w14:paraId="34B7268F" w14:textId="77777777" w:rsidTr="001B389A">
        <w:trPr>
          <w:trHeight w:val="576"/>
        </w:trPr>
        <w:tc>
          <w:tcPr>
            <w:tcW w:w="2047" w:type="dxa"/>
            <w:shd w:val="clear" w:color="auto" w:fill="C0C0C0"/>
            <w:vAlign w:val="center"/>
            <w:hideMark/>
          </w:tcPr>
          <w:p w14:paraId="18351233"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4707E021"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350" w:type="dxa"/>
            <w:shd w:val="clear" w:color="auto" w:fill="C0C0C0"/>
            <w:noWrap/>
            <w:vAlign w:val="center"/>
            <w:hideMark/>
          </w:tcPr>
          <w:p w14:paraId="142E3545"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3068" w:type="dxa"/>
            <w:shd w:val="clear" w:color="auto" w:fill="C0C0C0"/>
            <w:noWrap/>
            <w:vAlign w:val="center"/>
            <w:hideMark/>
          </w:tcPr>
          <w:p w14:paraId="4BBE6564"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535" w:type="dxa"/>
            <w:shd w:val="clear" w:color="auto" w:fill="C0C0C0"/>
            <w:vAlign w:val="center"/>
            <w:hideMark/>
          </w:tcPr>
          <w:p w14:paraId="6244988C"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560" w:type="dxa"/>
            <w:shd w:val="clear" w:color="auto" w:fill="C0C0C0"/>
            <w:vAlign w:val="center"/>
            <w:hideMark/>
          </w:tcPr>
          <w:p w14:paraId="7C9D3049"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2466" w:type="dxa"/>
            <w:shd w:val="clear" w:color="auto" w:fill="C0C0C0"/>
            <w:vAlign w:val="center"/>
            <w:hideMark/>
          </w:tcPr>
          <w:p w14:paraId="35526345"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3259DF73" w14:textId="77777777" w:rsidTr="001B389A">
        <w:trPr>
          <w:trHeight w:val="255"/>
        </w:trPr>
        <w:tc>
          <w:tcPr>
            <w:tcW w:w="2047" w:type="dxa"/>
            <w:shd w:val="clear" w:color="auto" w:fill="92D050"/>
            <w:noWrap/>
            <w:vAlign w:val="center"/>
            <w:hideMark/>
          </w:tcPr>
          <w:p w14:paraId="714F0347"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7F3DB7FF"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7DC89F8E"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149DF669"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92D050"/>
            <w:noWrap/>
            <w:hideMark/>
          </w:tcPr>
          <w:p w14:paraId="0B02DC4F"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92D050"/>
            <w:noWrap/>
            <w:hideMark/>
          </w:tcPr>
          <w:p w14:paraId="07CA8517"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7F607448"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0B7CAA85" w14:textId="77777777" w:rsidTr="001B389A">
        <w:trPr>
          <w:trHeight w:val="255"/>
        </w:trPr>
        <w:tc>
          <w:tcPr>
            <w:tcW w:w="2047" w:type="dxa"/>
            <w:shd w:val="clear" w:color="auto" w:fill="92D050"/>
            <w:noWrap/>
            <w:vAlign w:val="center"/>
            <w:hideMark/>
          </w:tcPr>
          <w:p w14:paraId="3CDE0AD5"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2D524ED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9A86B0C"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D1F8160"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35" w:type="dxa"/>
            <w:shd w:val="clear" w:color="auto" w:fill="92D050"/>
            <w:noWrap/>
            <w:hideMark/>
          </w:tcPr>
          <w:p w14:paraId="1CB32DCC" w14:textId="77777777" w:rsidR="003771E8" w:rsidRPr="0017265D" w:rsidRDefault="003771E8" w:rsidP="001B389A">
            <w:pPr>
              <w:spacing w:after="0" w:line="240" w:lineRule="auto"/>
              <w:rPr>
                <w:rFonts w:cstheme="minorHAnsi"/>
              </w:rPr>
            </w:pPr>
            <w:r w:rsidRPr="0017265D">
              <w:rPr>
                <w:rFonts w:cstheme="minorHAnsi"/>
              </w:rPr>
              <w:t>1.000</w:t>
            </w:r>
          </w:p>
        </w:tc>
        <w:tc>
          <w:tcPr>
            <w:tcW w:w="1560" w:type="dxa"/>
            <w:shd w:val="clear" w:color="auto" w:fill="92D050"/>
            <w:noWrap/>
            <w:hideMark/>
          </w:tcPr>
          <w:p w14:paraId="20F0B07F"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4CAFB341"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41DCD0D4" w14:textId="77777777" w:rsidTr="001B389A">
        <w:trPr>
          <w:trHeight w:val="255"/>
        </w:trPr>
        <w:tc>
          <w:tcPr>
            <w:tcW w:w="2047" w:type="dxa"/>
            <w:shd w:val="clear" w:color="auto" w:fill="92D050"/>
            <w:noWrap/>
            <w:vAlign w:val="center"/>
            <w:hideMark/>
          </w:tcPr>
          <w:p w14:paraId="48A664FE"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327D325A"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08016484"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3879C9CF"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35" w:type="dxa"/>
            <w:shd w:val="clear" w:color="auto" w:fill="92D050"/>
            <w:noWrap/>
            <w:hideMark/>
          </w:tcPr>
          <w:p w14:paraId="333FEA55" w14:textId="77777777" w:rsidR="003771E8" w:rsidRPr="0017265D" w:rsidRDefault="003771E8" w:rsidP="001B389A">
            <w:pPr>
              <w:spacing w:after="0" w:line="240" w:lineRule="auto"/>
              <w:rPr>
                <w:rFonts w:cstheme="minorHAnsi"/>
              </w:rPr>
            </w:pPr>
            <w:r w:rsidRPr="0017265D">
              <w:rPr>
                <w:rFonts w:cstheme="minorHAnsi"/>
              </w:rPr>
              <w:t>2.200</w:t>
            </w:r>
          </w:p>
        </w:tc>
        <w:tc>
          <w:tcPr>
            <w:tcW w:w="1560" w:type="dxa"/>
            <w:shd w:val="clear" w:color="auto" w:fill="92D050"/>
            <w:noWrap/>
            <w:hideMark/>
          </w:tcPr>
          <w:p w14:paraId="360D9A71"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42EAB98B"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2B0A9586" w14:textId="77777777" w:rsidTr="001B389A">
        <w:trPr>
          <w:trHeight w:val="255"/>
        </w:trPr>
        <w:tc>
          <w:tcPr>
            <w:tcW w:w="2047" w:type="dxa"/>
            <w:shd w:val="clear" w:color="auto" w:fill="92D050"/>
            <w:noWrap/>
            <w:vAlign w:val="center"/>
            <w:hideMark/>
          </w:tcPr>
          <w:p w14:paraId="4F442BDB"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05535E68"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6A597A32"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05B1B5C5"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35" w:type="dxa"/>
            <w:shd w:val="clear" w:color="auto" w:fill="92D050"/>
            <w:noWrap/>
            <w:hideMark/>
          </w:tcPr>
          <w:p w14:paraId="0D9705BC" w14:textId="77777777" w:rsidR="003771E8" w:rsidRPr="0017265D" w:rsidRDefault="003771E8" w:rsidP="001B389A">
            <w:pPr>
              <w:spacing w:after="0" w:line="240" w:lineRule="auto"/>
              <w:rPr>
                <w:rFonts w:cstheme="minorHAnsi"/>
              </w:rPr>
            </w:pPr>
            <w:r w:rsidRPr="0017265D">
              <w:rPr>
                <w:rFonts w:cstheme="minorHAnsi"/>
              </w:rPr>
              <w:t>3.500</w:t>
            </w:r>
          </w:p>
        </w:tc>
        <w:tc>
          <w:tcPr>
            <w:tcW w:w="1560" w:type="dxa"/>
            <w:shd w:val="clear" w:color="auto" w:fill="92D050"/>
            <w:noWrap/>
            <w:hideMark/>
          </w:tcPr>
          <w:p w14:paraId="75C3B57D"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70168574"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73523827" w14:textId="77777777" w:rsidTr="001B389A">
        <w:trPr>
          <w:trHeight w:val="255"/>
        </w:trPr>
        <w:tc>
          <w:tcPr>
            <w:tcW w:w="2047" w:type="dxa"/>
            <w:shd w:val="clear" w:color="auto" w:fill="92D050"/>
            <w:noWrap/>
            <w:vAlign w:val="center"/>
            <w:hideMark/>
          </w:tcPr>
          <w:p w14:paraId="5016FC30"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1CD5945B"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8A93582"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1E769CE3"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35" w:type="dxa"/>
            <w:shd w:val="clear" w:color="auto" w:fill="92D050"/>
            <w:noWrap/>
            <w:hideMark/>
          </w:tcPr>
          <w:p w14:paraId="476D7014" w14:textId="77777777" w:rsidR="003771E8" w:rsidRPr="0017265D" w:rsidRDefault="003771E8" w:rsidP="001B389A">
            <w:pPr>
              <w:spacing w:after="0" w:line="240" w:lineRule="auto"/>
              <w:rPr>
                <w:rFonts w:cstheme="minorHAnsi"/>
              </w:rPr>
            </w:pPr>
            <w:r w:rsidRPr="0017265D">
              <w:rPr>
                <w:rFonts w:cstheme="minorHAnsi"/>
              </w:rPr>
              <w:t>2.000</w:t>
            </w:r>
          </w:p>
        </w:tc>
        <w:tc>
          <w:tcPr>
            <w:tcW w:w="1560" w:type="dxa"/>
            <w:shd w:val="clear" w:color="auto" w:fill="92D050"/>
            <w:noWrap/>
            <w:hideMark/>
          </w:tcPr>
          <w:p w14:paraId="4C719145"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3BDEF462"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39DFB885" w14:textId="77777777" w:rsidTr="001B389A">
        <w:trPr>
          <w:trHeight w:val="255"/>
        </w:trPr>
        <w:tc>
          <w:tcPr>
            <w:tcW w:w="2047" w:type="dxa"/>
            <w:shd w:val="clear" w:color="auto" w:fill="F4B084"/>
            <w:noWrap/>
            <w:vAlign w:val="center"/>
            <w:hideMark/>
          </w:tcPr>
          <w:p w14:paraId="3441273B"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428ACE09"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620F13AC"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7772969B"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0208B272"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22B275E4"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33616155" w14:textId="77777777" w:rsidR="003771E8" w:rsidRPr="0017265D" w:rsidRDefault="003771E8" w:rsidP="001B389A">
            <w:pPr>
              <w:spacing w:after="0" w:line="240" w:lineRule="auto"/>
              <w:rPr>
                <w:rFonts w:cstheme="minorHAnsi"/>
              </w:rPr>
            </w:pPr>
            <w:r w:rsidRPr="0017265D">
              <w:rPr>
                <w:rFonts w:cstheme="minorHAnsi"/>
              </w:rPr>
              <w:t>140</w:t>
            </w:r>
          </w:p>
        </w:tc>
      </w:tr>
      <w:tr w:rsidR="003771E8" w:rsidRPr="0017265D" w14:paraId="05B05289" w14:textId="77777777" w:rsidTr="001B389A">
        <w:trPr>
          <w:trHeight w:val="255"/>
        </w:trPr>
        <w:tc>
          <w:tcPr>
            <w:tcW w:w="2047" w:type="dxa"/>
            <w:shd w:val="clear" w:color="auto" w:fill="F4B084"/>
            <w:noWrap/>
            <w:vAlign w:val="center"/>
            <w:hideMark/>
          </w:tcPr>
          <w:p w14:paraId="56B69A76"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36507A08"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48666497"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B2DCCF9"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471D374F"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46DFBD25"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1068206B" w14:textId="77777777" w:rsidR="003771E8" w:rsidRPr="0017265D" w:rsidRDefault="003771E8" w:rsidP="001B389A">
            <w:pPr>
              <w:spacing w:after="0" w:line="240" w:lineRule="auto"/>
              <w:rPr>
                <w:rFonts w:cstheme="minorHAnsi"/>
              </w:rPr>
            </w:pPr>
            <w:r w:rsidRPr="0017265D">
              <w:rPr>
                <w:rFonts w:cstheme="minorHAnsi"/>
              </w:rPr>
              <w:t>-140</w:t>
            </w:r>
          </w:p>
        </w:tc>
      </w:tr>
      <w:tr w:rsidR="003771E8" w:rsidRPr="0017265D" w14:paraId="3A4D18B3" w14:textId="77777777" w:rsidTr="001B389A">
        <w:trPr>
          <w:trHeight w:val="255"/>
        </w:trPr>
        <w:tc>
          <w:tcPr>
            <w:tcW w:w="2047" w:type="dxa"/>
            <w:shd w:val="clear" w:color="auto" w:fill="F4B084"/>
            <w:noWrap/>
            <w:vAlign w:val="center"/>
            <w:hideMark/>
          </w:tcPr>
          <w:p w14:paraId="585B04F2"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36D99414"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541286C6"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65C94D04"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35" w:type="dxa"/>
            <w:shd w:val="clear" w:color="auto" w:fill="F4B084"/>
            <w:noWrap/>
            <w:hideMark/>
          </w:tcPr>
          <w:p w14:paraId="769C92A7" w14:textId="77777777" w:rsidR="003771E8" w:rsidRPr="0017265D" w:rsidRDefault="003771E8" w:rsidP="001B389A">
            <w:pPr>
              <w:spacing w:after="0" w:line="240" w:lineRule="auto"/>
              <w:rPr>
                <w:rFonts w:cstheme="minorHAnsi"/>
              </w:rPr>
            </w:pPr>
            <w:r w:rsidRPr="0017265D">
              <w:rPr>
                <w:rFonts w:cstheme="minorHAnsi"/>
              </w:rPr>
              <w:t>-1.000</w:t>
            </w:r>
          </w:p>
        </w:tc>
        <w:tc>
          <w:tcPr>
            <w:tcW w:w="1560" w:type="dxa"/>
            <w:shd w:val="clear" w:color="auto" w:fill="F4B084"/>
            <w:noWrap/>
            <w:hideMark/>
          </w:tcPr>
          <w:p w14:paraId="6FB308B3"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261BAEE" w14:textId="77777777" w:rsidR="003771E8" w:rsidRPr="0017265D" w:rsidRDefault="003771E8" w:rsidP="001B389A">
            <w:pPr>
              <w:spacing w:after="0" w:line="240" w:lineRule="auto"/>
              <w:rPr>
                <w:rFonts w:cstheme="minorHAnsi"/>
              </w:rPr>
            </w:pPr>
            <w:r w:rsidRPr="0017265D">
              <w:rPr>
                <w:rFonts w:cstheme="minorHAnsi"/>
              </w:rPr>
              <w:t>-20</w:t>
            </w:r>
          </w:p>
        </w:tc>
      </w:tr>
      <w:tr w:rsidR="003771E8" w:rsidRPr="0017265D" w14:paraId="42B87C61" w14:textId="77777777" w:rsidTr="001B389A">
        <w:trPr>
          <w:trHeight w:val="255"/>
        </w:trPr>
        <w:tc>
          <w:tcPr>
            <w:tcW w:w="2047" w:type="dxa"/>
            <w:shd w:val="clear" w:color="auto" w:fill="F4B084"/>
            <w:noWrap/>
            <w:vAlign w:val="center"/>
            <w:hideMark/>
          </w:tcPr>
          <w:p w14:paraId="3AB95582"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731224D4"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1A1BD998"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9776A5F"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35" w:type="dxa"/>
            <w:shd w:val="clear" w:color="auto" w:fill="F4B084"/>
            <w:noWrap/>
            <w:hideMark/>
          </w:tcPr>
          <w:p w14:paraId="3538834C" w14:textId="77777777" w:rsidR="003771E8" w:rsidRPr="0017265D" w:rsidRDefault="003771E8" w:rsidP="001B389A">
            <w:pPr>
              <w:spacing w:after="0" w:line="240" w:lineRule="auto"/>
              <w:rPr>
                <w:rFonts w:cstheme="minorHAnsi"/>
              </w:rPr>
            </w:pPr>
            <w:r w:rsidRPr="0017265D">
              <w:rPr>
                <w:rFonts w:cstheme="minorHAnsi"/>
              </w:rPr>
              <w:t>-2.200</w:t>
            </w:r>
          </w:p>
        </w:tc>
        <w:tc>
          <w:tcPr>
            <w:tcW w:w="1560" w:type="dxa"/>
            <w:shd w:val="clear" w:color="auto" w:fill="F4B084"/>
            <w:noWrap/>
            <w:hideMark/>
          </w:tcPr>
          <w:p w14:paraId="5411CAB5"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99A6243" w14:textId="77777777" w:rsidR="003771E8" w:rsidRPr="0017265D" w:rsidRDefault="003771E8" w:rsidP="001B389A">
            <w:pPr>
              <w:spacing w:after="0" w:line="240" w:lineRule="auto"/>
              <w:rPr>
                <w:rFonts w:cstheme="minorHAnsi"/>
              </w:rPr>
            </w:pPr>
            <w:r w:rsidRPr="0017265D">
              <w:rPr>
                <w:rFonts w:cstheme="minorHAnsi"/>
              </w:rPr>
              <w:t>-44</w:t>
            </w:r>
          </w:p>
        </w:tc>
      </w:tr>
      <w:tr w:rsidR="003771E8" w:rsidRPr="0017265D" w14:paraId="35D16435" w14:textId="77777777" w:rsidTr="001B389A">
        <w:trPr>
          <w:trHeight w:val="255"/>
        </w:trPr>
        <w:tc>
          <w:tcPr>
            <w:tcW w:w="2047" w:type="dxa"/>
            <w:shd w:val="clear" w:color="auto" w:fill="F4B084"/>
            <w:noWrap/>
            <w:vAlign w:val="center"/>
            <w:hideMark/>
          </w:tcPr>
          <w:p w14:paraId="3A887F7D" w14:textId="77777777" w:rsidR="003771E8" w:rsidRPr="0017265D" w:rsidRDefault="003771E8" w:rsidP="001B389A">
            <w:pPr>
              <w:spacing w:after="0" w:line="240" w:lineRule="auto"/>
              <w:rPr>
                <w:rFonts w:cstheme="minorHAnsi"/>
              </w:rPr>
            </w:pPr>
            <w:r w:rsidRPr="0017265D">
              <w:rPr>
                <w:rFonts w:cstheme="minorHAnsi"/>
              </w:rPr>
              <w:t>10</w:t>
            </w:r>
          </w:p>
        </w:tc>
        <w:tc>
          <w:tcPr>
            <w:tcW w:w="1559" w:type="dxa"/>
            <w:shd w:val="clear" w:color="auto" w:fill="F4B084"/>
            <w:noWrap/>
            <w:hideMark/>
          </w:tcPr>
          <w:p w14:paraId="218FA79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1F1E1DA2"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6163A365"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35" w:type="dxa"/>
            <w:shd w:val="clear" w:color="auto" w:fill="F4B084"/>
            <w:noWrap/>
            <w:hideMark/>
          </w:tcPr>
          <w:p w14:paraId="468047D6" w14:textId="77777777" w:rsidR="003771E8" w:rsidRPr="0017265D" w:rsidRDefault="003771E8" w:rsidP="001B389A">
            <w:pPr>
              <w:spacing w:after="0" w:line="240" w:lineRule="auto"/>
              <w:rPr>
                <w:rFonts w:cstheme="minorHAnsi"/>
              </w:rPr>
            </w:pPr>
            <w:r w:rsidRPr="0017265D">
              <w:rPr>
                <w:rFonts w:cstheme="minorHAnsi"/>
              </w:rPr>
              <w:t>-3.500</w:t>
            </w:r>
          </w:p>
        </w:tc>
        <w:tc>
          <w:tcPr>
            <w:tcW w:w="1560" w:type="dxa"/>
            <w:shd w:val="clear" w:color="auto" w:fill="F4B084"/>
            <w:noWrap/>
            <w:hideMark/>
          </w:tcPr>
          <w:p w14:paraId="4250B708"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2D8A8307" w14:textId="77777777" w:rsidR="003771E8" w:rsidRPr="0017265D" w:rsidRDefault="003771E8" w:rsidP="001B389A">
            <w:pPr>
              <w:spacing w:after="0" w:line="240" w:lineRule="auto"/>
              <w:rPr>
                <w:rFonts w:cstheme="minorHAnsi"/>
              </w:rPr>
            </w:pPr>
            <w:r w:rsidRPr="0017265D">
              <w:rPr>
                <w:rFonts w:cstheme="minorHAnsi"/>
              </w:rPr>
              <w:t>-70</w:t>
            </w:r>
          </w:p>
        </w:tc>
      </w:tr>
      <w:tr w:rsidR="003771E8" w:rsidRPr="0017265D" w14:paraId="03B9B2FE" w14:textId="77777777" w:rsidTr="001B389A">
        <w:trPr>
          <w:trHeight w:val="255"/>
        </w:trPr>
        <w:tc>
          <w:tcPr>
            <w:tcW w:w="2047" w:type="dxa"/>
            <w:shd w:val="clear" w:color="auto" w:fill="F4B084"/>
            <w:noWrap/>
            <w:vAlign w:val="center"/>
            <w:hideMark/>
          </w:tcPr>
          <w:p w14:paraId="3CFE15BA" w14:textId="77777777" w:rsidR="003771E8" w:rsidRPr="0017265D" w:rsidRDefault="003771E8" w:rsidP="001B389A">
            <w:pPr>
              <w:spacing w:after="0" w:line="240" w:lineRule="auto"/>
              <w:rPr>
                <w:rFonts w:cstheme="minorHAnsi"/>
              </w:rPr>
            </w:pPr>
            <w:r w:rsidRPr="0017265D">
              <w:rPr>
                <w:rFonts w:cstheme="minorHAnsi"/>
              </w:rPr>
              <w:t>11</w:t>
            </w:r>
          </w:p>
        </w:tc>
        <w:tc>
          <w:tcPr>
            <w:tcW w:w="1559" w:type="dxa"/>
            <w:shd w:val="clear" w:color="auto" w:fill="F4B084"/>
            <w:noWrap/>
            <w:hideMark/>
          </w:tcPr>
          <w:p w14:paraId="7A945D8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28D5FA63"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3F36DB9"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35" w:type="dxa"/>
            <w:shd w:val="clear" w:color="auto" w:fill="F4B084"/>
            <w:noWrap/>
            <w:hideMark/>
          </w:tcPr>
          <w:p w14:paraId="1CC5302B" w14:textId="77777777" w:rsidR="003771E8" w:rsidRPr="0017265D" w:rsidRDefault="003771E8" w:rsidP="001B389A">
            <w:pPr>
              <w:spacing w:after="0" w:line="240" w:lineRule="auto"/>
              <w:rPr>
                <w:rFonts w:cstheme="minorHAnsi"/>
              </w:rPr>
            </w:pPr>
            <w:r w:rsidRPr="0017265D">
              <w:rPr>
                <w:rFonts w:cstheme="minorHAnsi"/>
              </w:rPr>
              <w:t>-2.000</w:t>
            </w:r>
          </w:p>
        </w:tc>
        <w:tc>
          <w:tcPr>
            <w:tcW w:w="1560" w:type="dxa"/>
            <w:shd w:val="clear" w:color="auto" w:fill="F4B084"/>
            <w:noWrap/>
            <w:hideMark/>
          </w:tcPr>
          <w:p w14:paraId="53D5B2EB"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83DBE48" w14:textId="77777777" w:rsidR="003771E8" w:rsidRPr="0017265D" w:rsidRDefault="003771E8" w:rsidP="001B389A">
            <w:pPr>
              <w:spacing w:after="0" w:line="240" w:lineRule="auto"/>
              <w:rPr>
                <w:rFonts w:cstheme="minorHAnsi"/>
              </w:rPr>
            </w:pPr>
            <w:r w:rsidRPr="0017265D">
              <w:rPr>
                <w:rFonts w:cstheme="minorHAnsi"/>
              </w:rPr>
              <w:t>-40</w:t>
            </w:r>
          </w:p>
        </w:tc>
      </w:tr>
    </w:tbl>
    <w:p w14:paraId="06145DCB" w14:textId="77777777" w:rsidR="003771E8" w:rsidRPr="00337566" w:rsidRDefault="003771E8" w:rsidP="003771E8">
      <w:pPr>
        <w:spacing w:after="0"/>
      </w:pPr>
    </w:p>
    <w:p w14:paraId="565EEBF8" w14:textId="77777777" w:rsidR="003771E8" w:rsidRPr="00FB2706" w:rsidRDefault="003771E8" w:rsidP="003771E8">
      <w:pPr>
        <w:pStyle w:val="Listenabsatz"/>
        <w:spacing w:after="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FB2706">
        <w:rPr>
          <w:rFonts w:asciiTheme="minorHAnsi" w:hAnsiTheme="minorHAnsi"/>
          <w:color w:val="00B050"/>
          <w:sz w:val="24"/>
        </w:rPr>
        <w:t xml:space="preserve"> 01.01.2023-01.06.2023; 15.700 kWh; 785 €</w:t>
      </w:r>
    </w:p>
    <w:p w14:paraId="128F5DEA" w14:textId="77777777" w:rsidR="003771E8" w:rsidRPr="009A27EC" w:rsidRDefault="003771E8" w:rsidP="003771E8">
      <w:pPr>
        <w:pStyle w:val="Listenabsatz"/>
        <w:spacing w:after="0" w:line="276" w:lineRule="auto"/>
        <w:ind w:left="0"/>
        <w:rPr>
          <w:rFonts w:asciiTheme="minorHAnsi" w:hAnsiTheme="minorHAnsi"/>
          <w:color w:val="FFC000"/>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w:t>
      </w:r>
      <w:r w:rsidRPr="00FB2706">
        <w:rPr>
          <w:rFonts w:asciiTheme="minorHAnsi" w:hAnsiTheme="minorHAnsi"/>
          <w:color w:val="36ADFF" w:themeColor="accent2" w:themeTint="99"/>
          <w:sz w:val="24"/>
        </w:rPr>
        <w:t xml:space="preserve"> </w:t>
      </w:r>
      <w:r w:rsidRPr="00AA40C3">
        <w:rPr>
          <w:rFonts w:asciiTheme="minorHAnsi" w:hAnsiTheme="minorHAnsi"/>
          <w:color w:val="FFC000"/>
          <w:sz w:val="24"/>
        </w:rPr>
        <w:t>01.01.2023-01.05.2023; -8.700 kWh, -174 €</w:t>
      </w:r>
    </w:p>
    <w:p w14:paraId="2112A52A" w14:textId="77777777" w:rsidR="003771E8" w:rsidRPr="00337566" w:rsidRDefault="003771E8" w:rsidP="003771E8">
      <w:pPr>
        <w:pStyle w:val="Listenabsatz"/>
        <w:spacing w:after="200" w:line="276" w:lineRule="auto"/>
        <w:ind w:left="0"/>
        <w:rPr>
          <w:rFonts w:asciiTheme="minorHAnsi" w:hAnsiTheme="minorHAnsi"/>
          <w:sz w:val="24"/>
        </w:rPr>
      </w:pPr>
    </w:p>
    <w:p w14:paraId="6356F6DA" w14:textId="77777777" w:rsidR="003771E8" w:rsidRPr="008A4F8D" w:rsidRDefault="003771E8" w:rsidP="003771E8">
      <w:pPr>
        <w:rPr>
          <w:rFonts w:cstheme="minorHAnsi"/>
          <w:b/>
          <w:bCs/>
          <w:u w:val="single"/>
        </w:rPr>
      </w:pPr>
      <w:r w:rsidRPr="008A4F8D">
        <w:rPr>
          <w:rFonts w:cstheme="minorHAnsi"/>
          <w:b/>
          <w:bCs/>
          <w:u w:val="single"/>
        </w:rPr>
        <w:t xml:space="preserve">Monatsrechnung Variante 3 </w:t>
      </w:r>
    </w:p>
    <w:p w14:paraId="1A48E4AF" w14:textId="77777777" w:rsidR="003771E8" w:rsidRDefault="003771E8" w:rsidP="003771E8">
      <w:pPr>
        <w:spacing w:after="0" w:line="240" w:lineRule="auto"/>
        <w:textAlignment w:val="baseline"/>
        <w:rPr>
          <w:rFonts w:cs="Tahoma"/>
        </w:rPr>
      </w:pPr>
      <w:r w:rsidRPr="008A4F8D">
        <w:rPr>
          <w:rFonts w:cs="Tahoma"/>
        </w:rPr>
        <w:t>Hier teilt der Netzbetreiber die Energiemengen in den Positionszeiträumen nach HT und NT auf.</w:t>
      </w:r>
    </w:p>
    <w:p w14:paraId="7979DF18" w14:textId="77777777" w:rsidR="003771E8" w:rsidRPr="008A4F8D" w:rsidRDefault="003771E8" w:rsidP="003771E8">
      <w:pPr>
        <w:spacing w:after="0" w:line="240" w:lineRule="auto"/>
        <w:textAlignment w:val="baseline"/>
        <w:rPr>
          <w:rFonts w:cs="Symbol"/>
        </w:rPr>
      </w:pPr>
    </w:p>
    <w:tbl>
      <w:tblPr>
        <w:tblW w:w="12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559"/>
        <w:gridCol w:w="2693"/>
        <w:gridCol w:w="1560"/>
        <w:gridCol w:w="1559"/>
        <w:gridCol w:w="1843"/>
      </w:tblGrid>
      <w:tr w:rsidR="003771E8" w:rsidRPr="008405A9" w14:paraId="639DDAD5" w14:textId="77777777" w:rsidTr="001B389A">
        <w:trPr>
          <w:trHeight w:val="634"/>
        </w:trPr>
        <w:tc>
          <w:tcPr>
            <w:tcW w:w="2047" w:type="dxa"/>
            <w:shd w:val="clear" w:color="auto" w:fill="C0C0C0"/>
            <w:vAlign w:val="center"/>
            <w:hideMark/>
          </w:tcPr>
          <w:p w14:paraId="53708D89" w14:textId="77777777" w:rsidR="003771E8" w:rsidRPr="00AC37B0" w:rsidRDefault="003771E8" w:rsidP="001B389A">
            <w:pPr>
              <w:spacing w:after="0" w:line="240" w:lineRule="auto"/>
              <w:rPr>
                <w:rFonts w:cs="MS Mincho"/>
                <w:b/>
                <w:bCs/>
              </w:rPr>
            </w:pPr>
            <w:r w:rsidRPr="00AC37B0">
              <w:rPr>
                <w:rFonts w:cs="MS Mincho"/>
                <w:b/>
                <w:bCs/>
              </w:rPr>
              <w:t>Positionsnummer</w:t>
            </w:r>
          </w:p>
        </w:tc>
        <w:tc>
          <w:tcPr>
            <w:tcW w:w="1559" w:type="dxa"/>
            <w:shd w:val="clear" w:color="auto" w:fill="C0C0C0"/>
            <w:noWrap/>
            <w:vAlign w:val="center"/>
            <w:hideMark/>
          </w:tcPr>
          <w:p w14:paraId="1FF29750" w14:textId="77777777" w:rsidR="003771E8" w:rsidRPr="00AC37B0" w:rsidRDefault="003771E8" w:rsidP="001B389A">
            <w:pPr>
              <w:spacing w:after="0" w:line="240" w:lineRule="auto"/>
              <w:rPr>
                <w:rFonts w:cs="MS Mincho"/>
                <w:b/>
                <w:bCs/>
              </w:rPr>
            </w:pPr>
            <w:r w:rsidRPr="00AC37B0">
              <w:rPr>
                <w:rFonts w:cs="MS Mincho"/>
                <w:b/>
                <w:bCs/>
              </w:rPr>
              <w:t>Bezeichnung</w:t>
            </w:r>
          </w:p>
        </w:tc>
        <w:tc>
          <w:tcPr>
            <w:tcW w:w="1559" w:type="dxa"/>
            <w:shd w:val="clear" w:color="auto" w:fill="C0C0C0"/>
            <w:noWrap/>
            <w:vAlign w:val="center"/>
            <w:hideMark/>
          </w:tcPr>
          <w:p w14:paraId="38A3AA09" w14:textId="77777777" w:rsidR="003771E8" w:rsidRPr="00AC37B0" w:rsidRDefault="003771E8" w:rsidP="001B389A">
            <w:pPr>
              <w:spacing w:after="0" w:line="240" w:lineRule="auto"/>
              <w:rPr>
                <w:rFonts w:cs="MS Mincho"/>
                <w:b/>
                <w:bCs/>
              </w:rPr>
            </w:pPr>
            <w:r w:rsidRPr="00AC37B0">
              <w:rPr>
                <w:rFonts w:cs="MS Mincho"/>
                <w:b/>
                <w:bCs/>
              </w:rPr>
              <w:t xml:space="preserve">Artikel-ID </w:t>
            </w:r>
          </w:p>
        </w:tc>
        <w:tc>
          <w:tcPr>
            <w:tcW w:w="2693" w:type="dxa"/>
            <w:shd w:val="clear" w:color="auto" w:fill="C0C0C0"/>
            <w:noWrap/>
            <w:vAlign w:val="center"/>
            <w:hideMark/>
          </w:tcPr>
          <w:p w14:paraId="79BEEA2A" w14:textId="77777777" w:rsidR="003771E8" w:rsidRPr="00AC37B0" w:rsidRDefault="003771E8" w:rsidP="001B389A">
            <w:pPr>
              <w:spacing w:after="0" w:line="240" w:lineRule="auto"/>
              <w:rPr>
                <w:rFonts w:cs="MS Mincho"/>
                <w:b/>
                <w:bCs/>
              </w:rPr>
            </w:pPr>
            <w:r w:rsidRPr="00AC37B0">
              <w:rPr>
                <w:rFonts w:cs="MS Mincho"/>
                <w:b/>
                <w:bCs/>
              </w:rPr>
              <w:t>Zeitraum</w:t>
            </w:r>
          </w:p>
        </w:tc>
        <w:tc>
          <w:tcPr>
            <w:tcW w:w="1560" w:type="dxa"/>
            <w:shd w:val="clear" w:color="auto" w:fill="C0C0C0"/>
            <w:vAlign w:val="center"/>
            <w:hideMark/>
          </w:tcPr>
          <w:p w14:paraId="2C2A57BA" w14:textId="77777777" w:rsidR="003771E8" w:rsidRPr="00AC37B0" w:rsidRDefault="003771E8" w:rsidP="001B389A">
            <w:pPr>
              <w:spacing w:after="0" w:line="240" w:lineRule="auto"/>
              <w:rPr>
                <w:rFonts w:cs="MS Mincho"/>
                <w:b/>
                <w:bCs/>
              </w:rPr>
            </w:pPr>
            <w:r w:rsidRPr="00AC37B0">
              <w:rPr>
                <w:rFonts w:cs="MS Mincho"/>
                <w:b/>
                <w:bCs/>
              </w:rPr>
              <w:t>Menge (kWh)</w:t>
            </w:r>
          </w:p>
        </w:tc>
        <w:tc>
          <w:tcPr>
            <w:tcW w:w="1559" w:type="dxa"/>
            <w:shd w:val="clear" w:color="auto" w:fill="C0C0C0"/>
            <w:vAlign w:val="center"/>
            <w:hideMark/>
          </w:tcPr>
          <w:p w14:paraId="6F7447D2" w14:textId="77777777" w:rsidR="003771E8" w:rsidRPr="00AC37B0" w:rsidRDefault="003771E8" w:rsidP="001B389A">
            <w:pPr>
              <w:spacing w:after="0" w:line="240" w:lineRule="auto"/>
              <w:rPr>
                <w:rFonts w:cs="MS Mincho"/>
                <w:b/>
                <w:bCs/>
              </w:rPr>
            </w:pPr>
            <w:r w:rsidRPr="00AC37B0">
              <w:rPr>
                <w:rFonts w:cs="MS Mincho"/>
                <w:b/>
                <w:bCs/>
              </w:rPr>
              <w:t>Preis (€/kWh)</w:t>
            </w:r>
          </w:p>
        </w:tc>
        <w:tc>
          <w:tcPr>
            <w:tcW w:w="1843" w:type="dxa"/>
            <w:shd w:val="clear" w:color="auto" w:fill="C0C0C0"/>
            <w:vAlign w:val="center"/>
            <w:hideMark/>
          </w:tcPr>
          <w:p w14:paraId="5AF4278B" w14:textId="77777777" w:rsidR="003771E8" w:rsidRPr="00AC37B0" w:rsidRDefault="003771E8" w:rsidP="001B389A">
            <w:pPr>
              <w:spacing w:after="0" w:line="240" w:lineRule="auto"/>
              <w:rPr>
                <w:rFonts w:cs="MS Mincho"/>
                <w:b/>
                <w:bCs/>
              </w:rPr>
            </w:pPr>
            <w:r w:rsidRPr="00AC37B0">
              <w:rPr>
                <w:rFonts w:cs="MS Mincho"/>
                <w:b/>
                <w:bCs/>
              </w:rPr>
              <w:t>Nettobetrag (€)</w:t>
            </w:r>
          </w:p>
        </w:tc>
      </w:tr>
      <w:tr w:rsidR="003771E8" w:rsidRPr="008405A9" w14:paraId="23D8F778" w14:textId="77777777" w:rsidTr="001B389A">
        <w:trPr>
          <w:trHeight w:val="255"/>
        </w:trPr>
        <w:tc>
          <w:tcPr>
            <w:tcW w:w="2047" w:type="dxa"/>
            <w:shd w:val="clear" w:color="auto" w:fill="92D050"/>
            <w:noWrap/>
            <w:vAlign w:val="center"/>
            <w:hideMark/>
          </w:tcPr>
          <w:p w14:paraId="39E10754" w14:textId="77777777" w:rsidR="003771E8" w:rsidRPr="008405A9" w:rsidRDefault="003771E8" w:rsidP="001B389A">
            <w:pPr>
              <w:spacing w:after="0" w:line="240" w:lineRule="auto"/>
              <w:rPr>
                <w:rFonts w:cs="MS Mincho"/>
              </w:rPr>
            </w:pPr>
            <w:r w:rsidRPr="008405A9">
              <w:rPr>
                <w:rFonts w:cs="MS Mincho"/>
              </w:rPr>
              <w:t>1</w:t>
            </w:r>
          </w:p>
        </w:tc>
        <w:tc>
          <w:tcPr>
            <w:tcW w:w="1559" w:type="dxa"/>
            <w:shd w:val="clear" w:color="auto" w:fill="92D050"/>
            <w:noWrap/>
            <w:hideMark/>
          </w:tcPr>
          <w:p w14:paraId="08E2F537" w14:textId="77777777" w:rsidR="003771E8" w:rsidRPr="008405A9" w:rsidRDefault="003771E8" w:rsidP="001B389A">
            <w:pPr>
              <w:spacing w:after="0" w:line="240" w:lineRule="auto"/>
              <w:rPr>
                <w:rFonts w:cs="MS Mincho"/>
              </w:rPr>
            </w:pPr>
            <w:r w:rsidRPr="008405A9">
              <w:rPr>
                <w:rFonts w:cs="MS Mincho"/>
              </w:rPr>
              <w:t>Wirkarbeit</w:t>
            </w:r>
          </w:p>
        </w:tc>
        <w:tc>
          <w:tcPr>
            <w:tcW w:w="1559" w:type="dxa"/>
            <w:shd w:val="clear" w:color="auto" w:fill="92D050"/>
            <w:noWrap/>
            <w:hideMark/>
          </w:tcPr>
          <w:p w14:paraId="05E5EE57" w14:textId="77777777" w:rsidR="003771E8" w:rsidRPr="008405A9" w:rsidRDefault="003771E8" w:rsidP="001B389A">
            <w:pPr>
              <w:spacing w:after="0" w:line="240" w:lineRule="auto"/>
              <w:rPr>
                <w:rFonts w:cs="MS Mincho"/>
              </w:rPr>
            </w:pPr>
            <w:r w:rsidRPr="008405A9">
              <w:rPr>
                <w:rFonts w:cs="MS Mincho"/>
              </w:rPr>
              <w:t>1-01-1-002</w:t>
            </w:r>
          </w:p>
        </w:tc>
        <w:tc>
          <w:tcPr>
            <w:tcW w:w="2693" w:type="dxa"/>
            <w:shd w:val="clear" w:color="auto" w:fill="92D050"/>
            <w:noWrap/>
            <w:hideMark/>
          </w:tcPr>
          <w:p w14:paraId="60F52B49" w14:textId="77777777" w:rsidR="003771E8" w:rsidRPr="008405A9" w:rsidRDefault="003771E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388A8BC0" w14:textId="77777777" w:rsidR="003771E8" w:rsidRPr="008405A9" w:rsidRDefault="003771E8" w:rsidP="001B389A">
            <w:pPr>
              <w:spacing w:after="0" w:line="240" w:lineRule="auto"/>
              <w:rPr>
                <w:rFonts w:cs="MS Mincho"/>
              </w:rPr>
            </w:pPr>
            <w:r w:rsidRPr="008405A9">
              <w:rPr>
                <w:rFonts w:cs="MS Mincho"/>
              </w:rPr>
              <w:t>4.000</w:t>
            </w:r>
          </w:p>
        </w:tc>
        <w:tc>
          <w:tcPr>
            <w:tcW w:w="1559" w:type="dxa"/>
            <w:shd w:val="clear" w:color="auto" w:fill="92D050"/>
            <w:noWrap/>
            <w:hideMark/>
          </w:tcPr>
          <w:p w14:paraId="362024BC" w14:textId="77777777" w:rsidR="003771E8" w:rsidRPr="008405A9" w:rsidRDefault="003771E8" w:rsidP="001B389A">
            <w:pPr>
              <w:spacing w:after="0" w:line="240" w:lineRule="auto"/>
              <w:rPr>
                <w:rFonts w:cs="MS Mincho"/>
              </w:rPr>
            </w:pPr>
            <w:r w:rsidRPr="008405A9">
              <w:rPr>
                <w:rFonts w:cs="MS Mincho"/>
              </w:rPr>
              <w:t>0,05</w:t>
            </w:r>
          </w:p>
        </w:tc>
        <w:tc>
          <w:tcPr>
            <w:tcW w:w="1843" w:type="dxa"/>
            <w:shd w:val="clear" w:color="auto" w:fill="92D050"/>
            <w:noWrap/>
            <w:hideMark/>
          </w:tcPr>
          <w:p w14:paraId="0A2E0DED" w14:textId="77777777" w:rsidR="003771E8" w:rsidRPr="008405A9" w:rsidRDefault="003771E8" w:rsidP="001B389A">
            <w:pPr>
              <w:spacing w:after="0" w:line="240" w:lineRule="auto"/>
              <w:rPr>
                <w:rFonts w:cs="MS Mincho"/>
              </w:rPr>
            </w:pPr>
            <w:r w:rsidRPr="008405A9">
              <w:rPr>
                <w:rFonts w:cs="MS Mincho"/>
              </w:rPr>
              <w:t>200</w:t>
            </w:r>
          </w:p>
        </w:tc>
      </w:tr>
      <w:tr w:rsidR="003771E8" w:rsidRPr="008405A9" w14:paraId="35F3AE46" w14:textId="77777777" w:rsidTr="001B389A">
        <w:trPr>
          <w:trHeight w:val="255"/>
        </w:trPr>
        <w:tc>
          <w:tcPr>
            <w:tcW w:w="2047" w:type="dxa"/>
            <w:shd w:val="clear" w:color="auto" w:fill="92D050"/>
            <w:noWrap/>
            <w:vAlign w:val="center"/>
            <w:hideMark/>
          </w:tcPr>
          <w:p w14:paraId="559A7D2D" w14:textId="77777777" w:rsidR="003771E8" w:rsidRPr="008405A9" w:rsidRDefault="003771E8" w:rsidP="001B389A">
            <w:pPr>
              <w:spacing w:after="0" w:line="240" w:lineRule="auto"/>
              <w:rPr>
                <w:rFonts w:cs="MS Mincho"/>
              </w:rPr>
            </w:pPr>
            <w:r w:rsidRPr="008405A9">
              <w:rPr>
                <w:rFonts w:cs="MS Mincho"/>
              </w:rPr>
              <w:t>2</w:t>
            </w:r>
          </w:p>
        </w:tc>
        <w:tc>
          <w:tcPr>
            <w:tcW w:w="1559" w:type="dxa"/>
            <w:shd w:val="clear" w:color="auto" w:fill="92D050"/>
            <w:noWrap/>
            <w:hideMark/>
          </w:tcPr>
          <w:p w14:paraId="22C1053C" w14:textId="77777777" w:rsidR="003771E8" w:rsidRPr="008405A9" w:rsidRDefault="003771E8" w:rsidP="001B389A">
            <w:pPr>
              <w:spacing w:after="0" w:line="240" w:lineRule="auto"/>
              <w:rPr>
                <w:rFonts w:cs="MS Mincho"/>
              </w:rPr>
            </w:pPr>
            <w:r w:rsidRPr="008405A9">
              <w:rPr>
                <w:rFonts w:cs="MS Mincho"/>
              </w:rPr>
              <w:t>Wirkarbeit</w:t>
            </w:r>
          </w:p>
        </w:tc>
        <w:tc>
          <w:tcPr>
            <w:tcW w:w="1559" w:type="dxa"/>
            <w:shd w:val="clear" w:color="auto" w:fill="92D050"/>
            <w:noWrap/>
            <w:hideMark/>
          </w:tcPr>
          <w:p w14:paraId="61F29920" w14:textId="77777777" w:rsidR="003771E8" w:rsidRPr="008405A9" w:rsidRDefault="003771E8" w:rsidP="001B389A">
            <w:pPr>
              <w:spacing w:after="0" w:line="240" w:lineRule="auto"/>
              <w:rPr>
                <w:rFonts w:cs="MS Mincho"/>
              </w:rPr>
            </w:pPr>
            <w:r w:rsidRPr="008405A9">
              <w:rPr>
                <w:rFonts w:cs="MS Mincho"/>
              </w:rPr>
              <w:t>1-01-1-002</w:t>
            </w:r>
          </w:p>
        </w:tc>
        <w:tc>
          <w:tcPr>
            <w:tcW w:w="2693" w:type="dxa"/>
            <w:shd w:val="clear" w:color="auto" w:fill="92D050"/>
            <w:noWrap/>
            <w:hideMark/>
          </w:tcPr>
          <w:p w14:paraId="32E941A9" w14:textId="77777777" w:rsidR="003771E8" w:rsidRPr="008405A9" w:rsidRDefault="003771E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3988AC7D" w14:textId="77777777" w:rsidR="003771E8" w:rsidRPr="008405A9" w:rsidRDefault="003771E8" w:rsidP="001B389A">
            <w:pPr>
              <w:spacing w:after="0" w:line="240" w:lineRule="auto"/>
              <w:rPr>
                <w:rFonts w:cs="MS Mincho"/>
              </w:rPr>
            </w:pPr>
            <w:r w:rsidRPr="008405A9">
              <w:rPr>
                <w:rFonts w:cs="MS Mincho"/>
              </w:rPr>
              <w:t>3.000</w:t>
            </w:r>
          </w:p>
        </w:tc>
        <w:tc>
          <w:tcPr>
            <w:tcW w:w="1559" w:type="dxa"/>
            <w:shd w:val="clear" w:color="auto" w:fill="92D050"/>
            <w:noWrap/>
            <w:hideMark/>
          </w:tcPr>
          <w:p w14:paraId="4B4E04D0" w14:textId="77777777" w:rsidR="003771E8" w:rsidRPr="008405A9" w:rsidRDefault="003771E8" w:rsidP="001B389A">
            <w:pPr>
              <w:spacing w:after="0" w:line="240" w:lineRule="auto"/>
              <w:rPr>
                <w:rFonts w:cs="MS Mincho"/>
              </w:rPr>
            </w:pPr>
            <w:r w:rsidRPr="008405A9">
              <w:rPr>
                <w:rFonts w:cs="MS Mincho"/>
              </w:rPr>
              <w:t>0,05</w:t>
            </w:r>
          </w:p>
        </w:tc>
        <w:tc>
          <w:tcPr>
            <w:tcW w:w="1843" w:type="dxa"/>
            <w:shd w:val="clear" w:color="auto" w:fill="92D050"/>
            <w:noWrap/>
            <w:hideMark/>
          </w:tcPr>
          <w:p w14:paraId="0B1B6B65" w14:textId="77777777" w:rsidR="003771E8" w:rsidRPr="008405A9" w:rsidRDefault="003771E8" w:rsidP="001B389A">
            <w:pPr>
              <w:spacing w:after="0" w:line="240" w:lineRule="auto"/>
              <w:rPr>
                <w:rFonts w:cs="MS Mincho"/>
              </w:rPr>
            </w:pPr>
            <w:r w:rsidRPr="008405A9">
              <w:rPr>
                <w:rFonts w:cs="MS Mincho"/>
              </w:rPr>
              <w:t>150</w:t>
            </w:r>
          </w:p>
        </w:tc>
      </w:tr>
    </w:tbl>
    <w:p w14:paraId="60719030" w14:textId="77777777" w:rsidR="003771E8" w:rsidRPr="007F1069" w:rsidRDefault="003771E8" w:rsidP="003771E8"/>
    <w:p w14:paraId="7FB57CB1" w14:textId="77777777" w:rsidR="003771E8" w:rsidRPr="00726D53" w:rsidRDefault="003771E8" w:rsidP="003771E8">
      <w:pPr>
        <w:pStyle w:val="Listenabsatz"/>
        <w:spacing w:after="20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726D53">
        <w:rPr>
          <w:rFonts w:asciiTheme="minorHAnsi" w:hAnsiTheme="minorHAnsi"/>
          <w:color w:val="00B050"/>
          <w:sz w:val="24"/>
        </w:rPr>
        <w:t xml:space="preserve"> 01.05.2023-01.06.2023; 7.000 kWh; 350 €</w:t>
      </w:r>
    </w:p>
    <w:p w14:paraId="707D8AC8" w14:textId="77777777" w:rsidR="003771E8" w:rsidRPr="008926D0" w:rsidRDefault="003771E8" w:rsidP="003771E8">
      <w:pPr>
        <w:pStyle w:val="Listenabsatz"/>
        <w:spacing w:after="200" w:line="276" w:lineRule="auto"/>
        <w:ind w:left="0"/>
        <w:rPr>
          <w:rFonts w:asciiTheme="minorHAnsi" w:hAnsiTheme="minorHAnsi"/>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 Es existiert keine korrespondierende Resultierende</w:t>
      </w:r>
    </w:p>
    <w:p w14:paraId="1B421DDC" w14:textId="77777777" w:rsidR="003771E8" w:rsidRPr="00355741" w:rsidRDefault="003771E8" w:rsidP="003771E8">
      <w:pPr>
        <w:rPr>
          <w:rFonts w:cstheme="minorHAnsi"/>
          <w:b/>
          <w:bCs/>
          <w:u w:val="single"/>
        </w:rPr>
      </w:pPr>
      <w:r w:rsidRPr="00355741">
        <w:rPr>
          <w:rFonts w:cstheme="minorHAnsi"/>
          <w:b/>
          <w:bCs/>
          <w:u w:val="single"/>
        </w:rPr>
        <w:lastRenderedPageBreak/>
        <w:t>Monatsrechnung Variante 4</w:t>
      </w:r>
    </w:p>
    <w:tbl>
      <w:tblPr>
        <w:tblW w:w="127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17"/>
        <w:gridCol w:w="2835"/>
        <w:gridCol w:w="1560"/>
        <w:gridCol w:w="1599"/>
        <w:gridCol w:w="1701"/>
      </w:tblGrid>
      <w:tr w:rsidR="003771E8" w:rsidRPr="0017265D" w14:paraId="5B9D4782" w14:textId="77777777" w:rsidTr="001B389A">
        <w:trPr>
          <w:trHeight w:val="511"/>
        </w:trPr>
        <w:tc>
          <w:tcPr>
            <w:tcW w:w="2047" w:type="dxa"/>
            <w:shd w:val="clear" w:color="auto" w:fill="C0C0C0"/>
            <w:vAlign w:val="center"/>
            <w:hideMark/>
          </w:tcPr>
          <w:p w14:paraId="5280367F"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1BB77B1C"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417" w:type="dxa"/>
            <w:shd w:val="clear" w:color="auto" w:fill="C0C0C0"/>
            <w:noWrap/>
            <w:vAlign w:val="center"/>
            <w:hideMark/>
          </w:tcPr>
          <w:p w14:paraId="68FA93E5"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2835" w:type="dxa"/>
            <w:shd w:val="clear" w:color="auto" w:fill="C0C0C0"/>
            <w:noWrap/>
            <w:vAlign w:val="center"/>
            <w:hideMark/>
          </w:tcPr>
          <w:p w14:paraId="7008B744"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560" w:type="dxa"/>
            <w:shd w:val="clear" w:color="auto" w:fill="C0C0C0"/>
            <w:vAlign w:val="center"/>
            <w:hideMark/>
          </w:tcPr>
          <w:p w14:paraId="196BAE4E"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599" w:type="dxa"/>
            <w:shd w:val="clear" w:color="auto" w:fill="C0C0C0"/>
            <w:vAlign w:val="center"/>
            <w:hideMark/>
          </w:tcPr>
          <w:p w14:paraId="530AB0E4"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1701" w:type="dxa"/>
            <w:shd w:val="clear" w:color="auto" w:fill="C0C0C0"/>
            <w:vAlign w:val="center"/>
            <w:hideMark/>
          </w:tcPr>
          <w:p w14:paraId="5C30EA67"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2C90373F" w14:textId="77777777" w:rsidTr="001B389A">
        <w:trPr>
          <w:trHeight w:val="255"/>
        </w:trPr>
        <w:tc>
          <w:tcPr>
            <w:tcW w:w="2047" w:type="dxa"/>
            <w:shd w:val="clear" w:color="auto" w:fill="92D050"/>
            <w:noWrap/>
            <w:vAlign w:val="center"/>
            <w:hideMark/>
          </w:tcPr>
          <w:p w14:paraId="3BCD3B1E"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4B61AF29"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D8999BF"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22DC3D22"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60" w:type="dxa"/>
            <w:shd w:val="clear" w:color="auto" w:fill="92D050"/>
            <w:noWrap/>
            <w:hideMark/>
          </w:tcPr>
          <w:p w14:paraId="762207DB" w14:textId="77777777" w:rsidR="003771E8" w:rsidRPr="0017265D" w:rsidRDefault="003771E8" w:rsidP="001B389A">
            <w:pPr>
              <w:spacing w:after="0" w:line="240" w:lineRule="auto"/>
              <w:rPr>
                <w:rFonts w:cstheme="minorHAnsi"/>
              </w:rPr>
            </w:pPr>
            <w:r w:rsidRPr="0017265D">
              <w:rPr>
                <w:rFonts w:cstheme="minorHAnsi"/>
              </w:rPr>
              <w:t>7.000</w:t>
            </w:r>
          </w:p>
        </w:tc>
        <w:tc>
          <w:tcPr>
            <w:tcW w:w="1599" w:type="dxa"/>
            <w:shd w:val="clear" w:color="auto" w:fill="92D050"/>
            <w:noWrap/>
            <w:hideMark/>
          </w:tcPr>
          <w:p w14:paraId="129459D7"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0475B8E"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4F7FE0A7" w14:textId="77777777" w:rsidTr="001B389A">
        <w:trPr>
          <w:trHeight w:val="255"/>
        </w:trPr>
        <w:tc>
          <w:tcPr>
            <w:tcW w:w="2047" w:type="dxa"/>
            <w:shd w:val="clear" w:color="auto" w:fill="92D050"/>
            <w:noWrap/>
            <w:vAlign w:val="center"/>
            <w:hideMark/>
          </w:tcPr>
          <w:p w14:paraId="33A42B80"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3C25AF82"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CCAD82F"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5CD44143"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55D89E66" w14:textId="77777777" w:rsidR="003771E8" w:rsidRPr="0017265D" w:rsidRDefault="003771E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7241A0F1"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AC84159"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71939383" w14:textId="77777777" w:rsidTr="001B389A">
        <w:trPr>
          <w:trHeight w:val="255"/>
        </w:trPr>
        <w:tc>
          <w:tcPr>
            <w:tcW w:w="2047" w:type="dxa"/>
            <w:shd w:val="clear" w:color="auto" w:fill="92D050"/>
            <w:noWrap/>
            <w:vAlign w:val="center"/>
            <w:hideMark/>
          </w:tcPr>
          <w:p w14:paraId="77DA4107"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0AFDABFF"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0BC1241"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A151F6F"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6763944D" w14:textId="77777777" w:rsidR="003771E8" w:rsidRPr="0017265D" w:rsidRDefault="003771E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723D49E7"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4490D64"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5CA3323E" w14:textId="77777777" w:rsidTr="001B389A">
        <w:trPr>
          <w:trHeight w:val="255"/>
        </w:trPr>
        <w:tc>
          <w:tcPr>
            <w:tcW w:w="2047" w:type="dxa"/>
            <w:shd w:val="clear" w:color="auto" w:fill="92D050"/>
            <w:noWrap/>
            <w:vAlign w:val="center"/>
            <w:hideMark/>
          </w:tcPr>
          <w:p w14:paraId="458EEECB"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176BB24C"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19A3CB34"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BB74935"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01803C64" w14:textId="77777777" w:rsidR="003771E8" w:rsidRPr="0017265D" w:rsidRDefault="003771E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2F997C68"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E465E7A"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6F2FCE44" w14:textId="77777777" w:rsidTr="001B389A">
        <w:trPr>
          <w:trHeight w:val="255"/>
        </w:trPr>
        <w:tc>
          <w:tcPr>
            <w:tcW w:w="2047" w:type="dxa"/>
            <w:shd w:val="clear" w:color="auto" w:fill="92D050"/>
            <w:noWrap/>
            <w:vAlign w:val="center"/>
            <w:hideMark/>
          </w:tcPr>
          <w:p w14:paraId="7BCB5464"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42717D02"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16D59929"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B616ECC"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03E444BB" w14:textId="77777777" w:rsidR="003771E8" w:rsidRPr="0017265D" w:rsidRDefault="003771E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672D6B62"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47D8A4F"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2B2512C4" w14:textId="77777777" w:rsidTr="001B389A">
        <w:trPr>
          <w:trHeight w:val="255"/>
        </w:trPr>
        <w:tc>
          <w:tcPr>
            <w:tcW w:w="2047" w:type="dxa"/>
            <w:shd w:val="clear" w:color="auto" w:fill="92D050"/>
            <w:noWrap/>
            <w:vAlign w:val="center"/>
            <w:hideMark/>
          </w:tcPr>
          <w:p w14:paraId="1808F12E"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92D050"/>
            <w:noWrap/>
            <w:hideMark/>
          </w:tcPr>
          <w:p w14:paraId="2A192989"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225B2C9C"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ECB2D39"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7392A14C" w14:textId="77777777" w:rsidR="003771E8" w:rsidRPr="0017265D" w:rsidRDefault="003771E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B42C649"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BBDCB18"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60D1A873" w14:textId="77777777" w:rsidTr="001B389A">
        <w:trPr>
          <w:trHeight w:val="255"/>
        </w:trPr>
        <w:tc>
          <w:tcPr>
            <w:tcW w:w="2047" w:type="dxa"/>
            <w:shd w:val="clear" w:color="auto" w:fill="92D050"/>
            <w:noWrap/>
            <w:vAlign w:val="center"/>
            <w:hideMark/>
          </w:tcPr>
          <w:p w14:paraId="484DA1C6"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92D050"/>
            <w:noWrap/>
            <w:hideMark/>
          </w:tcPr>
          <w:p w14:paraId="65440816"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DF7280D"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DC888CA"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61346FD8" w14:textId="77777777" w:rsidR="003771E8" w:rsidRPr="0017265D" w:rsidRDefault="003771E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33B38FBB"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0A9DBFBF"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75B1EB08" w14:textId="77777777" w:rsidTr="001B389A">
        <w:trPr>
          <w:trHeight w:val="255"/>
        </w:trPr>
        <w:tc>
          <w:tcPr>
            <w:tcW w:w="2047" w:type="dxa"/>
            <w:shd w:val="clear" w:color="auto" w:fill="92D050"/>
            <w:noWrap/>
            <w:vAlign w:val="center"/>
            <w:hideMark/>
          </w:tcPr>
          <w:p w14:paraId="6638281B"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92D050"/>
            <w:noWrap/>
            <w:hideMark/>
          </w:tcPr>
          <w:p w14:paraId="136775F8"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3255CA0"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4B5F1C13"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1AC4D65B" w14:textId="77777777" w:rsidR="003771E8" w:rsidRPr="0017265D" w:rsidRDefault="003771E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0C601630"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D3FDA98"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1874E87A" w14:textId="77777777" w:rsidTr="001B389A">
        <w:trPr>
          <w:trHeight w:val="255"/>
        </w:trPr>
        <w:tc>
          <w:tcPr>
            <w:tcW w:w="2047" w:type="dxa"/>
            <w:shd w:val="clear" w:color="auto" w:fill="92D050"/>
            <w:noWrap/>
            <w:vAlign w:val="center"/>
            <w:hideMark/>
          </w:tcPr>
          <w:p w14:paraId="45928EBD"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92D050"/>
            <w:noWrap/>
            <w:hideMark/>
          </w:tcPr>
          <w:p w14:paraId="227AB3D1"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58511385"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966B0CE"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3399A05C" w14:textId="77777777" w:rsidR="003771E8" w:rsidRPr="0017265D" w:rsidRDefault="003771E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27A9B4E0"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48CCBD8" w14:textId="77777777" w:rsidR="003771E8" w:rsidRPr="0017265D" w:rsidRDefault="003771E8" w:rsidP="001B389A">
            <w:pPr>
              <w:spacing w:after="0" w:line="240" w:lineRule="auto"/>
              <w:rPr>
                <w:rFonts w:cstheme="minorHAnsi"/>
              </w:rPr>
            </w:pPr>
            <w:r w:rsidRPr="0017265D">
              <w:rPr>
                <w:rFonts w:cstheme="minorHAnsi"/>
              </w:rPr>
              <w:t>-100</w:t>
            </w:r>
          </w:p>
        </w:tc>
      </w:tr>
    </w:tbl>
    <w:p w14:paraId="58073CFA" w14:textId="77777777" w:rsidR="003771E8" w:rsidRPr="008926D0" w:rsidRDefault="003771E8" w:rsidP="003771E8">
      <w:pPr>
        <w:spacing w:after="0" w:line="276" w:lineRule="auto"/>
      </w:pPr>
    </w:p>
    <w:p w14:paraId="28BB268D" w14:textId="77777777" w:rsidR="003771E8" w:rsidRDefault="003771E8" w:rsidP="003771E8">
      <w:pPr>
        <w:spacing w:after="0" w:line="276" w:lineRule="auto"/>
        <w:rPr>
          <w:color w:val="00B050"/>
        </w:rPr>
      </w:pPr>
      <w:r w:rsidRPr="00233E12">
        <w:rPr>
          <w:rFonts w:cstheme="minorHAnsi"/>
        </w:rPr>
        <w:t xml:space="preserve">Ergebnis der Ermittlung der </w:t>
      </w:r>
      <w:r w:rsidRPr="00233E12">
        <w:t>Resultierende</w:t>
      </w:r>
      <w:r w:rsidRPr="0029046F">
        <w:t>:</w:t>
      </w:r>
      <w:r w:rsidRPr="00355741">
        <w:rPr>
          <w:color w:val="00B050"/>
        </w:rPr>
        <w:t xml:space="preserve"> 01.05.2023-01.06.2023; 7.000 kWh; 350 €</w:t>
      </w:r>
    </w:p>
    <w:p w14:paraId="2EC2BFFF" w14:textId="77777777" w:rsidR="003771E8" w:rsidRPr="00233E12" w:rsidRDefault="003771E8" w:rsidP="003771E8">
      <w:pPr>
        <w:spacing w:after="0" w:line="276" w:lineRule="auto"/>
      </w:pPr>
      <w:r w:rsidRPr="00233E12">
        <w:rPr>
          <w:rFonts w:cstheme="minorHAnsi"/>
        </w:rPr>
        <w:t xml:space="preserve">Ergebnis der Ermittlung der </w:t>
      </w:r>
      <w:r>
        <w:rPr>
          <w:rFonts w:cstheme="minorHAnsi"/>
        </w:rPr>
        <w:t>k</w:t>
      </w:r>
      <w:r w:rsidRPr="00233E12">
        <w:rPr>
          <w:rFonts w:cstheme="minorHAnsi"/>
        </w:rPr>
        <w:t xml:space="preserve">orrespondierenden Resultierende: </w:t>
      </w:r>
      <w:r w:rsidRPr="00233E12">
        <w:t>Es existiert keine korrespondierende Resultierende</w:t>
      </w:r>
    </w:p>
    <w:p w14:paraId="004C6C23" w14:textId="267AC67E" w:rsidR="003771E8" w:rsidRDefault="003771E8" w:rsidP="003771E8">
      <w:pPr>
        <w:spacing w:after="0" w:line="276" w:lineRule="auto"/>
      </w:pPr>
    </w:p>
    <w:p w14:paraId="3BA29004" w14:textId="77777777" w:rsidR="00BC7685" w:rsidRPr="00CE56F6" w:rsidRDefault="00BC7685" w:rsidP="00BC7685">
      <w:pPr>
        <w:spacing w:after="0" w:line="276" w:lineRule="auto"/>
        <w:rPr>
          <w:b/>
          <w:bCs/>
        </w:rPr>
      </w:pPr>
      <w:r w:rsidRPr="00CE56F6">
        <w:rPr>
          <w:b/>
          <w:bCs/>
        </w:rPr>
        <w:t xml:space="preserve">Abrechnung von Konzessionsabgabe </w:t>
      </w:r>
    </w:p>
    <w:p w14:paraId="053C206B" w14:textId="77777777" w:rsidR="00AC65A5" w:rsidRDefault="00AC65A5" w:rsidP="00AC65A5">
      <w:pPr>
        <w:spacing w:after="0" w:line="276" w:lineRule="auto"/>
      </w:pPr>
      <w:r>
        <w:t>Bei der Abrechnung der Konzessionsabgabe, insbesondere bei Abrechnung nach Arbeitspreis/Leistungspreis, ist es möglich, dass es sich im Laufe des Abrechnungsjahrs herausstellt, dass sich die tatsächlich abzurechnende Konzessionsabgabe gegenüber der in den Stammdaten ausgetauschten Konzessionsabgabe ändern kann. Diese Änderung ist zwischen Tarifkunden Konzessionsabgabe und Sondervertragskunden Konzessionsabgabe möglich.</w:t>
      </w:r>
    </w:p>
    <w:p w14:paraId="6EB45C92" w14:textId="77777777" w:rsidR="00AC65A5" w:rsidRDefault="00AC65A5" w:rsidP="00AC65A5">
      <w:pPr>
        <w:spacing w:after="0" w:line="276" w:lineRule="auto"/>
      </w:pPr>
    </w:p>
    <w:p w14:paraId="18504A9D" w14:textId="77777777" w:rsidR="00AC65A5" w:rsidRDefault="00AC65A5" w:rsidP="00AC65A5">
      <w:pPr>
        <w:spacing w:after="0" w:line="276" w:lineRule="auto"/>
      </w:pPr>
      <w:r>
        <w:t>Wenn der NB in den Stammdaten die Tarifkunden Konzessionsabgabe kommuniziert hat, so kann der NB in der MVR als auch in der 13I ohne Stammdatenänderungen, auf die Sondervertragskunden Konzessionsabgabe wechseln.</w:t>
      </w:r>
    </w:p>
    <w:p w14:paraId="0EDD2DAB" w14:textId="72514F28" w:rsidR="00AC65A5" w:rsidRDefault="00AC65A5" w:rsidP="00AC65A5">
      <w:pPr>
        <w:spacing w:after="0" w:line="276" w:lineRule="auto"/>
      </w:pPr>
      <w:r>
        <w:t>Wenn der NB in den Stammdaten die Sondervertragskunden Konzessionsabgabe kommuniziert hat, so kann er ohne Stammdatenänderungen lediglich in der 13I auf die Tarifkunden Konzessionsabgabe wechseln.</w:t>
      </w:r>
    </w:p>
    <w:p w14:paraId="3456AC7D" w14:textId="77777777" w:rsidR="00AC65A5" w:rsidRDefault="00AC65A5">
      <w:pPr>
        <w:spacing w:after="200" w:line="276" w:lineRule="auto"/>
      </w:pPr>
      <w:r>
        <w:br w:type="page"/>
      </w:r>
    </w:p>
    <w:p w14:paraId="2B0C1C4A" w14:textId="77777777" w:rsidR="00074B86" w:rsidRDefault="00074B86" w:rsidP="00074B86">
      <w:pPr>
        <w:spacing w:after="200" w:line="276" w:lineRule="auto"/>
      </w:pPr>
      <w:r w:rsidRPr="002437C2">
        <w:rPr>
          <w:b/>
          <w:bCs/>
        </w:rPr>
        <w:lastRenderedPageBreak/>
        <w:t>Energiemengen im Lieferschein</w:t>
      </w:r>
      <w:r>
        <w:rPr>
          <w:b/>
          <w:bCs/>
        </w:rPr>
        <w:br/>
      </w:r>
      <w:r>
        <w:t>Hinweis gemäß GPKE: Der Lieferschein muss die Abrechnungsenergiemengen des Rechnungszeitraums der Netznutzungsrechnung und falls erforderlich, alle notwendigen Leistungswerte enthalten. Zudem müssen die angegebenen Abrechnungsenergiemengen der Netznutzungsrechnung in ihrer Höhe und über den Zeitraum mit den vorher auf Ebene der Marktlokation vom NB im Lieferschein übermittelten Abrechnungsenergiemengen übereinstimmen.</w:t>
      </w:r>
    </w:p>
    <w:p w14:paraId="2C41C5E3" w14:textId="0667F6CA" w:rsidR="003771E8" w:rsidRDefault="003771E8" w:rsidP="00AC65A5">
      <w:pPr>
        <w:spacing w:after="0" w:line="276" w:lineRule="auto"/>
      </w:pPr>
    </w:p>
    <w:p w14:paraId="5D734ADE" w14:textId="77777777" w:rsidR="00074B86" w:rsidRPr="008926D0" w:rsidRDefault="00074B86" w:rsidP="00AC65A5">
      <w:pPr>
        <w:spacing w:after="0" w:line="276" w:lineRule="auto"/>
      </w:pPr>
    </w:p>
    <w:p w14:paraId="562DC061" w14:textId="77777777" w:rsidR="003771E8" w:rsidRPr="007475BD" w:rsidRDefault="003771E8" w:rsidP="003771E8">
      <w:pPr>
        <w:pStyle w:val="Listenabsatz"/>
        <w:ind w:left="0"/>
        <w:rPr>
          <w:rFonts w:asciiTheme="minorHAnsi" w:hAnsiTheme="minorHAnsi" w:cstheme="minorHAnsi"/>
          <w:sz w:val="24"/>
          <w:szCs w:val="28"/>
          <w:u w:val="single"/>
        </w:rPr>
      </w:pPr>
      <w:r w:rsidRPr="007475BD">
        <w:rPr>
          <w:rFonts w:asciiTheme="minorHAnsi" w:hAnsiTheme="minorHAnsi" w:cstheme="minorHAnsi"/>
          <w:sz w:val="24"/>
          <w:szCs w:val="28"/>
          <w:u w:val="single"/>
        </w:rPr>
        <w:t>Legende</w:t>
      </w:r>
      <w:r>
        <w:rPr>
          <w:rFonts w:asciiTheme="minorHAnsi" w:hAnsiTheme="minorHAnsi" w:cstheme="minorHAnsi"/>
          <w:sz w:val="24"/>
          <w:szCs w:val="28"/>
          <w:u w:val="single"/>
        </w:rPr>
        <w:t xml:space="preserve"> zum EBD</w:t>
      </w:r>
      <w:r w:rsidRPr="007475BD">
        <w:rPr>
          <w:rFonts w:asciiTheme="minorHAnsi" w:hAnsiTheme="minorHAnsi" w:cstheme="minorHAnsi"/>
          <w:sz w:val="24"/>
          <w:szCs w:val="28"/>
          <w:u w:val="single"/>
        </w:rPr>
        <w:t>:</w:t>
      </w:r>
    </w:p>
    <w:p w14:paraId="343A277B" w14:textId="77777777" w:rsidR="003771E8" w:rsidRPr="007475BD"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shd w:val="clear" w:color="auto" w:fill="D9D9D9" w:themeFill="background1" w:themeFillShade="D9"/>
        </w:rPr>
        <w:t>Grau</w:t>
      </w:r>
      <w:r w:rsidRPr="007475BD">
        <w:rPr>
          <w:rFonts w:asciiTheme="minorHAnsi" w:hAnsiTheme="minorHAnsi" w:cstheme="minorHAnsi"/>
          <w:sz w:val="24"/>
          <w:szCs w:val="28"/>
        </w:rPr>
        <w:t xml:space="preserve">: Prüfung auf Kopfebene </w:t>
      </w:r>
    </w:p>
    <w:p w14:paraId="3609685C" w14:textId="77777777" w:rsidR="003771E8" w:rsidRPr="007475BD"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green"/>
          <w:shd w:val="clear" w:color="auto" w:fill="AEE89D" w:themeFill="accent4" w:themeFillTint="66"/>
        </w:rPr>
        <w:t>Grün</w:t>
      </w:r>
      <w:r w:rsidRPr="007475BD">
        <w:rPr>
          <w:rFonts w:asciiTheme="minorHAnsi" w:hAnsiTheme="minorHAnsi" w:cstheme="minorHAnsi"/>
          <w:sz w:val="24"/>
          <w:szCs w:val="28"/>
        </w:rPr>
        <w:t xml:space="preserve">: Prüfung auf Positionsebene </w:t>
      </w:r>
    </w:p>
    <w:p w14:paraId="21F560A0" w14:textId="77777777" w:rsidR="003771E8"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yellow"/>
          <w:shd w:val="clear" w:color="auto" w:fill="FFE898" w:themeFill="accent6" w:themeFillTint="66"/>
        </w:rPr>
        <w:t>Gelb:</w:t>
      </w:r>
      <w:r w:rsidRPr="007475BD">
        <w:rPr>
          <w:rFonts w:asciiTheme="minorHAnsi" w:hAnsiTheme="minorHAnsi" w:cstheme="minorHAnsi"/>
          <w:sz w:val="24"/>
          <w:szCs w:val="28"/>
        </w:rPr>
        <w:t xml:space="preserve"> Prüfung auf Summenebene </w:t>
      </w:r>
    </w:p>
    <w:p w14:paraId="5D888D60" w14:textId="77777777" w:rsidR="003771E8" w:rsidRDefault="003771E8" w:rsidP="003771E8"/>
    <w:p w14:paraId="7149FDCC" w14:textId="77777777" w:rsidR="00F506D1" w:rsidRDefault="003771E8">
      <w:pPr>
        <w:spacing w:after="200" w:line="276" w:lineRule="auto"/>
      </w:pPr>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4BA0183" w14:textId="77777777" w:rsidTr="00FB5EF2">
        <w:tc>
          <w:tcPr>
            <w:tcW w:w="14265" w:type="dxa"/>
            <w:gridSpan w:val="5"/>
            <w:shd w:val="clear" w:color="auto" w:fill="D8DFE4"/>
          </w:tcPr>
          <w:p w14:paraId="65D342E4" w14:textId="77777777" w:rsidR="004171EA" w:rsidRPr="0017265D" w:rsidRDefault="004171EA" w:rsidP="00AC174E">
            <w:pPr>
              <w:contextualSpacing/>
              <w:rPr>
                <w:rFonts w:cstheme="minorHAnsi"/>
              </w:rPr>
            </w:pPr>
            <w:r w:rsidRPr="0017265D">
              <w:rPr>
                <w:rFonts w:cstheme="minorHAnsi"/>
                <w:b/>
                <w:bCs/>
                <w:color w:val="C20000"/>
              </w:rPr>
              <w:lastRenderedPageBreak/>
              <w:t>Prüfende Rolle: LF</w:t>
            </w:r>
          </w:p>
        </w:tc>
      </w:tr>
      <w:tr w:rsidR="004171EA" w:rsidRPr="0017265D" w14:paraId="08D35CD1" w14:textId="77777777" w:rsidTr="00FB5EF2">
        <w:tc>
          <w:tcPr>
            <w:tcW w:w="705" w:type="dxa"/>
            <w:shd w:val="clear" w:color="auto" w:fill="D8DFE4"/>
          </w:tcPr>
          <w:p w14:paraId="1ED8F2E2" w14:textId="77777777" w:rsidR="004171EA" w:rsidRPr="0017265D" w:rsidRDefault="004171EA" w:rsidP="00AC174E">
            <w:pPr>
              <w:contextualSpacing/>
              <w:rPr>
                <w:rFonts w:cstheme="minorHAnsi"/>
              </w:rPr>
            </w:pPr>
            <w:r w:rsidRPr="0017265D">
              <w:rPr>
                <w:rFonts w:cstheme="minorHAnsi"/>
              </w:rPr>
              <w:t>Nr.</w:t>
            </w:r>
          </w:p>
        </w:tc>
        <w:tc>
          <w:tcPr>
            <w:tcW w:w="6070" w:type="dxa"/>
            <w:shd w:val="clear" w:color="auto" w:fill="D8DFE4"/>
          </w:tcPr>
          <w:p w14:paraId="03EA77FC" w14:textId="77777777" w:rsidR="004171EA" w:rsidRPr="0017265D" w:rsidRDefault="004171EA" w:rsidP="00AC174E">
            <w:pPr>
              <w:contextualSpacing/>
              <w:rPr>
                <w:rFonts w:cstheme="minorHAnsi"/>
              </w:rPr>
            </w:pPr>
            <w:r w:rsidRPr="0017265D">
              <w:rPr>
                <w:rFonts w:cstheme="minorHAnsi"/>
              </w:rPr>
              <w:t>Prüfschritt</w:t>
            </w:r>
          </w:p>
        </w:tc>
        <w:tc>
          <w:tcPr>
            <w:tcW w:w="1556" w:type="dxa"/>
            <w:shd w:val="clear" w:color="auto" w:fill="D8DFE4"/>
          </w:tcPr>
          <w:p w14:paraId="5509B4A5" w14:textId="77777777" w:rsidR="004171EA" w:rsidRPr="0017265D" w:rsidRDefault="004171EA" w:rsidP="00AC174E">
            <w:pPr>
              <w:ind w:left="55"/>
              <w:contextualSpacing/>
              <w:rPr>
                <w:rFonts w:cstheme="minorHAnsi"/>
              </w:rPr>
            </w:pPr>
            <w:r w:rsidRPr="0017265D">
              <w:rPr>
                <w:rFonts w:cstheme="minorHAnsi"/>
              </w:rPr>
              <w:t>Prüfergebnis</w:t>
            </w:r>
          </w:p>
        </w:tc>
        <w:tc>
          <w:tcPr>
            <w:tcW w:w="855" w:type="dxa"/>
            <w:shd w:val="clear" w:color="auto" w:fill="D8DFE4"/>
          </w:tcPr>
          <w:p w14:paraId="7063FD53" w14:textId="77777777" w:rsidR="004171EA" w:rsidRPr="0017265D" w:rsidRDefault="004171EA" w:rsidP="00AC174E">
            <w:pPr>
              <w:contextualSpacing/>
              <w:rPr>
                <w:rFonts w:cstheme="minorHAnsi"/>
              </w:rPr>
            </w:pPr>
            <w:r w:rsidRPr="0017265D">
              <w:rPr>
                <w:rFonts w:cstheme="minorHAnsi"/>
              </w:rPr>
              <w:t>Code</w:t>
            </w:r>
          </w:p>
        </w:tc>
        <w:tc>
          <w:tcPr>
            <w:tcW w:w="5079" w:type="dxa"/>
            <w:shd w:val="clear" w:color="auto" w:fill="D8DFE4"/>
          </w:tcPr>
          <w:p w14:paraId="46FA3BC2" w14:textId="77777777" w:rsidR="004171EA" w:rsidRPr="0017265D" w:rsidRDefault="004171EA" w:rsidP="00AC174E">
            <w:pPr>
              <w:contextualSpacing/>
              <w:rPr>
                <w:rFonts w:cstheme="minorHAnsi"/>
              </w:rPr>
            </w:pPr>
            <w:r w:rsidRPr="0017265D">
              <w:rPr>
                <w:rFonts w:cstheme="minorHAnsi"/>
              </w:rPr>
              <w:t>Hinweis</w:t>
            </w:r>
          </w:p>
        </w:tc>
      </w:tr>
      <w:tr w:rsidR="000A76CF" w:rsidRPr="0017265D" w14:paraId="22BC3379" w14:textId="77777777" w:rsidTr="00FB5EF2">
        <w:tc>
          <w:tcPr>
            <w:tcW w:w="705" w:type="dxa"/>
            <w:vMerge w:val="restart"/>
            <w:shd w:val="clear" w:color="auto" w:fill="BFBFBF" w:themeFill="background1" w:themeFillShade="BF"/>
          </w:tcPr>
          <w:p w14:paraId="4126BD96" w14:textId="2E28047A" w:rsidR="000A76CF" w:rsidRPr="0017265D" w:rsidRDefault="000A76CF" w:rsidP="000A76CF">
            <w:pPr>
              <w:rPr>
                <w:rFonts w:cstheme="minorHAnsi"/>
              </w:rPr>
            </w:pPr>
            <w:r>
              <w:rPr>
                <w:rFonts w:cstheme="minorHAnsi"/>
              </w:rPr>
              <w:t>0</w:t>
            </w:r>
          </w:p>
        </w:tc>
        <w:tc>
          <w:tcPr>
            <w:tcW w:w="6070" w:type="dxa"/>
            <w:vMerge w:val="restart"/>
          </w:tcPr>
          <w:p w14:paraId="0643F3E5" w14:textId="50409675" w:rsidR="000A76CF" w:rsidRPr="0017265D" w:rsidRDefault="000A76CF" w:rsidP="000A76CF">
            <w:pPr>
              <w:rPr>
                <w:rFonts w:cstheme="minorHAnsi"/>
              </w:rPr>
            </w:pPr>
            <w:r w:rsidRPr="00183C50">
              <w:rPr>
                <w:rFonts w:cstheme="minorHAnsi"/>
              </w:rPr>
              <w:t>Konnte der NB alle Einwände des LF entkräften?</w:t>
            </w:r>
          </w:p>
        </w:tc>
        <w:tc>
          <w:tcPr>
            <w:tcW w:w="1556" w:type="dxa"/>
            <w:tcBorders>
              <w:bottom w:val="dotted" w:sz="4" w:space="0" w:color="auto"/>
            </w:tcBorders>
          </w:tcPr>
          <w:p w14:paraId="77F047D8" w14:textId="58D8F40C" w:rsidR="000A76CF" w:rsidRPr="0017265D" w:rsidRDefault="000A76CF" w:rsidP="000A76CF">
            <w:pPr>
              <w:rPr>
                <w:rFonts w:cstheme="minorHAnsi"/>
              </w:rPr>
            </w:pPr>
            <w:r w:rsidRPr="00183C50">
              <w:rPr>
                <w:rFonts w:cstheme="minorHAnsi"/>
              </w:rPr>
              <w:t>nein</w:t>
            </w:r>
          </w:p>
        </w:tc>
        <w:tc>
          <w:tcPr>
            <w:tcW w:w="855" w:type="dxa"/>
            <w:tcBorders>
              <w:bottom w:val="dotted" w:sz="4" w:space="0" w:color="auto"/>
            </w:tcBorders>
          </w:tcPr>
          <w:p w14:paraId="58011763" w14:textId="16175FA1" w:rsidR="000A76CF" w:rsidRPr="0017265D" w:rsidRDefault="000A76CF" w:rsidP="000A76CF">
            <w:pPr>
              <w:rPr>
                <w:rFonts w:cstheme="minorHAnsi"/>
              </w:rPr>
            </w:pPr>
            <w:r>
              <w:rPr>
                <w:rFonts w:cstheme="minorHAnsi"/>
              </w:rPr>
              <w:t>AC1</w:t>
            </w:r>
          </w:p>
        </w:tc>
        <w:tc>
          <w:tcPr>
            <w:tcW w:w="5079" w:type="dxa"/>
            <w:tcBorders>
              <w:bottom w:val="dotted" w:sz="4" w:space="0" w:color="auto"/>
            </w:tcBorders>
          </w:tcPr>
          <w:p w14:paraId="19BC7337" w14:textId="77777777" w:rsidR="000A76CF" w:rsidRDefault="000A76CF" w:rsidP="000A76CF">
            <w:r>
              <w:t xml:space="preserve">Cluster: Ablehnung auf Kopfebene </w:t>
            </w:r>
          </w:p>
          <w:p w14:paraId="6D9CC2A5" w14:textId="77777777" w:rsidR="000A76CF" w:rsidRDefault="000A76CF" w:rsidP="000A76CF">
            <w:r>
              <w:t>Der LF lehnt die Zahlung der Rechnung weiterhin ab, da der NB nicht alle Einwände des LF entkräften konnte.</w:t>
            </w:r>
          </w:p>
          <w:p w14:paraId="3CEB1CCA" w14:textId="31E42097" w:rsidR="000A76CF" w:rsidRPr="0017265D" w:rsidRDefault="000A76CF" w:rsidP="000A76CF">
            <w:pPr>
              <w:rPr>
                <w:rFonts w:cstheme="minorHAnsi"/>
              </w:rPr>
            </w:pPr>
            <w:r>
              <w:t>Hinweis: Der Einwand ist in der Antwort zu beschreiben.</w:t>
            </w:r>
          </w:p>
        </w:tc>
      </w:tr>
      <w:tr w:rsidR="000A76CF" w:rsidRPr="0017265D" w14:paraId="64209F9A" w14:textId="77777777" w:rsidTr="00FB5EF2">
        <w:tc>
          <w:tcPr>
            <w:tcW w:w="705" w:type="dxa"/>
            <w:vMerge/>
            <w:shd w:val="clear" w:color="auto" w:fill="BFBFBF" w:themeFill="background1" w:themeFillShade="BF"/>
          </w:tcPr>
          <w:p w14:paraId="67422E01" w14:textId="77777777" w:rsidR="000A76CF" w:rsidRPr="0017265D" w:rsidRDefault="000A76CF" w:rsidP="000A76CF">
            <w:pPr>
              <w:rPr>
                <w:rFonts w:cstheme="minorHAnsi"/>
              </w:rPr>
            </w:pPr>
          </w:p>
        </w:tc>
        <w:tc>
          <w:tcPr>
            <w:tcW w:w="6070" w:type="dxa"/>
            <w:vMerge/>
          </w:tcPr>
          <w:p w14:paraId="70EBD632" w14:textId="77777777" w:rsidR="000A76CF" w:rsidRPr="0017265D" w:rsidRDefault="000A76CF" w:rsidP="000A76CF">
            <w:pPr>
              <w:rPr>
                <w:rFonts w:cstheme="minorHAnsi"/>
              </w:rPr>
            </w:pPr>
          </w:p>
        </w:tc>
        <w:tc>
          <w:tcPr>
            <w:tcW w:w="1556" w:type="dxa"/>
            <w:tcBorders>
              <w:top w:val="dotted" w:sz="4" w:space="0" w:color="auto"/>
              <w:bottom w:val="dotted" w:sz="4" w:space="0" w:color="auto"/>
            </w:tcBorders>
          </w:tcPr>
          <w:p w14:paraId="22852358" w14:textId="17C30305" w:rsidR="000A76CF" w:rsidRPr="0017265D" w:rsidRDefault="000A76CF" w:rsidP="000A76CF">
            <w:pPr>
              <w:rPr>
                <w:rFonts w:cstheme="minorHAnsi"/>
              </w:rPr>
            </w:pPr>
            <w:r>
              <w:rPr>
                <w:rFonts w:cstheme="minorHAnsi"/>
              </w:rPr>
              <w:t xml:space="preserve">ja </w:t>
            </w:r>
            <w:r w:rsidRPr="00445B2C">
              <w:rPr>
                <w:rFonts w:ascii="Wingdings" w:eastAsia="Wingdings" w:hAnsi="Wingdings" w:cstheme="minorHAnsi"/>
              </w:rPr>
              <w:t>à</w:t>
            </w:r>
            <w:r>
              <w:rPr>
                <w:rFonts w:cstheme="minorHAnsi"/>
              </w:rPr>
              <w:t xml:space="preserve"> 1</w:t>
            </w:r>
          </w:p>
        </w:tc>
        <w:tc>
          <w:tcPr>
            <w:tcW w:w="855" w:type="dxa"/>
            <w:tcBorders>
              <w:top w:val="dotted" w:sz="4" w:space="0" w:color="auto"/>
              <w:bottom w:val="dotted" w:sz="4" w:space="0" w:color="auto"/>
            </w:tcBorders>
          </w:tcPr>
          <w:p w14:paraId="68A99F16" w14:textId="77777777" w:rsidR="000A76CF" w:rsidRPr="0017265D" w:rsidRDefault="000A76CF" w:rsidP="000A76CF">
            <w:pPr>
              <w:rPr>
                <w:rFonts w:cstheme="minorHAnsi"/>
              </w:rPr>
            </w:pPr>
          </w:p>
        </w:tc>
        <w:tc>
          <w:tcPr>
            <w:tcW w:w="5079" w:type="dxa"/>
            <w:tcBorders>
              <w:top w:val="dotted" w:sz="4" w:space="0" w:color="auto"/>
              <w:bottom w:val="dotted" w:sz="4" w:space="0" w:color="auto"/>
            </w:tcBorders>
          </w:tcPr>
          <w:p w14:paraId="4E491111" w14:textId="77777777" w:rsidR="000A76CF" w:rsidRPr="0017265D" w:rsidRDefault="000A76CF" w:rsidP="000A76CF">
            <w:pPr>
              <w:rPr>
                <w:rFonts w:cstheme="minorHAnsi"/>
              </w:rPr>
            </w:pPr>
          </w:p>
        </w:tc>
      </w:tr>
      <w:tr w:rsidR="004171EA" w:rsidRPr="0017265D" w14:paraId="39749667" w14:textId="77777777" w:rsidTr="00FB5EF2">
        <w:tc>
          <w:tcPr>
            <w:tcW w:w="705" w:type="dxa"/>
            <w:vMerge w:val="restart"/>
            <w:shd w:val="clear" w:color="auto" w:fill="BFBFBF" w:themeFill="background1" w:themeFillShade="BF"/>
          </w:tcPr>
          <w:p w14:paraId="2F9C8183" w14:textId="77777777" w:rsidR="004171EA" w:rsidRPr="0017265D" w:rsidRDefault="004171EA" w:rsidP="00AC174E">
            <w:pPr>
              <w:rPr>
                <w:rFonts w:cstheme="minorHAnsi"/>
              </w:rPr>
            </w:pPr>
            <w:r w:rsidRPr="0017265D">
              <w:rPr>
                <w:rFonts w:cstheme="minorHAnsi"/>
              </w:rPr>
              <w:t>1</w:t>
            </w:r>
          </w:p>
        </w:tc>
        <w:tc>
          <w:tcPr>
            <w:tcW w:w="6070" w:type="dxa"/>
            <w:vMerge w:val="restart"/>
          </w:tcPr>
          <w:p w14:paraId="22215249" w14:textId="77777777" w:rsidR="004171EA" w:rsidRPr="0017265D" w:rsidRDefault="004171EA" w:rsidP="00AC174E">
            <w:pPr>
              <w:rPr>
                <w:rFonts w:cstheme="minorHAnsi"/>
              </w:rPr>
            </w:pPr>
            <w:r w:rsidRPr="0017265D">
              <w:rPr>
                <w:rFonts w:cstheme="minorHAnsi"/>
              </w:rPr>
              <w:t>Ist der Empfänger der Rechnung für den genannten Abrechnungszeitraum der genannten Marktlokation mindestens einen Tag zugeordnet?</w:t>
            </w:r>
          </w:p>
        </w:tc>
        <w:tc>
          <w:tcPr>
            <w:tcW w:w="1556" w:type="dxa"/>
            <w:tcBorders>
              <w:bottom w:val="dotted" w:sz="4" w:space="0" w:color="auto"/>
            </w:tcBorders>
          </w:tcPr>
          <w:p w14:paraId="735E903C" w14:textId="77777777" w:rsidR="004171EA" w:rsidRPr="0017265D" w:rsidRDefault="004171EA" w:rsidP="00AC174E">
            <w:pPr>
              <w:rPr>
                <w:rFonts w:cstheme="minorHAnsi"/>
              </w:rPr>
            </w:pPr>
            <w:r w:rsidRPr="0017265D">
              <w:rPr>
                <w:rFonts w:cstheme="minorHAnsi"/>
              </w:rPr>
              <w:t>nein</w:t>
            </w:r>
          </w:p>
        </w:tc>
        <w:tc>
          <w:tcPr>
            <w:tcW w:w="855" w:type="dxa"/>
            <w:tcBorders>
              <w:bottom w:val="dotted" w:sz="4" w:space="0" w:color="auto"/>
            </w:tcBorders>
          </w:tcPr>
          <w:p w14:paraId="0DD04636" w14:textId="77777777" w:rsidR="004171EA" w:rsidRPr="0017265D" w:rsidRDefault="004171EA" w:rsidP="00AC174E">
            <w:pPr>
              <w:rPr>
                <w:rFonts w:cstheme="minorHAnsi"/>
              </w:rPr>
            </w:pPr>
            <w:r w:rsidRPr="0017265D">
              <w:rPr>
                <w:rFonts w:cstheme="minorHAnsi"/>
              </w:rPr>
              <w:t>A01</w:t>
            </w:r>
          </w:p>
        </w:tc>
        <w:tc>
          <w:tcPr>
            <w:tcW w:w="5079" w:type="dxa"/>
            <w:tcBorders>
              <w:bottom w:val="dotted" w:sz="4" w:space="0" w:color="auto"/>
            </w:tcBorders>
          </w:tcPr>
          <w:p w14:paraId="0A223533" w14:textId="77777777" w:rsidR="004171EA" w:rsidRPr="0017265D" w:rsidRDefault="004171EA" w:rsidP="00AC174E">
            <w:pPr>
              <w:rPr>
                <w:rFonts w:cstheme="minorHAnsi"/>
              </w:rPr>
            </w:pPr>
            <w:r w:rsidRPr="0017265D">
              <w:rPr>
                <w:rFonts w:cstheme="minorHAnsi"/>
              </w:rPr>
              <w:t>Cluster: Ablehnung auf Kopfebene</w:t>
            </w:r>
          </w:p>
          <w:p w14:paraId="5D5FA61D" w14:textId="77777777" w:rsidR="004171EA" w:rsidRPr="0017265D" w:rsidRDefault="004171EA" w:rsidP="00AC174E">
            <w:pPr>
              <w:rPr>
                <w:rFonts w:cstheme="minorHAnsi"/>
              </w:rPr>
            </w:pPr>
            <w:r w:rsidRPr="0017265D">
              <w:rPr>
                <w:rFonts w:cstheme="minorHAnsi"/>
              </w:rPr>
              <w:t>Der LF ist der Marktlokation nicht einen Tag des Abrechnungszeitraumes zugeordnet.</w:t>
            </w:r>
          </w:p>
        </w:tc>
      </w:tr>
      <w:tr w:rsidR="004171EA" w:rsidRPr="0017265D" w14:paraId="7C363F07" w14:textId="77777777" w:rsidTr="00FB5EF2">
        <w:tc>
          <w:tcPr>
            <w:tcW w:w="705" w:type="dxa"/>
            <w:vMerge/>
          </w:tcPr>
          <w:p w14:paraId="48BACE86" w14:textId="77777777" w:rsidR="004171EA" w:rsidRPr="0017265D" w:rsidRDefault="004171EA" w:rsidP="00AC174E">
            <w:pPr>
              <w:rPr>
                <w:rFonts w:cstheme="minorHAnsi"/>
              </w:rPr>
            </w:pPr>
          </w:p>
        </w:tc>
        <w:tc>
          <w:tcPr>
            <w:tcW w:w="6070" w:type="dxa"/>
            <w:vMerge/>
          </w:tcPr>
          <w:p w14:paraId="4191D41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282D91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5" w:type="dxa"/>
            <w:tcBorders>
              <w:top w:val="dotted" w:sz="4" w:space="0" w:color="auto"/>
              <w:bottom w:val="single" w:sz="4" w:space="0" w:color="auto"/>
            </w:tcBorders>
          </w:tcPr>
          <w:p w14:paraId="40CF138F"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32E245F" w14:textId="77777777" w:rsidR="004171EA" w:rsidRPr="0017265D" w:rsidRDefault="004171EA" w:rsidP="00AC174E">
            <w:pPr>
              <w:rPr>
                <w:rFonts w:cstheme="minorHAnsi"/>
              </w:rPr>
            </w:pPr>
          </w:p>
        </w:tc>
      </w:tr>
      <w:tr w:rsidR="004171EA" w:rsidRPr="0017265D" w14:paraId="1972978A" w14:textId="77777777" w:rsidTr="00FB5EF2">
        <w:tc>
          <w:tcPr>
            <w:tcW w:w="705" w:type="dxa"/>
            <w:vMerge w:val="restart"/>
            <w:shd w:val="clear" w:color="auto" w:fill="BFBFBF" w:themeFill="background1" w:themeFillShade="BF"/>
          </w:tcPr>
          <w:p w14:paraId="481CECAC" w14:textId="77777777" w:rsidR="004171EA" w:rsidRPr="0017265D" w:rsidRDefault="004171EA" w:rsidP="00AC174E">
            <w:pPr>
              <w:rPr>
                <w:rFonts w:cstheme="minorHAnsi"/>
              </w:rPr>
            </w:pPr>
            <w:r w:rsidRPr="0017265D">
              <w:rPr>
                <w:rFonts w:cstheme="minorHAnsi"/>
              </w:rPr>
              <w:t>4</w:t>
            </w:r>
          </w:p>
        </w:tc>
        <w:tc>
          <w:tcPr>
            <w:tcW w:w="6070" w:type="dxa"/>
            <w:vMerge w:val="restart"/>
          </w:tcPr>
          <w:p w14:paraId="18B06983" w14:textId="77777777" w:rsidR="004171EA" w:rsidRPr="0017265D" w:rsidRDefault="004171EA" w:rsidP="00AC174E">
            <w:pPr>
              <w:rPr>
                <w:rFonts w:cstheme="minorHAnsi"/>
              </w:rPr>
            </w:pPr>
            <w:r w:rsidRPr="0017265D">
              <w:rPr>
                <w:rFonts w:cstheme="minorHAnsi"/>
              </w:rPr>
              <w:t>Ist der Empfänger der Rechnung für den gesamten genannten Abrechnungszeitraum der genannten Marktlokation zugeordnet?</w:t>
            </w:r>
          </w:p>
        </w:tc>
        <w:tc>
          <w:tcPr>
            <w:tcW w:w="1556" w:type="dxa"/>
            <w:tcBorders>
              <w:top w:val="single" w:sz="4" w:space="0" w:color="auto"/>
              <w:bottom w:val="dotted" w:sz="4" w:space="0" w:color="auto"/>
            </w:tcBorders>
          </w:tcPr>
          <w:p w14:paraId="42CC9710"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DCC1DCD" w14:textId="77777777" w:rsidR="004171EA" w:rsidRPr="0017265D" w:rsidRDefault="004171EA" w:rsidP="00AC174E">
            <w:pPr>
              <w:rPr>
                <w:rFonts w:cstheme="minorHAnsi"/>
              </w:rPr>
            </w:pPr>
            <w:r w:rsidRPr="0017265D">
              <w:rPr>
                <w:rFonts w:cstheme="minorHAnsi"/>
              </w:rPr>
              <w:t>A02</w:t>
            </w:r>
          </w:p>
        </w:tc>
        <w:tc>
          <w:tcPr>
            <w:tcW w:w="5079" w:type="dxa"/>
            <w:tcBorders>
              <w:top w:val="single" w:sz="4" w:space="0" w:color="auto"/>
              <w:bottom w:val="dotted" w:sz="4" w:space="0" w:color="auto"/>
            </w:tcBorders>
          </w:tcPr>
          <w:p w14:paraId="5AA004E8" w14:textId="77777777" w:rsidR="004171EA" w:rsidRPr="0017265D" w:rsidRDefault="004171EA" w:rsidP="00AC174E">
            <w:pPr>
              <w:rPr>
                <w:rFonts w:cstheme="minorHAnsi"/>
              </w:rPr>
            </w:pPr>
            <w:r w:rsidRPr="0017265D">
              <w:rPr>
                <w:rFonts w:cstheme="minorHAnsi"/>
              </w:rPr>
              <w:t>Cluster: Ablehnung auf Kopfebene</w:t>
            </w:r>
          </w:p>
          <w:p w14:paraId="47E92467" w14:textId="77777777" w:rsidR="004171EA" w:rsidRPr="0017265D" w:rsidRDefault="004171EA" w:rsidP="00AC174E">
            <w:pPr>
              <w:rPr>
                <w:rFonts w:cstheme="minorHAnsi"/>
              </w:rPr>
            </w:pPr>
            <w:r w:rsidRPr="0017265D">
              <w:rPr>
                <w:rFonts w:cstheme="minorHAnsi"/>
              </w:rPr>
              <w:t>Der LF ist dem gesamten Abrechnungszeitraum nicht der Marktlokation zugeordnet.</w:t>
            </w:r>
          </w:p>
          <w:p w14:paraId="56266161" w14:textId="77777777" w:rsidR="004171EA" w:rsidRPr="0017265D" w:rsidRDefault="004171EA" w:rsidP="00AC174E">
            <w:pPr>
              <w:rPr>
                <w:rFonts w:cstheme="minorHAnsi"/>
              </w:rPr>
            </w:pPr>
            <w:r w:rsidRPr="0017265D">
              <w:rPr>
                <w:rFonts w:cstheme="minorHAnsi"/>
              </w:rPr>
              <w:t>Hinweis: Der LF gibt den erwarteten Abrechnungszeitraum an.</w:t>
            </w:r>
          </w:p>
        </w:tc>
      </w:tr>
      <w:tr w:rsidR="004171EA" w:rsidRPr="0017265D" w14:paraId="153B5898" w14:textId="77777777" w:rsidTr="00FB5EF2">
        <w:tc>
          <w:tcPr>
            <w:tcW w:w="705" w:type="dxa"/>
            <w:vMerge/>
          </w:tcPr>
          <w:p w14:paraId="5C2C3FAE" w14:textId="77777777" w:rsidR="004171EA" w:rsidRPr="0017265D" w:rsidRDefault="004171EA" w:rsidP="00AC174E">
            <w:pPr>
              <w:rPr>
                <w:rFonts w:cstheme="minorHAnsi"/>
              </w:rPr>
            </w:pPr>
          </w:p>
        </w:tc>
        <w:tc>
          <w:tcPr>
            <w:tcW w:w="6070" w:type="dxa"/>
            <w:vMerge/>
          </w:tcPr>
          <w:p w14:paraId="2893D90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AFA44E0" w14:textId="77777777" w:rsidR="004171EA" w:rsidRPr="0017265D" w:rsidRDefault="004171EA" w:rsidP="00AC174E">
            <w:pPr>
              <w:rPr>
                <w:rFonts w:cstheme="minorHAnsi"/>
              </w:rPr>
            </w:pPr>
            <w:r>
              <w:rPr>
                <w:rFonts w:cstheme="minorHAnsi"/>
              </w:rPr>
              <w:t>j</w:t>
            </w:r>
            <w:r w:rsidRPr="0017265D">
              <w:rPr>
                <w:rFonts w:cstheme="minorHAnsi"/>
              </w:rPr>
              <w:t xml:space="preserve">a </w:t>
            </w:r>
            <w:r w:rsidRPr="0017265D">
              <w:rPr>
                <w:rFonts w:ascii="Wingdings" w:eastAsia="Wingdings" w:hAnsi="Wingdings" w:cstheme="minorHAnsi"/>
              </w:rPr>
              <w:t>à</w:t>
            </w:r>
            <w:r w:rsidRPr="0017265D">
              <w:rPr>
                <w:rFonts w:cstheme="minorHAnsi"/>
              </w:rPr>
              <w:t xml:space="preserve"> 7</w:t>
            </w:r>
          </w:p>
        </w:tc>
        <w:tc>
          <w:tcPr>
            <w:tcW w:w="855" w:type="dxa"/>
            <w:tcBorders>
              <w:top w:val="dotted" w:sz="4" w:space="0" w:color="auto"/>
              <w:bottom w:val="single" w:sz="4" w:space="0" w:color="auto"/>
            </w:tcBorders>
          </w:tcPr>
          <w:p w14:paraId="7E3122F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E170C30" w14:textId="77777777" w:rsidR="004171EA" w:rsidRPr="0017265D" w:rsidRDefault="004171EA" w:rsidP="00AC174E">
            <w:pPr>
              <w:rPr>
                <w:rFonts w:cstheme="minorHAnsi"/>
              </w:rPr>
            </w:pPr>
          </w:p>
        </w:tc>
      </w:tr>
    </w:tbl>
    <w:p w14:paraId="62BF9710"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733EA1D" w14:textId="77777777" w:rsidTr="00FB5EF2">
        <w:tc>
          <w:tcPr>
            <w:tcW w:w="705" w:type="dxa"/>
            <w:vMerge w:val="restart"/>
            <w:shd w:val="clear" w:color="auto" w:fill="BFBFBF" w:themeFill="background1" w:themeFillShade="BF"/>
          </w:tcPr>
          <w:p w14:paraId="20C279D1" w14:textId="6965000B" w:rsidR="004171EA" w:rsidRPr="0017265D" w:rsidRDefault="004171EA" w:rsidP="00AC174E">
            <w:pPr>
              <w:rPr>
                <w:rFonts w:cstheme="minorHAnsi"/>
              </w:rPr>
            </w:pPr>
            <w:r w:rsidRPr="0017265D">
              <w:rPr>
                <w:rFonts w:cstheme="minorHAnsi"/>
              </w:rPr>
              <w:lastRenderedPageBreak/>
              <w:t>7</w:t>
            </w:r>
          </w:p>
        </w:tc>
        <w:tc>
          <w:tcPr>
            <w:tcW w:w="6070" w:type="dxa"/>
            <w:vMerge w:val="restart"/>
          </w:tcPr>
          <w:p w14:paraId="5FC7FC0C" w14:textId="77777777" w:rsidR="004171EA" w:rsidRPr="0017265D" w:rsidRDefault="004171EA" w:rsidP="00AC174E">
            <w:pPr>
              <w:rPr>
                <w:rFonts w:cstheme="minorHAnsi"/>
              </w:rPr>
            </w:pPr>
            <w:r w:rsidRPr="0017265D">
              <w:rPr>
                <w:rFonts w:cstheme="minorHAnsi"/>
              </w:rPr>
              <w:t>Ist mit dem NB vereinbart, dass der Empfänger der Rechnung der Zahler der Rechnung ist?</w:t>
            </w:r>
          </w:p>
        </w:tc>
        <w:tc>
          <w:tcPr>
            <w:tcW w:w="1556" w:type="dxa"/>
            <w:tcBorders>
              <w:top w:val="single" w:sz="4" w:space="0" w:color="auto"/>
              <w:bottom w:val="dotted" w:sz="4" w:space="0" w:color="auto"/>
            </w:tcBorders>
          </w:tcPr>
          <w:p w14:paraId="161D503F" w14:textId="77777777" w:rsidR="004171EA" w:rsidRPr="0017265D" w:rsidRDefault="004171EA" w:rsidP="00AC174E">
            <w:pPr>
              <w:rPr>
                <w:rFonts w:cstheme="minorHAnsi"/>
              </w:rPr>
            </w:pPr>
            <w:r w:rsidRPr="0017265D">
              <w:rPr>
                <w:rFonts w:cstheme="minorHAnsi"/>
              </w:rPr>
              <w:t xml:space="preserve">nein </w:t>
            </w:r>
          </w:p>
        </w:tc>
        <w:tc>
          <w:tcPr>
            <w:tcW w:w="855" w:type="dxa"/>
            <w:tcBorders>
              <w:top w:val="single" w:sz="4" w:space="0" w:color="auto"/>
              <w:bottom w:val="dotted" w:sz="4" w:space="0" w:color="auto"/>
            </w:tcBorders>
          </w:tcPr>
          <w:p w14:paraId="7D9C4C56" w14:textId="77777777" w:rsidR="004171EA" w:rsidRPr="0017265D" w:rsidRDefault="004171EA" w:rsidP="00AC174E">
            <w:pPr>
              <w:rPr>
                <w:rFonts w:cstheme="minorHAnsi"/>
              </w:rPr>
            </w:pPr>
            <w:r w:rsidRPr="0017265D">
              <w:rPr>
                <w:rFonts w:cstheme="minorHAnsi"/>
              </w:rPr>
              <w:t>A03</w:t>
            </w:r>
          </w:p>
        </w:tc>
        <w:tc>
          <w:tcPr>
            <w:tcW w:w="5079" w:type="dxa"/>
            <w:tcBorders>
              <w:top w:val="single" w:sz="4" w:space="0" w:color="auto"/>
              <w:bottom w:val="dotted" w:sz="4" w:space="0" w:color="auto"/>
            </w:tcBorders>
          </w:tcPr>
          <w:p w14:paraId="70297C12" w14:textId="77777777" w:rsidR="004171EA" w:rsidRPr="0017265D" w:rsidRDefault="004171EA" w:rsidP="00AC174E">
            <w:pPr>
              <w:rPr>
                <w:rFonts w:cstheme="minorHAnsi"/>
              </w:rPr>
            </w:pPr>
            <w:r w:rsidRPr="0017265D">
              <w:rPr>
                <w:rFonts w:cstheme="minorHAnsi"/>
              </w:rPr>
              <w:t>Cluster: Ablehnung auf Kopfebene</w:t>
            </w:r>
          </w:p>
          <w:p w14:paraId="0289B00F" w14:textId="77777777" w:rsidR="004171EA" w:rsidRPr="0017265D" w:rsidRDefault="004171EA" w:rsidP="00AC174E">
            <w:pPr>
              <w:rPr>
                <w:rFonts w:cstheme="minorHAnsi"/>
              </w:rPr>
            </w:pPr>
            <w:r w:rsidRPr="0017265D">
              <w:rPr>
                <w:rFonts w:cstheme="minorHAnsi"/>
              </w:rPr>
              <w:t>Der Rechnungsempfänger ist nicht Zahler der Rechnung.</w:t>
            </w:r>
          </w:p>
        </w:tc>
      </w:tr>
      <w:tr w:rsidR="004171EA" w:rsidRPr="0017265D" w14:paraId="5AB0EDDE" w14:textId="77777777" w:rsidTr="00FB5EF2">
        <w:tc>
          <w:tcPr>
            <w:tcW w:w="705" w:type="dxa"/>
            <w:vMerge/>
          </w:tcPr>
          <w:p w14:paraId="1DA9635C" w14:textId="77777777" w:rsidR="004171EA" w:rsidRPr="0017265D" w:rsidRDefault="004171EA" w:rsidP="00AC174E">
            <w:pPr>
              <w:rPr>
                <w:rFonts w:cstheme="minorHAnsi"/>
              </w:rPr>
            </w:pPr>
          </w:p>
        </w:tc>
        <w:tc>
          <w:tcPr>
            <w:tcW w:w="6070" w:type="dxa"/>
            <w:vMerge/>
          </w:tcPr>
          <w:p w14:paraId="06557E8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8E43DDD"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10</w:t>
            </w:r>
          </w:p>
        </w:tc>
        <w:tc>
          <w:tcPr>
            <w:tcW w:w="855" w:type="dxa"/>
            <w:tcBorders>
              <w:top w:val="dotted" w:sz="4" w:space="0" w:color="auto"/>
              <w:bottom w:val="single" w:sz="4" w:space="0" w:color="auto"/>
            </w:tcBorders>
          </w:tcPr>
          <w:p w14:paraId="072616F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B4AABE2" w14:textId="77777777" w:rsidR="004171EA" w:rsidRPr="0017265D" w:rsidRDefault="004171EA" w:rsidP="00AC174E">
            <w:pPr>
              <w:rPr>
                <w:rFonts w:cstheme="minorHAnsi"/>
              </w:rPr>
            </w:pPr>
          </w:p>
        </w:tc>
      </w:tr>
      <w:tr w:rsidR="004171EA" w:rsidRPr="0017265D" w14:paraId="2D9B810D" w14:textId="77777777" w:rsidTr="00FB5EF2">
        <w:tc>
          <w:tcPr>
            <w:tcW w:w="705" w:type="dxa"/>
            <w:vMerge w:val="restart"/>
            <w:shd w:val="clear" w:color="auto" w:fill="BFBFBF" w:themeFill="background1" w:themeFillShade="BF"/>
          </w:tcPr>
          <w:p w14:paraId="50A245A6" w14:textId="77777777" w:rsidR="004171EA" w:rsidRPr="0017265D" w:rsidRDefault="004171EA" w:rsidP="00AC174E">
            <w:pPr>
              <w:rPr>
                <w:rFonts w:cstheme="minorHAnsi"/>
              </w:rPr>
            </w:pPr>
            <w:r w:rsidRPr="0017265D">
              <w:rPr>
                <w:rFonts w:cstheme="minorHAnsi"/>
              </w:rPr>
              <w:t>10</w:t>
            </w:r>
          </w:p>
        </w:tc>
        <w:tc>
          <w:tcPr>
            <w:tcW w:w="6070" w:type="dxa"/>
            <w:vMerge w:val="restart"/>
          </w:tcPr>
          <w:p w14:paraId="7C56CFA3" w14:textId="77777777" w:rsidR="004171EA" w:rsidRPr="0017265D" w:rsidRDefault="004171EA" w:rsidP="00AC174E">
            <w:pPr>
              <w:rPr>
                <w:rFonts w:cstheme="minorHAnsi"/>
              </w:rPr>
            </w:pPr>
            <w:r w:rsidRPr="0017265D">
              <w:rPr>
                <w:rFonts w:cstheme="minorHAnsi"/>
              </w:rPr>
              <w:t>Ist der NB für den genannten Abrechnungszeitraum der genannten Marktlokation mindestens einen Tag zugeordnet?</w:t>
            </w:r>
          </w:p>
        </w:tc>
        <w:tc>
          <w:tcPr>
            <w:tcW w:w="1556" w:type="dxa"/>
            <w:tcBorders>
              <w:top w:val="single" w:sz="4" w:space="0" w:color="auto"/>
              <w:bottom w:val="dotted" w:sz="4" w:space="0" w:color="auto"/>
            </w:tcBorders>
          </w:tcPr>
          <w:p w14:paraId="2968945B"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2C102F84" w14:textId="77777777" w:rsidR="004171EA" w:rsidRPr="0017265D" w:rsidRDefault="004171EA" w:rsidP="00AC174E">
            <w:pPr>
              <w:rPr>
                <w:rFonts w:cstheme="minorHAnsi"/>
              </w:rPr>
            </w:pPr>
            <w:r w:rsidRPr="0017265D">
              <w:rPr>
                <w:rFonts w:cstheme="minorHAnsi"/>
              </w:rPr>
              <w:t>A04</w:t>
            </w:r>
          </w:p>
        </w:tc>
        <w:tc>
          <w:tcPr>
            <w:tcW w:w="5079" w:type="dxa"/>
            <w:tcBorders>
              <w:top w:val="single" w:sz="4" w:space="0" w:color="auto"/>
              <w:bottom w:val="dotted" w:sz="4" w:space="0" w:color="auto"/>
            </w:tcBorders>
          </w:tcPr>
          <w:p w14:paraId="03FBA73C" w14:textId="77777777" w:rsidR="004171EA" w:rsidRPr="0017265D" w:rsidRDefault="004171EA" w:rsidP="00AC174E">
            <w:pPr>
              <w:rPr>
                <w:rFonts w:cstheme="minorHAnsi"/>
              </w:rPr>
            </w:pPr>
            <w:r w:rsidRPr="0017265D">
              <w:rPr>
                <w:rFonts w:cstheme="minorHAnsi"/>
              </w:rPr>
              <w:t>Cluster: Ablehnung auf Kopfebene</w:t>
            </w:r>
          </w:p>
          <w:p w14:paraId="684B58D3" w14:textId="77777777" w:rsidR="004171EA" w:rsidRPr="0017265D" w:rsidRDefault="004171EA" w:rsidP="00AC174E">
            <w:pPr>
              <w:rPr>
                <w:rFonts w:cstheme="minorHAnsi"/>
              </w:rPr>
            </w:pPr>
            <w:r w:rsidRPr="0017265D">
              <w:rPr>
                <w:rFonts w:cstheme="minorHAnsi"/>
              </w:rPr>
              <w:t>Der NB ist der Marktlokation nicht einen Tag des Abrechnungszeitraumes zugeordnet.</w:t>
            </w:r>
          </w:p>
        </w:tc>
      </w:tr>
      <w:tr w:rsidR="004171EA" w:rsidRPr="0017265D" w14:paraId="740DB093" w14:textId="77777777" w:rsidTr="00FB5EF2">
        <w:tc>
          <w:tcPr>
            <w:tcW w:w="705" w:type="dxa"/>
            <w:vMerge/>
          </w:tcPr>
          <w:p w14:paraId="41B2A6DD" w14:textId="77777777" w:rsidR="004171EA" w:rsidRPr="0017265D" w:rsidRDefault="004171EA" w:rsidP="00AC174E">
            <w:pPr>
              <w:rPr>
                <w:rFonts w:cstheme="minorHAnsi"/>
              </w:rPr>
            </w:pPr>
          </w:p>
        </w:tc>
        <w:tc>
          <w:tcPr>
            <w:tcW w:w="6070" w:type="dxa"/>
            <w:vMerge/>
          </w:tcPr>
          <w:p w14:paraId="7DB84FA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2D41AE0"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13</w:t>
            </w:r>
          </w:p>
        </w:tc>
        <w:tc>
          <w:tcPr>
            <w:tcW w:w="855" w:type="dxa"/>
            <w:tcBorders>
              <w:top w:val="dotted" w:sz="4" w:space="0" w:color="auto"/>
              <w:bottom w:val="single" w:sz="4" w:space="0" w:color="auto"/>
            </w:tcBorders>
          </w:tcPr>
          <w:p w14:paraId="3E17C43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0CE43D9" w14:textId="77777777" w:rsidR="004171EA" w:rsidRPr="0017265D" w:rsidRDefault="004171EA" w:rsidP="00AC174E">
            <w:pPr>
              <w:rPr>
                <w:rFonts w:cstheme="minorHAnsi"/>
              </w:rPr>
            </w:pPr>
          </w:p>
        </w:tc>
      </w:tr>
      <w:tr w:rsidR="004171EA" w:rsidRPr="0017265D" w14:paraId="1CC2BF8F" w14:textId="77777777" w:rsidTr="00FB5EF2">
        <w:tc>
          <w:tcPr>
            <w:tcW w:w="705" w:type="dxa"/>
            <w:vMerge w:val="restart"/>
            <w:shd w:val="clear" w:color="auto" w:fill="BFBFBF" w:themeFill="background1" w:themeFillShade="BF"/>
          </w:tcPr>
          <w:p w14:paraId="4C3BE1F3" w14:textId="77777777" w:rsidR="004171EA" w:rsidRPr="0017265D" w:rsidRDefault="004171EA" w:rsidP="00AC174E">
            <w:pPr>
              <w:rPr>
                <w:rFonts w:cstheme="minorHAnsi"/>
              </w:rPr>
            </w:pPr>
            <w:r w:rsidRPr="0017265D">
              <w:rPr>
                <w:rFonts w:cstheme="minorHAnsi"/>
              </w:rPr>
              <w:t>13</w:t>
            </w:r>
          </w:p>
        </w:tc>
        <w:tc>
          <w:tcPr>
            <w:tcW w:w="6070" w:type="dxa"/>
            <w:vMerge w:val="restart"/>
          </w:tcPr>
          <w:p w14:paraId="30580C82" w14:textId="77777777" w:rsidR="004171EA" w:rsidRPr="0017265D" w:rsidRDefault="004171EA" w:rsidP="00AC174E">
            <w:pPr>
              <w:rPr>
                <w:rFonts w:cstheme="minorHAnsi"/>
              </w:rPr>
            </w:pPr>
            <w:r w:rsidRPr="0017265D">
              <w:rPr>
                <w:rFonts w:cstheme="minorHAnsi"/>
              </w:rPr>
              <w:t>Ist der NB für den gesamten genannten Abrechnungszeitraum der genannten Marktlokation zugeordnet?</w:t>
            </w:r>
          </w:p>
        </w:tc>
        <w:tc>
          <w:tcPr>
            <w:tcW w:w="1556" w:type="dxa"/>
            <w:tcBorders>
              <w:top w:val="single" w:sz="4" w:space="0" w:color="auto"/>
              <w:bottom w:val="dotted" w:sz="4" w:space="0" w:color="auto"/>
            </w:tcBorders>
          </w:tcPr>
          <w:p w14:paraId="3CE499EA"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28F172D0" w14:textId="77777777" w:rsidR="004171EA" w:rsidRPr="0017265D" w:rsidRDefault="004171EA" w:rsidP="00AC174E">
            <w:pPr>
              <w:rPr>
                <w:rFonts w:cstheme="minorHAnsi"/>
              </w:rPr>
            </w:pPr>
            <w:r w:rsidRPr="0017265D">
              <w:rPr>
                <w:rFonts w:cstheme="minorHAnsi"/>
              </w:rPr>
              <w:t>A05</w:t>
            </w:r>
          </w:p>
        </w:tc>
        <w:tc>
          <w:tcPr>
            <w:tcW w:w="5079" w:type="dxa"/>
            <w:tcBorders>
              <w:top w:val="single" w:sz="4" w:space="0" w:color="auto"/>
              <w:bottom w:val="dotted" w:sz="4" w:space="0" w:color="auto"/>
            </w:tcBorders>
          </w:tcPr>
          <w:p w14:paraId="51CE5001" w14:textId="77777777" w:rsidR="004171EA" w:rsidRPr="0017265D" w:rsidRDefault="004171EA" w:rsidP="00AC174E">
            <w:pPr>
              <w:rPr>
                <w:rFonts w:cstheme="minorHAnsi"/>
              </w:rPr>
            </w:pPr>
            <w:r w:rsidRPr="0017265D">
              <w:rPr>
                <w:rFonts w:cstheme="minorHAnsi"/>
              </w:rPr>
              <w:t>Cluster: Ablehnung auf Kopfebene</w:t>
            </w:r>
          </w:p>
          <w:p w14:paraId="72E02A46" w14:textId="77777777" w:rsidR="004171EA" w:rsidRPr="0017265D" w:rsidRDefault="004171EA" w:rsidP="00AC174E">
            <w:pPr>
              <w:rPr>
                <w:rFonts w:cstheme="minorHAnsi"/>
              </w:rPr>
            </w:pPr>
            <w:r w:rsidRPr="0017265D">
              <w:rPr>
                <w:rFonts w:cstheme="minorHAnsi"/>
              </w:rPr>
              <w:t>Der NB ist im gesamten Abrechnungszeitraum nicht der Marktlokation zugeordnet.</w:t>
            </w:r>
          </w:p>
        </w:tc>
      </w:tr>
      <w:tr w:rsidR="004171EA" w:rsidRPr="0017265D" w14:paraId="7A0B84F1" w14:textId="77777777" w:rsidTr="00FB5EF2">
        <w:tc>
          <w:tcPr>
            <w:tcW w:w="705" w:type="dxa"/>
            <w:vMerge/>
          </w:tcPr>
          <w:p w14:paraId="763B9BCD" w14:textId="77777777" w:rsidR="004171EA" w:rsidRPr="0017265D" w:rsidRDefault="004171EA" w:rsidP="00AC174E">
            <w:pPr>
              <w:rPr>
                <w:rFonts w:cstheme="minorHAnsi"/>
              </w:rPr>
            </w:pPr>
          </w:p>
        </w:tc>
        <w:tc>
          <w:tcPr>
            <w:tcW w:w="6070" w:type="dxa"/>
            <w:vMerge/>
          </w:tcPr>
          <w:p w14:paraId="67D4F2EB" w14:textId="77777777" w:rsidR="004171EA" w:rsidRPr="0017265D" w:rsidRDefault="004171EA" w:rsidP="00AC174E">
            <w:pPr>
              <w:pStyle w:val="Default"/>
              <w:rPr>
                <w:rFonts w:asciiTheme="minorHAnsi" w:hAnsiTheme="minorHAnsi" w:cstheme="minorHAnsi"/>
              </w:rPr>
            </w:pPr>
          </w:p>
        </w:tc>
        <w:tc>
          <w:tcPr>
            <w:tcW w:w="1556" w:type="dxa"/>
            <w:tcBorders>
              <w:top w:val="dotted" w:sz="4" w:space="0" w:color="auto"/>
              <w:bottom w:val="single" w:sz="4" w:space="0" w:color="auto"/>
            </w:tcBorders>
          </w:tcPr>
          <w:p w14:paraId="6F780D7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Pr>
                <w:rFonts w:cstheme="minorHAnsi"/>
              </w:rPr>
              <w:t xml:space="preserve"> </w:t>
            </w:r>
            <w:r w:rsidRPr="0017265D">
              <w:rPr>
                <w:rFonts w:cstheme="minorHAnsi"/>
              </w:rPr>
              <w:t>19</w:t>
            </w:r>
          </w:p>
        </w:tc>
        <w:tc>
          <w:tcPr>
            <w:tcW w:w="855" w:type="dxa"/>
            <w:tcBorders>
              <w:top w:val="dotted" w:sz="4" w:space="0" w:color="auto"/>
              <w:bottom w:val="single" w:sz="4" w:space="0" w:color="auto"/>
            </w:tcBorders>
          </w:tcPr>
          <w:p w14:paraId="6BAA78B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5E695BF" w14:textId="77777777" w:rsidR="004171EA" w:rsidRPr="0017265D" w:rsidRDefault="004171EA" w:rsidP="00AC174E">
            <w:pPr>
              <w:rPr>
                <w:rFonts w:cstheme="minorHAnsi"/>
              </w:rPr>
            </w:pPr>
          </w:p>
        </w:tc>
      </w:tr>
      <w:tr w:rsidR="004171EA" w:rsidRPr="0017265D" w14:paraId="122AD3B5" w14:textId="77777777" w:rsidTr="00FB5EF2">
        <w:tc>
          <w:tcPr>
            <w:tcW w:w="705" w:type="dxa"/>
            <w:vMerge w:val="restart"/>
            <w:shd w:val="clear" w:color="auto" w:fill="BFBFBF" w:themeFill="background1" w:themeFillShade="BF"/>
          </w:tcPr>
          <w:p w14:paraId="26F81979" w14:textId="77777777" w:rsidR="004171EA" w:rsidRPr="0017265D" w:rsidRDefault="004171EA" w:rsidP="00AC174E">
            <w:pPr>
              <w:rPr>
                <w:rFonts w:cstheme="minorHAnsi"/>
              </w:rPr>
            </w:pPr>
            <w:r w:rsidRPr="0017265D">
              <w:rPr>
                <w:rFonts w:cstheme="minorHAnsi"/>
              </w:rPr>
              <w:t>19</w:t>
            </w:r>
          </w:p>
        </w:tc>
        <w:tc>
          <w:tcPr>
            <w:tcW w:w="6070" w:type="dxa"/>
            <w:vMerge w:val="restart"/>
          </w:tcPr>
          <w:p w14:paraId="16F5FD9E" w14:textId="77777777" w:rsidR="004171EA" w:rsidRPr="0017265D" w:rsidRDefault="004171EA" w:rsidP="00AC174E">
            <w:pPr>
              <w:rPr>
                <w:rFonts w:cstheme="minorHAnsi"/>
              </w:rPr>
            </w:pPr>
            <w:r w:rsidRPr="0017265D">
              <w:rPr>
                <w:rFonts w:cstheme="minorHAnsi"/>
              </w:rPr>
              <w:t xml:space="preserve">Ist das Rechnungsdatum </w:t>
            </w:r>
            <w:r>
              <w:rPr>
                <w:rFonts w:cstheme="minorHAnsi"/>
              </w:rPr>
              <w:t xml:space="preserve">≤ </w:t>
            </w:r>
            <w:r w:rsidRPr="0017265D">
              <w:rPr>
                <w:rFonts w:cstheme="minorHAnsi"/>
              </w:rPr>
              <w:t>dem Eingangsdatum beim LF?</w:t>
            </w:r>
          </w:p>
        </w:tc>
        <w:tc>
          <w:tcPr>
            <w:tcW w:w="1556" w:type="dxa"/>
            <w:tcBorders>
              <w:bottom w:val="dotted" w:sz="4" w:space="0" w:color="auto"/>
            </w:tcBorders>
          </w:tcPr>
          <w:p w14:paraId="760F54E3" w14:textId="77777777" w:rsidR="004171EA" w:rsidRPr="0017265D" w:rsidRDefault="004171EA" w:rsidP="00AC174E">
            <w:pPr>
              <w:rPr>
                <w:rFonts w:cstheme="minorHAnsi"/>
              </w:rPr>
            </w:pPr>
            <w:r w:rsidRPr="0017265D">
              <w:rPr>
                <w:rFonts w:cstheme="minorHAnsi"/>
              </w:rPr>
              <w:t>nein</w:t>
            </w:r>
          </w:p>
        </w:tc>
        <w:tc>
          <w:tcPr>
            <w:tcW w:w="855" w:type="dxa"/>
            <w:tcBorders>
              <w:bottom w:val="dotted" w:sz="4" w:space="0" w:color="auto"/>
            </w:tcBorders>
          </w:tcPr>
          <w:p w14:paraId="45387509" w14:textId="77777777" w:rsidR="004171EA" w:rsidRPr="0017265D" w:rsidRDefault="004171EA" w:rsidP="00AC174E">
            <w:pPr>
              <w:rPr>
                <w:rFonts w:cstheme="minorHAnsi"/>
              </w:rPr>
            </w:pPr>
            <w:r w:rsidRPr="0017265D">
              <w:rPr>
                <w:rFonts w:cstheme="minorHAnsi"/>
              </w:rPr>
              <w:t>A07</w:t>
            </w:r>
          </w:p>
        </w:tc>
        <w:tc>
          <w:tcPr>
            <w:tcW w:w="5079" w:type="dxa"/>
            <w:tcBorders>
              <w:bottom w:val="dotted" w:sz="4" w:space="0" w:color="auto"/>
            </w:tcBorders>
          </w:tcPr>
          <w:p w14:paraId="21EEBBC1" w14:textId="77777777" w:rsidR="004171EA" w:rsidRPr="0017265D" w:rsidRDefault="004171EA" w:rsidP="00AC174E">
            <w:pPr>
              <w:rPr>
                <w:rFonts w:cstheme="minorHAnsi"/>
              </w:rPr>
            </w:pPr>
            <w:r w:rsidRPr="0017265D">
              <w:rPr>
                <w:rFonts w:cstheme="minorHAnsi"/>
              </w:rPr>
              <w:t>Cluster: Ablehnung auf Kopfebene</w:t>
            </w:r>
          </w:p>
          <w:p w14:paraId="5EA59AA7" w14:textId="77777777" w:rsidR="004171EA" w:rsidRPr="0017265D" w:rsidRDefault="004171EA" w:rsidP="00AC174E">
            <w:pPr>
              <w:rPr>
                <w:rFonts w:cstheme="minorHAnsi"/>
              </w:rPr>
            </w:pPr>
            <w:r w:rsidRPr="0017265D">
              <w:rPr>
                <w:rFonts w:cstheme="minorHAnsi"/>
              </w:rPr>
              <w:t>Rechnungsdatum liegt in der Zukunft.</w:t>
            </w:r>
          </w:p>
        </w:tc>
      </w:tr>
      <w:tr w:rsidR="004171EA" w:rsidRPr="0017265D" w14:paraId="63E41948" w14:textId="77777777" w:rsidTr="00FB5EF2">
        <w:tc>
          <w:tcPr>
            <w:tcW w:w="705" w:type="dxa"/>
            <w:vMerge/>
          </w:tcPr>
          <w:p w14:paraId="100894D5" w14:textId="77777777" w:rsidR="004171EA" w:rsidRPr="0017265D" w:rsidRDefault="004171EA" w:rsidP="00AC174E">
            <w:pPr>
              <w:rPr>
                <w:rFonts w:cstheme="minorHAnsi"/>
              </w:rPr>
            </w:pPr>
          </w:p>
        </w:tc>
        <w:tc>
          <w:tcPr>
            <w:tcW w:w="6070" w:type="dxa"/>
            <w:vMerge/>
          </w:tcPr>
          <w:p w14:paraId="34426D3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363EB61"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Pr>
                <w:rFonts w:cstheme="minorHAnsi"/>
              </w:rPr>
              <w:t xml:space="preserve"> </w:t>
            </w:r>
            <w:r w:rsidRPr="0017265D">
              <w:rPr>
                <w:rFonts w:cstheme="minorHAnsi"/>
              </w:rPr>
              <w:t>22</w:t>
            </w:r>
          </w:p>
        </w:tc>
        <w:tc>
          <w:tcPr>
            <w:tcW w:w="855" w:type="dxa"/>
            <w:tcBorders>
              <w:top w:val="dotted" w:sz="4" w:space="0" w:color="auto"/>
              <w:bottom w:val="single" w:sz="4" w:space="0" w:color="auto"/>
            </w:tcBorders>
          </w:tcPr>
          <w:p w14:paraId="5B49EEB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E587DEF" w14:textId="77777777" w:rsidR="004171EA" w:rsidRPr="0017265D" w:rsidRDefault="004171EA" w:rsidP="00AC174E">
            <w:pPr>
              <w:rPr>
                <w:rFonts w:cstheme="minorHAnsi"/>
              </w:rPr>
            </w:pPr>
          </w:p>
        </w:tc>
      </w:tr>
      <w:tr w:rsidR="004171EA" w:rsidRPr="0017265D" w14:paraId="69BFC952" w14:textId="77777777" w:rsidTr="00FB5EF2">
        <w:tc>
          <w:tcPr>
            <w:tcW w:w="705" w:type="dxa"/>
            <w:vMerge w:val="restart"/>
            <w:shd w:val="clear" w:color="auto" w:fill="BFBFBF" w:themeFill="background1" w:themeFillShade="BF"/>
          </w:tcPr>
          <w:p w14:paraId="40AAC8BB" w14:textId="77777777" w:rsidR="004171EA" w:rsidRPr="0017265D" w:rsidRDefault="004171EA" w:rsidP="00AC174E">
            <w:pPr>
              <w:rPr>
                <w:rFonts w:cstheme="minorHAnsi"/>
                <w:highlight w:val="green"/>
              </w:rPr>
            </w:pPr>
            <w:r w:rsidRPr="0017265D">
              <w:rPr>
                <w:rFonts w:cstheme="minorHAnsi"/>
              </w:rPr>
              <w:t>22</w:t>
            </w:r>
          </w:p>
        </w:tc>
        <w:tc>
          <w:tcPr>
            <w:tcW w:w="6070" w:type="dxa"/>
            <w:vMerge w:val="restart"/>
          </w:tcPr>
          <w:p w14:paraId="72E38526" w14:textId="77777777" w:rsidR="004171EA" w:rsidRPr="0017265D" w:rsidRDefault="004171EA" w:rsidP="00AC174E">
            <w:pPr>
              <w:rPr>
                <w:rFonts w:cstheme="minorHAnsi"/>
              </w:rPr>
            </w:pPr>
            <w:r>
              <w:rPr>
                <w:rFonts w:cstheme="minorHAnsi"/>
              </w:rPr>
              <w:t xml:space="preserve">Ist das Rechnungsdatum &lt; das Ende des </w:t>
            </w:r>
            <w:r w:rsidRPr="0017265D">
              <w:rPr>
                <w:rFonts w:cstheme="minorHAnsi"/>
              </w:rPr>
              <w:t>Abrechnungszeitraumes</w:t>
            </w:r>
            <w:r>
              <w:rPr>
                <w:rFonts w:cstheme="minorHAnsi"/>
              </w:rPr>
              <w:t>?</w:t>
            </w:r>
          </w:p>
        </w:tc>
        <w:tc>
          <w:tcPr>
            <w:tcW w:w="1556" w:type="dxa"/>
            <w:tcBorders>
              <w:top w:val="single" w:sz="4" w:space="0" w:color="auto"/>
              <w:bottom w:val="dotted" w:sz="4" w:space="0" w:color="auto"/>
            </w:tcBorders>
          </w:tcPr>
          <w:p w14:paraId="1D77ED21"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AC14F6">
              <w:rPr>
                <w:rFonts w:ascii="Wingdings" w:eastAsia="Wingdings" w:hAnsi="Wingdings" w:cstheme="minorHAnsi"/>
              </w:rPr>
              <w:t>à</w:t>
            </w:r>
            <w:r>
              <w:rPr>
                <w:rFonts w:cstheme="minorHAnsi"/>
              </w:rPr>
              <w:t>23</w:t>
            </w:r>
          </w:p>
        </w:tc>
        <w:tc>
          <w:tcPr>
            <w:tcW w:w="855" w:type="dxa"/>
            <w:tcBorders>
              <w:top w:val="single" w:sz="4" w:space="0" w:color="auto"/>
              <w:bottom w:val="dotted" w:sz="4" w:space="0" w:color="auto"/>
            </w:tcBorders>
          </w:tcPr>
          <w:p w14:paraId="1CD0DB3D"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3777B3F" w14:textId="77777777" w:rsidR="004171EA" w:rsidRPr="0017265D" w:rsidRDefault="004171EA" w:rsidP="00AC174E">
            <w:pPr>
              <w:rPr>
                <w:rFonts w:cstheme="minorHAnsi"/>
              </w:rPr>
            </w:pPr>
          </w:p>
        </w:tc>
      </w:tr>
      <w:tr w:rsidR="004171EA" w:rsidRPr="0017265D" w14:paraId="5D0AF7E8" w14:textId="77777777" w:rsidTr="00FB5EF2">
        <w:tc>
          <w:tcPr>
            <w:tcW w:w="705" w:type="dxa"/>
            <w:vMerge/>
          </w:tcPr>
          <w:p w14:paraId="7D9B39C9" w14:textId="77777777" w:rsidR="004171EA" w:rsidRPr="0017265D" w:rsidRDefault="004171EA" w:rsidP="00AC174E">
            <w:pPr>
              <w:rPr>
                <w:rFonts w:cstheme="minorHAnsi"/>
                <w:highlight w:val="green"/>
              </w:rPr>
            </w:pPr>
          </w:p>
        </w:tc>
        <w:tc>
          <w:tcPr>
            <w:tcW w:w="6070" w:type="dxa"/>
            <w:vMerge/>
          </w:tcPr>
          <w:p w14:paraId="4704BC8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BC2095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6</w:t>
            </w:r>
          </w:p>
        </w:tc>
        <w:tc>
          <w:tcPr>
            <w:tcW w:w="855" w:type="dxa"/>
            <w:tcBorders>
              <w:top w:val="dotted" w:sz="4" w:space="0" w:color="auto"/>
              <w:bottom w:val="single" w:sz="4" w:space="0" w:color="auto"/>
            </w:tcBorders>
          </w:tcPr>
          <w:p w14:paraId="7DEC6D0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2205287" w14:textId="77777777" w:rsidR="004171EA" w:rsidRPr="0017265D" w:rsidRDefault="004171EA" w:rsidP="00AC174E">
            <w:pPr>
              <w:rPr>
                <w:rFonts w:cstheme="minorHAnsi"/>
              </w:rPr>
            </w:pPr>
          </w:p>
        </w:tc>
      </w:tr>
    </w:tbl>
    <w:p w14:paraId="577F2400"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6670E09E" w14:textId="77777777" w:rsidTr="00FB5EF2">
        <w:tc>
          <w:tcPr>
            <w:tcW w:w="705" w:type="dxa"/>
            <w:vMerge w:val="restart"/>
            <w:shd w:val="clear" w:color="auto" w:fill="BFBFBF" w:themeFill="background1" w:themeFillShade="BF"/>
          </w:tcPr>
          <w:p w14:paraId="08D56AA8" w14:textId="6B131E52" w:rsidR="004171EA" w:rsidRPr="0017265D" w:rsidRDefault="004171EA" w:rsidP="00AC174E">
            <w:pPr>
              <w:rPr>
                <w:rFonts w:cstheme="minorHAnsi"/>
              </w:rPr>
            </w:pPr>
            <w:r>
              <w:rPr>
                <w:rFonts w:cstheme="minorHAnsi"/>
              </w:rPr>
              <w:lastRenderedPageBreak/>
              <w:t>23</w:t>
            </w:r>
          </w:p>
        </w:tc>
        <w:tc>
          <w:tcPr>
            <w:tcW w:w="6070" w:type="dxa"/>
            <w:vMerge w:val="restart"/>
          </w:tcPr>
          <w:p w14:paraId="7E696DAB"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2DA133A1"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1C4680BB" w14:textId="77777777" w:rsidR="004171EA" w:rsidRPr="0017265D" w:rsidRDefault="004171EA" w:rsidP="00AC174E">
            <w:pPr>
              <w:rPr>
                <w:rFonts w:cstheme="minorHAnsi"/>
              </w:rPr>
            </w:pPr>
            <w:r w:rsidRPr="0017265D">
              <w:rPr>
                <w:rFonts w:cstheme="minorHAnsi"/>
              </w:rPr>
              <w:t>A08</w:t>
            </w:r>
          </w:p>
        </w:tc>
        <w:tc>
          <w:tcPr>
            <w:tcW w:w="5079" w:type="dxa"/>
            <w:tcBorders>
              <w:top w:val="single" w:sz="4" w:space="0" w:color="auto"/>
              <w:bottom w:val="dotted" w:sz="4" w:space="0" w:color="auto"/>
            </w:tcBorders>
          </w:tcPr>
          <w:p w14:paraId="57C54639" w14:textId="77777777" w:rsidR="004171EA" w:rsidRPr="0017265D" w:rsidRDefault="004171EA" w:rsidP="00AC174E">
            <w:pPr>
              <w:rPr>
                <w:rFonts w:cstheme="minorHAnsi"/>
              </w:rPr>
            </w:pPr>
            <w:r w:rsidRPr="0017265D">
              <w:rPr>
                <w:rFonts w:cstheme="minorHAnsi"/>
              </w:rPr>
              <w:t>Cluster: Ablehnung auf Kopfebene</w:t>
            </w:r>
          </w:p>
          <w:p w14:paraId="4623CCB4" w14:textId="77777777" w:rsidR="004171EA" w:rsidRPr="0017265D" w:rsidRDefault="004171EA" w:rsidP="00AC174E">
            <w:pPr>
              <w:rPr>
                <w:rFonts w:cstheme="minorHAnsi"/>
              </w:rPr>
            </w:pPr>
            <w:r>
              <w:rPr>
                <w:rFonts w:cstheme="minorHAnsi"/>
              </w:rPr>
              <w:t>Obwohl es sich um keine Abschlagsrechnung handelt, ist d</w:t>
            </w:r>
            <w:r w:rsidRPr="0017265D">
              <w:rPr>
                <w:rFonts w:cstheme="minorHAnsi"/>
              </w:rPr>
              <w:t xml:space="preserve">as Rechnungsdatum </w:t>
            </w:r>
            <w:r>
              <w:rPr>
                <w:rFonts w:cstheme="minorHAnsi"/>
              </w:rPr>
              <w:t xml:space="preserve">&lt; das </w:t>
            </w:r>
            <w:r w:rsidRPr="0017265D">
              <w:rPr>
                <w:rFonts w:cstheme="minorHAnsi"/>
              </w:rPr>
              <w:t>Ende des Abrechnungszeitraumes</w:t>
            </w:r>
            <w:r>
              <w:rPr>
                <w:rFonts w:cstheme="minorHAnsi"/>
              </w:rPr>
              <w:t>.</w:t>
            </w:r>
          </w:p>
        </w:tc>
      </w:tr>
      <w:tr w:rsidR="004171EA" w:rsidRPr="0017265D" w14:paraId="7C12F6E3" w14:textId="77777777" w:rsidTr="00FB5EF2">
        <w:tc>
          <w:tcPr>
            <w:tcW w:w="705" w:type="dxa"/>
            <w:vMerge/>
          </w:tcPr>
          <w:p w14:paraId="1365F554" w14:textId="77777777" w:rsidR="004171EA" w:rsidRPr="0017265D" w:rsidRDefault="004171EA" w:rsidP="00AC174E">
            <w:pPr>
              <w:rPr>
                <w:rFonts w:cstheme="minorHAnsi"/>
              </w:rPr>
            </w:pPr>
          </w:p>
        </w:tc>
        <w:tc>
          <w:tcPr>
            <w:tcW w:w="6070" w:type="dxa"/>
            <w:vMerge/>
          </w:tcPr>
          <w:p w14:paraId="49814885"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FC7E836" w14:textId="77777777" w:rsidR="004171EA" w:rsidRPr="0017265D" w:rsidRDefault="004171EA" w:rsidP="00AC174E">
            <w:pPr>
              <w:rPr>
                <w:rFonts w:cstheme="minorHAnsi"/>
              </w:rPr>
            </w:pPr>
            <w:r>
              <w:rPr>
                <w:rFonts w:cstheme="minorHAnsi"/>
              </w:rPr>
              <w:t xml:space="preserve">ja </w:t>
            </w:r>
            <w:r w:rsidRPr="00515A34">
              <w:rPr>
                <w:rFonts w:ascii="Wingdings" w:eastAsia="Wingdings" w:hAnsi="Wingdings" w:cstheme="minorHAnsi"/>
              </w:rPr>
              <w:t>à</w:t>
            </w:r>
            <w:r>
              <w:rPr>
                <w:rFonts w:cstheme="minorHAnsi"/>
              </w:rPr>
              <w:t xml:space="preserve"> 24</w:t>
            </w:r>
          </w:p>
        </w:tc>
        <w:tc>
          <w:tcPr>
            <w:tcW w:w="855" w:type="dxa"/>
            <w:tcBorders>
              <w:top w:val="dotted" w:sz="4" w:space="0" w:color="auto"/>
              <w:bottom w:val="dotted" w:sz="4" w:space="0" w:color="auto"/>
            </w:tcBorders>
          </w:tcPr>
          <w:p w14:paraId="33244DEA"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12CDCBDF" w14:textId="77777777" w:rsidR="004171EA" w:rsidRPr="0017265D" w:rsidRDefault="004171EA" w:rsidP="00AC174E">
            <w:pPr>
              <w:rPr>
                <w:rFonts w:cstheme="minorHAnsi"/>
              </w:rPr>
            </w:pPr>
          </w:p>
        </w:tc>
      </w:tr>
      <w:tr w:rsidR="004171EA" w:rsidRPr="0017265D" w14:paraId="0ABDD891" w14:textId="77777777" w:rsidTr="00FB5EF2">
        <w:tc>
          <w:tcPr>
            <w:tcW w:w="705" w:type="dxa"/>
            <w:vMerge w:val="restart"/>
            <w:shd w:val="clear" w:color="auto" w:fill="BFBFBF" w:themeFill="background1" w:themeFillShade="BF"/>
          </w:tcPr>
          <w:p w14:paraId="7E964A3D" w14:textId="77777777" w:rsidR="004171EA" w:rsidRPr="0017265D" w:rsidRDefault="004171EA" w:rsidP="00AC174E">
            <w:pPr>
              <w:rPr>
                <w:rFonts w:cstheme="minorHAnsi"/>
              </w:rPr>
            </w:pPr>
            <w:r>
              <w:rPr>
                <w:rFonts w:cstheme="minorHAnsi"/>
              </w:rPr>
              <w:t>24</w:t>
            </w:r>
          </w:p>
        </w:tc>
        <w:tc>
          <w:tcPr>
            <w:tcW w:w="6070" w:type="dxa"/>
            <w:vMerge w:val="restart"/>
          </w:tcPr>
          <w:p w14:paraId="66AAF607" w14:textId="77777777" w:rsidR="004171EA" w:rsidRDefault="004171EA" w:rsidP="00AC174E">
            <w:pPr>
              <w:rPr>
                <w:rFonts w:cstheme="minorHAnsi"/>
              </w:rPr>
            </w:pPr>
            <w:r>
              <w:rPr>
                <w:rFonts w:cstheme="minorHAnsi"/>
              </w:rPr>
              <w:t>Ist die Frist der Fälligkeit eingehalten?</w:t>
            </w:r>
          </w:p>
          <w:p w14:paraId="47AD4BBA" w14:textId="55D0AEFB" w:rsidR="004171EA" w:rsidRPr="0017265D" w:rsidRDefault="004171EA" w:rsidP="00AC174E">
            <w:pPr>
              <w:rPr>
                <w:rFonts w:cstheme="minorHAnsi"/>
              </w:rPr>
            </w:pPr>
            <w:r>
              <w:rPr>
                <w:rFonts w:cstheme="minorHAnsi"/>
              </w:rPr>
              <w:t>Hinweis: Fälligkeitsdatum muss ≥ 10 WT als das Rechnungsdatum</w:t>
            </w:r>
            <w:r w:rsidR="00B10E7D">
              <w:rPr>
                <w:rFonts w:cstheme="minorHAnsi"/>
              </w:rPr>
              <w:t xml:space="preserve"> sein</w:t>
            </w:r>
            <w:r>
              <w:rPr>
                <w:rFonts w:cstheme="minorHAnsi"/>
              </w:rPr>
              <w:t>.</w:t>
            </w:r>
          </w:p>
        </w:tc>
        <w:tc>
          <w:tcPr>
            <w:tcW w:w="1556" w:type="dxa"/>
            <w:tcBorders>
              <w:top w:val="single" w:sz="4" w:space="0" w:color="auto"/>
              <w:bottom w:val="dotted" w:sz="4" w:space="0" w:color="auto"/>
            </w:tcBorders>
          </w:tcPr>
          <w:p w14:paraId="5E3EE899"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2E6E211B" w14:textId="77777777" w:rsidR="004171EA" w:rsidRPr="0017265D" w:rsidRDefault="004171EA" w:rsidP="00AC174E">
            <w:pPr>
              <w:rPr>
                <w:rFonts w:cstheme="minorHAnsi"/>
              </w:rPr>
            </w:pPr>
            <w:r>
              <w:rPr>
                <w:rFonts w:cstheme="minorHAnsi"/>
              </w:rPr>
              <w:t>AC7</w:t>
            </w:r>
          </w:p>
        </w:tc>
        <w:tc>
          <w:tcPr>
            <w:tcW w:w="5079" w:type="dxa"/>
            <w:tcBorders>
              <w:top w:val="single" w:sz="4" w:space="0" w:color="auto"/>
              <w:bottom w:val="dotted" w:sz="4" w:space="0" w:color="auto"/>
            </w:tcBorders>
          </w:tcPr>
          <w:p w14:paraId="51F8D562" w14:textId="77777777" w:rsidR="004171EA" w:rsidRPr="0017265D" w:rsidRDefault="004171EA" w:rsidP="00AC174E">
            <w:pPr>
              <w:rPr>
                <w:rFonts w:cstheme="minorHAnsi"/>
              </w:rPr>
            </w:pPr>
            <w:r w:rsidRPr="0017265D">
              <w:rPr>
                <w:rFonts w:cstheme="minorHAnsi"/>
              </w:rPr>
              <w:t>Cluster: Ablehnung auf Kopfebene</w:t>
            </w:r>
          </w:p>
          <w:p w14:paraId="521F02DE" w14:textId="77777777" w:rsidR="004171EA" w:rsidRPr="0017265D" w:rsidRDefault="004171EA" w:rsidP="00AC174E">
            <w:pPr>
              <w:rPr>
                <w:rFonts w:cstheme="minorHAnsi"/>
              </w:rPr>
            </w:pPr>
            <w:r>
              <w:rPr>
                <w:rFonts w:cstheme="minorHAnsi"/>
              </w:rPr>
              <w:t>Die Frist für die Abschlagsrechnung wurde nicht eingehalten.</w:t>
            </w:r>
          </w:p>
        </w:tc>
      </w:tr>
      <w:tr w:rsidR="004171EA" w:rsidRPr="0017265D" w14:paraId="08487C9C" w14:textId="77777777" w:rsidTr="00FB5EF2">
        <w:tc>
          <w:tcPr>
            <w:tcW w:w="705" w:type="dxa"/>
            <w:vMerge/>
          </w:tcPr>
          <w:p w14:paraId="3029E4F4" w14:textId="77777777" w:rsidR="004171EA" w:rsidRPr="0017265D" w:rsidRDefault="004171EA" w:rsidP="00AC174E">
            <w:pPr>
              <w:rPr>
                <w:rFonts w:cstheme="minorHAnsi"/>
              </w:rPr>
            </w:pPr>
          </w:p>
        </w:tc>
        <w:tc>
          <w:tcPr>
            <w:tcW w:w="6070" w:type="dxa"/>
            <w:vMerge/>
          </w:tcPr>
          <w:p w14:paraId="524139E9"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B576E3F" w14:textId="77777777" w:rsidR="004171EA" w:rsidRPr="0017265D" w:rsidRDefault="004171EA" w:rsidP="00AC174E">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25</w:t>
            </w:r>
          </w:p>
        </w:tc>
        <w:tc>
          <w:tcPr>
            <w:tcW w:w="855" w:type="dxa"/>
            <w:tcBorders>
              <w:top w:val="dotted" w:sz="4" w:space="0" w:color="auto"/>
              <w:bottom w:val="single" w:sz="4" w:space="0" w:color="auto"/>
            </w:tcBorders>
          </w:tcPr>
          <w:p w14:paraId="542D2F1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4756FA2" w14:textId="77777777" w:rsidR="004171EA" w:rsidRPr="0017265D" w:rsidRDefault="004171EA" w:rsidP="00AC174E">
            <w:pPr>
              <w:rPr>
                <w:rFonts w:cstheme="minorHAnsi"/>
              </w:rPr>
            </w:pPr>
          </w:p>
        </w:tc>
      </w:tr>
      <w:tr w:rsidR="004171EA" w:rsidRPr="0017265D" w14:paraId="795EABC6" w14:textId="77777777" w:rsidTr="00FB5EF2">
        <w:tc>
          <w:tcPr>
            <w:tcW w:w="705" w:type="dxa"/>
            <w:vMerge w:val="restart"/>
            <w:shd w:val="clear" w:color="auto" w:fill="BFBFBF" w:themeFill="background1" w:themeFillShade="BF"/>
          </w:tcPr>
          <w:p w14:paraId="5FE12F95" w14:textId="77777777" w:rsidR="004171EA" w:rsidRPr="0017265D" w:rsidRDefault="004171EA" w:rsidP="00AC174E">
            <w:pPr>
              <w:rPr>
                <w:rFonts w:cstheme="minorHAnsi"/>
              </w:rPr>
            </w:pPr>
            <w:r>
              <w:rPr>
                <w:rFonts w:cstheme="minorHAnsi"/>
              </w:rPr>
              <w:t>25</w:t>
            </w:r>
          </w:p>
        </w:tc>
        <w:tc>
          <w:tcPr>
            <w:tcW w:w="6070" w:type="dxa"/>
            <w:vMerge w:val="restart"/>
          </w:tcPr>
          <w:p w14:paraId="5CEB48D5" w14:textId="77777777" w:rsidR="004171EA" w:rsidRPr="0017265D" w:rsidRDefault="004171EA" w:rsidP="00AC174E">
            <w:pPr>
              <w:rPr>
                <w:rFonts w:cstheme="minorHAnsi"/>
              </w:rPr>
            </w:pPr>
            <w:r>
              <w:rPr>
                <w:rFonts w:cstheme="minorHAnsi"/>
              </w:rPr>
              <w:t xml:space="preserve">Ist das Fälligkeitsdatum &gt; das Ende des </w:t>
            </w:r>
            <w:r w:rsidRPr="0017265D">
              <w:rPr>
                <w:rFonts w:cstheme="minorHAnsi"/>
              </w:rPr>
              <w:t>Abrechnungszeitraumes?</w:t>
            </w:r>
          </w:p>
        </w:tc>
        <w:tc>
          <w:tcPr>
            <w:tcW w:w="1556" w:type="dxa"/>
            <w:tcBorders>
              <w:top w:val="single" w:sz="4" w:space="0" w:color="auto"/>
              <w:bottom w:val="dotted" w:sz="4" w:space="0" w:color="auto"/>
            </w:tcBorders>
          </w:tcPr>
          <w:p w14:paraId="49560E30"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056B161E" w14:textId="77777777" w:rsidR="004171EA" w:rsidRPr="0017265D" w:rsidRDefault="004171EA" w:rsidP="00AC174E">
            <w:pPr>
              <w:rPr>
                <w:rFonts w:cstheme="minorHAnsi"/>
              </w:rPr>
            </w:pPr>
            <w:r>
              <w:rPr>
                <w:rFonts w:cstheme="minorHAnsi"/>
              </w:rPr>
              <w:t>AC8</w:t>
            </w:r>
          </w:p>
        </w:tc>
        <w:tc>
          <w:tcPr>
            <w:tcW w:w="5079" w:type="dxa"/>
            <w:tcBorders>
              <w:top w:val="single" w:sz="4" w:space="0" w:color="auto"/>
              <w:bottom w:val="dotted" w:sz="4" w:space="0" w:color="auto"/>
            </w:tcBorders>
          </w:tcPr>
          <w:p w14:paraId="783C25BB" w14:textId="77777777" w:rsidR="004171EA" w:rsidRPr="0017265D" w:rsidRDefault="004171EA" w:rsidP="00AC174E">
            <w:pPr>
              <w:rPr>
                <w:rFonts w:cstheme="minorHAnsi"/>
              </w:rPr>
            </w:pPr>
            <w:r w:rsidRPr="0017265D">
              <w:rPr>
                <w:rFonts w:cstheme="minorHAnsi"/>
              </w:rPr>
              <w:t>Cluster: Ablehnung auf Kopfebene</w:t>
            </w:r>
          </w:p>
          <w:p w14:paraId="368076E9" w14:textId="77777777" w:rsidR="004171EA" w:rsidRPr="0017265D" w:rsidRDefault="004171EA" w:rsidP="00AC174E">
            <w:pPr>
              <w:rPr>
                <w:rFonts w:cstheme="minorHAnsi"/>
              </w:rPr>
            </w:pPr>
            <w:r>
              <w:rPr>
                <w:rFonts w:cstheme="minorHAnsi"/>
              </w:rPr>
              <w:t>Die Vorgabe, dass die Zahlung nachschüssig zu leisten ist, wurde nicht eingehalten.</w:t>
            </w:r>
          </w:p>
        </w:tc>
      </w:tr>
      <w:tr w:rsidR="004171EA" w:rsidRPr="0017265D" w14:paraId="4FD3481E" w14:textId="77777777" w:rsidTr="00FB5EF2">
        <w:tc>
          <w:tcPr>
            <w:tcW w:w="705" w:type="dxa"/>
            <w:vMerge/>
          </w:tcPr>
          <w:p w14:paraId="3FF0B0AF" w14:textId="77777777" w:rsidR="004171EA" w:rsidRPr="0017265D" w:rsidRDefault="004171EA" w:rsidP="00AC174E">
            <w:pPr>
              <w:rPr>
                <w:rFonts w:cstheme="minorHAnsi"/>
              </w:rPr>
            </w:pPr>
          </w:p>
        </w:tc>
        <w:tc>
          <w:tcPr>
            <w:tcW w:w="6070" w:type="dxa"/>
            <w:vMerge/>
          </w:tcPr>
          <w:p w14:paraId="0FB6F6D4"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927E0E7" w14:textId="77777777" w:rsidR="004171EA" w:rsidRPr="0017265D" w:rsidRDefault="004171EA" w:rsidP="00AC174E">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26</w:t>
            </w:r>
          </w:p>
        </w:tc>
        <w:tc>
          <w:tcPr>
            <w:tcW w:w="855" w:type="dxa"/>
            <w:tcBorders>
              <w:top w:val="dotted" w:sz="4" w:space="0" w:color="auto"/>
              <w:bottom w:val="dotted" w:sz="4" w:space="0" w:color="auto"/>
            </w:tcBorders>
          </w:tcPr>
          <w:p w14:paraId="09EBFF79"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3DB47AAE" w14:textId="77777777" w:rsidR="004171EA" w:rsidRPr="0017265D" w:rsidRDefault="004171EA" w:rsidP="00AC174E">
            <w:pPr>
              <w:rPr>
                <w:rFonts w:cstheme="minorHAnsi"/>
              </w:rPr>
            </w:pPr>
          </w:p>
        </w:tc>
      </w:tr>
      <w:tr w:rsidR="004171EA" w:rsidRPr="0017265D" w14:paraId="39E3C6E8" w14:textId="77777777" w:rsidTr="00FB5EF2">
        <w:tc>
          <w:tcPr>
            <w:tcW w:w="705" w:type="dxa"/>
            <w:vMerge w:val="restart"/>
            <w:shd w:val="clear" w:color="auto" w:fill="BFBFBF" w:themeFill="background1" w:themeFillShade="BF"/>
          </w:tcPr>
          <w:p w14:paraId="778277BE" w14:textId="77777777" w:rsidR="004171EA" w:rsidRPr="0017265D" w:rsidRDefault="004171EA" w:rsidP="00AC174E">
            <w:pPr>
              <w:rPr>
                <w:rFonts w:cstheme="minorHAnsi"/>
              </w:rPr>
            </w:pPr>
            <w:r w:rsidRPr="0017265D">
              <w:rPr>
                <w:rFonts w:cstheme="minorHAnsi"/>
              </w:rPr>
              <w:t>2</w:t>
            </w:r>
            <w:r>
              <w:rPr>
                <w:rFonts w:cstheme="minorHAnsi"/>
              </w:rPr>
              <w:t>6</w:t>
            </w:r>
          </w:p>
        </w:tc>
        <w:tc>
          <w:tcPr>
            <w:tcW w:w="6070" w:type="dxa"/>
            <w:vMerge w:val="restart"/>
          </w:tcPr>
          <w:p w14:paraId="6338B3D9" w14:textId="77777777" w:rsidR="004171EA" w:rsidRPr="0017265D" w:rsidRDefault="004171EA" w:rsidP="00AC174E">
            <w:pPr>
              <w:rPr>
                <w:rFonts w:cstheme="minorHAnsi"/>
              </w:rPr>
            </w:pPr>
            <w:r w:rsidRPr="0017265D">
              <w:rPr>
                <w:rFonts w:cstheme="minorHAnsi"/>
              </w:rPr>
              <w:t>Liegt vom Rechnungssteller die in dieser Rechnung verwendete Rechnungsnummer bereits vor?</w:t>
            </w:r>
          </w:p>
        </w:tc>
        <w:tc>
          <w:tcPr>
            <w:tcW w:w="1556" w:type="dxa"/>
            <w:tcBorders>
              <w:top w:val="single" w:sz="4" w:space="0" w:color="auto"/>
              <w:bottom w:val="dotted" w:sz="4" w:space="0" w:color="auto"/>
            </w:tcBorders>
          </w:tcPr>
          <w:p w14:paraId="1158878B"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0C548EB4" w14:textId="77777777" w:rsidR="004171EA" w:rsidRPr="0017265D" w:rsidRDefault="004171EA" w:rsidP="00AC174E">
            <w:pPr>
              <w:rPr>
                <w:rFonts w:cstheme="minorHAnsi"/>
              </w:rPr>
            </w:pPr>
            <w:r w:rsidRPr="0017265D">
              <w:rPr>
                <w:rFonts w:cstheme="minorHAnsi"/>
              </w:rPr>
              <w:t>A09</w:t>
            </w:r>
          </w:p>
        </w:tc>
        <w:tc>
          <w:tcPr>
            <w:tcW w:w="5079" w:type="dxa"/>
            <w:tcBorders>
              <w:top w:val="single" w:sz="4" w:space="0" w:color="auto"/>
              <w:bottom w:val="dotted" w:sz="4" w:space="0" w:color="auto"/>
            </w:tcBorders>
          </w:tcPr>
          <w:p w14:paraId="22F35381" w14:textId="77777777" w:rsidR="004171EA" w:rsidRPr="0017265D" w:rsidRDefault="004171EA" w:rsidP="00AC174E">
            <w:pPr>
              <w:rPr>
                <w:rFonts w:cstheme="minorHAnsi"/>
              </w:rPr>
            </w:pPr>
            <w:r w:rsidRPr="0017265D">
              <w:rPr>
                <w:rFonts w:cstheme="minorHAnsi"/>
              </w:rPr>
              <w:t>Cluster: Ablehnung auf Kopfebene</w:t>
            </w:r>
          </w:p>
          <w:p w14:paraId="6BD7339C" w14:textId="77777777" w:rsidR="004171EA" w:rsidRPr="0017265D" w:rsidRDefault="004171EA" w:rsidP="00AC174E">
            <w:pPr>
              <w:rPr>
                <w:rFonts w:cstheme="minorHAnsi"/>
              </w:rPr>
            </w:pPr>
            <w:r w:rsidRPr="0017265D">
              <w:rPr>
                <w:rFonts w:cstheme="minorHAnsi"/>
              </w:rPr>
              <w:t>Rechnungsnummer wurde bereits verwendet.</w:t>
            </w:r>
          </w:p>
        </w:tc>
      </w:tr>
      <w:tr w:rsidR="004171EA" w:rsidRPr="0017265D" w14:paraId="3A2F4C79" w14:textId="77777777" w:rsidTr="00FB5EF2">
        <w:tc>
          <w:tcPr>
            <w:tcW w:w="705" w:type="dxa"/>
            <w:vMerge/>
          </w:tcPr>
          <w:p w14:paraId="72528706" w14:textId="77777777" w:rsidR="004171EA" w:rsidRPr="0017265D" w:rsidRDefault="004171EA" w:rsidP="00AC174E">
            <w:pPr>
              <w:rPr>
                <w:rFonts w:cstheme="minorHAnsi"/>
              </w:rPr>
            </w:pPr>
          </w:p>
        </w:tc>
        <w:tc>
          <w:tcPr>
            <w:tcW w:w="6070" w:type="dxa"/>
            <w:vMerge/>
          </w:tcPr>
          <w:p w14:paraId="6312DBBA"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58453C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7</w:t>
            </w:r>
          </w:p>
        </w:tc>
        <w:tc>
          <w:tcPr>
            <w:tcW w:w="855" w:type="dxa"/>
            <w:tcBorders>
              <w:top w:val="dotted" w:sz="4" w:space="0" w:color="auto"/>
              <w:bottom w:val="single" w:sz="4" w:space="0" w:color="auto"/>
            </w:tcBorders>
          </w:tcPr>
          <w:p w14:paraId="208FA22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4CCBB2" w14:textId="77777777" w:rsidR="004171EA" w:rsidRPr="0017265D" w:rsidRDefault="004171EA" w:rsidP="00AC174E">
            <w:pPr>
              <w:rPr>
                <w:rFonts w:cstheme="minorHAnsi"/>
              </w:rPr>
            </w:pPr>
          </w:p>
        </w:tc>
      </w:tr>
      <w:tr w:rsidR="004171EA" w:rsidRPr="0017265D" w14:paraId="0B02CDC1" w14:textId="77777777" w:rsidTr="00FB5EF2">
        <w:tc>
          <w:tcPr>
            <w:tcW w:w="705" w:type="dxa"/>
            <w:vMerge w:val="restart"/>
            <w:shd w:val="clear" w:color="auto" w:fill="BFBFBF" w:themeFill="background1" w:themeFillShade="BF"/>
          </w:tcPr>
          <w:p w14:paraId="43958B82" w14:textId="77777777" w:rsidR="004171EA" w:rsidRPr="0017265D" w:rsidRDefault="004171EA" w:rsidP="00AC174E">
            <w:pPr>
              <w:rPr>
                <w:rFonts w:cstheme="minorHAnsi"/>
              </w:rPr>
            </w:pPr>
            <w:r w:rsidRPr="0017265D">
              <w:rPr>
                <w:rFonts w:cstheme="minorHAnsi"/>
              </w:rPr>
              <w:t>2</w:t>
            </w:r>
            <w:r>
              <w:rPr>
                <w:rFonts w:cstheme="minorHAnsi"/>
              </w:rPr>
              <w:t>7</w:t>
            </w:r>
          </w:p>
        </w:tc>
        <w:tc>
          <w:tcPr>
            <w:tcW w:w="6070" w:type="dxa"/>
            <w:vMerge w:val="restart"/>
          </w:tcPr>
          <w:p w14:paraId="5B15D3FD" w14:textId="77777777" w:rsidR="004171EA" w:rsidRPr="0017265D" w:rsidRDefault="004171EA" w:rsidP="00AC174E">
            <w:pPr>
              <w:rPr>
                <w:rFonts w:cstheme="minorHAnsi"/>
              </w:rPr>
            </w:pPr>
            <w:r w:rsidRPr="0017265D">
              <w:rPr>
                <w:rFonts w:cstheme="minorHAnsi"/>
              </w:rPr>
              <w:t>Erfüllt die Rechnung weitere Anforderungen gem. §14 Abs. 4 UStG nicht?</w:t>
            </w:r>
          </w:p>
        </w:tc>
        <w:tc>
          <w:tcPr>
            <w:tcW w:w="1556" w:type="dxa"/>
            <w:tcBorders>
              <w:top w:val="dotted" w:sz="4" w:space="0" w:color="auto"/>
              <w:bottom w:val="dotted" w:sz="4" w:space="0" w:color="auto"/>
            </w:tcBorders>
          </w:tcPr>
          <w:p w14:paraId="6F7281F9" w14:textId="77777777" w:rsidR="004171EA" w:rsidRPr="0017265D" w:rsidRDefault="004171EA" w:rsidP="00AC174E">
            <w:pPr>
              <w:rPr>
                <w:rFonts w:cstheme="minorHAnsi"/>
              </w:rPr>
            </w:pPr>
            <w:r w:rsidRPr="0017265D">
              <w:rPr>
                <w:rFonts w:cstheme="minorHAnsi"/>
              </w:rPr>
              <w:t>ja</w:t>
            </w:r>
          </w:p>
        </w:tc>
        <w:tc>
          <w:tcPr>
            <w:tcW w:w="855" w:type="dxa"/>
            <w:tcBorders>
              <w:top w:val="dotted" w:sz="4" w:space="0" w:color="auto"/>
              <w:bottom w:val="dotted" w:sz="4" w:space="0" w:color="auto"/>
            </w:tcBorders>
          </w:tcPr>
          <w:p w14:paraId="16F13155" w14:textId="77777777" w:rsidR="004171EA" w:rsidRPr="0017265D" w:rsidRDefault="004171EA" w:rsidP="00AC174E">
            <w:pPr>
              <w:rPr>
                <w:rFonts w:cstheme="minorHAnsi"/>
              </w:rPr>
            </w:pPr>
            <w:r w:rsidRPr="0017265D">
              <w:rPr>
                <w:rFonts w:cstheme="minorHAnsi"/>
              </w:rPr>
              <w:t>A06</w:t>
            </w:r>
          </w:p>
        </w:tc>
        <w:tc>
          <w:tcPr>
            <w:tcW w:w="5079" w:type="dxa"/>
            <w:tcBorders>
              <w:top w:val="dotted" w:sz="4" w:space="0" w:color="auto"/>
              <w:bottom w:val="dotted" w:sz="4" w:space="0" w:color="auto"/>
            </w:tcBorders>
          </w:tcPr>
          <w:p w14:paraId="3DFE57BB" w14:textId="77777777" w:rsidR="004171EA" w:rsidRPr="0017265D" w:rsidRDefault="004171EA" w:rsidP="00AC174E">
            <w:pPr>
              <w:rPr>
                <w:rFonts w:cstheme="minorHAnsi"/>
              </w:rPr>
            </w:pPr>
            <w:r w:rsidRPr="0017265D">
              <w:rPr>
                <w:rFonts w:cstheme="minorHAnsi"/>
              </w:rPr>
              <w:t>Cluster: Ablehnung auf Kopfebene</w:t>
            </w:r>
          </w:p>
          <w:p w14:paraId="61787035" w14:textId="77777777" w:rsidR="004171EA" w:rsidRPr="0017265D" w:rsidRDefault="004171EA" w:rsidP="00AC174E">
            <w:pPr>
              <w:rPr>
                <w:rFonts w:cstheme="minorHAnsi"/>
              </w:rPr>
            </w:pPr>
            <w:r w:rsidRPr="0017265D">
              <w:rPr>
                <w:rFonts w:cstheme="minorHAnsi"/>
              </w:rPr>
              <w:t>Rechnung entspricht nicht §14 UstG.</w:t>
            </w:r>
          </w:p>
          <w:p w14:paraId="647581D6" w14:textId="77777777" w:rsidR="004171EA" w:rsidRPr="0017265D" w:rsidRDefault="004171EA" w:rsidP="00AC174E">
            <w:pPr>
              <w:rPr>
                <w:rFonts w:cstheme="minorHAnsi"/>
              </w:rPr>
            </w:pPr>
            <w:r w:rsidRPr="0017265D">
              <w:rPr>
                <w:rFonts w:cstheme="minorHAnsi"/>
              </w:rPr>
              <w:t>Hinweis: Die Ablehnung ist zu begründen.</w:t>
            </w:r>
          </w:p>
        </w:tc>
      </w:tr>
      <w:tr w:rsidR="004171EA" w:rsidRPr="0017265D" w14:paraId="20127975" w14:textId="77777777" w:rsidTr="00FB5EF2">
        <w:tc>
          <w:tcPr>
            <w:tcW w:w="705" w:type="dxa"/>
            <w:vMerge/>
          </w:tcPr>
          <w:p w14:paraId="059C24E2" w14:textId="77777777" w:rsidR="004171EA" w:rsidRPr="0017265D" w:rsidRDefault="004171EA" w:rsidP="00AC174E">
            <w:pPr>
              <w:rPr>
                <w:rFonts w:cstheme="minorHAnsi"/>
              </w:rPr>
            </w:pPr>
          </w:p>
        </w:tc>
        <w:tc>
          <w:tcPr>
            <w:tcW w:w="6070" w:type="dxa"/>
            <w:vMerge/>
          </w:tcPr>
          <w:p w14:paraId="523F955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C502C8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28</w:t>
            </w:r>
          </w:p>
        </w:tc>
        <w:tc>
          <w:tcPr>
            <w:tcW w:w="855" w:type="dxa"/>
            <w:tcBorders>
              <w:top w:val="dotted" w:sz="4" w:space="0" w:color="auto"/>
              <w:bottom w:val="single" w:sz="4" w:space="0" w:color="auto"/>
            </w:tcBorders>
          </w:tcPr>
          <w:p w14:paraId="5AC80FC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8131B7E" w14:textId="77777777" w:rsidR="004171EA" w:rsidRPr="0017265D" w:rsidRDefault="004171EA" w:rsidP="00AC174E">
            <w:pPr>
              <w:rPr>
                <w:rFonts w:cstheme="minorHAnsi"/>
              </w:rPr>
            </w:pPr>
          </w:p>
        </w:tc>
      </w:tr>
    </w:tbl>
    <w:p w14:paraId="47A272AB"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64433E34" w14:textId="77777777" w:rsidTr="00FB5EF2">
        <w:tc>
          <w:tcPr>
            <w:tcW w:w="705" w:type="dxa"/>
            <w:vMerge w:val="restart"/>
            <w:shd w:val="clear" w:color="auto" w:fill="BFBFBF" w:themeFill="background1" w:themeFillShade="BF"/>
          </w:tcPr>
          <w:p w14:paraId="7FCA3852" w14:textId="439509B6" w:rsidR="004171EA" w:rsidRPr="0017265D" w:rsidRDefault="004171EA" w:rsidP="00AC174E">
            <w:pPr>
              <w:rPr>
                <w:rFonts w:cstheme="minorHAnsi"/>
              </w:rPr>
            </w:pPr>
            <w:r w:rsidRPr="0017265D">
              <w:rPr>
                <w:rFonts w:cstheme="minorHAnsi"/>
              </w:rPr>
              <w:lastRenderedPageBreak/>
              <w:t>28</w:t>
            </w:r>
          </w:p>
        </w:tc>
        <w:tc>
          <w:tcPr>
            <w:tcW w:w="6070" w:type="dxa"/>
            <w:vMerge w:val="restart"/>
          </w:tcPr>
          <w:p w14:paraId="0BDF922F" w14:textId="77777777" w:rsidR="004171EA" w:rsidRPr="0017265D" w:rsidRDefault="004171EA" w:rsidP="00AC174E">
            <w:pPr>
              <w:rPr>
                <w:rFonts w:cstheme="minorHAnsi"/>
              </w:rPr>
            </w:pPr>
            <w:r w:rsidRPr="0017265D">
              <w:rPr>
                <w:rFonts w:cstheme="minorHAnsi"/>
              </w:rPr>
              <w:t>Ist der fällige Betrag ≥ Null?</w:t>
            </w:r>
          </w:p>
        </w:tc>
        <w:tc>
          <w:tcPr>
            <w:tcW w:w="1556" w:type="dxa"/>
            <w:tcBorders>
              <w:top w:val="dotted" w:sz="4" w:space="0" w:color="auto"/>
              <w:bottom w:val="dotted" w:sz="4" w:space="0" w:color="auto"/>
            </w:tcBorders>
          </w:tcPr>
          <w:p w14:paraId="1AF7DA3C"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w:t>
            </w:r>
          </w:p>
        </w:tc>
        <w:tc>
          <w:tcPr>
            <w:tcW w:w="855" w:type="dxa"/>
            <w:tcBorders>
              <w:top w:val="dotted" w:sz="4" w:space="0" w:color="auto"/>
              <w:bottom w:val="dotted" w:sz="4" w:space="0" w:color="auto"/>
            </w:tcBorders>
          </w:tcPr>
          <w:p w14:paraId="317BFC60"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7C8DBAC6" w14:textId="77777777" w:rsidR="004171EA" w:rsidRPr="0017265D" w:rsidRDefault="004171EA" w:rsidP="00AC174E">
            <w:pPr>
              <w:rPr>
                <w:rFonts w:cstheme="minorHAnsi"/>
              </w:rPr>
            </w:pPr>
          </w:p>
        </w:tc>
      </w:tr>
      <w:tr w:rsidR="004171EA" w:rsidRPr="0017265D" w14:paraId="320F7628" w14:textId="77777777" w:rsidTr="00FB5EF2">
        <w:tc>
          <w:tcPr>
            <w:tcW w:w="705" w:type="dxa"/>
            <w:vMerge/>
          </w:tcPr>
          <w:p w14:paraId="02B64FE6" w14:textId="77777777" w:rsidR="004171EA" w:rsidRPr="0017265D" w:rsidRDefault="004171EA" w:rsidP="00AC174E">
            <w:pPr>
              <w:rPr>
                <w:rFonts w:cstheme="minorHAnsi"/>
              </w:rPr>
            </w:pPr>
          </w:p>
        </w:tc>
        <w:tc>
          <w:tcPr>
            <w:tcW w:w="6070" w:type="dxa"/>
            <w:vMerge/>
          </w:tcPr>
          <w:p w14:paraId="2723D97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55A527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w:t>
            </w:r>
          </w:p>
        </w:tc>
        <w:tc>
          <w:tcPr>
            <w:tcW w:w="855" w:type="dxa"/>
            <w:tcBorders>
              <w:top w:val="dotted" w:sz="4" w:space="0" w:color="auto"/>
              <w:bottom w:val="single" w:sz="4" w:space="0" w:color="auto"/>
            </w:tcBorders>
          </w:tcPr>
          <w:p w14:paraId="151AA4D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A322DAF" w14:textId="77777777" w:rsidR="004171EA" w:rsidRPr="0017265D" w:rsidRDefault="004171EA" w:rsidP="00AC174E">
            <w:pPr>
              <w:rPr>
                <w:rFonts w:cstheme="minorHAnsi"/>
              </w:rPr>
            </w:pPr>
          </w:p>
        </w:tc>
      </w:tr>
      <w:tr w:rsidR="004171EA" w:rsidRPr="0017265D" w14:paraId="607FC38B" w14:textId="77777777" w:rsidTr="00FB5EF2">
        <w:tc>
          <w:tcPr>
            <w:tcW w:w="705" w:type="dxa"/>
            <w:vMerge w:val="restart"/>
            <w:shd w:val="clear" w:color="auto" w:fill="BFBFBF" w:themeFill="background1" w:themeFillShade="BF"/>
          </w:tcPr>
          <w:p w14:paraId="16349F5F" w14:textId="77777777" w:rsidR="004171EA" w:rsidRPr="0017265D" w:rsidRDefault="004171EA" w:rsidP="00AC174E">
            <w:pPr>
              <w:rPr>
                <w:rFonts w:cstheme="minorHAnsi"/>
              </w:rPr>
            </w:pPr>
            <w:r w:rsidRPr="0017265D">
              <w:rPr>
                <w:rFonts w:cstheme="minorHAnsi"/>
              </w:rPr>
              <w:t>31</w:t>
            </w:r>
          </w:p>
        </w:tc>
        <w:tc>
          <w:tcPr>
            <w:tcW w:w="6070" w:type="dxa"/>
            <w:vMerge w:val="restart"/>
          </w:tcPr>
          <w:p w14:paraId="7BD2B3E2" w14:textId="77777777" w:rsidR="004171EA" w:rsidRPr="0017265D" w:rsidRDefault="004171EA" w:rsidP="00AC174E">
            <w:pPr>
              <w:rPr>
                <w:rFonts w:cstheme="minorHAnsi"/>
              </w:rPr>
            </w:pPr>
            <w:r w:rsidRPr="0017265D">
              <w:rPr>
                <w:rFonts w:cstheme="minorHAnsi"/>
              </w:rPr>
              <w:t>Ist die Frist der Fälligkeit unterschritten?</w:t>
            </w:r>
          </w:p>
          <w:p w14:paraId="5D4BE407" w14:textId="3647016D" w:rsidR="004171EA" w:rsidRPr="0017265D" w:rsidRDefault="00477C55" w:rsidP="00AC174E">
            <w:pPr>
              <w:rPr>
                <w:rFonts w:cstheme="minorHAnsi"/>
              </w:rPr>
            </w:pPr>
            <w:r w:rsidRPr="00477C55">
              <w:rPr>
                <w:rFonts w:cstheme="minorHAnsi"/>
              </w:rPr>
              <w:t>Hinweis: Fälligkeit unterschritten bedeutet: Zahlungsziel</w:t>
            </w:r>
            <w:r w:rsidR="00B32B47">
              <w:rPr>
                <w:rFonts w:cstheme="minorHAnsi"/>
              </w:rPr>
              <w:t> </w:t>
            </w:r>
            <w:r w:rsidRPr="00477C55">
              <w:rPr>
                <w:rFonts w:cstheme="minorHAnsi"/>
              </w:rPr>
              <w:t>≤</w:t>
            </w:r>
            <w:r w:rsidR="00B32B47">
              <w:rPr>
                <w:rFonts w:cstheme="minorHAnsi"/>
              </w:rPr>
              <w:t> </w:t>
            </w:r>
            <w:r w:rsidRPr="00477C55">
              <w:rPr>
                <w:rFonts w:cstheme="minorHAnsi"/>
              </w:rPr>
              <w:t>10</w:t>
            </w:r>
            <w:r w:rsidR="00B32B47">
              <w:rPr>
                <w:rFonts w:cstheme="minorHAnsi"/>
              </w:rPr>
              <w:t> </w:t>
            </w:r>
            <w:r w:rsidRPr="00477C55">
              <w:rPr>
                <w:rFonts w:cstheme="minorHAnsi"/>
              </w:rPr>
              <w:t>WT zum Rechnungseingangsdatum</w:t>
            </w:r>
          </w:p>
        </w:tc>
        <w:tc>
          <w:tcPr>
            <w:tcW w:w="1556" w:type="dxa"/>
            <w:tcBorders>
              <w:top w:val="dotted" w:sz="4" w:space="0" w:color="auto"/>
              <w:bottom w:val="dotted" w:sz="4" w:space="0" w:color="auto"/>
            </w:tcBorders>
          </w:tcPr>
          <w:p w14:paraId="4377D55B" w14:textId="77777777" w:rsidR="004171EA" w:rsidRPr="0017265D" w:rsidRDefault="004171EA" w:rsidP="00AC174E">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6740E4B7" w14:textId="77777777" w:rsidR="004171EA" w:rsidRPr="0017265D" w:rsidRDefault="004171EA" w:rsidP="00AC174E">
            <w:pPr>
              <w:rPr>
                <w:rFonts w:cstheme="minorHAnsi"/>
              </w:rPr>
            </w:pPr>
            <w:r w:rsidRPr="0017265D">
              <w:rPr>
                <w:rFonts w:cstheme="minorHAnsi"/>
              </w:rPr>
              <w:t>A10</w:t>
            </w:r>
          </w:p>
        </w:tc>
        <w:tc>
          <w:tcPr>
            <w:tcW w:w="5079" w:type="dxa"/>
            <w:tcBorders>
              <w:top w:val="dotted" w:sz="4" w:space="0" w:color="auto"/>
              <w:bottom w:val="dotted" w:sz="4" w:space="0" w:color="auto"/>
            </w:tcBorders>
          </w:tcPr>
          <w:p w14:paraId="3F932675" w14:textId="77777777" w:rsidR="004171EA" w:rsidRPr="0017265D" w:rsidRDefault="004171EA" w:rsidP="00AC174E">
            <w:pPr>
              <w:rPr>
                <w:rFonts w:cstheme="minorHAnsi"/>
              </w:rPr>
            </w:pPr>
            <w:r w:rsidRPr="0017265D">
              <w:rPr>
                <w:rFonts w:cstheme="minorHAnsi"/>
              </w:rPr>
              <w:t>Cluster: Ablehnung auf Kopfebene</w:t>
            </w:r>
          </w:p>
          <w:p w14:paraId="0B373883" w14:textId="77777777" w:rsidR="004171EA" w:rsidRPr="0017265D" w:rsidRDefault="004171EA" w:rsidP="00AC174E">
            <w:pPr>
              <w:rPr>
                <w:rFonts w:cstheme="minorHAnsi"/>
              </w:rPr>
            </w:pPr>
            <w:r w:rsidRPr="0017265D">
              <w:rPr>
                <w:rFonts w:cstheme="minorHAnsi"/>
              </w:rPr>
              <w:t>Das Zahlungsziel ist unterschritten.</w:t>
            </w:r>
          </w:p>
        </w:tc>
      </w:tr>
      <w:tr w:rsidR="004171EA" w:rsidRPr="0017265D" w14:paraId="070EED3F" w14:textId="77777777" w:rsidTr="00FB5EF2">
        <w:tc>
          <w:tcPr>
            <w:tcW w:w="705" w:type="dxa"/>
            <w:vMerge/>
          </w:tcPr>
          <w:p w14:paraId="207D900D" w14:textId="77777777" w:rsidR="004171EA" w:rsidRPr="0017265D" w:rsidRDefault="004171EA" w:rsidP="00AC174E">
            <w:pPr>
              <w:rPr>
                <w:rFonts w:cstheme="minorHAnsi"/>
              </w:rPr>
            </w:pPr>
          </w:p>
        </w:tc>
        <w:tc>
          <w:tcPr>
            <w:tcW w:w="6070" w:type="dxa"/>
            <w:vMerge/>
          </w:tcPr>
          <w:p w14:paraId="0C0C136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651E1C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4E4ED34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0C11AD" w14:textId="77777777" w:rsidR="004171EA" w:rsidRPr="0017265D" w:rsidRDefault="004171EA" w:rsidP="00AC174E">
            <w:pPr>
              <w:rPr>
                <w:rFonts w:cstheme="minorHAnsi"/>
              </w:rPr>
            </w:pPr>
          </w:p>
        </w:tc>
      </w:tr>
      <w:tr w:rsidR="004171EA" w:rsidRPr="0017265D" w14:paraId="5509537F" w14:textId="77777777" w:rsidTr="00FB5EF2">
        <w:tc>
          <w:tcPr>
            <w:tcW w:w="705" w:type="dxa"/>
            <w:vMerge w:val="restart"/>
            <w:shd w:val="clear" w:color="auto" w:fill="BFBFBF" w:themeFill="background1" w:themeFillShade="BF"/>
          </w:tcPr>
          <w:p w14:paraId="62B043BB" w14:textId="509BA634" w:rsidR="004171EA" w:rsidRPr="0017265D" w:rsidRDefault="004171EA" w:rsidP="00AC174E">
            <w:pPr>
              <w:rPr>
                <w:rFonts w:cstheme="minorHAnsi"/>
              </w:rPr>
            </w:pPr>
            <w:r w:rsidRPr="0017265D">
              <w:rPr>
                <w:rFonts w:cstheme="minorHAnsi"/>
              </w:rPr>
              <w:t>34</w:t>
            </w:r>
          </w:p>
        </w:tc>
        <w:tc>
          <w:tcPr>
            <w:tcW w:w="6070" w:type="dxa"/>
            <w:vMerge w:val="restart"/>
          </w:tcPr>
          <w:p w14:paraId="1F233F77" w14:textId="77777777" w:rsidR="004171EA" w:rsidRDefault="004171EA" w:rsidP="00AC174E">
            <w:pPr>
              <w:rPr>
                <w:rFonts w:cstheme="minorHAnsi"/>
              </w:rPr>
            </w:pPr>
            <w:r w:rsidRPr="0017265D">
              <w:rPr>
                <w:rFonts w:cstheme="minorHAnsi"/>
              </w:rPr>
              <w:t>Ist die Frist der Fälligkeit überschritten?</w:t>
            </w:r>
          </w:p>
          <w:p w14:paraId="4A17D05A" w14:textId="7DF159E4" w:rsidR="00FB5EF2" w:rsidRPr="00FB5EF2" w:rsidRDefault="00FB5EF2" w:rsidP="00FB5EF2">
            <w:pPr>
              <w:rPr>
                <w:rFonts w:cstheme="minorHAnsi"/>
              </w:rPr>
            </w:pPr>
            <w:r w:rsidRPr="00FB5EF2">
              <w:rPr>
                <w:rFonts w:cstheme="minorHAnsi"/>
              </w:rPr>
              <w:t>Hinweis: Fälligkeit überschritten bedeutet: Zahlungsziel</w:t>
            </w:r>
            <w:r w:rsidR="00B32B47">
              <w:rPr>
                <w:rFonts w:cstheme="minorHAnsi"/>
              </w:rPr>
              <w:t> </w:t>
            </w:r>
            <w:r w:rsidRPr="00FB5EF2">
              <w:rPr>
                <w:rFonts w:cstheme="minorHAnsi"/>
              </w:rPr>
              <w:t>&gt;</w:t>
            </w:r>
            <w:r w:rsidR="00B32B47">
              <w:rPr>
                <w:rFonts w:cstheme="minorHAnsi"/>
              </w:rPr>
              <w:t> </w:t>
            </w:r>
            <w:r w:rsidRPr="00FB5EF2">
              <w:rPr>
                <w:rFonts w:cstheme="minorHAnsi"/>
              </w:rPr>
              <w:t>10</w:t>
            </w:r>
            <w:r w:rsidR="00B32B47">
              <w:rPr>
                <w:rFonts w:cstheme="minorHAnsi"/>
              </w:rPr>
              <w:t> </w:t>
            </w:r>
            <w:r w:rsidRPr="00FB5EF2">
              <w:rPr>
                <w:rFonts w:cstheme="minorHAnsi"/>
              </w:rPr>
              <w:t xml:space="preserve">WT zum </w:t>
            </w:r>
            <w:r w:rsidR="0078528F">
              <w:rPr>
                <w:rFonts w:cstheme="minorHAnsi"/>
              </w:rPr>
              <w:t>Rechnungsdatum</w:t>
            </w:r>
          </w:p>
          <w:p w14:paraId="26468C9A" w14:textId="61B5E46D" w:rsidR="004171EA" w:rsidRPr="0017265D" w:rsidRDefault="00FB5EF2" w:rsidP="00FB5EF2">
            <w:pPr>
              <w:rPr>
                <w:rFonts w:cstheme="minorHAnsi"/>
              </w:rPr>
            </w:pPr>
            <w:r w:rsidRPr="00FB5EF2">
              <w:rPr>
                <w:rFonts w:cstheme="minorHAnsi"/>
              </w:rPr>
              <w:t>Nach NNV</w:t>
            </w:r>
            <w:r w:rsidR="005B5432">
              <w:rPr>
                <w:rFonts w:cstheme="minorHAnsi"/>
              </w:rPr>
              <w:t>/LRV</w:t>
            </w:r>
            <w:r w:rsidRPr="00FB5EF2">
              <w:rPr>
                <w:rFonts w:cstheme="minorHAnsi"/>
              </w:rPr>
              <w:t xml:space="preserve"> § 8 Abrechnung, Zahlung und Verzug ist bei Rückerstattungen das Ausstellungsdatum der </w:t>
            </w:r>
            <w:r w:rsidR="00C71559">
              <w:rPr>
                <w:rFonts w:cstheme="minorHAnsi"/>
              </w:rPr>
              <w:t>Rückerstattung</w:t>
            </w:r>
            <w:r w:rsidRPr="00FB5EF2">
              <w:rPr>
                <w:rFonts w:cstheme="minorHAnsi"/>
              </w:rPr>
              <w:t xml:space="preserve"> entscheidend.</w:t>
            </w:r>
          </w:p>
        </w:tc>
        <w:tc>
          <w:tcPr>
            <w:tcW w:w="1556" w:type="dxa"/>
            <w:tcBorders>
              <w:top w:val="dotted" w:sz="4" w:space="0" w:color="auto"/>
              <w:bottom w:val="dotted" w:sz="4" w:space="0" w:color="auto"/>
            </w:tcBorders>
          </w:tcPr>
          <w:p w14:paraId="7B8CB7A6" w14:textId="77777777" w:rsidR="004171EA" w:rsidRPr="0017265D" w:rsidRDefault="004171EA" w:rsidP="00AC174E">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606E54FD" w14:textId="77777777" w:rsidR="004171EA" w:rsidRPr="0017265D" w:rsidRDefault="004171EA" w:rsidP="00AC174E">
            <w:pPr>
              <w:rPr>
                <w:rFonts w:cstheme="minorHAnsi"/>
              </w:rPr>
            </w:pPr>
            <w:r w:rsidRPr="0017265D">
              <w:rPr>
                <w:rFonts w:cstheme="minorHAnsi"/>
              </w:rPr>
              <w:t>A11</w:t>
            </w:r>
          </w:p>
        </w:tc>
        <w:tc>
          <w:tcPr>
            <w:tcW w:w="5079" w:type="dxa"/>
            <w:tcBorders>
              <w:top w:val="dotted" w:sz="4" w:space="0" w:color="auto"/>
              <w:bottom w:val="dotted" w:sz="4" w:space="0" w:color="auto"/>
            </w:tcBorders>
          </w:tcPr>
          <w:p w14:paraId="03BF4727" w14:textId="77777777" w:rsidR="004171EA" w:rsidRPr="0017265D" w:rsidRDefault="004171EA" w:rsidP="00AC174E">
            <w:pPr>
              <w:rPr>
                <w:rFonts w:cstheme="minorHAnsi"/>
              </w:rPr>
            </w:pPr>
            <w:r w:rsidRPr="0017265D">
              <w:rPr>
                <w:rFonts w:cstheme="minorHAnsi"/>
              </w:rPr>
              <w:t>Cluster: Ablehnung auf Kopfebene</w:t>
            </w:r>
          </w:p>
          <w:p w14:paraId="5C196374" w14:textId="77777777" w:rsidR="004171EA" w:rsidRPr="0017265D" w:rsidRDefault="004171EA" w:rsidP="00AC174E">
            <w:pPr>
              <w:rPr>
                <w:rFonts w:cstheme="minorHAnsi"/>
              </w:rPr>
            </w:pPr>
            <w:r w:rsidRPr="0017265D">
              <w:rPr>
                <w:rFonts w:cstheme="minorHAnsi"/>
              </w:rPr>
              <w:t>Das Zahlungsziel ist überschritten.</w:t>
            </w:r>
          </w:p>
        </w:tc>
      </w:tr>
      <w:tr w:rsidR="004171EA" w:rsidRPr="0017265D" w14:paraId="1CB9B5CB" w14:textId="77777777" w:rsidTr="00FB5EF2">
        <w:tc>
          <w:tcPr>
            <w:tcW w:w="705" w:type="dxa"/>
            <w:vMerge/>
          </w:tcPr>
          <w:p w14:paraId="61D520BA" w14:textId="77777777" w:rsidR="004171EA" w:rsidRPr="0017265D" w:rsidRDefault="004171EA" w:rsidP="00AC174E">
            <w:pPr>
              <w:rPr>
                <w:rFonts w:cstheme="minorHAnsi"/>
              </w:rPr>
            </w:pPr>
          </w:p>
        </w:tc>
        <w:tc>
          <w:tcPr>
            <w:tcW w:w="6070" w:type="dxa"/>
            <w:vMerge/>
          </w:tcPr>
          <w:p w14:paraId="4855677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704A8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61E708C2"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747E8C5" w14:textId="77777777" w:rsidR="004171EA" w:rsidRPr="0017265D" w:rsidRDefault="004171EA" w:rsidP="00AC174E">
            <w:pPr>
              <w:rPr>
                <w:rFonts w:cstheme="minorHAnsi"/>
              </w:rPr>
            </w:pPr>
          </w:p>
        </w:tc>
      </w:tr>
      <w:tr w:rsidR="004171EA" w:rsidRPr="0017265D" w14:paraId="42F741F7" w14:textId="77777777" w:rsidTr="00FB5EF2">
        <w:tc>
          <w:tcPr>
            <w:tcW w:w="705" w:type="dxa"/>
            <w:vMerge w:val="restart"/>
            <w:tcBorders>
              <w:top w:val="single" w:sz="4" w:space="0" w:color="auto"/>
            </w:tcBorders>
            <w:shd w:val="clear" w:color="auto" w:fill="BFBFBF" w:themeFill="background1" w:themeFillShade="BF"/>
          </w:tcPr>
          <w:p w14:paraId="1B7FF9B3" w14:textId="77777777" w:rsidR="004171EA" w:rsidRPr="0017265D" w:rsidRDefault="004171EA" w:rsidP="00AC174E">
            <w:pPr>
              <w:rPr>
                <w:rFonts w:cstheme="minorHAnsi"/>
              </w:rPr>
            </w:pPr>
            <w:r w:rsidRPr="0017265D">
              <w:rPr>
                <w:rFonts w:cstheme="minorHAnsi"/>
              </w:rPr>
              <w:t>37</w:t>
            </w:r>
          </w:p>
        </w:tc>
        <w:tc>
          <w:tcPr>
            <w:tcW w:w="6070" w:type="dxa"/>
            <w:vMerge w:val="restart"/>
            <w:tcBorders>
              <w:top w:val="single" w:sz="4" w:space="0" w:color="auto"/>
            </w:tcBorders>
          </w:tcPr>
          <w:p w14:paraId="179B1069" w14:textId="77777777" w:rsidR="004171EA" w:rsidRPr="0017265D" w:rsidRDefault="004171EA" w:rsidP="00AC174E">
            <w:pPr>
              <w:rPr>
                <w:rFonts w:cstheme="minorHAnsi"/>
              </w:rPr>
            </w:pPr>
            <w:r w:rsidRPr="0017265D">
              <w:rPr>
                <w:rFonts w:cstheme="minorHAnsi"/>
              </w:rPr>
              <w:t>Handelt es sich bei der Rechnung um eine Sonderrechnung (SOR)?</w:t>
            </w:r>
          </w:p>
        </w:tc>
        <w:tc>
          <w:tcPr>
            <w:tcW w:w="1556" w:type="dxa"/>
            <w:tcBorders>
              <w:top w:val="single" w:sz="4" w:space="0" w:color="auto"/>
              <w:bottom w:val="dotted" w:sz="4" w:space="0" w:color="auto"/>
            </w:tcBorders>
          </w:tcPr>
          <w:p w14:paraId="32D1517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w:t>
            </w:r>
          </w:p>
        </w:tc>
        <w:tc>
          <w:tcPr>
            <w:tcW w:w="855" w:type="dxa"/>
            <w:tcBorders>
              <w:top w:val="single" w:sz="4" w:space="0" w:color="auto"/>
              <w:bottom w:val="dotted" w:sz="4" w:space="0" w:color="auto"/>
            </w:tcBorders>
          </w:tcPr>
          <w:p w14:paraId="232EA9A8"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02F55B1" w14:textId="77777777" w:rsidR="004171EA" w:rsidRPr="0017265D" w:rsidRDefault="004171EA" w:rsidP="00AC174E">
            <w:pPr>
              <w:rPr>
                <w:rFonts w:cstheme="minorHAnsi"/>
              </w:rPr>
            </w:pPr>
          </w:p>
        </w:tc>
      </w:tr>
      <w:tr w:rsidR="004171EA" w:rsidRPr="0017265D" w14:paraId="5AC45059" w14:textId="77777777" w:rsidTr="00FB5EF2">
        <w:tc>
          <w:tcPr>
            <w:tcW w:w="705" w:type="dxa"/>
            <w:vMerge/>
          </w:tcPr>
          <w:p w14:paraId="22AA7254" w14:textId="77777777" w:rsidR="004171EA" w:rsidRPr="0017265D" w:rsidRDefault="004171EA" w:rsidP="00AC174E">
            <w:pPr>
              <w:rPr>
                <w:rFonts w:cstheme="minorHAnsi"/>
              </w:rPr>
            </w:pPr>
          </w:p>
        </w:tc>
        <w:tc>
          <w:tcPr>
            <w:tcW w:w="6070" w:type="dxa"/>
            <w:vMerge/>
          </w:tcPr>
          <w:p w14:paraId="7FF0D2E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4D9138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Pr>
                <w:rFonts w:cstheme="minorHAnsi"/>
              </w:rPr>
              <w:t>8</w:t>
            </w:r>
          </w:p>
        </w:tc>
        <w:tc>
          <w:tcPr>
            <w:tcW w:w="855" w:type="dxa"/>
            <w:tcBorders>
              <w:top w:val="dotted" w:sz="4" w:space="0" w:color="auto"/>
              <w:bottom w:val="single" w:sz="4" w:space="0" w:color="auto"/>
            </w:tcBorders>
          </w:tcPr>
          <w:p w14:paraId="26CF3A3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6F9732C" w14:textId="77777777" w:rsidR="004171EA" w:rsidRPr="0017265D" w:rsidRDefault="004171EA" w:rsidP="00AC174E">
            <w:pPr>
              <w:rPr>
                <w:rFonts w:cstheme="minorHAnsi"/>
              </w:rPr>
            </w:pPr>
          </w:p>
        </w:tc>
      </w:tr>
      <w:tr w:rsidR="004171EA" w:rsidRPr="0017265D" w14:paraId="1A60CDBA" w14:textId="77777777" w:rsidTr="00FB5EF2">
        <w:tc>
          <w:tcPr>
            <w:tcW w:w="705" w:type="dxa"/>
            <w:vMerge w:val="restart"/>
            <w:tcBorders>
              <w:top w:val="single" w:sz="4" w:space="0" w:color="auto"/>
            </w:tcBorders>
            <w:shd w:val="clear" w:color="auto" w:fill="BFBFBF" w:themeFill="background1" w:themeFillShade="BF"/>
          </w:tcPr>
          <w:p w14:paraId="384B5FCB" w14:textId="77777777" w:rsidR="004171EA" w:rsidRPr="0017265D" w:rsidRDefault="004171EA" w:rsidP="00AC174E">
            <w:pPr>
              <w:rPr>
                <w:rFonts w:cstheme="minorHAnsi"/>
              </w:rPr>
            </w:pPr>
            <w:r w:rsidRPr="0017265D">
              <w:rPr>
                <w:rFonts w:cstheme="minorHAnsi"/>
              </w:rPr>
              <w:t>40</w:t>
            </w:r>
          </w:p>
        </w:tc>
        <w:tc>
          <w:tcPr>
            <w:tcW w:w="6070" w:type="dxa"/>
            <w:vMerge w:val="restart"/>
            <w:tcBorders>
              <w:top w:val="single" w:sz="4" w:space="0" w:color="auto"/>
            </w:tcBorders>
          </w:tcPr>
          <w:p w14:paraId="3EA6B315" w14:textId="77777777" w:rsidR="004171EA" w:rsidRPr="0017265D" w:rsidRDefault="004171EA" w:rsidP="00AC174E">
            <w:pPr>
              <w:rPr>
                <w:rFonts w:cstheme="minorHAnsi"/>
              </w:rPr>
            </w:pPr>
            <w:r>
              <w:t>Ist das Nachrichtendatum der Sonderrechnung ≤ 01.01.2023 00:00 Uhr?</w:t>
            </w:r>
          </w:p>
        </w:tc>
        <w:tc>
          <w:tcPr>
            <w:tcW w:w="1556" w:type="dxa"/>
            <w:tcBorders>
              <w:top w:val="single" w:sz="4" w:space="0" w:color="auto"/>
              <w:bottom w:val="dotted" w:sz="4" w:space="0" w:color="auto"/>
            </w:tcBorders>
          </w:tcPr>
          <w:p w14:paraId="1C30F948"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1DD81208" w14:textId="77777777" w:rsidR="004171EA" w:rsidRPr="0017265D" w:rsidRDefault="004171EA" w:rsidP="00AC174E">
            <w:pPr>
              <w:rPr>
                <w:rFonts w:cstheme="minorHAnsi"/>
              </w:rPr>
            </w:pPr>
            <w:r w:rsidRPr="0017265D">
              <w:rPr>
                <w:rFonts w:cstheme="minorHAnsi"/>
              </w:rPr>
              <w:t>A79</w:t>
            </w:r>
          </w:p>
        </w:tc>
        <w:tc>
          <w:tcPr>
            <w:tcW w:w="5079" w:type="dxa"/>
            <w:tcBorders>
              <w:top w:val="single" w:sz="4" w:space="0" w:color="auto"/>
              <w:bottom w:val="dotted" w:sz="4" w:space="0" w:color="auto"/>
            </w:tcBorders>
          </w:tcPr>
          <w:p w14:paraId="05386C57" w14:textId="77777777" w:rsidR="004171EA" w:rsidRPr="0017265D" w:rsidRDefault="004171EA" w:rsidP="00AC174E">
            <w:pPr>
              <w:rPr>
                <w:rFonts w:cstheme="minorHAnsi"/>
              </w:rPr>
            </w:pPr>
            <w:r w:rsidRPr="0017265D">
              <w:rPr>
                <w:rFonts w:cstheme="minorHAnsi"/>
              </w:rPr>
              <w:t>Cluster: Ablehnung auf Kopfebene</w:t>
            </w:r>
          </w:p>
          <w:p w14:paraId="60A0F841" w14:textId="77777777" w:rsidR="004171EA" w:rsidRPr="0017265D" w:rsidRDefault="004171EA" w:rsidP="00AC174E">
            <w:pPr>
              <w:rPr>
                <w:rFonts w:cstheme="minorHAnsi"/>
              </w:rPr>
            </w:pPr>
            <w:r>
              <w:t>Das Nachrichtendatum der Sonderrechnung ist ≤ 01.01.2023 00:00 Uhr</w:t>
            </w:r>
          </w:p>
        </w:tc>
      </w:tr>
      <w:tr w:rsidR="004171EA" w:rsidRPr="0017265D" w14:paraId="21D5A8FA" w14:textId="77777777" w:rsidTr="00FB5EF2">
        <w:tc>
          <w:tcPr>
            <w:tcW w:w="705" w:type="dxa"/>
            <w:vMerge/>
          </w:tcPr>
          <w:p w14:paraId="0EC11291" w14:textId="77777777" w:rsidR="004171EA" w:rsidRPr="0017265D" w:rsidRDefault="004171EA" w:rsidP="00AC174E">
            <w:pPr>
              <w:rPr>
                <w:rFonts w:cstheme="minorHAnsi"/>
              </w:rPr>
            </w:pPr>
          </w:p>
        </w:tc>
        <w:tc>
          <w:tcPr>
            <w:tcW w:w="6070" w:type="dxa"/>
            <w:vMerge/>
          </w:tcPr>
          <w:p w14:paraId="1FF20EC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42DDAC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Pr>
                <w:rFonts w:cstheme="minorHAnsi"/>
              </w:rPr>
              <w:t xml:space="preserve"> </w:t>
            </w:r>
            <w:r w:rsidRPr="0017265D">
              <w:rPr>
                <w:rFonts w:cstheme="minorHAnsi"/>
              </w:rPr>
              <w:t>43</w:t>
            </w:r>
          </w:p>
        </w:tc>
        <w:tc>
          <w:tcPr>
            <w:tcW w:w="855" w:type="dxa"/>
            <w:tcBorders>
              <w:top w:val="dotted" w:sz="4" w:space="0" w:color="auto"/>
              <w:bottom w:val="single" w:sz="4" w:space="0" w:color="auto"/>
            </w:tcBorders>
          </w:tcPr>
          <w:p w14:paraId="0E2F197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FF12999" w14:textId="77777777" w:rsidR="004171EA" w:rsidRPr="0017265D" w:rsidRDefault="004171EA" w:rsidP="00AC174E">
            <w:pPr>
              <w:rPr>
                <w:rFonts w:cstheme="minorHAnsi"/>
              </w:rPr>
            </w:pPr>
          </w:p>
        </w:tc>
      </w:tr>
    </w:tbl>
    <w:p w14:paraId="05772BB4"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1FA9E65E" w14:textId="77777777" w:rsidTr="00FB5EF2">
        <w:tc>
          <w:tcPr>
            <w:tcW w:w="705" w:type="dxa"/>
            <w:vMerge w:val="restart"/>
            <w:shd w:val="clear" w:color="auto" w:fill="BFBFBF" w:themeFill="background1" w:themeFillShade="BF"/>
          </w:tcPr>
          <w:p w14:paraId="1CC042DC" w14:textId="40A1423E" w:rsidR="004171EA" w:rsidRPr="0017265D" w:rsidRDefault="004171EA" w:rsidP="00AC174E">
            <w:pPr>
              <w:rPr>
                <w:rFonts w:cstheme="minorHAnsi"/>
              </w:rPr>
            </w:pPr>
            <w:r w:rsidRPr="0017265D">
              <w:rPr>
                <w:rFonts w:cstheme="minorHAnsi"/>
              </w:rPr>
              <w:lastRenderedPageBreak/>
              <w:t>43</w:t>
            </w:r>
          </w:p>
        </w:tc>
        <w:tc>
          <w:tcPr>
            <w:tcW w:w="6070" w:type="dxa"/>
            <w:vMerge w:val="restart"/>
          </w:tcPr>
          <w:p w14:paraId="16D1A2B4" w14:textId="77777777" w:rsidR="004171EA" w:rsidRPr="0017265D" w:rsidRDefault="004171EA" w:rsidP="00AC174E">
            <w:pPr>
              <w:rPr>
                <w:rFonts w:cstheme="minorHAnsi"/>
              </w:rPr>
            </w:pPr>
            <w:r w:rsidRPr="0017265D">
              <w:rPr>
                <w:rFonts w:cstheme="minorHAnsi"/>
              </w:rPr>
              <w:t>Wurde die der Sonderrechnung zugrundeliegende Rechnung bereits mit mindestens einer der in dieser Rechnung genannten Arten der Sonderrechnung korrigiert?</w:t>
            </w:r>
          </w:p>
          <w:p w14:paraId="035B9063" w14:textId="77777777" w:rsidR="004171EA" w:rsidRDefault="004171EA" w:rsidP="00AC174E">
            <w:pPr>
              <w:rPr>
                <w:rFonts w:cstheme="minorHAnsi"/>
              </w:rPr>
            </w:pPr>
            <w:r w:rsidRPr="0017265D">
              <w:rPr>
                <w:rFonts w:cstheme="minorHAnsi"/>
              </w:rPr>
              <w:t>Hinweis</w:t>
            </w:r>
            <w:r>
              <w:rPr>
                <w:rFonts w:cstheme="minorHAnsi"/>
              </w:rPr>
              <w:t>e</w:t>
            </w:r>
            <w:r w:rsidRPr="0017265D">
              <w:rPr>
                <w:rFonts w:cstheme="minorHAnsi"/>
              </w:rPr>
              <w:t xml:space="preserve">: </w:t>
            </w:r>
          </w:p>
          <w:p w14:paraId="6ABED3E5" w14:textId="77777777" w:rsidR="004171EA" w:rsidRPr="0004458A" w:rsidRDefault="004171EA" w:rsidP="004171EA">
            <w:pPr>
              <w:pStyle w:val="Listenabsatz"/>
              <w:numPr>
                <w:ilvl w:val="0"/>
                <w:numId w:val="32"/>
              </w:numPr>
              <w:rPr>
                <w:rFonts w:asciiTheme="minorHAnsi" w:hAnsiTheme="minorHAnsi" w:cstheme="minorHAnsi"/>
                <w:sz w:val="24"/>
              </w:rPr>
            </w:pPr>
            <w:r w:rsidRPr="0004458A">
              <w:rPr>
                <w:rFonts w:asciiTheme="minorHAnsi" w:hAnsiTheme="minorHAnsi" w:cstheme="minorHAnsi"/>
                <w:sz w:val="24"/>
              </w:rPr>
              <w:t>Es sind nur die nicht stornierten Sonderrechnungen relevant, die sich auf dieselbe Rechnung beziehen, wie die vorliegende Sonderrechnung.</w:t>
            </w:r>
          </w:p>
          <w:p w14:paraId="35D3DF4B" w14:textId="77777777" w:rsidR="004171EA" w:rsidRPr="00B71F7A" w:rsidRDefault="004171EA" w:rsidP="004171EA">
            <w:pPr>
              <w:pStyle w:val="Listenabsatz"/>
              <w:numPr>
                <w:ilvl w:val="0"/>
                <w:numId w:val="32"/>
              </w:numPr>
              <w:rPr>
                <w:rFonts w:cstheme="minorHAnsi"/>
              </w:rPr>
            </w:pPr>
            <w:r w:rsidRPr="0004458A">
              <w:rPr>
                <w:rFonts w:asciiTheme="minorHAnsi" w:hAnsiTheme="minorHAnsi" w:cstheme="minorHAnsi"/>
                <w:sz w:val="24"/>
              </w:rPr>
              <w:t>Die Arten der Sonderrechnung sind der INVOIC zu entnehmen.</w:t>
            </w:r>
          </w:p>
        </w:tc>
        <w:tc>
          <w:tcPr>
            <w:tcW w:w="1556" w:type="dxa"/>
            <w:tcBorders>
              <w:top w:val="single" w:sz="4" w:space="0" w:color="auto"/>
              <w:bottom w:val="dotted" w:sz="4" w:space="0" w:color="auto"/>
            </w:tcBorders>
          </w:tcPr>
          <w:p w14:paraId="1C2A17B1"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15DB93CE" w14:textId="77777777" w:rsidR="004171EA" w:rsidRPr="0017265D" w:rsidRDefault="004171EA" w:rsidP="00AC174E">
            <w:pPr>
              <w:rPr>
                <w:rFonts w:cstheme="minorHAnsi"/>
              </w:rPr>
            </w:pPr>
            <w:r w:rsidRPr="0017265D">
              <w:rPr>
                <w:rFonts w:cstheme="minorHAnsi"/>
              </w:rPr>
              <w:t>A80</w:t>
            </w:r>
          </w:p>
        </w:tc>
        <w:tc>
          <w:tcPr>
            <w:tcW w:w="5079" w:type="dxa"/>
            <w:tcBorders>
              <w:top w:val="single" w:sz="4" w:space="0" w:color="auto"/>
              <w:bottom w:val="dotted" w:sz="4" w:space="0" w:color="auto"/>
            </w:tcBorders>
          </w:tcPr>
          <w:p w14:paraId="23C209A6" w14:textId="77777777" w:rsidR="004171EA" w:rsidRPr="0017265D" w:rsidRDefault="004171EA" w:rsidP="00AC174E">
            <w:pPr>
              <w:rPr>
                <w:rFonts w:cstheme="minorHAnsi"/>
              </w:rPr>
            </w:pPr>
            <w:r w:rsidRPr="0017265D">
              <w:rPr>
                <w:rFonts w:cstheme="minorHAnsi"/>
              </w:rPr>
              <w:t>Cluster: Ablehnung auf Kopfebene</w:t>
            </w:r>
          </w:p>
          <w:p w14:paraId="65F8E78A" w14:textId="77777777" w:rsidR="004171EA" w:rsidRPr="0017265D" w:rsidRDefault="004171EA" w:rsidP="00AC174E">
            <w:pPr>
              <w:rPr>
                <w:rFonts w:cstheme="minorHAnsi"/>
              </w:rPr>
            </w:pPr>
            <w:r w:rsidRPr="0017265D">
              <w:rPr>
                <w:rFonts w:cstheme="minorHAnsi"/>
              </w:rPr>
              <w:t>Die Art der vorliegenden Abrechnung wurde bereits in einer vorherigen Sonderrechnung korrigiert.</w:t>
            </w:r>
          </w:p>
          <w:p w14:paraId="18D788DB" w14:textId="77777777" w:rsidR="004171EA" w:rsidRPr="0017265D" w:rsidRDefault="004171EA" w:rsidP="00AC174E">
            <w:pPr>
              <w:rPr>
                <w:rFonts w:cstheme="minorHAnsi"/>
              </w:rPr>
            </w:pPr>
            <w:r w:rsidRPr="0017265D">
              <w:rPr>
                <w:rFonts w:cstheme="minorHAnsi"/>
              </w:rPr>
              <w:t>Hinweis: Es sind alle betroffenen Sonderrechnungen anzugeben.</w:t>
            </w:r>
          </w:p>
        </w:tc>
      </w:tr>
      <w:tr w:rsidR="004171EA" w:rsidRPr="0017265D" w14:paraId="5B78B060" w14:textId="77777777" w:rsidTr="00FB5EF2">
        <w:tc>
          <w:tcPr>
            <w:tcW w:w="705" w:type="dxa"/>
            <w:vMerge/>
          </w:tcPr>
          <w:p w14:paraId="53F76F73" w14:textId="77777777" w:rsidR="004171EA" w:rsidRPr="0017265D" w:rsidRDefault="004171EA" w:rsidP="00AC174E">
            <w:pPr>
              <w:rPr>
                <w:rFonts w:cstheme="minorHAnsi"/>
              </w:rPr>
            </w:pPr>
          </w:p>
        </w:tc>
        <w:tc>
          <w:tcPr>
            <w:tcW w:w="6070" w:type="dxa"/>
            <w:vMerge/>
          </w:tcPr>
          <w:p w14:paraId="567B7DAC"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A9102B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46</w:t>
            </w:r>
          </w:p>
        </w:tc>
        <w:tc>
          <w:tcPr>
            <w:tcW w:w="855" w:type="dxa"/>
            <w:tcBorders>
              <w:top w:val="dotted" w:sz="4" w:space="0" w:color="auto"/>
              <w:bottom w:val="single" w:sz="4" w:space="0" w:color="auto"/>
            </w:tcBorders>
          </w:tcPr>
          <w:p w14:paraId="0822923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14FBFAA" w14:textId="77777777" w:rsidR="004171EA" w:rsidRPr="0017265D" w:rsidRDefault="004171EA" w:rsidP="00AC174E">
            <w:pPr>
              <w:rPr>
                <w:rFonts w:cstheme="minorHAnsi"/>
              </w:rPr>
            </w:pPr>
          </w:p>
        </w:tc>
      </w:tr>
      <w:tr w:rsidR="004171EA" w:rsidRPr="0017265D" w14:paraId="129B4E58" w14:textId="77777777" w:rsidTr="001E5E51">
        <w:tc>
          <w:tcPr>
            <w:tcW w:w="705" w:type="dxa"/>
            <w:vMerge w:val="restart"/>
            <w:tcBorders>
              <w:top w:val="single" w:sz="4" w:space="0" w:color="auto"/>
            </w:tcBorders>
            <w:shd w:val="clear" w:color="auto" w:fill="BFBFBF" w:themeFill="background1" w:themeFillShade="BF"/>
          </w:tcPr>
          <w:p w14:paraId="401347FD" w14:textId="11F44864" w:rsidR="004171EA" w:rsidRPr="0017265D" w:rsidRDefault="004171EA" w:rsidP="00AC174E">
            <w:pPr>
              <w:rPr>
                <w:rFonts w:cstheme="minorHAnsi"/>
              </w:rPr>
            </w:pPr>
            <w:r w:rsidRPr="0017265D">
              <w:rPr>
                <w:rFonts w:cstheme="minorHAnsi"/>
              </w:rPr>
              <w:t>46</w:t>
            </w:r>
          </w:p>
        </w:tc>
        <w:tc>
          <w:tcPr>
            <w:tcW w:w="6070" w:type="dxa"/>
            <w:vMerge w:val="restart"/>
            <w:tcBorders>
              <w:top w:val="single" w:sz="4" w:space="0" w:color="auto"/>
            </w:tcBorders>
          </w:tcPr>
          <w:p w14:paraId="3EBD8B14" w14:textId="77777777" w:rsidR="004171EA" w:rsidRPr="0017265D" w:rsidRDefault="004171EA" w:rsidP="00AC174E">
            <w:pPr>
              <w:rPr>
                <w:rFonts w:cstheme="minorHAnsi"/>
              </w:rPr>
            </w:pPr>
            <w:r w:rsidRPr="0017265D">
              <w:rPr>
                <w:rFonts w:cstheme="minorHAnsi"/>
              </w:rPr>
              <w:t>Ist die Sonderrechnung aus Sicht des Rechnungsempfängers in Ordnung?</w:t>
            </w:r>
          </w:p>
        </w:tc>
        <w:tc>
          <w:tcPr>
            <w:tcW w:w="1556" w:type="dxa"/>
            <w:tcBorders>
              <w:top w:val="single" w:sz="4" w:space="0" w:color="auto"/>
              <w:bottom w:val="dotted" w:sz="4" w:space="0" w:color="auto"/>
            </w:tcBorders>
          </w:tcPr>
          <w:p w14:paraId="088D53C3"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30D31CF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E0BAB6A" w14:textId="77777777" w:rsidR="004171EA" w:rsidRPr="0017265D" w:rsidRDefault="004171EA" w:rsidP="00AC174E">
            <w:pPr>
              <w:rPr>
                <w:rFonts w:cstheme="minorHAnsi"/>
              </w:rPr>
            </w:pPr>
            <w:r w:rsidRPr="0017265D">
              <w:rPr>
                <w:rFonts w:cstheme="minorHAnsi"/>
              </w:rPr>
              <w:t>Cluster: Zustimmung</w:t>
            </w:r>
          </w:p>
          <w:p w14:paraId="10BBE05F" w14:textId="77777777" w:rsidR="004171EA" w:rsidRPr="0017265D" w:rsidRDefault="004171EA" w:rsidP="00AC174E">
            <w:pPr>
              <w:rPr>
                <w:rFonts w:cstheme="minorHAnsi"/>
              </w:rPr>
            </w:pPr>
            <w:r w:rsidRPr="0017265D">
              <w:rPr>
                <w:rFonts w:cstheme="minorHAnsi"/>
              </w:rPr>
              <w:t>Zahlung der Rechnung avisieren und im Zahlungslauf berücksichtigen.</w:t>
            </w:r>
          </w:p>
        </w:tc>
      </w:tr>
      <w:tr w:rsidR="004171EA" w:rsidRPr="0017265D" w14:paraId="3DDE57A7" w14:textId="77777777" w:rsidTr="001E5E51">
        <w:tc>
          <w:tcPr>
            <w:tcW w:w="705" w:type="dxa"/>
            <w:vMerge/>
          </w:tcPr>
          <w:p w14:paraId="6B19316D" w14:textId="77777777" w:rsidR="004171EA" w:rsidRPr="0017265D" w:rsidRDefault="004171EA" w:rsidP="00AC174E">
            <w:pPr>
              <w:rPr>
                <w:rFonts w:cstheme="minorHAnsi"/>
              </w:rPr>
            </w:pPr>
          </w:p>
        </w:tc>
        <w:tc>
          <w:tcPr>
            <w:tcW w:w="6070" w:type="dxa"/>
            <w:vMerge/>
          </w:tcPr>
          <w:p w14:paraId="408A09E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AB8F29"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single" w:sz="4" w:space="0" w:color="auto"/>
            </w:tcBorders>
          </w:tcPr>
          <w:p w14:paraId="729FC500" w14:textId="77777777" w:rsidR="004171EA" w:rsidRPr="0017265D" w:rsidRDefault="004171EA" w:rsidP="00AC174E">
            <w:pPr>
              <w:rPr>
                <w:rFonts w:cstheme="minorHAnsi"/>
              </w:rPr>
            </w:pPr>
            <w:r w:rsidRPr="0017265D">
              <w:rPr>
                <w:rFonts w:cstheme="minorHAnsi"/>
              </w:rPr>
              <w:t>A95</w:t>
            </w:r>
          </w:p>
        </w:tc>
        <w:tc>
          <w:tcPr>
            <w:tcW w:w="5079" w:type="dxa"/>
            <w:tcBorders>
              <w:top w:val="dotted" w:sz="4" w:space="0" w:color="auto"/>
              <w:bottom w:val="single" w:sz="4" w:space="0" w:color="auto"/>
            </w:tcBorders>
          </w:tcPr>
          <w:p w14:paraId="7655782C" w14:textId="77777777" w:rsidR="004171EA" w:rsidRPr="0017265D" w:rsidRDefault="004171EA" w:rsidP="00AC174E">
            <w:pPr>
              <w:rPr>
                <w:rFonts w:cstheme="minorHAnsi"/>
              </w:rPr>
            </w:pPr>
            <w:r w:rsidRPr="0017265D">
              <w:rPr>
                <w:rFonts w:cstheme="minorHAnsi"/>
              </w:rPr>
              <w:t>Cluster: Ablehnung auf Kopfebene</w:t>
            </w:r>
          </w:p>
          <w:p w14:paraId="47F034D5" w14:textId="77777777" w:rsidR="004171EA" w:rsidRPr="0017265D" w:rsidRDefault="004171EA" w:rsidP="00AC174E">
            <w:pPr>
              <w:rPr>
                <w:rFonts w:cstheme="minorHAnsi"/>
              </w:rPr>
            </w:pPr>
            <w:r w:rsidRPr="0017265D">
              <w:rPr>
                <w:rFonts w:cstheme="minorHAnsi"/>
              </w:rPr>
              <w:t>Die Sonderrechnung ist aus Sicht des Rechnungsempfängers nicht in Ordnung.</w:t>
            </w:r>
          </w:p>
          <w:p w14:paraId="6527AB2A" w14:textId="77777777" w:rsidR="004171EA" w:rsidRPr="0017265D" w:rsidRDefault="004171EA" w:rsidP="00AC174E">
            <w:pPr>
              <w:rPr>
                <w:rFonts w:cstheme="minorHAnsi"/>
              </w:rPr>
            </w:pPr>
            <w:r w:rsidRPr="0017265D">
              <w:rPr>
                <w:rFonts w:cstheme="minorHAnsi"/>
              </w:rPr>
              <w:t>Hinweis: Die Ablehnung ist zu begründen.</w:t>
            </w:r>
          </w:p>
        </w:tc>
      </w:tr>
      <w:tr w:rsidR="004171EA" w:rsidRPr="0017265D" w14:paraId="1700E701" w14:textId="77777777" w:rsidTr="001E5E51">
        <w:tc>
          <w:tcPr>
            <w:tcW w:w="705" w:type="dxa"/>
            <w:vMerge w:val="restart"/>
            <w:tcBorders>
              <w:top w:val="single" w:sz="4" w:space="0" w:color="auto"/>
            </w:tcBorders>
            <w:shd w:val="clear" w:color="auto" w:fill="BFBFBF" w:themeFill="background1" w:themeFillShade="BF"/>
          </w:tcPr>
          <w:p w14:paraId="15D58301" w14:textId="77777777" w:rsidR="004171EA" w:rsidRPr="0017265D" w:rsidRDefault="004171EA" w:rsidP="00AC174E">
            <w:pPr>
              <w:rPr>
                <w:rFonts w:cstheme="minorHAnsi"/>
              </w:rPr>
            </w:pPr>
            <w:r>
              <w:rPr>
                <w:rFonts w:cstheme="minorHAnsi"/>
              </w:rPr>
              <w:t>48</w:t>
            </w:r>
          </w:p>
        </w:tc>
        <w:tc>
          <w:tcPr>
            <w:tcW w:w="6070" w:type="dxa"/>
            <w:vMerge w:val="restart"/>
            <w:tcBorders>
              <w:top w:val="single" w:sz="4" w:space="0" w:color="auto"/>
            </w:tcBorders>
          </w:tcPr>
          <w:p w14:paraId="3B0F6EF7" w14:textId="77777777" w:rsidR="004171EA" w:rsidRPr="0017265D" w:rsidRDefault="004171EA" w:rsidP="00AC174E">
            <w:pPr>
              <w:rPr>
                <w:rFonts w:cstheme="minorHAnsi"/>
              </w:rPr>
            </w:pPr>
            <w:r w:rsidRPr="0017265D">
              <w:rPr>
                <w:rFonts w:cstheme="minorHAnsi"/>
              </w:rPr>
              <w:t xml:space="preserve">Handelt es sich bei dem Rechnungstyp um eine </w:t>
            </w:r>
            <w:r>
              <w:rPr>
                <w:rFonts w:cstheme="minorHAnsi"/>
              </w:rPr>
              <w:t>13. Rechnung</w:t>
            </w:r>
            <w:r w:rsidRPr="0017265D">
              <w:rPr>
                <w:rFonts w:cstheme="minorHAnsi"/>
              </w:rPr>
              <w:t xml:space="preserve"> (</w:t>
            </w:r>
            <w:r>
              <w:rPr>
                <w:rFonts w:cstheme="minorHAnsi"/>
              </w:rPr>
              <w:t>13R</w:t>
            </w:r>
            <w:r w:rsidRPr="0017265D">
              <w:rPr>
                <w:rFonts w:cstheme="minorHAnsi"/>
              </w:rPr>
              <w:t>)?</w:t>
            </w:r>
          </w:p>
        </w:tc>
        <w:tc>
          <w:tcPr>
            <w:tcW w:w="1556" w:type="dxa"/>
            <w:tcBorders>
              <w:top w:val="single" w:sz="4" w:space="0" w:color="auto"/>
              <w:bottom w:val="dotted" w:sz="4" w:space="0" w:color="auto"/>
            </w:tcBorders>
          </w:tcPr>
          <w:p w14:paraId="5A20DD02" w14:textId="4022D520" w:rsidR="004171EA" w:rsidRPr="0017265D" w:rsidRDefault="004171EA" w:rsidP="00AC174E">
            <w:pPr>
              <w:rPr>
                <w:rFonts w:cstheme="minorHAnsi"/>
              </w:rPr>
            </w:pPr>
            <w:r>
              <w:rPr>
                <w:rFonts w:cstheme="minorHAnsi"/>
              </w:rPr>
              <w:t xml:space="preserve">ja </w:t>
            </w:r>
            <w:r w:rsidRPr="00700702">
              <w:rPr>
                <w:rFonts w:cstheme="minorHAnsi"/>
              </w:rPr>
              <w:sym w:font="Wingdings" w:char="F0E0"/>
            </w:r>
            <w:r>
              <w:rPr>
                <w:rFonts w:cstheme="minorHAnsi"/>
              </w:rPr>
              <w:t xml:space="preserve"> 5</w:t>
            </w:r>
            <w:r w:rsidR="00361131">
              <w:rPr>
                <w:rFonts w:cstheme="minorHAnsi"/>
              </w:rPr>
              <w:t>4</w:t>
            </w:r>
          </w:p>
        </w:tc>
        <w:tc>
          <w:tcPr>
            <w:tcW w:w="855" w:type="dxa"/>
            <w:tcBorders>
              <w:top w:val="single" w:sz="4" w:space="0" w:color="auto"/>
              <w:bottom w:val="dotted" w:sz="4" w:space="0" w:color="auto"/>
            </w:tcBorders>
          </w:tcPr>
          <w:p w14:paraId="39CB896B"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06392BB" w14:textId="77777777" w:rsidR="004171EA" w:rsidRPr="0017265D" w:rsidRDefault="004171EA" w:rsidP="00AC174E">
            <w:pPr>
              <w:rPr>
                <w:rFonts w:cstheme="minorHAnsi"/>
              </w:rPr>
            </w:pPr>
          </w:p>
        </w:tc>
      </w:tr>
      <w:tr w:rsidR="004171EA" w:rsidRPr="0017265D" w14:paraId="1ABEB6AF" w14:textId="77777777" w:rsidTr="001E5E51">
        <w:tc>
          <w:tcPr>
            <w:tcW w:w="705" w:type="dxa"/>
            <w:vMerge/>
            <w:shd w:val="clear" w:color="auto" w:fill="BFBFBF" w:themeFill="background1" w:themeFillShade="BF"/>
          </w:tcPr>
          <w:p w14:paraId="18AAC764" w14:textId="77777777" w:rsidR="004171EA" w:rsidRPr="0017265D" w:rsidRDefault="004171EA" w:rsidP="00AC174E">
            <w:pPr>
              <w:rPr>
                <w:rFonts w:cstheme="minorHAnsi"/>
              </w:rPr>
            </w:pPr>
          </w:p>
        </w:tc>
        <w:tc>
          <w:tcPr>
            <w:tcW w:w="6070" w:type="dxa"/>
            <w:vMerge/>
          </w:tcPr>
          <w:p w14:paraId="6AAFF961"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BFEE4F6" w14:textId="77777777" w:rsidR="004171EA" w:rsidRPr="0017265D" w:rsidRDefault="004171EA" w:rsidP="00AC174E">
            <w:pPr>
              <w:rPr>
                <w:rFonts w:cstheme="minorHAnsi"/>
              </w:rPr>
            </w:pPr>
            <w:r>
              <w:rPr>
                <w:rFonts w:cstheme="minorHAnsi"/>
              </w:rPr>
              <w:t xml:space="preserve">nein </w:t>
            </w:r>
            <w:r w:rsidRPr="00700702">
              <w:rPr>
                <w:rFonts w:cstheme="minorHAnsi"/>
              </w:rPr>
              <w:sym w:font="Wingdings" w:char="F0E0"/>
            </w:r>
            <w:r>
              <w:rPr>
                <w:rFonts w:cstheme="minorHAnsi"/>
              </w:rPr>
              <w:t xml:space="preserve"> 49</w:t>
            </w:r>
          </w:p>
        </w:tc>
        <w:tc>
          <w:tcPr>
            <w:tcW w:w="855" w:type="dxa"/>
            <w:tcBorders>
              <w:top w:val="dotted" w:sz="4" w:space="0" w:color="auto"/>
              <w:bottom w:val="dotted" w:sz="4" w:space="0" w:color="auto"/>
            </w:tcBorders>
          </w:tcPr>
          <w:p w14:paraId="7CA2B2B1"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08AE1DED" w14:textId="77777777" w:rsidR="004171EA" w:rsidRPr="0017265D" w:rsidRDefault="004171EA" w:rsidP="00AC174E">
            <w:pPr>
              <w:rPr>
                <w:rFonts w:cstheme="minorHAnsi"/>
              </w:rPr>
            </w:pPr>
          </w:p>
        </w:tc>
      </w:tr>
    </w:tbl>
    <w:p w14:paraId="7E3FE272"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3F3F3F7E" w14:textId="77777777" w:rsidTr="001E5E51">
        <w:tc>
          <w:tcPr>
            <w:tcW w:w="705" w:type="dxa"/>
            <w:vMerge w:val="restart"/>
            <w:tcBorders>
              <w:top w:val="single" w:sz="4" w:space="0" w:color="auto"/>
            </w:tcBorders>
            <w:shd w:val="clear" w:color="auto" w:fill="BFBFBF" w:themeFill="background1" w:themeFillShade="BF"/>
          </w:tcPr>
          <w:p w14:paraId="21732A26" w14:textId="51C1434E" w:rsidR="004171EA" w:rsidRPr="0017265D" w:rsidRDefault="004171EA" w:rsidP="00AC174E">
            <w:pPr>
              <w:rPr>
                <w:rFonts w:cstheme="minorHAnsi"/>
              </w:rPr>
            </w:pPr>
            <w:r w:rsidRPr="0017265D">
              <w:rPr>
                <w:rFonts w:cstheme="minorHAnsi"/>
              </w:rPr>
              <w:lastRenderedPageBreak/>
              <w:t>49</w:t>
            </w:r>
          </w:p>
        </w:tc>
        <w:tc>
          <w:tcPr>
            <w:tcW w:w="6070" w:type="dxa"/>
            <w:vMerge w:val="restart"/>
            <w:tcBorders>
              <w:top w:val="single" w:sz="4" w:space="0" w:color="auto"/>
            </w:tcBorders>
          </w:tcPr>
          <w:p w14:paraId="5A24ADB9" w14:textId="2DC149C1" w:rsidR="004171EA" w:rsidRPr="0017265D" w:rsidRDefault="004171EA" w:rsidP="00AC174E">
            <w:pPr>
              <w:rPr>
                <w:rFonts w:cstheme="minorHAnsi"/>
              </w:rPr>
            </w:pPr>
            <w:r w:rsidRPr="0017265D">
              <w:rPr>
                <w:rFonts w:cstheme="minorHAnsi"/>
              </w:rPr>
              <w:t>Ist der Abrechnungszeitraum der Rechnung bereits in einer vorhergehenden</w:t>
            </w:r>
            <w:r>
              <w:rPr>
                <w:rFonts w:cstheme="minorHAnsi"/>
              </w:rPr>
              <w:t>,</w:t>
            </w:r>
            <w:r w:rsidRPr="0017265D">
              <w:rPr>
                <w:rFonts w:cstheme="minorHAnsi"/>
              </w:rPr>
              <w:t xml:space="preserve"> </w:t>
            </w:r>
            <w:r w:rsidRPr="001A24F8">
              <w:rPr>
                <w:rFonts w:cstheme="minorHAnsi"/>
              </w:rPr>
              <w:t>akzeptierten und nicht stornierten</w:t>
            </w:r>
            <w:r>
              <w:rPr>
                <w:rFonts w:cstheme="minorHAnsi"/>
              </w:rPr>
              <w:t xml:space="preserve"> </w:t>
            </w:r>
            <w:r w:rsidRPr="0017265D">
              <w:rPr>
                <w:rFonts w:cstheme="minorHAnsi"/>
              </w:rPr>
              <w:t xml:space="preserve">Rechnung (Turnusrechnung, Zwischenrechnung, Abschlussrechnung, Monatsrechnung oder </w:t>
            </w:r>
            <w:r w:rsidR="009120E1" w:rsidRPr="009120E1">
              <w:rPr>
                <w:rFonts w:cstheme="minorHAnsi"/>
              </w:rPr>
              <w:t xml:space="preserve">Integrierte 13. Rechnung </w:t>
            </w:r>
            <w:r w:rsidR="009120E1">
              <w:rPr>
                <w:rFonts w:cstheme="minorHAnsi"/>
              </w:rPr>
              <w:t>(</w:t>
            </w:r>
            <w:r w:rsidRPr="0017265D">
              <w:rPr>
                <w:rFonts w:cstheme="minorHAnsi"/>
              </w:rPr>
              <w:t>13I</w:t>
            </w:r>
            <w:r w:rsidR="009120E1">
              <w:rPr>
                <w:rFonts w:cstheme="minorHAnsi"/>
              </w:rPr>
              <w:t>)</w:t>
            </w:r>
            <w:r w:rsidRPr="0017265D">
              <w:rPr>
                <w:rFonts w:cstheme="minorHAnsi"/>
              </w:rPr>
              <w:t>) enthalten?</w:t>
            </w:r>
          </w:p>
        </w:tc>
        <w:tc>
          <w:tcPr>
            <w:tcW w:w="1556" w:type="dxa"/>
            <w:tcBorders>
              <w:top w:val="single" w:sz="4" w:space="0" w:color="auto"/>
              <w:bottom w:val="dotted" w:sz="4" w:space="0" w:color="auto"/>
            </w:tcBorders>
          </w:tcPr>
          <w:p w14:paraId="4C297BB5" w14:textId="77777777" w:rsidR="004171EA" w:rsidRPr="006E2B68" w:rsidRDefault="004171EA" w:rsidP="00AC174E">
            <w:pPr>
              <w:rPr>
                <w:rFonts w:cstheme="minorHAnsi"/>
                <w:b/>
                <w:bCs/>
              </w:rPr>
            </w:pPr>
            <w:r w:rsidRPr="0017265D">
              <w:rPr>
                <w:rFonts w:cstheme="minorHAnsi"/>
              </w:rPr>
              <w:t>ja</w:t>
            </w:r>
          </w:p>
        </w:tc>
        <w:tc>
          <w:tcPr>
            <w:tcW w:w="855" w:type="dxa"/>
            <w:tcBorders>
              <w:top w:val="single" w:sz="4" w:space="0" w:color="auto"/>
              <w:bottom w:val="dotted" w:sz="4" w:space="0" w:color="auto"/>
            </w:tcBorders>
          </w:tcPr>
          <w:p w14:paraId="6E7B9F00" w14:textId="77777777" w:rsidR="004171EA" w:rsidRPr="0017265D" w:rsidRDefault="004171EA" w:rsidP="00AC174E">
            <w:pPr>
              <w:rPr>
                <w:rFonts w:cstheme="minorHAnsi"/>
              </w:rPr>
            </w:pPr>
            <w:r w:rsidRPr="0017265D">
              <w:rPr>
                <w:rFonts w:cstheme="minorHAnsi"/>
              </w:rPr>
              <w:t>A12</w:t>
            </w:r>
          </w:p>
        </w:tc>
        <w:tc>
          <w:tcPr>
            <w:tcW w:w="5079" w:type="dxa"/>
            <w:tcBorders>
              <w:top w:val="single" w:sz="4" w:space="0" w:color="auto"/>
              <w:bottom w:val="dotted" w:sz="4" w:space="0" w:color="auto"/>
            </w:tcBorders>
          </w:tcPr>
          <w:p w14:paraId="178FB172" w14:textId="77777777" w:rsidR="004171EA" w:rsidRPr="0017265D" w:rsidRDefault="004171EA" w:rsidP="00AC174E">
            <w:pPr>
              <w:rPr>
                <w:rFonts w:cstheme="minorHAnsi"/>
              </w:rPr>
            </w:pPr>
            <w:r w:rsidRPr="0017265D">
              <w:rPr>
                <w:rFonts w:cstheme="minorHAnsi"/>
              </w:rPr>
              <w:t>Cluster: Ablehnung auf Kopfebene</w:t>
            </w:r>
          </w:p>
          <w:p w14:paraId="7E97325C" w14:textId="77777777" w:rsidR="004171EA" w:rsidRPr="0017265D" w:rsidRDefault="004171EA" w:rsidP="00AC174E">
            <w:pPr>
              <w:rPr>
                <w:rFonts w:cstheme="minorHAnsi"/>
              </w:rPr>
            </w:pPr>
            <w:r w:rsidRPr="0017265D">
              <w:rPr>
                <w:rFonts w:cstheme="minorHAnsi"/>
              </w:rPr>
              <w:t xml:space="preserve">Abrechnungszeitraum wird doppelt abgerechnet. </w:t>
            </w:r>
          </w:p>
          <w:p w14:paraId="0973EC5C" w14:textId="77777777" w:rsidR="004171EA" w:rsidRPr="0017265D" w:rsidRDefault="004171EA" w:rsidP="00AC174E">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4171EA" w:rsidRPr="0017265D" w14:paraId="6126D480" w14:textId="77777777" w:rsidTr="001E5E51">
        <w:tc>
          <w:tcPr>
            <w:tcW w:w="705" w:type="dxa"/>
            <w:vMerge/>
          </w:tcPr>
          <w:p w14:paraId="787395D8" w14:textId="77777777" w:rsidR="004171EA" w:rsidRPr="0017265D" w:rsidRDefault="004171EA" w:rsidP="00AC174E">
            <w:pPr>
              <w:rPr>
                <w:rFonts w:cstheme="minorHAnsi"/>
              </w:rPr>
            </w:pPr>
          </w:p>
        </w:tc>
        <w:tc>
          <w:tcPr>
            <w:tcW w:w="6070" w:type="dxa"/>
            <w:vMerge/>
          </w:tcPr>
          <w:p w14:paraId="05486DD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6AA9A0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52</w:t>
            </w:r>
          </w:p>
        </w:tc>
        <w:tc>
          <w:tcPr>
            <w:tcW w:w="855" w:type="dxa"/>
            <w:tcBorders>
              <w:top w:val="dotted" w:sz="4" w:space="0" w:color="auto"/>
              <w:bottom w:val="single" w:sz="4" w:space="0" w:color="auto"/>
            </w:tcBorders>
          </w:tcPr>
          <w:p w14:paraId="19E334D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C6DF398" w14:textId="77777777" w:rsidR="004171EA" w:rsidRPr="0017265D" w:rsidRDefault="004171EA" w:rsidP="00AC174E">
            <w:pPr>
              <w:rPr>
                <w:rFonts w:cstheme="minorHAnsi"/>
              </w:rPr>
            </w:pPr>
          </w:p>
        </w:tc>
      </w:tr>
      <w:tr w:rsidR="004171EA" w:rsidRPr="0017265D" w14:paraId="4CCEF966" w14:textId="77777777" w:rsidTr="001E5E51">
        <w:tc>
          <w:tcPr>
            <w:tcW w:w="705" w:type="dxa"/>
            <w:vMerge w:val="restart"/>
            <w:shd w:val="clear" w:color="auto" w:fill="BFBFBF" w:themeFill="background1" w:themeFillShade="BF"/>
          </w:tcPr>
          <w:p w14:paraId="29B31AE0" w14:textId="77777777" w:rsidR="004171EA" w:rsidRPr="0017265D" w:rsidRDefault="004171EA" w:rsidP="00AC174E">
            <w:pPr>
              <w:rPr>
                <w:rFonts w:cstheme="minorHAnsi"/>
              </w:rPr>
            </w:pPr>
            <w:r w:rsidRPr="0017265D">
              <w:rPr>
                <w:rFonts w:cstheme="minorHAnsi"/>
              </w:rPr>
              <w:t>52</w:t>
            </w:r>
          </w:p>
        </w:tc>
        <w:tc>
          <w:tcPr>
            <w:tcW w:w="6070" w:type="dxa"/>
            <w:vMerge w:val="restart"/>
          </w:tcPr>
          <w:p w14:paraId="571ADE30"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dotted" w:sz="4" w:space="0" w:color="auto"/>
              <w:bottom w:val="dotted" w:sz="4" w:space="0" w:color="auto"/>
            </w:tcBorders>
          </w:tcPr>
          <w:p w14:paraId="3CCAB6F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dotted" w:sz="4" w:space="0" w:color="auto"/>
            </w:tcBorders>
          </w:tcPr>
          <w:p w14:paraId="47DA38A3"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19BB9850" w14:textId="77777777" w:rsidR="004171EA" w:rsidRPr="0017265D" w:rsidRDefault="004171EA" w:rsidP="00AC174E">
            <w:pPr>
              <w:rPr>
                <w:rFonts w:cstheme="minorHAnsi"/>
              </w:rPr>
            </w:pPr>
          </w:p>
        </w:tc>
      </w:tr>
      <w:tr w:rsidR="004171EA" w:rsidRPr="0017265D" w14:paraId="4158DCCC" w14:textId="77777777" w:rsidTr="001E5E51">
        <w:tc>
          <w:tcPr>
            <w:tcW w:w="705" w:type="dxa"/>
            <w:vMerge/>
          </w:tcPr>
          <w:p w14:paraId="3B428AB5" w14:textId="77777777" w:rsidR="004171EA" w:rsidRPr="0017265D" w:rsidRDefault="004171EA" w:rsidP="00AC174E">
            <w:pPr>
              <w:rPr>
                <w:rFonts w:cstheme="minorHAnsi"/>
              </w:rPr>
            </w:pPr>
          </w:p>
        </w:tc>
        <w:tc>
          <w:tcPr>
            <w:tcW w:w="6070" w:type="dxa"/>
            <w:vMerge/>
          </w:tcPr>
          <w:p w14:paraId="02D014A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3B413E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55</w:t>
            </w:r>
          </w:p>
        </w:tc>
        <w:tc>
          <w:tcPr>
            <w:tcW w:w="855" w:type="dxa"/>
            <w:tcBorders>
              <w:top w:val="dotted" w:sz="4" w:space="0" w:color="auto"/>
              <w:bottom w:val="single" w:sz="4" w:space="0" w:color="auto"/>
            </w:tcBorders>
          </w:tcPr>
          <w:p w14:paraId="2E6CF76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255B79B5" w14:textId="77777777" w:rsidR="004171EA" w:rsidRPr="0017265D" w:rsidRDefault="004171EA" w:rsidP="00AC174E">
            <w:pPr>
              <w:rPr>
                <w:rFonts w:cstheme="minorHAnsi"/>
              </w:rPr>
            </w:pPr>
          </w:p>
        </w:tc>
      </w:tr>
      <w:tr w:rsidR="00914906" w:rsidRPr="0017265D" w14:paraId="076F1650" w14:textId="77777777" w:rsidTr="001E5E51">
        <w:tc>
          <w:tcPr>
            <w:tcW w:w="705" w:type="dxa"/>
            <w:vMerge w:val="restart"/>
            <w:shd w:val="clear" w:color="auto" w:fill="BFBFBF" w:themeFill="background1" w:themeFillShade="BF"/>
          </w:tcPr>
          <w:p w14:paraId="6686A8AB" w14:textId="72691B33" w:rsidR="00914906" w:rsidRPr="0017265D" w:rsidRDefault="00914906" w:rsidP="00AC174E">
            <w:pPr>
              <w:rPr>
                <w:rFonts w:cstheme="minorHAnsi"/>
              </w:rPr>
            </w:pPr>
            <w:r>
              <w:rPr>
                <w:rFonts w:cstheme="minorHAnsi"/>
              </w:rPr>
              <w:t>54</w:t>
            </w:r>
          </w:p>
        </w:tc>
        <w:tc>
          <w:tcPr>
            <w:tcW w:w="6070" w:type="dxa"/>
            <w:vMerge w:val="restart"/>
          </w:tcPr>
          <w:p w14:paraId="5701863B" w14:textId="3686B1B5" w:rsidR="00914906" w:rsidRPr="0017265D" w:rsidRDefault="00361131" w:rsidP="00361131">
            <w:pPr>
              <w:rPr>
                <w:rFonts w:cstheme="minorHAnsi"/>
              </w:rPr>
            </w:pPr>
            <w:r w:rsidRPr="00361131">
              <w:rPr>
                <w:rFonts w:cstheme="minorHAnsi"/>
              </w:rPr>
              <w:t>Ist der Abrechnungszeitraum der Rechnung bereits in einer</w:t>
            </w:r>
            <w:r>
              <w:rPr>
                <w:rFonts w:cstheme="minorHAnsi"/>
              </w:rPr>
              <w:t xml:space="preserve"> </w:t>
            </w:r>
            <w:r w:rsidRPr="00361131">
              <w:rPr>
                <w:rFonts w:cstheme="minorHAnsi"/>
              </w:rPr>
              <w:t>vorhergehenden, akzeptierten und nicht stornierten</w:t>
            </w:r>
            <w:r>
              <w:rPr>
                <w:rFonts w:cstheme="minorHAnsi"/>
              </w:rPr>
              <w:t xml:space="preserve"> </w:t>
            </w:r>
            <w:r w:rsidR="002024CD" w:rsidRPr="002024CD">
              <w:rPr>
                <w:rFonts w:cstheme="minorHAnsi"/>
              </w:rPr>
              <w:t xml:space="preserve">integrierte 13. </w:t>
            </w:r>
            <w:r w:rsidRPr="00361131">
              <w:rPr>
                <w:rFonts w:cstheme="minorHAnsi"/>
              </w:rPr>
              <w:t>Rechnung (13I) enthalten?</w:t>
            </w:r>
          </w:p>
        </w:tc>
        <w:tc>
          <w:tcPr>
            <w:tcW w:w="1556" w:type="dxa"/>
            <w:tcBorders>
              <w:top w:val="dotted" w:sz="4" w:space="0" w:color="auto"/>
              <w:bottom w:val="dotted" w:sz="4" w:space="0" w:color="auto"/>
            </w:tcBorders>
          </w:tcPr>
          <w:p w14:paraId="708764AA" w14:textId="71893C03" w:rsidR="00914906" w:rsidRPr="0017265D" w:rsidRDefault="002935C2" w:rsidP="00AC174E">
            <w:pPr>
              <w:rPr>
                <w:rFonts w:cstheme="minorHAnsi"/>
              </w:rPr>
            </w:pPr>
            <w:r>
              <w:rPr>
                <w:rFonts w:cstheme="minorHAnsi"/>
              </w:rPr>
              <w:t>ja</w:t>
            </w:r>
          </w:p>
        </w:tc>
        <w:tc>
          <w:tcPr>
            <w:tcW w:w="855" w:type="dxa"/>
            <w:tcBorders>
              <w:top w:val="dotted" w:sz="4" w:space="0" w:color="auto"/>
              <w:bottom w:val="dotted" w:sz="4" w:space="0" w:color="auto"/>
            </w:tcBorders>
          </w:tcPr>
          <w:p w14:paraId="152DC8CB" w14:textId="20E66711" w:rsidR="00914906" w:rsidRPr="0017265D" w:rsidRDefault="005D2850" w:rsidP="00AC174E">
            <w:pPr>
              <w:rPr>
                <w:rFonts w:cstheme="minorHAnsi"/>
              </w:rPr>
            </w:pPr>
            <w:r>
              <w:rPr>
                <w:rFonts w:cstheme="minorHAnsi"/>
              </w:rPr>
              <w:t>AE1</w:t>
            </w:r>
          </w:p>
        </w:tc>
        <w:tc>
          <w:tcPr>
            <w:tcW w:w="5079" w:type="dxa"/>
            <w:tcBorders>
              <w:top w:val="dotted" w:sz="4" w:space="0" w:color="auto"/>
              <w:bottom w:val="dotted" w:sz="4" w:space="0" w:color="auto"/>
            </w:tcBorders>
          </w:tcPr>
          <w:p w14:paraId="58299597" w14:textId="77777777" w:rsidR="000573EB" w:rsidRPr="000573EB" w:rsidRDefault="000573EB" w:rsidP="000573EB">
            <w:pPr>
              <w:rPr>
                <w:rFonts w:cstheme="minorHAnsi"/>
              </w:rPr>
            </w:pPr>
            <w:r w:rsidRPr="000573EB">
              <w:rPr>
                <w:rFonts w:cstheme="minorHAnsi"/>
              </w:rPr>
              <w:t>Cluster: Ablehnung auf Kopfebene</w:t>
            </w:r>
          </w:p>
          <w:p w14:paraId="571E6440" w14:textId="77777777" w:rsidR="00D02F5D" w:rsidRDefault="000573EB" w:rsidP="000573EB">
            <w:pPr>
              <w:rPr>
                <w:rFonts w:cstheme="minorHAnsi"/>
              </w:rPr>
            </w:pPr>
            <w:r w:rsidRPr="000573EB">
              <w:rPr>
                <w:rFonts w:cstheme="minorHAnsi"/>
              </w:rPr>
              <w:t>Abrechnungszeitraum wird doppelt abgerechnet.</w:t>
            </w:r>
            <w:r>
              <w:rPr>
                <w:rFonts w:cstheme="minorHAnsi"/>
              </w:rPr>
              <w:t xml:space="preserve"> </w:t>
            </w:r>
          </w:p>
          <w:p w14:paraId="187CD11D" w14:textId="321B29C6" w:rsidR="00914906" w:rsidRPr="0017265D" w:rsidRDefault="000573EB" w:rsidP="000573EB">
            <w:pPr>
              <w:rPr>
                <w:rFonts w:cstheme="minorHAnsi"/>
              </w:rPr>
            </w:pPr>
            <w:r w:rsidRPr="000573EB">
              <w:rPr>
                <w:rFonts w:cstheme="minorHAnsi"/>
              </w:rPr>
              <w:t>Hinweis: Der LF nennt die Rechnungsnummer der</w:t>
            </w:r>
            <w:r>
              <w:rPr>
                <w:rFonts w:cstheme="minorHAnsi"/>
              </w:rPr>
              <w:t xml:space="preserve"> </w:t>
            </w:r>
            <w:r w:rsidRPr="000573EB">
              <w:rPr>
                <w:rFonts w:cstheme="minorHAnsi"/>
              </w:rPr>
              <w:t>Rechnung, in der ein Teil bzw. der Zeitraum des in</w:t>
            </w:r>
            <w:r>
              <w:rPr>
                <w:rFonts w:cstheme="minorHAnsi"/>
              </w:rPr>
              <w:t xml:space="preserve"> </w:t>
            </w:r>
            <w:r w:rsidRPr="000573EB">
              <w:rPr>
                <w:rFonts w:cstheme="minorHAnsi"/>
              </w:rPr>
              <w:t>dieser Rechnung abgerechneten Zeitraums</w:t>
            </w:r>
            <w:r>
              <w:rPr>
                <w:rFonts w:cstheme="minorHAnsi"/>
              </w:rPr>
              <w:t xml:space="preserve"> </w:t>
            </w:r>
            <w:r w:rsidRPr="000573EB">
              <w:rPr>
                <w:rFonts w:cstheme="minorHAnsi"/>
              </w:rPr>
              <w:t>bereits abgerechnet wurde.</w:t>
            </w:r>
          </w:p>
        </w:tc>
      </w:tr>
      <w:tr w:rsidR="00914906" w:rsidRPr="0017265D" w14:paraId="1244B3FF" w14:textId="77777777" w:rsidTr="001E5E51">
        <w:tc>
          <w:tcPr>
            <w:tcW w:w="705" w:type="dxa"/>
            <w:vMerge/>
            <w:shd w:val="clear" w:color="auto" w:fill="BFBFBF" w:themeFill="background1" w:themeFillShade="BF"/>
          </w:tcPr>
          <w:p w14:paraId="1ABE02D2" w14:textId="77777777" w:rsidR="00914906" w:rsidRPr="0017265D" w:rsidRDefault="00914906" w:rsidP="00AC174E">
            <w:pPr>
              <w:rPr>
                <w:rFonts w:cstheme="minorHAnsi"/>
              </w:rPr>
            </w:pPr>
          </w:p>
        </w:tc>
        <w:tc>
          <w:tcPr>
            <w:tcW w:w="6070" w:type="dxa"/>
            <w:vMerge/>
          </w:tcPr>
          <w:p w14:paraId="067EEEC3" w14:textId="77777777" w:rsidR="00914906" w:rsidRPr="0017265D" w:rsidRDefault="00914906" w:rsidP="00AC174E">
            <w:pPr>
              <w:rPr>
                <w:rFonts w:cstheme="minorHAnsi"/>
              </w:rPr>
            </w:pPr>
          </w:p>
        </w:tc>
        <w:tc>
          <w:tcPr>
            <w:tcW w:w="1556" w:type="dxa"/>
            <w:tcBorders>
              <w:top w:val="dotted" w:sz="4" w:space="0" w:color="auto"/>
              <w:bottom w:val="single" w:sz="4" w:space="0" w:color="auto"/>
            </w:tcBorders>
          </w:tcPr>
          <w:p w14:paraId="4E9A525B" w14:textId="42603E7A" w:rsidR="00914906" w:rsidRPr="0017265D" w:rsidRDefault="002935C2" w:rsidP="00AC174E">
            <w:pPr>
              <w:rPr>
                <w:rFonts w:cstheme="minorHAnsi"/>
              </w:rPr>
            </w:pPr>
            <w:r>
              <w:rPr>
                <w:rFonts w:cstheme="minorHAnsi"/>
              </w:rPr>
              <w:t xml:space="preserve">nein </w:t>
            </w:r>
            <w:r w:rsidRPr="002935C2">
              <w:rPr>
                <w:rFonts w:cstheme="minorHAnsi"/>
              </w:rPr>
              <w:sym w:font="Wingdings" w:char="F0E0"/>
            </w:r>
            <w:r>
              <w:rPr>
                <w:rFonts w:cstheme="minorHAnsi"/>
              </w:rPr>
              <w:t xml:space="preserve"> 55</w:t>
            </w:r>
          </w:p>
        </w:tc>
        <w:tc>
          <w:tcPr>
            <w:tcW w:w="855" w:type="dxa"/>
            <w:tcBorders>
              <w:top w:val="dotted" w:sz="4" w:space="0" w:color="auto"/>
              <w:bottom w:val="single" w:sz="4" w:space="0" w:color="auto"/>
            </w:tcBorders>
          </w:tcPr>
          <w:p w14:paraId="11564AA6" w14:textId="77777777" w:rsidR="00914906" w:rsidRPr="0017265D" w:rsidRDefault="00914906" w:rsidP="00AC174E">
            <w:pPr>
              <w:rPr>
                <w:rFonts w:cstheme="minorHAnsi"/>
              </w:rPr>
            </w:pPr>
          </w:p>
        </w:tc>
        <w:tc>
          <w:tcPr>
            <w:tcW w:w="5079" w:type="dxa"/>
            <w:tcBorders>
              <w:top w:val="dotted" w:sz="4" w:space="0" w:color="auto"/>
              <w:bottom w:val="single" w:sz="4" w:space="0" w:color="auto"/>
            </w:tcBorders>
          </w:tcPr>
          <w:p w14:paraId="367A70C3" w14:textId="77777777" w:rsidR="00914906" w:rsidRPr="0017265D" w:rsidRDefault="00914906" w:rsidP="00AC174E">
            <w:pPr>
              <w:rPr>
                <w:rFonts w:cstheme="minorHAnsi"/>
              </w:rPr>
            </w:pPr>
          </w:p>
        </w:tc>
      </w:tr>
      <w:tr w:rsidR="004171EA" w:rsidRPr="0017265D" w14:paraId="10512C4C" w14:textId="77777777" w:rsidTr="001E5E51">
        <w:tc>
          <w:tcPr>
            <w:tcW w:w="705" w:type="dxa"/>
            <w:vMerge w:val="restart"/>
            <w:shd w:val="clear" w:color="auto" w:fill="BFBFBF" w:themeFill="background1" w:themeFillShade="BF"/>
          </w:tcPr>
          <w:p w14:paraId="091B5D9C" w14:textId="77777777" w:rsidR="004171EA" w:rsidRPr="0017265D" w:rsidRDefault="004171EA" w:rsidP="00AC174E">
            <w:pPr>
              <w:rPr>
                <w:rFonts w:cstheme="minorHAnsi"/>
              </w:rPr>
            </w:pPr>
            <w:r w:rsidRPr="0017265D">
              <w:rPr>
                <w:rFonts w:cstheme="minorHAnsi"/>
              </w:rPr>
              <w:t>55</w:t>
            </w:r>
          </w:p>
        </w:tc>
        <w:tc>
          <w:tcPr>
            <w:tcW w:w="6070" w:type="dxa"/>
            <w:vMerge w:val="restart"/>
          </w:tcPr>
          <w:p w14:paraId="79E2DD38" w14:textId="77777777" w:rsidR="004171EA" w:rsidRPr="0017265D" w:rsidRDefault="004171EA" w:rsidP="00AC174E">
            <w:pPr>
              <w:rPr>
                <w:rFonts w:cstheme="minorHAnsi"/>
              </w:rPr>
            </w:pPr>
            <w:r w:rsidRPr="0017265D">
              <w:rPr>
                <w:rFonts w:cstheme="minorHAnsi"/>
              </w:rPr>
              <w:t>Referenziert die Rechnung auf einen erhaltenen Lieferschein?</w:t>
            </w:r>
          </w:p>
        </w:tc>
        <w:tc>
          <w:tcPr>
            <w:tcW w:w="1556" w:type="dxa"/>
            <w:tcBorders>
              <w:top w:val="single" w:sz="4" w:space="0" w:color="auto"/>
              <w:bottom w:val="dotted" w:sz="4" w:space="0" w:color="auto"/>
            </w:tcBorders>
          </w:tcPr>
          <w:p w14:paraId="0F4DAC5A"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1D9A7AD" w14:textId="77777777" w:rsidR="004171EA" w:rsidRPr="0017265D" w:rsidRDefault="004171EA" w:rsidP="00AC174E">
            <w:pPr>
              <w:rPr>
                <w:rFonts w:cstheme="minorHAnsi"/>
              </w:rPr>
            </w:pPr>
            <w:r w:rsidRPr="0017265D">
              <w:rPr>
                <w:rFonts w:cstheme="minorHAnsi"/>
              </w:rPr>
              <w:t>A13</w:t>
            </w:r>
          </w:p>
        </w:tc>
        <w:tc>
          <w:tcPr>
            <w:tcW w:w="5079" w:type="dxa"/>
            <w:tcBorders>
              <w:top w:val="single" w:sz="4" w:space="0" w:color="auto"/>
              <w:bottom w:val="dotted" w:sz="4" w:space="0" w:color="auto"/>
            </w:tcBorders>
          </w:tcPr>
          <w:p w14:paraId="06026D6B" w14:textId="77777777" w:rsidR="004171EA" w:rsidRPr="0017265D" w:rsidRDefault="004171EA" w:rsidP="00AC174E">
            <w:pPr>
              <w:rPr>
                <w:rFonts w:cstheme="minorHAnsi"/>
              </w:rPr>
            </w:pPr>
            <w:r w:rsidRPr="0017265D">
              <w:rPr>
                <w:rFonts w:cstheme="minorHAnsi"/>
              </w:rPr>
              <w:t>Cluster: Ablehnung auf Kopfebene</w:t>
            </w:r>
          </w:p>
          <w:p w14:paraId="262C65FC" w14:textId="77777777" w:rsidR="004171EA" w:rsidRPr="0017265D" w:rsidRDefault="004171EA" w:rsidP="00AC174E">
            <w:pPr>
              <w:rPr>
                <w:rFonts w:cstheme="minorHAnsi"/>
              </w:rPr>
            </w:pPr>
            <w:r w:rsidRPr="0017265D">
              <w:rPr>
                <w:rFonts w:cstheme="minorHAnsi"/>
              </w:rPr>
              <w:t>Dem LF liegt zur Rechnung kein Lieferschein vor.</w:t>
            </w:r>
          </w:p>
        </w:tc>
      </w:tr>
      <w:tr w:rsidR="004171EA" w:rsidRPr="0017265D" w14:paraId="2F0199A3" w14:textId="77777777" w:rsidTr="001E5E51">
        <w:tc>
          <w:tcPr>
            <w:tcW w:w="705" w:type="dxa"/>
            <w:vMerge/>
          </w:tcPr>
          <w:p w14:paraId="151D187C" w14:textId="77777777" w:rsidR="004171EA" w:rsidRPr="0017265D" w:rsidRDefault="004171EA" w:rsidP="00AC174E">
            <w:pPr>
              <w:rPr>
                <w:rFonts w:cstheme="minorHAnsi"/>
              </w:rPr>
            </w:pPr>
          </w:p>
        </w:tc>
        <w:tc>
          <w:tcPr>
            <w:tcW w:w="6070" w:type="dxa"/>
            <w:vMerge/>
          </w:tcPr>
          <w:p w14:paraId="1840FB5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F78F4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58</w:t>
            </w:r>
          </w:p>
        </w:tc>
        <w:tc>
          <w:tcPr>
            <w:tcW w:w="855" w:type="dxa"/>
            <w:tcBorders>
              <w:top w:val="dotted" w:sz="4" w:space="0" w:color="auto"/>
              <w:bottom w:val="single" w:sz="4" w:space="0" w:color="auto"/>
            </w:tcBorders>
          </w:tcPr>
          <w:p w14:paraId="274059A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ABB5039" w14:textId="77777777" w:rsidR="004171EA" w:rsidRPr="0017265D" w:rsidRDefault="004171EA" w:rsidP="00AC174E">
            <w:pPr>
              <w:rPr>
                <w:rFonts w:cstheme="minorHAnsi"/>
              </w:rPr>
            </w:pPr>
          </w:p>
        </w:tc>
      </w:tr>
    </w:tbl>
    <w:p w14:paraId="537A9A6C"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D554DD3" w14:textId="77777777" w:rsidTr="001E5E51">
        <w:tc>
          <w:tcPr>
            <w:tcW w:w="705" w:type="dxa"/>
            <w:vMerge w:val="restart"/>
            <w:tcBorders>
              <w:top w:val="single" w:sz="4" w:space="0" w:color="auto"/>
            </w:tcBorders>
            <w:shd w:val="clear" w:color="auto" w:fill="BFBFBF" w:themeFill="background1" w:themeFillShade="BF"/>
          </w:tcPr>
          <w:p w14:paraId="6B6FD083" w14:textId="73DF2AD1" w:rsidR="004171EA" w:rsidRPr="0017265D" w:rsidRDefault="004171EA" w:rsidP="00AC174E">
            <w:pPr>
              <w:rPr>
                <w:rFonts w:cstheme="minorHAnsi"/>
              </w:rPr>
            </w:pPr>
            <w:r w:rsidRPr="0017265D">
              <w:rPr>
                <w:rFonts w:cstheme="minorHAnsi"/>
              </w:rPr>
              <w:lastRenderedPageBreak/>
              <w:t>58</w:t>
            </w:r>
          </w:p>
        </w:tc>
        <w:tc>
          <w:tcPr>
            <w:tcW w:w="6070" w:type="dxa"/>
            <w:vMerge w:val="restart"/>
            <w:tcBorders>
              <w:top w:val="single" w:sz="4" w:space="0" w:color="auto"/>
            </w:tcBorders>
          </w:tcPr>
          <w:p w14:paraId="3B9F2AAD" w14:textId="77777777" w:rsidR="004171EA" w:rsidRPr="0017265D" w:rsidRDefault="004171EA" w:rsidP="00AC174E">
            <w:pPr>
              <w:rPr>
                <w:rFonts w:cstheme="minorHAnsi"/>
              </w:rPr>
            </w:pPr>
            <w:r w:rsidRPr="0017265D">
              <w:rPr>
                <w:rFonts w:cstheme="minorHAnsi"/>
              </w:rPr>
              <w:t>Referenziert die Rechnung auf einen nicht stornierten Lieferschein?</w:t>
            </w:r>
          </w:p>
        </w:tc>
        <w:tc>
          <w:tcPr>
            <w:tcW w:w="1556" w:type="dxa"/>
            <w:tcBorders>
              <w:top w:val="single" w:sz="4" w:space="0" w:color="auto"/>
              <w:bottom w:val="dotted" w:sz="4" w:space="0" w:color="auto"/>
            </w:tcBorders>
          </w:tcPr>
          <w:p w14:paraId="6434F6B4"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5EE938A5" w14:textId="77777777" w:rsidR="004171EA" w:rsidRPr="0017265D" w:rsidRDefault="004171EA" w:rsidP="00AC174E">
            <w:pPr>
              <w:rPr>
                <w:rFonts w:cstheme="minorHAnsi"/>
              </w:rPr>
            </w:pPr>
            <w:r w:rsidRPr="0017265D">
              <w:rPr>
                <w:rFonts w:cstheme="minorHAnsi"/>
              </w:rPr>
              <w:t>A14</w:t>
            </w:r>
          </w:p>
        </w:tc>
        <w:tc>
          <w:tcPr>
            <w:tcW w:w="5079" w:type="dxa"/>
            <w:tcBorders>
              <w:top w:val="single" w:sz="4" w:space="0" w:color="auto"/>
              <w:bottom w:val="dotted" w:sz="4" w:space="0" w:color="auto"/>
            </w:tcBorders>
          </w:tcPr>
          <w:p w14:paraId="342F094E" w14:textId="77777777" w:rsidR="004171EA" w:rsidRPr="0017265D" w:rsidRDefault="004171EA" w:rsidP="00AC174E">
            <w:pPr>
              <w:rPr>
                <w:rFonts w:cstheme="minorHAnsi"/>
              </w:rPr>
            </w:pPr>
            <w:r w:rsidRPr="0017265D">
              <w:rPr>
                <w:rFonts w:cstheme="minorHAnsi"/>
              </w:rPr>
              <w:t>Cluster Ablehnung auf Kopfebene</w:t>
            </w:r>
          </w:p>
          <w:p w14:paraId="0B84B661" w14:textId="77777777" w:rsidR="004171EA" w:rsidRPr="0017265D" w:rsidRDefault="004171EA" w:rsidP="00AC174E">
            <w:pPr>
              <w:rPr>
                <w:rFonts w:cstheme="minorHAnsi"/>
              </w:rPr>
            </w:pPr>
            <w:r w:rsidRPr="0017265D">
              <w:rPr>
                <w:rFonts w:cstheme="minorHAnsi"/>
              </w:rPr>
              <w:t>Der Lieferschein zur Rechnung wurde storniert.</w:t>
            </w:r>
          </w:p>
        </w:tc>
      </w:tr>
      <w:tr w:rsidR="004171EA" w:rsidRPr="0017265D" w14:paraId="6FCDFC11" w14:textId="77777777" w:rsidTr="001E5E51">
        <w:tc>
          <w:tcPr>
            <w:tcW w:w="705" w:type="dxa"/>
            <w:vMerge/>
          </w:tcPr>
          <w:p w14:paraId="4C978665" w14:textId="77777777" w:rsidR="004171EA" w:rsidRPr="0017265D" w:rsidRDefault="004171EA" w:rsidP="00AC174E">
            <w:pPr>
              <w:rPr>
                <w:rFonts w:cstheme="minorHAnsi"/>
              </w:rPr>
            </w:pPr>
          </w:p>
        </w:tc>
        <w:tc>
          <w:tcPr>
            <w:tcW w:w="6070" w:type="dxa"/>
            <w:vMerge/>
          </w:tcPr>
          <w:p w14:paraId="6C0BBC8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94BD60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61</w:t>
            </w:r>
          </w:p>
        </w:tc>
        <w:tc>
          <w:tcPr>
            <w:tcW w:w="855" w:type="dxa"/>
            <w:tcBorders>
              <w:top w:val="dotted" w:sz="4" w:space="0" w:color="auto"/>
              <w:bottom w:val="single" w:sz="4" w:space="0" w:color="auto"/>
            </w:tcBorders>
          </w:tcPr>
          <w:p w14:paraId="0D5F1F9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54AC0AA" w14:textId="77777777" w:rsidR="004171EA" w:rsidRPr="0017265D" w:rsidRDefault="004171EA" w:rsidP="00AC174E">
            <w:pPr>
              <w:rPr>
                <w:rFonts w:cstheme="minorHAnsi"/>
              </w:rPr>
            </w:pPr>
          </w:p>
        </w:tc>
      </w:tr>
      <w:tr w:rsidR="004171EA" w:rsidRPr="0017265D" w14:paraId="29E891B0" w14:textId="77777777" w:rsidTr="001E5E51">
        <w:tc>
          <w:tcPr>
            <w:tcW w:w="705" w:type="dxa"/>
            <w:vMerge w:val="restart"/>
            <w:shd w:val="clear" w:color="auto" w:fill="BFBFBF" w:themeFill="background1" w:themeFillShade="BF"/>
          </w:tcPr>
          <w:p w14:paraId="4C4C0EDD" w14:textId="77777777" w:rsidR="004171EA" w:rsidRPr="0017265D" w:rsidRDefault="004171EA" w:rsidP="00AC174E">
            <w:pPr>
              <w:rPr>
                <w:rFonts w:cstheme="minorHAnsi"/>
              </w:rPr>
            </w:pPr>
            <w:r w:rsidRPr="0017265D">
              <w:rPr>
                <w:rFonts w:cstheme="minorHAnsi"/>
              </w:rPr>
              <w:t>61</w:t>
            </w:r>
          </w:p>
        </w:tc>
        <w:tc>
          <w:tcPr>
            <w:tcW w:w="6070" w:type="dxa"/>
            <w:vMerge w:val="restart"/>
          </w:tcPr>
          <w:p w14:paraId="1CE30356" w14:textId="77777777" w:rsidR="004171EA" w:rsidRPr="0017265D" w:rsidRDefault="004171EA" w:rsidP="00AC174E">
            <w:pPr>
              <w:rPr>
                <w:rFonts w:cstheme="minorHAnsi"/>
              </w:rPr>
            </w:pPr>
            <w:r w:rsidRPr="0017265D">
              <w:rPr>
                <w:rFonts w:cstheme="minorHAnsi"/>
              </w:rPr>
              <w:t>Referenziert die Rechnung auf einen fristgerecht abgelehnten Lieferschein?</w:t>
            </w:r>
          </w:p>
        </w:tc>
        <w:tc>
          <w:tcPr>
            <w:tcW w:w="1556" w:type="dxa"/>
            <w:tcBorders>
              <w:top w:val="single" w:sz="4" w:space="0" w:color="auto"/>
              <w:bottom w:val="dotted" w:sz="4" w:space="0" w:color="auto"/>
            </w:tcBorders>
          </w:tcPr>
          <w:p w14:paraId="4C03C5E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w:t>
            </w:r>
          </w:p>
        </w:tc>
        <w:tc>
          <w:tcPr>
            <w:tcW w:w="855" w:type="dxa"/>
            <w:tcBorders>
              <w:top w:val="single" w:sz="4" w:space="0" w:color="auto"/>
              <w:bottom w:val="dotted" w:sz="4" w:space="0" w:color="auto"/>
            </w:tcBorders>
          </w:tcPr>
          <w:p w14:paraId="47CCB3BE"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3186508" w14:textId="77777777" w:rsidR="004171EA" w:rsidRPr="0017265D" w:rsidRDefault="004171EA" w:rsidP="00AC174E">
            <w:pPr>
              <w:rPr>
                <w:rFonts w:cstheme="minorHAnsi"/>
              </w:rPr>
            </w:pPr>
          </w:p>
        </w:tc>
      </w:tr>
      <w:tr w:rsidR="004171EA" w:rsidRPr="0017265D" w14:paraId="724A6513" w14:textId="77777777" w:rsidTr="001E5E51">
        <w:tc>
          <w:tcPr>
            <w:tcW w:w="705" w:type="dxa"/>
            <w:vMerge/>
          </w:tcPr>
          <w:p w14:paraId="5A29E61A" w14:textId="77777777" w:rsidR="004171EA" w:rsidRPr="0017265D" w:rsidRDefault="004171EA" w:rsidP="00AC174E">
            <w:pPr>
              <w:rPr>
                <w:rFonts w:cstheme="minorHAnsi"/>
              </w:rPr>
            </w:pPr>
          </w:p>
        </w:tc>
        <w:tc>
          <w:tcPr>
            <w:tcW w:w="6070" w:type="dxa"/>
            <w:vMerge/>
          </w:tcPr>
          <w:p w14:paraId="146D532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11AF11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w:t>
            </w:r>
            <w:r>
              <w:rPr>
                <w:rFonts w:cstheme="minorHAnsi"/>
              </w:rPr>
              <w:t>2</w:t>
            </w:r>
          </w:p>
        </w:tc>
        <w:tc>
          <w:tcPr>
            <w:tcW w:w="855" w:type="dxa"/>
            <w:tcBorders>
              <w:top w:val="dotted" w:sz="4" w:space="0" w:color="auto"/>
              <w:bottom w:val="single" w:sz="4" w:space="0" w:color="auto"/>
            </w:tcBorders>
          </w:tcPr>
          <w:p w14:paraId="41A063A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1C35D8" w14:textId="77777777" w:rsidR="004171EA" w:rsidRPr="0017265D" w:rsidRDefault="004171EA" w:rsidP="00AC174E">
            <w:pPr>
              <w:rPr>
                <w:rFonts w:cstheme="minorHAnsi"/>
              </w:rPr>
            </w:pPr>
          </w:p>
        </w:tc>
      </w:tr>
      <w:tr w:rsidR="004171EA" w:rsidRPr="0017265D" w14:paraId="47B98A8A" w14:textId="77777777" w:rsidTr="001E5E51">
        <w:tc>
          <w:tcPr>
            <w:tcW w:w="705" w:type="dxa"/>
            <w:vMerge w:val="restart"/>
            <w:tcBorders>
              <w:top w:val="single" w:sz="4" w:space="0" w:color="auto"/>
            </w:tcBorders>
            <w:shd w:val="clear" w:color="auto" w:fill="BFBFBF" w:themeFill="background1" w:themeFillShade="BF"/>
          </w:tcPr>
          <w:p w14:paraId="2B14804A" w14:textId="77777777" w:rsidR="004171EA" w:rsidRPr="0017265D" w:rsidRDefault="004171EA" w:rsidP="00AC174E">
            <w:pPr>
              <w:rPr>
                <w:rFonts w:cstheme="minorHAnsi"/>
              </w:rPr>
            </w:pPr>
            <w:r>
              <w:rPr>
                <w:rFonts w:cstheme="minorHAnsi"/>
              </w:rPr>
              <w:t>62</w:t>
            </w:r>
          </w:p>
        </w:tc>
        <w:tc>
          <w:tcPr>
            <w:tcW w:w="6070" w:type="dxa"/>
            <w:vMerge w:val="restart"/>
            <w:tcBorders>
              <w:top w:val="single" w:sz="4" w:space="0" w:color="auto"/>
            </w:tcBorders>
          </w:tcPr>
          <w:p w14:paraId="4C8A706C" w14:textId="77777777" w:rsidR="004171EA" w:rsidRPr="00923CDE" w:rsidRDefault="004171EA" w:rsidP="00AC174E">
            <w:pPr>
              <w:rPr>
                <w:rFonts w:cstheme="minorHAnsi"/>
              </w:rPr>
            </w:pPr>
            <w:r>
              <w:rPr>
                <w:rFonts w:cstheme="minorHAnsi"/>
              </w:rPr>
              <w:t>Ist die Frist für die Rückmeldung auf den Lieferschein, auf den die Rechnung referenziert, bereits abgelaufen?</w:t>
            </w:r>
          </w:p>
        </w:tc>
        <w:tc>
          <w:tcPr>
            <w:tcW w:w="1556" w:type="dxa"/>
            <w:tcBorders>
              <w:top w:val="single" w:sz="4" w:space="0" w:color="auto"/>
              <w:bottom w:val="dotted" w:sz="4" w:space="0" w:color="auto"/>
            </w:tcBorders>
          </w:tcPr>
          <w:p w14:paraId="7607BB65"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21ACFB91" w14:textId="77777777" w:rsidR="004171EA" w:rsidRPr="0017265D" w:rsidRDefault="004171EA" w:rsidP="00AC174E">
            <w:pPr>
              <w:rPr>
                <w:rFonts w:cstheme="minorHAnsi"/>
              </w:rPr>
            </w:pPr>
            <w:r>
              <w:rPr>
                <w:rFonts w:cstheme="minorHAnsi"/>
              </w:rPr>
              <w:t>AE0</w:t>
            </w:r>
          </w:p>
        </w:tc>
        <w:tc>
          <w:tcPr>
            <w:tcW w:w="5079" w:type="dxa"/>
            <w:tcBorders>
              <w:top w:val="single" w:sz="4" w:space="0" w:color="auto"/>
              <w:bottom w:val="dotted" w:sz="4" w:space="0" w:color="auto"/>
            </w:tcBorders>
          </w:tcPr>
          <w:p w14:paraId="043BB67B" w14:textId="77777777" w:rsidR="004171EA" w:rsidRDefault="004171EA" w:rsidP="00AC174E">
            <w:pPr>
              <w:rPr>
                <w:rFonts w:cstheme="minorHAnsi"/>
              </w:rPr>
            </w:pPr>
            <w:r w:rsidRPr="0017265D">
              <w:rPr>
                <w:rFonts w:cstheme="minorHAnsi"/>
              </w:rPr>
              <w:t>Cluster: Ablehnung auf Kopfebene</w:t>
            </w:r>
          </w:p>
          <w:p w14:paraId="01D44722" w14:textId="77777777" w:rsidR="004171EA" w:rsidRPr="0017265D" w:rsidRDefault="004171EA" w:rsidP="00AC174E">
            <w:pPr>
              <w:rPr>
                <w:rFonts w:cstheme="minorHAnsi"/>
              </w:rPr>
            </w:pPr>
            <w:r>
              <w:rPr>
                <w:rFonts w:cstheme="minorHAnsi"/>
              </w:rPr>
              <w:t>Der Netzbetreiber hat die Rechnung übermittelt, bevor die Frist für die Rückmeldung auf den Lieferschein abgelaufen ist.</w:t>
            </w:r>
          </w:p>
        </w:tc>
      </w:tr>
      <w:tr w:rsidR="004171EA" w:rsidRPr="0017265D" w14:paraId="5D3A2FF9" w14:textId="77777777" w:rsidTr="001E5E51">
        <w:tc>
          <w:tcPr>
            <w:tcW w:w="705" w:type="dxa"/>
            <w:vMerge/>
          </w:tcPr>
          <w:p w14:paraId="3404A9E6" w14:textId="77777777" w:rsidR="004171EA" w:rsidRPr="0017265D" w:rsidRDefault="004171EA" w:rsidP="00AC174E">
            <w:pPr>
              <w:rPr>
                <w:rFonts w:cstheme="minorHAnsi"/>
              </w:rPr>
            </w:pPr>
          </w:p>
        </w:tc>
        <w:tc>
          <w:tcPr>
            <w:tcW w:w="6070" w:type="dxa"/>
            <w:vMerge/>
          </w:tcPr>
          <w:p w14:paraId="31F6BE43" w14:textId="77777777" w:rsidR="004171EA" w:rsidRPr="00923CDE" w:rsidRDefault="004171EA" w:rsidP="00AC174E">
            <w:pPr>
              <w:rPr>
                <w:rFonts w:cstheme="minorHAnsi"/>
              </w:rPr>
            </w:pPr>
          </w:p>
        </w:tc>
        <w:tc>
          <w:tcPr>
            <w:tcW w:w="1556" w:type="dxa"/>
            <w:tcBorders>
              <w:top w:val="dotted" w:sz="4" w:space="0" w:color="auto"/>
              <w:bottom w:val="single" w:sz="4" w:space="0" w:color="auto"/>
            </w:tcBorders>
          </w:tcPr>
          <w:p w14:paraId="61EDE4C8" w14:textId="77777777" w:rsidR="004171EA" w:rsidRPr="0017265D" w:rsidRDefault="004171EA" w:rsidP="00AC174E">
            <w:pPr>
              <w:rPr>
                <w:rFonts w:cstheme="minorHAnsi"/>
              </w:rPr>
            </w:pPr>
            <w:r>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7E6EC1B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A0998DC" w14:textId="77777777" w:rsidR="004171EA" w:rsidRPr="0017265D" w:rsidRDefault="004171EA" w:rsidP="00AC174E">
            <w:pPr>
              <w:rPr>
                <w:rFonts w:cstheme="minorHAnsi"/>
              </w:rPr>
            </w:pPr>
          </w:p>
        </w:tc>
      </w:tr>
      <w:tr w:rsidR="004171EA" w:rsidRPr="0017265D" w14:paraId="09856658" w14:textId="77777777" w:rsidTr="001E5E51">
        <w:tc>
          <w:tcPr>
            <w:tcW w:w="705" w:type="dxa"/>
            <w:vMerge w:val="restart"/>
            <w:shd w:val="clear" w:color="auto" w:fill="BFBFBF" w:themeFill="background1" w:themeFillShade="BF"/>
          </w:tcPr>
          <w:p w14:paraId="1C4F4DA2" w14:textId="77777777" w:rsidR="004171EA" w:rsidRPr="0017265D" w:rsidRDefault="004171EA" w:rsidP="00AC174E">
            <w:pPr>
              <w:rPr>
                <w:rFonts w:cstheme="minorHAnsi"/>
              </w:rPr>
            </w:pPr>
            <w:r w:rsidRPr="0017265D">
              <w:rPr>
                <w:rFonts w:cstheme="minorHAnsi"/>
              </w:rPr>
              <w:t>64</w:t>
            </w:r>
          </w:p>
        </w:tc>
        <w:tc>
          <w:tcPr>
            <w:tcW w:w="6070" w:type="dxa"/>
            <w:vMerge w:val="restart"/>
          </w:tcPr>
          <w:p w14:paraId="29620217" w14:textId="77777777" w:rsidR="004171EA" w:rsidRPr="0017265D" w:rsidRDefault="004171EA" w:rsidP="00AC174E">
            <w:pPr>
              <w:rPr>
                <w:rFonts w:cstheme="minorHAnsi"/>
              </w:rPr>
            </w:pPr>
            <w:r w:rsidRPr="00923CDE">
              <w:rPr>
                <w:rFonts w:cstheme="minorHAnsi"/>
              </w:rPr>
              <w:t>Hat der NB der Ablehnung des Lieferscheines widersprochen und konnte er die Ablehnungsgründe des LF entkräften?</w:t>
            </w:r>
          </w:p>
        </w:tc>
        <w:tc>
          <w:tcPr>
            <w:tcW w:w="1556" w:type="dxa"/>
            <w:tcBorders>
              <w:top w:val="single" w:sz="4" w:space="0" w:color="auto"/>
              <w:bottom w:val="dotted" w:sz="4" w:space="0" w:color="auto"/>
            </w:tcBorders>
          </w:tcPr>
          <w:p w14:paraId="2FF6F5B6"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03D1A4A" w14:textId="77777777" w:rsidR="004171EA" w:rsidRPr="0017265D" w:rsidRDefault="004171EA" w:rsidP="00AC174E">
            <w:pPr>
              <w:rPr>
                <w:rFonts w:cstheme="minorHAnsi"/>
              </w:rPr>
            </w:pPr>
            <w:r w:rsidRPr="0017265D">
              <w:rPr>
                <w:rFonts w:cstheme="minorHAnsi"/>
              </w:rPr>
              <w:t>A15</w:t>
            </w:r>
          </w:p>
        </w:tc>
        <w:tc>
          <w:tcPr>
            <w:tcW w:w="5079" w:type="dxa"/>
            <w:tcBorders>
              <w:top w:val="single" w:sz="4" w:space="0" w:color="auto"/>
              <w:bottom w:val="dotted" w:sz="4" w:space="0" w:color="auto"/>
            </w:tcBorders>
          </w:tcPr>
          <w:p w14:paraId="33265430" w14:textId="77777777" w:rsidR="004171EA" w:rsidRPr="0017265D" w:rsidRDefault="004171EA" w:rsidP="00AC174E">
            <w:pPr>
              <w:rPr>
                <w:rFonts w:cstheme="minorHAnsi"/>
              </w:rPr>
            </w:pPr>
            <w:r w:rsidRPr="0017265D">
              <w:rPr>
                <w:rFonts w:cstheme="minorHAnsi"/>
              </w:rPr>
              <w:t>Cluster: Ablehnung auf Kopfebene</w:t>
            </w:r>
          </w:p>
          <w:p w14:paraId="60787DF7" w14:textId="77777777" w:rsidR="004171EA" w:rsidRPr="0017265D" w:rsidRDefault="004171EA" w:rsidP="00AC174E">
            <w:pPr>
              <w:rPr>
                <w:rFonts w:cstheme="minorHAnsi"/>
              </w:rPr>
            </w:pPr>
            <w:r w:rsidRPr="0017265D">
              <w:rPr>
                <w:rFonts w:cstheme="minorHAnsi"/>
              </w:rPr>
              <w:t>Der Lieferschein zur Rechnung wurde erfolgreich abgelehnt und wurde nicht vom NB widersprochen</w:t>
            </w:r>
            <w:r>
              <w:rPr>
                <w:rFonts w:cstheme="minorHAnsi"/>
              </w:rPr>
              <w:t xml:space="preserve"> und entkräftet</w:t>
            </w:r>
            <w:r w:rsidRPr="0017265D">
              <w:rPr>
                <w:rFonts w:cstheme="minorHAnsi"/>
              </w:rPr>
              <w:t>.</w:t>
            </w:r>
          </w:p>
        </w:tc>
      </w:tr>
      <w:tr w:rsidR="004171EA" w:rsidRPr="0017265D" w14:paraId="3F65CDFE" w14:textId="77777777" w:rsidTr="001E5E51">
        <w:tc>
          <w:tcPr>
            <w:tcW w:w="705" w:type="dxa"/>
            <w:vMerge/>
          </w:tcPr>
          <w:p w14:paraId="5DB3E9E0" w14:textId="77777777" w:rsidR="004171EA" w:rsidRPr="0017265D" w:rsidRDefault="004171EA" w:rsidP="00AC174E">
            <w:pPr>
              <w:rPr>
                <w:rFonts w:cstheme="minorHAnsi"/>
              </w:rPr>
            </w:pPr>
          </w:p>
        </w:tc>
        <w:tc>
          <w:tcPr>
            <w:tcW w:w="6070" w:type="dxa"/>
            <w:vMerge/>
          </w:tcPr>
          <w:p w14:paraId="5A20212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DA4826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4B2C5E5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02C5281" w14:textId="77777777" w:rsidR="004171EA" w:rsidRPr="0017265D" w:rsidRDefault="004171EA" w:rsidP="00AC174E">
            <w:pPr>
              <w:rPr>
                <w:rFonts w:cstheme="minorHAnsi"/>
              </w:rPr>
            </w:pPr>
          </w:p>
        </w:tc>
      </w:tr>
      <w:tr w:rsidR="004171EA" w:rsidRPr="0017265D" w14:paraId="37951121" w14:textId="77777777" w:rsidTr="001E5E51">
        <w:tc>
          <w:tcPr>
            <w:tcW w:w="705" w:type="dxa"/>
            <w:vMerge w:val="restart"/>
            <w:shd w:val="clear" w:color="auto" w:fill="BFBFBF" w:themeFill="background1" w:themeFillShade="BF"/>
          </w:tcPr>
          <w:p w14:paraId="3F9C6CC8" w14:textId="77777777" w:rsidR="004171EA" w:rsidRPr="0017265D" w:rsidRDefault="004171EA" w:rsidP="00AC174E">
            <w:pPr>
              <w:rPr>
                <w:rFonts w:cstheme="minorHAnsi"/>
              </w:rPr>
            </w:pPr>
            <w:r w:rsidRPr="0017265D">
              <w:rPr>
                <w:rFonts w:cstheme="minorHAnsi"/>
              </w:rPr>
              <w:t>67</w:t>
            </w:r>
          </w:p>
        </w:tc>
        <w:tc>
          <w:tcPr>
            <w:tcW w:w="6070" w:type="dxa"/>
            <w:vMerge w:val="restart"/>
          </w:tcPr>
          <w:p w14:paraId="6F05FEE8" w14:textId="77777777" w:rsidR="004171EA" w:rsidRPr="0017265D" w:rsidRDefault="004171EA" w:rsidP="00AC174E">
            <w:pPr>
              <w:rPr>
                <w:rFonts w:cstheme="minorHAnsi"/>
              </w:rPr>
            </w:pPr>
            <w:r w:rsidRPr="001962FD">
              <w:rPr>
                <w:rFonts w:cstheme="minorHAnsi"/>
              </w:rPr>
              <w:t>Ist der gesamte Abrechnungszeitraum der Rechnung (JVR, ZVR, ABR, MVR, 13I, 13R) im referenzierten Lieferschein enthalten?</w:t>
            </w:r>
          </w:p>
        </w:tc>
        <w:tc>
          <w:tcPr>
            <w:tcW w:w="1556" w:type="dxa"/>
            <w:tcBorders>
              <w:top w:val="dotted" w:sz="4" w:space="0" w:color="auto"/>
              <w:bottom w:val="dotted" w:sz="4" w:space="0" w:color="auto"/>
            </w:tcBorders>
          </w:tcPr>
          <w:p w14:paraId="54110AB5"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dotted" w:sz="4" w:space="0" w:color="auto"/>
            </w:tcBorders>
          </w:tcPr>
          <w:p w14:paraId="2CD4A87B" w14:textId="77777777" w:rsidR="004171EA" w:rsidRPr="0017265D" w:rsidRDefault="004171EA" w:rsidP="00AC174E">
            <w:pPr>
              <w:rPr>
                <w:rFonts w:cstheme="minorHAnsi"/>
              </w:rPr>
            </w:pPr>
            <w:r w:rsidRPr="0017265D">
              <w:rPr>
                <w:rFonts w:cstheme="minorHAnsi"/>
              </w:rPr>
              <w:t>A16</w:t>
            </w:r>
          </w:p>
        </w:tc>
        <w:tc>
          <w:tcPr>
            <w:tcW w:w="5079" w:type="dxa"/>
            <w:tcBorders>
              <w:top w:val="dotted" w:sz="4" w:space="0" w:color="auto"/>
              <w:bottom w:val="dotted" w:sz="4" w:space="0" w:color="auto"/>
            </w:tcBorders>
          </w:tcPr>
          <w:p w14:paraId="755051A5" w14:textId="77777777" w:rsidR="004171EA" w:rsidRPr="0017265D" w:rsidRDefault="004171EA" w:rsidP="00AC174E">
            <w:pPr>
              <w:rPr>
                <w:rFonts w:cstheme="minorHAnsi"/>
              </w:rPr>
            </w:pPr>
            <w:r w:rsidRPr="0017265D">
              <w:rPr>
                <w:rFonts w:cstheme="minorHAnsi"/>
              </w:rPr>
              <w:t>Cluster: Ablehnung auf Kopfebene</w:t>
            </w:r>
          </w:p>
          <w:p w14:paraId="2559146A" w14:textId="77777777" w:rsidR="004171EA" w:rsidRDefault="004171EA" w:rsidP="00AC174E">
            <w:r>
              <w:t xml:space="preserve">Im referenzierten Lieferschein ist nicht der gesamte Abrechnungszeitraum der Rechnung enthalten. </w:t>
            </w:r>
          </w:p>
          <w:p w14:paraId="6570E885" w14:textId="77777777" w:rsidR="004171EA" w:rsidRPr="0017265D" w:rsidRDefault="004171EA" w:rsidP="00AC174E">
            <w:pPr>
              <w:rPr>
                <w:rFonts w:cstheme="minorHAnsi"/>
              </w:rPr>
            </w:pPr>
            <w:r>
              <w:t>Hinweis: Der LF gibt den Zeitraum an, welcher nicht im referenzierten Lieferschein enthalten ist.</w:t>
            </w:r>
          </w:p>
        </w:tc>
      </w:tr>
      <w:tr w:rsidR="004171EA" w:rsidRPr="0017265D" w14:paraId="3036E875" w14:textId="77777777" w:rsidTr="001E5E51">
        <w:tc>
          <w:tcPr>
            <w:tcW w:w="705" w:type="dxa"/>
            <w:vMerge/>
          </w:tcPr>
          <w:p w14:paraId="6CBEFE85" w14:textId="77777777" w:rsidR="004171EA" w:rsidRPr="0017265D" w:rsidRDefault="004171EA" w:rsidP="00AC174E">
            <w:pPr>
              <w:rPr>
                <w:rFonts w:cstheme="minorHAnsi"/>
              </w:rPr>
            </w:pPr>
          </w:p>
        </w:tc>
        <w:tc>
          <w:tcPr>
            <w:tcW w:w="6070" w:type="dxa"/>
            <w:vMerge/>
          </w:tcPr>
          <w:p w14:paraId="763724D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C8DDF2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single" w:sz="4" w:space="0" w:color="auto"/>
            </w:tcBorders>
          </w:tcPr>
          <w:p w14:paraId="29B746F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72A6378" w14:textId="77777777" w:rsidR="004171EA" w:rsidRPr="0017265D" w:rsidRDefault="004171EA" w:rsidP="00AC174E">
            <w:pPr>
              <w:rPr>
                <w:rFonts w:cstheme="minorHAnsi"/>
              </w:rPr>
            </w:pPr>
          </w:p>
        </w:tc>
      </w:tr>
      <w:tr w:rsidR="004171EA" w:rsidRPr="0017265D" w14:paraId="034B9FFB" w14:textId="77777777" w:rsidTr="001E5E51">
        <w:tc>
          <w:tcPr>
            <w:tcW w:w="705" w:type="dxa"/>
            <w:vMerge w:val="restart"/>
            <w:tcBorders>
              <w:top w:val="single" w:sz="4" w:space="0" w:color="auto"/>
            </w:tcBorders>
            <w:shd w:val="clear" w:color="auto" w:fill="BFBFBF" w:themeFill="background1" w:themeFillShade="BF"/>
          </w:tcPr>
          <w:p w14:paraId="45809FB4" w14:textId="77777777" w:rsidR="004171EA" w:rsidRPr="0017265D" w:rsidRDefault="004171EA" w:rsidP="00AC174E">
            <w:pPr>
              <w:rPr>
                <w:rFonts w:cstheme="minorHAnsi"/>
              </w:rPr>
            </w:pPr>
            <w:r w:rsidRPr="0017265D">
              <w:rPr>
                <w:rFonts w:cstheme="minorHAnsi"/>
              </w:rPr>
              <w:lastRenderedPageBreak/>
              <w:t>70</w:t>
            </w:r>
          </w:p>
        </w:tc>
        <w:tc>
          <w:tcPr>
            <w:tcW w:w="6070" w:type="dxa"/>
            <w:vMerge w:val="restart"/>
            <w:tcBorders>
              <w:top w:val="single" w:sz="4" w:space="0" w:color="auto"/>
            </w:tcBorders>
          </w:tcPr>
          <w:p w14:paraId="727B9601" w14:textId="77777777" w:rsidR="004171EA" w:rsidRPr="0017265D" w:rsidRDefault="004171EA" w:rsidP="00AC174E">
            <w:pPr>
              <w:rPr>
                <w:rFonts w:cstheme="minorHAnsi"/>
              </w:rPr>
            </w:pPr>
            <w:r w:rsidRPr="0017265D">
              <w:rPr>
                <w:rFonts w:cstheme="minorHAnsi"/>
              </w:rPr>
              <w:t>Entspricht der Rechnungstyp (z. B. Abschlagsrechnung oder Monatsrechnung) der zu prüfenden Rechnung für den übermittelten Zeitraum der an der Marktlokation hinterlegten Netznutzungsabrechnungsvariante (Grund-/ Arbeitspreis bzw. Arbeits-/Leistungspreis)?</w:t>
            </w:r>
          </w:p>
          <w:p w14:paraId="0A36877F" w14:textId="77777777" w:rsidR="004171EA" w:rsidRPr="0017265D" w:rsidRDefault="004171EA" w:rsidP="00AC174E">
            <w:pPr>
              <w:rPr>
                <w:rFonts w:cstheme="minorHAnsi"/>
              </w:rPr>
            </w:pPr>
            <w:r w:rsidRPr="0017265D">
              <w:rPr>
                <w:rFonts w:cstheme="minorHAnsi"/>
              </w:rPr>
              <w:t>Folgende Rechnungstypen sind bei der Netznutzungsabrechnungsvariante Grund-/ Arbeitspreis möglich:</w:t>
            </w:r>
          </w:p>
          <w:p w14:paraId="68F8D299"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Abschlussrechnung (ABR)</w:t>
            </w:r>
          </w:p>
          <w:p w14:paraId="2CB43204"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Abschlagsrechnung (ABS)</w:t>
            </w:r>
          </w:p>
          <w:p w14:paraId="17EF95A7"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Turnusrechnung (JVR)</w:t>
            </w:r>
          </w:p>
          <w:p w14:paraId="5D4CE51C"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Zwischenabrechnung (ZVR)</w:t>
            </w:r>
          </w:p>
          <w:p w14:paraId="69FE3AE9" w14:textId="77777777" w:rsidR="004171EA" w:rsidRPr="0017265D" w:rsidRDefault="004171EA" w:rsidP="00AC174E">
            <w:pPr>
              <w:rPr>
                <w:rFonts w:cstheme="minorHAnsi"/>
              </w:rPr>
            </w:pPr>
            <w:r w:rsidRPr="0017265D">
              <w:rPr>
                <w:rFonts w:cstheme="minorHAnsi"/>
              </w:rPr>
              <w:t>Folgende Rechnungstypen sind bei der Netznutzungsabrechnungsvariante Leistungs-/ Arbeitspreis möglich:</w:t>
            </w:r>
          </w:p>
          <w:p w14:paraId="5926F162"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MVR Monatsrechnung (MVR)</w:t>
            </w:r>
          </w:p>
          <w:p w14:paraId="4607164A"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Integrierte 13. Rechnung (13I)</w:t>
            </w:r>
          </w:p>
          <w:p w14:paraId="18EEFEFC"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23B8C4D1"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02635368" w14:textId="77777777" w:rsidR="004171EA" w:rsidRPr="0017265D" w:rsidRDefault="004171EA" w:rsidP="00AC174E">
            <w:pPr>
              <w:rPr>
                <w:rFonts w:cstheme="minorHAnsi"/>
              </w:rPr>
            </w:pPr>
            <w:r w:rsidRPr="0017265D">
              <w:rPr>
                <w:rFonts w:cstheme="minorHAnsi"/>
              </w:rPr>
              <w:t>A17</w:t>
            </w:r>
          </w:p>
        </w:tc>
        <w:tc>
          <w:tcPr>
            <w:tcW w:w="5079" w:type="dxa"/>
            <w:tcBorders>
              <w:top w:val="single" w:sz="4" w:space="0" w:color="auto"/>
              <w:bottom w:val="dotted" w:sz="4" w:space="0" w:color="auto"/>
            </w:tcBorders>
          </w:tcPr>
          <w:p w14:paraId="37836937" w14:textId="77777777" w:rsidR="004171EA" w:rsidRPr="0017265D" w:rsidRDefault="004171EA" w:rsidP="00AC174E">
            <w:pPr>
              <w:rPr>
                <w:rFonts w:cstheme="minorHAnsi"/>
              </w:rPr>
            </w:pPr>
            <w:r w:rsidRPr="0017265D">
              <w:rPr>
                <w:rFonts w:cstheme="minorHAnsi"/>
              </w:rPr>
              <w:t>Cluster: Ablehnung auf Kopfebene</w:t>
            </w:r>
          </w:p>
          <w:p w14:paraId="476831CF" w14:textId="77777777" w:rsidR="004171EA" w:rsidRPr="0017265D" w:rsidRDefault="004171EA" w:rsidP="00AC174E">
            <w:pPr>
              <w:rPr>
                <w:rFonts w:cstheme="minorHAnsi"/>
              </w:rPr>
            </w:pPr>
            <w:r w:rsidRPr="0017265D">
              <w:rPr>
                <w:rFonts w:cstheme="minorHAnsi"/>
              </w:rPr>
              <w:t>Rechnungstyp passt nicht zu der vereinbarten Netznutzungsabrechnungsvariante.</w:t>
            </w:r>
          </w:p>
        </w:tc>
      </w:tr>
      <w:tr w:rsidR="004171EA" w:rsidRPr="0017265D" w14:paraId="42712CA7" w14:textId="77777777" w:rsidTr="001E5E51">
        <w:tc>
          <w:tcPr>
            <w:tcW w:w="705" w:type="dxa"/>
            <w:vMerge/>
          </w:tcPr>
          <w:p w14:paraId="07450221" w14:textId="77777777" w:rsidR="004171EA" w:rsidRPr="0017265D" w:rsidRDefault="004171EA" w:rsidP="00AC174E">
            <w:pPr>
              <w:rPr>
                <w:rFonts w:cstheme="minorHAnsi"/>
              </w:rPr>
            </w:pPr>
          </w:p>
        </w:tc>
        <w:tc>
          <w:tcPr>
            <w:tcW w:w="6070" w:type="dxa"/>
            <w:vMerge/>
          </w:tcPr>
          <w:p w14:paraId="7D6F6A54"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64F0E25"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73</w:t>
            </w:r>
          </w:p>
        </w:tc>
        <w:tc>
          <w:tcPr>
            <w:tcW w:w="855" w:type="dxa"/>
            <w:tcBorders>
              <w:top w:val="dotted" w:sz="4" w:space="0" w:color="auto"/>
              <w:bottom w:val="single" w:sz="4" w:space="0" w:color="auto"/>
            </w:tcBorders>
          </w:tcPr>
          <w:p w14:paraId="11DE72E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DEA5951" w14:textId="77777777" w:rsidR="004171EA" w:rsidRPr="0017265D" w:rsidRDefault="004171EA" w:rsidP="00AC174E">
            <w:pPr>
              <w:rPr>
                <w:rFonts w:cstheme="minorHAnsi"/>
              </w:rPr>
            </w:pPr>
            <w:r w:rsidRPr="0017265D">
              <w:rPr>
                <w:rFonts w:cstheme="minorHAnsi"/>
              </w:rPr>
              <w:t xml:space="preserve">Nutzungshinweis: Der Rechnungstyp (13. Rechnung) 13R kann für Zeiträume </w:t>
            </w:r>
            <w:r>
              <w:rPr>
                <w:rFonts w:cstheme="minorHAnsi"/>
              </w:rPr>
              <w:t>≥</w:t>
            </w:r>
            <w:r w:rsidRPr="0017265D">
              <w:rPr>
                <w:rFonts w:cstheme="minorHAnsi"/>
              </w:rPr>
              <w:t xml:space="preserve"> 01.01.2023 00:00 Uhr nicht mehr genutzt werden.</w:t>
            </w:r>
          </w:p>
        </w:tc>
      </w:tr>
      <w:tr w:rsidR="004171EA" w:rsidRPr="0017265D" w14:paraId="4E5E8359" w14:textId="77777777" w:rsidTr="001E5E51">
        <w:tc>
          <w:tcPr>
            <w:tcW w:w="705" w:type="dxa"/>
            <w:vMerge w:val="restart"/>
            <w:shd w:val="clear" w:color="auto" w:fill="BFBFBF" w:themeFill="background1" w:themeFillShade="BF"/>
          </w:tcPr>
          <w:p w14:paraId="0ACACD4D" w14:textId="77777777" w:rsidR="004171EA" w:rsidRPr="0017265D" w:rsidRDefault="004171EA" w:rsidP="00AC174E">
            <w:pPr>
              <w:rPr>
                <w:rFonts w:cstheme="minorHAnsi"/>
              </w:rPr>
            </w:pPr>
            <w:r w:rsidRPr="0017265D">
              <w:rPr>
                <w:rFonts w:cstheme="minorHAnsi"/>
              </w:rPr>
              <w:t>73</w:t>
            </w:r>
          </w:p>
        </w:tc>
        <w:tc>
          <w:tcPr>
            <w:tcW w:w="6070" w:type="dxa"/>
            <w:vMerge w:val="restart"/>
          </w:tcPr>
          <w:p w14:paraId="2132B327" w14:textId="77777777" w:rsidR="004171EA" w:rsidRPr="0017265D" w:rsidRDefault="004171EA" w:rsidP="00AC174E">
            <w:pPr>
              <w:rPr>
                <w:rFonts w:cstheme="minorHAnsi"/>
              </w:rPr>
            </w:pPr>
            <w:r>
              <w:rPr>
                <w:rFonts w:cstheme="minorHAnsi"/>
              </w:rPr>
              <w:t>Ist</w:t>
            </w:r>
            <w:r w:rsidRPr="0017265D">
              <w:rPr>
                <w:rFonts w:cstheme="minorHAnsi"/>
              </w:rPr>
              <w:t xml:space="preserve"> das Ende des Abrechnungszeitraums </w:t>
            </w:r>
            <w:r>
              <w:rPr>
                <w:rFonts w:cstheme="minorHAnsi"/>
              </w:rPr>
              <w:t xml:space="preserve">≥ </w:t>
            </w:r>
            <w:r w:rsidRPr="0017265D">
              <w:rPr>
                <w:rFonts w:cstheme="minorHAnsi"/>
              </w:rPr>
              <w:t>01.01.2023 00:00 Uhr?</w:t>
            </w:r>
          </w:p>
        </w:tc>
        <w:tc>
          <w:tcPr>
            <w:tcW w:w="1556" w:type="dxa"/>
            <w:tcBorders>
              <w:top w:val="dotted" w:sz="4" w:space="0" w:color="auto"/>
              <w:bottom w:val="dotted" w:sz="4" w:space="0" w:color="auto"/>
            </w:tcBorders>
          </w:tcPr>
          <w:p w14:paraId="310FB1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w:t>
            </w:r>
          </w:p>
        </w:tc>
        <w:tc>
          <w:tcPr>
            <w:tcW w:w="855" w:type="dxa"/>
            <w:tcBorders>
              <w:top w:val="dotted" w:sz="4" w:space="0" w:color="auto"/>
              <w:bottom w:val="dotted" w:sz="4" w:space="0" w:color="auto"/>
            </w:tcBorders>
          </w:tcPr>
          <w:p w14:paraId="420B80FA"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4E5FDAED" w14:textId="77777777" w:rsidR="004171EA" w:rsidRPr="0017265D" w:rsidRDefault="004171EA" w:rsidP="00AC174E">
            <w:pPr>
              <w:rPr>
                <w:rFonts w:cstheme="minorHAnsi"/>
              </w:rPr>
            </w:pPr>
          </w:p>
        </w:tc>
      </w:tr>
      <w:tr w:rsidR="004171EA" w:rsidRPr="0017265D" w14:paraId="6A16DC9A" w14:textId="77777777" w:rsidTr="001E5E51">
        <w:tc>
          <w:tcPr>
            <w:tcW w:w="705" w:type="dxa"/>
            <w:vMerge/>
          </w:tcPr>
          <w:p w14:paraId="1AE1D197" w14:textId="77777777" w:rsidR="004171EA" w:rsidRPr="0017265D" w:rsidRDefault="004171EA" w:rsidP="00AC174E">
            <w:pPr>
              <w:rPr>
                <w:rFonts w:cstheme="minorHAnsi"/>
              </w:rPr>
            </w:pPr>
          </w:p>
        </w:tc>
        <w:tc>
          <w:tcPr>
            <w:tcW w:w="6070" w:type="dxa"/>
            <w:vMerge/>
          </w:tcPr>
          <w:p w14:paraId="643242A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734E93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82</w:t>
            </w:r>
          </w:p>
        </w:tc>
        <w:tc>
          <w:tcPr>
            <w:tcW w:w="855" w:type="dxa"/>
            <w:tcBorders>
              <w:top w:val="dotted" w:sz="4" w:space="0" w:color="auto"/>
              <w:bottom w:val="single" w:sz="4" w:space="0" w:color="auto"/>
            </w:tcBorders>
          </w:tcPr>
          <w:p w14:paraId="43E40BA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E9F8DFD" w14:textId="77777777" w:rsidR="004171EA" w:rsidRPr="0017265D" w:rsidRDefault="004171EA" w:rsidP="00AC174E">
            <w:pPr>
              <w:rPr>
                <w:rFonts w:cstheme="minorHAnsi"/>
              </w:rPr>
            </w:pPr>
          </w:p>
        </w:tc>
      </w:tr>
      <w:tr w:rsidR="004171EA" w:rsidRPr="0017265D" w14:paraId="7C8D6124" w14:textId="77777777" w:rsidTr="001E5E51">
        <w:tc>
          <w:tcPr>
            <w:tcW w:w="705" w:type="dxa"/>
            <w:vMerge w:val="restart"/>
            <w:tcBorders>
              <w:top w:val="single" w:sz="4" w:space="0" w:color="auto"/>
            </w:tcBorders>
            <w:shd w:val="clear" w:color="auto" w:fill="BFBFBF" w:themeFill="background1" w:themeFillShade="BF"/>
          </w:tcPr>
          <w:p w14:paraId="0A19FAE8" w14:textId="77777777" w:rsidR="004171EA" w:rsidRPr="0017265D" w:rsidRDefault="004171EA" w:rsidP="00AC174E">
            <w:pPr>
              <w:rPr>
                <w:rFonts w:cstheme="minorHAnsi"/>
              </w:rPr>
            </w:pPr>
            <w:r w:rsidRPr="0017265D">
              <w:rPr>
                <w:rFonts w:cstheme="minorHAnsi"/>
              </w:rPr>
              <w:t>76</w:t>
            </w:r>
          </w:p>
        </w:tc>
        <w:tc>
          <w:tcPr>
            <w:tcW w:w="6070" w:type="dxa"/>
            <w:vMerge w:val="restart"/>
            <w:tcBorders>
              <w:top w:val="single" w:sz="4" w:space="0" w:color="auto"/>
            </w:tcBorders>
          </w:tcPr>
          <w:p w14:paraId="21BB4C88" w14:textId="77777777" w:rsidR="004171EA" w:rsidRPr="0017265D" w:rsidRDefault="004171EA" w:rsidP="00AC174E">
            <w:pPr>
              <w:rPr>
                <w:rFonts w:cstheme="minorHAnsi"/>
              </w:rPr>
            </w:pPr>
            <w:r w:rsidRPr="0017265D">
              <w:rPr>
                <w:rFonts w:cstheme="minorHAnsi"/>
              </w:rPr>
              <w:t>Liegt ein elektronisches Preisblatt Netznutzung vor?</w:t>
            </w:r>
          </w:p>
        </w:tc>
        <w:tc>
          <w:tcPr>
            <w:tcW w:w="1556" w:type="dxa"/>
            <w:tcBorders>
              <w:top w:val="single" w:sz="4" w:space="0" w:color="auto"/>
              <w:bottom w:val="dotted" w:sz="4" w:space="0" w:color="auto"/>
            </w:tcBorders>
          </w:tcPr>
          <w:p w14:paraId="2973C45D"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5940FE26" w14:textId="77777777" w:rsidR="004171EA" w:rsidRPr="0017265D" w:rsidRDefault="004171EA" w:rsidP="00AC174E">
            <w:pPr>
              <w:rPr>
                <w:rFonts w:cstheme="minorHAnsi"/>
              </w:rPr>
            </w:pPr>
            <w:r w:rsidRPr="0017265D">
              <w:rPr>
                <w:rFonts w:cstheme="minorHAnsi"/>
              </w:rPr>
              <w:t>A18</w:t>
            </w:r>
          </w:p>
        </w:tc>
        <w:tc>
          <w:tcPr>
            <w:tcW w:w="5079" w:type="dxa"/>
            <w:tcBorders>
              <w:top w:val="single" w:sz="4" w:space="0" w:color="auto"/>
              <w:bottom w:val="dotted" w:sz="4" w:space="0" w:color="auto"/>
            </w:tcBorders>
          </w:tcPr>
          <w:p w14:paraId="2D62D3E5" w14:textId="77777777" w:rsidR="004171EA" w:rsidRPr="0017265D" w:rsidRDefault="004171EA" w:rsidP="00AC174E">
            <w:pPr>
              <w:rPr>
                <w:rFonts w:cstheme="minorHAnsi"/>
              </w:rPr>
            </w:pPr>
            <w:r w:rsidRPr="0017265D">
              <w:rPr>
                <w:rFonts w:cstheme="minorHAnsi"/>
              </w:rPr>
              <w:t>Cluster: Ablehnung auf Kopfebene</w:t>
            </w:r>
          </w:p>
          <w:p w14:paraId="4367B4BC" w14:textId="77777777" w:rsidR="004171EA" w:rsidRPr="0017265D" w:rsidRDefault="004171EA" w:rsidP="00AC174E">
            <w:pPr>
              <w:rPr>
                <w:rFonts w:cstheme="minorHAnsi"/>
              </w:rPr>
            </w:pPr>
            <w:r w:rsidRPr="0017265D">
              <w:rPr>
                <w:rFonts w:cstheme="minorHAnsi"/>
              </w:rPr>
              <w:t>Dem LF liegt kein Preisblatt Netznutzung vor.</w:t>
            </w:r>
          </w:p>
        </w:tc>
      </w:tr>
      <w:tr w:rsidR="004171EA" w:rsidRPr="0017265D" w14:paraId="1F9571DE" w14:textId="77777777" w:rsidTr="001E5E51">
        <w:tc>
          <w:tcPr>
            <w:tcW w:w="705" w:type="dxa"/>
            <w:vMerge/>
          </w:tcPr>
          <w:p w14:paraId="56D4A1E8" w14:textId="77777777" w:rsidR="004171EA" w:rsidRPr="0017265D" w:rsidRDefault="004171EA" w:rsidP="00AC174E">
            <w:pPr>
              <w:rPr>
                <w:rFonts w:cstheme="minorHAnsi"/>
              </w:rPr>
            </w:pPr>
          </w:p>
        </w:tc>
        <w:tc>
          <w:tcPr>
            <w:tcW w:w="6070" w:type="dxa"/>
            <w:vMerge/>
          </w:tcPr>
          <w:p w14:paraId="365416A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2F4CDB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w:t>
            </w:r>
          </w:p>
        </w:tc>
        <w:tc>
          <w:tcPr>
            <w:tcW w:w="855" w:type="dxa"/>
            <w:tcBorders>
              <w:top w:val="dotted" w:sz="4" w:space="0" w:color="auto"/>
              <w:bottom w:val="single" w:sz="4" w:space="0" w:color="auto"/>
            </w:tcBorders>
          </w:tcPr>
          <w:p w14:paraId="1483E9C7"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23AC2F0B" w14:textId="77777777" w:rsidR="004171EA" w:rsidRPr="0017265D" w:rsidRDefault="004171EA" w:rsidP="00AC174E">
            <w:pPr>
              <w:rPr>
                <w:rFonts w:cstheme="minorHAnsi"/>
              </w:rPr>
            </w:pPr>
          </w:p>
        </w:tc>
      </w:tr>
      <w:tr w:rsidR="004171EA" w:rsidRPr="0017265D" w14:paraId="0E3FFB30" w14:textId="77777777" w:rsidTr="001E5E51">
        <w:tc>
          <w:tcPr>
            <w:tcW w:w="705" w:type="dxa"/>
            <w:vMerge w:val="restart"/>
            <w:shd w:val="clear" w:color="auto" w:fill="BFBFBF" w:themeFill="background1" w:themeFillShade="BF"/>
          </w:tcPr>
          <w:p w14:paraId="433E2651" w14:textId="77777777" w:rsidR="004171EA" w:rsidRPr="0017265D" w:rsidRDefault="004171EA" w:rsidP="00AC174E">
            <w:pPr>
              <w:rPr>
                <w:rFonts w:cstheme="minorHAnsi"/>
              </w:rPr>
            </w:pPr>
            <w:r w:rsidRPr="0017265D">
              <w:rPr>
                <w:rFonts w:cstheme="minorHAnsi"/>
              </w:rPr>
              <w:t>79</w:t>
            </w:r>
          </w:p>
        </w:tc>
        <w:tc>
          <w:tcPr>
            <w:tcW w:w="6070" w:type="dxa"/>
            <w:vMerge w:val="restart"/>
          </w:tcPr>
          <w:p w14:paraId="4250D501" w14:textId="77777777" w:rsidR="004171EA" w:rsidRPr="0017265D" w:rsidRDefault="004171EA" w:rsidP="00AC174E">
            <w:pPr>
              <w:rPr>
                <w:rFonts w:cstheme="minorHAnsi"/>
              </w:rPr>
            </w:pPr>
            <w:r>
              <w:rPr>
                <w:rFonts w:cstheme="minorHAnsi"/>
              </w:rPr>
              <w:t>Ist</w:t>
            </w:r>
            <w:r w:rsidRPr="0017265D">
              <w:rPr>
                <w:rFonts w:cstheme="minorHAnsi"/>
              </w:rPr>
              <w:t xml:space="preserve"> der Beginn des Abrechnungszeitraums </w:t>
            </w:r>
            <w:r>
              <w:rPr>
                <w:rFonts w:cstheme="minorHAnsi"/>
              </w:rPr>
              <w:t>≥</w:t>
            </w:r>
            <w:r w:rsidRPr="0017265D">
              <w:rPr>
                <w:rFonts w:cstheme="minorHAnsi"/>
              </w:rPr>
              <w:t xml:space="preserve"> 01.01.2023 00:00 Uhr?</w:t>
            </w:r>
          </w:p>
        </w:tc>
        <w:tc>
          <w:tcPr>
            <w:tcW w:w="1556" w:type="dxa"/>
            <w:tcBorders>
              <w:top w:val="dotted" w:sz="4" w:space="0" w:color="auto"/>
              <w:bottom w:val="dotted" w:sz="4" w:space="0" w:color="auto"/>
            </w:tcBorders>
          </w:tcPr>
          <w:p w14:paraId="3208709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80</w:t>
            </w:r>
          </w:p>
        </w:tc>
        <w:tc>
          <w:tcPr>
            <w:tcW w:w="855" w:type="dxa"/>
            <w:tcBorders>
              <w:top w:val="dotted" w:sz="4" w:space="0" w:color="auto"/>
              <w:bottom w:val="dotted" w:sz="4" w:space="0" w:color="auto"/>
            </w:tcBorders>
          </w:tcPr>
          <w:p w14:paraId="08D31F0E"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265B0E4A" w14:textId="77777777" w:rsidR="004171EA" w:rsidRPr="0017265D" w:rsidRDefault="004171EA" w:rsidP="00AC174E">
            <w:pPr>
              <w:rPr>
                <w:rFonts w:cstheme="minorHAnsi"/>
              </w:rPr>
            </w:pPr>
          </w:p>
        </w:tc>
      </w:tr>
      <w:tr w:rsidR="004171EA" w:rsidRPr="0017265D" w14:paraId="752B6886" w14:textId="77777777" w:rsidTr="001E5E51">
        <w:tc>
          <w:tcPr>
            <w:tcW w:w="705" w:type="dxa"/>
            <w:vMerge/>
          </w:tcPr>
          <w:p w14:paraId="47940CCB" w14:textId="77777777" w:rsidR="004171EA" w:rsidRPr="0017265D" w:rsidRDefault="004171EA" w:rsidP="00AC174E">
            <w:pPr>
              <w:rPr>
                <w:rFonts w:cstheme="minorHAnsi"/>
              </w:rPr>
            </w:pPr>
          </w:p>
        </w:tc>
        <w:tc>
          <w:tcPr>
            <w:tcW w:w="6070" w:type="dxa"/>
            <w:vMerge/>
          </w:tcPr>
          <w:p w14:paraId="15BBB5F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D40A5F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w:t>
            </w:r>
          </w:p>
        </w:tc>
        <w:tc>
          <w:tcPr>
            <w:tcW w:w="855" w:type="dxa"/>
            <w:tcBorders>
              <w:top w:val="dotted" w:sz="4" w:space="0" w:color="auto"/>
              <w:bottom w:val="single" w:sz="4" w:space="0" w:color="auto"/>
            </w:tcBorders>
          </w:tcPr>
          <w:p w14:paraId="142CABE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0CBCAAF" w14:textId="77777777" w:rsidR="004171EA" w:rsidRPr="0017265D" w:rsidRDefault="004171EA" w:rsidP="00AC174E">
            <w:pPr>
              <w:rPr>
                <w:rFonts w:cstheme="minorHAnsi"/>
              </w:rPr>
            </w:pPr>
          </w:p>
        </w:tc>
      </w:tr>
      <w:tr w:rsidR="004171EA" w:rsidRPr="0017265D" w14:paraId="4F4200E1" w14:textId="77777777" w:rsidTr="001E5E51">
        <w:tc>
          <w:tcPr>
            <w:tcW w:w="705" w:type="dxa"/>
            <w:vMerge w:val="restart"/>
            <w:shd w:val="clear" w:color="auto" w:fill="BFBFBF" w:themeFill="background1" w:themeFillShade="BF"/>
          </w:tcPr>
          <w:p w14:paraId="1D55CB6D" w14:textId="77777777" w:rsidR="004171EA" w:rsidRPr="0017265D" w:rsidRDefault="004171EA" w:rsidP="00AC174E">
            <w:pPr>
              <w:rPr>
                <w:rFonts w:cstheme="minorHAnsi"/>
              </w:rPr>
            </w:pPr>
            <w:r w:rsidRPr="0017265D">
              <w:rPr>
                <w:rFonts w:cstheme="minorHAnsi"/>
              </w:rPr>
              <w:lastRenderedPageBreak/>
              <w:t>80</w:t>
            </w:r>
          </w:p>
        </w:tc>
        <w:tc>
          <w:tcPr>
            <w:tcW w:w="6070" w:type="dxa"/>
            <w:vMerge w:val="restart"/>
          </w:tcPr>
          <w:p w14:paraId="7F69DA0D" w14:textId="77777777" w:rsidR="004171EA" w:rsidRPr="0017265D" w:rsidRDefault="004171EA" w:rsidP="00AC174E">
            <w:pPr>
              <w:rPr>
                <w:rFonts w:cstheme="minorHAnsi"/>
              </w:rPr>
            </w:pPr>
            <w:r w:rsidRPr="0017265D">
              <w:rPr>
                <w:rFonts w:cstheme="minorHAnsi"/>
              </w:rPr>
              <w:t>Handelt es sich bei dem Rechnungstyp um eine der folgenden</w:t>
            </w:r>
            <w:r>
              <w:rPr>
                <w:rFonts w:cstheme="minorHAnsi"/>
              </w:rPr>
              <w:t>:</w:t>
            </w:r>
          </w:p>
          <w:p w14:paraId="1ADF338A"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Turnusrechnung (JVR)</w:t>
            </w:r>
          </w:p>
          <w:p w14:paraId="7FC8F0B2"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p w14:paraId="5AC6EC60"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Abschlussrechnung (ABR)</w:t>
            </w:r>
          </w:p>
          <w:p w14:paraId="1C6707B4"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379F3C4A"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2D8A9B0"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tc>
        <w:tc>
          <w:tcPr>
            <w:tcW w:w="1556" w:type="dxa"/>
            <w:tcBorders>
              <w:top w:val="single" w:sz="4" w:space="0" w:color="auto"/>
              <w:bottom w:val="dotted" w:sz="4" w:space="0" w:color="auto"/>
            </w:tcBorders>
          </w:tcPr>
          <w:p w14:paraId="7CF2B7B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w:t>
            </w:r>
          </w:p>
        </w:tc>
        <w:tc>
          <w:tcPr>
            <w:tcW w:w="855" w:type="dxa"/>
            <w:tcBorders>
              <w:top w:val="single" w:sz="4" w:space="0" w:color="auto"/>
              <w:bottom w:val="dotted" w:sz="4" w:space="0" w:color="auto"/>
            </w:tcBorders>
          </w:tcPr>
          <w:p w14:paraId="067F3EE7"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A9CDFC9" w14:textId="77777777" w:rsidR="004171EA" w:rsidRPr="0017265D" w:rsidRDefault="004171EA" w:rsidP="00AC174E">
            <w:pPr>
              <w:rPr>
                <w:rFonts w:cstheme="minorHAnsi"/>
              </w:rPr>
            </w:pPr>
          </w:p>
        </w:tc>
      </w:tr>
      <w:tr w:rsidR="004171EA" w:rsidRPr="0017265D" w14:paraId="06D7EE3E" w14:textId="77777777" w:rsidTr="001E5E51">
        <w:tc>
          <w:tcPr>
            <w:tcW w:w="705" w:type="dxa"/>
            <w:vMerge/>
          </w:tcPr>
          <w:p w14:paraId="32288FEE" w14:textId="77777777" w:rsidR="004171EA" w:rsidRPr="0017265D" w:rsidRDefault="004171EA" w:rsidP="00AC174E">
            <w:pPr>
              <w:rPr>
                <w:rFonts w:cstheme="minorHAnsi"/>
              </w:rPr>
            </w:pPr>
          </w:p>
        </w:tc>
        <w:tc>
          <w:tcPr>
            <w:tcW w:w="6070" w:type="dxa"/>
            <w:vMerge/>
          </w:tcPr>
          <w:p w14:paraId="59266F4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288047C"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single" w:sz="4" w:space="0" w:color="auto"/>
            </w:tcBorders>
          </w:tcPr>
          <w:p w14:paraId="2720CF08" w14:textId="77777777" w:rsidR="004171EA" w:rsidRPr="0017265D" w:rsidRDefault="004171EA" w:rsidP="00AC174E">
            <w:pPr>
              <w:rPr>
                <w:rFonts w:cstheme="minorHAnsi"/>
              </w:rPr>
            </w:pPr>
            <w:r w:rsidRPr="0017265D">
              <w:rPr>
                <w:rFonts w:cstheme="minorHAnsi"/>
              </w:rPr>
              <w:t>A19</w:t>
            </w:r>
          </w:p>
        </w:tc>
        <w:tc>
          <w:tcPr>
            <w:tcW w:w="5079" w:type="dxa"/>
            <w:tcBorders>
              <w:top w:val="dotted" w:sz="4" w:space="0" w:color="auto"/>
              <w:bottom w:val="single" w:sz="4" w:space="0" w:color="auto"/>
            </w:tcBorders>
          </w:tcPr>
          <w:p w14:paraId="30B33269" w14:textId="77777777" w:rsidR="004171EA" w:rsidRPr="0017265D" w:rsidRDefault="004171EA" w:rsidP="00AC174E">
            <w:pPr>
              <w:rPr>
                <w:rFonts w:cstheme="minorHAnsi"/>
              </w:rPr>
            </w:pPr>
            <w:r w:rsidRPr="0017265D">
              <w:rPr>
                <w:rFonts w:cstheme="minorHAnsi"/>
              </w:rPr>
              <w:t>Cluster: Ablehnung auf Kopfebene</w:t>
            </w:r>
          </w:p>
          <w:p w14:paraId="65A1AB14" w14:textId="77777777" w:rsidR="004171EA" w:rsidRPr="0017265D" w:rsidRDefault="004171EA" w:rsidP="00AC174E">
            <w:pPr>
              <w:rPr>
                <w:rFonts w:cstheme="minorHAnsi"/>
              </w:rPr>
            </w:pPr>
            <w:r w:rsidRPr="0017265D">
              <w:rPr>
                <w:rFonts w:cstheme="minorHAnsi"/>
              </w:rPr>
              <w:t>Es handelt sich um einen nicht zulässigen Rechnungstyp.</w:t>
            </w:r>
          </w:p>
          <w:p w14:paraId="062CFC4E" w14:textId="5879D96F" w:rsidR="004171EA" w:rsidRPr="0017265D" w:rsidRDefault="004171EA" w:rsidP="00AC174E">
            <w:pPr>
              <w:rPr>
                <w:rFonts w:cstheme="minorHAnsi"/>
              </w:rPr>
            </w:pPr>
            <w:r w:rsidRPr="0017265D">
              <w:rPr>
                <w:rFonts w:cstheme="minorHAnsi"/>
              </w:rPr>
              <w:t>Nutzungshinweis: Der Rechnungstyp 13. Rechnung (13R) kann für Zeiträume</w:t>
            </w:r>
            <w:r w:rsidR="00E47FBA">
              <w:rPr>
                <w:rFonts w:cstheme="minorHAnsi"/>
              </w:rPr>
              <w:t>,</w:t>
            </w:r>
            <w:r>
              <w:rPr>
                <w:rFonts w:cstheme="minorHAnsi"/>
              </w:rPr>
              <w:t xml:space="preserve"> deren </w:t>
            </w:r>
            <w:proofErr w:type="spellStart"/>
            <w:r>
              <w:rPr>
                <w:rFonts w:cstheme="minorHAnsi"/>
              </w:rPr>
              <w:t>Beginndatum</w:t>
            </w:r>
            <w:proofErr w:type="spellEnd"/>
            <w:r w:rsidRPr="0017265D">
              <w:rPr>
                <w:rFonts w:cstheme="minorHAnsi"/>
              </w:rPr>
              <w:t xml:space="preserve"> </w:t>
            </w:r>
            <w:r>
              <w:rPr>
                <w:rFonts w:cstheme="minorHAnsi"/>
              </w:rPr>
              <w:t xml:space="preserve">≥ </w:t>
            </w:r>
            <w:r w:rsidRPr="0017265D">
              <w:rPr>
                <w:rFonts w:cstheme="minorHAnsi"/>
              </w:rPr>
              <w:t xml:space="preserve">01.01.2023 00:00 Uhr </w:t>
            </w:r>
            <w:r>
              <w:rPr>
                <w:rFonts w:cstheme="minorHAnsi"/>
              </w:rPr>
              <w:t xml:space="preserve">ist, </w:t>
            </w:r>
            <w:r w:rsidRPr="0017265D">
              <w:rPr>
                <w:rFonts w:cstheme="minorHAnsi"/>
              </w:rPr>
              <w:t>nicht mehr genutzt werden.</w:t>
            </w:r>
          </w:p>
        </w:tc>
      </w:tr>
      <w:tr w:rsidR="004171EA" w:rsidRPr="0017265D" w14:paraId="48267775" w14:textId="77777777" w:rsidTr="001E5E51">
        <w:tc>
          <w:tcPr>
            <w:tcW w:w="705" w:type="dxa"/>
            <w:vMerge w:val="restart"/>
            <w:shd w:val="clear" w:color="auto" w:fill="BFBFBF" w:themeFill="background1" w:themeFillShade="BF"/>
          </w:tcPr>
          <w:p w14:paraId="24DB72F4" w14:textId="77777777" w:rsidR="004171EA" w:rsidRPr="0017265D" w:rsidRDefault="004171EA" w:rsidP="00AC174E">
            <w:pPr>
              <w:rPr>
                <w:rFonts w:cstheme="minorHAnsi"/>
              </w:rPr>
            </w:pPr>
            <w:r w:rsidRPr="0017265D">
              <w:rPr>
                <w:rFonts w:cstheme="minorHAnsi"/>
              </w:rPr>
              <w:t>82</w:t>
            </w:r>
          </w:p>
        </w:tc>
        <w:tc>
          <w:tcPr>
            <w:tcW w:w="6070" w:type="dxa"/>
            <w:vMerge w:val="restart"/>
          </w:tcPr>
          <w:p w14:paraId="11D5B77C" w14:textId="77777777" w:rsidR="004171EA" w:rsidRPr="0017265D" w:rsidRDefault="004171EA" w:rsidP="00AC174E">
            <w:pPr>
              <w:rPr>
                <w:rFonts w:cstheme="minorHAnsi"/>
              </w:rPr>
            </w:pPr>
            <w:r w:rsidRPr="0017265D">
              <w:rPr>
                <w:rFonts w:cstheme="minorHAnsi"/>
              </w:rPr>
              <w:t>Ist ein zuvor nicht spezifizierter Fehler im Kopfteil der Rechnung aufgetreten?</w:t>
            </w:r>
          </w:p>
        </w:tc>
        <w:tc>
          <w:tcPr>
            <w:tcW w:w="1556" w:type="dxa"/>
            <w:tcBorders>
              <w:top w:val="single" w:sz="4" w:space="0" w:color="auto"/>
              <w:bottom w:val="dotted" w:sz="4" w:space="0" w:color="auto"/>
            </w:tcBorders>
          </w:tcPr>
          <w:p w14:paraId="4EECD667"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6EEA1CC2" w14:textId="77777777" w:rsidR="004171EA" w:rsidRPr="0017265D" w:rsidRDefault="004171EA" w:rsidP="00AC174E">
            <w:pPr>
              <w:rPr>
                <w:rFonts w:cstheme="minorHAnsi"/>
              </w:rPr>
            </w:pPr>
            <w:r w:rsidRPr="0017265D">
              <w:rPr>
                <w:rFonts w:cstheme="minorHAnsi"/>
              </w:rPr>
              <w:t>A90</w:t>
            </w:r>
          </w:p>
        </w:tc>
        <w:tc>
          <w:tcPr>
            <w:tcW w:w="5079" w:type="dxa"/>
            <w:tcBorders>
              <w:top w:val="single" w:sz="4" w:space="0" w:color="auto"/>
              <w:bottom w:val="dotted" w:sz="4" w:space="0" w:color="auto"/>
            </w:tcBorders>
          </w:tcPr>
          <w:p w14:paraId="265E3B89" w14:textId="77777777" w:rsidR="004171EA" w:rsidRPr="0017265D" w:rsidRDefault="004171EA" w:rsidP="00AC174E">
            <w:pPr>
              <w:rPr>
                <w:rFonts w:cstheme="minorHAnsi"/>
              </w:rPr>
            </w:pPr>
            <w:r w:rsidRPr="0017265D">
              <w:rPr>
                <w:rFonts w:cstheme="minorHAnsi"/>
              </w:rPr>
              <w:t>Cluster: Ablehnung auf Kopfebene</w:t>
            </w:r>
          </w:p>
          <w:p w14:paraId="081EB065" w14:textId="77777777" w:rsidR="004171EA" w:rsidRPr="0017265D" w:rsidRDefault="004171EA" w:rsidP="00AC174E">
            <w:pPr>
              <w:rPr>
                <w:rFonts w:cstheme="minorHAnsi"/>
              </w:rPr>
            </w:pPr>
            <w:r w:rsidRPr="0017265D">
              <w:rPr>
                <w:rFonts w:cstheme="minorHAnsi"/>
              </w:rPr>
              <w:t>Sonstiger Fehler in den Kopfdaten.</w:t>
            </w:r>
          </w:p>
          <w:p w14:paraId="1C61B9F5"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6C27A65F"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6E55E23B" w14:textId="77777777" w:rsidTr="001E5E51">
        <w:tc>
          <w:tcPr>
            <w:tcW w:w="705" w:type="dxa"/>
            <w:vMerge/>
          </w:tcPr>
          <w:p w14:paraId="06C1A18B" w14:textId="77777777" w:rsidR="004171EA" w:rsidRPr="0017265D" w:rsidRDefault="004171EA" w:rsidP="00AC174E">
            <w:pPr>
              <w:rPr>
                <w:rFonts w:cstheme="minorHAnsi"/>
              </w:rPr>
            </w:pPr>
          </w:p>
        </w:tc>
        <w:tc>
          <w:tcPr>
            <w:tcW w:w="6070" w:type="dxa"/>
            <w:vMerge/>
          </w:tcPr>
          <w:p w14:paraId="4D5F036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11238D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single" w:sz="4" w:space="0" w:color="auto"/>
            </w:tcBorders>
          </w:tcPr>
          <w:p w14:paraId="431B99A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4E34835" w14:textId="77777777" w:rsidR="004171EA" w:rsidRPr="0017265D" w:rsidRDefault="004171EA" w:rsidP="00AC174E">
            <w:pPr>
              <w:rPr>
                <w:rFonts w:cstheme="minorHAnsi"/>
              </w:rPr>
            </w:pPr>
            <w:r w:rsidRPr="0017265D">
              <w:rPr>
                <w:rFonts w:cstheme="minorHAnsi"/>
              </w:rPr>
              <w:t>Hinweis: Ab hier beginnt die Prüfung auf Positionsebene.</w:t>
            </w:r>
          </w:p>
        </w:tc>
      </w:tr>
      <w:tr w:rsidR="004171EA" w:rsidRPr="0017265D" w14:paraId="56CE1164" w14:textId="77777777" w:rsidTr="001E5E51">
        <w:trPr>
          <w:trHeight w:val="1515"/>
        </w:trPr>
        <w:tc>
          <w:tcPr>
            <w:tcW w:w="14265" w:type="dxa"/>
            <w:gridSpan w:val="5"/>
            <w:shd w:val="clear" w:color="auto" w:fill="92D050"/>
          </w:tcPr>
          <w:p w14:paraId="6FD4EE7C" w14:textId="77777777" w:rsidR="004171EA" w:rsidRPr="0017265D" w:rsidRDefault="004171EA" w:rsidP="00AC174E">
            <w:pPr>
              <w:rPr>
                <w:rFonts w:cstheme="minorHAnsi"/>
              </w:rPr>
            </w:pPr>
            <w:r w:rsidRPr="0070575E">
              <w:rPr>
                <w:rFonts w:cstheme="minorHAnsi"/>
              </w:rPr>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4171EA" w:rsidRPr="0017265D" w14:paraId="212F2006" w14:textId="77777777" w:rsidTr="001E5E51">
        <w:tc>
          <w:tcPr>
            <w:tcW w:w="705" w:type="dxa"/>
            <w:vMerge w:val="restart"/>
            <w:shd w:val="clear" w:color="auto" w:fill="92D050"/>
          </w:tcPr>
          <w:p w14:paraId="3A7E1D65" w14:textId="77777777" w:rsidR="004171EA" w:rsidRPr="0017265D" w:rsidRDefault="004171EA" w:rsidP="00AC174E">
            <w:pPr>
              <w:rPr>
                <w:rFonts w:cstheme="minorHAnsi"/>
              </w:rPr>
            </w:pPr>
            <w:r w:rsidRPr="0017265D">
              <w:rPr>
                <w:rFonts w:cstheme="minorHAnsi"/>
              </w:rPr>
              <w:t>100</w:t>
            </w:r>
          </w:p>
        </w:tc>
        <w:tc>
          <w:tcPr>
            <w:tcW w:w="6070" w:type="dxa"/>
            <w:vMerge w:val="restart"/>
          </w:tcPr>
          <w:p w14:paraId="133A6D08" w14:textId="77777777" w:rsidR="004171EA" w:rsidRPr="0017265D" w:rsidRDefault="004171EA" w:rsidP="00AC174E">
            <w:pPr>
              <w:rPr>
                <w:rFonts w:cstheme="minorHAnsi"/>
              </w:rPr>
            </w:pPr>
            <w:r w:rsidRPr="0017265D">
              <w:rPr>
                <w:rFonts w:cstheme="minorHAnsi"/>
              </w:rPr>
              <w:t>Ist in der Rechnungsposition das Enddatum des Positionszeitraumes ≤ 01.01.2023 00:00 Uhr?</w:t>
            </w:r>
          </w:p>
        </w:tc>
        <w:tc>
          <w:tcPr>
            <w:tcW w:w="1556" w:type="dxa"/>
            <w:tcBorders>
              <w:top w:val="single" w:sz="4" w:space="0" w:color="auto"/>
              <w:bottom w:val="dotted" w:sz="4" w:space="0" w:color="auto"/>
            </w:tcBorders>
          </w:tcPr>
          <w:p w14:paraId="43758E5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105</w:t>
            </w:r>
          </w:p>
        </w:tc>
        <w:tc>
          <w:tcPr>
            <w:tcW w:w="855" w:type="dxa"/>
            <w:tcBorders>
              <w:top w:val="single" w:sz="4" w:space="0" w:color="auto"/>
              <w:bottom w:val="dotted" w:sz="4" w:space="0" w:color="auto"/>
            </w:tcBorders>
          </w:tcPr>
          <w:p w14:paraId="0FE38A69"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741A4F4" w14:textId="77777777" w:rsidR="004171EA" w:rsidRPr="0017265D" w:rsidRDefault="004171EA" w:rsidP="00AC174E">
            <w:pPr>
              <w:rPr>
                <w:rFonts w:cstheme="minorHAnsi"/>
              </w:rPr>
            </w:pPr>
            <w:r w:rsidRPr="0017265D">
              <w:rPr>
                <w:rFonts w:cstheme="minorHAnsi"/>
              </w:rPr>
              <w:t xml:space="preserve">Hinweis: </w:t>
            </w:r>
          </w:p>
          <w:p w14:paraId="1C61F112" w14:textId="7AFA7491" w:rsidR="004171EA" w:rsidRPr="0017265D" w:rsidRDefault="004171EA" w:rsidP="00AC174E">
            <w:pPr>
              <w:rPr>
                <w:rFonts w:cstheme="minorHAnsi"/>
              </w:rPr>
            </w:pPr>
            <w:r w:rsidRPr="0017265D">
              <w:rPr>
                <w:rFonts w:cstheme="minorHAnsi"/>
              </w:rPr>
              <w:t>Das vorliegende EBD E_040</w:t>
            </w:r>
            <w:r w:rsidR="00A8060B">
              <w:rPr>
                <w:rFonts w:cstheme="minorHAnsi"/>
              </w:rPr>
              <w:t>7</w:t>
            </w:r>
            <w:r w:rsidRPr="0017265D">
              <w:rPr>
                <w:rFonts w:cstheme="minorHAnsi"/>
              </w:rPr>
              <w:t xml:space="preserve">_Netznutzungsrechnung prüfen wird für diese Position nicht weiter durchgeführt und es werden keine Codes dieses EBD genutzt. Die </w:t>
            </w:r>
            <w:r w:rsidRPr="0017265D">
              <w:rPr>
                <w:rFonts w:cstheme="minorHAnsi"/>
              </w:rPr>
              <w:lastRenderedPageBreak/>
              <w:t>Prüfung dieser Rechnungsposition erfolgt für diesen Prüfschritt ausschließlich nach der Prüflogik vor der Nutzung des elektronischen Netznutzungspreisblatts mit den entsprechenden Codes aus der Codeliste S_010</w:t>
            </w:r>
            <w:r w:rsidR="00A8060B">
              <w:rPr>
                <w:rFonts w:cstheme="minorHAnsi"/>
              </w:rPr>
              <w:t>4</w:t>
            </w:r>
            <w:r w:rsidRPr="0017265D">
              <w:rPr>
                <w:rFonts w:cstheme="minorHAnsi"/>
              </w:rPr>
              <w:t xml:space="preserve">. </w:t>
            </w:r>
          </w:p>
          <w:p w14:paraId="7469FD80" w14:textId="565FEF2B" w:rsidR="004171EA" w:rsidRPr="0017265D" w:rsidRDefault="004171EA" w:rsidP="00AC174E">
            <w:pPr>
              <w:rPr>
                <w:rFonts w:cstheme="minorHAnsi"/>
              </w:rPr>
            </w:pPr>
            <w:r w:rsidRPr="0017265D">
              <w:rPr>
                <w:rFonts w:cstheme="minorHAnsi"/>
              </w:rPr>
              <w:t>Werden bei der Anwendung der Codeliste S_010</w:t>
            </w:r>
            <w:r w:rsidR="00A8060B">
              <w:rPr>
                <w:rFonts w:cstheme="minorHAnsi"/>
              </w:rPr>
              <w:t>4</w:t>
            </w:r>
            <w:r w:rsidRPr="0017265D">
              <w:rPr>
                <w:rFonts w:cstheme="minorHAnsi"/>
              </w:rPr>
              <w:t xml:space="preserve"> Fehler festgestellt, so sind sich diese zu merken. Nach Abschluss der Prüfung der Rechnungsposition gegen die Codeliste S_010</w:t>
            </w:r>
            <w:r w:rsidR="00A8060B">
              <w:rPr>
                <w:rFonts w:cstheme="minorHAnsi"/>
              </w:rPr>
              <w:t>4</w:t>
            </w:r>
            <w:r w:rsidRPr="0017265D">
              <w:rPr>
                <w:rFonts w:cstheme="minorHAnsi"/>
              </w:rPr>
              <w:t xml:space="preserve"> ist mit dem EBD E_040</w:t>
            </w:r>
            <w:r w:rsidR="00A8060B">
              <w:rPr>
                <w:rFonts w:cstheme="minorHAnsi"/>
              </w:rPr>
              <w:t>7</w:t>
            </w:r>
            <w:r w:rsidRPr="0017265D">
              <w:rPr>
                <w:rFonts w:cstheme="minorHAnsi"/>
              </w:rPr>
              <w:t xml:space="preserve">_Netznutzungsrechnung prüfen mit Prüfschritt 105 weiter fortzufahren. </w:t>
            </w:r>
          </w:p>
        </w:tc>
      </w:tr>
      <w:tr w:rsidR="004171EA" w:rsidRPr="0017265D" w14:paraId="5BFE6FC8" w14:textId="77777777" w:rsidTr="001E5E51">
        <w:tc>
          <w:tcPr>
            <w:tcW w:w="705" w:type="dxa"/>
            <w:vMerge/>
          </w:tcPr>
          <w:p w14:paraId="27EC37DC" w14:textId="77777777" w:rsidR="004171EA" w:rsidRPr="0017265D" w:rsidRDefault="004171EA" w:rsidP="00AC174E">
            <w:pPr>
              <w:rPr>
                <w:rFonts w:cstheme="minorHAnsi"/>
              </w:rPr>
            </w:pPr>
          </w:p>
        </w:tc>
        <w:tc>
          <w:tcPr>
            <w:tcW w:w="6070" w:type="dxa"/>
            <w:vMerge/>
          </w:tcPr>
          <w:p w14:paraId="2C27B6C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9CEC6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110</w:t>
            </w:r>
          </w:p>
        </w:tc>
        <w:tc>
          <w:tcPr>
            <w:tcW w:w="855" w:type="dxa"/>
            <w:tcBorders>
              <w:top w:val="dotted" w:sz="4" w:space="0" w:color="auto"/>
              <w:bottom w:val="single" w:sz="4" w:space="0" w:color="auto"/>
            </w:tcBorders>
          </w:tcPr>
          <w:p w14:paraId="4126170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D4DC7FF" w14:textId="77777777" w:rsidR="004171EA" w:rsidRPr="0017265D" w:rsidRDefault="004171EA" w:rsidP="00AC174E">
            <w:pPr>
              <w:rPr>
                <w:rFonts w:cstheme="minorHAnsi"/>
              </w:rPr>
            </w:pPr>
          </w:p>
        </w:tc>
      </w:tr>
      <w:tr w:rsidR="004171EA" w:rsidRPr="0017265D" w14:paraId="6C2306D4" w14:textId="77777777" w:rsidTr="001E5E51">
        <w:tc>
          <w:tcPr>
            <w:tcW w:w="705" w:type="dxa"/>
            <w:vMerge w:val="restart"/>
            <w:shd w:val="clear" w:color="auto" w:fill="92D050"/>
          </w:tcPr>
          <w:p w14:paraId="4B132618" w14:textId="77777777" w:rsidR="004171EA" w:rsidRPr="0017265D" w:rsidDel="002010B4" w:rsidRDefault="004171EA" w:rsidP="00AC174E">
            <w:pPr>
              <w:rPr>
                <w:rFonts w:cstheme="minorHAnsi"/>
              </w:rPr>
            </w:pPr>
            <w:r w:rsidRPr="0017265D">
              <w:rPr>
                <w:rFonts w:cstheme="minorHAnsi"/>
              </w:rPr>
              <w:t>105</w:t>
            </w:r>
          </w:p>
        </w:tc>
        <w:tc>
          <w:tcPr>
            <w:tcW w:w="6070" w:type="dxa"/>
            <w:vMerge w:val="restart"/>
          </w:tcPr>
          <w:p w14:paraId="38A949C6"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51800FB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38E7B0B4"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B72BF56" w14:textId="77777777" w:rsidR="004171EA" w:rsidRPr="0017265D" w:rsidRDefault="004171EA" w:rsidP="00AC174E">
            <w:pPr>
              <w:rPr>
                <w:rFonts w:cstheme="minorHAnsi"/>
              </w:rPr>
            </w:pPr>
          </w:p>
        </w:tc>
      </w:tr>
      <w:tr w:rsidR="004171EA" w:rsidRPr="0017265D" w14:paraId="2C8DFD7C" w14:textId="77777777" w:rsidTr="001E5E51">
        <w:tc>
          <w:tcPr>
            <w:tcW w:w="705" w:type="dxa"/>
            <w:vMerge/>
          </w:tcPr>
          <w:p w14:paraId="16C9E2E3" w14:textId="77777777" w:rsidR="004171EA" w:rsidRPr="0017265D" w:rsidDel="002010B4" w:rsidRDefault="004171EA" w:rsidP="00AC174E">
            <w:pPr>
              <w:rPr>
                <w:rFonts w:cstheme="minorHAnsi"/>
              </w:rPr>
            </w:pPr>
          </w:p>
        </w:tc>
        <w:tc>
          <w:tcPr>
            <w:tcW w:w="6070" w:type="dxa"/>
            <w:vMerge/>
          </w:tcPr>
          <w:p w14:paraId="5A11D94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9C98F8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4494D962"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D645141" w14:textId="77777777" w:rsidR="004171EA" w:rsidRPr="0017265D" w:rsidRDefault="004171EA" w:rsidP="00AC174E">
            <w:pPr>
              <w:rPr>
                <w:rFonts w:cstheme="minorHAnsi"/>
              </w:rPr>
            </w:pPr>
          </w:p>
        </w:tc>
      </w:tr>
      <w:tr w:rsidR="004171EA" w:rsidRPr="0017265D" w14:paraId="7309E935" w14:textId="77777777" w:rsidTr="001E5E51">
        <w:tc>
          <w:tcPr>
            <w:tcW w:w="705" w:type="dxa"/>
            <w:vMerge w:val="restart"/>
            <w:shd w:val="clear" w:color="auto" w:fill="92D050"/>
          </w:tcPr>
          <w:p w14:paraId="5E4253D7" w14:textId="4EF6980F" w:rsidR="004171EA" w:rsidRPr="0017265D" w:rsidRDefault="004171EA" w:rsidP="00AC174E">
            <w:pPr>
              <w:rPr>
                <w:rFonts w:cstheme="minorHAnsi"/>
              </w:rPr>
            </w:pPr>
            <w:r w:rsidRPr="0017265D">
              <w:rPr>
                <w:rFonts w:cstheme="minorHAnsi"/>
              </w:rPr>
              <w:t>110</w:t>
            </w:r>
          </w:p>
        </w:tc>
        <w:tc>
          <w:tcPr>
            <w:tcW w:w="6070" w:type="dxa"/>
            <w:vMerge w:val="restart"/>
          </w:tcPr>
          <w:p w14:paraId="3197381F" w14:textId="77777777" w:rsidR="004171EA" w:rsidRPr="008B0434" w:rsidRDefault="004171EA" w:rsidP="00AC174E">
            <w:r>
              <w:t xml:space="preserve">Handelt es sich bei dem Rechnungstyp um eine der folgenden: </w:t>
            </w:r>
            <w:r>
              <w:br/>
              <w:t xml:space="preserve">• Turnusrechnung (JVR) </w:t>
            </w:r>
            <w:r>
              <w:br/>
              <w:t xml:space="preserve">• Abschlussrechnung (ABR) </w:t>
            </w:r>
            <w:r>
              <w:br/>
              <w:t xml:space="preserve">• Zwischenrechnung (ZVR) </w:t>
            </w:r>
            <w:r>
              <w:br/>
              <w:t xml:space="preserve">• Monatsrechnung (MVR) </w:t>
            </w:r>
            <w:r>
              <w:br/>
              <w:t>• Integrierte 13. Rechnung (13I)?</w:t>
            </w:r>
          </w:p>
        </w:tc>
        <w:tc>
          <w:tcPr>
            <w:tcW w:w="1556" w:type="dxa"/>
            <w:tcBorders>
              <w:top w:val="single" w:sz="4" w:space="0" w:color="auto"/>
              <w:bottom w:val="dotted" w:sz="4" w:space="0" w:color="auto"/>
            </w:tcBorders>
          </w:tcPr>
          <w:p w14:paraId="1150CF0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11</w:t>
            </w:r>
            <w:r>
              <w:rPr>
                <w:rFonts w:cstheme="minorHAnsi"/>
              </w:rPr>
              <w:t>5</w:t>
            </w:r>
          </w:p>
        </w:tc>
        <w:tc>
          <w:tcPr>
            <w:tcW w:w="855" w:type="dxa"/>
            <w:tcBorders>
              <w:top w:val="single" w:sz="4" w:space="0" w:color="auto"/>
              <w:bottom w:val="dotted" w:sz="4" w:space="0" w:color="auto"/>
            </w:tcBorders>
          </w:tcPr>
          <w:p w14:paraId="64226015"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5CCF619" w14:textId="77777777" w:rsidR="004171EA" w:rsidRPr="0017265D" w:rsidRDefault="004171EA" w:rsidP="00AC174E">
            <w:pPr>
              <w:rPr>
                <w:rFonts w:cstheme="minorHAnsi"/>
              </w:rPr>
            </w:pPr>
          </w:p>
        </w:tc>
      </w:tr>
      <w:tr w:rsidR="004171EA" w:rsidRPr="0017265D" w14:paraId="63D36065" w14:textId="77777777" w:rsidTr="001E5E51">
        <w:tc>
          <w:tcPr>
            <w:tcW w:w="705" w:type="dxa"/>
            <w:vMerge/>
          </w:tcPr>
          <w:p w14:paraId="5E448512" w14:textId="77777777" w:rsidR="004171EA" w:rsidRPr="0017265D" w:rsidRDefault="004171EA" w:rsidP="00AC174E">
            <w:pPr>
              <w:rPr>
                <w:rFonts w:cstheme="minorHAnsi"/>
              </w:rPr>
            </w:pPr>
          </w:p>
        </w:tc>
        <w:tc>
          <w:tcPr>
            <w:tcW w:w="6070" w:type="dxa"/>
            <w:vMerge/>
          </w:tcPr>
          <w:p w14:paraId="05B1F64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740F8F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w:t>
            </w:r>
            <w:r>
              <w:rPr>
                <w:rFonts w:cstheme="minorHAnsi"/>
              </w:rPr>
              <w:t>25</w:t>
            </w:r>
          </w:p>
        </w:tc>
        <w:tc>
          <w:tcPr>
            <w:tcW w:w="855" w:type="dxa"/>
            <w:tcBorders>
              <w:top w:val="dotted" w:sz="4" w:space="0" w:color="auto"/>
              <w:bottom w:val="single" w:sz="4" w:space="0" w:color="auto"/>
            </w:tcBorders>
          </w:tcPr>
          <w:p w14:paraId="329C4EB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18559D0" w14:textId="77777777" w:rsidR="004171EA" w:rsidRPr="0017265D" w:rsidRDefault="004171EA" w:rsidP="00AC174E">
            <w:pPr>
              <w:rPr>
                <w:rFonts w:cstheme="minorHAnsi"/>
              </w:rPr>
            </w:pPr>
            <w:r>
              <w:t>Hinweis: Es handelt sich um eine Abschlagsrechnung (ABS).</w:t>
            </w:r>
          </w:p>
        </w:tc>
      </w:tr>
      <w:tr w:rsidR="004171EA" w:rsidRPr="0017265D" w14:paraId="6A926AB3" w14:textId="77777777" w:rsidTr="001E5E51">
        <w:tc>
          <w:tcPr>
            <w:tcW w:w="705" w:type="dxa"/>
            <w:vMerge w:val="restart"/>
            <w:shd w:val="clear" w:color="auto" w:fill="92D050"/>
          </w:tcPr>
          <w:p w14:paraId="3F25E8BE" w14:textId="77777777" w:rsidR="004171EA" w:rsidRPr="0017265D" w:rsidRDefault="004171EA" w:rsidP="00AC174E">
            <w:pPr>
              <w:rPr>
                <w:rFonts w:cstheme="minorHAnsi"/>
              </w:rPr>
            </w:pPr>
            <w:r w:rsidRPr="0017265D">
              <w:rPr>
                <w:rFonts w:cstheme="minorHAnsi"/>
              </w:rPr>
              <w:t>115</w:t>
            </w:r>
          </w:p>
        </w:tc>
        <w:tc>
          <w:tcPr>
            <w:tcW w:w="6070" w:type="dxa"/>
            <w:vMerge w:val="restart"/>
          </w:tcPr>
          <w:p w14:paraId="2C5EAA00" w14:textId="675B36CA" w:rsidR="004171EA" w:rsidRPr="00841AD2" w:rsidRDefault="004171EA" w:rsidP="00AC174E">
            <w:pPr>
              <w:rPr>
                <w:rFonts w:cstheme="minorHAnsi"/>
              </w:rPr>
            </w:pPr>
            <w:r w:rsidRPr="00841AD2">
              <w:rPr>
                <w:rFonts w:cstheme="minorHAnsi"/>
              </w:rPr>
              <w:t>Ist in der Rechnungsposition der Beginn des</w:t>
            </w:r>
            <w:r>
              <w:rPr>
                <w:rFonts w:cstheme="minorHAnsi"/>
              </w:rPr>
              <w:t xml:space="preserve"> </w:t>
            </w:r>
            <w:r w:rsidRPr="00841AD2">
              <w:rPr>
                <w:rFonts w:cstheme="minorHAnsi"/>
              </w:rPr>
              <w:t xml:space="preserve">Positionszeitraumes </w:t>
            </w:r>
            <w:r>
              <w:rPr>
                <w:rFonts w:cstheme="minorHAnsi"/>
              </w:rPr>
              <w:t>&lt;</w:t>
            </w:r>
            <w:r w:rsidRPr="00841AD2">
              <w:rPr>
                <w:rFonts w:cstheme="minorHAnsi"/>
              </w:rPr>
              <w:t xml:space="preserve"> 01.01.2023 00:00 Uhr?</w:t>
            </w:r>
          </w:p>
        </w:tc>
        <w:tc>
          <w:tcPr>
            <w:tcW w:w="1556" w:type="dxa"/>
            <w:tcBorders>
              <w:top w:val="single" w:sz="4" w:space="0" w:color="auto"/>
              <w:bottom w:val="dotted" w:sz="4" w:space="0" w:color="auto"/>
            </w:tcBorders>
          </w:tcPr>
          <w:p w14:paraId="46AC87D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120</w:t>
            </w:r>
          </w:p>
        </w:tc>
        <w:tc>
          <w:tcPr>
            <w:tcW w:w="855" w:type="dxa"/>
            <w:tcBorders>
              <w:top w:val="single" w:sz="4" w:space="0" w:color="auto"/>
              <w:bottom w:val="dotted" w:sz="4" w:space="0" w:color="auto"/>
            </w:tcBorders>
          </w:tcPr>
          <w:p w14:paraId="63E3DB4E" w14:textId="77777777" w:rsidR="004171EA" w:rsidRPr="0017265D" w:rsidRDefault="004171EA" w:rsidP="00AC174E">
            <w:pPr>
              <w:rPr>
                <w:rFonts w:cstheme="minorHAnsi"/>
              </w:rPr>
            </w:pPr>
            <w:r>
              <w:rPr>
                <w:rFonts w:cstheme="minorHAnsi"/>
              </w:rPr>
              <w:t>A20</w:t>
            </w:r>
          </w:p>
        </w:tc>
        <w:tc>
          <w:tcPr>
            <w:tcW w:w="5079" w:type="dxa"/>
            <w:tcBorders>
              <w:top w:val="single" w:sz="4" w:space="0" w:color="auto"/>
              <w:bottom w:val="dotted" w:sz="4" w:space="0" w:color="auto"/>
            </w:tcBorders>
          </w:tcPr>
          <w:p w14:paraId="376132E0" w14:textId="77777777" w:rsidR="004171EA" w:rsidRDefault="004171EA" w:rsidP="00AC174E">
            <w:r>
              <w:t>Cluster: Ablehnung auf Positionsebene</w:t>
            </w:r>
          </w:p>
          <w:p w14:paraId="26E998AA" w14:textId="77777777" w:rsidR="004171EA" w:rsidRPr="0017265D" w:rsidRDefault="004171EA" w:rsidP="00AC174E">
            <w:pPr>
              <w:rPr>
                <w:rFonts w:cstheme="minorHAnsi"/>
              </w:rPr>
            </w:pPr>
            <w:r>
              <w:t>Die Aufteilung der Position in &lt; und ≥ 01.01.2023 00:00 Uhr ist nicht erfolgt.</w:t>
            </w:r>
          </w:p>
        </w:tc>
      </w:tr>
      <w:tr w:rsidR="004171EA" w:rsidRPr="0017265D" w14:paraId="07767662" w14:textId="77777777" w:rsidTr="001E5E51">
        <w:tc>
          <w:tcPr>
            <w:tcW w:w="705" w:type="dxa"/>
            <w:vMerge/>
          </w:tcPr>
          <w:p w14:paraId="0E145708" w14:textId="77777777" w:rsidR="004171EA" w:rsidRPr="0017265D" w:rsidRDefault="004171EA" w:rsidP="00AC174E">
            <w:pPr>
              <w:rPr>
                <w:rFonts w:cstheme="minorHAnsi"/>
              </w:rPr>
            </w:pPr>
          </w:p>
        </w:tc>
        <w:tc>
          <w:tcPr>
            <w:tcW w:w="6070" w:type="dxa"/>
            <w:vMerge/>
          </w:tcPr>
          <w:p w14:paraId="3D5B8701"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B56F49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w:t>
            </w:r>
            <w:r>
              <w:rPr>
                <w:rFonts w:cstheme="minorHAnsi"/>
              </w:rPr>
              <w:t>5</w:t>
            </w:r>
          </w:p>
        </w:tc>
        <w:tc>
          <w:tcPr>
            <w:tcW w:w="855" w:type="dxa"/>
            <w:tcBorders>
              <w:top w:val="dotted" w:sz="4" w:space="0" w:color="auto"/>
              <w:bottom w:val="dotted" w:sz="4" w:space="0" w:color="auto"/>
            </w:tcBorders>
          </w:tcPr>
          <w:p w14:paraId="51F1829E"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392CD1B9" w14:textId="77777777" w:rsidR="004171EA" w:rsidRPr="0017265D" w:rsidRDefault="004171EA" w:rsidP="00AC174E">
            <w:pPr>
              <w:rPr>
                <w:rFonts w:cstheme="minorHAnsi"/>
              </w:rPr>
            </w:pPr>
          </w:p>
        </w:tc>
      </w:tr>
      <w:tr w:rsidR="004171EA" w:rsidRPr="0017265D" w14:paraId="03D31318" w14:textId="77777777" w:rsidTr="001E5E51">
        <w:tc>
          <w:tcPr>
            <w:tcW w:w="705" w:type="dxa"/>
            <w:vMerge w:val="restart"/>
            <w:shd w:val="clear" w:color="auto" w:fill="92D050"/>
          </w:tcPr>
          <w:p w14:paraId="66A84EB6" w14:textId="77777777" w:rsidR="004171EA" w:rsidRPr="0017265D" w:rsidRDefault="004171EA" w:rsidP="00AC174E">
            <w:pPr>
              <w:rPr>
                <w:rFonts w:cstheme="minorHAnsi"/>
              </w:rPr>
            </w:pPr>
            <w:r w:rsidRPr="0017265D">
              <w:rPr>
                <w:rFonts w:cstheme="minorHAnsi"/>
              </w:rPr>
              <w:lastRenderedPageBreak/>
              <w:t>120</w:t>
            </w:r>
          </w:p>
        </w:tc>
        <w:tc>
          <w:tcPr>
            <w:tcW w:w="6070" w:type="dxa"/>
            <w:vMerge w:val="restart"/>
          </w:tcPr>
          <w:p w14:paraId="61E09666" w14:textId="77777777" w:rsidR="004171EA" w:rsidRPr="0017265D" w:rsidRDefault="004171EA" w:rsidP="00AC174E">
            <w:pPr>
              <w:rPr>
                <w:rFonts w:cstheme="minorHAnsi"/>
              </w:rPr>
            </w:pPr>
            <w:r w:rsidRPr="0017265D">
              <w:rPr>
                <w:rFonts w:cstheme="minorHAnsi"/>
              </w:rPr>
              <w:t xml:space="preserve">Wird eine Artikelnummer verwendet? </w:t>
            </w:r>
          </w:p>
        </w:tc>
        <w:tc>
          <w:tcPr>
            <w:tcW w:w="1556" w:type="dxa"/>
            <w:tcBorders>
              <w:top w:val="single" w:sz="4" w:space="0" w:color="auto"/>
              <w:bottom w:val="dotted" w:sz="4" w:space="0" w:color="auto"/>
            </w:tcBorders>
          </w:tcPr>
          <w:p w14:paraId="7FF6B1A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360B25E5" w14:textId="77777777" w:rsidR="004171EA" w:rsidRPr="0017265D" w:rsidRDefault="004171EA" w:rsidP="00AC174E">
            <w:pPr>
              <w:rPr>
                <w:rStyle w:val="Kommentarzeichen"/>
                <w:rFonts w:cstheme="minorHAnsi"/>
              </w:rPr>
            </w:pPr>
            <w:r w:rsidRPr="0017265D">
              <w:rPr>
                <w:rFonts w:cstheme="minorHAnsi"/>
              </w:rPr>
              <w:t>A22</w:t>
            </w:r>
          </w:p>
        </w:tc>
        <w:tc>
          <w:tcPr>
            <w:tcW w:w="5079" w:type="dxa"/>
            <w:tcBorders>
              <w:top w:val="single" w:sz="4" w:space="0" w:color="auto"/>
              <w:bottom w:val="dotted" w:sz="4" w:space="0" w:color="auto"/>
            </w:tcBorders>
          </w:tcPr>
          <w:p w14:paraId="64B99955" w14:textId="77777777" w:rsidR="004171EA" w:rsidRPr="0017265D" w:rsidRDefault="004171EA" w:rsidP="00AC174E">
            <w:pPr>
              <w:rPr>
                <w:rFonts w:cstheme="minorHAnsi"/>
              </w:rPr>
            </w:pPr>
            <w:r w:rsidRPr="0017265D">
              <w:rPr>
                <w:rFonts w:cstheme="minorHAnsi"/>
              </w:rPr>
              <w:t>Cluster: Ablehnung auf Positionsebene</w:t>
            </w:r>
          </w:p>
          <w:p w14:paraId="3F3C353C" w14:textId="77777777" w:rsidR="004171EA" w:rsidRPr="0017265D" w:rsidRDefault="004171EA" w:rsidP="00AC174E">
            <w:pPr>
              <w:rPr>
                <w:rFonts w:cstheme="minorHAnsi"/>
              </w:rPr>
            </w:pPr>
            <w:r w:rsidRPr="0017265D">
              <w:rPr>
                <w:rFonts w:cstheme="minorHAnsi"/>
              </w:rPr>
              <w:t>Für den Positionszeitraum und dem Rechnungstyp ist keine Artikelnummer erlaubt.</w:t>
            </w:r>
          </w:p>
        </w:tc>
      </w:tr>
      <w:tr w:rsidR="004171EA" w:rsidRPr="0017265D" w14:paraId="2C2454BC" w14:textId="77777777" w:rsidTr="001E5E51">
        <w:tc>
          <w:tcPr>
            <w:tcW w:w="705" w:type="dxa"/>
            <w:vMerge/>
          </w:tcPr>
          <w:p w14:paraId="53904075" w14:textId="77777777" w:rsidR="004171EA" w:rsidRPr="0017265D" w:rsidRDefault="004171EA" w:rsidP="00AC174E">
            <w:pPr>
              <w:rPr>
                <w:rFonts w:cstheme="minorHAnsi"/>
              </w:rPr>
            </w:pPr>
          </w:p>
        </w:tc>
        <w:tc>
          <w:tcPr>
            <w:tcW w:w="6070" w:type="dxa"/>
            <w:vMerge/>
          </w:tcPr>
          <w:p w14:paraId="60059FF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2D5DFC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125</w:t>
            </w:r>
          </w:p>
        </w:tc>
        <w:tc>
          <w:tcPr>
            <w:tcW w:w="855" w:type="dxa"/>
            <w:tcBorders>
              <w:top w:val="dotted" w:sz="4" w:space="0" w:color="auto"/>
              <w:bottom w:val="single" w:sz="4" w:space="0" w:color="auto"/>
            </w:tcBorders>
          </w:tcPr>
          <w:p w14:paraId="71F6BF77" w14:textId="77777777" w:rsidR="004171EA" w:rsidRPr="0017265D" w:rsidRDefault="004171EA" w:rsidP="00AC174E">
            <w:pPr>
              <w:rPr>
                <w:rStyle w:val="Kommentarzeichen"/>
                <w:rFonts w:cstheme="minorHAnsi"/>
              </w:rPr>
            </w:pPr>
          </w:p>
        </w:tc>
        <w:tc>
          <w:tcPr>
            <w:tcW w:w="5079" w:type="dxa"/>
            <w:tcBorders>
              <w:top w:val="dotted" w:sz="4" w:space="0" w:color="auto"/>
              <w:bottom w:val="single" w:sz="4" w:space="0" w:color="auto"/>
            </w:tcBorders>
          </w:tcPr>
          <w:p w14:paraId="221C20D5" w14:textId="77777777" w:rsidR="004171EA" w:rsidRPr="0017265D" w:rsidRDefault="004171EA" w:rsidP="00AC174E">
            <w:pPr>
              <w:rPr>
                <w:rFonts w:cstheme="minorHAnsi"/>
              </w:rPr>
            </w:pPr>
          </w:p>
        </w:tc>
      </w:tr>
      <w:tr w:rsidR="004171EA" w:rsidRPr="0017265D" w14:paraId="6EF8311E" w14:textId="77777777" w:rsidTr="001E5E51">
        <w:tc>
          <w:tcPr>
            <w:tcW w:w="705" w:type="dxa"/>
            <w:vMerge w:val="restart"/>
            <w:shd w:val="clear" w:color="auto" w:fill="92D050"/>
          </w:tcPr>
          <w:p w14:paraId="08D38379" w14:textId="77777777" w:rsidR="004171EA" w:rsidRPr="0017265D" w:rsidRDefault="004171EA" w:rsidP="00AC174E">
            <w:pPr>
              <w:rPr>
                <w:rFonts w:cstheme="minorHAnsi"/>
              </w:rPr>
            </w:pPr>
            <w:r w:rsidRPr="0017265D">
              <w:rPr>
                <w:rFonts w:cstheme="minorHAnsi"/>
              </w:rPr>
              <w:t>125</w:t>
            </w:r>
          </w:p>
        </w:tc>
        <w:tc>
          <w:tcPr>
            <w:tcW w:w="6070" w:type="dxa"/>
            <w:vMerge w:val="restart"/>
          </w:tcPr>
          <w:p w14:paraId="35675DE6" w14:textId="77777777" w:rsidR="004171EA" w:rsidRPr="0017265D" w:rsidRDefault="004171EA" w:rsidP="00AC174E">
            <w:pPr>
              <w:rPr>
                <w:rFonts w:cstheme="minorHAnsi"/>
              </w:rPr>
            </w:pPr>
            <w:r w:rsidRPr="0017265D">
              <w:rPr>
                <w:rFonts w:cstheme="minorHAnsi"/>
              </w:rPr>
              <w:t xml:space="preserve">Liegt ein Rechenfehler in der Rechnungsposition vor? </w:t>
            </w:r>
          </w:p>
        </w:tc>
        <w:tc>
          <w:tcPr>
            <w:tcW w:w="1556" w:type="dxa"/>
            <w:tcBorders>
              <w:top w:val="single" w:sz="4" w:space="0" w:color="auto"/>
              <w:bottom w:val="dotted" w:sz="4" w:space="0" w:color="auto"/>
            </w:tcBorders>
          </w:tcPr>
          <w:p w14:paraId="598A091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130</w:t>
            </w:r>
          </w:p>
        </w:tc>
        <w:tc>
          <w:tcPr>
            <w:tcW w:w="855" w:type="dxa"/>
            <w:tcBorders>
              <w:top w:val="single" w:sz="4" w:space="0" w:color="auto"/>
              <w:bottom w:val="dotted" w:sz="4" w:space="0" w:color="auto"/>
            </w:tcBorders>
          </w:tcPr>
          <w:p w14:paraId="1F8B643D" w14:textId="77777777" w:rsidR="004171EA" w:rsidRPr="0017265D" w:rsidRDefault="004171EA" w:rsidP="00AC174E">
            <w:pPr>
              <w:rPr>
                <w:rFonts w:cstheme="minorHAnsi"/>
              </w:rPr>
            </w:pPr>
            <w:r w:rsidRPr="0017265D">
              <w:rPr>
                <w:rFonts w:cstheme="minorHAnsi"/>
              </w:rPr>
              <w:t>A23</w:t>
            </w:r>
          </w:p>
        </w:tc>
        <w:tc>
          <w:tcPr>
            <w:tcW w:w="5079" w:type="dxa"/>
            <w:tcBorders>
              <w:top w:val="single" w:sz="4" w:space="0" w:color="auto"/>
              <w:bottom w:val="dotted" w:sz="4" w:space="0" w:color="auto"/>
            </w:tcBorders>
          </w:tcPr>
          <w:p w14:paraId="41914A6F" w14:textId="77777777" w:rsidR="004171EA" w:rsidRPr="0017265D" w:rsidRDefault="004171EA" w:rsidP="00AC174E">
            <w:pPr>
              <w:rPr>
                <w:rFonts w:cstheme="minorHAnsi"/>
              </w:rPr>
            </w:pPr>
            <w:r w:rsidRPr="0017265D">
              <w:rPr>
                <w:rFonts w:cstheme="minorHAnsi"/>
              </w:rPr>
              <w:t>Cluster: Ablehnung auf Positionsebene</w:t>
            </w:r>
          </w:p>
          <w:p w14:paraId="7DE148BB" w14:textId="77777777" w:rsidR="004171EA" w:rsidRPr="0017265D" w:rsidRDefault="004171EA" w:rsidP="00AC174E">
            <w:pPr>
              <w:rPr>
                <w:rFonts w:cstheme="minorHAnsi"/>
              </w:rPr>
            </w:pPr>
            <w:r w:rsidRPr="0017265D">
              <w:rPr>
                <w:rFonts w:cstheme="minorHAnsi"/>
              </w:rPr>
              <w:t>Ein Rechenfehler liegt vor.</w:t>
            </w:r>
          </w:p>
          <w:p w14:paraId="46B027EB" w14:textId="77777777" w:rsidR="004171EA" w:rsidRPr="0017265D" w:rsidRDefault="004171EA" w:rsidP="00AC174E">
            <w:pPr>
              <w:rPr>
                <w:rFonts w:cstheme="minorHAnsi"/>
              </w:rPr>
            </w:pPr>
            <w:r w:rsidRPr="0017265D">
              <w:rPr>
                <w:rFonts w:cstheme="minorHAnsi"/>
              </w:rPr>
              <w:t>Hinweis: Der Rechenfehler wird in der Ablehnung mitgeteilt.</w:t>
            </w:r>
          </w:p>
        </w:tc>
      </w:tr>
      <w:tr w:rsidR="004171EA" w:rsidRPr="0017265D" w14:paraId="44DA352E" w14:textId="77777777" w:rsidTr="001E5E51">
        <w:tc>
          <w:tcPr>
            <w:tcW w:w="705" w:type="dxa"/>
            <w:vMerge/>
          </w:tcPr>
          <w:p w14:paraId="4281486E" w14:textId="77777777" w:rsidR="004171EA" w:rsidRPr="0017265D" w:rsidRDefault="004171EA" w:rsidP="00AC174E">
            <w:pPr>
              <w:rPr>
                <w:rFonts w:cstheme="minorHAnsi"/>
              </w:rPr>
            </w:pPr>
          </w:p>
        </w:tc>
        <w:tc>
          <w:tcPr>
            <w:tcW w:w="6070" w:type="dxa"/>
            <w:vMerge/>
          </w:tcPr>
          <w:p w14:paraId="74C4799A"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079FA6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130</w:t>
            </w:r>
          </w:p>
        </w:tc>
        <w:tc>
          <w:tcPr>
            <w:tcW w:w="855" w:type="dxa"/>
            <w:tcBorders>
              <w:top w:val="dotted" w:sz="4" w:space="0" w:color="auto"/>
              <w:bottom w:val="single" w:sz="4" w:space="0" w:color="auto"/>
            </w:tcBorders>
          </w:tcPr>
          <w:p w14:paraId="5287821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3970CFE" w14:textId="77777777" w:rsidR="004171EA" w:rsidRPr="0017265D" w:rsidRDefault="004171EA" w:rsidP="00AC174E">
            <w:pPr>
              <w:rPr>
                <w:rFonts w:cstheme="minorHAnsi"/>
              </w:rPr>
            </w:pPr>
          </w:p>
        </w:tc>
      </w:tr>
      <w:tr w:rsidR="004171EA" w:rsidRPr="0017265D" w14:paraId="3FA8666A" w14:textId="77777777" w:rsidTr="001E5E51">
        <w:tc>
          <w:tcPr>
            <w:tcW w:w="705" w:type="dxa"/>
            <w:vMerge w:val="restart"/>
            <w:shd w:val="clear" w:color="auto" w:fill="92D050"/>
          </w:tcPr>
          <w:p w14:paraId="0236F570" w14:textId="26836E80" w:rsidR="004171EA" w:rsidRPr="0017265D" w:rsidRDefault="004171EA" w:rsidP="00AC174E">
            <w:pPr>
              <w:rPr>
                <w:rFonts w:cstheme="minorHAnsi"/>
              </w:rPr>
            </w:pPr>
            <w:r w:rsidRPr="0017265D">
              <w:rPr>
                <w:rFonts w:cstheme="minorHAnsi"/>
              </w:rPr>
              <w:t>130</w:t>
            </w:r>
          </w:p>
        </w:tc>
        <w:tc>
          <w:tcPr>
            <w:tcW w:w="6070" w:type="dxa"/>
            <w:vMerge w:val="restart"/>
          </w:tcPr>
          <w:p w14:paraId="1172875B" w14:textId="77777777" w:rsidR="004171EA" w:rsidRPr="0017265D" w:rsidRDefault="004171EA" w:rsidP="00AC174E">
            <w:pPr>
              <w:rPr>
                <w:rFonts w:cstheme="minorHAnsi"/>
              </w:rPr>
            </w:pPr>
            <w:r w:rsidRPr="0017265D">
              <w:rPr>
                <w:rFonts w:cstheme="minorHAnsi"/>
              </w:rPr>
              <w:t>Wird für die Rechnungsposition der für diesen Zeitraum korrekte gültige Umsatzsteuersatz angegeben?</w:t>
            </w:r>
          </w:p>
        </w:tc>
        <w:tc>
          <w:tcPr>
            <w:tcW w:w="1556" w:type="dxa"/>
            <w:tcBorders>
              <w:bottom w:val="dotted" w:sz="4" w:space="0" w:color="auto"/>
            </w:tcBorders>
          </w:tcPr>
          <w:p w14:paraId="71BF745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135</w:t>
            </w:r>
          </w:p>
        </w:tc>
        <w:tc>
          <w:tcPr>
            <w:tcW w:w="855" w:type="dxa"/>
            <w:tcBorders>
              <w:bottom w:val="dotted" w:sz="4" w:space="0" w:color="auto"/>
            </w:tcBorders>
          </w:tcPr>
          <w:p w14:paraId="58DF2CFB" w14:textId="77777777" w:rsidR="004171EA" w:rsidRPr="0017265D" w:rsidRDefault="004171EA" w:rsidP="00AC174E">
            <w:pPr>
              <w:rPr>
                <w:rFonts w:cstheme="minorHAnsi"/>
              </w:rPr>
            </w:pPr>
            <w:r w:rsidRPr="0017265D">
              <w:rPr>
                <w:rFonts w:cstheme="minorHAnsi"/>
              </w:rPr>
              <w:t>A24</w:t>
            </w:r>
          </w:p>
        </w:tc>
        <w:tc>
          <w:tcPr>
            <w:tcW w:w="5079" w:type="dxa"/>
            <w:tcBorders>
              <w:bottom w:val="dotted" w:sz="4" w:space="0" w:color="auto"/>
            </w:tcBorders>
          </w:tcPr>
          <w:p w14:paraId="04CD914C" w14:textId="77777777" w:rsidR="004171EA" w:rsidRPr="0017265D" w:rsidRDefault="004171EA" w:rsidP="00AC174E">
            <w:pPr>
              <w:rPr>
                <w:rFonts w:cstheme="minorHAnsi"/>
              </w:rPr>
            </w:pPr>
            <w:r w:rsidRPr="0017265D">
              <w:rPr>
                <w:rFonts w:cstheme="minorHAnsi"/>
              </w:rPr>
              <w:t>Cluster: Ablehnung auf Positionsebene</w:t>
            </w:r>
          </w:p>
          <w:p w14:paraId="5D4BCA9A" w14:textId="77777777" w:rsidR="004171EA" w:rsidRPr="0017265D" w:rsidRDefault="004171EA" w:rsidP="00AC174E">
            <w:pPr>
              <w:rPr>
                <w:rFonts w:cstheme="minorHAnsi"/>
              </w:rPr>
            </w:pPr>
            <w:r w:rsidRPr="0017265D">
              <w:rPr>
                <w:rFonts w:cstheme="minorHAnsi"/>
              </w:rPr>
              <w:t>Der auf der Position enthaltene Umsatzsteuersatz ist nicht korrekt.</w:t>
            </w:r>
          </w:p>
        </w:tc>
      </w:tr>
      <w:tr w:rsidR="004171EA" w:rsidRPr="0017265D" w14:paraId="75FDD184" w14:textId="77777777" w:rsidTr="001E5E51">
        <w:tc>
          <w:tcPr>
            <w:tcW w:w="705" w:type="dxa"/>
            <w:vMerge/>
          </w:tcPr>
          <w:p w14:paraId="3A6DBCA3" w14:textId="77777777" w:rsidR="004171EA" w:rsidRPr="0017265D" w:rsidRDefault="004171EA" w:rsidP="00AC174E">
            <w:pPr>
              <w:rPr>
                <w:rFonts w:cstheme="minorHAnsi"/>
              </w:rPr>
            </w:pPr>
          </w:p>
        </w:tc>
        <w:tc>
          <w:tcPr>
            <w:tcW w:w="6070" w:type="dxa"/>
            <w:vMerge/>
          </w:tcPr>
          <w:p w14:paraId="1EEA81AC" w14:textId="77777777" w:rsidR="004171EA" w:rsidRPr="0017265D" w:rsidRDefault="004171EA" w:rsidP="00AC174E">
            <w:pPr>
              <w:rPr>
                <w:rFonts w:cstheme="minorHAnsi"/>
              </w:rPr>
            </w:pPr>
          </w:p>
        </w:tc>
        <w:tc>
          <w:tcPr>
            <w:tcW w:w="1556" w:type="dxa"/>
            <w:tcBorders>
              <w:top w:val="dotted" w:sz="4" w:space="0" w:color="auto"/>
            </w:tcBorders>
          </w:tcPr>
          <w:p w14:paraId="257D6FC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135</w:t>
            </w:r>
          </w:p>
        </w:tc>
        <w:tc>
          <w:tcPr>
            <w:tcW w:w="855" w:type="dxa"/>
            <w:tcBorders>
              <w:top w:val="dotted" w:sz="4" w:space="0" w:color="auto"/>
            </w:tcBorders>
          </w:tcPr>
          <w:p w14:paraId="5835623B" w14:textId="77777777" w:rsidR="004171EA" w:rsidRPr="0017265D" w:rsidRDefault="004171EA" w:rsidP="00AC174E">
            <w:pPr>
              <w:rPr>
                <w:rFonts w:cstheme="minorHAnsi"/>
              </w:rPr>
            </w:pPr>
          </w:p>
        </w:tc>
        <w:tc>
          <w:tcPr>
            <w:tcW w:w="5079" w:type="dxa"/>
            <w:tcBorders>
              <w:top w:val="dotted" w:sz="4" w:space="0" w:color="auto"/>
            </w:tcBorders>
          </w:tcPr>
          <w:p w14:paraId="13065BD6" w14:textId="77777777" w:rsidR="004171EA" w:rsidRPr="0017265D" w:rsidRDefault="004171EA" w:rsidP="00AC174E">
            <w:pPr>
              <w:rPr>
                <w:rFonts w:cstheme="minorHAnsi"/>
              </w:rPr>
            </w:pPr>
          </w:p>
        </w:tc>
      </w:tr>
      <w:tr w:rsidR="004171EA" w:rsidRPr="0017265D" w14:paraId="72D81294" w14:textId="77777777" w:rsidTr="001E5E51">
        <w:tc>
          <w:tcPr>
            <w:tcW w:w="705" w:type="dxa"/>
            <w:vMerge w:val="restart"/>
            <w:tcBorders>
              <w:top w:val="single" w:sz="4" w:space="0" w:color="auto"/>
            </w:tcBorders>
            <w:shd w:val="clear" w:color="auto" w:fill="92D050"/>
          </w:tcPr>
          <w:p w14:paraId="255BBEAC" w14:textId="77777777" w:rsidR="004171EA" w:rsidRPr="0017265D" w:rsidRDefault="004171EA" w:rsidP="00AC174E">
            <w:pPr>
              <w:rPr>
                <w:rFonts w:cstheme="minorHAnsi"/>
                <w:highlight w:val="green"/>
              </w:rPr>
            </w:pPr>
            <w:r w:rsidRPr="0017265D">
              <w:rPr>
                <w:rFonts w:cstheme="minorHAnsi"/>
              </w:rPr>
              <w:t>135</w:t>
            </w:r>
          </w:p>
        </w:tc>
        <w:tc>
          <w:tcPr>
            <w:tcW w:w="6070" w:type="dxa"/>
            <w:vMerge w:val="restart"/>
            <w:tcBorders>
              <w:top w:val="single" w:sz="4" w:space="0" w:color="auto"/>
            </w:tcBorders>
          </w:tcPr>
          <w:p w14:paraId="4BAEA0EE" w14:textId="77777777" w:rsidR="004171EA" w:rsidRPr="0017265D" w:rsidRDefault="004171EA" w:rsidP="00AC174E">
            <w:pPr>
              <w:rPr>
                <w:rFonts w:cstheme="minorHAnsi"/>
              </w:rPr>
            </w:pPr>
            <w:r>
              <w:rPr>
                <w:rFonts w:cstheme="minorHAnsi"/>
              </w:rPr>
              <w:t>Ist</w:t>
            </w:r>
            <w:r w:rsidRPr="0017265D">
              <w:rPr>
                <w:rFonts w:cstheme="minorHAnsi"/>
              </w:rPr>
              <w:t xml:space="preserve"> das Enddatum der Rechnungsposition </w:t>
            </w:r>
            <w:r>
              <w:rPr>
                <w:rFonts w:cstheme="minorHAnsi"/>
              </w:rPr>
              <w:t>&gt; das</w:t>
            </w:r>
            <w:r w:rsidRPr="0017265D">
              <w:rPr>
                <w:rFonts w:cstheme="minorHAnsi"/>
              </w:rPr>
              <w:t xml:space="preserve"> Enddatum des Abrechnungszeitraums?</w:t>
            </w:r>
          </w:p>
        </w:tc>
        <w:tc>
          <w:tcPr>
            <w:tcW w:w="1556" w:type="dxa"/>
            <w:tcBorders>
              <w:top w:val="single" w:sz="4" w:space="0" w:color="auto"/>
              <w:bottom w:val="dotted" w:sz="4" w:space="0" w:color="auto"/>
            </w:tcBorders>
          </w:tcPr>
          <w:p w14:paraId="056099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140</w:t>
            </w:r>
          </w:p>
        </w:tc>
        <w:tc>
          <w:tcPr>
            <w:tcW w:w="855" w:type="dxa"/>
            <w:tcBorders>
              <w:top w:val="single" w:sz="4" w:space="0" w:color="auto"/>
              <w:bottom w:val="dotted" w:sz="4" w:space="0" w:color="auto"/>
            </w:tcBorders>
          </w:tcPr>
          <w:p w14:paraId="65DFA2E9" w14:textId="77777777" w:rsidR="004171EA" w:rsidRPr="0017265D" w:rsidRDefault="004171EA" w:rsidP="00AC174E">
            <w:pPr>
              <w:rPr>
                <w:rFonts w:cstheme="minorHAnsi"/>
              </w:rPr>
            </w:pPr>
            <w:r w:rsidRPr="0017265D">
              <w:rPr>
                <w:rFonts w:cstheme="minorHAnsi"/>
              </w:rPr>
              <w:t>A25</w:t>
            </w:r>
          </w:p>
        </w:tc>
        <w:tc>
          <w:tcPr>
            <w:tcW w:w="5079" w:type="dxa"/>
            <w:tcBorders>
              <w:top w:val="single" w:sz="4" w:space="0" w:color="auto"/>
              <w:bottom w:val="dotted" w:sz="4" w:space="0" w:color="auto"/>
            </w:tcBorders>
          </w:tcPr>
          <w:p w14:paraId="4F79C49F" w14:textId="77777777" w:rsidR="004171EA" w:rsidRPr="0017265D" w:rsidRDefault="004171EA" w:rsidP="00AC174E">
            <w:pPr>
              <w:rPr>
                <w:rFonts w:cstheme="minorHAnsi"/>
              </w:rPr>
            </w:pPr>
            <w:r w:rsidRPr="0017265D">
              <w:rPr>
                <w:rFonts w:cstheme="minorHAnsi"/>
              </w:rPr>
              <w:t>Cluster: Ablehnung auf Positionsebene</w:t>
            </w:r>
          </w:p>
          <w:p w14:paraId="0D78EAE5" w14:textId="77777777" w:rsidR="004171EA" w:rsidRPr="0017265D" w:rsidRDefault="004171EA" w:rsidP="00AC174E">
            <w:pPr>
              <w:rPr>
                <w:rFonts w:cstheme="minorHAnsi"/>
              </w:rPr>
            </w:pPr>
            <w:r w:rsidRPr="0017265D">
              <w:rPr>
                <w:rFonts w:cstheme="minorHAnsi"/>
              </w:rPr>
              <w:t xml:space="preserve">Das Enddatum dieser Position </w:t>
            </w:r>
            <w:r>
              <w:rPr>
                <w:rFonts w:cstheme="minorHAnsi"/>
              </w:rPr>
              <w:t>&gt;</w:t>
            </w:r>
            <w:r w:rsidRPr="0017265D">
              <w:rPr>
                <w:rFonts w:cstheme="minorHAnsi"/>
              </w:rPr>
              <w:t xml:space="preserve"> </w:t>
            </w:r>
            <w:r>
              <w:rPr>
                <w:rFonts w:cstheme="minorHAnsi"/>
              </w:rPr>
              <w:t xml:space="preserve">das </w:t>
            </w:r>
            <w:r w:rsidRPr="0017265D">
              <w:rPr>
                <w:rFonts w:cstheme="minorHAnsi"/>
              </w:rPr>
              <w:t>Enddatum des Abrechnungszeitraums.</w:t>
            </w:r>
          </w:p>
        </w:tc>
      </w:tr>
      <w:tr w:rsidR="004171EA" w:rsidRPr="0017265D" w14:paraId="1BB1CEE0" w14:textId="77777777" w:rsidTr="001E5E51">
        <w:tc>
          <w:tcPr>
            <w:tcW w:w="705" w:type="dxa"/>
            <w:vMerge/>
          </w:tcPr>
          <w:p w14:paraId="664DAB3A" w14:textId="77777777" w:rsidR="004171EA" w:rsidRPr="0017265D" w:rsidRDefault="004171EA" w:rsidP="00AC174E">
            <w:pPr>
              <w:rPr>
                <w:rFonts w:cstheme="minorHAnsi"/>
                <w:highlight w:val="green"/>
              </w:rPr>
            </w:pPr>
          </w:p>
        </w:tc>
        <w:tc>
          <w:tcPr>
            <w:tcW w:w="6070" w:type="dxa"/>
            <w:vMerge/>
          </w:tcPr>
          <w:p w14:paraId="4CAECCD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8F4A5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140</w:t>
            </w:r>
          </w:p>
        </w:tc>
        <w:tc>
          <w:tcPr>
            <w:tcW w:w="855" w:type="dxa"/>
            <w:tcBorders>
              <w:top w:val="dotted" w:sz="4" w:space="0" w:color="auto"/>
              <w:bottom w:val="single" w:sz="4" w:space="0" w:color="auto"/>
            </w:tcBorders>
          </w:tcPr>
          <w:p w14:paraId="0C6CBAD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24993A4" w14:textId="77777777" w:rsidR="004171EA" w:rsidRPr="0017265D" w:rsidRDefault="004171EA" w:rsidP="00AC174E">
            <w:pPr>
              <w:rPr>
                <w:rFonts w:cstheme="minorHAnsi"/>
              </w:rPr>
            </w:pPr>
          </w:p>
        </w:tc>
      </w:tr>
      <w:tr w:rsidR="004171EA" w:rsidRPr="0017265D" w14:paraId="68620B22" w14:textId="77777777" w:rsidTr="001E5E51">
        <w:tc>
          <w:tcPr>
            <w:tcW w:w="705" w:type="dxa"/>
            <w:vMerge w:val="restart"/>
            <w:shd w:val="clear" w:color="auto" w:fill="92D050"/>
          </w:tcPr>
          <w:p w14:paraId="0F5A281E" w14:textId="77777777" w:rsidR="004171EA" w:rsidRPr="0017265D" w:rsidRDefault="004171EA" w:rsidP="00AC174E">
            <w:pPr>
              <w:rPr>
                <w:rFonts w:cstheme="minorHAnsi"/>
                <w:highlight w:val="green"/>
              </w:rPr>
            </w:pPr>
            <w:r w:rsidRPr="0017265D">
              <w:rPr>
                <w:rFonts w:cstheme="minorHAnsi"/>
              </w:rPr>
              <w:t>140</w:t>
            </w:r>
          </w:p>
        </w:tc>
        <w:tc>
          <w:tcPr>
            <w:tcW w:w="6070" w:type="dxa"/>
            <w:vMerge w:val="restart"/>
          </w:tcPr>
          <w:p w14:paraId="10C1B7FB"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72BBCAAF"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200</w:t>
            </w:r>
          </w:p>
        </w:tc>
        <w:tc>
          <w:tcPr>
            <w:tcW w:w="855" w:type="dxa"/>
            <w:tcBorders>
              <w:top w:val="single" w:sz="4" w:space="0" w:color="auto"/>
              <w:bottom w:val="dotted" w:sz="4" w:space="0" w:color="auto"/>
            </w:tcBorders>
          </w:tcPr>
          <w:p w14:paraId="295B85C0"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726D910" w14:textId="77777777" w:rsidR="004171EA" w:rsidRPr="0017265D" w:rsidRDefault="004171EA" w:rsidP="00AC174E">
            <w:pPr>
              <w:rPr>
                <w:rFonts w:cstheme="minorHAnsi"/>
              </w:rPr>
            </w:pPr>
          </w:p>
        </w:tc>
      </w:tr>
      <w:tr w:rsidR="004171EA" w:rsidRPr="0017265D" w14:paraId="4DA668F0" w14:textId="77777777" w:rsidTr="001E5E51">
        <w:tc>
          <w:tcPr>
            <w:tcW w:w="705" w:type="dxa"/>
            <w:vMerge/>
          </w:tcPr>
          <w:p w14:paraId="14520CC4" w14:textId="77777777" w:rsidR="004171EA" w:rsidRPr="0017265D" w:rsidRDefault="004171EA" w:rsidP="00AC174E">
            <w:pPr>
              <w:rPr>
                <w:rFonts w:cstheme="minorHAnsi"/>
                <w:highlight w:val="green"/>
              </w:rPr>
            </w:pPr>
          </w:p>
        </w:tc>
        <w:tc>
          <w:tcPr>
            <w:tcW w:w="6070" w:type="dxa"/>
            <w:vMerge/>
          </w:tcPr>
          <w:p w14:paraId="2AC086E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703511D"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145 </w:t>
            </w:r>
          </w:p>
        </w:tc>
        <w:tc>
          <w:tcPr>
            <w:tcW w:w="855" w:type="dxa"/>
            <w:tcBorders>
              <w:top w:val="dotted" w:sz="4" w:space="0" w:color="auto"/>
              <w:bottom w:val="single" w:sz="4" w:space="0" w:color="auto"/>
            </w:tcBorders>
          </w:tcPr>
          <w:p w14:paraId="154B842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D1A867F" w14:textId="77777777" w:rsidR="004171EA" w:rsidRPr="0017265D" w:rsidRDefault="004171EA" w:rsidP="00AC174E">
            <w:pPr>
              <w:rPr>
                <w:rFonts w:cstheme="minorHAnsi"/>
              </w:rPr>
            </w:pPr>
          </w:p>
        </w:tc>
      </w:tr>
    </w:tbl>
    <w:p w14:paraId="34FCB0A5"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5C263E42" w14:textId="77777777" w:rsidTr="001E5E51">
        <w:tc>
          <w:tcPr>
            <w:tcW w:w="705" w:type="dxa"/>
            <w:vMerge w:val="restart"/>
            <w:shd w:val="clear" w:color="auto" w:fill="92D050"/>
          </w:tcPr>
          <w:p w14:paraId="04149EE0" w14:textId="08FEE0A4" w:rsidR="004171EA" w:rsidRPr="0017265D" w:rsidRDefault="004171EA" w:rsidP="00AC174E">
            <w:pPr>
              <w:rPr>
                <w:rFonts w:cstheme="minorHAnsi"/>
                <w:highlight w:val="green"/>
              </w:rPr>
            </w:pPr>
            <w:r w:rsidRPr="0017265D">
              <w:rPr>
                <w:rFonts w:cstheme="minorHAnsi"/>
              </w:rPr>
              <w:lastRenderedPageBreak/>
              <w:t>145</w:t>
            </w:r>
          </w:p>
        </w:tc>
        <w:tc>
          <w:tcPr>
            <w:tcW w:w="6070" w:type="dxa"/>
            <w:vMerge w:val="restart"/>
          </w:tcPr>
          <w:p w14:paraId="261FA921" w14:textId="77777777" w:rsidR="004171EA" w:rsidRDefault="004171EA" w:rsidP="00AC174E">
            <w:pPr>
              <w:rPr>
                <w:rFonts w:cstheme="minorHAnsi"/>
              </w:rPr>
            </w:pPr>
            <w:r w:rsidRPr="0017265D">
              <w:rPr>
                <w:rFonts w:cstheme="minorHAnsi"/>
              </w:rPr>
              <w:t>Handelt es sich bei dem Rechnungstyp um eine der folgenden:</w:t>
            </w:r>
          </w:p>
          <w:p w14:paraId="27A821D8" w14:textId="77777777" w:rsidR="004171EA" w:rsidRPr="002935E9" w:rsidRDefault="004171EA" w:rsidP="004171EA">
            <w:pPr>
              <w:pStyle w:val="Listenabsatz"/>
              <w:numPr>
                <w:ilvl w:val="0"/>
                <w:numId w:val="33"/>
              </w:numPr>
              <w:rPr>
                <w:rFonts w:asciiTheme="minorHAnsi" w:hAnsiTheme="minorHAnsi" w:cstheme="minorHAnsi"/>
                <w:sz w:val="24"/>
              </w:rPr>
            </w:pPr>
            <w:r w:rsidRPr="002935E9">
              <w:rPr>
                <w:rFonts w:asciiTheme="minorHAnsi" w:hAnsiTheme="minorHAnsi" w:cstheme="minorHAnsi"/>
                <w:sz w:val="24"/>
              </w:rPr>
              <w:t xml:space="preserve">Turnusrechnung (JVR) </w:t>
            </w:r>
          </w:p>
          <w:p w14:paraId="7827208D" w14:textId="77777777" w:rsidR="004171EA" w:rsidRPr="002935E9" w:rsidRDefault="004171EA" w:rsidP="004171EA">
            <w:pPr>
              <w:pStyle w:val="Listenabsatz"/>
              <w:numPr>
                <w:ilvl w:val="0"/>
                <w:numId w:val="30"/>
              </w:numPr>
              <w:rPr>
                <w:rFonts w:asciiTheme="minorHAnsi" w:hAnsiTheme="minorHAnsi" w:cstheme="minorHAnsi"/>
                <w:sz w:val="24"/>
              </w:rPr>
            </w:pPr>
            <w:r w:rsidRPr="002935E9">
              <w:rPr>
                <w:rFonts w:asciiTheme="minorHAnsi" w:hAnsiTheme="minorHAnsi" w:cstheme="minorHAnsi"/>
                <w:sz w:val="24"/>
              </w:rPr>
              <w:t xml:space="preserve">Abschlussrechnung (ABR) </w:t>
            </w:r>
          </w:p>
          <w:p w14:paraId="1018AD33" w14:textId="77777777" w:rsidR="004171EA" w:rsidRPr="0017265D" w:rsidRDefault="004171EA" w:rsidP="004171EA">
            <w:pPr>
              <w:pStyle w:val="Listenabsatz"/>
              <w:numPr>
                <w:ilvl w:val="0"/>
                <w:numId w:val="29"/>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tc>
        <w:tc>
          <w:tcPr>
            <w:tcW w:w="1556" w:type="dxa"/>
            <w:tcBorders>
              <w:top w:val="single" w:sz="4" w:space="0" w:color="auto"/>
              <w:bottom w:val="dotted" w:sz="4" w:space="0" w:color="auto"/>
            </w:tcBorders>
          </w:tcPr>
          <w:p w14:paraId="1DB9274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300</w:t>
            </w:r>
          </w:p>
        </w:tc>
        <w:tc>
          <w:tcPr>
            <w:tcW w:w="855" w:type="dxa"/>
            <w:tcBorders>
              <w:top w:val="single" w:sz="4" w:space="0" w:color="auto"/>
              <w:bottom w:val="dotted" w:sz="4" w:space="0" w:color="auto"/>
            </w:tcBorders>
          </w:tcPr>
          <w:p w14:paraId="632415D8"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7A66FDDF" w14:textId="77777777" w:rsidR="004171EA" w:rsidRPr="0017265D" w:rsidRDefault="004171EA" w:rsidP="00AC174E">
            <w:pPr>
              <w:rPr>
                <w:rFonts w:cstheme="minorHAnsi"/>
              </w:rPr>
            </w:pPr>
          </w:p>
        </w:tc>
      </w:tr>
      <w:tr w:rsidR="004171EA" w:rsidRPr="0017265D" w14:paraId="169D8A2E" w14:textId="77777777" w:rsidTr="001E5E51">
        <w:tc>
          <w:tcPr>
            <w:tcW w:w="705" w:type="dxa"/>
            <w:vMerge/>
          </w:tcPr>
          <w:p w14:paraId="422F59B2" w14:textId="77777777" w:rsidR="004171EA" w:rsidRPr="0017265D" w:rsidRDefault="004171EA" w:rsidP="00AC174E">
            <w:pPr>
              <w:rPr>
                <w:rFonts w:cstheme="minorHAnsi"/>
                <w:highlight w:val="green"/>
              </w:rPr>
            </w:pPr>
          </w:p>
        </w:tc>
        <w:tc>
          <w:tcPr>
            <w:tcW w:w="6070" w:type="dxa"/>
            <w:vMerge/>
          </w:tcPr>
          <w:p w14:paraId="2D90D4D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841E1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150</w:t>
            </w:r>
          </w:p>
        </w:tc>
        <w:tc>
          <w:tcPr>
            <w:tcW w:w="855" w:type="dxa"/>
            <w:tcBorders>
              <w:top w:val="dotted" w:sz="4" w:space="0" w:color="auto"/>
              <w:bottom w:val="single" w:sz="4" w:space="0" w:color="auto"/>
            </w:tcBorders>
          </w:tcPr>
          <w:p w14:paraId="026351E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7496B13" w14:textId="77777777" w:rsidR="004171EA" w:rsidRPr="0017265D" w:rsidRDefault="004171EA" w:rsidP="00AC174E">
            <w:pPr>
              <w:rPr>
                <w:rFonts w:cstheme="minorHAnsi"/>
              </w:rPr>
            </w:pPr>
          </w:p>
        </w:tc>
      </w:tr>
      <w:tr w:rsidR="004171EA" w:rsidRPr="0017265D" w14:paraId="4AC9107A" w14:textId="77777777" w:rsidTr="001E5E51">
        <w:tc>
          <w:tcPr>
            <w:tcW w:w="705" w:type="dxa"/>
            <w:vMerge w:val="restart"/>
            <w:shd w:val="clear" w:color="auto" w:fill="92D050"/>
          </w:tcPr>
          <w:p w14:paraId="34CABBC3" w14:textId="77777777" w:rsidR="004171EA" w:rsidRPr="0017265D" w:rsidRDefault="004171EA" w:rsidP="00AC174E">
            <w:pPr>
              <w:rPr>
                <w:rFonts w:cstheme="minorHAnsi"/>
                <w:highlight w:val="green"/>
              </w:rPr>
            </w:pPr>
            <w:r w:rsidRPr="0017265D">
              <w:rPr>
                <w:rFonts w:cstheme="minorHAnsi"/>
              </w:rPr>
              <w:t>150</w:t>
            </w:r>
          </w:p>
        </w:tc>
        <w:tc>
          <w:tcPr>
            <w:tcW w:w="6070" w:type="dxa"/>
            <w:vMerge w:val="restart"/>
          </w:tcPr>
          <w:p w14:paraId="6091F264" w14:textId="77777777" w:rsidR="004171EA" w:rsidRPr="0017265D" w:rsidRDefault="004171EA" w:rsidP="00AC174E">
            <w:pPr>
              <w:rPr>
                <w:rFonts w:cstheme="minorHAnsi"/>
              </w:rPr>
            </w:pPr>
            <w:r w:rsidRPr="0017265D">
              <w:rPr>
                <w:rFonts w:cstheme="minorHAnsi"/>
              </w:rPr>
              <w:t>Handelt es sich bei dem Rechnungstyp um eine Monatsrechnung (MVR)?</w:t>
            </w:r>
          </w:p>
        </w:tc>
        <w:tc>
          <w:tcPr>
            <w:tcW w:w="1556" w:type="dxa"/>
            <w:tcBorders>
              <w:top w:val="single" w:sz="4" w:space="0" w:color="auto"/>
              <w:bottom w:val="dotted" w:sz="4" w:space="0" w:color="auto"/>
            </w:tcBorders>
          </w:tcPr>
          <w:p w14:paraId="5A0CDC4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400</w:t>
            </w:r>
          </w:p>
        </w:tc>
        <w:tc>
          <w:tcPr>
            <w:tcW w:w="855" w:type="dxa"/>
            <w:tcBorders>
              <w:top w:val="single" w:sz="4" w:space="0" w:color="auto"/>
              <w:bottom w:val="dotted" w:sz="4" w:space="0" w:color="auto"/>
            </w:tcBorders>
          </w:tcPr>
          <w:p w14:paraId="3A6AF2C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3F14AA3" w14:textId="77777777" w:rsidR="004171EA" w:rsidRPr="0017265D" w:rsidRDefault="004171EA" w:rsidP="00AC174E">
            <w:pPr>
              <w:rPr>
                <w:rFonts w:cstheme="minorHAnsi"/>
              </w:rPr>
            </w:pPr>
          </w:p>
        </w:tc>
      </w:tr>
      <w:tr w:rsidR="004171EA" w:rsidRPr="0017265D" w14:paraId="348337F4" w14:textId="77777777" w:rsidTr="001E5E51">
        <w:tc>
          <w:tcPr>
            <w:tcW w:w="705" w:type="dxa"/>
            <w:vMerge/>
          </w:tcPr>
          <w:p w14:paraId="1E89FA2E" w14:textId="77777777" w:rsidR="004171EA" w:rsidRPr="0017265D" w:rsidRDefault="004171EA" w:rsidP="00AC174E">
            <w:pPr>
              <w:rPr>
                <w:rFonts w:cstheme="minorHAnsi"/>
                <w:highlight w:val="green"/>
              </w:rPr>
            </w:pPr>
          </w:p>
        </w:tc>
        <w:tc>
          <w:tcPr>
            <w:tcW w:w="6070" w:type="dxa"/>
            <w:vMerge/>
          </w:tcPr>
          <w:p w14:paraId="2E4F72B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8F1365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600</w:t>
            </w:r>
          </w:p>
        </w:tc>
        <w:tc>
          <w:tcPr>
            <w:tcW w:w="855" w:type="dxa"/>
            <w:tcBorders>
              <w:top w:val="dotted" w:sz="4" w:space="0" w:color="auto"/>
              <w:bottom w:val="single" w:sz="4" w:space="0" w:color="auto"/>
            </w:tcBorders>
          </w:tcPr>
          <w:p w14:paraId="18BF841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63B85A8" w14:textId="77777777" w:rsidR="004171EA" w:rsidRPr="0017265D" w:rsidRDefault="004171EA" w:rsidP="00AC174E">
            <w:pPr>
              <w:rPr>
                <w:rFonts w:cstheme="minorHAnsi"/>
              </w:rPr>
            </w:pPr>
            <w:r w:rsidRPr="0017265D">
              <w:rPr>
                <w:rFonts w:cstheme="minorHAnsi"/>
              </w:rPr>
              <w:t>Hinweis: Es handelt sich um den Rechnungstyp Integrierte 13. Rechnung (13I).</w:t>
            </w:r>
          </w:p>
        </w:tc>
      </w:tr>
      <w:tr w:rsidR="004171EA" w:rsidRPr="0017265D" w14:paraId="56FB7888" w14:textId="77777777" w:rsidTr="001E5E51">
        <w:tc>
          <w:tcPr>
            <w:tcW w:w="705" w:type="dxa"/>
            <w:vMerge w:val="restart"/>
            <w:shd w:val="clear" w:color="auto" w:fill="92D050"/>
          </w:tcPr>
          <w:p w14:paraId="29064EC7" w14:textId="0BB93F49" w:rsidR="004171EA" w:rsidRPr="0017265D" w:rsidRDefault="004171EA" w:rsidP="00AC174E">
            <w:pPr>
              <w:rPr>
                <w:rFonts w:cstheme="minorHAnsi"/>
                <w:highlight w:val="green"/>
              </w:rPr>
            </w:pPr>
            <w:r w:rsidRPr="0017265D">
              <w:rPr>
                <w:rFonts w:cstheme="minorHAnsi"/>
              </w:rPr>
              <w:t>200</w:t>
            </w:r>
          </w:p>
        </w:tc>
        <w:tc>
          <w:tcPr>
            <w:tcW w:w="6070" w:type="dxa"/>
            <w:vMerge w:val="restart"/>
          </w:tcPr>
          <w:p w14:paraId="7208F88A" w14:textId="77777777" w:rsidR="004171EA" w:rsidRPr="0017265D" w:rsidRDefault="004171EA" w:rsidP="00AC174E">
            <w:pPr>
              <w:rPr>
                <w:rFonts w:cstheme="minorHAnsi"/>
              </w:rPr>
            </w:pPr>
            <w:r w:rsidRPr="0017265D">
              <w:rPr>
                <w:rFonts w:cstheme="minorHAnsi"/>
              </w:rPr>
              <w:t>Ist die Abschlagshöhe plausibel zur mitgeteilten Jahresverbrauchsprognose (JVP)?</w:t>
            </w:r>
          </w:p>
        </w:tc>
        <w:tc>
          <w:tcPr>
            <w:tcW w:w="1556" w:type="dxa"/>
            <w:tcBorders>
              <w:top w:val="single" w:sz="4" w:space="0" w:color="auto"/>
              <w:bottom w:val="dotted" w:sz="4" w:space="0" w:color="auto"/>
            </w:tcBorders>
          </w:tcPr>
          <w:p w14:paraId="5D33B49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205</w:t>
            </w:r>
          </w:p>
        </w:tc>
        <w:tc>
          <w:tcPr>
            <w:tcW w:w="855" w:type="dxa"/>
            <w:tcBorders>
              <w:top w:val="single" w:sz="4" w:space="0" w:color="auto"/>
              <w:bottom w:val="dotted" w:sz="4" w:space="0" w:color="auto"/>
            </w:tcBorders>
          </w:tcPr>
          <w:p w14:paraId="23A361B7" w14:textId="77777777" w:rsidR="004171EA" w:rsidRPr="0017265D" w:rsidRDefault="004171EA" w:rsidP="00AC174E">
            <w:pPr>
              <w:rPr>
                <w:rFonts w:cstheme="minorHAnsi"/>
              </w:rPr>
            </w:pPr>
            <w:r w:rsidRPr="0017265D">
              <w:rPr>
                <w:rFonts w:cstheme="minorHAnsi"/>
              </w:rPr>
              <w:t>A26</w:t>
            </w:r>
          </w:p>
        </w:tc>
        <w:tc>
          <w:tcPr>
            <w:tcW w:w="5079" w:type="dxa"/>
            <w:tcBorders>
              <w:top w:val="single" w:sz="4" w:space="0" w:color="auto"/>
              <w:bottom w:val="dotted" w:sz="4" w:space="0" w:color="auto"/>
            </w:tcBorders>
          </w:tcPr>
          <w:p w14:paraId="4DE87C0D" w14:textId="77777777" w:rsidR="004171EA" w:rsidRPr="0017265D" w:rsidRDefault="004171EA" w:rsidP="00AC174E">
            <w:pPr>
              <w:rPr>
                <w:rFonts w:cstheme="minorHAnsi"/>
              </w:rPr>
            </w:pPr>
            <w:r w:rsidRPr="0017265D">
              <w:rPr>
                <w:rFonts w:cstheme="minorHAnsi"/>
              </w:rPr>
              <w:t>Cluster: Ablehnung auf Positionsebene</w:t>
            </w:r>
          </w:p>
          <w:p w14:paraId="6AEBDF01" w14:textId="77777777" w:rsidR="004171EA" w:rsidRPr="0017265D" w:rsidRDefault="004171EA" w:rsidP="00AC174E">
            <w:pPr>
              <w:rPr>
                <w:rFonts w:cstheme="minorHAnsi"/>
              </w:rPr>
            </w:pPr>
            <w:r w:rsidRPr="0017265D">
              <w:rPr>
                <w:rFonts w:cstheme="minorHAnsi"/>
              </w:rPr>
              <w:t>Die Abschlagshöhe ist nicht plausibel.</w:t>
            </w:r>
          </w:p>
          <w:p w14:paraId="75D712DC" w14:textId="77777777" w:rsidR="004171EA" w:rsidRPr="0017265D" w:rsidRDefault="004171EA" w:rsidP="00AC174E">
            <w:pPr>
              <w:rPr>
                <w:rFonts w:cstheme="minorHAnsi"/>
              </w:rPr>
            </w:pPr>
            <w:r w:rsidRPr="0017265D">
              <w:rPr>
                <w:rFonts w:cstheme="minorHAnsi"/>
              </w:rPr>
              <w:t>Hinweis: Der LF teilt die erwartete Abschlagshöhe mit.</w:t>
            </w:r>
          </w:p>
        </w:tc>
      </w:tr>
      <w:tr w:rsidR="004171EA" w:rsidRPr="0017265D" w14:paraId="5CC2EC81" w14:textId="77777777" w:rsidTr="001E5E51">
        <w:tc>
          <w:tcPr>
            <w:tcW w:w="705" w:type="dxa"/>
            <w:vMerge/>
          </w:tcPr>
          <w:p w14:paraId="084BE7EE" w14:textId="77777777" w:rsidR="004171EA" w:rsidRPr="0017265D" w:rsidRDefault="004171EA" w:rsidP="00AC174E">
            <w:pPr>
              <w:rPr>
                <w:rFonts w:cstheme="minorHAnsi"/>
                <w:highlight w:val="green"/>
              </w:rPr>
            </w:pPr>
          </w:p>
        </w:tc>
        <w:tc>
          <w:tcPr>
            <w:tcW w:w="6070" w:type="dxa"/>
            <w:vMerge/>
          </w:tcPr>
          <w:p w14:paraId="630D45D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3E162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205</w:t>
            </w:r>
          </w:p>
        </w:tc>
        <w:tc>
          <w:tcPr>
            <w:tcW w:w="855" w:type="dxa"/>
            <w:tcBorders>
              <w:top w:val="dotted" w:sz="4" w:space="0" w:color="auto"/>
              <w:bottom w:val="single" w:sz="4" w:space="0" w:color="auto"/>
            </w:tcBorders>
          </w:tcPr>
          <w:p w14:paraId="5BE50BC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D024FF9" w14:textId="77777777" w:rsidR="004171EA" w:rsidRPr="0017265D" w:rsidRDefault="004171EA" w:rsidP="00AC174E">
            <w:pPr>
              <w:rPr>
                <w:rFonts w:cstheme="minorHAnsi"/>
              </w:rPr>
            </w:pPr>
          </w:p>
        </w:tc>
      </w:tr>
      <w:tr w:rsidR="004171EA" w:rsidRPr="0017265D" w14:paraId="65D14835" w14:textId="77777777" w:rsidTr="001E5E51">
        <w:tc>
          <w:tcPr>
            <w:tcW w:w="705" w:type="dxa"/>
            <w:vMerge w:val="restart"/>
            <w:shd w:val="clear" w:color="auto" w:fill="92D050"/>
          </w:tcPr>
          <w:p w14:paraId="3CF8042E" w14:textId="77777777" w:rsidR="004171EA" w:rsidRPr="0017265D" w:rsidRDefault="004171EA" w:rsidP="00AC174E">
            <w:pPr>
              <w:rPr>
                <w:rFonts w:cstheme="minorHAnsi"/>
              </w:rPr>
            </w:pPr>
            <w:r w:rsidRPr="0017265D">
              <w:rPr>
                <w:rFonts w:cstheme="minorHAnsi"/>
              </w:rPr>
              <w:t>205</w:t>
            </w:r>
          </w:p>
        </w:tc>
        <w:tc>
          <w:tcPr>
            <w:tcW w:w="6070" w:type="dxa"/>
            <w:vMerge w:val="restart"/>
          </w:tcPr>
          <w:p w14:paraId="11C52118" w14:textId="77777777" w:rsidR="004171EA" w:rsidRPr="0017265D" w:rsidRDefault="004171EA" w:rsidP="00AC174E">
            <w:pPr>
              <w:rPr>
                <w:rFonts w:cstheme="minorHAnsi"/>
              </w:rPr>
            </w:pPr>
            <w:r>
              <w:rPr>
                <w:rFonts w:cstheme="minorHAnsi"/>
              </w:rPr>
              <w:t>Ist</w:t>
            </w:r>
            <w:r w:rsidRPr="0017265D">
              <w:rPr>
                <w:rFonts w:cstheme="minorHAnsi"/>
              </w:rPr>
              <w:t xml:space="preserve"> das </w:t>
            </w:r>
            <w:proofErr w:type="spellStart"/>
            <w:r w:rsidRPr="0017265D">
              <w:rPr>
                <w:rFonts w:cstheme="minorHAnsi"/>
              </w:rPr>
              <w:t>Beginndatum</w:t>
            </w:r>
            <w:proofErr w:type="spellEnd"/>
            <w:r w:rsidRPr="0017265D">
              <w:rPr>
                <w:rFonts w:cstheme="minorHAnsi"/>
              </w:rPr>
              <w:t xml:space="preserve">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 xml:space="preserve">&lt; </w:t>
            </w:r>
            <w:r w:rsidRPr="0017265D">
              <w:rPr>
                <w:rFonts w:cstheme="minorHAnsi"/>
              </w:rPr>
              <w:t xml:space="preserve">dem </w:t>
            </w:r>
            <w:proofErr w:type="spellStart"/>
            <w:r w:rsidRPr="0017265D">
              <w:rPr>
                <w:rFonts w:cstheme="minorHAnsi"/>
              </w:rPr>
              <w:t>Beginndatum</w:t>
            </w:r>
            <w:proofErr w:type="spellEnd"/>
            <w:r w:rsidRPr="0017265D">
              <w:rPr>
                <w:rFonts w:cstheme="minorHAnsi"/>
              </w:rPr>
              <w:t xml:space="preserve"> des Abrechnungszeitraums?</w:t>
            </w:r>
          </w:p>
        </w:tc>
        <w:tc>
          <w:tcPr>
            <w:tcW w:w="1556" w:type="dxa"/>
            <w:tcBorders>
              <w:top w:val="single" w:sz="4" w:space="0" w:color="auto"/>
              <w:bottom w:val="dotted" w:sz="4" w:space="0" w:color="auto"/>
            </w:tcBorders>
          </w:tcPr>
          <w:p w14:paraId="52935B0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210</w:t>
            </w:r>
          </w:p>
        </w:tc>
        <w:tc>
          <w:tcPr>
            <w:tcW w:w="855" w:type="dxa"/>
            <w:tcBorders>
              <w:top w:val="single" w:sz="4" w:space="0" w:color="auto"/>
              <w:bottom w:val="dotted" w:sz="4" w:space="0" w:color="auto"/>
            </w:tcBorders>
          </w:tcPr>
          <w:p w14:paraId="7A17F60E" w14:textId="77777777" w:rsidR="004171EA" w:rsidRPr="0017265D" w:rsidRDefault="004171EA" w:rsidP="00AC174E">
            <w:pPr>
              <w:rPr>
                <w:rFonts w:cstheme="minorHAnsi"/>
              </w:rPr>
            </w:pPr>
            <w:r w:rsidRPr="0017265D">
              <w:rPr>
                <w:rFonts w:cstheme="minorHAnsi"/>
              </w:rPr>
              <w:t>A81</w:t>
            </w:r>
          </w:p>
        </w:tc>
        <w:tc>
          <w:tcPr>
            <w:tcW w:w="5079" w:type="dxa"/>
            <w:tcBorders>
              <w:top w:val="single" w:sz="4" w:space="0" w:color="auto"/>
              <w:bottom w:val="dotted" w:sz="4" w:space="0" w:color="auto"/>
            </w:tcBorders>
          </w:tcPr>
          <w:p w14:paraId="0447611D" w14:textId="77777777" w:rsidR="004171EA" w:rsidRPr="0017265D" w:rsidRDefault="004171EA" w:rsidP="00AC174E">
            <w:pPr>
              <w:rPr>
                <w:rFonts w:cstheme="minorHAnsi"/>
              </w:rPr>
            </w:pPr>
            <w:r w:rsidRPr="0017265D">
              <w:rPr>
                <w:rFonts w:cstheme="minorHAnsi"/>
              </w:rPr>
              <w:t>Cluster: Ablehnung auf Positionsebene</w:t>
            </w:r>
          </w:p>
          <w:p w14:paraId="416549E9" w14:textId="77777777" w:rsidR="004171EA" w:rsidRPr="0017265D" w:rsidRDefault="004171EA" w:rsidP="00AC174E">
            <w:pPr>
              <w:rPr>
                <w:rFonts w:cstheme="minorHAnsi"/>
              </w:rPr>
            </w:pPr>
            <w:r w:rsidRPr="0017265D">
              <w:rPr>
                <w:rFonts w:cstheme="minorHAnsi"/>
              </w:rPr>
              <w:t xml:space="preserve">Das </w:t>
            </w:r>
            <w:proofErr w:type="spellStart"/>
            <w:r w:rsidRPr="0017265D">
              <w:rPr>
                <w:rFonts w:cstheme="minorHAnsi"/>
              </w:rPr>
              <w:t>Beginndatum</w:t>
            </w:r>
            <w:proofErr w:type="spellEnd"/>
            <w:r w:rsidRPr="0017265D">
              <w:rPr>
                <w:rFonts w:cstheme="minorHAnsi"/>
              </w:rPr>
              <w:t xml:space="preserve">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&lt;</w:t>
            </w:r>
            <w:r w:rsidRPr="0017265D">
              <w:rPr>
                <w:rFonts w:cstheme="minorHAnsi"/>
              </w:rPr>
              <w:t xml:space="preserve"> </w:t>
            </w:r>
            <w:r>
              <w:rPr>
                <w:rFonts w:cstheme="minorHAnsi"/>
              </w:rPr>
              <w:t>das</w:t>
            </w:r>
            <w:r w:rsidRPr="0017265D">
              <w:rPr>
                <w:rFonts w:cstheme="minorHAnsi"/>
              </w:rPr>
              <w:t xml:space="preserve"> </w:t>
            </w:r>
            <w:proofErr w:type="spellStart"/>
            <w:r w:rsidRPr="0017265D">
              <w:rPr>
                <w:rFonts w:cstheme="minorHAnsi"/>
              </w:rPr>
              <w:t>Beginndatum</w:t>
            </w:r>
            <w:proofErr w:type="spellEnd"/>
            <w:r w:rsidRPr="0017265D">
              <w:rPr>
                <w:rFonts w:cstheme="minorHAnsi"/>
              </w:rPr>
              <w:t xml:space="preserve"> des Abrechnungszeitraums.</w:t>
            </w:r>
          </w:p>
        </w:tc>
      </w:tr>
      <w:tr w:rsidR="004171EA" w:rsidRPr="0017265D" w14:paraId="7A08F278" w14:textId="77777777" w:rsidTr="001E5E51">
        <w:tc>
          <w:tcPr>
            <w:tcW w:w="705" w:type="dxa"/>
            <w:vMerge/>
          </w:tcPr>
          <w:p w14:paraId="28CC0DEB" w14:textId="77777777" w:rsidR="004171EA" w:rsidRPr="0017265D" w:rsidRDefault="004171EA" w:rsidP="00AC174E">
            <w:pPr>
              <w:rPr>
                <w:rFonts w:cstheme="minorHAnsi"/>
              </w:rPr>
            </w:pPr>
          </w:p>
        </w:tc>
        <w:tc>
          <w:tcPr>
            <w:tcW w:w="6070" w:type="dxa"/>
            <w:vMerge/>
          </w:tcPr>
          <w:p w14:paraId="373EC31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DCF379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210</w:t>
            </w:r>
          </w:p>
        </w:tc>
        <w:tc>
          <w:tcPr>
            <w:tcW w:w="855" w:type="dxa"/>
            <w:tcBorders>
              <w:top w:val="dotted" w:sz="4" w:space="0" w:color="auto"/>
              <w:bottom w:val="single" w:sz="4" w:space="0" w:color="auto"/>
            </w:tcBorders>
          </w:tcPr>
          <w:p w14:paraId="1193E3A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1919B8A" w14:textId="77777777" w:rsidR="004171EA" w:rsidRPr="0017265D" w:rsidRDefault="004171EA" w:rsidP="00AC174E">
            <w:pPr>
              <w:rPr>
                <w:rFonts w:cstheme="minorHAnsi"/>
              </w:rPr>
            </w:pPr>
          </w:p>
        </w:tc>
      </w:tr>
    </w:tbl>
    <w:p w14:paraId="429658FD"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04EE98FB" w14:textId="77777777" w:rsidTr="001E5E51">
        <w:tc>
          <w:tcPr>
            <w:tcW w:w="705" w:type="dxa"/>
            <w:vMerge w:val="restart"/>
            <w:shd w:val="clear" w:color="auto" w:fill="92D050"/>
          </w:tcPr>
          <w:p w14:paraId="444AD0D1" w14:textId="12FB025D" w:rsidR="004171EA" w:rsidRPr="0017265D" w:rsidRDefault="004171EA" w:rsidP="00AC174E">
            <w:pPr>
              <w:rPr>
                <w:rFonts w:cstheme="minorHAnsi"/>
              </w:rPr>
            </w:pPr>
            <w:r w:rsidRPr="0017265D">
              <w:rPr>
                <w:rFonts w:cstheme="minorHAnsi"/>
              </w:rPr>
              <w:lastRenderedPageBreak/>
              <w:t>210</w:t>
            </w:r>
          </w:p>
        </w:tc>
        <w:tc>
          <w:tcPr>
            <w:tcW w:w="6070" w:type="dxa"/>
            <w:vMerge w:val="restart"/>
          </w:tcPr>
          <w:p w14:paraId="0539B912" w14:textId="77777777" w:rsidR="004171EA" w:rsidRPr="0017265D" w:rsidRDefault="004171EA" w:rsidP="00AC174E">
            <w:pPr>
              <w:rPr>
                <w:rFonts w:cstheme="minorHAnsi"/>
              </w:rPr>
            </w:pPr>
            <w:r w:rsidRPr="0017265D">
              <w:rPr>
                <w:rFonts w:cstheme="minorHAnsi"/>
              </w:rPr>
              <w:t>Ist der Abrechnungszeitraum der Abschlagsrechnung bereits in einer vorhergehenden</w:t>
            </w:r>
            <w:r>
              <w:rPr>
                <w:rFonts w:cstheme="minorHAnsi"/>
              </w:rPr>
              <w:t>, akzeptierten und nicht stornierten</w:t>
            </w:r>
            <w:r w:rsidRPr="0017265D">
              <w:rPr>
                <w:rFonts w:cstheme="minorHAnsi"/>
              </w:rPr>
              <w:t xml:space="preserve"> Rechnung (Turnusrechnung, Zwischenrechnung, Monatsrechnung oder 13I) enthalten?</w:t>
            </w:r>
          </w:p>
        </w:tc>
        <w:tc>
          <w:tcPr>
            <w:tcW w:w="1556" w:type="dxa"/>
            <w:tcBorders>
              <w:top w:val="single" w:sz="4" w:space="0" w:color="auto"/>
              <w:bottom w:val="dotted" w:sz="4" w:space="0" w:color="auto"/>
            </w:tcBorders>
          </w:tcPr>
          <w:p w14:paraId="127DA48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215</w:t>
            </w:r>
          </w:p>
        </w:tc>
        <w:tc>
          <w:tcPr>
            <w:tcW w:w="855" w:type="dxa"/>
            <w:tcBorders>
              <w:top w:val="single" w:sz="4" w:space="0" w:color="auto"/>
              <w:bottom w:val="dotted" w:sz="4" w:space="0" w:color="auto"/>
            </w:tcBorders>
          </w:tcPr>
          <w:p w14:paraId="791DC9B3" w14:textId="77777777" w:rsidR="004171EA" w:rsidRPr="0017265D" w:rsidRDefault="004171EA" w:rsidP="00AC174E">
            <w:pPr>
              <w:rPr>
                <w:rFonts w:cstheme="minorHAnsi"/>
              </w:rPr>
            </w:pPr>
            <w:r w:rsidRPr="0017265D">
              <w:rPr>
                <w:rFonts w:cstheme="minorHAnsi"/>
              </w:rPr>
              <w:t>A27</w:t>
            </w:r>
          </w:p>
        </w:tc>
        <w:tc>
          <w:tcPr>
            <w:tcW w:w="5079" w:type="dxa"/>
            <w:tcBorders>
              <w:top w:val="single" w:sz="4" w:space="0" w:color="auto"/>
              <w:bottom w:val="dotted" w:sz="4" w:space="0" w:color="auto"/>
            </w:tcBorders>
          </w:tcPr>
          <w:p w14:paraId="06CFBF22" w14:textId="77777777" w:rsidR="004171EA" w:rsidRPr="0017265D" w:rsidRDefault="004171EA" w:rsidP="00AC174E">
            <w:pPr>
              <w:rPr>
                <w:rFonts w:cstheme="minorHAnsi"/>
              </w:rPr>
            </w:pPr>
            <w:r w:rsidRPr="0017265D">
              <w:rPr>
                <w:rFonts w:cstheme="minorHAnsi"/>
              </w:rPr>
              <w:t>Cluster: Ablehnung auf Positionsebene</w:t>
            </w:r>
          </w:p>
          <w:p w14:paraId="6AE42C6D" w14:textId="77777777" w:rsidR="004171EA" w:rsidRPr="0017265D" w:rsidRDefault="004171EA" w:rsidP="00AC174E">
            <w:pPr>
              <w:rPr>
                <w:rFonts w:cstheme="minorHAnsi"/>
              </w:rPr>
            </w:pPr>
            <w:r w:rsidRPr="0017265D">
              <w:rPr>
                <w:rFonts w:cstheme="minorHAnsi"/>
              </w:rPr>
              <w:t>Abrechnungszeitraum wird doppelt abgerechnet.</w:t>
            </w:r>
          </w:p>
          <w:p w14:paraId="4E8950D3" w14:textId="77777777" w:rsidR="004171EA" w:rsidRPr="0017265D" w:rsidRDefault="004171EA" w:rsidP="00AC174E">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4171EA" w:rsidRPr="0017265D" w14:paraId="0D4FDEAF" w14:textId="77777777" w:rsidTr="001E5E51">
        <w:tc>
          <w:tcPr>
            <w:tcW w:w="705" w:type="dxa"/>
            <w:vMerge/>
          </w:tcPr>
          <w:p w14:paraId="506F7EFE" w14:textId="77777777" w:rsidR="004171EA" w:rsidRPr="0017265D" w:rsidRDefault="004171EA" w:rsidP="00AC174E">
            <w:pPr>
              <w:rPr>
                <w:rFonts w:cstheme="minorHAnsi"/>
                <w:highlight w:val="green"/>
              </w:rPr>
            </w:pPr>
          </w:p>
        </w:tc>
        <w:tc>
          <w:tcPr>
            <w:tcW w:w="6070" w:type="dxa"/>
            <w:vMerge/>
          </w:tcPr>
          <w:p w14:paraId="6067BDBF" w14:textId="77777777" w:rsidR="004171EA" w:rsidRPr="0017265D" w:rsidRDefault="004171EA" w:rsidP="00AC174E">
            <w:pPr>
              <w:rPr>
                <w:rFonts w:cstheme="minorHAnsi"/>
              </w:rPr>
            </w:pPr>
          </w:p>
        </w:tc>
        <w:tc>
          <w:tcPr>
            <w:tcW w:w="1556" w:type="dxa"/>
            <w:tcBorders>
              <w:top w:val="dotted" w:sz="4" w:space="0" w:color="auto"/>
            </w:tcBorders>
          </w:tcPr>
          <w:p w14:paraId="06E742A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215</w:t>
            </w:r>
          </w:p>
        </w:tc>
        <w:tc>
          <w:tcPr>
            <w:tcW w:w="855" w:type="dxa"/>
            <w:tcBorders>
              <w:top w:val="dotted" w:sz="4" w:space="0" w:color="auto"/>
            </w:tcBorders>
          </w:tcPr>
          <w:p w14:paraId="70F584BE" w14:textId="77777777" w:rsidR="004171EA" w:rsidRPr="0017265D" w:rsidRDefault="004171EA" w:rsidP="00AC174E">
            <w:pPr>
              <w:rPr>
                <w:rFonts w:cstheme="minorHAnsi"/>
              </w:rPr>
            </w:pPr>
          </w:p>
        </w:tc>
        <w:tc>
          <w:tcPr>
            <w:tcW w:w="5079" w:type="dxa"/>
            <w:tcBorders>
              <w:top w:val="dotted" w:sz="4" w:space="0" w:color="auto"/>
            </w:tcBorders>
          </w:tcPr>
          <w:p w14:paraId="15F25913" w14:textId="77777777" w:rsidR="004171EA" w:rsidRPr="0017265D" w:rsidRDefault="004171EA" w:rsidP="00AC174E">
            <w:pPr>
              <w:rPr>
                <w:rFonts w:cstheme="minorHAnsi"/>
              </w:rPr>
            </w:pPr>
          </w:p>
        </w:tc>
      </w:tr>
      <w:tr w:rsidR="004171EA" w:rsidRPr="0017265D" w14:paraId="601CE9A6" w14:textId="77777777" w:rsidTr="001E5E51">
        <w:tc>
          <w:tcPr>
            <w:tcW w:w="705" w:type="dxa"/>
            <w:vMerge w:val="restart"/>
            <w:tcBorders>
              <w:top w:val="single" w:sz="4" w:space="0" w:color="auto"/>
            </w:tcBorders>
            <w:shd w:val="clear" w:color="auto" w:fill="92D050"/>
          </w:tcPr>
          <w:p w14:paraId="4C1E9C91" w14:textId="77777777" w:rsidR="004171EA" w:rsidRPr="0017265D" w:rsidRDefault="004171EA" w:rsidP="00AC174E">
            <w:pPr>
              <w:rPr>
                <w:rFonts w:cstheme="minorHAnsi"/>
              </w:rPr>
            </w:pPr>
            <w:r w:rsidRPr="0017265D">
              <w:rPr>
                <w:rFonts w:cstheme="minorHAnsi"/>
              </w:rPr>
              <w:t>215</w:t>
            </w:r>
          </w:p>
        </w:tc>
        <w:tc>
          <w:tcPr>
            <w:tcW w:w="6070" w:type="dxa"/>
            <w:vMerge w:val="restart"/>
            <w:tcBorders>
              <w:top w:val="single" w:sz="4" w:space="0" w:color="auto"/>
            </w:tcBorders>
          </w:tcPr>
          <w:p w14:paraId="4D693AF8" w14:textId="77777777" w:rsidR="004171EA" w:rsidRPr="0017265D" w:rsidRDefault="004171EA" w:rsidP="00AC174E">
            <w:pPr>
              <w:rPr>
                <w:rFonts w:cstheme="minorHAnsi"/>
              </w:rPr>
            </w:pPr>
            <w:r w:rsidRPr="0017265D">
              <w:rPr>
                <w:rFonts w:cstheme="minorHAnsi"/>
              </w:rPr>
              <w:t>Überlappt der Abrechnungszeitraum der Abschlagsrechnung um mehr als 10 Tage mit einer vorhergehenden Abschlagsrechnung?</w:t>
            </w:r>
          </w:p>
        </w:tc>
        <w:tc>
          <w:tcPr>
            <w:tcW w:w="1556" w:type="dxa"/>
            <w:tcBorders>
              <w:top w:val="single" w:sz="4" w:space="0" w:color="auto"/>
              <w:bottom w:val="dotted" w:sz="4" w:space="0" w:color="auto"/>
            </w:tcBorders>
          </w:tcPr>
          <w:p w14:paraId="5908233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220</w:t>
            </w:r>
          </w:p>
        </w:tc>
        <w:tc>
          <w:tcPr>
            <w:tcW w:w="855" w:type="dxa"/>
            <w:tcBorders>
              <w:top w:val="single" w:sz="4" w:space="0" w:color="auto"/>
              <w:bottom w:val="dotted" w:sz="4" w:space="0" w:color="auto"/>
            </w:tcBorders>
          </w:tcPr>
          <w:p w14:paraId="283B0C9B" w14:textId="77777777" w:rsidR="004171EA" w:rsidRPr="0017265D" w:rsidRDefault="004171EA" w:rsidP="00AC174E">
            <w:pPr>
              <w:rPr>
                <w:rFonts w:cstheme="minorHAnsi"/>
              </w:rPr>
            </w:pPr>
            <w:r w:rsidRPr="0017265D">
              <w:rPr>
                <w:rFonts w:cstheme="minorHAnsi"/>
              </w:rPr>
              <w:t>A82</w:t>
            </w:r>
          </w:p>
        </w:tc>
        <w:tc>
          <w:tcPr>
            <w:tcW w:w="5079" w:type="dxa"/>
            <w:tcBorders>
              <w:top w:val="single" w:sz="4" w:space="0" w:color="auto"/>
              <w:bottom w:val="dotted" w:sz="4" w:space="0" w:color="auto"/>
            </w:tcBorders>
          </w:tcPr>
          <w:p w14:paraId="7C5F6F2C" w14:textId="77777777" w:rsidR="004171EA" w:rsidRPr="0017265D" w:rsidRDefault="004171EA" w:rsidP="00AC174E">
            <w:pPr>
              <w:rPr>
                <w:rFonts w:cstheme="minorHAnsi"/>
              </w:rPr>
            </w:pPr>
            <w:r w:rsidRPr="0017265D">
              <w:rPr>
                <w:rFonts w:cstheme="minorHAnsi"/>
              </w:rPr>
              <w:t>Cluster: Ablehnung auf Positionsebene</w:t>
            </w:r>
          </w:p>
          <w:p w14:paraId="7438D528" w14:textId="77777777" w:rsidR="004171EA" w:rsidRDefault="004171EA" w:rsidP="00AC174E">
            <w:pPr>
              <w:rPr>
                <w:rFonts w:cstheme="minorHAnsi"/>
              </w:rPr>
            </w:pPr>
            <w:r w:rsidRPr="0017265D">
              <w:rPr>
                <w:rFonts w:cstheme="minorHAnsi"/>
              </w:rPr>
              <w:t>Zu große Überlappung von Abschlagszeitraum.</w:t>
            </w:r>
          </w:p>
          <w:p w14:paraId="43564835" w14:textId="77777777" w:rsidR="004171EA" w:rsidRPr="0017265D" w:rsidRDefault="004171EA" w:rsidP="00AC174E">
            <w:pPr>
              <w:rPr>
                <w:rFonts w:cstheme="minorHAnsi"/>
              </w:rPr>
            </w:pPr>
            <w:r>
              <w:rPr>
                <w:rFonts w:cstheme="minorHAnsi"/>
              </w:rPr>
              <w:t xml:space="preserve">Hinweis: </w:t>
            </w:r>
            <w:r w:rsidRPr="0017265D">
              <w:rPr>
                <w:rFonts w:cstheme="minorHAnsi"/>
              </w:rPr>
              <w:t>Es ist die Abschlagsrechnung anzugeben, mit dem die Überlappung des Abrechnungszeitraum besteht.</w:t>
            </w:r>
          </w:p>
        </w:tc>
      </w:tr>
      <w:tr w:rsidR="004171EA" w:rsidRPr="0017265D" w14:paraId="6B6BB220" w14:textId="77777777" w:rsidTr="001E5E51">
        <w:tc>
          <w:tcPr>
            <w:tcW w:w="705" w:type="dxa"/>
            <w:vMerge/>
          </w:tcPr>
          <w:p w14:paraId="503C81AF" w14:textId="77777777" w:rsidR="004171EA" w:rsidRPr="0017265D" w:rsidRDefault="004171EA" w:rsidP="00AC174E">
            <w:pPr>
              <w:rPr>
                <w:rFonts w:cstheme="minorHAnsi"/>
              </w:rPr>
            </w:pPr>
          </w:p>
        </w:tc>
        <w:tc>
          <w:tcPr>
            <w:tcW w:w="6070" w:type="dxa"/>
            <w:vMerge/>
          </w:tcPr>
          <w:p w14:paraId="3C48047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1E1418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220</w:t>
            </w:r>
          </w:p>
        </w:tc>
        <w:tc>
          <w:tcPr>
            <w:tcW w:w="855" w:type="dxa"/>
            <w:tcBorders>
              <w:top w:val="dotted" w:sz="4" w:space="0" w:color="auto"/>
              <w:bottom w:val="single" w:sz="4" w:space="0" w:color="auto"/>
            </w:tcBorders>
          </w:tcPr>
          <w:p w14:paraId="299B6CC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AA9B403" w14:textId="77777777" w:rsidR="004171EA" w:rsidRPr="0017265D" w:rsidRDefault="004171EA" w:rsidP="00AC174E">
            <w:pPr>
              <w:rPr>
                <w:rFonts w:cstheme="minorHAnsi"/>
              </w:rPr>
            </w:pPr>
          </w:p>
        </w:tc>
      </w:tr>
      <w:tr w:rsidR="004171EA" w:rsidRPr="0017265D" w14:paraId="3C267783" w14:textId="77777777" w:rsidTr="001E5E51">
        <w:tc>
          <w:tcPr>
            <w:tcW w:w="705" w:type="dxa"/>
            <w:vMerge w:val="restart"/>
            <w:shd w:val="clear" w:color="auto" w:fill="92D050"/>
          </w:tcPr>
          <w:p w14:paraId="1D9D6A11" w14:textId="77777777" w:rsidR="004171EA" w:rsidRPr="0017265D" w:rsidRDefault="004171EA" w:rsidP="00AC174E">
            <w:pPr>
              <w:rPr>
                <w:rFonts w:cstheme="minorHAnsi"/>
                <w:highlight w:val="green"/>
              </w:rPr>
            </w:pPr>
            <w:r w:rsidRPr="0017265D">
              <w:rPr>
                <w:rFonts w:cstheme="minorHAnsi"/>
              </w:rPr>
              <w:t>220</w:t>
            </w:r>
          </w:p>
        </w:tc>
        <w:tc>
          <w:tcPr>
            <w:tcW w:w="6070" w:type="dxa"/>
            <w:vMerge w:val="restart"/>
          </w:tcPr>
          <w:p w14:paraId="3AFACC24" w14:textId="77777777" w:rsidR="004171EA" w:rsidRPr="0017265D" w:rsidRDefault="004171EA" w:rsidP="00AC174E">
            <w:pPr>
              <w:rPr>
                <w:rFonts w:cstheme="minorHAnsi"/>
              </w:rPr>
            </w:pPr>
            <w:r w:rsidRPr="0017265D">
              <w:rPr>
                <w:rFonts w:cstheme="minorHAnsi"/>
              </w:rPr>
              <w:t>Ist die Artikelnummer für eine Abschlagsrechnung gültig?</w:t>
            </w:r>
          </w:p>
        </w:tc>
        <w:tc>
          <w:tcPr>
            <w:tcW w:w="1556" w:type="dxa"/>
            <w:tcBorders>
              <w:top w:val="single" w:sz="4" w:space="0" w:color="auto"/>
              <w:bottom w:val="dotted" w:sz="4" w:space="0" w:color="auto"/>
            </w:tcBorders>
          </w:tcPr>
          <w:p w14:paraId="4276633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225</w:t>
            </w:r>
          </w:p>
        </w:tc>
        <w:tc>
          <w:tcPr>
            <w:tcW w:w="855" w:type="dxa"/>
            <w:tcBorders>
              <w:top w:val="single" w:sz="4" w:space="0" w:color="auto"/>
              <w:bottom w:val="dotted" w:sz="4" w:space="0" w:color="auto"/>
            </w:tcBorders>
          </w:tcPr>
          <w:p w14:paraId="52C9CCB0" w14:textId="77777777" w:rsidR="004171EA" w:rsidRPr="0017265D" w:rsidRDefault="004171EA" w:rsidP="00AC174E">
            <w:pPr>
              <w:rPr>
                <w:rFonts w:cstheme="minorHAnsi"/>
              </w:rPr>
            </w:pPr>
            <w:r w:rsidRPr="0017265D">
              <w:rPr>
                <w:rFonts w:cstheme="minorHAnsi"/>
              </w:rPr>
              <w:t>A28</w:t>
            </w:r>
          </w:p>
        </w:tc>
        <w:tc>
          <w:tcPr>
            <w:tcW w:w="5079" w:type="dxa"/>
            <w:tcBorders>
              <w:top w:val="single" w:sz="4" w:space="0" w:color="auto"/>
              <w:bottom w:val="dotted" w:sz="4" w:space="0" w:color="auto"/>
            </w:tcBorders>
          </w:tcPr>
          <w:p w14:paraId="22BE5840" w14:textId="77777777" w:rsidR="004171EA" w:rsidRPr="0017265D" w:rsidRDefault="004171EA" w:rsidP="00AC174E">
            <w:pPr>
              <w:rPr>
                <w:rFonts w:cstheme="minorHAnsi"/>
              </w:rPr>
            </w:pPr>
            <w:r w:rsidRPr="0017265D">
              <w:rPr>
                <w:rFonts w:cstheme="minorHAnsi"/>
              </w:rPr>
              <w:t>Cluster: Ablehnung auf Positionsebene</w:t>
            </w:r>
          </w:p>
          <w:p w14:paraId="7B4C60B2" w14:textId="77777777" w:rsidR="004171EA" w:rsidRPr="0017265D" w:rsidRDefault="004171EA" w:rsidP="00AC174E">
            <w:pPr>
              <w:rPr>
                <w:rFonts w:cstheme="minorHAnsi"/>
              </w:rPr>
            </w:pPr>
            <w:r w:rsidRPr="0017265D">
              <w:rPr>
                <w:rFonts w:cstheme="minorHAnsi"/>
              </w:rPr>
              <w:t>Die in dieser Position verwendete Artikelnummer ist nicht gültig.</w:t>
            </w:r>
          </w:p>
        </w:tc>
      </w:tr>
      <w:tr w:rsidR="004171EA" w:rsidRPr="0017265D" w14:paraId="0013C3B9" w14:textId="77777777" w:rsidTr="001E5E51">
        <w:tc>
          <w:tcPr>
            <w:tcW w:w="705" w:type="dxa"/>
            <w:vMerge/>
          </w:tcPr>
          <w:p w14:paraId="2AC3B754" w14:textId="77777777" w:rsidR="004171EA" w:rsidRPr="0017265D" w:rsidRDefault="004171EA" w:rsidP="00AC174E">
            <w:pPr>
              <w:rPr>
                <w:rFonts w:cstheme="minorHAnsi"/>
                <w:highlight w:val="green"/>
              </w:rPr>
            </w:pPr>
          </w:p>
        </w:tc>
        <w:tc>
          <w:tcPr>
            <w:tcW w:w="6070" w:type="dxa"/>
            <w:vMerge/>
          </w:tcPr>
          <w:p w14:paraId="315CEA15" w14:textId="77777777" w:rsidR="004171EA" w:rsidRPr="0017265D" w:rsidRDefault="004171EA" w:rsidP="00AC174E">
            <w:pPr>
              <w:rPr>
                <w:rFonts w:cstheme="minorHAnsi"/>
              </w:rPr>
            </w:pPr>
          </w:p>
        </w:tc>
        <w:tc>
          <w:tcPr>
            <w:tcW w:w="1556" w:type="dxa"/>
            <w:tcBorders>
              <w:top w:val="dotted" w:sz="4" w:space="0" w:color="auto"/>
            </w:tcBorders>
          </w:tcPr>
          <w:p w14:paraId="548CF5E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225</w:t>
            </w:r>
          </w:p>
        </w:tc>
        <w:tc>
          <w:tcPr>
            <w:tcW w:w="855" w:type="dxa"/>
            <w:tcBorders>
              <w:top w:val="dotted" w:sz="4" w:space="0" w:color="auto"/>
            </w:tcBorders>
          </w:tcPr>
          <w:p w14:paraId="3EC37E2F" w14:textId="77777777" w:rsidR="004171EA" w:rsidRPr="0017265D" w:rsidRDefault="004171EA" w:rsidP="00AC174E">
            <w:pPr>
              <w:rPr>
                <w:rFonts w:cstheme="minorHAnsi"/>
              </w:rPr>
            </w:pPr>
          </w:p>
        </w:tc>
        <w:tc>
          <w:tcPr>
            <w:tcW w:w="5079" w:type="dxa"/>
            <w:tcBorders>
              <w:top w:val="dotted" w:sz="4" w:space="0" w:color="auto"/>
            </w:tcBorders>
          </w:tcPr>
          <w:p w14:paraId="6CCC98EE" w14:textId="77777777" w:rsidR="004171EA" w:rsidRPr="0017265D" w:rsidRDefault="004171EA" w:rsidP="00AC174E">
            <w:pPr>
              <w:rPr>
                <w:rFonts w:cstheme="minorHAnsi"/>
              </w:rPr>
            </w:pPr>
          </w:p>
        </w:tc>
      </w:tr>
    </w:tbl>
    <w:p w14:paraId="55F9ECFC"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41C9D819" w14:textId="77777777" w:rsidTr="00CD79FB">
        <w:tc>
          <w:tcPr>
            <w:tcW w:w="705" w:type="dxa"/>
            <w:vMerge w:val="restart"/>
            <w:tcBorders>
              <w:top w:val="single" w:sz="4" w:space="0" w:color="auto"/>
            </w:tcBorders>
            <w:shd w:val="clear" w:color="auto" w:fill="92D050"/>
          </w:tcPr>
          <w:p w14:paraId="11483AFF" w14:textId="16159B77" w:rsidR="004171EA" w:rsidRPr="0017265D" w:rsidRDefault="004171EA" w:rsidP="00AC174E">
            <w:pPr>
              <w:rPr>
                <w:rFonts w:cstheme="minorHAnsi"/>
                <w:highlight w:val="green"/>
              </w:rPr>
            </w:pPr>
            <w:r w:rsidRPr="0017265D">
              <w:rPr>
                <w:rFonts w:cstheme="minorHAnsi"/>
              </w:rPr>
              <w:lastRenderedPageBreak/>
              <w:t>225</w:t>
            </w:r>
          </w:p>
        </w:tc>
        <w:tc>
          <w:tcPr>
            <w:tcW w:w="6070" w:type="dxa"/>
            <w:vMerge w:val="restart"/>
            <w:tcBorders>
              <w:top w:val="single" w:sz="4" w:space="0" w:color="auto"/>
            </w:tcBorders>
          </w:tcPr>
          <w:p w14:paraId="1B0BF140" w14:textId="77777777" w:rsidR="004171EA" w:rsidRPr="0017265D" w:rsidRDefault="004171EA" w:rsidP="00AC174E">
            <w:pPr>
              <w:rPr>
                <w:rFonts w:cstheme="minorHAnsi"/>
              </w:rPr>
            </w:pPr>
            <w:r w:rsidRPr="0017265D">
              <w:rPr>
                <w:rFonts w:cstheme="minorHAnsi"/>
              </w:rPr>
              <w:t>Ist in der Rechnungsposition</w:t>
            </w:r>
            <w:r w:rsidRPr="0017265D" w:rsidDel="00456ECD">
              <w:rPr>
                <w:rFonts w:cstheme="minorHAnsi"/>
              </w:rPr>
              <w:t xml:space="preserve"> </w:t>
            </w:r>
            <w:r w:rsidRPr="0017265D">
              <w:rPr>
                <w:rFonts w:cstheme="minorHAnsi"/>
              </w:rPr>
              <w:t>ein zuvor nicht spezifizierter Fehler aufgetreten?</w:t>
            </w:r>
          </w:p>
        </w:tc>
        <w:tc>
          <w:tcPr>
            <w:tcW w:w="1556" w:type="dxa"/>
            <w:tcBorders>
              <w:top w:val="single" w:sz="4" w:space="0" w:color="auto"/>
              <w:bottom w:val="dotted" w:sz="4" w:space="0" w:color="auto"/>
            </w:tcBorders>
          </w:tcPr>
          <w:p w14:paraId="3432F69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222BCEE9" w14:textId="77777777" w:rsidR="004171EA" w:rsidRPr="0017265D" w:rsidRDefault="004171EA" w:rsidP="00AC174E">
            <w:pPr>
              <w:rPr>
                <w:rFonts w:cstheme="minorHAnsi"/>
              </w:rPr>
            </w:pPr>
            <w:r w:rsidRPr="0017265D">
              <w:rPr>
                <w:rFonts w:cstheme="minorHAnsi"/>
              </w:rPr>
              <w:t>A99</w:t>
            </w:r>
          </w:p>
        </w:tc>
        <w:tc>
          <w:tcPr>
            <w:tcW w:w="5079" w:type="dxa"/>
            <w:tcBorders>
              <w:top w:val="single" w:sz="4" w:space="0" w:color="auto"/>
              <w:bottom w:val="dotted" w:sz="4" w:space="0" w:color="auto"/>
            </w:tcBorders>
          </w:tcPr>
          <w:p w14:paraId="05AD8D60" w14:textId="77777777" w:rsidR="004171EA" w:rsidRPr="0017265D" w:rsidRDefault="004171EA" w:rsidP="00AC174E">
            <w:pPr>
              <w:rPr>
                <w:rFonts w:cstheme="minorHAnsi"/>
              </w:rPr>
            </w:pPr>
            <w:r w:rsidRPr="0017265D">
              <w:rPr>
                <w:rFonts w:cstheme="minorHAnsi"/>
              </w:rPr>
              <w:t>Cluster: Ablehnung auf Positionsebene</w:t>
            </w:r>
          </w:p>
          <w:p w14:paraId="6E154F59" w14:textId="77777777" w:rsidR="004171EA" w:rsidRPr="0017265D" w:rsidRDefault="004171EA" w:rsidP="00AC174E">
            <w:pPr>
              <w:rPr>
                <w:rFonts w:cstheme="minorHAnsi"/>
              </w:rPr>
            </w:pPr>
            <w:r w:rsidRPr="0017265D">
              <w:rPr>
                <w:rFonts w:cstheme="minorHAnsi"/>
              </w:rPr>
              <w:t>Sonstiger Fehler auf Positionsebene.</w:t>
            </w:r>
          </w:p>
          <w:p w14:paraId="4292015E" w14:textId="77777777" w:rsidR="004171EA" w:rsidRPr="0017265D" w:rsidRDefault="004171EA" w:rsidP="00AC174E">
            <w:pPr>
              <w:rPr>
                <w:rFonts w:cstheme="minorHAnsi"/>
              </w:rPr>
            </w:pPr>
            <w:r w:rsidRPr="0017265D">
              <w:rPr>
                <w:rFonts w:cstheme="minorHAnsi"/>
              </w:rPr>
              <w:t>Hinweis: Das identifizierte Problem ist in der Antwort zu beschreiben/benennen.</w:t>
            </w:r>
          </w:p>
          <w:p w14:paraId="764B4CAF"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398603B0" w14:textId="77777777" w:rsidTr="00CD79FB">
        <w:tc>
          <w:tcPr>
            <w:tcW w:w="705" w:type="dxa"/>
            <w:vMerge/>
          </w:tcPr>
          <w:p w14:paraId="7774211A" w14:textId="77777777" w:rsidR="004171EA" w:rsidRPr="0017265D" w:rsidRDefault="004171EA" w:rsidP="00AC174E">
            <w:pPr>
              <w:rPr>
                <w:rFonts w:cstheme="minorHAnsi"/>
                <w:highlight w:val="green"/>
              </w:rPr>
            </w:pPr>
          </w:p>
        </w:tc>
        <w:tc>
          <w:tcPr>
            <w:tcW w:w="6070" w:type="dxa"/>
            <w:vMerge/>
          </w:tcPr>
          <w:p w14:paraId="3D26E379" w14:textId="77777777" w:rsidR="004171EA" w:rsidRPr="0017265D" w:rsidRDefault="004171EA" w:rsidP="00AC174E">
            <w:pPr>
              <w:rPr>
                <w:rFonts w:cstheme="minorHAnsi"/>
              </w:rPr>
            </w:pPr>
          </w:p>
        </w:tc>
        <w:tc>
          <w:tcPr>
            <w:tcW w:w="1556" w:type="dxa"/>
            <w:tcBorders>
              <w:top w:val="dotted" w:sz="4" w:space="0" w:color="auto"/>
            </w:tcBorders>
          </w:tcPr>
          <w:p w14:paraId="17F16AB5"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230</w:t>
            </w:r>
          </w:p>
        </w:tc>
        <w:tc>
          <w:tcPr>
            <w:tcW w:w="855" w:type="dxa"/>
            <w:tcBorders>
              <w:top w:val="dotted" w:sz="4" w:space="0" w:color="auto"/>
            </w:tcBorders>
          </w:tcPr>
          <w:p w14:paraId="23975BC0" w14:textId="77777777" w:rsidR="004171EA" w:rsidRPr="0017265D" w:rsidRDefault="004171EA" w:rsidP="00AC174E">
            <w:pPr>
              <w:rPr>
                <w:rFonts w:cstheme="minorHAnsi"/>
              </w:rPr>
            </w:pPr>
          </w:p>
        </w:tc>
        <w:tc>
          <w:tcPr>
            <w:tcW w:w="5079" w:type="dxa"/>
            <w:tcBorders>
              <w:top w:val="dotted" w:sz="4" w:space="0" w:color="auto"/>
            </w:tcBorders>
          </w:tcPr>
          <w:p w14:paraId="00A79EDC" w14:textId="77777777" w:rsidR="004171EA" w:rsidRPr="0017265D" w:rsidRDefault="004171EA" w:rsidP="00AC174E">
            <w:pPr>
              <w:rPr>
                <w:rFonts w:cstheme="minorHAnsi"/>
              </w:rPr>
            </w:pPr>
          </w:p>
        </w:tc>
      </w:tr>
      <w:tr w:rsidR="004171EA" w:rsidRPr="0017265D" w14:paraId="0459D646" w14:textId="77777777" w:rsidTr="00CD79FB">
        <w:tc>
          <w:tcPr>
            <w:tcW w:w="705" w:type="dxa"/>
            <w:vMerge w:val="restart"/>
            <w:shd w:val="clear" w:color="auto" w:fill="92D050"/>
          </w:tcPr>
          <w:p w14:paraId="65483F64" w14:textId="77777777" w:rsidR="004171EA" w:rsidRPr="0017265D" w:rsidRDefault="004171EA" w:rsidP="00AC174E">
            <w:pPr>
              <w:rPr>
                <w:rFonts w:cstheme="minorHAnsi"/>
                <w:highlight w:val="green"/>
              </w:rPr>
            </w:pPr>
            <w:r w:rsidRPr="0017265D">
              <w:rPr>
                <w:rFonts w:cstheme="minorHAnsi"/>
              </w:rPr>
              <w:t>230</w:t>
            </w:r>
          </w:p>
        </w:tc>
        <w:tc>
          <w:tcPr>
            <w:tcW w:w="6070" w:type="dxa"/>
            <w:vMerge w:val="restart"/>
          </w:tcPr>
          <w:p w14:paraId="1FB4DD6F"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dotted" w:sz="4" w:space="0" w:color="auto"/>
              <w:bottom w:val="dotted" w:sz="4" w:space="0" w:color="auto"/>
            </w:tcBorders>
          </w:tcPr>
          <w:p w14:paraId="789FB9B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dotted" w:sz="4" w:space="0" w:color="auto"/>
            </w:tcBorders>
          </w:tcPr>
          <w:p w14:paraId="22A3E1B8"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041713A8" w14:textId="77777777" w:rsidR="004171EA" w:rsidRPr="0017265D" w:rsidRDefault="004171EA" w:rsidP="00AC174E">
            <w:pPr>
              <w:rPr>
                <w:rFonts w:cstheme="minorHAnsi"/>
              </w:rPr>
            </w:pPr>
          </w:p>
        </w:tc>
      </w:tr>
      <w:tr w:rsidR="004171EA" w:rsidRPr="0017265D" w14:paraId="00330260" w14:textId="77777777" w:rsidTr="00CD79FB">
        <w:tc>
          <w:tcPr>
            <w:tcW w:w="705" w:type="dxa"/>
            <w:vMerge/>
          </w:tcPr>
          <w:p w14:paraId="057DDE6D" w14:textId="77777777" w:rsidR="004171EA" w:rsidRPr="0017265D" w:rsidRDefault="004171EA" w:rsidP="00AC174E">
            <w:pPr>
              <w:rPr>
                <w:rFonts w:cstheme="minorHAnsi"/>
                <w:highlight w:val="green"/>
              </w:rPr>
            </w:pPr>
          </w:p>
        </w:tc>
        <w:tc>
          <w:tcPr>
            <w:tcW w:w="6070" w:type="dxa"/>
            <w:vMerge/>
          </w:tcPr>
          <w:p w14:paraId="48CAA868" w14:textId="77777777" w:rsidR="004171EA" w:rsidRPr="0017265D" w:rsidRDefault="004171EA" w:rsidP="00AC174E">
            <w:pPr>
              <w:rPr>
                <w:rFonts w:cstheme="minorHAnsi"/>
              </w:rPr>
            </w:pPr>
          </w:p>
        </w:tc>
        <w:tc>
          <w:tcPr>
            <w:tcW w:w="1556" w:type="dxa"/>
            <w:tcBorders>
              <w:top w:val="dotted" w:sz="4" w:space="0" w:color="auto"/>
            </w:tcBorders>
          </w:tcPr>
          <w:p w14:paraId="21AB691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tcBorders>
          </w:tcPr>
          <w:p w14:paraId="47EB3986" w14:textId="77777777" w:rsidR="004171EA" w:rsidRPr="0017265D" w:rsidRDefault="004171EA" w:rsidP="00AC174E">
            <w:pPr>
              <w:rPr>
                <w:rFonts w:cstheme="minorHAnsi"/>
              </w:rPr>
            </w:pPr>
          </w:p>
        </w:tc>
        <w:tc>
          <w:tcPr>
            <w:tcW w:w="5079" w:type="dxa"/>
            <w:tcBorders>
              <w:top w:val="dotted" w:sz="4" w:space="0" w:color="auto"/>
            </w:tcBorders>
          </w:tcPr>
          <w:p w14:paraId="260A9CED" w14:textId="77777777" w:rsidR="004171EA" w:rsidRPr="0017265D" w:rsidRDefault="004171EA" w:rsidP="00AC174E">
            <w:pPr>
              <w:rPr>
                <w:rFonts w:cstheme="minorHAnsi"/>
              </w:rPr>
            </w:pPr>
          </w:p>
        </w:tc>
      </w:tr>
      <w:tr w:rsidR="004171EA" w:rsidRPr="0017265D" w14:paraId="61A63B93" w14:textId="77777777" w:rsidTr="00CD79FB">
        <w:tc>
          <w:tcPr>
            <w:tcW w:w="705" w:type="dxa"/>
            <w:vMerge w:val="restart"/>
            <w:shd w:val="clear" w:color="auto" w:fill="92D050"/>
          </w:tcPr>
          <w:p w14:paraId="3FEEBAEC" w14:textId="77777777" w:rsidR="004171EA" w:rsidRPr="0017265D" w:rsidRDefault="004171EA" w:rsidP="00AC174E">
            <w:pPr>
              <w:rPr>
                <w:rFonts w:cstheme="minorHAnsi"/>
                <w:highlight w:val="red"/>
              </w:rPr>
            </w:pPr>
            <w:r w:rsidRPr="0017265D">
              <w:rPr>
                <w:rFonts w:cstheme="minorHAnsi"/>
              </w:rPr>
              <w:t>300</w:t>
            </w:r>
          </w:p>
        </w:tc>
        <w:tc>
          <w:tcPr>
            <w:tcW w:w="6070" w:type="dxa"/>
            <w:vMerge w:val="restart"/>
          </w:tcPr>
          <w:p w14:paraId="4485C35B" w14:textId="77777777" w:rsidR="004171EA" w:rsidRPr="0017265D" w:rsidRDefault="004171EA" w:rsidP="00AC174E">
            <w:pPr>
              <w:rPr>
                <w:rFonts w:cstheme="minorHAnsi"/>
              </w:rPr>
            </w:pPr>
            <w:r>
              <w:rPr>
                <w:rFonts w:cstheme="minorHAnsi"/>
              </w:rPr>
              <w:t>Ist</w:t>
            </w:r>
            <w:r w:rsidRPr="0017265D">
              <w:rPr>
                <w:rFonts w:cstheme="minorHAnsi"/>
              </w:rPr>
              <w:t xml:space="preserve"> das </w:t>
            </w:r>
            <w:proofErr w:type="spellStart"/>
            <w:r w:rsidRPr="0017265D">
              <w:rPr>
                <w:rFonts w:cstheme="minorHAnsi"/>
              </w:rPr>
              <w:t>Beginndatum</w:t>
            </w:r>
            <w:proofErr w:type="spellEnd"/>
            <w:r w:rsidRPr="0017265D">
              <w:rPr>
                <w:rFonts w:cstheme="minorHAnsi"/>
              </w:rPr>
              <w:t xml:space="preserve"> des Positionszeitraums </w:t>
            </w:r>
            <w:r>
              <w:rPr>
                <w:rFonts w:cstheme="minorHAnsi"/>
              </w:rPr>
              <w:t>&lt; das</w:t>
            </w:r>
            <w:r w:rsidRPr="0017265D">
              <w:rPr>
                <w:rFonts w:cstheme="minorHAnsi"/>
              </w:rPr>
              <w:t xml:space="preserve"> </w:t>
            </w:r>
            <w:proofErr w:type="spellStart"/>
            <w:r w:rsidRPr="0017265D">
              <w:rPr>
                <w:rFonts w:cstheme="minorHAnsi"/>
              </w:rPr>
              <w:t>Beginndatum</w:t>
            </w:r>
            <w:proofErr w:type="spellEnd"/>
            <w:r w:rsidRPr="0017265D">
              <w:rPr>
                <w:rFonts w:cstheme="minorHAnsi"/>
              </w:rPr>
              <w:t xml:space="preserve"> des Abrechnungszeitraums?</w:t>
            </w:r>
          </w:p>
        </w:tc>
        <w:tc>
          <w:tcPr>
            <w:tcW w:w="1556" w:type="dxa"/>
            <w:tcBorders>
              <w:top w:val="single" w:sz="4" w:space="0" w:color="auto"/>
              <w:bottom w:val="dotted" w:sz="4" w:space="0" w:color="auto"/>
            </w:tcBorders>
          </w:tcPr>
          <w:p w14:paraId="5AA4573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305</w:t>
            </w:r>
          </w:p>
        </w:tc>
        <w:tc>
          <w:tcPr>
            <w:tcW w:w="855" w:type="dxa"/>
            <w:tcBorders>
              <w:top w:val="single" w:sz="4" w:space="0" w:color="auto"/>
              <w:bottom w:val="dotted" w:sz="4" w:space="0" w:color="auto"/>
            </w:tcBorders>
          </w:tcPr>
          <w:p w14:paraId="6DB1EA89" w14:textId="77777777" w:rsidR="004171EA" w:rsidRPr="0017265D" w:rsidRDefault="004171EA" w:rsidP="00AC174E">
            <w:pPr>
              <w:rPr>
                <w:rFonts w:cstheme="minorHAnsi"/>
              </w:rPr>
            </w:pPr>
            <w:r w:rsidRPr="0017265D">
              <w:rPr>
                <w:rFonts w:cstheme="minorHAnsi"/>
              </w:rPr>
              <w:t>A83</w:t>
            </w:r>
          </w:p>
        </w:tc>
        <w:tc>
          <w:tcPr>
            <w:tcW w:w="5079" w:type="dxa"/>
            <w:tcBorders>
              <w:top w:val="single" w:sz="4" w:space="0" w:color="auto"/>
              <w:bottom w:val="dotted" w:sz="4" w:space="0" w:color="auto"/>
            </w:tcBorders>
          </w:tcPr>
          <w:p w14:paraId="5D7F6DA6" w14:textId="77777777" w:rsidR="004171EA" w:rsidRPr="0017265D" w:rsidRDefault="004171EA" w:rsidP="00AC174E">
            <w:pPr>
              <w:rPr>
                <w:rFonts w:cstheme="minorHAnsi"/>
              </w:rPr>
            </w:pPr>
            <w:r w:rsidRPr="0017265D">
              <w:rPr>
                <w:rFonts w:cstheme="minorHAnsi"/>
              </w:rPr>
              <w:t>Cluster: Ablehnung auf Positionsebene</w:t>
            </w:r>
          </w:p>
          <w:p w14:paraId="7C9E5816" w14:textId="77777777" w:rsidR="004171EA" w:rsidRPr="0017265D" w:rsidRDefault="004171EA" w:rsidP="00AC174E">
            <w:pPr>
              <w:rPr>
                <w:rFonts w:cstheme="minorHAnsi"/>
              </w:rPr>
            </w:pPr>
            <w:r w:rsidRPr="0017265D">
              <w:rPr>
                <w:rFonts w:cstheme="minorHAnsi"/>
              </w:rPr>
              <w:t xml:space="preserve">Das </w:t>
            </w:r>
            <w:proofErr w:type="spellStart"/>
            <w:r w:rsidRPr="0017265D">
              <w:rPr>
                <w:rFonts w:cstheme="minorHAnsi"/>
              </w:rPr>
              <w:t>Beginndatum</w:t>
            </w:r>
            <w:proofErr w:type="spellEnd"/>
            <w:r w:rsidRPr="0017265D">
              <w:rPr>
                <w:rFonts w:cstheme="minorHAnsi"/>
              </w:rPr>
              <w:t xml:space="preserve">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 xml:space="preserve">&lt; das </w:t>
            </w:r>
            <w:proofErr w:type="spellStart"/>
            <w:r w:rsidRPr="0017265D">
              <w:rPr>
                <w:rFonts w:cstheme="minorHAnsi"/>
              </w:rPr>
              <w:t>Beginndatum</w:t>
            </w:r>
            <w:proofErr w:type="spellEnd"/>
            <w:r w:rsidRPr="0017265D">
              <w:rPr>
                <w:rFonts w:cstheme="minorHAnsi"/>
              </w:rPr>
              <w:t xml:space="preserve"> des Abrechnungszeitraums.</w:t>
            </w:r>
          </w:p>
        </w:tc>
      </w:tr>
      <w:tr w:rsidR="004171EA" w:rsidRPr="0017265D" w14:paraId="481FFF5E" w14:textId="77777777" w:rsidTr="00CD79FB">
        <w:tc>
          <w:tcPr>
            <w:tcW w:w="705" w:type="dxa"/>
            <w:vMerge/>
          </w:tcPr>
          <w:p w14:paraId="414872B5" w14:textId="77777777" w:rsidR="004171EA" w:rsidRPr="0017265D" w:rsidRDefault="004171EA" w:rsidP="00AC174E">
            <w:pPr>
              <w:rPr>
                <w:rFonts w:cstheme="minorHAnsi"/>
                <w:highlight w:val="red"/>
              </w:rPr>
            </w:pPr>
          </w:p>
        </w:tc>
        <w:tc>
          <w:tcPr>
            <w:tcW w:w="6070" w:type="dxa"/>
            <w:vMerge/>
          </w:tcPr>
          <w:p w14:paraId="136570B5"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35A1994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305</w:t>
            </w:r>
          </w:p>
        </w:tc>
        <w:tc>
          <w:tcPr>
            <w:tcW w:w="855" w:type="dxa"/>
            <w:tcBorders>
              <w:top w:val="dotted" w:sz="4" w:space="0" w:color="auto"/>
              <w:bottom w:val="dotted" w:sz="4" w:space="0" w:color="auto"/>
            </w:tcBorders>
          </w:tcPr>
          <w:p w14:paraId="13815A16"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6469C10D" w14:textId="77777777" w:rsidR="004171EA" w:rsidRPr="0017265D" w:rsidRDefault="004171EA" w:rsidP="00AC174E">
            <w:pPr>
              <w:rPr>
                <w:rFonts w:cstheme="minorHAnsi"/>
              </w:rPr>
            </w:pPr>
          </w:p>
        </w:tc>
      </w:tr>
      <w:tr w:rsidR="004171EA" w:rsidRPr="0017265D" w14:paraId="12783687" w14:textId="77777777" w:rsidTr="00CD79FB">
        <w:tc>
          <w:tcPr>
            <w:tcW w:w="705" w:type="dxa"/>
            <w:vMerge w:val="restart"/>
            <w:shd w:val="clear" w:color="auto" w:fill="92D050"/>
          </w:tcPr>
          <w:p w14:paraId="0E94855B" w14:textId="6D6C7C41" w:rsidR="004171EA" w:rsidRPr="0017265D" w:rsidRDefault="004171EA" w:rsidP="00AC174E">
            <w:pPr>
              <w:rPr>
                <w:rFonts w:cstheme="minorHAnsi"/>
              </w:rPr>
            </w:pPr>
            <w:r w:rsidRPr="0017265D">
              <w:rPr>
                <w:rFonts w:cstheme="minorHAnsi"/>
              </w:rPr>
              <w:t>305</w:t>
            </w:r>
          </w:p>
        </w:tc>
        <w:tc>
          <w:tcPr>
            <w:tcW w:w="6070" w:type="dxa"/>
            <w:vMerge w:val="restart"/>
          </w:tcPr>
          <w:p w14:paraId="72CC9D1E" w14:textId="77777777" w:rsidR="004171EA" w:rsidRPr="0017265D" w:rsidRDefault="004171EA" w:rsidP="00AC174E">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2EB4766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5C2FBDB6" w14:textId="77777777" w:rsidR="004171EA" w:rsidRPr="0017265D" w:rsidRDefault="004171EA" w:rsidP="00AC174E">
            <w:pPr>
              <w:rPr>
                <w:rFonts w:cstheme="minorHAnsi"/>
              </w:rPr>
            </w:pPr>
            <w:r w:rsidRPr="0017265D">
              <w:rPr>
                <w:rFonts w:cstheme="minorHAnsi"/>
              </w:rPr>
              <w:t>A84</w:t>
            </w:r>
          </w:p>
        </w:tc>
        <w:tc>
          <w:tcPr>
            <w:tcW w:w="5079" w:type="dxa"/>
            <w:tcBorders>
              <w:top w:val="single" w:sz="4" w:space="0" w:color="auto"/>
              <w:bottom w:val="dotted" w:sz="4" w:space="0" w:color="auto"/>
            </w:tcBorders>
          </w:tcPr>
          <w:p w14:paraId="2E8DDCF7" w14:textId="77777777" w:rsidR="004171EA" w:rsidRPr="0017265D" w:rsidRDefault="004171EA" w:rsidP="00AC174E">
            <w:pPr>
              <w:rPr>
                <w:rFonts w:cstheme="minorHAnsi"/>
              </w:rPr>
            </w:pPr>
            <w:r w:rsidRPr="0017265D">
              <w:rPr>
                <w:rFonts w:cstheme="minorHAnsi"/>
              </w:rPr>
              <w:t>Cluster: Ablehnung auf Positionsebene</w:t>
            </w:r>
          </w:p>
          <w:p w14:paraId="1362AE26" w14:textId="77777777" w:rsidR="004171EA" w:rsidRPr="0017265D" w:rsidRDefault="004171EA" w:rsidP="00AC174E">
            <w:pPr>
              <w:rPr>
                <w:rFonts w:cstheme="minorHAnsi"/>
              </w:rPr>
            </w:pPr>
            <w:r w:rsidRPr="0017265D">
              <w:rPr>
                <w:rFonts w:cstheme="minorHAnsi"/>
              </w:rPr>
              <w:t>Die in der angegebenen Position verwendete Artikel-ID hätte nicht für den gesamten Positionszeitraum aufgeführt werden dürfen.</w:t>
            </w:r>
          </w:p>
          <w:p w14:paraId="4BBFA70B" w14:textId="77777777" w:rsidR="004171EA" w:rsidRPr="0017265D" w:rsidRDefault="004171EA" w:rsidP="00AC174E">
            <w:pPr>
              <w:rPr>
                <w:rFonts w:cstheme="minorHAnsi"/>
              </w:rPr>
            </w:pPr>
            <w:r w:rsidRPr="0017265D">
              <w:rPr>
                <w:rFonts w:cstheme="minorHAnsi"/>
              </w:rPr>
              <w:t>Hinweis: Der Lieferant gibt innerhalb des Positionszeitraums den Zeitraum an, in dem diese Artikel-ID nicht gültig ist.</w:t>
            </w:r>
          </w:p>
        </w:tc>
      </w:tr>
      <w:tr w:rsidR="004171EA" w:rsidRPr="0017265D" w14:paraId="66330F2F" w14:textId="77777777" w:rsidTr="00CD79FB">
        <w:tc>
          <w:tcPr>
            <w:tcW w:w="705" w:type="dxa"/>
            <w:vMerge/>
          </w:tcPr>
          <w:p w14:paraId="28D0913E" w14:textId="77777777" w:rsidR="004171EA" w:rsidRPr="0017265D" w:rsidRDefault="004171EA" w:rsidP="00AC174E">
            <w:pPr>
              <w:rPr>
                <w:rFonts w:cstheme="minorHAnsi"/>
              </w:rPr>
            </w:pPr>
          </w:p>
        </w:tc>
        <w:tc>
          <w:tcPr>
            <w:tcW w:w="6070" w:type="dxa"/>
            <w:vMerge/>
          </w:tcPr>
          <w:p w14:paraId="6460B3D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CE0216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315</w:t>
            </w:r>
          </w:p>
        </w:tc>
        <w:tc>
          <w:tcPr>
            <w:tcW w:w="855" w:type="dxa"/>
            <w:tcBorders>
              <w:top w:val="dotted" w:sz="4" w:space="0" w:color="auto"/>
              <w:bottom w:val="single" w:sz="4" w:space="0" w:color="auto"/>
            </w:tcBorders>
          </w:tcPr>
          <w:p w14:paraId="6D6E9EF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7D58A9A" w14:textId="77777777" w:rsidR="004171EA" w:rsidRPr="0017265D" w:rsidRDefault="004171EA" w:rsidP="00AC174E">
            <w:pPr>
              <w:rPr>
                <w:rFonts w:cstheme="minorHAnsi"/>
              </w:rPr>
            </w:pPr>
          </w:p>
        </w:tc>
      </w:tr>
    </w:tbl>
    <w:p w14:paraId="41D036E4"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3B021896" w14:textId="77777777" w:rsidTr="00CD79FB">
        <w:tc>
          <w:tcPr>
            <w:tcW w:w="705" w:type="dxa"/>
            <w:vMerge w:val="restart"/>
            <w:shd w:val="clear" w:color="auto" w:fill="92D050"/>
          </w:tcPr>
          <w:p w14:paraId="4FDA64BA" w14:textId="7AA90921" w:rsidR="004171EA" w:rsidRPr="0017265D" w:rsidRDefault="004171EA" w:rsidP="00AC174E">
            <w:pPr>
              <w:rPr>
                <w:rFonts w:cstheme="minorHAnsi"/>
              </w:rPr>
            </w:pPr>
            <w:r w:rsidRPr="0017265D">
              <w:rPr>
                <w:rFonts w:cstheme="minorHAnsi"/>
              </w:rPr>
              <w:lastRenderedPageBreak/>
              <w:t>315</w:t>
            </w:r>
          </w:p>
        </w:tc>
        <w:tc>
          <w:tcPr>
            <w:tcW w:w="6070" w:type="dxa"/>
            <w:vMerge w:val="restart"/>
          </w:tcPr>
          <w:p w14:paraId="08570792" w14:textId="77777777" w:rsidR="004171EA" w:rsidRPr="0017265D" w:rsidRDefault="004171EA" w:rsidP="00AC174E">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0DCA10E8"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BF755D9" w14:textId="77777777" w:rsidR="004171EA" w:rsidRPr="0017265D" w:rsidRDefault="004171EA" w:rsidP="00AC174E">
            <w:pPr>
              <w:rPr>
                <w:rFonts w:cstheme="minorHAnsi"/>
              </w:rPr>
            </w:pPr>
            <w:r w:rsidRPr="0017265D">
              <w:rPr>
                <w:rFonts w:cstheme="minorHAnsi"/>
              </w:rPr>
              <w:t>A85</w:t>
            </w:r>
          </w:p>
        </w:tc>
        <w:tc>
          <w:tcPr>
            <w:tcW w:w="5079" w:type="dxa"/>
            <w:tcBorders>
              <w:top w:val="single" w:sz="4" w:space="0" w:color="auto"/>
              <w:bottom w:val="dotted" w:sz="4" w:space="0" w:color="auto"/>
            </w:tcBorders>
          </w:tcPr>
          <w:p w14:paraId="7AA516D5" w14:textId="77777777" w:rsidR="004171EA" w:rsidRPr="0017265D" w:rsidRDefault="004171EA" w:rsidP="00AC174E">
            <w:pPr>
              <w:rPr>
                <w:rFonts w:cstheme="minorHAnsi"/>
              </w:rPr>
            </w:pPr>
            <w:r w:rsidRPr="0017265D">
              <w:rPr>
                <w:rFonts w:cstheme="minorHAnsi"/>
              </w:rPr>
              <w:t>Cluster: Ablehnung auf Positionsebene</w:t>
            </w:r>
          </w:p>
          <w:p w14:paraId="2A69E1A4" w14:textId="77777777" w:rsidR="004171EA" w:rsidRPr="0017265D" w:rsidRDefault="004171EA" w:rsidP="00AC174E">
            <w:pPr>
              <w:rPr>
                <w:rFonts w:cstheme="minorHAnsi"/>
              </w:rPr>
            </w:pPr>
            <w:r w:rsidRPr="0017265D">
              <w:rPr>
                <w:rFonts w:cstheme="minorHAnsi"/>
              </w:rPr>
              <w:t xml:space="preserve">Das Stammdatum der Position ist aus Sicht des LF falsch. </w:t>
            </w:r>
          </w:p>
        </w:tc>
      </w:tr>
      <w:tr w:rsidR="004171EA" w:rsidRPr="0017265D" w14:paraId="6E594BB6" w14:textId="77777777" w:rsidTr="00CD79FB">
        <w:tc>
          <w:tcPr>
            <w:tcW w:w="705" w:type="dxa"/>
            <w:vMerge/>
          </w:tcPr>
          <w:p w14:paraId="5A75FB52" w14:textId="77777777" w:rsidR="004171EA" w:rsidRPr="0017265D" w:rsidRDefault="004171EA" w:rsidP="00AC174E">
            <w:pPr>
              <w:rPr>
                <w:rFonts w:cstheme="minorHAnsi"/>
              </w:rPr>
            </w:pPr>
          </w:p>
        </w:tc>
        <w:tc>
          <w:tcPr>
            <w:tcW w:w="6070" w:type="dxa"/>
            <w:vMerge/>
          </w:tcPr>
          <w:p w14:paraId="7B3767E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79A176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320</w:t>
            </w:r>
          </w:p>
        </w:tc>
        <w:tc>
          <w:tcPr>
            <w:tcW w:w="855" w:type="dxa"/>
            <w:tcBorders>
              <w:top w:val="dotted" w:sz="4" w:space="0" w:color="auto"/>
              <w:bottom w:val="single" w:sz="4" w:space="0" w:color="auto"/>
            </w:tcBorders>
          </w:tcPr>
          <w:p w14:paraId="0D81C363"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6315A12" w14:textId="77777777" w:rsidR="004171EA" w:rsidRPr="0017265D" w:rsidRDefault="004171EA" w:rsidP="00AC174E">
            <w:pPr>
              <w:rPr>
                <w:rFonts w:cstheme="minorHAnsi"/>
              </w:rPr>
            </w:pPr>
          </w:p>
        </w:tc>
      </w:tr>
      <w:tr w:rsidR="004171EA" w:rsidRPr="0017265D" w14:paraId="541C0823" w14:textId="77777777" w:rsidTr="00CD79FB">
        <w:tc>
          <w:tcPr>
            <w:tcW w:w="705" w:type="dxa"/>
            <w:vMerge w:val="restart"/>
            <w:shd w:val="clear" w:color="auto" w:fill="92D050"/>
          </w:tcPr>
          <w:p w14:paraId="72BA89E3" w14:textId="77777777" w:rsidR="004171EA" w:rsidRPr="0017265D" w:rsidRDefault="004171EA" w:rsidP="00AC174E">
            <w:pPr>
              <w:rPr>
                <w:rFonts w:cstheme="minorHAnsi"/>
                <w:highlight w:val="green"/>
              </w:rPr>
            </w:pPr>
            <w:r w:rsidRPr="0017265D">
              <w:rPr>
                <w:rFonts w:cstheme="minorHAnsi"/>
              </w:rPr>
              <w:t>320</w:t>
            </w:r>
          </w:p>
        </w:tc>
        <w:tc>
          <w:tcPr>
            <w:tcW w:w="6070" w:type="dxa"/>
            <w:vMerge w:val="restart"/>
          </w:tcPr>
          <w:p w14:paraId="7948C492" w14:textId="77777777" w:rsidR="004171EA" w:rsidRPr="0017265D" w:rsidRDefault="004171EA" w:rsidP="00AC174E">
            <w:pPr>
              <w:rPr>
                <w:rFonts w:cstheme="minorHAnsi"/>
              </w:rPr>
            </w:pPr>
            <w:r w:rsidRPr="0017265D">
              <w:rPr>
                <w:rFonts w:cstheme="minorHAnsi"/>
              </w:rPr>
              <w:t>Ist die Artikel-ID für diesen Rechnungstypen für diesen Positionszeitraum zulässig?</w:t>
            </w:r>
          </w:p>
        </w:tc>
        <w:tc>
          <w:tcPr>
            <w:tcW w:w="1556" w:type="dxa"/>
            <w:tcBorders>
              <w:top w:val="single" w:sz="4" w:space="0" w:color="auto"/>
              <w:bottom w:val="dotted" w:sz="4" w:space="0" w:color="auto"/>
            </w:tcBorders>
          </w:tcPr>
          <w:p w14:paraId="77A9FFA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4FC1E284" w14:textId="77777777" w:rsidR="004171EA" w:rsidRPr="0017265D" w:rsidRDefault="004171EA" w:rsidP="00AC174E">
            <w:pPr>
              <w:rPr>
                <w:rFonts w:cstheme="minorHAnsi"/>
              </w:rPr>
            </w:pPr>
            <w:r w:rsidRPr="0017265D">
              <w:rPr>
                <w:rFonts w:cstheme="minorHAnsi"/>
              </w:rPr>
              <w:t>A31</w:t>
            </w:r>
          </w:p>
        </w:tc>
        <w:tc>
          <w:tcPr>
            <w:tcW w:w="5079" w:type="dxa"/>
            <w:tcBorders>
              <w:top w:val="single" w:sz="4" w:space="0" w:color="auto"/>
              <w:bottom w:val="dotted" w:sz="4" w:space="0" w:color="auto"/>
            </w:tcBorders>
          </w:tcPr>
          <w:p w14:paraId="5C1BBFFD" w14:textId="77777777" w:rsidR="004171EA" w:rsidRPr="0017265D" w:rsidRDefault="004171EA" w:rsidP="00AC174E">
            <w:pPr>
              <w:rPr>
                <w:rFonts w:cstheme="minorHAnsi"/>
              </w:rPr>
            </w:pPr>
            <w:r w:rsidRPr="0017265D">
              <w:rPr>
                <w:rFonts w:cstheme="minorHAnsi"/>
              </w:rPr>
              <w:t>Cluster: Ablehnung auf Positionsebene</w:t>
            </w:r>
          </w:p>
          <w:p w14:paraId="2FA1252D" w14:textId="77777777" w:rsidR="004171EA" w:rsidRPr="0017265D" w:rsidRDefault="004171EA" w:rsidP="00AC174E">
            <w:pPr>
              <w:rPr>
                <w:rFonts w:cstheme="minorHAnsi"/>
              </w:rPr>
            </w:pPr>
            <w:r w:rsidRPr="0017265D">
              <w:rPr>
                <w:rFonts w:cstheme="minorHAnsi"/>
              </w:rPr>
              <w:t xml:space="preserve">Diese Artikel-ID ist für diesen Rechnungstyp in dem besagtem Positionszeitraum nicht zulässig. </w:t>
            </w:r>
          </w:p>
        </w:tc>
      </w:tr>
      <w:tr w:rsidR="004171EA" w:rsidRPr="0017265D" w14:paraId="74D46BC5" w14:textId="77777777" w:rsidTr="00CD79FB">
        <w:tc>
          <w:tcPr>
            <w:tcW w:w="705" w:type="dxa"/>
            <w:vMerge/>
          </w:tcPr>
          <w:p w14:paraId="527109EB" w14:textId="77777777" w:rsidR="004171EA" w:rsidRPr="0017265D" w:rsidRDefault="004171EA" w:rsidP="00AC174E">
            <w:pPr>
              <w:rPr>
                <w:rFonts w:cstheme="minorHAnsi"/>
                <w:highlight w:val="green"/>
              </w:rPr>
            </w:pPr>
          </w:p>
        </w:tc>
        <w:tc>
          <w:tcPr>
            <w:tcW w:w="6070" w:type="dxa"/>
            <w:vMerge/>
          </w:tcPr>
          <w:p w14:paraId="5596691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64A86B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325</w:t>
            </w:r>
          </w:p>
        </w:tc>
        <w:tc>
          <w:tcPr>
            <w:tcW w:w="855" w:type="dxa"/>
            <w:tcBorders>
              <w:top w:val="dotted" w:sz="4" w:space="0" w:color="auto"/>
              <w:bottom w:val="single" w:sz="4" w:space="0" w:color="auto"/>
            </w:tcBorders>
          </w:tcPr>
          <w:p w14:paraId="741E57B7"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B180DC0" w14:textId="77777777" w:rsidR="004171EA" w:rsidRPr="0017265D" w:rsidRDefault="004171EA" w:rsidP="00AC174E">
            <w:pPr>
              <w:rPr>
                <w:rFonts w:cstheme="minorHAnsi"/>
              </w:rPr>
            </w:pPr>
          </w:p>
        </w:tc>
      </w:tr>
      <w:tr w:rsidR="004171EA" w:rsidRPr="0017265D" w14:paraId="7AE70FCF" w14:textId="77777777" w:rsidTr="00CD79FB">
        <w:tc>
          <w:tcPr>
            <w:tcW w:w="705" w:type="dxa"/>
            <w:vMerge w:val="restart"/>
            <w:shd w:val="clear" w:color="auto" w:fill="92D050"/>
          </w:tcPr>
          <w:p w14:paraId="1437496C" w14:textId="77777777" w:rsidR="004171EA" w:rsidRPr="0017265D" w:rsidRDefault="004171EA" w:rsidP="00AC174E">
            <w:pPr>
              <w:rPr>
                <w:rFonts w:cstheme="minorHAnsi"/>
              </w:rPr>
            </w:pPr>
            <w:r w:rsidRPr="0017265D">
              <w:rPr>
                <w:rFonts w:cstheme="minorHAnsi"/>
              </w:rPr>
              <w:t>325</w:t>
            </w:r>
          </w:p>
        </w:tc>
        <w:tc>
          <w:tcPr>
            <w:tcW w:w="6070" w:type="dxa"/>
            <w:vMerge w:val="restart"/>
          </w:tcPr>
          <w:p w14:paraId="28087A98" w14:textId="77777777" w:rsidR="004171EA" w:rsidRPr="0017265D" w:rsidRDefault="004171EA" w:rsidP="00AC174E">
            <w:pPr>
              <w:rPr>
                <w:rFonts w:cstheme="minorHAnsi"/>
              </w:rPr>
            </w:pPr>
            <w:r w:rsidRPr="0017265D">
              <w:rPr>
                <w:rFonts w:cstheme="minorHAnsi"/>
              </w:rPr>
              <w:t>Sind für die Artikel-ID die in den Stammdaten ausgetauschten Zu- und Abschläge fehlerfrei in der Position berücksichtigt?</w:t>
            </w:r>
          </w:p>
          <w:p w14:paraId="6853E232" w14:textId="77777777" w:rsidR="004171EA" w:rsidRPr="0017265D" w:rsidRDefault="004171EA" w:rsidP="00AC174E">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7519953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330</w:t>
            </w:r>
          </w:p>
        </w:tc>
        <w:tc>
          <w:tcPr>
            <w:tcW w:w="855" w:type="dxa"/>
            <w:tcBorders>
              <w:top w:val="single" w:sz="4" w:space="0" w:color="auto"/>
              <w:bottom w:val="dotted" w:sz="4" w:space="0" w:color="auto"/>
            </w:tcBorders>
          </w:tcPr>
          <w:p w14:paraId="717E6540" w14:textId="77777777" w:rsidR="004171EA" w:rsidRPr="0017265D" w:rsidRDefault="004171EA" w:rsidP="00AC174E">
            <w:pPr>
              <w:rPr>
                <w:rFonts w:cstheme="minorHAnsi"/>
              </w:rPr>
            </w:pPr>
            <w:r w:rsidRPr="0017265D">
              <w:rPr>
                <w:rFonts w:cstheme="minorHAnsi"/>
              </w:rPr>
              <w:t>A32</w:t>
            </w:r>
          </w:p>
        </w:tc>
        <w:tc>
          <w:tcPr>
            <w:tcW w:w="5079" w:type="dxa"/>
            <w:tcBorders>
              <w:top w:val="single" w:sz="4" w:space="0" w:color="auto"/>
              <w:bottom w:val="dotted" w:sz="4" w:space="0" w:color="auto"/>
            </w:tcBorders>
          </w:tcPr>
          <w:p w14:paraId="18FF3546" w14:textId="77777777" w:rsidR="004171EA" w:rsidRPr="0017265D" w:rsidRDefault="004171EA" w:rsidP="00AC174E">
            <w:pPr>
              <w:rPr>
                <w:rFonts w:cstheme="minorHAnsi"/>
              </w:rPr>
            </w:pPr>
            <w:r w:rsidRPr="0017265D">
              <w:rPr>
                <w:rFonts w:cstheme="minorHAnsi"/>
              </w:rPr>
              <w:t>Cluster: Ablehnung auf Positionsebene</w:t>
            </w:r>
          </w:p>
          <w:p w14:paraId="11AB7CFF" w14:textId="77777777" w:rsidR="004171EA" w:rsidRPr="0017265D" w:rsidRDefault="004171EA" w:rsidP="00AC174E">
            <w:pPr>
              <w:rPr>
                <w:rFonts w:cstheme="minorHAnsi"/>
              </w:rPr>
            </w:pPr>
            <w:r w:rsidRPr="0017265D">
              <w:rPr>
                <w:rFonts w:cstheme="minorHAnsi"/>
              </w:rPr>
              <w:t xml:space="preserve">Zu- oder Abschlag wurden nicht, wie in den Stammdaten ausgetauscht, berücksichtigt. </w:t>
            </w:r>
          </w:p>
        </w:tc>
      </w:tr>
      <w:tr w:rsidR="004171EA" w:rsidRPr="0017265D" w14:paraId="3CD7ED6D" w14:textId="77777777" w:rsidTr="00CD79FB">
        <w:tc>
          <w:tcPr>
            <w:tcW w:w="705" w:type="dxa"/>
            <w:vMerge/>
          </w:tcPr>
          <w:p w14:paraId="0D567BDA" w14:textId="77777777" w:rsidR="004171EA" w:rsidRPr="0017265D" w:rsidRDefault="004171EA" w:rsidP="00AC174E">
            <w:pPr>
              <w:rPr>
                <w:rFonts w:cstheme="minorHAnsi"/>
              </w:rPr>
            </w:pPr>
          </w:p>
        </w:tc>
        <w:tc>
          <w:tcPr>
            <w:tcW w:w="6070" w:type="dxa"/>
            <w:vMerge/>
          </w:tcPr>
          <w:p w14:paraId="49DA133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E20079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330</w:t>
            </w:r>
          </w:p>
        </w:tc>
        <w:tc>
          <w:tcPr>
            <w:tcW w:w="855" w:type="dxa"/>
            <w:tcBorders>
              <w:top w:val="dotted" w:sz="4" w:space="0" w:color="auto"/>
              <w:bottom w:val="single" w:sz="4" w:space="0" w:color="auto"/>
            </w:tcBorders>
          </w:tcPr>
          <w:p w14:paraId="3DCFE0D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AF10EF6" w14:textId="77777777" w:rsidR="004171EA" w:rsidRPr="0017265D" w:rsidRDefault="004171EA" w:rsidP="00AC174E">
            <w:pPr>
              <w:rPr>
                <w:rFonts w:cstheme="minorHAnsi"/>
              </w:rPr>
            </w:pPr>
          </w:p>
        </w:tc>
      </w:tr>
      <w:tr w:rsidR="004171EA" w:rsidRPr="0017265D" w14:paraId="16E372B7" w14:textId="77777777" w:rsidTr="00CD79FB">
        <w:tc>
          <w:tcPr>
            <w:tcW w:w="705" w:type="dxa"/>
            <w:vMerge w:val="restart"/>
            <w:shd w:val="clear" w:color="auto" w:fill="92D050"/>
          </w:tcPr>
          <w:p w14:paraId="42BC4464" w14:textId="77777777" w:rsidR="004171EA" w:rsidRPr="0017265D" w:rsidRDefault="004171EA" w:rsidP="00AC174E">
            <w:pPr>
              <w:rPr>
                <w:rFonts w:cstheme="minorHAnsi"/>
              </w:rPr>
            </w:pPr>
            <w:r w:rsidRPr="0017265D">
              <w:rPr>
                <w:rFonts w:cstheme="minorHAnsi"/>
              </w:rPr>
              <w:t>330</w:t>
            </w:r>
          </w:p>
        </w:tc>
        <w:tc>
          <w:tcPr>
            <w:tcW w:w="6070" w:type="dxa"/>
            <w:vMerge w:val="restart"/>
          </w:tcPr>
          <w:p w14:paraId="2D91E34B" w14:textId="77777777" w:rsidR="004171EA" w:rsidRDefault="004171EA" w:rsidP="00AC174E">
            <w:pPr>
              <w:rPr>
                <w:rFonts w:cstheme="minorHAnsi"/>
              </w:rPr>
            </w:pPr>
            <w:r w:rsidRPr="0017265D">
              <w:rPr>
                <w:rFonts w:cstheme="minorHAnsi"/>
              </w:rPr>
              <w:t>Entsprechen die einzelnen Positionen der Mengen des Lieferscheins der Menge der abgerechneten Position der Rechnung?</w:t>
            </w:r>
          </w:p>
          <w:p w14:paraId="4B988958" w14:textId="26DB8BF8" w:rsidR="00BD713C" w:rsidRPr="0017265D" w:rsidRDefault="00BD713C" w:rsidP="00BD713C">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tc>
        <w:tc>
          <w:tcPr>
            <w:tcW w:w="1556" w:type="dxa"/>
            <w:tcBorders>
              <w:top w:val="single" w:sz="4" w:space="0" w:color="auto"/>
              <w:bottom w:val="dotted" w:sz="4" w:space="0" w:color="auto"/>
            </w:tcBorders>
          </w:tcPr>
          <w:p w14:paraId="35D9C6B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335</w:t>
            </w:r>
          </w:p>
        </w:tc>
        <w:tc>
          <w:tcPr>
            <w:tcW w:w="855" w:type="dxa"/>
            <w:tcBorders>
              <w:top w:val="single" w:sz="4" w:space="0" w:color="auto"/>
              <w:bottom w:val="dotted" w:sz="4" w:space="0" w:color="auto"/>
            </w:tcBorders>
            <w:shd w:val="clear" w:color="auto" w:fill="auto"/>
          </w:tcPr>
          <w:p w14:paraId="7EA93AD6" w14:textId="77777777" w:rsidR="004171EA" w:rsidRPr="0017265D" w:rsidRDefault="004171EA" w:rsidP="00AC174E">
            <w:pPr>
              <w:rPr>
                <w:rFonts w:cstheme="minorHAnsi"/>
              </w:rPr>
            </w:pPr>
            <w:r w:rsidRPr="0017265D">
              <w:rPr>
                <w:rFonts w:cstheme="minorHAnsi"/>
              </w:rPr>
              <w:t>A33</w:t>
            </w:r>
          </w:p>
        </w:tc>
        <w:tc>
          <w:tcPr>
            <w:tcW w:w="5079" w:type="dxa"/>
            <w:tcBorders>
              <w:top w:val="single" w:sz="4" w:space="0" w:color="auto"/>
              <w:bottom w:val="dotted" w:sz="4" w:space="0" w:color="auto"/>
            </w:tcBorders>
          </w:tcPr>
          <w:p w14:paraId="3D431436" w14:textId="77777777" w:rsidR="004171EA" w:rsidRPr="0017265D" w:rsidRDefault="004171EA" w:rsidP="00AC174E">
            <w:pPr>
              <w:rPr>
                <w:rFonts w:cstheme="minorHAnsi"/>
              </w:rPr>
            </w:pPr>
            <w:r w:rsidRPr="0017265D">
              <w:rPr>
                <w:rFonts w:cstheme="minorHAnsi"/>
              </w:rPr>
              <w:t>Cluster: Ablehnung auf Positionsebene</w:t>
            </w:r>
          </w:p>
          <w:p w14:paraId="516B27D2" w14:textId="77777777" w:rsidR="004171EA" w:rsidRPr="0017265D" w:rsidRDefault="004171EA" w:rsidP="00AC174E">
            <w:pPr>
              <w:rPr>
                <w:rFonts w:cstheme="minorHAnsi"/>
              </w:rPr>
            </w:pPr>
            <w:r w:rsidRPr="0017265D">
              <w:rPr>
                <w:rFonts w:cstheme="minorHAnsi"/>
              </w:rPr>
              <w:t xml:space="preserve">Der LF lehnt die Rechnung mit dem Verweis auf die Position ab, welche nicht zu den Mengen auf dem übermittelten Lieferschein übereinstimmen. </w:t>
            </w:r>
          </w:p>
        </w:tc>
      </w:tr>
      <w:tr w:rsidR="004171EA" w:rsidRPr="0017265D" w14:paraId="3795BB00" w14:textId="77777777" w:rsidTr="00CD79FB">
        <w:tc>
          <w:tcPr>
            <w:tcW w:w="705" w:type="dxa"/>
            <w:vMerge/>
          </w:tcPr>
          <w:p w14:paraId="2EB49EA3" w14:textId="77777777" w:rsidR="004171EA" w:rsidRPr="0017265D" w:rsidRDefault="004171EA" w:rsidP="00AC174E">
            <w:pPr>
              <w:rPr>
                <w:rFonts w:cstheme="minorHAnsi"/>
              </w:rPr>
            </w:pPr>
          </w:p>
        </w:tc>
        <w:tc>
          <w:tcPr>
            <w:tcW w:w="6070" w:type="dxa"/>
            <w:vMerge/>
          </w:tcPr>
          <w:p w14:paraId="6236A9F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623E90F"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335</w:t>
            </w:r>
          </w:p>
        </w:tc>
        <w:tc>
          <w:tcPr>
            <w:tcW w:w="855" w:type="dxa"/>
            <w:tcBorders>
              <w:top w:val="dotted" w:sz="4" w:space="0" w:color="auto"/>
              <w:bottom w:val="single" w:sz="4" w:space="0" w:color="auto"/>
            </w:tcBorders>
          </w:tcPr>
          <w:p w14:paraId="0AB0CD5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BC2B490" w14:textId="77777777" w:rsidR="004171EA" w:rsidRPr="0017265D" w:rsidRDefault="004171EA" w:rsidP="00AC174E">
            <w:pPr>
              <w:rPr>
                <w:rFonts w:cstheme="minorHAnsi"/>
              </w:rPr>
            </w:pPr>
          </w:p>
        </w:tc>
      </w:tr>
    </w:tbl>
    <w:p w14:paraId="248747A8"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2D02776D" w14:textId="77777777" w:rsidTr="00CD79FB">
        <w:tc>
          <w:tcPr>
            <w:tcW w:w="705" w:type="dxa"/>
            <w:vMerge w:val="restart"/>
            <w:shd w:val="clear" w:color="auto" w:fill="92D050"/>
          </w:tcPr>
          <w:p w14:paraId="0633BBCE" w14:textId="6BD6A510" w:rsidR="004171EA" w:rsidRPr="0017265D" w:rsidRDefault="004171EA" w:rsidP="00AC174E">
            <w:pPr>
              <w:rPr>
                <w:rFonts w:cstheme="minorHAnsi"/>
              </w:rPr>
            </w:pPr>
            <w:r w:rsidRPr="0017265D">
              <w:rPr>
                <w:rFonts w:cstheme="minorHAnsi"/>
              </w:rPr>
              <w:lastRenderedPageBreak/>
              <w:t>335</w:t>
            </w:r>
          </w:p>
        </w:tc>
        <w:tc>
          <w:tcPr>
            <w:tcW w:w="6070" w:type="dxa"/>
            <w:vMerge w:val="restart"/>
          </w:tcPr>
          <w:p w14:paraId="09B88849" w14:textId="77777777" w:rsidR="004171EA" w:rsidRPr="0017265D" w:rsidRDefault="004171EA" w:rsidP="00AC174E">
            <w:pPr>
              <w:rPr>
                <w:rFonts w:cstheme="minorHAnsi"/>
              </w:rPr>
            </w:pPr>
            <w:r w:rsidRPr="0017265D">
              <w:rPr>
                <w:rFonts w:cstheme="minorHAnsi"/>
              </w:rPr>
              <w:t>Liegen alle zur Prüfung notwendigen plausiblen Energiemengen vom MSB vor?</w:t>
            </w:r>
          </w:p>
        </w:tc>
        <w:tc>
          <w:tcPr>
            <w:tcW w:w="1556" w:type="dxa"/>
            <w:tcBorders>
              <w:top w:val="single" w:sz="4" w:space="0" w:color="auto"/>
              <w:bottom w:val="dotted" w:sz="4" w:space="0" w:color="auto"/>
            </w:tcBorders>
          </w:tcPr>
          <w:p w14:paraId="0750FFB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340</w:t>
            </w:r>
          </w:p>
        </w:tc>
        <w:tc>
          <w:tcPr>
            <w:tcW w:w="855" w:type="dxa"/>
            <w:tcBorders>
              <w:top w:val="single" w:sz="4" w:space="0" w:color="auto"/>
              <w:bottom w:val="dotted" w:sz="4" w:space="0" w:color="auto"/>
            </w:tcBorders>
          </w:tcPr>
          <w:p w14:paraId="496E9C85" w14:textId="77777777" w:rsidR="004171EA" w:rsidRPr="0017265D" w:rsidRDefault="004171EA" w:rsidP="00AC174E">
            <w:pPr>
              <w:rPr>
                <w:rFonts w:cstheme="minorHAnsi"/>
              </w:rPr>
            </w:pPr>
            <w:r w:rsidRPr="0017265D">
              <w:rPr>
                <w:rFonts w:cstheme="minorHAnsi"/>
              </w:rPr>
              <w:t>A34</w:t>
            </w:r>
          </w:p>
        </w:tc>
        <w:tc>
          <w:tcPr>
            <w:tcW w:w="5079" w:type="dxa"/>
            <w:tcBorders>
              <w:top w:val="single" w:sz="4" w:space="0" w:color="auto"/>
              <w:bottom w:val="dotted" w:sz="4" w:space="0" w:color="auto"/>
            </w:tcBorders>
          </w:tcPr>
          <w:p w14:paraId="33776505" w14:textId="77777777" w:rsidR="004171EA" w:rsidRPr="0017265D" w:rsidRDefault="004171EA" w:rsidP="00AC174E">
            <w:pPr>
              <w:rPr>
                <w:rFonts w:cstheme="minorHAnsi"/>
              </w:rPr>
            </w:pPr>
            <w:r w:rsidRPr="0017265D">
              <w:rPr>
                <w:rFonts w:cstheme="minorHAnsi"/>
              </w:rPr>
              <w:t>Cluster: Ablehnung auf Positionsebene</w:t>
            </w:r>
          </w:p>
          <w:p w14:paraId="066B4E55" w14:textId="77777777" w:rsidR="004171EA" w:rsidRPr="0017265D" w:rsidRDefault="004171EA" w:rsidP="00AC174E">
            <w:pPr>
              <w:rPr>
                <w:rFonts w:cstheme="minorHAnsi"/>
              </w:rPr>
            </w:pPr>
            <w:r w:rsidRPr="0017265D">
              <w:rPr>
                <w:rFonts w:cstheme="minorHAnsi"/>
              </w:rPr>
              <w:t xml:space="preserve">Es fehlt/fehlen die Energiemenge(n) und wurde(n) bereits per ORDERS reklamiert. </w:t>
            </w:r>
          </w:p>
          <w:p w14:paraId="5DA8BA5D" w14:textId="77777777" w:rsidR="004171EA" w:rsidRPr="0017265D" w:rsidRDefault="004171EA" w:rsidP="00AC174E">
            <w:pPr>
              <w:rPr>
                <w:rFonts w:cstheme="minorHAnsi"/>
              </w:rPr>
            </w:pPr>
            <w:r w:rsidRPr="0017265D">
              <w:rPr>
                <w:rFonts w:cstheme="minorHAnsi"/>
              </w:rPr>
              <w:t>Hinweis: Der LF gibt die Geschäftsvorfallnummer der ORDERS an, mit der die fehlende Energiemenge reklamiert wurden.</w:t>
            </w:r>
          </w:p>
        </w:tc>
      </w:tr>
      <w:tr w:rsidR="004171EA" w:rsidRPr="0017265D" w14:paraId="74B2742C" w14:textId="77777777" w:rsidTr="00CD79FB">
        <w:tc>
          <w:tcPr>
            <w:tcW w:w="705" w:type="dxa"/>
            <w:vMerge/>
          </w:tcPr>
          <w:p w14:paraId="52AC4AD1" w14:textId="77777777" w:rsidR="004171EA" w:rsidRPr="0017265D" w:rsidRDefault="004171EA" w:rsidP="00AC174E">
            <w:pPr>
              <w:rPr>
                <w:rFonts w:cstheme="minorHAnsi"/>
              </w:rPr>
            </w:pPr>
          </w:p>
        </w:tc>
        <w:tc>
          <w:tcPr>
            <w:tcW w:w="6070" w:type="dxa"/>
            <w:vMerge/>
          </w:tcPr>
          <w:p w14:paraId="36BF12F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B4640F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340</w:t>
            </w:r>
          </w:p>
        </w:tc>
        <w:tc>
          <w:tcPr>
            <w:tcW w:w="855" w:type="dxa"/>
            <w:tcBorders>
              <w:top w:val="dotted" w:sz="4" w:space="0" w:color="auto"/>
              <w:bottom w:val="single" w:sz="4" w:space="0" w:color="auto"/>
            </w:tcBorders>
          </w:tcPr>
          <w:p w14:paraId="31369A3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6C73E6C" w14:textId="77777777" w:rsidR="004171EA" w:rsidRPr="0017265D" w:rsidRDefault="004171EA" w:rsidP="00AC174E">
            <w:pPr>
              <w:rPr>
                <w:rFonts w:cstheme="minorHAnsi"/>
              </w:rPr>
            </w:pPr>
          </w:p>
        </w:tc>
      </w:tr>
      <w:tr w:rsidR="004171EA" w:rsidRPr="0017265D" w14:paraId="1EDE8904" w14:textId="77777777" w:rsidTr="00CD79FB">
        <w:tc>
          <w:tcPr>
            <w:tcW w:w="705" w:type="dxa"/>
            <w:vMerge w:val="restart"/>
            <w:shd w:val="clear" w:color="auto" w:fill="92D050"/>
          </w:tcPr>
          <w:p w14:paraId="7D1FAC00" w14:textId="77777777" w:rsidR="004171EA" w:rsidRPr="0017265D" w:rsidRDefault="004171EA" w:rsidP="00AC174E">
            <w:pPr>
              <w:rPr>
                <w:rFonts w:cstheme="minorHAnsi"/>
              </w:rPr>
            </w:pPr>
            <w:r w:rsidRPr="0017265D">
              <w:rPr>
                <w:rFonts w:cstheme="minorHAnsi"/>
              </w:rPr>
              <w:t>340</w:t>
            </w:r>
          </w:p>
        </w:tc>
        <w:tc>
          <w:tcPr>
            <w:tcW w:w="6070" w:type="dxa"/>
            <w:vMerge w:val="restart"/>
          </w:tcPr>
          <w:p w14:paraId="43166B1E" w14:textId="77777777" w:rsidR="004171EA" w:rsidRPr="0017265D" w:rsidRDefault="004171EA" w:rsidP="00AC174E">
            <w:pPr>
              <w:rPr>
                <w:rFonts w:cstheme="minorHAnsi"/>
              </w:rPr>
            </w:pPr>
            <w:r w:rsidRPr="0017265D">
              <w:rPr>
                <w:rFonts w:cstheme="minorHAnsi"/>
              </w:rPr>
              <w:t>Liegen alle zur Prüfung notwendigen Werte vor?</w:t>
            </w:r>
          </w:p>
        </w:tc>
        <w:tc>
          <w:tcPr>
            <w:tcW w:w="1556" w:type="dxa"/>
            <w:tcBorders>
              <w:top w:val="single" w:sz="4" w:space="0" w:color="auto"/>
              <w:bottom w:val="dotted" w:sz="4" w:space="0" w:color="auto"/>
            </w:tcBorders>
          </w:tcPr>
          <w:p w14:paraId="4E18462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345</w:t>
            </w:r>
          </w:p>
        </w:tc>
        <w:tc>
          <w:tcPr>
            <w:tcW w:w="855" w:type="dxa"/>
            <w:tcBorders>
              <w:top w:val="single" w:sz="4" w:space="0" w:color="auto"/>
              <w:bottom w:val="dotted" w:sz="4" w:space="0" w:color="auto"/>
            </w:tcBorders>
          </w:tcPr>
          <w:p w14:paraId="14470681" w14:textId="77777777" w:rsidR="004171EA" w:rsidRPr="0017265D" w:rsidRDefault="004171EA" w:rsidP="00AC174E">
            <w:pPr>
              <w:rPr>
                <w:rFonts w:cstheme="minorHAnsi"/>
              </w:rPr>
            </w:pPr>
            <w:r w:rsidRPr="0017265D">
              <w:rPr>
                <w:rFonts w:cstheme="minorHAnsi"/>
              </w:rPr>
              <w:t>A39</w:t>
            </w:r>
          </w:p>
        </w:tc>
        <w:tc>
          <w:tcPr>
            <w:tcW w:w="5079" w:type="dxa"/>
            <w:tcBorders>
              <w:top w:val="single" w:sz="4" w:space="0" w:color="auto"/>
              <w:bottom w:val="dotted" w:sz="4" w:space="0" w:color="auto"/>
            </w:tcBorders>
          </w:tcPr>
          <w:p w14:paraId="03D14448" w14:textId="77777777" w:rsidR="004171EA" w:rsidRPr="0017265D" w:rsidRDefault="004171EA" w:rsidP="00AC174E">
            <w:pPr>
              <w:rPr>
                <w:rFonts w:cstheme="minorHAnsi"/>
              </w:rPr>
            </w:pPr>
            <w:r w:rsidRPr="0017265D">
              <w:rPr>
                <w:rFonts w:cstheme="minorHAnsi"/>
              </w:rPr>
              <w:t>Cluster: Ablehnung auf Positionsebene</w:t>
            </w:r>
          </w:p>
          <w:p w14:paraId="0E35213A" w14:textId="77777777" w:rsidR="004171EA" w:rsidRPr="0017265D" w:rsidRDefault="004171EA" w:rsidP="00AC174E">
            <w:pPr>
              <w:rPr>
                <w:rFonts w:cstheme="minorHAnsi"/>
              </w:rPr>
            </w:pPr>
            <w:r w:rsidRPr="0017265D">
              <w:rPr>
                <w:rFonts w:cstheme="minorHAnsi"/>
              </w:rPr>
              <w:t>Es fehlen Werte vom MSB bzw. es wurden fehlerhafte Werte vom MSB gesendet</w:t>
            </w:r>
            <w:r w:rsidRPr="0017265D" w:rsidDel="00B43C58">
              <w:rPr>
                <w:rFonts w:cstheme="minorHAnsi"/>
              </w:rPr>
              <w:t xml:space="preserve"> </w:t>
            </w:r>
            <w:r w:rsidRPr="0017265D">
              <w:rPr>
                <w:rFonts w:cstheme="minorHAnsi"/>
              </w:rPr>
              <w:t xml:space="preserve">und diese wurden bereits per ORDERS reklamiert. </w:t>
            </w:r>
          </w:p>
          <w:p w14:paraId="274861D9" w14:textId="77777777" w:rsidR="004171EA" w:rsidRPr="0017265D" w:rsidRDefault="004171EA" w:rsidP="00AC174E">
            <w:pPr>
              <w:rPr>
                <w:rFonts w:cstheme="minorHAnsi"/>
              </w:rPr>
            </w:pPr>
            <w:r w:rsidRPr="0017265D">
              <w:rPr>
                <w:rFonts w:cstheme="minorHAnsi"/>
              </w:rPr>
              <w:t>Hinweis: Der LF gibt die Geschäftsvorfallnummer der ORDERS an, mit der die fehlenden Werte bzw. fehlerhafte Werte reklamiert wurden.</w:t>
            </w:r>
          </w:p>
        </w:tc>
      </w:tr>
      <w:tr w:rsidR="004171EA" w:rsidRPr="0017265D" w14:paraId="47391595" w14:textId="77777777" w:rsidTr="00CD79FB">
        <w:tc>
          <w:tcPr>
            <w:tcW w:w="705" w:type="dxa"/>
            <w:vMerge/>
          </w:tcPr>
          <w:p w14:paraId="5A3B275B" w14:textId="77777777" w:rsidR="004171EA" w:rsidRPr="0017265D" w:rsidRDefault="004171EA" w:rsidP="00AC174E">
            <w:pPr>
              <w:rPr>
                <w:rFonts w:cstheme="minorHAnsi"/>
              </w:rPr>
            </w:pPr>
          </w:p>
        </w:tc>
        <w:tc>
          <w:tcPr>
            <w:tcW w:w="6070" w:type="dxa"/>
            <w:vMerge/>
          </w:tcPr>
          <w:p w14:paraId="2A61C42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3AEA37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345</w:t>
            </w:r>
          </w:p>
        </w:tc>
        <w:tc>
          <w:tcPr>
            <w:tcW w:w="855" w:type="dxa"/>
            <w:tcBorders>
              <w:top w:val="dotted" w:sz="4" w:space="0" w:color="auto"/>
              <w:bottom w:val="single" w:sz="4" w:space="0" w:color="auto"/>
            </w:tcBorders>
          </w:tcPr>
          <w:p w14:paraId="5DC21F3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B354F88" w14:textId="77777777" w:rsidR="004171EA" w:rsidRPr="0017265D" w:rsidRDefault="004171EA" w:rsidP="00AC174E">
            <w:pPr>
              <w:rPr>
                <w:rFonts w:cstheme="minorHAnsi"/>
              </w:rPr>
            </w:pPr>
          </w:p>
        </w:tc>
      </w:tr>
      <w:tr w:rsidR="004171EA" w:rsidRPr="0017265D" w14:paraId="3B1D97C9" w14:textId="77777777" w:rsidTr="00CD79FB">
        <w:tc>
          <w:tcPr>
            <w:tcW w:w="705" w:type="dxa"/>
            <w:vMerge w:val="restart"/>
            <w:shd w:val="clear" w:color="auto" w:fill="92D050"/>
          </w:tcPr>
          <w:p w14:paraId="73FDD4A9" w14:textId="77777777" w:rsidR="004171EA" w:rsidRPr="0017265D" w:rsidRDefault="004171EA" w:rsidP="00AC174E">
            <w:pPr>
              <w:rPr>
                <w:rFonts w:cstheme="minorHAnsi"/>
              </w:rPr>
            </w:pPr>
            <w:r w:rsidRPr="0017265D">
              <w:rPr>
                <w:rFonts w:cstheme="minorHAnsi"/>
              </w:rPr>
              <w:t>345</w:t>
            </w:r>
          </w:p>
        </w:tc>
        <w:tc>
          <w:tcPr>
            <w:tcW w:w="6070" w:type="dxa"/>
            <w:vMerge w:val="restart"/>
          </w:tcPr>
          <w:p w14:paraId="6BD447EF" w14:textId="77777777" w:rsidR="004171EA" w:rsidRPr="0017265D" w:rsidRDefault="004171EA" w:rsidP="00AC174E">
            <w:pPr>
              <w:rPr>
                <w:rFonts w:cstheme="minorHAnsi"/>
              </w:rPr>
            </w:pPr>
            <w:r w:rsidRPr="0017265D">
              <w:rPr>
                <w:rFonts w:cstheme="minorHAnsi"/>
              </w:rPr>
              <w:t>Ist zur Artikel-ID ein Preis im Preisblatt bekanntgegeben worden?</w:t>
            </w:r>
          </w:p>
        </w:tc>
        <w:tc>
          <w:tcPr>
            <w:tcW w:w="1556" w:type="dxa"/>
            <w:tcBorders>
              <w:top w:val="single" w:sz="4" w:space="0" w:color="auto"/>
              <w:bottom w:val="dotted" w:sz="4" w:space="0" w:color="auto"/>
            </w:tcBorders>
          </w:tcPr>
          <w:p w14:paraId="49D8956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355</w:t>
            </w:r>
          </w:p>
        </w:tc>
        <w:tc>
          <w:tcPr>
            <w:tcW w:w="855" w:type="dxa"/>
            <w:tcBorders>
              <w:top w:val="single" w:sz="4" w:space="0" w:color="auto"/>
              <w:bottom w:val="dotted" w:sz="4" w:space="0" w:color="auto"/>
            </w:tcBorders>
          </w:tcPr>
          <w:p w14:paraId="14E995A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601FB2DC" w14:textId="77777777" w:rsidR="004171EA" w:rsidRPr="0017265D" w:rsidRDefault="004171EA" w:rsidP="00AC174E">
            <w:pPr>
              <w:rPr>
                <w:rFonts w:cstheme="minorHAnsi"/>
              </w:rPr>
            </w:pPr>
          </w:p>
        </w:tc>
      </w:tr>
      <w:tr w:rsidR="004171EA" w:rsidRPr="0017265D" w14:paraId="6A3457FF" w14:textId="77777777" w:rsidTr="00CD79FB">
        <w:tc>
          <w:tcPr>
            <w:tcW w:w="705" w:type="dxa"/>
            <w:vMerge/>
          </w:tcPr>
          <w:p w14:paraId="7954C924" w14:textId="77777777" w:rsidR="004171EA" w:rsidRPr="0017265D" w:rsidRDefault="004171EA" w:rsidP="00AC174E">
            <w:pPr>
              <w:rPr>
                <w:rFonts w:cstheme="minorHAnsi"/>
              </w:rPr>
            </w:pPr>
          </w:p>
        </w:tc>
        <w:tc>
          <w:tcPr>
            <w:tcW w:w="6070" w:type="dxa"/>
            <w:vMerge/>
          </w:tcPr>
          <w:p w14:paraId="44B5631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DA72A5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350</w:t>
            </w:r>
          </w:p>
        </w:tc>
        <w:tc>
          <w:tcPr>
            <w:tcW w:w="855" w:type="dxa"/>
            <w:tcBorders>
              <w:top w:val="dotted" w:sz="4" w:space="0" w:color="auto"/>
              <w:bottom w:val="single" w:sz="4" w:space="0" w:color="auto"/>
            </w:tcBorders>
          </w:tcPr>
          <w:p w14:paraId="110F51C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3C0E596" w14:textId="77777777" w:rsidR="004171EA" w:rsidRPr="0017265D" w:rsidRDefault="004171EA" w:rsidP="00AC174E">
            <w:pPr>
              <w:rPr>
                <w:rFonts w:cstheme="minorHAnsi"/>
              </w:rPr>
            </w:pPr>
          </w:p>
        </w:tc>
      </w:tr>
      <w:tr w:rsidR="004171EA" w:rsidRPr="0017265D" w14:paraId="1B944333" w14:textId="77777777" w:rsidTr="00CD79FB">
        <w:tc>
          <w:tcPr>
            <w:tcW w:w="705" w:type="dxa"/>
            <w:vMerge w:val="restart"/>
            <w:shd w:val="clear" w:color="auto" w:fill="92D050"/>
          </w:tcPr>
          <w:p w14:paraId="7520CDCA" w14:textId="77777777" w:rsidR="004171EA" w:rsidRPr="0017265D" w:rsidRDefault="004171EA" w:rsidP="00AC174E">
            <w:pPr>
              <w:rPr>
                <w:rFonts w:cstheme="minorHAnsi"/>
              </w:rPr>
            </w:pPr>
            <w:r w:rsidRPr="0017265D">
              <w:rPr>
                <w:rFonts w:cstheme="minorHAnsi"/>
              </w:rPr>
              <w:t>350</w:t>
            </w:r>
          </w:p>
        </w:tc>
        <w:tc>
          <w:tcPr>
            <w:tcW w:w="6070" w:type="dxa"/>
            <w:vMerge w:val="restart"/>
          </w:tcPr>
          <w:p w14:paraId="0683BDC4" w14:textId="77777777" w:rsidR="004171EA" w:rsidRPr="0017265D" w:rsidRDefault="004171EA" w:rsidP="00AC174E">
            <w:pPr>
              <w:rPr>
                <w:rFonts w:cstheme="minorHAnsi"/>
              </w:rPr>
            </w:pPr>
            <w:r w:rsidRPr="0017265D">
              <w:rPr>
                <w:rFonts w:cstheme="minorHAnsi"/>
              </w:rPr>
              <w:t>Wurde der richtige Preis aus dem Preisblatt zur Artikel-ID in der Rechnung verwendet?</w:t>
            </w:r>
          </w:p>
        </w:tc>
        <w:tc>
          <w:tcPr>
            <w:tcW w:w="1556" w:type="dxa"/>
            <w:tcBorders>
              <w:top w:val="single" w:sz="4" w:space="0" w:color="auto"/>
              <w:bottom w:val="dotted" w:sz="4" w:space="0" w:color="auto"/>
            </w:tcBorders>
          </w:tcPr>
          <w:p w14:paraId="0713B39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19DD61DA" w14:textId="77777777" w:rsidR="004171EA" w:rsidRPr="0017265D" w:rsidRDefault="004171EA" w:rsidP="00AC174E">
            <w:pPr>
              <w:rPr>
                <w:rFonts w:cstheme="minorHAnsi"/>
              </w:rPr>
            </w:pPr>
            <w:r w:rsidRPr="0017265D">
              <w:rPr>
                <w:rFonts w:cstheme="minorHAnsi"/>
              </w:rPr>
              <w:t>A35</w:t>
            </w:r>
          </w:p>
        </w:tc>
        <w:tc>
          <w:tcPr>
            <w:tcW w:w="5079" w:type="dxa"/>
            <w:tcBorders>
              <w:top w:val="single" w:sz="4" w:space="0" w:color="auto"/>
              <w:bottom w:val="dotted" w:sz="4" w:space="0" w:color="auto"/>
            </w:tcBorders>
          </w:tcPr>
          <w:p w14:paraId="5CFFB24C" w14:textId="77777777" w:rsidR="004171EA" w:rsidRPr="0017265D" w:rsidRDefault="004171EA" w:rsidP="00AC174E">
            <w:pPr>
              <w:rPr>
                <w:rFonts w:cstheme="minorHAnsi"/>
              </w:rPr>
            </w:pPr>
            <w:r w:rsidRPr="0017265D">
              <w:rPr>
                <w:rFonts w:cstheme="minorHAnsi"/>
              </w:rPr>
              <w:t>Cluster: Ablehnung auf Positionsebene</w:t>
            </w:r>
          </w:p>
          <w:p w14:paraId="58680019" w14:textId="77777777" w:rsidR="004171EA" w:rsidRPr="0017265D" w:rsidRDefault="004171EA" w:rsidP="00AC174E">
            <w:pPr>
              <w:rPr>
                <w:rFonts w:cstheme="minorHAnsi"/>
              </w:rPr>
            </w:pPr>
            <w:r w:rsidRPr="0017265D">
              <w:rPr>
                <w:rFonts w:cstheme="minorHAnsi"/>
              </w:rPr>
              <w:t>Der Preis für den Artikel ist falsch.</w:t>
            </w:r>
          </w:p>
          <w:p w14:paraId="28D8ADE7" w14:textId="77777777" w:rsidR="004171EA" w:rsidRPr="0017265D" w:rsidRDefault="004171EA" w:rsidP="00AC174E">
            <w:pPr>
              <w:rPr>
                <w:rFonts w:cstheme="minorHAnsi"/>
              </w:rPr>
            </w:pPr>
            <w:r w:rsidRPr="0017265D">
              <w:rPr>
                <w:rFonts w:cstheme="minorHAnsi"/>
              </w:rPr>
              <w:t>Hinweis: Der LF teilt den erwarteten Preis zur Artikel-ID mit.</w:t>
            </w:r>
          </w:p>
        </w:tc>
      </w:tr>
      <w:tr w:rsidR="004171EA" w:rsidRPr="0017265D" w14:paraId="660AAF3B" w14:textId="77777777" w:rsidTr="00CD79FB">
        <w:tc>
          <w:tcPr>
            <w:tcW w:w="705" w:type="dxa"/>
            <w:vMerge/>
          </w:tcPr>
          <w:p w14:paraId="21E2AB8F" w14:textId="77777777" w:rsidR="004171EA" w:rsidRPr="0017265D" w:rsidRDefault="004171EA" w:rsidP="00AC174E">
            <w:pPr>
              <w:rPr>
                <w:rFonts w:cstheme="minorHAnsi"/>
              </w:rPr>
            </w:pPr>
          </w:p>
        </w:tc>
        <w:tc>
          <w:tcPr>
            <w:tcW w:w="6070" w:type="dxa"/>
            <w:vMerge/>
          </w:tcPr>
          <w:p w14:paraId="0FDC50F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21BAAB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4A70054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687E28A" w14:textId="77777777" w:rsidR="004171EA" w:rsidRPr="0017265D" w:rsidRDefault="004171EA" w:rsidP="00AC174E">
            <w:pPr>
              <w:rPr>
                <w:rFonts w:cstheme="minorHAnsi"/>
              </w:rPr>
            </w:pPr>
          </w:p>
        </w:tc>
      </w:tr>
      <w:tr w:rsidR="004171EA" w:rsidRPr="0017265D" w14:paraId="722D04E6" w14:textId="77777777" w:rsidTr="00CD79FB">
        <w:tc>
          <w:tcPr>
            <w:tcW w:w="705" w:type="dxa"/>
            <w:vMerge w:val="restart"/>
            <w:shd w:val="clear" w:color="auto" w:fill="92D050"/>
          </w:tcPr>
          <w:p w14:paraId="42F1683D" w14:textId="77777777" w:rsidR="004171EA" w:rsidRPr="0017265D" w:rsidRDefault="004171EA" w:rsidP="00AC174E">
            <w:pPr>
              <w:rPr>
                <w:rFonts w:cstheme="minorHAnsi"/>
              </w:rPr>
            </w:pPr>
            <w:r w:rsidRPr="0017265D">
              <w:rPr>
                <w:rFonts w:cstheme="minorHAnsi"/>
              </w:rPr>
              <w:lastRenderedPageBreak/>
              <w:t>355</w:t>
            </w:r>
          </w:p>
        </w:tc>
        <w:tc>
          <w:tcPr>
            <w:tcW w:w="6070" w:type="dxa"/>
            <w:vMerge w:val="restart"/>
          </w:tcPr>
          <w:p w14:paraId="4238C506" w14:textId="77777777" w:rsidR="004171EA" w:rsidRPr="0017265D" w:rsidRDefault="004171EA" w:rsidP="00AC174E">
            <w:pPr>
              <w:rPr>
                <w:rFonts w:cstheme="minorHAnsi"/>
              </w:rPr>
            </w:pPr>
            <w:r w:rsidRPr="0017265D">
              <w:rPr>
                <w:rFonts w:cstheme="minorHAnsi"/>
              </w:rPr>
              <w:t>Wurde der Preis zur Artikel-ID über die Stammdaten ausgetauscht?</w:t>
            </w:r>
          </w:p>
        </w:tc>
        <w:tc>
          <w:tcPr>
            <w:tcW w:w="1556" w:type="dxa"/>
            <w:tcBorders>
              <w:top w:val="single" w:sz="4" w:space="0" w:color="auto"/>
              <w:bottom w:val="dotted" w:sz="4" w:space="0" w:color="auto"/>
            </w:tcBorders>
          </w:tcPr>
          <w:p w14:paraId="16EB615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365</w:t>
            </w:r>
          </w:p>
        </w:tc>
        <w:tc>
          <w:tcPr>
            <w:tcW w:w="855" w:type="dxa"/>
            <w:tcBorders>
              <w:top w:val="single" w:sz="4" w:space="0" w:color="auto"/>
              <w:bottom w:val="dotted" w:sz="4" w:space="0" w:color="auto"/>
            </w:tcBorders>
          </w:tcPr>
          <w:p w14:paraId="5F02A24B"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031906F8" w14:textId="77777777" w:rsidR="004171EA" w:rsidRPr="0017265D" w:rsidRDefault="004171EA" w:rsidP="00AC174E">
            <w:pPr>
              <w:rPr>
                <w:rFonts w:cstheme="minorHAnsi"/>
              </w:rPr>
            </w:pPr>
            <w:r w:rsidRPr="0017265D">
              <w:rPr>
                <w:rFonts w:cstheme="minorHAnsi"/>
              </w:rPr>
              <w:t>Hinweis: Höchstsätze der Konzessionsabgabenverordnung werden weder über das Preisblatt noch über die Stammdaten ausgetauscht.</w:t>
            </w:r>
          </w:p>
        </w:tc>
      </w:tr>
      <w:tr w:rsidR="004171EA" w:rsidRPr="0017265D" w14:paraId="6F254D80" w14:textId="77777777" w:rsidTr="00CD79FB">
        <w:tc>
          <w:tcPr>
            <w:tcW w:w="705" w:type="dxa"/>
            <w:vMerge/>
          </w:tcPr>
          <w:p w14:paraId="4421DD39" w14:textId="77777777" w:rsidR="004171EA" w:rsidRPr="0017265D" w:rsidRDefault="004171EA" w:rsidP="00AC174E">
            <w:pPr>
              <w:rPr>
                <w:rFonts w:cstheme="minorHAnsi"/>
              </w:rPr>
            </w:pPr>
          </w:p>
        </w:tc>
        <w:tc>
          <w:tcPr>
            <w:tcW w:w="6070" w:type="dxa"/>
            <w:vMerge/>
          </w:tcPr>
          <w:p w14:paraId="6230B33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1591BB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360</w:t>
            </w:r>
          </w:p>
        </w:tc>
        <w:tc>
          <w:tcPr>
            <w:tcW w:w="855" w:type="dxa"/>
            <w:tcBorders>
              <w:top w:val="dotted" w:sz="4" w:space="0" w:color="auto"/>
              <w:bottom w:val="single" w:sz="4" w:space="0" w:color="auto"/>
            </w:tcBorders>
          </w:tcPr>
          <w:p w14:paraId="52889B7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DC1CEBF" w14:textId="77777777" w:rsidR="004171EA" w:rsidRPr="0017265D" w:rsidRDefault="004171EA" w:rsidP="00AC174E">
            <w:pPr>
              <w:rPr>
                <w:rFonts w:cstheme="minorHAnsi"/>
              </w:rPr>
            </w:pPr>
          </w:p>
        </w:tc>
      </w:tr>
      <w:tr w:rsidR="004171EA" w:rsidRPr="0017265D" w14:paraId="38825172" w14:textId="77777777" w:rsidTr="00CD79FB">
        <w:tc>
          <w:tcPr>
            <w:tcW w:w="705" w:type="dxa"/>
            <w:vMerge w:val="restart"/>
            <w:shd w:val="clear" w:color="auto" w:fill="92D050"/>
          </w:tcPr>
          <w:p w14:paraId="051B18B8" w14:textId="77777777" w:rsidR="004171EA" w:rsidRPr="0017265D" w:rsidRDefault="004171EA" w:rsidP="00AC174E">
            <w:pPr>
              <w:rPr>
                <w:rFonts w:cstheme="minorHAnsi"/>
              </w:rPr>
            </w:pPr>
            <w:r w:rsidRPr="0017265D">
              <w:rPr>
                <w:rFonts w:cstheme="minorHAnsi"/>
              </w:rPr>
              <w:t>360</w:t>
            </w:r>
          </w:p>
        </w:tc>
        <w:tc>
          <w:tcPr>
            <w:tcW w:w="6070" w:type="dxa"/>
            <w:vMerge w:val="restart"/>
          </w:tcPr>
          <w:p w14:paraId="7B901000" w14:textId="77777777" w:rsidR="004171EA" w:rsidRPr="0017265D" w:rsidRDefault="004171EA" w:rsidP="00AC174E">
            <w:pPr>
              <w:rPr>
                <w:rFonts w:cstheme="minorHAnsi"/>
              </w:rPr>
            </w:pPr>
            <w:r w:rsidRPr="0017265D">
              <w:rPr>
                <w:rFonts w:cstheme="minorHAnsi"/>
              </w:rPr>
              <w:t>Wurde der richtige Preis aus den zuvor ausgetauschten Stammdaten zur Artikel-ID in der Rechnung verwendet?</w:t>
            </w:r>
          </w:p>
        </w:tc>
        <w:tc>
          <w:tcPr>
            <w:tcW w:w="1556" w:type="dxa"/>
            <w:tcBorders>
              <w:top w:val="single" w:sz="4" w:space="0" w:color="auto"/>
              <w:bottom w:val="dotted" w:sz="4" w:space="0" w:color="auto"/>
            </w:tcBorders>
          </w:tcPr>
          <w:p w14:paraId="60C2C2F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2ABD639B" w14:textId="77777777" w:rsidR="004171EA" w:rsidRPr="0017265D" w:rsidRDefault="004171EA" w:rsidP="00AC174E">
            <w:pPr>
              <w:rPr>
                <w:rFonts w:cstheme="minorHAnsi"/>
              </w:rPr>
            </w:pPr>
            <w:r w:rsidRPr="0017265D">
              <w:rPr>
                <w:rFonts w:cstheme="minorHAnsi"/>
              </w:rPr>
              <w:t>A36</w:t>
            </w:r>
          </w:p>
        </w:tc>
        <w:tc>
          <w:tcPr>
            <w:tcW w:w="5079" w:type="dxa"/>
            <w:tcBorders>
              <w:top w:val="single" w:sz="4" w:space="0" w:color="auto"/>
              <w:bottom w:val="dotted" w:sz="4" w:space="0" w:color="auto"/>
            </w:tcBorders>
          </w:tcPr>
          <w:p w14:paraId="3EA2F2CC" w14:textId="77777777" w:rsidR="004171EA" w:rsidRPr="0017265D" w:rsidRDefault="004171EA" w:rsidP="00AC174E">
            <w:pPr>
              <w:rPr>
                <w:rFonts w:cstheme="minorHAnsi"/>
              </w:rPr>
            </w:pPr>
            <w:r w:rsidRPr="0017265D">
              <w:rPr>
                <w:rFonts w:cstheme="minorHAnsi"/>
              </w:rPr>
              <w:t>Cluster: Ablehnung auf Positionsebene</w:t>
            </w:r>
          </w:p>
          <w:p w14:paraId="0C494C83" w14:textId="77777777" w:rsidR="004171EA" w:rsidRPr="0017265D" w:rsidRDefault="004171EA" w:rsidP="00AC174E">
            <w:pPr>
              <w:rPr>
                <w:rFonts w:cstheme="minorHAnsi"/>
              </w:rPr>
            </w:pPr>
            <w:r w:rsidRPr="0017265D">
              <w:rPr>
                <w:rFonts w:cstheme="minorHAnsi"/>
              </w:rPr>
              <w:t>Der Preis für den Artikel ist falsch.</w:t>
            </w:r>
          </w:p>
          <w:p w14:paraId="7308ED3E" w14:textId="77777777" w:rsidR="004171EA" w:rsidRPr="0017265D" w:rsidRDefault="004171EA" w:rsidP="00AC174E">
            <w:pPr>
              <w:rPr>
                <w:rFonts w:cstheme="minorHAnsi"/>
              </w:rPr>
            </w:pPr>
            <w:r w:rsidRPr="0017265D">
              <w:rPr>
                <w:rFonts w:cstheme="minorHAnsi"/>
              </w:rPr>
              <w:t>Hinweis: Der LF teilt den erwarteten Preis zur Artikel-ID mit.</w:t>
            </w:r>
          </w:p>
        </w:tc>
      </w:tr>
      <w:tr w:rsidR="004171EA" w:rsidRPr="0017265D" w14:paraId="286FBA0A" w14:textId="77777777" w:rsidTr="00CD79FB">
        <w:tc>
          <w:tcPr>
            <w:tcW w:w="705" w:type="dxa"/>
            <w:vMerge/>
          </w:tcPr>
          <w:p w14:paraId="7A7B47DF" w14:textId="77777777" w:rsidR="004171EA" w:rsidRPr="0017265D" w:rsidRDefault="004171EA" w:rsidP="00AC174E">
            <w:pPr>
              <w:rPr>
                <w:rFonts w:cstheme="minorHAnsi"/>
              </w:rPr>
            </w:pPr>
          </w:p>
        </w:tc>
        <w:tc>
          <w:tcPr>
            <w:tcW w:w="6070" w:type="dxa"/>
            <w:vMerge/>
          </w:tcPr>
          <w:p w14:paraId="66811E7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27A76C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2F2C597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370C62E" w14:textId="77777777" w:rsidR="004171EA" w:rsidRPr="0017265D" w:rsidRDefault="004171EA" w:rsidP="00AC174E">
            <w:pPr>
              <w:rPr>
                <w:rFonts w:cstheme="minorHAnsi"/>
              </w:rPr>
            </w:pPr>
          </w:p>
        </w:tc>
      </w:tr>
      <w:tr w:rsidR="004171EA" w:rsidRPr="0017265D" w14:paraId="78EE5CDE" w14:textId="77777777" w:rsidTr="00CD79FB">
        <w:tc>
          <w:tcPr>
            <w:tcW w:w="705" w:type="dxa"/>
            <w:vMerge w:val="restart"/>
            <w:shd w:val="clear" w:color="auto" w:fill="92D050"/>
          </w:tcPr>
          <w:p w14:paraId="6140D79D" w14:textId="77777777" w:rsidR="004171EA" w:rsidRPr="0017265D" w:rsidRDefault="004171EA" w:rsidP="00AC174E">
            <w:pPr>
              <w:rPr>
                <w:rFonts w:cstheme="minorHAnsi"/>
              </w:rPr>
            </w:pPr>
            <w:r w:rsidRPr="0017265D">
              <w:rPr>
                <w:rFonts w:cstheme="minorHAnsi"/>
              </w:rPr>
              <w:t>365</w:t>
            </w:r>
          </w:p>
        </w:tc>
        <w:tc>
          <w:tcPr>
            <w:tcW w:w="6070" w:type="dxa"/>
            <w:vMerge w:val="restart"/>
          </w:tcPr>
          <w:p w14:paraId="0F9C94E7" w14:textId="77777777" w:rsidR="004171EA" w:rsidRPr="0017265D" w:rsidRDefault="004171EA" w:rsidP="00AC174E">
            <w:pPr>
              <w:rPr>
                <w:rFonts w:cstheme="minorHAnsi"/>
              </w:rPr>
            </w:pPr>
            <w:r w:rsidRPr="0017265D">
              <w:rPr>
                <w:rFonts w:cstheme="minorHAnsi"/>
              </w:rPr>
              <w:t>Ergibt sich der Preis zur Artikel-ID aus gesetzlich festgelegten Abgaben und Umlagen?</w:t>
            </w:r>
          </w:p>
          <w:p w14:paraId="050926DB" w14:textId="77777777" w:rsidR="004171EA" w:rsidRPr="0017265D" w:rsidRDefault="004171EA" w:rsidP="00AC174E">
            <w:pPr>
              <w:rPr>
                <w:rFonts w:cstheme="minorHAnsi"/>
              </w:rPr>
            </w:pPr>
            <w:r w:rsidRPr="0017265D">
              <w:rPr>
                <w:rFonts w:cstheme="minorHAnsi"/>
              </w:rPr>
              <w:t xml:space="preserve">Hinweis: </w:t>
            </w:r>
          </w:p>
          <w:p w14:paraId="4B24573B" w14:textId="77777777" w:rsidR="004171EA" w:rsidRPr="0017265D" w:rsidRDefault="004171EA" w:rsidP="00AC174E">
            <w:pPr>
              <w:rPr>
                <w:rFonts w:cstheme="minorHAnsi"/>
              </w:rPr>
            </w:pPr>
            <w:r w:rsidRPr="0017265D">
              <w:rPr>
                <w:rFonts w:cstheme="minorHAnsi"/>
              </w:rPr>
              <w:t>Folgende Abgaben und Umlagen sind betroffen:</w:t>
            </w:r>
          </w:p>
          <w:p w14:paraId="4C334AB3"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 xml:space="preserve">§ 19 </w:t>
            </w:r>
            <w:proofErr w:type="spellStart"/>
            <w:r w:rsidRPr="0017265D">
              <w:rPr>
                <w:rFonts w:asciiTheme="minorHAnsi" w:hAnsiTheme="minorHAnsi" w:cstheme="minorHAnsi"/>
                <w:sz w:val="24"/>
              </w:rPr>
              <w:t>StromNEV</w:t>
            </w:r>
            <w:proofErr w:type="spellEnd"/>
            <w:r w:rsidRPr="0017265D">
              <w:rPr>
                <w:rFonts w:asciiTheme="minorHAnsi" w:hAnsiTheme="minorHAnsi" w:cstheme="minorHAnsi"/>
                <w:sz w:val="24"/>
              </w:rPr>
              <w:t xml:space="preserve"> Umlage</w:t>
            </w:r>
          </w:p>
          <w:p w14:paraId="66C58DD1"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Umlage abschaltbare Lasten</w:t>
            </w:r>
          </w:p>
          <w:p w14:paraId="43DE6E22"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Offshore-Netzumlage</w:t>
            </w:r>
          </w:p>
          <w:p w14:paraId="4733D4B6"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Konzessionsabgabe</w:t>
            </w:r>
          </w:p>
          <w:p w14:paraId="2A741319"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Abgabe KWKG</w:t>
            </w:r>
          </w:p>
        </w:tc>
        <w:tc>
          <w:tcPr>
            <w:tcW w:w="1556" w:type="dxa"/>
            <w:tcBorders>
              <w:top w:val="single" w:sz="4" w:space="0" w:color="auto"/>
              <w:bottom w:val="dotted" w:sz="4" w:space="0" w:color="auto"/>
            </w:tcBorders>
          </w:tcPr>
          <w:p w14:paraId="420D7CC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1A7897D7" w14:textId="77777777" w:rsidR="004171EA" w:rsidRPr="0017265D" w:rsidRDefault="004171EA" w:rsidP="00AC174E">
            <w:pPr>
              <w:rPr>
                <w:rFonts w:cstheme="minorHAnsi"/>
              </w:rPr>
            </w:pPr>
            <w:r w:rsidRPr="0017265D">
              <w:rPr>
                <w:rFonts w:cstheme="minorHAnsi"/>
              </w:rPr>
              <w:t>A37</w:t>
            </w:r>
          </w:p>
        </w:tc>
        <w:tc>
          <w:tcPr>
            <w:tcW w:w="5079" w:type="dxa"/>
            <w:tcBorders>
              <w:top w:val="single" w:sz="4" w:space="0" w:color="auto"/>
              <w:bottom w:val="dotted" w:sz="4" w:space="0" w:color="auto"/>
            </w:tcBorders>
          </w:tcPr>
          <w:p w14:paraId="1F65D9C4" w14:textId="77777777" w:rsidR="004171EA" w:rsidRPr="0017265D" w:rsidRDefault="004171EA" w:rsidP="00AC174E">
            <w:pPr>
              <w:rPr>
                <w:rFonts w:cstheme="minorHAnsi"/>
              </w:rPr>
            </w:pPr>
            <w:r w:rsidRPr="0017265D">
              <w:rPr>
                <w:rFonts w:cstheme="minorHAnsi"/>
              </w:rPr>
              <w:t>Cluster: Ablehnung auf Positionsebene</w:t>
            </w:r>
          </w:p>
          <w:p w14:paraId="215FF2B2" w14:textId="77777777" w:rsidR="004171EA" w:rsidRPr="0017265D" w:rsidRDefault="004171EA" w:rsidP="00AC174E">
            <w:pPr>
              <w:rPr>
                <w:rFonts w:cstheme="minorHAnsi"/>
              </w:rPr>
            </w:pPr>
            <w:r w:rsidRPr="0017265D">
              <w:rPr>
                <w:rFonts w:cstheme="minorHAnsi"/>
              </w:rPr>
              <w:t>Der Preis wurde nicht angeben (weder im Preisblatt noch über Stammdaten) und ist auch nicht über „gesetzliche Vorgaben“ bekannt.</w:t>
            </w:r>
          </w:p>
        </w:tc>
      </w:tr>
      <w:tr w:rsidR="004171EA" w:rsidRPr="0017265D" w14:paraId="6FDFE677" w14:textId="77777777" w:rsidTr="00CD79FB">
        <w:tc>
          <w:tcPr>
            <w:tcW w:w="705" w:type="dxa"/>
            <w:vMerge/>
          </w:tcPr>
          <w:p w14:paraId="6B6DB86B" w14:textId="77777777" w:rsidR="004171EA" w:rsidRPr="0017265D" w:rsidRDefault="004171EA" w:rsidP="00AC174E">
            <w:pPr>
              <w:rPr>
                <w:rFonts w:cstheme="minorHAnsi"/>
              </w:rPr>
            </w:pPr>
          </w:p>
        </w:tc>
        <w:tc>
          <w:tcPr>
            <w:tcW w:w="6070" w:type="dxa"/>
            <w:vMerge/>
          </w:tcPr>
          <w:p w14:paraId="6B48BFC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0F3211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370</w:t>
            </w:r>
          </w:p>
        </w:tc>
        <w:tc>
          <w:tcPr>
            <w:tcW w:w="855" w:type="dxa"/>
            <w:tcBorders>
              <w:top w:val="dotted" w:sz="4" w:space="0" w:color="auto"/>
              <w:bottom w:val="single" w:sz="4" w:space="0" w:color="auto"/>
            </w:tcBorders>
          </w:tcPr>
          <w:p w14:paraId="6A48844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B07A8B3" w14:textId="77777777" w:rsidR="004171EA" w:rsidRPr="0017265D" w:rsidRDefault="004171EA" w:rsidP="00AC174E">
            <w:pPr>
              <w:rPr>
                <w:rFonts w:cstheme="minorHAnsi"/>
              </w:rPr>
            </w:pPr>
          </w:p>
        </w:tc>
      </w:tr>
    </w:tbl>
    <w:p w14:paraId="20F4C72C"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14AB8AAD" w14:textId="77777777" w:rsidTr="00CD79FB">
        <w:tc>
          <w:tcPr>
            <w:tcW w:w="705" w:type="dxa"/>
            <w:vMerge w:val="restart"/>
            <w:shd w:val="clear" w:color="auto" w:fill="92D050"/>
          </w:tcPr>
          <w:p w14:paraId="7B9964C7" w14:textId="74D4C0C9" w:rsidR="004171EA" w:rsidRPr="0017265D" w:rsidRDefault="004171EA" w:rsidP="00AC174E">
            <w:pPr>
              <w:rPr>
                <w:rFonts w:cstheme="minorHAnsi"/>
              </w:rPr>
            </w:pPr>
            <w:r>
              <w:lastRenderedPageBreak/>
              <w:br w:type="page"/>
            </w:r>
            <w:r w:rsidRPr="0017265D">
              <w:rPr>
                <w:rFonts w:cstheme="minorHAnsi"/>
              </w:rPr>
              <w:t>370</w:t>
            </w:r>
          </w:p>
        </w:tc>
        <w:tc>
          <w:tcPr>
            <w:tcW w:w="6070" w:type="dxa"/>
            <w:vMerge w:val="restart"/>
          </w:tcPr>
          <w:p w14:paraId="46BC28BE" w14:textId="77777777" w:rsidR="004171EA" w:rsidRPr="0017265D" w:rsidRDefault="004171EA" w:rsidP="00AC174E">
            <w:pPr>
              <w:rPr>
                <w:rFonts w:cstheme="minorHAnsi"/>
              </w:rPr>
            </w:pPr>
            <w:r w:rsidRPr="0017265D">
              <w:rPr>
                <w:rFonts w:cstheme="minorHAnsi"/>
              </w:rPr>
              <w:t>Entspricht der Preis der Artikel-ID der gesetzlichen Vorgabe?</w:t>
            </w:r>
          </w:p>
          <w:p w14:paraId="3B73E401" w14:textId="77777777" w:rsidR="004171EA" w:rsidRPr="0017265D" w:rsidRDefault="004171EA" w:rsidP="00AC174E">
            <w:pPr>
              <w:rPr>
                <w:rFonts w:cstheme="minorHAnsi"/>
              </w:rPr>
            </w:pPr>
          </w:p>
        </w:tc>
        <w:tc>
          <w:tcPr>
            <w:tcW w:w="1556" w:type="dxa"/>
            <w:tcBorders>
              <w:top w:val="single" w:sz="4" w:space="0" w:color="auto"/>
              <w:bottom w:val="dotted" w:sz="4" w:space="0" w:color="auto"/>
            </w:tcBorders>
          </w:tcPr>
          <w:p w14:paraId="67FED22D"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35D2040E" w14:textId="77777777" w:rsidR="004171EA" w:rsidRPr="0017265D" w:rsidRDefault="004171EA" w:rsidP="00AC174E">
            <w:pPr>
              <w:rPr>
                <w:rFonts w:cstheme="minorHAnsi"/>
              </w:rPr>
            </w:pPr>
            <w:r w:rsidRPr="0017265D">
              <w:rPr>
                <w:rFonts w:cstheme="minorHAnsi"/>
              </w:rPr>
              <w:t>A38</w:t>
            </w:r>
          </w:p>
        </w:tc>
        <w:tc>
          <w:tcPr>
            <w:tcW w:w="5079" w:type="dxa"/>
            <w:tcBorders>
              <w:top w:val="single" w:sz="4" w:space="0" w:color="auto"/>
              <w:bottom w:val="dotted" w:sz="4" w:space="0" w:color="auto"/>
            </w:tcBorders>
          </w:tcPr>
          <w:p w14:paraId="54F262A7" w14:textId="77777777" w:rsidR="004171EA" w:rsidRPr="0017265D" w:rsidRDefault="004171EA" w:rsidP="00AC174E">
            <w:pPr>
              <w:rPr>
                <w:rFonts w:cstheme="minorHAnsi"/>
              </w:rPr>
            </w:pPr>
            <w:r w:rsidRPr="0017265D">
              <w:rPr>
                <w:rFonts w:cstheme="minorHAnsi"/>
              </w:rPr>
              <w:t>Cluster: Ablehnung auf Positionsebene</w:t>
            </w:r>
          </w:p>
          <w:p w14:paraId="71BF8B23" w14:textId="77777777" w:rsidR="004171EA" w:rsidRPr="0017265D" w:rsidRDefault="004171EA" w:rsidP="00AC174E">
            <w:pPr>
              <w:rPr>
                <w:rFonts w:cstheme="minorHAnsi"/>
              </w:rPr>
            </w:pPr>
            <w:r w:rsidRPr="0017265D">
              <w:rPr>
                <w:rFonts w:cstheme="minorHAnsi"/>
              </w:rPr>
              <w:t xml:space="preserve">Der NB hat den falschen Preis für die gesetzliche festgelegte Umlage bzw. Abgabe benutzt. </w:t>
            </w:r>
          </w:p>
          <w:p w14:paraId="5C49C230" w14:textId="77777777" w:rsidR="004171EA" w:rsidRPr="0017265D" w:rsidRDefault="004171EA" w:rsidP="00AC174E">
            <w:pPr>
              <w:rPr>
                <w:rFonts w:cstheme="minorHAnsi"/>
              </w:rPr>
            </w:pPr>
            <w:r w:rsidRPr="0017265D">
              <w:rPr>
                <w:rFonts w:cstheme="minorHAnsi"/>
              </w:rPr>
              <w:t>Hinweis: Der LF gibt den erwarteten Preis für die gesetzliche Umlage bzw. Abgabe an.</w:t>
            </w:r>
          </w:p>
        </w:tc>
      </w:tr>
      <w:tr w:rsidR="004171EA" w:rsidRPr="0017265D" w14:paraId="7C95C74C" w14:textId="77777777" w:rsidTr="00CD79FB">
        <w:tc>
          <w:tcPr>
            <w:tcW w:w="705" w:type="dxa"/>
            <w:vMerge/>
          </w:tcPr>
          <w:p w14:paraId="13F3BD28" w14:textId="77777777" w:rsidR="004171EA" w:rsidRPr="0017265D" w:rsidRDefault="004171EA" w:rsidP="00AC174E">
            <w:pPr>
              <w:rPr>
                <w:rFonts w:cstheme="minorHAnsi"/>
              </w:rPr>
            </w:pPr>
          </w:p>
        </w:tc>
        <w:tc>
          <w:tcPr>
            <w:tcW w:w="6070" w:type="dxa"/>
            <w:vMerge/>
          </w:tcPr>
          <w:p w14:paraId="08AC64C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8A1DC9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5498413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00B4CFF" w14:textId="77777777" w:rsidR="004171EA" w:rsidRPr="0017265D" w:rsidRDefault="004171EA" w:rsidP="00AC174E">
            <w:pPr>
              <w:rPr>
                <w:rFonts w:cstheme="minorHAnsi"/>
              </w:rPr>
            </w:pPr>
          </w:p>
        </w:tc>
      </w:tr>
      <w:tr w:rsidR="004171EA" w:rsidRPr="0017265D" w14:paraId="17977D9A" w14:textId="77777777" w:rsidTr="00CD79FB">
        <w:tc>
          <w:tcPr>
            <w:tcW w:w="705" w:type="dxa"/>
            <w:vMerge w:val="restart"/>
            <w:shd w:val="clear" w:color="auto" w:fill="92D050"/>
          </w:tcPr>
          <w:p w14:paraId="190BA7C5" w14:textId="77777777" w:rsidR="004171EA" w:rsidRPr="0017265D" w:rsidRDefault="004171EA" w:rsidP="00AC174E">
            <w:pPr>
              <w:rPr>
                <w:rFonts w:cstheme="minorHAnsi"/>
              </w:rPr>
            </w:pPr>
            <w:r w:rsidRPr="0017265D">
              <w:rPr>
                <w:rFonts w:cstheme="minorHAnsi"/>
              </w:rPr>
              <w:t>395</w:t>
            </w:r>
          </w:p>
        </w:tc>
        <w:tc>
          <w:tcPr>
            <w:tcW w:w="6070" w:type="dxa"/>
            <w:vMerge w:val="restart"/>
          </w:tcPr>
          <w:p w14:paraId="6F2FFF77" w14:textId="77777777" w:rsidR="004171EA" w:rsidRPr="0017265D" w:rsidRDefault="004171EA" w:rsidP="00AC174E">
            <w:pPr>
              <w:rPr>
                <w:rFonts w:cstheme="minorHAnsi"/>
              </w:rPr>
            </w:pPr>
            <w:r w:rsidRPr="0017265D">
              <w:rPr>
                <w:rFonts w:cstheme="minorHAnsi"/>
              </w:rPr>
              <w:t>Ist in der Rechnungsposition ein zuvor nicht spezifizierter Fehler aufgetreten?</w:t>
            </w:r>
          </w:p>
        </w:tc>
        <w:tc>
          <w:tcPr>
            <w:tcW w:w="1556" w:type="dxa"/>
            <w:tcBorders>
              <w:top w:val="single" w:sz="4" w:space="0" w:color="auto"/>
              <w:bottom w:val="dotted" w:sz="4" w:space="0" w:color="auto"/>
            </w:tcBorders>
          </w:tcPr>
          <w:p w14:paraId="1F685C5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399</w:t>
            </w:r>
          </w:p>
        </w:tc>
        <w:tc>
          <w:tcPr>
            <w:tcW w:w="855" w:type="dxa"/>
            <w:tcBorders>
              <w:top w:val="single" w:sz="4" w:space="0" w:color="auto"/>
              <w:bottom w:val="dotted" w:sz="4" w:space="0" w:color="auto"/>
            </w:tcBorders>
          </w:tcPr>
          <w:p w14:paraId="01AB1C7F" w14:textId="77777777" w:rsidR="004171EA" w:rsidRPr="0017265D" w:rsidRDefault="004171EA" w:rsidP="00AC174E">
            <w:pPr>
              <w:rPr>
                <w:rFonts w:cstheme="minorHAnsi"/>
              </w:rPr>
            </w:pPr>
            <w:r w:rsidRPr="0017265D">
              <w:rPr>
                <w:rFonts w:cstheme="minorHAnsi"/>
              </w:rPr>
              <w:t>A99</w:t>
            </w:r>
          </w:p>
        </w:tc>
        <w:tc>
          <w:tcPr>
            <w:tcW w:w="5079" w:type="dxa"/>
            <w:tcBorders>
              <w:top w:val="single" w:sz="4" w:space="0" w:color="auto"/>
              <w:bottom w:val="dotted" w:sz="4" w:space="0" w:color="auto"/>
            </w:tcBorders>
          </w:tcPr>
          <w:p w14:paraId="1C70F208" w14:textId="77777777" w:rsidR="004171EA" w:rsidRPr="0017265D" w:rsidRDefault="004171EA" w:rsidP="00AC174E">
            <w:pPr>
              <w:rPr>
                <w:rFonts w:cstheme="minorHAnsi"/>
              </w:rPr>
            </w:pPr>
            <w:r w:rsidRPr="0017265D">
              <w:rPr>
                <w:rFonts w:cstheme="minorHAnsi"/>
              </w:rPr>
              <w:t>Cluster: Ablehnung auf Positionsebene</w:t>
            </w:r>
          </w:p>
          <w:p w14:paraId="3401D1BC" w14:textId="77777777" w:rsidR="004171EA" w:rsidRPr="0017265D" w:rsidRDefault="004171EA" w:rsidP="00AC174E">
            <w:pPr>
              <w:rPr>
                <w:rFonts w:cstheme="minorHAnsi"/>
              </w:rPr>
            </w:pPr>
            <w:r w:rsidRPr="0017265D">
              <w:rPr>
                <w:rFonts w:cstheme="minorHAnsi"/>
              </w:rPr>
              <w:t>Sonstiger Fehler auf Positionsebene.</w:t>
            </w:r>
          </w:p>
          <w:p w14:paraId="44D7E5F3"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299D6E26"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734D3904" w14:textId="77777777" w:rsidTr="00CD79FB">
        <w:tc>
          <w:tcPr>
            <w:tcW w:w="705" w:type="dxa"/>
            <w:vMerge/>
          </w:tcPr>
          <w:p w14:paraId="29BA2F99" w14:textId="77777777" w:rsidR="004171EA" w:rsidRPr="0017265D" w:rsidRDefault="004171EA" w:rsidP="00AC174E">
            <w:pPr>
              <w:rPr>
                <w:rFonts w:cstheme="minorHAnsi"/>
              </w:rPr>
            </w:pPr>
          </w:p>
        </w:tc>
        <w:tc>
          <w:tcPr>
            <w:tcW w:w="6070" w:type="dxa"/>
            <w:vMerge/>
          </w:tcPr>
          <w:p w14:paraId="66C0D254"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E51C0E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399</w:t>
            </w:r>
          </w:p>
        </w:tc>
        <w:tc>
          <w:tcPr>
            <w:tcW w:w="855" w:type="dxa"/>
            <w:tcBorders>
              <w:top w:val="dotted" w:sz="4" w:space="0" w:color="auto"/>
              <w:bottom w:val="single" w:sz="4" w:space="0" w:color="auto"/>
            </w:tcBorders>
          </w:tcPr>
          <w:p w14:paraId="71611B7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56809D0" w14:textId="77777777" w:rsidR="004171EA" w:rsidRPr="0017265D" w:rsidRDefault="004171EA" w:rsidP="00AC174E">
            <w:pPr>
              <w:rPr>
                <w:rFonts w:cstheme="minorHAnsi"/>
              </w:rPr>
            </w:pPr>
          </w:p>
        </w:tc>
      </w:tr>
      <w:tr w:rsidR="004171EA" w:rsidRPr="0017265D" w14:paraId="7C15D768" w14:textId="77777777" w:rsidTr="00CD79FB">
        <w:tc>
          <w:tcPr>
            <w:tcW w:w="705" w:type="dxa"/>
            <w:vMerge w:val="restart"/>
            <w:shd w:val="clear" w:color="auto" w:fill="92D050"/>
          </w:tcPr>
          <w:p w14:paraId="74914117" w14:textId="77777777" w:rsidR="004171EA" w:rsidRPr="0017265D" w:rsidRDefault="004171EA" w:rsidP="00AC174E">
            <w:pPr>
              <w:rPr>
                <w:rFonts w:cstheme="minorHAnsi"/>
              </w:rPr>
            </w:pPr>
            <w:r w:rsidRPr="0017265D">
              <w:rPr>
                <w:rFonts w:cstheme="minorHAnsi"/>
              </w:rPr>
              <w:t>399</w:t>
            </w:r>
          </w:p>
        </w:tc>
        <w:tc>
          <w:tcPr>
            <w:tcW w:w="6070" w:type="dxa"/>
            <w:vMerge w:val="restart"/>
          </w:tcPr>
          <w:p w14:paraId="037B0C44"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2292386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5E8A03D5"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6FC1E25C" w14:textId="77777777" w:rsidR="004171EA" w:rsidRPr="0017265D" w:rsidRDefault="004171EA" w:rsidP="00AC174E">
            <w:pPr>
              <w:rPr>
                <w:rFonts w:cstheme="minorHAnsi"/>
              </w:rPr>
            </w:pPr>
          </w:p>
        </w:tc>
      </w:tr>
      <w:tr w:rsidR="004171EA" w:rsidRPr="0017265D" w14:paraId="00BF1145" w14:textId="77777777" w:rsidTr="00CD79FB">
        <w:tc>
          <w:tcPr>
            <w:tcW w:w="705" w:type="dxa"/>
            <w:vMerge/>
          </w:tcPr>
          <w:p w14:paraId="6CF5B7E0" w14:textId="77777777" w:rsidR="004171EA" w:rsidRPr="0017265D" w:rsidRDefault="004171EA" w:rsidP="00AC174E">
            <w:pPr>
              <w:rPr>
                <w:rFonts w:cstheme="minorHAnsi"/>
              </w:rPr>
            </w:pPr>
          </w:p>
        </w:tc>
        <w:tc>
          <w:tcPr>
            <w:tcW w:w="6070" w:type="dxa"/>
            <w:vMerge/>
          </w:tcPr>
          <w:p w14:paraId="299BF96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FBB7C9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36A8ACF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FFF5078" w14:textId="77777777" w:rsidR="004171EA" w:rsidRPr="0017265D" w:rsidRDefault="004171EA" w:rsidP="00AC174E">
            <w:pPr>
              <w:rPr>
                <w:rFonts w:cstheme="minorHAnsi"/>
              </w:rPr>
            </w:pPr>
          </w:p>
        </w:tc>
      </w:tr>
      <w:tr w:rsidR="004171EA" w:rsidRPr="0017265D" w14:paraId="3A93A977" w14:textId="77777777" w:rsidTr="00CD79FB">
        <w:tc>
          <w:tcPr>
            <w:tcW w:w="705" w:type="dxa"/>
            <w:vMerge w:val="restart"/>
            <w:shd w:val="clear" w:color="auto" w:fill="92D050"/>
          </w:tcPr>
          <w:p w14:paraId="3D063957" w14:textId="77777777" w:rsidR="004171EA" w:rsidRPr="0017265D" w:rsidRDefault="004171EA" w:rsidP="00AC174E">
            <w:pPr>
              <w:rPr>
                <w:rFonts w:cstheme="minorHAnsi"/>
              </w:rPr>
            </w:pPr>
            <w:r w:rsidRPr="0017265D">
              <w:rPr>
                <w:rFonts w:cstheme="minorHAnsi"/>
              </w:rPr>
              <w:t>400</w:t>
            </w:r>
          </w:p>
        </w:tc>
        <w:tc>
          <w:tcPr>
            <w:tcW w:w="6070" w:type="dxa"/>
            <w:vMerge w:val="restart"/>
          </w:tcPr>
          <w:p w14:paraId="32D29E11" w14:textId="77777777" w:rsidR="004171EA" w:rsidRPr="0017265D" w:rsidRDefault="004171EA" w:rsidP="00AC174E">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5506C0D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415</w:t>
            </w:r>
          </w:p>
        </w:tc>
        <w:tc>
          <w:tcPr>
            <w:tcW w:w="855" w:type="dxa"/>
            <w:tcBorders>
              <w:top w:val="single" w:sz="4" w:space="0" w:color="auto"/>
              <w:bottom w:val="dotted" w:sz="4" w:space="0" w:color="auto"/>
            </w:tcBorders>
          </w:tcPr>
          <w:p w14:paraId="7F213A64"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8CA0E4E" w14:textId="77777777" w:rsidR="004171EA" w:rsidRPr="0017265D" w:rsidRDefault="004171EA" w:rsidP="00AC174E">
            <w:pPr>
              <w:rPr>
                <w:rFonts w:cstheme="minorHAnsi"/>
              </w:rPr>
            </w:pPr>
          </w:p>
        </w:tc>
      </w:tr>
      <w:tr w:rsidR="004171EA" w:rsidRPr="0017265D" w14:paraId="07D04FCC" w14:textId="77777777" w:rsidTr="00CD79FB">
        <w:tc>
          <w:tcPr>
            <w:tcW w:w="705" w:type="dxa"/>
            <w:vMerge/>
          </w:tcPr>
          <w:p w14:paraId="4DD91FFC" w14:textId="77777777" w:rsidR="004171EA" w:rsidRPr="0017265D" w:rsidRDefault="004171EA" w:rsidP="00AC174E">
            <w:pPr>
              <w:rPr>
                <w:rFonts w:cstheme="minorHAnsi"/>
              </w:rPr>
            </w:pPr>
          </w:p>
        </w:tc>
        <w:tc>
          <w:tcPr>
            <w:tcW w:w="6070" w:type="dxa"/>
            <w:vMerge/>
          </w:tcPr>
          <w:p w14:paraId="1DACD3A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405DA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405</w:t>
            </w:r>
          </w:p>
        </w:tc>
        <w:tc>
          <w:tcPr>
            <w:tcW w:w="855" w:type="dxa"/>
            <w:tcBorders>
              <w:top w:val="dotted" w:sz="4" w:space="0" w:color="auto"/>
              <w:bottom w:val="single" w:sz="4" w:space="0" w:color="auto"/>
            </w:tcBorders>
          </w:tcPr>
          <w:p w14:paraId="6254803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EC6B310" w14:textId="77777777" w:rsidR="004171EA" w:rsidRPr="0017265D" w:rsidRDefault="004171EA" w:rsidP="00AC174E">
            <w:pPr>
              <w:rPr>
                <w:rFonts w:cstheme="minorHAnsi"/>
              </w:rPr>
            </w:pPr>
          </w:p>
        </w:tc>
      </w:tr>
    </w:tbl>
    <w:p w14:paraId="6126DE77"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5"/>
        <w:gridCol w:w="6070"/>
        <w:gridCol w:w="1556"/>
        <w:gridCol w:w="28"/>
        <w:gridCol w:w="827"/>
        <w:gridCol w:w="23"/>
        <w:gridCol w:w="5056"/>
      </w:tblGrid>
      <w:tr w:rsidR="00DD2954" w:rsidRPr="0017265D" w14:paraId="4531F7BC" w14:textId="77777777" w:rsidTr="007E4742">
        <w:tc>
          <w:tcPr>
            <w:tcW w:w="705" w:type="dxa"/>
            <w:vMerge w:val="restart"/>
            <w:shd w:val="clear" w:color="auto" w:fill="92D050"/>
          </w:tcPr>
          <w:p w14:paraId="3555B4AE" w14:textId="77777777" w:rsidR="00DD2954" w:rsidRPr="0017265D" w:rsidRDefault="00DD2954" w:rsidP="00EB725D">
            <w:pPr>
              <w:rPr>
                <w:rFonts w:cstheme="minorHAnsi"/>
              </w:rPr>
            </w:pPr>
            <w:r>
              <w:rPr>
                <w:rFonts w:cstheme="minorHAnsi"/>
              </w:rPr>
              <w:lastRenderedPageBreak/>
              <w:t>405</w:t>
            </w:r>
          </w:p>
        </w:tc>
        <w:tc>
          <w:tcPr>
            <w:tcW w:w="6070" w:type="dxa"/>
            <w:vMerge w:val="restart"/>
          </w:tcPr>
          <w:p w14:paraId="34013780" w14:textId="77777777" w:rsidR="00DD2954" w:rsidRPr="0017265D" w:rsidRDefault="00DD2954" w:rsidP="00EB725D">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556" w:type="dxa"/>
            <w:tcBorders>
              <w:top w:val="single" w:sz="4" w:space="0" w:color="auto"/>
              <w:bottom w:val="dotted" w:sz="4" w:space="0" w:color="auto"/>
            </w:tcBorders>
          </w:tcPr>
          <w:p w14:paraId="2DBAFD7F" w14:textId="77777777" w:rsidR="00DD2954" w:rsidRPr="0017265D" w:rsidRDefault="00DD2954" w:rsidP="00EB725D">
            <w:pPr>
              <w:rPr>
                <w:rFonts w:cstheme="minorHAnsi"/>
              </w:rPr>
            </w:pPr>
            <w:r>
              <w:rPr>
                <w:rFonts w:cstheme="minorHAnsi"/>
              </w:rPr>
              <w:t xml:space="preserve">nein </w:t>
            </w:r>
            <w:r w:rsidRPr="001469EB">
              <w:rPr>
                <w:rFonts w:ascii="Wingdings" w:eastAsia="Wingdings" w:hAnsi="Wingdings" w:cstheme="minorHAnsi"/>
              </w:rPr>
              <w:t>à</w:t>
            </w:r>
            <w:r>
              <w:rPr>
                <w:rFonts w:cstheme="minorHAnsi"/>
              </w:rPr>
              <w:t xml:space="preserve"> 595</w:t>
            </w:r>
          </w:p>
        </w:tc>
        <w:tc>
          <w:tcPr>
            <w:tcW w:w="855" w:type="dxa"/>
            <w:gridSpan w:val="2"/>
            <w:tcBorders>
              <w:top w:val="single" w:sz="4" w:space="0" w:color="auto"/>
              <w:bottom w:val="dotted" w:sz="4" w:space="0" w:color="auto"/>
            </w:tcBorders>
          </w:tcPr>
          <w:p w14:paraId="799BBC5D" w14:textId="77777777" w:rsidR="00DD2954" w:rsidRPr="0017265D" w:rsidRDefault="00DD2954" w:rsidP="00EB725D">
            <w:pPr>
              <w:rPr>
                <w:rFonts w:cstheme="minorHAnsi"/>
              </w:rPr>
            </w:pPr>
            <w:r>
              <w:rPr>
                <w:rFonts w:cstheme="minorHAnsi"/>
              </w:rPr>
              <w:t>A46</w:t>
            </w:r>
          </w:p>
        </w:tc>
        <w:tc>
          <w:tcPr>
            <w:tcW w:w="5079" w:type="dxa"/>
            <w:gridSpan w:val="2"/>
            <w:tcBorders>
              <w:top w:val="single" w:sz="4" w:space="0" w:color="auto"/>
              <w:bottom w:val="dotted" w:sz="4" w:space="0" w:color="auto"/>
            </w:tcBorders>
          </w:tcPr>
          <w:p w14:paraId="669623B5" w14:textId="77777777" w:rsidR="00DD2954" w:rsidRPr="0017265D" w:rsidRDefault="00DD2954" w:rsidP="00EB725D">
            <w:pPr>
              <w:rPr>
                <w:rFonts w:cstheme="minorHAnsi"/>
              </w:rPr>
            </w:pPr>
            <w:r w:rsidRPr="0017265D">
              <w:rPr>
                <w:rFonts w:cstheme="minorHAnsi"/>
              </w:rPr>
              <w:t>Cluster: Ablehnung auf Positionsebene</w:t>
            </w:r>
          </w:p>
          <w:p w14:paraId="28E4D48F" w14:textId="77777777" w:rsidR="00DD2954" w:rsidRPr="0017265D" w:rsidRDefault="00DD2954" w:rsidP="00EB725D">
            <w:pPr>
              <w:rPr>
                <w:rFonts w:cstheme="minorHAnsi"/>
              </w:rPr>
            </w:pPr>
            <w:r w:rsidRPr="0017265D">
              <w:rPr>
                <w:rFonts w:cstheme="minorHAnsi"/>
              </w:rPr>
              <w:t>Die in der angegebenen Position verwendete Artikel-ID hätte nicht für den gesamten Positionszeitraum aufgeführt werden dürfen.</w:t>
            </w:r>
          </w:p>
          <w:p w14:paraId="6DBB4AD0" w14:textId="77777777" w:rsidR="00DD2954" w:rsidRPr="0017265D" w:rsidRDefault="00DD2954" w:rsidP="00EB725D">
            <w:pPr>
              <w:rPr>
                <w:rFonts w:cstheme="minorHAnsi"/>
              </w:rPr>
            </w:pPr>
            <w:r w:rsidRPr="0017265D">
              <w:rPr>
                <w:rFonts w:cstheme="minorHAnsi"/>
              </w:rPr>
              <w:t>Hinweis: Der Lieferant gibt innerhalb des Positionszeitraums den Zeitraum an, in dem diese Artikel-ID nicht gültig ist.</w:t>
            </w:r>
          </w:p>
        </w:tc>
      </w:tr>
      <w:tr w:rsidR="00DD2954" w:rsidRPr="0017265D" w14:paraId="5E50F59F" w14:textId="77777777" w:rsidTr="007E4742">
        <w:tc>
          <w:tcPr>
            <w:tcW w:w="705" w:type="dxa"/>
            <w:vMerge/>
          </w:tcPr>
          <w:p w14:paraId="28F9CFF9" w14:textId="77777777" w:rsidR="00DD2954" w:rsidRPr="0017265D" w:rsidRDefault="00DD2954" w:rsidP="00EB725D">
            <w:pPr>
              <w:rPr>
                <w:rFonts w:cstheme="minorHAnsi"/>
              </w:rPr>
            </w:pPr>
          </w:p>
        </w:tc>
        <w:tc>
          <w:tcPr>
            <w:tcW w:w="6070" w:type="dxa"/>
            <w:vMerge/>
          </w:tcPr>
          <w:p w14:paraId="12AC53C9"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7816EEB4" w14:textId="77777777" w:rsidR="00DD2954" w:rsidRPr="0017265D" w:rsidRDefault="00DD2954" w:rsidP="00EB725D">
            <w:pPr>
              <w:rPr>
                <w:rFonts w:cstheme="minorHAnsi"/>
              </w:rPr>
            </w:pPr>
            <w:r>
              <w:rPr>
                <w:rFonts w:cstheme="minorHAnsi"/>
              </w:rPr>
              <w:t xml:space="preserve">ja </w:t>
            </w:r>
            <w:r w:rsidRPr="00BE18F8">
              <w:rPr>
                <w:rFonts w:ascii="Wingdings" w:eastAsia="Wingdings" w:hAnsi="Wingdings" w:cstheme="minorHAnsi"/>
              </w:rPr>
              <w:t>à</w:t>
            </w:r>
            <w:r>
              <w:rPr>
                <w:rFonts w:cstheme="minorHAnsi"/>
              </w:rPr>
              <w:t xml:space="preserve"> 410</w:t>
            </w:r>
          </w:p>
        </w:tc>
        <w:tc>
          <w:tcPr>
            <w:tcW w:w="855" w:type="dxa"/>
            <w:gridSpan w:val="2"/>
            <w:tcBorders>
              <w:top w:val="dotted" w:sz="4" w:space="0" w:color="auto"/>
              <w:bottom w:val="single" w:sz="4" w:space="0" w:color="auto"/>
            </w:tcBorders>
          </w:tcPr>
          <w:p w14:paraId="22D0616F" w14:textId="77777777" w:rsidR="00DD2954" w:rsidRPr="0017265D" w:rsidRDefault="00DD2954" w:rsidP="00EB725D">
            <w:pPr>
              <w:rPr>
                <w:rFonts w:cstheme="minorHAnsi"/>
              </w:rPr>
            </w:pPr>
          </w:p>
        </w:tc>
        <w:tc>
          <w:tcPr>
            <w:tcW w:w="5079" w:type="dxa"/>
            <w:gridSpan w:val="2"/>
            <w:tcBorders>
              <w:top w:val="dotted" w:sz="4" w:space="0" w:color="auto"/>
              <w:bottom w:val="single" w:sz="4" w:space="0" w:color="auto"/>
            </w:tcBorders>
          </w:tcPr>
          <w:p w14:paraId="2F36A47C" w14:textId="77777777" w:rsidR="00DD2954" w:rsidRPr="0017265D" w:rsidRDefault="00DD2954" w:rsidP="00EB725D">
            <w:pPr>
              <w:rPr>
                <w:rFonts w:cstheme="minorHAnsi"/>
              </w:rPr>
            </w:pPr>
            <w:r>
              <w:rPr>
                <w:rFonts w:cstheme="minorHAnsi"/>
              </w:rPr>
              <w:t>Hinweis: Der NB rechnet die Konzessionsabgabe für Sondervertragskunden ab, obwohl für diese Marktlokation die Konzessionsabgabe für Tarifkunde vereinbart wurde. Diese Vorgehensweise ist erlaubt, da eine Änderung der Artikel-ID über eine Stammdatenänderung nicht möglich ist.</w:t>
            </w:r>
          </w:p>
        </w:tc>
      </w:tr>
      <w:tr w:rsidR="00DD2954" w:rsidRPr="0017265D" w14:paraId="7D22E7A2" w14:textId="77777777" w:rsidTr="007E4742">
        <w:tc>
          <w:tcPr>
            <w:tcW w:w="705" w:type="dxa"/>
            <w:vMerge w:val="restart"/>
            <w:shd w:val="clear" w:color="auto" w:fill="92D050"/>
          </w:tcPr>
          <w:p w14:paraId="62EBC707" w14:textId="77777777" w:rsidR="00DD2954" w:rsidRPr="0017265D" w:rsidRDefault="00DD2954" w:rsidP="00EB725D">
            <w:pPr>
              <w:rPr>
                <w:rFonts w:cstheme="minorHAnsi"/>
              </w:rPr>
            </w:pPr>
            <w:r>
              <w:rPr>
                <w:rFonts w:cstheme="minorHAnsi"/>
              </w:rPr>
              <w:t>410</w:t>
            </w:r>
          </w:p>
        </w:tc>
        <w:tc>
          <w:tcPr>
            <w:tcW w:w="6070" w:type="dxa"/>
            <w:vMerge w:val="restart"/>
          </w:tcPr>
          <w:p w14:paraId="0A3F3176" w14:textId="77777777" w:rsidR="00DD2954" w:rsidRPr="0017265D" w:rsidRDefault="00DD2954" w:rsidP="00EB725D">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6" w:type="dxa"/>
            <w:tcBorders>
              <w:top w:val="single" w:sz="4" w:space="0" w:color="auto"/>
              <w:bottom w:val="dotted" w:sz="4" w:space="0" w:color="auto"/>
            </w:tcBorders>
          </w:tcPr>
          <w:p w14:paraId="35592E25" w14:textId="77777777" w:rsidR="00DD2954" w:rsidRPr="0017265D" w:rsidRDefault="00DD2954" w:rsidP="00EB725D">
            <w:pPr>
              <w:rPr>
                <w:rFonts w:cstheme="minorHAnsi"/>
              </w:rPr>
            </w:pPr>
            <w:r>
              <w:rPr>
                <w:rFonts w:cstheme="minorHAnsi"/>
              </w:rPr>
              <w:t xml:space="preserve">nein </w:t>
            </w:r>
            <w:r w:rsidRPr="0054470B">
              <w:rPr>
                <w:rFonts w:ascii="Wingdings" w:eastAsia="Wingdings" w:hAnsi="Wingdings" w:cstheme="minorHAnsi"/>
              </w:rPr>
              <w:t>à</w:t>
            </w:r>
            <w:r>
              <w:rPr>
                <w:rFonts w:cstheme="minorHAnsi"/>
              </w:rPr>
              <w:t xml:space="preserve"> 595</w:t>
            </w:r>
          </w:p>
        </w:tc>
        <w:tc>
          <w:tcPr>
            <w:tcW w:w="855" w:type="dxa"/>
            <w:gridSpan w:val="2"/>
            <w:tcBorders>
              <w:top w:val="single" w:sz="4" w:space="0" w:color="auto"/>
              <w:bottom w:val="dotted" w:sz="4" w:space="0" w:color="auto"/>
            </w:tcBorders>
          </w:tcPr>
          <w:p w14:paraId="394C16B6" w14:textId="77777777" w:rsidR="00DD2954" w:rsidRPr="0017265D" w:rsidRDefault="00DD2954" w:rsidP="00EB725D">
            <w:pPr>
              <w:rPr>
                <w:rFonts w:cstheme="minorHAnsi"/>
              </w:rPr>
            </w:pPr>
            <w:r>
              <w:rPr>
                <w:rFonts w:cstheme="minorHAnsi"/>
              </w:rPr>
              <w:t>AC9</w:t>
            </w:r>
          </w:p>
        </w:tc>
        <w:tc>
          <w:tcPr>
            <w:tcW w:w="5079" w:type="dxa"/>
            <w:gridSpan w:val="2"/>
            <w:tcBorders>
              <w:top w:val="single" w:sz="4" w:space="0" w:color="auto"/>
              <w:bottom w:val="dotted" w:sz="4" w:space="0" w:color="auto"/>
            </w:tcBorders>
          </w:tcPr>
          <w:p w14:paraId="371012B8" w14:textId="77777777" w:rsidR="00DD2954" w:rsidRPr="0017265D" w:rsidRDefault="00DD2954" w:rsidP="00EB725D">
            <w:pPr>
              <w:rPr>
                <w:rFonts w:cstheme="minorHAnsi"/>
              </w:rPr>
            </w:pPr>
            <w:r w:rsidRPr="0017265D">
              <w:rPr>
                <w:rFonts w:cstheme="minorHAnsi"/>
              </w:rPr>
              <w:t>Cluster: Ablehnung auf Positionsebene</w:t>
            </w:r>
          </w:p>
          <w:p w14:paraId="7EAAE512" w14:textId="77777777" w:rsidR="00DD2954" w:rsidRPr="0017265D" w:rsidRDefault="00DD2954" w:rsidP="00EB725D">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DD2954" w:rsidRPr="0017265D" w14:paraId="4639C81B" w14:textId="77777777" w:rsidTr="007E4742">
        <w:tc>
          <w:tcPr>
            <w:tcW w:w="705" w:type="dxa"/>
            <w:vMerge/>
          </w:tcPr>
          <w:p w14:paraId="3F1D3B0C" w14:textId="77777777" w:rsidR="00DD2954" w:rsidRPr="0017265D" w:rsidRDefault="00DD2954" w:rsidP="00EB725D">
            <w:pPr>
              <w:rPr>
                <w:rFonts w:cstheme="minorHAnsi"/>
              </w:rPr>
            </w:pPr>
          </w:p>
        </w:tc>
        <w:tc>
          <w:tcPr>
            <w:tcW w:w="6070" w:type="dxa"/>
            <w:vMerge/>
          </w:tcPr>
          <w:p w14:paraId="5F6F0550"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412BB29E" w14:textId="77777777" w:rsidR="00DD2954" w:rsidRPr="0017265D" w:rsidRDefault="00DD2954" w:rsidP="00EB725D">
            <w:pPr>
              <w:rPr>
                <w:rFonts w:cstheme="minorHAnsi"/>
              </w:rPr>
            </w:pPr>
            <w:r>
              <w:rPr>
                <w:rFonts w:cstheme="minorHAnsi"/>
              </w:rPr>
              <w:t xml:space="preserve">ja </w:t>
            </w:r>
            <w:r w:rsidRPr="004E5878">
              <w:rPr>
                <w:rFonts w:ascii="Wingdings" w:eastAsia="Wingdings" w:hAnsi="Wingdings" w:cstheme="minorHAnsi"/>
              </w:rPr>
              <w:t>à</w:t>
            </w:r>
            <w:r>
              <w:rPr>
                <w:rFonts w:cstheme="minorHAnsi"/>
              </w:rPr>
              <w:t xml:space="preserve"> 430</w:t>
            </w:r>
          </w:p>
        </w:tc>
        <w:tc>
          <w:tcPr>
            <w:tcW w:w="855" w:type="dxa"/>
            <w:gridSpan w:val="2"/>
            <w:tcBorders>
              <w:top w:val="dotted" w:sz="4" w:space="0" w:color="auto"/>
              <w:bottom w:val="dotted" w:sz="4" w:space="0" w:color="auto"/>
            </w:tcBorders>
          </w:tcPr>
          <w:p w14:paraId="44702819" w14:textId="77777777" w:rsidR="00DD2954" w:rsidRPr="0017265D" w:rsidRDefault="00DD2954" w:rsidP="00EB725D">
            <w:pPr>
              <w:rPr>
                <w:rFonts w:cstheme="minorHAnsi"/>
              </w:rPr>
            </w:pPr>
          </w:p>
        </w:tc>
        <w:tc>
          <w:tcPr>
            <w:tcW w:w="5079" w:type="dxa"/>
            <w:gridSpan w:val="2"/>
            <w:tcBorders>
              <w:top w:val="dotted" w:sz="4" w:space="0" w:color="auto"/>
              <w:bottom w:val="dotted" w:sz="4" w:space="0" w:color="auto"/>
            </w:tcBorders>
          </w:tcPr>
          <w:p w14:paraId="1DBF129D" w14:textId="77777777" w:rsidR="00DD2954" w:rsidRPr="0017265D" w:rsidRDefault="00DD2954" w:rsidP="00EB725D">
            <w:pPr>
              <w:rPr>
                <w:rFonts w:cstheme="minorHAnsi"/>
              </w:rPr>
            </w:pPr>
          </w:p>
        </w:tc>
      </w:tr>
      <w:tr w:rsidR="00DD2954" w:rsidRPr="0017265D" w14:paraId="3FC22576" w14:textId="77777777" w:rsidTr="007E4742">
        <w:tc>
          <w:tcPr>
            <w:tcW w:w="705" w:type="dxa"/>
            <w:vMerge w:val="restart"/>
            <w:shd w:val="clear" w:color="auto" w:fill="92D050"/>
          </w:tcPr>
          <w:p w14:paraId="31BEA10E" w14:textId="77777777" w:rsidR="00DD2954" w:rsidRPr="0017265D" w:rsidRDefault="00DD2954" w:rsidP="00EB725D">
            <w:pPr>
              <w:rPr>
                <w:rFonts w:cstheme="minorHAnsi"/>
              </w:rPr>
            </w:pPr>
            <w:r w:rsidRPr="0017265D">
              <w:rPr>
                <w:rFonts w:cstheme="minorHAnsi"/>
              </w:rPr>
              <w:t>415</w:t>
            </w:r>
          </w:p>
        </w:tc>
        <w:tc>
          <w:tcPr>
            <w:tcW w:w="6070" w:type="dxa"/>
            <w:vMerge w:val="restart"/>
          </w:tcPr>
          <w:p w14:paraId="7935697A" w14:textId="77777777" w:rsidR="00DD2954" w:rsidRPr="0017265D" w:rsidRDefault="00DD2954" w:rsidP="00EB725D">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111C73E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gridSpan w:val="2"/>
            <w:tcBorders>
              <w:top w:val="single" w:sz="4" w:space="0" w:color="auto"/>
              <w:bottom w:val="dotted" w:sz="4" w:space="0" w:color="auto"/>
            </w:tcBorders>
          </w:tcPr>
          <w:p w14:paraId="0B96D45D" w14:textId="77777777" w:rsidR="00DD2954" w:rsidRPr="0017265D" w:rsidRDefault="00DD2954" w:rsidP="00EB725D">
            <w:pPr>
              <w:rPr>
                <w:rFonts w:cstheme="minorHAnsi"/>
              </w:rPr>
            </w:pPr>
            <w:r w:rsidRPr="0017265D">
              <w:rPr>
                <w:rFonts w:cstheme="minorHAnsi"/>
              </w:rPr>
              <w:t>A43</w:t>
            </w:r>
          </w:p>
        </w:tc>
        <w:tc>
          <w:tcPr>
            <w:tcW w:w="5079" w:type="dxa"/>
            <w:gridSpan w:val="2"/>
            <w:tcBorders>
              <w:top w:val="single" w:sz="4" w:space="0" w:color="auto"/>
              <w:bottom w:val="dotted" w:sz="4" w:space="0" w:color="auto"/>
            </w:tcBorders>
          </w:tcPr>
          <w:p w14:paraId="345DA1CB" w14:textId="77777777" w:rsidR="00DD2954" w:rsidRPr="0017265D" w:rsidRDefault="00DD2954" w:rsidP="00EB725D">
            <w:pPr>
              <w:rPr>
                <w:rFonts w:cstheme="minorHAnsi"/>
              </w:rPr>
            </w:pPr>
            <w:r w:rsidRPr="0017265D">
              <w:rPr>
                <w:rFonts w:cstheme="minorHAnsi"/>
              </w:rPr>
              <w:t>Cluster: Ablehnung auf Positionsebene</w:t>
            </w:r>
          </w:p>
          <w:p w14:paraId="0714B075" w14:textId="77777777" w:rsidR="00DD2954" w:rsidRPr="0017265D" w:rsidRDefault="00DD2954" w:rsidP="00EB725D">
            <w:pPr>
              <w:rPr>
                <w:rFonts w:cstheme="minorHAnsi"/>
              </w:rPr>
            </w:pPr>
            <w:r w:rsidRPr="0017265D">
              <w:rPr>
                <w:rFonts w:cstheme="minorHAnsi"/>
              </w:rPr>
              <w:t xml:space="preserve">Diese Artikel-ID ist für diesen Rechnungstyp in dem besagten Positionszeitraum nicht zulässig. </w:t>
            </w:r>
          </w:p>
        </w:tc>
      </w:tr>
      <w:tr w:rsidR="00DD2954" w:rsidRPr="0017265D" w14:paraId="21256036" w14:textId="77777777" w:rsidTr="007E4742">
        <w:tc>
          <w:tcPr>
            <w:tcW w:w="705" w:type="dxa"/>
            <w:vMerge/>
          </w:tcPr>
          <w:p w14:paraId="1623F91C" w14:textId="77777777" w:rsidR="00DD2954" w:rsidRPr="0017265D" w:rsidRDefault="00DD2954" w:rsidP="00EB725D">
            <w:pPr>
              <w:rPr>
                <w:rFonts w:cstheme="minorHAnsi"/>
              </w:rPr>
            </w:pPr>
          </w:p>
        </w:tc>
        <w:tc>
          <w:tcPr>
            <w:tcW w:w="6070" w:type="dxa"/>
            <w:vMerge/>
          </w:tcPr>
          <w:p w14:paraId="7D186775"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2C45EDD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420</w:t>
            </w:r>
          </w:p>
        </w:tc>
        <w:tc>
          <w:tcPr>
            <w:tcW w:w="855" w:type="dxa"/>
            <w:gridSpan w:val="2"/>
            <w:tcBorders>
              <w:top w:val="dotted" w:sz="4" w:space="0" w:color="auto"/>
              <w:bottom w:val="single" w:sz="4" w:space="0" w:color="auto"/>
            </w:tcBorders>
          </w:tcPr>
          <w:p w14:paraId="11C30297" w14:textId="77777777" w:rsidR="00DD2954" w:rsidRPr="0017265D" w:rsidRDefault="00DD2954" w:rsidP="00EB725D">
            <w:pPr>
              <w:rPr>
                <w:rFonts w:cstheme="minorHAnsi"/>
              </w:rPr>
            </w:pPr>
          </w:p>
        </w:tc>
        <w:tc>
          <w:tcPr>
            <w:tcW w:w="5079" w:type="dxa"/>
            <w:gridSpan w:val="2"/>
            <w:tcBorders>
              <w:top w:val="dotted" w:sz="4" w:space="0" w:color="auto"/>
              <w:bottom w:val="single" w:sz="4" w:space="0" w:color="auto"/>
            </w:tcBorders>
          </w:tcPr>
          <w:p w14:paraId="01472364" w14:textId="77777777" w:rsidR="00DD2954" w:rsidRPr="0017265D" w:rsidRDefault="00DD2954" w:rsidP="00EB725D">
            <w:pPr>
              <w:rPr>
                <w:rFonts w:cstheme="minorHAnsi"/>
              </w:rPr>
            </w:pPr>
          </w:p>
        </w:tc>
      </w:tr>
      <w:tr w:rsidR="00DD2954" w:rsidRPr="0017265D" w14:paraId="5C02B31B" w14:textId="77777777" w:rsidTr="007E4742">
        <w:tc>
          <w:tcPr>
            <w:tcW w:w="705" w:type="dxa"/>
            <w:vMerge w:val="restart"/>
            <w:shd w:val="clear" w:color="auto" w:fill="92D050"/>
          </w:tcPr>
          <w:p w14:paraId="31E8C9E4" w14:textId="77777777" w:rsidR="00DD2954" w:rsidRPr="0017265D" w:rsidRDefault="00DD2954" w:rsidP="00EB725D">
            <w:pPr>
              <w:rPr>
                <w:rFonts w:cstheme="minorHAnsi"/>
              </w:rPr>
            </w:pPr>
            <w:r w:rsidRPr="0017265D">
              <w:rPr>
                <w:rFonts w:cstheme="minorHAnsi"/>
              </w:rPr>
              <w:lastRenderedPageBreak/>
              <w:t>420</w:t>
            </w:r>
          </w:p>
        </w:tc>
        <w:tc>
          <w:tcPr>
            <w:tcW w:w="6070" w:type="dxa"/>
            <w:vMerge w:val="restart"/>
          </w:tcPr>
          <w:p w14:paraId="4A95FFBD" w14:textId="77777777" w:rsidR="00DD2954" w:rsidRPr="0017265D" w:rsidRDefault="00DD2954" w:rsidP="00EB725D">
            <w:pPr>
              <w:rPr>
                <w:rFonts w:cstheme="minorHAnsi"/>
              </w:rPr>
            </w:pPr>
            <w:r w:rsidRPr="0017265D">
              <w:rPr>
                <w:rFonts w:cstheme="minorHAnsi"/>
              </w:rPr>
              <w:t xml:space="preserve">Ist die Artikel-ID für diesen Rechnungstypen für diesen Positionszeitraum zulässig? </w:t>
            </w:r>
          </w:p>
        </w:tc>
        <w:tc>
          <w:tcPr>
            <w:tcW w:w="1556" w:type="dxa"/>
            <w:tcBorders>
              <w:top w:val="single" w:sz="4" w:space="0" w:color="auto"/>
              <w:bottom w:val="dotted" w:sz="4" w:space="0" w:color="auto"/>
            </w:tcBorders>
          </w:tcPr>
          <w:p w14:paraId="7780D7E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2"/>
            <w:tcBorders>
              <w:top w:val="single" w:sz="4" w:space="0" w:color="auto"/>
              <w:bottom w:val="dotted" w:sz="4" w:space="0" w:color="auto"/>
            </w:tcBorders>
          </w:tcPr>
          <w:p w14:paraId="24E89496" w14:textId="77777777" w:rsidR="00DD2954" w:rsidRPr="0017265D" w:rsidRDefault="00DD2954" w:rsidP="00EB725D">
            <w:pPr>
              <w:rPr>
                <w:rFonts w:cstheme="minorHAnsi"/>
              </w:rPr>
            </w:pPr>
            <w:r w:rsidRPr="0017265D">
              <w:rPr>
                <w:rFonts w:cstheme="minorHAnsi"/>
              </w:rPr>
              <w:t>A42</w:t>
            </w:r>
          </w:p>
        </w:tc>
        <w:tc>
          <w:tcPr>
            <w:tcW w:w="5079" w:type="dxa"/>
            <w:gridSpan w:val="2"/>
            <w:tcBorders>
              <w:top w:val="single" w:sz="4" w:space="0" w:color="auto"/>
              <w:bottom w:val="dotted" w:sz="4" w:space="0" w:color="auto"/>
            </w:tcBorders>
          </w:tcPr>
          <w:p w14:paraId="09991124" w14:textId="77777777" w:rsidR="00DD2954" w:rsidRPr="0017265D" w:rsidRDefault="00DD2954" w:rsidP="00EB725D">
            <w:pPr>
              <w:rPr>
                <w:rFonts w:cstheme="minorHAnsi"/>
              </w:rPr>
            </w:pPr>
            <w:r w:rsidRPr="0017265D">
              <w:rPr>
                <w:rFonts w:cstheme="minorHAnsi"/>
              </w:rPr>
              <w:t>Cluster: Ablehnung auf Positionsebene</w:t>
            </w:r>
          </w:p>
          <w:p w14:paraId="503352F7" w14:textId="77777777" w:rsidR="00DD2954" w:rsidRPr="0017265D" w:rsidRDefault="00DD2954" w:rsidP="00EB725D">
            <w:pPr>
              <w:rPr>
                <w:rFonts w:cstheme="minorHAnsi"/>
              </w:rPr>
            </w:pPr>
            <w:r w:rsidRPr="0017265D">
              <w:rPr>
                <w:rFonts w:cstheme="minorHAnsi"/>
              </w:rPr>
              <w:t>Diese Artikel-ID ist für diesen Rechnungstyp in dem besagtem Positionszeitraum nicht zulässig.</w:t>
            </w:r>
          </w:p>
        </w:tc>
      </w:tr>
      <w:tr w:rsidR="00DD2954" w:rsidRPr="0017265D" w14:paraId="44DDED7E" w14:textId="77777777" w:rsidTr="007E4742">
        <w:tc>
          <w:tcPr>
            <w:tcW w:w="705" w:type="dxa"/>
            <w:vMerge/>
          </w:tcPr>
          <w:p w14:paraId="6E9E09CB" w14:textId="77777777" w:rsidR="00DD2954" w:rsidRPr="0017265D" w:rsidRDefault="00DD2954" w:rsidP="00EB725D">
            <w:pPr>
              <w:rPr>
                <w:rFonts w:cstheme="minorHAnsi"/>
              </w:rPr>
            </w:pPr>
          </w:p>
        </w:tc>
        <w:tc>
          <w:tcPr>
            <w:tcW w:w="6070" w:type="dxa"/>
            <w:vMerge/>
          </w:tcPr>
          <w:p w14:paraId="3FEA9BAB"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2662D0C1"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42</w:t>
            </w:r>
            <w:r>
              <w:rPr>
                <w:rFonts w:cstheme="minorHAnsi"/>
              </w:rPr>
              <w:t>2</w:t>
            </w:r>
          </w:p>
        </w:tc>
        <w:tc>
          <w:tcPr>
            <w:tcW w:w="855" w:type="dxa"/>
            <w:gridSpan w:val="2"/>
            <w:tcBorders>
              <w:top w:val="dotted" w:sz="4" w:space="0" w:color="auto"/>
              <w:bottom w:val="single" w:sz="4" w:space="0" w:color="auto"/>
            </w:tcBorders>
          </w:tcPr>
          <w:p w14:paraId="37EF4997" w14:textId="77777777" w:rsidR="00DD2954" w:rsidRPr="0017265D" w:rsidRDefault="00DD2954" w:rsidP="00EB725D">
            <w:pPr>
              <w:rPr>
                <w:rFonts w:cstheme="minorHAnsi"/>
              </w:rPr>
            </w:pPr>
          </w:p>
        </w:tc>
        <w:tc>
          <w:tcPr>
            <w:tcW w:w="5079" w:type="dxa"/>
            <w:gridSpan w:val="2"/>
            <w:tcBorders>
              <w:top w:val="dotted" w:sz="4" w:space="0" w:color="auto"/>
              <w:bottom w:val="single" w:sz="4" w:space="0" w:color="auto"/>
            </w:tcBorders>
          </w:tcPr>
          <w:p w14:paraId="71E6F8A6" w14:textId="77777777" w:rsidR="00DD2954" w:rsidRPr="0017265D" w:rsidRDefault="00DD2954" w:rsidP="00EB725D">
            <w:pPr>
              <w:rPr>
                <w:rFonts w:cstheme="minorHAnsi"/>
              </w:rPr>
            </w:pPr>
          </w:p>
        </w:tc>
      </w:tr>
      <w:tr w:rsidR="00DD2954" w:rsidRPr="0017265D" w14:paraId="4609963C" w14:textId="77777777" w:rsidTr="007E4742">
        <w:tc>
          <w:tcPr>
            <w:tcW w:w="705" w:type="dxa"/>
            <w:vMerge w:val="restart"/>
            <w:shd w:val="clear" w:color="auto" w:fill="92D050"/>
          </w:tcPr>
          <w:p w14:paraId="10ECD7EA" w14:textId="77777777" w:rsidR="00DD2954" w:rsidRPr="0017265D" w:rsidRDefault="00DD2954" w:rsidP="00EB725D">
            <w:pPr>
              <w:rPr>
                <w:rFonts w:cstheme="minorHAnsi"/>
              </w:rPr>
            </w:pPr>
            <w:r>
              <w:rPr>
                <w:rFonts w:cstheme="minorHAnsi"/>
              </w:rPr>
              <w:t>422</w:t>
            </w:r>
          </w:p>
        </w:tc>
        <w:tc>
          <w:tcPr>
            <w:tcW w:w="6070" w:type="dxa"/>
            <w:vMerge w:val="restart"/>
          </w:tcPr>
          <w:p w14:paraId="6923D704" w14:textId="77777777" w:rsidR="00DD2954" w:rsidRPr="0017265D" w:rsidRDefault="00DD2954" w:rsidP="00EB725D">
            <w:pPr>
              <w:rPr>
                <w:rFonts w:cstheme="minorHAnsi"/>
              </w:rPr>
            </w:pPr>
            <w:r>
              <w:rPr>
                <w:rFonts w:cstheme="minorHAnsi"/>
              </w:rPr>
              <w:t xml:space="preserve">Handelt es sich um eine Artikel-ID, die der Gruppenartikel-ID </w:t>
            </w:r>
            <w:r>
              <w:t>1-07-1 oder 1-07-2 zugehörig ist?</w:t>
            </w:r>
          </w:p>
        </w:tc>
        <w:tc>
          <w:tcPr>
            <w:tcW w:w="1556" w:type="dxa"/>
            <w:tcBorders>
              <w:top w:val="single" w:sz="4" w:space="0" w:color="auto"/>
              <w:bottom w:val="dotted" w:sz="4" w:space="0" w:color="auto"/>
            </w:tcBorders>
          </w:tcPr>
          <w:p w14:paraId="1EFC9856" w14:textId="77777777" w:rsidR="00DD2954" w:rsidRPr="0017265D" w:rsidRDefault="00DD2954" w:rsidP="00EB725D">
            <w:pPr>
              <w:rPr>
                <w:rFonts w:cstheme="minorHAnsi"/>
              </w:rPr>
            </w:pPr>
            <w:r>
              <w:rPr>
                <w:rFonts w:cstheme="minorHAnsi"/>
              </w:rPr>
              <w:t xml:space="preserve">ja </w:t>
            </w:r>
            <w:r w:rsidRPr="00A8218F">
              <w:rPr>
                <w:rFonts w:ascii="Wingdings" w:eastAsia="Wingdings" w:hAnsi="Wingdings" w:cstheme="minorHAnsi"/>
              </w:rPr>
              <w:t>à</w:t>
            </w:r>
            <w:r>
              <w:rPr>
                <w:rFonts w:cstheme="minorHAnsi"/>
              </w:rPr>
              <w:t xml:space="preserve"> 427</w:t>
            </w:r>
          </w:p>
        </w:tc>
        <w:tc>
          <w:tcPr>
            <w:tcW w:w="855" w:type="dxa"/>
            <w:gridSpan w:val="2"/>
            <w:tcBorders>
              <w:top w:val="single" w:sz="4" w:space="0" w:color="auto"/>
              <w:bottom w:val="dotted" w:sz="4" w:space="0" w:color="auto"/>
            </w:tcBorders>
          </w:tcPr>
          <w:p w14:paraId="5B6CD396" w14:textId="77777777" w:rsidR="00DD2954" w:rsidRPr="0017265D" w:rsidRDefault="00DD2954" w:rsidP="00EB725D">
            <w:pPr>
              <w:rPr>
                <w:rFonts w:cstheme="minorHAnsi"/>
              </w:rPr>
            </w:pPr>
          </w:p>
        </w:tc>
        <w:tc>
          <w:tcPr>
            <w:tcW w:w="5079" w:type="dxa"/>
            <w:gridSpan w:val="2"/>
            <w:tcBorders>
              <w:top w:val="single" w:sz="4" w:space="0" w:color="auto"/>
              <w:bottom w:val="dotted" w:sz="4" w:space="0" w:color="auto"/>
            </w:tcBorders>
          </w:tcPr>
          <w:p w14:paraId="78FE121B" w14:textId="77777777" w:rsidR="00DD2954" w:rsidRPr="0017265D" w:rsidRDefault="00DD2954" w:rsidP="00EB725D">
            <w:pPr>
              <w:rPr>
                <w:rFonts w:cstheme="minorHAnsi"/>
              </w:rPr>
            </w:pPr>
          </w:p>
        </w:tc>
      </w:tr>
      <w:tr w:rsidR="00DD2954" w:rsidRPr="0017265D" w14:paraId="28D78539" w14:textId="77777777" w:rsidTr="007E4742">
        <w:tc>
          <w:tcPr>
            <w:tcW w:w="705" w:type="dxa"/>
            <w:vMerge/>
          </w:tcPr>
          <w:p w14:paraId="78D56285" w14:textId="77777777" w:rsidR="00DD2954" w:rsidRPr="0017265D" w:rsidRDefault="00DD2954" w:rsidP="00EB725D">
            <w:pPr>
              <w:rPr>
                <w:rFonts w:cstheme="minorHAnsi"/>
              </w:rPr>
            </w:pPr>
          </w:p>
        </w:tc>
        <w:tc>
          <w:tcPr>
            <w:tcW w:w="6070" w:type="dxa"/>
            <w:vMerge/>
          </w:tcPr>
          <w:p w14:paraId="2D3189A5"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607A4632" w14:textId="77777777" w:rsidR="00DD2954" w:rsidRPr="0017265D" w:rsidRDefault="00DD2954" w:rsidP="00EB725D">
            <w:pPr>
              <w:rPr>
                <w:rFonts w:cstheme="minorHAnsi"/>
              </w:rPr>
            </w:pPr>
            <w:r>
              <w:rPr>
                <w:rFonts w:cstheme="minorHAnsi"/>
              </w:rPr>
              <w:t xml:space="preserve">nein </w:t>
            </w:r>
            <w:r w:rsidRPr="00A8218F">
              <w:rPr>
                <w:rFonts w:ascii="Wingdings" w:eastAsia="Wingdings" w:hAnsi="Wingdings" w:cstheme="minorHAnsi"/>
              </w:rPr>
              <w:t>à</w:t>
            </w:r>
            <w:r>
              <w:rPr>
                <w:rFonts w:cstheme="minorHAnsi"/>
              </w:rPr>
              <w:t xml:space="preserve"> 425</w:t>
            </w:r>
          </w:p>
        </w:tc>
        <w:tc>
          <w:tcPr>
            <w:tcW w:w="855" w:type="dxa"/>
            <w:gridSpan w:val="2"/>
            <w:tcBorders>
              <w:top w:val="dotted" w:sz="4" w:space="0" w:color="auto"/>
              <w:bottom w:val="dotted" w:sz="4" w:space="0" w:color="auto"/>
            </w:tcBorders>
          </w:tcPr>
          <w:p w14:paraId="4DE3E266" w14:textId="77777777" w:rsidR="00DD2954" w:rsidRPr="0017265D" w:rsidRDefault="00DD2954" w:rsidP="00EB725D">
            <w:pPr>
              <w:rPr>
                <w:rFonts w:cstheme="minorHAnsi"/>
              </w:rPr>
            </w:pPr>
          </w:p>
        </w:tc>
        <w:tc>
          <w:tcPr>
            <w:tcW w:w="5079" w:type="dxa"/>
            <w:gridSpan w:val="2"/>
            <w:tcBorders>
              <w:top w:val="dotted" w:sz="4" w:space="0" w:color="auto"/>
              <w:bottom w:val="dotted" w:sz="4" w:space="0" w:color="auto"/>
            </w:tcBorders>
          </w:tcPr>
          <w:p w14:paraId="3A715505" w14:textId="77777777" w:rsidR="00DD2954" w:rsidRPr="0017265D" w:rsidRDefault="00DD2954" w:rsidP="00EB725D">
            <w:pPr>
              <w:rPr>
                <w:rFonts w:cstheme="minorHAnsi"/>
              </w:rPr>
            </w:pPr>
          </w:p>
        </w:tc>
      </w:tr>
      <w:tr w:rsidR="00DD2954" w:rsidRPr="0017265D" w14:paraId="656BBF63" w14:textId="77777777" w:rsidTr="007E4742">
        <w:tc>
          <w:tcPr>
            <w:tcW w:w="705" w:type="dxa"/>
            <w:vMerge w:val="restart"/>
            <w:shd w:val="clear" w:color="auto" w:fill="92D050"/>
          </w:tcPr>
          <w:p w14:paraId="6F1E9E77" w14:textId="77777777" w:rsidR="00DD2954" w:rsidRPr="0017265D" w:rsidRDefault="00DD2954" w:rsidP="00EB725D">
            <w:pPr>
              <w:rPr>
                <w:rFonts w:cstheme="minorHAnsi"/>
              </w:rPr>
            </w:pPr>
            <w:r w:rsidRPr="0017265D">
              <w:rPr>
                <w:rFonts w:cstheme="minorHAnsi"/>
              </w:rPr>
              <w:t>425</w:t>
            </w:r>
          </w:p>
        </w:tc>
        <w:tc>
          <w:tcPr>
            <w:tcW w:w="6070" w:type="dxa"/>
            <w:vMerge w:val="restart"/>
          </w:tcPr>
          <w:p w14:paraId="04B2355E" w14:textId="77777777" w:rsidR="00DD2954" w:rsidRPr="0017265D" w:rsidRDefault="00DD2954" w:rsidP="00EB725D">
            <w:pPr>
              <w:rPr>
                <w:rFonts w:cstheme="minorHAnsi"/>
              </w:rPr>
            </w:pPr>
            <w:r w:rsidRPr="0017265D">
              <w:rPr>
                <w:rFonts w:cstheme="minorHAnsi"/>
              </w:rPr>
              <w:t>Ist für die Artikel-ID die Zu- und Abschläge (inkl. Gemeinderabatt) berücksichtigt, die zuvor per Stammdaten ausgetauscht wurden?</w:t>
            </w:r>
          </w:p>
          <w:p w14:paraId="43B60D9F" w14:textId="77777777" w:rsidR="00DD2954" w:rsidRPr="0017265D" w:rsidRDefault="00DD2954" w:rsidP="00EB725D">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3A3568A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5" w:type="dxa"/>
            <w:gridSpan w:val="2"/>
            <w:tcBorders>
              <w:top w:val="single" w:sz="4" w:space="0" w:color="auto"/>
              <w:bottom w:val="dotted" w:sz="4" w:space="0" w:color="auto"/>
            </w:tcBorders>
          </w:tcPr>
          <w:p w14:paraId="2DFB9020" w14:textId="77777777" w:rsidR="00DD2954" w:rsidRPr="0017265D" w:rsidRDefault="00DD2954" w:rsidP="00EB725D">
            <w:pPr>
              <w:rPr>
                <w:rFonts w:cstheme="minorHAnsi"/>
              </w:rPr>
            </w:pPr>
            <w:r w:rsidRPr="0017265D">
              <w:rPr>
                <w:rFonts w:cstheme="minorHAnsi"/>
              </w:rPr>
              <w:t>A44</w:t>
            </w:r>
          </w:p>
        </w:tc>
        <w:tc>
          <w:tcPr>
            <w:tcW w:w="5079" w:type="dxa"/>
            <w:gridSpan w:val="2"/>
            <w:tcBorders>
              <w:top w:val="single" w:sz="4" w:space="0" w:color="auto"/>
              <w:bottom w:val="dotted" w:sz="4" w:space="0" w:color="auto"/>
            </w:tcBorders>
          </w:tcPr>
          <w:p w14:paraId="26D4F8D6" w14:textId="77777777" w:rsidR="00DD2954" w:rsidRPr="0017265D" w:rsidRDefault="00DD2954" w:rsidP="00EB725D">
            <w:pPr>
              <w:rPr>
                <w:rFonts w:cstheme="minorHAnsi"/>
              </w:rPr>
            </w:pPr>
            <w:r w:rsidRPr="0017265D">
              <w:rPr>
                <w:rFonts w:cstheme="minorHAnsi"/>
              </w:rPr>
              <w:t>Cluster: Ablehnung auf Positionsebene</w:t>
            </w:r>
          </w:p>
          <w:p w14:paraId="535B0215" w14:textId="77777777" w:rsidR="00DD2954" w:rsidRPr="0017265D" w:rsidRDefault="00DD2954" w:rsidP="00EB725D">
            <w:pPr>
              <w:rPr>
                <w:rFonts w:cstheme="minorHAnsi"/>
              </w:rPr>
            </w:pPr>
            <w:r w:rsidRPr="0017265D">
              <w:rPr>
                <w:rFonts w:cstheme="minorHAnsi"/>
              </w:rPr>
              <w:t xml:space="preserve">Zu- oder Abschlag wurden nicht, wie in den Stammdaten ausgetauscht, berücksichtigt. </w:t>
            </w:r>
          </w:p>
        </w:tc>
      </w:tr>
      <w:tr w:rsidR="00DD2954" w:rsidRPr="0017265D" w14:paraId="10CEB0FC" w14:textId="77777777" w:rsidTr="007E4742">
        <w:tc>
          <w:tcPr>
            <w:tcW w:w="705" w:type="dxa"/>
            <w:vMerge/>
          </w:tcPr>
          <w:p w14:paraId="719A180C" w14:textId="77777777" w:rsidR="00DD2954" w:rsidRPr="0017265D" w:rsidRDefault="00DD2954" w:rsidP="00EB725D">
            <w:pPr>
              <w:rPr>
                <w:rFonts w:cstheme="minorHAnsi"/>
              </w:rPr>
            </w:pPr>
          </w:p>
        </w:tc>
        <w:tc>
          <w:tcPr>
            <w:tcW w:w="6070" w:type="dxa"/>
            <w:vMerge/>
          </w:tcPr>
          <w:p w14:paraId="3F997175"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7CA25AF6"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5" w:type="dxa"/>
            <w:gridSpan w:val="2"/>
            <w:tcBorders>
              <w:top w:val="dotted" w:sz="4" w:space="0" w:color="auto"/>
              <w:bottom w:val="single" w:sz="4" w:space="0" w:color="auto"/>
            </w:tcBorders>
          </w:tcPr>
          <w:p w14:paraId="7B8877D0" w14:textId="77777777" w:rsidR="00DD2954" w:rsidRPr="0017265D" w:rsidRDefault="00DD2954" w:rsidP="00EB725D">
            <w:pPr>
              <w:rPr>
                <w:rFonts w:cstheme="minorHAnsi"/>
              </w:rPr>
            </w:pPr>
          </w:p>
        </w:tc>
        <w:tc>
          <w:tcPr>
            <w:tcW w:w="5079" w:type="dxa"/>
            <w:gridSpan w:val="2"/>
            <w:tcBorders>
              <w:top w:val="dotted" w:sz="4" w:space="0" w:color="auto"/>
              <w:bottom w:val="single" w:sz="4" w:space="0" w:color="auto"/>
            </w:tcBorders>
          </w:tcPr>
          <w:p w14:paraId="3D696EDC" w14:textId="77777777" w:rsidR="00DD2954" w:rsidRPr="0017265D" w:rsidRDefault="00DD2954" w:rsidP="00EB725D">
            <w:pPr>
              <w:rPr>
                <w:rFonts w:cstheme="minorHAnsi"/>
              </w:rPr>
            </w:pPr>
          </w:p>
        </w:tc>
      </w:tr>
      <w:tr w:rsidR="00DD2954" w:rsidRPr="0017265D" w14:paraId="55FDCB55" w14:textId="77777777" w:rsidTr="007E4742">
        <w:tc>
          <w:tcPr>
            <w:tcW w:w="705" w:type="dxa"/>
            <w:vMerge w:val="restart"/>
            <w:shd w:val="clear" w:color="auto" w:fill="92D050"/>
          </w:tcPr>
          <w:p w14:paraId="64687CD3" w14:textId="77777777" w:rsidR="00DD2954" w:rsidRPr="0017265D" w:rsidRDefault="00DD2954" w:rsidP="00EB725D">
            <w:pPr>
              <w:rPr>
                <w:rFonts w:cstheme="minorHAnsi"/>
              </w:rPr>
            </w:pPr>
            <w:r>
              <w:rPr>
                <w:rFonts w:cstheme="minorHAnsi"/>
              </w:rPr>
              <w:t>427</w:t>
            </w:r>
          </w:p>
        </w:tc>
        <w:tc>
          <w:tcPr>
            <w:tcW w:w="6070" w:type="dxa"/>
            <w:vMerge w:val="restart"/>
          </w:tcPr>
          <w:p w14:paraId="17899D38" w14:textId="77777777" w:rsidR="00DD2954" w:rsidRPr="0017265D" w:rsidRDefault="00DD2954" w:rsidP="00EB725D">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w:t>
            </w:r>
            <w:r>
              <w:rPr>
                <w:rFonts w:cstheme="minorHAnsi"/>
              </w:rPr>
              <w:t>Leistung</w:t>
            </w:r>
            <w:r w:rsidRPr="0017265D">
              <w:rPr>
                <w:rFonts w:cstheme="minorHAnsi"/>
              </w:rPr>
              <w:t xml:space="preserve"> abgerechnet?</w:t>
            </w:r>
          </w:p>
        </w:tc>
        <w:tc>
          <w:tcPr>
            <w:tcW w:w="1556" w:type="dxa"/>
            <w:tcBorders>
              <w:top w:val="single" w:sz="4" w:space="0" w:color="auto"/>
              <w:bottom w:val="dotted" w:sz="4" w:space="0" w:color="auto"/>
            </w:tcBorders>
          </w:tcPr>
          <w:p w14:paraId="15613CC5" w14:textId="77777777" w:rsidR="00DD2954" w:rsidRPr="0017265D" w:rsidRDefault="00DD2954" w:rsidP="00EB725D">
            <w:pPr>
              <w:rPr>
                <w:rFonts w:cstheme="minorHAnsi"/>
              </w:rPr>
            </w:pPr>
            <w:r>
              <w:rPr>
                <w:rFonts w:cstheme="minorHAnsi"/>
              </w:rPr>
              <w:t xml:space="preserve">ja </w:t>
            </w:r>
            <w:r w:rsidRPr="00097A1C">
              <w:rPr>
                <w:rFonts w:cstheme="minorHAnsi"/>
              </w:rPr>
              <w:sym w:font="Wingdings" w:char="F0E0"/>
            </w:r>
            <w:r>
              <w:rPr>
                <w:rFonts w:cstheme="minorHAnsi"/>
              </w:rPr>
              <w:t xml:space="preserve"> 491</w:t>
            </w:r>
          </w:p>
        </w:tc>
        <w:tc>
          <w:tcPr>
            <w:tcW w:w="855" w:type="dxa"/>
            <w:gridSpan w:val="2"/>
            <w:tcBorders>
              <w:top w:val="single" w:sz="4" w:space="0" w:color="auto"/>
              <w:bottom w:val="dotted" w:sz="4" w:space="0" w:color="auto"/>
            </w:tcBorders>
          </w:tcPr>
          <w:p w14:paraId="4E6519B9" w14:textId="77777777" w:rsidR="00DD2954" w:rsidRPr="0017265D" w:rsidRDefault="00DD2954" w:rsidP="00EB725D">
            <w:pPr>
              <w:rPr>
                <w:rFonts w:cstheme="minorHAnsi"/>
              </w:rPr>
            </w:pPr>
          </w:p>
        </w:tc>
        <w:tc>
          <w:tcPr>
            <w:tcW w:w="5079" w:type="dxa"/>
            <w:gridSpan w:val="2"/>
            <w:tcBorders>
              <w:top w:val="single" w:sz="4" w:space="0" w:color="auto"/>
              <w:bottom w:val="dotted" w:sz="4" w:space="0" w:color="auto"/>
            </w:tcBorders>
          </w:tcPr>
          <w:p w14:paraId="1798A4FA" w14:textId="77777777" w:rsidR="00DD2954" w:rsidRPr="0017265D" w:rsidRDefault="00DD2954" w:rsidP="00EB725D">
            <w:pPr>
              <w:rPr>
                <w:rFonts w:cstheme="minorHAnsi"/>
              </w:rPr>
            </w:pPr>
            <w:r>
              <w:rPr>
                <w:rFonts w:cstheme="minorHAnsi"/>
              </w:rPr>
              <w:t>Hinweis: Mit einer physikalischen Leistung wird keine Resultierende und keine korrespondierende Resultierende gebildet.</w:t>
            </w:r>
          </w:p>
        </w:tc>
      </w:tr>
      <w:tr w:rsidR="00DD2954" w:rsidRPr="0017265D" w14:paraId="51CEF88B" w14:textId="77777777" w:rsidTr="007E4742">
        <w:tc>
          <w:tcPr>
            <w:tcW w:w="705" w:type="dxa"/>
            <w:vMerge/>
            <w:shd w:val="clear" w:color="auto" w:fill="92D050"/>
          </w:tcPr>
          <w:p w14:paraId="046E64C8" w14:textId="77777777" w:rsidR="00DD2954" w:rsidRPr="0017265D" w:rsidRDefault="00DD2954" w:rsidP="00EB725D">
            <w:pPr>
              <w:rPr>
                <w:rFonts w:cstheme="minorHAnsi"/>
              </w:rPr>
            </w:pPr>
          </w:p>
        </w:tc>
        <w:tc>
          <w:tcPr>
            <w:tcW w:w="6070" w:type="dxa"/>
            <w:vMerge/>
          </w:tcPr>
          <w:p w14:paraId="1A1D0B86"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674FD65D" w14:textId="77777777" w:rsidR="00DD2954" w:rsidRPr="0017265D" w:rsidRDefault="00DD2954" w:rsidP="00EB725D">
            <w:pPr>
              <w:rPr>
                <w:rFonts w:cstheme="minorHAnsi"/>
              </w:rPr>
            </w:pPr>
            <w:r>
              <w:rPr>
                <w:rFonts w:cstheme="minorHAnsi"/>
              </w:rPr>
              <w:t xml:space="preserve">nein </w:t>
            </w:r>
            <w:r w:rsidRPr="00097A1C">
              <w:rPr>
                <w:rFonts w:cstheme="minorHAnsi"/>
              </w:rPr>
              <w:sym w:font="Wingdings" w:char="F0E0"/>
            </w:r>
            <w:r>
              <w:rPr>
                <w:rFonts w:cstheme="minorHAnsi"/>
              </w:rPr>
              <w:t xml:space="preserve"> 430 </w:t>
            </w:r>
          </w:p>
        </w:tc>
        <w:tc>
          <w:tcPr>
            <w:tcW w:w="855" w:type="dxa"/>
            <w:gridSpan w:val="2"/>
            <w:tcBorders>
              <w:top w:val="dotted" w:sz="4" w:space="0" w:color="auto"/>
              <w:bottom w:val="dotted" w:sz="4" w:space="0" w:color="auto"/>
            </w:tcBorders>
          </w:tcPr>
          <w:p w14:paraId="7CDFA0F2" w14:textId="77777777" w:rsidR="00DD2954" w:rsidRPr="0017265D" w:rsidRDefault="00DD2954" w:rsidP="00EB725D">
            <w:pPr>
              <w:rPr>
                <w:rFonts w:cstheme="minorHAnsi"/>
              </w:rPr>
            </w:pPr>
          </w:p>
        </w:tc>
        <w:tc>
          <w:tcPr>
            <w:tcW w:w="5079" w:type="dxa"/>
            <w:gridSpan w:val="2"/>
            <w:tcBorders>
              <w:top w:val="dotted" w:sz="4" w:space="0" w:color="auto"/>
              <w:bottom w:val="dotted" w:sz="4" w:space="0" w:color="auto"/>
            </w:tcBorders>
          </w:tcPr>
          <w:p w14:paraId="2A2E6B16" w14:textId="77777777" w:rsidR="00DD2954" w:rsidRPr="0017265D" w:rsidRDefault="00DD2954" w:rsidP="00EB725D">
            <w:pPr>
              <w:rPr>
                <w:rFonts w:cstheme="minorHAnsi"/>
              </w:rPr>
            </w:pPr>
          </w:p>
        </w:tc>
      </w:tr>
      <w:tr w:rsidR="00DD2954" w:rsidRPr="0017265D" w14:paraId="425577DE" w14:textId="77777777" w:rsidTr="007E4742">
        <w:tc>
          <w:tcPr>
            <w:tcW w:w="705" w:type="dxa"/>
            <w:vMerge w:val="restart"/>
            <w:shd w:val="clear" w:color="auto" w:fill="92D050"/>
          </w:tcPr>
          <w:p w14:paraId="0C21C644" w14:textId="77777777" w:rsidR="00DD2954" w:rsidRPr="0017265D" w:rsidRDefault="00DD2954" w:rsidP="00EB725D">
            <w:pPr>
              <w:rPr>
                <w:rFonts w:cstheme="minorHAnsi"/>
              </w:rPr>
            </w:pPr>
            <w:r w:rsidRPr="0017265D">
              <w:rPr>
                <w:rFonts w:cstheme="minorHAnsi"/>
              </w:rPr>
              <w:t>430</w:t>
            </w:r>
          </w:p>
        </w:tc>
        <w:tc>
          <w:tcPr>
            <w:tcW w:w="6070" w:type="dxa"/>
            <w:vMerge w:val="restart"/>
          </w:tcPr>
          <w:p w14:paraId="06BFC30C" w14:textId="77777777" w:rsidR="00DD2954" w:rsidRPr="0017265D" w:rsidRDefault="00DD2954" w:rsidP="00EB725D">
            <w:pPr>
              <w:rPr>
                <w:rFonts w:cstheme="minorHAnsi"/>
              </w:rPr>
            </w:pPr>
            <w:r w:rsidRPr="0017265D">
              <w:rPr>
                <w:rFonts w:cstheme="minorHAnsi"/>
              </w:rPr>
              <w:t>Gibt es mehr als eine Position mit dieser Artikel-ID?</w:t>
            </w:r>
          </w:p>
        </w:tc>
        <w:tc>
          <w:tcPr>
            <w:tcW w:w="1556" w:type="dxa"/>
            <w:tcBorders>
              <w:top w:val="single" w:sz="4" w:space="0" w:color="auto"/>
              <w:bottom w:val="dotted" w:sz="4" w:space="0" w:color="auto"/>
            </w:tcBorders>
          </w:tcPr>
          <w:p w14:paraId="05AA5A8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435</w:t>
            </w:r>
          </w:p>
        </w:tc>
        <w:tc>
          <w:tcPr>
            <w:tcW w:w="855" w:type="dxa"/>
            <w:gridSpan w:val="2"/>
            <w:tcBorders>
              <w:top w:val="single" w:sz="4" w:space="0" w:color="auto"/>
              <w:bottom w:val="dotted" w:sz="4" w:space="0" w:color="auto"/>
            </w:tcBorders>
          </w:tcPr>
          <w:p w14:paraId="735EFB13" w14:textId="77777777" w:rsidR="00DD2954" w:rsidRPr="0017265D" w:rsidRDefault="00DD2954" w:rsidP="00EB725D">
            <w:pPr>
              <w:rPr>
                <w:rFonts w:cstheme="minorHAnsi"/>
              </w:rPr>
            </w:pPr>
          </w:p>
        </w:tc>
        <w:tc>
          <w:tcPr>
            <w:tcW w:w="5079" w:type="dxa"/>
            <w:gridSpan w:val="2"/>
            <w:tcBorders>
              <w:top w:val="single" w:sz="4" w:space="0" w:color="auto"/>
              <w:bottom w:val="dotted" w:sz="4" w:space="0" w:color="auto"/>
            </w:tcBorders>
          </w:tcPr>
          <w:p w14:paraId="1DD2FD8B" w14:textId="77777777" w:rsidR="00DD2954" w:rsidRPr="0017265D" w:rsidRDefault="00DD2954" w:rsidP="00EB725D">
            <w:pPr>
              <w:rPr>
                <w:rFonts w:cstheme="minorHAnsi"/>
              </w:rPr>
            </w:pPr>
          </w:p>
        </w:tc>
      </w:tr>
      <w:tr w:rsidR="00DD2954" w:rsidRPr="0017265D" w14:paraId="6AC76EEB" w14:textId="77777777" w:rsidTr="007E4742">
        <w:tc>
          <w:tcPr>
            <w:tcW w:w="705" w:type="dxa"/>
            <w:vMerge/>
          </w:tcPr>
          <w:p w14:paraId="63E4463B" w14:textId="77777777" w:rsidR="00DD2954" w:rsidRPr="0017265D" w:rsidRDefault="00DD2954" w:rsidP="00EB725D">
            <w:pPr>
              <w:rPr>
                <w:rFonts w:cstheme="minorHAnsi"/>
              </w:rPr>
            </w:pPr>
          </w:p>
        </w:tc>
        <w:tc>
          <w:tcPr>
            <w:tcW w:w="6070" w:type="dxa"/>
            <w:vMerge/>
          </w:tcPr>
          <w:p w14:paraId="47672352"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5AC2CB1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445</w:t>
            </w:r>
          </w:p>
        </w:tc>
        <w:tc>
          <w:tcPr>
            <w:tcW w:w="855" w:type="dxa"/>
            <w:gridSpan w:val="2"/>
            <w:tcBorders>
              <w:top w:val="dotted" w:sz="4" w:space="0" w:color="auto"/>
              <w:bottom w:val="single" w:sz="4" w:space="0" w:color="auto"/>
            </w:tcBorders>
          </w:tcPr>
          <w:p w14:paraId="7DF71EED" w14:textId="77777777" w:rsidR="00DD2954" w:rsidRPr="0017265D" w:rsidRDefault="00DD2954" w:rsidP="00EB725D">
            <w:pPr>
              <w:rPr>
                <w:rFonts w:cstheme="minorHAnsi"/>
              </w:rPr>
            </w:pPr>
          </w:p>
        </w:tc>
        <w:tc>
          <w:tcPr>
            <w:tcW w:w="5079" w:type="dxa"/>
            <w:gridSpan w:val="2"/>
            <w:tcBorders>
              <w:top w:val="dotted" w:sz="4" w:space="0" w:color="auto"/>
              <w:bottom w:val="single" w:sz="4" w:space="0" w:color="auto"/>
            </w:tcBorders>
          </w:tcPr>
          <w:p w14:paraId="0C6A72EC" w14:textId="77777777" w:rsidR="00DD2954" w:rsidRPr="0017265D" w:rsidRDefault="00DD2954" w:rsidP="00EB725D">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5"/>
            </w:r>
            <w:r w:rsidRPr="0017265D">
              <w:rPr>
                <w:rFonts w:cstheme="minorHAnsi"/>
              </w:rPr>
              <w:t>, mit der die weiteren Prüfungen durchgeführt werden.</w:t>
            </w:r>
          </w:p>
        </w:tc>
      </w:tr>
      <w:tr w:rsidR="00DD2954" w:rsidRPr="0017265D" w14:paraId="6FBAD620" w14:textId="77777777" w:rsidTr="007E4742">
        <w:tc>
          <w:tcPr>
            <w:tcW w:w="705" w:type="dxa"/>
            <w:vMerge w:val="restart"/>
            <w:shd w:val="clear" w:color="auto" w:fill="92D050"/>
          </w:tcPr>
          <w:p w14:paraId="7FF72D7F" w14:textId="77777777" w:rsidR="00DD2954" w:rsidRPr="0017265D" w:rsidRDefault="00DD2954" w:rsidP="00EB725D">
            <w:pPr>
              <w:rPr>
                <w:rFonts w:cstheme="minorHAnsi"/>
              </w:rPr>
            </w:pPr>
            <w:r w:rsidRPr="0017265D">
              <w:rPr>
                <w:rFonts w:cstheme="minorHAnsi"/>
              </w:rPr>
              <w:lastRenderedPageBreak/>
              <w:t>435</w:t>
            </w:r>
          </w:p>
        </w:tc>
        <w:tc>
          <w:tcPr>
            <w:tcW w:w="6070" w:type="dxa"/>
            <w:vMerge w:val="restart"/>
          </w:tcPr>
          <w:p w14:paraId="4899525A" w14:textId="77777777" w:rsidR="00DD2954" w:rsidRPr="0017265D" w:rsidRDefault="00DD2954" w:rsidP="00EB725D">
            <w:pPr>
              <w:rPr>
                <w:rFonts w:cstheme="minorHAnsi"/>
              </w:rPr>
            </w:pPr>
            <w:r w:rsidRPr="0017265D">
              <w:rPr>
                <w:rFonts w:cstheme="minorHAnsi"/>
              </w:rPr>
              <w:t xml:space="preserve">Gibt es mindestens eine weitere Position mit dieser Artikel-ID, aber </w:t>
            </w:r>
            <w:r>
              <w:rPr>
                <w:rFonts w:cstheme="minorHAnsi"/>
              </w:rPr>
              <w:t>höhere</w:t>
            </w:r>
            <w:r w:rsidRPr="0017265D">
              <w:rPr>
                <w:rFonts w:cstheme="minorHAnsi"/>
              </w:rPr>
              <w:t xml:space="preserve"> Positionsnummer? </w:t>
            </w:r>
          </w:p>
        </w:tc>
        <w:tc>
          <w:tcPr>
            <w:tcW w:w="1584" w:type="dxa"/>
            <w:gridSpan w:val="2"/>
            <w:tcBorders>
              <w:top w:val="single" w:sz="4" w:space="0" w:color="auto"/>
              <w:bottom w:val="dotted" w:sz="4" w:space="0" w:color="auto"/>
            </w:tcBorders>
          </w:tcPr>
          <w:p w14:paraId="3CF9323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3F085AEC" w14:textId="77777777" w:rsidR="00DD2954" w:rsidRPr="0017265D" w:rsidRDefault="00DD2954" w:rsidP="00EB725D">
            <w:pPr>
              <w:rPr>
                <w:rFonts w:cstheme="minorHAnsi"/>
              </w:rPr>
            </w:pPr>
          </w:p>
        </w:tc>
        <w:tc>
          <w:tcPr>
            <w:tcW w:w="5056" w:type="dxa"/>
            <w:tcBorders>
              <w:top w:val="single" w:sz="4" w:space="0" w:color="auto"/>
              <w:bottom w:val="dotted" w:sz="4" w:space="0" w:color="auto"/>
            </w:tcBorders>
          </w:tcPr>
          <w:p w14:paraId="3E94DBA3" w14:textId="77777777" w:rsidR="00DD2954" w:rsidRPr="0017265D" w:rsidRDefault="00DD2954" w:rsidP="00EB725D">
            <w:pPr>
              <w:rPr>
                <w:rFonts w:cstheme="minorHAnsi"/>
              </w:rPr>
            </w:pPr>
            <w:r w:rsidRPr="0017265D">
              <w:rPr>
                <w:rFonts w:cstheme="minorHAnsi"/>
              </w:rPr>
              <w:t>Hinweis: Es wurde noch nicht die letzte Position mit dieser Artikel-ID erreicht und somit wird noch nicht die Resultierende ermittelt.</w:t>
            </w:r>
          </w:p>
        </w:tc>
      </w:tr>
      <w:tr w:rsidR="00DD2954" w:rsidRPr="0017265D" w14:paraId="45453757" w14:textId="77777777" w:rsidTr="007E4742">
        <w:tc>
          <w:tcPr>
            <w:tcW w:w="705" w:type="dxa"/>
            <w:vMerge/>
          </w:tcPr>
          <w:p w14:paraId="6DB588A0" w14:textId="77777777" w:rsidR="00DD2954" w:rsidRPr="0017265D" w:rsidRDefault="00DD2954" w:rsidP="00EB725D">
            <w:pPr>
              <w:rPr>
                <w:rFonts w:cstheme="minorHAnsi"/>
              </w:rPr>
            </w:pPr>
          </w:p>
        </w:tc>
        <w:tc>
          <w:tcPr>
            <w:tcW w:w="6070" w:type="dxa"/>
            <w:vMerge/>
          </w:tcPr>
          <w:p w14:paraId="68475DD4" w14:textId="77777777" w:rsidR="00DD2954" w:rsidRPr="0017265D" w:rsidRDefault="00DD2954" w:rsidP="00EB725D">
            <w:pPr>
              <w:rPr>
                <w:rFonts w:cstheme="minorHAnsi"/>
              </w:rPr>
            </w:pPr>
          </w:p>
        </w:tc>
        <w:tc>
          <w:tcPr>
            <w:tcW w:w="1584" w:type="dxa"/>
            <w:gridSpan w:val="2"/>
            <w:tcBorders>
              <w:top w:val="dotted" w:sz="4" w:space="0" w:color="auto"/>
              <w:bottom w:val="single" w:sz="4" w:space="0" w:color="auto"/>
            </w:tcBorders>
          </w:tcPr>
          <w:p w14:paraId="14E78A0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440</w:t>
            </w:r>
          </w:p>
        </w:tc>
        <w:tc>
          <w:tcPr>
            <w:tcW w:w="850" w:type="dxa"/>
            <w:gridSpan w:val="2"/>
            <w:tcBorders>
              <w:top w:val="dotted" w:sz="4" w:space="0" w:color="auto"/>
              <w:bottom w:val="single" w:sz="4" w:space="0" w:color="auto"/>
            </w:tcBorders>
          </w:tcPr>
          <w:p w14:paraId="11A6D343"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480364F7" w14:textId="77777777" w:rsidR="00DD2954" w:rsidRPr="0017265D" w:rsidRDefault="00DD2954" w:rsidP="00EB725D">
            <w:pPr>
              <w:rPr>
                <w:rFonts w:cstheme="minorHAnsi"/>
              </w:rPr>
            </w:pPr>
            <w:r w:rsidRPr="0017265D">
              <w:rPr>
                <w:rFonts w:cstheme="minorHAnsi"/>
              </w:rPr>
              <w:t>Hinweis: Es wurde die letzte Position mit dieser Artikel-ID erreicht. Somit kann und wird nun die Resultierende dieser Artikel-ID ermittelt.</w:t>
            </w:r>
          </w:p>
        </w:tc>
      </w:tr>
      <w:tr w:rsidR="00DD2954" w:rsidRPr="0017265D" w14:paraId="21A04F77" w14:textId="77777777" w:rsidTr="007E4742">
        <w:tc>
          <w:tcPr>
            <w:tcW w:w="705" w:type="dxa"/>
            <w:vMerge w:val="restart"/>
            <w:shd w:val="clear" w:color="auto" w:fill="92D050"/>
          </w:tcPr>
          <w:p w14:paraId="0B68D5C2" w14:textId="77777777" w:rsidR="00DD2954" w:rsidRPr="0017265D" w:rsidRDefault="00DD2954" w:rsidP="00EB725D">
            <w:pPr>
              <w:rPr>
                <w:rFonts w:cstheme="minorHAnsi"/>
              </w:rPr>
            </w:pPr>
            <w:r w:rsidRPr="0017265D">
              <w:rPr>
                <w:rFonts w:cstheme="minorHAnsi"/>
              </w:rPr>
              <w:t>440</w:t>
            </w:r>
          </w:p>
        </w:tc>
        <w:tc>
          <w:tcPr>
            <w:tcW w:w="6070" w:type="dxa"/>
            <w:vMerge w:val="restart"/>
          </w:tcPr>
          <w:p w14:paraId="4FDD1C16" w14:textId="77777777" w:rsidR="00DD2954" w:rsidRPr="0017265D" w:rsidRDefault="00DD2954" w:rsidP="00EB725D">
            <w:pPr>
              <w:rPr>
                <w:rFonts w:cstheme="minorHAnsi"/>
              </w:rPr>
            </w:pPr>
            <w:r w:rsidRPr="0017265D">
              <w:rPr>
                <w:rFonts w:cstheme="minorHAnsi"/>
              </w:rPr>
              <w:t>Umfasst die ermittelte Resultierende genau einen lückenlosen Zeitraum?</w:t>
            </w:r>
          </w:p>
        </w:tc>
        <w:tc>
          <w:tcPr>
            <w:tcW w:w="1584" w:type="dxa"/>
            <w:gridSpan w:val="2"/>
            <w:tcBorders>
              <w:top w:val="single" w:sz="4" w:space="0" w:color="auto"/>
              <w:bottom w:val="dotted" w:sz="4" w:space="0" w:color="auto"/>
            </w:tcBorders>
          </w:tcPr>
          <w:p w14:paraId="708B631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2E644C4F" w14:textId="77777777" w:rsidR="00DD2954" w:rsidRPr="0017265D" w:rsidRDefault="00DD2954" w:rsidP="00EB725D">
            <w:pPr>
              <w:rPr>
                <w:rFonts w:cstheme="minorHAnsi"/>
              </w:rPr>
            </w:pPr>
            <w:r w:rsidRPr="0017265D">
              <w:rPr>
                <w:rFonts w:cstheme="minorHAnsi"/>
              </w:rPr>
              <w:t>A87</w:t>
            </w:r>
          </w:p>
        </w:tc>
        <w:tc>
          <w:tcPr>
            <w:tcW w:w="5056" w:type="dxa"/>
            <w:tcBorders>
              <w:top w:val="single" w:sz="4" w:space="0" w:color="auto"/>
              <w:bottom w:val="dotted" w:sz="4" w:space="0" w:color="auto"/>
            </w:tcBorders>
          </w:tcPr>
          <w:p w14:paraId="58D030F7" w14:textId="77777777" w:rsidR="00DD2954" w:rsidRPr="0017265D" w:rsidRDefault="00DD2954" w:rsidP="00EB725D">
            <w:pPr>
              <w:rPr>
                <w:rFonts w:cstheme="minorHAnsi"/>
              </w:rPr>
            </w:pPr>
            <w:r w:rsidRPr="0017265D">
              <w:rPr>
                <w:rFonts w:cstheme="minorHAnsi"/>
              </w:rPr>
              <w:t>Cluster: Ablehnung auf Positionsebene</w:t>
            </w:r>
          </w:p>
          <w:p w14:paraId="45F34B66" w14:textId="77777777" w:rsidR="00DD2954" w:rsidRPr="0017265D" w:rsidRDefault="00DD2954" w:rsidP="00EB725D">
            <w:pPr>
              <w:rPr>
                <w:rFonts w:cstheme="minorHAnsi"/>
              </w:rPr>
            </w:pPr>
            <w:r w:rsidRPr="0017265D">
              <w:rPr>
                <w:rFonts w:cstheme="minorHAnsi"/>
              </w:rPr>
              <w:t>Die Ermittlung der Resultierenden mit dieser Artikel-ID ist gescheitert.</w:t>
            </w:r>
          </w:p>
        </w:tc>
      </w:tr>
      <w:tr w:rsidR="00DD2954" w:rsidRPr="0017265D" w14:paraId="560F019D" w14:textId="77777777" w:rsidTr="007E4742">
        <w:tc>
          <w:tcPr>
            <w:tcW w:w="705" w:type="dxa"/>
            <w:vMerge/>
          </w:tcPr>
          <w:p w14:paraId="1E153FAE" w14:textId="77777777" w:rsidR="00DD2954" w:rsidRPr="0017265D" w:rsidRDefault="00DD2954" w:rsidP="00EB725D">
            <w:pPr>
              <w:rPr>
                <w:rFonts w:cstheme="minorHAnsi"/>
              </w:rPr>
            </w:pPr>
          </w:p>
        </w:tc>
        <w:tc>
          <w:tcPr>
            <w:tcW w:w="6070" w:type="dxa"/>
            <w:vMerge/>
          </w:tcPr>
          <w:p w14:paraId="3038B993" w14:textId="77777777" w:rsidR="00DD2954" w:rsidRPr="0017265D" w:rsidRDefault="00DD2954" w:rsidP="00EB725D">
            <w:pPr>
              <w:rPr>
                <w:rFonts w:cstheme="minorHAnsi"/>
              </w:rPr>
            </w:pPr>
          </w:p>
        </w:tc>
        <w:tc>
          <w:tcPr>
            <w:tcW w:w="1584" w:type="dxa"/>
            <w:gridSpan w:val="2"/>
            <w:tcBorders>
              <w:top w:val="dotted" w:sz="4" w:space="0" w:color="auto"/>
              <w:bottom w:val="single" w:sz="4" w:space="0" w:color="auto"/>
            </w:tcBorders>
          </w:tcPr>
          <w:p w14:paraId="0B33FB32"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445</w:t>
            </w:r>
          </w:p>
        </w:tc>
        <w:tc>
          <w:tcPr>
            <w:tcW w:w="850" w:type="dxa"/>
            <w:gridSpan w:val="2"/>
            <w:tcBorders>
              <w:top w:val="dotted" w:sz="4" w:space="0" w:color="auto"/>
              <w:bottom w:val="single" w:sz="4" w:space="0" w:color="auto"/>
            </w:tcBorders>
          </w:tcPr>
          <w:p w14:paraId="643868E1"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631C7706" w14:textId="77777777" w:rsidR="00DD2954" w:rsidRPr="0017265D" w:rsidRDefault="00DD2954" w:rsidP="00EB725D">
            <w:pPr>
              <w:rPr>
                <w:rFonts w:cstheme="minorHAnsi"/>
              </w:rPr>
            </w:pPr>
          </w:p>
        </w:tc>
      </w:tr>
      <w:tr w:rsidR="00DD2954" w:rsidRPr="0017265D" w14:paraId="13CB2AF1" w14:textId="77777777" w:rsidTr="007E4742">
        <w:tc>
          <w:tcPr>
            <w:tcW w:w="705" w:type="dxa"/>
            <w:vMerge w:val="restart"/>
            <w:shd w:val="clear" w:color="auto" w:fill="92D050"/>
          </w:tcPr>
          <w:p w14:paraId="18BDB51C" w14:textId="77777777" w:rsidR="00DD2954" w:rsidRPr="0017265D" w:rsidRDefault="00DD2954" w:rsidP="00EB725D">
            <w:pPr>
              <w:rPr>
                <w:rFonts w:cstheme="minorHAnsi"/>
              </w:rPr>
            </w:pPr>
            <w:r w:rsidRPr="0017265D">
              <w:rPr>
                <w:rFonts w:cstheme="minorHAnsi"/>
              </w:rPr>
              <w:t>445</w:t>
            </w:r>
          </w:p>
        </w:tc>
        <w:tc>
          <w:tcPr>
            <w:tcW w:w="6070" w:type="dxa"/>
            <w:vMerge w:val="restart"/>
          </w:tcPr>
          <w:p w14:paraId="40D9BB2E" w14:textId="77777777" w:rsidR="00DD2954" w:rsidRPr="0017265D" w:rsidRDefault="00DD2954" w:rsidP="00EB725D">
            <w:pPr>
              <w:rPr>
                <w:rFonts w:cstheme="minorHAnsi"/>
              </w:rPr>
            </w:pPr>
            <w:r>
              <w:rPr>
                <w:rFonts w:cstheme="minorHAnsi"/>
              </w:rPr>
              <w:t>Ist</w:t>
            </w:r>
            <w:r w:rsidRPr="0017265D">
              <w:rPr>
                <w:rFonts w:cstheme="minorHAnsi"/>
              </w:rPr>
              <w:t xml:space="preserve"> der Beginn des Zeitraums der Resultierenden </w:t>
            </w:r>
            <w:r>
              <w:rPr>
                <w:rFonts w:cstheme="minorHAnsi"/>
              </w:rPr>
              <w:t xml:space="preserve">&lt; </w:t>
            </w:r>
            <w:r w:rsidRPr="0017265D">
              <w:rPr>
                <w:rFonts w:cstheme="minorHAnsi"/>
              </w:rPr>
              <w:t>01.01.2023 00:00 Uhr?</w:t>
            </w:r>
          </w:p>
        </w:tc>
        <w:tc>
          <w:tcPr>
            <w:tcW w:w="1584" w:type="dxa"/>
            <w:gridSpan w:val="2"/>
            <w:tcBorders>
              <w:top w:val="single" w:sz="4" w:space="0" w:color="auto"/>
              <w:bottom w:val="dotted" w:sz="4" w:space="0" w:color="auto"/>
            </w:tcBorders>
          </w:tcPr>
          <w:p w14:paraId="7BEE9C8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0BF84941" w14:textId="77777777" w:rsidR="00DD2954" w:rsidRPr="0017265D" w:rsidRDefault="00DD2954" w:rsidP="00EB725D">
            <w:pPr>
              <w:rPr>
                <w:rFonts w:cstheme="minorHAnsi"/>
              </w:rPr>
            </w:pPr>
            <w:r w:rsidRPr="0017265D">
              <w:rPr>
                <w:rFonts w:cstheme="minorHAnsi"/>
              </w:rPr>
              <w:t>A88</w:t>
            </w:r>
          </w:p>
        </w:tc>
        <w:tc>
          <w:tcPr>
            <w:tcW w:w="5056" w:type="dxa"/>
            <w:tcBorders>
              <w:top w:val="single" w:sz="4" w:space="0" w:color="auto"/>
              <w:bottom w:val="dotted" w:sz="4" w:space="0" w:color="auto"/>
            </w:tcBorders>
          </w:tcPr>
          <w:p w14:paraId="4F1F047A" w14:textId="77777777" w:rsidR="00DD2954" w:rsidRPr="0017265D" w:rsidRDefault="00DD2954" w:rsidP="00EB725D">
            <w:pPr>
              <w:rPr>
                <w:rFonts w:cstheme="minorHAnsi"/>
              </w:rPr>
            </w:pPr>
            <w:r w:rsidRPr="0017265D">
              <w:rPr>
                <w:rFonts w:cstheme="minorHAnsi"/>
              </w:rPr>
              <w:t>Cluster: Ablehnung auf Positionsebene</w:t>
            </w:r>
          </w:p>
          <w:p w14:paraId="73FB8932" w14:textId="77777777" w:rsidR="00DD2954" w:rsidRPr="0017265D" w:rsidRDefault="00DD2954" w:rsidP="00EB725D">
            <w:pPr>
              <w:rPr>
                <w:rFonts w:cstheme="minorHAnsi"/>
              </w:rPr>
            </w:pPr>
            <w:r>
              <w:rPr>
                <w:rFonts w:cstheme="minorHAnsi"/>
              </w:rPr>
              <w:t xml:space="preserve">Die </w:t>
            </w:r>
            <w:r w:rsidRPr="0017265D">
              <w:rPr>
                <w:rFonts w:cstheme="minorHAnsi"/>
              </w:rPr>
              <w:t xml:space="preserve">Resultierende </w:t>
            </w:r>
            <w:r>
              <w:rPr>
                <w:rFonts w:cstheme="minorHAnsi"/>
              </w:rPr>
              <w:t xml:space="preserve">ist &lt; </w:t>
            </w:r>
            <w:r w:rsidRPr="0017265D">
              <w:rPr>
                <w:rFonts w:cstheme="minorHAnsi"/>
              </w:rPr>
              <w:t>01.01.2023 00:00 Uhr.</w:t>
            </w:r>
          </w:p>
        </w:tc>
      </w:tr>
      <w:tr w:rsidR="00DD2954" w:rsidRPr="0017265D" w14:paraId="35388CFB" w14:textId="77777777" w:rsidTr="007E4742">
        <w:tc>
          <w:tcPr>
            <w:tcW w:w="705" w:type="dxa"/>
            <w:vMerge/>
          </w:tcPr>
          <w:p w14:paraId="743B290D" w14:textId="77777777" w:rsidR="00DD2954" w:rsidRPr="0017265D" w:rsidRDefault="00DD2954" w:rsidP="00EB725D">
            <w:pPr>
              <w:rPr>
                <w:rFonts w:cstheme="minorHAnsi"/>
              </w:rPr>
            </w:pPr>
          </w:p>
        </w:tc>
        <w:tc>
          <w:tcPr>
            <w:tcW w:w="6070" w:type="dxa"/>
            <w:vMerge/>
          </w:tcPr>
          <w:p w14:paraId="1CA2DF32" w14:textId="77777777" w:rsidR="00DD2954" w:rsidRPr="0017265D" w:rsidRDefault="00DD2954" w:rsidP="00EB725D">
            <w:pPr>
              <w:rPr>
                <w:rFonts w:cstheme="minorHAnsi"/>
              </w:rPr>
            </w:pPr>
          </w:p>
        </w:tc>
        <w:tc>
          <w:tcPr>
            <w:tcW w:w="1584" w:type="dxa"/>
            <w:gridSpan w:val="2"/>
            <w:tcBorders>
              <w:top w:val="dotted" w:sz="4" w:space="0" w:color="auto"/>
              <w:bottom w:val="single" w:sz="4" w:space="0" w:color="auto"/>
            </w:tcBorders>
          </w:tcPr>
          <w:p w14:paraId="2F59443A"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450</w:t>
            </w:r>
          </w:p>
        </w:tc>
        <w:tc>
          <w:tcPr>
            <w:tcW w:w="850" w:type="dxa"/>
            <w:gridSpan w:val="2"/>
            <w:tcBorders>
              <w:top w:val="dotted" w:sz="4" w:space="0" w:color="auto"/>
              <w:bottom w:val="single" w:sz="4" w:space="0" w:color="auto"/>
            </w:tcBorders>
          </w:tcPr>
          <w:p w14:paraId="0E9B2E5B"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724DFEE5" w14:textId="77777777" w:rsidR="00DD2954" w:rsidRPr="0017265D" w:rsidRDefault="00DD2954" w:rsidP="00EB725D">
            <w:pPr>
              <w:rPr>
                <w:rFonts w:cstheme="minorHAnsi"/>
              </w:rPr>
            </w:pPr>
          </w:p>
        </w:tc>
      </w:tr>
      <w:tr w:rsidR="00DD2954" w:rsidRPr="0017265D" w14:paraId="16D6F588" w14:textId="77777777" w:rsidTr="007E4742">
        <w:tc>
          <w:tcPr>
            <w:tcW w:w="705" w:type="dxa"/>
            <w:vMerge w:val="restart"/>
            <w:shd w:val="clear" w:color="auto" w:fill="92D050"/>
          </w:tcPr>
          <w:p w14:paraId="55854157" w14:textId="77777777" w:rsidR="00DD2954" w:rsidRPr="0017265D" w:rsidRDefault="00DD2954" w:rsidP="00EB725D">
            <w:pPr>
              <w:rPr>
                <w:rFonts w:cstheme="minorHAnsi"/>
              </w:rPr>
            </w:pPr>
            <w:r w:rsidRPr="0017265D">
              <w:rPr>
                <w:rFonts w:cstheme="minorHAnsi"/>
              </w:rPr>
              <w:t>450</w:t>
            </w:r>
          </w:p>
        </w:tc>
        <w:tc>
          <w:tcPr>
            <w:tcW w:w="6070" w:type="dxa"/>
            <w:vMerge w:val="restart"/>
          </w:tcPr>
          <w:p w14:paraId="74287D5F" w14:textId="77777777" w:rsidR="00DD2954" w:rsidRPr="0017265D" w:rsidRDefault="00DD2954" w:rsidP="00EB725D">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Arbeit abgerechnet?</w:t>
            </w:r>
          </w:p>
        </w:tc>
        <w:tc>
          <w:tcPr>
            <w:tcW w:w="1584" w:type="dxa"/>
            <w:gridSpan w:val="2"/>
            <w:tcBorders>
              <w:top w:val="single" w:sz="4" w:space="0" w:color="auto"/>
              <w:bottom w:val="dotted" w:sz="4" w:space="0" w:color="auto"/>
            </w:tcBorders>
          </w:tcPr>
          <w:p w14:paraId="505E8C6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455</w:t>
            </w:r>
          </w:p>
        </w:tc>
        <w:tc>
          <w:tcPr>
            <w:tcW w:w="850" w:type="dxa"/>
            <w:gridSpan w:val="2"/>
            <w:tcBorders>
              <w:top w:val="single" w:sz="4" w:space="0" w:color="auto"/>
              <w:bottom w:val="dotted" w:sz="4" w:space="0" w:color="auto"/>
            </w:tcBorders>
          </w:tcPr>
          <w:p w14:paraId="563C9AF0" w14:textId="77777777" w:rsidR="00DD2954" w:rsidRPr="0017265D" w:rsidRDefault="00DD2954" w:rsidP="00EB725D">
            <w:pPr>
              <w:rPr>
                <w:rFonts w:cstheme="minorHAnsi"/>
              </w:rPr>
            </w:pPr>
          </w:p>
        </w:tc>
        <w:tc>
          <w:tcPr>
            <w:tcW w:w="5056" w:type="dxa"/>
            <w:tcBorders>
              <w:top w:val="single" w:sz="4" w:space="0" w:color="auto"/>
              <w:bottom w:val="dotted" w:sz="4" w:space="0" w:color="auto"/>
            </w:tcBorders>
          </w:tcPr>
          <w:p w14:paraId="6E10D562" w14:textId="77777777" w:rsidR="00DD2954" w:rsidRPr="0017265D" w:rsidRDefault="00DD2954" w:rsidP="00EB725D">
            <w:pPr>
              <w:rPr>
                <w:rFonts w:cstheme="minorHAnsi"/>
              </w:rPr>
            </w:pPr>
          </w:p>
        </w:tc>
      </w:tr>
      <w:tr w:rsidR="00DD2954" w:rsidRPr="0017265D" w14:paraId="4E66170C" w14:textId="77777777" w:rsidTr="007E4742">
        <w:tc>
          <w:tcPr>
            <w:tcW w:w="705" w:type="dxa"/>
            <w:vMerge/>
          </w:tcPr>
          <w:p w14:paraId="4F962FA8" w14:textId="77777777" w:rsidR="00DD2954" w:rsidRPr="0017265D" w:rsidRDefault="00DD2954" w:rsidP="00EB725D">
            <w:pPr>
              <w:rPr>
                <w:rFonts w:cstheme="minorHAnsi"/>
              </w:rPr>
            </w:pPr>
          </w:p>
        </w:tc>
        <w:tc>
          <w:tcPr>
            <w:tcW w:w="6070" w:type="dxa"/>
            <w:vMerge/>
          </w:tcPr>
          <w:p w14:paraId="4FAF2449" w14:textId="77777777" w:rsidR="00DD2954" w:rsidRPr="0017265D" w:rsidRDefault="00DD2954" w:rsidP="00EB725D">
            <w:pPr>
              <w:rPr>
                <w:rFonts w:cstheme="minorHAnsi"/>
              </w:rPr>
            </w:pPr>
          </w:p>
        </w:tc>
        <w:tc>
          <w:tcPr>
            <w:tcW w:w="1584" w:type="dxa"/>
            <w:gridSpan w:val="2"/>
            <w:tcBorders>
              <w:top w:val="dotted" w:sz="4" w:space="0" w:color="auto"/>
              <w:bottom w:val="single" w:sz="4" w:space="0" w:color="auto"/>
            </w:tcBorders>
          </w:tcPr>
          <w:p w14:paraId="0D0FDFB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0" w:type="dxa"/>
            <w:gridSpan w:val="2"/>
            <w:tcBorders>
              <w:top w:val="dotted" w:sz="4" w:space="0" w:color="auto"/>
              <w:bottom w:val="single" w:sz="4" w:space="0" w:color="auto"/>
            </w:tcBorders>
          </w:tcPr>
          <w:p w14:paraId="3505FEC4"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420B8124" w14:textId="77777777" w:rsidR="00DD2954" w:rsidRPr="0017265D" w:rsidRDefault="00DD2954" w:rsidP="00EB725D">
            <w:pPr>
              <w:rPr>
                <w:rFonts w:cstheme="minorHAnsi"/>
              </w:rPr>
            </w:pPr>
          </w:p>
        </w:tc>
      </w:tr>
      <w:tr w:rsidR="00DD2954" w:rsidRPr="0017265D" w14:paraId="54732BAF" w14:textId="77777777" w:rsidTr="007E4742">
        <w:tc>
          <w:tcPr>
            <w:tcW w:w="705" w:type="dxa"/>
            <w:vMerge w:val="restart"/>
            <w:shd w:val="clear" w:color="auto" w:fill="92D050"/>
          </w:tcPr>
          <w:p w14:paraId="3D8F0073" w14:textId="77777777" w:rsidR="00DD2954" w:rsidRPr="0017265D" w:rsidRDefault="00DD2954" w:rsidP="00EB725D">
            <w:pPr>
              <w:rPr>
                <w:rFonts w:cstheme="minorHAnsi"/>
              </w:rPr>
            </w:pPr>
            <w:r w:rsidRPr="0017265D">
              <w:rPr>
                <w:rFonts w:cstheme="minorHAnsi"/>
              </w:rPr>
              <w:t>455</w:t>
            </w:r>
          </w:p>
        </w:tc>
        <w:tc>
          <w:tcPr>
            <w:tcW w:w="6070" w:type="dxa"/>
            <w:vMerge w:val="restart"/>
          </w:tcPr>
          <w:p w14:paraId="3211147E" w14:textId="77777777" w:rsidR="00DD2954" w:rsidRPr="0017265D" w:rsidRDefault="00DD2954" w:rsidP="00EB725D">
            <w:pPr>
              <w:rPr>
                <w:rFonts w:cstheme="minorHAnsi"/>
              </w:rPr>
            </w:pPr>
            <w:r w:rsidRPr="0017265D">
              <w:rPr>
                <w:rFonts w:cstheme="minorHAnsi"/>
              </w:rPr>
              <w:t>Beginnt und endet der Zeitraum der Resultierenden in unterschiedlichen Kalendermonaten?</w:t>
            </w:r>
          </w:p>
          <w:p w14:paraId="544C0202" w14:textId="77777777" w:rsidR="00DD2954" w:rsidRPr="0017265D" w:rsidRDefault="00DD2954" w:rsidP="00EB725D">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84" w:type="dxa"/>
            <w:gridSpan w:val="2"/>
            <w:tcBorders>
              <w:top w:val="single" w:sz="4" w:space="0" w:color="auto"/>
              <w:bottom w:val="dotted" w:sz="4" w:space="0" w:color="auto"/>
            </w:tcBorders>
          </w:tcPr>
          <w:p w14:paraId="02F5F79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458</w:t>
            </w:r>
          </w:p>
        </w:tc>
        <w:tc>
          <w:tcPr>
            <w:tcW w:w="850" w:type="dxa"/>
            <w:gridSpan w:val="2"/>
            <w:tcBorders>
              <w:top w:val="single" w:sz="4" w:space="0" w:color="auto"/>
              <w:bottom w:val="dotted" w:sz="4" w:space="0" w:color="auto"/>
            </w:tcBorders>
          </w:tcPr>
          <w:p w14:paraId="312764A5" w14:textId="77777777" w:rsidR="00DD2954" w:rsidRPr="0017265D" w:rsidRDefault="00DD2954" w:rsidP="00EB725D">
            <w:pPr>
              <w:rPr>
                <w:rFonts w:cstheme="minorHAnsi"/>
              </w:rPr>
            </w:pPr>
          </w:p>
        </w:tc>
        <w:tc>
          <w:tcPr>
            <w:tcW w:w="5056" w:type="dxa"/>
            <w:tcBorders>
              <w:top w:val="single" w:sz="4" w:space="0" w:color="auto"/>
              <w:bottom w:val="dotted" w:sz="4" w:space="0" w:color="auto"/>
            </w:tcBorders>
          </w:tcPr>
          <w:p w14:paraId="4F4CE828" w14:textId="77777777" w:rsidR="00DD2954" w:rsidRPr="0017265D" w:rsidRDefault="00DD2954" w:rsidP="00EB725D">
            <w:pPr>
              <w:rPr>
                <w:rFonts w:cstheme="minorHAnsi"/>
              </w:rPr>
            </w:pPr>
          </w:p>
        </w:tc>
      </w:tr>
      <w:tr w:rsidR="00DD2954" w:rsidRPr="0017265D" w14:paraId="13F6CFDA" w14:textId="77777777" w:rsidTr="007E4742">
        <w:tc>
          <w:tcPr>
            <w:tcW w:w="705" w:type="dxa"/>
            <w:vMerge/>
          </w:tcPr>
          <w:p w14:paraId="615FBAA7" w14:textId="77777777" w:rsidR="00DD2954" w:rsidRPr="0017265D" w:rsidRDefault="00DD2954" w:rsidP="00EB725D">
            <w:pPr>
              <w:rPr>
                <w:rFonts w:cstheme="minorHAnsi"/>
              </w:rPr>
            </w:pPr>
          </w:p>
        </w:tc>
        <w:tc>
          <w:tcPr>
            <w:tcW w:w="6070" w:type="dxa"/>
            <w:vMerge/>
          </w:tcPr>
          <w:p w14:paraId="30888FF4" w14:textId="77777777" w:rsidR="00DD2954" w:rsidRPr="0017265D" w:rsidRDefault="00DD2954" w:rsidP="00EB725D">
            <w:pPr>
              <w:rPr>
                <w:rFonts w:cstheme="minorHAnsi"/>
              </w:rPr>
            </w:pPr>
          </w:p>
        </w:tc>
        <w:tc>
          <w:tcPr>
            <w:tcW w:w="1584" w:type="dxa"/>
            <w:gridSpan w:val="2"/>
            <w:tcBorders>
              <w:top w:val="dotted" w:sz="4" w:space="0" w:color="auto"/>
              <w:bottom w:val="single" w:sz="4" w:space="0" w:color="auto"/>
            </w:tcBorders>
          </w:tcPr>
          <w:p w14:paraId="02076414"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0" w:type="dxa"/>
            <w:gridSpan w:val="2"/>
            <w:tcBorders>
              <w:top w:val="dotted" w:sz="4" w:space="0" w:color="auto"/>
              <w:bottom w:val="single" w:sz="4" w:space="0" w:color="auto"/>
            </w:tcBorders>
          </w:tcPr>
          <w:p w14:paraId="7096FDF9"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6B9A27D4" w14:textId="77777777" w:rsidR="00DD2954" w:rsidRPr="0017265D" w:rsidRDefault="00DD2954" w:rsidP="00EB725D">
            <w:pPr>
              <w:rPr>
                <w:rFonts w:cstheme="minorHAnsi"/>
              </w:rPr>
            </w:pPr>
            <w:r>
              <w:rPr>
                <w:rFonts w:cstheme="minorHAnsi"/>
              </w:rPr>
              <w:t>Hinweis: Umfasst die Resultierende maximal einen Kalendermonat, kann es zur Resultierenden keine korrespondierende Resultierende geben.</w:t>
            </w:r>
          </w:p>
        </w:tc>
      </w:tr>
      <w:tr w:rsidR="00DD2954" w:rsidRPr="0017265D" w14:paraId="4B309E60" w14:textId="77777777" w:rsidTr="007E4742">
        <w:tc>
          <w:tcPr>
            <w:tcW w:w="705" w:type="dxa"/>
            <w:vMerge w:val="restart"/>
            <w:shd w:val="clear" w:color="auto" w:fill="92D050"/>
          </w:tcPr>
          <w:p w14:paraId="7E909DF5" w14:textId="77777777" w:rsidR="00DD2954" w:rsidRPr="0017265D" w:rsidRDefault="00DD2954" w:rsidP="00EB725D">
            <w:pPr>
              <w:rPr>
                <w:rFonts w:cstheme="minorHAnsi"/>
              </w:rPr>
            </w:pPr>
            <w:r>
              <w:rPr>
                <w:rFonts w:cstheme="minorHAnsi"/>
              </w:rPr>
              <w:lastRenderedPageBreak/>
              <w:t>458</w:t>
            </w:r>
          </w:p>
        </w:tc>
        <w:tc>
          <w:tcPr>
            <w:tcW w:w="6070" w:type="dxa"/>
            <w:vMerge w:val="restart"/>
          </w:tcPr>
          <w:p w14:paraId="0D08AFF3" w14:textId="77777777" w:rsidR="00DD2954" w:rsidRPr="0017265D" w:rsidRDefault="00DD2954" w:rsidP="00EB725D">
            <w:pPr>
              <w:rPr>
                <w:rFonts w:cstheme="minorHAnsi"/>
              </w:rPr>
            </w:pPr>
            <w:r>
              <w:rPr>
                <w:rFonts w:cstheme="minorHAnsi"/>
              </w:rPr>
              <w:t>Ist die Menge der Resultierenden negativ?</w:t>
            </w:r>
          </w:p>
        </w:tc>
        <w:tc>
          <w:tcPr>
            <w:tcW w:w="1584" w:type="dxa"/>
            <w:gridSpan w:val="2"/>
            <w:tcBorders>
              <w:top w:val="single" w:sz="4" w:space="0" w:color="auto"/>
              <w:bottom w:val="dotted" w:sz="4" w:space="0" w:color="auto"/>
            </w:tcBorders>
          </w:tcPr>
          <w:p w14:paraId="2152BF24" w14:textId="77777777" w:rsidR="00DD2954" w:rsidRPr="0017265D" w:rsidRDefault="00DD2954" w:rsidP="00EB725D">
            <w:pPr>
              <w:rPr>
                <w:rFonts w:cstheme="minorHAnsi"/>
              </w:rPr>
            </w:pPr>
            <w:r>
              <w:rPr>
                <w:rFonts w:cstheme="minorHAnsi"/>
              </w:rPr>
              <w:t xml:space="preserve">ja </w:t>
            </w:r>
            <w:r w:rsidRPr="00732EDF">
              <w:rPr>
                <w:rFonts w:cstheme="minorHAnsi"/>
              </w:rPr>
              <w:sym w:font="Wingdings" w:char="F0E0"/>
            </w:r>
            <w:r>
              <w:rPr>
                <w:rFonts w:cstheme="minorHAnsi"/>
              </w:rPr>
              <w:t xml:space="preserve"> 595</w:t>
            </w:r>
          </w:p>
        </w:tc>
        <w:tc>
          <w:tcPr>
            <w:tcW w:w="850" w:type="dxa"/>
            <w:gridSpan w:val="2"/>
            <w:tcBorders>
              <w:top w:val="single" w:sz="4" w:space="0" w:color="auto"/>
              <w:bottom w:val="dotted" w:sz="4" w:space="0" w:color="auto"/>
            </w:tcBorders>
          </w:tcPr>
          <w:p w14:paraId="7E7B94F3" w14:textId="77777777" w:rsidR="00DD2954" w:rsidRPr="0017265D" w:rsidRDefault="00DD2954" w:rsidP="00EB725D">
            <w:pPr>
              <w:rPr>
                <w:rFonts w:cstheme="minorHAnsi"/>
              </w:rPr>
            </w:pPr>
          </w:p>
        </w:tc>
        <w:tc>
          <w:tcPr>
            <w:tcW w:w="5056" w:type="dxa"/>
            <w:tcBorders>
              <w:top w:val="single" w:sz="4" w:space="0" w:color="auto"/>
              <w:bottom w:val="dotted" w:sz="4" w:space="0" w:color="auto"/>
            </w:tcBorders>
          </w:tcPr>
          <w:p w14:paraId="660E3C6A" w14:textId="77777777" w:rsidR="00DD2954" w:rsidRPr="0017265D" w:rsidRDefault="00DD2954" w:rsidP="00EB725D">
            <w:pPr>
              <w:rPr>
                <w:rFonts w:cstheme="minorHAnsi"/>
              </w:rPr>
            </w:pPr>
            <w:r>
              <w:rPr>
                <w:rFonts w:cstheme="minorHAnsi"/>
              </w:rPr>
              <w:t>Hinweis: B</w:t>
            </w:r>
            <w:r w:rsidRPr="002A3F26">
              <w:rPr>
                <w:rFonts w:cstheme="minorHAnsi"/>
              </w:rPr>
              <w:t>ei der hier gebildeten Resultierende</w:t>
            </w:r>
            <w:r>
              <w:rPr>
                <w:rFonts w:cstheme="minorHAnsi"/>
              </w:rPr>
              <w:t>n</w:t>
            </w:r>
            <w:r w:rsidRPr="002A3F26">
              <w:rPr>
                <w:rFonts w:cstheme="minorHAnsi"/>
              </w:rPr>
              <w:t xml:space="preserve"> handelt es sich um Rücknahmepositionen und damit um das, was in der Prüfung 460 als korrespondierende </w:t>
            </w:r>
            <w:r>
              <w:rPr>
                <w:rFonts w:cstheme="minorHAnsi"/>
              </w:rPr>
              <w:t>R</w:t>
            </w:r>
            <w:r w:rsidRPr="002A3F26">
              <w:rPr>
                <w:rFonts w:cstheme="minorHAnsi"/>
              </w:rPr>
              <w:t>esultierende benötigt wird</w:t>
            </w:r>
            <w:r>
              <w:rPr>
                <w:rFonts w:cstheme="minorHAnsi"/>
              </w:rPr>
              <w:t xml:space="preserve"> und darf damit nicht im Rechnungsprüfungs</w:t>
            </w:r>
            <w:r>
              <w:rPr>
                <w:rFonts w:cstheme="minorHAnsi"/>
              </w:rPr>
              <w:softHyphen/>
              <w:t>prozess als Resultierende genutzt werden.</w:t>
            </w:r>
          </w:p>
        </w:tc>
      </w:tr>
      <w:tr w:rsidR="00DD2954" w:rsidRPr="0017265D" w14:paraId="0E6A565A" w14:textId="77777777" w:rsidTr="007E4742">
        <w:tc>
          <w:tcPr>
            <w:tcW w:w="705" w:type="dxa"/>
            <w:vMerge/>
            <w:shd w:val="clear" w:color="auto" w:fill="92D050"/>
          </w:tcPr>
          <w:p w14:paraId="2338A9FC" w14:textId="77777777" w:rsidR="00DD2954" w:rsidRPr="0017265D" w:rsidRDefault="00DD2954" w:rsidP="00EB725D">
            <w:pPr>
              <w:rPr>
                <w:rFonts w:cstheme="minorHAnsi"/>
              </w:rPr>
            </w:pPr>
          </w:p>
        </w:tc>
        <w:tc>
          <w:tcPr>
            <w:tcW w:w="6070" w:type="dxa"/>
            <w:vMerge/>
          </w:tcPr>
          <w:p w14:paraId="4FDDEB9B" w14:textId="77777777" w:rsidR="00DD2954" w:rsidRPr="0017265D" w:rsidRDefault="00DD2954" w:rsidP="00EB725D">
            <w:pPr>
              <w:rPr>
                <w:rFonts w:cstheme="minorHAnsi"/>
              </w:rPr>
            </w:pPr>
          </w:p>
        </w:tc>
        <w:tc>
          <w:tcPr>
            <w:tcW w:w="1584" w:type="dxa"/>
            <w:gridSpan w:val="2"/>
            <w:tcBorders>
              <w:top w:val="dotted" w:sz="4" w:space="0" w:color="auto"/>
              <w:bottom w:val="dotted" w:sz="4" w:space="0" w:color="auto"/>
            </w:tcBorders>
          </w:tcPr>
          <w:p w14:paraId="0FA488F4" w14:textId="77777777" w:rsidR="00DD2954" w:rsidRPr="0017265D" w:rsidRDefault="00DD2954" w:rsidP="00EB725D">
            <w:pPr>
              <w:rPr>
                <w:rFonts w:cstheme="minorHAnsi"/>
              </w:rPr>
            </w:pPr>
            <w:r>
              <w:rPr>
                <w:rFonts w:cstheme="minorHAnsi"/>
              </w:rPr>
              <w:t xml:space="preserve">nein </w:t>
            </w:r>
            <w:r w:rsidRPr="00D9477D">
              <w:rPr>
                <w:rFonts w:cstheme="minorHAnsi"/>
              </w:rPr>
              <w:sym w:font="Wingdings" w:char="F0E0"/>
            </w:r>
            <w:r>
              <w:rPr>
                <w:rFonts w:cstheme="minorHAnsi"/>
              </w:rPr>
              <w:t xml:space="preserve"> 460</w:t>
            </w:r>
          </w:p>
        </w:tc>
        <w:tc>
          <w:tcPr>
            <w:tcW w:w="850" w:type="dxa"/>
            <w:gridSpan w:val="2"/>
            <w:tcBorders>
              <w:top w:val="dotted" w:sz="4" w:space="0" w:color="auto"/>
              <w:bottom w:val="dotted" w:sz="4" w:space="0" w:color="auto"/>
            </w:tcBorders>
          </w:tcPr>
          <w:p w14:paraId="3626C4D8" w14:textId="77777777" w:rsidR="00DD2954" w:rsidRPr="0017265D" w:rsidRDefault="00DD2954" w:rsidP="00EB725D">
            <w:pPr>
              <w:rPr>
                <w:rFonts w:cstheme="minorHAnsi"/>
              </w:rPr>
            </w:pPr>
          </w:p>
        </w:tc>
        <w:tc>
          <w:tcPr>
            <w:tcW w:w="5056" w:type="dxa"/>
            <w:tcBorders>
              <w:top w:val="dotted" w:sz="4" w:space="0" w:color="auto"/>
              <w:bottom w:val="dotted" w:sz="4" w:space="0" w:color="auto"/>
            </w:tcBorders>
          </w:tcPr>
          <w:p w14:paraId="085A61E5" w14:textId="77777777" w:rsidR="00DD2954" w:rsidRPr="0017265D" w:rsidRDefault="00DD2954" w:rsidP="00EB725D">
            <w:pPr>
              <w:rPr>
                <w:rFonts w:cstheme="minorHAnsi"/>
              </w:rPr>
            </w:pPr>
            <w:r>
              <w:rPr>
                <w:rFonts w:cstheme="minorHAnsi"/>
              </w:rPr>
              <w:t>Hinweis: Zu der Resultierenden muss, um den Prüfschritt 460 durchführen zu können, auch die korrespondierende Resultierende gebildet werden.</w:t>
            </w:r>
          </w:p>
        </w:tc>
      </w:tr>
      <w:tr w:rsidR="00DD2954" w:rsidRPr="0017265D" w14:paraId="7851C435" w14:textId="77777777" w:rsidTr="007E4742">
        <w:tc>
          <w:tcPr>
            <w:tcW w:w="705" w:type="dxa"/>
            <w:vMerge w:val="restart"/>
            <w:shd w:val="clear" w:color="auto" w:fill="92D050"/>
          </w:tcPr>
          <w:p w14:paraId="207F6B1A" w14:textId="77777777" w:rsidR="00DD2954" w:rsidRPr="0017265D" w:rsidRDefault="00DD2954" w:rsidP="00EB725D">
            <w:pPr>
              <w:rPr>
                <w:rFonts w:cstheme="minorHAnsi"/>
              </w:rPr>
            </w:pPr>
            <w:r w:rsidRPr="0017265D">
              <w:rPr>
                <w:rFonts w:cstheme="minorHAnsi"/>
              </w:rPr>
              <w:t>460</w:t>
            </w:r>
          </w:p>
        </w:tc>
        <w:tc>
          <w:tcPr>
            <w:tcW w:w="6070" w:type="dxa"/>
            <w:vMerge w:val="restart"/>
          </w:tcPr>
          <w:p w14:paraId="533C84F5" w14:textId="77777777" w:rsidR="00DD2954" w:rsidRPr="0017265D" w:rsidRDefault="00DD2954" w:rsidP="00EB725D">
            <w:pPr>
              <w:rPr>
                <w:rFonts w:cstheme="minorHAnsi"/>
              </w:rPr>
            </w:pPr>
            <w:r w:rsidRPr="0017265D">
              <w:rPr>
                <w:rFonts w:cstheme="minorHAnsi"/>
              </w:rPr>
              <w:t>Beginnt der Zeitraum der korrespondieren Resultierenden zum selben Zeitpunkt wie der Zeitraum dieser Resultierenden und enthält der Zeitraum der korrespondierenden Resultierenden keinen Zeitraum des Monats, in dem die Resultierende endet?</w:t>
            </w:r>
          </w:p>
        </w:tc>
        <w:tc>
          <w:tcPr>
            <w:tcW w:w="1584" w:type="dxa"/>
            <w:gridSpan w:val="2"/>
            <w:tcBorders>
              <w:top w:val="single" w:sz="4" w:space="0" w:color="auto"/>
              <w:bottom w:val="dotted" w:sz="4" w:space="0" w:color="auto"/>
            </w:tcBorders>
          </w:tcPr>
          <w:p w14:paraId="53C593E7"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5DC7EA25" w14:textId="77777777" w:rsidR="00DD2954" w:rsidRPr="0017265D" w:rsidRDefault="00DD2954" w:rsidP="00EB725D">
            <w:pPr>
              <w:rPr>
                <w:rFonts w:cstheme="minorHAnsi"/>
              </w:rPr>
            </w:pPr>
            <w:r w:rsidRPr="0017265D">
              <w:rPr>
                <w:rFonts w:cstheme="minorHAnsi"/>
              </w:rPr>
              <w:t>A89</w:t>
            </w:r>
          </w:p>
        </w:tc>
        <w:tc>
          <w:tcPr>
            <w:tcW w:w="5056" w:type="dxa"/>
            <w:tcBorders>
              <w:top w:val="single" w:sz="4" w:space="0" w:color="auto"/>
              <w:bottom w:val="dotted" w:sz="4" w:space="0" w:color="auto"/>
            </w:tcBorders>
          </w:tcPr>
          <w:p w14:paraId="596E767D" w14:textId="77777777" w:rsidR="00DD2954" w:rsidRPr="0017265D" w:rsidRDefault="00DD2954" w:rsidP="00EB725D">
            <w:pPr>
              <w:rPr>
                <w:rFonts w:cstheme="minorHAnsi"/>
              </w:rPr>
            </w:pPr>
            <w:r w:rsidRPr="0017265D">
              <w:rPr>
                <w:rFonts w:cstheme="minorHAnsi"/>
              </w:rPr>
              <w:t>Cluster: Ablehnung auf Positionsebene</w:t>
            </w:r>
          </w:p>
          <w:p w14:paraId="7DC48C92" w14:textId="77777777" w:rsidR="00DD2954" w:rsidRPr="0017265D" w:rsidRDefault="00DD2954" w:rsidP="00EB725D">
            <w:pPr>
              <w:rPr>
                <w:rFonts w:cstheme="minorHAnsi"/>
              </w:rPr>
            </w:pPr>
            <w:r w:rsidRPr="0017265D">
              <w:rPr>
                <w:rFonts w:cstheme="minorHAnsi"/>
              </w:rPr>
              <w:t>Die Resultierende passt nicht zur korrespondierenden Resultierenden.</w:t>
            </w:r>
          </w:p>
        </w:tc>
      </w:tr>
      <w:tr w:rsidR="00DD2954" w:rsidRPr="0017265D" w14:paraId="4F3DD93C" w14:textId="77777777" w:rsidTr="007E4742">
        <w:tc>
          <w:tcPr>
            <w:tcW w:w="705" w:type="dxa"/>
            <w:vMerge/>
          </w:tcPr>
          <w:p w14:paraId="73E1192A" w14:textId="77777777" w:rsidR="00DD2954" w:rsidRPr="0017265D" w:rsidRDefault="00DD2954" w:rsidP="00EB725D">
            <w:pPr>
              <w:rPr>
                <w:rFonts w:cstheme="minorHAnsi"/>
              </w:rPr>
            </w:pPr>
          </w:p>
        </w:tc>
        <w:tc>
          <w:tcPr>
            <w:tcW w:w="6070" w:type="dxa"/>
            <w:vMerge/>
          </w:tcPr>
          <w:p w14:paraId="1D8F6076" w14:textId="77777777" w:rsidR="00DD2954" w:rsidRPr="0017265D" w:rsidRDefault="00DD2954" w:rsidP="00EB725D">
            <w:pPr>
              <w:rPr>
                <w:rFonts w:cstheme="minorHAnsi"/>
              </w:rPr>
            </w:pPr>
          </w:p>
        </w:tc>
        <w:tc>
          <w:tcPr>
            <w:tcW w:w="1584" w:type="dxa"/>
            <w:gridSpan w:val="2"/>
            <w:tcBorders>
              <w:top w:val="dotted" w:sz="4" w:space="0" w:color="auto"/>
              <w:bottom w:val="single" w:sz="4" w:space="0" w:color="auto"/>
            </w:tcBorders>
          </w:tcPr>
          <w:p w14:paraId="2074609E"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465</w:t>
            </w:r>
          </w:p>
        </w:tc>
        <w:tc>
          <w:tcPr>
            <w:tcW w:w="850" w:type="dxa"/>
            <w:gridSpan w:val="2"/>
            <w:tcBorders>
              <w:top w:val="dotted" w:sz="4" w:space="0" w:color="auto"/>
              <w:bottom w:val="single" w:sz="4" w:space="0" w:color="auto"/>
            </w:tcBorders>
          </w:tcPr>
          <w:p w14:paraId="2BAB4765"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64DEB7CB" w14:textId="77777777" w:rsidR="00DD2954" w:rsidRPr="0017265D" w:rsidRDefault="00DD2954" w:rsidP="00EB725D">
            <w:pPr>
              <w:rPr>
                <w:rFonts w:cstheme="minorHAnsi"/>
              </w:rPr>
            </w:pPr>
          </w:p>
        </w:tc>
      </w:tr>
      <w:tr w:rsidR="00DD2954" w:rsidRPr="0017265D" w14:paraId="52899D9D" w14:textId="77777777" w:rsidTr="007E4742">
        <w:tc>
          <w:tcPr>
            <w:tcW w:w="705" w:type="dxa"/>
            <w:vMerge w:val="restart"/>
            <w:shd w:val="clear" w:color="auto" w:fill="92D050"/>
          </w:tcPr>
          <w:p w14:paraId="12C3C19E" w14:textId="77777777" w:rsidR="00DD2954" w:rsidRPr="0017265D" w:rsidRDefault="00DD2954" w:rsidP="00EB725D">
            <w:pPr>
              <w:rPr>
                <w:rFonts w:cstheme="minorHAnsi"/>
              </w:rPr>
            </w:pPr>
            <w:r w:rsidRPr="0017265D">
              <w:rPr>
                <w:rFonts w:cstheme="minorHAnsi"/>
              </w:rPr>
              <w:t>465</w:t>
            </w:r>
          </w:p>
        </w:tc>
        <w:tc>
          <w:tcPr>
            <w:tcW w:w="6070" w:type="dxa"/>
            <w:vMerge w:val="restart"/>
          </w:tcPr>
          <w:p w14:paraId="7AE796AC" w14:textId="77777777" w:rsidR="00DD2954" w:rsidRPr="0017265D" w:rsidRDefault="00DD2954" w:rsidP="00EB725D">
            <w:pPr>
              <w:rPr>
                <w:rFonts w:cstheme="minorHAnsi"/>
              </w:rPr>
            </w:pPr>
            <w:r w:rsidRPr="0017265D">
              <w:rPr>
                <w:rFonts w:cstheme="minorHAnsi"/>
              </w:rPr>
              <w:t>Wird durch die korrespondierende Resultierende alle Positionen der vorangegangenen Rechnungen (MVR) zurückgenommen?</w:t>
            </w:r>
          </w:p>
        </w:tc>
        <w:tc>
          <w:tcPr>
            <w:tcW w:w="1584" w:type="dxa"/>
            <w:gridSpan w:val="2"/>
            <w:tcBorders>
              <w:top w:val="single" w:sz="4" w:space="0" w:color="auto"/>
              <w:bottom w:val="dotted" w:sz="4" w:space="0" w:color="auto"/>
            </w:tcBorders>
          </w:tcPr>
          <w:p w14:paraId="218C413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1CAFABA3" w14:textId="77777777" w:rsidR="00DD2954" w:rsidRPr="0017265D" w:rsidRDefault="00DD2954" w:rsidP="00EB725D">
            <w:pPr>
              <w:rPr>
                <w:rFonts w:cstheme="minorHAnsi"/>
              </w:rPr>
            </w:pPr>
            <w:r w:rsidRPr="0017265D">
              <w:rPr>
                <w:rFonts w:cstheme="minorHAnsi"/>
              </w:rPr>
              <w:t>AA1</w:t>
            </w:r>
          </w:p>
        </w:tc>
        <w:tc>
          <w:tcPr>
            <w:tcW w:w="5056" w:type="dxa"/>
            <w:tcBorders>
              <w:top w:val="single" w:sz="4" w:space="0" w:color="auto"/>
              <w:bottom w:val="dotted" w:sz="4" w:space="0" w:color="auto"/>
            </w:tcBorders>
          </w:tcPr>
          <w:p w14:paraId="1A5843F7" w14:textId="77777777" w:rsidR="00DD2954" w:rsidRPr="0017265D" w:rsidRDefault="00DD2954" w:rsidP="00EB725D">
            <w:pPr>
              <w:rPr>
                <w:rFonts w:cstheme="minorHAnsi"/>
              </w:rPr>
            </w:pPr>
            <w:r w:rsidRPr="0017265D">
              <w:rPr>
                <w:rFonts w:cstheme="minorHAnsi"/>
              </w:rPr>
              <w:t>Cluster: Ablehnung auf Positionsebene</w:t>
            </w:r>
          </w:p>
          <w:p w14:paraId="4734139A" w14:textId="77777777" w:rsidR="00DD2954" w:rsidRPr="0017265D" w:rsidRDefault="00DD2954" w:rsidP="00EB725D">
            <w:pPr>
              <w:rPr>
                <w:rFonts w:cstheme="minorHAnsi"/>
              </w:rPr>
            </w:pPr>
            <w:r w:rsidRPr="0017265D">
              <w:rPr>
                <w:rFonts w:cstheme="minorHAnsi"/>
              </w:rPr>
              <w:t>Es wurden nicht alle Positionen vorangegangener MVR Rechnungen zurückgenommen.</w:t>
            </w:r>
          </w:p>
          <w:p w14:paraId="33E0CF9E" w14:textId="77777777" w:rsidR="00DD2954" w:rsidRPr="0017265D" w:rsidRDefault="00DD2954" w:rsidP="00EB725D">
            <w:pPr>
              <w:rPr>
                <w:rFonts w:cstheme="minorHAnsi"/>
              </w:rPr>
            </w:pPr>
            <w:r w:rsidRPr="0017265D">
              <w:rPr>
                <w:rFonts w:cstheme="minorHAnsi"/>
              </w:rPr>
              <w:t>Hinweis: Es sind die Rechnungsnummern der MVR anzugeben.</w:t>
            </w:r>
          </w:p>
        </w:tc>
      </w:tr>
      <w:tr w:rsidR="00DD2954" w:rsidRPr="0017265D" w14:paraId="5754ED12" w14:textId="77777777" w:rsidTr="007E4742">
        <w:tc>
          <w:tcPr>
            <w:tcW w:w="705" w:type="dxa"/>
            <w:vMerge/>
          </w:tcPr>
          <w:p w14:paraId="0470793D" w14:textId="77777777" w:rsidR="00DD2954" w:rsidRPr="0017265D" w:rsidRDefault="00DD2954" w:rsidP="00EB725D">
            <w:pPr>
              <w:rPr>
                <w:rFonts w:cstheme="minorHAnsi"/>
              </w:rPr>
            </w:pPr>
          </w:p>
        </w:tc>
        <w:tc>
          <w:tcPr>
            <w:tcW w:w="6070" w:type="dxa"/>
            <w:vMerge/>
          </w:tcPr>
          <w:p w14:paraId="69E7CD88" w14:textId="77777777" w:rsidR="00DD2954" w:rsidRPr="0017265D" w:rsidRDefault="00DD2954" w:rsidP="00EB725D">
            <w:pPr>
              <w:rPr>
                <w:rFonts w:cstheme="minorHAnsi"/>
              </w:rPr>
            </w:pPr>
          </w:p>
        </w:tc>
        <w:tc>
          <w:tcPr>
            <w:tcW w:w="1584" w:type="dxa"/>
            <w:gridSpan w:val="2"/>
            <w:tcBorders>
              <w:top w:val="dotted" w:sz="4" w:space="0" w:color="auto"/>
              <w:bottom w:val="dotted" w:sz="4" w:space="0" w:color="auto"/>
            </w:tcBorders>
          </w:tcPr>
          <w:p w14:paraId="7CC4D95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470</w:t>
            </w:r>
          </w:p>
        </w:tc>
        <w:tc>
          <w:tcPr>
            <w:tcW w:w="850" w:type="dxa"/>
            <w:gridSpan w:val="2"/>
            <w:tcBorders>
              <w:top w:val="dotted" w:sz="4" w:space="0" w:color="auto"/>
              <w:bottom w:val="dotted" w:sz="4" w:space="0" w:color="auto"/>
            </w:tcBorders>
          </w:tcPr>
          <w:p w14:paraId="26D2868B" w14:textId="77777777" w:rsidR="00DD2954" w:rsidRPr="0017265D" w:rsidRDefault="00DD2954" w:rsidP="00EB725D">
            <w:pPr>
              <w:rPr>
                <w:rFonts w:cstheme="minorHAnsi"/>
              </w:rPr>
            </w:pPr>
          </w:p>
        </w:tc>
        <w:tc>
          <w:tcPr>
            <w:tcW w:w="5056" w:type="dxa"/>
            <w:tcBorders>
              <w:top w:val="dotted" w:sz="4" w:space="0" w:color="auto"/>
              <w:bottom w:val="dotted" w:sz="4" w:space="0" w:color="auto"/>
            </w:tcBorders>
          </w:tcPr>
          <w:p w14:paraId="7580554A" w14:textId="77777777" w:rsidR="00DD2954" w:rsidRPr="0017265D" w:rsidRDefault="00DD2954" w:rsidP="00EB725D">
            <w:pPr>
              <w:rPr>
                <w:rFonts w:cstheme="minorHAnsi"/>
              </w:rPr>
            </w:pPr>
          </w:p>
        </w:tc>
      </w:tr>
      <w:tr w:rsidR="00DD2954" w:rsidRPr="0017265D" w14:paraId="01CD6C2C" w14:textId="77777777" w:rsidTr="007E4742">
        <w:tc>
          <w:tcPr>
            <w:tcW w:w="705" w:type="dxa"/>
            <w:vMerge w:val="restart"/>
            <w:shd w:val="clear" w:color="auto" w:fill="92D050"/>
          </w:tcPr>
          <w:p w14:paraId="7017A8AC" w14:textId="77777777" w:rsidR="00DD2954" w:rsidRPr="0017265D" w:rsidRDefault="00DD2954" w:rsidP="00EB725D">
            <w:pPr>
              <w:rPr>
                <w:rFonts w:cstheme="minorHAnsi"/>
              </w:rPr>
            </w:pPr>
            <w:r w:rsidRPr="0017265D">
              <w:rPr>
                <w:rFonts w:cstheme="minorHAnsi"/>
              </w:rPr>
              <w:t>470</w:t>
            </w:r>
          </w:p>
        </w:tc>
        <w:tc>
          <w:tcPr>
            <w:tcW w:w="6070" w:type="dxa"/>
            <w:vMerge w:val="restart"/>
          </w:tcPr>
          <w:p w14:paraId="56AEC638" w14:textId="77777777" w:rsidR="00DD2954" w:rsidRPr="0017265D" w:rsidRDefault="00DD2954" w:rsidP="00EB725D">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84" w:type="dxa"/>
            <w:gridSpan w:val="2"/>
            <w:tcBorders>
              <w:top w:val="single" w:sz="4" w:space="0" w:color="auto"/>
              <w:bottom w:val="dotted" w:sz="4" w:space="0" w:color="auto"/>
            </w:tcBorders>
          </w:tcPr>
          <w:p w14:paraId="09F7366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475</w:t>
            </w:r>
          </w:p>
        </w:tc>
        <w:tc>
          <w:tcPr>
            <w:tcW w:w="850" w:type="dxa"/>
            <w:gridSpan w:val="2"/>
            <w:tcBorders>
              <w:top w:val="single" w:sz="4" w:space="0" w:color="auto"/>
              <w:bottom w:val="dotted" w:sz="4" w:space="0" w:color="auto"/>
            </w:tcBorders>
          </w:tcPr>
          <w:p w14:paraId="6BEDC728" w14:textId="77777777" w:rsidR="00DD2954" w:rsidRPr="0017265D" w:rsidRDefault="00DD2954" w:rsidP="00EB725D">
            <w:pPr>
              <w:rPr>
                <w:rFonts w:cstheme="minorHAnsi"/>
              </w:rPr>
            </w:pPr>
          </w:p>
        </w:tc>
        <w:tc>
          <w:tcPr>
            <w:tcW w:w="5056" w:type="dxa"/>
            <w:tcBorders>
              <w:top w:val="single" w:sz="4" w:space="0" w:color="auto"/>
              <w:bottom w:val="dotted" w:sz="4" w:space="0" w:color="auto"/>
            </w:tcBorders>
          </w:tcPr>
          <w:p w14:paraId="1BFE31E9" w14:textId="77777777" w:rsidR="00DD2954" w:rsidRPr="0017265D" w:rsidRDefault="00DD2954" w:rsidP="00EB725D">
            <w:pPr>
              <w:rPr>
                <w:rFonts w:cstheme="minorHAnsi"/>
              </w:rPr>
            </w:pPr>
          </w:p>
        </w:tc>
      </w:tr>
      <w:tr w:rsidR="00DD2954" w:rsidRPr="0017265D" w14:paraId="38F3C893" w14:textId="77777777" w:rsidTr="007E4742">
        <w:tc>
          <w:tcPr>
            <w:tcW w:w="705" w:type="dxa"/>
            <w:vMerge/>
          </w:tcPr>
          <w:p w14:paraId="40BB9420" w14:textId="77777777" w:rsidR="00DD2954" w:rsidRPr="0017265D" w:rsidRDefault="00DD2954" w:rsidP="00EB725D">
            <w:pPr>
              <w:rPr>
                <w:rFonts w:cstheme="minorHAnsi"/>
              </w:rPr>
            </w:pPr>
          </w:p>
        </w:tc>
        <w:tc>
          <w:tcPr>
            <w:tcW w:w="6070" w:type="dxa"/>
            <w:vMerge/>
          </w:tcPr>
          <w:p w14:paraId="772E55AF" w14:textId="77777777" w:rsidR="00DD2954" w:rsidRPr="0017265D" w:rsidRDefault="00DD2954" w:rsidP="00EB725D">
            <w:pPr>
              <w:rPr>
                <w:rFonts w:cstheme="minorHAnsi"/>
              </w:rPr>
            </w:pPr>
          </w:p>
        </w:tc>
        <w:tc>
          <w:tcPr>
            <w:tcW w:w="1584" w:type="dxa"/>
            <w:gridSpan w:val="2"/>
            <w:tcBorders>
              <w:top w:val="dotted" w:sz="4" w:space="0" w:color="auto"/>
              <w:bottom w:val="single" w:sz="4" w:space="0" w:color="auto"/>
            </w:tcBorders>
          </w:tcPr>
          <w:p w14:paraId="479A050C"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50" w:type="dxa"/>
            <w:gridSpan w:val="2"/>
            <w:tcBorders>
              <w:top w:val="dotted" w:sz="4" w:space="0" w:color="auto"/>
              <w:bottom w:val="single" w:sz="4" w:space="0" w:color="auto"/>
            </w:tcBorders>
          </w:tcPr>
          <w:p w14:paraId="7AC07B8A"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455069B3" w14:textId="77777777" w:rsidR="00DD2954" w:rsidRPr="0017265D" w:rsidRDefault="00DD2954" w:rsidP="00EB725D">
            <w:pPr>
              <w:rPr>
                <w:rFonts w:cstheme="minorHAnsi"/>
              </w:rPr>
            </w:pPr>
          </w:p>
        </w:tc>
      </w:tr>
    </w:tbl>
    <w:p w14:paraId="629BEBE5" w14:textId="77777777" w:rsidR="007E4742" w:rsidRDefault="007E4742">
      <w:r>
        <w:br w:type="page"/>
      </w:r>
    </w:p>
    <w:tbl>
      <w:tblPr>
        <w:tblStyle w:val="Tabellenraster"/>
        <w:tblW w:w="14327" w:type="dxa"/>
        <w:tblLayout w:type="fixed"/>
        <w:tblLook w:val="04A0" w:firstRow="1" w:lastRow="0" w:firstColumn="1" w:lastColumn="0" w:noHBand="0" w:noVBand="1"/>
      </w:tblPr>
      <w:tblGrid>
        <w:gridCol w:w="705"/>
        <w:gridCol w:w="6070"/>
        <w:gridCol w:w="28"/>
        <w:gridCol w:w="1556"/>
        <w:gridCol w:w="850"/>
        <w:gridCol w:w="5118"/>
      </w:tblGrid>
      <w:tr w:rsidR="00DD2954" w:rsidRPr="0017265D" w14:paraId="4B7E604B" w14:textId="77777777" w:rsidTr="00EB725D">
        <w:tc>
          <w:tcPr>
            <w:tcW w:w="705" w:type="dxa"/>
            <w:vMerge w:val="restart"/>
            <w:shd w:val="clear" w:color="auto" w:fill="92D050"/>
          </w:tcPr>
          <w:p w14:paraId="7B62935A" w14:textId="25D11EEB" w:rsidR="00DD2954" w:rsidRPr="0017265D" w:rsidRDefault="00DD2954" w:rsidP="00EB725D">
            <w:pPr>
              <w:rPr>
                <w:rFonts w:cstheme="minorHAnsi"/>
              </w:rPr>
            </w:pPr>
            <w:r>
              <w:lastRenderedPageBreak/>
              <w:br w:type="page"/>
            </w:r>
            <w:r w:rsidRPr="0017265D">
              <w:rPr>
                <w:rFonts w:cstheme="minorHAnsi"/>
              </w:rPr>
              <w:t>475</w:t>
            </w:r>
          </w:p>
        </w:tc>
        <w:tc>
          <w:tcPr>
            <w:tcW w:w="6070" w:type="dxa"/>
            <w:vMerge w:val="restart"/>
          </w:tcPr>
          <w:p w14:paraId="0FBBEFBD" w14:textId="77777777" w:rsidR="00DD2954" w:rsidRDefault="00DD2954" w:rsidP="00EB725D">
            <w:pPr>
              <w:rPr>
                <w:rFonts w:cstheme="minorHAnsi"/>
              </w:rPr>
            </w:pPr>
            <w:r w:rsidRPr="0017265D">
              <w:rPr>
                <w:rFonts w:cstheme="minorHAnsi"/>
              </w:rPr>
              <w:t xml:space="preserve">Entsprechen die einzelnen Positionen der Mengen des Lieferscheins </w:t>
            </w:r>
            <w:r>
              <w:rPr>
                <w:rFonts w:cstheme="minorHAnsi"/>
              </w:rPr>
              <w:t>dem Absolutbetrag der Menge</w:t>
            </w:r>
            <w:r w:rsidRPr="0017265D">
              <w:rPr>
                <w:rFonts w:cstheme="minorHAnsi"/>
              </w:rPr>
              <w:t xml:space="preserve"> der Resultierenden der Rechnung?</w:t>
            </w:r>
          </w:p>
          <w:p w14:paraId="37E8EBDE" w14:textId="77777777" w:rsidR="00DD2954" w:rsidRPr="0065742C" w:rsidRDefault="00DD2954" w:rsidP="00EB725D">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7DAD850D" w14:textId="77777777" w:rsidR="00DD2954" w:rsidRPr="0017265D" w:rsidRDefault="00DD2954" w:rsidP="00EB725D">
            <w:pPr>
              <w:rPr>
                <w:rFonts w:cstheme="minorHAnsi"/>
              </w:rPr>
            </w:pPr>
          </w:p>
        </w:tc>
        <w:tc>
          <w:tcPr>
            <w:tcW w:w="1584" w:type="dxa"/>
            <w:gridSpan w:val="2"/>
            <w:tcBorders>
              <w:top w:val="single" w:sz="4" w:space="0" w:color="auto"/>
              <w:bottom w:val="dotted" w:sz="4" w:space="0" w:color="auto"/>
            </w:tcBorders>
          </w:tcPr>
          <w:p w14:paraId="04D6490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480</w:t>
            </w:r>
          </w:p>
        </w:tc>
        <w:tc>
          <w:tcPr>
            <w:tcW w:w="850" w:type="dxa"/>
            <w:tcBorders>
              <w:top w:val="single" w:sz="4" w:space="0" w:color="auto"/>
              <w:bottom w:val="dotted" w:sz="4" w:space="0" w:color="auto"/>
            </w:tcBorders>
          </w:tcPr>
          <w:p w14:paraId="2BBC240D" w14:textId="77777777" w:rsidR="00DD2954" w:rsidRPr="0017265D" w:rsidRDefault="00DD2954" w:rsidP="00EB725D">
            <w:pPr>
              <w:rPr>
                <w:rFonts w:cstheme="minorHAnsi"/>
              </w:rPr>
            </w:pPr>
            <w:r w:rsidRPr="0017265D">
              <w:rPr>
                <w:rFonts w:cstheme="minorHAnsi"/>
              </w:rPr>
              <w:t>A45</w:t>
            </w:r>
          </w:p>
        </w:tc>
        <w:tc>
          <w:tcPr>
            <w:tcW w:w="5118" w:type="dxa"/>
            <w:tcBorders>
              <w:top w:val="single" w:sz="4" w:space="0" w:color="auto"/>
              <w:bottom w:val="dotted" w:sz="4" w:space="0" w:color="auto"/>
            </w:tcBorders>
          </w:tcPr>
          <w:p w14:paraId="6BBFDB64" w14:textId="77777777" w:rsidR="00DD2954" w:rsidRPr="0017265D" w:rsidRDefault="00DD2954" w:rsidP="00EB725D">
            <w:pPr>
              <w:rPr>
                <w:rFonts w:cstheme="minorHAnsi"/>
              </w:rPr>
            </w:pPr>
            <w:r w:rsidRPr="0017265D">
              <w:rPr>
                <w:rFonts w:cstheme="minorHAnsi"/>
              </w:rPr>
              <w:t>Cluster: Ablehnung auf Positionsebene</w:t>
            </w:r>
          </w:p>
          <w:p w14:paraId="3A506EE9" w14:textId="77777777" w:rsidR="00DD2954" w:rsidRPr="0017265D" w:rsidRDefault="00DD2954" w:rsidP="00EB725D">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3ABBA38E" w14:textId="77777777" w:rsidR="00DD2954" w:rsidRPr="0017265D" w:rsidRDefault="00DD2954" w:rsidP="00EB725D">
            <w:pPr>
              <w:rPr>
                <w:rFonts w:cstheme="minorHAnsi"/>
              </w:rPr>
            </w:pPr>
            <w:proofErr w:type="spellStart"/>
            <w:r w:rsidRPr="0017265D">
              <w:rPr>
                <w:rFonts w:cstheme="minorHAnsi"/>
              </w:rPr>
              <w:t>Befüllungshinweis</w:t>
            </w:r>
            <w:proofErr w:type="spellEnd"/>
            <w:r w:rsidRPr="0017265D">
              <w:rPr>
                <w:rFonts w:cstheme="minorHAnsi"/>
              </w:rPr>
              <w:t xml:space="preserve"> „Identifikation der Zeile/Position im Dokument“: Der LF gibt die größte Positionsnummer der Artikel-ID mit, bei der die Resultierende der Rechnung nicht der Menge aus dem Lieferschein entspricht.</w:t>
            </w:r>
          </w:p>
        </w:tc>
      </w:tr>
      <w:tr w:rsidR="00DD2954" w:rsidRPr="0017265D" w14:paraId="7B260B1B" w14:textId="77777777" w:rsidTr="00EB725D">
        <w:tc>
          <w:tcPr>
            <w:tcW w:w="705" w:type="dxa"/>
            <w:vMerge/>
          </w:tcPr>
          <w:p w14:paraId="4A40F1B1" w14:textId="77777777" w:rsidR="00DD2954" w:rsidRPr="0017265D" w:rsidRDefault="00DD2954" w:rsidP="00EB725D">
            <w:pPr>
              <w:rPr>
                <w:rFonts w:cstheme="minorHAnsi"/>
              </w:rPr>
            </w:pPr>
          </w:p>
        </w:tc>
        <w:tc>
          <w:tcPr>
            <w:tcW w:w="6070" w:type="dxa"/>
            <w:vMerge/>
          </w:tcPr>
          <w:p w14:paraId="3884E1FA" w14:textId="77777777" w:rsidR="00DD2954" w:rsidRPr="0017265D" w:rsidRDefault="00DD2954" w:rsidP="00EB725D">
            <w:pPr>
              <w:rPr>
                <w:rFonts w:cstheme="minorHAnsi"/>
              </w:rPr>
            </w:pPr>
          </w:p>
        </w:tc>
        <w:tc>
          <w:tcPr>
            <w:tcW w:w="1584" w:type="dxa"/>
            <w:gridSpan w:val="2"/>
            <w:tcBorders>
              <w:top w:val="dotted" w:sz="4" w:space="0" w:color="auto"/>
              <w:bottom w:val="single" w:sz="4" w:space="0" w:color="auto"/>
            </w:tcBorders>
          </w:tcPr>
          <w:p w14:paraId="5CDE030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480</w:t>
            </w:r>
          </w:p>
        </w:tc>
        <w:tc>
          <w:tcPr>
            <w:tcW w:w="850" w:type="dxa"/>
            <w:tcBorders>
              <w:top w:val="dotted" w:sz="4" w:space="0" w:color="auto"/>
              <w:bottom w:val="single" w:sz="4" w:space="0" w:color="auto"/>
            </w:tcBorders>
          </w:tcPr>
          <w:p w14:paraId="4C26B06E" w14:textId="77777777" w:rsidR="00DD2954" w:rsidRPr="0017265D" w:rsidRDefault="00DD2954" w:rsidP="00EB725D">
            <w:pPr>
              <w:rPr>
                <w:rFonts w:cstheme="minorHAnsi"/>
              </w:rPr>
            </w:pPr>
          </w:p>
        </w:tc>
        <w:tc>
          <w:tcPr>
            <w:tcW w:w="5118" w:type="dxa"/>
            <w:tcBorders>
              <w:top w:val="dotted" w:sz="4" w:space="0" w:color="auto"/>
              <w:bottom w:val="single" w:sz="4" w:space="0" w:color="auto"/>
            </w:tcBorders>
          </w:tcPr>
          <w:p w14:paraId="034B4F18" w14:textId="77777777" w:rsidR="00DD2954" w:rsidRPr="0017265D" w:rsidRDefault="00DD2954" w:rsidP="00EB725D">
            <w:pPr>
              <w:rPr>
                <w:rFonts w:cstheme="minorHAnsi"/>
              </w:rPr>
            </w:pPr>
          </w:p>
        </w:tc>
      </w:tr>
      <w:tr w:rsidR="00DD2954" w:rsidRPr="0017265D" w14:paraId="442014DF" w14:textId="77777777" w:rsidTr="00EB725D">
        <w:tc>
          <w:tcPr>
            <w:tcW w:w="705" w:type="dxa"/>
            <w:vMerge w:val="restart"/>
            <w:shd w:val="clear" w:color="auto" w:fill="92D050"/>
          </w:tcPr>
          <w:p w14:paraId="7D84FE46" w14:textId="77777777" w:rsidR="00DD2954" w:rsidRPr="0017265D" w:rsidRDefault="00DD2954" w:rsidP="00EB725D">
            <w:pPr>
              <w:rPr>
                <w:rFonts w:cstheme="minorHAnsi"/>
              </w:rPr>
            </w:pPr>
            <w:r w:rsidRPr="0017265D">
              <w:rPr>
                <w:rFonts w:cstheme="minorHAnsi"/>
              </w:rPr>
              <w:t>480</w:t>
            </w:r>
          </w:p>
        </w:tc>
        <w:tc>
          <w:tcPr>
            <w:tcW w:w="6098" w:type="dxa"/>
            <w:gridSpan w:val="2"/>
            <w:vMerge w:val="restart"/>
          </w:tcPr>
          <w:p w14:paraId="721BB0BF" w14:textId="77777777" w:rsidR="00DD2954" w:rsidRPr="009850B2" w:rsidRDefault="00DD2954" w:rsidP="00EB725D">
            <w:pPr>
              <w:rPr>
                <w:rFonts w:cstheme="minorHAnsi"/>
              </w:rPr>
            </w:pPr>
            <w:r w:rsidRPr="009850B2">
              <w:rPr>
                <w:rFonts w:cstheme="minorHAnsi"/>
              </w:rPr>
              <w:t xml:space="preserve">Liegen für den Zeitraum der Resultierenden die Lastgänge an der Marktlokation vom MSB oder bei einem unterjährigen Lieferantenwechsel die Energiemenge und bis zu zwei Leistungsmaxima vom NB vor? </w:t>
            </w:r>
          </w:p>
          <w:p w14:paraId="2B589031" w14:textId="77777777" w:rsidR="00DD2954" w:rsidRPr="0017265D" w:rsidRDefault="00DD2954" w:rsidP="00EB725D">
            <w:pPr>
              <w:rPr>
                <w:rFonts w:cstheme="minorHAnsi"/>
              </w:rPr>
            </w:pPr>
            <w:r w:rsidRPr="009850B2">
              <w:rPr>
                <w:rFonts w:cstheme="minorHAnsi"/>
              </w:rPr>
              <w:t>Hinweis: Sollten die Lastgänge an der Marktlokation vom MSB für den Zeitraum der Resultierenden nicht vorliegen, müssen diese erst vom LF beim MSB reklamiert worden sein, bevor diese Frage mit nein beantwortet werden darf.</w:t>
            </w:r>
          </w:p>
        </w:tc>
        <w:tc>
          <w:tcPr>
            <w:tcW w:w="1556" w:type="dxa"/>
            <w:tcBorders>
              <w:top w:val="single" w:sz="4" w:space="0" w:color="auto"/>
              <w:bottom w:val="dotted" w:sz="4" w:space="0" w:color="auto"/>
            </w:tcBorders>
          </w:tcPr>
          <w:p w14:paraId="7FA0649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495</w:t>
            </w:r>
          </w:p>
        </w:tc>
        <w:tc>
          <w:tcPr>
            <w:tcW w:w="850" w:type="dxa"/>
            <w:tcBorders>
              <w:top w:val="single" w:sz="4" w:space="0" w:color="auto"/>
              <w:bottom w:val="dotted" w:sz="4" w:space="0" w:color="auto"/>
            </w:tcBorders>
          </w:tcPr>
          <w:p w14:paraId="473EF46E" w14:textId="77777777" w:rsidR="00DD2954" w:rsidRPr="0017265D" w:rsidRDefault="00DD2954" w:rsidP="00EB725D">
            <w:pPr>
              <w:rPr>
                <w:rFonts w:cstheme="minorHAnsi"/>
              </w:rPr>
            </w:pPr>
          </w:p>
        </w:tc>
        <w:tc>
          <w:tcPr>
            <w:tcW w:w="5118" w:type="dxa"/>
            <w:tcBorders>
              <w:top w:val="single" w:sz="4" w:space="0" w:color="auto"/>
              <w:bottom w:val="dotted" w:sz="4" w:space="0" w:color="auto"/>
            </w:tcBorders>
          </w:tcPr>
          <w:p w14:paraId="5533ED36" w14:textId="77777777" w:rsidR="00DD2954" w:rsidRPr="0017265D" w:rsidRDefault="00DD2954" w:rsidP="00EB725D">
            <w:pPr>
              <w:rPr>
                <w:rFonts w:cstheme="minorHAnsi"/>
              </w:rPr>
            </w:pPr>
          </w:p>
        </w:tc>
      </w:tr>
      <w:tr w:rsidR="00DD2954" w:rsidRPr="0017265D" w14:paraId="48C6DD08" w14:textId="77777777" w:rsidTr="00EB725D">
        <w:tc>
          <w:tcPr>
            <w:tcW w:w="705" w:type="dxa"/>
            <w:vMerge/>
          </w:tcPr>
          <w:p w14:paraId="1DCD8A34" w14:textId="77777777" w:rsidR="00DD2954" w:rsidRPr="0017265D" w:rsidRDefault="00DD2954" w:rsidP="00EB725D">
            <w:pPr>
              <w:rPr>
                <w:rFonts w:cstheme="minorHAnsi"/>
              </w:rPr>
            </w:pPr>
          </w:p>
        </w:tc>
        <w:tc>
          <w:tcPr>
            <w:tcW w:w="6098" w:type="dxa"/>
            <w:gridSpan w:val="2"/>
            <w:vMerge/>
          </w:tcPr>
          <w:p w14:paraId="713BA289"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17D76413"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485</w:t>
            </w:r>
          </w:p>
        </w:tc>
        <w:tc>
          <w:tcPr>
            <w:tcW w:w="850" w:type="dxa"/>
            <w:tcBorders>
              <w:top w:val="dotted" w:sz="4" w:space="0" w:color="auto"/>
              <w:bottom w:val="single" w:sz="4" w:space="0" w:color="auto"/>
            </w:tcBorders>
          </w:tcPr>
          <w:p w14:paraId="3D26DB95" w14:textId="77777777" w:rsidR="00DD2954" w:rsidRPr="0017265D" w:rsidRDefault="00DD2954" w:rsidP="00EB725D">
            <w:pPr>
              <w:rPr>
                <w:rFonts w:cstheme="minorHAnsi"/>
              </w:rPr>
            </w:pPr>
          </w:p>
        </w:tc>
        <w:tc>
          <w:tcPr>
            <w:tcW w:w="5118" w:type="dxa"/>
            <w:tcBorders>
              <w:top w:val="dotted" w:sz="4" w:space="0" w:color="auto"/>
              <w:bottom w:val="single" w:sz="4" w:space="0" w:color="auto"/>
            </w:tcBorders>
          </w:tcPr>
          <w:p w14:paraId="16C2C331" w14:textId="77777777" w:rsidR="00DD2954" w:rsidRPr="0017265D" w:rsidRDefault="00DD2954" w:rsidP="00EB725D">
            <w:pPr>
              <w:rPr>
                <w:rFonts w:cstheme="minorHAnsi"/>
              </w:rPr>
            </w:pPr>
          </w:p>
        </w:tc>
      </w:tr>
    </w:tbl>
    <w:p w14:paraId="5B8E0EC8" w14:textId="77777777" w:rsidR="007E4742" w:rsidRDefault="007E4742">
      <w:r>
        <w:br w:type="page"/>
      </w:r>
    </w:p>
    <w:tbl>
      <w:tblPr>
        <w:tblStyle w:val="Tabellenraster"/>
        <w:tblW w:w="14327" w:type="dxa"/>
        <w:tblLayout w:type="fixed"/>
        <w:tblLook w:val="04A0" w:firstRow="1" w:lastRow="0" w:firstColumn="1" w:lastColumn="0" w:noHBand="0" w:noVBand="1"/>
      </w:tblPr>
      <w:tblGrid>
        <w:gridCol w:w="705"/>
        <w:gridCol w:w="6098"/>
        <w:gridCol w:w="1556"/>
        <w:gridCol w:w="7"/>
        <w:gridCol w:w="843"/>
        <w:gridCol w:w="17"/>
        <w:gridCol w:w="5101"/>
      </w:tblGrid>
      <w:tr w:rsidR="00DD2954" w:rsidRPr="0017265D" w14:paraId="1C53253B" w14:textId="77777777" w:rsidTr="00EB725D">
        <w:tc>
          <w:tcPr>
            <w:tcW w:w="705" w:type="dxa"/>
            <w:vMerge w:val="restart"/>
            <w:shd w:val="clear" w:color="auto" w:fill="92D050"/>
          </w:tcPr>
          <w:p w14:paraId="101A5885" w14:textId="12B597D2" w:rsidR="00DD2954" w:rsidRPr="0017265D" w:rsidRDefault="00DD2954" w:rsidP="00EB725D">
            <w:pPr>
              <w:rPr>
                <w:rFonts w:cstheme="minorHAnsi"/>
              </w:rPr>
            </w:pPr>
            <w:r>
              <w:lastRenderedPageBreak/>
              <w:br w:type="page"/>
            </w:r>
            <w:r w:rsidRPr="0017265D">
              <w:rPr>
                <w:rFonts w:cstheme="minorHAnsi"/>
              </w:rPr>
              <w:t>485</w:t>
            </w:r>
          </w:p>
        </w:tc>
        <w:tc>
          <w:tcPr>
            <w:tcW w:w="6098" w:type="dxa"/>
            <w:vMerge w:val="restart"/>
          </w:tcPr>
          <w:p w14:paraId="5DC2AD46" w14:textId="77777777" w:rsidR="00DD2954" w:rsidRPr="0017265D" w:rsidRDefault="00DD2954" w:rsidP="00EB725D">
            <w:pPr>
              <w:rPr>
                <w:rFonts w:cstheme="minorHAnsi"/>
              </w:rPr>
            </w:pPr>
            <w:r w:rsidRPr="0017265D">
              <w:rPr>
                <w:rFonts w:cstheme="minorHAnsi"/>
              </w:rPr>
              <w:t>Fehlen für den Zeitraum der Resultierenden die Lastgänge an der Marktlokation vom MSB</w:t>
            </w:r>
            <w:r>
              <w:rPr>
                <w:rFonts w:cstheme="minorHAnsi"/>
              </w:rPr>
              <w:t xml:space="preserve"> und wurde diese beim MSB reklamiert</w:t>
            </w:r>
            <w:r w:rsidRPr="0017265D">
              <w:rPr>
                <w:rFonts w:cstheme="minorHAnsi"/>
              </w:rPr>
              <w:t xml:space="preserve">? </w:t>
            </w:r>
          </w:p>
        </w:tc>
        <w:tc>
          <w:tcPr>
            <w:tcW w:w="1556" w:type="dxa"/>
            <w:tcBorders>
              <w:top w:val="single" w:sz="4" w:space="0" w:color="auto"/>
              <w:bottom w:val="dotted" w:sz="4" w:space="0" w:color="auto"/>
            </w:tcBorders>
          </w:tcPr>
          <w:p w14:paraId="107E30C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490</w:t>
            </w:r>
          </w:p>
        </w:tc>
        <w:tc>
          <w:tcPr>
            <w:tcW w:w="850" w:type="dxa"/>
            <w:gridSpan w:val="2"/>
            <w:tcBorders>
              <w:top w:val="single" w:sz="4" w:space="0" w:color="auto"/>
              <w:bottom w:val="dotted" w:sz="4" w:space="0" w:color="auto"/>
            </w:tcBorders>
          </w:tcPr>
          <w:p w14:paraId="5422B7D5" w14:textId="77777777" w:rsidR="00DD2954" w:rsidRPr="0017265D" w:rsidRDefault="00DD2954" w:rsidP="00EB725D">
            <w:pPr>
              <w:rPr>
                <w:rFonts w:cstheme="minorHAnsi"/>
              </w:rPr>
            </w:pPr>
            <w:r w:rsidRPr="0017265D">
              <w:rPr>
                <w:rFonts w:cstheme="minorHAnsi"/>
              </w:rPr>
              <w:t>AA2</w:t>
            </w:r>
          </w:p>
        </w:tc>
        <w:tc>
          <w:tcPr>
            <w:tcW w:w="5118" w:type="dxa"/>
            <w:gridSpan w:val="2"/>
            <w:tcBorders>
              <w:top w:val="single" w:sz="4" w:space="0" w:color="auto"/>
              <w:bottom w:val="dotted" w:sz="4" w:space="0" w:color="auto"/>
            </w:tcBorders>
          </w:tcPr>
          <w:p w14:paraId="52F34949" w14:textId="77777777" w:rsidR="00DD2954" w:rsidRPr="0017265D" w:rsidRDefault="00DD2954" w:rsidP="00EB725D">
            <w:pPr>
              <w:rPr>
                <w:rFonts w:cstheme="minorHAnsi"/>
              </w:rPr>
            </w:pPr>
            <w:r w:rsidRPr="0017265D">
              <w:rPr>
                <w:rFonts w:cstheme="minorHAnsi"/>
              </w:rPr>
              <w:t>Cluster: Ablehnung auf Positionsebene</w:t>
            </w:r>
          </w:p>
          <w:p w14:paraId="5A4F465E" w14:textId="77777777" w:rsidR="00DD2954" w:rsidRPr="0017265D" w:rsidRDefault="00DD2954" w:rsidP="00EB725D">
            <w:pPr>
              <w:rPr>
                <w:rFonts w:cstheme="minorHAnsi"/>
              </w:rPr>
            </w:pPr>
            <w:r w:rsidRPr="0017265D">
              <w:rPr>
                <w:rFonts w:cstheme="minorHAnsi"/>
              </w:rPr>
              <w:t>Es fehlen Werte vom MSB bzw. es wurden fehlerhafte Werte vom MSB gesendet und diese wurden bereits per ORDERS reklamiert.</w:t>
            </w:r>
          </w:p>
          <w:p w14:paraId="2E4B5D9D" w14:textId="77777777" w:rsidR="00DD2954" w:rsidRPr="0017265D" w:rsidRDefault="00DD2954" w:rsidP="00EB725D">
            <w:pPr>
              <w:rPr>
                <w:rFonts w:cstheme="minorHAnsi"/>
              </w:rPr>
            </w:pPr>
            <w:r w:rsidRPr="0017265D">
              <w:rPr>
                <w:rFonts w:cstheme="minorHAnsi"/>
              </w:rPr>
              <w:t>Hinweis: Der LF gibt die Geschäftsvorfallnummer der ORDERS an, mit der die fehlenden Werte bzw. fehlerhafte Werte reklamiert wurden.</w:t>
            </w:r>
          </w:p>
        </w:tc>
      </w:tr>
      <w:tr w:rsidR="00DD2954" w:rsidRPr="0017265D" w14:paraId="7451958B" w14:textId="77777777" w:rsidTr="00EB725D">
        <w:tc>
          <w:tcPr>
            <w:tcW w:w="705" w:type="dxa"/>
            <w:vMerge/>
          </w:tcPr>
          <w:p w14:paraId="3CC81011" w14:textId="77777777" w:rsidR="00DD2954" w:rsidRPr="0017265D" w:rsidRDefault="00DD2954" w:rsidP="00EB725D">
            <w:pPr>
              <w:rPr>
                <w:rFonts w:cstheme="minorHAnsi"/>
              </w:rPr>
            </w:pPr>
          </w:p>
        </w:tc>
        <w:tc>
          <w:tcPr>
            <w:tcW w:w="6098" w:type="dxa"/>
            <w:vMerge/>
          </w:tcPr>
          <w:p w14:paraId="621D2887"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13A8A06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490</w:t>
            </w:r>
          </w:p>
        </w:tc>
        <w:tc>
          <w:tcPr>
            <w:tcW w:w="850" w:type="dxa"/>
            <w:gridSpan w:val="2"/>
            <w:tcBorders>
              <w:top w:val="dotted" w:sz="4" w:space="0" w:color="auto"/>
              <w:bottom w:val="single" w:sz="4" w:space="0" w:color="auto"/>
            </w:tcBorders>
          </w:tcPr>
          <w:p w14:paraId="471E75B2" w14:textId="77777777" w:rsidR="00DD2954" w:rsidRPr="0017265D" w:rsidRDefault="00DD2954" w:rsidP="00EB725D">
            <w:pPr>
              <w:rPr>
                <w:rFonts w:cstheme="minorHAnsi"/>
              </w:rPr>
            </w:pPr>
          </w:p>
        </w:tc>
        <w:tc>
          <w:tcPr>
            <w:tcW w:w="5118" w:type="dxa"/>
            <w:gridSpan w:val="2"/>
            <w:tcBorders>
              <w:top w:val="dotted" w:sz="4" w:space="0" w:color="auto"/>
              <w:bottom w:val="single" w:sz="4" w:space="0" w:color="auto"/>
            </w:tcBorders>
          </w:tcPr>
          <w:p w14:paraId="7696052D" w14:textId="77777777" w:rsidR="00DD2954" w:rsidRPr="0017265D" w:rsidRDefault="00DD2954" w:rsidP="00EB725D">
            <w:pPr>
              <w:rPr>
                <w:rFonts w:cstheme="minorHAnsi"/>
              </w:rPr>
            </w:pPr>
          </w:p>
        </w:tc>
      </w:tr>
      <w:tr w:rsidR="00DD2954" w:rsidRPr="0017265D" w14:paraId="2A6F5B41" w14:textId="77777777" w:rsidTr="00EB725D">
        <w:tc>
          <w:tcPr>
            <w:tcW w:w="705" w:type="dxa"/>
            <w:vMerge w:val="restart"/>
            <w:shd w:val="clear" w:color="auto" w:fill="92D050"/>
          </w:tcPr>
          <w:p w14:paraId="78E2DB9F" w14:textId="77777777" w:rsidR="00DD2954" w:rsidRPr="0017265D" w:rsidRDefault="00DD2954" w:rsidP="00EB725D">
            <w:pPr>
              <w:rPr>
                <w:rFonts w:cstheme="minorHAnsi"/>
              </w:rPr>
            </w:pPr>
            <w:r w:rsidRPr="0017265D">
              <w:rPr>
                <w:rFonts w:cstheme="minorHAnsi"/>
              </w:rPr>
              <w:t>490</w:t>
            </w:r>
          </w:p>
        </w:tc>
        <w:tc>
          <w:tcPr>
            <w:tcW w:w="6098" w:type="dxa"/>
            <w:vMerge w:val="restart"/>
          </w:tcPr>
          <w:p w14:paraId="321052C8" w14:textId="77777777" w:rsidR="00DD2954" w:rsidRPr="0017265D" w:rsidRDefault="00DD2954" w:rsidP="00EB725D">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56" w:type="dxa"/>
            <w:tcBorders>
              <w:top w:val="single" w:sz="4" w:space="0" w:color="auto"/>
              <w:bottom w:val="dotted" w:sz="4" w:space="0" w:color="auto"/>
            </w:tcBorders>
          </w:tcPr>
          <w:p w14:paraId="37448B6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50" w:type="dxa"/>
            <w:gridSpan w:val="2"/>
            <w:tcBorders>
              <w:top w:val="single" w:sz="4" w:space="0" w:color="auto"/>
              <w:bottom w:val="dotted" w:sz="4" w:space="0" w:color="auto"/>
            </w:tcBorders>
          </w:tcPr>
          <w:p w14:paraId="5BA5234B" w14:textId="77777777" w:rsidR="00DD2954" w:rsidRPr="0017265D" w:rsidRDefault="00DD2954" w:rsidP="00EB725D">
            <w:pPr>
              <w:rPr>
                <w:rFonts w:cstheme="minorHAnsi"/>
              </w:rPr>
            </w:pPr>
            <w:r w:rsidRPr="0017265D">
              <w:rPr>
                <w:rFonts w:cstheme="minorHAnsi"/>
              </w:rPr>
              <w:t>AA3</w:t>
            </w:r>
          </w:p>
        </w:tc>
        <w:tc>
          <w:tcPr>
            <w:tcW w:w="5118" w:type="dxa"/>
            <w:gridSpan w:val="2"/>
            <w:tcBorders>
              <w:top w:val="single" w:sz="4" w:space="0" w:color="auto"/>
              <w:bottom w:val="dotted" w:sz="4" w:space="0" w:color="auto"/>
            </w:tcBorders>
          </w:tcPr>
          <w:p w14:paraId="6947E084" w14:textId="77777777" w:rsidR="00DD2954" w:rsidRPr="0017265D" w:rsidRDefault="00DD2954" w:rsidP="00EB725D">
            <w:pPr>
              <w:rPr>
                <w:rFonts w:cstheme="minorHAnsi"/>
              </w:rPr>
            </w:pPr>
            <w:r w:rsidRPr="0017265D">
              <w:rPr>
                <w:rFonts w:cstheme="minorHAnsi"/>
              </w:rPr>
              <w:t>Cluster: Ablehnung auf Positionsebene</w:t>
            </w:r>
          </w:p>
          <w:p w14:paraId="057D13DB" w14:textId="77777777" w:rsidR="00DD2954" w:rsidRPr="0017265D" w:rsidRDefault="00DD2954" w:rsidP="00EB725D">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DD2954" w:rsidRPr="0017265D" w14:paraId="7300C286" w14:textId="77777777" w:rsidTr="00EB725D">
        <w:tc>
          <w:tcPr>
            <w:tcW w:w="705" w:type="dxa"/>
            <w:vMerge/>
          </w:tcPr>
          <w:p w14:paraId="0D0C83EA" w14:textId="77777777" w:rsidR="00DD2954" w:rsidRPr="0017265D" w:rsidRDefault="00DD2954" w:rsidP="00EB725D">
            <w:pPr>
              <w:rPr>
                <w:rFonts w:cstheme="minorHAnsi"/>
              </w:rPr>
            </w:pPr>
          </w:p>
        </w:tc>
        <w:tc>
          <w:tcPr>
            <w:tcW w:w="6098" w:type="dxa"/>
            <w:vMerge/>
          </w:tcPr>
          <w:p w14:paraId="342D5D6F"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4B66325B"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50" w:type="dxa"/>
            <w:gridSpan w:val="2"/>
            <w:tcBorders>
              <w:top w:val="dotted" w:sz="4" w:space="0" w:color="auto"/>
              <w:bottom w:val="single" w:sz="4" w:space="0" w:color="auto"/>
            </w:tcBorders>
          </w:tcPr>
          <w:p w14:paraId="2AA6AE64" w14:textId="77777777" w:rsidR="00DD2954" w:rsidRPr="0017265D" w:rsidRDefault="00DD2954" w:rsidP="00EB725D">
            <w:pPr>
              <w:rPr>
                <w:rFonts w:cstheme="minorHAnsi"/>
              </w:rPr>
            </w:pPr>
          </w:p>
        </w:tc>
        <w:tc>
          <w:tcPr>
            <w:tcW w:w="5118" w:type="dxa"/>
            <w:gridSpan w:val="2"/>
            <w:tcBorders>
              <w:top w:val="dotted" w:sz="4" w:space="0" w:color="auto"/>
              <w:bottom w:val="single" w:sz="4" w:space="0" w:color="auto"/>
            </w:tcBorders>
          </w:tcPr>
          <w:p w14:paraId="577D0A4B" w14:textId="77777777" w:rsidR="00DD2954" w:rsidRPr="0017265D" w:rsidRDefault="00DD2954" w:rsidP="00EB725D">
            <w:pPr>
              <w:rPr>
                <w:rFonts w:cstheme="minorHAnsi"/>
              </w:rPr>
            </w:pPr>
          </w:p>
        </w:tc>
      </w:tr>
      <w:tr w:rsidR="00DD2954" w:rsidRPr="0017265D" w14:paraId="337E48F3" w14:textId="77777777" w:rsidTr="00EB725D">
        <w:tc>
          <w:tcPr>
            <w:tcW w:w="705" w:type="dxa"/>
            <w:vMerge w:val="restart"/>
            <w:shd w:val="clear" w:color="auto" w:fill="92D050"/>
          </w:tcPr>
          <w:p w14:paraId="7F33825E" w14:textId="77777777" w:rsidR="00DD2954" w:rsidRDefault="00DD2954" w:rsidP="00EB725D">
            <w:pPr>
              <w:rPr>
                <w:rFonts w:cstheme="minorHAnsi"/>
              </w:rPr>
            </w:pPr>
            <w:r>
              <w:rPr>
                <w:rFonts w:cstheme="minorHAnsi"/>
              </w:rPr>
              <w:t>491</w:t>
            </w:r>
          </w:p>
        </w:tc>
        <w:tc>
          <w:tcPr>
            <w:tcW w:w="6098" w:type="dxa"/>
            <w:vMerge w:val="restart"/>
          </w:tcPr>
          <w:p w14:paraId="761D3B5E" w14:textId="77777777" w:rsidR="00DD2954" w:rsidRPr="0060491C" w:rsidRDefault="00DD2954" w:rsidP="00EB725D">
            <w:pPr>
              <w:rPr>
                <w:rFonts w:cstheme="minorHAnsi"/>
              </w:rPr>
            </w:pPr>
            <w:r>
              <w:rPr>
                <w:rFonts w:cstheme="minorHAnsi"/>
              </w:rPr>
              <w:t>Ist die in der Position angegebene Leistung &lt; 0?</w:t>
            </w:r>
          </w:p>
        </w:tc>
        <w:tc>
          <w:tcPr>
            <w:tcW w:w="1563" w:type="dxa"/>
            <w:gridSpan w:val="2"/>
            <w:tcBorders>
              <w:top w:val="single" w:sz="4" w:space="0" w:color="auto"/>
              <w:bottom w:val="dotted" w:sz="4" w:space="0" w:color="auto"/>
            </w:tcBorders>
          </w:tcPr>
          <w:p w14:paraId="5A7B82A7" w14:textId="77777777" w:rsidR="00DD2954" w:rsidRDefault="00DD2954" w:rsidP="00EB725D">
            <w:pPr>
              <w:rPr>
                <w:rFonts w:cstheme="minorHAnsi"/>
              </w:rPr>
            </w:pPr>
            <w:r>
              <w:rPr>
                <w:rFonts w:cstheme="minorHAnsi"/>
              </w:rPr>
              <w:t xml:space="preserve">ja </w:t>
            </w:r>
            <w:r w:rsidRPr="00CE0D96">
              <w:rPr>
                <w:rFonts w:cstheme="minorHAnsi"/>
              </w:rPr>
              <w:sym w:font="Wingdings" w:char="F0E0"/>
            </w:r>
            <w:r>
              <w:rPr>
                <w:rFonts w:cstheme="minorHAnsi"/>
              </w:rPr>
              <w:t xml:space="preserve"> 495</w:t>
            </w:r>
          </w:p>
        </w:tc>
        <w:tc>
          <w:tcPr>
            <w:tcW w:w="860" w:type="dxa"/>
            <w:gridSpan w:val="2"/>
            <w:tcBorders>
              <w:top w:val="single" w:sz="4" w:space="0" w:color="auto"/>
              <w:bottom w:val="dotted" w:sz="4" w:space="0" w:color="auto"/>
            </w:tcBorders>
          </w:tcPr>
          <w:p w14:paraId="4F502419" w14:textId="77777777" w:rsidR="00DD2954" w:rsidRDefault="00DD2954" w:rsidP="00EB725D">
            <w:pPr>
              <w:rPr>
                <w:rFonts w:cstheme="minorHAnsi"/>
              </w:rPr>
            </w:pPr>
          </w:p>
        </w:tc>
        <w:tc>
          <w:tcPr>
            <w:tcW w:w="5101" w:type="dxa"/>
            <w:tcBorders>
              <w:top w:val="single" w:sz="4" w:space="0" w:color="auto"/>
              <w:bottom w:val="dotted" w:sz="4" w:space="0" w:color="auto"/>
            </w:tcBorders>
          </w:tcPr>
          <w:p w14:paraId="5085AE58" w14:textId="77777777" w:rsidR="00DD2954" w:rsidRPr="008064F2" w:rsidRDefault="00DD2954" w:rsidP="00EB725D">
            <w:pPr>
              <w:rPr>
                <w:rFonts w:cstheme="minorHAnsi"/>
              </w:rPr>
            </w:pPr>
            <w:r w:rsidRPr="00A12D23">
              <w:rPr>
                <w:rFonts w:cstheme="minorHAnsi"/>
              </w:rPr>
              <w:t>Hinweis: Es handelt s</w:t>
            </w:r>
            <w:r>
              <w:rPr>
                <w:rFonts w:cstheme="minorHAnsi"/>
              </w:rPr>
              <w:t>ich um eine Rücknahmeposition</w:t>
            </w:r>
          </w:p>
        </w:tc>
      </w:tr>
      <w:tr w:rsidR="00DD2954" w:rsidRPr="0017265D" w14:paraId="096E064F" w14:textId="77777777" w:rsidTr="00EE1EC6">
        <w:tc>
          <w:tcPr>
            <w:tcW w:w="705" w:type="dxa"/>
            <w:vMerge/>
            <w:shd w:val="clear" w:color="auto" w:fill="92D050"/>
          </w:tcPr>
          <w:p w14:paraId="0EC16A19" w14:textId="77777777" w:rsidR="00DD2954" w:rsidRDefault="00DD2954" w:rsidP="00EB725D">
            <w:pPr>
              <w:rPr>
                <w:rFonts w:cstheme="minorHAnsi"/>
              </w:rPr>
            </w:pPr>
          </w:p>
        </w:tc>
        <w:tc>
          <w:tcPr>
            <w:tcW w:w="6098" w:type="dxa"/>
            <w:vMerge/>
          </w:tcPr>
          <w:p w14:paraId="2D0FF010" w14:textId="77777777" w:rsidR="00DD2954" w:rsidRPr="0060491C" w:rsidRDefault="00DD2954" w:rsidP="00EB725D">
            <w:pPr>
              <w:rPr>
                <w:rFonts w:cstheme="minorHAnsi"/>
              </w:rPr>
            </w:pPr>
          </w:p>
        </w:tc>
        <w:tc>
          <w:tcPr>
            <w:tcW w:w="1563" w:type="dxa"/>
            <w:gridSpan w:val="2"/>
            <w:tcBorders>
              <w:top w:val="dotted" w:sz="4" w:space="0" w:color="auto"/>
              <w:bottom w:val="single" w:sz="4" w:space="0" w:color="auto"/>
            </w:tcBorders>
          </w:tcPr>
          <w:p w14:paraId="57796B61" w14:textId="77777777" w:rsidR="00DD2954" w:rsidRDefault="00DD2954" w:rsidP="00EB725D">
            <w:pPr>
              <w:rPr>
                <w:rFonts w:cstheme="minorHAnsi"/>
              </w:rPr>
            </w:pPr>
            <w:r>
              <w:rPr>
                <w:rFonts w:cstheme="minorHAnsi"/>
              </w:rPr>
              <w:t xml:space="preserve">nein </w:t>
            </w:r>
            <w:r w:rsidRPr="00122072">
              <w:rPr>
                <w:rFonts w:cstheme="minorHAnsi"/>
              </w:rPr>
              <w:sym w:font="Wingdings" w:char="F0E0"/>
            </w:r>
            <w:r>
              <w:rPr>
                <w:rFonts w:cstheme="minorHAnsi"/>
              </w:rPr>
              <w:t xml:space="preserve"> 492</w:t>
            </w:r>
          </w:p>
        </w:tc>
        <w:tc>
          <w:tcPr>
            <w:tcW w:w="860" w:type="dxa"/>
            <w:gridSpan w:val="2"/>
            <w:tcBorders>
              <w:top w:val="dotted" w:sz="4" w:space="0" w:color="auto"/>
              <w:bottom w:val="single" w:sz="4" w:space="0" w:color="auto"/>
            </w:tcBorders>
          </w:tcPr>
          <w:p w14:paraId="681952B6" w14:textId="77777777" w:rsidR="00DD2954" w:rsidRDefault="00DD2954" w:rsidP="00EB725D">
            <w:pPr>
              <w:rPr>
                <w:rFonts w:cstheme="minorHAnsi"/>
              </w:rPr>
            </w:pPr>
          </w:p>
        </w:tc>
        <w:tc>
          <w:tcPr>
            <w:tcW w:w="5101" w:type="dxa"/>
            <w:tcBorders>
              <w:top w:val="dotted" w:sz="4" w:space="0" w:color="auto"/>
              <w:bottom w:val="single" w:sz="4" w:space="0" w:color="auto"/>
            </w:tcBorders>
          </w:tcPr>
          <w:p w14:paraId="2E86EE3A" w14:textId="77777777" w:rsidR="00DD2954" w:rsidRPr="008064F2" w:rsidRDefault="00DD2954" w:rsidP="00EB725D">
            <w:pPr>
              <w:rPr>
                <w:rFonts w:cstheme="minorHAnsi"/>
              </w:rPr>
            </w:pPr>
          </w:p>
        </w:tc>
      </w:tr>
    </w:tbl>
    <w:p w14:paraId="0B00D312" w14:textId="77777777" w:rsidR="007E4742" w:rsidRDefault="007E4742">
      <w:r>
        <w:br w:type="page"/>
      </w:r>
    </w:p>
    <w:tbl>
      <w:tblPr>
        <w:tblStyle w:val="Tabellenraster"/>
        <w:tblW w:w="14327" w:type="dxa"/>
        <w:tblLayout w:type="fixed"/>
        <w:tblLook w:val="04A0" w:firstRow="1" w:lastRow="0" w:firstColumn="1" w:lastColumn="0" w:noHBand="0" w:noVBand="1"/>
      </w:tblPr>
      <w:tblGrid>
        <w:gridCol w:w="705"/>
        <w:gridCol w:w="6098"/>
        <w:gridCol w:w="1563"/>
        <w:gridCol w:w="860"/>
        <w:gridCol w:w="5101"/>
      </w:tblGrid>
      <w:tr w:rsidR="00DD2954" w:rsidRPr="0017265D" w14:paraId="7426C9FB" w14:textId="77777777" w:rsidTr="00EB725D">
        <w:tc>
          <w:tcPr>
            <w:tcW w:w="705" w:type="dxa"/>
            <w:vMerge w:val="restart"/>
            <w:shd w:val="clear" w:color="auto" w:fill="92D050"/>
          </w:tcPr>
          <w:p w14:paraId="5CF4B301" w14:textId="73D9F109" w:rsidR="00DD2954" w:rsidRPr="0017265D" w:rsidRDefault="00DD2954" w:rsidP="00EB725D">
            <w:pPr>
              <w:rPr>
                <w:rFonts w:cstheme="minorHAnsi"/>
              </w:rPr>
            </w:pPr>
            <w:r>
              <w:rPr>
                <w:rFonts w:cstheme="minorHAnsi"/>
              </w:rPr>
              <w:lastRenderedPageBreak/>
              <w:t>492</w:t>
            </w:r>
          </w:p>
        </w:tc>
        <w:tc>
          <w:tcPr>
            <w:tcW w:w="6098" w:type="dxa"/>
            <w:vMerge w:val="restart"/>
          </w:tcPr>
          <w:p w14:paraId="328410F2" w14:textId="77777777" w:rsidR="00DD2954" w:rsidRPr="0017265D" w:rsidRDefault="00DD2954" w:rsidP="00EB725D">
            <w:pPr>
              <w:rPr>
                <w:rFonts w:cstheme="minorHAnsi"/>
              </w:rPr>
            </w:pPr>
            <w:r w:rsidRPr="0060491C">
              <w:rPr>
                <w:rFonts w:cstheme="minorHAnsi"/>
              </w:rPr>
              <w:t>Entspricht das in der Position angegebene Leistungsmaximum dem Leistungsmaximum des Lieferscheins?</w:t>
            </w:r>
          </w:p>
        </w:tc>
        <w:tc>
          <w:tcPr>
            <w:tcW w:w="1563" w:type="dxa"/>
            <w:tcBorders>
              <w:top w:val="single" w:sz="4" w:space="0" w:color="auto"/>
              <w:bottom w:val="dotted" w:sz="4" w:space="0" w:color="auto"/>
            </w:tcBorders>
          </w:tcPr>
          <w:p w14:paraId="0F8AD6C1" w14:textId="77777777" w:rsidR="00DD2954" w:rsidRPr="0017265D" w:rsidRDefault="00DD2954" w:rsidP="00EB725D">
            <w:pPr>
              <w:rPr>
                <w:rFonts w:cstheme="minorHAnsi"/>
              </w:rPr>
            </w:pPr>
            <w:r>
              <w:rPr>
                <w:rFonts w:cstheme="minorHAnsi"/>
              </w:rPr>
              <w:t xml:space="preserve">nein </w:t>
            </w:r>
            <w:r w:rsidRPr="0060491C">
              <w:rPr>
                <w:rFonts w:cstheme="minorHAnsi"/>
              </w:rPr>
              <w:sym w:font="Wingdings" w:char="F0E0"/>
            </w:r>
            <w:r>
              <w:rPr>
                <w:rFonts w:cstheme="minorHAnsi"/>
              </w:rPr>
              <w:t xml:space="preserve"> 495</w:t>
            </w:r>
          </w:p>
        </w:tc>
        <w:tc>
          <w:tcPr>
            <w:tcW w:w="860" w:type="dxa"/>
            <w:tcBorders>
              <w:top w:val="single" w:sz="4" w:space="0" w:color="auto"/>
              <w:bottom w:val="dotted" w:sz="4" w:space="0" w:color="auto"/>
            </w:tcBorders>
          </w:tcPr>
          <w:p w14:paraId="5C5D5E7D" w14:textId="77777777" w:rsidR="00DD2954" w:rsidRPr="0017265D" w:rsidRDefault="00DD2954" w:rsidP="00EB725D">
            <w:pPr>
              <w:rPr>
                <w:rFonts w:cstheme="minorHAnsi"/>
              </w:rPr>
            </w:pPr>
            <w:r>
              <w:rPr>
                <w:rFonts w:cstheme="minorHAnsi"/>
              </w:rPr>
              <w:t>AA8</w:t>
            </w:r>
          </w:p>
        </w:tc>
        <w:tc>
          <w:tcPr>
            <w:tcW w:w="5101" w:type="dxa"/>
            <w:tcBorders>
              <w:top w:val="single" w:sz="4" w:space="0" w:color="auto"/>
              <w:bottom w:val="dotted" w:sz="4" w:space="0" w:color="auto"/>
            </w:tcBorders>
          </w:tcPr>
          <w:p w14:paraId="04FEB9FB" w14:textId="77777777" w:rsidR="00DD2954" w:rsidRDefault="00DD2954" w:rsidP="00EB725D">
            <w:pPr>
              <w:rPr>
                <w:rFonts w:cstheme="minorHAnsi"/>
              </w:rPr>
            </w:pPr>
            <w:r w:rsidRPr="008064F2">
              <w:rPr>
                <w:rFonts w:cstheme="minorHAnsi"/>
              </w:rPr>
              <w:t>Cluster: Ablehnung auf Positionsebene</w:t>
            </w:r>
          </w:p>
          <w:p w14:paraId="3B317A1F" w14:textId="77777777" w:rsidR="00DD2954" w:rsidRPr="0017265D" w:rsidRDefault="00DD2954" w:rsidP="00EB725D">
            <w:pPr>
              <w:rPr>
                <w:rFonts w:cstheme="minorHAnsi"/>
              </w:rPr>
            </w:pPr>
            <w:r w:rsidRPr="008064F2">
              <w:rPr>
                <w:rFonts w:cstheme="minorHAnsi"/>
              </w:rPr>
              <w:t xml:space="preserve">Der LF lehnt die Rechnung mit dem Verweis auf die Position ab, welche nicht </w:t>
            </w:r>
            <w:r>
              <w:rPr>
                <w:rFonts w:cstheme="minorHAnsi"/>
              </w:rPr>
              <w:t>mit</w:t>
            </w:r>
            <w:r w:rsidRPr="008064F2">
              <w:rPr>
                <w:rFonts w:cstheme="minorHAnsi"/>
              </w:rPr>
              <w:t xml:space="preserve"> dem</w:t>
            </w:r>
            <w:r>
              <w:rPr>
                <w:rFonts w:cstheme="minorHAnsi"/>
              </w:rPr>
              <w:t xml:space="preserve"> </w:t>
            </w:r>
            <w:r w:rsidRPr="008064F2">
              <w:rPr>
                <w:rFonts w:cstheme="minorHAnsi"/>
              </w:rPr>
              <w:t>Leistungsmaximum des Lieferscheins übereinstimmt.</w:t>
            </w:r>
          </w:p>
        </w:tc>
      </w:tr>
      <w:tr w:rsidR="00DD2954" w:rsidRPr="0017265D" w14:paraId="41F21C7B" w14:textId="77777777" w:rsidTr="00EB725D">
        <w:tc>
          <w:tcPr>
            <w:tcW w:w="705" w:type="dxa"/>
            <w:vMerge/>
            <w:shd w:val="clear" w:color="auto" w:fill="92D050"/>
          </w:tcPr>
          <w:p w14:paraId="0F1F9068" w14:textId="77777777" w:rsidR="00DD2954" w:rsidRPr="0017265D" w:rsidRDefault="00DD2954" w:rsidP="00EB725D">
            <w:pPr>
              <w:rPr>
                <w:rFonts w:cstheme="minorHAnsi"/>
              </w:rPr>
            </w:pPr>
          </w:p>
        </w:tc>
        <w:tc>
          <w:tcPr>
            <w:tcW w:w="6098" w:type="dxa"/>
            <w:vMerge/>
          </w:tcPr>
          <w:p w14:paraId="48F3A0C0"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456ABDB7" w14:textId="77777777" w:rsidR="00DD2954" w:rsidRPr="0017265D" w:rsidRDefault="00DD2954" w:rsidP="00EB725D">
            <w:pPr>
              <w:rPr>
                <w:rFonts w:cstheme="minorHAnsi"/>
              </w:rPr>
            </w:pPr>
            <w:r>
              <w:rPr>
                <w:rFonts w:cstheme="minorHAnsi"/>
              </w:rPr>
              <w:t xml:space="preserve">ja </w:t>
            </w:r>
            <w:r w:rsidRPr="0060491C">
              <w:rPr>
                <w:rFonts w:cstheme="minorHAnsi"/>
              </w:rPr>
              <w:sym w:font="Wingdings" w:char="F0E0"/>
            </w:r>
            <w:r>
              <w:rPr>
                <w:rFonts w:cstheme="minorHAnsi"/>
              </w:rPr>
              <w:t xml:space="preserve"> 495</w:t>
            </w:r>
          </w:p>
        </w:tc>
        <w:tc>
          <w:tcPr>
            <w:tcW w:w="860" w:type="dxa"/>
            <w:tcBorders>
              <w:top w:val="dotted" w:sz="4" w:space="0" w:color="auto"/>
              <w:bottom w:val="single" w:sz="4" w:space="0" w:color="auto"/>
            </w:tcBorders>
          </w:tcPr>
          <w:p w14:paraId="2AFCF8C3"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45E01E2A" w14:textId="77777777" w:rsidR="00DD2954" w:rsidRPr="0017265D" w:rsidRDefault="00DD2954" w:rsidP="00EB725D">
            <w:pPr>
              <w:rPr>
                <w:rFonts w:cstheme="minorHAnsi"/>
              </w:rPr>
            </w:pPr>
          </w:p>
        </w:tc>
      </w:tr>
      <w:tr w:rsidR="00DD2954" w:rsidRPr="0017265D" w14:paraId="20679AAF" w14:textId="77777777" w:rsidTr="00EB725D">
        <w:tc>
          <w:tcPr>
            <w:tcW w:w="705" w:type="dxa"/>
            <w:vMerge w:val="restart"/>
            <w:shd w:val="clear" w:color="auto" w:fill="92D050"/>
          </w:tcPr>
          <w:p w14:paraId="003B71C1" w14:textId="77777777" w:rsidR="00DD2954" w:rsidRPr="0017265D" w:rsidRDefault="00DD2954" w:rsidP="00EB725D">
            <w:pPr>
              <w:rPr>
                <w:rFonts w:cstheme="minorHAnsi"/>
              </w:rPr>
            </w:pPr>
            <w:r w:rsidRPr="0017265D">
              <w:rPr>
                <w:rFonts w:cstheme="minorHAnsi"/>
              </w:rPr>
              <w:t>495</w:t>
            </w:r>
          </w:p>
        </w:tc>
        <w:tc>
          <w:tcPr>
            <w:tcW w:w="6098" w:type="dxa"/>
            <w:vMerge w:val="restart"/>
          </w:tcPr>
          <w:p w14:paraId="0387AF24" w14:textId="77777777" w:rsidR="00DD2954" w:rsidRPr="0017265D" w:rsidRDefault="00DD2954" w:rsidP="00EB725D">
            <w:pPr>
              <w:rPr>
                <w:rFonts w:cstheme="minorHAnsi"/>
              </w:rPr>
            </w:pPr>
            <w:r w:rsidRPr="0017265D">
              <w:rPr>
                <w:rFonts w:cstheme="minorHAnsi"/>
              </w:rPr>
              <w:t>Ist zur Artikel-ID ein Preis im Preisblatt bekanntgegeben worden?</w:t>
            </w:r>
          </w:p>
        </w:tc>
        <w:tc>
          <w:tcPr>
            <w:tcW w:w="1563" w:type="dxa"/>
            <w:tcBorders>
              <w:top w:val="single" w:sz="4" w:space="0" w:color="auto"/>
              <w:bottom w:val="dotted" w:sz="4" w:space="0" w:color="auto"/>
            </w:tcBorders>
          </w:tcPr>
          <w:p w14:paraId="0756AA2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500</w:t>
            </w:r>
          </w:p>
        </w:tc>
        <w:tc>
          <w:tcPr>
            <w:tcW w:w="860" w:type="dxa"/>
            <w:tcBorders>
              <w:top w:val="single" w:sz="4" w:space="0" w:color="auto"/>
              <w:bottom w:val="dotted" w:sz="4" w:space="0" w:color="auto"/>
            </w:tcBorders>
          </w:tcPr>
          <w:p w14:paraId="22C9A917"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2D6896A2" w14:textId="77777777" w:rsidR="00DD2954" w:rsidRPr="0017265D" w:rsidRDefault="00DD2954" w:rsidP="00EB725D">
            <w:pPr>
              <w:rPr>
                <w:rFonts w:cstheme="minorHAnsi"/>
              </w:rPr>
            </w:pPr>
          </w:p>
        </w:tc>
      </w:tr>
      <w:tr w:rsidR="00DD2954" w:rsidRPr="0017265D" w14:paraId="0A5A072B" w14:textId="77777777" w:rsidTr="00EB725D">
        <w:tc>
          <w:tcPr>
            <w:tcW w:w="705" w:type="dxa"/>
            <w:vMerge/>
          </w:tcPr>
          <w:p w14:paraId="41A5F4E4" w14:textId="77777777" w:rsidR="00DD2954" w:rsidRPr="0017265D" w:rsidRDefault="00DD2954" w:rsidP="00EB725D">
            <w:pPr>
              <w:rPr>
                <w:rFonts w:cstheme="minorHAnsi"/>
              </w:rPr>
            </w:pPr>
          </w:p>
        </w:tc>
        <w:tc>
          <w:tcPr>
            <w:tcW w:w="6098" w:type="dxa"/>
            <w:vMerge/>
          </w:tcPr>
          <w:p w14:paraId="16B0B1B3"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139DDA2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505</w:t>
            </w:r>
          </w:p>
        </w:tc>
        <w:tc>
          <w:tcPr>
            <w:tcW w:w="860" w:type="dxa"/>
            <w:tcBorders>
              <w:top w:val="dotted" w:sz="4" w:space="0" w:color="auto"/>
              <w:bottom w:val="single" w:sz="4" w:space="0" w:color="auto"/>
            </w:tcBorders>
          </w:tcPr>
          <w:p w14:paraId="29C7A207"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6A9FAA6D" w14:textId="77777777" w:rsidR="00DD2954" w:rsidRPr="0017265D" w:rsidRDefault="00DD2954" w:rsidP="00EB725D">
            <w:pPr>
              <w:rPr>
                <w:rFonts w:cstheme="minorHAnsi"/>
              </w:rPr>
            </w:pPr>
          </w:p>
        </w:tc>
      </w:tr>
      <w:tr w:rsidR="00DD2954" w:rsidRPr="0017265D" w14:paraId="6D7E6D3B" w14:textId="77777777" w:rsidTr="00EB725D">
        <w:tc>
          <w:tcPr>
            <w:tcW w:w="705" w:type="dxa"/>
            <w:vMerge w:val="restart"/>
            <w:shd w:val="clear" w:color="auto" w:fill="92D050"/>
          </w:tcPr>
          <w:p w14:paraId="3AD1C1DB" w14:textId="77777777" w:rsidR="00DD2954" w:rsidRPr="0017265D" w:rsidRDefault="00DD2954" w:rsidP="00EB725D">
            <w:pPr>
              <w:rPr>
                <w:rFonts w:cstheme="minorHAnsi"/>
              </w:rPr>
            </w:pPr>
            <w:r w:rsidRPr="0017265D">
              <w:rPr>
                <w:rFonts w:cstheme="minorHAnsi"/>
              </w:rPr>
              <w:t>500</w:t>
            </w:r>
          </w:p>
        </w:tc>
        <w:tc>
          <w:tcPr>
            <w:tcW w:w="6098" w:type="dxa"/>
            <w:vMerge w:val="restart"/>
          </w:tcPr>
          <w:p w14:paraId="1C06C21B" w14:textId="77777777" w:rsidR="00DD2954" w:rsidRPr="0017265D" w:rsidRDefault="00DD2954" w:rsidP="00EB725D">
            <w:pPr>
              <w:rPr>
                <w:rFonts w:cstheme="minorHAnsi"/>
              </w:rPr>
            </w:pPr>
            <w:r w:rsidRPr="0017265D">
              <w:rPr>
                <w:rFonts w:cstheme="minorHAnsi"/>
              </w:rPr>
              <w:t>Wurde der richtige Preis aus dem Preisblatt zur Artikel-ID in der Rechnung verwendet?</w:t>
            </w:r>
          </w:p>
        </w:tc>
        <w:tc>
          <w:tcPr>
            <w:tcW w:w="1563" w:type="dxa"/>
            <w:tcBorders>
              <w:top w:val="single" w:sz="4" w:space="0" w:color="auto"/>
              <w:bottom w:val="dotted" w:sz="4" w:space="0" w:color="auto"/>
            </w:tcBorders>
          </w:tcPr>
          <w:p w14:paraId="4A514D97"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2C1A7425" w14:textId="77777777" w:rsidR="00DD2954" w:rsidRPr="0017265D" w:rsidRDefault="00DD2954" w:rsidP="00EB725D">
            <w:pPr>
              <w:rPr>
                <w:rFonts w:cstheme="minorHAnsi"/>
              </w:rPr>
            </w:pPr>
            <w:r w:rsidRPr="0017265D">
              <w:rPr>
                <w:rFonts w:cstheme="minorHAnsi"/>
              </w:rPr>
              <w:t>A47</w:t>
            </w:r>
          </w:p>
        </w:tc>
        <w:tc>
          <w:tcPr>
            <w:tcW w:w="5101" w:type="dxa"/>
            <w:tcBorders>
              <w:top w:val="single" w:sz="4" w:space="0" w:color="auto"/>
              <w:bottom w:val="dotted" w:sz="4" w:space="0" w:color="auto"/>
            </w:tcBorders>
          </w:tcPr>
          <w:p w14:paraId="0DE68490" w14:textId="77777777" w:rsidR="00DD2954" w:rsidRPr="0017265D" w:rsidRDefault="00DD2954" w:rsidP="00EB725D">
            <w:pPr>
              <w:rPr>
                <w:rFonts w:cstheme="minorHAnsi"/>
              </w:rPr>
            </w:pPr>
            <w:r w:rsidRPr="0017265D">
              <w:rPr>
                <w:rFonts w:cstheme="minorHAnsi"/>
              </w:rPr>
              <w:t>Cluster: Ablehnung auf Positionsebene</w:t>
            </w:r>
          </w:p>
          <w:p w14:paraId="5F7848F9" w14:textId="77777777" w:rsidR="00DD2954" w:rsidRPr="0017265D" w:rsidRDefault="00DD2954" w:rsidP="00EB725D">
            <w:pPr>
              <w:rPr>
                <w:rFonts w:cstheme="minorHAnsi"/>
              </w:rPr>
            </w:pPr>
            <w:r w:rsidRPr="0017265D">
              <w:rPr>
                <w:rFonts w:cstheme="minorHAnsi"/>
              </w:rPr>
              <w:t>Der Preis für den Artikel ist falsch.</w:t>
            </w:r>
          </w:p>
          <w:p w14:paraId="24946F4C"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6A32CAE1" w14:textId="77777777" w:rsidTr="00EB725D">
        <w:tc>
          <w:tcPr>
            <w:tcW w:w="705" w:type="dxa"/>
            <w:vMerge/>
          </w:tcPr>
          <w:p w14:paraId="26315A3C" w14:textId="77777777" w:rsidR="00DD2954" w:rsidRPr="0017265D" w:rsidRDefault="00DD2954" w:rsidP="00EB725D">
            <w:pPr>
              <w:rPr>
                <w:rFonts w:cstheme="minorHAnsi"/>
              </w:rPr>
            </w:pPr>
          </w:p>
        </w:tc>
        <w:tc>
          <w:tcPr>
            <w:tcW w:w="6098" w:type="dxa"/>
            <w:vMerge/>
          </w:tcPr>
          <w:p w14:paraId="4E5F758E"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3F2DA68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02</w:t>
            </w:r>
          </w:p>
        </w:tc>
        <w:tc>
          <w:tcPr>
            <w:tcW w:w="860" w:type="dxa"/>
            <w:tcBorders>
              <w:top w:val="dotted" w:sz="4" w:space="0" w:color="auto"/>
              <w:bottom w:val="single" w:sz="4" w:space="0" w:color="auto"/>
            </w:tcBorders>
          </w:tcPr>
          <w:p w14:paraId="555B1A28"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23074D72" w14:textId="77777777" w:rsidR="00DD2954" w:rsidRPr="0017265D" w:rsidRDefault="00DD2954" w:rsidP="00EB725D">
            <w:pPr>
              <w:rPr>
                <w:rFonts w:cstheme="minorHAnsi"/>
              </w:rPr>
            </w:pPr>
          </w:p>
        </w:tc>
      </w:tr>
      <w:tr w:rsidR="00DD2954" w:rsidRPr="0017265D" w14:paraId="657F4A0B" w14:textId="77777777" w:rsidTr="00EB725D">
        <w:tc>
          <w:tcPr>
            <w:tcW w:w="705" w:type="dxa"/>
            <w:vMerge w:val="restart"/>
            <w:shd w:val="clear" w:color="auto" w:fill="92D050"/>
          </w:tcPr>
          <w:p w14:paraId="399E09FB" w14:textId="77777777" w:rsidR="00DD2954" w:rsidRPr="0017265D" w:rsidRDefault="00DD2954" w:rsidP="00EB725D">
            <w:pPr>
              <w:rPr>
                <w:rFonts w:cstheme="minorHAnsi"/>
              </w:rPr>
            </w:pPr>
            <w:r>
              <w:rPr>
                <w:rFonts w:cstheme="minorHAnsi"/>
              </w:rPr>
              <w:t>502</w:t>
            </w:r>
          </w:p>
        </w:tc>
        <w:tc>
          <w:tcPr>
            <w:tcW w:w="6098" w:type="dxa"/>
            <w:vMerge w:val="restart"/>
          </w:tcPr>
          <w:p w14:paraId="7EF1BFC4" w14:textId="77777777" w:rsidR="00DD2954" w:rsidRPr="0017265D" w:rsidRDefault="00DD2954" w:rsidP="00EB725D">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3" w:type="dxa"/>
            <w:tcBorders>
              <w:top w:val="single" w:sz="4" w:space="0" w:color="auto"/>
              <w:bottom w:val="dotted" w:sz="4" w:space="0" w:color="auto"/>
            </w:tcBorders>
          </w:tcPr>
          <w:p w14:paraId="1B56BD6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95</w:t>
            </w:r>
          </w:p>
        </w:tc>
        <w:tc>
          <w:tcPr>
            <w:tcW w:w="860" w:type="dxa"/>
            <w:tcBorders>
              <w:top w:val="single" w:sz="4" w:space="0" w:color="auto"/>
              <w:bottom w:val="dotted" w:sz="4" w:space="0" w:color="auto"/>
            </w:tcBorders>
          </w:tcPr>
          <w:p w14:paraId="69AC4A1E"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11A441DC" w14:textId="77777777" w:rsidR="00DD2954" w:rsidRPr="0017265D" w:rsidRDefault="00DD2954" w:rsidP="00EB725D">
            <w:pPr>
              <w:rPr>
                <w:rFonts w:cstheme="minorHAnsi"/>
              </w:rPr>
            </w:pPr>
            <w:r w:rsidRPr="00141EAF">
              <w:rPr>
                <w:rFonts w:cstheme="minorHAnsi"/>
              </w:rPr>
              <w:t>Hinweis</w:t>
            </w:r>
            <w:r>
              <w:rPr>
                <w:rFonts w:cstheme="minorHAnsi"/>
              </w:rPr>
              <w:t>:</w:t>
            </w:r>
            <w:r w:rsidRPr="00141EAF">
              <w:rPr>
                <w:rFonts w:cstheme="minorHAnsi"/>
              </w:rPr>
              <w:t xml:space="preserve"> Prüfung einer Position mit Leistung</w:t>
            </w:r>
          </w:p>
        </w:tc>
      </w:tr>
      <w:tr w:rsidR="00DD2954" w:rsidRPr="0017265D" w14:paraId="556A3141" w14:textId="77777777" w:rsidTr="00EB725D">
        <w:tc>
          <w:tcPr>
            <w:tcW w:w="705" w:type="dxa"/>
            <w:vMerge/>
            <w:shd w:val="clear" w:color="auto" w:fill="92D050"/>
          </w:tcPr>
          <w:p w14:paraId="5F487FE1" w14:textId="77777777" w:rsidR="00DD2954" w:rsidRPr="0017265D" w:rsidRDefault="00DD2954" w:rsidP="00EB725D">
            <w:pPr>
              <w:rPr>
                <w:rFonts w:cstheme="minorHAnsi"/>
              </w:rPr>
            </w:pPr>
          </w:p>
        </w:tc>
        <w:tc>
          <w:tcPr>
            <w:tcW w:w="6098" w:type="dxa"/>
            <w:vMerge/>
          </w:tcPr>
          <w:p w14:paraId="7B5ECC8D" w14:textId="77777777" w:rsidR="00DD2954" w:rsidRPr="0017265D" w:rsidRDefault="00DD2954" w:rsidP="00EB725D">
            <w:pPr>
              <w:rPr>
                <w:rFonts w:cstheme="minorHAnsi"/>
              </w:rPr>
            </w:pPr>
          </w:p>
        </w:tc>
        <w:tc>
          <w:tcPr>
            <w:tcW w:w="1563" w:type="dxa"/>
            <w:tcBorders>
              <w:top w:val="dotted" w:sz="4" w:space="0" w:color="auto"/>
              <w:bottom w:val="dotted" w:sz="4" w:space="0" w:color="auto"/>
            </w:tcBorders>
          </w:tcPr>
          <w:p w14:paraId="7EDA3A0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w:t>
            </w:r>
            <w:r>
              <w:rPr>
                <w:rFonts w:cstheme="minorHAnsi"/>
              </w:rPr>
              <w:t>30</w:t>
            </w:r>
          </w:p>
        </w:tc>
        <w:tc>
          <w:tcPr>
            <w:tcW w:w="860" w:type="dxa"/>
            <w:tcBorders>
              <w:top w:val="dotted" w:sz="4" w:space="0" w:color="auto"/>
              <w:bottom w:val="dotted" w:sz="4" w:space="0" w:color="auto"/>
            </w:tcBorders>
          </w:tcPr>
          <w:p w14:paraId="14F1F63E" w14:textId="77777777" w:rsidR="00DD2954" w:rsidRPr="0017265D" w:rsidRDefault="00DD2954" w:rsidP="00EB725D">
            <w:pPr>
              <w:rPr>
                <w:rFonts w:cstheme="minorHAnsi"/>
              </w:rPr>
            </w:pPr>
          </w:p>
        </w:tc>
        <w:tc>
          <w:tcPr>
            <w:tcW w:w="5101" w:type="dxa"/>
            <w:tcBorders>
              <w:top w:val="dotted" w:sz="4" w:space="0" w:color="auto"/>
              <w:bottom w:val="dotted" w:sz="4" w:space="0" w:color="auto"/>
            </w:tcBorders>
          </w:tcPr>
          <w:p w14:paraId="21806332" w14:textId="77777777" w:rsidR="00DD2954" w:rsidRPr="0017265D" w:rsidRDefault="00DD2954" w:rsidP="00EB725D">
            <w:pPr>
              <w:rPr>
                <w:rFonts w:cstheme="minorHAnsi"/>
              </w:rPr>
            </w:pPr>
          </w:p>
        </w:tc>
      </w:tr>
      <w:tr w:rsidR="00DD2954" w:rsidRPr="0017265D" w14:paraId="5BBC9206" w14:textId="77777777" w:rsidTr="00EB725D">
        <w:tc>
          <w:tcPr>
            <w:tcW w:w="705" w:type="dxa"/>
            <w:vMerge w:val="restart"/>
            <w:shd w:val="clear" w:color="auto" w:fill="92D050"/>
          </w:tcPr>
          <w:p w14:paraId="65F07E60" w14:textId="77777777" w:rsidR="00DD2954" w:rsidRPr="0017265D" w:rsidRDefault="00DD2954" w:rsidP="00EB725D">
            <w:pPr>
              <w:rPr>
                <w:rFonts w:cstheme="minorHAnsi"/>
              </w:rPr>
            </w:pPr>
            <w:r w:rsidRPr="0017265D">
              <w:rPr>
                <w:rFonts w:cstheme="minorHAnsi"/>
              </w:rPr>
              <w:t>505</w:t>
            </w:r>
          </w:p>
        </w:tc>
        <w:tc>
          <w:tcPr>
            <w:tcW w:w="6098" w:type="dxa"/>
            <w:vMerge w:val="restart"/>
          </w:tcPr>
          <w:p w14:paraId="562D1B11" w14:textId="77777777" w:rsidR="00DD2954" w:rsidRPr="0017265D" w:rsidRDefault="00DD2954" w:rsidP="00EB725D">
            <w:pPr>
              <w:rPr>
                <w:rFonts w:cstheme="minorHAnsi"/>
              </w:rPr>
            </w:pPr>
            <w:r w:rsidRPr="0017265D">
              <w:rPr>
                <w:rFonts w:cstheme="minorHAnsi"/>
              </w:rPr>
              <w:t>Wurde der Preis zur Artikel-ID über die Stammdaten ausgetauscht?</w:t>
            </w:r>
          </w:p>
        </w:tc>
        <w:tc>
          <w:tcPr>
            <w:tcW w:w="1563" w:type="dxa"/>
            <w:tcBorders>
              <w:top w:val="single" w:sz="4" w:space="0" w:color="auto"/>
              <w:bottom w:val="dotted" w:sz="4" w:space="0" w:color="auto"/>
            </w:tcBorders>
          </w:tcPr>
          <w:p w14:paraId="1B742E2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51</w:t>
            </w:r>
            <w:r>
              <w:rPr>
                <w:rFonts w:cstheme="minorHAnsi"/>
              </w:rPr>
              <w:t>3</w:t>
            </w:r>
          </w:p>
        </w:tc>
        <w:tc>
          <w:tcPr>
            <w:tcW w:w="860" w:type="dxa"/>
            <w:tcBorders>
              <w:top w:val="single" w:sz="4" w:space="0" w:color="auto"/>
              <w:bottom w:val="dotted" w:sz="4" w:space="0" w:color="auto"/>
            </w:tcBorders>
          </w:tcPr>
          <w:p w14:paraId="531A3806"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2FE41313" w14:textId="77777777" w:rsidR="00DD2954" w:rsidRPr="0017265D" w:rsidRDefault="00DD2954" w:rsidP="00EB725D">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DD2954" w:rsidRPr="0017265D" w14:paraId="271DBC4C" w14:textId="77777777" w:rsidTr="00EB725D">
        <w:tc>
          <w:tcPr>
            <w:tcW w:w="705" w:type="dxa"/>
            <w:vMerge/>
          </w:tcPr>
          <w:p w14:paraId="6C3ACD03" w14:textId="77777777" w:rsidR="00DD2954" w:rsidRPr="0017265D" w:rsidRDefault="00DD2954" w:rsidP="00EB725D">
            <w:pPr>
              <w:rPr>
                <w:rFonts w:cstheme="minorHAnsi"/>
              </w:rPr>
            </w:pPr>
          </w:p>
        </w:tc>
        <w:tc>
          <w:tcPr>
            <w:tcW w:w="6098" w:type="dxa"/>
            <w:vMerge/>
          </w:tcPr>
          <w:p w14:paraId="26D7EE51"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44DE679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510</w:t>
            </w:r>
          </w:p>
        </w:tc>
        <w:tc>
          <w:tcPr>
            <w:tcW w:w="860" w:type="dxa"/>
            <w:tcBorders>
              <w:top w:val="dotted" w:sz="4" w:space="0" w:color="auto"/>
              <w:bottom w:val="single" w:sz="4" w:space="0" w:color="auto"/>
            </w:tcBorders>
          </w:tcPr>
          <w:p w14:paraId="23385D8D"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4469BA52" w14:textId="77777777" w:rsidR="00DD2954" w:rsidRPr="0017265D" w:rsidRDefault="00DD2954" w:rsidP="00EB725D">
            <w:pPr>
              <w:rPr>
                <w:rFonts w:cstheme="minorHAnsi"/>
              </w:rPr>
            </w:pPr>
          </w:p>
        </w:tc>
      </w:tr>
    </w:tbl>
    <w:p w14:paraId="63BAB532" w14:textId="77777777" w:rsidR="007E4742" w:rsidRDefault="007E4742">
      <w:r>
        <w:br w:type="page"/>
      </w:r>
    </w:p>
    <w:tbl>
      <w:tblPr>
        <w:tblStyle w:val="Tabellenraster"/>
        <w:tblW w:w="14327" w:type="dxa"/>
        <w:tblLayout w:type="fixed"/>
        <w:tblLook w:val="04A0" w:firstRow="1" w:lastRow="0" w:firstColumn="1" w:lastColumn="0" w:noHBand="0" w:noVBand="1"/>
      </w:tblPr>
      <w:tblGrid>
        <w:gridCol w:w="705"/>
        <w:gridCol w:w="6098"/>
        <w:gridCol w:w="1563"/>
        <w:gridCol w:w="860"/>
        <w:gridCol w:w="5101"/>
      </w:tblGrid>
      <w:tr w:rsidR="00DD2954" w:rsidRPr="0017265D" w14:paraId="0AF30C83" w14:textId="77777777" w:rsidTr="00EB725D">
        <w:tc>
          <w:tcPr>
            <w:tcW w:w="705" w:type="dxa"/>
            <w:vMerge w:val="restart"/>
            <w:shd w:val="clear" w:color="auto" w:fill="92D050"/>
          </w:tcPr>
          <w:p w14:paraId="3ACD87A7" w14:textId="39AE0320" w:rsidR="00DD2954" w:rsidRPr="0017265D" w:rsidRDefault="00DD2954" w:rsidP="00EB725D">
            <w:pPr>
              <w:rPr>
                <w:rFonts w:cstheme="minorHAnsi"/>
              </w:rPr>
            </w:pPr>
            <w:r w:rsidRPr="0017265D">
              <w:rPr>
                <w:rFonts w:cstheme="minorHAnsi"/>
              </w:rPr>
              <w:lastRenderedPageBreak/>
              <w:t>510</w:t>
            </w:r>
          </w:p>
        </w:tc>
        <w:tc>
          <w:tcPr>
            <w:tcW w:w="6098" w:type="dxa"/>
            <w:vMerge w:val="restart"/>
          </w:tcPr>
          <w:p w14:paraId="79D9D58D" w14:textId="77777777" w:rsidR="00DD2954" w:rsidRPr="0017265D" w:rsidRDefault="00DD2954" w:rsidP="00EB725D">
            <w:pPr>
              <w:rPr>
                <w:rFonts w:cstheme="minorHAnsi"/>
              </w:rPr>
            </w:pPr>
            <w:r w:rsidRPr="0017265D">
              <w:rPr>
                <w:rFonts w:cstheme="minorHAnsi"/>
              </w:rPr>
              <w:t>Wurde der richtige Preis aus den zuvor ausgetauschten Stammdaten zur Artikel-ID in der Rechnung verwendet?</w:t>
            </w:r>
          </w:p>
          <w:p w14:paraId="34E271CB" w14:textId="77777777" w:rsidR="00DD2954" w:rsidRPr="0017265D" w:rsidRDefault="00DD2954" w:rsidP="00EB725D">
            <w:pPr>
              <w:rPr>
                <w:rFonts w:cstheme="minorHAnsi"/>
              </w:rPr>
            </w:pPr>
          </w:p>
        </w:tc>
        <w:tc>
          <w:tcPr>
            <w:tcW w:w="1563" w:type="dxa"/>
            <w:tcBorders>
              <w:top w:val="single" w:sz="4" w:space="0" w:color="auto"/>
              <w:bottom w:val="dotted" w:sz="4" w:space="0" w:color="auto"/>
            </w:tcBorders>
          </w:tcPr>
          <w:p w14:paraId="6E343E0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653D7999" w14:textId="77777777" w:rsidR="00DD2954" w:rsidRPr="0017265D" w:rsidRDefault="00DD2954" w:rsidP="00EB725D">
            <w:pPr>
              <w:rPr>
                <w:rFonts w:cstheme="minorHAnsi"/>
              </w:rPr>
            </w:pPr>
            <w:r w:rsidRPr="0017265D">
              <w:rPr>
                <w:rFonts w:cstheme="minorHAnsi"/>
              </w:rPr>
              <w:t>A48</w:t>
            </w:r>
          </w:p>
        </w:tc>
        <w:tc>
          <w:tcPr>
            <w:tcW w:w="5101" w:type="dxa"/>
            <w:tcBorders>
              <w:top w:val="single" w:sz="4" w:space="0" w:color="auto"/>
              <w:bottom w:val="dotted" w:sz="4" w:space="0" w:color="auto"/>
            </w:tcBorders>
          </w:tcPr>
          <w:p w14:paraId="026ECC9C" w14:textId="77777777" w:rsidR="00DD2954" w:rsidRPr="0017265D" w:rsidRDefault="00DD2954" w:rsidP="00EB725D">
            <w:pPr>
              <w:rPr>
                <w:rFonts w:cstheme="minorHAnsi"/>
              </w:rPr>
            </w:pPr>
            <w:r w:rsidRPr="0017265D">
              <w:rPr>
                <w:rFonts w:cstheme="minorHAnsi"/>
              </w:rPr>
              <w:t>Cluster: Ablehnung auf Positionsebene</w:t>
            </w:r>
          </w:p>
          <w:p w14:paraId="6FAC30F8" w14:textId="77777777" w:rsidR="00DD2954" w:rsidRPr="0017265D" w:rsidRDefault="00DD2954" w:rsidP="00EB725D">
            <w:pPr>
              <w:rPr>
                <w:rFonts w:cstheme="minorHAnsi"/>
              </w:rPr>
            </w:pPr>
            <w:r w:rsidRPr="0017265D">
              <w:rPr>
                <w:rFonts w:cstheme="minorHAnsi"/>
              </w:rPr>
              <w:t>Der Preis für den Artikel ist falsch.</w:t>
            </w:r>
          </w:p>
          <w:p w14:paraId="3BDF920F"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6F0B6B84" w14:textId="77777777" w:rsidTr="00EB725D">
        <w:tc>
          <w:tcPr>
            <w:tcW w:w="705" w:type="dxa"/>
            <w:vMerge/>
          </w:tcPr>
          <w:p w14:paraId="2933C6DF" w14:textId="77777777" w:rsidR="00DD2954" w:rsidRPr="0017265D" w:rsidRDefault="00DD2954" w:rsidP="00EB725D">
            <w:pPr>
              <w:rPr>
                <w:rFonts w:cstheme="minorHAnsi"/>
              </w:rPr>
            </w:pPr>
          </w:p>
        </w:tc>
        <w:tc>
          <w:tcPr>
            <w:tcW w:w="6098" w:type="dxa"/>
            <w:vMerge/>
          </w:tcPr>
          <w:p w14:paraId="42612537"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23DD7E6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0" w:type="dxa"/>
            <w:tcBorders>
              <w:top w:val="dotted" w:sz="4" w:space="0" w:color="auto"/>
              <w:bottom w:val="single" w:sz="4" w:space="0" w:color="auto"/>
            </w:tcBorders>
          </w:tcPr>
          <w:p w14:paraId="034723F1"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5B3A84F4" w14:textId="77777777" w:rsidR="00DD2954" w:rsidRPr="0017265D" w:rsidRDefault="00DD2954" w:rsidP="00EB725D">
            <w:pPr>
              <w:rPr>
                <w:rFonts w:cstheme="minorHAnsi"/>
              </w:rPr>
            </w:pPr>
          </w:p>
        </w:tc>
      </w:tr>
      <w:tr w:rsidR="00DD2954" w:rsidRPr="0017265D" w14:paraId="5BF7F7C8" w14:textId="77777777" w:rsidTr="00EB725D">
        <w:tc>
          <w:tcPr>
            <w:tcW w:w="705" w:type="dxa"/>
            <w:vMerge w:val="restart"/>
            <w:shd w:val="clear" w:color="auto" w:fill="92D050"/>
          </w:tcPr>
          <w:p w14:paraId="2428A6DC" w14:textId="77777777" w:rsidR="00DD2954" w:rsidRPr="0017265D" w:rsidRDefault="00DD2954" w:rsidP="00EB725D">
            <w:pPr>
              <w:rPr>
                <w:rFonts w:cstheme="minorHAnsi"/>
              </w:rPr>
            </w:pPr>
            <w:r>
              <w:rPr>
                <w:rFonts w:cstheme="minorHAnsi"/>
              </w:rPr>
              <w:t>513</w:t>
            </w:r>
          </w:p>
        </w:tc>
        <w:tc>
          <w:tcPr>
            <w:tcW w:w="6098" w:type="dxa"/>
            <w:vMerge w:val="restart"/>
          </w:tcPr>
          <w:p w14:paraId="4695FBCC" w14:textId="77777777" w:rsidR="00DD2954" w:rsidRPr="0017265D" w:rsidRDefault="00DD2954" w:rsidP="00EB725D">
            <w:pPr>
              <w:rPr>
                <w:rFonts w:cstheme="minorHAnsi"/>
              </w:rPr>
            </w:pPr>
            <w:r w:rsidRPr="00984B00">
              <w:rPr>
                <w:rFonts w:cstheme="minorHAnsi"/>
              </w:rPr>
              <w:t>Handelt es sich um eine Artikel-ID, die der Gruppenartikel-ID 1-07-1 oder 1-07-2 zugehörig ist?</w:t>
            </w:r>
          </w:p>
        </w:tc>
        <w:tc>
          <w:tcPr>
            <w:tcW w:w="1563" w:type="dxa"/>
            <w:tcBorders>
              <w:top w:val="single" w:sz="4" w:space="0" w:color="auto"/>
              <w:bottom w:val="dotted" w:sz="4" w:space="0" w:color="auto"/>
            </w:tcBorders>
          </w:tcPr>
          <w:p w14:paraId="02E98B98" w14:textId="77777777" w:rsidR="00DD2954" w:rsidRPr="0017265D" w:rsidRDefault="00DD2954" w:rsidP="00EB725D">
            <w:pPr>
              <w:rPr>
                <w:rFonts w:cstheme="minorHAnsi"/>
              </w:rPr>
            </w:pPr>
            <w:r>
              <w:rPr>
                <w:rFonts w:cstheme="minorHAnsi"/>
              </w:rPr>
              <w:t xml:space="preserve">nein </w:t>
            </w:r>
            <w:r w:rsidRPr="00972180">
              <w:rPr>
                <w:rFonts w:cstheme="minorHAnsi"/>
              </w:rPr>
              <w:sym w:font="Wingdings" w:char="F0E0"/>
            </w:r>
            <w:r>
              <w:rPr>
                <w:rFonts w:cstheme="minorHAnsi"/>
              </w:rPr>
              <w:t xml:space="preserve"> 515</w:t>
            </w:r>
          </w:p>
        </w:tc>
        <w:tc>
          <w:tcPr>
            <w:tcW w:w="860" w:type="dxa"/>
            <w:tcBorders>
              <w:top w:val="single" w:sz="4" w:space="0" w:color="auto"/>
              <w:bottom w:val="dotted" w:sz="4" w:space="0" w:color="auto"/>
            </w:tcBorders>
          </w:tcPr>
          <w:p w14:paraId="549CE876"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228ED116" w14:textId="77777777" w:rsidR="00DD2954" w:rsidRPr="0017265D" w:rsidRDefault="00DD2954" w:rsidP="00EB725D">
            <w:pPr>
              <w:rPr>
                <w:rFonts w:cstheme="minorHAnsi"/>
              </w:rPr>
            </w:pPr>
          </w:p>
        </w:tc>
      </w:tr>
      <w:tr w:rsidR="00DD2954" w:rsidRPr="0017265D" w14:paraId="2ABFF74A" w14:textId="77777777" w:rsidTr="00EB725D">
        <w:tc>
          <w:tcPr>
            <w:tcW w:w="705" w:type="dxa"/>
            <w:vMerge/>
            <w:shd w:val="clear" w:color="auto" w:fill="92D050"/>
          </w:tcPr>
          <w:p w14:paraId="52E995BD" w14:textId="77777777" w:rsidR="00DD2954" w:rsidRPr="0017265D" w:rsidRDefault="00DD2954" w:rsidP="00EB725D">
            <w:pPr>
              <w:rPr>
                <w:rFonts w:cstheme="minorHAnsi"/>
              </w:rPr>
            </w:pPr>
          </w:p>
        </w:tc>
        <w:tc>
          <w:tcPr>
            <w:tcW w:w="6098" w:type="dxa"/>
            <w:vMerge/>
          </w:tcPr>
          <w:p w14:paraId="66224495"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4BADE890" w14:textId="77777777" w:rsidR="00DD2954" w:rsidRPr="0017265D" w:rsidRDefault="00DD2954" w:rsidP="00EB725D">
            <w:pPr>
              <w:rPr>
                <w:rFonts w:cstheme="minorHAnsi"/>
              </w:rPr>
            </w:pPr>
            <w:r>
              <w:rPr>
                <w:rFonts w:cstheme="minorHAnsi"/>
              </w:rPr>
              <w:t xml:space="preserve">ja </w:t>
            </w:r>
            <w:r w:rsidRPr="00972180">
              <w:rPr>
                <w:rFonts w:cstheme="minorHAnsi"/>
              </w:rPr>
              <w:sym w:font="Wingdings" w:char="F0E0"/>
            </w:r>
            <w:r>
              <w:rPr>
                <w:rFonts w:cstheme="minorHAnsi"/>
              </w:rPr>
              <w:t xml:space="preserve"> 530</w:t>
            </w:r>
          </w:p>
        </w:tc>
        <w:tc>
          <w:tcPr>
            <w:tcW w:w="860" w:type="dxa"/>
            <w:tcBorders>
              <w:top w:val="dotted" w:sz="4" w:space="0" w:color="auto"/>
              <w:bottom w:val="single" w:sz="4" w:space="0" w:color="auto"/>
            </w:tcBorders>
          </w:tcPr>
          <w:p w14:paraId="69BFAD62"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796B76F8" w14:textId="77777777" w:rsidR="00DD2954" w:rsidRPr="0017265D" w:rsidRDefault="00DD2954" w:rsidP="00EB725D">
            <w:pPr>
              <w:rPr>
                <w:rFonts w:cstheme="minorHAnsi"/>
              </w:rPr>
            </w:pPr>
          </w:p>
        </w:tc>
      </w:tr>
      <w:tr w:rsidR="00DD2954" w:rsidRPr="0017265D" w14:paraId="7B14A7F8" w14:textId="77777777" w:rsidTr="00EB725D">
        <w:tc>
          <w:tcPr>
            <w:tcW w:w="705" w:type="dxa"/>
            <w:vMerge w:val="restart"/>
            <w:shd w:val="clear" w:color="auto" w:fill="92D050"/>
          </w:tcPr>
          <w:p w14:paraId="217E9AA4" w14:textId="77777777" w:rsidR="00DD2954" w:rsidRPr="0017265D" w:rsidRDefault="00DD2954" w:rsidP="00EB725D">
            <w:pPr>
              <w:rPr>
                <w:rFonts w:cstheme="minorHAnsi"/>
              </w:rPr>
            </w:pPr>
            <w:r w:rsidRPr="0017265D">
              <w:rPr>
                <w:rFonts w:cstheme="minorHAnsi"/>
              </w:rPr>
              <w:t>515</w:t>
            </w:r>
          </w:p>
        </w:tc>
        <w:tc>
          <w:tcPr>
            <w:tcW w:w="6098" w:type="dxa"/>
            <w:vMerge w:val="restart"/>
          </w:tcPr>
          <w:p w14:paraId="10FF475E" w14:textId="77777777" w:rsidR="00DD2954" w:rsidRPr="0017265D" w:rsidRDefault="00DD2954" w:rsidP="00EB725D">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r>
              <w:rPr>
                <w:rFonts w:cstheme="minorHAnsi"/>
              </w:rPr>
              <w:t>?</w:t>
            </w:r>
          </w:p>
          <w:p w14:paraId="2C61A70F" w14:textId="77777777" w:rsidR="00DD2954" w:rsidRPr="0017265D" w:rsidRDefault="00DD2954" w:rsidP="00EB725D">
            <w:pPr>
              <w:rPr>
                <w:rFonts w:cstheme="minorHAnsi"/>
              </w:rPr>
            </w:pPr>
            <w:r w:rsidRPr="0017265D">
              <w:rPr>
                <w:rFonts w:cstheme="minorHAnsi"/>
              </w:rPr>
              <w:t>Hinweis:</w:t>
            </w:r>
          </w:p>
          <w:p w14:paraId="3952AFFC" w14:textId="77777777" w:rsidR="00DD2954" w:rsidRPr="0017265D" w:rsidRDefault="00DD2954" w:rsidP="00EB725D">
            <w:pPr>
              <w:rPr>
                <w:rFonts w:cstheme="minorHAnsi"/>
              </w:rPr>
            </w:pPr>
            <w:r w:rsidRPr="0017265D">
              <w:rPr>
                <w:rFonts w:cstheme="minorHAnsi"/>
              </w:rPr>
              <w:t xml:space="preserve">Folgende </w:t>
            </w:r>
            <w:r>
              <w:rPr>
                <w:rFonts w:cstheme="minorHAnsi"/>
              </w:rPr>
              <w:t>Abgaben</w:t>
            </w:r>
            <w:r w:rsidRPr="0017265D">
              <w:rPr>
                <w:rFonts w:cstheme="minorHAnsi"/>
              </w:rPr>
              <w:t xml:space="preserve"> und Umlagen sind betroffen:</w:t>
            </w:r>
          </w:p>
          <w:p w14:paraId="34361F9A" w14:textId="77777777" w:rsidR="00DD2954"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7A1070">
              <w:rPr>
                <w:rFonts w:cstheme="minorHAnsi"/>
              </w:rPr>
              <w:t xml:space="preserve">§ 19 </w:t>
            </w:r>
            <w:proofErr w:type="spellStart"/>
            <w:r w:rsidRPr="007A1070">
              <w:rPr>
                <w:rFonts w:cstheme="minorHAnsi"/>
              </w:rPr>
              <w:t>StromNEV</w:t>
            </w:r>
            <w:proofErr w:type="spellEnd"/>
            <w:r w:rsidRPr="007A1070">
              <w:rPr>
                <w:rFonts w:cstheme="minorHAnsi"/>
              </w:rPr>
              <w:t xml:space="preserve"> Umlage</w:t>
            </w:r>
          </w:p>
          <w:p w14:paraId="1B67349C"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Umlage abschaltbare Lasten</w:t>
            </w:r>
          </w:p>
          <w:p w14:paraId="6159FA18"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Offshore-Netzumlage</w:t>
            </w:r>
          </w:p>
          <w:p w14:paraId="53DC581D"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Konzessionsabgabe</w:t>
            </w:r>
          </w:p>
          <w:p w14:paraId="472D31DE"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Abgabe KWKG</w:t>
            </w:r>
          </w:p>
        </w:tc>
        <w:tc>
          <w:tcPr>
            <w:tcW w:w="1563" w:type="dxa"/>
            <w:tcBorders>
              <w:top w:val="single" w:sz="4" w:space="0" w:color="auto"/>
              <w:bottom w:val="dotted" w:sz="4" w:space="0" w:color="auto"/>
            </w:tcBorders>
          </w:tcPr>
          <w:p w14:paraId="2BDEE99E"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525</w:t>
            </w:r>
          </w:p>
        </w:tc>
        <w:tc>
          <w:tcPr>
            <w:tcW w:w="860" w:type="dxa"/>
            <w:tcBorders>
              <w:top w:val="single" w:sz="4" w:space="0" w:color="auto"/>
              <w:bottom w:val="dotted" w:sz="4" w:space="0" w:color="auto"/>
            </w:tcBorders>
          </w:tcPr>
          <w:p w14:paraId="21B50F51"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3A1963C1" w14:textId="77777777" w:rsidR="00DD2954" w:rsidRPr="0017265D" w:rsidRDefault="00DD2954" w:rsidP="00EB725D">
            <w:pPr>
              <w:rPr>
                <w:rFonts w:cstheme="minorHAnsi"/>
              </w:rPr>
            </w:pPr>
          </w:p>
        </w:tc>
      </w:tr>
      <w:tr w:rsidR="00DD2954" w:rsidRPr="0017265D" w14:paraId="620C790C" w14:textId="77777777" w:rsidTr="00EB725D">
        <w:tc>
          <w:tcPr>
            <w:tcW w:w="705" w:type="dxa"/>
            <w:vMerge/>
          </w:tcPr>
          <w:p w14:paraId="627CD286" w14:textId="77777777" w:rsidR="00DD2954" w:rsidRPr="0017265D" w:rsidRDefault="00DD2954" w:rsidP="00EB725D">
            <w:pPr>
              <w:rPr>
                <w:rFonts w:cstheme="minorHAnsi"/>
              </w:rPr>
            </w:pPr>
          </w:p>
        </w:tc>
        <w:tc>
          <w:tcPr>
            <w:tcW w:w="6098" w:type="dxa"/>
            <w:vMerge/>
          </w:tcPr>
          <w:p w14:paraId="69A53B37"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02DD935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tcBorders>
              <w:top w:val="dotted" w:sz="4" w:space="0" w:color="auto"/>
              <w:bottom w:val="single" w:sz="4" w:space="0" w:color="auto"/>
            </w:tcBorders>
          </w:tcPr>
          <w:p w14:paraId="096A025E" w14:textId="77777777" w:rsidR="00DD2954" w:rsidRPr="0017265D" w:rsidRDefault="00DD2954" w:rsidP="00EB725D">
            <w:pPr>
              <w:rPr>
                <w:rFonts w:cstheme="minorHAnsi"/>
              </w:rPr>
            </w:pPr>
            <w:r>
              <w:rPr>
                <w:rFonts w:cstheme="minorHAnsi"/>
              </w:rPr>
              <w:t>A60</w:t>
            </w:r>
          </w:p>
        </w:tc>
        <w:tc>
          <w:tcPr>
            <w:tcW w:w="5101" w:type="dxa"/>
            <w:tcBorders>
              <w:top w:val="dotted" w:sz="4" w:space="0" w:color="auto"/>
              <w:bottom w:val="single" w:sz="4" w:space="0" w:color="auto"/>
            </w:tcBorders>
          </w:tcPr>
          <w:p w14:paraId="42E98580" w14:textId="77777777" w:rsidR="00DD2954" w:rsidRPr="0017265D" w:rsidRDefault="00DD2954" w:rsidP="00EB725D">
            <w:pPr>
              <w:rPr>
                <w:rFonts w:cstheme="minorHAnsi"/>
              </w:rPr>
            </w:pPr>
            <w:r w:rsidRPr="0017265D">
              <w:rPr>
                <w:rFonts w:cstheme="minorHAnsi"/>
              </w:rPr>
              <w:t>Cluster: Ablehnung auf Positionsebene</w:t>
            </w:r>
          </w:p>
          <w:p w14:paraId="13B3568F" w14:textId="77777777" w:rsidR="00DD2954" w:rsidRPr="0017265D" w:rsidRDefault="00DD2954" w:rsidP="00EB725D">
            <w:pPr>
              <w:rPr>
                <w:rFonts w:cstheme="minorHAnsi"/>
              </w:rPr>
            </w:pPr>
            <w:r w:rsidRPr="0017265D">
              <w:rPr>
                <w:rFonts w:cstheme="minorHAnsi"/>
              </w:rPr>
              <w:t>Der Preis wurde nicht angeben (weder im Preisblatt noch über Stammdaten) und ist auch nicht über „gesetzliche Vorgaben“ bekannt.</w:t>
            </w:r>
          </w:p>
        </w:tc>
      </w:tr>
      <w:tr w:rsidR="00DD2954" w:rsidRPr="0017265D" w14:paraId="74599EB3" w14:textId="77777777" w:rsidTr="00EB725D">
        <w:tc>
          <w:tcPr>
            <w:tcW w:w="705" w:type="dxa"/>
            <w:vMerge w:val="restart"/>
            <w:shd w:val="clear" w:color="auto" w:fill="92D050"/>
          </w:tcPr>
          <w:p w14:paraId="138CBE0B" w14:textId="77777777" w:rsidR="00DD2954" w:rsidRPr="0017265D" w:rsidRDefault="00DD2954" w:rsidP="00EB725D">
            <w:pPr>
              <w:rPr>
                <w:rFonts w:cstheme="minorHAnsi"/>
              </w:rPr>
            </w:pPr>
            <w:r w:rsidRPr="0017265D">
              <w:rPr>
                <w:rFonts w:cstheme="minorHAnsi"/>
              </w:rPr>
              <w:t>525</w:t>
            </w:r>
          </w:p>
        </w:tc>
        <w:tc>
          <w:tcPr>
            <w:tcW w:w="6098" w:type="dxa"/>
            <w:vMerge w:val="restart"/>
          </w:tcPr>
          <w:p w14:paraId="19636911" w14:textId="77777777" w:rsidR="00DD2954" w:rsidRPr="0017265D" w:rsidRDefault="00DD2954" w:rsidP="00EB725D">
            <w:pPr>
              <w:rPr>
                <w:rFonts w:cstheme="minorHAnsi"/>
              </w:rPr>
            </w:pPr>
            <w:r w:rsidRPr="0017265D">
              <w:rPr>
                <w:rFonts w:cstheme="minorHAnsi"/>
              </w:rPr>
              <w:t>Entspricht der Preis der Artikel-ID der gesetzlichen Vorgabe?</w:t>
            </w:r>
          </w:p>
        </w:tc>
        <w:tc>
          <w:tcPr>
            <w:tcW w:w="1563" w:type="dxa"/>
            <w:tcBorders>
              <w:top w:val="single" w:sz="4" w:space="0" w:color="auto"/>
              <w:bottom w:val="dotted" w:sz="4" w:space="0" w:color="auto"/>
            </w:tcBorders>
          </w:tcPr>
          <w:p w14:paraId="15C26614"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5DD2C9E2" w14:textId="77777777" w:rsidR="00DD2954" w:rsidRPr="0017265D" w:rsidRDefault="00DD2954" w:rsidP="00EB725D">
            <w:pPr>
              <w:rPr>
                <w:rFonts w:cstheme="minorHAnsi"/>
              </w:rPr>
            </w:pPr>
            <w:r w:rsidRPr="0017265D">
              <w:rPr>
                <w:rFonts w:cstheme="minorHAnsi"/>
              </w:rPr>
              <w:t>A50</w:t>
            </w:r>
          </w:p>
        </w:tc>
        <w:tc>
          <w:tcPr>
            <w:tcW w:w="5101" w:type="dxa"/>
            <w:tcBorders>
              <w:top w:val="single" w:sz="4" w:space="0" w:color="auto"/>
              <w:bottom w:val="dotted" w:sz="4" w:space="0" w:color="auto"/>
            </w:tcBorders>
          </w:tcPr>
          <w:p w14:paraId="7A97BAEA" w14:textId="77777777" w:rsidR="00DD2954" w:rsidRPr="0017265D" w:rsidRDefault="00DD2954" w:rsidP="00EB725D">
            <w:pPr>
              <w:rPr>
                <w:rFonts w:cstheme="minorHAnsi"/>
              </w:rPr>
            </w:pPr>
            <w:r w:rsidRPr="0017265D">
              <w:rPr>
                <w:rFonts w:cstheme="minorHAnsi"/>
              </w:rPr>
              <w:t>Cluster: Ablehnung auf Positionsebene</w:t>
            </w:r>
          </w:p>
          <w:p w14:paraId="29EA9EB7" w14:textId="77777777" w:rsidR="00DD2954" w:rsidRPr="0017265D" w:rsidRDefault="00DD2954" w:rsidP="00EB725D">
            <w:pPr>
              <w:rPr>
                <w:rFonts w:cstheme="minorHAnsi"/>
              </w:rPr>
            </w:pPr>
            <w:r w:rsidRPr="0017265D">
              <w:rPr>
                <w:rFonts w:cstheme="minorHAnsi"/>
              </w:rPr>
              <w:t>Der NB hat den falschen Preis für die gesetzliche festgelegte Umlage bzw. Abgabe benutzt.</w:t>
            </w:r>
          </w:p>
          <w:p w14:paraId="28D7A820" w14:textId="77777777" w:rsidR="00DD2954" w:rsidRPr="0017265D" w:rsidRDefault="00DD2954" w:rsidP="00EB725D">
            <w:pPr>
              <w:rPr>
                <w:rFonts w:cstheme="minorHAnsi"/>
              </w:rPr>
            </w:pPr>
            <w:r w:rsidRPr="0017265D">
              <w:rPr>
                <w:rFonts w:cstheme="minorHAnsi"/>
              </w:rPr>
              <w:t>Hinweis: Der LF gibt den erwarteten Preis für die gesetzliche Umlage bzw. Abgabe an.</w:t>
            </w:r>
          </w:p>
        </w:tc>
      </w:tr>
      <w:tr w:rsidR="00DD2954" w:rsidRPr="0017265D" w14:paraId="2801A1CF" w14:textId="77777777" w:rsidTr="00EB725D">
        <w:tc>
          <w:tcPr>
            <w:tcW w:w="705" w:type="dxa"/>
            <w:vMerge/>
          </w:tcPr>
          <w:p w14:paraId="2D2A3962" w14:textId="77777777" w:rsidR="00DD2954" w:rsidRPr="0017265D" w:rsidRDefault="00DD2954" w:rsidP="00EB725D">
            <w:pPr>
              <w:rPr>
                <w:rFonts w:cstheme="minorHAnsi"/>
              </w:rPr>
            </w:pPr>
          </w:p>
        </w:tc>
        <w:tc>
          <w:tcPr>
            <w:tcW w:w="6098" w:type="dxa"/>
            <w:vMerge/>
          </w:tcPr>
          <w:p w14:paraId="47E81DEC"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2ED0BED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0" w:type="dxa"/>
            <w:tcBorders>
              <w:top w:val="dotted" w:sz="4" w:space="0" w:color="auto"/>
              <w:bottom w:val="single" w:sz="4" w:space="0" w:color="auto"/>
            </w:tcBorders>
          </w:tcPr>
          <w:p w14:paraId="19367C0D"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5A41C3CE" w14:textId="77777777" w:rsidR="00DD2954" w:rsidRPr="0017265D" w:rsidRDefault="00DD2954" w:rsidP="00EB725D">
            <w:pPr>
              <w:rPr>
                <w:rFonts w:cstheme="minorHAnsi"/>
              </w:rPr>
            </w:pPr>
          </w:p>
        </w:tc>
      </w:tr>
      <w:tr w:rsidR="00DD2954" w:rsidRPr="0017265D" w14:paraId="1150D631" w14:textId="77777777" w:rsidTr="00EB725D">
        <w:tc>
          <w:tcPr>
            <w:tcW w:w="705" w:type="dxa"/>
            <w:vMerge w:val="restart"/>
            <w:shd w:val="clear" w:color="auto" w:fill="92D050"/>
          </w:tcPr>
          <w:p w14:paraId="61A95239" w14:textId="77777777" w:rsidR="00DD2954" w:rsidRPr="0017265D" w:rsidRDefault="00DD2954" w:rsidP="00EB725D">
            <w:pPr>
              <w:rPr>
                <w:rFonts w:cstheme="minorHAnsi"/>
              </w:rPr>
            </w:pPr>
            <w:r w:rsidRPr="0017265D">
              <w:rPr>
                <w:rFonts w:cstheme="minorHAnsi"/>
              </w:rPr>
              <w:lastRenderedPageBreak/>
              <w:t>530</w:t>
            </w:r>
          </w:p>
        </w:tc>
        <w:tc>
          <w:tcPr>
            <w:tcW w:w="6098" w:type="dxa"/>
            <w:vMerge w:val="restart"/>
          </w:tcPr>
          <w:p w14:paraId="37C42E3F" w14:textId="77777777" w:rsidR="00DD2954" w:rsidRPr="0017265D" w:rsidRDefault="00DD2954" w:rsidP="00EB725D">
            <w:pPr>
              <w:rPr>
                <w:rFonts w:cstheme="minorHAnsi"/>
              </w:rPr>
            </w:pPr>
            <w:r w:rsidRPr="0017265D">
              <w:rPr>
                <w:rFonts w:cstheme="minorHAnsi"/>
              </w:rPr>
              <w:t>Ist der Abrechnungszeitraum der Resultierenden bereits in einer vorhergehenden</w:t>
            </w:r>
            <w:r>
              <w:rPr>
                <w:rFonts w:cstheme="minorHAnsi"/>
              </w:rPr>
              <w:t>, akzeptierten und nicht stornierten</w:t>
            </w:r>
            <w:r w:rsidRPr="0017265D">
              <w:rPr>
                <w:rFonts w:cstheme="minorHAnsi"/>
              </w:rPr>
              <w:t xml:space="preserve"> Turnusrechnung oder Zwischenrechnung oder Abschlussrechnung enthalten?</w:t>
            </w:r>
          </w:p>
          <w:p w14:paraId="7C2F030C" w14:textId="77777777" w:rsidR="00DD2954" w:rsidRPr="0017265D" w:rsidRDefault="00DD2954" w:rsidP="00EB725D">
            <w:pPr>
              <w:rPr>
                <w:rFonts w:cstheme="minorHAnsi"/>
              </w:rPr>
            </w:pPr>
          </w:p>
          <w:p w14:paraId="3294CD3C" w14:textId="77777777" w:rsidR="00DD2954" w:rsidRPr="0017265D" w:rsidRDefault="00DD2954" w:rsidP="00EB725D">
            <w:pPr>
              <w:rPr>
                <w:rFonts w:cstheme="minorHAnsi"/>
              </w:rPr>
            </w:pPr>
          </w:p>
        </w:tc>
        <w:tc>
          <w:tcPr>
            <w:tcW w:w="1563" w:type="dxa"/>
            <w:tcBorders>
              <w:top w:val="single" w:sz="4" w:space="0" w:color="auto"/>
              <w:bottom w:val="dotted" w:sz="4" w:space="0" w:color="auto"/>
            </w:tcBorders>
          </w:tcPr>
          <w:p w14:paraId="1192439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535</w:t>
            </w:r>
          </w:p>
        </w:tc>
        <w:tc>
          <w:tcPr>
            <w:tcW w:w="860" w:type="dxa"/>
            <w:tcBorders>
              <w:top w:val="single" w:sz="4" w:space="0" w:color="auto"/>
              <w:bottom w:val="dotted" w:sz="4" w:space="0" w:color="auto"/>
            </w:tcBorders>
          </w:tcPr>
          <w:p w14:paraId="33382564" w14:textId="77777777" w:rsidR="00DD2954" w:rsidRPr="0017265D" w:rsidRDefault="00DD2954" w:rsidP="00EB725D">
            <w:pPr>
              <w:rPr>
                <w:rFonts w:cstheme="minorHAnsi"/>
              </w:rPr>
            </w:pPr>
            <w:r w:rsidRPr="0017265D">
              <w:rPr>
                <w:rFonts w:cstheme="minorHAnsi"/>
              </w:rPr>
              <w:t>A51</w:t>
            </w:r>
          </w:p>
        </w:tc>
        <w:tc>
          <w:tcPr>
            <w:tcW w:w="5101" w:type="dxa"/>
            <w:tcBorders>
              <w:top w:val="single" w:sz="4" w:space="0" w:color="auto"/>
              <w:bottom w:val="dotted" w:sz="4" w:space="0" w:color="auto"/>
            </w:tcBorders>
          </w:tcPr>
          <w:p w14:paraId="0BFF3AE2" w14:textId="77777777" w:rsidR="00DD2954" w:rsidRPr="0017265D" w:rsidRDefault="00DD2954" w:rsidP="00EB725D">
            <w:pPr>
              <w:rPr>
                <w:rFonts w:cstheme="minorHAnsi"/>
              </w:rPr>
            </w:pPr>
            <w:r w:rsidRPr="0017265D">
              <w:rPr>
                <w:rFonts w:cstheme="minorHAnsi"/>
              </w:rPr>
              <w:t>Cluster: Ablehnung auf Positionsebene</w:t>
            </w:r>
          </w:p>
          <w:p w14:paraId="5982A380" w14:textId="77777777" w:rsidR="00DD2954" w:rsidRPr="0017265D" w:rsidRDefault="00DD2954" w:rsidP="00EB725D">
            <w:pPr>
              <w:rPr>
                <w:rFonts w:cstheme="minorHAnsi"/>
              </w:rPr>
            </w:pPr>
            <w:r w:rsidRPr="0017265D">
              <w:rPr>
                <w:rFonts w:cstheme="minorHAnsi"/>
              </w:rPr>
              <w:t>Abrechnungszeitraum der der Resultierenden wird doppelt abgerechnet</w:t>
            </w:r>
          </w:p>
          <w:p w14:paraId="03C75692" w14:textId="77777777" w:rsidR="00DD2954" w:rsidRPr="0017265D" w:rsidRDefault="00DD2954" w:rsidP="00EB725D">
            <w:pPr>
              <w:rPr>
                <w:rFonts w:cstheme="minorHAnsi"/>
              </w:rPr>
            </w:pPr>
            <w:r w:rsidRPr="0017265D">
              <w:rPr>
                <w:rFonts w:cstheme="minorHAnsi"/>
              </w:rPr>
              <w:t>Hinweis: Der LF nennt die Rechnungsnummer der Rechnung, in der diese Position bereits abgerechnet wurde.</w:t>
            </w:r>
          </w:p>
        </w:tc>
      </w:tr>
      <w:tr w:rsidR="00DD2954" w:rsidRPr="0017265D" w14:paraId="254F9EC8" w14:textId="77777777" w:rsidTr="00EB725D">
        <w:tc>
          <w:tcPr>
            <w:tcW w:w="705" w:type="dxa"/>
            <w:vMerge/>
          </w:tcPr>
          <w:p w14:paraId="6535BD49" w14:textId="77777777" w:rsidR="00DD2954" w:rsidRPr="0017265D" w:rsidRDefault="00DD2954" w:rsidP="00EB725D">
            <w:pPr>
              <w:rPr>
                <w:rFonts w:cstheme="minorHAnsi"/>
              </w:rPr>
            </w:pPr>
          </w:p>
        </w:tc>
        <w:tc>
          <w:tcPr>
            <w:tcW w:w="6098" w:type="dxa"/>
            <w:vMerge/>
          </w:tcPr>
          <w:p w14:paraId="59AB8F28"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259FD21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535</w:t>
            </w:r>
          </w:p>
        </w:tc>
        <w:tc>
          <w:tcPr>
            <w:tcW w:w="860" w:type="dxa"/>
            <w:tcBorders>
              <w:top w:val="dotted" w:sz="4" w:space="0" w:color="auto"/>
              <w:bottom w:val="single" w:sz="4" w:space="0" w:color="auto"/>
            </w:tcBorders>
          </w:tcPr>
          <w:p w14:paraId="7F4C818A"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351297A0" w14:textId="77777777" w:rsidR="00DD2954" w:rsidRPr="0017265D" w:rsidRDefault="00DD2954" w:rsidP="00EB725D">
            <w:pPr>
              <w:rPr>
                <w:rFonts w:cstheme="minorHAnsi"/>
              </w:rPr>
            </w:pPr>
          </w:p>
        </w:tc>
      </w:tr>
      <w:tr w:rsidR="00DD2954" w:rsidRPr="0017265D" w14:paraId="17AB946B" w14:textId="77777777" w:rsidTr="00EB725D">
        <w:tc>
          <w:tcPr>
            <w:tcW w:w="705" w:type="dxa"/>
            <w:vMerge w:val="restart"/>
            <w:shd w:val="clear" w:color="auto" w:fill="92D050"/>
          </w:tcPr>
          <w:p w14:paraId="7A8B2755" w14:textId="77777777" w:rsidR="00DD2954" w:rsidRPr="0017265D" w:rsidRDefault="00DD2954" w:rsidP="00EB725D">
            <w:pPr>
              <w:rPr>
                <w:rFonts w:cstheme="minorHAnsi"/>
              </w:rPr>
            </w:pPr>
            <w:r w:rsidRPr="0017265D">
              <w:rPr>
                <w:rFonts w:cstheme="minorHAnsi"/>
              </w:rPr>
              <w:t>535</w:t>
            </w:r>
          </w:p>
        </w:tc>
        <w:tc>
          <w:tcPr>
            <w:tcW w:w="6098" w:type="dxa"/>
            <w:vMerge w:val="restart"/>
          </w:tcPr>
          <w:p w14:paraId="4770EF6D" w14:textId="77777777" w:rsidR="00DD2954" w:rsidRPr="0017265D" w:rsidRDefault="00DD2954" w:rsidP="00EB725D">
            <w:pPr>
              <w:rPr>
                <w:rFonts w:cstheme="minorHAnsi"/>
              </w:rPr>
            </w:pPr>
            <w:r w:rsidRPr="0017265D">
              <w:rPr>
                <w:rFonts w:cstheme="minorHAnsi"/>
              </w:rPr>
              <w:t xml:space="preserve">Fand im Zeitraum der Resultierenden ein Anschlussnutzerwechsel statt? </w:t>
            </w:r>
          </w:p>
          <w:p w14:paraId="529DF2B3" w14:textId="77777777" w:rsidR="00DD2954" w:rsidRPr="0017265D" w:rsidRDefault="00DD2954" w:rsidP="00EB725D">
            <w:pPr>
              <w:rPr>
                <w:rFonts w:cstheme="minorHAnsi"/>
              </w:rPr>
            </w:pPr>
            <w:r w:rsidRPr="0017265D">
              <w:rPr>
                <w:rFonts w:cstheme="minorHAnsi"/>
              </w:rPr>
              <w:t xml:space="preserve">Hinweis: Findet der Anschlussnutzerwechsel zum </w:t>
            </w:r>
            <w:proofErr w:type="spellStart"/>
            <w:r w:rsidRPr="0017265D">
              <w:rPr>
                <w:rFonts w:cstheme="minorHAnsi"/>
              </w:rPr>
              <w:t>Beginnzeitpunkt</w:t>
            </w:r>
            <w:proofErr w:type="spellEnd"/>
            <w:r w:rsidRPr="0017265D">
              <w:rPr>
                <w:rFonts w:cstheme="minorHAnsi"/>
              </w:rPr>
              <w:t xml:space="preserve"> oder zum </w:t>
            </w:r>
            <w:proofErr w:type="spellStart"/>
            <w:r w:rsidRPr="0017265D">
              <w:rPr>
                <w:rFonts w:cstheme="minorHAnsi"/>
              </w:rPr>
              <w:t>Endezeitpunkt</w:t>
            </w:r>
            <w:proofErr w:type="spellEnd"/>
            <w:r w:rsidRPr="0017265D">
              <w:rPr>
                <w:rFonts w:cstheme="minorHAnsi"/>
              </w:rPr>
              <w:t xml:space="preserve"> des Zeitraums der Resultierenden statt, so ist diese Frage mit „nein“ zu beantworten.</w:t>
            </w:r>
          </w:p>
        </w:tc>
        <w:tc>
          <w:tcPr>
            <w:tcW w:w="1563" w:type="dxa"/>
            <w:tcBorders>
              <w:top w:val="single" w:sz="4" w:space="0" w:color="auto"/>
              <w:bottom w:val="dotted" w:sz="4" w:space="0" w:color="auto"/>
            </w:tcBorders>
          </w:tcPr>
          <w:p w14:paraId="1074AF8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0" w:type="dxa"/>
            <w:tcBorders>
              <w:top w:val="single" w:sz="4" w:space="0" w:color="auto"/>
              <w:bottom w:val="dotted" w:sz="4" w:space="0" w:color="auto"/>
            </w:tcBorders>
          </w:tcPr>
          <w:p w14:paraId="677E49C5" w14:textId="77777777" w:rsidR="00DD2954" w:rsidRPr="0017265D" w:rsidRDefault="00DD2954" w:rsidP="00EB725D">
            <w:pPr>
              <w:rPr>
                <w:rFonts w:cstheme="minorHAnsi"/>
              </w:rPr>
            </w:pPr>
            <w:r w:rsidRPr="0017265D">
              <w:rPr>
                <w:rFonts w:cstheme="minorHAnsi"/>
              </w:rPr>
              <w:t>AA4</w:t>
            </w:r>
          </w:p>
        </w:tc>
        <w:tc>
          <w:tcPr>
            <w:tcW w:w="5101" w:type="dxa"/>
            <w:tcBorders>
              <w:top w:val="single" w:sz="4" w:space="0" w:color="auto"/>
              <w:bottom w:val="dotted" w:sz="4" w:space="0" w:color="auto"/>
            </w:tcBorders>
          </w:tcPr>
          <w:p w14:paraId="72E0FD34" w14:textId="77777777" w:rsidR="00DD2954" w:rsidRPr="0017265D" w:rsidRDefault="00DD2954" w:rsidP="00EB725D">
            <w:pPr>
              <w:rPr>
                <w:rFonts w:cstheme="minorHAnsi"/>
              </w:rPr>
            </w:pPr>
            <w:r w:rsidRPr="0017265D">
              <w:rPr>
                <w:rFonts w:cstheme="minorHAnsi"/>
              </w:rPr>
              <w:t>Cluster: Ablehnung auf Positionsebene</w:t>
            </w:r>
          </w:p>
          <w:p w14:paraId="3C5EB0A6" w14:textId="77777777" w:rsidR="00DD2954" w:rsidRPr="0017265D" w:rsidRDefault="00DD2954" w:rsidP="00EB725D">
            <w:pPr>
              <w:rPr>
                <w:rFonts w:cstheme="minorHAnsi"/>
              </w:rPr>
            </w:pPr>
            <w:r w:rsidRPr="0017265D">
              <w:rPr>
                <w:rFonts w:cstheme="minorHAnsi"/>
              </w:rPr>
              <w:t>Es fand im Zeitraum der Resultierenden ein Anschlussnutzerwechsel statt.</w:t>
            </w:r>
          </w:p>
        </w:tc>
      </w:tr>
      <w:tr w:rsidR="00DD2954" w:rsidRPr="0017265D" w14:paraId="698C0910" w14:textId="77777777" w:rsidTr="00EB725D">
        <w:tc>
          <w:tcPr>
            <w:tcW w:w="705" w:type="dxa"/>
            <w:vMerge/>
          </w:tcPr>
          <w:p w14:paraId="2C69849F" w14:textId="77777777" w:rsidR="00DD2954" w:rsidRPr="0017265D" w:rsidRDefault="00DD2954" w:rsidP="00EB725D">
            <w:pPr>
              <w:rPr>
                <w:rFonts w:cstheme="minorHAnsi"/>
              </w:rPr>
            </w:pPr>
          </w:p>
        </w:tc>
        <w:tc>
          <w:tcPr>
            <w:tcW w:w="6098" w:type="dxa"/>
            <w:vMerge/>
          </w:tcPr>
          <w:p w14:paraId="671180A1"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25809B8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540</w:t>
            </w:r>
          </w:p>
        </w:tc>
        <w:tc>
          <w:tcPr>
            <w:tcW w:w="860" w:type="dxa"/>
            <w:tcBorders>
              <w:top w:val="dotted" w:sz="4" w:space="0" w:color="auto"/>
              <w:bottom w:val="single" w:sz="4" w:space="0" w:color="auto"/>
            </w:tcBorders>
          </w:tcPr>
          <w:p w14:paraId="51DB20E5"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5E89DA64" w14:textId="77777777" w:rsidR="00DD2954" w:rsidRPr="0017265D" w:rsidRDefault="00DD2954" w:rsidP="00EB725D">
            <w:pPr>
              <w:rPr>
                <w:rFonts w:cstheme="minorHAnsi"/>
              </w:rPr>
            </w:pPr>
          </w:p>
        </w:tc>
      </w:tr>
      <w:tr w:rsidR="00DD2954" w:rsidRPr="0017265D" w14:paraId="0872C64D" w14:textId="77777777" w:rsidTr="00EB725D">
        <w:tc>
          <w:tcPr>
            <w:tcW w:w="705" w:type="dxa"/>
            <w:vMerge w:val="restart"/>
            <w:shd w:val="clear" w:color="auto" w:fill="92D050"/>
          </w:tcPr>
          <w:p w14:paraId="3C44A9BE" w14:textId="77777777" w:rsidR="00DD2954" w:rsidRPr="0017265D" w:rsidRDefault="00DD2954" w:rsidP="00EB725D">
            <w:pPr>
              <w:rPr>
                <w:rFonts w:cstheme="minorHAnsi"/>
              </w:rPr>
            </w:pPr>
            <w:r w:rsidRPr="0017265D">
              <w:rPr>
                <w:rFonts w:cstheme="minorHAnsi"/>
              </w:rPr>
              <w:t>540</w:t>
            </w:r>
          </w:p>
        </w:tc>
        <w:tc>
          <w:tcPr>
            <w:tcW w:w="6098" w:type="dxa"/>
            <w:vMerge w:val="restart"/>
          </w:tcPr>
          <w:p w14:paraId="3130AC53" w14:textId="77777777" w:rsidR="00DD2954" w:rsidRPr="0017265D" w:rsidRDefault="00DD2954" w:rsidP="00EB725D">
            <w:pPr>
              <w:rPr>
                <w:rFonts w:cstheme="minorHAnsi"/>
              </w:rPr>
            </w:pPr>
            <w:r w:rsidRPr="0017265D">
              <w:rPr>
                <w:rFonts w:cstheme="minorHAnsi"/>
              </w:rPr>
              <w:t>Ist die Artikel-ID der zu prüfenden Positionen abhängig von der Benutzungsstundendauer?</w:t>
            </w:r>
          </w:p>
        </w:tc>
        <w:tc>
          <w:tcPr>
            <w:tcW w:w="1563" w:type="dxa"/>
            <w:tcBorders>
              <w:top w:val="single" w:sz="4" w:space="0" w:color="auto"/>
              <w:bottom w:val="dotted" w:sz="4" w:space="0" w:color="auto"/>
            </w:tcBorders>
          </w:tcPr>
          <w:p w14:paraId="334FBEE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55</w:t>
            </w:r>
          </w:p>
        </w:tc>
        <w:tc>
          <w:tcPr>
            <w:tcW w:w="860" w:type="dxa"/>
            <w:tcBorders>
              <w:top w:val="single" w:sz="4" w:space="0" w:color="auto"/>
              <w:bottom w:val="dotted" w:sz="4" w:space="0" w:color="auto"/>
            </w:tcBorders>
          </w:tcPr>
          <w:p w14:paraId="155A5F3C"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47043BB1" w14:textId="77777777" w:rsidR="00DD2954" w:rsidRPr="0017265D" w:rsidRDefault="00DD2954" w:rsidP="00EB725D">
            <w:pPr>
              <w:rPr>
                <w:rFonts w:cstheme="minorHAnsi"/>
              </w:rPr>
            </w:pPr>
          </w:p>
        </w:tc>
      </w:tr>
      <w:tr w:rsidR="00DD2954" w:rsidRPr="0017265D" w14:paraId="5979F089" w14:textId="77777777" w:rsidTr="00EB725D">
        <w:tc>
          <w:tcPr>
            <w:tcW w:w="705" w:type="dxa"/>
            <w:vMerge/>
          </w:tcPr>
          <w:p w14:paraId="362E3903" w14:textId="77777777" w:rsidR="00DD2954" w:rsidRPr="0017265D" w:rsidRDefault="00DD2954" w:rsidP="00EB725D">
            <w:pPr>
              <w:rPr>
                <w:rFonts w:cstheme="minorHAnsi"/>
              </w:rPr>
            </w:pPr>
          </w:p>
        </w:tc>
        <w:tc>
          <w:tcPr>
            <w:tcW w:w="6098" w:type="dxa"/>
            <w:vMerge/>
          </w:tcPr>
          <w:p w14:paraId="264DF50B"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17BE6F6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560</w:t>
            </w:r>
          </w:p>
        </w:tc>
        <w:tc>
          <w:tcPr>
            <w:tcW w:w="860" w:type="dxa"/>
            <w:tcBorders>
              <w:top w:val="dotted" w:sz="4" w:space="0" w:color="auto"/>
              <w:bottom w:val="single" w:sz="4" w:space="0" w:color="auto"/>
            </w:tcBorders>
          </w:tcPr>
          <w:p w14:paraId="7FC3A18B"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0F195260" w14:textId="77777777" w:rsidR="00DD2954" w:rsidRPr="0017265D" w:rsidRDefault="00DD2954" w:rsidP="00EB725D">
            <w:pPr>
              <w:rPr>
                <w:rFonts w:cstheme="minorHAnsi"/>
              </w:rPr>
            </w:pPr>
          </w:p>
        </w:tc>
      </w:tr>
      <w:tr w:rsidR="00DD2954" w:rsidRPr="0017265D" w14:paraId="59358523" w14:textId="77777777" w:rsidTr="00EB725D">
        <w:tc>
          <w:tcPr>
            <w:tcW w:w="705" w:type="dxa"/>
            <w:vMerge w:val="restart"/>
            <w:shd w:val="clear" w:color="auto" w:fill="92D050"/>
          </w:tcPr>
          <w:p w14:paraId="360D926F" w14:textId="77777777" w:rsidR="00DD2954" w:rsidRPr="0017265D" w:rsidRDefault="00DD2954" w:rsidP="00EB725D">
            <w:pPr>
              <w:rPr>
                <w:rFonts w:cstheme="minorHAnsi"/>
              </w:rPr>
            </w:pPr>
            <w:r>
              <w:br w:type="page"/>
            </w:r>
            <w:r w:rsidRPr="0017265D">
              <w:rPr>
                <w:rFonts w:cstheme="minorHAnsi"/>
              </w:rPr>
              <w:t>555</w:t>
            </w:r>
          </w:p>
        </w:tc>
        <w:tc>
          <w:tcPr>
            <w:tcW w:w="6098" w:type="dxa"/>
            <w:vMerge w:val="restart"/>
          </w:tcPr>
          <w:p w14:paraId="41B77DEC" w14:textId="77777777" w:rsidR="00DD2954" w:rsidRPr="0017265D" w:rsidRDefault="00DD2954" w:rsidP="00EB725D">
            <w:pPr>
              <w:rPr>
                <w:rFonts w:cstheme="minorHAnsi"/>
              </w:rPr>
            </w:pPr>
            <w:r w:rsidRPr="00042C1E">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63" w:type="dxa"/>
            <w:tcBorders>
              <w:top w:val="single" w:sz="4" w:space="0" w:color="auto"/>
              <w:bottom w:val="dotted" w:sz="4" w:space="0" w:color="auto"/>
            </w:tcBorders>
          </w:tcPr>
          <w:p w14:paraId="3766992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tcBorders>
              <w:top w:val="single" w:sz="4" w:space="0" w:color="auto"/>
              <w:bottom w:val="dotted" w:sz="4" w:space="0" w:color="auto"/>
            </w:tcBorders>
          </w:tcPr>
          <w:p w14:paraId="760E65E0" w14:textId="77777777" w:rsidR="00DD2954" w:rsidRPr="0017265D" w:rsidRDefault="00DD2954" w:rsidP="00EB725D">
            <w:pPr>
              <w:rPr>
                <w:rFonts w:cstheme="minorHAnsi"/>
              </w:rPr>
            </w:pPr>
            <w:r w:rsidRPr="0017265D">
              <w:rPr>
                <w:rFonts w:cstheme="minorHAnsi"/>
              </w:rPr>
              <w:t>AA6</w:t>
            </w:r>
          </w:p>
        </w:tc>
        <w:tc>
          <w:tcPr>
            <w:tcW w:w="5101" w:type="dxa"/>
            <w:tcBorders>
              <w:top w:val="single" w:sz="4" w:space="0" w:color="auto"/>
              <w:bottom w:val="dotted" w:sz="4" w:space="0" w:color="auto"/>
            </w:tcBorders>
          </w:tcPr>
          <w:p w14:paraId="2167341E" w14:textId="77777777" w:rsidR="00DD2954" w:rsidRPr="0017265D" w:rsidRDefault="00DD2954" w:rsidP="00EB725D">
            <w:pPr>
              <w:rPr>
                <w:rFonts w:cstheme="minorHAnsi"/>
              </w:rPr>
            </w:pPr>
            <w:r w:rsidRPr="0017265D">
              <w:rPr>
                <w:rFonts w:cstheme="minorHAnsi"/>
              </w:rPr>
              <w:t>Cluster: Ablehnung auf Positionsebene</w:t>
            </w:r>
          </w:p>
          <w:p w14:paraId="0F47328D" w14:textId="77777777" w:rsidR="00DD2954" w:rsidRPr="0017265D" w:rsidRDefault="00DD2954" w:rsidP="00EB725D">
            <w:pPr>
              <w:rPr>
                <w:rFonts w:cstheme="minorHAnsi"/>
              </w:rPr>
            </w:pPr>
            <w:r w:rsidRPr="0017265D">
              <w:rPr>
                <w:rFonts w:cstheme="minorHAnsi"/>
              </w:rPr>
              <w:t>Die Leistung wurde bereits in einer vorangegangenen MVR abgerechnet.</w:t>
            </w:r>
          </w:p>
          <w:p w14:paraId="396B01EC" w14:textId="77777777" w:rsidR="00DD2954" w:rsidRPr="0017265D" w:rsidRDefault="00DD2954" w:rsidP="00EB725D">
            <w:pPr>
              <w:rPr>
                <w:rFonts w:cstheme="minorHAnsi"/>
              </w:rPr>
            </w:pPr>
            <w:r w:rsidRPr="0017265D">
              <w:rPr>
                <w:rFonts w:cstheme="minorHAnsi"/>
              </w:rPr>
              <w:t>Hinweis: Der LF gibt die Referenz der Rechnungen (MVR) an, in denen die Leistung bereits abgerechnet wurde.</w:t>
            </w:r>
          </w:p>
        </w:tc>
      </w:tr>
      <w:tr w:rsidR="00DD2954" w:rsidRPr="0017265D" w14:paraId="260514E1" w14:textId="77777777" w:rsidTr="00EB725D">
        <w:tc>
          <w:tcPr>
            <w:tcW w:w="705" w:type="dxa"/>
            <w:vMerge/>
          </w:tcPr>
          <w:p w14:paraId="754177B6" w14:textId="77777777" w:rsidR="00DD2954" w:rsidRPr="0017265D" w:rsidRDefault="00DD2954" w:rsidP="00EB725D">
            <w:pPr>
              <w:rPr>
                <w:rFonts w:cstheme="minorHAnsi"/>
              </w:rPr>
            </w:pPr>
          </w:p>
        </w:tc>
        <w:tc>
          <w:tcPr>
            <w:tcW w:w="6098" w:type="dxa"/>
            <w:vMerge/>
          </w:tcPr>
          <w:p w14:paraId="6B9A85D0" w14:textId="77777777" w:rsidR="00DD2954" w:rsidRPr="0017265D" w:rsidRDefault="00DD2954" w:rsidP="00EB725D">
            <w:pPr>
              <w:rPr>
                <w:rFonts w:cstheme="minorHAnsi"/>
              </w:rPr>
            </w:pPr>
          </w:p>
        </w:tc>
        <w:tc>
          <w:tcPr>
            <w:tcW w:w="1563" w:type="dxa"/>
            <w:tcBorders>
              <w:top w:val="dotted" w:sz="4" w:space="0" w:color="auto"/>
              <w:bottom w:val="single" w:sz="4" w:space="0" w:color="auto"/>
            </w:tcBorders>
          </w:tcPr>
          <w:p w14:paraId="220C70C7"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tcBorders>
              <w:top w:val="dotted" w:sz="4" w:space="0" w:color="auto"/>
              <w:bottom w:val="single" w:sz="4" w:space="0" w:color="auto"/>
            </w:tcBorders>
          </w:tcPr>
          <w:p w14:paraId="524F51A4"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47FBE821" w14:textId="77777777" w:rsidR="00DD2954" w:rsidRPr="0017265D" w:rsidRDefault="00DD2954" w:rsidP="00EB725D">
            <w:pPr>
              <w:rPr>
                <w:rFonts w:cstheme="minorHAnsi"/>
              </w:rPr>
            </w:pPr>
          </w:p>
        </w:tc>
      </w:tr>
    </w:tbl>
    <w:p w14:paraId="27B141EA" w14:textId="77777777" w:rsidR="007E4742" w:rsidRDefault="007E4742">
      <w:r>
        <w:br w:type="page"/>
      </w:r>
    </w:p>
    <w:tbl>
      <w:tblPr>
        <w:tblStyle w:val="Tabellenraster"/>
        <w:tblW w:w="14327" w:type="dxa"/>
        <w:tblLayout w:type="fixed"/>
        <w:tblLook w:val="04A0" w:firstRow="1" w:lastRow="0" w:firstColumn="1" w:lastColumn="0" w:noHBand="0" w:noVBand="1"/>
      </w:tblPr>
      <w:tblGrid>
        <w:gridCol w:w="705"/>
        <w:gridCol w:w="6070"/>
        <w:gridCol w:w="28"/>
        <w:gridCol w:w="1414"/>
        <w:gridCol w:w="149"/>
        <w:gridCol w:w="843"/>
        <w:gridCol w:w="17"/>
        <w:gridCol w:w="5039"/>
        <w:gridCol w:w="62"/>
      </w:tblGrid>
      <w:tr w:rsidR="00DD2954" w:rsidRPr="0017265D" w14:paraId="7AB4D11C" w14:textId="77777777" w:rsidTr="00EB725D">
        <w:tc>
          <w:tcPr>
            <w:tcW w:w="705" w:type="dxa"/>
            <w:vMerge w:val="restart"/>
            <w:shd w:val="clear" w:color="auto" w:fill="92D050"/>
          </w:tcPr>
          <w:p w14:paraId="2BFEBBE1" w14:textId="0CC61F73" w:rsidR="00DD2954" w:rsidRPr="0017265D" w:rsidRDefault="00DD2954" w:rsidP="00EB725D">
            <w:pPr>
              <w:rPr>
                <w:rFonts w:cstheme="minorHAnsi"/>
              </w:rPr>
            </w:pPr>
            <w:r w:rsidRPr="0017265D">
              <w:rPr>
                <w:rFonts w:cstheme="minorHAnsi"/>
              </w:rPr>
              <w:lastRenderedPageBreak/>
              <w:t>560</w:t>
            </w:r>
          </w:p>
        </w:tc>
        <w:tc>
          <w:tcPr>
            <w:tcW w:w="6098" w:type="dxa"/>
            <w:gridSpan w:val="2"/>
            <w:vMerge w:val="restart"/>
          </w:tcPr>
          <w:p w14:paraId="667A6CCB" w14:textId="77777777" w:rsidR="00DD2954" w:rsidRPr="0017265D" w:rsidRDefault="00DD2954" w:rsidP="00EB725D">
            <w:pPr>
              <w:rPr>
                <w:rFonts w:cstheme="minorHAnsi"/>
              </w:rPr>
            </w:pPr>
            <w:r w:rsidRPr="0017265D">
              <w:rPr>
                <w:rFonts w:cstheme="minorHAnsi"/>
              </w:rPr>
              <w:t xml:space="preserve">Handelt es sich bei der in </w:t>
            </w:r>
            <w:r>
              <w:rPr>
                <w:rFonts w:cstheme="minorHAnsi"/>
              </w:rPr>
              <w:t xml:space="preserve">Artikel-ID der </w:t>
            </w:r>
            <w:r w:rsidRPr="0017265D">
              <w:rPr>
                <w:rFonts w:cstheme="minorHAnsi"/>
              </w:rPr>
              <w:t>zu prüfenden Positionen um die Artikel-ID für die Sondervertragskunden-Konzessionsabgabe oder für die gemeindespezifische Sondervertragskunden-Konzessionsabgabe?</w:t>
            </w:r>
          </w:p>
        </w:tc>
        <w:tc>
          <w:tcPr>
            <w:tcW w:w="1563" w:type="dxa"/>
            <w:gridSpan w:val="2"/>
            <w:tcBorders>
              <w:top w:val="single" w:sz="4" w:space="0" w:color="auto"/>
              <w:bottom w:val="dotted" w:sz="4" w:space="0" w:color="auto"/>
            </w:tcBorders>
          </w:tcPr>
          <w:p w14:paraId="01ACA19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56</w:t>
            </w:r>
            <w:r>
              <w:rPr>
                <w:rFonts w:cstheme="minorHAnsi"/>
              </w:rPr>
              <w:t>1</w:t>
            </w:r>
          </w:p>
        </w:tc>
        <w:tc>
          <w:tcPr>
            <w:tcW w:w="860" w:type="dxa"/>
            <w:gridSpan w:val="2"/>
            <w:tcBorders>
              <w:top w:val="single" w:sz="4" w:space="0" w:color="auto"/>
              <w:bottom w:val="dotted" w:sz="4" w:space="0" w:color="auto"/>
            </w:tcBorders>
          </w:tcPr>
          <w:p w14:paraId="56BF91F1" w14:textId="77777777" w:rsidR="00DD2954" w:rsidRPr="0017265D" w:rsidRDefault="00DD2954" w:rsidP="00EB725D">
            <w:pPr>
              <w:rPr>
                <w:rFonts w:cstheme="minorHAnsi"/>
              </w:rPr>
            </w:pPr>
          </w:p>
        </w:tc>
        <w:tc>
          <w:tcPr>
            <w:tcW w:w="5101" w:type="dxa"/>
            <w:gridSpan w:val="2"/>
            <w:tcBorders>
              <w:top w:val="single" w:sz="4" w:space="0" w:color="auto"/>
              <w:bottom w:val="dotted" w:sz="4" w:space="0" w:color="auto"/>
            </w:tcBorders>
          </w:tcPr>
          <w:p w14:paraId="0E4EA8F7" w14:textId="77777777" w:rsidR="00DD2954" w:rsidRPr="0017265D" w:rsidRDefault="00DD2954" w:rsidP="00EB725D">
            <w:pPr>
              <w:rPr>
                <w:rFonts w:cstheme="minorHAnsi"/>
              </w:rPr>
            </w:pPr>
          </w:p>
        </w:tc>
      </w:tr>
      <w:tr w:rsidR="00DD2954" w:rsidRPr="0017265D" w14:paraId="254DEB49" w14:textId="77777777" w:rsidTr="00EB725D">
        <w:tc>
          <w:tcPr>
            <w:tcW w:w="705" w:type="dxa"/>
            <w:vMerge/>
          </w:tcPr>
          <w:p w14:paraId="05C72705" w14:textId="77777777" w:rsidR="00DD2954" w:rsidRPr="0017265D" w:rsidRDefault="00DD2954" w:rsidP="00EB725D">
            <w:pPr>
              <w:rPr>
                <w:rFonts w:cstheme="minorHAnsi"/>
              </w:rPr>
            </w:pPr>
          </w:p>
        </w:tc>
        <w:tc>
          <w:tcPr>
            <w:tcW w:w="6098" w:type="dxa"/>
            <w:gridSpan w:val="2"/>
            <w:vMerge/>
          </w:tcPr>
          <w:p w14:paraId="4430AA6E"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1A071FF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p w14:paraId="1E62370D" w14:textId="77777777" w:rsidR="00DD2954" w:rsidRPr="0017265D" w:rsidRDefault="00DD2954" w:rsidP="00EB725D">
            <w:pPr>
              <w:rPr>
                <w:rFonts w:cstheme="minorHAnsi"/>
              </w:rPr>
            </w:pPr>
          </w:p>
        </w:tc>
        <w:tc>
          <w:tcPr>
            <w:tcW w:w="860" w:type="dxa"/>
            <w:gridSpan w:val="2"/>
            <w:tcBorders>
              <w:top w:val="dotted" w:sz="4" w:space="0" w:color="auto"/>
              <w:bottom w:val="single" w:sz="4" w:space="0" w:color="auto"/>
            </w:tcBorders>
          </w:tcPr>
          <w:p w14:paraId="38E6ABEA" w14:textId="77777777" w:rsidR="00DD2954" w:rsidRPr="0017265D" w:rsidRDefault="00DD2954" w:rsidP="00EB725D">
            <w:pPr>
              <w:rPr>
                <w:rFonts w:cstheme="minorHAnsi"/>
              </w:rPr>
            </w:pPr>
          </w:p>
        </w:tc>
        <w:tc>
          <w:tcPr>
            <w:tcW w:w="5101" w:type="dxa"/>
            <w:gridSpan w:val="2"/>
            <w:tcBorders>
              <w:top w:val="dotted" w:sz="4" w:space="0" w:color="auto"/>
              <w:bottom w:val="single" w:sz="4" w:space="0" w:color="auto"/>
            </w:tcBorders>
          </w:tcPr>
          <w:p w14:paraId="045E00B6" w14:textId="77777777" w:rsidR="00DD2954" w:rsidRPr="0017265D" w:rsidRDefault="00DD2954" w:rsidP="00EB725D">
            <w:pPr>
              <w:rPr>
                <w:rFonts w:cstheme="minorHAnsi"/>
              </w:rPr>
            </w:pPr>
          </w:p>
        </w:tc>
      </w:tr>
      <w:tr w:rsidR="00DD2954" w:rsidRPr="0017265D" w14:paraId="1CA98A90" w14:textId="77777777" w:rsidTr="00EB725D">
        <w:tc>
          <w:tcPr>
            <w:tcW w:w="705" w:type="dxa"/>
            <w:vMerge w:val="restart"/>
            <w:shd w:val="clear" w:color="auto" w:fill="92D050"/>
          </w:tcPr>
          <w:p w14:paraId="39480698" w14:textId="77777777" w:rsidR="00DD2954" w:rsidRPr="0017265D" w:rsidRDefault="00DD2954" w:rsidP="00EB725D">
            <w:pPr>
              <w:rPr>
                <w:rFonts w:cstheme="minorHAnsi"/>
              </w:rPr>
            </w:pPr>
            <w:r>
              <w:rPr>
                <w:rFonts w:cstheme="minorHAnsi"/>
              </w:rPr>
              <w:t>561</w:t>
            </w:r>
          </w:p>
        </w:tc>
        <w:tc>
          <w:tcPr>
            <w:tcW w:w="6098" w:type="dxa"/>
            <w:gridSpan w:val="2"/>
            <w:vMerge w:val="restart"/>
          </w:tcPr>
          <w:p w14:paraId="1B31BC1A" w14:textId="77777777" w:rsidR="00DD2954" w:rsidRPr="0017265D" w:rsidRDefault="00DD2954" w:rsidP="00EB725D">
            <w:pPr>
              <w:rPr>
                <w:rFonts w:cstheme="minorHAnsi"/>
              </w:rPr>
            </w:pPr>
            <w:r>
              <w:rPr>
                <w:rFonts w:cstheme="minorHAnsi"/>
              </w:rPr>
              <w:t xml:space="preserve">Wird in derselben Rechnung eine Konzessionsabgabe Position mit einer Artikel-ID, </w:t>
            </w:r>
            <w:r w:rsidRPr="00AD73CD">
              <w:rPr>
                <w:rFonts w:cstheme="minorHAnsi"/>
              </w:rPr>
              <w:t xml:space="preserve">die nicht </w:t>
            </w:r>
            <w:r>
              <w:rPr>
                <w:rFonts w:cstheme="minorHAnsi"/>
              </w:rPr>
              <w:t xml:space="preserve">der Artikel-ID für </w:t>
            </w:r>
            <w:r w:rsidRPr="00AD73CD">
              <w:rPr>
                <w:rFonts w:cstheme="minorHAnsi"/>
              </w:rPr>
              <w:t>Sondervertragskunde</w:t>
            </w:r>
            <w:r>
              <w:rPr>
                <w:rFonts w:cstheme="minorHAnsi"/>
              </w:rPr>
              <w:t>n</w:t>
            </w:r>
            <w:r w:rsidRPr="00AD73CD">
              <w:rPr>
                <w:rFonts w:cstheme="minorHAnsi"/>
              </w:rPr>
              <w:t>-Konzessionsabgabe entspricht</w:t>
            </w:r>
            <w:r>
              <w:rPr>
                <w:rFonts w:cstheme="minorHAnsi"/>
              </w:rPr>
              <w:t xml:space="preserve">, mit positiver Menge abgerechnet? </w:t>
            </w:r>
          </w:p>
        </w:tc>
        <w:tc>
          <w:tcPr>
            <w:tcW w:w="1563" w:type="dxa"/>
            <w:gridSpan w:val="2"/>
            <w:tcBorders>
              <w:top w:val="single" w:sz="4" w:space="0" w:color="auto"/>
              <w:bottom w:val="dotted" w:sz="4" w:space="0" w:color="auto"/>
            </w:tcBorders>
          </w:tcPr>
          <w:p w14:paraId="5E0A04D7" w14:textId="77777777" w:rsidR="00DD2954" w:rsidRPr="0017265D" w:rsidRDefault="00DD2954" w:rsidP="00EB725D">
            <w:pPr>
              <w:rPr>
                <w:rFonts w:cstheme="minorHAnsi"/>
              </w:rPr>
            </w:pPr>
            <w:r>
              <w:rPr>
                <w:rFonts w:cstheme="minorHAnsi"/>
              </w:rPr>
              <w:t xml:space="preserve">ja </w:t>
            </w:r>
            <w:r w:rsidRPr="00CC1D5B">
              <w:rPr>
                <w:rFonts w:ascii="Wingdings" w:eastAsia="Wingdings" w:hAnsi="Wingdings" w:cstheme="minorHAnsi"/>
              </w:rPr>
              <w:t>à</w:t>
            </w:r>
            <w:r>
              <w:rPr>
                <w:rFonts w:cstheme="minorHAnsi"/>
              </w:rPr>
              <w:t xml:space="preserve"> 563</w:t>
            </w:r>
          </w:p>
        </w:tc>
        <w:tc>
          <w:tcPr>
            <w:tcW w:w="860" w:type="dxa"/>
            <w:gridSpan w:val="2"/>
            <w:tcBorders>
              <w:top w:val="single" w:sz="4" w:space="0" w:color="auto"/>
              <w:bottom w:val="dotted" w:sz="4" w:space="0" w:color="auto"/>
            </w:tcBorders>
          </w:tcPr>
          <w:p w14:paraId="41688C50" w14:textId="77777777" w:rsidR="00DD2954" w:rsidRPr="0017265D" w:rsidRDefault="00DD2954" w:rsidP="00EB725D">
            <w:pPr>
              <w:rPr>
                <w:rFonts w:cstheme="minorHAnsi"/>
              </w:rPr>
            </w:pPr>
            <w:r>
              <w:rPr>
                <w:rFonts w:cstheme="minorHAnsi"/>
              </w:rPr>
              <w:t>AD0</w:t>
            </w:r>
          </w:p>
        </w:tc>
        <w:tc>
          <w:tcPr>
            <w:tcW w:w="5101" w:type="dxa"/>
            <w:gridSpan w:val="2"/>
            <w:tcBorders>
              <w:top w:val="single" w:sz="4" w:space="0" w:color="auto"/>
              <w:bottom w:val="dotted" w:sz="4" w:space="0" w:color="auto"/>
            </w:tcBorders>
          </w:tcPr>
          <w:p w14:paraId="62DBBB97" w14:textId="77777777" w:rsidR="00DD2954" w:rsidRPr="0017265D" w:rsidRDefault="00DD2954" w:rsidP="00EB725D">
            <w:pPr>
              <w:rPr>
                <w:rFonts w:cstheme="minorHAnsi"/>
              </w:rPr>
            </w:pPr>
            <w:r w:rsidRPr="0017265D">
              <w:rPr>
                <w:rFonts w:cstheme="minorHAnsi"/>
              </w:rPr>
              <w:t>Cluster: Ablehnung auf Positionsebene</w:t>
            </w:r>
          </w:p>
          <w:p w14:paraId="22B88A97" w14:textId="77777777" w:rsidR="00DD2954" w:rsidRPr="0017265D" w:rsidRDefault="00DD2954" w:rsidP="00EB725D">
            <w:pPr>
              <w:rPr>
                <w:rFonts w:cstheme="minorHAnsi"/>
              </w:rPr>
            </w:pPr>
            <w:r>
              <w:rPr>
                <w:rFonts w:cstheme="minorHAnsi"/>
              </w:rPr>
              <w:t>In derselben Rechnung wird die Konzessionsabgabe einmal für Tarifkunden und für Sondervertragskunden berechnet.</w:t>
            </w:r>
          </w:p>
        </w:tc>
      </w:tr>
      <w:tr w:rsidR="00DD2954" w:rsidRPr="0017265D" w14:paraId="2E905040" w14:textId="77777777" w:rsidTr="00EB725D">
        <w:tc>
          <w:tcPr>
            <w:tcW w:w="705" w:type="dxa"/>
            <w:vMerge/>
          </w:tcPr>
          <w:p w14:paraId="2F3589A2" w14:textId="77777777" w:rsidR="00DD2954" w:rsidRPr="0017265D" w:rsidRDefault="00DD2954" w:rsidP="00EB725D">
            <w:pPr>
              <w:rPr>
                <w:rFonts w:cstheme="minorHAnsi"/>
              </w:rPr>
            </w:pPr>
          </w:p>
        </w:tc>
        <w:tc>
          <w:tcPr>
            <w:tcW w:w="6098" w:type="dxa"/>
            <w:gridSpan w:val="2"/>
            <w:vMerge/>
          </w:tcPr>
          <w:p w14:paraId="33EDE518" w14:textId="77777777" w:rsidR="00DD2954" w:rsidRPr="0017265D" w:rsidRDefault="00DD2954" w:rsidP="00EB725D">
            <w:pPr>
              <w:rPr>
                <w:rFonts w:cstheme="minorHAnsi"/>
              </w:rPr>
            </w:pPr>
          </w:p>
        </w:tc>
        <w:tc>
          <w:tcPr>
            <w:tcW w:w="1563" w:type="dxa"/>
            <w:gridSpan w:val="2"/>
            <w:tcBorders>
              <w:top w:val="dotted" w:sz="4" w:space="0" w:color="auto"/>
              <w:bottom w:val="dotted" w:sz="4" w:space="0" w:color="auto"/>
            </w:tcBorders>
          </w:tcPr>
          <w:p w14:paraId="487A8A02" w14:textId="77777777" w:rsidR="00DD2954" w:rsidRPr="0017265D" w:rsidRDefault="00DD2954" w:rsidP="00EB725D">
            <w:pPr>
              <w:rPr>
                <w:rFonts w:cstheme="minorHAnsi"/>
              </w:rPr>
            </w:pPr>
            <w:r>
              <w:rPr>
                <w:rFonts w:cstheme="minorHAnsi"/>
              </w:rPr>
              <w:t xml:space="preserve">nein </w:t>
            </w:r>
            <w:r w:rsidRPr="00275682">
              <w:rPr>
                <w:rFonts w:ascii="Wingdings" w:eastAsia="Wingdings" w:hAnsi="Wingdings" w:cstheme="minorHAnsi"/>
              </w:rPr>
              <w:t>à</w:t>
            </w:r>
            <w:r>
              <w:rPr>
                <w:rFonts w:cstheme="minorHAnsi"/>
              </w:rPr>
              <w:t xml:space="preserve"> 563</w:t>
            </w:r>
          </w:p>
        </w:tc>
        <w:tc>
          <w:tcPr>
            <w:tcW w:w="860" w:type="dxa"/>
            <w:gridSpan w:val="2"/>
            <w:tcBorders>
              <w:top w:val="dotted" w:sz="4" w:space="0" w:color="auto"/>
              <w:bottom w:val="dotted" w:sz="4" w:space="0" w:color="auto"/>
            </w:tcBorders>
          </w:tcPr>
          <w:p w14:paraId="200D42B9" w14:textId="77777777" w:rsidR="00DD2954" w:rsidRPr="0017265D" w:rsidRDefault="00DD2954" w:rsidP="00EB725D">
            <w:pPr>
              <w:rPr>
                <w:rFonts w:cstheme="minorHAnsi"/>
              </w:rPr>
            </w:pPr>
          </w:p>
        </w:tc>
        <w:tc>
          <w:tcPr>
            <w:tcW w:w="5101" w:type="dxa"/>
            <w:gridSpan w:val="2"/>
            <w:tcBorders>
              <w:top w:val="dotted" w:sz="4" w:space="0" w:color="auto"/>
              <w:bottom w:val="dotted" w:sz="4" w:space="0" w:color="auto"/>
            </w:tcBorders>
          </w:tcPr>
          <w:p w14:paraId="37C57E70" w14:textId="77777777" w:rsidR="00DD2954" w:rsidRPr="0017265D" w:rsidRDefault="00DD2954" w:rsidP="00EB725D">
            <w:pPr>
              <w:rPr>
                <w:rFonts w:cstheme="minorHAnsi"/>
              </w:rPr>
            </w:pPr>
          </w:p>
        </w:tc>
      </w:tr>
      <w:tr w:rsidR="00DD2954" w:rsidRPr="0017265D" w14:paraId="255465C4" w14:textId="77777777" w:rsidTr="00EB725D">
        <w:tc>
          <w:tcPr>
            <w:tcW w:w="705" w:type="dxa"/>
            <w:vMerge w:val="restart"/>
            <w:shd w:val="clear" w:color="auto" w:fill="92D050"/>
          </w:tcPr>
          <w:p w14:paraId="71637E9D" w14:textId="77777777" w:rsidR="00DD2954" w:rsidRPr="0017265D" w:rsidRDefault="00DD2954" w:rsidP="00EB725D">
            <w:pPr>
              <w:rPr>
                <w:rFonts w:cstheme="minorHAnsi"/>
              </w:rPr>
            </w:pPr>
            <w:r>
              <w:rPr>
                <w:rFonts w:cstheme="minorHAnsi"/>
              </w:rPr>
              <w:t>563</w:t>
            </w:r>
          </w:p>
        </w:tc>
        <w:tc>
          <w:tcPr>
            <w:tcW w:w="6098" w:type="dxa"/>
            <w:gridSpan w:val="2"/>
            <w:vMerge w:val="restart"/>
          </w:tcPr>
          <w:p w14:paraId="10FD454C" w14:textId="77777777" w:rsidR="00DD2954" w:rsidRPr="0017265D" w:rsidRDefault="00DD2954" w:rsidP="00EB725D">
            <w:pPr>
              <w:rPr>
                <w:rFonts w:cstheme="minorHAnsi"/>
              </w:rPr>
            </w:pPr>
            <w:r w:rsidRPr="0017265D">
              <w:rPr>
                <w:rFonts w:cstheme="minorHAnsi"/>
              </w:rPr>
              <w:t>Beginnt und endet der Zeitraum der Resultierenden in unterschiedlichen Kalendermonaten?</w:t>
            </w:r>
          </w:p>
          <w:p w14:paraId="5F583C9D" w14:textId="77777777" w:rsidR="00DD2954" w:rsidRPr="0017265D" w:rsidRDefault="00DD2954" w:rsidP="00EB725D">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63" w:type="dxa"/>
            <w:gridSpan w:val="2"/>
            <w:tcBorders>
              <w:top w:val="single" w:sz="4" w:space="0" w:color="auto"/>
              <w:bottom w:val="dotted" w:sz="4" w:space="0" w:color="auto"/>
            </w:tcBorders>
          </w:tcPr>
          <w:p w14:paraId="571A423A" w14:textId="77777777" w:rsidR="00DD2954" w:rsidRPr="0017265D" w:rsidRDefault="00DD2954" w:rsidP="00EB725D">
            <w:pPr>
              <w:rPr>
                <w:rFonts w:cstheme="minorHAnsi"/>
              </w:rPr>
            </w:pPr>
            <w:r>
              <w:rPr>
                <w:rFonts w:cstheme="minorHAnsi"/>
              </w:rPr>
              <w:t xml:space="preserve">ja </w:t>
            </w:r>
            <w:r w:rsidRPr="000E2811">
              <w:rPr>
                <w:rFonts w:ascii="Wingdings" w:eastAsia="Wingdings" w:hAnsi="Wingdings" w:cstheme="minorHAnsi"/>
              </w:rPr>
              <w:t>à</w:t>
            </w:r>
            <w:r>
              <w:rPr>
                <w:rFonts w:cstheme="minorHAnsi"/>
              </w:rPr>
              <w:t xml:space="preserve"> 565</w:t>
            </w:r>
          </w:p>
        </w:tc>
        <w:tc>
          <w:tcPr>
            <w:tcW w:w="860" w:type="dxa"/>
            <w:gridSpan w:val="2"/>
            <w:tcBorders>
              <w:top w:val="single" w:sz="4" w:space="0" w:color="auto"/>
              <w:bottom w:val="dotted" w:sz="4" w:space="0" w:color="auto"/>
            </w:tcBorders>
          </w:tcPr>
          <w:p w14:paraId="256B9A31" w14:textId="77777777" w:rsidR="00DD2954" w:rsidRPr="0017265D" w:rsidRDefault="00DD2954" w:rsidP="00EB725D">
            <w:pPr>
              <w:rPr>
                <w:rFonts w:cstheme="minorHAnsi"/>
              </w:rPr>
            </w:pPr>
          </w:p>
        </w:tc>
        <w:tc>
          <w:tcPr>
            <w:tcW w:w="5101" w:type="dxa"/>
            <w:gridSpan w:val="2"/>
            <w:tcBorders>
              <w:top w:val="single" w:sz="4" w:space="0" w:color="auto"/>
              <w:bottom w:val="dotted" w:sz="4" w:space="0" w:color="auto"/>
            </w:tcBorders>
          </w:tcPr>
          <w:p w14:paraId="2C070B97" w14:textId="77777777" w:rsidR="00DD2954" w:rsidRPr="0017265D" w:rsidRDefault="00DD2954" w:rsidP="00EB725D">
            <w:pPr>
              <w:rPr>
                <w:rFonts w:cstheme="minorHAnsi"/>
              </w:rPr>
            </w:pPr>
            <w:r>
              <w:rPr>
                <w:rFonts w:cstheme="minorHAnsi"/>
              </w:rPr>
              <w:t>Hinweis: die Artikel-ID umfasst mehr als einen Abrechnungsmonat</w:t>
            </w:r>
          </w:p>
        </w:tc>
      </w:tr>
      <w:tr w:rsidR="00DD2954" w:rsidRPr="0017265D" w14:paraId="21DDE18C" w14:textId="77777777" w:rsidTr="00EB725D">
        <w:tc>
          <w:tcPr>
            <w:tcW w:w="705" w:type="dxa"/>
            <w:vMerge/>
          </w:tcPr>
          <w:p w14:paraId="31D0D5BD" w14:textId="77777777" w:rsidR="00DD2954" w:rsidRPr="0017265D" w:rsidRDefault="00DD2954" w:rsidP="00EB725D">
            <w:pPr>
              <w:rPr>
                <w:rFonts w:cstheme="minorHAnsi"/>
              </w:rPr>
            </w:pPr>
          </w:p>
        </w:tc>
        <w:tc>
          <w:tcPr>
            <w:tcW w:w="6098" w:type="dxa"/>
            <w:gridSpan w:val="2"/>
            <w:vMerge/>
          </w:tcPr>
          <w:p w14:paraId="33A47CB7" w14:textId="77777777" w:rsidR="00DD2954" w:rsidRPr="0017265D" w:rsidRDefault="00DD2954" w:rsidP="00EB725D">
            <w:pPr>
              <w:rPr>
                <w:rFonts w:cstheme="minorHAnsi"/>
              </w:rPr>
            </w:pPr>
          </w:p>
        </w:tc>
        <w:tc>
          <w:tcPr>
            <w:tcW w:w="1563" w:type="dxa"/>
            <w:gridSpan w:val="2"/>
            <w:tcBorders>
              <w:top w:val="dotted" w:sz="4" w:space="0" w:color="auto"/>
              <w:bottom w:val="dotted" w:sz="4" w:space="0" w:color="auto"/>
            </w:tcBorders>
          </w:tcPr>
          <w:p w14:paraId="48515624" w14:textId="77777777" w:rsidR="00DD2954" w:rsidRPr="0017265D" w:rsidRDefault="00DD2954" w:rsidP="00EB725D">
            <w:pPr>
              <w:rPr>
                <w:rFonts w:cstheme="minorHAnsi"/>
              </w:rPr>
            </w:pPr>
            <w:r>
              <w:rPr>
                <w:rFonts w:cstheme="minorHAnsi"/>
              </w:rPr>
              <w:t xml:space="preserve">nein </w:t>
            </w:r>
            <w:r w:rsidRPr="000E2811">
              <w:rPr>
                <w:rFonts w:ascii="Wingdings" w:eastAsia="Wingdings" w:hAnsi="Wingdings" w:cstheme="minorHAnsi"/>
              </w:rPr>
              <w:t>à</w:t>
            </w:r>
            <w:r>
              <w:rPr>
                <w:rFonts w:cstheme="minorHAnsi"/>
              </w:rPr>
              <w:t xml:space="preserve"> 595</w:t>
            </w:r>
          </w:p>
        </w:tc>
        <w:tc>
          <w:tcPr>
            <w:tcW w:w="860" w:type="dxa"/>
            <w:gridSpan w:val="2"/>
            <w:tcBorders>
              <w:top w:val="dotted" w:sz="4" w:space="0" w:color="auto"/>
              <w:bottom w:val="dotted" w:sz="4" w:space="0" w:color="auto"/>
            </w:tcBorders>
          </w:tcPr>
          <w:p w14:paraId="73627EDD" w14:textId="77777777" w:rsidR="00DD2954" w:rsidRPr="0017265D" w:rsidRDefault="00DD2954" w:rsidP="00EB725D">
            <w:pPr>
              <w:rPr>
                <w:rFonts w:cstheme="minorHAnsi"/>
              </w:rPr>
            </w:pPr>
          </w:p>
        </w:tc>
        <w:tc>
          <w:tcPr>
            <w:tcW w:w="5101" w:type="dxa"/>
            <w:gridSpan w:val="2"/>
            <w:tcBorders>
              <w:top w:val="dotted" w:sz="4" w:space="0" w:color="auto"/>
              <w:bottom w:val="dotted" w:sz="4" w:space="0" w:color="auto"/>
            </w:tcBorders>
          </w:tcPr>
          <w:p w14:paraId="24A9D1AF" w14:textId="77777777" w:rsidR="00DD2954" w:rsidRPr="0017265D" w:rsidRDefault="00DD2954" w:rsidP="00EB725D">
            <w:pPr>
              <w:rPr>
                <w:rFonts w:cstheme="minorHAnsi"/>
              </w:rPr>
            </w:pPr>
            <w:r>
              <w:rPr>
                <w:rFonts w:cstheme="minorHAnsi"/>
              </w:rPr>
              <w:t>Hinweis: die Artikel-ID berücksichtigt maximal einen Kalendermonat</w:t>
            </w:r>
          </w:p>
        </w:tc>
      </w:tr>
      <w:tr w:rsidR="00DD2954" w:rsidRPr="0017265D" w14:paraId="53ACB267" w14:textId="77777777" w:rsidTr="00EB725D">
        <w:tc>
          <w:tcPr>
            <w:tcW w:w="705" w:type="dxa"/>
            <w:vMerge w:val="restart"/>
            <w:shd w:val="clear" w:color="auto" w:fill="92D050"/>
          </w:tcPr>
          <w:p w14:paraId="58226976" w14:textId="77777777" w:rsidR="00DD2954" w:rsidRPr="0017265D" w:rsidRDefault="00DD2954" w:rsidP="00EB725D">
            <w:pPr>
              <w:rPr>
                <w:rFonts w:cstheme="minorHAnsi"/>
              </w:rPr>
            </w:pPr>
            <w:r w:rsidRPr="0017265D">
              <w:rPr>
                <w:rFonts w:cstheme="minorHAnsi"/>
              </w:rPr>
              <w:t>565</w:t>
            </w:r>
          </w:p>
        </w:tc>
        <w:tc>
          <w:tcPr>
            <w:tcW w:w="6098" w:type="dxa"/>
            <w:gridSpan w:val="2"/>
            <w:vMerge w:val="restart"/>
          </w:tcPr>
          <w:p w14:paraId="3B34B726" w14:textId="77777777" w:rsidR="00DD2954" w:rsidRPr="0017265D" w:rsidRDefault="00DD2954" w:rsidP="00EB725D">
            <w:pPr>
              <w:rPr>
                <w:rFonts w:cstheme="minorHAnsi"/>
              </w:rPr>
            </w:pPr>
            <w:r w:rsidRPr="0017265D">
              <w:rPr>
                <w:rFonts w:cstheme="minorHAnsi"/>
              </w:rPr>
              <w:t>Wurden alle Positionen der Konzessionsabgabe für Tarifkunden aus den vorherigen MVR zurückgenommen?</w:t>
            </w:r>
            <w:r>
              <w:rPr>
                <w:rFonts w:cstheme="minorHAnsi"/>
              </w:rPr>
              <w:t xml:space="preserve"> </w:t>
            </w:r>
          </w:p>
        </w:tc>
        <w:tc>
          <w:tcPr>
            <w:tcW w:w="1563" w:type="dxa"/>
            <w:gridSpan w:val="2"/>
            <w:tcBorders>
              <w:top w:val="single" w:sz="4" w:space="0" w:color="auto"/>
              <w:bottom w:val="dotted" w:sz="4" w:space="0" w:color="auto"/>
            </w:tcBorders>
          </w:tcPr>
          <w:p w14:paraId="7062FA2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gridSpan w:val="2"/>
            <w:tcBorders>
              <w:top w:val="single" w:sz="4" w:space="0" w:color="auto"/>
              <w:bottom w:val="dotted" w:sz="4" w:space="0" w:color="auto"/>
            </w:tcBorders>
          </w:tcPr>
          <w:p w14:paraId="2022AF37" w14:textId="77777777" w:rsidR="00DD2954" w:rsidRPr="0017265D" w:rsidRDefault="00DD2954" w:rsidP="00EB725D">
            <w:pPr>
              <w:rPr>
                <w:rFonts w:cstheme="minorHAnsi"/>
              </w:rPr>
            </w:pPr>
            <w:r w:rsidRPr="0017265D">
              <w:rPr>
                <w:rFonts w:cstheme="minorHAnsi"/>
              </w:rPr>
              <w:t>AA7</w:t>
            </w:r>
          </w:p>
        </w:tc>
        <w:tc>
          <w:tcPr>
            <w:tcW w:w="5101" w:type="dxa"/>
            <w:gridSpan w:val="2"/>
            <w:tcBorders>
              <w:top w:val="single" w:sz="4" w:space="0" w:color="auto"/>
              <w:bottom w:val="dotted" w:sz="4" w:space="0" w:color="auto"/>
            </w:tcBorders>
          </w:tcPr>
          <w:p w14:paraId="6DA881C2" w14:textId="77777777" w:rsidR="00DD2954" w:rsidRPr="0017265D" w:rsidRDefault="00DD2954" w:rsidP="00EB725D">
            <w:pPr>
              <w:rPr>
                <w:rFonts w:cstheme="minorHAnsi"/>
              </w:rPr>
            </w:pPr>
            <w:r w:rsidRPr="0017265D">
              <w:rPr>
                <w:rFonts w:cstheme="minorHAnsi"/>
              </w:rPr>
              <w:t>Cluster: Ablehnung auf Positionsebene</w:t>
            </w:r>
          </w:p>
          <w:p w14:paraId="7486D2D4" w14:textId="77777777" w:rsidR="00DD2954" w:rsidRPr="0017265D" w:rsidRDefault="00DD2954" w:rsidP="00EB725D">
            <w:pPr>
              <w:rPr>
                <w:rFonts w:cstheme="minorHAnsi"/>
              </w:rPr>
            </w:pPr>
            <w:r w:rsidRPr="0017265D">
              <w:rPr>
                <w:rFonts w:cstheme="minorHAnsi"/>
              </w:rPr>
              <w:t>Die Konzessionsabgabe für Tarifkunden wurde bereits in einer vorangegangenen MVR abgerechnet und wurde nicht zurückgenommen.</w:t>
            </w:r>
          </w:p>
          <w:p w14:paraId="735309D2" w14:textId="77777777" w:rsidR="00DD2954" w:rsidRPr="0017265D" w:rsidRDefault="00DD2954" w:rsidP="00EB725D">
            <w:pPr>
              <w:rPr>
                <w:rFonts w:cstheme="minorHAnsi"/>
              </w:rPr>
            </w:pPr>
            <w:r w:rsidRPr="0017265D">
              <w:rPr>
                <w:rFonts w:cstheme="minorHAnsi"/>
              </w:rPr>
              <w:t>Hinweis: Der LF gibt die Referenz der Rechnungen (MVR) an, in denen die Konzessionsabgabe bereits abgerechnet wurde.</w:t>
            </w:r>
          </w:p>
        </w:tc>
      </w:tr>
      <w:tr w:rsidR="00DD2954" w:rsidRPr="0017265D" w14:paraId="2C851599" w14:textId="77777777" w:rsidTr="00EB725D">
        <w:tc>
          <w:tcPr>
            <w:tcW w:w="705" w:type="dxa"/>
            <w:vMerge/>
          </w:tcPr>
          <w:p w14:paraId="2344EFAA" w14:textId="77777777" w:rsidR="00DD2954" w:rsidRPr="0017265D" w:rsidRDefault="00DD2954" w:rsidP="00EB725D">
            <w:pPr>
              <w:rPr>
                <w:rFonts w:cstheme="minorHAnsi"/>
              </w:rPr>
            </w:pPr>
          </w:p>
        </w:tc>
        <w:tc>
          <w:tcPr>
            <w:tcW w:w="6098" w:type="dxa"/>
            <w:gridSpan w:val="2"/>
            <w:vMerge/>
          </w:tcPr>
          <w:p w14:paraId="26AB02DC"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09996AF2"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0" w:type="dxa"/>
            <w:gridSpan w:val="2"/>
            <w:tcBorders>
              <w:top w:val="dotted" w:sz="4" w:space="0" w:color="auto"/>
              <w:bottom w:val="single" w:sz="4" w:space="0" w:color="auto"/>
            </w:tcBorders>
          </w:tcPr>
          <w:p w14:paraId="5DA88228" w14:textId="77777777" w:rsidR="00DD2954" w:rsidRPr="0017265D" w:rsidRDefault="00DD2954" w:rsidP="00EB725D">
            <w:pPr>
              <w:rPr>
                <w:rFonts w:cstheme="minorHAnsi"/>
              </w:rPr>
            </w:pPr>
          </w:p>
        </w:tc>
        <w:tc>
          <w:tcPr>
            <w:tcW w:w="5101" w:type="dxa"/>
            <w:gridSpan w:val="2"/>
            <w:tcBorders>
              <w:top w:val="dotted" w:sz="4" w:space="0" w:color="auto"/>
              <w:bottom w:val="single" w:sz="4" w:space="0" w:color="auto"/>
            </w:tcBorders>
          </w:tcPr>
          <w:p w14:paraId="249613DF" w14:textId="77777777" w:rsidR="00DD2954" w:rsidRPr="0017265D" w:rsidRDefault="00DD2954" w:rsidP="00EB725D">
            <w:pPr>
              <w:rPr>
                <w:rFonts w:cstheme="minorHAnsi"/>
              </w:rPr>
            </w:pPr>
          </w:p>
        </w:tc>
      </w:tr>
      <w:tr w:rsidR="00DD2954" w:rsidRPr="0017265D" w14:paraId="5B065C51" w14:textId="77777777" w:rsidTr="00EB725D">
        <w:tc>
          <w:tcPr>
            <w:tcW w:w="705" w:type="dxa"/>
            <w:vMerge w:val="restart"/>
            <w:shd w:val="clear" w:color="auto" w:fill="92D050"/>
          </w:tcPr>
          <w:p w14:paraId="089A6248" w14:textId="77777777" w:rsidR="00DD2954" w:rsidRPr="0017265D" w:rsidRDefault="00DD2954" w:rsidP="00EB725D">
            <w:pPr>
              <w:rPr>
                <w:rFonts w:cstheme="minorHAnsi"/>
              </w:rPr>
            </w:pPr>
            <w:r w:rsidRPr="0017265D">
              <w:rPr>
                <w:rFonts w:cstheme="minorHAnsi"/>
              </w:rPr>
              <w:lastRenderedPageBreak/>
              <w:t>595</w:t>
            </w:r>
          </w:p>
        </w:tc>
        <w:tc>
          <w:tcPr>
            <w:tcW w:w="6098" w:type="dxa"/>
            <w:gridSpan w:val="2"/>
            <w:vMerge w:val="restart"/>
          </w:tcPr>
          <w:p w14:paraId="25B91383" w14:textId="77777777" w:rsidR="00DD2954" w:rsidRPr="0017265D" w:rsidRDefault="00DD2954" w:rsidP="00EB725D">
            <w:pPr>
              <w:rPr>
                <w:rFonts w:cstheme="minorHAnsi"/>
              </w:rPr>
            </w:pPr>
            <w:r w:rsidRPr="0017265D">
              <w:rPr>
                <w:rFonts w:cstheme="minorHAnsi"/>
              </w:rPr>
              <w:t>Ist in der Rechnungsposition ein zuvor nicht spezifizierter Fehler aufgetreten?</w:t>
            </w:r>
          </w:p>
          <w:p w14:paraId="482E5AA3" w14:textId="77777777" w:rsidR="00DD2954" w:rsidRPr="0017265D" w:rsidRDefault="00DD2954" w:rsidP="00EB725D">
            <w:pPr>
              <w:rPr>
                <w:rFonts w:cstheme="minorHAnsi"/>
              </w:rPr>
            </w:pPr>
          </w:p>
        </w:tc>
        <w:tc>
          <w:tcPr>
            <w:tcW w:w="1414" w:type="dxa"/>
            <w:tcBorders>
              <w:top w:val="single" w:sz="4" w:space="0" w:color="auto"/>
              <w:bottom w:val="dotted" w:sz="4" w:space="0" w:color="auto"/>
            </w:tcBorders>
          </w:tcPr>
          <w:p w14:paraId="3557F51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599</w:t>
            </w:r>
          </w:p>
        </w:tc>
        <w:tc>
          <w:tcPr>
            <w:tcW w:w="992" w:type="dxa"/>
            <w:gridSpan w:val="2"/>
            <w:tcBorders>
              <w:top w:val="single" w:sz="4" w:space="0" w:color="auto"/>
              <w:bottom w:val="dotted" w:sz="4" w:space="0" w:color="auto"/>
            </w:tcBorders>
          </w:tcPr>
          <w:p w14:paraId="0A62069E" w14:textId="77777777" w:rsidR="00DD2954" w:rsidRPr="0017265D" w:rsidRDefault="00DD2954" w:rsidP="00EB725D">
            <w:pPr>
              <w:rPr>
                <w:rFonts w:cstheme="minorHAnsi"/>
              </w:rPr>
            </w:pPr>
            <w:r w:rsidRPr="0017265D">
              <w:rPr>
                <w:rFonts w:cstheme="minorHAnsi"/>
              </w:rPr>
              <w:t>A99</w:t>
            </w:r>
          </w:p>
        </w:tc>
        <w:tc>
          <w:tcPr>
            <w:tcW w:w="5118" w:type="dxa"/>
            <w:gridSpan w:val="3"/>
            <w:tcBorders>
              <w:top w:val="single" w:sz="4" w:space="0" w:color="auto"/>
              <w:bottom w:val="dotted" w:sz="4" w:space="0" w:color="auto"/>
            </w:tcBorders>
          </w:tcPr>
          <w:p w14:paraId="6DA482A9" w14:textId="77777777" w:rsidR="00DD2954" w:rsidRPr="0017265D" w:rsidRDefault="00DD2954" w:rsidP="00EB725D">
            <w:pPr>
              <w:rPr>
                <w:rFonts w:cstheme="minorHAnsi"/>
              </w:rPr>
            </w:pPr>
            <w:r w:rsidRPr="0017265D">
              <w:rPr>
                <w:rFonts w:cstheme="minorHAnsi"/>
              </w:rPr>
              <w:t>Cluster: Ablehnung auf Positionsebene</w:t>
            </w:r>
          </w:p>
          <w:p w14:paraId="5B356E20" w14:textId="77777777" w:rsidR="00DD2954" w:rsidRPr="0017265D" w:rsidRDefault="00DD2954" w:rsidP="00EB725D">
            <w:pPr>
              <w:rPr>
                <w:rFonts w:cstheme="minorHAnsi"/>
              </w:rPr>
            </w:pPr>
            <w:r w:rsidRPr="0017265D">
              <w:rPr>
                <w:rFonts w:cstheme="minorHAnsi"/>
              </w:rPr>
              <w:t>Sonstiger Fehler auf Positionsebene.</w:t>
            </w:r>
          </w:p>
          <w:p w14:paraId="2BCEAEA6" w14:textId="77777777" w:rsidR="00DD2954" w:rsidRPr="0017265D" w:rsidRDefault="00DD2954" w:rsidP="00EB725D">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330ED4CC" w14:textId="77777777" w:rsidR="00DD2954" w:rsidRPr="0017265D" w:rsidRDefault="00DD2954" w:rsidP="00EB725D">
            <w:pPr>
              <w:rPr>
                <w:rFonts w:cstheme="minorHAnsi"/>
              </w:rPr>
            </w:pPr>
            <w:r w:rsidRPr="0017265D">
              <w:rPr>
                <w:rFonts w:cstheme="minorHAnsi"/>
              </w:rPr>
              <w:t>Nutzungsmöglichkeit: Ende offen</w:t>
            </w:r>
          </w:p>
        </w:tc>
      </w:tr>
      <w:tr w:rsidR="00DD2954" w:rsidRPr="0017265D" w14:paraId="7CFB723B" w14:textId="77777777" w:rsidTr="00EB725D">
        <w:tc>
          <w:tcPr>
            <w:tcW w:w="705" w:type="dxa"/>
            <w:vMerge/>
          </w:tcPr>
          <w:p w14:paraId="1E1070D6" w14:textId="77777777" w:rsidR="00DD2954" w:rsidRPr="0017265D" w:rsidRDefault="00DD2954" w:rsidP="00EB725D">
            <w:pPr>
              <w:rPr>
                <w:rFonts w:cstheme="minorHAnsi"/>
              </w:rPr>
            </w:pPr>
          </w:p>
        </w:tc>
        <w:tc>
          <w:tcPr>
            <w:tcW w:w="6098" w:type="dxa"/>
            <w:gridSpan w:val="2"/>
            <w:vMerge/>
          </w:tcPr>
          <w:p w14:paraId="77C57A4F" w14:textId="77777777" w:rsidR="00DD2954" w:rsidRPr="0017265D" w:rsidRDefault="00DD2954" w:rsidP="00EB725D">
            <w:pPr>
              <w:rPr>
                <w:rFonts w:cstheme="minorHAnsi"/>
              </w:rPr>
            </w:pPr>
          </w:p>
        </w:tc>
        <w:tc>
          <w:tcPr>
            <w:tcW w:w="1414" w:type="dxa"/>
            <w:tcBorders>
              <w:top w:val="dotted" w:sz="4" w:space="0" w:color="auto"/>
              <w:bottom w:val="single" w:sz="4" w:space="0" w:color="auto"/>
            </w:tcBorders>
          </w:tcPr>
          <w:p w14:paraId="6DF22E3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599</w:t>
            </w:r>
          </w:p>
        </w:tc>
        <w:tc>
          <w:tcPr>
            <w:tcW w:w="992" w:type="dxa"/>
            <w:gridSpan w:val="2"/>
            <w:tcBorders>
              <w:top w:val="dotted" w:sz="4" w:space="0" w:color="auto"/>
              <w:bottom w:val="single" w:sz="4" w:space="0" w:color="auto"/>
            </w:tcBorders>
          </w:tcPr>
          <w:p w14:paraId="7EE40E8E" w14:textId="77777777" w:rsidR="00DD2954" w:rsidRPr="0017265D" w:rsidRDefault="00DD2954" w:rsidP="00EB725D">
            <w:pPr>
              <w:rPr>
                <w:rFonts w:cstheme="minorHAnsi"/>
              </w:rPr>
            </w:pPr>
          </w:p>
        </w:tc>
        <w:tc>
          <w:tcPr>
            <w:tcW w:w="5118" w:type="dxa"/>
            <w:gridSpan w:val="3"/>
            <w:tcBorders>
              <w:top w:val="dotted" w:sz="4" w:space="0" w:color="auto"/>
              <w:bottom w:val="single" w:sz="4" w:space="0" w:color="auto"/>
            </w:tcBorders>
          </w:tcPr>
          <w:p w14:paraId="0E0F534D" w14:textId="77777777" w:rsidR="00DD2954" w:rsidRPr="0017265D" w:rsidRDefault="00DD2954" w:rsidP="00EB725D">
            <w:pPr>
              <w:rPr>
                <w:rFonts w:cstheme="minorHAnsi"/>
              </w:rPr>
            </w:pPr>
          </w:p>
        </w:tc>
      </w:tr>
      <w:tr w:rsidR="00DD2954" w:rsidRPr="0017265D" w14:paraId="79E812A2" w14:textId="77777777" w:rsidTr="00EB725D">
        <w:trPr>
          <w:gridAfter w:val="1"/>
          <w:wAfter w:w="62" w:type="dxa"/>
        </w:trPr>
        <w:tc>
          <w:tcPr>
            <w:tcW w:w="705" w:type="dxa"/>
            <w:vMerge w:val="restart"/>
            <w:shd w:val="clear" w:color="auto" w:fill="92D050"/>
          </w:tcPr>
          <w:p w14:paraId="555A49A7" w14:textId="77777777" w:rsidR="00DD2954" w:rsidRPr="0017265D" w:rsidRDefault="00DD2954" w:rsidP="00EB725D">
            <w:pPr>
              <w:rPr>
                <w:rFonts w:cstheme="minorHAnsi"/>
              </w:rPr>
            </w:pPr>
            <w:r w:rsidRPr="0017265D">
              <w:rPr>
                <w:rFonts w:cstheme="minorHAnsi"/>
              </w:rPr>
              <w:t>599</w:t>
            </w:r>
          </w:p>
        </w:tc>
        <w:tc>
          <w:tcPr>
            <w:tcW w:w="6070" w:type="dxa"/>
            <w:vMerge w:val="restart"/>
          </w:tcPr>
          <w:p w14:paraId="03C86E34" w14:textId="77777777" w:rsidR="00DD2954" w:rsidRPr="0017265D" w:rsidRDefault="00DD2954" w:rsidP="00EB725D">
            <w:pPr>
              <w:rPr>
                <w:rFonts w:cstheme="minorHAnsi"/>
              </w:rPr>
            </w:pPr>
            <w:r w:rsidRPr="0017265D">
              <w:rPr>
                <w:rFonts w:cstheme="minorHAnsi"/>
              </w:rPr>
              <w:t>Sind noch weitere Rechnungspositionen zu prüfen?</w:t>
            </w:r>
          </w:p>
        </w:tc>
        <w:tc>
          <w:tcPr>
            <w:tcW w:w="1442" w:type="dxa"/>
            <w:gridSpan w:val="2"/>
            <w:tcBorders>
              <w:top w:val="single" w:sz="4" w:space="0" w:color="auto"/>
              <w:bottom w:val="dotted" w:sz="4" w:space="0" w:color="auto"/>
            </w:tcBorders>
          </w:tcPr>
          <w:p w14:paraId="3B386EE6"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992" w:type="dxa"/>
            <w:gridSpan w:val="2"/>
            <w:tcBorders>
              <w:top w:val="single" w:sz="4" w:space="0" w:color="auto"/>
              <w:bottom w:val="dotted" w:sz="4" w:space="0" w:color="auto"/>
            </w:tcBorders>
          </w:tcPr>
          <w:p w14:paraId="7F033542" w14:textId="77777777" w:rsidR="00DD2954" w:rsidRPr="0017265D" w:rsidRDefault="00DD2954" w:rsidP="00EB725D">
            <w:pPr>
              <w:rPr>
                <w:rFonts w:cstheme="minorHAnsi"/>
              </w:rPr>
            </w:pPr>
          </w:p>
        </w:tc>
        <w:tc>
          <w:tcPr>
            <w:tcW w:w="5056" w:type="dxa"/>
            <w:gridSpan w:val="2"/>
            <w:tcBorders>
              <w:top w:val="single" w:sz="4" w:space="0" w:color="auto"/>
              <w:bottom w:val="dotted" w:sz="4" w:space="0" w:color="auto"/>
            </w:tcBorders>
          </w:tcPr>
          <w:p w14:paraId="391F1EA9" w14:textId="77777777" w:rsidR="00DD2954" w:rsidRPr="0017265D" w:rsidRDefault="00DD2954" w:rsidP="00EB725D">
            <w:pPr>
              <w:rPr>
                <w:rFonts w:cstheme="minorHAnsi"/>
              </w:rPr>
            </w:pPr>
          </w:p>
        </w:tc>
      </w:tr>
      <w:tr w:rsidR="00DD2954" w:rsidRPr="0017265D" w14:paraId="02722A65" w14:textId="77777777" w:rsidTr="00EB725D">
        <w:trPr>
          <w:gridAfter w:val="1"/>
          <w:wAfter w:w="62" w:type="dxa"/>
        </w:trPr>
        <w:tc>
          <w:tcPr>
            <w:tcW w:w="705" w:type="dxa"/>
            <w:vMerge/>
          </w:tcPr>
          <w:p w14:paraId="571FB781" w14:textId="77777777" w:rsidR="00DD2954" w:rsidRPr="0017265D" w:rsidRDefault="00DD2954" w:rsidP="00EB725D">
            <w:pPr>
              <w:rPr>
                <w:rFonts w:cstheme="minorHAnsi"/>
              </w:rPr>
            </w:pPr>
          </w:p>
        </w:tc>
        <w:tc>
          <w:tcPr>
            <w:tcW w:w="6070" w:type="dxa"/>
            <w:vMerge/>
          </w:tcPr>
          <w:p w14:paraId="76CFA401" w14:textId="77777777" w:rsidR="00DD2954" w:rsidRPr="0017265D" w:rsidRDefault="00DD2954" w:rsidP="00EB725D">
            <w:pPr>
              <w:rPr>
                <w:rFonts w:cstheme="minorHAnsi"/>
              </w:rPr>
            </w:pPr>
          </w:p>
        </w:tc>
        <w:tc>
          <w:tcPr>
            <w:tcW w:w="1442" w:type="dxa"/>
            <w:gridSpan w:val="2"/>
            <w:tcBorders>
              <w:top w:val="dotted" w:sz="4" w:space="0" w:color="auto"/>
              <w:bottom w:val="single" w:sz="4" w:space="0" w:color="auto"/>
            </w:tcBorders>
          </w:tcPr>
          <w:p w14:paraId="16D3B9E5"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992" w:type="dxa"/>
            <w:gridSpan w:val="2"/>
            <w:tcBorders>
              <w:top w:val="dotted" w:sz="4" w:space="0" w:color="auto"/>
              <w:bottom w:val="single" w:sz="4" w:space="0" w:color="auto"/>
            </w:tcBorders>
          </w:tcPr>
          <w:p w14:paraId="538F3FA9" w14:textId="77777777" w:rsidR="00DD2954" w:rsidRPr="0017265D" w:rsidRDefault="00DD2954" w:rsidP="00EB725D">
            <w:pPr>
              <w:rPr>
                <w:rFonts w:cstheme="minorHAnsi"/>
              </w:rPr>
            </w:pPr>
          </w:p>
        </w:tc>
        <w:tc>
          <w:tcPr>
            <w:tcW w:w="5056" w:type="dxa"/>
            <w:gridSpan w:val="2"/>
            <w:tcBorders>
              <w:top w:val="dotted" w:sz="4" w:space="0" w:color="auto"/>
              <w:bottom w:val="single" w:sz="4" w:space="0" w:color="auto"/>
            </w:tcBorders>
          </w:tcPr>
          <w:p w14:paraId="398A1C73" w14:textId="77777777" w:rsidR="00DD2954" w:rsidRPr="0017265D" w:rsidRDefault="00DD2954" w:rsidP="00EB725D">
            <w:pPr>
              <w:rPr>
                <w:rFonts w:cstheme="minorHAnsi"/>
              </w:rPr>
            </w:pPr>
          </w:p>
        </w:tc>
      </w:tr>
      <w:tr w:rsidR="00DD2954" w:rsidRPr="0017265D" w14:paraId="26C54F0B" w14:textId="77777777" w:rsidTr="00EB725D">
        <w:trPr>
          <w:gridAfter w:val="1"/>
          <w:wAfter w:w="62" w:type="dxa"/>
        </w:trPr>
        <w:tc>
          <w:tcPr>
            <w:tcW w:w="705" w:type="dxa"/>
            <w:vMerge w:val="restart"/>
            <w:shd w:val="clear" w:color="auto" w:fill="92D050"/>
          </w:tcPr>
          <w:p w14:paraId="70D10429" w14:textId="77777777" w:rsidR="00DD2954" w:rsidRPr="0017265D" w:rsidRDefault="00DD2954" w:rsidP="00EB725D">
            <w:pPr>
              <w:rPr>
                <w:rFonts w:cstheme="minorHAnsi"/>
              </w:rPr>
            </w:pPr>
            <w:r w:rsidRPr="0017265D">
              <w:rPr>
                <w:rFonts w:cstheme="minorHAnsi"/>
              </w:rPr>
              <w:t>600</w:t>
            </w:r>
          </w:p>
        </w:tc>
        <w:tc>
          <w:tcPr>
            <w:tcW w:w="6070" w:type="dxa"/>
            <w:vMerge w:val="restart"/>
          </w:tcPr>
          <w:p w14:paraId="1D997DD4" w14:textId="77777777" w:rsidR="00DD2954" w:rsidRPr="0017265D" w:rsidRDefault="00DD2954" w:rsidP="00EB725D">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442" w:type="dxa"/>
            <w:gridSpan w:val="2"/>
            <w:tcBorders>
              <w:top w:val="single" w:sz="4" w:space="0" w:color="auto"/>
              <w:bottom w:val="dotted" w:sz="4" w:space="0" w:color="auto"/>
            </w:tcBorders>
          </w:tcPr>
          <w:p w14:paraId="247CEBD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615</w:t>
            </w:r>
          </w:p>
        </w:tc>
        <w:tc>
          <w:tcPr>
            <w:tcW w:w="992" w:type="dxa"/>
            <w:gridSpan w:val="2"/>
            <w:tcBorders>
              <w:top w:val="single" w:sz="4" w:space="0" w:color="auto"/>
              <w:bottom w:val="dotted" w:sz="4" w:space="0" w:color="auto"/>
            </w:tcBorders>
          </w:tcPr>
          <w:p w14:paraId="67701E99" w14:textId="77777777" w:rsidR="00DD2954" w:rsidRPr="0017265D" w:rsidRDefault="00DD2954" w:rsidP="00EB725D">
            <w:pPr>
              <w:rPr>
                <w:rFonts w:cstheme="minorHAnsi"/>
              </w:rPr>
            </w:pPr>
          </w:p>
        </w:tc>
        <w:tc>
          <w:tcPr>
            <w:tcW w:w="5056" w:type="dxa"/>
            <w:gridSpan w:val="2"/>
            <w:tcBorders>
              <w:top w:val="single" w:sz="4" w:space="0" w:color="auto"/>
              <w:bottom w:val="dotted" w:sz="4" w:space="0" w:color="auto"/>
            </w:tcBorders>
          </w:tcPr>
          <w:p w14:paraId="5352B3B7" w14:textId="77777777" w:rsidR="00DD2954" w:rsidRPr="0017265D" w:rsidRDefault="00DD2954" w:rsidP="00EB725D">
            <w:pPr>
              <w:rPr>
                <w:rFonts w:cstheme="minorHAnsi"/>
              </w:rPr>
            </w:pPr>
          </w:p>
        </w:tc>
      </w:tr>
      <w:tr w:rsidR="00DD2954" w:rsidRPr="0017265D" w14:paraId="566178CE" w14:textId="77777777" w:rsidTr="00EB725D">
        <w:trPr>
          <w:gridAfter w:val="1"/>
          <w:wAfter w:w="62" w:type="dxa"/>
        </w:trPr>
        <w:tc>
          <w:tcPr>
            <w:tcW w:w="705" w:type="dxa"/>
            <w:vMerge/>
          </w:tcPr>
          <w:p w14:paraId="7A76317C" w14:textId="77777777" w:rsidR="00DD2954" w:rsidRPr="0017265D" w:rsidRDefault="00DD2954" w:rsidP="00EB725D">
            <w:pPr>
              <w:rPr>
                <w:rFonts w:cstheme="minorHAnsi"/>
              </w:rPr>
            </w:pPr>
          </w:p>
        </w:tc>
        <w:tc>
          <w:tcPr>
            <w:tcW w:w="6070" w:type="dxa"/>
            <w:vMerge/>
          </w:tcPr>
          <w:p w14:paraId="23554FBE" w14:textId="77777777" w:rsidR="00DD2954" w:rsidRPr="0017265D" w:rsidRDefault="00DD2954" w:rsidP="00EB725D">
            <w:pPr>
              <w:rPr>
                <w:rFonts w:cstheme="minorHAnsi"/>
              </w:rPr>
            </w:pPr>
          </w:p>
        </w:tc>
        <w:tc>
          <w:tcPr>
            <w:tcW w:w="1442" w:type="dxa"/>
            <w:gridSpan w:val="2"/>
            <w:tcBorders>
              <w:top w:val="dotted" w:sz="4" w:space="0" w:color="auto"/>
              <w:bottom w:val="single" w:sz="4" w:space="0" w:color="auto"/>
            </w:tcBorders>
          </w:tcPr>
          <w:p w14:paraId="1AE102D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605</w:t>
            </w:r>
          </w:p>
        </w:tc>
        <w:tc>
          <w:tcPr>
            <w:tcW w:w="992" w:type="dxa"/>
            <w:gridSpan w:val="2"/>
            <w:tcBorders>
              <w:top w:val="dotted" w:sz="4" w:space="0" w:color="auto"/>
              <w:bottom w:val="single" w:sz="4" w:space="0" w:color="auto"/>
            </w:tcBorders>
          </w:tcPr>
          <w:p w14:paraId="4537C621" w14:textId="77777777" w:rsidR="00DD2954" w:rsidRPr="0017265D" w:rsidRDefault="00DD2954" w:rsidP="00EB725D">
            <w:pPr>
              <w:rPr>
                <w:rFonts w:cstheme="minorHAnsi"/>
              </w:rPr>
            </w:pPr>
          </w:p>
        </w:tc>
        <w:tc>
          <w:tcPr>
            <w:tcW w:w="5056" w:type="dxa"/>
            <w:gridSpan w:val="2"/>
            <w:tcBorders>
              <w:top w:val="dotted" w:sz="4" w:space="0" w:color="auto"/>
              <w:bottom w:val="single" w:sz="4" w:space="0" w:color="auto"/>
            </w:tcBorders>
          </w:tcPr>
          <w:p w14:paraId="07B8C4C5" w14:textId="77777777" w:rsidR="00DD2954" w:rsidRPr="0017265D" w:rsidRDefault="00DD2954" w:rsidP="00EB725D">
            <w:pPr>
              <w:rPr>
                <w:rFonts w:cstheme="minorHAnsi"/>
              </w:rPr>
            </w:pPr>
          </w:p>
        </w:tc>
      </w:tr>
      <w:tr w:rsidR="00DD2954" w:rsidRPr="0017265D" w14:paraId="30F916FA" w14:textId="77777777" w:rsidTr="00EB725D">
        <w:trPr>
          <w:gridAfter w:val="1"/>
          <w:wAfter w:w="62" w:type="dxa"/>
        </w:trPr>
        <w:tc>
          <w:tcPr>
            <w:tcW w:w="705" w:type="dxa"/>
            <w:vMerge w:val="restart"/>
            <w:shd w:val="clear" w:color="auto" w:fill="92D050"/>
          </w:tcPr>
          <w:p w14:paraId="74645C5C" w14:textId="77777777" w:rsidR="00DD2954" w:rsidRPr="0017265D" w:rsidRDefault="00DD2954" w:rsidP="00EB725D">
            <w:pPr>
              <w:rPr>
                <w:rFonts w:cstheme="minorHAnsi"/>
              </w:rPr>
            </w:pPr>
            <w:r>
              <w:rPr>
                <w:rFonts w:cstheme="minorHAnsi"/>
              </w:rPr>
              <w:t>605</w:t>
            </w:r>
          </w:p>
        </w:tc>
        <w:tc>
          <w:tcPr>
            <w:tcW w:w="6070" w:type="dxa"/>
            <w:vMerge w:val="restart"/>
          </w:tcPr>
          <w:p w14:paraId="49383A58" w14:textId="77777777" w:rsidR="00DD2954" w:rsidRPr="0017265D" w:rsidRDefault="00DD2954" w:rsidP="00EB725D">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442" w:type="dxa"/>
            <w:gridSpan w:val="2"/>
            <w:tcBorders>
              <w:top w:val="single" w:sz="4" w:space="0" w:color="auto"/>
              <w:bottom w:val="dotted" w:sz="4" w:space="0" w:color="auto"/>
            </w:tcBorders>
          </w:tcPr>
          <w:p w14:paraId="0D2324CD" w14:textId="77777777" w:rsidR="00DD2954" w:rsidRPr="0017265D" w:rsidRDefault="00DD2954" w:rsidP="00EB725D">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607</w:t>
            </w:r>
          </w:p>
        </w:tc>
        <w:tc>
          <w:tcPr>
            <w:tcW w:w="992" w:type="dxa"/>
            <w:gridSpan w:val="2"/>
            <w:tcBorders>
              <w:top w:val="single" w:sz="4" w:space="0" w:color="auto"/>
              <w:bottom w:val="dotted" w:sz="4" w:space="0" w:color="auto"/>
            </w:tcBorders>
          </w:tcPr>
          <w:p w14:paraId="1847965B" w14:textId="77777777" w:rsidR="00DD2954" w:rsidRPr="0017265D" w:rsidRDefault="00DD2954" w:rsidP="00EB725D">
            <w:pPr>
              <w:rPr>
                <w:rFonts w:cstheme="minorHAnsi"/>
              </w:rPr>
            </w:pPr>
          </w:p>
        </w:tc>
        <w:tc>
          <w:tcPr>
            <w:tcW w:w="5056" w:type="dxa"/>
            <w:gridSpan w:val="2"/>
            <w:tcBorders>
              <w:top w:val="single" w:sz="4" w:space="0" w:color="auto"/>
              <w:bottom w:val="dotted" w:sz="4" w:space="0" w:color="auto"/>
            </w:tcBorders>
          </w:tcPr>
          <w:p w14:paraId="0D5FD849" w14:textId="77777777" w:rsidR="00DD2954" w:rsidRPr="0017265D" w:rsidRDefault="00DD2954" w:rsidP="00EB725D">
            <w:pPr>
              <w:rPr>
                <w:rFonts w:cstheme="minorHAnsi"/>
              </w:rPr>
            </w:pPr>
          </w:p>
        </w:tc>
      </w:tr>
      <w:tr w:rsidR="00DD2954" w:rsidRPr="0017265D" w14:paraId="63F2A9CC" w14:textId="77777777" w:rsidTr="00EB725D">
        <w:trPr>
          <w:gridAfter w:val="1"/>
          <w:wAfter w:w="62" w:type="dxa"/>
        </w:trPr>
        <w:tc>
          <w:tcPr>
            <w:tcW w:w="705" w:type="dxa"/>
            <w:vMerge/>
          </w:tcPr>
          <w:p w14:paraId="5EF33FF9" w14:textId="77777777" w:rsidR="00DD2954" w:rsidRPr="0017265D" w:rsidRDefault="00DD2954" w:rsidP="00EB725D">
            <w:pPr>
              <w:rPr>
                <w:rFonts w:cstheme="minorHAnsi"/>
              </w:rPr>
            </w:pPr>
          </w:p>
        </w:tc>
        <w:tc>
          <w:tcPr>
            <w:tcW w:w="6070" w:type="dxa"/>
            <w:vMerge/>
          </w:tcPr>
          <w:p w14:paraId="34EA146A" w14:textId="77777777" w:rsidR="00DD2954" w:rsidRPr="0017265D" w:rsidRDefault="00DD2954" w:rsidP="00EB725D">
            <w:pPr>
              <w:rPr>
                <w:rFonts w:cstheme="minorHAnsi"/>
              </w:rPr>
            </w:pPr>
          </w:p>
        </w:tc>
        <w:tc>
          <w:tcPr>
            <w:tcW w:w="1442" w:type="dxa"/>
            <w:gridSpan w:val="2"/>
            <w:tcBorders>
              <w:top w:val="dotted" w:sz="4" w:space="0" w:color="auto"/>
              <w:bottom w:val="single" w:sz="4" w:space="0" w:color="auto"/>
            </w:tcBorders>
          </w:tcPr>
          <w:p w14:paraId="131E0200" w14:textId="77777777" w:rsidR="00DD2954" w:rsidRPr="0017265D" w:rsidRDefault="00DD2954" w:rsidP="00EB725D">
            <w:pPr>
              <w:rPr>
                <w:rFonts w:cstheme="minorHAnsi"/>
              </w:rPr>
            </w:pPr>
            <w:r>
              <w:rPr>
                <w:rFonts w:cstheme="minorHAnsi"/>
              </w:rPr>
              <w:t xml:space="preserve">ja </w:t>
            </w:r>
            <w:r w:rsidRPr="004F0029">
              <w:rPr>
                <w:rFonts w:ascii="Wingdings" w:eastAsia="Wingdings" w:hAnsi="Wingdings" w:cstheme="minorHAnsi"/>
              </w:rPr>
              <w:t>à</w:t>
            </w:r>
            <w:r>
              <w:rPr>
                <w:rFonts w:cstheme="minorHAnsi"/>
              </w:rPr>
              <w:t xml:space="preserve"> 610</w:t>
            </w:r>
          </w:p>
        </w:tc>
        <w:tc>
          <w:tcPr>
            <w:tcW w:w="992" w:type="dxa"/>
            <w:gridSpan w:val="2"/>
            <w:tcBorders>
              <w:top w:val="dotted" w:sz="4" w:space="0" w:color="auto"/>
              <w:bottom w:val="single" w:sz="4" w:space="0" w:color="auto"/>
            </w:tcBorders>
          </w:tcPr>
          <w:p w14:paraId="013F652A" w14:textId="77777777" w:rsidR="00DD2954" w:rsidRPr="0017265D" w:rsidRDefault="00DD2954" w:rsidP="00EB725D">
            <w:pPr>
              <w:rPr>
                <w:rFonts w:cstheme="minorHAnsi"/>
              </w:rPr>
            </w:pPr>
          </w:p>
        </w:tc>
        <w:tc>
          <w:tcPr>
            <w:tcW w:w="5056" w:type="dxa"/>
            <w:gridSpan w:val="2"/>
            <w:tcBorders>
              <w:top w:val="dotted" w:sz="4" w:space="0" w:color="auto"/>
              <w:bottom w:val="single" w:sz="4" w:space="0" w:color="auto"/>
            </w:tcBorders>
          </w:tcPr>
          <w:p w14:paraId="7818A158" w14:textId="77777777" w:rsidR="00DD2954" w:rsidRPr="0017265D" w:rsidRDefault="00DD2954" w:rsidP="00EB725D">
            <w:pPr>
              <w:rPr>
                <w:rFonts w:cstheme="minorHAnsi"/>
              </w:rPr>
            </w:pPr>
          </w:p>
        </w:tc>
      </w:tr>
    </w:tbl>
    <w:p w14:paraId="1D0A720F" w14:textId="77777777" w:rsidR="007E4742" w:rsidRDefault="007E4742">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DD2954" w:rsidRPr="0017265D" w14:paraId="0A919493" w14:textId="77777777" w:rsidTr="007E4742">
        <w:tc>
          <w:tcPr>
            <w:tcW w:w="705" w:type="dxa"/>
            <w:vMerge w:val="restart"/>
            <w:shd w:val="clear" w:color="auto" w:fill="92D050"/>
          </w:tcPr>
          <w:p w14:paraId="6F68F403" w14:textId="563A7E41" w:rsidR="00DD2954" w:rsidRPr="0017265D" w:rsidRDefault="00DD2954" w:rsidP="00EB725D">
            <w:pPr>
              <w:rPr>
                <w:rFonts w:cstheme="minorHAnsi"/>
              </w:rPr>
            </w:pPr>
            <w:r>
              <w:rPr>
                <w:rFonts w:cstheme="minorHAnsi"/>
              </w:rPr>
              <w:lastRenderedPageBreak/>
              <w:t>607</w:t>
            </w:r>
          </w:p>
        </w:tc>
        <w:tc>
          <w:tcPr>
            <w:tcW w:w="6070" w:type="dxa"/>
            <w:vMerge w:val="restart"/>
          </w:tcPr>
          <w:p w14:paraId="28660F6D" w14:textId="77777777" w:rsidR="00DD2954" w:rsidRPr="0017265D" w:rsidRDefault="00DD2954" w:rsidP="00EB725D">
            <w:pPr>
              <w:rPr>
                <w:rFonts w:cstheme="minorHAnsi"/>
              </w:rPr>
            </w:pPr>
            <w:r w:rsidRPr="385990AD">
              <w:t xml:space="preserve">Handelt es sich bei der in der Rechnungsposition genutzten Artikel-ID um die Artikel-ID für die </w:t>
            </w:r>
            <w:r>
              <w:t>Tarifkunden</w:t>
            </w:r>
            <w:r w:rsidRPr="385990AD">
              <w:t xml:space="preserve">-Konzessionsabgabe oder für die gemeindespezifische </w:t>
            </w:r>
            <w:r>
              <w:t>Tarifkunden</w:t>
            </w:r>
            <w:r w:rsidRPr="385990AD">
              <w:t>-Konzessionsabgabe</w:t>
            </w:r>
            <w:r>
              <w:t>?</w:t>
            </w:r>
          </w:p>
        </w:tc>
        <w:tc>
          <w:tcPr>
            <w:tcW w:w="1556" w:type="dxa"/>
            <w:tcBorders>
              <w:top w:val="single" w:sz="4" w:space="0" w:color="auto"/>
              <w:bottom w:val="dotted" w:sz="4" w:space="0" w:color="auto"/>
            </w:tcBorders>
          </w:tcPr>
          <w:p w14:paraId="6E6A97A5" w14:textId="77777777" w:rsidR="00DD2954" w:rsidRPr="0017265D" w:rsidRDefault="00DD2954" w:rsidP="00EB725D">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795</w:t>
            </w:r>
          </w:p>
        </w:tc>
        <w:tc>
          <w:tcPr>
            <w:tcW w:w="855" w:type="dxa"/>
            <w:tcBorders>
              <w:top w:val="single" w:sz="4" w:space="0" w:color="auto"/>
              <w:bottom w:val="dotted" w:sz="4" w:space="0" w:color="auto"/>
            </w:tcBorders>
          </w:tcPr>
          <w:p w14:paraId="0A4886FC" w14:textId="77777777" w:rsidR="00DD2954" w:rsidRPr="0017265D" w:rsidRDefault="00DD2954" w:rsidP="00EB725D">
            <w:pPr>
              <w:rPr>
                <w:rFonts w:cstheme="minorHAnsi"/>
              </w:rPr>
            </w:pPr>
            <w:r w:rsidRPr="00A864AA">
              <w:t>A77</w:t>
            </w:r>
          </w:p>
        </w:tc>
        <w:tc>
          <w:tcPr>
            <w:tcW w:w="5079" w:type="dxa"/>
            <w:tcBorders>
              <w:top w:val="single" w:sz="4" w:space="0" w:color="auto"/>
              <w:bottom w:val="dotted" w:sz="4" w:space="0" w:color="auto"/>
            </w:tcBorders>
          </w:tcPr>
          <w:p w14:paraId="1B6F36B5" w14:textId="77777777" w:rsidR="00DD2954" w:rsidRPr="0017265D" w:rsidRDefault="00DD2954" w:rsidP="00EB725D">
            <w:pPr>
              <w:rPr>
                <w:rFonts w:cstheme="minorHAnsi"/>
              </w:rPr>
            </w:pPr>
            <w:r w:rsidRPr="0017265D">
              <w:rPr>
                <w:rFonts w:cstheme="minorHAnsi"/>
              </w:rPr>
              <w:t>Cluster: Ablehnung auf Positionsebene</w:t>
            </w:r>
          </w:p>
          <w:p w14:paraId="14928A55" w14:textId="77777777" w:rsidR="00DD2954" w:rsidRPr="0017265D" w:rsidRDefault="00DD2954" w:rsidP="00EB725D">
            <w:pPr>
              <w:rPr>
                <w:rFonts w:cstheme="minorHAnsi"/>
              </w:rPr>
            </w:pPr>
            <w:r w:rsidRPr="0017265D">
              <w:rPr>
                <w:rFonts w:cstheme="minorHAnsi"/>
              </w:rPr>
              <w:t>Die in der angegebenen Position verwendete Artikel-ID hätte nicht für den gesamten Positionszeitraum aufgeführt werden dürfen.</w:t>
            </w:r>
          </w:p>
          <w:p w14:paraId="54D1AAC8" w14:textId="77777777" w:rsidR="00DD2954" w:rsidRPr="0017265D" w:rsidRDefault="00DD2954" w:rsidP="00EB725D">
            <w:pPr>
              <w:rPr>
                <w:rFonts w:cstheme="minorHAnsi"/>
              </w:rPr>
            </w:pPr>
            <w:r w:rsidRPr="0017265D">
              <w:rPr>
                <w:rFonts w:cstheme="minorHAnsi"/>
              </w:rPr>
              <w:t>Hinweis: Der Lieferant gibt innerhalb des Positionszeitraums den Zeitraum an, in dem diese Artikel-ID nicht gültig ist.</w:t>
            </w:r>
          </w:p>
        </w:tc>
      </w:tr>
      <w:tr w:rsidR="00DD2954" w:rsidRPr="0017265D" w14:paraId="51C178CD" w14:textId="77777777" w:rsidTr="007E4742">
        <w:tc>
          <w:tcPr>
            <w:tcW w:w="705" w:type="dxa"/>
            <w:vMerge/>
          </w:tcPr>
          <w:p w14:paraId="0DFD7DAF" w14:textId="77777777" w:rsidR="00DD2954" w:rsidRPr="0017265D" w:rsidRDefault="00DD2954" w:rsidP="00EB725D">
            <w:pPr>
              <w:rPr>
                <w:rFonts w:cstheme="minorHAnsi"/>
              </w:rPr>
            </w:pPr>
          </w:p>
        </w:tc>
        <w:tc>
          <w:tcPr>
            <w:tcW w:w="6070" w:type="dxa"/>
            <w:vMerge/>
          </w:tcPr>
          <w:p w14:paraId="50CB517B"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2301AA49" w14:textId="77777777" w:rsidR="00DD2954" w:rsidRPr="0017265D" w:rsidRDefault="00DD2954" w:rsidP="00EB725D">
            <w:pPr>
              <w:rPr>
                <w:rFonts w:cstheme="minorHAnsi"/>
              </w:rPr>
            </w:pPr>
            <w:r>
              <w:rPr>
                <w:rFonts w:cstheme="minorHAnsi"/>
              </w:rPr>
              <w:t xml:space="preserve">ja </w:t>
            </w:r>
            <w:r w:rsidRPr="00A2772D">
              <w:rPr>
                <w:rFonts w:ascii="Wingdings" w:eastAsia="Wingdings" w:hAnsi="Wingdings" w:cstheme="minorHAnsi"/>
              </w:rPr>
              <w:t>à</w:t>
            </w:r>
            <w:r>
              <w:rPr>
                <w:rFonts w:cstheme="minorHAnsi"/>
              </w:rPr>
              <w:t xml:space="preserve"> 615</w:t>
            </w:r>
          </w:p>
        </w:tc>
        <w:tc>
          <w:tcPr>
            <w:tcW w:w="855" w:type="dxa"/>
            <w:tcBorders>
              <w:top w:val="dotted" w:sz="4" w:space="0" w:color="auto"/>
              <w:bottom w:val="dotted" w:sz="4" w:space="0" w:color="auto"/>
            </w:tcBorders>
          </w:tcPr>
          <w:p w14:paraId="11EE7AC1" w14:textId="77777777" w:rsidR="00DD2954" w:rsidRPr="0017265D" w:rsidRDefault="00DD2954" w:rsidP="00EB725D">
            <w:pPr>
              <w:rPr>
                <w:rFonts w:cstheme="minorHAnsi"/>
              </w:rPr>
            </w:pPr>
          </w:p>
        </w:tc>
        <w:tc>
          <w:tcPr>
            <w:tcW w:w="5079" w:type="dxa"/>
            <w:tcBorders>
              <w:top w:val="dotted" w:sz="4" w:space="0" w:color="auto"/>
              <w:bottom w:val="dotted" w:sz="4" w:space="0" w:color="auto"/>
            </w:tcBorders>
          </w:tcPr>
          <w:p w14:paraId="04E7F57D" w14:textId="77777777" w:rsidR="00DD2954" w:rsidRPr="0017265D" w:rsidRDefault="00DD2954" w:rsidP="00EB725D">
            <w:pPr>
              <w:rPr>
                <w:rFonts w:cstheme="minorHAnsi"/>
              </w:rPr>
            </w:pPr>
          </w:p>
        </w:tc>
      </w:tr>
      <w:tr w:rsidR="00DD2954" w:rsidRPr="0017265D" w14:paraId="1DD91026" w14:textId="77777777" w:rsidTr="007E4742">
        <w:tc>
          <w:tcPr>
            <w:tcW w:w="705" w:type="dxa"/>
            <w:vMerge w:val="restart"/>
            <w:shd w:val="clear" w:color="auto" w:fill="92D050"/>
          </w:tcPr>
          <w:p w14:paraId="064439C0" w14:textId="77777777" w:rsidR="00DD2954" w:rsidRPr="0017265D" w:rsidRDefault="00DD2954" w:rsidP="00EB725D">
            <w:pPr>
              <w:rPr>
                <w:rFonts w:cstheme="minorHAnsi"/>
              </w:rPr>
            </w:pPr>
            <w:r>
              <w:rPr>
                <w:rFonts w:cstheme="minorHAnsi"/>
              </w:rPr>
              <w:t>610</w:t>
            </w:r>
          </w:p>
        </w:tc>
        <w:tc>
          <w:tcPr>
            <w:tcW w:w="6070" w:type="dxa"/>
            <w:vMerge w:val="restart"/>
          </w:tcPr>
          <w:p w14:paraId="02683619" w14:textId="77777777" w:rsidR="00DD2954" w:rsidRPr="0017265D" w:rsidRDefault="00DD2954" w:rsidP="00EB725D">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6" w:type="dxa"/>
            <w:tcBorders>
              <w:top w:val="single" w:sz="4" w:space="0" w:color="auto"/>
              <w:bottom w:val="dotted" w:sz="4" w:space="0" w:color="auto"/>
            </w:tcBorders>
          </w:tcPr>
          <w:p w14:paraId="72F00B29" w14:textId="77777777" w:rsidR="00DD2954" w:rsidRPr="0017265D" w:rsidRDefault="00DD2954" w:rsidP="00EB725D">
            <w:pPr>
              <w:rPr>
                <w:rFonts w:cstheme="minorHAnsi"/>
              </w:rPr>
            </w:pPr>
            <w:r>
              <w:rPr>
                <w:rFonts w:cstheme="minorHAnsi"/>
              </w:rPr>
              <w:t xml:space="preserve">nein </w:t>
            </w:r>
            <w:r w:rsidRPr="00A2772D">
              <w:rPr>
                <w:rFonts w:ascii="Wingdings" w:eastAsia="Wingdings" w:hAnsi="Wingdings" w:cstheme="minorHAnsi"/>
              </w:rPr>
              <w:t>à</w:t>
            </w:r>
            <w:r>
              <w:rPr>
                <w:rFonts w:cstheme="minorHAnsi"/>
              </w:rPr>
              <w:t xml:space="preserve"> 795</w:t>
            </w:r>
          </w:p>
        </w:tc>
        <w:tc>
          <w:tcPr>
            <w:tcW w:w="855" w:type="dxa"/>
            <w:tcBorders>
              <w:top w:val="single" w:sz="4" w:space="0" w:color="auto"/>
              <w:bottom w:val="dotted" w:sz="4" w:space="0" w:color="auto"/>
            </w:tcBorders>
          </w:tcPr>
          <w:p w14:paraId="7DE918EE" w14:textId="77777777" w:rsidR="00DD2954" w:rsidRPr="0017265D" w:rsidRDefault="00DD2954" w:rsidP="00EB725D">
            <w:pPr>
              <w:rPr>
                <w:rFonts w:cstheme="minorHAnsi"/>
              </w:rPr>
            </w:pPr>
            <w:r>
              <w:rPr>
                <w:rFonts w:cstheme="minorHAnsi"/>
              </w:rPr>
              <w:t>AD1</w:t>
            </w:r>
          </w:p>
        </w:tc>
        <w:tc>
          <w:tcPr>
            <w:tcW w:w="5079" w:type="dxa"/>
            <w:tcBorders>
              <w:top w:val="single" w:sz="4" w:space="0" w:color="auto"/>
              <w:bottom w:val="dotted" w:sz="4" w:space="0" w:color="auto"/>
            </w:tcBorders>
          </w:tcPr>
          <w:p w14:paraId="726E6F19" w14:textId="77777777" w:rsidR="00DD2954" w:rsidRPr="0017265D" w:rsidRDefault="00DD2954" w:rsidP="00EB725D">
            <w:pPr>
              <w:rPr>
                <w:rFonts w:cstheme="minorHAnsi"/>
              </w:rPr>
            </w:pPr>
            <w:r w:rsidRPr="0017265D">
              <w:rPr>
                <w:rFonts w:cstheme="minorHAnsi"/>
              </w:rPr>
              <w:t>Cluster: Ablehnung auf Positionsebene</w:t>
            </w:r>
          </w:p>
          <w:p w14:paraId="11A9100A" w14:textId="77777777" w:rsidR="00DD2954" w:rsidRPr="0017265D" w:rsidRDefault="00DD2954" w:rsidP="00EB725D">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DD2954" w:rsidRPr="0017265D" w14:paraId="7E31B0DA" w14:textId="77777777" w:rsidTr="007E4742">
        <w:tc>
          <w:tcPr>
            <w:tcW w:w="705" w:type="dxa"/>
            <w:vMerge/>
          </w:tcPr>
          <w:p w14:paraId="2B4D4458" w14:textId="77777777" w:rsidR="00DD2954" w:rsidRPr="0017265D" w:rsidRDefault="00DD2954" w:rsidP="00EB725D">
            <w:pPr>
              <w:rPr>
                <w:rFonts w:cstheme="minorHAnsi"/>
              </w:rPr>
            </w:pPr>
          </w:p>
        </w:tc>
        <w:tc>
          <w:tcPr>
            <w:tcW w:w="6070" w:type="dxa"/>
            <w:vMerge/>
          </w:tcPr>
          <w:p w14:paraId="4E43A2D5"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13CAAE6E" w14:textId="77777777" w:rsidR="00DD2954" w:rsidRPr="0017265D" w:rsidRDefault="00DD2954" w:rsidP="00EB725D">
            <w:pPr>
              <w:rPr>
                <w:rFonts w:cstheme="minorHAnsi"/>
              </w:rPr>
            </w:pPr>
            <w:r>
              <w:rPr>
                <w:rFonts w:cstheme="minorHAnsi"/>
              </w:rPr>
              <w:t xml:space="preserve">ja </w:t>
            </w:r>
            <w:r w:rsidRPr="00F2209B">
              <w:rPr>
                <w:rFonts w:ascii="Wingdings" w:eastAsia="Wingdings" w:hAnsi="Wingdings" w:cstheme="minorHAnsi"/>
              </w:rPr>
              <w:t>à</w:t>
            </w:r>
            <w:r>
              <w:rPr>
                <w:rFonts w:cstheme="minorHAnsi"/>
              </w:rPr>
              <w:t xml:space="preserve"> 630</w:t>
            </w:r>
          </w:p>
        </w:tc>
        <w:tc>
          <w:tcPr>
            <w:tcW w:w="855" w:type="dxa"/>
            <w:tcBorders>
              <w:top w:val="dotted" w:sz="4" w:space="0" w:color="auto"/>
              <w:bottom w:val="single" w:sz="4" w:space="0" w:color="auto"/>
            </w:tcBorders>
          </w:tcPr>
          <w:p w14:paraId="61927EC3" w14:textId="77777777" w:rsidR="00DD2954" w:rsidRPr="0017265D" w:rsidRDefault="00DD2954" w:rsidP="00EB725D">
            <w:pPr>
              <w:rPr>
                <w:rFonts w:cstheme="minorHAnsi"/>
              </w:rPr>
            </w:pPr>
          </w:p>
        </w:tc>
        <w:tc>
          <w:tcPr>
            <w:tcW w:w="5079" w:type="dxa"/>
            <w:tcBorders>
              <w:top w:val="dotted" w:sz="4" w:space="0" w:color="auto"/>
              <w:bottom w:val="single" w:sz="4" w:space="0" w:color="auto"/>
            </w:tcBorders>
          </w:tcPr>
          <w:p w14:paraId="4C15DFA6" w14:textId="77777777" w:rsidR="00DD2954" w:rsidRPr="0017265D" w:rsidRDefault="00DD2954" w:rsidP="00EB725D">
            <w:pPr>
              <w:rPr>
                <w:rFonts w:cstheme="minorHAnsi"/>
              </w:rPr>
            </w:pPr>
          </w:p>
        </w:tc>
      </w:tr>
      <w:tr w:rsidR="00DD2954" w:rsidRPr="0017265D" w14:paraId="07A4DADE" w14:textId="77777777" w:rsidTr="007E4742">
        <w:tc>
          <w:tcPr>
            <w:tcW w:w="705" w:type="dxa"/>
            <w:vMerge w:val="restart"/>
            <w:shd w:val="clear" w:color="auto" w:fill="92D050"/>
          </w:tcPr>
          <w:p w14:paraId="535A9B52" w14:textId="77777777" w:rsidR="00DD2954" w:rsidRPr="0017265D" w:rsidRDefault="00DD2954" w:rsidP="00EB725D">
            <w:pPr>
              <w:rPr>
                <w:rFonts w:cstheme="minorHAnsi"/>
              </w:rPr>
            </w:pPr>
            <w:r w:rsidRPr="0017265D">
              <w:rPr>
                <w:rFonts w:cstheme="minorHAnsi"/>
              </w:rPr>
              <w:t>615</w:t>
            </w:r>
          </w:p>
        </w:tc>
        <w:tc>
          <w:tcPr>
            <w:tcW w:w="6070" w:type="dxa"/>
            <w:vMerge w:val="restart"/>
          </w:tcPr>
          <w:p w14:paraId="56058A01" w14:textId="77777777" w:rsidR="00DD2954" w:rsidRPr="0017265D" w:rsidRDefault="00DD2954" w:rsidP="00EB725D">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2D8C33D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top w:val="single" w:sz="4" w:space="0" w:color="auto"/>
              <w:bottom w:val="dotted" w:sz="4" w:space="0" w:color="auto"/>
            </w:tcBorders>
          </w:tcPr>
          <w:p w14:paraId="76AC782B" w14:textId="77777777" w:rsidR="00DD2954" w:rsidRPr="0017265D" w:rsidRDefault="00DD2954" w:rsidP="00EB725D">
            <w:pPr>
              <w:rPr>
                <w:rFonts w:cstheme="minorHAnsi"/>
              </w:rPr>
            </w:pPr>
            <w:r w:rsidRPr="0017265D">
              <w:rPr>
                <w:rFonts w:cstheme="minorHAnsi"/>
              </w:rPr>
              <w:t>A53</w:t>
            </w:r>
          </w:p>
        </w:tc>
        <w:tc>
          <w:tcPr>
            <w:tcW w:w="5079" w:type="dxa"/>
            <w:tcBorders>
              <w:top w:val="single" w:sz="4" w:space="0" w:color="auto"/>
              <w:bottom w:val="dotted" w:sz="4" w:space="0" w:color="auto"/>
            </w:tcBorders>
          </w:tcPr>
          <w:p w14:paraId="518B0002" w14:textId="77777777" w:rsidR="00DD2954" w:rsidRPr="0017265D" w:rsidRDefault="00DD2954" w:rsidP="00EB725D">
            <w:pPr>
              <w:rPr>
                <w:rFonts w:cstheme="minorHAnsi"/>
              </w:rPr>
            </w:pPr>
            <w:r w:rsidRPr="0017265D">
              <w:rPr>
                <w:rFonts w:cstheme="minorHAnsi"/>
              </w:rPr>
              <w:t>Cluster: Ablehnung auf Positionsebene</w:t>
            </w:r>
          </w:p>
          <w:p w14:paraId="5C8C2644" w14:textId="77777777" w:rsidR="00DD2954" w:rsidRPr="0017265D" w:rsidRDefault="00DD2954" w:rsidP="00EB725D">
            <w:pPr>
              <w:rPr>
                <w:rFonts w:cstheme="minorHAnsi"/>
              </w:rPr>
            </w:pPr>
            <w:r w:rsidRPr="0017265D">
              <w:rPr>
                <w:rFonts w:cstheme="minorHAnsi"/>
              </w:rPr>
              <w:t xml:space="preserve">Diese Artikel-ID ist für diesen Rechnungstyp nicht zulässig. </w:t>
            </w:r>
          </w:p>
        </w:tc>
      </w:tr>
      <w:tr w:rsidR="00DD2954" w:rsidRPr="0017265D" w14:paraId="0697629D" w14:textId="77777777" w:rsidTr="007E4742">
        <w:tc>
          <w:tcPr>
            <w:tcW w:w="705" w:type="dxa"/>
            <w:vMerge/>
          </w:tcPr>
          <w:p w14:paraId="5A6D3A28" w14:textId="77777777" w:rsidR="00DD2954" w:rsidRPr="0017265D" w:rsidRDefault="00DD2954" w:rsidP="00EB725D">
            <w:pPr>
              <w:rPr>
                <w:rFonts w:cstheme="minorHAnsi"/>
              </w:rPr>
            </w:pPr>
          </w:p>
        </w:tc>
        <w:tc>
          <w:tcPr>
            <w:tcW w:w="6070" w:type="dxa"/>
            <w:vMerge/>
          </w:tcPr>
          <w:p w14:paraId="2B5D039F" w14:textId="77777777" w:rsidR="00DD2954" w:rsidRPr="0017265D" w:rsidRDefault="00DD2954" w:rsidP="00EB725D">
            <w:pPr>
              <w:rPr>
                <w:rFonts w:cstheme="minorHAnsi"/>
              </w:rPr>
            </w:pPr>
          </w:p>
        </w:tc>
        <w:tc>
          <w:tcPr>
            <w:tcW w:w="1556" w:type="dxa"/>
            <w:tcBorders>
              <w:top w:val="dotted" w:sz="4" w:space="0" w:color="auto"/>
            </w:tcBorders>
          </w:tcPr>
          <w:p w14:paraId="2A60C49A"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620</w:t>
            </w:r>
          </w:p>
        </w:tc>
        <w:tc>
          <w:tcPr>
            <w:tcW w:w="855" w:type="dxa"/>
            <w:tcBorders>
              <w:top w:val="dotted" w:sz="4" w:space="0" w:color="auto"/>
            </w:tcBorders>
          </w:tcPr>
          <w:p w14:paraId="5D63199E" w14:textId="77777777" w:rsidR="00DD2954" w:rsidRPr="0017265D" w:rsidRDefault="00DD2954" w:rsidP="00EB725D">
            <w:pPr>
              <w:rPr>
                <w:rFonts w:cstheme="minorHAnsi"/>
              </w:rPr>
            </w:pPr>
          </w:p>
        </w:tc>
        <w:tc>
          <w:tcPr>
            <w:tcW w:w="5079" w:type="dxa"/>
            <w:tcBorders>
              <w:top w:val="dotted" w:sz="4" w:space="0" w:color="auto"/>
            </w:tcBorders>
          </w:tcPr>
          <w:p w14:paraId="3DDA9BCA" w14:textId="77777777" w:rsidR="00DD2954" w:rsidRPr="0017265D" w:rsidRDefault="00DD2954" w:rsidP="00EB725D">
            <w:pPr>
              <w:rPr>
                <w:rFonts w:cstheme="minorHAnsi"/>
              </w:rPr>
            </w:pPr>
          </w:p>
        </w:tc>
      </w:tr>
      <w:tr w:rsidR="00DD2954" w:rsidRPr="0017265D" w14:paraId="61A5916B" w14:textId="77777777" w:rsidTr="007E4742">
        <w:tc>
          <w:tcPr>
            <w:tcW w:w="705" w:type="dxa"/>
            <w:vMerge w:val="restart"/>
            <w:shd w:val="clear" w:color="auto" w:fill="92D050"/>
          </w:tcPr>
          <w:p w14:paraId="78AEC66C" w14:textId="77777777" w:rsidR="00DD2954" w:rsidRPr="0017265D" w:rsidRDefault="00DD2954" w:rsidP="00EB725D">
            <w:pPr>
              <w:rPr>
                <w:rFonts w:cstheme="minorHAnsi"/>
              </w:rPr>
            </w:pPr>
            <w:r w:rsidRPr="0017265D">
              <w:rPr>
                <w:rFonts w:cstheme="minorHAnsi"/>
              </w:rPr>
              <w:t>620</w:t>
            </w:r>
          </w:p>
        </w:tc>
        <w:tc>
          <w:tcPr>
            <w:tcW w:w="6070" w:type="dxa"/>
            <w:vMerge w:val="restart"/>
          </w:tcPr>
          <w:p w14:paraId="63FF0F93" w14:textId="77777777" w:rsidR="00DD2954" w:rsidRPr="0017265D" w:rsidRDefault="00DD2954" w:rsidP="00EB725D">
            <w:pPr>
              <w:rPr>
                <w:rFonts w:cstheme="minorHAnsi"/>
              </w:rPr>
            </w:pPr>
            <w:r w:rsidRPr="0017265D">
              <w:rPr>
                <w:rFonts w:cstheme="minorHAnsi"/>
              </w:rPr>
              <w:t>Ist die Artikel-ID für diesen Rechnungstypen für diesen Positionszeitraum zulässig?</w:t>
            </w:r>
          </w:p>
          <w:p w14:paraId="4B055B6F"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279193C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tcBorders>
              <w:top w:val="dotted" w:sz="4" w:space="0" w:color="auto"/>
              <w:bottom w:val="dotted" w:sz="4" w:space="0" w:color="auto"/>
            </w:tcBorders>
          </w:tcPr>
          <w:p w14:paraId="16DF2D0F" w14:textId="77777777" w:rsidR="00DD2954" w:rsidRPr="0017265D" w:rsidRDefault="00DD2954" w:rsidP="00EB725D">
            <w:pPr>
              <w:rPr>
                <w:rFonts w:cstheme="minorHAnsi"/>
              </w:rPr>
            </w:pPr>
            <w:r w:rsidRPr="0017265D">
              <w:rPr>
                <w:rFonts w:cstheme="minorHAnsi"/>
              </w:rPr>
              <w:t>A54</w:t>
            </w:r>
          </w:p>
        </w:tc>
        <w:tc>
          <w:tcPr>
            <w:tcW w:w="5079" w:type="dxa"/>
            <w:tcBorders>
              <w:top w:val="dotted" w:sz="4" w:space="0" w:color="auto"/>
              <w:bottom w:val="dotted" w:sz="4" w:space="0" w:color="auto"/>
            </w:tcBorders>
          </w:tcPr>
          <w:p w14:paraId="0AD06448" w14:textId="77777777" w:rsidR="00DD2954" w:rsidRPr="0017265D" w:rsidRDefault="00DD2954" w:rsidP="00EB725D">
            <w:pPr>
              <w:rPr>
                <w:rFonts w:cstheme="minorHAnsi"/>
              </w:rPr>
            </w:pPr>
            <w:r w:rsidRPr="0017265D">
              <w:rPr>
                <w:rFonts w:cstheme="minorHAnsi"/>
              </w:rPr>
              <w:t>Cluster: Ablehnung auf Positionsebene</w:t>
            </w:r>
          </w:p>
          <w:p w14:paraId="77A3CABC" w14:textId="77777777" w:rsidR="00DD2954" w:rsidRPr="0017265D" w:rsidRDefault="00DD2954" w:rsidP="00EB725D">
            <w:pPr>
              <w:rPr>
                <w:rFonts w:cstheme="minorHAnsi"/>
              </w:rPr>
            </w:pPr>
            <w:r w:rsidRPr="0017265D">
              <w:rPr>
                <w:rFonts w:cstheme="minorHAnsi"/>
              </w:rPr>
              <w:t xml:space="preserve">Diese Artikel-ID ist für diesen Rechnungstyp in dem besagtem Positionszeitraum nicht zulässig. </w:t>
            </w:r>
          </w:p>
        </w:tc>
      </w:tr>
      <w:tr w:rsidR="00DD2954" w:rsidRPr="0017265D" w14:paraId="123BBE96" w14:textId="77777777" w:rsidTr="007E4742">
        <w:tc>
          <w:tcPr>
            <w:tcW w:w="705" w:type="dxa"/>
            <w:vMerge/>
          </w:tcPr>
          <w:p w14:paraId="27C8B148" w14:textId="77777777" w:rsidR="00DD2954" w:rsidRPr="0017265D" w:rsidRDefault="00DD2954" w:rsidP="00EB725D">
            <w:pPr>
              <w:rPr>
                <w:rFonts w:cstheme="minorHAnsi"/>
              </w:rPr>
            </w:pPr>
          </w:p>
        </w:tc>
        <w:tc>
          <w:tcPr>
            <w:tcW w:w="6070" w:type="dxa"/>
            <w:vMerge/>
          </w:tcPr>
          <w:p w14:paraId="5945D0DA" w14:textId="77777777" w:rsidR="00DD2954" w:rsidRPr="0017265D" w:rsidRDefault="00DD2954" w:rsidP="00EB725D">
            <w:pPr>
              <w:rPr>
                <w:rFonts w:cstheme="minorHAnsi"/>
              </w:rPr>
            </w:pPr>
          </w:p>
        </w:tc>
        <w:tc>
          <w:tcPr>
            <w:tcW w:w="1556" w:type="dxa"/>
            <w:tcBorders>
              <w:top w:val="dotted" w:sz="4" w:space="0" w:color="auto"/>
            </w:tcBorders>
          </w:tcPr>
          <w:p w14:paraId="666A0FC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62</w:t>
            </w:r>
            <w:r>
              <w:rPr>
                <w:rFonts w:cstheme="minorHAnsi"/>
              </w:rPr>
              <w:t>2</w:t>
            </w:r>
          </w:p>
        </w:tc>
        <w:tc>
          <w:tcPr>
            <w:tcW w:w="855" w:type="dxa"/>
            <w:tcBorders>
              <w:top w:val="dotted" w:sz="4" w:space="0" w:color="auto"/>
            </w:tcBorders>
          </w:tcPr>
          <w:p w14:paraId="0DEC94FF" w14:textId="77777777" w:rsidR="00DD2954" w:rsidRPr="0017265D" w:rsidRDefault="00DD2954" w:rsidP="00EB725D">
            <w:pPr>
              <w:rPr>
                <w:rFonts w:cstheme="minorHAnsi"/>
              </w:rPr>
            </w:pPr>
          </w:p>
        </w:tc>
        <w:tc>
          <w:tcPr>
            <w:tcW w:w="5079" w:type="dxa"/>
            <w:tcBorders>
              <w:top w:val="dotted" w:sz="4" w:space="0" w:color="auto"/>
            </w:tcBorders>
          </w:tcPr>
          <w:p w14:paraId="481CC198" w14:textId="77777777" w:rsidR="00DD2954" w:rsidRPr="0017265D" w:rsidRDefault="00DD2954" w:rsidP="00EB725D">
            <w:pPr>
              <w:rPr>
                <w:rFonts w:cstheme="minorHAnsi"/>
              </w:rPr>
            </w:pPr>
          </w:p>
        </w:tc>
      </w:tr>
      <w:tr w:rsidR="00DD2954" w:rsidRPr="0017265D" w14:paraId="0D7108DF" w14:textId="77777777" w:rsidTr="007E4742">
        <w:tc>
          <w:tcPr>
            <w:tcW w:w="705" w:type="dxa"/>
            <w:vMerge w:val="restart"/>
            <w:shd w:val="clear" w:color="auto" w:fill="92D050"/>
          </w:tcPr>
          <w:p w14:paraId="190B3638" w14:textId="77777777" w:rsidR="00DD2954" w:rsidRPr="0017265D" w:rsidRDefault="00DD2954" w:rsidP="00EB725D">
            <w:pPr>
              <w:rPr>
                <w:rFonts w:cstheme="minorHAnsi"/>
              </w:rPr>
            </w:pPr>
            <w:r>
              <w:rPr>
                <w:rFonts w:cstheme="minorHAnsi"/>
              </w:rPr>
              <w:lastRenderedPageBreak/>
              <w:t>622</w:t>
            </w:r>
          </w:p>
        </w:tc>
        <w:tc>
          <w:tcPr>
            <w:tcW w:w="6070" w:type="dxa"/>
            <w:vMerge w:val="restart"/>
          </w:tcPr>
          <w:p w14:paraId="5E2BBEE2" w14:textId="77777777" w:rsidR="00DD2954" w:rsidRPr="0017265D" w:rsidRDefault="00DD2954" w:rsidP="00EB725D">
            <w:pPr>
              <w:rPr>
                <w:rFonts w:cstheme="minorHAnsi"/>
              </w:rPr>
            </w:pPr>
            <w:r w:rsidRPr="00FA001B">
              <w:rPr>
                <w:rFonts w:cstheme="minorHAnsi"/>
              </w:rPr>
              <w:t>Handelt es sich um eine Artikel-ID, die der Gruppenartikel-ID 1-07-1 oder 1-07-2 zugehörig ist?</w:t>
            </w:r>
          </w:p>
        </w:tc>
        <w:tc>
          <w:tcPr>
            <w:tcW w:w="1556" w:type="dxa"/>
            <w:tcBorders>
              <w:bottom w:val="dotted" w:sz="4" w:space="0" w:color="auto"/>
            </w:tcBorders>
          </w:tcPr>
          <w:p w14:paraId="4F46DB50" w14:textId="77777777" w:rsidR="00DD2954" w:rsidRPr="0017265D" w:rsidRDefault="00DD2954" w:rsidP="00EB725D">
            <w:pPr>
              <w:rPr>
                <w:rFonts w:cstheme="minorHAnsi"/>
              </w:rPr>
            </w:pPr>
            <w:r>
              <w:rPr>
                <w:rFonts w:cstheme="minorHAnsi"/>
              </w:rPr>
              <w:t xml:space="preserve">ja </w:t>
            </w:r>
            <w:r w:rsidRPr="00ED3AC3">
              <w:rPr>
                <w:rFonts w:ascii="Wingdings" w:eastAsia="Wingdings" w:hAnsi="Wingdings" w:cstheme="minorHAnsi"/>
              </w:rPr>
              <w:t>à</w:t>
            </w:r>
            <w:r>
              <w:rPr>
                <w:rFonts w:cstheme="minorHAnsi"/>
              </w:rPr>
              <w:t xml:space="preserve"> 627</w:t>
            </w:r>
          </w:p>
        </w:tc>
        <w:tc>
          <w:tcPr>
            <w:tcW w:w="855" w:type="dxa"/>
            <w:tcBorders>
              <w:bottom w:val="dotted" w:sz="4" w:space="0" w:color="auto"/>
            </w:tcBorders>
          </w:tcPr>
          <w:p w14:paraId="6C586586" w14:textId="77777777" w:rsidR="00DD2954" w:rsidRPr="0017265D" w:rsidRDefault="00DD2954" w:rsidP="00EB725D">
            <w:pPr>
              <w:rPr>
                <w:rFonts w:cstheme="minorHAnsi"/>
              </w:rPr>
            </w:pPr>
          </w:p>
        </w:tc>
        <w:tc>
          <w:tcPr>
            <w:tcW w:w="5079" w:type="dxa"/>
            <w:tcBorders>
              <w:bottom w:val="dotted" w:sz="4" w:space="0" w:color="auto"/>
            </w:tcBorders>
          </w:tcPr>
          <w:p w14:paraId="163BC13D" w14:textId="77777777" w:rsidR="00DD2954" w:rsidRPr="0017265D" w:rsidRDefault="00DD2954" w:rsidP="00EB725D">
            <w:pPr>
              <w:rPr>
                <w:rFonts w:cstheme="minorHAnsi"/>
              </w:rPr>
            </w:pPr>
          </w:p>
        </w:tc>
      </w:tr>
      <w:tr w:rsidR="00DD2954" w:rsidRPr="0017265D" w14:paraId="0F3105DF" w14:textId="77777777" w:rsidTr="007E4742">
        <w:tc>
          <w:tcPr>
            <w:tcW w:w="705" w:type="dxa"/>
            <w:vMerge/>
          </w:tcPr>
          <w:p w14:paraId="446DFFF8" w14:textId="77777777" w:rsidR="00DD2954" w:rsidRPr="0017265D" w:rsidRDefault="00DD2954" w:rsidP="00EB725D">
            <w:pPr>
              <w:rPr>
                <w:rFonts w:cstheme="minorHAnsi"/>
              </w:rPr>
            </w:pPr>
          </w:p>
        </w:tc>
        <w:tc>
          <w:tcPr>
            <w:tcW w:w="6070" w:type="dxa"/>
            <w:vMerge/>
          </w:tcPr>
          <w:p w14:paraId="4B01A655"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1956F189" w14:textId="77777777" w:rsidR="00DD2954" w:rsidRPr="0017265D" w:rsidRDefault="00DD2954" w:rsidP="00EB725D">
            <w:pPr>
              <w:rPr>
                <w:rFonts w:cstheme="minorHAnsi"/>
              </w:rPr>
            </w:pPr>
            <w:r>
              <w:rPr>
                <w:rFonts w:cstheme="minorHAnsi"/>
              </w:rPr>
              <w:t xml:space="preserve">nein </w:t>
            </w:r>
            <w:r w:rsidRPr="00ED3AC3">
              <w:rPr>
                <w:rFonts w:ascii="Wingdings" w:eastAsia="Wingdings" w:hAnsi="Wingdings" w:cstheme="minorHAnsi"/>
              </w:rPr>
              <w:t>à</w:t>
            </w:r>
            <w:r>
              <w:rPr>
                <w:rFonts w:cstheme="minorHAnsi"/>
              </w:rPr>
              <w:t xml:space="preserve"> 625</w:t>
            </w:r>
          </w:p>
        </w:tc>
        <w:tc>
          <w:tcPr>
            <w:tcW w:w="855" w:type="dxa"/>
            <w:tcBorders>
              <w:top w:val="dotted" w:sz="4" w:space="0" w:color="auto"/>
              <w:bottom w:val="dotted" w:sz="4" w:space="0" w:color="auto"/>
            </w:tcBorders>
          </w:tcPr>
          <w:p w14:paraId="377CC267" w14:textId="77777777" w:rsidR="00DD2954" w:rsidRPr="0017265D" w:rsidRDefault="00DD2954" w:rsidP="00EB725D">
            <w:pPr>
              <w:rPr>
                <w:rFonts w:cstheme="minorHAnsi"/>
              </w:rPr>
            </w:pPr>
          </w:p>
        </w:tc>
        <w:tc>
          <w:tcPr>
            <w:tcW w:w="5079" w:type="dxa"/>
            <w:tcBorders>
              <w:top w:val="dotted" w:sz="4" w:space="0" w:color="auto"/>
              <w:bottom w:val="dotted" w:sz="4" w:space="0" w:color="auto"/>
            </w:tcBorders>
          </w:tcPr>
          <w:p w14:paraId="483AB4A5" w14:textId="77777777" w:rsidR="00DD2954" w:rsidRPr="0017265D" w:rsidRDefault="00DD2954" w:rsidP="00EB725D">
            <w:pPr>
              <w:rPr>
                <w:rFonts w:cstheme="minorHAnsi"/>
              </w:rPr>
            </w:pPr>
          </w:p>
        </w:tc>
      </w:tr>
      <w:tr w:rsidR="00DD2954" w:rsidRPr="0017265D" w14:paraId="0DA81B33" w14:textId="77777777" w:rsidTr="007E4742">
        <w:tc>
          <w:tcPr>
            <w:tcW w:w="705" w:type="dxa"/>
            <w:vMerge w:val="restart"/>
            <w:shd w:val="clear" w:color="auto" w:fill="92D050"/>
          </w:tcPr>
          <w:p w14:paraId="66BAED03" w14:textId="77777777" w:rsidR="00DD2954" w:rsidRPr="0017265D" w:rsidRDefault="00DD2954" w:rsidP="00EB725D">
            <w:pPr>
              <w:rPr>
                <w:rFonts w:cstheme="minorHAnsi"/>
              </w:rPr>
            </w:pPr>
            <w:r w:rsidRPr="0017265D">
              <w:rPr>
                <w:rFonts w:cstheme="minorHAnsi"/>
              </w:rPr>
              <w:t>625</w:t>
            </w:r>
          </w:p>
        </w:tc>
        <w:tc>
          <w:tcPr>
            <w:tcW w:w="6070" w:type="dxa"/>
            <w:vMerge w:val="restart"/>
          </w:tcPr>
          <w:p w14:paraId="2C23845A" w14:textId="77777777" w:rsidR="00DD2954" w:rsidRPr="0017265D" w:rsidRDefault="00DD2954" w:rsidP="00EB725D">
            <w:pPr>
              <w:rPr>
                <w:rFonts w:cstheme="minorHAnsi"/>
              </w:rPr>
            </w:pPr>
            <w:r w:rsidRPr="0017265D">
              <w:rPr>
                <w:rFonts w:cstheme="minorHAnsi"/>
              </w:rPr>
              <w:t>Ist für die Artikel-ID die Zu- und Abschläge (inkl. Gemeinderabatt) berücksichtigt, die zuvor per Stammdaten ausgetauscht wurden?</w:t>
            </w:r>
          </w:p>
          <w:p w14:paraId="699938A0" w14:textId="77777777" w:rsidR="00DD2954" w:rsidRPr="0017265D" w:rsidRDefault="00DD2954" w:rsidP="00EB725D">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bottom w:val="dotted" w:sz="4" w:space="0" w:color="auto"/>
            </w:tcBorders>
          </w:tcPr>
          <w:p w14:paraId="361E3A5A"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55" w:type="dxa"/>
            <w:tcBorders>
              <w:bottom w:val="dotted" w:sz="4" w:space="0" w:color="auto"/>
            </w:tcBorders>
          </w:tcPr>
          <w:p w14:paraId="40B15B92" w14:textId="77777777" w:rsidR="00DD2954" w:rsidRPr="0017265D" w:rsidRDefault="00DD2954" w:rsidP="00EB725D">
            <w:pPr>
              <w:rPr>
                <w:rFonts w:cstheme="minorHAnsi"/>
              </w:rPr>
            </w:pPr>
            <w:r w:rsidRPr="0017265D">
              <w:rPr>
                <w:rFonts w:cstheme="minorHAnsi"/>
              </w:rPr>
              <w:t>A55</w:t>
            </w:r>
          </w:p>
        </w:tc>
        <w:tc>
          <w:tcPr>
            <w:tcW w:w="5079" w:type="dxa"/>
            <w:tcBorders>
              <w:bottom w:val="dotted" w:sz="4" w:space="0" w:color="auto"/>
            </w:tcBorders>
          </w:tcPr>
          <w:p w14:paraId="6F12D7D0" w14:textId="77777777" w:rsidR="00DD2954" w:rsidRPr="0017265D" w:rsidRDefault="00DD2954" w:rsidP="00EB725D">
            <w:pPr>
              <w:rPr>
                <w:rFonts w:cstheme="minorHAnsi"/>
              </w:rPr>
            </w:pPr>
            <w:r w:rsidRPr="0017265D">
              <w:rPr>
                <w:rFonts w:cstheme="minorHAnsi"/>
              </w:rPr>
              <w:t>Cluster: Ablehnung auf Positionsebene</w:t>
            </w:r>
          </w:p>
          <w:p w14:paraId="40EE365B" w14:textId="77777777" w:rsidR="00DD2954" w:rsidRPr="0017265D" w:rsidRDefault="00DD2954" w:rsidP="00EB725D">
            <w:pPr>
              <w:rPr>
                <w:rFonts w:cstheme="minorHAnsi"/>
              </w:rPr>
            </w:pPr>
            <w:r w:rsidRPr="0017265D">
              <w:rPr>
                <w:rFonts w:cstheme="minorHAnsi"/>
              </w:rPr>
              <w:t xml:space="preserve">Zu- oder Abschlag wurden nicht, wie in den Stammdaten ausgetauscht, berücksichtigt. </w:t>
            </w:r>
          </w:p>
        </w:tc>
      </w:tr>
      <w:tr w:rsidR="00DD2954" w:rsidRPr="0017265D" w14:paraId="44EC6932" w14:textId="77777777" w:rsidTr="007E4742">
        <w:tc>
          <w:tcPr>
            <w:tcW w:w="705" w:type="dxa"/>
            <w:vMerge/>
          </w:tcPr>
          <w:p w14:paraId="05283AB7" w14:textId="77777777" w:rsidR="00DD2954" w:rsidRPr="0017265D" w:rsidRDefault="00DD2954" w:rsidP="00EB725D">
            <w:pPr>
              <w:rPr>
                <w:rFonts w:cstheme="minorHAnsi"/>
              </w:rPr>
            </w:pPr>
          </w:p>
        </w:tc>
        <w:tc>
          <w:tcPr>
            <w:tcW w:w="6070" w:type="dxa"/>
            <w:vMerge/>
          </w:tcPr>
          <w:p w14:paraId="73612105" w14:textId="77777777" w:rsidR="00DD2954" w:rsidRPr="0017265D" w:rsidRDefault="00DD2954" w:rsidP="00EB725D">
            <w:pPr>
              <w:rPr>
                <w:rFonts w:cstheme="minorHAnsi"/>
              </w:rPr>
            </w:pPr>
          </w:p>
        </w:tc>
        <w:tc>
          <w:tcPr>
            <w:tcW w:w="1556" w:type="dxa"/>
            <w:tcBorders>
              <w:top w:val="dotted" w:sz="4" w:space="0" w:color="auto"/>
            </w:tcBorders>
          </w:tcPr>
          <w:p w14:paraId="703CB2E7"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55" w:type="dxa"/>
            <w:tcBorders>
              <w:top w:val="dotted" w:sz="4" w:space="0" w:color="auto"/>
            </w:tcBorders>
          </w:tcPr>
          <w:p w14:paraId="63A82BF2" w14:textId="77777777" w:rsidR="00DD2954" w:rsidRPr="0017265D" w:rsidRDefault="00DD2954" w:rsidP="00EB725D">
            <w:pPr>
              <w:rPr>
                <w:rFonts w:cstheme="minorHAnsi"/>
              </w:rPr>
            </w:pPr>
          </w:p>
        </w:tc>
        <w:tc>
          <w:tcPr>
            <w:tcW w:w="5079" w:type="dxa"/>
            <w:tcBorders>
              <w:top w:val="dotted" w:sz="4" w:space="0" w:color="auto"/>
            </w:tcBorders>
          </w:tcPr>
          <w:p w14:paraId="45AACFA3" w14:textId="77777777" w:rsidR="00DD2954" w:rsidRPr="0017265D" w:rsidRDefault="00DD2954" w:rsidP="00EB725D">
            <w:pPr>
              <w:rPr>
                <w:rFonts w:cstheme="minorHAnsi"/>
              </w:rPr>
            </w:pPr>
          </w:p>
        </w:tc>
      </w:tr>
      <w:tr w:rsidR="00DD2954" w:rsidRPr="0017265D" w14:paraId="5C65DAC0" w14:textId="77777777" w:rsidTr="007E4742">
        <w:tc>
          <w:tcPr>
            <w:tcW w:w="705" w:type="dxa"/>
            <w:vMerge w:val="restart"/>
            <w:shd w:val="clear" w:color="auto" w:fill="92D050"/>
          </w:tcPr>
          <w:p w14:paraId="3C8C79DB" w14:textId="77777777" w:rsidR="00DD2954" w:rsidRPr="0017265D" w:rsidRDefault="00DD2954" w:rsidP="00EB725D">
            <w:pPr>
              <w:rPr>
                <w:rFonts w:cstheme="minorHAnsi"/>
              </w:rPr>
            </w:pPr>
            <w:r>
              <w:rPr>
                <w:rFonts w:cstheme="minorHAnsi"/>
              </w:rPr>
              <w:t>627</w:t>
            </w:r>
          </w:p>
        </w:tc>
        <w:tc>
          <w:tcPr>
            <w:tcW w:w="6070" w:type="dxa"/>
            <w:vMerge w:val="restart"/>
          </w:tcPr>
          <w:p w14:paraId="742BA677" w14:textId="77777777" w:rsidR="00DD2954" w:rsidRPr="0017265D" w:rsidRDefault="00DD2954" w:rsidP="00EB725D">
            <w:pPr>
              <w:rPr>
                <w:rFonts w:cstheme="minorHAnsi"/>
              </w:rPr>
            </w:pPr>
            <w:r w:rsidRPr="008A2830">
              <w:rPr>
                <w:rFonts w:cstheme="minorHAnsi"/>
              </w:rPr>
              <w:t xml:space="preserve">Wird mit der </w:t>
            </w:r>
            <w:r w:rsidRPr="004D0AFC">
              <w:rPr>
                <w:rFonts w:cstheme="minorHAnsi"/>
                <w:b/>
                <w:bCs/>
                <w:u w:val="single"/>
              </w:rPr>
              <w:t>Artikel-ID</w:t>
            </w:r>
            <w:r w:rsidRPr="008A2830">
              <w:rPr>
                <w:rFonts w:cstheme="minorHAnsi"/>
              </w:rPr>
              <w:t xml:space="preserve"> eine physikalische Leistung abgerechnet?</w:t>
            </w:r>
          </w:p>
        </w:tc>
        <w:tc>
          <w:tcPr>
            <w:tcW w:w="1556" w:type="dxa"/>
            <w:tcBorders>
              <w:bottom w:val="dotted" w:sz="4" w:space="0" w:color="auto"/>
            </w:tcBorders>
          </w:tcPr>
          <w:p w14:paraId="499E1040" w14:textId="77777777" w:rsidR="00DD2954" w:rsidRPr="0017265D" w:rsidRDefault="00DD2954" w:rsidP="00EB725D">
            <w:pPr>
              <w:rPr>
                <w:rFonts w:cstheme="minorHAnsi"/>
              </w:rPr>
            </w:pPr>
            <w:r>
              <w:rPr>
                <w:rFonts w:cstheme="minorHAnsi"/>
              </w:rPr>
              <w:t xml:space="preserve">ja </w:t>
            </w:r>
            <w:r w:rsidRPr="008A2830">
              <w:rPr>
                <w:rFonts w:cstheme="minorHAnsi"/>
              </w:rPr>
              <w:sym w:font="Wingdings" w:char="F0E0"/>
            </w:r>
            <w:r>
              <w:rPr>
                <w:rFonts w:cstheme="minorHAnsi"/>
              </w:rPr>
              <w:t xml:space="preserve"> 676</w:t>
            </w:r>
          </w:p>
        </w:tc>
        <w:tc>
          <w:tcPr>
            <w:tcW w:w="855" w:type="dxa"/>
            <w:tcBorders>
              <w:bottom w:val="dotted" w:sz="4" w:space="0" w:color="auto"/>
            </w:tcBorders>
          </w:tcPr>
          <w:p w14:paraId="4FE24C2E" w14:textId="77777777" w:rsidR="00DD2954" w:rsidRPr="0017265D" w:rsidRDefault="00DD2954" w:rsidP="00EB725D">
            <w:pPr>
              <w:rPr>
                <w:rFonts w:cstheme="minorHAnsi"/>
              </w:rPr>
            </w:pPr>
          </w:p>
        </w:tc>
        <w:tc>
          <w:tcPr>
            <w:tcW w:w="5079" w:type="dxa"/>
            <w:tcBorders>
              <w:bottom w:val="dotted" w:sz="4" w:space="0" w:color="auto"/>
            </w:tcBorders>
          </w:tcPr>
          <w:p w14:paraId="37914DE3" w14:textId="77777777" w:rsidR="00DD2954" w:rsidRPr="0017265D" w:rsidRDefault="00DD2954" w:rsidP="00EB725D">
            <w:pPr>
              <w:rPr>
                <w:rFonts w:cstheme="minorHAnsi"/>
              </w:rPr>
            </w:pPr>
            <w:r>
              <w:rPr>
                <w:rFonts w:cstheme="minorHAnsi"/>
              </w:rPr>
              <w:t>Hinweis: Mit einer physikalischen Leistung wird keine Resultierende und keine korrespondierende Resultierende gebildet.</w:t>
            </w:r>
          </w:p>
        </w:tc>
      </w:tr>
      <w:tr w:rsidR="00DD2954" w:rsidRPr="0017265D" w14:paraId="11F4F5F9" w14:textId="77777777" w:rsidTr="007E4742">
        <w:tc>
          <w:tcPr>
            <w:tcW w:w="705" w:type="dxa"/>
            <w:vMerge/>
            <w:shd w:val="clear" w:color="auto" w:fill="92D050"/>
          </w:tcPr>
          <w:p w14:paraId="4A85D70F" w14:textId="77777777" w:rsidR="00DD2954" w:rsidRPr="0017265D" w:rsidRDefault="00DD2954" w:rsidP="00EB725D">
            <w:pPr>
              <w:rPr>
                <w:rFonts w:cstheme="minorHAnsi"/>
              </w:rPr>
            </w:pPr>
          </w:p>
        </w:tc>
        <w:tc>
          <w:tcPr>
            <w:tcW w:w="6070" w:type="dxa"/>
            <w:vMerge/>
          </w:tcPr>
          <w:p w14:paraId="0B983617"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695FC973" w14:textId="77777777" w:rsidR="00DD2954" w:rsidRPr="0017265D" w:rsidRDefault="00DD2954" w:rsidP="00EB725D">
            <w:pPr>
              <w:rPr>
                <w:rFonts w:cstheme="minorHAnsi"/>
              </w:rPr>
            </w:pPr>
            <w:r>
              <w:rPr>
                <w:rFonts w:cstheme="minorHAnsi"/>
              </w:rPr>
              <w:t xml:space="preserve">nein </w:t>
            </w:r>
            <w:r w:rsidRPr="008A2830">
              <w:rPr>
                <w:rFonts w:cstheme="minorHAnsi"/>
              </w:rPr>
              <w:sym w:font="Wingdings" w:char="F0E0"/>
            </w:r>
            <w:r>
              <w:rPr>
                <w:rFonts w:cstheme="minorHAnsi"/>
              </w:rPr>
              <w:t xml:space="preserve"> 630 </w:t>
            </w:r>
          </w:p>
        </w:tc>
        <w:tc>
          <w:tcPr>
            <w:tcW w:w="855" w:type="dxa"/>
            <w:tcBorders>
              <w:top w:val="dotted" w:sz="4" w:space="0" w:color="auto"/>
              <w:bottom w:val="dotted" w:sz="4" w:space="0" w:color="auto"/>
            </w:tcBorders>
          </w:tcPr>
          <w:p w14:paraId="1AC02A5B" w14:textId="77777777" w:rsidR="00DD2954" w:rsidRPr="0017265D" w:rsidRDefault="00DD2954" w:rsidP="00EB725D">
            <w:pPr>
              <w:rPr>
                <w:rFonts w:cstheme="minorHAnsi"/>
              </w:rPr>
            </w:pPr>
          </w:p>
        </w:tc>
        <w:tc>
          <w:tcPr>
            <w:tcW w:w="5079" w:type="dxa"/>
            <w:tcBorders>
              <w:top w:val="dotted" w:sz="4" w:space="0" w:color="auto"/>
              <w:bottom w:val="dotted" w:sz="4" w:space="0" w:color="auto"/>
            </w:tcBorders>
          </w:tcPr>
          <w:p w14:paraId="592595E9" w14:textId="77777777" w:rsidR="00DD2954" w:rsidRPr="0017265D" w:rsidRDefault="00DD2954" w:rsidP="00EB725D">
            <w:pPr>
              <w:rPr>
                <w:rFonts w:cstheme="minorHAnsi"/>
              </w:rPr>
            </w:pPr>
          </w:p>
        </w:tc>
      </w:tr>
      <w:tr w:rsidR="00DD2954" w:rsidRPr="0017265D" w14:paraId="39BFA38A" w14:textId="77777777" w:rsidTr="007E4742">
        <w:tc>
          <w:tcPr>
            <w:tcW w:w="705" w:type="dxa"/>
            <w:vMerge w:val="restart"/>
            <w:shd w:val="clear" w:color="auto" w:fill="92D050"/>
          </w:tcPr>
          <w:p w14:paraId="7D8CFB43" w14:textId="77777777" w:rsidR="00DD2954" w:rsidRPr="0017265D" w:rsidRDefault="00DD2954" w:rsidP="00EB725D">
            <w:pPr>
              <w:rPr>
                <w:rFonts w:cstheme="minorHAnsi"/>
              </w:rPr>
            </w:pPr>
            <w:r w:rsidRPr="0017265D">
              <w:rPr>
                <w:rFonts w:cstheme="minorHAnsi"/>
              </w:rPr>
              <w:t>630</w:t>
            </w:r>
          </w:p>
        </w:tc>
        <w:tc>
          <w:tcPr>
            <w:tcW w:w="6070" w:type="dxa"/>
            <w:vMerge w:val="restart"/>
          </w:tcPr>
          <w:p w14:paraId="2490472E" w14:textId="77777777" w:rsidR="00DD2954" w:rsidRPr="0017265D" w:rsidRDefault="00DD2954" w:rsidP="00EB725D">
            <w:pPr>
              <w:rPr>
                <w:rFonts w:cstheme="minorHAnsi"/>
              </w:rPr>
            </w:pPr>
            <w:r w:rsidRPr="0017265D">
              <w:rPr>
                <w:rFonts w:cstheme="minorHAnsi"/>
              </w:rPr>
              <w:t>Gibt es mehr als eine Position mit dieser Artikel-ID?</w:t>
            </w:r>
          </w:p>
        </w:tc>
        <w:tc>
          <w:tcPr>
            <w:tcW w:w="1556" w:type="dxa"/>
            <w:tcBorders>
              <w:bottom w:val="dotted" w:sz="4" w:space="0" w:color="auto"/>
            </w:tcBorders>
          </w:tcPr>
          <w:p w14:paraId="4E0783B4"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635</w:t>
            </w:r>
          </w:p>
        </w:tc>
        <w:tc>
          <w:tcPr>
            <w:tcW w:w="855" w:type="dxa"/>
            <w:tcBorders>
              <w:bottom w:val="dotted" w:sz="4" w:space="0" w:color="auto"/>
            </w:tcBorders>
          </w:tcPr>
          <w:p w14:paraId="115481FC" w14:textId="77777777" w:rsidR="00DD2954" w:rsidRPr="0017265D" w:rsidRDefault="00DD2954" w:rsidP="00EB725D">
            <w:pPr>
              <w:rPr>
                <w:rFonts w:cstheme="minorHAnsi"/>
              </w:rPr>
            </w:pPr>
          </w:p>
        </w:tc>
        <w:tc>
          <w:tcPr>
            <w:tcW w:w="5079" w:type="dxa"/>
            <w:tcBorders>
              <w:bottom w:val="dotted" w:sz="4" w:space="0" w:color="auto"/>
            </w:tcBorders>
          </w:tcPr>
          <w:p w14:paraId="720B621B" w14:textId="77777777" w:rsidR="00DD2954" w:rsidRPr="0017265D" w:rsidRDefault="00DD2954" w:rsidP="00EB725D">
            <w:pPr>
              <w:rPr>
                <w:rFonts w:cstheme="minorHAnsi"/>
              </w:rPr>
            </w:pPr>
          </w:p>
        </w:tc>
      </w:tr>
      <w:tr w:rsidR="00DD2954" w:rsidRPr="0017265D" w14:paraId="5D1B6F41" w14:textId="77777777" w:rsidTr="007E4742">
        <w:tc>
          <w:tcPr>
            <w:tcW w:w="705" w:type="dxa"/>
            <w:vMerge/>
          </w:tcPr>
          <w:p w14:paraId="07F1B72F" w14:textId="77777777" w:rsidR="00DD2954" w:rsidRPr="0017265D" w:rsidRDefault="00DD2954" w:rsidP="00EB725D">
            <w:pPr>
              <w:rPr>
                <w:rFonts w:cstheme="minorHAnsi"/>
              </w:rPr>
            </w:pPr>
          </w:p>
        </w:tc>
        <w:tc>
          <w:tcPr>
            <w:tcW w:w="6070" w:type="dxa"/>
            <w:vMerge/>
          </w:tcPr>
          <w:p w14:paraId="5F0D3594" w14:textId="77777777" w:rsidR="00DD2954" w:rsidRPr="0017265D" w:rsidRDefault="00DD2954" w:rsidP="00EB725D">
            <w:pPr>
              <w:rPr>
                <w:rFonts w:cstheme="minorHAnsi"/>
              </w:rPr>
            </w:pPr>
          </w:p>
        </w:tc>
        <w:tc>
          <w:tcPr>
            <w:tcW w:w="1556" w:type="dxa"/>
            <w:tcBorders>
              <w:top w:val="dotted" w:sz="4" w:space="0" w:color="auto"/>
            </w:tcBorders>
          </w:tcPr>
          <w:p w14:paraId="18CD4EC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645</w:t>
            </w:r>
          </w:p>
        </w:tc>
        <w:tc>
          <w:tcPr>
            <w:tcW w:w="855" w:type="dxa"/>
            <w:tcBorders>
              <w:top w:val="dotted" w:sz="4" w:space="0" w:color="auto"/>
            </w:tcBorders>
          </w:tcPr>
          <w:p w14:paraId="1752E961" w14:textId="77777777" w:rsidR="00DD2954" w:rsidRPr="0017265D" w:rsidRDefault="00DD2954" w:rsidP="00EB725D">
            <w:pPr>
              <w:rPr>
                <w:rFonts w:cstheme="minorHAnsi"/>
              </w:rPr>
            </w:pPr>
          </w:p>
        </w:tc>
        <w:tc>
          <w:tcPr>
            <w:tcW w:w="5079" w:type="dxa"/>
            <w:tcBorders>
              <w:top w:val="dotted" w:sz="4" w:space="0" w:color="auto"/>
            </w:tcBorders>
          </w:tcPr>
          <w:p w14:paraId="62CFE89B" w14:textId="77777777" w:rsidR="00DD2954" w:rsidRPr="0017265D" w:rsidRDefault="00DD2954" w:rsidP="00EB725D">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6"/>
            </w:r>
            <w:r w:rsidRPr="0017265D">
              <w:rPr>
                <w:rFonts w:cstheme="minorHAnsi"/>
              </w:rPr>
              <w:t>, mit der die weiteren Prüfungen durchgeführt werden.</w:t>
            </w:r>
          </w:p>
        </w:tc>
      </w:tr>
    </w:tbl>
    <w:p w14:paraId="3D2650E3" w14:textId="77777777" w:rsidR="007E4742" w:rsidRDefault="007E4742">
      <w:r>
        <w:br w:type="page"/>
      </w:r>
    </w:p>
    <w:tbl>
      <w:tblPr>
        <w:tblStyle w:val="Tabellenraster"/>
        <w:tblW w:w="14327" w:type="dxa"/>
        <w:tblLayout w:type="fixed"/>
        <w:tblLook w:val="04A0" w:firstRow="1" w:lastRow="0" w:firstColumn="1" w:lastColumn="0" w:noHBand="0" w:noVBand="1"/>
      </w:tblPr>
      <w:tblGrid>
        <w:gridCol w:w="705"/>
        <w:gridCol w:w="6070"/>
        <w:gridCol w:w="28"/>
        <w:gridCol w:w="1528"/>
        <w:gridCol w:w="28"/>
        <w:gridCol w:w="827"/>
        <w:gridCol w:w="23"/>
        <w:gridCol w:w="17"/>
        <w:gridCol w:w="5039"/>
        <w:gridCol w:w="62"/>
      </w:tblGrid>
      <w:tr w:rsidR="00DD2954" w:rsidRPr="0017265D" w14:paraId="04696C66" w14:textId="77777777" w:rsidTr="00EB725D">
        <w:trPr>
          <w:gridAfter w:val="1"/>
          <w:wAfter w:w="62" w:type="dxa"/>
        </w:trPr>
        <w:tc>
          <w:tcPr>
            <w:tcW w:w="705" w:type="dxa"/>
            <w:vMerge w:val="restart"/>
            <w:shd w:val="clear" w:color="auto" w:fill="92D050"/>
          </w:tcPr>
          <w:p w14:paraId="0087EE81" w14:textId="34C67940" w:rsidR="00DD2954" w:rsidRPr="0017265D" w:rsidRDefault="00DD2954" w:rsidP="00EB725D">
            <w:pPr>
              <w:rPr>
                <w:rFonts w:cstheme="minorHAnsi"/>
              </w:rPr>
            </w:pPr>
            <w:r w:rsidRPr="0017265D">
              <w:rPr>
                <w:rFonts w:cstheme="minorHAnsi"/>
              </w:rPr>
              <w:lastRenderedPageBreak/>
              <w:t>635</w:t>
            </w:r>
          </w:p>
        </w:tc>
        <w:tc>
          <w:tcPr>
            <w:tcW w:w="6070" w:type="dxa"/>
            <w:vMerge w:val="restart"/>
          </w:tcPr>
          <w:p w14:paraId="79D56ED3" w14:textId="77777777" w:rsidR="00DD2954" w:rsidRPr="0017265D" w:rsidRDefault="00DD2954" w:rsidP="00EB725D">
            <w:pPr>
              <w:rPr>
                <w:rFonts w:cstheme="minorHAnsi"/>
              </w:rPr>
            </w:pPr>
            <w:r w:rsidRPr="0017265D">
              <w:rPr>
                <w:rFonts w:cstheme="minorHAnsi"/>
              </w:rPr>
              <w:t xml:space="preserve">Gibt es mindestens eine weitere Position mit dieser Artikel-ID, aber </w:t>
            </w:r>
            <w:r>
              <w:rPr>
                <w:rFonts w:cstheme="minorHAnsi"/>
              </w:rPr>
              <w:t>höhere</w:t>
            </w:r>
            <w:r w:rsidRPr="0017265D">
              <w:rPr>
                <w:rFonts w:cstheme="minorHAnsi"/>
              </w:rPr>
              <w:t xml:space="preserve"> Positionsnummer? </w:t>
            </w:r>
          </w:p>
        </w:tc>
        <w:tc>
          <w:tcPr>
            <w:tcW w:w="1556" w:type="dxa"/>
            <w:gridSpan w:val="2"/>
            <w:tcBorders>
              <w:bottom w:val="dotted" w:sz="4" w:space="0" w:color="auto"/>
            </w:tcBorders>
          </w:tcPr>
          <w:p w14:paraId="0C099C0D"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gridSpan w:val="2"/>
            <w:tcBorders>
              <w:bottom w:val="dotted" w:sz="4" w:space="0" w:color="auto"/>
            </w:tcBorders>
          </w:tcPr>
          <w:p w14:paraId="67B4666D" w14:textId="77777777" w:rsidR="00DD2954" w:rsidRPr="0017265D" w:rsidRDefault="00DD2954" w:rsidP="00EB725D">
            <w:pPr>
              <w:rPr>
                <w:rFonts w:cstheme="minorHAnsi"/>
              </w:rPr>
            </w:pPr>
          </w:p>
        </w:tc>
        <w:tc>
          <w:tcPr>
            <w:tcW w:w="5079" w:type="dxa"/>
            <w:gridSpan w:val="3"/>
            <w:tcBorders>
              <w:bottom w:val="dotted" w:sz="4" w:space="0" w:color="auto"/>
            </w:tcBorders>
          </w:tcPr>
          <w:p w14:paraId="0ECA5D49" w14:textId="77777777" w:rsidR="00DD2954" w:rsidRPr="0017265D" w:rsidRDefault="00DD2954" w:rsidP="00EB725D">
            <w:pPr>
              <w:rPr>
                <w:rFonts w:cstheme="minorHAnsi"/>
              </w:rPr>
            </w:pPr>
            <w:r w:rsidRPr="0017265D">
              <w:rPr>
                <w:rFonts w:cstheme="minorHAnsi"/>
              </w:rPr>
              <w:t>Hinweis: Es wurde noch nicht die letzte Position mit dieser Artikel-ID erreicht und somit wird noch nicht die Resultierende ermittelt</w:t>
            </w:r>
          </w:p>
        </w:tc>
      </w:tr>
      <w:tr w:rsidR="00DD2954" w:rsidRPr="0017265D" w14:paraId="3E85BBDC" w14:textId="77777777" w:rsidTr="00EB725D">
        <w:trPr>
          <w:gridAfter w:val="1"/>
          <w:wAfter w:w="62" w:type="dxa"/>
        </w:trPr>
        <w:tc>
          <w:tcPr>
            <w:tcW w:w="705" w:type="dxa"/>
            <w:vMerge/>
          </w:tcPr>
          <w:p w14:paraId="5B704558" w14:textId="77777777" w:rsidR="00DD2954" w:rsidRPr="0017265D" w:rsidRDefault="00DD2954" w:rsidP="00EB725D">
            <w:pPr>
              <w:rPr>
                <w:rFonts w:cstheme="minorHAnsi"/>
              </w:rPr>
            </w:pPr>
          </w:p>
        </w:tc>
        <w:tc>
          <w:tcPr>
            <w:tcW w:w="6070" w:type="dxa"/>
            <w:vMerge/>
          </w:tcPr>
          <w:p w14:paraId="7D2114F6" w14:textId="77777777" w:rsidR="00DD2954" w:rsidRPr="0017265D" w:rsidRDefault="00DD2954" w:rsidP="00EB725D">
            <w:pPr>
              <w:rPr>
                <w:rFonts w:cstheme="minorHAnsi"/>
              </w:rPr>
            </w:pPr>
          </w:p>
        </w:tc>
        <w:tc>
          <w:tcPr>
            <w:tcW w:w="1556" w:type="dxa"/>
            <w:gridSpan w:val="2"/>
            <w:tcBorders>
              <w:top w:val="dotted" w:sz="4" w:space="0" w:color="auto"/>
            </w:tcBorders>
          </w:tcPr>
          <w:p w14:paraId="792E12F5"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640</w:t>
            </w:r>
          </w:p>
        </w:tc>
        <w:tc>
          <w:tcPr>
            <w:tcW w:w="855" w:type="dxa"/>
            <w:gridSpan w:val="2"/>
            <w:tcBorders>
              <w:top w:val="dotted" w:sz="4" w:space="0" w:color="auto"/>
            </w:tcBorders>
          </w:tcPr>
          <w:p w14:paraId="779A28ED" w14:textId="77777777" w:rsidR="00DD2954" w:rsidRPr="0017265D" w:rsidRDefault="00DD2954" w:rsidP="00EB725D">
            <w:pPr>
              <w:rPr>
                <w:rFonts w:cstheme="minorHAnsi"/>
              </w:rPr>
            </w:pPr>
          </w:p>
        </w:tc>
        <w:tc>
          <w:tcPr>
            <w:tcW w:w="5079" w:type="dxa"/>
            <w:gridSpan w:val="3"/>
            <w:tcBorders>
              <w:top w:val="dotted" w:sz="4" w:space="0" w:color="auto"/>
            </w:tcBorders>
          </w:tcPr>
          <w:p w14:paraId="702109E6" w14:textId="77777777" w:rsidR="00DD2954" w:rsidRPr="0017265D" w:rsidRDefault="00DD2954" w:rsidP="00EB725D">
            <w:pPr>
              <w:rPr>
                <w:rFonts w:cstheme="minorHAnsi"/>
              </w:rPr>
            </w:pPr>
            <w:r w:rsidRPr="0017265D">
              <w:rPr>
                <w:rFonts w:cstheme="minorHAnsi"/>
              </w:rPr>
              <w:t xml:space="preserve">Hinweis: Es wurde die letzte Position mit dieser Artikel-ID erreicht. Somit kann und wird nun die Resultierende dieser Artikel-ID ermittelt </w:t>
            </w:r>
          </w:p>
        </w:tc>
      </w:tr>
      <w:tr w:rsidR="00DD2954" w:rsidRPr="0017265D" w14:paraId="29812C66" w14:textId="77777777" w:rsidTr="00EB725D">
        <w:trPr>
          <w:gridAfter w:val="1"/>
          <w:wAfter w:w="62" w:type="dxa"/>
        </w:trPr>
        <w:tc>
          <w:tcPr>
            <w:tcW w:w="705" w:type="dxa"/>
            <w:vMerge w:val="restart"/>
            <w:shd w:val="clear" w:color="auto" w:fill="92D050"/>
          </w:tcPr>
          <w:p w14:paraId="2B84B1C7" w14:textId="77777777" w:rsidR="00DD2954" w:rsidRPr="0017265D" w:rsidRDefault="00DD2954" w:rsidP="00EB725D">
            <w:pPr>
              <w:rPr>
                <w:rFonts w:cstheme="minorHAnsi"/>
              </w:rPr>
            </w:pPr>
            <w:r w:rsidRPr="0017265D">
              <w:rPr>
                <w:rFonts w:cstheme="minorHAnsi"/>
              </w:rPr>
              <w:t>640</w:t>
            </w:r>
          </w:p>
        </w:tc>
        <w:tc>
          <w:tcPr>
            <w:tcW w:w="6070" w:type="dxa"/>
            <w:vMerge w:val="restart"/>
          </w:tcPr>
          <w:p w14:paraId="1CA4E461" w14:textId="77777777" w:rsidR="00DD2954" w:rsidRPr="0017265D" w:rsidRDefault="00DD2954" w:rsidP="00EB725D">
            <w:pPr>
              <w:rPr>
                <w:rFonts w:cstheme="minorHAnsi"/>
              </w:rPr>
            </w:pPr>
            <w:r w:rsidRPr="0017265D">
              <w:rPr>
                <w:rFonts w:cstheme="minorHAnsi"/>
              </w:rPr>
              <w:t>Umfasst die ermittelte Resultierende genau einen lückenlosen Zeitraum?</w:t>
            </w:r>
          </w:p>
        </w:tc>
        <w:tc>
          <w:tcPr>
            <w:tcW w:w="1556" w:type="dxa"/>
            <w:gridSpan w:val="2"/>
            <w:tcBorders>
              <w:bottom w:val="dotted" w:sz="4" w:space="0" w:color="auto"/>
            </w:tcBorders>
          </w:tcPr>
          <w:p w14:paraId="7CDA22D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gridSpan w:val="2"/>
            <w:tcBorders>
              <w:bottom w:val="dotted" w:sz="4" w:space="0" w:color="auto"/>
            </w:tcBorders>
          </w:tcPr>
          <w:p w14:paraId="5777AEDB" w14:textId="77777777" w:rsidR="00DD2954" w:rsidRPr="0017265D" w:rsidRDefault="00DD2954" w:rsidP="00EB725D">
            <w:pPr>
              <w:rPr>
                <w:rFonts w:cstheme="minorHAnsi"/>
              </w:rPr>
            </w:pPr>
            <w:r w:rsidRPr="0017265D">
              <w:rPr>
                <w:rFonts w:cstheme="minorHAnsi"/>
              </w:rPr>
              <w:t>AA9</w:t>
            </w:r>
          </w:p>
        </w:tc>
        <w:tc>
          <w:tcPr>
            <w:tcW w:w="5079" w:type="dxa"/>
            <w:gridSpan w:val="3"/>
            <w:tcBorders>
              <w:bottom w:val="dotted" w:sz="4" w:space="0" w:color="auto"/>
            </w:tcBorders>
          </w:tcPr>
          <w:p w14:paraId="257BE11A" w14:textId="77777777" w:rsidR="00DD2954" w:rsidRPr="0017265D" w:rsidRDefault="00DD2954" w:rsidP="00EB725D">
            <w:pPr>
              <w:rPr>
                <w:rFonts w:cstheme="minorHAnsi"/>
              </w:rPr>
            </w:pPr>
            <w:r w:rsidRPr="0017265D">
              <w:rPr>
                <w:rFonts w:cstheme="minorHAnsi"/>
              </w:rPr>
              <w:t>Cluster: Ablehnung auf Positionsebene</w:t>
            </w:r>
          </w:p>
          <w:p w14:paraId="1C77583F" w14:textId="77777777" w:rsidR="00DD2954" w:rsidRPr="0017265D" w:rsidRDefault="00DD2954" w:rsidP="00EB725D">
            <w:pPr>
              <w:rPr>
                <w:rFonts w:cstheme="minorHAnsi"/>
              </w:rPr>
            </w:pPr>
            <w:r w:rsidRPr="0017265D">
              <w:rPr>
                <w:rFonts w:cstheme="minorHAnsi"/>
              </w:rPr>
              <w:t>Die Ermittlung der Resultierenden mit dieser Artikel-ID ist gescheitert.</w:t>
            </w:r>
          </w:p>
        </w:tc>
      </w:tr>
      <w:tr w:rsidR="00DD2954" w:rsidRPr="0017265D" w14:paraId="5C241575" w14:textId="77777777" w:rsidTr="00EB725D">
        <w:trPr>
          <w:gridAfter w:val="1"/>
          <w:wAfter w:w="62" w:type="dxa"/>
        </w:trPr>
        <w:tc>
          <w:tcPr>
            <w:tcW w:w="705" w:type="dxa"/>
            <w:vMerge/>
          </w:tcPr>
          <w:p w14:paraId="5B9111C8" w14:textId="77777777" w:rsidR="00DD2954" w:rsidRPr="0017265D" w:rsidRDefault="00DD2954" w:rsidP="00EB725D">
            <w:pPr>
              <w:rPr>
                <w:rFonts w:cstheme="minorHAnsi"/>
              </w:rPr>
            </w:pPr>
          </w:p>
        </w:tc>
        <w:tc>
          <w:tcPr>
            <w:tcW w:w="6070" w:type="dxa"/>
            <w:vMerge/>
          </w:tcPr>
          <w:p w14:paraId="6763FF7E" w14:textId="77777777" w:rsidR="00DD2954" w:rsidRPr="0017265D" w:rsidRDefault="00DD2954" w:rsidP="00EB725D">
            <w:pPr>
              <w:rPr>
                <w:rFonts w:cstheme="minorHAnsi"/>
              </w:rPr>
            </w:pPr>
          </w:p>
        </w:tc>
        <w:tc>
          <w:tcPr>
            <w:tcW w:w="1556" w:type="dxa"/>
            <w:gridSpan w:val="2"/>
            <w:tcBorders>
              <w:top w:val="dotted" w:sz="4" w:space="0" w:color="auto"/>
            </w:tcBorders>
          </w:tcPr>
          <w:p w14:paraId="024D7CD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645</w:t>
            </w:r>
          </w:p>
        </w:tc>
        <w:tc>
          <w:tcPr>
            <w:tcW w:w="855" w:type="dxa"/>
            <w:gridSpan w:val="2"/>
            <w:tcBorders>
              <w:top w:val="dotted" w:sz="4" w:space="0" w:color="auto"/>
            </w:tcBorders>
          </w:tcPr>
          <w:p w14:paraId="71B9EA96" w14:textId="77777777" w:rsidR="00DD2954" w:rsidRPr="0017265D" w:rsidRDefault="00DD2954" w:rsidP="00EB725D">
            <w:pPr>
              <w:rPr>
                <w:rFonts w:cstheme="minorHAnsi"/>
              </w:rPr>
            </w:pPr>
          </w:p>
        </w:tc>
        <w:tc>
          <w:tcPr>
            <w:tcW w:w="5079" w:type="dxa"/>
            <w:gridSpan w:val="3"/>
            <w:tcBorders>
              <w:top w:val="dotted" w:sz="4" w:space="0" w:color="auto"/>
            </w:tcBorders>
          </w:tcPr>
          <w:p w14:paraId="04697116" w14:textId="77777777" w:rsidR="00DD2954" w:rsidRPr="0017265D" w:rsidRDefault="00DD2954" w:rsidP="00EB725D">
            <w:pPr>
              <w:rPr>
                <w:rFonts w:cstheme="minorHAnsi"/>
              </w:rPr>
            </w:pPr>
          </w:p>
        </w:tc>
      </w:tr>
      <w:tr w:rsidR="00DD2954" w:rsidRPr="0017265D" w14:paraId="32B82CEE" w14:textId="77777777" w:rsidTr="00EB725D">
        <w:trPr>
          <w:gridAfter w:val="1"/>
          <w:wAfter w:w="62" w:type="dxa"/>
        </w:trPr>
        <w:tc>
          <w:tcPr>
            <w:tcW w:w="705" w:type="dxa"/>
            <w:vMerge w:val="restart"/>
            <w:shd w:val="clear" w:color="auto" w:fill="92D050"/>
          </w:tcPr>
          <w:p w14:paraId="6F5819BE" w14:textId="77777777" w:rsidR="00DD2954" w:rsidRPr="0017265D" w:rsidRDefault="00DD2954" w:rsidP="00EB725D">
            <w:pPr>
              <w:rPr>
                <w:rFonts w:cstheme="minorHAnsi"/>
              </w:rPr>
            </w:pPr>
            <w:r w:rsidRPr="0017265D">
              <w:rPr>
                <w:rFonts w:cstheme="minorHAnsi"/>
              </w:rPr>
              <w:t>645</w:t>
            </w:r>
          </w:p>
        </w:tc>
        <w:tc>
          <w:tcPr>
            <w:tcW w:w="6070" w:type="dxa"/>
            <w:vMerge w:val="restart"/>
          </w:tcPr>
          <w:p w14:paraId="21E091F9" w14:textId="77777777" w:rsidR="00DD2954" w:rsidRPr="0017265D" w:rsidRDefault="00DD2954" w:rsidP="00EB725D">
            <w:pPr>
              <w:rPr>
                <w:rFonts w:cstheme="minorHAnsi"/>
              </w:rPr>
            </w:pPr>
            <w:r w:rsidRPr="0017265D">
              <w:rPr>
                <w:rFonts w:cstheme="minorHAnsi"/>
              </w:rPr>
              <w:t xml:space="preserve">Ist der Beginn des Zeitraums der Resultierenden </w:t>
            </w:r>
            <w:r>
              <w:rPr>
                <w:rFonts w:cstheme="minorHAnsi"/>
              </w:rPr>
              <w:t xml:space="preserve">&lt; </w:t>
            </w:r>
            <w:r w:rsidRPr="0017265D">
              <w:rPr>
                <w:rFonts w:cstheme="minorHAnsi"/>
              </w:rPr>
              <w:t>01.01.2023 00:00 Uhr?</w:t>
            </w:r>
          </w:p>
        </w:tc>
        <w:tc>
          <w:tcPr>
            <w:tcW w:w="1556" w:type="dxa"/>
            <w:gridSpan w:val="2"/>
            <w:tcBorders>
              <w:bottom w:val="dotted" w:sz="4" w:space="0" w:color="auto"/>
            </w:tcBorders>
          </w:tcPr>
          <w:p w14:paraId="3F4CD25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gridSpan w:val="2"/>
            <w:tcBorders>
              <w:bottom w:val="dotted" w:sz="4" w:space="0" w:color="auto"/>
            </w:tcBorders>
          </w:tcPr>
          <w:p w14:paraId="012E98D2" w14:textId="77777777" w:rsidR="00DD2954" w:rsidRPr="0017265D" w:rsidRDefault="00DD2954" w:rsidP="00EB725D">
            <w:pPr>
              <w:rPr>
                <w:rFonts w:cstheme="minorHAnsi"/>
              </w:rPr>
            </w:pPr>
            <w:r w:rsidRPr="0017265D">
              <w:rPr>
                <w:rFonts w:cstheme="minorHAnsi"/>
              </w:rPr>
              <w:t>AB1</w:t>
            </w:r>
          </w:p>
        </w:tc>
        <w:tc>
          <w:tcPr>
            <w:tcW w:w="5079" w:type="dxa"/>
            <w:gridSpan w:val="3"/>
            <w:tcBorders>
              <w:bottom w:val="dotted" w:sz="4" w:space="0" w:color="auto"/>
            </w:tcBorders>
          </w:tcPr>
          <w:p w14:paraId="73A966C2" w14:textId="77777777" w:rsidR="00DD2954" w:rsidRPr="0017265D" w:rsidRDefault="00DD2954" w:rsidP="00EB725D">
            <w:pPr>
              <w:rPr>
                <w:rFonts w:cstheme="minorHAnsi"/>
              </w:rPr>
            </w:pPr>
            <w:r w:rsidRPr="0017265D">
              <w:rPr>
                <w:rFonts w:cstheme="minorHAnsi"/>
              </w:rPr>
              <w:t>Cluster: Ablehnung auf Positionsebene</w:t>
            </w:r>
          </w:p>
          <w:p w14:paraId="44D822B4" w14:textId="77777777" w:rsidR="00DD2954" w:rsidRPr="0017265D" w:rsidRDefault="00DD2954" w:rsidP="00EB725D">
            <w:pPr>
              <w:rPr>
                <w:rFonts w:cstheme="minorHAnsi"/>
              </w:rPr>
            </w:pPr>
            <w:r>
              <w:rPr>
                <w:rFonts w:cstheme="minorHAnsi"/>
              </w:rPr>
              <w:t xml:space="preserve">Die </w:t>
            </w:r>
            <w:r w:rsidRPr="0017265D">
              <w:rPr>
                <w:rFonts w:cstheme="minorHAnsi"/>
              </w:rPr>
              <w:t xml:space="preserve">Resultierende </w:t>
            </w:r>
            <w:r>
              <w:rPr>
                <w:rFonts w:cstheme="minorHAnsi"/>
              </w:rPr>
              <w:t xml:space="preserve">&lt; </w:t>
            </w:r>
            <w:r w:rsidRPr="0017265D">
              <w:rPr>
                <w:rFonts w:cstheme="minorHAnsi"/>
              </w:rPr>
              <w:t>01.01.2023 00:00 Uhr</w:t>
            </w:r>
            <w:r>
              <w:rPr>
                <w:rFonts w:cstheme="minorHAnsi"/>
              </w:rPr>
              <w:t xml:space="preserve">. </w:t>
            </w:r>
          </w:p>
        </w:tc>
      </w:tr>
      <w:tr w:rsidR="00DD2954" w:rsidRPr="0017265D" w14:paraId="5BE36263" w14:textId="77777777" w:rsidTr="00EB725D">
        <w:trPr>
          <w:gridAfter w:val="1"/>
          <w:wAfter w:w="62" w:type="dxa"/>
        </w:trPr>
        <w:tc>
          <w:tcPr>
            <w:tcW w:w="705" w:type="dxa"/>
            <w:vMerge/>
          </w:tcPr>
          <w:p w14:paraId="5EA0829F" w14:textId="77777777" w:rsidR="00DD2954" w:rsidRPr="0017265D" w:rsidRDefault="00DD2954" w:rsidP="00EB725D">
            <w:pPr>
              <w:rPr>
                <w:rFonts w:cstheme="minorHAnsi"/>
              </w:rPr>
            </w:pPr>
          </w:p>
        </w:tc>
        <w:tc>
          <w:tcPr>
            <w:tcW w:w="6070" w:type="dxa"/>
            <w:vMerge/>
          </w:tcPr>
          <w:p w14:paraId="4EBFF7A3" w14:textId="77777777" w:rsidR="00DD2954" w:rsidRPr="0017265D" w:rsidRDefault="00DD2954" w:rsidP="00EB725D">
            <w:pPr>
              <w:rPr>
                <w:rFonts w:cstheme="minorHAnsi"/>
              </w:rPr>
            </w:pPr>
          </w:p>
        </w:tc>
        <w:tc>
          <w:tcPr>
            <w:tcW w:w="1556" w:type="dxa"/>
            <w:gridSpan w:val="2"/>
            <w:tcBorders>
              <w:top w:val="dotted" w:sz="4" w:space="0" w:color="auto"/>
            </w:tcBorders>
          </w:tcPr>
          <w:p w14:paraId="358BF4F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650</w:t>
            </w:r>
          </w:p>
        </w:tc>
        <w:tc>
          <w:tcPr>
            <w:tcW w:w="855" w:type="dxa"/>
            <w:gridSpan w:val="2"/>
            <w:tcBorders>
              <w:top w:val="dotted" w:sz="4" w:space="0" w:color="auto"/>
            </w:tcBorders>
          </w:tcPr>
          <w:p w14:paraId="55409B64" w14:textId="77777777" w:rsidR="00DD2954" w:rsidRPr="0017265D" w:rsidRDefault="00DD2954" w:rsidP="00EB725D">
            <w:pPr>
              <w:rPr>
                <w:rFonts w:cstheme="minorHAnsi"/>
              </w:rPr>
            </w:pPr>
          </w:p>
        </w:tc>
        <w:tc>
          <w:tcPr>
            <w:tcW w:w="5079" w:type="dxa"/>
            <w:gridSpan w:val="3"/>
            <w:tcBorders>
              <w:top w:val="dotted" w:sz="4" w:space="0" w:color="auto"/>
            </w:tcBorders>
          </w:tcPr>
          <w:p w14:paraId="2A961D00" w14:textId="77777777" w:rsidR="00DD2954" w:rsidRPr="0017265D" w:rsidRDefault="00DD2954" w:rsidP="00EB725D">
            <w:pPr>
              <w:rPr>
                <w:rFonts w:cstheme="minorHAnsi"/>
              </w:rPr>
            </w:pPr>
          </w:p>
        </w:tc>
      </w:tr>
      <w:tr w:rsidR="00DD2954" w:rsidRPr="0017265D" w14:paraId="308CDE51" w14:textId="77777777" w:rsidTr="00EB725D">
        <w:trPr>
          <w:gridAfter w:val="1"/>
          <w:wAfter w:w="62" w:type="dxa"/>
        </w:trPr>
        <w:tc>
          <w:tcPr>
            <w:tcW w:w="705" w:type="dxa"/>
            <w:vMerge w:val="restart"/>
            <w:shd w:val="clear" w:color="auto" w:fill="92D050"/>
          </w:tcPr>
          <w:p w14:paraId="3D42648E" w14:textId="77777777" w:rsidR="00DD2954" w:rsidRPr="0017265D" w:rsidRDefault="00DD2954" w:rsidP="00EB725D">
            <w:pPr>
              <w:rPr>
                <w:rFonts w:cstheme="minorHAnsi"/>
              </w:rPr>
            </w:pPr>
            <w:r w:rsidRPr="0017265D">
              <w:rPr>
                <w:rFonts w:cstheme="minorHAnsi"/>
              </w:rPr>
              <w:t>650</w:t>
            </w:r>
          </w:p>
        </w:tc>
        <w:tc>
          <w:tcPr>
            <w:tcW w:w="6070" w:type="dxa"/>
            <w:vMerge w:val="restart"/>
          </w:tcPr>
          <w:p w14:paraId="37186757" w14:textId="77777777" w:rsidR="00DD2954" w:rsidRPr="0017265D" w:rsidRDefault="00DD2954" w:rsidP="00EB725D">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56" w:type="dxa"/>
            <w:gridSpan w:val="2"/>
            <w:tcBorders>
              <w:bottom w:val="dotted" w:sz="4" w:space="0" w:color="auto"/>
            </w:tcBorders>
          </w:tcPr>
          <w:p w14:paraId="3E41409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660</w:t>
            </w:r>
          </w:p>
        </w:tc>
        <w:tc>
          <w:tcPr>
            <w:tcW w:w="855" w:type="dxa"/>
            <w:gridSpan w:val="2"/>
            <w:tcBorders>
              <w:bottom w:val="dotted" w:sz="4" w:space="0" w:color="auto"/>
            </w:tcBorders>
          </w:tcPr>
          <w:p w14:paraId="68577502" w14:textId="77777777" w:rsidR="00DD2954" w:rsidRPr="0017265D" w:rsidRDefault="00DD2954" w:rsidP="00EB725D">
            <w:pPr>
              <w:rPr>
                <w:rFonts w:cstheme="minorHAnsi"/>
              </w:rPr>
            </w:pPr>
          </w:p>
        </w:tc>
        <w:tc>
          <w:tcPr>
            <w:tcW w:w="5079" w:type="dxa"/>
            <w:gridSpan w:val="3"/>
            <w:tcBorders>
              <w:bottom w:val="dotted" w:sz="4" w:space="0" w:color="auto"/>
            </w:tcBorders>
          </w:tcPr>
          <w:p w14:paraId="7E30C89B" w14:textId="77777777" w:rsidR="00DD2954" w:rsidRPr="0017265D" w:rsidRDefault="00DD2954" w:rsidP="00EB725D">
            <w:pPr>
              <w:rPr>
                <w:rFonts w:cstheme="minorHAnsi"/>
              </w:rPr>
            </w:pPr>
          </w:p>
        </w:tc>
      </w:tr>
      <w:tr w:rsidR="00DD2954" w:rsidRPr="0017265D" w14:paraId="4F8AD14B" w14:textId="77777777" w:rsidTr="00EB725D">
        <w:trPr>
          <w:gridAfter w:val="1"/>
          <w:wAfter w:w="62" w:type="dxa"/>
        </w:trPr>
        <w:tc>
          <w:tcPr>
            <w:tcW w:w="705" w:type="dxa"/>
            <w:vMerge/>
          </w:tcPr>
          <w:p w14:paraId="27399495" w14:textId="77777777" w:rsidR="00DD2954" w:rsidRPr="0017265D" w:rsidRDefault="00DD2954" w:rsidP="00EB725D">
            <w:pPr>
              <w:rPr>
                <w:rFonts w:cstheme="minorHAnsi"/>
              </w:rPr>
            </w:pPr>
          </w:p>
        </w:tc>
        <w:tc>
          <w:tcPr>
            <w:tcW w:w="6070" w:type="dxa"/>
            <w:vMerge/>
          </w:tcPr>
          <w:p w14:paraId="6705D2B9" w14:textId="77777777" w:rsidR="00DD2954" w:rsidRPr="0017265D" w:rsidRDefault="00DD2954" w:rsidP="00EB725D">
            <w:pPr>
              <w:rPr>
                <w:rFonts w:cstheme="minorHAnsi"/>
              </w:rPr>
            </w:pPr>
          </w:p>
        </w:tc>
        <w:tc>
          <w:tcPr>
            <w:tcW w:w="1556" w:type="dxa"/>
            <w:gridSpan w:val="2"/>
            <w:tcBorders>
              <w:top w:val="dotted" w:sz="4" w:space="0" w:color="auto"/>
            </w:tcBorders>
          </w:tcPr>
          <w:p w14:paraId="6571DEB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680</w:t>
            </w:r>
          </w:p>
        </w:tc>
        <w:tc>
          <w:tcPr>
            <w:tcW w:w="855" w:type="dxa"/>
            <w:gridSpan w:val="2"/>
            <w:tcBorders>
              <w:top w:val="dotted" w:sz="4" w:space="0" w:color="auto"/>
            </w:tcBorders>
          </w:tcPr>
          <w:p w14:paraId="5C79242F" w14:textId="77777777" w:rsidR="00DD2954" w:rsidRPr="0017265D" w:rsidRDefault="00DD2954" w:rsidP="00EB725D">
            <w:pPr>
              <w:rPr>
                <w:rFonts w:cstheme="minorHAnsi"/>
              </w:rPr>
            </w:pPr>
          </w:p>
        </w:tc>
        <w:tc>
          <w:tcPr>
            <w:tcW w:w="5079" w:type="dxa"/>
            <w:gridSpan w:val="3"/>
            <w:tcBorders>
              <w:top w:val="dotted" w:sz="4" w:space="0" w:color="auto"/>
            </w:tcBorders>
          </w:tcPr>
          <w:p w14:paraId="2E6E10E4" w14:textId="77777777" w:rsidR="00DD2954" w:rsidRPr="0017265D" w:rsidRDefault="00DD2954" w:rsidP="00EB725D">
            <w:pPr>
              <w:rPr>
                <w:rFonts w:cstheme="minorHAnsi"/>
              </w:rPr>
            </w:pPr>
          </w:p>
        </w:tc>
      </w:tr>
      <w:tr w:rsidR="00DD2954" w:rsidRPr="0017265D" w14:paraId="62F430C5" w14:textId="77777777" w:rsidTr="00EB725D">
        <w:trPr>
          <w:gridAfter w:val="1"/>
          <w:wAfter w:w="62" w:type="dxa"/>
        </w:trPr>
        <w:tc>
          <w:tcPr>
            <w:tcW w:w="705" w:type="dxa"/>
            <w:vMerge w:val="restart"/>
            <w:shd w:val="clear" w:color="auto" w:fill="92D050"/>
          </w:tcPr>
          <w:p w14:paraId="1B8C1B9D" w14:textId="77777777" w:rsidR="00DD2954" w:rsidRPr="0017265D" w:rsidRDefault="00DD2954" w:rsidP="00EB725D">
            <w:pPr>
              <w:rPr>
                <w:rFonts w:cstheme="minorHAnsi"/>
              </w:rPr>
            </w:pPr>
            <w:r w:rsidRPr="0017265D">
              <w:rPr>
                <w:rFonts w:cstheme="minorHAnsi"/>
              </w:rPr>
              <w:t>660</w:t>
            </w:r>
          </w:p>
        </w:tc>
        <w:tc>
          <w:tcPr>
            <w:tcW w:w="6070" w:type="dxa"/>
            <w:vMerge w:val="restart"/>
          </w:tcPr>
          <w:p w14:paraId="690C290E" w14:textId="77777777" w:rsidR="00DD2954" w:rsidRDefault="00DD2954" w:rsidP="00EB725D">
            <w:pPr>
              <w:rPr>
                <w:rFonts w:cstheme="minorHAnsi"/>
              </w:rPr>
            </w:pPr>
            <w:r w:rsidRPr="0017265D">
              <w:rPr>
                <w:rFonts w:cstheme="minorHAnsi"/>
              </w:rPr>
              <w:t>Entsprechen die einzelnen Positionen der Mengen des Lieferscheins</w:t>
            </w:r>
            <w:r>
              <w:rPr>
                <w:rFonts w:cstheme="minorHAnsi"/>
              </w:rPr>
              <w:t xml:space="preserve"> dem Absolutbetrag</w:t>
            </w:r>
            <w:r w:rsidRPr="0017265D">
              <w:rPr>
                <w:rFonts w:cstheme="minorHAnsi"/>
              </w:rPr>
              <w:t xml:space="preserve"> der Menge der Resultierenden der Rechnung?</w:t>
            </w:r>
          </w:p>
          <w:p w14:paraId="128FE1D2" w14:textId="77777777" w:rsidR="00DD2954" w:rsidRPr="0065742C" w:rsidRDefault="00DD2954" w:rsidP="00EB725D">
            <w:pPr>
              <w:spacing w:after="0" w:line="240" w:lineRule="auto"/>
              <w:rPr>
                <w:rFonts w:cstheme="minorHAnsi"/>
              </w:rPr>
            </w:pPr>
            <w:r w:rsidRPr="0065742C">
              <w:rPr>
                <w:rFonts w:cstheme="minorHAnsi"/>
              </w:rPr>
              <w:t xml:space="preserve">Hinweis: Laut GPKE müssen die angegebenen Abrechnungsenergiemengen der Netznutzungsrechnung in ihrer Höhe und über den Zeitraum mit den vorher auf Ebene der Marktlokation vom NB im Lieferschein </w:t>
            </w:r>
            <w:r w:rsidRPr="0065742C">
              <w:rPr>
                <w:rFonts w:cstheme="minorHAnsi"/>
              </w:rPr>
              <w:lastRenderedPageBreak/>
              <w:t>übermittelten Abrechnungsenergiemengen übereinstimmen.</w:t>
            </w:r>
          </w:p>
          <w:p w14:paraId="34D6DFB3" w14:textId="77777777" w:rsidR="00DD2954" w:rsidRPr="0017265D" w:rsidRDefault="00DD2954" w:rsidP="00EB725D">
            <w:pPr>
              <w:rPr>
                <w:rFonts w:cstheme="minorHAnsi"/>
              </w:rPr>
            </w:pPr>
          </w:p>
        </w:tc>
        <w:tc>
          <w:tcPr>
            <w:tcW w:w="1556" w:type="dxa"/>
            <w:gridSpan w:val="2"/>
            <w:tcBorders>
              <w:bottom w:val="dotted" w:sz="4" w:space="0" w:color="auto"/>
            </w:tcBorders>
          </w:tcPr>
          <w:p w14:paraId="3250A886" w14:textId="77777777" w:rsidR="00DD2954" w:rsidRPr="0017265D" w:rsidRDefault="00DD2954" w:rsidP="00EB725D">
            <w:pPr>
              <w:rPr>
                <w:rFonts w:cstheme="minorHAnsi"/>
              </w:rPr>
            </w:pPr>
            <w:r w:rsidRPr="0017265D">
              <w:rPr>
                <w:rFonts w:cstheme="minorHAnsi"/>
              </w:rPr>
              <w:lastRenderedPageBreak/>
              <w:t xml:space="preserve">nein </w:t>
            </w:r>
            <w:r w:rsidRPr="0017265D">
              <w:rPr>
                <w:rFonts w:ascii="Wingdings" w:eastAsia="Wingdings" w:hAnsi="Wingdings" w:cstheme="minorHAnsi"/>
              </w:rPr>
              <w:t>à</w:t>
            </w:r>
            <w:r w:rsidRPr="0017265D">
              <w:rPr>
                <w:rFonts w:cstheme="minorHAnsi"/>
              </w:rPr>
              <w:t xml:space="preserve"> 665</w:t>
            </w:r>
          </w:p>
        </w:tc>
        <w:tc>
          <w:tcPr>
            <w:tcW w:w="855" w:type="dxa"/>
            <w:gridSpan w:val="2"/>
            <w:tcBorders>
              <w:bottom w:val="dotted" w:sz="4" w:space="0" w:color="auto"/>
            </w:tcBorders>
          </w:tcPr>
          <w:p w14:paraId="5B5DF5FE" w14:textId="77777777" w:rsidR="00DD2954" w:rsidRPr="0017265D" w:rsidRDefault="00DD2954" w:rsidP="00EB725D">
            <w:pPr>
              <w:rPr>
                <w:rFonts w:cstheme="minorHAnsi"/>
              </w:rPr>
            </w:pPr>
            <w:r w:rsidRPr="0017265D">
              <w:rPr>
                <w:rFonts w:cstheme="minorHAnsi"/>
              </w:rPr>
              <w:t>A56</w:t>
            </w:r>
          </w:p>
        </w:tc>
        <w:tc>
          <w:tcPr>
            <w:tcW w:w="5079" w:type="dxa"/>
            <w:gridSpan w:val="3"/>
            <w:tcBorders>
              <w:bottom w:val="dotted" w:sz="4" w:space="0" w:color="auto"/>
            </w:tcBorders>
          </w:tcPr>
          <w:p w14:paraId="3EB2FEE5" w14:textId="77777777" w:rsidR="00DD2954" w:rsidRPr="0017265D" w:rsidRDefault="00DD2954" w:rsidP="00EB725D">
            <w:pPr>
              <w:rPr>
                <w:rFonts w:cstheme="minorHAnsi"/>
              </w:rPr>
            </w:pPr>
            <w:r w:rsidRPr="0017265D">
              <w:rPr>
                <w:rFonts w:cstheme="minorHAnsi"/>
              </w:rPr>
              <w:t>Cluster: Ablehnung auf Positionsebene</w:t>
            </w:r>
          </w:p>
          <w:p w14:paraId="73E96710" w14:textId="77777777" w:rsidR="00DD2954" w:rsidRPr="0017265D" w:rsidRDefault="00DD2954" w:rsidP="00EB725D">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5C23C2C7" w14:textId="77777777" w:rsidR="00DD2954" w:rsidRPr="0017265D" w:rsidRDefault="00DD2954" w:rsidP="00EB725D">
            <w:pPr>
              <w:rPr>
                <w:rFonts w:cstheme="minorHAnsi"/>
              </w:rPr>
            </w:pPr>
            <w:proofErr w:type="spellStart"/>
            <w:r w:rsidRPr="0017265D">
              <w:rPr>
                <w:rFonts w:cstheme="minorHAnsi"/>
              </w:rPr>
              <w:t>Befüllungshinweis</w:t>
            </w:r>
            <w:proofErr w:type="spellEnd"/>
            <w:r w:rsidRPr="0017265D">
              <w:rPr>
                <w:rFonts w:cstheme="minorHAnsi"/>
              </w:rPr>
              <w:t xml:space="preserve"> Identifikation der Zeile/Position im Dokument: Der LF gibt die größte Positionsnummer der Artikel-ID mit, bei </w:t>
            </w:r>
            <w:r w:rsidRPr="0017265D">
              <w:rPr>
                <w:rFonts w:cstheme="minorHAnsi"/>
              </w:rPr>
              <w:lastRenderedPageBreak/>
              <w:t>der die Resultierende der Rechnung nicht der Menge aus dem Lieferschein entspricht.</w:t>
            </w:r>
          </w:p>
        </w:tc>
      </w:tr>
      <w:tr w:rsidR="00DD2954" w:rsidRPr="0017265D" w14:paraId="61D2F77F" w14:textId="77777777" w:rsidTr="00EB725D">
        <w:trPr>
          <w:gridAfter w:val="1"/>
          <w:wAfter w:w="62" w:type="dxa"/>
        </w:trPr>
        <w:tc>
          <w:tcPr>
            <w:tcW w:w="705" w:type="dxa"/>
            <w:vMerge/>
          </w:tcPr>
          <w:p w14:paraId="4CFFE5A9" w14:textId="77777777" w:rsidR="00DD2954" w:rsidRPr="0017265D" w:rsidRDefault="00DD2954" w:rsidP="00EB725D">
            <w:pPr>
              <w:rPr>
                <w:rFonts w:cstheme="minorHAnsi"/>
              </w:rPr>
            </w:pPr>
          </w:p>
        </w:tc>
        <w:tc>
          <w:tcPr>
            <w:tcW w:w="6070" w:type="dxa"/>
            <w:vMerge/>
          </w:tcPr>
          <w:p w14:paraId="101A540C" w14:textId="77777777" w:rsidR="00DD2954" w:rsidRPr="0017265D" w:rsidRDefault="00DD2954" w:rsidP="00EB725D">
            <w:pPr>
              <w:rPr>
                <w:rFonts w:cstheme="minorHAnsi"/>
              </w:rPr>
            </w:pPr>
          </w:p>
        </w:tc>
        <w:tc>
          <w:tcPr>
            <w:tcW w:w="1556" w:type="dxa"/>
            <w:gridSpan w:val="2"/>
            <w:tcBorders>
              <w:top w:val="dotted" w:sz="4" w:space="0" w:color="auto"/>
            </w:tcBorders>
          </w:tcPr>
          <w:p w14:paraId="5D17070E"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55" w:type="dxa"/>
            <w:gridSpan w:val="2"/>
            <w:tcBorders>
              <w:top w:val="dotted" w:sz="4" w:space="0" w:color="auto"/>
            </w:tcBorders>
          </w:tcPr>
          <w:p w14:paraId="577694DA" w14:textId="77777777" w:rsidR="00DD2954" w:rsidRPr="0017265D" w:rsidRDefault="00DD2954" w:rsidP="00EB725D">
            <w:pPr>
              <w:rPr>
                <w:rFonts w:cstheme="minorHAnsi"/>
              </w:rPr>
            </w:pPr>
          </w:p>
        </w:tc>
        <w:tc>
          <w:tcPr>
            <w:tcW w:w="5079" w:type="dxa"/>
            <w:gridSpan w:val="3"/>
            <w:tcBorders>
              <w:top w:val="dotted" w:sz="4" w:space="0" w:color="auto"/>
            </w:tcBorders>
          </w:tcPr>
          <w:p w14:paraId="7B395731" w14:textId="77777777" w:rsidR="00DD2954" w:rsidRPr="0017265D" w:rsidRDefault="00DD2954" w:rsidP="00EB725D">
            <w:pPr>
              <w:rPr>
                <w:rFonts w:cstheme="minorHAnsi"/>
              </w:rPr>
            </w:pPr>
          </w:p>
        </w:tc>
      </w:tr>
      <w:tr w:rsidR="00DD2954" w:rsidRPr="0017265D" w14:paraId="42BE61C4" w14:textId="77777777" w:rsidTr="00EB725D">
        <w:trPr>
          <w:gridAfter w:val="1"/>
          <w:wAfter w:w="62" w:type="dxa"/>
        </w:trPr>
        <w:tc>
          <w:tcPr>
            <w:tcW w:w="705" w:type="dxa"/>
            <w:vMerge w:val="restart"/>
            <w:shd w:val="clear" w:color="auto" w:fill="92D050"/>
          </w:tcPr>
          <w:p w14:paraId="756DB759" w14:textId="77777777" w:rsidR="00DD2954" w:rsidRPr="0017265D" w:rsidRDefault="00DD2954" w:rsidP="00EB725D">
            <w:pPr>
              <w:rPr>
                <w:rFonts w:cstheme="minorHAnsi"/>
              </w:rPr>
            </w:pPr>
            <w:r w:rsidRPr="0017265D">
              <w:rPr>
                <w:rFonts w:cstheme="minorHAnsi"/>
              </w:rPr>
              <w:t>665</w:t>
            </w:r>
          </w:p>
        </w:tc>
        <w:tc>
          <w:tcPr>
            <w:tcW w:w="6070" w:type="dxa"/>
            <w:vMerge w:val="restart"/>
          </w:tcPr>
          <w:p w14:paraId="0D1FC6F9" w14:textId="77777777" w:rsidR="00DD2954" w:rsidRDefault="00DD2954" w:rsidP="00EB725D">
            <w:pPr>
              <w:rPr>
                <w:rFonts w:cstheme="minorHAnsi"/>
              </w:rPr>
            </w:pPr>
            <w:r w:rsidRPr="0017265D">
              <w:rPr>
                <w:rFonts w:cstheme="minorHAnsi"/>
              </w:rPr>
              <w:t>Liegen für den Zeitraum der Resultierenden die Lastgänge an der Marktlokation vom MSB oder bei einem unterjährigen Lieferantenwechsel die Energiemenge und bis zu zwei Leistungsmaxima vom NB vor?</w:t>
            </w:r>
          </w:p>
          <w:p w14:paraId="1720F8D4" w14:textId="77777777" w:rsidR="00DD2954" w:rsidRPr="0017265D" w:rsidRDefault="00DD2954" w:rsidP="00EB725D">
            <w:pPr>
              <w:rPr>
                <w:rFonts w:cstheme="minorHAnsi"/>
              </w:rPr>
            </w:pPr>
            <w:r w:rsidRPr="00C63919">
              <w:rPr>
                <w:rFonts w:cstheme="minorHAnsi"/>
              </w:rPr>
              <w:t xml:space="preserve">Hinweis: Sollten die Lastgänge an der Marktlokation vom MSB für den Zeitraum der Resultierenden nicht vorliegen, müssen diese erst </w:t>
            </w:r>
            <w:r>
              <w:rPr>
                <w:rFonts w:cstheme="minorHAnsi"/>
              </w:rPr>
              <w:t xml:space="preserve">vom LF </w:t>
            </w:r>
            <w:r w:rsidRPr="00C63919">
              <w:rPr>
                <w:rFonts w:cstheme="minorHAnsi"/>
              </w:rPr>
              <w:t>beim MSB reklamiert worden sein, bevor diese Frage mit nein beantwortet werden darf</w:t>
            </w:r>
            <w:r>
              <w:rPr>
                <w:rFonts w:cstheme="minorHAnsi"/>
              </w:rPr>
              <w:t>.</w:t>
            </w:r>
          </w:p>
        </w:tc>
        <w:tc>
          <w:tcPr>
            <w:tcW w:w="1584" w:type="dxa"/>
            <w:gridSpan w:val="3"/>
            <w:tcBorders>
              <w:bottom w:val="dotted" w:sz="4" w:space="0" w:color="auto"/>
            </w:tcBorders>
          </w:tcPr>
          <w:p w14:paraId="66F6A399"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680</w:t>
            </w:r>
          </w:p>
        </w:tc>
        <w:tc>
          <w:tcPr>
            <w:tcW w:w="850" w:type="dxa"/>
            <w:gridSpan w:val="2"/>
            <w:tcBorders>
              <w:bottom w:val="dotted" w:sz="4" w:space="0" w:color="auto"/>
            </w:tcBorders>
          </w:tcPr>
          <w:p w14:paraId="1EEF0278" w14:textId="77777777" w:rsidR="00DD2954" w:rsidRPr="0017265D" w:rsidRDefault="00DD2954" w:rsidP="00EB725D">
            <w:pPr>
              <w:rPr>
                <w:rFonts w:cstheme="minorHAnsi"/>
              </w:rPr>
            </w:pPr>
          </w:p>
        </w:tc>
        <w:tc>
          <w:tcPr>
            <w:tcW w:w="5056" w:type="dxa"/>
            <w:gridSpan w:val="2"/>
            <w:tcBorders>
              <w:bottom w:val="dotted" w:sz="4" w:space="0" w:color="auto"/>
            </w:tcBorders>
          </w:tcPr>
          <w:p w14:paraId="523E7FEC" w14:textId="77777777" w:rsidR="00DD2954" w:rsidRPr="0017265D" w:rsidRDefault="00DD2954" w:rsidP="00EB725D">
            <w:pPr>
              <w:rPr>
                <w:rFonts w:cstheme="minorHAnsi"/>
              </w:rPr>
            </w:pPr>
          </w:p>
        </w:tc>
      </w:tr>
      <w:tr w:rsidR="00DD2954" w:rsidRPr="0017265D" w14:paraId="34285F6E" w14:textId="77777777" w:rsidTr="00EB725D">
        <w:trPr>
          <w:gridAfter w:val="1"/>
          <w:wAfter w:w="62" w:type="dxa"/>
        </w:trPr>
        <w:tc>
          <w:tcPr>
            <w:tcW w:w="705" w:type="dxa"/>
            <w:vMerge/>
          </w:tcPr>
          <w:p w14:paraId="1CB97EA9" w14:textId="77777777" w:rsidR="00DD2954" w:rsidRPr="0017265D" w:rsidRDefault="00DD2954" w:rsidP="00EB725D">
            <w:pPr>
              <w:rPr>
                <w:rFonts w:cstheme="minorHAnsi"/>
              </w:rPr>
            </w:pPr>
          </w:p>
        </w:tc>
        <w:tc>
          <w:tcPr>
            <w:tcW w:w="6070" w:type="dxa"/>
            <w:vMerge/>
          </w:tcPr>
          <w:p w14:paraId="133CE6CC" w14:textId="77777777" w:rsidR="00DD2954" w:rsidRPr="0017265D" w:rsidRDefault="00DD2954" w:rsidP="00EB725D">
            <w:pPr>
              <w:rPr>
                <w:rFonts w:cstheme="minorHAnsi"/>
              </w:rPr>
            </w:pPr>
          </w:p>
        </w:tc>
        <w:tc>
          <w:tcPr>
            <w:tcW w:w="1584" w:type="dxa"/>
            <w:gridSpan w:val="3"/>
            <w:tcBorders>
              <w:top w:val="dotted" w:sz="4" w:space="0" w:color="auto"/>
            </w:tcBorders>
          </w:tcPr>
          <w:p w14:paraId="226EEBF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670</w:t>
            </w:r>
          </w:p>
        </w:tc>
        <w:tc>
          <w:tcPr>
            <w:tcW w:w="850" w:type="dxa"/>
            <w:gridSpan w:val="2"/>
            <w:tcBorders>
              <w:top w:val="dotted" w:sz="4" w:space="0" w:color="auto"/>
            </w:tcBorders>
          </w:tcPr>
          <w:p w14:paraId="145E2923" w14:textId="77777777" w:rsidR="00DD2954" w:rsidRPr="0017265D" w:rsidRDefault="00DD2954" w:rsidP="00EB725D">
            <w:pPr>
              <w:rPr>
                <w:rFonts w:cstheme="minorHAnsi"/>
              </w:rPr>
            </w:pPr>
          </w:p>
        </w:tc>
        <w:tc>
          <w:tcPr>
            <w:tcW w:w="5056" w:type="dxa"/>
            <w:gridSpan w:val="2"/>
            <w:tcBorders>
              <w:top w:val="dotted" w:sz="4" w:space="0" w:color="auto"/>
            </w:tcBorders>
          </w:tcPr>
          <w:p w14:paraId="7B5CDA1C" w14:textId="77777777" w:rsidR="00DD2954" w:rsidRPr="0017265D" w:rsidRDefault="00DD2954" w:rsidP="00EB725D">
            <w:pPr>
              <w:rPr>
                <w:rFonts w:cstheme="minorHAnsi"/>
              </w:rPr>
            </w:pPr>
          </w:p>
        </w:tc>
      </w:tr>
      <w:tr w:rsidR="00DD2954" w:rsidRPr="0017265D" w14:paraId="3BCCFE37" w14:textId="77777777" w:rsidTr="00EB725D">
        <w:tc>
          <w:tcPr>
            <w:tcW w:w="705" w:type="dxa"/>
            <w:vMerge w:val="restart"/>
            <w:shd w:val="clear" w:color="auto" w:fill="92D050"/>
          </w:tcPr>
          <w:p w14:paraId="0BE1D129" w14:textId="77777777" w:rsidR="00DD2954" w:rsidRPr="0017265D" w:rsidRDefault="00DD2954" w:rsidP="00EB725D">
            <w:pPr>
              <w:rPr>
                <w:rFonts w:cstheme="minorHAnsi"/>
              </w:rPr>
            </w:pPr>
            <w:r w:rsidRPr="0017265D">
              <w:rPr>
                <w:rFonts w:cstheme="minorHAnsi"/>
              </w:rPr>
              <w:t>670</w:t>
            </w:r>
          </w:p>
        </w:tc>
        <w:tc>
          <w:tcPr>
            <w:tcW w:w="6098" w:type="dxa"/>
            <w:gridSpan w:val="2"/>
            <w:vMerge w:val="restart"/>
          </w:tcPr>
          <w:p w14:paraId="7121CF55" w14:textId="77777777" w:rsidR="00DD2954" w:rsidRPr="0017265D" w:rsidRDefault="00DD2954" w:rsidP="00EB725D">
            <w:pPr>
              <w:rPr>
                <w:rFonts w:cstheme="minorHAnsi"/>
              </w:rPr>
            </w:pPr>
            <w:r w:rsidRPr="0017265D">
              <w:rPr>
                <w:rFonts w:cstheme="minorHAnsi"/>
              </w:rPr>
              <w:t xml:space="preserve">Fehlen für den Zeitraum der Resultierenden die Lastgänge an der Marktlokation vom MSB und wurde diese beim MSB reklamiert? </w:t>
            </w:r>
          </w:p>
        </w:tc>
        <w:tc>
          <w:tcPr>
            <w:tcW w:w="1556" w:type="dxa"/>
            <w:gridSpan w:val="2"/>
            <w:tcBorders>
              <w:bottom w:val="dotted" w:sz="4" w:space="0" w:color="auto"/>
            </w:tcBorders>
          </w:tcPr>
          <w:p w14:paraId="391BEDF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675</w:t>
            </w:r>
          </w:p>
        </w:tc>
        <w:tc>
          <w:tcPr>
            <w:tcW w:w="867" w:type="dxa"/>
            <w:gridSpan w:val="3"/>
            <w:tcBorders>
              <w:bottom w:val="dotted" w:sz="4" w:space="0" w:color="auto"/>
            </w:tcBorders>
          </w:tcPr>
          <w:p w14:paraId="7F85AAFE" w14:textId="77777777" w:rsidR="00DD2954" w:rsidRPr="0017265D" w:rsidRDefault="00DD2954" w:rsidP="00EB725D">
            <w:pPr>
              <w:rPr>
                <w:rFonts w:cstheme="minorHAnsi"/>
              </w:rPr>
            </w:pPr>
            <w:r w:rsidRPr="0017265D">
              <w:rPr>
                <w:rFonts w:cstheme="minorHAnsi"/>
              </w:rPr>
              <w:t>AB2</w:t>
            </w:r>
          </w:p>
        </w:tc>
        <w:tc>
          <w:tcPr>
            <w:tcW w:w="5101" w:type="dxa"/>
            <w:gridSpan w:val="2"/>
            <w:tcBorders>
              <w:bottom w:val="dotted" w:sz="4" w:space="0" w:color="auto"/>
            </w:tcBorders>
          </w:tcPr>
          <w:p w14:paraId="45FDD94B" w14:textId="77777777" w:rsidR="00DD2954" w:rsidRPr="0017265D" w:rsidRDefault="00DD2954" w:rsidP="00EB725D">
            <w:pPr>
              <w:rPr>
                <w:rFonts w:cstheme="minorHAnsi"/>
              </w:rPr>
            </w:pPr>
            <w:r w:rsidRPr="0017265D">
              <w:rPr>
                <w:rFonts w:cstheme="minorHAnsi"/>
              </w:rPr>
              <w:t>Cluster: Ablehnung auf Positionsebene</w:t>
            </w:r>
          </w:p>
          <w:p w14:paraId="3685F860" w14:textId="77777777" w:rsidR="00DD2954" w:rsidRPr="0017265D" w:rsidRDefault="00DD2954" w:rsidP="00EB725D">
            <w:pPr>
              <w:rPr>
                <w:rFonts w:cstheme="minorHAnsi"/>
              </w:rPr>
            </w:pPr>
            <w:r w:rsidRPr="0017265D">
              <w:rPr>
                <w:rFonts w:cstheme="minorHAnsi"/>
              </w:rPr>
              <w:t xml:space="preserve">Es fehlen Werte vom MSB bzw. es wurden fehlerhafte Werte vom MSB gesendet und diese wurden bereits per ORDERS reklamiert. </w:t>
            </w:r>
          </w:p>
          <w:p w14:paraId="4C964474" w14:textId="77777777" w:rsidR="00DD2954" w:rsidRPr="0017265D" w:rsidRDefault="00DD2954" w:rsidP="00EB725D">
            <w:pPr>
              <w:rPr>
                <w:rFonts w:cstheme="minorHAnsi"/>
              </w:rPr>
            </w:pPr>
            <w:r w:rsidRPr="0017265D">
              <w:rPr>
                <w:rFonts w:cstheme="minorHAnsi"/>
              </w:rPr>
              <w:t>Hinweis: Der LF gibt die Geschäftsvorfallnummer der ORDERS an, mit der die fehlenden Werte bzw. fehlerhafte Werte reklamiert wurden.</w:t>
            </w:r>
          </w:p>
        </w:tc>
      </w:tr>
      <w:tr w:rsidR="00DD2954" w:rsidRPr="0017265D" w14:paraId="10A0051B" w14:textId="77777777" w:rsidTr="00EB725D">
        <w:tc>
          <w:tcPr>
            <w:tcW w:w="705" w:type="dxa"/>
            <w:vMerge/>
          </w:tcPr>
          <w:p w14:paraId="42416949" w14:textId="77777777" w:rsidR="00DD2954" w:rsidRPr="0017265D" w:rsidRDefault="00DD2954" w:rsidP="00EB725D">
            <w:pPr>
              <w:rPr>
                <w:rFonts w:cstheme="minorHAnsi"/>
              </w:rPr>
            </w:pPr>
          </w:p>
        </w:tc>
        <w:tc>
          <w:tcPr>
            <w:tcW w:w="6098" w:type="dxa"/>
            <w:gridSpan w:val="2"/>
            <w:vMerge/>
          </w:tcPr>
          <w:p w14:paraId="6270DF2C" w14:textId="77777777" w:rsidR="00DD2954" w:rsidRPr="0017265D" w:rsidRDefault="00DD2954" w:rsidP="00EB725D">
            <w:pPr>
              <w:rPr>
                <w:rFonts w:cstheme="minorHAnsi"/>
              </w:rPr>
            </w:pPr>
          </w:p>
        </w:tc>
        <w:tc>
          <w:tcPr>
            <w:tcW w:w="1556" w:type="dxa"/>
            <w:gridSpan w:val="2"/>
            <w:tcBorders>
              <w:top w:val="dotted" w:sz="4" w:space="0" w:color="auto"/>
            </w:tcBorders>
          </w:tcPr>
          <w:p w14:paraId="1F2E8A0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675</w:t>
            </w:r>
          </w:p>
        </w:tc>
        <w:tc>
          <w:tcPr>
            <w:tcW w:w="867" w:type="dxa"/>
            <w:gridSpan w:val="3"/>
            <w:tcBorders>
              <w:top w:val="dotted" w:sz="4" w:space="0" w:color="auto"/>
            </w:tcBorders>
          </w:tcPr>
          <w:p w14:paraId="57720FB9" w14:textId="77777777" w:rsidR="00DD2954" w:rsidRPr="0017265D" w:rsidRDefault="00DD2954" w:rsidP="00EB725D">
            <w:pPr>
              <w:rPr>
                <w:rFonts w:cstheme="minorHAnsi"/>
              </w:rPr>
            </w:pPr>
          </w:p>
        </w:tc>
        <w:tc>
          <w:tcPr>
            <w:tcW w:w="5101" w:type="dxa"/>
            <w:gridSpan w:val="2"/>
            <w:tcBorders>
              <w:top w:val="dotted" w:sz="4" w:space="0" w:color="auto"/>
            </w:tcBorders>
          </w:tcPr>
          <w:p w14:paraId="4DD21C99" w14:textId="77777777" w:rsidR="00DD2954" w:rsidRPr="0017265D" w:rsidRDefault="00DD2954" w:rsidP="00EB725D">
            <w:pPr>
              <w:rPr>
                <w:rFonts w:cstheme="minorHAnsi"/>
              </w:rPr>
            </w:pPr>
          </w:p>
        </w:tc>
      </w:tr>
    </w:tbl>
    <w:p w14:paraId="00F2F91F" w14:textId="77777777" w:rsidR="00B316E8" w:rsidRDefault="00B316E8">
      <w:r>
        <w:br w:type="page"/>
      </w:r>
    </w:p>
    <w:tbl>
      <w:tblPr>
        <w:tblStyle w:val="Tabellenraster"/>
        <w:tblW w:w="14327" w:type="dxa"/>
        <w:tblLayout w:type="fixed"/>
        <w:tblLook w:val="04A0" w:firstRow="1" w:lastRow="0" w:firstColumn="1" w:lastColumn="0" w:noHBand="0" w:noVBand="1"/>
      </w:tblPr>
      <w:tblGrid>
        <w:gridCol w:w="705"/>
        <w:gridCol w:w="6098"/>
        <w:gridCol w:w="1556"/>
        <w:gridCol w:w="7"/>
        <w:gridCol w:w="860"/>
        <w:gridCol w:w="5101"/>
      </w:tblGrid>
      <w:tr w:rsidR="00DD2954" w:rsidRPr="0017265D" w14:paraId="47A6A2DC" w14:textId="77777777" w:rsidTr="00EB725D">
        <w:tc>
          <w:tcPr>
            <w:tcW w:w="705" w:type="dxa"/>
            <w:vMerge w:val="restart"/>
            <w:shd w:val="clear" w:color="auto" w:fill="92D050"/>
          </w:tcPr>
          <w:p w14:paraId="65F0A962" w14:textId="679958DD" w:rsidR="00DD2954" w:rsidRPr="0017265D" w:rsidRDefault="00DD2954" w:rsidP="00EB725D">
            <w:pPr>
              <w:rPr>
                <w:rFonts w:cstheme="minorHAnsi"/>
              </w:rPr>
            </w:pPr>
            <w:r w:rsidRPr="0017265D">
              <w:rPr>
                <w:rFonts w:cstheme="minorHAnsi"/>
              </w:rPr>
              <w:lastRenderedPageBreak/>
              <w:t>675</w:t>
            </w:r>
          </w:p>
        </w:tc>
        <w:tc>
          <w:tcPr>
            <w:tcW w:w="6098" w:type="dxa"/>
            <w:vMerge w:val="restart"/>
          </w:tcPr>
          <w:p w14:paraId="5C9F06DE" w14:textId="77777777" w:rsidR="00DD2954" w:rsidRPr="0017265D" w:rsidRDefault="00DD2954" w:rsidP="00EB725D">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56" w:type="dxa"/>
            <w:tcBorders>
              <w:bottom w:val="dotted" w:sz="4" w:space="0" w:color="auto"/>
            </w:tcBorders>
          </w:tcPr>
          <w:p w14:paraId="5BD74C9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680</w:t>
            </w:r>
          </w:p>
        </w:tc>
        <w:tc>
          <w:tcPr>
            <w:tcW w:w="867" w:type="dxa"/>
            <w:gridSpan w:val="2"/>
            <w:tcBorders>
              <w:bottom w:val="dotted" w:sz="4" w:space="0" w:color="auto"/>
            </w:tcBorders>
          </w:tcPr>
          <w:p w14:paraId="6DA108F3" w14:textId="77777777" w:rsidR="00DD2954" w:rsidRPr="0017265D" w:rsidRDefault="00DD2954" w:rsidP="00EB725D">
            <w:pPr>
              <w:rPr>
                <w:rFonts w:cstheme="minorHAnsi"/>
              </w:rPr>
            </w:pPr>
            <w:r w:rsidRPr="0017265D">
              <w:rPr>
                <w:rFonts w:cstheme="minorHAnsi"/>
              </w:rPr>
              <w:t>AB3</w:t>
            </w:r>
          </w:p>
        </w:tc>
        <w:tc>
          <w:tcPr>
            <w:tcW w:w="5101" w:type="dxa"/>
            <w:tcBorders>
              <w:bottom w:val="dotted" w:sz="4" w:space="0" w:color="auto"/>
            </w:tcBorders>
          </w:tcPr>
          <w:p w14:paraId="55E14DE8" w14:textId="77777777" w:rsidR="00DD2954" w:rsidRPr="0017265D" w:rsidRDefault="00DD2954" w:rsidP="00EB725D">
            <w:pPr>
              <w:rPr>
                <w:rFonts w:cstheme="minorHAnsi"/>
              </w:rPr>
            </w:pPr>
            <w:r w:rsidRPr="0017265D">
              <w:rPr>
                <w:rFonts w:cstheme="minorHAnsi"/>
              </w:rPr>
              <w:t>Cluster: Ablehnung auf Positionsebene</w:t>
            </w:r>
          </w:p>
          <w:p w14:paraId="3F76B265" w14:textId="77777777" w:rsidR="00DD2954" w:rsidRPr="0017265D" w:rsidRDefault="00DD2954" w:rsidP="00EB725D">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DD2954" w:rsidRPr="0017265D" w14:paraId="56604DB8" w14:textId="77777777" w:rsidTr="00EB725D">
        <w:tc>
          <w:tcPr>
            <w:tcW w:w="705" w:type="dxa"/>
            <w:vMerge/>
          </w:tcPr>
          <w:p w14:paraId="5EC2A76A" w14:textId="77777777" w:rsidR="00DD2954" w:rsidRPr="0017265D" w:rsidRDefault="00DD2954" w:rsidP="00EB725D">
            <w:pPr>
              <w:rPr>
                <w:rFonts w:cstheme="minorHAnsi"/>
              </w:rPr>
            </w:pPr>
          </w:p>
        </w:tc>
        <w:tc>
          <w:tcPr>
            <w:tcW w:w="6098" w:type="dxa"/>
            <w:vMerge/>
          </w:tcPr>
          <w:p w14:paraId="6C9D7103" w14:textId="77777777" w:rsidR="00DD2954" w:rsidRPr="0017265D" w:rsidRDefault="00DD2954" w:rsidP="00EB725D">
            <w:pPr>
              <w:rPr>
                <w:rFonts w:cstheme="minorHAnsi"/>
              </w:rPr>
            </w:pPr>
          </w:p>
        </w:tc>
        <w:tc>
          <w:tcPr>
            <w:tcW w:w="1556" w:type="dxa"/>
            <w:tcBorders>
              <w:top w:val="dotted" w:sz="4" w:space="0" w:color="auto"/>
            </w:tcBorders>
          </w:tcPr>
          <w:p w14:paraId="6F05625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680</w:t>
            </w:r>
          </w:p>
        </w:tc>
        <w:tc>
          <w:tcPr>
            <w:tcW w:w="867" w:type="dxa"/>
            <w:gridSpan w:val="2"/>
            <w:tcBorders>
              <w:top w:val="dotted" w:sz="4" w:space="0" w:color="auto"/>
            </w:tcBorders>
          </w:tcPr>
          <w:p w14:paraId="3C99C2B9" w14:textId="77777777" w:rsidR="00DD2954" w:rsidRPr="0017265D" w:rsidRDefault="00DD2954" w:rsidP="00EB725D">
            <w:pPr>
              <w:rPr>
                <w:rFonts w:cstheme="minorHAnsi"/>
              </w:rPr>
            </w:pPr>
          </w:p>
        </w:tc>
        <w:tc>
          <w:tcPr>
            <w:tcW w:w="5101" w:type="dxa"/>
            <w:tcBorders>
              <w:top w:val="dotted" w:sz="4" w:space="0" w:color="auto"/>
            </w:tcBorders>
          </w:tcPr>
          <w:p w14:paraId="71D01270" w14:textId="77777777" w:rsidR="00DD2954" w:rsidRPr="0017265D" w:rsidRDefault="00DD2954" w:rsidP="00EB725D">
            <w:pPr>
              <w:rPr>
                <w:rFonts w:cstheme="minorHAnsi"/>
              </w:rPr>
            </w:pPr>
          </w:p>
        </w:tc>
      </w:tr>
      <w:tr w:rsidR="00DD2954" w:rsidRPr="0017265D" w14:paraId="033D1BAC" w14:textId="77777777" w:rsidTr="00EB725D">
        <w:tc>
          <w:tcPr>
            <w:tcW w:w="705" w:type="dxa"/>
            <w:vMerge w:val="restart"/>
            <w:shd w:val="clear" w:color="auto" w:fill="92D050"/>
          </w:tcPr>
          <w:p w14:paraId="47926F93" w14:textId="77777777" w:rsidR="00DD2954" w:rsidRDefault="00DD2954" w:rsidP="00EB725D">
            <w:pPr>
              <w:rPr>
                <w:rFonts w:cstheme="minorHAnsi"/>
              </w:rPr>
            </w:pPr>
            <w:r>
              <w:rPr>
                <w:rFonts w:cstheme="minorHAnsi"/>
              </w:rPr>
              <w:t>676</w:t>
            </w:r>
          </w:p>
        </w:tc>
        <w:tc>
          <w:tcPr>
            <w:tcW w:w="6098" w:type="dxa"/>
            <w:vMerge w:val="restart"/>
          </w:tcPr>
          <w:p w14:paraId="57CF2B2D" w14:textId="77777777" w:rsidR="00DD2954" w:rsidRPr="00FE483C" w:rsidRDefault="00DD2954" w:rsidP="00EB725D">
            <w:pPr>
              <w:rPr>
                <w:rFonts w:cstheme="minorHAnsi"/>
              </w:rPr>
            </w:pPr>
            <w:r>
              <w:rPr>
                <w:rFonts w:cstheme="minorHAnsi"/>
              </w:rPr>
              <w:t>Ist die in der Position angegebene Leistung &lt; 0?</w:t>
            </w:r>
          </w:p>
        </w:tc>
        <w:tc>
          <w:tcPr>
            <w:tcW w:w="1563" w:type="dxa"/>
            <w:gridSpan w:val="2"/>
            <w:tcBorders>
              <w:bottom w:val="dotted" w:sz="4" w:space="0" w:color="auto"/>
            </w:tcBorders>
          </w:tcPr>
          <w:p w14:paraId="41B82FD8" w14:textId="77777777" w:rsidR="00DD2954" w:rsidRPr="00FE483C" w:rsidRDefault="00DD2954" w:rsidP="00EB725D">
            <w:pPr>
              <w:rPr>
                <w:rFonts w:cstheme="minorHAnsi"/>
              </w:rPr>
            </w:pPr>
            <w:r>
              <w:rPr>
                <w:rFonts w:cstheme="minorHAnsi"/>
              </w:rPr>
              <w:t xml:space="preserve">ja </w:t>
            </w:r>
            <w:r w:rsidRPr="00FA1180">
              <w:rPr>
                <w:rFonts w:cstheme="minorHAnsi"/>
              </w:rPr>
              <w:sym w:font="Wingdings" w:char="F0E0"/>
            </w:r>
            <w:r>
              <w:rPr>
                <w:rFonts w:cstheme="minorHAnsi"/>
              </w:rPr>
              <w:t xml:space="preserve"> 680</w:t>
            </w:r>
          </w:p>
        </w:tc>
        <w:tc>
          <w:tcPr>
            <w:tcW w:w="860" w:type="dxa"/>
            <w:tcBorders>
              <w:bottom w:val="dotted" w:sz="4" w:space="0" w:color="auto"/>
            </w:tcBorders>
          </w:tcPr>
          <w:p w14:paraId="52104AC8" w14:textId="77777777" w:rsidR="00DD2954" w:rsidRPr="00FE483C" w:rsidRDefault="00DD2954" w:rsidP="00EB725D">
            <w:pPr>
              <w:rPr>
                <w:rFonts w:cstheme="minorHAnsi"/>
              </w:rPr>
            </w:pPr>
          </w:p>
        </w:tc>
        <w:tc>
          <w:tcPr>
            <w:tcW w:w="5101" w:type="dxa"/>
            <w:tcBorders>
              <w:bottom w:val="dotted" w:sz="4" w:space="0" w:color="auto"/>
            </w:tcBorders>
          </w:tcPr>
          <w:p w14:paraId="5611C846" w14:textId="77777777" w:rsidR="00DD2954" w:rsidRPr="00FE483C" w:rsidRDefault="00DD2954" w:rsidP="00EB725D">
            <w:pPr>
              <w:rPr>
                <w:rFonts w:cstheme="minorHAnsi"/>
              </w:rPr>
            </w:pPr>
            <w:r w:rsidRPr="00A12D23">
              <w:rPr>
                <w:rFonts w:cstheme="minorHAnsi"/>
              </w:rPr>
              <w:t>Hinweis: Es handelt s</w:t>
            </w:r>
            <w:r>
              <w:rPr>
                <w:rFonts w:cstheme="minorHAnsi"/>
              </w:rPr>
              <w:t>ich um eine Rücknahmeposition</w:t>
            </w:r>
          </w:p>
        </w:tc>
      </w:tr>
      <w:tr w:rsidR="00DD2954" w:rsidRPr="0017265D" w14:paraId="2FD2828E" w14:textId="77777777" w:rsidTr="00EB725D">
        <w:tc>
          <w:tcPr>
            <w:tcW w:w="705" w:type="dxa"/>
            <w:vMerge/>
            <w:shd w:val="clear" w:color="auto" w:fill="92D050"/>
          </w:tcPr>
          <w:p w14:paraId="5A5B3AB9" w14:textId="77777777" w:rsidR="00DD2954" w:rsidRDefault="00DD2954" w:rsidP="00EB725D">
            <w:pPr>
              <w:rPr>
                <w:rFonts w:cstheme="minorHAnsi"/>
              </w:rPr>
            </w:pPr>
          </w:p>
        </w:tc>
        <w:tc>
          <w:tcPr>
            <w:tcW w:w="6098" w:type="dxa"/>
            <w:vMerge/>
          </w:tcPr>
          <w:p w14:paraId="78E8AF9C" w14:textId="77777777" w:rsidR="00DD2954" w:rsidRPr="00FE483C" w:rsidRDefault="00DD2954" w:rsidP="00EB725D">
            <w:pPr>
              <w:rPr>
                <w:rFonts w:cstheme="minorHAnsi"/>
              </w:rPr>
            </w:pPr>
          </w:p>
        </w:tc>
        <w:tc>
          <w:tcPr>
            <w:tcW w:w="1563" w:type="dxa"/>
            <w:gridSpan w:val="2"/>
            <w:tcBorders>
              <w:top w:val="dotted" w:sz="4" w:space="0" w:color="auto"/>
              <w:bottom w:val="single" w:sz="4" w:space="0" w:color="auto"/>
            </w:tcBorders>
          </w:tcPr>
          <w:p w14:paraId="11A5F3CD" w14:textId="77777777" w:rsidR="00DD2954" w:rsidRPr="00FE483C" w:rsidRDefault="00DD2954" w:rsidP="00EB725D">
            <w:pPr>
              <w:rPr>
                <w:rFonts w:cstheme="minorHAnsi"/>
              </w:rPr>
            </w:pPr>
            <w:r>
              <w:rPr>
                <w:rFonts w:cstheme="minorHAnsi"/>
              </w:rPr>
              <w:t xml:space="preserve">nein </w:t>
            </w:r>
            <w:r w:rsidRPr="00FA1180">
              <w:rPr>
                <w:rFonts w:cstheme="minorHAnsi"/>
              </w:rPr>
              <w:sym w:font="Wingdings" w:char="F0E0"/>
            </w:r>
            <w:r>
              <w:rPr>
                <w:rFonts w:cstheme="minorHAnsi"/>
              </w:rPr>
              <w:t xml:space="preserve"> 677</w:t>
            </w:r>
          </w:p>
        </w:tc>
        <w:tc>
          <w:tcPr>
            <w:tcW w:w="860" w:type="dxa"/>
            <w:tcBorders>
              <w:top w:val="dotted" w:sz="4" w:space="0" w:color="auto"/>
              <w:bottom w:val="single" w:sz="4" w:space="0" w:color="auto"/>
            </w:tcBorders>
          </w:tcPr>
          <w:p w14:paraId="2686CA54" w14:textId="77777777" w:rsidR="00DD2954" w:rsidRPr="00FE483C" w:rsidRDefault="00DD2954" w:rsidP="00EB725D">
            <w:pPr>
              <w:rPr>
                <w:rFonts w:cstheme="minorHAnsi"/>
              </w:rPr>
            </w:pPr>
          </w:p>
        </w:tc>
        <w:tc>
          <w:tcPr>
            <w:tcW w:w="5101" w:type="dxa"/>
            <w:tcBorders>
              <w:top w:val="dotted" w:sz="4" w:space="0" w:color="auto"/>
              <w:bottom w:val="single" w:sz="4" w:space="0" w:color="auto"/>
            </w:tcBorders>
          </w:tcPr>
          <w:p w14:paraId="1C0CBD9A" w14:textId="77777777" w:rsidR="00DD2954" w:rsidRPr="00FE483C" w:rsidRDefault="00DD2954" w:rsidP="00EB725D">
            <w:pPr>
              <w:rPr>
                <w:rFonts w:cstheme="minorHAnsi"/>
              </w:rPr>
            </w:pPr>
          </w:p>
        </w:tc>
      </w:tr>
      <w:tr w:rsidR="00DD2954" w:rsidRPr="0017265D" w14:paraId="345491E1" w14:textId="77777777" w:rsidTr="00EB725D">
        <w:tc>
          <w:tcPr>
            <w:tcW w:w="705" w:type="dxa"/>
            <w:vMerge w:val="restart"/>
            <w:shd w:val="clear" w:color="auto" w:fill="92D050"/>
          </w:tcPr>
          <w:p w14:paraId="39E7519C" w14:textId="77777777" w:rsidR="00DD2954" w:rsidRPr="00FE483C" w:rsidRDefault="00DD2954" w:rsidP="00EB725D">
            <w:pPr>
              <w:rPr>
                <w:rFonts w:cstheme="minorHAnsi"/>
              </w:rPr>
            </w:pPr>
            <w:r>
              <w:rPr>
                <w:rFonts w:cstheme="minorHAnsi"/>
              </w:rPr>
              <w:t>677</w:t>
            </w:r>
          </w:p>
        </w:tc>
        <w:tc>
          <w:tcPr>
            <w:tcW w:w="6098" w:type="dxa"/>
            <w:vMerge w:val="restart"/>
          </w:tcPr>
          <w:p w14:paraId="7A32A735" w14:textId="77777777" w:rsidR="00DD2954" w:rsidRPr="00FE483C" w:rsidRDefault="00DD2954" w:rsidP="00EB725D">
            <w:pPr>
              <w:rPr>
                <w:rFonts w:cstheme="minorHAnsi"/>
              </w:rPr>
            </w:pPr>
            <w:r w:rsidRPr="00FE483C">
              <w:rPr>
                <w:rFonts w:cstheme="minorHAnsi"/>
              </w:rPr>
              <w:t>Entspricht das in der Position angegebene Leistungsmaximum dem Leistungsmaximum des Lieferscheins?</w:t>
            </w:r>
          </w:p>
        </w:tc>
        <w:tc>
          <w:tcPr>
            <w:tcW w:w="1563" w:type="dxa"/>
            <w:gridSpan w:val="2"/>
            <w:tcBorders>
              <w:bottom w:val="dotted" w:sz="4" w:space="0" w:color="auto"/>
            </w:tcBorders>
          </w:tcPr>
          <w:p w14:paraId="04459EC8" w14:textId="77777777" w:rsidR="00DD2954" w:rsidRPr="00FE483C" w:rsidRDefault="00DD2954" w:rsidP="00EB725D">
            <w:pPr>
              <w:rPr>
                <w:rFonts w:cstheme="minorHAnsi"/>
              </w:rPr>
            </w:pPr>
            <w:r w:rsidRPr="00FE483C">
              <w:rPr>
                <w:rFonts w:cstheme="minorHAnsi"/>
              </w:rPr>
              <w:t xml:space="preserve">nein </w:t>
            </w:r>
            <w:r w:rsidRPr="00FE483C">
              <w:rPr>
                <w:rFonts w:cstheme="minorHAnsi"/>
              </w:rPr>
              <w:sym w:font="Wingdings" w:char="F0E0"/>
            </w:r>
            <w:r w:rsidRPr="00FE483C">
              <w:rPr>
                <w:rFonts w:cstheme="minorHAnsi"/>
              </w:rPr>
              <w:t xml:space="preserve"> </w:t>
            </w:r>
            <w:r>
              <w:rPr>
                <w:rFonts w:cstheme="minorHAnsi"/>
              </w:rPr>
              <w:t>680</w:t>
            </w:r>
          </w:p>
        </w:tc>
        <w:tc>
          <w:tcPr>
            <w:tcW w:w="860" w:type="dxa"/>
            <w:tcBorders>
              <w:bottom w:val="dotted" w:sz="4" w:space="0" w:color="auto"/>
            </w:tcBorders>
          </w:tcPr>
          <w:p w14:paraId="7DE92250" w14:textId="77777777" w:rsidR="00DD2954" w:rsidRPr="00FE483C" w:rsidRDefault="00DD2954" w:rsidP="00EB725D">
            <w:pPr>
              <w:rPr>
                <w:rFonts w:cstheme="minorHAnsi"/>
              </w:rPr>
            </w:pPr>
            <w:r w:rsidRPr="00FE483C">
              <w:rPr>
                <w:rFonts w:cstheme="minorHAnsi"/>
              </w:rPr>
              <w:t>A</w:t>
            </w:r>
            <w:r>
              <w:rPr>
                <w:rFonts w:cstheme="minorHAnsi"/>
              </w:rPr>
              <w:t>C6</w:t>
            </w:r>
          </w:p>
        </w:tc>
        <w:tc>
          <w:tcPr>
            <w:tcW w:w="5101" w:type="dxa"/>
            <w:tcBorders>
              <w:bottom w:val="dotted" w:sz="4" w:space="0" w:color="auto"/>
            </w:tcBorders>
          </w:tcPr>
          <w:p w14:paraId="73D65816" w14:textId="77777777" w:rsidR="00DD2954" w:rsidRPr="00FE483C" w:rsidRDefault="00DD2954" w:rsidP="00EB725D">
            <w:pPr>
              <w:rPr>
                <w:rFonts w:cstheme="minorHAnsi"/>
              </w:rPr>
            </w:pPr>
            <w:r w:rsidRPr="00FE483C">
              <w:rPr>
                <w:rFonts w:cstheme="minorHAnsi"/>
              </w:rPr>
              <w:t>Cluster: Ablehnung auf Positionsebene</w:t>
            </w:r>
          </w:p>
          <w:p w14:paraId="00FE3C1B" w14:textId="77777777" w:rsidR="00DD2954" w:rsidRPr="00FE483C" w:rsidRDefault="00DD2954" w:rsidP="00EB725D">
            <w:pPr>
              <w:rPr>
                <w:rFonts w:cstheme="minorHAnsi"/>
              </w:rPr>
            </w:pPr>
            <w:r w:rsidRPr="00FE483C">
              <w:rPr>
                <w:rFonts w:cstheme="minorHAnsi"/>
              </w:rPr>
              <w:t>Der LF lehnt die Rechnung mit dem Verweis auf die Position ab, welche nicht mit dem Leistungsmaximum des Lieferscheins übereinstimmt.</w:t>
            </w:r>
          </w:p>
        </w:tc>
      </w:tr>
      <w:tr w:rsidR="00DD2954" w:rsidRPr="0017265D" w14:paraId="4AC1930B" w14:textId="77777777" w:rsidTr="00EB725D">
        <w:tc>
          <w:tcPr>
            <w:tcW w:w="705" w:type="dxa"/>
            <w:vMerge/>
            <w:shd w:val="clear" w:color="auto" w:fill="92D050"/>
          </w:tcPr>
          <w:p w14:paraId="2B6D35D0" w14:textId="77777777" w:rsidR="00DD2954" w:rsidRPr="00FE483C" w:rsidRDefault="00DD2954" w:rsidP="00EB725D">
            <w:pPr>
              <w:rPr>
                <w:rFonts w:cstheme="minorHAnsi"/>
              </w:rPr>
            </w:pPr>
          </w:p>
        </w:tc>
        <w:tc>
          <w:tcPr>
            <w:tcW w:w="6098" w:type="dxa"/>
            <w:vMerge/>
          </w:tcPr>
          <w:p w14:paraId="17B64013" w14:textId="77777777" w:rsidR="00DD2954" w:rsidRPr="00FE483C" w:rsidRDefault="00DD2954" w:rsidP="00EB725D">
            <w:pPr>
              <w:rPr>
                <w:rFonts w:cstheme="minorHAnsi"/>
              </w:rPr>
            </w:pPr>
          </w:p>
        </w:tc>
        <w:tc>
          <w:tcPr>
            <w:tcW w:w="1563" w:type="dxa"/>
            <w:gridSpan w:val="2"/>
            <w:tcBorders>
              <w:bottom w:val="dotted" w:sz="4" w:space="0" w:color="auto"/>
            </w:tcBorders>
          </w:tcPr>
          <w:p w14:paraId="45C4CA05" w14:textId="77777777" w:rsidR="00DD2954" w:rsidRPr="00FE483C" w:rsidRDefault="00DD2954" w:rsidP="00EB725D">
            <w:pPr>
              <w:rPr>
                <w:rFonts w:cstheme="minorHAnsi"/>
              </w:rPr>
            </w:pPr>
            <w:r w:rsidRPr="00FE483C">
              <w:rPr>
                <w:rFonts w:cstheme="minorHAnsi"/>
              </w:rPr>
              <w:t xml:space="preserve">ja </w:t>
            </w:r>
            <w:r w:rsidRPr="00FE483C">
              <w:rPr>
                <w:rFonts w:cstheme="minorHAnsi"/>
              </w:rPr>
              <w:sym w:font="Wingdings" w:char="F0E0"/>
            </w:r>
            <w:r w:rsidRPr="00FE483C">
              <w:rPr>
                <w:rFonts w:cstheme="minorHAnsi"/>
              </w:rPr>
              <w:t xml:space="preserve"> </w:t>
            </w:r>
            <w:r>
              <w:rPr>
                <w:rFonts w:cstheme="minorHAnsi"/>
              </w:rPr>
              <w:t>680</w:t>
            </w:r>
          </w:p>
        </w:tc>
        <w:tc>
          <w:tcPr>
            <w:tcW w:w="860" w:type="dxa"/>
            <w:tcBorders>
              <w:bottom w:val="dotted" w:sz="4" w:space="0" w:color="auto"/>
            </w:tcBorders>
          </w:tcPr>
          <w:p w14:paraId="2986EAFC" w14:textId="77777777" w:rsidR="00DD2954" w:rsidRPr="00FE483C" w:rsidRDefault="00DD2954" w:rsidP="00EB725D">
            <w:pPr>
              <w:rPr>
                <w:rFonts w:cstheme="minorHAnsi"/>
              </w:rPr>
            </w:pPr>
          </w:p>
        </w:tc>
        <w:tc>
          <w:tcPr>
            <w:tcW w:w="5101" w:type="dxa"/>
            <w:tcBorders>
              <w:bottom w:val="dotted" w:sz="4" w:space="0" w:color="auto"/>
            </w:tcBorders>
          </w:tcPr>
          <w:p w14:paraId="37F19A84" w14:textId="77777777" w:rsidR="00DD2954" w:rsidRPr="00FE483C" w:rsidRDefault="00DD2954" w:rsidP="00EB725D">
            <w:pPr>
              <w:rPr>
                <w:rFonts w:cstheme="minorHAnsi"/>
              </w:rPr>
            </w:pPr>
          </w:p>
        </w:tc>
      </w:tr>
      <w:tr w:rsidR="00DD2954" w:rsidRPr="0017265D" w14:paraId="01C335BB" w14:textId="77777777" w:rsidTr="00EB725D">
        <w:tc>
          <w:tcPr>
            <w:tcW w:w="705" w:type="dxa"/>
            <w:vMerge w:val="restart"/>
            <w:shd w:val="clear" w:color="auto" w:fill="92D050"/>
          </w:tcPr>
          <w:p w14:paraId="7F32E5B5" w14:textId="77777777" w:rsidR="00DD2954" w:rsidRPr="0017265D" w:rsidRDefault="00DD2954" w:rsidP="00EB725D">
            <w:pPr>
              <w:rPr>
                <w:rFonts w:cstheme="minorHAnsi"/>
              </w:rPr>
            </w:pPr>
            <w:r w:rsidRPr="0017265D">
              <w:rPr>
                <w:rFonts w:cstheme="minorHAnsi"/>
              </w:rPr>
              <w:t>680</w:t>
            </w:r>
          </w:p>
        </w:tc>
        <w:tc>
          <w:tcPr>
            <w:tcW w:w="6098" w:type="dxa"/>
            <w:vMerge w:val="restart"/>
          </w:tcPr>
          <w:p w14:paraId="5EA3535A" w14:textId="77777777" w:rsidR="00DD2954" w:rsidRPr="0017265D" w:rsidRDefault="00DD2954" w:rsidP="00EB725D">
            <w:pPr>
              <w:rPr>
                <w:rFonts w:cstheme="minorHAnsi"/>
              </w:rPr>
            </w:pPr>
            <w:r w:rsidRPr="0017265D">
              <w:rPr>
                <w:rFonts w:cstheme="minorHAnsi"/>
              </w:rPr>
              <w:t>Ist zur Artikel-ID ein Preis im Preisblatt bekanntgegeben worden?</w:t>
            </w:r>
          </w:p>
        </w:tc>
        <w:tc>
          <w:tcPr>
            <w:tcW w:w="1563" w:type="dxa"/>
            <w:gridSpan w:val="2"/>
            <w:tcBorders>
              <w:bottom w:val="dotted" w:sz="4" w:space="0" w:color="auto"/>
            </w:tcBorders>
          </w:tcPr>
          <w:p w14:paraId="3AC1949D"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685</w:t>
            </w:r>
          </w:p>
        </w:tc>
        <w:tc>
          <w:tcPr>
            <w:tcW w:w="860" w:type="dxa"/>
            <w:tcBorders>
              <w:bottom w:val="dotted" w:sz="4" w:space="0" w:color="auto"/>
            </w:tcBorders>
          </w:tcPr>
          <w:p w14:paraId="2F6F1A9C" w14:textId="77777777" w:rsidR="00DD2954" w:rsidRPr="0017265D" w:rsidRDefault="00DD2954" w:rsidP="00EB725D">
            <w:pPr>
              <w:rPr>
                <w:rFonts w:cstheme="minorHAnsi"/>
              </w:rPr>
            </w:pPr>
          </w:p>
        </w:tc>
        <w:tc>
          <w:tcPr>
            <w:tcW w:w="5101" w:type="dxa"/>
            <w:tcBorders>
              <w:bottom w:val="dotted" w:sz="4" w:space="0" w:color="auto"/>
            </w:tcBorders>
          </w:tcPr>
          <w:p w14:paraId="545CA8C3" w14:textId="77777777" w:rsidR="00DD2954" w:rsidRPr="0017265D" w:rsidRDefault="00DD2954" w:rsidP="00EB725D">
            <w:pPr>
              <w:rPr>
                <w:rFonts w:cstheme="minorHAnsi"/>
              </w:rPr>
            </w:pPr>
          </w:p>
        </w:tc>
      </w:tr>
      <w:tr w:rsidR="00DD2954" w:rsidRPr="0017265D" w14:paraId="66BB293E" w14:textId="77777777" w:rsidTr="00EB725D">
        <w:tc>
          <w:tcPr>
            <w:tcW w:w="705" w:type="dxa"/>
            <w:vMerge/>
          </w:tcPr>
          <w:p w14:paraId="38F10832" w14:textId="77777777" w:rsidR="00DD2954" w:rsidRPr="0017265D" w:rsidRDefault="00DD2954" w:rsidP="00EB725D">
            <w:pPr>
              <w:rPr>
                <w:rFonts w:cstheme="minorHAnsi"/>
              </w:rPr>
            </w:pPr>
          </w:p>
        </w:tc>
        <w:tc>
          <w:tcPr>
            <w:tcW w:w="6098" w:type="dxa"/>
            <w:vMerge/>
          </w:tcPr>
          <w:p w14:paraId="11D44807" w14:textId="77777777" w:rsidR="00DD2954" w:rsidRPr="0017265D" w:rsidRDefault="00DD2954" w:rsidP="00EB725D">
            <w:pPr>
              <w:rPr>
                <w:rFonts w:cstheme="minorHAnsi"/>
              </w:rPr>
            </w:pPr>
          </w:p>
        </w:tc>
        <w:tc>
          <w:tcPr>
            <w:tcW w:w="1563" w:type="dxa"/>
            <w:gridSpan w:val="2"/>
            <w:tcBorders>
              <w:top w:val="dotted" w:sz="4" w:space="0" w:color="auto"/>
            </w:tcBorders>
          </w:tcPr>
          <w:p w14:paraId="17DBE134"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690</w:t>
            </w:r>
          </w:p>
        </w:tc>
        <w:tc>
          <w:tcPr>
            <w:tcW w:w="860" w:type="dxa"/>
            <w:tcBorders>
              <w:top w:val="dotted" w:sz="4" w:space="0" w:color="auto"/>
            </w:tcBorders>
          </w:tcPr>
          <w:p w14:paraId="695B4541" w14:textId="77777777" w:rsidR="00DD2954" w:rsidRPr="0017265D" w:rsidRDefault="00DD2954" w:rsidP="00EB725D">
            <w:pPr>
              <w:rPr>
                <w:rFonts w:cstheme="minorHAnsi"/>
              </w:rPr>
            </w:pPr>
          </w:p>
        </w:tc>
        <w:tc>
          <w:tcPr>
            <w:tcW w:w="5101" w:type="dxa"/>
            <w:tcBorders>
              <w:top w:val="dotted" w:sz="4" w:space="0" w:color="auto"/>
            </w:tcBorders>
          </w:tcPr>
          <w:p w14:paraId="6D7CC5BF" w14:textId="77777777" w:rsidR="00DD2954" w:rsidRPr="0017265D" w:rsidRDefault="00DD2954" w:rsidP="00EB725D">
            <w:pPr>
              <w:rPr>
                <w:rFonts w:cstheme="minorHAnsi"/>
              </w:rPr>
            </w:pPr>
          </w:p>
        </w:tc>
      </w:tr>
    </w:tbl>
    <w:p w14:paraId="68BC58E1" w14:textId="77777777" w:rsidR="00B316E8" w:rsidRDefault="00B316E8">
      <w:r>
        <w:br w:type="page"/>
      </w:r>
    </w:p>
    <w:tbl>
      <w:tblPr>
        <w:tblStyle w:val="Tabellenraster"/>
        <w:tblW w:w="14327" w:type="dxa"/>
        <w:tblLayout w:type="fixed"/>
        <w:tblLook w:val="04A0" w:firstRow="1" w:lastRow="0" w:firstColumn="1" w:lastColumn="0" w:noHBand="0" w:noVBand="1"/>
      </w:tblPr>
      <w:tblGrid>
        <w:gridCol w:w="705"/>
        <w:gridCol w:w="6098"/>
        <w:gridCol w:w="1563"/>
        <w:gridCol w:w="860"/>
        <w:gridCol w:w="5101"/>
      </w:tblGrid>
      <w:tr w:rsidR="00DD2954" w:rsidRPr="0017265D" w14:paraId="1FC27021" w14:textId="77777777" w:rsidTr="00EB725D">
        <w:tc>
          <w:tcPr>
            <w:tcW w:w="705" w:type="dxa"/>
            <w:vMerge w:val="restart"/>
            <w:shd w:val="clear" w:color="auto" w:fill="92D050"/>
          </w:tcPr>
          <w:p w14:paraId="352A2F47" w14:textId="044BBDC8" w:rsidR="00DD2954" w:rsidRPr="0017265D" w:rsidRDefault="00DD2954" w:rsidP="00EB725D">
            <w:pPr>
              <w:rPr>
                <w:rFonts w:cstheme="minorHAnsi"/>
              </w:rPr>
            </w:pPr>
            <w:r w:rsidRPr="0017265D">
              <w:rPr>
                <w:rFonts w:cstheme="minorHAnsi"/>
              </w:rPr>
              <w:lastRenderedPageBreak/>
              <w:t>685</w:t>
            </w:r>
          </w:p>
        </w:tc>
        <w:tc>
          <w:tcPr>
            <w:tcW w:w="6098" w:type="dxa"/>
            <w:vMerge w:val="restart"/>
          </w:tcPr>
          <w:p w14:paraId="2E648505" w14:textId="77777777" w:rsidR="00DD2954" w:rsidRPr="0017265D" w:rsidRDefault="00DD2954" w:rsidP="00EB725D">
            <w:pPr>
              <w:rPr>
                <w:rFonts w:cstheme="minorHAnsi"/>
              </w:rPr>
            </w:pPr>
            <w:r w:rsidRPr="0017265D">
              <w:rPr>
                <w:rFonts w:cstheme="minorHAnsi"/>
              </w:rPr>
              <w:t>Wurde der richtige Preis aus dem Preisblatt zur Artikel-ID in der Rechnung verwendet?</w:t>
            </w:r>
          </w:p>
        </w:tc>
        <w:tc>
          <w:tcPr>
            <w:tcW w:w="1563" w:type="dxa"/>
            <w:tcBorders>
              <w:bottom w:val="dotted" w:sz="4" w:space="0" w:color="auto"/>
            </w:tcBorders>
          </w:tcPr>
          <w:p w14:paraId="614FDC9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bottom w:val="dotted" w:sz="4" w:space="0" w:color="auto"/>
            </w:tcBorders>
          </w:tcPr>
          <w:p w14:paraId="4FCD9904" w14:textId="77777777" w:rsidR="00DD2954" w:rsidRPr="0017265D" w:rsidRDefault="00DD2954" w:rsidP="00EB725D">
            <w:pPr>
              <w:rPr>
                <w:rFonts w:cstheme="minorHAnsi"/>
              </w:rPr>
            </w:pPr>
            <w:r w:rsidRPr="0017265D">
              <w:rPr>
                <w:rFonts w:cstheme="minorHAnsi"/>
              </w:rPr>
              <w:t>A58</w:t>
            </w:r>
          </w:p>
        </w:tc>
        <w:tc>
          <w:tcPr>
            <w:tcW w:w="5101" w:type="dxa"/>
            <w:tcBorders>
              <w:bottom w:val="dotted" w:sz="4" w:space="0" w:color="auto"/>
            </w:tcBorders>
          </w:tcPr>
          <w:p w14:paraId="1D740F56" w14:textId="77777777" w:rsidR="00DD2954" w:rsidRPr="0017265D" w:rsidRDefault="00DD2954" w:rsidP="00EB725D">
            <w:pPr>
              <w:rPr>
                <w:rFonts w:cstheme="minorHAnsi"/>
              </w:rPr>
            </w:pPr>
            <w:r w:rsidRPr="0017265D">
              <w:rPr>
                <w:rFonts w:cstheme="minorHAnsi"/>
              </w:rPr>
              <w:t>Cluster: Ablehnung auf Positionsebene</w:t>
            </w:r>
          </w:p>
          <w:p w14:paraId="087D2AC4" w14:textId="77777777" w:rsidR="00DD2954" w:rsidRPr="0017265D" w:rsidRDefault="00DD2954" w:rsidP="00EB725D">
            <w:pPr>
              <w:rPr>
                <w:rFonts w:cstheme="minorHAnsi"/>
              </w:rPr>
            </w:pPr>
            <w:r w:rsidRPr="0017265D">
              <w:rPr>
                <w:rFonts w:cstheme="minorHAnsi"/>
              </w:rPr>
              <w:t>Der Preis für den Artikel ist falsch.</w:t>
            </w:r>
          </w:p>
          <w:p w14:paraId="44DE507C"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05197C3E" w14:textId="77777777" w:rsidTr="00EB725D">
        <w:tc>
          <w:tcPr>
            <w:tcW w:w="705" w:type="dxa"/>
            <w:vMerge/>
          </w:tcPr>
          <w:p w14:paraId="0154559E" w14:textId="77777777" w:rsidR="00DD2954" w:rsidRPr="0017265D" w:rsidRDefault="00DD2954" w:rsidP="00EB725D">
            <w:pPr>
              <w:rPr>
                <w:rFonts w:cstheme="minorHAnsi"/>
              </w:rPr>
            </w:pPr>
          </w:p>
        </w:tc>
        <w:tc>
          <w:tcPr>
            <w:tcW w:w="6098" w:type="dxa"/>
            <w:vMerge/>
          </w:tcPr>
          <w:p w14:paraId="1B6547A5" w14:textId="77777777" w:rsidR="00DD2954" w:rsidRPr="0017265D" w:rsidRDefault="00DD2954" w:rsidP="00EB725D">
            <w:pPr>
              <w:rPr>
                <w:rFonts w:cstheme="minorHAnsi"/>
              </w:rPr>
            </w:pPr>
          </w:p>
        </w:tc>
        <w:tc>
          <w:tcPr>
            <w:tcW w:w="1563" w:type="dxa"/>
            <w:tcBorders>
              <w:top w:val="dotted" w:sz="4" w:space="0" w:color="auto"/>
            </w:tcBorders>
          </w:tcPr>
          <w:p w14:paraId="177A561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687</w:t>
            </w:r>
          </w:p>
        </w:tc>
        <w:tc>
          <w:tcPr>
            <w:tcW w:w="860" w:type="dxa"/>
            <w:tcBorders>
              <w:top w:val="dotted" w:sz="4" w:space="0" w:color="auto"/>
            </w:tcBorders>
          </w:tcPr>
          <w:p w14:paraId="4B458AD5" w14:textId="77777777" w:rsidR="00DD2954" w:rsidRPr="0017265D" w:rsidRDefault="00DD2954" w:rsidP="00EB725D">
            <w:pPr>
              <w:rPr>
                <w:rFonts w:cstheme="minorHAnsi"/>
              </w:rPr>
            </w:pPr>
          </w:p>
        </w:tc>
        <w:tc>
          <w:tcPr>
            <w:tcW w:w="5101" w:type="dxa"/>
            <w:tcBorders>
              <w:top w:val="dotted" w:sz="4" w:space="0" w:color="auto"/>
            </w:tcBorders>
          </w:tcPr>
          <w:p w14:paraId="45EBE0BD" w14:textId="77777777" w:rsidR="00DD2954" w:rsidRPr="0017265D" w:rsidRDefault="00DD2954" w:rsidP="00EB725D">
            <w:pPr>
              <w:rPr>
                <w:rFonts w:cstheme="minorHAnsi"/>
              </w:rPr>
            </w:pPr>
          </w:p>
        </w:tc>
      </w:tr>
      <w:tr w:rsidR="00DD2954" w:rsidRPr="0017265D" w14:paraId="1762DF3B" w14:textId="77777777" w:rsidTr="00EB725D">
        <w:tc>
          <w:tcPr>
            <w:tcW w:w="705" w:type="dxa"/>
            <w:vMerge w:val="restart"/>
            <w:shd w:val="clear" w:color="auto" w:fill="92D050"/>
          </w:tcPr>
          <w:p w14:paraId="3DC0183C" w14:textId="77777777" w:rsidR="00DD2954" w:rsidRPr="0017265D" w:rsidRDefault="00DD2954" w:rsidP="00EB725D">
            <w:pPr>
              <w:rPr>
                <w:rFonts w:cstheme="minorHAnsi"/>
              </w:rPr>
            </w:pPr>
            <w:r>
              <w:rPr>
                <w:rFonts w:cstheme="minorHAnsi"/>
              </w:rPr>
              <w:t>687</w:t>
            </w:r>
          </w:p>
        </w:tc>
        <w:tc>
          <w:tcPr>
            <w:tcW w:w="6098" w:type="dxa"/>
            <w:vMerge w:val="restart"/>
          </w:tcPr>
          <w:p w14:paraId="0D6E9B1A" w14:textId="77777777" w:rsidR="00DD2954" w:rsidRPr="0017265D" w:rsidRDefault="00DD2954" w:rsidP="00EB725D">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63" w:type="dxa"/>
            <w:tcBorders>
              <w:bottom w:val="dotted" w:sz="4" w:space="0" w:color="auto"/>
            </w:tcBorders>
          </w:tcPr>
          <w:p w14:paraId="6740FE19" w14:textId="77777777" w:rsidR="00DD2954" w:rsidRPr="0017265D" w:rsidRDefault="00DD2954" w:rsidP="00EB725D">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0" w:type="dxa"/>
            <w:tcBorders>
              <w:bottom w:val="dotted" w:sz="4" w:space="0" w:color="auto"/>
            </w:tcBorders>
          </w:tcPr>
          <w:p w14:paraId="4360F420" w14:textId="77777777" w:rsidR="00DD2954" w:rsidRPr="0017265D" w:rsidRDefault="00DD2954" w:rsidP="00EB725D">
            <w:pPr>
              <w:rPr>
                <w:rFonts w:cstheme="minorHAnsi"/>
              </w:rPr>
            </w:pPr>
          </w:p>
        </w:tc>
        <w:tc>
          <w:tcPr>
            <w:tcW w:w="5101" w:type="dxa"/>
            <w:tcBorders>
              <w:bottom w:val="dotted" w:sz="4" w:space="0" w:color="auto"/>
            </w:tcBorders>
          </w:tcPr>
          <w:p w14:paraId="798250CE" w14:textId="77777777" w:rsidR="00DD2954" w:rsidRPr="0017265D" w:rsidRDefault="00DD2954" w:rsidP="00EB725D">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DD2954" w:rsidRPr="0017265D" w14:paraId="0CCC1FA3" w14:textId="77777777" w:rsidTr="00EB725D">
        <w:tc>
          <w:tcPr>
            <w:tcW w:w="705" w:type="dxa"/>
            <w:vMerge/>
            <w:shd w:val="clear" w:color="auto" w:fill="92D050"/>
          </w:tcPr>
          <w:p w14:paraId="471A9F98" w14:textId="77777777" w:rsidR="00DD2954" w:rsidRPr="0017265D" w:rsidRDefault="00DD2954" w:rsidP="00EB725D">
            <w:pPr>
              <w:rPr>
                <w:rFonts w:cstheme="minorHAnsi"/>
              </w:rPr>
            </w:pPr>
          </w:p>
        </w:tc>
        <w:tc>
          <w:tcPr>
            <w:tcW w:w="6098" w:type="dxa"/>
            <w:vMerge/>
          </w:tcPr>
          <w:p w14:paraId="636956CB" w14:textId="77777777" w:rsidR="00DD2954" w:rsidRPr="0017265D" w:rsidRDefault="00DD2954" w:rsidP="00EB725D">
            <w:pPr>
              <w:rPr>
                <w:rFonts w:cstheme="minorHAnsi"/>
              </w:rPr>
            </w:pPr>
          </w:p>
        </w:tc>
        <w:tc>
          <w:tcPr>
            <w:tcW w:w="1563" w:type="dxa"/>
            <w:tcBorders>
              <w:top w:val="dotted" w:sz="4" w:space="0" w:color="auto"/>
              <w:bottom w:val="dotted" w:sz="4" w:space="0" w:color="auto"/>
            </w:tcBorders>
          </w:tcPr>
          <w:p w14:paraId="5B339C03" w14:textId="77777777" w:rsidR="00DD2954" w:rsidRPr="0017265D" w:rsidRDefault="00DD2954" w:rsidP="00EB725D">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0" w:type="dxa"/>
            <w:tcBorders>
              <w:top w:val="dotted" w:sz="4" w:space="0" w:color="auto"/>
              <w:bottom w:val="dotted" w:sz="4" w:space="0" w:color="auto"/>
            </w:tcBorders>
          </w:tcPr>
          <w:p w14:paraId="65F4F900" w14:textId="77777777" w:rsidR="00DD2954" w:rsidRPr="0017265D" w:rsidRDefault="00DD2954" w:rsidP="00EB725D">
            <w:pPr>
              <w:rPr>
                <w:rFonts w:cstheme="minorHAnsi"/>
              </w:rPr>
            </w:pPr>
          </w:p>
        </w:tc>
        <w:tc>
          <w:tcPr>
            <w:tcW w:w="5101" w:type="dxa"/>
            <w:tcBorders>
              <w:top w:val="dotted" w:sz="4" w:space="0" w:color="auto"/>
              <w:bottom w:val="dotted" w:sz="4" w:space="0" w:color="auto"/>
            </w:tcBorders>
          </w:tcPr>
          <w:p w14:paraId="02017402" w14:textId="77777777" w:rsidR="00DD2954" w:rsidRPr="0017265D" w:rsidRDefault="00DD2954" w:rsidP="00EB725D">
            <w:pPr>
              <w:rPr>
                <w:rFonts w:cstheme="minorHAnsi"/>
              </w:rPr>
            </w:pPr>
          </w:p>
        </w:tc>
      </w:tr>
      <w:tr w:rsidR="00DD2954" w:rsidRPr="0017265D" w14:paraId="4DD9F23C" w14:textId="77777777" w:rsidTr="00EB725D">
        <w:tc>
          <w:tcPr>
            <w:tcW w:w="705" w:type="dxa"/>
            <w:vMerge w:val="restart"/>
            <w:shd w:val="clear" w:color="auto" w:fill="92D050"/>
          </w:tcPr>
          <w:p w14:paraId="0DE65875" w14:textId="77777777" w:rsidR="00DD2954" w:rsidRPr="0017265D" w:rsidRDefault="00DD2954" w:rsidP="00EB725D">
            <w:pPr>
              <w:rPr>
                <w:rFonts w:cstheme="minorHAnsi"/>
              </w:rPr>
            </w:pPr>
            <w:r w:rsidRPr="0017265D">
              <w:rPr>
                <w:rFonts w:cstheme="minorHAnsi"/>
              </w:rPr>
              <w:t>690</w:t>
            </w:r>
          </w:p>
        </w:tc>
        <w:tc>
          <w:tcPr>
            <w:tcW w:w="6098" w:type="dxa"/>
            <w:vMerge w:val="restart"/>
          </w:tcPr>
          <w:p w14:paraId="58DC395D" w14:textId="77777777" w:rsidR="00DD2954" w:rsidRPr="0017265D" w:rsidRDefault="00DD2954" w:rsidP="00EB725D">
            <w:pPr>
              <w:rPr>
                <w:rFonts w:cstheme="minorHAnsi"/>
              </w:rPr>
            </w:pPr>
            <w:r w:rsidRPr="0017265D">
              <w:rPr>
                <w:rFonts w:cstheme="minorHAnsi"/>
              </w:rPr>
              <w:t>Wurde der Preis zur Artikel-ID über die Stammdaten ausgetauscht?</w:t>
            </w:r>
          </w:p>
        </w:tc>
        <w:tc>
          <w:tcPr>
            <w:tcW w:w="1563" w:type="dxa"/>
            <w:tcBorders>
              <w:bottom w:val="dotted" w:sz="4" w:space="0" w:color="auto"/>
            </w:tcBorders>
          </w:tcPr>
          <w:p w14:paraId="1391909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695</w:t>
            </w:r>
          </w:p>
        </w:tc>
        <w:tc>
          <w:tcPr>
            <w:tcW w:w="860" w:type="dxa"/>
            <w:tcBorders>
              <w:bottom w:val="dotted" w:sz="4" w:space="0" w:color="auto"/>
            </w:tcBorders>
          </w:tcPr>
          <w:p w14:paraId="526402DC" w14:textId="77777777" w:rsidR="00DD2954" w:rsidRPr="0017265D" w:rsidRDefault="00DD2954" w:rsidP="00EB725D">
            <w:pPr>
              <w:rPr>
                <w:rFonts w:cstheme="minorHAnsi"/>
              </w:rPr>
            </w:pPr>
          </w:p>
        </w:tc>
        <w:tc>
          <w:tcPr>
            <w:tcW w:w="5101" w:type="dxa"/>
            <w:tcBorders>
              <w:bottom w:val="dotted" w:sz="4" w:space="0" w:color="auto"/>
            </w:tcBorders>
          </w:tcPr>
          <w:p w14:paraId="61CE993F" w14:textId="77777777" w:rsidR="00DD2954" w:rsidRPr="0017265D" w:rsidRDefault="00DD2954" w:rsidP="00EB725D">
            <w:pPr>
              <w:rPr>
                <w:rFonts w:cstheme="minorHAnsi"/>
              </w:rPr>
            </w:pPr>
          </w:p>
        </w:tc>
      </w:tr>
      <w:tr w:rsidR="00DD2954" w:rsidRPr="0017265D" w14:paraId="00886791" w14:textId="77777777" w:rsidTr="00EB725D">
        <w:tc>
          <w:tcPr>
            <w:tcW w:w="705" w:type="dxa"/>
            <w:vMerge/>
          </w:tcPr>
          <w:p w14:paraId="3D2EB44D" w14:textId="77777777" w:rsidR="00DD2954" w:rsidRPr="0017265D" w:rsidRDefault="00DD2954" w:rsidP="00EB725D">
            <w:pPr>
              <w:rPr>
                <w:rFonts w:cstheme="minorHAnsi"/>
              </w:rPr>
            </w:pPr>
          </w:p>
        </w:tc>
        <w:tc>
          <w:tcPr>
            <w:tcW w:w="6098" w:type="dxa"/>
            <w:vMerge/>
          </w:tcPr>
          <w:p w14:paraId="43C7B2E8" w14:textId="77777777" w:rsidR="00DD2954" w:rsidRPr="0017265D" w:rsidRDefault="00DD2954" w:rsidP="00EB725D">
            <w:pPr>
              <w:rPr>
                <w:rFonts w:cstheme="minorHAnsi"/>
              </w:rPr>
            </w:pPr>
          </w:p>
        </w:tc>
        <w:tc>
          <w:tcPr>
            <w:tcW w:w="1563" w:type="dxa"/>
            <w:tcBorders>
              <w:top w:val="dotted" w:sz="4" w:space="0" w:color="auto"/>
            </w:tcBorders>
          </w:tcPr>
          <w:p w14:paraId="5F274C5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698</w:t>
            </w:r>
          </w:p>
        </w:tc>
        <w:tc>
          <w:tcPr>
            <w:tcW w:w="860" w:type="dxa"/>
            <w:tcBorders>
              <w:top w:val="dotted" w:sz="4" w:space="0" w:color="auto"/>
            </w:tcBorders>
          </w:tcPr>
          <w:p w14:paraId="01A797B2" w14:textId="77777777" w:rsidR="00DD2954" w:rsidRPr="0017265D" w:rsidRDefault="00DD2954" w:rsidP="00EB725D">
            <w:pPr>
              <w:rPr>
                <w:rFonts w:cstheme="minorHAnsi"/>
              </w:rPr>
            </w:pPr>
          </w:p>
        </w:tc>
        <w:tc>
          <w:tcPr>
            <w:tcW w:w="5101" w:type="dxa"/>
            <w:tcBorders>
              <w:top w:val="dotted" w:sz="4" w:space="0" w:color="auto"/>
            </w:tcBorders>
          </w:tcPr>
          <w:p w14:paraId="15733A18" w14:textId="77777777" w:rsidR="00DD2954" w:rsidRPr="0017265D" w:rsidRDefault="00DD2954" w:rsidP="00EB725D">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663B5C" w:rsidRPr="0017265D" w14:paraId="56F5664D" w14:textId="77777777" w:rsidTr="00CD79FB">
        <w:tc>
          <w:tcPr>
            <w:tcW w:w="705" w:type="dxa"/>
            <w:vMerge w:val="restart"/>
            <w:shd w:val="clear" w:color="auto" w:fill="92D050"/>
          </w:tcPr>
          <w:p w14:paraId="5CF4E0A6" w14:textId="0CA8BD07" w:rsidR="00663B5C" w:rsidRPr="0017265D" w:rsidRDefault="00663B5C" w:rsidP="00011D65">
            <w:pPr>
              <w:rPr>
                <w:rFonts w:cstheme="minorHAnsi"/>
              </w:rPr>
            </w:pPr>
            <w:r w:rsidRPr="0017265D">
              <w:rPr>
                <w:rFonts w:cstheme="minorHAnsi"/>
              </w:rPr>
              <w:t>695</w:t>
            </w:r>
          </w:p>
        </w:tc>
        <w:tc>
          <w:tcPr>
            <w:tcW w:w="6098" w:type="dxa"/>
            <w:vMerge w:val="restart"/>
          </w:tcPr>
          <w:p w14:paraId="395B31AC" w14:textId="77777777" w:rsidR="00663B5C" w:rsidRPr="0017265D" w:rsidRDefault="00663B5C" w:rsidP="00011D65">
            <w:pPr>
              <w:rPr>
                <w:rFonts w:cstheme="minorHAnsi"/>
              </w:rPr>
            </w:pPr>
            <w:r w:rsidRPr="0017265D">
              <w:rPr>
                <w:rFonts w:cstheme="minorHAnsi"/>
              </w:rPr>
              <w:t>Wurde der richtige Preis aus den zuvor ausgetauschten Stammdaten zur Artikel-ID in der Rechnung verwendet?</w:t>
            </w:r>
          </w:p>
        </w:tc>
        <w:tc>
          <w:tcPr>
            <w:tcW w:w="1563" w:type="dxa"/>
            <w:tcBorders>
              <w:bottom w:val="dotted" w:sz="4" w:space="0" w:color="auto"/>
            </w:tcBorders>
          </w:tcPr>
          <w:p w14:paraId="7A8D6680"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bottom w:val="dotted" w:sz="4" w:space="0" w:color="auto"/>
            </w:tcBorders>
          </w:tcPr>
          <w:p w14:paraId="1DA24698" w14:textId="77777777" w:rsidR="00663B5C" w:rsidRPr="0017265D" w:rsidRDefault="00663B5C" w:rsidP="00011D65">
            <w:pPr>
              <w:rPr>
                <w:rFonts w:cstheme="minorHAnsi"/>
              </w:rPr>
            </w:pPr>
            <w:r w:rsidRPr="0017265D">
              <w:rPr>
                <w:rFonts w:cstheme="minorHAnsi"/>
              </w:rPr>
              <w:t>A59</w:t>
            </w:r>
          </w:p>
        </w:tc>
        <w:tc>
          <w:tcPr>
            <w:tcW w:w="5101" w:type="dxa"/>
            <w:tcBorders>
              <w:bottom w:val="dotted" w:sz="4" w:space="0" w:color="auto"/>
            </w:tcBorders>
          </w:tcPr>
          <w:p w14:paraId="757B0610" w14:textId="77777777" w:rsidR="00663B5C" w:rsidRPr="0017265D" w:rsidRDefault="00663B5C" w:rsidP="00011D65">
            <w:pPr>
              <w:rPr>
                <w:rFonts w:cstheme="minorHAnsi"/>
              </w:rPr>
            </w:pPr>
            <w:r w:rsidRPr="0017265D">
              <w:rPr>
                <w:rFonts w:cstheme="minorHAnsi"/>
              </w:rPr>
              <w:t>Cluster: Ablehnung auf Positionsebene</w:t>
            </w:r>
          </w:p>
          <w:p w14:paraId="0BA493A5" w14:textId="77777777" w:rsidR="00663B5C" w:rsidRPr="0017265D" w:rsidRDefault="00663B5C" w:rsidP="00011D65">
            <w:pPr>
              <w:rPr>
                <w:rFonts w:cstheme="minorHAnsi"/>
              </w:rPr>
            </w:pPr>
            <w:r w:rsidRPr="0017265D">
              <w:rPr>
                <w:rFonts w:cstheme="minorHAnsi"/>
              </w:rPr>
              <w:t>Der Preis für den Artikel ist falsch.</w:t>
            </w:r>
          </w:p>
          <w:p w14:paraId="43C0CFEC" w14:textId="77777777" w:rsidR="00663B5C" w:rsidRPr="0017265D" w:rsidRDefault="00663B5C" w:rsidP="00011D65">
            <w:pPr>
              <w:rPr>
                <w:rFonts w:cstheme="minorHAnsi"/>
              </w:rPr>
            </w:pPr>
            <w:r w:rsidRPr="0017265D">
              <w:rPr>
                <w:rFonts w:cstheme="minorHAnsi"/>
              </w:rPr>
              <w:t>Hinweis: Der LF teilt den erwarteten Preis zur Artikel-ID mit.</w:t>
            </w:r>
          </w:p>
        </w:tc>
      </w:tr>
      <w:tr w:rsidR="00663B5C" w:rsidRPr="0017265D" w14:paraId="2B2217CC" w14:textId="77777777" w:rsidTr="00CD79FB">
        <w:tc>
          <w:tcPr>
            <w:tcW w:w="705" w:type="dxa"/>
            <w:vMerge/>
          </w:tcPr>
          <w:p w14:paraId="1F628273" w14:textId="77777777" w:rsidR="00663B5C" w:rsidRPr="0017265D" w:rsidRDefault="00663B5C" w:rsidP="00011D65">
            <w:pPr>
              <w:rPr>
                <w:rFonts w:cstheme="minorHAnsi"/>
              </w:rPr>
            </w:pPr>
          </w:p>
        </w:tc>
        <w:tc>
          <w:tcPr>
            <w:tcW w:w="6098" w:type="dxa"/>
            <w:vMerge/>
          </w:tcPr>
          <w:p w14:paraId="21332D87" w14:textId="77777777" w:rsidR="00663B5C" w:rsidRPr="0017265D" w:rsidRDefault="00663B5C" w:rsidP="00011D65">
            <w:pPr>
              <w:rPr>
                <w:rFonts w:cstheme="minorHAnsi"/>
              </w:rPr>
            </w:pPr>
          </w:p>
        </w:tc>
        <w:tc>
          <w:tcPr>
            <w:tcW w:w="1563" w:type="dxa"/>
            <w:tcBorders>
              <w:top w:val="dotted" w:sz="4" w:space="0" w:color="auto"/>
            </w:tcBorders>
          </w:tcPr>
          <w:p w14:paraId="43664CEA" w14:textId="77777777"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0" w:type="dxa"/>
            <w:tcBorders>
              <w:top w:val="dotted" w:sz="4" w:space="0" w:color="auto"/>
            </w:tcBorders>
          </w:tcPr>
          <w:p w14:paraId="46A181AD" w14:textId="77777777" w:rsidR="00663B5C" w:rsidRPr="0017265D" w:rsidRDefault="00663B5C" w:rsidP="00011D65">
            <w:pPr>
              <w:rPr>
                <w:rFonts w:cstheme="minorHAnsi"/>
              </w:rPr>
            </w:pPr>
          </w:p>
        </w:tc>
        <w:tc>
          <w:tcPr>
            <w:tcW w:w="5101" w:type="dxa"/>
            <w:tcBorders>
              <w:top w:val="dotted" w:sz="4" w:space="0" w:color="auto"/>
            </w:tcBorders>
          </w:tcPr>
          <w:p w14:paraId="3CF8AD6E" w14:textId="77777777" w:rsidR="00663B5C" w:rsidRPr="0017265D" w:rsidRDefault="00663B5C" w:rsidP="00011D65">
            <w:pPr>
              <w:rPr>
                <w:rFonts w:cstheme="minorHAnsi"/>
              </w:rPr>
            </w:pPr>
          </w:p>
        </w:tc>
      </w:tr>
      <w:tr w:rsidR="00663B5C" w:rsidRPr="0017265D" w14:paraId="3ACEBAD9" w14:textId="77777777" w:rsidTr="00CD79FB">
        <w:tc>
          <w:tcPr>
            <w:tcW w:w="705" w:type="dxa"/>
            <w:vMerge w:val="restart"/>
            <w:shd w:val="clear" w:color="auto" w:fill="92D050"/>
          </w:tcPr>
          <w:p w14:paraId="55F7C7D9" w14:textId="77777777" w:rsidR="00663B5C" w:rsidRPr="0017265D" w:rsidRDefault="00663B5C" w:rsidP="00011D65">
            <w:pPr>
              <w:rPr>
                <w:rFonts w:cstheme="minorHAnsi"/>
              </w:rPr>
            </w:pPr>
            <w:r>
              <w:rPr>
                <w:rFonts w:cstheme="minorHAnsi"/>
              </w:rPr>
              <w:t>698</w:t>
            </w:r>
          </w:p>
        </w:tc>
        <w:tc>
          <w:tcPr>
            <w:tcW w:w="6098" w:type="dxa"/>
            <w:vMerge w:val="restart"/>
          </w:tcPr>
          <w:p w14:paraId="1DBAA866" w14:textId="77777777" w:rsidR="00663B5C" w:rsidRPr="0017265D" w:rsidRDefault="00663B5C" w:rsidP="00011D65">
            <w:pPr>
              <w:rPr>
                <w:rFonts w:cstheme="minorHAnsi"/>
              </w:rPr>
            </w:pPr>
            <w:r w:rsidRPr="00984B00">
              <w:rPr>
                <w:rFonts w:cstheme="minorHAnsi"/>
              </w:rPr>
              <w:t>Handelt es sich um eine Artikel-ID, die der Gruppenartikel-ID 1-07-1 oder 1-07-2 zugehörig ist?</w:t>
            </w:r>
          </w:p>
        </w:tc>
        <w:tc>
          <w:tcPr>
            <w:tcW w:w="1563" w:type="dxa"/>
            <w:tcBorders>
              <w:bottom w:val="dotted" w:sz="4" w:space="0" w:color="auto"/>
            </w:tcBorders>
          </w:tcPr>
          <w:p w14:paraId="1CDB1F5B" w14:textId="77777777" w:rsidR="00663B5C" w:rsidRPr="0017265D" w:rsidRDefault="00663B5C" w:rsidP="00011D65">
            <w:pPr>
              <w:rPr>
                <w:rFonts w:cstheme="minorHAnsi"/>
              </w:rPr>
            </w:pPr>
            <w:r>
              <w:rPr>
                <w:rFonts w:cstheme="minorHAnsi"/>
              </w:rPr>
              <w:t xml:space="preserve">nein </w:t>
            </w:r>
            <w:r w:rsidRPr="0062372B">
              <w:rPr>
                <w:rFonts w:cstheme="minorHAnsi"/>
              </w:rPr>
              <w:sym w:font="Wingdings" w:char="F0E0"/>
            </w:r>
            <w:r>
              <w:rPr>
                <w:rFonts w:cstheme="minorHAnsi"/>
              </w:rPr>
              <w:t xml:space="preserve"> 700</w:t>
            </w:r>
          </w:p>
        </w:tc>
        <w:tc>
          <w:tcPr>
            <w:tcW w:w="860" w:type="dxa"/>
            <w:tcBorders>
              <w:bottom w:val="dotted" w:sz="4" w:space="0" w:color="auto"/>
            </w:tcBorders>
          </w:tcPr>
          <w:p w14:paraId="1D4EB8C8" w14:textId="77777777" w:rsidR="00663B5C" w:rsidRPr="0017265D" w:rsidRDefault="00663B5C" w:rsidP="00011D65">
            <w:pPr>
              <w:rPr>
                <w:rFonts w:cstheme="minorHAnsi"/>
              </w:rPr>
            </w:pPr>
          </w:p>
        </w:tc>
        <w:tc>
          <w:tcPr>
            <w:tcW w:w="5101" w:type="dxa"/>
            <w:tcBorders>
              <w:bottom w:val="dotted" w:sz="4" w:space="0" w:color="auto"/>
            </w:tcBorders>
          </w:tcPr>
          <w:p w14:paraId="70139883" w14:textId="77777777" w:rsidR="00663B5C" w:rsidRPr="0017265D" w:rsidRDefault="00663B5C" w:rsidP="00011D65">
            <w:pPr>
              <w:rPr>
                <w:rFonts w:cstheme="minorHAnsi"/>
              </w:rPr>
            </w:pPr>
          </w:p>
        </w:tc>
      </w:tr>
      <w:tr w:rsidR="00663B5C" w:rsidRPr="0017265D" w14:paraId="65C4C317" w14:textId="77777777" w:rsidTr="00CD79FB">
        <w:tc>
          <w:tcPr>
            <w:tcW w:w="705" w:type="dxa"/>
            <w:vMerge/>
            <w:shd w:val="clear" w:color="auto" w:fill="92D050"/>
          </w:tcPr>
          <w:p w14:paraId="27E2E7FB" w14:textId="77777777" w:rsidR="00663B5C" w:rsidRPr="0017265D" w:rsidRDefault="00663B5C" w:rsidP="00011D65">
            <w:pPr>
              <w:rPr>
                <w:rFonts w:cstheme="minorHAnsi"/>
              </w:rPr>
            </w:pPr>
          </w:p>
        </w:tc>
        <w:tc>
          <w:tcPr>
            <w:tcW w:w="6098" w:type="dxa"/>
            <w:vMerge/>
          </w:tcPr>
          <w:p w14:paraId="46EA5728" w14:textId="77777777" w:rsidR="00663B5C" w:rsidRPr="0017265D" w:rsidRDefault="00663B5C" w:rsidP="00011D65">
            <w:pPr>
              <w:rPr>
                <w:rFonts w:cstheme="minorHAnsi"/>
              </w:rPr>
            </w:pPr>
          </w:p>
        </w:tc>
        <w:tc>
          <w:tcPr>
            <w:tcW w:w="1563" w:type="dxa"/>
            <w:tcBorders>
              <w:bottom w:val="dotted" w:sz="4" w:space="0" w:color="auto"/>
            </w:tcBorders>
          </w:tcPr>
          <w:p w14:paraId="271E849B" w14:textId="77777777" w:rsidR="00663B5C" w:rsidRPr="0017265D" w:rsidRDefault="00663B5C" w:rsidP="00011D65">
            <w:pPr>
              <w:rPr>
                <w:rFonts w:cstheme="minorHAnsi"/>
              </w:rPr>
            </w:pPr>
            <w:r>
              <w:rPr>
                <w:rFonts w:cstheme="minorHAnsi"/>
              </w:rPr>
              <w:t xml:space="preserve">ja </w:t>
            </w:r>
            <w:r w:rsidRPr="0062372B">
              <w:rPr>
                <w:rFonts w:cstheme="minorHAnsi"/>
              </w:rPr>
              <w:sym w:font="Wingdings" w:char="F0E0"/>
            </w:r>
            <w:r>
              <w:rPr>
                <w:rFonts w:cstheme="minorHAnsi"/>
              </w:rPr>
              <w:t xml:space="preserve"> 715</w:t>
            </w:r>
          </w:p>
        </w:tc>
        <w:tc>
          <w:tcPr>
            <w:tcW w:w="860" w:type="dxa"/>
            <w:tcBorders>
              <w:bottom w:val="dotted" w:sz="4" w:space="0" w:color="auto"/>
            </w:tcBorders>
          </w:tcPr>
          <w:p w14:paraId="58D1F770" w14:textId="77777777" w:rsidR="00663B5C" w:rsidRPr="0017265D" w:rsidRDefault="00663B5C" w:rsidP="00011D65">
            <w:pPr>
              <w:rPr>
                <w:rFonts w:cstheme="minorHAnsi"/>
              </w:rPr>
            </w:pPr>
          </w:p>
        </w:tc>
        <w:tc>
          <w:tcPr>
            <w:tcW w:w="5101" w:type="dxa"/>
            <w:tcBorders>
              <w:bottom w:val="dotted" w:sz="4" w:space="0" w:color="auto"/>
            </w:tcBorders>
          </w:tcPr>
          <w:p w14:paraId="0A0E6852" w14:textId="77777777" w:rsidR="00663B5C" w:rsidRPr="0017265D" w:rsidRDefault="00663B5C" w:rsidP="00011D65">
            <w:pPr>
              <w:rPr>
                <w:rFonts w:cstheme="minorHAnsi"/>
              </w:rPr>
            </w:pPr>
          </w:p>
        </w:tc>
      </w:tr>
      <w:tr w:rsidR="00663B5C" w:rsidRPr="0017265D" w14:paraId="09624AF7" w14:textId="77777777" w:rsidTr="00CD79FB">
        <w:tc>
          <w:tcPr>
            <w:tcW w:w="705" w:type="dxa"/>
            <w:vMerge w:val="restart"/>
            <w:shd w:val="clear" w:color="auto" w:fill="92D050"/>
          </w:tcPr>
          <w:p w14:paraId="487D3720" w14:textId="77777777" w:rsidR="00663B5C" w:rsidRPr="0017265D" w:rsidRDefault="00663B5C" w:rsidP="00011D65">
            <w:pPr>
              <w:rPr>
                <w:rFonts w:cstheme="minorHAnsi"/>
              </w:rPr>
            </w:pPr>
            <w:r w:rsidRPr="0017265D">
              <w:rPr>
                <w:rFonts w:cstheme="minorHAnsi"/>
              </w:rPr>
              <w:t>700</w:t>
            </w:r>
          </w:p>
        </w:tc>
        <w:tc>
          <w:tcPr>
            <w:tcW w:w="6098" w:type="dxa"/>
            <w:vMerge w:val="restart"/>
          </w:tcPr>
          <w:p w14:paraId="06B8A470" w14:textId="77777777" w:rsidR="00663B5C" w:rsidRPr="0017265D" w:rsidRDefault="00663B5C" w:rsidP="00011D65">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p>
          <w:p w14:paraId="7489200C" w14:textId="77777777" w:rsidR="00663B5C" w:rsidRPr="0017265D" w:rsidRDefault="00663B5C" w:rsidP="00011D65">
            <w:pPr>
              <w:rPr>
                <w:rFonts w:cstheme="minorHAnsi"/>
              </w:rPr>
            </w:pPr>
            <w:r w:rsidRPr="0017265D">
              <w:rPr>
                <w:rFonts w:cstheme="minorHAnsi"/>
              </w:rPr>
              <w:lastRenderedPageBreak/>
              <w:t xml:space="preserve">Hinweis: </w:t>
            </w:r>
          </w:p>
          <w:p w14:paraId="4B9F5183" w14:textId="77777777" w:rsidR="00663B5C" w:rsidRPr="0017265D" w:rsidRDefault="00663B5C" w:rsidP="00011D65">
            <w:pPr>
              <w:rPr>
                <w:rFonts w:cstheme="minorHAnsi"/>
              </w:rPr>
            </w:pPr>
            <w:r w:rsidRPr="0017265D">
              <w:rPr>
                <w:rFonts w:cstheme="minorHAnsi"/>
              </w:rPr>
              <w:t>Folgende Abgaben und Umlagen sind betroffen:</w:t>
            </w:r>
          </w:p>
          <w:p w14:paraId="3A06F0D2" w14:textId="77777777" w:rsidR="00663B5C" w:rsidRDefault="00663B5C" w:rsidP="00663B5C">
            <w:pPr>
              <w:pStyle w:val="Listenabsatz"/>
              <w:numPr>
                <w:ilvl w:val="0"/>
                <w:numId w:val="27"/>
              </w:numPr>
              <w:spacing w:after="0" w:line="240" w:lineRule="auto"/>
              <w:ind w:left="594"/>
              <w:rPr>
                <w:rFonts w:asciiTheme="minorHAnsi" w:hAnsiTheme="minorHAnsi" w:cstheme="minorHAnsi"/>
                <w:sz w:val="24"/>
              </w:rPr>
            </w:pPr>
            <w:r w:rsidRPr="0017265D">
              <w:rPr>
                <w:rFonts w:cstheme="minorHAnsi"/>
              </w:rPr>
              <w:t xml:space="preserve">§ 19 </w:t>
            </w:r>
            <w:proofErr w:type="spellStart"/>
            <w:r w:rsidRPr="0017265D">
              <w:rPr>
                <w:rFonts w:cstheme="minorHAnsi"/>
              </w:rPr>
              <w:t>StromNEV</w:t>
            </w:r>
            <w:proofErr w:type="spellEnd"/>
            <w:r w:rsidRPr="0017265D">
              <w:rPr>
                <w:rFonts w:cstheme="minorHAnsi"/>
              </w:rPr>
              <w:t xml:space="preserve"> Umlag</w:t>
            </w:r>
            <w:r>
              <w:rPr>
                <w:rFonts w:cstheme="minorHAnsi"/>
              </w:rPr>
              <w:t>e</w:t>
            </w:r>
          </w:p>
          <w:p w14:paraId="37518726" w14:textId="77777777" w:rsidR="00663B5C" w:rsidRPr="0017265D" w:rsidRDefault="00663B5C" w:rsidP="00663B5C">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Umlage abschaltbare Lasten</w:t>
            </w:r>
          </w:p>
          <w:p w14:paraId="4DBA94FF" w14:textId="77777777" w:rsidR="00663B5C" w:rsidRPr="0017265D" w:rsidRDefault="00663B5C" w:rsidP="00663B5C">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Offshore-Netzumlage</w:t>
            </w:r>
          </w:p>
          <w:p w14:paraId="09F2CC76" w14:textId="77777777" w:rsidR="00663B5C" w:rsidRPr="0017265D" w:rsidRDefault="00663B5C" w:rsidP="00663B5C">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Konzessionsabgabe</w:t>
            </w:r>
          </w:p>
          <w:p w14:paraId="429A8BD5" w14:textId="77777777" w:rsidR="00663B5C" w:rsidRPr="0017265D" w:rsidRDefault="00663B5C" w:rsidP="00663B5C">
            <w:pPr>
              <w:pStyle w:val="Listenabsatz"/>
              <w:numPr>
                <w:ilvl w:val="0"/>
                <w:numId w:val="27"/>
              </w:numPr>
              <w:spacing w:after="0" w:line="240" w:lineRule="auto"/>
              <w:ind w:left="594"/>
              <w:rPr>
                <w:rFonts w:cstheme="minorHAnsi"/>
              </w:rPr>
            </w:pPr>
            <w:r w:rsidRPr="0017265D">
              <w:rPr>
                <w:rFonts w:asciiTheme="minorHAnsi" w:hAnsiTheme="minorHAnsi" w:cstheme="minorHAnsi"/>
                <w:sz w:val="24"/>
              </w:rPr>
              <w:t>Abgabe KWKG</w:t>
            </w:r>
          </w:p>
        </w:tc>
        <w:tc>
          <w:tcPr>
            <w:tcW w:w="1563" w:type="dxa"/>
            <w:tcBorders>
              <w:bottom w:val="dotted" w:sz="4" w:space="0" w:color="auto"/>
            </w:tcBorders>
          </w:tcPr>
          <w:p w14:paraId="3DF3305D" w14:textId="77777777" w:rsidR="00663B5C" w:rsidRPr="0017265D" w:rsidRDefault="00663B5C" w:rsidP="00011D65">
            <w:pPr>
              <w:rPr>
                <w:rFonts w:cstheme="minorHAnsi"/>
              </w:rPr>
            </w:pPr>
            <w:r w:rsidRPr="0017265D">
              <w:rPr>
                <w:rFonts w:cstheme="minorHAnsi"/>
              </w:rPr>
              <w:lastRenderedPageBreak/>
              <w:t xml:space="preserve">ja </w:t>
            </w:r>
            <w:r w:rsidRPr="0017265D">
              <w:rPr>
                <w:rFonts w:ascii="Wingdings" w:eastAsia="Wingdings" w:hAnsi="Wingdings" w:cstheme="minorHAnsi"/>
              </w:rPr>
              <w:t>à</w:t>
            </w:r>
            <w:r w:rsidRPr="0017265D">
              <w:rPr>
                <w:rFonts w:cstheme="minorHAnsi"/>
              </w:rPr>
              <w:t xml:space="preserve"> 710</w:t>
            </w:r>
          </w:p>
        </w:tc>
        <w:tc>
          <w:tcPr>
            <w:tcW w:w="860" w:type="dxa"/>
            <w:tcBorders>
              <w:bottom w:val="dotted" w:sz="4" w:space="0" w:color="auto"/>
            </w:tcBorders>
          </w:tcPr>
          <w:p w14:paraId="35932C4A" w14:textId="77777777" w:rsidR="00663B5C" w:rsidRPr="0017265D" w:rsidRDefault="00663B5C" w:rsidP="00011D65">
            <w:pPr>
              <w:rPr>
                <w:rFonts w:cstheme="minorHAnsi"/>
              </w:rPr>
            </w:pPr>
          </w:p>
        </w:tc>
        <w:tc>
          <w:tcPr>
            <w:tcW w:w="5101" w:type="dxa"/>
            <w:tcBorders>
              <w:bottom w:val="dotted" w:sz="4" w:space="0" w:color="auto"/>
            </w:tcBorders>
          </w:tcPr>
          <w:p w14:paraId="6A16D7D1" w14:textId="77777777" w:rsidR="00663B5C" w:rsidRPr="0017265D" w:rsidRDefault="00663B5C" w:rsidP="00011D65">
            <w:pPr>
              <w:rPr>
                <w:rFonts w:cstheme="minorHAnsi"/>
              </w:rPr>
            </w:pPr>
          </w:p>
        </w:tc>
      </w:tr>
      <w:tr w:rsidR="00663B5C" w:rsidRPr="0017265D" w14:paraId="54EB666C" w14:textId="77777777" w:rsidTr="00CD79FB">
        <w:tc>
          <w:tcPr>
            <w:tcW w:w="705" w:type="dxa"/>
            <w:vMerge/>
          </w:tcPr>
          <w:p w14:paraId="1AE297A3" w14:textId="77777777" w:rsidR="00663B5C" w:rsidRPr="0017265D" w:rsidRDefault="00663B5C" w:rsidP="00011D65">
            <w:pPr>
              <w:rPr>
                <w:rFonts w:cstheme="minorHAnsi"/>
              </w:rPr>
            </w:pPr>
          </w:p>
        </w:tc>
        <w:tc>
          <w:tcPr>
            <w:tcW w:w="6098" w:type="dxa"/>
            <w:vMerge/>
          </w:tcPr>
          <w:p w14:paraId="01DFFAA5" w14:textId="77777777" w:rsidR="00663B5C" w:rsidRPr="0017265D" w:rsidRDefault="00663B5C" w:rsidP="00011D65">
            <w:pPr>
              <w:rPr>
                <w:rFonts w:cstheme="minorHAnsi"/>
              </w:rPr>
            </w:pPr>
          </w:p>
        </w:tc>
        <w:tc>
          <w:tcPr>
            <w:tcW w:w="1563" w:type="dxa"/>
            <w:tcBorders>
              <w:top w:val="dotted" w:sz="4" w:space="0" w:color="auto"/>
            </w:tcBorders>
          </w:tcPr>
          <w:p w14:paraId="089F48C9"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top w:val="dotted" w:sz="4" w:space="0" w:color="auto"/>
            </w:tcBorders>
          </w:tcPr>
          <w:p w14:paraId="61B80D61" w14:textId="77777777" w:rsidR="00663B5C" w:rsidRPr="0017265D" w:rsidRDefault="00663B5C" w:rsidP="00011D65">
            <w:pPr>
              <w:rPr>
                <w:rFonts w:cstheme="minorHAnsi"/>
              </w:rPr>
            </w:pPr>
            <w:r w:rsidRPr="0017265D">
              <w:rPr>
                <w:rFonts w:cstheme="minorHAnsi"/>
              </w:rPr>
              <w:t>AC2</w:t>
            </w:r>
          </w:p>
        </w:tc>
        <w:tc>
          <w:tcPr>
            <w:tcW w:w="5101" w:type="dxa"/>
            <w:tcBorders>
              <w:top w:val="dotted" w:sz="4" w:space="0" w:color="auto"/>
            </w:tcBorders>
          </w:tcPr>
          <w:p w14:paraId="6CE62236" w14:textId="77777777" w:rsidR="00663B5C" w:rsidRPr="0017265D" w:rsidRDefault="00663B5C" w:rsidP="00011D65">
            <w:pPr>
              <w:rPr>
                <w:rFonts w:cstheme="minorHAnsi"/>
              </w:rPr>
            </w:pPr>
            <w:r w:rsidRPr="0017265D">
              <w:rPr>
                <w:rFonts w:cstheme="minorHAnsi"/>
              </w:rPr>
              <w:t>Cluster: Ablehnung auf Positionsebene</w:t>
            </w:r>
          </w:p>
          <w:p w14:paraId="53BB5652" w14:textId="77777777" w:rsidR="00663B5C" w:rsidRPr="0017265D" w:rsidRDefault="00663B5C" w:rsidP="00011D65">
            <w:pPr>
              <w:rPr>
                <w:rFonts w:cstheme="minorHAnsi"/>
              </w:rPr>
            </w:pPr>
            <w:r w:rsidRPr="0017265D">
              <w:rPr>
                <w:rFonts w:cstheme="minorHAnsi"/>
              </w:rPr>
              <w:lastRenderedPageBreak/>
              <w:t>Der Preis wurde nicht angeben (weder im Preisblatt noch über Stammdaten) und ist auch nicht über „gesetzliche Vorgaben“ bekannt.</w:t>
            </w:r>
          </w:p>
        </w:tc>
      </w:tr>
      <w:tr w:rsidR="00663B5C" w:rsidRPr="0017265D" w14:paraId="543249AB" w14:textId="77777777" w:rsidTr="00CD79FB">
        <w:tc>
          <w:tcPr>
            <w:tcW w:w="705" w:type="dxa"/>
            <w:vMerge w:val="restart"/>
            <w:shd w:val="clear" w:color="auto" w:fill="92D050"/>
          </w:tcPr>
          <w:p w14:paraId="65C526E2" w14:textId="77777777" w:rsidR="00663B5C" w:rsidRPr="0017265D" w:rsidRDefault="00663B5C" w:rsidP="00011D65">
            <w:pPr>
              <w:rPr>
                <w:rFonts w:cstheme="minorHAnsi"/>
              </w:rPr>
            </w:pPr>
            <w:r w:rsidRPr="0017265D">
              <w:rPr>
                <w:rFonts w:cstheme="minorHAnsi"/>
              </w:rPr>
              <w:lastRenderedPageBreak/>
              <w:t>710</w:t>
            </w:r>
          </w:p>
        </w:tc>
        <w:tc>
          <w:tcPr>
            <w:tcW w:w="6098" w:type="dxa"/>
            <w:vMerge w:val="restart"/>
          </w:tcPr>
          <w:p w14:paraId="57718A49" w14:textId="77777777" w:rsidR="00663B5C" w:rsidRPr="0017265D" w:rsidRDefault="00663B5C" w:rsidP="00011D65">
            <w:pPr>
              <w:rPr>
                <w:rFonts w:cstheme="minorHAnsi"/>
              </w:rPr>
            </w:pPr>
            <w:r w:rsidRPr="0017265D">
              <w:rPr>
                <w:rFonts w:cstheme="minorHAnsi"/>
              </w:rPr>
              <w:t>Entspricht der Preis der Artikel-ID der gesetzlichen Vorgabe?</w:t>
            </w:r>
          </w:p>
        </w:tc>
        <w:tc>
          <w:tcPr>
            <w:tcW w:w="1563" w:type="dxa"/>
            <w:tcBorders>
              <w:bottom w:val="dotted" w:sz="4" w:space="0" w:color="auto"/>
            </w:tcBorders>
          </w:tcPr>
          <w:p w14:paraId="39D2F8B9"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bottom w:val="dotted" w:sz="4" w:space="0" w:color="auto"/>
            </w:tcBorders>
          </w:tcPr>
          <w:p w14:paraId="6D9CA1C1" w14:textId="77777777" w:rsidR="00663B5C" w:rsidRPr="0017265D" w:rsidRDefault="00663B5C" w:rsidP="00011D65">
            <w:pPr>
              <w:rPr>
                <w:rFonts w:cstheme="minorHAnsi"/>
              </w:rPr>
            </w:pPr>
            <w:r w:rsidRPr="0017265D">
              <w:rPr>
                <w:rFonts w:cstheme="minorHAnsi"/>
              </w:rPr>
              <w:t>A61</w:t>
            </w:r>
          </w:p>
        </w:tc>
        <w:tc>
          <w:tcPr>
            <w:tcW w:w="5101" w:type="dxa"/>
            <w:tcBorders>
              <w:bottom w:val="dotted" w:sz="4" w:space="0" w:color="auto"/>
            </w:tcBorders>
          </w:tcPr>
          <w:p w14:paraId="2CF64D12" w14:textId="77777777" w:rsidR="00663B5C" w:rsidRPr="0017265D" w:rsidRDefault="00663B5C" w:rsidP="00011D65">
            <w:pPr>
              <w:rPr>
                <w:rFonts w:cstheme="minorHAnsi"/>
              </w:rPr>
            </w:pPr>
            <w:r w:rsidRPr="0017265D">
              <w:rPr>
                <w:rFonts w:cstheme="minorHAnsi"/>
              </w:rPr>
              <w:t>Cluster: Ablehnung auf Positionsebene</w:t>
            </w:r>
          </w:p>
          <w:p w14:paraId="7FF76B00" w14:textId="77777777" w:rsidR="00663B5C" w:rsidRPr="0017265D" w:rsidRDefault="00663B5C" w:rsidP="00011D65">
            <w:pPr>
              <w:rPr>
                <w:rFonts w:cstheme="minorHAnsi"/>
              </w:rPr>
            </w:pPr>
            <w:r w:rsidRPr="0017265D">
              <w:rPr>
                <w:rFonts w:cstheme="minorHAnsi"/>
              </w:rPr>
              <w:t xml:space="preserve">Der NB hat den falschen Preis für die gesetzliche festgelegte Umlage bzw. Abgabe benutzt. </w:t>
            </w:r>
          </w:p>
          <w:p w14:paraId="51D0D96F" w14:textId="77777777" w:rsidR="00663B5C" w:rsidRPr="0017265D" w:rsidRDefault="00663B5C" w:rsidP="00011D65">
            <w:pPr>
              <w:rPr>
                <w:rFonts w:cstheme="minorHAnsi"/>
              </w:rPr>
            </w:pPr>
            <w:r w:rsidRPr="0017265D">
              <w:rPr>
                <w:rFonts w:cstheme="minorHAnsi"/>
              </w:rPr>
              <w:t>Hinweis: Der LF gibt den erwarteten Preis für die gesetzliche Umlage bzw. Abgabe an.</w:t>
            </w:r>
          </w:p>
        </w:tc>
      </w:tr>
      <w:tr w:rsidR="00663B5C" w:rsidRPr="0017265D" w14:paraId="556605E7" w14:textId="77777777" w:rsidTr="00CD79FB">
        <w:tc>
          <w:tcPr>
            <w:tcW w:w="705" w:type="dxa"/>
            <w:vMerge/>
          </w:tcPr>
          <w:p w14:paraId="284116DD" w14:textId="77777777" w:rsidR="00663B5C" w:rsidRPr="0017265D" w:rsidRDefault="00663B5C" w:rsidP="00011D65">
            <w:pPr>
              <w:rPr>
                <w:rFonts w:cstheme="minorHAnsi"/>
              </w:rPr>
            </w:pPr>
          </w:p>
        </w:tc>
        <w:tc>
          <w:tcPr>
            <w:tcW w:w="6098" w:type="dxa"/>
            <w:vMerge/>
          </w:tcPr>
          <w:p w14:paraId="6416EBC8" w14:textId="77777777" w:rsidR="00663B5C" w:rsidRPr="0017265D" w:rsidRDefault="00663B5C" w:rsidP="00011D65">
            <w:pPr>
              <w:rPr>
                <w:rFonts w:cstheme="minorHAnsi"/>
              </w:rPr>
            </w:pPr>
          </w:p>
        </w:tc>
        <w:tc>
          <w:tcPr>
            <w:tcW w:w="1563" w:type="dxa"/>
            <w:tcBorders>
              <w:top w:val="dotted" w:sz="4" w:space="0" w:color="auto"/>
            </w:tcBorders>
          </w:tcPr>
          <w:p w14:paraId="5E604D24" w14:textId="77777777"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0" w:type="dxa"/>
            <w:tcBorders>
              <w:top w:val="dotted" w:sz="4" w:space="0" w:color="auto"/>
            </w:tcBorders>
          </w:tcPr>
          <w:p w14:paraId="2F7C5717" w14:textId="77777777" w:rsidR="00663B5C" w:rsidRPr="0017265D" w:rsidRDefault="00663B5C" w:rsidP="00011D65">
            <w:pPr>
              <w:rPr>
                <w:rFonts w:cstheme="minorHAnsi"/>
              </w:rPr>
            </w:pPr>
          </w:p>
        </w:tc>
        <w:tc>
          <w:tcPr>
            <w:tcW w:w="5101" w:type="dxa"/>
            <w:tcBorders>
              <w:top w:val="dotted" w:sz="4" w:space="0" w:color="auto"/>
            </w:tcBorders>
          </w:tcPr>
          <w:p w14:paraId="5025CE3E" w14:textId="77777777" w:rsidR="00663B5C" w:rsidRPr="0017265D" w:rsidRDefault="00663B5C" w:rsidP="00011D65">
            <w:pPr>
              <w:rPr>
                <w:rFonts w:cstheme="minorHAnsi"/>
              </w:rPr>
            </w:pPr>
          </w:p>
        </w:tc>
      </w:tr>
      <w:tr w:rsidR="004171EA" w:rsidRPr="0017265D" w14:paraId="3ABE73D5" w14:textId="77777777" w:rsidTr="00AC174E">
        <w:tc>
          <w:tcPr>
            <w:tcW w:w="705" w:type="dxa"/>
            <w:vMerge w:val="restart"/>
            <w:shd w:val="clear" w:color="auto" w:fill="92D050"/>
          </w:tcPr>
          <w:p w14:paraId="7DDB6C9D" w14:textId="0E7064D8" w:rsidR="004171EA" w:rsidRPr="0017265D" w:rsidRDefault="004171EA" w:rsidP="00AC174E">
            <w:pPr>
              <w:rPr>
                <w:rFonts w:cstheme="minorHAnsi"/>
              </w:rPr>
            </w:pPr>
            <w:r>
              <w:br w:type="page"/>
            </w:r>
            <w:r w:rsidRPr="0017265D">
              <w:rPr>
                <w:rFonts w:cstheme="minorHAnsi"/>
              </w:rPr>
              <w:t>715</w:t>
            </w:r>
          </w:p>
        </w:tc>
        <w:tc>
          <w:tcPr>
            <w:tcW w:w="6098" w:type="dxa"/>
            <w:vMerge w:val="restart"/>
          </w:tcPr>
          <w:p w14:paraId="65E2C6FB" w14:textId="77777777" w:rsidR="004171EA" w:rsidRPr="0017265D" w:rsidRDefault="004171EA" w:rsidP="00AC174E">
            <w:pPr>
              <w:rPr>
                <w:rFonts w:cstheme="minorHAnsi"/>
              </w:rPr>
            </w:pPr>
            <w:r w:rsidRPr="0017265D">
              <w:rPr>
                <w:rFonts w:cstheme="minorHAnsi"/>
              </w:rPr>
              <w:t>Ist der Abrechnungszeitraum der Resultierenden bereits in einer vorhergehenden</w:t>
            </w:r>
            <w:r>
              <w:rPr>
                <w:rFonts w:cstheme="minorHAnsi"/>
              </w:rPr>
              <w:t>, akzeptierten und nicht stornierten</w:t>
            </w:r>
            <w:r w:rsidRPr="0017265D">
              <w:rPr>
                <w:rFonts w:cstheme="minorHAnsi"/>
              </w:rPr>
              <w:t xml:space="preserve"> Turnusrechnung oder Zwischenrechnung oder Abschlussrechnung enthalten?</w:t>
            </w:r>
          </w:p>
        </w:tc>
        <w:tc>
          <w:tcPr>
            <w:tcW w:w="1563" w:type="dxa"/>
            <w:tcBorders>
              <w:bottom w:val="dotted" w:sz="4" w:space="0" w:color="auto"/>
            </w:tcBorders>
          </w:tcPr>
          <w:p w14:paraId="47F8867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720</w:t>
            </w:r>
          </w:p>
        </w:tc>
        <w:tc>
          <w:tcPr>
            <w:tcW w:w="860" w:type="dxa"/>
            <w:tcBorders>
              <w:bottom w:val="dotted" w:sz="4" w:space="0" w:color="auto"/>
            </w:tcBorders>
          </w:tcPr>
          <w:p w14:paraId="244A6F2D" w14:textId="77777777" w:rsidR="004171EA" w:rsidRPr="0017265D" w:rsidRDefault="004171EA" w:rsidP="00AC174E">
            <w:pPr>
              <w:rPr>
                <w:rFonts w:cstheme="minorHAnsi"/>
              </w:rPr>
            </w:pPr>
            <w:r w:rsidRPr="0017265D">
              <w:rPr>
                <w:rFonts w:cstheme="minorHAnsi"/>
              </w:rPr>
              <w:t>A62</w:t>
            </w:r>
          </w:p>
        </w:tc>
        <w:tc>
          <w:tcPr>
            <w:tcW w:w="5101" w:type="dxa"/>
            <w:tcBorders>
              <w:bottom w:val="dotted" w:sz="4" w:space="0" w:color="auto"/>
            </w:tcBorders>
          </w:tcPr>
          <w:p w14:paraId="5697C7D2" w14:textId="77777777" w:rsidR="004171EA" w:rsidRPr="0017265D" w:rsidRDefault="004171EA" w:rsidP="00AC174E">
            <w:pPr>
              <w:rPr>
                <w:rFonts w:cstheme="minorHAnsi"/>
              </w:rPr>
            </w:pPr>
            <w:r w:rsidRPr="0017265D">
              <w:rPr>
                <w:rFonts w:cstheme="minorHAnsi"/>
              </w:rPr>
              <w:t>Cluster: Ablehnung auf Positionsebene</w:t>
            </w:r>
          </w:p>
          <w:p w14:paraId="17D99F27" w14:textId="77777777" w:rsidR="004171EA" w:rsidRPr="0017265D" w:rsidRDefault="004171EA" w:rsidP="00AC174E">
            <w:pPr>
              <w:rPr>
                <w:rFonts w:cstheme="minorHAnsi"/>
              </w:rPr>
            </w:pPr>
            <w:r w:rsidRPr="0017265D">
              <w:rPr>
                <w:rFonts w:cstheme="minorHAnsi"/>
              </w:rPr>
              <w:t>Abrechnungszeitraum der der Resultierenden wird doppelt abgerechnet.</w:t>
            </w:r>
          </w:p>
          <w:p w14:paraId="12BB692C" w14:textId="77777777" w:rsidR="004171EA" w:rsidRPr="0017265D" w:rsidRDefault="004171EA" w:rsidP="00AC174E">
            <w:pPr>
              <w:rPr>
                <w:rFonts w:cstheme="minorHAnsi"/>
              </w:rPr>
            </w:pPr>
            <w:r w:rsidRPr="0017265D">
              <w:rPr>
                <w:rFonts w:cstheme="minorHAnsi"/>
              </w:rPr>
              <w:t>Hinweis: Der LF nennt die Rechnungsnummer der Rechnung, in der diese Position bereits abgerechnet wurde.</w:t>
            </w:r>
          </w:p>
        </w:tc>
      </w:tr>
      <w:tr w:rsidR="004171EA" w:rsidRPr="0017265D" w14:paraId="3BBFAAB8" w14:textId="77777777" w:rsidTr="00AC174E">
        <w:tc>
          <w:tcPr>
            <w:tcW w:w="705" w:type="dxa"/>
            <w:vMerge/>
          </w:tcPr>
          <w:p w14:paraId="376E8AB8" w14:textId="77777777" w:rsidR="004171EA" w:rsidRPr="0017265D" w:rsidRDefault="004171EA" w:rsidP="00AC174E">
            <w:pPr>
              <w:rPr>
                <w:rFonts w:cstheme="minorHAnsi"/>
              </w:rPr>
            </w:pPr>
          </w:p>
        </w:tc>
        <w:tc>
          <w:tcPr>
            <w:tcW w:w="6098" w:type="dxa"/>
            <w:vMerge/>
          </w:tcPr>
          <w:p w14:paraId="26CC949B" w14:textId="77777777" w:rsidR="004171EA" w:rsidRPr="0017265D" w:rsidRDefault="004171EA" w:rsidP="00AC174E">
            <w:pPr>
              <w:rPr>
                <w:rFonts w:cstheme="minorHAnsi"/>
              </w:rPr>
            </w:pPr>
          </w:p>
        </w:tc>
        <w:tc>
          <w:tcPr>
            <w:tcW w:w="1563" w:type="dxa"/>
            <w:tcBorders>
              <w:top w:val="dotted" w:sz="4" w:space="0" w:color="auto"/>
            </w:tcBorders>
          </w:tcPr>
          <w:p w14:paraId="116DB70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720</w:t>
            </w:r>
          </w:p>
        </w:tc>
        <w:tc>
          <w:tcPr>
            <w:tcW w:w="860" w:type="dxa"/>
            <w:tcBorders>
              <w:top w:val="dotted" w:sz="4" w:space="0" w:color="auto"/>
            </w:tcBorders>
          </w:tcPr>
          <w:p w14:paraId="391374A4" w14:textId="77777777" w:rsidR="004171EA" w:rsidRPr="0017265D" w:rsidRDefault="004171EA" w:rsidP="00AC174E">
            <w:pPr>
              <w:rPr>
                <w:rFonts w:cstheme="minorHAnsi"/>
              </w:rPr>
            </w:pPr>
          </w:p>
        </w:tc>
        <w:tc>
          <w:tcPr>
            <w:tcW w:w="5101" w:type="dxa"/>
            <w:tcBorders>
              <w:top w:val="dotted" w:sz="4" w:space="0" w:color="auto"/>
            </w:tcBorders>
          </w:tcPr>
          <w:p w14:paraId="3A6E7D0A" w14:textId="77777777" w:rsidR="004171EA" w:rsidRPr="0017265D" w:rsidRDefault="004171EA" w:rsidP="00AC174E">
            <w:pPr>
              <w:rPr>
                <w:rFonts w:cstheme="minorHAnsi"/>
              </w:rPr>
            </w:pPr>
          </w:p>
        </w:tc>
      </w:tr>
    </w:tbl>
    <w:p w14:paraId="77F30CF3" w14:textId="77777777" w:rsidR="009F0B88" w:rsidRDefault="009F0B88">
      <w:r>
        <w:br w:type="page"/>
      </w:r>
    </w:p>
    <w:tbl>
      <w:tblPr>
        <w:tblStyle w:val="Tabellenraster"/>
        <w:tblW w:w="14327" w:type="dxa"/>
        <w:tblLayout w:type="fixed"/>
        <w:tblLook w:val="04A0" w:firstRow="1" w:lastRow="0" w:firstColumn="1" w:lastColumn="0" w:noHBand="0" w:noVBand="1"/>
      </w:tblPr>
      <w:tblGrid>
        <w:gridCol w:w="705"/>
        <w:gridCol w:w="6070"/>
        <w:gridCol w:w="28"/>
        <w:gridCol w:w="1556"/>
        <w:gridCol w:w="7"/>
        <w:gridCol w:w="843"/>
        <w:gridCol w:w="5103"/>
        <w:gridCol w:w="15"/>
      </w:tblGrid>
      <w:tr w:rsidR="004171EA" w:rsidRPr="0017265D" w14:paraId="65C29C9C" w14:textId="77777777" w:rsidTr="00AC174E">
        <w:tc>
          <w:tcPr>
            <w:tcW w:w="705" w:type="dxa"/>
            <w:vMerge w:val="restart"/>
            <w:shd w:val="clear" w:color="auto" w:fill="92D050"/>
          </w:tcPr>
          <w:p w14:paraId="430536A0" w14:textId="6AB68AAD" w:rsidR="004171EA" w:rsidRPr="0017265D" w:rsidRDefault="004171EA" w:rsidP="00AC174E">
            <w:pPr>
              <w:rPr>
                <w:rFonts w:cstheme="minorHAnsi"/>
              </w:rPr>
            </w:pPr>
            <w:r w:rsidRPr="0017265D">
              <w:rPr>
                <w:rFonts w:cstheme="minorHAnsi"/>
              </w:rPr>
              <w:lastRenderedPageBreak/>
              <w:t>720</w:t>
            </w:r>
          </w:p>
        </w:tc>
        <w:tc>
          <w:tcPr>
            <w:tcW w:w="6098" w:type="dxa"/>
            <w:gridSpan w:val="2"/>
            <w:vMerge w:val="restart"/>
          </w:tcPr>
          <w:p w14:paraId="3A0D738A" w14:textId="77777777" w:rsidR="004171EA" w:rsidRPr="0017265D" w:rsidRDefault="004171EA" w:rsidP="00AC174E">
            <w:pPr>
              <w:rPr>
                <w:rFonts w:cstheme="minorHAnsi"/>
              </w:rPr>
            </w:pPr>
            <w:r w:rsidRPr="0017265D">
              <w:rPr>
                <w:rFonts w:cstheme="minorHAnsi"/>
              </w:rPr>
              <w:t xml:space="preserve">Fand im Zeitraum der Resultierenden ein Anschlussnutzerwechsel statt? </w:t>
            </w:r>
          </w:p>
          <w:p w14:paraId="31163FB0" w14:textId="77777777" w:rsidR="004171EA" w:rsidRPr="0017265D" w:rsidRDefault="004171EA" w:rsidP="00AC174E">
            <w:pPr>
              <w:rPr>
                <w:rFonts w:cstheme="minorHAnsi"/>
              </w:rPr>
            </w:pPr>
            <w:r w:rsidRPr="0017265D">
              <w:rPr>
                <w:rFonts w:cstheme="minorHAnsi"/>
              </w:rPr>
              <w:t xml:space="preserve">Hinweis: Findet der Anschlussnutzerwechsel zum </w:t>
            </w:r>
            <w:proofErr w:type="spellStart"/>
            <w:r w:rsidRPr="0017265D">
              <w:rPr>
                <w:rFonts w:cstheme="minorHAnsi"/>
              </w:rPr>
              <w:t>Beginnzeitpunkt</w:t>
            </w:r>
            <w:proofErr w:type="spellEnd"/>
            <w:r w:rsidRPr="0017265D">
              <w:rPr>
                <w:rFonts w:cstheme="minorHAnsi"/>
              </w:rPr>
              <w:t xml:space="preserve"> oder zum </w:t>
            </w:r>
            <w:proofErr w:type="spellStart"/>
            <w:r w:rsidRPr="0017265D">
              <w:rPr>
                <w:rFonts w:cstheme="minorHAnsi"/>
              </w:rPr>
              <w:t>Endezeitpunkt</w:t>
            </w:r>
            <w:proofErr w:type="spellEnd"/>
            <w:r w:rsidRPr="0017265D">
              <w:rPr>
                <w:rFonts w:cstheme="minorHAnsi"/>
              </w:rPr>
              <w:t xml:space="preserve"> des Zeitraums der Resultierenden statt, so ist diese Frage mit „nein“ zu beantworten.</w:t>
            </w:r>
          </w:p>
        </w:tc>
        <w:tc>
          <w:tcPr>
            <w:tcW w:w="1563" w:type="dxa"/>
            <w:gridSpan w:val="2"/>
            <w:tcBorders>
              <w:bottom w:val="dotted" w:sz="4" w:space="0" w:color="auto"/>
            </w:tcBorders>
          </w:tcPr>
          <w:p w14:paraId="3D96128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415101AF" w14:textId="77777777" w:rsidR="004171EA" w:rsidRPr="0017265D" w:rsidRDefault="004171EA" w:rsidP="00AC174E">
            <w:pPr>
              <w:rPr>
                <w:rFonts w:cstheme="minorHAnsi"/>
              </w:rPr>
            </w:pPr>
            <w:r w:rsidRPr="0017265D">
              <w:rPr>
                <w:rFonts w:cstheme="minorHAnsi"/>
              </w:rPr>
              <w:t>AB4</w:t>
            </w:r>
          </w:p>
        </w:tc>
        <w:tc>
          <w:tcPr>
            <w:tcW w:w="5118" w:type="dxa"/>
            <w:gridSpan w:val="2"/>
            <w:tcBorders>
              <w:bottom w:val="dotted" w:sz="4" w:space="0" w:color="auto"/>
            </w:tcBorders>
          </w:tcPr>
          <w:p w14:paraId="5BBA6519" w14:textId="77777777" w:rsidR="004171EA" w:rsidRPr="0017265D" w:rsidRDefault="004171EA" w:rsidP="00AC174E">
            <w:pPr>
              <w:rPr>
                <w:rFonts w:cstheme="minorHAnsi"/>
              </w:rPr>
            </w:pPr>
            <w:r w:rsidRPr="0017265D">
              <w:rPr>
                <w:rFonts w:cstheme="minorHAnsi"/>
              </w:rPr>
              <w:t>Cluster: Ablehnung auf Positionsebene</w:t>
            </w:r>
          </w:p>
          <w:p w14:paraId="18C557B6" w14:textId="77777777" w:rsidR="004171EA" w:rsidRPr="0017265D" w:rsidRDefault="004171EA" w:rsidP="00AC174E">
            <w:pPr>
              <w:rPr>
                <w:rFonts w:cstheme="minorHAnsi"/>
              </w:rPr>
            </w:pPr>
            <w:r w:rsidRPr="0017265D">
              <w:rPr>
                <w:rFonts w:cstheme="minorHAnsi"/>
              </w:rPr>
              <w:t>Es fand im Zeitraum der Resultierenden ein Anschlussnutzerwechsel statt.</w:t>
            </w:r>
          </w:p>
        </w:tc>
      </w:tr>
      <w:tr w:rsidR="004171EA" w:rsidRPr="0017265D" w14:paraId="79335B9D" w14:textId="77777777" w:rsidTr="00AC174E">
        <w:tc>
          <w:tcPr>
            <w:tcW w:w="705" w:type="dxa"/>
            <w:vMerge/>
          </w:tcPr>
          <w:p w14:paraId="75FEEF0D" w14:textId="77777777" w:rsidR="004171EA" w:rsidRPr="0017265D" w:rsidRDefault="004171EA" w:rsidP="00AC174E">
            <w:pPr>
              <w:rPr>
                <w:rFonts w:cstheme="minorHAnsi"/>
              </w:rPr>
            </w:pPr>
          </w:p>
        </w:tc>
        <w:tc>
          <w:tcPr>
            <w:tcW w:w="6098" w:type="dxa"/>
            <w:gridSpan w:val="2"/>
            <w:vMerge/>
          </w:tcPr>
          <w:p w14:paraId="5025B285" w14:textId="77777777" w:rsidR="004171EA" w:rsidRPr="0017265D" w:rsidRDefault="004171EA" w:rsidP="00AC174E">
            <w:pPr>
              <w:rPr>
                <w:rFonts w:cstheme="minorHAnsi"/>
              </w:rPr>
            </w:pPr>
          </w:p>
        </w:tc>
        <w:tc>
          <w:tcPr>
            <w:tcW w:w="1563" w:type="dxa"/>
            <w:gridSpan w:val="2"/>
            <w:tcBorders>
              <w:top w:val="dotted" w:sz="4" w:space="0" w:color="auto"/>
            </w:tcBorders>
          </w:tcPr>
          <w:p w14:paraId="513E6844"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725</w:t>
            </w:r>
          </w:p>
        </w:tc>
        <w:tc>
          <w:tcPr>
            <w:tcW w:w="843" w:type="dxa"/>
            <w:tcBorders>
              <w:top w:val="dotted" w:sz="4" w:space="0" w:color="auto"/>
            </w:tcBorders>
          </w:tcPr>
          <w:p w14:paraId="6232CB46" w14:textId="77777777" w:rsidR="004171EA" w:rsidRPr="0017265D" w:rsidRDefault="004171EA" w:rsidP="00AC174E">
            <w:pPr>
              <w:rPr>
                <w:rFonts w:cstheme="minorHAnsi"/>
              </w:rPr>
            </w:pPr>
          </w:p>
        </w:tc>
        <w:tc>
          <w:tcPr>
            <w:tcW w:w="5118" w:type="dxa"/>
            <w:gridSpan w:val="2"/>
            <w:tcBorders>
              <w:top w:val="dotted" w:sz="4" w:space="0" w:color="auto"/>
            </w:tcBorders>
          </w:tcPr>
          <w:p w14:paraId="51AD1CB6" w14:textId="77777777" w:rsidR="004171EA" w:rsidRPr="0017265D" w:rsidRDefault="004171EA" w:rsidP="00AC174E">
            <w:pPr>
              <w:rPr>
                <w:rFonts w:cstheme="minorHAnsi"/>
              </w:rPr>
            </w:pPr>
          </w:p>
        </w:tc>
      </w:tr>
      <w:tr w:rsidR="004171EA" w:rsidRPr="0017265D" w14:paraId="64673AD2" w14:textId="77777777" w:rsidTr="00AC174E">
        <w:tc>
          <w:tcPr>
            <w:tcW w:w="705" w:type="dxa"/>
            <w:vMerge w:val="restart"/>
            <w:shd w:val="clear" w:color="auto" w:fill="92D050"/>
          </w:tcPr>
          <w:p w14:paraId="424E8CA6" w14:textId="77777777" w:rsidR="004171EA" w:rsidRPr="0017265D" w:rsidRDefault="004171EA" w:rsidP="00AC174E">
            <w:pPr>
              <w:rPr>
                <w:rFonts w:cstheme="minorHAnsi"/>
              </w:rPr>
            </w:pPr>
            <w:r w:rsidRPr="0017265D">
              <w:rPr>
                <w:rFonts w:cstheme="minorHAnsi"/>
              </w:rPr>
              <w:t>725</w:t>
            </w:r>
          </w:p>
        </w:tc>
        <w:tc>
          <w:tcPr>
            <w:tcW w:w="6098" w:type="dxa"/>
            <w:gridSpan w:val="2"/>
            <w:vMerge w:val="restart"/>
          </w:tcPr>
          <w:p w14:paraId="5A768476" w14:textId="77777777" w:rsidR="004171EA" w:rsidRPr="0017265D" w:rsidRDefault="004171EA" w:rsidP="00AC174E">
            <w:pPr>
              <w:rPr>
                <w:rFonts w:cstheme="minorHAnsi"/>
              </w:rPr>
            </w:pPr>
            <w:r w:rsidRPr="0017265D">
              <w:rPr>
                <w:rFonts w:cstheme="minorHAnsi"/>
              </w:rPr>
              <w:t>Ist die Artikel-ID der zu prüfenden Positionen abhängig von der Benutzungsstundendauer?</w:t>
            </w:r>
          </w:p>
        </w:tc>
        <w:tc>
          <w:tcPr>
            <w:tcW w:w="1563" w:type="dxa"/>
            <w:gridSpan w:val="2"/>
            <w:tcBorders>
              <w:bottom w:val="dotted" w:sz="4" w:space="0" w:color="auto"/>
            </w:tcBorders>
          </w:tcPr>
          <w:p w14:paraId="0FC479A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730</w:t>
            </w:r>
          </w:p>
        </w:tc>
        <w:tc>
          <w:tcPr>
            <w:tcW w:w="843" w:type="dxa"/>
            <w:tcBorders>
              <w:bottom w:val="dotted" w:sz="4" w:space="0" w:color="auto"/>
            </w:tcBorders>
          </w:tcPr>
          <w:p w14:paraId="7F7B22B9" w14:textId="77777777" w:rsidR="004171EA" w:rsidRPr="0017265D" w:rsidRDefault="004171EA" w:rsidP="00AC174E">
            <w:pPr>
              <w:rPr>
                <w:rFonts w:cstheme="minorHAnsi"/>
              </w:rPr>
            </w:pPr>
          </w:p>
        </w:tc>
        <w:tc>
          <w:tcPr>
            <w:tcW w:w="5118" w:type="dxa"/>
            <w:gridSpan w:val="2"/>
            <w:tcBorders>
              <w:bottom w:val="dotted" w:sz="4" w:space="0" w:color="auto"/>
            </w:tcBorders>
          </w:tcPr>
          <w:p w14:paraId="31F02279" w14:textId="77777777" w:rsidR="004171EA" w:rsidRPr="0017265D" w:rsidRDefault="004171EA" w:rsidP="00AC174E">
            <w:pPr>
              <w:rPr>
                <w:rFonts w:cstheme="minorHAnsi"/>
              </w:rPr>
            </w:pPr>
          </w:p>
        </w:tc>
      </w:tr>
      <w:tr w:rsidR="004171EA" w:rsidRPr="0017265D" w14:paraId="7D6DF18F" w14:textId="77777777" w:rsidTr="00AC174E">
        <w:tc>
          <w:tcPr>
            <w:tcW w:w="705" w:type="dxa"/>
            <w:vMerge/>
          </w:tcPr>
          <w:p w14:paraId="67487356" w14:textId="77777777" w:rsidR="004171EA" w:rsidRPr="0017265D" w:rsidRDefault="004171EA" w:rsidP="00AC174E">
            <w:pPr>
              <w:rPr>
                <w:rFonts w:cstheme="minorHAnsi"/>
              </w:rPr>
            </w:pPr>
          </w:p>
        </w:tc>
        <w:tc>
          <w:tcPr>
            <w:tcW w:w="6098" w:type="dxa"/>
            <w:gridSpan w:val="2"/>
            <w:vMerge/>
          </w:tcPr>
          <w:p w14:paraId="617D9D68" w14:textId="77777777" w:rsidR="004171EA" w:rsidRPr="0017265D" w:rsidRDefault="004171EA" w:rsidP="00AC174E">
            <w:pPr>
              <w:rPr>
                <w:rFonts w:cstheme="minorHAnsi"/>
              </w:rPr>
            </w:pPr>
          </w:p>
        </w:tc>
        <w:tc>
          <w:tcPr>
            <w:tcW w:w="1563" w:type="dxa"/>
            <w:gridSpan w:val="2"/>
            <w:tcBorders>
              <w:top w:val="dotted" w:sz="4" w:space="0" w:color="auto"/>
            </w:tcBorders>
          </w:tcPr>
          <w:p w14:paraId="2B0C7F9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770</w:t>
            </w:r>
          </w:p>
        </w:tc>
        <w:tc>
          <w:tcPr>
            <w:tcW w:w="843" w:type="dxa"/>
            <w:tcBorders>
              <w:top w:val="dotted" w:sz="4" w:space="0" w:color="auto"/>
            </w:tcBorders>
          </w:tcPr>
          <w:p w14:paraId="19879169" w14:textId="77777777" w:rsidR="004171EA" w:rsidRPr="0017265D" w:rsidRDefault="004171EA" w:rsidP="00AC174E">
            <w:pPr>
              <w:rPr>
                <w:rFonts w:cstheme="minorHAnsi"/>
              </w:rPr>
            </w:pPr>
          </w:p>
        </w:tc>
        <w:tc>
          <w:tcPr>
            <w:tcW w:w="5118" w:type="dxa"/>
            <w:gridSpan w:val="2"/>
            <w:tcBorders>
              <w:top w:val="dotted" w:sz="4" w:space="0" w:color="auto"/>
            </w:tcBorders>
          </w:tcPr>
          <w:p w14:paraId="00E21C8D" w14:textId="77777777" w:rsidR="004171EA" w:rsidRPr="0017265D" w:rsidRDefault="004171EA" w:rsidP="00AC174E">
            <w:pPr>
              <w:rPr>
                <w:rFonts w:cstheme="minorHAnsi"/>
              </w:rPr>
            </w:pPr>
          </w:p>
        </w:tc>
      </w:tr>
      <w:tr w:rsidR="004171EA" w:rsidRPr="0017265D" w14:paraId="2ECFC98E" w14:textId="77777777" w:rsidTr="00AC174E">
        <w:tc>
          <w:tcPr>
            <w:tcW w:w="705" w:type="dxa"/>
            <w:vMerge w:val="restart"/>
            <w:shd w:val="clear" w:color="auto" w:fill="92D050"/>
          </w:tcPr>
          <w:p w14:paraId="7DD8FED2" w14:textId="77777777" w:rsidR="004171EA" w:rsidRPr="0017265D" w:rsidRDefault="004171EA" w:rsidP="00AC174E">
            <w:pPr>
              <w:rPr>
                <w:rFonts w:cstheme="minorHAnsi"/>
              </w:rPr>
            </w:pPr>
            <w:r>
              <w:br w:type="page"/>
            </w:r>
            <w:r w:rsidRPr="0017265D">
              <w:rPr>
                <w:rFonts w:cstheme="minorHAnsi"/>
              </w:rPr>
              <w:t>730</w:t>
            </w:r>
          </w:p>
        </w:tc>
        <w:tc>
          <w:tcPr>
            <w:tcW w:w="6098" w:type="dxa"/>
            <w:gridSpan w:val="2"/>
            <w:vMerge w:val="restart"/>
          </w:tcPr>
          <w:p w14:paraId="08B4BE0C" w14:textId="77777777" w:rsidR="004171EA" w:rsidRPr="0017265D" w:rsidRDefault="004171EA" w:rsidP="00AC174E">
            <w:pPr>
              <w:rPr>
                <w:rFonts w:cstheme="minorHAnsi"/>
              </w:rPr>
            </w:pPr>
            <w:r w:rsidRPr="0017265D">
              <w:rPr>
                <w:rFonts w:cstheme="minorHAnsi"/>
              </w:rPr>
              <w:t>Ist die aus den Leistungs- und Arbeitswerten des Lieferscheins berechnete Benutzungsstundendauer (h/a) für den Zeitraum eines Anschlussnutzers und des Abrechnungszeitraumes ≥ 2.500 Stunden?</w:t>
            </w:r>
          </w:p>
        </w:tc>
        <w:tc>
          <w:tcPr>
            <w:tcW w:w="1563" w:type="dxa"/>
            <w:gridSpan w:val="2"/>
            <w:tcBorders>
              <w:bottom w:val="dotted" w:sz="4" w:space="0" w:color="auto"/>
            </w:tcBorders>
          </w:tcPr>
          <w:p w14:paraId="18EB7A4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735</w:t>
            </w:r>
          </w:p>
        </w:tc>
        <w:tc>
          <w:tcPr>
            <w:tcW w:w="843" w:type="dxa"/>
            <w:tcBorders>
              <w:bottom w:val="dotted" w:sz="4" w:space="0" w:color="auto"/>
            </w:tcBorders>
          </w:tcPr>
          <w:p w14:paraId="1CBF8855" w14:textId="77777777" w:rsidR="004171EA" w:rsidRPr="0017265D" w:rsidRDefault="004171EA" w:rsidP="00AC174E">
            <w:pPr>
              <w:rPr>
                <w:rFonts w:cstheme="minorHAnsi"/>
              </w:rPr>
            </w:pPr>
          </w:p>
        </w:tc>
        <w:tc>
          <w:tcPr>
            <w:tcW w:w="5118" w:type="dxa"/>
            <w:gridSpan w:val="2"/>
            <w:tcBorders>
              <w:bottom w:val="dotted" w:sz="4" w:space="0" w:color="auto"/>
            </w:tcBorders>
          </w:tcPr>
          <w:p w14:paraId="7ADDECBB" w14:textId="77777777" w:rsidR="004171EA" w:rsidRPr="0017265D" w:rsidRDefault="004171EA" w:rsidP="00AC174E">
            <w:pPr>
              <w:rPr>
                <w:rFonts w:cstheme="minorHAnsi"/>
              </w:rPr>
            </w:pPr>
            <w:r w:rsidRPr="0017265D">
              <w:rPr>
                <w:rFonts w:cstheme="minorHAnsi"/>
              </w:rPr>
              <w:t>Hinweis: Der NB kann nur Artikel-IDs aus Jahresbenutzungsstundendauer ≥ 2.500 h/a in Rechnung stellen.</w:t>
            </w:r>
          </w:p>
        </w:tc>
      </w:tr>
      <w:tr w:rsidR="004171EA" w:rsidRPr="0017265D" w14:paraId="7C73E32B" w14:textId="77777777" w:rsidTr="00AC174E">
        <w:tc>
          <w:tcPr>
            <w:tcW w:w="705" w:type="dxa"/>
            <w:vMerge/>
          </w:tcPr>
          <w:p w14:paraId="74741DBB" w14:textId="77777777" w:rsidR="004171EA" w:rsidRPr="0017265D" w:rsidRDefault="004171EA" w:rsidP="00AC174E">
            <w:pPr>
              <w:rPr>
                <w:rFonts w:cstheme="minorHAnsi"/>
              </w:rPr>
            </w:pPr>
          </w:p>
        </w:tc>
        <w:tc>
          <w:tcPr>
            <w:tcW w:w="6098" w:type="dxa"/>
            <w:gridSpan w:val="2"/>
            <w:vMerge/>
          </w:tcPr>
          <w:p w14:paraId="25A58446" w14:textId="77777777" w:rsidR="004171EA" w:rsidRPr="0017265D" w:rsidRDefault="004171EA" w:rsidP="00AC174E">
            <w:pPr>
              <w:rPr>
                <w:rFonts w:cstheme="minorHAnsi"/>
              </w:rPr>
            </w:pPr>
          </w:p>
        </w:tc>
        <w:tc>
          <w:tcPr>
            <w:tcW w:w="1563" w:type="dxa"/>
            <w:gridSpan w:val="2"/>
            <w:tcBorders>
              <w:top w:val="dotted" w:sz="4" w:space="0" w:color="auto"/>
            </w:tcBorders>
          </w:tcPr>
          <w:p w14:paraId="59D0364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755</w:t>
            </w:r>
          </w:p>
        </w:tc>
        <w:tc>
          <w:tcPr>
            <w:tcW w:w="843" w:type="dxa"/>
            <w:tcBorders>
              <w:top w:val="dotted" w:sz="4" w:space="0" w:color="auto"/>
            </w:tcBorders>
          </w:tcPr>
          <w:p w14:paraId="23BF8BF4" w14:textId="77777777" w:rsidR="004171EA" w:rsidRPr="0017265D" w:rsidRDefault="004171EA" w:rsidP="00AC174E">
            <w:pPr>
              <w:rPr>
                <w:rFonts w:cstheme="minorHAnsi"/>
              </w:rPr>
            </w:pPr>
          </w:p>
        </w:tc>
        <w:tc>
          <w:tcPr>
            <w:tcW w:w="5118" w:type="dxa"/>
            <w:gridSpan w:val="2"/>
            <w:tcBorders>
              <w:top w:val="dotted" w:sz="4" w:space="0" w:color="auto"/>
            </w:tcBorders>
          </w:tcPr>
          <w:p w14:paraId="0668C5AB" w14:textId="77777777" w:rsidR="004171EA" w:rsidRPr="0017265D" w:rsidRDefault="004171EA" w:rsidP="00AC174E">
            <w:pPr>
              <w:rPr>
                <w:rFonts w:cstheme="minorHAnsi"/>
              </w:rPr>
            </w:pPr>
            <w:r w:rsidRPr="0017265D">
              <w:rPr>
                <w:rFonts w:cstheme="minorHAnsi"/>
              </w:rPr>
              <w:t>Hinweis: Der NB kann nur Artikel-IDs aus Jahresbenutzungsstundendauer&lt; 2.500 h/a in Rechnung stellen.</w:t>
            </w:r>
          </w:p>
        </w:tc>
      </w:tr>
      <w:tr w:rsidR="004171EA" w:rsidRPr="0017265D" w14:paraId="6D011366" w14:textId="77777777" w:rsidTr="00AC174E">
        <w:tc>
          <w:tcPr>
            <w:tcW w:w="705" w:type="dxa"/>
            <w:vMerge w:val="restart"/>
            <w:shd w:val="clear" w:color="auto" w:fill="92D050"/>
          </w:tcPr>
          <w:p w14:paraId="04DEF5B7" w14:textId="77777777" w:rsidR="004171EA" w:rsidRPr="0017265D" w:rsidRDefault="004171EA" w:rsidP="00AC174E">
            <w:pPr>
              <w:rPr>
                <w:rFonts w:cstheme="minorHAnsi"/>
              </w:rPr>
            </w:pPr>
            <w:r w:rsidRPr="0017265D">
              <w:rPr>
                <w:rFonts w:cstheme="minorHAnsi"/>
              </w:rPr>
              <w:t>735</w:t>
            </w:r>
          </w:p>
        </w:tc>
        <w:tc>
          <w:tcPr>
            <w:tcW w:w="6098" w:type="dxa"/>
            <w:gridSpan w:val="2"/>
            <w:vMerge w:val="restart"/>
          </w:tcPr>
          <w:p w14:paraId="78852227" w14:textId="77777777" w:rsidR="004171EA" w:rsidRPr="0017265D" w:rsidRDefault="004171EA" w:rsidP="00AC174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63" w:type="dxa"/>
            <w:gridSpan w:val="2"/>
            <w:tcBorders>
              <w:bottom w:val="dotted" w:sz="4" w:space="0" w:color="auto"/>
            </w:tcBorders>
          </w:tcPr>
          <w:p w14:paraId="267C269C"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03E1ECA4" w14:textId="77777777" w:rsidR="004171EA" w:rsidRPr="0017265D" w:rsidRDefault="004171EA" w:rsidP="00AC174E">
            <w:pPr>
              <w:rPr>
                <w:rFonts w:cstheme="minorHAnsi"/>
              </w:rPr>
            </w:pPr>
          </w:p>
        </w:tc>
        <w:tc>
          <w:tcPr>
            <w:tcW w:w="5118" w:type="dxa"/>
            <w:gridSpan w:val="2"/>
            <w:tcBorders>
              <w:bottom w:val="dotted" w:sz="4" w:space="0" w:color="auto"/>
            </w:tcBorders>
          </w:tcPr>
          <w:p w14:paraId="0D400B60" w14:textId="77777777" w:rsidR="004171EA" w:rsidRPr="0017265D" w:rsidRDefault="004171EA" w:rsidP="00AC174E">
            <w:pPr>
              <w:rPr>
                <w:rFonts w:cstheme="minorHAnsi"/>
              </w:rPr>
            </w:pPr>
          </w:p>
        </w:tc>
      </w:tr>
      <w:tr w:rsidR="004171EA" w:rsidRPr="0017265D" w14:paraId="01EDBA06" w14:textId="77777777" w:rsidTr="00AC174E">
        <w:tc>
          <w:tcPr>
            <w:tcW w:w="705" w:type="dxa"/>
            <w:vMerge/>
          </w:tcPr>
          <w:p w14:paraId="5D5232BA" w14:textId="77777777" w:rsidR="004171EA" w:rsidRPr="0017265D" w:rsidRDefault="004171EA" w:rsidP="00AC174E">
            <w:pPr>
              <w:rPr>
                <w:rFonts w:cstheme="minorHAnsi"/>
              </w:rPr>
            </w:pPr>
          </w:p>
        </w:tc>
        <w:tc>
          <w:tcPr>
            <w:tcW w:w="6098" w:type="dxa"/>
            <w:gridSpan w:val="2"/>
            <w:vMerge/>
          </w:tcPr>
          <w:p w14:paraId="35710162" w14:textId="77777777" w:rsidR="004171EA" w:rsidRPr="0017265D" w:rsidRDefault="004171EA" w:rsidP="00AC174E">
            <w:pPr>
              <w:rPr>
                <w:rFonts w:cstheme="minorHAnsi"/>
              </w:rPr>
            </w:pPr>
          </w:p>
        </w:tc>
        <w:tc>
          <w:tcPr>
            <w:tcW w:w="1563" w:type="dxa"/>
            <w:gridSpan w:val="2"/>
            <w:tcBorders>
              <w:top w:val="dotted" w:sz="4" w:space="0" w:color="auto"/>
            </w:tcBorders>
          </w:tcPr>
          <w:p w14:paraId="4B4ED11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740</w:t>
            </w:r>
          </w:p>
        </w:tc>
        <w:tc>
          <w:tcPr>
            <w:tcW w:w="843" w:type="dxa"/>
            <w:tcBorders>
              <w:top w:val="dotted" w:sz="4" w:space="0" w:color="auto"/>
            </w:tcBorders>
          </w:tcPr>
          <w:p w14:paraId="29B81395" w14:textId="77777777" w:rsidR="004171EA" w:rsidRPr="0017265D" w:rsidRDefault="004171EA" w:rsidP="00AC174E">
            <w:pPr>
              <w:rPr>
                <w:rFonts w:cstheme="minorHAnsi"/>
              </w:rPr>
            </w:pPr>
          </w:p>
        </w:tc>
        <w:tc>
          <w:tcPr>
            <w:tcW w:w="5118" w:type="dxa"/>
            <w:gridSpan w:val="2"/>
            <w:tcBorders>
              <w:top w:val="dotted" w:sz="4" w:space="0" w:color="auto"/>
            </w:tcBorders>
          </w:tcPr>
          <w:p w14:paraId="15D405C3" w14:textId="77777777" w:rsidR="004171EA" w:rsidRPr="0017265D" w:rsidRDefault="004171EA" w:rsidP="00AC174E">
            <w:pPr>
              <w:rPr>
                <w:rFonts w:cstheme="minorHAnsi"/>
              </w:rPr>
            </w:pPr>
          </w:p>
        </w:tc>
      </w:tr>
      <w:tr w:rsidR="004171EA" w:rsidRPr="0017265D" w14:paraId="0D8D41B8" w14:textId="77777777" w:rsidTr="00AC174E">
        <w:tc>
          <w:tcPr>
            <w:tcW w:w="705" w:type="dxa"/>
            <w:vMerge w:val="restart"/>
            <w:shd w:val="clear" w:color="auto" w:fill="92D050"/>
          </w:tcPr>
          <w:p w14:paraId="180623CA" w14:textId="77777777" w:rsidR="004171EA" w:rsidRPr="0017265D" w:rsidRDefault="004171EA" w:rsidP="00AC174E">
            <w:pPr>
              <w:rPr>
                <w:rFonts w:cstheme="minorHAnsi"/>
              </w:rPr>
            </w:pPr>
            <w:r w:rsidRPr="0017265D">
              <w:rPr>
                <w:rFonts w:cstheme="minorHAnsi"/>
              </w:rPr>
              <w:t>740</w:t>
            </w:r>
          </w:p>
        </w:tc>
        <w:tc>
          <w:tcPr>
            <w:tcW w:w="6098" w:type="dxa"/>
            <w:gridSpan w:val="2"/>
            <w:vMerge w:val="restart"/>
          </w:tcPr>
          <w:p w14:paraId="3E97CB49" w14:textId="77777777" w:rsidR="004171EA" w:rsidRPr="0017265D" w:rsidRDefault="004171EA" w:rsidP="00AC174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tc>
        <w:tc>
          <w:tcPr>
            <w:tcW w:w="1563" w:type="dxa"/>
            <w:gridSpan w:val="2"/>
            <w:tcBorders>
              <w:bottom w:val="dotted" w:sz="4" w:space="0" w:color="auto"/>
            </w:tcBorders>
          </w:tcPr>
          <w:p w14:paraId="605E844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2504E8E4" w14:textId="77777777" w:rsidR="004171EA" w:rsidRPr="0017265D" w:rsidRDefault="004171EA" w:rsidP="00AC174E">
            <w:pPr>
              <w:rPr>
                <w:rFonts w:cstheme="minorHAnsi"/>
              </w:rPr>
            </w:pPr>
            <w:r w:rsidRPr="0017265D">
              <w:rPr>
                <w:rFonts w:cstheme="minorHAnsi"/>
              </w:rPr>
              <w:t>AB5</w:t>
            </w:r>
          </w:p>
        </w:tc>
        <w:tc>
          <w:tcPr>
            <w:tcW w:w="5118" w:type="dxa"/>
            <w:gridSpan w:val="2"/>
            <w:tcBorders>
              <w:bottom w:val="dotted" w:sz="4" w:space="0" w:color="auto"/>
            </w:tcBorders>
          </w:tcPr>
          <w:p w14:paraId="4867318B" w14:textId="77777777" w:rsidR="004171EA" w:rsidRPr="0017265D" w:rsidRDefault="004171EA" w:rsidP="00AC174E">
            <w:pPr>
              <w:rPr>
                <w:rFonts w:cstheme="minorHAnsi"/>
              </w:rPr>
            </w:pPr>
            <w:r w:rsidRPr="0017265D">
              <w:rPr>
                <w:rFonts w:cstheme="minorHAnsi"/>
              </w:rPr>
              <w:t>Cluster: Ablehnung auf Positionsebene</w:t>
            </w:r>
          </w:p>
          <w:p w14:paraId="39E47C9C" w14:textId="77777777" w:rsidR="004171EA" w:rsidRPr="0017265D" w:rsidRDefault="004171EA" w:rsidP="00AC174E">
            <w:pPr>
              <w:rPr>
                <w:rFonts w:cstheme="minorHAnsi"/>
              </w:rPr>
            </w:pPr>
            <w:r w:rsidRPr="0017265D">
              <w:rPr>
                <w:rFonts w:cstheme="minorHAnsi"/>
              </w:rPr>
              <w:t>Falsche Artikel-ID verwendet.</w:t>
            </w:r>
          </w:p>
        </w:tc>
      </w:tr>
      <w:tr w:rsidR="004171EA" w:rsidRPr="0017265D" w14:paraId="0C14A15C" w14:textId="77777777" w:rsidTr="00AC174E">
        <w:tc>
          <w:tcPr>
            <w:tcW w:w="705" w:type="dxa"/>
            <w:vMerge/>
          </w:tcPr>
          <w:p w14:paraId="7F1EE989" w14:textId="77777777" w:rsidR="004171EA" w:rsidRPr="0017265D" w:rsidRDefault="004171EA" w:rsidP="00AC174E">
            <w:pPr>
              <w:rPr>
                <w:rFonts w:cstheme="minorHAnsi"/>
              </w:rPr>
            </w:pPr>
          </w:p>
        </w:tc>
        <w:tc>
          <w:tcPr>
            <w:tcW w:w="6098" w:type="dxa"/>
            <w:gridSpan w:val="2"/>
            <w:vMerge/>
          </w:tcPr>
          <w:p w14:paraId="5FF227BA" w14:textId="77777777" w:rsidR="004171EA" w:rsidRPr="0017265D" w:rsidRDefault="004171EA" w:rsidP="00AC174E">
            <w:pPr>
              <w:rPr>
                <w:rFonts w:cstheme="minorHAnsi"/>
              </w:rPr>
            </w:pPr>
          </w:p>
        </w:tc>
        <w:tc>
          <w:tcPr>
            <w:tcW w:w="1563" w:type="dxa"/>
            <w:gridSpan w:val="2"/>
            <w:tcBorders>
              <w:top w:val="dotted" w:sz="4" w:space="0" w:color="auto"/>
            </w:tcBorders>
          </w:tcPr>
          <w:p w14:paraId="67EAE74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43" w:type="dxa"/>
            <w:tcBorders>
              <w:top w:val="dotted" w:sz="4" w:space="0" w:color="auto"/>
            </w:tcBorders>
          </w:tcPr>
          <w:p w14:paraId="39B69CE7" w14:textId="77777777" w:rsidR="004171EA" w:rsidRPr="0017265D" w:rsidRDefault="004171EA" w:rsidP="00AC174E">
            <w:pPr>
              <w:rPr>
                <w:rFonts w:cstheme="minorHAnsi"/>
              </w:rPr>
            </w:pPr>
          </w:p>
        </w:tc>
        <w:tc>
          <w:tcPr>
            <w:tcW w:w="5118" w:type="dxa"/>
            <w:gridSpan w:val="2"/>
            <w:tcBorders>
              <w:top w:val="dotted" w:sz="4" w:space="0" w:color="auto"/>
            </w:tcBorders>
          </w:tcPr>
          <w:p w14:paraId="2DAE2029" w14:textId="77777777" w:rsidR="004171EA" w:rsidRPr="0017265D" w:rsidRDefault="004171EA" w:rsidP="00AC174E">
            <w:pPr>
              <w:rPr>
                <w:rFonts w:cstheme="minorHAnsi"/>
              </w:rPr>
            </w:pPr>
          </w:p>
        </w:tc>
      </w:tr>
      <w:tr w:rsidR="004171EA" w:rsidRPr="0017265D" w14:paraId="71C1DB22" w14:textId="77777777" w:rsidTr="00AC174E">
        <w:tc>
          <w:tcPr>
            <w:tcW w:w="705" w:type="dxa"/>
            <w:vMerge w:val="restart"/>
            <w:shd w:val="clear" w:color="auto" w:fill="92D050"/>
          </w:tcPr>
          <w:p w14:paraId="0E7EFF72" w14:textId="77777777" w:rsidR="004171EA" w:rsidRPr="0017265D" w:rsidRDefault="004171EA" w:rsidP="00AC174E">
            <w:pPr>
              <w:rPr>
                <w:rFonts w:cstheme="minorHAnsi"/>
              </w:rPr>
            </w:pPr>
            <w:r w:rsidRPr="0017265D">
              <w:rPr>
                <w:rFonts w:cstheme="minorHAnsi"/>
              </w:rPr>
              <w:t>755</w:t>
            </w:r>
          </w:p>
        </w:tc>
        <w:tc>
          <w:tcPr>
            <w:tcW w:w="6098" w:type="dxa"/>
            <w:gridSpan w:val="2"/>
            <w:vMerge w:val="restart"/>
          </w:tcPr>
          <w:p w14:paraId="391A74A8" w14:textId="77777777" w:rsidR="004171EA" w:rsidRPr="0017265D" w:rsidRDefault="004171EA" w:rsidP="00AC174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p w14:paraId="46FA2C5E" w14:textId="77777777" w:rsidR="004171EA" w:rsidRPr="0017265D" w:rsidRDefault="004171EA" w:rsidP="00AC174E">
            <w:pPr>
              <w:rPr>
                <w:rFonts w:cstheme="minorHAnsi"/>
              </w:rPr>
            </w:pPr>
          </w:p>
        </w:tc>
        <w:tc>
          <w:tcPr>
            <w:tcW w:w="1563" w:type="dxa"/>
            <w:gridSpan w:val="2"/>
            <w:tcBorders>
              <w:bottom w:val="dotted" w:sz="4" w:space="0" w:color="auto"/>
            </w:tcBorders>
          </w:tcPr>
          <w:p w14:paraId="0684FC1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760</w:t>
            </w:r>
          </w:p>
        </w:tc>
        <w:tc>
          <w:tcPr>
            <w:tcW w:w="843" w:type="dxa"/>
            <w:tcBorders>
              <w:bottom w:val="dotted" w:sz="4" w:space="0" w:color="auto"/>
            </w:tcBorders>
          </w:tcPr>
          <w:p w14:paraId="36C81EC7" w14:textId="77777777" w:rsidR="004171EA" w:rsidRPr="0017265D" w:rsidRDefault="004171EA" w:rsidP="00AC174E">
            <w:pPr>
              <w:rPr>
                <w:rFonts w:cstheme="minorHAnsi"/>
              </w:rPr>
            </w:pPr>
          </w:p>
        </w:tc>
        <w:tc>
          <w:tcPr>
            <w:tcW w:w="5118" w:type="dxa"/>
            <w:gridSpan w:val="2"/>
            <w:tcBorders>
              <w:bottom w:val="dotted" w:sz="4" w:space="0" w:color="auto"/>
            </w:tcBorders>
          </w:tcPr>
          <w:p w14:paraId="36518E03" w14:textId="77777777" w:rsidR="004171EA" w:rsidRPr="0017265D" w:rsidRDefault="004171EA" w:rsidP="00AC174E">
            <w:pPr>
              <w:rPr>
                <w:rFonts w:cstheme="minorHAnsi"/>
              </w:rPr>
            </w:pPr>
          </w:p>
        </w:tc>
      </w:tr>
      <w:tr w:rsidR="004171EA" w:rsidRPr="0017265D" w14:paraId="472A03F2" w14:textId="77777777" w:rsidTr="00AC174E">
        <w:tc>
          <w:tcPr>
            <w:tcW w:w="705" w:type="dxa"/>
            <w:vMerge/>
          </w:tcPr>
          <w:p w14:paraId="3500A395" w14:textId="77777777" w:rsidR="004171EA" w:rsidRPr="0017265D" w:rsidRDefault="004171EA" w:rsidP="00AC174E">
            <w:pPr>
              <w:rPr>
                <w:rFonts w:cstheme="minorHAnsi"/>
              </w:rPr>
            </w:pPr>
          </w:p>
        </w:tc>
        <w:tc>
          <w:tcPr>
            <w:tcW w:w="6098" w:type="dxa"/>
            <w:gridSpan w:val="2"/>
            <w:vMerge/>
          </w:tcPr>
          <w:p w14:paraId="74906B42" w14:textId="77777777" w:rsidR="004171EA" w:rsidRPr="0017265D" w:rsidRDefault="004171EA" w:rsidP="00AC174E">
            <w:pPr>
              <w:rPr>
                <w:rFonts w:cstheme="minorHAnsi"/>
              </w:rPr>
            </w:pPr>
          </w:p>
        </w:tc>
        <w:tc>
          <w:tcPr>
            <w:tcW w:w="1563" w:type="dxa"/>
            <w:gridSpan w:val="2"/>
            <w:tcBorders>
              <w:top w:val="dotted" w:sz="4" w:space="0" w:color="auto"/>
            </w:tcBorders>
          </w:tcPr>
          <w:p w14:paraId="636FC4E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top w:val="dotted" w:sz="4" w:space="0" w:color="auto"/>
            </w:tcBorders>
          </w:tcPr>
          <w:p w14:paraId="51E1AA8F" w14:textId="77777777" w:rsidR="004171EA" w:rsidRPr="0017265D" w:rsidRDefault="004171EA" w:rsidP="00AC174E">
            <w:pPr>
              <w:rPr>
                <w:rFonts w:cstheme="minorHAnsi"/>
              </w:rPr>
            </w:pPr>
          </w:p>
        </w:tc>
        <w:tc>
          <w:tcPr>
            <w:tcW w:w="5118" w:type="dxa"/>
            <w:gridSpan w:val="2"/>
            <w:tcBorders>
              <w:top w:val="dotted" w:sz="4" w:space="0" w:color="auto"/>
            </w:tcBorders>
          </w:tcPr>
          <w:p w14:paraId="59590537" w14:textId="77777777" w:rsidR="004171EA" w:rsidRPr="0017265D" w:rsidRDefault="004171EA" w:rsidP="00AC174E">
            <w:pPr>
              <w:rPr>
                <w:rFonts w:cstheme="minorHAnsi"/>
              </w:rPr>
            </w:pPr>
          </w:p>
        </w:tc>
      </w:tr>
      <w:tr w:rsidR="004171EA" w:rsidRPr="0017265D" w14:paraId="4E639ADF" w14:textId="77777777" w:rsidTr="00AC174E">
        <w:tc>
          <w:tcPr>
            <w:tcW w:w="705" w:type="dxa"/>
            <w:vMerge w:val="restart"/>
            <w:shd w:val="clear" w:color="auto" w:fill="92D050"/>
          </w:tcPr>
          <w:p w14:paraId="31E62325" w14:textId="77777777" w:rsidR="004171EA" w:rsidRPr="0017265D" w:rsidRDefault="004171EA" w:rsidP="00AC174E">
            <w:pPr>
              <w:rPr>
                <w:rFonts w:cstheme="minorHAnsi"/>
              </w:rPr>
            </w:pPr>
            <w:r w:rsidRPr="0017265D">
              <w:rPr>
                <w:rFonts w:cstheme="minorHAnsi"/>
              </w:rPr>
              <w:lastRenderedPageBreak/>
              <w:t>760</w:t>
            </w:r>
          </w:p>
        </w:tc>
        <w:tc>
          <w:tcPr>
            <w:tcW w:w="6098" w:type="dxa"/>
            <w:gridSpan w:val="2"/>
            <w:vMerge w:val="restart"/>
          </w:tcPr>
          <w:p w14:paraId="64DF202D" w14:textId="77777777" w:rsidR="004171EA" w:rsidRPr="0017265D" w:rsidRDefault="004171EA" w:rsidP="00AC174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63" w:type="dxa"/>
            <w:gridSpan w:val="2"/>
            <w:tcBorders>
              <w:bottom w:val="dotted" w:sz="4" w:space="0" w:color="auto"/>
            </w:tcBorders>
          </w:tcPr>
          <w:p w14:paraId="5EE2411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28E86BB9" w14:textId="77777777" w:rsidR="004171EA" w:rsidRPr="0017265D" w:rsidRDefault="004171EA" w:rsidP="00AC174E">
            <w:pPr>
              <w:rPr>
                <w:rFonts w:cstheme="minorHAnsi"/>
              </w:rPr>
            </w:pPr>
            <w:r w:rsidRPr="0017265D">
              <w:rPr>
                <w:rFonts w:cstheme="minorHAnsi"/>
              </w:rPr>
              <w:t>AB7</w:t>
            </w:r>
          </w:p>
        </w:tc>
        <w:tc>
          <w:tcPr>
            <w:tcW w:w="5118" w:type="dxa"/>
            <w:gridSpan w:val="2"/>
            <w:tcBorders>
              <w:bottom w:val="dotted" w:sz="4" w:space="0" w:color="auto"/>
            </w:tcBorders>
          </w:tcPr>
          <w:p w14:paraId="7779538C" w14:textId="77777777" w:rsidR="004171EA" w:rsidRPr="0017265D" w:rsidRDefault="004171EA" w:rsidP="00AC174E">
            <w:pPr>
              <w:rPr>
                <w:rFonts w:cstheme="minorHAnsi"/>
              </w:rPr>
            </w:pPr>
            <w:r w:rsidRPr="0017265D">
              <w:rPr>
                <w:rFonts w:cstheme="minorHAnsi"/>
              </w:rPr>
              <w:t>Cluster: Ablehnung auf Positionsebene</w:t>
            </w:r>
          </w:p>
          <w:p w14:paraId="04871CAC" w14:textId="77777777" w:rsidR="004171EA" w:rsidRPr="0017265D" w:rsidRDefault="004171EA" w:rsidP="00AC174E">
            <w:pPr>
              <w:rPr>
                <w:rFonts w:cstheme="minorHAnsi"/>
              </w:rPr>
            </w:pPr>
            <w:r w:rsidRPr="0017265D">
              <w:rPr>
                <w:rFonts w:cstheme="minorHAnsi"/>
              </w:rPr>
              <w:t>Falsche Artikel-ID verwendet.</w:t>
            </w:r>
          </w:p>
        </w:tc>
      </w:tr>
      <w:tr w:rsidR="004171EA" w:rsidRPr="0017265D" w14:paraId="63350668" w14:textId="77777777" w:rsidTr="00AC174E">
        <w:tc>
          <w:tcPr>
            <w:tcW w:w="705" w:type="dxa"/>
            <w:vMerge/>
          </w:tcPr>
          <w:p w14:paraId="5E39332E" w14:textId="77777777" w:rsidR="004171EA" w:rsidRPr="0017265D" w:rsidRDefault="004171EA" w:rsidP="00AC174E">
            <w:pPr>
              <w:rPr>
                <w:rFonts w:cstheme="minorHAnsi"/>
              </w:rPr>
            </w:pPr>
          </w:p>
        </w:tc>
        <w:tc>
          <w:tcPr>
            <w:tcW w:w="6098" w:type="dxa"/>
            <w:gridSpan w:val="2"/>
            <w:vMerge/>
          </w:tcPr>
          <w:p w14:paraId="536D4134" w14:textId="77777777" w:rsidR="004171EA" w:rsidRPr="0017265D" w:rsidRDefault="004171EA" w:rsidP="00AC174E">
            <w:pPr>
              <w:rPr>
                <w:rFonts w:cstheme="minorHAnsi"/>
              </w:rPr>
            </w:pPr>
          </w:p>
        </w:tc>
        <w:tc>
          <w:tcPr>
            <w:tcW w:w="1563" w:type="dxa"/>
            <w:gridSpan w:val="2"/>
            <w:tcBorders>
              <w:top w:val="dotted" w:sz="4" w:space="0" w:color="auto"/>
            </w:tcBorders>
          </w:tcPr>
          <w:p w14:paraId="216B4B6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43" w:type="dxa"/>
            <w:tcBorders>
              <w:top w:val="dotted" w:sz="4" w:space="0" w:color="auto"/>
            </w:tcBorders>
          </w:tcPr>
          <w:p w14:paraId="2C3843ED" w14:textId="77777777" w:rsidR="004171EA" w:rsidRPr="0017265D" w:rsidRDefault="004171EA" w:rsidP="00AC174E">
            <w:pPr>
              <w:rPr>
                <w:rFonts w:cstheme="minorHAnsi"/>
              </w:rPr>
            </w:pPr>
          </w:p>
        </w:tc>
        <w:tc>
          <w:tcPr>
            <w:tcW w:w="5118" w:type="dxa"/>
            <w:gridSpan w:val="2"/>
            <w:tcBorders>
              <w:top w:val="dotted" w:sz="4" w:space="0" w:color="auto"/>
            </w:tcBorders>
          </w:tcPr>
          <w:p w14:paraId="05929399" w14:textId="77777777" w:rsidR="004171EA" w:rsidRPr="0017265D" w:rsidRDefault="004171EA" w:rsidP="00AC174E">
            <w:pPr>
              <w:rPr>
                <w:rFonts w:cstheme="minorHAnsi"/>
              </w:rPr>
            </w:pPr>
          </w:p>
        </w:tc>
      </w:tr>
      <w:tr w:rsidR="004171EA" w:rsidRPr="0017265D" w14:paraId="55ED9B54" w14:textId="77777777" w:rsidTr="00AC174E">
        <w:tc>
          <w:tcPr>
            <w:tcW w:w="705" w:type="dxa"/>
            <w:vMerge w:val="restart"/>
            <w:shd w:val="clear" w:color="auto" w:fill="92D050"/>
          </w:tcPr>
          <w:p w14:paraId="0443BBF8" w14:textId="77777777" w:rsidR="004171EA" w:rsidRPr="0017265D" w:rsidRDefault="004171EA" w:rsidP="00AC174E">
            <w:pPr>
              <w:rPr>
                <w:rFonts w:cstheme="minorHAnsi"/>
              </w:rPr>
            </w:pPr>
            <w:r>
              <w:br w:type="page"/>
            </w:r>
            <w:r w:rsidRPr="0017265D">
              <w:rPr>
                <w:rFonts w:cstheme="minorHAnsi"/>
              </w:rPr>
              <w:t>765</w:t>
            </w:r>
          </w:p>
        </w:tc>
        <w:tc>
          <w:tcPr>
            <w:tcW w:w="6098" w:type="dxa"/>
            <w:gridSpan w:val="2"/>
            <w:vMerge w:val="restart"/>
          </w:tcPr>
          <w:p w14:paraId="358EDA0F" w14:textId="77777777" w:rsidR="004171EA" w:rsidRPr="0017265D" w:rsidRDefault="004171EA" w:rsidP="00AC174E">
            <w:pPr>
              <w:rPr>
                <w:rFonts w:cstheme="minorHAnsi"/>
              </w:rPr>
            </w:pPr>
            <w:r w:rsidRPr="0017265D">
              <w:rPr>
                <w:rFonts w:cstheme="minorHAnsi"/>
              </w:rPr>
              <w:t>Erfolgt über die mit dieser Artikel-ID Resultierende eine vollständige Rücknahme dessen, was in allen zu dieser 13I gehörenden MVR bereist mit dieser Artikel-ID abgerechnet wurde?</w:t>
            </w:r>
          </w:p>
        </w:tc>
        <w:tc>
          <w:tcPr>
            <w:tcW w:w="1563" w:type="dxa"/>
            <w:gridSpan w:val="2"/>
            <w:tcBorders>
              <w:bottom w:val="dotted" w:sz="4" w:space="0" w:color="auto"/>
            </w:tcBorders>
          </w:tcPr>
          <w:p w14:paraId="4450376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546B69D3" w14:textId="77777777" w:rsidR="004171EA" w:rsidRPr="0017265D" w:rsidRDefault="004171EA" w:rsidP="00AC174E">
            <w:pPr>
              <w:rPr>
                <w:rFonts w:cstheme="minorHAnsi"/>
              </w:rPr>
            </w:pPr>
            <w:r w:rsidRPr="0017265D">
              <w:rPr>
                <w:rFonts w:cstheme="minorHAnsi"/>
              </w:rPr>
              <w:t>A63</w:t>
            </w:r>
          </w:p>
        </w:tc>
        <w:tc>
          <w:tcPr>
            <w:tcW w:w="5118" w:type="dxa"/>
            <w:gridSpan w:val="2"/>
            <w:tcBorders>
              <w:bottom w:val="dotted" w:sz="4" w:space="0" w:color="auto"/>
            </w:tcBorders>
          </w:tcPr>
          <w:p w14:paraId="37C7AEF3" w14:textId="77777777" w:rsidR="004171EA" w:rsidRPr="0017265D" w:rsidRDefault="004171EA" w:rsidP="00AC174E">
            <w:pPr>
              <w:rPr>
                <w:rFonts w:cstheme="minorHAnsi"/>
              </w:rPr>
            </w:pPr>
            <w:r w:rsidRPr="0017265D">
              <w:rPr>
                <w:rFonts w:cstheme="minorHAnsi"/>
              </w:rPr>
              <w:t>Cluster: Ablehnung auf Positionsebene</w:t>
            </w:r>
          </w:p>
          <w:p w14:paraId="028F7E51" w14:textId="77777777" w:rsidR="004171EA" w:rsidRPr="0017265D" w:rsidRDefault="004171EA" w:rsidP="00AC174E">
            <w:pPr>
              <w:rPr>
                <w:rFonts w:cstheme="minorHAnsi"/>
              </w:rPr>
            </w:pPr>
            <w:r w:rsidRPr="0017265D">
              <w:rPr>
                <w:rFonts w:cstheme="minorHAnsi"/>
              </w:rPr>
              <w:t>Es werden zu wenige bzw. zu viele Positionen aus den vorangegangenen MVR zurückgenommen.</w:t>
            </w:r>
          </w:p>
        </w:tc>
      </w:tr>
      <w:tr w:rsidR="004171EA" w:rsidRPr="0017265D" w14:paraId="11B48DD8" w14:textId="77777777" w:rsidTr="00AC174E">
        <w:tc>
          <w:tcPr>
            <w:tcW w:w="705" w:type="dxa"/>
            <w:vMerge/>
          </w:tcPr>
          <w:p w14:paraId="176CBE50" w14:textId="77777777" w:rsidR="004171EA" w:rsidRPr="0017265D" w:rsidRDefault="004171EA" w:rsidP="00AC174E">
            <w:pPr>
              <w:rPr>
                <w:rFonts w:cstheme="minorHAnsi"/>
              </w:rPr>
            </w:pPr>
          </w:p>
        </w:tc>
        <w:tc>
          <w:tcPr>
            <w:tcW w:w="6098" w:type="dxa"/>
            <w:gridSpan w:val="2"/>
            <w:vMerge/>
          </w:tcPr>
          <w:p w14:paraId="41CDB08B" w14:textId="77777777" w:rsidR="004171EA" w:rsidRPr="0017265D" w:rsidRDefault="004171EA" w:rsidP="00AC174E">
            <w:pPr>
              <w:rPr>
                <w:rFonts w:cstheme="minorHAnsi"/>
              </w:rPr>
            </w:pPr>
          </w:p>
        </w:tc>
        <w:tc>
          <w:tcPr>
            <w:tcW w:w="1563" w:type="dxa"/>
            <w:gridSpan w:val="2"/>
            <w:tcBorders>
              <w:top w:val="dotted" w:sz="4" w:space="0" w:color="auto"/>
            </w:tcBorders>
          </w:tcPr>
          <w:p w14:paraId="0AFAA82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top w:val="dotted" w:sz="4" w:space="0" w:color="auto"/>
            </w:tcBorders>
          </w:tcPr>
          <w:p w14:paraId="4D11A9F9" w14:textId="77777777" w:rsidR="004171EA" w:rsidRPr="0017265D" w:rsidRDefault="004171EA" w:rsidP="00AC174E">
            <w:pPr>
              <w:rPr>
                <w:rFonts w:cstheme="minorHAnsi"/>
              </w:rPr>
            </w:pPr>
          </w:p>
        </w:tc>
        <w:tc>
          <w:tcPr>
            <w:tcW w:w="5118" w:type="dxa"/>
            <w:gridSpan w:val="2"/>
            <w:tcBorders>
              <w:top w:val="dotted" w:sz="4" w:space="0" w:color="auto"/>
            </w:tcBorders>
          </w:tcPr>
          <w:p w14:paraId="39B28C13" w14:textId="77777777" w:rsidR="004171EA" w:rsidRPr="0017265D" w:rsidRDefault="004171EA" w:rsidP="00AC174E">
            <w:pPr>
              <w:rPr>
                <w:rFonts w:cstheme="minorHAnsi"/>
              </w:rPr>
            </w:pPr>
          </w:p>
        </w:tc>
      </w:tr>
      <w:tr w:rsidR="004171EA" w:rsidRPr="0017265D" w14:paraId="662C5718" w14:textId="77777777" w:rsidTr="00AC174E">
        <w:trPr>
          <w:gridAfter w:val="1"/>
          <w:wAfter w:w="15" w:type="dxa"/>
        </w:trPr>
        <w:tc>
          <w:tcPr>
            <w:tcW w:w="705" w:type="dxa"/>
            <w:vMerge w:val="restart"/>
            <w:shd w:val="clear" w:color="auto" w:fill="92D050"/>
          </w:tcPr>
          <w:p w14:paraId="56B2623F" w14:textId="77777777" w:rsidR="004171EA" w:rsidRPr="0017265D" w:rsidRDefault="004171EA" w:rsidP="00AC174E">
            <w:pPr>
              <w:rPr>
                <w:rFonts w:cstheme="minorHAnsi"/>
              </w:rPr>
            </w:pPr>
            <w:r>
              <w:rPr>
                <w:rFonts w:cstheme="minorHAnsi"/>
              </w:rPr>
              <w:t>770</w:t>
            </w:r>
          </w:p>
        </w:tc>
        <w:tc>
          <w:tcPr>
            <w:tcW w:w="6070" w:type="dxa"/>
            <w:vMerge w:val="restart"/>
          </w:tcPr>
          <w:p w14:paraId="146FEF5E" w14:textId="77777777" w:rsidR="004171EA" w:rsidRPr="0017265D" w:rsidRDefault="004171EA" w:rsidP="00AC174E">
            <w:pPr>
              <w:rPr>
                <w:rFonts w:cstheme="minorHAnsi"/>
              </w:rPr>
            </w:pPr>
            <w:r w:rsidRPr="00CA159F">
              <w:rPr>
                <w:rFonts w:cstheme="minorHAnsi"/>
              </w:rPr>
              <w:t>Handelt es sich um eine Artikel-ID für die Konzessionsabgabe?</w:t>
            </w:r>
          </w:p>
        </w:tc>
        <w:tc>
          <w:tcPr>
            <w:tcW w:w="1584" w:type="dxa"/>
            <w:gridSpan w:val="2"/>
            <w:tcBorders>
              <w:bottom w:val="dotted" w:sz="4" w:space="0" w:color="auto"/>
            </w:tcBorders>
          </w:tcPr>
          <w:p w14:paraId="253EB2E1" w14:textId="77777777" w:rsidR="004171EA" w:rsidRPr="0017265D" w:rsidRDefault="004171EA" w:rsidP="00AC174E">
            <w:pPr>
              <w:rPr>
                <w:rFonts w:cstheme="minorHAnsi"/>
              </w:rPr>
            </w:pPr>
            <w:r>
              <w:rPr>
                <w:rFonts w:cstheme="minorHAnsi"/>
              </w:rPr>
              <w:t xml:space="preserve">ja </w:t>
            </w:r>
            <w:r w:rsidRPr="003B5C5B">
              <w:rPr>
                <w:rFonts w:ascii="Wingdings" w:eastAsia="Wingdings" w:hAnsi="Wingdings" w:cstheme="minorHAnsi"/>
              </w:rPr>
              <w:t>à</w:t>
            </w:r>
            <w:r>
              <w:rPr>
                <w:rFonts w:cstheme="minorHAnsi"/>
              </w:rPr>
              <w:t xml:space="preserve"> 775</w:t>
            </w:r>
          </w:p>
        </w:tc>
        <w:tc>
          <w:tcPr>
            <w:tcW w:w="850" w:type="dxa"/>
            <w:gridSpan w:val="2"/>
            <w:tcBorders>
              <w:bottom w:val="dotted" w:sz="4" w:space="0" w:color="auto"/>
            </w:tcBorders>
          </w:tcPr>
          <w:p w14:paraId="71613162" w14:textId="77777777" w:rsidR="004171EA" w:rsidRPr="0017265D" w:rsidRDefault="004171EA" w:rsidP="00AC174E">
            <w:pPr>
              <w:rPr>
                <w:rFonts w:cstheme="minorHAnsi"/>
              </w:rPr>
            </w:pPr>
          </w:p>
        </w:tc>
        <w:tc>
          <w:tcPr>
            <w:tcW w:w="5103" w:type="dxa"/>
            <w:tcBorders>
              <w:bottom w:val="dotted" w:sz="4" w:space="0" w:color="auto"/>
            </w:tcBorders>
          </w:tcPr>
          <w:p w14:paraId="38B08007" w14:textId="77777777" w:rsidR="004171EA" w:rsidRPr="0017265D" w:rsidRDefault="004171EA" w:rsidP="00AC174E">
            <w:pPr>
              <w:rPr>
                <w:rFonts w:cstheme="minorHAnsi"/>
              </w:rPr>
            </w:pPr>
          </w:p>
        </w:tc>
      </w:tr>
      <w:tr w:rsidR="004171EA" w:rsidRPr="0017265D" w14:paraId="6DB9884E" w14:textId="77777777" w:rsidTr="00AC174E">
        <w:trPr>
          <w:gridAfter w:val="1"/>
          <w:wAfter w:w="15" w:type="dxa"/>
        </w:trPr>
        <w:tc>
          <w:tcPr>
            <w:tcW w:w="705" w:type="dxa"/>
            <w:vMerge/>
          </w:tcPr>
          <w:p w14:paraId="4E1629A8" w14:textId="77777777" w:rsidR="004171EA" w:rsidRPr="0017265D" w:rsidRDefault="004171EA" w:rsidP="00AC174E">
            <w:pPr>
              <w:rPr>
                <w:rFonts w:cstheme="minorHAnsi"/>
              </w:rPr>
            </w:pPr>
          </w:p>
        </w:tc>
        <w:tc>
          <w:tcPr>
            <w:tcW w:w="6070" w:type="dxa"/>
            <w:vMerge/>
          </w:tcPr>
          <w:p w14:paraId="4348E820" w14:textId="77777777" w:rsidR="004171EA" w:rsidRPr="0017265D" w:rsidRDefault="004171EA" w:rsidP="00AC174E">
            <w:pPr>
              <w:rPr>
                <w:rFonts w:cstheme="minorHAnsi"/>
              </w:rPr>
            </w:pPr>
          </w:p>
        </w:tc>
        <w:tc>
          <w:tcPr>
            <w:tcW w:w="1584" w:type="dxa"/>
            <w:gridSpan w:val="2"/>
            <w:tcBorders>
              <w:top w:val="dotted" w:sz="4" w:space="0" w:color="auto"/>
              <w:bottom w:val="dotted" w:sz="4" w:space="0" w:color="auto"/>
            </w:tcBorders>
          </w:tcPr>
          <w:p w14:paraId="5EFDE226" w14:textId="77777777" w:rsidR="004171EA" w:rsidRPr="0017265D" w:rsidRDefault="004171EA" w:rsidP="00AC174E">
            <w:pPr>
              <w:rPr>
                <w:rFonts w:cstheme="minorHAnsi"/>
              </w:rPr>
            </w:pPr>
            <w:r>
              <w:rPr>
                <w:rFonts w:cstheme="minorHAnsi"/>
              </w:rPr>
              <w:t xml:space="preserve">nein </w:t>
            </w:r>
            <w:r w:rsidRPr="003B5C5B">
              <w:rPr>
                <w:rFonts w:ascii="Wingdings" w:eastAsia="Wingdings" w:hAnsi="Wingdings" w:cstheme="minorHAnsi"/>
              </w:rPr>
              <w:t>à</w:t>
            </w:r>
            <w:r>
              <w:rPr>
                <w:rFonts w:cstheme="minorHAnsi"/>
              </w:rPr>
              <w:t xml:space="preserve"> 772</w:t>
            </w:r>
          </w:p>
        </w:tc>
        <w:tc>
          <w:tcPr>
            <w:tcW w:w="850" w:type="dxa"/>
            <w:gridSpan w:val="2"/>
            <w:tcBorders>
              <w:top w:val="dotted" w:sz="4" w:space="0" w:color="auto"/>
              <w:bottom w:val="dotted" w:sz="4" w:space="0" w:color="auto"/>
            </w:tcBorders>
          </w:tcPr>
          <w:p w14:paraId="4CD9B36E" w14:textId="77777777" w:rsidR="004171EA" w:rsidRPr="0017265D" w:rsidRDefault="004171EA" w:rsidP="00AC174E">
            <w:pPr>
              <w:rPr>
                <w:rFonts w:cstheme="minorHAnsi"/>
              </w:rPr>
            </w:pPr>
          </w:p>
        </w:tc>
        <w:tc>
          <w:tcPr>
            <w:tcW w:w="5103" w:type="dxa"/>
            <w:tcBorders>
              <w:top w:val="dotted" w:sz="4" w:space="0" w:color="auto"/>
              <w:bottom w:val="dotted" w:sz="4" w:space="0" w:color="auto"/>
            </w:tcBorders>
          </w:tcPr>
          <w:p w14:paraId="56C564D1" w14:textId="77777777" w:rsidR="004171EA" w:rsidRPr="0017265D" w:rsidRDefault="004171EA" w:rsidP="00AC174E">
            <w:pPr>
              <w:rPr>
                <w:rFonts w:cstheme="minorHAnsi"/>
              </w:rPr>
            </w:pPr>
          </w:p>
        </w:tc>
      </w:tr>
      <w:tr w:rsidR="004171EA" w:rsidRPr="0017265D" w14:paraId="66E619EC" w14:textId="77777777" w:rsidTr="00AC174E">
        <w:trPr>
          <w:gridAfter w:val="1"/>
          <w:wAfter w:w="15" w:type="dxa"/>
        </w:trPr>
        <w:tc>
          <w:tcPr>
            <w:tcW w:w="705" w:type="dxa"/>
            <w:vMerge w:val="restart"/>
            <w:shd w:val="clear" w:color="auto" w:fill="92D050"/>
          </w:tcPr>
          <w:p w14:paraId="01AF0523" w14:textId="77777777" w:rsidR="004171EA" w:rsidRPr="0017265D" w:rsidRDefault="004171EA" w:rsidP="00AC174E">
            <w:pPr>
              <w:rPr>
                <w:rFonts w:cstheme="minorHAnsi"/>
              </w:rPr>
            </w:pPr>
            <w:r>
              <w:rPr>
                <w:rFonts w:cstheme="minorHAnsi"/>
              </w:rPr>
              <w:t>772</w:t>
            </w:r>
          </w:p>
        </w:tc>
        <w:tc>
          <w:tcPr>
            <w:tcW w:w="6070" w:type="dxa"/>
            <w:vMerge w:val="restart"/>
          </w:tcPr>
          <w:p w14:paraId="3264B94D" w14:textId="7DE7A2D3" w:rsidR="004171EA" w:rsidRPr="0017265D" w:rsidRDefault="00DB680A" w:rsidP="00AC174E">
            <w:pPr>
              <w:rPr>
                <w:rFonts w:cstheme="minorHAnsi"/>
              </w:rPr>
            </w:pPr>
            <w:r w:rsidRPr="00DB680A">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84" w:type="dxa"/>
            <w:gridSpan w:val="2"/>
            <w:tcBorders>
              <w:bottom w:val="dotted" w:sz="4" w:space="0" w:color="auto"/>
            </w:tcBorders>
          </w:tcPr>
          <w:p w14:paraId="5D25918B" w14:textId="77777777" w:rsidR="004171EA" w:rsidRPr="0017265D" w:rsidRDefault="004171EA" w:rsidP="00AC174E">
            <w:pPr>
              <w:rPr>
                <w:rFonts w:cstheme="minorHAnsi"/>
              </w:rPr>
            </w:pPr>
            <w:r>
              <w:rPr>
                <w:rFonts w:cstheme="minorHAnsi"/>
              </w:rPr>
              <w:t xml:space="preserve">ja </w:t>
            </w:r>
            <w:r w:rsidRPr="00F92062">
              <w:rPr>
                <w:rFonts w:ascii="Wingdings" w:eastAsia="Wingdings" w:hAnsi="Wingdings" w:cstheme="minorHAnsi"/>
              </w:rPr>
              <w:t>à</w:t>
            </w:r>
            <w:r>
              <w:rPr>
                <w:rFonts w:cstheme="minorHAnsi"/>
              </w:rPr>
              <w:t xml:space="preserve"> 795</w:t>
            </w:r>
          </w:p>
        </w:tc>
        <w:tc>
          <w:tcPr>
            <w:tcW w:w="850" w:type="dxa"/>
            <w:gridSpan w:val="2"/>
            <w:tcBorders>
              <w:bottom w:val="dotted" w:sz="4" w:space="0" w:color="auto"/>
            </w:tcBorders>
          </w:tcPr>
          <w:p w14:paraId="054D78C9" w14:textId="77777777" w:rsidR="004171EA" w:rsidRPr="0017265D" w:rsidRDefault="004171EA" w:rsidP="00AC174E">
            <w:pPr>
              <w:rPr>
                <w:rFonts w:cstheme="minorHAnsi"/>
              </w:rPr>
            </w:pPr>
            <w:r>
              <w:rPr>
                <w:rFonts w:cstheme="minorHAnsi"/>
              </w:rPr>
              <w:t>AB8</w:t>
            </w:r>
          </w:p>
        </w:tc>
        <w:tc>
          <w:tcPr>
            <w:tcW w:w="5103" w:type="dxa"/>
            <w:tcBorders>
              <w:bottom w:val="dotted" w:sz="4" w:space="0" w:color="auto"/>
            </w:tcBorders>
          </w:tcPr>
          <w:p w14:paraId="081F7118" w14:textId="77777777" w:rsidR="004171EA" w:rsidRPr="00F92062" w:rsidRDefault="004171EA" w:rsidP="00AC174E">
            <w:pPr>
              <w:rPr>
                <w:rFonts w:cstheme="minorHAnsi"/>
              </w:rPr>
            </w:pPr>
            <w:r w:rsidRPr="00F92062">
              <w:rPr>
                <w:rFonts w:cstheme="minorHAnsi"/>
              </w:rPr>
              <w:t>Cluster: Ablehnung auf Positionsebene</w:t>
            </w:r>
          </w:p>
          <w:p w14:paraId="3942506E" w14:textId="77777777" w:rsidR="004171EA" w:rsidRPr="00F92062" w:rsidRDefault="004171EA" w:rsidP="00AC174E">
            <w:pPr>
              <w:rPr>
                <w:rFonts w:cstheme="minorHAnsi"/>
              </w:rPr>
            </w:pPr>
            <w:r w:rsidRPr="00F92062">
              <w:rPr>
                <w:rFonts w:cstheme="minorHAnsi"/>
              </w:rPr>
              <w:t>Die Leistung wurde bereits in einer vorangegangenen MVR abgerechnet.</w:t>
            </w:r>
          </w:p>
          <w:p w14:paraId="401453F8" w14:textId="77777777" w:rsidR="004171EA" w:rsidRPr="0017265D" w:rsidRDefault="004171EA" w:rsidP="00AC174E">
            <w:pPr>
              <w:rPr>
                <w:rFonts w:cstheme="minorHAnsi"/>
              </w:rPr>
            </w:pPr>
            <w:r w:rsidRPr="00F92062">
              <w:rPr>
                <w:rFonts w:cstheme="minorHAnsi"/>
              </w:rPr>
              <w:t>Hinweis: Der LF gibt die Referenz der Rechnungen (MVR) an, in denen die Leistung bereits abgerechnet wurde.</w:t>
            </w:r>
          </w:p>
        </w:tc>
      </w:tr>
      <w:tr w:rsidR="004171EA" w:rsidRPr="0017265D" w14:paraId="483A706A" w14:textId="77777777" w:rsidTr="00AC174E">
        <w:trPr>
          <w:gridAfter w:val="1"/>
          <w:wAfter w:w="15" w:type="dxa"/>
        </w:trPr>
        <w:tc>
          <w:tcPr>
            <w:tcW w:w="705" w:type="dxa"/>
            <w:vMerge/>
          </w:tcPr>
          <w:p w14:paraId="247D61DB" w14:textId="77777777" w:rsidR="004171EA" w:rsidRPr="0017265D" w:rsidRDefault="004171EA" w:rsidP="00AC174E">
            <w:pPr>
              <w:rPr>
                <w:rFonts w:cstheme="minorHAnsi"/>
              </w:rPr>
            </w:pPr>
          </w:p>
        </w:tc>
        <w:tc>
          <w:tcPr>
            <w:tcW w:w="6070" w:type="dxa"/>
            <w:vMerge/>
          </w:tcPr>
          <w:p w14:paraId="791FD058" w14:textId="77777777" w:rsidR="004171EA" w:rsidRPr="0017265D" w:rsidRDefault="004171EA" w:rsidP="00AC174E">
            <w:pPr>
              <w:rPr>
                <w:rFonts w:cstheme="minorHAnsi"/>
              </w:rPr>
            </w:pPr>
          </w:p>
        </w:tc>
        <w:tc>
          <w:tcPr>
            <w:tcW w:w="1584" w:type="dxa"/>
            <w:gridSpan w:val="2"/>
            <w:tcBorders>
              <w:top w:val="dotted" w:sz="4" w:space="0" w:color="auto"/>
              <w:bottom w:val="single" w:sz="4" w:space="0" w:color="auto"/>
            </w:tcBorders>
          </w:tcPr>
          <w:p w14:paraId="5488AC3D" w14:textId="77777777" w:rsidR="004171EA" w:rsidRPr="0017265D" w:rsidRDefault="004171EA" w:rsidP="00AC174E">
            <w:pPr>
              <w:rPr>
                <w:rFonts w:cstheme="minorHAnsi"/>
              </w:rPr>
            </w:pPr>
            <w:r>
              <w:rPr>
                <w:rFonts w:cstheme="minorHAnsi"/>
              </w:rPr>
              <w:t xml:space="preserve">nein </w:t>
            </w:r>
            <w:r w:rsidRPr="00F92062">
              <w:rPr>
                <w:rFonts w:ascii="Wingdings" w:eastAsia="Wingdings" w:hAnsi="Wingdings" w:cstheme="minorHAnsi"/>
              </w:rPr>
              <w:t>à</w:t>
            </w:r>
            <w:r>
              <w:rPr>
                <w:rFonts w:cstheme="minorHAnsi"/>
              </w:rPr>
              <w:t xml:space="preserve"> 795</w:t>
            </w:r>
          </w:p>
        </w:tc>
        <w:tc>
          <w:tcPr>
            <w:tcW w:w="850" w:type="dxa"/>
            <w:gridSpan w:val="2"/>
            <w:tcBorders>
              <w:top w:val="dotted" w:sz="4" w:space="0" w:color="auto"/>
              <w:bottom w:val="single" w:sz="4" w:space="0" w:color="auto"/>
            </w:tcBorders>
          </w:tcPr>
          <w:p w14:paraId="1A448C22" w14:textId="77777777" w:rsidR="004171EA" w:rsidRPr="0017265D" w:rsidRDefault="004171EA" w:rsidP="00AC174E">
            <w:pPr>
              <w:rPr>
                <w:rFonts w:cstheme="minorHAnsi"/>
              </w:rPr>
            </w:pPr>
          </w:p>
        </w:tc>
        <w:tc>
          <w:tcPr>
            <w:tcW w:w="5103" w:type="dxa"/>
            <w:tcBorders>
              <w:top w:val="dotted" w:sz="4" w:space="0" w:color="auto"/>
              <w:bottom w:val="single" w:sz="4" w:space="0" w:color="auto"/>
            </w:tcBorders>
          </w:tcPr>
          <w:p w14:paraId="52C0C460" w14:textId="77777777" w:rsidR="004171EA" w:rsidRPr="0017265D" w:rsidRDefault="004171EA" w:rsidP="00AC174E">
            <w:pPr>
              <w:rPr>
                <w:rFonts w:cstheme="minorHAnsi"/>
              </w:rPr>
            </w:pPr>
          </w:p>
        </w:tc>
      </w:tr>
    </w:tbl>
    <w:p w14:paraId="61C7624A" w14:textId="77777777" w:rsidR="009F0B88" w:rsidRDefault="009F0B88">
      <w:r>
        <w:br w:type="page"/>
      </w:r>
    </w:p>
    <w:tbl>
      <w:tblPr>
        <w:tblStyle w:val="Tabellenraster"/>
        <w:tblW w:w="14312" w:type="dxa"/>
        <w:tblLayout w:type="fixed"/>
        <w:tblLook w:val="04A0" w:firstRow="1" w:lastRow="0" w:firstColumn="1" w:lastColumn="0" w:noHBand="0" w:noVBand="1"/>
      </w:tblPr>
      <w:tblGrid>
        <w:gridCol w:w="705"/>
        <w:gridCol w:w="6070"/>
        <w:gridCol w:w="1584"/>
        <w:gridCol w:w="850"/>
        <w:gridCol w:w="5103"/>
      </w:tblGrid>
      <w:tr w:rsidR="004171EA" w:rsidRPr="0017265D" w14:paraId="4DC531BA" w14:textId="77777777" w:rsidTr="009F0B88">
        <w:tc>
          <w:tcPr>
            <w:tcW w:w="705" w:type="dxa"/>
            <w:vMerge w:val="restart"/>
            <w:shd w:val="clear" w:color="auto" w:fill="92D050"/>
          </w:tcPr>
          <w:p w14:paraId="04F76EAC" w14:textId="4244BB04" w:rsidR="004171EA" w:rsidRPr="0017265D" w:rsidRDefault="004171EA" w:rsidP="00AC174E">
            <w:pPr>
              <w:rPr>
                <w:rFonts w:cstheme="minorHAnsi"/>
              </w:rPr>
            </w:pPr>
            <w:r>
              <w:rPr>
                <w:rFonts w:cstheme="minorHAnsi"/>
              </w:rPr>
              <w:lastRenderedPageBreak/>
              <w:t>775</w:t>
            </w:r>
          </w:p>
        </w:tc>
        <w:tc>
          <w:tcPr>
            <w:tcW w:w="6070" w:type="dxa"/>
            <w:vMerge w:val="restart"/>
          </w:tcPr>
          <w:p w14:paraId="235D7FFF" w14:textId="77777777" w:rsidR="004171EA" w:rsidRDefault="004171EA" w:rsidP="00AC174E">
            <w:pPr>
              <w:rPr>
                <w:rFonts w:cstheme="minorHAnsi"/>
              </w:rPr>
            </w:pPr>
            <w:r w:rsidRPr="00C13AC0">
              <w:rPr>
                <w:rFonts w:cstheme="minorHAnsi"/>
              </w:rPr>
              <w:t>Gibt es weitere Artikel-ID für eine Konzessionsabgabe, die von dieser Artikel-ID abweicht, mit der sich somit eine weitere Resultierende bilden lässt?</w:t>
            </w:r>
          </w:p>
          <w:p w14:paraId="5504265D" w14:textId="77777777" w:rsidR="004171EA" w:rsidRPr="0017265D" w:rsidRDefault="004171EA" w:rsidP="00AC174E">
            <w:pPr>
              <w:rPr>
                <w:rFonts w:cstheme="minorHAnsi"/>
              </w:rPr>
            </w:pPr>
            <w:r>
              <w:rPr>
                <w:rFonts w:cstheme="minorHAnsi"/>
              </w:rPr>
              <w:t>Hinweis: In den Prüfschritten 775 bis 791 wird zur Reduzierung der Anzahl der beschriebenen Prüfungen vom Standard abgewichen, immer nur die zur Prüfung stehende Resultierende zu betrachten.</w:t>
            </w:r>
          </w:p>
        </w:tc>
        <w:tc>
          <w:tcPr>
            <w:tcW w:w="1584" w:type="dxa"/>
            <w:tcBorders>
              <w:bottom w:val="dotted" w:sz="4" w:space="0" w:color="auto"/>
            </w:tcBorders>
          </w:tcPr>
          <w:p w14:paraId="1B4097A0" w14:textId="77777777" w:rsidR="004171EA" w:rsidRPr="0017265D" w:rsidRDefault="004171EA" w:rsidP="00AC174E">
            <w:pPr>
              <w:rPr>
                <w:rFonts w:cstheme="minorHAnsi"/>
              </w:rPr>
            </w:pPr>
            <w:r>
              <w:rPr>
                <w:rFonts w:cstheme="minorHAnsi"/>
              </w:rPr>
              <w:t xml:space="preserve">ja </w:t>
            </w:r>
            <w:r w:rsidRPr="005F6554">
              <w:rPr>
                <w:rFonts w:ascii="Wingdings" w:eastAsia="Wingdings" w:hAnsi="Wingdings" w:cstheme="minorHAnsi"/>
              </w:rPr>
              <w:t>à</w:t>
            </w:r>
            <w:r>
              <w:rPr>
                <w:rFonts w:cstheme="minorHAnsi"/>
              </w:rPr>
              <w:t xml:space="preserve"> 781</w:t>
            </w:r>
          </w:p>
        </w:tc>
        <w:tc>
          <w:tcPr>
            <w:tcW w:w="850" w:type="dxa"/>
            <w:tcBorders>
              <w:bottom w:val="dotted" w:sz="4" w:space="0" w:color="auto"/>
            </w:tcBorders>
          </w:tcPr>
          <w:p w14:paraId="1805A6CD" w14:textId="77777777" w:rsidR="004171EA" w:rsidRPr="0017265D" w:rsidRDefault="004171EA" w:rsidP="00AC174E">
            <w:pPr>
              <w:rPr>
                <w:rFonts w:cstheme="minorHAnsi"/>
              </w:rPr>
            </w:pPr>
          </w:p>
        </w:tc>
        <w:tc>
          <w:tcPr>
            <w:tcW w:w="5103" w:type="dxa"/>
            <w:tcBorders>
              <w:bottom w:val="dotted" w:sz="4" w:space="0" w:color="auto"/>
            </w:tcBorders>
          </w:tcPr>
          <w:p w14:paraId="2BDCB980" w14:textId="77777777" w:rsidR="004171EA" w:rsidRPr="0017265D" w:rsidRDefault="004171EA" w:rsidP="00AC174E">
            <w:pPr>
              <w:rPr>
                <w:rFonts w:cstheme="minorHAnsi"/>
              </w:rPr>
            </w:pPr>
          </w:p>
        </w:tc>
      </w:tr>
      <w:tr w:rsidR="004171EA" w:rsidRPr="0017265D" w14:paraId="328F5DE0" w14:textId="77777777" w:rsidTr="009F0B88">
        <w:tc>
          <w:tcPr>
            <w:tcW w:w="705" w:type="dxa"/>
            <w:vMerge/>
          </w:tcPr>
          <w:p w14:paraId="21117853" w14:textId="77777777" w:rsidR="004171EA" w:rsidRPr="0017265D" w:rsidRDefault="004171EA" w:rsidP="00AC174E">
            <w:pPr>
              <w:rPr>
                <w:rFonts w:cstheme="minorHAnsi"/>
              </w:rPr>
            </w:pPr>
          </w:p>
        </w:tc>
        <w:tc>
          <w:tcPr>
            <w:tcW w:w="6070" w:type="dxa"/>
            <w:vMerge/>
          </w:tcPr>
          <w:p w14:paraId="3641D421" w14:textId="77777777" w:rsidR="004171EA" w:rsidRPr="0017265D" w:rsidRDefault="004171EA" w:rsidP="00AC174E">
            <w:pPr>
              <w:rPr>
                <w:rFonts w:cstheme="minorHAnsi"/>
              </w:rPr>
            </w:pPr>
          </w:p>
        </w:tc>
        <w:tc>
          <w:tcPr>
            <w:tcW w:w="1584" w:type="dxa"/>
            <w:tcBorders>
              <w:top w:val="dotted" w:sz="4" w:space="0" w:color="auto"/>
              <w:bottom w:val="dotted" w:sz="4" w:space="0" w:color="auto"/>
            </w:tcBorders>
          </w:tcPr>
          <w:p w14:paraId="1673D6E0" w14:textId="77777777" w:rsidR="004171EA" w:rsidRPr="0017265D" w:rsidRDefault="004171EA" w:rsidP="00AC174E">
            <w:pPr>
              <w:rPr>
                <w:rFonts w:cstheme="minorHAnsi"/>
              </w:rPr>
            </w:pPr>
            <w:r>
              <w:rPr>
                <w:rFonts w:cstheme="minorHAnsi"/>
              </w:rPr>
              <w:t xml:space="preserve">nein </w:t>
            </w:r>
            <w:r w:rsidRPr="000D0383">
              <w:rPr>
                <w:rFonts w:ascii="Wingdings" w:eastAsia="Wingdings" w:hAnsi="Wingdings" w:cstheme="minorHAnsi"/>
              </w:rPr>
              <w:t>à</w:t>
            </w:r>
            <w:r>
              <w:rPr>
                <w:rFonts w:cstheme="minorHAnsi"/>
              </w:rPr>
              <w:t xml:space="preserve"> 780</w:t>
            </w:r>
          </w:p>
        </w:tc>
        <w:tc>
          <w:tcPr>
            <w:tcW w:w="850" w:type="dxa"/>
            <w:tcBorders>
              <w:top w:val="dotted" w:sz="4" w:space="0" w:color="auto"/>
              <w:bottom w:val="dotted" w:sz="4" w:space="0" w:color="auto"/>
            </w:tcBorders>
          </w:tcPr>
          <w:p w14:paraId="7506FD87" w14:textId="77777777" w:rsidR="004171EA" w:rsidRPr="0017265D" w:rsidRDefault="004171EA" w:rsidP="00AC174E">
            <w:pPr>
              <w:rPr>
                <w:rFonts w:cstheme="minorHAnsi"/>
              </w:rPr>
            </w:pPr>
          </w:p>
        </w:tc>
        <w:tc>
          <w:tcPr>
            <w:tcW w:w="5103" w:type="dxa"/>
            <w:tcBorders>
              <w:top w:val="dotted" w:sz="4" w:space="0" w:color="auto"/>
              <w:bottom w:val="dotted" w:sz="4" w:space="0" w:color="auto"/>
            </w:tcBorders>
          </w:tcPr>
          <w:p w14:paraId="2839200D" w14:textId="77777777" w:rsidR="004171EA" w:rsidRPr="0017265D" w:rsidRDefault="004171EA" w:rsidP="00AC174E">
            <w:pPr>
              <w:rPr>
                <w:rFonts w:cstheme="minorHAnsi"/>
              </w:rPr>
            </w:pPr>
          </w:p>
        </w:tc>
      </w:tr>
      <w:tr w:rsidR="004171EA" w:rsidRPr="0017265D" w14:paraId="0EF6840A" w14:textId="77777777" w:rsidTr="009F0B88">
        <w:tc>
          <w:tcPr>
            <w:tcW w:w="705" w:type="dxa"/>
            <w:vMerge w:val="restart"/>
            <w:shd w:val="clear" w:color="auto" w:fill="92D050"/>
          </w:tcPr>
          <w:p w14:paraId="41113B55" w14:textId="77777777" w:rsidR="004171EA" w:rsidRPr="0017265D" w:rsidRDefault="004171EA" w:rsidP="00AC174E">
            <w:pPr>
              <w:rPr>
                <w:rFonts w:cstheme="minorHAnsi"/>
              </w:rPr>
            </w:pPr>
            <w:r>
              <w:rPr>
                <w:rFonts w:cstheme="minorHAnsi"/>
              </w:rPr>
              <w:t>780</w:t>
            </w:r>
          </w:p>
        </w:tc>
        <w:tc>
          <w:tcPr>
            <w:tcW w:w="6070" w:type="dxa"/>
            <w:vMerge w:val="restart"/>
          </w:tcPr>
          <w:p w14:paraId="4D1E075E" w14:textId="77777777" w:rsidR="004171EA" w:rsidRPr="0017265D" w:rsidRDefault="004171EA" w:rsidP="00AC174E">
            <w:pPr>
              <w:rPr>
                <w:rFonts w:cstheme="minorHAnsi"/>
              </w:rPr>
            </w:pPr>
            <w:r w:rsidRPr="00E20E54">
              <w:rPr>
                <w:rFonts w:cstheme="minorHAnsi"/>
              </w:rPr>
              <w:t>Wird über diese Resultierende mit dieser Artikel-ID ein Zeitraum abgerechnet, der bereits in einer vorangegangenen MVR mit dieser Artikel-ID abgerechnet wurde?</w:t>
            </w:r>
          </w:p>
        </w:tc>
        <w:tc>
          <w:tcPr>
            <w:tcW w:w="1584" w:type="dxa"/>
            <w:tcBorders>
              <w:bottom w:val="dotted" w:sz="4" w:space="0" w:color="auto"/>
            </w:tcBorders>
          </w:tcPr>
          <w:p w14:paraId="140D72AC" w14:textId="77777777" w:rsidR="004171EA" w:rsidRPr="0017265D" w:rsidRDefault="004171EA" w:rsidP="00AC174E">
            <w:pPr>
              <w:rPr>
                <w:rFonts w:cstheme="minorHAnsi"/>
              </w:rPr>
            </w:pPr>
            <w:r>
              <w:rPr>
                <w:rFonts w:cstheme="minorHAnsi"/>
              </w:rPr>
              <w:t xml:space="preserve">nein </w:t>
            </w:r>
            <w:r w:rsidRPr="003D1022">
              <w:rPr>
                <w:rFonts w:ascii="Wingdings" w:eastAsia="Wingdings" w:hAnsi="Wingdings" w:cstheme="minorHAnsi"/>
              </w:rPr>
              <w:t>à</w:t>
            </w:r>
            <w:r>
              <w:rPr>
                <w:rFonts w:cstheme="minorHAnsi"/>
              </w:rPr>
              <w:t xml:space="preserve"> 791</w:t>
            </w:r>
          </w:p>
        </w:tc>
        <w:tc>
          <w:tcPr>
            <w:tcW w:w="850" w:type="dxa"/>
            <w:tcBorders>
              <w:bottom w:val="dotted" w:sz="4" w:space="0" w:color="auto"/>
            </w:tcBorders>
          </w:tcPr>
          <w:p w14:paraId="62F4FBEF" w14:textId="77777777" w:rsidR="004171EA" w:rsidRPr="0017265D" w:rsidRDefault="004171EA" w:rsidP="00AC174E">
            <w:pPr>
              <w:rPr>
                <w:rFonts w:cstheme="minorHAnsi"/>
              </w:rPr>
            </w:pPr>
          </w:p>
        </w:tc>
        <w:tc>
          <w:tcPr>
            <w:tcW w:w="5103" w:type="dxa"/>
            <w:tcBorders>
              <w:bottom w:val="dotted" w:sz="4" w:space="0" w:color="auto"/>
            </w:tcBorders>
          </w:tcPr>
          <w:p w14:paraId="6B71FCA7" w14:textId="77777777" w:rsidR="004171EA" w:rsidRPr="0017265D" w:rsidRDefault="004171EA" w:rsidP="00AC174E">
            <w:pPr>
              <w:rPr>
                <w:rFonts w:cstheme="minorHAnsi"/>
              </w:rPr>
            </w:pPr>
          </w:p>
        </w:tc>
      </w:tr>
      <w:tr w:rsidR="004171EA" w:rsidRPr="0017265D" w14:paraId="66C63B9F" w14:textId="77777777" w:rsidTr="009F0B88">
        <w:tc>
          <w:tcPr>
            <w:tcW w:w="705" w:type="dxa"/>
            <w:vMerge/>
          </w:tcPr>
          <w:p w14:paraId="2234205E" w14:textId="77777777" w:rsidR="004171EA" w:rsidRPr="0017265D" w:rsidRDefault="004171EA" w:rsidP="00AC174E">
            <w:pPr>
              <w:rPr>
                <w:rFonts w:cstheme="minorHAnsi"/>
              </w:rPr>
            </w:pPr>
          </w:p>
        </w:tc>
        <w:tc>
          <w:tcPr>
            <w:tcW w:w="6070" w:type="dxa"/>
            <w:vMerge/>
          </w:tcPr>
          <w:p w14:paraId="44CA7A7C" w14:textId="77777777" w:rsidR="004171EA" w:rsidRPr="0017265D" w:rsidRDefault="004171EA" w:rsidP="00AC174E">
            <w:pPr>
              <w:rPr>
                <w:rFonts w:cstheme="minorHAnsi"/>
              </w:rPr>
            </w:pPr>
          </w:p>
        </w:tc>
        <w:tc>
          <w:tcPr>
            <w:tcW w:w="1584" w:type="dxa"/>
            <w:tcBorders>
              <w:top w:val="dotted" w:sz="4" w:space="0" w:color="auto"/>
              <w:bottom w:val="dotted" w:sz="4" w:space="0" w:color="auto"/>
            </w:tcBorders>
          </w:tcPr>
          <w:p w14:paraId="26C9B3B3" w14:textId="77777777" w:rsidR="004171EA" w:rsidRPr="0017265D" w:rsidRDefault="004171EA" w:rsidP="00AC174E">
            <w:pPr>
              <w:rPr>
                <w:rFonts w:cstheme="minorHAnsi"/>
              </w:rPr>
            </w:pPr>
            <w:r>
              <w:rPr>
                <w:rFonts w:cstheme="minorHAnsi"/>
              </w:rPr>
              <w:t xml:space="preserve">ja </w:t>
            </w:r>
            <w:r w:rsidRPr="003D1022">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22FFACE6" w14:textId="77777777" w:rsidR="004171EA" w:rsidRPr="0017265D" w:rsidRDefault="004171EA" w:rsidP="00AC174E">
            <w:pPr>
              <w:rPr>
                <w:rFonts w:cstheme="minorHAnsi"/>
              </w:rPr>
            </w:pPr>
            <w:r>
              <w:rPr>
                <w:rFonts w:cstheme="minorHAnsi"/>
              </w:rPr>
              <w:t>AD6</w:t>
            </w:r>
          </w:p>
        </w:tc>
        <w:tc>
          <w:tcPr>
            <w:tcW w:w="5103" w:type="dxa"/>
            <w:tcBorders>
              <w:top w:val="dotted" w:sz="4" w:space="0" w:color="auto"/>
              <w:bottom w:val="dotted" w:sz="4" w:space="0" w:color="auto"/>
            </w:tcBorders>
          </w:tcPr>
          <w:p w14:paraId="4598C959" w14:textId="77777777" w:rsidR="004171EA" w:rsidRPr="00834987" w:rsidRDefault="004171EA" w:rsidP="00AC174E">
            <w:pPr>
              <w:rPr>
                <w:rFonts w:cstheme="minorHAnsi"/>
              </w:rPr>
            </w:pPr>
            <w:r w:rsidRPr="00834987">
              <w:rPr>
                <w:rFonts w:cstheme="minorHAnsi"/>
              </w:rPr>
              <w:t>Cluster: Ablehnung auf Positionsebene</w:t>
            </w:r>
          </w:p>
          <w:p w14:paraId="1171345A" w14:textId="77777777" w:rsidR="004171EA" w:rsidRPr="00834987" w:rsidRDefault="004171EA" w:rsidP="00AC174E">
            <w:pPr>
              <w:rPr>
                <w:rFonts w:cstheme="minorHAnsi"/>
              </w:rPr>
            </w:pPr>
            <w:r w:rsidRPr="00834987">
              <w:rPr>
                <w:rFonts w:cstheme="minorHAnsi"/>
              </w:rPr>
              <w:t xml:space="preserve">Die </w:t>
            </w:r>
            <w:r>
              <w:rPr>
                <w:rFonts w:cstheme="minorHAnsi"/>
              </w:rPr>
              <w:t xml:space="preserve">Konzessionsabgabe </w:t>
            </w:r>
            <w:r w:rsidRPr="00834987">
              <w:rPr>
                <w:rFonts w:cstheme="minorHAnsi"/>
              </w:rPr>
              <w:t>wurde bereits in einer vorangegangenen MVR abgerechnet.</w:t>
            </w:r>
          </w:p>
          <w:p w14:paraId="3EF20C14" w14:textId="77777777" w:rsidR="004171EA" w:rsidRPr="0017265D" w:rsidRDefault="004171EA" w:rsidP="00AC174E">
            <w:pPr>
              <w:rPr>
                <w:rFonts w:cstheme="minorHAnsi"/>
              </w:rPr>
            </w:pPr>
            <w:r w:rsidRPr="00834987">
              <w:rPr>
                <w:rFonts w:cstheme="minorHAnsi"/>
              </w:rPr>
              <w:t xml:space="preserve">Hinweis: Der LF gibt die Referenz der Rechnungen (MVR) an, in denen die </w:t>
            </w:r>
            <w:r>
              <w:rPr>
                <w:rFonts w:cstheme="minorHAnsi"/>
              </w:rPr>
              <w:t xml:space="preserve">Konzessionsabgabe </w:t>
            </w:r>
            <w:r w:rsidRPr="00834987">
              <w:rPr>
                <w:rFonts w:cstheme="minorHAnsi"/>
              </w:rPr>
              <w:t>bereits abgerechnet wurde.</w:t>
            </w:r>
          </w:p>
        </w:tc>
      </w:tr>
      <w:tr w:rsidR="004171EA" w:rsidRPr="0017265D" w14:paraId="1DAEDF37" w14:textId="77777777" w:rsidTr="009F0B88">
        <w:tc>
          <w:tcPr>
            <w:tcW w:w="705" w:type="dxa"/>
            <w:vMerge w:val="restart"/>
            <w:shd w:val="clear" w:color="auto" w:fill="92D050"/>
          </w:tcPr>
          <w:p w14:paraId="5DEA333A" w14:textId="77777777" w:rsidR="004171EA" w:rsidRDefault="004171EA" w:rsidP="00AC174E">
            <w:pPr>
              <w:rPr>
                <w:rFonts w:cstheme="minorHAnsi"/>
              </w:rPr>
            </w:pPr>
            <w:r>
              <w:rPr>
                <w:rFonts w:cstheme="minorHAnsi"/>
              </w:rPr>
              <w:t>781</w:t>
            </w:r>
          </w:p>
        </w:tc>
        <w:tc>
          <w:tcPr>
            <w:tcW w:w="6070" w:type="dxa"/>
            <w:vMerge w:val="restart"/>
          </w:tcPr>
          <w:p w14:paraId="7CBC2A8F" w14:textId="77777777" w:rsidR="004171EA" w:rsidRDefault="004171EA" w:rsidP="00AC174E">
            <w:pPr>
              <w:rPr>
                <w:rFonts w:cstheme="minorHAnsi"/>
              </w:rPr>
            </w:pPr>
            <w:r>
              <w:rPr>
                <w:rFonts w:cstheme="minorHAnsi"/>
              </w:rPr>
              <w:t>Ist mindestens eine der Resultierenden eine Rücknahmeposition?</w:t>
            </w:r>
          </w:p>
        </w:tc>
        <w:tc>
          <w:tcPr>
            <w:tcW w:w="1584" w:type="dxa"/>
            <w:tcBorders>
              <w:bottom w:val="dotted" w:sz="4" w:space="0" w:color="auto"/>
            </w:tcBorders>
          </w:tcPr>
          <w:p w14:paraId="59B99EC4" w14:textId="77777777" w:rsidR="004171EA" w:rsidRDefault="004171EA" w:rsidP="00AC174E">
            <w:pPr>
              <w:rPr>
                <w:rFonts w:cstheme="minorHAnsi"/>
              </w:rPr>
            </w:pPr>
            <w:r>
              <w:rPr>
                <w:rFonts w:cstheme="minorHAnsi"/>
              </w:rPr>
              <w:t xml:space="preserve">ja </w:t>
            </w:r>
            <w:r w:rsidRPr="00D23E42">
              <w:rPr>
                <w:rFonts w:ascii="Wingdings" w:eastAsia="Wingdings" w:hAnsi="Wingdings" w:cstheme="minorHAnsi"/>
              </w:rPr>
              <w:t>à</w:t>
            </w:r>
            <w:r>
              <w:rPr>
                <w:rFonts w:cstheme="minorHAnsi"/>
              </w:rPr>
              <w:t xml:space="preserve"> 782</w:t>
            </w:r>
          </w:p>
        </w:tc>
        <w:tc>
          <w:tcPr>
            <w:tcW w:w="850" w:type="dxa"/>
            <w:tcBorders>
              <w:bottom w:val="dotted" w:sz="4" w:space="0" w:color="auto"/>
            </w:tcBorders>
          </w:tcPr>
          <w:p w14:paraId="410CB7EB" w14:textId="77777777" w:rsidR="004171EA" w:rsidRPr="0017265D" w:rsidRDefault="004171EA" w:rsidP="00AC174E">
            <w:pPr>
              <w:rPr>
                <w:rFonts w:cstheme="minorHAnsi"/>
              </w:rPr>
            </w:pPr>
          </w:p>
        </w:tc>
        <w:tc>
          <w:tcPr>
            <w:tcW w:w="5103" w:type="dxa"/>
            <w:tcBorders>
              <w:bottom w:val="dotted" w:sz="4" w:space="0" w:color="auto"/>
            </w:tcBorders>
          </w:tcPr>
          <w:p w14:paraId="1FF88FBC" w14:textId="77777777" w:rsidR="004171EA" w:rsidRPr="0017265D" w:rsidRDefault="004171EA" w:rsidP="00AC174E">
            <w:pPr>
              <w:rPr>
                <w:rFonts w:cstheme="minorHAnsi"/>
              </w:rPr>
            </w:pPr>
          </w:p>
        </w:tc>
      </w:tr>
      <w:tr w:rsidR="004171EA" w:rsidRPr="0017265D" w14:paraId="35791739" w14:textId="77777777" w:rsidTr="009F0B88">
        <w:tc>
          <w:tcPr>
            <w:tcW w:w="705" w:type="dxa"/>
            <w:vMerge/>
          </w:tcPr>
          <w:p w14:paraId="58B5F222" w14:textId="77777777" w:rsidR="004171EA" w:rsidRDefault="004171EA" w:rsidP="00AC174E">
            <w:pPr>
              <w:rPr>
                <w:rFonts w:cstheme="minorHAnsi"/>
              </w:rPr>
            </w:pPr>
          </w:p>
        </w:tc>
        <w:tc>
          <w:tcPr>
            <w:tcW w:w="6070" w:type="dxa"/>
            <w:vMerge/>
          </w:tcPr>
          <w:p w14:paraId="5716E22F" w14:textId="77777777" w:rsidR="004171EA" w:rsidRDefault="004171EA" w:rsidP="00AC174E">
            <w:pPr>
              <w:rPr>
                <w:rFonts w:cstheme="minorHAnsi"/>
              </w:rPr>
            </w:pPr>
          </w:p>
        </w:tc>
        <w:tc>
          <w:tcPr>
            <w:tcW w:w="1584" w:type="dxa"/>
            <w:tcBorders>
              <w:top w:val="dotted" w:sz="4" w:space="0" w:color="auto"/>
              <w:bottom w:val="single" w:sz="4" w:space="0" w:color="auto"/>
            </w:tcBorders>
          </w:tcPr>
          <w:p w14:paraId="23F00B21" w14:textId="77777777" w:rsidR="004171EA" w:rsidRDefault="004171EA" w:rsidP="00AC174E">
            <w:pPr>
              <w:rPr>
                <w:rFonts w:cstheme="minorHAnsi"/>
              </w:rPr>
            </w:pPr>
            <w:r>
              <w:rPr>
                <w:rFonts w:cstheme="minorHAnsi"/>
              </w:rPr>
              <w:t xml:space="preserve">nein </w:t>
            </w:r>
            <w:r w:rsidRPr="00D23E42">
              <w:rPr>
                <w:rFonts w:ascii="Wingdings" w:eastAsia="Wingdings" w:hAnsi="Wingdings" w:cstheme="minorHAnsi"/>
              </w:rPr>
              <w:t>à</w:t>
            </w:r>
            <w:r>
              <w:rPr>
                <w:rFonts w:cstheme="minorHAnsi"/>
              </w:rPr>
              <w:t xml:space="preserve"> 786</w:t>
            </w:r>
          </w:p>
        </w:tc>
        <w:tc>
          <w:tcPr>
            <w:tcW w:w="850" w:type="dxa"/>
            <w:tcBorders>
              <w:top w:val="dotted" w:sz="4" w:space="0" w:color="auto"/>
              <w:bottom w:val="single" w:sz="4" w:space="0" w:color="auto"/>
            </w:tcBorders>
          </w:tcPr>
          <w:p w14:paraId="4AE7B399" w14:textId="77777777" w:rsidR="004171EA" w:rsidRPr="0017265D" w:rsidRDefault="004171EA" w:rsidP="00AC174E">
            <w:pPr>
              <w:rPr>
                <w:rFonts w:cstheme="minorHAnsi"/>
              </w:rPr>
            </w:pPr>
          </w:p>
        </w:tc>
        <w:tc>
          <w:tcPr>
            <w:tcW w:w="5103" w:type="dxa"/>
            <w:tcBorders>
              <w:top w:val="dotted" w:sz="4" w:space="0" w:color="auto"/>
              <w:bottom w:val="single" w:sz="4" w:space="0" w:color="auto"/>
            </w:tcBorders>
          </w:tcPr>
          <w:p w14:paraId="35E1E0C8" w14:textId="77777777" w:rsidR="004171EA" w:rsidRPr="0017265D" w:rsidRDefault="004171EA" w:rsidP="00AC174E">
            <w:pPr>
              <w:rPr>
                <w:rFonts w:cstheme="minorHAnsi"/>
              </w:rPr>
            </w:pPr>
          </w:p>
        </w:tc>
      </w:tr>
    </w:tbl>
    <w:p w14:paraId="1BE718C3" w14:textId="77777777" w:rsidR="009F0B88" w:rsidRDefault="009F0B88">
      <w:r>
        <w:br w:type="page"/>
      </w:r>
    </w:p>
    <w:tbl>
      <w:tblPr>
        <w:tblStyle w:val="Tabellenraster"/>
        <w:tblW w:w="14312" w:type="dxa"/>
        <w:tblLayout w:type="fixed"/>
        <w:tblLook w:val="04A0" w:firstRow="1" w:lastRow="0" w:firstColumn="1" w:lastColumn="0" w:noHBand="0" w:noVBand="1"/>
      </w:tblPr>
      <w:tblGrid>
        <w:gridCol w:w="705"/>
        <w:gridCol w:w="6070"/>
        <w:gridCol w:w="1584"/>
        <w:gridCol w:w="850"/>
        <w:gridCol w:w="5103"/>
      </w:tblGrid>
      <w:tr w:rsidR="004171EA" w:rsidRPr="0017265D" w14:paraId="5F5858C6" w14:textId="77777777" w:rsidTr="009F0B88">
        <w:tc>
          <w:tcPr>
            <w:tcW w:w="705" w:type="dxa"/>
            <w:vMerge w:val="restart"/>
            <w:shd w:val="clear" w:color="auto" w:fill="92D050"/>
          </w:tcPr>
          <w:p w14:paraId="017CB2E3" w14:textId="3912A8EB" w:rsidR="004171EA" w:rsidRPr="0017265D" w:rsidRDefault="004171EA" w:rsidP="00AC174E">
            <w:pPr>
              <w:rPr>
                <w:rFonts w:cstheme="minorHAnsi"/>
              </w:rPr>
            </w:pPr>
            <w:r>
              <w:lastRenderedPageBreak/>
              <w:br w:type="page"/>
            </w:r>
            <w:r>
              <w:rPr>
                <w:rFonts w:cstheme="minorHAnsi"/>
              </w:rPr>
              <w:t>782</w:t>
            </w:r>
          </w:p>
        </w:tc>
        <w:tc>
          <w:tcPr>
            <w:tcW w:w="6070" w:type="dxa"/>
            <w:vMerge w:val="restart"/>
          </w:tcPr>
          <w:p w14:paraId="27E76564" w14:textId="77777777" w:rsidR="004171EA" w:rsidRDefault="004171EA" w:rsidP="00AC174E">
            <w:pPr>
              <w:rPr>
                <w:rFonts w:cstheme="minorHAnsi"/>
              </w:rPr>
            </w:pPr>
            <w:r>
              <w:rPr>
                <w:rFonts w:cstheme="minorHAnsi"/>
              </w:rPr>
              <w:t>W</w:t>
            </w:r>
            <w:r w:rsidRPr="009F5FC3">
              <w:rPr>
                <w:rFonts w:cstheme="minorHAnsi"/>
              </w:rPr>
              <w:t xml:space="preserve">ird mit </w:t>
            </w:r>
            <w:r>
              <w:rPr>
                <w:rFonts w:cstheme="minorHAnsi"/>
              </w:rPr>
              <w:t>allen Resultierenden der Rücknahmepositionen</w:t>
            </w:r>
            <w:r w:rsidRPr="009F5FC3">
              <w:rPr>
                <w:rFonts w:cstheme="minorHAnsi"/>
              </w:rPr>
              <w:t xml:space="preserve"> </w:t>
            </w:r>
            <w:r>
              <w:rPr>
                <w:rFonts w:cstheme="minorHAnsi"/>
              </w:rPr>
              <w:t xml:space="preserve">alle </w:t>
            </w:r>
            <w:r w:rsidRPr="009F5FC3">
              <w:rPr>
                <w:rFonts w:cstheme="minorHAnsi"/>
              </w:rPr>
              <w:t xml:space="preserve">bereits bezahlten </w:t>
            </w:r>
            <w:r>
              <w:rPr>
                <w:rFonts w:cstheme="minorHAnsi"/>
              </w:rPr>
              <w:t>Konzessions</w:t>
            </w:r>
            <w:r w:rsidRPr="009F5FC3">
              <w:rPr>
                <w:rFonts w:cstheme="minorHAnsi"/>
              </w:rPr>
              <w:t>beträge</w:t>
            </w:r>
            <w:r>
              <w:rPr>
                <w:rFonts w:cstheme="minorHAnsi"/>
              </w:rPr>
              <w:t xml:space="preserve"> mit der entsprechenden Artikel-ID </w:t>
            </w:r>
            <w:r w:rsidRPr="009F5FC3">
              <w:rPr>
                <w:rFonts w:cstheme="minorHAnsi"/>
              </w:rPr>
              <w:t>vollständig zurückgenommen</w:t>
            </w:r>
            <w:r>
              <w:rPr>
                <w:rFonts w:cstheme="minorHAnsi"/>
              </w:rPr>
              <w:t>?</w:t>
            </w:r>
          </w:p>
          <w:p w14:paraId="73296646" w14:textId="77777777" w:rsidR="004171EA" w:rsidRPr="0017265D" w:rsidRDefault="004171EA" w:rsidP="00AC174E">
            <w:pPr>
              <w:rPr>
                <w:rFonts w:cstheme="minorHAnsi"/>
              </w:rPr>
            </w:pPr>
            <w:r>
              <w:rPr>
                <w:rFonts w:cstheme="minorHAnsi"/>
              </w:rPr>
              <w:t>Hinweis: Die Rücknahmeposition (es können auch mehrere sein) kann auch mit einer anderen Resultierenden zur Konzessionsabgabe dieser Rechnung erfolgen, als die zur Prüfung stehende Resultierende. Wichtig ist, dass die bereits gezahlten Konzessions</w:t>
            </w:r>
            <w:r w:rsidRPr="009F5FC3">
              <w:rPr>
                <w:rFonts w:cstheme="minorHAnsi"/>
              </w:rPr>
              <w:t>beträge vollständig zurückgenommen</w:t>
            </w:r>
            <w:r>
              <w:rPr>
                <w:rFonts w:cstheme="minorHAnsi"/>
              </w:rPr>
              <w:t xml:space="preserve"> wurden.</w:t>
            </w:r>
          </w:p>
        </w:tc>
        <w:tc>
          <w:tcPr>
            <w:tcW w:w="1584" w:type="dxa"/>
            <w:tcBorders>
              <w:bottom w:val="dotted" w:sz="4" w:space="0" w:color="auto"/>
            </w:tcBorders>
          </w:tcPr>
          <w:p w14:paraId="16457292" w14:textId="77777777" w:rsidR="004171EA" w:rsidRPr="0017265D" w:rsidRDefault="004171EA" w:rsidP="00AC174E">
            <w:pPr>
              <w:rPr>
                <w:rFonts w:cstheme="minorHAnsi"/>
              </w:rPr>
            </w:pPr>
            <w:r>
              <w:rPr>
                <w:rFonts w:cstheme="minorHAnsi"/>
              </w:rPr>
              <w:t xml:space="preserve">ja </w:t>
            </w:r>
            <w:r w:rsidRPr="00325ADD">
              <w:rPr>
                <w:rFonts w:ascii="Wingdings" w:eastAsia="Wingdings" w:hAnsi="Wingdings" w:cstheme="minorHAnsi"/>
              </w:rPr>
              <w:t>à</w:t>
            </w:r>
            <w:r>
              <w:rPr>
                <w:rFonts w:cstheme="minorHAnsi"/>
              </w:rPr>
              <w:t xml:space="preserve"> 784</w:t>
            </w:r>
          </w:p>
        </w:tc>
        <w:tc>
          <w:tcPr>
            <w:tcW w:w="850" w:type="dxa"/>
            <w:tcBorders>
              <w:bottom w:val="dotted" w:sz="4" w:space="0" w:color="auto"/>
            </w:tcBorders>
          </w:tcPr>
          <w:p w14:paraId="014912E6" w14:textId="77777777" w:rsidR="004171EA" w:rsidRPr="0017265D" w:rsidRDefault="004171EA" w:rsidP="00AC174E">
            <w:pPr>
              <w:rPr>
                <w:rFonts w:cstheme="minorHAnsi"/>
              </w:rPr>
            </w:pPr>
          </w:p>
        </w:tc>
        <w:tc>
          <w:tcPr>
            <w:tcW w:w="5103" w:type="dxa"/>
            <w:tcBorders>
              <w:bottom w:val="dotted" w:sz="4" w:space="0" w:color="auto"/>
            </w:tcBorders>
          </w:tcPr>
          <w:p w14:paraId="6B66BC72" w14:textId="77777777" w:rsidR="004171EA" w:rsidRPr="0017265D" w:rsidRDefault="004171EA" w:rsidP="00AC174E">
            <w:pPr>
              <w:rPr>
                <w:rFonts w:cstheme="minorHAnsi"/>
              </w:rPr>
            </w:pPr>
          </w:p>
        </w:tc>
      </w:tr>
      <w:tr w:rsidR="004171EA" w:rsidRPr="0017265D" w14:paraId="0434E0F4" w14:textId="77777777" w:rsidTr="009F0B88">
        <w:tc>
          <w:tcPr>
            <w:tcW w:w="705" w:type="dxa"/>
            <w:vMerge/>
          </w:tcPr>
          <w:p w14:paraId="5B5296F1" w14:textId="77777777" w:rsidR="004171EA" w:rsidRPr="0017265D" w:rsidRDefault="004171EA" w:rsidP="00AC174E">
            <w:pPr>
              <w:rPr>
                <w:rFonts w:cstheme="minorHAnsi"/>
              </w:rPr>
            </w:pPr>
          </w:p>
        </w:tc>
        <w:tc>
          <w:tcPr>
            <w:tcW w:w="6070" w:type="dxa"/>
            <w:vMerge/>
          </w:tcPr>
          <w:p w14:paraId="0A7594CA" w14:textId="77777777" w:rsidR="004171EA" w:rsidRPr="0017265D" w:rsidRDefault="004171EA" w:rsidP="00AC174E">
            <w:pPr>
              <w:rPr>
                <w:rFonts w:cstheme="minorHAnsi"/>
              </w:rPr>
            </w:pPr>
          </w:p>
        </w:tc>
        <w:tc>
          <w:tcPr>
            <w:tcW w:w="1584" w:type="dxa"/>
            <w:tcBorders>
              <w:top w:val="dotted" w:sz="4" w:space="0" w:color="auto"/>
              <w:bottom w:val="dotted" w:sz="4" w:space="0" w:color="auto"/>
            </w:tcBorders>
          </w:tcPr>
          <w:p w14:paraId="5BD9B8D0" w14:textId="77777777" w:rsidR="004171EA" w:rsidRPr="0017265D" w:rsidRDefault="004171EA" w:rsidP="00AC174E">
            <w:pPr>
              <w:rPr>
                <w:rFonts w:cstheme="minorHAnsi"/>
              </w:rPr>
            </w:pPr>
            <w:r>
              <w:rPr>
                <w:rFonts w:cstheme="minorHAnsi"/>
              </w:rPr>
              <w:t xml:space="preserve">nein </w:t>
            </w:r>
            <w:r w:rsidRPr="00325ADD">
              <w:rPr>
                <w:rFonts w:ascii="Wingdings" w:eastAsia="Wingdings" w:hAnsi="Wingdings" w:cstheme="minorHAnsi"/>
              </w:rPr>
              <w:t>à</w:t>
            </w:r>
            <w:r>
              <w:rPr>
                <w:rFonts w:cstheme="minorHAnsi"/>
              </w:rPr>
              <w:t xml:space="preserve"> 783</w:t>
            </w:r>
          </w:p>
        </w:tc>
        <w:tc>
          <w:tcPr>
            <w:tcW w:w="850" w:type="dxa"/>
            <w:tcBorders>
              <w:top w:val="dotted" w:sz="4" w:space="0" w:color="auto"/>
              <w:bottom w:val="dotted" w:sz="4" w:space="0" w:color="auto"/>
            </w:tcBorders>
          </w:tcPr>
          <w:p w14:paraId="4A93DC94" w14:textId="77777777" w:rsidR="004171EA" w:rsidRPr="0017265D" w:rsidRDefault="004171EA" w:rsidP="00AC174E">
            <w:pPr>
              <w:rPr>
                <w:rFonts w:cstheme="minorHAnsi"/>
              </w:rPr>
            </w:pPr>
          </w:p>
        </w:tc>
        <w:tc>
          <w:tcPr>
            <w:tcW w:w="5103" w:type="dxa"/>
            <w:tcBorders>
              <w:top w:val="dotted" w:sz="4" w:space="0" w:color="auto"/>
              <w:bottom w:val="dotted" w:sz="4" w:space="0" w:color="auto"/>
            </w:tcBorders>
          </w:tcPr>
          <w:p w14:paraId="2581EB84" w14:textId="77777777" w:rsidR="004171EA" w:rsidRPr="0017265D" w:rsidRDefault="004171EA" w:rsidP="00AC174E">
            <w:pPr>
              <w:rPr>
                <w:rFonts w:cstheme="minorHAnsi"/>
              </w:rPr>
            </w:pPr>
          </w:p>
        </w:tc>
      </w:tr>
      <w:tr w:rsidR="004171EA" w:rsidRPr="0017265D" w14:paraId="35650C17" w14:textId="77777777" w:rsidTr="009F0B88">
        <w:tc>
          <w:tcPr>
            <w:tcW w:w="705" w:type="dxa"/>
            <w:vMerge w:val="restart"/>
            <w:shd w:val="clear" w:color="auto" w:fill="92D050"/>
          </w:tcPr>
          <w:p w14:paraId="7BA69461" w14:textId="77777777" w:rsidR="004171EA" w:rsidRDefault="004171EA" w:rsidP="00AC174E">
            <w:pPr>
              <w:rPr>
                <w:rFonts w:cstheme="minorHAnsi"/>
              </w:rPr>
            </w:pPr>
            <w:r>
              <w:rPr>
                <w:rFonts w:cstheme="minorHAnsi"/>
              </w:rPr>
              <w:t>783</w:t>
            </w:r>
          </w:p>
        </w:tc>
        <w:tc>
          <w:tcPr>
            <w:tcW w:w="6070" w:type="dxa"/>
            <w:vMerge w:val="restart"/>
          </w:tcPr>
          <w:p w14:paraId="40973FBB" w14:textId="77777777" w:rsidR="004171EA" w:rsidRPr="009E5404" w:rsidRDefault="004171EA" w:rsidP="00AC174E">
            <w:pPr>
              <w:rPr>
                <w:rFonts w:cstheme="minorHAnsi"/>
              </w:rPr>
            </w:pPr>
            <w:r>
              <w:rPr>
                <w:rFonts w:cstheme="minorHAnsi"/>
              </w:rPr>
              <w:t>Ist die Resultierende der Rücknameposition, die zur Prüfung stehende Resultierende?</w:t>
            </w:r>
          </w:p>
        </w:tc>
        <w:tc>
          <w:tcPr>
            <w:tcW w:w="1584" w:type="dxa"/>
            <w:tcBorders>
              <w:bottom w:val="dotted" w:sz="4" w:space="0" w:color="auto"/>
            </w:tcBorders>
          </w:tcPr>
          <w:p w14:paraId="0574B165" w14:textId="77777777" w:rsidR="004171EA" w:rsidRDefault="004171EA" w:rsidP="00AC174E">
            <w:pPr>
              <w:rPr>
                <w:rFonts w:cstheme="minorHAnsi"/>
              </w:rPr>
            </w:pPr>
            <w:r>
              <w:rPr>
                <w:rFonts w:cstheme="minorHAnsi"/>
              </w:rPr>
              <w:t xml:space="preserve">ja </w:t>
            </w:r>
            <w:r w:rsidRPr="00CC35E7">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68C6159A" w14:textId="77777777" w:rsidR="004171EA" w:rsidRPr="0017265D" w:rsidRDefault="004171EA" w:rsidP="00AC174E">
            <w:pPr>
              <w:rPr>
                <w:rFonts w:cstheme="minorHAnsi"/>
              </w:rPr>
            </w:pPr>
            <w:r>
              <w:rPr>
                <w:rFonts w:cstheme="minorHAnsi"/>
              </w:rPr>
              <w:t>AD5</w:t>
            </w:r>
          </w:p>
        </w:tc>
        <w:tc>
          <w:tcPr>
            <w:tcW w:w="5103" w:type="dxa"/>
            <w:tcBorders>
              <w:bottom w:val="dotted" w:sz="4" w:space="0" w:color="auto"/>
            </w:tcBorders>
          </w:tcPr>
          <w:p w14:paraId="1237B1B4" w14:textId="77777777" w:rsidR="004171EA" w:rsidRPr="00834987" w:rsidRDefault="004171EA" w:rsidP="00AC174E">
            <w:pPr>
              <w:rPr>
                <w:rFonts w:cstheme="minorHAnsi"/>
              </w:rPr>
            </w:pPr>
            <w:r w:rsidRPr="00834987">
              <w:rPr>
                <w:rFonts w:cstheme="minorHAnsi"/>
              </w:rPr>
              <w:t>Cluster: Ablehnung auf Positionsebene</w:t>
            </w:r>
          </w:p>
          <w:p w14:paraId="7DA90A6C" w14:textId="77777777" w:rsidR="004171EA" w:rsidRPr="00834987" w:rsidRDefault="004171EA" w:rsidP="00AC174E">
            <w:pPr>
              <w:rPr>
                <w:rFonts w:cstheme="minorHAnsi"/>
              </w:rPr>
            </w:pPr>
            <w:r>
              <w:rPr>
                <w:rFonts w:cstheme="minorHAnsi"/>
              </w:rPr>
              <w:t>M</w:t>
            </w:r>
            <w:r w:rsidRPr="009F5FC3">
              <w:rPr>
                <w:rFonts w:cstheme="minorHAnsi"/>
              </w:rPr>
              <w:t xml:space="preserve">it </w:t>
            </w:r>
            <w:r>
              <w:rPr>
                <w:rFonts w:cstheme="minorHAnsi"/>
              </w:rPr>
              <w:t>den Rücknahmepositionen</w:t>
            </w:r>
            <w:r w:rsidRPr="009F5FC3">
              <w:rPr>
                <w:rFonts w:cstheme="minorHAnsi"/>
              </w:rPr>
              <w:t xml:space="preserve"> </w:t>
            </w:r>
            <w:r>
              <w:rPr>
                <w:rFonts w:cstheme="minorHAnsi"/>
              </w:rPr>
              <w:t xml:space="preserve">werden nicht alle </w:t>
            </w:r>
            <w:r w:rsidRPr="009F5FC3">
              <w:rPr>
                <w:rFonts w:cstheme="minorHAnsi"/>
              </w:rPr>
              <w:t xml:space="preserve">bereits bezahlten </w:t>
            </w:r>
            <w:r>
              <w:rPr>
                <w:rFonts w:cstheme="minorHAnsi"/>
              </w:rPr>
              <w:t>Konzessions</w:t>
            </w:r>
            <w:r w:rsidRPr="009F5FC3">
              <w:rPr>
                <w:rFonts w:cstheme="minorHAnsi"/>
              </w:rPr>
              <w:t>beträge vollständig zurückgenommen</w:t>
            </w:r>
            <w:r w:rsidRPr="00834987">
              <w:rPr>
                <w:rFonts w:cstheme="minorHAnsi"/>
              </w:rPr>
              <w:t>.</w:t>
            </w:r>
          </w:p>
          <w:p w14:paraId="5901CEBD" w14:textId="77777777" w:rsidR="004171EA" w:rsidRPr="0017265D" w:rsidRDefault="004171EA" w:rsidP="00AC174E">
            <w:pPr>
              <w:rPr>
                <w:rFonts w:cstheme="minorHAnsi"/>
              </w:rPr>
            </w:pPr>
          </w:p>
        </w:tc>
      </w:tr>
      <w:tr w:rsidR="004171EA" w:rsidRPr="0017265D" w14:paraId="33ADAF41" w14:textId="77777777" w:rsidTr="009F0B88">
        <w:tc>
          <w:tcPr>
            <w:tcW w:w="705" w:type="dxa"/>
            <w:vMerge/>
          </w:tcPr>
          <w:p w14:paraId="008DA99F" w14:textId="77777777" w:rsidR="004171EA" w:rsidRDefault="004171EA" w:rsidP="00AC174E">
            <w:pPr>
              <w:rPr>
                <w:rFonts w:cstheme="minorHAnsi"/>
              </w:rPr>
            </w:pPr>
          </w:p>
        </w:tc>
        <w:tc>
          <w:tcPr>
            <w:tcW w:w="6070" w:type="dxa"/>
            <w:vMerge/>
          </w:tcPr>
          <w:p w14:paraId="55B0F561" w14:textId="77777777" w:rsidR="004171EA" w:rsidRPr="009E5404" w:rsidRDefault="004171EA" w:rsidP="00AC174E">
            <w:pPr>
              <w:rPr>
                <w:rFonts w:cstheme="minorHAnsi"/>
              </w:rPr>
            </w:pPr>
          </w:p>
        </w:tc>
        <w:tc>
          <w:tcPr>
            <w:tcW w:w="1584" w:type="dxa"/>
            <w:tcBorders>
              <w:top w:val="dotted" w:sz="4" w:space="0" w:color="auto"/>
              <w:bottom w:val="dotted" w:sz="4" w:space="0" w:color="auto"/>
            </w:tcBorders>
          </w:tcPr>
          <w:p w14:paraId="00C2620F" w14:textId="77777777" w:rsidR="004171EA" w:rsidRDefault="004171EA" w:rsidP="00AC174E">
            <w:pPr>
              <w:rPr>
                <w:rFonts w:cstheme="minorHAnsi"/>
              </w:rPr>
            </w:pPr>
            <w:r>
              <w:rPr>
                <w:rFonts w:cstheme="minorHAnsi"/>
              </w:rPr>
              <w:t xml:space="preserve">nein </w:t>
            </w:r>
            <w:r w:rsidRPr="00CC35E7">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3C3893E5" w14:textId="77777777" w:rsidR="004171EA" w:rsidRPr="0017265D" w:rsidRDefault="004171EA" w:rsidP="00AC174E">
            <w:pPr>
              <w:rPr>
                <w:rFonts w:cstheme="minorHAnsi"/>
              </w:rPr>
            </w:pPr>
          </w:p>
        </w:tc>
        <w:tc>
          <w:tcPr>
            <w:tcW w:w="5103" w:type="dxa"/>
            <w:tcBorders>
              <w:top w:val="dotted" w:sz="4" w:space="0" w:color="auto"/>
              <w:bottom w:val="dotted" w:sz="4" w:space="0" w:color="auto"/>
            </w:tcBorders>
          </w:tcPr>
          <w:p w14:paraId="618E85BE" w14:textId="77777777" w:rsidR="004171EA" w:rsidRPr="0017265D" w:rsidRDefault="004171EA" w:rsidP="00AC174E">
            <w:pPr>
              <w:rPr>
                <w:rFonts w:cstheme="minorHAnsi"/>
              </w:rPr>
            </w:pPr>
          </w:p>
        </w:tc>
      </w:tr>
      <w:tr w:rsidR="004171EA" w:rsidRPr="0017265D" w14:paraId="118E7DD9" w14:textId="77777777" w:rsidTr="009F0B88">
        <w:tc>
          <w:tcPr>
            <w:tcW w:w="705" w:type="dxa"/>
            <w:vMerge w:val="restart"/>
            <w:shd w:val="clear" w:color="auto" w:fill="92D050"/>
          </w:tcPr>
          <w:p w14:paraId="2929134D" w14:textId="77777777" w:rsidR="004171EA" w:rsidRPr="0017265D" w:rsidRDefault="004171EA" w:rsidP="00AC174E">
            <w:pPr>
              <w:rPr>
                <w:rFonts w:cstheme="minorHAnsi"/>
              </w:rPr>
            </w:pPr>
            <w:r>
              <w:rPr>
                <w:rFonts w:cstheme="minorHAnsi"/>
              </w:rPr>
              <w:t>784</w:t>
            </w:r>
          </w:p>
        </w:tc>
        <w:tc>
          <w:tcPr>
            <w:tcW w:w="6070" w:type="dxa"/>
            <w:vMerge w:val="restart"/>
          </w:tcPr>
          <w:p w14:paraId="27D63DC7" w14:textId="77777777" w:rsidR="004171EA" w:rsidRPr="009E5404" w:rsidRDefault="004171EA" w:rsidP="00AC174E">
            <w:pPr>
              <w:rPr>
                <w:rFonts w:cstheme="minorHAnsi"/>
              </w:rPr>
            </w:pPr>
            <w:r w:rsidRPr="009E5404">
              <w:rPr>
                <w:rFonts w:cstheme="minorHAnsi"/>
              </w:rPr>
              <w:t>Wird mit der Resultierenden der Vorwärtsposition für das Kalenderjahr die richtige Konzessionsabgabe abgerechnet?</w:t>
            </w:r>
          </w:p>
          <w:p w14:paraId="610CB5BC" w14:textId="77777777" w:rsidR="004171EA" w:rsidRPr="0017265D" w:rsidRDefault="004171EA" w:rsidP="00AC174E">
            <w:pPr>
              <w:rPr>
                <w:rFonts w:cstheme="minorHAnsi"/>
              </w:rPr>
            </w:pPr>
            <w:r w:rsidRPr="009E5404">
              <w:rPr>
                <w:rFonts w:cstheme="minorHAnsi"/>
              </w:rPr>
              <w:t xml:space="preserve">Hinweis: Die richtige Konzessionsabgabe ergibt sich aus der Prüfung der Leistungswerte und </w:t>
            </w:r>
            <w:r>
              <w:rPr>
                <w:rFonts w:cstheme="minorHAnsi"/>
              </w:rPr>
              <w:t>Energiemenge</w:t>
            </w:r>
            <w:r w:rsidRPr="009E5404">
              <w:rPr>
                <w:rFonts w:cstheme="minorHAnsi"/>
              </w:rPr>
              <w:t xml:space="preserve"> gegen die Kriterien der </w:t>
            </w:r>
            <w:r>
              <w:rPr>
                <w:rFonts w:cstheme="minorHAnsi"/>
              </w:rPr>
              <w:t xml:space="preserve">Sondervertragskunden -Konzessionsabgabe </w:t>
            </w:r>
            <w:r w:rsidRPr="009E5404">
              <w:rPr>
                <w:rFonts w:cstheme="minorHAnsi"/>
              </w:rPr>
              <w:t>und der Nutzung des gesetzlichen Preisvorgaben bzw. den gemeindespezifischen Konzessionsabgabe des Netzbetreiber.</w:t>
            </w:r>
          </w:p>
        </w:tc>
        <w:tc>
          <w:tcPr>
            <w:tcW w:w="1584" w:type="dxa"/>
            <w:tcBorders>
              <w:bottom w:val="dotted" w:sz="4" w:space="0" w:color="auto"/>
            </w:tcBorders>
          </w:tcPr>
          <w:p w14:paraId="3FA4E136" w14:textId="77777777" w:rsidR="004171EA" w:rsidRPr="0017265D" w:rsidRDefault="004171EA" w:rsidP="00AC174E">
            <w:pPr>
              <w:rPr>
                <w:rFonts w:cstheme="minorHAnsi"/>
              </w:rPr>
            </w:pPr>
            <w:r>
              <w:rPr>
                <w:rFonts w:cstheme="minorHAnsi"/>
              </w:rPr>
              <w:t xml:space="preserve">ja </w:t>
            </w:r>
            <w:r w:rsidRPr="009E5404">
              <w:rPr>
                <w:rFonts w:ascii="Wingdings" w:eastAsia="Wingdings" w:hAnsi="Wingdings" w:cstheme="minorHAnsi"/>
              </w:rPr>
              <w:t>à</w:t>
            </w:r>
            <w:r>
              <w:rPr>
                <w:rFonts w:cstheme="minorHAnsi"/>
              </w:rPr>
              <w:t xml:space="preserve"> 791</w:t>
            </w:r>
          </w:p>
        </w:tc>
        <w:tc>
          <w:tcPr>
            <w:tcW w:w="850" w:type="dxa"/>
            <w:tcBorders>
              <w:bottom w:val="dotted" w:sz="4" w:space="0" w:color="auto"/>
            </w:tcBorders>
          </w:tcPr>
          <w:p w14:paraId="3360AE62" w14:textId="77777777" w:rsidR="004171EA" w:rsidRPr="0017265D" w:rsidRDefault="004171EA" w:rsidP="00AC174E">
            <w:pPr>
              <w:rPr>
                <w:rFonts w:cstheme="minorHAnsi"/>
              </w:rPr>
            </w:pPr>
          </w:p>
        </w:tc>
        <w:tc>
          <w:tcPr>
            <w:tcW w:w="5103" w:type="dxa"/>
            <w:tcBorders>
              <w:bottom w:val="dotted" w:sz="4" w:space="0" w:color="auto"/>
            </w:tcBorders>
          </w:tcPr>
          <w:p w14:paraId="1F0EB04F" w14:textId="77777777" w:rsidR="004171EA" w:rsidRPr="0017265D" w:rsidRDefault="004171EA" w:rsidP="00AC174E">
            <w:pPr>
              <w:rPr>
                <w:rFonts w:cstheme="minorHAnsi"/>
              </w:rPr>
            </w:pPr>
          </w:p>
        </w:tc>
      </w:tr>
      <w:tr w:rsidR="004171EA" w:rsidRPr="0017265D" w14:paraId="78A497F7" w14:textId="77777777" w:rsidTr="009F0B88">
        <w:tc>
          <w:tcPr>
            <w:tcW w:w="705" w:type="dxa"/>
            <w:vMerge/>
          </w:tcPr>
          <w:p w14:paraId="227EBBAF" w14:textId="77777777" w:rsidR="004171EA" w:rsidRPr="0017265D" w:rsidRDefault="004171EA" w:rsidP="00AC174E">
            <w:pPr>
              <w:rPr>
                <w:rFonts w:cstheme="minorHAnsi"/>
              </w:rPr>
            </w:pPr>
          </w:p>
        </w:tc>
        <w:tc>
          <w:tcPr>
            <w:tcW w:w="6070" w:type="dxa"/>
            <w:vMerge/>
          </w:tcPr>
          <w:p w14:paraId="72F2F7D8" w14:textId="77777777" w:rsidR="004171EA" w:rsidRPr="0017265D" w:rsidRDefault="004171EA" w:rsidP="00AC174E">
            <w:pPr>
              <w:rPr>
                <w:rFonts w:cstheme="minorHAnsi"/>
              </w:rPr>
            </w:pPr>
          </w:p>
        </w:tc>
        <w:tc>
          <w:tcPr>
            <w:tcW w:w="1584" w:type="dxa"/>
            <w:tcBorders>
              <w:top w:val="dotted" w:sz="4" w:space="0" w:color="auto"/>
              <w:bottom w:val="single" w:sz="4" w:space="0" w:color="auto"/>
            </w:tcBorders>
          </w:tcPr>
          <w:p w14:paraId="6E1B206A" w14:textId="77777777" w:rsidR="004171EA" w:rsidRPr="0017265D" w:rsidRDefault="004171EA" w:rsidP="00AC174E">
            <w:pPr>
              <w:rPr>
                <w:rFonts w:cstheme="minorHAnsi"/>
              </w:rPr>
            </w:pPr>
            <w:r>
              <w:rPr>
                <w:rFonts w:cstheme="minorHAnsi"/>
              </w:rPr>
              <w:t xml:space="preserve">nein </w:t>
            </w:r>
            <w:r w:rsidRPr="009E5404">
              <w:rPr>
                <w:rFonts w:ascii="Wingdings" w:eastAsia="Wingdings" w:hAnsi="Wingdings" w:cstheme="minorHAnsi"/>
              </w:rPr>
              <w:t>à</w:t>
            </w:r>
            <w:r>
              <w:rPr>
                <w:rFonts w:cstheme="minorHAnsi"/>
              </w:rPr>
              <w:t xml:space="preserve"> 785</w:t>
            </w:r>
          </w:p>
        </w:tc>
        <w:tc>
          <w:tcPr>
            <w:tcW w:w="850" w:type="dxa"/>
            <w:tcBorders>
              <w:top w:val="dotted" w:sz="4" w:space="0" w:color="auto"/>
              <w:bottom w:val="single" w:sz="4" w:space="0" w:color="auto"/>
            </w:tcBorders>
          </w:tcPr>
          <w:p w14:paraId="21B76198" w14:textId="77777777" w:rsidR="004171EA" w:rsidRPr="0017265D" w:rsidRDefault="004171EA" w:rsidP="00AC174E">
            <w:pPr>
              <w:rPr>
                <w:rFonts w:cstheme="minorHAnsi"/>
              </w:rPr>
            </w:pPr>
          </w:p>
        </w:tc>
        <w:tc>
          <w:tcPr>
            <w:tcW w:w="5103" w:type="dxa"/>
            <w:tcBorders>
              <w:top w:val="dotted" w:sz="4" w:space="0" w:color="auto"/>
              <w:bottom w:val="single" w:sz="4" w:space="0" w:color="auto"/>
            </w:tcBorders>
          </w:tcPr>
          <w:p w14:paraId="1327CB07" w14:textId="77777777" w:rsidR="004171EA" w:rsidRPr="0017265D" w:rsidRDefault="004171EA" w:rsidP="00AC174E">
            <w:pPr>
              <w:rPr>
                <w:rFonts w:cstheme="minorHAnsi"/>
              </w:rPr>
            </w:pPr>
          </w:p>
        </w:tc>
      </w:tr>
    </w:tbl>
    <w:p w14:paraId="2387BAEE" w14:textId="77777777" w:rsidR="009F0B88" w:rsidRDefault="009F0B88">
      <w:r>
        <w:br w:type="page"/>
      </w:r>
    </w:p>
    <w:tbl>
      <w:tblPr>
        <w:tblStyle w:val="Tabellenraster"/>
        <w:tblW w:w="14265" w:type="dxa"/>
        <w:tblLayout w:type="fixed"/>
        <w:tblLook w:val="04A0" w:firstRow="1" w:lastRow="0" w:firstColumn="1" w:lastColumn="0" w:noHBand="0" w:noVBand="1"/>
      </w:tblPr>
      <w:tblGrid>
        <w:gridCol w:w="705"/>
        <w:gridCol w:w="6070"/>
        <w:gridCol w:w="1584"/>
        <w:gridCol w:w="850"/>
        <w:gridCol w:w="5056"/>
      </w:tblGrid>
      <w:tr w:rsidR="004171EA" w:rsidRPr="0017265D" w14:paraId="0B9FD99B" w14:textId="77777777" w:rsidTr="009F0B88">
        <w:tc>
          <w:tcPr>
            <w:tcW w:w="705" w:type="dxa"/>
            <w:vMerge w:val="restart"/>
            <w:shd w:val="clear" w:color="auto" w:fill="92D050"/>
          </w:tcPr>
          <w:p w14:paraId="5D66E96C" w14:textId="0BADBF12" w:rsidR="004171EA" w:rsidRPr="0017265D" w:rsidRDefault="004171EA" w:rsidP="00AC174E">
            <w:pPr>
              <w:rPr>
                <w:rFonts w:cstheme="minorHAnsi"/>
              </w:rPr>
            </w:pPr>
            <w:r>
              <w:rPr>
                <w:rFonts w:cstheme="minorHAnsi"/>
              </w:rPr>
              <w:lastRenderedPageBreak/>
              <w:t>785</w:t>
            </w:r>
          </w:p>
        </w:tc>
        <w:tc>
          <w:tcPr>
            <w:tcW w:w="6070" w:type="dxa"/>
            <w:vMerge w:val="restart"/>
          </w:tcPr>
          <w:p w14:paraId="5015B677" w14:textId="77777777" w:rsidR="004171EA" w:rsidRPr="0017265D" w:rsidRDefault="004171EA" w:rsidP="00AC174E">
            <w:pPr>
              <w:rPr>
                <w:rFonts w:cstheme="minorHAnsi"/>
              </w:rPr>
            </w:pPr>
            <w:r>
              <w:rPr>
                <w:rFonts w:cstheme="minorHAnsi"/>
              </w:rPr>
              <w:t>Ist die Resultierende der Vorwärtsposition, die zur Prüfung stehende Resultierende?</w:t>
            </w:r>
          </w:p>
        </w:tc>
        <w:tc>
          <w:tcPr>
            <w:tcW w:w="1584" w:type="dxa"/>
            <w:tcBorders>
              <w:bottom w:val="dotted" w:sz="4" w:space="0" w:color="auto"/>
            </w:tcBorders>
          </w:tcPr>
          <w:p w14:paraId="6C05D216" w14:textId="77777777" w:rsidR="004171EA" w:rsidRPr="0017265D" w:rsidRDefault="004171EA" w:rsidP="00AC174E">
            <w:pPr>
              <w:rPr>
                <w:rFonts w:cstheme="minorHAnsi"/>
              </w:rPr>
            </w:pPr>
            <w:r>
              <w:rPr>
                <w:rFonts w:cstheme="minorHAnsi"/>
              </w:rPr>
              <w:t xml:space="preserve">ja </w:t>
            </w:r>
            <w:r w:rsidRPr="0061602A">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3659948C" w14:textId="77777777" w:rsidR="004171EA" w:rsidRPr="0017265D" w:rsidRDefault="004171EA" w:rsidP="00AC174E">
            <w:pPr>
              <w:rPr>
                <w:rFonts w:cstheme="minorHAnsi"/>
              </w:rPr>
            </w:pPr>
            <w:r>
              <w:rPr>
                <w:rFonts w:cstheme="minorHAnsi"/>
              </w:rPr>
              <w:t>AD3</w:t>
            </w:r>
          </w:p>
        </w:tc>
        <w:tc>
          <w:tcPr>
            <w:tcW w:w="5056" w:type="dxa"/>
            <w:tcBorders>
              <w:bottom w:val="dotted" w:sz="4" w:space="0" w:color="auto"/>
            </w:tcBorders>
          </w:tcPr>
          <w:p w14:paraId="25A490C2" w14:textId="77777777" w:rsidR="004171EA" w:rsidRPr="00834987" w:rsidRDefault="004171EA" w:rsidP="00AC174E">
            <w:pPr>
              <w:rPr>
                <w:rFonts w:cstheme="minorHAnsi"/>
              </w:rPr>
            </w:pPr>
            <w:r w:rsidRPr="00834987">
              <w:rPr>
                <w:rFonts w:cstheme="minorHAnsi"/>
              </w:rPr>
              <w:t>Cluster: Ablehnung auf Positionsebene</w:t>
            </w:r>
          </w:p>
          <w:p w14:paraId="35522A69" w14:textId="77777777" w:rsidR="004171EA" w:rsidRDefault="004171EA" w:rsidP="00AC174E">
            <w:pPr>
              <w:rPr>
                <w:rFonts w:cstheme="minorHAnsi"/>
              </w:rPr>
            </w:pPr>
            <w:r>
              <w:rPr>
                <w:rFonts w:cstheme="minorHAnsi"/>
              </w:rPr>
              <w:t>Es wird die falsche Konzessionsabgabe für das Kalenderjahr abgerechnet.</w:t>
            </w:r>
          </w:p>
          <w:p w14:paraId="2C31C002" w14:textId="77777777" w:rsidR="004171EA" w:rsidRPr="0017265D" w:rsidRDefault="004171EA" w:rsidP="00AC174E">
            <w:pPr>
              <w:rPr>
                <w:rFonts w:cstheme="minorHAnsi"/>
              </w:rPr>
            </w:pPr>
          </w:p>
        </w:tc>
      </w:tr>
      <w:tr w:rsidR="004171EA" w:rsidRPr="0017265D" w14:paraId="621581AF" w14:textId="77777777" w:rsidTr="009F0B88">
        <w:tc>
          <w:tcPr>
            <w:tcW w:w="705" w:type="dxa"/>
            <w:vMerge/>
          </w:tcPr>
          <w:p w14:paraId="0E6BD0B9" w14:textId="77777777" w:rsidR="004171EA" w:rsidRPr="0017265D" w:rsidRDefault="004171EA" w:rsidP="00AC174E">
            <w:pPr>
              <w:rPr>
                <w:rFonts w:cstheme="minorHAnsi"/>
              </w:rPr>
            </w:pPr>
          </w:p>
        </w:tc>
        <w:tc>
          <w:tcPr>
            <w:tcW w:w="6070" w:type="dxa"/>
            <w:vMerge/>
          </w:tcPr>
          <w:p w14:paraId="593312A3" w14:textId="77777777" w:rsidR="004171EA" w:rsidRPr="0017265D" w:rsidRDefault="004171EA" w:rsidP="00AC174E">
            <w:pPr>
              <w:rPr>
                <w:rFonts w:cstheme="minorHAnsi"/>
              </w:rPr>
            </w:pPr>
          </w:p>
        </w:tc>
        <w:tc>
          <w:tcPr>
            <w:tcW w:w="1584" w:type="dxa"/>
            <w:tcBorders>
              <w:top w:val="dotted" w:sz="4" w:space="0" w:color="auto"/>
              <w:bottom w:val="dotted" w:sz="4" w:space="0" w:color="auto"/>
            </w:tcBorders>
          </w:tcPr>
          <w:p w14:paraId="175ED15B" w14:textId="77777777" w:rsidR="004171EA" w:rsidRPr="0017265D" w:rsidRDefault="004171EA" w:rsidP="00AC174E">
            <w:pPr>
              <w:rPr>
                <w:rFonts w:cstheme="minorHAnsi"/>
              </w:rPr>
            </w:pPr>
            <w:r>
              <w:rPr>
                <w:rFonts w:cstheme="minorHAnsi"/>
              </w:rPr>
              <w:t xml:space="preserve">nein </w:t>
            </w:r>
            <w:r w:rsidRPr="0061602A">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2B92573E" w14:textId="77777777" w:rsidR="004171EA" w:rsidRPr="0017265D" w:rsidRDefault="004171EA" w:rsidP="00AC174E">
            <w:pPr>
              <w:rPr>
                <w:rFonts w:cstheme="minorHAnsi"/>
              </w:rPr>
            </w:pPr>
          </w:p>
        </w:tc>
        <w:tc>
          <w:tcPr>
            <w:tcW w:w="5056" w:type="dxa"/>
            <w:tcBorders>
              <w:top w:val="dotted" w:sz="4" w:space="0" w:color="auto"/>
              <w:bottom w:val="dotted" w:sz="4" w:space="0" w:color="auto"/>
            </w:tcBorders>
          </w:tcPr>
          <w:p w14:paraId="2829AE6E" w14:textId="77777777" w:rsidR="004171EA" w:rsidRPr="0017265D" w:rsidRDefault="004171EA" w:rsidP="00AC174E">
            <w:pPr>
              <w:rPr>
                <w:rFonts w:cstheme="minorHAnsi"/>
              </w:rPr>
            </w:pPr>
          </w:p>
        </w:tc>
      </w:tr>
      <w:tr w:rsidR="004171EA" w:rsidRPr="0017265D" w14:paraId="5DAC8AE4" w14:textId="77777777" w:rsidTr="009F0B88">
        <w:tc>
          <w:tcPr>
            <w:tcW w:w="705" w:type="dxa"/>
            <w:vMerge w:val="restart"/>
            <w:shd w:val="clear" w:color="auto" w:fill="92D050"/>
          </w:tcPr>
          <w:p w14:paraId="6E1CFA9A" w14:textId="77777777" w:rsidR="004171EA" w:rsidRDefault="004171EA" w:rsidP="00AC174E">
            <w:pPr>
              <w:rPr>
                <w:rFonts w:cstheme="minorHAnsi"/>
              </w:rPr>
            </w:pPr>
            <w:r>
              <w:rPr>
                <w:rFonts w:cstheme="minorHAnsi"/>
              </w:rPr>
              <w:t>786</w:t>
            </w:r>
          </w:p>
        </w:tc>
        <w:tc>
          <w:tcPr>
            <w:tcW w:w="6070" w:type="dxa"/>
            <w:vMerge w:val="restart"/>
          </w:tcPr>
          <w:p w14:paraId="68C6D297" w14:textId="77777777" w:rsidR="004171EA" w:rsidRPr="00460F87" w:rsidRDefault="004171EA" w:rsidP="00AC174E">
            <w:pPr>
              <w:rPr>
                <w:rFonts w:cstheme="minorHAnsi"/>
              </w:rPr>
            </w:pPr>
            <w:r>
              <w:rPr>
                <w:rFonts w:cstheme="minorHAnsi"/>
              </w:rPr>
              <w:t>Handelt es sich bei den Resultierenden um die Artikel-ID für Konzessionsabgabe in Schwachlast- oder Nicht-Schwachlastzeiten (oder um die gemeindespezifische Konzessionsabgabe für Schwachlast- oder Nicht-Schwachlastzeiten)?</w:t>
            </w:r>
          </w:p>
        </w:tc>
        <w:tc>
          <w:tcPr>
            <w:tcW w:w="1584" w:type="dxa"/>
            <w:tcBorders>
              <w:bottom w:val="dotted" w:sz="4" w:space="0" w:color="auto"/>
            </w:tcBorders>
          </w:tcPr>
          <w:p w14:paraId="2E89D362" w14:textId="77777777" w:rsidR="004171EA" w:rsidRDefault="004171EA" w:rsidP="00AC174E">
            <w:pPr>
              <w:rPr>
                <w:rFonts w:cstheme="minorHAnsi"/>
              </w:rPr>
            </w:pPr>
            <w:r>
              <w:rPr>
                <w:rFonts w:cstheme="minorHAnsi"/>
              </w:rPr>
              <w:t xml:space="preserve">ja </w:t>
            </w:r>
            <w:r w:rsidRPr="002243E9">
              <w:rPr>
                <w:rFonts w:ascii="Wingdings" w:eastAsia="Wingdings" w:hAnsi="Wingdings" w:cstheme="minorHAnsi"/>
              </w:rPr>
              <w:t>à</w:t>
            </w:r>
            <w:r>
              <w:rPr>
                <w:rFonts w:cstheme="minorHAnsi"/>
              </w:rPr>
              <w:t xml:space="preserve"> 787</w:t>
            </w:r>
          </w:p>
        </w:tc>
        <w:tc>
          <w:tcPr>
            <w:tcW w:w="850" w:type="dxa"/>
            <w:tcBorders>
              <w:bottom w:val="dotted" w:sz="4" w:space="0" w:color="auto"/>
            </w:tcBorders>
          </w:tcPr>
          <w:p w14:paraId="787F18FC" w14:textId="77777777" w:rsidR="004171EA" w:rsidRPr="0017265D" w:rsidRDefault="004171EA" w:rsidP="00AC174E">
            <w:pPr>
              <w:rPr>
                <w:rFonts w:cstheme="minorHAnsi"/>
              </w:rPr>
            </w:pPr>
          </w:p>
        </w:tc>
        <w:tc>
          <w:tcPr>
            <w:tcW w:w="5056" w:type="dxa"/>
            <w:tcBorders>
              <w:bottom w:val="dotted" w:sz="4" w:space="0" w:color="auto"/>
            </w:tcBorders>
          </w:tcPr>
          <w:p w14:paraId="3EEE7934" w14:textId="77777777" w:rsidR="004171EA" w:rsidRPr="0017265D" w:rsidRDefault="004171EA" w:rsidP="00AC174E">
            <w:pPr>
              <w:rPr>
                <w:rFonts w:cstheme="minorHAnsi"/>
              </w:rPr>
            </w:pPr>
          </w:p>
        </w:tc>
      </w:tr>
      <w:tr w:rsidR="004171EA" w:rsidRPr="0017265D" w14:paraId="7D3029DC" w14:textId="77777777" w:rsidTr="009F0B88">
        <w:tc>
          <w:tcPr>
            <w:tcW w:w="705" w:type="dxa"/>
            <w:vMerge/>
          </w:tcPr>
          <w:p w14:paraId="3F594636" w14:textId="77777777" w:rsidR="004171EA" w:rsidRDefault="004171EA" w:rsidP="00AC174E">
            <w:pPr>
              <w:rPr>
                <w:rFonts w:cstheme="minorHAnsi"/>
              </w:rPr>
            </w:pPr>
          </w:p>
        </w:tc>
        <w:tc>
          <w:tcPr>
            <w:tcW w:w="6070" w:type="dxa"/>
            <w:vMerge/>
          </w:tcPr>
          <w:p w14:paraId="5EE76958" w14:textId="77777777" w:rsidR="004171EA" w:rsidRPr="00460F87" w:rsidRDefault="004171EA" w:rsidP="00AC174E">
            <w:pPr>
              <w:rPr>
                <w:rFonts w:cstheme="minorHAnsi"/>
              </w:rPr>
            </w:pPr>
          </w:p>
        </w:tc>
        <w:tc>
          <w:tcPr>
            <w:tcW w:w="1584" w:type="dxa"/>
            <w:tcBorders>
              <w:top w:val="dotted" w:sz="4" w:space="0" w:color="auto"/>
              <w:bottom w:val="dotted" w:sz="4" w:space="0" w:color="auto"/>
            </w:tcBorders>
          </w:tcPr>
          <w:p w14:paraId="6EC14C1A" w14:textId="77777777" w:rsidR="004171EA" w:rsidRDefault="004171EA" w:rsidP="00AC174E">
            <w:pPr>
              <w:rPr>
                <w:rFonts w:cstheme="minorHAnsi"/>
              </w:rPr>
            </w:pPr>
            <w:r>
              <w:rPr>
                <w:rFonts w:cstheme="minorHAnsi"/>
              </w:rPr>
              <w:t xml:space="preserve">nein </w:t>
            </w:r>
            <w:r w:rsidRPr="002243E9">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08917A4F" w14:textId="77777777" w:rsidR="004171EA" w:rsidRPr="0017265D" w:rsidRDefault="004171EA" w:rsidP="00AC174E">
            <w:pPr>
              <w:rPr>
                <w:rFonts w:cstheme="minorHAnsi"/>
              </w:rPr>
            </w:pPr>
            <w:r>
              <w:rPr>
                <w:rFonts w:cstheme="minorHAnsi"/>
              </w:rPr>
              <w:t>AD7</w:t>
            </w:r>
          </w:p>
        </w:tc>
        <w:tc>
          <w:tcPr>
            <w:tcW w:w="5056" w:type="dxa"/>
            <w:tcBorders>
              <w:top w:val="dotted" w:sz="4" w:space="0" w:color="auto"/>
              <w:bottom w:val="dotted" w:sz="4" w:space="0" w:color="auto"/>
            </w:tcBorders>
          </w:tcPr>
          <w:p w14:paraId="500DDBBA" w14:textId="77777777" w:rsidR="004171EA" w:rsidRPr="00834987" w:rsidRDefault="004171EA" w:rsidP="00AC174E">
            <w:pPr>
              <w:rPr>
                <w:rFonts w:cstheme="minorHAnsi"/>
              </w:rPr>
            </w:pPr>
            <w:r w:rsidRPr="00834987">
              <w:rPr>
                <w:rFonts w:cstheme="minorHAnsi"/>
              </w:rPr>
              <w:t>Cluster: Ablehnung auf Positionsebene</w:t>
            </w:r>
          </w:p>
          <w:p w14:paraId="3EB33CCC" w14:textId="77777777" w:rsidR="004171EA" w:rsidRPr="0017265D" w:rsidRDefault="004171EA" w:rsidP="00AC174E">
            <w:pPr>
              <w:rPr>
                <w:rFonts w:cstheme="minorHAnsi"/>
              </w:rPr>
            </w:pPr>
            <w:r>
              <w:rPr>
                <w:rFonts w:cstheme="minorHAnsi"/>
              </w:rPr>
              <w:t>Die Konzessionsabgabe wird falsch abgerechnet.</w:t>
            </w:r>
          </w:p>
        </w:tc>
      </w:tr>
      <w:tr w:rsidR="004171EA" w:rsidRPr="0017265D" w14:paraId="724180AC" w14:textId="77777777" w:rsidTr="009F0B88">
        <w:tc>
          <w:tcPr>
            <w:tcW w:w="705" w:type="dxa"/>
            <w:vMerge w:val="restart"/>
            <w:shd w:val="clear" w:color="auto" w:fill="92D050"/>
          </w:tcPr>
          <w:p w14:paraId="3BC2CF43" w14:textId="77777777" w:rsidR="004171EA" w:rsidRDefault="004171EA" w:rsidP="00AC174E">
            <w:pPr>
              <w:rPr>
                <w:rFonts w:cstheme="minorHAnsi"/>
              </w:rPr>
            </w:pPr>
            <w:r>
              <w:rPr>
                <w:rFonts w:cstheme="minorHAnsi"/>
              </w:rPr>
              <w:t>787</w:t>
            </w:r>
          </w:p>
        </w:tc>
        <w:tc>
          <w:tcPr>
            <w:tcW w:w="6070" w:type="dxa"/>
            <w:vMerge w:val="restart"/>
          </w:tcPr>
          <w:p w14:paraId="3B961E5F" w14:textId="77777777" w:rsidR="004171EA" w:rsidRDefault="004171EA" w:rsidP="00AC174E">
            <w:pPr>
              <w:rPr>
                <w:rFonts w:cstheme="minorHAnsi"/>
              </w:rPr>
            </w:pPr>
            <w:r w:rsidRPr="002615BA">
              <w:rPr>
                <w:rFonts w:cstheme="minorHAnsi"/>
              </w:rPr>
              <w:t>Wird in derselben Rechnung eine Konzessionsabgabe</w:t>
            </w:r>
            <w:r>
              <w:rPr>
                <w:rFonts w:cstheme="minorHAnsi"/>
              </w:rPr>
              <w:t>n-</w:t>
            </w:r>
            <w:r w:rsidRPr="002615BA">
              <w:rPr>
                <w:rFonts w:cstheme="minorHAnsi"/>
              </w:rPr>
              <w:t xml:space="preserve"> Position mit einer Artikel-ID, die nicht der </w:t>
            </w:r>
            <w:r>
              <w:rPr>
                <w:rFonts w:cstheme="minorHAnsi"/>
              </w:rPr>
              <w:t>Konzessionsabgabe in Schwachlast- oder Nicht-Schwachlastzeiten (oder die gemeindespezifische Konzessionsabgabe für Schwachlast- oder Nicht-Schwachlastzeiten) entspricht, mit positiver Menge abgerechnet?</w:t>
            </w:r>
          </w:p>
        </w:tc>
        <w:tc>
          <w:tcPr>
            <w:tcW w:w="1584" w:type="dxa"/>
            <w:tcBorders>
              <w:bottom w:val="dotted" w:sz="4" w:space="0" w:color="auto"/>
            </w:tcBorders>
          </w:tcPr>
          <w:p w14:paraId="091804F9" w14:textId="77777777" w:rsidR="004171EA" w:rsidRDefault="004171EA" w:rsidP="00AC174E">
            <w:pPr>
              <w:rPr>
                <w:rFonts w:cstheme="minorHAnsi"/>
              </w:rPr>
            </w:pPr>
            <w:r>
              <w:rPr>
                <w:rFonts w:cstheme="minorHAnsi"/>
              </w:rPr>
              <w:t xml:space="preserve">ja </w:t>
            </w:r>
            <w:r w:rsidRPr="007D5055">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79836B7E" w14:textId="77777777" w:rsidR="004171EA" w:rsidRPr="0017265D" w:rsidRDefault="004171EA" w:rsidP="00AC174E">
            <w:pPr>
              <w:rPr>
                <w:rFonts w:cstheme="minorHAnsi"/>
              </w:rPr>
            </w:pPr>
          </w:p>
        </w:tc>
        <w:tc>
          <w:tcPr>
            <w:tcW w:w="5056" w:type="dxa"/>
            <w:tcBorders>
              <w:bottom w:val="dotted" w:sz="4" w:space="0" w:color="auto"/>
            </w:tcBorders>
          </w:tcPr>
          <w:p w14:paraId="41BFB2F7" w14:textId="77777777" w:rsidR="004171EA" w:rsidRPr="0017265D" w:rsidRDefault="004171EA" w:rsidP="00AC174E">
            <w:pPr>
              <w:rPr>
                <w:rFonts w:cstheme="minorHAnsi"/>
              </w:rPr>
            </w:pPr>
          </w:p>
        </w:tc>
      </w:tr>
      <w:tr w:rsidR="004171EA" w:rsidRPr="0017265D" w14:paraId="3450BB59" w14:textId="77777777" w:rsidTr="009F0B88">
        <w:tc>
          <w:tcPr>
            <w:tcW w:w="705" w:type="dxa"/>
            <w:vMerge/>
          </w:tcPr>
          <w:p w14:paraId="55F2499C" w14:textId="77777777" w:rsidR="004171EA" w:rsidRDefault="004171EA" w:rsidP="00AC174E">
            <w:pPr>
              <w:rPr>
                <w:rFonts w:cstheme="minorHAnsi"/>
              </w:rPr>
            </w:pPr>
          </w:p>
        </w:tc>
        <w:tc>
          <w:tcPr>
            <w:tcW w:w="6070" w:type="dxa"/>
            <w:vMerge/>
          </w:tcPr>
          <w:p w14:paraId="4AFEBAB7" w14:textId="77777777" w:rsidR="004171EA" w:rsidRDefault="004171EA" w:rsidP="00AC174E">
            <w:pPr>
              <w:rPr>
                <w:rFonts w:cstheme="minorHAnsi"/>
              </w:rPr>
            </w:pPr>
          </w:p>
        </w:tc>
        <w:tc>
          <w:tcPr>
            <w:tcW w:w="1584" w:type="dxa"/>
            <w:tcBorders>
              <w:top w:val="dotted" w:sz="4" w:space="0" w:color="auto"/>
              <w:bottom w:val="dotted" w:sz="4" w:space="0" w:color="auto"/>
            </w:tcBorders>
          </w:tcPr>
          <w:p w14:paraId="294DDE8A" w14:textId="77777777" w:rsidR="004171EA" w:rsidRDefault="004171EA" w:rsidP="00AC174E">
            <w:pPr>
              <w:rPr>
                <w:rFonts w:cstheme="minorHAnsi"/>
              </w:rPr>
            </w:pPr>
            <w:r>
              <w:rPr>
                <w:rFonts w:cstheme="minorHAnsi"/>
              </w:rPr>
              <w:t xml:space="preserve">nein </w:t>
            </w:r>
            <w:r w:rsidRPr="00AA2B56">
              <w:rPr>
                <w:rFonts w:ascii="Wingdings" w:eastAsia="Wingdings" w:hAnsi="Wingdings" w:cstheme="minorHAnsi"/>
              </w:rPr>
              <w:t>à</w:t>
            </w:r>
            <w:r>
              <w:rPr>
                <w:rFonts w:cstheme="minorHAnsi"/>
              </w:rPr>
              <w:t xml:space="preserve"> 790</w:t>
            </w:r>
          </w:p>
        </w:tc>
        <w:tc>
          <w:tcPr>
            <w:tcW w:w="850" w:type="dxa"/>
            <w:tcBorders>
              <w:top w:val="dotted" w:sz="4" w:space="0" w:color="auto"/>
              <w:bottom w:val="dotted" w:sz="4" w:space="0" w:color="auto"/>
            </w:tcBorders>
          </w:tcPr>
          <w:p w14:paraId="2B5F28BA" w14:textId="77777777" w:rsidR="004171EA" w:rsidRPr="0017265D" w:rsidRDefault="004171EA" w:rsidP="00AC174E">
            <w:pPr>
              <w:rPr>
                <w:rFonts w:cstheme="minorHAnsi"/>
              </w:rPr>
            </w:pPr>
            <w:r>
              <w:rPr>
                <w:rFonts w:cstheme="minorHAnsi"/>
              </w:rPr>
              <w:t>AD8</w:t>
            </w:r>
          </w:p>
        </w:tc>
        <w:tc>
          <w:tcPr>
            <w:tcW w:w="5056" w:type="dxa"/>
            <w:tcBorders>
              <w:top w:val="dotted" w:sz="4" w:space="0" w:color="auto"/>
              <w:bottom w:val="dotted" w:sz="4" w:space="0" w:color="auto"/>
            </w:tcBorders>
          </w:tcPr>
          <w:p w14:paraId="7CAA442E" w14:textId="77777777" w:rsidR="004171EA" w:rsidRPr="00834987" w:rsidRDefault="004171EA" w:rsidP="00AC174E">
            <w:pPr>
              <w:rPr>
                <w:rFonts w:cstheme="minorHAnsi"/>
              </w:rPr>
            </w:pPr>
            <w:r w:rsidRPr="00834987">
              <w:rPr>
                <w:rFonts w:cstheme="minorHAnsi"/>
              </w:rPr>
              <w:t>Cluster: Ablehnung auf Positionsebene</w:t>
            </w:r>
          </w:p>
          <w:p w14:paraId="2B068608" w14:textId="77777777" w:rsidR="004171EA" w:rsidRPr="0017265D" w:rsidRDefault="004171EA" w:rsidP="00AC174E">
            <w:pPr>
              <w:rPr>
                <w:rFonts w:cstheme="minorHAnsi"/>
              </w:rPr>
            </w:pPr>
            <w:r>
              <w:rPr>
                <w:rFonts w:cstheme="minorHAnsi"/>
              </w:rPr>
              <w:t>Konzessionsabgabe wird doppelt abgerechnet.</w:t>
            </w:r>
          </w:p>
        </w:tc>
      </w:tr>
      <w:tr w:rsidR="004171EA" w:rsidRPr="0017265D" w14:paraId="71517622" w14:textId="77777777" w:rsidTr="009F0B88">
        <w:tc>
          <w:tcPr>
            <w:tcW w:w="705" w:type="dxa"/>
            <w:vMerge w:val="restart"/>
            <w:shd w:val="clear" w:color="auto" w:fill="92D050"/>
          </w:tcPr>
          <w:p w14:paraId="18300207" w14:textId="77777777" w:rsidR="004171EA" w:rsidRDefault="004171EA" w:rsidP="00AC174E">
            <w:pPr>
              <w:rPr>
                <w:rFonts w:cstheme="minorHAnsi"/>
              </w:rPr>
            </w:pPr>
            <w:r>
              <w:rPr>
                <w:rFonts w:cstheme="minorHAnsi"/>
              </w:rPr>
              <w:t>790</w:t>
            </w:r>
          </w:p>
        </w:tc>
        <w:tc>
          <w:tcPr>
            <w:tcW w:w="6070" w:type="dxa"/>
            <w:vMerge w:val="restart"/>
          </w:tcPr>
          <w:p w14:paraId="04CA7EF8" w14:textId="77777777" w:rsidR="004171EA" w:rsidRPr="00460F87" w:rsidRDefault="004171EA" w:rsidP="00AC174E">
            <w:pPr>
              <w:rPr>
                <w:rFonts w:cstheme="minorHAnsi"/>
              </w:rPr>
            </w:pPr>
            <w:r>
              <w:rPr>
                <w:rFonts w:cstheme="minorHAnsi"/>
              </w:rPr>
              <w:t>Ist die Energiemenge der Resultierenden plausibel zur Energiemenge des Lieferscheins?</w:t>
            </w:r>
          </w:p>
        </w:tc>
        <w:tc>
          <w:tcPr>
            <w:tcW w:w="1584" w:type="dxa"/>
            <w:tcBorders>
              <w:bottom w:val="dotted" w:sz="4" w:space="0" w:color="auto"/>
            </w:tcBorders>
          </w:tcPr>
          <w:p w14:paraId="67759AF3" w14:textId="77777777" w:rsidR="004171EA" w:rsidRDefault="004171EA" w:rsidP="00AC174E">
            <w:pPr>
              <w:rPr>
                <w:rFonts w:cstheme="minorHAnsi"/>
              </w:rPr>
            </w:pPr>
            <w:r>
              <w:rPr>
                <w:rFonts w:cstheme="minorHAnsi"/>
              </w:rPr>
              <w:t xml:space="preserve">ja </w:t>
            </w:r>
            <w:r w:rsidRPr="00A50636">
              <w:rPr>
                <w:rFonts w:ascii="Wingdings" w:eastAsia="Wingdings" w:hAnsi="Wingdings" w:cstheme="minorHAnsi"/>
              </w:rPr>
              <w:t>à</w:t>
            </w:r>
            <w:r>
              <w:rPr>
                <w:rFonts w:cstheme="minorHAnsi"/>
              </w:rPr>
              <w:t xml:space="preserve"> 791</w:t>
            </w:r>
          </w:p>
        </w:tc>
        <w:tc>
          <w:tcPr>
            <w:tcW w:w="850" w:type="dxa"/>
            <w:tcBorders>
              <w:bottom w:val="dotted" w:sz="4" w:space="0" w:color="auto"/>
            </w:tcBorders>
          </w:tcPr>
          <w:p w14:paraId="25C65896" w14:textId="77777777" w:rsidR="004171EA" w:rsidRPr="0017265D" w:rsidRDefault="004171EA" w:rsidP="00AC174E">
            <w:pPr>
              <w:rPr>
                <w:rFonts w:cstheme="minorHAnsi"/>
              </w:rPr>
            </w:pPr>
          </w:p>
        </w:tc>
        <w:tc>
          <w:tcPr>
            <w:tcW w:w="5056" w:type="dxa"/>
            <w:tcBorders>
              <w:bottom w:val="dotted" w:sz="4" w:space="0" w:color="auto"/>
            </w:tcBorders>
          </w:tcPr>
          <w:p w14:paraId="45413315" w14:textId="77777777" w:rsidR="004171EA" w:rsidRPr="0017265D" w:rsidRDefault="004171EA" w:rsidP="00AC174E">
            <w:pPr>
              <w:rPr>
                <w:rFonts w:cstheme="minorHAnsi"/>
              </w:rPr>
            </w:pPr>
          </w:p>
        </w:tc>
      </w:tr>
      <w:tr w:rsidR="004171EA" w:rsidRPr="0017265D" w14:paraId="56C5FC03" w14:textId="77777777" w:rsidTr="009F0B88">
        <w:tc>
          <w:tcPr>
            <w:tcW w:w="705" w:type="dxa"/>
            <w:vMerge/>
          </w:tcPr>
          <w:p w14:paraId="5D2DD775" w14:textId="77777777" w:rsidR="004171EA" w:rsidRDefault="004171EA" w:rsidP="00AC174E">
            <w:pPr>
              <w:rPr>
                <w:rFonts w:cstheme="minorHAnsi"/>
              </w:rPr>
            </w:pPr>
          </w:p>
        </w:tc>
        <w:tc>
          <w:tcPr>
            <w:tcW w:w="6070" w:type="dxa"/>
            <w:vMerge/>
          </w:tcPr>
          <w:p w14:paraId="42AF8CEE" w14:textId="77777777" w:rsidR="004171EA" w:rsidRPr="00460F87" w:rsidRDefault="004171EA" w:rsidP="00AC174E">
            <w:pPr>
              <w:rPr>
                <w:rFonts w:cstheme="minorHAnsi"/>
              </w:rPr>
            </w:pPr>
          </w:p>
        </w:tc>
        <w:tc>
          <w:tcPr>
            <w:tcW w:w="1584" w:type="dxa"/>
            <w:tcBorders>
              <w:top w:val="dotted" w:sz="4" w:space="0" w:color="auto"/>
              <w:bottom w:val="single" w:sz="4" w:space="0" w:color="auto"/>
            </w:tcBorders>
          </w:tcPr>
          <w:p w14:paraId="63BE4FBD" w14:textId="77777777" w:rsidR="004171EA" w:rsidRDefault="004171EA" w:rsidP="00AC174E">
            <w:pPr>
              <w:rPr>
                <w:rFonts w:cstheme="minorHAnsi"/>
              </w:rPr>
            </w:pPr>
            <w:r>
              <w:rPr>
                <w:rFonts w:cstheme="minorHAnsi"/>
              </w:rPr>
              <w:t xml:space="preserve">nein </w:t>
            </w:r>
            <w:r w:rsidRPr="00A50636">
              <w:rPr>
                <w:rFonts w:ascii="Wingdings" w:eastAsia="Wingdings" w:hAnsi="Wingdings" w:cstheme="minorHAnsi"/>
              </w:rPr>
              <w:t>à</w:t>
            </w:r>
            <w:r>
              <w:rPr>
                <w:rFonts w:cstheme="minorHAnsi"/>
              </w:rPr>
              <w:t xml:space="preserve"> 795</w:t>
            </w:r>
          </w:p>
        </w:tc>
        <w:tc>
          <w:tcPr>
            <w:tcW w:w="850" w:type="dxa"/>
            <w:tcBorders>
              <w:top w:val="dotted" w:sz="4" w:space="0" w:color="auto"/>
              <w:bottom w:val="single" w:sz="4" w:space="0" w:color="auto"/>
            </w:tcBorders>
          </w:tcPr>
          <w:p w14:paraId="1705F83A" w14:textId="77777777" w:rsidR="004171EA" w:rsidRPr="0017265D" w:rsidRDefault="004171EA" w:rsidP="00AC174E">
            <w:pPr>
              <w:rPr>
                <w:rFonts w:cstheme="minorHAnsi"/>
              </w:rPr>
            </w:pPr>
            <w:r>
              <w:rPr>
                <w:rFonts w:cstheme="minorHAnsi"/>
              </w:rPr>
              <w:t>AD4</w:t>
            </w:r>
          </w:p>
        </w:tc>
        <w:tc>
          <w:tcPr>
            <w:tcW w:w="5056" w:type="dxa"/>
            <w:tcBorders>
              <w:top w:val="dotted" w:sz="4" w:space="0" w:color="auto"/>
              <w:bottom w:val="single" w:sz="4" w:space="0" w:color="auto"/>
            </w:tcBorders>
          </w:tcPr>
          <w:p w14:paraId="5B10987E" w14:textId="77777777" w:rsidR="004171EA" w:rsidRPr="00834987" w:rsidRDefault="004171EA" w:rsidP="00AC174E">
            <w:pPr>
              <w:rPr>
                <w:rFonts w:cstheme="minorHAnsi"/>
              </w:rPr>
            </w:pPr>
            <w:r w:rsidRPr="00834987">
              <w:rPr>
                <w:rFonts w:cstheme="minorHAnsi"/>
              </w:rPr>
              <w:t>Cluster: Ablehnung auf Positionsebene</w:t>
            </w:r>
          </w:p>
          <w:p w14:paraId="26B7084B" w14:textId="77777777" w:rsidR="004171EA" w:rsidRPr="0017265D" w:rsidRDefault="004171EA" w:rsidP="00AC174E">
            <w:pPr>
              <w:rPr>
                <w:rFonts w:cstheme="minorHAnsi"/>
              </w:rPr>
            </w:pPr>
            <w:r>
              <w:rPr>
                <w:rFonts w:cstheme="minorHAnsi"/>
              </w:rPr>
              <w:t xml:space="preserve">Die Energiemenge </w:t>
            </w:r>
            <w:r w:rsidRPr="00FC56C6">
              <w:rPr>
                <w:rFonts w:cstheme="minorHAnsi"/>
              </w:rPr>
              <w:t>der Resultierenden passt nicht zum Lieferschein</w:t>
            </w:r>
          </w:p>
        </w:tc>
      </w:tr>
    </w:tbl>
    <w:p w14:paraId="0D1F9193" w14:textId="77777777" w:rsidR="009F0B88" w:rsidRDefault="009F0B88">
      <w:r>
        <w:br w:type="page"/>
      </w:r>
    </w:p>
    <w:tbl>
      <w:tblPr>
        <w:tblStyle w:val="Tabellenraster"/>
        <w:tblW w:w="14265" w:type="dxa"/>
        <w:tblLayout w:type="fixed"/>
        <w:tblLook w:val="04A0" w:firstRow="1" w:lastRow="0" w:firstColumn="1" w:lastColumn="0" w:noHBand="0" w:noVBand="1"/>
      </w:tblPr>
      <w:tblGrid>
        <w:gridCol w:w="705"/>
        <w:gridCol w:w="6070"/>
        <w:gridCol w:w="1556"/>
        <w:gridCol w:w="28"/>
        <w:gridCol w:w="850"/>
        <w:gridCol w:w="5056"/>
      </w:tblGrid>
      <w:tr w:rsidR="004171EA" w:rsidRPr="0017265D" w14:paraId="79F0064B" w14:textId="77777777" w:rsidTr="009F0B88">
        <w:tc>
          <w:tcPr>
            <w:tcW w:w="705" w:type="dxa"/>
            <w:vMerge w:val="restart"/>
            <w:shd w:val="clear" w:color="auto" w:fill="92D050"/>
          </w:tcPr>
          <w:p w14:paraId="0461E5F8" w14:textId="291B0871" w:rsidR="004171EA" w:rsidRPr="0017265D" w:rsidRDefault="004171EA" w:rsidP="00AC174E">
            <w:pPr>
              <w:rPr>
                <w:rFonts w:cstheme="minorHAnsi"/>
              </w:rPr>
            </w:pPr>
            <w:r>
              <w:rPr>
                <w:rFonts w:cstheme="minorHAnsi"/>
              </w:rPr>
              <w:lastRenderedPageBreak/>
              <w:t>791</w:t>
            </w:r>
          </w:p>
        </w:tc>
        <w:tc>
          <w:tcPr>
            <w:tcW w:w="6070" w:type="dxa"/>
            <w:vMerge w:val="restart"/>
          </w:tcPr>
          <w:p w14:paraId="3AC01DA1" w14:textId="77777777" w:rsidR="004171EA" w:rsidRDefault="004171EA" w:rsidP="00AC174E">
            <w:pPr>
              <w:rPr>
                <w:rFonts w:cstheme="minorHAnsi"/>
              </w:rPr>
            </w:pPr>
            <w:r w:rsidRPr="00460F87">
              <w:rPr>
                <w:rFonts w:cstheme="minorHAnsi"/>
              </w:rPr>
              <w:t xml:space="preserve">Ist </w:t>
            </w:r>
            <w:r>
              <w:rPr>
                <w:rFonts w:cstheme="minorHAnsi"/>
              </w:rPr>
              <w:t xml:space="preserve">die saldierte Energiemenge </w:t>
            </w:r>
            <w:r w:rsidRPr="00460F87">
              <w:rPr>
                <w:rFonts w:cstheme="minorHAnsi"/>
              </w:rPr>
              <w:t>der Konzessionsabgabe passend zum Lieferschein?</w:t>
            </w:r>
          </w:p>
          <w:p w14:paraId="773D8EB7" w14:textId="77777777" w:rsidR="004171EA" w:rsidRPr="0017265D" w:rsidRDefault="004171EA" w:rsidP="00AC174E">
            <w:pPr>
              <w:rPr>
                <w:rFonts w:cstheme="minorHAnsi"/>
              </w:rPr>
            </w:pPr>
            <w:r>
              <w:rPr>
                <w:rFonts w:cstheme="minorHAnsi"/>
              </w:rPr>
              <w:t>Hinweis: Die saldierte abgerechnete Energiemenge ergibt sich durch Addition aller Energiemengen (unter Berücksichtigung derer Vorzeichen) aller Resultierenden zur Konzessionsabgabe dieser Rechnung.</w:t>
            </w:r>
          </w:p>
        </w:tc>
        <w:tc>
          <w:tcPr>
            <w:tcW w:w="1584" w:type="dxa"/>
            <w:gridSpan w:val="2"/>
            <w:tcBorders>
              <w:bottom w:val="dotted" w:sz="4" w:space="0" w:color="auto"/>
            </w:tcBorders>
          </w:tcPr>
          <w:p w14:paraId="0F98EB89" w14:textId="77777777" w:rsidR="004171EA" w:rsidRPr="0017265D" w:rsidRDefault="004171EA" w:rsidP="00AC174E">
            <w:pPr>
              <w:rPr>
                <w:rFonts w:cstheme="minorHAnsi"/>
              </w:rPr>
            </w:pPr>
            <w:r>
              <w:rPr>
                <w:rFonts w:cstheme="minorHAnsi"/>
              </w:rPr>
              <w:t xml:space="preserve">ja </w:t>
            </w:r>
            <w:r w:rsidRPr="00460F87">
              <w:rPr>
                <w:rFonts w:ascii="Wingdings" w:eastAsia="Wingdings" w:hAnsi="Wingdings" w:cstheme="minorHAnsi"/>
              </w:rPr>
              <w:t>à</w:t>
            </w:r>
            <w:r>
              <w:rPr>
                <w:rFonts w:cstheme="minorHAnsi"/>
              </w:rPr>
              <w:t>795</w:t>
            </w:r>
          </w:p>
        </w:tc>
        <w:tc>
          <w:tcPr>
            <w:tcW w:w="850" w:type="dxa"/>
            <w:tcBorders>
              <w:bottom w:val="dotted" w:sz="4" w:space="0" w:color="auto"/>
            </w:tcBorders>
          </w:tcPr>
          <w:p w14:paraId="78908D5B" w14:textId="77777777" w:rsidR="004171EA" w:rsidRPr="0017265D" w:rsidRDefault="004171EA" w:rsidP="00AC174E">
            <w:pPr>
              <w:rPr>
                <w:rFonts w:cstheme="minorHAnsi"/>
              </w:rPr>
            </w:pPr>
          </w:p>
        </w:tc>
        <w:tc>
          <w:tcPr>
            <w:tcW w:w="5056" w:type="dxa"/>
            <w:tcBorders>
              <w:bottom w:val="dotted" w:sz="4" w:space="0" w:color="auto"/>
            </w:tcBorders>
          </w:tcPr>
          <w:p w14:paraId="5C8BCACD" w14:textId="77777777" w:rsidR="004171EA" w:rsidRPr="0017265D" w:rsidRDefault="004171EA" w:rsidP="00AC174E">
            <w:pPr>
              <w:rPr>
                <w:rFonts w:cstheme="minorHAnsi"/>
              </w:rPr>
            </w:pPr>
          </w:p>
        </w:tc>
      </w:tr>
      <w:tr w:rsidR="004171EA" w:rsidRPr="0017265D" w14:paraId="5520EB79" w14:textId="77777777" w:rsidTr="009F0B88">
        <w:tc>
          <w:tcPr>
            <w:tcW w:w="705" w:type="dxa"/>
            <w:vMerge/>
          </w:tcPr>
          <w:p w14:paraId="082E53B3" w14:textId="77777777" w:rsidR="004171EA" w:rsidRPr="0017265D" w:rsidRDefault="004171EA" w:rsidP="00AC174E">
            <w:pPr>
              <w:rPr>
                <w:rFonts w:cstheme="minorHAnsi"/>
              </w:rPr>
            </w:pPr>
          </w:p>
        </w:tc>
        <w:tc>
          <w:tcPr>
            <w:tcW w:w="6070" w:type="dxa"/>
            <w:vMerge/>
          </w:tcPr>
          <w:p w14:paraId="744DB598" w14:textId="77777777" w:rsidR="004171EA" w:rsidRPr="0017265D" w:rsidRDefault="004171EA" w:rsidP="00AC174E">
            <w:pPr>
              <w:rPr>
                <w:rFonts w:cstheme="minorHAnsi"/>
              </w:rPr>
            </w:pPr>
          </w:p>
        </w:tc>
        <w:tc>
          <w:tcPr>
            <w:tcW w:w="1584" w:type="dxa"/>
            <w:gridSpan w:val="2"/>
            <w:tcBorders>
              <w:top w:val="dotted" w:sz="4" w:space="0" w:color="auto"/>
            </w:tcBorders>
          </w:tcPr>
          <w:p w14:paraId="643C7191" w14:textId="77777777" w:rsidR="004171EA" w:rsidRPr="0017265D" w:rsidRDefault="004171EA" w:rsidP="00AC174E">
            <w:pPr>
              <w:rPr>
                <w:rFonts w:cstheme="minorHAnsi"/>
              </w:rPr>
            </w:pPr>
            <w:r>
              <w:rPr>
                <w:rFonts w:cstheme="minorHAnsi"/>
              </w:rPr>
              <w:t xml:space="preserve">nein </w:t>
            </w:r>
            <w:r w:rsidRPr="006D39C2">
              <w:rPr>
                <w:rFonts w:ascii="Wingdings" w:eastAsia="Wingdings" w:hAnsi="Wingdings" w:cstheme="minorHAnsi"/>
              </w:rPr>
              <w:t>à</w:t>
            </w:r>
            <w:r>
              <w:rPr>
                <w:rFonts w:cstheme="minorHAnsi"/>
              </w:rPr>
              <w:t xml:space="preserve"> 795</w:t>
            </w:r>
          </w:p>
        </w:tc>
        <w:tc>
          <w:tcPr>
            <w:tcW w:w="850" w:type="dxa"/>
            <w:tcBorders>
              <w:top w:val="dotted" w:sz="4" w:space="0" w:color="auto"/>
            </w:tcBorders>
          </w:tcPr>
          <w:p w14:paraId="7DDDB07F" w14:textId="77777777" w:rsidR="004171EA" w:rsidRPr="0017265D" w:rsidRDefault="004171EA" w:rsidP="00AC174E">
            <w:pPr>
              <w:rPr>
                <w:rFonts w:cstheme="minorHAnsi"/>
              </w:rPr>
            </w:pPr>
            <w:r>
              <w:rPr>
                <w:rFonts w:cstheme="minorHAnsi"/>
              </w:rPr>
              <w:t>AD9</w:t>
            </w:r>
          </w:p>
        </w:tc>
        <w:tc>
          <w:tcPr>
            <w:tcW w:w="5056" w:type="dxa"/>
            <w:tcBorders>
              <w:top w:val="dotted" w:sz="4" w:space="0" w:color="auto"/>
            </w:tcBorders>
          </w:tcPr>
          <w:p w14:paraId="3CC8FCC3" w14:textId="77777777" w:rsidR="004171EA" w:rsidRPr="00834987" w:rsidRDefault="004171EA" w:rsidP="00AC174E">
            <w:pPr>
              <w:rPr>
                <w:rFonts w:cstheme="minorHAnsi"/>
              </w:rPr>
            </w:pPr>
            <w:r w:rsidRPr="00834987">
              <w:rPr>
                <w:rFonts w:cstheme="minorHAnsi"/>
              </w:rPr>
              <w:t>Cluster: Ablehnung auf Positionsebene</w:t>
            </w:r>
          </w:p>
          <w:p w14:paraId="05958BCD" w14:textId="77777777" w:rsidR="004171EA" w:rsidRPr="0017265D" w:rsidRDefault="004171EA" w:rsidP="00AC174E">
            <w:pPr>
              <w:rPr>
                <w:rFonts w:cstheme="minorHAnsi"/>
              </w:rPr>
            </w:pPr>
            <w:r>
              <w:rPr>
                <w:rFonts w:cstheme="minorHAnsi"/>
              </w:rPr>
              <w:t xml:space="preserve">Die saldierte Energiemenge </w:t>
            </w:r>
            <w:r w:rsidRPr="00FC56C6">
              <w:rPr>
                <w:rFonts w:cstheme="minorHAnsi"/>
              </w:rPr>
              <w:t>der Resultierenden pass</w:t>
            </w:r>
            <w:r>
              <w:rPr>
                <w:rFonts w:cstheme="minorHAnsi"/>
              </w:rPr>
              <w:t>en</w:t>
            </w:r>
            <w:r w:rsidRPr="00FC56C6">
              <w:rPr>
                <w:rFonts w:cstheme="minorHAnsi"/>
              </w:rPr>
              <w:t xml:space="preserve"> nicht zum Lieferschein</w:t>
            </w:r>
          </w:p>
        </w:tc>
      </w:tr>
      <w:tr w:rsidR="004171EA" w:rsidRPr="0017265D" w14:paraId="2F64ECCF" w14:textId="77777777" w:rsidTr="009F0B88">
        <w:tc>
          <w:tcPr>
            <w:tcW w:w="705" w:type="dxa"/>
            <w:vMerge w:val="restart"/>
            <w:shd w:val="clear" w:color="auto" w:fill="92D050"/>
          </w:tcPr>
          <w:p w14:paraId="6AF65D0B" w14:textId="77777777" w:rsidR="004171EA" w:rsidRPr="0017265D" w:rsidRDefault="004171EA" w:rsidP="00AC174E">
            <w:pPr>
              <w:rPr>
                <w:rFonts w:cstheme="minorHAnsi"/>
              </w:rPr>
            </w:pPr>
            <w:r w:rsidRPr="0017265D">
              <w:rPr>
                <w:rFonts w:cstheme="minorHAnsi"/>
              </w:rPr>
              <w:t>795</w:t>
            </w:r>
          </w:p>
        </w:tc>
        <w:tc>
          <w:tcPr>
            <w:tcW w:w="6070" w:type="dxa"/>
            <w:vMerge w:val="restart"/>
          </w:tcPr>
          <w:p w14:paraId="085C51E8" w14:textId="77777777" w:rsidR="004171EA" w:rsidRPr="0017265D" w:rsidRDefault="004171EA" w:rsidP="00AC174E">
            <w:pPr>
              <w:rPr>
                <w:rFonts w:cstheme="minorHAnsi"/>
              </w:rPr>
            </w:pPr>
            <w:r w:rsidRPr="0017265D">
              <w:rPr>
                <w:rFonts w:cstheme="minorHAnsi"/>
              </w:rPr>
              <w:t>Ist in der Rechnungsposition ein zuvor nicht spezifizierter Fehler aufgetreten?</w:t>
            </w:r>
          </w:p>
        </w:tc>
        <w:tc>
          <w:tcPr>
            <w:tcW w:w="1584" w:type="dxa"/>
            <w:gridSpan w:val="2"/>
            <w:tcBorders>
              <w:bottom w:val="dotted" w:sz="4" w:space="0" w:color="auto"/>
            </w:tcBorders>
          </w:tcPr>
          <w:p w14:paraId="58BEDBC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799</w:t>
            </w:r>
          </w:p>
        </w:tc>
        <w:tc>
          <w:tcPr>
            <w:tcW w:w="850" w:type="dxa"/>
            <w:tcBorders>
              <w:bottom w:val="dotted" w:sz="4" w:space="0" w:color="auto"/>
            </w:tcBorders>
          </w:tcPr>
          <w:p w14:paraId="2D01C7AB" w14:textId="77777777" w:rsidR="004171EA" w:rsidRPr="0017265D" w:rsidRDefault="004171EA" w:rsidP="00AC174E">
            <w:pPr>
              <w:rPr>
                <w:rFonts w:cstheme="minorHAnsi"/>
              </w:rPr>
            </w:pPr>
            <w:r w:rsidRPr="0017265D">
              <w:rPr>
                <w:rFonts w:cstheme="minorHAnsi"/>
              </w:rPr>
              <w:t>A99</w:t>
            </w:r>
          </w:p>
        </w:tc>
        <w:tc>
          <w:tcPr>
            <w:tcW w:w="5056" w:type="dxa"/>
            <w:tcBorders>
              <w:bottom w:val="dotted" w:sz="4" w:space="0" w:color="auto"/>
            </w:tcBorders>
          </w:tcPr>
          <w:p w14:paraId="3855C051" w14:textId="77777777" w:rsidR="004171EA" w:rsidRPr="0017265D" w:rsidRDefault="004171EA" w:rsidP="00AC174E">
            <w:pPr>
              <w:rPr>
                <w:rFonts w:cstheme="minorHAnsi"/>
              </w:rPr>
            </w:pPr>
            <w:r w:rsidRPr="0017265D">
              <w:rPr>
                <w:rFonts w:cstheme="minorHAnsi"/>
              </w:rPr>
              <w:t>Cluster: Ablehnung auf Positionsebene</w:t>
            </w:r>
          </w:p>
          <w:p w14:paraId="4CBFAB0F" w14:textId="77777777" w:rsidR="004171EA" w:rsidRPr="0017265D" w:rsidRDefault="004171EA" w:rsidP="00AC174E">
            <w:pPr>
              <w:rPr>
                <w:rFonts w:cstheme="minorHAnsi"/>
              </w:rPr>
            </w:pPr>
            <w:r w:rsidRPr="0017265D">
              <w:rPr>
                <w:rFonts w:cstheme="minorHAnsi"/>
              </w:rPr>
              <w:t>Sonstiger Fehler auf Positionsebene.</w:t>
            </w:r>
          </w:p>
          <w:p w14:paraId="70122ACC"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0400D7D6"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259087AA" w14:textId="77777777" w:rsidTr="009F0B88">
        <w:tc>
          <w:tcPr>
            <w:tcW w:w="705" w:type="dxa"/>
            <w:vMerge/>
          </w:tcPr>
          <w:p w14:paraId="4DDD804A" w14:textId="77777777" w:rsidR="004171EA" w:rsidRPr="0017265D" w:rsidRDefault="004171EA" w:rsidP="00AC174E">
            <w:pPr>
              <w:rPr>
                <w:rFonts w:cstheme="minorHAnsi"/>
              </w:rPr>
            </w:pPr>
          </w:p>
        </w:tc>
        <w:tc>
          <w:tcPr>
            <w:tcW w:w="6070" w:type="dxa"/>
            <w:vMerge/>
          </w:tcPr>
          <w:p w14:paraId="458F6E79" w14:textId="77777777" w:rsidR="004171EA" w:rsidRPr="0017265D" w:rsidRDefault="004171EA" w:rsidP="00AC174E">
            <w:pPr>
              <w:rPr>
                <w:rFonts w:cstheme="minorHAnsi"/>
              </w:rPr>
            </w:pPr>
          </w:p>
        </w:tc>
        <w:tc>
          <w:tcPr>
            <w:tcW w:w="1584" w:type="dxa"/>
            <w:gridSpan w:val="2"/>
            <w:tcBorders>
              <w:top w:val="dotted" w:sz="4" w:space="0" w:color="auto"/>
            </w:tcBorders>
          </w:tcPr>
          <w:p w14:paraId="2A8DFEC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799</w:t>
            </w:r>
          </w:p>
        </w:tc>
        <w:tc>
          <w:tcPr>
            <w:tcW w:w="850" w:type="dxa"/>
            <w:tcBorders>
              <w:top w:val="dotted" w:sz="4" w:space="0" w:color="auto"/>
            </w:tcBorders>
          </w:tcPr>
          <w:p w14:paraId="24733A69" w14:textId="77777777" w:rsidR="004171EA" w:rsidRPr="0017265D" w:rsidRDefault="004171EA" w:rsidP="00AC174E">
            <w:pPr>
              <w:rPr>
                <w:rFonts w:cstheme="minorHAnsi"/>
              </w:rPr>
            </w:pPr>
          </w:p>
        </w:tc>
        <w:tc>
          <w:tcPr>
            <w:tcW w:w="5056" w:type="dxa"/>
            <w:tcBorders>
              <w:top w:val="dotted" w:sz="4" w:space="0" w:color="auto"/>
            </w:tcBorders>
          </w:tcPr>
          <w:p w14:paraId="73949121" w14:textId="77777777" w:rsidR="004171EA" w:rsidRPr="0017265D" w:rsidRDefault="004171EA" w:rsidP="00AC174E">
            <w:pPr>
              <w:rPr>
                <w:rFonts w:cstheme="minorHAnsi"/>
              </w:rPr>
            </w:pPr>
          </w:p>
        </w:tc>
      </w:tr>
      <w:tr w:rsidR="004171EA" w:rsidRPr="0017265D" w14:paraId="69B7B640" w14:textId="77777777" w:rsidTr="009F0B88">
        <w:tc>
          <w:tcPr>
            <w:tcW w:w="705" w:type="dxa"/>
            <w:vMerge w:val="restart"/>
            <w:shd w:val="clear" w:color="auto" w:fill="92D050"/>
          </w:tcPr>
          <w:p w14:paraId="34B15528" w14:textId="77777777" w:rsidR="004171EA" w:rsidRPr="0017265D" w:rsidRDefault="004171EA" w:rsidP="00AC174E">
            <w:pPr>
              <w:rPr>
                <w:rFonts w:cstheme="minorHAnsi"/>
              </w:rPr>
            </w:pPr>
            <w:r w:rsidRPr="0017265D">
              <w:rPr>
                <w:rFonts w:cstheme="minorHAnsi"/>
              </w:rPr>
              <w:t>799</w:t>
            </w:r>
          </w:p>
        </w:tc>
        <w:tc>
          <w:tcPr>
            <w:tcW w:w="6070" w:type="dxa"/>
            <w:vMerge w:val="restart"/>
          </w:tcPr>
          <w:p w14:paraId="121CB58D" w14:textId="77777777" w:rsidR="004171EA" w:rsidRPr="0017265D" w:rsidRDefault="004171EA" w:rsidP="00AC174E">
            <w:pPr>
              <w:rPr>
                <w:rFonts w:cstheme="minorHAnsi"/>
              </w:rPr>
            </w:pPr>
            <w:r w:rsidRPr="0017265D">
              <w:rPr>
                <w:rFonts w:cstheme="minorHAnsi"/>
              </w:rPr>
              <w:t>Sind noch weitere Rechnungspositionen zu prüfen?</w:t>
            </w:r>
          </w:p>
        </w:tc>
        <w:tc>
          <w:tcPr>
            <w:tcW w:w="1584" w:type="dxa"/>
            <w:gridSpan w:val="2"/>
            <w:tcBorders>
              <w:bottom w:val="dotted" w:sz="4" w:space="0" w:color="auto"/>
            </w:tcBorders>
          </w:tcPr>
          <w:p w14:paraId="726DA9C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0" w:type="dxa"/>
            <w:tcBorders>
              <w:bottom w:val="dotted" w:sz="4" w:space="0" w:color="auto"/>
            </w:tcBorders>
          </w:tcPr>
          <w:p w14:paraId="74172309" w14:textId="77777777" w:rsidR="004171EA" w:rsidRPr="0017265D" w:rsidRDefault="004171EA" w:rsidP="00AC174E">
            <w:pPr>
              <w:rPr>
                <w:rFonts w:cstheme="minorHAnsi"/>
              </w:rPr>
            </w:pPr>
          </w:p>
        </w:tc>
        <w:tc>
          <w:tcPr>
            <w:tcW w:w="5056" w:type="dxa"/>
            <w:tcBorders>
              <w:bottom w:val="dotted" w:sz="4" w:space="0" w:color="auto"/>
            </w:tcBorders>
          </w:tcPr>
          <w:p w14:paraId="36A81844" w14:textId="77777777" w:rsidR="004171EA" w:rsidRPr="0017265D" w:rsidRDefault="004171EA" w:rsidP="00AC174E">
            <w:pPr>
              <w:rPr>
                <w:rFonts w:cstheme="minorHAnsi"/>
              </w:rPr>
            </w:pPr>
          </w:p>
        </w:tc>
      </w:tr>
      <w:tr w:rsidR="004171EA" w:rsidRPr="0017265D" w14:paraId="49C1DE7D" w14:textId="77777777" w:rsidTr="009F0B88">
        <w:tc>
          <w:tcPr>
            <w:tcW w:w="705" w:type="dxa"/>
            <w:vMerge/>
          </w:tcPr>
          <w:p w14:paraId="47D7B561" w14:textId="77777777" w:rsidR="004171EA" w:rsidRPr="0017265D" w:rsidRDefault="004171EA" w:rsidP="00AC174E">
            <w:pPr>
              <w:rPr>
                <w:rFonts w:cstheme="minorHAnsi"/>
              </w:rPr>
            </w:pPr>
          </w:p>
        </w:tc>
        <w:tc>
          <w:tcPr>
            <w:tcW w:w="6070" w:type="dxa"/>
            <w:vMerge/>
          </w:tcPr>
          <w:p w14:paraId="395614F1" w14:textId="77777777" w:rsidR="004171EA" w:rsidRPr="0017265D" w:rsidRDefault="004171EA" w:rsidP="00AC174E">
            <w:pPr>
              <w:rPr>
                <w:rFonts w:cstheme="minorHAnsi"/>
              </w:rPr>
            </w:pPr>
          </w:p>
        </w:tc>
        <w:tc>
          <w:tcPr>
            <w:tcW w:w="1584" w:type="dxa"/>
            <w:gridSpan w:val="2"/>
            <w:tcBorders>
              <w:top w:val="dotted" w:sz="4" w:space="0" w:color="auto"/>
            </w:tcBorders>
          </w:tcPr>
          <w:p w14:paraId="366E3F1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0" w:type="dxa"/>
            <w:tcBorders>
              <w:top w:val="dotted" w:sz="4" w:space="0" w:color="auto"/>
            </w:tcBorders>
          </w:tcPr>
          <w:p w14:paraId="3E7616AA" w14:textId="77777777" w:rsidR="004171EA" w:rsidRPr="0017265D" w:rsidRDefault="004171EA" w:rsidP="00AC174E">
            <w:pPr>
              <w:rPr>
                <w:rFonts w:cstheme="minorHAnsi"/>
              </w:rPr>
            </w:pPr>
          </w:p>
        </w:tc>
        <w:tc>
          <w:tcPr>
            <w:tcW w:w="5056" w:type="dxa"/>
            <w:tcBorders>
              <w:top w:val="dotted" w:sz="4" w:space="0" w:color="auto"/>
            </w:tcBorders>
          </w:tcPr>
          <w:p w14:paraId="53504708" w14:textId="77777777" w:rsidR="004171EA" w:rsidRPr="0017265D" w:rsidRDefault="004171EA" w:rsidP="00AC174E">
            <w:pPr>
              <w:rPr>
                <w:rFonts w:cstheme="minorHAnsi"/>
              </w:rPr>
            </w:pPr>
          </w:p>
        </w:tc>
      </w:tr>
      <w:tr w:rsidR="004171EA" w:rsidRPr="0017265D" w14:paraId="6E92D7CC" w14:textId="77777777" w:rsidTr="009F0B88">
        <w:tc>
          <w:tcPr>
            <w:tcW w:w="705" w:type="dxa"/>
            <w:vMerge w:val="restart"/>
            <w:shd w:val="clear" w:color="auto" w:fill="92D050"/>
          </w:tcPr>
          <w:p w14:paraId="2D81406C" w14:textId="77777777" w:rsidR="004171EA" w:rsidRPr="0017265D" w:rsidRDefault="004171EA" w:rsidP="00AC174E">
            <w:pPr>
              <w:rPr>
                <w:rFonts w:cstheme="minorHAnsi"/>
              </w:rPr>
            </w:pPr>
            <w:r w:rsidRPr="0017265D">
              <w:rPr>
                <w:rFonts w:cstheme="minorHAnsi"/>
              </w:rPr>
              <w:t>800</w:t>
            </w:r>
          </w:p>
        </w:tc>
        <w:tc>
          <w:tcPr>
            <w:tcW w:w="6070" w:type="dxa"/>
            <w:vMerge w:val="restart"/>
          </w:tcPr>
          <w:p w14:paraId="52912EFF" w14:textId="77777777" w:rsidR="004171EA" w:rsidRPr="0017265D" w:rsidRDefault="004171EA" w:rsidP="00AC174E">
            <w:pPr>
              <w:rPr>
                <w:rFonts w:cstheme="minorHAnsi"/>
              </w:rPr>
            </w:pPr>
            <w:r w:rsidRPr="0017265D">
              <w:rPr>
                <w:rFonts w:cstheme="minorHAnsi"/>
              </w:rPr>
              <w:t>Ist in mindestens einer Rechnungspositionen ein Fehler aufgetreten?</w:t>
            </w:r>
          </w:p>
        </w:tc>
        <w:tc>
          <w:tcPr>
            <w:tcW w:w="1584" w:type="dxa"/>
            <w:gridSpan w:val="2"/>
            <w:tcBorders>
              <w:bottom w:val="dotted" w:sz="4" w:space="0" w:color="auto"/>
            </w:tcBorders>
          </w:tcPr>
          <w:p w14:paraId="26C4DC9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0" w:type="dxa"/>
            <w:tcBorders>
              <w:bottom w:val="dotted" w:sz="4" w:space="0" w:color="auto"/>
            </w:tcBorders>
          </w:tcPr>
          <w:p w14:paraId="694F01D7" w14:textId="77777777" w:rsidR="004171EA" w:rsidRPr="0017265D" w:rsidRDefault="004171EA" w:rsidP="00AC174E">
            <w:pPr>
              <w:rPr>
                <w:rFonts w:cstheme="minorHAnsi"/>
              </w:rPr>
            </w:pPr>
          </w:p>
        </w:tc>
        <w:tc>
          <w:tcPr>
            <w:tcW w:w="5056" w:type="dxa"/>
            <w:tcBorders>
              <w:bottom w:val="dotted" w:sz="4" w:space="0" w:color="auto"/>
            </w:tcBorders>
          </w:tcPr>
          <w:p w14:paraId="17067A69" w14:textId="77777777" w:rsidR="004171EA" w:rsidRPr="0017265D" w:rsidRDefault="004171EA" w:rsidP="00AC174E">
            <w:pPr>
              <w:rPr>
                <w:rFonts w:cstheme="minorHAnsi"/>
              </w:rPr>
            </w:pPr>
            <w:r w:rsidRPr="0017265D">
              <w:rPr>
                <w:rFonts w:cstheme="minorHAnsi"/>
              </w:rPr>
              <w:t xml:space="preserve">Hinweis: Alle erkannten Antwortcodes aus der Positionsebene sind für jeden fehlerhaft identifizierten Positionsteil unter Angabe der Positionsnummer zu übermitteln. </w:t>
            </w:r>
          </w:p>
        </w:tc>
      </w:tr>
      <w:tr w:rsidR="004171EA" w:rsidRPr="0017265D" w14:paraId="5E5408B1" w14:textId="77777777" w:rsidTr="009F0B88">
        <w:tc>
          <w:tcPr>
            <w:tcW w:w="705" w:type="dxa"/>
            <w:vMerge/>
          </w:tcPr>
          <w:p w14:paraId="126D9C28" w14:textId="77777777" w:rsidR="004171EA" w:rsidRPr="0017265D" w:rsidRDefault="004171EA" w:rsidP="00AC174E">
            <w:pPr>
              <w:rPr>
                <w:rFonts w:cstheme="minorHAnsi"/>
              </w:rPr>
            </w:pPr>
          </w:p>
        </w:tc>
        <w:tc>
          <w:tcPr>
            <w:tcW w:w="6070" w:type="dxa"/>
            <w:vMerge/>
          </w:tcPr>
          <w:p w14:paraId="120C6581" w14:textId="77777777" w:rsidR="004171EA" w:rsidRPr="0017265D" w:rsidRDefault="004171EA" w:rsidP="00AC174E">
            <w:pPr>
              <w:rPr>
                <w:rFonts w:cstheme="minorHAnsi"/>
              </w:rPr>
            </w:pPr>
          </w:p>
        </w:tc>
        <w:tc>
          <w:tcPr>
            <w:tcW w:w="1584" w:type="dxa"/>
            <w:gridSpan w:val="2"/>
            <w:tcBorders>
              <w:top w:val="dotted" w:sz="4" w:space="0" w:color="auto"/>
            </w:tcBorders>
          </w:tcPr>
          <w:p w14:paraId="009EB77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805</w:t>
            </w:r>
          </w:p>
        </w:tc>
        <w:tc>
          <w:tcPr>
            <w:tcW w:w="850" w:type="dxa"/>
            <w:tcBorders>
              <w:top w:val="dotted" w:sz="4" w:space="0" w:color="auto"/>
            </w:tcBorders>
          </w:tcPr>
          <w:p w14:paraId="63F13382" w14:textId="77777777" w:rsidR="004171EA" w:rsidRPr="0017265D" w:rsidRDefault="004171EA" w:rsidP="00AC174E">
            <w:pPr>
              <w:rPr>
                <w:rFonts w:cstheme="minorHAnsi"/>
              </w:rPr>
            </w:pPr>
          </w:p>
        </w:tc>
        <w:tc>
          <w:tcPr>
            <w:tcW w:w="5056" w:type="dxa"/>
            <w:tcBorders>
              <w:top w:val="dotted" w:sz="4" w:space="0" w:color="auto"/>
            </w:tcBorders>
          </w:tcPr>
          <w:p w14:paraId="3751F5EB" w14:textId="77777777" w:rsidR="004171EA" w:rsidRPr="0017265D" w:rsidRDefault="004171EA" w:rsidP="00AC174E">
            <w:pPr>
              <w:rPr>
                <w:rFonts w:cstheme="minorHAnsi"/>
              </w:rPr>
            </w:pPr>
            <w:r w:rsidRPr="0017265D">
              <w:rPr>
                <w:rFonts w:cstheme="minorHAnsi"/>
              </w:rPr>
              <w:t>Die Prüfung des EBD wird im Summenteil fortgesetzt.</w:t>
            </w:r>
          </w:p>
        </w:tc>
      </w:tr>
      <w:tr w:rsidR="004171EA" w:rsidRPr="0017265D" w14:paraId="66A42F28" w14:textId="77777777" w:rsidTr="009F0B88">
        <w:tc>
          <w:tcPr>
            <w:tcW w:w="14265" w:type="dxa"/>
            <w:gridSpan w:val="6"/>
            <w:shd w:val="clear" w:color="auto" w:fill="FFFF00"/>
          </w:tcPr>
          <w:p w14:paraId="58DE63B6" w14:textId="77777777" w:rsidR="004171EA" w:rsidRPr="0017265D" w:rsidRDefault="004171EA" w:rsidP="00AC174E">
            <w:pPr>
              <w:rPr>
                <w:rFonts w:cstheme="minorHAnsi"/>
              </w:rPr>
            </w:pPr>
            <w:r w:rsidRPr="0017265D">
              <w:rPr>
                <w:rFonts w:cstheme="minorHAnsi"/>
              </w:rPr>
              <w:t>Die nachfolgende Prüfung erfolgt auf Summenebene des EBD, obwohl es sich um eine summarische Prüfung der Positionsebene handelt, da bei fehlenden Artikel-ID keine Positionsnummer genannt werden kann</w:t>
            </w:r>
            <w:r>
              <w:rPr>
                <w:rFonts w:cstheme="minorHAnsi"/>
              </w:rPr>
              <w:t>,</w:t>
            </w:r>
            <w:r w:rsidRPr="0017265D">
              <w:rPr>
                <w:rFonts w:cstheme="minorHAnsi"/>
              </w:rPr>
              <w:t xml:space="preserve"> </w:t>
            </w:r>
            <w:r>
              <w:rPr>
                <w:rFonts w:cstheme="minorHAnsi"/>
              </w:rPr>
              <w:t xml:space="preserve">muss </w:t>
            </w:r>
            <w:r w:rsidRPr="0017265D">
              <w:rPr>
                <w:rFonts w:cstheme="minorHAnsi"/>
              </w:rPr>
              <w:t>zur Übermittlung des Fehlers die REMADV Struktur zur Übermittlung von Fehlern auf Summenebene genutzt werden.</w:t>
            </w:r>
          </w:p>
        </w:tc>
      </w:tr>
      <w:tr w:rsidR="004171EA" w:rsidRPr="0017265D" w14:paraId="51FEDD47" w14:textId="77777777" w:rsidTr="009F0B88">
        <w:tc>
          <w:tcPr>
            <w:tcW w:w="705" w:type="dxa"/>
            <w:vMerge w:val="restart"/>
            <w:shd w:val="clear" w:color="auto" w:fill="FFFF00"/>
          </w:tcPr>
          <w:p w14:paraId="43B1FCE7" w14:textId="77777777" w:rsidR="004171EA" w:rsidRPr="0017265D" w:rsidRDefault="004171EA" w:rsidP="00AC174E">
            <w:pPr>
              <w:rPr>
                <w:rFonts w:cstheme="minorHAnsi"/>
              </w:rPr>
            </w:pPr>
            <w:r w:rsidRPr="0017265D">
              <w:rPr>
                <w:rFonts w:cstheme="minorHAnsi"/>
              </w:rPr>
              <w:lastRenderedPageBreak/>
              <w:t>805</w:t>
            </w:r>
          </w:p>
        </w:tc>
        <w:tc>
          <w:tcPr>
            <w:tcW w:w="6070" w:type="dxa"/>
            <w:vMerge w:val="restart"/>
          </w:tcPr>
          <w:p w14:paraId="1E400EEC" w14:textId="77777777" w:rsidR="004171EA" w:rsidRPr="0017265D" w:rsidRDefault="004171EA" w:rsidP="00AC174E">
            <w:pPr>
              <w:rPr>
                <w:rFonts w:cstheme="minorHAnsi"/>
              </w:rPr>
            </w:pPr>
            <w:r w:rsidRPr="0017265D">
              <w:rPr>
                <w:rFonts w:cstheme="minorHAnsi"/>
              </w:rPr>
              <w:t>Fehlen noch Artikel-ID für Rechnungspositionen ≥ 01.01.2023 00:00 Uhr, die vorher mit den Stammdaten ausgetauscht und somit in der Rechnung erwartet wurden?</w:t>
            </w:r>
          </w:p>
        </w:tc>
        <w:tc>
          <w:tcPr>
            <w:tcW w:w="1556" w:type="dxa"/>
            <w:tcBorders>
              <w:bottom w:val="dotted" w:sz="4" w:space="0" w:color="auto"/>
            </w:tcBorders>
          </w:tcPr>
          <w:p w14:paraId="1A8947E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gridSpan w:val="2"/>
            <w:tcBorders>
              <w:bottom w:val="dotted" w:sz="4" w:space="0" w:color="auto"/>
            </w:tcBorders>
          </w:tcPr>
          <w:p w14:paraId="1F975BE8" w14:textId="77777777" w:rsidR="004171EA" w:rsidRPr="0017265D" w:rsidRDefault="004171EA" w:rsidP="00AC174E">
            <w:pPr>
              <w:rPr>
                <w:rFonts w:cstheme="minorHAnsi"/>
              </w:rPr>
            </w:pPr>
            <w:r w:rsidRPr="0017265D">
              <w:rPr>
                <w:rFonts w:cstheme="minorHAnsi"/>
              </w:rPr>
              <w:t>A78</w:t>
            </w:r>
          </w:p>
        </w:tc>
        <w:tc>
          <w:tcPr>
            <w:tcW w:w="5056" w:type="dxa"/>
            <w:tcBorders>
              <w:bottom w:val="dotted" w:sz="4" w:space="0" w:color="auto"/>
            </w:tcBorders>
          </w:tcPr>
          <w:p w14:paraId="0CAD8C9B" w14:textId="77777777" w:rsidR="004171EA" w:rsidRPr="0017265D" w:rsidRDefault="004171EA" w:rsidP="00AC174E">
            <w:pPr>
              <w:rPr>
                <w:rFonts w:cstheme="minorHAnsi"/>
              </w:rPr>
            </w:pPr>
            <w:r w:rsidRPr="0017265D">
              <w:rPr>
                <w:rFonts w:cstheme="minorHAnsi"/>
              </w:rPr>
              <w:t>Cluster: Ablehnung auf Summenebene</w:t>
            </w:r>
          </w:p>
          <w:p w14:paraId="78F7C80F" w14:textId="77777777" w:rsidR="004171EA" w:rsidRPr="0017265D" w:rsidRDefault="004171EA" w:rsidP="00AC174E">
            <w:pPr>
              <w:rPr>
                <w:rFonts w:cstheme="minorHAnsi"/>
              </w:rPr>
            </w:pPr>
            <w:r w:rsidRPr="0017265D">
              <w:rPr>
                <w:rFonts w:cstheme="minorHAnsi"/>
              </w:rPr>
              <w:t>Erwartete Artikel-ID in der Rechnung nicht vorhanden</w:t>
            </w:r>
            <w:r>
              <w:rPr>
                <w:rFonts w:cstheme="minorHAnsi"/>
              </w:rPr>
              <w:t>.</w:t>
            </w:r>
          </w:p>
          <w:p w14:paraId="54C2D8AA" w14:textId="77777777" w:rsidR="004171EA" w:rsidRPr="0017265D" w:rsidRDefault="004171EA" w:rsidP="00AC174E">
            <w:pPr>
              <w:rPr>
                <w:rFonts w:cstheme="minorHAnsi"/>
              </w:rPr>
            </w:pPr>
            <w:r w:rsidRPr="0017265D">
              <w:rPr>
                <w:rFonts w:cstheme="minorHAnsi"/>
              </w:rPr>
              <w:t xml:space="preserve">Hinweis: Die erwarteten Artikel-ID sind zu nennen. </w:t>
            </w:r>
          </w:p>
        </w:tc>
      </w:tr>
      <w:tr w:rsidR="004171EA" w:rsidRPr="0017265D" w14:paraId="5CBF5EA3" w14:textId="77777777" w:rsidTr="009F0B88">
        <w:tc>
          <w:tcPr>
            <w:tcW w:w="705" w:type="dxa"/>
            <w:vMerge/>
          </w:tcPr>
          <w:p w14:paraId="397BDFBC" w14:textId="77777777" w:rsidR="004171EA" w:rsidRPr="0017265D" w:rsidRDefault="004171EA" w:rsidP="00AC174E">
            <w:pPr>
              <w:rPr>
                <w:rFonts w:cstheme="minorHAnsi"/>
              </w:rPr>
            </w:pPr>
          </w:p>
        </w:tc>
        <w:tc>
          <w:tcPr>
            <w:tcW w:w="6070" w:type="dxa"/>
            <w:vMerge/>
          </w:tcPr>
          <w:p w14:paraId="6042FB33" w14:textId="77777777" w:rsidR="004171EA" w:rsidRPr="0017265D" w:rsidRDefault="004171EA" w:rsidP="00AC174E">
            <w:pPr>
              <w:rPr>
                <w:rFonts w:cstheme="minorHAnsi"/>
              </w:rPr>
            </w:pPr>
          </w:p>
        </w:tc>
        <w:tc>
          <w:tcPr>
            <w:tcW w:w="1556" w:type="dxa"/>
            <w:tcBorders>
              <w:top w:val="dotted" w:sz="4" w:space="0" w:color="auto"/>
            </w:tcBorders>
          </w:tcPr>
          <w:p w14:paraId="04ABAD7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815</w:t>
            </w:r>
          </w:p>
        </w:tc>
        <w:tc>
          <w:tcPr>
            <w:tcW w:w="878" w:type="dxa"/>
            <w:gridSpan w:val="2"/>
            <w:tcBorders>
              <w:top w:val="dotted" w:sz="4" w:space="0" w:color="auto"/>
            </w:tcBorders>
          </w:tcPr>
          <w:p w14:paraId="4929A0B1" w14:textId="77777777" w:rsidR="004171EA" w:rsidRPr="0017265D" w:rsidRDefault="004171EA" w:rsidP="00AC174E">
            <w:pPr>
              <w:rPr>
                <w:rFonts w:cstheme="minorHAnsi"/>
              </w:rPr>
            </w:pPr>
          </w:p>
        </w:tc>
        <w:tc>
          <w:tcPr>
            <w:tcW w:w="5056" w:type="dxa"/>
            <w:tcBorders>
              <w:top w:val="dotted" w:sz="4" w:space="0" w:color="auto"/>
            </w:tcBorders>
          </w:tcPr>
          <w:p w14:paraId="5D067B91" w14:textId="77777777" w:rsidR="004171EA" w:rsidRPr="0017265D" w:rsidRDefault="004171EA" w:rsidP="00AC174E">
            <w:pPr>
              <w:rPr>
                <w:rFonts w:cstheme="minorHAnsi"/>
              </w:rPr>
            </w:pPr>
          </w:p>
        </w:tc>
      </w:tr>
      <w:tr w:rsidR="004171EA" w:rsidRPr="0017265D" w14:paraId="125E1695" w14:textId="77777777" w:rsidTr="009F0B88">
        <w:tc>
          <w:tcPr>
            <w:tcW w:w="14265" w:type="dxa"/>
            <w:gridSpan w:val="6"/>
            <w:shd w:val="clear" w:color="auto" w:fill="FFFF00"/>
          </w:tcPr>
          <w:p w14:paraId="349E81CF" w14:textId="77777777" w:rsidR="004171EA" w:rsidRPr="0017265D" w:rsidRDefault="004171EA" w:rsidP="00AC174E">
            <w:pPr>
              <w:rPr>
                <w:rFonts w:cstheme="minorHAnsi"/>
              </w:rPr>
            </w:pPr>
            <w:r w:rsidRPr="0017265D">
              <w:rPr>
                <w:rFonts w:cstheme="minorHAnsi"/>
              </w:rPr>
              <w:t>Die nachfolgenden Prüfungen werden, beginnend mit dem Prüfschritt 815 für jede Summenzeile durchgeführt. Tritt in einer Summenzeile der erste Fehler auf, so sind die weiteren Prüfungen, so dies noch möglich ist, auch durchzuführen. Alle im Summenteil gefundenen Fehler werden mit den entsprechenden Ablehnungscodes dem NB als Ergebnis übermittelt.</w:t>
            </w:r>
          </w:p>
          <w:p w14:paraId="3FE6BFEF" w14:textId="77777777" w:rsidR="004171EA" w:rsidRPr="0017265D" w:rsidRDefault="004171EA" w:rsidP="00AC174E">
            <w:r w:rsidRPr="387F9F58">
              <w:t>Folgende Prüfungen sind je Kombination aus Steuersatz und Steuerkategorie durchzuführen; dies gilt für alle Rechnungstypen, ausgenommen der Sonderrechnung.</w:t>
            </w:r>
          </w:p>
        </w:tc>
      </w:tr>
      <w:tr w:rsidR="004171EA" w:rsidRPr="0017265D" w14:paraId="09EEC5DB" w14:textId="77777777" w:rsidTr="009F0B88">
        <w:tc>
          <w:tcPr>
            <w:tcW w:w="705" w:type="dxa"/>
            <w:vMerge w:val="restart"/>
            <w:shd w:val="clear" w:color="auto" w:fill="FFFF00"/>
          </w:tcPr>
          <w:p w14:paraId="3E95150A" w14:textId="77777777" w:rsidR="004171EA" w:rsidRPr="0017265D" w:rsidRDefault="004171EA" w:rsidP="00AC174E">
            <w:pPr>
              <w:rPr>
                <w:rFonts w:cstheme="minorHAnsi"/>
              </w:rPr>
            </w:pPr>
            <w:r>
              <w:br w:type="page"/>
            </w:r>
            <w:r w:rsidRPr="0017265D">
              <w:rPr>
                <w:rFonts w:cstheme="minorHAnsi"/>
              </w:rPr>
              <w:t>815</w:t>
            </w:r>
          </w:p>
        </w:tc>
        <w:tc>
          <w:tcPr>
            <w:tcW w:w="6070" w:type="dxa"/>
            <w:vMerge w:val="restart"/>
          </w:tcPr>
          <w:p w14:paraId="78550256" w14:textId="77777777" w:rsidR="004171EA" w:rsidRPr="0017265D" w:rsidRDefault="004171EA" w:rsidP="00AC174E">
            <w:pPr>
              <w:rPr>
                <w:rFonts w:cstheme="minorHAnsi"/>
              </w:rPr>
            </w:pPr>
            <w:r w:rsidRPr="0017265D">
              <w:rPr>
                <w:rFonts w:cstheme="minorHAnsi"/>
              </w:rPr>
              <w:t>Entspricht für den genannten Steuersatz die Besteuerungsgrundlage der Summen der Einzelpositionen dieser Rechnung mit diesem Steuersatz?</w:t>
            </w:r>
          </w:p>
        </w:tc>
        <w:tc>
          <w:tcPr>
            <w:tcW w:w="1556" w:type="dxa"/>
            <w:tcBorders>
              <w:bottom w:val="dotted" w:sz="4" w:space="0" w:color="auto"/>
            </w:tcBorders>
          </w:tcPr>
          <w:p w14:paraId="704798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8" w:type="dxa"/>
            <w:gridSpan w:val="2"/>
            <w:tcBorders>
              <w:bottom w:val="dotted" w:sz="4" w:space="0" w:color="auto"/>
            </w:tcBorders>
          </w:tcPr>
          <w:p w14:paraId="05A0F97A" w14:textId="77777777" w:rsidR="004171EA" w:rsidRPr="0017265D" w:rsidRDefault="004171EA" w:rsidP="00AC174E">
            <w:pPr>
              <w:rPr>
                <w:rFonts w:cstheme="minorHAnsi"/>
              </w:rPr>
            </w:pPr>
            <w:r w:rsidRPr="0017265D">
              <w:rPr>
                <w:rFonts w:cstheme="minorHAnsi"/>
              </w:rPr>
              <w:t>A66</w:t>
            </w:r>
          </w:p>
        </w:tc>
        <w:tc>
          <w:tcPr>
            <w:tcW w:w="5056" w:type="dxa"/>
            <w:tcBorders>
              <w:bottom w:val="dotted" w:sz="4" w:space="0" w:color="auto"/>
            </w:tcBorders>
          </w:tcPr>
          <w:p w14:paraId="0B8F6D34" w14:textId="77777777" w:rsidR="004171EA" w:rsidRPr="0017265D" w:rsidRDefault="004171EA" w:rsidP="00AC174E">
            <w:pPr>
              <w:rPr>
                <w:rFonts w:cstheme="minorHAnsi"/>
              </w:rPr>
            </w:pPr>
            <w:r w:rsidRPr="0017265D">
              <w:rPr>
                <w:rFonts w:cstheme="minorHAnsi"/>
              </w:rPr>
              <w:t>Cluster: Ablehnung auf Summenebene</w:t>
            </w:r>
          </w:p>
          <w:p w14:paraId="185D19FE" w14:textId="77777777" w:rsidR="004171EA" w:rsidRPr="0017265D" w:rsidRDefault="004171EA" w:rsidP="00AC174E">
            <w:pPr>
              <w:rPr>
                <w:rFonts w:cstheme="minorHAnsi"/>
              </w:rPr>
            </w:pPr>
            <w:r w:rsidRPr="0017265D">
              <w:rPr>
                <w:rFonts w:cstheme="minorHAnsi"/>
              </w:rPr>
              <w:t>Genannter Steuersatz passt nicht zu der Summe der Einzelpositionen des Steuersatzes.</w:t>
            </w:r>
          </w:p>
          <w:p w14:paraId="46BADE4B"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22AF3178" w14:textId="77777777" w:rsidTr="009F0B88">
        <w:tc>
          <w:tcPr>
            <w:tcW w:w="705" w:type="dxa"/>
            <w:vMerge/>
          </w:tcPr>
          <w:p w14:paraId="28291789" w14:textId="77777777" w:rsidR="004171EA" w:rsidRPr="0017265D" w:rsidRDefault="004171EA" w:rsidP="00AC174E">
            <w:pPr>
              <w:rPr>
                <w:rFonts w:cstheme="minorHAnsi"/>
              </w:rPr>
            </w:pPr>
          </w:p>
        </w:tc>
        <w:tc>
          <w:tcPr>
            <w:tcW w:w="6070" w:type="dxa"/>
            <w:vMerge/>
          </w:tcPr>
          <w:p w14:paraId="4B78A65B" w14:textId="77777777" w:rsidR="004171EA" w:rsidRPr="0017265D" w:rsidRDefault="004171EA" w:rsidP="00AC174E">
            <w:pPr>
              <w:rPr>
                <w:rFonts w:cstheme="minorHAnsi"/>
              </w:rPr>
            </w:pPr>
          </w:p>
        </w:tc>
        <w:tc>
          <w:tcPr>
            <w:tcW w:w="1556" w:type="dxa"/>
            <w:tcBorders>
              <w:top w:val="dotted" w:sz="4" w:space="0" w:color="auto"/>
            </w:tcBorders>
          </w:tcPr>
          <w:p w14:paraId="6E92C4C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8" w:type="dxa"/>
            <w:gridSpan w:val="2"/>
            <w:tcBorders>
              <w:top w:val="dotted" w:sz="4" w:space="0" w:color="auto"/>
            </w:tcBorders>
          </w:tcPr>
          <w:p w14:paraId="0F92F5D6" w14:textId="77777777" w:rsidR="004171EA" w:rsidRPr="0017265D" w:rsidRDefault="004171EA" w:rsidP="00AC174E">
            <w:pPr>
              <w:rPr>
                <w:rFonts w:cstheme="minorHAnsi"/>
              </w:rPr>
            </w:pPr>
          </w:p>
        </w:tc>
        <w:tc>
          <w:tcPr>
            <w:tcW w:w="5056" w:type="dxa"/>
            <w:tcBorders>
              <w:top w:val="dotted" w:sz="4" w:space="0" w:color="auto"/>
            </w:tcBorders>
          </w:tcPr>
          <w:p w14:paraId="13EDBE6E" w14:textId="77777777" w:rsidR="004171EA" w:rsidRPr="0017265D" w:rsidRDefault="004171EA" w:rsidP="00AC174E">
            <w:pPr>
              <w:rPr>
                <w:rFonts w:cstheme="minorHAnsi"/>
              </w:rPr>
            </w:pPr>
          </w:p>
        </w:tc>
      </w:tr>
      <w:tr w:rsidR="004171EA" w:rsidRPr="0017265D" w14:paraId="723E8EFF" w14:textId="77777777" w:rsidTr="009F0B88">
        <w:tc>
          <w:tcPr>
            <w:tcW w:w="705" w:type="dxa"/>
            <w:vMerge w:val="restart"/>
            <w:shd w:val="clear" w:color="auto" w:fill="FFFF00"/>
          </w:tcPr>
          <w:p w14:paraId="36098237" w14:textId="77777777" w:rsidR="004171EA" w:rsidRPr="0017265D" w:rsidRDefault="004171EA" w:rsidP="00AC174E">
            <w:pPr>
              <w:rPr>
                <w:rFonts w:cstheme="minorHAnsi"/>
              </w:rPr>
            </w:pPr>
            <w:r>
              <w:rPr>
                <w:rFonts w:cstheme="minorHAnsi"/>
              </w:rPr>
              <w:t>816</w:t>
            </w:r>
          </w:p>
        </w:tc>
        <w:tc>
          <w:tcPr>
            <w:tcW w:w="6070" w:type="dxa"/>
            <w:vMerge w:val="restart"/>
          </w:tcPr>
          <w:p w14:paraId="25D5459C" w14:textId="52997810" w:rsidR="004171EA" w:rsidRPr="0017265D" w:rsidRDefault="004171EA" w:rsidP="00AC174E">
            <w:pPr>
              <w:rPr>
                <w:rFonts w:cstheme="minorHAnsi"/>
              </w:rPr>
            </w:pPr>
            <w:r>
              <w:rPr>
                <w:rFonts w:cstheme="minorHAnsi"/>
              </w:rPr>
              <w:t xml:space="preserve">Ist das </w:t>
            </w:r>
            <w:proofErr w:type="spellStart"/>
            <w:r>
              <w:rPr>
                <w:rFonts w:cstheme="minorHAnsi"/>
              </w:rPr>
              <w:t>Beginndatum</w:t>
            </w:r>
            <w:proofErr w:type="spellEnd"/>
            <w:r>
              <w:rPr>
                <w:rFonts w:cstheme="minorHAnsi"/>
              </w:rPr>
              <w:t xml:space="preserve"> des </w:t>
            </w:r>
            <w:r w:rsidRPr="006B1FFC">
              <w:rPr>
                <w:rFonts w:cstheme="minorHAnsi"/>
              </w:rPr>
              <w:t>Abrechnungszeitraums</w:t>
            </w:r>
            <w:r>
              <w:rPr>
                <w:rFonts w:cstheme="minorHAnsi"/>
              </w:rPr>
              <w:t xml:space="preserve"> ≥ 01.01.2023</w:t>
            </w:r>
            <w:r w:rsidR="00A95B9E">
              <w:rPr>
                <w:rFonts w:cstheme="minorHAnsi"/>
              </w:rPr>
              <w:t xml:space="preserve"> 00:</w:t>
            </w:r>
            <w:r>
              <w:rPr>
                <w:rFonts w:cstheme="minorHAnsi"/>
              </w:rPr>
              <w:t>00 Uhr gesetzlicher deutscher Zeit?</w:t>
            </w:r>
          </w:p>
        </w:tc>
        <w:tc>
          <w:tcPr>
            <w:tcW w:w="1556" w:type="dxa"/>
            <w:tcBorders>
              <w:bottom w:val="dotted" w:sz="4" w:space="0" w:color="auto"/>
            </w:tcBorders>
          </w:tcPr>
          <w:p w14:paraId="01DC2C0C"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817</w:t>
            </w:r>
          </w:p>
        </w:tc>
        <w:tc>
          <w:tcPr>
            <w:tcW w:w="878" w:type="dxa"/>
            <w:gridSpan w:val="2"/>
            <w:tcBorders>
              <w:bottom w:val="dotted" w:sz="4" w:space="0" w:color="auto"/>
            </w:tcBorders>
          </w:tcPr>
          <w:p w14:paraId="76926893" w14:textId="77777777" w:rsidR="004171EA" w:rsidRPr="0017265D" w:rsidRDefault="004171EA" w:rsidP="00AC174E">
            <w:pPr>
              <w:rPr>
                <w:rFonts w:cstheme="minorHAnsi"/>
              </w:rPr>
            </w:pPr>
          </w:p>
        </w:tc>
        <w:tc>
          <w:tcPr>
            <w:tcW w:w="5056" w:type="dxa"/>
            <w:tcBorders>
              <w:bottom w:val="dotted" w:sz="4" w:space="0" w:color="auto"/>
            </w:tcBorders>
          </w:tcPr>
          <w:p w14:paraId="69C2D3A7" w14:textId="77777777" w:rsidR="004171EA" w:rsidRPr="0017265D" w:rsidRDefault="004171EA" w:rsidP="00AC174E">
            <w:pPr>
              <w:rPr>
                <w:rFonts w:cstheme="minorHAnsi"/>
              </w:rPr>
            </w:pPr>
          </w:p>
        </w:tc>
      </w:tr>
      <w:tr w:rsidR="004171EA" w:rsidRPr="0017265D" w14:paraId="41F181FF" w14:textId="77777777" w:rsidTr="009F0B88">
        <w:tc>
          <w:tcPr>
            <w:tcW w:w="705" w:type="dxa"/>
            <w:vMerge/>
          </w:tcPr>
          <w:p w14:paraId="6500CAF7" w14:textId="77777777" w:rsidR="004171EA" w:rsidRPr="0017265D" w:rsidRDefault="004171EA" w:rsidP="00AC174E">
            <w:pPr>
              <w:rPr>
                <w:rFonts w:cstheme="minorHAnsi"/>
              </w:rPr>
            </w:pPr>
          </w:p>
        </w:tc>
        <w:tc>
          <w:tcPr>
            <w:tcW w:w="6070" w:type="dxa"/>
            <w:vMerge/>
          </w:tcPr>
          <w:p w14:paraId="6A77492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D3E8527"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820</w:t>
            </w:r>
          </w:p>
        </w:tc>
        <w:tc>
          <w:tcPr>
            <w:tcW w:w="878" w:type="dxa"/>
            <w:gridSpan w:val="2"/>
            <w:tcBorders>
              <w:top w:val="dotted" w:sz="4" w:space="0" w:color="auto"/>
              <w:bottom w:val="single" w:sz="4" w:space="0" w:color="auto"/>
            </w:tcBorders>
          </w:tcPr>
          <w:p w14:paraId="62873282"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77A9A37A" w14:textId="77777777" w:rsidR="004171EA" w:rsidRPr="0017265D" w:rsidRDefault="004171EA" w:rsidP="00AC174E">
            <w:pPr>
              <w:rPr>
                <w:rFonts w:cstheme="minorHAnsi"/>
              </w:rPr>
            </w:pPr>
          </w:p>
        </w:tc>
      </w:tr>
    </w:tbl>
    <w:p w14:paraId="6871DD97" w14:textId="77777777" w:rsidR="009F0B88" w:rsidRDefault="009F0B88">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95884CB" w14:textId="77777777" w:rsidTr="009F0B88">
        <w:tc>
          <w:tcPr>
            <w:tcW w:w="705" w:type="dxa"/>
            <w:vMerge w:val="restart"/>
            <w:shd w:val="clear" w:color="auto" w:fill="FFFF00"/>
          </w:tcPr>
          <w:p w14:paraId="6914E515" w14:textId="0F206290" w:rsidR="004171EA" w:rsidRPr="0017265D" w:rsidRDefault="004171EA" w:rsidP="00AC174E">
            <w:pPr>
              <w:rPr>
                <w:rFonts w:cstheme="minorHAnsi"/>
              </w:rPr>
            </w:pPr>
            <w:r>
              <w:rPr>
                <w:rFonts w:cstheme="minorHAnsi"/>
              </w:rPr>
              <w:lastRenderedPageBreak/>
              <w:t>817</w:t>
            </w:r>
          </w:p>
        </w:tc>
        <w:tc>
          <w:tcPr>
            <w:tcW w:w="6070" w:type="dxa"/>
            <w:vMerge w:val="restart"/>
          </w:tcPr>
          <w:p w14:paraId="61A5417A" w14:textId="77777777" w:rsidR="004171EA" w:rsidRDefault="004171EA" w:rsidP="00AC174E">
            <w:r>
              <w:t>Entspricht für diesen Steuersatz die Angabe des vorausgezahlten Betrages der Summe der tatsächlich gezahlten Beträge mit diesem Steuersatz?</w:t>
            </w:r>
          </w:p>
          <w:p w14:paraId="1BCDBFE9" w14:textId="77777777" w:rsidR="004171EA" w:rsidRPr="0017265D" w:rsidRDefault="004171EA" w:rsidP="00AC174E">
            <w:pPr>
              <w:rPr>
                <w:rFonts w:cstheme="minorHAnsi"/>
              </w:rPr>
            </w:pPr>
          </w:p>
        </w:tc>
        <w:tc>
          <w:tcPr>
            <w:tcW w:w="1556" w:type="dxa"/>
            <w:tcBorders>
              <w:bottom w:val="dotted" w:sz="4" w:space="0" w:color="auto"/>
            </w:tcBorders>
          </w:tcPr>
          <w:p w14:paraId="3F481846"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818</w:t>
            </w:r>
          </w:p>
        </w:tc>
        <w:tc>
          <w:tcPr>
            <w:tcW w:w="878" w:type="dxa"/>
            <w:tcBorders>
              <w:bottom w:val="dotted" w:sz="4" w:space="0" w:color="auto"/>
            </w:tcBorders>
          </w:tcPr>
          <w:p w14:paraId="4BD80BF9" w14:textId="77777777" w:rsidR="004171EA" w:rsidRPr="0017265D" w:rsidRDefault="004171EA" w:rsidP="00AC174E">
            <w:pPr>
              <w:rPr>
                <w:rFonts w:cstheme="minorHAnsi"/>
              </w:rPr>
            </w:pPr>
            <w:r>
              <w:rPr>
                <w:rFonts w:cstheme="minorHAnsi"/>
              </w:rPr>
              <w:t>AC3</w:t>
            </w:r>
          </w:p>
        </w:tc>
        <w:tc>
          <w:tcPr>
            <w:tcW w:w="5056" w:type="dxa"/>
            <w:tcBorders>
              <w:bottom w:val="dotted" w:sz="4" w:space="0" w:color="auto"/>
            </w:tcBorders>
          </w:tcPr>
          <w:p w14:paraId="3A50216E" w14:textId="77777777" w:rsidR="004171EA" w:rsidRPr="0017265D" w:rsidRDefault="004171EA" w:rsidP="00AC174E">
            <w:pPr>
              <w:rPr>
                <w:rFonts w:cstheme="minorHAnsi"/>
              </w:rPr>
            </w:pPr>
            <w:r w:rsidRPr="0017265D">
              <w:rPr>
                <w:rFonts w:cstheme="minorHAnsi"/>
              </w:rPr>
              <w:t>Cluster: Ablehnung auf Summenebene</w:t>
            </w:r>
          </w:p>
          <w:p w14:paraId="2F1F47DD" w14:textId="77777777" w:rsidR="004171EA" w:rsidRPr="0017265D" w:rsidRDefault="004171EA" w:rsidP="00AC174E">
            <w:pPr>
              <w:rPr>
                <w:rFonts w:cstheme="minorHAnsi"/>
              </w:rPr>
            </w:pPr>
            <w:r w:rsidRPr="00F90D2C">
              <w:rPr>
                <w:rFonts w:cstheme="minorHAnsi"/>
              </w:rPr>
              <w:t>Die Summe der vorausbezahlten Beträge mit diesem Steuersatz entspricht nicht dem in dieser Rechnung angegebenen vorausbezahlten Betrag mit diesem Steuersatz</w:t>
            </w:r>
            <w:r w:rsidRPr="0017265D">
              <w:rPr>
                <w:rFonts w:cstheme="minorHAnsi"/>
              </w:rPr>
              <w:t>.</w:t>
            </w:r>
          </w:p>
          <w:p w14:paraId="5E14A706"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35E4C0DE" w14:textId="77777777" w:rsidTr="009F0B88">
        <w:tc>
          <w:tcPr>
            <w:tcW w:w="705" w:type="dxa"/>
            <w:vMerge/>
          </w:tcPr>
          <w:p w14:paraId="33EB4400" w14:textId="77777777" w:rsidR="004171EA" w:rsidRPr="0017265D" w:rsidRDefault="004171EA" w:rsidP="00AC174E">
            <w:pPr>
              <w:rPr>
                <w:rFonts w:cstheme="minorHAnsi"/>
              </w:rPr>
            </w:pPr>
          </w:p>
        </w:tc>
        <w:tc>
          <w:tcPr>
            <w:tcW w:w="6070" w:type="dxa"/>
            <w:vMerge/>
          </w:tcPr>
          <w:p w14:paraId="639C8F30"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082E0074"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818</w:t>
            </w:r>
          </w:p>
        </w:tc>
        <w:tc>
          <w:tcPr>
            <w:tcW w:w="878" w:type="dxa"/>
            <w:tcBorders>
              <w:top w:val="dotted" w:sz="4" w:space="0" w:color="auto"/>
              <w:bottom w:val="dotted" w:sz="4" w:space="0" w:color="auto"/>
            </w:tcBorders>
          </w:tcPr>
          <w:p w14:paraId="67D417B6" w14:textId="77777777" w:rsidR="004171EA" w:rsidRPr="0017265D" w:rsidRDefault="004171EA" w:rsidP="00AC174E">
            <w:pPr>
              <w:rPr>
                <w:rFonts w:cstheme="minorHAnsi"/>
              </w:rPr>
            </w:pPr>
          </w:p>
        </w:tc>
        <w:tc>
          <w:tcPr>
            <w:tcW w:w="5056" w:type="dxa"/>
            <w:tcBorders>
              <w:top w:val="dotted" w:sz="4" w:space="0" w:color="auto"/>
              <w:bottom w:val="dotted" w:sz="4" w:space="0" w:color="auto"/>
            </w:tcBorders>
          </w:tcPr>
          <w:p w14:paraId="4E9E9C73" w14:textId="77777777" w:rsidR="004171EA" w:rsidRPr="0017265D" w:rsidRDefault="004171EA" w:rsidP="00AC174E">
            <w:pPr>
              <w:rPr>
                <w:rFonts w:cstheme="minorHAnsi"/>
              </w:rPr>
            </w:pPr>
          </w:p>
        </w:tc>
      </w:tr>
      <w:tr w:rsidR="004171EA" w:rsidRPr="0017265D" w14:paraId="57DF2F17" w14:textId="77777777" w:rsidTr="009F0B88">
        <w:tc>
          <w:tcPr>
            <w:tcW w:w="705" w:type="dxa"/>
            <w:vMerge w:val="restart"/>
            <w:shd w:val="clear" w:color="auto" w:fill="FFFF00"/>
          </w:tcPr>
          <w:p w14:paraId="23C7DD5E" w14:textId="77777777" w:rsidR="004171EA" w:rsidRPr="0017265D" w:rsidRDefault="004171EA" w:rsidP="00AC174E">
            <w:pPr>
              <w:rPr>
                <w:rFonts w:cstheme="minorHAnsi"/>
              </w:rPr>
            </w:pPr>
            <w:r>
              <w:rPr>
                <w:rFonts w:cstheme="minorHAnsi"/>
              </w:rPr>
              <w:t>818</w:t>
            </w:r>
          </w:p>
        </w:tc>
        <w:tc>
          <w:tcPr>
            <w:tcW w:w="6070" w:type="dxa"/>
            <w:vMerge w:val="restart"/>
          </w:tcPr>
          <w:p w14:paraId="45841506" w14:textId="77777777" w:rsidR="004171EA" w:rsidRPr="0017265D" w:rsidRDefault="004171EA" w:rsidP="00AC174E">
            <w:pPr>
              <w:rPr>
                <w:rFonts w:cstheme="minorHAnsi"/>
              </w:rPr>
            </w:pPr>
            <w:r>
              <w:t>Entspricht die vorausbezahlte Steuer der Summe der Steuern der vorausbezahlten Beträge mit diesem Steuersatz?</w:t>
            </w:r>
          </w:p>
        </w:tc>
        <w:tc>
          <w:tcPr>
            <w:tcW w:w="1556" w:type="dxa"/>
            <w:tcBorders>
              <w:bottom w:val="dotted" w:sz="4" w:space="0" w:color="auto"/>
            </w:tcBorders>
          </w:tcPr>
          <w:p w14:paraId="772751A8"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830</w:t>
            </w:r>
          </w:p>
        </w:tc>
        <w:tc>
          <w:tcPr>
            <w:tcW w:w="878" w:type="dxa"/>
            <w:tcBorders>
              <w:bottom w:val="dotted" w:sz="4" w:space="0" w:color="auto"/>
            </w:tcBorders>
          </w:tcPr>
          <w:p w14:paraId="3A748900" w14:textId="77777777" w:rsidR="004171EA" w:rsidRPr="0017265D" w:rsidRDefault="004171EA" w:rsidP="00AC174E">
            <w:pPr>
              <w:rPr>
                <w:rFonts w:cstheme="minorHAnsi"/>
              </w:rPr>
            </w:pPr>
            <w:r>
              <w:rPr>
                <w:rFonts w:cstheme="minorHAnsi"/>
              </w:rPr>
              <w:t>AC4</w:t>
            </w:r>
          </w:p>
        </w:tc>
        <w:tc>
          <w:tcPr>
            <w:tcW w:w="5056" w:type="dxa"/>
            <w:tcBorders>
              <w:bottom w:val="dotted" w:sz="4" w:space="0" w:color="auto"/>
            </w:tcBorders>
          </w:tcPr>
          <w:p w14:paraId="23B89F4A" w14:textId="77777777" w:rsidR="004171EA" w:rsidRPr="0017265D" w:rsidRDefault="004171EA" w:rsidP="00AC174E">
            <w:pPr>
              <w:rPr>
                <w:rFonts w:cstheme="minorHAnsi"/>
              </w:rPr>
            </w:pPr>
            <w:r w:rsidRPr="0017265D">
              <w:rPr>
                <w:rFonts w:cstheme="minorHAnsi"/>
              </w:rPr>
              <w:t>Cluster: Ablehnung auf Summenebene</w:t>
            </w:r>
          </w:p>
          <w:p w14:paraId="7CC3AEFF" w14:textId="77777777" w:rsidR="004171EA" w:rsidRPr="0017265D" w:rsidRDefault="004171EA" w:rsidP="00AC174E">
            <w:pPr>
              <w:rPr>
                <w:rFonts w:cstheme="minorHAnsi"/>
              </w:rPr>
            </w:pPr>
            <w:r w:rsidRPr="00721EF0">
              <w:rPr>
                <w:rFonts w:cstheme="minorHAnsi"/>
              </w:rPr>
              <w:t xml:space="preserve">Summe der Steuern </w:t>
            </w:r>
            <w:r>
              <w:rPr>
                <w:rFonts w:cstheme="minorHAnsi"/>
              </w:rPr>
              <w:t xml:space="preserve">der Rechnung </w:t>
            </w:r>
            <w:r w:rsidRPr="00721EF0">
              <w:rPr>
                <w:rFonts w:cstheme="minorHAnsi"/>
              </w:rPr>
              <w:t xml:space="preserve">entspricht nicht der Summe der Steuern </w:t>
            </w:r>
            <w:r>
              <w:rPr>
                <w:rFonts w:cstheme="minorHAnsi"/>
              </w:rPr>
              <w:t xml:space="preserve">der vorausbezahlten Rechnungen. </w:t>
            </w:r>
          </w:p>
          <w:p w14:paraId="7A1D7A06"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2BB25992" w14:textId="77777777" w:rsidTr="009F0B88">
        <w:tc>
          <w:tcPr>
            <w:tcW w:w="705" w:type="dxa"/>
            <w:vMerge/>
          </w:tcPr>
          <w:p w14:paraId="281E6963" w14:textId="77777777" w:rsidR="004171EA" w:rsidRPr="0017265D" w:rsidRDefault="004171EA" w:rsidP="00AC174E">
            <w:pPr>
              <w:rPr>
                <w:rFonts w:cstheme="minorHAnsi"/>
              </w:rPr>
            </w:pPr>
          </w:p>
        </w:tc>
        <w:tc>
          <w:tcPr>
            <w:tcW w:w="6070" w:type="dxa"/>
            <w:vMerge/>
          </w:tcPr>
          <w:p w14:paraId="31BDC14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7AB7643"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830</w:t>
            </w:r>
          </w:p>
        </w:tc>
        <w:tc>
          <w:tcPr>
            <w:tcW w:w="878" w:type="dxa"/>
            <w:tcBorders>
              <w:top w:val="dotted" w:sz="4" w:space="0" w:color="auto"/>
              <w:bottom w:val="single" w:sz="4" w:space="0" w:color="auto"/>
            </w:tcBorders>
          </w:tcPr>
          <w:p w14:paraId="67E4C327"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4E1F8EB3" w14:textId="77777777" w:rsidR="004171EA" w:rsidRPr="0017265D" w:rsidRDefault="004171EA" w:rsidP="00AC174E">
            <w:pPr>
              <w:rPr>
                <w:rFonts w:cstheme="minorHAnsi"/>
              </w:rPr>
            </w:pPr>
          </w:p>
        </w:tc>
      </w:tr>
    </w:tbl>
    <w:p w14:paraId="333FCC99" w14:textId="77777777" w:rsidR="009F0B88" w:rsidRDefault="009F0B88">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2BE1C9EF" w14:textId="77777777" w:rsidTr="009F0B88">
        <w:tc>
          <w:tcPr>
            <w:tcW w:w="705" w:type="dxa"/>
            <w:vMerge w:val="restart"/>
            <w:shd w:val="clear" w:color="auto" w:fill="FFFF00"/>
          </w:tcPr>
          <w:p w14:paraId="74230922" w14:textId="734EDB4B" w:rsidR="004171EA" w:rsidRPr="0017265D" w:rsidRDefault="004171EA" w:rsidP="00AC174E">
            <w:pPr>
              <w:rPr>
                <w:rFonts w:cstheme="minorHAnsi"/>
              </w:rPr>
            </w:pPr>
            <w:r w:rsidRPr="0017265D">
              <w:rPr>
                <w:rFonts w:cstheme="minorHAnsi"/>
              </w:rPr>
              <w:lastRenderedPageBreak/>
              <w:t>820</w:t>
            </w:r>
          </w:p>
        </w:tc>
        <w:tc>
          <w:tcPr>
            <w:tcW w:w="6070" w:type="dxa"/>
            <w:vMerge w:val="restart"/>
          </w:tcPr>
          <w:p w14:paraId="7F22480C" w14:textId="77777777" w:rsidR="004171EA" w:rsidRPr="0017265D" w:rsidRDefault="004171EA" w:rsidP="00AC174E">
            <w:pPr>
              <w:rPr>
                <w:rFonts w:cstheme="minorHAnsi"/>
              </w:rPr>
            </w:pPr>
            <w:r w:rsidRPr="0017265D">
              <w:rPr>
                <w:rFonts w:cstheme="minorHAnsi"/>
              </w:rPr>
              <w:t>Entspricht für diesen Steuersatz die Angabe des vorausgezahlten Betrages der Summe der tatsächlich gezahlten Beträge aus den referenzierten Rechnungen mit diesem Steuersatz?</w:t>
            </w:r>
          </w:p>
        </w:tc>
        <w:tc>
          <w:tcPr>
            <w:tcW w:w="1556" w:type="dxa"/>
            <w:tcBorders>
              <w:bottom w:val="dotted" w:sz="4" w:space="0" w:color="auto"/>
            </w:tcBorders>
          </w:tcPr>
          <w:p w14:paraId="6132E75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825</w:t>
            </w:r>
          </w:p>
        </w:tc>
        <w:tc>
          <w:tcPr>
            <w:tcW w:w="878" w:type="dxa"/>
            <w:tcBorders>
              <w:bottom w:val="dotted" w:sz="4" w:space="0" w:color="auto"/>
            </w:tcBorders>
          </w:tcPr>
          <w:p w14:paraId="78E320D1" w14:textId="77777777" w:rsidR="004171EA" w:rsidRPr="0017265D" w:rsidRDefault="004171EA" w:rsidP="00AC174E">
            <w:pPr>
              <w:rPr>
                <w:rFonts w:cstheme="minorHAnsi"/>
              </w:rPr>
            </w:pPr>
            <w:r w:rsidRPr="0017265D">
              <w:rPr>
                <w:rFonts w:cstheme="minorHAnsi"/>
              </w:rPr>
              <w:t>A6</w:t>
            </w:r>
            <w:r>
              <w:rPr>
                <w:rFonts w:cstheme="minorHAnsi"/>
              </w:rPr>
              <w:t>7</w:t>
            </w:r>
          </w:p>
        </w:tc>
        <w:tc>
          <w:tcPr>
            <w:tcW w:w="5056" w:type="dxa"/>
            <w:tcBorders>
              <w:bottom w:val="dotted" w:sz="4" w:space="0" w:color="auto"/>
            </w:tcBorders>
          </w:tcPr>
          <w:p w14:paraId="3C6EF50D" w14:textId="77777777" w:rsidR="004171EA" w:rsidRPr="0017265D" w:rsidRDefault="004171EA" w:rsidP="00AC174E">
            <w:pPr>
              <w:rPr>
                <w:rFonts w:cstheme="minorHAnsi"/>
              </w:rPr>
            </w:pPr>
            <w:r w:rsidRPr="0017265D">
              <w:rPr>
                <w:rFonts w:cstheme="minorHAnsi"/>
              </w:rPr>
              <w:t>Cluster: Ablehnung auf Summenebene</w:t>
            </w:r>
          </w:p>
          <w:p w14:paraId="07BBC8C5" w14:textId="77777777" w:rsidR="004171EA" w:rsidRDefault="004171EA" w:rsidP="00AC174E">
            <w:pPr>
              <w:rPr>
                <w:rFonts w:cstheme="minorHAnsi"/>
              </w:rPr>
            </w:pPr>
            <w:r w:rsidRPr="00C95CED">
              <w:rPr>
                <w:rFonts w:cstheme="minorHAnsi"/>
              </w:rPr>
              <w:t>Die Summe der vorausbezahlten Beträge mit diesem Steuersatz entspricht nicht dem in dieser Rechnung angegebenen vorausbezahlten Betrag mit diesem Steuersatz</w:t>
            </w:r>
            <w:r w:rsidRPr="00C95CED" w:rsidDel="00C95CED">
              <w:rPr>
                <w:rFonts w:cstheme="minorHAnsi"/>
              </w:rPr>
              <w:t xml:space="preserve"> </w:t>
            </w:r>
          </w:p>
          <w:p w14:paraId="4A11E743"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106F18EE" w14:textId="77777777" w:rsidTr="009F0B88">
        <w:tc>
          <w:tcPr>
            <w:tcW w:w="705" w:type="dxa"/>
            <w:vMerge/>
          </w:tcPr>
          <w:p w14:paraId="100CB270" w14:textId="77777777" w:rsidR="004171EA" w:rsidRPr="0017265D" w:rsidRDefault="004171EA" w:rsidP="00AC174E">
            <w:pPr>
              <w:rPr>
                <w:rFonts w:cstheme="minorHAnsi"/>
              </w:rPr>
            </w:pPr>
          </w:p>
        </w:tc>
        <w:tc>
          <w:tcPr>
            <w:tcW w:w="6070" w:type="dxa"/>
            <w:vMerge/>
          </w:tcPr>
          <w:p w14:paraId="522639A5" w14:textId="77777777" w:rsidR="004171EA" w:rsidRPr="0017265D" w:rsidRDefault="004171EA" w:rsidP="00AC174E">
            <w:pPr>
              <w:rPr>
                <w:rFonts w:cstheme="minorHAnsi"/>
                <w:highlight w:val="green"/>
              </w:rPr>
            </w:pPr>
          </w:p>
        </w:tc>
        <w:tc>
          <w:tcPr>
            <w:tcW w:w="1556" w:type="dxa"/>
            <w:tcBorders>
              <w:top w:val="dotted" w:sz="4" w:space="0" w:color="auto"/>
            </w:tcBorders>
          </w:tcPr>
          <w:p w14:paraId="1F7E494F"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825</w:t>
            </w:r>
          </w:p>
        </w:tc>
        <w:tc>
          <w:tcPr>
            <w:tcW w:w="878" w:type="dxa"/>
            <w:tcBorders>
              <w:top w:val="dotted" w:sz="4" w:space="0" w:color="auto"/>
            </w:tcBorders>
          </w:tcPr>
          <w:p w14:paraId="4ACF116C" w14:textId="77777777" w:rsidR="004171EA" w:rsidRPr="0017265D" w:rsidRDefault="004171EA" w:rsidP="00AC174E">
            <w:pPr>
              <w:rPr>
                <w:rFonts w:cstheme="minorHAnsi"/>
              </w:rPr>
            </w:pPr>
          </w:p>
        </w:tc>
        <w:tc>
          <w:tcPr>
            <w:tcW w:w="5056" w:type="dxa"/>
            <w:tcBorders>
              <w:top w:val="dotted" w:sz="4" w:space="0" w:color="auto"/>
            </w:tcBorders>
          </w:tcPr>
          <w:p w14:paraId="04DC3F25" w14:textId="77777777" w:rsidR="004171EA" w:rsidRPr="0017265D" w:rsidRDefault="004171EA" w:rsidP="00AC174E">
            <w:pPr>
              <w:rPr>
                <w:rFonts w:cstheme="minorHAnsi"/>
              </w:rPr>
            </w:pPr>
          </w:p>
        </w:tc>
      </w:tr>
      <w:tr w:rsidR="004171EA" w:rsidRPr="0017265D" w14:paraId="5CB78959" w14:textId="77777777" w:rsidTr="009F0B88">
        <w:tc>
          <w:tcPr>
            <w:tcW w:w="705" w:type="dxa"/>
            <w:vMerge w:val="restart"/>
            <w:shd w:val="clear" w:color="auto" w:fill="FFFF00"/>
          </w:tcPr>
          <w:p w14:paraId="111C1591" w14:textId="77777777" w:rsidR="004171EA" w:rsidRPr="0017265D" w:rsidRDefault="004171EA" w:rsidP="00AC174E">
            <w:pPr>
              <w:rPr>
                <w:rFonts w:cstheme="minorHAnsi"/>
              </w:rPr>
            </w:pPr>
            <w:r>
              <w:br w:type="page"/>
            </w:r>
            <w:r w:rsidRPr="0017265D">
              <w:rPr>
                <w:rFonts w:cstheme="minorHAnsi"/>
              </w:rPr>
              <w:t>825</w:t>
            </w:r>
          </w:p>
        </w:tc>
        <w:tc>
          <w:tcPr>
            <w:tcW w:w="6070" w:type="dxa"/>
            <w:vMerge w:val="restart"/>
          </w:tcPr>
          <w:p w14:paraId="7D740A81" w14:textId="77777777" w:rsidR="004171EA" w:rsidRPr="0017265D" w:rsidRDefault="004171EA" w:rsidP="00AC174E">
            <w:pPr>
              <w:rPr>
                <w:rFonts w:cstheme="minorHAnsi"/>
              </w:rPr>
            </w:pPr>
            <w:r w:rsidRPr="002A19A4">
              <w:rPr>
                <w:rFonts w:cstheme="minorHAnsi"/>
              </w:rPr>
              <w:t>Entspricht die vorausbezahlte Steuer der Summe der Steuern, die in den tatsächlich gezahlten Beträgen in den referenzierten Rechnungen mit diesem Steuersatz enthalten sind?</w:t>
            </w:r>
          </w:p>
        </w:tc>
        <w:tc>
          <w:tcPr>
            <w:tcW w:w="1556" w:type="dxa"/>
            <w:tcBorders>
              <w:bottom w:val="dotted" w:sz="4" w:space="0" w:color="auto"/>
            </w:tcBorders>
          </w:tcPr>
          <w:p w14:paraId="67C3E4D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830</w:t>
            </w:r>
          </w:p>
        </w:tc>
        <w:tc>
          <w:tcPr>
            <w:tcW w:w="878" w:type="dxa"/>
            <w:tcBorders>
              <w:bottom w:val="dotted" w:sz="4" w:space="0" w:color="auto"/>
            </w:tcBorders>
          </w:tcPr>
          <w:p w14:paraId="612F9846" w14:textId="77777777" w:rsidR="004171EA" w:rsidRPr="0017265D" w:rsidRDefault="004171EA" w:rsidP="00AC174E">
            <w:pPr>
              <w:rPr>
                <w:rFonts w:cstheme="minorHAnsi"/>
              </w:rPr>
            </w:pPr>
            <w:r w:rsidRPr="0017265D">
              <w:rPr>
                <w:rFonts w:cstheme="minorHAnsi"/>
              </w:rPr>
              <w:t>A</w:t>
            </w:r>
            <w:r>
              <w:rPr>
                <w:rFonts w:cstheme="minorHAnsi"/>
              </w:rPr>
              <w:t>68</w:t>
            </w:r>
          </w:p>
        </w:tc>
        <w:tc>
          <w:tcPr>
            <w:tcW w:w="5056" w:type="dxa"/>
            <w:tcBorders>
              <w:bottom w:val="dotted" w:sz="4" w:space="0" w:color="auto"/>
            </w:tcBorders>
          </w:tcPr>
          <w:p w14:paraId="79F192CA" w14:textId="77777777" w:rsidR="004171EA" w:rsidRPr="0017265D" w:rsidRDefault="004171EA" w:rsidP="00AC174E">
            <w:pPr>
              <w:rPr>
                <w:rFonts w:cstheme="minorHAnsi"/>
              </w:rPr>
            </w:pPr>
            <w:r w:rsidRPr="0017265D">
              <w:rPr>
                <w:rFonts w:cstheme="minorHAnsi"/>
              </w:rPr>
              <w:t>Cluster: Ablehnung auf Summenebene</w:t>
            </w:r>
          </w:p>
          <w:p w14:paraId="439935A9" w14:textId="77777777" w:rsidR="004171EA" w:rsidRPr="0017265D" w:rsidRDefault="004171EA" w:rsidP="00AC174E">
            <w:pPr>
              <w:rPr>
                <w:rFonts w:cstheme="minorHAnsi"/>
              </w:rPr>
            </w:pPr>
            <w:r w:rsidRPr="0017265D">
              <w:rPr>
                <w:rFonts w:cstheme="minorHAnsi"/>
              </w:rPr>
              <w:t>Summe der Steuern entspricht nicht der Summe der vorausbezahlten Steuern aus den referenzierten Rechnungen.</w:t>
            </w:r>
          </w:p>
          <w:p w14:paraId="67AC6BFC"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7F4378A2" w14:textId="77777777" w:rsidTr="009F0B88">
        <w:tc>
          <w:tcPr>
            <w:tcW w:w="705" w:type="dxa"/>
            <w:vMerge/>
          </w:tcPr>
          <w:p w14:paraId="081CFD44" w14:textId="77777777" w:rsidR="004171EA" w:rsidRPr="0017265D" w:rsidRDefault="004171EA" w:rsidP="00AC174E">
            <w:pPr>
              <w:rPr>
                <w:rFonts w:cstheme="minorHAnsi"/>
              </w:rPr>
            </w:pPr>
          </w:p>
        </w:tc>
        <w:tc>
          <w:tcPr>
            <w:tcW w:w="6070" w:type="dxa"/>
            <w:vMerge/>
          </w:tcPr>
          <w:p w14:paraId="5B2CDCB0" w14:textId="77777777" w:rsidR="004171EA" w:rsidRPr="0017265D" w:rsidRDefault="004171EA" w:rsidP="00AC174E">
            <w:pPr>
              <w:rPr>
                <w:rFonts w:cstheme="minorHAnsi"/>
                <w:highlight w:val="green"/>
              </w:rPr>
            </w:pPr>
          </w:p>
        </w:tc>
        <w:tc>
          <w:tcPr>
            <w:tcW w:w="1556" w:type="dxa"/>
            <w:tcBorders>
              <w:top w:val="dotted" w:sz="4" w:space="0" w:color="auto"/>
            </w:tcBorders>
          </w:tcPr>
          <w:p w14:paraId="631B349C"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830</w:t>
            </w:r>
          </w:p>
        </w:tc>
        <w:tc>
          <w:tcPr>
            <w:tcW w:w="878" w:type="dxa"/>
            <w:tcBorders>
              <w:top w:val="dotted" w:sz="4" w:space="0" w:color="auto"/>
            </w:tcBorders>
          </w:tcPr>
          <w:p w14:paraId="25BE3B5C" w14:textId="77777777" w:rsidR="004171EA" w:rsidRPr="0017265D" w:rsidRDefault="004171EA" w:rsidP="00AC174E">
            <w:pPr>
              <w:rPr>
                <w:rFonts w:cstheme="minorHAnsi"/>
              </w:rPr>
            </w:pPr>
          </w:p>
        </w:tc>
        <w:tc>
          <w:tcPr>
            <w:tcW w:w="5056" w:type="dxa"/>
            <w:tcBorders>
              <w:top w:val="dotted" w:sz="4" w:space="0" w:color="auto"/>
            </w:tcBorders>
          </w:tcPr>
          <w:p w14:paraId="0DF80779" w14:textId="77777777" w:rsidR="004171EA" w:rsidRPr="0017265D" w:rsidRDefault="004171EA" w:rsidP="00AC174E">
            <w:pPr>
              <w:rPr>
                <w:rFonts w:cstheme="minorHAnsi"/>
              </w:rPr>
            </w:pPr>
          </w:p>
        </w:tc>
      </w:tr>
    </w:tbl>
    <w:p w14:paraId="5239ADD1" w14:textId="77777777" w:rsidR="009F0B88" w:rsidRDefault="009F0B88">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00A9C317" w14:textId="77777777" w:rsidTr="009F0B88">
        <w:tc>
          <w:tcPr>
            <w:tcW w:w="705" w:type="dxa"/>
            <w:vMerge w:val="restart"/>
            <w:shd w:val="clear" w:color="auto" w:fill="FFFF00"/>
          </w:tcPr>
          <w:p w14:paraId="5A77CA39" w14:textId="3198E944" w:rsidR="004171EA" w:rsidRPr="0017265D" w:rsidRDefault="004171EA" w:rsidP="00AC174E">
            <w:pPr>
              <w:rPr>
                <w:rFonts w:cstheme="minorHAnsi"/>
              </w:rPr>
            </w:pPr>
            <w:r w:rsidRPr="0017265D">
              <w:rPr>
                <w:rFonts w:cstheme="minorHAnsi"/>
              </w:rPr>
              <w:lastRenderedPageBreak/>
              <w:t>830</w:t>
            </w:r>
          </w:p>
        </w:tc>
        <w:tc>
          <w:tcPr>
            <w:tcW w:w="6070" w:type="dxa"/>
            <w:vMerge w:val="restart"/>
          </w:tcPr>
          <w:p w14:paraId="4095D1C9" w14:textId="45413231" w:rsidR="004171EA" w:rsidRPr="0017265D" w:rsidRDefault="00072FC4" w:rsidP="00072FC4">
            <w:pPr>
              <w:rPr>
                <w:rFonts w:cstheme="minorHAnsi"/>
              </w:rPr>
            </w:pPr>
            <w:r w:rsidRPr="00072FC4">
              <w:rPr>
                <w:rFonts w:cstheme="minorHAnsi"/>
              </w:rPr>
              <w:t>Entspricht für diesen Steuersatz die Angabe des Steuerbetrages der Summe aller Rechnungspositionen (Netto) dieser Rechnung, denen dieser Steuersatz zugeordnet ist, multipliziert mit diesem Steuersatz?</w:t>
            </w:r>
          </w:p>
        </w:tc>
        <w:tc>
          <w:tcPr>
            <w:tcW w:w="1556" w:type="dxa"/>
            <w:tcBorders>
              <w:bottom w:val="dotted" w:sz="4" w:space="0" w:color="auto"/>
            </w:tcBorders>
          </w:tcPr>
          <w:p w14:paraId="4E9DE72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835</w:t>
            </w:r>
          </w:p>
        </w:tc>
        <w:tc>
          <w:tcPr>
            <w:tcW w:w="878" w:type="dxa"/>
            <w:tcBorders>
              <w:bottom w:val="dotted" w:sz="4" w:space="0" w:color="auto"/>
            </w:tcBorders>
          </w:tcPr>
          <w:p w14:paraId="1AB8D866" w14:textId="77777777" w:rsidR="004171EA" w:rsidRPr="0017265D" w:rsidRDefault="004171EA" w:rsidP="00AC174E">
            <w:pPr>
              <w:rPr>
                <w:rFonts w:cstheme="minorHAnsi"/>
              </w:rPr>
            </w:pPr>
            <w:r w:rsidRPr="0017265D">
              <w:rPr>
                <w:rFonts w:cstheme="minorHAnsi"/>
              </w:rPr>
              <w:t>A</w:t>
            </w:r>
            <w:r>
              <w:rPr>
                <w:rFonts w:cstheme="minorHAnsi"/>
              </w:rPr>
              <w:t>69</w:t>
            </w:r>
          </w:p>
        </w:tc>
        <w:tc>
          <w:tcPr>
            <w:tcW w:w="5056" w:type="dxa"/>
            <w:tcBorders>
              <w:bottom w:val="dotted" w:sz="4" w:space="0" w:color="auto"/>
            </w:tcBorders>
          </w:tcPr>
          <w:p w14:paraId="40527AC0" w14:textId="77777777" w:rsidR="004171EA" w:rsidRPr="0017265D" w:rsidRDefault="004171EA" w:rsidP="00AC174E">
            <w:pPr>
              <w:rPr>
                <w:rFonts w:cstheme="minorHAnsi"/>
              </w:rPr>
            </w:pPr>
            <w:r w:rsidRPr="0017265D">
              <w:rPr>
                <w:rFonts w:cstheme="minorHAnsi"/>
              </w:rPr>
              <w:t>Cluster: Ablehnung auf Summenebene</w:t>
            </w:r>
          </w:p>
          <w:p w14:paraId="373BEC58" w14:textId="0EE6BEC0" w:rsidR="004171EA" w:rsidRPr="0017265D" w:rsidRDefault="002875E5" w:rsidP="00AC174E">
            <w:pPr>
              <w:rPr>
                <w:rFonts w:cstheme="minorHAnsi"/>
              </w:rPr>
            </w:pPr>
            <w:r w:rsidRPr="002875E5">
              <w:rPr>
                <w:rFonts w:cstheme="minorHAnsi"/>
              </w:rPr>
              <w:t>Summe aller Rechnungspositionen (Netto) dieser Rechnung, denen dieser Steuersatz zugeordnet ist, multipliziert mit diesem Steuersatz entspricht nicht der Angabe des Steuerbetrages für diesen Steuersatz.</w:t>
            </w:r>
          </w:p>
          <w:p w14:paraId="10E6C895"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15F0CD9B" w14:textId="77777777" w:rsidTr="009F0B88">
        <w:tc>
          <w:tcPr>
            <w:tcW w:w="705" w:type="dxa"/>
            <w:vMerge/>
          </w:tcPr>
          <w:p w14:paraId="0BADFD5C" w14:textId="77777777" w:rsidR="004171EA" w:rsidRPr="0017265D" w:rsidRDefault="004171EA" w:rsidP="00AC174E">
            <w:pPr>
              <w:rPr>
                <w:rFonts w:cstheme="minorHAnsi"/>
              </w:rPr>
            </w:pPr>
          </w:p>
        </w:tc>
        <w:tc>
          <w:tcPr>
            <w:tcW w:w="6070" w:type="dxa"/>
            <w:vMerge/>
          </w:tcPr>
          <w:p w14:paraId="2CDD6826" w14:textId="77777777" w:rsidR="004171EA" w:rsidRPr="0017265D" w:rsidRDefault="004171EA" w:rsidP="00AC174E">
            <w:pPr>
              <w:rPr>
                <w:rFonts w:cstheme="minorHAnsi"/>
                <w:highlight w:val="green"/>
              </w:rPr>
            </w:pPr>
          </w:p>
        </w:tc>
        <w:tc>
          <w:tcPr>
            <w:tcW w:w="1556" w:type="dxa"/>
            <w:tcBorders>
              <w:top w:val="dotted" w:sz="4" w:space="0" w:color="auto"/>
            </w:tcBorders>
          </w:tcPr>
          <w:p w14:paraId="44F141D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835</w:t>
            </w:r>
          </w:p>
        </w:tc>
        <w:tc>
          <w:tcPr>
            <w:tcW w:w="878" w:type="dxa"/>
            <w:tcBorders>
              <w:top w:val="dotted" w:sz="4" w:space="0" w:color="auto"/>
            </w:tcBorders>
          </w:tcPr>
          <w:p w14:paraId="76780153" w14:textId="77777777" w:rsidR="004171EA" w:rsidRPr="0017265D" w:rsidRDefault="004171EA" w:rsidP="00AC174E">
            <w:pPr>
              <w:rPr>
                <w:rFonts w:cstheme="minorHAnsi"/>
              </w:rPr>
            </w:pPr>
          </w:p>
        </w:tc>
        <w:tc>
          <w:tcPr>
            <w:tcW w:w="5056" w:type="dxa"/>
            <w:tcBorders>
              <w:top w:val="dotted" w:sz="4" w:space="0" w:color="auto"/>
            </w:tcBorders>
          </w:tcPr>
          <w:p w14:paraId="74D7CD6D" w14:textId="77777777" w:rsidR="004171EA" w:rsidRPr="0017265D" w:rsidRDefault="004171EA" w:rsidP="00AC174E">
            <w:pPr>
              <w:rPr>
                <w:rFonts w:cstheme="minorHAnsi"/>
              </w:rPr>
            </w:pPr>
          </w:p>
        </w:tc>
      </w:tr>
      <w:tr w:rsidR="004171EA" w:rsidRPr="0017265D" w14:paraId="5BF90AC6" w14:textId="77777777" w:rsidTr="009F0B88">
        <w:tc>
          <w:tcPr>
            <w:tcW w:w="705" w:type="dxa"/>
            <w:vMerge w:val="restart"/>
            <w:shd w:val="clear" w:color="auto" w:fill="FFFF00"/>
          </w:tcPr>
          <w:p w14:paraId="520C624A" w14:textId="77777777" w:rsidR="004171EA" w:rsidRPr="0017265D" w:rsidRDefault="004171EA" w:rsidP="00AC174E">
            <w:pPr>
              <w:rPr>
                <w:rFonts w:cstheme="minorHAnsi"/>
              </w:rPr>
            </w:pPr>
            <w:r w:rsidRPr="0017265D">
              <w:rPr>
                <w:rFonts w:cstheme="minorHAnsi"/>
              </w:rPr>
              <w:t>835</w:t>
            </w:r>
          </w:p>
        </w:tc>
        <w:tc>
          <w:tcPr>
            <w:tcW w:w="6070" w:type="dxa"/>
            <w:vMerge w:val="restart"/>
          </w:tcPr>
          <w:p w14:paraId="40238674" w14:textId="77777777" w:rsidR="004171EA" w:rsidRPr="0017265D" w:rsidRDefault="004171EA" w:rsidP="00AC174E">
            <w:pPr>
              <w:rPr>
                <w:rFonts w:cstheme="minorHAnsi"/>
                <w:highlight w:val="green"/>
              </w:rPr>
            </w:pPr>
            <w:r w:rsidRPr="0017265D">
              <w:rPr>
                <w:rFonts w:cstheme="minorHAnsi"/>
              </w:rPr>
              <w:t>Sind noch weitere Steuersätze zu prüfen?</w:t>
            </w:r>
          </w:p>
        </w:tc>
        <w:tc>
          <w:tcPr>
            <w:tcW w:w="1556" w:type="dxa"/>
            <w:tcBorders>
              <w:bottom w:val="dotted" w:sz="4" w:space="0" w:color="auto"/>
            </w:tcBorders>
          </w:tcPr>
          <w:p w14:paraId="2DE9D44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815</w:t>
            </w:r>
          </w:p>
        </w:tc>
        <w:tc>
          <w:tcPr>
            <w:tcW w:w="878" w:type="dxa"/>
            <w:tcBorders>
              <w:bottom w:val="dotted" w:sz="4" w:space="0" w:color="auto"/>
            </w:tcBorders>
          </w:tcPr>
          <w:p w14:paraId="7E80795B" w14:textId="77777777" w:rsidR="004171EA" w:rsidRPr="0017265D" w:rsidRDefault="004171EA" w:rsidP="00AC174E">
            <w:pPr>
              <w:rPr>
                <w:rFonts w:cstheme="minorHAnsi"/>
              </w:rPr>
            </w:pPr>
          </w:p>
        </w:tc>
        <w:tc>
          <w:tcPr>
            <w:tcW w:w="5056" w:type="dxa"/>
            <w:tcBorders>
              <w:bottom w:val="dotted" w:sz="4" w:space="0" w:color="auto"/>
            </w:tcBorders>
          </w:tcPr>
          <w:p w14:paraId="21BC9DA8" w14:textId="77777777" w:rsidR="004171EA" w:rsidRPr="0017265D" w:rsidRDefault="004171EA" w:rsidP="00AC174E">
            <w:pPr>
              <w:rPr>
                <w:rFonts w:cstheme="minorHAnsi"/>
              </w:rPr>
            </w:pPr>
          </w:p>
        </w:tc>
      </w:tr>
      <w:tr w:rsidR="004171EA" w:rsidRPr="0017265D" w14:paraId="48AF0ACC" w14:textId="77777777" w:rsidTr="009F0B88">
        <w:tc>
          <w:tcPr>
            <w:tcW w:w="705" w:type="dxa"/>
            <w:vMerge/>
          </w:tcPr>
          <w:p w14:paraId="7C1F3879" w14:textId="77777777" w:rsidR="004171EA" w:rsidRPr="0017265D" w:rsidRDefault="004171EA" w:rsidP="00AC174E">
            <w:pPr>
              <w:rPr>
                <w:rFonts w:cstheme="minorHAnsi"/>
              </w:rPr>
            </w:pPr>
          </w:p>
        </w:tc>
        <w:tc>
          <w:tcPr>
            <w:tcW w:w="6070" w:type="dxa"/>
            <w:vMerge/>
          </w:tcPr>
          <w:p w14:paraId="54C68566" w14:textId="77777777" w:rsidR="004171EA" w:rsidRPr="0017265D" w:rsidRDefault="004171EA" w:rsidP="00AC174E">
            <w:pPr>
              <w:rPr>
                <w:rFonts w:cstheme="minorHAnsi"/>
                <w:highlight w:val="green"/>
              </w:rPr>
            </w:pPr>
          </w:p>
        </w:tc>
        <w:tc>
          <w:tcPr>
            <w:tcW w:w="1556" w:type="dxa"/>
            <w:tcBorders>
              <w:top w:val="dotted" w:sz="4" w:space="0" w:color="auto"/>
            </w:tcBorders>
          </w:tcPr>
          <w:p w14:paraId="5EF8753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900</w:t>
            </w:r>
          </w:p>
        </w:tc>
        <w:tc>
          <w:tcPr>
            <w:tcW w:w="878" w:type="dxa"/>
            <w:tcBorders>
              <w:top w:val="dotted" w:sz="4" w:space="0" w:color="auto"/>
            </w:tcBorders>
          </w:tcPr>
          <w:p w14:paraId="7CB6A788" w14:textId="77777777" w:rsidR="004171EA" w:rsidRPr="0017265D" w:rsidRDefault="004171EA" w:rsidP="00AC174E">
            <w:pPr>
              <w:rPr>
                <w:rFonts w:cstheme="minorHAnsi"/>
              </w:rPr>
            </w:pPr>
          </w:p>
        </w:tc>
        <w:tc>
          <w:tcPr>
            <w:tcW w:w="5056" w:type="dxa"/>
            <w:tcBorders>
              <w:top w:val="dotted" w:sz="4" w:space="0" w:color="auto"/>
            </w:tcBorders>
          </w:tcPr>
          <w:p w14:paraId="06460EB6" w14:textId="77777777" w:rsidR="004171EA" w:rsidRPr="0017265D" w:rsidRDefault="004171EA" w:rsidP="00AC174E">
            <w:pPr>
              <w:rPr>
                <w:rFonts w:cstheme="minorHAnsi"/>
              </w:rPr>
            </w:pPr>
          </w:p>
        </w:tc>
      </w:tr>
      <w:tr w:rsidR="004171EA" w:rsidRPr="0017265D" w14:paraId="3CD1F92A" w14:textId="77777777" w:rsidTr="009F0B88">
        <w:tc>
          <w:tcPr>
            <w:tcW w:w="705" w:type="dxa"/>
            <w:vMerge w:val="restart"/>
            <w:shd w:val="clear" w:color="auto" w:fill="FFFF00"/>
          </w:tcPr>
          <w:p w14:paraId="7E3E142A" w14:textId="77777777" w:rsidR="004171EA" w:rsidRPr="0017265D" w:rsidRDefault="004171EA" w:rsidP="00AC174E">
            <w:pPr>
              <w:rPr>
                <w:rFonts w:cstheme="minorHAnsi"/>
              </w:rPr>
            </w:pPr>
            <w:r w:rsidRPr="0017265D">
              <w:rPr>
                <w:rFonts w:cstheme="minorHAnsi"/>
              </w:rPr>
              <w:t>900</w:t>
            </w:r>
          </w:p>
        </w:tc>
        <w:tc>
          <w:tcPr>
            <w:tcW w:w="6070" w:type="dxa"/>
            <w:vMerge w:val="restart"/>
          </w:tcPr>
          <w:p w14:paraId="2E988A37" w14:textId="77777777" w:rsidR="004171EA" w:rsidRPr="0017265D" w:rsidRDefault="004171EA" w:rsidP="00AC174E">
            <w:pPr>
              <w:rPr>
                <w:rFonts w:cstheme="minorHAnsi"/>
              </w:rPr>
            </w:pPr>
            <w:r w:rsidRPr="0017265D">
              <w:rPr>
                <w:rFonts w:cstheme="minorHAnsi"/>
              </w:rPr>
              <w:t>Entspricht der Rechnungsbetrag der Summe aller Rechnungspositionen (Besteuerungsgrundlage) zzgl. dem jeweiligen Steuerbetrag?</w:t>
            </w:r>
          </w:p>
        </w:tc>
        <w:tc>
          <w:tcPr>
            <w:tcW w:w="1556" w:type="dxa"/>
            <w:tcBorders>
              <w:bottom w:val="dotted" w:sz="4" w:space="0" w:color="auto"/>
            </w:tcBorders>
          </w:tcPr>
          <w:p w14:paraId="2CFB3CA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905</w:t>
            </w:r>
          </w:p>
        </w:tc>
        <w:tc>
          <w:tcPr>
            <w:tcW w:w="878" w:type="dxa"/>
            <w:tcBorders>
              <w:bottom w:val="dotted" w:sz="4" w:space="0" w:color="auto"/>
            </w:tcBorders>
          </w:tcPr>
          <w:p w14:paraId="3D533A0C" w14:textId="77777777" w:rsidR="004171EA" w:rsidRPr="0017265D" w:rsidRDefault="004171EA" w:rsidP="00AC174E">
            <w:pPr>
              <w:rPr>
                <w:rFonts w:cstheme="minorHAnsi"/>
              </w:rPr>
            </w:pPr>
            <w:r w:rsidRPr="0017265D">
              <w:rPr>
                <w:rFonts w:cstheme="minorHAnsi"/>
              </w:rPr>
              <w:t>A7</w:t>
            </w:r>
            <w:r>
              <w:rPr>
                <w:rFonts w:cstheme="minorHAnsi"/>
              </w:rPr>
              <w:t>0</w:t>
            </w:r>
          </w:p>
        </w:tc>
        <w:tc>
          <w:tcPr>
            <w:tcW w:w="5056" w:type="dxa"/>
            <w:tcBorders>
              <w:bottom w:val="dotted" w:sz="4" w:space="0" w:color="auto"/>
            </w:tcBorders>
          </w:tcPr>
          <w:p w14:paraId="3CE6B49A" w14:textId="77777777" w:rsidR="004171EA" w:rsidRPr="0017265D" w:rsidRDefault="004171EA" w:rsidP="00AC174E">
            <w:pPr>
              <w:rPr>
                <w:rFonts w:cstheme="minorHAnsi"/>
              </w:rPr>
            </w:pPr>
            <w:r w:rsidRPr="0017265D">
              <w:rPr>
                <w:rFonts w:cstheme="minorHAnsi"/>
              </w:rPr>
              <w:t>Cluster: Ablehnung auf Summenebene</w:t>
            </w:r>
          </w:p>
          <w:p w14:paraId="79AB5467" w14:textId="77777777" w:rsidR="004171EA" w:rsidRPr="0017265D" w:rsidRDefault="004171EA" w:rsidP="00AC174E">
            <w:pPr>
              <w:rPr>
                <w:rFonts w:cstheme="minorHAnsi"/>
              </w:rPr>
            </w:pPr>
            <w:r w:rsidRPr="0017265D">
              <w:rPr>
                <w:rFonts w:cstheme="minorHAnsi"/>
              </w:rPr>
              <w:t xml:space="preserve">Rechnungsbetrag (Besteuerungsgrundlage inklusive Steuerbetrags) der Summe ist nicht korrekt. </w:t>
            </w:r>
          </w:p>
        </w:tc>
      </w:tr>
      <w:tr w:rsidR="004171EA" w:rsidRPr="0017265D" w14:paraId="5445D11C" w14:textId="77777777" w:rsidTr="009F0B88">
        <w:tc>
          <w:tcPr>
            <w:tcW w:w="705" w:type="dxa"/>
            <w:vMerge/>
          </w:tcPr>
          <w:p w14:paraId="5E50A2F0" w14:textId="77777777" w:rsidR="004171EA" w:rsidRPr="0017265D" w:rsidRDefault="004171EA" w:rsidP="00AC174E">
            <w:pPr>
              <w:rPr>
                <w:rFonts w:cstheme="minorHAnsi"/>
              </w:rPr>
            </w:pPr>
          </w:p>
        </w:tc>
        <w:tc>
          <w:tcPr>
            <w:tcW w:w="6070" w:type="dxa"/>
            <w:vMerge/>
          </w:tcPr>
          <w:p w14:paraId="5687B37E" w14:textId="77777777" w:rsidR="004171EA" w:rsidRPr="0017265D" w:rsidRDefault="004171EA" w:rsidP="00AC174E">
            <w:pPr>
              <w:rPr>
                <w:rFonts w:cstheme="minorHAnsi"/>
                <w:highlight w:val="green"/>
              </w:rPr>
            </w:pPr>
          </w:p>
        </w:tc>
        <w:tc>
          <w:tcPr>
            <w:tcW w:w="1556" w:type="dxa"/>
            <w:tcBorders>
              <w:top w:val="dotted" w:sz="4" w:space="0" w:color="auto"/>
            </w:tcBorders>
          </w:tcPr>
          <w:p w14:paraId="2EFDCE9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905</w:t>
            </w:r>
          </w:p>
        </w:tc>
        <w:tc>
          <w:tcPr>
            <w:tcW w:w="878" w:type="dxa"/>
            <w:tcBorders>
              <w:top w:val="dotted" w:sz="4" w:space="0" w:color="auto"/>
            </w:tcBorders>
          </w:tcPr>
          <w:p w14:paraId="59EBBE03" w14:textId="77777777" w:rsidR="004171EA" w:rsidRPr="0017265D" w:rsidRDefault="004171EA" w:rsidP="00AC174E">
            <w:pPr>
              <w:rPr>
                <w:rFonts w:cstheme="minorHAnsi"/>
              </w:rPr>
            </w:pPr>
          </w:p>
        </w:tc>
        <w:tc>
          <w:tcPr>
            <w:tcW w:w="5056" w:type="dxa"/>
            <w:tcBorders>
              <w:top w:val="dotted" w:sz="4" w:space="0" w:color="auto"/>
            </w:tcBorders>
          </w:tcPr>
          <w:p w14:paraId="43E571A6" w14:textId="77777777" w:rsidR="004171EA" w:rsidRPr="0017265D" w:rsidRDefault="004171EA" w:rsidP="00AC174E">
            <w:pPr>
              <w:rPr>
                <w:rFonts w:cstheme="minorHAnsi"/>
              </w:rPr>
            </w:pPr>
          </w:p>
        </w:tc>
      </w:tr>
      <w:tr w:rsidR="004171EA" w:rsidRPr="0017265D" w14:paraId="4AC2C55D" w14:textId="77777777" w:rsidTr="009F0B88">
        <w:tc>
          <w:tcPr>
            <w:tcW w:w="705" w:type="dxa"/>
            <w:vMerge w:val="restart"/>
            <w:shd w:val="clear" w:color="auto" w:fill="FFFF00"/>
          </w:tcPr>
          <w:p w14:paraId="1573F6EA" w14:textId="77777777" w:rsidR="004171EA" w:rsidRPr="0017265D" w:rsidRDefault="004171EA" w:rsidP="00AC174E">
            <w:pPr>
              <w:rPr>
                <w:rFonts w:cstheme="minorHAnsi"/>
              </w:rPr>
            </w:pPr>
            <w:r w:rsidRPr="0017265D">
              <w:rPr>
                <w:rFonts w:cstheme="minorHAnsi"/>
              </w:rPr>
              <w:t>905</w:t>
            </w:r>
          </w:p>
        </w:tc>
        <w:tc>
          <w:tcPr>
            <w:tcW w:w="6070" w:type="dxa"/>
            <w:vMerge w:val="restart"/>
          </w:tcPr>
          <w:p w14:paraId="1CD43D63" w14:textId="77777777" w:rsidR="004171EA" w:rsidRPr="0017265D" w:rsidRDefault="004171EA" w:rsidP="00AC174E">
            <w:pPr>
              <w:rPr>
                <w:rFonts w:cstheme="minorHAnsi"/>
              </w:rPr>
            </w:pPr>
            <w:r w:rsidRPr="0017265D">
              <w:rPr>
                <w:rFonts w:cstheme="minorHAnsi"/>
              </w:rPr>
              <w:t>Entspricht der fällige Betrag dieser Rechnung dem Rechnungsbetrag abzgl. der Summe aller vorausbezahlten Beträge, sofern diese vorhanden sind und abzgl. des Gemeinderabatt/Kommunalrabatt, sofern dieser vorhanden ist?</w:t>
            </w:r>
          </w:p>
        </w:tc>
        <w:tc>
          <w:tcPr>
            <w:tcW w:w="1556" w:type="dxa"/>
            <w:tcBorders>
              <w:bottom w:val="dotted" w:sz="4" w:space="0" w:color="auto"/>
            </w:tcBorders>
          </w:tcPr>
          <w:p w14:paraId="1543B24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910</w:t>
            </w:r>
          </w:p>
        </w:tc>
        <w:tc>
          <w:tcPr>
            <w:tcW w:w="878" w:type="dxa"/>
            <w:tcBorders>
              <w:bottom w:val="dotted" w:sz="4" w:space="0" w:color="auto"/>
            </w:tcBorders>
          </w:tcPr>
          <w:p w14:paraId="611BAAFB" w14:textId="77777777" w:rsidR="004171EA" w:rsidRPr="0017265D" w:rsidRDefault="004171EA" w:rsidP="00AC174E">
            <w:pPr>
              <w:rPr>
                <w:rFonts w:cstheme="minorHAnsi"/>
              </w:rPr>
            </w:pPr>
            <w:r w:rsidRPr="0017265D">
              <w:rPr>
                <w:rFonts w:cstheme="minorHAnsi"/>
              </w:rPr>
              <w:t>A7</w:t>
            </w:r>
            <w:r>
              <w:rPr>
                <w:rFonts w:cstheme="minorHAnsi"/>
              </w:rPr>
              <w:t>1</w:t>
            </w:r>
          </w:p>
        </w:tc>
        <w:tc>
          <w:tcPr>
            <w:tcW w:w="5056" w:type="dxa"/>
            <w:tcBorders>
              <w:bottom w:val="dotted" w:sz="4" w:space="0" w:color="auto"/>
            </w:tcBorders>
          </w:tcPr>
          <w:p w14:paraId="7D7B40D0" w14:textId="77777777" w:rsidR="004171EA" w:rsidRPr="0017265D" w:rsidRDefault="004171EA" w:rsidP="00AC174E">
            <w:pPr>
              <w:rPr>
                <w:rFonts w:cstheme="minorHAnsi"/>
              </w:rPr>
            </w:pPr>
            <w:r w:rsidRPr="0017265D">
              <w:rPr>
                <w:rFonts w:cstheme="minorHAnsi"/>
              </w:rPr>
              <w:t>Cluster: Ablehnung auf Summenebene</w:t>
            </w:r>
          </w:p>
          <w:p w14:paraId="7C725F66" w14:textId="77777777" w:rsidR="004171EA" w:rsidRPr="0017265D" w:rsidRDefault="004171EA" w:rsidP="00AC174E">
            <w:pPr>
              <w:rPr>
                <w:rFonts w:cstheme="minorHAnsi"/>
              </w:rPr>
            </w:pPr>
            <w:r w:rsidRPr="0017265D">
              <w:rPr>
                <w:rFonts w:cstheme="minorHAnsi"/>
              </w:rPr>
              <w:t>Fälliger Betrag ist nicht korrekt.</w:t>
            </w:r>
          </w:p>
        </w:tc>
      </w:tr>
      <w:tr w:rsidR="004171EA" w:rsidRPr="0017265D" w14:paraId="0209CF64" w14:textId="77777777" w:rsidTr="009F0B88">
        <w:tc>
          <w:tcPr>
            <w:tcW w:w="705" w:type="dxa"/>
            <w:vMerge/>
          </w:tcPr>
          <w:p w14:paraId="2D1A5D9F" w14:textId="77777777" w:rsidR="004171EA" w:rsidRPr="0017265D" w:rsidRDefault="004171EA" w:rsidP="00AC174E">
            <w:pPr>
              <w:rPr>
                <w:rFonts w:cstheme="minorHAnsi"/>
              </w:rPr>
            </w:pPr>
          </w:p>
        </w:tc>
        <w:tc>
          <w:tcPr>
            <w:tcW w:w="6070" w:type="dxa"/>
            <w:vMerge/>
          </w:tcPr>
          <w:p w14:paraId="6786789F" w14:textId="77777777" w:rsidR="004171EA" w:rsidRPr="0017265D" w:rsidRDefault="004171EA" w:rsidP="00AC174E">
            <w:pPr>
              <w:rPr>
                <w:rFonts w:cstheme="minorHAnsi"/>
                <w:highlight w:val="green"/>
              </w:rPr>
            </w:pPr>
          </w:p>
        </w:tc>
        <w:tc>
          <w:tcPr>
            <w:tcW w:w="1556" w:type="dxa"/>
            <w:tcBorders>
              <w:top w:val="dotted" w:sz="4" w:space="0" w:color="auto"/>
            </w:tcBorders>
          </w:tcPr>
          <w:p w14:paraId="2CCE602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910</w:t>
            </w:r>
          </w:p>
        </w:tc>
        <w:tc>
          <w:tcPr>
            <w:tcW w:w="878" w:type="dxa"/>
            <w:tcBorders>
              <w:top w:val="dotted" w:sz="4" w:space="0" w:color="auto"/>
            </w:tcBorders>
          </w:tcPr>
          <w:p w14:paraId="044A88D7" w14:textId="77777777" w:rsidR="004171EA" w:rsidRPr="0017265D" w:rsidRDefault="004171EA" w:rsidP="00AC174E">
            <w:pPr>
              <w:rPr>
                <w:rFonts w:cstheme="minorHAnsi"/>
              </w:rPr>
            </w:pPr>
          </w:p>
        </w:tc>
        <w:tc>
          <w:tcPr>
            <w:tcW w:w="5056" w:type="dxa"/>
            <w:tcBorders>
              <w:top w:val="dotted" w:sz="4" w:space="0" w:color="auto"/>
            </w:tcBorders>
          </w:tcPr>
          <w:p w14:paraId="3A705215" w14:textId="77777777" w:rsidR="004171EA" w:rsidRPr="0017265D" w:rsidRDefault="004171EA" w:rsidP="00AC174E">
            <w:pPr>
              <w:rPr>
                <w:rFonts w:cstheme="minorHAnsi"/>
              </w:rPr>
            </w:pPr>
          </w:p>
        </w:tc>
      </w:tr>
    </w:tbl>
    <w:p w14:paraId="431A7C87" w14:textId="77777777" w:rsidR="009F0B88" w:rsidRDefault="009F0B88">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1AA25F89" w14:textId="77777777" w:rsidTr="009F0B88">
        <w:tc>
          <w:tcPr>
            <w:tcW w:w="705" w:type="dxa"/>
            <w:vMerge w:val="restart"/>
            <w:shd w:val="clear" w:color="auto" w:fill="FFFF00"/>
          </w:tcPr>
          <w:p w14:paraId="4D65E80C" w14:textId="09CE1C25" w:rsidR="004171EA" w:rsidRPr="0017265D" w:rsidRDefault="004171EA" w:rsidP="00AC174E">
            <w:pPr>
              <w:rPr>
                <w:rFonts w:cstheme="minorHAnsi"/>
              </w:rPr>
            </w:pPr>
            <w:r w:rsidRPr="0017265D">
              <w:rPr>
                <w:rFonts w:cstheme="minorHAnsi"/>
              </w:rPr>
              <w:lastRenderedPageBreak/>
              <w:t>910</w:t>
            </w:r>
          </w:p>
        </w:tc>
        <w:tc>
          <w:tcPr>
            <w:tcW w:w="6070" w:type="dxa"/>
            <w:vMerge w:val="restart"/>
          </w:tcPr>
          <w:p w14:paraId="59840175" w14:textId="77777777" w:rsidR="004171EA" w:rsidRPr="0017265D" w:rsidRDefault="004171EA" w:rsidP="00AC174E">
            <w:pPr>
              <w:rPr>
                <w:rFonts w:cstheme="minorHAnsi"/>
                <w:highlight w:val="green"/>
              </w:rPr>
            </w:pPr>
            <w:r w:rsidRPr="0017265D">
              <w:rPr>
                <w:rFonts w:cstheme="minorHAnsi"/>
              </w:rPr>
              <w:t>Entspricht der Gemeinderabatt/Kommunalrabatt der Summe der Gemeinderabatt-/Kommunalrabattbeträge aus der Positionsebene?</w:t>
            </w:r>
          </w:p>
        </w:tc>
        <w:tc>
          <w:tcPr>
            <w:tcW w:w="1556" w:type="dxa"/>
            <w:tcBorders>
              <w:bottom w:val="dotted" w:sz="4" w:space="0" w:color="auto"/>
            </w:tcBorders>
          </w:tcPr>
          <w:p w14:paraId="3838C1F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920</w:t>
            </w:r>
          </w:p>
        </w:tc>
        <w:tc>
          <w:tcPr>
            <w:tcW w:w="878" w:type="dxa"/>
            <w:tcBorders>
              <w:bottom w:val="dotted" w:sz="4" w:space="0" w:color="auto"/>
            </w:tcBorders>
          </w:tcPr>
          <w:p w14:paraId="7476001C" w14:textId="77777777" w:rsidR="004171EA" w:rsidRPr="0017265D" w:rsidRDefault="004171EA" w:rsidP="00AC174E">
            <w:pPr>
              <w:rPr>
                <w:rFonts w:cstheme="minorHAnsi"/>
              </w:rPr>
            </w:pPr>
            <w:r w:rsidRPr="0017265D">
              <w:rPr>
                <w:rFonts w:cstheme="minorHAnsi"/>
              </w:rPr>
              <w:t>A7</w:t>
            </w:r>
            <w:r>
              <w:rPr>
                <w:rFonts w:cstheme="minorHAnsi"/>
              </w:rPr>
              <w:t>2</w:t>
            </w:r>
          </w:p>
        </w:tc>
        <w:tc>
          <w:tcPr>
            <w:tcW w:w="5056" w:type="dxa"/>
            <w:tcBorders>
              <w:bottom w:val="dotted" w:sz="4" w:space="0" w:color="auto"/>
            </w:tcBorders>
          </w:tcPr>
          <w:p w14:paraId="6DEF3B23" w14:textId="77777777" w:rsidR="004171EA" w:rsidRPr="0017265D" w:rsidRDefault="004171EA" w:rsidP="00AC174E">
            <w:pPr>
              <w:rPr>
                <w:rFonts w:cstheme="minorHAnsi"/>
              </w:rPr>
            </w:pPr>
            <w:r w:rsidRPr="0017265D">
              <w:rPr>
                <w:rFonts w:cstheme="minorHAnsi"/>
              </w:rPr>
              <w:t>Cluster: Ablehnung auf Summenebene</w:t>
            </w:r>
          </w:p>
          <w:p w14:paraId="0DBCAF6B" w14:textId="77777777" w:rsidR="004171EA" w:rsidRPr="0017265D" w:rsidRDefault="004171EA" w:rsidP="00AC174E">
            <w:pPr>
              <w:rPr>
                <w:rFonts w:cstheme="minorHAnsi"/>
              </w:rPr>
            </w:pPr>
            <w:r w:rsidRPr="0017265D">
              <w:rPr>
                <w:rFonts w:cstheme="minorHAnsi"/>
              </w:rPr>
              <w:t>Summe des Gemeinderabatts ist nicht korrekt.</w:t>
            </w:r>
          </w:p>
        </w:tc>
      </w:tr>
      <w:tr w:rsidR="004171EA" w:rsidRPr="0017265D" w14:paraId="24E4394D" w14:textId="77777777" w:rsidTr="009F0B88">
        <w:tc>
          <w:tcPr>
            <w:tcW w:w="705" w:type="dxa"/>
            <w:vMerge/>
          </w:tcPr>
          <w:p w14:paraId="6237BF11" w14:textId="77777777" w:rsidR="004171EA" w:rsidRPr="0017265D" w:rsidRDefault="004171EA" w:rsidP="00AC174E">
            <w:pPr>
              <w:rPr>
                <w:rFonts w:cstheme="minorHAnsi"/>
              </w:rPr>
            </w:pPr>
          </w:p>
        </w:tc>
        <w:tc>
          <w:tcPr>
            <w:tcW w:w="6070" w:type="dxa"/>
            <w:vMerge/>
          </w:tcPr>
          <w:p w14:paraId="0FA9E724" w14:textId="77777777" w:rsidR="004171EA" w:rsidRPr="0017265D" w:rsidRDefault="004171EA" w:rsidP="00AC174E">
            <w:pPr>
              <w:rPr>
                <w:rFonts w:cstheme="minorHAnsi"/>
                <w:highlight w:val="green"/>
              </w:rPr>
            </w:pPr>
          </w:p>
        </w:tc>
        <w:tc>
          <w:tcPr>
            <w:tcW w:w="1556" w:type="dxa"/>
            <w:tcBorders>
              <w:top w:val="dotted" w:sz="4" w:space="0" w:color="auto"/>
            </w:tcBorders>
          </w:tcPr>
          <w:p w14:paraId="0414FC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920</w:t>
            </w:r>
          </w:p>
        </w:tc>
        <w:tc>
          <w:tcPr>
            <w:tcW w:w="878" w:type="dxa"/>
            <w:tcBorders>
              <w:top w:val="dotted" w:sz="4" w:space="0" w:color="auto"/>
            </w:tcBorders>
          </w:tcPr>
          <w:p w14:paraId="34199D10" w14:textId="77777777" w:rsidR="004171EA" w:rsidRPr="0017265D" w:rsidRDefault="004171EA" w:rsidP="00AC174E">
            <w:pPr>
              <w:rPr>
                <w:rFonts w:cstheme="minorHAnsi"/>
              </w:rPr>
            </w:pPr>
          </w:p>
        </w:tc>
        <w:tc>
          <w:tcPr>
            <w:tcW w:w="5056" w:type="dxa"/>
            <w:tcBorders>
              <w:top w:val="dotted" w:sz="4" w:space="0" w:color="auto"/>
            </w:tcBorders>
          </w:tcPr>
          <w:p w14:paraId="55AB3A30" w14:textId="77777777" w:rsidR="004171EA" w:rsidRPr="0017265D" w:rsidRDefault="004171EA" w:rsidP="00AC174E">
            <w:pPr>
              <w:rPr>
                <w:rFonts w:cstheme="minorHAnsi"/>
              </w:rPr>
            </w:pPr>
          </w:p>
        </w:tc>
      </w:tr>
      <w:tr w:rsidR="004171EA" w:rsidRPr="0017265D" w14:paraId="40247A08" w14:textId="77777777" w:rsidTr="009F0B88">
        <w:tc>
          <w:tcPr>
            <w:tcW w:w="705" w:type="dxa"/>
            <w:vMerge w:val="restart"/>
            <w:shd w:val="clear" w:color="auto" w:fill="FFFF00"/>
          </w:tcPr>
          <w:p w14:paraId="62770E18" w14:textId="77777777" w:rsidR="004171EA" w:rsidRPr="0017265D" w:rsidRDefault="004171EA" w:rsidP="00AC174E">
            <w:pPr>
              <w:rPr>
                <w:rFonts w:cstheme="minorHAnsi"/>
              </w:rPr>
            </w:pPr>
            <w:r w:rsidRPr="0017265D">
              <w:rPr>
                <w:rFonts w:cstheme="minorHAnsi"/>
              </w:rPr>
              <w:t>920</w:t>
            </w:r>
          </w:p>
          <w:p w14:paraId="0C64A7BB" w14:textId="77777777" w:rsidR="004171EA" w:rsidRPr="0017265D" w:rsidRDefault="004171EA" w:rsidP="00AC174E">
            <w:pPr>
              <w:rPr>
                <w:rFonts w:cstheme="minorHAnsi"/>
              </w:rPr>
            </w:pPr>
          </w:p>
        </w:tc>
        <w:tc>
          <w:tcPr>
            <w:tcW w:w="6070" w:type="dxa"/>
            <w:vMerge w:val="restart"/>
          </w:tcPr>
          <w:p w14:paraId="0C8371D3" w14:textId="77777777" w:rsidR="004171EA" w:rsidRPr="0017265D" w:rsidRDefault="004171EA" w:rsidP="00AC174E">
            <w:pPr>
              <w:rPr>
                <w:rFonts w:cstheme="minorHAnsi"/>
              </w:rPr>
            </w:pPr>
            <w:r w:rsidRPr="0017265D">
              <w:rPr>
                <w:rFonts w:cstheme="minorHAnsi"/>
              </w:rPr>
              <w:t>Handelt es sich bei dem Rechnungstyp um einen der folgenden:</w:t>
            </w:r>
          </w:p>
          <w:p w14:paraId="29B26AAB" w14:textId="77777777" w:rsidR="004171EA" w:rsidRPr="0017265D" w:rsidRDefault="004171EA" w:rsidP="004171EA">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3CB2F2BF" w14:textId="77777777" w:rsidR="004171EA" w:rsidRPr="0017265D" w:rsidRDefault="004171EA" w:rsidP="004171EA">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38174DF2" w14:textId="77777777" w:rsidR="004171EA" w:rsidRDefault="004171EA" w:rsidP="004171EA">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p w14:paraId="71161E78" w14:textId="77777777" w:rsidR="004171EA" w:rsidRPr="0017265D" w:rsidRDefault="004171EA" w:rsidP="004171EA">
            <w:pPr>
              <w:pStyle w:val="Listenabsatz"/>
              <w:numPr>
                <w:ilvl w:val="0"/>
                <w:numId w:val="28"/>
              </w:numPr>
              <w:spacing w:after="0" w:line="240" w:lineRule="auto"/>
              <w:rPr>
                <w:rFonts w:cstheme="minorHAnsi"/>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789BCE7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0C4C823A" w14:textId="77777777" w:rsidR="004171EA" w:rsidRPr="0017265D" w:rsidRDefault="004171EA" w:rsidP="00AC174E">
            <w:pPr>
              <w:rPr>
                <w:rFonts w:cstheme="minorHAnsi"/>
              </w:rPr>
            </w:pPr>
          </w:p>
        </w:tc>
        <w:tc>
          <w:tcPr>
            <w:tcW w:w="5056" w:type="dxa"/>
            <w:tcBorders>
              <w:top w:val="single" w:sz="4" w:space="0" w:color="auto"/>
              <w:bottom w:val="dotted" w:sz="4" w:space="0" w:color="auto"/>
            </w:tcBorders>
          </w:tcPr>
          <w:p w14:paraId="6E2C9A33" w14:textId="77777777" w:rsidR="004171EA" w:rsidRPr="0017265D" w:rsidRDefault="004171EA" w:rsidP="00AC174E">
            <w:pPr>
              <w:rPr>
                <w:rFonts w:cstheme="minorHAnsi"/>
              </w:rPr>
            </w:pPr>
          </w:p>
        </w:tc>
      </w:tr>
      <w:tr w:rsidR="004171EA" w:rsidRPr="0017265D" w14:paraId="58F93559" w14:textId="77777777" w:rsidTr="009F0B88">
        <w:tc>
          <w:tcPr>
            <w:tcW w:w="705" w:type="dxa"/>
            <w:vMerge/>
          </w:tcPr>
          <w:p w14:paraId="526A6723" w14:textId="77777777" w:rsidR="004171EA" w:rsidRPr="0017265D" w:rsidRDefault="004171EA" w:rsidP="00AC174E">
            <w:pPr>
              <w:rPr>
                <w:rFonts w:cstheme="minorHAnsi"/>
              </w:rPr>
            </w:pPr>
          </w:p>
        </w:tc>
        <w:tc>
          <w:tcPr>
            <w:tcW w:w="6070" w:type="dxa"/>
            <w:vMerge/>
          </w:tcPr>
          <w:p w14:paraId="5703889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D9B479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w:t>
            </w:r>
            <w:r>
              <w:rPr>
                <w:rFonts w:cstheme="minorHAnsi"/>
              </w:rPr>
              <w:t>1</w:t>
            </w:r>
          </w:p>
        </w:tc>
        <w:tc>
          <w:tcPr>
            <w:tcW w:w="878" w:type="dxa"/>
            <w:tcBorders>
              <w:top w:val="dotted" w:sz="4" w:space="0" w:color="auto"/>
              <w:bottom w:val="single" w:sz="4" w:space="0" w:color="auto"/>
            </w:tcBorders>
          </w:tcPr>
          <w:p w14:paraId="0916640B"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3B08BAF6" w14:textId="77777777" w:rsidR="004171EA" w:rsidRPr="0017265D" w:rsidRDefault="004171EA" w:rsidP="00AC174E">
            <w:pPr>
              <w:rPr>
                <w:rFonts w:cstheme="minorHAnsi"/>
              </w:rPr>
            </w:pPr>
            <w:r w:rsidRPr="0017265D">
              <w:rPr>
                <w:rFonts w:cstheme="minorHAnsi"/>
              </w:rPr>
              <w:t>Hinweis: Es handelt sich um den Rechnungstyp Turnusrechnung (JVR), Abschlussrechnung (ABR) oder Zwischenabrechnung (ZVR).</w:t>
            </w:r>
          </w:p>
        </w:tc>
      </w:tr>
      <w:tr w:rsidR="004171EA" w:rsidRPr="0017265D" w14:paraId="43B45591" w14:textId="77777777" w:rsidTr="009F0B88">
        <w:tc>
          <w:tcPr>
            <w:tcW w:w="705" w:type="dxa"/>
            <w:vMerge w:val="restart"/>
            <w:shd w:val="clear" w:color="auto" w:fill="FFFF00"/>
          </w:tcPr>
          <w:p w14:paraId="6B808A32" w14:textId="77777777" w:rsidR="004171EA" w:rsidRPr="0017265D" w:rsidRDefault="004171EA" w:rsidP="00AC174E">
            <w:pPr>
              <w:rPr>
                <w:rFonts w:cstheme="minorHAnsi"/>
              </w:rPr>
            </w:pPr>
            <w:r>
              <w:rPr>
                <w:rFonts w:cstheme="minorHAnsi"/>
              </w:rPr>
              <w:t>921</w:t>
            </w:r>
          </w:p>
        </w:tc>
        <w:tc>
          <w:tcPr>
            <w:tcW w:w="6070" w:type="dxa"/>
            <w:vMerge w:val="restart"/>
          </w:tcPr>
          <w:p w14:paraId="3D428B76" w14:textId="66799843" w:rsidR="004171EA" w:rsidRPr="0017265D" w:rsidRDefault="004171EA" w:rsidP="00AC174E">
            <w:pPr>
              <w:rPr>
                <w:rFonts w:cstheme="minorHAnsi"/>
              </w:rPr>
            </w:pPr>
            <w:r>
              <w:rPr>
                <w:rFonts w:cstheme="minorHAnsi"/>
              </w:rPr>
              <w:t xml:space="preserve">Ist das </w:t>
            </w:r>
            <w:proofErr w:type="spellStart"/>
            <w:r>
              <w:rPr>
                <w:rFonts w:cstheme="minorHAnsi"/>
              </w:rPr>
              <w:t>Beginndatum</w:t>
            </w:r>
            <w:proofErr w:type="spellEnd"/>
            <w:r>
              <w:rPr>
                <w:rFonts w:cstheme="minorHAnsi"/>
              </w:rPr>
              <w:t xml:space="preserve"> des Abrechnungszeitraums ≥ 01.01.2023</w:t>
            </w:r>
            <w:r w:rsidR="00A95B9E">
              <w:rPr>
                <w:rFonts w:cstheme="minorHAnsi"/>
              </w:rPr>
              <w:t xml:space="preserve"> 00:</w:t>
            </w:r>
            <w:r>
              <w:rPr>
                <w:rFonts w:cstheme="minorHAnsi"/>
              </w:rPr>
              <w:t>00 Uhr gesetzlicher deutscher Zeit?</w:t>
            </w:r>
          </w:p>
        </w:tc>
        <w:tc>
          <w:tcPr>
            <w:tcW w:w="1556" w:type="dxa"/>
            <w:tcBorders>
              <w:top w:val="single" w:sz="4" w:space="0" w:color="auto"/>
              <w:bottom w:val="dotted" w:sz="4" w:space="0" w:color="auto"/>
            </w:tcBorders>
          </w:tcPr>
          <w:p w14:paraId="3CED0BE7"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922</w:t>
            </w:r>
          </w:p>
        </w:tc>
        <w:tc>
          <w:tcPr>
            <w:tcW w:w="878" w:type="dxa"/>
            <w:tcBorders>
              <w:top w:val="single" w:sz="4" w:space="0" w:color="auto"/>
              <w:bottom w:val="dotted" w:sz="4" w:space="0" w:color="auto"/>
            </w:tcBorders>
          </w:tcPr>
          <w:p w14:paraId="6CEE752E" w14:textId="77777777" w:rsidR="004171EA" w:rsidRPr="0017265D" w:rsidRDefault="004171EA" w:rsidP="00AC174E">
            <w:pPr>
              <w:rPr>
                <w:rFonts w:cstheme="minorHAnsi"/>
              </w:rPr>
            </w:pPr>
          </w:p>
        </w:tc>
        <w:tc>
          <w:tcPr>
            <w:tcW w:w="5056" w:type="dxa"/>
            <w:tcBorders>
              <w:top w:val="single" w:sz="4" w:space="0" w:color="auto"/>
              <w:bottom w:val="dotted" w:sz="4" w:space="0" w:color="auto"/>
            </w:tcBorders>
          </w:tcPr>
          <w:p w14:paraId="131264DE" w14:textId="77777777" w:rsidR="004171EA" w:rsidRPr="0017265D" w:rsidRDefault="004171EA" w:rsidP="00AC174E">
            <w:pPr>
              <w:rPr>
                <w:rFonts w:cstheme="minorHAnsi"/>
              </w:rPr>
            </w:pPr>
          </w:p>
        </w:tc>
      </w:tr>
      <w:tr w:rsidR="004171EA" w:rsidRPr="0017265D" w14:paraId="6A6B5B08" w14:textId="77777777" w:rsidTr="009F0B88">
        <w:tc>
          <w:tcPr>
            <w:tcW w:w="705" w:type="dxa"/>
            <w:vMerge/>
          </w:tcPr>
          <w:p w14:paraId="78436900" w14:textId="77777777" w:rsidR="004171EA" w:rsidRPr="0017265D" w:rsidRDefault="004171EA" w:rsidP="00AC174E">
            <w:pPr>
              <w:rPr>
                <w:rFonts w:cstheme="minorHAnsi"/>
              </w:rPr>
            </w:pPr>
          </w:p>
        </w:tc>
        <w:tc>
          <w:tcPr>
            <w:tcW w:w="6070" w:type="dxa"/>
            <w:vMerge/>
          </w:tcPr>
          <w:p w14:paraId="4D201039"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21B31D9"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925</w:t>
            </w:r>
          </w:p>
        </w:tc>
        <w:tc>
          <w:tcPr>
            <w:tcW w:w="878" w:type="dxa"/>
            <w:tcBorders>
              <w:top w:val="dotted" w:sz="4" w:space="0" w:color="auto"/>
              <w:bottom w:val="single" w:sz="4" w:space="0" w:color="auto"/>
            </w:tcBorders>
          </w:tcPr>
          <w:p w14:paraId="48543530"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618946BB" w14:textId="77777777" w:rsidR="004171EA" w:rsidRPr="0017265D" w:rsidRDefault="004171EA" w:rsidP="00AC174E">
            <w:pPr>
              <w:rPr>
                <w:rFonts w:cstheme="minorHAnsi"/>
              </w:rPr>
            </w:pPr>
          </w:p>
        </w:tc>
      </w:tr>
      <w:tr w:rsidR="004171EA" w:rsidRPr="0017265D" w14:paraId="2F7D0A0E" w14:textId="77777777" w:rsidTr="009F0B88">
        <w:tc>
          <w:tcPr>
            <w:tcW w:w="705" w:type="dxa"/>
            <w:vMerge w:val="restart"/>
            <w:shd w:val="clear" w:color="auto" w:fill="FFFF00"/>
          </w:tcPr>
          <w:p w14:paraId="33903FB6" w14:textId="77777777" w:rsidR="004171EA" w:rsidRPr="0017265D" w:rsidRDefault="004171EA" w:rsidP="00AC174E">
            <w:pPr>
              <w:rPr>
                <w:rFonts w:cstheme="minorHAnsi"/>
              </w:rPr>
            </w:pPr>
            <w:r>
              <w:rPr>
                <w:rFonts w:cstheme="minorHAnsi"/>
              </w:rPr>
              <w:t>922</w:t>
            </w:r>
          </w:p>
        </w:tc>
        <w:tc>
          <w:tcPr>
            <w:tcW w:w="6070" w:type="dxa"/>
            <w:vMerge w:val="restart"/>
          </w:tcPr>
          <w:p w14:paraId="3FE901FC" w14:textId="77777777" w:rsidR="004171EA" w:rsidRPr="0017265D" w:rsidRDefault="004171EA" w:rsidP="00AC174E">
            <w:pPr>
              <w:rPr>
                <w:rFonts w:cstheme="minorHAnsi"/>
              </w:rPr>
            </w:pPr>
            <w:r w:rsidRPr="000E535A">
              <w:rPr>
                <w:rFonts w:cstheme="minorHAnsi"/>
              </w:rPr>
              <w:t>Ist der vorausbezahlte Betrag identisch mit der Summe aller zuvor bezahlten Abschlagsrechnungen, deren Abrechnungszeitraum im Abrechnungszeitraum der Rechnung (JVR, ZVR, ABR) liegen?</w:t>
            </w:r>
          </w:p>
        </w:tc>
        <w:tc>
          <w:tcPr>
            <w:tcW w:w="1556" w:type="dxa"/>
            <w:tcBorders>
              <w:top w:val="single" w:sz="4" w:space="0" w:color="auto"/>
              <w:bottom w:val="dotted" w:sz="4" w:space="0" w:color="auto"/>
            </w:tcBorders>
          </w:tcPr>
          <w:p w14:paraId="68FDE45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6F2E5FA8" w14:textId="77777777" w:rsidR="004171EA" w:rsidRPr="0017265D" w:rsidRDefault="004171EA" w:rsidP="00AC174E">
            <w:pPr>
              <w:rPr>
                <w:rFonts w:cstheme="minorHAnsi"/>
              </w:rPr>
            </w:pPr>
            <w:r>
              <w:rPr>
                <w:rFonts w:cstheme="minorHAnsi"/>
              </w:rPr>
              <w:t>AC5</w:t>
            </w:r>
          </w:p>
        </w:tc>
        <w:tc>
          <w:tcPr>
            <w:tcW w:w="5056" w:type="dxa"/>
            <w:tcBorders>
              <w:top w:val="single" w:sz="4" w:space="0" w:color="auto"/>
              <w:bottom w:val="dotted" w:sz="4" w:space="0" w:color="auto"/>
            </w:tcBorders>
          </w:tcPr>
          <w:p w14:paraId="61189FBF" w14:textId="77777777" w:rsidR="004171EA" w:rsidRPr="0017265D" w:rsidRDefault="004171EA" w:rsidP="00AC174E">
            <w:pPr>
              <w:rPr>
                <w:rFonts w:cstheme="minorHAnsi"/>
              </w:rPr>
            </w:pPr>
            <w:r w:rsidRPr="0017265D">
              <w:rPr>
                <w:rFonts w:cstheme="minorHAnsi"/>
              </w:rPr>
              <w:t>Cluster: Ablehnung auf Summenebene</w:t>
            </w:r>
          </w:p>
          <w:p w14:paraId="08B55C00" w14:textId="77777777" w:rsidR="004171EA" w:rsidRDefault="004171EA" w:rsidP="00AC174E">
            <w:pPr>
              <w:rPr>
                <w:rFonts w:cstheme="minorHAnsi"/>
              </w:rPr>
            </w:pPr>
            <w:r>
              <w:rPr>
                <w:rFonts w:cstheme="minorHAnsi"/>
              </w:rPr>
              <w:t>F</w:t>
            </w:r>
            <w:r w:rsidRPr="0017265D">
              <w:rPr>
                <w:rFonts w:cstheme="minorHAnsi"/>
              </w:rPr>
              <w:t>ür den Abrechnungszeitraum der Rechnung (JVR, ZVR, ABR)</w:t>
            </w:r>
            <w:r>
              <w:rPr>
                <w:rFonts w:cstheme="minorHAnsi"/>
              </w:rPr>
              <w:t xml:space="preserve"> sind nicht</w:t>
            </w:r>
            <w:r w:rsidRPr="0017265D">
              <w:rPr>
                <w:rFonts w:cstheme="minorHAnsi"/>
              </w:rPr>
              <w:t xml:space="preserve"> alle zuvor bezahlten Abschlagsrechnungen enthalten </w:t>
            </w:r>
          </w:p>
          <w:p w14:paraId="309717E9" w14:textId="77777777" w:rsidR="004171EA" w:rsidRPr="0017265D" w:rsidRDefault="004171EA" w:rsidP="00AC174E">
            <w:pPr>
              <w:rPr>
                <w:rFonts w:cstheme="minorHAnsi"/>
              </w:rPr>
            </w:pPr>
            <w:r w:rsidRPr="0017265D">
              <w:rPr>
                <w:rFonts w:cstheme="minorHAnsi"/>
              </w:rPr>
              <w:t>Hinweise: Der LF gibt die Rechnungsnummern aller Abschlagsrechnungen an, die er in dieser Rechnung erwartet hat.</w:t>
            </w:r>
          </w:p>
        </w:tc>
      </w:tr>
      <w:tr w:rsidR="004171EA" w:rsidRPr="0017265D" w14:paraId="26297F63" w14:textId="77777777" w:rsidTr="009F0B88">
        <w:tc>
          <w:tcPr>
            <w:tcW w:w="705" w:type="dxa"/>
            <w:vMerge/>
          </w:tcPr>
          <w:p w14:paraId="6AF78EB4" w14:textId="77777777" w:rsidR="004171EA" w:rsidRPr="0017265D" w:rsidRDefault="004171EA" w:rsidP="00AC174E">
            <w:pPr>
              <w:rPr>
                <w:rFonts w:cstheme="minorHAnsi"/>
              </w:rPr>
            </w:pPr>
          </w:p>
        </w:tc>
        <w:tc>
          <w:tcPr>
            <w:tcW w:w="6070" w:type="dxa"/>
            <w:vMerge/>
          </w:tcPr>
          <w:p w14:paraId="362A848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82A1F1C" w14:textId="77777777" w:rsidR="004171EA" w:rsidRPr="0017265D" w:rsidRDefault="004171EA" w:rsidP="00AC174E">
            <w:pPr>
              <w:rPr>
                <w:rFonts w:cstheme="minorHAnsi"/>
              </w:rPr>
            </w:pPr>
            <w:r>
              <w:rPr>
                <w:rFonts w:cstheme="minorHAnsi"/>
              </w:rPr>
              <w:t xml:space="preserve">ja </w:t>
            </w:r>
            <w:r w:rsidRPr="009262E7">
              <w:rPr>
                <w:rFonts w:ascii="Wingdings" w:eastAsia="Wingdings" w:hAnsi="Wingdings" w:cstheme="minorHAnsi"/>
              </w:rPr>
              <w:t>à</w:t>
            </w:r>
            <w:r>
              <w:rPr>
                <w:rFonts w:cstheme="minorHAnsi"/>
              </w:rPr>
              <w:t xml:space="preserve"> 940</w:t>
            </w:r>
          </w:p>
        </w:tc>
        <w:tc>
          <w:tcPr>
            <w:tcW w:w="878" w:type="dxa"/>
            <w:tcBorders>
              <w:top w:val="dotted" w:sz="4" w:space="0" w:color="auto"/>
              <w:bottom w:val="single" w:sz="4" w:space="0" w:color="auto"/>
            </w:tcBorders>
          </w:tcPr>
          <w:p w14:paraId="22F82B46"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25A0D574" w14:textId="77777777" w:rsidR="004171EA" w:rsidRPr="0017265D" w:rsidRDefault="004171EA" w:rsidP="00AC174E">
            <w:pPr>
              <w:rPr>
                <w:rFonts w:cstheme="minorHAnsi"/>
              </w:rPr>
            </w:pPr>
          </w:p>
        </w:tc>
      </w:tr>
    </w:tbl>
    <w:p w14:paraId="1D7A32B2" w14:textId="77777777" w:rsidR="009F0B88" w:rsidRDefault="009F0B88">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9DFFDE6" w14:textId="77777777" w:rsidTr="009F0B88">
        <w:tc>
          <w:tcPr>
            <w:tcW w:w="705" w:type="dxa"/>
            <w:vMerge w:val="restart"/>
            <w:shd w:val="clear" w:color="auto" w:fill="FFFF00"/>
          </w:tcPr>
          <w:p w14:paraId="2108ADF1" w14:textId="6A280CA6" w:rsidR="004171EA" w:rsidRPr="0017265D" w:rsidRDefault="004171EA" w:rsidP="00AC174E">
            <w:pPr>
              <w:rPr>
                <w:rFonts w:cstheme="minorHAnsi"/>
              </w:rPr>
            </w:pPr>
            <w:r w:rsidRPr="0017265D">
              <w:rPr>
                <w:rFonts w:cstheme="minorHAnsi"/>
              </w:rPr>
              <w:lastRenderedPageBreak/>
              <w:t>925</w:t>
            </w:r>
          </w:p>
        </w:tc>
        <w:tc>
          <w:tcPr>
            <w:tcW w:w="6070" w:type="dxa"/>
            <w:vMerge w:val="restart"/>
          </w:tcPr>
          <w:p w14:paraId="6505BA22" w14:textId="77777777" w:rsidR="004171EA" w:rsidRPr="0017265D" w:rsidRDefault="004171EA" w:rsidP="00AC174E">
            <w:pPr>
              <w:rPr>
                <w:rFonts w:cstheme="minorHAnsi"/>
              </w:rPr>
            </w:pPr>
            <w:r w:rsidRPr="0017265D">
              <w:rPr>
                <w:rFonts w:cstheme="minorHAnsi"/>
              </w:rPr>
              <w:t>Sind für den Abrechnungszeitraum der Rechnung (JVR, ZVR, ABR) alle Referenzen der zugehörigen und zuvor bezahlten Abschlagsrechnungen enthalten?</w:t>
            </w:r>
          </w:p>
        </w:tc>
        <w:tc>
          <w:tcPr>
            <w:tcW w:w="1556" w:type="dxa"/>
            <w:tcBorders>
              <w:bottom w:val="dotted" w:sz="4" w:space="0" w:color="auto"/>
            </w:tcBorders>
          </w:tcPr>
          <w:p w14:paraId="27C2A46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712A25DC" w14:textId="77777777" w:rsidR="004171EA" w:rsidRPr="0017265D" w:rsidRDefault="004171EA" w:rsidP="00AC174E">
            <w:pPr>
              <w:rPr>
                <w:rFonts w:cstheme="minorHAnsi"/>
              </w:rPr>
            </w:pPr>
            <w:r w:rsidRPr="0017265D">
              <w:rPr>
                <w:rFonts w:cstheme="minorHAnsi"/>
              </w:rPr>
              <w:t>A7</w:t>
            </w:r>
            <w:r>
              <w:rPr>
                <w:rFonts w:cstheme="minorHAnsi"/>
              </w:rPr>
              <w:t>4</w:t>
            </w:r>
          </w:p>
        </w:tc>
        <w:tc>
          <w:tcPr>
            <w:tcW w:w="5056" w:type="dxa"/>
            <w:tcBorders>
              <w:bottom w:val="dotted" w:sz="4" w:space="0" w:color="auto"/>
            </w:tcBorders>
          </w:tcPr>
          <w:p w14:paraId="78FB6154" w14:textId="77777777" w:rsidR="004171EA" w:rsidRPr="0017265D" w:rsidRDefault="004171EA" w:rsidP="00AC174E">
            <w:pPr>
              <w:rPr>
                <w:rFonts w:cstheme="minorHAnsi"/>
              </w:rPr>
            </w:pPr>
            <w:r w:rsidRPr="0017265D">
              <w:rPr>
                <w:rFonts w:cstheme="minorHAnsi"/>
              </w:rPr>
              <w:t>Cluster: Ablehnung auf Summenebene</w:t>
            </w:r>
          </w:p>
          <w:p w14:paraId="5ED1CFD2" w14:textId="77777777" w:rsidR="004171EA" w:rsidRPr="0017265D" w:rsidRDefault="004171EA" w:rsidP="00AC174E">
            <w:pPr>
              <w:rPr>
                <w:rFonts w:cstheme="minorHAnsi"/>
              </w:rPr>
            </w:pPr>
            <w:r w:rsidRPr="0017265D">
              <w:rPr>
                <w:rFonts w:cstheme="minorHAnsi"/>
              </w:rPr>
              <w:t xml:space="preserve">Referenzen auf zuvor bezahlte Abschlagsrechnungen fehlen. </w:t>
            </w:r>
          </w:p>
          <w:p w14:paraId="321E9251" w14:textId="77777777" w:rsidR="004171EA" w:rsidRPr="0017265D" w:rsidRDefault="004171EA" w:rsidP="00AC174E">
            <w:pPr>
              <w:rPr>
                <w:rFonts w:cstheme="minorHAnsi"/>
              </w:rPr>
            </w:pPr>
            <w:r w:rsidRPr="0017265D">
              <w:rPr>
                <w:rFonts w:cstheme="minorHAnsi"/>
              </w:rPr>
              <w:t xml:space="preserve">Hinweise: Der LF gibt die Rechnungsnummern </w:t>
            </w:r>
            <w:r>
              <w:rPr>
                <w:rFonts w:cstheme="minorHAnsi"/>
              </w:rPr>
              <w:t>der</w:t>
            </w:r>
            <w:r w:rsidRPr="0017265D">
              <w:rPr>
                <w:rFonts w:cstheme="minorHAnsi"/>
              </w:rPr>
              <w:t xml:space="preserve"> Abschlagsrechnungen an, die er in dieser Rechnung erwartet hat</w:t>
            </w:r>
            <w:r>
              <w:rPr>
                <w:rFonts w:cstheme="minorHAnsi"/>
              </w:rPr>
              <w:t xml:space="preserve"> und die nicht in dieser Rechnung berücksichtigt wurden</w:t>
            </w:r>
            <w:r w:rsidRPr="0017265D">
              <w:rPr>
                <w:rFonts w:cstheme="minorHAnsi"/>
              </w:rPr>
              <w:t>.</w:t>
            </w:r>
          </w:p>
        </w:tc>
      </w:tr>
      <w:tr w:rsidR="004171EA" w:rsidRPr="0017265D" w14:paraId="7505A8D5" w14:textId="77777777" w:rsidTr="009F0B88">
        <w:tc>
          <w:tcPr>
            <w:tcW w:w="705" w:type="dxa"/>
            <w:vMerge/>
          </w:tcPr>
          <w:p w14:paraId="011C3D8B" w14:textId="77777777" w:rsidR="004171EA" w:rsidRPr="0017265D" w:rsidRDefault="004171EA" w:rsidP="00AC174E">
            <w:pPr>
              <w:rPr>
                <w:rFonts w:cstheme="minorHAnsi"/>
              </w:rPr>
            </w:pPr>
          </w:p>
        </w:tc>
        <w:tc>
          <w:tcPr>
            <w:tcW w:w="6070" w:type="dxa"/>
            <w:vMerge/>
          </w:tcPr>
          <w:p w14:paraId="3371C0EF" w14:textId="77777777" w:rsidR="004171EA" w:rsidRPr="0017265D" w:rsidRDefault="004171EA" w:rsidP="00AC174E">
            <w:pPr>
              <w:rPr>
                <w:rFonts w:cstheme="minorHAnsi"/>
              </w:rPr>
            </w:pPr>
          </w:p>
        </w:tc>
        <w:tc>
          <w:tcPr>
            <w:tcW w:w="1556" w:type="dxa"/>
            <w:tcBorders>
              <w:top w:val="dotted" w:sz="4" w:space="0" w:color="auto"/>
            </w:tcBorders>
          </w:tcPr>
          <w:p w14:paraId="2E03569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927</w:t>
            </w:r>
          </w:p>
        </w:tc>
        <w:tc>
          <w:tcPr>
            <w:tcW w:w="878" w:type="dxa"/>
            <w:tcBorders>
              <w:top w:val="dotted" w:sz="4" w:space="0" w:color="auto"/>
            </w:tcBorders>
          </w:tcPr>
          <w:p w14:paraId="511D7B97" w14:textId="77777777" w:rsidR="004171EA" w:rsidRPr="0017265D" w:rsidRDefault="004171EA" w:rsidP="00AC174E">
            <w:pPr>
              <w:rPr>
                <w:rFonts w:cstheme="minorHAnsi"/>
              </w:rPr>
            </w:pPr>
          </w:p>
        </w:tc>
        <w:tc>
          <w:tcPr>
            <w:tcW w:w="5056" w:type="dxa"/>
            <w:tcBorders>
              <w:top w:val="dotted" w:sz="4" w:space="0" w:color="auto"/>
            </w:tcBorders>
          </w:tcPr>
          <w:p w14:paraId="731B2FCC" w14:textId="77777777" w:rsidR="004171EA" w:rsidRPr="0017265D" w:rsidRDefault="004171EA" w:rsidP="00AC174E">
            <w:pPr>
              <w:rPr>
                <w:rFonts w:cstheme="minorHAnsi"/>
              </w:rPr>
            </w:pPr>
          </w:p>
        </w:tc>
      </w:tr>
      <w:tr w:rsidR="004171EA" w:rsidRPr="0017265D" w14:paraId="383952E5" w14:textId="77777777" w:rsidTr="009F0B88">
        <w:tc>
          <w:tcPr>
            <w:tcW w:w="705" w:type="dxa"/>
            <w:vMerge w:val="restart"/>
            <w:shd w:val="clear" w:color="auto" w:fill="FFFF00"/>
          </w:tcPr>
          <w:p w14:paraId="752AD9CE" w14:textId="77777777" w:rsidR="004171EA" w:rsidRPr="0017265D" w:rsidRDefault="004171EA" w:rsidP="00AC174E">
            <w:pPr>
              <w:rPr>
                <w:rFonts w:cstheme="minorHAnsi"/>
              </w:rPr>
            </w:pPr>
            <w:r w:rsidRPr="0017265D">
              <w:rPr>
                <w:rFonts w:cstheme="minorHAnsi"/>
              </w:rPr>
              <w:t>927</w:t>
            </w:r>
          </w:p>
        </w:tc>
        <w:tc>
          <w:tcPr>
            <w:tcW w:w="6070" w:type="dxa"/>
            <w:vMerge w:val="restart"/>
          </w:tcPr>
          <w:p w14:paraId="07F2995E" w14:textId="77777777" w:rsidR="004171EA" w:rsidRPr="0017265D" w:rsidRDefault="004171EA" w:rsidP="00AC174E">
            <w:pPr>
              <w:rPr>
                <w:rFonts w:cstheme="minorHAnsi"/>
              </w:rPr>
            </w:pPr>
            <w:r w:rsidRPr="0017265D">
              <w:rPr>
                <w:rFonts w:cstheme="minorHAnsi"/>
              </w:rPr>
              <w:t>Entspricht die Angabe des vorausbezahlten Betrages der Summe der tatsächlich gezahlten Beträge aus den referenzierten Rechnungen?</w:t>
            </w:r>
          </w:p>
        </w:tc>
        <w:tc>
          <w:tcPr>
            <w:tcW w:w="1556" w:type="dxa"/>
            <w:tcBorders>
              <w:bottom w:val="dotted" w:sz="4" w:space="0" w:color="auto"/>
            </w:tcBorders>
          </w:tcPr>
          <w:p w14:paraId="00F2636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930</w:t>
            </w:r>
          </w:p>
        </w:tc>
        <w:tc>
          <w:tcPr>
            <w:tcW w:w="878" w:type="dxa"/>
            <w:tcBorders>
              <w:bottom w:val="dotted" w:sz="4" w:space="0" w:color="auto"/>
            </w:tcBorders>
          </w:tcPr>
          <w:p w14:paraId="6DDCE984" w14:textId="77777777" w:rsidR="004171EA" w:rsidRPr="0017265D" w:rsidRDefault="004171EA" w:rsidP="00AC174E">
            <w:pPr>
              <w:rPr>
                <w:rFonts w:cstheme="minorHAnsi"/>
              </w:rPr>
            </w:pPr>
            <w:r w:rsidRPr="0017265D">
              <w:rPr>
                <w:rFonts w:cstheme="minorHAnsi"/>
              </w:rPr>
              <w:t>A7</w:t>
            </w:r>
            <w:r>
              <w:rPr>
                <w:rFonts w:cstheme="minorHAnsi"/>
              </w:rPr>
              <w:t>3</w:t>
            </w:r>
          </w:p>
        </w:tc>
        <w:tc>
          <w:tcPr>
            <w:tcW w:w="5056" w:type="dxa"/>
            <w:tcBorders>
              <w:bottom w:val="dotted" w:sz="4" w:space="0" w:color="auto"/>
            </w:tcBorders>
          </w:tcPr>
          <w:p w14:paraId="4EF77180" w14:textId="77777777" w:rsidR="004171EA" w:rsidRPr="0017265D" w:rsidRDefault="004171EA" w:rsidP="00AC174E">
            <w:pPr>
              <w:rPr>
                <w:rFonts w:cstheme="minorHAnsi"/>
              </w:rPr>
            </w:pPr>
            <w:r w:rsidRPr="0017265D">
              <w:rPr>
                <w:rFonts w:cstheme="minorHAnsi"/>
              </w:rPr>
              <w:t>Cluster: Ablehnung auf Summenebene</w:t>
            </w:r>
          </w:p>
          <w:p w14:paraId="05CA2D52" w14:textId="77777777" w:rsidR="004171EA" w:rsidRPr="0017265D" w:rsidRDefault="004171EA" w:rsidP="00AC174E">
            <w:pPr>
              <w:rPr>
                <w:rFonts w:cstheme="minorHAnsi"/>
              </w:rPr>
            </w:pPr>
            <w:r w:rsidRPr="0017265D">
              <w:rPr>
                <w:rFonts w:cstheme="minorHAnsi"/>
              </w:rPr>
              <w:t xml:space="preserve">Ausgewiesener vorausgezahlter Betrag ist nicht korrekt. </w:t>
            </w:r>
          </w:p>
        </w:tc>
      </w:tr>
      <w:tr w:rsidR="004171EA" w:rsidRPr="0017265D" w14:paraId="1E37ADAE" w14:textId="77777777" w:rsidTr="009F0B88">
        <w:tc>
          <w:tcPr>
            <w:tcW w:w="705" w:type="dxa"/>
            <w:vMerge/>
          </w:tcPr>
          <w:p w14:paraId="0A2DE633" w14:textId="77777777" w:rsidR="004171EA" w:rsidRPr="0017265D" w:rsidRDefault="004171EA" w:rsidP="00AC174E">
            <w:pPr>
              <w:rPr>
                <w:rFonts w:cstheme="minorHAnsi"/>
              </w:rPr>
            </w:pPr>
          </w:p>
        </w:tc>
        <w:tc>
          <w:tcPr>
            <w:tcW w:w="6070" w:type="dxa"/>
            <w:vMerge/>
          </w:tcPr>
          <w:p w14:paraId="1DE4DF30" w14:textId="77777777" w:rsidR="004171EA" w:rsidRPr="0017265D" w:rsidRDefault="004171EA" w:rsidP="00AC174E">
            <w:pPr>
              <w:rPr>
                <w:rFonts w:cstheme="minorHAnsi"/>
              </w:rPr>
            </w:pPr>
          </w:p>
        </w:tc>
        <w:tc>
          <w:tcPr>
            <w:tcW w:w="1556" w:type="dxa"/>
            <w:tcBorders>
              <w:bottom w:val="single" w:sz="4" w:space="0" w:color="auto"/>
            </w:tcBorders>
          </w:tcPr>
          <w:p w14:paraId="7052F1C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930</w:t>
            </w:r>
          </w:p>
        </w:tc>
        <w:tc>
          <w:tcPr>
            <w:tcW w:w="878" w:type="dxa"/>
            <w:tcBorders>
              <w:bottom w:val="single" w:sz="4" w:space="0" w:color="auto"/>
            </w:tcBorders>
          </w:tcPr>
          <w:p w14:paraId="39133C9C" w14:textId="77777777" w:rsidR="004171EA" w:rsidRPr="0017265D" w:rsidRDefault="004171EA" w:rsidP="00AC174E">
            <w:pPr>
              <w:rPr>
                <w:rFonts w:cstheme="minorHAnsi"/>
              </w:rPr>
            </w:pPr>
          </w:p>
        </w:tc>
        <w:tc>
          <w:tcPr>
            <w:tcW w:w="5056" w:type="dxa"/>
            <w:tcBorders>
              <w:bottom w:val="single" w:sz="4" w:space="0" w:color="auto"/>
            </w:tcBorders>
          </w:tcPr>
          <w:p w14:paraId="3208FF52" w14:textId="77777777" w:rsidR="004171EA" w:rsidRPr="0017265D" w:rsidRDefault="004171EA" w:rsidP="00AC174E">
            <w:pPr>
              <w:rPr>
                <w:rFonts w:cstheme="minorHAnsi"/>
              </w:rPr>
            </w:pPr>
          </w:p>
        </w:tc>
      </w:tr>
      <w:tr w:rsidR="004171EA" w:rsidRPr="0017265D" w14:paraId="53C01603" w14:textId="77777777" w:rsidTr="009F0B88">
        <w:tc>
          <w:tcPr>
            <w:tcW w:w="705" w:type="dxa"/>
            <w:vMerge w:val="restart"/>
            <w:shd w:val="clear" w:color="auto" w:fill="FFFF00"/>
          </w:tcPr>
          <w:p w14:paraId="590EAB39" w14:textId="77777777" w:rsidR="004171EA" w:rsidRPr="0017265D" w:rsidRDefault="004171EA" w:rsidP="00AC174E">
            <w:pPr>
              <w:rPr>
                <w:rFonts w:cstheme="minorHAnsi"/>
              </w:rPr>
            </w:pPr>
            <w:r w:rsidRPr="0017265D">
              <w:rPr>
                <w:rFonts w:cstheme="minorHAnsi"/>
              </w:rPr>
              <w:t>930</w:t>
            </w:r>
          </w:p>
        </w:tc>
        <w:tc>
          <w:tcPr>
            <w:tcW w:w="6070" w:type="dxa"/>
            <w:vMerge w:val="restart"/>
          </w:tcPr>
          <w:p w14:paraId="22CBA0B2" w14:textId="77777777" w:rsidR="004171EA" w:rsidRPr="0017265D" w:rsidRDefault="004171EA" w:rsidP="00AC174E">
            <w:pPr>
              <w:rPr>
                <w:rFonts w:cstheme="minorHAnsi"/>
              </w:rPr>
            </w:pPr>
            <w:r w:rsidRPr="0017265D">
              <w:rPr>
                <w:rFonts w:cstheme="minorHAnsi"/>
              </w:rPr>
              <w:t>Sind alle in der Rechnung (JVR, ZVR, ABR) berücksichtigten Abschlagsrechnungen durch den Empfänger mit einem Zahlungsavis bestätigt worden?</w:t>
            </w:r>
          </w:p>
        </w:tc>
        <w:tc>
          <w:tcPr>
            <w:tcW w:w="1556" w:type="dxa"/>
            <w:tcBorders>
              <w:bottom w:val="dotted" w:sz="4" w:space="0" w:color="auto"/>
            </w:tcBorders>
          </w:tcPr>
          <w:p w14:paraId="78E0913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935</w:t>
            </w:r>
          </w:p>
        </w:tc>
        <w:tc>
          <w:tcPr>
            <w:tcW w:w="878" w:type="dxa"/>
            <w:tcBorders>
              <w:bottom w:val="dotted" w:sz="4" w:space="0" w:color="auto"/>
            </w:tcBorders>
          </w:tcPr>
          <w:p w14:paraId="5A301943" w14:textId="77777777" w:rsidR="004171EA" w:rsidRPr="0017265D" w:rsidRDefault="004171EA" w:rsidP="00AC174E">
            <w:pPr>
              <w:rPr>
                <w:rFonts w:cstheme="minorHAnsi"/>
              </w:rPr>
            </w:pPr>
            <w:r w:rsidRPr="0017265D">
              <w:rPr>
                <w:rFonts w:cstheme="minorHAnsi"/>
              </w:rPr>
              <w:t>A7</w:t>
            </w:r>
            <w:r>
              <w:rPr>
                <w:rFonts w:cstheme="minorHAnsi"/>
              </w:rPr>
              <w:t>6</w:t>
            </w:r>
          </w:p>
        </w:tc>
        <w:tc>
          <w:tcPr>
            <w:tcW w:w="5056" w:type="dxa"/>
            <w:tcBorders>
              <w:bottom w:val="dotted" w:sz="4" w:space="0" w:color="auto"/>
            </w:tcBorders>
          </w:tcPr>
          <w:p w14:paraId="02460C5D" w14:textId="77777777" w:rsidR="004171EA" w:rsidRPr="0017265D" w:rsidRDefault="004171EA" w:rsidP="00AC174E">
            <w:pPr>
              <w:rPr>
                <w:rFonts w:cstheme="minorHAnsi"/>
              </w:rPr>
            </w:pPr>
            <w:r w:rsidRPr="0017265D">
              <w:rPr>
                <w:rFonts w:cstheme="minorHAnsi"/>
              </w:rPr>
              <w:t>Cluster: Ablehnung auf Summenebene</w:t>
            </w:r>
          </w:p>
          <w:p w14:paraId="54550A46" w14:textId="77777777" w:rsidR="004171EA" w:rsidRPr="0017265D" w:rsidRDefault="004171EA" w:rsidP="00AC174E">
            <w:pPr>
              <w:rPr>
                <w:rFonts w:cstheme="minorHAnsi"/>
              </w:rPr>
            </w:pPr>
            <w:r w:rsidRPr="0017265D">
              <w:rPr>
                <w:rFonts w:cstheme="minorHAnsi"/>
              </w:rPr>
              <w:t xml:space="preserve">Mindestens eine Abschlagsrechnung, die in dieser Rechnung berücksichtig wurde, wurde vom LF abgelehnt oder nicht beantwortet. </w:t>
            </w:r>
          </w:p>
          <w:p w14:paraId="5D780C00" w14:textId="77777777" w:rsidR="004171EA" w:rsidRPr="0017265D" w:rsidRDefault="004171EA" w:rsidP="00AC174E">
            <w:pPr>
              <w:rPr>
                <w:rFonts w:cstheme="minorHAnsi"/>
              </w:rPr>
            </w:pPr>
            <w:r w:rsidRPr="0017265D">
              <w:rPr>
                <w:rFonts w:cstheme="minorHAnsi"/>
              </w:rPr>
              <w:t>Angeforderte, aber nicht beglichene Abschlagsrechnungen sind vom NB zu stornieren.</w:t>
            </w:r>
          </w:p>
          <w:p w14:paraId="61715468" w14:textId="77777777" w:rsidR="004171EA" w:rsidRPr="0017265D" w:rsidRDefault="004171EA" w:rsidP="00AC174E">
            <w:pPr>
              <w:rPr>
                <w:rFonts w:cstheme="minorHAnsi"/>
              </w:rPr>
            </w:pPr>
            <w:r w:rsidRPr="0017265D">
              <w:rPr>
                <w:rFonts w:cstheme="minorHAnsi"/>
              </w:rPr>
              <w:t>Hinweis: Der LF gibt die Rechnungsnummern der Abschlagsrechnungen an, die nicht in der vorliegenden Rechnung hätten berücksichtigt werden dürfen.</w:t>
            </w:r>
          </w:p>
        </w:tc>
      </w:tr>
      <w:tr w:rsidR="004171EA" w:rsidRPr="0017265D" w14:paraId="435289AB" w14:textId="77777777" w:rsidTr="009F0B88">
        <w:tc>
          <w:tcPr>
            <w:tcW w:w="705" w:type="dxa"/>
            <w:vMerge/>
          </w:tcPr>
          <w:p w14:paraId="0B195114" w14:textId="77777777" w:rsidR="004171EA" w:rsidRPr="0017265D" w:rsidRDefault="004171EA" w:rsidP="00AC174E">
            <w:pPr>
              <w:rPr>
                <w:rFonts w:cstheme="minorHAnsi"/>
              </w:rPr>
            </w:pPr>
          </w:p>
        </w:tc>
        <w:tc>
          <w:tcPr>
            <w:tcW w:w="6070" w:type="dxa"/>
            <w:vMerge/>
          </w:tcPr>
          <w:p w14:paraId="65481387" w14:textId="77777777" w:rsidR="004171EA" w:rsidRPr="0017265D" w:rsidRDefault="004171EA" w:rsidP="00AC174E">
            <w:pPr>
              <w:rPr>
                <w:rFonts w:cstheme="minorHAnsi"/>
              </w:rPr>
            </w:pPr>
          </w:p>
        </w:tc>
        <w:tc>
          <w:tcPr>
            <w:tcW w:w="1556" w:type="dxa"/>
            <w:tcBorders>
              <w:top w:val="dotted" w:sz="4" w:space="0" w:color="auto"/>
            </w:tcBorders>
          </w:tcPr>
          <w:p w14:paraId="192202C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935</w:t>
            </w:r>
          </w:p>
        </w:tc>
        <w:tc>
          <w:tcPr>
            <w:tcW w:w="878" w:type="dxa"/>
            <w:tcBorders>
              <w:top w:val="dotted" w:sz="4" w:space="0" w:color="auto"/>
            </w:tcBorders>
          </w:tcPr>
          <w:p w14:paraId="48D152E0" w14:textId="77777777" w:rsidR="004171EA" w:rsidRPr="0017265D" w:rsidRDefault="004171EA" w:rsidP="00AC174E">
            <w:pPr>
              <w:rPr>
                <w:rFonts w:cstheme="minorHAnsi"/>
              </w:rPr>
            </w:pPr>
          </w:p>
        </w:tc>
        <w:tc>
          <w:tcPr>
            <w:tcW w:w="5056" w:type="dxa"/>
            <w:tcBorders>
              <w:top w:val="dotted" w:sz="4" w:space="0" w:color="auto"/>
            </w:tcBorders>
          </w:tcPr>
          <w:p w14:paraId="21653943" w14:textId="77777777" w:rsidR="004171EA" w:rsidRPr="0017265D" w:rsidRDefault="004171EA" w:rsidP="00AC174E">
            <w:pPr>
              <w:rPr>
                <w:rFonts w:cstheme="minorHAnsi"/>
              </w:rPr>
            </w:pPr>
          </w:p>
        </w:tc>
      </w:tr>
      <w:tr w:rsidR="004171EA" w:rsidRPr="0017265D" w14:paraId="198E9281" w14:textId="77777777" w:rsidTr="009F0B88">
        <w:tc>
          <w:tcPr>
            <w:tcW w:w="705" w:type="dxa"/>
            <w:vMerge w:val="restart"/>
            <w:shd w:val="clear" w:color="auto" w:fill="FFFF00"/>
          </w:tcPr>
          <w:p w14:paraId="50784627" w14:textId="77777777" w:rsidR="004171EA" w:rsidRPr="0017265D" w:rsidRDefault="004171EA" w:rsidP="00AC174E">
            <w:pPr>
              <w:rPr>
                <w:rFonts w:cstheme="minorHAnsi"/>
              </w:rPr>
            </w:pPr>
            <w:r w:rsidRPr="0017265D">
              <w:rPr>
                <w:rFonts w:cstheme="minorHAnsi"/>
              </w:rPr>
              <w:lastRenderedPageBreak/>
              <w:t>935</w:t>
            </w:r>
          </w:p>
        </w:tc>
        <w:tc>
          <w:tcPr>
            <w:tcW w:w="6070" w:type="dxa"/>
            <w:vMerge w:val="restart"/>
          </w:tcPr>
          <w:p w14:paraId="312828A0" w14:textId="77777777" w:rsidR="004171EA" w:rsidRPr="0017265D" w:rsidRDefault="004171EA" w:rsidP="00AC174E">
            <w:pPr>
              <w:rPr>
                <w:rFonts w:cstheme="minorHAnsi"/>
              </w:rPr>
            </w:pPr>
            <w:r w:rsidRPr="0017265D">
              <w:rPr>
                <w:rFonts w:cstheme="minorHAnsi"/>
              </w:rPr>
              <w:t>Ist mindestens eine der referenzierten Abschlagsrechnungen bereits in einer anderen Rechnung verrechnet worden?</w:t>
            </w:r>
          </w:p>
        </w:tc>
        <w:tc>
          <w:tcPr>
            <w:tcW w:w="1556" w:type="dxa"/>
            <w:tcBorders>
              <w:bottom w:val="dotted" w:sz="4" w:space="0" w:color="auto"/>
            </w:tcBorders>
          </w:tcPr>
          <w:p w14:paraId="6CAB4F8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0316B9E0" w14:textId="77777777" w:rsidR="004171EA" w:rsidRPr="0017265D" w:rsidRDefault="004171EA" w:rsidP="00AC174E">
            <w:pPr>
              <w:rPr>
                <w:rFonts w:cstheme="minorHAnsi"/>
              </w:rPr>
            </w:pPr>
            <w:r>
              <w:rPr>
                <w:rFonts w:cstheme="minorHAnsi"/>
              </w:rPr>
              <w:t>A75</w:t>
            </w:r>
          </w:p>
        </w:tc>
        <w:tc>
          <w:tcPr>
            <w:tcW w:w="5056" w:type="dxa"/>
            <w:tcBorders>
              <w:bottom w:val="dotted" w:sz="4" w:space="0" w:color="auto"/>
            </w:tcBorders>
          </w:tcPr>
          <w:p w14:paraId="19E572F6" w14:textId="77777777" w:rsidR="004171EA" w:rsidRPr="0017265D" w:rsidRDefault="004171EA" w:rsidP="00AC174E">
            <w:pPr>
              <w:rPr>
                <w:rFonts w:cstheme="minorHAnsi"/>
              </w:rPr>
            </w:pPr>
            <w:r w:rsidRPr="0017265D">
              <w:rPr>
                <w:rFonts w:cstheme="minorHAnsi"/>
              </w:rPr>
              <w:t>Cluster: Ablehnung auf Summenebene</w:t>
            </w:r>
          </w:p>
          <w:p w14:paraId="1277FDC5" w14:textId="77777777" w:rsidR="004171EA" w:rsidRPr="0017265D" w:rsidRDefault="004171EA" w:rsidP="00AC174E">
            <w:pPr>
              <w:rPr>
                <w:rFonts w:cstheme="minorHAnsi"/>
              </w:rPr>
            </w:pPr>
            <w:r w:rsidRPr="0017265D">
              <w:rPr>
                <w:rFonts w:cstheme="minorHAnsi"/>
              </w:rPr>
              <w:t xml:space="preserve">Mindestens eine referenzierte Abschlagsrechnung ist bereits verrechnet worden. </w:t>
            </w:r>
          </w:p>
          <w:p w14:paraId="204F341A" w14:textId="77777777" w:rsidR="004171EA" w:rsidRPr="0017265D" w:rsidRDefault="004171EA" w:rsidP="00AC174E">
            <w:pPr>
              <w:rPr>
                <w:rFonts w:cstheme="minorHAnsi"/>
              </w:rPr>
            </w:pPr>
            <w:r w:rsidRPr="0017265D">
              <w:rPr>
                <w:rFonts w:cstheme="minorHAnsi"/>
              </w:rPr>
              <w:t>Hinweis: Der LF gibt in der Ablehnung die Abschlagsrechnung(en), welche bereits verrechnet wurden, sowie die Rechnung(en) (im RFF+AFL), in der der Abschlag/die Abschläge (im FTX+Z14) bereits berücksichtigt wurden, an.</w:t>
            </w:r>
          </w:p>
        </w:tc>
      </w:tr>
      <w:tr w:rsidR="004171EA" w:rsidRPr="0017265D" w14:paraId="5E3127ED" w14:textId="77777777" w:rsidTr="009F0B88">
        <w:tc>
          <w:tcPr>
            <w:tcW w:w="705" w:type="dxa"/>
            <w:vMerge/>
          </w:tcPr>
          <w:p w14:paraId="0D97162A" w14:textId="77777777" w:rsidR="004171EA" w:rsidRPr="0017265D" w:rsidRDefault="004171EA" w:rsidP="00AC174E">
            <w:pPr>
              <w:rPr>
                <w:rFonts w:cstheme="minorHAnsi"/>
              </w:rPr>
            </w:pPr>
          </w:p>
        </w:tc>
        <w:tc>
          <w:tcPr>
            <w:tcW w:w="6070" w:type="dxa"/>
            <w:vMerge/>
          </w:tcPr>
          <w:p w14:paraId="7839FEA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3EC469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dotted" w:sz="4" w:space="0" w:color="auto"/>
              <w:bottom w:val="single" w:sz="4" w:space="0" w:color="auto"/>
            </w:tcBorders>
          </w:tcPr>
          <w:p w14:paraId="7A5D89A3"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7176308B" w14:textId="77777777" w:rsidR="004171EA" w:rsidRPr="0017265D" w:rsidRDefault="004171EA" w:rsidP="00AC174E">
            <w:pPr>
              <w:rPr>
                <w:rFonts w:cstheme="minorHAnsi"/>
              </w:rPr>
            </w:pPr>
          </w:p>
        </w:tc>
      </w:tr>
      <w:tr w:rsidR="004171EA" w:rsidRPr="0017265D" w14:paraId="52E04583" w14:textId="77777777" w:rsidTr="009F0B88">
        <w:tc>
          <w:tcPr>
            <w:tcW w:w="705" w:type="dxa"/>
            <w:vMerge w:val="restart"/>
            <w:shd w:val="clear" w:color="auto" w:fill="FFFF00"/>
          </w:tcPr>
          <w:p w14:paraId="1ED58A70" w14:textId="77777777" w:rsidR="004171EA" w:rsidRPr="0017265D" w:rsidRDefault="004171EA" w:rsidP="00AC174E">
            <w:pPr>
              <w:rPr>
                <w:rFonts w:cstheme="minorHAnsi"/>
              </w:rPr>
            </w:pPr>
            <w:r>
              <w:br w:type="page"/>
            </w:r>
            <w:r w:rsidRPr="0017265D">
              <w:rPr>
                <w:rFonts w:cstheme="minorHAnsi"/>
              </w:rPr>
              <w:t>940</w:t>
            </w:r>
          </w:p>
        </w:tc>
        <w:tc>
          <w:tcPr>
            <w:tcW w:w="6070" w:type="dxa"/>
            <w:vMerge w:val="restart"/>
          </w:tcPr>
          <w:p w14:paraId="012CAE47" w14:textId="77777777" w:rsidR="004171EA" w:rsidRPr="0017265D" w:rsidRDefault="004171EA" w:rsidP="00AC174E">
            <w:pPr>
              <w:rPr>
                <w:rFonts w:cstheme="minorHAnsi"/>
                <w:highlight w:val="green"/>
              </w:rPr>
            </w:pPr>
            <w:r w:rsidRPr="0017265D">
              <w:rPr>
                <w:rFonts w:cstheme="minorHAnsi"/>
              </w:rPr>
              <w:t>Ist ein zuvor nicht spezifizierter Fehler im Summenteil aufgetreten?</w:t>
            </w:r>
          </w:p>
        </w:tc>
        <w:tc>
          <w:tcPr>
            <w:tcW w:w="1556" w:type="dxa"/>
            <w:tcBorders>
              <w:top w:val="single" w:sz="4" w:space="0" w:color="auto"/>
              <w:bottom w:val="dotted" w:sz="4" w:space="0" w:color="auto"/>
            </w:tcBorders>
          </w:tcPr>
          <w:p w14:paraId="2A268720" w14:textId="77777777" w:rsidR="004171EA" w:rsidRPr="0017265D" w:rsidRDefault="004171EA" w:rsidP="00AC174E">
            <w:pPr>
              <w:rPr>
                <w:rFonts w:cstheme="minorHAnsi"/>
              </w:rPr>
            </w:pPr>
            <w:r>
              <w:rPr>
                <w:rFonts w:cstheme="minorHAnsi"/>
              </w:rPr>
              <w:t>j</w:t>
            </w:r>
            <w:r w:rsidRPr="0017265D">
              <w:rPr>
                <w:rFonts w:cstheme="minorHAnsi"/>
              </w:rPr>
              <w:t>a</w:t>
            </w:r>
            <w:r>
              <w:rPr>
                <w:rFonts w:cstheme="minorHAnsi"/>
              </w:rPr>
              <w:t xml:space="preserve"> </w:t>
            </w:r>
            <w:r w:rsidRPr="0017265D">
              <w:rPr>
                <w:rFonts w:ascii="Wingdings" w:eastAsia="Wingdings" w:hAnsi="Wingdings" w:cstheme="minorHAnsi"/>
              </w:rPr>
              <w:t>à</w:t>
            </w:r>
            <w:r>
              <w:rPr>
                <w:rFonts w:eastAsia="MS Gothic" w:cstheme="minorHAnsi"/>
              </w:rPr>
              <w:t xml:space="preserve"> 990</w:t>
            </w:r>
          </w:p>
        </w:tc>
        <w:tc>
          <w:tcPr>
            <w:tcW w:w="878" w:type="dxa"/>
            <w:tcBorders>
              <w:top w:val="single" w:sz="4" w:space="0" w:color="auto"/>
              <w:bottom w:val="dotted" w:sz="4" w:space="0" w:color="auto"/>
            </w:tcBorders>
          </w:tcPr>
          <w:p w14:paraId="231AAC59" w14:textId="77777777" w:rsidR="004171EA" w:rsidRPr="0017265D" w:rsidRDefault="004171EA" w:rsidP="00AC174E">
            <w:pPr>
              <w:rPr>
                <w:rFonts w:cstheme="minorHAnsi"/>
              </w:rPr>
            </w:pPr>
            <w:r w:rsidRPr="0017265D">
              <w:rPr>
                <w:rFonts w:cstheme="minorHAnsi"/>
              </w:rPr>
              <w:t>A96</w:t>
            </w:r>
          </w:p>
        </w:tc>
        <w:tc>
          <w:tcPr>
            <w:tcW w:w="5056" w:type="dxa"/>
            <w:tcBorders>
              <w:top w:val="single" w:sz="4" w:space="0" w:color="auto"/>
              <w:bottom w:val="dotted" w:sz="4" w:space="0" w:color="auto"/>
            </w:tcBorders>
          </w:tcPr>
          <w:p w14:paraId="51528984" w14:textId="77777777" w:rsidR="004171EA" w:rsidRPr="0017265D" w:rsidRDefault="004171EA" w:rsidP="00AC174E">
            <w:pPr>
              <w:rPr>
                <w:rFonts w:cstheme="minorHAnsi"/>
              </w:rPr>
            </w:pPr>
            <w:r w:rsidRPr="0017265D">
              <w:rPr>
                <w:rFonts w:cstheme="minorHAnsi"/>
              </w:rPr>
              <w:t>Cluster: Ablehnung auf Summenebene</w:t>
            </w:r>
          </w:p>
          <w:p w14:paraId="66727178" w14:textId="77777777" w:rsidR="004171EA" w:rsidRPr="0017265D" w:rsidRDefault="004171EA" w:rsidP="00AC174E">
            <w:pPr>
              <w:rPr>
                <w:rFonts w:cstheme="minorHAnsi"/>
              </w:rPr>
            </w:pPr>
            <w:r w:rsidRPr="0017265D">
              <w:rPr>
                <w:rFonts w:cstheme="minorHAnsi"/>
              </w:rPr>
              <w:t>Sonstiger Fehler in den Summenteil.</w:t>
            </w:r>
          </w:p>
          <w:p w14:paraId="4F77E8F3" w14:textId="77777777" w:rsidR="004171EA" w:rsidRPr="0017265D" w:rsidRDefault="004171EA" w:rsidP="00AC174E">
            <w:pPr>
              <w:rPr>
                <w:rFonts w:cstheme="minorHAnsi"/>
              </w:rPr>
            </w:pPr>
            <w:r w:rsidRPr="0017265D">
              <w:rPr>
                <w:rFonts w:cstheme="minorHAnsi"/>
              </w:rPr>
              <w:t>Hinweis: Das identifizierte Problem ist in der Antwort zu beschreiben/benennen.</w:t>
            </w:r>
          </w:p>
          <w:p w14:paraId="4630A2BF" w14:textId="77777777" w:rsidR="004171EA" w:rsidRPr="0017265D" w:rsidRDefault="004171EA" w:rsidP="00AC174E">
            <w:pPr>
              <w:rPr>
                <w:rFonts w:cstheme="minorHAnsi"/>
              </w:rPr>
            </w:pPr>
            <w:r w:rsidRPr="0017265D">
              <w:rPr>
                <w:rFonts w:cstheme="minorHAnsi"/>
              </w:rPr>
              <w:t>Netznutzungsmöglichkeit: Ende offen</w:t>
            </w:r>
          </w:p>
        </w:tc>
      </w:tr>
      <w:tr w:rsidR="004171EA" w:rsidRPr="0017265D" w14:paraId="454909B2" w14:textId="77777777" w:rsidTr="009F0B88">
        <w:tc>
          <w:tcPr>
            <w:tcW w:w="705" w:type="dxa"/>
            <w:vMerge/>
          </w:tcPr>
          <w:p w14:paraId="00D7A16A" w14:textId="77777777" w:rsidR="004171EA" w:rsidRPr="0017265D" w:rsidRDefault="004171EA" w:rsidP="00AC174E">
            <w:pPr>
              <w:rPr>
                <w:rFonts w:cstheme="minorHAnsi"/>
              </w:rPr>
            </w:pPr>
          </w:p>
        </w:tc>
        <w:tc>
          <w:tcPr>
            <w:tcW w:w="6070" w:type="dxa"/>
            <w:vMerge/>
          </w:tcPr>
          <w:p w14:paraId="6B58056B" w14:textId="77777777" w:rsidR="004171EA" w:rsidRPr="0017265D" w:rsidRDefault="004171EA" w:rsidP="00AC174E">
            <w:pPr>
              <w:rPr>
                <w:rFonts w:cstheme="minorHAnsi"/>
                <w:highlight w:val="green"/>
              </w:rPr>
            </w:pPr>
          </w:p>
        </w:tc>
        <w:tc>
          <w:tcPr>
            <w:tcW w:w="1556" w:type="dxa"/>
            <w:tcBorders>
              <w:top w:val="dotted" w:sz="4" w:space="0" w:color="auto"/>
            </w:tcBorders>
          </w:tcPr>
          <w:p w14:paraId="2AD4D6A1"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990</w:t>
            </w:r>
          </w:p>
        </w:tc>
        <w:tc>
          <w:tcPr>
            <w:tcW w:w="878" w:type="dxa"/>
            <w:tcBorders>
              <w:top w:val="dotted" w:sz="4" w:space="0" w:color="auto"/>
            </w:tcBorders>
          </w:tcPr>
          <w:p w14:paraId="423AAE23" w14:textId="77777777" w:rsidR="004171EA" w:rsidRPr="0017265D" w:rsidRDefault="004171EA" w:rsidP="00AC174E">
            <w:pPr>
              <w:rPr>
                <w:rFonts w:cstheme="minorHAnsi"/>
              </w:rPr>
            </w:pPr>
          </w:p>
        </w:tc>
        <w:tc>
          <w:tcPr>
            <w:tcW w:w="5056" w:type="dxa"/>
            <w:tcBorders>
              <w:top w:val="dotted" w:sz="4" w:space="0" w:color="auto"/>
            </w:tcBorders>
          </w:tcPr>
          <w:p w14:paraId="603751C6" w14:textId="77777777" w:rsidR="004171EA" w:rsidRPr="0017265D" w:rsidRDefault="004171EA" w:rsidP="00AC174E">
            <w:pPr>
              <w:rPr>
                <w:rFonts w:cstheme="minorHAnsi"/>
              </w:rPr>
            </w:pPr>
          </w:p>
        </w:tc>
      </w:tr>
      <w:tr w:rsidR="004171EA" w:rsidRPr="0017265D" w14:paraId="2259FEEE" w14:textId="77777777" w:rsidTr="009F0B88">
        <w:tc>
          <w:tcPr>
            <w:tcW w:w="705" w:type="dxa"/>
            <w:vMerge w:val="restart"/>
            <w:shd w:val="clear" w:color="auto" w:fill="FFFF00"/>
          </w:tcPr>
          <w:p w14:paraId="1E05D9AB" w14:textId="77777777" w:rsidR="004171EA" w:rsidRPr="0017265D" w:rsidRDefault="004171EA" w:rsidP="00AC174E">
            <w:pPr>
              <w:rPr>
                <w:rFonts w:cstheme="minorHAnsi"/>
              </w:rPr>
            </w:pPr>
            <w:r w:rsidRPr="0017265D">
              <w:rPr>
                <w:rFonts w:cstheme="minorHAnsi"/>
              </w:rPr>
              <w:t>990</w:t>
            </w:r>
          </w:p>
        </w:tc>
        <w:tc>
          <w:tcPr>
            <w:tcW w:w="6070" w:type="dxa"/>
            <w:vMerge w:val="restart"/>
          </w:tcPr>
          <w:p w14:paraId="617C2D17" w14:textId="77777777" w:rsidR="004171EA" w:rsidRPr="0017265D" w:rsidRDefault="004171EA" w:rsidP="00AC174E">
            <w:pPr>
              <w:rPr>
                <w:rFonts w:cstheme="minorHAnsi"/>
                <w:highlight w:val="green"/>
              </w:rPr>
            </w:pPr>
            <w:r w:rsidRPr="0017265D">
              <w:rPr>
                <w:rFonts w:cstheme="minorHAnsi"/>
              </w:rPr>
              <w:t>Ist mindestens ein Fehler in der Summenebene aufgetreten?</w:t>
            </w:r>
          </w:p>
        </w:tc>
        <w:tc>
          <w:tcPr>
            <w:tcW w:w="1556" w:type="dxa"/>
            <w:tcBorders>
              <w:bottom w:val="dotted" w:sz="4" w:space="0" w:color="auto"/>
            </w:tcBorders>
          </w:tcPr>
          <w:p w14:paraId="73DABF7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tcBorders>
              <w:bottom w:val="dotted" w:sz="4" w:space="0" w:color="auto"/>
            </w:tcBorders>
          </w:tcPr>
          <w:p w14:paraId="29F13372" w14:textId="77777777" w:rsidR="004171EA" w:rsidRPr="0017265D" w:rsidRDefault="004171EA" w:rsidP="00AC174E">
            <w:pPr>
              <w:rPr>
                <w:rFonts w:cstheme="minorHAnsi"/>
              </w:rPr>
            </w:pPr>
          </w:p>
        </w:tc>
        <w:tc>
          <w:tcPr>
            <w:tcW w:w="5056" w:type="dxa"/>
            <w:tcBorders>
              <w:bottom w:val="dotted" w:sz="4" w:space="0" w:color="auto"/>
            </w:tcBorders>
          </w:tcPr>
          <w:p w14:paraId="254F5AD5" w14:textId="77777777" w:rsidR="004171EA" w:rsidRPr="0017265D" w:rsidRDefault="004171EA" w:rsidP="00AC174E">
            <w:pPr>
              <w:rPr>
                <w:rFonts w:cstheme="minorHAnsi"/>
              </w:rPr>
            </w:pPr>
            <w:r w:rsidRPr="0017265D">
              <w:rPr>
                <w:rFonts w:cstheme="minorHAnsi"/>
              </w:rPr>
              <w:t>Cluster: Ablehnung auf Summenebene</w:t>
            </w:r>
          </w:p>
          <w:p w14:paraId="705C5C9E" w14:textId="77777777" w:rsidR="004171EA" w:rsidRPr="0017265D" w:rsidRDefault="004171EA" w:rsidP="00AC174E">
            <w:pPr>
              <w:rPr>
                <w:rFonts w:cstheme="minorHAnsi"/>
              </w:rPr>
            </w:pPr>
            <w:r w:rsidRPr="0017265D">
              <w:rPr>
                <w:rFonts w:cstheme="minorHAnsi"/>
              </w:rPr>
              <w:t>Hinweis: Alle erkannten Antwortcodes aus der Summenebene sind zu übermitteln.</w:t>
            </w:r>
          </w:p>
        </w:tc>
      </w:tr>
      <w:tr w:rsidR="004171EA" w:rsidRPr="0017265D" w14:paraId="16C4C34F" w14:textId="77777777" w:rsidTr="009F0B88">
        <w:tc>
          <w:tcPr>
            <w:tcW w:w="705" w:type="dxa"/>
            <w:vMerge/>
          </w:tcPr>
          <w:p w14:paraId="7195A8BB" w14:textId="77777777" w:rsidR="004171EA" w:rsidRPr="0017265D" w:rsidRDefault="004171EA" w:rsidP="00AC174E">
            <w:pPr>
              <w:rPr>
                <w:rFonts w:cstheme="minorHAnsi"/>
              </w:rPr>
            </w:pPr>
          </w:p>
        </w:tc>
        <w:tc>
          <w:tcPr>
            <w:tcW w:w="6070" w:type="dxa"/>
            <w:vMerge/>
          </w:tcPr>
          <w:p w14:paraId="1576F796" w14:textId="77777777" w:rsidR="004171EA" w:rsidRPr="0017265D" w:rsidRDefault="004171EA" w:rsidP="00AC174E">
            <w:pPr>
              <w:rPr>
                <w:rFonts w:cstheme="minorHAnsi"/>
                <w:highlight w:val="green"/>
              </w:rPr>
            </w:pPr>
          </w:p>
        </w:tc>
        <w:tc>
          <w:tcPr>
            <w:tcW w:w="1556" w:type="dxa"/>
            <w:tcBorders>
              <w:top w:val="dotted" w:sz="4" w:space="0" w:color="auto"/>
            </w:tcBorders>
          </w:tcPr>
          <w:p w14:paraId="1004ED78" w14:textId="77777777" w:rsidR="004171EA" w:rsidRPr="0017265D" w:rsidRDefault="004171EA" w:rsidP="00AC174E">
            <w:pPr>
              <w:rPr>
                <w:rFonts w:cstheme="minorHAnsi"/>
              </w:rPr>
            </w:pPr>
            <w:proofErr w:type="spellStart"/>
            <w:r w:rsidRPr="0017265D">
              <w:rPr>
                <w:rFonts w:cstheme="minorHAnsi"/>
              </w:rPr>
              <w:t>nein</w:t>
            </w:r>
            <w:proofErr w:type="spellEnd"/>
            <w:r w:rsidRPr="0017265D">
              <w:rPr>
                <w:rFonts w:cstheme="minorHAnsi"/>
              </w:rPr>
              <w:t xml:space="preserve"> </w:t>
            </w:r>
            <w:r w:rsidRPr="0017265D">
              <w:rPr>
                <w:rFonts w:ascii="Wingdings" w:eastAsia="Wingdings" w:hAnsi="Wingdings" w:cstheme="minorHAnsi"/>
              </w:rPr>
              <w:t>à</w:t>
            </w:r>
            <w:r w:rsidRPr="0017265D">
              <w:rPr>
                <w:rFonts w:cstheme="minorHAnsi"/>
              </w:rPr>
              <w:t xml:space="preserve"> Ende</w:t>
            </w:r>
          </w:p>
        </w:tc>
        <w:tc>
          <w:tcPr>
            <w:tcW w:w="878" w:type="dxa"/>
            <w:tcBorders>
              <w:top w:val="dotted" w:sz="4" w:space="0" w:color="auto"/>
            </w:tcBorders>
          </w:tcPr>
          <w:p w14:paraId="2816BC02" w14:textId="77777777" w:rsidR="004171EA" w:rsidRPr="0017265D" w:rsidRDefault="004171EA" w:rsidP="00AC174E">
            <w:pPr>
              <w:rPr>
                <w:rFonts w:cstheme="minorHAnsi"/>
              </w:rPr>
            </w:pPr>
          </w:p>
        </w:tc>
        <w:tc>
          <w:tcPr>
            <w:tcW w:w="5056" w:type="dxa"/>
            <w:tcBorders>
              <w:top w:val="dotted" w:sz="4" w:space="0" w:color="auto"/>
            </w:tcBorders>
          </w:tcPr>
          <w:p w14:paraId="0B376109" w14:textId="77777777" w:rsidR="004171EA" w:rsidRPr="0017265D" w:rsidRDefault="004171EA" w:rsidP="00AC174E">
            <w:pPr>
              <w:rPr>
                <w:rFonts w:cstheme="minorHAnsi"/>
              </w:rPr>
            </w:pPr>
            <w:r w:rsidRPr="0017265D">
              <w:rPr>
                <w:rFonts w:cstheme="minorHAnsi"/>
              </w:rPr>
              <w:t xml:space="preserve">Cluster: Zustimmung </w:t>
            </w:r>
          </w:p>
          <w:p w14:paraId="6692549C" w14:textId="77777777" w:rsidR="004171EA" w:rsidRPr="0017265D" w:rsidRDefault="004171EA" w:rsidP="00AC174E">
            <w:pPr>
              <w:rPr>
                <w:rFonts w:cstheme="minorHAnsi"/>
              </w:rPr>
            </w:pPr>
            <w:r w:rsidRPr="0017265D">
              <w:rPr>
                <w:rFonts w:cstheme="minorHAnsi"/>
              </w:rPr>
              <w:t>Zahlung der Rechnung avisieren und im Zahlungslauf berücksichtigen.</w:t>
            </w:r>
          </w:p>
        </w:tc>
      </w:tr>
    </w:tbl>
    <w:p w14:paraId="5AA47F01" w14:textId="3D689C89" w:rsidR="001056E1" w:rsidRDefault="001056E1">
      <w:pPr>
        <w:spacing w:after="200" w:line="276" w:lineRule="auto"/>
      </w:pPr>
      <w:r>
        <w:br w:type="page"/>
      </w:r>
    </w:p>
    <w:p w14:paraId="7DFB893E" w14:textId="77777777" w:rsidR="0066447B" w:rsidRDefault="0066447B" w:rsidP="0066447B">
      <w:pPr>
        <w:pStyle w:val="Zwischenberschrift"/>
      </w:pPr>
      <w:r w:rsidRPr="0035504B">
        <w:rPr>
          <w:rFonts w:ascii="Calibri" w:hAnsi="Calibri" w:cs="Arial"/>
          <w:bCs/>
          <w:szCs w:val="26"/>
        </w:rPr>
        <w:lastRenderedPageBreak/>
        <w:t>S_010</w:t>
      </w:r>
      <w:r>
        <w:rPr>
          <w:rFonts w:ascii="Calibri" w:hAnsi="Calibri" w:cs="Arial"/>
          <w:bCs/>
          <w:szCs w:val="26"/>
        </w:rPr>
        <w:t>4_erneut Netznutzungsrechnung prüfen</w:t>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66447B" w:rsidRPr="0017265D" w14:paraId="267E4092" w14:textId="77777777" w:rsidTr="001B389A">
        <w:trPr>
          <w:cnfStyle w:val="100000000000" w:firstRow="1" w:lastRow="0" w:firstColumn="0" w:lastColumn="0" w:oddVBand="0" w:evenVBand="0" w:oddHBand="0"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72C7C0AB" w14:textId="77777777" w:rsidR="0066447B" w:rsidRPr="0078691E" w:rsidRDefault="0066447B" w:rsidP="001B389A">
            <w:pPr>
              <w:spacing w:after="120"/>
              <w:rPr>
                <w:rFonts w:cstheme="minorHAnsi"/>
                <w:b/>
                <w:sz w:val="24"/>
              </w:rPr>
            </w:pPr>
            <w:r w:rsidRPr="0078691E">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4375515"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09C7F54D"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571A4963"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Name</w:t>
            </w:r>
          </w:p>
        </w:tc>
      </w:tr>
      <w:tr w:rsidR="0066447B" w:rsidRPr="0017265D" w14:paraId="47B528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547FE034" w14:textId="77777777" w:rsidR="0066447B" w:rsidRPr="0078691E" w:rsidRDefault="0066447B" w:rsidP="001B389A">
            <w:pPr>
              <w:spacing w:after="120"/>
              <w:rPr>
                <w:rFonts w:cstheme="minorHAnsi"/>
                <w:sz w:val="24"/>
              </w:rPr>
            </w:pPr>
            <w:r w:rsidRPr="0078691E">
              <w:rPr>
                <w:rFonts w:cstheme="minorHAnsi"/>
                <w:sz w:val="24"/>
              </w:rPr>
              <w:t>5</w:t>
            </w:r>
          </w:p>
        </w:tc>
        <w:tc>
          <w:tcPr>
            <w:tcW w:w="1134" w:type="dxa"/>
            <w:tcBorders>
              <w:top w:val="single" w:sz="4" w:space="0" w:color="auto"/>
            </w:tcBorders>
          </w:tcPr>
          <w:p w14:paraId="48C90973"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637C637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60061D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Preis/Rechenregel falsch</w:t>
            </w:r>
          </w:p>
        </w:tc>
      </w:tr>
      <w:tr w:rsidR="0066447B" w:rsidRPr="0017265D" w14:paraId="1954134C"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0BCD689E" w14:textId="77777777" w:rsidR="0066447B" w:rsidRPr="0078691E" w:rsidRDefault="0066447B" w:rsidP="001B389A">
            <w:pPr>
              <w:spacing w:after="120"/>
              <w:rPr>
                <w:rFonts w:cstheme="minorHAnsi"/>
                <w:sz w:val="24"/>
              </w:rPr>
            </w:pPr>
            <w:r w:rsidRPr="0078691E">
              <w:rPr>
                <w:rFonts w:cstheme="minorHAnsi"/>
                <w:sz w:val="24"/>
              </w:rPr>
              <w:t>9</w:t>
            </w:r>
          </w:p>
        </w:tc>
        <w:tc>
          <w:tcPr>
            <w:tcW w:w="1134" w:type="dxa"/>
            <w:tcBorders>
              <w:top w:val="single" w:sz="4" w:space="0" w:color="auto"/>
            </w:tcBorders>
          </w:tcPr>
          <w:p w14:paraId="6233213B"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5E8EB83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243ED3E7"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Falscher Abrechnungszeitraum (innerhalb gültiger Vertragsgrenzen)</w:t>
            </w:r>
          </w:p>
        </w:tc>
      </w:tr>
      <w:tr w:rsidR="0066447B" w:rsidRPr="0017265D" w14:paraId="7B90E9EB"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4974FDEF" w14:textId="77777777" w:rsidR="0066447B" w:rsidRPr="0078691E" w:rsidRDefault="0066447B" w:rsidP="001B389A">
            <w:pPr>
              <w:spacing w:after="120"/>
              <w:rPr>
                <w:rFonts w:cstheme="minorHAnsi"/>
                <w:sz w:val="24"/>
              </w:rPr>
            </w:pPr>
            <w:r w:rsidRPr="0078691E">
              <w:rPr>
                <w:rFonts w:cstheme="minorHAnsi"/>
                <w:sz w:val="24"/>
              </w:rPr>
              <w:t>28</w:t>
            </w:r>
          </w:p>
        </w:tc>
        <w:tc>
          <w:tcPr>
            <w:tcW w:w="1134" w:type="dxa"/>
            <w:tcBorders>
              <w:top w:val="single" w:sz="4" w:space="0" w:color="auto"/>
            </w:tcBorders>
          </w:tcPr>
          <w:p w14:paraId="283EA3E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0623765F"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1980C1A1"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Sonstiges (erfordert Erläuterung im Segment FTX)</w:t>
            </w:r>
          </w:p>
        </w:tc>
      </w:tr>
      <w:tr w:rsidR="0066447B" w:rsidRPr="0017265D" w14:paraId="1E9088A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16AD190" w14:textId="77777777" w:rsidR="0066447B" w:rsidRPr="0078691E" w:rsidRDefault="0066447B" w:rsidP="001B389A">
            <w:pPr>
              <w:spacing w:after="120"/>
              <w:rPr>
                <w:rFonts w:cstheme="minorHAnsi"/>
                <w:sz w:val="24"/>
              </w:rPr>
            </w:pPr>
            <w:r w:rsidRPr="0078691E">
              <w:rPr>
                <w:rFonts w:cstheme="minorHAnsi"/>
                <w:sz w:val="24"/>
              </w:rPr>
              <w:t>Z01</w:t>
            </w:r>
          </w:p>
        </w:tc>
        <w:tc>
          <w:tcPr>
            <w:tcW w:w="1134" w:type="dxa"/>
            <w:tcBorders>
              <w:top w:val="single" w:sz="4" w:space="0" w:color="auto"/>
              <w:bottom w:val="single" w:sz="4" w:space="0" w:color="auto"/>
            </w:tcBorders>
          </w:tcPr>
          <w:p w14:paraId="79F6381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5D2755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25ED603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Abrechnungsbeginn ungleich Vertragsbeginn</w:t>
            </w:r>
          </w:p>
        </w:tc>
      </w:tr>
      <w:tr w:rsidR="0066447B" w:rsidRPr="0017265D" w14:paraId="317FC14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9D644E2" w14:textId="77777777" w:rsidR="0066447B" w:rsidRPr="0078691E" w:rsidRDefault="0066447B" w:rsidP="001B389A">
            <w:pPr>
              <w:spacing w:after="120"/>
              <w:rPr>
                <w:rFonts w:cstheme="minorHAnsi"/>
                <w:sz w:val="24"/>
              </w:rPr>
            </w:pPr>
            <w:r w:rsidRPr="0078691E">
              <w:rPr>
                <w:rFonts w:cstheme="minorHAnsi"/>
                <w:sz w:val="24"/>
              </w:rPr>
              <w:t>Z02</w:t>
            </w:r>
          </w:p>
        </w:tc>
        <w:tc>
          <w:tcPr>
            <w:tcW w:w="1134" w:type="dxa"/>
            <w:tcBorders>
              <w:top w:val="single" w:sz="4" w:space="0" w:color="auto"/>
              <w:bottom w:val="single" w:sz="4" w:space="0" w:color="auto"/>
            </w:tcBorders>
          </w:tcPr>
          <w:p w14:paraId="1C1D5504"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2C5335CC"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In der NN-Rechnung ist das</w:t>
            </w:r>
            <w:r w:rsidRPr="0078691E">
              <w:rPr>
                <w:rFonts w:cstheme="minorHAnsi"/>
                <w:sz w:val="24"/>
              </w:rPr>
              <w:br/>
              <w:t>Vertragsende das bestätigte Ende der Zuordnung zur Marktlokation.</w:t>
            </w:r>
          </w:p>
        </w:tc>
        <w:tc>
          <w:tcPr>
            <w:tcW w:w="9486" w:type="dxa"/>
            <w:tcBorders>
              <w:top w:val="single" w:sz="4" w:space="0" w:color="auto"/>
              <w:bottom w:val="single" w:sz="4" w:space="0" w:color="auto"/>
            </w:tcBorders>
          </w:tcPr>
          <w:p w14:paraId="0F43A78F"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Abrechnungsende ungleich Vertragsende</w:t>
            </w:r>
          </w:p>
        </w:tc>
      </w:tr>
      <w:tr w:rsidR="00D70001" w:rsidRPr="0017265D" w14:paraId="0D38FBB0"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08B7A2D" w14:textId="36846BEB" w:rsidR="00D70001" w:rsidRPr="0078691E" w:rsidRDefault="00D70001" w:rsidP="00D70001">
            <w:pPr>
              <w:spacing w:after="120"/>
              <w:rPr>
                <w:rFonts w:cstheme="minorHAnsi"/>
              </w:rPr>
            </w:pPr>
            <w:r>
              <w:rPr>
                <w:rFonts w:cstheme="minorHAnsi"/>
                <w:color w:val="000000" w:themeColor="text2" w:themeShade="BF"/>
                <w:spacing w:val="5"/>
                <w:kern w:val="28"/>
                <w:sz w:val="24"/>
                <w:lang w:eastAsia="en-US"/>
              </w:rPr>
              <w:t>Z03</w:t>
            </w:r>
          </w:p>
        </w:tc>
        <w:tc>
          <w:tcPr>
            <w:tcW w:w="1134" w:type="dxa"/>
            <w:tcBorders>
              <w:top w:val="single" w:sz="4" w:space="0" w:color="auto"/>
              <w:bottom w:val="single" w:sz="4" w:space="0" w:color="auto"/>
            </w:tcBorders>
          </w:tcPr>
          <w:p w14:paraId="01DABDD5" w14:textId="112CDC6F"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O</w:t>
            </w:r>
          </w:p>
        </w:tc>
        <w:tc>
          <w:tcPr>
            <w:tcW w:w="2972" w:type="dxa"/>
            <w:tcBorders>
              <w:top w:val="single" w:sz="4" w:space="0" w:color="auto"/>
              <w:bottom w:val="single" w:sz="4" w:space="0" w:color="auto"/>
            </w:tcBorders>
          </w:tcPr>
          <w:p w14:paraId="3FB151AC" w14:textId="01113B6F"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 </w:t>
            </w:r>
          </w:p>
        </w:tc>
        <w:tc>
          <w:tcPr>
            <w:tcW w:w="9486" w:type="dxa"/>
            <w:tcBorders>
              <w:top w:val="single" w:sz="4" w:space="0" w:color="auto"/>
              <w:bottom w:val="single" w:sz="4" w:space="0" w:color="auto"/>
            </w:tcBorders>
          </w:tcPr>
          <w:p w14:paraId="109708CB" w14:textId="0D21D224"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Betrag der Abschlagsrechnung falsch</w:t>
            </w:r>
          </w:p>
        </w:tc>
      </w:tr>
      <w:tr w:rsidR="0066447B" w:rsidRPr="0017265D" w14:paraId="065D50DC"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D25F68B" w14:textId="77777777" w:rsidR="0066447B" w:rsidRPr="0078691E" w:rsidRDefault="0066447B" w:rsidP="001B389A">
            <w:pPr>
              <w:spacing w:after="120"/>
              <w:rPr>
                <w:rFonts w:cstheme="minorHAnsi"/>
                <w:sz w:val="24"/>
              </w:rPr>
            </w:pPr>
            <w:r w:rsidRPr="0078691E">
              <w:rPr>
                <w:rFonts w:cstheme="minorHAnsi"/>
                <w:sz w:val="24"/>
              </w:rPr>
              <w:t>Z06</w:t>
            </w:r>
          </w:p>
        </w:tc>
        <w:tc>
          <w:tcPr>
            <w:tcW w:w="1134" w:type="dxa"/>
            <w:tcBorders>
              <w:top w:val="single" w:sz="4" w:space="0" w:color="auto"/>
              <w:bottom w:val="single" w:sz="4" w:space="0" w:color="auto"/>
            </w:tcBorders>
          </w:tcPr>
          <w:p w14:paraId="046FE5C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53CDB384"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156CB4B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Artikel nicht vereinbart</w:t>
            </w:r>
          </w:p>
        </w:tc>
      </w:tr>
      <w:tr w:rsidR="0066447B" w:rsidRPr="0017265D" w14:paraId="73EECCB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FFFFFF" w:themeFill="background1"/>
          </w:tcPr>
          <w:p w14:paraId="44F3B7E0" w14:textId="77777777" w:rsidR="0066447B" w:rsidRPr="0078691E" w:rsidRDefault="0066447B" w:rsidP="001B389A">
            <w:pPr>
              <w:spacing w:after="120"/>
              <w:rPr>
                <w:rFonts w:cstheme="minorHAnsi"/>
                <w:sz w:val="24"/>
              </w:rPr>
            </w:pPr>
            <w:r w:rsidRPr="0078691E">
              <w:rPr>
                <w:rFonts w:cstheme="minorHAns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E1EFCE"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7AB98D18"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left w:val="single" w:sz="4" w:space="0" w:color="auto"/>
              <w:bottom w:val="single" w:sz="4" w:space="0" w:color="auto"/>
              <w:right w:val="single" w:sz="4" w:space="0" w:color="auto"/>
            </w:tcBorders>
            <w:shd w:val="clear" w:color="auto" w:fill="FFFFFF" w:themeFill="background1"/>
          </w:tcPr>
          <w:p w14:paraId="3B66DB1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fehlen</w:t>
            </w:r>
            <w:r w:rsidRPr="0078691E">
              <w:rPr>
                <w:rFonts w:cstheme="minorHAns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66447B" w:rsidRPr="0017265D" w14:paraId="13531E1F"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B2FF1B4" w14:textId="77777777" w:rsidR="0066447B" w:rsidRPr="0078691E" w:rsidRDefault="0066447B" w:rsidP="001B389A">
            <w:pPr>
              <w:spacing w:after="120"/>
              <w:rPr>
                <w:rFonts w:cstheme="minorHAnsi"/>
                <w:sz w:val="24"/>
              </w:rPr>
            </w:pPr>
            <w:r w:rsidRPr="0078691E">
              <w:rPr>
                <w:rFonts w:cstheme="minorHAnsi"/>
                <w:sz w:val="24"/>
              </w:rPr>
              <w:t>Z10</w:t>
            </w:r>
          </w:p>
        </w:tc>
        <w:tc>
          <w:tcPr>
            <w:tcW w:w="1134" w:type="dxa"/>
            <w:tcBorders>
              <w:top w:val="single" w:sz="4" w:space="0" w:color="auto"/>
              <w:bottom w:val="single" w:sz="4" w:space="0" w:color="auto"/>
            </w:tcBorders>
          </w:tcPr>
          <w:p w14:paraId="695857D6"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D2E9796"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7F7A5671"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falsch.</w:t>
            </w:r>
          </w:p>
        </w:tc>
      </w:tr>
      <w:tr w:rsidR="0066447B" w:rsidRPr="0017265D" w14:paraId="7FB9825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6B7427B" w14:textId="77777777" w:rsidR="0066447B" w:rsidRPr="0078691E" w:rsidRDefault="0066447B" w:rsidP="001B389A">
            <w:pPr>
              <w:spacing w:after="120"/>
              <w:rPr>
                <w:rFonts w:cstheme="minorHAnsi"/>
                <w:sz w:val="24"/>
              </w:rPr>
            </w:pPr>
            <w:r w:rsidRPr="0078691E">
              <w:rPr>
                <w:rFonts w:cstheme="minorHAnsi"/>
                <w:sz w:val="24"/>
              </w:rPr>
              <w:t>Z33</w:t>
            </w:r>
          </w:p>
        </w:tc>
        <w:tc>
          <w:tcPr>
            <w:tcW w:w="1134" w:type="dxa"/>
            <w:tcBorders>
              <w:top w:val="single" w:sz="4" w:space="0" w:color="auto"/>
              <w:bottom w:val="single" w:sz="4" w:space="0" w:color="auto"/>
            </w:tcBorders>
          </w:tcPr>
          <w:p w14:paraId="6F7E63D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5ECA06C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0773C782"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zeitliche Mengenangabe fehlerhaft</w:t>
            </w:r>
            <w:r w:rsidRPr="0078691E">
              <w:rPr>
                <w:rFonts w:cstheme="minorHAnsi"/>
                <w:sz w:val="24"/>
              </w:rPr>
              <w:br/>
              <w:t>Die zeitliche Mengenangabe aus dem QTY+136 ist größer als das Zeitintervall aus den DTM-Segmenten der entsprechenden Position</w:t>
            </w:r>
          </w:p>
        </w:tc>
      </w:tr>
    </w:tbl>
    <w:p w14:paraId="2757BD1B" w14:textId="2440C789" w:rsidR="0066447B" w:rsidRDefault="0066447B">
      <w:pPr>
        <w:spacing w:after="200" w:line="276" w:lineRule="auto"/>
      </w:pPr>
    </w:p>
    <w:p w14:paraId="1B64AEA7" w14:textId="470AFDBC" w:rsidR="00C70B11" w:rsidRDefault="00C70B11" w:rsidP="00C70B11">
      <w:pPr>
        <w:pStyle w:val="berschrift3"/>
      </w:pPr>
      <w:bookmarkStart w:id="69" w:name="_Toc64453790"/>
      <w:bookmarkStart w:id="70" w:name="_Toc130981681"/>
      <w:r>
        <w:lastRenderedPageBreak/>
        <w:t>E_0459_Prüfen, ob Antwort auf Stornierung erforderlich</w:t>
      </w:r>
      <w:bookmarkEnd w:id="69"/>
      <w:bookmarkEnd w:id="7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17265D" w14:paraId="3CCB3638" w14:textId="77777777" w:rsidTr="2D9A3E04">
        <w:trPr>
          <w:trHeight w:val="454"/>
        </w:trPr>
        <w:tc>
          <w:tcPr>
            <w:tcW w:w="6799" w:type="dxa"/>
            <w:gridSpan w:val="2"/>
            <w:shd w:val="clear" w:color="auto" w:fill="D8DFE4"/>
            <w:vAlign w:val="center"/>
          </w:tcPr>
          <w:p w14:paraId="6D5F76E5" w14:textId="77777777" w:rsidR="00486410" w:rsidRPr="0017265D" w:rsidRDefault="00486410" w:rsidP="001B389A">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498635D0" w14:textId="7DACE879" w:rsidR="00486410" w:rsidRPr="0017265D" w:rsidRDefault="00486410" w:rsidP="001B389A">
            <w:pPr>
              <w:contextualSpacing/>
              <w:rPr>
                <w:rFonts w:cstheme="minorHAnsi"/>
                <w:b/>
                <w:bCs/>
              </w:rPr>
            </w:pPr>
          </w:p>
        </w:tc>
      </w:tr>
      <w:tr w:rsidR="00794991" w:rsidRPr="0017265D" w14:paraId="12E176F2" w14:textId="77777777" w:rsidTr="2D9A3E04">
        <w:tc>
          <w:tcPr>
            <w:tcW w:w="562" w:type="dxa"/>
            <w:shd w:val="clear" w:color="auto" w:fill="D8DFE4"/>
          </w:tcPr>
          <w:p w14:paraId="5AEBCB06" w14:textId="77777777" w:rsidR="00794991" w:rsidRPr="0017265D" w:rsidRDefault="00794991" w:rsidP="001B389A">
            <w:pPr>
              <w:contextualSpacing/>
              <w:rPr>
                <w:rFonts w:cstheme="minorHAnsi"/>
              </w:rPr>
            </w:pPr>
            <w:r w:rsidRPr="0017265D">
              <w:rPr>
                <w:rFonts w:cstheme="minorHAnsi"/>
              </w:rPr>
              <w:t>Nr.</w:t>
            </w:r>
          </w:p>
        </w:tc>
        <w:tc>
          <w:tcPr>
            <w:tcW w:w="6237" w:type="dxa"/>
            <w:shd w:val="clear" w:color="auto" w:fill="D8DFE4"/>
          </w:tcPr>
          <w:p w14:paraId="22D8865D" w14:textId="77777777" w:rsidR="00794991" w:rsidRPr="0017265D" w:rsidRDefault="00794991" w:rsidP="001B389A">
            <w:pPr>
              <w:contextualSpacing/>
              <w:rPr>
                <w:rFonts w:cstheme="minorHAnsi"/>
              </w:rPr>
            </w:pPr>
            <w:r w:rsidRPr="0017265D">
              <w:rPr>
                <w:rFonts w:cstheme="minorHAnsi"/>
              </w:rPr>
              <w:t>Prüfschritt</w:t>
            </w:r>
          </w:p>
        </w:tc>
        <w:tc>
          <w:tcPr>
            <w:tcW w:w="1559" w:type="dxa"/>
            <w:shd w:val="clear" w:color="auto" w:fill="D8DFE4"/>
          </w:tcPr>
          <w:p w14:paraId="67A767D0" w14:textId="77777777" w:rsidR="00794991" w:rsidRPr="0017265D" w:rsidRDefault="00794991" w:rsidP="00486410">
            <w:pPr>
              <w:contextualSpacing/>
              <w:rPr>
                <w:rFonts w:cstheme="minorHAnsi"/>
              </w:rPr>
            </w:pPr>
            <w:r w:rsidRPr="0017265D">
              <w:rPr>
                <w:rFonts w:cstheme="minorHAnsi"/>
              </w:rPr>
              <w:t>Prüfergebnis</w:t>
            </w:r>
          </w:p>
        </w:tc>
        <w:tc>
          <w:tcPr>
            <w:tcW w:w="851" w:type="dxa"/>
            <w:shd w:val="clear" w:color="auto" w:fill="D8DFE4"/>
          </w:tcPr>
          <w:p w14:paraId="1C468216" w14:textId="77777777" w:rsidR="00794991" w:rsidRPr="0017265D" w:rsidRDefault="00794991" w:rsidP="001B389A">
            <w:pPr>
              <w:contextualSpacing/>
              <w:rPr>
                <w:rFonts w:cstheme="minorHAnsi"/>
              </w:rPr>
            </w:pPr>
            <w:r w:rsidRPr="0017265D">
              <w:rPr>
                <w:rFonts w:cstheme="minorHAnsi"/>
              </w:rPr>
              <w:t>Code</w:t>
            </w:r>
          </w:p>
        </w:tc>
        <w:tc>
          <w:tcPr>
            <w:tcW w:w="5103" w:type="dxa"/>
            <w:shd w:val="clear" w:color="auto" w:fill="D8DFE4"/>
          </w:tcPr>
          <w:p w14:paraId="57F95291" w14:textId="77777777" w:rsidR="00794991" w:rsidRPr="0017265D" w:rsidRDefault="00794991" w:rsidP="001B389A">
            <w:pPr>
              <w:contextualSpacing/>
              <w:rPr>
                <w:rFonts w:cstheme="minorHAnsi"/>
              </w:rPr>
            </w:pPr>
            <w:r w:rsidRPr="0017265D">
              <w:rPr>
                <w:rFonts w:cstheme="minorHAnsi"/>
              </w:rPr>
              <w:t>Hinweis</w:t>
            </w:r>
          </w:p>
        </w:tc>
      </w:tr>
      <w:tr w:rsidR="00794991" w:rsidRPr="0017265D" w14:paraId="752EB688" w14:textId="77777777" w:rsidTr="2D9A3E04">
        <w:tc>
          <w:tcPr>
            <w:tcW w:w="562" w:type="dxa"/>
            <w:vMerge w:val="restart"/>
          </w:tcPr>
          <w:p w14:paraId="6E9CD576" w14:textId="77777777" w:rsidR="00794991" w:rsidRPr="0017265D" w:rsidRDefault="00794991" w:rsidP="001B389A">
            <w:pPr>
              <w:rPr>
                <w:rFonts w:cstheme="minorHAnsi"/>
              </w:rPr>
            </w:pPr>
            <w:r w:rsidRPr="0017265D">
              <w:rPr>
                <w:rFonts w:cstheme="minorHAnsi"/>
              </w:rPr>
              <w:t>1</w:t>
            </w:r>
          </w:p>
        </w:tc>
        <w:tc>
          <w:tcPr>
            <w:tcW w:w="6237" w:type="dxa"/>
            <w:vMerge w:val="restart"/>
          </w:tcPr>
          <w:p w14:paraId="11B60EE0" w14:textId="77777777" w:rsidR="00794991" w:rsidRPr="0017265D" w:rsidRDefault="00794991" w:rsidP="001B389A">
            <w:pPr>
              <w:rPr>
                <w:rFonts w:cstheme="minorHAnsi"/>
              </w:rPr>
            </w:pPr>
            <w:r w:rsidRPr="0017265D">
              <w:rPr>
                <w:rFonts w:cstheme="minorHAnsi"/>
              </w:rPr>
              <w:t>Ist die zu stornierende Rechnung beim Empfänger bekannt?</w:t>
            </w:r>
          </w:p>
          <w:p w14:paraId="1065565C" w14:textId="77777777" w:rsidR="00794991" w:rsidRPr="0017265D" w:rsidRDefault="00794991" w:rsidP="001B389A">
            <w:pPr>
              <w:rPr>
                <w:rFonts w:cstheme="minorHAnsi"/>
              </w:rPr>
            </w:pPr>
          </w:p>
        </w:tc>
        <w:tc>
          <w:tcPr>
            <w:tcW w:w="1559" w:type="dxa"/>
            <w:tcBorders>
              <w:bottom w:val="dotted" w:sz="4" w:space="0" w:color="auto"/>
            </w:tcBorders>
          </w:tcPr>
          <w:p w14:paraId="1AAEB6A1" w14:textId="77777777" w:rsidR="00794991" w:rsidRPr="0017265D" w:rsidRDefault="00794991" w:rsidP="001B389A">
            <w:pPr>
              <w:rPr>
                <w:rFonts w:cstheme="minorHAnsi"/>
              </w:rPr>
            </w:pPr>
            <w:r w:rsidRPr="0017265D">
              <w:rPr>
                <w:rFonts w:cstheme="minorHAnsi"/>
              </w:rPr>
              <w:t xml:space="preserve">nein </w:t>
            </w:r>
          </w:p>
        </w:tc>
        <w:tc>
          <w:tcPr>
            <w:tcW w:w="851" w:type="dxa"/>
            <w:tcBorders>
              <w:bottom w:val="dotted" w:sz="4" w:space="0" w:color="auto"/>
            </w:tcBorders>
          </w:tcPr>
          <w:p w14:paraId="3BA10299" w14:textId="77777777" w:rsidR="00794991" w:rsidRPr="0017265D" w:rsidRDefault="00794991" w:rsidP="001B389A">
            <w:pPr>
              <w:rPr>
                <w:rFonts w:cstheme="minorHAnsi"/>
              </w:rPr>
            </w:pPr>
            <w:r w:rsidRPr="0017265D">
              <w:rPr>
                <w:rFonts w:cstheme="minorHAnsi"/>
              </w:rPr>
              <w:t>A01</w:t>
            </w:r>
          </w:p>
        </w:tc>
        <w:tc>
          <w:tcPr>
            <w:tcW w:w="5103" w:type="dxa"/>
            <w:tcBorders>
              <w:bottom w:val="dotted" w:sz="4" w:space="0" w:color="auto"/>
            </w:tcBorders>
          </w:tcPr>
          <w:p w14:paraId="2AED85B2" w14:textId="4BA7C7BC" w:rsidR="00794991" w:rsidRPr="0017265D" w:rsidRDefault="00CF482A" w:rsidP="00CA1822">
            <w:pPr>
              <w:rPr>
                <w:rFonts w:cstheme="minorHAnsi"/>
              </w:rPr>
            </w:pPr>
            <w:r w:rsidRPr="0017265D">
              <w:rPr>
                <w:rFonts w:cstheme="minorHAnsi"/>
              </w:rPr>
              <w:t>Die zu stornierende Rechnung</w:t>
            </w:r>
            <w:r w:rsidR="00C752A1">
              <w:rPr>
                <w:rFonts w:cstheme="minorHAnsi"/>
              </w:rPr>
              <w:t xml:space="preserve"> ist</w:t>
            </w:r>
            <w:r w:rsidRPr="0017265D">
              <w:rPr>
                <w:rFonts w:cstheme="minorHAnsi"/>
              </w:rPr>
              <w:t xml:space="preserve"> </w:t>
            </w:r>
            <w:r w:rsidR="00CA1822">
              <w:rPr>
                <w:rFonts w:cstheme="minorHAnsi"/>
              </w:rPr>
              <w:t>nicht vorhanden.</w:t>
            </w:r>
          </w:p>
        </w:tc>
      </w:tr>
      <w:tr w:rsidR="00794991" w:rsidRPr="0017265D" w14:paraId="701B4E9E" w14:textId="77777777" w:rsidTr="2D9A3E04">
        <w:tc>
          <w:tcPr>
            <w:tcW w:w="562" w:type="dxa"/>
            <w:vMerge/>
          </w:tcPr>
          <w:p w14:paraId="1C1D7A71" w14:textId="77777777" w:rsidR="00794991" w:rsidRPr="0017265D" w:rsidRDefault="00794991" w:rsidP="001B389A">
            <w:pPr>
              <w:rPr>
                <w:rFonts w:cstheme="minorHAnsi"/>
              </w:rPr>
            </w:pPr>
          </w:p>
        </w:tc>
        <w:tc>
          <w:tcPr>
            <w:tcW w:w="6237" w:type="dxa"/>
            <w:vMerge/>
          </w:tcPr>
          <w:p w14:paraId="31EEFE6B" w14:textId="77777777" w:rsidR="00794991" w:rsidRPr="0017265D" w:rsidRDefault="00794991" w:rsidP="001B389A">
            <w:pPr>
              <w:rPr>
                <w:rFonts w:cstheme="minorHAnsi"/>
              </w:rPr>
            </w:pPr>
          </w:p>
        </w:tc>
        <w:tc>
          <w:tcPr>
            <w:tcW w:w="1559" w:type="dxa"/>
            <w:tcBorders>
              <w:top w:val="dotted" w:sz="4" w:space="0" w:color="auto"/>
            </w:tcBorders>
          </w:tcPr>
          <w:p w14:paraId="38A31FA5" w14:textId="77777777"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w:t>
            </w:r>
          </w:p>
        </w:tc>
        <w:tc>
          <w:tcPr>
            <w:tcW w:w="851" w:type="dxa"/>
            <w:tcBorders>
              <w:top w:val="dotted" w:sz="4" w:space="0" w:color="auto"/>
            </w:tcBorders>
          </w:tcPr>
          <w:p w14:paraId="6501CF6F" w14:textId="77777777" w:rsidR="00794991" w:rsidRPr="0017265D" w:rsidRDefault="00794991" w:rsidP="001B389A">
            <w:pPr>
              <w:rPr>
                <w:rFonts w:cstheme="minorHAnsi"/>
              </w:rPr>
            </w:pPr>
          </w:p>
        </w:tc>
        <w:tc>
          <w:tcPr>
            <w:tcW w:w="5103" w:type="dxa"/>
            <w:tcBorders>
              <w:top w:val="dotted" w:sz="4" w:space="0" w:color="auto"/>
            </w:tcBorders>
          </w:tcPr>
          <w:p w14:paraId="117FD501" w14:textId="77777777" w:rsidR="00794991" w:rsidRPr="0017265D" w:rsidRDefault="00794991" w:rsidP="001B389A">
            <w:pPr>
              <w:rPr>
                <w:rFonts w:cstheme="minorHAnsi"/>
              </w:rPr>
            </w:pPr>
          </w:p>
        </w:tc>
      </w:tr>
      <w:tr w:rsidR="00794991" w:rsidRPr="0017265D" w14:paraId="1EA54EC2" w14:textId="77777777" w:rsidTr="2D9A3E04">
        <w:tc>
          <w:tcPr>
            <w:tcW w:w="562" w:type="dxa"/>
            <w:vMerge w:val="restart"/>
          </w:tcPr>
          <w:p w14:paraId="62A3F9A2" w14:textId="77777777" w:rsidR="00794991" w:rsidRPr="0017265D" w:rsidRDefault="00794991" w:rsidP="001B389A">
            <w:pPr>
              <w:rPr>
                <w:rFonts w:cstheme="minorHAnsi"/>
              </w:rPr>
            </w:pPr>
            <w:r w:rsidRPr="0017265D">
              <w:rPr>
                <w:rFonts w:cstheme="minorHAnsi"/>
              </w:rPr>
              <w:t>2</w:t>
            </w:r>
          </w:p>
        </w:tc>
        <w:tc>
          <w:tcPr>
            <w:tcW w:w="6237" w:type="dxa"/>
            <w:vMerge w:val="restart"/>
          </w:tcPr>
          <w:p w14:paraId="47ACADF8" w14:textId="6E9C867F" w:rsidR="00794991" w:rsidRPr="0017265D" w:rsidRDefault="00794991" w:rsidP="001B389A">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469ACF12" w14:textId="77777777" w:rsidR="00794991" w:rsidRPr="0017265D" w:rsidRDefault="00794991" w:rsidP="001B389A">
            <w:pPr>
              <w:rPr>
                <w:rFonts w:cstheme="minorHAnsi"/>
              </w:rPr>
            </w:pPr>
            <w:r w:rsidRPr="0017265D">
              <w:rPr>
                <w:rFonts w:cstheme="minorHAnsi"/>
              </w:rPr>
              <w:t xml:space="preserve">ja </w:t>
            </w:r>
          </w:p>
        </w:tc>
        <w:tc>
          <w:tcPr>
            <w:tcW w:w="851" w:type="dxa"/>
            <w:tcBorders>
              <w:bottom w:val="dotted" w:sz="4" w:space="0" w:color="auto"/>
            </w:tcBorders>
          </w:tcPr>
          <w:p w14:paraId="3C06C66C" w14:textId="77777777" w:rsidR="00794991" w:rsidRPr="0017265D" w:rsidRDefault="00794991" w:rsidP="001B389A">
            <w:pPr>
              <w:rPr>
                <w:rFonts w:cstheme="minorHAnsi"/>
              </w:rPr>
            </w:pPr>
            <w:r w:rsidRPr="0017265D">
              <w:rPr>
                <w:rFonts w:cstheme="minorHAnsi"/>
              </w:rPr>
              <w:t>A02</w:t>
            </w:r>
          </w:p>
        </w:tc>
        <w:tc>
          <w:tcPr>
            <w:tcW w:w="5103" w:type="dxa"/>
            <w:tcBorders>
              <w:bottom w:val="dotted" w:sz="4" w:space="0" w:color="auto"/>
            </w:tcBorders>
          </w:tcPr>
          <w:p w14:paraId="6AF6F1C0" w14:textId="0F3980DE" w:rsidR="00794991" w:rsidRPr="0017265D" w:rsidRDefault="00794991" w:rsidP="001B389A">
            <w:pPr>
              <w:rPr>
                <w:rFonts w:cstheme="minorHAnsi"/>
              </w:rPr>
            </w:pPr>
            <w:r w:rsidRPr="0017265D">
              <w:rPr>
                <w:rFonts w:cstheme="minorHAnsi"/>
              </w:rPr>
              <w:t>Die zu stornierende Rechnung wurde bereits storniert.</w:t>
            </w:r>
          </w:p>
        </w:tc>
      </w:tr>
      <w:tr w:rsidR="00794991" w:rsidRPr="0017265D" w14:paraId="50450638" w14:textId="77777777" w:rsidTr="2D9A3E04">
        <w:tc>
          <w:tcPr>
            <w:tcW w:w="562" w:type="dxa"/>
            <w:vMerge/>
            <w:vAlign w:val="center"/>
          </w:tcPr>
          <w:p w14:paraId="46CB33A1" w14:textId="77777777" w:rsidR="00794991" w:rsidRPr="0017265D" w:rsidRDefault="00794991" w:rsidP="001B389A">
            <w:pPr>
              <w:rPr>
                <w:rFonts w:cstheme="minorHAnsi"/>
              </w:rPr>
            </w:pPr>
          </w:p>
        </w:tc>
        <w:tc>
          <w:tcPr>
            <w:tcW w:w="6237" w:type="dxa"/>
            <w:vMerge/>
            <w:vAlign w:val="center"/>
          </w:tcPr>
          <w:p w14:paraId="7C888871" w14:textId="77777777" w:rsidR="00794991" w:rsidRPr="0017265D" w:rsidRDefault="00794991" w:rsidP="001B389A">
            <w:pPr>
              <w:rPr>
                <w:rFonts w:cstheme="minorHAnsi"/>
              </w:rPr>
            </w:pPr>
          </w:p>
        </w:tc>
        <w:tc>
          <w:tcPr>
            <w:tcW w:w="1559" w:type="dxa"/>
            <w:tcBorders>
              <w:top w:val="dotted" w:sz="4" w:space="0" w:color="auto"/>
            </w:tcBorders>
          </w:tcPr>
          <w:p w14:paraId="1CE758E7" w14:textId="77777777" w:rsidR="00794991" w:rsidRPr="0017265D" w:rsidRDefault="00794991" w:rsidP="001B389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p>
        </w:tc>
        <w:tc>
          <w:tcPr>
            <w:tcW w:w="851" w:type="dxa"/>
            <w:tcBorders>
              <w:top w:val="dotted" w:sz="4" w:space="0" w:color="auto"/>
            </w:tcBorders>
          </w:tcPr>
          <w:p w14:paraId="724A6783" w14:textId="77777777" w:rsidR="00794991" w:rsidRPr="0017265D" w:rsidRDefault="00794991" w:rsidP="001B389A">
            <w:pPr>
              <w:rPr>
                <w:rFonts w:cstheme="minorHAnsi"/>
              </w:rPr>
            </w:pPr>
          </w:p>
        </w:tc>
        <w:tc>
          <w:tcPr>
            <w:tcW w:w="5103" w:type="dxa"/>
            <w:tcBorders>
              <w:top w:val="dotted" w:sz="4" w:space="0" w:color="auto"/>
              <w:bottom w:val="single" w:sz="4" w:space="0" w:color="auto"/>
            </w:tcBorders>
          </w:tcPr>
          <w:p w14:paraId="2B720560" w14:textId="77777777" w:rsidR="00794991" w:rsidRPr="0017265D" w:rsidRDefault="00794991" w:rsidP="001B389A">
            <w:pPr>
              <w:rPr>
                <w:rFonts w:cstheme="minorHAnsi"/>
              </w:rPr>
            </w:pPr>
          </w:p>
        </w:tc>
      </w:tr>
      <w:tr w:rsidR="00794991" w:rsidRPr="0017265D" w14:paraId="3C24BBD9" w14:textId="77777777" w:rsidTr="2D9A3E04">
        <w:tc>
          <w:tcPr>
            <w:tcW w:w="562" w:type="dxa"/>
            <w:vMerge w:val="restart"/>
          </w:tcPr>
          <w:p w14:paraId="030C8417" w14:textId="77777777" w:rsidR="00794991" w:rsidRPr="0017265D" w:rsidRDefault="00794991" w:rsidP="001B389A">
            <w:pPr>
              <w:rPr>
                <w:rFonts w:cstheme="minorHAnsi"/>
              </w:rPr>
            </w:pPr>
            <w:r w:rsidRPr="0017265D">
              <w:rPr>
                <w:rFonts w:cstheme="minorHAnsi"/>
              </w:rPr>
              <w:t>3</w:t>
            </w:r>
          </w:p>
        </w:tc>
        <w:tc>
          <w:tcPr>
            <w:tcW w:w="6237" w:type="dxa"/>
            <w:vMerge w:val="restart"/>
          </w:tcPr>
          <w:p w14:paraId="12340F7F" w14:textId="77777777" w:rsidR="00794991" w:rsidRPr="0017265D" w:rsidRDefault="00794991" w:rsidP="001B389A">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724323E6" w14:textId="77777777" w:rsidR="00794991" w:rsidRPr="0017265D" w:rsidRDefault="00794991" w:rsidP="001B389A">
            <w:pPr>
              <w:rPr>
                <w:rFonts w:cstheme="minorHAnsi"/>
              </w:rPr>
            </w:pPr>
            <w:r w:rsidRPr="0017265D">
              <w:rPr>
                <w:rFonts w:cstheme="minorHAnsi"/>
              </w:rPr>
              <w:t xml:space="preserve">nein </w:t>
            </w:r>
          </w:p>
        </w:tc>
        <w:tc>
          <w:tcPr>
            <w:tcW w:w="851" w:type="dxa"/>
            <w:tcBorders>
              <w:bottom w:val="dotted" w:sz="4" w:space="0" w:color="auto"/>
            </w:tcBorders>
          </w:tcPr>
          <w:p w14:paraId="14C51835" w14:textId="77777777" w:rsidR="00794991" w:rsidRPr="0017265D" w:rsidRDefault="00794991" w:rsidP="001B389A">
            <w:pPr>
              <w:rPr>
                <w:rFonts w:cstheme="minorHAnsi"/>
              </w:rPr>
            </w:pPr>
            <w:r w:rsidRPr="0017265D">
              <w:rPr>
                <w:rFonts w:cstheme="minorHAnsi"/>
              </w:rPr>
              <w:t>A03</w:t>
            </w:r>
          </w:p>
        </w:tc>
        <w:tc>
          <w:tcPr>
            <w:tcW w:w="5103" w:type="dxa"/>
            <w:tcBorders>
              <w:bottom w:val="dotted" w:sz="4" w:space="0" w:color="auto"/>
            </w:tcBorders>
          </w:tcPr>
          <w:p w14:paraId="683E6139" w14:textId="77777777" w:rsidR="00794991" w:rsidRPr="0017265D" w:rsidRDefault="00794991" w:rsidP="001B389A">
            <w:pPr>
              <w:rPr>
                <w:rFonts w:cstheme="minorHAnsi"/>
              </w:rPr>
            </w:pPr>
            <w:r w:rsidRPr="0017265D">
              <w:rPr>
                <w:rFonts w:cstheme="minorHAnsi"/>
              </w:rPr>
              <w:t>Der Rechnungstyp der Stornorechnung ist nicht identisch mit dem Rechnungstyp der ursprünglichen Rechnung.</w:t>
            </w:r>
          </w:p>
        </w:tc>
      </w:tr>
      <w:tr w:rsidR="00794991" w:rsidRPr="0017265D" w14:paraId="0DD80523" w14:textId="77777777" w:rsidTr="2D9A3E04">
        <w:tc>
          <w:tcPr>
            <w:tcW w:w="562" w:type="dxa"/>
            <w:vMerge/>
          </w:tcPr>
          <w:p w14:paraId="68473C23" w14:textId="77777777" w:rsidR="00794991" w:rsidRPr="0017265D" w:rsidRDefault="00794991" w:rsidP="001B389A">
            <w:pPr>
              <w:rPr>
                <w:rFonts w:cstheme="minorHAnsi"/>
              </w:rPr>
            </w:pPr>
          </w:p>
        </w:tc>
        <w:tc>
          <w:tcPr>
            <w:tcW w:w="6237" w:type="dxa"/>
            <w:vMerge/>
          </w:tcPr>
          <w:p w14:paraId="0FDAEF6C" w14:textId="77777777" w:rsidR="00794991" w:rsidRPr="0017265D" w:rsidRDefault="00794991" w:rsidP="001B389A">
            <w:pPr>
              <w:rPr>
                <w:rFonts w:cstheme="minorHAnsi"/>
              </w:rPr>
            </w:pPr>
          </w:p>
        </w:tc>
        <w:tc>
          <w:tcPr>
            <w:tcW w:w="1559" w:type="dxa"/>
            <w:tcBorders>
              <w:top w:val="dotted" w:sz="4" w:space="0" w:color="auto"/>
            </w:tcBorders>
          </w:tcPr>
          <w:p w14:paraId="5D1FBA81" w14:textId="77777777"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1" w:type="dxa"/>
            <w:tcBorders>
              <w:top w:val="dotted" w:sz="4" w:space="0" w:color="auto"/>
            </w:tcBorders>
          </w:tcPr>
          <w:p w14:paraId="2542D084" w14:textId="77777777" w:rsidR="00794991" w:rsidRPr="0017265D" w:rsidRDefault="00794991" w:rsidP="001B389A">
            <w:pPr>
              <w:rPr>
                <w:rFonts w:cstheme="minorHAnsi"/>
              </w:rPr>
            </w:pPr>
          </w:p>
        </w:tc>
        <w:tc>
          <w:tcPr>
            <w:tcW w:w="5103" w:type="dxa"/>
            <w:tcBorders>
              <w:top w:val="dotted" w:sz="4" w:space="0" w:color="auto"/>
            </w:tcBorders>
          </w:tcPr>
          <w:p w14:paraId="0F460FC7" w14:textId="77777777" w:rsidR="00794991" w:rsidRPr="0017265D" w:rsidRDefault="00794991" w:rsidP="001B389A">
            <w:pPr>
              <w:rPr>
                <w:rFonts w:cstheme="minorHAnsi"/>
              </w:rPr>
            </w:pPr>
          </w:p>
        </w:tc>
      </w:tr>
      <w:tr w:rsidR="00794991" w:rsidRPr="0017265D" w14:paraId="0EC33CF9" w14:textId="77777777" w:rsidTr="2D9A3E04">
        <w:tc>
          <w:tcPr>
            <w:tcW w:w="562" w:type="dxa"/>
            <w:vMerge w:val="restart"/>
          </w:tcPr>
          <w:p w14:paraId="3349B9E7" w14:textId="77777777" w:rsidR="00794991" w:rsidRPr="0017265D" w:rsidRDefault="00794991" w:rsidP="001B389A">
            <w:pPr>
              <w:rPr>
                <w:rFonts w:cstheme="minorHAnsi"/>
              </w:rPr>
            </w:pPr>
            <w:r w:rsidRPr="0017265D">
              <w:rPr>
                <w:rFonts w:cstheme="minorHAnsi"/>
              </w:rPr>
              <w:t>4</w:t>
            </w:r>
          </w:p>
        </w:tc>
        <w:tc>
          <w:tcPr>
            <w:tcW w:w="6237" w:type="dxa"/>
            <w:vMerge w:val="restart"/>
          </w:tcPr>
          <w:p w14:paraId="2E6D9083" w14:textId="77777777" w:rsidR="00794991" w:rsidRPr="0017265D" w:rsidRDefault="00794991" w:rsidP="001B389A">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3C4DB0E8" w14:textId="77777777" w:rsidR="00794991" w:rsidRPr="0017265D" w:rsidRDefault="00794991" w:rsidP="001B389A">
            <w:pPr>
              <w:rPr>
                <w:rFonts w:cstheme="minorHAnsi"/>
              </w:rPr>
            </w:pPr>
            <w:r w:rsidRPr="0017265D">
              <w:rPr>
                <w:rFonts w:cstheme="minorHAnsi"/>
              </w:rPr>
              <w:t>nein</w:t>
            </w:r>
          </w:p>
        </w:tc>
        <w:tc>
          <w:tcPr>
            <w:tcW w:w="851" w:type="dxa"/>
            <w:tcBorders>
              <w:bottom w:val="dotted" w:sz="4" w:space="0" w:color="auto"/>
            </w:tcBorders>
          </w:tcPr>
          <w:p w14:paraId="0B887A6B" w14:textId="77777777" w:rsidR="00794991" w:rsidRPr="0017265D" w:rsidRDefault="00794991" w:rsidP="001B389A">
            <w:pPr>
              <w:rPr>
                <w:rFonts w:cstheme="minorHAnsi"/>
              </w:rPr>
            </w:pPr>
            <w:r w:rsidRPr="0017265D">
              <w:rPr>
                <w:rFonts w:cstheme="minorHAnsi"/>
              </w:rPr>
              <w:t>A04</w:t>
            </w:r>
          </w:p>
        </w:tc>
        <w:tc>
          <w:tcPr>
            <w:tcW w:w="5103" w:type="dxa"/>
            <w:tcBorders>
              <w:bottom w:val="dotted" w:sz="4" w:space="0" w:color="auto"/>
            </w:tcBorders>
          </w:tcPr>
          <w:p w14:paraId="0DCD0EF3" w14:textId="77777777" w:rsidR="00794991" w:rsidRPr="0017265D" w:rsidRDefault="00794991" w:rsidP="001B389A">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794991" w:rsidRPr="0017265D" w14:paraId="092D3918" w14:textId="77777777" w:rsidTr="2D9A3E04">
        <w:tc>
          <w:tcPr>
            <w:tcW w:w="562" w:type="dxa"/>
            <w:vMerge/>
          </w:tcPr>
          <w:p w14:paraId="7306D4E0" w14:textId="77777777" w:rsidR="00794991" w:rsidRPr="0017265D" w:rsidRDefault="00794991" w:rsidP="001B389A">
            <w:pPr>
              <w:rPr>
                <w:rFonts w:cstheme="minorHAnsi"/>
              </w:rPr>
            </w:pPr>
          </w:p>
        </w:tc>
        <w:tc>
          <w:tcPr>
            <w:tcW w:w="6237" w:type="dxa"/>
            <w:vMerge/>
          </w:tcPr>
          <w:p w14:paraId="68218CF5" w14:textId="77777777" w:rsidR="00794991" w:rsidRPr="0017265D" w:rsidRDefault="00794991" w:rsidP="001B389A">
            <w:pPr>
              <w:rPr>
                <w:rFonts w:cstheme="minorHAnsi"/>
              </w:rPr>
            </w:pPr>
          </w:p>
        </w:tc>
        <w:tc>
          <w:tcPr>
            <w:tcW w:w="1559" w:type="dxa"/>
            <w:tcBorders>
              <w:top w:val="dotted" w:sz="4" w:space="0" w:color="auto"/>
            </w:tcBorders>
          </w:tcPr>
          <w:p w14:paraId="6A298F4F" w14:textId="77777777"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p>
        </w:tc>
        <w:tc>
          <w:tcPr>
            <w:tcW w:w="851" w:type="dxa"/>
            <w:tcBorders>
              <w:top w:val="dotted" w:sz="4" w:space="0" w:color="auto"/>
            </w:tcBorders>
          </w:tcPr>
          <w:p w14:paraId="576BB0A6" w14:textId="77777777" w:rsidR="00794991" w:rsidRPr="0017265D" w:rsidRDefault="00794991" w:rsidP="001B389A">
            <w:pPr>
              <w:rPr>
                <w:rFonts w:cstheme="minorHAnsi"/>
              </w:rPr>
            </w:pPr>
          </w:p>
        </w:tc>
        <w:tc>
          <w:tcPr>
            <w:tcW w:w="5103" w:type="dxa"/>
            <w:tcBorders>
              <w:top w:val="dotted" w:sz="4" w:space="0" w:color="auto"/>
            </w:tcBorders>
          </w:tcPr>
          <w:p w14:paraId="5964C02C" w14:textId="77777777" w:rsidR="00794991" w:rsidRPr="0017265D" w:rsidRDefault="00794991" w:rsidP="001B389A">
            <w:pPr>
              <w:rPr>
                <w:rFonts w:cstheme="minorHAnsi"/>
              </w:rPr>
            </w:pPr>
          </w:p>
        </w:tc>
      </w:tr>
    </w:tbl>
    <w:p w14:paraId="3C003779" w14:textId="77777777" w:rsidR="00210131" w:rsidRDefault="00210131">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794991" w:rsidRPr="0017265D" w14:paraId="617A8EB9" w14:textId="77777777" w:rsidTr="2D9A3E04">
        <w:tc>
          <w:tcPr>
            <w:tcW w:w="562" w:type="dxa"/>
            <w:vMerge w:val="restart"/>
          </w:tcPr>
          <w:p w14:paraId="26F410C8" w14:textId="42366652" w:rsidR="00794991" w:rsidRPr="0017265D" w:rsidRDefault="00794991" w:rsidP="001B389A">
            <w:pPr>
              <w:rPr>
                <w:rFonts w:cstheme="minorHAnsi"/>
              </w:rPr>
            </w:pPr>
            <w:r w:rsidRPr="0017265D">
              <w:rPr>
                <w:rFonts w:cstheme="minorHAnsi"/>
              </w:rPr>
              <w:lastRenderedPageBreak/>
              <w:t>5</w:t>
            </w:r>
          </w:p>
        </w:tc>
        <w:tc>
          <w:tcPr>
            <w:tcW w:w="6237" w:type="dxa"/>
            <w:vMerge w:val="restart"/>
          </w:tcPr>
          <w:p w14:paraId="30895CC2" w14:textId="77777777" w:rsidR="00295024" w:rsidRPr="007657CE" w:rsidRDefault="00295024" w:rsidP="00295024">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7C3491EF" w14:textId="20B85C5D" w:rsidR="00794991" w:rsidRPr="0017265D" w:rsidRDefault="00295024" w:rsidP="00295024">
            <w:pPr>
              <w:rPr>
                <w:rFonts w:cstheme="minorHAnsi"/>
              </w:rPr>
            </w:pPr>
            <w:r w:rsidRPr="007657CE">
              <w:rPr>
                <w:rFonts w:cstheme="minorHAnsi"/>
              </w:rPr>
              <w:t xml:space="preserve">Hinweis: Alle MOA-Segmente im Summenteil müssen unter Nutzung der </w:t>
            </w:r>
            <w:proofErr w:type="spellStart"/>
            <w:r w:rsidRPr="007657CE">
              <w:rPr>
                <w:rFonts w:cstheme="minorHAnsi"/>
              </w:rPr>
              <w:t>Absolutbetragfunktion</w:t>
            </w:r>
            <w:proofErr w:type="spellEnd"/>
            <w:r w:rsidRPr="007657CE">
              <w:rPr>
                <w:rFonts w:cstheme="minorHAnsi"/>
              </w:rPr>
              <w:t xml:space="preserve"> übereinstimmen.</w:t>
            </w:r>
          </w:p>
        </w:tc>
        <w:tc>
          <w:tcPr>
            <w:tcW w:w="1559" w:type="dxa"/>
            <w:tcBorders>
              <w:bottom w:val="dotted" w:sz="4" w:space="0" w:color="auto"/>
            </w:tcBorders>
          </w:tcPr>
          <w:p w14:paraId="07CF7065" w14:textId="21A5486D" w:rsidR="00794991" w:rsidRPr="0017265D" w:rsidRDefault="14AC270A" w:rsidP="001B389A">
            <w:pPr>
              <w:rPr>
                <w:rFonts w:cstheme="minorHAnsi"/>
              </w:rPr>
            </w:pPr>
            <w:r w:rsidRPr="09940F87">
              <w:t>nein</w:t>
            </w:r>
          </w:p>
        </w:tc>
        <w:tc>
          <w:tcPr>
            <w:tcW w:w="851" w:type="dxa"/>
            <w:tcBorders>
              <w:bottom w:val="dotted" w:sz="4" w:space="0" w:color="auto"/>
            </w:tcBorders>
          </w:tcPr>
          <w:p w14:paraId="6395D959" w14:textId="77777777" w:rsidR="00794991" w:rsidRPr="0017265D" w:rsidRDefault="4C044EA1" w:rsidP="580C6A34">
            <w:r w:rsidRPr="580C6A34">
              <w:t>A05</w:t>
            </w:r>
          </w:p>
          <w:p w14:paraId="3C177BD4" w14:textId="4DF26093" w:rsidR="00794991" w:rsidRPr="0017265D" w:rsidRDefault="00794991" w:rsidP="001B389A"/>
        </w:tc>
        <w:tc>
          <w:tcPr>
            <w:tcW w:w="5103" w:type="dxa"/>
            <w:tcBorders>
              <w:bottom w:val="dotted" w:sz="4" w:space="0" w:color="auto"/>
            </w:tcBorders>
          </w:tcPr>
          <w:p w14:paraId="43071A01" w14:textId="5DADD881" w:rsidR="00794991" w:rsidRPr="0017265D" w:rsidRDefault="4C044EA1" w:rsidP="580C6A34">
            <w:r w:rsidRPr="580C6A34">
              <w:t>Mindestens ein Betrag der Stornorechnung ist nicht identisch mit dem Betrag der ursprünglichen Rechnung.</w:t>
            </w:r>
          </w:p>
          <w:p w14:paraId="6BF64323" w14:textId="47556509" w:rsidR="00794991" w:rsidRPr="0017265D" w:rsidRDefault="00794991" w:rsidP="001B389A"/>
        </w:tc>
      </w:tr>
      <w:tr w:rsidR="00794991" w:rsidRPr="0017265D" w14:paraId="00963A2B" w14:textId="77777777" w:rsidTr="2D9A3E04">
        <w:tc>
          <w:tcPr>
            <w:tcW w:w="562" w:type="dxa"/>
            <w:vMerge/>
          </w:tcPr>
          <w:p w14:paraId="35C23689" w14:textId="77777777" w:rsidR="00794991" w:rsidRPr="0017265D" w:rsidRDefault="00794991" w:rsidP="001B389A">
            <w:pPr>
              <w:rPr>
                <w:rFonts w:cstheme="minorHAnsi"/>
              </w:rPr>
            </w:pPr>
          </w:p>
        </w:tc>
        <w:tc>
          <w:tcPr>
            <w:tcW w:w="6237" w:type="dxa"/>
            <w:vMerge/>
          </w:tcPr>
          <w:p w14:paraId="76B2EBC0"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90B179D" w14:textId="61C79F48" w:rsidR="00794991" w:rsidRPr="0017265D" w:rsidRDefault="3CEBB452" w:rsidP="00210131">
            <w:r w:rsidRPr="1D9F4B38">
              <w:t xml:space="preserve">ja </w:t>
            </w:r>
            <w:r w:rsidRPr="1D9F4B38">
              <w:rPr>
                <w:rFonts w:ascii="Wingdings" w:eastAsia="Wingdings" w:hAnsi="Wingdings"/>
              </w:rPr>
              <w:t>à</w:t>
            </w:r>
            <w:r w:rsidRPr="1D9F4B38">
              <w:t xml:space="preserve"> 6</w:t>
            </w:r>
          </w:p>
        </w:tc>
        <w:tc>
          <w:tcPr>
            <w:tcW w:w="851" w:type="dxa"/>
            <w:tcBorders>
              <w:top w:val="dotted" w:sz="4" w:space="0" w:color="auto"/>
              <w:bottom w:val="single" w:sz="4" w:space="0" w:color="auto"/>
            </w:tcBorders>
          </w:tcPr>
          <w:p w14:paraId="4995CD68" w14:textId="2EC26512" w:rsidR="00794991" w:rsidRPr="0017265D" w:rsidRDefault="00794991" w:rsidP="001B389A">
            <w:pPr>
              <w:rPr>
                <w:rFonts w:cstheme="minorHAnsi"/>
              </w:rPr>
            </w:pPr>
          </w:p>
        </w:tc>
        <w:tc>
          <w:tcPr>
            <w:tcW w:w="5103" w:type="dxa"/>
            <w:tcBorders>
              <w:top w:val="dotted" w:sz="4" w:space="0" w:color="auto"/>
            </w:tcBorders>
          </w:tcPr>
          <w:p w14:paraId="12F5F3CA" w14:textId="7DDDC586" w:rsidR="005B555E" w:rsidRPr="0017265D" w:rsidRDefault="005B555E" w:rsidP="7181113D"/>
        </w:tc>
      </w:tr>
      <w:tr w:rsidR="00794991" w:rsidRPr="0017265D" w14:paraId="6068438A" w14:textId="77777777" w:rsidTr="2D9A3E04">
        <w:tc>
          <w:tcPr>
            <w:tcW w:w="562" w:type="dxa"/>
            <w:vMerge w:val="restart"/>
            <w:tcBorders>
              <w:top w:val="single" w:sz="4" w:space="0" w:color="auto"/>
            </w:tcBorders>
          </w:tcPr>
          <w:p w14:paraId="1E42366D" w14:textId="77777777" w:rsidR="00794991" w:rsidRPr="0017265D" w:rsidRDefault="00794991" w:rsidP="001B389A">
            <w:pPr>
              <w:rPr>
                <w:rFonts w:cstheme="minorHAnsi"/>
              </w:rPr>
            </w:pPr>
            <w:r w:rsidRPr="0017265D">
              <w:rPr>
                <w:rFonts w:cstheme="minorHAnsi"/>
              </w:rPr>
              <w:t>6</w:t>
            </w:r>
          </w:p>
        </w:tc>
        <w:tc>
          <w:tcPr>
            <w:tcW w:w="6237" w:type="dxa"/>
            <w:vMerge w:val="restart"/>
            <w:tcBorders>
              <w:top w:val="single" w:sz="4" w:space="0" w:color="auto"/>
            </w:tcBorders>
          </w:tcPr>
          <w:p w14:paraId="6D2EACEB" w14:textId="77777777" w:rsidR="00794991" w:rsidRPr="0017265D" w:rsidRDefault="00794991" w:rsidP="001B389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32AC96FD" w14:textId="77777777" w:rsidR="00794991" w:rsidRPr="0017265D" w:rsidRDefault="00794991" w:rsidP="001B389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22294174" w14:textId="77777777" w:rsidR="00794991" w:rsidRPr="0017265D" w:rsidRDefault="00794991" w:rsidP="001B389A">
            <w:pPr>
              <w:rPr>
                <w:rFonts w:cstheme="minorHAnsi"/>
              </w:rPr>
            </w:pPr>
            <w:r w:rsidRPr="0017265D">
              <w:rPr>
                <w:rFonts w:cstheme="minorHAnsi"/>
              </w:rPr>
              <w:t>A99</w:t>
            </w:r>
          </w:p>
        </w:tc>
        <w:tc>
          <w:tcPr>
            <w:tcW w:w="5103" w:type="dxa"/>
            <w:tcBorders>
              <w:top w:val="single" w:sz="4" w:space="0" w:color="auto"/>
              <w:bottom w:val="dotted" w:sz="4" w:space="0" w:color="auto"/>
            </w:tcBorders>
          </w:tcPr>
          <w:p w14:paraId="706627D4" w14:textId="77777777" w:rsidR="00F14B09" w:rsidRDefault="00F14B09" w:rsidP="001B389A">
            <w:pPr>
              <w:pStyle w:val="Default"/>
              <w:rPr>
                <w:rFonts w:asciiTheme="minorHAnsi" w:hAnsiTheme="minorHAnsi" w:cstheme="minorHAnsi"/>
              </w:rPr>
            </w:pPr>
            <w:r w:rsidRPr="00F14B09">
              <w:rPr>
                <w:rFonts w:asciiTheme="minorHAnsi" w:hAnsiTheme="minorHAnsi" w:cstheme="minorHAnsi"/>
              </w:rPr>
              <w:t>Ablehnung Sonstiges</w:t>
            </w:r>
          </w:p>
          <w:p w14:paraId="23C0B4F1" w14:textId="1F35DCD9" w:rsidR="00794991" w:rsidRPr="0017265D" w:rsidRDefault="00794991" w:rsidP="001B389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32EA4510" w14:textId="76A14E15" w:rsidR="00794991" w:rsidRPr="0017265D" w:rsidRDefault="00794991" w:rsidP="001B389A">
            <w:pPr>
              <w:rPr>
                <w:rFonts w:cstheme="minorHAnsi"/>
              </w:rPr>
            </w:pPr>
            <w:r w:rsidRPr="0017265D">
              <w:rPr>
                <w:rFonts w:cstheme="minorHAnsi"/>
              </w:rPr>
              <w:t>Nutzungsmöglichkeit Ende</w:t>
            </w:r>
            <w:r w:rsidR="00242EB3">
              <w:rPr>
                <w:rFonts w:cstheme="minorHAnsi"/>
              </w:rPr>
              <w:t>:</w:t>
            </w:r>
            <w:r w:rsidRPr="0017265D">
              <w:rPr>
                <w:rFonts w:cstheme="minorHAnsi"/>
              </w:rPr>
              <w:t xml:space="preserve"> 01.10.202</w:t>
            </w:r>
            <w:r w:rsidR="00D568FE">
              <w:rPr>
                <w:rFonts w:cstheme="minorHAnsi"/>
              </w:rPr>
              <w:t>4</w:t>
            </w:r>
            <w:r w:rsidRPr="0017265D">
              <w:rPr>
                <w:rFonts w:cstheme="minorHAnsi"/>
              </w:rPr>
              <w:t xml:space="preserve"> </w:t>
            </w:r>
            <w:r w:rsidR="00AF58D1">
              <w:rPr>
                <w:rFonts w:cstheme="minorHAnsi"/>
              </w:rPr>
              <w:t>00:00 Uhr</w:t>
            </w:r>
          </w:p>
        </w:tc>
      </w:tr>
      <w:tr w:rsidR="00794991" w:rsidRPr="0017265D" w14:paraId="2F1E3D87" w14:textId="77777777" w:rsidTr="2D9A3E04">
        <w:tc>
          <w:tcPr>
            <w:tcW w:w="562" w:type="dxa"/>
            <w:vMerge/>
          </w:tcPr>
          <w:p w14:paraId="1AF3DEF9" w14:textId="77777777" w:rsidR="00794991" w:rsidRPr="0017265D" w:rsidRDefault="00794991" w:rsidP="001B389A">
            <w:pPr>
              <w:rPr>
                <w:rFonts w:cstheme="minorHAnsi"/>
              </w:rPr>
            </w:pPr>
          </w:p>
        </w:tc>
        <w:tc>
          <w:tcPr>
            <w:tcW w:w="6237" w:type="dxa"/>
            <w:vMerge/>
          </w:tcPr>
          <w:p w14:paraId="18BDC822"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3B37361" w14:textId="77777777" w:rsidR="00794991" w:rsidRPr="0017265D" w:rsidRDefault="00794991" w:rsidP="001B389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p>
        </w:tc>
        <w:tc>
          <w:tcPr>
            <w:tcW w:w="851" w:type="dxa"/>
            <w:tcBorders>
              <w:top w:val="dotted" w:sz="4" w:space="0" w:color="auto"/>
            </w:tcBorders>
          </w:tcPr>
          <w:p w14:paraId="565E1E76" w14:textId="77777777" w:rsidR="00794991" w:rsidRPr="0017265D" w:rsidRDefault="00794991" w:rsidP="001B389A">
            <w:pPr>
              <w:rPr>
                <w:rFonts w:cstheme="minorHAnsi"/>
              </w:rPr>
            </w:pPr>
          </w:p>
        </w:tc>
        <w:tc>
          <w:tcPr>
            <w:tcW w:w="5103" w:type="dxa"/>
            <w:tcBorders>
              <w:top w:val="dotted" w:sz="4" w:space="0" w:color="auto"/>
            </w:tcBorders>
          </w:tcPr>
          <w:p w14:paraId="73C386FB" w14:textId="77777777" w:rsidR="00794991" w:rsidRPr="0017265D" w:rsidRDefault="00794991" w:rsidP="001B389A">
            <w:pPr>
              <w:rPr>
                <w:rFonts w:cstheme="minorHAnsi"/>
              </w:rPr>
            </w:pPr>
          </w:p>
        </w:tc>
      </w:tr>
      <w:tr w:rsidR="00794991" w:rsidRPr="0017265D" w14:paraId="10457E28" w14:textId="77777777" w:rsidTr="2D9A3E04">
        <w:tc>
          <w:tcPr>
            <w:tcW w:w="562" w:type="dxa"/>
            <w:vMerge w:val="restart"/>
          </w:tcPr>
          <w:p w14:paraId="362B1EB6" w14:textId="77777777" w:rsidR="00794991" w:rsidRPr="0017265D" w:rsidRDefault="00794991" w:rsidP="001B389A">
            <w:pPr>
              <w:rPr>
                <w:rFonts w:cstheme="minorHAnsi"/>
              </w:rPr>
            </w:pPr>
            <w:r w:rsidRPr="0017265D">
              <w:rPr>
                <w:rFonts w:cstheme="minorHAnsi"/>
              </w:rPr>
              <w:t>7</w:t>
            </w:r>
          </w:p>
        </w:tc>
        <w:tc>
          <w:tcPr>
            <w:tcW w:w="6237" w:type="dxa"/>
            <w:vMerge w:val="restart"/>
          </w:tcPr>
          <w:p w14:paraId="2F460E93" w14:textId="77777777" w:rsidR="00794991" w:rsidRPr="0017265D" w:rsidRDefault="00794991" w:rsidP="001B389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DA9EACE" w14:textId="77777777"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6AA1ACA9" w14:textId="77777777" w:rsidR="00794991" w:rsidRPr="0017265D" w:rsidRDefault="00794991" w:rsidP="001B389A">
            <w:pPr>
              <w:rPr>
                <w:rFonts w:cstheme="minorHAnsi"/>
              </w:rPr>
            </w:pPr>
          </w:p>
        </w:tc>
        <w:tc>
          <w:tcPr>
            <w:tcW w:w="5103" w:type="dxa"/>
            <w:tcBorders>
              <w:bottom w:val="dotted" w:sz="4" w:space="0" w:color="auto"/>
            </w:tcBorders>
          </w:tcPr>
          <w:p w14:paraId="5769C8B4" w14:textId="04B89DE6" w:rsidR="00794991" w:rsidRPr="0017265D" w:rsidRDefault="00794991" w:rsidP="001B389A">
            <w:pPr>
              <w:rPr>
                <w:rFonts w:cstheme="minorHAnsi"/>
              </w:rPr>
            </w:pPr>
            <w:r w:rsidRPr="0017265D">
              <w:rPr>
                <w:rFonts w:cstheme="minorHAnsi"/>
              </w:rPr>
              <w:t>Stornorechnung zustimmen und im Zahlungslauf berücksichtigen</w:t>
            </w:r>
          </w:p>
        </w:tc>
      </w:tr>
      <w:tr w:rsidR="00794991" w:rsidRPr="0017265D" w14:paraId="6AA77889" w14:textId="77777777" w:rsidTr="2D9A3E04">
        <w:tc>
          <w:tcPr>
            <w:tcW w:w="562" w:type="dxa"/>
            <w:vMerge/>
          </w:tcPr>
          <w:p w14:paraId="55057310" w14:textId="77777777" w:rsidR="00794991" w:rsidRPr="0017265D" w:rsidRDefault="00794991" w:rsidP="001B389A">
            <w:pPr>
              <w:rPr>
                <w:rFonts w:cstheme="minorHAnsi"/>
              </w:rPr>
            </w:pPr>
          </w:p>
        </w:tc>
        <w:tc>
          <w:tcPr>
            <w:tcW w:w="6237" w:type="dxa"/>
            <w:vMerge/>
          </w:tcPr>
          <w:p w14:paraId="4D1BFEEF"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60FF3A9" w14:textId="3B80ACF9" w:rsidR="00794991" w:rsidRPr="0017265D" w:rsidRDefault="00794991" w:rsidP="001B389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555ED4">
              <w:rPr>
                <w:rFonts w:cstheme="minorHAnsi"/>
              </w:rPr>
              <w:t>8</w:t>
            </w:r>
          </w:p>
        </w:tc>
        <w:tc>
          <w:tcPr>
            <w:tcW w:w="851" w:type="dxa"/>
            <w:tcBorders>
              <w:top w:val="dotted" w:sz="4" w:space="0" w:color="auto"/>
              <w:bottom w:val="single" w:sz="4" w:space="0" w:color="auto"/>
            </w:tcBorders>
          </w:tcPr>
          <w:p w14:paraId="6D037641" w14:textId="77777777" w:rsidR="00794991" w:rsidRPr="0017265D" w:rsidRDefault="00794991" w:rsidP="001B389A">
            <w:pPr>
              <w:rPr>
                <w:rFonts w:cstheme="minorHAnsi"/>
              </w:rPr>
            </w:pPr>
          </w:p>
        </w:tc>
        <w:tc>
          <w:tcPr>
            <w:tcW w:w="5103" w:type="dxa"/>
            <w:tcBorders>
              <w:top w:val="dotted" w:sz="4" w:space="0" w:color="auto"/>
              <w:bottom w:val="single" w:sz="4" w:space="0" w:color="auto"/>
            </w:tcBorders>
          </w:tcPr>
          <w:p w14:paraId="2090B61F" w14:textId="30D1A6FE" w:rsidR="00794991" w:rsidRPr="0017265D" w:rsidRDefault="00794991" w:rsidP="001B389A">
            <w:pPr>
              <w:rPr>
                <w:rFonts w:cstheme="minorHAnsi"/>
              </w:rPr>
            </w:pPr>
          </w:p>
        </w:tc>
      </w:tr>
      <w:tr w:rsidR="00F12229" w:rsidRPr="0017265D" w14:paraId="1104D07C" w14:textId="77777777" w:rsidTr="2D9A3E04">
        <w:tc>
          <w:tcPr>
            <w:tcW w:w="562" w:type="dxa"/>
            <w:vMerge w:val="restart"/>
          </w:tcPr>
          <w:p w14:paraId="4EA2A923" w14:textId="4E579190" w:rsidR="00F12229" w:rsidRPr="0017265D" w:rsidRDefault="00F12229" w:rsidP="001B389A">
            <w:pPr>
              <w:rPr>
                <w:rFonts w:cstheme="minorHAnsi"/>
              </w:rPr>
            </w:pPr>
            <w:r>
              <w:rPr>
                <w:rFonts w:cstheme="minorHAnsi"/>
              </w:rPr>
              <w:t>8</w:t>
            </w:r>
          </w:p>
        </w:tc>
        <w:tc>
          <w:tcPr>
            <w:tcW w:w="6237" w:type="dxa"/>
            <w:vMerge w:val="restart"/>
          </w:tcPr>
          <w:p w14:paraId="56C5D990" w14:textId="77777777" w:rsidR="00555ED4" w:rsidRPr="00555ED4" w:rsidRDefault="00555ED4" w:rsidP="00555ED4">
            <w:pPr>
              <w:rPr>
                <w:rFonts w:cstheme="minorHAnsi"/>
              </w:rPr>
            </w:pPr>
            <w:r w:rsidRPr="00555ED4">
              <w:rPr>
                <w:rFonts w:cstheme="minorHAnsi"/>
              </w:rPr>
              <w:t>Wurde die ursprüngliche Rechnung abgelehnt?</w:t>
            </w:r>
          </w:p>
          <w:p w14:paraId="513F7157" w14:textId="07708515" w:rsidR="00F12229" w:rsidRPr="0017265D" w:rsidRDefault="00F12229" w:rsidP="00555ED4">
            <w:pPr>
              <w:rPr>
                <w:rFonts w:cstheme="minorHAnsi"/>
              </w:rPr>
            </w:pPr>
          </w:p>
        </w:tc>
        <w:tc>
          <w:tcPr>
            <w:tcW w:w="1559" w:type="dxa"/>
            <w:tcBorders>
              <w:top w:val="single" w:sz="4" w:space="0" w:color="auto"/>
              <w:bottom w:val="dotted" w:sz="4" w:space="0" w:color="auto"/>
            </w:tcBorders>
          </w:tcPr>
          <w:p w14:paraId="09EBF757" w14:textId="7E0625D7" w:rsidR="00F12229" w:rsidRPr="0017265D" w:rsidRDefault="00555ED4" w:rsidP="001B389A">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3C7C8B30" w14:textId="77777777" w:rsidR="00F12229" w:rsidRPr="0017265D" w:rsidRDefault="00F12229" w:rsidP="001B389A">
            <w:pPr>
              <w:rPr>
                <w:rFonts w:cstheme="minorHAnsi"/>
              </w:rPr>
            </w:pPr>
          </w:p>
        </w:tc>
        <w:tc>
          <w:tcPr>
            <w:tcW w:w="5103" w:type="dxa"/>
            <w:tcBorders>
              <w:top w:val="single" w:sz="4" w:space="0" w:color="auto"/>
              <w:bottom w:val="dotted" w:sz="4" w:space="0" w:color="auto"/>
            </w:tcBorders>
          </w:tcPr>
          <w:p w14:paraId="50C7BAF7" w14:textId="77777777" w:rsidR="00555ED4" w:rsidRPr="00555ED4" w:rsidRDefault="00555ED4" w:rsidP="00555ED4">
            <w:pPr>
              <w:rPr>
                <w:rFonts w:cstheme="minorHAnsi"/>
              </w:rPr>
            </w:pPr>
            <w:r w:rsidRPr="00555ED4">
              <w:rPr>
                <w:rFonts w:cstheme="minorHAnsi"/>
              </w:rPr>
              <w:t xml:space="preserve">Hinweis: </w:t>
            </w:r>
          </w:p>
          <w:p w14:paraId="10F48E53" w14:textId="195C732B" w:rsidR="00F12229" w:rsidRDefault="00555ED4" w:rsidP="00555ED4">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F12229" w:rsidRPr="0017265D" w14:paraId="4239A607" w14:textId="77777777" w:rsidTr="2D9A3E04">
        <w:tc>
          <w:tcPr>
            <w:tcW w:w="562" w:type="dxa"/>
            <w:vMerge/>
          </w:tcPr>
          <w:p w14:paraId="748F3159" w14:textId="77777777" w:rsidR="00F12229" w:rsidRPr="0017265D" w:rsidRDefault="00F12229" w:rsidP="001B389A">
            <w:pPr>
              <w:rPr>
                <w:rFonts w:cstheme="minorHAnsi"/>
              </w:rPr>
            </w:pPr>
          </w:p>
        </w:tc>
        <w:tc>
          <w:tcPr>
            <w:tcW w:w="6237" w:type="dxa"/>
            <w:vMerge/>
          </w:tcPr>
          <w:p w14:paraId="34650B2F" w14:textId="77777777" w:rsidR="00F12229" w:rsidRPr="0017265D" w:rsidRDefault="00F12229" w:rsidP="001B389A">
            <w:pPr>
              <w:rPr>
                <w:rFonts w:cstheme="minorHAnsi"/>
              </w:rPr>
            </w:pPr>
          </w:p>
        </w:tc>
        <w:tc>
          <w:tcPr>
            <w:tcW w:w="1559" w:type="dxa"/>
            <w:tcBorders>
              <w:top w:val="dotted" w:sz="4" w:space="0" w:color="auto"/>
            </w:tcBorders>
          </w:tcPr>
          <w:p w14:paraId="402B96FF" w14:textId="4C7082E0" w:rsidR="00555ED4" w:rsidRPr="00555ED4" w:rsidRDefault="00555ED4" w:rsidP="00555ED4">
            <w:pPr>
              <w:rPr>
                <w:rFonts w:cstheme="minorHAnsi"/>
              </w:rPr>
            </w:pPr>
            <w:proofErr w:type="spellStart"/>
            <w:r w:rsidRPr="00555ED4">
              <w:rPr>
                <w:rFonts w:cstheme="minorHAnsi"/>
              </w:rPr>
              <w:t>nein</w:t>
            </w:r>
            <w:proofErr w:type="spellEnd"/>
            <w:r w:rsidRPr="00555ED4">
              <w:rPr>
                <w:rFonts w:cstheme="minorHAnsi"/>
              </w:rPr>
              <w:t xml:space="preserve"> </w:t>
            </w:r>
            <w:r w:rsidRPr="00555ED4">
              <w:rPr>
                <w:rFonts w:ascii="Wingdings" w:eastAsia="Wingdings" w:hAnsi="Wingdings" w:cstheme="minorHAnsi"/>
              </w:rPr>
              <w:t>à</w:t>
            </w:r>
            <w:r w:rsidRPr="00555ED4">
              <w:rPr>
                <w:rFonts w:cstheme="minorHAnsi"/>
              </w:rPr>
              <w:t xml:space="preserve"> Ende</w:t>
            </w:r>
          </w:p>
          <w:p w14:paraId="236ADAA0" w14:textId="77777777" w:rsidR="00F12229" w:rsidRPr="0017265D" w:rsidRDefault="00F12229" w:rsidP="001B389A">
            <w:pPr>
              <w:rPr>
                <w:rFonts w:cstheme="minorHAnsi"/>
              </w:rPr>
            </w:pPr>
          </w:p>
        </w:tc>
        <w:tc>
          <w:tcPr>
            <w:tcW w:w="851" w:type="dxa"/>
            <w:tcBorders>
              <w:top w:val="dotted" w:sz="4" w:space="0" w:color="auto"/>
            </w:tcBorders>
          </w:tcPr>
          <w:p w14:paraId="5551E9B7" w14:textId="77777777" w:rsidR="00F12229" w:rsidRPr="0017265D" w:rsidRDefault="00F12229" w:rsidP="001B389A">
            <w:pPr>
              <w:rPr>
                <w:rFonts w:cstheme="minorHAnsi"/>
              </w:rPr>
            </w:pPr>
          </w:p>
        </w:tc>
        <w:tc>
          <w:tcPr>
            <w:tcW w:w="5103" w:type="dxa"/>
            <w:tcBorders>
              <w:top w:val="dotted" w:sz="4" w:space="0" w:color="auto"/>
            </w:tcBorders>
          </w:tcPr>
          <w:p w14:paraId="02AE35B9" w14:textId="77777777" w:rsidR="00555ED4" w:rsidRPr="00555ED4" w:rsidRDefault="00555ED4" w:rsidP="00555ED4">
            <w:pPr>
              <w:rPr>
                <w:rFonts w:cstheme="minorHAnsi"/>
              </w:rPr>
            </w:pPr>
            <w:r w:rsidRPr="00555ED4">
              <w:rPr>
                <w:rFonts w:cstheme="minorHAnsi"/>
              </w:rPr>
              <w:t xml:space="preserve">Hinweis: </w:t>
            </w:r>
          </w:p>
          <w:p w14:paraId="427FF729" w14:textId="704FAB6F" w:rsidR="00F12229" w:rsidRDefault="00555ED4" w:rsidP="00555ED4">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6E2FAB36" w14:textId="77777777" w:rsidR="00581279" w:rsidRDefault="00581279">
      <w:pPr>
        <w:spacing w:after="200" w:line="276" w:lineRule="auto"/>
      </w:pPr>
    </w:p>
    <w:p w14:paraId="528EF6B6" w14:textId="22A58512" w:rsidR="009B203D" w:rsidRDefault="00393C2B" w:rsidP="00393C2B">
      <w:pPr>
        <w:pStyle w:val="berschrift2"/>
      </w:pPr>
      <w:bookmarkStart w:id="71" w:name="_Toc130981682"/>
      <w:r>
        <w:lastRenderedPageBreak/>
        <w:t>AD</w:t>
      </w:r>
      <w:r w:rsidR="000C2CE8">
        <w:t>:</w:t>
      </w:r>
      <w:r>
        <w:t xml:space="preserve"> </w:t>
      </w:r>
      <w:r w:rsidRPr="00393C2B">
        <w:t>Abrechnung einer sonstigen Leistung</w:t>
      </w:r>
      <w:bookmarkEnd w:id="71"/>
    </w:p>
    <w:p w14:paraId="564A3C85" w14:textId="2EE576D8" w:rsidR="009B203D" w:rsidRDefault="00E068BF" w:rsidP="00E068BF">
      <w:pPr>
        <w:pStyle w:val="berschrift3"/>
      </w:pPr>
      <w:bookmarkStart w:id="72" w:name="_Toc130981683"/>
      <w:r w:rsidRPr="00E068BF">
        <w:t>E_0503_Rechnung einer sonstigen Leistung prüfen</w:t>
      </w:r>
      <w:bookmarkEnd w:id="72"/>
    </w:p>
    <w:p w14:paraId="451A0786" w14:textId="77777777" w:rsidR="00A93075" w:rsidRDefault="00A93075" w:rsidP="00A93075">
      <w:r>
        <w:t>Hinweis: In diesem Entscheidungsbaumdiagram ist die Prüfung einer Rechnung für „Blindarbeit“ bereits abgebildet. Eine Abrechnung kommt jedoch erst ab dem 01.01.2023 für Leistungszeiträume ab dem 01.01.2023 in Betracht.</w:t>
      </w:r>
    </w:p>
    <w:tbl>
      <w:tblPr>
        <w:tblStyle w:val="Tabellenraster"/>
        <w:tblW w:w="14454" w:type="dxa"/>
        <w:tblLayout w:type="fixed"/>
        <w:tblLook w:val="04A0" w:firstRow="1" w:lastRow="0" w:firstColumn="1" w:lastColumn="0" w:noHBand="0" w:noVBand="1"/>
      </w:tblPr>
      <w:tblGrid>
        <w:gridCol w:w="557"/>
        <w:gridCol w:w="6101"/>
        <w:gridCol w:w="1698"/>
        <w:gridCol w:w="929"/>
        <w:gridCol w:w="5169"/>
      </w:tblGrid>
      <w:tr w:rsidR="00486410" w:rsidRPr="00DA042A" w14:paraId="5A693651" w14:textId="77777777" w:rsidTr="00486410">
        <w:trPr>
          <w:trHeight w:val="454"/>
        </w:trPr>
        <w:tc>
          <w:tcPr>
            <w:tcW w:w="6658" w:type="dxa"/>
            <w:gridSpan w:val="2"/>
            <w:shd w:val="clear" w:color="auto" w:fill="D8DFE4"/>
            <w:vAlign w:val="center"/>
          </w:tcPr>
          <w:p w14:paraId="4BD2272E" w14:textId="77777777" w:rsidR="00486410" w:rsidRPr="00DA042A" w:rsidRDefault="00486410" w:rsidP="001B389A">
            <w:pPr>
              <w:contextualSpacing/>
              <w:rPr>
                <w:rFonts w:cstheme="minorHAnsi"/>
                <w:b/>
                <w:bCs/>
              </w:rPr>
            </w:pPr>
            <w:bookmarkStart w:id="73" w:name="_Hlk82440945"/>
            <w:r w:rsidRPr="00DA042A">
              <w:rPr>
                <w:rFonts w:cstheme="minorHAnsi"/>
                <w:b/>
                <w:bCs/>
                <w:color w:val="C20000"/>
              </w:rPr>
              <w:t>Prüfende Rolle: LF</w:t>
            </w:r>
          </w:p>
        </w:tc>
        <w:tc>
          <w:tcPr>
            <w:tcW w:w="7796" w:type="dxa"/>
            <w:gridSpan w:val="3"/>
            <w:shd w:val="clear" w:color="auto" w:fill="D8DFE4"/>
            <w:vAlign w:val="center"/>
          </w:tcPr>
          <w:p w14:paraId="24CFFEA8" w14:textId="2A9FB43C" w:rsidR="00486410" w:rsidRPr="00DA042A" w:rsidRDefault="00486410" w:rsidP="001B389A">
            <w:pPr>
              <w:contextualSpacing/>
              <w:rPr>
                <w:rFonts w:cstheme="minorHAnsi"/>
                <w:b/>
                <w:bCs/>
              </w:rPr>
            </w:pPr>
          </w:p>
        </w:tc>
      </w:tr>
      <w:tr w:rsidR="0055339D" w:rsidRPr="00DA042A" w14:paraId="7B05CB9A" w14:textId="77777777" w:rsidTr="00486410">
        <w:trPr>
          <w:tblHeader/>
        </w:trPr>
        <w:tc>
          <w:tcPr>
            <w:tcW w:w="557" w:type="dxa"/>
            <w:shd w:val="clear" w:color="auto" w:fill="D8DFE4"/>
          </w:tcPr>
          <w:p w14:paraId="11559F9D" w14:textId="77777777" w:rsidR="0055339D" w:rsidRPr="00DA042A" w:rsidRDefault="0055339D" w:rsidP="001B389A">
            <w:pPr>
              <w:contextualSpacing/>
              <w:rPr>
                <w:rFonts w:cstheme="minorHAnsi"/>
              </w:rPr>
            </w:pPr>
            <w:r w:rsidRPr="00DA042A">
              <w:rPr>
                <w:rFonts w:cstheme="minorHAnsi"/>
              </w:rPr>
              <w:t>Nr.</w:t>
            </w:r>
          </w:p>
        </w:tc>
        <w:tc>
          <w:tcPr>
            <w:tcW w:w="6101" w:type="dxa"/>
            <w:shd w:val="clear" w:color="auto" w:fill="D8DFE4"/>
          </w:tcPr>
          <w:p w14:paraId="1CD909E0" w14:textId="77777777" w:rsidR="0055339D" w:rsidRPr="00DA042A" w:rsidRDefault="0055339D" w:rsidP="001B389A">
            <w:pPr>
              <w:contextualSpacing/>
              <w:rPr>
                <w:rFonts w:cstheme="minorHAnsi"/>
              </w:rPr>
            </w:pPr>
            <w:r w:rsidRPr="00DA042A">
              <w:rPr>
                <w:rFonts w:cstheme="minorHAnsi"/>
              </w:rPr>
              <w:t>Prüfschritt</w:t>
            </w:r>
          </w:p>
        </w:tc>
        <w:tc>
          <w:tcPr>
            <w:tcW w:w="1698" w:type="dxa"/>
            <w:shd w:val="clear" w:color="auto" w:fill="D8DFE4"/>
          </w:tcPr>
          <w:p w14:paraId="4D5CA6EC" w14:textId="77777777" w:rsidR="0055339D" w:rsidRPr="00DA042A" w:rsidRDefault="0055339D" w:rsidP="00486410">
            <w:pPr>
              <w:contextualSpacing/>
              <w:rPr>
                <w:rFonts w:cstheme="minorHAnsi"/>
              </w:rPr>
            </w:pPr>
            <w:r w:rsidRPr="00DA042A">
              <w:rPr>
                <w:rFonts w:cstheme="minorHAnsi"/>
              </w:rPr>
              <w:t>Prüfergebnis</w:t>
            </w:r>
          </w:p>
        </w:tc>
        <w:tc>
          <w:tcPr>
            <w:tcW w:w="929" w:type="dxa"/>
            <w:shd w:val="clear" w:color="auto" w:fill="D8DFE4"/>
          </w:tcPr>
          <w:p w14:paraId="767C8FB0" w14:textId="77777777" w:rsidR="0055339D" w:rsidRPr="00DA042A" w:rsidRDefault="0055339D" w:rsidP="001B389A">
            <w:pPr>
              <w:contextualSpacing/>
              <w:rPr>
                <w:rFonts w:cstheme="minorHAnsi"/>
              </w:rPr>
            </w:pPr>
            <w:r w:rsidRPr="00DA042A">
              <w:rPr>
                <w:rFonts w:cstheme="minorHAnsi"/>
              </w:rPr>
              <w:t>Code</w:t>
            </w:r>
          </w:p>
        </w:tc>
        <w:tc>
          <w:tcPr>
            <w:tcW w:w="5169" w:type="dxa"/>
            <w:shd w:val="clear" w:color="auto" w:fill="D8DFE4"/>
          </w:tcPr>
          <w:p w14:paraId="23A1389E" w14:textId="77777777" w:rsidR="0055339D" w:rsidRPr="00DA042A" w:rsidRDefault="0055339D" w:rsidP="001B389A">
            <w:pPr>
              <w:contextualSpacing/>
              <w:rPr>
                <w:rFonts w:cstheme="minorHAnsi"/>
              </w:rPr>
            </w:pPr>
            <w:r w:rsidRPr="00DA042A">
              <w:rPr>
                <w:rFonts w:cstheme="minorHAnsi"/>
              </w:rPr>
              <w:t>Hinweis</w:t>
            </w:r>
          </w:p>
        </w:tc>
      </w:tr>
      <w:tr w:rsidR="0055339D" w:rsidRPr="00DA042A" w14:paraId="143BBCBD" w14:textId="77777777" w:rsidTr="00486410">
        <w:trPr>
          <w:trHeight w:val="398"/>
        </w:trPr>
        <w:tc>
          <w:tcPr>
            <w:tcW w:w="557" w:type="dxa"/>
            <w:vMerge w:val="restart"/>
          </w:tcPr>
          <w:p w14:paraId="2860DAB8" w14:textId="77777777" w:rsidR="0055339D" w:rsidRPr="00DA042A" w:rsidRDefault="0055339D" w:rsidP="001B389A">
            <w:pPr>
              <w:rPr>
                <w:rFonts w:cstheme="minorHAnsi"/>
              </w:rPr>
            </w:pPr>
            <w:r>
              <w:rPr>
                <w:rFonts w:cstheme="minorHAnsi"/>
              </w:rPr>
              <w:t>1</w:t>
            </w:r>
          </w:p>
        </w:tc>
        <w:tc>
          <w:tcPr>
            <w:tcW w:w="6101" w:type="dxa"/>
            <w:vMerge w:val="restart"/>
          </w:tcPr>
          <w:p w14:paraId="26B37D6B" w14:textId="77777777" w:rsidR="0055339D" w:rsidRPr="00DA042A" w:rsidRDefault="0055339D" w:rsidP="001B389A">
            <w:pPr>
              <w:rPr>
                <w:rFonts w:cstheme="minorHAnsi"/>
              </w:rPr>
            </w:pPr>
            <w:r>
              <w:rPr>
                <w:rFonts w:cstheme="minorHAnsi"/>
              </w:rPr>
              <w:t>Handelt es sich um eine Rechnung von „Verzugskosten“?</w:t>
            </w:r>
          </w:p>
        </w:tc>
        <w:tc>
          <w:tcPr>
            <w:tcW w:w="1698" w:type="dxa"/>
            <w:tcBorders>
              <w:bottom w:val="dotted" w:sz="4" w:space="0" w:color="auto"/>
            </w:tcBorders>
          </w:tcPr>
          <w:p w14:paraId="4EDF2AAB" w14:textId="77777777" w:rsidR="0055339D" w:rsidRPr="00DA042A" w:rsidRDefault="0055339D" w:rsidP="001B389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3</w:t>
            </w:r>
          </w:p>
        </w:tc>
        <w:tc>
          <w:tcPr>
            <w:tcW w:w="929" w:type="dxa"/>
            <w:tcBorders>
              <w:bottom w:val="dotted" w:sz="4" w:space="0" w:color="auto"/>
            </w:tcBorders>
          </w:tcPr>
          <w:p w14:paraId="6274AFD2" w14:textId="77777777" w:rsidR="0055339D" w:rsidRPr="00DA042A" w:rsidRDefault="0055339D" w:rsidP="001B389A">
            <w:pPr>
              <w:rPr>
                <w:rFonts w:cstheme="minorHAnsi"/>
              </w:rPr>
            </w:pPr>
          </w:p>
        </w:tc>
        <w:tc>
          <w:tcPr>
            <w:tcW w:w="5169" w:type="dxa"/>
            <w:tcBorders>
              <w:bottom w:val="dotted" w:sz="4" w:space="0" w:color="auto"/>
            </w:tcBorders>
          </w:tcPr>
          <w:p w14:paraId="3189F2FE" w14:textId="77777777" w:rsidR="0055339D" w:rsidRPr="00DA042A" w:rsidRDefault="0055339D" w:rsidP="001B389A">
            <w:pPr>
              <w:rPr>
                <w:rFonts w:cstheme="minorHAnsi"/>
              </w:rPr>
            </w:pPr>
          </w:p>
        </w:tc>
      </w:tr>
      <w:tr w:rsidR="0055339D" w:rsidRPr="00DA042A" w14:paraId="0FC91F0A" w14:textId="77777777" w:rsidTr="00486410">
        <w:trPr>
          <w:trHeight w:val="398"/>
        </w:trPr>
        <w:tc>
          <w:tcPr>
            <w:tcW w:w="557" w:type="dxa"/>
            <w:vMerge/>
          </w:tcPr>
          <w:p w14:paraId="52C4568E" w14:textId="77777777" w:rsidR="0055339D" w:rsidRPr="00DA042A" w:rsidRDefault="0055339D" w:rsidP="001B389A">
            <w:pPr>
              <w:rPr>
                <w:rFonts w:cstheme="minorHAnsi"/>
              </w:rPr>
            </w:pPr>
          </w:p>
        </w:tc>
        <w:tc>
          <w:tcPr>
            <w:tcW w:w="6101" w:type="dxa"/>
            <w:vMerge/>
          </w:tcPr>
          <w:p w14:paraId="513972C1" w14:textId="77777777" w:rsidR="0055339D" w:rsidRPr="00DA042A" w:rsidRDefault="0055339D" w:rsidP="001B389A">
            <w:pPr>
              <w:rPr>
                <w:rFonts w:cstheme="minorHAnsi"/>
              </w:rPr>
            </w:pPr>
          </w:p>
        </w:tc>
        <w:tc>
          <w:tcPr>
            <w:tcW w:w="1698" w:type="dxa"/>
            <w:tcBorders>
              <w:top w:val="dotted" w:sz="4" w:space="0" w:color="auto"/>
              <w:bottom w:val="dotted" w:sz="4" w:space="0" w:color="auto"/>
            </w:tcBorders>
          </w:tcPr>
          <w:p w14:paraId="23F448E8" w14:textId="77777777" w:rsidR="0055339D" w:rsidRPr="00DA042A" w:rsidRDefault="0055339D" w:rsidP="001B389A">
            <w:pPr>
              <w:rPr>
                <w:rFonts w:cstheme="minorHAnsi"/>
              </w:rPr>
            </w:pPr>
            <w:r>
              <w:rPr>
                <w:rFonts w:cstheme="minorHAnsi"/>
              </w:rPr>
              <w:t xml:space="preserve">nein </w:t>
            </w:r>
            <w:r w:rsidRPr="004444AA">
              <w:rPr>
                <w:rFonts w:ascii="Wingdings" w:eastAsia="Wingdings" w:hAnsi="Wingdings" w:cstheme="minorHAnsi"/>
              </w:rPr>
              <w:t>à</w:t>
            </w:r>
            <w:r>
              <w:rPr>
                <w:rFonts w:cstheme="minorHAnsi"/>
              </w:rPr>
              <w:t xml:space="preserve"> 2</w:t>
            </w:r>
          </w:p>
        </w:tc>
        <w:tc>
          <w:tcPr>
            <w:tcW w:w="929" w:type="dxa"/>
            <w:tcBorders>
              <w:top w:val="dotted" w:sz="4" w:space="0" w:color="auto"/>
              <w:bottom w:val="dotted" w:sz="4" w:space="0" w:color="auto"/>
            </w:tcBorders>
          </w:tcPr>
          <w:p w14:paraId="6D9DAA3F" w14:textId="77777777" w:rsidR="0055339D" w:rsidRPr="00DA042A" w:rsidRDefault="0055339D" w:rsidP="001B389A">
            <w:pPr>
              <w:rPr>
                <w:rFonts w:cstheme="minorHAnsi"/>
              </w:rPr>
            </w:pPr>
          </w:p>
        </w:tc>
        <w:tc>
          <w:tcPr>
            <w:tcW w:w="5169" w:type="dxa"/>
            <w:tcBorders>
              <w:top w:val="dotted" w:sz="4" w:space="0" w:color="auto"/>
              <w:bottom w:val="dotted" w:sz="4" w:space="0" w:color="auto"/>
            </w:tcBorders>
          </w:tcPr>
          <w:p w14:paraId="5499150B" w14:textId="77777777" w:rsidR="0055339D" w:rsidRPr="00DA042A" w:rsidRDefault="0055339D" w:rsidP="001B389A">
            <w:pPr>
              <w:rPr>
                <w:rFonts w:cstheme="minorHAnsi"/>
              </w:rPr>
            </w:pPr>
          </w:p>
        </w:tc>
      </w:tr>
      <w:tr w:rsidR="0055339D" w:rsidRPr="00DA042A" w14:paraId="5E19B2CE" w14:textId="77777777" w:rsidTr="00486410">
        <w:trPr>
          <w:trHeight w:val="398"/>
        </w:trPr>
        <w:tc>
          <w:tcPr>
            <w:tcW w:w="557" w:type="dxa"/>
            <w:vMerge w:val="restart"/>
          </w:tcPr>
          <w:p w14:paraId="31B88685" w14:textId="77777777" w:rsidR="0055339D" w:rsidRPr="00DA042A" w:rsidRDefault="0055339D" w:rsidP="001B389A">
            <w:pPr>
              <w:rPr>
                <w:rFonts w:cstheme="minorHAnsi"/>
              </w:rPr>
            </w:pPr>
            <w:r>
              <w:rPr>
                <w:rFonts w:cstheme="minorHAnsi"/>
              </w:rPr>
              <w:t>2</w:t>
            </w:r>
          </w:p>
        </w:tc>
        <w:tc>
          <w:tcPr>
            <w:tcW w:w="6101" w:type="dxa"/>
            <w:vMerge w:val="restart"/>
          </w:tcPr>
          <w:p w14:paraId="0F0D6586" w14:textId="77777777" w:rsidR="0055339D" w:rsidRPr="00DA042A" w:rsidRDefault="0055339D" w:rsidP="001B389A">
            <w:pPr>
              <w:rPr>
                <w:rFonts w:cstheme="minorHAnsi"/>
              </w:rPr>
            </w:pPr>
            <w:r w:rsidRPr="00DA042A">
              <w:rPr>
                <w:rFonts w:cstheme="minorHAnsi"/>
              </w:rPr>
              <w:t>Entspricht die Rechnung den Anforderungen gem. §14 Abs. 4 UStG?</w:t>
            </w:r>
          </w:p>
        </w:tc>
        <w:tc>
          <w:tcPr>
            <w:tcW w:w="1698" w:type="dxa"/>
            <w:tcBorders>
              <w:bottom w:val="dotted" w:sz="4" w:space="0" w:color="auto"/>
            </w:tcBorders>
          </w:tcPr>
          <w:p w14:paraId="0FFC8AEB"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66A068D" w14:textId="77777777" w:rsidR="0055339D" w:rsidRPr="00DA042A" w:rsidRDefault="0055339D" w:rsidP="001B389A">
            <w:pPr>
              <w:rPr>
                <w:rFonts w:cstheme="minorHAnsi"/>
              </w:rPr>
            </w:pPr>
            <w:r w:rsidRPr="00DA042A">
              <w:rPr>
                <w:rFonts w:cstheme="minorHAnsi"/>
              </w:rPr>
              <w:t>A01</w:t>
            </w:r>
          </w:p>
        </w:tc>
        <w:tc>
          <w:tcPr>
            <w:tcW w:w="5169" w:type="dxa"/>
            <w:tcBorders>
              <w:bottom w:val="dotted" w:sz="4" w:space="0" w:color="auto"/>
            </w:tcBorders>
          </w:tcPr>
          <w:p w14:paraId="0C8A3D5F" w14:textId="77777777" w:rsidR="0055339D" w:rsidRPr="00DA042A" w:rsidRDefault="0055339D" w:rsidP="001B389A">
            <w:pPr>
              <w:rPr>
                <w:rFonts w:cstheme="minorHAnsi"/>
              </w:rPr>
            </w:pPr>
            <w:r w:rsidRPr="00DA042A">
              <w:rPr>
                <w:rFonts w:cstheme="minorHAnsi"/>
              </w:rPr>
              <w:t>Cluster: Ablehnung</w:t>
            </w:r>
          </w:p>
          <w:p w14:paraId="2E611970" w14:textId="77777777" w:rsidR="0055339D" w:rsidRPr="00DA042A" w:rsidRDefault="0055339D" w:rsidP="001B389A">
            <w:pPr>
              <w:rPr>
                <w:rFonts w:cstheme="minorHAnsi"/>
              </w:rPr>
            </w:pPr>
            <w:r w:rsidRPr="00DA042A">
              <w:rPr>
                <w:rFonts w:cstheme="minorHAnsi"/>
              </w:rPr>
              <w:t>Rechnung entspricht nicht §14 UstG.</w:t>
            </w:r>
          </w:p>
        </w:tc>
      </w:tr>
      <w:tr w:rsidR="0055339D" w:rsidRPr="00DA042A" w14:paraId="647B5AB2" w14:textId="77777777" w:rsidTr="00486410">
        <w:trPr>
          <w:trHeight w:val="397"/>
        </w:trPr>
        <w:tc>
          <w:tcPr>
            <w:tcW w:w="557" w:type="dxa"/>
            <w:vMerge/>
          </w:tcPr>
          <w:p w14:paraId="1AED6FDD" w14:textId="77777777" w:rsidR="0055339D" w:rsidRPr="00DA042A" w:rsidRDefault="0055339D" w:rsidP="001B389A">
            <w:pPr>
              <w:rPr>
                <w:rFonts w:cstheme="minorHAnsi"/>
              </w:rPr>
            </w:pPr>
          </w:p>
        </w:tc>
        <w:tc>
          <w:tcPr>
            <w:tcW w:w="6101" w:type="dxa"/>
            <w:vMerge/>
          </w:tcPr>
          <w:p w14:paraId="21E941C3" w14:textId="77777777" w:rsidR="0055339D" w:rsidRPr="00DA042A" w:rsidRDefault="0055339D" w:rsidP="001B389A">
            <w:pPr>
              <w:rPr>
                <w:rFonts w:cstheme="minorHAnsi"/>
              </w:rPr>
            </w:pPr>
          </w:p>
        </w:tc>
        <w:tc>
          <w:tcPr>
            <w:tcW w:w="1698" w:type="dxa"/>
            <w:tcBorders>
              <w:top w:val="dotted" w:sz="4" w:space="0" w:color="auto"/>
            </w:tcBorders>
          </w:tcPr>
          <w:p w14:paraId="0C8C8C77"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w:t>
            </w:r>
          </w:p>
        </w:tc>
        <w:tc>
          <w:tcPr>
            <w:tcW w:w="929" w:type="dxa"/>
            <w:tcBorders>
              <w:top w:val="dotted" w:sz="4" w:space="0" w:color="auto"/>
            </w:tcBorders>
          </w:tcPr>
          <w:p w14:paraId="06F574AB" w14:textId="77777777" w:rsidR="0055339D" w:rsidRPr="00DA042A" w:rsidRDefault="0055339D" w:rsidP="001B389A">
            <w:pPr>
              <w:rPr>
                <w:rFonts w:cstheme="minorHAnsi"/>
              </w:rPr>
            </w:pPr>
          </w:p>
        </w:tc>
        <w:tc>
          <w:tcPr>
            <w:tcW w:w="5169" w:type="dxa"/>
            <w:tcBorders>
              <w:top w:val="dotted" w:sz="4" w:space="0" w:color="auto"/>
            </w:tcBorders>
          </w:tcPr>
          <w:p w14:paraId="118989E2" w14:textId="77777777" w:rsidR="0055339D" w:rsidRPr="00DA042A" w:rsidRDefault="0055339D" w:rsidP="001B389A">
            <w:pPr>
              <w:rPr>
                <w:rFonts w:cstheme="minorHAnsi"/>
              </w:rPr>
            </w:pPr>
          </w:p>
        </w:tc>
      </w:tr>
      <w:tr w:rsidR="0055339D" w:rsidRPr="00DA042A" w14:paraId="49706A98" w14:textId="77777777" w:rsidTr="00486410">
        <w:trPr>
          <w:trHeight w:val="398"/>
        </w:trPr>
        <w:tc>
          <w:tcPr>
            <w:tcW w:w="557" w:type="dxa"/>
            <w:vMerge w:val="restart"/>
          </w:tcPr>
          <w:p w14:paraId="6B535652" w14:textId="77777777" w:rsidR="0055339D" w:rsidRPr="00DA042A" w:rsidRDefault="0055339D" w:rsidP="001B389A">
            <w:pPr>
              <w:rPr>
                <w:rFonts w:cstheme="minorHAnsi"/>
              </w:rPr>
            </w:pPr>
            <w:r>
              <w:rPr>
                <w:rFonts w:cstheme="minorHAnsi"/>
              </w:rPr>
              <w:t>3</w:t>
            </w:r>
          </w:p>
        </w:tc>
        <w:tc>
          <w:tcPr>
            <w:tcW w:w="6101" w:type="dxa"/>
            <w:vMerge w:val="restart"/>
          </w:tcPr>
          <w:p w14:paraId="77238B0F" w14:textId="77777777" w:rsidR="0055339D" w:rsidRPr="00DA042A" w:rsidRDefault="0055339D" w:rsidP="001B389A">
            <w:pPr>
              <w:rPr>
                <w:rFonts w:cstheme="minorHAnsi"/>
              </w:rPr>
            </w:pPr>
            <w:r w:rsidRPr="00DA042A">
              <w:rPr>
                <w:rFonts w:cstheme="minorHAnsi"/>
              </w:rPr>
              <w:t>Ist das Rechnungsdatum kleiner gleich dem Eingangsdatum?</w:t>
            </w:r>
          </w:p>
        </w:tc>
        <w:tc>
          <w:tcPr>
            <w:tcW w:w="1698" w:type="dxa"/>
            <w:tcBorders>
              <w:top w:val="single" w:sz="4" w:space="0" w:color="auto"/>
              <w:bottom w:val="dotted" w:sz="4" w:space="0" w:color="auto"/>
            </w:tcBorders>
          </w:tcPr>
          <w:p w14:paraId="299AC7A5" w14:textId="77777777" w:rsidR="0055339D" w:rsidRPr="00DA042A" w:rsidRDefault="0055339D" w:rsidP="001B389A">
            <w:pPr>
              <w:rPr>
                <w:rFonts w:cstheme="minorHAnsi"/>
              </w:rPr>
            </w:pPr>
            <w:r w:rsidRPr="00DA042A">
              <w:rPr>
                <w:rFonts w:cstheme="minorHAnsi"/>
              </w:rPr>
              <w:t>nein</w:t>
            </w:r>
          </w:p>
        </w:tc>
        <w:tc>
          <w:tcPr>
            <w:tcW w:w="929" w:type="dxa"/>
            <w:tcBorders>
              <w:top w:val="single" w:sz="4" w:space="0" w:color="auto"/>
              <w:bottom w:val="dotted" w:sz="4" w:space="0" w:color="auto"/>
            </w:tcBorders>
          </w:tcPr>
          <w:p w14:paraId="31E9CEE6" w14:textId="77777777" w:rsidR="0055339D" w:rsidRPr="00DA042A" w:rsidRDefault="0055339D" w:rsidP="001B389A">
            <w:pPr>
              <w:rPr>
                <w:rFonts w:cstheme="minorHAnsi"/>
              </w:rPr>
            </w:pPr>
            <w:r w:rsidRPr="00DA042A">
              <w:rPr>
                <w:rFonts w:cstheme="minorHAnsi"/>
              </w:rPr>
              <w:t>A02</w:t>
            </w:r>
          </w:p>
        </w:tc>
        <w:tc>
          <w:tcPr>
            <w:tcW w:w="5169" w:type="dxa"/>
            <w:tcBorders>
              <w:top w:val="single" w:sz="4" w:space="0" w:color="auto"/>
              <w:bottom w:val="dotted" w:sz="4" w:space="0" w:color="auto"/>
            </w:tcBorders>
          </w:tcPr>
          <w:p w14:paraId="71B30BBE" w14:textId="77777777" w:rsidR="0055339D" w:rsidRPr="00DA042A" w:rsidRDefault="0055339D" w:rsidP="001B389A">
            <w:pPr>
              <w:rPr>
                <w:rFonts w:cstheme="minorHAnsi"/>
              </w:rPr>
            </w:pPr>
            <w:r w:rsidRPr="00DA042A">
              <w:rPr>
                <w:rFonts w:cstheme="minorHAnsi"/>
              </w:rPr>
              <w:t>Cluster: Ablehnung</w:t>
            </w:r>
          </w:p>
          <w:p w14:paraId="7CD66F15" w14:textId="77777777" w:rsidR="0055339D" w:rsidRPr="00DA042A" w:rsidRDefault="0055339D" w:rsidP="001B389A">
            <w:pPr>
              <w:rPr>
                <w:rFonts w:cstheme="minorHAnsi"/>
              </w:rPr>
            </w:pPr>
            <w:r w:rsidRPr="00DA042A">
              <w:rPr>
                <w:rFonts w:cstheme="minorHAnsi"/>
              </w:rPr>
              <w:t>Rechnungsdatum liegt in der Zukunft</w:t>
            </w:r>
          </w:p>
        </w:tc>
      </w:tr>
      <w:tr w:rsidR="0055339D" w:rsidRPr="00DA042A" w14:paraId="2DB6E2C9" w14:textId="77777777" w:rsidTr="00486410">
        <w:trPr>
          <w:trHeight w:val="397"/>
        </w:trPr>
        <w:tc>
          <w:tcPr>
            <w:tcW w:w="557" w:type="dxa"/>
            <w:vMerge/>
          </w:tcPr>
          <w:p w14:paraId="78B62DB2" w14:textId="77777777" w:rsidR="0055339D" w:rsidRPr="00DA042A" w:rsidRDefault="0055339D" w:rsidP="001B389A">
            <w:pPr>
              <w:rPr>
                <w:rFonts w:cstheme="minorHAnsi"/>
              </w:rPr>
            </w:pPr>
          </w:p>
        </w:tc>
        <w:tc>
          <w:tcPr>
            <w:tcW w:w="6101" w:type="dxa"/>
            <w:vMerge/>
          </w:tcPr>
          <w:p w14:paraId="0003F5C3"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32F7E320"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w:t>
            </w:r>
          </w:p>
        </w:tc>
        <w:tc>
          <w:tcPr>
            <w:tcW w:w="929" w:type="dxa"/>
            <w:tcBorders>
              <w:top w:val="dotted" w:sz="4" w:space="0" w:color="auto"/>
              <w:bottom w:val="single" w:sz="4" w:space="0" w:color="auto"/>
            </w:tcBorders>
          </w:tcPr>
          <w:p w14:paraId="6AD11FAF"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3B97B2A" w14:textId="77777777" w:rsidR="0055339D" w:rsidRPr="00DA042A" w:rsidRDefault="0055339D" w:rsidP="001B389A">
            <w:pPr>
              <w:rPr>
                <w:rFonts w:cstheme="minorHAnsi"/>
              </w:rPr>
            </w:pPr>
          </w:p>
        </w:tc>
      </w:tr>
      <w:tr w:rsidR="0055339D" w:rsidRPr="00DA042A" w14:paraId="096AE7D7" w14:textId="77777777" w:rsidTr="00486410">
        <w:trPr>
          <w:trHeight w:val="398"/>
        </w:trPr>
        <w:tc>
          <w:tcPr>
            <w:tcW w:w="557" w:type="dxa"/>
            <w:vMerge w:val="restart"/>
          </w:tcPr>
          <w:p w14:paraId="5C26FB7B" w14:textId="77777777" w:rsidR="0055339D" w:rsidRPr="00DA042A" w:rsidRDefault="0055339D" w:rsidP="001B389A">
            <w:pPr>
              <w:rPr>
                <w:rFonts w:cstheme="minorHAnsi"/>
              </w:rPr>
            </w:pPr>
            <w:r>
              <w:rPr>
                <w:rFonts w:cstheme="minorHAnsi"/>
              </w:rPr>
              <w:t>4</w:t>
            </w:r>
          </w:p>
        </w:tc>
        <w:tc>
          <w:tcPr>
            <w:tcW w:w="6101" w:type="dxa"/>
            <w:vMerge w:val="restart"/>
          </w:tcPr>
          <w:p w14:paraId="5E8A7BF1" w14:textId="77777777" w:rsidR="0055339D" w:rsidRPr="00DA042A" w:rsidRDefault="0055339D" w:rsidP="001B389A">
            <w:pPr>
              <w:rPr>
                <w:rFonts w:cstheme="minorHAnsi"/>
              </w:rPr>
            </w:pPr>
            <w:r w:rsidRPr="00DA042A">
              <w:rPr>
                <w:rFonts w:cstheme="minorHAnsi"/>
              </w:rPr>
              <w:t>Liegt vom Rechnungssteller die in dieser Rechnung verwendete Rechnungsnummer bereits vor?</w:t>
            </w:r>
          </w:p>
        </w:tc>
        <w:tc>
          <w:tcPr>
            <w:tcW w:w="1698" w:type="dxa"/>
            <w:tcBorders>
              <w:top w:val="single" w:sz="4" w:space="0" w:color="auto"/>
              <w:bottom w:val="dotted" w:sz="4" w:space="0" w:color="auto"/>
            </w:tcBorders>
          </w:tcPr>
          <w:p w14:paraId="01C1B9BA" w14:textId="77777777" w:rsidR="0055339D" w:rsidRPr="00DA042A" w:rsidRDefault="0055339D" w:rsidP="001B389A">
            <w:pPr>
              <w:rPr>
                <w:rFonts w:cstheme="minorHAnsi"/>
              </w:rPr>
            </w:pPr>
            <w:r w:rsidRPr="00DA042A">
              <w:rPr>
                <w:rFonts w:cstheme="minorHAnsi"/>
              </w:rPr>
              <w:t>ja</w:t>
            </w:r>
          </w:p>
        </w:tc>
        <w:tc>
          <w:tcPr>
            <w:tcW w:w="929" w:type="dxa"/>
            <w:tcBorders>
              <w:top w:val="single" w:sz="4" w:space="0" w:color="auto"/>
              <w:bottom w:val="dotted" w:sz="4" w:space="0" w:color="auto"/>
            </w:tcBorders>
          </w:tcPr>
          <w:p w14:paraId="7FFEBAA1" w14:textId="77777777" w:rsidR="0055339D" w:rsidRPr="00DA042A" w:rsidRDefault="0055339D" w:rsidP="001B389A">
            <w:pPr>
              <w:rPr>
                <w:rFonts w:cstheme="minorHAnsi"/>
              </w:rPr>
            </w:pPr>
            <w:r w:rsidRPr="00DA042A">
              <w:rPr>
                <w:rFonts w:cstheme="minorHAnsi"/>
              </w:rPr>
              <w:t>A03</w:t>
            </w:r>
          </w:p>
        </w:tc>
        <w:tc>
          <w:tcPr>
            <w:tcW w:w="5169" w:type="dxa"/>
            <w:tcBorders>
              <w:top w:val="single" w:sz="4" w:space="0" w:color="auto"/>
              <w:bottom w:val="dotted" w:sz="4" w:space="0" w:color="auto"/>
            </w:tcBorders>
          </w:tcPr>
          <w:p w14:paraId="6A4ABD2E" w14:textId="77777777" w:rsidR="0055339D" w:rsidRPr="00DA042A" w:rsidRDefault="0055339D" w:rsidP="001B389A">
            <w:pPr>
              <w:rPr>
                <w:rFonts w:cstheme="minorHAnsi"/>
              </w:rPr>
            </w:pPr>
            <w:r w:rsidRPr="00DA042A">
              <w:rPr>
                <w:rFonts w:cstheme="minorHAnsi"/>
              </w:rPr>
              <w:t>Cluster: Ablehnung</w:t>
            </w:r>
          </w:p>
          <w:p w14:paraId="504886DF" w14:textId="77777777" w:rsidR="0055339D" w:rsidRPr="00DA042A" w:rsidRDefault="0055339D" w:rsidP="001B389A">
            <w:pPr>
              <w:rPr>
                <w:rFonts w:cstheme="minorHAnsi"/>
              </w:rPr>
            </w:pPr>
            <w:r w:rsidRPr="00DA042A">
              <w:rPr>
                <w:rFonts w:cstheme="minorHAnsi"/>
              </w:rPr>
              <w:t>Rechnungsnummer wurde bereits verwendet.</w:t>
            </w:r>
          </w:p>
        </w:tc>
      </w:tr>
      <w:tr w:rsidR="0055339D" w:rsidRPr="00DA042A" w14:paraId="32ED88D5" w14:textId="77777777" w:rsidTr="00486410">
        <w:trPr>
          <w:trHeight w:val="397"/>
        </w:trPr>
        <w:tc>
          <w:tcPr>
            <w:tcW w:w="557" w:type="dxa"/>
            <w:vMerge/>
          </w:tcPr>
          <w:p w14:paraId="654CD9E0" w14:textId="77777777" w:rsidR="0055339D" w:rsidRPr="00DA042A" w:rsidRDefault="0055339D" w:rsidP="001B389A">
            <w:pPr>
              <w:rPr>
                <w:rFonts w:cstheme="minorHAnsi"/>
              </w:rPr>
            </w:pPr>
          </w:p>
        </w:tc>
        <w:tc>
          <w:tcPr>
            <w:tcW w:w="6101" w:type="dxa"/>
            <w:vMerge/>
          </w:tcPr>
          <w:p w14:paraId="504F5E1C"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0FDA3C0E"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5</w:t>
            </w:r>
          </w:p>
        </w:tc>
        <w:tc>
          <w:tcPr>
            <w:tcW w:w="929" w:type="dxa"/>
            <w:tcBorders>
              <w:top w:val="dotted" w:sz="4" w:space="0" w:color="auto"/>
              <w:bottom w:val="single" w:sz="4" w:space="0" w:color="auto"/>
            </w:tcBorders>
          </w:tcPr>
          <w:p w14:paraId="423E9D6F"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72A7593" w14:textId="77777777" w:rsidR="0055339D" w:rsidRPr="00DA042A" w:rsidRDefault="0055339D" w:rsidP="001B389A">
            <w:pPr>
              <w:rPr>
                <w:rFonts w:cstheme="minorHAnsi"/>
              </w:rPr>
            </w:pPr>
          </w:p>
        </w:tc>
      </w:tr>
      <w:tr w:rsidR="0055339D" w:rsidRPr="00DA042A" w14:paraId="4FB90E67" w14:textId="77777777" w:rsidTr="00486410">
        <w:trPr>
          <w:trHeight w:val="398"/>
        </w:trPr>
        <w:tc>
          <w:tcPr>
            <w:tcW w:w="557" w:type="dxa"/>
            <w:vMerge w:val="restart"/>
          </w:tcPr>
          <w:p w14:paraId="5DA713BE" w14:textId="77777777" w:rsidR="0055339D" w:rsidRPr="00DA042A" w:rsidRDefault="0055339D" w:rsidP="001B389A">
            <w:pPr>
              <w:rPr>
                <w:rFonts w:cstheme="minorHAnsi"/>
              </w:rPr>
            </w:pPr>
            <w:r>
              <w:rPr>
                <w:rFonts w:cstheme="minorHAnsi"/>
              </w:rPr>
              <w:t>5</w:t>
            </w:r>
          </w:p>
        </w:tc>
        <w:tc>
          <w:tcPr>
            <w:tcW w:w="6101" w:type="dxa"/>
            <w:vMerge w:val="restart"/>
          </w:tcPr>
          <w:p w14:paraId="6DAD3AFC" w14:textId="77777777" w:rsidR="0055339D" w:rsidRPr="00DA042A" w:rsidRDefault="0055339D" w:rsidP="001B389A">
            <w:pPr>
              <w:rPr>
                <w:rFonts w:cstheme="minorHAnsi"/>
              </w:rPr>
            </w:pPr>
            <w:r w:rsidRPr="00DA042A">
              <w:rPr>
                <w:rFonts w:cstheme="minorHAnsi"/>
              </w:rPr>
              <w:t xml:space="preserve">Liegt ein Rechenfehler in der Rechnung vor? </w:t>
            </w:r>
          </w:p>
        </w:tc>
        <w:tc>
          <w:tcPr>
            <w:tcW w:w="1698" w:type="dxa"/>
            <w:tcBorders>
              <w:top w:val="single" w:sz="4" w:space="0" w:color="auto"/>
              <w:bottom w:val="dotted" w:sz="4" w:space="0" w:color="auto"/>
            </w:tcBorders>
          </w:tcPr>
          <w:p w14:paraId="29BCC305" w14:textId="77777777" w:rsidR="0055339D" w:rsidRPr="00DA042A" w:rsidRDefault="0055339D" w:rsidP="001B389A">
            <w:pPr>
              <w:rPr>
                <w:rFonts w:cstheme="minorHAnsi"/>
              </w:rPr>
            </w:pPr>
            <w:r w:rsidRPr="00DA042A">
              <w:rPr>
                <w:rFonts w:cstheme="minorHAnsi"/>
              </w:rPr>
              <w:t>ja</w:t>
            </w:r>
          </w:p>
        </w:tc>
        <w:tc>
          <w:tcPr>
            <w:tcW w:w="929" w:type="dxa"/>
            <w:tcBorders>
              <w:top w:val="single" w:sz="4" w:space="0" w:color="auto"/>
              <w:bottom w:val="dotted" w:sz="4" w:space="0" w:color="auto"/>
            </w:tcBorders>
          </w:tcPr>
          <w:p w14:paraId="499258D4" w14:textId="77777777" w:rsidR="0055339D" w:rsidRPr="00DA042A" w:rsidRDefault="0055339D" w:rsidP="001B389A">
            <w:pPr>
              <w:rPr>
                <w:rFonts w:cstheme="minorHAnsi"/>
              </w:rPr>
            </w:pPr>
            <w:r w:rsidRPr="00DA042A">
              <w:rPr>
                <w:rFonts w:cstheme="minorHAnsi"/>
              </w:rPr>
              <w:t>A04</w:t>
            </w:r>
          </w:p>
        </w:tc>
        <w:tc>
          <w:tcPr>
            <w:tcW w:w="5169" w:type="dxa"/>
            <w:tcBorders>
              <w:top w:val="single" w:sz="4" w:space="0" w:color="auto"/>
              <w:bottom w:val="dotted" w:sz="4" w:space="0" w:color="auto"/>
            </w:tcBorders>
          </w:tcPr>
          <w:p w14:paraId="0E6697D5" w14:textId="77777777" w:rsidR="0055339D" w:rsidRPr="00DA042A" w:rsidRDefault="0055339D" w:rsidP="001B389A">
            <w:pPr>
              <w:rPr>
                <w:rFonts w:cstheme="minorHAnsi"/>
              </w:rPr>
            </w:pPr>
            <w:r w:rsidRPr="00DA042A">
              <w:rPr>
                <w:rFonts w:cstheme="minorHAnsi"/>
              </w:rPr>
              <w:t>Cluster: Ablehnung</w:t>
            </w:r>
          </w:p>
          <w:p w14:paraId="10DB7F8D" w14:textId="77777777" w:rsidR="0055339D" w:rsidRPr="00DA042A" w:rsidRDefault="0055339D" w:rsidP="001B389A">
            <w:pPr>
              <w:rPr>
                <w:rFonts w:cstheme="minorHAnsi"/>
              </w:rPr>
            </w:pPr>
            <w:r w:rsidRPr="00DA042A">
              <w:rPr>
                <w:rFonts w:cstheme="minorHAnsi"/>
              </w:rPr>
              <w:t>Rechenfehler liegt vor.</w:t>
            </w:r>
          </w:p>
        </w:tc>
      </w:tr>
      <w:tr w:rsidR="0055339D" w:rsidRPr="00DA042A" w14:paraId="3FB31787" w14:textId="77777777" w:rsidTr="00486410">
        <w:trPr>
          <w:trHeight w:val="397"/>
        </w:trPr>
        <w:tc>
          <w:tcPr>
            <w:tcW w:w="557" w:type="dxa"/>
            <w:vMerge/>
          </w:tcPr>
          <w:p w14:paraId="096A5884" w14:textId="77777777" w:rsidR="0055339D" w:rsidRPr="00DA042A" w:rsidRDefault="0055339D" w:rsidP="001B389A">
            <w:pPr>
              <w:rPr>
                <w:rFonts w:cstheme="minorHAnsi"/>
              </w:rPr>
            </w:pPr>
          </w:p>
        </w:tc>
        <w:tc>
          <w:tcPr>
            <w:tcW w:w="6101" w:type="dxa"/>
            <w:vMerge/>
          </w:tcPr>
          <w:p w14:paraId="4FD28449"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5A29D788" w14:textId="2764367B" w:rsidR="0055339D" w:rsidRPr="00DA042A" w:rsidRDefault="0055339D" w:rsidP="001B389A">
            <w:pPr>
              <w:rPr>
                <w:rFonts w:cstheme="minorHAnsi"/>
              </w:rPr>
            </w:pPr>
            <w:r w:rsidRPr="00DA042A">
              <w:rPr>
                <w:rFonts w:cstheme="minorHAnsi"/>
              </w:rPr>
              <w:t xml:space="preserve">nein </w:t>
            </w:r>
            <w:r w:rsidR="00257DBC" w:rsidRPr="00257DBC">
              <w:rPr>
                <w:rFonts w:cstheme="minorHAnsi"/>
              </w:rPr>
              <w:sym w:font="Wingdings" w:char="F0E0"/>
            </w:r>
            <w:r w:rsidR="00F07898">
              <w:rPr>
                <w:rFonts w:cstheme="minorHAnsi"/>
              </w:rPr>
              <w:t xml:space="preserve"> </w:t>
            </w:r>
            <w:r>
              <w:rPr>
                <w:rFonts w:cstheme="minorHAnsi"/>
              </w:rPr>
              <w:t>6</w:t>
            </w:r>
          </w:p>
        </w:tc>
        <w:tc>
          <w:tcPr>
            <w:tcW w:w="929" w:type="dxa"/>
            <w:tcBorders>
              <w:top w:val="dotted" w:sz="4" w:space="0" w:color="auto"/>
              <w:bottom w:val="single" w:sz="4" w:space="0" w:color="auto"/>
            </w:tcBorders>
          </w:tcPr>
          <w:p w14:paraId="123E75A5"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0133EA60" w14:textId="77777777" w:rsidR="0055339D" w:rsidRPr="00DA042A" w:rsidRDefault="0055339D" w:rsidP="001B389A">
            <w:pPr>
              <w:rPr>
                <w:rFonts w:cstheme="minorHAnsi"/>
              </w:rPr>
            </w:pPr>
          </w:p>
        </w:tc>
      </w:tr>
      <w:tr w:rsidR="0055339D" w:rsidRPr="00DA042A" w14:paraId="7317FECA" w14:textId="77777777" w:rsidTr="00486410">
        <w:trPr>
          <w:trHeight w:val="397"/>
        </w:trPr>
        <w:tc>
          <w:tcPr>
            <w:tcW w:w="557" w:type="dxa"/>
            <w:vMerge w:val="restart"/>
          </w:tcPr>
          <w:p w14:paraId="549A67CA" w14:textId="77777777" w:rsidR="0055339D" w:rsidRPr="00DA042A" w:rsidRDefault="0055339D" w:rsidP="001B389A">
            <w:pPr>
              <w:rPr>
                <w:rFonts w:cstheme="minorHAnsi"/>
              </w:rPr>
            </w:pPr>
            <w:r>
              <w:rPr>
                <w:rFonts w:cstheme="minorHAnsi"/>
              </w:rPr>
              <w:lastRenderedPageBreak/>
              <w:t>6</w:t>
            </w:r>
          </w:p>
        </w:tc>
        <w:tc>
          <w:tcPr>
            <w:tcW w:w="6101" w:type="dxa"/>
            <w:vMerge w:val="restart"/>
          </w:tcPr>
          <w:p w14:paraId="428C9C34" w14:textId="77777777" w:rsidR="0055339D" w:rsidRPr="00DA042A" w:rsidRDefault="0055339D" w:rsidP="001B389A">
            <w:pPr>
              <w:rPr>
                <w:rFonts w:cstheme="minorHAnsi"/>
              </w:rPr>
            </w:pPr>
            <w:r w:rsidRPr="00DA042A">
              <w:rPr>
                <w:rFonts w:cstheme="minorHAnsi"/>
              </w:rPr>
              <w:t>Handelt es sich um eine Forderung?</w:t>
            </w:r>
          </w:p>
        </w:tc>
        <w:tc>
          <w:tcPr>
            <w:tcW w:w="1698" w:type="dxa"/>
            <w:tcBorders>
              <w:top w:val="single" w:sz="4" w:space="0" w:color="auto"/>
              <w:bottom w:val="dotted" w:sz="4" w:space="0" w:color="auto"/>
            </w:tcBorders>
          </w:tcPr>
          <w:p w14:paraId="27515F5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7</w:t>
            </w:r>
          </w:p>
        </w:tc>
        <w:tc>
          <w:tcPr>
            <w:tcW w:w="929" w:type="dxa"/>
            <w:tcBorders>
              <w:top w:val="single" w:sz="4" w:space="0" w:color="auto"/>
              <w:bottom w:val="dotted" w:sz="4" w:space="0" w:color="auto"/>
            </w:tcBorders>
          </w:tcPr>
          <w:p w14:paraId="77C36E62" w14:textId="77777777" w:rsidR="0055339D" w:rsidRPr="00DA042A" w:rsidRDefault="0055339D" w:rsidP="001B389A">
            <w:pPr>
              <w:rPr>
                <w:rFonts w:cstheme="minorHAnsi"/>
              </w:rPr>
            </w:pPr>
          </w:p>
        </w:tc>
        <w:tc>
          <w:tcPr>
            <w:tcW w:w="5169" w:type="dxa"/>
            <w:tcBorders>
              <w:top w:val="single" w:sz="4" w:space="0" w:color="auto"/>
              <w:bottom w:val="dotted" w:sz="4" w:space="0" w:color="auto"/>
            </w:tcBorders>
          </w:tcPr>
          <w:p w14:paraId="1F6EA761" w14:textId="77777777" w:rsidR="0055339D" w:rsidRPr="00DA042A" w:rsidRDefault="0055339D" w:rsidP="001B389A">
            <w:pPr>
              <w:rPr>
                <w:rFonts w:cstheme="minorHAnsi"/>
              </w:rPr>
            </w:pPr>
          </w:p>
        </w:tc>
      </w:tr>
      <w:tr w:rsidR="0055339D" w:rsidRPr="00DA042A" w14:paraId="1F4BF186" w14:textId="77777777" w:rsidTr="00486410">
        <w:trPr>
          <w:trHeight w:val="397"/>
        </w:trPr>
        <w:tc>
          <w:tcPr>
            <w:tcW w:w="557" w:type="dxa"/>
            <w:vMerge/>
          </w:tcPr>
          <w:p w14:paraId="7A968151" w14:textId="77777777" w:rsidR="0055339D" w:rsidRPr="00DA042A" w:rsidRDefault="0055339D" w:rsidP="001B389A">
            <w:pPr>
              <w:rPr>
                <w:rFonts w:cstheme="minorHAnsi"/>
              </w:rPr>
            </w:pPr>
          </w:p>
        </w:tc>
        <w:tc>
          <w:tcPr>
            <w:tcW w:w="6101" w:type="dxa"/>
            <w:vMerge/>
          </w:tcPr>
          <w:p w14:paraId="7AEBFD07"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4A56F871"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w:t>
            </w:r>
          </w:p>
        </w:tc>
        <w:tc>
          <w:tcPr>
            <w:tcW w:w="929" w:type="dxa"/>
            <w:tcBorders>
              <w:top w:val="dotted" w:sz="4" w:space="0" w:color="auto"/>
              <w:bottom w:val="single" w:sz="4" w:space="0" w:color="auto"/>
            </w:tcBorders>
          </w:tcPr>
          <w:p w14:paraId="0585ED7B"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DF446C5" w14:textId="77777777" w:rsidR="0055339D" w:rsidRPr="00DA042A" w:rsidRDefault="0055339D" w:rsidP="001B389A">
            <w:pPr>
              <w:rPr>
                <w:rFonts w:cstheme="minorHAnsi"/>
              </w:rPr>
            </w:pPr>
            <w:r w:rsidRPr="00DA042A">
              <w:rPr>
                <w:rFonts w:cstheme="minorHAnsi"/>
              </w:rPr>
              <w:t xml:space="preserve">Hinweis: Es handelt sich um eine Rückerstattung. </w:t>
            </w:r>
          </w:p>
        </w:tc>
      </w:tr>
      <w:bookmarkEnd w:id="73"/>
      <w:tr w:rsidR="0055339D" w:rsidRPr="00DA042A" w14:paraId="43BFAACA" w14:textId="77777777" w:rsidTr="00486410">
        <w:trPr>
          <w:trHeight w:val="398"/>
        </w:trPr>
        <w:tc>
          <w:tcPr>
            <w:tcW w:w="557" w:type="dxa"/>
            <w:vMerge w:val="restart"/>
          </w:tcPr>
          <w:p w14:paraId="3F7D6231" w14:textId="77777777" w:rsidR="0055339D" w:rsidRPr="00DA042A" w:rsidRDefault="0055339D" w:rsidP="001B389A">
            <w:pPr>
              <w:rPr>
                <w:rFonts w:cstheme="minorHAnsi"/>
              </w:rPr>
            </w:pPr>
            <w:r>
              <w:rPr>
                <w:rFonts w:cstheme="minorHAnsi"/>
              </w:rPr>
              <w:t>7</w:t>
            </w:r>
          </w:p>
        </w:tc>
        <w:tc>
          <w:tcPr>
            <w:tcW w:w="6101" w:type="dxa"/>
            <w:vMerge w:val="restart"/>
          </w:tcPr>
          <w:p w14:paraId="56702E7B" w14:textId="77777777" w:rsidR="00AB424A" w:rsidRPr="00AB424A" w:rsidRDefault="00AB424A" w:rsidP="00AB424A">
            <w:pPr>
              <w:rPr>
                <w:rFonts w:cstheme="minorHAnsi"/>
              </w:rPr>
            </w:pPr>
            <w:r w:rsidRPr="00AB424A">
              <w:rPr>
                <w:rFonts w:cstheme="minorHAnsi"/>
              </w:rPr>
              <w:t>Ist die Frist der Fälligkeit unterschritten?</w:t>
            </w:r>
          </w:p>
          <w:p w14:paraId="7BCEEA41" w14:textId="608A29ED" w:rsidR="0055339D" w:rsidRPr="00DA042A" w:rsidRDefault="00AB424A" w:rsidP="00AB424A">
            <w:pPr>
              <w:rPr>
                <w:rFonts w:cstheme="minorHAnsi"/>
              </w:rPr>
            </w:pPr>
            <w:r w:rsidRPr="00AB424A">
              <w:rPr>
                <w:rFonts w:cstheme="minorHAnsi"/>
              </w:rPr>
              <w:t>Hinweis: Fälligkeit unterschritten bedeutet: Zahlungsziel</w:t>
            </w:r>
            <w:r w:rsidR="00280B7C">
              <w:rPr>
                <w:rFonts w:cstheme="minorHAnsi"/>
              </w:rPr>
              <w:t> </w:t>
            </w:r>
            <w:r w:rsidRPr="00AB424A">
              <w:rPr>
                <w:rFonts w:cstheme="minorHAnsi"/>
              </w:rPr>
              <w:t>≤</w:t>
            </w:r>
            <w:r w:rsidR="00280B7C">
              <w:rPr>
                <w:rFonts w:cstheme="minorHAnsi"/>
              </w:rPr>
              <w:t> </w:t>
            </w:r>
            <w:r w:rsidRPr="00AB424A">
              <w:rPr>
                <w:rFonts w:cstheme="minorHAnsi"/>
              </w:rPr>
              <w:t>10</w:t>
            </w:r>
            <w:r w:rsidR="00280B7C">
              <w:rPr>
                <w:rFonts w:cstheme="minorHAnsi"/>
              </w:rPr>
              <w:t> </w:t>
            </w:r>
            <w:r w:rsidRPr="00AB424A">
              <w:rPr>
                <w:rFonts w:cstheme="minorHAnsi"/>
              </w:rPr>
              <w:t>WT zum Rechnungseingangsdatum</w:t>
            </w:r>
          </w:p>
        </w:tc>
        <w:tc>
          <w:tcPr>
            <w:tcW w:w="1698" w:type="dxa"/>
            <w:tcBorders>
              <w:top w:val="single" w:sz="4" w:space="0" w:color="auto"/>
              <w:bottom w:val="dotted" w:sz="4" w:space="0" w:color="auto"/>
            </w:tcBorders>
          </w:tcPr>
          <w:p w14:paraId="4BFDA8AA" w14:textId="77777777" w:rsidR="0055339D" w:rsidRPr="00DA042A" w:rsidRDefault="0055339D" w:rsidP="001B389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D3C4EB5" w14:textId="77777777" w:rsidR="0055339D" w:rsidRPr="00DA042A" w:rsidRDefault="0055339D" w:rsidP="001B389A">
            <w:pPr>
              <w:rPr>
                <w:rFonts w:cstheme="minorHAnsi"/>
              </w:rPr>
            </w:pPr>
            <w:r w:rsidRPr="00DA042A">
              <w:rPr>
                <w:rFonts w:cstheme="minorHAnsi"/>
              </w:rPr>
              <w:t>A05</w:t>
            </w:r>
          </w:p>
        </w:tc>
        <w:tc>
          <w:tcPr>
            <w:tcW w:w="5169" w:type="dxa"/>
            <w:tcBorders>
              <w:top w:val="single" w:sz="4" w:space="0" w:color="auto"/>
              <w:bottom w:val="dotted" w:sz="4" w:space="0" w:color="auto"/>
            </w:tcBorders>
          </w:tcPr>
          <w:p w14:paraId="6DA4647F" w14:textId="77777777" w:rsidR="0055339D" w:rsidRPr="00DA042A" w:rsidRDefault="0055339D" w:rsidP="001B389A">
            <w:pPr>
              <w:rPr>
                <w:rFonts w:cstheme="minorHAnsi"/>
              </w:rPr>
            </w:pPr>
            <w:r w:rsidRPr="00DA042A">
              <w:rPr>
                <w:rFonts w:cstheme="minorHAnsi"/>
              </w:rPr>
              <w:t>Cluster: Ablehnung</w:t>
            </w:r>
          </w:p>
          <w:p w14:paraId="56B047CF" w14:textId="77777777" w:rsidR="0055339D" w:rsidRPr="00DA042A" w:rsidRDefault="0055339D" w:rsidP="001B389A">
            <w:pPr>
              <w:rPr>
                <w:rFonts w:cstheme="minorHAnsi"/>
              </w:rPr>
            </w:pPr>
            <w:r w:rsidRPr="00DA042A">
              <w:rPr>
                <w:rFonts w:cstheme="minorHAnsi"/>
              </w:rPr>
              <w:t>Das Zahlungsziel ist unterschritten.</w:t>
            </w:r>
          </w:p>
        </w:tc>
      </w:tr>
      <w:tr w:rsidR="0055339D" w:rsidRPr="00DA042A" w14:paraId="21B444C5" w14:textId="77777777" w:rsidTr="00486410">
        <w:trPr>
          <w:trHeight w:val="397"/>
        </w:trPr>
        <w:tc>
          <w:tcPr>
            <w:tcW w:w="557" w:type="dxa"/>
            <w:vMerge/>
          </w:tcPr>
          <w:p w14:paraId="2B07D203" w14:textId="77777777" w:rsidR="0055339D" w:rsidRPr="00DA042A" w:rsidRDefault="0055339D" w:rsidP="001B389A">
            <w:pPr>
              <w:rPr>
                <w:rFonts w:cstheme="minorHAnsi"/>
              </w:rPr>
            </w:pPr>
          </w:p>
        </w:tc>
        <w:tc>
          <w:tcPr>
            <w:tcW w:w="6101" w:type="dxa"/>
            <w:vMerge/>
          </w:tcPr>
          <w:p w14:paraId="661093A1"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24FC7FD3"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w:t>
            </w:r>
          </w:p>
        </w:tc>
        <w:tc>
          <w:tcPr>
            <w:tcW w:w="929" w:type="dxa"/>
            <w:tcBorders>
              <w:top w:val="dotted" w:sz="4" w:space="0" w:color="auto"/>
              <w:bottom w:val="single" w:sz="4" w:space="0" w:color="auto"/>
            </w:tcBorders>
          </w:tcPr>
          <w:p w14:paraId="05C0908E"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47765554" w14:textId="77777777" w:rsidR="0055339D" w:rsidRPr="00DA042A" w:rsidRDefault="0055339D" w:rsidP="001B389A">
            <w:pPr>
              <w:rPr>
                <w:rFonts w:cstheme="minorHAnsi"/>
              </w:rPr>
            </w:pPr>
          </w:p>
        </w:tc>
      </w:tr>
      <w:tr w:rsidR="0055339D" w:rsidRPr="00DA042A" w14:paraId="15C2E89F" w14:textId="77777777" w:rsidTr="00486410">
        <w:trPr>
          <w:trHeight w:val="397"/>
        </w:trPr>
        <w:tc>
          <w:tcPr>
            <w:tcW w:w="557" w:type="dxa"/>
            <w:vMerge w:val="restart"/>
          </w:tcPr>
          <w:p w14:paraId="1BBEF776" w14:textId="77777777" w:rsidR="0055339D" w:rsidRPr="00DA042A" w:rsidRDefault="0055339D" w:rsidP="001B389A">
            <w:pPr>
              <w:rPr>
                <w:rFonts w:cstheme="minorHAnsi"/>
              </w:rPr>
            </w:pPr>
            <w:r>
              <w:rPr>
                <w:rFonts w:cstheme="minorHAnsi"/>
              </w:rPr>
              <w:t>8</w:t>
            </w:r>
          </w:p>
        </w:tc>
        <w:tc>
          <w:tcPr>
            <w:tcW w:w="6101" w:type="dxa"/>
            <w:vMerge w:val="restart"/>
          </w:tcPr>
          <w:p w14:paraId="19F90052" w14:textId="77777777" w:rsidR="00280B7C" w:rsidRPr="00280B7C" w:rsidRDefault="00280B7C" w:rsidP="00280B7C">
            <w:pPr>
              <w:rPr>
                <w:rFonts w:cstheme="minorHAnsi"/>
              </w:rPr>
            </w:pPr>
            <w:r w:rsidRPr="00280B7C">
              <w:rPr>
                <w:rFonts w:cstheme="minorHAnsi"/>
              </w:rPr>
              <w:t>Ist die Frist der Fälligkeit überschritten?</w:t>
            </w:r>
          </w:p>
          <w:p w14:paraId="008E1313" w14:textId="75CECD2B" w:rsidR="00280B7C" w:rsidRPr="00280B7C" w:rsidRDefault="00280B7C" w:rsidP="00280B7C">
            <w:pPr>
              <w:rPr>
                <w:rFonts w:cstheme="minorHAnsi"/>
              </w:rPr>
            </w:pPr>
            <w:r w:rsidRPr="00280B7C">
              <w:rPr>
                <w:rFonts w:cstheme="minorHAnsi"/>
              </w:rPr>
              <w:t>Hinweis: Fälligkeit überschritten bedeutet: Zahlungsziel</w:t>
            </w:r>
            <w:r>
              <w:rPr>
                <w:rFonts w:cstheme="minorHAnsi"/>
              </w:rPr>
              <w:t> </w:t>
            </w:r>
            <w:r w:rsidRPr="00280B7C">
              <w:rPr>
                <w:rFonts w:cstheme="minorHAnsi"/>
              </w:rPr>
              <w:t>&gt;</w:t>
            </w:r>
            <w:r>
              <w:rPr>
                <w:rFonts w:cstheme="minorHAnsi"/>
              </w:rPr>
              <w:t> </w:t>
            </w:r>
            <w:r w:rsidRPr="00280B7C">
              <w:rPr>
                <w:rFonts w:cstheme="minorHAnsi"/>
              </w:rPr>
              <w:t>10</w:t>
            </w:r>
            <w:r>
              <w:rPr>
                <w:rFonts w:cstheme="minorHAnsi"/>
              </w:rPr>
              <w:t> </w:t>
            </w:r>
            <w:r w:rsidRPr="00280B7C">
              <w:rPr>
                <w:rFonts w:cstheme="minorHAnsi"/>
              </w:rPr>
              <w:t xml:space="preserve">WT zum </w:t>
            </w:r>
            <w:r w:rsidR="0078528F">
              <w:rPr>
                <w:rFonts w:cstheme="minorHAnsi"/>
              </w:rPr>
              <w:t>Rechnungsdatum</w:t>
            </w:r>
          </w:p>
          <w:p w14:paraId="062E4851" w14:textId="69CF6F16" w:rsidR="0055339D" w:rsidRPr="00DA042A" w:rsidRDefault="00280B7C" w:rsidP="00280B7C">
            <w:pPr>
              <w:rPr>
                <w:rFonts w:cstheme="minorHAnsi"/>
              </w:rPr>
            </w:pPr>
            <w:r w:rsidRPr="00280B7C">
              <w:rPr>
                <w:rFonts w:cstheme="minorHAnsi"/>
              </w:rPr>
              <w:t>Nach NNV</w:t>
            </w:r>
            <w:r w:rsidR="0021670E">
              <w:rPr>
                <w:rFonts w:cstheme="minorHAnsi"/>
              </w:rPr>
              <w:t>/LRV</w:t>
            </w:r>
            <w:r w:rsidRPr="00280B7C">
              <w:rPr>
                <w:rFonts w:cstheme="minorHAnsi"/>
              </w:rPr>
              <w:t xml:space="preserve"> § 8 Abrechnung, Zahlung und Verzug ist bei Rückerstattungen das Ausstellungsdatum der </w:t>
            </w:r>
            <w:r w:rsidR="00C71559">
              <w:rPr>
                <w:rFonts w:cstheme="minorHAnsi"/>
              </w:rPr>
              <w:t>Rückerstattung</w:t>
            </w:r>
            <w:r w:rsidRPr="00280B7C">
              <w:rPr>
                <w:rFonts w:cstheme="minorHAnsi"/>
              </w:rPr>
              <w:t xml:space="preserve"> entscheidend</w:t>
            </w:r>
            <w:r w:rsidR="007B3A4A">
              <w:rPr>
                <w:rFonts w:cstheme="minorHAnsi"/>
              </w:rPr>
              <w:t>.</w:t>
            </w:r>
          </w:p>
        </w:tc>
        <w:tc>
          <w:tcPr>
            <w:tcW w:w="1698" w:type="dxa"/>
            <w:tcBorders>
              <w:top w:val="single" w:sz="4" w:space="0" w:color="auto"/>
              <w:bottom w:val="dotted" w:sz="4" w:space="0" w:color="auto"/>
            </w:tcBorders>
          </w:tcPr>
          <w:p w14:paraId="38990100" w14:textId="77777777" w:rsidR="0055339D" w:rsidRPr="00DA042A" w:rsidRDefault="0055339D" w:rsidP="001B389A">
            <w:pPr>
              <w:rPr>
                <w:rFonts w:cstheme="minorHAnsi"/>
              </w:rPr>
            </w:pPr>
            <w:r w:rsidRPr="00DA042A">
              <w:rPr>
                <w:rFonts w:cstheme="minorHAnsi"/>
              </w:rPr>
              <w:t>ja</w:t>
            </w:r>
          </w:p>
        </w:tc>
        <w:tc>
          <w:tcPr>
            <w:tcW w:w="929" w:type="dxa"/>
            <w:tcBorders>
              <w:top w:val="single" w:sz="4" w:space="0" w:color="auto"/>
              <w:bottom w:val="dotted" w:sz="4" w:space="0" w:color="auto"/>
            </w:tcBorders>
          </w:tcPr>
          <w:p w14:paraId="60C831F8" w14:textId="77777777" w:rsidR="0055339D" w:rsidRPr="00DA042A" w:rsidRDefault="0055339D" w:rsidP="001B389A">
            <w:pPr>
              <w:rPr>
                <w:rFonts w:cstheme="minorHAnsi"/>
              </w:rPr>
            </w:pPr>
            <w:r>
              <w:rPr>
                <w:rFonts w:cstheme="minorHAnsi"/>
              </w:rPr>
              <w:t>A06</w:t>
            </w:r>
          </w:p>
        </w:tc>
        <w:tc>
          <w:tcPr>
            <w:tcW w:w="5169" w:type="dxa"/>
            <w:tcBorders>
              <w:top w:val="single" w:sz="4" w:space="0" w:color="auto"/>
              <w:bottom w:val="dotted" w:sz="4" w:space="0" w:color="auto"/>
            </w:tcBorders>
          </w:tcPr>
          <w:p w14:paraId="7B31D02E" w14:textId="77777777" w:rsidR="0055339D" w:rsidRPr="00DA042A" w:rsidRDefault="0055339D" w:rsidP="001B389A">
            <w:pPr>
              <w:rPr>
                <w:rFonts w:cstheme="minorHAnsi"/>
              </w:rPr>
            </w:pPr>
            <w:r w:rsidRPr="00DA042A">
              <w:rPr>
                <w:rFonts w:cstheme="minorHAnsi"/>
              </w:rPr>
              <w:t>Cluster: Ablehnung</w:t>
            </w:r>
          </w:p>
          <w:p w14:paraId="410C73CA" w14:textId="77777777" w:rsidR="0055339D" w:rsidRPr="00DA042A" w:rsidRDefault="0055339D" w:rsidP="001B389A">
            <w:pPr>
              <w:rPr>
                <w:rFonts w:cstheme="minorHAnsi"/>
              </w:rPr>
            </w:pPr>
            <w:r w:rsidRPr="00DA042A">
              <w:rPr>
                <w:rFonts w:cstheme="minorHAnsi"/>
              </w:rPr>
              <w:t>Das Zahlungsziel ist überschritten.</w:t>
            </w:r>
          </w:p>
        </w:tc>
      </w:tr>
      <w:tr w:rsidR="0055339D" w:rsidRPr="00DA042A" w14:paraId="02B192DA" w14:textId="77777777" w:rsidTr="00486410">
        <w:trPr>
          <w:trHeight w:val="397"/>
        </w:trPr>
        <w:tc>
          <w:tcPr>
            <w:tcW w:w="557" w:type="dxa"/>
            <w:vMerge/>
          </w:tcPr>
          <w:p w14:paraId="7162E63D" w14:textId="77777777" w:rsidR="0055339D" w:rsidRPr="00DA042A" w:rsidRDefault="0055339D" w:rsidP="001B389A">
            <w:pPr>
              <w:rPr>
                <w:rFonts w:cstheme="minorHAnsi"/>
              </w:rPr>
            </w:pPr>
          </w:p>
        </w:tc>
        <w:tc>
          <w:tcPr>
            <w:tcW w:w="6101" w:type="dxa"/>
            <w:vMerge/>
          </w:tcPr>
          <w:p w14:paraId="7A27A120"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5D5D4947"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w:t>
            </w:r>
          </w:p>
        </w:tc>
        <w:tc>
          <w:tcPr>
            <w:tcW w:w="929" w:type="dxa"/>
            <w:tcBorders>
              <w:top w:val="dotted" w:sz="4" w:space="0" w:color="auto"/>
              <w:bottom w:val="single" w:sz="4" w:space="0" w:color="auto"/>
            </w:tcBorders>
          </w:tcPr>
          <w:p w14:paraId="5ED0FDFC"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12AC9A8B" w14:textId="77777777" w:rsidR="0055339D" w:rsidRPr="00DA042A" w:rsidRDefault="0055339D" w:rsidP="001B389A">
            <w:pPr>
              <w:rPr>
                <w:rFonts w:cstheme="minorHAnsi"/>
              </w:rPr>
            </w:pPr>
          </w:p>
        </w:tc>
      </w:tr>
      <w:tr w:rsidR="0055339D" w:rsidRPr="00DA042A" w14:paraId="56C0DD4A" w14:textId="77777777" w:rsidTr="00486410">
        <w:tc>
          <w:tcPr>
            <w:tcW w:w="557" w:type="dxa"/>
            <w:vMerge w:val="restart"/>
          </w:tcPr>
          <w:p w14:paraId="01B4C895" w14:textId="77777777" w:rsidR="0055339D" w:rsidRPr="00DA042A" w:rsidRDefault="0055339D" w:rsidP="001B389A">
            <w:pPr>
              <w:rPr>
                <w:rFonts w:cstheme="minorHAnsi"/>
              </w:rPr>
            </w:pPr>
            <w:r>
              <w:rPr>
                <w:rFonts w:cstheme="minorHAnsi"/>
              </w:rPr>
              <w:t>9</w:t>
            </w:r>
          </w:p>
        </w:tc>
        <w:tc>
          <w:tcPr>
            <w:tcW w:w="6101" w:type="dxa"/>
            <w:vMerge w:val="restart"/>
          </w:tcPr>
          <w:p w14:paraId="0F7FB467" w14:textId="77777777" w:rsidR="0055339D" w:rsidRPr="00DA042A" w:rsidRDefault="0055339D" w:rsidP="001B389A">
            <w:pPr>
              <w:rPr>
                <w:rFonts w:cstheme="minorHAnsi"/>
              </w:rPr>
            </w:pPr>
            <w:r w:rsidRPr="00DA042A">
              <w:rPr>
                <w:rFonts w:cstheme="minorHAnsi"/>
              </w:rPr>
              <w:t>Handelt es sich um eine Rechnung von „Verzugskosten“?</w:t>
            </w:r>
          </w:p>
        </w:tc>
        <w:tc>
          <w:tcPr>
            <w:tcW w:w="1698" w:type="dxa"/>
            <w:tcBorders>
              <w:bottom w:val="dotted" w:sz="4" w:space="0" w:color="auto"/>
            </w:tcBorders>
          </w:tcPr>
          <w:p w14:paraId="313896B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2</w:t>
            </w:r>
            <w:r>
              <w:rPr>
                <w:rFonts w:cstheme="minorHAnsi"/>
              </w:rPr>
              <w:t>7</w:t>
            </w:r>
          </w:p>
        </w:tc>
        <w:tc>
          <w:tcPr>
            <w:tcW w:w="929" w:type="dxa"/>
            <w:tcBorders>
              <w:bottom w:val="dotted" w:sz="4" w:space="0" w:color="auto"/>
            </w:tcBorders>
          </w:tcPr>
          <w:p w14:paraId="62FA6C94" w14:textId="77777777" w:rsidR="0055339D" w:rsidRPr="00DA042A" w:rsidRDefault="0055339D" w:rsidP="001B389A">
            <w:pPr>
              <w:rPr>
                <w:rFonts w:cstheme="minorHAnsi"/>
              </w:rPr>
            </w:pPr>
          </w:p>
        </w:tc>
        <w:tc>
          <w:tcPr>
            <w:tcW w:w="5169" w:type="dxa"/>
            <w:tcBorders>
              <w:bottom w:val="dotted" w:sz="4" w:space="0" w:color="auto"/>
            </w:tcBorders>
          </w:tcPr>
          <w:p w14:paraId="3C2446E7" w14:textId="77777777" w:rsidR="0055339D" w:rsidRPr="00DA042A" w:rsidRDefault="0055339D" w:rsidP="001B389A">
            <w:pPr>
              <w:rPr>
                <w:rFonts w:cstheme="minorHAnsi"/>
              </w:rPr>
            </w:pPr>
          </w:p>
        </w:tc>
      </w:tr>
      <w:tr w:rsidR="0055339D" w:rsidRPr="00DA042A" w14:paraId="00F846D1" w14:textId="77777777" w:rsidTr="00486410">
        <w:tc>
          <w:tcPr>
            <w:tcW w:w="557" w:type="dxa"/>
            <w:vMerge/>
          </w:tcPr>
          <w:p w14:paraId="3FF643C3" w14:textId="77777777" w:rsidR="0055339D" w:rsidRPr="00DA042A" w:rsidRDefault="0055339D" w:rsidP="001B389A">
            <w:pPr>
              <w:rPr>
                <w:rFonts w:cstheme="minorHAnsi"/>
              </w:rPr>
            </w:pPr>
          </w:p>
        </w:tc>
        <w:tc>
          <w:tcPr>
            <w:tcW w:w="6101" w:type="dxa"/>
            <w:vMerge/>
          </w:tcPr>
          <w:p w14:paraId="65926E8C" w14:textId="77777777" w:rsidR="0055339D" w:rsidRPr="00DA042A" w:rsidRDefault="0055339D" w:rsidP="001B389A">
            <w:pPr>
              <w:rPr>
                <w:rFonts w:cstheme="minorHAnsi"/>
              </w:rPr>
            </w:pPr>
          </w:p>
        </w:tc>
        <w:tc>
          <w:tcPr>
            <w:tcW w:w="1698" w:type="dxa"/>
            <w:tcBorders>
              <w:top w:val="dotted" w:sz="4" w:space="0" w:color="auto"/>
            </w:tcBorders>
          </w:tcPr>
          <w:p w14:paraId="3DA7E17A"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w:t>
            </w:r>
          </w:p>
        </w:tc>
        <w:tc>
          <w:tcPr>
            <w:tcW w:w="929" w:type="dxa"/>
            <w:tcBorders>
              <w:top w:val="dotted" w:sz="4" w:space="0" w:color="auto"/>
            </w:tcBorders>
          </w:tcPr>
          <w:p w14:paraId="6C81DF62" w14:textId="77777777" w:rsidR="0055339D" w:rsidRPr="00DA042A" w:rsidRDefault="0055339D" w:rsidP="001B389A">
            <w:pPr>
              <w:rPr>
                <w:rFonts w:cstheme="minorHAnsi"/>
              </w:rPr>
            </w:pPr>
          </w:p>
        </w:tc>
        <w:tc>
          <w:tcPr>
            <w:tcW w:w="5169" w:type="dxa"/>
            <w:tcBorders>
              <w:top w:val="dotted" w:sz="4" w:space="0" w:color="auto"/>
            </w:tcBorders>
          </w:tcPr>
          <w:p w14:paraId="4D63992E" w14:textId="77777777" w:rsidR="0055339D" w:rsidRPr="00DA042A" w:rsidRDefault="0055339D" w:rsidP="001B389A">
            <w:pPr>
              <w:rPr>
                <w:rFonts w:cstheme="minorHAnsi"/>
              </w:rPr>
            </w:pPr>
            <w:r w:rsidRPr="00DA042A">
              <w:rPr>
                <w:rFonts w:cstheme="minorHAnsi"/>
              </w:rPr>
              <w:t>Hinweis: Es handelt sich um eine Rechnung von Blind</w:t>
            </w:r>
            <w:r>
              <w:rPr>
                <w:rFonts w:cstheme="minorHAnsi"/>
              </w:rPr>
              <w:t>arbeit</w:t>
            </w:r>
            <w:r w:rsidRPr="00DA042A">
              <w:rPr>
                <w:rFonts w:cstheme="minorHAnsi"/>
              </w:rPr>
              <w:t xml:space="preserve"> oder Unterbrechung</w:t>
            </w:r>
            <w:r>
              <w:rPr>
                <w:rFonts w:cstheme="minorHAnsi"/>
              </w:rPr>
              <w:t xml:space="preserve"> </w:t>
            </w:r>
            <w:r w:rsidRPr="00DA042A">
              <w:rPr>
                <w:rFonts w:cstheme="minorHAnsi"/>
              </w:rPr>
              <w:t>/</w:t>
            </w:r>
            <w:r>
              <w:rPr>
                <w:rFonts w:cstheme="minorHAnsi"/>
              </w:rPr>
              <w:t xml:space="preserve"> </w:t>
            </w:r>
            <w:r w:rsidRPr="00DA042A">
              <w:rPr>
                <w:rFonts w:cstheme="minorHAnsi"/>
              </w:rPr>
              <w:t>Wiederherstellung der Anschlussnutzung.</w:t>
            </w:r>
          </w:p>
        </w:tc>
      </w:tr>
      <w:tr w:rsidR="0055339D" w:rsidRPr="00DA042A" w14:paraId="094F6D81" w14:textId="77777777" w:rsidTr="00486410">
        <w:tc>
          <w:tcPr>
            <w:tcW w:w="557" w:type="dxa"/>
            <w:vMerge w:val="restart"/>
          </w:tcPr>
          <w:p w14:paraId="4FC16FE1" w14:textId="77777777" w:rsidR="0055339D" w:rsidRDefault="0055339D" w:rsidP="001B389A">
            <w:pPr>
              <w:rPr>
                <w:rFonts w:cstheme="minorHAnsi"/>
              </w:rPr>
            </w:pPr>
            <w:r>
              <w:rPr>
                <w:rFonts w:cstheme="minorHAnsi"/>
              </w:rPr>
              <w:t>10</w:t>
            </w:r>
          </w:p>
        </w:tc>
        <w:tc>
          <w:tcPr>
            <w:tcW w:w="6101" w:type="dxa"/>
            <w:vMerge w:val="restart"/>
          </w:tcPr>
          <w:p w14:paraId="4AEDEE2B" w14:textId="77777777" w:rsidR="0055339D" w:rsidRPr="00DA042A" w:rsidRDefault="0055339D" w:rsidP="001B389A">
            <w:pPr>
              <w:rPr>
                <w:rFonts w:cstheme="minorHAnsi"/>
              </w:rPr>
            </w:pPr>
            <w:r>
              <w:rPr>
                <w:rFonts w:cstheme="minorHAnsi"/>
              </w:rPr>
              <w:t>Werden die Positionen mit dem korrekten Steuersatz abgerechnet?</w:t>
            </w:r>
          </w:p>
        </w:tc>
        <w:tc>
          <w:tcPr>
            <w:tcW w:w="1698" w:type="dxa"/>
            <w:tcBorders>
              <w:bottom w:val="dotted" w:sz="4" w:space="0" w:color="auto"/>
            </w:tcBorders>
          </w:tcPr>
          <w:p w14:paraId="24D6CE5A"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5FB7074B" w14:textId="77777777" w:rsidR="0055339D" w:rsidRPr="00DA042A" w:rsidRDefault="0055339D" w:rsidP="001B389A">
            <w:pPr>
              <w:rPr>
                <w:rFonts w:cstheme="minorHAnsi"/>
              </w:rPr>
            </w:pPr>
            <w:r>
              <w:rPr>
                <w:rFonts w:cstheme="minorHAnsi"/>
              </w:rPr>
              <w:t>A07</w:t>
            </w:r>
          </w:p>
        </w:tc>
        <w:tc>
          <w:tcPr>
            <w:tcW w:w="5169" w:type="dxa"/>
            <w:tcBorders>
              <w:bottom w:val="dotted" w:sz="4" w:space="0" w:color="auto"/>
            </w:tcBorders>
          </w:tcPr>
          <w:p w14:paraId="0B9FB5B8" w14:textId="77777777" w:rsidR="0055339D" w:rsidRDefault="0055339D" w:rsidP="001B389A">
            <w:pPr>
              <w:rPr>
                <w:rFonts w:cstheme="minorHAnsi"/>
              </w:rPr>
            </w:pPr>
            <w:r>
              <w:rPr>
                <w:rFonts w:cstheme="minorHAnsi"/>
              </w:rPr>
              <w:t>Cluster: Ablehnung</w:t>
            </w:r>
          </w:p>
          <w:p w14:paraId="090B15C9" w14:textId="77777777" w:rsidR="0055339D" w:rsidRPr="00DA042A" w:rsidRDefault="0055339D" w:rsidP="001B389A">
            <w:pPr>
              <w:rPr>
                <w:rFonts w:cstheme="minorHAnsi"/>
              </w:rPr>
            </w:pPr>
            <w:r>
              <w:rPr>
                <w:rFonts w:cstheme="minorHAnsi"/>
              </w:rPr>
              <w:t>Mindestens eine der Positionen ist mit dem falschen Steuersatz abgerechnet.</w:t>
            </w:r>
          </w:p>
        </w:tc>
      </w:tr>
      <w:tr w:rsidR="0055339D" w:rsidRPr="00DA042A" w14:paraId="60EB734A" w14:textId="77777777" w:rsidTr="00486410">
        <w:tc>
          <w:tcPr>
            <w:tcW w:w="557" w:type="dxa"/>
            <w:vMerge/>
          </w:tcPr>
          <w:p w14:paraId="4728AB28" w14:textId="77777777" w:rsidR="0055339D" w:rsidRDefault="0055339D" w:rsidP="001B389A">
            <w:pPr>
              <w:rPr>
                <w:rFonts w:cstheme="minorHAnsi"/>
              </w:rPr>
            </w:pPr>
          </w:p>
        </w:tc>
        <w:tc>
          <w:tcPr>
            <w:tcW w:w="6101" w:type="dxa"/>
            <w:vMerge/>
          </w:tcPr>
          <w:p w14:paraId="7E3AE755"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34C9A4DC" w14:textId="77777777" w:rsidR="0055339D" w:rsidRPr="00DA042A" w:rsidRDefault="0055339D" w:rsidP="001B389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11</w:t>
            </w:r>
          </w:p>
        </w:tc>
        <w:tc>
          <w:tcPr>
            <w:tcW w:w="929" w:type="dxa"/>
            <w:tcBorders>
              <w:top w:val="dotted" w:sz="4" w:space="0" w:color="auto"/>
              <w:bottom w:val="single" w:sz="4" w:space="0" w:color="auto"/>
            </w:tcBorders>
          </w:tcPr>
          <w:p w14:paraId="36C664DD"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4183D10" w14:textId="77777777" w:rsidR="0055339D" w:rsidRPr="00DA042A" w:rsidRDefault="0055339D" w:rsidP="001B389A">
            <w:pPr>
              <w:rPr>
                <w:rFonts w:cstheme="minorHAnsi"/>
              </w:rPr>
            </w:pPr>
          </w:p>
        </w:tc>
      </w:tr>
    </w:tbl>
    <w:p w14:paraId="29FFAF7E"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68898922" w14:textId="77777777" w:rsidTr="00A93075">
        <w:tc>
          <w:tcPr>
            <w:tcW w:w="557" w:type="dxa"/>
            <w:vMerge w:val="restart"/>
          </w:tcPr>
          <w:p w14:paraId="43B2CE0D" w14:textId="4026C27B" w:rsidR="0055339D" w:rsidRPr="00DA042A" w:rsidRDefault="0055339D" w:rsidP="001B389A">
            <w:pPr>
              <w:rPr>
                <w:rFonts w:cstheme="minorHAnsi"/>
              </w:rPr>
            </w:pPr>
            <w:r>
              <w:rPr>
                <w:rFonts w:cstheme="minorHAnsi"/>
              </w:rPr>
              <w:lastRenderedPageBreak/>
              <w:t>11</w:t>
            </w:r>
          </w:p>
        </w:tc>
        <w:tc>
          <w:tcPr>
            <w:tcW w:w="6101" w:type="dxa"/>
            <w:vMerge w:val="restart"/>
          </w:tcPr>
          <w:p w14:paraId="3D979F57" w14:textId="77777777" w:rsidR="0055339D" w:rsidRPr="00DA042A" w:rsidRDefault="0055339D" w:rsidP="001B389A">
            <w:pPr>
              <w:rPr>
                <w:rFonts w:cstheme="minorHAnsi"/>
              </w:rPr>
            </w:pPr>
            <w:r w:rsidRPr="00DA042A">
              <w:rPr>
                <w:rFonts w:cstheme="minorHAnsi"/>
              </w:rPr>
              <w:t>Handelt es sich um eine Rechnung von „Unterbrechung/Wiederherstellung der Anschlussnutzung“?</w:t>
            </w:r>
          </w:p>
        </w:tc>
        <w:tc>
          <w:tcPr>
            <w:tcW w:w="1698" w:type="dxa"/>
            <w:tcBorders>
              <w:bottom w:val="dotted" w:sz="4" w:space="0" w:color="auto"/>
            </w:tcBorders>
          </w:tcPr>
          <w:p w14:paraId="7CC8A58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w:t>
            </w:r>
          </w:p>
        </w:tc>
        <w:tc>
          <w:tcPr>
            <w:tcW w:w="929" w:type="dxa"/>
            <w:tcBorders>
              <w:bottom w:val="dotted" w:sz="4" w:space="0" w:color="auto"/>
            </w:tcBorders>
          </w:tcPr>
          <w:p w14:paraId="3883B6A3" w14:textId="77777777" w:rsidR="0055339D" w:rsidRPr="00DA042A" w:rsidRDefault="0055339D" w:rsidP="001B389A">
            <w:pPr>
              <w:rPr>
                <w:rFonts w:cstheme="minorHAnsi"/>
              </w:rPr>
            </w:pPr>
          </w:p>
        </w:tc>
        <w:tc>
          <w:tcPr>
            <w:tcW w:w="5107" w:type="dxa"/>
            <w:tcBorders>
              <w:bottom w:val="dotted" w:sz="4" w:space="0" w:color="auto"/>
            </w:tcBorders>
          </w:tcPr>
          <w:p w14:paraId="30026FD8" w14:textId="77777777" w:rsidR="0055339D" w:rsidRPr="00DA042A" w:rsidRDefault="0055339D" w:rsidP="001B389A">
            <w:pPr>
              <w:rPr>
                <w:rFonts w:cstheme="minorHAnsi"/>
              </w:rPr>
            </w:pPr>
          </w:p>
        </w:tc>
      </w:tr>
      <w:tr w:rsidR="0055339D" w:rsidRPr="00DA042A" w14:paraId="736C583D" w14:textId="77777777" w:rsidTr="00A93075">
        <w:tc>
          <w:tcPr>
            <w:tcW w:w="557" w:type="dxa"/>
            <w:vMerge/>
          </w:tcPr>
          <w:p w14:paraId="7F5ECB1E" w14:textId="77777777" w:rsidR="0055339D" w:rsidRPr="00DA042A" w:rsidRDefault="0055339D" w:rsidP="001B389A">
            <w:pPr>
              <w:rPr>
                <w:rFonts w:cstheme="minorHAnsi"/>
              </w:rPr>
            </w:pPr>
          </w:p>
        </w:tc>
        <w:tc>
          <w:tcPr>
            <w:tcW w:w="6101" w:type="dxa"/>
            <w:vMerge/>
          </w:tcPr>
          <w:p w14:paraId="72A34212" w14:textId="77777777" w:rsidR="0055339D" w:rsidRPr="00DA042A" w:rsidRDefault="0055339D" w:rsidP="001B389A">
            <w:pPr>
              <w:rPr>
                <w:rFonts w:cstheme="minorHAnsi"/>
              </w:rPr>
            </w:pPr>
          </w:p>
        </w:tc>
        <w:tc>
          <w:tcPr>
            <w:tcW w:w="1698" w:type="dxa"/>
            <w:tcBorders>
              <w:top w:val="dotted" w:sz="4" w:space="0" w:color="auto"/>
            </w:tcBorders>
          </w:tcPr>
          <w:p w14:paraId="7C2A9642"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3</w:t>
            </w:r>
            <w:r>
              <w:rPr>
                <w:rFonts w:cstheme="minorHAnsi"/>
              </w:rPr>
              <w:t>4</w:t>
            </w:r>
          </w:p>
        </w:tc>
        <w:tc>
          <w:tcPr>
            <w:tcW w:w="929" w:type="dxa"/>
            <w:tcBorders>
              <w:top w:val="dotted" w:sz="4" w:space="0" w:color="auto"/>
            </w:tcBorders>
          </w:tcPr>
          <w:p w14:paraId="08D36D92" w14:textId="77777777" w:rsidR="0055339D" w:rsidRPr="00DA042A" w:rsidRDefault="0055339D" w:rsidP="001B389A">
            <w:pPr>
              <w:rPr>
                <w:rFonts w:cstheme="minorHAnsi"/>
              </w:rPr>
            </w:pPr>
          </w:p>
        </w:tc>
        <w:tc>
          <w:tcPr>
            <w:tcW w:w="5107" w:type="dxa"/>
            <w:tcBorders>
              <w:top w:val="dotted" w:sz="4" w:space="0" w:color="auto"/>
            </w:tcBorders>
          </w:tcPr>
          <w:p w14:paraId="321F3CCD" w14:textId="77777777" w:rsidR="0055339D" w:rsidRPr="00DA042A" w:rsidRDefault="0055339D" w:rsidP="001B389A">
            <w:pPr>
              <w:rPr>
                <w:rFonts w:cstheme="minorHAnsi"/>
              </w:rPr>
            </w:pPr>
            <w:r w:rsidRPr="00DA042A">
              <w:rPr>
                <w:rFonts w:cstheme="minorHAnsi"/>
              </w:rPr>
              <w:t>Hinweis:</w:t>
            </w:r>
            <w:r>
              <w:rPr>
                <w:rFonts w:cstheme="minorHAnsi"/>
              </w:rPr>
              <w:t xml:space="preserve"> </w:t>
            </w:r>
            <w:r w:rsidRPr="00DA042A">
              <w:rPr>
                <w:rFonts w:cstheme="minorHAnsi"/>
              </w:rPr>
              <w:t>Es handelt sich um eine Rechnung von „Blind</w:t>
            </w:r>
            <w:r>
              <w:rPr>
                <w:rFonts w:cstheme="minorHAnsi"/>
              </w:rPr>
              <w:t>arbeit</w:t>
            </w:r>
            <w:r w:rsidRPr="00DA042A">
              <w:rPr>
                <w:rFonts w:cstheme="minorHAnsi"/>
              </w:rPr>
              <w:t>“.</w:t>
            </w:r>
          </w:p>
        </w:tc>
      </w:tr>
      <w:tr w:rsidR="0055339D" w:rsidRPr="00DA042A" w14:paraId="62963462" w14:textId="77777777" w:rsidTr="008E6F19">
        <w:trPr>
          <w:trHeight w:val="420"/>
        </w:trPr>
        <w:tc>
          <w:tcPr>
            <w:tcW w:w="557" w:type="dxa"/>
            <w:vMerge w:val="restart"/>
          </w:tcPr>
          <w:p w14:paraId="1E821F36" w14:textId="77777777" w:rsidR="0055339D" w:rsidRPr="00DA042A" w:rsidRDefault="0055339D" w:rsidP="001B389A">
            <w:pPr>
              <w:rPr>
                <w:rFonts w:cstheme="minorHAnsi"/>
              </w:rPr>
            </w:pPr>
            <w:r>
              <w:rPr>
                <w:rFonts w:cstheme="minorHAnsi"/>
              </w:rPr>
              <w:t>12</w:t>
            </w:r>
          </w:p>
        </w:tc>
        <w:tc>
          <w:tcPr>
            <w:tcW w:w="6101" w:type="dxa"/>
            <w:vMerge w:val="restart"/>
          </w:tcPr>
          <w:p w14:paraId="00F4289F" w14:textId="77777777" w:rsidR="0055339D" w:rsidRPr="00DA042A" w:rsidRDefault="0055339D" w:rsidP="001B389A">
            <w:pPr>
              <w:spacing w:after="0" w:line="240" w:lineRule="auto"/>
              <w:rPr>
                <w:rFonts w:cstheme="minorHAnsi"/>
              </w:rPr>
            </w:pPr>
            <w:r w:rsidRPr="00DA042A">
              <w:rPr>
                <w:rFonts w:cstheme="minorHAnsi"/>
              </w:rPr>
              <w:t>Liegt für den Abrechnungszeitpunkt ein gültiges Preisblatt „Preisblatt Sperren / Entsperren und Verzugskosten“ vor?</w:t>
            </w:r>
          </w:p>
        </w:tc>
        <w:tc>
          <w:tcPr>
            <w:tcW w:w="1698" w:type="dxa"/>
            <w:tcBorders>
              <w:bottom w:val="dotted" w:sz="4" w:space="0" w:color="auto"/>
            </w:tcBorders>
          </w:tcPr>
          <w:p w14:paraId="31C7129C"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D21C304" w14:textId="77777777" w:rsidR="0055339D" w:rsidRPr="00DA042A" w:rsidRDefault="0055339D" w:rsidP="001B389A">
            <w:pPr>
              <w:rPr>
                <w:rFonts w:cstheme="minorHAnsi"/>
              </w:rPr>
            </w:pPr>
            <w:r w:rsidRPr="00DA042A">
              <w:rPr>
                <w:rFonts w:cstheme="minorHAnsi"/>
              </w:rPr>
              <w:t>A0</w:t>
            </w:r>
            <w:r>
              <w:rPr>
                <w:rFonts w:cstheme="minorHAnsi"/>
              </w:rPr>
              <w:t>8</w:t>
            </w:r>
          </w:p>
        </w:tc>
        <w:tc>
          <w:tcPr>
            <w:tcW w:w="5107" w:type="dxa"/>
            <w:tcBorders>
              <w:bottom w:val="dotted" w:sz="4" w:space="0" w:color="auto"/>
            </w:tcBorders>
          </w:tcPr>
          <w:p w14:paraId="53433559" w14:textId="77777777" w:rsidR="0055339D" w:rsidRPr="00DA042A" w:rsidRDefault="0055339D" w:rsidP="001B389A">
            <w:pPr>
              <w:rPr>
                <w:rFonts w:cstheme="minorHAnsi"/>
              </w:rPr>
            </w:pPr>
            <w:r w:rsidRPr="00DA042A">
              <w:rPr>
                <w:rFonts w:cstheme="minorHAnsi"/>
              </w:rPr>
              <w:t>Cluster: Ablehnung</w:t>
            </w:r>
          </w:p>
          <w:p w14:paraId="54628507" w14:textId="77777777" w:rsidR="0055339D" w:rsidRPr="00DA042A" w:rsidRDefault="0055339D" w:rsidP="001B389A">
            <w:pPr>
              <w:rPr>
                <w:rFonts w:cstheme="minorHAnsi"/>
              </w:rPr>
            </w:pPr>
            <w:r w:rsidRPr="00DA042A">
              <w:rPr>
                <w:rFonts w:cstheme="minorHAnsi"/>
              </w:rPr>
              <w:t>Dem Lieferanten liegt kein gültiges Preisblatt „Preisblatt Sperren / Entsperren und Verzugskosten“ vor.</w:t>
            </w:r>
          </w:p>
        </w:tc>
      </w:tr>
      <w:tr w:rsidR="0055339D" w:rsidRPr="00DA042A" w14:paraId="7C2A0AA2" w14:textId="77777777" w:rsidTr="008E6F19">
        <w:trPr>
          <w:trHeight w:val="625"/>
        </w:trPr>
        <w:tc>
          <w:tcPr>
            <w:tcW w:w="557" w:type="dxa"/>
            <w:vMerge/>
          </w:tcPr>
          <w:p w14:paraId="37648173" w14:textId="77777777" w:rsidR="0055339D" w:rsidRPr="00DA042A" w:rsidRDefault="0055339D" w:rsidP="001B389A">
            <w:pPr>
              <w:rPr>
                <w:rFonts w:cstheme="minorHAnsi"/>
              </w:rPr>
            </w:pPr>
          </w:p>
        </w:tc>
        <w:tc>
          <w:tcPr>
            <w:tcW w:w="6101" w:type="dxa"/>
            <w:vMerge/>
          </w:tcPr>
          <w:p w14:paraId="25C6D732" w14:textId="77777777" w:rsidR="0055339D" w:rsidRPr="00DA042A" w:rsidRDefault="0055339D" w:rsidP="001B389A">
            <w:pPr>
              <w:rPr>
                <w:rFonts w:cstheme="minorHAnsi"/>
              </w:rPr>
            </w:pPr>
          </w:p>
        </w:tc>
        <w:tc>
          <w:tcPr>
            <w:tcW w:w="1698" w:type="dxa"/>
            <w:tcBorders>
              <w:top w:val="dotted" w:sz="4" w:space="0" w:color="auto"/>
            </w:tcBorders>
          </w:tcPr>
          <w:p w14:paraId="583A5867"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3</w:t>
            </w:r>
          </w:p>
        </w:tc>
        <w:tc>
          <w:tcPr>
            <w:tcW w:w="929" w:type="dxa"/>
            <w:tcBorders>
              <w:top w:val="dotted" w:sz="4" w:space="0" w:color="auto"/>
            </w:tcBorders>
          </w:tcPr>
          <w:p w14:paraId="515E4CF2" w14:textId="77777777" w:rsidR="0055339D" w:rsidRPr="00DA042A" w:rsidRDefault="0055339D" w:rsidP="001B389A">
            <w:pPr>
              <w:rPr>
                <w:rFonts w:cstheme="minorHAnsi"/>
              </w:rPr>
            </w:pPr>
          </w:p>
        </w:tc>
        <w:tc>
          <w:tcPr>
            <w:tcW w:w="5107" w:type="dxa"/>
            <w:tcBorders>
              <w:top w:val="dotted" w:sz="4" w:space="0" w:color="auto"/>
            </w:tcBorders>
          </w:tcPr>
          <w:p w14:paraId="29BABE7A" w14:textId="77777777" w:rsidR="0055339D" w:rsidRPr="00DA042A" w:rsidRDefault="0055339D" w:rsidP="001B389A">
            <w:pPr>
              <w:rPr>
                <w:rFonts w:cstheme="minorHAnsi"/>
              </w:rPr>
            </w:pPr>
          </w:p>
        </w:tc>
      </w:tr>
      <w:tr w:rsidR="0055339D" w:rsidRPr="00DA042A" w14:paraId="351723B7" w14:textId="77777777" w:rsidTr="008E6F19">
        <w:tc>
          <w:tcPr>
            <w:tcW w:w="557" w:type="dxa"/>
            <w:vMerge w:val="restart"/>
          </w:tcPr>
          <w:p w14:paraId="73E6F185" w14:textId="77777777" w:rsidR="0055339D" w:rsidRPr="00DA042A" w:rsidRDefault="0055339D" w:rsidP="001B389A">
            <w:pPr>
              <w:rPr>
                <w:rFonts w:cstheme="minorHAnsi"/>
              </w:rPr>
            </w:pPr>
            <w:r w:rsidRPr="00DA042A">
              <w:rPr>
                <w:rFonts w:cstheme="minorHAnsi"/>
              </w:rPr>
              <w:t>1</w:t>
            </w:r>
            <w:r>
              <w:rPr>
                <w:rFonts w:cstheme="minorHAnsi"/>
              </w:rPr>
              <w:t>3</w:t>
            </w:r>
          </w:p>
        </w:tc>
        <w:tc>
          <w:tcPr>
            <w:tcW w:w="6101" w:type="dxa"/>
            <w:vMerge w:val="restart"/>
          </w:tcPr>
          <w:p w14:paraId="7DCC6124" w14:textId="77777777" w:rsidR="0055339D" w:rsidRPr="00DA042A" w:rsidRDefault="0055339D" w:rsidP="001B389A">
            <w:pPr>
              <w:rPr>
                <w:rFonts w:cstheme="minorHAnsi"/>
              </w:rPr>
            </w:pPr>
            <w:r w:rsidRPr="00DA042A">
              <w:rPr>
                <w:rFonts w:cstheme="minorHAnsi"/>
              </w:rPr>
              <w:t xml:space="preserve">Hat der Lieferant einen Sperrauftrag mit der in der Rechnung vorhandenen Auftragsnummer des Sperrauftrags bestellt? </w:t>
            </w:r>
          </w:p>
        </w:tc>
        <w:tc>
          <w:tcPr>
            <w:tcW w:w="1698" w:type="dxa"/>
            <w:tcBorders>
              <w:bottom w:val="dotted" w:sz="4" w:space="0" w:color="auto"/>
            </w:tcBorders>
          </w:tcPr>
          <w:p w14:paraId="24B79C96"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2FEFFBC" w14:textId="77777777" w:rsidR="0055339D" w:rsidRPr="00DA042A" w:rsidRDefault="0055339D" w:rsidP="001B389A">
            <w:pPr>
              <w:rPr>
                <w:rFonts w:cstheme="minorHAnsi"/>
              </w:rPr>
            </w:pPr>
            <w:r w:rsidRPr="00DA042A">
              <w:rPr>
                <w:rFonts w:cstheme="minorHAnsi"/>
              </w:rPr>
              <w:t>A0</w:t>
            </w:r>
            <w:r>
              <w:rPr>
                <w:rFonts w:cstheme="minorHAnsi"/>
              </w:rPr>
              <w:t>9</w:t>
            </w:r>
          </w:p>
        </w:tc>
        <w:tc>
          <w:tcPr>
            <w:tcW w:w="5107" w:type="dxa"/>
            <w:tcBorders>
              <w:bottom w:val="dotted" w:sz="4" w:space="0" w:color="auto"/>
            </w:tcBorders>
          </w:tcPr>
          <w:p w14:paraId="7BA58F95" w14:textId="77777777" w:rsidR="0055339D" w:rsidRPr="00DA042A" w:rsidRDefault="0055339D" w:rsidP="001B389A">
            <w:pPr>
              <w:rPr>
                <w:rFonts w:cstheme="minorHAnsi"/>
              </w:rPr>
            </w:pPr>
            <w:r w:rsidRPr="00DA042A">
              <w:rPr>
                <w:rFonts w:cstheme="minorHAnsi"/>
              </w:rPr>
              <w:t>Cluster: Ablehnung</w:t>
            </w:r>
          </w:p>
          <w:p w14:paraId="1982417D" w14:textId="77777777" w:rsidR="0055339D" w:rsidRPr="00DA042A" w:rsidRDefault="0055339D" w:rsidP="001B389A">
            <w:pPr>
              <w:rPr>
                <w:rFonts w:cstheme="minorHAnsi"/>
              </w:rPr>
            </w:pPr>
            <w:r w:rsidRPr="00DA042A">
              <w:rPr>
                <w:rFonts w:cstheme="minorHAnsi"/>
              </w:rPr>
              <w:t>Der abzurechnende Sperrauftrag ist nicht bekannt.</w:t>
            </w:r>
          </w:p>
        </w:tc>
      </w:tr>
      <w:tr w:rsidR="0055339D" w:rsidRPr="00DA042A" w14:paraId="09715289" w14:textId="77777777" w:rsidTr="008E6F19">
        <w:tc>
          <w:tcPr>
            <w:tcW w:w="557" w:type="dxa"/>
            <w:vMerge/>
          </w:tcPr>
          <w:p w14:paraId="53C1EC03" w14:textId="77777777" w:rsidR="0055339D" w:rsidRPr="00DA042A" w:rsidRDefault="0055339D" w:rsidP="001B389A">
            <w:pPr>
              <w:rPr>
                <w:rFonts w:cstheme="minorHAnsi"/>
              </w:rPr>
            </w:pPr>
          </w:p>
        </w:tc>
        <w:tc>
          <w:tcPr>
            <w:tcW w:w="6101" w:type="dxa"/>
            <w:vMerge/>
          </w:tcPr>
          <w:p w14:paraId="51880256" w14:textId="77777777" w:rsidR="0055339D" w:rsidRPr="00DA042A" w:rsidRDefault="0055339D" w:rsidP="001B389A">
            <w:pPr>
              <w:rPr>
                <w:rFonts w:cstheme="minorHAnsi"/>
              </w:rPr>
            </w:pPr>
          </w:p>
        </w:tc>
        <w:tc>
          <w:tcPr>
            <w:tcW w:w="1698" w:type="dxa"/>
            <w:tcBorders>
              <w:top w:val="dotted" w:sz="4" w:space="0" w:color="auto"/>
            </w:tcBorders>
          </w:tcPr>
          <w:p w14:paraId="69CE6F83"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4</w:t>
            </w:r>
          </w:p>
        </w:tc>
        <w:tc>
          <w:tcPr>
            <w:tcW w:w="929" w:type="dxa"/>
            <w:tcBorders>
              <w:top w:val="dotted" w:sz="4" w:space="0" w:color="auto"/>
            </w:tcBorders>
          </w:tcPr>
          <w:p w14:paraId="2F98DF5D" w14:textId="77777777" w:rsidR="0055339D" w:rsidRPr="00DA042A" w:rsidRDefault="0055339D" w:rsidP="001B389A">
            <w:pPr>
              <w:rPr>
                <w:rFonts w:cstheme="minorHAnsi"/>
              </w:rPr>
            </w:pPr>
          </w:p>
        </w:tc>
        <w:tc>
          <w:tcPr>
            <w:tcW w:w="5107" w:type="dxa"/>
            <w:tcBorders>
              <w:top w:val="dotted" w:sz="4" w:space="0" w:color="auto"/>
            </w:tcBorders>
          </w:tcPr>
          <w:p w14:paraId="16BDC668" w14:textId="77777777" w:rsidR="0055339D" w:rsidRPr="00DA042A" w:rsidRDefault="0055339D" w:rsidP="001B389A">
            <w:pPr>
              <w:rPr>
                <w:rFonts w:cstheme="minorHAnsi"/>
              </w:rPr>
            </w:pPr>
          </w:p>
        </w:tc>
      </w:tr>
      <w:tr w:rsidR="0055339D" w:rsidRPr="00DA042A" w14:paraId="639245E9" w14:textId="77777777" w:rsidTr="008E6F19">
        <w:trPr>
          <w:trHeight w:val="398"/>
        </w:trPr>
        <w:tc>
          <w:tcPr>
            <w:tcW w:w="557" w:type="dxa"/>
            <w:vMerge w:val="restart"/>
          </w:tcPr>
          <w:p w14:paraId="5B780193" w14:textId="77777777" w:rsidR="0055339D" w:rsidRPr="00DA042A" w:rsidRDefault="0055339D" w:rsidP="001B389A">
            <w:pPr>
              <w:rPr>
                <w:rFonts w:cstheme="minorHAnsi"/>
              </w:rPr>
            </w:pPr>
            <w:r w:rsidRPr="00DA042A">
              <w:rPr>
                <w:rFonts w:cstheme="minorHAnsi"/>
              </w:rPr>
              <w:t>1</w:t>
            </w:r>
            <w:r>
              <w:rPr>
                <w:rFonts w:cstheme="minorHAnsi"/>
              </w:rPr>
              <w:t>4</w:t>
            </w:r>
          </w:p>
        </w:tc>
        <w:tc>
          <w:tcPr>
            <w:tcW w:w="6101" w:type="dxa"/>
            <w:vMerge w:val="restart"/>
          </w:tcPr>
          <w:p w14:paraId="25E139E6" w14:textId="77777777" w:rsidR="0055339D" w:rsidRPr="00DA042A" w:rsidRDefault="0055339D" w:rsidP="001B389A">
            <w:pPr>
              <w:rPr>
                <w:rFonts w:cstheme="minorHAnsi"/>
              </w:rPr>
            </w:pPr>
            <w:r w:rsidRPr="00DA042A">
              <w:rPr>
                <w:rFonts w:cstheme="minorHAnsi"/>
              </w:rPr>
              <w:t>Wurde der Sperrauftrag bereits abgerechnet?</w:t>
            </w:r>
          </w:p>
        </w:tc>
        <w:tc>
          <w:tcPr>
            <w:tcW w:w="1698" w:type="dxa"/>
            <w:tcBorders>
              <w:bottom w:val="dotted" w:sz="4" w:space="0" w:color="auto"/>
            </w:tcBorders>
          </w:tcPr>
          <w:p w14:paraId="4C76E9B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5</w:t>
            </w:r>
          </w:p>
        </w:tc>
        <w:tc>
          <w:tcPr>
            <w:tcW w:w="929" w:type="dxa"/>
            <w:tcBorders>
              <w:bottom w:val="dotted" w:sz="4" w:space="0" w:color="auto"/>
            </w:tcBorders>
          </w:tcPr>
          <w:p w14:paraId="08F033E6" w14:textId="77777777" w:rsidR="0055339D" w:rsidRPr="00DA042A" w:rsidRDefault="0055339D" w:rsidP="001B389A">
            <w:pPr>
              <w:rPr>
                <w:rFonts w:cstheme="minorHAnsi"/>
              </w:rPr>
            </w:pPr>
          </w:p>
        </w:tc>
        <w:tc>
          <w:tcPr>
            <w:tcW w:w="5107" w:type="dxa"/>
            <w:tcBorders>
              <w:bottom w:val="dotted" w:sz="4" w:space="0" w:color="auto"/>
            </w:tcBorders>
          </w:tcPr>
          <w:p w14:paraId="0203B70E" w14:textId="77777777" w:rsidR="0055339D" w:rsidRPr="00DA042A" w:rsidRDefault="0055339D" w:rsidP="001B389A">
            <w:pPr>
              <w:rPr>
                <w:rFonts w:cstheme="minorHAnsi"/>
              </w:rPr>
            </w:pPr>
          </w:p>
        </w:tc>
      </w:tr>
      <w:tr w:rsidR="0055339D" w:rsidRPr="00DA042A" w14:paraId="12C3689A" w14:textId="77777777" w:rsidTr="008E6F19">
        <w:trPr>
          <w:trHeight w:val="397"/>
        </w:trPr>
        <w:tc>
          <w:tcPr>
            <w:tcW w:w="557" w:type="dxa"/>
            <w:vMerge/>
          </w:tcPr>
          <w:p w14:paraId="7D90F3D4" w14:textId="77777777" w:rsidR="0055339D" w:rsidRPr="00DA042A" w:rsidRDefault="0055339D" w:rsidP="001B389A">
            <w:pPr>
              <w:rPr>
                <w:rFonts w:cstheme="minorHAnsi"/>
              </w:rPr>
            </w:pPr>
          </w:p>
        </w:tc>
        <w:tc>
          <w:tcPr>
            <w:tcW w:w="6101" w:type="dxa"/>
            <w:vMerge/>
          </w:tcPr>
          <w:p w14:paraId="3CE70A58" w14:textId="77777777" w:rsidR="0055339D" w:rsidRPr="00DA042A" w:rsidRDefault="0055339D" w:rsidP="001B389A">
            <w:pPr>
              <w:rPr>
                <w:rFonts w:cstheme="minorHAnsi"/>
              </w:rPr>
            </w:pPr>
          </w:p>
        </w:tc>
        <w:tc>
          <w:tcPr>
            <w:tcW w:w="1698" w:type="dxa"/>
            <w:tcBorders>
              <w:top w:val="dotted" w:sz="4" w:space="0" w:color="auto"/>
            </w:tcBorders>
          </w:tcPr>
          <w:p w14:paraId="0684B567"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1</w:t>
            </w:r>
            <w:r>
              <w:rPr>
                <w:rFonts w:cstheme="minorHAnsi"/>
              </w:rPr>
              <w:t>6</w:t>
            </w:r>
          </w:p>
        </w:tc>
        <w:tc>
          <w:tcPr>
            <w:tcW w:w="929" w:type="dxa"/>
            <w:tcBorders>
              <w:top w:val="dotted" w:sz="4" w:space="0" w:color="auto"/>
            </w:tcBorders>
          </w:tcPr>
          <w:p w14:paraId="2C2FE552" w14:textId="77777777" w:rsidR="0055339D" w:rsidRPr="00DA042A" w:rsidRDefault="0055339D" w:rsidP="001B389A">
            <w:pPr>
              <w:rPr>
                <w:rFonts w:cstheme="minorHAnsi"/>
              </w:rPr>
            </w:pPr>
          </w:p>
        </w:tc>
        <w:tc>
          <w:tcPr>
            <w:tcW w:w="5107" w:type="dxa"/>
            <w:tcBorders>
              <w:top w:val="dotted" w:sz="4" w:space="0" w:color="auto"/>
            </w:tcBorders>
          </w:tcPr>
          <w:p w14:paraId="447D3768" w14:textId="77777777" w:rsidR="0055339D" w:rsidRPr="00DA042A" w:rsidRDefault="0055339D" w:rsidP="001B389A">
            <w:pPr>
              <w:rPr>
                <w:rFonts w:cstheme="minorHAnsi"/>
              </w:rPr>
            </w:pPr>
          </w:p>
        </w:tc>
      </w:tr>
      <w:tr w:rsidR="0055339D" w:rsidRPr="00DA042A" w14:paraId="1AF96F44" w14:textId="77777777" w:rsidTr="008E6F19">
        <w:trPr>
          <w:trHeight w:val="397"/>
        </w:trPr>
        <w:tc>
          <w:tcPr>
            <w:tcW w:w="557" w:type="dxa"/>
            <w:vMerge w:val="restart"/>
          </w:tcPr>
          <w:p w14:paraId="6D908AEC" w14:textId="77777777" w:rsidR="0055339D" w:rsidRPr="00DA042A" w:rsidRDefault="0055339D" w:rsidP="001B389A">
            <w:pPr>
              <w:rPr>
                <w:rFonts w:cstheme="minorHAnsi"/>
              </w:rPr>
            </w:pPr>
            <w:r w:rsidRPr="00DA042A">
              <w:rPr>
                <w:rFonts w:cstheme="minorHAnsi"/>
              </w:rPr>
              <w:t>1</w:t>
            </w:r>
            <w:r>
              <w:rPr>
                <w:rFonts w:cstheme="minorHAnsi"/>
              </w:rPr>
              <w:t>5</w:t>
            </w:r>
          </w:p>
        </w:tc>
        <w:tc>
          <w:tcPr>
            <w:tcW w:w="6101" w:type="dxa"/>
            <w:vMerge w:val="restart"/>
          </w:tcPr>
          <w:p w14:paraId="5D2E7BAA" w14:textId="77777777" w:rsidR="0055339D" w:rsidRPr="00DA042A" w:rsidRDefault="0055339D" w:rsidP="001B389A">
            <w:pPr>
              <w:rPr>
                <w:rFonts w:cstheme="minorHAnsi"/>
              </w:rPr>
            </w:pPr>
            <w:r w:rsidRPr="00DA042A">
              <w:rPr>
                <w:rFonts w:cstheme="minorHAnsi"/>
              </w:rPr>
              <w:t>Wurde diese Rechnung zum Sperrauftrag wieder storniert?</w:t>
            </w:r>
          </w:p>
        </w:tc>
        <w:tc>
          <w:tcPr>
            <w:tcW w:w="1698" w:type="dxa"/>
            <w:tcBorders>
              <w:bottom w:val="dotted" w:sz="4" w:space="0" w:color="auto"/>
            </w:tcBorders>
          </w:tcPr>
          <w:p w14:paraId="5B4B136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A335C48" w14:textId="77777777" w:rsidR="0055339D" w:rsidRPr="00DA042A" w:rsidRDefault="0055339D" w:rsidP="001B389A">
            <w:pPr>
              <w:rPr>
                <w:rFonts w:cstheme="minorHAnsi"/>
              </w:rPr>
            </w:pPr>
            <w:r w:rsidRPr="00DA042A">
              <w:rPr>
                <w:rFonts w:cstheme="minorHAnsi"/>
              </w:rPr>
              <w:t>A</w:t>
            </w:r>
            <w:r>
              <w:rPr>
                <w:rFonts w:cstheme="minorHAnsi"/>
              </w:rPr>
              <w:t>10</w:t>
            </w:r>
          </w:p>
        </w:tc>
        <w:tc>
          <w:tcPr>
            <w:tcW w:w="5107" w:type="dxa"/>
            <w:tcBorders>
              <w:bottom w:val="dotted" w:sz="4" w:space="0" w:color="auto"/>
            </w:tcBorders>
          </w:tcPr>
          <w:p w14:paraId="4F683383" w14:textId="77777777" w:rsidR="0055339D" w:rsidRPr="00DA042A" w:rsidRDefault="0055339D" w:rsidP="001B389A">
            <w:pPr>
              <w:rPr>
                <w:rFonts w:cstheme="minorHAnsi"/>
              </w:rPr>
            </w:pPr>
            <w:r w:rsidRPr="00DA042A">
              <w:rPr>
                <w:rFonts w:cstheme="minorHAnsi"/>
              </w:rPr>
              <w:t>Cluster: Ablehnung</w:t>
            </w:r>
          </w:p>
          <w:p w14:paraId="6B8CFE01" w14:textId="77777777" w:rsidR="0055339D" w:rsidRPr="00DA042A" w:rsidRDefault="0055339D" w:rsidP="001B389A">
            <w:pPr>
              <w:rPr>
                <w:rFonts w:cstheme="minorHAnsi"/>
              </w:rPr>
            </w:pPr>
            <w:r w:rsidRPr="00DA042A">
              <w:rPr>
                <w:rFonts w:cstheme="minorHAnsi"/>
              </w:rPr>
              <w:t xml:space="preserve">Der Sperrauftrag wurde bereits abgerechnet (doppelte Rechnung). </w:t>
            </w:r>
          </w:p>
        </w:tc>
      </w:tr>
      <w:tr w:rsidR="0055339D" w:rsidRPr="00DA042A" w14:paraId="75E9C52A" w14:textId="77777777" w:rsidTr="008E6F19">
        <w:trPr>
          <w:trHeight w:val="397"/>
        </w:trPr>
        <w:tc>
          <w:tcPr>
            <w:tcW w:w="557" w:type="dxa"/>
            <w:vMerge/>
          </w:tcPr>
          <w:p w14:paraId="6E2E43C4" w14:textId="77777777" w:rsidR="0055339D" w:rsidRPr="00DA042A" w:rsidRDefault="0055339D" w:rsidP="001B389A">
            <w:pPr>
              <w:rPr>
                <w:rFonts w:cstheme="minorHAnsi"/>
              </w:rPr>
            </w:pPr>
          </w:p>
        </w:tc>
        <w:tc>
          <w:tcPr>
            <w:tcW w:w="6101" w:type="dxa"/>
            <w:vMerge/>
          </w:tcPr>
          <w:p w14:paraId="7FEA9BA7" w14:textId="77777777" w:rsidR="0055339D" w:rsidRPr="00DA042A" w:rsidRDefault="0055339D" w:rsidP="001B389A">
            <w:pPr>
              <w:rPr>
                <w:rFonts w:cstheme="minorHAnsi"/>
              </w:rPr>
            </w:pPr>
          </w:p>
        </w:tc>
        <w:tc>
          <w:tcPr>
            <w:tcW w:w="1698" w:type="dxa"/>
            <w:tcBorders>
              <w:top w:val="dotted" w:sz="4" w:space="0" w:color="auto"/>
            </w:tcBorders>
          </w:tcPr>
          <w:p w14:paraId="666253C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6</w:t>
            </w:r>
          </w:p>
        </w:tc>
        <w:tc>
          <w:tcPr>
            <w:tcW w:w="929" w:type="dxa"/>
            <w:tcBorders>
              <w:top w:val="dotted" w:sz="4" w:space="0" w:color="auto"/>
            </w:tcBorders>
          </w:tcPr>
          <w:p w14:paraId="6534A161" w14:textId="77777777" w:rsidR="0055339D" w:rsidRPr="00DA042A" w:rsidRDefault="0055339D" w:rsidP="001B389A">
            <w:pPr>
              <w:rPr>
                <w:rFonts w:cstheme="minorHAnsi"/>
              </w:rPr>
            </w:pPr>
          </w:p>
        </w:tc>
        <w:tc>
          <w:tcPr>
            <w:tcW w:w="5107" w:type="dxa"/>
            <w:tcBorders>
              <w:top w:val="dotted" w:sz="4" w:space="0" w:color="auto"/>
            </w:tcBorders>
          </w:tcPr>
          <w:p w14:paraId="2F1FE6E6" w14:textId="77777777" w:rsidR="0055339D" w:rsidRPr="00DA042A" w:rsidRDefault="0055339D" w:rsidP="001B389A">
            <w:pPr>
              <w:rPr>
                <w:rFonts w:cstheme="minorHAnsi"/>
              </w:rPr>
            </w:pPr>
          </w:p>
        </w:tc>
      </w:tr>
    </w:tbl>
    <w:p w14:paraId="785E25DA"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56D306D4" w14:textId="77777777" w:rsidTr="008E6F19">
        <w:tc>
          <w:tcPr>
            <w:tcW w:w="557" w:type="dxa"/>
            <w:vMerge w:val="restart"/>
          </w:tcPr>
          <w:p w14:paraId="243DE4A1" w14:textId="50FC4133" w:rsidR="0055339D" w:rsidRPr="00DA042A" w:rsidRDefault="0055339D" w:rsidP="001B389A">
            <w:pPr>
              <w:rPr>
                <w:rFonts w:cstheme="minorHAnsi"/>
              </w:rPr>
            </w:pPr>
            <w:r w:rsidRPr="00DA042A">
              <w:rPr>
                <w:rFonts w:cstheme="minorHAnsi"/>
              </w:rPr>
              <w:lastRenderedPageBreak/>
              <w:t>1</w:t>
            </w:r>
            <w:r>
              <w:rPr>
                <w:rFonts w:cstheme="minorHAnsi"/>
              </w:rPr>
              <w:t>6</w:t>
            </w:r>
          </w:p>
        </w:tc>
        <w:tc>
          <w:tcPr>
            <w:tcW w:w="6101" w:type="dxa"/>
            <w:vMerge w:val="restart"/>
          </w:tcPr>
          <w:p w14:paraId="7578BE71" w14:textId="77777777" w:rsidR="0055339D" w:rsidRPr="00DA042A" w:rsidRDefault="0055339D" w:rsidP="001B389A">
            <w:pPr>
              <w:rPr>
                <w:rFonts w:cstheme="minorHAnsi"/>
              </w:rPr>
            </w:pPr>
            <w:r w:rsidRPr="00DA042A">
              <w:rPr>
                <w:rFonts w:cstheme="minorHAnsi"/>
              </w:rPr>
              <w:t>Ist der identifizierte Sperrauftrag storniert und die Stornierung bestätigt worden?</w:t>
            </w:r>
          </w:p>
        </w:tc>
        <w:tc>
          <w:tcPr>
            <w:tcW w:w="1698" w:type="dxa"/>
            <w:tcBorders>
              <w:bottom w:val="dotted" w:sz="4" w:space="0" w:color="auto"/>
            </w:tcBorders>
          </w:tcPr>
          <w:p w14:paraId="342ED99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7</w:t>
            </w:r>
          </w:p>
        </w:tc>
        <w:tc>
          <w:tcPr>
            <w:tcW w:w="929" w:type="dxa"/>
            <w:tcBorders>
              <w:bottom w:val="dotted" w:sz="4" w:space="0" w:color="auto"/>
            </w:tcBorders>
          </w:tcPr>
          <w:p w14:paraId="045EE029" w14:textId="77777777" w:rsidR="0055339D" w:rsidRPr="00DA042A" w:rsidRDefault="0055339D" w:rsidP="001B389A">
            <w:pPr>
              <w:rPr>
                <w:rFonts w:cstheme="minorHAnsi"/>
              </w:rPr>
            </w:pPr>
          </w:p>
        </w:tc>
        <w:tc>
          <w:tcPr>
            <w:tcW w:w="5107" w:type="dxa"/>
            <w:tcBorders>
              <w:bottom w:val="dotted" w:sz="4" w:space="0" w:color="auto"/>
            </w:tcBorders>
          </w:tcPr>
          <w:p w14:paraId="46CA37FF" w14:textId="77777777" w:rsidR="0055339D" w:rsidRPr="00DA042A" w:rsidRDefault="0055339D" w:rsidP="001B389A">
            <w:pPr>
              <w:rPr>
                <w:rFonts w:cstheme="minorHAnsi"/>
              </w:rPr>
            </w:pPr>
          </w:p>
        </w:tc>
      </w:tr>
      <w:tr w:rsidR="0055339D" w:rsidRPr="00DA042A" w14:paraId="026A0DDD" w14:textId="77777777" w:rsidTr="008E6F19">
        <w:tc>
          <w:tcPr>
            <w:tcW w:w="557" w:type="dxa"/>
            <w:vMerge/>
          </w:tcPr>
          <w:p w14:paraId="78B9E102" w14:textId="77777777" w:rsidR="0055339D" w:rsidRPr="00DA042A" w:rsidRDefault="0055339D" w:rsidP="001B389A">
            <w:pPr>
              <w:rPr>
                <w:rFonts w:cstheme="minorHAnsi"/>
              </w:rPr>
            </w:pPr>
          </w:p>
        </w:tc>
        <w:tc>
          <w:tcPr>
            <w:tcW w:w="6101" w:type="dxa"/>
            <w:vMerge/>
          </w:tcPr>
          <w:p w14:paraId="0DF9FC72" w14:textId="77777777" w:rsidR="0055339D" w:rsidRPr="00DA042A" w:rsidRDefault="0055339D" w:rsidP="001B389A">
            <w:pPr>
              <w:rPr>
                <w:rFonts w:cstheme="minorHAnsi"/>
              </w:rPr>
            </w:pPr>
          </w:p>
        </w:tc>
        <w:tc>
          <w:tcPr>
            <w:tcW w:w="1698" w:type="dxa"/>
            <w:tcBorders>
              <w:top w:val="dotted" w:sz="4" w:space="0" w:color="auto"/>
            </w:tcBorders>
          </w:tcPr>
          <w:p w14:paraId="4A56587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1</w:t>
            </w:r>
            <w:r>
              <w:rPr>
                <w:rFonts w:cstheme="minorHAnsi"/>
              </w:rPr>
              <w:t>9</w:t>
            </w:r>
          </w:p>
        </w:tc>
        <w:tc>
          <w:tcPr>
            <w:tcW w:w="929" w:type="dxa"/>
            <w:tcBorders>
              <w:top w:val="dotted" w:sz="4" w:space="0" w:color="auto"/>
            </w:tcBorders>
          </w:tcPr>
          <w:p w14:paraId="6D8D7A4A" w14:textId="77777777" w:rsidR="0055339D" w:rsidRPr="00DA042A" w:rsidRDefault="0055339D" w:rsidP="001B389A">
            <w:pPr>
              <w:rPr>
                <w:rFonts w:cstheme="minorHAnsi"/>
              </w:rPr>
            </w:pPr>
          </w:p>
        </w:tc>
        <w:tc>
          <w:tcPr>
            <w:tcW w:w="5107" w:type="dxa"/>
            <w:tcBorders>
              <w:top w:val="dotted" w:sz="4" w:space="0" w:color="auto"/>
            </w:tcBorders>
          </w:tcPr>
          <w:p w14:paraId="679962A4" w14:textId="77777777" w:rsidR="0055339D" w:rsidRPr="00DA042A" w:rsidRDefault="0055339D" w:rsidP="001B389A">
            <w:pPr>
              <w:rPr>
                <w:rFonts w:cstheme="minorHAnsi"/>
              </w:rPr>
            </w:pPr>
            <w:r w:rsidRPr="00DA042A">
              <w:rPr>
                <w:rFonts w:cstheme="minorHAnsi"/>
              </w:rPr>
              <w:t>Hinweis:</w:t>
            </w:r>
            <w:r>
              <w:rPr>
                <w:rFonts w:cstheme="minorHAnsi"/>
              </w:rPr>
              <w:t xml:space="preserve"> </w:t>
            </w:r>
            <w:r w:rsidRPr="00DA042A">
              <w:rPr>
                <w:rFonts w:cstheme="minorHAnsi"/>
              </w:rPr>
              <w:t>Der Sperrauftrag wurde nicht storniert oder die Stornierung erfolgte zu spät und wurde daher abgelehnt.</w:t>
            </w:r>
          </w:p>
        </w:tc>
      </w:tr>
      <w:tr w:rsidR="0055339D" w:rsidRPr="00DA042A" w14:paraId="47932BDA" w14:textId="77777777" w:rsidTr="008E6F19">
        <w:trPr>
          <w:trHeight w:val="70"/>
        </w:trPr>
        <w:tc>
          <w:tcPr>
            <w:tcW w:w="557" w:type="dxa"/>
            <w:vMerge w:val="restart"/>
          </w:tcPr>
          <w:p w14:paraId="39A29A6C" w14:textId="77777777" w:rsidR="0055339D" w:rsidRPr="00DA042A" w:rsidRDefault="0055339D" w:rsidP="001B389A">
            <w:pPr>
              <w:rPr>
                <w:rFonts w:cstheme="minorHAnsi"/>
              </w:rPr>
            </w:pPr>
            <w:r w:rsidRPr="00DA042A">
              <w:rPr>
                <w:rFonts w:cstheme="minorHAnsi"/>
              </w:rPr>
              <w:t>1</w:t>
            </w:r>
            <w:r>
              <w:rPr>
                <w:rFonts w:cstheme="minorHAnsi"/>
              </w:rPr>
              <w:t>7</w:t>
            </w:r>
          </w:p>
        </w:tc>
        <w:tc>
          <w:tcPr>
            <w:tcW w:w="6101" w:type="dxa"/>
            <w:vMerge w:val="restart"/>
          </w:tcPr>
          <w:p w14:paraId="2E0AF17D" w14:textId="77777777" w:rsidR="0055339D" w:rsidRPr="00DA042A" w:rsidRDefault="0055339D" w:rsidP="001B389A">
            <w:pPr>
              <w:rPr>
                <w:rFonts w:cstheme="minorHAnsi"/>
              </w:rPr>
            </w:pPr>
            <w:r w:rsidRPr="00DA042A">
              <w:rPr>
                <w:rFonts w:cstheme="minorHAnsi"/>
              </w:rPr>
              <w:t xml:space="preserve">Wird in der Rechnung die Artikel-ID </w:t>
            </w:r>
            <w:r w:rsidRPr="00DA042A">
              <w:rPr>
                <w:rFonts w:cstheme="minorHAnsi"/>
              </w:rPr>
              <w:br/>
              <w:t xml:space="preserve">[2-01-7-004] (Stornierung eines Auftrags zur Unterbrechung der Anschlussnutzung bis zum Vortag der Sperrung) oder Artikel-ID </w:t>
            </w:r>
            <w:r w:rsidRPr="00DA042A">
              <w:rPr>
                <w:rFonts w:cstheme="minorHAnsi"/>
              </w:rPr>
              <w:br/>
              <w:t>[2-01-7-005] (Stornierung eines Auftrags zur Unterbrechung der Anschlussnutzung am Tag der Sperrung) abgerechnet?</w:t>
            </w:r>
          </w:p>
        </w:tc>
        <w:tc>
          <w:tcPr>
            <w:tcW w:w="1698" w:type="dxa"/>
            <w:tcBorders>
              <w:bottom w:val="dotted" w:sz="4" w:space="0" w:color="auto"/>
            </w:tcBorders>
          </w:tcPr>
          <w:p w14:paraId="74DF012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2A3B3C16" w14:textId="77777777" w:rsidR="0055339D" w:rsidRPr="00DA042A" w:rsidRDefault="0055339D" w:rsidP="001B389A">
            <w:pPr>
              <w:rPr>
                <w:rFonts w:cstheme="minorHAnsi"/>
              </w:rPr>
            </w:pPr>
            <w:r>
              <w:rPr>
                <w:rFonts w:cstheme="minorHAnsi"/>
              </w:rPr>
              <w:t>A11</w:t>
            </w:r>
          </w:p>
        </w:tc>
        <w:tc>
          <w:tcPr>
            <w:tcW w:w="5107" w:type="dxa"/>
            <w:tcBorders>
              <w:bottom w:val="dotted" w:sz="4" w:space="0" w:color="auto"/>
            </w:tcBorders>
          </w:tcPr>
          <w:p w14:paraId="3D7CDD74" w14:textId="77777777" w:rsidR="0055339D" w:rsidRPr="00DA042A" w:rsidRDefault="0055339D" w:rsidP="001B389A">
            <w:pPr>
              <w:rPr>
                <w:rFonts w:cstheme="minorHAnsi"/>
              </w:rPr>
            </w:pPr>
            <w:r w:rsidRPr="00DA042A">
              <w:rPr>
                <w:rFonts w:cstheme="minorHAnsi"/>
              </w:rPr>
              <w:t>Cluster: Ablehnung</w:t>
            </w:r>
          </w:p>
          <w:p w14:paraId="7A486D39" w14:textId="77777777" w:rsidR="0055339D" w:rsidRPr="00DA042A" w:rsidRDefault="0055339D" w:rsidP="001B389A">
            <w:pPr>
              <w:rPr>
                <w:rFonts w:cstheme="minorHAnsi"/>
              </w:rPr>
            </w:pPr>
            <w:r w:rsidRPr="00DA042A">
              <w:rPr>
                <w:rFonts w:cstheme="minorHAnsi"/>
              </w:rPr>
              <w:t>Der abgerechnete Artikel entspricht nicht der Leistung für einen stornierten Auftrag zur Unterbrechung der Anschlussnutzung.</w:t>
            </w:r>
          </w:p>
        </w:tc>
      </w:tr>
      <w:tr w:rsidR="0055339D" w:rsidRPr="00DA042A" w14:paraId="4969B8BE" w14:textId="77777777" w:rsidTr="008E6F19">
        <w:tc>
          <w:tcPr>
            <w:tcW w:w="557" w:type="dxa"/>
            <w:vMerge/>
          </w:tcPr>
          <w:p w14:paraId="740625AE" w14:textId="77777777" w:rsidR="0055339D" w:rsidRPr="00DA042A" w:rsidRDefault="0055339D" w:rsidP="001B389A">
            <w:pPr>
              <w:rPr>
                <w:rFonts w:cstheme="minorHAnsi"/>
              </w:rPr>
            </w:pPr>
          </w:p>
        </w:tc>
        <w:tc>
          <w:tcPr>
            <w:tcW w:w="6101" w:type="dxa"/>
            <w:vMerge/>
          </w:tcPr>
          <w:p w14:paraId="2AE07C19" w14:textId="77777777" w:rsidR="0055339D" w:rsidRPr="00DA042A" w:rsidRDefault="0055339D" w:rsidP="001B389A">
            <w:pPr>
              <w:rPr>
                <w:rFonts w:cstheme="minorHAnsi"/>
              </w:rPr>
            </w:pPr>
          </w:p>
        </w:tc>
        <w:tc>
          <w:tcPr>
            <w:tcW w:w="1698" w:type="dxa"/>
            <w:tcBorders>
              <w:top w:val="dotted" w:sz="4" w:space="0" w:color="auto"/>
            </w:tcBorders>
          </w:tcPr>
          <w:p w14:paraId="0105968A"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18</w:t>
            </w:r>
          </w:p>
        </w:tc>
        <w:tc>
          <w:tcPr>
            <w:tcW w:w="929" w:type="dxa"/>
            <w:tcBorders>
              <w:top w:val="dotted" w:sz="4" w:space="0" w:color="auto"/>
            </w:tcBorders>
          </w:tcPr>
          <w:p w14:paraId="4E6CDC3C" w14:textId="77777777" w:rsidR="0055339D" w:rsidRPr="00DA042A" w:rsidRDefault="0055339D" w:rsidP="001B389A">
            <w:pPr>
              <w:rPr>
                <w:rFonts w:cstheme="minorHAnsi"/>
              </w:rPr>
            </w:pPr>
          </w:p>
        </w:tc>
        <w:tc>
          <w:tcPr>
            <w:tcW w:w="5107" w:type="dxa"/>
            <w:tcBorders>
              <w:top w:val="dotted" w:sz="4" w:space="0" w:color="auto"/>
            </w:tcBorders>
          </w:tcPr>
          <w:p w14:paraId="4149DB2A" w14:textId="77777777" w:rsidR="0055339D" w:rsidRPr="00DA042A" w:rsidRDefault="0055339D" w:rsidP="001B389A">
            <w:pPr>
              <w:rPr>
                <w:rFonts w:cstheme="minorHAnsi"/>
              </w:rPr>
            </w:pPr>
          </w:p>
        </w:tc>
      </w:tr>
      <w:tr w:rsidR="0055339D" w:rsidRPr="00DA042A" w14:paraId="401C630F" w14:textId="77777777" w:rsidTr="008E6F19">
        <w:trPr>
          <w:trHeight w:val="662"/>
        </w:trPr>
        <w:tc>
          <w:tcPr>
            <w:tcW w:w="557" w:type="dxa"/>
            <w:vMerge w:val="restart"/>
          </w:tcPr>
          <w:p w14:paraId="77E12CBC" w14:textId="77777777" w:rsidR="0055339D" w:rsidRPr="00DA042A" w:rsidRDefault="0055339D" w:rsidP="001B389A">
            <w:pPr>
              <w:rPr>
                <w:rFonts w:cstheme="minorHAnsi"/>
              </w:rPr>
            </w:pPr>
            <w:r w:rsidRPr="00DA042A">
              <w:rPr>
                <w:rFonts w:cstheme="minorHAnsi"/>
              </w:rPr>
              <w:t>1</w:t>
            </w:r>
            <w:r>
              <w:rPr>
                <w:rFonts w:cstheme="minorHAnsi"/>
              </w:rPr>
              <w:t>8</w:t>
            </w:r>
          </w:p>
        </w:tc>
        <w:tc>
          <w:tcPr>
            <w:tcW w:w="6101" w:type="dxa"/>
            <w:vMerge w:val="restart"/>
          </w:tcPr>
          <w:p w14:paraId="147E0EBA"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4307B4BC"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19AD6EDC" w14:textId="77777777" w:rsidR="0055339D" w:rsidRPr="00DA042A" w:rsidRDefault="0055339D" w:rsidP="001B389A">
            <w:pPr>
              <w:rPr>
                <w:rFonts w:cstheme="minorHAnsi"/>
              </w:rPr>
            </w:pPr>
            <w:r w:rsidRPr="00DA042A">
              <w:rPr>
                <w:rFonts w:cstheme="minorHAnsi"/>
              </w:rPr>
              <w:t>A12</w:t>
            </w:r>
          </w:p>
        </w:tc>
        <w:tc>
          <w:tcPr>
            <w:tcW w:w="5107" w:type="dxa"/>
            <w:tcBorders>
              <w:bottom w:val="dotted" w:sz="4" w:space="0" w:color="auto"/>
            </w:tcBorders>
          </w:tcPr>
          <w:p w14:paraId="2D82AA3E" w14:textId="77777777" w:rsidR="0055339D" w:rsidRPr="00DA042A" w:rsidRDefault="0055339D" w:rsidP="001B389A">
            <w:pPr>
              <w:rPr>
                <w:rFonts w:cstheme="minorHAnsi"/>
              </w:rPr>
            </w:pPr>
            <w:r w:rsidRPr="00DA042A">
              <w:rPr>
                <w:rFonts w:cstheme="minorHAnsi"/>
              </w:rPr>
              <w:t>Cluster: Ablehnung</w:t>
            </w:r>
          </w:p>
          <w:p w14:paraId="08C9C878" w14:textId="77777777" w:rsidR="0055339D" w:rsidRPr="00DA042A" w:rsidRDefault="0055339D" w:rsidP="001B389A">
            <w:pPr>
              <w:rPr>
                <w:rFonts w:cstheme="minorHAnsi"/>
              </w:rPr>
            </w:pPr>
            <w:r w:rsidRPr="00DA042A">
              <w:rPr>
                <w:rFonts w:cstheme="minorHAnsi"/>
              </w:rPr>
              <w:t>Preis in der Rechnung passt nicht zum Preis „Stornierung eines Auftrags zur Unterbrechung der Anschlussnutzung“ des Preisblatts bzw. Artikel-ID ist im Preisblatt nicht genannt.</w:t>
            </w:r>
          </w:p>
        </w:tc>
      </w:tr>
      <w:tr w:rsidR="0055339D" w:rsidRPr="00DA042A" w14:paraId="76A841B7" w14:textId="77777777" w:rsidTr="008E6F19">
        <w:trPr>
          <w:trHeight w:val="511"/>
        </w:trPr>
        <w:tc>
          <w:tcPr>
            <w:tcW w:w="557" w:type="dxa"/>
            <w:vMerge/>
          </w:tcPr>
          <w:p w14:paraId="1C110A85" w14:textId="77777777" w:rsidR="0055339D" w:rsidRPr="00DA042A" w:rsidRDefault="0055339D" w:rsidP="001B389A">
            <w:pPr>
              <w:rPr>
                <w:rFonts w:cstheme="minorHAnsi"/>
              </w:rPr>
            </w:pPr>
          </w:p>
        </w:tc>
        <w:tc>
          <w:tcPr>
            <w:tcW w:w="6101" w:type="dxa"/>
            <w:vMerge/>
          </w:tcPr>
          <w:p w14:paraId="54CD6283" w14:textId="77777777" w:rsidR="0055339D" w:rsidRPr="00DA042A" w:rsidRDefault="0055339D" w:rsidP="001B389A">
            <w:pPr>
              <w:rPr>
                <w:rFonts w:cstheme="minorHAnsi"/>
              </w:rPr>
            </w:pPr>
          </w:p>
        </w:tc>
        <w:tc>
          <w:tcPr>
            <w:tcW w:w="1698" w:type="dxa"/>
            <w:tcBorders>
              <w:top w:val="dotted" w:sz="4" w:space="0" w:color="auto"/>
            </w:tcBorders>
          </w:tcPr>
          <w:p w14:paraId="66491F64" w14:textId="6ACA521F" w:rsidR="0055339D" w:rsidRPr="00DA042A" w:rsidRDefault="0055339D" w:rsidP="001B389A">
            <w:pPr>
              <w:tabs>
                <w:tab w:val="center" w:pos="1277"/>
              </w:tabs>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w:t>
            </w:r>
            <w:r w:rsidR="00512873">
              <w:rPr>
                <w:rFonts w:cstheme="minorHAnsi"/>
              </w:rPr>
              <w:t>4</w:t>
            </w:r>
          </w:p>
        </w:tc>
        <w:tc>
          <w:tcPr>
            <w:tcW w:w="929" w:type="dxa"/>
            <w:tcBorders>
              <w:top w:val="dotted" w:sz="4" w:space="0" w:color="auto"/>
            </w:tcBorders>
          </w:tcPr>
          <w:p w14:paraId="1E463D6F" w14:textId="77777777" w:rsidR="0055339D" w:rsidRPr="00DA042A" w:rsidRDefault="0055339D" w:rsidP="001B389A">
            <w:pPr>
              <w:rPr>
                <w:rFonts w:cstheme="minorHAnsi"/>
              </w:rPr>
            </w:pPr>
          </w:p>
        </w:tc>
        <w:tc>
          <w:tcPr>
            <w:tcW w:w="5107" w:type="dxa"/>
            <w:tcBorders>
              <w:top w:val="dotted" w:sz="4" w:space="0" w:color="auto"/>
            </w:tcBorders>
          </w:tcPr>
          <w:p w14:paraId="07AF99B4" w14:textId="77777777" w:rsidR="0055339D" w:rsidRPr="00DA042A" w:rsidRDefault="0055339D" w:rsidP="001B389A">
            <w:pPr>
              <w:rPr>
                <w:rFonts w:cstheme="minorHAnsi"/>
              </w:rPr>
            </w:pPr>
          </w:p>
        </w:tc>
      </w:tr>
      <w:tr w:rsidR="0055339D" w:rsidRPr="00DA042A" w14:paraId="21F2569E" w14:textId="77777777" w:rsidTr="008E6F19">
        <w:trPr>
          <w:trHeight w:val="511"/>
        </w:trPr>
        <w:tc>
          <w:tcPr>
            <w:tcW w:w="557" w:type="dxa"/>
            <w:vMerge w:val="restart"/>
          </w:tcPr>
          <w:p w14:paraId="2FEDF395" w14:textId="77777777" w:rsidR="0055339D" w:rsidRPr="00DA042A" w:rsidRDefault="0055339D" w:rsidP="001B389A">
            <w:pPr>
              <w:rPr>
                <w:rFonts w:cstheme="minorHAnsi"/>
              </w:rPr>
            </w:pPr>
            <w:r w:rsidRPr="00DA042A">
              <w:rPr>
                <w:rFonts w:cstheme="minorHAnsi"/>
              </w:rPr>
              <w:t>1</w:t>
            </w:r>
            <w:r>
              <w:rPr>
                <w:rFonts w:cstheme="minorHAnsi"/>
              </w:rPr>
              <w:t>9</w:t>
            </w:r>
          </w:p>
        </w:tc>
        <w:tc>
          <w:tcPr>
            <w:tcW w:w="6101" w:type="dxa"/>
            <w:vMerge w:val="restart"/>
          </w:tcPr>
          <w:p w14:paraId="56A65665" w14:textId="77777777" w:rsidR="0055339D" w:rsidRPr="00DA042A" w:rsidRDefault="0055339D" w:rsidP="001B389A">
            <w:pPr>
              <w:rPr>
                <w:rFonts w:cstheme="minorHAnsi"/>
              </w:rPr>
            </w:pPr>
            <w:r w:rsidRPr="00DA042A">
              <w:rPr>
                <w:rFonts w:cstheme="minorHAnsi"/>
              </w:rPr>
              <w:t>War die Sperrung aus dem Sperrauftrag erfolgreich?</w:t>
            </w:r>
          </w:p>
        </w:tc>
        <w:tc>
          <w:tcPr>
            <w:tcW w:w="1698" w:type="dxa"/>
            <w:tcBorders>
              <w:bottom w:val="dotted" w:sz="4" w:space="0" w:color="auto"/>
            </w:tcBorders>
          </w:tcPr>
          <w:p w14:paraId="464D548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bottom w:val="dotted" w:sz="4" w:space="0" w:color="auto"/>
            </w:tcBorders>
          </w:tcPr>
          <w:p w14:paraId="1FB0B834" w14:textId="77777777" w:rsidR="0055339D" w:rsidRPr="00DA042A" w:rsidRDefault="0055339D" w:rsidP="001B389A">
            <w:pPr>
              <w:rPr>
                <w:rFonts w:cstheme="minorHAnsi"/>
              </w:rPr>
            </w:pPr>
          </w:p>
        </w:tc>
        <w:tc>
          <w:tcPr>
            <w:tcW w:w="5107" w:type="dxa"/>
            <w:tcBorders>
              <w:bottom w:val="dotted" w:sz="4" w:space="0" w:color="auto"/>
            </w:tcBorders>
          </w:tcPr>
          <w:p w14:paraId="599771B7" w14:textId="77777777" w:rsidR="0055339D" w:rsidRPr="00DA042A" w:rsidRDefault="0055339D" w:rsidP="001B389A">
            <w:pPr>
              <w:rPr>
                <w:rFonts w:cstheme="minorHAnsi"/>
              </w:rPr>
            </w:pPr>
          </w:p>
        </w:tc>
      </w:tr>
      <w:tr w:rsidR="0055339D" w:rsidRPr="00DA042A" w14:paraId="295AD20D" w14:textId="77777777" w:rsidTr="008E6F19">
        <w:trPr>
          <w:trHeight w:val="511"/>
        </w:trPr>
        <w:tc>
          <w:tcPr>
            <w:tcW w:w="557" w:type="dxa"/>
            <w:vMerge/>
          </w:tcPr>
          <w:p w14:paraId="68F1BCC5" w14:textId="77777777" w:rsidR="0055339D" w:rsidRPr="00DA042A" w:rsidRDefault="0055339D" w:rsidP="001B389A">
            <w:pPr>
              <w:rPr>
                <w:rFonts w:cstheme="minorHAnsi"/>
              </w:rPr>
            </w:pPr>
          </w:p>
        </w:tc>
        <w:tc>
          <w:tcPr>
            <w:tcW w:w="6101" w:type="dxa"/>
            <w:vMerge/>
          </w:tcPr>
          <w:p w14:paraId="1CE3B573" w14:textId="77777777" w:rsidR="0055339D" w:rsidRPr="00DA042A" w:rsidRDefault="0055339D" w:rsidP="001B389A">
            <w:pPr>
              <w:rPr>
                <w:rFonts w:cstheme="minorHAnsi"/>
              </w:rPr>
            </w:pPr>
          </w:p>
        </w:tc>
        <w:tc>
          <w:tcPr>
            <w:tcW w:w="1698" w:type="dxa"/>
            <w:tcBorders>
              <w:top w:val="dotted" w:sz="4" w:space="0" w:color="auto"/>
            </w:tcBorders>
          </w:tcPr>
          <w:p w14:paraId="66B4B51F"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25</w:t>
            </w:r>
          </w:p>
        </w:tc>
        <w:tc>
          <w:tcPr>
            <w:tcW w:w="929" w:type="dxa"/>
            <w:tcBorders>
              <w:top w:val="dotted" w:sz="4" w:space="0" w:color="auto"/>
            </w:tcBorders>
          </w:tcPr>
          <w:p w14:paraId="3D9556E1" w14:textId="77777777" w:rsidR="0055339D" w:rsidRPr="00DA042A" w:rsidRDefault="0055339D" w:rsidP="001B389A">
            <w:pPr>
              <w:rPr>
                <w:rFonts w:cstheme="minorHAnsi"/>
              </w:rPr>
            </w:pPr>
          </w:p>
        </w:tc>
        <w:tc>
          <w:tcPr>
            <w:tcW w:w="5107" w:type="dxa"/>
            <w:tcBorders>
              <w:top w:val="dotted" w:sz="4" w:space="0" w:color="auto"/>
            </w:tcBorders>
          </w:tcPr>
          <w:p w14:paraId="2532CFCE" w14:textId="77777777" w:rsidR="0055339D" w:rsidRPr="00DA042A" w:rsidRDefault="0055339D" w:rsidP="001B389A">
            <w:pPr>
              <w:rPr>
                <w:rFonts w:cstheme="minorHAnsi"/>
              </w:rPr>
            </w:pPr>
            <w:r w:rsidRPr="00DA042A">
              <w:rPr>
                <w:rFonts w:cstheme="minorHAnsi"/>
              </w:rPr>
              <w:t>Hinweis: Sperrung war nicht erfolgreich.</w:t>
            </w:r>
          </w:p>
        </w:tc>
      </w:tr>
      <w:tr w:rsidR="0055339D" w:rsidRPr="00DA042A" w14:paraId="7458E750" w14:textId="77777777" w:rsidTr="008E6F19">
        <w:trPr>
          <w:trHeight w:val="699"/>
        </w:trPr>
        <w:tc>
          <w:tcPr>
            <w:tcW w:w="557" w:type="dxa"/>
            <w:vMerge w:val="restart"/>
          </w:tcPr>
          <w:p w14:paraId="1C3909C0" w14:textId="77777777" w:rsidR="0055339D" w:rsidRPr="00DA042A" w:rsidRDefault="0055339D" w:rsidP="001B389A">
            <w:pPr>
              <w:rPr>
                <w:rFonts w:cstheme="minorHAnsi"/>
              </w:rPr>
            </w:pPr>
            <w:r>
              <w:rPr>
                <w:rFonts w:cstheme="minorHAnsi"/>
              </w:rPr>
              <w:t>20</w:t>
            </w:r>
          </w:p>
        </w:tc>
        <w:tc>
          <w:tcPr>
            <w:tcW w:w="6101" w:type="dxa"/>
            <w:vMerge w:val="restart"/>
          </w:tcPr>
          <w:p w14:paraId="5337DA19" w14:textId="77777777" w:rsidR="0055339D" w:rsidRPr="00DA042A" w:rsidRDefault="0055339D" w:rsidP="001B389A">
            <w:pPr>
              <w:rPr>
                <w:rFonts w:cstheme="minorHAnsi"/>
              </w:rPr>
            </w:pPr>
            <w:r w:rsidRPr="00DA042A">
              <w:rPr>
                <w:rFonts w:cstheme="minorHAnsi"/>
              </w:rPr>
              <w:t>Wurde von dem Lieferanten bereits die Wiederherstellung der Anschlussnutzung für die aus diesem Auftrag umgesetzte Unterbrechung der Anschlussnutzung beauftragt?</w:t>
            </w:r>
          </w:p>
        </w:tc>
        <w:tc>
          <w:tcPr>
            <w:tcW w:w="1698" w:type="dxa"/>
            <w:tcBorders>
              <w:bottom w:val="dotted" w:sz="4" w:space="0" w:color="auto"/>
            </w:tcBorders>
          </w:tcPr>
          <w:p w14:paraId="20B6D8A3"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21</w:t>
            </w:r>
          </w:p>
        </w:tc>
        <w:tc>
          <w:tcPr>
            <w:tcW w:w="929" w:type="dxa"/>
            <w:tcBorders>
              <w:bottom w:val="dotted" w:sz="4" w:space="0" w:color="auto"/>
            </w:tcBorders>
          </w:tcPr>
          <w:p w14:paraId="21A199BE" w14:textId="77777777" w:rsidR="0055339D" w:rsidRPr="00DA042A" w:rsidRDefault="0055339D" w:rsidP="001B389A">
            <w:pPr>
              <w:rPr>
                <w:rFonts w:cstheme="minorHAnsi"/>
              </w:rPr>
            </w:pPr>
          </w:p>
        </w:tc>
        <w:tc>
          <w:tcPr>
            <w:tcW w:w="5107" w:type="dxa"/>
            <w:tcBorders>
              <w:bottom w:val="dotted" w:sz="4" w:space="0" w:color="auto"/>
            </w:tcBorders>
          </w:tcPr>
          <w:p w14:paraId="4F93CE29" w14:textId="77777777" w:rsidR="0055339D" w:rsidRPr="00DA042A" w:rsidRDefault="0055339D" w:rsidP="001B389A">
            <w:pPr>
              <w:rPr>
                <w:rFonts w:cstheme="minorHAnsi"/>
              </w:rPr>
            </w:pPr>
          </w:p>
        </w:tc>
      </w:tr>
      <w:tr w:rsidR="0055339D" w:rsidRPr="00DA042A" w14:paraId="30ED376E" w14:textId="77777777" w:rsidTr="008E6F19">
        <w:trPr>
          <w:trHeight w:val="406"/>
        </w:trPr>
        <w:tc>
          <w:tcPr>
            <w:tcW w:w="557" w:type="dxa"/>
            <w:vMerge/>
          </w:tcPr>
          <w:p w14:paraId="11AEE1E6" w14:textId="77777777" w:rsidR="0055339D" w:rsidRPr="00DA042A" w:rsidRDefault="0055339D" w:rsidP="001B389A">
            <w:pPr>
              <w:rPr>
                <w:rFonts w:cstheme="minorHAnsi"/>
              </w:rPr>
            </w:pPr>
          </w:p>
        </w:tc>
        <w:tc>
          <w:tcPr>
            <w:tcW w:w="6101" w:type="dxa"/>
            <w:vMerge/>
          </w:tcPr>
          <w:p w14:paraId="7D1CF584" w14:textId="77777777" w:rsidR="0055339D" w:rsidRPr="00DA042A" w:rsidRDefault="0055339D" w:rsidP="001B389A">
            <w:pPr>
              <w:rPr>
                <w:rFonts w:cstheme="minorHAnsi"/>
              </w:rPr>
            </w:pPr>
          </w:p>
        </w:tc>
        <w:tc>
          <w:tcPr>
            <w:tcW w:w="1698" w:type="dxa"/>
            <w:tcBorders>
              <w:top w:val="dotted" w:sz="4" w:space="0" w:color="auto"/>
            </w:tcBorders>
          </w:tcPr>
          <w:p w14:paraId="5B03B54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22</w:t>
            </w:r>
          </w:p>
        </w:tc>
        <w:tc>
          <w:tcPr>
            <w:tcW w:w="929" w:type="dxa"/>
            <w:tcBorders>
              <w:top w:val="dotted" w:sz="4" w:space="0" w:color="auto"/>
            </w:tcBorders>
          </w:tcPr>
          <w:p w14:paraId="384F17A0" w14:textId="77777777" w:rsidR="0055339D" w:rsidRPr="00DA042A" w:rsidRDefault="0055339D" w:rsidP="001B389A">
            <w:pPr>
              <w:rPr>
                <w:rFonts w:cstheme="minorHAnsi"/>
              </w:rPr>
            </w:pPr>
          </w:p>
        </w:tc>
        <w:tc>
          <w:tcPr>
            <w:tcW w:w="5107" w:type="dxa"/>
            <w:tcBorders>
              <w:top w:val="dotted" w:sz="4" w:space="0" w:color="auto"/>
            </w:tcBorders>
          </w:tcPr>
          <w:p w14:paraId="4D4A27FF" w14:textId="77777777" w:rsidR="0055339D" w:rsidRPr="00DA042A" w:rsidRDefault="0055339D" w:rsidP="001B389A">
            <w:pPr>
              <w:rPr>
                <w:rFonts w:cstheme="minorHAnsi"/>
              </w:rPr>
            </w:pPr>
          </w:p>
        </w:tc>
      </w:tr>
    </w:tbl>
    <w:p w14:paraId="61905885"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5B526ED1" w14:textId="77777777" w:rsidTr="008E6F19">
        <w:trPr>
          <w:trHeight w:val="699"/>
        </w:trPr>
        <w:tc>
          <w:tcPr>
            <w:tcW w:w="557" w:type="dxa"/>
            <w:vMerge w:val="restart"/>
          </w:tcPr>
          <w:p w14:paraId="17744FFB" w14:textId="4EDF24B7" w:rsidR="0055339D" w:rsidRPr="00DA042A" w:rsidRDefault="0055339D" w:rsidP="001B389A">
            <w:pPr>
              <w:rPr>
                <w:rFonts w:cstheme="minorHAnsi"/>
              </w:rPr>
            </w:pPr>
            <w:r>
              <w:rPr>
                <w:rFonts w:cstheme="minorHAnsi"/>
              </w:rPr>
              <w:lastRenderedPageBreak/>
              <w:t>21</w:t>
            </w:r>
          </w:p>
        </w:tc>
        <w:tc>
          <w:tcPr>
            <w:tcW w:w="6101" w:type="dxa"/>
            <w:vMerge w:val="restart"/>
          </w:tcPr>
          <w:p w14:paraId="642CFB91" w14:textId="77777777" w:rsidR="0055339D" w:rsidRPr="00DA042A" w:rsidRDefault="0055339D" w:rsidP="001B389A">
            <w:pPr>
              <w:rPr>
                <w:rFonts w:cstheme="minorHAnsi"/>
              </w:rPr>
            </w:pPr>
            <w:r w:rsidRPr="00DA042A">
              <w:rPr>
                <w:rFonts w:cstheme="minorHAnsi"/>
              </w:rPr>
              <w:t>Wurde die Entsperrung vom Lieferanten mit der Option „Entsperrung auch außerhalb der regulären Arbeitszeit“ beauftragt?</w:t>
            </w:r>
          </w:p>
        </w:tc>
        <w:tc>
          <w:tcPr>
            <w:tcW w:w="1698" w:type="dxa"/>
            <w:tcBorders>
              <w:bottom w:val="dotted" w:sz="4" w:space="0" w:color="auto"/>
            </w:tcBorders>
          </w:tcPr>
          <w:p w14:paraId="2CBBCA09"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23</w:t>
            </w:r>
          </w:p>
        </w:tc>
        <w:tc>
          <w:tcPr>
            <w:tcW w:w="929" w:type="dxa"/>
            <w:tcBorders>
              <w:bottom w:val="dotted" w:sz="4" w:space="0" w:color="auto"/>
            </w:tcBorders>
          </w:tcPr>
          <w:p w14:paraId="3B428560" w14:textId="77777777" w:rsidR="0055339D" w:rsidRPr="00DA042A" w:rsidRDefault="0055339D" w:rsidP="001B389A">
            <w:pPr>
              <w:rPr>
                <w:rFonts w:cstheme="minorHAnsi"/>
              </w:rPr>
            </w:pPr>
          </w:p>
        </w:tc>
        <w:tc>
          <w:tcPr>
            <w:tcW w:w="5107" w:type="dxa"/>
            <w:tcBorders>
              <w:bottom w:val="dotted" w:sz="4" w:space="0" w:color="auto"/>
            </w:tcBorders>
          </w:tcPr>
          <w:p w14:paraId="02038002" w14:textId="77777777" w:rsidR="0055339D" w:rsidRPr="00DA042A" w:rsidRDefault="0055339D" w:rsidP="001B389A">
            <w:pPr>
              <w:rPr>
                <w:rFonts w:cstheme="minorHAnsi"/>
              </w:rPr>
            </w:pPr>
          </w:p>
        </w:tc>
      </w:tr>
      <w:tr w:rsidR="0055339D" w:rsidRPr="00DA042A" w14:paraId="1223EFC6" w14:textId="77777777" w:rsidTr="008E6F19">
        <w:trPr>
          <w:trHeight w:val="406"/>
        </w:trPr>
        <w:tc>
          <w:tcPr>
            <w:tcW w:w="557" w:type="dxa"/>
            <w:vMerge/>
          </w:tcPr>
          <w:p w14:paraId="04723A93" w14:textId="77777777" w:rsidR="0055339D" w:rsidRPr="00DA042A" w:rsidRDefault="0055339D" w:rsidP="001B389A">
            <w:pPr>
              <w:rPr>
                <w:rFonts w:cstheme="minorHAnsi"/>
              </w:rPr>
            </w:pPr>
          </w:p>
        </w:tc>
        <w:tc>
          <w:tcPr>
            <w:tcW w:w="6101" w:type="dxa"/>
            <w:vMerge/>
          </w:tcPr>
          <w:p w14:paraId="2D3DBA13" w14:textId="77777777" w:rsidR="0055339D" w:rsidRPr="00DA042A" w:rsidRDefault="0055339D" w:rsidP="001B389A">
            <w:pPr>
              <w:rPr>
                <w:rFonts w:cstheme="minorHAnsi"/>
              </w:rPr>
            </w:pPr>
          </w:p>
        </w:tc>
        <w:tc>
          <w:tcPr>
            <w:tcW w:w="1698" w:type="dxa"/>
            <w:tcBorders>
              <w:top w:val="dotted" w:sz="4" w:space="0" w:color="auto"/>
            </w:tcBorders>
          </w:tcPr>
          <w:p w14:paraId="341825DF"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22</w:t>
            </w:r>
          </w:p>
        </w:tc>
        <w:tc>
          <w:tcPr>
            <w:tcW w:w="929" w:type="dxa"/>
            <w:tcBorders>
              <w:top w:val="dotted" w:sz="4" w:space="0" w:color="auto"/>
            </w:tcBorders>
          </w:tcPr>
          <w:p w14:paraId="1D71B3FB" w14:textId="77777777" w:rsidR="0055339D" w:rsidRPr="00DA042A" w:rsidRDefault="0055339D" w:rsidP="001B389A">
            <w:pPr>
              <w:rPr>
                <w:rFonts w:cstheme="minorHAnsi"/>
              </w:rPr>
            </w:pPr>
          </w:p>
        </w:tc>
        <w:tc>
          <w:tcPr>
            <w:tcW w:w="5107" w:type="dxa"/>
            <w:tcBorders>
              <w:top w:val="dotted" w:sz="4" w:space="0" w:color="auto"/>
            </w:tcBorders>
          </w:tcPr>
          <w:p w14:paraId="2E12611A" w14:textId="77777777" w:rsidR="0055339D" w:rsidRPr="00DA042A" w:rsidRDefault="0055339D" w:rsidP="001B389A">
            <w:pPr>
              <w:rPr>
                <w:rFonts w:cstheme="minorHAnsi"/>
              </w:rPr>
            </w:pPr>
          </w:p>
        </w:tc>
      </w:tr>
      <w:tr w:rsidR="0055339D" w:rsidRPr="00DA042A" w14:paraId="5B511E19" w14:textId="77777777" w:rsidTr="008E6F19">
        <w:trPr>
          <w:trHeight w:val="699"/>
        </w:trPr>
        <w:tc>
          <w:tcPr>
            <w:tcW w:w="557" w:type="dxa"/>
            <w:vMerge w:val="restart"/>
          </w:tcPr>
          <w:p w14:paraId="07B243CB" w14:textId="77777777" w:rsidR="0055339D" w:rsidRPr="00DA042A" w:rsidRDefault="0055339D" w:rsidP="001B389A">
            <w:pPr>
              <w:rPr>
                <w:rFonts w:cstheme="minorHAnsi"/>
              </w:rPr>
            </w:pPr>
            <w:r>
              <w:rPr>
                <w:rFonts w:cstheme="minorHAnsi"/>
              </w:rPr>
              <w:t>22</w:t>
            </w:r>
          </w:p>
        </w:tc>
        <w:tc>
          <w:tcPr>
            <w:tcW w:w="6101" w:type="dxa"/>
            <w:vMerge w:val="restart"/>
          </w:tcPr>
          <w:p w14:paraId="5CDF7373" w14:textId="77777777" w:rsidR="0055339D" w:rsidRPr="00DA042A" w:rsidRDefault="0055339D" w:rsidP="001B389A">
            <w:pPr>
              <w:rPr>
                <w:rFonts w:cstheme="minorHAnsi"/>
              </w:rPr>
            </w:pPr>
            <w:r w:rsidRPr="00DA042A">
              <w:rPr>
                <w:rFonts w:cstheme="minorHAnsi"/>
              </w:rPr>
              <w:t xml:space="preserve">Werden in der Rechnung die beiden Artikel-IDs </w:t>
            </w:r>
            <w:r w:rsidRPr="00DA042A">
              <w:rPr>
                <w:rFonts w:cstheme="minorHAnsi"/>
              </w:rPr>
              <w:br/>
              <w:t>[2-01-7-001] (Unterbrechung der Anschlussnutzung in der regulären Arbeitszeit</w:t>
            </w:r>
            <w:r w:rsidRPr="00DA042A">
              <w:rPr>
                <w:rFonts w:cstheme="minorHAnsi"/>
                <w:color w:val="000000"/>
              </w:rPr>
              <w:t xml:space="preserve">) </w:t>
            </w:r>
            <w:r w:rsidRPr="00DA042A">
              <w:rPr>
                <w:rFonts w:cstheme="minorHAnsi"/>
              </w:rPr>
              <w:t xml:space="preserve">und </w:t>
            </w:r>
          </w:p>
          <w:p w14:paraId="035CDF2B" w14:textId="77777777" w:rsidR="0055339D" w:rsidRPr="00DA042A" w:rsidRDefault="0055339D" w:rsidP="001B389A">
            <w:pPr>
              <w:rPr>
                <w:rFonts w:cstheme="minorHAnsi"/>
              </w:rPr>
            </w:pPr>
            <w:r w:rsidRPr="00DA042A">
              <w:rPr>
                <w:rFonts w:cstheme="minorHAnsi"/>
              </w:rPr>
              <w:t>[2-01-7-002] (Wiederherstellung der Anschlussnutzung in der regulären Arbeitszeit) abgerechnet?</w:t>
            </w:r>
          </w:p>
        </w:tc>
        <w:tc>
          <w:tcPr>
            <w:tcW w:w="1698" w:type="dxa"/>
            <w:tcBorders>
              <w:bottom w:val="dotted" w:sz="4" w:space="0" w:color="auto"/>
            </w:tcBorders>
          </w:tcPr>
          <w:p w14:paraId="1CEA26AD"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5DDA7B36" w14:textId="77777777" w:rsidR="0055339D" w:rsidRPr="00DA042A" w:rsidRDefault="0055339D" w:rsidP="001B389A">
            <w:pPr>
              <w:rPr>
                <w:rFonts w:cstheme="minorHAnsi"/>
              </w:rPr>
            </w:pPr>
            <w:r w:rsidRPr="00DA042A">
              <w:rPr>
                <w:rFonts w:cstheme="minorHAnsi"/>
              </w:rPr>
              <w:t>A13</w:t>
            </w:r>
          </w:p>
        </w:tc>
        <w:tc>
          <w:tcPr>
            <w:tcW w:w="5107" w:type="dxa"/>
            <w:tcBorders>
              <w:bottom w:val="dotted" w:sz="4" w:space="0" w:color="auto"/>
            </w:tcBorders>
          </w:tcPr>
          <w:p w14:paraId="21B5A195" w14:textId="77777777" w:rsidR="0055339D" w:rsidRPr="00DA042A" w:rsidRDefault="0055339D" w:rsidP="001B389A">
            <w:pPr>
              <w:rPr>
                <w:rFonts w:cstheme="minorHAnsi"/>
              </w:rPr>
            </w:pPr>
            <w:r w:rsidRPr="00DA042A">
              <w:rPr>
                <w:rFonts w:cstheme="minorHAnsi"/>
              </w:rPr>
              <w:t>Cluster: Ablehnung</w:t>
            </w:r>
          </w:p>
          <w:p w14:paraId="5004983C" w14:textId="77777777" w:rsidR="0055339D" w:rsidRPr="00DA042A" w:rsidRDefault="0055339D" w:rsidP="001B389A">
            <w:pPr>
              <w:rPr>
                <w:rFonts w:cstheme="minorHAnsi"/>
              </w:rPr>
            </w:pPr>
            <w:r w:rsidRPr="00DA042A">
              <w:rPr>
                <w:rFonts w:cstheme="minorHAnsi"/>
              </w:rPr>
              <w:t>Die abgerechnete(en) Artikel-ID entspricht nicht der Leistung für eine Unterbrechung und Wiederherstellung der Anschlussnutzung.</w:t>
            </w:r>
          </w:p>
        </w:tc>
      </w:tr>
      <w:tr w:rsidR="0055339D" w:rsidRPr="00DA042A" w14:paraId="41C5DCF9" w14:textId="77777777" w:rsidTr="008E6F19">
        <w:trPr>
          <w:trHeight w:val="406"/>
        </w:trPr>
        <w:tc>
          <w:tcPr>
            <w:tcW w:w="557" w:type="dxa"/>
            <w:vMerge/>
          </w:tcPr>
          <w:p w14:paraId="51FC78ED" w14:textId="77777777" w:rsidR="0055339D" w:rsidRPr="00DA042A" w:rsidRDefault="0055339D" w:rsidP="001B389A">
            <w:pPr>
              <w:rPr>
                <w:rFonts w:cstheme="minorHAnsi"/>
              </w:rPr>
            </w:pPr>
          </w:p>
        </w:tc>
        <w:tc>
          <w:tcPr>
            <w:tcW w:w="6101" w:type="dxa"/>
            <w:vMerge/>
          </w:tcPr>
          <w:p w14:paraId="5DB7FFC0" w14:textId="77777777" w:rsidR="0055339D" w:rsidRPr="00DA042A" w:rsidRDefault="0055339D" w:rsidP="001B389A">
            <w:pPr>
              <w:rPr>
                <w:rFonts w:cstheme="minorHAnsi"/>
              </w:rPr>
            </w:pPr>
          </w:p>
        </w:tc>
        <w:tc>
          <w:tcPr>
            <w:tcW w:w="1698" w:type="dxa"/>
            <w:tcBorders>
              <w:top w:val="dotted" w:sz="4" w:space="0" w:color="auto"/>
            </w:tcBorders>
          </w:tcPr>
          <w:p w14:paraId="76DB58EA"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24</w:t>
            </w:r>
          </w:p>
        </w:tc>
        <w:tc>
          <w:tcPr>
            <w:tcW w:w="929" w:type="dxa"/>
            <w:tcBorders>
              <w:top w:val="dotted" w:sz="4" w:space="0" w:color="auto"/>
            </w:tcBorders>
          </w:tcPr>
          <w:p w14:paraId="57EF05FD" w14:textId="77777777" w:rsidR="0055339D" w:rsidRPr="00DA042A" w:rsidRDefault="0055339D" w:rsidP="001B389A">
            <w:pPr>
              <w:rPr>
                <w:rFonts w:cstheme="minorHAnsi"/>
              </w:rPr>
            </w:pPr>
          </w:p>
        </w:tc>
        <w:tc>
          <w:tcPr>
            <w:tcW w:w="5107" w:type="dxa"/>
            <w:tcBorders>
              <w:top w:val="dotted" w:sz="4" w:space="0" w:color="auto"/>
            </w:tcBorders>
          </w:tcPr>
          <w:p w14:paraId="07C593DB" w14:textId="77777777" w:rsidR="0055339D" w:rsidRPr="00DA042A" w:rsidRDefault="0055339D" w:rsidP="001B389A">
            <w:pPr>
              <w:rPr>
                <w:rFonts w:cstheme="minorHAnsi"/>
              </w:rPr>
            </w:pPr>
          </w:p>
        </w:tc>
      </w:tr>
      <w:tr w:rsidR="0055339D" w:rsidRPr="00DA042A" w14:paraId="59348B99" w14:textId="77777777" w:rsidTr="008E6F19">
        <w:trPr>
          <w:trHeight w:val="728"/>
        </w:trPr>
        <w:tc>
          <w:tcPr>
            <w:tcW w:w="557" w:type="dxa"/>
            <w:vMerge w:val="restart"/>
          </w:tcPr>
          <w:p w14:paraId="5EBB20EF" w14:textId="77777777" w:rsidR="0055339D" w:rsidRPr="00DA042A" w:rsidRDefault="0055339D" w:rsidP="001B389A">
            <w:pPr>
              <w:rPr>
                <w:rFonts w:cstheme="minorHAnsi"/>
              </w:rPr>
            </w:pPr>
            <w:r>
              <w:rPr>
                <w:rFonts w:cstheme="minorHAnsi"/>
              </w:rPr>
              <w:t>23</w:t>
            </w:r>
          </w:p>
        </w:tc>
        <w:tc>
          <w:tcPr>
            <w:tcW w:w="6101" w:type="dxa"/>
            <w:vMerge w:val="restart"/>
          </w:tcPr>
          <w:p w14:paraId="4BEB60EB" w14:textId="77777777" w:rsidR="0055339D" w:rsidRPr="00DA042A" w:rsidRDefault="0055339D" w:rsidP="001B389A">
            <w:pPr>
              <w:rPr>
                <w:rFonts w:cstheme="minorHAnsi"/>
              </w:rPr>
            </w:pPr>
            <w:r w:rsidRPr="00DA042A">
              <w:rPr>
                <w:rFonts w:cstheme="minorHAnsi"/>
              </w:rPr>
              <w:t>Wird in der Rechnung die Artikel-ID [2-01-7-001] (Unterbrechung der Anschlussnutzung in der regulären Arbeitszeit</w:t>
            </w:r>
            <w:r w:rsidRPr="00DA042A">
              <w:rPr>
                <w:rFonts w:cstheme="minorHAnsi"/>
                <w:color w:val="000000"/>
              </w:rPr>
              <w:t xml:space="preserve">) </w:t>
            </w:r>
            <w:r w:rsidRPr="00DA042A">
              <w:rPr>
                <w:rFonts w:cstheme="minorHAnsi"/>
              </w:rPr>
              <w:t xml:space="preserve">und zusätzlich genau eine der beiden Artikel-ID </w:t>
            </w:r>
            <w:r w:rsidRPr="00DA042A">
              <w:rPr>
                <w:rFonts w:cstheme="minorHAnsi"/>
              </w:rPr>
              <w:br/>
              <w:t xml:space="preserve">[2-01-7-002] (Wiederherstellung der Anschlussnutzung in der regulären Arbeitszeit) oder </w:t>
            </w:r>
            <w:r w:rsidRPr="00DA042A">
              <w:rPr>
                <w:rFonts w:cstheme="minorHAnsi"/>
              </w:rPr>
              <w:br/>
              <w:t>[2-01-7-006] (Wiederherstellung der Anschlussnutzung außerhalb der regulären Arbeitszeit)</w:t>
            </w:r>
            <w:r w:rsidRPr="00DA042A">
              <w:rPr>
                <w:rFonts w:cstheme="minorHAnsi"/>
                <w:color w:val="000000"/>
              </w:rPr>
              <w:t xml:space="preserve"> </w:t>
            </w:r>
            <w:r w:rsidRPr="00DA042A">
              <w:rPr>
                <w:rFonts w:cstheme="minorHAnsi"/>
              </w:rPr>
              <w:t>abgerechnet?</w:t>
            </w:r>
          </w:p>
        </w:tc>
        <w:tc>
          <w:tcPr>
            <w:tcW w:w="1698" w:type="dxa"/>
            <w:tcBorders>
              <w:bottom w:val="dotted" w:sz="4" w:space="0" w:color="auto"/>
            </w:tcBorders>
          </w:tcPr>
          <w:p w14:paraId="1FF1E706" w14:textId="77777777" w:rsidR="0055339D" w:rsidRPr="00DA042A" w:rsidRDefault="0055339D" w:rsidP="001B389A">
            <w:pPr>
              <w:rPr>
                <w:rFonts w:cstheme="minorHAnsi"/>
              </w:rPr>
            </w:pPr>
            <w:r w:rsidRPr="00DA042A">
              <w:rPr>
                <w:rFonts w:cstheme="minorHAnsi"/>
              </w:rPr>
              <w:t xml:space="preserve">nein </w:t>
            </w:r>
          </w:p>
        </w:tc>
        <w:tc>
          <w:tcPr>
            <w:tcW w:w="929" w:type="dxa"/>
            <w:tcBorders>
              <w:bottom w:val="dotted" w:sz="4" w:space="0" w:color="auto"/>
            </w:tcBorders>
          </w:tcPr>
          <w:p w14:paraId="1E3887E1" w14:textId="77777777" w:rsidR="0055339D" w:rsidRPr="00DA042A" w:rsidRDefault="0055339D" w:rsidP="001B389A">
            <w:pPr>
              <w:rPr>
                <w:rFonts w:cstheme="minorHAnsi"/>
              </w:rPr>
            </w:pPr>
            <w:r w:rsidRPr="00DA042A">
              <w:rPr>
                <w:rFonts w:cstheme="minorHAnsi"/>
              </w:rPr>
              <w:t>A14</w:t>
            </w:r>
          </w:p>
        </w:tc>
        <w:tc>
          <w:tcPr>
            <w:tcW w:w="5107" w:type="dxa"/>
            <w:tcBorders>
              <w:bottom w:val="dotted" w:sz="4" w:space="0" w:color="auto"/>
            </w:tcBorders>
          </w:tcPr>
          <w:p w14:paraId="79C18D24" w14:textId="77777777" w:rsidR="0055339D" w:rsidRPr="00DA042A" w:rsidRDefault="0055339D" w:rsidP="001B389A">
            <w:pPr>
              <w:rPr>
                <w:rFonts w:cstheme="minorHAnsi"/>
              </w:rPr>
            </w:pPr>
            <w:r w:rsidRPr="00DA042A">
              <w:rPr>
                <w:rFonts w:cstheme="minorHAnsi"/>
              </w:rPr>
              <w:t>Cluster: Ablehnung</w:t>
            </w:r>
          </w:p>
          <w:p w14:paraId="11508615" w14:textId="77777777" w:rsidR="0055339D" w:rsidRPr="00DA042A" w:rsidRDefault="0055339D" w:rsidP="001B389A">
            <w:pPr>
              <w:rPr>
                <w:rFonts w:cstheme="minorHAnsi"/>
              </w:rPr>
            </w:pPr>
            <w:r w:rsidRPr="00DA042A">
              <w:rPr>
                <w:rFonts w:cstheme="minorHAnsi"/>
              </w:rPr>
              <w:t>Die abgerechnete(en) Artikel-ID entspricht nicht der Leistung für eine Unterbrechung und Wiederherstellung der Anschlussnutzung.</w:t>
            </w:r>
          </w:p>
        </w:tc>
      </w:tr>
      <w:tr w:rsidR="0055339D" w:rsidRPr="00DA042A" w14:paraId="1D9E4A28" w14:textId="77777777" w:rsidTr="008E6F19">
        <w:trPr>
          <w:trHeight w:val="470"/>
        </w:trPr>
        <w:tc>
          <w:tcPr>
            <w:tcW w:w="557" w:type="dxa"/>
            <w:vMerge/>
          </w:tcPr>
          <w:p w14:paraId="4FDC60B8" w14:textId="77777777" w:rsidR="0055339D" w:rsidRPr="00DA042A" w:rsidRDefault="0055339D" w:rsidP="001B389A">
            <w:pPr>
              <w:rPr>
                <w:rFonts w:cstheme="minorHAnsi"/>
              </w:rPr>
            </w:pPr>
          </w:p>
        </w:tc>
        <w:tc>
          <w:tcPr>
            <w:tcW w:w="6101" w:type="dxa"/>
            <w:vMerge/>
          </w:tcPr>
          <w:p w14:paraId="54776183" w14:textId="77777777" w:rsidR="0055339D" w:rsidRPr="00DA042A" w:rsidRDefault="0055339D" w:rsidP="001B389A">
            <w:pPr>
              <w:rPr>
                <w:rFonts w:cstheme="minorHAnsi"/>
              </w:rPr>
            </w:pPr>
          </w:p>
        </w:tc>
        <w:tc>
          <w:tcPr>
            <w:tcW w:w="1698" w:type="dxa"/>
            <w:tcBorders>
              <w:top w:val="dotted" w:sz="4" w:space="0" w:color="auto"/>
            </w:tcBorders>
          </w:tcPr>
          <w:p w14:paraId="02E4C34C" w14:textId="77777777" w:rsidR="0055339D" w:rsidRPr="00DA042A" w:rsidRDefault="0055339D" w:rsidP="001B389A">
            <w:pPr>
              <w:rPr>
                <w:rFonts w:cstheme="minorHAnsi"/>
              </w:rPr>
            </w:pPr>
            <w:r w:rsidRPr="00DA042A">
              <w:rPr>
                <w:rFonts w:cstheme="minorHAnsi"/>
              </w:rPr>
              <w:t xml:space="preserve">ja </w:t>
            </w:r>
            <w:bookmarkStart w:id="74" w:name="OLE_LINK1"/>
            <w:r w:rsidRPr="00DA042A">
              <w:rPr>
                <w:rFonts w:ascii="Wingdings" w:eastAsia="Wingdings" w:hAnsi="Wingdings" w:cstheme="minorHAnsi"/>
              </w:rPr>
              <w:t>à</w:t>
            </w:r>
            <w:r w:rsidRPr="00DA042A">
              <w:rPr>
                <w:rFonts w:cstheme="minorHAnsi"/>
              </w:rPr>
              <w:t xml:space="preserve"> </w:t>
            </w:r>
            <w:bookmarkEnd w:id="74"/>
            <w:r>
              <w:rPr>
                <w:rFonts w:cstheme="minorHAnsi"/>
              </w:rPr>
              <w:t>24</w:t>
            </w:r>
          </w:p>
        </w:tc>
        <w:tc>
          <w:tcPr>
            <w:tcW w:w="929" w:type="dxa"/>
            <w:tcBorders>
              <w:top w:val="dotted" w:sz="4" w:space="0" w:color="auto"/>
            </w:tcBorders>
          </w:tcPr>
          <w:p w14:paraId="1D24F2E2" w14:textId="77777777" w:rsidR="0055339D" w:rsidRPr="00DA042A" w:rsidRDefault="0055339D" w:rsidP="001B389A">
            <w:pPr>
              <w:rPr>
                <w:rFonts w:cstheme="minorHAnsi"/>
              </w:rPr>
            </w:pPr>
          </w:p>
        </w:tc>
        <w:tc>
          <w:tcPr>
            <w:tcW w:w="5107" w:type="dxa"/>
            <w:tcBorders>
              <w:top w:val="dotted" w:sz="4" w:space="0" w:color="auto"/>
            </w:tcBorders>
          </w:tcPr>
          <w:p w14:paraId="2D868B64" w14:textId="77777777" w:rsidR="0055339D" w:rsidRPr="00DA042A" w:rsidRDefault="0055339D" w:rsidP="001B389A">
            <w:pPr>
              <w:rPr>
                <w:rFonts w:cstheme="minorHAnsi"/>
              </w:rPr>
            </w:pPr>
          </w:p>
        </w:tc>
      </w:tr>
      <w:tr w:rsidR="0055339D" w:rsidRPr="00DA042A" w14:paraId="02B8031D" w14:textId="77777777" w:rsidTr="008E6F19">
        <w:trPr>
          <w:trHeight w:val="699"/>
        </w:trPr>
        <w:tc>
          <w:tcPr>
            <w:tcW w:w="557" w:type="dxa"/>
            <w:vMerge w:val="restart"/>
          </w:tcPr>
          <w:p w14:paraId="5C8F974D" w14:textId="77777777" w:rsidR="0055339D" w:rsidRPr="00DA042A" w:rsidRDefault="0055339D" w:rsidP="001B389A">
            <w:pPr>
              <w:rPr>
                <w:rFonts w:cstheme="minorHAnsi"/>
              </w:rPr>
            </w:pPr>
            <w:r>
              <w:rPr>
                <w:rFonts w:cstheme="minorHAnsi"/>
              </w:rPr>
              <w:t>24</w:t>
            </w:r>
          </w:p>
        </w:tc>
        <w:tc>
          <w:tcPr>
            <w:tcW w:w="6101" w:type="dxa"/>
            <w:vMerge w:val="restart"/>
          </w:tcPr>
          <w:p w14:paraId="0BAC5CB6" w14:textId="77777777" w:rsidR="0055339D" w:rsidRPr="00DA042A" w:rsidRDefault="0055339D" w:rsidP="001B389A">
            <w:pPr>
              <w:rPr>
                <w:rFonts w:cstheme="minorHAnsi"/>
              </w:rPr>
            </w:pPr>
            <w:r w:rsidRPr="00DA042A">
              <w:rPr>
                <w:rFonts w:cstheme="minorHAnsi"/>
              </w:rPr>
              <w:t>Entsprechen die Preise in der Rechnung den Preisen aus dem Preisblatt?</w:t>
            </w:r>
          </w:p>
        </w:tc>
        <w:tc>
          <w:tcPr>
            <w:tcW w:w="1698" w:type="dxa"/>
            <w:tcBorders>
              <w:bottom w:val="dotted" w:sz="4" w:space="0" w:color="auto"/>
            </w:tcBorders>
          </w:tcPr>
          <w:p w14:paraId="6E6D6FA1"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7760788F" w14:textId="77777777" w:rsidR="0055339D" w:rsidRPr="00DA042A" w:rsidRDefault="0055339D" w:rsidP="001B389A">
            <w:pPr>
              <w:rPr>
                <w:rFonts w:cstheme="minorHAnsi"/>
              </w:rPr>
            </w:pPr>
            <w:r w:rsidRPr="00DA042A">
              <w:rPr>
                <w:rFonts w:cstheme="minorHAnsi"/>
              </w:rPr>
              <w:t>A1</w:t>
            </w:r>
            <w:r>
              <w:rPr>
                <w:rFonts w:cstheme="minorHAnsi"/>
              </w:rPr>
              <w:t>5</w:t>
            </w:r>
          </w:p>
        </w:tc>
        <w:tc>
          <w:tcPr>
            <w:tcW w:w="5107" w:type="dxa"/>
            <w:tcBorders>
              <w:bottom w:val="dotted" w:sz="4" w:space="0" w:color="auto"/>
            </w:tcBorders>
          </w:tcPr>
          <w:p w14:paraId="4AFDF691" w14:textId="77777777" w:rsidR="0055339D" w:rsidRPr="00DA042A" w:rsidRDefault="0055339D" w:rsidP="001B389A">
            <w:pPr>
              <w:rPr>
                <w:rFonts w:cstheme="minorHAnsi"/>
              </w:rPr>
            </w:pPr>
            <w:r w:rsidRPr="00DA042A">
              <w:rPr>
                <w:rFonts w:cstheme="minorHAnsi"/>
              </w:rPr>
              <w:t>Cluster: Ablehnung</w:t>
            </w:r>
          </w:p>
          <w:p w14:paraId="0BE8F2D1" w14:textId="77777777" w:rsidR="0055339D" w:rsidRPr="00DA042A" w:rsidRDefault="0055339D" w:rsidP="001B389A">
            <w:pPr>
              <w:rPr>
                <w:rFonts w:cstheme="minorHAnsi"/>
              </w:rPr>
            </w:pPr>
            <w:r w:rsidRPr="00DA042A">
              <w:rPr>
                <w:rFonts w:cstheme="minorHAnsi"/>
              </w:rPr>
              <w:t>Mindestens ein Preis in der Rechnung passt nicht zum Preis für eine Unterbrechung und Wiederherstellung der Anschlussnutzung auf dem Preisblatt bzw. mindestens eine Artikel-ID ist im Preisblatt nicht genannt</w:t>
            </w:r>
          </w:p>
        </w:tc>
      </w:tr>
      <w:tr w:rsidR="0055339D" w:rsidRPr="00DA042A" w14:paraId="3DA5B02D" w14:textId="77777777" w:rsidTr="008E6F19">
        <w:trPr>
          <w:trHeight w:val="406"/>
        </w:trPr>
        <w:tc>
          <w:tcPr>
            <w:tcW w:w="557" w:type="dxa"/>
            <w:vMerge/>
          </w:tcPr>
          <w:p w14:paraId="685C1213" w14:textId="77777777" w:rsidR="0055339D" w:rsidRPr="00DA042A" w:rsidRDefault="0055339D" w:rsidP="001B389A">
            <w:pPr>
              <w:rPr>
                <w:rFonts w:cstheme="minorHAnsi"/>
              </w:rPr>
            </w:pPr>
          </w:p>
        </w:tc>
        <w:tc>
          <w:tcPr>
            <w:tcW w:w="6101" w:type="dxa"/>
            <w:vMerge/>
          </w:tcPr>
          <w:p w14:paraId="2F2E58FE" w14:textId="77777777" w:rsidR="0055339D" w:rsidRPr="00DA042A" w:rsidRDefault="0055339D" w:rsidP="001B389A">
            <w:pPr>
              <w:rPr>
                <w:rFonts w:cstheme="minorHAnsi"/>
              </w:rPr>
            </w:pPr>
          </w:p>
        </w:tc>
        <w:tc>
          <w:tcPr>
            <w:tcW w:w="1698" w:type="dxa"/>
            <w:tcBorders>
              <w:top w:val="dotted" w:sz="4" w:space="0" w:color="auto"/>
            </w:tcBorders>
          </w:tcPr>
          <w:p w14:paraId="2018DCF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74E0ED21" w14:textId="77777777" w:rsidR="0055339D" w:rsidRPr="00DA042A" w:rsidRDefault="0055339D" w:rsidP="001B389A">
            <w:pPr>
              <w:rPr>
                <w:rFonts w:cstheme="minorHAnsi"/>
              </w:rPr>
            </w:pPr>
          </w:p>
        </w:tc>
        <w:tc>
          <w:tcPr>
            <w:tcW w:w="5107" w:type="dxa"/>
            <w:tcBorders>
              <w:top w:val="dotted" w:sz="4" w:space="0" w:color="auto"/>
            </w:tcBorders>
          </w:tcPr>
          <w:p w14:paraId="73F5F42F" w14:textId="77777777" w:rsidR="0055339D" w:rsidRPr="00DA042A" w:rsidRDefault="0055339D" w:rsidP="001B389A">
            <w:pPr>
              <w:rPr>
                <w:rFonts w:cstheme="minorHAnsi"/>
              </w:rPr>
            </w:pPr>
          </w:p>
        </w:tc>
      </w:tr>
    </w:tbl>
    <w:p w14:paraId="296E13E2"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0BEF5277" w14:textId="77777777" w:rsidTr="008E6F19">
        <w:trPr>
          <w:trHeight w:val="861"/>
        </w:trPr>
        <w:tc>
          <w:tcPr>
            <w:tcW w:w="557" w:type="dxa"/>
            <w:vMerge w:val="restart"/>
          </w:tcPr>
          <w:p w14:paraId="186486FE" w14:textId="79A0D090" w:rsidR="0055339D" w:rsidRPr="00DA042A" w:rsidRDefault="0055339D" w:rsidP="001B389A">
            <w:pPr>
              <w:rPr>
                <w:rFonts w:cstheme="minorHAnsi"/>
              </w:rPr>
            </w:pPr>
            <w:r>
              <w:rPr>
                <w:rFonts w:cstheme="minorHAnsi"/>
              </w:rPr>
              <w:lastRenderedPageBreak/>
              <w:t>25</w:t>
            </w:r>
          </w:p>
        </w:tc>
        <w:tc>
          <w:tcPr>
            <w:tcW w:w="6101" w:type="dxa"/>
            <w:vMerge w:val="restart"/>
          </w:tcPr>
          <w:p w14:paraId="639B6D2D" w14:textId="77777777" w:rsidR="0055339D" w:rsidRPr="00DA042A" w:rsidRDefault="0055339D" w:rsidP="001B389A">
            <w:pPr>
              <w:rPr>
                <w:rFonts w:cstheme="minorHAnsi"/>
              </w:rPr>
            </w:pPr>
            <w:r w:rsidRPr="00DA042A">
              <w:rPr>
                <w:rFonts w:cstheme="minorHAnsi"/>
              </w:rPr>
              <w:t xml:space="preserve">Wird in der Rechnung die Artikel-ID </w:t>
            </w:r>
            <w:r w:rsidRPr="00DA042A">
              <w:rPr>
                <w:rFonts w:cstheme="minorHAnsi"/>
              </w:rPr>
              <w:br/>
              <w:t>[2-01-7-003] (Erfolglose Unterbrechung) abgerechnet?</w:t>
            </w:r>
          </w:p>
        </w:tc>
        <w:tc>
          <w:tcPr>
            <w:tcW w:w="1698" w:type="dxa"/>
            <w:tcBorders>
              <w:bottom w:val="dotted" w:sz="4" w:space="0" w:color="auto"/>
            </w:tcBorders>
          </w:tcPr>
          <w:p w14:paraId="5CB84C4F"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2554614C" w14:textId="77777777" w:rsidR="0055339D" w:rsidRPr="00DA042A" w:rsidRDefault="0055339D" w:rsidP="001B389A">
            <w:pPr>
              <w:rPr>
                <w:rFonts w:cstheme="minorHAnsi"/>
              </w:rPr>
            </w:pPr>
            <w:r w:rsidRPr="00DA042A">
              <w:rPr>
                <w:rFonts w:cstheme="minorHAnsi"/>
              </w:rPr>
              <w:t>A1</w:t>
            </w:r>
            <w:r>
              <w:rPr>
                <w:rFonts w:cstheme="minorHAnsi"/>
              </w:rPr>
              <w:t>6</w:t>
            </w:r>
          </w:p>
        </w:tc>
        <w:tc>
          <w:tcPr>
            <w:tcW w:w="5107" w:type="dxa"/>
            <w:tcBorders>
              <w:bottom w:val="dotted" w:sz="4" w:space="0" w:color="auto"/>
            </w:tcBorders>
          </w:tcPr>
          <w:p w14:paraId="312557FC" w14:textId="77777777" w:rsidR="0055339D" w:rsidRPr="00DA042A" w:rsidRDefault="0055339D" w:rsidP="001B389A">
            <w:pPr>
              <w:rPr>
                <w:rFonts w:cstheme="minorHAnsi"/>
              </w:rPr>
            </w:pPr>
            <w:r w:rsidRPr="00DA042A">
              <w:rPr>
                <w:rFonts w:cstheme="minorHAnsi"/>
              </w:rPr>
              <w:t>Cluster: Ablehnung</w:t>
            </w:r>
          </w:p>
          <w:p w14:paraId="00AD1AF1" w14:textId="77777777" w:rsidR="0055339D" w:rsidRPr="00DA042A" w:rsidRDefault="0055339D" w:rsidP="001B389A">
            <w:pPr>
              <w:rPr>
                <w:rFonts w:cstheme="minorHAnsi"/>
              </w:rPr>
            </w:pPr>
            <w:r w:rsidRPr="00DA042A">
              <w:rPr>
                <w:rFonts w:cstheme="minorHAnsi"/>
              </w:rPr>
              <w:t>Der abgerechnete Artikel entspricht nicht der Leistung für eine erfolglose Unterbrechung</w:t>
            </w:r>
          </w:p>
        </w:tc>
      </w:tr>
      <w:tr w:rsidR="0055339D" w:rsidRPr="00DA042A" w14:paraId="6C5F7F31" w14:textId="77777777" w:rsidTr="008E6F19">
        <w:trPr>
          <w:trHeight w:val="394"/>
        </w:trPr>
        <w:tc>
          <w:tcPr>
            <w:tcW w:w="557" w:type="dxa"/>
            <w:vMerge/>
          </w:tcPr>
          <w:p w14:paraId="773B5A92" w14:textId="77777777" w:rsidR="0055339D" w:rsidRPr="00DA042A" w:rsidRDefault="0055339D" w:rsidP="001B389A">
            <w:pPr>
              <w:rPr>
                <w:rFonts w:cstheme="minorHAnsi"/>
              </w:rPr>
            </w:pPr>
          </w:p>
        </w:tc>
        <w:tc>
          <w:tcPr>
            <w:tcW w:w="6101" w:type="dxa"/>
            <w:vMerge/>
          </w:tcPr>
          <w:p w14:paraId="3B0E9959" w14:textId="77777777" w:rsidR="0055339D" w:rsidRPr="00DA042A" w:rsidRDefault="0055339D" w:rsidP="001B389A">
            <w:pPr>
              <w:rPr>
                <w:rFonts w:cstheme="minorHAnsi"/>
              </w:rPr>
            </w:pPr>
          </w:p>
        </w:tc>
        <w:tc>
          <w:tcPr>
            <w:tcW w:w="1698" w:type="dxa"/>
            <w:tcBorders>
              <w:top w:val="dotted" w:sz="4" w:space="0" w:color="auto"/>
            </w:tcBorders>
          </w:tcPr>
          <w:p w14:paraId="3A1DC8C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26</w:t>
            </w:r>
          </w:p>
        </w:tc>
        <w:tc>
          <w:tcPr>
            <w:tcW w:w="929" w:type="dxa"/>
            <w:tcBorders>
              <w:top w:val="dotted" w:sz="4" w:space="0" w:color="auto"/>
            </w:tcBorders>
          </w:tcPr>
          <w:p w14:paraId="23ABF473" w14:textId="77777777" w:rsidR="0055339D" w:rsidRPr="00DA042A" w:rsidRDefault="0055339D" w:rsidP="001B389A">
            <w:pPr>
              <w:rPr>
                <w:rFonts w:cstheme="minorHAnsi"/>
              </w:rPr>
            </w:pPr>
          </w:p>
        </w:tc>
        <w:tc>
          <w:tcPr>
            <w:tcW w:w="5107" w:type="dxa"/>
            <w:tcBorders>
              <w:top w:val="dotted" w:sz="4" w:space="0" w:color="auto"/>
            </w:tcBorders>
          </w:tcPr>
          <w:p w14:paraId="16CDB32D" w14:textId="77777777" w:rsidR="0055339D" w:rsidRPr="00DA042A" w:rsidRDefault="0055339D" w:rsidP="001B389A">
            <w:pPr>
              <w:rPr>
                <w:rFonts w:cstheme="minorHAnsi"/>
              </w:rPr>
            </w:pPr>
          </w:p>
        </w:tc>
      </w:tr>
      <w:tr w:rsidR="0055339D" w:rsidRPr="00DA042A" w14:paraId="1D28E116" w14:textId="77777777" w:rsidTr="008E6F19">
        <w:trPr>
          <w:trHeight w:val="683"/>
        </w:trPr>
        <w:tc>
          <w:tcPr>
            <w:tcW w:w="557" w:type="dxa"/>
            <w:vMerge w:val="restart"/>
          </w:tcPr>
          <w:p w14:paraId="269F5D55" w14:textId="77777777" w:rsidR="0055339D" w:rsidRPr="00DA042A" w:rsidRDefault="0055339D" w:rsidP="001B389A">
            <w:pPr>
              <w:rPr>
                <w:rFonts w:cstheme="minorHAnsi"/>
              </w:rPr>
            </w:pPr>
            <w:r>
              <w:rPr>
                <w:rFonts w:cstheme="minorHAnsi"/>
              </w:rPr>
              <w:t>26</w:t>
            </w:r>
          </w:p>
        </w:tc>
        <w:tc>
          <w:tcPr>
            <w:tcW w:w="6101" w:type="dxa"/>
            <w:vMerge w:val="restart"/>
          </w:tcPr>
          <w:p w14:paraId="4ACC5A53"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1CB1F0D4"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170C436" w14:textId="77777777" w:rsidR="0055339D" w:rsidRPr="00DA042A" w:rsidRDefault="0055339D" w:rsidP="001B389A">
            <w:pPr>
              <w:rPr>
                <w:rFonts w:cstheme="minorHAnsi"/>
              </w:rPr>
            </w:pPr>
            <w:r w:rsidRPr="00DA042A">
              <w:rPr>
                <w:rFonts w:cstheme="minorHAnsi"/>
              </w:rPr>
              <w:t>A1</w:t>
            </w:r>
            <w:r>
              <w:rPr>
                <w:rFonts w:cstheme="minorHAnsi"/>
              </w:rPr>
              <w:t>7</w:t>
            </w:r>
          </w:p>
        </w:tc>
        <w:tc>
          <w:tcPr>
            <w:tcW w:w="5107" w:type="dxa"/>
            <w:tcBorders>
              <w:bottom w:val="dotted" w:sz="4" w:space="0" w:color="auto"/>
            </w:tcBorders>
          </w:tcPr>
          <w:p w14:paraId="0E244B99" w14:textId="77777777" w:rsidR="0055339D" w:rsidRPr="00DA042A" w:rsidRDefault="0055339D" w:rsidP="001B389A">
            <w:pPr>
              <w:rPr>
                <w:rFonts w:cstheme="minorHAnsi"/>
              </w:rPr>
            </w:pPr>
            <w:r w:rsidRPr="00DA042A">
              <w:rPr>
                <w:rFonts w:cstheme="minorHAnsi"/>
              </w:rPr>
              <w:t>Cluster: Ablehnung</w:t>
            </w:r>
          </w:p>
          <w:p w14:paraId="2174E95A" w14:textId="77777777" w:rsidR="0055339D" w:rsidRPr="00DA042A" w:rsidRDefault="0055339D" w:rsidP="001B389A">
            <w:pPr>
              <w:rPr>
                <w:rFonts w:cstheme="minorHAnsi"/>
              </w:rPr>
            </w:pPr>
            <w:r w:rsidRPr="00DA042A">
              <w:rPr>
                <w:rFonts w:cstheme="minorHAnsi"/>
              </w:rPr>
              <w:t>Preis in der Rechnung passt nicht zum Preis für eine erfolglose Unterbrechung auf dem Preisblatt bzw. Artikel-ID ist im Preisblatt nicht genannt</w:t>
            </w:r>
          </w:p>
        </w:tc>
      </w:tr>
      <w:tr w:rsidR="0055339D" w:rsidRPr="00DA042A" w14:paraId="73C2F219" w14:textId="77777777" w:rsidTr="008E6F19">
        <w:trPr>
          <w:trHeight w:val="342"/>
        </w:trPr>
        <w:tc>
          <w:tcPr>
            <w:tcW w:w="557" w:type="dxa"/>
            <w:vMerge/>
          </w:tcPr>
          <w:p w14:paraId="444FD618" w14:textId="77777777" w:rsidR="0055339D" w:rsidRPr="00DA042A" w:rsidRDefault="0055339D" w:rsidP="001B389A">
            <w:pPr>
              <w:rPr>
                <w:rFonts w:cstheme="minorHAnsi"/>
              </w:rPr>
            </w:pPr>
          </w:p>
        </w:tc>
        <w:tc>
          <w:tcPr>
            <w:tcW w:w="6101" w:type="dxa"/>
            <w:vMerge/>
          </w:tcPr>
          <w:p w14:paraId="45D52D09" w14:textId="77777777" w:rsidR="0055339D" w:rsidRPr="00DA042A" w:rsidRDefault="0055339D" w:rsidP="001B389A">
            <w:pPr>
              <w:rPr>
                <w:rFonts w:cstheme="minorHAnsi"/>
              </w:rPr>
            </w:pPr>
          </w:p>
        </w:tc>
        <w:tc>
          <w:tcPr>
            <w:tcW w:w="1698" w:type="dxa"/>
            <w:tcBorders>
              <w:top w:val="dotted" w:sz="4" w:space="0" w:color="auto"/>
            </w:tcBorders>
          </w:tcPr>
          <w:p w14:paraId="1E2D95B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55D4CF4A" w14:textId="77777777" w:rsidR="0055339D" w:rsidRPr="00DA042A" w:rsidRDefault="0055339D" w:rsidP="001B389A">
            <w:pPr>
              <w:rPr>
                <w:rFonts w:cstheme="minorHAnsi"/>
              </w:rPr>
            </w:pPr>
          </w:p>
        </w:tc>
        <w:tc>
          <w:tcPr>
            <w:tcW w:w="5107" w:type="dxa"/>
            <w:tcBorders>
              <w:top w:val="dotted" w:sz="4" w:space="0" w:color="auto"/>
            </w:tcBorders>
          </w:tcPr>
          <w:p w14:paraId="60212CDD" w14:textId="77777777" w:rsidR="0055339D" w:rsidRPr="00DA042A" w:rsidRDefault="0055339D" w:rsidP="001B389A">
            <w:pPr>
              <w:rPr>
                <w:rFonts w:cstheme="minorHAnsi"/>
              </w:rPr>
            </w:pPr>
          </w:p>
        </w:tc>
      </w:tr>
      <w:tr w:rsidR="0055339D" w:rsidRPr="00DA042A" w14:paraId="10031A04" w14:textId="77777777" w:rsidTr="008E6F19">
        <w:tc>
          <w:tcPr>
            <w:tcW w:w="557" w:type="dxa"/>
            <w:vMerge w:val="restart"/>
          </w:tcPr>
          <w:p w14:paraId="18CEA4CB" w14:textId="77777777" w:rsidR="0055339D" w:rsidRPr="00DA042A" w:rsidRDefault="0055339D" w:rsidP="001B389A">
            <w:pPr>
              <w:rPr>
                <w:rFonts w:cstheme="minorHAnsi"/>
              </w:rPr>
            </w:pPr>
            <w:r>
              <w:rPr>
                <w:rFonts w:cstheme="minorHAnsi"/>
              </w:rPr>
              <w:t>27</w:t>
            </w:r>
          </w:p>
        </w:tc>
        <w:tc>
          <w:tcPr>
            <w:tcW w:w="6101" w:type="dxa"/>
            <w:vMerge w:val="restart"/>
          </w:tcPr>
          <w:p w14:paraId="4A94AF07" w14:textId="77777777" w:rsidR="0055339D" w:rsidRPr="00DA042A" w:rsidRDefault="0055339D" w:rsidP="001B389A">
            <w:pPr>
              <w:rPr>
                <w:rFonts w:cstheme="minorHAnsi"/>
              </w:rPr>
            </w:pPr>
            <w:r w:rsidRPr="00DA042A">
              <w:rPr>
                <w:rFonts w:cstheme="minorHAnsi"/>
              </w:rPr>
              <w:t>Liegt für den Abrechnungszeitpunkt ein gültiges Preisblatt „Preisblatt Sperren / Entsperren und Verzugskosten“ vor?</w:t>
            </w:r>
          </w:p>
        </w:tc>
        <w:tc>
          <w:tcPr>
            <w:tcW w:w="1698" w:type="dxa"/>
            <w:tcBorders>
              <w:bottom w:val="dotted" w:sz="4" w:space="0" w:color="auto"/>
            </w:tcBorders>
          </w:tcPr>
          <w:p w14:paraId="450B6A9F"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2062FC0" w14:textId="77777777" w:rsidR="0055339D" w:rsidRPr="00DA042A" w:rsidRDefault="0055339D" w:rsidP="001B389A">
            <w:pPr>
              <w:rPr>
                <w:rFonts w:cstheme="minorHAnsi"/>
              </w:rPr>
            </w:pPr>
            <w:r w:rsidRPr="00DA042A">
              <w:rPr>
                <w:rFonts w:cstheme="minorHAnsi"/>
              </w:rPr>
              <w:t>A</w:t>
            </w:r>
            <w:r>
              <w:rPr>
                <w:rFonts w:cstheme="minorHAnsi"/>
              </w:rPr>
              <w:t>18</w:t>
            </w:r>
          </w:p>
        </w:tc>
        <w:tc>
          <w:tcPr>
            <w:tcW w:w="5107" w:type="dxa"/>
            <w:tcBorders>
              <w:bottom w:val="dotted" w:sz="4" w:space="0" w:color="auto"/>
            </w:tcBorders>
          </w:tcPr>
          <w:p w14:paraId="2262B85C" w14:textId="77777777" w:rsidR="0055339D" w:rsidRPr="00DA042A" w:rsidRDefault="0055339D" w:rsidP="001B389A">
            <w:pPr>
              <w:rPr>
                <w:rFonts w:cstheme="minorHAnsi"/>
              </w:rPr>
            </w:pPr>
            <w:r w:rsidRPr="00DA042A">
              <w:rPr>
                <w:rFonts w:cstheme="minorHAnsi"/>
              </w:rPr>
              <w:t>Cluster: Ablehnung</w:t>
            </w:r>
          </w:p>
          <w:p w14:paraId="40477292" w14:textId="77777777" w:rsidR="0055339D" w:rsidRPr="00DA042A" w:rsidRDefault="0055339D" w:rsidP="001B389A">
            <w:pPr>
              <w:rPr>
                <w:rFonts w:cstheme="minorHAnsi"/>
              </w:rPr>
            </w:pPr>
            <w:r w:rsidRPr="00DA042A">
              <w:rPr>
                <w:rFonts w:cstheme="minorHAnsi"/>
              </w:rPr>
              <w:t>Dem Lieferanten liegt kein gültiges Preisblatt für die Verzugskosten vor</w:t>
            </w:r>
          </w:p>
        </w:tc>
      </w:tr>
      <w:tr w:rsidR="0055339D" w:rsidRPr="00DA042A" w14:paraId="083C9BD3" w14:textId="77777777" w:rsidTr="008E6F19">
        <w:tc>
          <w:tcPr>
            <w:tcW w:w="557" w:type="dxa"/>
            <w:vMerge/>
          </w:tcPr>
          <w:p w14:paraId="6209D029" w14:textId="77777777" w:rsidR="0055339D" w:rsidRPr="00DA042A" w:rsidRDefault="0055339D" w:rsidP="001B389A">
            <w:pPr>
              <w:rPr>
                <w:rFonts w:cstheme="minorHAnsi"/>
              </w:rPr>
            </w:pPr>
          </w:p>
        </w:tc>
        <w:tc>
          <w:tcPr>
            <w:tcW w:w="6101" w:type="dxa"/>
            <w:vMerge/>
          </w:tcPr>
          <w:p w14:paraId="2D83A464" w14:textId="77777777" w:rsidR="0055339D" w:rsidRPr="00DA042A" w:rsidRDefault="0055339D" w:rsidP="001B389A">
            <w:pPr>
              <w:rPr>
                <w:rFonts w:cstheme="minorHAnsi"/>
              </w:rPr>
            </w:pPr>
          </w:p>
        </w:tc>
        <w:tc>
          <w:tcPr>
            <w:tcW w:w="1698" w:type="dxa"/>
            <w:tcBorders>
              <w:top w:val="dotted" w:sz="4" w:space="0" w:color="auto"/>
            </w:tcBorders>
          </w:tcPr>
          <w:p w14:paraId="2E464E9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28</w:t>
            </w:r>
          </w:p>
        </w:tc>
        <w:tc>
          <w:tcPr>
            <w:tcW w:w="929" w:type="dxa"/>
            <w:tcBorders>
              <w:top w:val="dotted" w:sz="4" w:space="0" w:color="auto"/>
            </w:tcBorders>
          </w:tcPr>
          <w:p w14:paraId="5A41F4E2" w14:textId="77777777" w:rsidR="0055339D" w:rsidRPr="00DA042A" w:rsidRDefault="0055339D" w:rsidP="001B389A">
            <w:pPr>
              <w:rPr>
                <w:rFonts w:cstheme="minorHAnsi"/>
              </w:rPr>
            </w:pPr>
          </w:p>
        </w:tc>
        <w:tc>
          <w:tcPr>
            <w:tcW w:w="5107" w:type="dxa"/>
            <w:tcBorders>
              <w:top w:val="dotted" w:sz="4" w:space="0" w:color="auto"/>
            </w:tcBorders>
          </w:tcPr>
          <w:p w14:paraId="2F5C6FDF" w14:textId="77777777" w:rsidR="0055339D" w:rsidRPr="00DA042A" w:rsidRDefault="0055339D" w:rsidP="001B389A">
            <w:pPr>
              <w:rPr>
                <w:rFonts w:cstheme="minorHAnsi"/>
              </w:rPr>
            </w:pPr>
          </w:p>
        </w:tc>
      </w:tr>
      <w:tr w:rsidR="0055339D" w:rsidRPr="00DA042A" w14:paraId="1E50056B" w14:textId="77777777" w:rsidTr="008E6F19">
        <w:tc>
          <w:tcPr>
            <w:tcW w:w="557" w:type="dxa"/>
            <w:vMerge w:val="restart"/>
          </w:tcPr>
          <w:p w14:paraId="1832B104" w14:textId="77777777" w:rsidR="0055339D" w:rsidRPr="00DA042A" w:rsidRDefault="0055339D" w:rsidP="001B389A">
            <w:pPr>
              <w:rPr>
                <w:rFonts w:cstheme="minorHAnsi"/>
              </w:rPr>
            </w:pPr>
            <w:r>
              <w:rPr>
                <w:rFonts w:cstheme="minorHAnsi"/>
              </w:rPr>
              <w:t>28</w:t>
            </w:r>
          </w:p>
        </w:tc>
        <w:tc>
          <w:tcPr>
            <w:tcW w:w="6101" w:type="dxa"/>
            <w:vMerge w:val="restart"/>
          </w:tcPr>
          <w:p w14:paraId="6BBDA53E" w14:textId="77777777" w:rsidR="0055339D" w:rsidRPr="00DA042A" w:rsidRDefault="0055339D" w:rsidP="001B389A">
            <w:pPr>
              <w:rPr>
                <w:rFonts w:cstheme="minorHAnsi"/>
              </w:rPr>
            </w:pPr>
            <w:r w:rsidRPr="00DA042A">
              <w:rPr>
                <w:rFonts w:cstheme="minorHAnsi"/>
              </w:rPr>
              <w:t>Liegt dem Lieferanten die Rechnung vor, auf die sich die Verzugskostenrechnung bezieht?</w:t>
            </w:r>
          </w:p>
        </w:tc>
        <w:tc>
          <w:tcPr>
            <w:tcW w:w="1698" w:type="dxa"/>
            <w:tcBorders>
              <w:bottom w:val="dotted" w:sz="4" w:space="0" w:color="auto"/>
            </w:tcBorders>
          </w:tcPr>
          <w:p w14:paraId="65791D9A"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271944E" w14:textId="77777777" w:rsidR="0055339D" w:rsidRPr="00DA042A" w:rsidRDefault="0055339D" w:rsidP="001B389A">
            <w:pPr>
              <w:rPr>
                <w:rFonts w:cstheme="minorHAnsi"/>
              </w:rPr>
            </w:pPr>
            <w:r w:rsidRPr="00DA042A">
              <w:rPr>
                <w:rFonts w:cstheme="minorHAnsi"/>
              </w:rPr>
              <w:t>A</w:t>
            </w:r>
            <w:r>
              <w:rPr>
                <w:rFonts w:cstheme="minorHAnsi"/>
              </w:rPr>
              <w:t>19</w:t>
            </w:r>
          </w:p>
        </w:tc>
        <w:tc>
          <w:tcPr>
            <w:tcW w:w="5107" w:type="dxa"/>
            <w:tcBorders>
              <w:bottom w:val="dotted" w:sz="4" w:space="0" w:color="auto"/>
            </w:tcBorders>
          </w:tcPr>
          <w:p w14:paraId="0A535BBE" w14:textId="77777777" w:rsidR="0055339D" w:rsidRPr="00DA042A" w:rsidRDefault="0055339D" w:rsidP="001B389A">
            <w:pPr>
              <w:rPr>
                <w:rFonts w:cstheme="minorHAnsi"/>
              </w:rPr>
            </w:pPr>
            <w:r w:rsidRPr="00DA042A">
              <w:rPr>
                <w:rFonts w:cstheme="minorHAnsi"/>
              </w:rPr>
              <w:t>Cluster: Ablehnung</w:t>
            </w:r>
          </w:p>
          <w:p w14:paraId="3AF32E9D" w14:textId="77777777" w:rsidR="0055339D" w:rsidRPr="00DA042A" w:rsidRDefault="0055339D" w:rsidP="001B389A">
            <w:pPr>
              <w:rPr>
                <w:rFonts w:cstheme="minorHAnsi"/>
              </w:rPr>
            </w:pPr>
            <w:r w:rsidRPr="00DA042A">
              <w:rPr>
                <w:rFonts w:cstheme="minorHAnsi"/>
              </w:rPr>
              <w:t>Die Rechnung, auf die sich die Verzugskosten</w:t>
            </w:r>
            <w:r w:rsidRPr="00DA042A">
              <w:rPr>
                <w:rFonts w:cstheme="minorHAnsi"/>
              </w:rPr>
              <w:softHyphen/>
              <w:t>rechnung bezieht, ist nicht bekannt.</w:t>
            </w:r>
          </w:p>
        </w:tc>
      </w:tr>
      <w:tr w:rsidR="0055339D" w:rsidRPr="00DA042A" w14:paraId="10B86023" w14:textId="77777777" w:rsidTr="008E6F19">
        <w:tc>
          <w:tcPr>
            <w:tcW w:w="557" w:type="dxa"/>
            <w:vMerge/>
          </w:tcPr>
          <w:p w14:paraId="7EEC9F2D" w14:textId="77777777" w:rsidR="0055339D" w:rsidRPr="00DA042A" w:rsidRDefault="0055339D" w:rsidP="001B389A">
            <w:pPr>
              <w:rPr>
                <w:rFonts w:cstheme="minorHAnsi"/>
              </w:rPr>
            </w:pPr>
          </w:p>
        </w:tc>
        <w:tc>
          <w:tcPr>
            <w:tcW w:w="6101" w:type="dxa"/>
            <w:vMerge/>
          </w:tcPr>
          <w:p w14:paraId="56A38239" w14:textId="77777777" w:rsidR="0055339D" w:rsidRPr="00DA042A" w:rsidRDefault="0055339D" w:rsidP="001B389A">
            <w:pPr>
              <w:rPr>
                <w:rFonts w:cstheme="minorHAnsi"/>
              </w:rPr>
            </w:pPr>
          </w:p>
        </w:tc>
        <w:tc>
          <w:tcPr>
            <w:tcW w:w="1698" w:type="dxa"/>
            <w:tcBorders>
              <w:top w:val="dotted" w:sz="4" w:space="0" w:color="auto"/>
            </w:tcBorders>
          </w:tcPr>
          <w:p w14:paraId="59C7AEB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29</w:t>
            </w:r>
          </w:p>
        </w:tc>
        <w:tc>
          <w:tcPr>
            <w:tcW w:w="929" w:type="dxa"/>
            <w:tcBorders>
              <w:top w:val="dotted" w:sz="4" w:space="0" w:color="auto"/>
            </w:tcBorders>
          </w:tcPr>
          <w:p w14:paraId="5C871698" w14:textId="77777777" w:rsidR="0055339D" w:rsidRPr="00DA042A" w:rsidRDefault="0055339D" w:rsidP="001B389A">
            <w:pPr>
              <w:rPr>
                <w:rFonts w:cstheme="minorHAnsi"/>
              </w:rPr>
            </w:pPr>
          </w:p>
        </w:tc>
        <w:tc>
          <w:tcPr>
            <w:tcW w:w="5107" w:type="dxa"/>
            <w:tcBorders>
              <w:top w:val="dotted" w:sz="4" w:space="0" w:color="auto"/>
            </w:tcBorders>
          </w:tcPr>
          <w:p w14:paraId="457ABD2E" w14:textId="77777777" w:rsidR="0055339D" w:rsidRPr="00DA042A" w:rsidRDefault="0055339D" w:rsidP="001B389A">
            <w:pPr>
              <w:rPr>
                <w:rFonts w:cstheme="minorHAnsi"/>
              </w:rPr>
            </w:pPr>
          </w:p>
        </w:tc>
      </w:tr>
      <w:tr w:rsidR="0055339D" w:rsidRPr="00DA042A" w14:paraId="78C19FDC" w14:textId="77777777" w:rsidTr="008E6F19">
        <w:trPr>
          <w:trHeight w:val="64"/>
        </w:trPr>
        <w:tc>
          <w:tcPr>
            <w:tcW w:w="557" w:type="dxa"/>
            <w:vMerge w:val="restart"/>
          </w:tcPr>
          <w:p w14:paraId="0C4CCAB4" w14:textId="77777777" w:rsidR="0055339D" w:rsidRPr="00DA042A" w:rsidRDefault="0055339D" w:rsidP="001B389A">
            <w:pPr>
              <w:rPr>
                <w:rFonts w:cstheme="minorHAnsi"/>
              </w:rPr>
            </w:pPr>
            <w:r>
              <w:rPr>
                <w:rFonts w:cstheme="minorHAnsi"/>
              </w:rPr>
              <w:t>29</w:t>
            </w:r>
          </w:p>
        </w:tc>
        <w:tc>
          <w:tcPr>
            <w:tcW w:w="6101" w:type="dxa"/>
            <w:vMerge w:val="restart"/>
          </w:tcPr>
          <w:p w14:paraId="79090067" w14:textId="77777777" w:rsidR="0055339D" w:rsidRPr="00DA042A" w:rsidRDefault="0055339D" w:rsidP="001B389A">
            <w:pPr>
              <w:rPr>
                <w:rFonts w:cstheme="minorHAnsi"/>
                <w:b/>
                <w:bCs/>
              </w:rPr>
            </w:pPr>
            <w:r w:rsidRPr="00DA042A">
              <w:rPr>
                <w:rFonts w:cstheme="minorHAnsi"/>
              </w:rPr>
              <w:t xml:space="preserve">Wird in der Rechnung die Artikel-ID </w:t>
            </w:r>
            <w:r w:rsidRPr="00DA042A">
              <w:rPr>
                <w:rFonts w:cstheme="minorHAnsi"/>
              </w:rPr>
              <w:br/>
              <w:t xml:space="preserve">[2-02-0-001] (Verzugskosten pauschal) oder Artikel-ID </w:t>
            </w:r>
            <w:r w:rsidRPr="00DA042A">
              <w:rPr>
                <w:rFonts w:cstheme="minorHAnsi"/>
              </w:rPr>
              <w:br/>
              <w:t>[2-02-0-002] (Verzugskosten variabel) abgerechnet?</w:t>
            </w:r>
          </w:p>
        </w:tc>
        <w:tc>
          <w:tcPr>
            <w:tcW w:w="1698" w:type="dxa"/>
            <w:tcBorders>
              <w:bottom w:val="dotted" w:sz="4" w:space="0" w:color="auto"/>
            </w:tcBorders>
          </w:tcPr>
          <w:p w14:paraId="69616547"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8774A5B" w14:textId="77777777" w:rsidR="0055339D" w:rsidRPr="00DA042A" w:rsidRDefault="0055339D" w:rsidP="001B389A">
            <w:pPr>
              <w:rPr>
                <w:rFonts w:cstheme="minorHAnsi"/>
              </w:rPr>
            </w:pPr>
            <w:r w:rsidRPr="00DA042A">
              <w:rPr>
                <w:rFonts w:cstheme="minorHAnsi"/>
              </w:rPr>
              <w:t>A2</w:t>
            </w:r>
            <w:r>
              <w:rPr>
                <w:rFonts w:cstheme="minorHAnsi"/>
              </w:rPr>
              <w:t>0</w:t>
            </w:r>
          </w:p>
        </w:tc>
        <w:tc>
          <w:tcPr>
            <w:tcW w:w="5107" w:type="dxa"/>
            <w:tcBorders>
              <w:bottom w:val="dotted" w:sz="4" w:space="0" w:color="auto"/>
            </w:tcBorders>
          </w:tcPr>
          <w:p w14:paraId="736C5EAC" w14:textId="77777777" w:rsidR="0055339D" w:rsidRPr="00DA042A" w:rsidRDefault="0055339D" w:rsidP="001B389A">
            <w:pPr>
              <w:rPr>
                <w:rFonts w:cstheme="minorHAnsi"/>
              </w:rPr>
            </w:pPr>
            <w:r w:rsidRPr="00DA042A">
              <w:rPr>
                <w:rFonts w:cstheme="minorHAnsi"/>
              </w:rPr>
              <w:t>Cluster: Ablehnung</w:t>
            </w:r>
          </w:p>
          <w:p w14:paraId="1F78CF9E" w14:textId="77777777" w:rsidR="0055339D" w:rsidRPr="00DA042A" w:rsidRDefault="0055339D" w:rsidP="001B389A">
            <w:pPr>
              <w:rPr>
                <w:rFonts w:cstheme="minorHAnsi"/>
              </w:rPr>
            </w:pPr>
            <w:r w:rsidRPr="00DA042A">
              <w:rPr>
                <w:rFonts w:cstheme="minorHAnsi"/>
              </w:rPr>
              <w:t>Der abgerechnete Artikel entspricht nicht der Leistung für Verzugskosten</w:t>
            </w:r>
          </w:p>
        </w:tc>
      </w:tr>
      <w:tr w:rsidR="0055339D" w:rsidRPr="00DA042A" w14:paraId="0C7A4093" w14:textId="77777777" w:rsidTr="008E6F19">
        <w:trPr>
          <w:trHeight w:val="620"/>
        </w:trPr>
        <w:tc>
          <w:tcPr>
            <w:tcW w:w="557" w:type="dxa"/>
            <w:vMerge/>
          </w:tcPr>
          <w:p w14:paraId="371EB55B" w14:textId="77777777" w:rsidR="0055339D" w:rsidRPr="00DA042A" w:rsidRDefault="0055339D" w:rsidP="001B389A">
            <w:pPr>
              <w:rPr>
                <w:rFonts w:cstheme="minorHAnsi"/>
              </w:rPr>
            </w:pPr>
          </w:p>
        </w:tc>
        <w:tc>
          <w:tcPr>
            <w:tcW w:w="6101" w:type="dxa"/>
            <w:vMerge/>
          </w:tcPr>
          <w:p w14:paraId="30203668" w14:textId="77777777" w:rsidR="0055339D" w:rsidRPr="00DA042A" w:rsidRDefault="0055339D" w:rsidP="001B389A">
            <w:pPr>
              <w:rPr>
                <w:rFonts w:cstheme="minorHAnsi"/>
              </w:rPr>
            </w:pPr>
          </w:p>
        </w:tc>
        <w:tc>
          <w:tcPr>
            <w:tcW w:w="1698" w:type="dxa"/>
            <w:tcBorders>
              <w:top w:val="dotted" w:sz="4" w:space="0" w:color="auto"/>
            </w:tcBorders>
          </w:tcPr>
          <w:p w14:paraId="5ED3FF2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tcBorders>
          </w:tcPr>
          <w:p w14:paraId="05F09766" w14:textId="77777777" w:rsidR="0055339D" w:rsidRPr="00DA042A" w:rsidRDefault="0055339D" w:rsidP="001B389A">
            <w:pPr>
              <w:rPr>
                <w:rFonts w:cstheme="minorHAnsi"/>
              </w:rPr>
            </w:pPr>
          </w:p>
        </w:tc>
        <w:tc>
          <w:tcPr>
            <w:tcW w:w="5107" w:type="dxa"/>
            <w:tcBorders>
              <w:top w:val="dotted" w:sz="4" w:space="0" w:color="auto"/>
            </w:tcBorders>
          </w:tcPr>
          <w:p w14:paraId="79ECCCD0" w14:textId="77777777" w:rsidR="0055339D" w:rsidRPr="00DA042A" w:rsidRDefault="0055339D" w:rsidP="001B389A">
            <w:pPr>
              <w:rPr>
                <w:rFonts w:cstheme="minorHAnsi"/>
              </w:rPr>
            </w:pPr>
          </w:p>
        </w:tc>
      </w:tr>
      <w:tr w:rsidR="0055339D" w:rsidRPr="00DA042A" w14:paraId="3A9DC439" w14:textId="77777777" w:rsidTr="008E6F19">
        <w:trPr>
          <w:trHeight w:val="403"/>
        </w:trPr>
        <w:tc>
          <w:tcPr>
            <w:tcW w:w="557" w:type="dxa"/>
            <w:vMerge w:val="restart"/>
          </w:tcPr>
          <w:p w14:paraId="490C085D" w14:textId="77777777" w:rsidR="0055339D" w:rsidRPr="00DA042A" w:rsidRDefault="0055339D" w:rsidP="001B389A">
            <w:pPr>
              <w:rPr>
                <w:rFonts w:cstheme="minorHAnsi"/>
              </w:rPr>
            </w:pPr>
            <w:r>
              <w:rPr>
                <w:rFonts w:cstheme="minorHAnsi"/>
              </w:rPr>
              <w:lastRenderedPageBreak/>
              <w:t>30</w:t>
            </w:r>
          </w:p>
        </w:tc>
        <w:tc>
          <w:tcPr>
            <w:tcW w:w="6101" w:type="dxa"/>
            <w:vMerge w:val="restart"/>
          </w:tcPr>
          <w:p w14:paraId="6DA9C421" w14:textId="77777777" w:rsidR="0055339D" w:rsidRPr="00DA042A" w:rsidRDefault="0055339D" w:rsidP="001B389A">
            <w:pPr>
              <w:rPr>
                <w:rFonts w:cstheme="minorHAnsi"/>
              </w:rPr>
            </w:pPr>
            <w:r w:rsidRPr="00DA042A">
              <w:rPr>
                <w:rFonts w:cstheme="minorHAnsi"/>
              </w:rPr>
              <w:t>Sind die Verzugskosten gerechtfertigt?</w:t>
            </w:r>
            <w:r w:rsidRPr="00DA042A">
              <w:rPr>
                <w:rFonts w:cstheme="minorHAnsi"/>
                <w:b/>
                <w:bCs/>
              </w:rPr>
              <w:br/>
            </w:r>
          </w:p>
        </w:tc>
        <w:tc>
          <w:tcPr>
            <w:tcW w:w="1698" w:type="dxa"/>
            <w:tcBorders>
              <w:bottom w:val="dotted" w:sz="4" w:space="0" w:color="auto"/>
            </w:tcBorders>
          </w:tcPr>
          <w:p w14:paraId="24D618DB"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44844E91" w14:textId="77777777" w:rsidR="0055339D" w:rsidRPr="00DA042A" w:rsidRDefault="0055339D" w:rsidP="001B389A">
            <w:pPr>
              <w:rPr>
                <w:rFonts w:cstheme="minorHAnsi"/>
              </w:rPr>
            </w:pPr>
            <w:r w:rsidRPr="00DA042A">
              <w:rPr>
                <w:rFonts w:cstheme="minorHAnsi"/>
              </w:rPr>
              <w:t>A2</w:t>
            </w:r>
            <w:r>
              <w:rPr>
                <w:rFonts w:cstheme="minorHAnsi"/>
              </w:rPr>
              <w:t>1</w:t>
            </w:r>
          </w:p>
        </w:tc>
        <w:tc>
          <w:tcPr>
            <w:tcW w:w="5107" w:type="dxa"/>
            <w:tcBorders>
              <w:bottom w:val="dotted" w:sz="4" w:space="0" w:color="auto"/>
            </w:tcBorders>
          </w:tcPr>
          <w:p w14:paraId="22C6F5AE" w14:textId="77777777" w:rsidR="0055339D" w:rsidRPr="00DA042A" w:rsidRDefault="0055339D" w:rsidP="001B389A">
            <w:pPr>
              <w:rPr>
                <w:rFonts w:cstheme="minorHAnsi"/>
              </w:rPr>
            </w:pPr>
            <w:r w:rsidRPr="00DA042A">
              <w:rPr>
                <w:rFonts w:cstheme="minorHAnsi"/>
              </w:rPr>
              <w:t>Cluster: Ablehnung</w:t>
            </w:r>
          </w:p>
          <w:p w14:paraId="45CBE85B" w14:textId="77777777" w:rsidR="0055339D" w:rsidRPr="00DA042A" w:rsidRDefault="0055339D" w:rsidP="001B389A">
            <w:pPr>
              <w:rPr>
                <w:rFonts w:cstheme="minorHAnsi"/>
              </w:rPr>
            </w:pPr>
            <w:r w:rsidRPr="00DA042A">
              <w:rPr>
                <w:rFonts w:cstheme="minorHAnsi"/>
              </w:rPr>
              <w:t>Die Verzugskosten sind nicht gerechtfertigt</w:t>
            </w:r>
          </w:p>
        </w:tc>
      </w:tr>
      <w:tr w:rsidR="0055339D" w:rsidRPr="00DA042A" w14:paraId="54F96151" w14:textId="77777777" w:rsidTr="008E6F19">
        <w:trPr>
          <w:trHeight w:val="441"/>
        </w:trPr>
        <w:tc>
          <w:tcPr>
            <w:tcW w:w="557" w:type="dxa"/>
            <w:vMerge/>
          </w:tcPr>
          <w:p w14:paraId="517D9E64" w14:textId="77777777" w:rsidR="0055339D" w:rsidRPr="00DA042A" w:rsidRDefault="0055339D" w:rsidP="001B389A">
            <w:pPr>
              <w:rPr>
                <w:rFonts w:cstheme="minorHAnsi"/>
              </w:rPr>
            </w:pPr>
          </w:p>
        </w:tc>
        <w:tc>
          <w:tcPr>
            <w:tcW w:w="6101" w:type="dxa"/>
            <w:vMerge/>
          </w:tcPr>
          <w:p w14:paraId="5B323A71" w14:textId="77777777" w:rsidR="0055339D" w:rsidRPr="00DA042A" w:rsidRDefault="0055339D" w:rsidP="001B389A">
            <w:pPr>
              <w:rPr>
                <w:rFonts w:cstheme="minorHAnsi"/>
              </w:rPr>
            </w:pPr>
          </w:p>
        </w:tc>
        <w:tc>
          <w:tcPr>
            <w:tcW w:w="1698" w:type="dxa"/>
            <w:tcBorders>
              <w:top w:val="dotted" w:sz="4" w:space="0" w:color="auto"/>
            </w:tcBorders>
          </w:tcPr>
          <w:p w14:paraId="30F8F24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31</w:t>
            </w:r>
          </w:p>
        </w:tc>
        <w:tc>
          <w:tcPr>
            <w:tcW w:w="929" w:type="dxa"/>
            <w:tcBorders>
              <w:top w:val="dotted" w:sz="4" w:space="0" w:color="auto"/>
            </w:tcBorders>
          </w:tcPr>
          <w:p w14:paraId="59730626" w14:textId="77777777" w:rsidR="0055339D" w:rsidRPr="00DA042A" w:rsidRDefault="0055339D" w:rsidP="001B389A">
            <w:pPr>
              <w:rPr>
                <w:rFonts w:cstheme="minorHAnsi"/>
              </w:rPr>
            </w:pPr>
          </w:p>
        </w:tc>
        <w:tc>
          <w:tcPr>
            <w:tcW w:w="5107" w:type="dxa"/>
            <w:tcBorders>
              <w:top w:val="dotted" w:sz="4" w:space="0" w:color="auto"/>
            </w:tcBorders>
          </w:tcPr>
          <w:p w14:paraId="2CBFCBC7" w14:textId="77777777" w:rsidR="0055339D" w:rsidRPr="00DA042A" w:rsidRDefault="0055339D" w:rsidP="001B389A">
            <w:pPr>
              <w:rPr>
                <w:rFonts w:cstheme="minorHAnsi"/>
              </w:rPr>
            </w:pPr>
          </w:p>
        </w:tc>
      </w:tr>
      <w:tr w:rsidR="0055339D" w:rsidRPr="00DA042A" w14:paraId="4760C32E" w14:textId="77777777" w:rsidTr="008E6F19">
        <w:trPr>
          <w:trHeight w:val="441"/>
        </w:trPr>
        <w:tc>
          <w:tcPr>
            <w:tcW w:w="557" w:type="dxa"/>
            <w:vMerge w:val="restart"/>
          </w:tcPr>
          <w:p w14:paraId="7E1739F6" w14:textId="77777777" w:rsidR="0055339D" w:rsidRPr="00DA042A" w:rsidRDefault="0055339D" w:rsidP="001B389A">
            <w:pPr>
              <w:rPr>
                <w:rFonts w:cstheme="minorHAnsi"/>
              </w:rPr>
            </w:pPr>
            <w:r>
              <w:rPr>
                <w:rFonts w:cstheme="minorHAnsi"/>
              </w:rPr>
              <w:t>31</w:t>
            </w:r>
          </w:p>
        </w:tc>
        <w:tc>
          <w:tcPr>
            <w:tcW w:w="6101" w:type="dxa"/>
            <w:vMerge w:val="restart"/>
          </w:tcPr>
          <w:p w14:paraId="5C1794E4" w14:textId="77777777" w:rsidR="0055339D" w:rsidRPr="00DA042A" w:rsidRDefault="0055339D" w:rsidP="001B389A">
            <w:pPr>
              <w:rPr>
                <w:rFonts w:cstheme="minorHAnsi"/>
              </w:rPr>
            </w:pPr>
            <w:r w:rsidRPr="00DA042A">
              <w:rPr>
                <w:rFonts w:cstheme="minorHAnsi"/>
              </w:rPr>
              <w:t xml:space="preserve">Werden die Verzugskosten pauschal mit der </w:t>
            </w:r>
            <w:r w:rsidRPr="00DA042A">
              <w:rPr>
                <w:rFonts w:cstheme="minorHAnsi"/>
              </w:rPr>
              <w:br/>
              <w:t>Artikel-ID [2-02-0-001] (Verzugskosten pauschal) abgerechnet?</w:t>
            </w:r>
          </w:p>
          <w:p w14:paraId="0FB7D8DB" w14:textId="77777777" w:rsidR="0055339D" w:rsidRPr="00DA042A" w:rsidRDefault="0055339D" w:rsidP="001B389A">
            <w:pPr>
              <w:rPr>
                <w:rFonts w:cstheme="minorHAnsi"/>
              </w:rPr>
            </w:pPr>
          </w:p>
        </w:tc>
        <w:tc>
          <w:tcPr>
            <w:tcW w:w="1698" w:type="dxa"/>
            <w:tcBorders>
              <w:bottom w:val="dotted" w:sz="4" w:space="0" w:color="auto"/>
            </w:tcBorders>
          </w:tcPr>
          <w:p w14:paraId="1B06FDD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33</w:t>
            </w:r>
          </w:p>
        </w:tc>
        <w:tc>
          <w:tcPr>
            <w:tcW w:w="929" w:type="dxa"/>
            <w:tcBorders>
              <w:bottom w:val="dotted" w:sz="4" w:space="0" w:color="auto"/>
            </w:tcBorders>
          </w:tcPr>
          <w:p w14:paraId="7645B284" w14:textId="77777777" w:rsidR="0055339D" w:rsidRPr="00DA042A" w:rsidRDefault="0055339D" w:rsidP="001B389A">
            <w:pPr>
              <w:rPr>
                <w:rFonts w:cstheme="minorHAnsi"/>
              </w:rPr>
            </w:pPr>
          </w:p>
        </w:tc>
        <w:tc>
          <w:tcPr>
            <w:tcW w:w="5107" w:type="dxa"/>
            <w:tcBorders>
              <w:bottom w:val="dotted" w:sz="4" w:space="0" w:color="auto"/>
            </w:tcBorders>
          </w:tcPr>
          <w:p w14:paraId="6ADE6ABC" w14:textId="77777777" w:rsidR="0055339D" w:rsidRPr="00DA042A" w:rsidRDefault="0055339D" w:rsidP="001B389A">
            <w:pPr>
              <w:rPr>
                <w:rFonts w:cstheme="minorHAnsi"/>
              </w:rPr>
            </w:pPr>
            <w:r w:rsidRPr="00DA042A">
              <w:rPr>
                <w:rFonts w:cstheme="minorHAnsi"/>
              </w:rPr>
              <w:t>Hinweis:</w:t>
            </w:r>
          </w:p>
          <w:p w14:paraId="71B1A701" w14:textId="77777777" w:rsidR="0055339D" w:rsidRPr="00DA042A" w:rsidRDefault="0055339D" w:rsidP="001B389A">
            <w:pPr>
              <w:rPr>
                <w:rFonts w:cstheme="minorHAnsi"/>
              </w:rPr>
            </w:pPr>
            <w:r w:rsidRPr="00DA042A">
              <w:rPr>
                <w:rFonts w:cstheme="minorHAnsi"/>
              </w:rPr>
              <w:t xml:space="preserve">Die Verzugskosten werden variabel mit der </w:t>
            </w:r>
            <w:r w:rsidRPr="00DA042A">
              <w:rPr>
                <w:rFonts w:cstheme="minorHAnsi"/>
              </w:rPr>
              <w:br/>
              <w:t>Artikel-ID [2-02-0-002] abgerechnet</w:t>
            </w:r>
          </w:p>
        </w:tc>
      </w:tr>
      <w:tr w:rsidR="0055339D" w:rsidRPr="00DA042A" w14:paraId="33B874BB" w14:textId="77777777" w:rsidTr="008E6F19">
        <w:trPr>
          <w:trHeight w:val="441"/>
        </w:trPr>
        <w:tc>
          <w:tcPr>
            <w:tcW w:w="557" w:type="dxa"/>
            <w:vMerge/>
          </w:tcPr>
          <w:p w14:paraId="662C9240" w14:textId="77777777" w:rsidR="0055339D" w:rsidRPr="00DA042A" w:rsidRDefault="0055339D" w:rsidP="001B389A">
            <w:pPr>
              <w:rPr>
                <w:rFonts w:cstheme="minorHAnsi"/>
              </w:rPr>
            </w:pPr>
          </w:p>
        </w:tc>
        <w:tc>
          <w:tcPr>
            <w:tcW w:w="6101" w:type="dxa"/>
            <w:vMerge/>
          </w:tcPr>
          <w:p w14:paraId="56F39995" w14:textId="77777777" w:rsidR="0055339D" w:rsidRPr="00DA042A" w:rsidRDefault="0055339D" w:rsidP="001B389A">
            <w:pPr>
              <w:rPr>
                <w:rFonts w:cstheme="minorHAnsi"/>
              </w:rPr>
            </w:pPr>
          </w:p>
        </w:tc>
        <w:tc>
          <w:tcPr>
            <w:tcW w:w="1698" w:type="dxa"/>
            <w:tcBorders>
              <w:top w:val="dotted" w:sz="4" w:space="0" w:color="auto"/>
            </w:tcBorders>
          </w:tcPr>
          <w:p w14:paraId="5A57DE6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32</w:t>
            </w:r>
          </w:p>
        </w:tc>
        <w:tc>
          <w:tcPr>
            <w:tcW w:w="929" w:type="dxa"/>
            <w:tcBorders>
              <w:top w:val="dotted" w:sz="4" w:space="0" w:color="auto"/>
            </w:tcBorders>
          </w:tcPr>
          <w:p w14:paraId="77FB866E" w14:textId="77777777" w:rsidR="0055339D" w:rsidRPr="00DA042A" w:rsidRDefault="0055339D" w:rsidP="001B389A">
            <w:pPr>
              <w:rPr>
                <w:rFonts w:cstheme="minorHAnsi"/>
              </w:rPr>
            </w:pPr>
          </w:p>
        </w:tc>
        <w:tc>
          <w:tcPr>
            <w:tcW w:w="5107" w:type="dxa"/>
            <w:tcBorders>
              <w:top w:val="dotted" w:sz="4" w:space="0" w:color="auto"/>
            </w:tcBorders>
          </w:tcPr>
          <w:p w14:paraId="07611D94" w14:textId="77777777" w:rsidR="0055339D" w:rsidRPr="00DA042A" w:rsidRDefault="0055339D" w:rsidP="001B389A">
            <w:pPr>
              <w:rPr>
                <w:rFonts w:cstheme="minorHAnsi"/>
              </w:rPr>
            </w:pPr>
          </w:p>
        </w:tc>
      </w:tr>
      <w:tr w:rsidR="0055339D" w:rsidRPr="00DA042A" w14:paraId="1A6C97BB" w14:textId="77777777" w:rsidTr="008E6F19">
        <w:trPr>
          <w:trHeight w:val="441"/>
        </w:trPr>
        <w:tc>
          <w:tcPr>
            <w:tcW w:w="557" w:type="dxa"/>
            <w:vMerge w:val="restart"/>
          </w:tcPr>
          <w:p w14:paraId="46630C17" w14:textId="77777777" w:rsidR="0055339D" w:rsidRPr="00DA042A" w:rsidRDefault="0055339D" w:rsidP="001B389A">
            <w:pPr>
              <w:rPr>
                <w:rFonts w:cstheme="minorHAnsi"/>
              </w:rPr>
            </w:pPr>
            <w:r>
              <w:rPr>
                <w:rFonts w:cstheme="minorHAnsi"/>
              </w:rPr>
              <w:t>32</w:t>
            </w:r>
          </w:p>
        </w:tc>
        <w:tc>
          <w:tcPr>
            <w:tcW w:w="6101" w:type="dxa"/>
            <w:vMerge w:val="restart"/>
          </w:tcPr>
          <w:p w14:paraId="60D3A63F"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329D9B33"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357C4F9" w14:textId="77777777" w:rsidR="0055339D" w:rsidRPr="00DA042A" w:rsidRDefault="0055339D" w:rsidP="001B389A">
            <w:pPr>
              <w:rPr>
                <w:rFonts w:cstheme="minorHAnsi"/>
              </w:rPr>
            </w:pPr>
            <w:r w:rsidRPr="00DA042A">
              <w:rPr>
                <w:rFonts w:cstheme="minorHAnsi"/>
              </w:rPr>
              <w:t>A2</w:t>
            </w:r>
            <w:r>
              <w:rPr>
                <w:rFonts w:cstheme="minorHAnsi"/>
              </w:rPr>
              <w:t>2</w:t>
            </w:r>
          </w:p>
        </w:tc>
        <w:tc>
          <w:tcPr>
            <w:tcW w:w="5107" w:type="dxa"/>
            <w:tcBorders>
              <w:bottom w:val="dotted" w:sz="4" w:space="0" w:color="auto"/>
            </w:tcBorders>
          </w:tcPr>
          <w:p w14:paraId="392C6F4E" w14:textId="77777777" w:rsidR="0055339D" w:rsidRPr="00DA042A" w:rsidRDefault="0055339D" w:rsidP="001B389A">
            <w:pPr>
              <w:rPr>
                <w:rFonts w:cstheme="minorHAnsi"/>
              </w:rPr>
            </w:pPr>
            <w:r w:rsidRPr="00DA042A">
              <w:rPr>
                <w:rFonts w:cstheme="minorHAnsi"/>
              </w:rPr>
              <w:t>Cluster: Ablehnung</w:t>
            </w:r>
          </w:p>
          <w:p w14:paraId="78B6DDEC" w14:textId="77777777" w:rsidR="0055339D" w:rsidRPr="00DA042A" w:rsidRDefault="0055339D" w:rsidP="001B389A">
            <w:pPr>
              <w:rPr>
                <w:rFonts w:cstheme="minorHAnsi"/>
              </w:rPr>
            </w:pPr>
            <w:r w:rsidRPr="00DA042A">
              <w:rPr>
                <w:rFonts w:cstheme="minorHAnsi"/>
              </w:rPr>
              <w:t>Preis in der Rechnung passt nicht zum Preis für Verzugskosten auf dem Preisblatt bzw. Artikel-ID ist im Preisblatt nicht genannt</w:t>
            </w:r>
          </w:p>
        </w:tc>
      </w:tr>
      <w:tr w:rsidR="0055339D" w:rsidRPr="00DA042A" w14:paraId="694DF667" w14:textId="77777777" w:rsidTr="008E6F19">
        <w:trPr>
          <w:trHeight w:val="441"/>
        </w:trPr>
        <w:tc>
          <w:tcPr>
            <w:tcW w:w="557" w:type="dxa"/>
            <w:vMerge/>
          </w:tcPr>
          <w:p w14:paraId="5305911D" w14:textId="77777777" w:rsidR="0055339D" w:rsidRPr="00DA042A" w:rsidRDefault="0055339D" w:rsidP="001B389A">
            <w:pPr>
              <w:rPr>
                <w:rFonts w:cstheme="minorHAnsi"/>
              </w:rPr>
            </w:pPr>
          </w:p>
        </w:tc>
        <w:tc>
          <w:tcPr>
            <w:tcW w:w="6101" w:type="dxa"/>
            <w:vMerge/>
          </w:tcPr>
          <w:p w14:paraId="179CD782" w14:textId="77777777" w:rsidR="0055339D" w:rsidRPr="00DA042A" w:rsidRDefault="0055339D" w:rsidP="001B389A">
            <w:pPr>
              <w:rPr>
                <w:rFonts w:cstheme="minorHAnsi"/>
              </w:rPr>
            </w:pPr>
          </w:p>
        </w:tc>
        <w:tc>
          <w:tcPr>
            <w:tcW w:w="1698" w:type="dxa"/>
            <w:tcBorders>
              <w:top w:val="dotted" w:sz="4" w:space="0" w:color="auto"/>
            </w:tcBorders>
          </w:tcPr>
          <w:p w14:paraId="7704651F"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7EA860BA" w14:textId="77777777" w:rsidR="0055339D" w:rsidRPr="00DA042A" w:rsidRDefault="0055339D" w:rsidP="001B389A">
            <w:pPr>
              <w:rPr>
                <w:rFonts w:cstheme="minorHAnsi"/>
              </w:rPr>
            </w:pPr>
          </w:p>
        </w:tc>
        <w:tc>
          <w:tcPr>
            <w:tcW w:w="5107" w:type="dxa"/>
            <w:tcBorders>
              <w:top w:val="dotted" w:sz="4" w:space="0" w:color="auto"/>
            </w:tcBorders>
          </w:tcPr>
          <w:p w14:paraId="1C93B330" w14:textId="77777777" w:rsidR="0055339D" w:rsidRPr="00DA042A" w:rsidRDefault="0055339D" w:rsidP="001B389A">
            <w:pPr>
              <w:rPr>
                <w:rFonts w:cstheme="minorHAnsi"/>
              </w:rPr>
            </w:pPr>
          </w:p>
        </w:tc>
      </w:tr>
      <w:tr w:rsidR="0055339D" w:rsidRPr="00DA042A" w14:paraId="7CEAC02A" w14:textId="77777777" w:rsidTr="008E6F19">
        <w:tc>
          <w:tcPr>
            <w:tcW w:w="557" w:type="dxa"/>
            <w:vMerge w:val="restart"/>
          </w:tcPr>
          <w:p w14:paraId="6EF2AF92" w14:textId="77777777" w:rsidR="0055339D" w:rsidRPr="00DA042A" w:rsidRDefault="0055339D" w:rsidP="001B389A">
            <w:pPr>
              <w:rPr>
                <w:rFonts w:cstheme="minorHAnsi"/>
              </w:rPr>
            </w:pPr>
            <w:r>
              <w:rPr>
                <w:rFonts w:cstheme="minorHAnsi"/>
              </w:rPr>
              <w:t>33</w:t>
            </w:r>
          </w:p>
        </w:tc>
        <w:tc>
          <w:tcPr>
            <w:tcW w:w="6101" w:type="dxa"/>
            <w:vMerge w:val="restart"/>
          </w:tcPr>
          <w:p w14:paraId="6F46724A" w14:textId="77777777" w:rsidR="0055339D" w:rsidRPr="00DA042A" w:rsidRDefault="0055339D" w:rsidP="001B389A">
            <w:pPr>
              <w:rPr>
                <w:rFonts w:cstheme="minorHAnsi"/>
              </w:rPr>
            </w:pPr>
            <w:r w:rsidRPr="00DA042A">
              <w:rPr>
                <w:rFonts w:cstheme="minorHAnsi"/>
              </w:rPr>
              <w:t>Entsprechen die geltend gemachten Verzugskosten den gesetzlichen Regelungen?</w:t>
            </w:r>
          </w:p>
        </w:tc>
        <w:tc>
          <w:tcPr>
            <w:tcW w:w="1698" w:type="dxa"/>
            <w:tcBorders>
              <w:bottom w:val="dotted" w:sz="4" w:space="0" w:color="auto"/>
            </w:tcBorders>
          </w:tcPr>
          <w:p w14:paraId="7C9B83A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515B657" w14:textId="77777777" w:rsidR="0055339D" w:rsidRPr="00DA042A" w:rsidRDefault="0055339D" w:rsidP="001B389A">
            <w:pPr>
              <w:rPr>
                <w:rFonts w:cstheme="minorHAnsi"/>
              </w:rPr>
            </w:pPr>
            <w:r w:rsidRPr="00DA042A">
              <w:rPr>
                <w:rFonts w:cstheme="minorHAnsi"/>
              </w:rPr>
              <w:t>A2</w:t>
            </w:r>
            <w:r>
              <w:rPr>
                <w:rFonts w:cstheme="minorHAnsi"/>
              </w:rPr>
              <w:t>3</w:t>
            </w:r>
          </w:p>
        </w:tc>
        <w:tc>
          <w:tcPr>
            <w:tcW w:w="5107" w:type="dxa"/>
            <w:tcBorders>
              <w:bottom w:val="dotted" w:sz="4" w:space="0" w:color="auto"/>
            </w:tcBorders>
          </w:tcPr>
          <w:p w14:paraId="5D011560" w14:textId="77777777" w:rsidR="0055339D" w:rsidRPr="00DA042A" w:rsidRDefault="0055339D" w:rsidP="001B389A">
            <w:pPr>
              <w:rPr>
                <w:rFonts w:cstheme="minorHAnsi"/>
              </w:rPr>
            </w:pPr>
            <w:r w:rsidRPr="00DA042A">
              <w:rPr>
                <w:rFonts w:cstheme="minorHAnsi"/>
              </w:rPr>
              <w:t>Cluster: Ablehnung</w:t>
            </w:r>
          </w:p>
          <w:p w14:paraId="0D9DE1C3" w14:textId="77777777" w:rsidR="0055339D" w:rsidRPr="00DA042A" w:rsidRDefault="0055339D" w:rsidP="001B389A">
            <w:pPr>
              <w:rPr>
                <w:rFonts w:cstheme="minorHAnsi"/>
              </w:rPr>
            </w:pPr>
            <w:r w:rsidRPr="00DA042A">
              <w:rPr>
                <w:rFonts w:cstheme="minorHAnsi"/>
              </w:rPr>
              <w:t>Preis ist in der Höhe nicht angemessen</w:t>
            </w:r>
          </w:p>
        </w:tc>
      </w:tr>
      <w:tr w:rsidR="0055339D" w:rsidRPr="00DA042A" w14:paraId="124AFB6B" w14:textId="77777777" w:rsidTr="008E6F19">
        <w:tc>
          <w:tcPr>
            <w:tcW w:w="557" w:type="dxa"/>
            <w:vMerge/>
          </w:tcPr>
          <w:p w14:paraId="54DB12A7" w14:textId="77777777" w:rsidR="0055339D" w:rsidRPr="00DA042A" w:rsidRDefault="0055339D" w:rsidP="001B389A">
            <w:pPr>
              <w:rPr>
                <w:rFonts w:cstheme="minorHAnsi"/>
              </w:rPr>
            </w:pPr>
          </w:p>
        </w:tc>
        <w:tc>
          <w:tcPr>
            <w:tcW w:w="6101" w:type="dxa"/>
            <w:vMerge/>
          </w:tcPr>
          <w:p w14:paraId="73677332" w14:textId="77777777" w:rsidR="0055339D" w:rsidRPr="00DA042A" w:rsidRDefault="0055339D" w:rsidP="001B389A">
            <w:pPr>
              <w:rPr>
                <w:rFonts w:cstheme="minorHAnsi"/>
              </w:rPr>
            </w:pPr>
          </w:p>
        </w:tc>
        <w:tc>
          <w:tcPr>
            <w:tcW w:w="1698" w:type="dxa"/>
            <w:tcBorders>
              <w:top w:val="dotted" w:sz="4" w:space="0" w:color="auto"/>
            </w:tcBorders>
          </w:tcPr>
          <w:p w14:paraId="62BB3FE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448F2269" w14:textId="77777777" w:rsidR="0055339D" w:rsidRPr="00DA042A" w:rsidRDefault="0055339D" w:rsidP="001B389A">
            <w:pPr>
              <w:rPr>
                <w:rFonts w:cstheme="minorHAnsi"/>
              </w:rPr>
            </w:pPr>
          </w:p>
        </w:tc>
        <w:tc>
          <w:tcPr>
            <w:tcW w:w="5107" w:type="dxa"/>
            <w:tcBorders>
              <w:top w:val="dotted" w:sz="4" w:space="0" w:color="auto"/>
            </w:tcBorders>
          </w:tcPr>
          <w:p w14:paraId="4227F767" w14:textId="77777777" w:rsidR="0055339D" w:rsidRPr="00DA042A" w:rsidRDefault="0055339D" w:rsidP="001B389A">
            <w:pPr>
              <w:rPr>
                <w:rFonts w:cstheme="minorHAnsi"/>
              </w:rPr>
            </w:pPr>
          </w:p>
        </w:tc>
      </w:tr>
      <w:tr w:rsidR="0055339D" w:rsidRPr="00DA042A" w14:paraId="1A2E2FE5" w14:textId="77777777" w:rsidTr="008E6F19">
        <w:tc>
          <w:tcPr>
            <w:tcW w:w="557" w:type="dxa"/>
            <w:vMerge w:val="restart"/>
          </w:tcPr>
          <w:p w14:paraId="619BF8E8" w14:textId="77777777" w:rsidR="0055339D" w:rsidRPr="00DA042A" w:rsidRDefault="0055339D" w:rsidP="001B389A">
            <w:pPr>
              <w:rPr>
                <w:rFonts w:cstheme="minorHAnsi"/>
              </w:rPr>
            </w:pPr>
            <w:r>
              <w:rPr>
                <w:rFonts w:cstheme="minorHAnsi"/>
              </w:rPr>
              <w:t>34</w:t>
            </w:r>
          </w:p>
        </w:tc>
        <w:tc>
          <w:tcPr>
            <w:tcW w:w="6101" w:type="dxa"/>
            <w:vMerge w:val="restart"/>
          </w:tcPr>
          <w:p w14:paraId="37A8CF99" w14:textId="77777777" w:rsidR="0055339D" w:rsidRPr="00DA042A" w:rsidRDefault="0055339D" w:rsidP="001B389A">
            <w:pPr>
              <w:rPr>
                <w:rFonts w:cstheme="minorHAnsi"/>
              </w:rPr>
            </w:pPr>
            <w:r w:rsidRPr="00DA042A">
              <w:rPr>
                <w:rFonts w:cstheme="minorHAnsi"/>
              </w:rPr>
              <w:t>Ist die Abrechnung de</w:t>
            </w:r>
            <w:r>
              <w:rPr>
                <w:rFonts w:cstheme="minorHAnsi"/>
              </w:rPr>
              <w:t>r</w:t>
            </w:r>
            <w:r w:rsidRPr="00DA042A">
              <w:rPr>
                <w:rFonts w:cstheme="minorHAnsi"/>
              </w:rPr>
              <w:t xml:space="preserve"> Blind</w:t>
            </w:r>
            <w:r>
              <w:rPr>
                <w:rFonts w:cstheme="minorHAnsi"/>
              </w:rPr>
              <w:t>arbeit</w:t>
            </w:r>
            <w:r w:rsidRPr="00DA042A">
              <w:rPr>
                <w:rFonts w:cstheme="minorHAnsi"/>
              </w:rPr>
              <w:t xml:space="preserve"> zwischen Lieferanten und Netzbetreiber für diese Marktlokation für den abgerechneten Zeitraum vereinbart?</w:t>
            </w:r>
          </w:p>
        </w:tc>
        <w:tc>
          <w:tcPr>
            <w:tcW w:w="1698" w:type="dxa"/>
            <w:tcBorders>
              <w:bottom w:val="dotted" w:sz="4" w:space="0" w:color="auto"/>
            </w:tcBorders>
          </w:tcPr>
          <w:p w14:paraId="6230E8F6"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0966110B" w14:textId="77777777" w:rsidR="0055339D" w:rsidRPr="00DA042A" w:rsidRDefault="0055339D" w:rsidP="001B389A">
            <w:pPr>
              <w:rPr>
                <w:rFonts w:cstheme="minorHAnsi"/>
              </w:rPr>
            </w:pPr>
            <w:r w:rsidRPr="00DA042A">
              <w:rPr>
                <w:rFonts w:cstheme="minorHAnsi"/>
              </w:rPr>
              <w:t>A2</w:t>
            </w:r>
            <w:r>
              <w:rPr>
                <w:rFonts w:cstheme="minorHAnsi"/>
              </w:rPr>
              <w:t>4</w:t>
            </w:r>
          </w:p>
        </w:tc>
        <w:tc>
          <w:tcPr>
            <w:tcW w:w="5107" w:type="dxa"/>
            <w:tcBorders>
              <w:bottom w:val="dotted" w:sz="4" w:space="0" w:color="auto"/>
            </w:tcBorders>
          </w:tcPr>
          <w:p w14:paraId="2BA88726" w14:textId="77777777" w:rsidR="0055339D" w:rsidRPr="00DA042A" w:rsidRDefault="0055339D" w:rsidP="001B389A">
            <w:pPr>
              <w:rPr>
                <w:rFonts w:cstheme="minorHAnsi"/>
              </w:rPr>
            </w:pPr>
            <w:r w:rsidRPr="00DA042A">
              <w:rPr>
                <w:rFonts w:cstheme="minorHAnsi"/>
              </w:rPr>
              <w:t>Cluster: Ablehnung</w:t>
            </w:r>
          </w:p>
          <w:p w14:paraId="7B558076" w14:textId="77777777" w:rsidR="0055339D" w:rsidRPr="00DA042A" w:rsidRDefault="0055339D" w:rsidP="001B389A">
            <w:pPr>
              <w:rPr>
                <w:rFonts w:cstheme="minorHAnsi"/>
              </w:rPr>
            </w:pPr>
            <w:r w:rsidRPr="00DA042A">
              <w:rPr>
                <w:rFonts w:cstheme="minorHAnsi"/>
              </w:rPr>
              <w:t>Die Abrechnung de</w:t>
            </w:r>
            <w:r>
              <w:rPr>
                <w:rFonts w:cstheme="minorHAnsi"/>
              </w:rPr>
              <w:t>r</w:t>
            </w:r>
            <w:r w:rsidRPr="00DA042A">
              <w:rPr>
                <w:rFonts w:cstheme="minorHAnsi"/>
              </w:rPr>
              <w:t xml:space="preserve"> Blind</w:t>
            </w:r>
            <w:r>
              <w:rPr>
                <w:rFonts w:cstheme="minorHAnsi"/>
              </w:rPr>
              <w:t>arbeit</w:t>
            </w:r>
            <w:r w:rsidRPr="00DA042A">
              <w:rPr>
                <w:rFonts w:cstheme="minorHAnsi"/>
              </w:rPr>
              <w:t xml:space="preserve"> ist nicht mit dem Lieferanten vereinbart</w:t>
            </w:r>
          </w:p>
        </w:tc>
      </w:tr>
      <w:tr w:rsidR="0055339D" w:rsidRPr="00DA042A" w14:paraId="6E37A8FE" w14:textId="77777777" w:rsidTr="008E6F19">
        <w:tc>
          <w:tcPr>
            <w:tcW w:w="557" w:type="dxa"/>
            <w:vMerge/>
          </w:tcPr>
          <w:p w14:paraId="78F035EF" w14:textId="77777777" w:rsidR="0055339D" w:rsidRPr="00DA042A" w:rsidRDefault="0055339D" w:rsidP="001B389A">
            <w:pPr>
              <w:rPr>
                <w:rFonts w:cstheme="minorHAnsi"/>
              </w:rPr>
            </w:pPr>
          </w:p>
        </w:tc>
        <w:tc>
          <w:tcPr>
            <w:tcW w:w="6101" w:type="dxa"/>
            <w:vMerge/>
          </w:tcPr>
          <w:p w14:paraId="3252188C" w14:textId="77777777" w:rsidR="0055339D" w:rsidRPr="00DA042A" w:rsidRDefault="0055339D" w:rsidP="001B389A">
            <w:pPr>
              <w:rPr>
                <w:rFonts w:cstheme="minorHAnsi"/>
              </w:rPr>
            </w:pPr>
          </w:p>
        </w:tc>
        <w:tc>
          <w:tcPr>
            <w:tcW w:w="1698" w:type="dxa"/>
            <w:tcBorders>
              <w:top w:val="dotted" w:sz="4" w:space="0" w:color="auto"/>
            </w:tcBorders>
          </w:tcPr>
          <w:p w14:paraId="12847D1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35</w:t>
            </w:r>
          </w:p>
        </w:tc>
        <w:tc>
          <w:tcPr>
            <w:tcW w:w="929" w:type="dxa"/>
            <w:tcBorders>
              <w:top w:val="dotted" w:sz="4" w:space="0" w:color="auto"/>
            </w:tcBorders>
          </w:tcPr>
          <w:p w14:paraId="7FC09B98" w14:textId="77777777" w:rsidR="0055339D" w:rsidRPr="00DA042A" w:rsidRDefault="0055339D" w:rsidP="001B389A">
            <w:pPr>
              <w:rPr>
                <w:rFonts w:cstheme="minorHAnsi"/>
              </w:rPr>
            </w:pPr>
          </w:p>
        </w:tc>
        <w:tc>
          <w:tcPr>
            <w:tcW w:w="5107" w:type="dxa"/>
            <w:tcBorders>
              <w:top w:val="dotted" w:sz="4" w:space="0" w:color="auto"/>
            </w:tcBorders>
          </w:tcPr>
          <w:p w14:paraId="1B1E2329" w14:textId="77777777" w:rsidR="0055339D" w:rsidRPr="00DA042A" w:rsidRDefault="0055339D" w:rsidP="001B389A">
            <w:pPr>
              <w:rPr>
                <w:rFonts w:cstheme="minorHAnsi"/>
              </w:rPr>
            </w:pPr>
          </w:p>
        </w:tc>
      </w:tr>
    </w:tbl>
    <w:p w14:paraId="5FB3B8A8"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2574AECB" w14:textId="77777777" w:rsidTr="008E6F19">
        <w:tc>
          <w:tcPr>
            <w:tcW w:w="557" w:type="dxa"/>
            <w:vMerge w:val="restart"/>
          </w:tcPr>
          <w:p w14:paraId="685B14F4" w14:textId="7EFD8A68" w:rsidR="0055339D" w:rsidRPr="00DA042A" w:rsidRDefault="0055339D" w:rsidP="001B389A">
            <w:pPr>
              <w:rPr>
                <w:rFonts w:cstheme="minorHAnsi"/>
              </w:rPr>
            </w:pPr>
            <w:r>
              <w:rPr>
                <w:rFonts w:cstheme="minorHAnsi"/>
              </w:rPr>
              <w:lastRenderedPageBreak/>
              <w:t>35</w:t>
            </w:r>
          </w:p>
        </w:tc>
        <w:tc>
          <w:tcPr>
            <w:tcW w:w="6101" w:type="dxa"/>
            <w:vMerge w:val="restart"/>
          </w:tcPr>
          <w:p w14:paraId="093FB813" w14:textId="77777777" w:rsidR="0055339D" w:rsidRPr="00DA042A" w:rsidRDefault="0055339D" w:rsidP="001B389A">
            <w:pPr>
              <w:rPr>
                <w:rFonts w:cstheme="minorHAnsi"/>
              </w:rPr>
            </w:pPr>
            <w:r w:rsidRPr="00DA042A">
              <w:rPr>
                <w:rFonts w:cstheme="minorHAnsi"/>
              </w:rPr>
              <w:t>Liegt für den Abrechnungszeitpunkt ein gültiges Preisblatt „Preisblatt Blind</w:t>
            </w:r>
            <w:r>
              <w:rPr>
                <w:rFonts w:cstheme="minorHAnsi"/>
              </w:rPr>
              <w:t>arbeit</w:t>
            </w:r>
            <w:r w:rsidRPr="00DA042A">
              <w:rPr>
                <w:rFonts w:cstheme="minorHAnsi"/>
              </w:rPr>
              <w:t>“ vor?</w:t>
            </w:r>
          </w:p>
        </w:tc>
        <w:tc>
          <w:tcPr>
            <w:tcW w:w="1698" w:type="dxa"/>
            <w:tcBorders>
              <w:bottom w:val="dotted" w:sz="4" w:space="0" w:color="auto"/>
            </w:tcBorders>
          </w:tcPr>
          <w:p w14:paraId="6C8565CD"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49F4C74" w14:textId="77777777" w:rsidR="0055339D" w:rsidRPr="00DA042A" w:rsidRDefault="0055339D" w:rsidP="001B389A">
            <w:pPr>
              <w:rPr>
                <w:rFonts w:cstheme="minorHAnsi"/>
              </w:rPr>
            </w:pPr>
            <w:r w:rsidRPr="00DA042A">
              <w:rPr>
                <w:rFonts w:cstheme="minorHAnsi"/>
              </w:rPr>
              <w:t>A2</w:t>
            </w:r>
            <w:r>
              <w:rPr>
                <w:rFonts w:cstheme="minorHAnsi"/>
              </w:rPr>
              <w:t>5</w:t>
            </w:r>
          </w:p>
        </w:tc>
        <w:tc>
          <w:tcPr>
            <w:tcW w:w="5107" w:type="dxa"/>
            <w:tcBorders>
              <w:bottom w:val="dotted" w:sz="4" w:space="0" w:color="auto"/>
            </w:tcBorders>
          </w:tcPr>
          <w:p w14:paraId="7E44D607" w14:textId="77777777" w:rsidR="0055339D" w:rsidRPr="00DA042A" w:rsidRDefault="0055339D" w:rsidP="001B389A">
            <w:pPr>
              <w:rPr>
                <w:rFonts w:cstheme="minorHAnsi"/>
              </w:rPr>
            </w:pPr>
            <w:r w:rsidRPr="00DA042A">
              <w:rPr>
                <w:rFonts w:cstheme="minorHAnsi"/>
              </w:rPr>
              <w:t>Cluster: Ablehnung</w:t>
            </w:r>
          </w:p>
          <w:p w14:paraId="31D3CD38" w14:textId="77777777" w:rsidR="0055339D" w:rsidRPr="00DA042A" w:rsidRDefault="0055339D" w:rsidP="001B389A">
            <w:pPr>
              <w:rPr>
                <w:rFonts w:cstheme="minorHAnsi"/>
              </w:rPr>
            </w:pPr>
            <w:r w:rsidRPr="00DA042A">
              <w:rPr>
                <w:rFonts w:cstheme="minorHAnsi"/>
              </w:rPr>
              <w:t>Dem Lieferanten liegt kein gültiges Preisblatt für die freiwillige Abrechnung sonstiger Leistungen vor</w:t>
            </w:r>
          </w:p>
        </w:tc>
      </w:tr>
      <w:tr w:rsidR="0055339D" w:rsidRPr="00DA042A" w14:paraId="6F68EA68" w14:textId="77777777" w:rsidTr="008E6F19">
        <w:tc>
          <w:tcPr>
            <w:tcW w:w="557" w:type="dxa"/>
            <w:vMerge/>
          </w:tcPr>
          <w:p w14:paraId="0862663C" w14:textId="77777777" w:rsidR="0055339D" w:rsidRPr="00DA042A" w:rsidRDefault="0055339D" w:rsidP="001B389A">
            <w:pPr>
              <w:rPr>
                <w:rFonts w:cstheme="minorHAnsi"/>
              </w:rPr>
            </w:pPr>
          </w:p>
        </w:tc>
        <w:tc>
          <w:tcPr>
            <w:tcW w:w="6101" w:type="dxa"/>
            <w:vMerge/>
          </w:tcPr>
          <w:p w14:paraId="41F8C006" w14:textId="77777777" w:rsidR="0055339D" w:rsidRPr="00DA042A" w:rsidRDefault="0055339D" w:rsidP="001B389A">
            <w:pPr>
              <w:rPr>
                <w:rFonts w:cstheme="minorHAnsi"/>
              </w:rPr>
            </w:pPr>
          </w:p>
        </w:tc>
        <w:tc>
          <w:tcPr>
            <w:tcW w:w="1698" w:type="dxa"/>
            <w:tcBorders>
              <w:top w:val="dotted" w:sz="4" w:space="0" w:color="auto"/>
            </w:tcBorders>
          </w:tcPr>
          <w:p w14:paraId="7EEB70C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36</w:t>
            </w:r>
          </w:p>
        </w:tc>
        <w:tc>
          <w:tcPr>
            <w:tcW w:w="929" w:type="dxa"/>
            <w:tcBorders>
              <w:top w:val="dotted" w:sz="4" w:space="0" w:color="auto"/>
            </w:tcBorders>
          </w:tcPr>
          <w:p w14:paraId="29538BBE" w14:textId="77777777" w:rsidR="0055339D" w:rsidRPr="00DA042A" w:rsidRDefault="0055339D" w:rsidP="001B389A">
            <w:pPr>
              <w:rPr>
                <w:rFonts w:cstheme="minorHAnsi"/>
              </w:rPr>
            </w:pPr>
          </w:p>
        </w:tc>
        <w:tc>
          <w:tcPr>
            <w:tcW w:w="5107" w:type="dxa"/>
            <w:tcBorders>
              <w:top w:val="dotted" w:sz="4" w:space="0" w:color="auto"/>
            </w:tcBorders>
          </w:tcPr>
          <w:p w14:paraId="0524CA13" w14:textId="77777777" w:rsidR="0055339D" w:rsidRPr="00DA042A" w:rsidRDefault="0055339D" w:rsidP="001B389A">
            <w:pPr>
              <w:rPr>
                <w:rFonts w:cstheme="minorHAnsi"/>
              </w:rPr>
            </w:pPr>
          </w:p>
        </w:tc>
      </w:tr>
      <w:tr w:rsidR="0055339D" w:rsidRPr="00DA042A" w14:paraId="56C8E016" w14:textId="77777777" w:rsidTr="008E6F19">
        <w:tc>
          <w:tcPr>
            <w:tcW w:w="557" w:type="dxa"/>
            <w:vMerge w:val="restart"/>
          </w:tcPr>
          <w:p w14:paraId="26F577C4" w14:textId="77777777" w:rsidR="0055339D" w:rsidRPr="00DA042A" w:rsidRDefault="0055339D" w:rsidP="001B389A">
            <w:pPr>
              <w:rPr>
                <w:rFonts w:cstheme="minorHAnsi"/>
              </w:rPr>
            </w:pPr>
            <w:r>
              <w:rPr>
                <w:rFonts w:cstheme="minorHAnsi"/>
              </w:rPr>
              <w:t>36</w:t>
            </w:r>
          </w:p>
        </w:tc>
        <w:tc>
          <w:tcPr>
            <w:tcW w:w="6101" w:type="dxa"/>
            <w:vMerge w:val="restart"/>
          </w:tcPr>
          <w:p w14:paraId="320067E8" w14:textId="77777777" w:rsidR="0055339D" w:rsidRPr="00DA042A" w:rsidRDefault="0055339D" w:rsidP="001B389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 der genannten Marktlokation</w:t>
            </w:r>
            <w:r>
              <w:rPr>
                <w:rFonts w:cstheme="minorHAnsi"/>
              </w:rPr>
              <w:t xml:space="preserve"> </w:t>
            </w:r>
            <w:r w:rsidRPr="00154FDF">
              <w:rPr>
                <w:rFonts w:cstheme="minorHAnsi"/>
              </w:rPr>
              <w:t>mindestens einen Tag zugeordnet?</w:t>
            </w:r>
          </w:p>
        </w:tc>
        <w:tc>
          <w:tcPr>
            <w:tcW w:w="1698" w:type="dxa"/>
            <w:tcBorders>
              <w:bottom w:val="dotted" w:sz="4" w:space="0" w:color="auto"/>
            </w:tcBorders>
          </w:tcPr>
          <w:p w14:paraId="549EF09E"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7081C638" w14:textId="77777777" w:rsidR="0055339D" w:rsidRPr="00DA042A" w:rsidRDefault="0055339D" w:rsidP="001B389A">
            <w:pPr>
              <w:rPr>
                <w:rFonts w:cstheme="minorHAnsi"/>
              </w:rPr>
            </w:pPr>
            <w:r>
              <w:rPr>
                <w:rFonts w:cstheme="minorHAnsi"/>
              </w:rPr>
              <w:t>A26</w:t>
            </w:r>
          </w:p>
        </w:tc>
        <w:tc>
          <w:tcPr>
            <w:tcW w:w="5107" w:type="dxa"/>
            <w:tcBorders>
              <w:bottom w:val="dotted" w:sz="4" w:space="0" w:color="auto"/>
            </w:tcBorders>
          </w:tcPr>
          <w:p w14:paraId="3D9E56F8" w14:textId="77777777" w:rsidR="0055339D" w:rsidRPr="003F0B44" w:rsidRDefault="0055339D" w:rsidP="001B389A">
            <w:pPr>
              <w:rPr>
                <w:rFonts w:cstheme="minorHAnsi"/>
              </w:rPr>
            </w:pPr>
            <w:r w:rsidRPr="003F0B44">
              <w:rPr>
                <w:rFonts w:cstheme="minorHAnsi"/>
              </w:rPr>
              <w:t>Cluster: Ablehnung</w:t>
            </w:r>
          </w:p>
          <w:p w14:paraId="7E7B2F0C" w14:textId="77777777" w:rsidR="0055339D" w:rsidRPr="00DA042A" w:rsidRDefault="0055339D" w:rsidP="001B389A">
            <w:pPr>
              <w:rPr>
                <w:rFonts w:cstheme="minorHAnsi"/>
              </w:rPr>
            </w:pPr>
            <w:r w:rsidRPr="003F0B44">
              <w:rPr>
                <w:rFonts w:cstheme="minorHAnsi"/>
              </w:rPr>
              <w:t>Der LF lehnt die Zahlung der</w:t>
            </w:r>
            <w:r>
              <w:rPr>
                <w:rFonts w:cstheme="minorHAnsi"/>
              </w:rPr>
              <w:t xml:space="preserve"> </w:t>
            </w:r>
            <w:r w:rsidRPr="00DA042A">
              <w:rPr>
                <w:rFonts w:cstheme="minorHAnsi"/>
              </w:rPr>
              <w:t>Blind</w:t>
            </w:r>
            <w:r>
              <w:rPr>
                <w:rFonts w:cstheme="minorHAnsi"/>
              </w:rPr>
              <w:t>arbeitsrechnung</w:t>
            </w:r>
            <w:r w:rsidRPr="00DA042A">
              <w:rPr>
                <w:rFonts w:cstheme="minorHAnsi"/>
              </w:rPr>
              <w:t xml:space="preserve"> </w:t>
            </w:r>
            <w:r w:rsidRPr="003F0B44">
              <w:rPr>
                <w:rFonts w:cstheme="minorHAnsi"/>
              </w:rPr>
              <w:t>ab. Der LF ist der</w:t>
            </w:r>
            <w:r>
              <w:rPr>
                <w:rFonts w:cstheme="minorHAnsi"/>
              </w:rPr>
              <w:t xml:space="preserve"> </w:t>
            </w:r>
            <w:r w:rsidRPr="003F0B44">
              <w:rPr>
                <w:rFonts w:cstheme="minorHAnsi"/>
              </w:rPr>
              <w:t>Marktlokation nicht einen Tag des</w:t>
            </w:r>
            <w:r>
              <w:rPr>
                <w:rFonts w:cstheme="minorHAnsi"/>
              </w:rPr>
              <w:t xml:space="preserve"> </w:t>
            </w:r>
            <w:r w:rsidRPr="003F0B44">
              <w:rPr>
                <w:rFonts w:cstheme="minorHAnsi"/>
              </w:rPr>
              <w:t>Abrechnungszeitraumes zugeordnet.</w:t>
            </w:r>
          </w:p>
        </w:tc>
      </w:tr>
      <w:tr w:rsidR="0055339D" w:rsidRPr="00DA042A" w14:paraId="35E2045A" w14:textId="77777777" w:rsidTr="008E6F19">
        <w:tc>
          <w:tcPr>
            <w:tcW w:w="557" w:type="dxa"/>
            <w:vMerge/>
          </w:tcPr>
          <w:p w14:paraId="7349883A" w14:textId="77777777" w:rsidR="0055339D" w:rsidRPr="00DA042A" w:rsidRDefault="0055339D" w:rsidP="001B389A">
            <w:pPr>
              <w:rPr>
                <w:rFonts w:cstheme="minorHAnsi"/>
              </w:rPr>
            </w:pPr>
          </w:p>
        </w:tc>
        <w:tc>
          <w:tcPr>
            <w:tcW w:w="6101" w:type="dxa"/>
            <w:vMerge/>
          </w:tcPr>
          <w:p w14:paraId="66FC09E9" w14:textId="77777777" w:rsidR="0055339D" w:rsidRPr="00DA042A" w:rsidRDefault="0055339D" w:rsidP="001B389A">
            <w:pPr>
              <w:rPr>
                <w:rFonts w:cstheme="minorHAnsi"/>
              </w:rPr>
            </w:pPr>
          </w:p>
        </w:tc>
        <w:tc>
          <w:tcPr>
            <w:tcW w:w="1698" w:type="dxa"/>
            <w:tcBorders>
              <w:top w:val="dotted" w:sz="4" w:space="0" w:color="auto"/>
            </w:tcBorders>
          </w:tcPr>
          <w:p w14:paraId="6E151EC3" w14:textId="77777777" w:rsidR="0055339D" w:rsidRPr="00DA042A" w:rsidRDefault="0055339D" w:rsidP="001B389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37</w:t>
            </w:r>
          </w:p>
        </w:tc>
        <w:tc>
          <w:tcPr>
            <w:tcW w:w="929" w:type="dxa"/>
            <w:tcBorders>
              <w:top w:val="dotted" w:sz="4" w:space="0" w:color="auto"/>
            </w:tcBorders>
          </w:tcPr>
          <w:p w14:paraId="3B4A06FE" w14:textId="77777777" w:rsidR="0055339D" w:rsidRPr="00DA042A" w:rsidRDefault="0055339D" w:rsidP="001B389A">
            <w:pPr>
              <w:rPr>
                <w:rFonts w:cstheme="minorHAnsi"/>
              </w:rPr>
            </w:pPr>
          </w:p>
        </w:tc>
        <w:tc>
          <w:tcPr>
            <w:tcW w:w="5107" w:type="dxa"/>
            <w:tcBorders>
              <w:top w:val="dotted" w:sz="4" w:space="0" w:color="auto"/>
            </w:tcBorders>
          </w:tcPr>
          <w:p w14:paraId="21FB0455" w14:textId="77777777" w:rsidR="0055339D" w:rsidRPr="00DA042A" w:rsidRDefault="0055339D" w:rsidP="001B389A">
            <w:pPr>
              <w:rPr>
                <w:rFonts w:cstheme="minorHAnsi"/>
              </w:rPr>
            </w:pPr>
          </w:p>
        </w:tc>
      </w:tr>
      <w:tr w:rsidR="0055339D" w:rsidRPr="00DA042A" w14:paraId="6E9A9C55" w14:textId="77777777" w:rsidTr="008E6F19">
        <w:tc>
          <w:tcPr>
            <w:tcW w:w="557" w:type="dxa"/>
            <w:vMerge w:val="restart"/>
          </w:tcPr>
          <w:p w14:paraId="3ACDB182" w14:textId="77777777" w:rsidR="0055339D" w:rsidRPr="00DA042A" w:rsidRDefault="0055339D" w:rsidP="001B389A">
            <w:pPr>
              <w:rPr>
                <w:rFonts w:cstheme="minorHAnsi"/>
              </w:rPr>
            </w:pPr>
            <w:r>
              <w:rPr>
                <w:rFonts w:cstheme="minorHAnsi"/>
              </w:rPr>
              <w:t>37</w:t>
            </w:r>
          </w:p>
        </w:tc>
        <w:tc>
          <w:tcPr>
            <w:tcW w:w="6101" w:type="dxa"/>
            <w:vMerge w:val="restart"/>
          </w:tcPr>
          <w:p w14:paraId="001FA6A4" w14:textId="77777777" w:rsidR="0055339D" w:rsidRPr="00DA042A" w:rsidRDefault="0055339D" w:rsidP="001B389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Pr="0083062C">
              <w:rPr>
                <w:rFonts w:cstheme="minorHAnsi"/>
              </w:rPr>
              <w:t>Marktlokation zugeordnet?</w:t>
            </w:r>
          </w:p>
        </w:tc>
        <w:tc>
          <w:tcPr>
            <w:tcW w:w="1698" w:type="dxa"/>
            <w:tcBorders>
              <w:bottom w:val="dotted" w:sz="4" w:space="0" w:color="auto"/>
            </w:tcBorders>
          </w:tcPr>
          <w:p w14:paraId="59488FF5"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4FC7948E" w14:textId="77777777" w:rsidR="0055339D" w:rsidRPr="00DA042A" w:rsidRDefault="0055339D" w:rsidP="001B389A">
            <w:pPr>
              <w:rPr>
                <w:rFonts w:cstheme="minorHAnsi"/>
              </w:rPr>
            </w:pPr>
            <w:r>
              <w:rPr>
                <w:rFonts w:cstheme="minorHAnsi"/>
              </w:rPr>
              <w:t>A32</w:t>
            </w:r>
          </w:p>
        </w:tc>
        <w:tc>
          <w:tcPr>
            <w:tcW w:w="5107" w:type="dxa"/>
            <w:tcBorders>
              <w:bottom w:val="dotted" w:sz="4" w:space="0" w:color="auto"/>
            </w:tcBorders>
          </w:tcPr>
          <w:p w14:paraId="369AD8B0" w14:textId="77777777" w:rsidR="0055339D" w:rsidRPr="00704515" w:rsidRDefault="0055339D" w:rsidP="001B389A">
            <w:pPr>
              <w:rPr>
                <w:rFonts w:cstheme="minorHAnsi"/>
              </w:rPr>
            </w:pPr>
            <w:r w:rsidRPr="00704515">
              <w:rPr>
                <w:rFonts w:cstheme="minorHAnsi"/>
              </w:rPr>
              <w:t>Cluster: Ablehnung</w:t>
            </w:r>
          </w:p>
          <w:p w14:paraId="6D77AE41" w14:textId="77777777" w:rsidR="0055339D" w:rsidRDefault="0055339D" w:rsidP="001B389A">
            <w:pPr>
              <w:rPr>
                <w:rFonts w:cstheme="minorHAnsi"/>
              </w:rPr>
            </w:pPr>
            <w:r w:rsidRPr="00704515">
              <w:rPr>
                <w:rFonts w:cstheme="minorHAnsi"/>
              </w:rPr>
              <w:t>Der LF lehnt die Zahlung der</w:t>
            </w:r>
            <w:r>
              <w:rPr>
                <w:rFonts w:cstheme="minorHAnsi"/>
              </w:rPr>
              <w:t xml:space="preserve"> </w:t>
            </w:r>
            <w:r w:rsidRPr="00DA042A">
              <w:rPr>
                <w:rFonts w:cstheme="minorHAnsi"/>
              </w:rPr>
              <w:t>Blind</w:t>
            </w:r>
            <w:r>
              <w:rPr>
                <w:rFonts w:cstheme="minorHAnsi"/>
              </w:rPr>
              <w:t>arbeitsrechnung</w:t>
            </w:r>
            <w:r w:rsidRPr="00DA042A">
              <w:rPr>
                <w:rFonts w:cstheme="minorHAnsi"/>
              </w:rPr>
              <w:t xml:space="preserve"> </w:t>
            </w:r>
            <w:r w:rsidRPr="00704515">
              <w:rPr>
                <w:rFonts w:cstheme="minorHAnsi"/>
              </w:rPr>
              <w:t>ab. Eine Ablehnung der</w:t>
            </w:r>
            <w:r>
              <w:rPr>
                <w:rFonts w:cstheme="minorHAnsi"/>
              </w:rPr>
              <w:t xml:space="preserve"> </w:t>
            </w:r>
            <w:r w:rsidRPr="00704515">
              <w:rPr>
                <w:rFonts w:cstheme="minorHAnsi"/>
              </w:rPr>
              <w:t>Zahlung wird durch den LF begründet.</w:t>
            </w:r>
          </w:p>
          <w:p w14:paraId="2364D70C" w14:textId="77777777" w:rsidR="0055339D" w:rsidRPr="00DA042A" w:rsidRDefault="0055339D" w:rsidP="001B389A">
            <w:pPr>
              <w:rPr>
                <w:rFonts w:cstheme="minorHAnsi"/>
              </w:rPr>
            </w:pPr>
            <w:r w:rsidRPr="00704515">
              <w:rPr>
                <w:rFonts w:cstheme="minorHAnsi"/>
              </w:rPr>
              <w:t xml:space="preserve">Hinweis: </w:t>
            </w:r>
            <w:r>
              <w:t>Der LF gibt den erwarteten Abrechnungszeitraum an</w:t>
            </w:r>
            <w:r w:rsidRPr="00704515">
              <w:rPr>
                <w:rFonts w:cstheme="minorHAnsi"/>
              </w:rPr>
              <w:t>.</w:t>
            </w:r>
          </w:p>
        </w:tc>
      </w:tr>
      <w:tr w:rsidR="0055339D" w:rsidRPr="00DA042A" w14:paraId="3AC8B8F9" w14:textId="77777777" w:rsidTr="008E6F19">
        <w:tc>
          <w:tcPr>
            <w:tcW w:w="557" w:type="dxa"/>
            <w:vMerge/>
          </w:tcPr>
          <w:p w14:paraId="3C6C52D4" w14:textId="77777777" w:rsidR="0055339D" w:rsidRPr="00DA042A" w:rsidRDefault="0055339D" w:rsidP="001B389A">
            <w:pPr>
              <w:rPr>
                <w:rFonts w:cstheme="minorHAnsi"/>
              </w:rPr>
            </w:pPr>
          </w:p>
        </w:tc>
        <w:tc>
          <w:tcPr>
            <w:tcW w:w="6101" w:type="dxa"/>
            <w:vMerge/>
          </w:tcPr>
          <w:p w14:paraId="22B262DD" w14:textId="77777777" w:rsidR="0055339D" w:rsidRPr="00DA042A" w:rsidRDefault="0055339D" w:rsidP="001B389A">
            <w:pPr>
              <w:rPr>
                <w:rFonts w:cstheme="minorHAnsi"/>
              </w:rPr>
            </w:pPr>
          </w:p>
        </w:tc>
        <w:tc>
          <w:tcPr>
            <w:tcW w:w="1698" w:type="dxa"/>
            <w:tcBorders>
              <w:top w:val="dotted" w:sz="4" w:space="0" w:color="auto"/>
            </w:tcBorders>
          </w:tcPr>
          <w:p w14:paraId="30877594" w14:textId="77777777" w:rsidR="0055339D" w:rsidRPr="00DA042A" w:rsidRDefault="0055339D" w:rsidP="001B389A">
            <w:pPr>
              <w:rPr>
                <w:rFonts w:cstheme="minorHAnsi"/>
              </w:rPr>
            </w:pPr>
            <w:r>
              <w:rPr>
                <w:rFonts w:cstheme="minorHAnsi"/>
              </w:rPr>
              <w:t xml:space="preserve">ja </w:t>
            </w:r>
            <w:r w:rsidRPr="006B1FE4">
              <w:rPr>
                <w:rFonts w:ascii="Wingdings" w:eastAsia="Wingdings" w:hAnsi="Wingdings" w:cstheme="minorHAnsi"/>
              </w:rPr>
              <w:t>à</w:t>
            </w:r>
            <w:r>
              <w:rPr>
                <w:rFonts w:cstheme="minorHAnsi"/>
              </w:rPr>
              <w:t xml:space="preserve"> 38</w:t>
            </w:r>
          </w:p>
        </w:tc>
        <w:tc>
          <w:tcPr>
            <w:tcW w:w="929" w:type="dxa"/>
            <w:tcBorders>
              <w:top w:val="dotted" w:sz="4" w:space="0" w:color="auto"/>
            </w:tcBorders>
          </w:tcPr>
          <w:p w14:paraId="57B67892" w14:textId="77777777" w:rsidR="0055339D" w:rsidRPr="00DA042A" w:rsidRDefault="0055339D" w:rsidP="001B389A">
            <w:pPr>
              <w:rPr>
                <w:rFonts w:cstheme="minorHAnsi"/>
              </w:rPr>
            </w:pPr>
          </w:p>
        </w:tc>
        <w:tc>
          <w:tcPr>
            <w:tcW w:w="5107" w:type="dxa"/>
            <w:tcBorders>
              <w:top w:val="dotted" w:sz="4" w:space="0" w:color="auto"/>
            </w:tcBorders>
          </w:tcPr>
          <w:p w14:paraId="0E3C4FA9" w14:textId="77777777" w:rsidR="0055339D" w:rsidRPr="00DA042A" w:rsidRDefault="0055339D" w:rsidP="001B389A">
            <w:pPr>
              <w:rPr>
                <w:rFonts w:cstheme="minorHAnsi"/>
              </w:rPr>
            </w:pPr>
          </w:p>
        </w:tc>
      </w:tr>
      <w:tr w:rsidR="0055339D" w:rsidRPr="00DA042A" w14:paraId="3F87229F" w14:textId="77777777" w:rsidTr="008E6F19">
        <w:tc>
          <w:tcPr>
            <w:tcW w:w="557" w:type="dxa"/>
            <w:vMerge w:val="restart"/>
          </w:tcPr>
          <w:p w14:paraId="416CF33C" w14:textId="77777777" w:rsidR="0055339D" w:rsidRPr="00DA042A" w:rsidRDefault="0055339D" w:rsidP="001B389A">
            <w:pPr>
              <w:rPr>
                <w:rFonts w:cstheme="minorHAnsi"/>
              </w:rPr>
            </w:pPr>
            <w:r>
              <w:rPr>
                <w:rFonts w:cstheme="minorHAnsi"/>
              </w:rPr>
              <w:t>38</w:t>
            </w:r>
          </w:p>
        </w:tc>
        <w:tc>
          <w:tcPr>
            <w:tcW w:w="6101" w:type="dxa"/>
            <w:vMerge w:val="restart"/>
          </w:tcPr>
          <w:p w14:paraId="0BBC2947" w14:textId="77777777" w:rsidR="0055339D" w:rsidRPr="00DA042A" w:rsidRDefault="0055339D" w:rsidP="001B389A">
            <w:pPr>
              <w:rPr>
                <w:rFonts w:cstheme="minorHAnsi"/>
              </w:rPr>
            </w:pPr>
            <w:r w:rsidRPr="00F21A68">
              <w:rPr>
                <w:rFonts w:cstheme="minorHAnsi"/>
              </w:rPr>
              <w:t>Liegt das Rechnungsdatum vor dem Ende des</w:t>
            </w:r>
            <w:r>
              <w:rPr>
                <w:rFonts w:cstheme="minorHAnsi"/>
              </w:rPr>
              <w:t xml:space="preserve"> </w:t>
            </w:r>
            <w:r w:rsidRPr="00F21A68">
              <w:rPr>
                <w:rFonts w:cstheme="minorHAnsi"/>
              </w:rPr>
              <w:t>Abrechnungszeitraumes?</w:t>
            </w:r>
          </w:p>
        </w:tc>
        <w:tc>
          <w:tcPr>
            <w:tcW w:w="1698" w:type="dxa"/>
            <w:tcBorders>
              <w:bottom w:val="dotted" w:sz="4" w:space="0" w:color="auto"/>
            </w:tcBorders>
          </w:tcPr>
          <w:p w14:paraId="4C885286" w14:textId="77777777" w:rsidR="0055339D" w:rsidRPr="00DA042A" w:rsidRDefault="0055339D" w:rsidP="001B389A">
            <w:pPr>
              <w:rPr>
                <w:rFonts w:cstheme="minorHAnsi"/>
              </w:rPr>
            </w:pPr>
            <w:r>
              <w:rPr>
                <w:rFonts w:cstheme="minorHAnsi"/>
              </w:rPr>
              <w:t xml:space="preserve">ja </w:t>
            </w:r>
          </w:p>
        </w:tc>
        <w:tc>
          <w:tcPr>
            <w:tcW w:w="929" w:type="dxa"/>
            <w:tcBorders>
              <w:bottom w:val="dotted" w:sz="4" w:space="0" w:color="auto"/>
            </w:tcBorders>
          </w:tcPr>
          <w:p w14:paraId="24D2AE55" w14:textId="77777777" w:rsidR="0055339D" w:rsidRPr="00DA042A" w:rsidRDefault="0055339D" w:rsidP="001B389A">
            <w:pPr>
              <w:rPr>
                <w:rFonts w:cstheme="minorHAnsi"/>
              </w:rPr>
            </w:pPr>
            <w:r>
              <w:rPr>
                <w:rFonts w:cstheme="minorHAnsi"/>
              </w:rPr>
              <w:t>A33</w:t>
            </w:r>
          </w:p>
        </w:tc>
        <w:tc>
          <w:tcPr>
            <w:tcW w:w="5107" w:type="dxa"/>
            <w:tcBorders>
              <w:bottom w:val="dotted" w:sz="4" w:space="0" w:color="auto"/>
            </w:tcBorders>
          </w:tcPr>
          <w:p w14:paraId="4176A994" w14:textId="77777777" w:rsidR="0055339D" w:rsidRPr="00F21A68" w:rsidRDefault="0055339D" w:rsidP="001B389A">
            <w:pPr>
              <w:rPr>
                <w:rFonts w:cstheme="minorHAnsi"/>
              </w:rPr>
            </w:pPr>
            <w:r w:rsidRPr="00F21A68">
              <w:rPr>
                <w:rFonts w:cstheme="minorHAnsi"/>
              </w:rPr>
              <w:t xml:space="preserve">Cluster: Ablehnung </w:t>
            </w:r>
          </w:p>
          <w:p w14:paraId="00545D2C" w14:textId="77777777" w:rsidR="0055339D" w:rsidRPr="00DA042A" w:rsidRDefault="0055339D" w:rsidP="001B389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55339D" w:rsidRPr="00DA042A" w14:paraId="0F2E9593" w14:textId="77777777" w:rsidTr="008E6F19">
        <w:tc>
          <w:tcPr>
            <w:tcW w:w="557" w:type="dxa"/>
            <w:vMerge/>
          </w:tcPr>
          <w:p w14:paraId="3E480C19" w14:textId="77777777" w:rsidR="0055339D" w:rsidRPr="00DA042A" w:rsidRDefault="0055339D" w:rsidP="001B389A">
            <w:pPr>
              <w:rPr>
                <w:rFonts w:cstheme="minorHAnsi"/>
              </w:rPr>
            </w:pPr>
          </w:p>
        </w:tc>
        <w:tc>
          <w:tcPr>
            <w:tcW w:w="6101" w:type="dxa"/>
            <w:vMerge/>
          </w:tcPr>
          <w:p w14:paraId="6D04F73E" w14:textId="77777777" w:rsidR="0055339D" w:rsidRPr="00DA042A" w:rsidRDefault="0055339D" w:rsidP="001B389A">
            <w:pPr>
              <w:rPr>
                <w:rFonts w:cstheme="minorHAnsi"/>
              </w:rPr>
            </w:pPr>
          </w:p>
        </w:tc>
        <w:tc>
          <w:tcPr>
            <w:tcW w:w="1698" w:type="dxa"/>
            <w:tcBorders>
              <w:top w:val="dotted" w:sz="4" w:space="0" w:color="auto"/>
            </w:tcBorders>
          </w:tcPr>
          <w:p w14:paraId="728DEF65" w14:textId="77777777" w:rsidR="0055339D" w:rsidRPr="00DA042A" w:rsidRDefault="0055339D" w:rsidP="001B389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39</w:t>
            </w:r>
          </w:p>
        </w:tc>
        <w:tc>
          <w:tcPr>
            <w:tcW w:w="929" w:type="dxa"/>
            <w:tcBorders>
              <w:top w:val="dotted" w:sz="4" w:space="0" w:color="auto"/>
            </w:tcBorders>
          </w:tcPr>
          <w:p w14:paraId="4A25E8DB" w14:textId="77777777" w:rsidR="0055339D" w:rsidRPr="00DA042A" w:rsidRDefault="0055339D" w:rsidP="001B389A">
            <w:pPr>
              <w:rPr>
                <w:rFonts w:cstheme="minorHAnsi"/>
              </w:rPr>
            </w:pPr>
          </w:p>
        </w:tc>
        <w:tc>
          <w:tcPr>
            <w:tcW w:w="5107" w:type="dxa"/>
            <w:tcBorders>
              <w:top w:val="dotted" w:sz="4" w:space="0" w:color="auto"/>
            </w:tcBorders>
          </w:tcPr>
          <w:p w14:paraId="2B62FA71" w14:textId="77777777" w:rsidR="0055339D" w:rsidRPr="00DA042A" w:rsidRDefault="0055339D" w:rsidP="001B389A">
            <w:pPr>
              <w:rPr>
                <w:rFonts w:cstheme="minorHAnsi"/>
              </w:rPr>
            </w:pPr>
          </w:p>
        </w:tc>
      </w:tr>
    </w:tbl>
    <w:p w14:paraId="3A42C6C0"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1F364892" w14:textId="77777777" w:rsidTr="008E6F19">
        <w:tc>
          <w:tcPr>
            <w:tcW w:w="557" w:type="dxa"/>
            <w:vMerge w:val="restart"/>
          </w:tcPr>
          <w:p w14:paraId="092CD7B0" w14:textId="0CBFEF0F" w:rsidR="0055339D" w:rsidRPr="00DA042A" w:rsidRDefault="0055339D" w:rsidP="001B389A">
            <w:pPr>
              <w:rPr>
                <w:rFonts w:cstheme="minorHAnsi"/>
              </w:rPr>
            </w:pPr>
            <w:r>
              <w:rPr>
                <w:rFonts w:cstheme="minorHAnsi"/>
              </w:rPr>
              <w:lastRenderedPageBreak/>
              <w:t>39</w:t>
            </w:r>
          </w:p>
        </w:tc>
        <w:tc>
          <w:tcPr>
            <w:tcW w:w="6101" w:type="dxa"/>
            <w:vMerge w:val="restart"/>
          </w:tcPr>
          <w:p w14:paraId="185B1FA8" w14:textId="77777777" w:rsidR="0055339D" w:rsidRPr="00DA042A" w:rsidRDefault="0055339D" w:rsidP="001B389A">
            <w:pPr>
              <w:rPr>
                <w:rFonts w:cstheme="minorHAnsi"/>
              </w:rPr>
            </w:pPr>
            <w:r w:rsidRPr="00DA042A">
              <w:rPr>
                <w:rFonts w:cstheme="minorHAnsi"/>
              </w:rPr>
              <w:t>Ist in dem Rechnungszeitraum ein bereits abgerechnetes Zeitintervall enthalten?</w:t>
            </w:r>
          </w:p>
        </w:tc>
        <w:tc>
          <w:tcPr>
            <w:tcW w:w="1698" w:type="dxa"/>
            <w:tcBorders>
              <w:bottom w:val="dotted" w:sz="4" w:space="0" w:color="auto"/>
            </w:tcBorders>
          </w:tcPr>
          <w:p w14:paraId="7ADA23A7" w14:textId="77777777" w:rsidR="0055339D" w:rsidRPr="00DA042A" w:rsidRDefault="0055339D" w:rsidP="001B389A">
            <w:pPr>
              <w:rPr>
                <w:rFonts w:cstheme="minorHAnsi"/>
              </w:rPr>
            </w:pPr>
            <w:r w:rsidRPr="00DA042A">
              <w:rPr>
                <w:rFonts w:cstheme="minorHAnsi"/>
              </w:rPr>
              <w:t xml:space="preserve">ja </w:t>
            </w:r>
          </w:p>
        </w:tc>
        <w:tc>
          <w:tcPr>
            <w:tcW w:w="929" w:type="dxa"/>
            <w:tcBorders>
              <w:bottom w:val="dotted" w:sz="4" w:space="0" w:color="auto"/>
            </w:tcBorders>
          </w:tcPr>
          <w:p w14:paraId="1D96C3A4" w14:textId="77777777" w:rsidR="0055339D" w:rsidRPr="00DA042A" w:rsidRDefault="0055339D" w:rsidP="001B389A">
            <w:pPr>
              <w:rPr>
                <w:rFonts w:cstheme="minorHAnsi"/>
              </w:rPr>
            </w:pPr>
            <w:r w:rsidRPr="00DA042A">
              <w:rPr>
                <w:rFonts w:cstheme="minorHAnsi"/>
              </w:rPr>
              <w:t>A</w:t>
            </w:r>
            <w:r>
              <w:rPr>
                <w:rFonts w:cstheme="minorHAnsi"/>
              </w:rPr>
              <w:t>27</w:t>
            </w:r>
          </w:p>
        </w:tc>
        <w:tc>
          <w:tcPr>
            <w:tcW w:w="5107" w:type="dxa"/>
            <w:tcBorders>
              <w:bottom w:val="dotted" w:sz="4" w:space="0" w:color="auto"/>
            </w:tcBorders>
          </w:tcPr>
          <w:p w14:paraId="3BDC3BBA" w14:textId="77777777" w:rsidR="0055339D" w:rsidRPr="00DA042A" w:rsidRDefault="0055339D" w:rsidP="001B389A">
            <w:pPr>
              <w:rPr>
                <w:rFonts w:cstheme="minorHAnsi"/>
              </w:rPr>
            </w:pPr>
            <w:r w:rsidRPr="00DA042A">
              <w:rPr>
                <w:rFonts w:cstheme="minorHAnsi"/>
              </w:rPr>
              <w:t>Cluster: Ablehnung</w:t>
            </w:r>
          </w:p>
          <w:p w14:paraId="0AEC1D8C" w14:textId="77777777" w:rsidR="0055339D" w:rsidRPr="00DA042A" w:rsidRDefault="0055339D" w:rsidP="001B389A">
            <w:pPr>
              <w:rPr>
                <w:rFonts w:cstheme="minorHAnsi"/>
              </w:rPr>
            </w:pPr>
            <w:r w:rsidRPr="00DA042A">
              <w:rPr>
                <w:rFonts w:cstheme="minorHAnsi"/>
              </w:rPr>
              <w:t>Die Rechnung enthält einen bereits abgerechneten Zeitraum</w:t>
            </w:r>
          </w:p>
        </w:tc>
      </w:tr>
      <w:tr w:rsidR="0055339D" w:rsidRPr="00DA042A" w14:paraId="097C3C72" w14:textId="77777777" w:rsidTr="008E6F19">
        <w:tc>
          <w:tcPr>
            <w:tcW w:w="557" w:type="dxa"/>
            <w:vMerge/>
          </w:tcPr>
          <w:p w14:paraId="008AD22C" w14:textId="77777777" w:rsidR="0055339D" w:rsidRPr="00DA042A" w:rsidRDefault="0055339D" w:rsidP="001B389A">
            <w:pPr>
              <w:rPr>
                <w:rFonts w:cstheme="minorHAnsi"/>
              </w:rPr>
            </w:pPr>
          </w:p>
        </w:tc>
        <w:tc>
          <w:tcPr>
            <w:tcW w:w="6101" w:type="dxa"/>
            <w:vMerge/>
          </w:tcPr>
          <w:p w14:paraId="68ADA03F" w14:textId="77777777" w:rsidR="0055339D" w:rsidRPr="00DA042A" w:rsidRDefault="0055339D" w:rsidP="001B389A">
            <w:pPr>
              <w:rPr>
                <w:rFonts w:cstheme="minorHAnsi"/>
              </w:rPr>
            </w:pPr>
          </w:p>
        </w:tc>
        <w:tc>
          <w:tcPr>
            <w:tcW w:w="1698" w:type="dxa"/>
            <w:tcBorders>
              <w:top w:val="dotted" w:sz="4" w:space="0" w:color="auto"/>
            </w:tcBorders>
          </w:tcPr>
          <w:p w14:paraId="67E98EEA"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40</w:t>
            </w:r>
          </w:p>
        </w:tc>
        <w:tc>
          <w:tcPr>
            <w:tcW w:w="929" w:type="dxa"/>
            <w:tcBorders>
              <w:top w:val="dotted" w:sz="4" w:space="0" w:color="auto"/>
            </w:tcBorders>
          </w:tcPr>
          <w:p w14:paraId="061CA03F" w14:textId="77777777" w:rsidR="0055339D" w:rsidRPr="00DA042A" w:rsidRDefault="0055339D" w:rsidP="001B389A">
            <w:pPr>
              <w:rPr>
                <w:rFonts w:cstheme="minorHAnsi"/>
              </w:rPr>
            </w:pPr>
          </w:p>
        </w:tc>
        <w:tc>
          <w:tcPr>
            <w:tcW w:w="5107" w:type="dxa"/>
            <w:tcBorders>
              <w:top w:val="dotted" w:sz="4" w:space="0" w:color="auto"/>
            </w:tcBorders>
          </w:tcPr>
          <w:p w14:paraId="133C4052" w14:textId="77777777" w:rsidR="0055339D" w:rsidRPr="00DA042A" w:rsidRDefault="0055339D" w:rsidP="001B389A">
            <w:pPr>
              <w:rPr>
                <w:rFonts w:cstheme="minorHAnsi"/>
              </w:rPr>
            </w:pPr>
          </w:p>
        </w:tc>
      </w:tr>
      <w:tr w:rsidR="0055339D" w:rsidRPr="00DA042A" w14:paraId="519E7091" w14:textId="77777777" w:rsidTr="008E6F19">
        <w:trPr>
          <w:trHeight w:val="699"/>
        </w:trPr>
        <w:tc>
          <w:tcPr>
            <w:tcW w:w="557" w:type="dxa"/>
            <w:vMerge w:val="restart"/>
          </w:tcPr>
          <w:p w14:paraId="7E278CCB" w14:textId="77777777" w:rsidR="0055339D" w:rsidRPr="00DA042A" w:rsidRDefault="0055339D" w:rsidP="001B389A">
            <w:pPr>
              <w:rPr>
                <w:rFonts w:cstheme="minorHAnsi"/>
              </w:rPr>
            </w:pPr>
            <w:r>
              <w:rPr>
                <w:rFonts w:cstheme="minorHAnsi"/>
              </w:rPr>
              <w:t>40</w:t>
            </w:r>
          </w:p>
        </w:tc>
        <w:tc>
          <w:tcPr>
            <w:tcW w:w="6101" w:type="dxa"/>
            <w:vMerge w:val="restart"/>
          </w:tcPr>
          <w:p w14:paraId="4E514E77" w14:textId="77777777" w:rsidR="0055339D" w:rsidRPr="00DA042A" w:rsidRDefault="0055339D" w:rsidP="001B389A">
            <w:pPr>
              <w:rPr>
                <w:rFonts w:cstheme="minorHAnsi"/>
              </w:rPr>
            </w:pPr>
            <w:r w:rsidRPr="00DA042A">
              <w:rPr>
                <w:rFonts w:cstheme="minorHAnsi"/>
              </w:rPr>
              <w:t>Liegen dem Lieferanten die relevanten Messwerte vom MSB vor?</w:t>
            </w:r>
          </w:p>
        </w:tc>
        <w:tc>
          <w:tcPr>
            <w:tcW w:w="1698" w:type="dxa"/>
            <w:tcBorders>
              <w:bottom w:val="dotted" w:sz="4" w:space="0" w:color="auto"/>
            </w:tcBorders>
          </w:tcPr>
          <w:p w14:paraId="203C1BDA"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D052DE5" w14:textId="77777777" w:rsidR="0055339D" w:rsidRPr="00DA042A" w:rsidRDefault="0055339D" w:rsidP="001B389A">
            <w:pPr>
              <w:rPr>
                <w:rFonts w:cstheme="minorHAnsi"/>
              </w:rPr>
            </w:pPr>
            <w:r w:rsidRPr="00DA042A">
              <w:rPr>
                <w:rFonts w:cstheme="minorHAnsi"/>
              </w:rPr>
              <w:t>A</w:t>
            </w:r>
            <w:r>
              <w:rPr>
                <w:rFonts w:cstheme="minorHAnsi"/>
              </w:rPr>
              <w:t>28</w:t>
            </w:r>
          </w:p>
        </w:tc>
        <w:tc>
          <w:tcPr>
            <w:tcW w:w="5107" w:type="dxa"/>
            <w:tcBorders>
              <w:bottom w:val="dotted" w:sz="4" w:space="0" w:color="auto"/>
            </w:tcBorders>
          </w:tcPr>
          <w:p w14:paraId="0ABE90C6" w14:textId="77777777" w:rsidR="0055339D" w:rsidRPr="00DA042A" w:rsidRDefault="0055339D" w:rsidP="001B389A">
            <w:pPr>
              <w:rPr>
                <w:rFonts w:cstheme="minorHAnsi"/>
              </w:rPr>
            </w:pPr>
            <w:r w:rsidRPr="00DA042A">
              <w:rPr>
                <w:rFonts w:cstheme="minorHAnsi"/>
              </w:rPr>
              <w:t>Cluster: Ablehnung</w:t>
            </w:r>
          </w:p>
          <w:p w14:paraId="4BC4A298" w14:textId="77777777" w:rsidR="0055339D" w:rsidRPr="00DA042A" w:rsidRDefault="0055339D" w:rsidP="001B389A">
            <w:pPr>
              <w:rPr>
                <w:rFonts w:cstheme="minorHAnsi"/>
              </w:rPr>
            </w:pPr>
            <w:r w:rsidRPr="00DA042A">
              <w:rPr>
                <w:rFonts w:cstheme="minorHAnsi"/>
              </w:rPr>
              <w:t>Die relevanten Messwerte zur Rechnungsprüfung liegen nicht vor</w:t>
            </w:r>
          </w:p>
        </w:tc>
      </w:tr>
      <w:tr w:rsidR="0055339D" w:rsidRPr="00DA042A" w14:paraId="7BBB2715" w14:textId="77777777" w:rsidTr="008E6F19">
        <w:trPr>
          <w:trHeight w:val="406"/>
        </w:trPr>
        <w:tc>
          <w:tcPr>
            <w:tcW w:w="557" w:type="dxa"/>
            <w:vMerge/>
          </w:tcPr>
          <w:p w14:paraId="4651523A" w14:textId="77777777" w:rsidR="0055339D" w:rsidRPr="00DA042A" w:rsidRDefault="0055339D" w:rsidP="001B389A">
            <w:pPr>
              <w:rPr>
                <w:rFonts w:cstheme="minorHAnsi"/>
              </w:rPr>
            </w:pPr>
          </w:p>
        </w:tc>
        <w:tc>
          <w:tcPr>
            <w:tcW w:w="6101" w:type="dxa"/>
            <w:vMerge/>
          </w:tcPr>
          <w:p w14:paraId="38CC55F6" w14:textId="77777777" w:rsidR="0055339D" w:rsidRPr="00DA042A" w:rsidRDefault="0055339D" w:rsidP="001B389A">
            <w:pPr>
              <w:rPr>
                <w:rFonts w:cstheme="minorHAnsi"/>
              </w:rPr>
            </w:pPr>
          </w:p>
        </w:tc>
        <w:tc>
          <w:tcPr>
            <w:tcW w:w="1698" w:type="dxa"/>
            <w:tcBorders>
              <w:top w:val="dotted" w:sz="4" w:space="0" w:color="auto"/>
            </w:tcBorders>
          </w:tcPr>
          <w:p w14:paraId="120A7E8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41</w:t>
            </w:r>
          </w:p>
        </w:tc>
        <w:tc>
          <w:tcPr>
            <w:tcW w:w="929" w:type="dxa"/>
            <w:tcBorders>
              <w:top w:val="dotted" w:sz="4" w:space="0" w:color="auto"/>
            </w:tcBorders>
          </w:tcPr>
          <w:p w14:paraId="37A40749" w14:textId="77777777" w:rsidR="0055339D" w:rsidRPr="00DA042A" w:rsidRDefault="0055339D" w:rsidP="001B389A">
            <w:pPr>
              <w:rPr>
                <w:rFonts w:cstheme="minorHAnsi"/>
              </w:rPr>
            </w:pPr>
          </w:p>
        </w:tc>
        <w:tc>
          <w:tcPr>
            <w:tcW w:w="5107" w:type="dxa"/>
            <w:tcBorders>
              <w:top w:val="dotted" w:sz="4" w:space="0" w:color="auto"/>
            </w:tcBorders>
          </w:tcPr>
          <w:p w14:paraId="2AB84EFE" w14:textId="77777777" w:rsidR="0055339D" w:rsidRPr="00DA042A" w:rsidRDefault="0055339D" w:rsidP="001B389A">
            <w:pPr>
              <w:rPr>
                <w:rFonts w:cstheme="minorHAnsi"/>
              </w:rPr>
            </w:pPr>
          </w:p>
        </w:tc>
      </w:tr>
      <w:tr w:rsidR="0055339D" w:rsidRPr="00DA042A" w14:paraId="7C68305B" w14:textId="77777777" w:rsidTr="008E6F19">
        <w:trPr>
          <w:trHeight w:val="398"/>
        </w:trPr>
        <w:tc>
          <w:tcPr>
            <w:tcW w:w="557" w:type="dxa"/>
            <w:vMerge w:val="restart"/>
          </w:tcPr>
          <w:p w14:paraId="55D75567" w14:textId="77777777" w:rsidR="0055339D" w:rsidRPr="00DA042A" w:rsidRDefault="0055339D" w:rsidP="001B389A">
            <w:pPr>
              <w:rPr>
                <w:rFonts w:cstheme="minorHAnsi"/>
              </w:rPr>
            </w:pPr>
            <w:r>
              <w:rPr>
                <w:rFonts w:cstheme="minorHAnsi"/>
              </w:rPr>
              <w:t>41</w:t>
            </w:r>
          </w:p>
        </w:tc>
        <w:tc>
          <w:tcPr>
            <w:tcW w:w="6101" w:type="dxa"/>
            <w:vMerge w:val="restart"/>
          </w:tcPr>
          <w:p w14:paraId="40F4252A" w14:textId="77777777" w:rsidR="0055339D" w:rsidRPr="00DA042A" w:rsidRDefault="0055339D" w:rsidP="001B389A">
            <w:pPr>
              <w:rPr>
                <w:rFonts w:cstheme="minorHAnsi"/>
              </w:rPr>
            </w:pPr>
            <w:r w:rsidRPr="00DA042A">
              <w:rPr>
                <w:rFonts w:cstheme="minorHAnsi"/>
              </w:rPr>
              <w:t xml:space="preserve">Wurde die vertraglich vereinbarte </w:t>
            </w:r>
            <w:r>
              <w:rPr>
                <w:rFonts w:cstheme="minorHAnsi"/>
              </w:rPr>
              <w:t xml:space="preserve">Menge </w:t>
            </w:r>
            <w:r w:rsidRPr="00DA042A">
              <w:rPr>
                <w:rFonts w:cstheme="minorHAnsi"/>
              </w:rPr>
              <w:t>Blind</w:t>
            </w:r>
            <w:r>
              <w:rPr>
                <w:rFonts w:cstheme="minorHAnsi"/>
              </w:rPr>
              <w:t>arbeit</w:t>
            </w:r>
            <w:r w:rsidRPr="00DA042A">
              <w:rPr>
                <w:rFonts w:cstheme="minorHAnsi"/>
              </w:rPr>
              <w:t xml:space="preserve"> abgerechnet?</w:t>
            </w:r>
          </w:p>
        </w:tc>
        <w:tc>
          <w:tcPr>
            <w:tcW w:w="1698" w:type="dxa"/>
            <w:tcBorders>
              <w:bottom w:val="dotted" w:sz="4" w:space="0" w:color="auto"/>
            </w:tcBorders>
          </w:tcPr>
          <w:p w14:paraId="7142807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1F465422" w14:textId="77777777" w:rsidR="0055339D" w:rsidRPr="00DA042A" w:rsidRDefault="0055339D" w:rsidP="001B389A">
            <w:pPr>
              <w:rPr>
                <w:rFonts w:cstheme="minorHAnsi"/>
              </w:rPr>
            </w:pPr>
            <w:r w:rsidRPr="00DA042A">
              <w:rPr>
                <w:rFonts w:cstheme="minorHAnsi"/>
              </w:rPr>
              <w:t>A</w:t>
            </w:r>
            <w:r>
              <w:rPr>
                <w:rFonts w:cstheme="minorHAnsi"/>
              </w:rPr>
              <w:t>29</w:t>
            </w:r>
          </w:p>
        </w:tc>
        <w:tc>
          <w:tcPr>
            <w:tcW w:w="5107" w:type="dxa"/>
            <w:tcBorders>
              <w:bottom w:val="dotted" w:sz="4" w:space="0" w:color="auto"/>
            </w:tcBorders>
          </w:tcPr>
          <w:p w14:paraId="6816512D" w14:textId="77777777" w:rsidR="0055339D" w:rsidRPr="00DA042A" w:rsidRDefault="0055339D" w:rsidP="001B389A">
            <w:pPr>
              <w:rPr>
                <w:rFonts w:cstheme="minorHAnsi"/>
              </w:rPr>
            </w:pPr>
            <w:r w:rsidRPr="00DA042A">
              <w:rPr>
                <w:rFonts w:cstheme="minorHAnsi"/>
              </w:rPr>
              <w:t>Cluster: Ablehnung</w:t>
            </w:r>
          </w:p>
          <w:p w14:paraId="3B35075C" w14:textId="77777777" w:rsidR="0055339D" w:rsidRPr="00DA042A" w:rsidRDefault="0055339D" w:rsidP="001B389A">
            <w:pPr>
              <w:rPr>
                <w:rFonts w:cstheme="minorHAnsi"/>
              </w:rPr>
            </w:pPr>
            <w:r w:rsidRPr="00DA042A">
              <w:rPr>
                <w:rFonts w:cstheme="minorHAnsi"/>
              </w:rPr>
              <w:t>Menge de</w:t>
            </w:r>
            <w:r>
              <w:rPr>
                <w:rFonts w:cstheme="minorHAnsi"/>
              </w:rPr>
              <w:t>r</w:t>
            </w:r>
            <w:r w:rsidRPr="00DA042A">
              <w:rPr>
                <w:rFonts w:cstheme="minorHAnsi"/>
              </w:rPr>
              <w:t xml:space="preserve"> Blind</w:t>
            </w:r>
            <w:r>
              <w:rPr>
                <w:rFonts w:cstheme="minorHAnsi"/>
              </w:rPr>
              <w:t>arbeit</w:t>
            </w:r>
            <w:r w:rsidRPr="00DA042A">
              <w:rPr>
                <w:rFonts w:cstheme="minorHAnsi"/>
              </w:rPr>
              <w:t xml:space="preserve"> ist nicht korrekt</w:t>
            </w:r>
          </w:p>
        </w:tc>
      </w:tr>
      <w:tr w:rsidR="0055339D" w:rsidRPr="00DA042A" w14:paraId="67EBAFD9" w14:textId="77777777" w:rsidTr="008E6F19">
        <w:trPr>
          <w:trHeight w:val="397"/>
        </w:trPr>
        <w:tc>
          <w:tcPr>
            <w:tcW w:w="557" w:type="dxa"/>
            <w:vMerge/>
          </w:tcPr>
          <w:p w14:paraId="44140E64" w14:textId="77777777" w:rsidR="0055339D" w:rsidRPr="00DA042A" w:rsidRDefault="0055339D" w:rsidP="001B389A">
            <w:pPr>
              <w:rPr>
                <w:rFonts w:cstheme="minorHAnsi"/>
              </w:rPr>
            </w:pPr>
          </w:p>
        </w:tc>
        <w:tc>
          <w:tcPr>
            <w:tcW w:w="6101" w:type="dxa"/>
            <w:vMerge/>
          </w:tcPr>
          <w:p w14:paraId="5078EB91" w14:textId="77777777" w:rsidR="0055339D" w:rsidRPr="00DA042A" w:rsidRDefault="0055339D" w:rsidP="001B389A">
            <w:pPr>
              <w:rPr>
                <w:rFonts w:cstheme="minorHAnsi"/>
              </w:rPr>
            </w:pPr>
          </w:p>
        </w:tc>
        <w:tc>
          <w:tcPr>
            <w:tcW w:w="1698" w:type="dxa"/>
            <w:tcBorders>
              <w:top w:val="dotted" w:sz="4" w:space="0" w:color="auto"/>
            </w:tcBorders>
          </w:tcPr>
          <w:p w14:paraId="49F2005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42</w:t>
            </w:r>
          </w:p>
        </w:tc>
        <w:tc>
          <w:tcPr>
            <w:tcW w:w="929" w:type="dxa"/>
            <w:tcBorders>
              <w:top w:val="dotted" w:sz="4" w:space="0" w:color="auto"/>
            </w:tcBorders>
          </w:tcPr>
          <w:p w14:paraId="64036A82" w14:textId="77777777" w:rsidR="0055339D" w:rsidRPr="00DA042A" w:rsidRDefault="0055339D" w:rsidP="001B389A">
            <w:pPr>
              <w:rPr>
                <w:rFonts w:cstheme="minorHAnsi"/>
              </w:rPr>
            </w:pPr>
          </w:p>
        </w:tc>
        <w:tc>
          <w:tcPr>
            <w:tcW w:w="5107" w:type="dxa"/>
            <w:tcBorders>
              <w:top w:val="dotted" w:sz="4" w:space="0" w:color="auto"/>
            </w:tcBorders>
          </w:tcPr>
          <w:p w14:paraId="7219EED1" w14:textId="77777777" w:rsidR="0055339D" w:rsidRPr="00DA042A" w:rsidRDefault="0055339D" w:rsidP="001B389A">
            <w:pPr>
              <w:rPr>
                <w:rFonts w:cstheme="minorHAnsi"/>
              </w:rPr>
            </w:pPr>
          </w:p>
        </w:tc>
      </w:tr>
      <w:tr w:rsidR="0055339D" w:rsidRPr="00DA042A" w14:paraId="33A09155" w14:textId="77777777" w:rsidTr="008E6F19">
        <w:tc>
          <w:tcPr>
            <w:tcW w:w="557" w:type="dxa"/>
            <w:vMerge w:val="restart"/>
          </w:tcPr>
          <w:p w14:paraId="57C615A3" w14:textId="77777777" w:rsidR="0055339D" w:rsidRPr="00DA042A" w:rsidRDefault="0055339D" w:rsidP="001B389A">
            <w:pPr>
              <w:rPr>
                <w:rFonts w:cstheme="minorHAnsi"/>
              </w:rPr>
            </w:pPr>
            <w:r>
              <w:rPr>
                <w:rFonts w:cstheme="minorHAnsi"/>
              </w:rPr>
              <w:t>42</w:t>
            </w:r>
          </w:p>
        </w:tc>
        <w:tc>
          <w:tcPr>
            <w:tcW w:w="6101" w:type="dxa"/>
            <w:vMerge w:val="restart"/>
          </w:tcPr>
          <w:p w14:paraId="6538E714" w14:textId="77777777" w:rsidR="0055339D" w:rsidRDefault="0055339D" w:rsidP="001B389A">
            <w:pPr>
              <w:rPr>
                <w:rFonts w:cstheme="minorHAnsi"/>
              </w:rPr>
            </w:pPr>
          </w:p>
          <w:p w14:paraId="5305D470" w14:textId="77777777" w:rsidR="0055339D" w:rsidRDefault="0055339D" w:rsidP="001B389A">
            <w:pPr>
              <w:rPr>
                <w:rFonts w:cstheme="minorHAnsi"/>
              </w:rPr>
            </w:pPr>
            <w:r>
              <w:rPr>
                <w:rFonts w:cstheme="minorHAnsi"/>
              </w:rPr>
              <w:t>Wird in der Rechnung eine der folgenden Artikel-IDs abgerechnet?:</w:t>
            </w:r>
          </w:p>
          <w:p w14:paraId="21B3B54A" w14:textId="77777777" w:rsidR="0055339D" w:rsidRPr="004E3589" w:rsidRDefault="0055339D" w:rsidP="00BC7685">
            <w:pPr>
              <w:pStyle w:val="Listenabsatz"/>
              <w:numPr>
                <w:ilvl w:val="0"/>
                <w:numId w:val="31"/>
              </w:numPr>
              <w:rPr>
                <w:rFonts w:asciiTheme="minorHAnsi" w:hAnsiTheme="minorHAnsi" w:cstheme="minorHAnsi"/>
              </w:rPr>
            </w:pPr>
            <w:r w:rsidRPr="004E3589">
              <w:rPr>
                <w:rFonts w:asciiTheme="minorHAnsi" w:hAnsiTheme="minorHAnsi" w:cstheme="minorHAnsi"/>
              </w:rPr>
              <w:t>[3-01-0-001] (Blindarbeit)</w:t>
            </w:r>
          </w:p>
          <w:p w14:paraId="063EA13E" w14:textId="77777777" w:rsidR="0055339D" w:rsidRPr="004E3589" w:rsidRDefault="0055339D" w:rsidP="00BC7685">
            <w:pPr>
              <w:pStyle w:val="Listenabsatz"/>
              <w:numPr>
                <w:ilvl w:val="0"/>
                <w:numId w:val="31"/>
              </w:numPr>
              <w:rPr>
                <w:rFonts w:asciiTheme="minorHAnsi" w:hAnsiTheme="minorHAnsi" w:cstheme="minorHAnsi"/>
              </w:rPr>
            </w:pPr>
            <w:r w:rsidRPr="004E3589">
              <w:rPr>
                <w:rFonts w:asciiTheme="minorHAnsi" w:hAnsiTheme="minorHAnsi" w:cstheme="minorHAnsi"/>
              </w:rPr>
              <w:t>[3-02-0-001] (Blindarbeit 1)</w:t>
            </w:r>
          </w:p>
          <w:p w14:paraId="2BBC7455" w14:textId="77777777" w:rsidR="0055339D" w:rsidRPr="00F62D8F" w:rsidRDefault="0055339D" w:rsidP="00BC7685">
            <w:pPr>
              <w:pStyle w:val="Listenabsatz"/>
              <w:numPr>
                <w:ilvl w:val="0"/>
                <w:numId w:val="31"/>
              </w:numPr>
              <w:rPr>
                <w:rFonts w:cstheme="minorHAnsi"/>
              </w:rPr>
            </w:pPr>
            <w:r w:rsidRPr="004E3589">
              <w:rPr>
                <w:rFonts w:asciiTheme="minorHAnsi" w:hAnsiTheme="minorHAnsi" w:cstheme="minorHAnsi"/>
              </w:rPr>
              <w:t>[3-02-0-002] (Blindarbeit 2)</w:t>
            </w:r>
          </w:p>
        </w:tc>
        <w:tc>
          <w:tcPr>
            <w:tcW w:w="1698" w:type="dxa"/>
            <w:tcBorders>
              <w:bottom w:val="dotted" w:sz="4" w:space="0" w:color="auto"/>
            </w:tcBorders>
          </w:tcPr>
          <w:p w14:paraId="77C7AC2E"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42254F9B" w14:textId="77777777" w:rsidR="0055339D" w:rsidRPr="00DA042A" w:rsidRDefault="0055339D" w:rsidP="001B389A">
            <w:pPr>
              <w:rPr>
                <w:rFonts w:cstheme="minorHAnsi"/>
              </w:rPr>
            </w:pPr>
            <w:r w:rsidRPr="00DA042A">
              <w:rPr>
                <w:rFonts w:cstheme="minorHAnsi"/>
              </w:rPr>
              <w:t>A3</w:t>
            </w:r>
            <w:r>
              <w:rPr>
                <w:rFonts w:cstheme="minorHAnsi"/>
              </w:rPr>
              <w:t>0</w:t>
            </w:r>
          </w:p>
        </w:tc>
        <w:tc>
          <w:tcPr>
            <w:tcW w:w="5107" w:type="dxa"/>
            <w:tcBorders>
              <w:bottom w:val="dotted" w:sz="4" w:space="0" w:color="auto"/>
            </w:tcBorders>
          </w:tcPr>
          <w:p w14:paraId="2C6BC08E" w14:textId="77777777" w:rsidR="0055339D" w:rsidRPr="00DA042A" w:rsidRDefault="0055339D" w:rsidP="001B389A">
            <w:pPr>
              <w:rPr>
                <w:rFonts w:cstheme="minorHAnsi"/>
              </w:rPr>
            </w:pPr>
            <w:r w:rsidRPr="00DA042A">
              <w:rPr>
                <w:rFonts w:cstheme="minorHAnsi"/>
              </w:rPr>
              <w:t>Cluster: Ablehnung</w:t>
            </w:r>
          </w:p>
          <w:p w14:paraId="3CC6D9DC" w14:textId="77777777" w:rsidR="0055339D" w:rsidRPr="00DA042A" w:rsidRDefault="0055339D" w:rsidP="001B389A">
            <w:pPr>
              <w:rPr>
                <w:rFonts w:cstheme="minorHAnsi"/>
              </w:rPr>
            </w:pPr>
            <w:r w:rsidRPr="00DA042A">
              <w:rPr>
                <w:rFonts w:cstheme="minorHAnsi"/>
              </w:rPr>
              <w:t xml:space="preserve">Der abgerechnete Artikel entspricht </w:t>
            </w:r>
            <w:r>
              <w:rPr>
                <w:rFonts w:cstheme="minorHAnsi"/>
              </w:rPr>
              <w:t>keiner</w:t>
            </w:r>
            <w:r w:rsidRPr="00DA042A">
              <w:rPr>
                <w:rFonts w:cstheme="minorHAnsi"/>
              </w:rPr>
              <w:t xml:space="preserve"> </w:t>
            </w:r>
            <w:r>
              <w:rPr>
                <w:rFonts w:cstheme="minorHAnsi"/>
              </w:rPr>
              <w:t xml:space="preserve">Artikel-ID </w:t>
            </w:r>
            <w:r w:rsidRPr="00DA042A">
              <w:rPr>
                <w:rFonts w:cstheme="minorHAnsi"/>
              </w:rPr>
              <w:t>für Blind</w:t>
            </w:r>
            <w:r>
              <w:rPr>
                <w:rFonts w:cstheme="minorHAnsi"/>
              </w:rPr>
              <w:t>arbeit</w:t>
            </w:r>
          </w:p>
        </w:tc>
      </w:tr>
      <w:tr w:rsidR="0055339D" w:rsidRPr="00DA042A" w14:paraId="47948D69" w14:textId="77777777" w:rsidTr="008E6F19">
        <w:tc>
          <w:tcPr>
            <w:tcW w:w="557" w:type="dxa"/>
            <w:vMerge/>
          </w:tcPr>
          <w:p w14:paraId="31F43D80" w14:textId="77777777" w:rsidR="0055339D" w:rsidRPr="00DA042A" w:rsidRDefault="0055339D" w:rsidP="001B389A">
            <w:pPr>
              <w:rPr>
                <w:rFonts w:cstheme="minorHAnsi"/>
              </w:rPr>
            </w:pPr>
          </w:p>
        </w:tc>
        <w:tc>
          <w:tcPr>
            <w:tcW w:w="6101" w:type="dxa"/>
            <w:vMerge/>
          </w:tcPr>
          <w:p w14:paraId="01E82641" w14:textId="77777777" w:rsidR="0055339D" w:rsidRPr="00DA042A" w:rsidRDefault="0055339D" w:rsidP="001B389A">
            <w:pPr>
              <w:rPr>
                <w:rFonts w:cstheme="minorHAnsi"/>
              </w:rPr>
            </w:pPr>
          </w:p>
        </w:tc>
        <w:tc>
          <w:tcPr>
            <w:tcW w:w="1698" w:type="dxa"/>
            <w:tcBorders>
              <w:top w:val="dotted" w:sz="4" w:space="0" w:color="auto"/>
            </w:tcBorders>
          </w:tcPr>
          <w:p w14:paraId="42103B6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43</w:t>
            </w:r>
          </w:p>
        </w:tc>
        <w:tc>
          <w:tcPr>
            <w:tcW w:w="929" w:type="dxa"/>
            <w:tcBorders>
              <w:top w:val="dotted" w:sz="4" w:space="0" w:color="auto"/>
            </w:tcBorders>
          </w:tcPr>
          <w:p w14:paraId="03C44D5F" w14:textId="77777777" w:rsidR="0055339D" w:rsidRPr="00DA042A" w:rsidRDefault="0055339D" w:rsidP="001B389A">
            <w:pPr>
              <w:rPr>
                <w:rFonts w:cstheme="minorHAnsi"/>
              </w:rPr>
            </w:pPr>
          </w:p>
        </w:tc>
        <w:tc>
          <w:tcPr>
            <w:tcW w:w="5107" w:type="dxa"/>
            <w:tcBorders>
              <w:top w:val="dotted" w:sz="4" w:space="0" w:color="auto"/>
            </w:tcBorders>
          </w:tcPr>
          <w:p w14:paraId="1CD8E34C" w14:textId="77777777" w:rsidR="0055339D" w:rsidRPr="00DA042A" w:rsidRDefault="0055339D" w:rsidP="001B389A">
            <w:pPr>
              <w:rPr>
                <w:rFonts w:cstheme="minorHAnsi"/>
              </w:rPr>
            </w:pPr>
          </w:p>
        </w:tc>
      </w:tr>
      <w:tr w:rsidR="0055339D" w:rsidRPr="00DA042A" w14:paraId="7E6E6AC5" w14:textId="77777777" w:rsidTr="008E6F19">
        <w:trPr>
          <w:trHeight w:val="398"/>
        </w:trPr>
        <w:tc>
          <w:tcPr>
            <w:tcW w:w="557" w:type="dxa"/>
            <w:vMerge w:val="restart"/>
          </w:tcPr>
          <w:p w14:paraId="2901D4D4" w14:textId="77777777" w:rsidR="0055339D" w:rsidRPr="00DA042A" w:rsidRDefault="0055339D" w:rsidP="001B389A">
            <w:pPr>
              <w:rPr>
                <w:rFonts w:cstheme="minorHAnsi"/>
              </w:rPr>
            </w:pPr>
            <w:r>
              <w:rPr>
                <w:rFonts w:cstheme="minorHAnsi"/>
              </w:rPr>
              <w:t>43</w:t>
            </w:r>
          </w:p>
        </w:tc>
        <w:tc>
          <w:tcPr>
            <w:tcW w:w="6101" w:type="dxa"/>
            <w:vMerge w:val="restart"/>
          </w:tcPr>
          <w:p w14:paraId="464EA122"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51886034"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7DF9656" w14:textId="77777777" w:rsidR="0055339D" w:rsidRPr="00DA042A" w:rsidRDefault="0055339D" w:rsidP="001B389A">
            <w:pPr>
              <w:rPr>
                <w:rFonts w:cstheme="minorHAnsi"/>
              </w:rPr>
            </w:pPr>
            <w:r w:rsidRPr="00DA042A">
              <w:rPr>
                <w:rFonts w:cstheme="minorHAnsi"/>
              </w:rPr>
              <w:t>A3</w:t>
            </w:r>
            <w:r>
              <w:rPr>
                <w:rFonts w:cstheme="minorHAnsi"/>
              </w:rPr>
              <w:t>1</w:t>
            </w:r>
          </w:p>
        </w:tc>
        <w:tc>
          <w:tcPr>
            <w:tcW w:w="5107" w:type="dxa"/>
            <w:tcBorders>
              <w:bottom w:val="dotted" w:sz="4" w:space="0" w:color="auto"/>
            </w:tcBorders>
          </w:tcPr>
          <w:p w14:paraId="57974D36" w14:textId="77777777" w:rsidR="0055339D" w:rsidRPr="00DA042A" w:rsidRDefault="0055339D" w:rsidP="001B389A">
            <w:pPr>
              <w:rPr>
                <w:rFonts w:cstheme="minorHAnsi"/>
              </w:rPr>
            </w:pPr>
            <w:r w:rsidRPr="00DA042A">
              <w:rPr>
                <w:rFonts w:cstheme="minorHAnsi"/>
              </w:rPr>
              <w:t>Cluster: Ablehnung</w:t>
            </w:r>
          </w:p>
          <w:p w14:paraId="627A0714" w14:textId="77777777" w:rsidR="0055339D" w:rsidRPr="00DA042A" w:rsidRDefault="0055339D" w:rsidP="001B389A">
            <w:pPr>
              <w:rPr>
                <w:rFonts w:cstheme="minorHAnsi"/>
              </w:rPr>
            </w:pPr>
            <w:r w:rsidRPr="00DA042A">
              <w:rPr>
                <w:rFonts w:cstheme="minorHAnsi"/>
              </w:rPr>
              <w:t>Preis in der Rechnung passt nicht zum Preis für Blind</w:t>
            </w:r>
            <w:r>
              <w:rPr>
                <w:rFonts w:cstheme="minorHAnsi"/>
              </w:rPr>
              <w:t>arbeit</w:t>
            </w:r>
            <w:r w:rsidRPr="00DA042A">
              <w:rPr>
                <w:rFonts w:cstheme="minorHAnsi"/>
              </w:rPr>
              <w:t xml:space="preserve"> auf dem Preisblatt bzw. Artikel-ID ist im Preisblatt nicht genannt</w:t>
            </w:r>
          </w:p>
        </w:tc>
      </w:tr>
      <w:tr w:rsidR="0055339D" w:rsidRPr="00DA042A" w14:paraId="102173F2" w14:textId="77777777" w:rsidTr="008E6F19">
        <w:trPr>
          <w:trHeight w:val="397"/>
        </w:trPr>
        <w:tc>
          <w:tcPr>
            <w:tcW w:w="557" w:type="dxa"/>
            <w:vMerge/>
          </w:tcPr>
          <w:p w14:paraId="6D0305F8" w14:textId="77777777" w:rsidR="0055339D" w:rsidRPr="00DA042A" w:rsidRDefault="0055339D" w:rsidP="001B389A">
            <w:pPr>
              <w:rPr>
                <w:rFonts w:cstheme="minorHAnsi"/>
              </w:rPr>
            </w:pPr>
          </w:p>
        </w:tc>
        <w:tc>
          <w:tcPr>
            <w:tcW w:w="6101" w:type="dxa"/>
            <w:vMerge/>
          </w:tcPr>
          <w:p w14:paraId="2808E56B" w14:textId="77777777" w:rsidR="0055339D" w:rsidRPr="00DA042A" w:rsidRDefault="0055339D" w:rsidP="001B389A">
            <w:pPr>
              <w:rPr>
                <w:rFonts w:cstheme="minorHAnsi"/>
              </w:rPr>
            </w:pPr>
          </w:p>
        </w:tc>
        <w:tc>
          <w:tcPr>
            <w:tcW w:w="1698" w:type="dxa"/>
            <w:tcBorders>
              <w:top w:val="dotted" w:sz="4" w:space="0" w:color="auto"/>
            </w:tcBorders>
          </w:tcPr>
          <w:p w14:paraId="78560A1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17CF0F58" w14:textId="77777777" w:rsidR="0055339D" w:rsidRPr="00DA042A" w:rsidRDefault="0055339D" w:rsidP="001B389A">
            <w:pPr>
              <w:rPr>
                <w:rFonts w:cstheme="minorHAnsi"/>
              </w:rPr>
            </w:pPr>
          </w:p>
        </w:tc>
        <w:tc>
          <w:tcPr>
            <w:tcW w:w="5107" w:type="dxa"/>
            <w:tcBorders>
              <w:top w:val="dotted" w:sz="4" w:space="0" w:color="auto"/>
            </w:tcBorders>
          </w:tcPr>
          <w:p w14:paraId="7D8C72EA" w14:textId="77777777" w:rsidR="0055339D" w:rsidRPr="00DA042A" w:rsidRDefault="0055339D" w:rsidP="001B389A">
            <w:pPr>
              <w:rPr>
                <w:rFonts w:cstheme="minorHAnsi"/>
              </w:rPr>
            </w:pPr>
          </w:p>
        </w:tc>
      </w:tr>
      <w:tr w:rsidR="0055339D" w:rsidRPr="00DA042A" w14:paraId="72CA5337" w14:textId="77777777" w:rsidTr="008E6F19">
        <w:trPr>
          <w:trHeight w:val="398"/>
        </w:trPr>
        <w:tc>
          <w:tcPr>
            <w:tcW w:w="557" w:type="dxa"/>
            <w:vMerge w:val="restart"/>
          </w:tcPr>
          <w:p w14:paraId="6E69C4FB" w14:textId="77777777" w:rsidR="0055339D" w:rsidRPr="00DA042A" w:rsidRDefault="0055339D" w:rsidP="001B389A">
            <w:pPr>
              <w:rPr>
                <w:rFonts w:cstheme="minorHAnsi"/>
              </w:rPr>
            </w:pPr>
            <w:r>
              <w:rPr>
                <w:rFonts w:cstheme="minorHAnsi"/>
              </w:rPr>
              <w:lastRenderedPageBreak/>
              <w:t>44</w:t>
            </w:r>
          </w:p>
        </w:tc>
        <w:tc>
          <w:tcPr>
            <w:tcW w:w="6101" w:type="dxa"/>
            <w:vMerge w:val="restart"/>
          </w:tcPr>
          <w:p w14:paraId="6AB6C89E" w14:textId="77777777" w:rsidR="0055339D" w:rsidRPr="00DA042A" w:rsidRDefault="0055339D" w:rsidP="001B389A">
            <w:pPr>
              <w:rPr>
                <w:rFonts w:cstheme="minorHAnsi"/>
              </w:rPr>
            </w:pPr>
            <w:r w:rsidRPr="00DA042A">
              <w:rPr>
                <w:rFonts w:cstheme="minorHAnsi"/>
              </w:rPr>
              <w:t>Ist ein zuvor nicht spezifizierter Fehler aufgetreten?</w:t>
            </w:r>
          </w:p>
        </w:tc>
        <w:tc>
          <w:tcPr>
            <w:tcW w:w="1698" w:type="dxa"/>
            <w:tcBorders>
              <w:bottom w:val="dotted" w:sz="4" w:space="0" w:color="auto"/>
            </w:tcBorders>
          </w:tcPr>
          <w:p w14:paraId="013B43EC"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9A96523" w14:textId="77777777" w:rsidR="0055339D" w:rsidRPr="00DA042A" w:rsidRDefault="0055339D" w:rsidP="001B389A">
            <w:pPr>
              <w:rPr>
                <w:rFonts w:cstheme="minorHAnsi"/>
              </w:rPr>
            </w:pPr>
          </w:p>
        </w:tc>
        <w:tc>
          <w:tcPr>
            <w:tcW w:w="5107" w:type="dxa"/>
            <w:tcBorders>
              <w:bottom w:val="dotted" w:sz="4" w:space="0" w:color="auto"/>
            </w:tcBorders>
          </w:tcPr>
          <w:p w14:paraId="5299D697" w14:textId="77777777" w:rsidR="0055339D" w:rsidRPr="00DA042A" w:rsidRDefault="0055339D" w:rsidP="001B389A">
            <w:pPr>
              <w:rPr>
                <w:rFonts w:cstheme="minorHAnsi"/>
              </w:rPr>
            </w:pPr>
            <w:r w:rsidRPr="00DA042A">
              <w:rPr>
                <w:rFonts w:cstheme="minorHAnsi"/>
              </w:rPr>
              <w:t>Zahlungsavis versenden</w:t>
            </w:r>
          </w:p>
        </w:tc>
      </w:tr>
      <w:tr w:rsidR="0055339D" w:rsidRPr="00DA042A" w14:paraId="336940AC" w14:textId="77777777" w:rsidTr="008E6F19">
        <w:trPr>
          <w:trHeight w:val="397"/>
        </w:trPr>
        <w:tc>
          <w:tcPr>
            <w:tcW w:w="557" w:type="dxa"/>
            <w:vMerge/>
          </w:tcPr>
          <w:p w14:paraId="56E7688E" w14:textId="77777777" w:rsidR="0055339D" w:rsidRPr="00DA042A" w:rsidRDefault="0055339D" w:rsidP="001B389A">
            <w:pPr>
              <w:rPr>
                <w:rFonts w:cstheme="minorHAnsi"/>
              </w:rPr>
            </w:pPr>
          </w:p>
        </w:tc>
        <w:tc>
          <w:tcPr>
            <w:tcW w:w="6101" w:type="dxa"/>
            <w:vMerge/>
          </w:tcPr>
          <w:p w14:paraId="06A2E7EE" w14:textId="77777777" w:rsidR="0055339D" w:rsidRPr="00DA042A" w:rsidRDefault="0055339D" w:rsidP="001B389A">
            <w:pPr>
              <w:rPr>
                <w:rFonts w:cstheme="minorHAnsi"/>
              </w:rPr>
            </w:pPr>
          </w:p>
        </w:tc>
        <w:tc>
          <w:tcPr>
            <w:tcW w:w="1698" w:type="dxa"/>
            <w:tcBorders>
              <w:top w:val="dotted" w:sz="4" w:space="0" w:color="auto"/>
            </w:tcBorders>
          </w:tcPr>
          <w:p w14:paraId="32A84EDB" w14:textId="77777777" w:rsidR="0055339D" w:rsidRPr="00DA042A" w:rsidRDefault="0055339D" w:rsidP="001B389A">
            <w:pPr>
              <w:rPr>
                <w:rFonts w:cstheme="minorHAnsi"/>
              </w:rPr>
            </w:pPr>
            <w:r w:rsidRPr="00DA042A">
              <w:rPr>
                <w:rFonts w:cstheme="minorHAnsi"/>
              </w:rPr>
              <w:t>ja</w:t>
            </w:r>
          </w:p>
        </w:tc>
        <w:tc>
          <w:tcPr>
            <w:tcW w:w="929" w:type="dxa"/>
            <w:tcBorders>
              <w:top w:val="dotted" w:sz="4" w:space="0" w:color="auto"/>
            </w:tcBorders>
          </w:tcPr>
          <w:p w14:paraId="7DE606A4" w14:textId="77777777" w:rsidR="0055339D" w:rsidRPr="00DA042A" w:rsidRDefault="0055339D" w:rsidP="001B389A">
            <w:pPr>
              <w:rPr>
                <w:rFonts w:cstheme="minorHAnsi"/>
              </w:rPr>
            </w:pPr>
            <w:r w:rsidRPr="00DA042A">
              <w:rPr>
                <w:rFonts w:cstheme="minorHAnsi"/>
              </w:rPr>
              <w:t>A99</w:t>
            </w:r>
          </w:p>
        </w:tc>
        <w:tc>
          <w:tcPr>
            <w:tcW w:w="5107" w:type="dxa"/>
            <w:tcBorders>
              <w:top w:val="dotted" w:sz="4" w:space="0" w:color="auto"/>
            </w:tcBorders>
          </w:tcPr>
          <w:p w14:paraId="7C99AEAC" w14:textId="77777777" w:rsidR="0055339D" w:rsidRPr="00DA042A" w:rsidRDefault="0055339D" w:rsidP="001B389A">
            <w:pPr>
              <w:rPr>
                <w:rFonts w:cstheme="minorHAnsi"/>
              </w:rPr>
            </w:pPr>
            <w:r w:rsidRPr="00DA042A">
              <w:rPr>
                <w:rFonts w:cstheme="minorHAnsi"/>
              </w:rPr>
              <w:t>Cluster: Ablehnung</w:t>
            </w:r>
          </w:p>
          <w:p w14:paraId="2ECEE84F" w14:textId="77777777" w:rsidR="0055339D" w:rsidRDefault="0055339D" w:rsidP="001B389A">
            <w:pPr>
              <w:rPr>
                <w:rFonts w:cstheme="minorHAnsi"/>
              </w:rPr>
            </w:pPr>
            <w:r w:rsidRPr="00DA042A">
              <w:rPr>
                <w:rFonts w:cstheme="minorHAnsi"/>
              </w:rPr>
              <w:t>Sonstiges</w:t>
            </w:r>
            <w:r>
              <w:rPr>
                <w:rFonts w:cstheme="minorHAnsi"/>
              </w:rPr>
              <w:br/>
            </w:r>
            <w:r w:rsidRPr="00DA042A">
              <w:rPr>
                <w:rFonts w:cstheme="minorHAnsi"/>
              </w:rPr>
              <w:t>Hinweis: Das identifizierte Problem ist in der Antwort zu beschreiben/benennen.</w:t>
            </w:r>
          </w:p>
          <w:p w14:paraId="52B2E0DC" w14:textId="2BF5CD03" w:rsidR="0055339D" w:rsidRPr="00DA042A" w:rsidRDefault="0055339D" w:rsidP="001B389A">
            <w:pPr>
              <w:rPr>
                <w:rFonts w:cstheme="minorHAnsi"/>
              </w:rPr>
            </w:pPr>
            <w:r w:rsidRPr="00A41E0C">
              <w:rPr>
                <w:rFonts w:cstheme="minorHAnsi"/>
              </w:rPr>
              <w:t>Nutzungsmöglichkeit Ende: 01.</w:t>
            </w:r>
            <w:r>
              <w:rPr>
                <w:rFonts w:cstheme="minorHAnsi"/>
              </w:rPr>
              <w:t>10</w:t>
            </w:r>
            <w:r w:rsidRPr="00A41E0C">
              <w:rPr>
                <w:rFonts w:cstheme="minorHAnsi"/>
              </w:rPr>
              <w:t>.202</w:t>
            </w:r>
            <w:r w:rsidR="003423BB">
              <w:rPr>
                <w:rFonts w:cstheme="minorHAnsi"/>
              </w:rPr>
              <w:t>4</w:t>
            </w:r>
            <w:r w:rsidRPr="00A41E0C">
              <w:rPr>
                <w:rFonts w:cstheme="minorHAnsi"/>
              </w:rPr>
              <w:t xml:space="preserve"> 00:00 Uhr</w:t>
            </w:r>
          </w:p>
        </w:tc>
      </w:tr>
    </w:tbl>
    <w:p w14:paraId="7F4CA2FE" w14:textId="321ECA50" w:rsidR="004F460F" w:rsidRDefault="004F460F"/>
    <w:p w14:paraId="05960C45" w14:textId="77777777" w:rsidR="00842AC3" w:rsidRDefault="00842AC3">
      <w:pPr>
        <w:spacing w:after="200" w:line="276" w:lineRule="auto"/>
        <w:rPr>
          <w:rFonts w:eastAsiaTheme="majorEastAsia" w:cs="Arial"/>
          <w:b/>
          <w:bCs/>
          <w:szCs w:val="26"/>
        </w:rPr>
      </w:pPr>
      <w:r>
        <w:rPr>
          <w:rFonts w:eastAsiaTheme="majorEastAsia" w:cs="Arial"/>
          <w:b/>
          <w:bCs/>
          <w:szCs w:val="26"/>
        </w:rPr>
        <w:br w:type="page"/>
      </w:r>
    </w:p>
    <w:p w14:paraId="62FF3742" w14:textId="77777777" w:rsidR="00366654" w:rsidRDefault="00366654">
      <w:pPr>
        <w:spacing w:after="200" w:line="276" w:lineRule="auto"/>
        <w:rPr>
          <w:rFonts w:eastAsiaTheme="majorEastAsia" w:cs="Arial"/>
          <w:b/>
          <w:bCs/>
          <w:szCs w:val="26"/>
        </w:rPr>
      </w:pPr>
    </w:p>
    <w:p w14:paraId="3946BDBD" w14:textId="7EB11B8D" w:rsidR="00B031DD" w:rsidRDefault="00366654" w:rsidP="00A40A14">
      <w:pPr>
        <w:pStyle w:val="berschrift3"/>
      </w:pPr>
      <w:bookmarkStart w:id="75" w:name="_Toc130981684"/>
      <w:r w:rsidRPr="00366654">
        <w:t>E_0504_Nicht-Zahlungsavis prüfen</w:t>
      </w:r>
      <w:bookmarkEnd w:id="75"/>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62"/>
        <w:gridCol w:w="1557"/>
        <w:gridCol w:w="836"/>
        <w:gridCol w:w="4976"/>
      </w:tblGrid>
      <w:tr w:rsidR="00486410" w:rsidRPr="00313FD9" w14:paraId="1572B09D" w14:textId="77777777" w:rsidTr="00D62624">
        <w:trPr>
          <w:trHeight w:val="454"/>
          <w:tblHeader/>
        </w:trPr>
        <w:tc>
          <w:tcPr>
            <w:tcW w:w="6943" w:type="dxa"/>
            <w:gridSpan w:val="2"/>
            <w:shd w:val="clear" w:color="auto" w:fill="D8DFE4"/>
            <w:vAlign w:val="center"/>
          </w:tcPr>
          <w:p w14:paraId="0FFB0888" w14:textId="77777777" w:rsidR="00486410" w:rsidRPr="00313FD9" w:rsidRDefault="00486410" w:rsidP="001B389A">
            <w:pPr>
              <w:contextualSpacing/>
              <w:rPr>
                <w:rFonts w:cstheme="minorHAnsi"/>
                <w:b/>
                <w:bCs/>
              </w:rPr>
            </w:pPr>
            <w:r w:rsidRPr="00313FD9">
              <w:rPr>
                <w:rFonts w:cstheme="minorHAnsi"/>
                <w:b/>
                <w:bCs/>
                <w:color w:val="C20000"/>
              </w:rPr>
              <w:t>Prüfende Rolle: NB</w:t>
            </w:r>
          </w:p>
        </w:tc>
        <w:tc>
          <w:tcPr>
            <w:tcW w:w="7369" w:type="dxa"/>
            <w:gridSpan w:val="3"/>
            <w:shd w:val="clear" w:color="auto" w:fill="D8DFE4"/>
            <w:vAlign w:val="center"/>
          </w:tcPr>
          <w:p w14:paraId="54888C14" w14:textId="10D6800C" w:rsidR="00486410" w:rsidRPr="00313FD9" w:rsidRDefault="00486410" w:rsidP="001B389A">
            <w:pPr>
              <w:contextualSpacing/>
              <w:rPr>
                <w:rFonts w:cstheme="minorHAnsi"/>
                <w:b/>
                <w:bCs/>
              </w:rPr>
            </w:pPr>
          </w:p>
        </w:tc>
      </w:tr>
      <w:tr w:rsidR="00C20B2A" w:rsidRPr="00313FD9" w14:paraId="3CA2EEE5" w14:textId="77777777" w:rsidTr="00D62624">
        <w:trPr>
          <w:tblHeader/>
        </w:trPr>
        <w:tc>
          <w:tcPr>
            <w:tcW w:w="881" w:type="dxa"/>
            <w:shd w:val="clear" w:color="auto" w:fill="D8DFE4"/>
          </w:tcPr>
          <w:p w14:paraId="6BEE263D" w14:textId="77777777" w:rsidR="00C20B2A" w:rsidRPr="00313FD9" w:rsidRDefault="00C20B2A" w:rsidP="001B389A">
            <w:pPr>
              <w:contextualSpacing/>
              <w:rPr>
                <w:rFonts w:cstheme="minorHAnsi"/>
              </w:rPr>
            </w:pPr>
            <w:r w:rsidRPr="00313FD9">
              <w:rPr>
                <w:rFonts w:cstheme="minorHAnsi"/>
              </w:rPr>
              <w:t>Nr.</w:t>
            </w:r>
          </w:p>
        </w:tc>
        <w:tc>
          <w:tcPr>
            <w:tcW w:w="6062" w:type="dxa"/>
            <w:shd w:val="clear" w:color="auto" w:fill="D8DFE4"/>
          </w:tcPr>
          <w:p w14:paraId="2A3DDCA3" w14:textId="77777777" w:rsidR="00C20B2A" w:rsidRPr="00313FD9" w:rsidRDefault="00C20B2A" w:rsidP="001B389A">
            <w:pPr>
              <w:contextualSpacing/>
              <w:rPr>
                <w:rFonts w:cstheme="minorHAnsi"/>
              </w:rPr>
            </w:pPr>
            <w:r w:rsidRPr="00313FD9">
              <w:rPr>
                <w:rFonts w:cstheme="minorHAnsi"/>
              </w:rPr>
              <w:t>Prüfschritt</w:t>
            </w:r>
          </w:p>
        </w:tc>
        <w:tc>
          <w:tcPr>
            <w:tcW w:w="1557" w:type="dxa"/>
            <w:shd w:val="clear" w:color="auto" w:fill="D8DFE4"/>
          </w:tcPr>
          <w:p w14:paraId="2246110A" w14:textId="77777777" w:rsidR="00C20B2A" w:rsidRPr="00313FD9" w:rsidRDefault="00C20B2A" w:rsidP="00486410">
            <w:pPr>
              <w:contextualSpacing/>
              <w:rPr>
                <w:rFonts w:cstheme="minorHAnsi"/>
              </w:rPr>
            </w:pPr>
            <w:r w:rsidRPr="00313FD9">
              <w:rPr>
                <w:rFonts w:cstheme="minorHAnsi"/>
              </w:rPr>
              <w:t>Prüfergebnis</w:t>
            </w:r>
          </w:p>
        </w:tc>
        <w:tc>
          <w:tcPr>
            <w:tcW w:w="836" w:type="dxa"/>
            <w:shd w:val="clear" w:color="auto" w:fill="D8DFE4"/>
          </w:tcPr>
          <w:p w14:paraId="75086C78" w14:textId="77777777" w:rsidR="00C20B2A" w:rsidRPr="00313FD9" w:rsidRDefault="00C20B2A" w:rsidP="001B389A">
            <w:pPr>
              <w:contextualSpacing/>
              <w:rPr>
                <w:rFonts w:cstheme="minorHAnsi"/>
              </w:rPr>
            </w:pPr>
            <w:r w:rsidRPr="00313FD9">
              <w:rPr>
                <w:rFonts w:cstheme="minorHAnsi"/>
              </w:rPr>
              <w:t>Code</w:t>
            </w:r>
          </w:p>
        </w:tc>
        <w:tc>
          <w:tcPr>
            <w:tcW w:w="4976" w:type="dxa"/>
            <w:shd w:val="clear" w:color="auto" w:fill="D8DFE4"/>
          </w:tcPr>
          <w:p w14:paraId="5F362E81" w14:textId="77777777" w:rsidR="00C20B2A" w:rsidRPr="00313FD9" w:rsidRDefault="00C20B2A" w:rsidP="001B389A">
            <w:pPr>
              <w:contextualSpacing/>
              <w:rPr>
                <w:rFonts w:cstheme="minorHAnsi"/>
              </w:rPr>
            </w:pPr>
            <w:r w:rsidRPr="00313FD9">
              <w:rPr>
                <w:rFonts w:cstheme="minorHAnsi"/>
              </w:rPr>
              <w:t>Hinweis</w:t>
            </w:r>
          </w:p>
        </w:tc>
      </w:tr>
      <w:tr w:rsidR="00C20B2A" w:rsidRPr="00313FD9" w14:paraId="161A92B4" w14:textId="77777777" w:rsidTr="00D62624">
        <w:tc>
          <w:tcPr>
            <w:tcW w:w="881" w:type="dxa"/>
            <w:vMerge w:val="restart"/>
          </w:tcPr>
          <w:p w14:paraId="51B38D79" w14:textId="77777777" w:rsidR="00C20B2A" w:rsidRPr="00313FD9" w:rsidRDefault="00C20B2A" w:rsidP="001B389A">
            <w:pPr>
              <w:rPr>
                <w:rFonts w:cstheme="minorHAnsi"/>
              </w:rPr>
            </w:pPr>
            <w:r w:rsidRPr="00313FD9">
              <w:rPr>
                <w:rFonts w:cstheme="minorHAnsi"/>
              </w:rPr>
              <w:t>1</w:t>
            </w:r>
          </w:p>
        </w:tc>
        <w:tc>
          <w:tcPr>
            <w:tcW w:w="6062" w:type="dxa"/>
            <w:vMerge w:val="restart"/>
          </w:tcPr>
          <w:p w14:paraId="70474354" w14:textId="77777777" w:rsidR="00C20B2A" w:rsidRPr="00313FD9" w:rsidRDefault="00C20B2A" w:rsidP="001B389A">
            <w:pPr>
              <w:tabs>
                <w:tab w:val="left" w:pos="1050"/>
              </w:tabs>
              <w:rPr>
                <w:rFonts w:cstheme="minorHAnsi"/>
              </w:rPr>
            </w:pPr>
            <w:r w:rsidRPr="00313FD9">
              <w:rPr>
                <w:rFonts w:cstheme="minorHAnsi"/>
              </w:rPr>
              <w:t>Bezieht sich das Nicht-Zahlungsavis auf eine Rechnung der Kategorie „Unterbrechung der Anschlussnutzung (Sperren)“?</w:t>
            </w:r>
          </w:p>
        </w:tc>
        <w:tc>
          <w:tcPr>
            <w:tcW w:w="1557" w:type="dxa"/>
            <w:tcBorders>
              <w:bottom w:val="dotted" w:sz="4" w:space="0" w:color="auto"/>
            </w:tcBorders>
          </w:tcPr>
          <w:p w14:paraId="78EEEEB0"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3</w:t>
            </w:r>
          </w:p>
        </w:tc>
        <w:tc>
          <w:tcPr>
            <w:tcW w:w="836" w:type="dxa"/>
            <w:tcBorders>
              <w:bottom w:val="dotted" w:sz="4" w:space="0" w:color="auto"/>
            </w:tcBorders>
          </w:tcPr>
          <w:p w14:paraId="0147DBD7" w14:textId="77777777" w:rsidR="00C20B2A" w:rsidRPr="00313FD9" w:rsidRDefault="00C20B2A" w:rsidP="001B389A">
            <w:pPr>
              <w:rPr>
                <w:rFonts w:cstheme="minorHAnsi"/>
              </w:rPr>
            </w:pPr>
          </w:p>
        </w:tc>
        <w:tc>
          <w:tcPr>
            <w:tcW w:w="4976" w:type="dxa"/>
            <w:tcBorders>
              <w:bottom w:val="dotted" w:sz="4" w:space="0" w:color="auto"/>
            </w:tcBorders>
          </w:tcPr>
          <w:p w14:paraId="3CC96AFF" w14:textId="77777777" w:rsidR="00C20B2A" w:rsidRPr="00313FD9" w:rsidRDefault="00C20B2A" w:rsidP="001B389A">
            <w:pPr>
              <w:rPr>
                <w:rFonts w:cstheme="minorHAnsi"/>
              </w:rPr>
            </w:pPr>
          </w:p>
        </w:tc>
      </w:tr>
      <w:tr w:rsidR="00C20B2A" w:rsidRPr="00313FD9" w14:paraId="732F932D" w14:textId="77777777" w:rsidTr="00D62624">
        <w:tc>
          <w:tcPr>
            <w:tcW w:w="881" w:type="dxa"/>
            <w:vMerge/>
          </w:tcPr>
          <w:p w14:paraId="147ACF12" w14:textId="77777777" w:rsidR="00C20B2A" w:rsidRPr="00313FD9" w:rsidRDefault="00C20B2A" w:rsidP="001B389A">
            <w:pPr>
              <w:rPr>
                <w:rFonts w:cstheme="minorHAnsi"/>
              </w:rPr>
            </w:pPr>
          </w:p>
        </w:tc>
        <w:tc>
          <w:tcPr>
            <w:tcW w:w="6062" w:type="dxa"/>
            <w:vMerge/>
          </w:tcPr>
          <w:p w14:paraId="4666AA8C" w14:textId="77777777" w:rsidR="00C20B2A" w:rsidRPr="00313FD9" w:rsidRDefault="00C20B2A" w:rsidP="001B389A">
            <w:pPr>
              <w:rPr>
                <w:rFonts w:cstheme="minorHAnsi"/>
              </w:rPr>
            </w:pPr>
          </w:p>
        </w:tc>
        <w:tc>
          <w:tcPr>
            <w:tcW w:w="1557" w:type="dxa"/>
            <w:tcBorders>
              <w:top w:val="dotted" w:sz="4" w:space="0" w:color="auto"/>
            </w:tcBorders>
          </w:tcPr>
          <w:p w14:paraId="6BA9A1DC"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2</w:t>
            </w:r>
          </w:p>
        </w:tc>
        <w:tc>
          <w:tcPr>
            <w:tcW w:w="836" w:type="dxa"/>
            <w:tcBorders>
              <w:top w:val="dotted" w:sz="4" w:space="0" w:color="auto"/>
            </w:tcBorders>
          </w:tcPr>
          <w:p w14:paraId="65B36F6D" w14:textId="77777777" w:rsidR="00C20B2A" w:rsidRPr="00313FD9" w:rsidRDefault="00C20B2A" w:rsidP="001B389A">
            <w:pPr>
              <w:rPr>
                <w:rFonts w:cstheme="minorHAnsi"/>
              </w:rPr>
            </w:pPr>
          </w:p>
        </w:tc>
        <w:tc>
          <w:tcPr>
            <w:tcW w:w="4976" w:type="dxa"/>
            <w:tcBorders>
              <w:top w:val="dotted" w:sz="4" w:space="0" w:color="auto"/>
            </w:tcBorders>
          </w:tcPr>
          <w:p w14:paraId="2FC6A834" w14:textId="77777777" w:rsidR="00C20B2A" w:rsidRPr="00313FD9" w:rsidRDefault="00C20B2A" w:rsidP="001B389A">
            <w:pPr>
              <w:rPr>
                <w:rFonts w:cstheme="minorHAnsi"/>
              </w:rPr>
            </w:pPr>
          </w:p>
        </w:tc>
      </w:tr>
      <w:tr w:rsidR="00C20B2A" w:rsidRPr="00313FD9" w14:paraId="3B67B5B7" w14:textId="77777777" w:rsidTr="00D62624">
        <w:tc>
          <w:tcPr>
            <w:tcW w:w="881" w:type="dxa"/>
            <w:vMerge w:val="restart"/>
          </w:tcPr>
          <w:p w14:paraId="032E1FB6" w14:textId="77777777" w:rsidR="00C20B2A" w:rsidRPr="00313FD9" w:rsidRDefault="00C20B2A" w:rsidP="001B389A">
            <w:pPr>
              <w:rPr>
                <w:rFonts w:cstheme="minorHAnsi"/>
              </w:rPr>
            </w:pPr>
            <w:r w:rsidRPr="00313FD9">
              <w:rPr>
                <w:rFonts w:cstheme="minorHAnsi"/>
              </w:rPr>
              <w:t>2</w:t>
            </w:r>
          </w:p>
        </w:tc>
        <w:tc>
          <w:tcPr>
            <w:tcW w:w="6062" w:type="dxa"/>
            <w:vMerge w:val="restart"/>
          </w:tcPr>
          <w:p w14:paraId="1B832E0F" w14:textId="77777777" w:rsidR="00C20B2A" w:rsidRPr="00313FD9" w:rsidRDefault="00C20B2A" w:rsidP="001B389A">
            <w:pPr>
              <w:rPr>
                <w:rFonts w:cstheme="minorHAnsi"/>
              </w:rPr>
            </w:pPr>
            <w:r w:rsidRPr="00313FD9">
              <w:rPr>
                <w:rFonts w:cstheme="minorHAnsi"/>
              </w:rPr>
              <w:t>Bezieht sich das Nicht-Zahlungsavis auf eine Rechnung der Kategorie „Verzugskosten“?</w:t>
            </w:r>
          </w:p>
        </w:tc>
        <w:tc>
          <w:tcPr>
            <w:tcW w:w="1557" w:type="dxa"/>
            <w:tcBorders>
              <w:bottom w:val="dotted" w:sz="4" w:space="0" w:color="auto"/>
            </w:tcBorders>
          </w:tcPr>
          <w:p w14:paraId="128ABDFC"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4</w:t>
            </w:r>
          </w:p>
        </w:tc>
        <w:tc>
          <w:tcPr>
            <w:tcW w:w="836" w:type="dxa"/>
            <w:tcBorders>
              <w:bottom w:val="dotted" w:sz="4" w:space="0" w:color="auto"/>
            </w:tcBorders>
          </w:tcPr>
          <w:p w14:paraId="6FA7306E" w14:textId="77777777" w:rsidR="00C20B2A" w:rsidRPr="00313FD9" w:rsidRDefault="00C20B2A" w:rsidP="001B389A">
            <w:pPr>
              <w:rPr>
                <w:rFonts w:cstheme="minorHAnsi"/>
              </w:rPr>
            </w:pPr>
          </w:p>
        </w:tc>
        <w:tc>
          <w:tcPr>
            <w:tcW w:w="4976" w:type="dxa"/>
            <w:tcBorders>
              <w:bottom w:val="dotted" w:sz="4" w:space="0" w:color="auto"/>
            </w:tcBorders>
          </w:tcPr>
          <w:p w14:paraId="7BF9DB87" w14:textId="77777777" w:rsidR="00C20B2A" w:rsidRPr="00313FD9" w:rsidRDefault="00C20B2A" w:rsidP="001B389A">
            <w:pPr>
              <w:rPr>
                <w:rFonts w:cstheme="minorHAnsi"/>
              </w:rPr>
            </w:pPr>
          </w:p>
        </w:tc>
      </w:tr>
      <w:tr w:rsidR="00C20B2A" w:rsidRPr="00313FD9" w14:paraId="203490FC" w14:textId="77777777" w:rsidTr="00D62624">
        <w:tc>
          <w:tcPr>
            <w:tcW w:w="881" w:type="dxa"/>
            <w:vMerge/>
          </w:tcPr>
          <w:p w14:paraId="14B30812" w14:textId="77777777" w:rsidR="00C20B2A" w:rsidRPr="00313FD9" w:rsidRDefault="00C20B2A" w:rsidP="001B389A">
            <w:pPr>
              <w:rPr>
                <w:rFonts w:cstheme="minorHAnsi"/>
              </w:rPr>
            </w:pPr>
          </w:p>
        </w:tc>
        <w:tc>
          <w:tcPr>
            <w:tcW w:w="6062" w:type="dxa"/>
            <w:vMerge/>
          </w:tcPr>
          <w:p w14:paraId="3349652B" w14:textId="77777777" w:rsidR="00C20B2A" w:rsidRPr="00313FD9" w:rsidRDefault="00C20B2A" w:rsidP="001B389A">
            <w:pPr>
              <w:rPr>
                <w:rFonts w:cstheme="minorHAnsi"/>
              </w:rPr>
            </w:pPr>
          </w:p>
        </w:tc>
        <w:tc>
          <w:tcPr>
            <w:tcW w:w="1557" w:type="dxa"/>
            <w:tcBorders>
              <w:top w:val="dotted" w:sz="4" w:space="0" w:color="auto"/>
            </w:tcBorders>
          </w:tcPr>
          <w:p w14:paraId="21BAF92A"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26</w:t>
            </w:r>
          </w:p>
        </w:tc>
        <w:tc>
          <w:tcPr>
            <w:tcW w:w="836" w:type="dxa"/>
            <w:tcBorders>
              <w:top w:val="dotted" w:sz="4" w:space="0" w:color="auto"/>
            </w:tcBorders>
          </w:tcPr>
          <w:p w14:paraId="1CF5923B" w14:textId="77777777" w:rsidR="00C20B2A" w:rsidRPr="00313FD9" w:rsidRDefault="00C20B2A" w:rsidP="001B389A">
            <w:pPr>
              <w:rPr>
                <w:rFonts w:cstheme="minorHAnsi"/>
              </w:rPr>
            </w:pPr>
          </w:p>
        </w:tc>
        <w:tc>
          <w:tcPr>
            <w:tcW w:w="4976" w:type="dxa"/>
            <w:tcBorders>
              <w:top w:val="dotted" w:sz="4" w:space="0" w:color="auto"/>
            </w:tcBorders>
          </w:tcPr>
          <w:p w14:paraId="13F7B056" w14:textId="5DB6F248" w:rsidR="00C20B2A" w:rsidRPr="00313FD9" w:rsidRDefault="00C20B2A" w:rsidP="001B389A">
            <w:pPr>
              <w:rPr>
                <w:rFonts w:cstheme="minorHAnsi"/>
              </w:rPr>
            </w:pPr>
            <w:r w:rsidRPr="00313FD9">
              <w:rPr>
                <w:rFonts w:cstheme="minorHAnsi"/>
              </w:rPr>
              <w:t>Hinweis: Es handelt sich um ein Nicht-Zahlungsavis der Kategorie „Blind</w:t>
            </w:r>
            <w:r w:rsidR="004F7C27">
              <w:rPr>
                <w:rFonts w:cstheme="minorHAnsi"/>
              </w:rPr>
              <w:t>arbeit</w:t>
            </w:r>
            <w:r w:rsidRPr="00313FD9">
              <w:rPr>
                <w:rFonts w:cstheme="minorHAnsi"/>
              </w:rPr>
              <w:t>“</w:t>
            </w:r>
          </w:p>
        </w:tc>
      </w:tr>
      <w:tr w:rsidR="00C20B2A" w:rsidRPr="00313FD9" w14:paraId="7A1C855F" w14:textId="77777777" w:rsidTr="00D62624">
        <w:tc>
          <w:tcPr>
            <w:tcW w:w="881" w:type="dxa"/>
            <w:vMerge w:val="restart"/>
            <w:shd w:val="clear" w:color="auto" w:fill="auto"/>
          </w:tcPr>
          <w:p w14:paraId="1BAAE0CD" w14:textId="77777777" w:rsidR="00C20B2A" w:rsidRPr="00313FD9" w:rsidRDefault="00C20B2A" w:rsidP="001B389A">
            <w:pPr>
              <w:rPr>
                <w:rFonts w:cstheme="minorHAnsi"/>
              </w:rPr>
            </w:pPr>
            <w:r w:rsidRPr="00313FD9">
              <w:rPr>
                <w:rFonts w:cstheme="minorHAnsi"/>
              </w:rPr>
              <w:t>3</w:t>
            </w:r>
          </w:p>
        </w:tc>
        <w:tc>
          <w:tcPr>
            <w:tcW w:w="6062" w:type="dxa"/>
            <w:vMerge w:val="restart"/>
          </w:tcPr>
          <w:p w14:paraId="057ED65E" w14:textId="77777777" w:rsidR="00C20B2A" w:rsidRPr="00313FD9" w:rsidRDefault="00C20B2A" w:rsidP="001B389A">
            <w:pPr>
              <w:rPr>
                <w:rFonts w:cstheme="minorHAnsi"/>
              </w:rPr>
            </w:pPr>
            <w:r w:rsidRPr="00313FD9">
              <w:rPr>
                <w:rFonts w:cstheme="minorHAnsi"/>
              </w:rPr>
              <w:t xml:space="preserve">Hat der Lieferant wegen fehlendem Preisblatt </w:t>
            </w:r>
            <w:r>
              <w:rPr>
                <w:rFonts w:cstheme="minorHAnsi"/>
              </w:rPr>
              <w:t>„</w:t>
            </w:r>
            <w:r w:rsidRPr="00AF0A09">
              <w:rPr>
                <w:rFonts w:ascii="Calibri" w:hAnsi="Calibri" w:cs="Calibri"/>
              </w:rPr>
              <w:t>Preisblatt Sperren / Entsperren und Verzugskosten</w:t>
            </w:r>
            <w:r>
              <w:rPr>
                <w:rFonts w:ascii="Calibri" w:hAnsi="Calibri" w:cs="Calibri"/>
              </w:rPr>
              <w:t xml:space="preserve">“ </w:t>
            </w:r>
            <w:r w:rsidRPr="00313FD9">
              <w:rPr>
                <w:rFonts w:cstheme="minorHAnsi"/>
              </w:rPr>
              <w:t xml:space="preserve">abgelehnt? </w:t>
            </w:r>
          </w:p>
        </w:tc>
        <w:tc>
          <w:tcPr>
            <w:tcW w:w="1557" w:type="dxa"/>
            <w:tcBorders>
              <w:bottom w:val="dotted" w:sz="4" w:space="0" w:color="auto"/>
            </w:tcBorders>
          </w:tcPr>
          <w:p w14:paraId="6DF288F8"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4</w:t>
            </w:r>
          </w:p>
        </w:tc>
        <w:tc>
          <w:tcPr>
            <w:tcW w:w="836" w:type="dxa"/>
            <w:tcBorders>
              <w:bottom w:val="dotted" w:sz="4" w:space="0" w:color="auto"/>
            </w:tcBorders>
          </w:tcPr>
          <w:p w14:paraId="0C7D9479" w14:textId="77777777" w:rsidR="00C20B2A" w:rsidRPr="00313FD9" w:rsidRDefault="00C20B2A" w:rsidP="001B389A">
            <w:pPr>
              <w:rPr>
                <w:rFonts w:cstheme="minorHAnsi"/>
              </w:rPr>
            </w:pPr>
          </w:p>
        </w:tc>
        <w:tc>
          <w:tcPr>
            <w:tcW w:w="4976" w:type="dxa"/>
            <w:tcBorders>
              <w:bottom w:val="dotted" w:sz="4" w:space="0" w:color="auto"/>
            </w:tcBorders>
          </w:tcPr>
          <w:p w14:paraId="48B59B88" w14:textId="77777777" w:rsidR="00C20B2A" w:rsidRPr="00313FD9" w:rsidRDefault="00C20B2A" w:rsidP="001B389A">
            <w:pPr>
              <w:rPr>
                <w:rFonts w:cstheme="minorHAnsi"/>
              </w:rPr>
            </w:pPr>
          </w:p>
        </w:tc>
      </w:tr>
      <w:tr w:rsidR="00C20B2A" w:rsidRPr="00313FD9" w14:paraId="1606C5BB" w14:textId="77777777" w:rsidTr="00D62624">
        <w:tc>
          <w:tcPr>
            <w:tcW w:w="881" w:type="dxa"/>
            <w:vMerge/>
            <w:shd w:val="clear" w:color="auto" w:fill="auto"/>
          </w:tcPr>
          <w:p w14:paraId="33358CF7" w14:textId="77777777" w:rsidR="00C20B2A" w:rsidRPr="00313FD9" w:rsidRDefault="00C20B2A" w:rsidP="001B389A">
            <w:pPr>
              <w:rPr>
                <w:rFonts w:cstheme="minorHAnsi"/>
              </w:rPr>
            </w:pPr>
          </w:p>
        </w:tc>
        <w:tc>
          <w:tcPr>
            <w:tcW w:w="6062" w:type="dxa"/>
            <w:vMerge/>
          </w:tcPr>
          <w:p w14:paraId="286DB886" w14:textId="77777777" w:rsidR="00C20B2A" w:rsidRPr="00313FD9" w:rsidRDefault="00C20B2A" w:rsidP="001B389A">
            <w:pPr>
              <w:rPr>
                <w:rFonts w:cstheme="minorHAnsi"/>
              </w:rPr>
            </w:pPr>
          </w:p>
        </w:tc>
        <w:tc>
          <w:tcPr>
            <w:tcW w:w="1557" w:type="dxa"/>
            <w:tcBorders>
              <w:top w:val="dotted" w:sz="4" w:space="0" w:color="auto"/>
            </w:tcBorders>
          </w:tcPr>
          <w:p w14:paraId="144CA986"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5</w:t>
            </w:r>
          </w:p>
        </w:tc>
        <w:tc>
          <w:tcPr>
            <w:tcW w:w="836" w:type="dxa"/>
            <w:tcBorders>
              <w:top w:val="dotted" w:sz="4" w:space="0" w:color="auto"/>
            </w:tcBorders>
          </w:tcPr>
          <w:p w14:paraId="5C104009" w14:textId="77777777" w:rsidR="00C20B2A" w:rsidRPr="00313FD9" w:rsidRDefault="00C20B2A" w:rsidP="001B389A">
            <w:pPr>
              <w:rPr>
                <w:rFonts w:cstheme="minorHAnsi"/>
              </w:rPr>
            </w:pPr>
          </w:p>
        </w:tc>
        <w:tc>
          <w:tcPr>
            <w:tcW w:w="4976" w:type="dxa"/>
            <w:tcBorders>
              <w:top w:val="dotted" w:sz="4" w:space="0" w:color="auto"/>
            </w:tcBorders>
          </w:tcPr>
          <w:p w14:paraId="7675889C" w14:textId="77777777" w:rsidR="00C20B2A" w:rsidRPr="00313FD9" w:rsidRDefault="00C20B2A" w:rsidP="001B389A">
            <w:pPr>
              <w:rPr>
                <w:rFonts w:cstheme="minorHAnsi"/>
              </w:rPr>
            </w:pPr>
          </w:p>
        </w:tc>
      </w:tr>
    </w:tbl>
    <w:p w14:paraId="76D82B77" w14:textId="77777777" w:rsidR="00330368" w:rsidRDefault="0033036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C20B2A" w:rsidRPr="00313FD9" w14:paraId="3AFE292A" w14:textId="77777777" w:rsidTr="00330368">
        <w:tc>
          <w:tcPr>
            <w:tcW w:w="881" w:type="dxa"/>
            <w:vMerge w:val="restart"/>
          </w:tcPr>
          <w:p w14:paraId="1CDC508E" w14:textId="56402BAB" w:rsidR="00C20B2A" w:rsidRPr="00313FD9" w:rsidRDefault="00C20B2A" w:rsidP="001B389A">
            <w:pPr>
              <w:rPr>
                <w:rFonts w:cstheme="minorHAnsi"/>
              </w:rPr>
            </w:pPr>
            <w:r w:rsidRPr="00313FD9">
              <w:rPr>
                <w:rFonts w:cstheme="minorHAnsi"/>
              </w:rPr>
              <w:lastRenderedPageBreak/>
              <w:t>4</w:t>
            </w:r>
          </w:p>
        </w:tc>
        <w:tc>
          <w:tcPr>
            <w:tcW w:w="6041" w:type="dxa"/>
            <w:vMerge w:val="restart"/>
          </w:tcPr>
          <w:p w14:paraId="4B0B2536" w14:textId="77777777" w:rsidR="00C20B2A" w:rsidRPr="00313FD9" w:rsidRDefault="00C20B2A" w:rsidP="001B389A">
            <w:pPr>
              <w:rPr>
                <w:rFonts w:cstheme="minorHAnsi"/>
              </w:rPr>
            </w:pPr>
            <w:r w:rsidRPr="00313FD9">
              <w:rPr>
                <w:rFonts w:cstheme="minorHAnsi"/>
              </w:rPr>
              <w:t>Wurde dem Lieferanten ein für die Rechnung gültiges Preisblatt versendet?</w:t>
            </w:r>
          </w:p>
        </w:tc>
        <w:tc>
          <w:tcPr>
            <w:tcW w:w="1557" w:type="dxa"/>
            <w:tcBorders>
              <w:bottom w:val="dotted" w:sz="4" w:space="0" w:color="auto"/>
            </w:tcBorders>
          </w:tcPr>
          <w:p w14:paraId="059F695A" w14:textId="77777777" w:rsidR="00C20B2A" w:rsidRPr="00313FD9" w:rsidRDefault="00C20B2A" w:rsidP="001B389A">
            <w:pPr>
              <w:rPr>
                <w:rFonts w:cstheme="minorHAnsi"/>
              </w:rPr>
            </w:pPr>
            <w:r w:rsidRPr="00313FD9">
              <w:rPr>
                <w:rFonts w:cstheme="minorHAnsi"/>
              </w:rPr>
              <w:t>ja</w:t>
            </w:r>
          </w:p>
        </w:tc>
        <w:tc>
          <w:tcPr>
            <w:tcW w:w="836" w:type="dxa"/>
            <w:tcBorders>
              <w:bottom w:val="dotted" w:sz="4" w:space="0" w:color="auto"/>
            </w:tcBorders>
          </w:tcPr>
          <w:p w14:paraId="4F996847" w14:textId="77777777" w:rsidR="00C20B2A" w:rsidRPr="00313FD9" w:rsidRDefault="00C20B2A" w:rsidP="001B389A">
            <w:pPr>
              <w:rPr>
                <w:rFonts w:cstheme="minorHAnsi"/>
              </w:rPr>
            </w:pPr>
            <w:r w:rsidRPr="00313FD9">
              <w:rPr>
                <w:rFonts w:cstheme="minorHAnsi"/>
              </w:rPr>
              <w:t>A01</w:t>
            </w:r>
          </w:p>
        </w:tc>
        <w:tc>
          <w:tcPr>
            <w:tcW w:w="4992" w:type="dxa"/>
            <w:tcBorders>
              <w:bottom w:val="dotted" w:sz="4" w:space="0" w:color="auto"/>
            </w:tcBorders>
          </w:tcPr>
          <w:p w14:paraId="4B4249AE" w14:textId="77777777" w:rsidR="00C20B2A" w:rsidRDefault="00C20B2A" w:rsidP="001B389A">
            <w:pPr>
              <w:rPr>
                <w:rFonts w:cstheme="minorHAnsi"/>
              </w:rPr>
            </w:pPr>
            <w:r w:rsidRPr="00313FD9">
              <w:rPr>
                <w:rFonts w:cstheme="minorHAnsi"/>
              </w:rPr>
              <w:t>Ein gültiges Preisblatt wurde versendet.</w:t>
            </w:r>
          </w:p>
          <w:p w14:paraId="4911628A" w14:textId="77777777" w:rsidR="00C20B2A" w:rsidRPr="00313FD9" w:rsidRDefault="00C20B2A"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an ihm versandten, für die Rechnung gültigen Preisblatts.</w:t>
            </w:r>
          </w:p>
        </w:tc>
      </w:tr>
      <w:tr w:rsidR="00C20B2A" w:rsidRPr="00313FD9" w14:paraId="24669843" w14:textId="77777777" w:rsidTr="00330368">
        <w:tc>
          <w:tcPr>
            <w:tcW w:w="881" w:type="dxa"/>
            <w:vMerge/>
          </w:tcPr>
          <w:p w14:paraId="437E12B7" w14:textId="77777777" w:rsidR="00C20B2A" w:rsidRPr="00313FD9" w:rsidRDefault="00C20B2A" w:rsidP="001B389A">
            <w:pPr>
              <w:rPr>
                <w:rFonts w:cstheme="minorHAnsi"/>
              </w:rPr>
            </w:pPr>
          </w:p>
        </w:tc>
        <w:tc>
          <w:tcPr>
            <w:tcW w:w="6041" w:type="dxa"/>
            <w:vMerge/>
          </w:tcPr>
          <w:p w14:paraId="56A0C3E1" w14:textId="77777777" w:rsidR="00C20B2A" w:rsidRPr="00313FD9" w:rsidRDefault="00C20B2A" w:rsidP="001B389A">
            <w:pPr>
              <w:rPr>
                <w:rFonts w:cstheme="minorHAnsi"/>
              </w:rPr>
            </w:pPr>
          </w:p>
        </w:tc>
        <w:tc>
          <w:tcPr>
            <w:tcW w:w="1557" w:type="dxa"/>
            <w:tcBorders>
              <w:top w:val="dotted" w:sz="4" w:space="0" w:color="auto"/>
            </w:tcBorders>
          </w:tcPr>
          <w:p w14:paraId="708780ED" w14:textId="77777777" w:rsidR="00C20B2A" w:rsidRPr="00313FD9" w:rsidRDefault="00C20B2A" w:rsidP="001B389A">
            <w:pPr>
              <w:rPr>
                <w:rFonts w:cstheme="minorHAnsi"/>
              </w:rPr>
            </w:pPr>
            <w:r w:rsidRPr="00313FD9">
              <w:rPr>
                <w:rFonts w:cstheme="minorHAnsi"/>
              </w:rPr>
              <w:t>nein</w:t>
            </w:r>
          </w:p>
        </w:tc>
        <w:tc>
          <w:tcPr>
            <w:tcW w:w="836" w:type="dxa"/>
            <w:tcBorders>
              <w:top w:val="dotted" w:sz="4" w:space="0" w:color="auto"/>
            </w:tcBorders>
          </w:tcPr>
          <w:p w14:paraId="1969FD69" w14:textId="77777777" w:rsidR="00C20B2A" w:rsidRPr="00313FD9" w:rsidRDefault="00C20B2A" w:rsidP="001B389A">
            <w:pPr>
              <w:rPr>
                <w:rFonts w:cstheme="minorHAnsi"/>
              </w:rPr>
            </w:pPr>
          </w:p>
        </w:tc>
        <w:tc>
          <w:tcPr>
            <w:tcW w:w="4992" w:type="dxa"/>
            <w:tcBorders>
              <w:top w:val="dotted" w:sz="4" w:space="0" w:color="auto"/>
            </w:tcBorders>
          </w:tcPr>
          <w:p w14:paraId="122B5B9F" w14:textId="77777777" w:rsidR="00C20B2A" w:rsidRPr="00313FD9" w:rsidRDefault="00C20B2A" w:rsidP="001B389A">
            <w:pPr>
              <w:rPr>
                <w:rFonts w:cstheme="minorHAnsi"/>
              </w:rPr>
            </w:pPr>
            <w:r w:rsidRPr="00313FD9">
              <w:rPr>
                <w:rFonts w:cstheme="minorHAnsi"/>
              </w:rPr>
              <w:t>Versand der Nachricht „Storno der ursprünglichen Rechnung“</w:t>
            </w:r>
          </w:p>
        </w:tc>
      </w:tr>
      <w:tr w:rsidR="00C20B2A" w:rsidRPr="00313FD9" w14:paraId="38CA8873" w14:textId="77777777" w:rsidTr="00330368">
        <w:trPr>
          <w:trHeight w:val="301"/>
        </w:trPr>
        <w:tc>
          <w:tcPr>
            <w:tcW w:w="881" w:type="dxa"/>
            <w:vMerge w:val="restart"/>
          </w:tcPr>
          <w:p w14:paraId="0EEC1058" w14:textId="77777777" w:rsidR="00C20B2A" w:rsidRPr="00313FD9" w:rsidRDefault="00C20B2A" w:rsidP="001B389A">
            <w:pPr>
              <w:rPr>
                <w:rFonts w:cstheme="minorHAnsi"/>
              </w:rPr>
            </w:pPr>
            <w:r w:rsidRPr="00313FD9">
              <w:rPr>
                <w:rFonts w:cstheme="minorHAnsi"/>
              </w:rPr>
              <w:t>5</w:t>
            </w:r>
          </w:p>
        </w:tc>
        <w:tc>
          <w:tcPr>
            <w:tcW w:w="6041" w:type="dxa"/>
            <w:vMerge w:val="restart"/>
          </w:tcPr>
          <w:p w14:paraId="113BB6D2" w14:textId="77777777" w:rsidR="00C20B2A" w:rsidRPr="00313FD9" w:rsidRDefault="00C20B2A" w:rsidP="001B389A">
            <w:pPr>
              <w:rPr>
                <w:rFonts w:cstheme="minorHAnsi"/>
              </w:rPr>
            </w:pPr>
            <w:r w:rsidRPr="00313FD9">
              <w:rPr>
                <w:rFonts w:cstheme="minorHAnsi"/>
              </w:rPr>
              <w:t xml:space="preserve">Hat der Lieferant wegen unbekanntem Sperrauftrag abgelehnt? </w:t>
            </w:r>
          </w:p>
        </w:tc>
        <w:tc>
          <w:tcPr>
            <w:tcW w:w="1557" w:type="dxa"/>
            <w:tcBorders>
              <w:bottom w:val="dotted" w:sz="4" w:space="0" w:color="auto"/>
            </w:tcBorders>
          </w:tcPr>
          <w:p w14:paraId="3AE14844"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6</w:t>
            </w:r>
          </w:p>
        </w:tc>
        <w:tc>
          <w:tcPr>
            <w:tcW w:w="836" w:type="dxa"/>
            <w:tcBorders>
              <w:bottom w:val="dotted" w:sz="4" w:space="0" w:color="auto"/>
            </w:tcBorders>
          </w:tcPr>
          <w:p w14:paraId="6F9E3875" w14:textId="77777777" w:rsidR="00C20B2A" w:rsidRPr="00313FD9" w:rsidRDefault="00C20B2A" w:rsidP="001B389A">
            <w:pPr>
              <w:rPr>
                <w:rFonts w:cstheme="minorHAnsi"/>
              </w:rPr>
            </w:pPr>
          </w:p>
        </w:tc>
        <w:tc>
          <w:tcPr>
            <w:tcW w:w="4992" w:type="dxa"/>
            <w:tcBorders>
              <w:bottom w:val="dotted" w:sz="4" w:space="0" w:color="auto"/>
            </w:tcBorders>
          </w:tcPr>
          <w:p w14:paraId="23E8E5F4" w14:textId="77777777" w:rsidR="00C20B2A" w:rsidRPr="00313FD9" w:rsidRDefault="00C20B2A" w:rsidP="001B389A">
            <w:pPr>
              <w:rPr>
                <w:rFonts w:cstheme="minorHAnsi"/>
              </w:rPr>
            </w:pPr>
          </w:p>
        </w:tc>
      </w:tr>
      <w:tr w:rsidR="00C20B2A" w:rsidRPr="00313FD9" w14:paraId="5ECD53CE" w14:textId="77777777" w:rsidTr="003E72C6">
        <w:trPr>
          <w:trHeight w:val="511"/>
        </w:trPr>
        <w:tc>
          <w:tcPr>
            <w:tcW w:w="881" w:type="dxa"/>
            <w:vMerge/>
          </w:tcPr>
          <w:p w14:paraId="4CE17034" w14:textId="77777777" w:rsidR="00C20B2A" w:rsidRPr="00313FD9" w:rsidRDefault="00C20B2A" w:rsidP="001B389A">
            <w:pPr>
              <w:rPr>
                <w:rFonts w:cstheme="minorHAnsi"/>
              </w:rPr>
            </w:pPr>
          </w:p>
        </w:tc>
        <w:tc>
          <w:tcPr>
            <w:tcW w:w="6041" w:type="dxa"/>
            <w:vMerge/>
          </w:tcPr>
          <w:p w14:paraId="7F9A5F37" w14:textId="77777777" w:rsidR="00C20B2A" w:rsidRPr="00313FD9" w:rsidRDefault="00C20B2A" w:rsidP="001B389A">
            <w:pPr>
              <w:rPr>
                <w:rFonts w:cstheme="minorHAnsi"/>
              </w:rPr>
            </w:pPr>
          </w:p>
        </w:tc>
        <w:tc>
          <w:tcPr>
            <w:tcW w:w="1557" w:type="dxa"/>
            <w:tcBorders>
              <w:top w:val="dotted" w:sz="4" w:space="0" w:color="auto"/>
              <w:bottom w:val="single" w:sz="4" w:space="0" w:color="auto"/>
            </w:tcBorders>
          </w:tcPr>
          <w:p w14:paraId="6043C980" w14:textId="77777777" w:rsidR="00C20B2A" w:rsidRPr="00313FD9" w:rsidRDefault="00C20B2A" w:rsidP="001B389A">
            <w:pPr>
              <w:tabs>
                <w:tab w:val="center" w:pos="1277"/>
              </w:tabs>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7</w:t>
            </w:r>
          </w:p>
        </w:tc>
        <w:tc>
          <w:tcPr>
            <w:tcW w:w="836" w:type="dxa"/>
            <w:tcBorders>
              <w:top w:val="dotted" w:sz="4" w:space="0" w:color="auto"/>
              <w:bottom w:val="single" w:sz="4" w:space="0" w:color="auto"/>
            </w:tcBorders>
          </w:tcPr>
          <w:p w14:paraId="23960B8B" w14:textId="77777777" w:rsidR="00C20B2A" w:rsidRPr="00313FD9" w:rsidRDefault="00C20B2A" w:rsidP="001B389A">
            <w:pPr>
              <w:rPr>
                <w:rFonts w:cstheme="minorHAnsi"/>
              </w:rPr>
            </w:pPr>
          </w:p>
        </w:tc>
        <w:tc>
          <w:tcPr>
            <w:tcW w:w="4992" w:type="dxa"/>
            <w:tcBorders>
              <w:top w:val="dotted" w:sz="4" w:space="0" w:color="auto"/>
              <w:bottom w:val="single" w:sz="4" w:space="0" w:color="auto"/>
            </w:tcBorders>
          </w:tcPr>
          <w:p w14:paraId="4E459761" w14:textId="77777777" w:rsidR="00C20B2A" w:rsidRPr="00313FD9" w:rsidRDefault="00C20B2A" w:rsidP="001B389A">
            <w:pPr>
              <w:rPr>
                <w:rFonts w:cstheme="minorHAnsi"/>
              </w:rPr>
            </w:pPr>
          </w:p>
        </w:tc>
      </w:tr>
      <w:tr w:rsidR="003E72C6" w:rsidRPr="00313FD9" w14:paraId="6678343D" w14:textId="77777777" w:rsidTr="003E72C6">
        <w:trPr>
          <w:trHeight w:val="511"/>
        </w:trPr>
        <w:tc>
          <w:tcPr>
            <w:tcW w:w="881" w:type="dxa"/>
            <w:vMerge w:val="restart"/>
          </w:tcPr>
          <w:p w14:paraId="114D827F" w14:textId="6625BE6B" w:rsidR="003E72C6" w:rsidRPr="00313FD9" w:rsidRDefault="003E72C6" w:rsidP="003E72C6">
            <w:pPr>
              <w:rPr>
                <w:rFonts w:cstheme="minorHAnsi"/>
              </w:rPr>
            </w:pPr>
            <w:r w:rsidRPr="00313FD9">
              <w:rPr>
                <w:rFonts w:cstheme="minorHAnsi"/>
              </w:rPr>
              <w:t>6</w:t>
            </w:r>
          </w:p>
        </w:tc>
        <w:tc>
          <w:tcPr>
            <w:tcW w:w="6041" w:type="dxa"/>
            <w:vMerge w:val="restart"/>
          </w:tcPr>
          <w:p w14:paraId="6593F8C2" w14:textId="5106EFE7" w:rsidR="003E72C6" w:rsidRPr="00313FD9" w:rsidRDefault="003E72C6" w:rsidP="003E72C6">
            <w:pPr>
              <w:rPr>
                <w:rFonts w:cstheme="minorHAnsi"/>
              </w:rPr>
            </w:pPr>
            <w:r w:rsidRPr="00313FD9">
              <w:rPr>
                <w:rFonts w:cstheme="minorHAnsi"/>
              </w:rPr>
              <w:t>Liegt ein bestätigter Sperrauftrag mit der angegebenen Referenz auf den Sperrauftrag des Lieferanten vor?</w:t>
            </w:r>
          </w:p>
        </w:tc>
        <w:tc>
          <w:tcPr>
            <w:tcW w:w="1557" w:type="dxa"/>
            <w:tcBorders>
              <w:top w:val="single" w:sz="4" w:space="0" w:color="auto"/>
              <w:bottom w:val="dotted" w:sz="4" w:space="0" w:color="auto"/>
            </w:tcBorders>
          </w:tcPr>
          <w:p w14:paraId="78BB1446" w14:textId="122E5360" w:rsidR="003E72C6" w:rsidRPr="00313FD9" w:rsidRDefault="003E72C6" w:rsidP="003E72C6">
            <w:pPr>
              <w:tabs>
                <w:tab w:val="center" w:pos="1277"/>
              </w:tabs>
              <w:rPr>
                <w:rFonts w:cstheme="minorHAnsi"/>
              </w:rPr>
            </w:pPr>
            <w:r w:rsidRPr="00313FD9">
              <w:rPr>
                <w:rFonts w:cstheme="minorHAnsi"/>
              </w:rPr>
              <w:t>ja</w:t>
            </w:r>
          </w:p>
        </w:tc>
        <w:tc>
          <w:tcPr>
            <w:tcW w:w="836" w:type="dxa"/>
            <w:tcBorders>
              <w:top w:val="single" w:sz="4" w:space="0" w:color="auto"/>
              <w:bottom w:val="dotted" w:sz="4" w:space="0" w:color="auto"/>
            </w:tcBorders>
          </w:tcPr>
          <w:p w14:paraId="3C05AD8D" w14:textId="16415747" w:rsidR="003E72C6" w:rsidRPr="00313FD9" w:rsidRDefault="003E72C6" w:rsidP="003E72C6">
            <w:pPr>
              <w:rPr>
                <w:rFonts w:cstheme="minorHAnsi"/>
              </w:rPr>
            </w:pPr>
            <w:r w:rsidRPr="00313FD9">
              <w:rPr>
                <w:rFonts w:cstheme="minorHAnsi"/>
              </w:rPr>
              <w:t>A02</w:t>
            </w:r>
          </w:p>
        </w:tc>
        <w:tc>
          <w:tcPr>
            <w:tcW w:w="4992" w:type="dxa"/>
            <w:tcBorders>
              <w:top w:val="single" w:sz="4" w:space="0" w:color="auto"/>
              <w:bottom w:val="dotted" w:sz="4" w:space="0" w:color="auto"/>
            </w:tcBorders>
          </w:tcPr>
          <w:p w14:paraId="63BE0A9E" w14:textId="77777777" w:rsidR="003E72C6" w:rsidRDefault="003E72C6" w:rsidP="003E72C6">
            <w:pPr>
              <w:rPr>
                <w:rFonts w:cstheme="minorHAnsi"/>
              </w:rPr>
            </w:pPr>
            <w:r w:rsidRPr="00313FD9">
              <w:rPr>
                <w:rFonts w:cstheme="minorHAnsi"/>
              </w:rPr>
              <w:t>Gültiger Sperrauftrag ist vorhanden</w:t>
            </w:r>
          </w:p>
          <w:p w14:paraId="40DFD842" w14:textId="0CAA48B6" w:rsidR="003E72C6" w:rsidRPr="00313FD9" w:rsidRDefault="003E72C6" w:rsidP="003E72C6">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Sperrauftrags.</w:t>
            </w:r>
          </w:p>
        </w:tc>
      </w:tr>
      <w:tr w:rsidR="003E72C6" w:rsidRPr="00313FD9" w14:paraId="77D3BED9" w14:textId="77777777" w:rsidTr="003E72C6">
        <w:trPr>
          <w:trHeight w:val="511"/>
        </w:trPr>
        <w:tc>
          <w:tcPr>
            <w:tcW w:w="881" w:type="dxa"/>
            <w:vMerge/>
          </w:tcPr>
          <w:p w14:paraId="35F206C0" w14:textId="77777777" w:rsidR="003E72C6" w:rsidRPr="00313FD9" w:rsidRDefault="003E72C6" w:rsidP="003E72C6">
            <w:pPr>
              <w:rPr>
                <w:rFonts w:cstheme="minorHAnsi"/>
              </w:rPr>
            </w:pPr>
          </w:p>
        </w:tc>
        <w:tc>
          <w:tcPr>
            <w:tcW w:w="6041" w:type="dxa"/>
            <w:vMerge/>
          </w:tcPr>
          <w:p w14:paraId="20F9C43A" w14:textId="77777777" w:rsidR="003E72C6" w:rsidRPr="00313FD9" w:rsidRDefault="003E72C6" w:rsidP="003E72C6">
            <w:pPr>
              <w:rPr>
                <w:rFonts w:cstheme="minorHAnsi"/>
              </w:rPr>
            </w:pPr>
          </w:p>
        </w:tc>
        <w:tc>
          <w:tcPr>
            <w:tcW w:w="1557" w:type="dxa"/>
            <w:tcBorders>
              <w:top w:val="dotted" w:sz="4" w:space="0" w:color="auto"/>
              <w:bottom w:val="single" w:sz="4" w:space="0" w:color="auto"/>
            </w:tcBorders>
          </w:tcPr>
          <w:p w14:paraId="28E99BB2" w14:textId="7BB42483" w:rsidR="003E72C6" w:rsidRPr="00313FD9" w:rsidRDefault="003E72C6" w:rsidP="003E72C6">
            <w:pPr>
              <w:tabs>
                <w:tab w:val="center" w:pos="1277"/>
              </w:tabs>
              <w:rPr>
                <w:rFonts w:cstheme="minorHAnsi"/>
              </w:rPr>
            </w:pPr>
            <w:r w:rsidRPr="00313FD9">
              <w:rPr>
                <w:rFonts w:cstheme="minorHAnsi"/>
              </w:rPr>
              <w:t>nein</w:t>
            </w:r>
          </w:p>
        </w:tc>
        <w:tc>
          <w:tcPr>
            <w:tcW w:w="836" w:type="dxa"/>
            <w:tcBorders>
              <w:top w:val="dotted" w:sz="4" w:space="0" w:color="auto"/>
              <w:bottom w:val="single" w:sz="4" w:space="0" w:color="auto"/>
            </w:tcBorders>
          </w:tcPr>
          <w:p w14:paraId="2506BF1A" w14:textId="77777777" w:rsidR="003E72C6" w:rsidRPr="00313FD9" w:rsidRDefault="003E72C6" w:rsidP="003E72C6">
            <w:pPr>
              <w:rPr>
                <w:rFonts w:cstheme="minorHAnsi"/>
              </w:rPr>
            </w:pPr>
          </w:p>
        </w:tc>
        <w:tc>
          <w:tcPr>
            <w:tcW w:w="4992" w:type="dxa"/>
            <w:tcBorders>
              <w:top w:val="dotted" w:sz="4" w:space="0" w:color="auto"/>
              <w:bottom w:val="single" w:sz="4" w:space="0" w:color="auto"/>
            </w:tcBorders>
          </w:tcPr>
          <w:p w14:paraId="0EDE0E35" w14:textId="48E9B0D9" w:rsidR="003E72C6" w:rsidRPr="00313FD9" w:rsidRDefault="003E72C6" w:rsidP="003E72C6">
            <w:pPr>
              <w:rPr>
                <w:rFonts w:cstheme="minorHAnsi"/>
              </w:rPr>
            </w:pPr>
            <w:r w:rsidRPr="00313FD9">
              <w:rPr>
                <w:rFonts w:cstheme="minorHAnsi"/>
              </w:rPr>
              <w:t>Versand der Nachricht „Storno der ursprünglichen Rechnung“</w:t>
            </w:r>
          </w:p>
        </w:tc>
      </w:tr>
      <w:tr w:rsidR="003E72C6" w:rsidRPr="00313FD9" w14:paraId="60F972C4" w14:textId="77777777" w:rsidTr="003E72C6">
        <w:trPr>
          <w:trHeight w:val="511"/>
        </w:trPr>
        <w:tc>
          <w:tcPr>
            <w:tcW w:w="881" w:type="dxa"/>
            <w:vMerge w:val="restart"/>
          </w:tcPr>
          <w:p w14:paraId="229E2D5A" w14:textId="0ACAAE3B" w:rsidR="003E72C6" w:rsidRPr="00313FD9" w:rsidRDefault="003E72C6" w:rsidP="003E72C6">
            <w:pPr>
              <w:rPr>
                <w:rFonts w:cstheme="minorHAnsi"/>
              </w:rPr>
            </w:pPr>
            <w:r w:rsidRPr="00313FD9">
              <w:rPr>
                <w:rFonts w:cstheme="minorHAnsi"/>
              </w:rPr>
              <w:t>7</w:t>
            </w:r>
          </w:p>
        </w:tc>
        <w:tc>
          <w:tcPr>
            <w:tcW w:w="6041" w:type="dxa"/>
            <w:vMerge w:val="restart"/>
          </w:tcPr>
          <w:p w14:paraId="293EA366" w14:textId="1C8ACF13" w:rsidR="003E72C6" w:rsidRPr="00313FD9" w:rsidRDefault="003E72C6" w:rsidP="003E72C6">
            <w:pPr>
              <w:rPr>
                <w:rFonts w:cstheme="minorHAnsi"/>
              </w:rPr>
            </w:pPr>
            <w:r w:rsidRPr="00313FD9">
              <w:rPr>
                <w:rFonts w:cstheme="minorHAnsi"/>
              </w:rPr>
              <w:t>Hat der Lieferant die Rechnung wegen Angabe einer falschen Artikel-ID abgelehnt?</w:t>
            </w:r>
          </w:p>
        </w:tc>
        <w:tc>
          <w:tcPr>
            <w:tcW w:w="1557" w:type="dxa"/>
            <w:tcBorders>
              <w:top w:val="single" w:sz="4" w:space="0" w:color="auto"/>
              <w:bottom w:val="dotted" w:sz="4" w:space="0" w:color="auto"/>
            </w:tcBorders>
          </w:tcPr>
          <w:p w14:paraId="630F4164" w14:textId="1436C3E0" w:rsidR="003E72C6" w:rsidRPr="00313FD9" w:rsidRDefault="003E72C6" w:rsidP="003E72C6">
            <w:pPr>
              <w:tabs>
                <w:tab w:val="center" w:pos="1277"/>
              </w:tabs>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8</w:t>
            </w:r>
          </w:p>
        </w:tc>
        <w:tc>
          <w:tcPr>
            <w:tcW w:w="836" w:type="dxa"/>
            <w:tcBorders>
              <w:top w:val="single" w:sz="4" w:space="0" w:color="auto"/>
              <w:bottom w:val="dotted" w:sz="4" w:space="0" w:color="auto"/>
            </w:tcBorders>
          </w:tcPr>
          <w:p w14:paraId="5B4C8227" w14:textId="09788DDF" w:rsidR="003E72C6" w:rsidRPr="00313FD9" w:rsidRDefault="003E72C6" w:rsidP="003E72C6">
            <w:pPr>
              <w:rPr>
                <w:rFonts w:cstheme="minorHAnsi"/>
              </w:rPr>
            </w:pPr>
          </w:p>
        </w:tc>
        <w:tc>
          <w:tcPr>
            <w:tcW w:w="4992" w:type="dxa"/>
            <w:tcBorders>
              <w:top w:val="single" w:sz="4" w:space="0" w:color="auto"/>
              <w:bottom w:val="dotted" w:sz="4" w:space="0" w:color="auto"/>
            </w:tcBorders>
          </w:tcPr>
          <w:p w14:paraId="2129F06E" w14:textId="77777777" w:rsidR="003E72C6" w:rsidRPr="00313FD9" w:rsidRDefault="003E72C6" w:rsidP="003E72C6">
            <w:pPr>
              <w:rPr>
                <w:rFonts w:cstheme="minorHAnsi"/>
              </w:rPr>
            </w:pPr>
          </w:p>
        </w:tc>
      </w:tr>
      <w:tr w:rsidR="003E72C6" w:rsidRPr="00313FD9" w14:paraId="4AA121E5" w14:textId="77777777" w:rsidTr="003E72C6">
        <w:trPr>
          <w:trHeight w:val="511"/>
        </w:trPr>
        <w:tc>
          <w:tcPr>
            <w:tcW w:w="881" w:type="dxa"/>
            <w:vMerge/>
          </w:tcPr>
          <w:p w14:paraId="422B566A" w14:textId="77777777" w:rsidR="003E72C6" w:rsidRPr="00313FD9" w:rsidRDefault="003E72C6" w:rsidP="003E72C6">
            <w:pPr>
              <w:rPr>
                <w:rFonts w:cstheme="minorHAnsi"/>
              </w:rPr>
            </w:pPr>
          </w:p>
        </w:tc>
        <w:tc>
          <w:tcPr>
            <w:tcW w:w="6041" w:type="dxa"/>
            <w:vMerge/>
          </w:tcPr>
          <w:p w14:paraId="139EE72B" w14:textId="77777777" w:rsidR="003E72C6" w:rsidRPr="00313FD9" w:rsidRDefault="003E72C6" w:rsidP="003E72C6">
            <w:pPr>
              <w:rPr>
                <w:rFonts w:cstheme="minorHAnsi"/>
              </w:rPr>
            </w:pPr>
          </w:p>
        </w:tc>
        <w:tc>
          <w:tcPr>
            <w:tcW w:w="1557" w:type="dxa"/>
            <w:tcBorders>
              <w:top w:val="dotted" w:sz="4" w:space="0" w:color="auto"/>
              <w:bottom w:val="single" w:sz="4" w:space="0" w:color="auto"/>
            </w:tcBorders>
          </w:tcPr>
          <w:p w14:paraId="52171B1C" w14:textId="14053627" w:rsidR="003E72C6" w:rsidRPr="00313FD9" w:rsidRDefault="003E72C6" w:rsidP="003E72C6">
            <w:pPr>
              <w:tabs>
                <w:tab w:val="center" w:pos="1277"/>
              </w:tabs>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11</w:t>
            </w:r>
          </w:p>
        </w:tc>
        <w:tc>
          <w:tcPr>
            <w:tcW w:w="836" w:type="dxa"/>
            <w:tcBorders>
              <w:top w:val="dotted" w:sz="4" w:space="0" w:color="auto"/>
              <w:bottom w:val="single" w:sz="4" w:space="0" w:color="auto"/>
            </w:tcBorders>
          </w:tcPr>
          <w:p w14:paraId="5B77EDBE" w14:textId="77777777" w:rsidR="003E72C6" w:rsidRPr="00313FD9" w:rsidRDefault="003E72C6" w:rsidP="003E72C6">
            <w:pPr>
              <w:rPr>
                <w:rFonts w:cstheme="minorHAnsi"/>
              </w:rPr>
            </w:pPr>
          </w:p>
        </w:tc>
        <w:tc>
          <w:tcPr>
            <w:tcW w:w="4992" w:type="dxa"/>
            <w:tcBorders>
              <w:top w:val="dotted" w:sz="4" w:space="0" w:color="auto"/>
              <w:bottom w:val="single" w:sz="4" w:space="0" w:color="auto"/>
            </w:tcBorders>
          </w:tcPr>
          <w:p w14:paraId="22E8736F" w14:textId="77777777" w:rsidR="003E72C6" w:rsidRPr="00313FD9" w:rsidRDefault="003E72C6" w:rsidP="003E72C6">
            <w:pPr>
              <w:rPr>
                <w:rFonts w:cstheme="minorHAnsi"/>
              </w:rPr>
            </w:pPr>
          </w:p>
        </w:tc>
      </w:tr>
      <w:tr w:rsidR="003E72C6" w:rsidRPr="00313FD9" w14:paraId="00295109" w14:textId="77777777" w:rsidTr="003E72C6">
        <w:trPr>
          <w:trHeight w:val="511"/>
        </w:trPr>
        <w:tc>
          <w:tcPr>
            <w:tcW w:w="881" w:type="dxa"/>
            <w:vMerge w:val="restart"/>
          </w:tcPr>
          <w:p w14:paraId="1D91AD1A" w14:textId="5A851B60" w:rsidR="003E72C6" w:rsidRPr="00313FD9" w:rsidRDefault="003E72C6" w:rsidP="003E72C6">
            <w:pPr>
              <w:rPr>
                <w:rFonts w:cstheme="minorHAnsi"/>
              </w:rPr>
            </w:pPr>
            <w:r>
              <w:rPr>
                <w:rFonts w:cstheme="minorHAnsi"/>
              </w:rPr>
              <w:t>8</w:t>
            </w:r>
          </w:p>
        </w:tc>
        <w:tc>
          <w:tcPr>
            <w:tcW w:w="6041" w:type="dxa"/>
            <w:vMerge w:val="restart"/>
          </w:tcPr>
          <w:p w14:paraId="78AA7657" w14:textId="3F780DAA" w:rsidR="003E72C6" w:rsidRPr="00313FD9" w:rsidRDefault="003E72C6" w:rsidP="003E72C6">
            <w:pPr>
              <w:rPr>
                <w:rFonts w:cstheme="minorHAnsi"/>
              </w:rPr>
            </w:pPr>
            <w:r w:rsidRPr="009213D9">
              <w:rPr>
                <w:rFonts w:cstheme="minorHAnsi"/>
              </w:rPr>
              <w:t>Hat der LF den Sperrauftrag storniert und wurde diese Stornierung vom NB bestätigt?</w:t>
            </w:r>
          </w:p>
        </w:tc>
        <w:tc>
          <w:tcPr>
            <w:tcW w:w="1557" w:type="dxa"/>
            <w:tcBorders>
              <w:top w:val="single" w:sz="4" w:space="0" w:color="auto"/>
              <w:bottom w:val="dotted" w:sz="4" w:space="0" w:color="auto"/>
            </w:tcBorders>
          </w:tcPr>
          <w:p w14:paraId="3E8AD4C7" w14:textId="7BB0F9C9" w:rsidR="003E72C6" w:rsidRPr="00313FD9" w:rsidRDefault="003E72C6" w:rsidP="003E72C6">
            <w:pPr>
              <w:tabs>
                <w:tab w:val="center" w:pos="1277"/>
              </w:tabs>
              <w:rPr>
                <w:rFonts w:cstheme="minorHAnsi"/>
              </w:rPr>
            </w:pPr>
            <w:r w:rsidRPr="009213D9">
              <w:rPr>
                <w:rFonts w:cstheme="minorHAnsi"/>
              </w:rPr>
              <w:t xml:space="preserve">ja </w:t>
            </w:r>
            <w:r w:rsidRPr="009213D9">
              <w:rPr>
                <w:rFonts w:ascii="Wingdings" w:eastAsia="Wingdings" w:hAnsi="Wingdings" w:cstheme="minorHAnsi"/>
              </w:rPr>
              <w:t>à</w:t>
            </w:r>
            <w:r w:rsidRPr="009213D9">
              <w:rPr>
                <w:rFonts w:cstheme="minorHAnsi"/>
              </w:rPr>
              <w:t xml:space="preserve"> 9</w:t>
            </w:r>
          </w:p>
        </w:tc>
        <w:tc>
          <w:tcPr>
            <w:tcW w:w="836" w:type="dxa"/>
            <w:tcBorders>
              <w:top w:val="single" w:sz="4" w:space="0" w:color="auto"/>
              <w:bottom w:val="dotted" w:sz="4" w:space="0" w:color="auto"/>
            </w:tcBorders>
          </w:tcPr>
          <w:p w14:paraId="6F11A2CB" w14:textId="0E37FFCB" w:rsidR="003E72C6" w:rsidRPr="00313FD9" w:rsidRDefault="003E72C6" w:rsidP="003E72C6">
            <w:pPr>
              <w:rPr>
                <w:rFonts w:cstheme="minorHAnsi"/>
              </w:rPr>
            </w:pPr>
          </w:p>
        </w:tc>
        <w:tc>
          <w:tcPr>
            <w:tcW w:w="4992" w:type="dxa"/>
            <w:tcBorders>
              <w:top w:val="single" w:sz="4" w:space="0" w:color="auto"/>
              <w:bottom w:val="dotted" w:sz="4" w:space="0" w:color="auto"/>
            </w:tcBorders>
          </w:tcPr>
          <w:p w14:paraId="129F310C" w14:textId="77777777" w:rsidR="003E72C6" w:rsidRPr="00313FD9" w:rsidRDefault="003E72C6" w:rsidP="003E72C6">
            <w:pPr>
              <w:rPr>
                <w:rFonts w:cstheme="minorHAnsi"/>
              </w:rPr>
            </w:pPr>
          </w:p>
        </w:tc>
      </w:tr>
      <w:tr w:rsidR="003E72C6" w:rsidRPr="00313FD9" w14:paraId="3A0644FF" w14:textId="77777777" w:rsidTr="00330368">
        <w:trPr>
          <w:trHeight w:val="511"/>
        </w:trPr>
        <w:tc>
          <w:tcPr>
            <w:tcW w:w="881" w:type="dxa"/>
            <w:vMerge/>
          </w:tcPr>
          <w:p w14:paraId="1D3E7F32" w14:textId="77777777" w:rsidR="003E72C6" w:rsidRPr="00313FD9" w:rsidRDefault="003E72C6" w:rsidP="003E72C6">
            <w:pPr>
              <w:rPr>
                <w:rFonts w:cstheme="minorHAnsi"/>
              </w:rPr>
            </w:pPr>
          </w:p>
        </w:tc>
        <w:tc>
          <w:tcPr>
            <w:tcW w:w="6041" w:type="dxa"/>
            <w:vMerge/>
          </w:tcPr>
          <w:p w14:paraId="01A2523F" w14:textId="77777777" w:rsidR="003E72C6" w:rsidRPr="00313FD9" w:rsidRDefault="003E72C6" w:rsidP="003E72C6">
            <w:pPr>
              <w:rPr>
                <w:rFonts w:cstheme="minorHAnsi"/>
              </w:rPr>
            </w:pPr>
          </w:p>
        </w:tc>
        <w:tc>
          <w:tcPr>
            <w:tcW w:w="1557" w:type="dxa"/>
            <w:tcBorders>
              <w:top w:val="dotted" w:sz="4" w:space="0" w:color="auto"/>
            </w:tcBorders>
          </w:tcPr>
          <w:p w14:paraId="4B39ED63" w14:textId="4F6B9BB7" w:rsidR="003E72C6" w:rsidRPr="00313FD9" w:rsidRDefault="003E72C6" w:rsidP="003E72C6">
            <w:pPr>
              <w:tabs>
                <w:tab w:val="center" w:pos="1277"/>
              </w:tabs>
              <w:rPr>
                <w:rFonts w:cstheme="minorHAnsi"/>
              </w:rPr>
            </w:pPr>
            <w:r w:rsidRPr="009213D9">
              <w:rPr>
                <w:rFonts w:cstheme="minorHAnsi"/>
              </w:rPr>
              <w:t xml:space="preserve">nein </w:t>
            </w:r>
            <w:r w:rsidRPr="009213D9">
              <w:rPr>
                <w:rFonts w:ascii="Wingdings" w:eastAsia="Wingdings" w:hAnsi="Wingdings" w:cstheme="minorHAnsi"/>
              </w:rPr>
              <w:t>à</w:t>
            </w:r>
            <w:r w:rsidRPr="009213D9">
              <w:rPr>
                <w:rFonts w:cstheme="minorHAnsi"/>
              </w:rPr>
              <w:t xml:space="preserve"> 10</w:t>
            </w:r>
          </w:p>
        </w:tc>
        <w:tc>
          <w:tcPr>
            <w:tcW w:w="836" w:type="dxa"/>
            <w:tcBorders>
              <w:top w:val="dotted" w:sz="4" w:space="0" w:color="auto"/>
            </w:tcBorders>
          </w:tcPr>
          <w:p w14:paraId="0854D925" w14:textId="77777777" w:rsidR="003E72C6" w:rsidRPr="00313FD9" w:rsidRDefault="003E72C6" w:rsidP="003E72C6">
            <w:pPr>
              <w:rPr>
                <w:rFonts w:cstheme="minorHAnsi"/>
              </w:rPr>
            </w:pPr>
          </w:p>
        </w:tc>
        <w:tc>
          <w:tcPr>
            <w:tcW w:w="4992" w:type="dxa"/>
            <w:tcBorders>
              <w:top w:val="dotted" w:sz="4" w:space="0" w:color="auto"/>
            </w:tcBorders>
          </w:tcPr>
          <w:p w14:paraId="3A1B07C8" w14:textId="77777777" w:rsidR="003E72C6" w:rsidRPr="00313FD9" w:rsidRDefault="003E72C6" w:rsidP="003E72C6">
            <w:pPr>
              <w:rPr>
                <w:rFonts w:cstheme="minorHAnsi"/>
              </w:rPr>
            </w:pPr>
          </w:p>
        </w:tc>
      </w:tr>
    </w:tbl>
    <w:p w14:paraId="567818CF" w14:textId="155CC7B2" w:rsidR="000A17F0" w:rsidRDefault="000A17F0"/>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B86C4B" w:rsidRPr="00313FD9" w14:paraId="4F676249" w14:textId="77777777" w:rsidTr="000A17F0">
        <w:trPr>
          <w:trHeight w:val="861"/>
        </w:trPr>
        <w:tc>
          <w:tcPr>
            <w:tcW w:w="881" w:type="dxa"/>
            <w:vMerge w:val="restart"/>
          </w:tcPr>
          <w:p w14:paraId="083AC557" w14:textId="62EF3DBC" w:rsidR="00B86C4B" w:rsidRDefault="00B86C4B" w:rsidP="00B86C4B">
            <w:pPr>
              <w:rPr>
                <w:rFonts w:cstheme="minorHAnsi"/>
              </w:rPr>
            </w:pPr>
            <w:r>
              <w:rPr>
                <w:rFonts w:cstheme="minorHAnsi"/>
              </w:rPr>
              <w:lastRenderedPageBreak/>
              <w:t>9</w:t>
            </w:r>
          </w:p>
        </w:tc>
        <w:tc>
          <w:tcPr>
            <w:tcW w:w="6041" w:type="dxa"/>
            <w:vMerge w:val="restart"/>
          </w:tcPr>
          <w:p w14:paraId="51B14A39" w14:textId="71CEFEB2" w:rsidR="00B86C4B" w:rsidRPr="00313FD9" w:rsidRDefault="00B86C4B" w:rsidP="00B86C4B">
            <w:pPr>
              <w:rPr>
                <w:rFonts w:cstheme="minorHAnsi"/>
              </w:rPr>
            </w:pPr>
            <w:r w:rsidRPr="009213D9">
              <w:rPr>
                <w:rFonts w:cstheme="minorHAnsi"/>
              </w:rPr>
              <w:t>Wurde die korrekte Artikel-ID entsprechend eines stornierten Sperrauftrags in der Rechnung angegeben?</w:t>
            </w:r>
          </w:p>
        </w:tc>
        <w:tc>
          <w:tcPr>
            <w:tcW w:w="1557" w:type="dxa"/>
            <w:tcBorders>
              <w:bottom w:val="dotted" w:sz="4" w:space="0" w:color="auto"/>
            </w:tcBorders>
          </w:tcPr>
          <w:p w14:paraId="197943F7" w14:textId="4D47E7DA" w:rsidR="00B86C4B" w:rsidRPr="00313FD9" w:rsidRDefault="00B86C4B" w:rsidP="00B86C4B">
            <w:pPr>
              <w:rPr>
                <w:rFonts w:cstheme="minorHAnsi"/>
              </w:rPr>
            </w:pPr>
            <w:r w:rsidRPr="009213D9">
              <w:rPr>
                <w:rFonts w:cstheme="minorHAnsi"/>
              </w:rPr>
              <w:t>ja</w:t>
            </w:r>
          </w:p>
        </w:tc>
        <w:tc>
          <w:tcPr>
            <w:tcW w:w="836" w:type="dxa"/>
            <w:tcBorders>
              <w:bottom w:val="dotted" w:sz="4" w:space="0" w:color="auto"/>
            </w:tcBorders>
          </w:tcPr>
          <w:p w14:paraId="5C310F07" w14:textId="5A966E16" w:rsidR="00B86C4B" w:rsidRPr="00313FD9" w:rsidRDefault="00B86C4B" w:rsidP="00B86C4B">
            <w:pPr>
              <w:rPr>
                <w:rFonts w:cstheme="minorHAnsi"/>
              </w:rPr>
            </w:pPr>
            <w:r w:rsidRPr="009213D9">
              <w:rPr>
                <w:rFonts w:cstheme="minorHAnsi"/>
              </w:rPr>
              <w:t>A15</w:t>
            </w:r>
          </w:p>
        </w:tc>
        <w:tc>
          <w:tcPr>
            <w:tcW w:w="4992" w:type="dxa"/>
            <w:tcBorders>
              <w:bottom w:val="dotted" w:sz="4" w:space="0" w:color="auto"/>
            </w:tcBorders>
          </w:tcPr>
          <w:p w14:paraId="580A1E4D" w14:textId="77777777" w:rsidR="00B86C4B" w:rsidRPr="009213D9" w:rsidRDefault="00B86C4B" w:rsidP="00B86C4B">
            <w:pPr>
              <w:rPr>
                <w:rFonts w:cstheme="minorHAnsi"/>
              </w:rPr>
            </w:pPr>
            <w:r w:rsidRPr="009213D9">
              <w:rPr>
                <w:rFonts w:cstheme="minorHAnsi"/>
              </w:rPr>
              <w:t>Korrekte Artikel-ID für die Abrechnung eines stornierten Sperrauftrags wurde in der Rechnung angegeben</w:t>
            </w:r>
          </w:p>
          <w:p w14:paraId="611A7780" w14:textId="173967C9" w:rsidR="00B86C4B" w:rsidRPr="00313FD9" w:rsidRDefault="00B86C4B" w:rsidP="00B86C4B">
            <w:pPr>
              <w:rPr>
                <w:rFonts w:cstheme="minorHAnsi"/>
              </w:rPr>
            </w:pPr>
            <w:r w:rsidRPr="009213D9">
              <w:rPr>
                <w:rFonts w:cstheme="minorHAnsi"/>
              </w:rPr>
              <w:t>Hinweis: Angabe von Datenaustauschreferenz incl. Nr. der Empfangsbestätigung aus der Stornierung.</w:t>
            </w:r>
          </w:p>
        </w:tc>
      </w:tr>
      <w:tr w:rsidR="00B86C4B" w:rsidRPr="00313FD9" w14:paraId="14EB7501" w14:textId="77777777" w:rsidTr="00D8098D">
        <w:trPr>
          <w:trHeight w:val="861"/>
        </w:trPr>
        <w:tc>
          <w:tcPr>
            <w:tcW w:w="881" w:type="dxa"/>
            <w:vMerge/>
          </w:tcPr>
          <w:p w14:paraId="23E5D410" w14:textId="77777777" w:rsidR="00B86C4B" w:rsidRDefault="00B86C4B" w:rsidP="00B86C4B">
            <w:pPr>
              <w:rPr>
                <w:rFonts w:cstheme="minorHAnsi"/>
              </w:rPr>
            </w:pPr>
          </w:p>
        </w:tc>
        <w:tc>
          <w:tcPr>
            <w:tcW w:w="6041" w:type="dxa"/>
            <w:vMerge/>
          </w:tcPr>
          <w:p w14:paraId="4305315F" w14:textId="77777777" w:rsidR="00B86C4B" w:rsidRPr="00313FD9" w:rsidRDefault="00B86C4B" w:rsidP="00B86C4B">
            <w:pPr>
              <w:rPr>
                <w:rFonts w:cstheme="minorHAnsi"/>
              </w:rPr>
            </w:pPr>
          </w:p>
        </w:tc>
        <w:tc>
          <w:tcPr>
            <w:tcW w:w="1557" w:type="dxa"/>
            <w:tcBorders>
              <w:top w:val="dotted" w:sz="4" w:space="0" w:color="auto"/>
              <w:bottom w:val="dotted" w:sz="4" w:space="0" w:color="auto"/>
            </w:tcBorders>
          </w:tcPr>
          <w:p w14:paraId="3943CEE5" w14:textId="104F4E82" w:rsidR="00B86C4B" w:rsidRPr="00313FD9" w:rsidRDefault="00B86C4B" w:rsidP="00B86C4B">
            <w:pPr>
              <w:rPr>
                <w:rFonts w:cstheme="minorHAnsi"/>
              </w:rPr>
            </w:pPr>
            <w:r w:rsidRPr="00855763">
              <w:rPr>
                <w:rFonts w:cstheme="minorHAnsi"/>
              </w:rPr>
              <w:t>nein</w:t>
            </w:r>
          </w:p>
        </w:tc>
        <w:tc>
          <w:tcPr>
            <w:tcW w:w="836" w:type="dxa"/>
            <w:tcBorders>
              <w:top w:val="dotted" w:sz="4" w:space="0" w:color="auto"/>
              <w:bottom w:val="dotted" w:sz="4" w:space="0" w:color="auto"/>
            </w:tcBorders>
          </w:tcPr>
          <w:p w14:paraId="796508AC" w14:textId="77777777" w:rsidR="00B86C4B" w:rsidRPr="00313FD9" w:rsidRDefault="00B86C4B" w:rsidP="00B86C4B">
            <w:pPr>
              <w:rPr>
                <w:rFonts w:cstheme="minorHAnsi"/>
              </w:rPr>
            </w:pPr>
          </w:p>
        </w:tc>
        <w:tc>
          <w:tcPr>
            <w:tcW w:w="4992" w:type="dxa"/>
            <w:tcBorders>
              <w:top w:val="dotted" w:sz="4" w:space="0" w:color="auto"/>
              <w:bottom w:val="dotted" w:sz="4" w:space="0" w:color="auto"/>
            </w:tcBorders>
          </w:tcPr>
          <w:p w14:paraId="340A9463" w14:textId="4D838573" w:rsidR="00B86C4B" w:rsidRPr="00313FD9" w:rsidRDefault="00B86C4B" w:rsidP="00B86C4B">
            <w:pPr>
              <w:rPr>
                <w:rFonts w:cstheme="minorHAnsi"/>
              </w:rPr>
            </w:pPr>
            <w:r w:rsidRPr="00855763">
              <w:rPr>
                <w:rFonts w:cstheme="minorHAnsi"/>
              </w:rPr>
              <w:t>Versand der Nachricht „Storno der ursprünglichen Rechnung“</w:t>
            </w:r>
          </w:p>
        </w:tc>
      </w:tr>
      <w:tr w:rsidR="000A17F0" w:rsidRPr="00313FD9" w14:paraId="2A19C3D1" w14:textId="77777777" w:rsidTr="000A17F0">
        <w:trPr>
          <w:trHeight w:val="861"/>
        </w:trPr>
        <w:tc>
          <w:tcPr>
            <w:tcW w:w="881" w:type="dxa"/>
            <w:vMerge w:val="restart"/>
          </w:tcPr>
          <w:p w14:paraId="742C9F2F" w14:textId="681DB365" w:rsidR="000A17F0" w:rsidRPr="00313FD9" w:rsidRDefault="000A17F0" w:rsidP="001B389A">
            <w:pPr>
              <w:rPr>
                <w:rFonts w:cstheme="minorHAnsi"/>
              </w:rPr>
            </w:pPr>
            <w:r>
              <w:rPr>
                <w:rFonts w:cstheme="minorHAnsi"/>
              </w:rPr>
              <w:t>10</w:t>
            </w:r>
          </w:p>
        </w:tc>
        <w:tc>
          <w:tcPr>
            <w:tcW w:w="6041" w:type="dxa"/>
            <w:vMerge w:val="restart"/>
          </w:tcPr>
          <w:p w14:paraId="6EE3D1DF" w14:textId="77777777" w:rsidR="000A17F0" w:rsidRPr="00313FD9" w:rsidRDefault="000A17F0" w:rsidP="001B389A">
            <w:pPr>
              <w:rPr>
                <w:rFonts w:cstheme="minorHAnsi"/>
              </w:rPr>
            </w:pPr>
            <w:r w:rsidRPr="00313FD9">
              <w:rPr>
                <w:rFonts w:cstheme="minorHAnsi"/>
              </w:rPr>
              <w:t xml:space="preserve">Wurde die korrekte Artikel-ID entsprechend des Ergebnisses des Sperrauftrags in der Rechnung angegeben? </w:t>
            </w:r>
          </w:p>
        </w:tc>
        <w:tc>
          <w:tcPr>
            <w:tcW w:w="1557" w:type="dxa"/>
            <w:tcBorders>
              <w:bottom w:val="dotted" w:sz="4" w:space="0" w:color="auto"/>
            </w:tcBorders>
          </w:tcPr>
          <w:p w14:paraId="34F74555" w14:textId="77777777" w:rsidR="000A17F0" w:rsidRPr="00313FD9" w:rsidRDefault="000A17F0" w:rsidP="001B389A">
            <w:pPr>
              <w:rPr>
                <w:rFonts w:cstheme="minorHAnsi"/>
              </w:rPr>
            </w:pPr>
            <w:r w:rsidRPr="00313FD9">
              <w:rPr>
                <w:rFonts w:cstheme="minorHAnsi"/>
              </w:rPr>
              <w:t xml:space="preserve">ja </w:t>
            </w:r>
          </w:p>
        </w:tc>
        <w:tc>
          <w:tcPr>
            <w:tcW w:w="836" w:type="dxa"/>
            <w:tcBorders>
              <w:bottom w:val="dotted" w:sz="4" w:space="0" w:color="auto"/>
            </w:tcBorders>
          </w:tcPr>
          <w:p w14:paraId="0D2BA852" w14:textId="77777777" w:rsidR="000A17F0" w:rsidRPr="00313FD9" w:rsidRDefault="000A17F0" w:rsidP="001B389A">
            <w:pPr>
              <w:rPr>
                <w:rFonts w:cstheme="minorHAnsi"/>
              </w:rPr>
            </w:pPr>
            <w:r w:rsidRPr="00313FD9">
              <w:rPr>
                <w:rFonts w:cstheme="minorHAnsi"/>
              </w:rPr>
              <w:t>A03</w:t>
            </w:r>
          </w:p>
        </w:tc>
        <w:tc>
          <w:tcPr>
            <w:tcW w:w="4992" w:type="dxa"/>
            <w:tcBorders>
              <w:bottom w:val="dotted" w:sz="4" w:space="0" w:color="auto"/>
            </w:tcBorders>
          </w:tcPr>
          <w:p w14:paraId="5EE50E7B" w14:textId="77777777" w:rsidR="000A17F0" w:rsidRPr="00313FD9" w:rsidRDefault="000A17F0" w:rsidP="001B389A">
            <w:pPr>
              <w:rPr>
                <w:rFonts w:cstheme="minorHAnsi"/>
              </w:rPr>
            </w:pPr>
            <w:r w:rsidRPr="00313FD9">
              <w:rPr>
                <w:rFonts w:cstheme="minorHAnsi"/>
              </w:rPr>
              <w:t>Korrekte Artikel-ID wurde in der Rechnung angegeben</w:t>
            </w:r>
          </w:p>
          <w:p w14:paraId="14696379" w14:textId="77777777" w:rsidR="000A17F0" w:rsidRPr="00313FD9" w:rsidRDefault="000A17F0" w:rsidP="001B389A">
            <w:pPr>
              <w:rPr>
                <w:rFonts w:cstheme="minorHAnsi"/>
              </w:rPr>
            </w:pPr>
            <w:r w:rsidRPr="00313FD9">
              <w:rPr>
                <w:rFonts w:cstheme="minorHAnsi"/>
              </w:rPr>
              <w:t>Hinweis:</w:t>
            </w:r>
            <w:r>
              <w:rPr>
                <w:rFonts w:cstheme="minorHAnsi"/>
              </w:rPr>
              <w:t xml:space="preserve"> </w:t>
            </w:r>
            <w:r w:rsidRPr="00313FD9">
              <w:rPr>
                <w:rFonts w:cstheme="minorHAnsi"/>
              </w:rPr>
              <w:t xml:space="preserve">Angabe von Datenaustauschreferenz incl. Nr. der Empfangsbestätigung aus dem Ergebnis des Sperrauftrags. </w:t>
            </w:r>
          </w:p>
        </w:tc>
      </w:tr>
      <w:tr w:rsidR="000A17F0" w:rsidRPr="00313FD9" w14:paraId="1DCADD53" w14:textId="77777777" w:rsidTr="000A17F0">
        <w:trPr>
          <w:trHeight w:val="394"/>
        </w:trPr>
        <w:tc>
          <w:tcPr>
            <w:tcW w:w="881" w:type="dxa"/>
            <w:vMerge/>
          </w:tcPr>
          <w:p w14:paraId="3979FEDF" w14:textId="77777777" w:rsidR="000A17F0" w:rsidRPr="00313FD9" w:rsidRDefault="000A17F0" w:rsidP="001B389A">
            <w:pPr>
              <w:rPr>
                <w:rFonts w:cstheme="minorHAnsi"/>
              </w:rPr>
            </w:pPr>
          </w:p>
        </w:tc>
        <w:tc>
          <w:tcPr>
            <w:tcW w:w="6041" w:type="dxa"/>
            <w:vMerge/>
          </w:tcPr>
          <w:p w14:paraId="1833719A" w14:textId="77777777" w:rsidR="000A17F0" w:rsidRPr="00313FD9" w:rsidRDefault="000A17F0" w:rsidP="001B389A">
            <w:pPr>
              <w:rPr>
                <w:rFonts w:cstheme="minorHAnsi"/>
              </w:rPr>
            </w:pPr>
          </w:p>
        </w:tc>
        <w:tc>
          <w:tcPr>
            <w:tcW w:w="1557" w:type="dxa"/>
            <w:tcBorders>
              <w:top w:val="dotted" w:sz="4" w:space="0" w:color="auto"/>
            </w:tcBorders>
          </w:tcPr>
          <w:p w14:paraId="0899EA74" w14:textId="77777777" w:rsidR="000A17F0" w:rsidRPr="00313FD9" w:rsidRDefault="000A17F0" w:rsidP="001B389A">
            <w:pPr>
              <w:rPr>
                <w:rFonts w:cstheme="minorHAnsi"/>
              </w:rPr>
            </w:pPr>
            <w:r w:rsidRPr="00313FD9">
              <w:rPr>
                <w:rFonts w:cstheme="minorHAnsi"/>
              </w:rPr>
              <w:t xml:space="preserve">nein </w:t>
            </w:r>
          </w:p>
        </w:tc>
        <w:tc>
          <w:tcPr>
            <w:tcW w:w="836" w:type="dxa"/>
            <w:tcBorders>
              <w:top w:val="dotted" w:sz="4" w:space="0" w:color="auto"/>
            </w:tcBorders>
          </w:tcPr>
          <w:p w14:paraId="13C41EE3" w14:textId="77777777" w:rsidR="000A17F0" w:rsidRPr="00313FD9" w:rsidRDefault="000A17F0" w:rsidP="001B389A">
            <w:pPr>
              <w:rPr>
                <w:rFonts w:cstheme="minorHAnsi"/>
              </w:rPr>
            </w:pPr>
          </w:p>
        </w:tc>
        <w:tc>
          <w:tcPr>
            <w:tcW w:w="4992" w:type="dxa"/>
            <w:tcBorders>
              <w:top w:val="dotted" w:sz="4" w:space="0" w:color="auto"/>
            </w:tcBorders>
          </w:tcPr>
          <w:p w14:paraId="65E1AD86" w14:textId="77777777" w:rsidR="000A17F0" w:rsidRPr="00313FD9" w:rsidRDefault="000A17F0" w:rsidP="001B389A">
            <w:pPr>
              <w:rPr>
                <w:rFonts w:cstheme="minorHAnsi"/>
              </w:rPr>
            </w:pPr>
            <w:r w:rsidRPr="00313FD9">
              <w:rPr>
                <w:rFonts w:cstheme="minorHAnsi"/>
              </w:rPr>
              <w:t>Versand der Nachricht „Storno der ursprünglichen Rechnung“</w:t>
            </w:r>
          </w:p>
        </w:tc>
      </w:tr>
      <w:tr w:rsidR="000A17F0" w:rsidRPr="00313FD9" w14:paraId="636C012E" w14:textId="77777777" w:rsidTr="000A17F0">
        <w:trPr>
          <w:trHeight w:val="683"/>
        </w:trPr>
        <w:tc>
          <w:tcPr>
            <w:tcW w:w="881" w:type="dxa"/>
            <w:vMerge w:val="restart"/>
          </w:tcPr>
          <w:p w14:paraId="0A99855C" w14:textId="77777777" w:rsidR="000A17F0" w:rsidRPr="00313FD9" w:rsidRDefault="000A17F0" w:rsidP="001B389A">
            <w:pPr>
              <w:rPr>
                <w:rFonts w:cstheme="minorHAnsi"/>
              </w:rPr>
            </w:pPr>
            <w:r>
              <w:rPr>
                <w:rFonts w:cstheme="minorHAnsi"/>
              </w:rPr>
              <w:t>11</w:t>
            </w:r>
          </w:p>
        </w:tc>
        <w:tc>
          <w:tcPr>
            <w:tcW w:w="6041" w:type="dxa"/>
            <w:vMerge w:val="restart"/>
          </w:tcPr>
          <w:p w14:paraId="3E9DC37C" w14:textId="77777777" w:rsidR="000A17F0" w:rsidRPr="00313FD9" w:rsidRDefault="000A17F0" w:rsidP="001B389A">
            <w:pPr>
              <w:rPr>
                <w:rFonts w:cstheme="minorHAnsi"/>
              </w:rPr>
            </w:pPr>
            <w:r w:rsidRPr="00313FD9">
              <w:rPr>
                <w:rFonts w:cstheme="minorHAnsi"/>
              </w:rPr>
              <w:t xml:space="preserve">Hat der Lieferant die Rechnung abgelehnt, da auf der Rechnung ein, zum Preisblatt abweichender Preis angegeben wurde? </w:t>
            </w:r>
          </w:p>
        </w:tc>
        <w:tc>
          <w:tcPr>
            <w:tcW w:w="1557" w:type="dxa"/>
            <w:tcBorders>
              <w:bottom w:val="dotted" w:sz="4" w:space="0" w:color="auto"/>
            </w:tcBorders>
          </w:tcPr>
          <w:p w14:paraId="45613434" w14:textId="77777777" w:rsidR="000A17F0" w:rsidRPr="00313FD9" w:rsidRDefault="000A17F0"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2</w:t>
            </w:r>
          </w:p>
        </w:tc>
        <w:tc>
          <w:tcPr>
            <w:tcW w:w="836" w:type="dxa"/>
            <w:tcBorders>
              <w:bottom w:val="dotted" w:sz="4" w:space="0" w:color="auto"/>
            </w:tcBorders>
          </w:tcPr>
          <w:p w14:paraId="3D1C85A8" w14:textId="77777777" w:rsidR="000A17F0" w:rsidRPr="00313FD9" w:rsidRDefault="000A17F0" w:rsidP="001B389A">
            <w:pPr>
              <w:rPr>
                <w:rFonts w:cstheme="minorHAnsi"/>
              </w:rPr>
            </w:pPr>
          </w:p>
        </w:tc>
        <w:tc>
          <w:tcPr>
            <w:tcW w:w="4992" w:type="dxa"/>
            <w:tcBorders>
              <w:bottom w:val="dotted" w:sz="4" w:space="0" w:color="auto"/>
            </w:tcBorders>
          </w:tcPr>
          <w:p w14:paraId="0A4064E9" w14:textId="77777777" w:rsidR="000A17F0" w:rsidRPr="00313FD9" w:rsidRDefault="000A17F0" w:rsidP="001B389A">
            <w:pPr>
              <w:rPr>
                <w:rFonts w:cstheme="minorHAnsi"/>
              </w:rPr>
            </w:pPr>
          </w:p>
        </w:tc>
      </w:tr>
      <w:tr w:rsidR="000A17F0" w:rsidRPr="00313FD9" w14:paraId="25C32636" w14:textId="77777777" w:rsidTr="000A17F0">
        <w:trPr>
          <w:trHeight w:val="342"/>
        </w:trPr>
        <w:tc>
          <w:tcPr>
            <w:tcW w:w="881" w:type="dxa"/>
            <w:vMerge/>
          </w:tcPr>
          <w:p w14:paraId="417626F0" w14:textId="77777777" w:rsidR="000A17F0" w:rsidRPr="00313FD9" w:rsidRDefault="000A17F0" w:rsidP="001B389A">
            <w:pPr>
              <w:rPr>
                <w:rFonts w:cstheme="minorHAnsi"/>
              </w:rPr>
            </w:pPr>
          </w:p>
        </w:tc>
        <w:tc>
          <w:tcPr>
            <w:tcW w:w="6041" w:type="dxa"/>
            <w:vMerge/>
          </w:tcPr>
          <w:p w14:paraId="6CC0AE3C" w14:textId="77777777" w:rsidR="000A17F0" w:rsidRPr="00313FD9" w:rsidRDefault="000A17F0" w:rsidP="001B389A">
            <w:pPr>
              <w:rPr>
                <w:rFonts w:cstheme="minorHAnsi"/>
              </w:rPr>
            </w:pPr>
          </w:p>
        </w:tc>
        <w:tc>
          <w:tcPr>
            <w:tcW w:w="1557" w:type="dxa"/>
            <w:tcBorders>
              <w:top w:val="dotted" w:sz="4" w:space="0" w:color="auto"/>
            </w:tcBorders>
          </w:tcPr>
          <w:p w14:paraId="36E926F6" w14:textId="77777777" w:rsidR="000A17F0" w:rsidRPr="00313FD9" w:rsidRDefault="000A17F0"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3</w:t>
            </w:r>
          </w:p>
        </w:tc>
        <w:tc>
          <w:tcPr>
            <w:tcW w:w="836" w:type="dxa"/>
            <w:tcBorders>
              <w:top w:val="dotted" w:sz="4" w:space="0" w:color="auto"/>
            </w:tcBorders>
          </w:tcPr>
          <w:p w14:paraId="29888C40" w14:textId="77777777" w:rsidR="000A17F0" w:rsidRPr="00313FD9" w:rsidRDefault="000A17F0" w:rsidP="001B389A">
            <w:pPr>
              <w:rPr>
                <w:rFonts w:cstheme="minorHAnsi"/>
              </w:rPr>
            </w:pPr>
          </w:p>
        </w:tc>
        <w:tc>
          <w:tcPr>
            <w:tcW w:w="4992" w:type="dxa"/>
            <w:tcBorders>
              <w:top w:val="dotted" w:sz="4" w:space="0" w:color="auto"/>
            </w:tcBorders>
          </w:tcPr>
          <w:p w14:paraId="767947C4" w14:textId="77777777" w:rsidR="000A17F0" w:rsidRPr="00313FD9" w:rsidRDefault="000A17F0" w:rsidP="001B389A">
            <w:pPr>
              <w:rPr>
                <w:rFonts w:cstheme="minorHAnsi"/>
              </w:rPr>
            </w:pPr>
          </w:p>
        </w:tc>
      </w:tr>
    </w:tbl>
    <w:p w14:paraId="02C5C83C" w14:textId="5510D072" w:rsidR="00F8499C" w:rsidRDefault="00F8499C"/>
    <w:p w14:paraId="0119882C" w14:textId="77777777" w:rsidR="00F8499C" w:rsidRDefault="00F8499C">
      <w:pPr>
        <w:spacing w:after="200" w:line="276" w:lineRule="auto"/>
      </w:pPr>
      <w:r>
        <w:br w:type="page"/>
      </w:r>
    </w:p>
    <w:p w14:paraId="4244662E" w14:textId="77777777" w:rsidR="00B86C4B" w:rsidRDefault="00B86C4B"/>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921851" w:rsidRPr="00313FD9" w14:paraId="3844DDFA" w14:textId="77777777" w:rsidTr="001B389A">
        <w:trPr>
          <w:trHeight w:val="403"/>
        </w:trPr>
        <w:tc>
          <w:tcPr>
            <w:tcW w:w="881" w:type="dxa"/>
            <w:vMerge w:val="restart"/>
          </w:tcPr>
          <w:p w14:paraId="76A8D8C8" w14:textId="3B4FE30A" w:rsidR="00921851" w:rsidRPr="00313FD9" w:rsidRDefault="00921851" w:rsidP="001B389A">
            <w:pPr>
              <w:rPr>
                <w:rFonts w:cstheme="minorHAnsi"/>
              </w:rPr>
            </w:pPr>
            <w:r>
              <w:rPr>
                <w:rFonts w:cstheme="minorHAnsi"/>
              </w:rPr>
              <w:t>12</w:t>
            </w:r>
          </w:p>
        </w:tc>
        <w:tc>
          <w:tcPr>
            <w:tcW w:w="6041" w:type="dxa"/>
            <w:vMerge w:val="restart"/>
          </w:tcPr>
          <w:p w14:paraId="46916DB6" w14:textId="77777777" w:rsidR="00921851" w:rsidRPr="00313FD9" w:rsidRDefault="00921851" w:rsidP="001B389A">
            <w:pPr>
              <w:rPr>
                <w:rFonts w:cstheme="minorHAnsi"/>
              </w:rPr>
            </w:pPr>
            <w:r w:rsidRPr="00313FD9">
              <w:rPr>
                <w:rFonts w:cstheme="minorHAnsi"/>
              </w:rPr>
              <w:t>Wurde in der Rechnung der im Preisblatt angegebene Preis abgerechnet?</w:t>
            </w:r>
          </w:p>
        </w:tc>
        <w:tc>
          <w:tcPr>
            <w:tcW w:w="1557" w:type="dxa"/>
            <w:tcBorders>
              <w:bottom w:val="dotted" w:sz="4" w:space="0" w:color="auto"/>
            </w:tcBorders>
          </w:tcPr>
          <w:p w14:paraId="542ABF19" w14:textId="77777777" w:rsidR="00921851" w:rsidRPr="00313FD9" w:rsidRDefault="00921851" w:rsidP="001B389A">
            <w:pPr>
              <w:rPr>
                <w:rFonts w:cstheme="minorHAnsi"/>
              </w:rPr>
            </w:pPr>
            <w:r w:rsidRPr="00313FD9">
              <w:rPr>
                <w:rFonts w:cstheme="minorHAnsi"/>
              </w:rPr>
              <w:t>ja</w:t>
            </w:r>
          </w:p>
        </w:tc>
        <w:tc>
          <w:tcPr>
            <w:tcW w:w="836" w:type="dxa"/>
            <w:tcBorders>
              <w:bottom w:val="dotted" w:sz="4" w:space="0" w:color="auto"/>
            </w:tcBorders>
          </w:tcPr>
          <w:p w14:paraId="06F21613" w14:textId="77777777" w:rsidR="00921851" w:rsidRPr="00313FD9" w:rsidRDefault="00921851" w:rsidP="001B389A">
            <w:pPr>
              <w:rPr>
                <w:rFonts w:cstheme="minorHAnsi"/>
              </w:rPr>
            </w:pPr>
            <w:r w:rsidRPr="00313FD9">
              <w:rPr>
                <w:rFonts w:cstheme="minorHAnsi"/>
              </w:rPr>
              <w:t>A04</w:t>
            </w:r>
          </w:p>
        </w:tc>
        <w:tc>
          <w:tcPr>
            <w:tcW w:w="4992" w:type="dxa"/>
            <w:tcBorders>
              <w:bottom w:val="dotted" w:sz="4" w:space="0" w:color="auto"/>
            </w:tcBorders>
          </w:tcPr>
          <w:p w14:paraId="10459146" w14:textId="77777777" w:rsidR="00921851" w:rsidRDefault="00921851" w:rsidP="001B389A">
            <w:pPr>
              <w:rPr>
                <w:rFonts w:cstheme="minorHAnsi"/>
              </w:rPr>
            </w:pPr>
            <w:r w:rsidRPr="00313FD9">
              <w:rPr>
                <w:rFonts w:cstheme="minorHAnsi"/>
              </w:rPr>
              <w:t>Korrekter Preis zum gültigen Preisblatt wurde in der Rechnung angegeben</w:t>
            </w:r>
          </w:p>
          <w:p w14:paraId="57E2F103" w14:textId="77777777" w:rsidR="00921851" w:rsidRPr="00313FD9" w:rsidRDefault="0092185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Preisblatts</w:t>
            </w:r>
          </w:p>
        </w:tc>
      </w:tr>
      <w:tr w:rsidR="00921851" w:rsidRPr="00313FD9" w14:paraId="72A438D3" w14:textId="77777777" w:rsidTr="001B389A">
        <w:trPr>
          <w:trHeight w:val="441"/>
        </w:trPr>
        <w:tc>
          <w:tcPr>
            <w:tcW w:w="881" w:type="dxa"/>
            <w:vMerge/>
          </w:tcPr>
          <w:p w14:paraId="45048A26" w14:textId="77777777" w:rsidR="00921851" w:rsidRPr="00313FD9" w:rsidRDefault="00921851" w:rsidP="001B389A">
            <w:pPr>
              <w:rPr>
                <w:rFonts w:cstheme="minorHAnsi"/>
              </w:rPr>
            </w:pPr>
          </w:p>
        </w:tc>
        <w:tc>
          <w:tcPr>
            <w:tcW w:w="6041" w:type="dxa"/>
            <w:vMerge/>
          </w:tcPr>
          <w:p w14:paraId="5A34B4D6" w14:textId="77777777" w:rsidR="00921851" w:rsidRPr="00313FD9" w:rsidRDefault="00921851" w:rsidP="001B389A">
            <w:pPr>
              <w:rPr>
                <w:rFonts w:cstheme="minorHAnsi"/>
              </w:rPr>
            </w:pPr>
          </w:p>
        </w:tc>
        <w:tc>
          <w:tcPr>
            <w:tcW w:w="1557" w:type="dxa"/>
            <w:tcBorders>
              <w:top w:val="dotted" w:sz="4" w:space="0" w:color="auto"/>
            </w:tcBorders>
          </w:tcPr>
          <w:p w14:paraId="330A5833" w14:textId="77777777" w:rsidR="00921851" w:rsidRPr="00313FD9" w:rsidRDefault="00921851" w:rsidP="001B389A">
            <w:pPr>
              <w:rPr>
                <w:rFonts w:cstheme="minorHAnsi"/>
              </w:rPr>
            </w:pPr>
            <w:r w:rsidRPr="00313FD9">
              <w:rPr>
                <w:rFonts w:cstheme="minorHAnsi"/>
              </w:rPr>
              <w:t>nein</w:t>
            </w:r>
          </w:p>
        </w:tc>
        <w:tc>
          <w:tcPr>
            <w:tcW w:w="836" w:type="dxa"/>
            <w:tcBorders>
              <w:top w:val="dotted" w:sz="4" w:space="0" w:color="auto"/>
            </w:tcBorders>
          </w:tcPr>
          <w:p w14:paraId="2EE669EE" w14:textId="77777777" w:rsidR="00921851" w:rsidRPr="00313FD9" w:rsidRDefault="00921851" w:rsidP="001B389A">
            <w:pPr>
              <w:rPr>
                <w:rFonts w:cstheme="minorHAnsi"/>
              </w:rPr>
            </w:pPr>
          </w:p>
        </w:tc>
        <w:tc>
          <w:tcPr>
            <w:tcW w:w="4992" w:type="dxa"/>
            <w:tcBorders>
              <w:top w:val="dotted" w:sz="4" w:space="0" w:color="auto"/>
            </w:tcBorders>
          </w:tcPr>
          <w:p w14:paraId="587A9B4A"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05BDDF79" w14:textId="77777777" w:rsidTr="001B389A">
        <w:trPr>
          <w:trHeight w:val="403"/>
        </w:trPr>
        <w:tc>
          <w:tcPr>
            <w:tcW w:w="881" w:type="dxa"/>
            <w:vMerge w:val="restart"/>
          </w:tcPr>
          <w:p w14:paraId="2124F9C7" w14:textId="77777777" w:rsidR="00921851" w:rsidRPr="00313FD9" w:rsidRDefault="00921851" w:rsidP="001B389A">
            <w:pPr>
              <w:rPr>
                <w:rFonts w:cstheme="minorHAnsi"/>
              </w:rPr>
            </w:pPr>
            <w:r>
              <w:rPr>
                <w:rFonts w:cstheme="minorHAnsi"/>
              </w:rPr>
              <w:t>13</w:t>
            </w:r>
          </w:p>
        </w:tc>
        <w:tc>
          <w:tcPr>
            <w:tcW w:w="6041" w:type="dxa"/>
            <w:vMerge w:val="restart"/>
          </w:tcPr>
          <w:p w14:paraId="228F1C57" w14:textId="77777777" w:rsidR="00921851" w:rsidRPr="00313FD9" w:rsidRDefault="00921851"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673EEF4C" w14:textId="77777777" w:rsidR="00921851" w:rsidRPr="00313FD9" w:rsidRDefault="00921851" w:rsidP="001B389A">
            <w:pPr>
              <w:rPr>
                <w:rFonts w:cstheme="minorHAnsi"/>
              </w:rPr>
            </w:pPr>
            <w:r>
              <w:rPr>
                <w:rFonts w:cstheme="minorHAnsi"/>
              </w:rPr>
              <w:t>nein</w:t>
            </w:r>
          </w:p>
        </w:tc>
        <w:tc>
          <w:tcPr>
            <w:tcW w:w="836" w:type="dxa"/>
            <w:tcBorders>
              <w:bottom w:val="dotted" w:sz="4" w:space="0" w:color="auto"/>
            </w:tcBorders>
          </w:tcPr>
          <w:p w14:paraId="746F3190" w14:textId="77777777" w:rsidR="00921851" w:rsidRPr="00313FD9" w:rsidRDefault="00921851" w:rsidP="001B389A">
            <w:pPr>
              <w:rPr>
                <w:rFonts w:cstheme="minorHAnsi"/>
              </w:rPr>
            </w:pPr>
            <w:r w:rsidRPr="00313FD9">
              <w:rPr>
                <w:rFonts w:cstheme="minorHAnsi"/>
              </w:rPr>
              <w:t>A05</w:t>
            </w:r>
          </w:p>
        </w:tc>
        <w:tc>
          <w:tcPr>
            <w:tcW w:w="4992" w:type="dxa"/>
            <w:tcBorders>
              <w:bottom w:val="dotted" w:sz="4" w:space="0" w:color="auto"/>
            </w:tcBorders>
          </w:tcPr>
          <w:p w14:paraId="68CD6449" w14:textId="77777777" w:rsidR="00921851" w:rsidRDefault="00921851" w:rsidP="001B389A">
            <w:pPr>
              <w:rPr>
                <w:rFonts w:cstheme="minorHAnsi"/>
              </w:rPr>
            </w:pPr>
            <w:r w:rsidRPr="00313FD9">
              <w:rPr>
                <w:rFonts w:cstheme="minorHAnsi"/>
              </w:rPr>
              <w:t>Die Rechnung wird als korrekt angesehen</w:t>
            </w:r>
          </w:p>
          <w:p w14:paraId="2A8D31D7" w14:textId="77777777" w:rsidR="00921851" w:rsidRPr="00313FD9" w:rsidRDefault="00921851" w:rsidP="001B389A">
            <w:pPr>
              <w:rPr>
                <w:rFonts w:cstheme="minorHAnsi"/>
              </w:rPr>
            </w:pPr>
            <w:r w:rsidRPr="00313FD9">
              <w:rPr>
                <w:rFonts w:cstheme="minorHAnsi"/>
              </w:rPr>
              <w:t xml:space="preserve">Hinweis: Es ist zu begründen, warum die Rechnung korrekt war. </w:t>
            </w:r>
          </w:p>
        </w:tc>
      </w:tr>
      <w:tr w:rsidR="00921851" w:rsidRPr="00313FD9" w14:paraId="09D36EB4" w14:textId="77777777" w:rsidTr="001B389A">
        <w:trPr>
          <w:trHeight w:val="441"/>
        </w:trPr>
        <w:tc>
          <w:tcPr>
            <w:tcW w:w="881" w:type="dxa"/>
            <w:vMerge/>
          </w:tcPr>
          <w:p w14:paraId="6032DAAE" w14:textId="77777777" w:rsidR="00921851" w:rsidRPr="00313FD9" w:rsidRDefault="00921851" w:rsidP="001B389A">
            <w:pPr>
              <w:rPr>
                <w:rFonts w:cstheme="minorHAnsi"/>
              </w:rPr>
            </w:pPr>
          </w:p>
        </w:tc>
        <w:tc>
          <w:tcPr>
            <w:tcW w:w="6041" w:type="dxa"/>
            <w:vMerge/>
          </w:tcPr>
          <w:p w14:paraId="19FC281E" w14:textId="77777777" w:rsidR="00921851" w:rsidRPr="00313FD9" w:rsidRDefault="00921851" w:rsidP="001B389A">
            <w:pPr>
              <w:rPr>
                <w:rFonts w:cstheme="minorHAnsi"/>
              </w:rPr>
            </w:pPr>
          </w:p>
        </w:tc>
        <w:tc>
          <w:tcPr>
            <w:tcW w:w="1557" w:type="dxa"/>
            <w:tcBorders>
              <w:top w:val="dotted" w:sz="4" w:space="0" w:color="auto"/>
            </w:tcBorders>
          </w:tcPr>
          <w:p w14:paraId="799BD7BE" w14:textId="77777777" w:rsidR="00921851" w:rsidRPr="00313FD9" w:rsidRDefault="00921851" w:rsidP="001B389A">
            <w:pPr>
              <w:rPr>
                <w:rFonts w:cstheme="minorHAnsi"/>
              </w:rPr>
            </w:pPr>
            <w:r>
              <w:rPr>
                <w:rFonts w:cstheme="minorHAnsi"/>
              </w:rPr>
              <w:t>ja</w:t>
            </w:r>
          </w:p>
        </w:tc>
        <w:tc>
          <w:tcPr>
            <w:tcW w:w="836" w:type="dxa"/>
            <w:tcBorders>
              <w:top w:val="dotted" w:sz="4" w:space="0" w:color="auto"/>
            </w:tcBorders>
          </w:tcPr>
          <w:p w14:paraId="6AB093D9" w14:textId="77777777" w:rsidR="00921851" w:rsidRPr="00313FD9" w:rsidRDefault="00921851" w:rsidP="001B389A">
            <w:pPr>
              <w:rPr>
                <w:rFonts w:cstheme="minorHAnsi"/>
              </w:rPr>
            </w:pPr>
          </w:p>
        </w:tc>
        <w:tc>
          <w:tcPr>
            <w:tcW w:w="4992" w:type="dxa"/>
            <w:tcBorders>
              <w:top w:val="dotted" w:sz="4" w:space="0" w:color="auto"/>
            </w:tcBorders>
          </w:tcPr>
          <w:p w14:paraId="1324E78B"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2EA78993" w14:textId="77777777" w:rsidTr="001B389A">
        <w:tc>
          <w:tcPr>
            <w:tcW w:w="881" w:type="dxa"/>
            <w:vMerge w:val="restart"/>
            <w:shd w:val="clear" w:color="auto" w:fill="auto"/>
          </w:tcPr>
          <w:p w14:paraId="0F4AB381" w14:textId="77777777" w:rsidR="00921851" w:rsidRPr="00313FD9" w:rsidRDefault="00921851" w:rsidP="001B389A">
            <w:pPr>
              <w:rPr>
                <w:rFonts w:cstheme="minorHAnsi"/>
              </w:rPr>
            </w:pPr>
            <w:r w:rsidRPr="00313FD9">
              <w:rPr>
                <w:rFonts w:cstheme="minorHAnsi"/>
              </w:rPr>
              <w:t>1</w:t>
            </w:r>
            <w:r>
              <w:rPr>
                <w:rFonts w:cstheme="minorHAnsi"/>
              </w:rPr>
              <w:t>4</w:t>
            </w:r>
          </w:p>
        </w:tc>
        <w:tc>
          <w:tcPr>
            <w:tcW w:w="6041" w:type="dxa"/>
            <w:vMerge w:val="restart"/>
          </w:tcPr>
          <w:p w14:paraId="3FD5139C" w14:textId="77777777" w:rsidR="00921851" w:rsidRPr="00313FD9" w:rsidRDefault="00921851" w:rsidP="001B389A">
            <w:pPr>
              <w:rPr>
                <w:rFonts w:cstheme="minorHAnsi"/>
              </w:rPr>
            </w:pPr>
            <w:r w:rsidRPr="00313FD9">
              <w:rPr>
                <w:rFonts w:cstheme="minorHAnsi"/>
              </w:rPr>
              <w:t>Hat der Lieferant wegen fehlendem Preisblatt „</w:t>
            </w:r>
            <w:r w:rsidRPr="00AF0A09">
              <w:rPr>
                <w:rFonts w:ascii="Calibri" w:hAnsi="Calibri" w:cs="Calibri"/>
              </w:rPr>
              <w:t>Preisblatt Sperren / Entsperren und Verzugskosten</w:t>
            </w:r>
            <w:r w:rsidRPr="00313FD9">
              <w:rPr>
                <w:rFonts w:cstheme="minorHAnsi"/>
              </w:rPr>
              <w:t xml:space="preserve">“ abgelehnt? </w:t>
            </w:r>
          </w:p>
        </w:tc>
        <w:tc>
          <w:tcPr>
            <w:tcW w:w="1557" w:type="dxa"/>
            <w:tcBorders>
              <w:bottom w:val="dotted" w:sz="4" w:space="0" w:color="auto"/>
            </w:tcBorders>
          </w:tcPr>
          <w:p w14:paraId="6C5E26E7" w14:textId="77777777" w:rsidR="00921851" w:rsidRPr="00313FD9" w:rsidRDefault="0092185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5</w:t>
            </w:r>
          </w:p>
        </w:tc>
        <w:tc>
          <w:tcPr>
            <w:tcW w:w="836" w:type="dxa"/>
            <w:tcBorders>
              <w:bottom w:val="dotted" w:sz="4" w:space="0" w:color="auto"/>
            </w:tcBorders>
          </w:tcPr>
          <w:p w14:paraId="730766F3" w14:textId="77777777" w:rsidR="00921851" w:rsidRPr="00313FD9" w:rsidRDefault="00921851" w:rsidP="001B389A">
            <w:pPr>
              <w:rPr>
                <w:rFonts w:cstheme="minorHAnsi"/>
              </w:rPr>
            </w:pPr>
          </w:p>
        </w:tc>
        <w:tc>
          <w:tcPr>
            <w:tcW w:w="4992" w:type="dxa"/>
            <w:tcBorders>
              <w:bottom w:val="dotted" w:sz="4" w:space="0" w:color="auto"/>
            </w:tcBorders>
          </w:tcPr>
          <w:p w14:paraId="7E055C01" w14:textId="77777777" w:rsidR="00921851" w:rsidRPr="00313FD9" w:rsidRDefault="00921851" w:rsidP="001B389A">
            <w:pPr>
              <w:rPr>
                <w:rFonts w:cstheme="minorHAnsi"/>
              </w:rPr>
            </w:pPr>
          </w:p>
        </w:tc>
      </w:tr>
      <w:tr w:rsidR="00921851" w:rsidRPr="00313FD9" w14:paraId="2FDFF92F" w14:textId="77777777" w:rsidTr="001B389A">
        <w:tc>
          <w:tcPr>
            <w:tcW w:w="881" w:type="dxa"/>
            <w:vMerge/>
            <w:shd w:val="clear" w:color="auto" w:fill="auto"/>
          </w:tcPr>
          <w:p w14:paraId="6C55A5F0" w14:textId="77777777" w:rsidR="00921851" w:rsidRPr="00313FD9" w:rsidRDefault="00921851" w:rsidP="001B389A">
            <w:pPr>
              <w:rPr>
                <w:rFonts w:cstheme="minorHAnsi"/>
              </w:rPr>
            </w:pPr>
          </w:p>
        </w:tc>
        <w:tc>
          <w:tcPr>
            <w:tcW w:w="6041" w:type="dxa"/>
            <w:vMerge/>
          </w:tcPr>
          <w:p w14:paraId="2CCBEAB7" w14:textId="77777777" w:rsidR="00921851" w:rsidRPr="00313FD9" w:rsidRDefault="00921851" w:rsidP="001B389A">
            <w:pPr>
              <w:rPr>
                <w:rFonts w:cstheme="minorHAnsi"/>
              </w:rPr>
            </w:pPr>
          </w:p>
        </w:tc>
        <w:tc>
          <w:tcPr>
            <w:tcW w:w="1557" w:type="dxa"/>
            <w:tcBorders>
              <w:top w:val="dotted" w:sz="4" w:space="0" w:color="auto"/>
            </w:tcBorders>
          </w:tcPr>
          <w:p w14:paraId="25F83225" w14:textId="77777777" w:rsidR="00921851" w:rsidRPr="00313FD9" w:rsidRDefault="0092185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6</w:t>
            </w:r>
          </w:p>
        </w:tc>
        <w:tc>
          <w:tcPr>
            <w:tcW w:w="836" w:type="dxa"/>
            <w:tcBorders>
              <w:top w:val="dotted" w:sz="4" w:space="0" w:color="auto"/>
            </w:tcBorders>
          </w:tcPr>
          <w:p w14:paraId="3DA869BE" w14:textId="77777777" w:rsidR="00921851" w:rsidRPr="00313FD9" w:rsidRDefault="00921851" w:rsidP="001B389A">
            <w:pPr>
              <w:rPr>
                <w:rFonts w:cstheme="minorHAnsi"/>
              </w:rPr>
            </w:pPr>
          </w:p>
        </w:tc>
        <w:tc>
          <w:tcPr>
            <w:tcW w:w="4992" w:type="dxa"/>
            <w:tcBorders>
              <w:top w:val="dotted" w:sz="4" w:space="0" w:color="auto"/>
            </w:tcBorders>
          </w:tcPr>
          <w:p w14:paraId="00ED6FA0" w14:textId="77777777" w:rsidR="00921851" w:rsidRPr="00313FD9" w:rsidRDefault="00921851" w:rsidP="001B389A">
            <w:pPr>
              <w:rPr>
                <w:rFonts w:cstheme="minorHAnsi"/>
              </w:rPr>
            </w:pPr>
          </w:p>
        </w:tc>
      </w:tr>
      <w:tr w:rsidR="00921851" w:rsidRPr="00313FD9" w14:paraId="3D70931B" w14:textId="77777777" w:rsidTr="001B389A">
        <w:tc>
          <w:tcPr>
            <w:tcW w:w="881" w:type="dxa"/>
            <w:vMerge w:val="restart"/>
            <w:shd w:val="clear" w:color="auto" w:fill="auto"/>
          </w:tcPr>
          <w:p w14:paraId="3E67526C" w14:textId="77777777" w:rsidR="00921851" w:rsidRPr="00313FD9" w:rsidRDefault="00921851" w:rsidP="001B389A">
            <w:pPr>
              <w:rPr>
                <w:rFonts w:cstheme="minorHAnsi"/>
              </w:rPr>
            </w:pPr>
            <w:r w:rsidRPr="00313FD9">
              <w:rPr>
                <w:rFonts w:cstheme="minorHAnsi"/>
              </w:rPr>
              <w:t>1</w:t>
            </w:r>
            <w:r>
              <w:rPr>
                <w:rFonts w:cstheme="minorHAnsi"/>
              </w:rPr>
              <w:t>5</w:t>
            </w:r>
          </w:p>
        </w:tc>
        <w:tc>
          <w:tcPr>
            <w:tcW w:w="6041" w:type="dxa"/>
            <w:vMerge w:val="restart"/>
          </w:tcPr>
          <w:p w14:paraId="1CD1D01E" w14:textId="77777777" w:rsidR="00921851" w:rsidRPr="00313FD9" w:rsidRDefault="00921851" w:rsidP="001B389A">
            <w:pPr>
              <w:rPr>
                <w:rFonts w:cstheme="minorHAnsi"/>
              </w:rPr>
            </w:pPr>
            <w:r w:rsidRPr="00313FD9">
              <w:rPr>
                <w:rFonts w:cstheme="minorHAnsi"/>
              </w:rPr>
              <w:t>Wurde dem Lieferanten ein für die Rechnung gültiges Preisblatt fristgerecht versendet?</w:t>
            </w:r>
          </w:p>
        </w:tc>
        <w:tc>
          <w:tcPr>
            <w:tcW w:w="1557" w:type="dxa"/>
            <w:tcBorders>
              <w:top w:val="dotted" w:sz="4" w:space="0" w:color="auto"/>
              <w:bottom w:val="dotted" w:sz="4" w:space="0" w:color="auto"/>
            </w:tcBorders>
          </w:tcPr>
          <w:p w14:paraId="3829C6A5" w14:textId="77777777" w:rsidR="00921851" w:rsidRPr="00313FD9" w:rsidRDefault="00921851" w:rsidP="001B389A">
            <w:pPr>
              <w:rPr>
                <w:rFonts w:cstheme="minorHAnsi"/>
              </w:rPr>
            </w:pPr>
            <w:r w:rsidRPr="00313FD9">
              <w:rPr>
                <w:rFonts w:cstheme="minorHAnsi"/>
              </w:rPr>
              <w:t>ja</w:t>
            </w:r>
          </w:p>
        </w:tc>
        <w:tc>
          <w:tcPr>
            <w:tcW w:w="836" w:type="dxa"/>
            <w:tcBorders>
              <w:top w:val="dotted" w:sz="4" w:space="0" w:color="auto"/>
              <w:bottom w:val="dotted" w:sz="4" w:space="0" w:color="auto"/>
            </w:tcBorders>
          </w:tcPr>
          <w:p w14:paraId="35B6872D" w14:textId="77777777" w:rsidR="00921851" w:rsidRPr="00313FD9" w:rsidRDefault="00921851" w:rsidP="001B389A">
            <w:pPr>
              <w:rPr>
                <w:rFonts w:cstheme="minorHAnsi"/>
              </w:rPr>
            </w:pPr>
            <w:r w:rsidRPr="00313FD9">
              <w:rPr>
                <w:rFonts w:cstheme="minorHAnsi"/>
              </w:rPr>
              <w:t>A06</w:t>
            </w:r>
          </w:p>
        </w:tc>
        <w:tc>
          <w:tcPr>
            <w:tcW w:w="4992" w:type="dxa"/>
            <w:tcBorders>
              <w:top w:val="dotted" w:sz="4" w:space="0" w:color="auto"/>
              <w:bottom w:val="dotted" w:sz="4" w:space="0" w:color="auto"/>
            </w:tcBorders>
          </w:tcPr>
          <w:p w14:paraId="366C9E04" w14:textId="77777777" w:rsidR="00921851" w:rsidRDefault="00921851" w:rsidP="001B389A">
            <w:pPr>
              <w:rPr>
                <w:rFonts w:cstheme="minorHAnsi"/>
              </w:rPr>
            </w:pPr>
            <w:r w:rsidRPr="00313FD9">
              <w:rPr>
                <w:rFonts w:cstheme="minorHAnsi"/>
              </w:rPr>
              <w:t>Gültiges Preisblatt wurde versendet.</w:t>
            </w:r>
          </w:p>
          <w:p w14:paraId="7FF6E307" w14:textId="77777777" w:rsidR="00921851" w:rsidRPr="00313FD9" w:rsidRDefault="0092185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w:t>
            </w:r>
          </w:p>
        </w:tc>
      </w:tr>
      <w:tr w:rsidR="00921851" w:rsidRPr="00313FD9" w14:paraId="3AFA5F74" w14:textId="77777777" w:rsidTr="001B389A">
        <w:tc>
          <w:tcPr>
            <w:tcW w:w="881" w:type="dxa"/>
            <w:vMerge/>
            <w:shd w:val="clear" w:color="auto" w:fill="auto"/>
          </w:tcPr>
          <w:p w14:paraId="22C84D8D" w14:textId="77777777" w:rsidR="00921851" w:rsidRPr="00313FD9" w:rsidRDefault="00921851" w:rsidP="001B389A">
            <w:pPr>
              <w:rPr>
                <w:rFonts w:cstheme="minorHAnsi"/>
              </w:rPr>
            </w:pPr>
          </w:p>
        </w:tc>
        <w:tc>
          <w:tcPr>
            <w:tcW w:w="6041" w:type="dxa"/>
            <w:vMerge/>
          </w:tcPr>
          <w:p w14:paraId="7953CC6C" w14:textId="77777777" w:rsidR="00921851" w:rsidRPr="00313FD9" w:rsidRDefault="00921851" w:rsidP="001B389A">
            <w:pPr>
              <w:rPr>
                <w:rFonts w:cstheme="minorHAnsi"/>
              </w:rPr>
            </w:pPr>
          </w:p>
        </w:tc>
        <w:tc>
          <w:tcPr>
            <w:tcW w:w="1557" w:type="dxa"/>
            <w:tcBorders>
              <w:top w:val="dotted" w:sz="4" w:space="0" w:color="auto"/>
            </w:tcBorders>
          </w:tcPr>
          <w:p w14:paraId="1ED63FE6" w14:textId="77777777" w:rsidR="00921851" w:rsidRPr="00313FD9" w:rsidRDefault="00921851" w:rsidP="001B389A">
            <w:pPr>
              <w:rPr>
                <w:rFonts w:cstheme="minorHAnsi"/>
              </w:rPr>
            </w:pPr>
            <w:r w:rsidRPr="00313FD9">
              <w:rPr>
                <w:rFonts w:cstheme="minorHAnsi"/>
              </w:rPr>
              <w:t>nein</w:t>
            </w:r>
          </w:p>
        </w:tc>
        <w:tc>
          <w:tcPr>
            <w:tcW w:w="836" w:type="dxa"/>
            <w:tcBorders>
              <w:top w:val="dotted" w:sz="4" w:space="0" w:color="auto"/>
            </w:tcBorders>
          </w:tcPr>
          <w:p w14:paraId="1C5E2D5A" w14:textId="77777777" w:rsidR="00921851" w:rsidRPr="00313FD9" w:rsidRDefault="00921851" w:rsidP="001B389A">
            <w:pPr>
              <w:rPr>
                <w:rFonts w:cstheme="minorHAnsi"/>
              </w:rPr>
            </w:pPr>
          </w:p>
        </w:tc>
        <w:tc>
          <w:tcPr>
            <w:tcW w:w="4992" w:type="dxa"/>
            <w:tcBorders>
              <w:top w:val="dotted" w:sz="4" w:space="0" w:color="auto"/>
            </w:tcBorders>
          </w:tcPr>
          <w:p w14:paraId="63FEA485"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41826EE5" w14:textId="77777777" w:rsidTr="001B389A">
        <w:tc>
          <w:tcPr>
            <w:tcW w:w="881" w:type="dxa"/>
            <w:vMerge w:val="restart"/>
            <w:shd w:val="clear" w:color="auto" w:fill="auto"/>
          </w:tcPr>
          <w:p w14:paraId="322CB684" w14:textId="77777777" w:rsidR="00921851" w:rsidRPr="00313FD9" w:rsidRDefault="00921851" w:rsidP="001B389A">
            <w:pPr>
              <w:rPr>
                <w:rFonts w:cstheme="minorHAnsi"/>
              </w:rPr>
            </w:pPr>
            <w:r>
              <w:rPr>
                <w:rFonts w:cstheme="minorHAnsi"/>
              </w:rPr>
              <w:t>16</w:t>
            </w:r>
          </w:p>
        </w:tc>
        <w:tc>
          <w:tcPr>
            <w:tcW w:w="6041" w:type="dxa"/>
            <w:vMerge w:val="restart"/>
          </w:tcPr>
          <w:p w14:paraId="7862A377" w14:textId="77777777" w:rsidR="00921851" w:rsidRPr="00313FD9" w:rsidRDefault="00921851" w:rsidP="001B389A">
            <w:pPr>
              <w:rPr>
                <w:rFonts w:cstheme="minorHAnsi"/>
              </w:rPr>
            </w:pPr>
            <w:r w:rsidRPr="00313FD9">
              <w:rPr>
                <w:rFonts w:cstheme="minorHAnsi"/>
              </w:rPr>
              <w:t>Hat der Lieferant wegen unbekannter Rechnung, auf die sich die Verzugskostenrechnung bezieht, abgelehnt?</w:t>
            </w:r>
          </w:p>
        </w:tc>
        <w:tc>
          <w:tcPr>
            <w:tcW w:w="1557" w:type="dxa"/>
            <w:tcBorders>
              <w:top w:val="dotted" w:sz="4" w:space="0" w:color="auto"/>
              <w:bottom w:val="dotted" w:sz="4" w:space="0" w:color="auto"/>
            </w:tcBorders>
          </w:tcPr>
          <w:p w14:paraId="7B26114D" w14:textId="77777777" w:rsidR="00921851" w:rsidRPr="00313FD9" w:rsidRDefault="0092185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7</w:t>
            </w:r>
          </w:p>
        </w:tc>
        <w:tc>
          <w:tcPr>
            <w:tcW w:w="836" w:type="dxa"/>
            <w:tcBorders>
              <w:top w:val="dotted" w:sz="4" w:space="0" w:color="auto"/>
              <w:bottom w:val="dotted" w:sz="4" w:space="0" w:color="auto"/>
            </w:tcBorders>
          </w:tcPr>
          <w:p w14:paraId="7E72A796" w14:textId="77777777" w:rsidR="00921851" w:rsidRPr="00313FD9" w:rsidRDefault="00921851" w:rsidP="001B389A">
            <w:pPr>
              <w:rPr>
                <w:rFonts w:cstheme="minorHAnsi"/>
              </w:rPr>
            </w:pPr>
          </w:p>
        </w:tc>
        <w:tc>
          <w:tcPr>
            <w:tcW w:w="4992" w:type="dxa"/>
            <w:tcBorders>
              <w:top w:val="dotted" w:sz="4" w:space="0" w:color="auto"/>
              <w:bottom w:val="dotted" w:sz="4" w:space="0" w:color="auto"/>
            </w:tcBorders>
          </w:tcPr>
          <w:p w14:paraId="0F9425FF" w14:textId="77777777" w:rsidR="00921851" w:rsidRPr="00313FD9" w:rsidRDefault="00921851" w:rsidP="001B389A">
            <w:pPr>
              <w:rPr>
                <w:rFonts w:cstheme="minorHAnsi"/>
              </w:rPr>
            </w:pPr>
          </w:p>
        </w:tc>
      </w:tr>
      <w:tr w:rsidR="00921851" w:rsidRPr="00313FD9" w14:paraId="5B0CA6DA" w14:textId="77777777" w:rsidTr="001B389A">
        <w:tc>
          <w:tcPr>
            <w:tcW w:w="881" w:type="dxa"/>
            <w:vMerge/>
            <w:shd w:val="clear" w:color="auto" w:fill="auto"/>
          </w:tcPr>
          <w:p w14:paraId="43E51711" w14:textId="77777777" w:rsidR="00921851" w:rsidRPr="00313FD9" w:rsidRDefault="00921851" w:rsidP="001B389A">
            <w:pPr>
              <w:rPr>
                <w:rFonts w:cstheme="minorHAnsi"/>
              </w:rPr>
            </w:pPr>
          </w:p>
        </w:tc>
        <w:tc>
          <w:tcPr>
            <w:tcW w:w="6041" w:type="dxa"/>
            <w:vMerge/>
          </w:tcPr>
          <w:p w14:paraId="46B2B2C7" w14:textId="77777777" w:rsidR="00921851" w:rsidRPr="00313FD9" w:rsidRDefault="00921851" w:rsidP="001B389A">
            <w:pPr>
              <w:rPr>
                <w:rFonts w:cstheme="minorHAnsi"/>
              </w:rPr>
            </w:pPr>
          </w:p>
        </w:tc>
        <w:tc>
          <w:tcPr>
            <w:tcW w:w="1557" w:type="dxa"/>
            <w:tcBorders>
              <w:top w:val="dotted" w:sz="4" w:space="0" w:color="auto"/>
            </w:tcBorders>
          </w:tcPr>
          <w:p w14:paraId="508160B2" w14:textId="77777777" w:rsidR="00921851" w:rsidRPr="00313FD9" w:rsidRDefault="0092185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9</w:t>
            </w:r>
          </w:p>
        </w:tc>
        <w:tc>
          <w:tcPr>
            <w:tcW w:w="836" w:type="dxa"/>
            <w:tcBorders>
              <w:top w:val="dotted" w:sz="4" w:space="0" w:color="auto"/>
            </w:tcBorders>
          </w:tcPr>
          <w:p w14:paraId="0E6775CB" w14:textId="77777777" w:rsidR="00921851" w:rsidRPr="00313FD9" w:rsidRDefault="00921851" w:rsidP="001B389A">
            <w:pPr>
              <w:rPr>
                <w:rFonts w:cstheme="minorHAnsi"/>
              </w:rPr>
            </w:pPr>
          </w:p>
        </w:tc>
        <w:tc>
          <w:tcPr>
            <w:tcW w:w="4992" w:type="dxa"/>
            <w:tcBorders>
              <w:top w:val="dotted" w:sz="4" w:space="0" w:color="auto"/>
            </w:tcBorders>
          </w:tcPr>
          <w:p w14:paraId="321E9A27" w14:textId="77777777" w:rsidR="00921851" w:rsidRPr="00313FD9" w:rsidRDefault="00921851" w:rsidP="001B389A">
            <w:pPr>
              <w:rPr>
                <w:rFonts w:cstheme="minorHAnsi"/>
              </w:rPr>
            </w:pPr>
          </w:p>
        </w:tc>
      </w:tr>
    </w:tbl>
    <w:p w14:paraId="131410E9" w14:textId="77777777" w:rsidR="00B86C4B" w:rsidRDefault="00B86C4B">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8D0F11" w:rsidRPr="00313FD9" w14:paraId="44D8CD4A" w14:textId="77777777" w:rsidTr="001B389A">
        <w:trPr>
          <w:trHeight w:val="64"/>
        </w:trPr>
        <w:tc>
          <w:tcPr>
            <w:tcW w:w="881" w:type="dxa"/>
            <w:vMerge w:val="restart"/>
          </w:tcPr>
          <w:p w14:paraId="05CBC64A" w14:textId="789F51DA" w:rsidR="008D0F11" w:rsidRPr="00313FD9" w:rsidRDefault="008D0F11" w:rsidP="001B389A">
            <w:pPr>
              <w:rPr>
                <w:rFonts w:cstheme="minorHAnsi"/>
              </w:rPr>
            </w:pPr>
            <w:r>
              <w:rPr>
                <w:rFonts w:cstheme="minorHAnsi"/>
              </w:rPr>
              <w:lastRenderedPageBreak/>
              <w:t>17</w:t>
            </w:r>
          </w:p>
        </w:tc>
        <w:tc>
          <w:tcPr>
            <w:tcW w:w="6041" w:type="dxa"/>
            <w:vMerge w:val="restart"/>
          </w:tcPr>
          <w:p w14:paraId="7582AC4B" w14:textId="77777777" w:rsidR="008D0F11" w:rsidRPr="00313FD9" w:rsidRDefault="008D0F11" w:rsidP="001B389A">
            <w:pPr>
              <w:rPr>
                <w:rFonts w:cstheme="minorHAnsi"/>
              </w:rPr>
            </w:pPr>
            <w:r w:rsidRPr="00313FD9">
              <w:rPr>
                <w:rFonts w:cstheme="minorHAnsi"/>
              </w:rPr>
              <w:t>Wurde die Rechnung, auf die sich die Verzugskostenrechnung bezieht, dem Lieferanten zugestellt?</w:t>
            </w:r>
          </w:p>
        </w:tc>
        <w:tc>
          <w:tcPr>
            <w:tcW w:w="1557" w:type="dxa"/>
            <w:tcBorders>
              <w:bottom w:val="dotted" w:sz="4" w:space="0" w:color="auto"/>
            </w:tcBorders>
          </w:tcPr>
          <w:p w14:paraId="3118A7EB" w14:textId="77777777" w:rsidR="008D0F11" w:rsidRPr="00313FD9" w:rsidRDefault="008D0F11" w:rsidP="001B389A">
            <w:pPr>
              <w:rPr>
                <w:rFonts w:cstheme="minorHAnsi"/>
              </w:rPr>
            </w:pPr>
            <w:r>
              <w:rPr>
                <w:rFonts w:cstheme="minorHAnsi"/>
              </w:rPr>
              <w:t>j</w:t>
            </w:r>
            <w:r w:rsidRPr="00313FD9">
              <w:rPr>
                <w:rFonts w:cstheme="minorHAnsi"/>
              </w:rPr>
              <w:t>a</w:t>
            </w:r>
            <w:r>
              <w:rPr>
                <w:rFonts w:cstheme="minorHAnsi"/>
              </w:rPr>
              <w:t xml:space="preserve"> </w:t>
            </w:r>
            <w:r w:rsidRPr="00313FD9">
              <w:rPr>
                <w:rFonts w:ascii="Wingdings" w:eastAsia="Wingdings" w:hAnsi="Wingdings" w:cstheme="minorHAnsi"/>
              </w:rPr>
              <w:t>à</w:t>
            </w:r>
            <w:r w:rsidRPr="00313FD9">
              <w:rPr>
                <w:rFonts w:cstheme="minorHAnsi"/>
              </w:rPr>
              <w:t xml:space="preserve"> 1</w:t>
            </w:r>
            <w:r>
              <w:rPr>
                <w:rFonts w:cstheme="minorHAnsi"/>
              </w:rPr>
              <w:t>8</w:t>
            </w:r>
          </w:p>
        </w:tc>
        <w:tc>
          <w:tcPr>
            <w:tcW w:w="836" w:type="dxa"/>
            <w:tcBorders>
              <w:bottom w:val="dotted" w:sz="4" w:space="0" w:color="auto"/>
            </w:tcBorders>
          </w:tcPr>
          <w:p w14:paraId="19EEA0CA" w14:textId="77777777" w:rsidR="008D0F11" w:rsidRPr="00313FD9" w:rsidRDefault="008D0F11" w:rsidP="001B389A">
            <w:pPr>
              <w:rPr>
                <w:rFonts w:cstheme="minorHAnsi"/>
              </w:rPr>
            </w:pPr>
          </w:p>
        </w:tc>
        <w:tc>
          <w:tcPr>
            <w:tcW w:w="4992" w:type="dxa"/>
            <w:tcBorders>
              <w:bottom w:val="dotted" w:sz="4" w:space="0" w:color="auto"/>
            </w:tcBorders>
          </w:tcPr>
          <w:p w14:paraId="729B249F" w14:textId="77777777" w:rsidR="008D0F11" w:rsidRPr="00313FD9" w:rsidRDefault="008D0F11" w:rsidP="001B389A">
            <w:pPr>
              <w:rPr>
                <w:rFonts w:cstheme="minorHAnsi"/>
              </w:rPr>
            </w:pPr>
          </w:p>
        </w:tc>
      </w:tr>
      <w:tr w:rsidR="008D0F11" w:rsidRPr="00313FD9" w14:paraId="18586B4A" w14:textId="77777777" w:rsidTr="001B389A">
        <w:trPr>
          <w:trHeight w:val="620"/>
        </w:trPr>
        <w:tc>
          <w:tcPr>
            <w:tcW w:w="881" w:type="dxa"/>
            <w:vMerge/>
          </w:tcPr>
          <w:p w14:paraId="4C486E84" w14:textId="77777777" w:rsidR="008D0F11" w:rsidRPr="00313FD9" w:rsidRDefault="008D0F11" w:rsidP="001B389A">
            <w:pPr>
              <w:rPr>
                <w:rFonts w:cstheme="minorHAnsi"/>
              </w:rPr>
            </w:pPr>
          </w:p>
        </w:tc>
        <w:tc>
          <w:tcPr>
            <w:tcW w:w="6041" w:type="dxa"/>
            <w:vMerge/>
          </w:tcPr>
          <w:p w14:paraId="11C4A79B" w14:textId="77777777" w:rsidR="008D0F11" w:rsidRPr="00313FD9" w:rsidRDefault="008D0F11" w:rsidP="001B389A">
            <w:pPr>
              <w:rPr>
                <w:rFonts w:cstheme="minorHAnsi"/>
              </w:rPr>
            </w:pPr>
          </w:p>
        </w:tc>
        <w:tc>
          <w:tcPr>
            <w:tcW w:w="1557" w:type="dxa"/>
            <w:tcBorders>
              <w:top w:val="dotted" w:sz="4" w:space="0" w:color="auto"/>
            </w:tcBorders>
          </w:tcPr>
          <w:p w14:paraId="405E9D21" w14:textId="77777777" w:rsidR="008D0F11" w:rsidRPr="00313FD9" w:rsidRDefault="008D0F11" w:rsidP="001B389A">
            <w:pPr>
              <w:rPr>
                <w:rFonts w:cstheme="minorHAnsi"/>
              </w:rPr>
            </w:pPr>
            <w:r w:rsidRPr="00313FD9">
              <w:rPr>
                <w:rFonts w:cstheme="minorHAnsi"/>
              </w:rPr>
              <w:t>nein</w:t>
            </w:r>
          </w:p>
        </w:tc>
        <w:tc>
          <w:tcPr>
            <w:tcW w:w="836" w:type="dxa"/>
            <w:tcBorders>
              <w:top w:val="dotted" w:sz="4" w:space="0" w:color="auto"/>
            </w:tcBorders>
          </w:tcPr>
          <w:p w14:paraId="08BEE132" w14:textId="77777777" w:rsidR="008D0F11" w:rsidRPr="00313FD9" w:rsidRDefault="008D0F11" w:rsidP="001B389A">
            <w:pPr>
              <w:rPr>
                <w:rFonts w:cstheme="minorHAnsi"/>
              </w:rPr>
            </w:pPr>
          </w:p>
        </w:tc>
        <w:tc>
          <w:tcPr>
            <w:tcW w:w="4992" w:type="dxa"/>
            <w:tcBorders>
              <w:top w:val="dotted" w:sz="4" w:space="0" w:color="auto"/>
            </w:tcBorders>
          </w:tcPr>
          <w:p w14:paraId="1DD1E55A"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5670EAA2" w14:textId="77777777" w:rsidTr="001B389A">
        <w:trPr>
          <w:trHeight w:val="620"/>
        </w:trPr>
        <w:tc>
          <w:tcPr>
            <w:tcW w:w="881" w:type="dxa"/>
            <w:vMerge w:val="restart"/>
          </w:tcPr>
          <w:p w14:paraId="1318B533" w14:textId="77777777" w:rsidR="008D0F11" w:rsidRPr="00313FD9" w:rsidRDefault="008D0F11" w:rsidP="001B389A">
            <w:pPr>
              <w:rPr>
                <w:rFonts w:cstheme="minorHAnsi"/>
              </w:rPr>
            </w:pPr>
            <w:r>
              <w:rPr>
                <w:rFonts w:cstheme="minorHAnsi"/>
              </w:rPr>
              <w:t>18</w:t>
            </w:r>
          </w:p>
        </w:tc>
        <w:tc>
          <w:tcPr>
            <w:tcW w:w="6041" w:type="dxa"/>
            <w:vMerge w:val="restart"/>
          </w:tcPr>
          <w:p w14:paraId="35EC2BA9" w14:textId="77777777" w:rsidR="008D0F11" w:rsidRPr="00313FD9" w:rsidRDefault="008D0F11" w:rsidP="001B389A">
            <w:pPr>
              <w:rPr>
                <w:rFonts w:cstheme="minorHAnsi"/>
              </w:rPr>
            </w:pPr>
            <w:r w:rsidRPr="00313FD9">
              <w:rPr>
                <w:rFonts w:cstheme="minorHAnsi"/>
              </w:rPr>
              <w:t xml:space="preserve">Wurde die Rechnung, auf die sich die Verzugskostenrechnung bezieht, </w:t>
            </w:r>
            <w:r>
              <w:rPr>
                <w:rFonts w:cstheme="minorHAnsi"/>
              </w:rPr>
              <w:t>storniert</w:t>
            </w:r>
            <w:r w:rsidRPr="00313FD9">
              <w:rPr>
                <w:rFonts w:cstheme="minorHAnsi"/>
              </w:rPr>
              <w:t>?</w:t>
            </w:r>
          </w:p>
        </w:tc>
        <w:tc>
          <w:tcPr>
            <w:tcW w:w="1557" w:type="dxa"/>
            <w:tcBorders>
              <w:top w:val="dotted" w:sz="4" w:space="0" w:color="auto"/>
              <w:bottom w:val="dotted" w:sz="4" w:space="0" w:color="auto"/>
            </w:tcBorders>
          </w:tcPr>
          <w:p w14:paraId="4053CCD5" w14:textId="77777777" w:rsidR="008D0F11" w:rsidRPr="00313FD9" w:rsidRDefault="008D0F11" w:rsidP="001B389A">
            <w:pPr>
              <w:rPr>
                <w:rFonts w:cstheme="minorHAnsi"/>
              </w:rPr>
            </w:pPr>
            <w:r>
              <w:rPr>
                <w:rFonts w:cstheme="minorHAnsi"/>
              </w:rPr>
              <w:t>nein</w:t>
            </w:r>
          </w:p>
        </w:tc>
        <w:tc>
          <w:tcPr>
            <w:tcW w:w="836" w:type="dxa"/>
            <w:tcBorders>
              <w:top w:val="dotted" w:sz="4" w:space="0" w:color="auto"/>
              <w:bottom w:val="dotted" w:sz="4" w:space="0" w:color="auto"/>
            </w:tcBorders>
          </w:tcPr>
          <w:p w14:paraId="69E5EA6F" w14:textId="77777777" w:rsidR="008D0F11" w:rsidRPr="00313FD9" w:rsidRDefault="008D0F11" w:rsidP="001B389A">
            <w:pPr>
              <w:rPr>
                <w:rFonts w:cstheme="minorHAnsi"/>
              </w:rPr>
            </w:pPr>
            <w:r w:rsidRPr="00313FD9">
              <w:rPr>
                <w:rFonts w:cstheme="minorHAnsi"/>
              </w:rPr>
              <w:t>A0</w:t>
            </w:r>
            <w:r>
              <w:rPr>
                <w:rFonts w:cstheme="minorHAnsi"/>
              </w:rPr>
              <w:t>7</w:t>
            </w:r>
          </w:p>
        </w:tc>
        <w:tc>
          <w:tcPr>
            <w:tcW w:w="4992" w:type="dxa"/>
            <w:tcBorders>
              <w:top w:val="dotted" w:sz="4" w:space="0" w:color="auto"/>
              <w:bottom w:val="dotted" w:sz="4" w:space="0" w:color="auto"/>
            </w:tcBorders>
          </w:tcPr>
          <w:p w14:paraId="345F831C" w14:textId="77777777" w:rsidR="008D0F11" w:rsidRDefault="008D0F11" w:rsidP="001B389A">
            <w:pPr>
              <w:rPr>
                <w:rFonts w:cstheme="minorHAnsi"/>
              </w:rPr>
            </w:pPr>
            <w:r w:rsidRPr="00313FD9">
              <w:rPr>
                <w:rFonts w:cstheme="minorHAnsi"/>
              </w:rPr>
              <w:t>Gültige Rechnung ist vorhanden</w:t>
            </w:r>
          </w:p>
          <w:p w14:paraId="4F359A65" w14:textId="77777777" w:rsidR="008D0F11" w:rsidRPr="00313FD9" w:rsidRDefault="008D0F1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der Rechnung, auf die sich die Verzugskostenrechnung bezieht.</w:t>
            </w:r>
          </w:p>
        </w:tc>
      </w:tr>
      <w:tr w:rsidR="008D0F11" w:rsidRPr="00313FD9" w14:paraId="2B19CB7F" w14:textId="77777777" w:rsidTr="001B389A">
        <w:trPr>
          <w:trHeight w:val="620"/>
        </w:trPr>
        <w:tc>
          <w:tcPr>
            <w:tcW w:w="881" w:type="dxa"/>
            <w:vMerge/>
          </w:tcPr>
          <w:p w14:paraId="44E62FCE" w14:textId="77777777" w:rsidR="008D0F11" w:rsidRPr="00313FD9" w:rsidRDefault="008D0F11" w:rsidP="001B389A">
            <w:pPr>
              <w:rPr>
                <w:rFonts w:cstheme="minorHAnsi"/>
              </w:rPr>
            </w:pPr>
          </w:p>
        </w:tc>
        <w:tc>
          <w:tcPr>
            <w:tcW w:w="6041" w:type="dxa"/>
            <w:vMerge/>
          </w:tcPr>
          <w:p w14:paraId="4DC4BB57" w14:textId="77777777" w:rsidR="008D0F11" w:rsidRPr="00313FD9" w:rsidRDefault="008D0F11" w:rsidP="001B389A">
            <w:pPr>
              <w:rPr>
                <w:rFonts w:cstheme="minorHAnsi"/>
              </w:rPr>
            </w:pPr>
          </w:p>
        </w:tc>
        <w:tc>
          <w:tcPr>
            <w:tcW w:w="1557" w:type="dxa"/>
            <w:tcBorders>
              <w:top w:val="dotted" w:sz="4" w:space="0" w:color="auto"/>
            </w:tcBorders>
          </w:tcPr>
          <w:p w14:paraId="0F53D9B7" w14:textId="77777777" w:rsidR="008D0F11" w:rsidRPr="00313FD9" w:rsidRDefault="008D0F11" w:rsidP="001B389A">
            <w:pPr>
              <w:rPr>
                <w:rFonts w:cstheme="minorHAnsi"/>
              </w:rPr>
            </w:pPr>
            <w:r>
              <w:rPr>
                <w:rFonts w:cstheme="minorHAnsi"/>
              </w:rPr>
              <w:t>ja</w:t>
            </w:r>
          </w:p>
        </w:tc>
        <w:tc>
          <w:tcPr>
            <w:tcW w:w="836" w:type="dxa"/>
            <w:tcBorders>
              <w:top w:val="dotted" w:sz="4" w:space="0" w:color="auto"/>
            </w:tcBorders>
          </w:tcPr>
          <w:p w14:paraId="1ED4048B" w14:textId="77777777" w:rsidR="008D0F11" w:rsidRPr="00313FD9" w:rsidRDefault="008D0F11" w:rsidP="001B389A">
            <w:pPr>
              <w:rPr>
                <w:rFonts w:cstheme="minorHAnsi"/>
              </w:rPr>
            </w:pPr>
          </w:p>
        </w:tc>
        <w:tc>
          <w:tcPr>
            <w:tcW w:w="4992" w:type="dxa"/>
            <w:tcBorders>
              <w:top w:val="dotted" w:sz="4" w:space="0" w:color="auto"/>
            </w:tcBorders>
          </w:tcPr>
          <w:p w14:paraId="46BF11C7"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47AE4074" w14:textId="77777777" w:rsidTr="001B389A">
        <w:tc>
          <w:tcPr>
            <w:tcW w:w="881" w:type="dxa"/>
            <w:vMerge w:val="restart"/>
          </w:tcPr>
          <w:p w14:paraId="17A09690" w14:textId="77777777" w:rsidR="008D0F11" w:rsidRPr="00313FD9" w:rsidRDefault="008D0F11" w:rsidP="001B389A">
            <w:pPr>
              <w:rPr>
                <w:rFonts w:cstheme="minorHAnsi"/>
              </w:rPr>
            </w:pPr>
            <w:r>
              <w:rPr>
                <w:rFonts w:cstheme="minorHAnsi"/>
              </w:rPr>
              <w:t>19</w:t>
            </w:r>
          </w:p>
        </w:tc>
        <w:tc>
          <w:tcPr>
            <w:tcW w:w="6041" w:type="dxa"/>
            <w:vMerge w:val="restart"/>
          </w:tcPr>
          <w:p w14:paraId="06BCDA79" w14:textId="77777777" w:rsidR="008D0F11" w:rsidRPr="00313FD9" w:rsidRDefault="008D0F11" w:rsidP="001B389A">
            <w:pPr>
              <w:rPr>
                <w:rFonts w:cstheme="minorHAnsi"/>
              </w:rPr>
            </w:pPr>
            <w:r w:rsidRPr="00313FD9">
              <w:rPr>
                <w:rFonts w:cstheme="minorHAnsi"/>
              </w:rPr>
              <w:t>Hat der Lieferant die Rechnung wegen Angabe einer falschen Artikel-ID abgelehnt?</w:t>
            </w:r>
          </w:p>
        </w:tc>
        <w:tc>
          <w:tcPr>
            <w:tcW w:w="1557" w:type="dxa"/>
            <w:tcBorders>
              <w:top w:val="dotted" w:sz="4" w:space="0" w:color="auto"/>
              <w:bottom w:val="dotted" w:sz="4" w:space="0" w:color="auto"/>
            </w:tcBorders>
          </w:tcPr>
          <w:p w14:paraId="1616045D" w14:textId="77777777" w:rsidR="008D0F11" w:rsidRPr="00313FD9" w:rsidRDefault="008D0F1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w:t>
            </w:r>
            <w:r>
              <w:rPr>
                <w:rFonts w:cstheme="minorHAnsi"/>
              </w:rPr>
              <w:t>20</w:t>
            </w:r>
          </w:p>
        </w:tc>
        <w:tc>
          <w:tcPr>
            <w:tcW w:w="836" w:type="dxa"/>
            <w:tcBorders>
              <w:top w:val="dotted" w:sz="4" w:space="0" w:color="auto"/>
              <w:bottom w:val="dotted" w:sz="4" w:space="0" w:color="auto"/>
            </w:tcBorders>
          </w:tcPr>
          <w:p w14:paraId="65B2244C" w14:textId="77777777" w:rsidR="008D0F11" w:rsidRPr="00313FD9" w:rsidRDefault="008D0F11" w:rsidP="001B389A">
            <w:pPr>
              <w:rPr>
                <w:rFonts w:cstheme="minorHAnsi"/>
              </w:rPr>
            </w:pPr>
          </w:p>
        </w:tc>
        <w:tc>
          <w:tcPr>
            <w:tcW w:w="4992" w:type="dxa"/>
            <w:tcBorders>
              <w:top w:val="dotted" w:sz="4" w:space="0" w:color="auto"/>
              <w:bottom w:val="dotted" w:sz="4" w:space="0" w:color="auto"/>
            </w:tcBorders>
          </w:tcPr>
          <w:p w14:paraId="7E276081" w14:textId="77777777" w:rsidR="008D0F11" w:rsidRPr="00313FD9" w:rsidRDefault="008D0F11" w:rsidP="001B389A">
            <w:pPr>
              <w:rPr>
                <w:rFonts w:cstheme="minorHAnsi"/>
              </w:rPr>
            </w:pPr>
          </w:p>
        </w:tc>
      </w:tr>
      <w:tr w:rsidR="008D0F11" w:rsidRPr="00313FD9" w14:paraId="6FF25DDF" w14:textId="77777777" w:rsidTr="001B389A">
        <w:tc>
          <w:tcPr>
            <w:tcW w:w="881" w:type="dxa"/>
            <w:vMerge/>
          </w:tcPr>
          <w:p w14:paraId="02EB8B45" w14:textId="77777777" w:rsidR="008D0F11" w:rsidRPr="00313FD9" w:rsidRDefault="008D0F11" w:rsidP="001B389A">
            <w:pPr>
              <w:rPr>
                <w:rFonts w:cstheme="minorHAnsi"/>
              </w:rPr>
            </w:pPr>
          </w:p>
        </w:tc>
        <w:tc>
          <w:tcPr>
            <w:tcW w:w="6041" w:type="dxa"/>
            <w:vMerge/>
          </w:tcPr>
          <w:p w14:paraId="214A837A" w14:textId="77777777" w:rsidR="008D0F11" w:rsidRPr="00313FD9" w:rsidRDefault="008D0F11" w:rsidP="001B389A">
            <w:pPr>
              <w:rPr>
                <w:rFonts w:cstheme="minorHAnsi"/>
              </w:rPr>
            </w:pPr>
          </w:p>
        </w:tc>
        <w:tc>
          <w:tcPr>
            <w:tcW w:w="1557" w:type="dxa"/>
            <w:tcBorders>
              <w:top w:val="dotted" w:sz="4" w:space="0" w:color="auto"/>
            </w:tcBorders>
          </w:tcPr>
          <w:p w14:paraId="42A295A5" w14:textId="77777777" w:rsidR="008D0F11" w:rsidRPr="00313FD9" w:rsidRDefault="008D0F1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21</w:t>
            </w:r>
          </w:p>
        </w:tc>
        <w:tc>
          <w:tcPr>
            <w:tcW w:w="836" w:type="dxa"/>
            <w:tcBorders>
              <w:top w:val="dotted" w:sz="4" w:space="0" w:color="auto"/>
            </w:tcBorders>
          </w:tcPr>
          <w:p w14:paraId="7253BFDE" w14:textId="77777777" w:rsidR="008D0F11" w:rsidRPr="00313FD9" w:rsidRDefault="008D0F11" w:rsidP="001B389A">
            <w:pPr>
              <w:rPr>
                <w:rFonts w:cstheme="minorHAnsi"/>
              </w:rPr>
            </w:pPr>
          </w:p>
        </w:tc>
        <w:tc>
          <w:tcPr>
            <w:tcW w:w="4992" w:type="dxa"/>
            <w:tcBorders>
              <w:top w:val="dotted" w:sz="4" w:space="0" w:color="auto"/>
            </w:tcBorders>
          </w:tcPr>
          <w:p w14:paraId="11F49B31" w14:textId="77777777" w:rsidR="008D0F11" w:rsidRPr="00313FD9" w:rsidRDefault="008D0F11" w:rsidP="001B389A">
            <w:pPr>
              <w:rPr>
                <w:rFonts w:cstheme="minorHAnsi"/>
              </w:rPr>
            </w:pPr>
          </w:p>
        </w:tc>
      </w:tr>
      <w:tr w:rsidR="008D0F11" w:rsidRPr="00313FD9" w14:paraId="1FE03F55" w14:textId="77777777" w:rsidTr="001B389A">
        <w:tc>
          <w:tcPr>
            <w:tcW w:w="881" w:type="dxa"/>
            <w:vMerge w:val="restart"/>
          </w:tcPr>
          <w:p w14:paraId="40082142" w14:textId="77777777" w:rsidR="008D0F11" w:rsidRPr="00313FD9" w:rsidRDefault="008D0F11" w:rsidP="001B389A">
            <w:pPr>
              <w:rPr>
                <w:rFonts w:cstheme="minorHAnsi"/>
              </w:rPr>
            </w:pPr>
            <w:r>
              <w:rPr>
                <w:rFonts w:cstheme="minorHAnsi"/>
              </w:rPr>
              <w:t>20</w:t>
            </w:r>
          </w:p>
        </w:tc>
        <w:tc>
          <w:tcPr>
            <w:tcW w:w="6041" w:type="dxa"/>
            <w:vMerge w:val="restart"/>
          </w:tcPr>
          <w:p w14:paraId="12F0B486" w14:textId="77777777" w:rsidR="008D0F11" w:rsidRPr="00313FD9" w:rsidRDefault="008D0F11" w:rsidP="001B389A">
            <w:pPr>
              <w:rPr>
                <w:rFonts w:cstheme="minorHAnsi"/>
              </w:rPr>
            </w:pPr>
            <w:r w:rsidRPr="00313FD9">
              <w:rPr>
                <w:rFonts w:cstheme="minorHAnsi"/>
              </w:rPr>
              <w:t xml:space="preserve">Wurde </w:t>
            </w:r>
            <w:r>
              <w:rPr>
                <w:rFonts w:cstheme="minorHAnsi"/>
              </w:rPr>
              <w:t xml:space="preserve">genau eine der beiden </w:t>
            </w:r>
            <w:r w:rsidRPr="00313FD9">
              <w:rPr>
                <w:rFonts w:cstheme="minorHAnsi"/>
              </w:rPr>
              <w:t xml:space="preserve">Artikel-ID für Verzugskosten in der Rechnung angegeben? </w:t>
            </w:r>
          </w:p>
        </w:tc>
        <w:tc>
          <w:tcPr>
            <w:tcW w:w="1557" w:type="dxa"/>
            <w:tcBorders>
              <w:bottom w:val="dotted" w:sz="4" w:space="0" w:color="auto"/>
            </w:tcBorders>
          </w:tcPr>
          <w:p w14:paraId="374A4076" w14:textId="77777777" w:rsidR="008D0F11" w:rsidRPr="00313FD9" w:rsidRDefault="008D0F11" w:rsidP="001B389A">
            <w:pPr>
              <w:rPr>
                <w:rFonts w:cstheme="minorHAnsi"/>
              </w:rPr>
            </w:pPr>
            <w:r>
              <w:rPr>
                <w:rFonts w:cstheme="minorHAnsi"/>
              </w:rPr>
              <w:t>j</w:t>
            </w:r>
            <w:r w:rsidRPr="00313FD9">
              <w:rPr>
                <w:rFonts w:cstheme="minorHAnsi"/>
              </w:rPr>
              <w:t>a</w:t>
            </w:r>
          </w:p>
        </w:tc>
        <w:tc>
          <w:tcPr>
            <w:tcW w:w="836" w:type="dxa"/>
            <w:tcBorders>
              <w:bottom w:val="dotted" w:sz="4" w:space="0" w:color="auto"/>
            </w:tcBorders>
          </w:tcPr>
          <w:p w14:paraId="3697C928" w14:textId="77777777" w:rsidR="008D0F11" w:rsidRPr="00313FD9" w:rsidRDefault="008D0F11" w:rsidP="001B389A">
            <w:pPr>
              <w:rPr>
                <w:rFonts w:cstheme="minorHAnsi"/>
              </w:rPr>
            </w:pPr>
            <w:r w:rsidRPr="00313FD9">
              <w:rPr>
                <w:rFonts w:cstheme="minorHAnsi"/>
              </w:rPr>
              <w:t>A0</w:t>
            </w:r>
            <w:r>
              <w:rPr>
                <w:rFonts w:cstheme="minorHAnsi"/>
              </w:rPr>
              <w:t>8</w:t>
            </w:r>
          </w:p>
        </w:tc>
        <w:tc>
          <w:tcPr>
            <w:tcW w:w="4992" w:type="dxa"/>
            <w:tcBorders>
              <w:bottom w:val="dotted" w:sz="4" w:space="0" w:color="auto"/>
            </w:tcBorders>
          </w:tcPr>
          <w:p w14:paraId="780CD8A6" w14:textId="77777777" w:rsidR="008D0F11" w:rsidRPr="00313FD9" w:rsidRDefault="008D0F11" w:rsidP="001B389A">
            <w:pPr>
              <w:rPr>
                <w:rFonts w:cstheme="minorHAnsi"/>
              </w:rPr>
            </w:pPr>
            <w:r>
              <w:rPr>
                <w:rFonts w:cstheme="minorHAnsi"/>
              </w:rPr>
              <w:t>Es wurde für die Verzugskosten eine der beiden Artikel-ID verwendet</w:t>
            </w:r>
          </w:p>
        </w:tc>
      </w:tr>
      <w:tr w:rsidR="008D0F11" w:rsidRPr="00313FD9" w14:paraId="67F1FC5A" w14:textId="77777777" w:rsidTr="001B389A">
        <w:tc>
          <w:tcPr>
            <w:tcW w:w="881" w:type="dxa"/>
            <w:vMerge/>
          </w:tcPr>
          <w:p w14:paraId="78EA706C" w14:textId="77777777" w:rsidR="008D0F11" w:rsidRPr="00313FD9" w:rsidRDefault="008D0F11" w:rsidP="001B389A">
            <w:pPr>
              <w:rPr>
                <w:rFonts w:cstheme="minorHAnsi"/>
              </w:rPr>
            </w:pPr>
          </w:p>
        </w:tc>
        <w:tc>
          <w:tcPr>
            <w:tcW w:w="6041" w:type="dxa"/>
            <w:vMerge/>
          </w:tcPr>
          <w:p w14:paraId="54E7E98D" w14:textId="77777777" w:rsidR="008D0F11" w:rsidRPr="00313FD9" w:rsidRDefault="008D0F11" w:rsidP="001B389A">
            <w:pPr>
              <w:rPr>
                <w:rFonts w:cstheme="minorHAnsi"/>
              </w:rPr>
            </w:pPr>
          </w:p>
        </w:tc>
        <w:tc>
          <w:tcPr>
            <w:tcW w:w="1557" w:type="dxa"/>
            <w:tcBorders>
              <w:top w:val="dotted" w:sz="4" w:space="0" w:color="auto"/>
              <w:bottom w:val="single" w:sz="4" w:space="0" w:color="auto"/>
            </w:tcBorders>
          </w:tcPr>
          <w:p w14:paraId="5FF7AC0C" w14:textId="77777777" w:rsidR="008D0F11" w:rsidRPr="00313FD9" w:rsidRDefault="008D0F11" w:rsidP="001B389A">
            <w:pPr>
              <w:rPr>
                <w:rFonts w:cstheme="minorHAnsi"/>
              </w:rPr>
            </w:pPr>
            <w:r w:rsidRPr="00313FD9">
              <w:rPr>
                <w:rFonts w:cstheme="minorHAnsi"/>
              </w:rPr>
              <w:t>nein</w:t>
            </w:r>
          </w:p>
        </w:tc>
        <w:tc>
          <w:tcPr>
            <w:tcW w:w="836" w:type="dxa"/>
            <w:tcBorders>
              <w:top w:val="dotted" w:sz="4" w:space="0" w:color="auto"/>
              <w:bottom w:val="single" w:sz="4" w:space="0" w:color="auto"/>
            </w:tcBorders>
          </w:tcPr>
          <w:p w14:paraId="3B9042CB" w14:textId="77777777" w:rsidR="008D0F11" w:rsidRPr="00313FD9" w:rsidRDefault="008D0F11" w:rsidP="001B389A">
            <w:pPr>
              <w:rPr>
                <w:rFonts w:cstheme="minorHAnsi"/>
              </w:rPr>
            </w:pPr>
          </w:p>
        </w:tc>
        <w:tc>
          <w:tcPr>
            <w:tcW w:w="4992" w:type="dxa"/>
            <w:tcBorders>
              <w:top w:val="dotted" w:sz="4" w:space="0" w:color="auto"/>
              <w:bottom w:val="single" w:sz="4" w:space="0" w:color="auto"/>
            </w:tcBorders>
          </w:tcPr>
          <w:p w14:paraId="285F37F2"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7720C88D" w14:textId="77777777" w:rsidTr="001B389A">
        <w:tc>
          <w:tcPr>
            <w:tcW w:w="881" w:type="dxa"/>
            <w:vMerge w:val="restart"/>
          </w:tcPr>
          <w:p w14:paraId="496B06CD" w14:textId="77777777" w:rsidR="008D0F11" w:rsidRPr="00313FD9" w:rsidRDefault="008D0F11" w:rsidP="001B389A">
            <w:pPr>
              <w:rPr>
                <w:rFonts w:cstheme="minorHAnsi"/>
              </w:rPr>
            </w:pPr>
            <w:r>
              <w:rPr>
                <w:rFonts w:cstheme="minorHAnsi"/>
              </w:rPr>
              <w:t>21</w:t>
            </w:r>
          </w:p>
        </w:tc>
        <w:tc>
          <w:tcPr>
            <w:tcW w:w="6041" w:type="dxa"/>
            <w:vMerge w:val="restart"/>
            <w:tcBorders>
              <w:right w:val="single" w:sz="4" w:space="0" w:color="auto"/>
            </w:tcBorders>
          </w:tcPr>
          <w:p w14:paraId="29F0B4D9" w14:textId="77777777" w:rsidR="008D0F11" w:rsidRPr="00313FD9" w:rsidRDefault="008D0F11" w:rsidP="001B389A">
            <w:pPr>
              <w:rPr>
                <w:rFonts w:cstheme="minorHAnsi"/>
              </w:rPr>
            </w:pPr>
            <w:r w:rsidRPr="00313FD9">
              <w:rPr>
                <w:rFonts w:cstheme="minorHAnsi"/>
              </w:rPr>
              <w:t xml:space="preserve">Hat der Lieferant die Rechnung abgelehnt, da auf der Rechnung ein zum Preisblatt abweichender Preis angeben wurde? </w:t>
            </w:r>
          </w:p>
        </w:tc>
        <w:tc>
          <w:tcPr>
            <w:tcW w:w="1557" w:type="dxa"/>
            <w:tcBorders>
              <w:top w:val="single" w:sz="4" w:space="0" w:color="auto"/>
              <w:left w:val="single" w:sz="4" w:space="0" w:color="auto"/>
              <w:bottom w:val="dotted" w:sz="4" w:space="0" w:color="auto"/>
            </w:tcBorders>
          </w:tcPr>
          <w:p w14:paraId="1256C286" w14:textId="77777777" w:rsidR="008D0F11" w:rsidRPr="00313FD9" w:rsidRDefault="008D0F1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w:t>
            </w:r>
            <w:r>
              <w:rPr>
                <w:rFonts w:cstheme="minorHAnsi"/>
              </w:rPr>
              <w:t>22</w:t>
            </w:r>
          </w:p>
        </w:tc>
        <w:tc>
          <w:tcPr>
            <w:tcW w:w="836" w:type="dxa"/>
            <w:tcBorders>
              <w:top w:val="single" w:sz="4" w:space="0" w:color="auto"/>
              <w:bottom w:val="dotted" w:sz="4" w:space="0" w:color="auto"/>
            </w:tcBorders>
          </w:tcPr>
          <w:p w14:paraId="2571526B" w14:textId="77777777" w:rsidR="008D0F11" w:rsidRPr="00313FD9" w:rsidRDefault="008D0F11" w:rsidP="001B389A">
            <w:pPr>
              <w:rPr>
                <w:rFonts w:cstheme="minorHAnsi"/>
              </w:rPr>
            </w:pPr>
          </w:p>
        </w:tc>
        <w:tc>
          <w:tcPr>
            <w:tcW w:w="4992" w:type="dxa"/>
            <w:tcBorders>
              <w:top w:val="single" w:sz="4" w:space="0" w:color="auto"/>
              <w:bottom w:val="dotted" w:sz="4" w:space="0" w:color="auto"/>
            </w:tcBorders>
          </w:tcPr>
          <w:p w14:paraId="07738E25" w14:textId="77777777" w:rsidR="008D0F11" w:rsidRPr="00313FD9" w:rsidRDefault="008D0F11" w:rsidP="001B389A">
            <w:pPr>
              <w:rPr>
                <w:rFonts w:cstheme="minorHAnsi"/>
              </w:rPr>
            </w:pPr>
          </w:p>
        </w:tc>
      </w:tr>
      <w:tr w:rsidR="008D0F11" w:rsidRPr="00313FD9" w14:paraId="0F5EC115" w14:textId="77777777" w:rsidTr="001B389A">
        <w:tc>
          <w:tcPr>
            <w:tcW w:w="881" w:type="dxa"/>
            <w:vMerge/>
          </w:tcPr>
          <w:p w14:paraId="3FBAC262" w14:textId="77777777" w:rsidR="008D0F11" w:rsidRPr="00313FD9" w:rsidRDefault="008D0F11" w:rsidP="001B389A">
            <w:pPr>
              <w:rPr>
                <w:rFonts w:cstheme="minorHAnsi"/>
              </w:rPr>
            </w:pPr>
          </w:p>
        </w:tc>
        <w:tc>
          <w:tcPr>
            <w:tcW w:w="6041" w:type="dxa"/>
            <w:vMerge/>
          </w:tcPr>
          <w:p w14:paraId="7ABFF87F" w14:textId="77777777" w:rsidR="008D0F11" w:rsidRPr="00313FD9" w:rsidRDefault="008D0F11" w:rsidP="001B389A">
            <w:pPr>
              <w:rPr>
                <w:rFonts w:cstheme="minorHAnsi"/>
              </w:rPr>
            </w:pPr>
          </w:p>
        </w:tc>
        <w:tc>
          <w:tcPr>
            <w:tcW w:w="1557" w:type="dxa"/>
            <w:tcBorders>
              <w:top w:val="dotted" w:sz="4" w:space="0" w:color="auto"/>
            </w:tcBorders>
          </w:tcPr>
          <w:p w14:paraId="31AD2A9B" w14:textId="77777777" w:rsidR="008D0F11" w:rsidRPr="00313FD9" w:rsidRDefault="008D0F1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25</w:t>
            </w:r>
          </w:p>
        </w:tc>
        <w:tc>
          <w:tcPr>
            <w:tcW w:w="836" w:type="dxa"/>
            <w:tcBorders>
              <w:top w:val="dotted" w:sz="4" w:space="0" w:color="auto"/>
            </w:tcBorders>
          </w:tcPr>
          <w:p w14:paraId="5B48498F" w14:textId="77777777" w:rsidR="008D0F11" w:rsidRPr="00313FD9" w:rsidRDefault="008D0F11" w:rsidP="001B389A">
            <w:pPr>
              <w:rPr>
                <w:rFonts w:cstheme="minorHAnsi"/>
              </w:rPr>
            </w:pPr>
          </w:p>
        </w:tc>
        <w:tc>
          <w:tcPr>
            <w:tcW w:w="4992" w:type="dxa"/>
            <w:tcBorders>
              <w:top w:val="dotted" w:sz="4" w:space="0" w:color="auto"/>
            </w:tcBorders>
          </w:tcPr>
          <w:p w14:paraId="7F3AD733" w14:textId="77777777" w:rsidR="008D0F11" w:rsidRPr="00313FD9" w:rsidRDefault="008D0F11" w:rsidP="001B389A">
            <w:pPr>
              <w:rPr>
                <w:rFonts w:cstheme="minorHAnsi"/>
              </w:rPr>
            </w:pPr>
          </w:p>
        </w:tc>
      </w:tr>
      <w:tr w:rsidR="008D0F11" w:rsidRPr="00313FD9" w14:paraId="37DE7732" w14:textId="77777777" w:rsidTr="001B389A">
        <w:tc>
          <w:tcPr>
            <w:tcW w:w="881" w:type="dxa"/>
            <w:vMerge w:val="restart"/>
          </w:tcPr>
          <w:p w14:paraId="4121F85A" w14:textId="77777777" w:rsidR="008D0F11" w:rsidRPr="00313FD9" w:rsidRDefault="008D0F11" w:rsidP="001B389A">
            <w:pPr>
              <w:rPr>
                <w:rFonts w:cstheme="minorHAnsi"/>
              </w:rPr>
            </w:pPr>
            <w:r>
              <w:rPr>
                <w:rFonts w:cstheme="minorHAnsi"/>
              </w:rPr>
              <w:t>22</w:t>
            </w:r>
          </w:p>
        </w:tc>
        <w:tc>
          <w:tcPr>
            <w:tcW w:w="6041" w:type="dxa"/>
            <w:vMerge w:val="restart"/>
          </w:tcPr>
          <w:p w14:paraId="4F41779A" w14:textId="77777777" w:rsidR="008D0F11" w:rsidRPr="00313FD9" w:rsidRDefault="008D0F11" w:rsidP="001B389A">
            <w:pPr>
              <w:rPr>
                <w:rFonts w:cstheme="minorHAnsi"/>
              </w:rPr>
            </w:pPr>
            <w:r w:rsidRPr="00313FD9">
              <w:rPr>
                <w:rFonts w:cstheme="minorHAnsi"/>
              </w:rPr>
              <w:t xml:space="preserve">Wurde in der Rechnung </w:t>
            </w:r>
            <w:r>
              <w:rPr>
                <w:rFonts w:cstheme="minorHAnsi"/>
              </w:rPr>
              <w:t xml:space="preserve">die </w:t>
            </w:r>
            <w:r w:rsidRPr="007E1708">
              <w:rPr>
                <w:rFonts w:cstheme="minorHAnsi"/>
              </w:rPr>
              <w:t>Artikel-ID 2-02-0-001</w:t>
            </w:r>
            <w:r>
              <w:rPr>
                <w:rFonts w:cstheme="minorHAnsi"/>
              </w:rPr>
              <w:t xml:space="preserve"> (</w:t>
            </w:r>
            <w:r w:rsidRPr="007E1708">
              <w:rPr>
                <w:rFonts w:cstheme="minorHAnsi"/>
              </w:rPr>
              <w:t>Verzugskosten pauschal</w:t>
            </w:r>
            <w:r>
              <w:rPr>
                <w:rFonts w:cstheme="minorHAnsi"/>
              </w:rPr>
              <w:t xml:space="preserve">) </w:t>
            </w:r>
            <w:r w:rsidRPr="00313FD9">
              <w:rPr>
                <w:rFonts w:cstheme="minorHAnsi"/>
              </w:rPr>
              <w:t>angegeben?</w:t>
            </w:r>
          </w:p>
        </w:tc>
        <w:tc>
          <w:tcPr>
            <w:tcW w:w="1557" w:type="dxa"/>
            <w:tcBorders>
              <w:top w:val="dotted" w:sz="4" w:space="0" w:color="auto"/>
              <w:bottom w:val="dotted" w:sz="4" w:space="0" w:color="auto"/>
            </w:tcBorders>
          </w:tcPr>
          <w:p w14:paraId="1D961FCC" w14:textId="77777777" w:rsidR="008D0F11" w:rsidRPr="00313FD9" w:rsidRDefault="008D0F11" w:rsidP="001B389A">
            <w:pPr>
              <w:rPr>
                <w:rFonts w:cstheme="minorHAnsi"/>
              </w:rPr>
            </w:pPr>
            <w:r w:rsidRPr="00313FD9">
              <w:rPr>
                <w:rFonts w:cstheme="minorHAnsi"/>
              </w:rPr>
              <w:t>ja</w:t>
            </w:r>
            <w:r>
              <w:rPr>
                <w:rFonts w:cstheme="minorHAnsi"/>
              </w:rPr>
              <w:t xml:space="preserve"> </w:t>
            </w:r>
            <w:r w:rsidRPr="007E1708">
              <w:rPr>
                <w:rFonts w:ascii="Wingdings" w:eastAsia="Wingdings" w:hAnsi="Wingdings" w:cstheme="minorHAnsi"/>
              </w:rPr>
              <w:t>à</w:t>
            </w:r>
            <w:r>
              <w:rPr>
                <w:rFonts w:cstheme="minorHAnsi"/>
              </w:rPr>
              <w:t xml:space="preserve"> 23</w:t>
            </w:r>
          </w:p>
        </w:tc>
        <w:tc>
          <w:tcPr>
            <w:tcW w:w="836" w:type="dxa"/>
            <w:tcBorders>
              <w:top w:val="dotted" w:sz="4" w:space="0" w:color="auto"/>
              <w:bottom w:val="dotted" w:sz="4" w:space="0" w:color="auto"/>
            </w:tcBorders>
          </w:tcPr>
          <w:p w14:paraId="234E8836" w14:textId="77777777" w:rsidR="008D0F11" w:rsidRPr="00313FD9" w:rsidRDefault="008D0F11" w:rsidP="001B389A">
            <w:pPr>
              <w:rPr>
                <w:rFonts w:cstheme="minorHAnsi"/>
              </w:rPr>
            </w:pPr>
          </w:p>
        </w:tc>
        <w:tc>
          <w:tcPr>
            <w:tcW w:w="4992" w:type="dxa"/>
            <w:tcBorders>
              <w:top w:val="dotted" w:sz="4" w:space="0" w:color="auto"/>
              <w:bottom w:val="dotted" w:sz="4" w:space="0" w:color="auto"/>
            </w:tcBorders>
          </w:tcPr>
          <w:p w14:paraId="16CC54D0" w14:textId="77777777" w:rsidR="008D0F11" w:rsidRPr="00313FD9" w:rsidRDefault="008D0F11" w:rsidP="001B389A">
            <w:pPr>
              <w:rPr>
                <w:rFonts w:cstheme="minorHAnsi"/>
              </w:rPr>
            </w:pPr>
          </w:p>
        </w:tc>
      </w:tr>
      <w:tr w:rsidR="008D0F11" w:rsidRPr="00313FD9" w14:paraId="189B5E2E" w14:textId="77777777" w:rsidTr="001B389A">
        <w:tc>
          <w:tcPr>
            <w:tcW w:w="881" w:type="dxa"/>
            <w:vMerge/>
          </w:tcPr>
          <w:p w14:paraId="6C8F8583" w14:textId="77777777" w:rsidR="008D0F11" w:rsidRPr="00313FD9" w:rsidRDefault="008D0F11" w:rsidP="001B389A">
            <w:pPr>
              <w:rPr>
                <w:rFonts w:cstheme="minorHAnsi"/>
              </w:rPr>
            </w:pPr>
          </w:p>
        </w:tc>
        <w:tc>
          <w:tcPr>
            <w:tcW w:w="6041" w:type="dxa"/>
            <w:vMerge/>
          </w:tcPr>
          <w:p w14:paraId="5901F650" w14:textId="77777777" w:rsidR="008D0F11" w:rsidRPr="00313FD9" w:rsidRDefault="008D0F11" w:rsidP="001B389A">
            <w:pPr>
              <w:rPr>
                <w:rFonts w:cstheme="minorHAnsi"/>
              </w:rPr>
            </w:pPr>
          </w:p>
        </w:tc>
        <w:tc>
          <w:tcPr>
            <w:tcW w:w="1557" w:type="dxa"/>
            <w:tcBorders>
              <w:top w:val="dotted" w:sz="4" w:space="0" w:color="auto"/>
            </w:tcBorders>
          </w:tcPr>
          <w:p w14:paraId="3B53417D" w14:textId="39A842D9" w:rsidR="008D0F11" w:rsidRPr="00313FD9" w:rsidRDefault="008D0F11" w:rsidP="001B389A">
            <w:pPr>
              <w:rPr>
                <w:rFonts w:cstheme="minorHAnsi"/>
              </w:rPr>
            </w:pPr>
            <w:r w:rsidRPr="00313FD9">
              <w:rPr>
                <w:rFonts w:cstheme="minorHAnsi"/>
              </w:rPr>
              <w:t>nein</w:t>
            </w:r>
            <w:r w:rsidR="002B7A7F">
              <w:rPr>
                <w:rFonts w:cstheme="minorHAnsi"/>
              </w:rPr>
              <w:t xml:space="preserve"> </w:t>
            </w:r>
            <w:r w:rsidRPr="00313FD9">
              <w:rPr>
                <w:rFonts w:ascii="Wingdings" w:eastAsia="Wingdings" w:hAnsi="Wingdings" w:cstheme="minorHAnsi"/>
              </w:rPr>
              <w:t>à</w:t>
            </w:r>
            <w:r w:rsidRPr="00313FD9">
              <w:rPr>
                <w:rFonts w:cstheme="minorHAnsi"/>
              </w:rPr>
              <w:t xml:space="preserve"> </w:t>
            </w:r>
            <w:r>
              <w:rPr>
                <w:rFonts w:cstheme="minorHAnsi"/>
              </w:rPr>
              <w:t>24</w:t>
            </w:r>
          </w:p>
        </w:tc>
        <w:tc>
          <w:tcPr>
            <w:tcW w:w="836" w:type="dxa"/>
            <w:tcBorders>
              <w:top w:val="dotted" w:sz="4" w:space="0" w:color="auto"/>
            </w:tcBorders>
          </w:tcPr>
          <w:p w14:paraId="04043DDE" w14:textId="77777777" w:rsidR="008D0F11" w:rsidRPr="00313FD9" w:rsidRDefault="008D0F11" w:rsidP="001B389A">
            <w:pPr>
              <w:rPr>
                <w:rFonts w:cstheme="minorHAnsi"/>
              </w:rPr>
            </w:pPr>
          </w:p>
        </w:tc>
        <w:tc>
          <w:tcPr>
            <w:tcW w:w="4992" w:type="dxa"/>
            <w:tcBorders>
              <w:top w:val="dotted" w:sz="4" w:space="0" w:color="auto"/>
            </w:tcBorders>
          </w:tcPr>
          <w:p w14:paraId="31C61EE1" w14:textId="77777777" w:rsidR="008D0F11" w:rsidRPr="00313FD9" w:rsidRDefault="008D0F11" w:rsidP="001B389A">
            <w:pPr>
              <w:rPr>
                <w:rFonts w:cstheme="minorHAnsi"/>
              </w:rPr>
            </w:pPr>
            <w:r>
              <w:rPr>
                <w:rFonts w:cstheme="minorHAnsi"/>
              </w:rPr>
              <w:t xml:space="preserve">Hinweis: Es wurde die Artikel-ID </w:t>
            </w:r>
            <w:r w:rsidRPr="007E1708">
              <w:rPr>
                <w:rFonts w:cstheme="minorHAnsi"/>
              </w:rPr>
              <w:t>2-02-0-00</w:t>
            </w:r>
            <w:r>
              <w:rPr>
                <w:rFonts w:cstheme="minorHAnsi"/>
              </w:rPr>
              <w:t>2 (</w:t>
            </w:r>
            <w:r w:rsidRPr="007E1708">
              <w:rPr>
                <w:rFonts w:cstheme="minorHAnsi"/>
              </w:rPr>
              <w:t>Verzugskosten variabel</w:t>
            </w:r>
            <w:r>
              <w:rPr>
                <w:rFonts w:cstheme="minorHAnsi"/>
              </w:rPr>
              <w:t>) angegeben</w:t>
            </w:r>
          </w:p>
        </w:tc>
      </w:tr>
    </w:tbl>
    <w:p w14:paraId="48AA1E31" w14:textId="77777777" w:rsidR="00B86C4B" w:rsidRDefault="00B86C4B">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0064A2" w:rsidRPr="00313FD9" w14:paraId="7677EFCF" w14:textId="77777777" w:rsidTr="0011088A">
        <w:tc>
          <w:tcPr>
            <w:tcW w:w="881" w:type="dxa"/>
            <w:vMerge w:val="restart"/>
          </w:tcPr>
          <w:p w14:paraId="7C6EA68D" w14:textId="03D976AB" w:rsidR="000064A2" w:rsidRPr="00313FD9" w:rsidRDefault="000064A2" w:rsidP="001B389A">
            <w:pPr>
              <w:rPr>
                <w:rFonts w:cstheme="minorHAnsi"/>
              </w:rPr>
            </w:pPr>
            <w:r>
              <w:rPr>
                <w:rFonts w:cstheme="minorHAnsi"/>
              </w:rPr>
              <w:lastRenderedPageBreak/>
              <w:t>23</w:t>
            </w:r>
          </w:p>
        </w:tc>
        <w:tc>
          <w:tcPr>
            <w:tcW w:w="6041" w:type="dxa"/>
            <w:vMerge w:val="restart"/>
          </w:tcPr>
          <w:p w14:paraId="3BF857E6" w14:textId="77777777" w:rsidR="000064A2" w:rsidRPr="00313FD9" w:rsidRDefault="000064A2" w:rsidP="001B389A">
            <w:pPr>
              <w:rPr>
                <w:rFonts w:cstheme="minorHAnsi"/>
              </w:rPr>
            </w:pPr>
            <w:r>
              <w:rPr>
                <w:rFonts w:cstheme="minorHAnsi"/>
              </w:rPr>
              <w:t xml:space="preserve">Ist der angegeben Preis in der Rechnung identisch mit dem Preis für die Artikel-ID </w:t>
            </w:r>
            <w:r w:rsidRPr="007E1708">
              <w:rPr>
                <w:rFonts w:cstheme="minorHAnsi"/>
              </w:rPr>
              <w:t>2-02-0-001</w:t>
            </w:r>
            <w:r>
              <w:rPr>
                <w:rFonts w:cstheme="minorHAnsi"/>
              </w:rPr>
              <w:t xml:space="preserve"> (</w:t>
            </w:r>
            <w:r w:rsidRPr="007E1708">
              <w:rPr>
                <w:rFonts w:cstheme="minorHAnsi"/>
              </w:rPr>
              <w:t>Verzugskosten pauschal</w:t>
            </w:r>
            <w:r>
              <w:rPr>
                <w:rFonts w:cstheme="minorHAnsi"/>
              </w:rPr>
              <w:t>) aus dem Preisblatt?</w:t>
            </w:r>
          </w:p>
        </w:tc>
        <w:tc>
          <w:tcPr>
            <w:tcW w:w="1557" w:type="dxa"/>
            <w:tcBorders>
              <w:top w:val="single" w:sz="4" w:space="0" w:color="auto"/>
              <w:bottom w:val="dotted" w:sz="4" w:space="0" w:color="auto"/>
            </w:tcBorders>
          </w:tcPr>
          <w:p w14:paraId="4150E2F4" w14:textId="77777777" w:rsidR="000064A2" w:rsidRPr="00313FD9" w:rsidRDefault="000064A2" w:rsidP="001B389A">
            <w:pPr>
              <w:rPr>
                <w:rFonts w:cstheme="minorHAnsi"/>
              </w:rPr>
            </w:pPr>
            <w:r>
              <w:rPr>
                <w:rFonts w:cstheme="minorHAnsi"/>
              </w:rPr>
              <w:t>ja</w:t>
            </w:r>
          </w:p>
        </w:tc>
        <w:tc>
          <w:tcPr>
            <w:tcW w:w="836" w:type="dxa"/>
            <w:tcBorders>
              <w:top w:val="single" w:sz="4" w:space="0" w:color="auto"/>
              <w:bottom w:val="dotted" w:sz="4" w:space="0" w:color="auto"/>
            </w:tcBorders>
          </w:tcPr>
          <w:p w14:paraId="571F80A8" w14:textId="77777777" w:rsidR="000064A2" w:rsidRPr="00313FD9" w:rsidRDefault="000064A2" w:rsidP="001B389A">
            <w:pPr>
              <w:rPr>
                <w:rFonts w:cstheme="minorHAnsi"/>
              </w:rPr>
            </w:pPr>
            <w:r w:rsidRPr="00313FD9">
              <w:rPr>
                <w:rFonts w:cstheme="minorHAnsi"/>
              </w:rPr>
              <w:t>A0</w:t>
            </w:r>
            <w:r>
              <w:rPr>
                <w:rFonts w:cstheme="minorHAnsi"/>
              </w:rPr>
              <w:t>9</w:t>
            </w:r>
          </w:p>
        </w:tc>
        <w:tc>
          <w:tcPr>
            <w:tcW w:w="4992" w:type="dxa"/>
            <w:tcBorders>
              <w:top w:val="single" w:sz="4" w:space="0" w:color="auto"/>
              <w:bottom w:val="dotted" w:sz="4" w:space="0" w:color="auto"/>
            </w:tcBorders>
          </w:tcPr>
          <w:p w14:paraId="6E979AF3" w14:textId="77777777" w:rsidR="000064A2" w:rsidRDefault="000064A2" w:rsidP="001B389A">
            <w:pPr>
              <w:rPr>
                <w:rFonts w:cstheme="minorHAnsi"/>
              </w:rPr>
            </w:pPr>
            <w:r w:rsidRPr="00313FD9">
              <w:rPr>
                <w:rFonts w:cstheme="minorHAnsi"/>
              </w:rPr>
              <w:t>Korrekter Preis wurde in der Rechnung abgerechnet</w:t>
            </w:r>
          </w:p>
          <w:p w14:paraId="49204806" w14:textId="77777777" w:rsidR="000064A2" w:rsidRPr="00313FD9" w:rsidDel="006740CC" w:rsidRDefault="000064A2" w:rsidP="001B389A">
            <w:pPr>
              <w:rPr>
                <w:rFonts w:cstheme="minorHAnsi"/>
              </w:rPr>
            </w:pPr>
            <w:r w:rsidRPr="005D15B1">
              <w:rPr>
                <w:rFonts w:cstheme="minorHAnsi"/>
              </w:rPr>
              <w:t>Hinweis: Angabe von Datenaustauschreferenz incl. Nr. der Empfangsbestätigung des Preisblatts</w:t>
            </w:r>
          </w:p>
        </w:tc>
      </w:tr>
      <w:tr w:rsidR="000064A2" w:rsidRPr="00313FD9" w14:paraId="41A1CFBD" w14:textId="77777777" w:rsidTr="001B389A">
        <w:tc>
          <w:tcPr>
            <w:tcW w:w="881" w:type="dxa"/>
            <w:vMerge/>
          </w:tcPr>
          <w:p w14:paraId="7237CC09" w14:textId="77777777" w:rsidR="000064A2" w:rsidRPr="00313FD9" w:rsidRDefault="000064A2" w:rsidP="001B389A">
            <w:pPr>
              <w:rPr>
                <w:rFonts w:cstheme="minorHAnsi"/>
              </w:rPr>
            </w:pPr>
          </w:p>
        </w:tc>
        <w:tc>
          <w:tcPr>
            <w:tcW w:w="6041" w:type="dxa"/>
            <w:vMerge/>
          </w:tcPr>
          <w:p w14:paraId="619B6E94" w14:textId="77777777" w:rsidR="000064A2" w:rsidRDefault="000064A2" w:rsidP="001B389A">
            <w:pPr>
              <w:rPr>
                <w:rFonts w:cstheme="minorHAnsi"/>
              </w:rPr>
            </w:pPr>
          </w:p>
        </w:tc>
        <w:tc>
          <w:tcPr>
            <w:tcW w:w="1557" w:type="dxa"/>
            <w:tcBorders>
              <w:top w:val="dotted" w:sz="4" w:space="0" w:color="auto"/>
            </w:tcBorders>
          </w:tcPr>
          <w:p w14:paraId="22EE009B" w14:textId="77777777" w:rsidR="000064A2" w:rsidRPr="00313FD9" w:rsidRDefault="000064A2" w:rsidP="001B389A">
            <w:pPr>
              <w:rPr>
                <w:rFonts w:cstheme="minorHAnsi"/>
              </w:rPr>
            </w:pPr>
            <w:r>
              <w:rPr>
                <w:rFonts w:cstheme="minorHAnsi"/>
              </w:rPr>
              <w:t>nein</w:t>
            </w:r>
          </w:p>
        </w:tc>
        <w:tc>
          <w:tcPr>
            <w:tcW w:w="836" w:type="dxa"/>
            <w:tcBorders>
              <w:top w:val="dotted" w:sz="4" w:space="0" w:color="auto"/>
            </w:tcBorders>
          </w:tcPr>
          <w:p w14:paraId="1F99EFCF" w14:textId="77777777" w:rsidR="000064A2" w:rsidRPr="00313FD9" w:rsidRDefault="000064A2" w:rsidP="001B389A">
            <w:pPr>
              <w:rPr>
                <w:rFonts w:cstheme="minorHAnsi"/>
              </w:rPr>
            </w:pPr>
          </w:p>
        </w:tc>
        <w:tc>
          <w:tcPr>
            <w:tcW w:w="4992" w:type="dxa"/>
            <w:tcBorders>
              <w:top w:val="dotted" w:sz="4" w:space="0" w:color="auto"/>
            </w:tcBorders>
          </w:tcPr>
          <w:p w14:paraId="6F91A632" w14:textId="77777777" w:rsidR="000064A2" w:rsidRPr="00313FD9" w:rsidDel="006740CC" w:rsidRDefault="000064A2" w:rsidP="001B389A">
            <w:pPr>
              <w:rPr>
                <w:rFonts w:cstheme="minorHAnsi"/>
              </w:rPr>
            </w:pPr>
            <w:r w:rsidRPr="00313FD9">
              <w:rPr>
                <w:rFonts w:cstheme="minorHAnsi"/>
              </w:rPr>
              <w:t>Versand der Nachricht „Storno der ursprünglichen Rechnung“</w:t>
            </w:r>
          </w:p>
        </w:tc>
      </w:tr>
      <w:tr w:rsidR="000064A2" w:rsidRPr="00313FD9" w14:paraId="02D6DB2E" w14:textId="77777777" w:rsidTr="001B389A">
        <w:tc>
          <w:tcPr>
            <w:tcW w:w="881" w:type="dxa"/>
            <w:vMerge w:val="restart"/>
          </w:tcPr>
          <w:p w14:paraId="77AB5DFF" w14:textId="77777777" w:rsidR="000064A2" w:rsidRPr="00313FD9" w:rsidRDefault="000064A2" w:rsidP="001B389A">
            <w:pPr>
              <w:rPr>
                <w:rFonts w:cstheme="minorHAnsi"/>
              </w:rPr>
            </w:pPr>
            <w:r>
              <w:rPr>
                <w:rFonts w:cstheme="minorHAnsi"/>
              </w:rPr>
              <w:t>24</w:t>
            </w:r>
          </w:p>
        </w:tc>
        <w:tc>
          <w:tcPr>
            <w:tcW w:w="6041" w:type="dxa"/>
            <w:vMerge w:val="restart"/>
          </w:tcPr>
          <w:p w14:paraId="044205C3" w14:textId="77777777" w:rsidR="000064A2" w:rsidRPr="00313FD9" w:rsidRDefault="000064A2" w:rsidP="001B389A">
            <w:pPr>
              <w:rPr>
                <w:rFonts w:cstheme="minorHAnsi"/>
              </w:rPr>
            </w:pPr>
            <w:r>
              <w:rPr>
                <w:rFonts w:cstheme="minorHAnsi"/>
              </w:rPr>
              <w:t xml:space="preserve">Ist der Preis, der in der Rechnung für die </w:t>
            </w:r>
            <w:r w:rsidRPr="007E1708">
              <w:rPr>
                <w:rFonts w:cstheme="minorHAnsi"/>
              </w:rPr>
              <w:t>Artikel-ID 2-02-0-00</w:t>
            </w:r>
            <w:r>
              <w:rPr>
                <w:rFonts w:cstheme="minorHAnsi"/>
              </w:rPr>
              <w:t>2 (</w:t>
            </w:r>
            <w:r w:rsidRPr="007E1708">
              <w:rPr>
                <w:rFonts w:cstheme="minorHAnsi"/>
              </w:rPr>
              <w:t>Verzugskosten variabel</w:t>
            </w:r>
            <w:r>
              <w:rPr>
                <w:rFonts w:cstheme="minorHAnsi"/>
              </w:rPr>
              <w:t xml:space="preserve">) in Rechnung gestellt wurde für die der Verzugsrechnung zugrundeliegende, nicht bezahlte Rechnung angemessen? </w:t>
            </w:r>
          </w:p>
        </w:tc>
        <w:tc>
          <w:tcPr>
            <w:tcW w:w="1557" w:type="dxa"/>
            <w:tcBorders>
              <w:top w:val="dotted" w:sz="4" w:space="0" w:color="auto"/>
              <w:bottom w:val="dotted" w:sz="4" w:space="0" w:color="auto"/>
            </w:tcBorders>
          </w:tcPr>
          <w:p w14:paraId="73E3C2B5" w14:textId="77777777" w:rsidR="000064A2" w:rsidRPr="00313FD9" w:rsidRDefault="000064A2" w:rsidP="001B389A">
            <w:pPr>
              <w:rPr>
                <w:rFonts w:cstheme="minorHAnsi"/>
              </w:rPr>
            </w:pPr>
            <w:r>
              <w:rPr>
                <w:rFonts w:cstheme="minorHAnsi"/>
              </w:rPr>
              <w:t>ja</w:t>
            </w:r>
          </w:p>
        </w:tc>
        <w:tc>
          <w:tcPr>
            <w:tcW w:w="836" w:type="dxa"/>
            <w:tcBorders>
              <w:top w:val="dotted" w:sz="4" w:space="0" w:color="auto"/>
              <w:bottom w:val="dotted" w:sz="4" w:space="0" w:color="auto"/>
            </w:tcBorders>
          </w:tcPr>
          <w:p w14:paraId="03B194CA" w14:textId="77777777" w:rsidR="000064A2" w:rsidRPr="00313FD9" w:rsidRDefault="000064A2" w:rsidP="001B389A">
            <w:pPr>
              <w:rPr>
                <w:rFonts w:cstheme="minorHAnsi"/>
              </w:rPr>
            </w:pPr>
            <w:r>
              <w:rPr>
                <w:rFonts w:cstheme="minorHAnsi"/>
              </w:rPr>
              <w:t>A10</w:t>
            </w:r>
          </w:p>
        </w:tc>
        <w:tc>
          <w:tcPr>
            <w:tcW w:w="4992" w:type="dxa"/>
            <w:tcBorders>
              <w:top w:val="dotted" w:sz="4" w:space="0" w:color="auto"/>
              <w:bottom w:val="dotted" w:sz="4" w:space="0" w:color="auto"/>
            </w:tcBorders>
          </w:tcPr>
          <w:p w14:paraId="4EA5C6C0" w14:textId="77777777" w:rsidR="000064A2" w:rsidRDefault="000064A2" w:rsidP="001B389A">
            <w:pPr>
              <w:rPr>
                <w:rFonts w:cstheme="minorHAnsi"/>
              </w:rPr>
            </w:pPr>
            <w:r w:rsidRPr="00313FD9">
              <w:rPr>
                <w:rFonts w:cstheme="minorHAnsi"/>
              </w:rPr>
              <w:t>Die Rechnung wird als korrekt angesehen</w:t>
            </w:r>
          </w:p>
          <w:p w14:paraId="48C68486" w14:textId="77777777" w:rsidR="000064A2" w:rsidRPr="00313FD9" w:rsidRDefault="000064A2" w:rsidP="001B389A">
            <w:pPr>
              <w:rPr>
                <w:rFonts w:cstheme="minorHAnsi"/>
              </w:rPr>
            </w:pPr>
            <w:r w:rsidRPr="00313FD9">
              <w:rPr>
                <w:rFonts w:cstheme="minorHAnsi"/>
              </w:rPr>
              <w:t>Hinweis: Es ist zu begründen, warum die Rechnung korrekt war.</w:t>
            </w:r>
          </w:p>
        </w:tc>
      </w:tr>
      <w:tr w:rsidR="000064A2" w:rsidRPr="00313FD9" w14:paraId="49EA6970" w14:textId="77777777" w:rsidTr="001B389A">
        <w:tc>
          <w:tcPr>
            <w:tcW w:w="881" w:type="dxa"/>
            <w:vMerge/>
          </w:tcPr>
          <w:p w14:paraId="07A326AA" w14:textId="77777777" w:rsidR="000064A2" w:rsidRPr="00313FD9" w:rsidRDefault="000064A2" w:rsidP="001B389A">
            <w:pPr>
              <w:rPr>
                <w:rFonts w:cstheme="minorHAnsi"/>
              </w:rPr>
            </w:pPr>
          </w:p>
        </w:tc>
        <w:tc>
          <w:tcPr>
            <w:tcW w:w="6041" w:type="dxa"/>
            <w:vMerge/>
          </w:tcPr>
          <w:p w14:paraId="190F0F05" w14:textId="77777777" w:rsidR="000064A2" w:rsidRPr="00313FD9" w:rsidRDefault="000064A2" w:rsidP="001B389A">
            <w:pPr>
              <w:rPr>
                <w:rFonts w:cstheme="minorHAnsi"/>
              </w:rPr>
            </w:pPr>
          </w:p>
        </w:tc>
        <w:tc>
          <w:tcPr>
            <w:tcW w:w="1557" w:type="dxa"/>
            <w:tcBorders>
              <w:top w:val="dotted" w:sz="4" w:space="0" w:color="auto"/>
            </w:tcBorders>
          </w:tcPr>
          <w:p w14:paraId="71BFF351" w14:textId="77777777" w:rsidR="000064A2" w:rsidRPr="00313FD9" w:rsidRDefault="000064A2" w:rsidP="001B389A">
            <w:pPr>
              <w:rPr>
                <w:rFonts w:cstheme="minorHAnsi"/>
              </w:rPr>
            </w:pPr>
            <w:r>
              <w:rPr>
                <w:rFonts w:cstheme="minorHAnsi"/>
              </w:rPr>
              <w:t>nein</w:t>
            </w:r>
          </w:p>
        </w:tc>
        <w:tc>
          <w:tcPr>
            <w:tcW w:w="836" w:type="dxa"/>
            <w:tcBorders>
              <w:top w:val="dotted" w:sz="4" w:space="0" w:color="auto"/>
            </w:tcBorders>
          </w:tcPr>
          <w:p w14:paraId="6BE66A70" w14:textId="77777777" w:rsidR="000064A2" w:rsidRPr="00313FD9" w:rsidRDefault="000064A2" w:rsidP="001B389A">
            <w:pPr>
              <w:rPr>
                <w:rFonts w:cstheme="minorHAnsi"/>
              </w:rPr>
            </w:pPr>
          </w:p>
        </w:tc>
        <w:tc>
          <w:tcPr>
            <w:tcW w:w="4992" w:type="dxa"/>
            <w:tcBorders>
              <w:top w:val="dotted" w:sz="4" w:space="0" w:color="auto"/>
            </w:tcBorders>
          </w:tcPr>
          <w:p w14:paraId="018E449A" w14:textId="77777777" w:rsidR="000064A2" w:rsidRPr="00313FD9" w:rsidRDefault="000064A2" w:rsidP="001B389A">
            <w:pPr>
              <w:rPr>
                <w:rFonts w:cstheme="minorHAnsi"/>
              </w:rPr>
            </w:pPr>
            <w:r w:rsidRPr="008F25F9">
              <w:rPr>
                <w:rFonts w:cstheme="minorHAnsi"/>
              </w:rPr>
              <w:t>Versand der Nachricht „Storno der ursprünglichen Rechnung“</w:t>
            </w:r>
          </w:p>
        </w:tc>
      </w:tr>
      <w:tr w:rsidR="000064A2" w:rsidRPr="00313FD9" w14:paraId="2EAE8068" w14:textId="77777777" w:rsidTr="001B389A">
        <w:trPr>
          <w:trHeight w:val="403"/>
        </w:trPr>
        <w:tc>
          <w:tcPr>
            <w:tcW w:w="881" w:type="dxa"/>
            <w:vMerge w:val="restart"/>
          </w:tcPr>
          <w:p w14:paraId="40DBCEF2" w14:textId="77777777" w:rsidR="000064A2" w:rsidRPr="00313FD9" w:rsidRDefault="000064A2" w:rsidP="001B389A">
            <w:pPr>
              <w:rPr>
                <w:rFonts w:cstheme="minorHAnsi"/>
              </w:rPr>
            </w:pPr>
            <w:r>
              <w:rPr>
                <w:rFonts w:cstheme="minorHAnsi"/>
              </w:rPr>
              <w:t>25</w:t>
            </w:r>
          </w:p>
        </w:tc>
        <w:tc>
          <w:tcPr>
            <w:tcW w:w="6041" w:type="dxa"/>
            <w:vMerge w:val="restart"/>
          </w:tcPr>
          <w:p w14:paraId="4B9EF660" w14:textId="77777777" w:rsidR="000064A2" w:rsidRPr="00313FD9" w:rsidRDefault="000064A2"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2C5EA043" w14:textId="77777777" w:rsidR="000064A2" w:rsidRPr="00313FD9" w:rsidRDefault="000064A2" w:rsidP="001B389A">
            <w:pPr>
              <w:rPr>
                <w:rFonts w:cstheme="minorHAnsi"/>
              </w:rPr>
            </w:pPr>
            <w:r>
              <w:rPr>
                <w:rFonts w:cstheme="minorHAnsi"/>
              </w:rPr>
              <w:t>nein</w:t>
            </w:r>
          </w:p>
        </w:tc>
        <w:tc>
          <w:tcPr>
            <w:tcW w:w="836" w:type="dxa"/>
            <w:tcBorders>
              <w:bottom w:val="dotted" w:sz="4" w:space="0" w:color="auto"/>
            </w:tcBorders>
          </w:tcPr>
          <w:p w14:paraId="4536E695" w14:textId="77777777" w:rsidR="000064A2" w:rsidRPr="00313FD9" w:rsidRDefault="000064A2" w:rsidP="001B389A">
            <w:pPr>
              <w:rPr>
                <w:rFonts w:cstheme="minorHAnsi"/>
              </w:rPr>
            </w:pPr>
            <w:r>
              <w:rPr>
                <w:rFonts w:cstheme="minorHAnsi"/>
              </w:rPr>
              <w:t>A11</w:t>
            </w:r>
          </w:p>
        </w:tc>
        <w:tc>
          <w:tcPr>
            <w:tcW w:w="4992" w:type="dxa"/>
            <w:tcBorders>
              <w:bottom w:val="dotted" w:sz="4" w:space="0" w:color="auto"/>
            </w:tcBorders>
          </w:tcPr>
          <w:p w14:paraId="6638BD77" w14:textId="77777777" w:rsidR="000064A2" w:rsidRDefault="000064A2" w:rsidP="001B389A">
            <w:pPr>
              <w:rPr>
                <w:rFonts w:cstheme="minorHAnsi"/>
              </w:rPr>
            </w:pPr>
            <w:r w:rsidRPr="00313FD9">
              <w:rPr>
                <w:rFonts w:cstheme="minorHAnsi"/>
              </w:rPr>
              <w:t>Die Rechnung wird als korrekt angesehen</w:t>
            </w:r>
          </w:p>
          <w:p w14:paraId="29C9682E" w14:textId="77777777" w:rsidR="000064A2" w:rsidRPr="00313FD9" w:rsidRDefault="000064A2" w:rsidP="001B389A">
            <w:pPr>
              <w:rPr>
                <w:rFonts w:cstheme="minorHAnsi"/>
              </w:rPr>
            </w:pPr>
            <w:r w:rsidRPr="00313FD9">
              <w:rPr>
                <w:rFonts w:cstheme="minorHAnsi"/>
              </w:rPr>
              <w:t>Hinweis: Es ist zu begründen, warum die Rechnung korrekt war.</w:t>
            </w:r>
          </w:p>
        </w:tc>
      </w:tr>
      <w:tr w:rsidR="000064A2" w:rsidRPr="00313FD9" w14:paraId="62187F8D" w14:textId="77777777" w:rsidTr="001B389A">
        <w:trPr>
          <w:trHeight w:val="441"/>
        </w:trPr>
        <w:tc>
          <w:tcPr>
            <w:tcW w:w="881" w:type="dxa"/>
            <w:vMerge/>
          </w:tcPr>
          <w:p w14:paraId="7780EB7F" w14:textId="77777777" w:rsidR="000064A2" w:rsidRPr="00313FD9" w:rsidRDefault="000064A2" w:rsidP="001B389A">
            <w:pPr>
              <w:rPr>
                <w:rFonts w:cstheme="minorHAnsi"/>
              </w:rPr>
            </w:pPr>
          </w:p>
        </w:tc>
        <w:tc>
          <w:tcPr>
            <w:tcW w:w="6041" w:type="dxa"/>
            <w:vMerge/>
          </w:tcPr>
          <w:p w14:paraId="27D75F8C" w14:textId="77777777" w:rsidR="000064A2" w:rsidRPr="00313FD9" w:rsidRDefault="000064A2" w:rsidP="001B389A">
            <w:pPr>
              <w:rPr>
                <w:rFonts w:cstheme="minorHAnsi"/>
              </w:rPr>
            </w:pPr>
          </w:p>
        </w:tc>
        <w:tc>
          <w:tcPr>
            <w:tcW w:w="1557" w:type="dxa"/>
            <w:tcBorders>
              <w:top w:val="dotted" w:sz="4" w:space="0" w:color="auto"/>
            </w:tcBorders>
          </w:tcPr>
          <w:p w14:paraId="0C7953CE" w14:textId="77777777" w:rsidR="000064A2" w:rsidRPr="00313FD9" w:rsidRDefault="000064A2" w:rsidP="001B389A">
            <w:pPr>
              <w:rPr>
                <w:rFonts w:cstheme="minorHAnsi"/>
              </w:rPr>
            </w:pPr>
            <w:r>
              <w:rPr>
                <w:rFonts w:cstheme="minorHAnsi"/>
              </w:rPr>
              <w:t>ja</w:t>
            </w:r>
          </w:p>
        </w:tc>
        <w:tc>
          <w:tcPr>
            <w:tcW w:w="836" w:type="dxa"/>
            <w:tcBorders>
              <w:top w:val="dotted" w:sz="4" w:space="0" w:color="auto"/>
            </w:tcBorders>
          </w:tcPr>
          <w:p w14:paraId="2590C66D" w14:textId="77777777" w:rsidR="000064A2" w:rsidRPr="00313FD9" w:rsidRDefault="000064A2" w:rsidP="001B389A">
            <w:pPr>
              <w:rPr>
                <w:rFonts w:cstheme="minorHAnsi"/>
              </w:rPr>
            </w:pPr>
          </w:p>
        </w:tc>
        <w:tc>
          <w:tcPr>
            <w:tcW w:w="4992" w:type="dxa"/>
            <w:tcBorders>
              <w:top w:val="dotted" w:sz="4" w:space="0" w:color="auto"/>
            </w:tcBorders>
          </w:tcPr>
          <w:p w14:paraId="3E190D1A" w14:textId="77777777" w:rsidR="000064A2" w:rsidRPr="00313FD9" w:rsidRDefault="000064A2" w:rsidP="001B389A">
            <w:pPr>
              <w:rPr>
                <w:rFonts w:cstheme="minorHAnsi"/>
              </w:rPr>
            </w:pPr>
            <w:r w:rsidRPr="00313FD9">
              <w:rPr>
                <w:rFonts w:cstheme="minorHAnsi"/>
              </w:rPr>
              <w:t>Versand der Nachricht „Storno der ursprünglichen Rechnung“</w:t>
            </w:r>
          </w:p>
        </w:tc>
      </w:tr>
    </w:tbl>
    <w:p w14:paraId="2C3CE7C8" w14:textId="77777777" w:rsidR="00584798" w:rsidRDefault="0058479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0064A2" w:rsidRPr="00313FD9" w14:paraId="6EBBE65B" w14:textId="77777777" w:rsidTr="0011088A">
        <w:tc>
          <w:tcPr>
            <w:tcW w:w="881" w:type="dxa"/>
            <w:vMerge w:val="restart"/>
            <w:shd w:val="clear" w:color="auto" w:fill="auto"/>
          </w:tcPr>
          <w:p w14:paraId="60E22DA5" w14:textId="585ABE21" w:rsidR="000064A2" w:rsidRPr="00313FD9" w:rsidRDefault="000064A2" w:rsidP="001B389A">
            <w:pPr>
              <w:rPr>
                <w:rFonts w:cstheme="minorHAnsi"/>
              </w:rPr>
            </w:pPr>
            <w:r>
              <w:rPr>
                <w:rFonts w:cstheme="minorHAnsi"/>
              </w:rPr>
              <w:lastRenderedPageBreak/>
              <w:t>26</w:t>
            </w:r>
          </w:p>
        </w:tc>
        <w:tc>
          <w:tcPr>
            <w:tcW w:w="6041" w:type="dxa"/>
            <w:vMerge w:val="restart"/>
          </w:tcPr>
          <w:p w14:paraId="5FFE0295" w14:textId="7118BEC3" w:rsidR="000064A2" w:rsidRPr="00313FD9" w:rsidRDefault="000064A2" w:rsidP="001B389A">
            <w:pPr>
              <w:rPr>
                <w:rFonts w:cstheme="minorHAnsi"/>
              </w:rPr>
            </w:pPr>
            <w:r w:rsidRPr="00313FD9">
              <w:rPr>
                <w:rFonts w:cstheme="minorHAnsi"/>
              </w:rPr>
              <w:t xml:space="preserve">Hat der Lieferant wegen fehlendem Preisblatt </w:t>
            </w:r>
            <w:r>
              <w:rPr>
                <w:rFonts w:cstheme="minorHAnsi"/>
              </w:rPr>
              <w:t>„</w:t>
            </w:r>
            <w:r w:rsidRPr="00313FD9">
              <w:rPr>
                <w:rFonts w:cstheme="minorHAnsi"/>
              </w:rPr>
              <w:t>Blind</w:t>
            </w:r>
            <w:r w:rsidR="00A77270">
              <w:rPr>
                <w:rFonts w:cstheme="minorHAnsi"/>
              </w:rPr>
              <w:t>arbeit</w:t>
            </w:r>
            <w:r>
              <w:rPr>
                <w:rFonts w:cstheme="minorHAnsi"/>
              </w:rPr>
              <w:t>“</w:t>
            </w:r>
            <w:r w:rsidRPr="00313FD9">
              <w:rPr>
                <w:rFonts w:cstheme="minorHAnsi"/>
              </w:rPr>
              <w:t xml:space="preserve"> abgelehnt?</w:t>
            </w:r>
          </w:p>
        </w:tc>
        <w:tc>
          <w:tcPr>
            <w:tcW w:w="1557" w:type="dxa"/>
            <w:tcBorders>
              <w:top w:val="single" w:sz="4" w:space="0" w:color="auto"/>
              <w:bottom w:val="dotted" w:sz="4" w:space="0" w:color="auto"/>
            </w:tcBorders>
          </w:tcPr>
          <w:p w14:paraId="2EB600B2" w14:textId="77777777" w:rsidR="000064A2" w:rsidRPr="00313FD9" w:rsidRDefault="000064A2"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2</w:t>
            </w:r>
            <w:r>
              <w:rPr>
                <w:rFonts w:cstheme="minorHAnsi"/>
              </w:rPr>
              <w:t>7</w:t>
            </w:r>
          </w:p>
        </w:tc>
        <w:tc>
          <w:tcPr>
            <w:tcW w:w="836" w:type="dxa"/>
            <w:tcBorders>
              <w:top w:val="single" w:sz="4" w:space="0" w:color="auto"/>
              <w:bottom w:val="dotted" w:sz="4" w:space="0" w:color="auto"/>
            </w:tcBorders>
          </w:tcPr>
          <w:p w14:paraId="17457C17" w14:textId="77777777" w:rsidR="000064A2" w:rsidRPr="00313FD9" w:rsidRDefault="000064A2" w:rsidP="001B389A">
            <w:pPr>
              <w:rPr>
                <w:rFonts w:cstheme="minorHAnsi"/>
              </w:rPr>
            </w:pPr>
          </w:p>
        </w:tc>
        <w:tc>
          <w:tcPr>
            <w:tcW w:w="4992" w:type="dxa"/>
            <w:tcBorders>
              <w:top w:val="single" w:sz="4" w:space="0" w:color="auto"/>
              <w:bottom w:val="dotted" w:sz="4" w:space="0" w:color="auto"/>
            </w:tcBorders>
          </w:tcPr>
          <w:p w14:paraId="5FB64683" w14:textId="77777777" w:rsidR="000064A2" w:rsidRPr="00313FD9" w:rsidRDefault="000064A2" w:rsidP="001B389A">
            <w:pPr>
              <w:rPr>
                <w:rFonts w:cstheme="minorHAnsi"/>
              </w:rPr>
            </w:pPr>
          </w:p>
        </w:tc>
      </w:tr>
      <w:tr w:rsidR="000064A2" w:rsidRPr="00313FD9" w14:paraId="684A4506" w14:textId="77777777" w:rsidTr="001B389A">
        <w:tc>
          <w:tcPr>
            <w:tcW w:w="881" w:type="dxa"/>
            <w:vMerge/>
            <w:shd w:val="clear" w:color="auto" w:fill="auto"/>
          </w:tcPr>
          <w:p w14:paraId="398117F0" w14:textId="77777777" w:rsidR="000064A2" w:rsidRPr="00313FD9" w:rsidRDefault="000064A2" w:rsidP="001B389A">
            <w:pPr>
              <w:rPr>
                <w:rFonts w:cstheme="minorHAnsi"/>
              </w:rPr>
            </w:pPr>
          </w:p>
        </w:tc>
        <w:tc>
          <w:tcPr>
            <w:tcW w:w="6041" w:type="dxa"/>
            <w:vMerge/>
          </w:tcPr>
          <w:p w14:paraId="288014CD" w14:textId="77777777" w:rsidR="000064A2" w:rsidRPr="00313FD9" w:rsidRDefault="000064A2" w:rsidP="001B389A">
            <w:pPr>
              <w:rPr>
                <w:rFonts w:cstheme="minorHAnsi"/>
              </w:rPr>
            </w:pPr>
          </w:p>
        </w:tc>
        <w:tc>
          <w:tcPr>
            <w:tcW w:w="1557" w:type="dxa"/>
            <w:tcBorders>
              <w:top w:val="dotted" w:sz="4" w:space="0" w:color="auto"/>
            </w:tcBorders>
          </w:tcPr>
          <w:p w14:paraId="54AAC24E" w14:textId="77777777" w:rsidR="000064A2" w:rsidRPr="00313FD9" w:rsidRDefault="000064A2"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2</w:t>
            </w:r>
            <w:r>
              <w:rPr>
                <w:rFonts w:cstheme="minorHAnsi"/>
              </w:rPr>
              <w:t>8</w:t>
            </w:r>
          </w:p>
        </w:tc>
        <w:tc>
          <w:tcPr>
            <w:tcW w:w="836" w:type="dxa"/>
            <w:tcBorders>
              <w:top w:val="dotted" w:sz="4" w:space="0" w:color="auto"/>
            </w:tcBorders>
          </w:tcPr>
          <w:p w14:paraId="35ED0F44" w14:textId="77777777" w:rsidR="000064A2" w:rsidRPr="00313FD9" w:rsidRDefault="000064A2" w:rsidP="001B389A">
            <w:pPr>
              <w:rPr>
                <w:rFonts w:cstheme="minorHAnsi"/>
              </w:rPr>
            </w:pPr>
          </w:p>
        </w:tc>
        <w:tc>
          <w:tcPr>
            <w:tcW w:w="4992" w:type="dxa"/>
            <w:tcBorders>
              <w:top w:val="dotted" w:sz="4" w:space="0" w:color="auto"/>
            </w:tcBorders>
          </w:tcPr>
          <w:p w14:paraId="626F70E1" w14:textId="77777777" w:rsidR="000064A2" w:rsidRPr="00313FD9" w:rsidRDefault="000064A2" w:rsidP="001B389A">
            <w:pPr>
              <w:rPr>
                <w:rFonts w:cstheme="minorHAnsi"/>
                <w:highlight w:val="yellow"/>
              </w:rPr>
            </w:pPr>
          </w:p>
        </w:tc>
      </w:tr>
      <w:tr w:rsidR="0099503F" w:rsidRPr="00313FD9" w14:paraId="3E794B6D" w14:textId="77777777" w:rsidTr="001B389A">
        <w:trPr>
          <w:trHeight w:val="64"/>
        </w:trPr>
        <w:tc>
          <w:tcPr>
            <w:tcW w:w="881" w:type="dxa"/>
            <w:vMerge w:val="restart"/>
          </w:tcPr>
          <w:p w14:paraId="50E43D46" w14:textId="77777777" w:rsidR="0099503F" w:rsidRPr="00313FD9" w:rsidRDefault="0099503F" w:rsidP="001B389A">
            <w:pPr>
              <w:rPr>
                <w:rFonts w:cstheme="minorHAnsi"/>
              </w:rPr>
            </w:pPr>
            <w:r w:rsidRPr="00313FD9">
              <w:rPr>
                <w:rFonts w:cstheme="minorHAnsi"/>
              </w:rPr>
              <w:t>2</w:t>
            </w:r>
            <w:r>
              <w:rPr>
                <w:rFonts w:cstheme="minorHAnsi"/>
              </w:rPr>
              <w:t>7</w:t>
            </w:r>
          </w:p>
        </w:tc>
        <w:tc>
          <w:tcPr>
            <w:tcW w:w="6041" w:type="dxa"/>
            <w:vMerge w:val="restart"/>
          </w:tcPr>
          <w:p w14:paraId="5F0F8D3B" w14:textId="77777777" w:rsidR="0099503F" w:rsidRPr="00313FD9" w:rsidRDefault="0099503F" w:rsidP="001B389A">
            <w:pPr>
              <w:rPr>
                <w:rFonts w:cstheme="minorHAnsi"/>
              </w:rPr>
            </w:pPr>
            <w:r w:rsidRPr="00313FD9">
              <w:rPr>
                <w:rFonts w:cstheme="minorHAnsi"/>
              </w:rPr>
              <w:t>Wurde dem Lieferanten ein, für die Rechnung gültiges, Preisblatt fristgerecht versendet?</w:t>
            </w:r>
          </w:p>
        </w:tc>
        <w:tc>
          <w:tcPr>
            <w:tcW w:w="1557" w:type="dxa"/>
            <w:tcBorders>
              <w:bottom w:val="dotted" w:sz="4" w:space="0" w:color="auto"/>
            </w:tcBorders>
          </w:tcPr>
          <w:p w14:paraId="72A9F25D" w14:textId="77777777" w:rsidR="0099503F" w:rsidRPr="00313FD9" w:rsidRDefault="0099503F" w:rsidP="001B389A">
            <w:pPr>
              <w:rPr>
                <w:rFonts w:cstheme="minorHAnsi"/>
              </w:rPr>
            </w:pPr>
            <w:r w:rsidRPr="00313FD9">
              <w:rPr>
                <w:rFonts w:cstheme="minorHAnsi"/>
              </w:rPr>
              <w:t>ja</w:t>
            </w:r>
          </w:p>
        </w:tc>
        <w:tc>
          <w:tcPr>
            <w:tcW w:w="836" w:type="dxa"/>
            <w:tcBorders>
              <w:bottom w:val="dotted" w:sz="4" w:space="0" w:color="auto"/>
            </w:tcBorders>
          </w:tcPr>
          <w:p w14:paraId="7CC3C322" w14:textId="77777777" w:rsidR="0099503F" w:rsidRPr="00313FD9" w:rsidRDefault="0099503F" w:rsidP="001B389A">
            <w:pPr>
              <w:rPr>
                <w:rFonts w:cstheme="minorHAnsi"/>
              </w:rPr>
            </w:pPr>
            <w:r w:rsidRPr="00313FD9">
              <w:rPr>
                <w:rFonts w:cstheme="minorHAnsi"/>
              </w:rPr>
              <w:t>A1</w:t>
            </w:r>
            <w:r>
              <w:rPr>
                <w:rFonts w:cstheme="minorHAnsi"/>
              </w:rPr>
              <w:t>2</w:t>
            </w:r>
          </w:p>
        </w:tc>
        <w:tc>
          <w:tcPr>
            <w:tcW w:w="4992" w:type="dxa"/>
            <w:tcBorders>
              <w:bottom w:val="dotted" w:sz="4" w:space="0" w:color="auto"/>
            </w:tcBorders>
          </w:tcPr>
          <w:p w14:paraId="7D21D82C" w14:textId="3C3FB467" w:rsidR="0099503F" w:rsidRDefault="0099503F" w:rsidP="001B389A">
            <w:pPr>
              <w:rPr>
                <w:rFonts w:cstheme="minorHAnsi"/>
              </w:rPr>
            </w:pPr>
            <w:r w:rsidRPr="00313FD9">
              <w:rPr>
                <w:rFonts w:cstheme="minorHAnsi"/>
              </w:rPr>
              <w:t>Gültiges Preisblatt für Blind</w:t>
            </w:r>
            <w:r w:rsidR="00A77270">
              <w:rPr>
                <w:rFonts w:cstheme="minorHAnsi"/>
              </w:rPr>
              <w:t>arbeit</w:t>
            </w:r>
            <w:r w:rsidRPr="00313FD9">
              <w:rPr>
                <w:rFonts w:cstheme="minorHAnsi"/>
              </w:rPr>
              <w:t xml:space="preserve"> wurde versendet.</w:t>
            </w:r>
          </w:p>
          <w:p w14:paraId="166F14AF" w14:textId="77777777" w:rsidR="0099503F" w:rsidRPr="00313FD9" w:rsidRDefault="0099503F"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w:t>
            </w:r>
          </w:p>
        </w:tc>
      </w:tr>
      <w:tr w:rsidR="0099503F" w:rsidRPr="00313FD9" w14:paraId="51CC98E2" w14:textId="77777777" w:rsidTr="001B389A">
        <w:trPr>
          <w:trHeight w:val="620"/>
        </w:trPr>
        <w:tc>
          <w:tcPr>
            <w:tcW w:w="881" w:type="dxa"/>
            <w:vMerge/>
          </w:tcPr>
          <w:p w14:paraId="4E4F63DF" w14:textId="77777777" w:rsidR="0099503F" w:rsidRPr="00313FD9" w:rsidRDefault="0099503F" w:rsidP="001B389A">
            <w:pPr>
              <w:rPr>
                <w:rFonts w:cstheme="minorHAnsi"/>
              </w:rPr>
            </w:pPr>
          </w:p>
        </w:tc>
        <w:tc>
          <w:tcPr>
            <w:tcW w:w="6041" w:type="dxa"/>
            <w:vMerge/>
          </w:tcPr>
          <w:p w14:paraId="56B74298" w14:textId="77777777" w:rsidR="0099503F" w:rsidRPr="00313FD9" w:rsidRDefault="0099503F" w:rsidP="001B389A">
            <w:pPr>
              <w:rPr>
                <w:rFonts w:cstheme="minorHAnsi"/>
              </w:rPr>
            </w:pPr>
          </w:p>
        </w:tc>
        <w:tc>
          <w:tcPr>
            <w:tcW w:w="1557" w:type="dxa"/>
            <w:tcBorders>
              <w:top w:val="dotted" w:sz="4" w:space="0" w:color="auto"/>
            </w:tcBorders>
          </w:tcPr>
          <w:p w14:paraId="4F82A03A" w14:textId="77777777" w:rsidR="0099503F" w:rsidRPr="00313FD9" w:rsidRDefault="0099503F" w:rsidP="001B389A">
            <w:pPr>
              <w:rPr>
                <w:rFonts w:cstheme="minorHAnsi"/>
              </w:rPr>
            </w:pPr>
            <w:r w:rsidRPr="00313FD9">
              <w:rPr>
                <w:rFonts w:cstheme="minorHAnsi"/>
              </w:rPr>
              <w:t>nein</w:t>
            </w:r>
          </w:p>
        </w:tc>
        <w:tc>
          <w:tcPr>
            <w:tcW w:w="836" w:type="dxa"/>
            <w:tcBorders>
              <w:top w:val="dotted" w:sz="4" w:space="0" w:color="auto"/>
            </w:tcBorders>
          </w:tcPr>
          <w:p w14:paraId="6149B732" w14:textId="77777777" w:rsidR="0099503F" w:rsidRPr="00313FD9" w:rsidRDefault="0099503F" w:rsidP="001B389A">
            <w:pPr>
              <w:rPr>
                <w:rFonts w:cstheme="minorHAnsi"/>
              </w:rPr>
            </w:pPr>
          </w:p>
        </w:tc>
        <w:tc>
          <w:tcPr>
            <w:tcW w:w="4992" w:type="dxa"/>
            <w:tcBorders>
              <w:top w:val="dotted" w:sz="4" w:space="0" w:color="auto"/>
            </w:tcBorders>
          </w:tcPr>
          <w:p w14:paraId="6405E91B" w14:textId="77777777" w:rsidR="0099503F" w:rsidRPr="00313FD9" w:rsidRDefault="0099503F" w:rsidP="001B389A">
            <w:pPr>
              <w:rPr>
                <w:rFonts w:cstheme="minorHAnsi"/>
              </w:rPr>
            </w:pPr>
            <w:r w:rsidRPr="00313FD9">
              <w:rPr>
                <w:rFonts w:cstheme="minorHAnsi"/>
              </w:rPr>
              <w:t>Versand der Nachricht „Storno der ursprünglichen Rechnung“</w:t>
            </w:r>
          </w:p>
        </w:tc>
      </w:tr>
      <w:tr w:rsidR="0099503F" w:rsidRPr="00313FD9" w14:paraId="03180FCF" w14:textId="77777777" w:rsidTr="001B389A">
        <w:trPr>
          <w:trHeight w:val="403"/>
        </w:trPr>
        <w:tc>
          <w:tcPr>
            <w:tcW w:w="881" w:type="dxa"/>
            <w:vMerge w:val="restart"/>
          </w:tcPr>
          <w:p w14:paraId="3111FB68" w14:textId="77777777" w:rsidR="0099503F" w:rsidRPr="00313FD9" w:rsidRDefault="0099503F" w:rsidP="001B389A">
            <w:pPr>
              <w:rPr>
                <w:rFonts w:cstheme="minorHAnsi"/>
              </w:rPr>
            </w:pPr>
            <w:r w:rsidRPr="00313FD9">
              <w:rPr>
                <w:rFonts w:cstheme="minorHAnsi"/>
              </w:rPr>
              <w:t>2</w:t>
            </w:r>
            <w:r>
              <w:rPr>
                <w:rFonts w:cstheme="minorHAnsi"/>
              </w:rPr>
              <w:t>8</w:t>
            </w:r>
          </w:p>
        </w:tc>
        <w:tc>
          <w:tcPr>
            <w:tcW w:w="6041" w:type="dxa"/>
            <w:vMerge w:val="restart"/>
          </w:tcPr>
          <w:p w14:paraId="19E68E70" w14:textId="77777777" w:rsidR="0099503F" w:rsidRPr="00313FD9" w:rsidRDefault="0099503F" w:rsidP="001B389A">
            <w:pPr>
              <w:rPr>
                <w:rFonts w:cstheme="minorHAnsi"/>
              </w:rPr>
            </w:pPr>
            <w:r w:rsidRPr="00313FD9">
              <w:rPr>
                <w:rFonts w:cstheme="minorHAnsi"/>
              </w:rPr>
              <w:t>Hat der Lieferant die Rechnung wegen einer falschen Artikel-ID abgelehnt?</w:t>
            </w:r>
          </w:p>
        </w:tc>
        <w:tc>
          <w:tcPr>
            <w:tcW w:w="1557" w:type="dxa"/>
            <w:tcBorders>
              <w:bottom w:val="dotted" w:sz="4" w:space="0" w:color="auto"/>
            </w:tcBorders>
          </w:tcPr>
          <w:p w14:paraId="3CF3275E" w14:textId="77777777" w:rsidR="0099503F" w:rsidRPr="00313FD9" w:rsidRDefault="0099503F"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2</w:t>
            </w:r>
            <w:r>
              <w:rPr>
                <w:rFonts w:cstheme="minorHAnsi"/>
              </w:rPr>
              <w:t>9</w:t>
            </w:r>
          </w:p>
        </w:tc>
        <w:tc>
          <w:tcPr>
            <w:tcW w:w="836" w:type="dxa"/>
            <w:tcBorders>
              <w:bottom w:val="dotted" w:sz="4" w:space="0" w:color="auto"/>
            </w:tcBorders>
          </w:tcPr>
          <w:p w14:paraId="573A2254" w14:textId="77777777" w:rsidR="0099503F" w:rsidRPr="00313FD9" w:rsidRDefault="0099503F" w:rsidP="001B389A">
            <w:pPr>
              <w:rPr>
                <w:rFonts w:cstheme="minorHAnsi"/>
              </w:rPr>
            </w:pPr>
          </w:p>
        </w:tc>
        <w:tc>
          <w:tcPr>
            <w:tcW w:w="4992" w:type="dxa"/>
            <w:tcBorders>
              <w:bottom w:val="dotted" w:sz="4" w:space="0" w:color="auto"/>
            </w:tcBorders>
          </w:tcPr>
          <w:p w14:paraId="6C43E0E8" w14:textId="77777777" w:rsidR="0099503F" w:rsidRPr="00313FD9" w:rsidRDefault="0099503F" w:rsidP="001B389A">
            <w:pPr>
              <w:rPr>
                <w:rFonts w:cstheme="minorHAnsi"/>
              </w:rPr>
            </w:pPr>
          </w:p>
        </w:tc>
      </w:tr>
      <w:tr w:rsidR="0099503F" w:rsidRPr="00313FD9" w14:paraId="65CA9EE1" w14:textId="77777777" w:rsidTr="001B389A">
        <w:trPr>
          <w:trHeight w:val="441"/>
        </w:trPr>
        <w:tc>
          <w:tcPr>
            <w:tcW w:w="881" w:type="dxa"/>
            <w:vMerge/>
          </w:tcPr>
          <w:p w14:paraId="4D231E7D" w14:textId="77777777" w:rsidR="0099503F" w:rsidRPr="00313FD9" w:rsidRDefault="0099503F" w:rsidP="001B389A">
            <w:pPr>
              <w:rPr>
                <w:rFonts w:cstheme="minorHAnsi"/>
              </w:rPr>
            </w:pPr>
          </w:p>
        </w:tc>
        <w:tc>
          <w:tcPr>
            <w:tcW w:w="6041" w:type="dxa"/>
            <w:vMerge/>
          </w:tcPr>
          <w:p w14:paraId="57557448" w14:textId="77777777" w:rsidR="0099503F" w:rsidRPr="00313FD9" w:rsidRDefault="0099503F" w:rsidP="001B389A">
            <w:pPr>
              <w:rPr>
                <w:rFonts w:cstheme="minorHAnsi"/>
              </w:rPr>
            </w:pPr>
          </w:p>
        </w:tc>
        <w:tc>
          <w:tcPr>
            <w:tcW w:w="1557" w:type="dxa"/>
            <w:tcBorders>
              <w:top w:val="dotted" w:sz="4" w:space="0" w:color="auto"/>
            </w:tcBorders>
          </w:tcPr>
          <w:p w14:paraId="045ADAF5" w14:textId="77777777" w:rsidR="0099503F" w:rsidRPr="00313FD9" w:rsidRDefault="0099503F"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30</w:t>
            </w:r>
          </w:p>
        </w:tc>
        <w:tc>
          <w:tcPr>
            <w:tcW w:w="836" w:type="dxa"/>
            <w:tcBorders>
              <w:top w:val="dotted" w:sz="4" w:space="0" w:color="auto"/>
            </w:tcBorders>
          </w:tcPr>
          <w:p w14:paraId="2C8E9297" w14:textId="77777777" w:rsidR="0099503F" w:rsidRPr="00313FD9" w:rsidRDefault="0099503F" w:rsidP="001B389A">
            <w:pPr>
              <w:rPr>
                <w:rFonts w:cstheme="minorHAnsi"/>
              </w:rPr>
            </w:pPr>
          </w:p>
        </w:tc>
        <w:tc>
          <w:tcPr>
            <w:tcW w:w="4992" w:type="dxa"/>
            <w:tcBorders>
              <w:top w:val="dotted" w:sz="4" w:space="0" w:color="auto"/>
            </w:tcBorders>
          </w:tcPr>
          <w:p w14:paraId="749A7D6C" w14:textId="77777777" w:rsidR="0099503F" w:rsidRPr="00313FD9" w:rsidRDefault="0099503F" w:rsidP="001B389A">
            <w:pPr>
              <w:rPr>
                <w:rFonts w:cstheme="minorHAnsi"/>
              </w:rPr>
            </w:pPr>
          </w:p>
        </w:tc>
      </w:tr>
      <w:tr w:rsidR="0099503F" w:rsidRPr="00313FD9" w14:paraId="4C05BB5F" w14:textId="77777777" w:rsidTr="001B389A">
        <w:tc>
          <w:tcPr>
            <w:tcW w:w="881" w:type="dxa"/>
            <w:vMerge w:val="restart"/>
          </w:tcPr>
          <w:p w14:paraId="293E0750" w14:textId="77777777" w:rsidR="0099503F" w:rsidRPr="00313FD9" w:rsidRDefault="0099503F" w:rsidP="001B389A">
            <w:pPr>
              <w:rPr>
                <w:rFonts w:cstheme="minorHAnsi"/>
              </w:rPr>
            </w:pPr>
            <w:r w:rsidRPr="00313FD9">
              <w:rPr>
                <w:rFonts w:cstheme="minorHAnsi"/>
              </w:rPr>
              <w:t>2</w:t>
            </w:r>
            <w:r>
              <w:rPr>
                <w:rFonts w:cstheme="minorHAnsi"/>
              </w:rPr>
              <w:t>9</w:t>
            </w:r>
          </w:p>
        </w:tc>
        <w:tc>
          <w:tcPr>
            <w:tcW w:w="6041" w:type="dxa"/>
            <w:vMerge w:val="restart"/>
          </w:tcPr>
          <w:p w14:paraId="4BAB5F47" w14:textId="65C7A166" w:rsidR="0099503F" w:rsidRPr="00313FD9" w:rsidRDefault="0099503F" w:rsidP="001B389A">
            <w:pPr>
              <w:rPr>
                <w:rFonts w:cstheme="minorHAnsi"/>
              </w:rPr>
            </w:pPr>
            <w:r w:rsidRPr="00313FD9">
              <w:rPr>
                <w:rFonts w:cstheme="minorHAnsi"/>
              </w:rPr>
              <w:t>Wurde die korrekte Artikel-ID für Blind</w:t>
            </w:r>
            <w:r w:rsidR="005D59DE">
              <w:rPr>
                <w:rFonts w:cstheme="minorHAnsi"/>
              </w:rPr>
              <w:t>arbeit</w:t>
            </w:r>
            <w:r w:rsidRPr="00313FD9">
              <w:rPr>
                <w:rFonts w:cstheme="minorHAnsi"/>
              </w:rPr>
              <w:t xml:space="preserve"> in der Rechnung angegeben? </w:t>
            </w:r>
          </w:p>
        </w:tc>
        <w:tc>
          <w:tcPr>
            <w:tcW w:w="1557" w:type="dxa"/>
            <w:tcBorders>
              <w:bottom w:val="dotted" w:sz="4" w:space="0" w:color="auto"/>
            </w:tcBorders>
          </w:tcPr>
          <w:p w14:paraId="0873111F" w14:textId="77777777" w:rsidR="0099503F" w:rsidRPr="00313FD9" w:rsidRDefault="0099503F" w:rsidP="001B389A">
            <w:pPr>
              <w:rPr>
                <w:rFonts w:cstheme="minorHAnsi"/>
              </w:rPr>
            </w:pPr>
            <w:r w:rsidRPr="00313FD9">
              <w:rPr>
                <w:rFonts w:cstheme="minorHAnsi"/>
              </w:rPr>
              <w:t>ja</w:t>
            </w:r>
          </w:p>
        </w:tc>
        <w:tc>
          <w:tcPr>
            <w:tcW w:w="836" w:type="dxa"/>
            <w:tcBorders>
              <w:bottom w:val="dotted" w:sz="4" w:space="0" w:color="auto"/>
            </w:tcBorders>
          </w:tcPr>
          <w:p w14:paraId="41647C12" w14:textId="77777777" w:rsidR="0099503F" w:rsidRPr="00313FD9" w:rsidRDefault="0099503F" w:rsidP="001B389A">
            <w:pPr>
              <w:rPr>
                <w:rFonts w:cstheme="minorHAnsi"/>
              </w:rPr>
            </w:pPr>
            <w:r w:rsidRPr="00313FD9">
              <w:rPr>
                <w:rFonts w:cstheme="minorHAnsi"/>
              </w:rPr>
              <w:t>A1</w:t>
            </w:r>
            <w:r>
              <w:rPr>
                <w:rFonts w:cstheme="minorHAnsi"/>
              </w:rPr>
              <w:t>3</w:t>
            </w:r>
          </w:p>
        </w:tc>
        <w:tc>
          <w:tcPr>
            <w:tcW w:w="4992" w:type="dxa"/>
            <w:tcBorders>
              <w:bottom w:val="dotted" w:sz="4" w:space="0" w:color="auto"/>
            </w:tcBorders>
          </w:tcPr>
          <w:p w14:paraId="46F8A604" w14:textId="77777777" w:rsidR="0099503F" w:rsidRPr="00313FD9" w:rsidRDefault="0099503F" w:rsidP="001B389A">
            <w:pPr>
              <w:rPr>
                <w:rFonts w:cstheme="minorHAnsi"/>
              </w:rPr>
            </w:pPr>
            <w:r w:rsidRPr="00313FD9">
              <w:rPr>
                <w:rFonts w:cstheme="minorHAnsi"/>
              </w:rPr>
              <w:t>Korrekte Artikel-ID wurde in der Rechnung angegeben</w:t>
            </w:r>
          </w:p>
        </w:tc>
      </w:tr>
      <w:tr w:rsidR="0099503F" w:rsidRPr="00313FD9" w14:paraId="6845F642" w14:textId="77777777" w:rsidTr="001B389A">
        <w:tc>
          <w:tcPr>
            <w:tcW w:w="881" w:type="dxa"/>
            <w:vMerge/>
          </w:tcPr>
          <w:p w14:paraId="12F21623" w14:textId="77777777" w:rsidR="0099503F" w:rsidRPr="00313FD9" w:rsidRDefault="0099503F" w:rsidP="001B389A">
            <w:pPr>
              <w:rPr>
                <w:rFonts w:cstheme="minorHAnsi"/>
              </w:rPr>
            </w:pPr>
          </w:p>
        </w:tc>
        <w:tc>
          <w:tcPr>
            <w:tcW w:w="6041" w:type="dxa"/>
            <w:vMerge/>
          </w:tcPr>
          <w:p w14:paraId="6C480265" w14:textId="77777777" w:rsidR="0099503F" w:rsidRPr="00313FD9" w:rsidRDefault="0099503F" w:rsidP="001B389A">
            <w:pPr>
              <w:rPr>
                <w:rFonts w:cstheme="minorHAnsi"/>
              </w:rPr>
            </w:pPr>
          </w:p>
        </w:tc>
        <w:tc>
          <w:tcPr>
            <w:tcW w:w="1557" w:type="dxa"/>
            <w:tcBorders>
              <w:top w:val="dotted" w:sz="4" w:space="0" w:color="auto"/>
              <w:bottom w:val="dotted" w:sz="4" w:space="0" w:color="auto"/>
            </w:tcBorders>
          </w:tcPr>
          <w:p w14:paraId="2190DA0C" w14:textId="77777777" w:rsidR="0099503F" w:rsidRPr="00313FD9" w:rsidRDefault="0099503F" w:rsidP="001B389A">
            <w:pPr>
              <w:rPr>
                <w:rFonts w:cstheme="minorHAnsi"/>
              </w:rPr>
            </w:pPr>
            <w:r w:rsidRPr="00313FD9">
              <w:rPr>
                <w:rFonts w:cstheme="minorHAnsi"/>
              </w:rPr>
              <w:t>nein</w:t>
            </w:r>
          </w:p>
        </w:tc>
        <w:tc>
          <w:tcPr>
            <w:tcW w:w="836" w:type="dxa"/>
            <w:tcBorders>
              <w:top w:val="dotted" w:sz="4" w:space="0" w:color="auto"/>
              <w:bottom w:val="dotted" w:sz="4" w:space="0" w:color="auto"/>
            </w:tcBorders>
          </w:tcPr>
          <w:p w14:paraId="4D09D3DA" w14:textId="77777777" w:rsidR="0099503F" w:rsidRPr="00313FD9" w:rsidRDefault="0099503F" w:rsidP="001B389A">
            <w:pPr>
              <w:rPr>
                <w:rFonts w:cstheme="minorHAnsi"/>
              </w:rPr>
            </w:pPr>
          </w:p>
        </w:tc>
        <w:tc>
          <w:tcPr>
            <w:tcW w:w="4992" w:type="dxa"/>
            <w:tcBorders>
              <w:top w:val="dotted" w:sz="4" w:space="0" w:color="auto"/>
              <w:bottom w:val="dotted" w:sz="4" w:space="0" w:color="auto"/>
            </w:tcBorders>
          </w:tcPr>
          <w:p w14:paraId="0D1135B4" w14:textId="77777777" w:rsidR="0099503F" w:rsidRPr="00313FD9" w:rsidRDefault="0099503F" w:rsidP="001B389A">
            <w:pPr>
              <w:rPr>
                <w:rFonts w:cstheme="minorHAnsi"/>
              </w:rPr>
            </w:pPr>
            <w:r w:rsidRPr="00313FD9">
              <w:rPr>
                <w:rFonts w:cstheme="minorHAnsi"/>
              </w:rPr>
              <w:t>Versand der Nachricht „Storno der ursprünglichen Rechnung“</w:t>
            </w:r>
          </w:p>
        </w:tc>
      </w:tr>
      <w:tr w:rsidR="0099503F" w:rsidRPr="00313FD9" w14:paraId="0155B43B" w14:textId="77777777" w:rsidTr="001B389A">
        <w:trPr>
          <w:trHeight w:val="403"/>
        </w:trPr>
        <w:tc>
          <w:tcPr>
            <w:tcW w:w="881" w:type="dxa"/>
            <w:vMerge w:val="restart"/>
          </w:tcPr>
          <w:p w14:paraId="5F0520D6" w14:textId="77777777" w:rsidR="0099503F" w:rsidRPr="00313FD9" w:rsidRDefault="0099503F" w:rsidP="001B389A">
            <w:pPr>
              <w:rPr>
                <w:rFonts w:cstheme="minorHAnsi"/>
              </w:rPr>
            </w:pPr>
            <w:r>
              <w:rPr>
                <w:rFonts w:cstheme="minorHAnsi"/>
              </w:rPr>
              <w:t>30</w:t>
            </w:r>
          </w:p>
        </w:tc>
        <w:tc>
          <w:tcPr>
            <w:tcW w:w="6041" w:type="dxa"/>
            <w:vMerge w:val="restart"/>
          </w:tcPr>
          <w:p w14:paraId="62C989EE" w14:textId="77777777" w:rsidR="0099503F" w:rsidRPr="00313FD9" w:rsidRDefault="0099503F"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68BD67A5" w14:textId="77777777" w:rsidR="0099503F" w:rsidRPr="00313FD9" w:rsidRDefault="0099503F" w:rsidP="001B389A">
            <w:pPr>
              <w:rPr>
                <w:rFonts w:cstheme="minorHAnsi"/>
              </w:rPr>
            </w:pPr>
            <w:r>
              <w:rPr>
                <w:rFonts w:cstheme="minorHAnsi"/>
              </w:rPr>
              <w:t>nein</w:t>
            </w:r>
          </w:p>
        </w:tc>
        <w:tc>
          <w:tcPr>
            <w:tcW w:w="836" w:type="dxa"/>
            <w:tcBorders>
              <w:bottom w:val="dotted" w:sz="4" w:space="0" w:color="auto"/>
            </w:tcBorders>
          </w:tcPr>
          <w:p w14:paraId="453E0C44" w14:textId="77777777" w:rsidR="0099503F" w:rsidRPr="00313FD9" w:rsidRDefault="0099503F" w:rsidP="001B389A">
            <w:pPr>
              <w:rPr>
                <w:rFonts w:cstheme="minorHAnsi"/>
              </w:rPr>
            </w:pPr>
            <w:r>
              <w:rPr>
                <w:rFonts w:cstheme="minorHAnsi"/>
              </w:rPr>
              <w:t>A14</w:t>
            </w:r>
          </w:p>
        </w:tc>
        <w:tc>
          <w:tcPr>
            <w:tcW w:w="4992" w:type="dxa"/>
            <w:tcBorders>
              <w:bottom w:val="dotted" w:sz="4" w:space="0" w:color="auto"/>
            </w:tcBorders>
          </w:tcPr>
          <w:p w14:paraId="7869790C" w14:textId="19328FDC" w:rsidR="0099503F" w:rsidRPr="00313FD9" w:rsidRDefault="0099503F" w:rsidP="001B389A">
            <w:pPr>
              <w:rPr>
                <w:rFonts w:cstheme="minorHAnsi"/>
              </w:rPr>
            </w:pPr>
            <w:r w:rsidRPr="00313FD9">
              <w:rPr>
                <w:rFonts w:cstheme="minorHAnsi"/>
              </w:rPr>
              <w:t>Die Rechnung wird als korrekt angesehen</w:t>
            </w:r>
            <w:r>
              <w:rPr>
                <w:rFonts w:cstheme="minorHAnsi"/>
              </w:rPr>
              <w:br/>
            </w:r>
            <w:r w:rsidRPr="00313FD9">
              <w:rPr>
                <w:rFonts w:cstheme="minorHAnsi"/>
              </w:rPr>
              <w:t>Hinweis: Es ist zu begründen, warum die Rechnung korrekt war</w:t>
            </w:r>
            <w:r w:rsidR="0011088A">
              <w:rPr>
                <w:rFonts w:cstheme="minorHAnsi"/>
              </w:rPr>
              <w:t>.</w:t>
            </w:r>
          </w:p>
        </w:tc>
      </w:tr>
      <w:tr w:rsidR="0099503F" w:rsidRPr="00313FD9" w14:paraId="76DC85BE" w14:textId="77777777" w:rsidTr="001B389A">
        <w:trPr>
          <w:trHeight w:val="441"/>
        </w:trPr>
        <w:tc>
          <w:tcPr>
            <w:tcW w:w="881" w:type="dxa"/>
            <w:vMerge/>
          </w:tcPr>
          <w:p w14:paraId="4FEFDA14" w14:textId="77777777" w:rsidR="0099503F" w:rsidRPr="00313FD9" w:rsidRDefault="0099503F" w:rsidP="001B389A">
            <w:pPr>
              <w:rPr>
                <w:rFonts w:cstheme="minorHAnsi"/>
              </w:rPr>
            </w:pPr>
          </w:p>
        </w:tc>
        <w:tc>
          <w:tcPr>
            <w:tcW w:w="6041" w:type="dxa"/>
            <w:vMerge/>
          </w:tcPr>
          <w:p w14:paraId="3F8E1645" w14:textId="77777777" w:rsidR="0099503F" w:rsidRPr="00313FD9" w:rsidRDefault="0099503F" w:rsidP="001B389A">
            <w:pPr>
              <w:rPr>
                <w:rFonts w:cstheme="minorHAnsi"/>
              </w:rPr>
            </w:pPr>
          </w:p>
        </w:tc>
        <w:tc>
          <w:tcPr>
            <w:tcW w:w="1557" w:type="dxa"/>
            <w:tcBorders>
              <w:top w:val="dotted" w:sz="4" w:space="0" w:color="auto"/>
            </w:tcBorders>
          </w:tcPr>
          <w:p w14:paraId="48F934AD" w14:textId="77777777" w:rsidR="0099503F" w:rsidRPr="00313FD9" w:rsidRDefault="0099503F" w:rsidP="001B389A">
            <w:pPr>
              <w:rPr>
                <w:rFonts w:cstheme="minorHAnsi"/>
              </w:rPr>
            </w:pPr>
            <w:r>
              <w:rPr>
                <w:rFonts w:cstheme="minorHAnsi"/>
              </w:rPr>
              <w:t>ja</w:t>
            </w:r>
          </w:p>
        </w:tc>
        <w:tc>
          <w:tcPr>
            <w:tcW w:w="836" w:type="dxa"/>
            <w:tcBorders>
              <w:top w:val="dotted" w:sz="4" w:space="0" w:color="auto"/>
            </w:tcBorders>
          </w:tcPr>
          <w:p w14:paraId="1B66A1FF" w14:textId="77777777" w:rsidR="0099503F" w:rsidRPr="00313FD9" w:rsidRDefault="0099503F" w:rsidP="001B389A">
            <w:pPr>
              <w:rPr>
                <w:rFonts w:cstheme="minorHAnsi"/>
              </w:rPr>
            </w:pPr>
          </w:p>
        </w:tc>
        <w:tc>
          <w:tcPr>
            <w:tcW w:w="4992" w:type="dxa"/>
            <w:tcBorders>
              <w:top w:val="dotted" w:sz="4" w:space="0" w:color="auto"/>
            </w:tcBorders>
          </w:tcPr>
          <w:p w14:paraId="4B61829C" w14:textId="77777777" w:rsidR="0099503F" w:rsidRPr="00313FD9" w:rsidRDefault="0099503F" w:rsidP="001B389A">
            <w:pPr>
              <w:rPr>
                <w:rFonts w:cstheme="minorHAnsi"/>
              </w:rPr>
            </w:pPr>
            <w:r w:rsidRPr="00313FD9">
              <w:rPr>
                <w:rFonts w:cstheme="minorHAnsi"/>
              </w:rPr>
              <w:t>Versand der Nachricht „Storno der ursprünglichen Rechnung“</w:t>
            </w:r>
          </w:p>
        </w:tc>
      </w:tr>
    </w:tbl>
    <w:p w14:paraId="6A46F82F" w14:textId="44AABA52" w:rsidR="00A40A14" w:rsidRDefault="00A40A14" w:rsidP="00B5623D">
      <w:pPr>
        <w:spacing w:after="200" w:line="276" w:lineRule="auto"/>
      </w:pPr>
    </w:p>
    <w:p w14:paraId="7A00B5B2" w14:textId="1EF0B9F9" w:rsidR="00A40A14" w:rsidRDefault="00A40A14" w:rsidP="00B5623D">
      <w:pPr>
        <w:spacing w:after="200" w:line="276" w:lineRule="auto"/>
      </w:pPr>
    </w:p>
    <w:p w14:paraId="5BD85D69" w14:textId="27B8F229" w:rsidR="00B5623D" w:rsidRDefault="00B5623D" w:rsidP="00B5623D">
      <w:pPr>
        <w:spacing w:after="200" w:line="276" w:lineRule="auto"/>
      </w:pPr>
    </w:p>
    <w:p w14:paraId="2B46DE55" w14:textId="41E75916" w:rsidR="00A34854" w:rsidRDefault="00C06855" w:rsidP="00C06855">
      <w:pPr>
        <w:pStyle w:val="berschrift3"/>
      </w:pPr>
      <w:bookmarkStart w:id="76" w:name="_Toc130981685"/>
      <w:r w:rsidRPr="00C06855">
        <w:lastRenderedPageBreak/>
        <w:t>E_0505_erneut Rechnung einer sonstigen Leistung prüfen</w:t>
      </w:r>
      <w:bookmarkEnd w:id="76"/>
    </w:p>
    <w:tbl>
      <w:tblPr>
        <w:tblStyle w:val="Tabellenraster"/>
        <w:tblW w:w="14312" w:type="dxa"/>
        <w:tblLayout w:type="fixed"/>
        <w:tblLook w:val="04A0" w:firstRow="1" w:lastRow="0" w:firstColumn="1" w:lastColumn="0" w:noHBand="0" w:noVBand="1"/>
      </w:tblPr>
      <w:tblGrid>
        <w:gridCol w:w="561"/>
        <w:gridCol w:w="6237"/>
        <w:gridCol w:w="1559"/>
        <w:gridCol w:w="851"/>
        <w:gridCol w:w="5104"/>
      </w:tblGrid>
      <w:tr w:rsidR="00486410" w14:paraId="0F5A0504" w14:textId="77777777" w:rsidTr="00D62624">
        <w:trPr>
          <w:trHeight w:val="454"/>
          <w:tblHeader/>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1C85F131" w14:textId="77777777" w:rsidR="00486410" w:rsidRDefault="00486410">
            <w:pPr>
              <w:contextualSpacing/>
              <w:rPr>
                <w:rFonts w:cstheme="minorHAnsi"/>
                <w:b/>
                <w:bCs/>
              </w:rPr>
            </w:pPr>
            <w:r>
              <w:rPr>
                <w:rFonts w:cstheme="minorHAnsi"/>
                <w:b/>
                <w:bCs/>
                <w:color w:val="C20000"/>
              </w:rPr>
              <w:t>Prüfende Rolle: LF</w:t>
            </w:r>
          </w:p>
        </w:tc>
        <w:tc>
          <w:tcPr>
            <w:tcW w:w="7514"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719C2C3D" w14:textId="073BCF22" w:rsidR="00486410" w:rsidRDefault="00486410">
            <w:pPr>
              <w:contextualSpacing/>
              <w:rPr>
                <w:rFonts w:cstheme="minorHAnsi"/>
                <w:b/>
                <w:bCs/>
              </w:rPr>
            </w:pPr>
          </w:p>
        </w:tc>
      </w:tr>
      <w:tr w:rsidR="00451DA5" w14:paraId="66734ED6" w14:textId="77777777" w:rsidTr="00D62624">
        <w:trPr>
          <w:tblHeader/>
        </w:trPr>
        <w:tc>
          <w:tcPr>
            <w:tcW w:w="561" w:type="dxa"/>
            <w:tcBorders>
              <w:top w:val="single" w:sz="4" w:space="0" w:color="auto"/>
              <w:left w:val="single" w:sz="4" w:space="0" w:color="auto"/>
              <w:bottom w:val="single" w:sz="4" w:space="0" w:color="auto"/>
              <w:right w:val="single" w:sz="4" w:space="0" w:color="auto"/>
            </w:tcBorders>
            <w:shd w:val="clear" w:color="auto" w:fill="D8DFE4"/>
            <w:hideMark/>
          </w:tcPr>
          <w:p w14:paraId="0B7F30D0" w14:textId="77777777" w:rsidR="00451DA5" w:rsidRDefault="00451DA5">
            <w:pPr>
              <w:contextualSpacing/>
              <w:rPr>
                <w:rFonts w:cstheme="minorHAnsi"/>
              </w:rPr>
            </w:pPr>
            <w:r>
              <w:rPr>
                <w:rFonts w:cstheme="minorHAnsi"/>
              </w:rPr>
              <w:t>Nr.</w:t>
            </w:r>
          </w:p>
        </w:tc>
        <w:tc>
          <w:tcPr>
            <w:tcW w:w="6237" w:type="dxa"/>
            <w:tcBorders>
              <w:top w:val="single" w:sz="4" w:space="0" w:color="auto"/>
              <w:left w:val="single" w:sz="4" w:space="0" w:color="auto"/>
              <w:bottom w:val="single" w:sz="4" w:space="0" w:color="auto"/>
              <w:right w:val="single" w:sz="4" w:space="0" w:color="auto"/>
            </w:tcBorders>
            <w:shd w:val="clear" w:color="auto" w:fill="D8DFE4"/>
            <w:hideMark/>
          </w:tcPr>
          <w:p w14:paraId="2980648B" w14:textId="77777777" w:rsidR="00451DA5" w:rsidRDefault="00451DA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3D9DFF30" w14:textId="77777777" w:rsidR="00451DA5" w:rsidRDefault="00451DA5" w:rsidP="00486410">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7153B458" w14:textId="77777777" w:rsidR="00451DA5" w:rsidRDefault="00451DA5">
            <w:pPr>
              <w:contextualSpacing/>
              <w:rPr>
                <w:rFonts w:cstheme="minorHAnsi"/>
              </w:rPr>
            </w:pPr>
            <w:r>
              <w:rPr>
                <w:rFonts w:cstheme="minorHAnsi"/>
              </w:rPr>
              <w:t>Code</w:t>
            </w:r>
          </w:p>
        </w:tc>
        <w:tc>
          <w:tcPr>
            <w:tcW w:w="5104" w:type="dxa"/>
            <w:tcBorders>
              <w:top w:val="single" w:sz="4" w:space="0" w:color="auto"/>
              <w:left w:val="single" w:sz="4" w:space="0" w:color="auto"/>
              <w:bottom w:val="single" w:sz="4" w:space="0" w:color="auto"/>
              <w:right w:val="single" w:sz="4" w:space="0" w:color="auto"/>
            </w:tcBorders>
            <w:shd w:val="clear" w:color="auto" w:fill="D8DFE4"/>
            <w:hideMark/>
          </w:tcPr>
          <w:p w14:paraId="333A80FE" w14:textId="77777777" w:rsidR="00451DA5" w:rsidRDefault="00451DA5">
            <w:pPr>
              <w:contextualSpacing/>
              <w:rPr>
                <w:rFonts w:cstheme="minorHAnsi"/>
              </w:rPr>
            </w:pPr>
            <w:r>
              <w:rPr>
                <w:rFonts w:cstheme="minorHAnsi"/>
              </w:rPr>
              <w:t>Hinweis</w:t>
            </w:r>
          </w:p>
        </w:tc>
      </w:tr>
      <w:tr w:rsidR="00451DA5" w14:paraId="207276F3" w14:textId="77777777" w:rsidTr="00D62624">
        <w:tc>
          <w:tcPr>
            <w:tcW w:w="561" w:type="dxa"/>
            <w:vMerge w:val="restart"/>
            <w:tcBorders>
              <w:top w:val="single" w:sz="4" w:space="0" w:color="auto"/>
              <w:left w:val="single" w:sz="4" w:space="0" w:color="auto"/>
              <w:bottom w:val="single" w:sz="4" w:space="0" w:color="auto"/>
              <w:right w:val="single" w:sz="4" w:space="0" w:color="auto"/>
            </w:tcBorders>
            <w:hideMark/>
          </w:tcPr>
          <w:p w14:paraId="70A45B47" w14:textId="77777777" w:rsidR="00451DA5" w:rsidRDefault="00451DA5" w:rsidP="00E215C3">
            <w:r>
              <w:t>1</w:t>
            </w:r>
          </w:p>
        </w:tc>
        <w:tc>
          <w:tcPr>
            <w:tcW w:w="6237" w:type="dxa"/>
            <w:vMerge w:val="restart"/>
            <w:tcBorders>
              <w:top w:val="single" w:sz="4" w:space="0" w:color="auto"/>
              <w:left w:val="single" w:sz="4" w:space="0" w:color="auto"/>
              <w:bottom w:val="single" w:sz="4" w:space="0" w:color="auto"/>
              <w:right w:val="single" w:sz="4" w:space="0" w:color="auto"/>
            </w:tcBorders>
            <w:hideMark/>
          </w:tcPr>
          <w:p w14:paraId="6C4EB671" w14:textId="0FFCA14B" w:rsidR="00451DA5" w:rsidRDefault="00451DA5" w:rsidP="00E215C3">
            <w:r>
              <w:t xml:space="preserve">Konnte der Rechnungssteller </w:t>
            </w:r>
            <w:r w:rsidR="00CE51F7">
              <w:t>den Einwand</w:t>
            </w:r>
            <w:r>
              <w:t xml:space="preserve"> des Rechnungsempfängers entkräften</w:t>
            </w:r>
            <w:r w:rsidR="00DF3DF4">
              <w:t>?</w:t>
            </w:r>
          </w:p>
        </w:tc>
        <w:tc>
          <w:tcPr>
            <w:tcW w:w="1559" w:type="dxa"/>
            <w:tcBorders>
              <w:top w:val="single" w:sz="4" w:space="0" w:color="auto"/>
              <w:left w:val="single" w:sz="4" w:space="0" w:color="auto"/>
              <w:bottom w:val="dotted" w:sz="4" w:space="0" w:color="auto"/>
              <w:right w:val="single" w:sz="4" w:space="0" w:color="auto"/>
            </w:tcBorders>
            <w:hideMark/>
          </w:tcPr>
          <w:p w14:paraId="22B9EC70" w14:textId="1A74E336" w:rsidR="00451DA5" w:rsidRDefault="00721B21" w:rsidP="00E215C3">
            <w:r>
              <w:t>n</w:t>
            </w:r>
            <w:r w:rsidR="00451DA5">
              <w:t>ein</w:t>
            </w:r>
          </w:p>
        </w:tc>
        <w:tc>
          <w:tcPr>
            <w:tcW w:w="851" w:type="dxa"/>
            <w:tcBorders>
              <w:top w:val="single" w:sz="4" w:space="0" w:color="auto"/>
              <w:left w:val="single" w:sz="4" w:space="0" w:color="auto"/>
              <w:bottom w:val="dotted" w:sz="4" w:space="0" w:color="auto"/>
              <w:right w:val="single" w:sz="4" w:space="0" w:color="auto"/>
            </w:tcBorders>
            <w:hideMark/>
          </w:tcPr>
          <w:p w14:paraId="51B04101" w14:textId="77777777" w:rsidR="00451DA5" w:rsidRDefault="00451DA5" w:rsidP="00E215C3">
            <w:r>
              <w:t>A01</w:t>
            </w:r>
          </w:p>
        </w:tc>
        <w:tc>
          <w:tcPr>
            <w:tcW w:w="5104" w:type="dxa"/>
            <w:tcBorders>
              <w:top w:val="single" w:sz="4" w:space="0" w:color="auto"/>
              <w:left w:val="single" w:sz="4" w:space="0" w:color="auto"/>
              <w:bottom w:val="dotted" w:sz="4" w:space="0" w:color="auto"/>
              <w:right w:val="single" w:sz="4" w:space="0" w:color="auto"/>
            </w:tcBorders>
            <w:hideMark/>
          </w:tcPr>
          <w:p w14:paraId="4767AEE2" w14:textId="0D3D2C3E" w:rsidR="00C56996" w:rsidRDefault="00451DA5" w:rsidP="00E215C3">
            <w:r>
              <w:t>Rechnungsempfänger ist nach erneuter Prüfung immer noch der Ansicht, dass das Nichtzahlungsavis gerechtfertigt ist</w:t>
            </w:r>
            <w:r w:rsidR="00DF3DF4">
              <w:t>.</w:t>
            </w:r>
            <w:r w:rsidR="00194184">
              <w:t xml:space="preserve"> </w:t>
            </w:r>
          </w:p>
          <w:p w14:paraId="71BAA5AB" w14:textId="45D668F8" w:rsidR="00E00591" w:rsidRDefault="00C56996" w:rsidP="00E215C3">
            <w:r>
              <w:t xml:space="preserve">Hinweis: </w:t>
            </w:r>
            <w:r w:rsidR="00CE51F7">
              <w:t>Der Einwand ist</w:t>
            </w:r>
            <w:r w:rsidR="00E00591">
              <w:t xml:space="preserve"> in </w:t>
            </w:r>
            <w:r w:rsidR="00E00591" w:rsidRPr="00194184">
              <w:t>der Antwort zu beschreiben.</w:t>
            </w:r>
          </w:p>
        </w:tc>
      </w:tr>
      <w:tr w:rsidR="00451DA5" w14:paraId="1D13B5E4" w14:textId="77777777" w:rsidTr="00D62624">
        <w:tc>
          <w:tcPr>
            <w:tcW w:w="561" w:type="dxa"/>
            <w:vMerge/>
            <w:tcBorders>
              <w:top w:val="single" w:sz="4" w:space="0" w:color="auto"/>
              <w:left w:val="single" w:sz="4" w:space="0" w:color="auto"/>
              <w:bottom w:val="single" w:sz="4" w:space="0" w:color="auto"/>
              <w:right w:val="single" w:sz="4" w:space="0" w:color="auto"/>
            </w:tcBorders>
            <w:vAlign w:val="center"/>
            <w:hideMark/>
          </w:tcPr>
          <w:p w14:paraId="624A1C6C" w14:textId="77777777" w:rsidR="00451DA5" w:rsidRDefault="00451DA5" w:rsidP="00E215C3"/>
        </w:tc>
        <w:tc>
          <w:tcPr>
            <w:tcW w:w="6237" w:type="dxa"/>
            <w:vMerge/>
            <w:tcBorders>
              <w:top w:val="single" w:sz="4" w:space="0" w:color="auto"/>
              <w:left w:val="single" w:sz="4" w:space="0" w:color="auto"/>
              <w:bottom w:val="single" w:sz="4" w:space="0" w:color="auto"/>
              <w:right w:val="single" w:sz="4" w:space="0" w:color="auto"/>
            </w:tcBorders>
            <w:vAlign w:val="center"/>
            <w:hideMark/>
          </w:tcPr>
          <w:p w14:paraId="50313466" w14:textId="77777777" w:rsidR="00451DA5" w:rsidRDefault="00451DA5" w:rsidP="00E215C3"/>
        </w:tc>
        <w:tc>
          <w:tcPr>
            <w:tcW w:w="1559" w:type="dxa"/>
            <w:tcBorders>
              <w:top w:val="dotted" w:sz="4" w:space="0" w:color="auto"/>
              <w:left w:val="single" w:sz="4" w:space="0" w:color="auto"/>
              <w:bottom w:val="single" w:sz="4" w:space="0" w:color="auto"/>
              <w:right w:val="single" w:sz="4" w:space="0" w:color="auto"/>
            </w:tcBorders>
            <w:hideMark/>
          </w:tcPr>
          <w:p w14:paraId="0AB40CBE" w14:textId="661A476E" w:rsidR="00451DA5" w:rsidRDefault="000D3BEC" w:rsidP="00E215C3">
            <w:r>
              <w:t>j</w:t>
            </w:r>
            <w:r w:rsidR="00451DA5">
              <w:t>a</w:t>
            </w:r>
            <w:r>
              <w:t xml:space="preserve"> </w:t>
            </w:r>
            <w:r>
              <w:rPr>
                <w:rFonts w:ascii="Wingdings" w:eastAsia="Wingdings" w:hAnsi="Wingdings" w:cs="Wingdings"/>
              </w:rPr>
              <w:t>à</w:t>
            </w:r>
            <w:r>
              <w:t xml:space="preserve"> 2</w:t>
            </w:r>
          </w:p>
        </w:tc>
        <w:tc>
          <w:tcPr>
            <w:tcW w:w="851" w:type="dxa"/>
            <w:tcBorders>
              <w:top w:val="dotted" w:sz="4" w:space="0" w:color="auto"/>
              <w:left w:val="single" w:sz="4" w:space="0" w:color="auto"/>
              <w:bottom w:val="single" w:sz="4" w:space="0" w:color="auto"/>
              <w:right w:val="single" w:sz="4" w:space="0" w:color="auto"/>
            </w:tcBorders>
          </w:tcPr>
          <w:p w14:paraId="385986C7" w14:textId="77777777" w:rsidR="00451DA5" w:rsidRDefault="00451DA5" w:rsidP="00E215C3"/>
        </w:tc>
        <w:tc>
          <w:tcPr>
            <w:tcW w:w="5104" w:type="dxa"/>
            <w:tcBorders>
              <w:top w:val="dotted" w:sz="4" w:space="0" w:color="auto"/>
              <w:left w:val="single" w:sz="4" w:space="0" w:color="auto"/>
              <w:bottom w:val="single" w:sz="4" w:space="0" w:color="auto"/>
              <w:right w:val="single" w:sz="4" w:space="0" w:color="auto"/>
            </w:tcBorders>
            <w:hideMark/>
          </w:tcPr>
          <w:p w14:paraId="5D944B25" w14:textId="5C978673" w:rsidR="00451DA5" w:rsidRDefault="00451DA5" w:rsidP="00E215C3"/>
        </w:tc>
      </w:tr>
      <w:tr w:rsidR="00AA2C15" w:rsidRPr="00E215C3" w14:paraId="453E368F" w14:textId="77777777" w:rsidTr="00D62624">
        <w:tc>
          <w:tcPr>
            <w:tcW w:w="561" w:type="dxa"/>
            <w:vMerge w:val="restart"/>
            <w:tcBorders>
              <w:top w:val="single" w:sz="4" w:space="0" w:color="auto"/>
              <w:left w:val="single" w:sz="4" w:space="0" w:color="auto"/>
              <w:right w:val="single" w:sz="4" w:space="0" w:color="auto"/>
            </w:tcBorders>
          </w:tcPr>
          <w:p w14:paraId="52477C36" w14:textId="68C1F420" w:rsidR="009C42BB" w:rsidRPr="00E215C3" w:rsidRDefault="00AA2C15" w:rsidP="00E215C3">
            <w:bookmarkStart w:id="77" w:name="_Toc83887070"/>
            <w:r w:rsidRPr="00E215C3">
              <w:t>2</w:t>
            </w:r>
            <w:bookmarkEnd w:id="77"/>
          </w:p>
        </w:tc>
        <w:tc>
          <w:tcPr>
            <w:tcW w:w="6237" w:type="dxa"/>
            <w:vMerge w:val="restart"/>
            <w:tcBorders>
              <w:top w:val="single" w:sz="4" w:space="0" w:color="auto"/>
              <w:left w:val="single" w:sz="4" w:space="0" w:color="auto"/>
              <w:right w:val="single" w:sz="4" w:space="0" w:color="auto"/>
            </w:tcBorders>
          </w:tcPr>
          <w:p w14:paraId="1B75040D" w14:textId="196DE894" w:rsidR="00B22407" w:rsidRPr="00E215C3" w:rsidRDefault="00AA2C15" w:rsidP="00E215C3">
            <w:r w:rsidRPr="00E215C3">
              <w:t>Liegen weitere Fehler in der Rechnung vor?</w:t>
            </w:r>
          </w:p>
        </w:tc>
        <w:tc>
          <w:tcPr>
            <w:tcW w:w="1559" w:type="dxa"/>
            <w:tcBorders>
              <w:top w:val="single" w:sz="4" w:space="0" w:color="auto"/>
              <w:left w:val="single" w:sz="4" w:space="0" w:color="auto"/>
              <w:bottom w:val="dotted" w:sz="4" w:space="0" w:color="auto"/>
              <w:right w:val="single" w:sz="4" w:space="0" w:color="auto"/>
            </w:tcBorders>
          </w:tcPr>
          <w:p w14:paraId="732937CB" w14:textId="5C5EB6ED" w:rsidR="00AA2C15" w:rsidRPr="00E215C3" w:rsidRDefault="00AA2C15" w:rsidP="00E215C3">
            <w:r w:rsidRPr="00E215C3">
              <w:t>ja</w:t>
            </w:r>
          </w:p>
        </w:tc>
        <w:tc>
          <w:tcPr>
            <w:tcW w:w="851" w:type="dxa"/>
            <w:tcBorders>
              <w:top w:val="single" w:sz="4" w:space="0" w:color="auto"/>
              <w:left w:val="single" w:sz="4" w:space="0" w:color="auto"/>
              <w:bottom w:val="dotted" w:sz="4" w:space="0" w:color="auto"/>
              <w:right w:val="single" w:sz="4" w:space="0" w:color="auto"/>
            </w:tcBorders>
          </w:tcPr>
          <w:p w14:paraId="0F4E551E" w14:textId="3F4781DB" w:rsidR="00AA2C15" w:rsidRPr="00E215C3" w:rsidRDefault="00AA2C15" w:rsidP="00E215C3">
            <w:r w:rsidRPr="00E215C3">
              <w:t>A02</w:t>
            </w:r>
          </w:p>
        </w:tc>
        <w:tc>
          <w:tcPr>
            <w:tcW w:w="5104" w:type="dxa"/>
            <w:tcBorders>
              <w:top w:val="single" w:sz="4" w:space="0" w:color="auto"/>
              <w:left w:val="single" w:sz="4" w:space="0" w:color="auto"/>
              <w:bottom w:val="dotted" w:sz="4" w:space="0" w:color="auto"/>
              <w:right w:val="single" w:sz="4" w:space="0" w:color="auto"/>
            </w:tcBorders>
          </w:tcPr>
          <w:p w14:paraId="76C62325" w14:textId="77777777" w:rsidR="00AA2C15" w:rsidRPr="00E215C3" w:rsidRDefault="00AA2C15" w:rsidP="00E215C3">
            <w:r w:rsidRPr="00E215C3">
              <w:t>Rechnung wird aufgrund noch nicht gemeldeter Fehler weiterhin abgelehnt.</w:t>
            </w:r>
          </w:p>
          <w:p w14:paraId="4B2428CE" w14:textId="57D1446E" w:rsidR="00AA2C15" w:rsidRPr="00E215C3" w:rsidRDefault="00AA2C15" w:rsidP="00E215C3">
            <w:r w:rsidRPr="00E215C3">
              <w:t xml:space="preserve">Hinweis: Die Fehler sind in der Antwort zu beschreiben. </w:t>
            </w:r>
          </w:p>
        </w:tc>
      </w:tr>
      <w:tr w:rsidR="00AA2C15" w14:paraId="4059514D" w14:textId="77777777" w:rsidTr="00D62624">
        <w:tc>
          <w:tcPr>
            <w:tcW w:w="561" w:type="dxa"/>
            <w:vMerge/>
            <w:tcBorders>
              <w:left w:val="single" w:sz="4" w:space="0" w:color="auto"/>
              <w:bottom w:val="single" w:sz="4" w:space="0" w:color="auto"/>
              <w:right w:val="single" w:sz="4" w:space="0" w:color="auto"/>
            </w:tcBorders>
            <w:vAlign w:val="center"/>
          </w:tcPr>
          <w:p w14:paraId="43A643E3" w14:textId="77777777" w:rsidR="00AA2C15" w:rsidRDefault="00AA2C15">
            <w:pPr>
              <w:spacing w:after="0" w:line="240" w:lineRule="auto"/>
              <w:rPr>
                <w:rFonts w:cstheme="minorHAnsi"/>
              </w:rPr>
            </w:pPr>
          </w:p>
        </w:tc>
        <w:tc>
          <w:tcPr>
            <w:tcW w:w="6237" w:type="dxa"/>
            <w:vMerge/>
            <w:tcBorders>
              <w:left w:val="single" w:sz="4" w:space="0" w:color="auto"/>
              <w:bottom w:val="single" w:sz="4" w:space="0" w:color="auto"/>
              <w:right w:val="single" w:sz="4" w:space="0" w:color="auto"/>
            </w:tcBorders>
            <w:vAlign w:val="center"/>
          </w:tcPr>
          <w:p w14:paraId="5C872B56" w14:textId="77777777" w:rsidR="00AA2C15" w:rsidRDefault="00AA2C1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8967435" w14:textId="4EE6581A" w:rsidR="00AA2C15" w:rsidRDefault="00AA2C15">
            <w:pPr>
              <w:rPr>
                <w:rFonts w:cstheme="minorHAnsi"/>
              </w:rPr>
            </w:pPr>
            <w:r>
              <w:rPr>
                <w:rFonts w:cstheme="minorHAnsi"/>
              </w:rPr>
              <w:t>nein</w:t>
            </w:r>
          </w:p>
        </w:tc>
        <w:tc>
          <w:tcPr>
            <w:tcW w:w="851" w:type="dxa"/>
            <w:tcBorders>
              <w:top w:val="dotted" w:sz="4" w:space="0" w:color="auto"/>
              <w:left w:val="single" w:sz="4" w:space="0" w:color="auto"/>
              <w:bottom w:val="single" w:sz="4" w:space="0" w:color="auto"/>
              <w:right w:val="single" w:sz="4" w:space="0" w:color="auto"/>
            </w:tcBorders>
          </w:tcPr>
          <w:p w14:paraId="4EF4F9A8" w14:textId="77777777" w:rsidR="00AA2C15" w:rsidRDefault="00AA2C15">
            <w:pPr>
              <w:rPr>
                <w:rFonts w:cstheme="minorHAnsi"/>
              </w:rPr>
            </w:pPr>
          </w:p>
        </w:tc>
        <w:tc>
          <w:tcPr>
            <w:tcW w:w="5104" w:type="dxa"/>
            <w:tcBorders>
              <w:top w:val="dotted" w:sz="4" w:space="0" w:color="auto"/>
              <w:left w:val="single" w:sz="4" w:space="0" w:color="auto"/>
              <w:bottom w:val="single" w:sz="4" w:space="0" w:color="auto"/>
              <w:right w:val="single" w:sz="4" w:space="0" w:color="auto"/>
            </w:tcBorders>
          </w:tcPr>
          <w:p w14:paraId="271A8B28" w14:textId="03B408A6" w:rsidR="00AA2C15" w:rsidRDefault="00CB05BD">
            <w:pPr>
              <w:rPr>
                <w:rFonts w:cstheme="minorHAnsi"/>
              </w:rPr>
            </w:pPr>
            <w:r>
              <w:rPr>
                <w:rFonts w:cstheme="minorHAnsi"/>
              </w:rPr>
              <w:t>Rechnung</w:t>
            </w:r>
            <w:r w:rsidR="00DB46C2" w:rsidRPr="00DB46C2">
              <w:rPr>
                <w:rFonts w:cstheme="minorHAnsi"/>
              </w:rPr>
              <w:t xml:space="preserve"> zustimmen und im Zahlungsavis berücksichtigen</w:t>
            </w:r>
          </w:p>
        </w:tc>
      </w:tr>
    </w:tbl>
    <w:p w14:paraId="64AAE430" w14:textId="77777777" w:rsidR="00525570" w:rsidRDefault="00525570">
      <w:pPr>
        <w:spacing w:after="200" w:line="276" w:lineRule="auto"/>
        <w:rPr>
          <w:rFonts w:eastAsiaTheme="majorEastAsia" w:cs="Arial"/>
          <w:b/>
          <w:bCs/>
          <w:szCs w:val="26"/>
        </w:rPr>
      </w:pPr>
      <w:bookmarkStart w:id="78" w:name="_Toc68859692"/>
      <w:bookmarkEnd w:id="78"/>
      <w:r>
        <w:br w:type="page"/>
      </w:r>
    </w:p>
    <w:p w14:paraId="1E541EBD" w14:textId="3F7D43CD" w:rsidR="00521446" w:rsidRPr="00521446" w:rsidRDefault="00190E93" w:rsidP="00521446">
      <w:pPr>
        <w:pStyle w:val="berschrift3"/>
      </w:pPr>
      <w:bookmarkStart w:id="79" w:name="_Toc130981686"/>
      <w:r w:rsidRPr="00190E93">
        <w:lastRenderedPageBreak/>
        <w:t>E_0506_Prüfen, ob Antwort auf Stornierung erforderlich</w:t>
      </w:r>
      <w:bookmarkEnd w:id="7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10131" w:rsidRPr="0017265D" w14:paraId="542EB6CE" w14:textId="77777777" w:rsidTr="007B6EC0">
        <w:trPr>
          <w:trHeight w:val="454"/>
        </w:trPr>
        <w:tc>
          <w:tcPr>
            <w:tcW w:w="6799" w:type="dxa"/>
            <w:gridSpan w:val="2"/>
            <w:shd w:val="clear" w:color="auto" w:fill="D8DFE4"/>
            <w:vAlign w:val="center"/>
          </w:tcPr>
          <w:p w14:paraId="25535C43" w14:textId="77777777" w:rsidR="00210131" w:rsidRPr="0017265D" w:rsidRDefault="00210131" w:rsidP="007B6EC0">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0A0746AB" w14:textId="77777777" w:rsidR="00210131" w:rsidRPr="0017265D" w:rsidRDefault="00210131" w:rsidP="007B6EC0">
            <w:pPr>
              <w:contextualSpacing/>
              <w:rPr>
                <w:rFonts w:cstheme="minorHAnsi"/>
                <w:b/>
                <w:bCs/>
              </w:rPr>
            </w:pPr>
          </w:p>
        </w:tc>
      </w:tr>
      <w:tr w:rsidR="00210131" w:rsidRPr="0017265D" w14:paraId="268129F2" w14:textId="77777777" w:rsidTr="007B6EC0">
        <w:tc>
          <w:tcPr>
            <w:tcW w:w="562" w:type="dxa"/>
            <w:shd w:val="clear" w:color="auto" w:fill="D8DFE4"/>
          </w:tcPr>
          <w:p w14:paraId="1F27EEE1" w14:textId="77777777" w:rsidR="00210131" w:rsidRPr="0017265D" w:rsidRDefault="00210131" w:rsidP="007B6EC0">
            <w:pPr>
              <w:contextualSpacing/>
              <w:rPr>
                <w:rFonts w:cstheme="minorHAnsi"/>
              </w:rPr>
            </w:pPr>
            <w:r w:rsidRPr="0017265D">
              <w:rPr>
                <w:rFonts w:cstheme="minorHAnsi"/>
              </w:rPr>
              <w:t>Nr.</w:t>
            </w:r>
          </w:p>
        </w:tc>
        <w:tc>
          <w:tcPr>
            <w:tcW w:w="6237" w:type="dxa"/>
            <w:shd w:val="clear" w:color="auto" w:fill="D8DFE4"/>
          </w:tcPr>
          <w:p w14:paraId="5A03F2BF" w14:textId="77777777" w:rsidR="00210131" w:rsidRPr="0017265D" w:rsidRDefault="00210131" w:rsidP="007B6EC0">
            <w:pPr>
              <w:contextualSpacing/>
              <w:rPr>
                <w:rFonts w:cstheme="minorHAnsi"/>
              </w:rPr>
            </w:pPr>
            <w:r w:rsidRPr="0017265D">
              <w:rPr>
                <w:rFonts w:cstheme="minorHAnsi"/>
              </w:rPr>
              <w:t>Prüfschritt</w:t>
            </w:r>
          </w:p>
        </w:tc>
        <w:tc>
          <w:tcPr>
            <w:tcW w:w="1559" w:type="dxa"/>
            <w:shd w:val="clear" w:color="auto" w:fill="D8DFE4"/>
          </w:tcPr>
          <w:p w14:paraId="64846E63" w14:textId="77777777" w:rsidR="00210131" w:rsidRPr="0017265D" w:rsidRDefault="00210131" w:rsidP="007B6EC0">
            <w:pPr>
              <w:contextualSpacing/>
              <w:rPr>
                <w:rFonts w:cstheme="minorHAnsi"/>
              </w:rPr>
            </w:pPr>
            <w:r w:rsidRPr="0017265D">
              <w:rPr>
                <w:rFonts w:cstheme="minorHAnsi"/>
              </w:rPr>
              <w:t>Prüfergebnis</w:t>
            </w:r>
          </w:p>
        </w:tc>
        <w:tc>
          <w:tcPr>
            <w:tcW w:w="851" w:type="dxa"/>
            <w:shd w:val="clear" w:color="auto" w:fill="D8DFE4"/>
          </w:tcPr>
          <w:p w14:paraId="478BC679" w14:textId="77777777" w:rsidR="00210131" w:rsidRPr="0017265D" w:rsidRDefault="00210131" w:rsidP="007B6EC0">
            <w:pPr>
              <w:contextualSpacing/>
              <w:rPr>
                <w:rFonts w:cstheme="minorHAnsi"/>
              </w:rPr>
            </w:pPr>
            <w:r w:rsidRPr="0017265D">
              <w:rPr>
                <w:rFonts w:cstheme="minorHAnsi"/>
              </w:rPr>
              <w:t>Code</w:t>
            </w:r>
          </w:p>
        </w:tc>
        <w:tc>
          <w:tcPr>
            <w:tcW w:w="5103" w:type="dxa"/>
            <w:shd w:val="clear" w:color="auto" w:fill="D8DFE4"/>
          </w:tcPr>
          <w:p w14:paraId="5849E91F" w14:textId="77777777" w:rsidR="00210131" w:rsidRPr="0017265D" w:rsidRDefault="00210131" w:rsidP="007B6EC0">
            <w:pPr>
              <w:contextualSpacing/>
              <w:rPr>
                <w:rFonts w:cstheme="minorHAnsi"/>
              </w:rPr>
            </w:pPr>
            <w:r w:rsidRPr="0017265D">
              <w:rPr>
                <w:rFonts w:cstheme="minorHAnsi"/>
              </w:rPr>
              <w:t>Hinweis</w:t>
            </w:r>
          </w:p>
        </w:tc>
      </w:tr>
      <w:tr w:rsidR="00210131" w:rsidRPr="0017265D" w14:paraId="6751E3D6" w14:textId="77777777" w:rsidTr="007B6EC0">
        <w:tc>
          <w:tcPr>
            <w:tcW w:w="562" w:type="dxa"/>
            <w:vMerge w:val="restart"/>
          </w:tcPr>
          <w:p w14:paraId="44330108" w14:textId="77777777" w:rsidR="00210131" w:rsidRPr="0017265D" w:rsidRDefault="00210131" w:rsidP="007B6EC0">
            <w:pPr>
              <w:rPr>
                <w:rFonts w:cstheme="minorHAnsi"/>
              </w:rPr>
            </w:pPr>
            <w:r w:rsidRPr="0017265D">
              <w:rPr>
                <w:rFonts w:cstheme="minorHAnsi"/>
              </w:rPr>
              <w:t>1</w:t>
            </w:r>
          </w:p>
        </w:tc>
        <w:tc>
          <w:tcPr>
            <w:tcW w:w="6237" w:type="dxa"/>
            <w:vMerge w:val="restart"/>
          </w:tcPr>
          <w:p w14:paraId="73BB5AC2" w14:textId="77777777" w:rsidR="00210131" w:rsidRPr="0017265D" w:rsidRDefault="00210131" w:rsidP="007B6EC0">
            <w:pPr>
              <w:rPr>
                <w:rFonts w:cstheme="minorHAnsi"/>
              </w:rPr>
            </w:pPr>
            <w:r w:rsidRPr="0017265D">
              <w:rPr>
                <w:rFonts w:cstheme="minorHAnsi"/>
              </w:rPr>
              <w:t>Ist die zu stornierende Rechnung beim Empfänger bekannt?</w:t>
            </w:r>
          </w:p>
          <w:p w14:paraId="7595AFEC" w14:textId="77777777" w:rsidR="00210131" w:rsidRPr="0017265D" w:rsidRDefault="00210131" w:rsidP="007B6EC0">
            <w:pPr>
              <w:rPr>
                <w:rFonts w:cstheme="minorHAnsi"/>
              </w:rPr>
            </w:pPr>
          </w:p>
        </w:tc>
        <w:tc>
          <w:tcPr>
            <w:tcW w:w="1559" w:type="dxa"/>
            <w:tcBorders>
              <w:bottom w:val="dotted" w:sz="4" w:space="0" w:color="auto"/>
            </w:tcBorders>
          </w:tcPr>
          <w:p w14:paraId="0A8ADCDC" w14:textId="77777777" w:rsidR="00210131" w:rsidRPr="0017265D" w:rsidRDefault="00210131" w:rsidP="007B6EC0">
            <w:pPr>
              <w:rPr>
                <w:rFonts w:cstheme="minorHAnsi"/>
              </w:rPr>
            </w:pPr>
            <w:r w:rsidRPr="0017265D">
              <w:rPr>
                <w:rFonts w:cstheme="minorHAnsi"/>
              </w:rPr>
              <w:t xml:space="preserve">nein </w:t>
            </w:r>
          </w:p>
        </w:tc>
        <w:tc>
          <w:tcPr>
            <w:tcW w:w="851" w:type="dxa"/>
            <w:tcBorders>
              <w:bottom w:val="dotted" w:sz="4" w:space="0" w:color="auto"/>
            </w:tcBorders>
          </w:tcPr>
          <w:p w14:paraId="0C479B99" w14:textId="77777777" w:rsidR="00210131" w:rsidRPr="0017265D" w:rsidRDefault="00210131" w:rsidP="007B6EC0">
            <w:pPr>
              <w:rPr>
                <w:rFonts w:cstheme="minorHAnsi"/>
              </w:rPr>
            </w:pPr>
            <w:r w:rsidRPr="0017265D">
              <w:rPr>
                <w:rFonts w:cstheme="minorHAnsi"/>
              </w:rPr>
              <w:t>A01</w:t>
            </w:r>
          </w:p>
        </w:tc>
        <w:tc>
          <w:tcPr>
            <w:tcW w:w="5103" w:type="dxa"/>
            <w:tcBorders>
              <w:bottom w:val="dotted" w:sz="4" w:space="0" w:color="auto"/>
            </w:tcBorders>
          </w:tcPr>
          <w:p w14:paraId="3228EE7C" w14:textId="77777777" w:rsidR="00210131" w:rsidRPr="0017265D" w:rsidRDefault="00210131" w:rsidP="007B6EC0">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210131" w:rsidRPr="0017265D" w14:paraId="5F9A301F" w14:textId="77777777" w:rsidTr="007B6EC0">
        <w:tc>
          <w:tcPr>
            <w:tcW w:w="562" w:type="dxa"/>
            <w:vMerge/>
          </w:tcPr>
          <w:p w14:paraId="4B9E6BF2" w14:textId="77777777" w:rsidR="00210131" w:rsidRPr="0017265D" w:rsidRDefault="00210131" w:rsidP="007B6EC0">
            <w:pPr>
              <w:rPr>
                <w:rFonts w:cstheme="minorHAnsi"/>
              </w:rPr>
            </w:pPr>
          </w:p>
        </w:tc>
        <w:tc>
          <w:tcPr>
            <w:tcW w:w="6237" w:type="dxa"/>
            <w:vMerge/>
          </w:tcPr>
          <w:p w14:paraId="17A00FA3" w14:textId="77777777" w:rsidR="00210131" w:rsidRPr="0017265D" w:rsidRDefault="00210131" w:rsidP="007B6EC0">
            <w:pPr>
              <w:rPr>
                <w:rFonts w:cstheme="minorHAnsi"/>
              </w:rPr>
            </w:pPr>
          </w:p>
        </w:tc>
        <w:tc>
          <w:tcPr>
            <w:tcW w:w="1559" w:type="dxa"/>
            <w:tcBorders>
              <w:top w:val="dotted" w:sz="4" w:space="0" w:color="auto"/>
            </w:tcBorders>
          </w:tcPr>
          <w:p w14:paraId="7284A931" w14:textId="77777777"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w:t>
            </w:r>
          </w:p>
        </w:tc>
        <w:tc>
          <w:tcPr>
            <w:tcW w:w="851" w:type="dxa"/>
            <w:tcBorders>
              <w:top w:val="dotted" w:sz="4" w:space="0" w:color="auto"/>
            </w:tcBorders>
          </w:tcPr>
          <w:p w14:paraId="665BB9DB" w14:textId="77777777" w:rsidR="00210131" w:rsidRPr="0017265D" w:rsidRDefault="00210131" w:rsidP="007B6EC0">
            <w:pPr>
              <w:rPr>
                <w:rFonts w:cstheme="minorHAnsi"/>
              </w:rPr>
            </w:pPr>
          </w:p>
        </w:tc>
        <w:tc>
          <w:tcPr>
            <w:tcW w:w="5103" w:type="dxa"/>
            <w:tcBorders>
              <w:top w:val="dotted" w:sz="4" w:space="0" w:color="auto"/>
            </w:tcBorders>
          </w:tcPr>
          <w:p w14:paraId="67F5E68A" w14:textId="77777777" w:rsidR="00210131" w:rsidRPr="0017265D" w:rsidRDefault="00210131" w:rsidP="007B6EC0">
            <w:pPr>
              <w:rPr>
                <w:rFonts w:cstheme="minorHAnsi"/>
              </w:rPr>
            </w:pPr>
          </w:p>
        </w:tc>
      </w:tr>
      <w:tr w:rsidR="00210131" w:rsidRPr="0017265D" w14:paraId="55607377" w14:textId="77777777" w:rsidTr="007B6EC0">
        <w:tc>
          <w:tcPr>
            <w:tcW w:w="562" w:type="dxa"/>
            <w:vMerge w:val="restart"/>
          </w:tcPr>
          <w:p w14:paraId="3934F5FF" w14:textId="77777777" w:rsidR="00210131" w:rsidRPr="0017265D" w:rsidRDefault="00210131" w:rsidP="007B6EC0">
            <w:pPr>
              <w:rPr>
                <w:rFonts w:cstheme="minorHAnsi"/>
              </w:rPr>
            </w:pPr>
            <w:r w:rsidRPr="0017265D">
              <w:rPr>
                <w:rFonts w:cstheme="minorHAnsi"/>
              </w:rPr>
              <w:t>2</w:t>
            </w:r>
          </w:p>
        </w:tc>
        <w:tc>
          <w:tcPr>
            <w:tcW w:w="6237" w:type="dxa"/>
            <w:vMerge w:val="restart"/>
          </w:tcPr>
          <w:p w14:paraId="3FCDFE38" w14:textId="77777777" w:rsidR="00210131" w:rsidRPr="0017265D" w:rsidRDefault="00210131" w:rsidP="007B6EC0">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5C9E883A" w14:textId="77777777" w:rsidR="00210131" w:rsidRPr="0017265D" w:rsidRDefault="00210131" w:rsidP="007B6EC0">
            <w:pPr>
              <w:rPr>
                <w:rFonts w:cstheme="minorHAnsi"/>
              </w:rPr>
            </w:pPr>
            <w:r w:rsidRPr="0017265D">
              <w:rPr>
                <w:rFonts w:cstheme="minorHAnsi"/>
              </w:rPr>
              <w:t xml:space="preserve">ja </w:t>
            </w:r>
          </w:p>
        </w:tc>
        <w:tc>
          <w:tcPr>
            <w:tcW w:w="851" w:type="dxa"/>
            <w:tcBorders>
              <w:bottom w:val="dotted" w:sz="4" w:space="0" w:color="auto"/>
            </w:tcBorders>
          </w:tcPr>
          <w:p w14:paraId="48DD09C3" w14:textId="77777777" w:rsidR="00210131" w:rsidRPr="0017265D" w:rsidRDefault="00210131" w:rsidP="007B6EC0">
            <w:pPr>
              <w:rPr>
                <w:rFonts w:cstheme="minorHAnsi"/>
              </w:rPr>
            </w:pPr>
            <w:r w:rsidRPr="0017265D">
              <w:rPr>
                <w:rFonts w:cstheme="minorHAnsi"/>
              </w:rPr>
              <w:t>A02</w:t>
            </w:r>
          </w:p>
        </w:tc>
        <w:tc>
          <w:tcPr>
            <w:tcW w:w="5103" w:type="dxa"/>
            <w:tcBorders>
              <w:bottom w:val="dotted" w:sz="4" w:space="0" w:color="auto"/>
            </w:tcBorders>
          </w:tcPr>
          <w:p w14:paraId="62CC5EDF" w14:textId="77777777" w:rsidR="00210131" w:rsidRPr="0017265D" w:rsidRDefault="00210131" w:rsidP="007B6EC0">
            <w:pPr>
              <w:rPr>
                <w:rFonts w:cstheme="minorHAnsi"/>
              </w:rPr>
            </w:pPr>
            <w:r w:rsidRPr="0017265D">
              <w:rPr>
                <w:rFonts w:cstheme="minorHAnsi"/>
              </w:rPr>
              <w:t>Die zu stornierende Rechnung wurde bereits storniert.</w:t>
            </w:r>
          </w:p>
        </w:tc>
      </w:tr>
      <w:tr w:rsidR="00210131" w:rsidRPr="0017265D" w14:paraId="5EA2E94C" w14:textId="77777777" w:rsidTr="007B6EC0">
        <w:tc>
          <w:tcPr>
            <w:tcW w:w="562" w:type="dxa"/>
            <w:vMerge/>
            <w:vAlign w:val="center"/>
          </w:tcPr>
          <w:p w14:paraId="703A8FFE" w14:textId="77777777" w:rsidR="00210131" w:rsidRPr="0017265D" w:rsidRDefault="00210131" w:rsidP="007B6EC0">
            <w:pPr>
              <w:rPr>
                <w:rFonts w:cstheme="minorHAnsi"/>
              </w:rPr>
            </w:pPr>
          </w:p>
        </w:tc>
        <w:tc>
          <w:tcPr>
            <w:tcW w:w="6237" w:type="dxa"/>
            <w:vMerge/>
            <w:vAlign w:val="center"/>
          </w:tcPr>
          <w:p w14:paraId="11B2F578" w14:textId="77777777" w:rsidR="00210131" w:rsidRPr="0017265D" w:rsidRDefault="00210131" w:rsidP="007B6EC0">
            <w:pPr>
              <w:rPr>
                <w:rFonts w:cstheme="minorHAnsi"/>
              </w:rPr>
            </w:pPr>
          </w:p>
        </w:tc>
        <w:tc>
          <w:tcPr>
            <w:tcW w:w="1559" w:type="dxa"/>
            <w:tcBorders>
              <w:top w:val="dotted" w:sz="4" w:space="0" w:color="auto"/>
            </w:tcBorders>
          </w:tcPr>
          <w:p w14:paraId="197FA92E" w14:textId="77777777" w:rsidR="00210131" w:rsidRPr="0017265D" w:rsidRDefault="00210131"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p>
        </w:tc>
        <w:tc>
          <w:tcPr>
            <w:tcW w:w="851" w:type="dxa"/>
            <w:tcBorders>
              <w:top w:val="dotted" w:sz="4" w:space="0" w:color="auto"/>
            </w:tcBorders>
          </w:tcPr>
          <w:p w14:paraId="518A001C" w14:textId="77777777" w:rsidR="00210131" w:rsidRPr="0017265D" w:rsidRDefault="00210131" w:rsidP="007B6EC0">
            <w:pPr>
              <w:rPr>
                <w:rFonts w:cstheme="minorHAnsi"/>
              </w:rPr>
            </w:pPr>
          </w:p>
        </w:tc>
        <w:tc>
          <w:tcPr>
            <w:tcW w:w="5103" w:type="dxa"/>
            <w:tcBorders>
              <w:top w:val="dotted" w:sz="4" w:space="0" w:color="auto"/>
              <w:bottom w:val="single" w:sz="4" w:space="0" w:color="auto"/>
            </w:tcBorders>
          </w:tcPr>
          <w:p w14:paraId="36330711" w14:textId="77777777" w:rsidR="00210131" w:rsidRPr="0017265D" w:rsidRDefault="00210131" w:rsidP="007B6EC0">
            <w:pPr>
              <w:rPr>
                <w:rFonts w:cstheme="minorHAnsi"/>
              </w:rPr>
            </w:pPr>
          </w:p>
        </w:tc>
      </w:tr>
      <w:tr w:rsidR="00210131" w:rsidRPr="0017265D" w14:paraId="1D93CB7E" w14:textId="77777777" w:rsidTr="007B6EC0">
        <w:tc>
          <w:tcPr>
            <w:tcW w:w="562" w:type="dxa"/>
            <w:vMerge w:val="restart"/>
          </w:tcPr>
          <w:p w14:paraId="2ADCE572" w14:textId="77777777" w:rsidR="00210131" w:rsidRPr="0017265D" w:rsidRDefault="00210131" w:rsidP="007B6EC0">
            <w:pPr>
              <w:rPr>
                <w:rFonts w:cstheme="minorHAnsi"/>
              </w:rPr>
            </w:pPr>
            <w:r w:rsidRPr="0017265D">
              <w:rPr>
                <w:rFonts w:cstheme="minorHAnsi"/>
              </w:rPr>
              <w:t>3</w:t>
            </w:r>
          </w:p>
        </w:tc>
        <w:tc>
          <w:tcPr>
            <w:tcW w:w="6237" w:type="dxa"/>
            <w:vMerge w:val="restart"/>
          </w:tcPr>
          <w:p w14:paraId="775B2246" w14:textId="77777777" w:rsidR="00210131" w:rsidRPr="0017265D" w:rsidRDefault="00210131" w:rsidP="007B6EC0">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7E3ECBCA" w14:textId="77777777" w:rsidR="00210131" w:rsidRPr="0017265D" w:rsidRDefault="00210131" w:rsidP="007B6EC0">
            <w:pPr>
              <w:rPr>
                <w:rFonts w:cstheme="minorHAnsi"/>
              </w:rPr>
            </w:pPr>
            <w:r w:rsidRPr="0017265D">
              <w:rPr>
                <w:rFonts w:cstheme="minorHAnsi"/>
              </w:rPr>
              <w:t xml:space="preserve">nein </w:t>
            </w:r>
          </w:p>
        </w:tc>
        <w:tc>
          <w:tcPr>
            <w:tcW w:w="851" w:type="dxa"/>
            <w:tcBorders>
              <w:bottom w:val="dotted" w:sz="4" w:space="0" w:color="auto"/>
            </w:tcBorders>
          </w:tcPr>
          <w:p w14:paraId="4A1D0808" w14:textId="77777777" w:rsidR="00210131" w:rsidRPr="0017265D" w:rsidRDefault="00210131" w:rsidP="007B6EC0">
            <w:pPr>
              <w:rPr>
                <w:rFonts w:cstheme="minorHAnsi"/>
              </w:rPr>
            </w:pPr>
            <w:r w:rsidRPr="0017265D">
              <w:rPr>
                <w:rFonts w:cstheme="minorHAnsi"/>
              </w:rPr>
              <w:t>A03</w:t>
            </w:r>
          </w:p>
        </w:tc>
        <w:tc>
          <w:tcPr>
            <w:tcW w:w="5103" w:type="dxa"/>
            <w:tcBorders>
              <w:bottom w:val="dotted" w:sz="4" w:space="0" w:color="auto"/>
            </w:tcBorders>
          </w:tcPr>
          <w:p w14:paraId="56C9FA4A" w14:textId="77777777" w:rsidR="00210131" w:rsidRPr="0017265D" w:rsidRDefault="00210131" w:rsidP="007B6EC0">
            <w:pPr>
              <w:rPr>
                <w:rFonts w:cstheme="minorHAnsi"/>
              </w:rPr>
            </w:pPr>
            <w:r w:rsidRPr="0017265D">
              <w:rPr>
                <w:rFonts w:cstheme="minorHAnsi"/>
              </w:rPr>
              <w:t>Der Rechnungstyp der Stornorechnung ist nicht identisch mit dem Rechnungstyp der ursprünglichen Rechnung.</w:t>
            </w:r>
          </w:p>
        </w:tc>
      </w:tr>
      <w:tr w:rsidR="00210131" w:rsidRPr="0017265D" w14:paraId="62569846" w14:textId="77777777" w:rsidTr="007B6EC0">
        <w:tc>
          <w:tcPr>
            <w:tcW w:w="562" w:type="dxa"/>
            <w:vMerge/>
          </w:tcPr>
          <w:p w14:paraId="49F255BF" w14:textId="77777777" w:rsidR="00210131" w:rsidRPr="0017265D" w:rsidRDefault="00210131" w:rsidP="007B6EC0">
            <w:pPr>
              <w:rPr>
                <w:rFonts w:cstheme="minorHAnsi"/>
              </w:rPr>
            </w:pPr>
          </w:p>
        </w:tc>
        <w:tc>
          <w:tcPr>
            <w:tcW w:w="6237" w:type="dxa"/>
            <w:vMerge/>
          </w:tcPr>
          <w:p w14:paraId="70D06A55" w14:textId="77777777" w:rsidR="00210131" w:rsidRPr="0017265D" w:rsidRDefault="00210131" w:rsidP="007B6EC0">
            <w:pPr>
              <w:rPr>
                <w:rFonts w:cstheme="minorHAnsi"/>
              </w:rPr>
            </w:pPr>
          </w:p>
        </w:tc>
        <w:tc>
          <w:tcPr>
            <w:tcW w:w="1559" w:type="dxa"/>
            <w:tcBorders>
              <w:top w:val="dotted" w:sz="4" w:space="0" w:color="auto"/>
            </w:tcBorders>
          </w:tcPr>
          <w:p w14:paraId="068C38F1" w14:textId="77777777"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1" w:type="dxa"/>
            <w:tcBorders>
              <w:top w:val="dotted" w:sz="4" w:space="0" w:color="auto"/>
            </w:tcBorders>
          </w:tcPr>
          <w:p w14:paraId="4C7124FB" w14:textId="77777777" w:rsidR="00210131" w:rsidRPr="0017265D" w:rsidRDefault="00210131" w:rsidP="007B6EC0">
            <w:pPr>
              <w:rPr>
                <w:rFonts w:cstheme="minorHAnsi"/>
              </w:rPr>
            </w:pPr>
          </w:p>
        </w:tc>
        <w:tc>
          <w:tcPr>
            <w:tcW w:w="5103" w:type="dxa"/>
            <w:tcBorders>
              <w:top w:val="dotted" w:sz="4" w:space="0" w:color="auto"/>
            </w:tcBorders>
          </w:tcPr>
          <w:p w14:paraId="2BA48A33" w14:textId="77777777" w:rsidR="00210131" w:rsidRPr="0017265D" w:rsidRDefault="00210131" w:rsidP="007B6EC0">
            <w:pPr>
              <w:rPr>
                <w:rFonts w:cstheme="minorHAnsi"/>
              </w:rPr>
            </w:pPr>
          </w:p>
        </w:tc>
      </w:tr>
      <w:tr w:rsidR="00210131" w:rsidRPr="0017265D" w14:paraId="74AA00BE" w14:textId="77777777" w:rsidTr="007B6EC0">
        <w:tc>
          <w:tcPr>
            <w:tcW w:w="562" w:type="dxa"/>
            <w:vMerge w:val="restart"/>
          </w:tcPr>
          <w:p w14:paraId="2F1C95CA" w14:textId="77777777" w:rsidR="00210131" w:rsidRPr="0017265D" w:rsidRDefault="00210131" w:rsidP="007B6EC0">
            <w:pPr>
              <w:rPr>
                <w:rFonts w:cstheme="minorHAnsi"/>
              </w:rPr>
            </w:pPr>
            <w:r w:rsidRPr="0017265D">
              <w:rPr>
                <w:rFonts w:cstheme="minorHAnsi"/>
              </w:rPr>
              <w:t>4</w:t>
            </w:r>
          </w:p>
        </w:tc>
        <w:tc>
          <w:tcPr>
            <w:tcW w:w="6237" w:type="dxa"/>
            <w:vMerge w:val="restart"/>
          </w:tcPr>
          <w:p w14:paraId="76AB307C" w14:textId="77777777" w:rsidR="00210131" w:rsidRPr="0017265D" w:rsidRDefault="00210131" w:rsidP="007B6EC0">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206FF78A" w14:textId="77777777" w:rsidR="00210131" w:rsidRPr="0017265D" w:rsidRDefault="00210131" w:rsidP="007B6EC0">
            <w:pPr>
              <w:rPr>
                <w:rFonts w:cstheme="minorHAnsi"/>
              </w:rPr>
            </w:pPr>
            <w:r w:rsidRPr="0017265D">
              <w:rPr>
                <w:rFonts w:cstheme="minorHAnsi"/>
              </w:rPr>
              <w:t>nein</w:t>
            </w:r>
          </w:p>
        </w:tc>
        <w:tc>
          <w:tcPr>
            <w:tcW w:w="851" w:type="dxa"/>
            <w:tcBorders>
              <w:bottom w:val="dotted" w:sz="4" w:space="0" w:color="auto"/>
            </w:tcBorders>
          </w:tcPr>
          <w:p w14:paraId="02783198" w14:textId="77777777" w:rsidR="00210131" w:rsidRPr="0017265D" w:rsidRDefault="00210131" w:rsidP="007B6EC0">
            <w:pPr>
              <w:rPr>
                <w:rFonts w:cstheme="minorHAnsi"/>
              </w:rPr>
            </w:pPr>
            <w:r w:rsidRPr="0017265D">
              <w:rPr>
                <w:rFonts w:cstheme="minorHAnsi"/>
              </w:rPr>
              <w:t>A04</w:t>
            </w:r>
          </w:p>
        </w:tc>
        <w:tc>
          <w:tcPr>
            <w:tcW w:w="5103" w:type="dxa"/>
            <w:tcBorders>
              <w:bottom w:val="dotted" w:sz="4" w:space="0" w:color="auto"/>
            </w:tcBorders>
          </w:tcPr>
          <w:p w14:paraId="58133A22" w14:textId="77777777" w:rsidR="00210131" w:rsidRPr="0017265D" w:rsidRDefault="00210131" w:rsidP="007B6EC0">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210131" w:rsidRPr="0017265D" w14:paraId="28D2CD93" w14:textId="77777777" w:rsidTr="007B6EC0">
        <w:tc>
          <w:tcPr>
            <w:tcW w:w="562" w:type="dxa"/>
            <w:vMerge/>
          </w:tcPr>
          <w:p w14:paraId="38EB7A6D" w14:textId="77777777" w:rsidR="00210131" w:rsidRPr="0017265D" w:rsidRDefault="00210131" w:rsidP="007B6EC0">
            <w:pPr>
              <w:rPr>
                <w:rFonts w:cstheme="minorHAnsi"/>
              </w:rPr>
            </w:pPr>
          </w:p>
        </w:tc>
        <w:tc>
          <w:tcPr>
            <w:tcW w:w="6237" w:type="dxa"/>
            <w:vMerge/>
          </w:tcPr>
          <w:p w14:paraId="3CC475C0" w14:textId="77777777" w:rsidR="00210131" w:rsidRPr="0017265D" w:rsidRDefault="00210131" w:rsidP="007B6EC0">
            <w:pPr>
              <w:rPr>
                <w:rFonts w:cstheme="minorHAnsi"/>
              </w:rPr>
            </w:pPr>
          </w:p>
        </w:tc>
        <w:tc>
          <w:tcPr>
            <w:tcW w:w="1559" w:type="dxa"/>
            <w:tcBorders>
              <w:top w:val="dotted" w:sz="4" w:space="0" w:color="auto"/>
            </w:tcBorders>
          </w:tcPr>
          <w:p w14:paraId="57E60B88" w14:textId="77777777"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p>
        </w:tc>
        <w:tc>
          <w:tcPr>
            <w:tcW w:w="851" w:type="dxa"/>
            <w:tcBorders>
              <w:top w:val="dotted" w:sz="4" w:space="0" w:color="auto"/>
            </w:tcBorders>
          </w:tcPr>
          <w:p w14:paraId="2F5556DF" w14:textId="77777777" w:rsidR="00210131" w:rsidRPr="0017265D" w:rsidRDefault="00210131" w:rsidP="007B6EC0">
            <w:pPr>
              <w:rPr>
                <w:rFonts w:cstheme="minorHAnsi"/>
              </w:rPr>
            </w:pPr>
          </w:p>
        </w:tc>
        <w:tc>
          <w:tcPr>
            <w:tcW w:w="5103" w:type="dxa"/>
            <w:tcBorders>
              <w:top w:val="dotted" w:sz="4" w:space="0" w:color="auto"/>
            </w:tcBorders>
          </w:tcPr>
          <w:p w14:paraId="77F26327" w14:textId="77777777" w:rsidR="00210131" w:rsidRPr="0017265D" w:rsidRDefault="00210131" w:rsidP="007B6EC0">
            <w:pPr>
              <w:rPr>
                <w:rFonts w:cstheme="minorHAnsi"/>
              </w:rPr>
            </w:pPr>
          </w:p>
        </w:tc>
      </w:tr>
    </w:tbl>
    <w:p w14:paraId="5A2DCBCD" w14:textId="77777777" w:rsidR="003F7743" w:rsidRDefault="003F7743">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10131" w:rsidRPr="0017265D" w14:paraId="1B44B874" w14:textId="77777777" w:rsidTr="007B6EC0">
        <w:tc>
          <w:tcPr>
            <w:tcW w:w="562" w:type="dxa"/>
            <w:vMerge w:val="restart"/>
          </w:tcPr>
          <w:p w14:paraId="3A25445D" w14:textId="0FA8CF85" w:rsidR="00210131" w:rsidRPr="0017265D" w:rsidRDefault="00210131" w:rsidP="007B6EC0">
            <w:pPr>
              <w:rPr>
                <w:rFonts w:cstheme="minorHAnsi"/>
              </w:rPr>
            </w:pPr>
            <w:r w:rsidRPr="0017265D">
              <w:rPr>
                <w:rFonts w:cstheme="minorHAnsi"/>
              </w:rPr>
              <w:lastRenderedPageBreak/>
              <w:t>5</w:t>
            </w:r>
          </w:p>
        </w:tc>
        <w:tc>
          <w:tcPr>
            <w:tcW w:w="6237" w:type="dxa"/>
            <w:vMerge w:val="restart"/>
          </w:tcPr>
          <w:p w14:paraId="42BC73F5" w14:textId="77777777" w:rsidR="00210131" w:rsidRPr="007657CE" w:rsidRDefault="00210131" w:rsidP="007B6EC0">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52B9657B" w14:textId="77777777" w:rsidR="00210131" w:rsidRPr="0017265D" w:rsidRDefault="00210131" w:rsidP="007B6EC0">
            <w:pPr>
              <w:rPr>
                <w:rFonts w:cstheme="minorHAnsi"/>
              </w:rPr>
            </w:pPr>
            <w:r w:rsidRPr="007657CE">
              <w:rPr>
                <w:rFonts w:cstheme="minorHAnsi"/>
              </w:rPr>
              <w:t xml:space="preserve">Hinweis: Alle MOA-Segmente im Summenteil müssen unter Nutzung der </w:t>
            </w:r>
            <w:proofErr w:type="spellStart"/>
            <w:r w:rsidRPr="007657CE">
              <w:rPr>
                <w:rFonts w:cstheme="minorHAnsi"/>
              </w:rPr>
              <w:t>Absolutbetragfunktion</w:t>
            </w:r>
            <w:proofErr w:type="spellEnd"/>
            <w:r w:rsidRPr="007657CE">
              <w:rPr>
                <w:rFonts w:cstheme="minorHAnsi"/>
              </w:rPr>
              <w:t xml:space="preserve"> übereinstimmen.</w:t>
            </w:r>
          </w:p>
        </w:tc>
        <w:tc>
          <w:tcPr>
            <w:tcW w:w="1559" w:type="dxa"/>
            <w:tcBorders>
              <w:bottom w:val="dotted" w:sz="4" w:space="0" w:color="auto"/>
            </w:tcBorders>
          </w:tcPr>
          <w:p w14:paraId="2D76F39B" w14:textId="77777777" w:rsidR="00210131" w:rsidRPr="0017265D" w:rsidRDefault="00210131" w:rsidP="007B6EC0">
            <w:pPr>
              <w:rPr>
                <w:rFonts w:cstheme="minorHAnsi"/>
              </w:rPr>
            </w:pPr>
            <w:r w:rsidRPr="09940F87">
              <w:t>nein</w:t>
            </w:r>
          </w:p>
        </w:tc>
        <w:tc>
          <w:tcPr>
            <w:tcW w:w="851" w:type="dxa"/>
            <w:tcBorders>
              <w:bottom w:val="dotted" w:sz="4" w:space="0" w:color="auto"/>
            </w:tcBorders>
          </w:tcPr>
          <w:p w14:paraId="476C4591" w14:textId="77777777" w:rsidR="00210131" w:rsidRPr="0017265D" w:rsidRDefault="00210131" w:rsidP="007B6EC0">
            <w:r w:rsidRPr="580C6A34">
              <w:t>A05</w:t>
            </w:r>
          </w:p>
          <w:p w14:paraId="1FB5B7BA" w14:textId="77777777" w:rsidR="00210131" w:rsidRPr="0017265D" w:rsidRDefault="00210131" w:rsidP="007B6EC0"/>
        </w:tc>
        <w:tc>
          <w:tcPr>
            <w:tcW w:w="5103" w:type="dxa"/>
            <w:tcBorders>
              <w:bottom w:val="dotted" w:sz="4" w:space="0" w:color="auto"/>
            </w:tcBorders>
          </w:tcPr>
          <w:p w14:paraId="19560B34" w14:textId="77777777" w:rsidR="00210131" w:rsidRPr="0017265D" w:rsidRDefault="00210131" w:rsidP="007B6EC0">
            <w:r w:rsidRPr="580C6A34">
              <w:t>Mindestens ein Betrag der Stornorechnung ist nicht identisch mit dem Betrag der ursprünglichen Rechnung.</w:t>
            </w:r>
          </w:p>
          <w:p w14:paraId="14F878F3" w14:textId="77777777" w:rsidR="00210131" w:rsidRPr="0017265D" w:rsidRDefault="00210131" w:rsidP="007B6EC0"/>
        </w:tc>
      </w:tr>
      <w:tr w:rsidR="00210131" w:rsidRPr="0017265D" w14:paraId="09C53B87" w14:textId="77777777" w:rsidTr="007B6EC0">
        <w:tc>
          <w:tcPr>
            <w:tcW w:w="562" w:type="dxa"/>
            <w:vMerge/>
          </w:tcPr>
          <w:p w14:paraId="3664FA21" w14:textId="77777777" w:rsidR="00210131" w:rsidRPr="0017265D" w:rsidRDefault="00210131" w:rsidP="007B6EC0">
            <w:pPr>
              <w:rPr>
                <w:rFonts w:cstheme="minorHAnsi"/>
              </w:rPr>
            </w:pPr>
          </w:p>
        </w:tc>
        <w:tc>
          <w:tcPr>
            <w:tcW w:w="6237" w:type="dxa"/>
            <w:vMerge/>
          </w:tcPr>
          <w:p w14:paraId="5ADCA279"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4A015D50" w14:textId="722C587A" w:rsidR="00210131" w:rsidRPr="0017265D" w:rsidRDefault="00210131" w:rsidP="00210131">
            <w:r w:rsidRPr="1D9F4B38">
              <w:t xml:space="preserve">ja </w:t>
            </w:r>
            <w:r w:rsidRPr="1D9F4B38">
              <w:rPr>
                <w:rFonts w:ascii="Wingdings" w:eastAsia="Wingdings" w:hAnsi="Wingdings"/>
              </w:rPr>
              <w:t>à</w:t>
            </w:r>
            <w:r w:rsidRPr="1D9F4B38">
              <w:t xml:space="preserve"> 6</w:t>
            </w:r>
          </w:p>
        </w:tc>
        <w:tc>
          <w:tcPr>
            <w:tcW w:w="851" w:type="dxa"/>
            <w:tcBorders>
              <w:top w:val="dotted" w:sz="4" w:space="0" w:color="auto"/>
              <w:bottom w:val="single" w:sz="4" w:space="0" w:color="auto"/>
            </w:tcBorders>
          </w:tcPr>
          <w:p w14:paraId="31659DA8" w14:textId="77777777" w:rsidR="00210131" w:rsidRPr="0017265D" w:rsidRDefault="00210131" w:rsidP="007B6EC0">
            <w:pPr>
              <w:rPr>
                <w:rFonts w:cstheme="minorHAnsi"/>
              </w:rPr>
            </w:pPr>
          </w:p>
        </w:tc>
        <w:tc>
          <w:tcPr>
            <w:tcW w:w="5103" w:type="dxa"/>
            <w:tcBorders>
              <w:top w:val="dotted" w:sz="4" w:space="0" w:color="auto"/>
            </w:tcBorders>
          </w:tcPr>
          <w:p w14:paraId="225DF679" w14:textId="77777777" w:rsidR="00210131" w:rsidRPr="0017265D" w:rsidRDefault="00210131" w:rsidP="007B6EC0"/>
        </w:tc>
      </w:tr>
      <w:tr w:rsidR="00210131" w:rsidRPr="0017265D" w14:paraId="58A3FA61" w14:textId="77777777" w:rsidTr="007B6EC0">
        <w:tc>
          <w:tcPr>
            <w:tcW w:w="562" w:type="dxa"/>
            <w:vMerge w:val="restart"/>
            <w:tcBorders>
              <w:top w:val="single" w:sz="4" w:space="0" w:color="auto"/>
            </w:tcBorders>
          </w:tcPr>
          <w:p w14:paraId="6E896D07" w14:textId="77777777" w:rsidR="00210131" w:rsidRPr="0017265D" w:rsidRDefault="00210131" w:rsidP="007B6EC0">
            <w:pPr>
              <w:rPr>
                <w:rFonts w:cstheme="minorHAnsi"/>
              </w:rPr>
            </w:pPr>
            <w:r w:rsidRPr="0017265D">
              <w:rPr>
                <w:rFonts w:cstheme="minorHAnsi"/>
              </w:rPr>
              <w:t>6</w:t>
            </w:r>
          </w:p>
        </w:tc>
        <w:tc>
          <w:tcPr>
            <w:tcW w:w="6237" w:type="dxa"/>
            <w:vMerge w:val="restart"/>
            <w:tcBorders>
              <w:top w:val="single" w:sz="4" w:space="0" w:color="auto"/>
            </w:tcBorders>
          </w:tcPr>
          <w:p w14:paraId="29288E38" w14:textId="77777777" w:rsidR="00210131" w:rsidRPr="0017265D" w:rsidRDefault="00210131" w:rsidP="007B6EC0">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13E4CABF" w14:textId="77777777" w:rsidR="00210131" w:rsidRPr="0017265D" w:rsidRDefault="00210131" w:rsidP="007B6EC0">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4B42B10A" w14:textId="77777777" w:rsidR="00210131" w:rsidRPr="0017265D" w:rsidRDefault="00210131" w:rsidP="007B6EC0">
            <w:pPr>
              <w:rPr>
                <w:rFonts w:cstheme="minorHAnsi"/>
              </w:rPr>
            </w:pPr>
            <w:r w:rsidRPr="0017265D">
              <w:rPr>
                <w:rFonts w:cstheme="minorHAnsi"/>
              </w:rPr>
              <w:t>A99</w:t>
            </w:r>
          </w:p>
        </w:tc>
        <w:tc>
          <w:tcPr>
            <w:tcW w:w="5103" w:type="dxa"/>
            <w:tcBorders>
              <w:top w:val="single" w:sz="4" w:space="0" w:color="auto"/>
              <w:bottom w:val="dotted" w:sz="4" w:space="0" w:color="auto"/>
            </w:tcBorders>
          </w:tcPr>
          <w:p w14:paraId="588EBA8D" w14:textId="77777777" w:rsidR="00210131" w:rsidRDefault="00210131" w:rsidP="007B6EC0">
            <w:pPr>
              <w:pStyle w:val="Default"/>
              <w:rPr>
                <w:rFonts w:asciiTheme="minorHAnsi" w:hAnsiTheme="minorHAnsi" w:cstheme="minorHAnsi"/>
              </w:rPr>
            </w:pPr>
            <w:r w:rsidRPr="00F14B09">
              <w:rPr>
                <w:rFonts w:asciiTheme="minorHAnsi" w:hAnsiTheme="minorHAnsi" w:cstheme="minorHAnsi"/>
              </w:rPr>
              <w:t>Ablehnung Sonstiges</w:t>
            </w:r>
          </w:p>
          <w:p w14:paraId="76979EF7" w14:textId="77777777" w:rsidR="00210131" w:rsidRPr="0017265D" w:rsidRDefault="00210131" w:rsidP="007B6EC0">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31BA7194" w14:textId="77777777" w:rsidR="00210131" w:rsidRPr="0017265D" w:rsidRDefault="00210131" w:rsidP="007B6EC0">
            <w:pPr>
              <w:rPr>
                <w:rFonts w:cstheme="minorHAnsi"/>
              </w:rPr>
            </w:pPr>
            <w:r w:rsidRPr="0017265D">
              <w:rPr>
                <w:rFonts w:cstheme="minorHAnsi"/>
              </w:rPr>
              <w:t>Nutzungsmöglichkeit Ende</w:t>
            </w:r>
            <w:r>
              <w:rPr>
                <w:rFonts w:cstheme="minorHAnsi"/>
              </w:rPr>
              <w:t>:</w:t>
            </w:r>
            <w:r w:rsidRPr="0017265D">
              <w:rPr>
                <w:rFonts w:cstheme="minorHAnsi"/>
              </w:rPr>
              <w:t xml:space="preserve"> 01.10.202</w:t>
            </w:r>
            <w:r>
              <w:rPr>
                <w:rFonts w:cstheme="minorHAnsi"/>
              </w:rPr>
              <w:t>4</w:t>
            </w:r>
            <w:r w:rsidRPr="0017265D">
              <w:rPr>
                <w:rFonts w:cstheme="minorHAnsi"/>
              </w:rPr>
              <w:t xml:space="preserve"> </w:t>
            </w:r>
            <w:r>
              <w:rPr>
                <w:rFonts w:cstheme="minorHAnsi"/>
              </w:rPr>
              <w:t>00:00 Uhr</w:t>
            </w:r>
          </w:p>
        </w:tc>
      </w:tr>
      <w:tr w:rsidR="00210131" w:rsidRPr="0017265D" w14:paraId="16C22532" w14:textId="77777777" w:rsidTr="007B6EC0">
        <w:tc>
          <w:tcPr>
            <w:tcW w:w="562" w:type="dxa"/>
            <w:vMerge/>
          </w:tcPr>
          <w:p w14:paraId="25C93D3F" w14:textId="77777777" w:rsidR="00210131" w:rsidRPr="0017265D" w:rsidRDefault="00210131" w:rsidP="007B6EC0">
            <w:pPr>
              <w:rPr>
                <w:rFonts w:cstheme="minorHAnsi"/>
              </w:rPr>
            </w:pPr>
          </w:p>
        </w:tc>
        <w:tc>
          <w:tcPr>
            <w:tcW w:w="6237" w:type="dxa"/>
            <w:vMerge/>
          </w:tcPr>
          <w:p w14:paraId="343F63D8"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7EE613A8" w14:textId="77777777" w:rsidR="00210131" w:rsidRPr="0017265D" w:rsidRDefault="00210131"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p>
        </w:tc>
        <w:tc>
          <w:tcPr>
            <w:tcW w:w="851" w:type="dxa"/>
            <w:tcBorders>
              <w:top w:val="dotted" w:sz="4" w:space="0" w:color="auto"/>
            </w:tcBorders>
          </w:tcPr>
          <w:p w14:paraId="5B8D0B17" w14:textId="77777777" w:rsidR="00210131" w:rsidRPr="0017265D" w:rsidRDefault="00210131" w:rsidP="007B6EC0">
            <w:pPr>
              <w:rPr>
                <w:rFonts w:cstheme="minorHAnsi"/>
              </w:rPr>
            </w:pPr>
          </w:p>
        </w:tc>
        <w:tc>
          <w:tcPr>
            <w:tcW w:w="5103" w:type="dxa"/>
            <w:tcBorders>
              <w:top w:val="dotted" w:sz="4" w:space="0" w:color="auto"/>
            </w:tcBorders>
          </w:tcPr>
          <w:p w14:paraId="4CEF6352" w14:textId="77777777" w:rsidR="00210131" w:rsidRPr="0017265D" w:rsidRDefault="00210131" w:rsidP="007B6EC0">
            <w:pPr>
              <w:rPr>
                <w:rFonts w:cstheme="minorHAnsi"/>
              </w:rPr>
            </w:pPr>
          </w:p>
        </w:tc>
      </w:tr>
      <w:tr w:rsidR="00210131" w:rsidRPr="0017265D" w14:paraId="067D47C0" w14:textId="77777777" w:rsidTr="007B6EC0">
        <w:tc>
          <w:tcPr>
            <w:tcW w:w="562" w:type="dxa"/>
            <w:vMerge w:val="restart"/>
          </w:tcPr>
          <w:p w14:paraId="3119B1ED" w14:textId="77777777" w:rsidR="00210131" w:rsidRPr="0017265D" w:rsidRDefault="00210131" w:rsidP="007B6EC0">
            <w:pPr>
              <w:rPr>
                <w:rFonts w:cstheme="minorHAnsi"/>
              </w:rPr>
            </w:pPr>
            <w:r w:rsidRPr="0017265D">
              <w:rPr>
                <w:rFonts w:cstheme="minorHAnsi"/>
              </w:rPr>
              <w:t>7</w:t>
            </w:r>
          </w:p>
        </w:tc>
        <w:tc>
          <w:tcPr>
            <w:tcW w:w="6237" w:type="dxa"/>
            <w:vMerge w:val="restart"/>
          </w:tcPr>
          <w:p w14:paraId="41CBA4DE" w14:textId="77777777" w:rsidR="00210131" w:rsidRPr="0017265D" w:rsidRDefault="00210131" w:rsidP="007B6EC0">
            <w:pPr>
              <w:rPr>
                <w:rFonts w:cstheme="minorHAnsi"/>
              </w:rPr>
            </w:pPr>
            <w:r w:rsidRPr="0017265D">
              <w:rPr>
                <w:rFonts w:cstheme="minorHAnsi"/>
              </w:rPr>
              <w:t>Wurde der ursprünglichen Rechnung zugestimmt?</w:t>
            </w:r>
          </w:p>
        </w:tc>
        <w:tc>
          <w:tcPr>
            <w:tcW w:w="1559" w:type="dxa"/>
            <w:tcBorders>
              <w:bottom w:val="dotted" w:sz="4" w:space="0" w:color="auto"/>
            </w:tcBorders>
          </w:tcPr>
          <w:p w14:paraId="3C80B556" w14:textId="77777777"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30B9722B" w14:textId="77777777" w:rsidR="00210131" w:rsidRPr="0017265D" w:rsidRDefault="00210131" w:rsidP="007B6EC0">
            <w:pPr>
              <w:rPr>
                <w:rFonts w:cstheme="minorHAnsi"/>
              </w:rPr>
            </w:pPr>
          </w:p>
        </w:tc>
        <w:tc>
          <w:tcPr>
            <w:tcW w:w="5103" w:type="dxa"/>
            <w:tcBorders>
              <w:bottom w:val="dotted" w:sz="4" w:space="0" w:color="auto"/>
            </w:tcBorders>
          </w:tcPr>
          <w:p w14:paraId="555DB1DD" w14:textId="77777777" w:rsidR="00210131" w:rsidRPr="0017265D" w:rsidRDefault="00210131" w:rsidP="007B6EC0">
            <w:pPr>
              <w:rPr>
                <w:rFonts w:cstheme="minorHAnsi"/>
              </w:rPr>
            </w:pPr>
            <w:r w:rsidRPr="0017265D">
              <w:rPr>
                <w:rFonts w:cstheme="minorHAnsi"/>
              </w:rPr>
              <w:t>Stornorechnung zustimmen und im Zahlungslauf berücksichtigen</w:t>
            </w:r>
          </w:p>
        </w:tc>
      </w:tr>
      <w:tr w:rsidR="00210131" w:rsidRPr="0017265D" w14:paraId="53AF0DDA" w14:textId="77777777" w:rsidTr="007B6EC0">
        <w:tc>
          <w:tcPr>
            <w:tcW w:w="562" w:type="dxa"/>
            <w:vMerge/>
          </w:tcPr>
          <w:p w14:paraId="0F3649C6" w14:textId="77777777" w:rsidR="00210131" w:rsidRPr="0017265D" w:rsidRDefault="00210131" w:rsidP="007B6EC0">
            <w:pPr>
              <w:rPr>
                <w:rFonts w:cstheme="minorHAnsi"/>
              </w:rPr>
            </w:pPr>
          </w:p>
        </w:tc>
        <w:tc>
          <w:tcPr>
            <w:tcW w:w="6237" w:type="dxa"/>
            <w:vMerge/>
          </w:tcPr>
          <w:p w14:paraId="30B8ED2C"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416F8C52" w14:textId="77777777" w:rsidR="00210131" w:rsidRPr="0017265D" w:rsidRDefault="00210131"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w:t>
            </w:r>
          </w:p>
        </w:tc>
        <w:tc>
          <w:tcPr>
            <w:tcW w:w="851" w:type="dxa"/>
            <w:tcBorders>
              <w:top w:val="dotted" w:sz="4" w:space="0" w:color="auto"/>
              <w:bottom w:val="single" w:sz="4" w:space="0" w:color="auto"/>
            </w:tcBorders>
          </w:tcPr>
          <w:p w14:paraId="6F670FBC" w14:textId="77777777" w:rsidR="00210131" w:rsidRPr="0017265D" w:rsidRDefault="00210131" w:rsidP="007B6EC0">
            <w:pPr>
              <w:rPr>
                <w:rFonts w:cstheme="minorHAnsi"/>
              </w:rPr>
            </w:pPr>
          </w:p>
        </w:tc>
        <w:tc>
          <w:tcPr>
            <w:tcW w:w="5103" w:type="dxa"/>
            <w:tcBorders>
              <w:top w:val="dotted" w:sz="4" w:space="0" w:color="auto"/>
              <w:bottom w:val="single" w:sz="4" w:space="0" w:color="auto"/>
            </w:tcBorders>
          </w:tcPr>
          <w:p w14:paraId="5FD3995A" w14:textId="77777777" w:rsidR="00210131" w:rsidRPr="0017265D" w:rsidRDefault="00210131" w:rsidP="007B6EC0">
            <w:pPr>
              <w:rPr>
                <w:rFonts w:cstheme="minorHAnsi"/>
              </w:rPr>
            </w:pPr>
          </w:p>
        </w:tc>
      </w:tr>
      <w:tr w:rsidR="00210131" w:rsidRPr="0017265D" w14:paraId="7E02DFE5" w14:textId="77777777" w:rsidTr="007B6EC0">
        <w:tc>
          <w:tcPr>
            <w:tcW w:w="562" w:type="dxa"/>
            <w:vMerge w:val="restart"/>
          </w:tcPr>
          <w:p w14:paraId="7DB33D35" w14:textId="77777777" w:rsidR="00210131" w:rsidRPr="0017265D" w:rsidRDefault="00210131" w:rsidP="007B6EC0">
            <w:pPr>
              <w:rPr>
                <w:rFonts w:cstheme="minorHAnsi"/>
              </w:rPr>
            </w:pPr>
            <w:r>
              <w:rPr>
                <w:rFonts w:cstheme="minorHAnsi"/>
              </w:rPr>
              <w:t>8</w:t>
            </w:r>
          </w:p>
        </w:tc>
        <w:tc>
          <w:tcPr>
            <w:tcW w:w="6237" w:type="dxa"/>
            <w:vMerge w:val="restart"/>
          </w:tcPr>
          <w:p w14:paraId="6040125D" w14:textId="77777777" w:rsidR="00210131" w:rsidRPr="00555ED4" w:rsidRDefault="00210131" w:rsidP="007B6EC0">
            <w:pPr>
              <w:rPr>
                <w:rFonts w:cstheme="minorHAnsi"/>
              </w:rPr>
            </w:pPr>
            <w:r w:rsidRPr="00555ED4">
              <w:rPr>
                <w:rFonts w:cstheme="minorHAnsi"/>
              </w:rPr>
              <w:t>Wurde die ursprüngliche Rechnung abgelehnt?</w:t>
            </w:r>
          </w:p>
          <w:p w14:paraId="150D5A39" w14:textId="77777777" w:rsidR="00210131" w:rsidRPr="0017265D" w:rsidRDefault="00210131" w:rsidP="007B6EC0">
            <w:pPr>
              <w:rPr>
                <w:rFonts w:cstheme="minorHAnsi"/>
              </w:rPr>
            </w:pPr>
          </w:p>
        </w:tc>
        <w:tc>
          <w:tcPr>
            <w:tcW w:w="1559" w:type="dxa"/>
            <w:tcBorders>
              <w:top w:val="single" w:sz="4" w:space="0" w:color="auto"/>
              <w:bottom w:val="dotted" w:sz="4" w:space="0" w:color="auto"/>
            </w:tcBorders>
          </w:tcPr>
          <w:p w14:paraId="3C4AE76B" w14:textId="77777777" w:rsidR="00210131" w:rsidRPr="0017265D" w:rsidRDefault="00210131" w:rsidP="007B6EC0">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209CBBE1" w14:textId="77777777" w:rsidR="00210131" w:rsidRPr="0017265D" w:rsidRDefault="00210131" w:rsidP="007B6EC0">
            <w:pPr>
              <w:rPr>
                <w:rFonts w:cstheme="minorHAnsi"/>
              </w:rPr>
            </w:pPr>
          </w:p>
        </w:tc>
        <w:tc>
          <w:tcPr>
            <w:tcW w:w="5103" w:type="dxa"/>
            <w:tcBorders>
              <w:top w:val="single" w:sz="4" w:space="0" w:color="auto"/>
              <w:bottom w:val="dotted" w:sz="4" w:space="0" w:color="auto"/>
            </w:tcBorders>
          </w:tcPr>
          <w:p w14:paraId="37E06F92" w14:textId="77777777" w:rsidR="00210131" w:rsidRPr="00555ED4" w:rsidRDefault="00210131" w:rsidP="007B6EC0">
            <w:pPr>
              <w:rPr>
                <w:rFonts w:cstheme="minorHAnsi"/>
              </w:rPr>
            </w:pPr>
            <w:r w:rsidRPr="00555ED4">
              <w:rPr>
                <w:rFonts w:cstheme="minorHAnsi"/>
              </w:rPr>
              <w:t xml:space="preserve">Hinweis: </w:t>
            </w:r>
          </w:p>
          <w:p w14:paraId="3824FCCC" w14:textId="77777777" w:rsidR="00210131" w:rsidRDefault="00210131" w:rsidP="007B6EC0">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210131" w:rsidRPr="0017265D" w14:paraId="3E31574D" w14:textId="77777777" w:rsidTr="007B6EC0">
        <w:tc>
          <w:tcPr>
            <w:tcW w:w="562" w:type="dxa"/>
            <w:vMerge/>
          </w:tcPr>
          <w:p w14:paraId="4F544076" w14:textId="77777777" w:rsidR="00210131" w:rsidRPr="0017265D" w:rsidRDefault="00210131" w:rsidP="007B6EC0">
            <w:pPr>
              <w:rPr>
                <w:rFonts w:cstheme="minorHAnsi"/>
              </w:rPr>
            </w:pPr>
          </w:p>
        </w:tc>
        <w:tc>
          <w:tcPr>
            <w:tcW w:w="6237" w:type="dxa"/>
            <w:vMerge/>
          </w:tcPr>
          <w:p w14:paraId="6E39DAD6" w14:textId="77777777" w:rsidR="00210131" w:rsidRPr="0017265D" w:rsidRDefault="00210131" w:rsidP="007B6EC0">
            <w:pPr>
              <w:rPr>
                <w:rFonts w:cstheme="minorHAnsi"/>
              </w:rPr>
            </w:pPr>
          </w:p>
        </w:tc>
        <w:tc>
          <w:tcPr>
            <w:tcW w:w="1559" w:type="dxa"/>
            <w:tcBorders>
              <w:top w:val="dotted" w:sz="4" w:space="0" w:color="auto"/>
            </w:tcBorders>
          </w:tcPr>
          <w:p w14:paraId="3C8D3A21" w14:textId="77777777" w:rsidR="00210131" w:rsidRPr="00555ED4" w:rsidRDefault="00210131" w:rsidP="007B6EC0">
            <w:pPr>
              <w:rPr>
                <w:rFonts w:cstheme="minorHAnsi"/>
              </w:rPr>
            </w:pPr>
            <w:proofErr w:type="spellStart"/>
            <w:r w:rsidRPr="00555ED4">
              <w:rPr>
                <w:rFonts w:cstheme="minorHAnsi"/>
              </w:rPr>
              <w:t>nein</w:t>
            </w:r>
            <w:proofErr w:type="spellEnd"/>
            <w:r w:rsidRPr="00555ED4">
              <w:rPr>
                <w:rFonts w:cstheme="minorHAnsi"/>
              </w:rPr>
              <w:t xml:space="preserve"> </w:t>
            </w:r>
            <w:r w:rsidRPr="00555ED4">
              <w:rPr>
                <w:rFonts w:ascii="Wingdings" w:eastAsia="Wingdings" w:hAnsi="Wingdings" w:cstheme="minorHAnsi"/>
              </w:rPr>
              <w:t>à</w:t>
            </w:r>
            <w:r w:rsidRPr="00555ED4">
              <w:rPr>
                <w:rFonts w:cstheme="minorHAnsi"/>
              </w:rPr>
              <w:t xml:space="preserve"> Ende</w:t>
            </w:r>
          </w:p>
          <w:p w14:paraId="10FBDD88" w14:textId="77777777" w:rsidR="00210131" w:rsidRPr="0017265D" w:rsidRDefault="00210131" w:rsidP="007B6EC0">
            <w:pPr>
              <w:rPr>
                <w:rFonts w:cstheme="minorHAnsi"/>
              </w:rPr>
            </w:pPr>
          </w:p>
        </w:tc>
        <w:tc>
          <w:tcPr>
            <w:tcW w:w="851" w:type="dxa"/>
            <w:tcBorders>
              <w:top w:val="dotted" w:sz="4" w:space="0" w:color="auto"/>
            </w:tcBorders>
          </w:tcPr>
          <w:p w14:paraId="296E6035" w14:textId="77777777" w:rsidR="00210131" w:rsidRPr="0017265D" w:rsidRDefault="00210131" w:rsidP="007B6EC0">
            <w:pPr>
              <w:rPr>
                <w:rFonts w:cstheme="minorHAnsi"/>
              </w:rPr>
            </w:pPr>
          </w:p>
        </w:tc>
        <w:tc>
          <w:tcPr>
            <w:tcW w:w="5103" w:type="dxa"/>
            <w:tcBorders>
              <w:top w:val="dotted" w:sz="4" w:space="0" w:color="auto"/>
            </w:tcBorders>
          </w:tcPr>
          <w:p w14:paraId="0A6D94C5" w14:textId="77777777" w:rsidR="00210131" w:rsidRPr="00555ED4" w:rsidRDefault="00210131" w:rsidP="007B6EC0">
            <w:pPr>
              <w:rPr>
                <w:rFonts w:cstheme="minorHAnsi"/>
              </w:rPr>
            </w:pPr>
            <w:r w:rsidRPr="00555ED4">
              <w:rPr>
                <w:rFonts w:cstheme="minorHAnsi"/>
              </w:rPr>
              <w:t xml:space="preserve">Hinweis: </w:t>
            </w:r>
          </w:p>
          <w:p w14:paraId="28F0EFEE" w14:textId="77777777" w:rsidR="00210131" w:rsidRDefault="00210131" w:rsidP="007B6EC0">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600B1C8E" w14:textId="77777777" w:rsidR="00210131" w:rsidRDefault="00210131"/>
    <w:p w14:paraId="39E2AD3E" w14:textId="64B36662" w:rsidR="00C70B11" w:rsidRDefault="001A5B18" w:rsidP="001A5B18">
      <w:pPr>
        <w:pStyle w:val="berschrift2"/>
      </w:pPr>
      <w:bookmarkStart w:id="80" w:name="_Toc130981687"/>
      <w:r w:rsidRPr="001A5B18">
        <w:lastRenderedPageBreak/>
        <w:t>AD</w:t>
      </w:r>
      <w:r w:rsidR="000C2CE8">
        <w:t>:</w:t>
      </w:r>
      <w:r w:rsidRPr="001A5B18">
        <w:t xml:space="preserve"> Unterbrechung der Anschlussnutzung (Sperren) auf Anweisung des LF</w:t>
      </w:r>
      <w:bookmarkEnd w:id="80"/>
      <w:r w:rsidRPr="001A5B18">
        <w:t xml:space="preserve"> </w:t>
      </w:r>
    </w:p>
    <w:p w14:paraId="0EE46BC9" w14:textId="6A7A796D" w:rsidR="001A5B18" w:rsidRDefault="00014186" w:rsidP="00014186">
      <w:pPr>
        <w:pStyle w:val="berschrift3"/>
      </w:pPr>
      <w:bookmarkStart w:id="81" w:name="_Toc130981688"/>
      <w:r w:rsidRPr="00635AAA">
        <w:t>E_0470_Sperrauftrag prüfen</w:t>
      </w:r>
      <w:bookmarkEnd w:id="81"/>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01E155FA" w14:textId="77777777" w:rsidTr="00076722">
        <w:trPr>
          <w:trHeight w:val="454"/>
          <w:tblHeader/>
        </w:trPr>
        <w:tc>
          <w:tcPr>
            <w:tcW w:w="6799" w:type="dxa"/>
            <w:gridSpan w:val="2"/>
            <w:shd w:val="clear" w:color="auto" w:fill="D8DFE4"/>
            <w:vAlign w:val="center"/>
          </w:tcPr>
          <w:p w14:paraId="7B7C6BC5"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F89BB40" w14:textId="0791B293" w:rsidR="00486410" w:rsidRPr="00CF6B07" w:rsidRDefault="00486410" w:rsidP="007B168B">
            <w:pPr>
              <w:contextualSpacing/>
              <w:rPr>
                <w:rFonts w:cstheme="minorHAnsi"/>
                <w:b/>
                <w:bCs/>
              </w:rPr>
            </w:pPr>
          </w:p>
        </w:tc>
      </w:tr>
      <w:tr w:rsidR="00267E83" w:rsidRPr="00F127C3" w14:paraId="4570D3C3" w14:textId="77777777" w:rsidTr="00076722">
        <w:trPr>
          <w:tblHeader/>
        </w:trPr>
        <w:tc>
          <w:tcPr>
            <w:tcW w:w="562" w:type="dxa"/>
            <w:shd w:val="clear" w:color="auto" w:fill="D8DFE4"/>
          </w:tcPr>
          <w:p w14:paraId="3CAC157D"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30C122B2"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7C5CDFAD"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11FDE7F6"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54B88270"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66289F92" w14:textId="77777777" w:rsidTr="00076722">
        <w:tc>
          <w:tcPr>
            <w:tcW w:w="562" w:type="dxa"/>
            <w:vMerge w:val="restart"/>
          </w:tcPr>
          <w:p w14:paraId="1478A7D9" w14:textId="2484C7E4" w:rsidR="00267E83" w:rsidRPr="00F127C3" w:rsidRDefault="00267E83" w:rsidP="007B168B">
            <w:pPr>
              <w:rPr>
                <w:rFonts w:cstheme="minorHAnsi"/>
              </w:rPr>
            </w:pPr>
            <w:r>
              <w:rPr>
                <w:rFonts w:cstheme="minorHAnsi"/>
              </w:rPr>
              <w:t>1</w:t>
            </w:r>
          </w:p>
        </w:tc>
        <w:tc>
          <w:tcPr>
            <w:tcW w:w="6237" w:type="dxa"/>
            <w:vMerge w:val="restart"/>
          </w:tcPr>
          <w:p w14:paraId="73CBF8A9" w14:textId="31EDF389" w:rsidR="00267E83" w:rsidRPr="00F127C3" w:rsidRDefault="00CF18F3" w:rsidP="007B168B">
            <w:pPr>
              <w:rPr>
                <w:rFonts w:cstheme="minorHAnsi"/>
              </w:rPr>
            </w:pPr>
            <w:r w:rsidRPr="00CF18F3">
              <w:rPr>
                <w:rFonts w:cstheme="minorHAnsi"/>
              </w:rPr>
              <w:t>Ist die Marktlokation bereits gesperrt?</w:t>
            </w:r>
          </w:p>
        </w:tc>
        <w:tc>
          <w:tcPr>
            <w:tcW w:w="1559" w:type="dxa"/>
            <w:tcBorders>
              <w:bottom w:val="dotted" w:sz="4" w:space="0" w:color="auto"/>
            </w:tcBorders>
          </w:tcPr>
          <w:p w14:paraId="730F5A83" w14:textId="77777777" w:rsidR="00267E83" w:rsidRPr="00F127C3" w:rsidRDefault="00267E83" w:rsidP="007B168B">
            <w:pPr>
              <w:rPr>
                <w:rFonts w:cstheme="minorHAnsi"/>
              </w:rPr>
            </w:pPr>
            <w:r>
              <w:rPr>
                <w:rFonts w:cstheme="minorHAnsi"/>
              </w:rPr>
              <w:t xml:space="preserve">ja </w:t>
            </w:r>
          </w:p>
        </w:tc>
        <w:tc>
          <w:tcPr>
            <w:tcW w:w="851" w:type="dxa"/>
            <w:tcBorders>
              <w:bottom w:val="dotted" w:sz="4" w:space="0" w:color="auto"/>
            </w:tcBorders>
          </w:tcPr>
          <w:p w14:paraId="2F103BD1"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1CD38DE1" w14:textId="77777777" w:rsidR="00267E83" w:rsidRDefault="00267E83" w:rsidP="007B168B">
            <w:pPr>
              <w:rPr>
                <w:rFonts w:cstheme="minorHAnsi"/>
              </w:rPr>
            </w:pPr>
            <w:r>
              <w:rPr>
                <w:rFonts w:cstheme="minorHAnsi"/>
              </w:rPr>
              <w:t>Cluster: Ablehnung</w:t>
            </w:r>
          </w:p>
          <w:p w14:paraId="7AF6B91E" w14:textId="0C6335A5" w:rsidR="00267E83" w:rsidRPr="00F127C3" w:rsidRDefault="00CE1D06" w:rsidP="007B168B">
            <w:pPr>
              <w:rPr>
                <w:rFonts w:cstheme="minorHAnsi"/>
              </w:rPr>
            </w:pPr>
            <w:r w:rsidRPr="00CE1D06">
              <w:rPr>
                <w:rFonts w:cstheme="minorHAnsi"/>
              </w:rPr>
              <w:t>Marktlokation ist bereits gesperrt.</w:t>
            </w:r>
          </w:p>
        </w:tc>
      </w:tr>
      <w:tr w:rsidR="00267E83" w:rsidRPr="00F127C3" w14:paraId="7C1AC142" w14:textId="77777777" w:rsidTr="00076722">
        <w:tc>
          <w:tcPr>
            <w:tcW w:w="562" w:type="dxa"/>
            <w:vMerge/>
          </w:tcPr>
          <w:p w14:paraId="3F7E7EA1" w14:textId="77777777" w:rsidR="00267E83" w:rsidRPr="00F127C3" w:rsidRDefault="00267E83" w:rsidP="007B168B">
            <w:pPr>
              <w:rPr>
                <w:rFonts w:cstheme="minorHAnsi"/>
              </w:rPr>
            </w:pPr>
          </w:p>
        </w:tc>
        <w:tc>
          <w:tcPr>
            <w:tcW w:w="6237" w:type="dxa"/>
            <w:vMerge/>
          </w:tcPr>
          <w:p w14:paraId="72CCB11D" w14:textId="77777777" w:rsidR="00267E83" w:rsidRPr="00F127C3" w:rsidRDefault="00267E83" w:rsidP="007B168B">
            <w:pPr>
              <w:rPr>
                <w:rFonts w:cstheme="minorHAnsi"/>
              </w:rPr>
            </w:pPr>
          </w:p>
        </w:tc>
        <w:tc>
          <w:tcPr>
            <w:tcW w:w="1559" w:type="dxa"/>
            <w:tcBorders>
              <w:top w:val="dotted" w:sz="4" w:space="0" w:color="auto"/>
            </w:tcBorders>
          </w:tcPr>
          <w:p w14:paraId="31B3A271" w14:textId="77777777" w:rsidR="00267E83" w:rsidRPr="00F127C3" w:rsidRDefault="00267E83" w:rsidP="007B168B">
            <w:pPr>
              <w:rPr>
                <w:rFonts w:cstheme="minorHAnsi"/>
              </w:rPr>
            </w:pPr>
            <w:r>
              <w:rPr>
                <w:rFonts w:cstheme="minorHAnsi"/>
              </w:rPr>
              <w:t xml:space="preserve">nein </w:t>
            </w:r>
            <w:r w:rsidRPr="00CD0404">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536B9B19" w14:textId="77777777" w:rsidR="00267E83" w:rsidRPr="00F127C3" w:rsidRDefault="00267E83" w:rsidP="007B168B">
            <w:pPr>
              <w:rPr>
                <w:rFonts w:cstheme="minorHAnsi"/>
              </w:rPr>
            </w:pPr>
          </w:p>
        </w:tc>
        <w:tc>
          <w:tcPr>
            <w:tcW w:w="5103" w:type="dxa"/>
            <w:tcBorders>
              <w:top w:val="dotted" w:sz="4" w:space="0" w:color="auto"/>
            </w:tcBorders>
          </w:tcPr>
          <w:p w14:paraId="6229E3F3" w14:textId="77777777" w:rsidR="00267E83" w:rsidRPr="00F127C3" w:rsidRDefault="00267E83" w:rsidP="007B168B">
            <w:pPr>
              <w:rPr>
                <w:rFonts w:cstheme="minorHAnsi"/>
              </w:rPr>
            </w:pPr>
          </w:p>
        </w:tc>
      </w:tr>
      <w:tr w:rsidR="00317EC1" w:rsidRPr="00F127C3" w14:paraId="587727F6" w14:textId="77777777" w:rsidTr="00076722">
        <w:tc>
          <w:tcPr>
            <w:tcW w:w="562" w:type="dxa"/>
            <w:vMerge w:val="restart"/>
          </w:tcPr>
          <w:p w14:paraId="304C2FF2" w14:textId="6BC21907" w:rsidR="00317EC1" w:rsidRDefault="007E1583" w:rsidP="007B168B">
            <w:pPr>
              <w:rPr>
                <w:rFonts w:cstheme="minorHAnsi"/>
              </w:rPr>
            </w:pPr>
            <w:r>
              <w:rPr>
                <w:rFonts w:cstheme="minorHAnsi"/>
              </w:rPr>
              <w:t>2</w:t>
            </w:r>
          </w:p>
        </w:tc>
        <w:tc>
          <w:tcPr>
            <w:tcW w:w="6237" w:type="dxa"/>
            <w:vMerge w:val="restart"/>
          </w:tcPr>
          <w:p w14:paraId="75D813E7" w14:textId="4F1CF6CA" w:rsidR="00317EC1" w:rsidRDefault="003E116E" w:rsidP="007B168B">
            <w:pPr>
              <w:spacing w:after="200" w:line="276" w:lineRule="auto"/>
              <w:rPr>
                <w:rFonts w:cstheme="minorHAnsi"/>
                <w:color w:val="000000" w:themeColor="text1"/>
              </w:rPr>
            </w:pPr>
            <w:r>
              <w:rPr>
                <w:rFonts w:cstheme="minorHAnsi"/>
                <w:color w:val="000000" w:themeColor="text1"/>
              </w:rPr>
              <w:t>L</w:t>
            </w:r>
            <w:r w:rsidRPr="003E116E">
              <w:rPr>
                <w:rFonts w:cstheme="minorHAnsi"/>
                <w:color w:val="000000" w:themeColor="text1"/>
              </w:rPr>
              <w:t>iegt für die Marktlokation im Zeitraum von 6 WT ab dem frühestmöglichen Sperrtermin bereits ein Sperrauftrag vor?</w:t>
            </w:r>
          </w:p>
        </w:tc>
        <w:tc>
          <w:tcPr>
            <w:tcW w:w="1559" w:type="dxa"/>
            <w:tcBorders>
              <w:bottom w:val="dotted" w:sz="4" w:space="0" w:color="auto"/>
            </w:tcBorders>
          </w:tcPr>
          <w:p w14:paraId="7D807F92" w14:textId="6CF732D9" w:rsidR="00317EC1" w:rsidRDefault="003E116E" w:rsidP="007B168B">
            <w:pPr>
              <w:rPr>
                <w:rFonts w:cstheme="minorHAnsi"/>
              </w:rPr>
            </w:pPr>
            <w:r>
              <w:rPr>
                <w:rFonts w:cstheme="minorHAnsi"/>
              </w:rPr>
              <w:t>ja</w:t>
            </w:r>
          </w:p>
        </w:tc>
        <w:tc>
          <w:tcPr>
            <w:tcW w:w="851" w:type="dxa"/>
            <w:tcBorders>
              <w:bottom w:val="dotted" w:sz="4" w:space="0" w:color="auto"/>
            </w:tcBorders>
          </w:tcPr>
          <w:p w14:paraId="45AB1194" w14:textId="0B3B6EDA" w:rsidR="00317EC1" w:rsidRDefault="00E0681D" w:rsidP="007B168B">
            <w:pPr>
              <w:rPr>
                <w:rFonts w:cstheme="minorHAnsi"/>
              </w:rPr>
            </w:pPr>
            <w:r>
              <w:rPr>
                <w:rFonts w:cstheme="minorHAnsi"/>
              </w:rPr>
              <w:t>A10</w:t>
            </w:r>
          </w:p>
        </w:tc>
        <w:tc>
          <w:tcPr>
            <w:tcW w:w="5103" w:type="dxa"/>
            <w:tcBorders>
              <w:bottom w:val="dotted" w:sz="4" w:space="0" w:color="auto"/>
            </w:tcBorders>
          </w:tcPr>
          <w:p w14:paraId="50A183A1" w14:textId="7A627F70" w:rsidR="00D55FC1" w:rsidRPr="00D55FC1" w:rsidRDefault="00D55FC1" w:rsidP="00D55FC1">
            <w:pPr>
              <w:rPr>
                <w:rFonts w:cstheme="minorHAnsi"/>
              </w:rPr>
            </w:pPr>
            <w:r w:rsidRPr="00D55FC1">
              <w:rPr>
                <w:rFonts w:cstheme="minorHAnsi"/>
              </w:rPr>
              <w:t>Cluster</w:t>
            </w:r>
            <w:r w:rsidR="00180281">
              <w:rPr>
                <w:rFonts w:cstheme="minorHAnsi"/>
              </w:rPr>
              <w:t>:</w:t>
            </w:r>
            <w:r w:rsidRPr="00D55FC1">
              <w:rPr>
                <w:rFonts w:cstheme="minorHAnsi"/>
              </w:rPr>
              <w:t xml:space="preserve"> Ablehnung</w:t>
            </w:r>
          </w:p>
          <w:p w14:paraId="4ECE3940" w14:textId="5F4389CC" w:rsidR="00317EC1" w:rsidRDefault="00D55FC1" w:rsidP="00D55FC1">
            <w:pPr>
              <w:rPr>
                <w:rFonts w:cstheme="minorHAnsi"/>
              </w:rPr>
            </w:pPr>
            <w:r w:rsidRPr="00D55FC1">
              <w:rPr>
                <w:rFonts w:cstheme="minorHAnsi"/>
              </w:rPr>
              <w:t>Sperrauftrag für Marktlokation liegt bereits vor.</w:t>
            </w:r>
          </w:p>
        </w:tc>
      </w:tr>
      <w:tr w:rsidR="00317EC1" w:rsidRPr="00F127C3" w14:paraId="6A1A74D3" w14:textId="77777777" w:rsidTr="00F50EB2">
        <w:tc>
          <w:tcPr>
            <w:tcW w:w="562" w:type="dxa"/>
            <w:vMerge/>
          </w:tcPr>
          <w:p w14:paraId="1F5351E8" w14:textId="77777777" w:rsidR="00317EC1" w:rsidRDefault="00317EC1" w:rsidP="007B168B">
            <w:pPr>
              <w:rPr>
                <w:rFonts w:cstheme="minorHAnsi"/>
              </w:rPr>
            </w:pPr>
          </w:p>
        </w:tc>
        <w:tc>
          <w:tcPr>
            <w:tcW w:w="6237" w:type="dxa"/>
            <w:vMerge/>
          </w:tcPr>
          <w:p w14:paraId="5A79ECA0" w14:textId="77777777" w:rsidR="00317EC1" w:rsidRDefault="00317EC1" w:rsidP="007B168B">
            <w:pPr>
              <w:spacing w:after="200" w:line="276" w:lineRule="auto"/>
              <w:rPr>
                <w:rFonts w:cstheme="minorHAnsi"/>
                <w:color w:val="000000" w:themeColor="text1"/>
              </w:rPr>
            </w:pPr>
          </w:p>
        </w:tc>
        <w:tc>
          <w:tcPr>
            <w:tcW w:w="1559" w:type="dxa"/>
            <w:tcBorders>
              <w:top w:val="dotted" w:sz="4" w:space="0" w:color="auto"/>
              <w:bottom w:val="dotted" w:sz="4" w:space="0" w:color="auto"/>
            </w:tcBorders>
          </w:tcPr>
          <w:p w14:paraId="12778A93" w14:textId="0FA96808" w:rsidR="00317EC1" w:rsidRDefault="003E116E" w:rsidP="007B168B">
            <w:pPr>
              <w:rPr>
                <w:rFonts w:cstheme="minorHAnsi"/>
              </w:rPr>
            </w:pPr>
            <w:r>
              <w:rPr>
                <w:rFonts w:cstheme="minorHAnsi"/>
              </w:rPr>
              <w:t xml:space="preserve">nein </w:t>
            </w:r>
            <w:r w:rsidRPr="003E116E">
              <w:rPr>
                <w:rFonts w:ascii="Wingdings" w:eastAsia="Wingdings" w:hAnsi="Wingdings" w:cstheme="minorHAnsi"/>
              </w:rPr>
              <w:t>à</w:t>
            </w:r>
            <w:r>
              <w:rPr>
                <w:rFonts w:cstheme="minorHAnsi"/>
              </w:rPr>
              <w:t xml:space="preserve"> </w:t>
            </w:r>
            <w:r w:rsidR="008B271B">
              <w:rPr>
                <w:rFonts w:cstheme="minorHAnsi"/>
              </w:rPr>
              <w:t>3</w:t>
            </w:r>
          </w:p>
        </w:tc>
        <w:tc>
          <w:tcPr>
            <w:tcW w:w="851" w:type="dxa"/>
            <w:tcBorders>
              <w:top w:val="dotted" w:sz="4" w:space="0" w:color="auto"/>
              <w:bottom w:val="dotted" w:sz="4" w:space="0" w:color="auto"/>
            </w:tcBorders>
          </w:tcPr>
          <w:p w14:paraId="0F0BD1B8" w14:textId="77777777" w:rsidR="00317EC1" w:rsidRDefault="00317EC1" w:rsidP="007B168B">
            <w:pPr>
              <w:rPr>
                <w:rFonts w:cstheme="minorHAnsi"/>
              </w:rPr>
            </w:pPr>
          </w:p>
        </w:tc>
        <w:tc>
          <w:tcPr>
            <w:tcW w:w="5103" w:type="dxa"/>
            <w:tcBorders>
              <w:top w:val="dotted" w:sz="4" w:space="0" w:color="auto"/>
              <w:bottom w:val="dotted" w:sz="4" w:space="0" w:color="auto"/>
            </w:tcBorders>
          </w:tcPr>
          <w:p w14:paraId="537928AE" w14:textId="77777777" w:rsidR="00317EC1" w:rsidRDefault="00317EC1" w:rsidP="007B168B">
            <w:pPr>
              <w:rPr>
                <w:rFonts w:cstheme="minorHAnsi"/>
              </w:rPr>
            </w:pPr>
          </w:p>
        </w:tc>
      </w:tr>
      <w:tr w:rsidR="00FB2F19" w:rsidRPr="00F127C3" w14:paraId="5DAC005B" w14:textId="77777777" w:rsidTr="00076722">
        <w:tc>
          <w:tcPr>
            <w:tcW w:w="562" w:type="dxa"/>
            <w:vMerge w:val="restart"/>
          </w:tcPr>
          <w:p w14:paraId="5E5D2657" w14:textId="72BD690C" w:rsidR="00FB2F19" w:rsidRDefault="008B271B" w:rsidP="007B168B">
            <w:pPr>
              <w:rPr>
                <w:rFonts w:cstheme="minorHAnsi"/>
              </w:rPr>
            </w:pPr>
            <w:r>
              <w:rPr>
                <w:rFonts w:cstheme="minorHAnsi"/>
              </w:rPr>
              <w:t>3</w:t>
            </w:r>
          </w:p>
        </w:tc>
        <w:tc>
          <w:tcPr>
            <w:tcW w:w="6237" w:type="dxa"/>
            <w:vMerge w:val="restart"/>
          </w:tcPr>
          <w:p w14:paraId="3694D20A" w14:textId="5335679E" w:rsidR="00FB2F19" w:rsidRDefault="007C0716" w:rsidP="007B168B">
            <w:pPr>
              <w:spacing w:after="200" w:line="276" w:lineRule="auto"/>
              <w:rPr>
                <w:rFonts w:cstheme="minorHAnsi"/>
                <w:color w:val="000000" w:themeColor="text1"/>
              </w:rPr>
            </w:pPr>
            <w:r w:rsidRPr="00E40DBF">
              <w:rPr>
                <w:rFonts w:cstheme="minorHAnsi"/>
                <w:color w:val="000000" w:themeColor="text1"/>
              </w:rPr>
              <w:t>Ist im gesamten Ausführungszeitraum des Sperrauftrags (= frühestmöglicher Sperrtermin bis frühestmöglicher Sperrtermin + 6 WT) der die Sperrung beauftragende LF der zu sperrenden Marktlokation zugeordnet?</w:t>
            </w:r>
          </w:p>
        </w:tc>
        <w:tc>
          <w:tcPr>
            <w:tcW w:w="1559" w:type="dxa"/>
            <w:tcBorders>
              <w:bottom w:val="dotted" w:sz="4" w:space="0" w:color="auto"/>
            </w:tcBorders>
          </w:tcPr>
          <w:p w14:paraId="064A9BD5" w14:textId="600A0F34" w:rsidR="00FB2F19" w:rsidRDefault="00AF38C9" w:rsidP="007B168B">
            <w:pPr>
              <w:rPr>
                <w:rFonts w:cstheme="minorHAnsi"/>
              </w:rPr>
            </w:pPr>
            <w:r>
              <w:rPr>
                <w:rFonts w:cstheme="minorHAnsi"/>
              </w:rPr>
              <w:t>nein</w:t>
            </w:r>
          </w:p>
        </w:tc>
        <w:tc>
          <w:tcPr>
            <w:tcW w:w="851" w:type="dxa"/>
            <w:tcBorders>
              <w:bottom w:val="dotted" w:sz="4" w:space="0" w:color="auto"/>
            </w:tcBorders>
          </w:tcPr>
          <w:p w14:paraId="7748F7D1" w14:textId="26A232A9" w:rsidR="00FB2F19" w:rsidRDefault="00AF38C9" w:rsidP="007B168B">
            <w:pPr>
              <w:rPr>
                <w:rFonts w:cstheme="minorHAnsi"/>
              </w:rPr>
            </w:pPr>
            <w:r>
              <w:rPr>
                <w:rFonts w:cstheme="minorHAnsi"/>
              </w:rPr>
              <w:t>A1</w:t>
            </w:r>
            <w:r w:rsidR="00865C71">
              <w:rPr>
                <w:rFonts w:cstheme="minorHAnsi"/>
              </w:rPr>
              <w:t>1</w:t>
            </w:r>
          </w:p>
        </w:tc>
        <w:tc>
          <w:tcPr>
            <w:tcW w:w="5103" w:type="dxa"/>
            <w:tcBorders>
              <w:bottom w:val="dotted" w:sz="4" w:space="0" w:color="auto"/>
            </w:tcBorders>
          </w:tcPr>
          <w:p w14:paraId="2CF90106" w14:textId="77777777" w:rsidR="00B36F84" w:rsidRPr="00B36F84" w:rsidRDefault="00B36F84" w:rsidP="00B36F84">
            <w:pPr>
              <w:rPr>
                <w:rFonts w:cstheme="minorHAnsi"/>
              </w:rPr>
            </w:pPr>
            <w:r w:rsidRPr="00B36F84">
              <w:rPr>
                <w:rFonts w:cstheme="minorHAnsi"/>
              </w:rPr>
              <w:t>Cluster: Ablehnung</w:t>
            </w:r>
          </w:p>
          <w:p w14:paraId="67A9196C" w14:textId="77777777" w:rsidR="00B36F84" w:rsidRPr="00B36F84" w:rsidRDefault="00B36F84" w:rsidP="00B36F84">
            <w:pPr>
              <w:rPr>
                <w:rFonts w:cstheme="minorHAnsi"/>
              </w:rPr>
            </w:pPr>
            <w:r w:rsidRPr="00B36F84">
              <w:rPr>
                <w:rFonts w:cstheme="minorHAnsi"/>
              </w:rPr>
              <w:t>Zukünftiger bestätigter Lieferbeginn liegt gegenüber anderem Lieferanten bereits vor.</w:t>
            </w:r>
          </w:p>
          <w:p w14:paraId="45580B08" w14:textId="5D4120B2" w:rsidR="00FB2F19" w:rsidRDefault="00B36F84" w:rsidP="00B36F84">
            <w:pPr>
              <w:rPr>
                <w:rFonts w:cstheme="minorHAnsi"/>
              </w:rPr>
            </w:pPr>
            <w:r w:rsidRPr="00B36F84">
              <w:rPr>
                <w:rFonts w:cstheme="minorHAnsi"/>
              </w:rPr>
              <w:t xml:space="preserve">Die Ausführungsfrist der 6 WT ab dem frühestmöglichen Sperrtermin berührt das bestätigte </w:t>
            </w:r>
            <w:proofErr w:type="spellStart"/>
            <w:r w:rsidRPr="00B36F84">
              <w:rPr>
                <w:rFonts w:cstheme="minorHAnsi"/>
              </w:rPr>
              <w:t>Lieferbeginndatum</w:t>
            </w:r>
            <w:proofErr w:type="spellEnd"/>
            <w:r w:rsidRPr="00B36F84">
              <w:rPr>
                <w:rFonts w:cstheme="minorHAnsi"/>
              </w:rPr>
              <w:t xml:space="preserve"> gegenüber anderem Lieferanten.</w:t>
            </w:r>
          </w:p>
        </w:tc>
      </w:tr>
      <w:tr w:rsidR="00FB2F19" w:rsidRPr="00F127C3" w14:paraId="5DF0BF8C" w14:textId="77777777" w:rsidTr="00F50EB2">
        <w:tc>
          <w:tcPr>
            <w:tcW w:w="562" w:type="dxa"/>
            <w:vMerge/>
          </w:tcPr>
          <w:p w14:paraId="705074B9" w14:textId="77777777" w:rsidR="00FB2F19" w:rsidRDefault="00FB2F19" w:rsidP="007B168B">
            <w:pPr>
              <w:rPr>
                <w:rFonts w:cstheme="minorHAnsi"/>
              </w:rPr>
            </w:pPr>
          </w:p>
        </w:tc>
        <w:tc>
          <w:tcPr>
            <w:tcW w:w="6237" w:type="dxa"/>
            <w:vMerge/>
          </w:tcPr>
          <w:p w14:paraId="599ABF23" w14:textId="77777777" w:rsidR="00FB2F19" w:rsidRDefault="00FB2F19" w:rsidP="007B168B">
            <w:pPr>
              <w:spacing w:after="200" w:line="276" w:lineRule="auto"/>
              <w:rPr>
                <w:rFonts w:cstheme="minorHAnsi"/>
                <w:color w:val="000000" w:themeColor="text1"/>
              </w:rPr>
            </w:pPr>
          </w:p>
        </w:tc>
        <w:tc>
          <w:tcPr>
            <w:tcW w:w="1559" w:type="dxa"/>
            <w:tcBorders>
              <w:top w:val="dotted" w:sz="4" w:space="0" w:color="auto"/>
              <w:bottom w:val="single" w:sz="4" w:space="0" w:color="auto"/>
            </w:tcBorders>
          </w:tcPr>
          <w:p w14:paraId="20A38B24" w14:textId="786C70DC" w:rsidR="00FB2F19" w:rsidRDefault="00AF38C9" w:rsidP="007B168B">
            <w:pPr>
              <w:rPr>
                <w:rFonts w:cstheme="minorHAnsi"/>
              </w:rPr>
            </w:pPr>
            <w:r>
              <w:rPr>
                <w:rFonts w:cstheme="minorHAnsi"/>
              </w:rPr>
              <w:t xml:space="preserve">ja </w:t>
            </w:r>
            <w:r w:rsidRPr="00AF38C9">
              <w:rPr>
                <w:rFonts w:ascii="Wingdings" w:eastAsia="Wingdings" w:hAnsi="Wingdings" w:cstheme="minorHAnsi"/>
              </w:rPr>
              <w:t>à</w:t>
            </w:r>
            <w:r>
              <w:rPr>
                <w:rFonts w:cstheme="minorHAnsi"/>
              </w:rPr>
              <w:t xml:space="preserve"> </w:t>
            </w:r>
            <w:r w:rsidR="008B271B">
              <w:rPr>
                <w:rFonts w:cstheme="minorHAnsi"/>
              </w:rPr>
              <w:t>4</w:t>
            </w:r>
          </w:p>
        </w:tc>
        <w:tc>
          <w:tcPr>
            <w:tcW w:w="851" w:type="dxa"/>
            <w:tcBorders>
              <w:top w:val="dotted" w:sz="4" w:space="0" w:color="auto"/>
              <w:bottom w:val="single" w:sz="4" w:space="0" w:color="auto"/>
            </w:tcBorders>
          </w:tcPr>
          <w:p w14:paraId="3D1DAD5C" w14:textId="77777777" w:rsidR="00FB2F19" w:rsidRDefault="00FB2F19" w:rsidP="007B168B">
            <w:pPr>
              <w:rPr>
                <w:rFonts w:cstheme="minorHAnsi"/>
              </w:rPr>
            </w:pPr>
          </w:p>
        </w:tc>
        <w:tc>
          <w:tcPr>
            <w:tcW w:w="5103" w:type="dxa"/>
            <w:tcBorders>
              <w:top w:val="dotted" w:sz="4" w:space="0" w:color="auto"/>
              <w:bottom w:val="single" w:sz="4" w:space="0" w:color="auto"/>
            </w:tcBorders>
          </w:tcPr>
          <w:p w14:paraId="36906EA0" w14:textId="77777777" w:rsidR="00FB2F19" w:rsidRDefault="00FB2F19" w:rsidP="007B168B">
            <w:pPr>
              <w:rPr>
                <w:rFonts w:cstheme="minorHAnsi"/>
              </w:rPr>
            </w:pPr>
          </w:p>
        </w:tc>
      </w:tr>
    </w:tbl>
    <w:p w14:paraId="5F670001" w14:textId="77777777" w:rsidR="00F50EB2" w:rsidRDefault="00F50EB2">
      <w:r>
        <w:br w:type="page"/>
      </w:r>
    </w:p>
    <w:p w14:paraId="361C5BD4" w14:textId="0D780A52" w:rsidR="00B5623D" w:rsidRDefault="00B5623D"/>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562"/>
        <w:gridCol w:w="6237"/>
        <w:gridCol w:w="1559"/>
        <w:gridCol w:w="851"/>
        <w:gridCol w:w="5107"/>
      </w:tblGrid>
      <w:tr w:rsidR="00F50EB2" w:rsidRPr="00F127C3" w14:paraId="48B07DFC" w14:textId="77777777" w:rsidTr="00B5623D">
        <w:tc>
          <w:tcPr>
            <w:tcW w:w="562" w:type="dxa"/>
            <w:vMerge w:val="restart"/>
          </w:tcPr>
          <w:p w14:paraId="7E6119EA" w14:textId="6566177A" w:rsidR="00F50EB2" w:rsidRDefault="00F50EB2" w:rsidP="00F50EB2">
            <w:pPr>
              <w:rPr>
                <w:rFonts w:cstheme="minorHAnsi"/>
              </w:rPr>
            </w:pPr>
            <w:r>
              <w:rPr>
                <w:rFonts w:cstheme="minorHAnsi"/>
              </w:rPr>
              <w:t>4</w:t>
            </w:r>
          </w:p>
        </w:tc>
        <w:tc>
          <w:tcPr>
            <w:tcW w:w="6237" w:type="dxa"/>
            <w:vMerge w:val="restart"/>
          </w:tcPr>
          <w:p w14:paraId="6E2C1220" w14:textId="2E572F12" w:rsidR="00F50EB2" w:rsidRDefault="00F50EB2" w:rsidP="00F50EB2">
            <w:pPr>
              <w:rPr>
                <w:rFonts w:cstheme="minorHAnsi"/>
              </w:rPr>
            </w:pPr>
            <w:r>
              <w:rPr>
                <w:rFonts w:cstheme="minorHAnsi"/>
                <w:color w:val="000000" w:themeColor="text1"/>
              </w:rPr>
              <w:t>Ist im</w:t>
            </w:r>
            <w:r>
              <w:rPr>
                <w:rFonts w:cstheme="minorHAnsi"/>
              </w:rPr>
              <w:t xml:space="preserve"> Zeitraum von 6 WT ab dem frühestmöglichen Sperrtermin </w:t>
            </w:r>
            <w:r>
              <w:rPr>
                <w:rFonts w:cstheme="minorHAnsi"/>
                <w:color w:val="000000" w:themeColor="text1"/>
              </w:rPr>
              <w:t xml:space="preserve">an allen Messlokationen, welche der </w:t>
            </w:r>
            <w:r w:rsidRPr="006A1B6D">
              <w:rPr>
                <w:rFonts w:cstheme="minorHAnsi"/>
                <w:color w:val="000000" w:themeColor="text1"/>
              </w:rPr>
              <w:t xml:space="preserve">Marktlokation </w:t>
            </w:r>
            <w:r>
              <w:rPr>
                <w:rFonts w:cstheme="minorHAnsi"/>
                <w:color w:val="000000" w:themeColor="text1"/>
              </w:rPr>
              <w:t xml:space="preserve">zugeordnet sind, der identische MSB zugeordnet, wie an der zu sperrenden </w:t>
            </w:r>
            <w:r w:rsidRPr="006A1B6D">
              <w:rPr>
                <w:rFonts w:cstheme="minorHAnsi"/>
                <w:color w:val="000000" w:themeColor="text1"/>
              </w:rPr>
              <w:t>Marktlokation</w:t>
            </w:r>
            <w:r>
              <w:rPr>
                <w:rFonts w:cstheme="minorHAnsi"/>
                <w:color w:val="000000" w:themeColor="text1"/>
              </w:rPr>
              <w:t>?</w:t>
            </w:r>
          </w:p>
        </w:tc>
        <w:tc>
          <w:tcPr>
            <w:tcW w:w="1559" w:type="dxa"/>
            <w:tcBorders>
              <w:bottom w:val="dotted" w:sz="4" w:space="0" w:color="auto"/>
            </w:tcBorders>
          </w:tcPr>
          <w:p w14:paraId="2BC05A06" w14:textId="61B58873" w:rsidR="00F50EB2" w:rsidRDefault="00F50EB2" w:rsidP="00F50EB2">
            <w:pPr>
              <w:rPr>
                <w:rFonts w:cstheme="minorHAnsi"/>
              </w:rPr>
            </w:pPr>
            <w:r>
              <w:rPr>
                <w:rFonts w:cstheme="minorHAnsi"/>
              </w:rPr>
              <w:t>nein</w:t>
            </w:r>
          </w:p>
        </w:tc>
        <w:tc>
          <w:tcPr>
            <w:tcW w:w="851" w:type="dxa"/>
            <w:tcBorders>
              <w:bottom w:val="dotted" w:sz="4" w:space="0" w:color="auto"/>
            </w:tcBorders>
          </w:tcPr>
          <w:p w14:paraId="0D4A7086" w14:textId="0C40857D" w:rsidR="00F50EB2" w:rsidRDefault="00F50EB2" w:rsidP="00F50EB2">
            <w:pPr>
              <w:rPr>
                <w:rFonts w:cstheme="minorHAnsi"/>
              </w:rPr>
            </w:pPr>
            <w:r>
              <w:rPr>
                <w:rFonts w:cstheme="minorHAnsi"/>
              </w:rPr>
              <w:t>A02</w:t>
            </w:r>
          </w:p>
        </w:tc>
        <w:tc>
          <w:tcPr>
            <w:tcW w:w="5107" w:type="dxa"/>
            <w:tcBorders>
              <w:bottom w:val="dotted" w:sz="4" w:space="0" w:color="auto"/>
            </w:tcBorders>
          </w:tcPr>
          <w:p w14:paraId="224DBA7E" w14:textId="77777777" w:rsidR="00F50EB2" w:rsidRDefault="00F50EB2" w:rsidP="00F50EB2">
            <w:pPr>
              <w:rPr>
                <w:rFonts w:cstheme="minorHAnsi"/>
              </w:rPr>
            </w:pPr>
            <w:r>
              <w:rPr>
                <w:rFonts w:cstheme="minorHAnsi"/>
              </w:rPr>
              <w:t>Cluster: Ablehnung</w:t>
            </w:r>
          </w:p>
          <w:p w14:paraId="59FA23C9" w14:textId="77777777" w:rsidR="00F50EB2" w:rsidRDefault="00F50EB2" w:rsidP="00F50EB2">
            <w:pPr>
              <w:rPr>
                <w:rFonts w:cstheme="minorHAnsi"/>
              </w:rPr>
            </w:pPr>
            <w:r>
              <w:rPr>
                <w:rFonts w:cstheme="minorHAnsi"/>
              </w:rPr>
              <w:t>An mindestens einer Messlokation ist ein anderer MSB zugeordnet als an der Marktlokation.</w:t>
            </w:r>
          </w:p>
          <w:p w14:paraId="7BCB7E12" w14:textId="6C3BBF84" w:rsidR="00080F11" w:rsidRDefault="00080F11" w:rsidP="00F50EB2">
            <w:pPr>
              <w:rPr>
                <w:rFonts w:cstheme="minorHAnsi"/>
              </w:rPr>
            </w:pPr>
            <w:r w:rsidRPr="00614CEA">
              <w:rPr>
                <w:rFonts w:ascii="Calibri" w:hAnsi="Calibri"/>
              </w:rPr>
              <w:t>Hinweis: Stromspezifische Frage</w:t>
            </w:r>
          </w:p>
        </w:tc>
      </w:tr>
      <w:tr w:rsidR="00F50EB2" w:rsidRPr="00F127C3" w14:paraId="34475012" w14:textId="77777777" w:rsidTr="00F50EB2">
        <w:tc>
          <w:tcPr>
            <w:tcW w:w="562" w:type="dxa"/>
            <w:vMerge/>
          </w:tcPr>
          <w:p w14:paraId="6FAAA22C" w14:textId="77777777" w:rsidR="00F50EB2" w:rsidRDefault="00F50EB2" w:rsidP="00F50EB2">
            <w:pPr>
              <w:rPr>
                <w:rFonts w:cstheme="minorHAnsi"/>
              </w:rPr>
            </w:pPr>
          </w:p>
        </w:tc>
        <w:tc>
          <w:tcPr>
            <w:tcW w:w="6237" w:type="dxa"/>
            <w:vMerge/>
          </w:tcPr>
          <w:p w14:paraId="001C6E4B" w14:textId="77777777" w:rsidR="00F50EB2" w:rsidRDefault="00F50EB2" w:rsidP="00F50EB2">
            <w:pPr>
              <w:rPr>
                <w:rFonts w:cstheme="minorHAnsi"/>
              </w:rPr>
            </w:pPr>
          </w:p>
        </w:tc>
        <w:tc>
          <w:tcPr>
            <w:tcW w:w="1559" w:type="dxa"/>
            <w:tcBorders>
              <w:top w:val="dotted" w:sz="4" w:space="0" w:color="auto"/>
              <w:bottom w:val="dotted" w:sz="4" w:space="0" w:color="auto"/>
            </w:tcBorders>
          </w:tcPr>
          <w:p w14:paraId="5DBFF3E8" w14:textId="411A04FA" w:rsidR="00F50EB2" w:rsidRDefault="00F50EB2" w:rsidP="00F50EB2">
            <w:pPr>
              <w:rPr>
                <w:rFonts w:cstheme="minorHAnsi"/>
              </w:rPr>
            </w:pPr>
            <w:r>
              <w:rPr>
                <w:rFonts w:cstheme="minorHAnsi"/>
              </w:rPr>
              <w:t xml:space="preserve">ja </w:t>
            </w:r>
            <w:r w:rsidRPr="00CD0404">
              <w:rPr>
                <w:rFonts w:ascii="Wingdings" w:eastAsia="Wingdings" w:hAnsi="Wingdings" w:cstheme="minorHAnsi"/>
              </w:rPr>
              <w:t>à</w:t>
            </w:r>
            <w:r>
              <w:rPr>
                <w:rFonts w:cstheme="minorHAnsi"/>
              </w:rPr>
              <w:t xml:space="preserve"> 5</w:t>
            </w:r>
          </w:p>
        </w:tc>
        <w:tc>
          <w:tcPr>
            <w:tcW w:w="851" w:type="dxa"/>
            <w:tcBorders>
              <w:top w:val="dotted" w:sz="4" w:space="0" w:color="auto"/>
              <w:bottom w:val="dotted" w:sz="4" w:space="0" w:color="auto"/>
            </w:tcBorders>
          </w:tcPr>
          <w:p w14:paraId="27FD021F" w14:textId="77777777" w:rsidR="00F50EB2" w:rsidRDefault="00F50EB2" w:rsidP="00F50EB2">
            <w:pPr>
              <w:rPr>
                <w:rFonts w:cstheme="minorHAnsi"/>
              </w:rPr>
            </w:pPr>
          </w:p>
        </w:tc>
        <w:tc>
          <w:tcPr>
            <w:tcW w:w="5107" w:type="dxa"/>
            <w:tcBorders>
              <w:top w:val="dotted" w:sz="4" w:space="0" w:color="auto"/>
              <w:bottom w:val="dotted" w:sz="4" w:space="0" w:color="auto"/>
            </w:tcBorders>
          </w:tcPr>
          <w:p w14:paraId="30472446" w14:textId="77777777" w:rsidR="00F50EB2" w:rsidRDefault="00F50EB2" w:rsidP="00F50EB2">
            <w:pPr>
              <w:rPr>
                <w:rFonts w:cstheme="minorHAnsi"/>
              </w:rPr>
            </w:pPr>
          </w:p>
        </w:tc>
      </w:tr>
      <w:tr w:rsidR="00267E83" w:rsidRPr="00F127C3" w14:paraId="154D687C" w14:textId="77777777" w:rsidTr="00B5623D">
        <w:tc>
          <w:tcPr>
            <w:tcW w:w="562" w:type="dxa"/>
            <w:vMerge w:val="restart"/>
          </w:tcPr>
          <w:p w14:paraId="70DE7C69" w14:textId="2C55DA41" w:rsidR="00267E83" w:rsidRPr="00F127C3" w:rsidRDefault="008B271B" w:rsidP="007B168B">
            <w:pPr>
              <w:rPr>
                <w:rFonts w:cstheme="minorHAnsi"/>
              </w:rPr>
            </w:pPr>
            <w:r>
              <w:rPr>
                <w:rFonts w:cstheme="minorHAnsi"/>
              </w:rPr>
              <w:t>5</w:t>
            </w:r>
          </w:p>
        </w:tc>
        <w:tc>
          <w:tcPr>
            <w:tcW w:w="6237" w:type="dxa"/>
            <w:vMerge w:val="restart"/>
          </w:tcPr>
          <w:p w14:paraId="2257CA5F" w14:textId="77777777" w:rsidR="00267E83" w:rsidRPr="00F127C3" w:rsidRDefault="00267E83" w:rsidP="007B168B">
            <w:pPr>
              <w:rPr>
                <w:rFonts w:cstheme="minorHAnsi"/>
              </w:rPr>
            </w:pPr>
            <w:r>
              <w:rPr>
                <w:rFonts w:cstheme="minorHAnsi"/>
              </w:rPr>
              <w:t>Liegt die zu sperrende Marktlokation in der Niederspannung?</w:t>
            </w:r>
          </w:p>
        </w:tc>
        <w:tc>
          <w:tcPr>
            <w:tcW w:w="1559" w:type="dxa"/>
            <w:tcBorders>
              <w:bottom w:val="dotted" w:sz="4" w:space="0" w:color="auto"/>
            </w:tcBorders>
          </w:tcPr>
          <w:p w14:paraId="1CFB6CAA" w14:textId="77777777" w:rsidR="00267E83" w:rsidRPr="00F127C3" w:rsidRDefault="00267E83" w:rsidP="007B168B">
            <w:pPr>
              <w:rPr>
                <w:rFonts w:cstheme="minorHAnsi"/>
              </w:rPr>
            </w:pPr>
            <w:r>
              <w:rPr>
                <w:rFonts w:cstheme="minorHAnsi"/>
              </w:rPr>
              <w:t>nein</w:t>
            </w:r>
          </w:p>
        </w:tc>
        <w:tc>
          <w:tcPr>
            <w:tcW w:w="851" w:type="dxa"/>
            <w:tcBorders>
              <w:bottom w:val="dotted" w:sz="4" w:space="0" w:color="auto"/>
            </w:tcBorders>
          </w:tcPr>
          <w:p w14:paraId="74847A8A" w14:textId="77777777" w:rsidR="00267E83" w:rsidRPr="00F127C3" w:rsidRDefault="00267E83" w:rsidP="007B168B">
            <w:pPr>
              <w:rPr>
                <w:rFonts w:cstheme="minorHAnsi"/>
              </w:rPr>
            </w:pPr>
            <w:r>
              <w:rPr>
                <w:rFonts w:cstheme="minorHAnsi"/>
              </w:rPr>
              <w:t>A03</w:t>
            </w:r>
          </w:p>
        </w:tc>
        <w:tc>
          <w:tcPr>
            <w:tcW w:w="5107" w:type="dxa"/>
            <w:tcBorders>
              <w:bottom w:val="dotted" w:sz="4" w:space="0" w:color="auto"/>
            </w:tcBorders>
          </w:tcPr>
          <w:p w14:paraId="195DF699" w14:textId="38528275" w:rsidR="00267E83" w:rsidRDefault="00267E83" w:rsidP="007B168B">
            <w:pPr>
              <w:rPr>
                <w:rFonts w:cstheme="minorHAnsi"/>
              </w:rPr>
            </w:pPr>
            <w:r>
              <w:rPr>
                <w:rFonts w:cstheme="minorHAnsi"/>
              </w:rPr>
              <w:t>Cluster</w:t>
            </w:r>
            <w:r w:rsidR="000C2CE8">
              <w:rPr>
                <w:rFonts w:cstheme="minorHAnsi"/>
              </w:rPr>
              <w:t>:</w:t>
            </w:r>
            <w:r>
              <w:rPr>
                <w:rFonts w:cstheme="minorHAnsi"/>
              </w:rPr>
              <w:t xml:space="preserve"> Ablehnung</w:t>
            </w:r>
          </w:p>
          <w:p w14:paraId="3A294FBE" w14:textId="77777777" w:rsidR="00267E83" w:rsidRDefault="00267E83" w:rsidP="007B168B">
            <w:pPr>
              <w:rPr>
                <w:rFonts w:cstheme="minorHAnsi"/>
              </w:rPr>
            </w:pPr>
            <w:r>
              <w:rPr>
                <w:rFonts w:cstheme="minorHAnsi"/>
              </w:rPr>
              <w:t>Marktlokation ist nicht in der Niederspannung.</w:t>
            </w:r>
          </w:p>
          <w:p w14:paraId="44CA05CD" w14:textId="5DE508B5" w:rsidR="00A44F4D" w:rsidRPr="00F127C3" w:rsidRDefault="00A44F4D" w:rsidP="007B168B">
            <w:pPr>
              <w:rPr>
                <w:rFonts w:cstheme="minorHAnsi"/>
              </w:rPr>
            </w:pPr>
            <w:r w:rsidRPr="00614CEA">
              <w:rPr>
                <w:rFonts w:ascii="Calibri" w:hAnsi="Calibri"/>
              </w:rPr>
              <w:t>Hinweis: Stromspezifische Frage</w:t>
            </w:r>
          </w:p>
        </w:tc>
      </w:tr>
      <w:tr w:rsidR="00267E83" w:rsidRPr="00F127C3" w14:paraId="263A85B8" w14:textId="77777777" w:rsidTr="00B5623D">
        <w:tc>
          <w:tcPr>
            <w:tcW w:w="562" w:type="dxa"/>
            <w:vMerge/>
          </w:tcPr>
          <w:p w14:paraId="55AE1CCF" w14:textId="77777777" w:rsidR="00267E83" w:rsidRPr="00F127C3" w:rsidRDefault="00267E83" w:rsidP="007B168B">
            <w:pPr>
              <w:rPr>
                <w:rFonts w:cstheme="minorHAnsi"/>
              </w:rPr>
            </w:pPr>
          </w:p>
        </w:tc>
        <w:tc>
          <w:tcPr>
            <w:tcW w:w="6237" w:type="dxa"/>
            <w:vMerge/>
          </w:tcPr>
          <w:p w14:paraId="13942125" w14:textId="77777777" w:rsidR="00267E83" w:rsidRPr="00F127C3" w:rsidRDefault="00267E83" w:rsidP="007B168B">
            <w:pPr>
              <w:rPr>
                <w:rFonts w:cstheme="minorHAnsi"/>
              </w:rPr>
            </w:pPr>
          </w:p>
        </w:tc>
        <w:tc>
          <w:tcPr>
            <w:tcW w:w="1559" w:type="dxa"/>
            <w:tcBorders>
              <w:top w:val="dotted" w:sz="4" w:space="0" w:color="auto"/>
            </w:tcBorders>
          </w:tcPr>
          <w:p w14:paraId="34C84A28" w14:textId="3B4A96FC" w:rsidR="00267E83" w:rsidRPr="00F127C3" w:rsidRDefault="00267E83" w:rsidP="007B168B">
            <w:pPr>
              <w:rPr>
                <w:rFonts w:cstheme="minorHAnsi"/>
              </w:rPr>
            </w:pPr>
            <w:r>
              <w:rPr>
                <w:rFonts w:cstheme="minorHAnsi"/>
              </w:rPr>
              <w:t xml:space="preserve">ja </w:t>
            </w:r>
            <w:r w:rsidRPr="0085083C">
              <w:rPr>
                <w:rFonts w:ascii="Wingdings" w:eastAsia="Wingdings" w:hAnsi="Wingdings" w:cstheme="minorHAnsi"/>
              </w:rPr>
              <w:t>à</w:t>
            </w:r>
            <w:r>
              <w:rPr>
                <w:rFonts w:cstheme="minorHAnsi"/>
              </w:rPr>
              <w:t xml:space="preserve"> </w:t>
            </w:r>
            <w:r w:rsidR="008B271B">
              <w:rPr>
                <w:rFonts w:cstheme="minorHAnsi"/>
              </w:rPr>
              <w:t>6</w:t>
            </w:r>
          </w:p>
        </w:tc>
        <w:tc>
          <w:tcPr>
            <w:tcW w:w="851" w:type="dxa"/>
            <w:tcBorders>
              <w:top w:val="dotted" w:sz="4" w:space="0" w:color="auto"/>
            </w:tcBorders>
          </w:tcPr>
          <w:p w14:paraId="02D19F7A" w14:textId="77777777" w:rsidR="00267E83" w:rsidRPr="00F127C3" w:rsidRDefault="00267E83" w:rsidP="007B168B">
            <w:pPr>
              <w:rPr>
                <w:rFonts w:cstheme="minorHAnsi"/>
              </w:rPr>
            </w:pPr>
          </w:p>
        </w:tc>
        <w:tc>
          <w:tcPr>
            <w:tcW w:w="5107" w:type="dxa"/>
            <w:tcBorders>
              <w:top w:val="dotted" w:sz="4" w:space="0" w:color="auto"/>
            </w:tcBorders>
          </w:tcPr>
          <w:p w14:paraId="3EDFAE9D" w14:textId="77777777" w:rsidR="00267E83" w:rsidRPr="00F127C3" w:rsidRDefault="00267E83" w:rsidP="007B168B">
            <w:pPr>
              <w:rPr>
                <w:rFonts w:cstheme="minorHAnsi"/>
              </w:rPr>
            </w:pPr>
          </w:p>
        </w:tc>
      </w:tr>
      <w:tr w:rsidR="003641D1" w:rsidRPr="00F127C3" w14:paraId="5E7ADA6D" w14:textId="77777777" w:rsidTr="0005186F">
        <w:trPr>
          <w:trHeight w:val="638"/>
        </w:trPr>
        <w:tc>
          <w:tcPr>
            <w:tcW w:w="562" w:type="dxa"/>
            <w:vMerge w:val="restart"/>
          </w:tcPr>
          <w:p w14:paraId="2E28B5AB" w14:textId="1FE14950" w:rsidR="003641D1" w:rsidRPr="00F127C3" w:rsidRDefault="008B271B" w:rsidP="007B168B">
            <w:pPr>
              <w:rPr>
                <w:rFonts w:cstheme="minorHAnsi"/>
              </w:rPr>
            </w:pPr>
            <w:r>
              <w:rPr>
                <w:rFonts w:cstheme="minorHAnsi"/>
              </w:rPr>
              <w:t>6</w:t>
            </w:r>
          </w:p>
        </w:tc>
        <w:tc>
          <w:tcPr>
            <w:tcW w:w="6237" w:type="dxa"/>
            <w:vMerge w:val="restart"/>
          </w:tcPr>
          <w:p w14:paraId="6ACE2215" w14:textId="77777777" w:rsidR="003641D1" w:rsidRPr="00F127C3" w:rsidRDefault="003641D1" w:rsidP="007B168B">
            <w:pPr>
              <w:spacing w:after="200" w:line="276" w:lineRule="auto"/>
              <w:rPr>
                <w:rFonts w:cstheme="minorHAnsi"/>
              </w:rPr>
            </w:pPr>
            <w:r>
              <w:rPr>
                <w:rFonts w:cstheme="minorHAnsi"/>
              </w:rPr>
              <w:t>Sind weitere Marktlokationen von der Sperrung betroffen, für die dieser Sperrauftrag keine Wirkung entfalten darf?</w:t>
            </w:r>
          </w:p>
        </w:tc>
        <w:tc>
          <w:tcPr>
            <w:tcW w:w="1559" w:type="dxa"/>
            <w:tcBorders>
              <w:bottom w:val="dotted" w:sz="4" w:space="0" w:color="auto"/>
            </w:tcBorders>
          </w:tcPr>
          <w:p w14:paraId="00FE6BFB" w14:textId="77777777" w:rsidR="003641D1" w:rsidRPr="00F127C3" w:rsidRDefault="003641D1" w:rsidP="007B168B">
            <w:pPr>
              <w:rPr>
                <w:rFonts w:cstheme="minorHAnsi"/>
              </w:rPr>
            </w:pPr>
            <w:r>
              <w:rPr>
                <w:rFonts w:cstheme="minorHAnsi"/>
              </w:rPr>
              <w:t>ja</w:t>
            </w:r>
          </w:p>
        </w:tc>
        <w:tc>
          <w:tcPr>
            <w:tcW w:w="851" w:type="dxa"/>
            <w:tcBorders>
              <w:bottom w:val="dotted" w:sz="4" w:space="0" w:color="auto"/>
            </w:tcBorders>
          </w:tcPr>
          <w:p w14:paraId="3B812279" w14:textId="77777777" w:rsidR="003641D1" w:rsidRPr="00F127C3" w:rsidRDefault="003641D1" w:rsidP="007B168B">
            <w:pPr>
              <w:rPr>
                <w:rFonts w:cstheme="minorHAnsi"/>
              </w:rPr>
            </w:pPr>
            <w:r>
              <w:rPr>
                <w:rFonts w:cstheme="minorHAnsi"/>
              </w:rPr>
              <w:t>A04</w:t>
            </w:r>
          </w:p>
        </w:tc>
        <w:tc>
          <w:tcPr>
            <w:tcW w:w="5107" w:type="dxa"/>
            <w:tcBorders>
              <w:bottom w:val="dotted" w:sz="4" w:space="0" w:color="auto"/>
            </w:tcBorders>
          </w:tcPr>
          <w:p w14:paraId="64144ED4" w14:textId="77777777" w:rsidR="003641D1" w:rsidRDefault="003641D1" w:rsidP="007B168B">
            <w:pPr>
              <w:rPr>
                <w:rFonts w:cstheme="minorHAnsi"/>
              </w:rPr>
            </w:pPr>
            <w:r>
              <w:rPr>
                <w:rFonts w:cstheme="minorHAnsi"/>
              </w:rPr>
              <w:t>Cluster: Ablehnung</w:t>
            </w:r>
          </w:p>
          <w:p w14:paraId="7A20FC45" w14:textId="77777777" w:rsidR="003641D1" w:rsidRPr="00F127C3" w:rsidRDefault="003641D1" w:rsidP="007B168B">
            <w:pPr>
              <w:rPr>
                <w:rFonts w:cstheme="minorHAnsi"/>
              </w:rPr>
            </w:pPr>
            <w:r>
              <w:rPr>
                <w:rFonts w:cstheme="minorHAnsi"/>
              </w:rPr>
              <w:t>Mindestens eine weitere Marktlokation ist von der Sperrung betroffen.</w:t>
            </w:r>
          </w:p>
        </w:tc>
      </w:tr>
      <w:tr w:rsidR="003641D1" w:rsidRPr="00F127C3" w14:paraId="635D69A3" w14:textId="77777777" w:rsidTr="0005186F">
        <w:trPr>
          <w:trHeight w:val="637"/>
        </w:trPr>
        <w:tc>
          <w:tcPr>
            <w:tcW w:w="562" w:type="dxa"/>
            <w:vMerge/>
          </w:tcPr>
          <w:p w14:paraId="1294903D" w14:textId="77777777" w:rsidR="003641D1" w:rsidRDefault="003641D1" w:rsidP="007B168B">
            <w:pPr>
              <w:rPr>
                <w:rFonts w:cstheme="minorHAnsi"/>
              </w:rPr>
            </w:pPr>
          </w:p>
        </w:tc>
        <w:tc>
          <w:tcPr>
            <w:tcW w:w="6237" w:type="dxa"/>
            <w:vMerge/>
          </w:tcPr>
          <w:p w14:paraId="686E3F29" w14:textId="77777777" w:rsidR="003641D1" w:rsidRDefault="003641D1" w:rsidP="007B168B">
            <w:pPr>
              <w:spacing w:after="200" w:line="276" w:lineRule="auto"/>
              <w:rPr>
                <w:rFonts w:cstheme="minorHAnsi"/>
              </w:rPr>
            </w:pPr>
          </w:p>
        </w:tc>
        <w:tc>
          <w:tcPr>
            <w:tcW w:w="1559" w:type="dxa"/>
            <w:tcBorders>
              <w:top w:val="dotted" w:sz="4" w:space="0" w:color="auto"/>
              <w:bottom w:val="dotted" w:sz="4" w:space="0" w:color="auto"/>
            </w:tcBorders>
          </w:tcPr>
          <w:p w14:paraId="687A0147" w14:textId="06402BFB" w:rsidR="003641D1" w:rsidRDefault="003641D1" w:rsidP="007B168B">
            <w:pPr>
              <w:rPr>
                <w:rFonts w:cstheme="minorHAnsi"/>
              </w:rPr>
            </w:pPr>
            <w:r>
              <w:rPr>
                <w:rFonts w:cstheme="minorHAnsi"/>
              </w:rPr>
              <w:t xml:space="preserve">nein </w:t>
            </w:r>
            <w:r w:rsidRPr="00750CE8">
              <w:rPr>
                <w:rFonts w:ascii="Wingdings" w:eastAsia="Wingdings" w:hAnsi="Wingdings" w:cstheme="minorHAnsi"/>
              </w:rPr>
              <w:t>à</w:t>
            </w:r>
            <w:r>
              <w:rPr>
                <w:rFonts w:cstheme="minorHAnsi"/>
              </w:rPr>
              <w:t xml:space="preserve"> </w:t>
            </w:r>
            <w:r w:rsidR="008B271B">
              <w:rPr>
                <w:rFonts w:cstheme="minorHAnsi"/>
              </w:rPr>
              <w:t>7</w:t>
            </w:r>
          </w:p>
        </w:tc>
        <w:tc>
          <w:tcPr>
            <w:tcW w:w="851" w:type="dxa"/>
            <w:tcBorders>
              <w:top w:val="dotted" w:sz="4" w:space="0" w:color="auto"/>
              <w:bottom w:val="dotted" w:sz="4" w:space="0" w:color="auto"/>
            </w:tcBorders>
          </w:tcPr>
          <w:p w14:paraId="2B8FE486" w14:textId="77777777" w:rsidR="003641D1" w:rsidRDefault="003641D1" w:rsidP="007B168B">
            <w:pPr>
              <w:rPr>
                <w:rFonts w:cstheme="minorHAnsi"/>
              </w:rPr>
            </w:pPr>
          </w:p>
        </w:tc>
        <w:tc>
          <w:tcPr>
            <w:tcW w:w="5107" w:type="dxa"/>
            <w:tcBorders>
              <w:top w:val="dotted" w:sz="4" w:space="0" w:color="auto"/>
              <w:bottom w:val="dotted" w:sz="4" w:space="0" w:color="auto"/>
            </w:tcBorders>
          </w:tcPr>
          <w:p w14:paraId="4A3EB974" w14:textId="77777777" w:rsidR="003641D1" w:rsidRDefault="003641D1" w:rsidP="007B168B">
            <w:pPr>
              <w:rPr>
                <w:rFonts w:cstheme="minorHAnsi"/>
              </w:rPr>
            </w:pPr>
          </w:p>
        </w:tc>
      </w:tr>
      <w:tr w:rsidR="00860E9E" w:rsidRPr="00F127C3" w14:paraId="59227D63" w14:textId="77777777" w:rsidTr="00333C16">
        <w:tc>
          <w:tcPr>
            <w:tcW w:w="562" w:type="dxa"/>
            <w:vMerge w:val="restart"/>
          </w:tcPr>
          <w:p w14:paraId="4F9BFDAF" w14:textId="4006C43E" w:rsidR="00860E9E" w:rsidRDefault="00C96DC2" w:rsidP="005C72D5">
            <w:pPr>
              <w:rPr>
                <w:rFonts w:cstheme="minorHAnsi"/>
              </w:rPr>
            </w:pPr>
            <w:r>
              <w:rPr>
                <w:rFonts w:cstheme="minorHAnsi"/>
              </w:rPr>
              <w:t>7</w:t>
            </w:r>
          </w:p>
        </w:tc>
        <w:tc>
          <w:tcPr>
            <w:tcW w:w="6237" w:type="dxa"/>
            <w:vMerge w:val="restart"/>
          </w:tcPr>
          <w:p w14:paraId="2E600255" w14:textId="486D22D3" w:rsidR="00860E9E" w:rsidRPr="005936EC" w:rsidRDefault="00604587" w:rsidP="005C72D5">
            <w:pPr>
              <w:tabs>
                <w:tab w:val="left" w:pos="1659"/>
              </w:tabs>
              <w:rPr>
                <w:rFonts w:cstheme="minorHAnsi"/>
                <w:color w:val="000000" w:themeColor="text1"/>
              </w:rPr>
            </w:pPr>
            <w:r w:rsidRPr="00604587">
              <w:rPr>
                <w:rFonts w:cstheme="minorHAnsi"/>
                <w:color w:val="000000" w:themeColor="text1"/>
              </w:rPr>
              <w:t>Liegt im gesamten Ausführungszeitraum ein bestätigter Lieferbeginn gegenüber dem beauftragenden LF vor?</w:t>
            </w:r>
          </w:p>
        </w:tc>
        <w:tc>
          <w:tcPr>
            <w:tcW w:w="1559" w:type="dxa"/>
            <w:tcBorders>
              <w:bottom w:val="dotted" w:sz="4" w:space="0" w:color="auto"/>
            </w:tcBorders>
          </w:tcPr>
          <w:p w14:paraId="344655F7" w14:textId="2BA7D300" w:rsidR="00860E9E" w:rsidRDefault="00821466" w:rsidP="005C72D5">
            <w:pPr>
              <w:rPr>
                <w:rFonts w:cstheme="minorHAnsi"/>
              </w:rPr>
            </w:pPr>
            <w:r>
              <w:rPr>
                <w:rFonts w:cstheme="minorHAnsi"/>
              </w:rPr>
              <w:t>ja</w:t>
            </w:r>
          </w:p>
        </w:tc>
        <w:tc>
          <w:tcPr>
            <w:tcW w:w="851" w:type="dxa"/>
            <w:tcBorders>
              <w:bottom w:val="dotted" w:sz="4" w:space="0" w:color="auto"/>
            </w:tcBorders>
          </w:tcPr>
          <w:p w14:paraId="095CAB77" w14:textId="6BCFF547" w:rsidR="00860E9E" w:rsidRDefault="00821466" w:rsidP="005C72D5">
            <w:pPr>
              <w:rPr>
                <w:rFonts w:cstheme="minorHAnsi"/>
              </w:rPr>
            </w:pPr>
            <w:r>
              <w:rPr>
                <w:rFonts w:cstheme="minorHAnsi"/>
              </w:rPr>
              <w:t>A1</w:t>
            </w:r>
            <w:r w:rsidR="007E2E23">
              <w:rPr>
                <w:rFonts w:cstheme="minorHAnsi"/>
              </w:rPr>
              <w:t>2</w:t>
            </w:r>
          </w:p>
        </w:tc>
        <w:tc>
          <w:tcPr>
            <w:tcW w:w="5107" w:type="dxa"/>
            <w:tcBorders>
              <w:bottom w:val="dotted" w:sz="4" w:space="0" w:color="auto"/>
            </w:tcBorders>
          </w:tcPr>
          <w:p w14:paraId="42659B6E" w14:textId="77777777" w:rsidR="00821466" w:rsidRPr="00821466" w:rsidRDefault="00821466" w:rsidP="00821466">
            <w:pPr>
              <w:rPr>
                <w:rFonts w:cstheme="minorHAnsi"/>
              </w:rPr>
            </w:pPr>
            <w:r w:rsidRPr="00821466">
              <w:rPr>
                <w:rFonts w:cstheme="minorHAnsi"/>
              </w:rPr>
              <w:t>Cluster: Ablehnung</w:t>
            </w:r>
          </w:p>
          <w:p w14:paraId="432AB9B0" w14:textId="4F089DD5" w:rsidR="00860E9E" w:rsidRDefault="00821466" w:rsidP="00821466">
            <w:pPr>
              <w:rPr>
                <w:rFonts w:cstheme="minorHAnsi"/>
              </w:rPr>
            </w:pPr>
            <w:r w:rsidRPr="00821466">
              <w:rPr>
                <w:rFonts w:cstheme="minorHAnsi"/>
              </w:rPr>
              <w:t>Im Ausführungszeitraum liegt bereits ein bestätigter Lieferbeginn gegenüber dem beauftragenden LF vor.</w:t>
            </w:r>
          </w:p>
        </w:tc>
      </w:tr>
      <w:tr w:rsidR="00860E9E" w:rsidRPr="00F127C3" w14:paraId="0E9057D8" w14:textId="77777777" w:rsidTr="00602C34">
        <w:tc>
          <w:tcPr>
            <w:tcW w:w="562" w:type="dxa"/>
            <w:vMerge/>
          </w:tcPr>
          <w:p w14:paraId="0EB80D8D" w14:textId="77777777" w:rsidR="00860E9E" w:rsidRDefault="00860E9E" w:rsidP="005C72D5">
            <w:pPr>
              <w:rPr>
                <w:rFonts w:cstheme="minorHAnsi"/>
              </w:rPr>
            </w:pPr>
          </w:p>
        </w:tc>
        <w:tc>
          <w:tcPr>
            <w:tcW w:w="6237" w:type="dxa"/>
            <w:vMerge/>
          </w:tcPr>
          <w:p w14:paraId="45EC8768" w14:textId="77777777" w:rsidR="00860E9E" w:rsidRPr="005936EC" w:rsidRDefault="00860E9E" w:rsidP="005C72D5">
            <w:pPr>
              <w:tabs>
                <w:tab w:val="left" w:pos="1659"/>
              </w:tabs>
              <w:rPr>
                <w:rFonts w:cstheme="minorHAnsi"/>
                <w:color w:val="000000" w:themeColor="text1"/>
              </w:rPr>
            </w:pPr>
          </w:p>
        </w:tc>
        <w:tc>
          <w:tcPr>
            <w:tcW w:w="1559" w:type="dxa"/>
            <w:tcBorders>
              <w:top w:val="dotted" w:sz="4" w:space="0" w:color="auto"/>
              <w:bottom w:val="single" w:sz="4" w:space="0" w:color="auto"/>
            </w:tcBorders>
          </w:tcPr>
          <w:p w14:paraId="1E136891" w14:textId="78F6D57D" w:rsidR="00860E9E" w:rsidRDefault="00821466" w:rsidP="005C72D5">
            <w:pPr>
              <w:rPr>
                <w:rFonts w:cstheme="minorHAnsi"/>
              </w:rPr>
            </w:pPr>
            <w:r>
              <w:rPr>
                <w:rFonts w:cstheme="minorHAnsi"/>
              </w:rPr>
              <w:t xml:space="preserve">nein </w:t>
            </w:r>
            <w:r w:rsidRPr="00821466">
              <w:rPr>
                <w:rFonts w:ascii="Wingdings" w:eastAsia="Wingdings" w:hAnsi="Wingdings" w:cstheme="minorHAnsi"/>
              </w:rPr>
              <w:t>à</w:t>
            </w:r>
            <w:r>
              <w:rPr>
                <w:rFonts w:cstheme="minorHAnsi"/>
              </w:rPr>
              <w:t xml:space="preserve"> </w:t>
            </w:r>
            <w:r w:rsidR="00C96DC2">
              <w:rPr>
                <w:rFonts w:cstheme="minorHAnsi"/>
              </w:rPr>
              <w:t>8</w:t>
            </w:r>
          </w:p>
        </w:tc>
        <w:tc>
          <w:tcPr>
            <w:tcW w:w="851" w:type="dxa"/>
            <w:tcBorders>
              <w:top w:val="dotted" w:sz="4" w:space="0" w:color="auto"/>
              <w:bottom w:val="single" w:sz="4" w:space="0" w:color="auto"/>
            </w:tcBorders>
          </w:tcPr>
          <w:p w14:paraId="699F3699" w14:textId="77777777" w:rsidR="00860E9E" w:rsidRDefault="00860E9E" w:rsidP="005C72D5">
            <w:pPr>
              <w:rPr>
                <w:rFonts w:cstheme="minorHAnsi"/>
              </w:rPr>
            </w:pPr>
          </w:p>
        </w:tc>
        <w:tc>
          <w:tcPr>
            <w:tcW w:w="5107" w:type="dxa"/>
            <w:tcBorders>
              <w:top w:val="dotted" w:sz="4" w:space="0" w:color="auto"/>
              <w:bottom w:val="single" w:sz="4" w:space="0" w:color="auto"/>
            </w:tcBorders>
          </w:tcPr>
          <w:p w14:paraId="1BFE8711" w14:textId="77777777" w:rsidR="00860E9E" w:rsidRDefault="00860E9E" w:rsidP="005C72D5">
            <w:pPr>
              <w:rPr>
                <w:rFonts w:cstheme="minorHAnsi"/>
              </w:rPr>
            </w:pPr>
          </w:p>
        </w:tc>
      </w:tr>
    </w:tbl>
    <w:p w14:paraId="74B273DD" w14:textId="77777777" w:rsidR="00C96DC2" w:rsidRDefault="00C96DC2">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562"/>
        <w:gridCol w:w="6237"/>
        <w:gridCol w:w="1559"/>
        <w:gridCol w:w="851"/>
        <w:gridCol w:w="5107"/>
      </w:tblGrid>
      <w:tr w:rsidR="00A96B14" w:rsidRPr="00F127C3" w14:paraId="2F8BC06A" w14:textId="77777777" w:rsidTr="00333C16">
        <w:tc>
          <w:tcPr>
            <w:tcW w:w="562" w:type="dxa"/>
            <w:vMerge w:val="restart"/>
          </w:tcPr>
          <w:p w14:paraId="0F760568" w14:textId="4684EE30" w:rsidR="00A96B14" w:rsidRDefault="00C96DC2" w:rsidP="005C72D5">
            <w:pPr>
              <w:rPr>
                <w:rFonts w:cstheme="minorHAnsi"/>
              </w:rPr>
            </w:pPr>
            <w:r>
              <w:rPr>
                <w:rFonts w:cstheme="minorHAnsi"/>
              </w:rPr>
              <w:lastRenderedPageBreak/>
              <w:t>8</w:t>
            </w:r>
          </w:p>
        </w:tc>
        <w:tc>
          <w:tcPr>
            <w:tcW w:w="6237" w:type="dxa"/>
            <w:vMerge w:val="restart"/>
          </w:tcPr>
          <w:p w14:paraId="3DBA2D97" w14:textId="2C3376AC" w:rsidR="00A96B14" w:rsidRDefault="00A96B14" w:rsidP="005C72D5">
            <w:pPr>
              <w:tabs>
                <w:tab w:val="left" w:pos="1659"/>
              </w:tabs>
              <w:rPr>
                <w:rFonts w:cstheme="minorHAnsi"/>
              </w:rPr>
            </w:pPr>
            <w:r w:rsidRPr="005936EC">
              <w:rPr>
                <w:rFonts w:cstheme="minorHAnsi"/>
                <w:color w:val="000000" w:themeColor="text1"/>
              </w:rPr>
              <w:t>Liegt ein Verhinderungsg</w:t>
            </w:r>
            <w:r>
              <w:rPr>
                <w:rFonts w:cstheme="minorHAnsi"/>
                <w:color w:val="000000" w:themeColor="text1"/>
              </w:rPr>
              <w:t>r</w:t>
            </w:r>
            <w:r w:rsidRPr="005936EC">
              <w:rPr>
                <w:rFonts w:cstheme="minorHAnsi"/>
                <w:color w:val="000000" w:themeColor="text1"/>
              </w:rPr>
              <w:t xml:space="preserve">und </w:t>
            </w:r>
            <w:r>
              <w:rPr>
                <w:rFonts w:cstheme="minorHAnsi"/>
                <w:color w:val="000000" w:themeColor="text1"/>
              </w:rPr>
              <w:t xml:space="preserve">einer Sperrung </w:t>
            </w:r>
            <w:r w:rsidRPr="005936EC">
              <w:rPr>
                <w:rFonts w:cstheme="minorHAnsi"/>
                <w:color w:val="000000" w:themeColor="text1"/>
              </w:rPr>
              <w:t>an der Marktlokation vor?</w:t>
            </w:r>
          </w:p>
        </w:tc>
        <w:tc>
          <w:tcPr>
            <w:tcW w:w="1559" w:type="dxa"/>
            <w:tcBorders>
              <w:bottom w:val="dotted" w:sz="4" w:space="0" w:color="auto"/>
            </w:tcBorders>
          </w:tcPr>
          <w:p w14:paraId="2A73C649" w14:textId="77777777" w:rsidR="00A96B14" w:rsidRDefault="00A96B14" w:rsidP="005C72D5">
            <w:pPr>
              <w:rPr>
                <w:rFonts w:cstheme="minorHAnsi"/>
              </w:rPr>
            </w:pPr>
            <w:r>
              <w:rPr>
                <w:rFonts w:cstheme="minorHAnsi"/>
              </w:rPr>
              <w:t>ja</w:t>
            </w:r>
          </w:p>
        </w:tc>
        <w:tc>
          <w:tcPr>
            <w:tcW w:w="851" w:type="dxa"/>
            <w:tcBorders>
              <w:bottom w:val="dotted" w:sz="4" w:space="0" w:color="auto"/>
            </w:tcBorders>
          </w:tcPr>
          <w:p w14:paraId="368A9C7C" w14:textId="77777777" w:rsidR="00A96B14" w:rsidRPr="00F127C3" w:rsidRDefault="00A96B14" w:rsidP="005C72D5">
            <w:pPr>
              <w:rPr>
                <w:rFonts w:cstheme="minorHAnsi"/>
              </w:rPr>
            </w:pPr>
            <w:r>
              <w:rPr>
                <w:rFonts w:cstheme="minorHAnsi"/>
              </w:rPr>
              <w:t>A05</w:t>
            </w:r>
          </w:p>
        </w:tc>
        <w:tc>
          <w:tcPr>
            <w:tcW w:w="5107" w:type="dxa"/>
            <w:tcBorders>
              <w:bottom w:val="dotted" w:sz="4" w:space="0" w:color="auto"/>
            </w:tcBorders>
          </w:tcPr>
          <w:p w14:paraId="7EA22333" w14:textId="77777777" w:rsidR="00A96B14" w:rsidRDefault="00A96B14" w:rsidP="005C72D5">
            <w:pPr>
              <w:rPr>
                <w:rFonts w:cstheme="minorHAnsi"/>
              </w:rPr>
            </w:pPr>
            <w:r>
              <w:rPr>
                <w:rFonts w:cstheme="minorHAnsi"/>
              </w:rPr>
              <w:t>Cluster: Ablehnung</w:t>
            </w:r>
          </w:p>
          <w:p w14:paraId="2D2D59C8" w14:textId="77777777" w:rsidR="00A96B14" w:rsidRDefault="00A96B14" w:rsidP="005C72D5">
            <w:pPr>
              <w:rPr>
                <w:rFonts w:cstheme="minorHAnsi"/>
              </w:rPr>
            </w:pPr>
            <w:r>
              <w:rPr>
                <w:rFonts w:cstheme="minorHAnsi"/>
              </w:rPr>
              <w:t>Verhinderungsgrund liegt vor.</w:t>
            </w:r>
          </w:p>
          <w:p w14:paraId="3FDA2A0B" w14:textId="77777777" w:rsidR="00A96B14" w:rsidRPr="00F127C3" w:rsidRDefault="00A96B14" w:rsidP="005C72D5">
            <w:pPr>
              <w:rPr>
                <w:rFonts w:cstheme="minorHAnsi"/>
              </w:rPr>
            </w:pPr>
            <w:r w:rsidRPr="00156ACB">
              <w:rPr>
                <w:rFonts w:cstheme="minorHAnsi"/>
              </w:rPr>
              <w:t>Hinweis: Das identifizierte Problem ist in der</w:t>
            </w:r>
            <w:r w:rsidRPr="00156ACB">
              <w:rPr>
                <w:rFonts w:cstheme="minorHAnsi"/>
              </w:rPr>
              <w:cr/>
            </w:r>
            <w:r>
              <w:rPr>
                <w:rFonts w:cstheme="minorHAnsi"/>
              </w:rPr>
              <w:t xml:space="preserve"> </w:t>
            </w:r>
            <w:r w:rsidRPr="00156ACB">
              <w:rPr>
                <w:rFonts w:cstheme="minorHAnsi"/>
              </w:rPr>
              <w:t>Antwort zu beschreiben/benennen.</w:t>
            </w:r>
          </w:p>
        </w:tc>
      </w:tr>
      <w:tr w:rsidR="00A96B14" w:rsidRPr="00F127C3" w14:paraId="65E10ABC" w14:textId="77777777" w:rsidTr="00333C16">
        <w:tc>
          <w:tcPr>
            <w:tcW w:w="562" w:type="dxa"/>
            <w:vMerge/>
          </w:tcPr>
          <w:p w14:paraId="1F6162E0" w14:textId="77777777" w:rsidR="00A96B14" w:rsidRDefault="00A96B14" w:rsidP="005C72D5">
            <w:pPr>
              <w:rPr>
                <w:rFonts w:cstheme="minorHAnsi"/>
              </w:rPr>
            </w:pPr>
          </w:p>
        </w:tc>
        <w:tc>
          <w:tcPr>
            <w:tcW w:w="6237" w:type="dxa"/>
            <w:vMerge/>
          </w:tcPr>
          <w:p w14:paraId="761ADFF9" w14:textId="77777777" w:rsidR="00A96B14" w:rsidRDefault="00A96B14" w:rsidP="005C72D5">
            <w:pPr>
              <w:tabs>
                <w:tab w:val="left" w:pos="1659"/>
              </w:tabs>
              <w:rPr>
                <w:rFonts w:cstheme="minorHAnsi"/>
              </w:rPr>
            </w:pPr>
          </w:p>
        </w:tc>
        <w:tc>
          <w:tcPr>
            <w:tcW w:w="1559" w:type="dxa"/>
            <w:tcBorders>
              <w:top w:val="dotted" w:sz="4" w:space="0" w:color="auto"/>
              <w:bottom w:val="dotted" w:sz="4" w:space="0" w:color="auto"/>
            </w:tcBorders>
          </w:tcPr>
          <w:p w14:paraId="000F40EE" w14:textId="478D720C" w:rsidR="00A96B14" w:rsidRDefault="00A96B14" w:rsidP="005C72D5">
            <w:pPr>
              <w:rPr>
                <w:rFonts w:cstheme="minorHAnsi"/>
              </w:rPr>
            </w:pPr>
            <w:r>
              <w:rPr>
                <w:rFonts w:cstheme="minorHAnsi"/>
              </w:rPr>
              <w:t xml:space="preserve">nein </w:t>
            </w:r>
            <w:r w:rsidRPr="00862620">
              <w:rPr>
                <w:rFonts w:ascii="Wingdings" w:eastAsia="Wingdings" w:hAnsi="Wingdings" w:cstheme="minorHAnsi"/>
              </w:rPr>
              <w:t>à</w:t>
            </w:r>
            <w:r>
              <w:rPr>
                <w:rFonts w:cstheme="minorHAnsi"/>
              </w:rPr>
              <w:t xml:space="preserve"> </w:t>
            </w:r>
            <w:r w:rsidR="00C96DC2">
              <w:rPr>
                <w:rFonts w:cstheme="minorHAnsi"/>
              </w:rPr>
              <w:t>9</w:t>
            </w:r>
          </w:p>
        </w:tc>
        <w:tc>
          <w:tcPr>
            <w:tcW w:w="851" w:type="dxa"/>
            <w:tcBorders>
              <w:top w:val="dotted" w:sz="4" w:space="0" w:color="auto"/>
              <w:bottom w:val="dotted" w:sz="4" w:space="0" w:color="auto"/>
            </w:tcBorders>
          </w:tcPr>
          <w:p w14:paraId="643AAC79" w14:textId="77777777" w:rsidR="00A96B14" w:rsidRPr="00F127C3" w:rsidRDefault="00A96B14" w:rsidP="005C72D5">
            <w:pPr>
              <w:rPr>
                <w:rFonts w:cstheme="minorHAnsi"/>
              </w:rPr>
            </w:pPr>
          </w:p>
        </w:tc>
        <w:tc>
          <w:tcPr>
            <w:tcW w:w="5107" w:type="dxa"/>
            <w:tcBorders>
              <w:top w:val="dotted" w:sz="4" w:space="0" w:color="auto"/>
              <w:bottom w:val="dotted" w:sz="4" w:space="0" w:color="auto"/>
            </w:tcBorders>
          </w:tcPr>
          <w:p w14:paraId="39F778C6" w14:textId="77777777" w:rsidR="00A96B14" w:rsidRPr="00F127C3" w:rsidRDefault="00A96B14" w:rsidP="005C72D5">
            <w:pPr>
              <w:rPr>
                <w:rFonts w:cstheme="minorHAnsi"/>
              </w:rPr>
            </w:pPr>
          </w:p>
        </w:tc>
      </w:tr>
      <w:tr w:rsidR="00A96B14" w:rsidRPr="00F127C3" w14:paraId="5BC15940" w14:textId="77777777" w:rsidTr="00333C16">
        <w:tc>
          <w:tcPr>
            <w:tcW w:w="562" w:type="dxa"/>
            <w:vMerge w:val="restart"/>
          </w:tcPr>
          <w:p w14:paraId="0565C117" w14:textId="5AA6D2E9" w:rsidR="00A96B14" w:rsidRPr="00F127C3" w:rsidRDefault="00C96DC2" w:rsidP="005C72D5">
            <w:pPr>
              <w:rPr>
                <w:rFonts w:cstheme="minorHAnsi"/>
              </w:rPr>
            </w:pPr>
            <w:r>
              <w:rPr>
                <w:rFonts w:cstheme="minorHAnsi"/>
              </w:rPr>
              <w:t>9</w:t>
            </w:r>
          </w:p>
        </w:tc>
        <w:tc>
          <w:tcPr>
            <w:tcW w:w="6237" w:type="dxa"/>
            <w:vMerge w:val="restart"/>
          </w:tcPr>
          <w:p w14:paraId="2BAD4D53" w14:textId="77777777" w:rsidR="00A96B14" w:rsidRPr="00F127C3" w:rsidRDefault="00A96B14" w:rsidP="005C72D5">
            <w:pPr>
              <w:tabs>
                <w:tab w:val="left" w:pos="1659"/>
              </w:tabs>
              <w:rPr>
                <w:rFonts w:cstheme="minorHAnsi"/>
              </w:rPr>
            </w:pPr>
            <w:r>
              <w:rPr>
                <w:rFonts w:cstheme="minorHAnsi"/>
              </w:rPr>
              <w:t>Ist der Sperrauftrag termingebunden?</w:t>
            </w:r>
          </w:p>
        </w:tc>
        <w:tc>
          <w:tcPr>
            <w:tcW w:w="1559" w:type="dxa"/>
            <w:tcBorders>
              <w:bottom w:val="dotted" w:sz="4" w:space="0" w:color="auto"/>
            </w:tcBorders>
          </w:tcPr>
          <w:p w14:paraId="327C24F2" w14:textId="7E2DB2ED" w:rsidR="00A96B14" w:rsidRPr="00F127C3" w:rsidRDefault="00A96B14" w:rsidP="005C72D5">
            <w:pPr>
              <w:rPr>
                <w:rFonts w:cstheme="minorHAnsi"/>
              </w:rPr>
            </w:pPr>
            <w:r>
              <w:rPr>
                <w:rFonts w:cstheme="minorHAnsi"/>
              </w:rPr>
              <w:t xml:space="preserve">ja </w:t>
            </w:r>
            <w:r w:rsidRPr="00C07FC3">
              <w:rPr>
                <w:rFonts w:ascii="Wingdings" w:eastAsia="Wingdings" w:hAnsi="Wingdings" w:cstheme="minorHAnsi"/>
              </w:rPr>
              <w:t>à</w:t>
            </w:r>
            <w:r>
              <w:rPr>
                <w:rFonts w:cstheme="minorHAnsi"/>
              </w:rPr>
              <w:t xml:space="preserve"> </w:t>
            </w:r>
            <w:r w:rsidR="00C96DC2">
              <w:rPr>
                <w:rFonts w:cstheme="minorHAnsi"/>
              </w:rPr>
              <w:t>10</w:t>
            </w:r>
          </w:p>
        </w:tc>
        <w:tc>
          <w:tcPr>
            <w:tcW w:w="851" w:type="dxa"/>
            <w:tcBorders>
              <w:bottom w:val="dotted" w:sz="4" w:space="0" w:color="auto"/>
            </w:tcBorders>
          </w:tcPr>
          <w:p w14:paraId="5FA22FCE" w14:textId="77777777" w:rsidR="00A96B14" w:rsidRPr="00F127C3" w:rsidRDefault="00A96B14" w:rsidP="005C72D5">
            <w:pPr>
              <w:rPr>
                <w:rFonts w:cstheme="minorHAnsi"/>
              </w:rPr>
            </w:pPr>
          </w:p>
        </w:tc>
        <w:tc>
          <w:tcPr>
            <w:tcW w:w="5107" w:type="dxa"/>
            <w:tcBorders>
              <w:bottom w:val="dotted" w:sz="4" w:space="0" w:color="auto"/>
            </w:tcBorders>
          </w:tcPr>
          <w:p w14:paraId="6C10CE25" w14:textId="77777777" w:rsidR="00A96B14" w:rsidRPr="00F127C3" w:rsidRDefault="00A96B14" w:rsidP="005C72D5">
            <w:pPr>
              <w:rPr>
                <w:rFonts w:cstheme="minorHAnsi"/>
              </w:rPr>
            </w:pPr>
          </w:p>
        </w:tc>
      </w:tr>
      <w:tr w:rsidR="00A96B14" w:rsidRPr="00F127C3" w14:paraId="555D3CDB" w14:textId="77777777" w:rsidTr="00333C16">
        <w:tc>
          <w:tcPr>
            <w:tcW w:w="562" w:type="dxa"/>
            <w:vMerge/>
          </w:tcPr>
          <w:p w14:paraId="2389D72D" w14:textId="77777777" w:rsidR="00A96B14" w:rsidRPr="00F127C3" w:rsidRDefault="00A96B14" w:rsidP="005C72D5">
            <w:pPr>
              <w:rPr>
                <w:rFonts w:cstheme="minorHAnsi"/>
              </w:rPr>
            </w:pPr>
          </w:p>
        </w:tc>
        <w:tc>
          <w:tcPr>
            <w:tcW w:w="6237" w:type="dxa"/>
            <w:vMerge/>
          </w:tcPr>
          <w:p w14:paraId="7A10948A" w14:textId="77777777" w:rsidR="00A96B14" w:rsidRPr="00F127C3" w:rsidRDefault="00A96B14" w:rsidP="005C72D5">
            <w:pPr>
              <w:rPr>
                <w:rFonts w:cstheme="minorHAnsi"/>
              </w:rPr>
            </w:pPr>
          </w:p>
        </w:tc>
        <w:tc>
          <w:tcPr>
            <w:tcW w:w="1559" w:type="dxa"/>
            <w:tcBorders>
              <w:top w:val="dotted" w:sz="4" w:space="0" w:color="auto"/>
            </w:tcBorders>
          </w:tcPr>
          <w:p w14:paraId="691F5F00" w14:textId="48EEF080" w:rsidR="00A96B14" w:rsidRPr="00F127C3" w:rsidRDefault="00A96B14" w:rsidP="005C72D5">
            <w:pPr>
              <w:rPr>
                <w:rFonts w:cstheme="minorHAnsi"/>
              </w:rPr>
            </w:pPr>
            <w:r>
              <w:rPr>
                <w:rFonts w:cstheme="minorHAnsi"/>
              </w:rPr>
              <w:t xml:space="preserve">nein </w:t>
            </w:r>
            <w:r w:rsidRPr="00C07FC3">
              <w:rPr>
                <w:rFonts w:ascii="Wingdings" w:eastAsia="Wingdings" w:hAnsi="Wingdings" w:cstheme="minorHAnsi"/>
              </w:rPr>
              <w:t>à</w:t>
            </w:r>
            <w:r>
              <w:rPr>
                <w:rFonts w:cstheme="minorHAnsi"/>
              </w:rPr>
              <w:t xml:space="preserve"> </w:t>
            </w:r>
            <w:r w:rsidR="008B271B">
              <w:rPr>
                <w:rFonts w:cstheme="minorHAnsi"/>
              </w:rPr>
              <w:t>1</w:t>
            </w:r>
            <w:r w:rsidR="00C96DC2">
              <w:rPr>
                <w:rFonts w:cstheme="minorHAnsi"/>
              </w:rPr>
              <w:t>1</w:t>
            </w:r>
          </w:p>
        </w:tc>
        <w:tc>
          <w:tcPr>
            <w:tcW w:w="851" w:type="dxa"/>
            <w:tcBorders>
              <w:top w:val="dotted" w:sz="4" w:space="0" w:color="auto"/>
            </w:tcBorders>
          </w:tcPr>
          <w:p w14:paraId="738C805A" w14:textId="77777777" w:rsidR="00A96B14" w:rsidRPr="00F127C3" w:rsidRDefault="00A96B14" w:rsidP="005C72D5">
            <w:pPr>
              <w:rPr>
                <w:rFonts w:cstheme="minorHAnsi"/>
              </w:rPr>
            </w:pPr>
          </w:p>
        </w:tc>
        <w:tc>
          <w:tcPr>
            <w:tcW w:w="5107" w:type="dxa"/>
            <w:tcBorders>
              <w:top w:val="dotted" w:sz="4" w:space="0" w:color="auto"/>
            </w:tcBorders>
          </w:tcPr>
          <w:p w14:paraId="7024F879" w14:textId="77777777" w:rsidR="00A96B14" w:rsidRPr="00F127C3" w:rsidRDefault="00A96B14" w:rsidP="005C72D5">
            <w:pPr>
              <w:rPr>
                <w:rFonts w:cstheme="minorHAnsi"/>
              </w:rPr>
            </w:pPr>
          </w:p>
        </w:tc>
      </w:tr>
      <w:tr w:rsidR="00F50EB2" w:rsidRPr="00F127C3" w14:paraId="38026556" w14:textId="77777777" w:rsidTr="00333C16">
        <w:trPr>
          <w:trHeight w:val="699"/>
        </w:trPr>
        <w:tc>
          <w:tcPr>
            <w:tcW w:w="562" w:type="dxa"/>
            <w:vMerge w:val="restart"/>
          </w:tcPr>
          <w:p w14:paraId="7DD9832E" w14:textId="1C7AC9B4" w:rsidR="00F50EB2" w:rsidRDefault="00C96DC2" w:rsidP="00F50EB2">
            <w:pPr>
              <w:rPr>
                <w:rFonts w:cstheme="minorHAnsi"/>
              </w:rPr>
            </w:pPr>
            <w:r>
              <w:rPr>
                <w:rFonts w:cstheme="minorHAnsi"/>
              </w:rPr>
              <w:t>10</w:t>
            </w:r>
          </w:p>
        </w:tc>
        <w:tc>
          <w:tcPr>
            <w:tcW w:w="6237" w:type="dxa"/>
            <w:vMerge w:val="restart"/>
          </w:tcPr>
          <w:p w14:paraId="1C8A868E" w14:textId="48170B51" w:rsidR="00F50EB2" w:rsidRPr="000B000D" w:rsidRDefault="00F50EB2" w:rsidP="00F50EB2">
            <w:pPr>
              <w:rPr>
                <w:rFonts w:cstheme="minorHAnsi"/>
              </w:rPr>
            </w:pPr>
            <w:r w:rsidRPr="000B000D">
              <w:rPr>
                <w:rFonts w:cstheme="minorHAnsi"/>
              </w:rPr>
              <w:t>Liegt der übermittelte Sperrtermin mindestens 12 WT nach dem Eingangsdatum der Nachricht des Sperrauftrags</w:t>
            </w:r>
            <w:r>
              <w:rPr>
                <w:rFonts w:cstheme="minorHAnsi"/>
              </w:rPr>
              <w:t>?</w:t>
            </w:r>
          </w:p>
        </w:tc>
        <w:tc>
          <w:tcPr>
            <w:tcW w:w="1559" w:type="dxa"/>
            <w:tcBorders>
              <w:bottom w:val="dotted" w:sz="4" w:space="0" w:color="auto"/>
            </w:tcBorders>
          </w:tcPr>
          <w:p w14:paraId="0958BF65" w14:textId="3719F226" w:rsidR="00F50EB2" w:rsidRDefault="00F50EB2" w:rsidP="00F50EB2">
            <w:pPr>
              <w:rPr>
                <w:rFonts w:cstheme="minorHAnsi"/>
              </w:rPr>
            </w:pPr>
            <w:r>
              <w:rPr>
                <w:rFonts w:cstheme="minorHAnsi"/>
              </w:rPr>
              <w:t xml:space="preserve">nein </w:t>
            </w:r>
          </w:p>
        </w:tc>
        <w:tc>
          <w:tcPr>
            <w:tcW w:w="851" w:type="dxa"/>
            <w:tcBorders>
              <w:bottom w:val="dotted" w:sz="4" w:space="0" w:color="auto"/>
            </w:tcBorders>
          </w:tcPr>
          <w:p w14:paraId="2CB335F2" w14:textId="796B7FD5" w:rsidR="00F50EB2" w:rsidRDefault="00F50EB2" w:rsidP="00F50EB2">
            <w:pPr>
              <w:rPr>
                <w:rFonts w:cstheme="minorHAnsi"/>
              </w:rPr>
            </w:pPr>
            <w:r>
              <w:rPr>
                <w:rFonts w:cstheme="minorHAnsi"/>
              </w:rPr>
              <w:t>A06</w:t>
            </w:r>
          </w:p>
        </w:tc>
        <w:tc>
          <w:tcPr>
            <w:tcW w:w="5107" w:type="dxa"/>
            <w:tcBorders>
              <w:bottom w:val="dotted" w:sz="4" w:space="0" w:color="auto"/>
            </w:tcBorders>
          </w:tcPr>
          <w:p w14:paraId="2C13FB07" w14:textId="77777777" w:rsidR="00F50EB2" w:rsidRDefault="00F50EB2" w:rsidP="00F50EB2">
            <w:pPr>
              <w:rPr>
                <w:rFonts w:cstheme="minorHAnsi"/>
              </w:rPr>
            </w:pPr>
            <w:r>
              <w:rPr>
                <w:rFonts w:cstheme="minorHAnsi"/>
              </w:rPr>
              <w:t>Cluster: Ablehnung</w:t>
            </w:r>
          </w:p>
          <w:p w14:paraId="72295DDA" w14:textId="1591FDB5" w:rsidR="00F50EB2" w:rsidRDefault="00F50EB2" w:rsidP="00F50EB2">
            <w:pPr>
              <w:rPr>
                <w:rFonts w:cstheme="minorHAnsi"/>
              </w:rPr>
            </w:pPr>
            <w:r>
              <w:rPr>
                <w:rFonts w:cstheme="minorHAnsi"/>
              </w:rPr>
              <w:t>Fristverletzung bei einem termingebundenen Sperrauftrag.</w:t>
            </w:r>
          </w:p>
        </w:tc>
      </w:tr>
      <w:tr w:rsidR="00F50EB2" w:rsidRPr="00F127C3" w14:paraId="05FA67F9" w14:textId="77777777" w:rsidTr="00F50EB2">
        <w:trPr>
          <w:trHeight w:val="699"/>
        </w:trPr>
        <w:tc>
          <w:tcPr>
            <w:tcW w:w="562" w:type="dxa"/>
            <w:vMerge/>
          </w:tcPr>
          <w:p w14:paraId="5485002F" w14:textId="77777777" w:rsidR="00F50EB2" w:rsidRDefault="00F50EB2" w:rsidP="00F50EB2">
            <w:pPr>
              <w:rPr>
                <w:rFonts w:cstheme="minorHAnsi"/>
              </w:rPr>
            </w:pPr>
          </w:p>
        </w:tc>
        <w:tc>
          <w:tcPr>
            <w:tcW w:w="6237" w:type="dxa"/>
            <w:vMerge/>
          </w:tcPr>
          <w:p w14:paraId="0D64DD46" w14:textId="77777777" w:rsidR="00F50EB2" w:rsidRPr="000B000D" w:rsidRDefault="00F50EB2" w:rsidP="00F50EB2">
            <w:pPr>
              <w:rPr>
                <w:rFonts w:cstheme="minorHAnsi"/>
              </w:rPr>
            </w:pPr>
          </w:p>
        </w:tc>
        <w:tc>
          <w:tcPr>
            <w:tcW w:w="1559" w:type="dxa"/>
            <w:tcBorders>
              <w:top w:val="dotted" w:sz="4" w:space="0" w:color="auto"/>
              <w:bottom w:val="dotted" w:sz="4" w:space="0" w:color="auto"/>
            </w:tcBorders>
          </w:tcPr>
          <w:p w14:paraId="718983DE" w14:textId="703324BC" w:rsidR="00F50EB2" w:rsidRDefault="00F50EB2" w:rsidP="00F50EB2">
            <w:pPr>
              <w:rPr>
                <w:rFonts w:cstheme="minorHAnsi"/>
              </w:rPr>
            </w:pPr>
            <w:r>
              <w:rPr>
                <w:rFonts w:cstheme="minorHAnsi"/>
              </w:rPr>
              <w:t xml:space="preserve">ja </w:t>
            </w:r>
            <w:r w:rsidRPr="000B000D">
              <w:rPr>
                <w:rFonts w:ascii="Wingdings" w:eastAsia="Wingdings" w:hAnsi="Wingdings" w:cstheme="minorHAnsi"/>
              </w:rPr>
              <w:t>à</w:t>
            </w:r>
            <w:r>
              <w:rPr>
                <w:rFonts w:cstheme="minorHAnsi"/>
              </w:rPr>
              <w:t xml:space="preserve"> 1</w:t>
            </w:r>
            <w:r w:rsidR="00C96DC2">
              <w:rPr>
                <w:rFonts w:cstheme="minorHAnsi"/>
              </w:rPr>
              <w:t>2</w:t>
            </w:r>
          </w:p>
        </w:tc>
        <w:tc>
          <w:tcPr>
            <w:tcW w:w="851" w:type="dxa"/>
            <w:tcBorders>
              <w:top w:val="dotted" w:sz="4" w:space="0" w:color="auto"/>
              <w:bottom w:val="dotted" w:sz="4" w:space="0" w:color="auto"/>
            </w:tcBorders>
          </w:tcPr>
          <w:p w14:paraId="4394D9C1" w14:textId="77777777" w:rsidR="00F50EB2" w:rsidRDefault="00F50EB2" w:rsidP="00F50EB2">
            <w:pPr>
              <w:rPr>
                <w:rFonts w:cstheme="minorHAnsi"/>
              </w:rPr>
            </w:pPr>
          </w:p>
        </w:tc>
        <w:tc>
          <w:tcPr>
            <w:tcW w:w="5107" w:type="dxa"/>
            <w:tcBorders>
              <w:top w:val="dotted" w:sz="4" w:space="0" w:color="auto"/>
              <w:bottom w:val="dotted" w:sz="4" w:space="0" w:color="auto"/>
            </w:tcBorders>
          </w:tcPr>
          <w:p w14:paraId="40728F90" w14:textId="77777777" w:rsidR="00F50EB2" w:rsidRDefault="00F50EB2" w:rsidP="00F50EB2">
            <w:pPr>
              <w:rPr>
                <w:rFonts w:cstheme="minorHAnsi"/>
              </w:rPr>
            </w:pPr>
          </w:p>
        </w:tc>
      </w:tr>
      <w:tr w:rsidR="00A96B14" w:rsidRPr="00F127C3" w14:paraId="23AD461C" w14:textId="77777777" w:rsidTr="00333C16">
        <w:trPr>
          <w:trHeight w:val="699"/>
        </w:trPr>
        <w:tc>
          <w:tcPr>
            <w:tcW w:w="562" w:type="dxa"/>
            <w:vMerge w:val="restart"/>
          </w:tcPr>
          <w:p w14:paraId="21171557" w14:textId="571FF57B" w:rsidR="00A96B14" w:rsidRPr="00F127C3" w:rsidRDefault="008B271B" w:rsidP="005C72D5">
            <w:pPr>
              <w:rPr>
                <w:rFonts w:cstheme="minorHAnsi"/>
              </w:rPr>
            </w:pPr>
            <w:r>
              <w:rPr>
                <w:rFonts w:cstheme="minorHAnsi"/>
              </w:rPr>
              <w:t>1</w:t>
            </w:r>
            <w:r w:rsidR="00C96DC2">
              <w:rPr>
                <w:rFonts w:cstheme="minorHAnsi"/>
              </w:rPr>
              <w:t>1</w:t>
            </w:r>
          </w:p>
        </w:tc>
        <w:tc>
          <w:tcPr>
            <w:tcW w:w="6237" w:type="dxa"/>
            <w:vMerge w:val="restart"/>
          </w:tcPr>
          <w:p w14:paraId="0D9A7E4E" w14:textId="77777777" w:rsidR="00A96B14" w:rsidRPr="00F127C3" w:rsidRDefault="00A96B14" w:rsidP="005C72D5">
            <w:pPr>
              <w:rPr>
                <w:rFonts w:cstheme="minorHAnsi"/>
              </w:rPr>
            </w:pPr>
            <w:r w:rsidRPr="000B000D">
              <w:rPr>
                <w:rFonts w:cstheme="minorHAnsi"/>
              </w:rPr>
              <w:t>Liegt der übermittelte frühestmögliche Sperrtermin mindestens 6 WT nach dem Eingangsdatum der Nachricht des Sperrauftrags?</w:t>
            </w:r>
          </w:p>
        </w:tc>
        <w:tc>
          <w:tcPr>
            <w:tcW w:w="1559" w:type="dxa"/>
            <w:tcBorders>
              <w:bottom w:val="dotted" w:sz="4" w:space="0" w:color="auto"/>
            </w:tcBorders>
          </w:tcPr>
          <w:p w14:paraId="7AEC25B0" w14:textId="77777777" w:rsidR="00A96B14" w:rsidRPr="00F127C3" w:rsidRDefault="00A96B14" w:rsidP="005C72D5">
            <w:pPr>
              <w:rPr>
                <w:rFonts w:cstheme="minorHAnsi"/>
              </w:rPr>
            </w:pPr>
            <w:r>
              <w:rPr>
                <w:rFonts w:cstheme="minorHAnsi"/>
              </w:rPr>
              <w:t>nein</w:t>
            </w:r>
          </w:p>
        </w:tc>
        <w:tc>
          <w:tcPr>
            <w:tcW w:w="851" w:type="dxa"/>
            <w:tcBorders>
              <w:bottom w:val="dotted" w:sz="4" w:space="0" w:color="auto"/>
            </w:tcBorders>
          </w:tcPr>
          <w:p w14:paraId="506EC959" w14:textId="77777777" w:rsidR="00A96B14" w:rsidRPr="00F127C3" w:rsidRDefault="00A96B14" w:rsidP="005C72D5">
            <w:pPr>
              <w:rPr>
                <w:rFonts w:cstheme="minorHAnsi"/>
              </w:rPr>
            </w:pPr>
            <w:r>
              <w:rPr>
                <w:rFonts w:cstheme="minorHAnsi"/>
              </w:rPr>
              <w:t>A07</w:t>
            </w:r>
          </w:p>
        </w:tc>
        <w:tc>
          <w:tcPr>
            <w:tcW w:w="5107" w:type="dxa"/>
            <w:tcBorders>
              <w:bottom w:val="dotted" w:sz="4" w:space="0" w:color="auto"/>
            </w:tcBorders>
          </w:tcPr>
          <w:p w14:paraId="452F3146" w14:textId="77777777" w:rsidR="00A96B14" w:rsidRDefault="00A96B14" w:rsidP="005C72D5">
            <w:pPr>
              <w:rPr>
                <w:rFonts w:cstheme="minorHAnsi"/>
              </w:rPr>
            </w:pPr>
            <w:r>
              <w:rPr>
                <w:rFonts w:cstheme="minorHAnsi"/>
              </w:rPr>
              <w:t>Cluster: Ablehnung</w:t>
            </w:r>
          </w:p>
          <w:p w14:paraId="3E823162" w14:textId="77777777" w:rsidR="00A96B14" w:rsidRPr="00F127C3" w:rsidRDefault="00A96B14" w:rsidP="005C72D5">
            <w:pPr>
              <w:rPr>
                <w:rFonts w:cstheme="minorHAnsi"/>
              </w:rPr>
            </w:pPr>
            <w:r>
              <w:rPr>
                <w:rFonts w:cstheme="minorHAnsi"/>
              </w:rPr>
              <w:t>Fristverletzung bei einem nicht termingebundenen Sperrauftrag.</w:t>
            </w:r>
          </w:p>
        </w:tc>
      </w:tr>
      <w:tr w:rsidR="00A96B14" w:rsidRPr="00F127C3" w14:paraId="2305A79C" w14:textId="77777777" w:rsidTr="00333C16">
        <w:trPr>
          <w:trHeight w:val="406"/>
        </w:trPr>
        <w:tc>
          <w:tcPr>
            <w:tcW w:w="562" w:type="dxa"/>
            <w:vMerge/>
          </w:tcPr>
          <w:p w14:paraId="49675AEA" w14:textId="77777777" w:rsidR="00A96B14" w:rsidRPr="00F127C3" w:rsidRDefault="00A96B14" w:rsidP="005C72D5">
            <w:pPr>
              <w:rPr>
                <w:rFonts w:cstheme="minorHAnsi"/>
              </w:rPr>
            </w:pPr>
          </w:p>
        </w:tc>
        <w:tc>
          <w:tcPr>
            <w:tcW w:w="6237" w:type="dxa"/>
            <w:vMerge/>
          </w:tcPr>
          <w:p w14:paraId="1D17AC6F" w14:textId="77777777" w:rsidR="00A96B14" w:rsidRPr="00F127C3" w:rsidRDefault="00A96B14" w:rsidP="005C72D5">
            <w:pPr>
              <w:rPr>
                <w:rFonts w:cstheme="minorHAnsi"/>
              </w:rPr>
            </w:pPr>
          </w:p>
        </w:tc>
        <w:tc>
          <w:tcPr>
            <w:tcW w:w="1559" w:type="dxa"/>
            <w:tcBorders>
              <w:top w:val="dotted" w:sz="4" w:space="0" w:color="auto"/>
            </w:tcBorders>
          </w:tcPr>
          <w:p w14:paraId="303EE79B" w14:textId="4808241E" w:rsidR="00A96B14" w:rsidRPr="00F127C3" w:rsidRDefault="00A96B14" w:rsidP="005C72D5">
            <w:pPr>
              <w:rPr>
                <w:rFonts w:cstheme="minorHAnsi"/>
              </w:rPr>
            </w:pPr>
            <w:r>
              <w:rPr>
                <w:rFonts w:cstheme="minorHAnsi"/>
              </w:rPr>
              <w:t xml:space="preserve">ja </w:t>
            </w:r>
            <w:r w:rsidRPr="000B000D">
              <w:rPr>
                <w:rFonts w:ascii="Wingdings" w:eastAsia="Wingdings" w:hAnsi="Wingdings" w:cstheme="minorHAnsi"/>
              </w:rPr>
              <w:t>à</w:t>
            </w:r>
            <w:r>
              <w:rPr>
                <w:rFonts w:cstheme="minorHAnsi"/>
              </w:rPr>
              <w:t xml:space="preserve"> </w:t>
            </w:r>
            <w:r w:rsidR="007E1583">
              <w:rPr>
                <w:rFonts w:cstheme="minorHAnsi"/>
              </w:rPr>
              <w:t>1</w:t>
            </w:r>
            <w:r w:rsidR="006619F0">
              <w:rPr>
                <w:rFonts w:cstheme="minorHAnsi"/>
              </w:rPr>
              <w:t>2</w:t>
            </w:r>
          </w:p>
        </w:tc>
        <w:tc>
          <w:tcPr>
            <w:tcW w:w="851" w:type="dxa"/>
            <w:tcBorders>
              <w:top w:val="dotted" w:sz="4" w:space="0" w:color="auto"/>
            </w:tcBorders>
          </w:tcPr>
          <w:p w14:paraId="7847F182" w14:textId="77777777" w:rsidR="00A96B14" w:rsidRPr="00F127C3" w:rsidRDefault="00A96B14" w:rsidP="005C72D5">
            <w:pPr>
              <w:rPr>
                <w:rFonts w:cstheme="minorHAnsi"/>
              </w:rPr>
            </w:pPr>
          </w:p>
        </w:tc>
        <w:tc>
          <w:tcPr>
            <w:tcW w:w="5107" w:type="dxa"/>
            <w:tcBorders>
              <w:top w:val="dotted" w:sz="4" w:space="0" w:color="auto"/>
            </w:tcBorders>
          </w:tcPr>
          <w:p w14:paraId="7B08FE03" w14:textId="77777777" w:rsidR="00A96B14" w:rsidRPr="00F127C3" w:rsidRDefault="00A96B14" w:rsidP="005C72D5">
            <w:pPr>
              <w:rPr>
                <w:rFonts w:cstheme="minorHAnsi"/>
              </w:rPr>
            </w:pPr>
          </w:p>
        </w:tc>
      </w:tr>
    </w:tbl>
    <w:p w14:paraId="1030F550" w14:textId="77777777" w:rsidR="00AE3441" w:rsidRDefault="00AE3441">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562"/>
        <w:gridCol w:w="6237"/>
        <w:gridCol w:w="1559"/>
        <w:gridCol w:w="851"/>
        <w:gridCol w:w="5107"/>
      </w:tblGrid>
      <w:tr w:rsidR="00A96B14" w:rsidRPr="00F127C3" w14:paraId="1E7A693B" w14:textId="77777777" w:rsidTr="00602C34">
        <w:trPr>
          <w:trHeight w:val="1011"/>
        </w:trPr>
        <w:tc>
          <w:tcPr>
            <w:tcW w:w="562" w:type="dxa"/>
            <w:vMerge w:val="restart"/>
          </w:tcPr>
          <w:p w14:paraId="2AFBE284" w14:textId="03773B77" w:rsidR="00A96B14" w:rsidRPr="00F127C3" w:rsidRDefault="007E1583" w:rsidP="005C72D5">
            <w:pPr>
              <w:rPr>
                <w:rFonts w:cstheme="minorHAnsi"/>
              </w:rPr>
            </w:pPr>
            <w:r>
              <w:lastRenderedPageBreak/>
              <w:t>1</w:t>
            </w:r>
            <w:r w:rsidR="00C96DC2">
              <w:t>2</w:t>
            </w:r>
          </w:p>
        </w:tc>
        <w:tc>
          <w:tcPr>
            <w:tcW w:w="6237" w:type="dxa"/>
            <w:vMerge w:val="restart"/>
          </w:tcPr>
          <w:p w14:paraId="1C2DA970" w14:textId="77777777" w:rsidR="00A96B14" w:rsidRPr="00F127C3" w:rsidRDefault="00A96B14" w:rsidP="005C72D5">
            <w:pPr>
              <w:rPr>
                <w:rFonts w:cstheme="minorHAnsi"/>
              </w:rPr>
            </w:pPr>
            <w:r w:rsidRPr="00A90320">
              <w:t>Ist ein zuvor nicht spezifizierter Fehler aufgetreten?</w:t>
            </w:r>
          </w:p>
        </w:tc>
        <w:tc>
          <w:tcPr>
            <w:tcW w:w="1559" w:type="dxa"/>
            <w:tcBorders>
              <w:top w:val="single" w:sz="4" w:space="0" w:color="auto"/>
              <w:bottom w:val="dotted" w:sz="4" w:space="0" w:color="auto"/>
            </w:tcBorders>
          </w:tcPr>
          <w:p w14:paraId="1EC9EC1B" w14:textId="77777777" w:rsidR="00A96B14" w:rsidRDefault="00A96B14" w:rsidP="005C72D5">
            <w:pPr>
              <w:rPr>
                <w:rFonts w:cstheme="minorHAnsi"/>
              </w:rPr>
            </w:pPr>
            <w:r w:rsidRPr="00A90320">
              <w:t>ja</w:t>
            </w:r>
          </w:p>
        </w:tc>
        <w:tc>
          <w:tcPr>
            <w:tcW w:w="851" w:type="dxa"/>
            <w:tcBorders>
              <w:top w:val="single" w:sz="4" w:space="0" w:color="auto"/>
              <w:bottom w:val="dotted" w:sz="4" w:space="0" w:color="auto"/>
            </w:tcBorders>
          </w:tcPr>
          <w:p w14:paraId="4373870C" w14:textId="77777777" w:rsidR="00A96B14" w:rsidRPr="00F127C3" w:rsidRDefault="00A96B14" w:rsidP="005C72D5">
            <w:pPr>
              <w:rPr>
                <w:rFonts w:cstheme="minorHAnsi"/>
              </w:rPr>
            </w:pPr>
            <w:r w:rsidRPr="00A90320">
              <w:t>A99</w:t>
            </w:r>
          </w:p>
        </w:tc>
        <w:tc>
          <w:tcPr>
            <w:tcW w:w="5107" w:type="dxa"/>
            <w:tcBorders>
              <w:top w:val="single" w:sz="4" w:space="0" w:color="auto"/>
              <w:bottom w:val="dotted" w:sz="4" w:space="0" w:color="auto"/>
            </w:tcBorders>
          </w:tcPr>
          <w:p w14:paraId="4210BCE3" w14:textId="77777777" w:rsidR="00A96B14" w:rsidRDefault="00A96B14" w:rsidP="005C72D5">
            <w:r w:rsidRPr="00A90320">
              <w:t>Cluster: Ablehnung</w:t>
            </w:r>
          </w:p>
          <w:p w14:paraId="5BF184EA" w14:textId="77777777" w:rsidR="00A96B14" w:rsidRDefault="00A96B14" w:rsidP="00C86FD5">
            <w:pPr>
              <w:rPr>
                <w:rFonts w:cstheme="minorHAnsi"/>
              </w:rPr>
            </w:pPr>
            <w:r>
              <w:t>Sonstiges</w:t>
            </w:r>
            <w:r w:rsidR="00516CBF">
              <w:br/>
            </w:r>
            <w:r w:rsidRPr="00156ACB">
              <w:rPr>
                <w:rFonts w:cstheme="minorHAnsi"/>
              </w:rPr>
              <w:t>Hinweis: Das identifizierte Problem ist in der</w:t>
            </w:r>
            <w:r>
              <w:rPr>
                <w:rFonts w:cstheme="minorHAnsi"/>
              </w:rPr>
              <w:t xml:space="preserve"> </w:t>
            </w:r>
            <w:r w:rsidRPr="00156ACB">
              <w:rPr>
                <w:rFonts w:cstheme="minorHAnsi"/>
              </w:rPr>
              <w:cr/>
              <w:t>Antwort zu beschreiben/benennen.</w:t>
            </w:r>
          </w:p>
          <w:p w14:paraId="6EB7DBDC" w14:textId="69A7B11B" w:rsidR="00C86FD5" w:rsidRPr="00F127C3" w:rsidRDefault="00C10A6F" w:rsidP="00C86FD5">
            <w:pPr>
              <w:rPr>
                <w:rFonts w:cstheme="minorHAnsi"/>
              </w:rPr>
            </w:pPr>
            <w:r w:rsidRPr="00401AA5">
              <w:rPr>
                <w:rFonts w:cstheme="minorHAnsi"/>
              </w:rPr>
              <w:t>Nutzungsmöglichkeit Ende: 01.</w:t>
            </w:r>
            <w:r w:rsidR="00383148">
              <w:rPr>
                <w:rFonts w:cstheme="minorHAnsi"/>
              </w:rPr>
              <w:t>10</w:t>
            </w:r>
            <w:r w:rsidRPr="00401AA5">
              <w:rPr>
                <w:rFonts w:cstheme="minorHAnsi"/>
              </w:rPr>
              <w:t>.202</w:t>
            </w:r>
            <w:r w:rsidR="00895812">
              <w:rPr>
                <w:rFonts w:cstheme="minorHAnsi"/>
              </w:rPr>
              <w:t>4</w:t>
            </w:r>
            <w:r w:rsidRPr="00401AA5">
              <w:rPr>
                <w:rFonts w:cstheme="minorHAnsi"/>
              </w:rPr>
              <w:t xml:space="preserve"> 00:00 Uhr</w:t>
            </w:r>
          </w:p>
        </w:tc>
      </w:tr>
      <w:tr w:rsidR="00A96B14" w:rsidRPr="00F127C3" w14:paraId="11DCBCD2" w14:textId="77777777" w:rsidTr="00333C16">
        <w:trPr>
          <w:trHeight w:val="394"/>
        </w:trPr>
        <w:tc>
          <w:tcPr>
            <w:tcW w:w="562" w:type="dxa"/>
            <w:vMerge/>
          </w:tcPr>
          <w:p w14:paraId="5923BBE6" w14:textId="77777777" w:rsidR="00A96B14" w:rsidRPr="00F127C3" w:rsidRDefault="00A96B14" w:rsidP="005C72D5">
            <w:pPr>
              <w:rPr>
                <w:rFonts w:cstheme="minorHAnsi"/>
              </w:rPr>
            </w:pPr>
          </w:p>
        </w:tc>
        <w:tc>
          <w:tcPr>
            <w:tcW w:w="6237" w:type="dxa"/>
            <w:vMerge/>
          </w:tcPr>
          <w:p w14:paraId="4AEC3AA0" w14:textId="77777777" w:rsidR="00A96B14" w:rsidRPr="00F127C3" w:rsidRDefault="00A96B14" w:rsidP="005C72D5">
            <w:pPr>
              <w:rPr>
                <w:rFonts w:cstheme="minorHAnsi"/>
              </w:rPr>
            </w:pPr>
          </w:p>
        </w:tc>
        <w:tc>
          <w:tcPr>
            <w:tcW w:w="1559" w:type="dxa"/>
            <w:tcBorders>
              <w:top w:val="dotted" w:sz="4" w:space="0" w:color="auto"/>
            </w:tcBorders>
          </w:tcPr>
          <w:p w14:paraId="6391DE52" w14:textId="7158D680" w:rsidR="00A96B14" w:rsidRDefault="00A96B14" w:rsidP="005C72D5">
            <w:pPr>
              <w:rPr>
                <w:rFonts w:cstheme="minorHAnsi"/>
              </w:rPr>
            </w:pPr>
            <w:r>
              <w:rPr>
                <w:rFonts w:cstheme="minorHAnsi"/>
              </w:rPr>
              <w:t xml:space="preserve">nein </w:t>
            </w:r>
            <w:r w:rsidRPr="002E4CDC">
              <w:rPr>
                <w:rFonts w:ascii="Wingdings" w:eastAsia="Wingdings" w:hAnsi="Wingdings" w:cstheme="minorHAnsi"/>
              </w:rPr>
              <w:t>à</w:t>
            </w:r>
            <w:r>
              <w:rPr>
                <w:rFonts w:cstheme="minorHAnsi"/>
              </w:rPr>
              <w:t xml:space="preserve"> 1</w:t>
            </w:r>
            <w:r w:rsidR="006619F0">
              <w:rPr>
                <w:rFonts w:cstheme="minorHAnsi"/>
              </w:rPr>
              <w:t>3</w:t>
            </w:r>
          </w:p>
        </w:tc>
        <w:tc>
          <w:tcPr>
            <w:tcW w:w="851" w:type="dxa"/>
            <w:tcBorders>
              <w:top w:val="dotted" w:sz="4" w:space="0" w:color="auto"/>
            </w:tcBorders>
          </w:tcPr>
          <w:p w14:paraId="6E0AD397" w14:textId="77777777" w:rsidR="00A96B14" w:rsidRPr="00F127C3" w:rsidRDefault="00A96B14" w:rsidP="005C72D5">
            <w:pPr>
              <w:rPr>
                <w:rFonts w:cstheme="minorHAnsi"/>
              </w:rPr>
            </w:pPr>
          </w:p>
        </w:tc>
        <w:tc>
          <w:tcPr>
            <w:tcW w:w="5107" w:type="dxa"/>
            <w:tcBorders>
              <w:top w:val="dotted" w:sz="4" w:space="0" w:color="auto"/>
            </w:tcBorders>
          </w:tcPr>
          <w:p w14:paraId="306445F6" w14:textId="77777777" w:rsidR="00A96B14" w:rsidRPr="00F127C3" w:rsidRDefault="00A96B14" w:rsidP="005C72D5">
            <w:pPr>
              <w:rPr>
                <w:rFonts w:cstheme="minorHAnsi"/>
              </w:rPr>
            </w:pPr>
          </w:p>
        </w:tc>
      </w:tr>
      <w:tr w:rsidR="00A96B14" w:rsidRPr="00F127C3" w14:paraId="0115F47E" w14:textId="77777777" w:rsidTr="00333C16">
        <w:trPr>
          <w:trHeight w:val="683"/>
        </w:trPr>
        <w:tc>
          <w:tcPr>
            <w:tcW w:w="562" w:type="dxa"/>
            <w:vMerge w:val="restart"/>
          </w:tcPr>
          <w:p w14:paraId="5C447E95" w14:textId="3BF9AC28" w:rsidR="00A96B14" w:rsidRPr="00F127C3" w:rsidRDefault="00A96B14" w:rsidP="005C72D5">
            <w:pPr>
              <w:rPr>
                <w:rFonts w:cstheme="minorHAnsi"/>
              </w:rPr>
            </w:pPr>
            <w:r>
              <w:rPr>
                <w:rFonts w:cstheme="minorHAnsi"/>
              </w:rPr>
              <w:t>1</w:t>
            </w:r>
            <w:r w:rsidR="00C96DC2">
              <w:rPr>
                <w:rFonts w:cstheme="minorHAnsi"/>
              </w:rPr>
              <w:t>3</w:t>
            </w:r>
          </w:p>
        </w:tc>
        <w:tc>
          <w:tcPr>
            <w:tcW w:w="6237" w:type="dxa"/>
            <w:vMerge w:val="restart"/>
          </w:tcPr>
          <w:p w14:paraId="4AB9001B" w14:textId="77777777" w:rsidR="00A96B14" w:rsidRDefault="00A96B14" w:rsidP="005C72D5">
            <w:pPr>
              <w:spacing w:after="0" w:line="276" w:lineRule="auto"/>
              <w:rPr>
                <w:rFonts w:cstheme="minorHAnsi"/>
                <w:color w:val="000000" w:themeColor="text1"/>
              </w:rPr>
            </w:pPr>
            <w:r>
              <w:rPr>
                <w:rFonts w:cstheme="minorHAnsi"/>
                <w:color w:val="000000" w:themeColor="text1"/>
              </w:rPr>
              <w:t>Kann der Sperrauftrag pauschal über das elektronische Preisblatt abgebildet werden?</w:t>
            </w:r>
          </w:p>
          <w:p w14:paraId="3645EDD1" w14:textId="77777777" w:rsidR="00A96B14" w:rsidRPr="00862620" w:rsidRDefault="00A96B14" w:rsidP="005C72D5">
            <w:pPr>
              <w:pStyle w:val="Default"/>
              <w:rPr>
                <w:rFonts w:asciiTheme="minorHAnsi" w:hAnsiTheme="minorHAnsi" w:cstheme="minorHAnsi"/>
                <w:color w:val="000000" w:themeColor="text1"/>
              </w:rPr>
            </w:pPr>
          </w:p>
        </w:tc>
        <w:tc>
          <w:tcPr>
            <w:tcW w:w="1559" w:type="dxa"/>
            <w:tcBorders>
              <w:bottom w:val="dotted" w:sz="4" w:space="0" w:color="auto"/>
            </w:tcBorders>
          </w:tcPr>
          <w:p w14:paraId="33C134E2"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1616804C" w14:textId="77777777" w:rsidR="00A96B14" w:rsidRPr="00F127C3" w:rsidRDefault="00A96B14" w:rsidP="005C72D5">
            <w:pPr>
              <w:rPr>
                <w:rFonts w:cstheme="minorHAnsi"/>
              </w:rPr>
            </w:pPr>
            <w:r>
              <w:rPr>
                <w:rFonts w:cstheme="minorHAnsi"/>
              </w:rPr>
              <w:t>A08</w:t>
            </w:r>
          </w:p>
        </w:tc>
        <w:tc>
          <w:tcPr>
            <w:tcW w:w="5107" w:type="dxa"/>
            <w:tcBorders>
              <w:bottom w:val="dotted" w:sz="4" w:space="0" w:color="auto"/>
            </w:tcBorders>
          </w:tcPr>
          <w:p w14:paraId="78448DF1" w14:textId="77777777" w:rsidR="00A96B14" w:rsidRDefault="00A96B14" w:rsidP="005C72D5">
            <w:pPr>
              <w:rPr>
                <w:rFonts w:cstheme="minorHAnsi"/>
              </w:rPr>
            </w:pPr>
            <w:r>
              <w:rPr>
                <w:rFonts w:cstheme="minorHAnsi"/>
              </w:rPr>
              <w:t>Cluster: Zustimmung</w:t>
            </w:r>
          </w:p>
          <w:p w14:paraId="79064870" w14:textId="77777777" w:rsidR="00A96B14" w:rsidRPr="00F127C3" w:rsidRDefault="00A96B14" w:rsidP="005C72D5">
            <w:pPr>
              <w:rPr>
                <w:rFonts w:cstheme="minorHAnsi"/>
              </w:rPr>
            </w:pPr>
            <w:r>
              <w:rPr>
                <w:rFonts w:cstheme="minorHAnsi"/>
              </w:rPr>
              <w:t>Sperrung wird über das</w:t>
            </w:r>
            <w:r>
              <w:rPr>
                <w:rFonts w:cstheme="minorHAnsi"/>
                <w:color w:val="000000" w:themeColor="text1"/>
              </w:rPr>
              <w:t xml:space="preserve"> elektronische </w:t>
            </w:r>
            <w:r>
              <w:rPr>
                <w:rFonts w:cstheme="minorHAnsi"/>
              </w:rPr>
              <w:t>Preisblatt abgebildet.</w:t>
            </w:r>
          </w:p>
        </w:tc>
      </w:tr>
      <w:tr w:rsidR="00A96B14" w:rsidRPr="00F127C3" w14:paraId="30393008" w14:textId="77777777" w:rsidTr="00333C16">
        <w:trPr>
          <w:trHeight w:val="342"/>
        </w:trPr>
        <w:tc>
          <w:tcPr>
            <w:tcW w:w="562" w:type="dxa"/>
            <w:vMerge/>
          </w:tcPr>
          <w:p w14:paraId="4251265E" w14:textId="77777777" w:rsidR="00A96B14" w:rsidRPr="00F127C3" w:rsidRDefault="00A96B14" w:rsidP="005C72D5">
            <w:pPr>
              <w:rPr>
                <w:rFonts w:cstheme="minorHAnsi"/>
              </w:rPr>
            </w:pPr>
          </w:p>
        </w:tc>
        <w:tc>
          <w:tcPr>
            <w:tcW w:w="6237" w:type="dxa"/>
            <w:vMerge/>
          </w:tcPr>
          <w:p w14:paraId="3E39BE83" w14:textId="77777777" w:rsidR="00A96B14" w:rsidRPr="00F127C3" w:rsidRDefault="00A96B14" w:rsidP="005C72D5">
            <w:pPr>
              <w:rPr>
                <w:rFonts w:cstheme="minorHAnsi"/>
              </w:rPr>
            </w:pPr>
          </w:p>
        </w:tc>
        <w:tc>
          <w:tcPr>
            <w:tcW w:w="1559" w:type="dxa"/>
            <w:tcBorders>
              <w:top w:val="dotted" w:sz="4" w:space="0" w:color="auto"/>
            </w:tcBorders>
          </w:tcPr>
          <w:p w14:paraId="484E8F24" w14:textId="77777777" w:rsidR="00A96B14" w:rsidRPr="00F127C3" w:rsidRDefault="00A96B14" w:rsidP="005C72D5">
            <w:pPr>
              <w:rPr>
                <w:rFonts w:cstheme="minorHAnsi"/>
              </w:rPr>
            </w:pPr>
            <w:r>
              <w:rPr>
                <w:rFonts w:cstheme="minorHAnsi"/>
              </w:rPr>
              <w:t>nein</w:t>
            </w:r>
          </w:p>
        </w:tc>
        <w:tc>
          <w:tcPr>
            <w:tcW w:w="851" w:type="dxa"/>
            <w:tcBorders>
              <w:top w:val="dotted" w:sz="4" w:space="0" w:color="auto"/>
            </w:tcBorders>
          </w:tcPr>
          <w:p w14:paraId="08D632F8" w14:textId="77777777" w:rsidR="00A96B14" w:rsidRPr="00F127C3" w:rsidRDefault="00A96B14" w:rsidP="005C72D5">
            <w:pPr>
              <w:rPr>
                <w:rFonts w:cstheme="minorHAnsi"/>
              </w:rPr>
            </w:pPr>
            <w:r>
              <w:rPr>
                <w:rFonts w:cstheme="minorHAnsi"/>
              </w:rPr>
              <w:t>A09</w:t>
            </w:r>
          </w:p>
        </w:tc>
        <w:tc>
          <w:tcPr>
            <w:tcW w:w="5107" w:type="dxa"/>
            <w:tcBorders>
              <w:top w:val="dotted" w:sz="4" w:space="0" w:color="auto"/>
            </w:tcBorders>
          </w:tcPr>
          <w:p w14:paraId="1C6E143C" w14:textId="77777777" w:rsidR="00A96B14" w:rsidRDefault="00A96B14" w:rsidP="005C72D5">
            <w:pPr>
              <w:rPr>
                <w:rFonts w:cstheme="minorHAnsi"/>
              </w:rPr>
            </w:pPr>
            <w:r>
              <w:rPr>
                <w:rFonts w:cstheme="minorHAnsi"/>
              </w:rPr>
              <w:t>Cluster: Zustimmung</w:t>
            </w:r>
          </w:p>
          <w:p w14:paraId="460B07DB" w14:textId="77777777" w:rsidR="00A96B14" w:rsidRPr="00F127C3" w:rsidRDefault="00A96B14" w:rsidP="005C72D5">
            <w:pPr>
              <w:rPr>
                <w:rFonts w:cstheme="minorHAnsi"/>
              </w:rPr>
            </w:pPr>
            <w:r>
              <w:rPr>
                <w:rFonts w:cstheme="minorHAnsi"/>
                <w:color w:val="000000" w:themeColor="text1"/>
              </w:rPr>
              <w:t>Die individuellen Sperrkosten werden in der Nachricht ausgetauscht.</w:t>
            </w:r>
          </w:p>
        </w:tc>
      </w:tr>
    </w:tbl>
    <w:p w14:paraId="28DBCBBF" w14:textId="2950DD4B" w:rsidR="003641D1" w:rsidRDefault="003641D1">
      <w:pPr>
        <w:spacing w:after="200" w:line="276" w:lineRule="auto"/>
        <w:rPr>
          <w:rFonts w:eastAsiaTheme="majorEastAsia" w:cs="Arial"/>
          <w:b/>
          <w:bCs/>
          <w:szCs w:val="26"/>
        </w:rPr>
      </w:pPr>
    </w:p>
    <w:p w14:paraId="5A88A369" w14:textId="09EECA83" w:rsidR="00014186" w:rsidRDefault="00014186" w:rsidP="00014186">
      <w:pPr>
        <w:pStyle w:val="berschrift3"/>
      </w:pPr>
      <w:bookmarkStart w:id="82" w:name="_Toc130981689"/>
      <w:r w:rsidRPr="00014186">
        <w:t>E_0488_Anfrage prüfen</w:t>
      </w:r>
      <w:bookmarkEnd w:id="8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793FE56F" w14:textId="77777777" w:rsidTr="00076722">
        <w:trPr>
          <w:trHeight w:val="454"/>
        </w:trPr>
        <w:tc>
          <w:tcPr>
            <w:tcW w:w="6799" w:type="dxa"/>
            <w:gridSpan w:val="2"/>
            <w:shd w:val="clear" w:color="auto" w:fill="D8DFE4"/>
            <w:vAlign w:val="center"/>
          </w:tcPr>
          <w:p w14:paraId="19D7C89F"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10CF3C10" w14:textId="03777BDF" w:rsidR="00486410" w:rsidRPr="00CF6B07" w:rsidRDefault="00486410" w:rsidP="007B168B">
            <w:pPr>
              <w:contextualSpacing/>
              <w:rPr>
                <w:rFonts w:cstheme="minorHAnsi"/>
                <w:b/>
                <w:bCs/>
              </w:rPr>
            </w:pPr>
          </w:p>
        </w:tc>
      </w:tr>
      <w:tr w:rsidR="00267E83" w:rsidRPr="00F127C3" w14:paraId="7AF80CC7" w14:textId="77777777" w:rsidTr="00076722">
        <w:tc>
          <w:tcPr>
            <w:tcW w:w="562" w:type="dxa"/>
            <w:shd w:val="clear" w:color="auto" w:fill="D8DFE4"/>
          </w:tcPr>
          <w:p w14:paraId="2351D94C"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160A09C2"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1A252674"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1E40F4DA"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3CFE1853"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7621E433" w14:textId="77777777" w:rsidTr="00076722">
        <w:tc>
          <w:tcPr>
            <w:tcW w:w="562" w:type="dxa"/>
            <w:vMerge w:val="restart"/>
          </w:tcPr>
          <w:p w14:paraId="190F2C53" w14:textId="77777777" w:rsidR="00267E83" w:rsidRPr="00F127C3" w:rsidRDefault="00267E83" w:rsidP="007B168B">
            <w:pPr>
              <w:rPr>
                <w:rFonts w:cstheme="minorHAnsi"/>
              </w:rPr>
            </w:pPr>
            <w:r>
              <w:rPr>
                <w:rFonts w:cstheme="minorHAnsi"/>
              </w:rPr>
              <w:t>1</w:t>
            </w:r>
          </w:p>
        </w:tc>
        <w:tc>
          <w:tcPr>
            <w:tcW w:w="6237" w:type="dxa"/>
            <w:vMerge w:val="restart"/>
          </w:tcPr>
          <w:p w14:paraId="762433B5" w14:textId="2801E91B" w:rsidR="00267E83" w:rsidRPr="007226A5" w:rsidRDefault="00267E83" w:rsidP="007B168B">
            <w:pPr>
              <w:spacing w:after="0" w:line="276" w:lineRule="auto"/>
              <w:rPr>
                <w:rFonts w:eastAsiaTheme="majorEastAsia" w:cs="Arial"/>
                <w:spacing w:val="6"/>
                <w:kern w:val="32"/>
                <w:szCs w:val="22"/>
              </w:rPr>
            </w:pPr>
            <w:r w:rsidRPr="008B4F31">
              <w:rPr>
                <w:rFonts w:eastAsiaTheme="majorEastAsia" w:cs="Arial"/>
                <w:spacing w:val="6"/>
                <w:kern w:val="32"/>
                <w:szCs w:val="22"/>
              </w:rPr>
              <w:t>Hat der MSB die generelle Zustimmung zur Durchführung einer Entsperrung/Sperrung dem NB erteilt?</w:t>
            </w:r>
          </w:p>
        </w:tc>
        <w:tc>
          <w:tcPr>
            <w:tcW w:w="1559" w:type="dxa"/>
            <w:tcBorders>
              <w:bottom w:val="dotted" w:sz="4" w:space="0" w:color="auto"/>
            </w:tcBorders>
          </w:tcPr>
          <w:p w14:paraId="65E09280"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73611A21"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6F3457D3" w14:textId="41DFFBFC" w:rsidR="00267E83" w:rsidRDefault="00BE7FAD" w:rsidP="007B168B">
            <w:pPr>
              <w:rPr>
                <w:rFonts w:cstheme="minorHAnsi"/>
              </w:rPr>
            </w:pPr>
            <w:r>
              <w:rPr>
                <w:rFonts w:cstheme="minorHAnsi"/>
              </w:rPr>
              <w:t xml:space="preserve">Cluster: </w:t>
            </w:r>
            <w:r w:rsidR="00267E83">
              <w:rPr>
                <w:rFonts w:cstheme="minorHAnsi"/>
              </w:rPr>
              <w:t>Zustimmung</w:t>
            </w:r>
          </w:p>
          <w:p w14:paraId="461A32F6" w14:textId="012CE7F5" w:rsidR="00267E83" w:rsidRPr="00F127C3" w:rsidRDefault="00267E83" w:rsidP="007B168B">
            <w:pPr>
              <w:rPr>
                <w:rFonts w:cstheme="minorHAnsi"/>
              </w:rPr>
            </w:pPr>
            <w:r>
              <w:rPr>
                <w:rFonts w:cstheme="minorHAnsi"/>
              </w:rPr>
              <w:t>Generelle Zustimmung des MSB für die Sperrung/Entsperrung liegt vor.</w:t>
            </w:r>
          </w:p>
        </w:tc>
      </w:tr>
      <w:tr w:rsidR="00267E83" w:rsidRPr="00F127C3" w14:paraId="4125CB56" w14:textId="77777777" w:rsidTr="00076722">
        <w:tc>
          <w:tcPr>
            <w:tcW w:w="562" w:type="dxa"/>
            <w:vMerge/>
          </w:tcPr>
          <w:p w14:paraId="0D3C7AC2" w14:textId="77777777" w:rsidR="00267E83" w:rsidRPr="00F127C3" w:rsidRDefault="00267E83" w:rsidP="007B168B">
            <w:pPr>
              <w:rPr>
                <w:rFonts w:cstheme="minorHAnsi"/>
              </w:rPr>
            </w:pPr>
          </w:p>
        </w:tc>
        <w:tc>
          <w:tcPr>
            <w:tcW w:w="6237" w:type="dxa"/>
            <w:vMerge/>
          </w:tcPr>
          <w:p w14:paraId="643E0C43" w14:textId="77777777" w:rsidR="00267E83" w:rsidRPr="00F127C3" w:rsidRDefault="00267E83" w:rsidP="007B168B">
            <w:pPr>
              <w:rPr>
                <w:rFonts w:cstheme="minorHAnsi"/>
              </w:rPr>
            </w:pPr>
          </w:p>
        </w:tc>
        <w:tc>
          <w:tcPr>
            <w:tcW w:w="1559" w:type="dxa"/>
            <w:tcBorders>
              <w:top w:val="dotted" w:sz="4" w:space="0" w:color="auto"/>
            </w:tcBorders>
          </w:tcPr>
          <w:p w14:paraId="3B69517D" w14:textId="77777777" w:rsidR="00267E83" w:rsidRPr="00F127C3" w:rsidRDefault="00267E83" w:rsidP="007B168B">
            <w:pPr>
              <w:rPr>
                <w:rFonts w:cstheme="minorHAnsi"/>
              </w:rPr>
            </w:pPr>
            <w:r>
              <w:rPr>
                <w:rFonts w:cstheme="minorHAnsi"/>
              </w:rPr>
              <w:t xml:space="preserve">nein </w:t>
            </w:r>
            <w:r w:rsidRPr="008B4F31">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5267F882" w14:textId="77777777" w:rsidR="00267E83" w:rsidRPr="00F127C3" w:rsidRDefault="00267E83" w:rsidP="007B168B">
            <w:pPr>
              <w:rPr>
                <w:rFonts w:cstheme="minorHAnsi"/>
              </w:rPr>
            </w:pPr>
          </w:p>
        </w:tc>
        <w:tc>
          <w:tcPr>
            <w:tcW w:w="5103" w:type="dxa"/>
            <w:tcBorders>
              <w:top w:val="dotted" w:sz="4" w:space="0" w:color="auto"/>
            </w:tcBorders>
          </w:tcPr>
          <w:p w14:paraId="79B573BB" w14:textId="77777777" w:rsidR="00267E83" w:rsidRPr="00F127C3" w:rsidRDefault="00267E83" w:rsidP="007B168B">
            <w:pPr>
              <w:rPr>
                <w:rFonts w:cstheme="minorHAnsi"/>
              </w:rPr>
            </w:pPr>
          </w:p>
        </w:tc>
      </w:tr>
    </w:tbl>
    <w:p w14:paraId="5E79503B" w14:textId="77777777" w:rsidR="0011088A" w:rsidRDefault="0011088A">
      <w:r>
        <w:br w:type="page"/>
      </w:r>
    </w:p>
    <w:tbl>
      <w:tblPr>
        <w:tblStyle w:val="Tabellenraster"/>
        <w:tblW w:w="14312" w:type="dxa"/>
        <w:tblLayout w:type="fixed"/>
        <w:tblLook w:val="04A0" w:firstRow="1" w:lastRow="0" w:firstColumn="1" w:lastColumn="0" w:noHBand="0" w:noVBand="1"/>
      </w:tblPr>
      <w:tblGrid>
        <w:gridCol w:w="561"/>
        <w:gridCol w:w="6235"/>
        <w:gridCol w:w="1559"/>
        <w:gridCol w:w="851"/>
        <w:gridCol w:w="5106"/>
      </w:tblGrid>
      <w:tr w:rsidR="008B25CB" w:rsidRPr="00F127C3" w14:paraId="5C713107" w14:textId="77777777" w:rsidTr="00AB3919">
        <w:trPr>
          <w:trHeight w:val="674"/>
        </w:trPr>
        <w:tc>
          <w:tcPr>
            <w:tcW w:w="561" w:type="dxa"/>
            <w:vMerge w:val="restart"/>
          </w:tcPr>
          <w:p w14:paraId="61F68C90" w14:textId="14857229" w:rsidR="008B25CB" w:rsidRPr="00F127C3" w:rsidRDefault="008B25CB" w:rsidP="007B168B">
            <w:pPr>
              <w:rPr>
                <w:rFonts w:cstheme="minorHAnsi"/>
              </w:rPr>
            </w:pPr>
            <w:r>
              <w:rPr>
                <w:rFonts w:cstheme="minorHAnsi"/>
              </w:rPr>
              <w:lastRenderedPageBreak/>
              <w:t>2</w:t>
            </w:r>
          </w:p>
        </w:tc>
        <w:tc>
          <w:tcPr>
            <w:tcW w:w="6235" w:type="dxa"/>
            <w:vMerge w:val="restart"/>
          </w:tcPr>
          <w:p w14:paraId="4A7B66D9" w14:textId="3DCDED45" w:rsidR="008B25CB" w:rsidRPr="00F127C3" w:rsidRDefault="008B25CB" w:rsidP="008A4C34">
            <w:pPr>
              <w:spacing w:after="0" w:line="276" w:lineRule="auto"/>
              <w:rPr>
                <w:rFonts w:cstheme="minorHAnsi"/>
              </w:rPr>
            </w:pPr>
            <w:r w:rsidRPr="008A4C34">
              <w:rPr>
                <w:rFonts w:eastAsiaTheme="majorEastAsia" w:cs="Arial"/>
                <w:spacing w:val="6"/>
                <w:kern w:val="32"/>
                <w:szCs w:val="22"/>
              </w:rPr>
              <w:t>Liegt ein Verhinderungsgrund einer Sperrung an der Marktlokation vor?</w:t>
            </w:r>
          </w:p>
        </w:tc>
        <w:tc>
          <w:tcPr>
            <w:tcW w:w="1559" w:type="dxa"/>
            <w:tcBorders>
              <w:top w:val="dotted" w:sz="4" w:space="0" w:color="auto"/>
              <w:bottom w:val="dotted" w:sz="4" w:space="0" w:color="auto"/>
            </w:tcBorders>
          </w:tcPr>
          <w:p w14:paraId="7B257A4E" w14:textId="77777777" w:rsidR="008B25CB" w:rsidRPr="00A5202C" w:rsidRDefault="008B25CB" w:rsidP="007B168B">
            <w:r w:rsidRPr="00CF7192">
              <w:t>j</w:t>
            </w:r>
            <w:r w:rsidRPr="00A5202C">
              <w:t>a</w:t>
            </w:r>
          </w:p>
        </w:tc>
        <w:tc>
          <w:tcPr>
            <w:tcW w:w="851" w:type="dxa"/>
            <w:tcBorders>
              <w:top w:val="dotted" w:sz="4" w:space="0" w:color="auto"/>
              <w:bottom w:val="dotted" w:sz="4" w:space="0" w:color="auto"/>
            </w:tcBorders>
          </w:tcPr>
          <w:p w14:paraId="67D1FC9E" w14:textId="77777777" w:rsidR="008B25CB" w:rsidRPr="000F3F26" w:rsidRDefault="008B25CB" w:rsidP="007B168B">
            <w:r w:rsidRPr="000F3F26">
              <w:t>A02</w:t>
            </w:r>
          </w:p>
        </w:tc>
        <w:tc>
          <w:tcPr>
            <w:tcW w:w="5106" w:type="dxa"/>
            <w:tcBorders>
              <w:top w:val="dotted" w:sz="4" w:space="0" w:color="auto"/>
              <w:bottom w:val="dotted" w:sz="4" w:space="0" w:color="auto"/>
            </w:tcBorders>
          </w:tcPr>
          <w:p w14:paraId="7DD52405" w14:textId="77777777" w:rsidR="008B25CB" w:rsidRPr="000F3F26" w:rsidRDefault="008B25CB" w:rsidP="007B168B">
            <w:r w:rsidRPr="000F3F26">
              <w:t>Cluster: Ablehnung</w:t>
            </w:r>
          </w:p>
          <w:p w14:paraId="74D3BFDC" w14:textId="77777777" w:rsidR="008B25CB" w:rsidRPr="000F3F26" w:rsidRDefault="008B25CB" w:rsidP="007B168B">
            <w:r w:rsidRPr="000F3F26">
              <w:t>Verhinderungsgrund liegt vor.</w:t>
            </w:r>
          </w:p>
          <w:p w14:paraId="7A74586C" w14:textId="77777777" w:rsidR="008B25CB" w:rsidRPr="000F3F26" w:rsidRDefault="008B25CB" w:rsidP="007B168B">
            <w:r w:rsidRPr="000F3F26">
              <w:t>Hinweis: Das identifizierte Problem ist in der</w:t>
            </w:r>
            <w:r w:rsidRPr="000F3F26">
              <w:cr/>
              <w:t xml:space="preserve"> Antwort zu beschreiben/benennen.</w:t>
            </w:r>
          </w:p>
        </w:tc>
      </w:tr>
      <w:tr w:rsidR="008B25CB" w:rsidRPr="00F127C3" w14:paraId="323F6989" w14:textId="77777777" w:rsidTr="00AB3919">
        <w:trPr>
          <w:trHeight w:val="674"/>
        </w:trPr>
        <w:tc>
          <w:tcPr>
            <w:tcW w:w="561" w:type="dxa"/>
            <w:vMerge/>
          </w:tcPr>
          <w:p w14:paraId="3BEBF38A" w14:textId="77777777" w:rsidR="008B25CB" w:rsidRDefault="008B25CB" w:rsidP="007B168B">
            <w:pPr>
              <w:rPr>
                <w:rFonts w:cstheme="minorHAnsi"/>
              </w:rPr>
            </w:pPr>
          </w:p>
        </w:tc>
        <w:tc>
          <w:tcPr>
            <w:tcW w:w="6235" w:type="dxa"/>
            <w:vMerge/>
          </w:tcPr>
          <w:p w14:paraId="65EAB6EB" w14:textId="77777777" w:rsidR="008B25CB" w:rsidRPr="008A4C34" w:rsidRDefault="008B25CB" w:rsidP="008A4C34">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787841A4" w14:textId="6DF2F7E0" w:rsidR="008B25CB" w:rsidRPr="00CF7192" w:rsidRDefault="008B25CB" w:rsidP="007B168B">
            <w:r>
              <w:rPr>
                <w:rFonts w:cstheme="minorHAnsi"/>
              </w:rPr>
              <w:t xml:space="preserve">nein </w:t>
            </w:r>
            <w:r w:rsidRPr="00862620">
              <w:rPr>
                <w:rFonts w:ascii="Wingdings" w:eastAsia="Wingdings" w:hAnsi="Wingdings" w:cstheme="minorHAnsi"/>
              </w:rPr>
              <w:t>à</w:t>
            </w:r>
            <w:r>
              <w:rPr>
                <w:rFonts w:cstheme="minorHAnsi"/>
              </w:rPr>
              <w:t xml:space="preserve"> 3</w:t>
            </w:r>
          </w:p>
        </w:tc>
        <w:tc>
          <w:tcPr>
            <w:tcW w:w="851" w:type="dxa"/>
            <w:tcBorders>
              <w:top w:val="dotted" w:sz="4" w:space="0" w:color="auto"/>
              <w:bottom w:val="dotted" w:sz="4" w:space="0" w:color="auto"/>
            </w:tcBorders>
          </w:tcPr>
          <w:p w14:paraId="387B1C7A" w14:textId="77777777" w:rsidR="008B25CB" w:rsidRPr="000F3F26" w:rsidRDefault="008B25CB" w:rsidP="007B168B"/>
        </w:tc>
        <w:tc>
          <w:tcPr>
            <w:tcW w:w="5106" w:type="dxa"/>
            <w:tcBorders>
              <w:top w:val="dotted" w:sz="4" w:space="0" w:color="auto"/>
              <w:bottom w:val="dotted" w:sz="4" w:space="0" w:color="auto"/>
            </w:tcBorders>
          </w:tcPr>
          <w:p w14:paraId="66003D60" w14:textId="77777777" w:rsidR="008B25CB" w:rsidRPr="000F3F26" w:rsidRDefault="008B25CB" w:rsidP="007B168B"/>
        </w:tc>
      </w:tr>
      <w:tr w:rsidR="00A96B14" w:rsidRPr="00F127C3" w14:paraId="1B922E1F" w14:textId="77777777" w:rsidTr="00AB3919">
        <w:trPr>
          <w:trHeight w:val="674"/>
        </w:trPr>
        <w:tc>
          <w:tcPr>
            <w:tcW w:w="561" w:type="dxa"/>
            <w:vMerge w:val="restart"/>
          </w:tcPr>
          <w:p w14:paraId="5AEA602C" w14:textId="77777777" w:rsidR="00A96B14" w:rsidRPr="00F127C3" w:rsidRDefault="00A96B14" w:rsidP="005C72D5">
            <w:pPr>
              <w:rPr>
                <w:rFonts w:cstheme="minorHAnsi"/>
              </w:rPr>
            </w:pPr>
            <w:r>
              <w:rPr>
                <w:rFonts w:cstheme="minorHAnsi"/>
              </w:rPr>
              <w:t>3</w:t>
            </w:r>
          </w:p>
        </w:tc>
        <w:tc>
          <w:tcPr>
            <w:tcW w:w="6235" w:type="dxa"/>
            <w:vMerge w:val="restart"/>
          </w:tcPr>
          <w:p w14:paraId="6C7861C8" w14:textId="77777777" w:rsidR="00A96B14" w:rsidRPr="00F127C3" w:rsidRDefault="00A96B14" w:rsidP="005C72D5">
            <w:pPr>
              <w:rPr>
                <w:rFonts w:cstheme="minorHAnsi"/>
              </w:rPr>
            </w:pPr>
            <w:r>
              <w:t>Liegen dem MSB technische Gründe für eine Ablehnung der Sperrung vor?</w:t>
            </w:r>
          </w:p>
        </w:tc>
        <w:tc>
          <w:tcPr>
            <w:tcW w:w="1559" w:type="dxa"/>
            <w:tcBorders>
              <w:bottom w:val="dotted" w:sz="4" w:space="0" w:color="auto"/>
            </w:tcBorders>
          </w:tcPr>
          <w:p w14:paraId="614C21C7" w14:textId="77777777" w:rsidR="00A96B14" w:rsidRPr="00F127C3" w:rsidRDefault="00A96B14" w:rsidP="005C72D5">
            <w:pPr>
              <w:rPr>
                <w:rFonts w:cstheme="minorHAnsi"/>
              </w:rPr>
            </w:pPr>
            <w:r w:rsidRPr="00A90320">
              <w:t>ja</w:t>
            </w:r>
          </w:p>
        </w:tc>
        <w:tc>
          <w:tcPr>
            <w:tcW w:w="851" w:type="dxa"/>
            <w:tcBorders>
              <w:bottom w:val="dotted" w:sz="4" w:space="0" w:color="auto"/>
            </w:tcBorders>
          </w:tcPr>
          <w:p w14:paraId="40B8AD54" w14:textId="77777777" w:rsidR="00A96B14" w:rsidRPr="00F127C3" w:rsidRDefault="00A96B14" w:rsidP="005C72D5">
            <w:pPr>
              <w:rPr>
                <w:rFonts w:cstheme="minorHAnsi"/>
              </w:rPr>
            </w:pPr>
            <w:r w:rsidRPr="00A90320">
              <w:t>A</w:t>
            </w:r>
            <w:r>
              <w:t>03</w:t>
            </w:r>
          </w:p>
        </w:tc>
        <w:tc>
          <w:tcPr>
            <w:tcW w:w="5106" w:type="dxa"/>
            <w:tcBorders>
              <w:bottom w:val="dotted" w:sz="4" w:space="0" w:color="auto"/>
            </w:tcBorders>
          </w:tcPr>
          <w:p w14:paraId="07DE47C9" w14:textId="77777777" w:rsidR="00A96B14" w:rsidRDefault="00A96B14" w:rsidP="005C72D5">
            <w:r w:rsidRPr="00A90320">
              <w:t>Cluster: Ablehnung</w:t>
            </w:r>
          </w:p>
          <w:p w14:paraId="75749C71" w14:textId="77777777" w:rsidR="00A96B14" w:rsidRDefault="00A96B14" w:rsidP="005C72D5">
            <w:r>
              <w:t>Es liegt ein technischer Ablehnungsgrund vor.</w:t>
            </w:r>
          </w:p>
          <w:p w14:paraId="15A2A49F" w14:textId="77777777" w:rsidR="00A96B14" w:rsidRPr="00F127C3" w:rsidRDefault="00A96B14" w:rsidP="005C72D5">
            <w:pPr>
              <w:rPr>
                <w:rFonts w:cstheme="minorHAnsi"/>
              </w:rPr>
            </w:pPr>
            <w:r w:rsidRPr="00156ACB">
              <w:rPr>
                <w:rFonts w:cstheme="minorHAnsi"/>
              </w:rPr>
              <w:t>Hinweis: Das identifizierte Problem ist in der</w:t>
            </w:r>
            <w:r w:rsidRPr="00156ACB">
              <w:rPr>
                <w:rFonts w:cstheme="minorHAnsi"/>
              </w:rPr>
              <w:cr/>
            </w:r>
            <w:r>
              <w:rPr>
                <w:rFonts w:cstheme="minorHAnsi"/>
              </w:rPr>
              <w:t xml:space="preserve"> </w:t>
            </w:r>
            <w:r w:rsidRPr="00156ACB">
              <w:rPr>
                <w:rFonts w:cstheme="minorHAnsi"/>
              </w:rPr>
              <w:t>Antwort zu beschreiben/benennen.</w:t>
            </w:r>
          </w:p>
        </w:tc>
      </w:tr>
      <w:tr w:rsidR="00A96B14" w:rsidRPr="00F127C3" w14:paraId="7E57681F" w14:textId="77777777" w:rsidTr="00AB3919">
        <w:trPr>
          <w:trHeight w:val="674"/>
        </w:trPr>
        <w:tc>
          <w:tcPr>
            <w:tcW w:w="561" w:type="dxa"/>
            <w:vMerge/>
          </w:tcPr>
          <w:p w14:paraId="5200243E" w14:textId="77777777" w:rsidR="00A96B14" w:rsidRDefault="00A96B14" w:rsidP="005C72D5">
            <w:pPr>
              <w:rPr>
                <w:rFonts w:cstheme="minorHAnsi"/>
              </w:rPr>
            </w:pPr>
          </w:p>
        </w:tc>
        <w:tc>
          <w:tcPr>
            <w:tcW w:w="6235" w:type="dxa"/>
            <w:vMerge/>
          </w:tcPr>
          <w:p w14:paraId="6A7B3537" w14:textId="77777777" w:rsidR="00A96B14" w:rsidRDefault="00A96B14" w:rsidP="005C72D5"/>
        </w:tc>
        <w:tc>
          <w:tcPr>
            <w:tcW w:w="1559" w:type="dxa"/>
            <w:tcBorders>
              <w:top w:val="dotted" w:sz="4" w:space="0" w:color="auto"/>
            </w:tcBorders>
          </w:tcPr>
          <w:p w14:paraId="13B55EE4" w14:textId="77777777" w:rsidR="00A96B14" w:rsidRPr="00A90320" w:rsidRDefault="00A96B14" w:rsidP="005C72D5">
            <w:r>
              <w:rPr>
                <w:rFonts w:cstheme="minorHAnsi"/>
              </w:rPr>
              <w:t xml:space="preserve">nein </w:t>
            </w:r>
            <w:r w:rsidRPr="002E4CDC">
              <w:rPr>
                <w:rFonts w:ascii="Wingdings" w:eastAsia="Wingdings" w:hAnsi="Wingdings" w:cstheme="minorHAnsi"/>
              </w:rPr>
              <w:t>à</w:t>
            </w:r>
            <w:r>
              <w:rPr>
                <w:rFonts w:cstheme="minorHAnsi"/>
              </w:rPr>
              <w:t xml:space="preserve"> 4</w:t>
            </w:r>
          </w:p>
        </w:tc>
        <w:tc>
          <w:tcPr>
            <w:tcW w:w="851" w:type="dxa"/>
            <w:tcBorders>
              <w:top w:val="dotted" w:sz="4" w:space="0" w:color="auto"/>
            </w:tcBorders>
          </w:tcPr>
          <w:p w14:paraId="3006177D" w14:textId="77777777" w:rsidR="00A96B14" w:rsidRPr="00A90320" w:rsidRDefault="00A96B14" w:rsidP="005C72D5"/>
        </w:tc>
        <w:tc>
          <w:tcPr>
            <w:tcW w:w="5106" w:type="dxa"/>
            <w:tcBorders>
              <w:top w:val="dotted" w:sz="4" w:space="0" w:color="auto"/>
            </w:tcBorders>
          </w:tcPr>
          <w:p w14:paraId="74BFD4E6" w14:textId="77777777" w:rsidR="00A96B14" w:rsidRPr="00A90320" w:rsidRDefault="00A96B14" w:rsidP="005C72D5"/>
        </w:tc>
      </w:tr>
      <w:tr w:rsidR="00A96B14" w:rsidRPr="00F127C3" w14:paraId="215F12E6" w14:textId="77777777" w:rsidTr="00AB3919">
        <w:tc>
          <w:tcPr>
            <w:tcW w:w="561" w:type="dxa"/>
            <w:vMerge w:val="restart"/>
          </w:tcPr>
          <w:p w14:paraId="7A42751A" w14:textId="13243528" w:rsidR="00A96B14" w:rsidRPr="00F127C3" w:rsidRDefault="00A96B14" w:rsidP="005C72D5">
            <w:pPr>
              <w:rPr>
                <w:rFonts w:cstheme="minorHAnsi"/>
              </w:rPr>
            </w:pPr>
            <w:r>
              <w:rPr>
                <w:rFonts w:cstheme="minorHAnsi"/>
              </w:rPr>
              <w:t>4</w:t>
            </w:r>
          </w:p>
        </w:tc>
        <w:tc>
          <w:tcPr>
            <w:tcW w:w="6235" w:type="dxa"/>
            <w:vMerge w:val="restart"/>
          </w:tcPr>
          <w:p w14:paraId="629372C9" w14:textId="77777777" w:rsidR="00A96B14" w:rsidRPr="00F127C3" w:rsidRDefault="00A96B14" w:rsidP="005C72D5">
            <w:pPr>
              <w:rPr>
                <w:rFonts w:cstheme="minorHAnsi"/>
              </w:rPr>
            </w:pPr>
            <w:r>
              <w:rPr>
                <w:rFonts w:eastAsiaTheme="majorEastAsia" w:cs="Arial"/>
                <w:spacing w:val="6"/>
                <w:kern w:val="32"/>
                <w:szCs w:val="22"/>
              </w:rPr>
              <w:t>Ist eine Mitwirkung des MSB bei Entsperrung/Sperrung vor Ort gewünscht?</w:t>
            </w:r>
          </w:p>
        </w:tc>
        <w:tc>
          <w:tcPr>
            <w:tcW w:w="1559" w:type="dxa"/>
            <w:tcBorders>
              <w:bottom w:val="dotted" w:sz="4" w:space="0" w:color="auto"/>
            </w:tcBorders>
          </w:tcPr>
          <w:p w14:paraId="4DA76B1A"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2AC4955F" w14:textId="77777777" w:rsidR="00A96B14" w:rsidRPr="00F127C3" w:rsidRDefault="00A96B14" w:rsidP="005C72D5">
            <w:pPr>
              <w:rPr>
                <w:rFonts w:cstheme="minorHAnsi"/>
              </w:rPr>
            </w:pPr>
            <w:r>
              <w:rPr>
                <w:rFonts w:cstheme="minorHAnsi"/>
              </w:rPr>
              <w:t>A04</w:t>
            </w:r>
          </w:p>
        </w:tc>
        <w:tc>
          <w:tcPr>
            <w:tcW w:w="5106" w:type="dxa"/>
            <w:tcBorders>
              <w:bottom w:val="dotted" w:sz="4" w:space="0" w:color="auto"/>
            </w:tcBorders>
          </w:tcPr>
          <w:p w14:paraId="52A31795" w14:textId="77777777" w:rsidR="00A96B14" w:rsidRDefault="00A96B14" w:rsidP="005C72D5">
            <w:pPr>
              <w:rPr>
                <w:rFonts w:cstheme="minorHAnsi"/>
              </w:rPr>
            </w:pPr>
            <w:r>
              <w:rPr>
                <w:rFonts w:cstheme="minorHAnsi"/>
              </w:rPr>
              <w:t>Cluster: Zustimmung</w:t>
            </w:r>
          </w:p>
          <w:p w14:paraId="55CC8033" w14:textId="77777777" w:rsidR="00A96B14" w:rsidRPr="00F127C3" w:rsidRDefault="00A96B14" w:rsidP="005C72D5">
            <w:pPr>
              <w:rPr>
                <w:rFonts w:cstheme="minorHAnsi"/>
              </w:rPr>
            </w:pPr>
            <w:r w:rsidRPr="00A46253">
              <w:rPr>
                <w:rFonts w:eastAsiaTheme="majorEastAsia" w:cs="Arial"/>
                <w:spacing w:val="6"/>
                <w:kern w:val="32"/>
                <w:szCs w:val="22"/>
              </w:rPr>
              <w:t>MSB hat Durchführung der Sperrung und Entsperrung unter Mitwirkung des MSB zugestimmt</w:t>
            </w:r>
            <w:r>
              <w:rPr>
                <w:rFonts w:eastAsiaTheme="majorEastAsia" w:cs="Arial"/>
                <w:spacing w:val="6"/>
                <w:kern w:val="32"/>
                <w:szCs w:val="22"/>
              </w:rPr>
              <w:t>.</w:t>
            </w:r>
          </w:p>
        </w:tc>
      </w:tr>
      <w:tr w:rsidR="00A96B14" w:rsidRPr="00F127C3" w14:paraId="7B01220B" w14:textId="77777777" w:rsidTr="00AB3919">
        <w:tc>
          <w:tcPr>
            <w:tcW w:w="561" w:type="dxa"/>
            <w:vMerge/>
          </w:tcPr>
          <w:p w14:paraId="5764CA62" w14:textId="77777777" w:rsidR="00A96B14" w:rsidRPr="00F127C3" w:rsidRDefault="00A96B14" w:rsidP="005C72D5">
            <w:pPr>
              <w:rPr>
                <w:rFonts w:cstheme="minorHAnsi"/>
              </w:rPr>
            </w:pPr>
          </w:p>
        </w:tc>
        <w:tc>
          <w:tcPr>
            <w:tcW w:w="6235" w:type="dxa"/>
            <w:vMerge/>
          </w:tcPr>
          <w:p w14:paraId="50B500B8" w14:textId="77777777" w:rsidR="00A96B14" w:rsidRPr="00F127C3" w:rsidRDefault="00A96B14" w:rsidP="005C72D5">
            <w:pPr>
              <w:rPr>
                <w:rFonts w:cstheme="minorHAnsi"/>
              </w:rPr>
            </w:pPr>
          </w:p>
        </w:tc>
        <w:tc>
          <w:tcPr>
            <w:tcW w:w="1559" w:type="dxa"/>
            <w:tcBorders>
              <w:top w:val="dotted" w:sz="4" w:space="0" w:color="auto"/>
              <w:bottom w:val="dotted" w:sz="4" w:space="0" w:color="auto"/>
            </w:tcBorders>
          </w:tcPr>
          <w:p w14:paraId="4AE97AFE" w14:textId="77777777" w:rsidR="00A96B14" w:rsidRPr="00F127C3" w:rsidRDefault="00A96B14" w:rsidP="005C72D5">
            <w:pPr>
              <w:rPr>
                <w:rFonts w:cstheme="minorHAnsi"/>
              </w:rPr>
            </w:pPr>
            <w:r>
              <w:rPr>
                <w:rFonts w:cstheme="minorHAnsi"/>
              </w:rPr>
              <w:t>nein</w:t>
            </w:r>
          </w:p>
        </w:tc>
        <w:tc>
          <w:tcPr>
            <w:tcW w:w="851" w:type="dxa"/>
            <w:tcBorders>
              <w:top w:val="dotted" w:sz="4" w:space="0" w:color="auto"/>
              <w:bottom w:val="dotted" w:sz="4" w:space="0" w:color="auto"/>
            </w:tcBorders>
          </w:tcPr>
          <w:p w14:paraId="7A204E8B" w14:textId="77777777" w:rsidR="00A96B14" w:rsidRPr="00F127C3" w:rsidRDefault="00A96B14" w:rsidP="005C72D5">
            <w:pPr>
              <w:rPr>
                <w:rFonts w:cstheme="minorHAnsi"/>
              </w:rPr>
            </w:pPr>
            <w:r>
              <w:rPr>
                <w:rFonts w:cstheme="minorHAnsi"/>
              </w:rPr>
              <w:t>A05</w:t>
            </w:r>
          </w:p>
        </w:tc>
        <w:tc>
          <w:tcPr>
            <w:tcW w:w="5106" w:type="dxa"/>
            <w:tcBorders>
              <w:top w:val="dotted" w:sz="4" w:space="0" w:color="auto"/>
              <w:bottom w:val="dotted" w:sz="4" w:space="0" w:color="auto"/>
            </w:tcBorders>
          </w:tcPr>
          <w:p w14:paraId="44721665" w14:textId="77777777" w:rsidR="00A96B14" w:rsidRDefault="00A96B14" w:rsidP="005C72D5">
            <w:pPr>
              <w:rPr>
                <w:rFonts w:cstheme="minorHAnsi"/>
              </w:rPr>
            </w:pPr>
            <w:r>
              <w:rPr>
                <w:rFonts w:cstheme="minorHAnsi"/>
              </w:rPr>
              <w:t>Cluster: Zustimmung</w:t>
            </w:r>
          </w:p>
          <w:p w14:paraId="67D1E9BF" w14:textId="77777777" w:rsidR="00A96B14" w:rsidRPr="00F127C3" w:rsidRDefault="00A96B14" w:rsidP="005C72D5">
            <w:pPr>
              <w:rPr>
                <w:rFonts w:cstheme="minorHAnsi"/>
              </w:rPr>
            </w:pPr>
            <w:r w:rsidRPr="00A46253">
              <w:rPr>
                <w:rFonts w:eastAsiaTheme="majorEastAsia"/>
                <w:spacing w:val="6"/>
                <w:kern w:val="32"/>
                <w:szCs w:val="22"/>
              </w:rPr>
              <w:t>MSB hat Durchführung der Sperrung und Entsperrung durch NB</w:t>
            </w:r>
            <w:r>
              <w:rPr>
                <w:rFonts w:eastAsiaTheme="majorEastAsia"/>
                <w:spacing w:val="6"/>
                <w:kern w:val="32"/>
                <w:szCs w:val="22"/>
              </w:rPr>
              <w:t xml:space="preserve"> </w:t>
            </w:r>
            <w:r w:rsidRPr="00A46253">
              <w:rPr>
                <w:rFonts w:eastAsiaTheme="majorEastAsia"/>
                <w:spacing w:val="6"/>
                <w:kern w:val="32"/>
                <w:szCs w:val="22"/>
              </w:rPr>
              <w:t>zugestimmt</w:t>
            </w:r>
            <w:r>
              <w:rPr>
                <w:rFonts w:eastAsiaTheme="majorEastAsia"/>
                <w:spacing w:val="6"/>
                <w:kern w:val="32"/>
                <w:szCs w:val="22"/>
              </w:rPr>
              <w:t>.</w:t>
            </w:r>
          </w:p>
        </w:tc>
      </w:tr>
    </w:tbl>
    <w:p w14:paraId="691E3D85" w14:textId="305E5931" w:rsidR="0011088A" w:rsidRDefault="0011088A"/>
    <w:p w14:paraId="2E908C8F" w14:textId="77777777" w:rsidR="0011088A" w:rsidRDefault="0011088A">
      <w:pPr>
        <w:spacing w:after="200" w:line="276" w:lineRule="auto"/>
      </w:pPr>
      <w:r>
        <w:br w:type="page"/>
      </w:r>
    </w:p>
    <w:p w14:paraId="30D682A2" w14:textId="77777777" w:rsidR="0011088A" w:rsidRDefault="0011088A"/>
    <w:p w14:paraId="3645F801" w14:textId="6087BFD9" w:rsidR="00014186" w:rsidRDefault="00014186" w:rsidP="00014186">
      <w:pPr>
        <w:pStyle w:val="berschrift3"/>
      </w:pPr>
      <w:bookmarkStart w:id="83" w:name="_Toc130981690"/>
      <w:r w:rsidRPr="00014186">
        <w:t>E_0501_Ablehnung prüfen, ggf. Clearing durchführen</w:t>
      </w:r>
      <w:bookmarkEnd w:id="8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690FAE86" w14:textId="77777777" w:rsidTr="00076722">
        <w:trPr>
          <w:trHeight w:val="454"/>
        </w:trPr>
        <w:tc>
          <w:tcPr>
            <w:tcW w:w="6799" w:type="dxa"/>
            <w:gridSpan w:val="2"/>
            <w:shd w:val="clear" w:color="auto" w:fill="D8DFE4"/>
            <w:vAlign w:val="center"/>
          </w:tcPr>
          <w:p w14:paraId="30D1B88A"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88E6042" w14:textId="0A030489" w:rsidR="00486410" w:rsidRPr="00CF6B07" w:rsidRDefault="00486410" w:rsidP="007B168B">
            <w:pPr>
              <w:contextualSpacing/>
              <w:rPr>
                <w:rFonts w:cstheme="minorHAnsi"/>
                <w:b/>
                <w:bCs/>
              </w:rPr>
            </w:pPr>
          </w:p>
        </w:tc>
      </w:tr>
      <w:tr w:rsidR="00267E83" w:rsidRPr="00F127C3" w14:paraId="5F3BA419" w14:textId="77777777" w:rsidTr="00076722">
        <w:tc>
          <w:tcPr>
            <w:tcW w:w="562" w:type="dxa"/>
            <w:shd w:val="clear" w:color="auto" w:fill="D8DFE4"/>
          </w:tcPr>
          <w:p w14:paraId="19A72FC3"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3DE00097"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558375E6"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2F4ED89D"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7ED8D3A0"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07E15374" w14:textId="77777777" w:rsidTr="00076722">
        <w:tc>
          <w:tcPr>
            <w:tcW w:w="562" w:type="dxa"/>
            <w:vMerge w:val="restart"/>
          </w:tcPr>
          <w:p w14:paraId="0E134068" w14:textId="224E6848" w:rsidR="00267E83" w:rsidRPr="00F127C3" w:rsidRDefault="00267E83" w:rsidP="007B168B">
            <w:pPr>
              <w:rPr>
                <w:rFonts w:cstheme="minorHAnsi"/>
              </w:rPr>
            </w:pPr>
            <w:r>
              <w:rPr>
                <w:rFonts w:cstheme="minorHAnsi"/>
              </w:rPr>
              <w:t>1</w:t>
            </w:r>
            <w:r w:rsidR="005047C9">
              <w:rPr>
                <w:rFonts w:cstheme="minorHAnsi"/>
              </w:rPr>
              <w:t>0</w:t>
            </w:r>
          </w:p>
        </w:tc>
        <w:tc>
          <w:tcPr>
            <w:tcW w:w="6237" w:type="dxa"/>
            <w:vMerge w:val="restart"/>
          </w:tcPr>
          <w:p w14:paraId="139A89C9" w14:textId="77777777" w:rsidR="00267E83" w:rsidRPr="00F127C3" w:rsidRDefault="00267E83" w:rsidP="007B168B">
            <w:pPr>
              <w:rPr>
                <w:rFonts w:cstheme="minorHAnsi"/>
              </w:rPr>
            </w:pPr>
            <w:r w:rsidRPr="00A46D87">
              <w:rPr>
                <w:rFonts w:cstheme="minorHAnsi"/>
              </w:rPr>
              <w:t>Teilt der NB (ggf. nach erfolgte</w:t>
            </w:r>
            <w:r>
              <w:rPr>
                <w:rFonts w:cstheme="minorHAnsi"/>
              </w:rPr>
              <w:t>m</w:t>
            </w:r>
            <w:r w:rsidRPr="00A46D87">
              <w:rPr>
                <w:rFonts w:cstheme="minorHAnsi"/>
              </w:rPr>
              <w:t xml:space="preserve"> Clearing mit dem MSB) die Ansicht des MSB, dass keine Sperrung erfolgen darf/kann?</w:t>
            </w:r>
          </w:p>
        </w:tc>
        <w:tc>
          <w:tcPr>
            <w:tcW w:w="1559" w:type="dxa"/>
            <w:tcBorders>
              <w:top w:val="dotted" w:sz="4" w:space="0" w:color="auto"/>
              <w:bottom w:val="dotted" w:sz="4" w:space="0" w:color="auto"/>
            </w:tcBorders>
          </w:tcPr>
          <w:p w14:paraId="2AA499BF" w14:textId="77777777" w:rsidR="00267E83" w:rsidRDefault="00267E83" w:rsidP="007B168B">
            <w:pPr>
              <w:rPr>
                <w:rFonts w:cstheme="minorHAnsi"/>
              </w:rPr>
            </w:pPr>
            <w:r>
              <w:rPr>
                <w:rFonts w:cstheme="minorHAnsi"/>
              </w:rPr>
              <w:t>ja</w:t>
            </w:r>
          </w:p>
        </w:tc>
        <w:tc>
          <w:tcPr>
            <w:tcW w:w="851" w:type="dxa"/>
            <w:tcBorders>
              <w:top w:val="dotted" w:sz="4" w:space="0" w:color="auto"/>
              <w:bottom w:val="dotted" w:sz="4" w:space="0" w:color="auto"/>
            </w:tcBorders>
          </w:tcPr>
          <w:p w14:paraId="07AAF0EF" w14:textId="77777777" w:rsidR="00267E83" w:rsidRDefault="00267E83" w:rsidP="007B168B">
            <w:pPr>
              <w:rPr>
                <w:rFonts w:cstheme="minorHAnsi"/>
              </w:rPr>
            </w:pPr>
            <w:r>
              <w:rPr>
                <w:rFonts w:cstheme="minorHAnsi"/>
              </w:rPr>
              <w:t>A01</w:t>
            </w:r>
          </w:p>
        </w:tc>
        <w:tc>
          <w:tcPr>
            <w:tcW w:w="5103" w:type="dxa"/>
            <w:tcBorders>
              <w:top w:val="dotted" w:sz="4" w:space="0" w:color="auto"/>
              <w:bottom w:val="dotted" w:sz="4" w:space="0" w:color="auto"/>
            </w:tcBorders>
          </w:tcPr>
          <w:p w14:paraId="43E9AB4F" w14:textId="77777777" w:rsidR="00267E83" w:rsidRDefault="00267E83" w:rsidP="007B168B">
            <w:pPr>
              <w:rPr>
                <w:rFonts w:cstheme="minorHAnsi"/>
              </w:rPr>
            </w:pPr>
            <w:r>
              <w:rPr>
                <w:rFonts w:cstheme="minorHAnsi"/>
              </w:rPr>
              <w:t>Cluster: Ablehnung</w:t>
            </w:r>
          </w:p>
          <w:p w14:paraId="765DCF29" w14:textId="7C27F9D6" w:rsidR="00267E83" w:rsidRDefault="00267E83" w:rsidP="007B168B">
            <w:pPr>
              <w:rPr>
                <w:rFonts w:cstheme="minorHAnsi"/>
              </w:rPr>
            </w:pPr>
            <w:r>
              <w:rPr>
                <w:rFonts w:cstheme="minorHAnsi"/>
              </w:rPr>
              <w:t xml:space="preserve">Der Antwortgrund des MSB aus </w:t>
            </w:r>
            <w:r w:rsidR="00BE7FAD">
              <w:rPr>
                <w:rFonts w:cstheme="minorHAnsi"/>
              </w:rPr>
              <w:t>„</w:t>
            </w:r>
            <w:r>
              <w:rPr>
                <w:rFonts w:cstheme="minorHAnsi"/>
              </w:rPr>
              <w:t>E_0488</w:t>
            </w:r>
            <w:r w:rsidR="00BE7FAD" w:rsidRPr="00014186">
              <w:t>_Anfrage prüfen</w:t>
            </w:r>
            <w:r w:rsidR="00BE7FAD">
              <w:t>“</w:t>
            </w:r>
            <w:r>
              <w:rPr>
                <w:rFonts w:cstheme="minorHAnsi"/>
              </w:rPr>
              <w:t xml:space="preserve"> muss dem LF mitgeteilt werden.</w:t>
            </w:r>
          </w:p>
        </w:tc>
      </w:tr>
      <w:tr w:rsidR="00267E83" w:rsidRPr="00F127C3" w14:paraId="32CB6BC2" w14:textId="77777777" w:rsidTr="00076722">
        <w:tc>
          <w:tcPr>
            <w:tcW w:w="562" w:type="dxa"/>
            <w:vMerge/>
          </w:tcPr>
          <w:p w14:paraId="6A4B50D8" w14:textId="77777777" w:rsidR="00267E83" w:rsidRPr="00F127C3" w:rsidRDefault="00267E83" w:rsidP="007B168B">
            <w:pPr>
              <w:rPr>
                <w:rFonts w:cstheme="minorHAnsi"/>
              </w:rPr>
            </w:pPr>
          </w:p>
        </w:tc>
        <w:tc>
          <w:tcPr>
            <w:tcW w:w="6237" w:type="dxa"/>
            <w:vMerge/>
          </w:tcPr>
          <w:p w14:paraId="66696826" w14:textId="77777777" w:rsidR="00267E83" w:rsidRDefault="00267E83" w:rsidP="007B168B">
            <w:pPr>
              <w:rPr>
                <w:rFonts w:cstheme="minorHAnsi"/>
              </w:rPr>
            </w:pPr>
          </w:p>
        </w:tc>
        <w:tc>
          <w:tcPr>
            <w:tcW w:w="1559" w:type="dxa"/>
            <w:tcBorders>
              <w:top w:val="dotted" w:sz="4" w:space="0" w:color="auto"/>
            </w:tcBorders>
          </w:tcPr>
          <w:p w14:paraId="74CD7968" w14:textId="77777777" w:rsidR="00267E83" w:rsidRDefault="00267E83" w:rsidP="007B168B">
            <w:pPr>
              <w:rPr>
                <w:rFonts w:cstheme="minorHAnsi"/>
              </w:rPr>
            </w:pPr>
            <w:r>
              <w:rPr>
                <w:rFonts w:cstheme="minorHAnsi"/>
              </w:rPr>
              <w:t>nein</w:t>
            </w:r>
          </w:p>
        </w:tc>
        <w:tc>
          <w:tcPr>
            <w:tcW w:w="851" w:type="dxa"/>
            <w:tcBorders>
              <w:top w:val="dotted" w:sz="4" w:space="0" w:color="auto"/>
            </w:tcBorders>
          </w:tcPr>
          <w:p w14:paraId="09B77170" w14:textId="77777777" w:rsidR="00267E83" w:rsidRDefault="00267E83" w:rsidP="007B168B">
            <w:pPr>
              <w:rPr>
                <w:rFonts w:cstheme="minorHAnsi"/>
              </w:rPr>
            </w:pPr>
          </w:p>
        </w:tc>
        <w:tc>
          <w:tcPr>
            <w:tcW w:w="5103" w:type="dxa"/>
            <w:tcBorders>
              <w:top w:val="dotted" w:sz="4" w:space="0" w:color="auto"/>
            </w:tcBorders>
          </w:tcPr>
          <w:p w14:paraId="5D878378" w14:textId="6D30F525" w:rsidR="00267E83" w:rsidRDefault="00267E83" w:rsidP="007B168B">
            <w:pPr>
              <w:rPr>
                <w:rFonts w:cstheme="minorHAnsi"/>
              </w:rPr>
            </w:pPr>
            <w:r>
              <w:rPr>
                <w:rFonts w:cstheme="minorHAnsi"/>
              </w:rPr>
              <w:t>Sperrauftrag durchführen</w:t>
            </w:r>
            <w:r w:rsidR="000C2CE8">
              <w:rPr>
                <w:rFonts w:cstheme="minorHAnsi"/>
              </w:rPr>
              <w:t>.</w:t>
            </w:r>
          </w:p>
        </w:tc>
      </w:tr>
    </w:tbl>
    <w:p w14:paraId="6D4D6C85" w14:textId="77777777" w:rsidR="00455189" w:rsidRDefault="00455189">
      <w:pPr>
        <w:spacing w:after="200" w:line="276" w:lineRule="auto"/>
        <w:rPr>
          <w:rFonts w:eastAsiaTheme="majorEastAsia" w:cs="Arial"/>
          <w:b/>
          <w:bCs/>
          <w:szCs w:val="26"/>
        </w:rPr>
      </w:pPr>
      <w:r>
        <w:br w:type="page"/>
      </w:r>
    </w:p>
    <w:p w14:paraId="49C6DDE0" w14:textId="1CB52B5E" w:rsidR="00014186" w:rsidRDefault="00014186" w:rsidP="00014186">
      <w:pPr>
        <w:pStyle w:val="berschrift3"/>
      </w:pPr>
      <w:bookmarkStart w:id="84" w:name="_Toc130981691"/>
      <w:r w:rsidRPr="00014186">
        <w:lastRenderedPageBreak/>
        <w:t>E_0472_Prüfen, ob Sperrauftrag erfolgreich</w:t>
      </w:r>
      <w:bookmarkEnd w:id="8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2E3086FA" w14:textId="77777777" w:rsidTr="00076722">
        <w:trPr>
          <w:trHeight w:val="454"/>
        </w:trPr>
        <w:tc>
          <w:tcPr>
            <w:tcW w:w="6799" w:type="dxa"/>
            <w:gridSpan w:val="2"/>
            <w:shd w:val="clear" w:color="auto" w:fill="D8DFE4"/>
            <w:vAlign w:val="center"/>
          </w:tcPr>
          <w:p w14:paraId="78F753DB"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25E7EB9" w14:textId="2A0ABCBC" w:rsidR="00486410" w:rsidRPr="00CF6B07" w:rsidRDefault="00486410" w:rsidP="007B168B">
            <w:pPr>
              <w:contextualSpacing/>
              <w:rPr>
                <w:rFonts w:cstheme="minorHAnsi"/>
                <w:b/>
                <w:bCs/>
              </w:rPr>
            </w:pPr>
          </w:p>
        </w:tc>
      </w:tr>
      <w:tr w:rsidR="00267E83" w:rsidRPr="00F127C3" w14:paraId="02D1992E" w14:textId="77777777" w:rsidTr="00076722">
        <w:tc>
          <w:tcPr>
            <w:tcW w:w="562" w:type="dxa"/>
            <w:shd w:val="clear" w:color="auto" w:fill="D8DFE4"/>
          </w:tcPr>
          <w:p w14:paraId="16B703C2"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0617E247"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5D506521"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70448AB0"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10896AC4"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04DE2F8E" w14:textId="77777777" w:rsidTr="00076722">
        <w:tc>
          <w:tcPr>
            <w:tcW w:w="562" w:type="dxa"/>
            <w:vMerge w:val="restart"/>
          </w:tcPr>
          <w:p w14:paraId="3DEE2120" w14:textId="77777777" w:rsidR="00267E83" w:rsidRPr="00F127C3" w:rsidRDefault="00267E83" w:rsidP="007B168B">
            <w:pPr>
              <w:rPr>
                <w:rFonts w:cstheme="minorHAnsi"/>
              </w:rPr>
            </w:pPr>
            <w:r>
              <w:rPr>
                <w:rFonts w:cstheme="minorHAnsi"/>
              </w:rPr>
              <w:t>1</w:t>
            </w:r>
          </w:p>
        </w:tc>
        <w:tc>
          <w:tcPr>
            <w:tcW w:w="6237" w:type="dxa"/>
            <w:vMerge w:val="restart"/>
          </w:tcPr>
          <w:p w14:paraId="737990EE" w14:textId="77777777" w:rsidR="00267E83" w:rsidRPr="00F127C3" w:rsidRDefault="00267E83" w:rsidP="007B168B">
            <w:pPr>
              <w:rPr>
                <w:rFonts w:cstheme="minorHAnsi"/>
              </w:rPr>
            </w:pPr>
            <w:r>
              <w:rPr>
                <w:rFonts w:cstheme="minorHAnsi"/>
              </w:rPr>
              <w:t>War eine Sperrung aus rechtlichen Gründen nicht möglich (z. B. wenn eine Einstweilige Verfügung vorlag)?</w:t>
            </w:r>
          </w:p>
        </w:tc>
        <w:tc>
          <w:tcPr>
            <w:tcW w:w="1559" w:type="dxa"/>
            <w:tcBorders>
              <w:bottom w:val="dotted" w:sz="4" w:space="0" w:color="auto"/>
            </w:tcBorders>
          </w:tcPr>
          <w:p w14:paraId="19B9F62C" w14:textId="77777777" w:rsidR="00267E83" w:rsidRPr="00F127C3" w:rsidRDefault="00267E83" w:rsidP="007B168B">
            <w:pPr>
              <w:rPr>
                <w:rFonts w:cstheme="minorHAnsi"/>
              </w:rPr>
            </w:pPr>
            <w:r>
              <w:rPr>
                <w:rFonts w:cstheme="minorHAnsi"/>
              </w:rPr>
              <w:t xml:space="preserve">ja </w:t>
            </w:r>
          </w:p>
        </w:tc>
        <w:tc>
          <w:tcPr>
            <w:tcW w:w="851" w:type="dxa"/>
            <w:tcBorders>
              <w:bottom w:val="dotted" w:sz="4" w:space="0" w:color="auto"/>
            </w:tcBorders>
          </w:tcPr>
          <w:p w14:paraId="0E25A544"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5541ECC8" w14:textId="77777777" w:rsidR="00267E83" w:rsidRDefault="00267E83" w:rsidP="007B168B">
            <w:pPr>
              <w:rPr>
                <w:rFonts w:cstheme="minorHAnsi"/>
              </w:rPr>
            </w:pPr>
            <w:r>
              <w:rPr>
                <w:rFonts w:cstheme="minorHAnsi"/>
              </w:rPr>
              <w:t>Cluster: gescheitert</w:t>
            </w:r>
          </w:p>
          <w:p w14:paraId="5D258EA5" w14:textId="77777777" w:rsidR="00267E83" w:rsidRPr="00F127C3" w:rsidRDefault="00267E83" w:rsidP="007B168B">
            <w:pPr>
              <w:rPr>
                <w:rFonts w:cstheme="minorHAnsi"/>
              </w:rPr>
            </w:pPr>
            <w:r>
              <w:rPr>
                <w:rFonts w:cstheme="minorHAnsi"/>
              </w:rPr>
              <w:t>Marktlokation wurde nicht gesperrt, da ein rechtlicher Grund vor Ort erkannt wurde.</w:t>
            </w:r>
          </w:p>
        </w:tc>
      </w:tr>
      <w:tr w:rsidR="00267E83" w:rsidRPr="00F127C3" w14:paraId="2FE3D290" w14:textId="77777777" w:rsidTr="00076722">
        <w:tc>
          <w:tcPr>
            <w:tcW w:w="562" w:type="dxa"/>
            <w:vMerge/>
          </w:tcPr>
          <w:p w14:paraId="5AD3055E" w14:textId="77777777" w:rsidR="00267E83" w:rsidRPr="00F127C3" w:rsidRDefault="00267E83" w:rsidP="007B168B">
            <w:pPr>
              <w:rPr>
                <w:rFonts w:cstheme="minorHAnsi"/>
              </w:rPr>
            </w:pPr>
          </w:p>
        </w:tc>
        <w:tc>
          <w:tcPr>
            <w:tcW w:w="6237" w:type="dxa"/>
            <w:vMerge/>
          </w:tcPr>
          <w:p w14:paraId="6C81DC7C" w14:textId="77777777" w:rsidR="00267E83" w:rsidRPr="00F127C3" w:rsidRDefault="00267E83" w:rsidP="007B168B">
            <w:pPr>
              <w:rPr>
                <w:rFonts w:cstheme="minorHAnsi"/>
              </w:rPr>
            </w:pPr>
          </w:p>
        </w:tc>
        <w:tc>
          <w:tcPr>
            <w:tcW w:w="1559" w:type="dxa"/>
            <w:tcBorders>
              <w:top w:val="dotted" w:sz="4" w:space="0" w:color="auto"/>
            </w:tcBorders>
          </w:tcPr>
          <w:p w14:paraId="4CF46C1E" w14:textId="77777777" w:rsidR="00267E83" w:rsidRPr="00F127C3" w:rsidRDefault="00267E83" w:rsidP="007B168B">
            <w:pPr>
              <w:rPr>
                <w:rFonts w:cstheme="minorHAnsi"/>
              </w:rPr>
            </w:pPr>
            <w:r>
              <w:rPr>
                <w:rFonts w:cstheme="minorHAnsi"/>
              </w:rPr>
              <w:t xml:space="preserve">nein </w:t>
            </w:r>
            <w:r w:rsidRPr="009B0001">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57E4AA77" w14:textId="77777777" w:rsidR="00267E83" w:rsidRPr="00F127C3" w:rsidRDefault="00267E83" w:rsidP="007B168B">
            <w:pPr>
              <w:rPr>
                <w:rFonts w:cstheme="minorHAnsi"/>
              </w:rPr>
            </w:pPr>
          </w:p>
        </w:tc>
        <w:tc>
          <w:tcPr>
            <w:tcW w:w="5103" w:type="dxa"/>
            <w:tcBorders>
              <w:top w:val="dotted" w:sz="4" w:space="0" w:color="auto"/>
            </w:tcBorders>
          </w:tcPr>
          <w:p w14:paraId="7A6C82D3" w14:textId="77777777" w:rsidR="00267E83" w:rsidRPr="00F127C3" w:rsidRDefault="00267E83" w:rsidP="007B168B">
            <w:pPr>
              <w:rPr>
                <w:rFonts w:cstheme="minorHAnsi"/>
              </w:rPr>
            </w:pPr>
          </w:p>
        </w:tc>
      </w:tr>
      <w:tr w:rsidR="00FC7034" w:rsidRPr="00F127C3" w14:paraId="7B23F0B0" w14:textId="77777777" w:rsidTr="00076722">
        <w:tc>
          <w:tcPr>
            <w:tcW w:w="562" w:type="dxa"/>
            <w:vMerge w:val="restart"/>
          </w:tcPr>
          <w:p w14:paraId="41873563" w14:textId="4E0354E9" w:rsidR="00FC7034" w:rsidRDefault="003927E2" w:rsidP="007B168B">
            <w:pPr>
              <w:rPr>
                <w:rFonts w:cstheme="minorHAnsi"/>
              </w:rPr>
            </w:pPr>
            <w:r>
              <w:rPr>
                <w:rFonts w:cstheme="minorHAnsi"/>
              </w:rPr>
              <w:t>2</w:t>
            </w:r>
          </w:p>
        </w:tc>
        <w:tc>
          <w:tcPr>
            <w:tcW w:w="6237" w:type="dxa"/>
            <w:vMerge w:val="restart"/>
          </w:tcPr>
          <w:p w14:paraId="5A4B2DFF" w14:textId="77777777" w:rsidR="004E4D2D" w:rsidRPr="004E4D2D" w:rsidRDefault="004E4D2D" w:rsidP="004E4D2D">
            <w:pPr>
              <w:rPr>
                <w:rFonts w:cstheme="minorHAnsi"/>
              </w:rPr>
            </w:pPr>
            <w:r w:rsidRPr="004E4D2D">
              <w:rPr>
                <w:rFonts w:cstheme="minorHAnsi"/>
              </w:rPr>
              <w:t>Wurde der Anschlussnutzer angetroffen?</w:t>
            </w:r>
          </w:p>
          <w:p w14:paraId="7B17F496" w14:textId="19BF2CD3" w:rsidR="00FC7034" w:rsidRDefault="004E4D2D" w:rsidP="00857354">
            <w:pPr>
              <w:rPr>
                <w:rFonts w:cstheme="minorHAnsi"/>
              </w:rPr>
            </w:pPr>
            <w:r>
              <w:rPr>
                <w:rFonts w:cstheme="minorHAnsi"/>
              </w:rPr>
              <w:t xml:space="preserve">Hinweis: </w:t>
            </w:r>
            <w:r w:rsidRPr="004E4D2D">
              <w:rPr>
                <w:rFonts w:cstheme="minorHAnsi"/>
              </w:rPr>
              <w:t>Es gab keine Anzeichen dafür, dass der Anschlussnutzer anwesend war.</w:t>
            </w:r>
          </w:p>
        </w:tc>
        <w:tc>
          <w:tcPr>
            <w:tcW w:w="1559" w:type="dxa"/>
            <w:tcBorders>
              <w:bottom w:val="dotted" w:sz="4" w:space="0" w:color="auto"/>
            </w:tcBorders>
          </w:tcPr>
          <w:p w14:paraId="610F09F0" w14:textId="2762DC3A" w:rsidR="00FC7034" w:rsidRDefault="00360725" w:rsidP="007B168B">
            <w:pPr>
              <w:rPr>
                <w:rFonts w:cstheme="minorHAnsi"/>
              </w:rPr>
            </w:pPr>
            <w:r>
              <w:rPr>
                <w:rFonts w:cstheme="minorHAnsi"/>
              </w:rPr>
              <w:t>nein</w:t>
            </w:r>
          </w:p>
        </w:tc>
        <w:tc>
          <w:tcPr>
            <w:tcW w:w="851" w:type="dxa"/>
            <w:tcBorders>
              <w:bottom w:val="dotted" w:sz="4" w:space="0" w:color="auto"/>
            </w:tcBorders>
          </w:tcPr>
          <w:p w14:paraId="18FD2850" w14:textId="3BA7E12C" w:rsidR="00FC7034" w:rsidRDefault="00857354" w:rsidP="007B168B">
            <w:pPr>
              <w:rPr>
                <w:rFonts w:cstheme="minorHAnsi"/>
              </w:rPr>
            </w:pPr>
            <w:r>
              <w:rPr>
                <w:rFonts w:cstheme="minorHAnsi"/>
              </w:rPr>
              <w:t>A</w:t>
            </w:r>
            <w:r w:rsidR="00A50F0D">
              <w:rPr>
                <w:rFonts w:cstheme="minorHAnsi"/>
              </w:rPr>
              <w:t>08</w:t>
            </w:r>
          </w:p>
        </w:tc>
        <w:tc>
          <w:tcPr>
            <w:tcW w:w="5103" w:type="dxa"/>
            <w:tcBorders>
              <w:bottom w:val="dotted" w:sz="4" w:space="0" w:color="auto"/>
            </w:tcBorders>
          </w:tcPr>
          <w:p w14:paraId="43003CA9" w14:textId="7CAC2005" w:rsidR="00FC7034" w:rsidRDefault="00360725" w:rsidP="007B168B">
            <w:pPr>
              <w:rPr>
                <w:rFonts w:cstheme="minorHAnsi"/>
              </w:rPr>
            </w:pPr>
            <w:r w:rsidRPr="004E4D2D">
              <w:rPr>
                <w:rFonts w:cstheme="minorHAnsi"/>
              </w:rPr>
              <w:t>Der Anschlussnutzer wurde nicht angetroffen. Es gab keine Anzeichen dafür</w:t>
            </w:r>
            <w:r w:rsidR="00676488">
              <w:rPr>
                <w:rFonts w:cstheme="minorHAnsi"/>
              </w:rPr>
              <w:t>,</w:t>
            </w:r>
            <w:r w:rsidRPr="004E4D2D">
              <w:rPr>
                <w:rFonts w:cstheme="minorHAnsi"/>
              </w:rPr>
              <w:t xml:space="preserve"> dass dieser anwesend war.</w:t>
            </w:r>
          </w:p>
        </w:tc>
      </w:tr>
      <w:tr w:rsidR="00FC7034" w:rsidRPr="00F127C3" w14:paraId="44B6811F" w14:textId="77777777" w:rsidTr="00076722">
        <w:tc>
          <w:tcPr>
            <w:tcW w:w="562" w:type="dxa"/>
            <w:vMerge/>
          </w:tcPr>
          <w:p w14:paraId="2EA6CA84" w14:textId="77777777" w:rsidR="00FC7034" w:rsidRDefault="00FC7034" w:rsidP="007B168B">
            <w:pPr>
              <w:rPr>
                <w:rFonts w:cstheme="minorHAnsi"/>
              </w:rPr>
            </w:pPr>
          </w:p>
        </w:tc>
        <w:tc>
          <w:tcPr>
            <w:tcW w:w="6237" w:type="dxa"/>
            <w:vMerge/>
          </w:tcPr>
          <w:p w14:paraId="4FB3F03C" w14:textId="77777777" w:rsidR="00FC7034" w:rsidRDefault="00FC7034" w:rsidP="00BB2BEC">
            <w:pPr>
              <w:rPr>
                <w:rFonts w:cstheme="minorHAnsi"/>
              </w:rPr>
            </w:pPr>
          </w:p>
        </w:tc>
        <w:tc>
          <w:tcPr>
            <w:tcW w:w="1559" w:type="dxa"/>
            <w:tcBorders>
              <w:bottom w:val="dotted" w:sz="4" w:space="0" w:color="auto"/>
            </w:tcBorders>
          </w:tcPr>
          <w:p w14:paraId="4514162C" w14:textId="56F0C4D7" w:rsidR="00FC7034" w:rsidRDefault="00360725" w:rsidP="007B168B">
            <w:pPr>
              <w:rPr>
                <w:rFonts w:cstheme="minorHAnsi"/>
              </w:rPr>
            </w:pPr>
            <w:r>
              <w:rPr>
                <w:rFonts w:cstheme="minorHAnsi"/>
              </w:rPr>
              <w:t xml:space="preserve">ja </w:t>
            </w:r>
            <w:r w:rsidRPr="00360725">
              <w:rPr>
                <w:rFonts w:cstheme="minorHAnsi"/>
              </w:rPr>
              <w:sym w:font="Wingdings" w:char="F0E0"/>
            </w:r>
            <w:r>
              <w:rPr>
                <w:rFonts w:cstheme="minorHAnsi"/>
              </w:rPr>
              <w:t xml:space="preserve"> </w:t>
            </w:r>
            <w:r w:rsidR="003927E2">
              <w:rPr>
                <w:rFonts w:cstheme="minorHAnsi"/>
              </w:rPr>
              <w:t>3</w:t>
            </w:r>
          </w:p>
        </w:tc>
        <w:tc>
          <w:tcPr>
            <w:tcW w:w="851" w:type="dxa"/>
            <w:tcBorders>
              <w:bottom w:val="dotted" w:sz="4" w:space="0" w:color="auto"/>
            </w:tcBorders>
          </w:tcPr>
          <w:p w14:paraId="2EA370CD" w14:textId="77777777" w:rsidR="00FC7034" w:rsidRDefault="00FC7034" w:rsidP="007B168B">
            <w:pPr>
              <w:rPr>
                <w:rFonts w:cstheme="minorHAnsi"/>
              </w:rPr>
            </w:pPr>
          </w:p>
        </w:tc>
        <w:tc>
          <w:tcPr>
            <w:tcW w:w="5103" w:type="dxa"/>
            <w:tcBorders>
              <w:bottom w:val="dotted" w:sz="4" w:space="0" w:color="auto"/>
            </w:tcBorders>
          </w:tcPr>
          <w:p w14:paraId="4F2B21A4" w14:textId="77777777" w:rsidR="00FC7034" w:rsidRDefault="00FC7034" w:rsidP="007B168B">
            <w:pPr>
              <w:rPr>
                <w:rFonts w:cstheme="minorHAnsi"/>
              </w:rPr>
            </w:pPr>
          </w:p>
        </w:tc>
      </w:tr>
      <w:tr w:rsidR="00267E83" w:rsidRPr="00F127C3" w14:paraId="01063410" w14:textId="77777777" w:rsidTr="00076722">
        <w:tc>
          <w:tcPr>
            <w:tcW w:w="562" w:type="dxa"/>
            <w:vMerge w:val="restart"/>
          </w:tcPr>
          <w:p w14:paraId="5211A62B" w14:textId="49F1ED3C" w:rsidR="00267E83" w:rsidRPr="00F127C3" w:rsidRDefault="003927E2" w:rsidP="007B168B">
            <w:pPr>
              <w:rPr>
                <w:rFonts w:cstheme="minorHAnsi"/>
              </w:rPr>
            </w:pPr>
            <w:r>
              <w:rPr>
                <w:rFonts w:cstheme="minorHAnsi"/>
              </w:rPr>
              <w:t>3</w:t>
            </w:r>
          </w:p>
        </w:tc>
        <w:tc>
          <w:tcPr>
            <w:tcW w:w="6237" w:type="dxa"/>
            <w:vMerge w:val="restart"/>
          </w:tcPr>
          <w:p w14:paraId="2C3C7129" w14:textId="77777777" w:rsidR="00267E83" w:rsidRDefault="00267E83" w:rsidP="00BB2BEC">
            <w:pPr>
              <w:rPr>
                <w:rFonts w:cstheme="minorHAnsi"/>
              </w:rPr>
            </w:pPr>
            <w:r>
              <w:rPr>
                <w:rFonts w:cstheme="minorHAnsi"/>
              </w:rPr>
              <w:t>War eine Sperrung aus dem Grund „aktive Zu</w:t>
            </w:r>
            <w:r w:rsidR="000E33DD">
              <w:rPr>
                <w:rFonts w:cstheme="minorHAnsi"/>
              </w:rPr>
              <w:t>tritt</w:t>
            </w:r>
            <w:r>
              <w:rPr>
                <w:rFonts w:cstheme="minorHAnsi"/>
              </w:rPr>
              <w:t>sverweigerung“ nicht möglich?</w:t>
            </w:r>
          </w:p>
          <w:p w14:paraId="20C8A8BD" w14:textId="1E58634D" w:rsidR="00CE2C13" w:rsidRPr="00F127C3" w:rsidRDefault="00CE2C13" w:rsidP="00BB2BEC">
            <w:pPr>
              <w:rPr>
                <w:rFonts w:cstheme="minorHAnsi"/>
              </w:rPr>
            </w:pPr>
            <w:r>
              <w:rPr>
                <w:rFonts w:cstheme="minorHAnsi"/>
              </w:rPr>
              <w:t xml:space="preserve">Hinweis: </w:t>
            </w:r>
            <w:r w:rsidR="0055758B" w:rsidRPr="0055758B">
              <w:rPr>
                <w:rFonts w:cstheme="minorHAnsi"/>
              </w:rPr>
              <w:t>Unter „aktive Zutrittsverweigerung“ ist zu verstehen, dass der Anschlussnutzer angetroffen wurde und dieser den Zugang z.B. durch Drohungen, physische Angriffe, versperren des Zugangs zur Trennstelle unterbunden hat.</w:t>
            </w:r>
          </w:p>
        </w:tc>
        <w:tc>
          <w:tcPr>
            <w:tcW w:w="1559" w:type="dxa"/>
            <w:tcBorders>
              <w:bottom w:val="dotted" w:sz="4" w:space="0" w:color="auto"/>
            </w:tcBorders>
          </w:tcPr>
          <w:p w14:paraId="4CFE1BB3"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4B796EFA" w14:textId="77777777" w:rsidR="00267E83" w:rsidRPr="00F127C3" w:rsidRDefault="00267E83" w:rsidP="007B168B">
            <w:pPr>
              <w:rPr>
                <w:rFonts w:cstheme="minorHAnsi"/>
              </w:rPr>
            </w:pPr>
            <w:r>
              <w:rPr>
                <w:rFonts w:cstheme="minorHAnsi"/>
              </w:rPr>
              <w:t>A02</w:t>
            </w:r>
          </w:p>
        </w:tc>
        <w:tc>
          <w:tcPr>
            <w:tcW w:w="5103" w:type="dxa"/>
            <w:tcBorders>
              <w:bottom w:val="dotted" w:sz="4" w:space="0" w:color="auto"/>
            </w:tcBorders>
          </w:tcPr>
          <w:p w14:paraId="0CA35B91" w14:textId="77777777" w:rsidR="00267E83" w:rsidRDefault="00267E83" w:rsidP="007B168B">
            <w:pPr>
              <w:rPr>
                <w:rFonts w:cstheme="minorHAnsi"/>
              </w:rPr>
            </w:pPr>
            <w:r>
              <w:rPr>
                <w:rFonts w:cstheme="minorHAnsi"/>
              </w:rPr>
              <w:t>Cluster: gescheitert</w:t>
            </w:r>
          </w:p>
          <w:p w14:paraId="71FC8EFB" w14:textId="250E77B3" w:rsidR="00267E83" w:rsidRPr="00F127C3" w:rsidRDefault="00267E83" w:rsidP="007B168B">
            <w:pPr>
              <w:rPr>
                <w:rFonts w:cstheme="minorHAnsi"/>
              </w:rPr>
            </w:pPr>
            <w:r>
              <w:rPr>
                <w:rFonts w:cstheme="minorHAnsi"/>
              </w:rPr>
              <w:t>Marktlokation wurde nicht gesperrt, da ein</w:t>
            </w:r>
            <w:r w:rsidR="006E5648">
              <w:rPr>
                <w:rFonts w:cstheme="minorHAnsi"/>
              </w:rPr>
              <w:t>e</w:t>
            </w:r>
            <w:r>
              <w:rPr>
                <w:rFonts w:cstheme="minorHAnsi"/>
              </w:rPr>
              <w:t xml:space="preserve"> aktive Zu</w:t>
            </w:r>
            <w:r w:rsidR="000E33DD">
              <w:rPr>
                <w:rFonts w:cstheme="minorHAnsi"/>
              </w:rPr>
              <w:t>tritt</w:t>
            </w:r>
            <w:r>
              <w:rPr>
                <w:rFonts w:cstheme="minorHAnsi"/>
              </w:rPr>
              <w:t>sverweigerung vorlag.</w:t>
            </w:r>
          </w:p>
        </w:tc>
      </w:tr>
      <w:tr w:rsidR="00267E83" w:rsidRPr="00F127C3" w14:paraId="31F42D54" w14:textId="77777777" w:rsidTr="00076722">
        <w:tc>
          <w:tcPr>
            <w:tcW w:w="562" w:type="dxa"/>
            <w:vMerge/>
          </w:tcPr>
          <w:p w14:paraId="66080D79" w14:textId="77777777" w:rsidR="00267E83" w:rsidRPr="00F127C3" w:rsidRDefault="00267E83" w:rsidP="007B168B">
            <w:pPr>
              <w:rPr>
                <w:rFonts w:cstheme="minorHAnsi"/>
              </w:rPr>
            </w:pPr>
          </w:p>
        </w:tc>
        <w:tc>
          <w:tcPr>
            <w:tcW w:w="6237" w:type="dxa"/>
            <w:vMerge/>
          </w:tcPr>
          <w:p w14:paraId="5DF9B59F" w14:textId="77777777" w:rsidR="00267E83" w:rsidRPr="00F127C3" w:rsidRDefault="00267E83" w:rsidP="007B168B">
            <w:pPr>
              <w:rPr>
                <w:rFonts w:cstheme="minorHAnsi"/>
              </w:rPr>
            </w:pPr>
          </w:p>
        </w:tc>
        <w:tc>
          <w:tcPr>
            <w:tcW w:w="1559" w:type="dxa"/>
            <w:tcBorders>
              <w:top w:val="dotted" w:sz="4" w:space="0" w:color="auto"/>
            </w:tcBorders>
          </w:tcPr>
          <w:p w14:paraId="4FB971D2" w14:textId="6A138F40" w:rsidR="00267E83" w:rsidRPr="00F127C3" w:rsidRDefault="00267E83" w:rsidP="007B168B">
            <w:pPr>
              <w:rPr>
                <w:rFonts w:cstheme="minorHAnsi"/>
              </w:rPr>
            </w:pPr>
            <w:r>
              <w:rPr>
                <w:rFonts w:cstheme="minorHAnsi"/>
              </w:rPr>
              <w:t xml:space="preserve">nein </w:t>
            </w:r>
            <w:r w:rsidRPr="00EA31A0">
              <w:rPr>
                <w:rFonts w:ascii="Wingdings" w:eastAsia="Wingdings" w:hAnsi="Wingdings" w:cstheme="minorHAnsi"/>
              </w:rPr>
              <w:t>à</w:t>
            </w:r>
            <w:r>
              <w:rPr>
                <w:rFonts w:cstheme="minorHAnsi"/>
              </w:rPr>
              <w:t xml:space="preserve"> </w:t>
            </w:r>
            <w:r w:rsidR="003927E2">
              <w:rPr>
                <w:rFonts w:cstheme="minorHAnsi"/>
              </w:rPr>
              <w:t>4</w:t>
            </w:r>
          </w:p>
        </w:tc>
        <w:tc>
          <w:tcPr>
            <w:tcW w:w="851" w:type="dxa"/>
            <w:tcBorders>
              <w:top w:val="dotted" w:sz="4" w:space="0" w:color="auto"/>
            </w:tcBorders>
          </w:tcPr>
          <w:p w14:paraId="1850760F" w14:textId="77777777" w:rsidR="00267E83" w:rsidRPr="00F127C3" w:rsidRDefault="00267E83" w:rsidP="007B168B">
            <w:pPr>
              <w:rPr>
                <w:rFonts w:cstheme="minorHAnsi"/>
              </w:rPr>
            </w:pPr>
          </w:p>
        </w:tc>
        <w:tc>
          <w:tcPr>
            <w:tcW w:w="5103" w:type="dxa"/>
            <w:tcBorders>
              <w:top w:val="dotted" w:sz="4" w:space="0" w:color="auto"/>
            </w:tcBorders>
          </w:tcPr>
          <w:p w14:paraId="61CDDF16" w14:textId="77777777" w:rsidR="00267E83" w:rsidRPr="00F127C3" w:rsidRDefault="00267E83" w:rsidP="007B168B">
            <w:pPr>
              <w:rPr>
                <w:rFonts w:cstheme="minorHAnsi"/>
              </w:rPr>
            </w:pPr>
          </w:p>
        </w:tc>
      </w:tr>
      <w:tr w:rsidR="00267E83" w:rsidRPr="00F127C3" w14:paraId="56454928" w14:textId="77777777" w:rsidTr="00076722">
        <w:trPr>
          <w:trHeight w:val="662"/>
        </w:trPr>
        <w:tc>
          <w:tcPr>
            <w:tcW w:w="562" w:type="dxa"/>
            <w:vMerge w:val="restart"/>
          </w:tcPr>
          <w:p w14:paraId="7F7BBD4A" w14:textId="2C831F0E" w:rsidR="00267E83" w:rsidRPr="00F127C3" w:rsidRDefault="003927E2" w:rsidP="007B168B">
            <w:pPr>
              <w:rPr>
                <w:rFonts w:cstheme="minorHAnsi"/>
              </w:rPr>
            </w:pPr>
            <w:r>
              <w:rPr>
                <w:rFonts w:cstheme="minorHAnsi"/>
              </w:rPr>
              <w:t>4</w:t>
            </w:r>
          </w:p>
        </w:tc>
        <w:tc>
          <w:tcPr>
            <w:tcW w:w="6237" w:type="dxa"/>
            <w:vMerge w:val="restart"/>
          </w:tcPr>
          <w:p w14:paraId="4919AE8D" w14:textId="778B6986" w:rsidR="00267E83" w:rsidRDefault="00267E83" w:rsidP="007B168B">
            <w:pPr>
              <w:rPr>
                <w:rFonts w:cstheme="minorHAnsi"/>
              </w:rPr>
            </w:pPr>
            <w:r>
              <w:rPr>
                <w:rFonts w:cstheme="minorHAnsi"/>
              </w:rPr>
              <w:t>War eine Sperrung aus dem Grund „passive Zu</w:t>
            </w:r>
            <w:r w:rsidR="000E33DD">
              <w:rPr>
                <w:rFonts w:cstheme="minorHAnsi"/>
              </w:rPr>
              <w:t>tritt</w:t>
            </w:r>
            <w:r>
              <w:rPr>
                <w:rFonts w:cstheme="minorHAnsi"/>
              </w:rPr>
              <w:t>sverweigerung“ nicht möglich?</w:t>
            </w:r>
          </w:p>
          <w:p w14:paraId="794A3BFF" w14:textId="28AEE8A9" w:rsidR="00267E83" w:rsidRPr="00F127C3" w:rsidRDefault="00970B88" w:rsidP="007B168B">
            <w:pPr>
              <w:rPr>
                <w:rFonts w:cstheme="minorHAnsi"/>
              </w:rPr>
            </w:pPr>
            <w:r>
              <w:rPr>
                <w:rFonts w:cstheme="minorHAnsi"/>
              </w:rPr>
              <w:t xml:space="preserve">Hinweis: </w:t>
            </w:r>
            <w:r w:rsidRPr="00970B88">
              <w:rPr>
                <w:rFonts w:cstheme="minorHAnsi"/>
              </w:rPr>
              <w:t>Unter „passiver Zutrittsverweigerung“ ist zu verstehen, dass eine Anwesenheit des Anschlussnutzers festgestellt wurde, dieser jedoch seine Anwesenheit verleugnet. (z.B. Anschlussnutzer wurden in der Wohnung gesichtet, öffnet aber die Tür nicht)</w:t>
            </w:r>
            <w:r>
              <w:rPr>
                <w:rFonts w:cstheme="minorHAnsi"/>
              </w:rPr>
              <w:t>.</w:t>
            </w:r>
          </w:p>
        </w:tc>
        <w:tc>
          <w:tcPr>
            <w:tcW w:w="1559" w:type="dxa"/>
            <w:tcBorders>
              <w:bottom w:val="dotted" w:sz="4" w:space="0" w:color="auto"/>
            </w:tcBorders>
          </w:tcPr>
          <w:p w14:paraId="2FECB19B"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2666467A" w14:textId="77777777" w:rsidR="00267E83" w:rsidRPr="00F127C3" w:rsidRDefault="00267E83" w:rsidP="007B168B">
            <w:pPr>
              <w:rPr>
                <w:rFonts w:cstheme="minorHAnsi"/>
              </w:rPr>
            </w:pPr>
            <w:r>
              <w:rPr>
                <w:rFonts w:cstheme="minorHAnsi"/>
              </w:rPr>
              <w:t>A03</w:t>
            </w:r>
          </w:p>
        </w:tc>
        <w:tc>
          <w:tcPr>
            <w:tcW w:w="5103" w:type="dxa"/>
            <w:tcBorders>
              <w:bottom w:val="dotted" w:sz="4" w:space="0" w:color="auto"/>
            </w:tcBorders>
          </w:tcPr>
          <w:p w14:paraId="3CAA6E84" w14:textId="77777777" w:rsidR="00267E83" w:rsidRDefault="00267E83" w:rsidP="007B168B">
            <w:pPr>
              <w:rPr>
                <w:rFonts w:cstheme="minorHAnsi"/>
              </w:rPr>
            </w:pPr>
            <w:r>
              <w:rPr>
                <w:rFonts w:cstheme="minorHAnsi"/>
              </w:rPr>
              <w:t>Cluster: gescheitert</w:t>
            </w:r>
          </w:p>
          <w:p w14:paraId="715EA0A2" w14:textId="6A40DD18" w:rsidR="00267E83" w:rsidRPr="00F127C3" w:rsidRDefault="00267E83" w:rsidP="007B168B">
            <w:pPr>
              <w:rPr>
                <w:rFonts w:cstheme="minorHAnsi"/>
              </w:rPr>
            </w:pPr>
            <w:r>
              <w:rPr>
                <w:rFonts w:cstheme="minorHAnsi"/>
              </w:rPr>
              <w:t>Marktlokation wurde nicht gesperrt, da ein</w:t>
            </w:r>
            <w:r w:rsidR="006E5648">
              <w:rPr>
                <w:rFonts w:cstheme="minorHAnsi"/>
              </w:rPr>
              <w:t>e</w:t>
            </w:r>
            <w:r>
              <w:rPr>
                <w:rFonts w:cstheme="minorHAnsi"/>
              </w:rPr>
              <w:t xml:space="preserve"> passive Zu</w:t>
            </w:r>
            <w:r w:rsidR="000E33DD">
              <w:rPr>
                <w:rFonts w:cstheme="minorHAnsi"/>
              </w:rPr>
              <w:t>tritt</w:t>
            </w:r>
            <w:r>
              <w:rPr>
                <w:rFonts w:cstheme="minorHAnsi"/>
              </w:rPr>
              <w:t>sverweigerung vorlag.</w:t>
            </w:r>
          </w:p>
        </w:tc>
      </w:tr>
      <w:tr w:rsidR="00267E83" w:rsidRPr="00F127C3" w14:paraId="5943FAFC" w14:textId="77777777" w:rsidTr="00076722">
        <w:trPr>
          <w:trHeight w:val="511"/>
        </w:trPr>
        <w:tc>
          <w:tcPr>
            <w:tcW w:w="562" w:type="dxa"/>
            <w:vMerge/>
          </w:tcPr>
          <w:p w14:paraId="3B14695C" w14:textId="77777777" w:rsidR="00267E83" w:rsidRPr="00F127C3" w:rsidRDefault="00267E83" w:rsidP="007B168B">
            <w:pPr>
              <w:rPr>
                <w:rFonts w:cstheme="minorHAnsi"/>
              </w:rPr>
            </w:pPr>
          </w:p>
        </w:tc>
        <w:tc>
          <w:tcPr>
            <w:tcW w:w="6237" w:type="dxa"/>
            <w:vMerge/>
          </w:tcPr>
          <w:p w14:paraId="191AC27E" w14:textId="77777777" w:rsidR="00267E83" w:rsidRPr="00F127C3" w:rsidRDefault="00267E83" w:rsidP="007B168B">
            <w:pPr>
              <w:rPr>
                <w:rFonts w:cstheme="minorHAnsi"/>
              </w:rPr>
            </w:pPr>
          </w:p>
        </w:tc>
        <w:tc>
          <w:tcPr>
            <w:tcW w:w="1559" w:type="dxa"/>
            <w:tcBorders>
              <w:top w:val="dotted" w:sz="4" w:space="0" w:color="auto"/>
            </w:tcBorders>
          </w:tcPr>
          <w:p w14:paraId="32A42DF9" w14:textId="32FF8B9D" w:rsidR="00267E83" w:rsidRPr="00F127C3" w:rsidRDefault="00267E83" w:rsidP="007B168B">
            <w:pPr>
              <w:tabs>
                <w:tab w:val="center" w:pos="1277"/>
              </w:tabs>
              <w:rPr>
                <w:rFonts w:cstheme="minorHAnsi"/>
              </w:rPr>
            </w:pPr>
            <w:r>
              <w:rPr>
                <w:rFonts w:cstheme="minorHAnsi"/>
              </w:rPr>
              <w:t xml:space="preserve">nein </w:t>
            </w:r>
            <w:r w:rsidRPr="00EA31A0">
              <w:rPr>
                <w:rFonts w:ascii="Wingdings" w:eastAsia="Wingdings" w:hAnsi="Wingdings" w:cstheme="minorHAnsi"/>
              </w:rPr>
              <w:t>à</w:t>
            </w:r>
            <w:r>
              <w:rPr>
                <w:rFonts w:cstheme="minorHAnsi"/>
              </w:rPr>
              <w:t xml:space="preserve"> </w:t>
            </w:r>
            <w:r w:rsidR="003927E2">
              <w:rPr>
                <w:rFonts w:cstheme="minorHAnsi"/>
              </w:rPr>
              <w:t>5</w:t>
            </w:r>
          </w:p>
        </w:tc>
        <w:tc>
          <w:tcPr>
            <w:tcW w:w="851" w:type="dxa"/>
            <w:tcBorders>
              <w:top w:val="dotted" w:sz="4" w:space="0" w:color="auto"/>
            </w:tcBorders>
          </w:tcPr>
          <w:p w14:paraId="5F8466E6" w14:textId="77777777" w:rsidR="00267E83" w:rsidRPr="00F127C3" w:rsidRDefault="00267E83" w:rsidP="007B168B">
            <w:pPr>
              <w:rPr>
                <w:rFonts w:cstheme="minorHAnsi"/>
              </w:rPr>
            </w:pPr>
          </w:p>
        </w:tc>
        <w:tc>
          <w:tcPr>
            <w:tcW w:w="5103" w:type="dxa"/>
            <w:tcBorders>
              <w:top w:val="dotted" w:sz="4" w:space="0" w:color="auto"/>
            </w:tcBorders>
          </w:tcPr>
          <w:p w14:paraId="756C5D4B" w14:textId="77777777" w:rsidR="00267E83" w:rsidRPr="00F127C3" w:rsidRDefault="00267E83" w:rsidP="007B168B">
            <w:pPr>
              <w:rPr>
                <w:rFonts w:cstheme="minorHAnsi"/>
              </w:rPr>
            </w:pPr>
          </w:p>
        </w:tc>
      </w:tr>
      <w:tr w:rsidR="00267E83" w:rsidRPr="00F127C3" w14:paraId="22B759B0" w14:textId="77777777" w:rsidTr="00076722">
        <w:trPr>
          <w:trHeight w:val="728"/>
        </w:trPr>
        <w:tc>
          <w:tcPr>
            <w:tcW w:w="562" w:type="dxa"/>
            <w:vMerge w:val="restart"/>
          </w:tcPr>
          <w:p w14:paraId="20006F63" w14:textId="06051D71" w:rsidR="00267E83" w:rsidRPr="00F127C3" w:rsidRDefault="003927E2" w:rsidP="007B168B">
            <w:pPr>
              <w:rPr>
                <w:rFonts w:cstheme="minorHAnsi"/>
              </w:rPr>
            </w:pPr>
            <w:r>
              <w:rPr>
                <w:rFonts w:cstheme="minorHAnsi"/>
              </w:rPr>
              <w:lastRenderedPageBreak/>
              <w:t>5</w:t>
            </w:r>
          </w:p>
        </w:tc>
        <w:tc>
          <w:tcPr>
            <w:tcW w:w="6237" w:type="dxa"/>
            <w:vMerge w:val="restart"/>
          </w:tcPr>
          <w:p w14:paraId="4BBDFAA3" w14:textId="69EEBB88" w:rsidR="00267E83" w:rsidRDefault="00267E83" w:rsidP="007B168B">
            <w:pPr>
              <w:rPr>
                <w:rFonts w:cstheme="minorHAnsi"/>
              </w:rPr>
            </w:pPr>
            <w:r>
              <w:rPr>
                <w:rFonts w:cstheme="minorHAnsi"/>
              </w:rPr>
              <w:t>War eine Sperrung wegen eine</w:t>
            </w:r>
            <w:r w:rsidR="00164DC0">
              <w:rPr>
                <w:rFonts w:cstheme="minorHAnsi"/>
              </w:rPr>
              <w:t>s</w:t>
            </w:r>
            <w:r>
              <w:rPr>
                <w:rFonts w:cstheme="minorHAnsi"/>
              </w:rPr>
              <w:t xml:space="preserve"> Verhinderungsgrund</w:t>
            </w:r>
            <w:r w:rsidR="00164DC0">
              <w:rPr>
                <w:rFonts w:cstheme="minorHAnsi"/>
              </w:rPr>
              <w:t>es</w:t>
            </w:r>
            <w:r>
              <w:rPr>
                <w:rFonts w:cstheme="minorHAnsi"/>
              </w:rPr>
              <w:t xml:space="preserve"> nicht möglich?</w:t>
            </w:r>
          </w:p>
          <w:p w14:paraId="5245189A" w14:textId="77777777" w:rsidR="00267E83" w:rsidRPr="00F127C3" w:rsidRDefault="00267E83" w:rsidP="007B168B">
            <w:pPr>
              <w:tabs>
                <w:tab w:val="left" w:pos="3930"/>
              </w:tabs>
              <w:rPr>
                <w:rFonts w:cstheme="minorHAnsi"/>
              </w:rPr>
            </w:pPr>
          </w:p>
        </w:tc>
        <w:tc>
          <w:tcPr>
            <w:tcW w:w="1559" w:type="dxa"/>
            <w:tcBorders>
              <w:bottom w:val="dotted" w:sz="4" w:space="0" w:color="auto"/>
            </w:tcBorders>
          </w:tcPr>
          <w:p w14:paraId="3FCDC089"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53601385" w14:textId="77777777" w:rsidR="00267E83" w:rsidRPr="00F127C3" w:rsidRDefault="00267E83" w:rsidP="007B168B">
            <w:pPr>
              <w:rPr>
                <w:rFonts w:cstheme="minorHAnsi"/>
              </w:rPr>
            </w:pPr>
            <w:r>
              <w:rPr>
                <w:rFonts w:cstheme="minorHAnsi"/>
              </w:rPr>
              <w:t>A04</w:t>
            </w:r>
          </w:p>
        </w:tc>
        <w:tc>
          <w:tcPr>
            <w:tcW w:w="5103" w:type="dxa"/>
            <w:tcBorders>
              <w:bottom w:val="dotted" w:sz="4" w:space="0" w:color="auto"/>
            </w:tcBorders>
          </w:tcPr>
          <w:p w14:paraId="27D9C7A9" w14:textId="77777777" w:rsidR="00267E83" w:rsidRDefault="00267E83" w:rsidP="007B168B">
            <w:pPr>
              <w:rPr>
                <w:rFonts w:cstheme="minorHAnsi"/>
              </w:rPr>
            </w:pPr>
            <w:r>
              <w:rPr>
                <w:rFonts w:cstheme="minorHAnsi"/>
              </w:rPr>
              <w:t>Cluster: gescheitert</w:t>
            </w:r>
          </w:p>
          <w:p w14:paraId="68CD58E9" w14:textId="77777777" w:rsidR="00267E83" w:rsidRDefault="00267E83" w:rsidP="007B168B">
            <w:pPr>
              <w:rPr>
                <w:rFonts w:cstheme="minorHAnsi"/>
              </w:rPr>
            </w:pPr>
            <w:r>
              <w:rPr>
                <w:rFonts w:cstheme="minorHAnsi"/>
              </w:rPr>
              <w:t>Marktlokation wurde nicht gesperrt, da ein Verhinderungsgrund vorlag.</w:t>
            </w:r>
          </w:p>
          <w:p w14:paraId="28D8DD87" w14:textId="77777777" w:rsidR="00267E83" w:rsidRPr="00F127C3" w:rsidRDefault="00267E83" w:rsidP="007B168B">
            <w:pPr>
              <w:rPr>
                <w:rFonts w:cstheme="minorHAnsi"/>
              </w:rPr>
            </w:pPr>
            <w:r>
              <w:rPr>
                <w:rFonts w:cstheme="minorHAnsi"/>
              </w:rPr>
              <w:t>Hinweis: Im Freitext muss der Verhinderungsgrund mitgeteilt werden.</w:t>
            </w:r>
          </w:p>
        </w:tc>
      </w:tr>
      <w:tr w:rsidR="00267E83" w:rsidRPr="00F127C3" w14:paraId="012F1AE0" w14:textId="77777777" w:rsidTr="00076722">
        <w:trPr>
          <w:trHeight w:val="461"/>
        </w:trPr>
        <w:tc>
          <w:tcPr>
            <w:tcW w:w="562" w:type="dxa"/>
            <w:vMerge/>
          </w:tcPr>
          <w:p w14:paraId="6EF88003" w14:textId="77777777" w:rsidR="00267E83" w:rsidRPr="00F127C3" w:rsidRDefault="00267E83" w:rsidP="007B168B">
            <w:pPr>
              <w:rPr>
                <w:rFonts w:cstheme="minorHAnsi"/>
              </w:rPr>
            </w:pPr>
          </w:p>
        </w:tc>
        <w:tc>
          <w:tcPr>
            <w:tcW w:w="6237" w:type="dxa"/>
            <w:vMerge/>
          </w:tcPr>
          <w:p w14:paraId="4E53F371" w14:textId="77777777" w:rsidR="00267E83" w:rsidRPr="00F127C3" w:rsidRDefault="00267E83" w:rsidP="007B168B">
            <w:pPr>
              <w:rPr>
                <w:rFonts w:cstheme="minorHAnsi"/>
              </w:rPr>
            </w:pPr>
          </w:p>
        </w:tc>
        <w:tc>
          <w:tcPr>
            <w:tcW w:w="1559" w:type="dxa"/>
            <w:tcBorders>
              <w:top w:val="dotted" w:sz="4" w:space="0" w:color="auto"/>
            </w:tcBorders>
          </w:tcPr>
          <w:p w14:paraId="05AF15BD" w14:textId="450B3B84" w:rsidR="00267E83" w:rsidRPr="00F127C3" w:rsidRDefault="00267E83" w:rsidP="007B168B">
            <w:pPr>
              <w:rPr>
                <w:rFonts w:cstheme="minorHAnsi"/>
              </w:rPr>
            </w:pPr>
            <w:r>
              <w:rPr>
                <w:rFonts w:cstheme="minorHAnsi"/>
              </w:rPr>
              <w:t xml:space="preserve">nein </w:t>
            </w:r>
            <w:r w:rsidRPr="00004677">
              <w:rPr>
                <w:rFonts w:ascii="Wingdings" w:eastAsia="Wingdings" w:hAnsi="Wingdings" w:cstheme="minorHAnsi"/>
              </w:rPr>
              <w:t>à</w:t>
            </w:r>
            <w:r>
              <w:rPr>
                <w:rFonts w:cstheme="minorHAnsi"/>
              </w:rPr>
              <w:t xml:space="preserve"> </w:t>
            </w:r>
            <w:r w:rsidR="003927E2">
              <w:rPr>
                <w:rFonts w:cstheme="minorHAnsi"/>
              </w:rPr>
              <w:t>6</w:t>
            </w:r>
          </w:p>
        </w:tc>
        <w:tc>
          <w:tcPr>
            <w:tcW w:w="851" w:type="dxa"/>
            <w:tcBorders>
              <w:top w:val="dotted" w:sz="4" w:space="0" w:color="auto"/>
            </w:tcBorders>
          </w:tcPr>
          <w:p w14:paraId="28E1A56A" w14:textId="77777777" w:rsidR="00267E83" w:rsidRPr="00F127C3" w:rsidRDefault="00267E83" w:rsidP="007B168B">
            <w:pPr>
              <w:rPr>
                <w:rFonts w:cstheme="minorHAnsi"/>
              </w:rPr>
            </w:pPr>
          </w:p>
        </w:tc>
        <w:tc>
          <w:tcPr>
            <w:tcW w:w="5103" w:type="dxa"/>
            <w:tcBorders>
              <w:top w:val="dotted" w:sz="4" w:space="0" w:color="auto"/>
            </w:tcBorders>
          </w:tcPr>
          <w:p w14:paraId="73939E5C" w14:textId="77777777" w:rsidR="00267E83" w:rsidRPr="00F127C3" w:rsidRDefault="00267E83" w:rsidP="007B168B">
            <w:pPr>
              <w:rPr>
                <w:rFonts w:cstheme="minorHAnsi"/>
              </w:rPr>
            </w:pPr>
          </w:p>
        </w:tc>
      </w:tr>
      <w:tr w:rsidR="00267E83" w:rsidRPr="00F127C3" w14:paraId="77AD04D0" w14:textId="77777777" w:rsidTr="00076722">
        <w:trPr>
          <w:trHeight w:val="699"/>
        </w:trPr>
        <w:tc>
          <w:tcPr>
            <w:tcW w:w="562" w:type="dxa"/>
            <w:vMerge w:val="restart"/>
          </w:tcPr>
          <w:p w14:paraId="0726A2C6" w14:textId="7EFBC499" w:rsidR="00267E83" w:rsidRPr="00F127C3" w:rsidRDefault="003927E2" w:rsidP="007B168B">
            <w:pPr>
              <w:rPr>
                <w:rFonts w:cstheme="minorHAnsi"/>
              </w:rPr>
            </w:pPr>
            <w:r>
              <w:rPr>
                <w:rFonts w:cstheme="minorHAnsi"/>
              </w:rPr>
              <w:t>6</w:t>
            </w:r>
          </w:p>
        </w:tc>
        <w:tc>
          <w:tcPr>
            <w:tcW w:w="6237" w:type="dxa"/>
            <w:vMerge w:val="restart"/>
          </w:tcPr>
          <w:p w14:paraId="703F3D86" w14:textId="77777777" w:rsidR="00267E83" w:rsidRDefault="00267E83" w:rsidP="007B168B">
            <w:pPr>
              <w:rPr>
                <w:rFonts w:cstheme="minorHAnsi"/>
              </w:rPr>
            </w:pPr>
            <w:r>
              <w:rPr>
                <w:rFonts w:cstheme="minorHAnsi"/>
              </w:rPr>
              <w:t>War eine Sperrung aus einem tatsächlichen Grund nicht möglich?</w:t>
            </w:r>
          </w:p>
          <w:p w14:paraId="452840D7" w14:textId="0F475BC4" w:rsidR="00267E83" w:rsidRDefault="00267E83" w:rsidP="007B168B">
            <w:pPr>
              <w:rPr>
                <w:rFonts w:cstheme="minorHAnsi"/>
              </w:rPr>
            </w:pPr>
            <w:r>
              <w:rPr>
                <w:rFonts w:cstheme="minorHAnsi"/>
              </w:rPr>
              <w:t>Unter tatsächliche Gründe fallen z. B.</w:t>
            </w:r>
          </w:p>
          <w:p w14:paraId="344C63C7" w14:textId="77777777" w:rsidR="00267E83" w:rsidRPr="00B336CB" w:rsidRDefault="00267E83" w:rsidP="00170D13">
            <w:pPr>
              <w:pStyle w:val="Listenabsatz"/>
              <w:numPr>
                <w:ilvl w:val="0"/>
                <w:numId w:val="18"/>
              </w:numPr>
              <w:spacing w:after="160" w:line="320" w:lineRule="atLeast"/>
              <w:rPr>
                <w:rFonts w:ascii="Calibri" w:hAnsi="Calibri" w:cs="Calibri"/>
                <w:sz w:val="24"/>
                <w:szCs w:val="28"/>
              </w:rPr>
            </w:pPr>
            <w:r w:rsidRPr="00B336CB">
              <w:rPr>
                <w:rFonts w:ascii="Calibri" w:hAnsi="Calibri" w:cs="Calibri"/>
                <w:sz w:val="24"/>
                <w:szCs w:val="28"/>
              </w:rPr>
              <w:t>Marktlokation vor Ort nicht identifizierbar</w:t>
            </w:r>
          </w:p>
          <w:p w14:paraId="719CA3CE" w14:textId="321CF273" w:rsidR="00267E83" w:rsidRDefault="00267E83" w:rsidP="00170D13">
            <w:pPr>
              <w:pStyle w:val="Listenabsatz"/>
              <w:numPr>
                <w:ilvl w:val="0"/>
                <w:numId w:val="18"/>
              </w:numPr>
              <w:spacing w:after="160" w:line="320" w:lineRule="atLeast"/>
              <w:rPr>
                <w:rFonts w:ascii="Calibri" w:hAnsi="Calibri" w:cs="Calibri"/>
                <w:sz w:val="24"/>
                <w:szCs w:val="28"/>
              </w:rPr>
            </w:pPr>
            <w:r w:rsidRPr="00B336CB">
              <w:rPr>
                <w:rFonts w:ascii="Calibri" w:hAnsi="Calibri" w:cs="Calibri"/>
                <w:sz w:val="24"/>
                <w:szCs w:val="28"/>
              </w:rPr>
              <w:t>Zugang zur Marktlokation nicht möglich</w:t>
            </w:r>
          </w:p>
          <w:p w14:paraId="2144FFDD" w14:textId="1D860944" w:rsidR="00267E83" w:rsidRPr="00BC2FC3" w:rsidRDefault="00BC2FC3" w:rsidP="00170D13">
            <w:pPr>
              <w:pStyle w:val="Listenabsatz"/>
              <w:numPr>
                <w:ilvl w:val="0"/>
                <w:numId w:val="18"/>
              </w:numPr>
              <w:spacing w:after="160" w:line="320" w:lineRule="atLeast"/>
              <w:rPr>
                <w:rFonts w:ascii="Calibri" w:hAnsi="Calibri" w:cs="Calibri"/>
                <w:sz w:val="24"/>
                <w:szCs w:val="28"/>
              </w:rPr>
            </w:pPr>
            <w:r w:rsidRPr="00B336CB">
              <w:rPr>
                <w:rFonts w:ascii="Calibri" w:hAnsi="Calibri" w:cs="Calibri"/>
                <w:sz w:val="24"/>
                <w:szCs w:val="28"/>
              </w:rPr>
              <w:t>Kundenwechsel an der Marktlokation</w:t>
            </w:r>
            <w:r>
              <w:rPr>
                <w:rFonts w:ascii="Calibri" w:hAnsi="Calibri" w:cs="Calibri"/>
                <w:sz w:val="24"/>
                <w:szCs w:val="28"/>
              </w:rPr>
              <w:t xml:space="preserve"> festgestellt</w:t>
            </w:r>
          </w:p>
        </w:tc>
        <w:tc>
          <w:tcPr>
            <w:tcW w:w="1559" w:type="dxa"/>
            <w:tcBorders>
              <w:bottom w:val="dotted" w:sz="4" w:space="0" w:color="auto"/>
            </w:tcBorders>
          </w:tcPr>
          <w:p w14:paraId="6F1875A8" w14:textId="77777777" w:rsidR="00267E83" w:rsidRDefault="00267E83" w:rsidP="007B168B">
            <w:pPr>
              <w:rPr>
                <w:rFonts w:cstheme="minorHAnsi"/>
              </w:rPr>
            </w:pPr>
            <w:r>
              <w:rPr>
                <w:rFonts w:cstheme="minorHAnsi"/>
              </w:rPr>
              <w:t>ja</w:t>
            </w:r>
          </w:p>
        </w:tc>
        <w:tc>
          <w:tcPr>
            <w:tcW w:w="851" w:type="dxa"/>
            <w:tcBorders>
              <w:bottom w:val="dotted" w:sz="4" w:space="0" w:color="auto"/>
            </w:tcBorders>
          </w:tcPr>
          <w:p w14:paraId="1866ACF6" w14:textId="77777777" w:rsidR="00267E83" w:rsidRPr="00F127C3" w:rsidRDefault="00267E83" w:rsidP="007B168B">
            <w:pPr>
              <w:rPr>
                <w:rFonts w:cstheme="minorHAnsi"/>
              </w:rPr>
            </w:pPr>
            <w:r>
              <w:rPr>
                <w:rFonts w:cstheme="minorHAnsi"/>
              </w:rPr>
              <w:t>A05</w:t>
            </w:r>
          </w:p>
        </w:tc>
        <w:tc>
          <w:tcPr>
            <w:tcW w:w="5103" w:type="dxa"/>
            <w:tcBorders>
              <w:bottom w:val="dotted" w:sz="4" w:space="0" w:color="auto"/>
            </w:tcBorders>
          </w:tcPr>
          <w:p w14:paraId="360627D1" w14:textId="77777777" w:rsidR="00267E83" w:rsidRDefault="00267E83" w:rsidP="007B168B">
            <w:pPr>
              <w:rPr>
                <w:rFonts w:cstheme="minorHAnsi"/>
              </w:rPr>
            </w:pPr>
            <w:r>
              <w:rPr>
                <w:rFonts w:cstheme="minorHAnsi"/>
              </w:rPr>
              <w:t>Cluster: gescheitert</w:t>
            </w:r>
          </w:p>
          <w:p w14:paraId="25325D96" w14:textId="77777777" w:rsidR="00267E83" w:rsidRDefault="00267E83" w:rsidP="007B168B">
            <w:pPr>
              <w:rPr>
                <w:rFonts w:cstheme="minorHAnsi"/>
              </w:rPr>
            </w:pPr>
            <w:r>
              <w:rPr>
                <w:rFonts w:cstheme="minorHAnsi"/>
              </w:rPr>
              <w:t>Marktlokation wurde nicht gesperrt, da ein tatsächlicher Grund vorlag.</w:t>
            </w:r>
          </w:p>
          <w:p w14:paraId="183D031C" w14:textId="77777777" w:rsidR="00267E83" w:rsidRDefault="00267E83" w:rsidP="007B168B">
            <w:pPr>
              <w:rPr>
                <w:rFonts w:cstheme="minorHAnsi"/>
              </w:rPr>
            </w:pPr>
            <w:r>
              <w:rPr>
                <w:rFonts w:cstheme="minorHAnsi"/>
              </w:rPr>
              <w:t>Hinweis: Im Freitext muss der tatsächliche Grund mitgeteilt werden.</w:t>
            </w:r>
          </w:p>
        </w:tc>
      </w:tr>
      <w:tr w:rsidR="00267E83" w:rsidRPr="00F127C3" w14:paraId="61B33CA9" w14:textId="77777777" w:rsidTr="00076722">
        <w:trPr>
          <w:trHeight w:val="699"/>
        </w:trPr>
        <w:tc>
          <w:tcPr>
            <w:tcW w:w="562" w:type="dxa"/>
            <w:vMerge/>
          </w:tcPr>
          <w:p w14:paraId="439E8FE1" w14:textId="77777777" w:rsidR="00267E83" w:rsidRPr="00F127C3" w:rsidRDefault="00267E83" w:rsidP="007B168B">
            <w:pPr>
              <w:rPr>
                <w:rFonts w:cstheme="minorHAnsi"/>
              </w:rPr>
            </w:pPr>
          </w:p>
        </w:tc>
        <w:tc>
          <w:tcPr>
            <w:tcW w:w="6237" w:type="dxa"/>
            <w:vMerge/>
          </w:tcPr>
          <w:p w14:paraId="35028F5E" w14:textId="77777777" w:rsidR="00267E83" w:rsidRDefault="00267E83" w:rsidP="007B168B">
            <w:pPr>
              <w:rPr>
                <w:rFonts w:cstheme="minorHAnsi"/>
              </w:rPr>
            </w:pPr>
          </w:p>
        </w:tc>
        <w:tc>
          <w:tcPr>
            <w:tcW w:w="1559" w:type="dxa"/>
            <w:tcBorders>
              <w:top w:val="dotted" w:sz="4" w:space="0" w:color="auto"/>
              <w:bottom w:val="dotted" w:sz="4" w:space="0" w:color="auto"/>
            </w:tcBorders>
          </w:tcPr>
          <w:p w14:paraId="3E42E0D1" w14:textId="52439951" w:rsidR="00267E83" w:rsidRDefault="00267E83" w:rsidP="007B168B">
            <w:pPr>
              <w:rPr>
                <w:rFonts w:cstheme="minorHAnsi"/>
              </w:rPr>
            </w:pPr>
            <w:r>
              <w:rPr>
                <w:rFonts w:cstheme="minorHAnsi"/>
              </w:rPr>
              <w:t xml:space="preserve">nein </w:t>
            </w:r>
            <w:r w:rsidRPr="00863C65">
              <w:rPr>
                <w:rFonts w:ascii="Wingdings" w:eastAsia="Wingdings" w:hAnsi="Wingdings" w:cstheme="minorHAnsi"/>
              </w:rPr>
              <w:t>à</w:t>
            </w:r>
            <w:r>
              <w:rPr>
                <w:rFonts w:cstheme="minorHAnsi"/>
              </w:rPr>
              <w:t xml:space="preserve"> </w:t>
            </w:r>
            <w:r w:rsidR="003927E2">
              <w:rPr>
                <w:rFonts w:cstheme="minorHAnsi"/>
              </w:rPr>
              <w:t>7</w:t>
            </w:r>
          </w:p>
        </w:tc>
        <w:tc>
          <w:tcPr>
            <w:tcW w:w="851" w:type="dxa"/>
            <w:tcBorders>
              <w:top w:val="dotted" w:sz="4" w:space="0" w:color="auto"/>
              <w:bottom w:val="dotted" w:sz="4" w:space="0" w:color="auto"/>
            </w:tcBorders>
          </w:tcPr>
          <w:p w14:paraId="26B77956" w14:textId="77777777" w:rsidR="00267E83" w:rsidRPr="00F127C3" w:rsidRDefault="00267E83" w:rsidP="007B168B">
            <w:pPr>
              <w:rPr>
                <w:rFonts w:cstheme="minorHAnsi"/>
              </w:rPr>
            </w:pPr>
          </w:p>
        </w:tc>
        <w:tc>
          <w:tcPr>
            <w:tcW w:w="5103" w:type="dxa"/>
            <w:tcBorders>
              <w:top w:val="dotted" w:sz="4" w:space="0" w:color="auto"/>
              <w:bottom w:val="dotted" w:sz="4" w:space="0" w:color="auto"/>
            </w:tcBorders>
          </w:tcPr>
          <w:p w14:paraId="67B68FB0" w14:textId="77777777" w:rsidR="00267E83" w:rsidRDefault="00267E83" w:rsidP="007B168B">
            <w:pPr>
              <w:rPr>
                <w:rFonts w:cstheme="minorHAnsi"/>
              </w:rPr>
            </w:pPr>
          </w:p>
        </w:tc>
      </w:tr>
      <w:tr w:rsidR="00267E83" w:rsidRPr="00F127C3" w14:paraId="4803AEA1" w14:textId="77777777" w:rsidTr="00076722">
        <w:trPr>
          <w:trHeight w:val="699"/>
        </w:trPr>
        <w:tc>
          <w:tcPr>
            <w:tcW w:w="562" w:type="dxa"/>
            <w:vMerge w:val="restart"/>
          </w:tcPr>
          <w:p w14:paraId="342B048C" w14:textId="1C3CC864" w:rsidR="00267E83" w:rsidRPr="00F127C3" w:rsidRDefault="003927E2" w:rsidP="007B168B">
            <w:pPr>
              <w:rPr>
                <w:rFonts w:cstheme="minorHAnsi"/>
              </w:rPr>
            </w:pPr>
            <w:r>
              <w:rPr>
                <w:rFonts w:cstheme="minorHAnsi"/>
              </w:rPr>
              <w:t>7</w:t>
            </w:r>
          </w:p>
        </w:tc>
        <w:tc>
          <w:tcPr>
            <w:tcW w:w="6237" w:type="dxa"/>
            <w:vMerge w:val="restart"/>
          </w:tcPr>
          <w:p w14:paraId="715A50F0" w14:textId="77777777" w:rsidR="00267E83" w:rsidRDefault="00267E83" w:rsidP="007B168B">
            <w:pPr>
              <w:rPr>
                <w:rFonts w:cstheme="minorHAnsi"/>
              </w:rPr>
            </w:pPr>
            <w:r>
              <w:rPr>
                <w:rFonts w:cstheme="minorHAnsi"/>
              </w:rPr>
              <w:t>War eine Sperrung aus einem technischen Grund nicht möglich (z. B. eine weitere Marktlokation wäre von der Sperrung betroffen gewesen)?</w:t>
            </w:r>
          </w:p>
          <w:p w14:paraId="30DFFE79" w14:textId="77777777" w:rsidR="00267E83" w:rsidRPr="00F127C3" w:rsidRDefault="00267E83" w:rsidP="007B168B">
            <w:pPr>
              <w:rPr>
                <w:rFonts w:cstheme="minorHAnsi"/>
              </w:rPr>
            </w:pPr>
          </w:p>
        </w:tc>
        <w:tc>
          <w:tcPr>
            <w:tcW w:w="1559" w:type="dxa"/>
            <w:tcBorders>
              <w:bottom w:val="dotted" w:sz="4" w:space="0" w:color="auto"/>
            </w:tcBorders>
          </w:tcPr>
          <w:p w14:paraId="1C324864"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500FF566" w14:textId="77777777" w:rsidR="00267E83" w:rsidRPr="00F127C3" w:rsidRDefault="00267E83" w:rsidP="007B168B">
            <w:pPr>
              <w:rPr>
                <w:rFonts w:cstheme="minorHAnsi"/>
              </w:rPr>
            </w:pPr>
            <w:r>
              <w:rPr>
                <w:rFonts w:cstheme="minorHAnsi"/>
              </w:rPr>
              <w:t>A06</w:t>
            </w:r>
          </w:p>
        </w:tc>
        <w:tc>
          <w:tcPr>
            <w:tcW w:w="5103" w:type="dxa"/>
            <w:tcBorders>
              <w:bottom w:val="dotted" w:sz="4" w:space="0" w:color="auto"/>
            </w:tcBorders>
          </w:tcPr>
          <w:p w14:paraId="0F46386D" w14:textId="77777777" w:rsidR="00267E83" w:rsidRDefault="00267E83" w:rsidP="007B168B">
            <w:pPr>
              <w:rPr>
                <w:rFonts w:cstheme="minorHAnsi"/>
              </w:rPr>
            </w:pPr>
            <w:r>
              <w:rPr>
                <w:rFonts w:cstheme="minorHAnsi"/>
              </w:rPr>
              <w:t>Cluster: gescheitert</w:t>
            </w:r>
          </w:p>
          <w:p w14:paraId="13EF766E" w14:textId="77777777" w:rsidR="00267E83" w:rsidRDefault="00267E83" w:rsidP="007B168B">
            <w:pPr>
              <w:rPr>
                <w:rFonts w:cstheme="minorHAnsi"/>
              </w:rPr>
            </w:pPr>
            <w:r>
              <w:rPr>
                <w:rFonts w:cstheme="minorHAnsi"/>
              </w:rPr>
              <w:t>Marktlokation wurde nicht gesperrt, da ein technischer Grund vorlag.</w:t>
            </w:r>
          </w:p>
          <w:p w14:paraId="649F22B7" w14:textId="77777777" w:rsidR="00267E83" w:rsidRPr="00F127C3" w:rsidRDefault="00267E83" w:rsidP="007B168B">
            <w:pPr>
              <w:rPr>
                <w:rFonts w:cstheme="minorHAnsi"/>
              </w:rPr>
            </w:pPr>
            <w:r>
              <w:rPr>
                <w:rFonts w:cstheme="minorHAnsi"/>
              </w:rPr>
              <w:t>Hinweis: Im Freitext muss der technische Grund mitgeteilt werden.</w:t>
            </w:r>
          </w:p>
        </w:tc>
      </w:tr>
      <w:tr w:rsidR="00267E83" w:rsidRPr="00F127C3" w14:paraId="2C67A673" w14:textId="77777777" w:rsidTr="00076722">
        <w:trPr>
          <w:trHeight w:val="406"/>
        </w:trPr>
        <w:tc>
          <w:tcPr>
            <w:tcW w:w="562" w:type="dxa"/>
            <w:vMerge/>
          </w:tcPr>
          <w:p w14:paraId="504F42C2" w14:textId="77777777" w:rsidR="00267E83" w:rsidRPr="00F127C3" w:rsidRDefault="00267E83" w:rsidP="007B168B">
            <w:pPr>
              <w:rPr>
                <w:rFonts w:cstheme="minorHAnsi"/>
              </w:rPr>
            </w:pPr>
          </w:p>
        </w:tc>
        <w:tc>
          <w:tcPr>
            <w:tcW w:w="6237" w:type="dxa"/>
            <w:vMerge/>
          </w:tcPr>
          <w:p w14:paraId="0BC0F860" w14:textId="77777777" w:rsidR="00267E83" w:rsidRPr="00F127C3" w:rsidRDefault="00267E83" w:rsidP="007B168B">
            <w:pPr>
              <w:rPr>
                <w:rFonts w:cstheme="minorHAnsi"/>
              </w:rPr>
            </w:pPr>
          </w:p>
        </w:tc>
        <w:tc>
          <w:tcPr>
            <w:tcW w:w="1559" w:type="dxa"/>
            <w:tcBorders>
              <w:top w:val="dotted" w:sz="4" w:space="0" w:color="auto"/>
            </w:tcBorders>
          </w:tcPr>
          <w:p w14:paraId="050543EF"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360BDF1F" w14:textId="77777777" w:rsidR="00267E83" w:rsidRPr="00F127C3" w:rsidRDefault="00267E83" w:rsidP="007B168B">
            <w:pPr>
              <w:rPr>
                <w:rFonts w:cstheme="minorHAnsi"/>
              </w:rPr>
            </w:pPr>
            <w:r>
              <w:rPr>
                <w:rFonts w:cstheme="minorHAnsi"/>
              </w:rPr>
              <w:t>A07</w:t>
            </w:r>
          </w:p>
        </w:tc>
        <w:tc>
          <w:tcPr>
            <w:tcW w:w="5103" w:type="dxa"/>
            <w:tcBorders>
              <w:top w:val="dotted" w:sz="4" w:space="0" w:color="auto"/>
            </w:tcBorders>
          </w:tcPr>
          <w:p w14:paraId="007B840E" w14:textId="77777777" w:rsidR="00267E83" w:rsidRDefault="00267E83" w:rsidP="007B168B">
            <w:pPr>
              <w:rPr>
                <w:rFonts w:cstheme="minorHAnsi"/>
              </w:rPr>
            </w:pPr>
            <w:r>
              <w:rPr>
                <w:rFonts w:cstheme="minorHAnsi"/>
              </w:rPr>
              <w:t>Cluster: erfolgreich</w:t>
            </w:r>
          </w:p>
          <w:p w14:paraId="1D85ADC2" w14:textId="77777777" w:rsidR="00267E83" w:rsidRPr="00F127C3" w:rsidRDefault="00267E83" w:rsidP="007B168B">
            <w:pPr>
              <w:rPr>
                <w:rFonts w:cstheme="minorHAnsi"/>
              </w:rPr>
            </w:pPr>
            <w:r>
              <w:rPr>
                <w:rFonts w:cstheme="minorHAnsi"/>
              </w:rPr>
              <w:t>Marktlokation wurde gesperrt.</w:t>
            </w:r>
          </w:p>
        </w:tc>
      </w:tr>
    </w:tbl>
    <w:p w14:paraId="2F6E0506" w14:textId="77777777" w:rsidR="00267E83" w:rsidRDefault="00267E83">
      <w:pPr>
        <w:spacing w:after="200" w:line="276" w:lineRule="auto"/>
      </w:pPr>
      <w:r>
        <w:br w:type="page"/>
      </w:r>
    </w:p>
    <w:p w14:paraId="2B062F65" w14:textId="38D9746C" w:rsidR="00014186" w:rsidRDefault="008F78A2" w:rsidP="00014186">
      <w:pPr>
        <w:pStyle w:val="berschrift2"/>
      </w:pPr>
      <w:bookmarkStart w:id="85" w:name="_Toc130981692"/>
      <w:r>
        <w:lastRenderedPageBreak/>
        <w:t>AD</w:t>
      </w:r>
      <w:r w:rsidR="00014186" w:rsidRPr="00014186">
        <w:t>: Wiederherstellung der Anschlussnutzung (Entsperren) auf Anweisung des LF</w:t>
      </w:r>
      <w:bookmarkEnd w:id="85"/>
    </w:p>
    <w:p w14:paraId="6846732B" w14:textId="7802EEDD" w:rsidR="00014186" w:rsidRDefault="00014186" w:rsidP="00014186">
      <w:pPr>
        <w:pStyle w:val="berschrift3"/>
      </w:pPr>
      <w:bookmarkStart w:id="86" w:name="_Toc130981693"/>
      <w:r w:rsidRPr="00014186">
        <w:t>E_0497_Entsperrauftrag prüfen</w:t>
      </w:r>
      <w:bookmarkEnd w:id="8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22C0B22B" w14:textId="77777777" w:rsidTr="00076722">
        <w:trPr>
          <w:trHeight w:val="454"/>
        </w:trPr>
        <w:tc>
          <w:tcPr>
            <w:tcW w:w="6799" w:type="dxa"/>
            <w:gridSpan w:val="2"/>
            <w:shd w:val="clear" w:color="auto" w:fill="D8DFE4"/>
            <w:vAlign w:val="center"/>
          </w:tcPr>
          <w:p w14:paraId="10F86967"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3CE4709B" w14:textId="44627A3E" w:rsidR="00486410" w:rsidRPr="00486410" w:rsidRDefault="00486410" w:rsidP="007B168B">
            <w:pPr>
              <w:contextualSpacing/>
              <w:rPr>
                <w:rFonts w:cstheme="minorHAnsi"/>
                <w:b/>
                <w:bCs/>
                <w:color w:val="C20000"/>
              </w:rPr>
            </w:pPr>
          </w:p>
        </w:tc>
      </w:tr>
      <w:tr w:rsidR="00267E83" w:rsidRPr="00F127C3" w14:paraId="7C51CAD4" w14:textId="77777777" w:rsidTr="00076722">
        <w:tc>
          <w:tcPr>
            <w:tcW w:w="562" w:type="dxa"/>
            <w:shd w:val="clear" w:color="auto" w:fill="D8DFE4"/>
          </w:tcPr>
          <w:p w14:paraId="557FD684"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245556F4"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78F58FAD"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7F95D329" w14:textId="77777777" w:rsidR="00267E83" w:rsidRPr="00486410" w:rsidRDefault="00267E83" w:rsidP="007B168B">
            <w:pPr>
              <w:contextualSpacing/>
              <w:rPr>
                <w:rFonts w:cstheme="minorHAnsi"/>
                <w:b/>
                <w:bCs/>
                <w:color w:val="C20000"/>
              </w:rPr>
            </w:pPr>
            <w:r w:rsidRPr="00486410">
              <w:rPr>
                <w:rFonts w:cstheme="minorHAnsi"/>
              </w:rPr>
              <w:t>Code</w:t>
            </w:r>
          </w:p>
        </w:tc>
        <w:tc>
          <w:tcPr>
            <w:tcW w:w="5103" w:type="dxa"/>
            <w:shd w:val="clear" w:color="auto" w:fill="D8DFE4"/>
          </w:tcPr>
          <w:p w14:paraId="31D2BAB7" w14:textId="77777777" w:rsidR="00267E83" w:rsidRPr="00CF6B07" w:rsidRDefault="00267E83" w:rsidP="007B168B">
            <w:pPr>
              <w:contextualSpacing/>
              <w:rPr>
                <w:rFonts w:cstheme="minorHAnsi"/>
              </w:rPr>
            </w:pPr>
            <w:r w:rsidRPr="00CF6B07">
              <w:rPr>
                <w:rFonts w:cstheme="minorHAnsi"/>
              </w:rPr>
              <w:t>Hinweis</w:t>
            </w:r>
          </w:p>
        </w:tc>
      </w:tr>
      <w:tr w:rsidR="000A0666" w:rsidRPr="00F127C3" w14:paraId="73D3B2DC" w14:textId="77777777" w:rsidTr="00076722">
        <w:tc>
          <w:tcPr>
            <w:tcW w:w="562" w:type="dxa"/>
            <w:vMerge w:val="restart"/>
          </w:tcPr>
          <w:p w14:paraId="56EE28DE" w14:textId="6543A219" w:rsidR="000A0666" w:rsidRDefault="000A0666" w:rsidP="007B168B">
            <w:pPr>
              <w:rPr>
                <w:rFonts w:cstheme="minorHAnsi"/>
              </w:rPr>
            </w:pPr>
            <w:r>
              <w:rPr>
                <w:rFonts w:cstheme="minorHAnsi"/>
              </w:rPr>
              <w:t>1</w:t>
            </w:r>
          </w:p>
        </w:tc>
        <w:tc>
          <w:tcPr>
            <w:tcW w:w="6237" w:type="dxa"/>
            <w:vMerge w:val="restart"/>
          </w:tcPr>
          <w:p w14:paraId="09A2AE6F" w14:textId="3BC8D6D9" w:rsidR="000A0666" w:rsidRPr="00B17B50" w:rsidRDefault="0038290B" w:rsidP="007B168B">
            <w:pPr>
              <w:spacing w:after="0" w:line="276" w:lineRule="auto"/>
              <w:rPr>
                <w:rFonts w:eastAsiaTheme="majorEastAsia" w:cs="Arial"/>
                <w:spacing w:val="6"/>
                <w:kern w:val="32"/>
                <w:szCs w:val="22"/>
              </w:rPr>
            </w:pPr>
            <w:r w:rsidRPr="0038290B">
              <w:rPr>
                <w:rFonts w:eastAsiaTheme="majorEastAsia" w:cs="Arial"/>
                <w:spacing w:val="6"/>
                <w:kern w:val="32"/>
                <w:szCs w:val="22"/>
              </w:rPr>
              <w:t>Wurde die Sperrung durch den UC "Unterbrechung der Anschlussnutzung (Sperren) auf Anweisung des LF" ausgelöst?</w:t>
            </w:r>
          </w:p>
        </w:tc>
        <w:tc>
          <w:tcPr>
            <w:tcW w:w="1559" w:type="dxa"/>
            <w:tcBorders>
              <w:bottom w:val="dotted" w:sz="4" w:space="0" w:color="auto"/>
            </w:tcBorders>
          </w:tcPr>
          <w:p w14:paraId="410A8D60" w14:textId="3C6B092C" w:rsidR="000A0666" w:rsidRDefault="0038290B" w:rsidP="007B168B">
            <w:pPr>
              <w:rPr>
                <w:rFonts w:cstheme="minorHAnsi"/>
              </w:rPr>
            </w:pPr>
            <w:r>
              <w:rPr>
                <w:rFonts w:cstheme="minorHAnsi"/>
              </w:rPr>
              <w:t>nein</w:t>
            </w:r>
          </w:p>
        </w:tc>
        <w:tc>
          <w:tcPr>
            <w:tcW w:w="851" w:type="dxa"/>
            <w:tcBorders>
              <w:bottom w:val="dotted" w:sz="4" w:space="0" w:color="auto"/>
            </w:tcBorders>
          </w:tcPr>
          <w:p w14:paraId="4CDE666E" w14:textId="51D3CAC4" w:rsidR="000A0666" w:rsidRDefault="00EB278B" w:rsidP="007B168B">
            <w:pPr>
              <w:rPr>
                <w:rFonts w:cstheme="minorHAnsi"/>
              </w:rPr>
            </w:pPr>
            <w:r>
              <w:rPr>
                <w:rFonts w:cstheme="minorHAnsi"/>
              </w:rPr>
              <w:t>A05</w:t>
            </w:r>
          </w:p>
        </w:tc>
        <w:tc>
          <w:tcPr>
            <w:tcW w:w="5103" w:type="dxa"/>
            <w:tcBorders>
              <w:bottom w:val="dotted" w:sz="4" w:space="0" w:color="auto"/>
            </w:tcBorders>
          </w:tcPr>
          <w:p w14:paraId="709F2F17" w14:textId="0FE67AD1" w:rsidR="00EB278B" w:rsidRPr="00EB278B" w:rsidRDefault="00EB278B" w:rsidP="00EB278B">
            <w:pPr>
              <w:rPr>
                <w:rFonts w:cstheme="minorHAnsi"/>
              </w:rPr>
            </w:pPr>
            <w:r w:rsidRPr="00EB278B">
              <w:rPr>
                <w:rFonts w:cstheme="minorHAnsi"/>
              </w:rPr>
              <w:t>Cluster</w:t>
            </w:r>
            <w:r w:rsidR="00794F2F">
              <w:rPr>
                <w:rFonts w:cstheme="minorHAnsi"/>
              </w:rPr>
              <w:t>:</w:t>
            </w:r>
            <w:r w:rsidRPr="00EB278B">
              <w:rPr>
                <w:rFonts w:cstheme="minorHAnsi"/>
              </w:rPr>
              <w:t xml:space="preserve"> Ablehnung</w:t>
            </w:r>
          </w:p>
          <w:p w14:paraId="53736511" w14:textId="77777777" w:rsidR="004903D9" w:rsidRDefault="00EB278B" w:rsidP="00EB278B">
            <w:pPr>
              <w:rPr>
                <w:rFonts w:cstheme="minorHAnsi"/>
              </w:rPr>
            </w:pPr>
            <w:r w:rsidRPr="00EB278B">
              <w:rPr>
                <w:rFonts w:cstheme="minorHAnsi"/>
              </w:rPr>
              <w:t xml:space="preserve">Marktlokation wurde nicht über den UC (Unterbrechung der Anschlussnutzung (Sperren) auf Anweisung des LF) gesperrt. </w:t>
            </w:r>
          </w:p>
          <w:p w14:paraId="0B0C598A" w14:textId="6AED8603" w:rsidR="000A0666" w:rsidRDefault="004903D9" w:rsidP="00EB278B">
            <w:pPr>
              <w:rPr>
                <w:rFonts w:cstheme="minorHAnsi"/>
              </w:rPr>
            </w:pPr>
            <w:r>
              <w:rPr>
                <w:rFonts w:cstheme="minorHAnsi"/>
              </w:rPr>
              <w:t xml:space="preserve">Hinweis: </w:t>
            </w:r>
            <w:r w:rsidR="00EB278B" w:rsidRPr="00EB278B">
              <w:rPr>
                <w:rFonts w:cstheme="minorHAnsi"/>
              </w:rPr>
              <w:t xml:space="preserve">Die </w:t>
            </w:r>
            <w:r w:rsidR="00B57632" w:rsidRPr="00EB278B">
              <w:rPr>
                <w:rFonts w:cstheme="minorHAnsi"/>
              </w:rPr>
              <w:t>Entsperrung</w:t>
            </w:r>
            <w:r w:rsidR="00EB278B" w:rsidRPr="00EB278B">
              <w:rPr>
                <w:rFonts w:cstheme="minorHAnsi"/>
              </w:rPr>
              <w:t xml:space="preserve"> muss auf konventionellem Weg erfolgen.</w:t>
            </w:r>
          </w:p>
        </w:tc>
      </w:tr>
      <w:tr w:rsidR="000A0666" w:rsidRPr="00F127C3" w14:paraId="63056FEA" w14:textId="77777777" w:rsidTr="00EB278B">
        <w:tc>
          <w:tcPr>
            <w:tcW w:w="562" w:type="dxa"/>
            <w:vMerge/>
          </w:tcPr>
          <w:p w14:paraId="74722440" w14:textId="77777777" w:rsidR="000A0666" w:rsidRDefault="000A0666" w:rsidP="007B168B">
            <w:pPr>
              <w:rPr>
                <w:rFonts w:cstheme="minorHAnsi"/>
              </w:rPr>
            </w:pPr>
          </w:p>
        </w:tc>
        <w:tc>
          <w:tcPr>
            <w:tcW w:w="6237" w:type="dxa"/>
            <w:vMerge/>
          </w:tcPr>
          <w:p w14:paraId="59E5A562" w14:textId="77777777" w:rsidR="000A0666" w:rsidRPr="00B17B50" w:rsidRDefault="000A0666" w:rsidP="007B168B">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5A067D70" w14:textId="6EAE917D" w:rsidR="000A0666" w:rsidRDefault="0038290B" w:rsidP="007B168B">
            <w:pPr>
              <w:rPr>
                <w:rFonts w:cstheme="minorHAnsi"/>
              </w:rPr>
            </w:pPr>
            <w:r>
              <w:rPr>
                <w:rFonts w:cstheme="minorHAnsi"/>
              </w:rPr>
              <w:t xml:space="preserve">ja </w:t>
            </w:r>
            <w:r w:rsidRPr="0038290B">
              <w:rPr>
                <w:rFonts w:ascii="Wingdings" w:eastAsia="Wingdings" w:hAnsi="Wingdings" w:cstheme="minorHAnsi"/>
              </w:rPr>
              <w:t>à</w:t>
            </w:r>
            <w:r>
              <w:rPr>
                <w:rFonts w:cstheme="minorHAnsi"/>
              </w:rPr>
              <w:t xml:space="preserve"> 2</w:t>
            </w:r>
          </w:p>
        </w:tc>
        <w:tc>
          <w:tcPr>
            <w:tcW w:w="851" w:type="dxa"/>
            <w:tcBorders>
              <w:top w:val="dotted" w:sz="4" w:space="0" w:color="auto"/>
              <w:bottom w:val="dotted" w:sz="4" w:space="0" w:color="auto"/>
            </w:tcBorders>
          </w:tcPr>
          <w:p w14:paraId="46070D8D" w14:textId="77777777" w:rsidR="000A0666" w:rsidRDefault="000A0666" w:rsidP="007B168B">
            <w:pPr>
              <w:rPr>
                <w:rFonts w:cstheme="minorHAnsi"/>
              </w:rPr>
            </w:pPr>
          </w:p>
        </w:tc>
        <w:tc>
          <w:tcPr>
            <w:tcW w:w="5103" w:type="dxa"/>
            <w:tcBorders>
              <w:top w:val="dotted" w:sz="4" w:space="0" w:color="auto"/>
              <w:bottom w:val="dotted" w:sz="4" w:space="0" w:color="auto"/>
            </w:tcBorders>
          </w:tcPr>
          <w:p w14:paraId="179FA83A" w14:textId="77777777" w:rsidR="000A0666" w:rsidRDefault="000A0666" w:rsidP="007B168B">
            <w:pPr>
              <w:rPr>
                <w:rFonts w:cstheme="minorHAnsi"/>
              </w:rPr>
            </w:pPr>
          </w:p>
        </w:tc>
      </w:tr>
      <w:tr w:rsidR="00B33DA4" w:rsidRPr="00F127C3" w14:paraId="74D01264" w14:textId="77777777" w:rsidTr="00076722">
        <w:tc>
          <w:tcPr>
            <w:tcW w:w="562" w:type="dxa"/>
            <w:vMerge w:val="restart"/>
          </w:tcPr>
          <w:p w14:paraId="322E7AE4" w14:textId="3A1064A4" w:rsidR="00B33DA4" w:rsidRDefault="00B33DA4" w:rsidP="007B168B">
            <w:pPr>
              <w:rPr>
                <w:rFonts w:cstheme="minorHAnsi"/>
              </w:rPr>
            </w:pPr>
            <w:r>
              <w:rPr>
                <w:rFonts w:cstheme="minorHAnsi"/>
              </w:rPr>
              <w:t>2</w:t>
            </w:r>
          </w:p>
        </w:tc>
        <w:tc>
          <w:tcPr>
            <w:tcW w:w="6237" w:type="dxa"/>
            <w:vMerge w:val="restart"/>
          </w:tcPr>
          <w:p w14:paraId="3C2D5BC3" w14:textId="586C30AC" w:rsidR="00B33DA4" w:rsidRPr="00B17B50" w:rsidRDefault="00B57DCC" w:rsidP="007B168B">
            <w:pPr>
              <w:spacing w:after="0" w:line="276" w:lineRule="auto"/>
              <w:rPr>
                <w:rFonts w:eastAsiaTheme="majorEastAsia" w:cs="Arial"/>
                <w:spacing w:val="6"/>
                <w:kern w:val="32"/>
                <w:szCs w:val="22"/>
              </w:rPr>
            </w:pPr>
            <w:r w:rsidRPr="00B57DCC">
              <w:rPr>
                <w:rFonts w:eastAsiaTheme="majorEastAsia" w:cs="Arial"/>
                <w:spacing w:val="6"/>
                <w:kern w:val="32"/>
                <w:szCs w:val="22"/>
              </w:rPr>
              <w:t>Wäre eine Wiederinbetriebnahme aufgrund eines technischen Verhinderung</w:t>
            </w:r>
            <w:r w:rsidR="001B24FB">
              <w:rPr>
                <w:rFonts w:eastAsiaTheme="majorEastAsia" w:cs="Arial"/>
                <w:spacing w:val="6"/>
                <w:kern w:val="32"/>
                <w:szCs w:val="22"/>
              </w:rPr>
              <w:t>s</w:t>
            </w:r>
            <w:r w:rsidRPr="00B57DCC">
              <w:rPr>
                <w:rFonts w:eastAsiaTheme="majorEastAsia" w:cs="Arial"/>
                <w:spacing w:val="6"/>
                <w:kern w:val="32"/>
                <w:szCs w:val="22"/>
              </w:rPr>
              <w:t>rund</w:t>
            </w:r>
            <w:r w:rsidR="006C6C9F">
              <w:rPr>
                <w:rFonts w:eastAsiaTheme="majorEastAsia" w:cs="Arial"/>
                <w:spacing w:val="6"/>
                <w:kern w:val="32"/>
                <w:szCs w:val="22"/>
              </w:rPr>
              <w:t>es</w:t>
            </w:r>
            <w:r w:rsidRPr="00B57DCC">
              <w:rPr>
                <w:rFonts w:eastAsiaTheme="majorEastAsia" w:cs="Arial"/>
                <w:spacing w:val="6"/>
                <w:kern w:val="32"/>
                <w:szCs w:val="22"/>
              </w:rPr>
              <w:t xml:space="preserve"> (z.B. entspricht nicht den geltenden Rechtsvorschriften, behördlichen Verfügungen, den anerkannten Regeln der Technik, DIN VDE Normen, Technischen Anschlussbedingungen (TAB)</w:t>
            </w:r>
            <w:r>
              <w:rPr>
                <w:rFonts w:eastAsiaTheme="majorEastAsia" w:cs="Arial"/>
                <w:spacing w:val="6"/>
                <w:kern w:val="32"/>
                <w:szCs w:val="22"/>
              </w:rPr>
              <w:t xml:space="preserve"> oder</w:t>
            </w:r>
            <w:r w:rsidRPr="00B57DCC">
              <w:rPr>
                <w:rFonts w:eastAsiaTheme="majorEastAsia" w:cs="Arial"/>
                <w:spacing w:val="6"/>
                <w:kern w:val="32"/>
                <w:szCs w:val="22"/>
              </w:rPr>
              <w:t xml:space="preserve"> den sonstigen besonderen Vorschriften des NB ) nicht möglich?</w:t>
            </w:r>
          </w:p>
        </w:tc>
        <w:tc>
          <w:tcPr>
            <w:tcW w:w="1559" w:type="dxa"/>
            <w:tcBorders>
              <w:bottom w:val="dotted" w:sz="4" w:space="0" w:color="auto"/>
            </w:tcBorders>
          </w:tcPr>
          <w:p w14:paraId="33262700" w14:textId="58AC31A1" w:rsidR="00B33DA4" w:rsidRDefault="006C6C9F" w:rsidP="007B168B">
            <w:pPr>
              <w:rPr>
                <w:rFonts w:cstheme="minorHAnsi"/>
              </w:rPr>
            </w:pPr>
            <w:r>
              <w:rPr>
                <w:rFonts w:cstheme="minorHAnsi"/>
              </w:rPr>
              <w:t>ja</w:t>
            </w:r>
          </w:p>
        </w:tc>
        <w:tc>
          <w:tcPr>
            <w:tcW w:w="851" w:type="dxa"/>
            <w:tcBorders>
              <w:bottom w:val="dotted" w:sz="4" w:space="0" w:color="auto"/>
            </w:tcBorders>
          </w:tcPr>
          <w:p w14:paraId="59B2F8B3" w14:textId="6077CAD7" w:rsidR="00B33DA4" w:rsidRDefault="00AE1498" w:rsidP="007B168B">
            <w:pPr>
              <w:rPr>
                <w:rFonts w:cstheme="minorHAnsi"/>
              </w:rPr>
            </w:pPr>
            <w:r>
              <w:rPr>
                <w:rFonts w:cstheme="minorHAnsi"/>
              </w:rPr>
              <w:t>A06</w:t>
            </w:r>
          </w:p>
        </w:tc>
        <w:tc>
          <w:tcPr>
            <w:tcW w:w="5103" w:type="dxa"/>
            <w:tcBorders>
              <w:bottom w:val="dotted" w:sz="4" w:space="0" w:color="auto"/>
            </w:tcBorders>
          </w:tcPr>
          <w:p w14:paraId="4BB7BD01" w14:textId="77777777" w:rsidR="00AE1498" w:rsidRPr="00AE1498" w:rsidRDefault="00AE1498" w:rsidP="00AE1498">
            <w:pPr>
              <w:rPr>
                <w:rFonts w:cstheme="minorHAnsi"/>
              </w:rPr>
            </w:pPr>
            <w:r w:rsidRPr="00AE1498">
              <w:rPr>
                <w:rFonts w:cstheme="minorHAnsi"/>
              </w:rPr>
              <w:t>Hinweis: Cluster Ablehnung</w:t>
            </w:r>
          </w:p>
          <w:p w14:paraId="62DAA2C2" w14:textId="77777777" w:rsidR="00AE1498" w:rsidRPr="00AE1498" w:rsidRDefault="00AE1498" w:rsidP="00AE1498">
            <w:pPr>
              <w:rPr>
                <w:rFonts w:cstheme="minorHAnsi"/>
              </w:rPr>
            </w:pPr>
            <w:r w:rsidRPr="00AE1498">
              <w:rPr>
                <w:rFonts w:cstheme="minorHAnsi"/>
              </w:rPr>
              <w:t>Wiederinbetriebnahme wäre technisch nicht möglich</w:t>
            </w:r>
          </w:p>
          <w:p w14:paraId="41FBD2BA" w14:textId="1893381C" w:rsidR="00B33DA4" w:rsidRDefault="00AE1498" w:rsidP="00AE1498">
            <w:pPr>
              <w:rPr>
                <w:rFonts w:cstheme="minorHAnsi"/>
              </w:rPr>
            </w:pPr>
            <w:r w:rsidRPr="00AE1498">
              <w:rPr>
                <w:rFonts w:cstheme="minorHAnsi"/>
              </w:rPr>
              <w:t>Die Marktlokation bzw. die dazugehörigen elektrischen Anlagen kann gemäß NAV und TAB nicht wieder in Betrieb genommen werden. Sie entspricht nicht der geltenden Rechtsvorschriften und behördlichen Verfügungen sowie den anerkannten Regeln der Technik, in</w:t>
            </w:r>
            <w:r>
              <w:rPr>
                <w:rFonts w:cstheme="minorHAnsi"/>
              </w:rPr>
              <w:t>s</w:t>
            </w:r>
            <w:r w:rsidRPr="00AE1498">
              <w:rPr>
                <w:rFonts w:cstheme="minorHAnsi"/>
              </w:rPr>
              <w:t>besondere DIN VDE Normen, den Technischen Anschlussbedingungen (TAB) und den sonstigen besonderen Vorschriften des NB.</w:t>
            </w:r>
          </w:p>
        </w:tc>
      </w:tr>
      <w:tr w:rsidR="00B33DA4" w:rsidRPr="00F127C3" w14:paraId="1FC50E07" w14:textId="77777777" w:rsidTr="00076722">
        <w:tc>
          <w:tcPr>
            <w:tcW w:w="562" w:type="dxa"/>
            <w:vMerge/>
          </w:tcPr>
          <w:p w14:paraId="0CBC8DF5" w14:textId="77777777" w:rsidR="00B33DA4" w:rsidRDefault="00B33DA4" w:rsidP="007B168B">
            <w:pPr>
              <w:rPr>
                <w:rFonts w:cstheme="minorHAnsi"/>
              </w:rPr>
            </w:pPr>
          </w:p>
        </w:tc>
        <w:tc>
          <w:tcPr>
            <w:tcW w:w="6237" w:type="dxa"/>
            <w:vMerge/>
          </w:tcPr>
          <w:p w14:paraId="389E9E63" w14:textId="77777777" w:rsidR="00B33DA4" w:rsidRPr="00B17B50" w:rsidRDefault="00B33DA4" w:rsidP="007B168B">
            <w:pPr>
              <w:spacing w:after="0" w:line="276" w:lineRule="auto"/>
              <w:rPr>
                <w:rFonts w:eastAsiaTheme="majorEastAsia" w:cs="Arial"/>
                <w:spacing w:val="6"/>
                <w:kern w:val="32"/>
                <w:szCs w:val="22"/>
              </w:rPr>
            </w:pPr>
          </w:p>
        </w:tc>
        <w:tc>
          <w:tcPr>
            <w:tcW w:w="1559" w:type="dxa"/>
            <w:tcBorders>
              <w:bottom w:val="dotted" w:sz="4" w:space="0" w:color="auto"/>
            </w:tcBorders>
          </w:tcPr>
          <w:p w14:paraId="382F0027" w14:textId="73F617BB" w:rsidR="00B33DA4" w:rsidRDefault="00AE1498" w:rsidP="007B168B">
            <w:pPr>
              <w:rPr>
                <w:rFonts w:cstheme="minorHAnsi"/>
              </w:rPr>
            </w:pPr>
            <w:r>
              <w:rPr>
                <w:rFonts w:cstheme="minorHAnsi"/>
              </w:rPr>
              <w:t xml:space="preserve">nein </w:t>
            </w:r>
            <w:r w:rsidRPr="00AE1498">
              <w:rPr>
                <w:rFonts w:cstheme="minorHAnsi"/>
              </w:rPr>
              <w:sym w:font="Wingdings" w:char="F0E0"/>
            </w:r>
            <w:r>
              <w:rPr>
                <w:rFonts w:cstheme="minorHAnsi"/>
              </w:rPr>
              <w:t xml:space="preserve"> 3</w:t>
            </w:r>
          </w:p>
        </w:tc>
        <w:tc>
          <w:tcPr>
            <w:tcW w:w="851" w:type="dxa"/>
            <w:tcBorders>
              <w:bottom w:val="dotted" w:sz="4" w:space="0" w:color="auto"/>
            </w:tcBorders>
          </w:tcPr>
          <w:p w14:paraId="7E2596E1" w14:textId="77777777" w:rsidR="00B33DA4" w:rsidRDefault="00B33DA4" w:rsidP="007B168B">
            <w:pPr>
              <w:rPr>
                <w:rFonts w:cstheme="minorHAnsi"/>
              </w:rPr>
            </w:pPr>
          </w:p>
        </w:tc>
        <w:tc>
          <w:tcPr>
            <w:tcW w:w="5103" w:type="dxa"/>
            <w:tcBorders>
              <w:bottom w:val="dotted" w:sz="4" w:space="0" w:color="auto"/>
            </w:tcBorders>
          </w:tcPr>
          <w:p w14:paraId="031A3738" w14:textId="77777777" w:rsidR="00B33DA4" w:rsidRDefault="00B33DA4" w:rsidP="007B168B">
            <w:pPr>
              <w:rPr>
                <w:rFonts w:cstheme="minorHAnsi"/>
              </w:rPr>
            </w:pPr>
          </w:p>
        </w:tc>
      </w:tr>
      <w:tr w:rsidR="00267E83" w:rsidRPr="00F127C3" w14:paraId="632F29C9" w14:textId="77777777" w:rsidTr="00076722">
        <w:tc>
          <w:tcPr>
            <w:tcW w:w="562" w:type="dxa"/>
            <w:vMerge w:val="restart"/>
          </w:tcPr>
          <w:p w14:paraId="68DF2ABD" w14:textId="21F1C7B7" w:rsidR="00267E83" w:rsidRPr="00F127C3" w:rsidRDefault="00B33DA4" w:rsidP="007B168B">
            <w:pPr>
              <w:rPr>
                <w:rFonts w:cstheme="minorHAnsi"/>
              </w:rPr>
            </w:pPr>
            <w:r>
              <w:rPr>
                <w:rFonts w:cstheme="minorHAnsi"/>
              </w:rPr>
              <w:lastRenderedPageBreak/>
              <w:t>3</w:t>
            </w:r>
          </w:p>
        </w:tc>
        <w:tc>
          <w:tcPr>
            <w:tcW w:w="6237" w:type="dxa"/>
            <w:vMerge w:val="restart"/>
          </w:tcPr>
          <w:p w14:paraId="54777B16" w14:textId="5491443D" w:rsidR="00267E83" w:rsidRPr="00AD5930" w:rsidRDefault="00B17B50" w:rsidP="007B168B">
            <w:pPr>
              <w:spacing w:after="0" w:line="276" w:lineRule="auto"/>
              <w:rPr>
                <w:rFonts w:eastAsiaTheme="majorEastAsia" w:cs="Arial"/>
                <w:spacing w:val="6"/>
                <w:kern w:val="32"/>
                <w:szCs w:val="22"/>
              </w:rPr>
            </w:pPr>
            <w:r w:rsidRPr="00B17B50">
              <w:rPr>
                <w:rFonts w:eastAsiaTheme="majorEastAsia" w:cs="Arial"/>
                <w:spacing w:val="6"/>
                <w:kern w:val="32"/>
                <w:szCs w:val="22"/>
              </w:rPr>
              <w:t>Ist zum Zeitpunkt des Nachrichteneingangs die Marktlokation bereits entsperrt?</w:t>
            </w:r>
          </w:p>
        </w:tc>
        <w:tc>
          <w:tcPr>
            <w:tcW w:w="1559" w:type="dxa"/>
            <w:tcBorders>
              <w:bottom w:val="dotted" w:sz="4" w:space="0" w:color="auto"/>
            </w:tcBorders>
          </w:tcPr>
          <w:p w14:paraId="06B9E073" w14:textId="3E9E5D2C" w:rsidR="00267E83" w:rsidRPr="00F127C3" w:rsidRDefault="00AC323E" w:rsidP="007B168B">
            <w:pPr>
              <w:rPr>
                <w:rFonts w:cstheme="minorHAnsi"/>
              </w:rPr>
            </w:pPr>
            <w:r>
              <w:rPr>
                <w:rFonts w:cstheme="minorHAnsi"/>
              </w:rPr>
              <w:t>ja</w:t>
            </w:r>
          </w:p>
        </w:tc>
        <w:tc>
          <w:tcPr>
            <w:tcW w:w="851" w:type="dxa"/>
            <w:tcBorders>
              <w:bottom w:val="dotted" w:sz="4" w:space="0" w:color="auto"/>
            </w:tcBorders>
          </w:tcPr>
          <w:p w14:paraId="23E44D02"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086B062B" w14:textId="77777777" w:rsidR="00267E83" w:rsidRDefault="00267E83" w:rsidP="007B168B">
            <w:pPr>
              <w:rPr>
                <w:rFonts w:cstheme="minorHAnsi"/>
              </w:rPr>
            </w:pPr>
            <w:r>
              <w:rPr>
                <w:rFonts w:cstheme="minorHAnsi"/>
              </w:rPr>
              <w:t>Cluster: Ablehnung</w:t>
            </w:r>
          </w:p>
          <w:p w14:paraId="0CD85B31" w14:textId="77777777" w:rsidR="00267E83" w:rsidRPr="00F127C3" w:rsidRDefault="00267E83" w:rsidP="007B168B">
            <w:pPr>
              <w:rPr>
                <w:rFonts w:cstheme="minorHAnsi"/>
              </w:rPr>
            </w:pPr>
            <w:r w:rsidRPr="00FE22F1">
              <w:rPr>
                <w:rFonts w:eastAsiaTheme="majorEastAsia" w:cs="Arial"/>
                <w:spacing w:val="6"/>
                <w:kern w:val="32"/>
                <w:szCs w:val="22"/>
              </w:rPr>
              <w:t>Marktlokation ist</w:t>
            </w:r>
            <w:r>
              <w:rPr>
                <w:rFonts w:eastAsiaTheme="majorEastAsia" w:cs="Arial"/>
                <w:spacing w:val="6"/>
                <w:kern w:val="32"/>
                <w:szCs w:val="22"/>
              </w:rPr>
              <w:t xml:space="preserve"> nicht</w:t>
            </w:r>
            <w:r w:rsidRPr="00FE22F1">
              <w:rPr>
                <w:rFonts w:eastAsiaTheme="majorEastAsia" w:cs="Arial"/>
                <w:spacing w:val="6"/>
                <w:kern w:val="32"/>
                <w:szCs w:val="22"/>
              </w:rPr>
              <w:t xml:space="preserve"> gesperrt</w:t>
            </w:r>
            <w:r>
              <w:rPr>
                <w:rFonts w:eastAsiaTheme="majorEastAsia" w:cs="Arial"/>
                <w:spacing w:val="6"/>
                <w:kern w:val="32"/>
                <w:szCs w:val="22"/>
              </w:rPr>
              <w:t>.</w:t>
            </w:r>
          </w:p>
        </w:tc>
      </w:tr>
      <w:tr w:rsidR="00267E83" w:rsidRPr="00F127C3" w14:paraId="6170A93A" w14:textId="77777777" w:rsidTr="00076722">
        <w:tc>
          <w:tcPr>
            <w:tcW w:w="562" w:type="dxa"/>
            <w:vMerge/>
          </w:tcPr>
          <w:p w14:paraId="2362ECB2" w14:textId="77777777" w:rsidR="00267E83" w:rsidRPr="00F127C3" w:rsidRDefault="00267E83" w:rsidP="007B168B">
            <w:pPr>
              <w:rPr>
                <w:rFonts w:cstheme="minorHAnsi"/>
              </w:rPr>
            </w:pPr>
          </w:p>
        </w:tc>
        <w:tc>
          <w:tcPr>
            <w:tcW w:w="6237" w:type="dxa"/>
            <w:vMerge/>
          </w:tcPr>
          <w:p w14:paraId="251F38FD" w14:textId="77777777" w:rsidR="00267E83" w:rsidRPr="00F127C3" w:rsidRDefault="00267E83" w:rsidP="007B168B">
            <w:pPr>
              <w:rPr>
                <w:rFonts w:cstheme="minorHAnsi"/>
              </w:rPr>
            </w:pPr>
          </w:p>
        </w:tc>
        <w:tc>
          <w:tcPr>
            <w:tcW w:w="1559" w:type="dxa"/>
            <w:tcBorders>
              <w:top w:val="dotted" w:sz="4" w:space="0" w:color="auto"/>
            </w:tcBorders>
          </w:tcPr>
          <w:p w14:paraId="39DA10F6" w14:textId="3719CDBA" w:rsidR="00267E83" w:rsidRPr="00F127C3" w:rsidRDefault="00F06FCD" w:rsidP="007B168B">
            <w:pPr>
              <w:rPr>
                <w:rFonts w:cstheme="minorHAnsi"/>
              </w:rPr>
            </w:pPr>
            <w:r>
              <w:rPr>
                <w:rFonts w:cstheme="minorHAnsi"/>
              </w:rPr>
              <w:t>nein</w:t>
            </w:r>
            <w:r w:rsidR="00267E83">
              <w:rPr>
                <w:rFonts w:cstheme="minorHAnsi"/>
              </w:rPr>
              <w:t xml:space="preserve"> </w:t>
            </w:r>
            <w:r w:rsidR="00267E83" w:rsidRPr="00AD5930">
              <w:rPr>
                <w:rFonts w:ascii="Wingdings" w:eastAsia="Wingdings" w:hAnsi="Wingdings" w:cstheme="minorHAnsi"/>
              </w:rPr>
              <w:t>à</w:t>
            </w:r>
            <w:r w:rsidR="00267E83">
              <w:rPr>
                <w:rFonts w:cstheme="minorHAnsi"/>
              </w:rPr>
              <w:t xml:space="preserve"> </w:t>
            </w:r>
            <w:r w:rsidR="0058493A">
              <w:rPr>
                <w:rFonts w:cstheme="minorHAnsi"/>
              </w:rPr>
              <w:t>4</w:t>
            </w:r>
          </w:p>
        </w:tc>
        <w:tc>
          <w:tcPr>
            <w:tcW w:w="851" w:type="dxa"/>
            <w:tcBorders>
              <w:top w:val="dotted" w:sz="4" w:space="0" w:color="auto"/>
            </w:tcBorders>
          </w:tcPr>
          <w:p w14:paraId="7DC9790B" w14:textId="77777777" w:rsidR="00267E83" w:rsidRPr="00F127C3" w:rsidRDefault="00267E83" w:rsidP="007B168B">
            <w:pPr>
              <w:rPr>
                <w:rFonts w:cstheme="minorHAnsi"/>
              </w:rPr>
            </w:pPr>
          </w:p>
        </w:tc>
        <w:tc>
          <w:tcPr>
            <w:tcW w:w="5103" w:type="dxa"/>
            <w:tcBorders>
              <w:top w:val="dotted" w:sz="4" w:space="0" w:color="auto"/>
            </w:tcBorders>
          </w:tcPr>
          <w:p w14:paraId="3535865F" w14:textId="77777777" w:rsidR="00267E83" w:rsidRPr="00F127C3" w:rsidRDefault="00267E83" w:rsidP="007B168B">
            <w:pPr>
              <w:rPr>
                <w:rFonts w:cstheme="minorHAnsi"/>
              </w:rPr>
            </w:pPr>
          </w:p>
        </w:tc>
      </w:tr>
      <w:tr w:rsidR="006F1818" w:rsidRPr="00F127C3" w14:paraId="054A44C9" w14:textId="77777777" w:rsidTr="00076722">
        <w:tc>
          <w:tcPr>
            <w:tcW w:w="562" w:type="dxa"/>
            <w:vMerge w:val="restart"/>
          </w:tcPr>
          <w:p w14:paraId="50369C12" w14:textId="53876CAE" w:rsidR="006F1818" w:rsidRDefault="0058493A" w:rsidP="007B168B">
            <w:pPr>
              <w:rPr>
                <w:rFonts w:cstheme="minorHAnsi"/>
              </w:rPr>
            </w:pPr>
            <w:r>
              <w:rPr>
                <w:rFonts w:cstheme="minorHAnsi"/>
              </w:rPr>
              <w:t>4</w:t>
            </w:r>
          </w:p>
        </w:tc>
        <w:tc>
          <w:tcPr>
            <w:tcW w:w="6237" w:type="dxa"/>
            <w:vMerge w:val="restart"/>
          </w:tcPr>
          <w:p w14:paraId="5A0E3C33" w14:textId="429E2DFA" w:rsidR="006F1818" w:rsidRPr="00AD5930" w:rsidRDefault="0032729C" w:rsidP="007B168B">
            <w:pPr>
              <w:pStyle w:val="Default"/>
              <w:rPr>
                <w:rFonts w:asciiTheme="minorHAnsi" w:eastAsiaTheme="majorEastAsia" w:hAnsiTheme="minorHAnsi"/>
                <w:color w:val="auto"/>
                <w:spacing w:val="6"/>
                <w:kern w:val="32"/>
                <w:szCs w:val="22"/>
              </w:rPr>
            </w:pPr>
            <w:r w:rsidRPr="0032729C">
              <w:rPr>
                <w:rFonts w:asciiTheme="minorHAnsi" w:eastAsiaTheme="majorEastAsia" w:hAnsiTheme="minorHAnsi"/>
                <w:color w:val="auto"/>
                <w:spacing w:val="6"/>
                <w:kern w:val="32"/>
                <w:szCs w:val="22"/>
              </w:rPr>
              <w:t xml:space="preserve">Liegt bereits ein </w:t>
            </w:r>
            <w:proofErr w:type="spellStart"/>
            <w:r w:rsidRPr="0032729C">
              <w:rPr>
                <w:rFonts w:asciiTheme="minorHAnsi" w:eastAsiaTheme="majorEastAsia" w:hAnsiTheme="minorHAnsi"/>
                <w:color w:val="auto"/>
                <w:spacing w:val="6"/>
                <w:kern w:val="32"/>
                <w:szCs w:val="22"/>
              </w:rPr>
              <w:t>Entsperrauftrag</w:t>
            </w:r>
            <w:proofErr w:type="spellEnd"/>
            <w:r w:rsidRPr="0032729C">
              <w:rPr>
                <w:rFonts w:asciiTheme="minorHAnsi" w:eastAsiaTheme="majorEastAsia" w:hAnsiTheme="minorHAnsi"/>
                <w:color w:val="auto"/>
                <w:spacing w:val="6"/>
                <w:kern w:val="32"/>
                <w:szCs w:val="22"/>
              </w:rPr>
              <w:t xml:space="preserve"> vor?</w:t>
            </w:r>
          </w:p>
        </w:tc>
        <w:tc>
          <w:tcPr>
            <w:tcW w:w="1559" w:type="dxa"/>
            <w:tcBorders>
              <w:bottom w:val="dotted" w:sz="4" w:space="0" w:color="auto"/>
            </w:tcBorders>
          </w:tcPr>
          <w:p w14:paraId="6F284C50" w14:textId="6D88236E" w:rsidR="006F1818" w:rsidRDefault="0032729C" w:rsidP="007B168B">
            <w:pPr>
              <w:rPr>
                <w:rFonts w:cstheme="minorHAnsi"/>
              </w:rPr>
            </w:pPr>
            <w:r>
              <w:rPr>
                <w:rFonts w:cstheme="minorHAnsi"/>
              </w:rPr>
              <w:t>j</w:t>
            </w:r>
            <w:r w:rsidR="005C11D1">
              <w:rPr>
                <w:rFonts w:cstheme="minorHAnsi"/>
              </w:rPr>
              <w:t>a</w:t>
            </w:r>
          </w:p>
        </w:tc>
        <w:tc>
          <w:tcPr>
            <w:tcW w:w="851" w:type="dxa"/>
            <w:tcBorders>
              <w:bottom w:val="dotted" w:sz="4" w:space="0" w:color="auto"/>
            </w:tcBorders>
          </w:tcPr>
          <w:p w14:paraId="78048674" w14:textId="6D222353" w:rsidR="006F1818" w:rsidRDefault="005C11D1" w:rsidP="007B168B">
            <w:pPr>
              <w:rPr>
                <w:rFonts w:cstheme="minorHAnsi"/>
              </w:rPr>
            </w:pPr>
            <w:r>
              <w:rPr>
                <w:rFonts w:cstheme="minorHAnsi"/>
              </w:rPr>
              <w:t>A04</w:t>
            </w:r>
          </w:p>
        </w:tc>
        <w:tc>
          <w:tcPr>
            <w:tcW w:w="5103" w:type="dxa"/>
            <w:tcBorders>
              <w:bottom w:val="dotted" w:sz="4" w:space="0" w:color="auto"/>
            </w:tcBorders>
          </w:tcPr>
          <w:p w14:paraId="1901F207" w14:textId="197B6A16" w:rsidR="005C11D1" w:rsidRPr="005C11D1" w:rsidRDefault="005C11D1" w:rsidP="005C11D1">
            <w:pPr>
              <w:rPr>
                <w:rFonts w:cstheme="minorHAnsi"/>
              </w:rPr>
            </w:pPr>
            <w:r w:rsidRPr="005C11D1">
              <w:rPr>
                <w:rFonts w:cstheme="minorHAnsi"/>
              </w:rPr>
              <w:t>Cluster</w:t>
            </w:r>
            <w:r w:rsidR="00A50C79">
              <w:rPr>
                <w:rFonts w:cstheme="minorHAnsi"/>
              </w:rPr>
              <w:t>:</w:t>
            </w:r>
            <w:r w:rsidRPr="005C11D1">
              <w:rPr>
                <w:rFonts w:cstheme="minorHAnsi"/>
              </w:rPr>
              <w:t xml:space="preserve"> Ablehnung</w:t>
            </w:r>
          </w:p>
          <w:p w14:paraId="60A717D6" w14:textId="4E0DE611" w:rsidR="006F1818" w:rsidRDefault="005C11D1" w:rsidP="005C11D1">
            <w:pPr>
              <w:rPr>
                <w:rFonts w:cstheme="minorHAnsi"/>
              </w:rPr>
            </w:pPr>
            <w:proofErr w:type="spellStart"/>
            <w:r w:rsidRPr="005C11D1">
              <w:rPr>
                <w:rFonts w:cstheme="minorHAnsi"/>
              </w:rPr>
              <w:t>Entsperrauftrag</w:t>
            </w:r>
            <w:proofErr w:type="spellEnd"/>
            <w:r w:rsidRPr="005C11D1">
              <w:rPr>
                <w:rFonts w:cstheme="minorHAnsi"/>
              </w:rPr>
              <w:t xml:space="preserve"> für die Marktlokation liegt bereits vor</w:t>
            </w:r>
            <w:r w:rsidR="005F7206">
              <w:rPr>
                <w:rFonts w:cstheme="minorHAnsi"/>
              </w:rPr>
              <w:t>.</w:t>
            </w:r>
          </w:p>
        </w:tc>
      </w:tr>
      <w:tr w:rsidR="006F1818" w:rsidRPr="00F127C3" w14:paraId="6282E54E" w14:textId="77777777" w:rsidTr="0011088A">
        <w:tc>
          <w:tcPr>
            <w:tcW w:w="562" w:type="dxa"/>
            <w:vMerge/>
          </w:tcPr>
          <w:p w14:paraId="6EADB0EB" w14:textId="77777777" w:rsidR="006F1818" w:rsidRDefault="006F1818" w:rsidP="007B168B">
            <w:pPr>
              <w:rPr>
                <w:rFonts w:cstheme="minorHAnsi"/>
              </w:rPr>
            </w:pPr>
          </w:p>
        </w:tc>
        <w:tc>
          <w:tcPr>
            <w:tcW w:w="6237" w:type="dxa"/>
            <w:vMerge/>
          </w:tcPr>
          <w:p w14:paraId="18691631" w14:textId="77777777" w:rsidR="006F1818" w:rsidRPr="00AD5930" w:rsidRDefault="006F1818" w:rsidP="007B168B">
            <w:pPr>
              <w:pStyle w:val="Default"/>
              <w:rPr>
                <w:rFonts w:asciiTheme="minorHAnsi" w:eastAsiaTheme="majorEastAsia" w:hAnsiTheme="minorHAnsi"/>
                <w:color w:val="auto"/>
                <w:spacing w:val="6"/>
                <w:kern w:val="32"/>
                <w:szCs w:val="22"/>
              </w:rPr>
            </w:pPr>
          </w:p>
        </w:tc>
        <w:tc>
          <w:tcPr>
            <w:tcW w:w="1559" w:type="dxa"/>
            <w:tcBorders>
              <w:top w:val="dotted" w:sz="4" w:space="0" w:color="auto"/>
              <w:bottom w:val="single" w:sz="4" w:space="0" w:color="auto"/>
            </w:tcBorders>
          </w:tcPr>
          <w:p w14:paraId="12852228" w14:textId="0CFBE8AC" w:rsidR="006F1818" w:rsidRDefault="005C11D1" w:rsidP="007B168B">
            <w:pPr>
              <w:rPr>
                <w:rFonts w:cstheme="minorHAnsi"/>
              </w:rPr>
            </w:pPr>
            <w:r>
              <w:rPr>
                <w:rFonts w:cstheme="minorHAnsi"/>
              </w:rPr>
              <w:t xml:space="preserve">nein </w:t>
            </w:r>
            <w:r w:rsidRPr="005C11D1">
              <w:rPr>
                <w:rFonts w:ascii="Wingdings" w:eastAsia="Wingdings" w:hAnsi="Wingdings" w:cstheme="minorHAnsi"/>
              </w:rPr>
              <w:t>à</w:t>
            </w:r>
            <w:r>
              <w:rPr>
                <w:rFonts w:cstheme="minorHAnsi"/>
              </w:rPr>
              <w:t xml:space="preserve"> </w:t>
            </w:r>
            <w:r w:rsidR="0058493A">
              <w:rPr>
                <w:rFonts w:cstheme="minorHAnsi"/>
              </w:rPr>
              <w:t>5</w:t>
            </w:r>
          </w:p>
        </w:tc>
        <w:tc>
          <w:tcPr>
            <w:tcW w:w="851" w:type="dxa"/>
            <w:tcBorders>
              <w:top w:val="dotted" w:sz="4" w:space="0" w:color="auto"/>
              <w:bottom w:val="single" w:sz="4" w:space="0" w:color="auto"/>
            </w:tcBorders>
          </w:tcPr>
          <w:p w14:paraId="187C0F88" w14:textId="77777777" w:rsidR="006F1818" w:rsidRDefault="006F1818" w:rsidP="007B168B">
            <w:pPr>
              <w:rPr>
                <w:rFonts w:cstheme="minorHAnsi"/>
              </w:rPr>
            </w:pPr>
          </w:p>
        </w:tc>
        <w:tc>
          <w:tcPr>
            <w:tcW w:w="5103" w:type="dxa"/>
            <w:tcBorders>
              <w:top w:val="dotted" w:sz="4" w:space="0" w:color="auto"/>
              <w:bottom w:val="single" w:sz="4" w:space="0" w:color="auto"/>
            </w:tcBorders>
          </w:tcPr>
          <w:p w14:paraId="6A6C9451" w14:textId="77777777" w:rsidR="006F1818" w:rsidRDefault="006F1818" w:rsidP="007B168B">
            <w:pPr>
              <w:rPr>
                <w:rFonts w:cstheme="minorHAnsi"/>
              </w:rPr>
            </w:pPr>
          </w:p>
        </w:tc>
      </w:tr>
      <w:tr w:rsidR="00267E83" w:rsidRPr="00F127C3" w14:paraId="36B2C15C" w14:textId="77777777" w:rsidTr="00076722">
        <w:tc>
          <w:tcPr>
            <w:tcW w:w="562" w:type="dxa"/>
            <w:vMerge w:val="restart"/>
          </w:tcPr>
          <w:p w14:paraId="2176782F" w14:textId="377E8D35" w:rsidR="00267E83" w:rsidRPr="00F127C3" w:rsidRDefault="0058493A" w:rsidP="007B168B">
            <w:pPr>
              <w:rPr>
                <w:rFonts w:cstheme="minorHAnsi"/>
              </w:rPr>
            </w:pPr>
            <w:r>
              <w:rPr>
                <w:rFonts w:cstheme="minorHAnsi"/>
              </w:rPr>
              <w:t>5</w:t>
            </w:r>
          </w:p>
        </w:tc>
        <w:tc>
          <w:tcPr>
            <w:tcW w:w="6237" w:type="dxa"/>
            <w:vMerge w:val="restart"/>
          </w:tcPr>
          <w:p w14:paraId="58ED5919" w14:textId="77777777" w:rsidR="00267E83" w:rsidRPr="00AD5930" w:rsidRDefault="00267E83" w:rsidP="007B168B">
            <w:pPr>
              <w:pStyle w:val="Default"/>
              <w:rPr>
                <w:rFonts w:asciiTheme="minorHAnsi" w:eastAsiaTheme="majorEastAsia" w:hAnsiTheme="minorHAnsi"/>
                <w:color w:val="auto"/>
                <w:spacing w:val="6"/>
                <w:kern w:val="32"/>
                <w:szCs w:val="22"/>
              </w:rPr>
            </w:pPr>
            <w:r w:rsidRPr="00AD5930">
              <w:rPr>
                <w:rFonts w:asciiTheme="minorHAnsi" w:eastAsiaTheme="majorEastAsia" w:hAnsiTheme="minorHAnsi"/>
                <w:color w:val="auto"/>
                <w:spacing w:val="6"/>
                <w:kern w:val="32"/>
                <w:szCs w:val="22"/>
              </w:rPr>
              <w:t xml:space="preserve">Ist ein zuvor nicht spezifizierter Fehler aufgetreten? </w:t>
            </w:r>
          </w:p>
          <w:p w14:paraId="247FEC80" w14:textId="61004D5A" w:rsidR="00333C16" w:rsidRDefault="00333C16" w:rsidP="007B168B">
            <w:pPr>
              <w:rPr>
                <w:rFonts w:cstheme="minorHAnsi"/>
              </w:rPr>
            </w:pPr>
          </w:p>
          <w:p w14:paraId="63A465DC" w14:textId="34E4A5E7" w:rsidR="00333C16" w:rsidRDefault="00333C16" w:rsidP="00333C16">
            <w:pPr>
              <w:rPr>
                <w:rFonts w:cstheme="minorHAnsi"/>
              </w:rPr>
            </w:pPr>
          </w:p>
          <w:p w14:paraId="42BD67DC" w14:textId="77777777" w:rsidR="00267E83" w:rsidRPr="00333C16" w:rsidRDefault="00267E83" w:rsidP="00333C16">
            <w:pPr>
              <w:jc w:val="center"/>
              <w:rPr>
                <w:rFonts w:cstheme="minorHAnsi"/>
              </w:rPr>
            </w:pPr>
          </w:p>
        </w:tc>
        <w:tc>
          <w:tcPr>
            <w:tcW w:w="1559" w:type="dxa"/>
            <w:tcBorders>
              <w:bottom w:val="dotted" w:sz="4" w:space="0" w:color="auto"/>
            </w:tcBorders>
          </w:tcPr>
          <w:p w14:paraId="5AA0AADD"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60C7BB3F" w14:textId="77777777" w:rsidR="00267E83" w:rsidRPr="00F127C3" w:rsidRDefault="00267E83" w:rsidP="007B168B">
            <w:pPr>
              <w:rPr>
                <w:rFonts w:cstheme="minorHAnsi"/>
              </w:rPr>
            </w:pPr>
            <w:r>
              <w:rPr>
                <w:rFonts w:cstheme="minorHAnsi"/>
              </w:rPr>
              <w:t>A99</w:t>
            </w:r>
          </w:p>
        </w:tc>
        <w:tc>
          <w:tcPr>
            <w:tcW w:w="5103" w:type="dxa"/>
            <w:tcBorders>
              <w:bottom w:val="dotted" w:sz="4" w:space="0" w:color="auto"/>
            </w:tcBorders>
          </w:tcPr>
          <w:p w14:paraId="69674D5B" w14:textId="77777777" w:rsidR="00267E83" w:rsidRDefault="00267E83" w:rsidP="007B168B">
            <w:pPr>
              <w:rPr>
                <w:rFonts w:cstheme="minorHAnsi"/>
              </w:rPr>
            </w:pPr>
            <w:r>
              <w:rPr>
                <w:rFonts w:cstheme="minorHAnsi"/>
              </w:rPr>
              <w:t>Cluster: Ablehnung</w:t>
            </w:r>
          </w:p>
          <w:p w14:paraId="62A56295" w14:textId="77777777" w:rsidR="00267E83" w:rsidRDefault="00267E83" w:rsidP="00C86FD5">
            <w:pPr>
              <w:rPr>
                <w:sz w:val="23"/>
                <w:szCs w:val="23"/>
              </w:rPr>
            </w:pPr>
            <w:r>
              <w:rPr>
                <w:rFonts w:cstheme="minorHAnsi"/>
              </w:rPr>
              <w:t>Sonstiges</w:t>
            </w:r>
            <w:r w:rsidR="00401AA5">
              <w:rPr>
                <w:rFonts w:cstheme="minorHAnsi"/>
              </w:rPr>
              <w:br/>
            </w:r>
            <w:r w:rsidRPr="00AD5930">
              <w:rPr>
                <w:rFonts w:cstheme="minorHAnsi"/>
              </w:rPr>
              <w:t>Hinweis: Das identifizierte Problem ist in der Antwort zu beschreiben/benennen.</w:t>
            </w:r>
            <w:r>
              <w:rPr>
                <w:sz w:val="23"/>
                <w:szCs w:val="23"/>
              </w:rPr>
              <w:t xml:space="preserve"> </w:t>
            </w:r>
          </w:p>
          <w:p w14:paraId="5D559144" w14:textId="652F2DAA" w:rsidR="00C86FD5" w:rsidRPr="00AD5930" w:rsidRDefault="00C86FD5" w:rsidP="00C86FD5">
            <w:pPr>
              <w:rPr>
                <w:sz w:val="23"/>
                <w:szCs w:val="23"/>
              </w:rPr>
            </w:pPr>
            <w:r w:rsidRPr="00401AA5">
              <w:rPr>
                <w:rFonts w:cstheme="minorHAnsi"/>
              </w:rPr>
              <w:t>Nutzungsmöglichkeit Ende: 01.</w:t>
            </w:r>
            <w:r w:rsidR="004A4E15">
              <w:rPr>
                <w:rFonts w:cstheme="minorHAnsi"/>
              </w:rPr>
              <w:t>10</w:t>
            </w:r>
            <w:r w:rsidRPr="00401AA5">
              <w:rPr>
                <w:rFonts w:cstheme="minorHAnsi"/>
              </w:rPr>
              <w:t>.202</w:t>
            </w:r>
            <w:r w:rsidR="00D05F9A">
              <w:rPr>
                <w:rFonts w:cstheme="minorHAnsi"/>
              </w:rPr>
              <w:t>4</w:t>
            </w:r>
            <w:r w:rsidRPr="00401AA5">
              <w:rPr>
                <w:rFonts w:cstheme="minorHAnsi"/>
              </w:rPr>
              <w:t xml:space="preserve"> 00:00 Uhr</w:t>
            </w:r>
          </w:p>
        </w:tc>
      </w:tr>
      <w:tr w:rsidR="00267E83" w:rsidRPr="00F127C3" w14:paraId="66B94447" w14:textId="77777777" w:rsidTr="00076722">
        <w:tc>
          <w:tcPr>
            <w:tcW w:w="562" w:type="dxa"/>
            <w:vMerge/>
          </w:tcPr>
          <w:p w14:paraId="02B0B03B" w14:textId="77777777" w:rsidR="00267E83" w:rsidRPr="00F127C3" w:rsidRDefault="00267E83" w:rsidP="007B168B">
            <w:pPr>
              <w:rPr>
                <w:rFonts w:cstheme="minorHAnsi"/>
              </w:rPr>
            </w:pPr>
          </w:p>
        </w:tc>
        <w:tc>
          <w:tcPr>
            <w:tcW w:w="6237" w:type="dxa"/>
            <w:vMerge/>
          </w:tcPr>
          <w:p w14:paraId="4F6577B0" w14:textId="77777777" w:rsidR="00267E83" w:rsidRPr="00F127C3" w:rsidRDefault="00267E83" w:rsidP="007B168B">
            <w:pPr>
              <w:rPr>
                <w:rFonts w:cstheme="minorHAnsi"/>
              </w:rPr>
            </w:pPr>
          </w:p>
        </w:tc>
        <w:tc>
          <w:tcPr>
            <w:tcW w:w="1559" w:type="dxa"/>
            <w:tcBorders>
              <w:top w:val="dotted" w:sz="4" w:space="0" w:color="auto"/>
            </w:tcBorders>
          </w:tcPr>
          <w:p w14:paraId="02AD73E2"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53436085" w14:textId="77777777" w:rsidR="00267E83" w:rsidRPr="00F127C3" w:rsidRDefault="00267E83" w:rsidP="007B168B">
            <w:pPr>
              <w:rPr>
                <w:rFonts w:cstheme="minorHAnsi"/>
              </w:rPr>
            </w:pPr>
            <w:r>
              <w:rPr>
                <w:rFonts w:cstheme="minorHAnsi"/>
              </w:rPr>
              <w:t>A03</w:t>
            </w:r>
          </w:p>
        </w:tc>
        <w:tc>
          <w:tcPr>
            <w:tcW w:w="5103" w:type="dxa"/>
            <w:tcBorders>
              <w:top w:val="dotted" w:sz="4" w:space="0" w:color="auto"/>
            </w:tcBorders>
          </w:tcPr>
          <w:p w14:paraId="5ADAA9BB" w14:textId="77777777" w:rsidR="00267E83" w:rsidRDefault="00267E83" w:rsidP="007B168B">
            <w:pPr>
              <w:rPr>
                <w:rFonts w:cstheme="minorHAnsi"/>
              </w:rPr>
            </w:pPr>
            <w:r>
              <w:rPr>
                <w:rFonts w:cstheme="minorHAnsi"/>
              </w:rPr>
              <w:t>Cluster: Zustimmung</w:t>
            </w:r>
          </w:p>
          <w:p w14:paraId="11AE4C7E" w14:textId="77777777" w:rsidR="00267E83" w:rsidRPr="00F127C3" w:rsidRDefault="00267E83" w:rsidP="007B168B">
            <w:pPr>
              <w:rPr>
                <w:rFonts w:cstheme="minorHAnsi"/>
              </w:rPr>
            </w:pPr>
            <w:r>
              <w:rPr>
                <w:rFonts w:eastAsiaTheme="majorEastAsia" w:cs="Arial"/>
                <w:spacing w:val="6"/>
                <w:kern w:val="32"/>
                <w:szCs w:val="22"/>
              </w:rPr>
              <w:t>Zustimmung</w:t>
            </w:r>
          </w:p>
        </w:tc>
      </w:tr>
    </w:tbl>
    <w:p w14:paraId="51A3AB20" w14:textId="77777777" w:rsidR="00267E83" w:rsidRDefault="00267E83">
      <w:pPr>
        <w:spacing w:after="200" w:line="276" w:lineRule="auto"/>
      </w:pPr>
      <w:r>
        <w:br w:type="page"/>
      </w:r>
    </w:p>
    <w:p w14:paraId="75CB7DFE" w14:textId="428B3ABF" w:rsidR="00014186" w:rsidRDefault="00014186" w:rsidP="00014186">
      <w:pPr>
        <w:pStyle w:val="berschrift3"/>
      </w:pPr>
      <w:bookmarkStart w:id="87" w:name="_Toc130981694"/>
      <w:r w:rsidRPr="00014186">
        <w:lastRenderedPageBreak/>
        <w:t xml:space="preserve">E_0499_Prüfen, ob </w:t>
      </w:r>
      <w:proofErr w:type="spellStart"/>
      <w:r w:rsidRPr="00014186">
        <w:t>Entsperrauftrag</w:t>
      </w:r>
      <w:proofErr w:type="spellEnd"/>
      <w:r w:rsidRPr="00014186">
        <w:t xml:space="preserve"> erfolgreich</w:t>
      </w:r>
      <w:bookmarkEnd w:id="8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6943EC1B" w14:textId="77777777" w:rsidTr="00076722">
        <w:trPr>
          <w:trHeight w:val="454"/>
        </w:trPr>
        <w:tc>
          <w:tcPr>
            <w:tcW w:w="6799" w:type="dxa"/>
            <w:gridSpan w:val="2"/>
            <w:shd w:val="clear" w:color="auto" w:fill="D8DFE4"/>
            <w:vAlign w:val="center"/>
          </w:tcPr>
          <w:p w14:paraId="78C0615D"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3F98F035" w14:textId="46C46E18" w:rsidR="00486410" w:rsidRPr="00CF6B07" w:rsidRDefault="00486410" w:rsidP="007B168B">
            <w:pPr>
              <w:contextualSpacing/>
              <w:rPr>
                <w:rFonts w:cstheme="minorHAnsi"/>
                <w:b/>
                <w:bCs/>
              </w:rPr>
            </w:pPr>
          </w:p>
        </w:tc>
      </w:tr>
      <w:tr w:rsidR="00267E83" w:rsidRPr="00F127C3" w14:paraId="1E0855E8" w14:textId="77777777" w:rsidTr="00076722">
        <w:tc>
          <w:tcPr>
            <w:tcW w:w="562" w:type="dxa"/>
            <w:shd w:val="clear" w:color="auto" w:fill="D8DFE4"/>
          </w:tcPr>
          <w:p w14:paraId="6DC5B341"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547AB096"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01D53A98"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6C35935C"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5E632ED4"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7E2A2D4A" w14:textId="77777777" w:rsidTr="00076722">
        <w:tc>
          <w:tcPr>
            <w:tcW w:w="562" w:type="dxa"/>
            <w:vMerge w:val="restart"/>
          </w:tcPr>
          <w:p w14:paraId="40D4656C" w14:textId="77777777" w:rsidR="00267E83" w:rsidRPr="00F127C3" w:rsidRDefault="00267E83" w:rsidP="007B168B">
            <w:pPr>
              <w:rPr>
                <w:rFonts w:cstheme="minorHAnsi"/>
              </w:rPr>
            </w:pPr>
            <w:r>
              <w:rPr>
                <w:rFonts w:cstheme="minorHAnsi"/>
              </w:rPr>
              <w:t>1</w:t>
            </w:r>
          </w:p>
        </w:tc>
        <w:tc>
          <w:tcPr>
            <w:tcW w:w="6237" w:type="dxa"/>
            <w:vMerge w:val="restart"/>
          </w:tcPr>
          <w:p w14:paraId="08BA780B" w14:textId="6DB856C2" w:rsidR="00267E83" w:rsidRPr="00333C16" w:rsidRDefault="00267E83" w:rsidP="00AE388F">
            <w:pPr>
              <w:rPr>
                <w:rFonts w:cstheme="minorHAnsi"/>
              </w:rPr>
            </w:pPr>
            <w:r>
              <w:rPr>
                <w:rFonts w:cstheme="minorHAnsi"/>
              </w:rPr>
              <w:t>Ist die Entsperrung erfolgreich durchgeführt worden?</w:t>
            </w:r>
          </w:p>
        </w:tc>
        <w:tc>
          <w:tcPr>
            <w:tcW w:w="1559" w:type="dxa"/>
            <w:tcBorders>
              <w:bottom w:val="dotted" w:sz="4" w:space="0" w:color="auto"/>
            </w:tcBorders>
          </w:tcPr>
          <w:p w14:paraId="514F5EB7"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6CF179A8"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06D50072" w14:textId="77777777" w:rsidR="00267E83" w:rsidRDefault="00267E83" w:rsidP="007B168B">
            <w:pPr>
              <w:rPr>
                <w:rFonts w:cstheme="minorHAnsi"/>
              </w:rPr>
            </w:pPr>
            <w:r>
              <w:rPr>
                <w:rFonts w:cstheme="minorHAnsi"/>
              </w:rPr>
              <w:t>Cluster: erfolgreich</w:t>
            </w:r>
          </w:p>
          <w:p w14:paraId="347EC3CC" w14:textId="77777777" w:rsidR="00267E83" w:rsidRPr="00F127C3" w:rsidRDefault="00267E83" w:rsidP="007B168B">
            <w:pPr>
              <w:rPr>
                <w:rFonts w:cstheme="minorHAnsi"/>
              </w:rPr>
            </w:pPr>
            <w:r>
              <w:rPr>
                <w:rFonts w:cstheme="minorHAnsi"/>
              </w:rPr>
              <w:t>Marktlokation ist entsperrt.</w:t>
            </w:r>
          </w:p>
        </w:tc>
      </w:tr>
      <w:tr w:rsidR="00267E83" w:rsidRPr="00F127C3" w14:paraId="1CCC3BD5" w14:textId="77777777" w:rsidTr="00076722">
        <w:tc>
          <w:tcPr>
            <w:tcW w:w="562" w:type="dxa"/>
            <w:vMerge/>
          </w:tcPr>
          <w:p w14:paraId="33187B53" w14:textId="77777777" w:rsidR="00267E83" w:rsidRPr="00F127C3" w:rsidRDefault="00267E83" w:rsidP="007B168B">
            <w:pPr>
              <w:rPr>
                <w:rFonts w:cstheme="minorHAnsi"/>
              </w:rPr>
            </w:pPr>
          </w:p>
        </w:tc>
        <w:tc>
          <w:tcPr>
            <w:tcW w:w="6237" w:type="dxa"/>
            <w:vMerge/>
          </w:tcPr>
          <w:p w14:paraId="4D3FFA57" w14:textId="77777777" w:rsidR="00267E83" w:rsidRPr="00F127C3" w:rsidRDefault="00267E83" w:rsidP="007B168B">
            <w:pPr>
              <w:rPr>
                <w:rFonts w:cstheme="minorHAnsi"/>
              </w:rPr>
            </w:pPr>
          </w:p>
        </w:tc>
        <w:tc>
          <w:tcPr>
            <w:tcW w:w="1559" w:type="dxa"/>
            <w:tcBorders>
              <w:top w:val="dotted" w:sz="4" w:space="0" w:color="auto"/>
            </w:tcBorders>
          </w:tcPr>
          <w:p w14:paraId="2A73B79E"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34580456" w14:textId="77777777" w:rsidR="00267E83" w:rsidRPr="00F127C3" w:rsidRDefault="00267E83" w:rsidP="007B168B">
            <w:pPr>
              <w:rPr>
                <w:rFonts w:cstheme="minorHAnsi"/>
              </w:rPr>
            </w:pPr>
            <w:r>
              <w:rPr>
                <w:rFonts w:cstheme="minorHAnsi"/>
              </w:rPr>
              <w:t>A02</w:t>
            </w:r>
          </w:p>
        </w:tc>
        <w:tc>
          <w:tcPr>
            <w:tcW w:w="5103" w:type="dxa"/>
            <w:tcBorders>
              <w:top w:val="dotted" w:sz="4" w:space="0" w:color="auto"/>
            </w:tcBorders>
          </w:tcPr>
          <w:p w14:paraId="2FAB2C36" w14:textId="77777777" w:rsidR="00267E83" w:rsidRDefault="00267E83" w:rsidP="007B168B">
            <w:pPr>
              <w:rPr>
                <w:rFonts w:cstheme="minorHAnsi"/>
              </w:rPr>
            </w:pPr>
            <w:r>
              <w:rPr>
                <w:rFonts w:cstheme="minorHAnsi"/>
              </w:rPr>
              <w:t>Cluster: gescheitert</w:t>
            </w:r>
          </w:p>
          <w:p w14:paraId="54CBECB5" w14:textId="77777777" w:rsidR="00267E83" w:rsidRDefault="00267E83" w:rsidP="007B168B">
            <w:pPr>
              <w:rPr>
                <w:rFonts w:cstheme="minorHAnsi"/>
              </w:rPr>
            </w:pPr>
            <w:r>
              <w:rPr>
                <w:rFonts w:cstheme="minorHAnsi"/>
              </w:rPr>
              <w:t>Marktlokation ist weiterhin gesperrt.</w:t>
            </w:r>
          </w:p>
          <w:p w14:paraId="2E44B478" w14:textId="77777777" w:rsidR="00267E83" w:rsidRPr="00F127C3" w:rsidRDefault="00267E83" w:rsidP="007B168B">
            <w:pPr>
              <w:rPr>
                <w:rFonts w:cstheme="minorHAnsi"/>
              </w:rPr>
            </w:pPr>
            <w:r>
              <w:rPr>
                <w:rFonts w:cstheme="minorHAnsi"/>
              </w:rPr>
              <w:t>Hinweis: Die Gründe des Scheiterns sind zu übermitteln.</w:t>
            </w:r>
          </w:p>
        </w:tc>
      </w:tr>
    </w:tbl>
    <w:p w14:paraId="22B73623" w14:textId="7D7A41C3" w:rsidR="00EB7D06" w:rsidRDefault="008F78A2" w:rsidP="00333C16">
      <w:pPr>
        <w:pStyle w:val="berschrift2"/>
      </w:pPr>
      <w:bookmarkStart w:id="88" w:name="_Toc130981695"/>
      <w:r>
        <w:t>AD</w:t>
      </w:r>
      <w:r w:rsidR="00EB7D06" w:rsidRPr="00EB7D06">
        <w:t>: Stornieren der Unterbrechung und Wiederherstellung der Anschlussnutzung auf Anweisung des LF</w:t>
      </w:r>
      <w:bookmarkEnd w:id="88"/>
    </w:p>
    <w:p w14:paraId="25FCC451" w14:textId="5C92782A" w:rsidR="00333C16" w:rsidRPr="00333C16" w:rsidRDefault="00333C16" w:rsidP="00333C16">
      <w:pPr>
        <w:pStyle w:val="berschrift3"/>
      </w:pPr>
      <w:bookmarkStart w:id="89" w:name="_Toc130981696"/>
      <w:r w:rsidRPr="00EB7D06">
        <w:t>E_0468_Stornierung prüfen</w:t>
      </w:r>
      <w:bookmarkEnd w:id="8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86410" w:rsidRPr="00F127C3" w14:paraId="3277823B" w14:textId="77777777" w:rsidTr="00076722">
        <w:trPr>
          <w:cantSplit/>
          <w:trHeight w:val="454"/>
          <w:tblHeader/>
        </w:trPr>
        <w:tc>
          <w:tcPr>
            <w:tcW w:w="6799" w:type="dxa"/>
            <w:gridSpan w:val="2"/>
            <w:shd w:val="clear" w:color="auto" w:fill="D8DFE4"/>
            <w:vAlign w:val="center"/>
          </w:tcPr>
          <w:p w14:paraId="62D8A504"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D939993" w14:textId="5D2B57EA" w:rsidR="00486410" w:rsidRPr="00CF6B07" w:rsidRDefault="00486410" w:rsidP="007B168B">
            <w:pPr>
              <w:contextualSpacing/>
              <w:rPr>
                <w:rFonts w:cstheme="minorHAnsi"/>
                <w:b/>
                <w:bCs/>
              </w:rPr>
            </w:pPr>
          </w:p>
        </w:tc>
      </w:tr>
      <w:tr w:rsidR="00893060" w:rsidRPr="00F127C3" w14:paraId="7030854F" w14:textId="77777777" w:rsidTr="00076722">
        <w:trPr>
          <w:cantSplit/>
          <w:tblHeader/>
        </w:trPr>
        <w:tc>
          <w:tcPr>
            <w:tcW w:w="562" w:type="dxa"/>
            <w:shd w:val="clear" w:color="auto" w:fill="D8DFE4"/>
          </w:tcPr>
          <w:p w14:paraId="2DCBE581" w14:textId="77777777" w:rsidR="00893060" w:rsidRPr="00CF6B07" w:rsidRDefault="00893060" w:rsidP="007B168B">
            <w:pPr>
              <w:contextualSpacing/>
              <w:rPr>
                <w:rFonts w:cstheme="minorHAnsi"/>
              </w:rPr>
            </w:pPr>
            <w:r w:rsidRPr="00CF6B07">
              <w:rPr>
                <w:rFonts w:cstheme="minorHAnsi"/>
              </w:rPr>
              <w:t>Nr.</w:t>
            </w:r>
          </w:p>
        </w:tc>
        <w:tc>
          <w:tcPr>
            <w:tcW w:w="6237" w:type="dxa"/>
            <w:shd w:val="clear" w:color="auto" w:fill="D8DFE4"/>
          </w:tcPr>
          <w:p w14:paraId="02305810" w14:textId="77777777" w:rsidR="00893060" w:rsidRPr="00CF6B07" w:rsidRDefault="00893060" w:rsidP="007B168B">
            <w:pPr>
              <w:contextualSpacing/>
              <w:rPr>
                <w:rFonts w:cstheme="minorHAnsi"/>
              </w:rPr>
            </w:pPr>
            <w:r w:rsidRPr="00CF6B07">
              <w:rPr>
                <w:rFonts w:cstheme="minorHAnsi"/>
              </w:rPr>
              <w:t>Prüfschritt</w:t>
            </w:r>
          </w:p>
        </w:tc>
        <w:tc>
          <w:tcPr>
            <w:tcW w:w="1559" w:type="dxa"/>
            <w:shd w:val="clear" w:color="auto" w:fill="D8DFE4"/>
          </w:tcPr>
          <w:p w14:paraId="13AF1B42" w14:textId="77777777" w:rsidR="00893060" w:rsidRPr="00CF6B07" w:rsidRDefault="00893060" w:rsidP="00486410">
            <w:pPr>
              <w:contextualSpacing/>
              <w:rPr>
                <w:rFonts w:cstheme="minorHAnsi"/>
              </w:rPr>
            </w:pPr>
            <w:r w:rsidRPr="00CF6B07">
              <w:rPr>
                <w:rFonts w:cstheme="minorHAnsi"/>
              </w:rPr>
              <w:t>Prüfergebnis</w:t>
            </w:r>
          </w:p>
        </w:tc>
        <w:tc>
          <w:tcPr>
            <w:tcW w:w="851" w:type="dxa"/>
            <w:shd w:val="clear" w:color="auto" w:fill="D8DFE4"/>
          </w:tcPr>
          <w:p w14:paraId="3FB5645B" w14:textId="77777777" w:rsidR="00893060" w:rsidRPr="00CF6B07" w:rsidRDefault="00893060" w:rsidP="007B168B">
            <w:pPr>
              <w:contextualSpacing/>
              <w:rPr>
                <w:rFonts w:cstheme="minorHAnsi"/>
              </w:rPr>
            </w:pPr>
            <w:r w:rsidRPr="00CF6B07">
              <w:rPr>
                <w:rFonts w:cstheme="minorHAnsi"/>
              </w:rPr>
              <w:t>Code</w:t>
            </w:r>
          </w:p>
        </w:tc>
        <w:tc>
          <w:tcPr>
            <w:tcW w:w="5107" w:type="dxa"/>
            <w:shd w:val="clear" w:color="auto" w:fill="D8DFE4"/>
          </w:tcPr>
          <w:p w14:paraId="2CD7DC70" w14:textId="77777777" w:rsidR="00893060" w:rsidRPr="00CF6B07" w:rsidRDefault="00893060" w:rsidP="007B168B">
            <w:pPr>
              <w:contextualSpacing/>
              <w:rPr>
                <w:rFonts w:cstheme="minorHAnsi"/>
              </w:rPr>
            </w:pPr>
            <w:r w:rsidRPr="00CF6B07">
              <w:rPr>
                <w:rFonts w:cstheme="minorHAnsi"/>
              </w:rPr>
              <w:t>Hinweis</w:t>
            </w:r>
          </w:p>
        </w:tc>
      </w:tr>
      <w:tr w:rsidR="0090718A" w:rsidRPr="00F127C3" w14:paraId="7C5A6395" w14:textId="77777777" w:rsidTr="00076722">
        <w:trPr>
          <w:cantSplit/>
          <w:trHeight w:val="332"/>
          <w:tblHeader/>
        </w:trPr>
        <w:tc>
          <w:tcPr>
            <w:tcW w:w="562" w:type="dxa"/>
            <w:vMerge w:val="restart"/>
          </w:tcPr>
          <w:p w14:paraId="4681341D" w14:textId="2CA92F0B" w:rsidR="0090718A" w:rsidRDefault="00075479" w:rsidP="007B168B">
            <w:r>
              <w:t>1</w:t>
            </w:r>
          </w:p>
        </w:tc>
        <w:tc>
          <w:tcPr>
            <w:tcW w:w="6237" w:type="dxa"/>
            <w:vMerge w:val="restart"/>
          </w:tcPr>
          <w:p w14:paraId="65B90EBB" w14:textId="1A0B3C0E" w:rsidR="0090718A" w:rsidRDefault="0090718A" w:rsidP="007B168B">
            <w:pPr>
              <w:rPr>
                <w:rFonts w:cstheme="minorHAnsi"/>
              </w:rPr>
            </w:pPr>
            <w:r w:rsidRPr="0090718A">
              <w:rPr>
                <w:rFonts w:cstheme="minorHAnsi"/>
              </w:rPr>
              <w:t xml:space="preserve">Wurde der Sperr- / </w:t>
            </w:r>
            <w:proofErr w:type="spellStart"/>
            <w:r w:rsidRPr="0090718A">
              <w:rPr>
                <w:rFonts w:cstheme="minorHAnsi"/>
              </w:rPr>
              <w:t>Entsperrauftrag</w:t>
            </w:r>
            <w:proofErr w:type="spellEnd"/>
            <w:r w:rsidRPr="0090718A">
              <w:rPr>
                <w:rFonts w:cstheme="minorHAnsi"/>
              </w:rPr>
              <w:t xml:space="preserve"> bereits durch den NB abgelehnt?</w:t>
            </w:r>
          </w:p>
        </w:tc>
        <w:tc>
          <w:tcPr>
            <w:tcW w:w="1559" w:type="dxa"/>
            <w:tcBorders>
              <w:bottom w:val="dotted" w:sz="4" w:space="0" w:color="auto"/>
            </w:tcBorders>
          </w:tcPr>
          <w:p w14:paraId="0776FFBE" w14:textId="6CD015D1" w:rsidR="0090718A" w:rsidRDefault="00BF47B0" w:rsidP="007B168B">
            <w:pPr>
              <w:rPr>
                <w:rFonts w:cstheme="minorHAnsi"/>
              </w:rPr>
            </w:pPr>
            <w:r>
              <w:rPr>
                <w:rFonts w:cstheme="minorHAnsi"/>
              </w:rPr>
              <w:t>j</w:t>
            </w:r>
            <w:r w:rsidR="0090718A">
              <w:rPr>
                <w:rFonts w:cstheme="minorHAnsi"/>
              </w:rPr>
              <w:t>a</w:t>
            </w:r>
          </w:p>
        </w:tc>
        <w:tc>
          <w:tcPr>
            <w:tcW w:w="851" w:type="dxa"/>
            <w:tcBorders>
              <w:bottom w:val="dotted" w:sz="4" w:space="0" w:color="auto"/>
            </w:tcBorders>
          </w:tcPr>
          <w:p w14:paraId="7B3DCD66" w14:textId="009B264D" w:rsidR="0090718A" w:rsidRPr="00F127C3" w:rsidRDefault="00BF47B0" w:rsidP="007B168B">
            <w:pPr>
              <w:rPr>
                <w:rFonts w:cstheme="minorHAnsi"/>
              </w:rPr>
            </w:pPr>
            <w:r>
              <w:rPr>
                <w:rFonts w:cstheme="minorHAnsi"/>
              </w:rPr>
              <w:t>A06</w:t>
            </w:r>
          </w:p>
        </w:tc>
        <w:tc>
          <w:tcPr>
            <w:tcW w:w="5107" w:type="dxa"/>
            <w:tcBorders>
              <w:bottom w:val="dotted" w:sz="4" w:space="0" w:color="auto"/>
            </w:tcBorders>
          </w:tcPr>
          <w:p w14:paraId="69BB2FFA" w14:textId="77777777" w:rsidR="00075479" w:rsidRDefault="00075479" w:rsidP="007B168B">
            <w:pPr>
              <w:rPr>
                <w:rFonts w:cstheme="minorHAnsi"/>
              </w:rPr>
            </w:pPr>
            <w:r w:rsidRPr="00075479">
              <w:rPr>
                <w:rFonts w:cstheme="minorHAnsi"/>
              </w:rPr>
              <w:t>Cluster: Ablehnung</w:t>
            </w:r>
          </w:p>
          <w:p w14:paraId="0CFDB6CC" w14:textId="3E374768" w:rsidR="0090718A" w:rsidRPr="00F127C3" w:rsidRDefault="00075479" w:rsidP="007B168B">
            <w:pPr>
              <w:rPr>
                <w:rFonts w:cstheme="minorHAnsi"/>
              </w:rPr>
            </w:pPr>
            <w:r w:rsidRPr="00075479">
              <w:rPr>
                <w:rFonts w:cstheme="minorHAnsi"/>
              </w:rPr>
              <w:t>Auftrag wurde bereits abgelehnt und kann nicht mehr storniert werden</w:t>
            </w:r>
          </w:p>
        </w:tc>
      </w:tr>
      <w:tr w:rsidR="0090718A" w:rsidRPr="00F127C3" w14:paraId="63BA1EA9" w14:textId="77777777" w:rsidTr="00076722">
        <w:trPr>
          <w:cantSplit/>
          <w:trHeight w:val="332"/>
          <w:tblHeader/>
        </w:trPr>
        <w:tc>
          <w:tcPr>
            <w:tcW w:w="562" w:type="dxa"/>
            <w:vMerge/>
          </w:tcPr>
          <w:p w14:paraId="602EAB78" w14:textId="77777777" w:rsidR="0090718A" w:rsidRDefault="0090718A" w:rsidP="007B168B"/>
        </w:tc>
        <w:tc>
          <w:tcPr>
            <w:tcW w:w="6237" w:type="dxa"/>
            <w:vMerge/>
          </w:tcPr>
          <w:p w14:paraId="79750E81" w14:textId="77777777" w:rsidR="0090718A" w:rsidRPr="0090718A" w:rsidRDefault="0090718A" w:rsidP="007B168B">
            <w:pPr>
              <w:rPr>
                <w:rFonts w:cstheme="minorHAnsi"/>
              </w:rPr>
            </w:pPr>
          </w:p>
        </w:tc>
        <w:tc>
          <w:tcPr>
            <w:tcW w:w="1559" w:type="dxa"/>
            <w:tcBorders>
              <w:top w:val="dotted" w:sz="4" w:space="0" w:color="auto"/>
              <w:bottom w:val="dotted" w:sz="4" w:space="0" w:color="auto"/>
            </w:tcBorders>
          </w:tcPr>
          <w:p w14:paraId="1ABA6AFE" w14:textId="10231354" w:rsidR="0090718A" w:rsidRDefault="00075479" w:rsidP="007B168B">
            <w:pPr>
              <w:rPr>
                <w:rFonts w:cstheme="minorHAnsi"/>
              </w:rPr>
            </w:pPr>
            <w:r>
              <w:rPr>
                <w:rFonts w:cstheme="minorHAnsi"/>
              </w:rPr>
              <w:t xml:space="preserve">nein </w:t>
            </w:r>
            <w:r w:rsidRPr="00075479">
              <w:rPr>
                <w:rFonts w:ascii="Wingdings" w:eastAsia="Wingdings" w:hAnsi="Wingdings" w:cstheme="minorHAnsi"/>
              </w:rPr>
              <w:t>à</w:t>
            </w:r>
            <w:r>
              <w:rPr>
                <w:rFonts w:cstheme="minorHAnsi"/>
              </w:rPr>
              <w:t xml:space="preserve"> 2</w:t>
            </w:r>
          </w:p>
        </w:tc>
        <w:tc>
          <w:tcPr>
            <w:tcW w:w="851" w:type="dxa"/>
            <w:tcBorders>
              <w:top w:val="dotted" w:sz="4" w:space="0" w:color="auto"/>
              <w:bottom w:val="dotted" w:sz="4" w:space="0" w:color="auto"/>
            </w:tcBorders>
          </w:tcPr>
          <w:p w14:paraId="7CA75D20" w14:textId="77777777" w:rsidR="0090718A" w:rsidRPr="00F127C3" w:rsidRDefault="0090718A" w:rsidP="007B168B">
            <w:pPr>
              <w:rPr>
                <w:rFonts w:cstheme="minorHAnsi"/>
              </w:rPr>
            </w:pPr>
          </w:p>
        </w:tc>
        <w:tc>
          <w:tcPr>
            <w:tcW w:w="5107" w:type="dxa"/>
            <w:tcBorders>
              <w:top w:val="dotted" w:sz="4" w:space="0" w:color="auto"/>
              <w:bottom w:val="dotted" w:sz="4" w:space="0" w:color="auto"/>
            </w:tcBorders>
          </w:tcPr>
          <w:p w14:paraId="3BAC8013" w14:textId="77777777" w:rsidR="0090718A" w:rsidRPr="00F127C3" w:rsidRDefault="0090718A" w:rsidP="007B168B">
            <w:pPr>
              <w:rPr>
                <w:rFonts w:cstheme="minorHAnsi"/>
              </w:rPr>
            </w:pPr>
          </w:p>
        </w:tc>
      </w:tr>
      <w:tr w:rsidR="00893060" w:rsidRPr="00F127C3" w14:paraId="182A27CD" w14:textId="77777777" w:rsidTr="00076722">
        <w:trPr>
          <w:cantSplit/>
          <w:tblHeader/>
        </w:trPr>
        <w:tc>
          <w:tcPr>
            <w:tcW w:w="562" w:type="dxa"/>
            <w:vMerge w:val="restart"/>
          </w:tcPr>
          <w:p w14:paraId="107712A0" w14:textId="2032C926" w:rsidR="00893060" w:rsidRPr="00F127C3" w:rsidRDefault="00333C16" w:rsidP="007B168B">
            <w:pPr>
              <w:rPr>
                <w:rFonts w:cstheme="minorHAnsi"/>
              </w:rPr>
            </w:pPr>
            <w:r>
              <w:br w:type="page"/>
            </w:r>
            <w:r w:rsidR="00075479">
              <w:rPr>
                <w:rFonts w:cstheme="minorHAnsi"/>
              </w:rPr>
              <w:t>2</w:t>
            </w:r>
          </w:p>
        </w:tc>
        <w:tc>
          <w:tcPr>
            <w:tcW w:w="6237" w:type="dxa"/>
            <w:vMerge w:val="restart"/>
          </w:tcPr>
          <w:p w14:paraId="43123F65" w14:textId="38722506" w:rsidR="00893060" w:rsidRPr="00F127C3" w:rsidRDefault="00893060" w:rsidP="007B168B">
            <w:pPr>
              <w:rPr>
                <w:rFonts w:cstheme="minorHAnsi"/>
              </w:rPr>
            </w:pPr>
            <w:r>
              <w:rPr>
                <w:rFonts w:cstheme="minorHAnsi"/>
              </w:rPr>
              <w:t xml:space="preserve">Handelt es sich um eine Stornierung eines </w:t>
            </w:r>
            <w:proofErr w:type="spellStart"/>
            <w:r>
              <w:rPr>
                <w:rFonts w:cstheme="minorHAnsi"/>
              </w:rPr>
              <w:t>Entsperrauftrag</w:t>
            </w:r>
            <w:r w:rsidR="00523567">
              <w:rPr>
                <w:rFonts w:cstheme="minorHAnsi"/>
              </w:rPr>
              <w:t>s</w:t>
            </w:r>
            <w:proofErr w:type="spellEnd"/>
            <w:r>
              <w:rPr>
                <w:rFonts w:cstheme="minorHAnsi"/>
              </w:rPr>
              <w:t>?</w:t>
            </w:r>
          </w:p>
        </w:tc>
        <w:tc>
          <w:tcPr>
            <w:tcW w:w="1559" w:type="dxa"/>
            <w:tcBorders>
              <w:bottom w:val="dotted" w:sz="4" w:space="0" w:color="auto"/>
            </w:tcBorders>
          </w:tcPr>
          <w:p w14:paraId="2E16D32B" w14:textId="6B988057" w:rsidR="00893060" w:rsidRPr="00F127C3" w:rsidRDefault="00893060" w:rsidP="007B168B">
            <w:pPr>
              <w:rPr>
                <w:rFonts w:cstheme="minorHAnsi"/>
              </w:rPr>
            </w:pPr>
            <w:r>
              <w:rPr>
                <w:rFonts w:cstheme="minorHAnsi"/>
              </w:rPr>
              <w:t xml:space="preserve">ja </w:t>
            </w:r>
            <w:r w:rsidRPr="00D81B15">
              <w:rPr>
                <w:rFonts w:ascii="Wingdings" w:eastAsia="Wingdings" w:hAnsi="Wingdings" w:cstheme="minorHAnsi"/>
              </w:rPr>
              <w:t>à</w:t>
            </w:r>
            <w:r>
              <w:rPr>
                <w:rFonts w:cstheme="minorHAnsi"/>
              </w:rPr>
              <w:t xml:space="preserve"> </w:t>
            </w:r>
            <w:r w:rsidR="00075479">
              <w:rPr>
                <w:rFonts w:cstheme="minorHAnsi"/>
              </w:rPr>
              <w:t>3</w:t>
            </w:r>
          </w:p>
        </w:tc>
        <w:tc>
          <w:tcPr>
            <w:tcW w:w="851" w:type="dxa"/>
            <w:tcBorders>
              <w:bottom w:val="dotted" w:sz="4" w:space="0" w:color="auto"/>
            </w:tcBorders>
          </w:tcPr>
          <w:p w14:paraId="3CAFEB6B" w14:textId="77777777" w:rsidR="00893060" w:rsidRPr="00F127C3" w:rsidRDefault="00893060" w:rsidP="007B168B">
            <w:pPr>
              <w:rPr>
                <w:rFonts w:cstheme="minorHAnsi"/>
              </w:rPr>
            </w:pPr>
          </w:p>
        </w:tc>
        <w:tc>
          <w:tcPr>
            <w:tcW w:w="5107" w:type="dxa"/>
            <w:tcBorders>
              <w:bottom w:val="dotted" w:sz="4" w:space="0" w:color="auto"/>
            </w:tcBorders>
          </w:tcPr>
          <w:p w14:paraId="43E736B2" w14:textId="77777777" w:rsidR="00893060" w:rsidRPr="00F127C3" w:rsidRDefault="00893060" w:rsidP="007B168B">
            <w:pPr>
              <w:rPr>
                <w:rFonts w:cstheme="minorHAnsi"/>
              </w:rPr>
            </w:pPr>
          </w:p>
        </w:tc>
      </w:tr>
      <w:tr w:rsidR="00893060" w:rsidRPr="00F127C3" w14:paraId="15211D7F" w14:textId="77777777" w:rsidTr="00076722">
        <w:trPr>
          <w:cantSplit/>
          <w:tblHeader/>
        </w:trPr>
        <w:tc>
          <w:tcPr>
            <w:tcW w:w="562" w:type="dxa"/>
            <w:vMerge/>
          </w:tcPr>
          <w:p w14:paraId="2445B4D9" w14:textId="77777777" w:rsidR="00893060" w:rsidRPr="00F127C3" w:rsidRDefault="00893060" w:rsidP="007B168B">
            <w:pPr>
              <w:rPr>
                <w:rFonts w:cstheme="minorHAnsi"/>
              </w:rPr>
            </w:pPr>
          </w:p>
        </w:tc>
        <w:tc>
          <w:tcPr>
            <w:tcW w:w="6237" w:type="dxa"/>
            <w:vMerge/>
          </w:tcPr>
          <w:p w14:paraId="2137A65A" w14:textId="77777777" w:rsidR="00893060" w:rsidRPr="00F127C3" w:rsidRDefault="00893060" w:rsidP="007B168B">
            <w:pPr>
              <w:rPr>
                <w:rFonts w:cstheme="minorHAnsi"/>
              </w:rPr>
            </w:pPr>
          </w:p>
        </w:tc>
        <w:tc>
          <w:tcPr>
            <w:tcW w:w="1559" w:type="dxa"/>
            <w:tcBorders>
              <w:top w:val="dotted" w:sz="4" w:space="0" w:color="auto"/>
            </w:tcBorders>
          </w:tcPr>
          <w:p w14:paraId="6EF5830A" w14:textId="5F4DFD4F" w:rsidR="00893060" w:rsidRPr="00F127C3" w:rsidRDefault="00893060" w:rsidP="007B168B">
            <w:pPr>
              <w:rPr>
                <w:rFonts w:cstheme="minorHAnsi"/>
              </w:rPr>
            </w:pPr>
            <w:r>
              <w:rPr>
                <w:rFonts w:cstheme="minorHAnsi"/>
              </w:rPr>
              <w:t xml:space="preserve">nein </w:t>
            </w:r>
            <w:r w:rsidRPr="00D81B15">
              <w:rPr>
                <w:rFonts w:ascii="Wingdings" w:eastAsia="Wingdings" w:hAnsi="Wingdings" w:cstheme="minorHAnsi"/>
              </w:rPr>
              <w:t>à</w:t>
            </w:r>
            <w:r>
              <w:rPr>
                <w:rFonts w:cstheme="minorHAnsi"/>
              </w:rPr>
              <w:t xml:space="preserve"> </w:t>
            </w:r>
            <w:r w:rsidR="00075479">
              <w:rPr>
                <w:rFonts w:cstheme="minorHAnsi"/>
              </w:rPr>
              <w:t>4</w:t>
            </w:r>
          </w:p>
        </w:tc>
        <w:tc>
          <w:tcPr>
            <w:tcW w:w="851" w:type="dxa"/>
            <w:tcBorders>
              <w:top w:val="dotted" w:sz="4" w:space="0" w:color="auto"/>
            </w:tcBorders>
          </w:tcPr>
          <w:p w14:paraId="5BB10740" w14:textId="77777777" w:rsidR="00893060" w:rsidRPr="00F127C3" w:rsidRDefault="00893060" w:rsidP="007B168B">
            <w:pPr>
              <w:rPr>
                <w:rFonts w:cstheme="minorHAnsi"/>
              </w:rPr>
            </w:pPr>
          </w:p>
        </w:tc>
        <w:tc>
          <w:tcPr>
            <w:tcW w:w="5107" w:type="dxa"/>
            <w:tcBorders>
              <w:top w:val="dotted" w:sz="4" w:space="0" w:color="auto"/>
            </w:tcBorders>
          </w:tcPr>
          <w:p w14:paraId="30324F83" w14:textId="1DB427CA" w:rsidR="00893060" w:rsidRPr="00F127C3" w:rsidRDefault="00893060" w:rsidP="007B168B">
            <w:pPr>
              <w:rPr>
                <w:rFonts w:cstheme="minorHAnsi"/>
              </w:rPr>
            </w:pPr>
            <w:r>
              <w:rPr>
                <w:rFonts w:cstheme="minorHAnsi"/>
              </w:rPr>
              <w:t>Hinweis:</w:t>
            </w:r>
            <w:r w:rsidR="00AE388F">
              <w:rPr>
                <w:rFonts w:cstheme="minorHAnsi"/>
              </w:rPr>
              <w:t xml:space="preserve"> </w:t>
            </w:r>
            <w:r>
              <w:rPr>
                <w:rFonts w:cstheme="minorHAnsi"/>
              </w:rPr>
              <w:t>Es handelt sich um eine Stornierung eines Sperrauftrags.</w:t>
            </w:r>
          </w:p>
        </w:tc>
      </w:tr>
    </w:tbl>
    <w:p w14:paraId="072A989F" w14:textId="2AD572B5" w:rsidR="00333C16" w:rsidRDefault="00333C16"/>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3060" w:rsidRPr="00F127C3" w14:paraId="642645CE" w14:textId="77777777" w:rsidTr="00333C16">
        <w:trPr>
          <w:cantSplit/>
          <w:tblHeader/>
        </w:trPr>
        <w:tc>
          <w:tcPr>
            <w:tcW w:w="562" w:type="dxa"/>
            <w:vMerge w:val="restart"/>
          </w:tcPr>
          <w:p w14:paraId="327560DD" w14:textId="4A66420A" w:rsidR="00893060" w:rsidRPr="00F127C3" w:rsidRDefault="00075479" w:rsidP="007B168B">
            <w:pPr>
              <w:rPr>
                <w:rFonts w:cstheme="minorHAnsi"/>
              </w:rPr>
            </w:pPr>
            <w:r>
              <w:rPr>
                <w:rFonts w:cstheme="minorHAnsi"/>
              </w:rPr>
              <w:lastRenderedPageBreak/>
              <w:t>3</w:t>
            </w:r>
          </w:p>
        </w:tc>
        <w:tc>
          <w:tcPr>
            <w:tcW w:w="6237" w:type="dxa"/>
            <w:vMerge w:val="restart"/>
          </w:tcPr>
          <w:p w14:paraId="5C11BBF3" w14:textId="77777777" w:rsidR="00893060" w:rsidRPr="004A6BB6" w:rsidRDefault="00893060" w:rsidP="007B168B">
            <w:pPr>
              <w:rPr>
                <w:rFonts w:cstheme="minorHAnsi"/>
              </w:rPr>
            </w:pPr>
            <w:r>
              <w:rPr>
                <w:rFonts w:eastAsiaTheme="majorEastAsia" w:cs="Arial"/>
                <w:spacing w:val="6"/>
                <w:kern w:val="32"/>
                <w:szCs w:val="22"/>
              </w:rPr>
              <w:t>Ist die Stornierung vor der Durchführung der Entsperrung eingegangen?</w:t>
            </w:r>
          </w:p>
        </w:tc>
        <w:tc>
          <w:tcPr>
            <w:tcW w:w="1559" w:type="dxa"/>
            <w:tcBorders>
              <w:bottom w:val="dotted" w:sz="4" w:space="0" w:color="auto"/>
            </w:tcBorders>
          </w:tcPr>
          <w:p w14:paraId="2F6445ED" w14:textId="77777777" w:rsidR="00893060" w:rsidRPr="00F127C3" w:rsidRDefault="00893060" w:rsidP="007B168B">
            <w:pPr>
              <w:rPr>
                <w:rFonts w:cstheme="minorHAnsi"/>
              </w:rPr>
            </w:pPr>
            <w:r>
              <w:rPr>
                <w:rFonts w:cstheme="minorHAnsi"/>
              </w:rPr>
              <w:t>ja</w:t>
            </w:r>
          </w:p>
        </w:tc>
        <w:tc>
          <w:tcPr>
            <w:tcW w:w="851" w:type="dxa"/>
            <w:tcBorders>
              <w:bottom w:val="dotted" w:sz="4" w:space="0" w:color="auto"/>
            </w:tcBorders>
          </w:tcPr>
          <w:p w14:paraId="34DB571C" w14:textId="77777777" w:rsidR="00893060" w:rsidRPr="00F127C3" w:rsidRDefault="00893060" w:rsidP="007B168B">
            <w:pPr>
              <w:rPr>
                <w:rFonts w:cstheme="minorHAnsi"/>
              </w:rPr>
            </w:pPr>
            <w:r>
              <w:rPr>
                <w:rFonts w:cstheme="minorHAnsi"/>
              </w:rPr>
              <w:t>A01</w:t>
            </w:r>
          </w:p>
        </w:tc>
        <w:tc>
          <w:tcPr>
            <w:tcW w:w="5107" w:type="dxa"/>
            <w:tcBorders>
              <w:bottom w:val="dotted" w:sz="4" w:space="0" w:color="auto"/>
            </w:tcBorders>
          </w:tcPr>
          <w:p w14:paraId="5DA9A7FC" w14:textId="77777777" w:rsidR="00893060" w:rsidRDefault="00893060" w:rsidP="007B168B">
            <w:pPr>
              <w:rPr>
                <w:rFonts w:cstheme="minorHAnsi"/>
              </w:rPr>
            </w:pPr>
            <w:r>
              <w:rPr>
                <w:rFonts w:cstheme="minorHAnsi"/>
              </w:rPr>
              <w:t>Cluster: Zustimmung</w:t>
            </w:r>
          </w:p>
          <w:p w14:paraId="509E4E14" w14:textId="3517CF3A" w:rsidR="00893060" w:rsidRPr="00F127C3" w:rsidRDefault="00893060" w:rsidP="007B168B">
            <w:pPr>
              <w:rPr>
                <w:rFonts w:cstheme="minorHAnsi"/>
              </w:rPr>
            </w:pPr>
            <w:proofErr w:type="spellStart"/>
            <w:r>
              <w:rPr>
                <w:rFonts w:cstheme="minorHAnsi"/>
              </w:rPr>
              <w:t>Ent</w:t>
            </w:r>
            <w:r w:rsidR="00523567">
              <w:rPr>
                <w:rFonts w:cstheme="minorHAnsi"/>
              </w:rPr>
              <w:t>s</w:t>
            </w:r>
            <w:r>
              <w:rPr>
                <w:rFonts w:cstheme="minorHAnsi"/>
              </w:rPr>
              <w:t>perrauftrag</w:t>
            </w:r>
            <w:proofErr w:type="spellEnd"/>
            <w:r>
              <w:rPr>
                <w:rFonts w:cstheme="minorHAnsi"/>
              </w:rPr>
              <w:t xml:space="preserve"> ist storniert.</w:t>
            </w:r>
          </w:p>
        </w:tc>
      </w:tr>
      <w:tr w:rsidR="00893060" w:rsidRPr="00F127C3" w14:paraId="11A90B53" w14:textId="77777777" w:rsidTr="00333C16">
        <w:trPr>
          <w:cantSplit/>
          <w:tblHeader/>
        </w:trPr>
        <w:tc>
          <w:tcPr>
            <w:tcW w:w="562" w:type="dxa"/>
            <w:vMerge/>
          </w:tcPr>
          <w:p w14:paraId="2B50E94C" w14:textId="77777777" w:rsidR="00893060" w:rsidRPr="00F127C3" w:rsidRDefault="00893060" w:rsidP="007B168B">
            <w:pPr>
              <w:rPr>
                <w:rFonts w:cstheme="minorHAnsi"/>
              </w:rPr>
            </w:pPr>
          </w:p>
        </w:tc>
        <w:tc>
          <w:tcPr>
            <w:tcW w:w="6237" w:type="dxa"/>
            <w:vMerge/>
          </w:tcPr>
          <w:p w14:paraId="5A12CCF1" w14:textId="77777777" w:rsidR="00893060" w:rsidRPr="00F127C3" w:rsidRDefault="00893060" w:rsidP="007B168B">
            <w:pPr>
              <w:rPr>
                <w:rFonts w:cstheme="minorHAnsi"/>
              </w:rPr>
            </w:pPr>
          </w:p>
        </w:tc>
        <w:tc>
          <w:tcPr>
            <w:tcW w:w="1559" w:type="dxa"/>
            <w:tcBorders>
              <w:top w:val="dotted" w:sz="4" w:space="0" w:color="auto"/>
            </w:tcBorders>
          </w:tcPr>
          <w:p w14:paraId="1E4D2C91" w14:textId="77777777" w:rsidR="00893060" w:rsidRPr="00F127C3" w:rsidRDefault="00893060" w:rsidP="007B168B">
            <w:pPr>
              <w:rPr>
                <w:rFonts w:cstheme="minorHAnsi"/>
              </w:rPr>
            </w:pPr>
            <w:r>
              <w:rPr>
                <w:rFonts w:cstheme="minorHAnsi"/>
              </w:rPr>
              <w:t>nein</w:t>
            </w:r>
          </w:p>
        </w:tc>
        <w:tc>
          <w:tcPr>
            <w:tcW w:w="851" w:type="dxa"/>
            <w:tcBorders>
              <w:top w:val="dotted" w:sz="4" w:space="0" w:color="auto"/>
            </w:tcBorders>
          </w:tcPr>
          <w:p w14:paraId="11B3898D" w14:textId="77777777" w:rsidR="00893060" w:rsidRPr="00F127C3" w:rsidRDefault="00893060" w:rsidP="007B168B">
            <w:pPr>
              <w:rPr>
                <w:rFonts w:cstheme="minorHAnsi"/>
              </w:rPr>
            </w:pPr>
            <w:r>
              <w:rPr>
                <w:rFonts w:cstheme="minorHAnsi"/>
              </w:rPr>
              <w:t>A02</w:t>
            </w:r>
          </w:p>
        </w:tc>
        <w:tc>
          <w:tcPr>
            <w:tcW w:w="5107" w:type="dxa"/>
            <w:tcBorders>
              <w:top w:val="dotted" w:sz="4" w:space="0" w:color="auto"/>
            </w:tcBorders>
          </w:tcPr>
          <w:p w14:paraId="2FB095A7" w14:textId="77777777" w:rsidR="00893060" w:rsidRDefault="00893060" w:rsidP="007B168B">
            <w:pPr>
              <w:rPr>
                <w:rFonts w:cstheme="minorHAnsi"/>
              </w:rPr>
            </w:pPr>
            <w:r>
              <w:rPr>
                <w:rFonts w:cstheme="minorHAnsi"/>
              </w:rPr>
              <w:t>Cluster: Ablehnung</w:t>
            </w:r>
          </w:p>
          <w:p w14:paraId="246A00AF" w14:textId="4E9061C1" w:rsidR="00893060" w:rsidRPr="00F127C3" w:rsidRDefault="00893060" w:rsidP="007B168B">
            <w:pPr>
              <w:rPr>
                <w:rFonts w:cstheme="minorHAnsi"/>
              </w:rPr>
            </w:pPr>
            <w:r>
              <w:rPr>
                <w:rFonts w:cstheme="minorHAnsi"/>
              </w:rPr>
              <w:t xml:space="preserve">Stornierung des </w:t>
            </w:r>
            <w:proofErr w:type="spellStart"/>
            <w:r>
              <w:rPr>
                <w:rFonts w:cstheme="minorHAnsi"/>
              </w:rPr>
              <w:t>Ent</w:t>
            </w:r>
            <w:r w:rsidR="00523567">
              <w:rPr>
                <w:rFonts w:cstheme="minorHAnsi"/>
              </w:rPr>
              <w:t>s</w:t>
            </w:r>
            <w:r>
              <w:rPr>
                <w:rFonts w:cstheme="minorHAnsi"/>
              </w:rPr>
              <w:t>perrauftrag</w:t>
            </w:r>
            <w:r w:rsidR="00523567">
              <w:rPr>
                <w:rFonts w:cstheme="minorHAnsi"/>
              </w:rPr>
              <w:t>s</w:t>
            </w:r>
            <w:proofErr w:type="spellEnd"/>
            <w:r>
              <w:rPr>
                <w:rFonts w:cstheme="minorHAnsi"/>
              </w:rPr>
              <w:t xml:space="preserve"> nicht mehr möglich.</w:t>
            </w:r>
          </w:p>
        </w:tc>
      </w:tr>
      <w:tr w:rsidR="005C40A2" w:rsidRPr="00F127C3" w14:paraId="7E2F877A" w14:textId="77777777" w:rsidTr="00333C16">
        <w:trPr>
          <w:cantSplit/>
          <w:tblHeader/>
        </w:trPr>
        <w:tc>
          <w:tcPr>
            <w:tcW w:w="562" w:type="dxa"/>
            <w:vMerge w:val="restart"/>
          </w:tcPr>
          <w:p w14:paraId="1D242926" w14:textId="70512872" w:rsidR="005C40A2" w:rsidRPr="00F127C3" w:rsidRDefault="005C40A2" w:rsidP="005C40A2">
            <w:pPr>
              <w:rPr>
                <w:rFonts w:cstheme="minorHAnsi"/>
              </w:rPr>
            </w:pPr>
            <w:r>
              <w:rPr>
                <w:rFonts w:cstheme="minorHAnsi"/>
              </w:rPr>
              <w:t>4</w:t>
            </w:r>
          </w:p>
        </w:tc>
        <w:tc>
          <w:tcPr>
            <w:tcW w:w="6237" w:type="dxa"/>
            <w:vMerge w:val="restart"/>
          </w:tcPr>
          <w:p w14:paraId="0F4B60E9" w14:textId="5DA75132" w:rsidR="005C40A2" w:rsidRPr="00D81B15" w:rsidRDefault="005C40A2" w:rsidP="005C40A2">
            <w:pPr>
              <w:spacing w:after="200" w:line="276" w:lineRule="auto"/>
              <w:rPr>
                <w:rFonts w:eastAsiaTheme="majorEastAsia" w:cs="Arial"/>
                <w:spacing w:val="6"/>
                <w:kern w:val="32"/>
                <w:szCs w:val="22"/>
              </w:rPr>
            </w:pPr>
            <w:r w:rsidRPr="00C3443E">
              <w:rPr>
                <w:rFonts w:eastAsiaTheme="majorEastAsia" w:cs="Arial"/>
                <w:spacing w:val="6"/>
                <w:kern w:val="32"/>
                <w:szCs w:val="22"/>
              </w:rPr>
              <w:t>Ist der Nachrichteneingang der Stornierung spätestens am Tag vor dem geplanten Ausführungstermin bzw. fixen Sperrtermin aus dem Sperrauftrag eingegangen?</w:t>
            </w:r>
          </w:p>
        </w:tc>
        <w:tc>
          <w:tcPr>
            <w:tcW w:w="1559" w:type="dxa"/>
            <w:tcBorders>
              <w:bottom w:val="dotted" w:sz="4" w:space="0" w:color="auto"/>
            </w:tcBorders>
          </w:tcPr>
          <w:p w14:paraId="59D196C5" w14:textId="78A61B40" w:rsidR="005C40A2" w:rsidRPr="00F127C3" w:rsidRDefault="005C40A2" w:rsidP="005C40A2">
            <w:pPr>
              <w:rPr>
                <w:rFonts w:cstheme="minorHAnsi"/>
              </w:rPr>
            </w:pPr>
            <w:r>
              <w:rPr>
                <w:rFonts w:cstheme="minorHAnsi"/>
              </w:rPr>
              <w:t>ja</w:t>
            </w:r>
          </w:p>
        </w:tc>
        <w:tc>
          <w:tcPr>
            <w:tcW w:w="851" w:type="dxa"/>
            <w:tcBorders>
              <w:bottom w:val="dotted" w:sz="4" w:space="0" w:color="auto"/>
            </w:tcBorders>
          </w:tcPr>
          <w:p w14:paraId="5891F262" w14:textId="4DDDC479" w:rsidR="005C40A2" w:rsidRPr="00F127C3" w:rsidRDefault="005C40A2" w:rsidP="005C40A2">
            <w:pPr>
              <w:rPr>
                <w:rFonts w:cstheme="minorHAnsi"/>
              </w:rPr>
            </w:pPr>
            <w:r>
              <w:rPr>
                <w:rFonts w:cstheme="minorHAnsi"/>
              </w:rPr>
              <w:t>A03</w:t>
            </w:r>
          </w:p>
        </w:tc>
        <w:tc>
          <w:tcPr>
            <w:tcW w:w="5107" w:type="dxa"/>
            <w:tcBorders>
              <w:bottom w:val="dotted" w:sz="4" w:space="0" w:color="auto"/>
            </w:tcBorders>
          </w:tcPr>
          <w:p w14:paraId="295601B4" w14:textId="77777777" w:rsidR="005C40A2" w:rsidRDefault="005C40A2" w:rsidP="005C40A2">
            <w:pPr>
              <w:rPr>
                <w:rFonts w:cstheme="minorHAnsi"/>
              </w:rPr>
            </w:pPr>
            <w:r>
              <w:rPr>
                <w:rFonts w:cstheme="minorHAnsi"/>
              </w:rPr>
              <w:t>Cluster: Zustimmung</w:t>
            </w:r>
          </w:p>
          <w:p w14:paraId="666CFCEA" w14:textId="638C1C39" w:rsidR="005C40A2" w:rsidRPr="00F127C3" w:rsidRDefault="005C40A2" w:rsidP="005C40A2">
            <w:pPr>
              <w:rPr>
                <w:rFonts w:cstheme="minorHAnsi"/>
              </w:rPr>
            </w:pPr>
            <w:r w:rsidRPr="009A0D3A">
              <w:rPr>
                <w:rFonts w:cstheme="minorHAnsi"/>
              </w:rPr>
              <w:t>Sperrauftrag ist bis zum Vortag der Sperrung storniert.</w:t>
            </w:r>
          </w:p>
        </w:tc>
      </w:tr>
      <w:tr w:rsidR="005C40A2" w:rsidRPr="00F127C3" w14:paraId="4C1D48E3" w14:textId="77777777" w:rsidTr="00333C16">
        <w:trPr>
          <w:cantSplit/>
          <w:tblHeader/>
        </w:trPr>
        <w:tc>
          <w:tcPr>
            <w:tcW w:w="562" w:type="dxa"/>
            <w:vMerge/>
          </w:tcPr>
          <w:p w14:paraId="006D57CC" w14:textId="77777777" w:rsidR="005C40A2" w:rsidRPr="00F127C3" w:rsidRDefault="005C40A2" w:rsidP="005C40A2">
            <w:pPr>
              <w:rPr>
                <w:rFonts w:cstheme="minorHAnsi"/>
              </w:rPr>
            </w:pPr>
          </w:p>
        </w:tc>
        <w:tc>
          <w:tcPr>
            <w:tcW w:w="6237" w:type="dxa"/>
            <w:vMerge/>
          </w:tcPr>
          <w:p w14:paraId="7DCDE5FA" w14:textId="77777777" w:rsidR="005C40A2" w:rsidRPr="00F127C3" w:rsidRDefault="005C40A2" w:rsidP="005C40A2">
            <w:pPr>
              <w:rPr>
                <w:rFonts w:cstheme="minorHAnsi"/>
              </w:rPr>
            </w:pPr>
          </w:p>
        </w:tc>
        <w:tc>
          <w:tcPr>
            <w:tcW w:w="1559" w:type="dxa"/>
            <w:tcBorders>
              <w:top w:val="dotted" w:sz="4" w:space="0" w:color="auto"/>
            </w:tcBorders>
          </w:tcPr>
          <w:p w14:paraId="5EFCA2DA" w14:textId="1E168965" w:rsidR="005C40A2" w:rsidRPr="00F127C3" w:rsidRDefault="005C40A2" w:rsidP="005C40A2">
            <w:pPr>
              <w:rPr>
                <w:rFonts w:cstheme="minorHAnsi"/>
              </w:rPr>
            </w:pPr>
            <w:r>
              <w:rPr>
                <w:rFonts w:cstheme="minorHAnsi"/>
              </w:rPr>
              <w:t xml:space="preserve">nein </w:t>
            </w:r>
            <w:r w:rsidRPr="00D81B15">
              <w:rPr>
                <w:rFonts w:ascii="Wingdings" w:eastAsia="Wingdings" w:hAnsi="Wingdings" w:cstheme="minorHAnsi"/>
              </w:rPr>
              <w:t>à</w:t>
            </w:r>
            <w:r>
              <w:rPr>
                <w:rFonts w:cstheme="minorHAnsi"/>
              </w:rPr>
              <w:t xml:space="preserve"> 5</w:t>
            </w:r>
          </w:p>
        </w:tc>
        <w:tc>
          <w:tcPr>
            <w:tcW w:w="851" w:type="dxa"/>
            <w:tcBorders>
              <w:top w:val="dotted" w:sz="4" w:space="0" w:color="auto"/>
            </w:tcBorders>
          </w:tcPr>
          <w:p w14:paraId="1D007451" w14:textId="77777777" w:rsidR="005C40A2" w:rsidRPr="00F127C3" w:rsidRDefault="005C40A2" w:rsidP="005C40A2">
            <w:pPr>
              <w:rPr>
                <w:rFonts w:cstheme="minorHAnsi"/>
              </w:rPr>
            </w:pPr>
          </w:p>
        </w:tc>
        <w:tc>
          <w:tcPr>
            <w:tcW w:w="5107" w:type="dxa"/>
            <w:tcBorders>
              <w:top w:val="dotted" w:sz="4" w:space="0" w:color="auto"/>
            </w:tcBorders>
          </w:tcPr>
          <w:p w14:paraId="357B0937" w14:textId="77777777" w:rsidR="005C40A2" w:rsidRPr="00F127C3" w:rsidRDefault="005C40A2" w:rsidP="005C40A2">
            <w:pPr>
              <w:rPr>
                <w:rFonts w:cstheme="minorHAnsi"/>
              </w:rPr>
            </w:pPr>
          </w:p>
        </w:tc>
      </w:tr>
      <w:tr w:rsidR="00A96B14" w:rsidRPr="00F127C3" w14:paraId="57229E2C" w14:textId="77777777" w:rsidTr="0005186F">
        <w:trPr>
          <w:cantSplit/>
          <w:tblHeader/>
        </w:trPr>
        <w:tc>
          <w:tcPr>
            <w:tcW w:w="562" w:type="dxa"/>
            <w:vMerge w:val="restart"/>
          </w:tcPr>
          <w:p w14:paraId="430A69C1" w14:textId="15B259E5" w:rsidR="00A96B14" w:rsidRPr="00F127C3" w:rsidRDefault="00075479" w:rsidP="005C72D5">
            <w:pPr>
              <w:rPr>
                <w:rFonts w:cstheme="minorHAnsi"/>
              </w:rPr>
            </w:pPr>
            <w:r>
              <w:rPr>
                <w:rFonts w:cstheme="minorHAnsi"/>
              </w:rPr>
              <w:t>5</w:t>
            </w:r>
          </w:p>
        </w:tc>
        <w:tc>
          <w:tcPr>
            <w:tcW w:w="6237" w:type="dxa"/>
            <w:vMerge w:val="restart"/>
          </w:tcPr>
          <w:p w14:paraId="0187E08B" w14:textId="77777777" w:rsidR="00A96B14" w:rsidRPr="00F127C3" w:rsidRDefault="00A96B14" w:rsidP="005C72D5">
            <w:pPr>
              <w:rPr>
                <w:rFonts w:cstheme="minorHAnsi"/>
              </w:rPr>
            </w:pPr>
            <w:r>
              <w:rPr>
                <w:rFonts w:eastAsiaTheme="majorEastAsia" w:cs="Arial"/>
                <w:spacing w:val="6"/>
                <w:kern w:val="32"/>
                <w:szCs w:val="22"/>
              </w:rPr>
              <w:t>Ist die Stornierung vor der Durchführung der Sperrung eingegangen?</w:t>
            </w:r>
          </w:p>
        </w:tc>
        <w:tc>
          <w:tcPr>
            <w:tcW w:w="1559" w:type="dxa"/>
            <w:tcBorders>
              <w:bottom w:val="dotted" w:sz="4" w:space="0" w:color="auto"/>
            </w:tcBorders>
          </w:tcPr>
          <w:p w14:paraId="54BDD64A"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11D2ABA7" w14:textId="77777777" w:rsidR="00A96B14" w:rsidRPr="00F127C3" w:rsidRDefault="00A96B14" w:rsidP="005C72D5">
            <w:pPr>
              <w:rPr>
                <w:rFonts w:cstheme="minorHAnsi"/>
              </w:rPr>
            </w:pPr>
            <w:r>
              <w:rPr>
                <w:rFonts w:cstheme="minorHAnsi"/>
              </w:rPr>
              <w:t>A04</w:t>
            </w:r>
          </w:p>
        </w:tc>
        <w:tc>
          <w:tcPr>
            <w:tcW w:w="5107" w:type="dxa"/>
            <w:tcBorders>
              <w:bottom w:val="dotted" w:sz="4" w:space="0" w:color="auto"/>
            </w:tcBorders>
          </w:tcPr>
          <w:p w14:paraId="5A0FF1A5" w14:textId="77777777" w:rsidR="00A96B14" w:rsidRPr="009A0D3A" w:rsidRDefault="00A96B14" w:rsidP="005C72D5">
            <w:pPr>
              <w:rPr>
                <w:rFonts w:cstheme="minorHAnsi"/>
              </w:rPr>
            </w:pPr>
            <w:r w:rsidRPr="009A0D3A">
              <w:rPr>
                <w:rFonts w:cstheme="minorHAnsi"/>
              </w:rPr>
              <w:t>Cluster: Zustimmung</w:t>
            </w:r>
          </w:p>
          <w:p w14:paraId="30B627D3" w14:textId="77777777" w:rsidR="00A96B14" w:rsidRPr="009A0D3A" w:rsidRDefault="00A96B14" w:rsidP="005C72D5">
            <w:pPr>
              <w:rPr>
                <w:rFonts w:cstheme="minorHAnsi"/>
              </w:rPr>
            </w:pPr>
            <w:r w:rsidRPr="009A0D3A">
              <w:rPr>
                <w:rFonts w:cstheme="minorHAnsi"/>
              </w:rPr>
              <w:t>Sperrauftrag ist am Tag der Sperrung storniert.</w:t>
            </w:r>
          </w:p>
        </w:tc>
      </w:tr>
      <w:tr w:rsidR="00A96B14" w:rsidRPr="00F127C3" w14:paraId="4BE28334" w14:textId="77777777" w:rsidTr="0005186F">
        <w:trPr>
          <w:cantSplit/>
          <w:tblHeader/>
        </w:trPr>
        <w:tc>
          <w:tcPr>
            <w:tcW w:w="562" w:type="dxa"/>
            <w:vMerge/>
          </w:tcPr>
          <w:p w14:paraId="661AD3A0" w14:textId="77777777" w:rsidR="00A96B14" w:rsidRPr="00F127C3" w:rsidRDefault="00A96B14" w:rsidP="005C72D5">
            <w:pPr>
              <w:rPr>
                <w:rFonts w:cstheme="minorHAnsi"/>
              </w:rPr>
            </w:pPr>
          </w:p>
        </w:tc>
        <w:tc>
          <w:tcPr>
            <w:tcW w:w="6237" w:type="dxa"/>
            <w:vMerge/>
          </w:tcPr>
          <w:p w14:paraId="2E359291" w14:textId="77777777" w:rsidR="00A96B14" w:rsidRPr="00F127C3" w:rsidRDefault="00A96B14" w:rsidP="005C72D5">
            <w:pPr>
              <w:rPr>
                <w:rFonts w:cstheme="minorHAnsi"/>
              </w:rPr>
            </w:pPr>
          </w:p>
        </w:tc>
        <w:tc>
          <w:tcPr>
            <w:tcW w:w="1559" w:type="dxa"/>
            <w:tcBorders>
              <w:top w:val="dotted" w:sz="4" w:space="0" w:color="auto"/>
            </w:tcBorders>
          </w:tcPr>
          <w:p w14:paraId="58449EAA" w14:textId="77777777" w:rsidR="00A96B14" w:rsidRPr="00F127C3" w:rsidRDefault="00A96B14" w:rsidP="005C72D5">
            <w:pPr>
              <w:rPr>
                <w:rFonts w:cstheme="minorHAnsi"/>
              </w:rPr>
            </w:pPr>
            <w:r>
              <w:rPr>
                <w:rFonts w:cstheme="minorHAnsi"/>
              </w:rPr>
              <w:t>nein</w:t>
            </w:r>
          </w:p>
        </w:tc>
        <w:tc>
          <w:tcPr>
            <w:tcW w:w="851" w:type="dxa"/>
            <w:tcBorders>
              <w:top w:val="dotted" w:sz="4" w:space="0" w:color="auto"/>
            </w:tcBorders>
          </w:tcPr>
          <w:p w14:paraId="5B87BF5D" w14:textId="77777777" w:rsidR="00A96B14" w:rsidRPr="00F127C3" w:rsidRDefault="00A96B14" w:rsidP="005C72D5">
            <w:pPr>
              <w:rPr>
                <w:rFonts w:cstheme="minorHAnsi"/>
              </w:rPr>
            </w:pPr>
            <w:r>
              <w:rPr>
                <w:rFonts w:cstheme="minorHAnsi"/>
              </w:rPr>
              <w:t>A05</w:t>
            </w:r>
          </w:p>
        </w:tc>
        <w:tc>
          <w:tcPr>
            <w:tcW w:w="5107" w:type="dxa"/>
            <w:tcBorders>
              <w:top w:val="dotted" w:sz="4" w:space="0" w:color="auto"/>
            </w:tcBorders>
          </w:tcPr>
          <w:p w14:paraId="01C54A4D" w14:textId="77777777" w:rsidR="00A96B14" w:rsidRDefault="00A96B14" w:rsidP="005C72D5">
            <w:pPr>
              <w:rPr>
                <w:rFonts w:cstheme="minorHAnsi"/>
              </w:rPr>
            </w:pPr>
            <w:r>
              <w:rPr>
                <w:rFonts w:cstheme="minorHAnsi"/>
              </w:rPr>
              <w:t>Cluster: Ablehnung</w:t>
            </w:r>
          </w:p>
          <w:p w14:paraId="08C01496" w14:textId="77777777" w:rsidR="00A96B14" w:rsidRPr="00F127C3" w:rsidRDefault="00A96B14" w:rsidP="005C72D5">
            <w:pPr>
              <w:rPr>
                <w:rFonts w:cstheme="minorHAnsi"/>
              </w:rPr>
            </w:pPr>
            <w:r>
              <w:rPr>
                <w:rFonts w:cstheme="minorHAnsi"/>
              </w:rPr>
              <w:t>Stornierung des Sperrauftrags nicht mehr möglich.</w:t>
            </w:r>
          </w:p>
        </w:tc>
      </w:tr>
    </w:tbl>
    <w:p w14:paraId="471C2EB6" w14:textId="77777777" w:rsidR="00FD28CE" w:rsidRDefault="00FD28CE">
      <w:pPr>
        <w:spacing w:after="200" w:line="276" w:lineRule="auto"/>
        <w:rPr>
          <w:rFonts w:eastAsiaTheme="majorEastAsia" w:cs="Arial"/>
          <w:b/>
          <w:bCs/>
          <w:iCs/>
          <w:szCs w:val="28"/>
        </w:rPr>
      </w:pPr>
      <w:r>
        <w:br w:type="page"/>
      </w:r>
    </w:p>
    <w:p w14:paraId="176FF65A" w14:textId="61271555" w:rsidR="00EB7D06" w:rsidRDefault="008F78A2" w:rsidP="00EB7D06">
      <w:pPr>
        <w:pStyle w:val="berschrift2"/>
      </w:pPr>
      <w:bookmarkStart w:id="90" w:name="_Toc130981697"/>
      <w:r>
        <w:lastRenderedPageBreak/>
        <w:t>AD</w:t>
      </w:r>
      <w:r w:rsidR="00EB7D06" w:rsidRPr="00EB7D06">
        <w:t>: Wiederherstellung der Anschlussnutzung bei Lieferbeginn</w:t>
      </w:r>
      <w:bookmarkEnd w:id="90"/>
    </w:p>
    <w:p w14:paraId="39BF6859" w14:textId="5D92C132" w:rsidR="00EB7D06" w:rsidRDefault="00EB7D06" w:rsidP="00EB7D06">
      <w:pPr>
        <w:pStyle w:val="berschrift3"/>
      </w:pPr>
      <w:bookmarkStart w:id="91" w:name="_Toc130981698"/>
      <w:r w:rsidRPr="00EB7D06">
        <w:t xml:space="preserve">E_0487_Prüfen, ob </w:t>
      </w:r>
      <w:proofErr w:type="spellStart"/>
      <w:r w:rsidRPr="00EB7D06">
        <w:t>Entsperrauftrag</w:t>
      </w:r>
      <w:proofErr w:type="spellEnd"/>
      <w:r w:rsidRPr="00EB7D06">
        <w:t xml:space="preserve"> erfolgreich</w:t>
      </w:r>
      <w:bookmarkEnd w:id="9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1ECED3DD" w14:textId="77777777" w:rsidTr="00076722">
        <w:trPr>
          <w:trHeight w:val="454"/>
        </w:trPr>
        <w:tc>
          <w:tcPr>
            <w:tcW w:w="6799" w:type="dxa"/>
            <w:gridSpan w:val="2"/>
            <w:shd w:val="clear" w:color="auto" w:fill="D8DFE4"/>
            <w:vAlign w:val="center"/>
          </w:tcPr>
          <w:p w14:paraId="0D965550"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65A3C7A" w14:textId="0B2B0CCA" w:rsidR="00486410" w:rsidRPr="00CF6B07" w:rsidRDefault="00486410" w:rsidP="007B168B">
            <w:pPr>
              <w:contextualSpacing/>
              <w:rPr>
                <w:rFonts w:cstheme="minorHAnsi"/>
                <w:b/>
                <w:bCs/>
              </w:rPr>
            </w:pPr>
          </w:p>
        </w:tc>
      </w:tr>
      <w:tr w:rsidR="00892935" w:rsidRPr="00F127C3" w14:paraId="7BFBC470" w14:textId="77777777" w:rsidTr="00076722">
        <w:tc>
          <w:tcPr>
            <w:tcW w:w="562" w:type="dxa"/>
            <w:shd w:val="clear" w:color="auto" w:fill="D8DFE4"/>
          </w:tcPr>
          <w:p w14:paraId="7FA279F5" w14:textId="77777777" w:rsidR="00892935" w:rsidRPr="00CF6B07" w:rsidRDefault="00892935" w:rsidP="007B168B">
            <w:pPr>
              <w:contextualSpacing/>
              <w:rPr>
                <w:rFonts w:cstheme="minorHAnsi"/>
              </w:rPr>
            </w:pPr>
            <w:r w:rsidRPr="00CF6B07">
              <w:rPr>
                <w:rFonts w:cstheme="minorHAnsi"/>
              </w:rPr>
              <w:t>Nr.</w:t>
            </w:r>
          </w:p>
        </w:tc>
        <w:tc>
          <w:tcPr>
            <w:tcW w:w="6237" w:type="dxa"/>
            <w:shd w:val="clear" w:color="auto" w:fill="D8DFE4"/>
          </w:tcPr>
          <w:p w14:paraId="172DA072" w14:textId="77777777" w:rsidR="00892935" w:rsidRPr="00CF6B07" w:rsidRDefault="00892935" w:rsidP="007B168B">
            <w:pPr>
              <w:contextualSpacing/>
              <w:rPr>
                <w:rFonts w:cstheme="minorHAnsi"/>
              </w:rPr>
            </w:pPr>
            <w:r w:rsidRPr="00CF6B07">
              <w:rPr>
                <w:rFonts w:cstheme="minorHAnsi"/>
              </w:rPr>
              <w:t>Prüfschritt</w:t>
            </w:r>
          </w:p>
        </w:tc>
        <w:tc>
          <w:tcPr>
            <w:tcW w:w="1559" w:type="dxa"/>
            <w:shd w:val="clear" w:color="auto" w:fill="D8DFE4"/>
          </w:tcPr>
          <w:p w14:paraId="4C70F361" w14:textId="77777777" w:rsidR="00892935" w:rsidRPr="00CF6B07" w:rsidRDefault="00892935" w:rsidP="00486410">
            <w:pPr>
              <w:contextualSpacing/>
              <w:rPr>
                <w:rFonts w:cstheme="minorHAnsi"/>
              </w:rPr>
            </w:pPr>
            <w:r w:rsidRPr="00CF6B07">
              <w:rPr>
                <w:rFonts w:cstheme="minorHAnsi"/>
              </w:rPr>
              <w:t>Prüfergebnis</w:t>
            </w:r>
          </w:p>
        </w:tc>
        <w:tc>
          <w:tcPr>
            <w:tcW w:w="851" w:type="dxa"/>
            <w:shd w:val="clear" w:color="auto" w:fill="D8DFE4"/>
          </w:tcPr>
          <w:p w14:paraId="2435B265" w14:textId="77777777" w:rsidR="00892935" w:rsidRPr="00CF6B07" w:rsidRDefault="00892935" w:rsidP="007B168B">
            <w:pPr>
              <w:contextualSpacing/>
              <w:rPr>
                <w:rFonts w:cstheme="minorHAnsi"/>
              </w:rPr>
            </w:pPr>
            <w:r w:rsidRPr="00CF6B07">
              <w:rPr>
                <w:rFonts w:cstheme="minorHAnsi"/>
              </w:rPr>
              <w:t>Code</w:t>
            </w:r>
          </w:p>
        </w:tc>
        <w:tc>
          <w:tcPr>
            <w:tcW w:w="5103" w:type="dxa"/>
            <w:shd w:val="clear" w:color="auto" w:fill="D8DFE4"/>
          </w:tcPr>
          <w:p w14:paraId="3B09A495" w14:textId="77777777" w:rsidR="00892935" w:rsidRPr="00CF6B07" w:rsidRDefault="00892935" w:rsidP="007B168B">
            <w:pPr>
              <w:contextualSpacing/>
              <w:rPr>
                <w:rFonts w:cstheme="minorHAnsi"/>
              </w:rPr>
            </w:pPr>
            <w:r w:rsidRPr="00CF6B07">
              <w:rPr>
                <w:rFonts w:cstheme="minorHAnsi"/>
              </w:rPr>
              <w:t>Hinweis</w:t>
            </w:r>
          </w:p>
        </w:tc>
      </w:tr>
      <w:tr w:rsidR="00892935" w:rsidRPr="00F127C3" w14:paraId="5FDE2C1E" w14:textId="77777777" w:rsidTr="00076722">
        <w:tc>
          <w:tcPr>
            <w:tcW w:w="562" w:type="dxa"/>
            <w:vMerge w:val="restart"/>
          </w:tcPr>
          <w:p w14:paraId="04ABF480" w14:textId="77777777" w:rsidR="00892935" w:rsidRPr="00F127C3" w:rsidRDefault="00892935" w:rsidP="007B168B">
            <w:pPr>
              <w:rPr>
                <w:rFonts w:cstheme="minorHAnsi"/>
              </w:rPr>
            </w:pPr>
            <w:r>
              <w:rPr>
                <w:rFonts w:cstheme="minorHAnsi"/>
              </w:rPr>
              <w:t>1</w:t>
            </w:r>
          </w:p>
        </w:tc>
        <w:tc>
          <w:tcPr>
            <w:tcW w:w="6237" w:type="dxa"/>
            <w:vMerge w:val="restart"/>
          </w:tcPr>
          <w:p w14:paraId="53CF970F" w14:textId="77777777" w:rsidR="00892935" w:rsidRPr="00F127C3" w:rsidRDefault="00892935" w:rsidP="007B168B">
            <w:pPr>
              <w:rPr>
                <w:rFonts w:cstheme="minorHAnsi"/>
              </w:rPr>
            </w:pPr>
            <w:r>
              <w:rPr>
                <w:rFonts w:cstheme="minorHAnsi"/>
              </w:rPr>
              <w:t>Ist die Entsperrung erfolgreich durchgeführt worden?</w:t>
            </w:r>
          </w:p>
        </w:tc>
        <w:tc>
          <w:tcPr>
            <w:tcW w:w="1559" w:type="dxa"/>
            <w:tcBorders>
              <w:bottom w:val="dotted" w:sz="4" w:space="0" w:color="auto"/>
            </w:tcBorders>
          </w:tcPr>
          <w:p w14:paraId="5DE2FC01" w14:textId="77777777" w:rsidR="00892935" w:rsidRPr="00F127C3" w:rsidRDefault="00892935" w:rsidP="007B168B">
            <w:pPr>
              <w:rPr>
                <w:rFonts w:cstheme="minorHAnsi"/>
              </w:rPr>
            </w:pPr>
            <w:r>
              <w:rPr>
                <w:rFonts w:cstheme="minorHAnsi"/>
              </w:rPr>
              <w:t>ja</w:t>
            </w:r>
          </w:p>
        </w:tc>
        <w:tc>
          <w:tcPr>
            <w:tcW w:w="851" w:type="dxa"/>
            <w:tcBorders>
              <w:bottom w:val="dotted" w:sz="4" w:space="0" w:color="auto"/>
            </w:tcBorders>
          </w:tcPr>
          <w:p w14:paraId="67EA9F3B" w14:textId="77777777" w:rsidR="00892935" w:rsidRPr="00F127C3" w:rsidRDefault="00892935" w:rsidP="007B168B">
            <w:pPr>
              <w:rPr>
                <w:rFonts w:cstheme="minorHAnsi"/>
              </w:rPr>
            </w:pPr>
            <w:r>
              <w:rPr>
                <w:rFonts w:cstheme="minorHAnsi"/>
              </w:rPr>
              <w:t>A01</w:t>
            </w:r>
          </w:p>
        </w:tc>
        <w:tc>
          <w:tcPr>
            <w:tcW w:w="5103" w:type="dxa"/>
            <w:tcBorders>
              <w:bottom w:val="dotted" w:sz="4" w:space="0" w:color="auto"/>
            </w:tcBorders>
          </w:tcPr>
          <w:p w14:paraId="1F2815EF" w14:textId="4C09A3FA" w:rsidR="00892935" w:rsidRPr="00F127C3" w:rsidRDefault="00892935" w:rsidP="007B168B">
            <w:pPr>
              <w:rPr>
                <w:rFonts w:cstheme="minorHAnsi"/>
              </w:rPr>
            </w:pPr>
            <w:r>
              <w:rPr>
                <w:rFonts w:cstheme="minorHAnsi"/>
              </w:rPr>
              <w:t>Marktlokation ist entsperrt</w:t>
            </w:r>
          </w:p>
        </w:tc>
      </w:tr>
      <w:tr w:rsidR="00892935" w:rsidRPr="00F127C3" w14:paraId="04348AD3" w14:textId="77777777" w:rsidTr="00076722">
        <w:tc>
          <w:tcPr>
            <w:tcW w:w="562" w:type="dxa"/>
            <w:vMerge/>
          </w:tcPr>
          <w:p w14:paraId="694F60E0" w14:textId="77777777" w:rsidR="00892935" w:rsidRPr="00F127C3" w:rsidRDefault="00892935" w:rsidP="007B168B">
            <w:pPr>
              <w:rPr>
                <w:rFonts w:cstheme="minorHAnsi"/>
              </w:rPr>
            </w:pPr>
          </w:p>
        </w:tc>
        <w:tc>
          <w:tcPr>
            <w:tcW w:w="6237" w:type="dxa"/>
            <w:vMerge/>
          </w:tcPr>
          <w:p w14:paraId="25445362" w14:textId="77777777" w:rsidR="00892935" w:rsidRPr="00F127C3" w:rsidRDefault="00892935" w:rsidP="007B168B">
            <w:pPr>
              <w:rPr>
                <w:rFonts w:cstheme="minorHAnsi"/>
              </w:rPr>
            </w:pPr>
          </w:p>
        </w:tc>
        <w:tc>
          <w:tcPr>
            <w:tcW w:w="1559" w:type="dxa"/>
            <w:tcBorders>
              <w:top w:val="dotted" w:sz="4" w:space="0" w:color="auto"/>
            </w:tcBorders>
          </w:tcPr>
          <w:p w14:paraId="493FA08E" w14:textId="77777777" w:rsidR="00892935" w:rsidRPr="00F127C3" w:rsidRDefault="00892935" w:rsidP="007B168B">
            <w:pPr>
              <w:rPr>
                <w:rFonts w:cstheme="minorHAnsi"/>
              </w:rPr>
            </w:pPr>
            <w:r>
              <w:rPr>
                <w:rFonts w:cstheme="minorHAnsi"/>
              </w:rPr>
              <w:t>nein</w:t>
            </w:r>
          </w:p>
        </w:tc>
        <w:tc>
          <w:tcPr>
            <w:tcW w:w="851" w:type="dxa"/>
            <w:tcBorders>
              <w:top w:val="dotted" w:sz="4" w:space="0" w:color="auto"/>
            </w:tcBorders>
          </w:tcPr>
          <w:p w14:paraId="28FF4C24" w14:textId="2F543719" w:rsidR="00892935" w:rsidRPr="00F127C3" w:rsidRDefault="00892935" w:rsidP="007B168B">
            <w:pPr>
              <w:rPr>
                <w:rFonts w:cstheme="minorHAnsi"/>
              </w:rPr>
            </w:pPr>
          </w:p>
        </w:tc>
        <w:tc>
          <w:tcPr>
            <w:tcW w:w="5103" w:type="dxa"/>
            <w:tcBorders>
              <w:top w:val="dotted" w:sz="4" w:space="0" w:color="auto"/>
            </w:tcBorders>
          </w:tcPr>
          <w:p w14:paraId="6518D1C6" w14:textId="77777777" w:rsidR="00892935" w:rsidRPr="00F127C3" w:rsidRDefault="00892935" w:rsidP="007B168B">
            <w:pPr>
              <w:rPr>
                <w:rFonts w:cstheme="minorHAnsi"/>
              </w:rPr>
            </w:pPr>
            <w:r>
              <w:rPr>
                <w:rFonts w:cstheme="minorHAnsi"/>
              </w:rPr>
              <w:t>Bilaterale Klärung.</w:t>
            </w:r>
          </w:p>
        </w:tc>
      </w:tr>
    </w:tbl>
    <w:p w14:paraId="2800935B" w14:textId="77777777" w:rsidR="00446F15" w:rsidRDefault="00446F15">
      <w:pPr>
        <w:spacing w:after="200" w:line="276" w:lineRule="auto"/>
        <w:rPr>
          <w:rFonts w:eastAsiaTheme="majorEastAsia" w:cs="Arial"/>
          <w:b/>
          <w:bCs/>
          <w:iCs/>
          <w:szCs w:val="28"/>
        </w:rPr>
      </w:pPr>
      <w:bookmarkStart w:id="92" w:name="_Toc64453791"/>
      <w:r>
        <w:br w:type="page"/>
      </w:r>
    </w:p>
    <w:p w14:paraId="481D0109" w14:textId="40160668" w:rsidR="00C70B11" w:rsidRDefault="008F78A2" w:rsidP="001F2FE1">
      <w:pPr>
        <w:pStyle w:val="berschrift2"/>
      </w:pPr>
      <w:bookmarkStart w:id="93" w:name="_Toc130981699"/>
      <w:r>
        <w:lastRenderedPageBreak/>
        <w:t>AD</w:t>
      </w:r>
      <w:r w:rsidR="00C70B11">
        <w:t>: Stammdatenänderung vom NB (verantwortlich) ausgehend</w:t>
      </w:r>
      <w:bookmarkEnd w:id="92"/>
      <w:bookmarkEnd w:id="93"/>
    </w:p>
    <w:p w14:paraId="1BBD8F96" w14:textId="04C8E455" w:rsidR="00C70B11" w:rsidRDefault="00C70B11" w:rsidP="00C70B11">
      <w:pPr>
        <w:pStyle w:val="berschrift3"/>
      </w:pPr>
      <w:bookmarkStart w:id="94" w:name="_Toc64453792"/>
      <w:bookmarkStart w:id="95" w:name="_Toc130981700"/>
      <w:r>
        <w:t>E_0408_Änderung vom NB prüfen</w:t>
      </w:r>
      <w:bookmarkEnd w:id="94"/>
      <w:bookmarkEnd w:id="95"/>
    </w:p>
    <w:p w14:paraId="523A34C0" w14:textId="6D5CC42F" w:rsidR="00C70B11" w:rsidRDefault="00C70B11" w:rsidP="00C70B11">
      <w:pPr>
        <w:pStyle w:val="Zwischenberschrift"/>
      </w:pPr>
      <w:r>
        <w:t>S_0005_Antwort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56A96AF1" w14:textId="77777777" w:rsidTr="001108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4A7F93"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0D22CF" w14:textId="1A505184"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FD5B6F"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5FD31178"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78938A" w14:textId="1F5AC16E" w:rsidR="001D13AB" w:rsidRPr="00414C85" w:rsidRDefault="001D13AB" w:rsidP="001D13AB">
            <w:pPr>
              <w:rPr>
                <w:rFonts w:cstheme="minorHAnsi"/>
                <w:color w:val="000000"/>
                <w:sz w:val="24"/>
              </w:rPr>
            </w:pPr>
            <w:r w:rsidRPr="008048A6">
              <w:rPr>
                <w:rFonts w:cstheme="minorHAnsi"/>
                <w:color w:val="000000"/>
                <w:sz w:val="24"/>
              </w:rPr>
              <w:t>E15</w:t>
            </w:r>
          </w:p>
        </w:tc>
        <w:tc>
          <w:tcPr>
            <w:tcW w:w="1134" w:type="dxa"/>
          </w:tcPr>
          <w:p w14:paraId="78C0F5DD" w14:textId="77BB60D0"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048A6">
              <w:rPr>
                <w:rFonts w:cstheme="minorHAnsi"/>
                <w:color w:val="000000"/>
                <w:sz w:val="24"/>
              </w:rPr>
              <w:t>X</w:t>
            </w:r>
          </w:p>
        </w:tc>
        <w:tc>
          <w:tcPr>
            <w:tcW w:w="12479" w:type="dxa"/>
          </w:tcPr>
          <w:p w14:paraId="6A7E132E" w14:textId="77777777" w:rsidR="001D13AB" w:rsidRPr="008048A6"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048A6">
              <w:rPr>
                <w:rFonts w:cstheme="minorHAnsi"/>
                <w:color w:val="000000"/>
                <w:sz w:val="24"/>
              </w:rPr>
              <w:t>Zustimmung ohne Korrekturen</w:t>
            </w:r>
          </w:p>
          <w:p w14:paraId="1DA50C3C" w14:textId="41F830A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048A6">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8048A6">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0BFA022E" w14:textId="12D2A931" w:rsidR="00C70B11" w:rsidRDefault="00C70B11" w:rsidP="00C70B11">
      <w:pPr>
        <w:pStyle w:val="Zwischenberschrift"/>
      </w:pPr>
      <w:r w:rsidRPr="00004C71">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2E057D2A" w14:textId="77777777" w:rsidTr="001108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07DB93C"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5238230A" w14:textId="1653F6BE"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4EA51438"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737C2258"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39F7F6A" w14:textId="047E9335" w:rsidR="001D13AB" w:rsidRPr="00414C85" w:rsidRDefault="001D13AB" w:rsidP="001D13AB">
            <w:pPr>
              <w:rPr>
                <w:rFonts w:cstheme="minorHAnsi"/>
                <w:color w:val="000000"/>
                <w:sz w:val="24"/>
              </w:rPr>
            </w:pPr>
            <w:r w:rsidRPr="00004C71">
              <w:rPr>
                <w:rFonts w:cstheme="minorHAnsi"/>
                <w:color w:val="000000"/>
                <w:sz w:val="24"/>
              </w:rPr>
              <w:t>E15</w:t>
            </w:r>
          </w:p>
        </w:tc>
        <w:tc>
          <w:tcPr>
            <w:tcW w:w="1134" w:type="dxa"/>
            <w:tcBorders>
              <w:top w:val="single" w:sz="4" w:space="0" w:color="auto"/>
              <w:bottom w:val="single" w:sz="4" w:space="0" w:color="auto"/>
            </w:tcBorders>
          </w:tcPr>
          <w:p w14:paraId="38E7C01A" w14:textId="06E1FBEC"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268A51E5"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Zustimmung ohne Korrekturen</w:t>
            </w:r>
          </w:p>
          <w:p w14:paraId="2DC180EF" w14:textId="0B83E98D"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004C71">
              <w:rPr>
                <w:rFonts w:cstheme="minorHAnsi"/>
                <w:color w:val="000000"/>
                <w:sz w:val="24"/>
              </w:rPr>
              <w:t xml:space="preserve"> seiner Aufgabe im Prozess vervollständigt haben (z. B. der NB bei einer Anmeldung mit dem Standardlastprofil). In diesen Fällen ist Z43 oder Z44 nicht zu verwenden.</w:t>
            </w:r>
          </w:p>
        </w:tc>
      </w:tr>
      <w:tr w:rsidR="001D13AB" w:rsidRPr="00414C85" w14:paraId="06A9714B"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3E7BC8" w14:textId="48FC7378" w:rsidR="001D13AB" w:rsidRPr="00414C85" w:rsidRDefault="001D13AB" w:rsidP="001D13AB">
            <w:pPr>
              <w:rPr>
                <w:rFonts w:cstheme="minorHAnsi"/>
                <w:color w:val="000000"/>
                <w:sz w:val="24"/>
              </w:rPr>
            </w:pPr>
            <w:r w:rsidRPr="00004C71">
              <w:rPr>
                <w:rFonts w:cstheme="minorHAnsi"/>
                <w:color w:val="000000"/>
                <w:sz w:val="24"/>
              </w:rPr>
              <w:t>E17</w:t>
            </w:r>
          </w:p>
        </w:tc>
        <w:tc>
          <w:tcPr>
            <w:tcW w:w="1134" w:type="dxa"/>
            <w:tcBorders>
              <w:top w:val="single" w:sz="4" w:space="0" w:color="auto"/>
              <w:bottom w:val="single" w:sz="4" w:space="0" w:color="auto"/>
            </w:tcBorders>
          </w:tcPr>
          <w:p w14:paraId="041FA491" w14:textId="17E69C83"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O</w:t>
            </w:r>
          </w:p>
        </w:tc>
        <w:tc>
          <w:tcPr>
            <w:tcW w:w="12479" w:type="dxa"/>
            <w:tcBorders>
              <w:top w:val="single" w:sz="4" w:space="0" w:color="auto"/>
              <w:bottom w:val="single" w:sz="4" w:space="0" w:color="auto"/>
            </w:tcBorders>
          </w:tcPr>
          <w:p w14:paraId="050EFFDF"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Ablehnung wg. Fristüberschreitung</w:t>
            </w:r>
          </w:p>
          <w:p w14:paraId="3550ADCE" w14:textId="77777777" w:rsidR="001D13AB"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p w14:paraId="73289558" w14:textId="77777777" w:rsidR="00F11DBA" w:rsidRDefault="00F11DBA"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p w14:paraId="4CF8FA5C" w14:textId="2B7ABCEB" w:rsidR="00F11DBA" w:rsidRPr="00414C85" w:rsidRDefault="00F11DBA"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1D13AB" w:rsidRPr="00414C85" w14:paraId="716E68D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D6C03DE" w14:textId="1EAE51F9" w:rsidR="001D13AB" w:rsidRPr="00414C85" w:rsidRDefault="001D13AB" w:rsidP="001D13AB">
            <w:pPr>
              <w:rPr>
                <w:rFonts w:cstheme="minorHAnsi"/>
                <w:color w:val="000000"/>
                <w:sz w:val="24"/>
              </w:rPr>
            </w:pPr>
            <w:r w:rsidRPr="00004C71">
              <w:rPr>
                <w:rFonts w:cstheme="minorHAnsi"/>
                <w:color w:val="000000"/>
                <w:sz w:val="24"/>
              </w:rPr>
              <w:lastRenderedPageBreak/>
              <w:t>ZF9</w:t>
            </w:r>
          </w:p>
        </w:tc>
        <w:tc>
          <w:tcPr>
            <w:tcW w:w="1134" w:type="dxa"/>
            <w:tcBorders>
              <w:top w:val="single" w:sz="4" w:space="0" w:color="auto"/>
              <w:bottom w:val="single" w:sz="4" w:space="0" w:color="auto"/>
            </w:tcBorders>
          </w:tcPr>
          <w:p w14:paraId="23DD2947" w14:textId="208B85B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O</w:t>
            </w:r>
          </w:p>
        </w:tc>
        <w:tc>
          <w:tcPr>
            <w:tcW w:w="12479" w:type="dxa"/>
            <w:tcBorders>
              <w:top w:val="single" w:sz="4" w:space="0" w:color="auto"/>
              <w:bottom w:val="single" w:sz="4" w:space="0" w:color="auto"/>
            </w:tcBorders>
          </w:tcPr>
          <w:p w14:paraId="23948EAD"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Ablehnung Prognosegrundlage entspricht nicht der Ausgetauschten</w:t>
            </w:r>
          </w:p>
          <w:p w14:paraId="76854329" w14:textId="3F3EA82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1D13AB" w:rsidRPr="00414C85" w14:paraId="647C8292"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3B8DE24" w14:textId="43B0F06F" w:rsidR="001D13AB" w:rsidRPr="00414C85" w:rsidRDefault="001D13AB" w:rsidP="001D13AB">
            <w:pPr>
              <w:rPr>
                <w:rFonts w:cstheme="minorHAnsi"/>
                <w:color w:val="000000"/>
                <w:sz w:val="24"/>
              </w:rPr>
            </w:pPr>
            <w:r w:rsidRPr="00004C71">
              <w:rPr>
                <w:rFonts w:cstheme="minorHAnsi"/>
                <w:color w:val="000000"/>
                <w:sz w:val="24"/>
              </w:rPr>
              <w:t>ZI3</w:t>
            </w:r>
          </w:p>
        </w:tc>
        <w:tc>
          <w:tcPr>
            <w:tcW w:w="1134" w:type="dxa"/>
            <w:tcBorders>
              <w:top w:val="single" w:sz="4" w:space="0" w:color="auto"/>
              <w:bottom w:val="single" w:sz="4" w:space="0" w:color="auto"/>
            </w:tcBorders>
          </w:tcPr>
          <w:p w14:paraId="562EE36B" w14:textId="7604B40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5FD75FA1" w14:textId="377367AE"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Strom SLP/TLP Marktlokation wurde &gt; 200.000 kWh angegeben</w:t>
            </w:r>
          </w:p>
        </w:tc>
      </w:tr>
      <w:tr w:rsidR="001D13AB" w:rsidRPr="00414C85" w14:paraId="44DE504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7AA0823" w14:textId="72D22A71" w:rsidR="001D13AB" w:rsidRPr="00414C85" w:rsidRDefault="001D13AB" w:rsidP="001D13AB">
            <w:pPr>
              <w:rPr>
                <w:rFonts w:cstheme="minorHAnsi"/>
                <w:color w:val="000000"/>
                <w:sz w:val="24"/>
              </w:rPr>
            </w:pPr>
            <w:r w:rsidRPr="00004C71">
              <w:rPr>
                <w:rFonts w:cstheme="minorHAnsi"/>
                <w:color w:val="000000"/>
                <w:sz w:val="24"/>
              </w:rPr>
              <w:t>ZI5</w:t>
            </w:r>
          </w:p>
        </w:tc>
        <w:tc>
          <w:tcPr>
            <w:tcW w:w="1134" w:type="dxa"/>
            <w:tcBorders>
              <w:top w:val="single" w:sz="4" w:space="0" w:color="auto"/>
              <w:bottom w:val="single" w:sz="4" w:space="0" w:color="auto"/>
            </w:tcBorders>
          </w:tcPr>
          <w:p w14:paraId="7106EC2C" w14:textId="03B32D96"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319F3C70" w14:textId="52263FF0"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spezifische Arbeit für eine TLP Marktlokation wurde &gt; 80 kWh/K angegeben</w:t>
            </w:r>
          </w:p>
        </w:tc>
      </w:tr>
      <w:tr w:rsidR="001D13AB" w:rsidRPr="00414C85" w14:paraId="1EF0FAD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FB9B6F7" w14:textId="71EDB101" w:rsidR="001D13AB" w:rsidRPr="00414C85" w:rsidRDefault="001D13AB" w:rsidP="001D13AB">
            <w:pPr>
              <w:rPr>
                <w:rFonts w:cstheme="minorHAnsi"/>
                <w:color w:val="000000"/>
                <w:sz w:val="24"/>
              </w:rPr>
            </w:pPr>
            <w:r w:rsidRPr="00004C71">
              <w:rPr>
                <w:rFonts w:cstheme="minorHAnsi"/>
                <w:color w:val="000000"/>
                <w:sz w:val="24"/>
              </w:rPr>
              <w:t>ZI7</w:t>
            </w:r>
          </w:p>
        </w:tc>
        <w:tc>
          <w:tcPr>
            <w:tcW w:w="1134" w:type="dxa"/>
            <w:tcBorders>
              <w:top w:val="single" w:sz="4" w:space="0" w:color="auto"/>
              <w:bottom w:val="single" w:sz="4" w:space="0" w:color="auto"/>
            </w:tcBorders>
          </w:tcPr>
          <w:p w14:paraId="32ACE40B" w14:textId="46AC73B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2DB54A52" w14:textId="1E14933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Pauschalanlage wurde &gt; 200.000 kWh angegeben</w:t>
            </w:r>
          </w:p>
        </w:tc>
      </w:tr>
    </w:tbl>
    <w:p w14:paraId="3F365F92" w14:textId="5F50CD86" w:rsidR="00C70B11" w:rsidRDefault="00C70B11" w:rsidP="00C70B11">
      <w:pPr>
        <w:pStyle w:val="Zwischenberschrift"/>
      </w:pPr>
      <w:r w:rsidRPr="00246E48">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7A7E018F" w14:textId="77777777" w:rsidTr="001108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3CC0F85"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67C1CCF" w14:textId="303CFB49"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426A1395"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703FBA7C"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F0EC143" w14:textId="70AF2F71" w:rsidR="001D13AB" w:rsidRPr="00414C85" w:rsidRDefault="001D13AB" w:rsidP="001D13AB">
            <w:pPr>
              <w:rPr>
                <w:rFonts w:cstheme="minorHAnsi"/>
                <w:color w:val="000000"/>
                <w:sz w:val="24"/>
              </w:rPr>
            </w:pPr>
            <w:r w:rsidRPr="00004C71">
              <w:rPr>
                <w:rFonts w:cstheme="minorHAnsi"/>
                <w:color w:val="000000"/>
                <w:sz w:val="24"/>
              </w:rPr>
              <w:t>E15</w:t>
            </w:r>
          </w:p>
        </w:tc>
        <w:tc>
          <w:tcPr>
            <w:tcW w:w="1134" w:type="dxa"/>
            <w:tcBorders>
              <w:top w:val="single" w:sz="4" w:space="0" w:color="auto"/>
              <w:bottom w:val="single" w:sz="4" w:space="0" w:color="auto"/>
            </w:tcBorders>
          </w:tcPr>
          <w:p w14:paraId="0418F9FD" w14:textId="0BBC03FB"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46F16676"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Zustimmung ohne Korrekturen</w:t>
            </w:r>
          </w:p>
          <w:p w14:paraId="4D3B1FCC" w14:textId="792575D5"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004C71">
              <w:rPr>
                <w:rFonts w:cstheme="minorHAnsi"/>
                <w:color w:val="000000"/>
                <w:sz w:val="24"/>
              </w:rPr>
              <w:t xml:space="preserve"> seiner Aufgabe im Prozess vervollständigt haben (z. B. der NB bei einer Anmeldung mit dem Standardlastprofil). In diesen Fällen ist Z43 oder Z44 nicht zu verwenden.</w:t>
            </w:r>
          </w:p>
        </w:tc>
      </w:tr>
      <w:tr w:rsidR="001D13AB" w:rsidRPr="00414C85" w14:paraId="005776EA"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7E21E08" w14:textId="02971752" w:rsidR="001D13AB" w:rsidRPr="00414C85" w:rsidRDefault="001D13AB" w:rsidP="001D13AB">
            <w:pPr>
              <w:rPr>
                <w:rFonts w:cstheme="minorHAnsi"/>
                <w:color w:val="000000"/>
                <w:sz w:val="24"/>
              </w:rPr>
            </w:pPr>
            <w:r w:rsidRPr="00004C71">
              <w:rPr>
                <w:rFonts w:cstheme="minorHAnsi"/>
                <w:color w:val="000000"/>
                <w:sz w:val="24"/>
              </w:rPr>
              <w:t>E17</w:t>
            </w:r>
          </w:p>
        </w:tc>
        <w:tc>
          <w:tcPr>
            <w:tcW w:w="1134" w:type="dxa"/>
            <w:tcBorders>
              <w:top w:val="single" w:sz="4" w:space="0" w:color="auto"/>
            </w:tcBorders>
          </w:tcPr>
          <w:p w14:paraId="18A703D5" w14:textId="796646A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tcBorders>
          </w:tcPr>
          <w:p w14:paraId="63B178C4"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Ablehnung wg. Fristüberschreitung</w:t>
            </w:r>
          </w:p>
          <w:p w14:paraId="5A4ABD92" w14:textId="2A72F0F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1D13AB" w:rsidRPr="00414C85" w14:paraId="2B39F76F"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799F90" w14:textId="1692ED94" w:rsidR="001D13AB" w:rsidRPr="00414C85" w:rsidRDefault="001D13AB" w:rsidP="001D13AB">
            <w:pPr>
              <w:rPr>
                <w:rFonts w:cstheme="minorHAnsi"/>
                <w:color w:val="000000"/>
                <w:sz w:val="24"/>
              </w:rPr>
            </w:pPr>
            <w:r w:rsidRPr="00004C71">
              <w:rPr>
                <w:rFonts w:cstheme="minorHAnsi"/>
                <w:color w:val="000000"/>
                <w:sz w:val="24"/>
              </w:rPr>
              <w:t>ZI3</w:t>
            </w:r>
          </w:p>
        </w:tc>
        <w:tc>
          <w:tcPr>
            <w:tcW w:w="1134" w:type="dxa"/>
            <w:tcBorders>
              <w:bottom w:val="single" w:sz="4" w:space="0" w:color="auto"/>
            </w:tcBorders>
          </w:tcPr>
          <w:p w14:paraId="72EB25C3" w14:textId="1DB102E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bottom w:val="single" w:sz="4" w:space="0" w:color="auto"/>
            </w:tcBorders>
          </w:tcPr>
          <w:p w14:paraId="421498E2" w14:textId="647B93A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Strom SLP/TLP Marktlokation wurde &gt; 200.000 kWh angegeben</w:t>
            </w:r>
          </w:p>
        </w:tc>
      </w:tr>
    </w:tbl>
    <w:p w14:paraId="53141995" w14:textId="77777777" w:rsidR="00D67EF7" w:rsidRDefault="00D67EF7">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5F9F4A5A"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9D6354A" w14:textId="13377F1C" w:rsidR="001D13AB" w:rsidRPr="00D67EF7" w:rsidRDefault="001D13AB" w:rsidP="001D13AB">
            <w:pPr>
              <w:rPr>
                <w:rFonts w:cstheme="minorHAnsi"/>
                <w:color w:val="000000"/>
                <w:sz w:val="24"/>
              </w:rPr>
            </w:pPr>
            <w:r w:rsidRPr="00D67EF7">
              <w:rPr>
                <w:rFonts w:cstheme="minorHAnsi"/>
                <w:color w:val="000000"/>
                <w:sz w:val="24"/>
              </w:rPr>
              <w:lastRenderedPageBreak/>
              <w:t>ZI5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9C73B29" w14:textId="55D0E655" w:rsidR="001D13AB" w:rsidRPr="00D67EF7" w:rsidRDefault="001D13AB" w:rsidP="001D13AB">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67EF7">
              <w:rPr>
                <w:rFonts w:cstheme="minorHAnsi"/>
                <w:color w:val="000000"/>
                <w:sz w:val="24"/>
              </w:rPr>
              <w:t>X</w:t>
            </w:r>
          </w:p>
        </w:tc>
        <w:tc>
          <w:tcPr>
            <w:tcW w:w="12479" w:type="dxa"/>
            <w:tcBorders>
              <w:top w:val="single" w:sz="4" w:space="0" w:color="auto"/>
              <w:left w:val="single" w:sz="4" w:space="0" w:color="auto"/>
              <w:bottom w:val="single" w:sz="4" w:space="0" w:color="auto"/>
              <w:right w:val="single" w:sz="4" w:space="0" w:color="auto"/>
            </w:tcBorders>
            <w:shd w:val="clear" w:color="auto" w:fill="auto"/>
          </w:tcPr>
          <w:p w14:paraId="4B358795" w14:textId="6BAA43ED" w:rsidR="001D13AB" w:rsidRPr="00414C85" w:rsidRDefault="001D13AB" w:rsidP="001D13AB">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67EF7">
              <w:rPr>
                <w:rFonts w:cstheme="minorHAnsi"/>
                <w:color w:val="000000"/>
                <w:sz w:val="24"/>
              </w:rPr>
              <w:t xml:space="preserve">Ablehnung </w:t>
            </w:r>
            <w:r w:rsidR="006258F3" w:rsidRPr="00D67EF7">
              <w:rPr>
                <w:rFonts w:cstheme="minorHAnsi"/>
                <w:color w:val="000000"/>
                <w:sz w:val="24"/>
              </w:rPr>
              <w:t xml:space="preserve">– </w:t>
            </w:r>
            <w:r w:rsidRPr="00D67EF7">
              <w:rPr>
                <w:rFonts w:cstheme="minorHAnsi"/>
                <w:color w:val="000000"/>
                <w:sz w:val="24"/>
              </w:rPr>
              <w:t>Die spezifische Arbeit für eine TLP Marktlokation wurde &gt; 80 kWh/K angegeben</w:t>
            </w:r>
          </w:p>
        </w:tc>
      </w:tr>
      <w:tr w:rsidR="001D13AB" w:rsidRPr="00414C85" w14:paraId="1E03A6A6"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F435C2" w14:textId="7473798C" w:rsidR="001D13AB" w:rsidRPr="00414C85" w:rsidRDefault="001D13AB" w:rsidP="001D13AB">
            <w:pPr>
              <w:rPr>
                <w:rFonts w:cstheme="minorHAnsi"/>
                <w:color w:val="000000"/>
                <w:sz w:val="24"/>
              </w:rPr>
            </w:pPr>
            <w:r w:rsidRPr="00004C71">
              <w:rPr>
                <w:rFonts w:cstheme="minorHAnsi"/>
                <w:color w:val="000000"/>
                <w:sz w:val="24"/>
              </w:rPr>
              <w:t>ZI7</w:t>
            </w:r>
          </w:p>
        </w:tc>
        <w:tc>
          <w:tcPr>
            <w:tcW w:w="1134" w:type="dxa"/>
            <w:tcBorders>
              <w:top w:val="single" w:sz="4" w:space="0" w:color="auto"/>
              <w:bottom w:val="single" w:sz="4" w:space="0" w:color="auto"/>
            </w:tcBorders>
          </w:tcPr>
          <w:p w14:paraId="3FBF563A" w14:textId="0D0AEA3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2A5BC790" w14:textId="267FA8F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Pauschalanlage wurde &gt; 200.000 kWh angegeben</w:t>
            </w:r>
          </w:p>
        </w:tc>
      </w:tr>
    </w:tbl>
    <w:p w14:paraId="4322133F" w14:textId="2795CA16" w:rsidR="00C70B11" w:rsidRDefault="00C70B11" w:rsidP="00C70B11">
      <w:pPr>
        <w:pStyle w:val="Zwischenberschrift"/>
      </w:pPr>
      <w:r w:rsidRPr="00AE207A">
        <w:t>S_0013_Antwort auf Änderung der Marktlokationsstruktur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153DF92E"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C074EB"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524D44" w14:textId="2E80DE29"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6AE0C6"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2DC1AC82"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8D06E6" w14:textId="5250ACC2" w:rsidR="001D13AB" w:rsidRPr="00414C85" w:rsidRDefault="001D13AB" w:rsidP="001D13AB">
            <w:pPr>
              <w:rPr>
                <w:rFonts w:cstheme="minorHAnsi"/>
                <w:color w:val="000000"/>
                <w:sz w:val="24"/>
              </w:rPr>
            </w:pPr>
            <w:r w:rsidRPr="00AE207A">
              <w:rPr>
                <w:rFonts w:cstheme="minorHAnsi"/>
                <w:color w:val="000000"/>
                <w:sz w:val="24"/>
              </w:rPr>
              <w:t>E15</w:t>
            </w:r>
          </w:p>
        </w:tc>
        <w:tc>
          <w:tcPr>
            <w:tcW w:w="1134" w:type="dxa"/>
          </w:tcPr>
          <w:p w14:paraId="0E4E46FA" w14:textId="7C0078CC"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X</w:t>
            </w:r>
          </w:p>
        </w:tc>
        <w:tc>
          <w:tcPr>
            <w:tcW w:w="12479" w:type="dxa"/>
          </w:tcPr>
          <w:p w14:paraId="392720A6" w14:textId="77777777" w:rsidR="001D13AB" w:rsidRPr="00AE207A"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Zustimmung ohne Korrekturen</w:t>
            </w:r>
          </w:p>
          <w:p w14:paraId="6C0598BE" w14:textId="207F6EAA"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AE207A">
              <w:rPr>
                <w:rFonts w:cstheme="minorHAnsi"/>
                <w:color w:val="000000"/>
                <w:sz w:val="24"/>
              </w:rPr>
              <w:t xml:space="preserve"> seiner Aufgabe im Prozess vervollständigt haben (z. B. der NB bei einer Anmeldung mit dem Standardlastprofil). In diesen Fällen ist Z43 oder Z44 nicht zu verwenden.</w:t>
            </w:r>
          </w:p>
        </w:tc>
      </w:tr>
      <w:tr w:rsidR="001D13AB" w:rsidRPr="00414C85" w14:paraId="7C75149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03B7E3" w14:textId="300C3989" w:rsidR="001D13AB" w:rsidRPr="00414C85" w:rsidRDefault="001D13AB" w:rsidP="001D13AB">
            <w:pPr>
              <w:rPr>
                <w:rFonts w:cstheme="minorHAnsi"/>
                <w:color w:val="000000"/>
                <w:sz w:val="24"/>
              </w:rPr>
            </w:pPr>
            <w:r w:rsidRPr="00AE207A">
              <w:rPr>
                <w:rFonts w:cstheme="minorHAnsi"/>
                <w:color w:val="000000"/>
                <w:sz w:val="24"/>
              </w:rPr>
              <w:t>ZJ5</w:t>
            </w:r>
          </w:p>
        </w:tc>
        <w:tc>
          <w:tcPr>
            <w:tcW w:w="1134" w:type="dxa"/>
          </w:tcPr>
          <w:p w14:paraId="7BB2764C" w14:textId="6007F8C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X</w:t>
            </w:r>
          </w:p>
        </w:tc>
        <w:tc>
          <w:tcPr>
            <w:tcW w:w="12479" w:type="dxa"/>
          </w:tcPr>
          <w:p w14:paraId="2CE023D1" w14:textId="77777777" w:rsidR="001D13AB" w:rsidRPr="00AE207A"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Lieferrichtung steht im Widerspruch zur gemeldeten Marktlokation</w:t>
            </w:r>
          </w:p>
          <w:p w14:paraId="0871451D" w14:textId="53C5400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 xml:space="preserve">Die ID der Marktlokation wurde einer Marktlokation versucht zuzuordnen, die eine andere Lieferrichtung beim Empfänger hat als die im Geschäftsvorfall angegebene. </w:t>
            </w:r>
          </w:p>
        </w:tc>
      </w:tr>
    </w:tbl>
    <w:p w14:paraId="70AE9DB3" w14:textId="2A4D9081" w:rsidR="00C70B11" w:rsidRDefault="00C70B11" w:rsidP="004C073D">
      <w:pPr>
        <w:pStyle w:val="berschrift3"/>
      </w:pPr>
      <w:bookmarkStart w:id="96" w:name="_Toc64453793"/>
      <w:bookmarkStart w:id="97" w:name="_Toc130981701"/>
      <w:r>
        <w:t>E_0409_Änderung vom NB prüfen</w:t>
      </w:r>
      <w:bookmarkEnd w:id="96"/>
      <w:bookmarkEnd w:id="97"/>
    </w:p>
    <w:p w14:paraId="75E4C021" w14:textId="513554CF" w:rsidR="00C70B11" w:rsidRDefault="00C70B11" w:rsidP="00C70B11">
      <w:pPr>
        <w:pStyle w:val="Zwischenberschrift"/>
      </w:pPr>
      <w:r>
        <w:t>S_0006_Antwort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0A383AA0"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BB69DE"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D9376D" w14:textId="2B2040CB"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3018E8"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0E6CE1CF"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2DC466" w14:textId="500EED2E" w:rsidR="001D13AB" w:rsidRPr="00414C85" w:rsidRDefault="001D13AB" w:rsidP="001D13AB">
            <w:pPr>
              <w:rPr>
                <w:rFonts w:cstheme="minorHAnsi"/>
                <w:color w:val="000000"/>
                <w:sz w:val="24"/>
              </w:rPr>
            </w:pPr>
            <w:r w:rsidRPr="002C14EE">
              <w:rPr>
                <w:rFonts w:cstheme="minorHAnsi"/>
                <w:color w:val="000000"/>
                <w:sz w:val="24"/>
              </w:rPr>
              <w:t>E15</w:t>
            </w:r>
          </w:p>
        </w:tc>
        <w:tc>
          <w:tcPr>
            <w:tcW w:w="1134" w:type="dxa"/>
          </w:tcPr>
          <w:p w14:paraId="38D45756" w14:textId="67ADD71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C14EE">
              <w:rPr>
                <w:rFonts w:cstheme="minorHAnsi"/>
                <w:color w:val="000000"/>
                <w:sz w:val="24"/>
              </w:rPr>
              <w:t>X</w:t>
            </w:r>
          </w:p>
        </w:tc>
        <w:tc>
          <w:tcPr>
            <w:tcW w:w="12479" w:type="dxa"/>
          </w:tcPr>
          <w:p w14:paraId="1321CEAC" w14:textId="77777777" w:rsidR="001D13AB" w:rsidRPr="002C14EE"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C14EE">
              <w:rPr>
                <w:rFonts w:cstheme="minorHAnsi"/>
                <w:color w:val="000000"/>
                <w:sz w:val="24"/>
              </w:rPr>
              <w:t>Zustimmung ohne Korrekturen</w:t>
            </w:r>
          </w:p>
          <w:p w14:paraId="4527441D" w14:textId="5E65B823"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C14EE">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2C14EE">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A3F72AA" w14:textId="77777777" w:rsidR="0021218D" w:rsidRDefault="0021218D">
      <w:pPr>
        <w:spacing w:after="200" w:line="276" w:lineRule="auto"/>
        <w:rPr>
          <w:b/>
          <w:color w:val="C20000" w:themeColor="background2"/>
        </w:rPr>
      </w:pPr>
      <w:r>
        <w:br w:type="page"/>
      </w:r>
    </w:p>
    <w:p w14:paraId="10BB2489" w14:textId="30189601" w:rsidR="00C70B11" w:rsidRDefault="00C70B11" w:rsidP="00C70B11">
      <w:pPr>
        <w:pStyle w:val="Zwischenberschrift"/>
      </w:pPr>
      <w:r w:rsidRPr="00246E48">
        <w:lastRenderedPageBreak/>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5AF38844"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E9CAE7"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919EFA3" w14:textId="5765AA29"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0B1364"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2C2D15BA"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BF8799" w14:textId="1BC6EC9C" w:rsidR="001D13AB" w:rsidRPr="00414C85" w:rsidRDefault="001D13AB" w:rsidP="001D13AB">
            <w:pPr>
              <w:rPr>
                <w:rFonts w:cstheme="minorHAnsi"/>
                <w:color w:val="000000"/>
                <w:sz w:val="24"/>
              </w:rPr>
            </w:pPr>
            <w:r w:rsidRPr="003C7BFF">
              <w:rPr>
                <w:rFonts w:cstheme="minorHAnsi"/>
                <w:color w:val="000000"/>
                <w:sz w:val="24"/>
              </w:rPr>
              <w:t>E15</w:t>
            </w:r>
          </w:p>
        </w:tc>
        <w:tc>
          <w:tcPr>
            <w:tcW w:w="1134" w:type="dxa"/>
          </w:tcPr>
          <w:p w14:paraId="0DC1E2D5" w14:textId="396FE72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1503A2C8" w14:textId="77777777" w:rsidR="001D13AB" w:rsidRPr="003C7BFF"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Zustimmung ohne Korrekturen</w:t>
            </w:r>
          </w:p>
          <w:p w14:paraId="6227CE95" w14:textId="7E766D62"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stimmt der Meldung und den Inhalten des Vorgangs voll zu. Er hat keine Änderungen an den gesendeten Daten vorgenommen. Er kann allerdings Daten ge</w:t>
            </w:r>
            <w:r w:rsidR="00826A1F">
              <w:rPr>
                <w:rFonts w:cstheme="minorHAnsi"/>
                <w:color w:val="000000"/>
                <w:sz w:val="24"/>
              </w:rPr>
              <w:t>m</w:t>
            </w:r>
            <w:r>
              <w:rPr>
                <w:rFonts w:cstheme="minorHAnsi"/>
                <w:color w:val="000000"/>
                <w:sz w:val="24"/>
              </w:rPr>
              <w:t>äß</w:t>
            </w:r>
            <w:r w:rsidRPr="003C7BFF">
              <w:rPr>
                <w:rFonts w:cstheme="minorHAnsi"/>
                <w:color w:val="000000"/>
                <w:sz w:val="24"/>
              </w:rPr>
              <w:t>. seiner Aufgabe im Prozess vervollständigt haben (z. B. der NB bei einer Anmeldung mit dem Standardlastprofil). In diesen Fällen ist Z43 oder Z44 nicht zu verwenden.</w:t>
            </w:r>
          </w:p>
        </w:tc>
      </w:tr>
      <w:tr w:rsidR="001D13AB" w:rsidRPr="00414C85" w14:paraId="2B94B69F"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A7541D" w14:textId="5A412706" w:rsidR="001D13AB" w:rsidRPr="00414C85" w:rsidRDefault="001D13AB" w:rsidP="001D13AB">
            <w:pPr>
              <w:rPr>
                <w:rFonts w:cstheme="minorHAnsi"/>
                <w:color w:val="000000"/>
                <w:sz w:val="24"/>
              </w:rPr>
            </w:pPr>
            <w:r w:rsidRPr="003C7BFF">
              <w:rPr>
                <w:rFonts w:cstheme="minorHAnsi"/>
                <w:color w:val="000000"/>
                <w:sz w:val="24"/>
              </w:rPr>
              <w:t>E17</w:t>
            </w:r>
          </w:p>
        </w:tc>
        <w:tc>
          <w:tcPr>
            <w:tcW w:w="1134" w:type="dxa"/>
          </w:tcPr>
          <w:p w14:paraId="2652CAAE" w14:textId="1082FC4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O</w:t>
            </w:r>
          </w:p>
        </w:tc>
        <w:tc>
          <w:tcPr>
            <w:tcW w:w="12479" w:type="dxa"/>
          </w:tcPr>
          <w:p w14:paraId="0C1412BF" w14:textId="77777777" w:rsidR="001D13AB" w:rsidRPr="003C7BFF"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wg. Fristüberschreitung</w:t>
            </w:r>
          </w:p>
          <w:p w14:paraId="51364F80" w14:textId="791FE7A6"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1D13AB" w:rsidRPr="00414C85" w14:paraId="28EC587C"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2EB26E" w14:textId="5806C955" w:rsidR="001D13AB" w:rsidRPr="00414C85" w:rsidRDefault="001D13AB" w:rsidP="001D13AB">
            <w:pPr>
              <w:rPr>
                <w:rFonts w:cstheme="minorHAnsi"/>
                <w:color w:val="000000"/>
                <w:sz w:val="24"/>
              </w:rPr>
            </w:pPr>
            <w:r w:rsidRPr="003C7BFF">
              <w:rPr>
                <w:rFonts w:cstheme="minorHAnsi"/>
                <w:color w:val="000000"/>
                <w:sz w:val="24"/>
              </w:rPr>
              <w:t>ZF9</w:t>
            </w:r>
          </w:p>
        </w:tc>
        <w:tc>
          <w:tcPr>
            <w:tcW w:w="1134" w:type="dxa"/>
          </w:tcPr>
          <w:p w14:paraId="317FD012" w14:textId="1766AFCD"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O</w:t>
            </w:r>
          </w:p>
        </w:tc>
        <w:tc>
          <w:tcPr>
            <w:tcW w:w="12479" w:type="dxa"/>
          </w:tcPr>
          <w:p w14:paraId="597310DB" w14:textId="77777777" w:rsidR="001D13AB" w:rsidRPr="003C7BFF"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Prognosegrundlage entspricht nicht der Ausgetauschten</w:t>
            </w:r>
          </w:p>
          <w:p w14:paraId="0F5E1F88" w14:textId="194A7F62"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1D13AB" w:rsidRPr="00414C85" w14:paraId="72EAB728"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0B49BE" w14:textId="6161FC89" w:rsidR="001D13AB" w:rsidRPr="00414C85" w:rsidRDefault="001D13AB" w:rsidP="001D13AB">
            <w:pPr>
              <w:rPr>
                <w:rFonts w:cstheme="minorHAnsi"/>
                <w:color w:val="000000"/>
                <w:sz w:val="24"/>
              </w:rPr>
            </w:pPr>
            <w:r w:rsidRPr="003C7BFF">
              <w:rPr>
                <w:rFonts w:cstheme="minorHAnsi"/>
                <w:color w:val="000000"/>
                <w:sz w:val="24"/>
              </w:rPr>
              <w:t>ZI3</w:t>
            </w:r>
          </w:p>
        </w:tc>
        <w:tc>
          <w:tcPr>
            <w:tcW w:w="1134" w:type="dxa"/>
          </w:tcPr>
          <w:p w14:paraId="6218B671" w14:textId="0721EED0"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691C04A2" w14:textId="3BD34946"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Strom SLP/TLP Marktlokation wurde &gt; 200.000 kWh angegeben.</w:t>
            </w:r>
          </w:p>
        </w:tc>
      </w:tr>
      <w:tr w:rsidR="001D13AB" w:rsidRPr="00414C85" w14:paraId="1FDABBB9"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81607C" w14:textId="33AEE69C" w:rsidR="001D13AB" w:rsidRPr="00414C85" w:rsidRDefault="001D13AB" w:rsidP="001D13AB">
            <w:pPr>
              <w:rPr>
                <w:rFonts w:cstheme="minorHAnsi"/>
                <w:color w:val="000000"/>
                <w:sz w:val="24"/>
              </w:rPr>
            </w:pPr>
            <w:r w:rsidRPr="003C7BFF">
              <w:rPr>
                <w:rFonts w:cstheme="minorHAnsi"/>
                <w:color w:val="000000"/>
                <w:sz w:val="24"/>
              </w:rPr>
              <w:t>ZI5</w:t>
            </w:r>
          </w:p>
        </w:tc>
        <w:tc>
          <w:tcPr>
            <w:tcW w:w="1134" w:type="dxa"/>
          </w:tcPr>
          <w:p w14:paraId="4B5F3EB3" w14:textId="57D1C2E4"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1FF54813" w14:textId="252E84F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spezifische Arbeit für eine TLP Marktlokation wurde &gt; 80 kWh/K angegeben.</w:t>
            </w:r>
          </w:p>
        </w:tc>
      </w:tr>
      <w:tr w:rsidR="001D13AB" w:rsidRPr="00414C85" w14:paraId="7EA70B0C"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60723D" w14:textId="04AFACEF" w:rsidR="001D13AB" w:rsidRPr="00414C85" w:rsidRDefault="001D13AB" w:rsidP="001D13AB">
            <w:pPr>
              <w:rPr>
                <w:rFonts w:cstheme="minorHAnsi"/>
                <w:color w:val="000000"/>
                <w:sz w:val="24"/>
              </w:rPr>
            </w:pPr>
            <w:r w:rsidRPr="003C7BFF">
              <w:rPr>
                <w:rFonts w:cstheme="minorHAnsi"/>
                <w:color w:val="000000"/>
                <w:sz w:val="24"/>
              </w:rPr>
              <w:t>ZI7</w:t>
            </w:r>
          </w:p>
        </w:tc>
        <w:tc>
          <w:tcPr>
            <w:tcW w:w="1134" w:type="dxa"/>
          </w:tcPr>
          <w:p w14:paraId="000B5353" w14:textId="6289FEF3"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4D883D5E" w14:textId="63069DF8"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Pauschalanlage wurde &gt; 200.000 kWh angegeben.</w:t>
            </w:r>
          </w:p>
        </w:tc>
      </w:tr>
    </w:tbl>
    <w:p w14:paraId="7DAFB452" w14:textId="77777777" w:rsidR="0021218D" w:rsidRDefault="0021218D">
      <w:pPr>
        <w:spacing w:after="200" w:line="276" w:lineRule="auto"/>
        <w:rPr>
          <w:b/>
          <w:color w:val="C20000" w:themeColor="background2"/>
        </w:rPr>
      </w:pPr>
      <w:r>
        <w:br w:type="page"/>
      </w:r>
    </w:p>
    <w:p w14:paraId="7CA722E1" w14:textId="0CF71365" w:rsidR="00C70B11" w:rsidRDefault="00C70B11" w:rsidP="00C70B11">
      <w:pPr>
        <w:pStyle w:val="Zwischenberschrift"/>
      </w:pPr>
      <w:r w:rsidRPr="00246E48">
        <w:lastRenderedPageBreak/>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1F5C66EF"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9F7290"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FAD7DA" w14:textId="723DD2DD"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37A25C"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A1F" w:rsidRPr="00414C85" w14:paraId="4BE1D370"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6E5AB8D" w14:textId="091F2182" w:rsidR="00826A1F" w:rsidRPr="00414C85" w:rsidRDefault="00826A1F" w:rsidP="00826A1F">
            <w:pPr>
              <w:rPr>
                <w:rFonts w:cstheme="minorHAnsi"/>
                <w:color w:val="000000"/>
                <w:sz w:val="24"/>
              </w:rPr>
            </w:pPr>
            <w:r w:rsidRPr="003C7BFF">
              <w:rPr>
                <w:rFonts w:cstheme="minorHAnsi"/>
                <w:color w:val="000000"/>
                <w:sz w:val="24"/>
              </w:rPr>
              <w:t>E15</w:t>
            </w:r>
          </w:p>
        </w:tc>
        <w:tc>
          <w:tcPr>
            <w:tcW w:w="1134" w:type="dxa"/>
          </w:tcPr>
          <w:p w14:paraId="23F31A10" w14:textId="0A553E37"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03406A1F" w14:textId="77777777" w:rsidR="00826A1F" w:rsidRPr="003C7BFF"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Zustimmung ohne Korrekturen</w:t>
            </w:r>
          </w:p>
          <w:p w14:paraId="403BA97C" w14:textId="28C3D9E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3C7BFF">
              <w:rPr>
                <w:rFonts w:cstheme="minorHAnsi"/>
                <w:color w:val="000000"/>
                <w:sz w:val="24"/>
              </w:rPr>
              <w:t xml:space="preserve"> seiner Aufgabe im Prozess vervollständigt haben (z. B. der NB bei einer Anmeldung mit dem Standardlastprofil). In diesen Fällen ist Z43 oder Z44 nicht zu verwenden.</w:t>
            </w:r>
          </w:p>
        </w:tc>
      </w:tr>
      <w:tr w:rsidR="00826A1F" w:rsidRPr="00414C85" w14:paraId="7E0D93C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793DEA" w14:textId="37F91834" w:rsidR="00826A1F" w:rsidRPr="00414C85" w:rsidRDefault="00826A1F" w:rsidP="00826A1F">
            <w:pPr>
              <w:rPr>
                <w:rFonts w:cstheme="minorHAnsi"/>
                <w:color w:val="000000"/>
                <w:sz w:val="24"/>
              </w:rPr>
            </w:pPr>
            <w:r w:rsidRPr="003C7BFF">
              <w:rPr>
                <w:rFonts w:cstheme="minorHAnsi"/>
                <w:color w:val="000000"/>
                <w:sz w:val="24"/>
              </w:rPr>
              <w:t>E17</w:t>
            </w:r>
          </w:p>
        </w:tc>
        <w:tc>
          <w:tcPr>
            <w:tcW w:w="1134" w:type="dxa"/>
          </w:tcPr>
          <w:p w14:paraId="134905C3" w14:textId="6A224BC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40C2A0D5" w14:textId="77777777" w:rsidR="00826A1F" w:rsidRPr="003C7BFF"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wg. Fristüberschreitung</w:t>
            </w:r>
          </w:p>
          <w:p w14:paraId="736ED5D0" w14:textId="05A0EF69"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826A1F" w:rsidRPr="00414C85" w14:paraId="3828E57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9EC40CB" w14:textId="0A0D556E" w:rsidR="00826A1F" w:rsidRPr="00414C85" w:rsidRDefault="00826A1F" w:rsidP="00826A1F">
            <w:pPr>
              <w:rPr>
                <w:rFonts w:cstheme="minorHAnsi"/>
                <w:color w:val="000000"/>
                <w:sz w:val="24"/>
              </w:rPr>
            </w:pPr>
            <w:r w:rsidRPr="003C7BFF">
              <w:rPr>
                <w:rFonts w:cstheme="minorHAnsi"/>
                <w:color w:val="000000"/>
                <w:sz w:val="24"/>
              </w:rPr>
              <w:t>ZI3</w:t>
            </w:r>
          </w:p>
        </w:tc>
        <w:tc>
          <w:tcPr>
            <w:tcW w:w="1134" w:type="dxa"/>
          </w:tcPr>
          <w:p w14:paraId="277E886F" w14:textId="3C931EF9"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3C44D840" w14:textId="73181144"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Strom SLP/TLP Marktlokation wurde &gt; 200.000 kWh angegeben.</w:t>
            </w:r>
          </w:p>
        </w:tc>
      </w:tr>
      <w:tr w:rsidR="00826A1F" w:rsidRPr="00414C85" w14:paraId="07BA79C4"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F8EF3D" w14:textId="7D5B6399" w:rsidR="00826A1F" w:rsidRPr="00414C85" w:rsidRDefault="00826A1F" w:rsidP="00826A1F">
            <w:pPr>
              <w:rPr>
                <w:rFonts w:cstheme="minorHAnsi"/>
                <w:color w:val="000000"/>
                <w:sz w:val="24"/>
              </w:rPr>
            </w:pPr>
            <w:r w:rsidRPr="003C7BFF">
              <w:rPr>
                <w:rFonts w:cstheme="minorHAnsi"/>
                <w:color w:val="000000"/>
                <w:sz w:val="24"/>
              </w:rPr>
              <w:t>ZI5</w:t>
            </w:r>
          </w:p>
        </w:tc>
        <w:tc>
          <w:tcPr>
            <w:tcW w:w="1134" w:type="dxa"/>
          </w:tcPr>
          <w:p w14:paraId="4FFEB02E" w14:textId="3608D533"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78B9B750" w14:textId="0BE7DFA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spezifische Arbeit für eine TLP Marktlokation wurde &gt; 80 kWh/K angegeben.</w:t>
            </w:r>
          </w:p>
        </w:tc>
      </w:tr>
      <w:tr w:rsidR="00826A1F" w:rsidRPr="00414C85" w14:paraId="0850FDCD"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DE17DE" w14:textId="597C6A4D" w:rsidR="00826A1F" w:rsidRPr="00414C85" w:rsidRDefault="00826A1F" w:rsidP="00826A1F">
            <w:pPr>
              <w:rPr>
                <w:rFonts w:cstheme="minorHAnsi"/>
                <w:color w:val="000000"/>
                <w:sz w:val="24"/>
              </w:rPr>
            </w:pPr>
            <w:r w:rsidRPr="003C7BFF">
              <w:rPr>
                <w:rFonts w:cstheme="minorHAnsi"/>
                <w:color w:val="000000"/>
                <w:sz w:val="24"/>
              </w:rPr>
              <w:t>ZI7</w:t>
            </w:r>
          </w:p>
        </w:tc>
        <w:tc>
          <w:tcPr>
            <w:tcW w:w="1134" w:type="dxa"/>
          </w:tcPr>
          <w:p w14:paraId="3E4653F3" w14:textId="1506FB3E"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2B0F62E0" w14:textId="47E1493F"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Pauschalanlage wurde &gt; 200.000 kWh angegeben.</w:t>
            </w:r>
          </w:p>
        </w:tc>
      </w:tr>
    </w:tbl>
    <w:p w14:paraId="68A7E7A5" w14:textId="2CE68A42" w:rsidR="00C70B11" w:rsidRDefault="00C70B11" w:rsidP="00C70B11">
      <w:pPr>
        <w:pStyle w:val="Zwischenberschrift"/>
      </w:pPr>
      <w:r w:rsidRPr="00246E48">
        <w:t>S_0014_Antwort auf Änderung der Lokationsbündelstruktur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30BD398F"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74E371"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461A6D" w14:textId="48CF5EAC"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70A02A"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A1F" w:rsidRPr="00414C85" w14:paraId="1C853849"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55F5AB" w14:textId="6F54B063" w:rsidR="00826A1F" w:rsidRPr="00414C85" w:rsidRDefault="00826A1F" w:rsidP="00826A1F">
            <w:pPr>
              <w:rPr>
                <w:rFonts w:cstheme="minorHAnsi"/>
                <w:color w:val="000000"/>
                <w:sz w:val="24"/>
              </w:rPr>
            </w:pPr>
            <w:r w:rsidRPr="003C7BFF">
              <w:rPr>
                <w:rFonts w:cstheme="minorHAnsi"/>
                <w:color w:val="000000"/>
                <w:sz w:val="24"/>
              </w:rPr>
              <w:t>E15</w:t>
            </w:r>
          </w:p>
        </w:tc>
        <w:tc>
          <w:tcPr>
            <w:tcW w:w="1134" w:type="dxa"/>
          </w:tcPr>
          <w:p w14:paraId="0ABE8F58" w14:textId="1EFFC62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5562315E" w14:textId="77777777" w:rsidR="00826A1F" w:rsidRPr="003C7BFF"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Zustimmung ohne Korrekturen</w:t>
            </w:r>
          </w:p>
          <w:p w14:paraId="4B8DDDDD" w14:textId="0BB51C56"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3C7BF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455B5E72" w14:textId="4F7A9536" w:rsidR="00C70B11" w:rsidRDefault="008F78A2" w:rsidP="001F2FE1">
      <w:pPr>
        <w:pStyle w:val="berschrift2"/>
      </w:pPr>
      <w:bookmarkStart w:id="98" w:name="_Toc64453794"/>
      <w:bookmarkStart w:id="99" w:name="_Toc130981702"/>
      <w:r>
        <w:lastRenderedPageBreak/>
        <w:t>AD</w:t>
      </w:r>
      <w:r w:rsidR="00C70B11">
        <w:t>: Stammdatenänderung vom LF (verantwortlich) ausgehend</w:t>
      </w:r>
      <w:bookmarkEnd w:id="98"/>
      <w:bookmarkEnd w:id="99"/>
    </w:p>
    <w:p w14:paraId="5D431C38" w14:textId="5318FB4C" w:rsidR="00C70B11" w:rsidRDefault="00C70B11" w:rsidP="00C70B11">
      <w:pPr>
        <w:pStyle w:val="berschrift3"/>
      </w:pPr>
      <w:bookmarkStart w:id="100" w:name="_Toc64453795"/>
      <w:bookmarkStart w:id="101" w:name="_Toc130981703"/>
      <w:r>
        <w:t>E_0410_Änderung vom LF prüfen</w:t>
      </w:r>
      <w:bookmarkEnd w:id="100"/>
      <w:bookmarkEnd w:id="101"/>
    </w:p>
    <w:p w14:paraId="729E8441" w14:textId="6F137CAD" w:rsidR="00C70B11" w:rsidRDefault="00C70B11" w:rsidP="00C70B11">
      <w:pPr>
        <w:pStyle w:val="Zwischenberschrift"/>
      </w:pPr>
      <w:r>
        <w:t>S_0015_Antwort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2D916823"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9F8AB4E"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D0B430" w14:textId="2EACD5BC"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89D8202"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61F37458"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54BF49" w14:textId="2E6DF3DD" w:rsidR="00626AE1" w:rsidRPr="00414C85" w:rsidRDefault="00626AE1" w:rsidP="00626AE1">
            <w:pPr>
              <w:rPr>
                <w:rFonts w:cstheme="minorHAnsi"/>
                <w:color w:val="000000"/>
                <w:sz w:val="24"/>
              </w:rPr>
            </w:pPr>
            <w:r w:rsidRPr="001E0C74">
              <w:rPr>
                <w:rFonts w:cstheme="minorHAnsi"/>
                <w:color w:val="000000"/>
                <w:sz w:val="24"/>
              </w:rPr>
              <w:t>E15</w:t>
            </w:r>
          </w:p>
        </w:tc>
        <w:tc>
          <w:tcPr>
            <w:tcW w:w="1134" w:type="dxa"/>
          </w:tcPr>
          <w:p w14:paraId="543B32AD" w14:textId="4B31378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X</w:t>
            </w:r>
          </w:p>
        </w:tc>
        <w:tc>
          <w:tcPr>
            <w:tcW w:w="12479" w:type="dxa"/>
          </w:tcPr>
          <w:p w14:paraId="3A2D2D5C" w14:textId="77777777" w:rsidR="00626AE1" w:rsidRPr="001E0C74"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Zustimmung ohne Korrekturen</w:t>
            </w:r>
          </w:p>
          <w:p w14:paraId="7E140AE8" w14:textId="01B8D2C0"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1E0C74">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DD63ED8" w14:textId="3247ABE6" w:rsidR="00C70B11" w:rsidRDefault="00C70B11" w:rsidP="00C70B11">
      <w:pPr>
        <w:pStyle w:val="Zwischenberschrift"/>
      </w:pPr>
      <w:r w:rsidRPr="00246E48">
        <w:t>S_0017_Antwort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67A0D997"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F438C9"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336C48" w14:textId="37905B86"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CDEA43"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4A7F6643"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C85A1D" w14:textId="62327034" w:rsidR="00626AE1" w:rsidRPr="00414C85" w:rsidRDefault="00626AE1" w:rsidP="00626AE1">
            <w:pPr>
              <w:rPr>
                <w:rFonts w:cstheme="minorHAnsi"/>
                <w:color w:val="000000"/>
                <w:sz w:val="24"/>
              </w:rPr>
            </w:pPr>
            <w:r w:rsidRPr="001E0C74">
              <w:rPr>
                <w:rFonts w:cstheme="minorHAnsi"/>
                <w:color w:val="000000"/>
                <w:sz w:val="24"/>
              </w:rPr>
              <w:t>E13</w:t>
            </w:r>
          </w:p>
        </w:tc>
        <w:tc>
          <w:tcPr>
            <w:tcW w:w="1134" w:type="dxa"/>
          </w:tcPr>
          <w:p w14:paraId="4135BF5C" w14:textId="44075734"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O</w:t>
            </w:r>
          </w:p>
        </w:tc>
        <w:tc>
          <w:tcPr>
            <w:tcW w:w="12479" w:type="dxa"/>
          </w:tcPr>
          <w:p w14:paraId="68A93756" w14:textId="77777777" w:rsidR="00626AE1" w:rsidRPr="001E0C74"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Ablehnung (Bilanzierungsproblem)</w:t>
            </w:r>
          </w:p>
          <w:p w14:paraId="3EBCC917" w14:textId="77777777" w:rsidR="00626AE1"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 xml:space="preserve">Der Empfänger lehnt die Meldung ab, da </w:t>
            </w:r>
          </w:p>
          <w:p w14:paraId="1FFC2433" w14:textId="77777777" w:rsidR="001573B0" w:rsidRPr="001573B0" w:rsidRDefault="00626AE1" w:rsidP="001573B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sz w:val="24"/>
              </w:rPr>
              <w:t>der Bilanzkreis unbekannt ist, oder</w:t>
            </w:r>
          </w:p>
          <w:p w14:paraId="45FB086F" w14:textId="3C76432F" w:rsidR="00626AE1" w:rsidRPr="00414C85" w:rsidRDefault="00626AE1" w:rsidP="001573B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sz w:val="24"/>
              </w:rPr>
              <w:t>der Bilanzkreis und/oder der erforderliche Zeitreihentyp in der Zuordnungsermächtigung nicht aufgeführt ist.</w:t>
            </w:r>
          </w:p>
        </w:tc>
      </w:tr>
      <w:tr w:rsidR="00626AE1" w:rsidRPr="00414C85" w14:paraId="77798951"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82ED50" w14:textId="21A75A0A" w:rsidR="00626AE1" w:rsidRPr="00414C85" w:rsidRDefault="00626AE1" w:rsidP="00626AE1">
            <w:pPr>
              <w:rPr>
                <w:rFonts w:cstheme="minorHAnsi"/>
                <w:color w:val="000000"/>
                <w:sz w:val="24"/>
              </w:rPr>
            </w:pPr>
            <w:r w:rsidRPr="001E0C74">
              <w:rPr>
                <w:rFonts w:cstheme="minorHAnsi"/>
                <w:color w:val="000000"/>
                <w:sz w:val="24"/>
              </w:rPr>
              <w:t>E15</w:t>
            </w:r>
          </w:p>
        </w:tc>
        <w:tc>
          <w:tcPr>
            <w:tcW w:w="1134" w:type="dxa"/>
          </w:tcPr>
          <w:p w14:paraId="7DD6C8C9" w14:textId="2C3603A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X</w:t>
            </w:r>
          </w:p>
        </w:tc>
        <w:tc>
          <w:tcPr>
            <w:tcW w:w="12479" w:type="dxa"/>
          </w:tcPr>
          <w:p w14:paraId="2F380015" w14:textId="77777777" w:rsidR="00626AE1" w:rsidRPr="001E0C74"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Zustimmung ohne Korrekturen</w:t>
            </w:r>
          </w:p>
          <w:p w14:paraId="33E1C619" w14:textId="53F9B550"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1E0C74">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5560E1F" w14:textId="77777777" w:rsidR="008D4C0F" w:rsidRDefault="008D4C0F">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33FC291C"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0C95D945" w14:textId="4E0F2046" w:rsidR="00626AE1" w:rsidRPr="00414C85" w:rsidRDefault="00626AE1" w:rsidP="00626AE1">
            <w:pPr>
              <w:rPr>
                <w:rFonts w:cstheme="minorHAnsi"/>
                <w:color w:val="000000"/>
                <w:sz w:val="24"/>
              </w:rPr>
            </w:pPr>
            <w:r w:rsidRPr="001E0C74">
              <w:rPr>
                <w:rFonts w:cstheme="minorHAnsi"/>
                <w:color w:val="000000"/>
                <w:sz w:val="24"/>
              </w:rPr>
              <w:lastRenderedPageBreak/>
              <w:t>E17</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BBCF4D2" w14:textId="4959DD1B" w:rsidR="00626AE1" w:rsidRPr="00414C85" w:rsidRDefault="00626AE1" w:rsidP="00626AE1">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78441C2" w14:textId="77777777" w:rsidR="00626AE1" w:rsidRPr="001E0C74" w:rsidRDefault="00626AE1" w:rsidP="00626AE1">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Ablehnung wg. Fristüberschreitung</w:t>
            </w:r>
          </w:p>
          <w:p w14:paraId="4B090470" w14:textId="47DB6700" w:rsidR="00626AE1" w:rsidRPr="00414C85" w:rsidRDefault="00626AE1" w:rsidP="00626AE1">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bl>
    <w:p w14:paraId="1FFA4645" w14:textId="205B1D32" w:rsidR="00C70B11" w:rsidRPr="00246E48" w:rsidRDefault="008F78A2" w:rsidP="001F2FE1">
      <w:pPr>
        <w:pStyle w:val="berschrift2"/>
      </w:pPr>
      <w:bookmarkStart w:id="102" w:name="_Toc29553424"/>
      <w:bookmarkStart w:id="103" w:name="_Toc62633458"/>
      <w:bookmarkStart w:id="104" w:name="_Toc130981704"/>
      <w:r>
        <w:t>AD</w:t>
      </w:r>
      <w:bookmarkStart w:id="105" w:name="_Toc64453796"/>
      <w:r w:rsidR="00C70B11" w:rsidRPr="00246E48">
        <w:t>: Weiterleitung der Stammdatenänderung vom LF (verantwortlich) ausgehend</w:t>
      </w:r>
      <w:bookmarkEnd w:id="102"/>
      <w:bookmarkEnd w:id="103"/>
      <w:bookmarkEnd w:id="104"/>
      <w:bookmarkEnd w:id="105"/>
    </w:p>
    <w:p w14:paraId="5F667CF6" w14:textId="3CFC0438" w:rsidR="00C70B11" w:rsidRPr="00246E48" w:rsidRDefault="00C70B11" w:rsidP="00C70B11">
      <w:pPr>
        <w:pStyle w:val="berschrift3"/>
      </w:pPr>
      <w:bookmarkStart w:id="106" w:name="_Toc29553425"/>
      <w:bookmarkStart w:id="107" w:name="_Toc62633459"/>
      <w:bookmarkStart w:id="108" w:name="_Toc64453797"/>
      <w:bookmarkStart w:id="109" w:name="_Toc130981705"/>
      <w:r w:rsidRPr="00246E48">
        <w:t>E_0411_Änderung vom LF prüfen</w:t>
      </w:r>
      <w:bookmarkEnd w:id="106"/>
      <w:bookmarkEnd w:id="107"/>
      <w:bookmarkEnd w:id="108"/>
      <w:bookmarkEnd w:id="109"/>
    </w:p>
    <w:p w14:paraId="79D4D689" w14:textId="722A5C52" w:rsidR="00C70B11" w:rsidRDefault="00C70B11" w:rsidP="00C70B11">
      <w:pPr>
        <w:pStyle w:val="Zwischenberschrift"/>
      </w:pPr>
      <w:r w:rsidRPr="00246E48">
        <w:t>S_0016_Antwort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4A93684F"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C204A5"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390DC6" w14:textId="3813EF6F"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D24AFC"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475D05DF"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157279" w14:textId="41C77075" w:rsidR="00626AE1" w:rsidRPr="00414C85" w:rsidRDefault="00626AE1" w:rsidP="00626AE1">
            <w:pPr>
              <w:rPr>
                <w:rFonts w:cstheme="minorHAnsi"/>
                <w:color w:val="000000"/>
                <w:sz w:val="24"/>
              </w:rPr>
            </w:pPr>
            <w:r w:rsidRPr="00767F5F">
              <w:rPr>
                <w:rFonts w:cstheme="minorHAnsi"/>
                <w:color w:val="000000"/>
                <w:sz w:val="24"/>
              </w:rPr>
              <w:t>E15</w:t>
            </w:r>
          </w:p>
        </w:tc>
        <w:tc>
          <w:tcPr>
            <w:tcW w:w="1134" w:type="dxa"/>
          </w:tcPr>
          <w:p w14:paraId="15D54248" w14:textId="1B320FCC"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X</w:t>
            </w:r>
          </w:p>
        </w:tc>
        <w:tc>
          <w:tcPr>
            <w:tcW w:w="12479" w:type="dxa"/>
          </w:tcPr>
          <w:p w14:paraId="6A94D009" w14:textId="77777777" w:rsidR="00626AE1" w:rsidRPr="00767F5F" w:rsidRDefault="00626AE1" w:rsidP="00626AE1">
            <w:pPr>
              <w:ind w:right="-8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Zustimmung ohne Korrekturen</w:t>
            </w:r>
          </w:p>
          <w:p w14:paraId="315C9215" w14:textId="6FD5414D"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67F5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220802AB" w14:textId="77777777" w:rsidR="00C70B11" w:rsidRDefault="00C70B11" w:rsidP="00C70B11">
      <w:r>
        <w:br w:type="page"/>
      </w:r>
    </w:p>
    <w:p w14:paraId="285B0C06" w14:textId="40C7EAD6" w:rsidR="00C70B11" w:rsidRPr="00246E48" w:rsidRDefault="008F78A2" w:rsidP="001F2FE1">
      <w:pPr>
        <w:pStyle w:val="berschrift2"/>
      </w:pPr>
      <w:bookmarkStart w:id="110" w:name="_Toc62633460"/>
      <w:bookmarkStart w:id="111" w:name="_Toc130981706"/>
      <w:r>
        <w:lastRenderedPageBreak/>
        <w:t>AD</w:t>
      </w:r>
      <w:bookmarkStart w:id="112" w:name="_Toc64453798"/>
      <w:r w:rsidR="00C70B11" w:rsidRPr="00246E48">
        <w:t>: Stammdatenänderung vom MSB (verantwortlich) ausgehend</w:t>
      </w:r>
      <w:bookmarkEnd w:id="110"/>
      <w:bookmarkEnd w:id="111"/>
      <w:bookmarkEnd w:id="112"/>
    </w:p>
    <w:p w14:paraId="47E91AF8" w14:textId="54DEA2F0" w:rsidR="00C70B11" w:rsidRPr="00246E48" w:rsidRDefault="00C70B11" w:rsidP="00C70B11">
      <w:pPr>
        <w:pStyle w:val="berschrift3"/>
      </w:pPr>
      <w:bookmarkStart w:id="113" w:name="_Toc29553427"/>
      <w:bookmarkStart w:id="114" w:name="_Toc62633461"/>
      <w:bookmarkStart w:id="115" w:name="_Toc64453799"/>
      <w:bookmarkStart w:id="116" w:name="_Toc130981707"/>
      <w:r w:rsidRPr="00246E48">
        <w:t>E_0415_Änderung vom MSB prüfen</w:t>
      </w:r>
      <w:bookmarkEnd w:id="113"/>
      <w:bookmarkEnd w:id="114"/>
      <w:bookmarkEnd w:id="115"/>
      <w:bookmarkEnd w:id="116"/>
    </w:p>
    <w:p w14:paraId="54BC7F4C" w14:textId="4AE1B06D" w:rsidR="00C70B11" w:rsidRDefault="00C70B11" w:rsidP="00C70B11">
      <w:pPr>
        <w:pStyle w:val="Zwischenberschrift"/>
      </w:pPr>
      <w:r w:rsidRPr="00246E48">
        <w:t>S_00</w:t>
      </w:r>
      <w:r>
        <w:t>18</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531288BC"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6DC6BD" w14:textId="77777777" w:rsidR="00626AE1" w:rsidRPr="00414C85" w:rsidRDefault="00626AE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6E206C" w14:textId="633707DA" w:rsidR="00626AE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DE87F4" w14:textId="77777777" w:rsidR="00626AE1" w:rsidRPr="00414C85" w:rsidRDefault="00626AE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7C02EB05"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14801F" w14:textId="6F9E6316" w:rsidR="00626AE1" w:rsidRPr="00414C85" w:rsidRDefault="00626AE1" w:rsidP="00626AE1">
            <w:pPr>
              <w:rPr>
                <w:rFonts w:cstheme="minorHAnsi"/>
                <w:color w:val="000000"/>
                <w:sz w:val="24"/>
              </w:rPr>
            </w:pPr>
            <w:r w:rsidRPr="00767F5F">
              <w:rPr>
                <w:rFonts w:cstheme="minorHAnsi"/>
                <w:color w:val="000000"/>
                <w:sz w:val="24"/>
              </w:rPr>
              <w:t>E15</w:t>
            </w:r>
          </w:p>
        </w:tc>
        <w:tc>
          <w:tcPr>
            <w:tcW w:w="1134" w:type="dxa"/>
          </w:tcPr>
          <w:p w14:paraId="7283E759" w14:textId="2A4C26A6"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X</w:t>
            </w:r>
          </w:p>
        </w:tc>
        <w:tc>
          <w:tcPr>
            <w:tcW w:w="12479" w:type="dxa"/>
          </w:tcPr>
          <w:p w14:paraId="46737842" w14:textId="77777777" w:rsidR="00626AE1" w:rsidRPr="00767F5F"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Zustimmung ohne Korrekturen</w:t>
            </w:r>
          </w:p>
          <w:p w14:paraId="494F231D" w14:textId="325AFDA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67F5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6A24154" w14:textId="316343C8" w:rsidR="008A2E8F" w:rsidRDefault="003C4E13" w:rsidP="008A2E8F">
      <w:pPr>
        <w:pStyle w:val="berschrift3"/>
      </w:pPr>
      <w:bookmarkStart w:id="117" w:name="_Toc130981708"/>
      <w:bookmarkStart w:id="118" w:name="_Toc62633462"/>
      <w:r w:rsidRPr="003C4E13">
        <w:t>E_055</w:t>
      </w:r>
      <w:r w:rsidR="004D41D8">
        <w:t>5</w:t>
      </w:r>
      <w:r w:rsidRPr="003C4E13">
        <w:t>_</w:t>
      </w:r>
      <w:r w:rsidR="00F84DDF" w:rsidRPr="00F84DDF">
        <w:t xml:space="preserve"> Änderung vom MSB prüfen</w:t>
      </w:r>
      <w:bookmarkEnd w:id="117"/>
    </w:p>
    <w:p w14:paraId="2BBC6E14" w14:textId="4206B1E9" w:rsidR="00D04291" w:rsidRDefault="00D04291" w:rsidP="00D04291">
      <w:pPr>
        <w:pStyle w:val="Zwischenberschrift"/>
      </w:pPr>
      <w:r w:rsidRPr="00246E48">
        <w:t>S_00</w:t>
      </w:r>
      <w:r>
        <w:t>19</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A1834" w:rsidRPr="00414C85" w14:paraId="4BCDE174" w14:textId="77777777" w:rsidTr="00ED6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5C4A0D" w14:textId="77777777" w:rsidR="004A1834" w:rsidRPr="00414C85" w:rsidRDefault="004A1834" w:rsidP="00ED6735">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91B1A2" w14:textId="77777777" w:rsidR="004A1834" w:rsidRPr="00414C85" w:rsidRDefault="004A1834"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5876AF" w14:textId="77777777" w:rsidR="004A1834" w:rsidRPr="00414C85" w:rsidRDefault="004A1834"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A1834" w:rsidRPr="00414C85" w14:paraId="0B44A112" w14:textId="77777777" w:rsidTr="00ED6735">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4EFCBA" w14:textId="77777777" w:rsidR="004A1834" w:rsidRPr="00414C85" w:rsidRDefault="004A1834" w:rsidP="00ED6735">
            <w:pPr>
              <w:rPr>
                <w:rFonts w:cstheme="minorHAnsi"/>
                <w:color w:val="000000"/>
                <w:sz w:val="24"/>
              </w:rPr>
            </w:pPr>
            <w:r w:rsidRPr="001A2F8F">
              <w:rPr>
                <w:rFonts w:cstheme="minorHAnsi"/>
                <w:color w:val="000000"/>
                <w:sz w:val="24"/>
              </w:rPr>
              <w:t>E15</w:t>
            </w:r>
          </w:p>
        </w:tc>
        <w:tc>
          <w:tcPr>
            <w:tcW w:w="1134" w:type="dxa"/>
          </w:tcPr>
          <w:p w14:paraId="55424063" w14:textId="77777777" w:rsidR="004A1834" w:rsidRPr="00414C85" w:rsidRDefault="004A1834"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69AD077B" w14:textId="77777777" w:rsidR="004A1834" w:rsidRPr="001A2F8F" w:rsidRDefault="004A1834" w:rsidP="00ED6735">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2E04DAA4" w14:textId="77777777" w:rsidR="004A1834" w:rsidRPr="00414C85" w:rsidRDefault="004A1834"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CEE2DB4" w14:textId="77777777" w:rsidR="004A1834" w:rsidRDefault="004A1834">
      <w:pPr>
        <w:spacing w:after="200" w:line="276" w:lineRule="auto"/>
      </w:pPr>
    </w:p>
    <w:p w14:paraId="0B52CF3F" w14:textId="125834CC" w:rsidR="00541629" w:rsidRDefault="00541629">
      <w:pPr>
        <w:spacing w:after="200" w:line="276" w:lineRule="auto"/>
        <w:rPr>
          <w:rFonts w:eastAsiaTheme="majorEastAsia" w:cs="Arial"/>
          <w:b/>
          <w:bCs/>
          <w:szCs w:val="26"/>
        </w:rPr>
      </w:pPr>
      <w:r>
        <w:br w:type="page"/>
      </w:r>
    </w:p>
    <w:p w14:paraId="62B7A50B" w14:textId="1661D2DA" w:rsidR="003C4E13" w:rsidRDefault="003C4E13" w:rsidP="003C4E13">
      <w:pPr>
        <w:pStyle w:val="berschrift3"/>
      </w:pPr>
      <w:bookmarkStart w:id="119" w:name="_Toc130981709"/>
      <w:r w:rsidRPr="003C4E13">
        <w:lastRenderedPageBreak/>
        <w:t>E_0556_Änderung vom MSB prüfen</w:t>
      </w:r>
      <w:bookmarkEnd w:id="119"/>
    </w:p>
    <w:p w14:paraId="2FA15DD4" w14:textId="23FEBC18" w:rsidR="0004035B" w:rsidRDefault="0004035B" w:rsidP="0004035B">
      <w:pPr>
        <w:pStyle w:val="Zwischenberschrift"/>
        <w:spacing w:line="300" w:lineRule="atLeast"/>
      </w:pPr>
      <w:r w:rsidRPr="00246E48">
        <w:t>S_00</w:t>
      </w:r>
      <w:r w:rsidR="00A919CA">
        <w:t>20</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919CA" w:rsidRPr="00414C85" w14:paraId="4386D4AF" w14:textId="77777777" w:rsidTr="00ED6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E5C5BB" w14:textId="77777777" w:rsidR="00A919CA" w:rsidRPr="00414C85" w:rsidRDefault="00A919CA" w:rsidP="00ED6735">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DF8501" w14:textId="77777777" w:rsidR="00A919CA" w:rsidRPr="00414C85" w:rsidRDefault="00A919CA"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FE4AC1" w14:textId="77777777" w:rsidR="00A919CA" w:rsidRPr="00414C85" w:rsidRDefault="00A919CA"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919CA" w:rsidRPr="00414C85" w14:paraId="36AEC00B" w14:textId="77777777" w:rsidTr="00ED6735">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69A201B" w14:textId="77777777" w:rsidR="00A919CA" w:rsidRPr="00414C85" w:rsidRDefault="00A919CA" w:rsidP="00ED6735">
            <w:pPr>
              <w:rPr>
                <w:rFonts w:cstheme="minorHAnsi"/>
                <w:color w:val="000000"/>
                <w:sz w:val="24"/>
              </w:rPr>
            </w:pPr>
            <w:r w:rsidRPr="001A2F8F">
              <w:rPr>
                <w:rFonts w:cstheme="minorHAnsi"/>
                <w:color w:val="000000"/>
                <w:sz w:val="24"/>
              </w:rPr>
              <w:t>E15</w:t>
            </w:r>
          </w:p>
        </w:tc>
        <w:tc>
          <w:tcPr>
            <w:tcW w:w="1134" w:type="dxa"/>
          </w:tcPr>
          <w:p w14:paraId="01CE802F" w14:textId="77777777" w:rsidR="00A919CA" w:rsidRPr="00414C85" w:rsidRDefault="00A919CA"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6A182C6A" w14:textId="77777777" w:rsidR="00A919CA" w:rsidRPr="001A2F8F" w:rsidRDefault="00A919CA" w:rsidP="00ED6735">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3C6CD832" w14:textId="77777777" w:rsidR="00A919CA" w:rsidRPr="00414C85" w:rsidRDefault="00A919CA"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435F613" w14:textId="152E1564" w:rsidR="003C4E13" w:rsidRDefault="003C4E13" w:rsidP="003C4E13"/>
    <w:p w14:paraId="23F752AE" w14:textId="77777777" w:rsidR="003C4E13" w:rsidRPr="003C4E13" w:rsidRDefault="003C4E13" w:rsidP="003C4E13"/>
    <w:p w14:paraId="12B58229" w14:textId="21578BFE" w:rsidR="00C70B11" w:rsidRPr="00246E48" w:rsidRDefault="008F78A2" w:rsidP="001F2FE1">
      <w:pPr>
        <w:pStyle w:val="berschrift2"/>
      </w:pPr>
      <w:bookmarkStart w:id="120" w:name="_Toc130981710"/>
      <w:r>
        <w:t>AD</w:t>
      </w:r>
      <w:bookmarkStart w:id="121" w:name="_Toc64453800"/>
      <w:r w:rsidR="00C70B11" w:rsidRPr="00767F5F">
        <w:t>: Weiterleitung der Stammdatenänderung vom MSB (verantwortlich) ausgehend</w:t>
      </w:r>
      <w:bookmarkEnd w:id="118"/>
      <w:bookmarkEnd w:id="120"/>
      <w:bookmarkEnd w:id="121"/>
    </w:p>
    <w:p w14:paraId="584F25A0" w14:textId="7F51A2EF" w:rsidR="00C70B11" w:rsidRPr="00246E48" w:rsidRDefault="00C70B11" w:rsidP="000F358F">
      <w:pPr>
        <w:pStyle w:val="berschrift3"/>
        <w:spacing w:line="300" w:lineRule="atLeast"/>
      </w:pPr>
      <w:bookmarkStart w:id="122" w:name="_Toc29553429"/>
      <w:bookmarkStart w:id="123" w:name="_Toc62633463"/>
      <w:bookmarkStart w:id="124" w:name="_Toc64453801"/>
      <w:bookmarkStart w:id="125" w:name="_Toc130981711"/>
      <w:r w:rsidRPr="00246E48">
        <w:t>E_0412_Änderung vom MSB prüfen</w:t>
      </w:r>
      <w:bookmarkEnd w:id="122"/>
      <w:bookmarkEnd w:id="123"/>
      <w:bookmarkEnd w:id="124"/>
      <w:bookmarkEnd w:id="125"/>
    </w:p>
    <w:p w14:paraId="6F6356F2" w14:textId="67C2C317" w:rsidR="00C70B11" w:rsidRDefault="00C70B11" w:rsidP="000F358F">
      <w:pPr>
        <w:pStyle w:val="Zwischenberschrift"/>
        <w:spacing w:line="300" w:lineRule="atLeast"/>
      </w:pPr>
      <w:r w:rsidRPr="00246E48">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267E90CE"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61B3A6" w14:textId="77777777" w:rsidR="00626AE1" w:rsidRPr="00414C85" w:rsidRDefault="00626AE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35A93E" w14:textId="156DE99C" w:rsidR="00626AE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AA835F" w14:textId="77777777" w:rsidR="00626AE1" w:rsidRPr="00414C85" w:rsidRDefault="00626AE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705E8396"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85F8A3" w14:textId="5565DE82" w:rsidR="00626AE1" w:rsidRPr="00414C85" w:rsidRDefault="00626AE1" w:rsidP="00626AE1">
            <w:pPr>
              <w:rPr>
                <w:rFonts w:cstheme="minorHAnsi"/>
                <w:color w:val="000000"/>
                <w:sz w:val="24"/>
              </w:rPr>
            </w:pPr>
            <w:r w:rsidRPr="001A2F8F">
              <w:rPr>
                <w:rFonts w:cstheme="minorHAnsi"/>
                <w:color w:val="000000"/>
                <w:sz w:val="24"/>
              </w:rPr>
              <w:t>E15</w:t>
            </w:r>
          </w:p>
        </w:tc>
        <w:tc>
          <w:tcPr>
            <w:tcW w:w="1134" w:type="dxa"/>
          </w:tcPr>
          <w:p w14:paraId="0EA08233" w14:textId="4015F380"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252B39E9" w14:textId="77777777" w:rsidR="00626AE1" w:rsidRPr="001A2F8F" w:rsidRDefault="00626AE1" w:rsidP="00626AE1">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3EAF911B" w14:textId="22649BFD" w:rsidR="008D4C0F"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5045E15" w14:textId="77777777" w:rsidR="008D4C0F" w:rsidRDefault="008D4C0F">
      <w:pPr>
        <w:spacing w:after="200" w:line="276" w:lineRule="auto"/>
        <w:rPr>
          <w:rFonts w:eastAsiaTheme="majorEastAsia" w:cs="Arial"/>
          <w:b/>
          <w:bCs/>
          <w:szCs w:val="26"/>
        </w:rPr>
      </w:pPr>
      <w:bookmarkStart w:id="126" w:name="_Toc29553430"/>
      <w:bookmarkStart w:id="127" w:name="_Toc62633464"/>
      <w:bookmarkStart w:id="128" w:name="_Toc64453802"/>
      <w:r>
        <w:br w:type="page"/>
      </w:r>
    </w:p>
    <w:p w14:paraId="11DD5B74" w14:textId="33EBBD59" w:rsidR="008D4C0F" w:rsidRPr="008D4C0F" w:rsidRDefault="00C70B11" w:rsidP="008D4C0F">
      <w:pPr>
        <w:pStyle w:val="berschrift3"/>
        <w:spacing w:line="300" w:lineRule="atLeast"/>
      </w:pPr>
      <w:bookmarkStart w:id="129" w:name="_Toc130981712"/>
      <w:r w:rsidRPr="00246E48">
        <w:lastRenderedPageBreak/>
        <w:t>E_0416_Änderung vom MSB prüfen</w:t>
      </w:r>
      <w:bookmarkEnd w:id="126"/>
      <w:bookmarkEnd w:id="127"/>
      <w:bookmarkEnd w:id="128"/>
      <w:bookmarkEnd w:id="129"/>
    </w:p>
    <w:p w14:paraId="77D08524" w14:textId="140CD0D2" w:rsidR="00C70B11" w:rsidRDefault="00C70B11" w:rsidP="000F358F">
      <w:pPr>
        <w:pStyle w:val="Zwischenberschrift"/>
        <w:spacing w:line="300" w:lineRule="atLeast"/>
      </w:pPr>
      <w:r w:rsidRPr="00246E48">
        <w:t>S_00</w:t>
      </w:r>
      <w:r>
        <w:t>20</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6F3BA04A"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157673" w14:textId="77777777" w:rsidR="00626AE1" w:rsidRPr="00414C85" w:rsidRDefault="00626AE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6DFE56" w14:textId="34A7BA33" w:rsidR="00626AE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C2D395" w14:textId="77777777" w:rsidR="00626AE1" w:rsidRPr="00414C85" w:rsidRDefault="00626AE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1873F2A8"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813AAE" w14:textId="1CCDED09" w:rsidR="00626AE1" w:rsidRPr="00414C85" w:rsidRDefault="00626AE1" w:rsidP="00626AE1">
            <w:pPr>
              <w:rPr>
                <w:rFonts w:cstheme="minorHAnsi"/>
                <w:color w:val="000000"/>
                <w:sz w:val="24"/>
              </w:rPr>
            </w:pPr>
            <w:r w:rsidRPr="001A2F8F">
              <w:rPr>
                <w:rFonts w:cstheme="minorHAnsi"/>
                <w:color w:val="000000"/>
                <w:sz w:val="24"/>
              </w:rPr>
              <w:t>E15</w:t>
            </w:r>
          </w:p>
        </w:tc>
        <w:tc>
          <w:tcPr>
            <w:tcW w:w="1134" w:type="dxa"/>
          </w:tcPr>
          <w:p w14:paraId="41B51288" w14:textId="230B315C"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7F716E02" w14:textId="77777777" w:rsidR="00626AE1" w:rsidRPr="001A2F8F" w:rsidRDefault="00626AE1" w:rsidP="00626AE1">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5A94C5C5" w14:textId="35FD422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00F27020" w14:textId="77777777" w:rsidR="0021218D" w:rsidRDefault="0021218D">
      <w:pPr>
        <w:spacing w:after="200" w:line="276" w:lineRule="auto"/>
        <w:rPr>
          <w:rFonts w:eastAsiaTheme="majorEastAsia" w:cs="Arial"/>
          <w:b/>
          <w:bCs/>
          <w:iCs/>
          <w:szCs w:val="28"/>
        </w:rPr>
      </w:pPr>
      <w:bookmarkStart w:id="130" w:name="_Toc62633465"/>
      <w:r>
        <w:br w:type="page"/>
      </w:r>
    </w:p>
    <w:p w14:paraId="304DA383" w14:textId="0CC945DB" w:rsidR="00C70B11" w:rsidRPr="00246E48" w:rsidRDefault="008F78A2" w:rsidP="001F2FE1">
      <w:pPr>
        <w:pStyle w:val="berschrift2"/>
      </w:pPr>
      <w:bookmarkStart w:id="131" w:name="_Toc130981713"/>
      <w:r>
        <w:lastRenderedPageBreak/>
        <w:t>AD</w:t>
      </w:r>
      <w:bookmarkStart w:id="132" w:name="_Toc64453803"/>
      <w:r w:rsidR="00C70B11" w:rsidRPr="00246E48">
        <w:t>: Stammdatensynchronisation</w:t>
      </w:r>
      <w:bookmarkEnd w:id="130"/>
      <w:bookmarkEnd w:id="131"/>
      <w:bookmarkEnd w:id="132"/>
    </w:p>
    <w:p w14:paraId="2D86A192" w14:textId="0CDBAFF2" w:rsidR="00C70B11" w:rsidRDefault="00C70B11" w:rsidP="00C70B11">
      <w:pPr>
        <w:pStyle w:val="berschrift3"/>
      </w:pPr>
      <w:bookmarkStart w:id="133" w:name="_Toc62633466"/>
      <w:bookmarkStart w:id="134" w:name="_Toc64453804"/>
      <w:bookmarkStart w:id="135" w:name="_Toc130981714"/>
      <w:r w:rsidRPr="003550EF">
        <w:t>E_0453_Änderung prüfen</w:t>
      </w:r>
      <w:bookmarkEnd w:id="133"/>
      <w:bookmarkEnd w:id="134"/>
      <w:bookmarkEnd w:id="135"/>
    </w:p>
    <w:tbl>
      <w:tblPr>
        <w:tblStyle w:val="Tabellenraster"/>
        <w:tblW w:w="14312" w:type="dxa"/>
        <w:tblLayout w:type="fixed"/>
        <w:tblLook w:val="04A0" w:firstRow="1" w:lastRow="0" w:firstColumn="1" w:lastColumn="0" w:noHBand="0" w:noVBand="1"/>
      </w:tblPr>
      <w:tblGrid>
        <w:gridCol w:w="561"/>
        <w:gridCol w:w="6237"/>
        <w:gridCol w:w="1558"/>
        <w:gridCol w:w="857"/>
        <w:gridCol w:w="10"/>
        <w:gridCol w:w="5089"/>
      </w:tblGrid>
      <w:tr w:rsidR="00076722" w:rsidRPr="00F127C3" w14:paraId="071486EB" w14:textId="77777777" w:rsidTr="0021337B">
        <w:trPr>
          <w:trHeight w:val="454"/>
        </w:trPr>
        <w:tc>
          <w:tcPr>
            <w:tcW w:w="6798" w:type="dxa"/>
            <w:gridSpan w:val="2"/>
            <w:shd w:val="clear" w:color="auto" w:fill="D8DFE4"/>
            <w:vAlign w:val="center"/>
          </w:tcPr>
          <w:p w14:paraId="55ADA3D8" w14:textId="77777777" w:rsidR="00076722" w:rsidRPr="00CF6B07" w:rsidRDefault="00076722" w:rsidP="003F04C9">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4" w:type="dxa"/>
            <w:gridSpan w:val="4"/>
            <w:shd w:val="clear" w:color="auto" w:fill="D8DFE4"/>
            <w:vAlign w:val="center"/>
          </w:tcPr>
          <w:p w14:paraId="52AE62E3" w14:textId="0B945C82" w:rsidR="00076722" w:rsidRPr="00CF6B07" w:rsidRDefault="00076722" w:rsidP="003F04C9">
            <w:pPr>
              <w:contextualSpacing/>
              <w:rPr>
                <w:rFonts w:cstheme="minorHAnsi"/>
                <w:b/>
                <w:bCs/>
              </w:rPr>
            </w:pPr>
          </w:p>
        </w:tc>
      </w:tr>
      <w:tr w:rsidR="003B187F" w:rsidRPr="00F127C3" w14:paraId="67E685FB" w14:textId="77777777" w:rsidTr="0021337B">
        <w:tc>
          <w:tcPr>
            <w:tcW w:w="561" w:type="dxa"/>
            <w:shd w:val="clear" w:color="auto" w:fill="D8DFE4"/>
          </w:tcPr>
          <w:p w14:paraId="3988A0CA" w14:textId="77777777" w:rsidR="009B7B59" w:rsidRPr="00CF6B07" w:rsidRDefault="009B7B59" w:rsidP="003F04C9">
            <w:pPr>
              <w:contextualSpacing/>
              <w:rPr>
                <w:rFonts w:cstheme="minorHAnsi"/>
              </w:rPr>
            </w:pPr>
            <w:r w:rsidRPr="00CF6B07">
              <w:rPr>
                <w:rFonts w:cstheme="minorHAnsi"/>
              </w:rPr>
              <w:t>Nr.</w:t>
            </w:r>
          </w:p>
        </w:tc>
        <w:tc>
          <w:tcPr>
            <w:tcW w:w="6237" w:type="dxa"/>
            <w:shd w:val="clear" w:color="auto" w:fill="D8DFE4"/>
          </w:tcPr>
          <w:p w14:paraId="498D40CC" w14:textId="77777777" w:rsidR="009B7B59" w:rsidRPr="00CF6B07" w:rsidRDefault="009B7B59" w:rsidP="003F04C9">
            <w:pPr>
              <w:contextualSpacing/>
              <w:rPr>
                <w:rFonts w:cstheme="minorHAnsi"/>
              </w:rPr>
            </w:pPr>
            <w:r w:rsidRPr="00CF6B07">
              <w:rPr>
                <w:rFonts w:cstheme="minorHAnsi"/>
              </w:rPr>
              <w:t>Prüfschritt</w:t>
            </w:r>
          </w:p>
        </w:tc>
        <w:tc>
          <w:tcPr>
            <w:tcW w:w="1558" w:type="dxa"/>
            <w:shd w:val="clear" w:color="auto" w:fill="D8DFE4"/>
          </w:tcPr>
          <w:p w14:paraId="4AFB9CAA" w14:textId="77777777" w:rsidR="009B7B59" w:rsidRPr="00CF6B07" w:rsidRDefault="009B7B59" w:rsidP="00076722">
            <w:pPr>
              <w:contextualSpacing/>
              <w:rPr>
                <w:rFonts w:cstheme="minorHAnsi"/>
              </w:rPr>
            </w:pPr>
            <w:r w:rsidRPr="00CF6B07">
              <w:rPr>
                <w:rFonts w:cstheme="minorHAnsi"/>
              </w:rPr>
              <w:t>Prüfergebnis</w:t>
            </w:r>
          </w:p>
        </w:tc>
        <w:tc>
          <w:tcPr>
            <w:tcW w:w="867" w:type="dxa"/>
            <w:gridSpan w:val="2"/>
            <w:shd w:val="clear" w:color="auto" w:fill="D8DFE4"/>
          </w:tcPr>
          <w:p w14:paraId="31B5F555" w14:textId="77777777" w:rsidR="009B7B59" w:rsidRPr="00CF6B07" w:rsidRDefault="009B7B59" w:rsidP="003F04C9">
            <w:pPr>
              <w:contextualSpacing/>
              <w:rPr>
                <w:rFonts w:cstheme="minorHAnsi"/>
              </w:rPr>
            </w:pPr>
            <w:r w:rsidRPr="00CF6B07">
              <w:rPr>
                <w:rFonts w:cstheme="minorHAnsi"/>
              </w:rPr>
              <w:t>Code</w:t>
            </w:r>
          </w:p>
        </w:tc>
        <w:tc>
          <w:tcPr>
            <w:tcW w:w="5089" w:type="dxa"/>
            <w:shd w:val="clear" w:color="auto" w:fill="D8DFE4"/>
          </w:tcPr>
          <w:p w14:paraId="2C9193F9" w14:textId="77777777" w:rsidR="009B7B59" w:rsidRPr="00CF6B07" w:rsidRDefault="009B7B59" w:rsidP="003F04C9">
            <w:pPr>
              <w:contextualSpacing/>
              <w:rPr>
                <w:rFonts w:cstheme="minorHAnsi"/>
              </w:rPr>
            </w:pPr>
            <w:r w:rsidRPr="00CF6B07">
              <w:rPr>
                <w:rFonts w:cstheme="minorHAnsi"/>
              </w:rPr>
              <w:t>Hinweis</w:t>
            </w:r>
          </w:p>
        </w:tc>
      </w:tr>
      <w:tr w:rsidR="003B187F" w:rsidRPr="00F127C3" w14:paraId="07546476" w14:textId="77777777" w:rsidTr="0021337B">
        <w:tc>
          <w:tcPr>
            <w:tcW w:w="561" w:type="dxa"/>
            <w:vMerge w:val="restart"/>
          </w:tcPr>
          <w:p w14:paraId="73CA75D3" w14:textId="3AF4403B" w:rsidR="00BD33E0" w:rsidRPr="00F127C3" w:rsidRDefault="00EF59CA" w:rsidP="003F04C9">
            <w:pPr>
              <w:rPr>
                <w:rFonts w:cstheme="minorHAnsi"/>
              </w:rPr>
            </w:pPr>
            <w:r>
              <w:rPr>
                <w:rFonts w:cstheme="minorHAnsi"/>
              </w:rPr>
              <w:t>1</w:t>
            </w:r>
          </w:p>
        </w:tc>
        <w:tc>
          <w:tcPr>
            <w:tcW w:w="6237" w:type="dxa"/>
            <w:vMerge w:val="restart"/>
          </w:tcPr>
          <w:p w14:paraId="55C2A1D6" w14:textId="1D4A6879" w:rsidR="00BD33E0" w:rsidRDefault="00C1245F" w:rsidP="003F04C9">
            <w:pPr>
              <w:rPr>
                <w:rFonts w:cstheme="minorHAnsi"/>
              </w:rPr>
            </w:pPr>
            <w:r>
              <w:rPr>
                <w:rFonts w:cstheme="minorHAnsi"/>
              </w:rPr>
              <w:t xml:space="preserve">Sind </w:t>
            </w:r>
            <w:r w:rsidR="00C32A9D">
              <w:rPr>
                <w:rFonts w:cstheme="minorHAnsi"/>
              </w:rPr>
              <w:t xml:space="preserve">Fehler </w:t>
            </w:r>
            <w:r w:rsidR="009317B4">
              <w:rPr>
                <w:rFonts w:cstheme="minorHAnsi"/>
              </w:rPr>
              <w:t>im Rahmen der</w:t>
            </w:r>
            <w:r w:rsidR="00C32A9D">
              <w:rPr>
                <w:rFonts w:cstheme="minorHAnsi"/>
              </w:rPr>
              <w:t xml:space="preserve"> </w:t>
            </w:r>
            <w:r>
              <w:rPr>
                <w:rFonts w:cstheme="minorHAnsi"/>
              </w:rPr>
              <w:t>AHB-</w:t>
            </w:r>
            <w:r w:rsidR="00FE2F65">
              <w:rPr>
                <w:rFonts w:cstheme="minorHAnsi"/>
              </w:rPr>
              <w:t>Prüfungen</w:t>
            </w:r>
            <w:r>
              <w:rPr>
                <w:rFonts w:cstheme="minorHAnsi"/>
              </w:rPr>
              <w:t xml:space="preserve"> </w:t>
            </w:r>
            <w:r w:rsidR="009317B4">
              <w:rPr>
                <w:rFonts w:cstheme="minorHAnsi"/>
              </w:rPr>
              <w:t xml:space="preserve">in </w:t>
            </w:r>
            <w:r w:rsidR="00FE2F65">
              <w:rPr>
                <w:rFonts w:cstheme="minorHAnsi"/>
              </w:rPr>
              <w:t xml:space="preserve">den </w:t>
            </w:r>
            <w:r w:rsidR="00C32A9D">
              <w:rPr>
                <w:rFonts w:cstheme="minorHAnsi"/>
              </w:rPr>
              <w:t xml:space="preserve">Stammdaten des </w:t>
            </w:r>
            <w:r w:rsidR="009317B4">
              <w:rPr>
                <w:rFonts w:cstheme="minorHAnsi"/>
              </w:rPr>
              <w:t xml:space="preserve">NB </w:t>
            </w:r>
            <w:r w:rsidR="00FE2F65">
              <w:rPr>
                <w:rFonts w:cstheme="minorHAnsi"/>
              </w:rPr>
              <w:t>festgestellt worden?</w:t>
            </w:r>
          </w:p>
          <w:p w14:paraId="391722DA" w14:textId="4DDE4490" w:rsidR="009317B4" w:rsidRPr="00F127C3" w:rsidRDefault="009317B4" w:rsidP="003F04C9">
            <w:pPr>
              <w:rPr>
                <w:rFonts w:cstheme="minorHAnsi"/>
              </w:rPr>
            </w:pPr>
          </w:p>
        </w:tc>
        <w:tc>
          <w:tcPr>
            <w:tcW w:w="1558" w:type="dxa"/>
            <w:tcBorders>
              <w:bottom w:val="dotted" w:sz="4" w:space="0" w:color="auto"/>
            </w:tcBorders>
          </w:tcPr>
          <w:p w14:paraId="47A0E122" w14:textId="6D0DC6C2" w:rsidR="00BD33E0" w:rsidRPr="00F127C3" w:rsidRDefault="002D19EE" w:rsidP="003F04C9">
            <w:pPr>
              <w:rPr>
                <w:rFonts w:cstheme="minorHAnsi"/>
              </w:rPr>
            </w:pPr>
            <w:r>
              <w:rPr>
                <w:rFonts w:cstheme="minorHAnsi"/>
              </w:rPr>
              <w:t>ja</w:t>
            </w:r>
            <w:r w:rsidR="00BD33E0" w:rsidRPr="009005D3">
              <w:rPr>
                <w:rFonts w:cstheme="minorHAnsi"/>
              </w:rPr>
              <w:t xml:space="preserve"> </w:t>
            </w:r>
            <w:r w:rsidR="00BD33E0" w:rsidRPr="009005D3">
              <w:rPr>
                <w:rFonts w:ascii="Wingdings" w:eastAsia="Wingdings" w:hAnsi="Wingdings" w:cstheme="minorHAnsi"/>
              </w:rPr>
              <w:t>à</w:t>
            </w:r>
            <w:r w:rsidR="00BD33E0" w:rsidRPr="009005D3">
              <w:rPr>
                <w:rFonts w:cstheme="minorHAnsi"/>
              </w:rPr>
              <w:t xml:space="preserve"> </w:t>
            </w:r>
            <w:r w:rsidR="00BD7C61">
              <w:rPr>
                <w:rFonts w:cstheme="minorHAnsi"/>
              </w:rPr>
              <w:t>Ende</w:t>
            </w:r>
          </w:p>
        </w:tc>
        <w:tc>
          <w:tcPr>
            <w:tcW w:w="867" w:type="dxa"/>
            <w:gridSpan w:val="2"/>
            <w:tcBorders>
              <w:bottom w:val="dotted" w:sz="4" w:space="0" w:color="auto"/>
            </w:tcBorders>
          </w:tcPr>
          <w:p w14:paraId="01E9AA53" w14:textId="2338047E" w:rsidR="00BD33E0" w:rsidRPr="00F127C3" w:rsidRDefault="00BD7C61" w:rsidP="003F04C9">
            <w:pPr>
              <w:rPr>
                <w:rFonts w:cstheme="minorHAnsi"/>
              </w:rPr>
            </w:pPr>
            <w:r>
              <w:rPr>
                <w:rFonts w:cstheme="minorHAnsi"/>
              </w:rPr>
              <w:t>A97</w:t>
            </w:r>
          </w:p>
        </w:tc>
        <w:tc>
          <w:tcPr>
            <w:tcW w:w="5089" w:type="dxa"/>
            <w:tcBorders>
              <w:bottom w:val="dotted" w:sz="4" w:space="0" w:color="auto"/>
            </w:tcBorders>
          </w:tcPr>
          <w:p w14:paraId="32E60798" w14:textId="77777777" w:rsidR="00BD7C61" w:rsidRDefault="00BD7C61" w:rsidP="00BD7C61">
            <w:pPr>
              <w:rPr>
                <w:rFonts w:cstheme="minorHAnsi"/>
              </w:rPr>
            </w:pPr>
            <w:r>
              <w:rPr>
                <w:rFonts w:cstheme="minorHAnsi"/>
              </w:rPr>
              <w:t>Die Stammdaten des NB genügen nicht den AHB-Vorgaben.</w:t>
            </w:r>
          </w:p>
          <w:p w14:paraId="3DBE0FAA" w14:textId="77777777" w:rsidR="00BD7C61" w:rsidRDefault="00BD7C61" w:rsidP="00BD7C61">
            <w:pPr>
              <w:rPr>
                <w:rFonts w:cstheme="minorHAnsi"/>
              </w:rPr>
            </w:pPr>
            <w:r>
              <w:rPr>
                <w:rFonts w:cstheme="minorHAnsi"/>
              </w:rPr>
              <w:t xml:space="preserve">Hinweis: </w:t>
            </w:r>
            <w:r w:rsidRPr="009C07AC">
              <w:rPr>
                <w:rFonts w:cstheme="minorHAnsi"/>
              </w:rPr>
              <w:t>Diese Prüfung ist auf alle Stammdaten des NB anzuwenden. Es sind die Fehlerorte aller dabei festgestellten Fehler in der Antwort zu benennen.</w:t>
            </w:r>
          </w:p>
          <w:p w14:paraId="7C37E4E0" w14:textId="4EF5DBC3" w:rsidR="00BD33E0" w:rsidRPr="00F127C3" w:rsidRDefault="00BD7C61" w:rsidP="00BD7C61">
            <w:pPr>
              <w:rPr>
                <w:rFonts w:cstheme="minorHAnsi"/>
              </w:rPr>
            </w:pPr>
            <w:r w:rsidRPr="009C07AC">
              <w:rPr>
                <w:rFonts w:cstheme="minorHAnsi"/>
              </w:rPr>
              <w:t>Eine Durchführung der nachfolgend in diesem EBD genannten Prüfungen erfolgt nicht.</w:t>
            </w:r>
          </w:p>
        </w:tc>
      </w:tr>
      <w:tr w:rsidR="003B187F" w:rsidRPr="00F127C3" w14:paraId="104E7092" w14:textId="77777777" w:rsidTr="0021337B">
        <w:tc>
          <w:tcPr>
            <w:tcW w:w="561" w:type="dxa"/>
            <w:vMerge/>
          </w:tcPr>
          <w:p w14:paraId="4B9EA974" w14:textId="77777777" w:rsidR="00BD33E0" w:rsidRPr="00F127C3" w:rsidRDefault="00BD33E0" w:rsidP="003F04C9">
            <w:pPr>
              <w:rPr>
                <w:rFonts w:cstheme="minorHAnsi"/>
              </w:rPr>
            </w:pPr>
          </w:p>
        </w:tc>
        <w:tc>
          <w:tcPr>
            <w:tcW w:w="6237" w:type="dxa"/>
            <w:vMerge/>
          </w:tcPr>
          <w:p w14:paraId="20D7B5E3" w14:textId="77777777" w:rsidR="00BD33E0" w:rsidRPr="00F127C3" w:rsidRDefault="00BD33E0" w:rsidP="003F04C9">
            <w:pPr>
              <w:rPr>
                <w:rFonts w:cstheme="minorHAnsi"/>
              </w:rPr>
            </w:pPr>
          </w:p>
        </w:tc>
        <w:tc>
          <w:tcPr>
            <w:tcW w:w="1558" w:type="dxa"/>
            <w:tcBorders>
              <w:top w:val="dotted" w:sz="4" w:space="0" w:color="auto"/>
            </w:tcBorders>
          </w:tcPr>
          <w:p w14:paraId="0E698AC7" w14:textId="5F11A7CA" w:rsidR="00BD33E0" w:rsidRPr="00F127C3" w:rsidRDefault="002D19EE" w:rsidP="003F04C9">
            <w:pPr>
              <w:rPr>
                <w:rFonts w:cstheme="minorHAnsi"/>
              </w:rPr>
            </w:pPr>
            <w:r>
              <w:rPr>
                <w:rFonts w:cstheme="minorHAnsi"/>
              </w:rPr>
              <w:t>nein</w:t>
            </w:r>
            <w:r w:rsidR="00BD33E0" w:rsidRPr="009005D3">
              <w:rPr>
                <w:rFonts w:cstheme="minorHAnsi"/>
              </w:rPr>
              <w:t xml:space="preserve"> </w:t>
            </w:r>
            <w:r w:rsidR="00BD33E0" w:rsidRPr="009005D3">
              <w:rPr>
                <w:rFonts w:ascii="Wingdings" w:eastAsia="Wingdings" w:hAnsi="Wingdings" w:cstheme="minorHAnsi"/>
              </w:rPr>
              <w:t>à</w:t>
            </w:r>
            <w:r w:rsidR="00BD33E0" w:rsidRPr="009005D3">
              <w:rPr>
                <w:rFonts w:cstheme="minorHAnsi"/>
              </w:rPr>
              <w:t xml:space="preserve"> </w:t>
            </w:r>
            <w:r w:rsidR="00BD7C61">
              <w:rPr>
                <w:rFonts w:cstheme="minorHAnsi"/>
              </w:rPr>
              <w:t>2</w:t>
            </w:r>
          </w:p>
        </w:tc>
        <w:tc>
          <w:tcPr>
            <w:tcW w:w="867" w:type="dxa"/>
            <w:gridSpan w:val="2"/>
            <w:tcBorders>
              <w:top w:val="dotted" w:sz="4" w:space="0" w:color="auto"/>
            </w:tcBorders>
          </w:tcPr>
          <w:p w14:paraId="01FDA872" w14:textId="371114F0" w:rsidR="00BD33E0" w:rsidRPr="00F127C3" w:rsidRDefault="00BD33E0" w:rsidP="003F04C9">
            <w:pPr>
              <w:rPr>
                <w:rFonts w:cstheme="minorHAnsi"/>
              </w:rPr>
            </w:pPr>
          </w:p>
        </w:tc>
        <w:tc>
          <w:tcPr>
            <w:tcW w:w="5089" w:type="dxa"/>
            <w:tcBorders>
              <w:top w:val="dotted" w:sz="4" w:space="0" w:color="auto"/>
            </w:tcBorders>
          </w:tcPr>
          <w:p w14:paraId="7B33E112" w14:textId="02BD4AAA" w:rsidR="009C07AC" w:rsidRPr="00F127C3" w:rsidRDefault="009C07AC" w:rsidP="002856D7">
            <w:pPr>
              <w:rPr>
                <w:rFonts w:cstheme="minorHAnsi"/>
              </w:rPr>
            </w:pPr>
          </w:p>
        </w:tc>
      </w:tr>
      <w:tr w:rsidR="002856D7" w:rsidRPr="00F127C3" w14:paraId="37235FE3" w14:textId="77777777" w:rsidTr="0021337B">
        <w:tc>
          <w:tcPr>
            <w:tcW w:w="561" w:type="dxa"/>
            <w:vMerge w:val="restart"/>
          </w:tcPr>
          <w:p w14:paraId="0307AB53" w14:textId="7086CCC2" w:rsidR="002856D7" w:rsidRDefault="002856D7" w:rsidP="003F04C9">
            <w:pPr>
              <w:rPr>
                <w:rFonts w:cstheme="minorHAnsi"/>
              </w:rPr>
            </w:pPr>
            <w:r>
              <w:rPr>
                <w:rFonts w:cstheme="minorHAnsi"/>
              </w:rPr>
              <w:t>2</w:t>
            </w:r>
          </w:p>
        </w:tc>
        <w:tc>
          <w:tcPr>
            <w:tcW w:w="6237" w:type="dxa"/>
            <w:vMerge w:val="restart"/>
          </w:tcPr>
          <w:p w14:paraId="58444FE4" w14:textId="40FD3CC0" w:rsidR="002856D7" w:rsidRDefault="00B74FE8" w:rsidP="009317B4">
            <w:pPr>
              <w:rPr>
                <w:rFonts w:cstheme="minorHAnsi"/>
              </w:rPr>
            </w:pPr>
            <w:r w:rsidRPr="00B74FE8">
              <w:rPr>
                <w:rFonts w:cstheme="minorHAnsi"/>
              </w:rPr>
              <w:t>Ist als Aggregationsverantwortlicher der ÜNB im Vorgang angegeben?</w:t>
            </w:r>
          </w:p>
        </w:tc>
        <w:tc>
          <w:tcPr>
            <w:tcW w:w="1558" w:type="dxa"/>
            <w:tcBorders>
              <w:bottom w:val="dotted" w:sz="4" w:space="0" w:color="auto"/>
            </w:tcBorders>
          </w:tcPr>
          <w:p w14:paraId="4FB9B545" w14:textId="477E3F1C" w:rsidR="002856D7" w:rsidRPr="009005D3" w:rsidRDefault="00D35194" w:rsidP="003F04C9">
            <w:pPr>
              <w:rPr>
                <w:rFonts w:cstheme="minorHAnsi"/>
              </w:rPr>
            </w:pPr>
            <w:r>
              <w:rPr>
                <w:rFonts w:cstheme="minorHAnsi"/>
              </w:rPr>
              <w:t xml:space="preserve">ja </w:t>
            </w:r>
            <w:r w:rsidRPr="00D35194">
              <w:rPr>
                <w:rFonts w:ascii="Wingdings" w:eastAsia="Wingdings" w:hAnsi="Wingdings" w:cstheme="minorHAnsi"/>
              </w:rPr>
              <w:t>à</w:t>
            </w:r>
            <w:r>
              <w:rPr>
                <w:rFonts w:cstheme="minorHAnsi"/>
              </w:rPr>
              <w:t xml:space="preserve"> 3</w:t>
            </w:r>
          </w:p>
        </w:tc>
        <w:tc>
          <w:tcPr>
            <w:tcW w:w="857" w:type="dxa"/>
            <w:tcBorders>
              <w:bottom w:val="dotted" w:sz="4" w:space="0" w:color="auto"/>
            </w:tcBorders>
          </w:tcPr>
          <w:p w14:paraId="226C07F0" w14:textId="77777777" w:rsidR="002856D7" w:rsidRPr="00F127C3" w:rsidRDefault="002856D7" w:rsidP="003F04C9">
            <w:pPr>
              <w:rPr>
                <w:rFonts w:cstheme="minorHAnsi"/>
              </w:rPr>
            </w:pPr>
          </w:p>
        </w:tc>
        <w:tc>
          <w:tcPr>
            <w:tcW w:w="5099" w:type="dxa"/>
            <w:gridSpan w:val="2"/>
            <w:tcBorders>
              <w:bottom w:val="dotted" w:sz="4" w:space="0" w:color="auto"/>
            </w:tcBorders>
          </w:tcPr>
          <w:p w14:paraId="25793CEF" w14:textId="77777777" w:rsidR="002856D7" w:rsidRPr="00F127C3" w:rsidRDefault="002856D7" w:rsidP="003F04C9">
            <w:pPr>
              <w:rPr>
                <w:rFonts w:cstheme="minorHAnsi"/>
              </w:rPr>
            </w:pPr>
          </w:p>
        </w:tc>
      </w:tr>
      <w:tr w:rsidR="002856D7" w:rsidRPr="00F127C3" w14:paraId="54646FC3" w14:textId="77777777" w:rsidTr="0021337B">
        <w:tc>
          <w:tcPr>
            <w:tcW w:w="561" w:type="dxa"/>
            <w:vMerge/>
          </w:tcPr>
          <w:p w14:paraId="632250BE" w14:textId="77777777" w:rsidR="002856D7" w:rsidRDefault="002856D7" w:rsidP="003F04C9">
            <w:pPr>
              <w:rPr>
                <w:rFonts w:cstheme="minorHAnsi"/>
              </w:rPr>
            </w:pPr>
          </w:p>
        </w:tc>
        <w:tc>
          <w:tcPr>
            <w:tcW w:w="6237" w:type="dxa"/>
            <w:vMerge/>
          </w:tcPr>
          <w:p w14:paraId="36807B97" w14:textId="77777777" w:rsidR="002856D7" w:rsidRDefault="002856D7" w:rsidP="009317B4">
            <w:pPr>
              <w:rPr>
                <w:rFonts w:cstheme="minorHAnsi"/>
              </w:rPr>
            </w:pPr>
          </w:p>
        </w:tc>
        <w:tc>
          <w:tcPr>
            <w:tcW w:w="1558" w:type="dxa"/>
            <w:tcBorders>
              <w:top w:val="dotted" w:sz="4" w:space="0" w:color="auto"/>
              <w:bottom w:val="dotted" w:sz="4" w:space="0" w:color="auto"/>
            </w:tcBorders>
          </w:tcPr>
          <w:p w14:paraId="7A121F47" w14:textId="50C8A1D5" w:rsidR="002856D7" w:rsidRPr="009005D3" w:rsidRDefault="00D35194" w:rsidP="003F04C9">
            <w:pPr>
              <w:rPr>
                <w:rFonts w:cstheme="minorHAnsi"/>
              </w:rPr>
            </w:pPr>
            <w:r>
              <w:rPr>
                <w:rFonts w:cstheme="minorHAnsi"/>
              </w:rPr>
              <w:t xml:space="preserve">nein </w:t>
            </w:r>
            <w:r w:rsidRPr="00D35194">
              <w:rPr>
                <w:rFonts w:ascii="Wingdings" w:eastAsia="Wingdings" w:hAnsi="Wingdings" w:cstheme="minorHAnsi"/>
              </w:rPr>
              <w:t>à</w:t>
            </w:r>
            <w:r>
              <w:rPr>
                <w:rFonts w:cstheme="minorHAnsi"/>
              </w:rPr>
              <w:t xml:space="preserve"> 4</w:t>
            </w:r>
          </w:p>
        </w:tc>
        <w:tc>
          <w:tcPr>
            <w:tcW w:w="857" w:type="dxa"/>
            <w:tcBorders>
              <w:top w:val="dotted" w:sz="4" w:space="0" w:color="auto"/>
              <w:bottom w:val="dotted" w:sz="4" w:space="0" w:color="auto"/>
            </w:tcBorders>
          </w:tcPr>
          <w:p w14:paraId="2446D550" w14:textId="77777777" w:rsidR="002856D7" w:rsidRPr="00F127C3" w:rsidRDefault="002856D7" w:rsidP="003F04C9">
            <w:pPr>
              <w:rPr>
                <w:rFonts w:cstheme="minorHAnsi"/>
              </w:rPr>
            </w:pPr>
          </w:p>
        </w:tc>
        <w:tc>
          <w:tcPr>
            <w:tcW w:w="5099" w:type="dxa"/>
            <w:gridSpan w:val="2"/>
            <w:tcBorders>
              <w:top w:val="dotted" w:sz="4" w:space="0" w:color="auto"/>
              <w:bottom w:val="dotted" w:sz="4" w:space="0" w:color="auto"/>
            </w:tcBorders>
          </w:tcPr>
          <w:p w14:paraId="4C7234E7" w14:textId="77777777" w:rsidR="002856D7" w:rsidRPr="00F127C3" w:rsidRDefault="002856D7" w:rsidP="003F04C9">
            <w:pPr>
              <w:rPr>
                <w:rFonts w:cstheme="minorHAnsi"/>
              </w:rPr>
            </w:pPr>
          </w:p>
        </w:tc>
      </w:tr>
      <w:tr w:rsidR="002856D7" w:rsidRPr="00F127C3" w14:paraId="32E4D75C" w14:textId="77777777" w:rsidTr="0021337B">
        <w:tc>
          <w:tcPr>
            <w:tcW w:w="561" w:type="dxa"/>
            <w:vMerge w:val="restart"/>
          </w:tcPr>
          <w:p w14:paraId="60CD8746" w14:textId="7E557352" w:rsidR="002856D7" w:rsidRDefault="002856D7" w:rsidP="003F04C9">
            <w:pPr>
              <w:rPr>
                <w:rFonts w:cstheme="minorHAnsi"/>
              </w:rPr>
            </w:pPr>
            <w:r>
              <w:rPr>
                <w:rFonts w:cstheme="minorHAnsi"/>
              </w:rPr>
              <w:t>3</w:t>
            </w:r>
          </w:p>
        </w:tc>
        <w:tc>
          <w:tcPr>
            <w:tcW w:w="6237" w:type="dxa"/>
            <w:vMerge w:val="restart"/>
          </w:tcPr>
          <w:p w14:paraId="47CB78AC" w14:textId="5B913A15" w:rsidR="002856D7" w:rsidRDefault="0038439B" w:rsidP="009317B4">
            <w:pPr>
              <w:rPr>
                <w:rFonts w:cstheme="minorHAnsi"/>
              </w:rPr>
            </w:pPr>
            <w:r w:rsidRPr="0038439B">
              <w:t>Ist die im Vorgang enthaltene Marktlokations-ID zum genannten Zeitpunkt dem ÜNB bereits zur Aggregation zugeordnet?</w:t>
            </w:r>
          </w:p>
        </w:tc>
        <w:tc>
          <w:tcPr>
            <w:tcW w:w="1558" w:type="dxa"/>
            <w:tcBorders>
              <w:bottom w:val="dotted" w:sz="4" w:space="0" w:color="auto"/>
            </w:tcBorders>
          </w:tcPr>
          <w:p w14:paraId="63E13C11" w14:textId="4B088F5E" w:rsidR="002856D7" w:rsidRPr="009005D3" w:rsidRDefault="00D35194" w:rsidP="003F04C9">
            <w:pPr>
              <w:rPr>
                <w:rFonts w:cstheme="minorHAnsi"/>
              </w:rPr>
            </w:pPr>
            <w:proofErr w:type="spellStart"/>
            <w:r>
              <w:rPr>
                <w:rFonts w:cstheme="minorHAnsi"/>
              </w:rPr>
              <w:t>nein</w:t>
            </w:r>
            <w:proofErr w:type="spellEnd"/>
            <w:r>
              <w:rPr>
                <w:rFonts w:cstheme="minorHAnsi"/>
              </w:rPr>
              <w:t xml:space="preserve"> </w:t>
            </w:r>
            <w:r w:rsidRPr="00D35194">
              <w:rPr>
                <w:rFonts w:ascii="Wingdings" w:eastAsia="Wingdings" w:hAnsi="Wingdings" w:cstheme="minorHAnsi"/>
              </w:rPr>
              <w:t>à</w:t>
            </w:r>
            <w:r>
              <w:rPr>
                <w:rFonts w:cstheme="minorHAnsi"/>
              </w:rPr>
              <w:t xml:space="preserve"> Ende</w:t>
            </w:r>
          </w:p>
        </w:tc>
        <w:tc>
          <w:tcPr>
            <w:tcW w:w="857" w:type="dxa"/>
            <w:tcBorders>
              <w:bottom w:val="dotted" w:sz="4" w:space="0" w:color="auto"/>
            </w:tcBorders>
          </w:tcPr>
          <w:p w14:paraId="52CA535B" w14:textId="4834BA23" w:rsidR="002856D7" w:rsidRPr="00F127C3" w:rsidRDefault="00D35194" w:rsidP="00A83DE2">
            <w:pPr>
              <w:rPr>
                <w:rFonts w:cstheme="minorHAnsi"/>
              </w:rPr>
            </w:pPr>
            <w:r>
              <w:rPr>
                <w:rFonts w:cstheme="minorHAnsi"/>
              </w:rPr>
              <w:t>A</w:t>
            </w:r>
            <w:r w:rsidR="00A83DE2">
              <w:rPr>
                <w:rFonts w:cstheme="minorHAnsi"/>
              </w:rPr>
              <w:t>19</w:t>
            </w:r>
          </w:p>
        </w:tc>
        <w:tc>
          <w:tcPr>
            <w:tcW w:w="5099" w:type="dxa"/>
            <w:gridSpan w:val="2"/>
            <w:tcBorders>
              <w:bottom w:val="dotted" w:sz="4" w:space="0" w:color="auto"/>
            </w:tcBorders>
          </w:tcPr>
          <w:p w14:paraId="36ECBB93" w14:textId="7697EC2E" w:rsidR="002856D7" w:rsidRPr="00F127C3" w:rsidRDefault="00D35194" w:rsidP="003F04C9">
            <w:pPr>
              <w:rPr>
                <w:rFonts w:cstheme="minorHAnsi"/>
              </w:rPr>
            </w:pPr>
            <w:r w:rsidRPr="005E3EC8">
              <w:rPr>
                <w:rFonts w:cstheme="minorHAnsi"/>
              </w:rPr>
              <w:t>Die Marktlokation bzw. Tranche ist für den genannten Zeitpunkt nicht dem ÜNB zur Aggregation gemeldet</w:t>
            </w:r>
            <w:r w:rsidR="00EB4B83">
              <w:rPr>
                <w:rFonts w:cstheme="minorHAnsi"/>
              </w:rPr>
              <w:t>.</w:t>
            </w:r>
          </w:p>
        </w:tc>
      </w:tr>
      <w:tr w:rsidR="002856D7" w:rsidRPr="00F127C3" w14:paraId="52470CF9" w14:textId="77777777" w:rsidTr="0021337B">
        <w:tc>
          <w:tcPr>
            <w:tcW w:w="561" w:type="dxa"/>
            <w:vMerge/>
          </w:tcPr>
          <w:p w14:paraId="1026BFEA" w14:textId="77777777" w:rsidR="002856D7" w:rsidRDefault="002856D7" w:rsidP="003F04C9">
            <w:pPr>
              <w:rPr>
                <w:rFonts w:cstheme="minorHAnsi"/>
              </w:rPr>
            </w:pPr>
          </w:p>
        </w:tc>
        <w:tc>
          <w:tcPr>
            <w:tcW w:w="6237" w:type="dxa"/>
            <w:vMerge/>
          </w:tcPr>
          <w:p w14:paraId="399D1F2B" w14:textId="77777777" w:rsidR="002856D7" w:rsidRDefault="002856D7" w:rsidP="009317B4">
            <w:pPr>
              <w:rPr>
                <w:rFonts w:cstheme="minorHAnsi"/>
              </w:rPr>
            </w:pPr>
          </w:p>
        </w:tc>
        <w:tc>
          <w:tcPr>
            <w:tcW w:w="1558" w:type="dxa"/>
            <w:tcBorders>
              <w:top w:val="dotted" w:sz="4" w:space="0" w:color="auto"/>
              <w:bottom w:val="single" w:sz="4" w:space="0" w:color="auto"/>
            </w:tcBorders>
          </w:tcPr>
          <w:p w14:paraId="5BC18013" w14:textId="201AB162" w:rsidR="002856D7" w:rsidRPr="009005D3" w:rsidRDefault="00D35194" w:rsidP="003F04C9">
            <w:pPr>
              <w:rPr>
                <w:rFonts w:cstheme="minorHAnsi"/>
              </w:rPr>
            </w:pPr>
            <w:r>
              <w:rPr>
                <w:rFonts w:cstheme="minorHAnsi"/>
              </w:rPr>
              <w:t xml:space="preserve">ja </w:t>
            </w:r>
            <w:r w:rsidRPr="00D35194">
              <w:rPr>
                <w:rFonts w:ascii="Wingdings" w:eastAsia="Wingdings" w:hAnsi="Wingdings" w:cstheme="minorHAnsi"/>
              </w:rPr>
              <w:t>à</w:t>
            </w:r>
            <w:r>
              <w:rPr>
                <w:rFonts w:cstheme="minorHAnsi"/>
              </w:rPr>
              <w:t xml:space="preserve"> 4</w:t>
            </w:r>
          </w:p>
        </w:tc>
        <w:tc>
          <w:tcPr>
            <w:tcW w:w="857" w:type="dxa"/>
            <w:tcBorders>
              <w:top w:val="dotted" w:sz="4" w:space="0" w:color="auto"/>
              <w:bottom w:val="single" w:sz="4" w:space="0" w:color="auto"/>
            </w:tcBorders>
          </w:tcPr>
          <w:p w14:paraId="295B2F5F" w14:textId="77777777" w:rsidR="002856D7" w:rsidRPr="00F127C3" w:rsidRDefault="002856D7" w:rsidP="003F04C9">
            <w:pPr>
              <w:rPr>
                <w:rFonts w:cstheme="minorHAnsi"/>
              </w:rPr>
            </w:pPr>
          </w:p>
        </w:tc>
        <w:tc>
          <w:tcPr>
            <w:tcW w:w="5099" w:type="dxa"/>
            <w:gridSpan w:val="2"/>
            <w:tcBorders>
              <w:top w:val="dotted" w:sz="4" w:space="0" w:color="auto"/>
              <w:bottom w:val="single" w:sz="4" w:space="0" w:color="auto"/>
            </w:tcBorders>
          </w:tcPr>
          <w:p w14:paraId="2A351A84" w14:textId="77777777" w:rsidR="002856D7" w:rsidRPr="00F127C3" w:rsidRDefault="002856D7" w:rsidP="003F04C9">
            <w:pPr>
              <w:rPr>
                <w:rFonts w:cstheme="minorHAnsi"/>
              </w:rPr>
            </w:pPr>
          </w:p>
        </w:tc>
      </w:tr>
    </w:tbl>
    <w:p w14:paraId="32B62DE3" w14:textId="77777777" w:rsidR="0021218D" w:rsidRDefault="0021218D">
      <w:r>
        <w:br w:type="page"/>
      </w:r>
    </w:p>
    <w:tbl>
      <w:tblPr>
        <w:tblStyle w:val="Tabellenraster"/>
        <w:tblW w:w="14312" w:type="dxa"/>
        <w:tblLayout w:type="fixed"/>
        <w:tblLook w:val="04A0" w:firstRow="1" w:lastRow="0" w:firstColumn="1" w:lastColumn="0" w:noHBand="0" w:noVBand="1"/>
      </w:tblPr>
      <w:tblGrid>
        <w:gridCol w:w="562"/>
        <w:gridCol w:w="6237"/>
        <w:gridCol w:w="1548"/>
        <w:gridCol w:w="9"/>
        <w:gridCol w:w="857"/>
        <w:gridCol w:w="5099"/>
      </w:tblGrid>
      <w:tr w:rsidR="00A60B6C" w:rsidRPr="00F127C3" w14:paraId="008A4E94" w14:textId="77777777" w:rsidTr="00F70F76">
        <w:tc>
          <w:tcPr>
            <w:tcW w:w="14312" w:type="dxa"/>
            <w:gridSpan w:val="6"/>
          </w:tcPr>
          <w:p w14:paraId="3DF87AC3" w14:textId="6995CBBE" w:rsidR="00A60B6C" w:rsidRPr="00F127C3" w:rsidRDefault="00A60B6C" w:rsidP="003F04C9">
            <w:pPr>
              <w:rPr>
                <w:rFonts w:cstheme="minorHAnsi"/>
              </w:rPr>
            </w:pPr>
            <w:r w:rsidRPr="009005D3">
              <w:rPr>
                <w:rFonts w:cstheme="minorHAnsi"/>
              </w:rPr>
              <w:lastRenderedPageBreak/>
              <w:t>Alle festgestellten Antworten sind anzugeben, soweit im Format möglich (maximal 8 Antwortcodes)*.</w:t>
            </w:r>
          </w:p>
        </w:tc>
      </w:tr>
      <w:tr w:rsidR="00EA72AB" w:rsidRPr="00F127C3" w14:paraId="1A35C5F9" w14:textId="77777777" w:rsidTr="00F70F76">
        <w:tc>
          <w:tcPr>
            <w:tcW w:w="562" w:type="dxa"/>
            <w:vMerge w:val="restart"/>
          </w:tcPr>
          <w:p w14:paraId="752D2C2E" w14:textId="6FC43E15" w:rsidR="00EA72AB" w:rsidRPr="00F127C3" w:rsidRDefault="00D35194" w:rsidP="003F04C9">
            <w:pPr>
              <w:rPr>
                <w:rFonts w:cstheme="minorHAnsi"/>
              </w:rPr>
            </w:pPr>
            <w:r>
              <w:rPr>
                <w:rFonts w:cstheme="minorHAnsi"/>
              </w:rPr>
              <w:t>4</w:t>
            </w:r>
          </w:p>
        </w:tc>
        <w:tc>
          <w:tcPr>
            <w:tcW w:w="6237" w:type="dxa"/>
            <w:vMerge w:val="restart"/>
          </w:tcPr>
          <w:p w14:paraId="0DED6E2C" w14:textId="0856CBD4" w:rsidR="009317B4" w:rsidRDefault="009317B4" w:rsidP="009317B4">
            <w:pPr>
              <w:rPr>
                <w:rFonts w:cstheme="minorHAnsi"/>
              </w:rPr>
            </w:pPr>
            <w:r>
              <w:rPr>
                <w:rFonts w:cstheme="minorHAnsi"/>
              </w:rPr>
              <w:t>Sind Fehler im Rahmen der AHB-Prüfungen in den Stammdaten des LF festgestellt worden?</w:t>
            </w:r>
          </w:p>
          <w:p w14:paraId="6104D632" w14:textId="26604C6C" w:rsidR="00EA72AB" w:rsidRPr="00F127C3" w:rsidRDefault="00EA72AB" w:rsidP="003F04C9">
            <w:pPr>
              <w:rPr>
                <w:rFonts w:cstheme="minorHAnsi"/>
              </w:rPr>
            </w:pPr>
          </w:p>
        </w:tc>
        <w:tc>
          <w:tcPr>
            <w:tcW w:w="1557" w:type="dxa"/>
            <w:gridSpan w:val="2"/>
            <w:tcBorders>
              <w:bottom w:val="dotted" w:sz="4" w:space="0" w:color="auto"/>
            </w:tcBorders>
          </w:tcPr>
          <w:p w14:paraId="119A352D" w14:textId="4EFC7203" w:rsidR="00EA72AB" w:rsidRPr="00F127C3" w:rsidRDefault="004A70D2" w:rsidP="003F04C9">
            <w:pPr>
              <w:rPr>
                <w:rFonts w:cstheme="minorHAnsi"/>
              </w:rPr>
            </w:pPr>
            <w:r>
              <w:rPr>
                <w:rFonts w:cstheme="minorHAnsi"/>
              </w:rPr>
              <w:t>ja</w:t>
            </w:r>
            <w:r w:rsidR="00EA72AB" w:rsidRPr="009005D3">
              <w:rPr>
                <w:rFonts w:cstheme="minorHAnsi"/>
              </w:rPr>
              <w:t xml:space="preserve"> </w:t>
            </w:r>
            <w:r w:rsidR="00EA72AB" w:rsidRPr="009005D3">
              <w:rPr>
                <w:rFonts w:ascii="Wingdings" w:eastAsia="Wingdings" w:hAnsi="Wingdings" w:cstheme="minorHAnsi"/>
              </w:rPr>
              <w:t>à</w:t>
            </w:r>
            <w:r w:rsidR="00EA72AB" w:rsidRPr="009005D3">
              <w:rPr>
                <w:rFonts w:cstheme="minorHAnsi"/>
              </w:rPr>
              <w:t xml:space="preserve"> </w:t>
            </w:r>
            <w:r w:rsidR="0006425B">
              <w:rPr>
                <w:rFonts w:cstheme="minorHAnsi"/>
              </w:rPr>
              <w:t>5</w:t>
            </w:r>
          </w:p>
        </w:tc>
        <w:tc>
          <w:tcPr>
            <w:tcW w:w="857" w:type="dxa"/>
            <w:tcBorders>
              <w:bottom w:val="dotted" w:sz="4" w:space="0" w:color="auto"/>
            </w:tcBorders>
          </w:tcPr>
          <w:p w14:paraId="63F6C03C" w14:textId="3CB49D9F" w:rsidR="00EA72AB" w:rsidRPr="00F127C3" w:rsidRDefault="004A70D2" w:rsidP="003F04C9">
            <w:pPr>
              <w:rPr>
                <w:rFonts w:cstheme="minorHAnsi"/>
              </w:rPr>
            </w:pPr>
            <w:r>
              <w:rPr>
                <w:rFonts w:cstheme="minorHAnsi"/>
              </w:rPr>
              <w:t>A98</w:t>
            </w:r>
          </w:p>
        </w:tc>
        <w:tc>
          <w:tcPr>
            <w:tcW w:w="5099" w:type="dxa"/>
            <w:tcBorders>
              <w:bottom w:val="dotted" w:sz="4" w:space="0" w:color="auto"/>
            </w:tcBorders>
          </w:tcPr>
          <w:p w14:paraId="6359BD62" w14:textId="77777777" w:rsidR="004A70D2" w:rsidRDefault="004A70D2" w:rsidP="004A70D2">
            <w:pPr>
              <w:rPr>
                <w:rFonts w:cstheme="minorHAnsi"/>
              </w:rPr>
            </w:pPr>
            <w:r>
              <w:rPr>
                <w:rFonts w:cstheme="minorHAnsi"/>
              </w:rPr>
              <w:t>Die Stammdaten des LF genügen nicht den AHB-Vorgaben.</w:t>
            </w:r>
          </w:p>
          <w:p w14:paraId="0C39A32E" w14:textId="04C3488C" w:rsidR="00EA72AB" w:rsidRPr="00F127C3" w:rsidRDefault="004A70D2" w:rsidP="004A70D2">
            <w:pPr>
              <w:rPr>
                <w:rFonts w:cstheme="minorHAnsi"/>
              </w:rPr>
            </w:pPr>
            <w:r>
              <w:rPr>
                <w:rFonts w:cstheme="minorHAnsi"/>
              </w:rPr>
              <w:t xml:space="preserve">Hinweis: </w:t>
            </w:r>
            <w:r w:rsidRPr="009C07AC">
              <w:rPr>
                <w:rFonts w:cstheme="minorHAnsi"/>
              </w:rPr>
              <w:t xml:space="preserve">Diese Prüfung ist auf alle Stammdaten des </w:t>
            </w:r>
            <w:r>
              <w:rPr>
                <w:rFonts w:cstheme="minorHAnsi"/>
              </w:rPr>
              <w:t>LF</w:t>
            </w:r>
            <w:r w:rsidRPr="009C07AC">
              <w:rPr>
                <w:rFonts w:cstheme="minorHAnsi"/>
              </w:rPr>
              <w:t xml:space="preserve"> anzuwenden. Es sind die Fehlerorte aller dabei festgestellten Fehler in der Antwort zu benennen.</w:t>
            </w:r>
          </w:p>
        </w:tc>
      </w:tr>
      <w:tr w:rsidR="00EA72AB" w:rsidRPr="00F127C3" w14:paraId="3462F103" w14:textId="77777777" w:rsidTr="00F70F76">
        <w:tc>
          <w:tcPr>
            <w:tcW w:w="562" w:type="dxa"/>
            <w:vMerge/>
          </w:tcPr>
          <w:p w14:paraId="1BF8A605" w14:textId="77777777" w:rsidR="00EA72AB" w:rsidRPr="00F127C3" w:rsidRDefault="00EA72AB" w:rsidP="003F04C9">
            <w:pPr>
              <w:rPr>
                <w:rFonts w:cstheme="minorHAnsi"/>
              </w:rPr>
            </w:pPr>
          </w:p>
        </w:tc>
        <w:tc>
          <w:tcPr>
            <w:tcW w:w="6237" w:type="dxa"/>
            <w:vMerge/>
          </w:tcPr>
          <w:p w14:paraId="2D05C903" w14:textId="77777777" w:rsidR="00EA72AB" w:rsidRPr="00F127C3" w:rsidRDefault="00EA72AB" w:rsidP="003F04C9">
            <w:pPr>
              <w:rPr>
                <w:rFonts w:cstheme="minorHAnsi"/>
              </w:rPr>
            </w:pPr>
          </w:p>
        </w:tc>
        <w:tc>
          <w:tcPr>
            <w:tcW w:w="1557" w:type="dxa"/>
            <w:gridSpan w:val="2"/>
            <w:tcBorders>
              <w:top w:val="dotted" w:sz="4" w:space="0" w:color="auto"/>
            </w:tcBorders>
          </w:tcPr>
          <w:p w14:paraId="51FD3E99" w14:textId="36C5EAC4" w:rsidR="00EA72AB" w:rsidRPr="00F127C3" w:rsidRDefault="004A70D2" w:rsidP="003F04C9">
            <w:pPr>
              <w:rPr>
                <w:rFonts w:cstheme="minorHAnsi"/>
              </w:rPr>
            </w:pPr>
            <w:r>
              <w:rPr>
                <w:rFonts w:cstheme="minorHAnsi"/>
              </w:rPr>
              <w:t>nein</w:t>
            </w:r>
            <w:r w:rsidR="00EA72AB" w:rsidRPr="009005D3">
              <w:rPr>
                <w:rFonts w:cstheme="minorHAnsi"/>
              </w:rPr>
              <w:t xml:space="preserve"> </w:t>
            </w:r>
            <w:r w:rsidR="00EA72AB" w:rsidRPr="009005D3">
              <w:rPr>
                <w:rFonts w:ascii="Wingdings" w:eastAsia="Wingdings" w:hAnsi="Wingdings" w:cstheme="minorHAnsi"/>
              </w:rPr>
              <w:t>à</w:t>
            </w:r>
            <w:r w:rsidR="00EA72AB" w:rsidRPr="009005D3">
              <w:rPr>
                <w:rFonts w:cstheme="minorHAnsi"/>
              </w:rPr>
              <w:t xml:space="preserve"> </w:t>
            </w:r>
            <w:r w:rsidR="0006425B">
              <w:rPr>
                <w:rFonts w:cstheme="minorHAnsi"/>
              </w:rPr>
              <w:t>5</w:t>
            </w:r>
          </w:p>
        </w:tc>
        <w:tc>
          <w:tcPr>
            <w:tcW w:w="857" w:type="dxa"/>
            <w:tcBorders>
              <w:top w:val="dotted" w:sz="4" w:space="0" w:color="auto"/>
            </w:tcBorders>
          </w:tcPr>
          <w:p w14:paraId="7B574A7F" w14:textId="72FF06CB" w:rsidR="00EA72AB" w:rsidRPr="00F127C3" w:rsidRDefault="00EA72AB" w:rsidP="003F04C9">
            <w:pPr>
              <w:rPr>
                <w:rFonts w:cstheme="minorHAnsi"/>
              </w:rPr>
            </w:pPr>
          </w:p>
        </w:tc>
        <w:tc>
          <w:tcPr>
            <w:tcW w:w="5099" w:type="dxa"/>
            <w:tcBorders>
              <w:top w:val="dotted" w:sz="4" w:space="0" w:color="auto"/>
            </w:tcBorders>
          </w:tcPr>
          <w:p w14:paraId="5ED1DEF3" w14:textId="1E5FFC2B" w:rsidR="00EA72AB" w:rsidRPr="00F127C3" w:rsidRDefault="00EA72AB" w:rsidP="009C07AC">
            <w:pPr>
              <w:rPr>
                <w:rFonts w:cstheme="minorHAnsi"/>
              </w:rPr>
            </w:pPr>
          </w:p>
        </w:tc>
      </w:tr>
      <w:tr w:rsidR="00F6782F" w:rsidRPr="00F127C3" w14:paraId="169C7C58" w14:textId="77777777" w:rsidTr="00F70F76">
        <w:tc>
          <w:tcPr>
            <w:tcW w:w="562" w:type="dxa"/>
            <w:vMerge w:val="restart"/>
          </w:tcPr>
          <w:p w14:paraId="3D07165B" w14:textId="5D4A5974" w:rsidR="00F6782F" w:rsidRPr="00F127C3" w:rsidRDefault="0006425B" w:rsidP="003F04C9">
            <w:pPr>
              <w:rPr>
                <w:rFonts w:cstheme="minorHAnsi"/>
              </w:rPr>
            </w:pPr>
            <w:r>
              <w:rPr>
                <w:rFonts w:cstheme="minorHAnsi"/>
              </w:rPr>
              <w:t>5</w:t>
            </w:r>
          </w:p>
        </w:tc>
        <w:tc>
          <w:tcPr>
            <w:tcW w:w="6237" w:type="dxa"/>
            <w:vMerge w:val="restart"/>
          </w:tcPr>
          <w:p w14:paraId="53F17EF1" w14:textId="32DDE15F" w:rsidR="00F6782F" w:rsidRPr="00F127C3" w:rsidRDefault="00F6782F" w:rsidP="003F04C9">
            <w:pPr>
              <w:rPr>
                <w:rFonts w:cstheme="minorHAnsi"/>
              </w:rPr>
            </w:pPr>
            <w:r w:rsidRPr="002449C2">
              <w:rPr>
                <w:rFonts w:cstheme="minorHAnsi"/>
              </w:rPr>
              <w:t>Wurde die angegebene Verarbeitungsnummer im Vorgang bereits für einen verarbeiteten Vorgang zu dieser Marktlokation verwendet?</w:t>
            </w:r>
          </w:p>
        </w:tc>
        <w:tc>
          <w:tcPr>
            <w:tcW w:w="1557" w:type="dxa"/>
            <w:gridSpan w:val="2"/>
            <w:tcBorders>
              <w:bottom w:val="dotted" w:sz="4" w:space="0" w:color="auto"/>
            </w:tcBorders>
          </w:tcPr>
          <w:p w14:paraId="729FD43D" w14:textId="5E17FE9C" w:rsidR="00F6782F" w:rsidRPr="00F127C3" w:rsidRDefault="00F6782F" w:rsidP="003F04C9">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06425B">
              <w:rPr>
                <w:rFonts w:cstheme="minorHAnsi"/>
              </w:rPr>
              <w:t>6</w:t>
            </w:r>
          </w:p>
        </w:tc>
        <w:tc>
          <w:tcPr>
            <w:tcW w:w="857" w:type="dxa"/>
            <w:tcBorders>
              <w:bottom w:val="dotted" w:sz="4" w:space="0" w:color="auto"/>
            </w:tcBorders>
          </w:tcPr>
          <w:p w14:paraId="789E2F8D" w14:textId="3962D7B6" w:rsidR="00F6782F" w:rsidRPr="00F127C3" w:rsidRDefault="00F6782F" w:rsidP="003F04C9">
            <w:pPr>
              <w:rPr>
                <w:rFonts w:cstheme="minorHAnsi"/>
              </w:rPr>
            </w:pPr>
            <w:r>
              <w:rPr>
                <w:rFonts w:cstheme="minorHAnsi"/>
              </w:rPr>
              <w:t>A20</w:t>
            </w:r>
          </w:p>
        </w:tc>
        <w:tc>
          <w:tcPr>
            <w:tcW w:w="5099" w:type="dxa"/>
            <w:tcBorders>
              <w:bottom w:val="dotted" w:sz="4" w:space="0" w:color="auto"/>
            </w:tcBorders>
          </w:tcPr>
          <w:p w14:paraId="67933D1D" w14:textId="7379D1B3" w:rsidR="00F6782F" w:rsidRPr="00F127C3" w:rsidRDefault="00F6782F" w:rsidP="005B04C2">
            <w:pPr>
              <w:rPr>
                <w:rFonts w:cstheme="minorHAnsi"/>
              </w:rPr>
            </w:pPr>
            <w:r w:rsidRPr="005B04C2">
              <w:rPr>
                <w:rFonts w:cstheme="minorHAnsi"/>
              </w:rPr>
              <w:t>Verarbeitungsnummer bereits verwendet</w:t>
            </w:r>
          </w:p>
        </w:tc>
      </w:tr>
      <w:tr w:rsidR="00F6782F" w:rsidRPr="00F127C3" w14:paraId="6FE038BB" w14:textId="77777777" w:rsidTr="00F70F76">
        <w:tc>
          <w:tcPr>
            <w:tcW w:w="562" w:type="dxa"/>
            <w:vMerge/>
          </w:tcPr>
          <w:p w14:paraId="0C5B0AA6" w14:textId="77777777" w:rsidR="00F6782F" w:rsidRPr="00F127C3" w:rsidRDefault="00F6782F" w:rsidP="003F04C9">
            <w:pPr>
              <w:rPr>
                <w:rFonts w:cstheme="minorHAnsi"/>
              </w:rPr>
            </w:pPr>
          </w:p>
        </w:tc>
        <w:tc>
          <w:tcPr>
            <w:tcW w:w="6237" w:type="dxa"/>
            <w:vMerge/>
          </w:tcPr>
          <w:p w14:paraId="1BB42B25" w14:textId="77777777" w:rsidR="00F6782F" w:rsidRPr="00F127C3" w:rsidRDefault="00F6782F" w:rsidP="003F04C9">
            <w:pPr>
              <w:rPr>
                <w:rFonts w:cstheme="minorHAnsi"/>
              </w:rPr>
            </w:pPr>
          </w:p>
        </w:tc>
        <w:tc>
          <w:tcPr>
            <w:tcW w:w="1557" w:type="dxa"/>
            <w:gridSpan w:val="2"/>
            <w:tcBorders>
              <w:top w:val="dotted" w:sz="4" w:space="0" w:color="auto"/>
            </w:tcBorders>
          </w:tcPr>
          <w:p w14:paraId="69E7DDB1" w14:textId="60324E1D" w:rsidR="00F6782F" w:rsidRPr="00F127C3" w:rsidRDefault="00FE5368" w:rsidP="003F04C9">
            <w:pPr>
              <w:rPr>
                <w:rFonts w:cstheme="minorHAnsi"/>
              </w:rPr>
            </w:pPr>
            <w:r>
              <w:rPr>
                <w:rFonts w:cstheme="minorHAnsi"/>
              </w:rPr>
              <w:t>n</w:t>
            </w:r>
            <w:r w:rsidR="00F6782F">
              <w:rPr>
                <w:rFonts w:cstheme="minorHAnsi"/>
              </w:rPr>
              <w:t>ein</w:t>
            </w:r>
            <w:r w:rsidR="00F6782F" w:rsidRPr="009005D3">
              <w:rPr>
                <w:rFonts w:cstheme="minorHAnsi"/>
              </w:rPr>
              <w:t xml:space="preserve"> </w:t>
            </w:r>
            <w:r w:rsidR="00F6782F" w:rsidRPr="009005D3">
              <w:rPr>
                <w:rFonts w:ascii="Wingdings" w:eastAsia="Wingdings" w:hAnsi="Wingdings" w:cstheme="minorHAnsi"/>
              </w:rPr>
              <w:t>à</w:t>
            </w:r>
            <w:r w:rsidR="00F6782F" w:rsidRPr="009005D3">
              <w:rPr>
                <w:rFonts w:cstheme="minorHAnsi"/>
              </w:rPr>
              <w:t xml:space="preserve"> </w:t>
            </w:r>
            <w:r w:rsidR="0006425B">
              <w:rPr>
                <w:rFonts w:cstheme="minorHAnsi"/>
              </w:rPr>
              <w:t>6</w:t>
            </w:r>
          </w:p>
        </w:tc>
        <w:tc>
          <w:tcPr>
            <w:tcW w:w="857" w:type="dxa"/>
            <w:tcBorders>
              <w:top w:val="dotted" w:sz="4" w:space="0" w:color="auto"/>
            </w:tcBorders>
          </w:tcPr>
          <w:p w14:paraId="7F30B26D" w14:textId="77777777" w:rsidR="00F6782F" w:rsidRPr="00F127C3" w:rsidRDefault="00F6782F" w:rsidP="003F04C9">
            <w:pPr>
              <w:rPr>
                <w:rFonts w:cstheme="minorHAnsi"/>
              </w:rPr>
            </w:pPr>
          </w:p>
        </w:tc>
        <w:tc>
          <w:tcPr>
            <w:tcW w:w="5099" w:type="dxa"/>
            <w:tcBorders>
              <w:top w:val="dotted" w:sz="4" w:space="0" w:color="auto"/>
            </w:tcBorders>
          </w:tcPr>
          <w:p w14:paraId="0A3A0BB8" w14:textId="77777777" w:rsidR="00F6782F" w:rsidRPr="00F127C3" w:rsidRDefault="00F6782F" w:rsidP="003F04C9">
            <w:pPr>
              <w:rPr>
                <w:rFonts w:cstheme="minorHAnsi"/>
              </w:rPr>
            </w:pPr>
          </w:p>
        </w:tc>
      </w:tr>
      <w:tr w:rsidR="00F6782F" w:rsidRPr="00F127C3" w14:paraId="2FE5911F" w14:textId="77777777" w:rsidTr="00F70F76">
        <w:tc>
          <w:tcPr>
            <w:tcW w:w="562" w:type="dxa"/>
            <w:vMerge w:val="restart"/>
          </w:tcPr>
          <w:p w14:paraId="5ED22377" w14:textId="27163401" w:rsidR="00F6782F" w:rsidRPr="00F127C3" w:rsidRDefault="0006425B" w:rsidP="003F04C9">
            <w:pPr>
              <w:rPr>
                <w:rFonts w:cstheme="minorHAnsi"/>
              </w:rPr>
            </w:pPr>
            <w:r>
              <w:rPr>
                <w:rFonts w:cstheme="minorHAnsi"/>
              </w:rPr>
              <w:t>6</w:t>
            </w:r>
          </w:p>
        </w:tc>
        <w:tc>
          <w:tcPr>
            <w:tcW w:w="6237" w:type="dxa"/>
            <w:vMerge w:val="restart"/>
          </w:tcPr>
          <w:p w14:paraId="3EA7791A" w14:textId="77777777" w:rsidR="00F6782F" w:rsidRPr="00F127C3" w:rsidRDefault="00F6782F" w:rsidP="003F04C9">
            <w:pPr>
              <w:rPr>
                <w:rFonts w:cstheme="minorHAnsi"/>
              </w:rPr>
            </w:pPr>
            <w:r w:rsidRPr="009005D3">
              <w:rPr>
                <w:rFonts w:cstheme="minorHAnsi"/>
              </w:rPr>
              <w:t>Ist die richtige Regelzone angegeben?</w:t>
            </w:r>
          </w:p>
        </w:tc>
        <w:tc>
          <w:tcPr>
            <w:tcW w:w="1548" w:type="dxa"/>
            <w:tcBorders>
              <w:bottom w:val="dotted" w:sz="4" w:space="0" w:color="auto"/>
            </w:tcBorders>
          </w:tcPr>
          <w:p w14:paraId="39DDB15D" w14:textId="770D179B"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7</w:t>
            </w:r>
          </w:p>
        </w:tc>
        <w:tc>
          <w:tcPr>
            <w:tcW w:w="866" w:type="dxa"/>
            <w:gridSpan w:val="2"/>
            <w:tcBorders>
              <w:bottom w:val="dotted" w:sz="4" w:space="0" w:color="auto"/>
            </w:tcBorders>
          </w:tcPr>
          <w:p w14:paraId="08EA0B3D" w14:textId="77777777" w:rsidR="00F6782F" w:rsidRPr="00F127C3" w:rsidRDefault="00F6782F" w:rsidP="003F04C9">
            <w:pPr>
              <w:rPr>
                <w:rFonts w:cstheme="minorHAnsi"/>
              </w:rPr>
            </w:pPr>
            <w:r w:rsidRPr="009005D3">
              <w:rPr>
                <w:rFonts w:cstheme="minorHAnsi"/>
              </w:rPr>
              <w:t>A01</w:t>
            </w:r>
          </w:p>
        </w:tc>
        <w:tc>
          <w:tcPr>
            <w:tcW w:w="5099" w:type="dxa"/>
            <w:tcBorders>
              <w:bottom w:val="dotted" w:sz="4" w:space="0" w:color="auto"/>
            </w:tcBorders>
          </w:tcPr>
          <w:p w14:paraId="15BDDD75" w14:textId="77777777" w:rsidR="00F6782F" w:rsidRPr="00F127C3" w:rsidRDefault="00F6782F" w:rsidP="003F04C9">
            <w:pPr>
              <w:rPr>
                <w:rFonts w:cstheme="minorHAnsi"/>
              </w:rPr>
            </w:pPr>
            <w:r w:rsidRPr="009005D3">
              <w:rPr>
                <w:rFonts w:cstheme="minorHAnsi"/>
              </w:rPr>
              <w:t>Regelzone falsch</w:t>
            </w:r>
          </w:p>
        </w:tc>
      </w:tr>
      <w:tr w:rsidR="00F6782F" w:rsidRPr="00F127C3" w14:paraId="52D18DC7" w14:textId="77777777" w:rsidTr="00F70F76">
        <w:tc>
          <w:tcPr>
            <w:tcW w:w="562" w:type="dxa"/>
            <w:vMerge/>
          </w:tcPr>
          <w:p w14:paraId="14FD0DE8" w14:textId="77777777" w:rsidR="00F6782F" w:rsidRPr="00F127C3" w:rsidRDefault="00F6782F" w:rsidP="003F04C9">
            <w:pPr>
              <w:rPr>
                <w:rFonts w:cstheme="minorHAnsi"/>
              </w:rPr>
            </w:pPr>
          </w:p>
        </w:tc>
        <w:tc>
          <w:tcPr>
            <w:tcW w:w="6237" w:type="dxa"/>
            <w:vMerge/>
          </w:tcPr>
          <w:p w14:paraId="4B0B473C" w14:textId="77777777" w:rsidR="00F6782F" w:rsidRPr="00F127C3" w:rsidRDefault="00F6782F" w:rsidP="003F04C9">
            <w:pPr>
              <w:rPr>
                <w:rFonts w:cstheme="minorHAnsi"/>
              </w:rPr>
            </w:pPr>
          </w:p>
        </w:tc>
        <w:tc>
          <w:tcPr>
            <w:tcW w:w="1548" w:type="dxa"/>
            <w:tcBorders>
              <w:top w:val="dotted" w:sz="4" w:space="0" w:color="auto"/>
            </w:tcBorders>
          </w:tcPr>
          <w:p w14:paraId="0AB8AD5B" w14:textId="201FA2B1"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7</w:t>
            </w:r>
          </w:p>
        </w:tc>
        <w:tc>
          <w:tcPr>
            <w:tcW w:w="866" w:type="dxa"/>
            <w:gridSpan w:val="2"/>
            <w:tcBorders>
              <w:top w:val="dotted" w:sz="4" w:space="0" w:color="auto"/>
            </w:tcBorders>
          </w:tcPr>
          <w:p w14:paraId="69DF2664" w14:textId="77777777" w:rsidR="00F6782F" w:rsidRPr="00F127C3" w:rsidRDefault="00F6782F" w:rsidP="003F04C9">
            <w:pPr>
              <w:rPr>
                <w:rFonts w:cstheme="minorHAnsi"/>
              </w:rPr>
            </w:pPr>
          </w:p>
        </w:tc>
        <w:tc>
          <w:tcPr>
            <w:tcW w:w="5099" w:type="dxa"/>
            <w:tcBorders>
              <w:top w:val="dotted" w:sz="4" w:space="0" w:color="auto"/>
            </w:tcBorders>
          </w:tcPr>
          <w:p w14:paraId="30D0BC38" w14:textId="77777777" w:rsidR="00F6782F" w:rsidRPr="00F127C3" w:rsidRDefault="00F6782F" w:rsidP="003F04C9">
            <w:pPr>
              <w:rPr>
                <w:rFonts w:cstheme="minorHAnsi"/>
              </w:rPr>
            </w:pPr>
          </w:p>
        </w:tc>
      </w:tr>
      <w:tr w:rsidR="00F6782F" w:rsidRPr="00F127C3" w14:paraId="54DEBE40" w14:textId="77777777" w:rsidTr="00F70F76">
        <w:tc>
          <w:tcPr>
            <w:tcW w:w="562" w:type="dxa"/>
            <w:vMerge w:val="restart"/>
          </w:tcPr>
          <w:p w14:paraId="4C38F88A" w14:textId="3B058E91" w:rsidR="00F6782F" w:rsidRPr="00F127C3" w:rsidRDefault="0006425B" w:rsidP="003F04C9">
            <w:pPr>
              <w:rPr>
                <w:rFonts w:cstheme="minorHAnsi"/>
              </w:rPr>
            </w:pPr>
            <w:r>
              <w:rPr>
                <w:rFonts w:cstheme="minorHAnsi"/>
              </w:rPr>
              <w:t>7</w:t>
            </w:r>
          </w:p>
        </w:tc>
        <w:tc>
          <w:tcPr>
            <w:tcW w:w="6237" w:type="dxa"/>
            <w:vMerge w:val="restart"/>
          </w:tcPr>
          <w:p w14:paraId="40A39987" w14:textId="77777777" w:rsidR="00F6782F" w:rsidRPr="00F127C3" w:rsidRDefault="00F6782F" w:rsidP="003F04C9">
            <w:pPr>
              <w:rPr>
                <w:rFonts w:cstheme="minorHAnsi"/>
              </w:rPr>
            </w:pPr>
            <w:r w:rsidRPr="009005D3">
              <w:rPr>
                <w:rFonts w:cstheme="minorHAnsi"/>
              </w:rPr>
              <w:t>Ist der angegebene Netzbetreiber der Marktlokation in der Regelzone bekannt?</w:t>
            </w:r>
          </w:p>
        </w:tc>
        <w:tc>
          <w:tcPr>
            <w:tcW w:w="1548" w:type="dxa"/>
            <w:tcBorders>
              <w:bottom w:val="dotted" w:sz="4" w:space="0" w:color="auto"/>
            </w:tcBorders>
          </w:tcPr>
          <w:p w14:paraId="5F45B040" w14:textId="1D1BFAC5"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sidR="0006425B">
              <w:rPr>
                <w:rFonts w:cstheme="minorHAnsi"/>
              </w:rPr>
              <w:t>8</w:t>
            </w:r>
          </w:p>
        </w:tc>
        <w:tc>
          <w:tcPr>
            <w:tcW w:w="866" w:type="dxa"/>
            <w:gridSpan w:val="2"/>
            <w:tcBorders>
              <w:bottom w:val="dotted" w:sz="4" w:space="0" w:color="auto"/>
            </w:tcBorders>
          </w:tcPr>
          <w:p w14:paraId="0F8769C9" w14:textId="77777777" w:rsidR="00F6782F" w:rsidRPr="00F127C3" w:rsidRDefault="00F6782F" w:rsidP="003F04C9">
            <w:pPr>
              <w:rPr>
                <w:rFonts w:cstheme="minorHAnsi"/>
              </w:rPr>
            </w:pPr>
            <w:r w:rsidRPr="009005D3">
              <w:rPr>
                <w:rFonts w:cstheme="minorHAnsi"/>
              </w:rPr>
              <w:t>A02</w:t>
            </w:r>
          </w:p>
        </w:tc>
        <w:tc>
          <w:tcPr>
            <w:tcW w:w="5099" w:type="dxa"/>
            <w:tcBorders>
              <w:bottom w:val="dotted" w:sz="4" w:space="0" w:color="auto"/>
            </w:tcBorders>
          </w:tcPr>
          <w:p w14:paraId="58F1F206" w14:textId="77777777" w:rsidR="00F6782F" w:rsidRPr="00F127C3" w:rsidRDefault="00F6782F" w:rsidP="003F04C9">
            <w:pPr>
              <w:rPr>
                <w:rFonts w:cstheme="minorHAnsi"/>
              </w:rPr>
            </w:pPr>
            <w:r w:rsidRPr="009005D3">
              <w:rPr>
                <w:rFonts w:cstheme="minorHAnsi"/>
              </w:rPr>
              <w:t>Netzbetreiber nicht gültig</w:t>
            </w:r>
          </w:p>
        </w:tc>
      </w:tr>
      <w:tr w:rsidR="00F6782F" w:rsidRPr="00F127C3" w14:paraId="3500C772" w14:textId="77777777" w:rsidTr="00F70F76">
        <w:tc>
          <w:tcPr>
            <w:tcW w:w="562" w:type="dxa"/>
            <w:vMerge/>
          </w:tcPr>
          <w:p w14:paraId="00357093" w14:textId="77777777" w:rsidR="00F6782F" w:rsidRPr="00F127C3" w:rsidRDefault="00F6782F" w:rsidP="003F04C9">
            <w:pPr>
              <w:rPr>
                <w:rFonts w:cstheme="minorHAnsi"/>
              </w:rPr>
            </w:pPr>
          </w:p>
        </w:tc>
        <w:tc>
          <w:tcPr>
            <w:tcW w:w="6237" w:type="dxa"/>
            <w:vMerge/>
          </w:tcPr>
          <w:p w14:paraId="1D2C6A48" w14:textId="77777777" w:rsidR="00F6782F" w:rsidRPr="00F127C3" w:rsidRDefault="00F6782F" w:rsidP="003F04C9">
            <w:pPr>
              <w:rPr>
                <w:rFonts w:cstheme="minorHAnsi"/>
              </w:rPr>
            </w:pPr>
          </w:p>
        </w:tc>
        <w:tc>
          <w:tcPr>
            <w:tcW w:w="1548" w:type="dxa"/>
            <w:tcBorders>
              <w:top w:val="dotted" w:sz="4" w:space="0" w:color="auto"/>
            </w:tcBorders>
          </w:tcPr>
          <w:p w14:paraId="4BF60C72" w14:textId="4AEAE28D"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sidR="0006425B">
              <w:rPr>
                <w:rFonts w:cstheme="minorHAnsi"/>
              </w:rPr>
              <w:t>8</w:t>
            </w:r>
          </w:p>
        </w:tc>
        <w:tc>
          <w:tcPr>
            <w:tcW w:w="866" w:type="dxa"/>
            <w:gridSpan w:val="2"/>
            <w:tcBorders>
              <w:top w:val="dotted" w:sz="4" w:space="0" w:color="auto"/>
            </w:tcBorders>
          </w:tcPr>
          <w:p w14:paraId="394853CC" w14:textId="77777777" w:rsidR="00F6782F" w:rsidRPr="00F127C3" w:rsidRDefault="00F6782F" w:rsidP="003F04C9">
            <w:pPr>
              <w:rPr>
                <w:rFonts w:cstheme="minorHAnsi"/>
              </w:rPr>
            </w:pPr>
          </w:p>
        </w:tc>
        <w:tc>
          <w:tcPr>
            <w:tcW w:w="5099" w:type="dxa"/>
            <w:tcBorders>
              <w:top w:val="dotted" w:sz="4" w:space="0" w:color="auto"/>
            </w:tcBorders>
          </w:tcPr>
          <w:p w14:paraId="26C37F8B" w14:textId="77777777" w:rsidR="00F6782F" w:rsidRPr="00F127C3" w:rsidRDefault="00F6782F" w:rsidP="003F04C9">
            <w:pPr>
              <w:rPr>
                <w:rFonts w:cstheme="minorHAnsi"/>
              </w:rPr>
            </w:pPr>
          </w:p>
        </w:tc>
      </w:tr>
      <w:tr w:rsidR="00F6782F" w:rsidRPr="00F127C3" w14:paraId="59449575" w14:textId="77777777" w:rsidTr="00F70F76">
        <w:tc>
          <w:tcPr>
            <w:tcW w:w="562" w:type="dxa"/>
            <w:vMerge w:val="restart"/>
          </w:tcPr>
          <w:p w14:paraId="79F032FB" w14:textId="7B56A192" w:rsidR="00F6782F" w:rsidRPr="00F127C3" w:rsidRDefault="0006425B" w:rsidP="003F04C9">
            <w:pPr>
              <w:rPr>
                <w:rFonts w:cstheme="minorHAnsi"/>
              </w:rPr>
            </w:pPr>
            <w:r>
              <w:rPr>
                <w:rFonts w:cstheme="minorHAnsi"/>
              </w:rPr>
              <w:t>8</w:t>
            </w:r>
          </w:p>
        </w:tc>
        <w:tc>
          <w:tcPr>
            <w:tcW w:w="6237" w:type="dxa"/>
            <w:vMerge w:val="restart"/>
          </w:tcPr>
          <w:p w14:paraId="0EE0CDD5" w14:textId="04EBA873" w:rsidR="00F6782F" w:rsidRPr="00F127C3" w:rsidRDefault="00F6782F" w:rsidP="003F04C9">
            <w:pPr>
              <w:rPr>
                <w:rFonts w:cstheme="minorHAnsi"/>
              </w:rPr>
            </w:pPr>
            <w:r w:rsidRPr="009005D3">
              <w:rPr>
                <w:rFonts w:cstheme="minorHAnsi"/>
              </w:rPr>
              <w:t>Ist das Bilanzierungsgebiet zum angegebenen Zeitpunkt in der Regelzone gültig?</w:t>
            </w:r>
          </w:p>
        </w:tc>
        <w:tc>
          <w:tcPr>
            <w:tcW w:w="1548" w:type="dxa"/>
            <w:tcBorders>
              <w:bottom w:val="dotted" w:sz="4" w:space="0" w:color="auto"/>
            </w:tcBorders>
          </w:tcPr>
          <w:p w14:paraId="61452796" w14:textId="59314C87"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sidR="0006425B">
              <w:rPr>
                <w:rFonts w:cstheme="minorHAnsi"/>
              </w:rPr>
              <w:t>9</w:t>
            </w:r>
          </w:p>
        </w:tc>
        <w:tc>
          <w:tcPr>
            <w:tcW w:w="866" w:type="dxa"/>
            <w:gridSpan w:val="2"/>
            <w:tcBorders>
              <w:bottom w:val="dotted" w:sz="4" w:space="0" w:color="auto"/>
            </w:tcBorders>
          </w:tcPr>
          <w:p w14:paraId="350CA313" w14:textId="77777777" w:rsidR="00F6782F" w:rsidRPr="00F127C3" w:rsidRDefault="00F6782F" w:rsidP="003F04C9">
            <w:pPr>
              <w:rPr>
                <w:rFonts w:cstheme="minorHAnsi"/>
              </w:rPr>
            </w:pPr>
            <w:r w:rsidRPr="009005D3">
              <w:rPr>
                <w:rFonts w:cstheme="minorHAnsi"/>
              </w:rPr>
              <w:t>A03</w:t>
            </w:r>
          </w:p>
        </w:tc>
        <w:tc>
          <w:tcPr>
            <w:tcW w:w="5099" w:type="dxa"/>
            <w:tcBorders>
              <w:bottom w:val="dotted" w:sz="4" w:space="0" w:color="auto"/>
            </w:tcBorders>
          </w:tcPr>
          <w:p w14:paraId="40D8D3DD" w14:textId="77777777" w:rsidR="00F6782F" w:rsidRPr="00F127C3" w:rsidRDefault="00F6782F" w:rsidP="003F04C9">
            <w:pPr>
              <w:rPr>
                <w:rFonts w:cstheme="minorHAnsi"/>
              </w:rPr>
            </w:pPr>
            <w:r w:rsidRPr="009005D3">
              <w:rPr>
                <w:rFonts w:cstheme="minorHAnsi"/>
              </w:rPr>
              <w:t>Bilanzierungsgebiet nicht gültig</w:t>
            </w:r>
          </w:p>
        </w:tc>
      </w:tr>
      <w:tr w:rsidR="00F6782F" w:rsidRPr="00F127C3" w14:paraId="4AFBBE72" w14:textId="77777777" w:rsidTr="00F70F76">
        <w:tc>
          <w:tcPr>
            <w:tcW w:w="562" w:type="dxa"/>
            <w:vMerge/>
          </w:tcPr>
          <w:p w14:paraId="372690FB" w14:textId="77777777" w:rsidR="00F6782F" w:rsidRPr="00F127C3" w:rsidRDefault="00F6782F" w:rsidP="003F04C9">
            <w:pPr>
              <w:rPr>
                <w:rFonts w:cstheme="minorHAnsi"/>
              </w:rPr>
            </w:pPr>
          </w:p>
        </w:tc>
        <w:tc>
          <w:tcPr>
            <w:tcW w:w="6237" w:type="dxa"/>
            <w:vMerge/>
          </w:tcPr>
          <w:p w14:paraId="5D94C11A" w14:textId="77777777" w:rsidR="00F6782F" w:rsidRPr="00F127C3" w:rsidRDefault="00F6782F" w:rsidP="003F04C9">
            <w:pPr>
              <w:rPr>
                <w:rFonts w:cstheme="minorHAnsi"/>
              </w:rPr>
            </w:pPr>
          </w:p>
        </w:tc>
        <w:tc>
          <w:tcPr>
            <w:tcW w:w="1548" w:type="dxa"/>
            <w:tcBorders>
              <w:top w:val="dotted" w:sz="4" w:space="0" w:color="auto"/>
            </w:tcBorders>
          </w:tcPr>
          <w:p w14:paraId="2EC0ED12" w14:textId="4F1E8A91"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sidR="0006425B">
              <w:rPr>
                <w:rFonts w:cstheme="minorHAnsi"/>
              </w:rPr>
              <w:t>9</w:t>
            </w:r>
          </w:p>
        </w:tc>
        <w:tc>
          <w:tcPr>
            <w:tcW w:w="866" w:type="dxa"/>
            <w:gridSpan w:val="2"/>
            <w:tcBorders>
              <w:top w:val="dotted" w:sz="4" w:space="0" w:color="auto"/>
            </w:tcBorders>
          </w:tcPr>
          <w:p w14:paraId="3A539139" w14:textId="77777777" w:rsidR="00F6782F" w:rsidRPr="00F127C3" w:rsidRDefault="00F6782F" w:rsidP="003F04C9">
            <w:pPr>
              <w:rPr>
                <w:rFonts w:cstheme="minorHAnsi"/>
              </w:rPr>
            </w:pPr>
          </w:p>
        </w:tc>
        <w:tc>
          <w:tcPr>
            <w:tcW w:w="5099" w:type="dxa"/>
            <w:tcBorders>
              <w:top w:val="dotted" w:sz="4" w:space="0" w:color="auto"/>
            </w:tcBorders>
          </w:tcPr>
          <w:p w14:paraId="32F70EB3" w14:textId="77777777" w:rsidR="00F6782F" w:rsidRPr="00F127C3" w:rsidRDefault="00F6782F" w:rsidP="003F04C9">
            <w:pPr>
              <w:rPr>
                <w:rFonts w:cstheme="minorHAnsi"/>
              </w:rPr>
            </w:pPr>
          </w:p>
        </w:tc>
      </w:tr>
      <w:tr w:rsidR="00F6782F" w:rsidRPr="00F127C3" w14:paraId="544B26D0" w14:textId="77777777" w:rsidTr="00F70F76">
        <w:tc>
          <w:tcPr>
            <w:tcW w:w="562" w:type="dxa"/>
            <w:vMerge w:val="restart"/>
          </w:tcPr>
          <w:p w14:paraId="36C5F7F4" w14:textId="7CA43B70" w:rsidR="00F6782F" w:rsidRPr="00F127C3" w:rsidRDefault="0006425B" w:rsidP="003F04C9">
            <w:pPr>
              <w:rPr>
                <w:rFonts w:cstheme="minorHAnsi"/>
              </w:rPr>
            </w:pPr>
            <w:r>
              <w:rPr>
                <w:rFonts w:cstheme="minorHAnsi"/>
              </w:rPr>
              <w:t>9</w:t>
            </w:r>
          </w:p>
        </w:tc>
        <w:tc>
          <w:tcPr>
            <w:tcW w:w="6237" w:type="dxa"/>
            <w:vMerge w:val="restart"/>
          </w:tcPr>
          <w:p w14:paraId="63C60BA1" w14:textId="77777777" w:rsidR="00F6782F" w:rsidRPr="00F127C3" w:rsidRDefault="00F6782F" w:rsidP="003F04C9">
            <w:pPr>
              <w:rPr>
                <w:rFonts w:cstheme="minorHAnsi"/>
              </w:rPr>
            </w:pPr>
            <w:r w:rsidRPr="009005D3">
              <w:rPr>
                <w:rFonts w:cstheme="minorHAnsi"/>
              </w:rPr>
              <w:t>Ist der angegebene Netzbetreiber dem Bilanzierungsgebiet zugeordnet?</w:t>
            </w:r>
          </w:p>
        </w:tc>
        <w:tc>
          <w:tcPr>
            <w:tcW w:w="1548" w:type="dxa"/>
            <w:tcBorders>
              <w:bottom w:val="dotted" w:sz="4" w:space="0" w:color="auto"/>
            </w:tcBorders>
          </w:tcPr>
          <w:p w14:paraId="3FB8FDF9" w14:textId="38E3BEDE"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0</w:t>
            </w:r>
          </w:p>
        </w:tc>
        <w:tc>
          <w:tcPr>
            <w:tcW w:w="866" w:type="dxa"/>
            <w:gridSpan w:val="2"/>
            <w:tcBorders>
              <w:bottom w:val="dotted" w:sz="4" w:space="0" w:color="auto"/>
            </w:tcBorders>
          </w:tcPr>
          <w:p w14:paraId="36F4152C" w14:textId="77777777" w:rsidR="00F6782F" w:rsidRPr="00F127C3" w:rsidRDefault="00F6782F" w:rsidP="003F04C9">
            <w:pPr>
              <w:rPr>
                <w:rFonts w:cstheme="minorHAnsi"/>
              </w:rPr>
            </w:pPr>
            <w:r w:rsidRPr="009005D3">
              <w:rPr>
                <w:rFonts w:cstheme="minorHAnsi"/>
              </w:rPr>
              <w:t>A14</w:t>
            </w:r>
          </w:p>
        </w:tc>
        <w:tc>
          <w:tcPr>
            <w:tcW w:w="5099" w:type="dxa"/>
            <w:tcBorders>
              <w:bottom w:val="dotted" w:sz="4" w:space="0" w:color="auto"/>
            </w:tcBorders>
          </w:tcPr>
          <w:p w14:paraId="4CDCF90C" w14:textId="77777777" w:rsidR="00F6782F" w:rsidRPr="00F127C3" w:rsidRDefault="00F6782F" w:rsidP="003F04C9">
            <w:pPr>
              <w:rPr>
                <w:rFonts w:cstheme="minorHAnsi"/>
              </w:rPr>
            </w:pPr>
            <w:r w:rsidRPr="009005D3">
              <w:rPr>
                <w:rFonts w:cstheme="minorHAnsi"/>
              </w:rPr>
              <w:t>Angegebener NB entspricht nicht dem zugeordneten NB des Bilanzierungsgebiets</w:t>
            </w:r>
          </w:p>
        </w:tc>
      </w:tr>
      <w:tr w:rsidR="00F6782F" w:rsidRPr="00F127C3" w14:paraId="385737FC" w14:textId="77777777" w:rsidTr="00F70F76">
        <w:tc>
          <w:tcPr>
            <w:tcW w:w="562" w:type="dxa"/>
            <w:vMerge/>
          </w:tcPr>
          <w:p w14:paraId="621CD127" w14:textId="77777777" w:rsidR="00F6782F" w:rsidRPr="00F127C3" w:rsidRDefault="00F6782F" w:rsidP="003F04C9">
            <w:pPr>
              <w:rPr>
                <w:rFonts w:cstheme="minorHAnsi"/>
              </w:rPr>
            </w:pPr>
          </w:p>
        </w:tc>
        <w:tc>
          <w:tcPr>
            <w:tcW w:w="6237" w:type="dxa"/>
            <w:vMerge/>
          </w:tcPr>
          <w:p w14:paraId="0690ABF9" w14:textId="77777777" w:rsidR="00F6782F" w:rsidRPr="00F127C3" w:rsidRDefault="00F6782F" w:rsidP="003F04C9">
            <w:pPr>
              <w:rPr>
                <w:rFonts w:cstheme="minorHAnsi"/>
              </w:rPr>
            </w:pPr>
          </w:p>
        </w:tc>
        <w:tc>
          <w:tcPr>
            <w:tcW w:w="1548" w:type="dxa"/>
            <w:tcBorders>
              <w:top w:val="dotted" w:sz="4" w:space="0" w:color="auto"/>
            </w:tcBorders>
          </w:tcPr>
          <w:p w14:paraId="77222B06" w14:textId="637060D2"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0</w:t>
            </w:r>
          </w:p>
        </w:tc>
        <w:tc>
          <w:tcPr>
            <w:tcW w:w="866" w:type="dxa"/>
            <w:gridSpan w:val="2"/>
            <w:tcBorders>
              <w:top w:val="dotted" w:sz="4" w:space="0" w:color="auto"/>
            </w:tcBorders>
          </w:tcPr>
          <w:p w14:paraId="74D96E87" w14:textId="77777777" w:rsidR="00F6782F" w:rsidRPr="00F127C3" w:rsidRDefault="00F6782F" w:rsidP="003F04C9">
            <w:pPr>
              <w:rPr>
                <w:rFonts w:cstheme="minorHAnsi"/>
              </w:rPr>
            </w:pPr>
          </w:p>
        </w:tc>
        <w:tc>
          <w:tcPr>
            <w:tcW w:w="5099" w:type="dxa"/>
            <w:tcBorders>
              <w:top w:val="dotted" w:sz="4" w:space="0" w:color="auto"/>
            </w:tcBorders>
          </w:tcPr>
          <w:p w14:paraId="547219DE" w14:textId="77777777" w:rsidR="00F6782F" w:rsidRPr="00F127C3" w:rsidRDefault="00F6782F" w:rsidP="003F04C9">
            <w:pPr>
              <w:rPr>
                <w:rFonts w:cstheme="minorHAnsi"/>
              </w:rPr>
            </w:pPr>
          </w:p>
        </w:tc>
      </w:tr>
      <w:tr w:rsidR="00F6782F" w:rsidRPr="00F127C3" w14:paraId="3AFAA8B8" w14:textId="77777777" w:rsidTr="00F70F76">
        <w:tc>
          <w:tcPr>
            <w:tcW w:w="562" w:type="dxa"/>
            <w:vMerge w:val="restart"/>
          </w:tcPr>
          <w:p w14:paraId="050B8C54" w14:textId="374B384F" w:rsidR="00F6782F" w:rsidRPr="00F127C3" w:rsidRDefault="0006425B" w:rsidP="003F04C9">
            <w:pPr>
              <w:rPr>
                <w:rFonts w:cstheme="minorHAnsi"/>
              </w:rPr>
            </w:pPr>
            <w:r>
              <w:rPr>
                <w:rFonts w:cstheme="minorHAnsi"/>
              </w:rPr>
              <w:t>10</w:t>
            </w:r>
          </w:p>
        </w:tc>
        <w:tc>
          <w:tcPr>
            <w:tcW w:w="6237" w:type="dxa"/>
            <w:vMerge w:val="restart"/>
          </w:tcPr>
          <w:p w14:paraId="27131476" w14:textId="77777777" w:rsidR="00F6782F" w:rsidRPr="00F127C3" w:rsidRDefault="00F6782F" w:rsidP="003F04C9">
            <w:pPr>
              <w:rPr>
                <w:rFonts w:cstheme="minorHAnsi"/>
              </w:rPr>
            </w:pPr>
            <w:r w:rsidRPr="009005D3">
              <w:rPr>
                <w:rFonts w:cstheme="minorHAnsi"/>
              </w:rPr>
              <w:t>Wird die Marktlokation auf Grundlage von Werten bilanziert?</w:t>
            </w:r>
          </w:p>
        </w:tc>
        <w:tc>
          <w:tcPr>
            <w:tcW w:w="1548" w:type="dxa"/>
            <w:tcBorders>
              <w:bottom w:val="dotted" w:sz="4" w:space="0" w:color="auto"/>
            </w:tcBorders>
          </w:tcPr>
          <w:p w14:paraId="2204B136" w14:textId="3CE53A73"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1</w:t>
            </w:r>
          </w:p>
        </w:tc>
        <w:tc>
          <w:tcPr>
            <w:tcW w:w="866" w:type="dxa"/>
            <w:gridSpan w:val="2"/>
            <w:tcBorders>
              <w:bottom w:val="dotted" w:sz="4" w:space="0" w:color="auto"/>
            </w:tcBorders>
          </w:tcPr>
          <w:p w14:paraId="290F1CE4" w14:textId="77777777" w:rsidR="00F6782F" w:rsidRPr="00F127C3" w:rsidRDefault="00F6782F" w:rsidP="003F04C9">
            <w:pPr>
              <w:rPr>
                <w:rFonts w:cstheme="minorHAnsi"/>
              </w:rPr>
            </w:pPr>
          </w:p>
        </w:tc>
        <w:tc>
          <w:tcPr>
            <w:tcW w:w="5099" w:type="dxa"/>
            <w:tcBorders>
              <w:bottom w:val="dotted" w:sz="4" w:space="0" w:color="auto"/>
            </w:tcBorders>
          </w:tcPr>
          <w:p w14:paraId="43D41A1D" w14:textId="77777777" w:rsidR="00F6782F" w:rsidRPr="00F127C3" w:rsidRDefault="00F6782F" w:rsidP="003F04C9">
            <w:pPr>
              <w:rPr>
                <w:rFonts w:cstheme="minorHAnsi"/>
              </w:rPr>
            </w:pPr>
          </w:p>
        </w:tc>
      </w:tr>
      <w:tr w:rsidR="00F6782F" w:rsidRPr="00F127C3" w14:paraId="5C6E9E94" w14:textId="77777777" w:rsidTr="00F70F76">
        <w:tc>
          <w:tcPr>
            <w:tcW w:w="562" w:type="dxa"/>
            <w:vMerge/>
          </w:tcPr>
          <w:p w14:paraId="3D27810C" w14:textId="77777777" w:rsidR="00F6782F" w:rsidRPr="00F127C3" w:rsidRDefault="00F6782F" w:rsidP="003F04C9">
            <w:pPr>
              <w:rPr>
                <w:rFonts w:cstheme="minorHAnsi"/>
              </w:rPr>
            </w:pPr>
          </w:p>
        </w:tc>
        <w:tc>
          <w:tcPr>
            <w:tcW w:w="6237" w:type="dxa"/>
            <w:vMerge/>
          </w:tcPr>
          <w:p w14:paraId="2F8E79E9" w14:textId="77777777" w:rsidR="00F6782F" w:rsidRPr="00F127C3" w:rsidRDefault="00F6782F" w:rsidP="003F04C9">
            <w:pPr>
              <w:rPr>
                <w:rFonts w:cstheme="minorHAnsi"/>
              </w:rPr>
            </w:pPr>
          </w:p>
        </w:tc>
        <w:tc>
          <w:tcPr>
            <w:tcW w:w="1548" w:type="dxa"/>
            <w:tcBorders>
              <w:top w:val="dotted" w:sz="4" w:space="0" w:color="auto"/>
            </w:tcBorders>
          </w:tcPr>
          <w:p w14:paraId="07E79D3D" w14:textId="082A53EE"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316BDB">
              <w:rPr>
                <w:rFonts w:cstheme="minorHAnsi"/>
              </w:rPr>
              <w:t>2</w:t>
            </w:r>
          </w:p>
        </w:tc>
        <w:tc>
          <w:tcPr>
            <w:tcW w:w="866" w:type="dxa"/>
            <w:gridSpan w:val="2"/>
            <w:tcBorders>
              <w:top w:val="dotted" w:sz="4" w:space="0" w:color="auto"/>
            </w:tcBorders>
          </w:tcPr>
          <w:p w14:paraId="5B87EC79" w14:textId="77777777" w:rsidR="00F6782F" w:rsidRPr="00F127C3" w:rsidRDefault="00F6782F" w:rsidP="003F04C9">
            <w:pPr>
              <w:rPr>
                <w:rFonts w:cstheme="minorHAnsi"/>
              </w:rPr>
            </w:pPr>
          </w:p>
        </w:tc>
        <w:tc>
          <w:tcPr>
            <w:tcW w:w="5099" w:type="dxa"/>
            <w:tcBorders>
              <w:top w:val="dotted" w:sz="4" w:space="0" w:color="auto"/>
            </w:tcBorders>
          </w:tcPr>
          <w:p w14:paraId="0887CA75" w14:textId="77777777" w:rsidR="00F6782F" w:rsidRPr="00F127C3" w:rsidRDefault="00F6782F" w:rsidP="003F04C9">
            <w:pPr>
              <w:rPr>
                <w:rFonts w:cstheme="minorHAnsi"/>
              </w:rPr>
            </w:pPr>
          </w:p>
        </w:tc>
      </w:tr>
      <w:tr w:rsidR="00F6782F" w:rsidRPr="00F127C3" w14:paraId="030966FF" w14:textId="77777777" w:rsidTr="00F70F76">
        <w:trPr>
          <w:trHeight w:val="662"/>
        </w:trPr>
        <w:tc>
          <w:tcPr>
            <w:tcW w:w="562" w:type="dxa"/>
            <w:vMerge w:val="restart"/>
          </w:tcPr>
          <w:p w14:paraId="1AC676D3" w14:textId="76CEC99D" w:rsidR="00F6782F" w:rsidRPr="00F127C3" w:rsidRDefault="0006425B" w:rsidP="003F04C9">
            <w:pPr>
              <w:rPr>
                <w:rFonts w:cstheme="minorHAnsi"/>
              </w:rPr>
            </w:pPr>
            <w:r>
              <w:rPr>
                <w:rFonts w:cstheme="minorHAnsi"/>
              </w:rPr>
              <w:lastRenderedPageBreak/>
              <w:t>11</w:t>
            </w:r>
          </w:p>
        </w:tc>
        <w:tc>
          <w:tcPr>
            <w:tcW w:w="6237" w:type="dxa"/>
            <w:vMerge w:val="restart"/>
          </w:tcPr>
          <w:p w14:paraId="4AC93513" w14:textId="77777777" w:rsidR="00F6782F" w:rsidRPr="00F127C3" w:rsidRDefault="00F6782F" w:rsidP="003F04C9">
            <w:pPr>
              <w:rPr>
                <w:rFonts w:cstheme="minorHAnsi"/>
              </w:rPr>
            </w:pPr>
            <w:r w:rsidRPr="009005D3">
              <w:rPr>
                <w:rFonts w:cstheme="minorHAnsi"/>
              </w:rPr>
              <w:t>Ist der Messstellenbetreiber zum angegebenen Zeitpunkt in der BDEW-Codenummerndatenbank registriert?</w:t>
            </w:r>
          </w:p>
        </w:tc>
        <w:tc>
          <w:tcPr>
            <w:tcW w:w="1548" w:type="dxa"/>
            <w:tcBorders>
              <w:bottom w:val="dotted" w:sz="4" w:space="0" w:color="auto"/>
            </w:tcBorders>
          </w:tcPr>
          <w:p w14:paraId="2405EB20" w14:textId="274B1882"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2</w:t>
            </w:r>
          </w:p>
        </w:tc>
        <w:tc>
          <w:tcPr>
            <w:tcW w:w="866" w:type="dxa"/>
            <w:gridSpan w:val="2"/>
            <w:tcBorders>
              <w:bottom w:val="dotted" w:sz="4" w:space="0" w:color="auto"/>
            </w:tcBorders>
          </w:tcPr>
          <w:p w14:paraId="121A0092" w14:textId="77777777" w:rsidR="00F6782F" w:rsidRPr="00F127C3" w:rsidRDefault="00F6782F" w:rsidP="003F04C9">
            <w:pPr>
              <w:rPr>
                <w:rFonts w:cstheme="minorHAnsi"/>
              </w:rPr>
            </w:pPr>
            <w:r w:rsidRPr="009005D3">
              <w:rPr>
                <w:rFonts w:cstheme="minorHAnsi"/>
              </w:rPr>
              <w:t>A15</w:t>
            </w:r>
          </w:p>
        </w:tc>
        <w:tc>
          <w:tcPr>
            <w:tcW w:w="5099" w:type="dxa"/>
            <w:tcBorders>
              <w:bottom w:val="dotted" w:sz="4" w:space="0" w:color="auto"/>
            </w:tcBorders>
          </w:tcPr>
          <w:p w14:paraId="0A94A1A1" w14:textId="77777777" w:rsidR="00F6782F" w:rsidRPr="00F127C3" w:rsidRDefault="00F6782F" w:rsidP="003F04C9">
            <w:pPr>
              <w:rPr>
                <w:rFonts w:cstheme="minorHAnsi"/>
              </w:rPr>
            </w:pPr>
            <w:r w:rsidRPr="009005D3">
              <w:rPr>
                <w:rFonts w:cstheme="minorHAnsi"/>
              </w:rPr>
              <w:t>Messstellenbetreiber nicht gültig</w:t>
            </w:r>
          </w:p>
        </w:tc>
      </w:tr>
      <w:tr w:rsidR="00F6782F" w:rsidRPr="00F127C3" w14:paraId="2A76E5EB" w14:textId="77777777" w:rsidTr="00F70F76">
        <w:trPr>
          <w:trHeight w:val="511"/>
        </w:trPr>
        <w:tc>
          <w:tcPr>
            <w:tcW w:w="562" w:type="dxa"/>
            <w:vMerge/>
          </w:tcPr>
          <w:p w14:paraId="1AC0FF62" w14:textId="77777777" w:rsidR="00F6782F" w:rsidRPr="00F127C3" w:rsidRDefault="00F6782F" w:rsidP="003F04C9">
            <w:pPr>
              <w:rPr>
                <w:rFonts w:cstheme="minorHAnsi"/>
              </w:rPr>
            </w:pPr>
          </w:p>
        </w:tc>
        <w:tc>
          <w:tcPr>
            <w:tcW w:w="6237" w:type="dxa"/>
            <w:vMerge/>
          </w:tcPr>
          <w:p w14:paraId="791215A9" w14:textId="77777777" w:rsidR="00F6782F" w:rsidRPr="00F127C3" w:rsidRDefault="00F6782F" w:rsidP="003F04C9">
            <w:pPr>
              <w:rPr>
                <w:rFonts w:cstheme="minorHAnsi"/>
              </w:rPr>
            </w:pPr>
          </w:p>
        </w:tc>
        <w:tc>
          <w:tcPr>
            <w:tcW w:w="1548" w:type="dxa"/>
            <w:tcBorders>
              <w:top w:val="dotted" w:sz="4" w:space="0" w:color="auto"/>
            </w:tcBorders>
          </w:tcPr>
          <w:p w14:paraId="45D5FB0A" w14:textId="7256F6A9" w:rsidR="00F6782F" w:rsidRPr="00F127C3" w:rsidRDefault="00F6782F" w:rsidP="003F04C9">
            <w:pPr>
              <w:tabs>
                <w:tab w:val="center" w:pos="1277"/>
              </w:tabs>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2</w:t>
            </w:r>
          </w:p>
        </w:tc>
        <w:tc>
          <w:tcPr>
            <w:tcW w:w="866" w:type="dxa"/>
            <w:gridSpan w:val="2"/>
            <w:tcBorders>
              <w:top w:val="dotted" w:sz="4" w:space="0" w:color="auto"/>
            </w:tcBorders>
          </w:tcPr>
          <w:p w14:paraId="3D0C9835" w14:textId="77777777" w:rsidR="00F6782F" w:rsidRPr="00F127C3" w:rsidRDefault="00F6782F" w:rsidP="003F04C9">
            <w:pPr>
              <w:rPr>
                <w:rFonts w:cstheme="minorHAnsi"/>
              </w:rPr>
            </w:pPr>
          </w:p>
        </w:tc>
        <w:tc>
          <w:tcPr>
            <w:tcW w:w="5099" w:type="dxa"/>
            <w:tcBorders>
              <w:top w:val="dotted" w:sz="4" w:space="0" w:color="auto"/>
            </w:tcBorders>
          </w:tcPr>
          <w:p w14:paraId="27380079" w14:textId="77777777" w:rsidR="00F6782F" w:rsidRPr="00F127C3" w:rsidRDefault="00F6782F" w:rsidP="003F04C9">
            <w:pPr>
              <w:rPr>
                <w:rFonts w:cstheme="minorHAnsi"/>
              </w:rPr>
            </w:pPr>
          </w:p>
        </w:tc>
      </w:tr>
      <w:tr w:rsidR="00F6782F" w:rsidRPr="00F127C3" w14:paraId="7B5B11EF" w14:textId="77777777" w:rsidTr="00F70F76">
        <w:trPr>
          <w:trHeight w:val="1333"/>
        </w:trPr>
        <w:tc>
          <w:tcPr>
            <w:tcW w:w="562" w:type="dxa"/>
            <w:vMerge w:val="restart"/>
          </w:tcPr>
          <w:p w14:paraId="2E5F388C" w14:textId="0DB2B4A0" w:rsidR="00F6782F" w:rsidRPr="00F127C3" w:rsidRDefault="0006425B" w:rsidP="003F04C9">
            <w:pPr>
              <w:rPr>
                <w:rFonts w:cstheme="minorHAnsi"/>
              </w:rPr>
            </w:pPr>
            <w:r>
              <w:rPr>
                <w:rFonts w:cstheme="minorHAnsi"/>
              </w:rPr>
              <w:t>12</w:t>
            </w:r>
          </w:p>
        </w:tc>
        <w:tc>
          <w:tcPr>
            <w:tcW w:w="6237" w:type="dxa"/>
            <w:vMerge w:val="restart"/>
          </w:tcPr>
          <w:p w14:paraId="160913FA" w14:textId="77777777" w:rsidR="00F6782F" w:rsidRPr="00F127C3" w:rsidRDefault="00F6782F" w:rsidP="003F04C9">
            <w:pPr>
              <w:rPr>
                <w:rFonts w:cstheme="minorHAnsi"/>
              </w:rPr>
            </w:pPr>
            <w:r w:rsidRPr="009005D3">
              <w:rPr>
                <w:rFonts w:cstheme="minorHAnsi"/>
              </w:rPr>
              <w:t>Ist der im Vorgang genannte LF identisch mit dem Absender der Nachricht?</w:t>
            </w:r>
          </w:p>
        </w:tc>
        <w:tc>
          <w:tcPr>
            <w:tcW w:w="1548" w:type="dxa"/>
            <w:tcBorders>
              <w:bottom w:val="dotted" w:sz="4" w:space="0" w:color="auto"/>
            </w:tcBorders>
          </w:tcPr>
          <w:p w14:paraId="75500B60" w14:textId="28E8B321"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3</w:t>
            </w:r>
          </w:p>
        </w:tc>
        <w:tc>
          <w:tcPr>
            <w:tcW w:w="866" w:type="dxa"/>
            <w:gridSpan w:val="2"/>
            <w:tcBorders>
              <w:bottom w:val="dotted" w:sz="4" w:space="0" w:color="auto"/>
            </w:tcBorders>
          </w:tcPr>
          <w:p w14:paraId="1AD14C80" w14:textId="77777777" w:rsidR="00F6782F" w:rsidRPr="00F127C3" w:rsidRDefault="00F6782F" w:rsidP="003F04C9">
            <w:pPr>
              <w:rPr>
                <w:rFonts w:cstheme="minorHAnsi"/>
              </w:rPr>
            </w:pPr>
            <w:r w:rsidRPr="009005D3">
              <w:rPr>
                <w:rFonts w:cstheme="minorHAnsi"/>
              </w:rPr>
              <w:t>A04</w:t>
            </w:r>
          </w:p>
        </w:tc>
        <w:tc>
          <w:tcPr>
            <w:tcW w:w="5099" w:type="dxa"/>
            <w:tcBorders>
              <w:bottom w:val="dotted" w:sz="4" w:space="0" w:color="auto"/>
            </w:tcBorders>
          </w:tcPr>
          <w:p w14:paraId="6A709042" w14:textId="77777777" w:rsidR="00F6782F" w:rsidRPr="00F127C3" w:rsidRDefault="00F6782F" w:rsidP="003F04C9">
            <w:pPr>
              <w:rPr>
                <w:rFonts w:cstheme="minorHAnsi"/>
              </w:rPr>
            </w:pPr>
            <w:r w:rsidRPr="009005D3">
              <w:rPr>
                <w:rFonts w:cstheme="minorHAnsi"/>
              </w:rPr>
              <w:t>LF im Vorgang weicht vom Absender ab</w:t>
            </w:r>
          </w:p>
        </w:tc>
      </w:tr>
      <w:tr w:rsidR="00F6782F" w:rsidRPr="00F127C3" w14:paraId="562F0B9D" w14:textId="77777777" w:rsidTr="00F70F76">
        <w:trPr>
          <w:trHeight w:val="438"/>
        </w:trPr>
        <w:tc>
          <w:tcPr>
            <w:tcW w:w="562" w:type="dxa"/>
            <w:vMerge/>
          </w:tcPr>
          <w:p w14:paraId="6FCBF57B" w14:textId="77777777" w:rsidR="00F6782F" w:rsidRPr="00F127C3" w:rsidRDefault="00F6782F" w:rsidP="003F04C9">
            <w:pPr>
              <w:rPr>
                <w:rFonts w:cstheme="minorHAnsi"/>
              </w:rPr>
            </w:pPr>
          </w:p>
        </w:tc>
        <w:tc>
          <w:tcPr>
            <w:tcW w:w="6237" w:type="dxa"/>
            <w:vMerge/>
          </w:tcPr>
          <w:p w14:paraId="7E957308" w14:textId="77777777" w:rsidR="00F6782F" w:rsidRPr="00F127C3" w:rsidRDefault="00F6782F" w:rsidP="003F04C9">
            <w:pPr>
              <w:rPr>
                <w:rFonts w:cstheme="minorHAnsi"/>
              </w:rPr>
            </w:pPr>
          </w:p>
        </w:tc>
        <w:tc>
          <w:tcPr>
            <w:tcW w:w="1548" w:type="dxa"/>
            <w:tcBorders>
              <w:top w:val="dotted" w:sz="4" w:space="0" w:color="auto"/>
            </w:tcBorders>
          </w:tcPr>
          <w:p w14:paraId="466AE3C8" w14:textId="0928A8A7"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3</w:t>
            </w:r>
          </w:p>
        </w:tc>
        <w:tc>
          <w:tcPr>
            <w:tcW w:w="866" w:type="dxa"/>
            <w:gridSpan w:val="2"/>
            <w:tcBorders>
              <w:top w:val="dotted" w:sz="4" w:space="0" w:color="auto"/>
            </w:tcBorders>
          </w:tcPr>
          <w:p w14:paraId="0DB13C76" w14:textId="77777777" w:rsidR="00F6782F" w:rsidRPr="00F127C3" w:rsidRDefault="00F6782F" w:rsidP="003F04C9">
            <w:pPr>
              <w:rPr>
                <w:rFonts w:cstheme="minorHAnsi"/>
              </w:rPr>
            </w:pPr>
          </w:p>
        </w:tc>
        <w:tc>
          <w:tcPr>
            <w:tcW w:w="5099" w:type="dxa"/>
            <w:tcBorders>
              <w:top w:val="dotted" w:sz="4" w:space="0" w:color="auto"/>
            </w:tcBorders>
          </w:tcPr>
          <w:p w14:paraId="6369354F" w14:textId="77777777" w:rsidR="00F6782F" w:rsidRPr="00F127C3" w:rsidRDefault="00F6782F" w:rsidP="003F04C9">
            <w:pPr>
              <w:rPr>
                <w:rFonts w:cstheme="minorHAnsi"/>
              </w:rPr>
            </w:pPr>
          </w:p>
        </w:tc>
      </w:tr>
      <w:tr w:rsidR="00F6782F" w:rsidRPr="00F127C3" w14:paraId="7F8FF478" w14:textId="77777777" w:rsidTr="00F70F76">
        <w:trPr>
          <w:trHeight w:val="728"/>
        </w:trPr>
        <w:tc>
          <w:tcPr>
            <w:tcW w:w="562" w:type="dxa"/>
            <w:vMerge w:val="restart"/>
          </w:tcPr>
          <w:p w14:paraId="65DD5FCC" w14:textId="22615A1E" w:rsidR="00F6782F" w:rsidRPr="00F127C3" w:rsidRDefault="0006425B" w:rsidP="003F04C9">
            <w:pPr>
              <w:rPr>
                <w:rFonts w:cstheme="minorHAnsi"/>
              </w:rPr>
            </w:pPr>
            <w:r>
              <w:rPr>
                <w:rFonts w:cstheme="minorHAnsi"/>
              </w:rPr>
              <w:t>13</w:t>
            </w:r>
          </w:p>
        </w:tc>
        <w:tc>
          <w:tcPr>
            <w:tcW w:w="6237" w:type="dxa"/>
            <w:vMerge w:val="restart"/>
          </w:tcPr>
          <w:p w14:paraId="78B1062C" w14:textId="77777777" w:rsidR="00F6782F" w:rsidRPr="00F127C3" w:rsidRDefault="00F6782F" w:rsidP="003F04C9">
            <w:pPr>
              <w:rPr>
                <w:rFonts w:cstheme="minorHAnsi"/>
              </w:rPr>
            </w:pPr>
            <w:r w:rsidRPr="009005D3">
              <w:rPr>
                <w:rFonts w:cstheme="minorHAnsi"/>
              </w:rPr>
              <w:t>Ist der Bilanzkreis zum angegebenen Zeitpunkt gültig?</w:t>
            </w:r>
          </w:p>
        </w:tc>
        <w:tc>
          <w:tcPr>
            <w:tcW w:w="1548" w:type="dxa"/>
            <w:tcBorders>
              <w:bottom w:val="dotted" w:sz="4" w:space="0" w:color="auto"/>
            </w:tcBorders>
          </w:tcPr>
          <w:p w14:paraId="3A46C9DC" w14:textId="1F624215"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4</w:t>
            </w:r>
          </w:p>
        </w:tc>
        <w:tc>
          <w:tcPr>
            <w:tcW w:w="866" w:type="dxa"/>
            <w:gridSpan w:val="2"/>
            <w:tcBorders>
              <w:bottom w:val="dotted" w:sz="4" w:space="0" w:color="auto"/>
            </w:tcBorders>
          </w:tcPr>
          <w:p w14:paraId="48BACAC6" w14:textId="77777777" w:rsidR="00F6782F" w:rsidRPr="00F127C3" w:rsidRDefault="00F6782F" w:rsidP="003F04C9">
            <w:pPr>
              <w:rPr>
                <w:rFonts w:cstheme="minorHAnsi"/>
              </w:rPr>
            </w:pPr>
            <w:r w:rsidRPr="009005D3">
              <w:rPr>
                <w:rFonts w:cstheme="minorHAnsi"/>
              </w:rPr>
              <w:t>A05</w:t>
            </w:r>
          </w:p>
        </w:tc>
        <w:tc>
          <w:tcPr>
            <w:tcW w:w="5099" w:type="dxa"/>
            <w:tcBorders>
              <w:bottom w:val="dotted" w:sz="4" w:space="0" w:color="auto"/>
            </w:tcBorders>
          </w:tcPr>
          <w:p w14:paraId="4101DD34" w14:textId="77777777" w:rsidR="00F6782F" w:rsidRPr="00F127C3" w:rsidRDefault="00F6782F" w:rsidP="003F04C9">
            <w:pPr>
              <w:rPr>
                <w:rFonts w:cstheme="minorHAnsi"/>
              </w:rPr>
            </w:pPr>
            <w:r w:rsidRPr="009005D3">
              <w:rPr>
                <w:rFonts w:cstheme="minorHAnsi"/>
              </w:rPr>
              <w:t xml:space="preserve">Bilanzkreis nicht gültig </w:t>
            </w:r>
          </w:p>
        </w:tc>
      </w:tr>
      <w:tr w:rsidR="00F6782F" w:rsidRPr="00F127C3" w14:paraId="5D7BBD68" w14:textId="77777777" w:rsidTr="00F70F76">
        <w:trPr>
          <w:trHeight w:val="461"/>
        </w:trPr>
        <w:tc>
          <w:tcPr>
            <w:tcW w:w="562" w:type="dxa"/>
            <w:vMerge/>
          </w:tcPr>
          <w:p w14:paraId="50A2A4F7" w14:textId="77777777" w:rsidR="00F6782F" w:rsidRPr="00F127C3" w:rsidRDefault="00F6782F" w:rsidP="003F04C9">
            <w:pPr>
              <w:rPr>
                <w:rFonts w:cstheme="minorHAnsi"/>
              </w:rPr>
            </w:pPr>
          </w:p>
        </w:tc>
        <w:tc>
          <w:tcPr>
            <w:tcW w:w="6237" w:type="dxa"/>
            <w:vMerge/>
          </w:tcPr>
          <w:p w14:paraId="0A9F7DDC" w14:textId="77777777" w:rsidR="00F6782F" w:rsidRPr="00F127C3" w:rsidRDefault="00F6782F" w:rsidP="003F04C9">
            <w:pPr>
              <w:rPr>
                <w:rFonts w:cstheme="minorHAnsi"/>
              </w:rPr>
            </w:pPr>
          </w:p>
        </w:tc>
        <w:tc>
          <w:tcPr>
            <w:tcW w:w="1548" w:type="dxa"/>
            <w:tcBorders>
              <w:top w:val="dotted" w:sz="4" w:space="0" w:color="auto"/>
            </w:tcBorders>
          </w:tcPr>
          <w:p w14:paraId="23AC2A81" w14:textId="3904EC2B"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4</w:t>
            </w:r>
          </w:p>
        </w:tc>
        <w:tc>
          <w:tcPr>
            <w:tcW w:w="866" w:type="dxa"/>
            <w:gridSpan w:val="2"/>
            <w:tcBorders>
              <w:top w:val="dotted" w:sz="4" w:space="0" w:color="auto"/>
            </w:tcBorders>
          </w:tcPr>
          <w:p w14:paraId="1EE75894" w14:textId="77777777" w:rsidR="00F6782F" w:rsidRPr="00F127C3" w:rsidRDefault="00F6782F" w:rsidP="003F04C9">
            <w:pPr>
              <w:rPr>
                <w:rFonts w:cstheme="minorHAnsi"/>
              </w:rPr>
            </w:pPr>
          </w:p>
        </w:tc>
        <w:tc>
          <w:tcPr>
            <w:tcW w:w="5099" w:type="dxa"/>
            <w:tcBorders>
              <w:top w:val="dotted" w:sz="4" w:space="0" w:color="auto"/>
            </w:tcBorders>
          </w:tcPr>
          <w:p w14:paraId="2C3DE4B5" w14:textId="77777777" w:rsidR="00F6782F" w:rsidRPr="00F127C3" w:rsidRDefault="00F6782F" w:rsidP="003F04C9">
            <w:pPr>
              <w:rPr>
                <w:rFonts w:cstheme="minorHAnsi"/>
              </w:rPr>
            </w:pPr>
          </w:p>
        </w:tc>
      </w:tr>
      <w:tr w:rsidR="00F6782F" w:rsidRPr="00F127C3" w14:paraId="6BFE34D1" w14:textId="77777777" w:rsidTr="00F70F76">
        <w:trPr>
          <w:trHeight w:val="699"/>
        </w:trPr>
        <w:tc>
          <w:tcPr>
            <w:tcW w:w="562" w:type="dxa"/>
            <w:vMerge w:val="restart"/>
          </w:tcPr>
          <w:p w14:paraId="6F1E2DD3" w14:textId="2069D5D8" w:rsidR="00F6782F" w:rsidRPr="00F127C3" w:rsidRDefault="0006425B" w:rsidP="003F04C9">
            <w:pPr>
              <w:rPr>
                <w:rFonts w:cstheme="minorHAnsi"/>
              </w:rPr>
            </w:pPr>
            <w:r>
              <w:rPr>
                <w:rFonts w:cstheme="minorHAnsi"/>
              </w:rPr>
              <w:t>14</w:t>
            </w:r>
          </w:p>
        </w:tc>
        <w:tc>
          <w:tcPr>
            <w:tcW w:w="6237" w:type="dxa"/>
            <w:vMerge w:val="restart"/>
          </w:tcPr>
          <w:p w14:paraId="73D0D8D5" w14:textId="77777777" w:rsidR="00F6782F" w:rsidRPr="00F127C3" w:rsidRDefault="00F6782F" w:rsidP="003F04C9">
            <w:pPr>
              <w:rPr>
                <w:rFonts w:cstheme="minorHAnsi"/>
              </w:rPr>
            </w:pPr>
            <w:r w:rsidRPr="009005D3">
              <w:rPr>
                <w:rFonts w:cstheme="minorHAnsi"/>
              </w:rPr>
              <w:t>Passt die Prognosegrundlage zum ZRT?</w:t>
            </w:r>
          </w:p>
        </w:tc>
        <w:tc>
          <w:tcPr>
            <w:tcW w:w="1548" w:type="dxa"/>
            <w:tcBorders>
              <w:bottom w:val="dotted" w:sz="4" w:space="0" w:color="auto"/>
            </w:tcBorders>
          </w:tcPr>
          <w:p w14:paraId="2E1B53D9" w14:textId="482B593F"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5</w:t>
            </w:r>
          </w:p>
        </w:tc>
        <w:tc>
          <w:tcPr>
            <w:tcW w:w="866" w:type="dxa"/>
            <w:gridSpan w:val="2"/>
            <w:tcBorders>
              <w:bottom w:val="dotted" w:sz="4" w:space="0" w:color="auto"/>
            </w:tcBorders>
          </w:tcPr>
          <w:p w14:paraId="696C7808" w14:textId="77777777" w:rsidR="00F6782F" w:rsidRPr="00F127C3" w:rsidRDefault="00F6782F" w:rsidP="003F04C9">
            <w:pPr>
              <w:rPr>
                <w:rFonts w:cstheme="minorHAnsi"/>
              </w:rPr>
            </w:pPr>
            <w:r w:rsidRPr="009005D3">
              <w:rPr>
                <w:rFonts w:cstheme="minorHAnsi"/>
              </w:rPr>
              <w:t>A16</w:t>
            </w:r>
          </w:p>
        </w:tc>
        <w:tc>
          <w:tcPr>
            <w:tcW w:w="5099" w:type="dxa"/>
            <w:tcBorders>
              <w:bottom w:val="dotted" w:sz="4" w:space="0" w:color="auto"/>
            </w:tcBorders>
          </w:tcPr>
          <w:p w14:paraId="0145C0B3" w14:textId="77777777" w:rsidR="00F6782F" w:rsidRPr="00F127C3" w:rsidRDefault="00F6782F" w:rsidP="003F04C9">
            <w:pPr>
              <w:rPr>
                <w:rFonts w:cstheme="minorHAnsi"/>
              </w:rPr>
            </w:pPr>
            <w:r w:rsidRPr="009005D3">
              <w:rPr>
                <w:rFonts w:cstheme="minorHAnsi"/>
              </w:rPr>
              <w:t>Prognosegrundlage passt nicht zum ZRT</w:t>
            </w:r>
          </w:p>
        </w:tc>
      </w:tr>
      <w:tr w:rsidR="00F6782F" w:rsidRPr="00F127C3" w14:paraId="43962537" w14:textId="77777777" w:rsidTr="00F70F76">
        <w:trPr>
          <w:trHeight w:val="406"/>
        </w:trPr>
        <w:tc>
          <w:tcPr>
            <w:tcW w:w="562" w:type="dxa"/>
            <w:vMerge/>
          </w:tcPr>
          <w:p w14:paraId="123D330F" w14:textId="77777777" w:rsidR="00F6782F" w:rsidRPr="00F127C3" w:rsidRDefault="00F6782F" w:rsidP="003F04C9">
            <w:pPr>
              <w:rPr>
                <w:rFonts w:cstheme="minorHAnsi"/>
              </w:rPr>
            </w:pPr>
          </w:p>
        </w:tc>
        <w:tc>
          <w:tcPr>
            <w:tcW w:w="6237" w:type="dxa"/>
            <w:vMerge/>
          </w:tcPr>
          <w:p w14:paraId="50DC9280" w14:textId="77777777" w:rsidR="00F6782F" w:rsidRPr="00F127C3" w:rsidRDefault="00F6782F" w:rsidP="003F04C9">
            <w:pPr>
              <w:rPr>
                <w:rFonts w:cstheme="minorHAnsi"/>
              </w:rPr>
            </w:pPr>
          </w:p>
        </w:tc>
        <w:tc>
          <w:tcPr>
            <w:tcW w:w="1548" w:type="dxa"/>
            <w:tcBorders>
              <w:top w:val="dotted" w:sz="4" w:space="0" w:color="auto"/>
            </w:tcBorders>
          </w:tcPr>
          <w:p w14:paraId="38ED205A" w14:textId="55235B69"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5</w:t>
            </w:r>
          </w:p>
        </w:tc>
        <w:tc>
          <w:tcPr>
            <w:tcW w:w="866" w:type="dxa"/>
            <w:gridSpan w:val="2"/>
            <w:tcBorders>
              <w:top w:val="dotted" w:sz="4" w:space="0" w:color="auto"/>
            </w:tcBorders>
          </w:tcPr>
          <w:p w14:paraId="7BFEED17" w14:textId="77777777" w:rsidR="00F6782F" w:rsidRPr="00F127C3" w:rsidRDefault="00F6782F" w:rsidP="003F04C9">
            <w:pPr>
              <w:rPr>
                <w:rFonts w:cstheme="minorHAnsi"/>
              </w:rPr>
            </w:pPr>
          </w:p>
        </w:tc>
        <w:tc>
          <w:tcPr>
            <w:tcW w:w="5099" w:type="dxa"/>
            <w:tcBorders>
              <w:top w:val="dotted" w:sz="4" w:space="0" w:color="auto"/>
            </w:tcBorders>
          </w:tcPr>
          <w:p w14:paraId="7DDA87BC" w14:textId="77777777" w:rsidR="00F6782F" w:rsidRPr="00F127C3" w:rsidRDefault="00F6782F" w:rsidP="003F04C9">
            <w:pPr>
              <w:rPr>
                <w:rFonts w:cstheme="minorHAnsi"/>
              </w:rPr>
            </w:pPr>
          </w:p>
        </w:tc>
      </w:tr>
      <w:tr w:rsidR="00F6782F" w:rsidRPr="00F127C3" w14:paraId="274E315F" w14:textId="77777777" w:rsidTr="00F70F76">
        <w:trPr>
          <w:trHeight w:val="861"/>
        </w:trPr>
        <w:tc>
          <w:tcPr>
            <w:tcW w:w="562" w:type="dxa"/>
            <w:vMerge w:val="restart"/>
          </w:tcPr>
          <w:p w14:paraId="721E9ACD" w14:textId="1D641A1F" w:rsidR="00F6782F" w:rsidRPr="00F127C3" w:rsidRDefault="0006425B" w:rsidP="003F04C9">
            <w:pPr>
              <w:rPr>
                <w:rFonts w:cstheme="minorHAnsi"/>
              </w:rPr>
            </w:pPr>
            <w:r>
              <w:rPr>
                <w:rFonts w:cstheme="minorHAnsi"/>
              </w:rPr>
              <w:t>15</w:t>
            </w:r>
          </w:p>
        </w:tc>
        <w:tc>
          <w:tcPr>
            <w:tcW w:w="6237" w:type="dxa"/>
            <w:vMerge w:val="restart"/>
          </w:tcPr>
          <w:p w14:paraId="1B2592ED" w14:textId="77777777" w:rsidR="00F6782F" w:rsidRPr="00F127C3" w:rsidRDefault="00F6782F" w:rsidP="003F04C9">
            <w:pPr>
              <w:rPr>
                <w:rFonts w:cstheme="minorHAnsi"/>
              </w:rPr>
            </w:pPr>
            <w:r w:rsidRPr="009005D3">
              <w:rPr>
                <w:rFonts w:cstheme="minorHAnsi"/>
              </w:rPr>
              <w:t>Passt die OBIS-Kennzahl zum ZRT?</w:t>
            </w:r>
          </w:p>
        </w:tc>
        <w:tc>
          <w:tcPr>
            <w:tcW w:w="1548" w:type="dxa"/>
            <w:tcBorders>
              <w:bottom w:val="dotted" w:sz="4" w:space="0" w:color="auto"/>
            </w:tcBorders>
          </w:tcPr>
          <w:p w14:paraId="0B8249AB" w14:textId="0CBAD12B"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1</w:t>
            </w:r>
            <w:r w:rsidR="0006425B">
              <w:rPr>
                <w:rFonts w:cstheme="minorHAnsi"/>
              </w:rPr>
              <w:t>6</w:t>
            </w:r>
          </w:p>
        </w:tc>
        <w:tc>
          <w:tcPr>
            <w:tcW w:w="866" w:type="dxa"/>
            <w:gridSpan w:val="2"/>
            <w:tcBorders>
              <w:bottom w:val="dotted" w:sz="4" w:space="0" w:color="auto"/>
            </w:tcBorders>
          </w:tcPr>
          <w:p w14:paraId="2050E81C" w14:textId="77777777" w:rsidR="00F6782F" w:rsidRPr="00F127C3" w:rsidRDefault="00F6782F" w:rsidP="003F04C9">
            <w:pPr>
              <w:rPr>
                <w:rFonts w:cstheme="minorHAnsi"/>
              </w:rPr>
            </w:pPr>
            <w:r w:rsidRPr="009005D3">
              <w:rPr>
                <w:rFonts w:cstheme="minorHAnsi"/>
              </w:rPr>
              <w:t>A06</w:t>
            </w:r>
          </w:p>
        </w:tc>
        <w:tc>
          <w:tcPr>
            <w:tcW w:w="5099" w:type="dxa"/>
            <w:tcBorders>
              <w:bottom w:val="dotted" w:sz="4" w:space="0" w:color="auto"/>
            </w:tcBorders>
          </w:tcPr>
          <w:p w14:paraId="5AE53C7B" w14:textId="77777777" w:rsidR="00F6782F" w:rsidRPr="00F127C3" w:rsidRDefault="00F6782F" w:rsidP="003F04C9">
            <w:pPr>
              <w:rPr>
                <w:rFonts w:cstheme="minorHAnsi"/>
              </w:rPr>
            </w:pPr>
            <w:r w:rsidRPr="009005D3">
              <w:rPr>
                <w:rFonts w:cstheme="minorHAnsi"/>
              </w:rPr>
              <w:t>OBIS nicht passend</w:t>
            </w:r>
          </w:p>
        </w:tc>
      </w:tr>
      <w:tr w:rsidR="00F6782F" w:rsidRPr="00F127C3" w14:paraId="058B8548" w14:textId="77777777" w:rsidTr="00F70F76">
        <w:trPr>
          <w:trHeight w:val="394"/>
        </w:trPr>
        <w:tc>
          <w:tcPr>
            <w:tcW w:w="562" w:type="dxa"/>
            <w:vMerge/>
          </w:tcPr>
          <w:p w14:paraId="7DC8D88F" w14:textId="77777777" w:rsidR="00F6782F" w:rsidRPr="00F127C3" w:rsidRDefault="00F6782F" w:rsidP="003F04C9">
            <w:pPr>
              <w:rPr>
                <w:rFonts w:cstheme="minorHAnsi"/>
              </w:rPr>
            </w:pPr>
          </w:p>
        </w:tc>
        <w:tc>
          <w:tcPr>
            <w:tcW w:w="6237" w:type="dxa"/>
            <w:vMerge/>
          </w:tcPr>
          <w:p w14:paraId="1D28D7FE" w14:textId="77777777" w:rsidR="00F6782F" w:rsidRPr="00F127C3" w:rsidRDefault="00F6782F" w:rsidP="003F04C9">
            <w:pPr>
              <w:rPr>
                <w:rFonts w:cstheme="minorHAnsi"/>
              </w:rPr>
            </w:pPr>
          </w:p>
        </w:tc>
        <w:tc>
          <w:tcPr>
            <w:tcW w:w="1548" w:type="dxa"/>
            <w:tcBorders>
              <w:top w:val="dotted" w:sz="4" w:space="0" w:color="auto"/>
            </w:tcBorders>
          </w:tcPr>
          <w:p w14:paraId="42F2F06F" w14:textId="22899A3D"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1</w:t>
            </w:r>
            <w:r w:rsidR="0006425B">
              <w:rPr>
                <w:rFonts w:cstheme="minorHAnsi"/>
              </w:rPr>
              <w:t>6</w:t>
            </w:r>
          </w:p>
        </w:tc>
        <w:tc>
          <w:tcPr>
            <w:tcW w:w="866" w:type="dxa"/>
            <w:gridSpan w:val="2"/>
            <w:tcBorders>
              <w:top w:val="dotted" w:sz="4" w:space="0" w:color="auto"/>
            </w:tcBorders>
          </w:tcPr>
          <w:p w14:paraId="7CFE9EE6" w14:textId="77777777" w:rsidR="00F6782F" w:rsidRPr="00F127C3" w:rsidRDefault="00F6782F" w:rsidP="003F04C9">
            <w:pPr>
              <w:rPr>
                <w:rFonts w:cstheme="minorHAnsi"/>
              </w:rPr>
            </w:pPr>
          </w:p>
        </w:tc>
        <w:tc>
          <w:tcPr>
            <w:tcW w:w="5099" w:type="dxa"/>
            <w:tcBorders>
              <w:top w:val="dotted" w:sz="4" w:space="0" w:color="auto"/>
            </w:tcBorders>
          </w:tcPr>
          <w:p w14:paraId="4F22CFD2" w14:textId="77777777" w:rsidR="00F6782F" w:rsidRPr="00F127C3" w:rsidRDefault="00F6782F" w:rsidP="003F04C9">
            <w:pPr>
              <w:rPr>
                <w:rFonts w:cstheme="minorHAnsi"/>
              </w:rPr>
            </w:pPr>
          </w:p>
        </w:tc>
      </w:tr>
      <w:tr w:rsidR="00F6782F" w:rsidRPr="00F127C3" w14:paraId="7EEC58C6" w14:textId="77777777" w:rsidTr="00F70F76">
        <w:trPr>
          <w:trHeight w:val="683"/>
        </w:trPr>
        <w:tc>
          <w:tcPr>
            <w:tcW w:w="562" w:type="dxa"/>
            <w:vMerge w:val="restart"/>
          </w:tcPr>
          <w:p w14:paraId="5484D467" w14:textId="65EB93D6" w:rsidR="00F6782F" w:rsidRPr="00F127C3" w:rsidRDefault="00F6782F" w:rsidP="003F04C9">
            <w:pPr>
              <w:rPr>
                <w:rFonts w:cstheme="minorHAnsi"/>
              </w:rPr>
            </w:pPr>
            <w:r w:rsidRPr="009005D3">
              <w:rPr>
                <w:rFonts w:cstheme="minorHAnsi"/>
              </w:rPr>
              <w:t>1</w:t>
            </w:r>
            <w:r w:rsidR="0006425B">
              <w:rPr>
                <w:rFonts w:cstheme="minorHAnsi"/>
              </w:rPr>
              <w:t>6</w:t>
            </w:r>
          </w:p>
        </w:tc>
        <w:tc>
          <w:tcPr>
            <w:tcW w:w="6237" w:type="dxa"/>
            <w:vMerge w:val="restart"/>
          </w:tcPr>
          <w:p w14:paraId="06D54492" w14:textId="77777777" w:rsidR="00F6782F" w:rsidRPr="00F127C3" w:rsidRDefault="00F6782F" w:rsidP="003F04C9">
            <w:pPr>
              <w:rPr>
                <w:rFonts w:cstheme="minorHAnsi"/>
              </w:rPr>
            </w:pPr>
            <w:r w:rsidRPr="009005D3">
              <w:rPr>
                <w:rFonts w:cstheme="minorHAnsi"/>
              </w:rPr>
              <w:t>Passt die Lieferrichtung zum ZRT?</w:t>
            </w:r>
          </w:p>
        </w:tc>
        <w:tc>
          <w:tcPr>
            <w:tcW w:w="1548" w:type="dxa"/>
            <w:tcBorders>
              <w:bottom w:val="dotted" w:sz="4" w:space="0" w:color="auto"/>
            </w:tcBorders>
          </w:tcPr>
          <w:p w14:paraId="3EB43DA7" w14:textId="4DF61EA4"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1</w:t>
            </w:r>
            <w:r w:rsidR="0006425B">
              <w:rPr>
                <w:rFonts w:cstheme="minorHAnsi"/>
              </w:rPr>
              <w:t>7</w:t>
            </w:r>
          </w:p>
        </w:tc>
        <w:tc>
          <w:tcPr>
            <w:tcW w:w="866" w:type="dxa"/>
            <w:gridSpan w:val="2"/>
            <w:tcBorders>
              <w:bottom w:val="dotted" w:sz="4" w:space="0" w:color="auto"/>
            </w:tcBorders>
          </w:tcPr>
          <w:p w14:paraId="23ADF461" w14:textId="77777777" w:rsidR="00F6782F" w:rsidRPr="00F127C3" w:rsidRDefault="00F6782F" w:rsidP="003F04C9">
            <w:pPr>
              <w:rPr>
                <w:rFonts w:cstheme="minorHAnsi"/>
              </w:rPr>
            </w:pPr>
            <w:r w:rsidRPr="009005D3">
              <w:rPr>
                <w:rFonts w:cstheme="minorHAnsi"/>
              </w:rPr>
              <w:t>A07</w:t>
            </w:r>
          </w:p>
        </w:tc>
        <w:tc>
          <w:tcPr>
            <w:tcW w:w="5099" w:type="dxa"/>
            <w:tcBorders>
              <w:bottom w:val="dotted" w:sz="4" w:space="0" w:color="auto"/>
            </w:tcBorders>
          </w:tcPr>
          <w:p w14:paraId="6384F65E" w14:textId="77777777" w:rsidR="00F6782F" w:rsidRPr="00F127C3" w:rsidRDefault="00F6782F" w:rsidP="003F04C9">
            <w:pPr>
              <w:rPr>
                <w:rFonts w:cstheme="minorHAnsi"/>
              </w:rPr>
            </w:pPr>
            <w:r w:rsidRPr="009005D3">
              <w:rPr>
                <w:rFonts w:cstheme="minorHAnsi"/>
              </w:rPr>
              <w:t>Lieferrichtung nicht passend</w:t>
            </w:r>
          </w:p>
        </w:tc>
      </w:tr>
      <w:tr w:rsidR="00F6782F" w:rsidRPr="00F127C3" w14:paraId="79A5DACD" w14:textId="77777777" w:rsidTr="00F70F76">
        <w:trPr>
          <w:trHeight w:val="342"/>
        </w:trPr>
        <w:tc>
          <w:tcPr>
            <w:tcW w:w="562" w:type="dxa"/>
            <w:vMerge/>
          </w:tcPr>
          <w:p w14:paraId="4C16A1F5" w14:textId="77777777" w:rsidR="00F6782F" w:rsidRPr="00F127C3" w:rsidRDefault="00F6782F" w:rsidP="003F04C9">
            <w:pPr>
              <w:rPr>
                <w:rFonts w:cstheme="minorHAnsi"/>
              </w:rPr>
            </w:pPr>
          </w:p>
        </w:tc>
        <w:tc>
          <w:tcPr>
            <w:tcW w:w="6237" w:type="dxa"/>
            <w:vMerge/>
          </w:tcPr>
          <w:p w14:paraId="1B5021ED" w14:textId="77777777" w:rsidR="00F6782F" w:rsidRPr="00F127C3" w:rsidRDefault="00F6782F" w:rsidP="003F04C9">
            <w:pPr>
              <w:rPr>
                <w:rFonts w:cstheme="minorHAnsi"/>
              </w:rPr>
            </w:pPr>
          </w:p>
        </w:tc>
        <w:tc>
          <w:tcPr>
            <w:tcW w:w="1548" w:type="dxa"/>
            <w:tcBorders>
              <w:top w:val="dotted" w:sz="4" w:space="0" w:color="auto"/>
            </w:tcBorders>
          </w:tcPr>
          <w:p w14:paraId="6C32467B" w14:textId="5291BE2E"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1</w:t>
            </w:r>
            <w:r w:rsidR="0006425B">
              <w:rPr>
                <w:rFonts w:cstheme="minorHAnsi"/>
              </w:rPr>
              <w:t>7</w:t>
            </w:r>
          </w:p>
        </w:tc>
        <w:tc>
          <w:tcPr>
            <w:tcW w:w="866" w:type="dxa"/>
            <w:gridSpan w:val="2"/>
            <w:tcBorders>
              <w:top w:val="dotted" w:sz="4" w:space="0" w:color="auto"/>
            </w:tcBorders>
          </w:tcPr>
          <w:p w14:paraId="5FC6BE2A" w14:textId="77777777" w:rsidR="00F6782F" w:rsidRPr="00F127C3" w:rsidRDefault="00F6782F" w:rsidP="003F04C9">
            <w:pPr>
              <w:rPr>
                <w:rFonts w:cstheme="minorHAnsi"/>
              </w:rPr>
            </w:pPr>
          </w:p>
        </w:tc>
        <w:tc>
          <w:tcPr>
            <w:tcW w:w="5099" w:type="dxa"/>
            <w:tcBorders>
              <w:top w:val="dotted" w:sz="4" w:space="0" w:color="auto"/>
            </w:tcBorders>
          </w:tcPr>
          <w:p w14:paraId="667A373C" w14:textId="77777777" w:rsidR="00F6782F" w:rsidRPr="00F127C3" w:rsidRDefault="00F6782F" w:rsidP="003F04C9">
            <w:pPr>
              <w:rPr>
                <w:rFonts w:cstheme="minorHAnsi"/>
              </w:rPr>
            </w:pPr>
          </w:p>
        </w:tc>
      </w:tr>
    </w:tbl>
    <w:p w14:paraId="307B568C" w14:textId="77777777" w:rsidR="00F7212C" w:rsidRDefault="00F7212C">
      <w:r>
        <w:br w:type="page"/>
      </w:r>
    </w:p>
    <w:tbl>
      <w:tblPr>
        <w:tblStyle w:val="Tabellenraster"/>
        <w:tblW w:w="14312" w:type="dxa"/>
        <w:tblLayout w:type="fixed"/>
        <w:tblLook w:val="04A0" w:firstRow="1" w:lastRow="0" w:firstColumn="1" w:lastColumn="0" w:noHBand="0" w:noVBand="1"/>
      </w:tblPr>
      <w:tblGrid>
        <w:gridCol w:w="562"/>
        <w:gridCol w:w="6229"/>
        <w:gridCol w:w="1556"/>
        <w:gridCol w:w="866"/>
        <w:gridCol w:w="5099"/>
      </w:tblGrid>
      <w:tr w:rsidR="00F6782F" w:rsidRPr="00F127C3" w14:paraId="0E4B5075" w14:textId="77777777" w:rsidTr="00F7212C">
        <w:tc>
          <w:tcPr>
            <w:tcW w:w="562" w:type="dxa"/>
            <w:vMerge w:val="restart"/>
          </w:tcPr>
          <w:p w14:paraId="6AC7DACA" w14:textId="69DF242A" w:rsidR="00F6782F" w:rsidRPr="00F127C3" w:rsidRDefault="00F6782F" w:rsidP="003F04C9">
            <w:pPr>
              <w:rPr>
                <w:rFonts w:cstheme="minorHAnsi"/>
              </w:rPr>
            </w:pPr>
            <w:r w:rsidRPr="009005D3">
              <w:rPr>
                <w:rFonts w:cstheme="minorHAnsi"/>
              </w:rPr>
              <w:lastRenderedPageBreak/>
              <w:t>1</w:t>
            </w:r>
            <w:r w:rsidR="0006425B">
              <w:rPr>
                <w:rFonts w:cstheme="minorHAnsi"/>
              </w:rPr>
              <w:t>7</w:t>
            </w:r>
          </w:p>
        </w:tc>
        <w:tc>
          <w:tcPr>
            <w:tcW w:w="6229" w:type="dxa"/>
            <w:vMerge w:val="restart"/>
          </w:tcPr>
          <w:p w14:paraId="10215C04" w14:textId="5FA9E532" w:rsidR="00F6782F" w:rsidRPr="00F127C3" w:rsidRDefault="00F6782F" w:rsidP="003F04C9">
            <w:pPr>
              <w:rPr>
                <w:rFonts w:cstheme="minorHAnsi"/>
              </w:rPr>
            </w:pPr>
            <w:r w:rsidRPr="009005D3">
              <w:rPr>
                <w:rFonts w:cstheme="minorHAnsi"/>
              </w:rPr>
              <w:t>Passt der angegebene Aggregationsverantwortliche in dem Vorgang zur Aggregationsverantwortung der Marktlokation im System des ÜNB, sofern die Marktlokation beim ÜNB schon bekannt ist?</w:t>
            </w:r>
          </w:p>
        </w:tc>
        <w:tc>
          <w:tcPr>
            <w:tcW w:w="1556" w:type="dxa"/>
            <w:tcBorders>
              <w:bottom w:val="dotted" w:sz="4" w:space="0" w:color="auto"/>
            </w:tcBorders>
          </w:tcPr>
          <w:p w14:paraId="6AD3B6D4" w14:textId="105599F7" w:rsidR="00F6782F" w:rsidRPr="009005D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1</w:t>
            </w:r>
            <w:r w:rsidR="0006425B">
              <w:rPr>
                <w:rFonts w:cstheme="minorHAnsi"/>
              </w:rPr>
              <w:t>8</w:t>
            </w:r>
          </w:p>
          <w:p w14:paraId="5719D7C1" w14:textId="77777777" w:rsidR="00F6782F" w:rsidRPr="00F127C3" w:rsidRDefault="00F6782F" w:rsidP="003F04C9">
            <w:pPr>
              <w:rPr>
                <w:rFonts w:cstheme="minorHAnsi"/>
              </w:rPr>
            </w:pPr>
          </w:p>
        </w:tc>
        <w:tc>
          <w:tcPr>
            <w:tcW w:w="866" w:type="dxa"/>
            <w:tcBorders>
              <w:bottom w:val="dotted" w:sz="4" w:space="0" w:color="auto"/>
            </w:tcBorders>
          </w:tcPr>
          <w:p w14:paraId="1576E0F5" w14:textId="77777777" w:rsidR="00F6782F" w:rsidRPr="00F127C3" w:rsidRDefault="00F6782F" w:rsidP="003F04C9">
            <w:pPr>
              <w:rPr>
                <w:rFonts w:cstheme="minorHAnsi"/>
              </w:rPr>
            </w:pPr>
            <w:r w:rsidRPr="009005D3">
              <w:rPr>
                <w:rFonts w:cstheme="minorHAnsi"/>
              </w:rPr>
              <w:t>A17</w:t>
            </w:r>
          </w:p>
        </w:tc>
        <w:tc>
          <w:tcPr>
            <w:tcW w:w="5099" w:type="dxa"/>
            <w:tcBorders>
              <w:bottom w:val="dotted" w:sz="4" w:space="0" w:color="auto"/>
            </w:tcBorders>
          </w:tcPr>
          <w:p w14:paraId="0CA0C251" w14:textId="77777777" w:rsidR="00F6782F" w:rsidRPr="00F127C3" w:rsidRDefault="00F6782F" w:rsidP="003F04C9">
            <w:pPr>
              <w:rPr>
                <w:rFonts w:cstheme="minorHAnsi"/>
              </w:rPr>
            </w:pPr>
            <w:r w:rsidRPr="009005D3">
              <w:rPr>
                <w:rFonts w:cstheme="minorHAnsi"/>
              </w:rPr>
              <w:t>Aggregationsverantwortlicher im Vorgang passt nicht zur Aggregationsverantwortung der Marktlokation im System des ÜNB</w:t>
            </w:r>
          </w:p>
        </w:tc>
      </w:tr>
      <w:tr w:rsidR="00F6782F" w:rsidRPr="00F127C3" w14:paraId="6E02D7F8" w14:textId="77777777" w:rsidTr="00F7212C">
        <w:tc>
          <w:tcPr>
            <w:tcW w:w="562" w:type="dxa"/>
            <w:vMerge/>
          </w:tcPr>
          <w:p w14:paraId="7A5A405D" w14:textId="77777777" w:rsidR="00F6782F" w:rsidRPr="00F127C3" w:rsidRDefault="00F6782F" w:rsidP="003F04C9">
            <w:pPr>
              <w:rPr>
                <w:rFonts w:cstheme="minorHAnsi"/>
              </w:rPr>
            </w:pPr>
          </w:p>
        </w:tc>
        <w:tc>
          <w:tcPr>
            <w:tcW w:w="6229" w:type="dxa"/>
            <w:vMerge/>
          </w:tcPr>
          <w:p w14:paraId="736421E6" w14:textId="77777777" w:rsidR="00F6782F" w:rsidRPr="00F127C3" w:rsidRDefault="00F6782F" w:rsidP="003F04C9">
            <w:pPr>
              <w:rPr>
                <w:rFonts w:cstheme="minorHAnsi"/>
              </w:rPr>
            </w:pPr>
          </w:p>
        </w:tc>
        <w:tc>
          <w:tcPr>
            <w:tcW w:w="1556" w:type="dxa"/>
            <w:tcBorders>
              <w:top w:val="dotted" w:sz="4" w:space="0" w:color="auto"/>
            </w:tcBorders>
          </w:tcPr>
          <w:p w14:paraId="637566F8" w14:textId="0AE28EA2"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1</w:t>
            </w:r>
            <w:r w:rsidR="0006425B">
              <w:rPr>
                <w:rFonts w:cstheme="minorHAnsi"/>
              </w:rPr>
              <w:t>8</w:t>
            </w:r>
          </w:p>
        </w:tc>
        <w:tc>
          <w:tcPr>
            <w:tcW w:w="866" w:type="dxa"/>
            <w:tcBorders>
              <w:top w:val="dotted" w:sz="4" w:space="0" w:color="auto"/>
            </w:tcBorders>
          </w:tcPr>
          <w:p w14:paraId="29FC2005" w14:textId="77777777" w:rsidR="00F6782F" w:rsidRPr="00F127C3" w:rsidRDefault="00F6782F" w:rsidP="003F04C9">
            <w:pPr>
              <w:rPr>
                <w:rFonts w:cstheme="minorHAnsi"/>
              </w:rPr>
            </w:pPr>
          </w:p>
        </w:tc>
        <w:tc>
          <w:tcPr>
            <w:tcW w:w="5099" w:type="dxa"/>
            <w:tcBorders>
              <w:top w:val="dotted" w:sz="4" w:space="0" w:color="auto"/>
            </w:tcBorders>
          </w:tcPr>
          <w:p w14:paraId="4865372F" w14:textId="77777777" w:rsidR="00F6782F" w:rsidRPr="00F127C3" w:rsidRDefault="00F6782F" w:rsidP="003F04C9">
            <w:pPr>
              <w:rPr>
                <w:rFonts w:cstheme="minorHAnsi"/>
              </w:rPr>
            </w:pPr>
          </w:p>
        </w:tc>
      </w:tr>
      <w:tr w:rsidR="00F6782F" w:rsidRPr="00F127C3" w14:paraId="194FC5EE" w14:textId="77777777" w:rsidTr="00F7212C">
        <w:trPr>
          <w:trHeight w:val="64"/>
        </w:trPr>
        <w:tc>
          <w:tcPr>
            <w:tcW w:w="562" w:type="dxa"/>
            <w:vMerge w:val="restart"/>
          </w:tcPr>
          <w:p w14:paraId="7E243362" w14:textId="1E11D19A" w:rsidR="00F6782F" w:rsidRPr="00F127C3" w:rsidRDefault="00F6782F" w:rsidP="003F04C9">
            <w:pPr>
              <w:rPr>
                <w:rFonts w:cstheme="minorHAnsi"/>
              </w:rPr>
            </w:pPr>
            <w:r w:rsidRPr="009005D3">
              <w:rPr>
                <w:rFonts w:cstheme="minorHAnsi"/>
              </w:rPr>
              <w:t>1</w:t>
            </w:r>
            <w:r w:rsidR="0006425B">
              <w:rPr>
                <w:rFonts w:cstheme="minorHAnsi"/>
              </w:rPr>
              <w:t>8</w:t>
            </w:r>
          </w:p>
        </w:tc>
        <w:tc>
          <w:tcPr>
            <w:tcW w:w="6229" w:type="dxa"/>
            <w:vMerge w:val="restart"/>
          </w:tcPr>
          <w:p w14:paraId="4DD44531" w14:textId="77777777" w:rsidR="00F6782F" w:rsidRPr="00F127C3" w:rsidRDefault="00F6782F" w:rsidP="003F04C9">
            <w:pPr>
              <w:rPr>
                <w:rFonts w:cstheme="minorHAnsi"/>
              </w:rPr>
            </w:pPr>
            <w:r w:rsidRPr="009005D3">
              <w:rPr>
                <w:rFonts w:cstheme="minorHAnsi"/>
              </w:rPr>
              <w:t>Ist die Aggregationsverantwortung im Vorgang dem NB zugeordnet?</w:t>
            </w:r>
          </w:p>
        </w:tc>
        <w:tc>
          <w:tcPr>
            <w:tcW w:w="1556" w:type="dxa"/>
            <w:tcBorders>
              <w:bottom w:val="dotted" w:sz="4" w:space="0" w:color="auto"/>
            </w:tcBorders>
          </w:tcPr>
          <w:p w14:paraId="636F35C0" w14:textId="4BF45C48"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sidR="0006425B">
              <w:rPr>
                <w:rFonts w:cstheme="minorHAnsi"/>
              </w:rPr>
              <w:t>19</w:t>
            </w:r>
          </w:p>
        </w:tc>
        <w:tc>
          <w:tcPr>
            <w:tcW w:w="866" w:type="dxa"/>
            <w:tcBorders>
              <w:bottom w:val="dotted" w:sz="4" w:space="0" w:color="auto"/>
            </w:tcBorders>
          </w:tcPr>
          <w:p w14:paraId="3C6DF57F" w14:textId="77777777" w:rsidR="00F6782F" w:rsidRPr="00F127C3" w:rsidRDefault="00F6782F" w:rsidP="003F04C9">
            <w:pPr>
              <w:rPr>
                <w:rFonts w:cstheme="minorHAnsi"/>
              </w:rPr>
            </w:pPr>
          </w:p>
        </w:tc>
        <w:tc>
          <w:tcPr>
            <w:tcW w:w="5099" w:type="dxa"/>
            <w:tcBorders>
              <w:bottom w:val="dotted" w:sz="4" w:space="0" w:color="auto"/>
            </w:tcBorders>
          </w:tcPr>
          <w:p w14:paraId="616FCE72" w14:textId="77777777" w:rsidR="00F6782F" w:rsidRPr="00F127C3" w:rsidRDefault="00F6782F" w:rsidP="003F04C9">
            <w:pPr>
              <w:rPr>
                <w:rFonts w:cstheme="minorHAnsi"/>
              </w:rPr>
            </w:pPr>
          </w:p>
        </w:tc>
      </w:tr>
      <w:tr w:rsidR="00F6782F" w:rsidRPr="00F127C3" w14:paraId="7DA846DF" w14:textId="77777777" w:rsidTr="00F7212C">
        <w:trPr>
          <w:trHeight w:val="620"/>
        </w:trPr>
        <w:tc>
          <w:tcPr>
            <w:tcW w:w="562" w:type="dxa"/>
            <w:vMerge/>
          </w:tcPr>
          <w:p w14:paraId="2468FF20" w14:textId="77777777" w:rsidR="00F6782F" w:rsidRPr="00F127C3" w:rsidRDefault="00F6782F" w:rsidP="003F04C9">
            <w:pPr>
              <w:rPr>
                <w:rFonts w:cstheme="minorHAnsi"/>
              </w:rPr>
            </w:pPr>
          </w:p>
        </w:tc>
        <w:tc>
          <w:tcPr>
            <w:tcW w:w="6229" w:type="dxa"/>
            <w:vMerge/>
          </w:tcPr>
          <w:p w14:paraId="6B1022EC" w14:textId="77777777" w:rsidR="00F6782F" w:rsidRPr="00F127C3" w:rsidRDefault="00F6782F" w:rsidP="003F04C9">
            <w:pPr>
              <w:rPr>
                <w:rFonts w:cstheme="minorHAnsi"/>
              </w:rPr>
            </w:pPr>
          </w:p>
        </w:tc>
        <w:tc>
          <w:tcPr>
            <w:tcW w:w="1556" w:type="dxa"/>
            <w:tcBorders>
              <w:top w:val="dotted" w:sz="4" w:space="0" w:color="auto"/>
            </w:tcBorders>
          </w:tcPr>
          <w:p w14:paraId="6518AFB1" w14:textId="25B1E511"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0</w:t>
            </w:r>
          </w:p>
        </w:tc>
        <w:tc>
          <w:tcPr>
            <w:tcW w:w="866" w:type="dxa"/>
            <w:tcBorders>
              <w:top w:val="dotted" w:sz="4" w:space="0" w:color="auto"/>
            </w:tcBorders>
          </w:tcPr>
          <w:p w14:paraId="7F191228" w14:textId="77777777" w:rsidR="00F6782F" w:rsidRPr="00F127C3" w:rsidRDefault="00F6782F" w:rsidP="003F04C9">
            <w:pPr>
              <w:rPr>
                <w:rFonts w:cstheme="minorHAnsi"/>
              </w:rPr>
            </w:pPr>
          </w:p>
        </w:tc>
        <w:tc>
          <w:tcPr>
            <w:tcW w:w="5099" w:type="dxa"/>
            <w:tcBorders>
              <w:top w:val="dotted" w:sz="4" w:space="0" w:color="auto"/>
            </w:tcBorders>
          </w:tcPr>
          <w:p w14:paraId="7FDA8835" w14:textId="77777777" w:rsidR="00F6782F" w:rsidRPr="00F127C3" w:rsidRDefault="00F6782F" w:rsidP="003F04C9">
            <w:pPr>
              <w:rPr>
                <w:rFonts w:cstheme="minorHAnsi"/>
              </w:rPr>
            </w:pPr>
          </w:p>
        </w:tc>
      </w:tr>
      <w:tr w:rsidR="00F6782F" w:rsidRPr="00F127C3" w14:paraId="5F359C6C" w14:textId="77777777" w:rsidTr="00F7212C">
        <w:trPr>
          <w:trHeight w:val="403"/>
        </w:trPr>
        <w:tc>
          <w:tcPr>
            <w:tcW w:w="562" w:type="dxa"/>
            <w:vMerge w:val="restart"/>
          </w:tcPr>
          <w:p w14:paraId="3BB3CF53" w14:textId="45038445" w:rsidR="00F6782F" w:rsidRPr="00F127C3" w:rsidRDefault="0006425B" w:rsidP="003F04C9">
            <w:pPr>
              <w:rPr>
                <w:rFonts w:cstheme="minorHAnsi"/>
              </w:rPr>
            </w:pPr>
            <w:r>
              <w:rPr>
                <w:rFonts w:cstheme="minorHAnsi"/>
              </w:rPr>
              <w:t>19</w:t>
            </w:r>
          </w:p>
        </w:tc>
        <w:tc>
          <w:tcPr>
            <w:tcW w:w="6229" w:type="dxa"/>
            <w:vMerge w:val="restart"/>
          </w:tcPr>
          <w:p w14:paraId="7C2575CB" w14:textId="77777777" w:rsidR="00F6782F" w:rsidRPr="00F127C3" w:rsidRDefault="00F6782F" w:rsidP="003F04C9">
            <w:pPr>
              <w:rPr>
                <w:rFonts w:cstheme="minorHAnsi"/>
              </w:rPr>
            </w:pPr>
            <w:r w:rsidRPr="009005D3">
              <w:rPr>
                <w:rFonts w:cstheme="minorHAnsi"/>
              </w:rPr>
              <w:t>Wird die Marktlokation auf Grundlage von Profilen bilanziert?</w:t>
            </w:r>
          </w:p>
        </w:tc>
        <w:tc>
          <w:tcPr>
            <w:tcW w:w="1556" w:type="dxa"/>
            <w:tcBorders>
              <w:bottom w:val="dotted" w:sz="4" w:space="0" w:color="auto"/>
            </w:tcBorders>
          </w:tcPr>
          <w:p w14:paraId="4424FA5C" w14:textId="466E2ED6"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002B7A7F">
              <w:rPr>
                <w:rFonts w:cstheme="minorHAnsi"/>
              </w:rPr>
              <w:t xml:space="preserve"> </w:t>
            </w:r>
            <w:r>
              <w:rPr>
                <w:rFonts w:cstheme="minorHAnsi"/>
              </w:rPr>
              <w:t>2</w:t>
            </w:r>
            <w:r w:rsidR="0006425B">
              <w:rPr>
                <w:rFonts w:cstheme="minorHAnsi"/>
              </w:rPr>
              <w:t>0</w:t>
            </w:r>
          </w:p>
        </w:tc>
        <w:tc>
          <w:tcPr>
            <w:tcW w:w="866" w:type="dxa"/>
            <w:tcBorders>
              <w:bottom w:val="dotted" w:sz="4" w:space="0" w:color="auto"/>
            </w:tcBorders>
          </w:tcPr>
          <w:p w14:paraId="59A580F3" w14:textId="77777777" w:rsidR="00F6782F" w:rsidRPr="00F127C3" w:rsidRDefault="00F6782F" w:rsidP="003F04C9">
            <w:pPr>
              <w:rPr>
                <w:rFonts w:cstheme="minorHAnsi"/>
              </w:rPr>
            </w:pPr>
            <w:r w:rsidRPr="009005D3">
              <w:rPr>
                <w:rFonts w:cstheme="minorHAnsi"/>
              </w:rPr>
              <w:t>A18</w:t>
            </w:r>
          </w:p>
        </w:tc>
        <w:tc>
          <w:tcPr>
            <w:tcW w:w="5099" w:type="dxa"/>
            <w:tcBorders>
              <w:bottom w:val="dotted" w:sz="4" w:space="0" w:color="auto"/>
            </w:tcBorders>
          </w:tcPr>
          <w:p w14:paraId="3D50C8D6" w14:textId="77777777" w:rsidR="00F6782F" w:rsidRPr="00F127C3" w:rsidRDefault="00F6782F" w:rsidP="003F04C9">
            <w:pPr>
              <w:rPr>
                <w:rFonts w:cstheme="minorHAnsi"/>
              </w:rPr>
            </w:pPr>
            <w:r w:rsidRPr="009005D3">
              <w:rPr>
                <w:rFonts w:cstheme="minorHAnsi"/>
              </w:rPr>
              <w:t>Falscher Aggregationsverantwortlicher</w:t>
            </w:r>
          </w:p>
        </w:tc>
      </w:tr>
      <w:tr w:rsidR="00F6782F" w:rsidRPr="00F127C3" w14:paraId="007DE7CF" w14:textId="77777777" w:rsidTr="00F7212C">
        <w:trPr>
          <w:trHeight w:val="441"/>
        </w:trPr>
        <w:tc>
          <w:tcPr>
            <w:tcW w:w="562" w:type="dxa"/>
            <w:vMerge/>
          </w:tcPr>
          <w:p w14:paraId="26BEBD8B" w14:textId="77777777" w:rsidR="00F6782F" w:rsidRPr="00F127C3" w:rsidRDefault="00F6782F" w:rsidP="003F04C9">
            <w:pPr>
              <w:rPr>
                <w:rFonts w:cstheme="minorHAnsi"/>
              </w:rPr>
            </w:pPr>
          </w:p>
        </w:tc>
        <w:tc>
          <w:tcPr>
            <w:tcW w:w="6229" w:type="dxa"/>
            <w:vMerge/>
          </w:tcPr>
          <w:p w14:paraId="7E7A3CF5" w14:textId="77777777" w:rsidR="00F6782F" w:rsidRPr="00F127C3" w:rsidRDefault="00F6782F" w:rsidP="003F04C9">
            <w:pPr>
              <w:rPr>
                <w:rFonts w:cstheme="minorHAnsi"/>
              </w:rPr>
            </w:pPr>
          </w:p>
        </w:tc>
        <w:tc>
          <w:tcPr>
            <w:tcW w:w="1556" w:type="dxa"/>
            <w:tcBorders>
              <w:top w:val="dotted" w:sz="4" w:space="0" w:color="auto"/>
            </w:tcBorders>
          </w:tcPr>
          <w:p w14:paraId="32817D70" w14:textId="71EA9C77"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0</w:t>
            </w:r>
          </w:p>
        </w:tc>
        <w:tc>
          <w:tcPr>
            <w:tcW w:w="866" w:type="dxa"/>
            <w:tcBorders>
              <w:top w:val="dotted" w:sz="4" w:space="0" w:color="auto"/>
            </w:tcBorders>
          </w:tcPr>
          <w:p w14:paraId="2CB60409" w14:textId="77777777" w:rsidR="00F6782F" w:rsidRPr="00F127C3" w:rsidRDefault="00F6782F" w:rsidP="003F04C9">
            <w:pPr>
              <w:rPr>
                <w:rFonts w:cstheme="minorHAnsi"/>
              </w:rPr>
            </w:pPr>
          </w:p>
        </w:tc>
        <w:tc>
          <w:tcPr>
            <w:tcW w:w="5099" w:type="dxa"/>
            <w:tcBorders>
              <w:top w:val="dotted" w:sz="4" w:space="0" w:color="auto"/>
            </w:tcBorders>
          </w:tcPr>
          <w:p w14:paraId="5DC598A5" w14:textId="77777777" w:rsidR="00F6782F" w:rsidRPr="00F127C3" w:rsidRDefault="00F6782F" w:rsidP="003F04C9">
            <w:pPr>
              <w:rPr>
                <w:rFonts w:cstheme="minorHAnsi"/>
              </w:rPr>
            </w:pPr>
          </w:p>
        </w:tc>
      </w:tr>
      <w:tr w:rsidR="00F6782F" w:rsidRPr="00F127C3" w14:paraId="7C1BB80B" w14:textId="77777777" w:rsidTr="00F7212C">
        <w:tc>
          <w:tcPr>
            <w:tcW w:w="562" w:type="dxa"/>
            <w:vMerge w:val="restart"/>
          </w:tcPr>
          <w:p w14:paraId="793298F5" w14:textId="7A8530D5" w:rsidR="00F6782F" w:rsidRPr="00F127C3" w:rsidRDefault="0006425B" w:rsidP="003F04C9">
            <w:pPr>
              <w:rPr>
                <w:rFonts w:cstheme="minorHAnsi"/>
              </w:rPr>
            </w:pPr>
            <w:r>
              <w:rPr>
                <w:rFonts w:cstheme="minorHAnsi"/>
              </w:rPr>
              <w:t>20</w:t>
            </w:r>
          </w:p>
        </w:tc>
        <w:tc>
          <w:tcPr>
            <w:tcW w:w="6229" w:type="dxa"/>
            <w:vMerge w:val="restart"/>
          </w:tcPr>
          <w:p w14:paraId="2522E804" w14:textId="77777777" w:rsidR="00F6782F" w:rsidRPr="00F127C3" w:rsidRDefault="00F6782F" w:rsidP="003F04C9">
            <w:pPr>
              <w:rPr>
                <w:rFonts w:cstheme="minorHAnsi"/>
              </w:rPr>
            </w:pPr>
            <w:r w:rsidRPr="009005D3">
              <w:rPr>
                <w:rFonts w:cstheme="minorHAnsi"/>
              </w:rPr>
              <w:t>Ist die Aggregationsverantwortung im Vorgang dem ÜNB zugeordnet?</w:t>
            </w:r>
          </w:p>
        </w:tc>
        <w:tc>
          <w:tcPr>
            <w:tcW w:w="1556" w:type="dxa"/>
            <w:tcBorders>
              <w:bottom w:val="dotted" w:sz="4" w:space="0" w:color="auto"/>
            </w:tcBorders>
          </w:tcPr>
          <w:p w14:paraId="472BADF4" w14:textId="10E54CCE"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1</w:t>
            </w:r>
          </w:p>
        </w:tc>
        <w:tc>
          <w:tcPr>
            <w:tcW w:w="866" w:type="dxa"/>
            <w:tcBorders>
              <w:bottom w:val="dotted" w:sz="4" w:space="0" w:color="auto"/>
            </w:tcBorders>
          </w:tcPr>
          <w:p w14:paraId="71BD54EF" w14:textId="77777777" w:rsidR="00F6782F" w:rsidRPr="00F127C3" w:rsidRDefault="00F6782F" w:rsidP="003F04C9">
            <w:pPr>
              <w:rPr>
                <w:rFonts w:cstheme="minorHAnsi"/>
              </w:rPr>
            </w:pPr>
          </w:p>
        </w:tc>
        <w:tc>
          <w:tcPr>
            <w:tcW w:w="5099" w:type="dxa"/>
            <w:tcBorders>
              <w:bottom w:val="dotted" w:sz="4" w:space="0" w:color="auto"/>
            </w:tcBorders>
          </w:tcPr>
          <w:p w14:paraId="0770593A" w14:textId="77777777" w:rsidR="00F6782F" w:rsidRPr="00F127C3" w:rsidRDefault="00F6782F" w:rsidP="003F04C9">
            <w:pPr>
              <w:rPr>
                <w:rFonts w:cstheme="minorHAnsi"/>
              </w:rPr>
            </w:pPr>
          </w:p>
        </w:tc>
      </w:tr>
      <w:tr w:rsidR="00F6782F" w:rsidRPr="00F127C3" w14:paraId="36A89291" w14:textId="77777777" w:rsidTr="00F7212C">
        <w:tc>
          <w:tcPr>
            <w:tcW w:w="562" w:type="dxa"/>
            <w:vMerge/>
          </w:tcPr>
          <w:p w14:paraId="4E70841E" w14:textId="77777777" w:rsidR="00F6782F" w:rsidRPr="00F127C3" w:rsidRDefault="00F6782F" w:rsidP="003F04C9">
            <w:pPr>
              <w:rPr>
                <w:rFonts w:cstheme="minorHAnsi"/>
              </w:rPr>
            </w:pPr>
          </w:p>
        </w:tc>
        <w:tc>
          <w:tcPr>
            <w:tcW w:w="6229" w:type="dxa"/>
            <w:vMerge/>
          </w:tcPr>
          <w:p w14:paraId="4D895222"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2820B706" w14:textId="33391F2D"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06425B">
              <w:rPr>
                <w:rFonts w:cstheme="minorHAnsi"/>
              </w:rPr>
              <w:t>7</w:t>
            </w:r>
          </w:p>
        </w:tc>
        <w:tc>
          <w:tcPr>
            <w:tcW w:w="866" w:type="dxa"/>
            <w:tcBorders>
              <w:top w:val="dotted" w:sz="4" w:space="0" w:color="auto"/>
              <w:bottom w:val="single" w:sz="4" w:space="0" w:color="auto"/>
            </w:tcBorders>
          </w:tcPr>
          <w:p w14:paraId="0A1A1E66"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270CF1E4" w14:textId="77777777" w:rsidR="00F6782F" w:rsidRPr="00F127C3" w:rsidRDefault="00F6782F" w:rsidP="003F04C9">
            <w:pPr>
              <w:rPr>
                <w:rFonts w:cstheme="minorHAnsi"/>
              </w:rPr>
            </w:pPr>
          </w:p>
        </w:tc>
      </w:tr>
      <w:tr w:rsidR="00F6782F" w:rsidRPr="00F127C3" w14:paraId="32C08414" w14:textId="77777777" w:rsidTr="00F7212C">
        <w:tc>
          <w:tcPr>
            <w:tcW w:w="562" w:type="dxa"/>
            <w:vMerge w:val="restart"/>
          </w:tcPr>
          <w:p w14:paraId="7C0B9D3D" w14:textId="78DB3D05" w:rsidR="00F6782F" w:rsidRPr="00F127C3" w:rsidRDefault="00F6782F" w:rsidP="003F04C9">
            <w:pPr>
              <w:rPr>
                <w:rFonts w:cstheme="minorHAnsi"/>
              </w:rPr>
            </w:pPr>
            <w:r>
              <w:rPr>
                <w:rFonts w:cstheme="minorHAnsi"/>
              </w:rPr>
              <w:t>2</w:t>
            </w:r>
            <w:r w:rsidR="0006425B">
              <w:rPr>
                <w:rFonts w:cstheme="minorHAnsi"/>
              </w:rPr>
              <w:t>1</w:t>
            </w:r>
          </w:p>
        </w:tc>
        <w:tc>
          <w:tcPr>
            <w:tcW w:w="6229" w:type="dxa"/>
            <w:vMerge w:val="restart"/>
          </w:tcPr>
          <w:p w14:paraId="649C21D2" w14:textId="77777777" w:rsidR="00F6782F" w:rsidRPr="00F127C3" w:rsidRDefault="00F6782F" w:rsidP="003F04C9">
            <w:pPr>
              <w:rPr>
                <w:rFonts w:cstheme="minorHAnsi"/>
              </w:rPr>
            </w:pPr>
            <w:r w:rsidRPr="009005D3">
              <w:rPr>
                <w:rFonts w:cstheme="minorHAnsi"/>
              </w:rPr>
              <w:t>Entspricht der Zeitreihentyp (ZRT) den gültigen ZRT zur Datenaggregation beim ÜNB?</w:t>
            </w:r>
          </w:p>
        </w:tc>
        <w:tc>
          <w:tcPr>
            <w:tcW w:w="1556" w:type="dxa"/>
            <w:tcBorders>
              <w:top w:val="single" w:sz="4" w:space="0" w:color="auto"/>
              <w:bottom w:val="dotted" w:sz="4" w:space="0" w:color="auto"/>
            </w:tcBorders>
          </w:tcPr>
          <w:p w14:paraId="54CA6E72" w14:textId="604BA9EF"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2598C">
              <w:rPr>
                <w:rFonts w:cstheme="minorHAnsi"/>
              </w:rPr>
              <w:t>2</w:t>
            </w:r>
          </w:p>
        </w:tc>
        <w:tc>
          <w:tcPr>
            <w:tcW w:w="866" w:type="dxa"/>
            <w:tcBorders>
              <w:top w:val="single" w:sz="4" w:space="0" w:color="auto"/>
              <w:bottom w:val="dotted" w:sz="4" w:space="0" w:color="auto"/>
            </w:tcBorders>
          </w:tcPr>
          <w:p w14:paraId="74FC0099" w14:textId="77777777" w:rsidR="00F6782F" w:rsidRPr="00F127C3" w:rsidRDefault="00F6782F" w:rsidP="003F04C9">
            <w:pPr>
              <w:rPr>
                <w:rFonts w:cstheme="minorHAnsi"/>
              </w:rPr>
            </w:pPr>
            <w:r w:rsidRPr="009005D3">
              <w:rPr>
                <w:rFonts w:cstheme="minorHAnsi"/>
              </w:rPr>
              <w:t>A08</w:t>
            </w:r>
          </w:p>
        </w:tc>
        <w:tc>
          <w:tcPr>
            <w:tcW w:w="5099" w:type="dxa"/>
            <w:tcBorders>
              <w:top w:val="single" w:sz="4" w:space="0" w:color="auto"/>
              <w:bottom w:val="dotted" w:sz="4" w:space="0" w:color="auto"/>
            </w:tcBorders>
          </w:tcPr>
          <w:p w14:paraId="02AFF116" w14:textId="77777777" w:rsidR="00F6782F" w:rsidRPr="00F127C3" w:rsidRDefault="00F6782F" w:rsidP="003F04C9">
            <w:pPr>
              <w:rPr>
                <w:rFonts w:cstheme="minorHAnsi"/>
              </w:rPr>
            </w:pPr>
            <w:r w:rsidRPr="009005D3">
              <w:rPr>
                <w:rFonts w:cstheme="minorHAnsi"/>
              </w:rPr>
              <w:t xml:space="preserve">ZRT nicht passend </w:t>
            </w:r>
          </w:p>
        </w:tc>
      </w:tr>
      <w:tr w:rsidR="00F6782F" w:rsidRPr="00F127C3" w14:paraId="46E87506" w14:textId="77777777" w:rsidTr="00F7212C">
        <w:tc>
          <w:tcPr>
            <w:tcW w:w="562" w:type="dxa"/>
            <w:vMerge/>
          </w:tcPr>
          <w:p w14:paraId="1E97B7C1" w14:textId="77777777" w:rsidR="00F6782F" w:rsidRPr="00F127C3" w:rsidRDefault="00F6782F" w:rsidP="003F04C9">
            <w:pPr>
              <w:rPr>
                <w:rFonts w:cstheme="minorHAnsi"/>
              </w:rPr>
            </w:pPr>
          </w:p>
        </w:tc>
        <w:tc>
          <w:tcPr>
            <w:tcW w:w="6229" w:type="dxa"/>
            <w:vMerge/>
          </w:tcPr>
          <w:p w14:paraId="3D713257"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3AA51B88" w14:textId="4461F13D"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w:t>
            </w:r>
            <w:r w:rsidR="0002598C">
              <w:rPr>
                <w:rFonts w:cstheme="minorHAnsi"/>
              </w:rPr>
              <w:t>2</w:t>
            </w:r>
          </w:p>
        </w:tc>
        <w:tc>
          <w:tcPr>
            <w:tcW w:w="866" w:type="dxa"/>
            <w:tcBorders>
              <w:top w:val="dotted" w:sz="4" w:space="0" w:color="auto"/>
              <w:bottom w:val="single" w:sz="4" w:space="0" w:color="auto"/>
            </w:tcBorders>
          </w:tcPr>
          <w:p w14:paraId="6B1E07C5"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7A1D08D3" w14:textId="77777777" w:rsidR="00F6782F" w:rsidRPr="00F127C3" w:rsidRDefault="00F6782F" w:rsidP="003F04C9">
            <w:pPr>
              <w:rPr>
                <w:rFonts w:cstheme="minorHAnsi"/>
              </w:rPr>
            </w:pPr>
          </w:p>
        </w:tc>
      </w:tr>
      <w:tr w:rsidR="00F6782F" w:rsidRPr="00F127C3" w14:paraId="74FCC1C6" w14:textId="77777777" w:rsidTr="00F7212C">
        <w:tc>
          <w:tcPr>
            <w:tcW w:w="562" w:type="dxa"/>
            <w:vMerge w:val="restart"/>
          </w:tcPr>
          <w:p w14:paraId="5EDE3015" w14:textId="393FFE9A" w:rsidR="00F6782F" w:rsidRPr="00F127C3" w:rsidRDefault="00F6782F" w:rsidP="003F04C9">
            <w:pPr>
              <w:rPr>
                <w:rFonts w:cstheme="minorHAnsi"/>
              </w:rPr>
            </w:pPr>
            <w:r>
              <w:rPr>
                <w:rFonts w:cstheme="minorHAnsi"/>
              </w:rPr>
              <w:t>2</w:t>
            </w:r>
            <w:r w:rsidR="0006425B">
              <w:rPr>
                <w:rFonts w:cstheme="minorHAnsi"/>
              </w:rPr>
              <w:t>2</w:t>
            </w:r>
          </w:p>
        </w:tc>
        <w:tc>
          <w:tcPr>
            <w:tcW w:w="6229" w:type="dxa"/>
            <w:vMerge w:val="restart"/>
          </w:tcPr>
          <w:p w14:paraId="0CE78BB8" w14:textId="77777777" w:rsidR="00F6782F" w:rsidRPr="00F127C3" w:rsidRDefault="00F6782F" w:rsidP="003F04C9">
            <w:pPr>
              <w:rPr>
                <w:rFonts w:cstheme="minorHAnsi"/>
              </w:rPr>
            </w:pPr>
            <w:r w:rsidRPr="009005D3">
              <w:rPr>
                <w:rFonts w:cstheme="minorHAnsi"/>
              </w:rPr>
              <w:t>Entspricht das Bilanzierungsverfahren dem gültigen Bilanzierungsverfahren zur Datenaggregation beim ÜNB?</w:t>
            </w:r>
          </w:p>
        </w:tc>
        <w:tc>
          <w:tcPr>
            <w:tcW w:w="1556" w:type="dxa"/>
            <w:tcBorders>
              <w:top w:val="single" w:sz="4" w:space="0" w:color="auto"/>
              <w:bottom w:val="dotted" w:sz="4" w:space="0" w:color="auto"/>
            </w:tcBorders>
          </w:tcPr>
          <w:p w14:paraId="29E7CF83" w14:textId="1EA0B5AA"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3</w:t>
            </w:r>
          </w:p>
        </w:tc>
        <w:tc>
          <w:tcPr>
            <w:tcW w:w="866" w:type="dxa"/>
            <w:tcBorders>
              <w:top w:val="single" w:sz="4" w:space="0" w:color="auto"/>
              <w:bottom w:val="dotted" w:sz="4" w:space="0" w:color="auto"/>
            </w:tcBorders>
          </w:tcPr>
          <w:p w14:paraId="3D109AE0" w14:textId="77777777" w:rsidR="00F6782F" w:rsidRPr="00F127C3" w:rsidRDefault="00F6782F" w:rsidP="003F04C9">
            <w:pPr>
              <w:rPr>
                <w:rFonts w:cstheme="minorHAnsi"/>
              </w:rPr>
            </w:pPr>
            <w:r w:rsidRPr="009005D3">
              <w:rPr>
                <w:rFonts w:cstheme="minorHAnsi"/>
              </w:rPr>
              <w:t>A09</w:t>
            </w:r>
          </w:p>
        </w:tc>
        <w:tc>
          <w:tcPr>
            <w:tcW w:w="5099" w:type="dxa"/>
            <w:tcBorders>
              <w:top w:val="single" w:sz="4" w:space="0" w:color="auto"/>
              <w:bottom w:val="dotted" w:sz="4" w:space="0" w:color="auto"/>
            </w:tcBorders>
          </w:tcPr>
          <w:p w14:paraId="41124563" w14:textId="77777777" w:rsidR="00F6782F" w:rsidRPr="00F127C3" w:rsidRDefault="00F6782F" w:rsidP="003F04C9">
            <w:pPr>
              <w:rPr>
                <w:rFonts w:cstheme="minorHAnsi"/>
              </w:rPr>
            </w:pPr>
            <w:r w:rsidRPr="009005D3">
              <w:rPr>
                <w:rFonts w:cstheme="minorHAnsi"/>
              </w:rPr>
              <w:t>Bilanzierungsverfahren nicht gültig</w:t>
            </w:r>
          </w:p>
        </w:tc>
      </w:tr>
      <w:tr w:rsidR="00F6782F" w:rsidRPr="00F127C3" w14:paraId="0EDDD5BE" w14:textId="77777777" w:rsidTr="00F7212C">
        <w:tc>
          <w:tcPr>
            <w:tcW w:w="562" w:type="dxa"/>
            <w:vMerge/>
          </w:tcPr>
          <w:p w14:paraId="1FA2CED4" w14:textId="77777777" w:rsidR="00F6782F" w:rsidRPr="00F127C3" w:rsidRDefault="00F6782F" w:rsidP="003F04C9">
            <w:pPr>
              <w:rPr>
                <w:rFonts w:cstheme="minorHAnsi"/>
              </w:rPr>
            </w:pPr>
          </w:p>
        </w:tc>
        <w:tc>
          <w:tcPr>
            <w:tcW w:w="6229" w:type="dxa"/>
            <w:vMerge/>
          </w:tcPr>
          <w:p w14:paraId="43E56545"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526AE221" w14:textId="61CFCA2E"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3</w:t>
            </w:r>
          </w:p>
        </w:tc>
        <w:tc>
          <w:tcPr>
            <w:tcW w:w="866" w:type="dxa"/>
            <w:tcBorders>
              <w:top w:val="dotted" w:sz="4" w:space="0" w:color="auto"/>
              <w:bottom w:val="single" w:sz="4" w:space="0" w:color="auto"/>
            </w:tcBorders>
          </w:tcPr>
          <w:p w14:paraId="6971F290"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537371B4" w14:textId="77777777" w:rsidR="00F6782F" w:rsidRPr="00F127C3" w:rsidRDefault="00F6782F" w:rsidP="003F04C9">
            <w:pPr>
              <w:rPr>
                <w:rFonts w:cstheme="minorHAnsi"/>
              </w:rPr>
            </w:pPr>
          </w:p>
        </w:tc>
      </w:tr>
      <w:tr w:rsidR="00AE388F" w:rsidRPr="00F127C3" w14:paraId="0A8E827B" w14:textId="77777777" w:rsidTr="00F7212C">
        <w:tc>
          <w:tcPr>
            <w:tcW w:w="562" w:type="dxa"/>
            <w:vMerge w:val="restart"/>
          </w:tcPr>
          <w:p w14:paraId="6F5D9B35" w14:textId="7D8CB5D2" w:rsidR="00AE388F" w:rsidRPr="00F127C3" w:rsidRDefault="00AE388F" w:rsidP="003F04C9">
            <w:pPr>
              <w:rPr>
                <w:rFonts w:cstheme="minorHAnsi"/>
              </w:rPr>
            </w:pPr>
            <w:r>
              <w:rPr>
                <w:rFonts w:cstheme="minorHAnsi"/>
              </w:rPr>
              <w:t>23</w:t>
            </w:r>
          </w:p>
        </w:tc>
        <w:tc>
          <w:tcPr>
            <w:tcW w:w="6229" w:type="dxa"/>
            <w:vMerge w:val="restart"/>
          </w:tcPr>
          <w:p w14:paraId="75184181" w14:textId="77777777" w:rsidR="00AE388F" w:rsidRPr="00F127C3" w:rsidRDefault="00AE388F" w:rsidP="003F04C9">
            <w:pPr>
              <w:rPr>
                <w:rFonts w:cstheme="minorHAnsi"/>
              </w:rPr>
            </w:pPr>
            <w:r w:rsidRPr="009005D3">
              <w:rPr>
                <w:rFonts w:cstheme="minorHAnsi"/>
              </w:rPr>
              <w:t>Wird die Marktlokation auf Grundlage von Profilen bilanziert?</w:t>
            </w:r>
          </w:p>
        </w:tc>
        <w:tc>
          <w:tcPr>
            <w:tcW w:w="1556" w:type="dxa"/>
            <w:tcBorders>
              <w:top w:val="single" w:sz="4" w:space="0" w:color="auto"/>
              <w:bottom w:val="dotted" w:sz="4" w:space="0" w:color="auto"/>
            </w:tcBorders>
          </w:tcPr>
          <w:p w14:paraId="3E95D871" w14:textId="4BA3DD8E" w:rsidR="00AE388F" w:rsidRPr="00F127C3" w:rsidRDefault="00AE388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24</w:t>
            </w:r>
          </w:p>
        </w:tc>
        <w:tc>
          <w:tcPr>
            <w:tcW w:w="866" w:type="dxa"/>
            <w:tcBorders>
              <w:top w:val="single" w:sz="4" w:space="0" w:color="auto"/>
              <w:bottom w:val="dotted" w:sz="4" w:space="0" w:color="auto"/>
            </w:tcBorders>
          </w:tcPr>
          <w:p w14:paraId="159D3428" w14:textId="77777777" w:rsidR="00AE388F" w:rsidRPr="00F127C3" w:rsidRDefault="00AE388F" w:rsidP="003F04C9">
            <w:pPr>
              <w:rPr>
                <w:rFonts w:cstheme="minorHAnsi"/>
              </w:rPr>
            </w:pPr>
          </w:p>
        </w:tc>
        <w:tc>
          <w:tcPr>
            <w:tcW w:w="5099" w:type="dxa"/>
            <w:tcBorders>
              <w:top w:val="single" w:sz="4" w:space="0" w:color="auto"/>
              <w:bottom w:val="dotted" w:sz="4" w:space="0" w:color="auto"/>
            </w:tcBorders>
          </w:tcPr>
          <w:p w14:paraId="4AE6927C" w14:textId="77777777" w:rsidR="00AE388F" w:rsidRPr="00F127C3" w:rsidRDefault="00AE388F" w:rsidP="003F04C9">
            <w:pPr>
              <w:rPr>
                <w:rFonts w:cstheme="minorHAnsi"/>
              </w:rPr>
            </w:pPr>
          </w:p>
        </w:tc>
      </w:tr>
      <w:tr w:rsidR="00AE388F" w:rsidRPr="00F127C3" w14:paraId="32445A2F" w14:textId="77777777" w:rsidTr="00F7212C">
        <w:tc>
          <w:tcPr>
            <w:tcW w:w="562" w:type="dxa"/>
            <w:vMerge/>
          </w:tcPr>
          <w:p w14:paraId="18305D96" w14:textId="77777777" w:rsidR="00AE388F" w:rsidRPr="00F127C3" w:rsidRDefault="00AE388F" w:rsidP="003F04C9">
            <w:pPr>
              <w:rPr>
                <w:rFonts w:cstheme="minorHAnsi"/>
              </w:rPr>
            </w:pPr>
          </w:p>
        </w:tc>
        <w:tc>
          <w:tcPr>
            <w:tcW w:w="6229" w:type="dxa"/>
            <w:vMerge/>
          </w:tcPr>
          <w:p w14:paraId="1283001D" w14:textId="77777777" w:rsidR="00AE388F" w:rsidRPr="00F127C3" w:rsidRDefault="00AE388F" w:rsidP="003F04C9">
            <w:pPr>
              <w:rPr>
                <w:rFonts w:cstheme="minorHAnsi"/>
              </w:rPr>
            </w:pPr>
          </w:p>
        </w:tc>
        <w:tc>
          <w:tcPr>
            <w:tcW w:w="1556" w:type="dxa"/>
            <w:tcBorders>
              <w:top w:val="dotted" w:sz="4" w:space="0" w:color="auto"/>
              <w:bottom w:val="single" w:sz="4" w:space="0" w:color="auto"/>
            </w:tcBorders>
          </w:tcPr>
          <w:p w14:paraId="46A809FD" w14:textId="7EA2B160" w:rsidR="00AE388F" w:rsidRPr="00F127C3" w:rsidRDefault="00AE388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27</w:t>
            </w:r>
          </w:p>
        </w:tc>
        <w:tc>
          <w:tcPr>
            <w:tcW w:w="866" w:type="dxa"/>
            <w:tcBorders>
              <w:top w:val="dotted" w:sz="4" w:space="0" w:color="auto"/>
              <w:bottom w:val="single" w:sz="4" w:space="0" w:color="auto"/>
            </w:tcBorders>
          </w:tcPr>
          <w:p w14:paraId="37940441" w14:textId="77777777" w:rsidR="00AE388F" w:rsidRPr="00F127C3" w:rsidRDefault="00AE388F" w:rsidP="003F04C9">
            <w:pPr>
              <w:rPr>
                <w:rFonts w:cstheme="minorHAnsi"/>
              </w:rPr>
            </w:pPr>
          </w:p>
        </w:tc>
        <w:tc>
          <w:tcPr>
            <w:tcW w:w="5099" w:type="dxa"/>
            <w:tcBorders>
              <w:top w:val="dotted" w:sz="4" w:space="0" w:color="auto"/>
              <w:bottom w:val="single" w:sz="4" w:space="0" w:color="auto"/>
            </w:tcBorders>
          </w:tcPr>
          <w:p w14:paraId="4474072E" w14:textId="77777777" w:rsidR="00AE388F" w:rsidRPr="00F127C3" w:rsidRDefault="00AE388F" w:rsidP="003F04C9">
            <w:pPr>
              <w:rPr>
                <w:rFonts w:cstheme="minorHAnsi"/>
              </w:rPr>
            </w:pPr>
          </w:p>
        </w:tc>
      </w:tr>
      <w:tr w:rsidR="00F6782F" w:rsidRPr="00F127C3" w14:paraId="0B37CFA2" w14:textId="77777777" w:rsidTr="00F7212C">
        <w:tc>
          <w:tcPr>
            <w:tcW w:w="562" w:type="dxa"/>
            <w:vMerge w:val="restart"/>
          </w:tcPr>
          <w:p w14:paraId="03449B30" w14:textId="144C4749" w:rsidR="00F6782F" w:rsidRPr="00F127C3" w:rsidRDefault="00F6782F" w:rsidP="003F04C9">
            <w:pPr>
              <w:rPr>
                <w:rFonts w:cstheme="minorHAnsi"/>
              </w:rPr>
            </w:pPr>
            <w:r>
              <w:rPr>
                <w:rFonts w:cstheme="minorHAnsi"/>
              </w:rPr>
              <w:t>2</w:t>
            </w:r>
            <w:r w:rsidR="0006425B">
              <w:rPr>
                <w:rFonts w:cstheme="minorHAnsi"/>
              </w:rPr>
              <w:t>4</w:t>
            </w:r>
          </w:p>
        </w:tc>
        <w:tc>
          <w:tcPr>
            <w:tcW w:w="6229" w:type="dxa"/>
            <w:vMerge w:val="restart"/>
          </w:tcPr>
          <w:p w14:paraId="7A02394E" w14:textId="77777777" w:rsidR="00F6782F" w:rsidRPr="00F127C3" w:rsidRDefault="00F6782F" w:rsidP="003F04C9">
            <w:pPr>
              <w:rPr>
                <w:rFonts w:cstheme="minorHAnsi"/>
              </w:rPr>
            </w:pPr>
            <w:r w:rsidRPr="009005D3">
              <w:rPr>
                <w:rFonts w:cstheme="minorHAnsi"/>
              </w:rPr>
              <w:t>Ist das angegebene normierte Profil zum angegebenen Zeitpunkt für das Bilanzierungsgebiet B</w:t>
            </w:r>
            <w:r>
              <w:rPr>
                <w:rFonts w:cstheme="minorHAnsi"/>
              </w:rPr>
              <w:t>e</w:t>
            </w:r>
            <w:r w:rsidRPr="009005D3">
              <w:rPr>
                <w:rFonts w:cstheme="minorHAnsi"/>
              </w:rPr>
              <w:t xml:space="preserve">standteil der Profildefinitionsliste des Netzbetreibers? </w:t>
            </w:r>
          </w:p>
        </w:tc>
        <w:tc>
          <w:tcPr>
            <w:tcW w:w="1556" w:type="dxa"/>
            <w:tcBorders>
              <w:top w:val="single" w:sz="4" w:space="0" w:color="auto"/>
              <w:bottom w:val="dotted" w:sz="4" w:space="0" w:color="auto"/>
            </w:tcBorders>
          </w:tcPr>
          <w:p w14:paraId="425D605F" w14:textId="1DFF225D"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06425B">
              <w:rPr>
                <w:rFonts w:cstheme="minorHAnsi"/>
              </w:rPr>
              <w:t>5</w:t>
            </w:r>
          </w:p>
        </w:tc>
        <w:tc>
          <w:tcPr>
            <w:tcW w:w="866" w:type="dxa"/>
            <w:tcBorders>
              <w:top w:val="single" w:sz="4" w:space="0" w:color="auto"/>
              <w:bottom w:val="dotted" w:sz="4" w:space="0" w:color="auto"/>
            </w:tcBorders>
          </w:tcPr>
          <w:p w14:paraId="1346F0CF" w14:textId="77777777" w:rsidR="00F6782F" w:rsidRPr="00F127C3" w:rsidRDefault="00F6782F" w:rsidP="003F04C9">
            <w:pPr>
              <w:rPr>
                <w:rFonts w:cstheme="minorHAnsi"/>
              </w:rPr>
            </w:pPr>
            <w:r w:rsidRPr="009005D3">
              <w:rPr>
                <w:rFonts w:cstheme="minorHAnsi"/>
              </w:rPr>
              <w:t>A10</w:t>
            </w:r>
          </w:p>
        </w:tc>
        <w:tc>
          <w:tcPr>
            <w:tcW w:w="5099" w:type="dxa"/>
            <w:tcBorders>
              <w:top w:val="single" w:sz="4" w:space="0" w:color="auto"/>
              <w:bottom w:val="dotted" w:sz="4" w:space="0" w:color="auto"/>
            </w:tcBorders>
          </w:tcPr>
          <w:p w14:paraId="2390F5F0" w14:textId="77777777" w:rsidR="00F6782F" w:rsidRPr="00F127C3" w:rsidRDefault="00F6782F" w:rsidP="003F04C9">
            <w:pPr>
              <w:rPr>
                <w:rFonts w:cstheme="minorHAnsi"/>
              </w:rPr>
            </w:pPr>
            <w:r w:rsidRPr="009005D3">
              <w:rPr>
                <w:rFonts w:cstheme="minorHAnsi"/>
              </w:rPr>
              <w:t>Normiertes Profil liegt nicht vor</w:t>
            </w:r>
          </w:p>
        </w:tc>
      </w:tr>
      <w:tr w:rsidR="00F6782F" w:rsidRPr="00F127C3" w14:paraId="71438630" w14:textId="77777777" w:rsidTr="00F7212C">
        <w:tc>
          <w:tcPr>
            <w:tcW w:w="562" w:type="dxa"/>
            <w:vMerge/>
          </w:tcPr>
          <w:p w14:paraId="77252C5A" w14:textId="77777777" w:rsidR="00F6782F" w:rsidRPr="00F127C3" w:rsidRDefault="00F6782F" w:rsidP="003F04C9">
            <w:pPr>
              <w:rPr>
                <w:rFonts w:cstheme="minorHAnsi"/>
              </w:rPr>
            </w:pPr>
          </w:p>
        </w:tc>
        <w:tc>
          <w:tcPr>
            <w:tcW w:w="6229" w:type="dxa"/>
            <w:vMerge/>
          </w:tcPr>
          <w:p w14:paraId="682362DE"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3094C753" w14:textId="305BD9C3"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2</w:t>
            </w:r>
            <w:r w:rsidR="0006425B">
              <w:rPr>
                <w:rFonts w:cstheme="minorHAnsi"/>
              </w:rPr>
              <w:t>5</w:t>
            </w:r>
          </w:p>
        </w:tc>
        <w:tc>
          <w:tcPr>
            <w:tcW w:w="866" w:type="dxa"/>
            <w:tcBorders>
              <w:top w:val="dotted" w:sz="4" w:space="0" w:color="auto"/>
              <w:bottom w:val="single" w:sz="4" w:space="0" w:color="auto"/>
            </w:tcBorders>
          </w:tcPr>
          <w:p w14:paraId="56AF8B79"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2786965F" w14:textId="77777777" w:rsidR="00F6782F" w:rsidRPr="00F127C3" w:rsidRDefault="00F6782F" w:rsidP="003F04C9">
            <w:pPr>
              <w:rPr>
                <w:rFonts w:cstheme="minorHAnsi"/>
              </w:rPr>
            </w:pPr>
          </w:p>
        </w:tc>
      </w:tr>
    </w:tbl>
    <w:p w14:paraId="36FCC11B" w14:textId="77777777" w:rsidR="00D67EF7" w:rsidRDefault="00D67EF7">
      <w:r>
        <w:br w:type="page"/>
      </w:r>
    </w:p>
    <w:tbl>
      <w:tblPr>
        <w:tblStyle w:val="Tabellenraster"/>
        <w:tblW w:w="14312" w:type="dxa"/>
        <w:tblLayout w:type="fixed"/>
        <w:tblLook w:val="04A0" w:firstRow="1" w:lastRow="0" w:firstColumn="1" w:lastColumn="0" w:noHBand="0" w:noVBand="1"/>
      </w:tblPr>
      <w:tblGrid>
        <w:gridCol w:w="562"/>
        <w:gridCol w:w="6229"/>
        <w:gridCol w:w="1556"/>
        <w:gridCol w:w="866"/>
        <w:gridCol w:w="5099"/>
      </w:tblGrid>
      <w:tr w:rsidR="00F6782F" w:rsidRPr="00F127C3" w14:paraId="17069F5D" w14:textId="77777777" w:rsidTr="00F7212C">
        <w:tc>
          <w:tcPr>
            <w:tcW w:w="562" w:type="dxa"/>
            <w:vMerge w:val="restart"/>
          </w:tcPr>
          <w:p w14:paraId="467FCACF" w14:textId="5B6E7148" w:rsidR="00F6782F" w:rsidRPr="00F127C3" w:rsidRDefault="00F6782F" w:rsidP="003F04C9">
            <w:pPr>
              <w:rPr>
                <w:rFonts w:cstheme="minorHAnsi"/>
              </w:rPr>
            </w:pPr>
            <w:r w:rsidRPr="009005D3">
              <w:rPr>
                <w:rFonts w:cstheme="minorHAnsi"/>
              </w:rPr>
              <w:lastRenderedPageBreak/>
              <w:t>2</w:t>
            </w:r>
            <w:r w:rsidR="0006425B">
              <w:rPr>
                <w:rFonts w:cstheme="minorHAnsi"/>
              </w:rPr>
              <w:t>5</w:t>
            </w:r>
          </w:p>
        </w:tc>
        <w:tc>
          <w:tcPr>
            <w:tcW w:w="6229" w:type="dxa"/>
            <w:vMerge w:val="restart"/>
          </w:tcPr>
          <w:p w14:paraId="2F944C47" w14:textId="77777777" w:rsidR="00F6782F" w:rsidRPr="00F127C3" w:rsidRDefault="00F6782F" w:rsidP="003F04C9">
            <w:pPr>
              <w:rPr>
                <w:rFonts w:cstheme="minorHAnsi"/>
              </w:rPr>
            </w:pPr>
            <w:r w:rsidRPr="009005D3">
              <w:rPr>
                <w:rFonts w:cstheme="minorHAnsi"/>
              </w:rPr>
              <w:t>Ist das angegebene normierte Profil zum angegebenen Zeitpunkt ein Profil aus der Gruppe SLP mit synthetischen Verfahren?</w:t>
            </w:r>
          </w:p>
        </w:tc>
        <w:tc>
          <w:tcPr>
            <w:tcW w:w="1556" w:type="dxa"/>
            <w:tcBorders>
              <w:top w:val="single" w:sz="4" w:space="0" w:color="auto"/>
              <w:bottom w:val="dotted" w:sz="4" w:space="0" w:color="auto"/>
            </w:tcBorders>
          </w:tcPr>
          <w:p w14:paraId="673F1AE7" w14:textId="645FC78C"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06425B">
              <w:rPr>
                <w:rFonts w:cstheme="minorHAnsi"/>
              </w:rPr>
              <w:t>6</w:t>
            </w:r>
          </w:p>
        </w:tc>
        <w:tc>
          <w:tcPr>
            <w:tcW w:w="866" w:type="dxa"/>
            <w:tcBorders>
              <w:top w:val="single" w:sz="4" w:space="0" w:color="auto"/>
              <w:bottom w:val="dotted" w:sz="4" w:space="0" w:color="auto"/>
            </w:tcBorders>
          </w:tcPr>
          <w:p w14:paraId="7AF80B52" w14:textId="77777777" w:rsidR="00F6782F" w:rsidRPr="00F127C3" w:rsidRDefault="00F6782F" w:rsidP="003F04C9">
            <w:pPr>
              <w:rPr>
                <w:rFonts w:cstheme="minorHAnsi"/>
              </w:rPr>
            </w:pPr>
            <w:r w:rsidRPr="009005D3">
              <w:rPr>
                <w:rFonts w:cstheme="minorHAnsi"/>
              </w:rPr>
              <w:t>A11</w:t>
            </w:r>
          </w:p>
        </w:tc>
        <w:tc>
          <w:tcPr>
            <w:tcW w:w="5099" w:type="dxa"/>
            <w:tcBorders>
              <w:top w:val="single" w:sz="4" w:space="0" w:color="auto"/>
              <w:bottom w:val="dotted" w:sz="4" w:space="0" w:color="auto"/>
            </w:tcBorders>
          </w:tcPr>
          <w:p w14:paraId="18D74F37" w14:textId="77777777" w:rsidR="00F6782F" w:rsidRPr="00F127C3" w:rsidRDefault="00F6782F" w:rsidP="003F04C9">
            <w:pPr>
              <w:rPr>
                <w:rFonts w:cstheme="minorHAnsi"/>
              </w:rPr>
            </w:pPr>
            <w:r w:rsidRPr="009005D3">
              <w:rPr>
                <w:rFonts w:cstheme="minorHAnsi"/>
              </w:rPr>
              <w:t>Normiertes Profil nicht SLP mit synthetischem Verfahren</w:t>
            </w:r>
          </w:p>
        </w:tc>
      </w:tr>
      <w:tr w:rsidR="00F6782F" w:rsidRPr="00F127C3" w14:paraId="531CE5AB" w14:textId="77777777" w:rsidTr="00F7212C">
        <w:tc>
          <w:tcPr>
            <w:tcW w:w="562" w:type="dxa"/>
            <w:vMerge/>
          </w:tcPr>
          <w:p w14:paraId="741C76F8" w14:textId="77777777" w:rsidR="00F6782F" w:rsidRPr="00F127C3" w:rsidRDefault="00F6782F" w:rsidP="003F04C9">
            <w:pPr>
              <w:rPr>
                <w:rFonts w:cstheme="minorHAnsi"/>
              </w:rPr>
            </w:pPr>
          </w:p>
        </w:tc>
        <w:tc>
          <w:tcPr>
            <w:tcW w:w="6229" w:type="dxa"/>
            <w:vMerge/>
          </w:tcPr>
          <w:p w14:paraId="030CED2D"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21F38C2D" w14:textId="7DBF5CE4"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2</w:t>
            </w:r>
            <w:r w:rsidR="0006425B">
              <w:rPr>
                <w:rFonts w:cstheme="minorHAnsi"/>
              </w:rPr>
              <w:t>6</w:t>
            </w:r>
          </w:p>
        </w:tc>
        <w:tc>
          <w:tcPr>
            <w:tcW w:w="866" w:type="dxa"/>
            <w:tcBorders>
              <w:top w:val="dotted" w:sz="4" w:space="0" w:color="auto"/>
              <w:bottom w:val="single" w:sz="4" w:space="0" w:color="auto"/>
            </w:tcBorders>
          </w:tcPr>
          <w:p w14:paraId="17555000"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3EEADC94" w14:textId="77777777" w:rsidR="00F6782F" w:rsidRPr="00F127C3" w:rsidRDefault="00F6782F" w:rsidP="003F04C9">
            <w:pPr>
              <w:rPr>
                <w:rFonts w:cstheme="minorHAnsi"/>
              </w:rPr>
            </w:pPr>
          </w:p>
        </w:tc>
      </w:tr>
      <w:tr w:rsidR="00F6782F" w:rsidRPr="00F127C3" w14:paraId="760825A6" w14:textId="77777777" w:rsidTr="00F7212C">
        <w:tc>
          <w:tcPr>
            <w:tcW w:w="562" w:type="dxa"/>
            <w:vMerge w:val="restart"/>
          </w:tcPr>
          <w:p w14:paraId="16A3AB0A" w14:textId="239A1D27" w:rsidR="00F6782F" w:rsidRPr="00F127C3" w:rsidRDefault="00F6782F" w:rsidP="003F04C9">
            <w:pPr>
              <w:rPr>
                <w:rFonts w:cstheme="minorHAnsi"/>
              </w:rPr>
            </w:pPr>
            <w:r w:rsidRPr="009005D3">
              <w:rPr>
                <w:rFonts w:cstheme="minorHAnsi"/>
              </w:rPr>
              <w:t>2</w:t>
            </w:r>
            <w:r w:rsidR="0006425B">
              <w:rPr>
                <w:rFonts w:cstheme="minorHAnsi"/>
              </w:rPr>
              <w:t>6</w:t>
            </w:r>
          </w:p>
        </w:tc>
        <w:tc>
          <w:tcPr>
            <w:tcW w:w="6229" w:type="dxa"/>
            <w:vMerge w:val="restart"/>
          </w:tcPr>
          <w:p w14:paraId="1FE550E9" w14:textId="77777777" w:rsidR="00F6782F" w:rsidRPr="00F127C3" w:rsidRDefault="00F6782F" w:rsidP="003F04C9">
            <w:pPr>
              <w:rPr>
                <w:rFonts w:cstheme="minorHAnsi"/>
              </w:rPr>
            </w:pPr>
            <w:r w:rsidRPr="009005D3">
              <w:rPr>
                <w:rFonts w:cstheme="minorHAnsi"/>
              </w:rPr>
              <w:t>Ist die Prognosegrundlage der Marktlokation eine, für die der ÜNB die Aggregation durchführen darf?</w:t>
            </w:r>
          </w:p>
        </w:tc>
        <w:tc>
          <w:tcPr>
            <w:tcW w:w="1556" w:type="dxa"/>
            <w:tcBorders>
              <w:top w:val="single" w:sz="4" w:space="0" w:color="auto"/>
              <w:bottom w:val="dotted" w:sz="4" w:space="0" w:color="auto"/>
            </w:tcBorders>
          </w:tcPr>
          <w:p w14:paraId="3B5DCFEA" w14:textId="3B610EF3"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9A4C6A">
              <w:rPr>
                <w:rFonts w:cstheme="minorHAnsi"/>
              </w:rPr>
              <w:t>7</w:t>
            </w:r>
          </w:p>
        </w:tc>
        <w:tc>
          <w:tcPr>
            <w:tcW w:w="866" w:type="dxa"/>
            <w:tcBorders>
              <w:top w:val="single" w:sz="4" w:space="0" w:color="auto"/>
              <w:bottom w:val="dotted" w:sz="4" w:space="0" w:color="auto"/>
            </w:tcBorders>
          </w:tcPr>
          <w:p w14:paraId="18FE129C" w14:textId="77777777" w:rsidR="00F6782F" w:rsidRPr="00F127C3" w:rsidRDefault="00F6782F" w:rsidP="003F04C9">
            <w:pPr>
              <w:rPr>
                <w:rFonts w:cstheme="minorHAnsi"/>
              </w:rPr>
            </w:pPr>
            <w:r w:rsidRPr="009005D3">
              <w:rPr>
                <w:rFonts w:cstheme="minorHAnsi"/>
              </w:rPr>
              <w:t>A12</w:t>
            </w:r>
          </w:p>
        </w:tc>
        <w:tc>
          <w:tcPr>
            <w:tcW w:w="5099" w:type="dxa"/>
            <w:tcBorders>
              <w:top w:val="single" w:sz="4" w:space="0" w:color="auto"/>
              <w:bottom w:val="dotted" w:sz="4" w:space="0" w:color="auto"/>
            </w:tcBorders>
          </w:tcPr>
          <w:p w14:paraId="661CB2E7" w14:textId="77777777" w:rsidR="00F6782F" w:rsidRPr="00F127C3" w:rsidRDefault="00F6782F" w:rsidP="003F04C9">
            <w:pPr>
              <w:rPr>
                <w:rFonts w:cstheme="minorHAnsi"/>
              </w:rPr>
            </w:pPr>
            <w:r w:rsidRPr="009005D3">
              <w:rPr>
                <w:rFonts w:cstheme="minorHAnsi"/>
              </w:rPr>
              <w:t>Unpassende Prognosegrundlage</w:t>
            </w:r>
          </w:p>
        </w:tc>
      </w:tr>
      <w:tr w:rsidR="00F6782F" w:rsidRPr="00F127C3" w14:paraId="7D4EAAF5" w14:textId="77777777" w:rsidTr="00F7212C">
        <w:tc>
          <w:tcPr>
            <w:tcW w:w="562" w:type="dxa"/>
            <w:vMerge/>
          </w:tcPr>
          <w:p w14:paraId="31995A6D" w14:textId="77777777" w:rsidR="00F6782F" w:rsidRPr="00F127C3" w:rsidRDefault="00F6782F" w:rsidP="003F04C9">
            <w:pPr>
              <w:rPr>
                <w:rFonts w:cstheme="minorHAnsi"/>
              </w:rPr>
            </w:pPr>
          </w:p>
        </w:tc>
        <w:tc>
          <w:tcPr>
            <w:tcW w:w="6229" w:type="dxa"/>
            <w:vMerge/>
          </w:tcPr>
          <w:p w14:paraId="632ECAA8"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15217EAD" w14:textId="76CE43C0"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2</w:t>
            </w:r>
            <w:r w:rsidR="0006425B">
              <w:rPr>
                <w:rFonts w:cstheme="minorHAnsi"/>
              </w:rPr>
              <w:t>7</w:t>
            </w:r>
          </w:p>
        </w:tc>
        <w:tc>
          <w:tcPr>
            <w:tcW w:w="866" w:type="dxa"/>
            <w:tcBorders>
              <w:top w:val="dotted" w:sz="4" w:space="0" w:color="auto"/>
              <w:bottom w:val="single" w:sz="4" w:space="0" w:color="auto"/>
            </w:tcBorders>
          </w:tcPr>
          <w:p w14:paraId="41057F0D"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0AE7E526" w14:textId="77777777" w:rsidR="00F6782F" w:rsidRPr="00F127C3" w:rsidRDefault="00F6782F" w:rsidP="003F04C9">
            <w:pPr>
              <w:rPr>
                <w:rFonts w:cstheme="minorHAnsi"/>
              </w:rPr>
            </w:pPr>
          </w:p>
        </w:tc>
      </w:tr>
      <w:tr w:rsidR="00F6782F" w:rsidRPr="00F127C3" w14:paraId="75A5EE83" w14:textId="77777777" w:rsidTr="00F7212C">
        <w:tc>
          <w:tcPr>
            <w:tcW w:w="562" w:type="dxa"/>
            <w:vMerge w:val="restart"/>
          </w:tcPr>
          <w:p w14:paraId="4E017622" w14:textId="7987DB0C" w:rsidR="00F6782F" w:rsidRPr="00F127C3" w:rsidRDefault="00F6782F" w:rsidP="003F04C9">
            <w:pPr>
              <w:rPr>
                <w:rFonts w:cstheme="minorHAnsi"/>
              </w:rPr>
            </w:pPr>
            <w:r w:rsidRPr="009005D3">
              <w:rPr>
                <w:rFonts w:cstheme="minorHAnsi"/>
              </w:rPr>
              <w:t>2</w:t>
            </w:r>
            <w:r w:rsidR="0006425B">
              <w:rPr>
                <w:rFonts w:cstheme="minorHAnsi"/>
              </w:rPr>
              <w:t>7</w:t>
            </w:r>
          </w:p>
        </w:tc>
        <w:tc>
          <w:tcPr>
            <w:tcW w:w="6229" w:type="dxa"/>
            <w:vMerge w:val="restart"/>
          </w:tcPr>
          <w:p w14:paraId="291DDD61" w14:textId="77777777" w:rsidR="00F6782F" w:rsidRPr="00F127C3" w:rsidRDefault="00F6782F" w:rsidP="003F04C9">
            <w:pPr>
              <w:rPr>
                <w:rFonts w:cstheme="minorHAnsi"/>
              </w:rPr>
            </w:pPr>
            <w:r w:rsidRPr="009005D3">
              <w:rPr>
                <w:rFonts w:cstheme="minorHAnsi"/>
              </w:rPr>
              <w:t>Hat keine vorangegangene Prüfung zu einer Antwort geführt?</w:t>
            </w:r>
          </w:p>
        </w:tc>
        <w:tc>
          <w:tcPr>
            <w:tcW w:w="1556" w:type="dxa"/>
            <w:tcBorders>
              <w:top w:val="single" w:sz="4" w:space="0" w:color="auto"/>
              <w:bottom w:val="dotted" w:sz="4" w:space="0" w:color="auto"/>
            </w:tcBorders>
          </w:tcPr>
          <w:p w14:paraId="79C2A2B5" w14:textId="13CA8975" w:rsidR="00F6782F" w:rsidRPr="00F127C3" w:rsidRDefault="00FE5368" w:rsidP="003F04C9">
            <w:pPr>
              <w:rPr>
                <w:rFonts w:cstheme="minorHAnsi"/>
              </w:rPr>
            </w:pPr>
            <w:r>
              <w:rPr>
                <w:rFonts w:cstheme="minorHAnsi"/>
              </w:rPr>
              <w:t>j</w:t>
            </w:r>
            <w:r w:rsidR="00F6782F" w:rsidRPr="009005D3">
              <w:rPr>
                <w:rFonts w:cstheme="minorHAnsi"/>
              </w:rPr>
              <w:t>a</w:t>
            </w:r>
          </w:p>
        </w:tc>
        <w:tc>
          <w:tcPr>
            <w:tcW w:w="866" w:type="dxa"/>
            <w:tcBorders>
              <w:top w:val="single" w:sz="4" w:space="0" w:color="auto"/>
              <w:bottom w:val="dotted" w:sz="4" w:space="0" w:color="auto"/>
            </w:tcBorders>
          </w:tcPr>
          <w:p w14:paraId="3AE8FD1B" w14:textId="77777777" w:rsidR="00F6782F" w:rsidRPr="00F127C3" w:rsidRDefault="00F6782F" w:rsidP="003F04C9">
            <w:pPr>
              <w:rPr>
                <w:rFonts w:cstheme="minorHAnsi"/>
              </w:rPr>
            </w:pPr>
            <w:r w:rsidRPr="009005D3">
              <w:rPr>
                <w:rFonts w:cstheme="minorHAnsi"/>
              </w:rPr>
              <w:t>A13</w:t>
            </w:r>
          </w:p>
        </w:tc>
        <w:tc>
          <w:tcPr>
            <w:tcW w:w="5099" w:type="dxa"/>
            <w:tcBorders>
              <w:top w:val="single" w:sz="4" w:space="0" w:color="auto"/>
              <w:bottom w:val="dotted" w:sz="4" w:space="0" w:color="auto"/>
            </w:tcBorders>
          </w:tcPr>
          <w:p w14:paraId="1742B852" w14:textId="77777777" w:rsidR="00F6782F" w:rsidRPr="00F127C3" w:rsidRDefault="00F6782F" w:rsidP="003F04C9">
            <w:pPr>
              <w:rPr>
                <w:rFonts w:cstheme="minorHAnsi"/>
              </w:rPr>
            </w:pPr>
            <w:r w:rsidRPr="009005D3">
              <w:rPr>
                <w:rFonts w:cstheme="minorHAnsi"/>
              </w:rPr>
              <w:t>Stammdaten wurden widerspruchsfrei übernommen.</w:t>
            </w:r>
          </w:p>
        </w:tc>
      </w:tr>
      <w:tr w:rsidR="00F6782F" w:rsidRPr="00F127C3" w14:paraId="2E913921" w14:textId="77777777" w:rsidTr="00F7212C">
        <w:tc>
          <w:tcPr>
            <w:tcW w:w="562" w:type="dxa"/>
            <w:vMerge/>
          </w:tcPr>
          <w:p w14:paraId="79BC17CA" w14:textId="77777777" w:rsidR="00F6782F" w:rsidRPr="00F127C3" w:rsidRDefault="00F6782F" w:rsidP="003F04C9">
            <w:pPr>
              <w:rPr>
                <w:rFonts w:cstheme="minorHAnsi"/>
              </w:rPr>
            </w:pPr>
          </w:p>
        </w:tc>
        <w:tc>
          <w:tcPr>
            <w:tcW w:w="6229" w:type="dxa"/>
            <w:vMerge/>
          </w:tcPr>
          <w:p w14:paraId="3FE9987E"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7F8BFA34" w14:textId="77777777" w:rsidR="00F6782F" w:rsidRPr="00F127C3" w:rsidRDefault="00F6782F" w:rsidP="003F04C9">
            <w:pPr>
              <w:rPr>
                <w:rFonts w:cstheme="minorHAnsi"/>
              </w:rPr>
            </w:pPr>
            <w:r w:rsidRPr="009005D3">
              <w:rPr>
                <w:rFonts w:cstheme="minorHAnsi"/>
              </w:rPr>
              <w:t>nein</w:t>
            </w:r>
          </w:p>
        </w:tc>
        <w:tc>
          <w:tcPr>
            <w:tcW w:w="866" w:type="dxa"/>
            <w:tcBorders>
              <w:top w:val="dotted" w:sz="4" w:space="0" w:color="auto"/>
              <w:bottom w:val="single" w:sz="4" w:space="0" w:color="auto"/>
            </w:tcBorders>
          </w:tcPr>
          <w:p w14:paraId="380A9454" w14:textId="77777777" w:rsidR="00F6782F" w:rsidRPr="00F127C3" w:rsidRDefault="00F6782F" w:rsidP="003F04C9">
            <w:pPr>
              <w:rPr>
                <w:rFonts w:cstheme="minorHAnsi"/>
              </w:rPr>
            </w:pPr>
            <w:r w:rsidRPr="009005D3">
              <w:rPr>
                <w:rFonts w:cstheme="minorHAnsi"/>
              </w:rPr>
              <w:t>A**</w:t>
            </w:r>
          </w:p>
        </w:tc>
        <w:tc>
          <w:tcPr>
            <w:tcW w:w="5099" w:type="dxa"/>
            <w:tcBorders>
              <w:top w:val="dotted" w:sz="4" w:space="0" w:color="auto"/>
              <w:bottom w:val="single" w:sz="4" w:space="0" w:color="auto"/>
            </w:tcBorders>
          </w:tcPr>
          <w:p w14:paraId="08E922AD" w14:textId="77777777" w:rsidR="00F6782F" w:rsidRPr="009005D3" w:rsidRDefault="00F6782F" w:rsidP="003F04C9">
            <w:pPr>
              <w:rPr>
                <w:rFonts w:cstheme="minorHAnsi"/>
              </w:rPr>
            </w:pPr>
            <w:r w:rsidRPr="009005D3">
              <w:rPr>
                <w:rFonts w:cstheme="minorHAnsi"/>
              </w:rPr>
              <w:t xml:space="preserve">Stammdaten wurden übernommen </w:t>
            </w:r>
          </w:p>
          <w:p w14:paraId="72E3F740" w14:textId="77777777" w:rsidR="00F6782F" w:rsidRPr="00F127C3" w:rsidRDefault="00F6782F" w:rsidP="003F04C9">
            <w:pPr>
              <w:rPr>
                <w:rFonts w:cstheme="minorHAnsi"/>
              </w:rPr>
            </w:pPr>
            <w:r w:rsidRPr="009005D3">
              <w:rPr>
                <w:rFonts w:cstheme="minorHAnsi"/>
              </w:rPr>
              <w:t>Hinweis A</w:t>
            </w:r>
            <w:r w:rsidRPr="00F23D39">
              <w:rPr>
                <w:rFonts w:cstheme="minorHAnsi"/>
              </w:rPr>
              <w:t>**:</w:t>
            </w:r>
            <w:r w:rsidRPr="009005D3">
              <w:rPr>
                <w:rFonts w:cstheme="minorHAnsi"/>
              </w:rPr>
              <w:t xml:space="preserve"> Es werden alle gemerkten Antwort</w:t>
            </w:r>
            <w:r>
              <w:rPr>
                <w:rFonts w:cstheme="minorHAnsi"/>
              </w:rPr>
              <w:softHyphen/>
            </w:r>
            <w:r w:rsidRPr="009005D3">
              <w:rPr>
                <w:rFonts w:cstheme="minorHAnsi"/>
              </w:rPr>
              <w:t>codes der vorhergehenden Prüfschritte übermittelt.</w:t>
            </w:r>
          </w:p>
        </w:tc>
      </w:tr>
    </w:tbl>
    <w:p w14:paraId="108169B3" w14:textId="77777777" w:rsidR="00263C78" w:rsidRDefault="00263C78" w:rsidP="00263C78">
      <w:pPr>
        <w:pStyle w:val="Beschriftung"/>
      </w:pPr>
      <w:r>
        <w:t>*Anhand der aktuellen Formatvorgaben können maximal 8 Antwortcodes übermittelt werden. Daher können ggf. nicht alle möglichen Antwort-codes in einem Geschäftsvorfall übermittelt werden.</w:t>
      </w:r>
    </w:p>
    <w:p w14:paraId="06018656" w14:textId="1AA45129" w:rsidR="00C70B11" w:rsidRPr="00246E48" w:rsidRDefault="00C70B11" w:rsidP="00C70B11">
      <w:pPr>
        <w:pStyle w:val="berschrift3"/>
      </w:pPr>
      <w:bookmarkStart w:id="136" w:name="_Toc29553433"/>
      <w:bookmarkStart w:id="137" w:name="_Toc62633467"/>
      <w:bookmarkStart w:id="138" w:name="_Toc64453805"/>
      <w:bookmarkStart w:id="139" w:name="_Toc130981715"/>
      <w:r w:rsidRPr="00246E48">
        <w:t>E_04</w:t>
      </w:r>
      <w:r>
        <w:t>60</w:t>
      </w:r>
      <w:r w:rsidRPr="00246E48">
        <w:t>_Änderung prüfen</w:t>
      </w:r>
      <w:bookmarkEnd w:id="136"/>
      <w:bookmarkEnd w:id="137"/>
      <w:bookmarkEnd w:id="138"/>
      <w:bookmarkEnd w:id="139"/>
    </w:p>
    <w:p w14:paraId="74420460" w14:textId="77777777" w:rsidR="0031208E" w:rsidRDefault="00C70B11" w:rsidP="00C70B11">
      <w:r>
        <w:t>Derzeit ist für diese Entscheidung kein Entscheidungsbaum notwendig, da keine Antwort gegeben wird.</w:t>
      </w:r>
      <w:bookmarkStart w:id="140" w:name="_Toc29553434"/>
    </w:p>
    <w:p w14:paraId="0E6B3474" w14:textId="79275057" w:rsidR="00C70B11" w:rsidRDefault="00C70B11" w:rsidP="00C70B11">
      <w:pPr>
        <w:rPr>
          <w:szCs w:val="28"/>
        </w:rPr>
      </w:pPr>
      <w:r>
        <w:br w:type="page"/>
      </w:r>
    </w:p>
    <w:p w14:paraId="41C800F6" w14:textId="588FF17A" w:rsidR="00C70B11" w:rsidRPr="00246E48" w:rsidRDefault="008F78A2" w:rsidP="001F2FE1">
      <w:pPr>
        <w:pStyle w:val="berschrift2"/>
      </w:pPr>
      <w:bookmarkStart w:id="141" w:name="_Toc62633468"/>
      <w:bookmarkStart w:id="142" w:name="_Toc130981716"/>
      <w:r>
        <w:lastRenderedPageBreak/>
        <w:t>AD</w:t>
      </w:r>
      <w:bookmarkStart w:id="143" w:name="_Toc64453806"/>
      <w:r w:rsidR="00C70B11" w:rsidRPr="00246E48">
        <w:t>: Anfrage zur Stammdatenänderung von LF an NB (verantwortlich)</w:t>
      </w:r>
      <w:bookmarkEnd w:id="140"/>
      <w:bookmarkEnd w:id="141"/>
      <w:bookmarkEnd w:id="142"/>
      <w:bookmarkEnd w:id="143"/>
    </w:p>
    <w:p w14:paraId="30D9A766" w14:textId="3D9D4A09" w:rsidR="00C70B11" w:rsidRPr="00246E48" w:rsidRDefault="00C70B11" w:rsidP="00C70B11">
      <w:pPr>
        <w:pStyle w:val="berschrift3"/>
      </w:pPr>
      <w:bookmarkStart w:id="144" w:name="_Toc29553435"/>
      <w:bookmarkStart w:id="145" w:name="_Toc62633469"/>
      <w:bookmarkStart w:id="146" w:name="_Toc64453807"/>
      <w:bookmarkStart w:id="147" w:name="_Toc130981717"/>
      <w:r w:rsidRPr="00246E48">
        <w:t>E_0418_Anfrage vom LF prüfen</w:t>
      </w:r>
      <w:bookmarkEnd w:id="144"/>
      <w:bookmarkEnd w:id="145"/>
      <w:bookmarkEnd w:id="146"/>
      <w:bookmarkEnd w:id="147"/>
    </w:p>
    <w:p w14:paraId="28F7B937" w14:textId="5EA86E63" w:rsidR="00C70B11" w:rsidRDefault="00C70B11" w:rsidP="00C70B11">
      <w:pPr>
        <w:pStyle w:val="Zwischenberschrift"/>
      </w:pPr>
      <w:r w:rsidRPr="00246E48">
        <w:t>S_0021_Antwort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5C103537"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63B0B8"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7F2CCD" w14:textId="3D4C87E3"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E6A9E2"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5AA389F3"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4D67165" w14:textId="34829D7C" w:rsidR="00FD7ACA" w:rsidRPr="00414C85" w:rsidRDefault="00FD7ACA" w:rsidP="00FD7ACA">
            <w:pPr>
              <w:rPr>
                <w:rFonts w:cstheme="minorHAnsi"/>
                <w:color w:val="000000"/>
                <w:sz w:val="24"/>
              </w:rPr>
            </w:pPr>
            <w:r w:rsidRPr="00520E06">
              <w:rPr>
                <w:rFonts w:cstheme="minorHAnsi"/>
                <w:color w:val="000000"/>
                <w:sz w:val="24"/>
              </w:rPr>
              <w:t>ZG0</w:t>
            </w:r>
          </w:p>
        </w:tc>
        <w:tc>
          <w:tcPr>
            <w:tcW w:w="1134" w:type="dxa"/>
          </w:tcPr>
          <w:p w14:paraId="61C9178A" w14:textId="11E068AE"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691C8B63"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Ablehnung Stammdaten an der Markt- bzw. Messlokation nicht vorhanden</w:t>
            </w:r>
          </w:p>
          <w:p w14:paraId="7A99000A" w14:textId="4A865EF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Der Empfänger prüft den Inhalt der Anfrage und stellt fest, dass mindestens ein Stammdatum an der Marktlokation bzw. Messlokation nicht vorhanden ist. In diesem Fall verwendet er den Ablehnungsgrund.</w:t>
            </w:r>
            <w:r w:rsidRPr="00520E06">
              <w:rPr>
                <w:rFonts w:cstheme="minorHAnsi"/>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FD7ACA" w:rsidRPr="00414C85" w14:paraId="6368F9B4"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F0151B" w14:textId="63CE51DF" w:rsidR="00FD7ACA" w:rsidRPr="00414C85" w:rsidRDefault="00FD7ACA" w:rsidP="00FD7ACA">
            <w:pPr>
              <w:rPr>
                <w:rFonts w:cstheme="minorHAnsi"/>
                <w:color w:val="000000"/>
                <w:sz w:val="24"/>
              </w:rPr>
            </w:pPr>
            <w:r w:rsidRPr="00520E06">
              <w:rPr>
                <w:rFonts w:cstheme="minorHAnsi"/>
                <w:color w:val="000000"/>
                <w:sz w:val="24"/>
              </w:rPr>
              <w:t>ZG2</w:t>
            </w:r>
          </w:p>
        </w:tc>
        <w:tc>
          <w:tcPr>
            <w:tcW w:w="1134" w:type="dxa"/>
          </w:tcPr>
          <w:p w14:paraId="6B6680E0" w14:textId="7D27BC1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78689825"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Gültiges Ergebnis nach der Datenprüfung</w:t>
            </w:r>
          </w:p>
          <w:p w14:paraId="566B09EF" w14:textId="5FA1CE22"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2B5DCBDB" w14:textId="77777777" w:rsidR="004C073D" w:rsidRDefault="004C073D">
      <w:pPr>
        <w:spacing w:after="200" w:line="276" w:lineRule="auto"/>
      </w:pPr>
      <w:r>
        <w:br w:type="page"/>
      </w:r>
    </w:p>
    <w:p w14:paraId="4E09A4B5" w14:textId="4E303C1A" w:rsidR="00C70B11" w:rsidRDefault="00C70B11" w:rsidP="00C70B11">
      <w:pPr>
        <w:pStyle w:val="Zwischenberschrift"/>
      </w:pPr>
      <w:r w:rsidRPr="00246E48">
        <w:lastRenderedPageBreak/>
        <w:t>S_0023_Antwort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06324523"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2599FA"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90C9DC" w14:textId="3DBA5241"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9CE60D"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242F92BB"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92FCF9" w14:textId="43ACAB59" w:rsidR="00FD7ACA" w:rsidRPr="00414C85" w:rsidRDefault="00FD7ACA" w:rsidP="00FD7ACA">
            <w:pPr>
              <w:rPr>
                <w:rFonts w:cstheme="minorHAnsi"/>
                <w:color w:val="000000"/>
                <w:sz w:val="24"/>
              </w:rPr>
            </w:pPr>
            <w:r w:rsidRPr="00520E06">
              <w:rPr>
                <w:rFonts w:cstheme="minorHAnsi"/>
                <w:color w:val="000000"/>
                <w:sz w:val="24"/>
              </w:rPr>
              <w:t>ZG2</w:t>
            </w:r>
          </w:p>
        </w:tc>
        <w:tc>
          <w:tcPr>
            <w:tcW w:w="1134" w:type="dxa"/>
          </w:tcPr>
          <w:p w14:paraId="0EFFAB36" w14:textId="5236528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090976D7"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Gültiges Ergebnis nach der Datenprüfung</w:t>
            </w:r>
          </w:p>
          <w:p w14:paraId="0157E66D" w14:textId="4B20CF8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FD7ACA" w:rsidRPr="00414C85" w14:paraId="23A06D1D"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1CCD13" w14:textId="44C54096" w:rsidR="00FD7ACA" w:rsidRPr="00414C85" w:rsidRDefault="00FD7ACA" w:rsidP="00FD7ACA">
            <w:pPr>
              <w:rPr>
                <w:rFonts w:cstheme="minorHAnsi"/>
                <w:color w:val="000000"/>
                <w:sz w:val="24"/>
              </w:rPr>
            </w:pPr>
            <w:r w:rsidRPr="00520E06">
              <w:rPr>
                <w:rFonts w:cstheme="minorHAnsi"/>
                <w:color w:val="000000"/>
                <w:sz w:val="24"/>
              </w:rPr>
              <w:t>ZG4</w:t>
            </w:r>
          </w:p>
        </w:tc>
        <w:tc>
          <w:tcPr>
            <w:tcW w:w="1134" w:type="dxa"/>
          </w:tcPr>
          <w:p w14:paraId="7BF43FA2" w14:textId="5E4B8139"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11A95388"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Frist nicht eingehalten, Übermittlung Datenstand</w:t>
            </w:r>
          </w:p>
          <w:p w14:paraId="643A1765" w14:textId="27F64A7F"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549D41B0" w14:textId="732C0E8D" w:rsidR="00C70B11" w:rsidRDefault="00C70B11" w:rsidP="00C70B11">
      <w:pPr>
        <w:pStyle w:val="Zwischenberschrift"/>
      </w:pPr>
      <w:r w:rsidRPr="00246E48">
        <w:t>S_0024_Ablehnung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3628E235"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01C60BD"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B803CE" w14:textId="2FF26E6B"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76EB2C"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114EDD92"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7AE252" w14:textId="0608DA0D" w:rsidR="00FD7ACA" w:rsidRPr="00414C85" w:rsidRDefault="00FD7ACA" w:rsidP="00FD7ACA">
            <w:pPr>
              <w:rPr>
                <w:rFonts w:cstheme="minorHAnsi"/>
                <w:color w:val="000000"/>
                <w:sz w:val="24"/>
              </w:rPr>
            </w:pPr>
            <w:r w:rsidRPr="00520E06">
              <w:rPr>
                <w:rFonts w:cstheme="minorHAnsi"/>
                <w:color w:val="000000"/>
                <w:sz w:val="24"/>
              </w:rPr>
              <w:t>ZG0</w:t>
            </w:r>
          </w:p>
        </w:tc>
        <w:tc>
          <w:tcPr>
            <w:tcW w:w="1134" w:type="dxa"/>
          </w:tcPr>
          <w:p w14:paraId="5A49402D" w14:textId="1CA1D714"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07C4D025"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Ablehnung – Stammdaten an der Markt- bzw. Messlokation nicht vorhanden</w:t>
            </w:r>
          </w:p>
          <w:p w14:paraId="472FD6C3" w14:textId="379252E9"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Der Empfänger prüft den Inhalt der Anfrage und stellt fest, dass mindestens ein Stammdatum an der Marktlokation bzw. Messlokation nicht vorhanden ist. In diesem Fall verwendet er den Ablehnungsgrund.</w:t>
            </w:r>
            <w:r w:rsidRPr="00520E06">
              <w:rPr>
                <w:rFonts w:cstheme="minorHAnsi"/>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4242F077" w14:textId="77777777" w:rsidR="0021218D" w:rsidRDefault="0021218D">
      <w:pPr>
        <w:spacing w:after="200" w:line="276" w:lineRule="auto"/>
        <w:rPr>
          <w:b/>
          <w:color w:val="C20000" w:themeColor="background2"/>
        </w:rPr>
      </w:pPr>
      <w:r>
        <w:br w:type="page"/>
      </w:r>
    </w:p>
    <w:p w14:paraId="488EB44B" w14:textId="038384BF" w:rsidR="00C70B11" w:rsidRDefault="00C70B11" w:rsidP="00C70B11">
      <w:pPr>
        <w:pStyle w:val="Zwischenberschrift"/>
      </w:pPr>
      <w:r w:rsidRPr="00246E48">
        <w:lastRenderedPageBreak/>
        <w:t>S_0025_Antwort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53ACACF4"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BDC878"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C06C59" w14:textId="6565D449"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097A7C"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64B954D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73F88A" w14:textId="06A4C9C3" w:rsidR="00FD7ACA" w:rsidRPr="00414C85" w:rsidRDefault="00FD7ACA" w:rsidP="00FD7ACA">
            <w:pPr>
              <w:rPr>
                <w:rFonts w:cstheme="minorHAnsi"/>
                <w:color w:val="000000"/>
                <w:sz w:val="24"/>
              </w:rPr>
            </w:pPr>
            <w:r w:rsidRPr="00A76D42">
              <w:rPr>
                <w:rFonts w:cstheme="minorHAnsi"/>
                <w:color w:val="000000"/>
                <w:sz w:val="24"/>
              </w:rPr>
              <w:t>ZG2</w:t>
            </w:r>
          </w:p>
        </w:tc>
        <w:tc>
          <w:tcPr>
            <w:tcW w:w="1134" w:type="dxa"/>
          </w:tcPr>
          <w:p w14:paraId="56128F30" w14:textId="7ADCFB34"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X</w:t>
            </w:r>
          </w:p>
        </w:tc>
        <w:tc>
          <w:tcPr>
            <w:tcW w:w="12479" w:type="dxa"/>
          </w:tcPr>
          <w:p w14:paraId="0A9DF108" w14:textId="77777777" w:rsidR="00FD7ACA" w:rsidRPr="00A76D42"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Gültiges Ergebnis nach der Datenprüfung</w:t>
            </w:r>
          </w:p>
          <w:p w14:paraId="210C021A" w14:textId="68346C3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FD7ACA" w:rsidRPr="00414C85" w14:paraId="0BD3D51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F9B60B" w14:textId="3E2754B0" w:rsidR="00FD7ACA" w:rsidRPr="00414C85" w:rsidRDefault="00FD7ACA" w:rsidP="00FD7ACA">
            <w:pPr>
              <w:rPr>
                <w:rFonts w:cstheme="minorHAnsi"/>
                <w:color w:val="000000"/>
                <w:sz w:val="24"/>
              </w:rPr>
            </w:pPr>
            <w:r w:rsidRPr="00A76D42">
              <w:rPr>
                <w:rFonts w:cstheme="minorHAnsi"/>
                <w:color w:val="000000"/>
                <w:sz w:val="24"/>
              </w:rPr>
              <w:t>ZG4</w:t>
            </w:r>
          </w:p>
        </w:tc>
        <w:tc>
          <w:tcPr>
            <w:tcW w:w="1134" w:type="dxa"/>
          </w:tcPr>
          <w:p w14:paraId="6AC9A553" w14:textId="05E8C952"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X</w:t>
            </w:r>
          </w:p>
        </w:tc>
        <w:tc>
          <w:tcPr>
            <w:tcW w:w="12479" w:type="dxa"/>
          </w:tcPr>
          <w:p w14:paraId="4E7FF90C" w14:textId="77777777" w:rsidR="00FD7ACA" w:rsidRPr="00A76D42"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Frist nicht eingehalten, Übermittlung Datenstand</w:t>
            </w:r>
          </w:p>
          <w:p w14:paraId="54D85F7B" w14:textId="1E822C49"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5D5C7C8B" w14:textId="52F809D4" w:rsidR="00C70B11" w:rsidRDefault="00C70B11" w:rsidP="00C70B11">
      <w:pPr>
        <w:pStyle w:val="Zwischenberschrift"/>
      </w:pPr>
      <w:r w:rsidRPr="00697220">
        <w:t>S_0101</w:t>
      </w:r>
      <w:r w:rsidRPr="00246E48">
        <w:t>_Antwort auf Anfrage der Marktlokationsstruktur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1C9AEA45"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A41D20"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CFDFA76" w14:textId="0E8DE178"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7E76A8"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1D7E5432"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1A075E" w14:textId="6772BE4A" w:rsidR="00FD7ACA" w:rsidRPr="00414C85" w:rsidRDefault="00FD7ACA" w:rsidP="00FD7ACA">
            <w:pPr>
              <w:rPr>
                <w:rFonts w:cstheme="minorHAnsi"/>
                <w:color w:val="000000"/>
                <w:sz w:val="24"/>
              </w:rPr>
            </w:pPr>
            <w:r w:rsidRPr="00697220">
              <w:rPr>
                <w:rFonts w:cstheme="minorHAnsi"/>
                <w:color w:val="000000"/>
                <w:sz w:val="24"/>
              </w:rPr>
              <w:t>ZG2</w:t>
            </w:r>
          </w:p>
        </w:tc>
        <w:tc>
          <w:tcPr>
            <w:tcW w:w="1134" w:type="dxa"/>
          </w:tcPr>
          <w:p w14:paraId="4799AB17" w14:textId="37FB00B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X</w:t>
            </w:r>
          </w:p>
        </w:tc>
        <w:tc>
          <w:tcPr>
            <w:tcW w:w="12479" w:type="dxa"/>
          </w:tcPr>
          <w:p w14:paraId="335637AE" w14:textId="77777777" w:rsidR="00FD7ACA" w:rsidRPr="00697220"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Gültiges Ergebnis nach der Datenprüfung</w:t>
            </w:r>
          </w:p>
          <w:p w14:paraId="6D457AA1" w14:textId="5A057B8A"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Hat die Prüfung der Anfrage ergeben, dass kein anderer Antwortcode verwendet werden kann, dann sendet der Verant</w:t>
            </w:r>
            <w:r>
              <w:rPr>
                <w:rFonts w:cstheme="minorHAnsi"/>
                <w:color w:val="000000"/>
                <w:sz w:val="24"/>
              </w:rPr>
              <w:softHyphen/>
            </w:r>
            <w:r w:rsidRPr="00697220">
              <w:rPr>
                <w:rFonts w:cstheme="minorHAnsi"/>
                <w:color w:val="000000"/>
                <w:sz w:val="24"/>
              </w:rPr>
              <w:t>wortliche bzw. der Verteiler die zum Änderungsdatum gültigen Stammdaten an den Anfragenden. Hierbei ist es unerheblich, ob die aus der Anfrage enthaltenen Stammdaten vom Verantwortlichen übernommen wurden oder nicht.</w:t>
            </w:r>
          </w:p>
        </w:tc>
      </w:tr>
    </w:tbl>
    <w:p w14:paraId="1FE7B0B0" w14:textId="77777777" w:rsidR="0021218D" w:rsidRDefault="0021218D">
      <w:pPr>
        <w:spacing w:after="200" w:line="276" w:lineRule="auto"/>
        <w:rPr>
          <w:b/>
          <w:color w:val="C20000" w:themeColor="background2"/>
        </w:rPr>
      </w:pPr>
      <w:r>
        <w:br w:type="page"/>
      </w:r>
    </w:p>
    <w:p w14:paraId="6A36F32E" w14:textId="17791CE3" w:rsidR="00C70B11" w:rsidRDefault="00C70B11" w:rsidP="00C70B11">
      <w:pPr>
        <w:pStyle w:val="Zwischenberschrift"/>
      </w:pPr>
      <w:r w:rsidRPr="00246E48">
        <w:lastRenderedPageBreak/>
        <w:t>S_0027_Ablehnung der Anfrage der Marktlokationsstruktur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3F6E2151"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C65CF9"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3E97E78" w14:textId="740F701D"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A59C67"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5CC7D47E"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00EAAD" w14:textId="5D0FC858" w:rsidR="00FD7ACA" w:rsidRPr="00414C85" w:rsidRDefault="00FD7ACA" w:rsidP="00FD7ACA">
            <w:pPr>
              <w:rPr>
                <w:rFonts w:cstheme="minorHAnsi"/>
                <w:color w:val="000000"/>
                <w:sz w:val="24"/>
              </w:rPr>
            </w:pPr>
            <w:r w:rsidRPr="00697220">
              <w:rPr>
                <w:rFonts w:cstheme="minorHAnsi"/>
                <w:color w:val="000000"/>
                <w:sz w:val="24"/>
              </w:rPr>
              <w:t>ZJ5</w:t>
            </w:r>
          </w:p>
        </w:tc>
        <w:tc>
          <w:tcPr>
            <w:tcW w:w="1134" w:type="dxa"/>
          </w:tcPr>
          <w:p w14:paraId="6137EF46" w14:textId="4185AF7C"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X</w:t>
            </w:r>
          </w:p>
        </w:tc>
        <w:tc>
          <w:tcPr>
            <w:tcW w:w="12479" w:type="dxa"/>
          </w:tcPr>
          <w:p w14:paraId="40AA07E1" w14:textId="77777777" w:rsidR="00FD7ACA" w:rsidRPr="00697220"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 xml:space="preserve">Lieferrichtung steht im Widerspruch zur gemeldeten Marktlokation </w:t>
            </w:r>
          </w:p>
          <w:p w14:paraId="39E33728" w14:textId="6C12B65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Die ID der Marktlokation wurde einer Marktlokation versucht zuzuordnen, die eine andere Lieferrichtung beim Empfänger hat als die im Geschäftsvorfall angegebene.</w:t>
            </w:r>
          </w:p>
        </w:tc>
      </w:tr>
    </w:tbl>
    <w:p w14:paraId="1E4A5F1E" w14:textId="74EC3045" w:rsidR="00C70B11" w:rsidRPr="00246E48" w:rsidRDefault="00C70B11" w:rsidP="00C70B11">
      <w:pPr>
        <w:pStyle w:val="berschrift3"/>
      </w:pPr>
      <w:bookmarkStart w:id="148" w:name="_Toc29553436"/>
      <w:bookmarkStart w:id="149" w:name="_Toc62633470"/>
      <w:bookmarkStart w:id="150" w:name="_Toc64453808"/>
      <w:bookmarkStart w:id="151" w:name="_Toc130981718"/>
      <w:r w:rsidRPr="00246E48">
        <w:t>E_0419_Änderung vom NB prüfen</w:t>
      </w:r>
      <w:bookmarkEnd w:id="148"/>
      <w:bookmarkEnd w:id="149"/>
      <w:bookmarkEnd w:id="150"/>
      <w:bookmarkEnd w:id="151"/>
    </w:p>
    <w:p w14:paraId="262FBB85" w14:textId="1F6150AD" w:rsidR="00C70B11" w:rsidRDefault="00C70B11" w:rsidP="00C70B11">
      <w:pPr>
        <w:pStyle w:val="Zwischenberschrift"/>
      </w:pPr>
      <w:r w:rsidRPr="00246E48">
        <w:t>S_0006_Antwort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620C75F4"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3569C2"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27130A" w14:textId="0F4CF93B"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123F20"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44A7CCB5"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160ED9" w14:textId="5B7E4126" w:rsidR="00FD7ACA" w:rsidRPr="00414C85" w:rsidRDefault="00FD7ACA" w:rsidP="00FD7ACA">
            <w:pPr>
              <w:rPr>
                <w:rFonts w:cstheme="minorHAnsi"/>
                <w:color w:val="000000"/>
                <w:sz w:val="24"/>
              </w:rPr>
            </w:pPr>
            <w:r w:rsidRPr="00697220">
              <w:rPr>
                <w:rFonts w:cstheme="minorHAnsi"/>
                <w:color w:val="000000"/>
                <w:sz w:val="24"/>
              </w:rPr>
              <w:t>E15</w:t>
            </w:r>
          </w:p>
        </w:tc>
        <w:tc>
          <w:tcPr>
            <w:tcW w:w="1134" w:type="dxa"/>
          </w:tcPr>
          <w:p w14:paraId="50446250" w14:textId="1596335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X</w:t>
            </w:r>
          </w:p>
        </w:tc>
        <w:tc>
          <w:tcPr>
            <w:tcW w:w="12479" w:type="dxa"/>
          </w:tcPr>
          <w:p w14:paraId="3E3D211F" w14:textId="77777777" w:rsidR="00FD7ACA" w:rsidRPr="00697220"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Zustimmung ohne Korrekturen</w:t>
            </w:r>
          </w:p>
          <w:p w14:paraId="6A7C7BD7" w14:textId="157E2162"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697220">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60EFE155" w14:textId="77777777" w:rsidR="004C073D" w:rsidRDefault="004C073D">
      <w:pPr>
        <w:spacing w:after="200" w:line="276" w:lineRule="auto"/>
      </w:pPr>
      <w:r>
        <w:br w:type="page"/>
      </w:r>
    </w:p>
    <w:p w14:paraId="2ED151B7" w14:textId="22D36673" w:rsidR="00C70B11" w:rsidRDefault="00C70B11" w:rsidP="00C70B11">
      <w:pPr>
        <w:pStyle w:val="Zwischenberschrift"/>
      </w:pPr>
      <w:r w:rsidRPr="00246E48">
        <w:lastRenderedPageBreak/>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04A30581"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15E137"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6DF5B7" w14:textId="1702071B"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783557"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52F37A7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16D07E" w14:textId="2853A4CD" w:rsidR="00FD7ACA" w:rsidRPr="00414C85" w:rsidRDefault="00FD7ACA" w:rsidP="00FD7ACA">
            <w:pPr>
              <w:rPr>
                <w:rFonts w:cstheme="minorHAnsi"/>
                <w:color w:val="000000"/>
                <w:sz w:val="24"/>
              </w:rPr>
            </w:pPr>
            <w:r w:rsidRPr="009E44A9">
              <w:rPr>
                <w:rFonts w:cstheme="minorHAnsi"/>
                <w:color w:val="000000"/>
                <w:sz w:val="24"/>
              </w:rPr>
              <w:t>E15</w:t>
            </w:r>
          </w:p>
        </w:tc>
        <w:tc>
          <w:tcPr>
            <w:tcW w:w="1134" w:type="dxa"/>
          </w:tcPr>
          <w:p w14:paraId="6F497F89" w14:textId="2BE604E5"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3256966A" w14:textId="77777777" w:rsidR="00FD7ACA" w:rsidRPr="009E44A9"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71AE9E15" w14:textId="6A98392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FD7ACA" w:rsidRPr="00414C85" w14:paraId="35154D3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AD5A21" w14:textId="1496C0BB" w:rsidR="00FD7ACA" w:rsidRPr="00414C85" w:rsidRDefault="00FD7ACA" w:rsidP="00FD7ACA">
            <w:pPr>
              <w:rPr>
                <w:rFonts w:cstheme="minorHAnsi"/>
                <w:color w:val="000000"/>
                <w:sz w:val="24"/>
              </w:rPr>
            </w:pPr>
            <w:r w:rsidRPr="009E44A9">
              <w:rPr>
                <w:rFonts w:cstheme="minorHAnsi"/>
                <w:color w:val="000000"/>
                <w:sz w:val="24"/>
              </w:rPr>
              <w:t>E17</w:t>
            </w:r>
          </w:p>
        </w:tc>
        <w:tc>
          <w:tcPr>
            <w:tcW w:w="1134" w:type="dxa"/>
          </w:tcPr>
          <w:p w14:paraId="52678159" w14:textId="766C8F6F"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Pr>
          <w:p w14:paraId="3DC79CCC" w14:textId="77777777" w:rsidR="00FD7ACA" w:rsidRPr="009E44A9"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67DA199B" w14:textId="43994927"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FD7ACA" w:rsidRPr="00414C85" w14:paraId="361DD936"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3F0A46" w14:textId="2C54BE44" w:rsidR="00FD7ACA" w:rsidRPr="00414C85" w:rsidRDefault="00FD7ACA" w:rsidP="00FD7ACA">
            <w:pPr>
              <w:rPr>
                <w:rFonts w:cstheme="minorHAnsi"/>
                <w:color w:val="000000"/>
                <w:sz w:val="24"/>
              </w:rPr>
            </w:pPr>
            <w:r w:rsidRPr="009E44A9">
              <w:rPr>
                <w:rFonts w:cstheme="minorHAnsi"/>
                <w:color w:val="000000"/>
                <w:sz w:val="24"/>
              </w:rPr>
              <w:t>ZF9</w:t>
            </w:r>
          </w:p>
        </w:tc>
        <w:tc>
          <w:tcPr>
            <w:tcW w:w="1134" w:type="dxa"/>
          </w:tcPr>
          <w:p w14:paraId="4679DF1E" w14:textId="4A1402E8"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Pr>
          <w:p w14:paraId="7CC04DB4" w14:textId="77777777" w:rsidR="00FD7ACA" w:rsidRPr="009E44A9"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Prognosegrundlage entspricht nicht der Ausgetauschten</w:t>
            </w:r>
          </w:p>
          <w:p w14:paraId="4C716ADF" w14:textId="74282D9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FD7ACA" w:rsidRPr="00414C85" w14:paraId="59D37A2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22AB2F" w14:textId="43CE217D" w:rsidR="00FD7ACA" w:rsidRPr="00414C85" w:rsidRDefault="00FD7ACA" w:rsidP="00FD7ACA">
            <w:pPr>
              <w:rPr>
                <w:rFonts w:cstheme="minorHAnsi"/>
                <w:color w:val="000000"/>
                <w:sz w:val="24"/>
              </w:rPr>
            </w:pPr>
            <w:r w:rsidRPr="009E44A9">
              <w:rPr>
                <w:rFonts w:cstheme="minorHAnsi"/>
                <w:color w:val="000000"/>
                <w:sz w:val="24"/>
              </w:rPr>
              <w:t>ZI3</w:t>
            </w:r>
          </w:p>
        </w:tc>
        <w:tc>
          <w:tcPr>
            <w:tcW w:w="1134" w:type="dxa"/>
          </w:tcPr>
          <w:p w14:paraId="770DF73F" w14:textId="55E77FF7"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6DD32F89" w14:textId="2D25127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FD7ACA" w:rsidRPr="00414C85" w14:paraId="792BD79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020CDA" w14:textId="0242B3CE" w:rsidR="00FD7ACA" w:rsidRPr="00414C85" w:rsidRDefault="00FD7ACA" w:rsidP="00FD7ACA">
            <w:pPr>
              <w:rPr>
                <w:rFonts w:cstheme="minorHAnsi"/>
                <w:color w:val="000000"/>
                <w:sz w:val="24"/>
              </w:rPr>
            </w:pPr>
            <w:r w:rsidRPr="009E44A9">
              <w:rPr>
                <w:rFonts w:cstheme="minorHAnsi"/>
                <w:color w:val="000000"/>
                <w:sz w:val="24"/>
              </w:rPr>
              <w:t>ZI5</w:t>
            </w:r>
          </w:p>
        </w:tc>
        <w:tc>
          <w:tcPr>
            <w:tcW w:w="1134" w:type="dxa"/>
          </w:tcPr>
          <w:p w14:paraId="66B3C323" w14:textId="53F8A56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951FB8C" w14:textId="04ED2EE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spezifische Arbeit für eine TLP Marktlokation wurde &gt; 80 kWh/K angegeben.</w:t>
            </w:r>
          </w:p>
        </w:tc>
      </w:tr>
      <w:tr w:rsidR="00FD7ACA" w:rsidRPr="00414C85" w14:paraId="08D73E6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F9A7E0" w14:textId="1A2DAC17" w:rsidR="00FD7ACA" w:rsidRPr="00414C85" w:rsidRDefault="00FD7ACA" w:rsidP="00FD7ACA">
            <w:pPr>
              <w:rPr>
                <w:rFonts w:cstheme="minorHAnsi"/>
                <w:color w:val="000000"/>
                <w:sz w:val="24"/>
              </w:rPr>
            </w:pPr>
            <w:r w:rsidRPr="009E44A9">
              <w:rPr>
                <w:rFonts w:cstheme="minorHAnsi"/>
                <w:color w:val="000000"/>
                <w:sz w:val="24"/>
              </w:rPr>
              <w:t>ZI7</w:t>
            </w:r>
          </w:p>
        </w:tc>
        <w:tc>
          <w:tcPr>
            <w:tcW w:w="1134" w:type="dxa"/>
          </w:tcPr>
          <w:p w14:paraId="01A9F9E5" w14:textId="652FA31A"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70E47E89" w14:textId="6F9117DA"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20047432" w14:textId="77777777" w:rsidR="0021218D" w:rsidRDefault="0021218D">
      <w:pPr>
        <w:spacing w:after="200" w:line="276" w:lineRule="auto"/>
        <w:rPr>
          <w:b/>
          <w:color w:val="C20000" w:themeColor="background2"/>
        </w:rPr>
      </w:pPr>
      <w:r>
        <w:br w:type="page"/>
      </w:r>
    </w:p>
    <w:p w14:paraId="7F26A123" w14:textId="37DC786B" w:rsidR="00C70B11" w:rsidRDefault="00C70B11" w:rsidP="00C70B11">
      <w:pPr>
        <w:pStyle w:val="Zwischenberschrift"/>
      </w:pPr>
      <w:r w:rsidRPr="00246E48">
        <w:lastRenderedPageBreak/>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14070B9C"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9DBDBF"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853483" w14:textId="36943552"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3C3D44"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51F1E89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551219" w14:textId="0A20E226"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Pr>
          <w:p w14:paraId="73A42C49" w14:textId="2A908B0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06330A87"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7C43D93D" w14:textId="05220EC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2AE52C2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745380" w14:textId="5C9527D7" w:rsidR="00C35597" w:rsidRPr="00414C85" w:rsidRDefault="00C35597" w:rsidP="00C35597">
            <w:pPr>
              <w:rPr>
                <w:rFonts w:cstheme="minorHAnsi"/>
                <w:color w:val="000000"/>
                <w:sz w:val="24"/>
              </w:rPr>
            </w:pPr>
            <w:r w:rsidRPr="009E44A9">
              <w:rPr>
                <w:rFonts w:cstheme="minorHAnsi"/>
                <w:color w:val="000000"/>
                <w:sz w:val="24"/>
              </w:rPr>
              <w:t>E17</w:t>
            </w:r>
          </w:p>
        </w:tc>
        <w:tc>
          <w:tcPr>
            <w:tcW w:w="1134" w:type="dxa"/>
          </w:tcPr>
          <w:p w14:paraId="31B43842" w14:textId="6126457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44492D9"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69DEFEE3" w14:textId="139429B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C35597" w:rsidRPr="00414C85" w14:paraId="0FBAAA2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DC686E" w14:textId="26FB3372" w:rsidR="00C35597" w:rsidRPr="00414C85" w:rsidRDefault="00C35597" w:rsidP="00C35597">
            <w:pPr>
              <w:rPr>
                <w:rFonts w:cstheme="minorHAnsi"/>
                <w:color w:val="000000"/>
                <w:sz w:val="24"/>
              </w:rPr>
            </w:pPr>
            <w:r w:rsidRPr="009E44A9">
              <w:rPr>
                <w:rFonts w:cstheme="minorHAnsi"/>
                <w:color w:val="000000"/>
                <w:sz w:val="24"/>
              </w:rPr>
              <w:t>ZI3</w:t>
            </w:r>
          </w:p>
        </w:tc>
        <w:tc>
          <w:tcPr>
            <w:tcW w:w="1134" w:type="dxa"/>
          </w:tcPr>
          <w:p w14:paraId="069F12A4" w14:textId="0DF1565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F9AC66B" w14:textId="7E89E46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C35597" w:rsidRPr="00414C85" w14:paraId="4E00AA4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1D4A65" w14:textId="0B0B2D7D" w:rsidR="00C35597" w:rsidRPr="00414C85" w:rsidRDefault="00C35597" w:rsidP="00C35597">
            <w:pPr>
              <w:rPr>
                <w:rFonts w:cstheme="minorHAnsi"/>
                <w:color w:val="000000"/>
                <w:sz w:val="24"/>
              </w:rPr>
            </w:pPr>
            <w:r w:rsidRPr="009E44A9">
              <w:rPr>
                <w:rFonts w:cstheme="minorHAnsi"/>
                <w:color w:val="000000"/>
                <w:sz w:val="24"/>
              </w:rPr>
              <w:t>ZI5</w:t>
            </w:r>
          </w:p>
        </w:tc>
        <w:tc>
          <w:tcPr>
            <w:tcW w:w="1134" w:type="dxa"/>
          </w:tcPr>
          <w:p w14:paraId="09BBC416" w14:textId="46DCDC9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035E26BC" w14:textId="22067D7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spezifische Arbeit für eine TLP Marktlokation wurde &gt; 80 kWh/K angegeben.</w:t>
            </w:r>
          </w:p>
        </w:tc>
      </w:tr>
      <w:tr w:rsidR="00C35597" w:rsidRPr="00414C85" w14:paraId="09054D0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A903CAF" w14:textId="6E073EED" w:rsidR="00C35597" w:rsidRPr="00414C85" w:rsidRDefault="00C35597" w:rsidP="00C35597">
            <w:pPr>
              <w:rPr>
                <w:rFonts w:cstheme="minorHAnsi"/>
                <w:color w:val="000000"/>
                <w:sz w:val="24"/>
              </w:rPr>
            </w:pPr>
            <w:r w:rsidRPr="009E44A9">
              <w:rPr>
                <w:rFonts w:cstheme="minorHAnsi"/>
                <w:color w:val="000000"/>
                <w:sz w:val="24"/>
              </w:rPr>
              <w:t>ZI7</w:t>
            </w:r>
          </w:p>
        </w:tc>
        <w:tc>
          <w:tcPr>
            <w:tcW w:w="1134" w:type="dxa"/>
          </w:tcPr>
          <w:p w14:paraId="5A74BA79" w14:textId="2705F30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4B2296F0" w14:textId="2A4805D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7056FAF4" w14:textId="77777777" w:rsidR="004C073D" w:rsidRDefault="004C073D">
      <w:pPr>
        <w:spacing w:after="200" w:line="276" w:lineRule="auto"/>
      </w:pPr>
      <w:bookmarkStart w:id="152" w:name="_Toc29553437"/>
      <w:bookmarkStart w:id="153" w:name="_Toc62633471"/>
      <w:r>
        <w:br w:type="page"/>
      </w:r>
    </w:p>
    <w:p w14:paraId="30F59D16" w14:textId="110CFA8C" w:rsidR="00C70B11" w:rsidRPr="00246E48" w:rsidRDefault="00C70B11" w:rsidP="00C70B11">
      <w:pPr>
        <w:pStyle w:val="berschrift3"/>
      </w:pPr>
      <w:bookmarkStart w:id="154" w:name="_Toc64453809"/>
      <w:bookmarkStart w:id="155" w:name="_Toc130981719"/>
      <w:r w:rsidRPr="00246E48">
        <w:lastRenderedPageBreak/>
        <w:t>E_0420_Änderung vom NB prüfen</w:t>
      </w:r>
      <w:bookmarkEnd w:id="152"/>
      <w:bookmarkEnd w:id="153"/>
      <w:bookmarkEnd w:id="154"/>
      <w:bookmarkEnd w:id="155"/>
    </w:p>
    <w:p w14:paraId="59983187" w14:textId="3611B5A3" w:rsidR="00C70B11" w:rsidRDefault="00C70B11" w:rsidP="00C70B11">
      <w:pPr>
        <w:pStyle w:val="Zwischenberschrift"/>
      </w:pPr>
      <w:r w:rsidRPr="00246E48">
        <w:t>S_0005_Antwort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7533A152"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EE8062"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BFF92F" w14:textId="2EC0108F"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C741CA"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3EA44CCE"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C0B6CE" w14:textId="7FAC4959"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Pr>
          <w:p w14:paraId="7431EBF4" w14:textId="0F86E76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45671415"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3A35D7CB" w14:textId="549D773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2533336C" w14:textId="37F2E50D" w:rsidR="00C70B11" w:rsidRDefault="00C70B11" w:rsidP="00C70B11">
      <w:pPr>
        <w:pStyle w:val="Zwischenberschrift"/>
      </w:pPr>
      <w:r w:rsidRPr="00246E48">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36EEE5F"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D8DF660"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0A31976C" w14:textId="7DFC0F98"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2B8AB5D8"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5E1CD53"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1BB7040" w14:textId="041BA5CF"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Borders>
              <w:top w:val="single" w:sz="4" w:space="0" w:color="auto"/>
              <w:bottom w:val="single" w:sz="4" w:space="0" w:color="auto"/>
            </w:tcBorders>
          </w:tcPr>
          <w:p w14:paraId="1ECE3ADE" w14:textId="33B4AB1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3514C110"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68B51489" w14:textId="4386958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11AC28C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28E9ECD" w14:textId="3184A7D5" w:rsidR="00C35597" w:rsidRPr="00414C85" w:rsidRDefault="00C35597" w:rsidP="00C35597">
            <w:pPr>
              <w:rPr>
                <w:rFonts w:cstheme="minorHAnsi"/>
                <w:color w:val="000000"/>
                <w:sz w:val="24"/>
              </w:rPr>
            </w:pPr>
            <w:r w:rsidRPr="009E44A9">
              <w:rPr>
                <w:rFonts w:cstheme="minorHAnsi"/>
                <w:color w:val="000000"/>
                <w:sz w:val="24"/>
              </w:rPr>
              <w:t>E17</w:t>
            </w:r>
          </w:p>
        </w:tc>
        <w:tc>
          <w:tcPr>
            <w:tcW w:w="1134" w:type="dxa"/>
            <w:tcBorders>
              <w:top w:val="single" w:sz="4" w:space="0" w:color="auto"/>
              <w:bottom w:val="single" w:sz="4" w:space="0" w:color="auto"/>
            </w:tcBorders>
          </w:tcPr>
          <w:p w14:paraId="746EFA68" w14:textId="49276C0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Borders>
              <w:top w:val="single" w:sz="4" w:space="0" w:color="auto"/>
              <w:bottom w:val="single" w:sz="4" w:space="0" w:color="auto"/>
            </w:tcBorders>
          </w:tcPr>
          <w:p w14:paraId="0867ED43"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1978ED8B" w14:textId="77777777" w:rsidR="00C35597"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p w14:paraId="4F3DAFF5" w14:textId="77777777" w:rsidR="00101012" w:rsidRDefault="00101012"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p w14:paraId="0C942844" w14:textId="77777777" w:rsidR="00101012" w:rsidRDefault="00101012"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p w14:paraId="6089631D" w14:textId="6A1C192D" w:rsidR="00101012" w:rsidRPr="00414C85" w:rsidRDefault="00101012"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C35597" w:rsidRPr="00414C85" w14:paraId="7980FB1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4A51A96" w14:textId="7914A156" w:rsidR="00C35597" w:rsidRPr="00414C85" w:rsidRDefault="00C35597" w:rsidP="00C35597">
            <w:pPr>
              <w:rPr>
                <w:rFonts w:cstheme="minorHAnsi"/>
                <w:color w:val="000000"/>
                <w:sz w:val="24"/>
              </w:rPr>
            </w:pPr>
            <w:r w:rsidRPr="009E44A9">
              <w:rPr>
                <w:rFonts w:cstheme="minorHAnsi"/>
                <w:color w:val="000000"/>
                <w:sz w:val="24"/>
              </w:rPr>
              <w:lastRenderedPageBreak/>
              <w:t>ZF9</w:t>
            </w:r>
          </w:p>
        </w:tc>
        <w:tc>
          <w:tcPr>
            <w:tcW w:w="1134" w:type="dxa"/>
            <w:tcBorders>
              <w:top w:val="single" w:sz="4" w:space="0" w:color="auto"/>
              <w:bottom w:val="single" w:sz="4" w:space="0" w:color="auto"/>
            </w:tcBorders>
          </w:tcPr>
          <w:p w14:paraId="1CF99A20" w14:textId="277E57C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Borders>
              <w:top w:val="single" w:sz="4" w:space="0" w:color="auto"/>
              <w:bottom w:val="single" w:sz="4" w:space="0" w:color="auto"/>
            </w:tcBorders>
          </w:tcPr>
          <w:p w14:paraId="34F9562A"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Prognosegrundlage entspricht nicht der Ausgetauschten</w:t>
            </w:r>
          </w:p>
          <w:p w14:paraId="2E9A88DB" w14:textId="52FED26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C35597" w:rsidRPr="00414C85" w14:paraId="6A3F6F5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42EABA0" w14:textId="1CA64033" w:rsidR="00C35597" w:rsidRPr="00414C85" w:rsidRDefault="00C35597" w:rsidP="00C35597">
            <w:pPr>
              <w:rPr>
                <w:rFonts w:cstheme="minorHAnsi"/>
                <w:color w:val="000000"/>
                <w:sz w:val="24"/>
              </w:rPr>
            </w:pPr>
            <w:r w:rsidRPr="009E44A9">
              <w:rPr>
                <w:rFonts w:cstheme="minorHAnsi"/>
                <w:color w:val="000000"/>
                <w:sz w:val="24"/>
              </w:rPr>
              <w:t>ZI3</w:t>
            </w:r>
          </w:p>
        </w:tc>
        <w:tc>
          <w:tcPr>
            <w:tcW w:w="1134" w:type="dxa"/>
            <w:tcBorders>
              <w:top w:val="single" w:sz="4" w:space="0" w:color="auto"/>
              <w:bottom w:val="single" w:sz="4" w:space="0" w:color="auto"/>
            </w:tcBorders>
          </w:tcPr>
          <w:p w14:paraId="6D7B1188" w14:textId="30F9A32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255C8AA4" w14:textId="73F57CC3"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C35597" w:rsidRPr="00414C85" w14:paraId="06E4602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E9F84E6" w14:textId="2BC0445F" w:rsidR="00C35597" w:rsidRPr="00414C85" w:rsidRDefault="00C35597" w:rsidP="00C35597">
            <w:pPr>
              <w:rPr>
                <w:rFonts w:cstheme="minorHAnsi"/>
                <w:color w:val="000000"/>
                <w:sz w:val="24"/>
              </w:rPr>
            </w:pPr>
            <w:r w:rsidRPr="009E44A9">
              <w:rPr>
                <w:rFonts w:cstheme="minorHAnsi"/>
                <w:color w:val="000000"/>
                <w:sz w:val="24"/>
              </w:rPr>
              <w:t>ZI5</w:t>
            </w:r>
          </w:p>
        </w:tc>
        <w:tc>
          <w:tcPr>
            <w:tcW w:w="1134" w:type="dxa"/>
            <w:tcBorders>
              <w:top w:val="single" w:sz="4" w:space="0" w:color="auto"/>
              <w:bottom w:val="single" w:sz="4" w:space="0" w:color="auto"/>
            </w:tcBorders>
          </w:tcPr>
          <w:p w14:paraId="68BA1DAE" w14:textId="0A0BA9F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471189E8" w14:textId="7C84E83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spezifische Arbeit für eine TLP Marktlokation wurde &gt; 80 kWh/K angegeben.</w:t>
            </w:r>
          </w:p>
        </w:tc>
      </w:tr>
      <w:tr w:rsidR="00C35597" w:rsidRPr="00414C85" w14:paraId="76E9243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248731C" w14:textId="11CE2EC6" w:rsidR="00C35597" w:rsidRPr="00414C85" w:rsidRDefault="00C35597" w:rsidP="00C35597">
            <w:pPr>
              <w:rPr>
                <w:rFonts w:cstheme="minorHAnsi"/>
                <w:color w:val="000000"/>
                <w:sz w:val="24"/>
              </w:rPr>
            </w:pPr>
            <w:r w:rsidRPr="009E44A9">
              <w:rPr>
                <w:rFonts w:cstheme="minorHAnsi"/>
                <w:color w:val="000000"/>
                <w:sz w:val="24"/>
              </w:rPr>
              <w:t>ZI7</w:t>
            </w:r>
          </w:p>
        </w:tc>
        <w:tc>
          <w:tcPr>
            <w:tcW w:w="1134" w:type="dxa"/>
            <w:tcBorders>
              <w:top w:val="single" w:sz="4" w:space="0" w:color="auto"/>
              <w:bottom w:val="single" w:sz="4" w:space="0" w:color="auto"/>
            </w:tcBorders>
          </w:tcPr>
          <w:p w14:paraId="3074B797" w14:textId="2DE527D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08B3DB1A" w14:textId="4B3628A3"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1C8C05E9" w14:textId="14DB7BD6" w:rsidR="00C70B11" w:rsidRDefault="00C70B11" w:rsidP="00C70B11">
      <w:pPr>
        <w:pStyle w:val="Zwischenberschrift"/>
      </w:pPr>
      <w:r w:rsidRPr="00246E48">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A388D49"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C469AFF"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BB4F882" w14:textId="49EF3866"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68AE8531"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68BE692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90CCE3" w14:textId="701BA3DF"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Borders>
              <w:top w:val="single" w:sz="4" w:space="0" w:color="auto"/>
              <w:bottom w:val="single" w:sz="4" w:space="0" w:color="auto"/>
            </w:tcBorders>
          </w:tcPr>
          <w:p w14:paraId="6C10F01C" w14:textId="6F6A9D1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681A7285"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60D86598" w14:textId="2F938EF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619F537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BD43349" w14:textId="27565AA6" w:rsidR="00C35597" w:rsidRPr="00414C85" w:rsidRDefault="00C35597" w:rsidP="00C35597">
            <w:pPr>
              <w:rPr>
                <w:rFonts w:cstheme="minorHAnsi"/>
                <w:color w:val="000000"/>
                <w:sz w:val="24"/>
              </w:rPr>
            </w:pPr>
            <w:r w:rsidRPr="009E44A9">
              <w:rPr>
                <w:rFonts w:cstheme="minorHAnsi"/>
                <w:color w:val="000000"/>
                <w:sz w:val="24"/>
              </w:rPr>
              <w:t>E17</w:t>
            </w:r>
          </w:p>
        </w:tc>
        <w:tc>
          <w:tcPr>
            <w:tcW w:w="1134" w:type="dxa"/>
            <w:tcBorders>
              <w:top w:val="single" w:sz="4" w:space="0" w:color="auto"/>
              <w:bottom w:val="single" w:sz="4" w:space="0" w:color="auto"/>
            </w:tcBorders>
          </w:tcPr>
          <w:p w14:paraId="46C073FA" w14:textId="36E0639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5959E7DB"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602E0C6B" w14:textId="4309033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C35597" w:rsidRPr="00414C85" w14:paraId="535AC47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851D9F7" w14:textId="238F8936" w:rsidR="00C35597" w:rsidRPr="00414C85" w:rsidRDefault="00C35597" w:rsidP="00C35597">
            <w:pPr>
              <w:rPr>
                <w:rFonts w:cstheme="minorHAnsi"/>
                <w:color w:val="000000"/>
                <w:sz w:val="24"/>
              </w:rPr>
            </w:pPr>
            <w:r w:rsidRPr="009E44A9">
              <w:rPr>
                <w:rFonts w:cstheme="minorHAnsi"/>
                <w:color w:val="000000"/>
                <w:sz w:val="24"/>
              </w:rPr>
              <w:t>ZI3</w:t>
            </w:r>
          </w:p>
        </w:tc>
        <w:tc>
          <w:tcPr>
            <w:tcW w:w="1134" w:type="dxa"/>
            <w:tcBorders>
              <w:top w:val="single" w:sz="4" w:space="0" w:color="auto"/>
              <w:bottom w:val="single" w:sz="4" w:space="0" w:color="auto"/>
            </w:tcBorders>
          </w:tcPr>
          <w:p w14:paraId="3723BB7D" w14:textId="548F93D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70DC6D52" w14:textId="232773E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C35597" w:rsidRPr="00414C85" w14:paraId="63E56AE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C311094" w14:textId="3B971640" w:rsidR="00C35597" w:rsidRPr="00414C85" w:rsidRDefault="00C35597" w:rsidP="00C35597">
            <w:pPr>
              <w:rPr>
                <w:rFonts w:cstheme="minorHAnsi"/>
                <w:color w:val="000000"/>
                <w:sz w:val="24"/>
              </w:rPr>
            </w:pPr>
            <w:r w:rsidRPr="009E44A9">
              <w:rPr>
                <w:rFonts w:cstheme="minorHAnsi"/>
                <w:color w:val="000000"/>
                <w:sz w:val="24"/>
              </w:rPr>
              <w:t>ZI5</w:t>
            </w:r>
          </w:p>
        </w:tc>
        <w:tc>
          <w:tcPr>
            <w:tcW w:w="1134" w:type="dxa"/>
            <w:tcBorders>
              <w:top w:val="single" w:sz="4" w:space="0" w:color="auto"/>
              <w:bottom w:val="single" w:sz="4" w:space="0" w:color="auto"/>
            </w:tcBorders>
          </w:tcPr>
          <w:p w14:paraId="6155F2CD" w14:textId="2E3D763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39509809" w14:textId="06ECAAB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spezifische Arbeit für eine TLP Marktlokation wurde &gt; 80 kWh/K angegeben.</w:t>
            </w:r>
          </w:p>
        </w:tc>
      </w:tr>
      <w:tr w:rsidR="00C35597" w:rsidRPr="00414C85" w14:paraId="7A5C3E3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342433B" w14:textId="405F0C8C" w:rsidR="00C35597" w:rsidRPr="00414C85" w:rsidRDefault="00C35597" w:rsidP="00C35597">
            <w:pPr>
              <w:rPr>
                <w:rFonts w:cstheme="minorHAnsi"/>
                <w:color w:val="000000"/>
                <w:sz w:val="24"/>
              </w:rPr>
            </w:pPr>
            <w:r w:rsidRPr="009E44A9">
              <w:rPr>
                <w:rFonts w:cstheme="minorHAnsi"/>
                <w:color w:val="000000"/>
                <w:sz w:val="24"/>
              </w:rPr>
              <w:lastRenderedPageBreak/>
              <w:t>ZI7</w:t>
            </w:r>
          </w:p>
        </w:tc>
        <w:tc>
          <w:tcPr>
            <w:tcW w:w="1134" w:type="dxa"/>
            <w:tcBorders>
              <w:top w:val="single" w:sz="4" w:space="0" w:color="auto"/>
              <w:bottom w:val="single" w:sz="4" w:space="0" w:color="auto"/>
            </w:tcBorders>
          </w:tcPr>
          <w:p w14:paraId="501A1430" w14:textId="1971225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138542B1" w14:textId="243E2D88"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00E84D8E" w14:textId="31D28465" w:rsidR="00C70B11" w:rsidRPr="00246E48" w:rsidRDefault="008F78A2" w:rsidP="001F2FE1">
      <w:pPr>
        <w:pStyle w:val="berschrift2"/>
      </w:pPr>
      <w:bookmarkStart w:id="156" w:name="_Toc29553438"/>
      <w:bookmarkStart w:id="157" w:name="_Toc62633472"/>
      <w:bookmarkStart w:id="158" w:name="_Toc130981720"/>
      <w:r>
        <w:t>AD</w:t>
      </w:r>
      <w:bookmarkStart w:id="159" w:name="_Toc64453810"/>
      <w:r w:rsidR="00C70B11" w:rsidRPr="00246E48">
        <w:t>: Anfrage zur Stammdatenänderung von MSB an NB (verantwortlich)</w:t>
      </w:r>
      <w:bookmarkEnd w:id="156"/>
      <w:bookmarkEnd w:id="157"/>
      <w:bookmarkEnd w:id="158"/>
      <w:bookmarkEnd w:id="159"/>
    </w:p>
    <w:p w14:paraId="6AF3E320" w14:textId="52E59018" w:rsidR="00C70B11" w:rsidRPr="00246E48" w:rsidRDefault="00C70B11" w:rsidP="00C70B11">
      <w:pPr>
        <w:pStyle w:val="berschrift3"/>
      </w:pPr>
      <w:bookmarkStart w:id="160" w:name="_Toc29553439"/>
      <w:bookmarkStart w:id="161" w:name="_Toc62633473"/>
      <w:bookmarkStart w:id="162" w:name="_Toc64453811"/>
      <w:bookmarkStart w:id="163" w:name="_Toc130981721"/>
      <w:r w:rsidRPr="00246E48">
        <w:t>E_0421_Anfrage vom MSB prüfen</w:t>
      </w:r>
      <w:bookmarkEnd w:id="160"/>
      <w:bookmarkEnd w:id="161"/>
      <w:bookmarkEnd w:id="162"/>
      <w:bookmarkEnd w:id="163"/>
    </w:p>
    <w:p w14:paraId="295D38B7" w14:textId="4BCE22DC" w:rsidR="00C70B11" w:rsidRDefault="00C70B11" w:rsidP="00C70B11">
      <w:pPr>
        <w:pStyle w:val="Zwischenberschrift"/>
      </w:pPr>
      <w:r w:rsidRPr="00246E48">
        <w:t>S_0022_Antwort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246DC945"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4F3745"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084D53" w14:textId="0B754A63"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8B3B47"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74FA96C9"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CF1191" w14:textId="0810D75D" w:rsidR="00C35597" w:rsidRPr="00414C85" w:rsidRDefault="00C35597" w:rsidP="00C35597">
            <w:pPr>
              <w:rPr>
                <w:rFonts w:cstheme="minorHAnsi"/>
                <w:color w:val="000000"/>
                <w:sz w:val="24"/>
              </w:rPr>
            </w:pPr>
            <w:r w:rsidRPr="009E44A9">
              <w:rPr>
                <w:rFonts w:cstheme="minorHAnsi"/>
                <w:color w:val="000000"/>
                <w:sz w:val="24"/>
              </w:rPr>
              <w:t>ZG0</w:t>
            </w:r>
          </w:p>
        </w:tc>
        <w:tc>
          <w:tcPr>
            <w:tcW w:w="1134" w:type="dxa"/>
          </w:tcPr>
          <w:p w14:paraId="7CE1B5AC" w14:textId="0922B7F8"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3F86CE1"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Stammdaten an der Markt- bzw. Messlokation nicht vorhanden</w:t>
            </w:r>
          </w:p>
          <w:p w14:paraId="7A038B0E" w14:textId="11F1FCA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Empfänger prüft den Inhalt der Anfrage und stellt fest, dass mindestens ein Stammdatum an der Marktlokation bzw. Messlokation nicht vorhanden ist. In diesem Fall verwendet er den Ablehnungsgrund.</w:t>
            </w:r>
            <w:r w:rsidRPr="009E44A9">
              <w:rPr>
                <w:rFonts w:cstheme="minorHAnsi"/>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C35597" w:rsidRPr="00414C85" w14:paraId="7F724FD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77A337" w14:textId="08ADF9E1" w:rsidR="00C35597" w:rsidRPr="00414C85" w:rsidRDefault="00C35597" w:rsidP="00C35597">
            <w:pPr>
              <w:rPr>
                <w:rFonts w:cstheme="minorHAnsi"/>
                <w:color w:val="000000"/>
                <w:sz w:val="24"/>
              </w:rPr>
            </w:pPr>
            <w:r w:rsidRPr="009E44A9">
              <w:rPr>
                <w:rFonts w:cstheme="minorHAnsi"/>
                <w:color w:val="000000"/>
                <w:sz w:val="24"/>
              </w:rPr>
              <w:t>ZG2</w:t>
            </w:r>
          </w:p>
        </w:tc>
        <w:tc>
          <w:tcPr>
            <w:tcW w:w="1134" w:type="dxa"/>
          </w:tcPr>
          <w:p w14:paraId="24BD5B1C" w14:textId="1557ED68"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693B58E4"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Gültiges Ergebnis nach der Datenprüfung</w:t>
            </w:r>
          </w:p>
          <w:p w14:paraId="0F5D0AC1" w14:textId="24CDFFD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04AA14E8" w14:textId="77777777" w:rsidR="004C073D" w:rsidRDefault="004C073D">
      <w:pPr>
        <w:spacing w:after="200" w:line="276" w:lineRule="auto"/>
      </w:pPr>
      <w:r>
        <w:br w:type="page"/>
      </w:r>
    </w:p>
    <w:p w14:paraId="60AEA432" w14:textId="4B0EEB75" w:rsidR="00C70B11" w:rsidRDefault="00C70B11" w:rsidP="00C70B11">
      <w:pPr>
        <w:pStyle w:val="Zwischenberschrift"/>
      </w:pPr>
      <w:r w:rsidRPr="00246E48">
        <w:lastRenderedPageBreak/>
        <w:t>S_0026_Antwort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6C77A779"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9D6D62"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B7A2B6E" w14:textId="2DB37DA6"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E10B33"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6ABE01E8"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560C837" w14:textId="7ADC72F0" w:rsidR="00C35597" w:rsidRPr="00414C85" w:rsidRDefault="00C35597" w:rsidP="00C35597">
            <w:pPr>
              <w:rPr>
                <w:rFonts w:cstheme="minorHAnsi"/>
                <w:color w:val="000000"/>
                <w:sz w:val="24"/>
              </w:rPr>
            </w:pPr>
            <w:r w:rsidRPr="00D95F6D">
              <w:rPr>
                <w:rFonts w:cstheme="minorHAnsi"/>
                <w:color w:val="000000"/>
                <w:sz w:val="24"/>
              </w:rPr>
              <w:t>ZG2</w:t>
            </w:r>
          </w:p>
        </w:tc>
        <w:tc>
          <w:tcPr>
            <w:tcW w:w="1134" w:type="dxa"/>
          </w:tcPr>
          <w:p w14:paraId="2CEDB82E" w14:textId="763261F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05E60A0B"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Gültiges Ergebnis nach der Datenprüfung</w:t>
            </w:r>
          </w:p>
          <w:p w14:paraId="36BF7A27" w14:textId="3758E61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Hat die Prüfung der Anfrage ergeben, dass kein anderer Antwortcode verwendet werden kann, dann sendet der Verant</w:t>
            </w:r>
            <w:r>
              <w:rPr>
                <w:rFonts w:cstheme="minorHAnsi"/>
                <w:color w:val="000000"/>
                <w:sz w:val="24"/>
              </w:rPr>
              <w:softHyphen/>
            </w:r>
            <w:r w:rsidRPr="00D95F6D">
              <w:rPr>
                <w:rFonts w:cstheme="minorHAnsi"/>
                <w:color w:val="000000"/>
                <w:sz w:val="24"/>
              </w:rPr>
              <w:t>wortliche bzw. der Verteiler die zum Änderungsdatum gültigen Stammdaten an den Anfragenden. Hierbei ist es unerheblich, ob die aus der Anfrage enthaltenen Stammdaten vom Verantwortlichen übernommen wurden oder nicht.</w:t>
            </w:r>
          </w:p>
        </w:tc>
      </w:tr>
      <w:tr w:rsidR="00C35597" w:rsidRPr="00414C85" w14:paraId="30BAD40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5C1606" w14:textId="7F570DEF" w:rsidR="00C35597" w:rsidRPr="00414C85" w:rsidRDefault="00C35597" w:rsidP="00C35597">
            <w:pPr>
              <w:rPr>
                <w:rFonts w:cstheme="minorHAnsi"/>
                <w:color w:val="000000"/>
                <w:sz w:val="24"/>
              </w:rPr>
            </w:pPr>
            <w:r w:rsidRPr="00D95F6D">
              <w:rPr>
                <w:rFonts w:cstheme="minorHAnsi"/>
                <w:color w:val="000000"/>
                <w:sz w:val="24"/>
              </w:rPr>
              <w:t>ZG4</w:t>
            </w:r>
          </w:p>
        </w:tc>
        <w:tc>
          <w:tcPr>
            <w:tcW w:w="1134" w:type="dxa"/>
          </w:tcPr>
          <w:p w14:paraId="65C59781" w14:textId="49BE826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2C9CCD7C"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Frist nicht eingehalten, Übermittlung Datenstand</w:t>
            </w:r>
          </w:p>
          <w:p w14:paraId="685219F6" w14:textId="687F82F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Berechtigter hat Frist für bilanzierungsrelevante Stammdatenänderung nicht eingehalten oder nicht zu einem Monatsersten angefragt. Verantwortlicher übermittelt die zum angefragten Datum gültigen Stammdaten.</w:t>
            </w:r>
          </w:p>
        </w:tc>
      </w:tr>
    </w:tbl>
    <w:p w14:paraId="5885140A" w14:textId="7ED0985E" w:rsidR="00C70B11" w:rsidRDefault="00C70B11" w:rsidP="00C70B11">
      <w:pPr>
        <w:pStyle w:val="Zwischenberschrift"/>
      </w:pPr>
      <w:r w:rsidRPr="00246E48">
        <w:t>S_0028_Antwort auf Anfrage der Lokationsbündelstruktur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481740FF"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228FC1"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F197AF" w14:textId="2618322C"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54F3BC"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277B137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F255E56" w14:textId="18099414" w:rsidR="00C35597" w:rsidRPr="00414C85" w:rsidRDefault="00C35597" w:rsidP="00C35597">
            <w:pPr>
              <w:rPr>
                <w:rFonts w:cstheme="minorHAnsi"/>
                <w:color w:val="000000"/>
                <w:sz w:val="24"/>
              </w:rPr>
            </w:pPr>
            <w:r w:rsidRPr="00D95F6D">
              <w:rPr>
                <w:rFonts w:cstheme="minorHAnsi"/>
                <w:color w:val="000000"/>
                <w:sz w:val="24"/>
              </w:rPr>
              <w:t>ZG2</w:t>
            </w:r>
          </w:p>
        </w:tc>
        <w:tc>
          <w:tcPr>
            <w:tcW w:w="1134" w:type="dxa"/>
          </w:tcPr>
          <w:p w14:paraId="17A0F212" w14:textId="4282860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245C8E51"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Gültiges Ergebnis nach der Datenprüfung</w:t>
            </w:r>
          </w:p>
          <w:p w14:paraId="14735470" w14:textId="584D002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Hat die Prüfung der Anfrage ergeben, dass kein anderer Antwortcode verwendet werden kann, dann sendet der Verant</w:t>
            </w:r>
            <w:r>
              <w:rPr>
                <w:rFonts w:cstheme="minorHAnsi"/>
                <w:color w:val="000000"/>
                <w:sz w:val="24"/>
              </w:rPr>
              <w:softHyphen/>
            </w:r>
            <w:r w:rsidRPr="00D95F6D">
              <w:rPr>
                <w:rFonts w:cstheme="minorHAnsi"/>
                <w:color w:val="000000"/>
                <w:sz w:val="24"/>
              </w:rPr>
              <w:t>wortliche bzw. der Verteiler die zum Änderungsdatum gültigen Stammdaten an den Anfragenden. Hierbei ist es unerheblich, ob die aus der Anfrage enthaltenen Stammdaten vom Verantwortlichen übernommen wurden oder nicht.</w:t>
            </w:r>
          </w:p>
        </w:tc>
      </w:tr>
    </w:tbl>
    <w:p w14:paraId="13CA7D3C" w14:textId="77777777" w:rsidR="0021218D" w:rsidRDefault="0021218D">
      <w:pPr>
        <w:spacing w:after="200" w:line="276" w:lineRule="auto"/>
        <w:rPr>
          <w:b/>
          <w:color w:val="C20000" w:themeColor="background2"/>
        </w:rPr>
      </w:pPr>
      <w:r>
        <w:br w:type="page"/>
      </w:r>
    </w:p>
    <w:p w14:paraId="738E8382" w14:textId="3DEF317E" w:rsidR="00C70B11" w:rsidRPr="00246E48" w:rsidRDefault="00C70B11" w:rsidP="00C70B11">
      <w:pPr>
        <w:pStyle w:val="berschrift3"/>
      </w:pPr>
      <w:bookmarkStart w:id="164" w:name="_Toc29553440"/>
      <w:bookmarkStart w:id="165" w:name="_Toc62633474"/>
      <w:bookmarkStart w:id="166" w:name="_Toc64453812"/>
      <w:bookmarkStart w:id="167" w:name="_Toc130981722"/>
      <w:r w:rsidRPr="00246E48">
        <w:lastRenderedPageBreak/>
        <w:t>E_0423_Änderung vom NB prüfen</w:t>
      </w:r>
      <w:bookmarkEnd w:id="164"/>
      <w:bookmarkEnd w:id="165"/>
      <w:bookmarkEnd w:id="166"/>
      <w:bookmarkEnd w:id="167"/>
    </w:p>
    <w:p w14:paraId="3D5807A4" w14:textId="1D0CC333" w:rsidR="00C70B11" w:rsidRDefault="00C70B11" w:rsidP="00C70B11">
      <w:pPr>
        <w:pStyle w:val="Zwischenberschrift"/>
      </w:pPr>
      <w:r w:rsidRPr="00246E48">
        <w:t>S_0006_Antwort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3C5E958D"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3A44C1"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6C8902" w14:textId="09499AEE"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D11D51"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430E77E"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9C15FF" w14:textId="0A1B0D4A" w:rsidR="00C35597" w:rsidRPr="00414C85" w:rsidRDefault="00C35597" w:rsidP="00C35597">
            <w:pPr>
              <w:rPr>
                <w:rFonts w:cstheme="minorHAnsi"/>
                <w:color w:val="000000"/>
                <w:sz w:val="24"/>
              </w:rPr>
            </w:pPr>
            <w:r w:rsidRPr="00D95F6D">
              <w:rPr>
                <w:rFonts w:cstheme="minorHAnsi"/>
                <w:color w:val="000000"/>
                <w:sz w:val="24"/>
              </w:rPr>
              <w:t>E15</w:t>
            </w:r>
          </w:p>
        </w:tc>
        <w:tc>
          <w:tcPr>
            <w:tcW w:w="1134" w:type="dxa"/>
          </w:tcPr>
          <w:p w14:paraId="66048DF5" w14:textId="4AD98DF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17295FBB"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Zustimmung ohne Korrekturen</w:t>
            </w:r>
          </w:p>
          <w:p w14:paraId="57C6E44B" w14:textId="77250D1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 xml:space="preserve">Erläuterung: Der Absender stimmt der Meldung und den Inhalten des Vorgangs voll zu. Er hat keine Änderungen an den gesendeten Daten vorgenommen. Er kann allerdings Daten </w:t>
            </w:r>
            <w:r>
              <w:rPr>
                <w:rFonts w:cstheme="minorHAnsi"/>
                <w:color w:val="000000"/>
                <w:sz w:val="24"/>
              </w:rPr>
              <w:t>gemäß</w:t>
            </w:r>
            <w:r w:rsidRPr="00D95F6D">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FAA5964" w14:textId="4A98BEDA" w:rsidR="00C70B11" w:rsidRDefault="00C70B11" w:rsidP="00C70B11">
      <w:pPr>
        <w:pStyle w:val="Zwischenberschrift"/>
      </w:pPr>
      <w:r w:rsidRPr="00246E48">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3C131922"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12D449"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66EDD3" w14:textId="67C940E0"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BEBAD9"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54B29A9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3B80265" w14:textId="47DBCF9F" w:rsidR="00C35597" w:rsidRPr="00414C85" w:rsidRDefault="00C35597" w:rsidP="00C35597">
            <w:pPr>
              <w:rPr>
                <w:rFonts w:cstheme="minorHAnsi"/>
                <w:color w:val="000000"/>
                <w:sz w:val="24"/>
              </w:rPr>
            </w:pPr>
            <w:r w:rsidRPr="00D95F6D">
              <w:rPr>
                <w:rFonts w:cstheme="minorHAnsi"/>
                <w:color w:val="000000"/>
                <w:sz w:val="24"/>
              </w:rPr>
              <w:t>E15</w:t>
            </w:r>
          </w:p>
        </w:tc>
        <w:tc>
          <w:tcPr>
            <w:tcW w:w="1134" w:type="dxa"/>
          </w:tcPr>
          <w:p w14:paraId="0540BCC1" w14:textId="56B8EA6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0F05D4AE" w14:textId="77777777" w:rsidR="00C35597" w:rsidRPr="00D95F6D" w:rsidRDefault="00C35597" w:rsidP="00C35597">
            <w:pPr>
              <w:ind w:right="6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Zustimmung ohne Korrekturen</w:t>
            </w:r>
          </w:p>
          <w:p w14:paraId="1F95E659" w14:textId="11A80DC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 xml:space="preserve">Erläuterung: Der Absender stimmt der Meldung und den Inhalten des Vorgangs voll zu. Er hat keine Änderungen an den gesendeten Daten vorgenommen. Er kann allerdings Daten </w:t>
            </w:r>
            <w:r>
              <w:rPr>
                <w:rFonts w:cstheme="minorHAnsi"/>
                <w:color w:val="000000"/>
                <w:sz w:val="24"/>
              </w:rPr>
              <w:t>gemäß</w:t>
            </w:r>
            <w:r w:rsidRPr="00D95F6D">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5FD5A86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E10D16" w14:textId="7E3CF92B" w:rsidR="00C35597" w:rsidRPr="00414C85" w:rsidRDefault="00C35597" w:rsidP="00C35597">
            <w:pPr>
              <w:rPr>
                <w:rFonts w:cstheme="minorHAnsi"/>
                <w:color w:val="000000"/>
                <w:sz w:val="24"/>
              </w:rPr>
            </w:pPr>
            <w:r w:rsidRPr="00D95F6D">
              <w:rPr>
                <w:rFonts w:cstheme="minorHAnsi"/>
                <w:color w:val="000000"/>
                <w:sz w:val="24"/>
              </w:rPr>
              <w:t>E17</w:t>
            </w:r>
          </w:p>
        </w:tc>
        <w:tc>
          <w:tcPr>
            <w:tcW w:w="1134" w:type="dxa"/>
          </w:tcPr>
          <w:p w14:paraId="6EBFDF5A" w14:textId="042FD7D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O</w:t>
            </w:r>
          </w:p>
        </w:tc>
        <w:tc>
          <w:tcPr>
            <w:tcW w:w="12479" w:type="dxa"/>
          </w:tcPr>
          <w:p w14:paraId="3A781844"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wg. Fristüberschreitung</w:t>
            </w:r>
          </w:p>
          <w:p w14:paraId="51E88225" w14:textId="69616112" w:rsidR="00101012"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bl>
    <w:p w14:paraId="40B5133D" w14:textId="77777777" w:rsidR="00A55A67" w:rsidRDefault="00A55A67">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4677F37F"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2AB0F0D" w14:textId="57D5D0B8" w:rsidR="00C35597" w:rsidRPr="00414C85" w:rsidRDefault="00C35597" w:rsidP="00C35597">
            <w:pPr>
              <w:rPr>
                <w:rFonts w:cstheme="minorHAnsi"/>
                <w:color w:val="000000"/>
                <w:sz w:val="24"/>
              </w:rPr>
            </w:pPr>
            <w:r w:rsidRPr="00D95F6D">
              <w:rPr>
                <w:rFonts w:cstheme="minorHAnsi"/>
                <w:color w:val="000000"/>
                <w:sz w:val="24"/>
              </w:rPr>
              <w:lastRenderedPageBreak/>
              <w:t>ZF9</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76D3B12" w14:textId="32D2B45D"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585E2C6D" w14:textId="77777777" w:rsidR="00C35597" w:rsidRPr="00D95F6D"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Prognosegrundlage entspricht nicht der Ausgetauschten</w:t>
            </w:r>
          </w:p>
          <w:p w14:paraId="547FD0BE" w14:textId="2FDB26DE"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C35597" w:rsidRPr="00414C85" w14:paraId="26164B0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C52D40" w14:textId="056EE141" w:rsidR="00C35597" w:rsidRPr="00414C85" w:rsidRDefault="00C35597" w:rsidP="00C35597">
            <w:pPr>
              <w:rPr>
                <w:rFonts w:cstheme="minorHAnsi"/>
                <w:color w:val="000000"/>
                <w:sz w:val="24"/>
              </w:rPr>
            </w:pPr>
            <w:r w:rsidRPr="00D95F6D">
              <w:rPr>
                <w:rFonts w:cstheme="minorHAnsi"/>
                <w:color w:val="000000"/>
                <w:sz w:val="24"/>
              </w:rPr>
              <w:t>ZI3</w:t>
            </w:r>
          </w:p>
        </w:tc>
        <w:tc>
          <w:tcPr>
            <w:tcW w:w="1134" w:type="dxa"/>
          </w:tcPr>
          <w:p w14:paraId="6165A91E" w14:textId="09C41C7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1415DEF0" w14:textId="4385786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Die Energiemenge für eine Strom SLP/TLP Marktlokation wurde &gt; 200.000 kWh angegeben.</w:t>
            </w:r>
          </w:p>
        </w:tc>
      </w:tr>
      <w:tr w:rsidR="00C35597" w:rsidRPr="00414C85" w14:paraId="1C2176D1"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049C521" w14:textId="726983A0" w:rsidR="00C35597" w:rsidRPr="00414C85" w:rsidRDefault="00C35597" w:rsidP="00C35597">
            <w:pPr>
              <w:rPr>
                <w:rFonts w:cstheme="minorHAnsi"/>
                <w:color w:val="000000"/>
                <w:sz w:val="24"/>
              </w:rPr>
            </w:pPr>
            <w:r w:rsidRPr="00D95F6D">
              <w:rPr>
                <w:rFonts w:cstheme="minorHAnsi"/>
                <w:color w:val="000000"/>
                <w:sz w:val="24"/>
              </w:rPr>
              <w:t>ZI5</w:t>
            </w:r>
          </w:p>
        </w:tc>
        <w:tc>
          <w:tcPr>
            <w:tcW w:w="1134" w:type="dxa"/>
          </w:tcPr>
          <w:p w14:paraId="691C5E8C" w14:textId="54EB7A6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00641FB8" w14:textId="68C37CD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Die spezifische Arbeit für eine TLP Marktlokation wurde &gt; 80 kWh/K angegeben.</w:t>
            </w:r>
          </w:p>
        </w:tc>
      </w:tr>
      <w:tr w:rsidR="00C35597" w:rsidRPr="00414C85" w14:paraId="68D5078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AD7E068" w14:textId="2E98F928" w:rsidR="00C35597" w:rsidRPr="00414C85" w:rsidRDefault="00C35597" w:rsidP="00C35597">
            <w:pPr>
              <w:rPr>
                <w:rFonts w:cstheme="minorHAnsi"/>
                <w:color w:val="000000"/>
                <w:sz w:val="24"/>
              </w:rPr>
            </w:pPr>
            <w:r w:rsidRPr="00D95F6D">
              <w:rPr>
                <w:rFonts w:cstheme="minorHAnsi"/>
                <w:color w:val="000000"/>
                <w:sz w:val="24"/>
              </w:rPr>
              <w:t>ZI7</w:t>
            </w:r>
          </w:p>
        </w:tc>
        <w:tc>
          <w:tcPr>
            <w:tcW w:w="1134" w:type="dxa"/>
          </w:tcPr>
          <w:p w14:paraId="56C8CBA6" w14:textId="3D9B3E1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70397F49" w14:textId="07A9A19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Die Energiemenge für eine Pauschalanlage wurde &gt; 200.000 kWh angegeben.</w:t>
            </w:r>
          </w:p>
        </w:tc>
      </w:tr>
    </w:tbl>
    <w:p w14:paraId="7F4C5C0C" w14:textId="637412FB" w:rsidR="00C70B11" w:rsidRDefault="00C70B11" w:rsidP="00C70B11">
      <w:pPr>
        <w:pStyle w:val="Zwischenberschrift"/>
      </w:pPr>
      <w:r w:rsidRPr="00246E48">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5F2A9D3"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016BAF"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8D10C2" w14:textId="70938526"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C8C9CD"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D72D33B"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69A9CA" w14:textId="2ECF25B0" w:rsidR="00C35597" w:rsidRPr="00414C85" w:rsidRDefault="00C35597" w:rsidP="00C35597">
            <w:pPr>
              <w:rPr>
                <w:rFonts w:cstheme="minorHAnsi"/>
                <w:color w:val="000000"/>
                <w:sz w:val="24"/>
              </w:rPr>
            </w:pPr>
            <w:r w:rsidRPr="007233D9">
              <w:rPr>
                <w:rFonts w:cstheme="minorHAnsi"/>
                <w:color w:val="000000"/>
                <w:sz w:val="24"/>
              </w:rPr>
              <w:t>E15</w:t>
            </w:r>
          </w:p>
        </w:tc>
        <w:tc>
          <w:tcPr>
            <w:tcW w:w="1134" w:type="dxa"/>
          </w:tcPr>
          <w:p w14:paraId="75A395AD" w14:textId="5BE58E4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1091171D"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1FB21240" w14:textId="2C8D2353"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2E59FD2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1E37D5" w14:textId="3FD2FC70" w:rsidR="00C35597" w:rsidRPr="00414C85" w:rsidRDefault="00C35597" w:rsidP="00C35597">
            <w:pPr>
              <w:rPr>
                <w:rFonts w:cstheme="minorHAnsi"/>
                <w:color w:val="000000"/>
                <w:sz w:val="24"/>
              </w:rPr>
            </w:pPr>
            <w:r w:rsidRPr="007233D9">
              <w:rPr>
                <w:rFonts w:cstheme="minorHAnsi"/>
                <w:color w:val="000000"/>
                <w:sz w:val="24"/>
              </w:rPr>
              <w:t>E17</w:t>
            </w:r>
          </w:p>
        </w:tc>
        <w:tc>
          <w:tcPr>
            <w:tcW w:w="1134" w:type="dxa"/>
          </w:tcPr>
          <w:p w14:paraId="67509F19" w14:textId="1C2B1BF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CDBE2CA"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1AF46F2E" w14:textId="7D84119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C35597" w:rsidRPr="00414C85" w14:paraId="5A278971"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524312" w14:textId="1AB5E9F4" w:rsidR="00C35597" w:rsidRPr="00414C85" w:rsidRDefault="00C35597" w:rsidP="00C35597">
            <w:pPr>
              <w:rPr>
                <w:rFonts w:cstheme="minorHAnsi"/>
                <w:color w:val="000000"/>
                <w:sz w:val="24"/>
              </w:rPr>
            </w:pPr>
            <w:r w:rsidRPr="007233D9">
              <w:rPr>
                <w:rFonts w:cstheme="minorHAnsi"/>
                <w:color w:val="000000"/>
                <w:sz w:val="24"/>
              </w:rPr>
              <w:t>ZI3</w:t>
            </w:r>
          </w:p>
        </w:tc>
        <w:tc>
          <w:tcPr>
            <w:tcW w:w="1134" w:type="dxa"/>
          </w:tcPr>
          <w:p w14:paraId="67E3EB52" w14:textId="4FDCF86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2DC78434" w14:textId="6B325B2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C35597" w:rsidRPr="00414C85" w14:paraId="5DCF9D1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D0A9FD" w14:textId="05E11D21" w:rsidR="00C35597" w:rsidRPr="00414C85" w:rsidRDefault="00C35597" w:rsidP="00C35597">
            <w:pPr>
              <w:rPr>
                <w:rFonts w:cstheme="minorHAnsi"/>
                <w:color w:val="000000"/>
                <w:sz w:val="24"/>
              </w:rPr>
            </w:pPr>
            <w:r w:rsidRPr="007233D9">
              <w:rPr>
                <w:rFonts w:cstheme="minorHAnsi"/>
                <w:color w:val="000000"/>
                <w:sz w:val="24"/>
              </w:rPr>
              <w:t>ZI5</w:t>
            </w:r>
          </w:p>
        </w:tc>
        <w:tc>
          <w:tcPr>
            <w:tcW w:w="1134" w:type="dxa"/>
          </w:tcPr>
          <w:p w14:paraId="15162501" w14:textId="282722A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0D9665E4" w14:textId="0068315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spezifische Arbeit für eine TLP Marktlokation wurde &gt; 80 kWh/K angegeben.</w:t>
            </w:r>
          </w:p>
        </w:tc>
      </w:tr>
      <w:tr w:rsidR="00C35597" w:rsidRPr="00414C85" w14:paraId="5DCB86C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0CA5D37" w14:textId="38398895" w:rsidR="00C35597" w:rsidRPr="00414C85" w:rsidRDefault="00C35597" w:rsidP="00C35597">
            <w:pPr>
              <w:rPr>
                <w:rFonts w:cstheme="minorHAnsi"/>
                <w:color w:val="000000"/>
                <w:sz w:val="24"/>
              </w:rPr>
            </w:pPr>
            <w:r w:rsidRPr="007233D9">
              <w:rPr>
                <w:rFonts w:cstheme="minorHAnsi"/>
                <w:color w:val="000000"/>
                <w:sz w:val="24"/>
              </w:rPr>
              <w:t>ZI7</w:t>
            </w:r>
          </w:p>
        </w:tc>
        <w:tc>
          <w:tcPr>
            <w:tcW w:w="1134" w:type="dxa"/>
          </w:tcPr>
          <w:p w14:paraId="6E66C2FF" w14:textId="12399BE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7539D6E" w14:textId="471E40E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313630D1" w14:textId="33E04561" w:rsidR="00C70B11" w:rsidRPr="00246E48" w:rsidRDefault="00C70B11" w:rsidP="00C70B11">
      <w:pPr>
        <w:pStyle w:val="berschrift3"/>
      </w:pPr>
      <w:bookmarkStart w:id="168" w:name="_Toc29553441"/>
      <w:bookmarkStart w:id="169" w:name="_Toc62633475"/>
      <w:bookmarkStart w:id="170" w:name="_Toc64453813"/>
      <w:bookmarkStart w:id="171" w:name="_Toc130981723"/>
      <w:r w:rsidRPr="00246E48">
        <w:lastRenderedPageBreak/>
        <w:t>E_0422_Änderung vom NB prüfen</w:t>
      </w:r>
      <w:bookmarkEnd w:id="168"/>
      <w:bookmarkEnd w:id="169"/>
      <w:bookmarkEnd w:id="170"/>
      <w:bookmarkEnd w:id="171"/>
    </w:p>
    <w:p w14:paraId="06FB9C38" w14:textId="4EA3CD88" w:rsidR="00C70B11" w:rsidRDefault="00C70B11" w:rsidP="00C70B11">
      <w:pPr>
        <w:pStyle w:val="Zwischenberschrift"/>
      </w:pPr>
      <w:r w:rsidRPr="00246E48">
        <w:t>S_0005_Antwort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54BE1B2"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29FDE1"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FD7CE7" w14:textId="6667FB70"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AD6D6D"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6517B3B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1E0DC7" w14:textId="742A0950" w:rsidR="00C35597" w:rsidRPr="00414C85" w:rsidRDefault="00C35597" w:rsidP="00C35597">
            <w:pPr>
              <w:rPr>
                <w:rFonts w:cstheme="minorHAnsi"/>
                <w:color w:val="000000"/>
                <w:sz w:val="24"/>
              </w:rPr>
            </w:pPr>
            <w:r w:rsidRPr="007233D9">
              <w:rPr>
                <w:rFonts w:cstheme="minorHAnsi"/>
                <w:color w:val="000000"/>
                <w:sz w:val="24"/>
              </w:rPr>
              <w:t>E15</w:t>
            </w:r>
          </w:p>
        </w:tc>
        <w:tc>
          <w:tcPr>
            <w:tcW w:w="1134" w:type="dxa"/>
          </w:tcPr>
          <w:p w14:paraId="5B037A43" w14:textId="0BB435F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1B8791A9"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2F76368E" w14:textId="4E735C3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63F5D48E" w14:textId="073D38AD" w:rsidR="00C70B11" w:rsidRDefault="00C70B11" w:rsidP="00C70B11">
      <w:pPr>
        <w:pStyle w:val="Zwischenberschrift"/>
      </w:pPr>
      <w:r w:rsidRPr="00246E48">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2E49DBC7"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F4F7B6"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CFCC32" w14:textId="3E25E29C"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D97428"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F579BB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813270" w14:textId="542A023C" w:rsidR="00C35597" w:rsidRPr="00414C85" w:rsidRDefault="00C35597" w:rsidP="00C35597">
            <w:pPr>
              <w:rPr>
                <w:rFonts w:cstheme="minorHAnsi"/>
                <w:color w:val="000000"/>
                <w:sz w:val="24"/>
              </w:rPr>
            </w:pPr>
            <w:r w:rsidRPr="007233D9">
              <w:rPr>
                <w:rFonts w:cstheme="minorHAnsi"/>
                <w:color w:val="000000"/>
                <w:sz w:val="24"/>
              </w:rPr>
              <w:t>E15</w:t>
            </w:r>
          </w:p>
        </w:tc>
        <w:tc>
          <w:tcPr>
            <w:tcW w:w="1134" w:type="dxa"/>
          </w:tcPr>
          <w:p w14:paraId="1178E807" w14:textId="6AA4A5A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4973695B"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666A1940" w14:textId="2D70808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4FAF2A3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FEACA7" w14:textId="1B1C11ED" w:rsidR="00C35597" w:rsidRPr="00414C85" w:rsidRDefault="00C35597" w:rsidP="00C35597">
            <w:pPr>
              <w:rPr>
                <w:rFonts w:cstheme="minorHAnsi"/>
                <w:color w:val="000000"/>
                <w:sz w:val="24"/>
              </w:rPr>
            </w:pPr>
            <w:r w:rsidRPr="007233D9">
              <w:rPr>
                <w:rFonts w:cstheme="minorHAnsi"/>
                <w:color w:val="000000"/>
                <w:sz w:val="24"/>
              </w:rPr>
              <w:t>E17</w:t>
            </w:r>
          </w:p>
        </w:tc>
        <w:tc>
          <w:tcPr>
            <w:tcW w:w="1134" w:type="dxa"/>
          </w:tcPr>
          <w:p w14:paraId="7B325A55" w14:textId="1EE8695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Pr>
          <w:p w14:paraId="551F24CC"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55C05CA6" w14:textId="27B50414" w:rsidR="00101012"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bl>
    <w:p w14:paraId="01200C50" w14:textId="77777777" w:rsidR="00A55A67" w:rsidRDefault="00A55A67">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5BB8C3D4"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0DF26422" w14:textId="31E38989" w:rsidR="00C35597" w:rsidRPr="00414C85" w:rsidRDefault="00C35597" w:rsidP="00C35597">
            <w:pPr>
              <w:rPr>
                <w:rFonts w:cstheme="minorHAnsi"/>
                <w:color w:val="000000"/>
                <w:sz w:val="24"/>
              </w:rPr>
            </w:pPr>
            <w:r w:rsidRPr="007233D9">
              <w:rPr>
                <w:rFonts w:cstheme="minorHAnsi"/>
                <w:color w:val="000000"/>
                <w:sz w:val="24"/>
              </w:rPr>
              <w:lastRenderedPageBreak/>
              <w:t>ZF9</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6F82706" w14:textId="289B6754"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CD7BF1B" w14:textId="77777777" w:rsidR="00C35597" w:rsidRPr="007233D9"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Prognosegrundlage entspricht nicht der Ausgetauschten</w:t>
            </w:r>
          </w:p>
          <w:p w14:paraId="18FDCD46" w14:textId="7E6DB31B"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C35597" w:rsidRPr="00414C85" w14:paraId="34D672C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3D8E34" w14:textId="3275059E" w:rsidR="00C35597" w:rsidRPr="00414C85" w:rsidRDefault="00C35597" w:rsidP="00C35597">
            <w:pPr>
              <w:rPr>
                <w:rFonts w:cstheme="minorHAnsi"/>
                <w:color w:val="000000"/>
                <w:sz w:val="24"/>
              </w:rPr>
            </w:pPr>
            <w:r w:rsidRPr="007233D9">
              <w:rPr>
                <w:rFonts w:cstheme="minorHAnsi"/>
                <w:color w:val="000000"/>
                <w:sz w:val="24"/>
              </w:rPr>
              <w:t>ZI3</w:t>
            </w:r>
          </w:p>
        </w:tc>
        <w:tc>
          <w:tcPr>
            <w:tcW w:w="1134" w:type="dxa"/>
          </w:tcPr>
          <w:p w14:paraId="06855A34" w14:textId="4E655FC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44E2334A" w14:textId="221940C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C35597" w:rsidRPr="00414C85" w14:paraId="03BFF56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FE0E6B" w14:textId="3DD6A4BA" w:rsidR="00C35597" w:rsidRPr="00414C85" w:rsidRDefault="00C35597" w:rsidP="00C35597">
            <w:pPr>
              <w:rPr>
                <w:rFonts w:cstheme="minorHAnsi"/>
                <w:color w:val="000000"/>
                <w:sz w:val="24"/>
              </w:rPr>
            </w:pPr>
            <w:r w:rsidRPr="007233D9">
              <w:rPr>
                <w:rFonts w:cstheme="minorHAnsi"/>
                <w:color w:val="000000"/>
                <w:sz w:val="24"/>
              </w:rPr>
              <w:t>ZI5</w:t>
            </w:r>
          </w:p>
        </w:tc>
        <w:tc>
          <w:tcPr>
            <w:tcW w:w="1134" w:type="dxa"/>
          </w:tcPr>
          <w:p w14:paraId="2A7BD558" w14:textId="6E7A414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6BB46CD4" w14:textId="6326DBC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spezifische Arbeit für eine TLP Marktlokation wurde &gt; 80 kWh/K angegeben.</w:t>
            </w:r>
          </w:p>
        </w:tc>
      </w:tr>
      <w:tr w:rsidR="00C35597" w:rsidRPr="00414C85" w14:paraId="5F9A396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6356785" w14:textId="64C9D707" w:rsidR="00C35597" w:rsidRPr="00414C85" w:rsidRDefault="00C35597" w:rsidP="00C35597">
            <w:pPr>
              <w:rPr>
                <w:rFonts w:cstheme="minorHAnsi"/>
                <w:color w:val="000000"/>
                <w:sz w:val="24"/>
              </w:rPr>
            </w:pPr>
            <w:r w:rsidRPr="007233D9">
              <w:rPr>
                <w:rFonts w:cstheme="minorHAnsi"/>
                <w:color w:val="000000"/>
                <w:sz w:val="24"/>
              </w:rPr>
              <w:t>ZI7</w:t>
            </w:r>
          </w:p>
        </w:tc>
        <w:tc>
          <w:tcPr>
            <w:tcW w:w="1134" w:type="dxa"/>
          </w:tcPr>
          <w:p w14:paraId="79D15EFC" w14:textId="2E4B05C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035EB8B" w14:textId="0F2A76A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474C94B8" w14:textId="77777777" w:rsidR="00661CD7" w:rsidRDefault="00661CD7" w:rsidP="00C70B11">
      <w:pPr>
        <w:pStyle w:val="Zwischenberschrift"/>
      </w:pPr>
    </w:p>
    <w:p w14:paraId="6998B75D" w14:textId="77777777" w:rsidR="00661CD7" w:rsidRDefault="00661CD7">
      <w:pPr>
        <w:spacing w:after="200" w:line="276" w:lineRule="auto"/>
        <w:rPr>
          <w:b/>
          <w:color w:val="C20000" w:themeColor="background2"/>
        </w:rPr>
      </w:pPr>
      <w:r>
        <w:br w:type="page"/>
      </w:r>
    </w:p>
    <w:p w14:paraId="071D2859" w14:textId="5FF232EE" w:rsidR="00C70B11" w:rsidRDefault="00C70B11" w:rsidP="00C70B11">
      <w:pPr>
        <w:pStyle w:val="Zwischenberschrift"/>
      </w:pPr>
      <w:r w:rsidRPr="00246E48">
        <w:lastRenderedPageBreak/>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3B5458E4"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DF803F"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47DDFB" w14:textId="3AA609F1"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1BD201"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50F103C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E2E54A" w14:textId="76D29714" w:rsidR="00017F3C" w:rsidRPr="00414C85" w:rsidRDefault="00017F3C" w:rsidP="00017F3C">
            <w:pPr>
              <w:rPr>
                <w:rFonts w:cstheme="minorHAnsi"/>
                <w:color w:val="000000"/>
                <w:sz w:val="24"/>
              </w:rPr>
            </w:pPr>
            <w:r w:rsidRPr="007233D9">
              <w:rPr>
                <w:rFonts w:cstheme="minorHAnsi"/>
                <w:color w:val="000000"/>
                <w:sz w:val="24"/>
              </w:rPr>
              <w:t>E15</w:t>
            </w:r>
          </w:p>
        </w:tc>
        <w:tc>
          <w:tcPr>
            <w:tcW w:w="1134" w:type="dxa"/>
          </w:tcPr>
          <w:p w14:paraId="74832624" w14:textId="07FACBF0"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B6E586E" w14:textId="77777777" w:rsidR="00017F3C" w:rsidRPr="007233D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665B203F" w14:textId="584F8ED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017F3C" w:rsidRPr="00414C85" w14:paraId="6D8DC3CB"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29C80C" w14:textId="181AE280" w:rsidR="00017F3C" w:rsidRPr="00414C85" w:rsidRDefault="00017F3C" w:rsidP="00017F3C">
            <w:pPr>
              <w:rPr>
                <w:rFonts w:cstheme="minorHAnsi"/>
                <w:color w:val="000000"/>
                <w:sz w:val="24"/>
              </w:rPr>
            </w:pPr>
            <w:r w:rsidRPr="007233D9">
              <w:rPr>
                <w:rFonts w:cstheme="minorHAnsi"/>
                <w:color w:val="000000"/>
                <w:sz w:val="24"/>
              </w:rPr>
              <w:t>E17</w:t>
            </w:r>
          </w:p>
        </w:tc>
        <w:tc>
          <w:tcPr>
            <w:tcW w:w="1134" w:type="dxa"/>
          </w:tcPr>
          <w:p w14:paraId="62EC5264" w14:textId="5A700D48"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17BA799F" w14:textId="77777777" w:rsidR="00017F3C" w:rsidRPr="007233D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1F21C4F6" w14:textId="0614644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w:t>
            </w:r>
            <w:r>
              <w:rPr>
                <w:rFonts w:cstheme="minorHAnsi"/>
                <w:color w:val="000000"/>
                <w:sz w:val="24"/>
              </w:rPr>
              <w:t>r</w:t>
            </w:r>
            <w:r w:rsidRPr="007233D9">
              <w:rPr>
                <w:rFonts w:cstheme="minorHAnsi"/>
                <w:color w:val="000000"/>
                <w:sz w:val="24"/>
              </w:rPr>
              <w:t>mittlung von bilanzierungsrelevanten Stammdatenänderungen wird auch eine Ablehnung erfolgen, wenn das Änderungsdatum kein Monatserster ist.</w:t>
            </w:r>
          </w:p>
        </w:tc>
      </w:tr>
      <w:tr w:rsidR="00017F3C" w:rsidRPr="00414C85" w14:paraId="057C03C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9D25F3" w14:textId="7822D652" w:rsidR="00017F3C" w:rsidRPr="00414C85" w:rsidRDefault="00017F3C" w:rsidP="00017F3C">
            <w:pPr>
              <w:rPr>
                <w:rFonts w:cstheme="minorHAnsi"/>
                <w:color w:val="000000"/>
                <w:sz w:val="24"/>
              </w:rPr>
            </w:pPr>
            <w:r w:rsidRPr="007233D9">
              <w:rPr>
                <w:rFonts w:cstheme="minorHAnsi"/>
                <w:color w:val="000000"/>
                <w:sz w:val="24"/>
              </w:rPr>
              <w:t>ZI3</w:t>
            </w:r>
          </w:p>
        </w:tc>
        <w:tc>
          <w:tcPr>
            <w:tcW w:w="1134" w:type="dxa"/>
          </w:tcPr>
          <w:p w14:paraId="11C5C800" w14:textId="6B84F209"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6B96710E" w14:textId="664632FC"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017F3C" w:rsidRPr="00414C85" w14:paraId="034C2DE1"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1A89254" w14:textId="2E1EE728" w:rsidR="00017F3C" w:rsidRPr="00414C85" w:rsidRDefault="00017F3C" w:rsidP="00017F3C">
            <w:pPr>
              <w:rPr>
                <w:rFonts w:cstheme="minorHAnsi"/>
                <w:color w:val="000000"/>
                <w:sz w:val="24"/>
              </w:rPr>
            </w:pPr>
            <w:r w:rsidRPr="007233D9">
              <w:rPr>
                <w:rFonts w:cstheme="minorHAnsi"/>
                <w:color w:val="000000"/>
                <w:sz w:val="24"/>
              </w:rPr>
              <w:t>ZI5</w:t>
            </w:r>
          </w:p>
        </w:tc>
        <w:tc>
          <w:tcPr>
            <w:tcW w:w="1134" w:type="dxa"/>
          </w:tcPr>
          <w:p w14:paraId="3B024F1F" w14:textId="7296BBCD"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62A2315A" w14:textId="1BAF923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spezifische Arbeit für eine TLP Marktlokation wurde &gt; 80 kWh/K angegeben.</w:t>
            </w:r>
          </w:p>
        </w:tc>
      </w:tr>
      <w:tr w:rsidR="00017F3C" w:rsidRPr="00414C85" w14:paraId="179001C4"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88BE99" w14:textId="398A4E95" w:rsidR="00017F3C" w:rsidRPr="00414C85" w:rsidRDefault="00017F3C" w:rsidP="00017F3C">
            <w:pPr>
              <w:rPr>
                <w:rFonts w:cstheme="minorHAnsi"/>
                <w:color w:val="000000"/>
                <w:sz w:val="24"/>
              </w:rPr>
            </w:pPr>
            <w:r w:rsidRPr="007233D9">
              <w:rPr>
                <w:rFonts w:cstheme="minorHAnsi"/>
                <w:color w:val="000000"/>
                <w:sz w:val="24"/>
              </w:rPr>
              <w:t>ZI7</w:t>
            </w:r>
          </w:p>
        </w:tc>
        <w:tc>
          <w:tcPr>
            <w:tcW w:w="1134" w:type="dxa"/>
          </w:tcPr>
          <w:p w14:paraId="4504AD5B" w14:textId="09F57FDA"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5F7B4842" w14:textId="2A3679E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0E416237" w14:textId="77777777" w:rsidR="00661CD7" w:rsidRDefault="00661CD7">
      <w:pPr>
        <w:spacing w:after="200" w:line="276" w:lineRule="auto"/>
        <w:rPr>
          <w:rFonts w:eastAsiaTheme="majorEastAsia" w:cs="Arial"/>
          <w:b/>
          <w:bCs/>
          <w:iCs/>
          <w:szCs w:val="28"/>
        </w:rPr>
      </w:pPr>
      <w:bookmarkStart w:id="172" w:name="_Toc29553442"/>
      <w:bookmarkStart w:id="173" w:name="_Toc62633476"/>
      <w:r>
        <w:br w:type="page"/>
      </w:r>
    </w:p>
    <w:p w14:paraId="5A5C4A62" w14:textId="02DDB3A5" w:rsidR="00C70B11" w:rsidRPr="00246E48" w:rsidRDefault="008F78A2" w:rsidP="001F2FE1">
      <w:pPr>
        <w:pStyle w:val="berschrift2"/>
      </w:pPr>
      <w:bookmarkStart w:id="174" w:name="_Toc130981724"/>
      <w:r>
        <w:lastRenderedPageBreak/>
        <w:t>AD</w:t>
      </w:r>
      <w:bookmarkStart w:id="175" w:name="_Toc64453814"/>
      <w:r w:rsidR="00C70B11" w:rsidRPr="00246E48">
        <w:t xml:space="preserve">: </w:t>
      </w:r>
      <w:r w:rsidR="00C70B11" w:rsidRPr="004B3AFE">
        <w:t>Anfrage</w:t>
      </w:r>
      <w:r w:rsidR="00C70B11" w:rsidRPr="00246E48">
        <w:t xml:space="preserve"> zur Stammdatenänderung von ÜNB</w:t>
      </w:r>
      <w:bookmarkEnd w:id="172"/>
      <w:bookmarkEnd w:id="173"/>
      <w:bookmarkEnd w:id="174"/>
      <w:bookmarkEnd w:id="175"/>
    </w:p>
    <w:p w14:paraId="219E8152" w14:textId="67E62D7C" w:rsidR="00C70B11" w:rsidRPr="00246E48" w:rsidRDefault="00C70B11" w:rsidP="00C70B11">
      <w:pPr>
        <w:pStyle w:val="berschrift3"/>
      </w:pPr>
      <w:bookmarkStart w:id="176" w:name="_Toc29553443"/>
      <w:bookmarkStart w:id="177" w:name="_Toc62633477"/>
      <w:bookmarkStart w:id="178" w:name="_Toc64453815"/>
      <w:bookmarkStart w:id="179" w:name="_Toc130981725"/>
      <w:r w:rsidRPr="00246E48">
        <w:t>E_0413_Anfrage prüfen vom ÜNB</w:t>
      </w:r>
      <w:bookmarkEnd w:id="176"/>
      <w:bookmarkEnd w:id="177"/>
      <w:bookmarkEnd w:id="178"/>
      <w:bookmarkEnd w:id="179"/>
    </w:p>
    <w:p w14:paraId="58D3F9F5" w14:textId="5756EA68" w:rsidR="00C70B11" w:rsidRDefault="00C70B11" w:rsidP="00C70B11">
      <w:pPr>
        <w:pStyle w:val="Zwischenberschrift"/>
      </w:pPr>
      <w:r w:rsidRPr="00246E48">
        <w:t>S_0029_Antwort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6E23DFEA"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9CFC4" w14:textId="77777777" w:rsidR="00017F3C" w:rsidRPr="005C4409" w:rsidRDefault="00017F3C" w:rsidP="004C073D">
            <w:pPr>
              <w:rPr>
                <w:rFonts w:cstheme="minorHAnsi"/>
                <w:b/>
                <w:sz w:val="24"/>
              </w:rPr>
            </w:pPr>
            <w:r w:rsidRPr="005C4409">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D46F31" w14:textId="0ED83979" w:rsidR="00017F3C" w:rsidRPr="005C4409"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5C4409">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BA6E3D" w14:textId="77777777" w:rsidR="00017F3C" w:rsidRPr="005C4409"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5C4409">
              <w:rPr>
                <w:rFonts w:cstheme="minorHAnsi"/>
                <w:b/>
                <w:sz w:val="24"/>
              </w:rPr>
              <w:t>Name</w:t>
            </w:r>
          </w:p>
        </w:tc>
      </w:tr>
      <w:tr w:rsidR="00017F3C" w:rsidRPr="00414C85" w14:paraId="6F08BF88"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521854" w14:textId="222EA08E" w:rsidR="00017F3C" w:rsidRPr="005C4409" w:rsidRDefault="00017F3C" w:rsidP="00017F3C">
            <w:pPr>
              <w:rPr>
                <w:rFonts w:cstheme="minorHAnsi"/>
                <w:color w:val="000000"/>
                <w:sz w:val="24"/>
              </w:rPr>
            </w:pPr>
            <w:r w:rsidRPr="005C4409">
              <w:rPr>
                <w:rFonts w:cstheme="minorHAnsi"/>
                <w:color w:val="000000"/>
                <w:sz w:val="24"/>
              </w:rPr>
              <w:t>ZG2</w:t>
            </w:r>
          </w:p>
        </w:tc>
        <w:tc>
          <w:tcPr>
            <w:tcW w:w="1134" w:type="dxa"/>
          </w:tcPr>
          <w:p w14:paraId="757C4653" w14:textId="71D229AC" w:rsidR="00017F3C" w:rsidRPr="005C440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C4409">
              <w:rPr>
                <w:rFonts w:cstheme="minorHAnsi"/>
                <w:color w:val="000000"/>
                <w:sz w:val="24"/>
              </w:rPr>
              <w:t>X</w:t>
            </w:r>
          </w:p>
        </w:tc>
        <w:tc>
          <w:tcPr>
            <w:tcW w:w="12479" w:type="dxa"/>
          </w:tcPr>
          <w:p w14:paraId="26958D45" w14:textId="77777777" w:rsidR="00017F3C" w:rsidRPr="005C440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C4409">
              <w:rPr>
                <w:rFonts w:cstheme="minorHAnsi"/>
                <w:color w:val="000000"/>
                <w:sz w:val="24"/>
              </w:rPr>
              <w:t>Gültiges Ergebnis nach der Datenprüfung</w:t>
            </w:r>
          </w:p>
          <w:p w14:paraId="3BA2C913" w14:textId="52594531" w:rsidR="00017F3C" w:rsidRPr="005C440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C4409">
              <w:rPr>
                <w:rFonts w:cstheme="minorHAnsi"/>
                <w:color w:val="000000"/>
                <w:sz w:val="24"/>
              </w:rPr>
              <w:t>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4C34D837" w14:textId="26D009C7" w:rsidR="00C70B11" w:rsidRDefault="00C70B11" w:rsidP="00C70B11">
      <w:pPr>
        <w:pStyle w:val="Zwischenberschrift"/>
      </w:pPr>
      <w:r w:rsidRPr="00246E48">
        <w:t>S_0030_Ablehnung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69D22B71"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B6809D"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70B32A" w14:textId="18217F0C"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89651EF"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1C7D1FE7"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D9844A" w14:textId="5D172E7E" w:rsidR="00017F3C" w:rsidRPr="00414C85" w:rsidRDefault="00017F3C" w:rsidP="00017F3C">
            <w:pPr>
              <w:rPr>
                <w:rFonts w:cstheme="minorHAnsi"/>
                <w:color w:val="000000"/>
                <w:sz w:val="24"/>
              </w:rPr>
            </w:pPr>
            <w:r w:rsidRPr="007233D9">
              <w:rPr>
                <w:rFonts w:cstheme="minorHAnsi"/>
                <w:color w:val="000000"/>
                <w:sz w:val="24"/>
              </w:rPr>
              <w:t>ZG0</w:t>
            </w:r>
          </w:p>
        </w:tc>
        <w:tc>
          <w:tcPr>
            <w:tcW w:w="1134" w:type="dxa"/>
          </w:tcPr>
          <w:p w14:paraId="39B4D67C" w14:textId="5D5F831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4342793" w14:textId="77777777" w:rsidR="00017F3C" w:rsidRPr="007233D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Stammdaten an der Markt- bzw. Messlokation nicht vorhanden</w:t>
            </w:r>
          </w:p>
          <w:p w14:paraId="69953773" w14:textId="5813A9A7"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FEFB5C5" w14:textId="77777777" w:rsidR="00E03364" w:rsidRDefault="00E03364">
      <w:pPr>
        <w:spacing w:after="200" w:line="276" w:lineRule="auto"/>
        <w:rPr>
          <w:b/>
          <w:color w:val="C20000" w:themeColor="background2"/>
        </w:rPr>
      </w:pPr>
      <w:r>
        <w:br w:type="page"/>
      </w:r>
    </w:p>
    <w:p w14:paraId="2490C1C9" w14:textId="392C4DD8" w:rsidR="00C70B11" w:rsidRPr="00246E48" w:rsidRDefault="00C70B11" w:rsidP="00C70B11">
      <w:pPr>
        <w:pStyle w:val="berschrift3"/>
      </w:pPr>
      <w:bookmarkStart w:id="180" w:name="_Toc29553444"/>
      <w:bookmarkStart w:id="181" w:name="_Toc62633478"/>
      <w:bookmarkStart w:id="182" w:name="_Toc64453816"/>
      <w:bookmarkStart w:id="183" w:name="_Toc130981726"/>
      <w:r w:rsidRPr="00246E48">
        <w:lastRenderedPageBreak/>
        <w:t>E_0414_Änderung vom NB prüfen</w:t>
      </w:r>
      <w:bookmarkEnd w:id="180"/>
      <w:bookmarkEnd w:id="181"/>
      <w:bookmarkEnd w:id="182"/>
      <w:bookmarkEnd w:id="183"/>
    </w:p>
    <w:p w14:paraId="6066F6D6" w14:textId="60F0548D" w:rsidR="00C70B11" w:rsidRDefault="00C70B11" w:rsidP="00C70B11">
      <w:pPr>
        <w:pStyle w:val="Zwischenberschrift"/>
      </w:pPr>
      <w:r w:rsidRPr="00246E48">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222C45F9"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F41733"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2AB79C" w14:textId="517E4BAD"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w:t>
            </w:r>
            <w:r w:rsidR="001B516C">
              <w:rPr>
                <w:rFonts w:cstheme="minorHAnsi"/>
                <w:b/>
                <w:sz w:val="24"/>
              </w:rPr>
              <w:t>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D2C715"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15C0E888"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853707" w14:textId="1B4ED7E1" w:rsidR="00017F3C" w:rsidRPr="00414C85" w:rsidRDefault="00017F3C" w:rsidP="00017F3C">
            <w:pPr>
              <w:rPr>
                <w:rFonts w:cstheme="minorHAnsi"/>
                <w:color w:val="000000"/>
                <w:sz w:val="24"/>
              </w:rPr>
            </w:pPr>
            <w:r w:rsidRPr="007233D9">
              <w:rPr>
                <w:rFonts w:cstheme="minorHAnsi"/>
                <w:color w:val="000000"/>
                <w:sz w:val="24"/>
              </w:rPr>
              <w:t>E15</w:t>
            </w:r>
          </w:p>
        </w:tc>
        <w:tc>
          <w:tcPr>
            <w:tcW w:w="1134" w:type="dxa"/>
          </w:tcPr>
          <w:p w14:paraId="6C9CCBA7" w14:textId="3ABC97B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0165F63" w14:textId="77777777" w:rsidR="00017F3C" w:rsidRPr="007233D9" w:rsidRDefault="00017F3C" w:rsidP="00017F3C">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563DA3C7" w14:textId="50491C3B"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017F3C" w:rsidRPr="00414C85" w14:paraId="00ACFE07"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A557B7" w14:textId="7BCD2231" w:rsidR="00017F3C" w:rsidRPr="00414C85" w:rsidRDefault="00017F3C" w:rsidP="00017F3C">
            <w:pPr>
              <w:rPr>
                <w:rFonts w:cstheme="minorHAnsi"/>
                <w:color w:val="000000"/>
                <w:sz w:val="24"/>
              </w:rPr>
            </w:pPr>
            <w:r w:rsidRPr="007233D9">
              <w:rPr>
                <w:rFonts w:cstheme="minorHAnsi"/>
                <w:color w:val="000000"/>
                <w:sz w:val="24"/>
              </w:rPr>
              <w:t>E17</w:t>
            </w:r>
          </w:p>
        </w:tc>
        <w:tc>
          <w:tcPr>
            <w:tcW w:w="1134" w:type="dxa"/>
          </w:tcPr>
          <w:p w14:paraId="7622C4B2" w14:textId="07A5BED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Pr>
          <w:p w14:paraId="7C962C11" w14:textId="77777777" w:rsidR="00017F3C" w:rsidRPr="007233D9" w:rsidRDefault="00017F3C" w:rsidP="00017F3C">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2EE0C9DD" w14:textId="12ECA59C"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017F3C" w:rsidRPr="00414C85" w14:paraId="4CAA2A5D"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9A04C0" w14:textId="42D3E439" w:rsidR="00017F3C" w:rsidRPr="00414C85" w:rsidRDefault="00017F3C" w:rsidP="00017F3C">
            <w:pPr>
              <w:rPr>
                <w:rFonts w:cstheme="minorHAnsi"/>
                <w:color w:val="000000"/>
                <w:sz w:val="24"/>
              </w:rPr>
            </w:pPr>
            <w:r w:rsidRPr="007233D9">
              <w:rPr>
                <w:rFonts w:cstheme="minorHAnsi"/>
                <w:color w:val="000000"/>
                <w:sz w:val="24"/>
              </w:rPr>
              <w:t>ZF9</w:t>
            </w:r>
          </w:p>
        </w:tc>
        <w:tc>
          <w:tcPr>
            <w:tcW w:w="1134" w:type="dxa"/>
          </w:tcPr>
          <w:p w14:paraId="3AB4E1B0" w14:textId="55E744C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Pr>
          <w:p w14:paraId="2445AF74" w14:textId="77777777" w:rsidR="00017F3C" w:rsidRPr="007233D9" w:rsidRDefault="00017F3C" w:rsidP="00017F3C">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Prognosegrundlage entspricht nicht der Ausgetauschten</w:t>
            </w:r>
          </w:p>
          <w:p w14:paraId="4842FB29" w14:textId="1B9A1D34"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017F3C" w:rsidRPr="00414C85" w14:paraId="3AE46D94"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727FCCA" w14:textId="6CD9C762" w:rsidR="00017F3C" w:rsidRPr="00414C85" w:rsidRDefault="00017F3C" w:rsidP="00017F3C">
            <w:pPr>
              <w:rPr>
                <w:rFonts w:cstheme="minorHAnsi"/>
                <w:color w:val="000000"/>
                <w:sz w:val="24"/>
              </w:rPr>
            </w:pPr>
            <w:r w:rsidRPr="007233D9">
              <w:rPr>
                <w:rFonts w:cstheme="minorHAnsi"/>
                <w:color w:val="000000"/>
                <w:sz w:val="24"/>
              </w:rPr>
              <w:t>ZI3</w:t>
            </w:r>
          </w:p>
        </w:tc>
        <w:tc>
          <w:tcPr>
            <w:tcW w:w="1134" w:type="dxa"/>
          </w:tcPr>
          <w:p w14:paraId="1419A468" w14:textId="79C2EE2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6C4E726" w14:textId="4636B88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017F3C" w:rsidRPr="00414C85" w14:paraId="1DAFC2C2"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4C9942" w14:textId="3C5166E9" w:rsidR="00017F3C" w:rsidRPr="00414C85" w:rsidRDefault="00017F3C" w:rsidP="00017F3C">
            <w:pPr>
              <w:rPr>
                <w:rFonts w:cstheme="minorHAnsi"/>
                <w:color w:val="000000"/>
                <w:sz w:val="24"/>
              </w:rPr>
            </w:pPr>
            <w:r w:rsidRPr="007233D9">
              <w:rPr>
                <w:rFonts w:cstheme="minorHAnsi"/>
                <w:color w:val="000000"/>
                <w:sz w:val="24"/>
              </w:rPr>
              <w:t>ZI5</w:t>
            </w:r>
          </w:p>
        </w:tc>
        <w:tc>
          <w:tcPr>
            <w:tcW w:w="1134" w:type="dxa"/>
          </w:tcPr>
          <w:p w14:paraId="5DA078A7" w14:textId="19E5D30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0418C49" w14:textId="20DCCFD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spezifische Arbeit für eine TLP Marktlokation wurde &gt; 80 kWh/K angegeben.</w:t>
            </w:r>
          </w:p>
        </w:tc>
      </w:tr>
      <w:tr w:rsidR="00017F3C" w:rsidRPr="00414C85" w14:paraId="78E75CE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CF583A" w14:textId="521D4178" w:rsidR="00017F3C" w:rsidRPr="00414C85" w:rsidRDefault="00017F3C" w:rsidP="00017F3C">
            <w:pPr>
              <w:rPr>
                <w:rFonts w:cstheme="minorHAnsi"/>
                <w:color w:val="000000"/>
                <w:sz w:val="24"/>
              </w:rPr>
            </w:pPr>
            <w:r w:rsidRPr="007233D9">
              <w:rPr>
                <w:rFonts w:cstheme="minorHAnsi"/>
                <w:color w:val="000000"/>
                <w:sz w:val="24"/>
              </w:rPr>
              <w:t>ZI7</w:t>
            </w:r>
          </w:p>
        </w:tc>
        <w:tc>
          <w:tcPr>
            <w:tcW w:w="1134" w:type="dxa"/>
          </w:tcPr>
          <w:p w14:paraId="7F789B68" w14:textId="4765697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50EEEC2D" w14:textId="188AED85"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5B9C85EE" w14:textId="77777777" w:rsidR="00E03364" w:rsidRDefault="00E03364">
      <w:pPr>
        <w:spacing w:after="200" w:line="276" w:lineRule="auto"/>
        <w:rPr>
          <w:b/>
          <w:color w:val="C20000" w:themeColor="background2"/>
        </w:rPr>
      </w:pPr>
      <w:r>
        <w:br w:type="page"/>
      </w:r>
    </w:p>
    <w:p w14:paraId="6AC3E09B" w14:textId="27E6C83D" w:rsidR="00C70B11" w:rsidRDefault="00C70B11" w:rsidP="00C70B11">
      <w:pPr>
        <w:pStyle w:val="Zwischenberschrift"/>
      </w:pPr>
      <w:r w:rsidRPr="00246E48">
        <w:lastRenderedPageBreak/>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273FF01E"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68B6B7"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D367F25" w14:textId="025F0AF8"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B8812A"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5D442B8C"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EB69CA" w14:textId="7415311C" w:rsidR="00017F3C" w:rsidRPr="00414C85" w:rsidRDefault="00017F3C" w:rsidP="00017F3C">
            <w:pPr>
              <w:rPr>
                <w:rFonts w:cstheme="minorHAnsi"/>
                <w:color w:val="000000"/>
                <w:sz w:val="24"/>
              </w:rPr>
            </w:pPr>
            <w:r w:rsidRPr="00EE0534">
              <w:rPr>
                <w:rFonts w:cstheme="minorHAnsi"/>
                <w:color w:val="000000"/>
                <w:sz w:val="24"/>
              </w:rPr>
              <w:t>E15</w:t>
            </w:r>
          </w:p>
        </w:tc>
        <w:tc>
          <w:tcPr>
            <w:tcW w:w="1134" w:type="dxa"/>
          </w:tcPr>
          <w:p w14:paraId="144661BF" w14:textId="6C0A012C"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56DBD484" w14:textId="77777777" w:rsidR="00017F3C" w:rsidRPr="00EE0534"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Zustimmung ohne Korrekturen</w:t>
            </w:r>
          </w:p>
          <w:p w14:paraId="6B209D6C" w14:textId="356B76DE"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 xml:space="preserve">Erläuterung: Der Absender stimmt der Meldung und den Inhalten des Vorgangs voll zu. Er hat keine Änderungen an den gesendeten Daten vorgenommen. Er kann allerdings Daten </w:t>
            </w:r>
            <w:r>
              <w:rPr>
                <w:rFonts w:cstheme="minorHAnsi"/>
                <w:color w:val="000000"/>
                <w:sz w:val="24"/>
              </w:rPr>
              <w:t>gemäß</w:t>
            </w:r>
            <w:r w:rsidRPr="00EE0534">
              <w:rPr>
                <w:rFonts w:cstheme="minorHAnsi"/>
                <w:color w:val="000000"/>
                <w:sz w:val="24"/>
              </w:rPr>
              <w:t xml:space="preserve"> seiner Aufgabe im Prozess vervollständigt haben (z. B. der NB bei einer Anmeldung mit dem Standardlastprofil). In diesen Fällen ist Z43 oder Z44 nicht zu verwenden.</w:t>
            </w:r>
          </w:p>
        </w:tc>
      </w:tr>
      <w:tr w:rsidR="00017F3C" w:rsidRPr="00414C85" w14:paraId="0CF70EE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4788AE" w14:textId="7B730719" w:rsidR="00017F3C" w:rsidRPr="00414C85" w:rsidRDefault="00017F3C" w:rsidP="00017F3C">
            <w:pPr>
              <w:rPr>
                <w:rFonts w:cstheme="minorHAnsi"/>
                <w:color w:val="000000"/>
                <w:sz w:val="24"/>
              </w:rPr>
            </w:pPr>
            <w:r w:rsidRPr="00EE0534">
              <w:rPr>
                <w:rFonts w:cstheme="minorHAnsi"/>
                <w:color w:val="000000"/>
                <w:sz w:val="24"/>
              </w:rPr>
              <w:t>E17</w:t>
            </w:r>
          </w:p>
        </w:tc>
        <w:tc>
          <w:tcPr>
            <w:tcW w:w="1134" w:type="dxa"/>
          </w:tcPr>
          <w:p w14:paraId="2253477D" w14:textId="06E45707"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00EB4E49" w14:textId="77777777" w:rsidR="00017F3C" w:rsidRPr="00EE0534"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wg. Fristüberschreitung</w:t>
            </w:r>
          </w:p>
          <w:p w14:paraId="6FEA5CCD" w14:textId="20CA278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017F3C" w:rsidRPr="00414C85" w14:paraId="412BCA4D"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025826" w14:textId="17CA6364" w:rsidR="00017F3C" w:rsidRPr="00414C85" w:rsidRDefault="00017F3C" w:rsidP="00017F3C">
            <w:pPr>
              <w:rPr>
                <w:rFonts w:cstheme="minorHAnsi"/>
                <w:color w:val="000000"/>
                <w:sz w:val="24"/>
              </w:rPr>
            </w:pPr>
            <w:r w:rsidRPr="00EE0534">
              <w:rPr>
                <w:rFonts w:cstheme="minorHAnsi"/>
                <w:color w:val="000000"/>
                <w:sz w:val="24"/>
              </w:rPr>
              <w:t>ZI3</w:t>
            </w:r>
          </w:p>
        </w:tc>
        <w:tc>
          <w:tcPr>
            <w:tcW w:w="1134" w:type="dxa"/>
          </w:tcPr>
          <w:p w14:paraId="5DFCB385" w14:textId="4A53B3B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427FF020" w14:textId="08216844"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Strom SLP/TLP Marktlokation wurde &gt; 200.000 kWh angegeben.</w:t>
            </w:r>
          </w:p>
        </w:tc>
      </w:tr>
      <w:tr w:rsidR="00017F3C" w:rsidRPr="00414C85" w14:paraId="2EC31BDF"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FCBB2C" w14:textId="04A9BFD0" w:rsidR="00017F3C" w:rsidRPr="00414C85" w:rsidRDefault="00017F3C" w:rsidP="00017F3C">
            <w:pPr>
              <w:rPr>
                <w:rFonts w:cstheme="minorHAnsi"/>
                <w:color w:val="000000"/>
                <w:sz w:val="24"/>
              </w:rPr>
            </w:pPr>
            <w:r w:rsidRPr="00EE0534">
              <w:rPr>
                <w:rFonts w:cstheme="minorHAnsi"/>
                <w:color w:val="000000"/>
                <w:sz w:val="24"/>
              </w:rPr>
              <w:t>ZI5</w:t>
            </w:r>
          </w:p>
        </w:tc>
        <w:tc>
          <w:tcPr>
            <w:tcW w:w="1134" w:type="dxa"/>
          </w:tcPr>
          <w:p w14:paraId="45A56099" w14:textId="7F30507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7477B0B6" w14:textId="7B8D1257"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spezifische Arbeit für eine TLP Marktlokation wurde &gt; 80 kWh/K angegeben.</w:t>
            </w:r>
          </w:p>
        </w:tc>
      </w:tr>
      <w:tr w:rsidR="00017F3C" w:rsidRPr="00414C85" w14:paraId="5E9E4CCB"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110744" w14:textId="6E059DB2" w:rsidR="00017F3C" w:rsidRPr="00414C85" w:rsidRDefault="00017F3C" w:rsidP="00017F3C">
            <w:pPr>
              <w:rPr>
                <w:rFonts w:cstheme="minorHAnsi"/>
                <w:color w:val="000000"/>
                <w:sz w:val="24"/>
              </w:rPr>
            </w:pPr>
            <w:r w:rsidRPr="00EE0534">
              <w:rPr>
                <w:rFonts w:cstheme="minorHAnsi"/>
                <w:color w:val="000000"/>
                <w:sz w:val="24"/>
              </w:rPr>
              <w:t>ZI7</w:t>
            </w:r>
          </w:p>
        </w:tc>
        <w:tc>
          <w:tcPr>
            <w:tcW w:w="1134" w:type="dxa"/>
          </w:tcPr>
          <w:p w14:paraId="3E507998" w14:textId="687FACD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30559768" w14:textId="0517E6EB"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Pauschalanlage wurde &gt; 200.000 kWh angegeben.</w:t>
            </w:r>
          </w:p>
        </w:tc>
      </w:tr>
    </w:tbl>
    <w:p w14:paraId="48F66F9F" w14:textId="77777777" w:rsidR="008C7074" w:rsidRDefault="008C7074">
      <w:pPr>
        <w:spacing w:after="200" w:line="276" w:lineRule="auto"/>
      </w:pPr>
      <w:bookmarkStart w:id="184" w:name="_Toc29553445"/>
      <w:bookmarkStart w:id="185" w:name="_Toc62633479"/>
      <w:r>
        <w:br w:type="page"/>
      </w:r>
    </w:p>
    <w:p w14:paraId="336B87D1" w14:textId="4B37B89F" w:rsidR="00C70B11" w:rsidRPr="00246E48" w:rsidRDefault="00C70B11" w:rsidP="00C70B11">
      <w:pPr>
        <w:pStyle w:val="berschrift3"/>
      </w:pPr>
      <w:bookmarkStart w:id="186" w:name="_Toc64453817"/>
      <w:bookmarkStart w:id="187" w:name="_Toc130981727"/>
      <w:r w:rsidRPr="00246E48">
        <w:lastRenderedPageBreak/>
        <w:t>E_0464_Änderung vom NB prüfen</w:t>
      </w:r>
      <w:bookmarkEnd w:id="184"/>
      <w:bookmarkEnd w:id="185"/>
      <w:bookmarkEnd w:id="186"/>
      <w:bookmarkEnd w:id="187"/>
    </w:p>
    <w:p w14:paraId="3F4629F4" w14:textId="51B34069" w:rsidR="00C70B11" w:rsidRDefault="00C70B11" w:rsidP="00C70B11">
      <w:pPr>
        <w:pStyle w:val="Zwischenberschrift"/>
      </w:pPr>
      <w:r w:rsidRPr="00246E48">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6F8C1B3E"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CC163A"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7D9652" w14:textId="13346C9E"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FCAD2A"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2D2B5C69"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FE0472" w14:textId="3062EE76" w:rsidR="009F5687" w:rsidRPr="00414C85" w:rsidRDefault="009F5687" w:rsidP="009F5687">
            <w:pPr>
              <w:rPr>
                <w:rFonts w:cstheme="minorHAnsi"/>
                <w:color w:val="000000"/>
                <w:sz w:val="24"/>
              </w:rPr>
            </w:pPr>
            <w:r w:rsidRPr="00EE0534">
              <w:rPr>
                <w:rFonts w:cstheme="minorHAnsi"/>
                <w:color w:val="000000"/>
                <w:sz w:val="24"/>
              </w:rPr>
              <w:t>E15</w:t>
            </w:r>
          </w:p>
        </w:tc>
        <w:tc>
          <w:tcPr>
            <w:tcW w:w="1134" w:type="dxa"/>
          </w:tcPr>
          <w:p w14:paraId="67FD6B0B" w14:textId="5E62EB13"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3E11950" w14:textId="77777777" w:rsidR="009F5687" w:rsidRPr="00EE0534" w:rsidRDefault="009F5687" w:rsidP="009F5687">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Zustimmung ohne Korrekturen</w:t>
            </w:r>
          </w:p>
          <w:p w14:paraId="000078EA" w14:textId="111C7C0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9F5687" w:rsidRPr="00414C85" w14:paraId="1C6BF873"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84F2D9" w14:textId="102E8804" w:rsidR="009F5687" w:rsidRPr="00414C85" w:rsidRDefault="009F5687" w:rsidP="009F5687">
            <w:pPr>
              <w:rPr>
                <w:rFonts w:cstheme="minorHAnsi"/>
                <w:color w:val="000000"/>
                <w:sz w:val="24"/>
              </w:rPr>
            </w:pPr>
            <w:r w:rsidRPr="00EE0534">
              <w:rPr>
                <w:rFonts w:cstheme="minorHAnsi"/>
                <w:color w:val="000000"/>
                <w:sz w:val="24"/>
              </w:rPr>
              <w:t>E17</w:t>
            </w:r>
          </w:p>
        </w:tc>
        <w:tc>
          <w:tcPr>
            <w:tcW w:w="1134" w:type="dxa"/>
          </w:tcPr>
          <w:p w14:paraId="4E655A21" w14:textId="6424A8C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O</w:t>
            </w:r>
          </w:p>
        </w:tc>
        <w:tc>
          <w:tcPr>
            <w:tcW w:w="12479" w:type="dxa"/>
          </w:tcPr>
          <w:p w14:paraId="6D6C3515" w14:textId="77777777" w:rsidR="009F5687" w:rsidRPr="00EE0534" w:rsidRDefault="009F5687" w:rsidP="009F5687">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wg. Fristüberschreitung</w:t>
            </w:r>
          </w:p>
          <w:p w14:paraId="213F8207" w14:textId="02C6A89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9F5687" w:rsidRPr="00414C85" w14:paraId="7601C51A"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270633" w14:textId="2A1DF37A" w:rsidR="009F5687" w:rsidRPr="00414C85" w:rsidRDefault="009F5687" w:rsidP="009F5687">
            <w:pPr>
              <w:rPr>
                <w:rFonts w:cstheme="minorHAnsi"/>
                <w:color w:val="000000"/>
                <w:sz w:val="24"/>
              </w:rPr>
            </w:pPr>
            <w:r w:rsidRPr="00EE0534">
              <w:rPr>
                <w:rFonts w:cstheme="minorHAnsi"/>
                <w:color w:val="000000"/>
                <w:sz w:val="24"/>
              </w:rPr>
              <w:t>ZF9</w:t>
            </w:r>
          </w:p>
        </w:tc>
        <w:tc>
          <w:tcPr>
            <w:tcW w:w="1134" w:type="dxa"/>
          </w:tcPr>
          <w:p w14:paraId="7525DC18" w14:textId="5A125D2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O</w:t>
            </w:r>
          </w:p>
        </w:tc>
        <w:tc>
          <w:tcPr>
            <w:tcW w:w="12479" w:type="dxa"/>
          </w:tcPr>
          <w:p w14:paraId="0D8D3043" w14:textId="77777777" w:rsidR="009F5687" w:rsidRPr="00EE0534" w:rsidRDefault="009F5687" w:rsidP="009F5687">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Prognosegrundlage entspricht nicht der Ausgetauschten</w:t>
            </w:r>
          </w:p>
          <w:p w14:paraId="48797171" w14:textId="1A3ED066"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9F5687" w:rsidRPr="00414C85" w14:paraId="53330AF7"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F37A78" w14:textId="03CA30F6" w:rsidR="009F5687" w:rsidRPr="00414C85" w:rsidRDefault="009F5687" w:rsidP="009F5687">
            <w:pPr>
              <w:rPr>
                <w:rFonts w:cstheme="minorHAnsi"/>
                <w:color w:val="000000"/>
                <w:sz w:val="24"/>
              </w:rPr>
            </w:pPr>
            <w:r w:rsidRPr="00EE0534">
              <w:rPr>
                <w:rFonts w:cstheme="minorHAnsi"/>
                <w:color w:val="000000"/>
                <w:sz w:val="24"/>
              </w:rPr>
              <w:t>ZI3</w:t>
            </w:r>
          </w:p>
        </w:tc>
        <w:tc>
          <w:tcPr>
            <w:tcW w:w="1134" w:type="dxa"/>
          </w:tcPr>
          <w:p w14:paraId="63AE2987" w14:textId="7EC50D21"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B7C1B60" w14:textId="68959AEE"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Strom SLP/TLP Marktlokation wurde &gt; 200.000 kWh angegeben.</w:t>
            </w:r>
          </w:p>
        </w:tc>
      </w:tr>
      <w:tr w:rsidR="009F5687" w:rsidRPr="00414C85" w14:paraId="4ECF1669"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387E72" w14:textId="4E6584B0" w:rsidR="009F5687" w:rsidRPr="00414C85" w:rsidRDefault="009F5687" w:rsidP="009F5687">
            <w:pPr>
              <w:rPr>
                <w:rFonts w:cstheme="minorHAnsi"/>
                <w:color w:val="000000"/>
                <w:sz w:val="24"/>
              </w:rPr>
            </w:pPr>
            <w:r w:rsidRPr="00EE0534">
              <w:rPr>
                <w:rFonts w:cstheme="minorHAnsi"/>
                <w:color w:val="000000"/>
                <w:sz w:val="24"/>
              </w:rPr>
              <w:t>ZI5</w:t>
            </w:r>
          </w:p>
        </w:tc>
        <w:tc>
          <w:tcPr>
            <w:tcW w:w="1134" w:type="dxa"/>
          </w:tcPr>
          <w:p w14:paraId="5A57B7A6" w14:textId="27A020D1"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722D4C25" w14:textId="4517B357"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spezifische Arbeit für eine TLP Marktlokation wurde &gt; 80 kWh/K angegeben.</w:t>
            </w:r>
          </w:p>
        </w:tc>
      </w:tr>
      <w:tr w:rsidR="009F5687" w:rsidRPr="00414C85" w14:paraId="1E51E0BE"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9B946E" w14:textId="3947DA09" w:rsidR="009F5687" w:rsidRPr="00414C85" w:rsidRDefault="009F5687" w:rsidP="009F5687">
            <w:pPr>
              <w:rPr>
                <w:rFonts w:cstheme="minorHAnsi"/>
                <w:color w:val="000000"/>
                <w:sz w:val="24"/>
              </w:rPr>
            </w:pPr>
            <w:r w:rsidRPr="00EE0534">
              <w:rPr>
                <w:rFonts w:cstheme="minorHAnsi"/>
                <w:color w:val="000000"/>
                <w:sz w:val="24"/>
              </w:rPr>
              <w:t>ZI7</w:t>
            </w:r>
          </w:p>
        </w:tc>
        <w:tc>
          <w:tcPr>
            <w:tcW w:w="1134" w:type="dxa"/>
          </w:tcPr>
          <w:p w14:paraId="609A3B71" w14:textId="1484656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7E74514" w14:textId="3633345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Pauschalanlage wurde &gt; 200.000 kWh angegeben.</w:t>
            </w:r>
          </w:p>
        </w:tc>
      </w:tr>
    </w:tbl>
    <w:p w14:paraId="1D19C2C5" w14:textId="77777777" w:rsidR="00E03364" w:rsidRDefault="00E03364">
      <w:pPr>
        <w:spacing w:after="200" w:line="276" w:lineRule="auto"/>
        <w:rPr>
          <w:b/>
          <w:color w:val="C20000" w:themeColor="background2"/>
        </w:rPr>
      </w:pPr>
      <w:r>
        <w:br w:type="page"/>
      </w:r>
    </w:p>
    <w:p w14:paraId="6BF18175" w14:textId="505662D1" w:rsidR="00C70B11" w:rsidRDefault="00C70B11" w:rsidP="00C70B11">
      <w:pPr>
        <w:pStyle w:val="Zwischenberschrift"/>
      </w:pPr>
      <w:r w:rsidRPr="00246E48">
        <w:lastRenderedPageBreak/>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060A44DD"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DDCA4A"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A64C0E" w14:textId="5D37966E"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C08064"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1F2D9E91"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007F2B" w14:textId="7D24D7A3" w:rsidR="009F5687" w:rsidRPr="00414C85" w:rsidRDefault="009F5687" w:rsidP="009F5687">
            <w:pPr>
              <w:rPr>
                <w:rFonts w:cstheme="minorHAnsi"/>
                <w:color w:val="000000"/>
                <w:sz w:val="24"/>
              </w:rPr>
            </w:pPr>
            <w:r w:rsidRPr="00EE0534">
              <w:rPr>
                <w:rFonts w:cstheme="minorHAnsi"/>
                <w:color w:val="000000"/>
                <w:sz w:val="24"/>
              </w:rPr>
              <w:t>E15</w:t>
            </w:r>
          </w:p>
        </w:tc>
        <w:tc>
          <w:tcPr>
            <w:tcW w:w="1134" w:type="dxa"/>
          </w:tcPr>
          <w:p w14:paraId="551B66E4" w14:textId="0971819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6285AE4F"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Zustimmung ohne Korrekturen</w:t>
            </w:r>
          </w:p>
          <w:p w14:paraId="1747239B" w14:textId="335794CE"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9F5687" w:rsidRPr="00414C85" w14:paraId="215EE22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28EF6D" w14:textId="0008FB3E" w:rsidR="009F5687" w:rsidRPr="00414C85" w:rsidRDefault="009F5687" w:rsidP="009F5687">
            <w:pPr>
              <w:rPr>
                <w:rFonts w:cstheme="minorHAnsi"/>
                <w:color w:val="000000"/>
                <w:sz w:val="24"/>
              </w:rPr>
            </w:pPr>
            <w:r w:rsidRPr="00EE0534">
              <w:rPr>
                <w:rFonts w:cstheme="minorHAnsi"/>
                <w:color w:val="000000"/>
                <w:sz w:val="24"/>
              </w:rPr>
              <w:t>E17</w:t>
            </w:r>
          </w:p>
        </w:tc>
        <w:tc>
          <w:tcPr>
            <w:tcW w:w="1134" w:type="dxa"/>
          </w:tcPr>
          <w:p w14:paraId="2175FEC4" w14:textId="739B2C7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3060B95"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wg. Fristüberschreitung</w:t>
            </w:r>
          </w:p>
          <w:p w14:paraId="46BB7AB2" w14:textId="594642B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9F5687" w:rsidRPr="00414C85" w14:paraId="478B7D9D"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176DDA" w14:textId="5554F383" w:rsidR="009F5687" w:rsidRPr="00414C85" w:rsidRDefault="009F5687" w:rsidP="009F5687">
            <w:pPr>
              <w:rPr>
                <w:rFonts w:cstheme="minorHAnsi"/>
                <w:color w:val="000000"/>
                <w:sz w:val="24"/>
              </w:rPr>
            </w:pPr>
            <w:r w:rsidRPr="00EE0534">
              <w:rPr>
                <w:rFonts w:cstheme="minorHAnsi"/>
                <w:color w:val="000000"/>
                <w:sz w:val="24"/>
              </w:rPr>
              <w:t>ZI3</w:t>
            </w:r>
          </w:p>
        </w:tc>
        <w:tc>
          <w:tcPr>
            <w:tcW w:w="1134" w:type="dxa"/>
          </w:tcPr>
          <w:p w14:paraId="2DDE230E" w14:textId="370EDA1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3DF3A847" w14:textId="4FD21EC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Strom SLP/TLP Marktlokation wurde &gt; 200.000 kWh angegeben.</w:t>
            </w:r>
          </w:p>
        </w:tc>
      </w:tr>
      <w:tr w:rsidR="009F5687" w:rsidRPr="00414C85" w14:paraId="1C06917A"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5ED75C" w14:textId="4AF320B1" w:rsidR="009F5687" w:rsidRPr="00414C85" w:rsidRDefault="009F5687" w:rsidP="009F5687">
            <w:pPr>
              <w:rPr>
                <w:rFonts w:cstheme="minorHAnsi"/>
                <w:color w:val="000000"/>
                <w:sz w:val="24"/>
              </w:rPr>
            </w:pPr>
            <w:r w:rsidRPr="00EE0534">
              <w:rPr>
                <w:rFonts w:cstheme="minorHAnsi"/>
                <w:color w:val="000000"/>
                <w:sz w:val="24"/>
              </w:rPr>
              <w:t>ZI5</w:t>
            </w:r>
          </w:p>
        </w:tc>
        <w:tc>
          <w:tcPr>
            <w:tcW w:w="1134" w:type="dxa"/>
          </w:tcPr>
          <w:p w14:paraId="4A78D0C5" w14:textId="6C39F7D2"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7EDE212" w14:textId="06E5251C"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spezifische Arbeit für eine TLP Marktlokation wurde &gt; 80 kWh/K angegeben.</w:t>
            </w:r>
          </w:p>
        </w:tc>
      </w:tr>
      <w:tr w:rsidR="009F5687" w:rsidRPr="00414C85" w14:paraId="0A0872F1"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307ACFE" w14:textId="1FCD535A" w:rsidR="009F5687" w:rsidRPr="00414C85" w:rsidRDefault="009F5687" w:rsidP="009F5687">
            <w:pPr>
              <w:rPr>
                <w:rFonts w:cstheme="minorHAnsi"/>
                <w:color w:val="000000"/>
                <w:sz w:val="24"/>
              </w:rPr>
            </w:pPr>
            <w:r w:rsidRPr="00EE0534">
              <w:rPr>
                <w:rFonts w:cstheme="minorHAnsi"/>
                <w:color w:val="000000"/>
                <w:sz w:val="24"/>
              </w:rPr>
              <w:t>ZI7</w:t>
            </w:r>
          </w:p>
        </w:tc>
        <w:tc>
          <w:tcPr>
            <w:tcW w:w="1134" w:type="dxa"/>
          </w:tcPr>
          <w:p w14:paraId="1884648B" w14:textId="230375A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A11DAED" w14:textId="56C5F005"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Pauschalanlage wurde &gt; 200.000 kWh angegeben.</w:t>
            </w:r>
          </w:p>
        </w:tc>
      </w:tr>
    </w:tbl>
    <w:p w14:paraId="3679E092" w14:textId="77777777" w:rsidR="00C70B11" w:rsidRDefault="00C70B11" w:rsidP="00C70B11">
      <w:pPr>
        <w:rPr>
          <w:b/>
          <w:bCs/>
          <w:iCs/>
          <w:szCs w:val="28"/>
          <w:highlight w:val="lightGray"/>
        </w:rPr>
      </w:pPr>
      <w:bookmarkStart w:id="188" w:name="_Toc29553446"/>
      <w:r>
        <w:rPr>
          <w:highlight w:val="lightGray"/>
        </w:rPr>
        <w:br w:type="page"/>
      </w:r>
    </w:p>
    <w:p w14:paraId="7CA90286" w14:textId="15FBAE39" w:rsidR="00C70B11" w:rsidRPr="00246E48" w:rsidRDefault="008F78A2" w:rsidP="001F2FE1">
      <w:pPr>
        <w:pStyle w:val="berschrift2"/>
      </w:pPr>
      <w:bookmarkStart w:id="189" w:name="_Toc62633480"/>
      <w:bookmarkStart w:id="190" w:name="_Toc130981728"/>
      <w:r>
        <w:lastRenderedPageBreak/>
        <w:t>AD</w:t>
      </w:r>
      <w:bookmarkStart w:id="191" w:name="_Toc64453818"/>
      <w:r w:rsidR="00C70B11" w:rsidRPr="00246E48">
        <w:t>: Anfrage zur Stammdatenänderung von NB an LF (verantwortlich)</w:t>
      </w:r>
      <w:bookmarkEnd w:id="188"/>
      <w:bookmarkEnd w:id="189"/>
      <w:bookmarkEnd w:id="190"/>
      <w:bookmarkEnd w:id="191"/>
    </w:p>
    <w:p w14:paraId="7AD2C570" w14:textId="27FD4E4C" w:rsidR="00C70B11" w:rsidRPr="00246E48" w:rsidRDefault="00C70B11" w:rsidP="00C70B11">
      <w:pPr>
        <w:pStyle w:val="berschrift3"/>
      </w:pPr>
      <w:bookmarkStart w:id="192" w:name="_Toc29553447"/>
      <w:bookmarkStart w:id="193" w:name="_Toc62633481"/>
      <w:bookmarkStart w:id="194" w:name="_Toc64453819"/>
      <w:bookmarkStart w:id="195" w:name="_Toc130981729"/>
      <w:r w:rsidRPr="00246E48">
        <w:t>E_0424_Anfrage vom NB prüfen</w:t>
      </w:r>
      <w:bookmarkEnd w:id="192"/>
      <w:bookmarkEnd w:id="193"/>
      <w:bookmarkEnd w:id="194"/>
      <w:bookmarkEnd w:id="195"/>
    </w:p>
    <w:p w14:paraId="02ED5626" w14:textId="7779D026" w:rsidR="00C70B11" w:rsidRDefault="00C70B11" w:rsidP="00C70B11">
      <w:pPr>
        <w:pStyle w:val="Zwischenberschrift"/>
      </w:pPr>
      <w:r w:rsidRPr="00246E48">
        <w:t>S_0031_Antwort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670DCFD6"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E92067"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8CD33B" w14:textId="3892F12C"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9040AD"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2190C248"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EB3E47" w14:textId="1720829A" w:rsidR="009F5687" w:rsidRPr="00414C85" w:rsidRDefault="009F5687" w:rsidP="009F5687">
            <w:pPr>
              <w:rPr>
                <w:rFonts w:cstheme="minorHAnsi"/>
                <w:color w:val="000000"/>
                <w:sz w:val="24"/>
              </w:rPr>
            </w:pPr>
            <w:r w:rsidRPr="00EE0534">
              <w:rPr>
                <w:rFonts w:cstheme="minorHAnsi"/>
                <w:color w:val="000000"/>
                <w:sz w:val="24"/>
              </w:rPr>
              <w:t>ZG0</w:t>
            </w:r>
          </w:p>
        </w:tc>
        <w:tc>
          <w:tcPr>
            <w:tcW w:w="1134" w:type="dxa"/>
          </w:tcPr>
          <w:p w14:paraId="36C0F519" w14:textId="553F1700"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706238A8"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Stammdaten an der Markt- bzw. Messlokation nicht vorhanden</w:t>
            </w:r>
          </w:p>
          <w:p w14:paraId="2387889D" w14:textId="289B35C5"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9F5687" w:rsidRPr="00414C85" w14:paraId="0D10651B"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7A166D" w14:textId="2B62DD2F" w:rsidR="009F5687" w:rsidRPr="00414C85" w:rsidRDefault="009F5687" w:rsidP="009F5687">
            <w:pPr>
              <w:rPr>
                <w:rFonts w:cstheme="minorHAnsi"/>
                <w:color w:val="000000"/>
                <w:sz w:val="24"/>
              </w:rPr>
            </w:pPr>
            <w:r w:rsidRPr="00EE0534">
              <w:rPr>
                <w:rFonts w:cstheme="minorHAnsi"/>
                <w:color w:val="000000"/>
                <w:sz w:val="24"/>
              </w:rPr>
              <w:t>ZG2</w:t>
            </w:r>
          </w:p>
        </w:tc>
        <w:tc>
          <w:tcPr>
            <w:tcW w:w="1134" w:type="dxa"/>
          </w:tcPr>
          <w:p w14:paraId="6BBB3E5E" w14:textId="0ACC160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52755BF0"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Gültiges Ergebnis nach der Datenprüfung</w:t>
            </w:r>
          </w:p>
          <w:p w14:paraId="09549623" w14:textId="42AA74B8"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E0534">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23BF81A8" w14:textId="77777777" w:rsidR="00B80FB6" w:rsidRDefault="00B80FB6">
      <w:pPr>
        <w:spacing w:after="200" w:line="276" w:lineRule="auto"/>
      </w:pPr>
      <w:r>
        <w:br w:type="page"/>
      </w:r>
    </w:p>
    <w:p w14:paraId="404A4B0A" w14:textId="204C80CD" w:rsidR="00C70B11" w:rsidRDefault="00C70B11" w:rsidP="00C70B11">
      <w:pPr>
        <w:pStyle w:val="Zwischenberschrift"/>
      </w:pPr>
      <w:r w:rsidRPr="00246E48">
        <w:lastRenderedPageBreak/>
        <w:t>S_0032_Antwort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3190503C"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73F0C7"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E8CDF8" w14:textId="783AFE72"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328E77"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59C44A5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62E1F2" w14:textId="6BC38425" w:rsidR="009F5687" w:rsidRPr="00414C85" w:rsidRDefault="009F5687" w:rsidP="009F5687">
            <w:pPr>
              <w:rPr>
                <w:rFonts w:cstheme="minorHAnsi"/>
                <w:color w:val="000000"/>
                <w:sz w:val="24"/>
              </w:rPr>
            </w:pPr>
            <w:r w:rsidRPr="00EE0534">
              <w:rPr>
                <w:rFonts w:cstheme="minorHAnsi"/>
                <w:color w:val="000000"/>
                <w:sz w:val="24"/>
              </w:rPr>
              <w:t>ZG2</w:t>
            </w:r>
          </w:p>
        </w:tc>
        <w:tc>
          <w:tcPr>
            <w:tcW w:w="1134" w:type="dxa"/>
          </w:tcPr>
          <w:p w14:paraId="5482B3B7" w14:textId="46B163C5"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E4D5ECD"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Gültiges Ergebnis nach der Datenprüfung</w:t>
            </w:r>
          </w:p>
          <w:p w14:paraId="3535532A" w14:textId="3FF7084F"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E0534">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r w:rsidR="009F5687" w:rsidRPr="00414C85" w14:paraId="3361249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660FBA" w14:textId="77BE8048" w:rsidR="009F5687" w:rsidRPr="00414C85" w:rsidRDefault="009F5687" w:rsidP="009F5687">
            <w:pPr>
              <w:rPr>
                <w:rFonts w:cstheme="minorHAnsi"/>
                <w:color w:val="000000"/>
                <w:sz w:val="24"/>
              </w:rPr>
            </w:pPr>
            <w:r w:rsidRPr="00EE0534">
              <w:rPr>
                <w:rFonts w:cstheme="minorHAnsi"/>
                <w:color w:val="000000"/>
                <w:sz w:val="24"/>
              </w:rPr>
              <w:t>ZG4</w:t>
            </w:r>
          </w:p>
        </w:tc>
        <w:tc>
          <w:tcPr>
            <w:tcW w:w="1134" w:type="dxa"/>
          </w:tcPr>
          <w:p w14:paraId="18763E05" w14:textId="624C4257"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299EAEF"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Frist nicht eingehalten, Übermittlung Datenstand</w:t>
            </w:r>
          </w:p>
          <w:p w14:paraId="0B360B6E" w14:textId="3501047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Berechtigter hat Frist für bilanzierungsrelevante Stammdatenänderung nicht eingehalten oder nicht zu einem Monatsersten angefragt. Verantwortlicher übermittelt die zum angefragten Datum gültigen Stammdaten.</w:t>
            </w:r>
          </w:p>
        </w:tc>
      </w:tr>
    </w:tbl>
    <w:p w14:paraId="78AC7996" w14:textId="08626531" w:rsidR="00C70B11" w:rsidRDefault="00C70B11" w:rsidP="00C70B11">
      <w:pPr>
        <w:pStyle w:val="Zwischenberschrift"/>
      </w:pPr>
      <w:r w:rsidRPr="00246E48">
        <w:t>S_0033_Ablehnung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74CDEDBA"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239F95"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ADE8A8" w14:textId="0A4056F9"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C31A1F"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3CB82936"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25E9F0" w14:textId="5C9D84DC" w:rsidR="009F5687" w:rsidRPr="00414C85" w:rsidRDefault="009F5687" w:rsidP="009F5687">
            <w:pPr>
              <w:rPr>
                <w:rFonts w:cstheme="minorHAnsi"/>
                <w:color w:val="000000"/>
                <w:sz w:val="24"/>
              </w:rPr>
            </w:pPr>
            <w:r w:rsidRPr="00010696">
              <w:rPr>
                <w:rFonts w:cstheme="minorHAnsi"/>
                <w:color w:val="000000"/>
                <w:sz w:val="24"/>
              </w:rPr>
              <w:t>ZG0</w:t>
            </w:r>
          </w:p>
        </w:tc>
        <w:tc>
          <w:tcPr>
            <w:tcW w:w="1134" w:type="dxa"/>
          </w:tcPr>
          <w:p w14:paraId="188C6F49" w14:textId="21FEC44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X</w:t>
            </w:r>
          </w:p>
        </w:tc>
        <w:tc>
          <w:tcPr>
            <w:tcW w:w="12479" w:type="dxa"/>
          </w:tcPr>
          <w:p w14:paraId="45BC1E19" w14:textId="77777777" w:rsidR="009F5687" w:rsidRPr="00010696"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Ablehnung – Stammdaten an der Markt- bzw. Messlokation nicht vorhanden</w:t>
            </w:r>
          </w:p>
          <w:p w14:paraId="5E9607DA" w14:textId="0315A513"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24F0757" w14:textId="77777777" w:rsidR="00E03364" w:rsidRDefault="00E03364">
      <w:pPr>
        <w:spacing w:after="200" w:line="276" w:lineRule="auto"/>
        <w:rPr>
          <w:b/>
          <w:color w:val="C20000" w:themeColor="background2"/>
        </w:rPr>
      </w:pPr>
      <w:r>
        <w:br w:type="page"/>
      </w:r>
    </w:p>
    <w:p w14:paraId="28313D05" w14:textId="182D9EA2" w:rsidR="00C70B11" w:rsidRPr="00246E48" w:rsidRDefault="00C70B11" w:rsidP="00C70B11">
      <w:pPr>
        <w:pStyle w:val="berschrift3"/>
      </w:pPr>
      <w:bookmarkStart w:id="196" w:name="_Toc29553448"/>
      <w:bookmarkStart w:id="197" w:name="_Toc62633482"/>
      <w:bookmarkStart w:id="198" w:name="_Toc64453820"/>
      <w:bookmarkStart w:id="199" w:name="_Toc130981730"/>
      <w:r w:rsidRPr="00246E48">
        <w:lastRenderedPageBreak/>
        <w:t>E_0425_Änderung vom LF prüfen</w:t>
      </w:r>
      <w:bookmarkEnd w:id="196"/>
      <w:bookmarkEnd w:id="197"/>
      <w:bookmarkEnd w:id="198"/>
      <w:bookmarkEnd w:id="199"/>
    </w:p>
    <w:p w14:paraId="03FEBFBD" w14:textId="0306A1D5" w:rsidR="00C70B11" w:rsidRDefault="00C70B11" w:rsidP="00C70B11">
      <w:pPr>
        <w:pStyle w:val="Zwischenberschrift"/>
      </w:pPr>
      <w:r w:rsidRPr="00246E48">
        <w:t>S_00</w:t>
      </w:r>
      <w:r>
        <w:t>16</w:t>
      </w:r>
      <w:r w:rsidRPr="00246E48">
        <w:t>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0582D718"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6FDF33"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D28E1B" w14:textId="61555629"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A26ED6"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1E1BA4A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8274E9" w14:textId="5AA19D07" w:rsidR="009F5687" w:rsidRPr="00414C85" w:rsidRDefault="009F5687" w:rsidP="009F5687">
            <w:pPr>
              <w:rPr>
                <w:rFonts w:cstheme="minorHAnsi"/>
                <w:color w:val="000000"/>
                <w:sz w:val="24"/>
              </w:rPr>
            </w:pPr>
            <w:r w:rsidRPr="00010696">
              <w:rPr>
                <w:rFonts w:cstheme="minorHAnsi"/>
                <w:color w:val="000000"/>
                <w:sz w:val="24"/>
              </w:rPr>
              <w:t>E15</w:t>
            </w:r>
          </w:p>
        </w:tc>
        <w:tc>
          <w:tcPr>
            <w:tcW w:w="1134" w:type="dxa"/>
          </w:tcPr>
          <w:p w14:paraId="32CBC32C" w14:textId="0512048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X</w:t>
            </w:r>
          </w:p>
        </w:tc>
        <w:tc>
          <w:tcPr>
            <w:tcW w:w="12479" w:type="dxa"/>
          </w:tcPr>
          <w:p w14:paraId="1F43EFCE" w14:textId="77777777" w:rsidR="009F5687" w:rsidRPr="00010696"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Zustimmung ohne Korrekturen</w:t>
            </w:r>
          </w:p>
          <w:p w14:paraId="4E0B2F1F" w14:textId="12043E6D"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093262F" w14:textId="7DDA37B1" w:rsidR="00C70B11" w:rsidRPr="00246E48" w:rsidRDefault="008F78A2" w:rsidP="001F2FE1">
      <w:pPr>
        <w:pStyle w:val="berschrift2"/>
      </w:pPr>
      <w:bookmarkStart w:id="200" w:name="_Toc29553449"/>
      <w:bookmarkStart w:id="201" w:name="_Toc62633483"/>
      <w:bookmarkStart w:id="202" w:name="_Toc130981731"/>
      <w:r>
        <w:t>AD</w:t>
      </w:r>
      <w:bookmarkStart w:id="203" w:name="_Toc64453821"/>
      <w:r w:rsidR="00C70B11" w:rsidRPr="00246E48">
        <w:t>: Anfrage zur Stammdatenänderung von MSB an LF (verantwortlich)</w:t>
      </w:r>
      <w:bookmarkEnd w:id="200"/>
      <w:bookmarkEnd w:id="201"/>
      <w:bookmarkEnd w:id="202"/>
      <w:bookmarkEnd w:id="203"/>
    </w:p>
    <w:p w14:paraId="382CBB9B" w14:textId="19ECFB47" w:rsidR="00C70B11" w:rsidRPr="00246E48" w:rsidRDefault="00C70B11" w:rsidP="00C70B11">
      <w:pPr>
        <w:pStyle w:val="berschrift3"/>
      </w:pPr>
      <w:bookmarkStart w:id="204" w:name="_Toc29553450"/>
      <w:bookmarkStart w:id="205" w:name="_Toc62633484"/>
      <w:bookmarkStart w:id="206" w:name="_Toc64453822"/>
      <w:bookmarkStart w:id="207" w:name="_Toc130981732"/>
      <w:r w:rsidRPr="00246E48">
        <w:t>E_0465_Weiterleitung der Anfrage prüfen</w:t>
      </w:r>
      <w:bookmarkEnd w:id="204"/>
      <w:bookmarkEnd w:id="205"/>
      <w:bookmarkEnd w:id="206"/>
      <w:bookmarkEnd w:id="207"/>
    </w:p>
    <w:p w14:paraId="2725FDAE" w14:textId="23AED0EF" w:rsidR="00C70B11" w:rsidRDefault="00C70B11" w:rsidP="00C70B11">
      <w:r w:rsidRPr="004436B8">
        <w:t>Derzeit ist für diese Entscheidung kein Entscheidungsbaum notwendig, da keine Antwort gegeben wird.</w:t>
      </w:r>
    </w:p>
    <w:p w14:paraId="0492369F" w14:textId="4AE2460C" w:rsidR="0031208E" w:rsidRDefault="0031208E">
      <w:pPr>
        <w:spacing w:after="200" w:line="276" w:lineRule="auto"/>
      </w:pPr>
      <w:r>
        <w:br w:type="page"/>
      </w:r>
    </w:p>
    <w:p w14:paraId="7781C3EA" w14:textId="1914648A" w:rsidR="00C70B11" w:rsidRPr="00246E48" w:rsidRDefault="00C70B11" w:rsidP="00C70B11">
      <w:pPr>
        <w:pStyle w:val="berschrift3"/>
      </w:pPr>
      <w:bookmarkStart w:id="208" w:name="_Toc29553451"/>
      <w:bookmarkStart w:id="209" w:name="_Toc62633485"/>
      <w:bookmarkStart w:id="210" w:name="_Toc64453823"/>
      <w:bookmarkStart w:id="211" w:name="_Toc130981733"/>
      <w:r w:rsidRPr="00246E48">
        <w:lastRenderedPageBreak/>
        <w:t>E_0426_Anfrage vom MSB prüfen</w:t>
      </w:r>
      <w:bookmarkEnd w:id="208"/>
      <w:bookmarkEnd w:id="209"/>
      <w:bookmarkEnd w:id="210"/>
      <w:bookmarkEnd w:id="211"/>
    </w:p>
    <w:p w14:paraId="4845E1B1" w14:textId="47DB943E" w:rsidR="00C70B11" w:rsidRDefault="00C70B11" w:rsidP="00C70B11">
      <w:pPr>
        <w:pStyle w:val="Zwischenberschrift"/>
      </w:pPr>
      <w:r w:rsidRPr="00246E48">
        <w:t>S_0031_Antwort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7A9595C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FA3BC2"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D362A8" w14:textId="5ED3D403"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7CB76C"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3E420C63"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9F0021" w14:textId="1A7237C8" w:rsidR="009F5687" w:rsidRPr="00414C85" w:rsidRDefault="009F5687" w:rsidP="009F5687">
            <w:pPr>
              <w:rPr>
                <w:rFonts w:cstheme="minorHAnsi"/>
                <w:color w:val="000000"/>
                <w:sz w:val="24"/>
              </w:rPr>
            </w:pPr>
            <w:r w:rsidRPr="00E571E7">
              <w:rPr>
                <w:rFonts w:cstheme="minorHAnsi"/>
                <w:color w:val="000000"/>
                <w:sz w:val="24"/>
              </w:rPr>
              <w:t>ZG0</w:t>
            </w:r>
          </w:p>
        </w:tc>
        <w:tc>
          <w:tcPr>
            <w:tcW w:w="1134" w:type="dxa"/>
          </w:tcPr>
          <w:p w14:paraId="09D4C4F0" w14:textId="2AD2B5D2"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X</w:t>
            </w:r>
          </w:p>
        </w:tc>
        <w:tc>
          <w:tcPr>
            <w:tcW w:w="12479" w:type="dxa"/>
          </w:tcPr>
          <w:p w14:paraId="7095FBAC" w14:textId="77777777" w:rsidR="009F5687" w:rsidRPr="00E571E7"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Ablehnung – Stammdaten an der Markt- bzw. Messlokation nicht vorhanden.</w:t>
            </w:r>
          </w:p>
          <w:p w14:paraId="4293E196" w14:textId="3A3EEFE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w:t>
            </w:r>
            <w:r>
              <w:rPr>
                <w:rFonts w:cstheme="minorHAnsi"/>
                <w:color w:val="000000"/>
                <w:sz w:val="24"/>
              </w:rPr>
              <w:softHyphen/>
            </w:r>
            <w:r w:rsidRPr="00E571E7">
              <w:rPr>
                <w:rFonts w:cstheme="minorHAnsi"/>
                <w:color w:val="000000"/>
                <w:sz w:val="24"/>
              </w:rPr>
              <w:t>abrechnung stattfindet, gibt es somit auch keinen Zahler der Netznutzung an der erzeugenden Marktlokation.</w:t>
            </w:r>
          </w:p>
        </w:tc>
      </w:tr>
      <w:tr w:rsidR="009F5687" w:rsidRPr="00414C85" w14:paraId="20E621BE"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6E20417" w14:textId="1E507715" w:rsidR="009F5687" w:rsidRPr="00414C85" w:rsidRDefault="009F5687" w:rsidP="009F5687">
            <w:pPr>
              <w:rPr>
                <w:rFonts w:cstheme="minorHAnsi"/>
                <w:color w:val="000000"/>
                <w:sz w:val="24"/>
              </w:rPr>
            </w:pPr>
            <w:r w:rsidRPr="00E571E7">
              <w:rPr>
                <w:rFonts w:cstheme="minorHAnsi"/>
                <w:color w:val="000000"/>
                <w:sz w:val="24"/>
              </w:rPr>
              <w:t>ZG2</w:t>
            </w:r>
          </w:p>
        </w:tc>
        <w:tc>
          <w:tcPr>
            <w:tcW w:w="1134" w:type="dxa"/>
          </w:tcPr>
          <w:p w14:paraId="27C39CD5" w14:textId="0FF533A7"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X</w:t>
            </w:r>
          </w:p>
        </w:tc>
        <w:tc>
          <w:tcPr>
            <w:tcW w:w="12479" w:type="dxa"/>
          </w:tcPr>
          <w:p w14:paraId="4CCB4B09" w14:textId="77777777" w:rsidR="009F5687" w:rsidRPr="00E571E7"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Gültiges Ergebnis nach der Datenprüfung</w:t>
            </w:r>
          </w:p>
          <w:p w14:paraId="16644CE1" w14:textId="134C1A4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571E7">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8945F0F" w14:textId="2C4BD4FE" w:rsidR="00C70B11" w:rsidRPr="00246E48" w:rsidRDefault="00C70B11" w:rsidP="00C70B11">
      <w:pPr>
        <w:pStyle w:val="berschrift3"/>
      </w:pPr>
      <w:bookmarkStart w:id="212" w:name="_Toc29553452"/>
      <w:bookmarkStart w:id="213" w:name="_Toc62633486"/>
      <w:bookmarkStart w:id="214" w:name="_Toc64453824"/>
      <w:bookmarkStart w:id="215" w:name="_Toc130981734"/>
      <w:r w:rsidRPr="00246E48">
        <w:t>E_0427_Anwort auf Weiterleitung Anfrage prüfen</w:t>
      </w:r>
      <w:bookmarkEnd w:id="212"/>
      <w:bookmarkEnd w:id="213"/>
      <w:bookmarkEnd w:id="214"/>
      <w:bookmarkEnd w:id="215"/>
    </w:p>
    <w:p w14:paraId="4F0FB5B0" w14:textId="69997201" w:rsidR="00C70B11" w:rsidRDefault="00C70B11" w:rsidP="00C70B11">
      <w:pPr>
        <w:pStyle w:val="Zwischenberschrift"/>
      </w:pPr>
      <w:r w:rsidRPr="00246E48">
        <w:t>S_0034_Antwort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62034BFB"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581C1D"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3B789A" w14:textId="7F797172"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8E6D49"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278BF5A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86BA72" w14:textId="41B243A5" w:rsidR="009F5687" w:rsidRPr="00414C85" w:rsidRDefault="009F5687" w:rsidP="009F5687">
            <w:pPr>
              <w:rPr>
                <w:rFonts w:cstheme="minorHAnsi"/>
                <w:color w:val="000000"/>
                <w:sz w:val="24"/>
              </w:rPr>
            </w:pPr>
            <w:r w:rsidRPr="00E571E7">
              <w:rPr>
                <w:rFonts w:cstheme="minorHAnsi"/>
                <w:color w:val="000000"/>
                <w:sz w:val="24"/>
              </w:rPr>
              <w:t>ZG2</w:t>
            </w:r>
          </w:p>
        </w:tc>
        <w:tc>
          <w:tcPr>
            <w:tcW w:w="1134" w:type="dxa"/>
          </w:tcPr>
          <w:p w14:paraId="52AB6E38" w14:textId="6ED9DD8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X</w:t>
            </w:r>
          </w:p>
        </w:tc>
        <w:tc>
          <w:tcPr>
            <w:tcW w:w="12479" w:type="dxa"/>
          </w:tcPr>
          <w:p w14:paraId="37140338" w14:textId="77777777" w:rsidR="009F5687" w:rsidRPr="00E571E7"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Gültiges Ergebnis nach der Datenprüfung</w:t>
            </w:r>
          </w:p>
          <w:p w14:paraId="15B04D23" w14:textId="550D71CE"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571E7">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1C41847" w14:textId="77777777" w:rsidR="00885127" w:rsidRDefault="00885127" w:rsidP="00C70B11">
      <w:pPr>
        <w:pStyle w:val="Zwischenberschrift"/>
      </w:pPr>
    </w:p>
    <w:p w14:paraId="36538045" w14:textId="061E4184" w:rsidR="00C70B11" w:rsidRDefault="00C70B11" w:rsidP="00C70B11">
      <w:pPr>
        <w:pStyle w:val="Zwischenberschrift"/>
      </w:pPr>
      <w:r w:rsidRPr="00246E48">
        <w:lastRenderedPageBreak/>
        <w:t>S_0035_Ablehnung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5C59D49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358FA5A"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8918A6" w14:textId="71021401"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837CDB"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6A717D1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3EA35C" w14:textId="2E0A9C40" w:rsidR="009F5687" w:rsidRPr="00414C85" w:rsidRDefault="009F5687" w:rsidP="009F5687">
            <w:pPr>
              <w:rPr>
                <w:rFonts w:cstheme="minorHAnsi"/>
                <w:color w:val="000000"/>
                <w:sz w:val="24"/>
              </w:rPr>
            </w:pPr>
            <w:r w:rsidRPr="008F4554">
              <w:rPr>
                <w:rFonts w:cstheme="minorHAnsi"/>
                <w:color w:val="000000"/>
                <w:sz w:val="24"/>
              </w:rPr>
              <w:t>ZD3</w:t>
            </w:r>
          </w:p>
        </w:tc>
        <w:tc>
          <w:tcPr>
            <w:tcW w:w="1134" w:type="dxa"/>
          </w:tcPr>
          <w:p w14:paraId="670E0B30" w14:textId="6818FF6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X</w:t>
            </w:r>
          </w:p>
        </w:tc>
        <w:tc>
          <w:tcPr>
            <w:tcW w:w="12479" w:type="dxa"/>
          </w:tcPr>
          <w:p w14:paraId="220B803E" w14:textId="77777777" w:rsidR="009F5687" w:rsidRPr="008F455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Ablehnung – Verantwortlicher hat nicht geantwortet.</w:t>
            </w:r>
          </w:p>
          <w:p w14:paraId="20D01990" w14:textId="2E43923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NB hat vom verantwortlichen Marktpartner des Stammdatums die Antwort nicht innerhalb der Frist erhalten, um dem berechtigten Marktpartner fristgerecht antworten zu können.</w:t>
            </w:r>
          </w:p>
        </w:tc>
      </w:tr>
      <w:tr w:rsidR="009F5687" w:rsidRPr="00414C85" w14:paraId="3A40EDBA"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D86B51" w14:textId="714DB4C0" w:rsidR="009F5687" w:rsidRPr="00414C85" w:rsidRDefault="009F5687" w:rsidP="009F5687">
            <w:pPr>
              <w:rPr>
                <w:rFonts w:cstheme="minorHAnsi"/>
                <w:color w:val="000000"/>
                <w:sz w:val="24"/>
              </w:rPr>
            </w:pPr>
            <w:r w:rsidRPr="008F4554">
              <w:rPr>
                <w:rFonts w:cstheme="minorHAnsi"/>
                <w:color w:val="000000"/>
                <w:sz w:val="24"/>
              </w:rPr>
              <w:t>ZG0</w:t>
            </w:r>
          </w:p>
        </w:tc>
        <w:tc>
          <w:tcPr>
            <w:tcW w:w="1134" w:type="dxa"/>
          </w:tcPr>
          <w:p w14:paraId="6F99D059" w14:textId="4D1C295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X</w:t>
            </w:r>
          </w:p>
        </w:tc>
        <w:tc>
          <w:tcPr>
            <w:tcW w:w="12479" w:type="dxa"/>
          </w:tcPr>
          <w:p w14:paraId="4C6B486C" w14:textId="77777777" w:rsidR="009F5687" w:rsidRPr="008F455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Ablehnung – Stammdaten an der Markt- bzw. Messlokation nicht vorhanden.</w:t>
            </w:r>
          </w:p>
          <w:p w14:paraId="7ADAE2EF" w14:textId="4AC63232"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29C9A3A0" w14:textId="4265A237" w:rsidR="00C70B11" w:rsidRPr="00246E48" w:rsidRDefault="00C70B11" w:rsidP="00C70B11">
      <w:pPr>
        <w:pStyle w:val="berschrift3"/>
      </w:pPr>
      <w:bookmarkStart w:id="216" w:name="_Toc29553453"/>
      <w:bookmarkStart w:id="217" w:name="_Toc62633487"/>
      <w:bookmarkStart w:id="218" w:name="_Toc64453825"/>
      <w:bookmarkStart w:id="219" w:name="_Toc130981735"/>
      <w:r w:rsidRPr="00246E48">
        <w:t>E_0428_Änderung vom LF prüfen</w:t>
      </w:r>
      <w:bookmarkEnd w:id="216"/>
      <w:bookmarkEnd w:id="217"/>
      <w:bookmarkEnd w:id="218"/>
      <w:bookmarkEnd w:id="219"/>
    </w:p>
    <w:p w14:paraId="379707F8" w14:textId="1AC52CD5" w:rsidR="00C70B11" w:rsidRDefault="00C70B11" w:rsidP="00C70B11">
      <w:pPr>
        <w:pStyle w:val="Zwischenberschrift"/>
      </w:pPr>
      <w:r w:rsidRPr="00246E48">
        <w:t>S_00</w:t>
      </w:r>
      <w:r>
        <w:t>16</w:t>
      </w:r>
      <w:r w:rsidRPr="00246E48">
        <w:t>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1A6FBF0B"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667A8E"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7845CC" w14:textId="77C65249"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1A5D07"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5BA2BFD3"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00D93E" w14:textId="188EA65E" w:rsidR="00B0710C" w:rsidRPr="00414C85" w:rsidRDefault="00B0710C" w:rsidP="00B0710C">
            <w:pPr>
              <w:rPr>
                <w:rFonts w:cstheme="minorHAnsi"/>
                <w:color w:val="000000"/>
                <w:sz w:val="24"/>
              </w:rPr>
            </w:pPr>
            <w:r w:rsidRPr="008F4554">
              <w:rPr>
                <w:rFonts w:cstheme="minorHAnsi"/>
                <w:color w:val="000000"/>
                <w:sz w:val="24"/>
              </w:rPr>
              <w:t>E15</w:t>
            </w:r>
          </w:p>
        </w:tc>
        <w:tc>
          <w:tcPr>
            <w:tcW w:w="1134" w:type="dxa"/>
          </w:tcPr>
          <w:p w14:paraId="579B0DF7" w14:textId="3391312D"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X</w:t>
            </w:r>
          </w:p>
        </w:tc>
        <w:tc>
          <w:tcPr>
            <w:tcW w:w="12479" w:type="dxa"/>
          </w:tcPr>
          <w:p w14:paraId="64185AB2" w14:textId="77777777" w:rsidR="00B0710C" w:rsidRPr="008F4554"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Zustimmung ohne Korrekturen</w:t>
            </w:r>
          </w:p>
          <w:p w14:paraId="7273B2E4" w14:textId="46FF733A"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48F995C" w14:textId="77777777" w:rsidR="00C70B11" w:rsidRDefault="00C70B11" w:rsidP="00C70B11">
      <w:pPr>
        <w:rPr>
          <w:b/>
          <w:bCs/>
          <w:iCs/>
          <w:szCs w:val="28"/>
        </w:rPr>
      </w:pPr>
      <w:bookmarkStart w:id="220" w:name="_Toc29553454"/>
      <w:r>
        <w:br w:type="page"/>
      </w:r>
    </w:p>
    <w:p w14:paraId="23FB362A" w14:textId="124F7537" w:rsidR="00C70B11" w:rsidRPr="00246E48" w:rsidRDefault="00C70B11" w:rsidP="001F2FE1">
      <w:pPr>
        <w:pStyle w:val="berschrift2"/>
      </w:pPr>
      <w:bookmarkStart w:id="221" w:name="_Toc62633488"/>
      <w:bookmarkStart w:id="222" w:name="_Toc64453826"/>
      <w:bookmarkStart w:id="223" w:name="_Toc130981736"/>
      <w:r w:rsidRPr="00246E48">
        <w:lastRenderedPageBreak/>
        <w:t>AD: Anfrage zur Stammdatenänderung von LF an MSB (verantwortlich)</w:t>
      </w:r>
      <w:bookmarkEnd w:id="220"/>
      <w:bookmarkEnd w:id="221"/>
      <w:bookmarkEnd w:id="222"/>
      <w:bookmarkEnd w:id="223"/>
    </w:p>
    <w:p w14:paraId="7759B7A1" w14:textId="505D7FDB" w:rsidR="00C70B11" w:rsidRPr="00246E48" w:rsidRDefault="00C70B11" w:rsidP="00C70B11">
      <w:pPr>
        <w:pStyle w:val="berschrift3"/>
      </w:pPr>
      <w:bookmarkStart w:id="224" w:name="_Toc29553455"/>
      <w:bookmarkStart w:id="225" w:name="_Toc62633489"/>
      <w:bookmarkStart w:id="226" w:name="_Toc64453827"/>
      <w:bookmarkStart w:id="227" w:name="_Toc130981737"/>
      <w:r w:rsidRPr="00246E48">
        <w:t>E_0466_Weiterleitung der Anfrage prüfen</w:t>
      </w:r>
      <w:bookmarkEnd w:id="224"/>
      <w:bookmarkEnd w:id="225"/>
      <w:bookmarkEnd w:id="226"/>
      <w:bookmarkEnd w:id="227"/>
    </w:p>
    <w:p w14:paraId="47E69B8A" w14:textId="77777777" w:rsidR="00C70B11" w:rsidRDefault="00C70B11" w:rsidP="00C70B11">
      <w:pPr>
        <w:rPr>
          <w:rFonts w:eastAsia="Arial"/>
        </w:rPr>
      </w:pPr>
      <w:r w:rsidRPr="004436B8">
        <w:rPr>
          <w:rFonts w:eastAsia="Arial"/>
        </w:rPr>
        <w:t>Derzeit ist für diese Entscheidung kein Entscheidungsbaum notwendig, da keine Antwort gegeben wird.</w:t>
      </w:r>
    </w:p>
    <w:p w14:paraId="74E9E74E" w14:textId="6C0B310D" w:rsidR="00C70B11" w:rsidRPr="00246E48" w:rsidRDefault="00C70B11" w:rsidP="00C70B11">
      <w:pPr>
        <w:pStyle w:val="berschrift3"/>
      </w:pPr>
      <w:bookmarkStart w:id="228" w:name="_Toc29553456"/>
      <w:bookmarkStart w:id="229" w:name="_Toc62633490"/>
      <w:bookmarkStart w:id="230" w:name="_Toc64453828"/>
      <w:bookmarkStart w:id="231" w:name="_Toc130981738"/>
      <w:r w:rsidRPr="00246E48">
        <w:t>E_0429_Anfrage vom LF prüfen</w:t>
      </w:r>
      <w:bookmarkEnd w:id="228"/>
      <w:bookmarkEnd w:id="229"/>
      <w:bookmarkEnd w:id="230"/>
      <w:bookmarkEnd w:id="231"/>
    </w:p>
    <w:p w14:paraId="4C5B83EF" w14:textId="50F44B8A" w:rsidR="00C70B11" w:rsidRDefault="00C70B11" w:rsidP="00C70B11">
      <w:pPr>
        <w:pStyle w:val="Zwischenberschrift"/>
      </w:pPr>
      <w:r w:rsidRPr="00246E48">
        <w:t>S_0038_Antwort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32D7A6E8" w14:textId="77777777" w:rsidTr="002E51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72658ADE"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C8D620E" w14:textId="0E4FB854"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16F79339"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23AB6C8F" w14:textId="77777777" w:rsidTr="002E51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62AEAC6" w14:textId="0E4D8ABA" w:rsidR="00B0710C" w:rsidRPr="00414C85" w:rsidRDefault="00B0710C" w:rsidP="00B0710C">
            <w:pPr>
              <w:rPr>
                <w:rFonts w:cstheme="minorHAnsi"/>
                <w:color w:val="000000"/>
                <w:sz w:val="24"/>
              </w:rPr>
            </w:pPr>
            <w:r w:rsidRPr="00032315">
              <w:rPr>
                <w:rFonts w:cstheme="minorHAnsi"/>
                <w:color w:val="000000"/>
                <w:sz w:val="24"/>
              </w:rPr>
              <w:t>ZG2</w:t>
            </w:r>
          </w:p>
        </w:tc>
        <w:tc>
          <w:tcPr>
            <w:tcW w:w="1134" w:type="dxa"/>
            <w:tcBorders>
              <w:top w:val="single" w:sz="4" w:space="0" w:color="auto"/>
              <w:bottom w:val="single" w:sz="4" w:space="0" w:color="auto"/>
            </w:tcBorders>
          </w:tcPr>
          <w:p w14:paraId="077D7544" w14:textId="4FCFA78F"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Borders>
              <w:top w:val="single" w:sz="4" w:space="0" w:color="auto"/>
              <w:bottom w:val="single" w:sz="4" w:space="0" w:color="auto"/>
            </w:tcBorders>
          </w:tcPr>
          <w:p w14:paraId="6C5BF64F" w14:textId="77777777" w:rsidR="00B0710C" w:rsidRPr="0003231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Gültiges Ergebnis nach der Datenprüfung</w:t>
            </w:r>
          </w:p>
          <w:p w14:paraId="7308622E" w14:textId="5226AAE4"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032315">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6DF060F5" w14:textId="3076DC79" w:rsidR="00C70B11" w:rsidRDefault="00C70B11" w:rsidP="00C70B11">
      <w:pPr>
        <w:pStyle w:val="Zwischenberschrift"/>
        <w:rPr>
          <w:rFonts w:eastAsia="Arial"/>
        </w:rPr>
      </w:pPr>
      <w:r w:rsidRPr="009E5FAF">
        <w:rPr>
          <w:rFonts w:eastAsia="Arial"/>
        </w:rPr>
        <w:t>S_009</w:t>
      </w:r>
      <w:r>
        <w:rPr>
          <w:rFonts w:eastAsia="Arial"/>
        </w:rPr>
        <w:t>4</w:t>
      </w:r>
      <w:r w:rsidRPr="009E5FAF">
        <w:rPr>
          <w:rFonts w:eastAsia="Arial"/>
        </w:rPr>
        <w:t>_</w:t>
      </w:r>
      <w:r>
        <w:t>Antwort auf</w:t>
      </w:r>
      <w:r w:rsidRPr="009E5FAF">
        <w:rPr>
          <w:rFonts w:eastAsia="Arial"/>
        </w:rPr>
        <w:t xml:space="preserve">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6A251DA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0A474DE5"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C83F7E5" w14:textId="13856080"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1DCA04C1"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120BC96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CEE8833" w14:textId="5C306E47" w:rsidR="00B0710C" w:rsidRPr="00414C85" w:rsidRDefault="00B0710C" w:rsidP="00B0710C">
            <w:pPr>
              <w:rPr>
                <w:rFonts w:cstheme="minorHAnsi"/>
                <w:color w:val="000000"/>
                <w:sz w:val="24"/>
              </w:rPr>
            </w:pPr>
            <w:r w:rsidRPr="00032315">
              <w:rPr>
                <w:rFonts w:eastAsia="Arial" w:cstheme="minorHAnsi"/>
                <w:sz w:val="24"/>
              </w:rPr>
              <w:t>ZG0</w:t>
            </w:r>
          </w:p>
        </w:tc>
        <w:tc>
          <w:tcPr>
            <w:tcW w:w="1134" w:type="dxa"/>
            <w:tcBorders>
              <w:top w:val="single" w:sz="4" w:space="0" w:color="auto"/>
              <w:bottom w:val="single" w:sz="4" w:space="0" w:color="auto"/>
            </w:tcBorders>
          </w:tcPr>
          <w:p w14:paraId="55EBD6C8" w14:textId="49039067"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X</w:t>
            </w:r>
          </w:p>
        </w:tc>
        <w:tc>
          <w:tcPr>
            <w:tcW w:w="12479" w:type="dxa"/>
            <w:tcBorders>
              <w:top w:val="single" w:sz="4" w:space="0" w:color="auto"/>
              <w:bottom w:val="single" w:sz="4" w:space="0" w:color="auto"/>
            </w:tcBorders>
          </w:tcPr>
          <w:p w14:paraId="28C7ADDD" w14:textId="77777777" w:rsidR="00B0710C" w:rsidRPr="00032315" w:rsidRDefault="00B0710C" w:rsidP="00B0710C">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 xml:space="preserve">Ablehnung Stammdaten an der Markt- bzw. Messlokation nicht vorhanden </w:t>
            </w:r>
          </w:p>
          <w:p w14:paraId="4EB0BB58" w14:textId="77777777" w:rsidR="00B0710C" w:rsidRDefault="00B0710C" w:rsidP="00B0710C">
            <w:pPr>
              <w:cnfStyle w:val="000000000000" w:firstRow="0" w:lastRow="0" w:firstColumn="0" w:lastColumn="0" w:oddVBand="0" w:evenVBand="0" w:oddHBand="0" w:evenHBand="0" w:firstRowFirstColumn="0" w:firstRowLastColumn="0" w:lastRowFirstColumn="0" w:lastRowLastColumn="0"/>
              <w:rPr>
                <w:rFonts w:eastAsia="Arial" w:cstheme="minorHAnsi"/>
                <w:sz w:val="24"/>
              </w:rPr>
            </w:pPr>
            <w:r w:rsidRPr="00032315">
              <w:rPr>
                <w:rFonts w:eastAsia="Arial" w:cstheme="minorHAnsi"/>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p w14:paraId="6D0FF0CA" w14:textId="77777777" w:rsidR="00101012" w:rsidRDefault="00101012" w:rsidP="00B0710C">
            <w:pPr>
              <w:cnfStyle w:val="000000000000" w:firstRow="0" w:lastRow="0" w:firstColumn="0" w:lastColumn="0" w:oddVBand="0" w:evenVBand="0" w:oddHBand="0" w:evenHBand="0" w:firstRowFirstColumn="0" w:firstRowLastColumn="0" w:lastRowFirstColumn="0" w:lastRowLastColumn="0"/>
              <w:rPr>
                <w:rFonts w:eastAsia="Arial" w:cstheme="minorHAnsi"/>
                <w:sz w:val="24"/>
              </w:rPr>
            </w:pPr>
          </w:p>
          <w:p w14:paraId="539B90B8" w14:textId="6E9EB155" w:rsidR="00101012" w:rsidRPr="00414C85" w:rsidRDefault="00101012"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B0710C" w:rsidRPr="00414C85" w14:paraId="5102C74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3B0142" w14:textId="77777777" w:rsidR="00B0710C" w:rsidRPr="00414C85" w:rsidRDefault="00B0710C" w:rsidP="00B0710C">
            <w:pPr>
              <w:rPr>
                <w:rFonts w:cstheme="minorHAnsi"/>
                <w:color w:val="000000"/>
                <w:sz w:val="24"/>
              </w:rPr>
            </w:pPr>
            <w:r w:rsidRPr="00032315">
              <w:rPr>
                <w:rFonts w:eastAsia="Arial" w:cstheme="minorHAnsi"/>
                <w:sz w:val="24"/>
              </w:rPr>
              <w:lastRenderedPageBreak/>
              <w:t xml:space="preserve">ZG2 </w:t>
            </w:r>
          </w:p>
        </w:tc>
        <w:tc>
          <w:tcPr>
            <w:tcW w:w="1134" w:type="dxa"/>
            <w:tcBorders>
              <w:top w:val="single" w:sz="4" w:space="0" w:color="auto"/>
              <w:bottom w:val="single" w:sz="4" w:space="0" w:color="auto"/>
            </w:tcBorders>
          </w:tcPr>
          <w:p w14:paraId="17AC36B1" w14:textId="062EF1A7"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 xml:space="preserve">X </w:t>
            </w:r>
          </w:p>
        </w:tc>
        <w:tc>
          <w:tcPr>
            <w:tcW w:w="12479" w:type="dxa"/>
            <w:tcBorders>
              <w:top w:val="single" w:sz="4" w:space="0" w:color="auto"/>
              <w:bottom w:val="single" w:sz="4" w:space="0" w:color="auto"/>
            </w:tcBorders>
          </w:tcPr>
          <w:p w14:paraId="51F9560E" w14:textId="77777777" w:rsidR="00B0710C" w:rsidRPr="00032315" w:rsidRDefault="00B0710C" w:rsidP="00B0710C">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 xml:space="preserve">Gültiges Ergebnis nach der Datenprüfung </w:t>
            </w:r>
          </w:p>
          <w:p w14:paraId="44BAE57D" w14:textId="565369AB"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Hat die Prüfung der Anfrage ergeben, dass kein anderer Antwortcode verwendet werden kann, dann sendet der Ver</w:t>
            </w:r>
            <w:r>
              <w:rPr>
                <w:rFonts w:eastAsia="Arial" w:cstheme="minorHAnsi"/>
                <w:sz w:val="24"/>
              </w:rPr>
              <w:softHyphen/>
            </w:r>
            <w:r w:rsidRPr="00032315">
              <w:rPr>
                <w:rFonts w:eastAsia="Arial" w:cstheme="minorHAnsi"/>
                <w:sz w:val="24"/>
              </w:rPr>
              <w:t xml:space="preserve">antwortliche bzw. der Verteiler die zum Änderungsdatum gültigen Stammdaten an den Anfragenden. Hierbei ist es unerheblich, ob die aus der Anfrage enthaltenen Stammdaten vom Verantwortlichen übernommen wurden oder nicht. </w:t>
            </w:r>
          </w:p>
        </w:tc>
      </w:tr>
    </w:tbl>
    <w:p w14:paraId="5D3DA08F" w14:textId="4ABE013C" w:rsidR="00C70B11" w:rsidRPr="00032315" w:rsidRDefault="00C70B11" w:rsidP="00C70B11">
      <w:pPr>
        <w:pStyle w:val="berschrift3"/>
      </w:pPr>
      <w:bookmarkStart w:id="232" w:name="_Toc29553457"/>
      <w:bookmarkStart w:id="233" w:name="_Toc62633491"/>
      <w:bookmarkStart w:id="234" w:name="_Toc64453829"/>
      <w:bookmarkStart w:id="235" w:name="_Toc130981739"/>
      <w:r w:rsidRPr="00032315">
        <w:t>E_0430_Antwort auf Weiterleitung Anfrage prüfen</w:t>
      </w:r>
      <w:bookmarkEnd w:id="232"/>
      <w:bookmarkEnd w:id="233"/>
      <w:bookmarkEnd w:id="234"/>
      <w:bookmarkEnd w:id="235"/>
    </w:p>
    <w:p w14:paraId="20458384" w14:textId="5909BA02" w:rsidR="00C70B11" w:rsidRDefault="00C70B11" w:rsidP="00C70B11">
      <w:pPr>
        <w:pStyle w:val="Zwischenberschrift"/>
      </w:pPr>
      <w:r w:rsidRPr="00246E48">
        <w:t>S_0036_Antwort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4940B4B7"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06A3E9"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CB1483" w14:textId="1E5D9321"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DEAA87"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33790AF2"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261A8BF" w14:textId="791775BA" w:rsidR="00B0710C" w:rsidRPr="00414C85" w:rsidRDefault="00B0710C" w:rsidP="00B0710C">
            <w:pPr>
              <w:rPr>
                <w:rFonts w:cstheme="minorHAnsi"/>
                <w:color w:val="000000"/>
                <w:sz w:val="24"/>
              </w:rPr>
            </w:pPr>
            <w:r w:rsidRPr="00032315">
              <w:rPr>
                <w:rFonts w:cstheme="minorHAnsi"/>
                <w:color w:val="000000"/>
                <w:sz w:val="24"/>
              </w:rPr>
              <w:t>ZG2</w:t>
            </w:r>
          </w:p>
        </w:tc>
        <w:tc>
          <w:tcPr>
            <w:tcW w:w="1134" w:type="dxa"/>
          </w:tcPr>
          <w:p w14:paraId="0793802E" w14:textId="140C58FC"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Pr>
          <w:p w14:paraId="38BE6B21" w14:textId="77777777" w:rsidR="00B0710C" w:rsidRPr="0003231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Gültiges Ergebnis nach der Datenprüfung</w:t>
            </w:r>
          </w:p>
          <w:p w14:paraId="40A9218E" w14:textId="74C5F850"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032315">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F72EBC2" w14:textId="69D40800" w:rsidR="00C70B11" w:rsidRDefault="00C70B11" w:rsidP="00C70B11">
      <w:pPr>
        <w:pStyle w:val="Zwischenberschrift"/>
      </w:pPr>
      <w:r w:rsidRPr="00246E48">
        <w:t>S_0037_Ablehnung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5E84CDF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100AA48"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913F08" w14:textId="06E228A4"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2BFC8F"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0539DDF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DD8825" w14:textId="375845B2" w:rsidR="00B0710C" w:rsidRPr="00414C85" w:rsidRDefault="00B0710C" w:rsidP="00B0710C">
            <w:pPr>
              <w:rPr>
                <w:rFonts w:cstheme="minorHAnsi"/>
                <w:color w:val="000000"/>
                <w:sz w:val="24"/>
              </w:rPr>
            </w:pPr>
            <w:r w:rsidRPr="00032315">
              <w:rPr>
                <w:rFonts w:cstheme="minorHAnsi"/>
                <w:color w:val="000000"/>
                <w:sz w:val="24"/>
              </w:rPr>
              <w:t>ZD3</w:t>
            </w:r>
          </w:p>
        </w:tc>
        <w:tc>
          <w:tcPr>
            <w:tcW w:w="1134" w:type="dxa"/>
          </w:tcPr>
          <w:p w14:paraId="78BCB500" w14:textId="5076976D"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Pr>
          <w:p w14:paraId="709C21A9" w14:textId="77777777" w:rsidR="00B0710C" w:rsidRPr="0003231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Ablehnung – Verantwortlicher hat nicht geantwortet.</w:t>
            </w:r>
          </w:p>
          <w:p w14:paraId="7A78BEBA" w14:textId="30C45445"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NB hat vom verantwortlichen Marktpartner des Stammdatums die Antwort nicht innerhalb der Frist erhalten, um dem berechtigten Marktpartner fristgerecht antworten zu können.</w:t>
            </w:r>
          </w:p>
        </w:tc>
      </w:tr>
    </w:tbl>
    <w:p w14:paraId="31191036" w14:textId="77777777" w:rsidR="00E03364" w:rsidRDefault="00E03364">
      <w:pPr>
        <w:spacing w:after="200" w:line="276" w:lineRule="auto"/>
        <w:rPr>
          <w:b/>
          <w:color w:val="C20000" w:themeColor="background2"/>
        </w:rPr>
      </w:pPr>
      <w:r>
        <w:br w:type="page"/>
      </w:r>
    </w:p>
    <w:p w14:paraId="3E26A264" w14:textId="28F3EEB3" w:rsidR="00C70B11" w:rsidRDefault="00C70B11" w:rsidP="00C70B11">
      <w:pPr>
        <w:pStyle w:val="Zwischenberschrift"/>
      </w:pPr>
      <w:r w:rsidRPr="005B3C17">
        <w:lastRenderedPageBreak/>
        <w:t>S_0098_Ablehnung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49C5771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B632AFC"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74F7BE" w14:textId="37B8B833"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50E09B"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76843B1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775C26F" w14:textId="0A90C006" w:rsidR="00B0710C" w:rsidRPr="00414C85" w:rsidRDefault="00B0710C" w:rsidP="00B0710C">
            <w:pPr>
              <w:rPr>
                <w:rFonts w:cstheme="minorHAnsi"/>
                <w:color w:val="000000"/>
                <w:sz w:val="24"/>
              </w:rPr>
            </w:pPr>
            <w:r w:rsidRPr="00032315">
              <w:rPr>
                <w:rFonts w:eastAsia="Arial" w:cstheme="minorHAnsi"/>
                <w:sz w:val="24"/>
              </w:rPr>
              <w:t>ZG0</w:t>
            </w:r>
          </w:p>
        </w:tc>
        <w:tc>
          <w:tcPr>
            <w:tcW w:w="1134" w:type="dxa"/>
          </w:tcPr>
          <w:p w14:paraId="3BB0EE72" w14:textId="6E235CE0"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X</w:t>
            </w:r>
          </w:p>
        </w:tc>
        <w:tc>
          <w:tcPr>
            <w:tcW w:w="12479" w:type="dxa"/>
          </w:tcPr>
          <w:p w14:paraId="5DAEEE24" w14:textId="77777777" w:rsidR="00B0710C" w:rsidRPr="00032315" w:rsidRDefault="00B0710C" w:rsidP="00B0710C">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Ablehnung Stammdaten an der Markt- bzw. Messlokation nicht vorhanden</w:t>
            </w:r>
          </w:p>
          <w:p w14:paraId="0DB86841" w14:textId="4A70B871"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B0710C" w:rsidRPr="00414C85" w14:paraId="0CDC4C55"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DC9589" w14:textId="6E359478" w:rsidR="00B0710C" w:rsidRPr="00414C85" w:rsidRDefault="00B0710C" w:rsidP="00B0710C">
            <w:pPr>
              <w:rPr>
                <w:rFonts w:cstheme="minorHAnsi"/>
                <w:color w:val="000000"/>
                <w:sz w:val="24"/>
              </w:rPr>
            </w:pPr>
            <w:r w:rsidRPr="00032315">
              <w:rPr>
                <w:rFonts w:eastAsia="Arial" w:cstheme="minorHAnsi"/>
                <w:sz w:val="24"/>
              </w:rPr>
              <w:t xml:space="preserve">ZD3 </w:t>
            </w:r>
          </w:p>
        </w:tc>
        <w:tc>
          <w:tcPr>
            <w:tcW w:w="1134" w:type="dxa"/>
          </w:tcPr>
          <w:p w14:paraId="2E61860F" w14:textId="188DAF9D"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X</w:t>
            </w:r>
          </w:p>
        </w:tc>
        <w:tc>
          <w:tcPr>
            <w:tcW w:w="12479" w:type="dxa"/>
          </w:tcPr>
          <w:p w14:paraId="0E96E2CB" w14:textId="77777777" w:rsidR="00B0710C" w:rsidRPr="00032315" w:rsidRDefault="00B0710C" w:rsidP="00B0710C">
            <w:pPr>
              <w:spacing w:after="157"/>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 xml:space="preserve">Ablehnung Verantwortlicher hat nicht geantwortet </w:t>
            </w:r>
          </w:p>
          <w:p w14:paraId="6E60A664" w14:textId="4D874788"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 xml:space="preserve">NB hat vom verantwortlichen Marktpartner des Stammdatums die Antwort nicht innerhalb der Frist erhalten, um dem berechtigten Marktpartner fristgerecht antworten zu können. </w:t>
            </w:r>
          </w:p>
        </w:tc>
      </w:tr>
    </w:tbl>
    <w:p w14:paraId="2A810027" w14:textId="165429F2" w:rsidR="00C70B11" w:rsidRDefault="00C70B11" w:rsidP="00C70B11">
      <w:pPr>
        <w:pStyle w:val="Zwischenberschrift"/>
      </w:pPr>
      <w:r>
        <w:rPr>
          <w:rFonts w:eastAsia="Arial"/>
        </w:rPr>
        <w:t>S</w:t>
      </w:r>
      <w:r w:rsidRPr="005B3C17">
        <w:t>_0099_Antwort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6DA7C4A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1B8C48"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E17AD3" w14:textId="447F3E2A"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31D43C"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39015762"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2F5597" w14:textId="14842B49" w:rsidR="00A17BD3" w:rsidRPr="00414C85" w:rsidRDefault="00A17BD3" w:rsidP="00A17BD3">
            <w:pPr>
              <w:rPr>
                <w:rFonts w:cstheme="minorHAnsi"/>
                <w:color w:val="000000"/>
                <w:sz w:val="24"/>
              </w:rPr>
            </w:pPr>
            <w:r w:rsidRPr="00032315">
              <w:rPr>
                <w:rFonts w:cstheme="minorHAnsi"/>
                <w:color w:val="000000"/>
                <w:sz w:val="24"/>
              </w:rPr>
              <w:t>ZG2</w:t>
            </w:r>
          </w:p>
        </w:tc>
        <w:tc>
          <w:tcPr>
            <w:tcW w:w="1134" w:type="dxa"/>
          </w:tcPr>
          <w:p w14:paraId="2AF35A7F" w14:textId="2D7D4BC4"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Pr>
          <w:p w14:paraId="3AD06A2E" w14:textId="77777777" w:rsidR="00A17BD3" w:rsidRPr="0003231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Gültiges Ergebnis nach der Datenprüfung</w:t>
            </w:r>
          </w:p>
          <w:p w14:paraId="54E38F67" w14:textId="7916E892"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032315">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11C7EB3A" w14:textId="268D3D3E" w:rsidR="00A55A67" w:rsidRPr="00B50AEF" w:rsidRDefault="00A55A67" w:rsidP="00B50AEF">
      <w:pPr>
        <w:spacing w:after="200" w:line="276" w:lineRule="auto"/>
        <w:rPr>
          <w:rFonts w:eastAsiaTheme="majorEastAsia" w:cs="Arial"/>
          <w:b/>
          <w:bCs/>
          <w:szCs w:val="26"/>
        </w:rPr>
      </w:pPr>
      <w:r>
        <w:br w:type="page"/>
      </w:r>
    </w:p>
    <w:p w14:paraId="4A4C7E34" w14:textId="3D1272B9" w:rsidR="00053665" w:rsidRPr="00246E48" w:rsidRDefault="00053665" w:rsidP="00053665">
      <w:pPr>
        <w:pStyle w:val="berschrift3"/>
      </w:pPr>
      <w:bookmarkStart w:id="236" w:name="_Toc130981740"/>
      <w:r w:rsidRPr="00246E48">
        <w:lastRenderedPageBreak/>
        <w:t>E_0431_Änderung vom MSB prüfen</w:t>
      </w:r>
      <w:bookmarkEnd w:id="236"/>
    </w:p>
    <w:p w14:paraId="2D0F4EEA" w14:textId="0C6AB481" w:rsidR="00C70B11" w:rsidRDefault="00C70B11" w:rsidP="00C70B11">
      <w:pPr>
        <w:pStyle w:val="Zwischenberschrift"/>
      </w:pPr>
      <w:r w:rsidRPr="00246E48">
        <w:t>S_0039_Antwort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5ECC182A"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C860E3D"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DDD0DA2" w14:textId="049428D0"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60C0A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4CC62F1E"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C7FE5D" w14:textId="7F903541"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51762055" w14:textId="5A580436"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7DA6605C"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3BC341F5" w14:textId="22F5B4C8"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7E41A855" w14:textId="472512FB" w:rsidR="00C70B11" w:rsidRDefault="00C70B11" w:rsidP="00C70B11">
      <w:pPr>
        <w:pStyle w:val="Zwischenberschrift"/>
      </w:pPr>
      <w:r w:rsidRPr="00246E48">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7900248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37C9E2"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748C9AD" w14:textId="05737E4F"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6DE53D"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18FAB9D3"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58576C8" w14:textId="6410B63E"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3C2A8B55" w14:textId="702C59AA"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7078CA3D"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473009F4" w14:textId="44ABA92D"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A670E66" w14:textId="224BC8FB" w:rsidR="0031208E" w:rsidRPr="0031208E" w:rsidRDefault="0031208E" w:rsidP="0031208E">
      <w:pPr>
        <w:spacing w:after="200" w:line="276" w:lineRule="auto"/>
        <w:rPr>
          <w:rFonts w:eastAsiaTheme="majorEastAsia" w:cs="Arial"/>
          <w:b/>
          <w:bCs/>
          <w:szCs w:val="26"/>
        </w:rPr>
      </w:pPr>
      <w:bookmarkStart w:id="237" w:name="_Toc29553459"/>
      <w:bookmarkStart w:id="238" w:name="_Toc62633493"/>
      <w:bookmarkStart w:id="239" w:name="_Toc64453831"/>
      <w:r>
        <w:br w:type="page"/>
      </w:r>
    </w:p>
    <w:p w14:paraId="1A2E821F" w14:textId="7966E913" w:rsidR="00053665" w:rsidRPr="00246E48" w:rsidRDefault="00053665" w:rsidP="00053665">
      <w:pPr>
        <w:pStyle w:val="berschrift3"/>
      </w:pPr>
      <w:bookmarkStart w:id="240" w:name="_Toc130981741"/>
      <w:r w:rsidRPr="00246E48">
        <w:lastRenderedPageBreak/>
        <w:t>E_0432_Änderung vom MSB prüfen</w:t>
      </w:r>
      <w:bookmarkEnd w:id="237"/>
      <w:bookmarkEnd w:id="238"/>
      <w:bookmarkEnd w:id="239"/>
      <w:bookmarkEnd w:id="240"/>
    </w:p>
    <w:p w14:paraId="1B683BB6" w14:textId="6BEBD3FE" w:rsidR="00C70B11" w:rsidRDefault="00C70B11" w:rsidP="00C70B11">
      <w:pPr>
        <w:pStyle w:val="Zwischenberschrift"/>
      </w:pPr>
      <w:r w:rsidRPr="00246E48">
        <w:t>S_0040_Antwort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023557DC"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5E460D"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B2534A" w14:textId="3AC14071"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320D4F"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38D1EB9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784353" w14:textId="62AE69A7"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47BBAE08" w14:textId="58180C66"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2DA09200"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06104273" w14:textId="54C091BF"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1F1F55F7" w14:textId="7AA44026" w:rsidR="00C70B11" w:rsidRDefault="00C70B11" w:rsidP="00C70B11">
      <w:pPr>
        <w:pStyle w:val="Zwischenberschrift"/>
      </w:pPr>
      <w:r w:rsidRPr="00246E48">
        <w:t>S_0020_Antwort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0CD1AFD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30CFF3"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A68C9E" w14:textId="0542931E"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6D869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1323D3B0"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549D08" w14:textId="4D1F8C11"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40191D63" w14:textId="4E4D3713"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0346B803"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1E8944DF" w14:textId="333552AA"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07630FCF" w14:textId="57079252" w:rsidR="00691C2B" w:rsidRDefault="00691C2B">
      <w:pPr>
        <w:spacing w:after="200" w:line="276" w:lineRule="auto"/>
      </w:pPr>
    </w:p>
    <w:p w14:paraId="58852981" w14:textId="77777777" w:rsidR="00691C2B" w:rsidRDefault="00691C2B">
      <w:pPr>
        <w:spacing w:after="200" w:line="276" w:lineRule="auto"/>
      </w:pPr>
      <w:r>
        <w:br w:type="page"/>
      </w:r>
    </w:p>
    <w:p w14:paraId="2F40DDB2" w14:textId="77777777" w:rsidR="00F442D1" w:rsidRDefault="0027087C" w:rsidP="00F442D1">
      <w:pPr>
        <w:pStyle w:val="berschrift3"/>
      </w:pPr>
      <w:bookmarkStart w:id="241" w:name="_Toc130981742"/>
      <w:r>
        <w:lastRenderedPageBreak/>
        <w:t>E_0557_</w:t>
      </w:r>
      <w:r w:rsidR="00CA6DF3" w:rsidRPr="0027087C">
        <w:t>Anfrage vom LF prüfen</w:t>
      </w:r>
      <w:bookmarkEnd w:id="24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30BE4" w:rsidRPr="00F127C3" w14:paraId="54F1D37A" w14:textId="77777777" w:rsidTr="0007199E">
        <w:trPr>
          <w:trHeight w:val="454"/>
        </w:trPr>
        <w:tc>
          <w:tcPr>
            <w:tcW w:w="6799" w:type="dxa"/>
            <w:gridSpan w:val="2"/>
            <w:shd w:val="clear" w:color="auto" w:fill="D8DFE4"/>
            <w:vAlign w:val="center"/>
          </w:tcPr>
          <w:p w14:paraId="78E62DCA" w14:textId="212BEE44" w:rsidR="00430BE4" w:rsidRPr="00CF6B07" w:rsidRDefault="00430BE4" w:rsidP="0007199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sidR="00704648">
              <w:rPr>
                <w:rFonts w:cstheme="minorHAnsi"/>
                <w:b/>
                <w:bCs/>
                <w:color w:val="C20000"/>
              </w:rPr>
              <w:t>MSB</w:t>
            </w:r>
          </w:p>
        </w:tc>
        <w:tc>
          <w:tcPr>
            <w:tcW w:w="7513" w:type="dxa"/>
            <w:gridSpan w:val="3"/>
            <w:shd w:val="clear" w:color="auto" w:fill="D8DFE4"/>
            <w:vAlign w:val="center"/>
          </w:tcPr>
          <w:p w14:paraId="31779DE9" w14:textId="1F9943AB" w:rsidR="00430BE4" w:rsidRPr="00CF6B07" w:rsidRDefault="0014056E" w:rsidP="0007199E">
            <w:pPr>
              <w:contextualSpacing/>
              <w:rPr>
                <w:rFonts w:cstheme="minorHAnsi"/>
                <w:b/>
                <w:bCs/>
              </w:rPr>
            </w:pPr>
            <w:r>
              <w:rPr>
                <w:rFonts w:cstheme="minorHAnsi"/>
              </w:rPr>
              <w:t xml:space="preserve">Kommentar aus AD: </w:t>
            </w:r>
            <w:r w:rsidR="009738E7">
              <w:rPr>
                <w:rFonts w:cstheme="minorHAnsi"/>
              </w:rPr>
              <w:t>Verantwortlicher</w:t>
            </w:r>
          </w:p>
        </w:tc>
      </w:tr>
      <w:tr w:rsidR="00430BE4" w:rsidRPr="00F127C3" w14:paraId="764CE5B5" w14:textId="77777777" w:rsidTr="0007199E">
        <w:tc>
          <w:tcPr>
            <w:tcW w:w="562" w:type="dxa"/>
            <w:shd w:val="clear" w:color="auto" w:fill="D8DFE4"/>
          </w:tcPr>
          <w:p w14:paraId="5C4AD55F" w14:textId="77777777" w:rsidR="00430BE4" w:rsidRPr="00CF6B07" w:rsidRDefault="00430BE4" w:rsidP="0007199E">
            <w:pPr>
              <w:contextualSpacing/>
              <w:rPr>
                <w:rFonts w:cstheme="minorHAnsi"/>
              </w:rPr>
            </w:pPr>
            <w:r w:rsidRPr="00CF6B07">
              <w:rPr>
                <w:rFonts w:cstheme="minorHAnsi"/>
              </w:rPr>
              <w:t>Nr.</w:t>
            </w:r>
          </w:p>
        </w:tc>
        <w:tc>
          <w:tcPr>
            <w:tcW w:w="6237" w:type="dxa"/>
            <w:shd w:val="clear" w:color="auto" w:fill="D8DFE4"/>
          </w:tcPr>
          <w:p w14:paraId="3DE8867D" w14:textId="77777777" w:rsidR="00430BE4" w:rsidRPr="00CF6B07" w:rsidRDefault="00430BE4" w:rsidP="0007199E">
            <w:pPr>
              <w:contextualSpacing/>
              <w:rPr>
                <w:rFonts w:cstheme="minorHAnsi"/>
              </w:rPr>
            </w:pPr>
            <w:r w:rsidRPr="00CF6B07">
              <w:rPr>
                <w:rFonts w:cstheme="minorHAnsi"/>
              </w:rPr>
              <w:t>Prüfschritt</w:t>
            </w:r>
          </w:p>
        </w:tc>
        <w:tc>
          <w:tcPr>
            <w:tcW w:w="1559" w:type="dxa"/>
            <w:shd w:val="clear" w:color="auto" w:fill="D8DFE4"/>
          </w:tcPr>
          <w:p w14:paraId="1C7C2F3F" w14:textId="77777777" w:rsidR="00430BE4" w:rsidRPr="00CF6B07" w:rsidRDefault="00430BE4" w:rsidP="0007199E">
            <w:pPr>
              <w:contextualSpacing/>
              <w:rPr>
                <w:rFonts w:cstheme="minorHAnsi"/>
              </w:rPr>
            </w:pPr>
            <w:r w:rsidRPr="00CF6B07">
              <w:rPr>
                <w:rFonts w:cstheme="minorHAnsi"/>
              </w:rPr>
              <w:t>Prüfergebnis</w:t>
            </w:r>
          </w:p>
        </w:tc>
        <w:tc>
          <w:tcPr>
            <w:tcW w:w="851" w:type="dxa"/>
            <w:shd w:val="clear" w:color="auto" w:fill="D8DFE4"/>
          </w:tcPr>
          <w:p w14:paraId="632D4273" w14:textId="77777777" w:rsidR="00430BE4" w:rsidRPr="00CF6B07" w:rsidRDefault="00430BE4" w:rsidP="0007199E">
            <w:pPr>
              <w:contextualSpacing/>
              <w:rPr>
                <w:rFonts w:cstheme="minorHAnsi"/>
              </w:rPr>
            </w:pPr>
            <w:r w:rsidRPr="00CF6B07">
              <w:rPr>
                <w:rFonts w:cstheme="minorHAnsi"/>
              </w:rPr>
              <w:t>Code</w:t>
            </w:r>
          </w:p>
        </w:tc>
        <w:tc>
          <w:tcPr>
            <w:tcW w:w="5103" w:type="dxa"/>
            <w:shd w:val="clear" w:color="auto" w:fill="D8DFE4"/>
          </w:tcPr>
          <w:p w14:paraId="5A5B2951" w14:textId="77777777" w:rsidR="00430BE4" w:rsidRPr="00CF6B07" w:rsidRDefault="00430BE4" w:rsidP="0007199E">
            <w:pPr>
              <w:contextualSpacing/>
              <w:rPr>
                <w:rFonts w:cstheme="minorHAnsi"/>
              </w:rPr>
            </w:pPr>
            <w:r w:rsidRPr="00CF6B07">
              <w:rPr>
                <w:rFonts w:cstheme="minorHAnsi"/>
              </w:rPr>
              <w:t>Hinweis</w:t>
            </w:r>
          </w:p>
        </w:tc>
      </w:tr>
      <w:tr w:rsidR="00430BE4" w:rsidRPr="00F127C3" w14:paraId="7DD081F4" w14:textId="77777777" w:rsidTr="0007199E">
        <w:tc>
          <w:tcPr>
            <w:tcW w:w="562" w:type="dxa"/>
            <w:vMerge w:val="restart"/>
          </w:tcPr>
          <w:p w14:paraId="7F15566C" w14:textId="73CCCC94" w:rsidR="00430BE4" w:rsidRPr="00F127C3" w:rsidRDefault="00430BE4" w:rsidP="0007199E">
            <w:pPr>
              <w:rPr>
                <w:rFonts w:cstheme="minorHAnsi"/>
              </w:rPr>
            </w:pPr>
            <w:r>
              <w:rPr>
                <w:rFonts w:cstheme="minorHAnsi"/>
              </w:rPr>
              <w:t>1</w:t>
            </w:r>
            <w:r w:rsidR="00BB0F20">
              <w:rPr>
                <w:rFonts w:cstheme="minorHAnsi"/>
              </w:rPr>
              <w:t>0</w:t>
            </w:r>
          </w:p>
        </w:tc>
        <w:tc>
          <w:tcPr>
            <w:tcW w:w="6237" w:type="dxa"/>
            <w:vMerge w:val="restart"/>
          </w:tcPr>
          <w:p w14:paraId="70A16F3B" w14:textId="1FDAA4CB" w:rsidR="00430BE4" w:rsidRPr="00F127C3" w:rsidRDefault="00DC330E" w:rsidP="0007199E">
            <w:pPr>
              <w:rPr>
                <w:rFonts w:cstheme="minorHAnsi"/>
              </w:rPr>
            </w:pPr>
            <w:r>
              <w:rPr>
                <w:rFonts w:cstheme="minorHAnsi"/>
              </w:rPr>
              <w:t>Der Verantwortliche prüft die Stammdaten aus der Anfrage.</w:t>
            </w:r>
          </w:p>
        </w:tc>
        <w:tc>
          <w:tcPr>
            <w:tcW w:w="1559" w:type="dxa"/>
            <w:tcBorders>
              <w:bottom w:val="dotted" w:sz="4" w:space="0" w:color="auto"/>
            </w:tcBorders>
          </w:tcPr>
          <w:p w14:paraId="7C353054" w14:textId="101BDB58" w:rsidR="00430BE4" w:rsidRPr="00F127C3" w:rsidRDefault="00780267" w:rsidP="0007199E">
            <w:pPr>
              <w:rPr>
                <w:rFonts w:cstheme="minorHAnsi"/>
              </w:rPr>
            </w:pPr>
            <w:r>
              <w:rPr>
                <w:rFonts w:cstheme="minorHAnsi"/>
              </w:rPr>
              <w:t>gültiges Daten-ergebnis</w:t>
            </w:r>
          </w:p>
        </w:tc>
        <w:tc>
          <w:tcPr>
            <w:tcW w:w="851" w:type="dxa"/>
            <w:tcBorders>
              <w:bottom w:val="dotted" w:sz="4" w:space="0" w:color="auto"/>
            </w:tcBorders>
          </w:tcPr>
          <w:p w14:paraId="1F8BF723" w14:textId="77777777" w:rsidR="00430BE4" w:rsidRPr="00F127C3" w:rsidRDefault="00430BE4" w:rsidP="0007199E">
            <w:pPr>
              <w:rPr>
                <w:rFonts w:cstheme="minorHAnsi"/>
              </w:rPr>
            </w:pPr>
            <w:r>
              <w:rPr>
                <w:rFonts w:cstheme="minorHAnsi"/>
              </w:rPr>
              <w:t>A01</w:t>
            </w:r>
          </w:p>
        </w:tc>
        <w:tc>
          <w:tcPr>
            <w:tcW w:w="5103" w:type="dxa"/>
            <w:tcBorders>
              <w:bottom w:val="dotted" w:sz="4" w:space="0" w:color="auto"/>
            </w:tcBorders>
          </w:tcPr>
          <w:p w14:paraId="5794AD7D" w14:textId="257E32BE" w:rsidR="00430BE4" w:rsidRPr="00F127C3" w:rsidRDefault="00165688" w:rsidP="00FE2118">
            <w:pPr>
              <w:rPr>
                <w:rFonts w:cstheme="minorHAnsi"/>
              </w:rPr>
            </w:pPr>
            <w:r w:rsidRPr="003D17BA">
              <w:rPr>
                <w:rFonts w:cstheme="minorHAnsi"/>
                <w:color w:val="000000"/>
              </w:rPr>
              <w:t>Gültiges Ergebnis nach der Datenprüfung</w:t>
            </w:r>
            <w:r>
              <w:rPr>
                <w:rFonts w:cstheme="minorHAnsi"/>
                <w:color w:val="000000"/>
              </w:rPr>
              <w:br/>
            </w:r>
            <w:r>
              <w:rPr>
                <w:rFonts w:cstheme="minorHAnsi"/>
                <w:color w:val="000000"/>
              </w:rPr>
              <w:br/>
              <w:t>D</w:t>
            </w:r>
            <w:r w:rsidRPr="003D17BA">
              <w:rPr>
                <w:rFonts w:cstheme="minorHAnsi"/>
                <w:color w:val="000000"/>
              </w:rPr>
              <w:t>er Ver</w:t>
            </w:r>
            <w:r>
              <w:rPr>
                <w:rFonts w:cstheme="minorHAnsi"/>
                <w:color w:val="000000"/>
              </w:rPr>
              <w:softHyphen/>
            </w:r>
            <w:r w:rsidRPr="003D17BA">
              <w:rPr>
                <w:rFonts w:cstheme="minorHAnsi"/>
                <w:color w:val="000000"/>
              </w:rPr>
              <w:t xml:space="preserve">antwortliche </w:t>
            </w:r>
            <w:r>
              <w:rPr>
                <w:rFonts w:cstheme="minorHAnsi"/>
                <w:color w:val="000000"/>
              </w:rPr>
              <w:t xml:space="preserve">sendet </w:t>
            </w:r>
            <w:r w:rsidRPr="003D17BA">
              <w:rPr>
                <w:rFonts w:cstheme="minorHAnsi"/>
                <w:color w:val="000000"/>
              </w:rPr>
              <w:t>die zum Änderungsdatum gültigen Stammdaten an den Anfragenden. Hierbei ist es unerheblich, ob die aus der Anfrage enthaltenen Stammdaten vom Verantwortlichen übernommen wurden oder nicht</w:t>
            </w:r>
            <w:r>
              <w:rPr>
                <w:rFonts w:cstheme="minorHAnsi"/>
                <w:color w:val="000000"/>
              </w:rPr>
              <w:t>.</w:t>
            </w:r>
          </w:p>
        </w:tc>
      </w:tr>
      <w:tr w:rsidR="00430BE4" w:rsidRPr="00F127C3" w14:paraId="0EF40C7D" w14:textId="77777777" w:rsidTr="0007199E">
        <w:tc>
          <w:tcPr>
            <w:tcW w:w="562" w:type="dxa"/>
            <w:vMerge/>
          </w:tcPr>
          <w:p w14:paraId="43165CE9" w14:textId="77777777" w:rsidR="00430BE4" w:rsidRPr="00F127C3" w:rsidRDefault="00430BE4" w:rsidP="0007199E">
            <w:pPr>
              <w:rPr>
                <w:rFonts w:cstheme="minorHAnsi"/>
              </w:rPr>
            </w:pPr>
          </w:p>
        </w:tc>
        <w:tc>
          <w:tcPr>
            <w:tcW w:w="6237" w:type="dxa"/>
            <w:vMerge/>
          </w:tcPr>
          <w:p w14:paraId="4BF72671" w14:textId="77777777" w:rsidR="00430BE4" w:rsidRPr="00F127C3" w:rsidRDefault="00430BE4" w:rsidP="0007199E">
            <w:pPr>
              <w:rPr>
                <w:rFonts w:cstheme="minorHAnsi"/>
              </w:rPr>
            </w:pPr>
          </w:p>
        </w:tc>
        <w:tc>
          <w:tcPr>
            <w:tcW w:w="1559" w:type="dxa"/>
            <w:tcBorders>
              <w:top w:val="dotted" w:sz="4" w:space="0" w:color="auto"/>
            </w:tcBorders>
          </w:tcPr>
          <w:p w14:paraId="638AA80C" w14:textId="46579585" w:rsidR="00430BE4" w:rsidRPr="00F127C3" w:rsidRDefault="00165688" w:rsidP="0007199E">
            <w:pPr>
              <w:rPr>
                <w:rFonts w:cstheme="minorHAnsi"/>
              </w:rPr>
            </w:pPr>
            <w:r>
              <w:rPr>
                <w:rFonts w:cstheme="minorHAnsi"/>
              </w:rPr>
              <w:t>-</w:t>
            </w:r>
          </w:p>
        </w:tc>
        <w:tc>
          <w:tcPr>
            <w:tcW w:w="851" w:type="dxa"/>
            <w:tcBorders>
              <w:top w:val="dotted" w:sz="4" w:space="0" w:color="auto"/>
            </w:tcBorders>
          </w:tcPr>
          <w:p w14:paraId="595DBCE2" w14:textId="290FDCDE" w:rsidR="00430BE4" w:rsidRPr="00F127C3" w:rsidRDefault="00165688" w:rsidP="0007199E">
            <w:pPr>
              <w:rPr>
                <w:rFonts w:cstheme="minorHAnsi"/>
              </w:rPr>
            </w:pPr>
            <w:r>
              <w:rPr>
                <w:rFonts w:cstheme="minorHAnsi"/>
              </w:rPr>
              <w:t>-</w:t>
            </w:r>
          </w:p>
        </w:tc>
        <w:tc>
          <w:tcPr>
            <w:tcW w:w="5103" w:type="dxa"/>
            <w:tcBorders>
              <w:top w:val="dotted" w:sz="4" w:space="0" w:color="auto"/>
            </w:tcBorders>
          </w:tcPr>
          <w:p w14:paraId="7C2412D9" w14:textId="60990A69" w:rsidR="00390CD3" w:rsidRPr="00F127C3" w:rsidRDefault="00165688" w:rsidP="0007199E">
            <w:pPr>
              <w:rPr>
                <w:rFonts w:cstheme="minorHAnsi"/>
              </w:rPr>
            </w:pPr>
            <w:r>
              <w:rPr>
                <w:rFonts w:cstheme="minorHAnsi"/>
              </w:rPr>
              <w:t>-</w:t>
            </w:r>
          </w:p>
        </w:tc>
      </w:tr>
    </w:tbl>
    <w:p w14:paraId="2A7C10D9" w14:textId="76D1864F" w:rsidR="00691C2B" w:rsidRDefault="00066470" w:rsidP="007B4002">
      <w:pPr>
        <w:pStyle w:val="berschrift3"/>
      </w:pPr>
      <w:bookmarkStart w:id="242" w:name="_Toc130981743"/>
      <w:r w:rsidRPr="00066470">
        <w:t>E_0558_Änderung vom MSB prüfen</w:t>
      </w:r>
      <w:bookmarkEnd w:id="242"/>
      <w:r w:rsidR="00181BB7">
        <w:t xml:space="preserve"> </w:t>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A6EF1" w:rsidRPr="00F127C3" w14:paraId="48CE2E94" w14:textId="77777777" w:rsidTr="0007199E">
        <w:trPr>
          <w:trHeight w:val="454"/>
        </w:trPr>
        <w:tc>
          <w:tcPr>
            <w:tcW w:w="6799" w:type="dxa"/>
            <w:gridSpan w:val="2"/>
            <w:shd w:val="clear" w:color="auto" w:fill="D8DFE4"/>
            <w:vAlign w:val="center"/>
          </w:tcPr>
          <w:p w14:paraId="65018470" w14:textId="6FB16524" w:rsidR="003A6EF1" w:rsidRPr="00CF6B07" w:rsidRDefault="003A6EF1" w:rsidP="0007199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0642B95F" w14:textId="5B3B4CD8" w:rsidR="003A6EF1" w:rsidRPr="00CF6B07" w:rsidRDefault="0014056E" w:rsidP="0007199E">
            <w:pPr>
              <w:contextualSpacing/>
              <w:rPr>
                <w:rFonts w:cstheme="minorHAnsi"/>
                <w:b/>
                <w:bCs/>
              </w:rPr>
            </w:pPr>
            <w:r>
              <w:rPr>
                <w:rFonts w:cstheme="minorHAnsi"/>
              </w:rPr>
              <w:t xml:space="preserve">Kommentar aus AD: </w:t>
            </w:r>
            <w:r w:rsidR="009738E7">
              <w:rPr>
                <w:rFonts w:cstheme="minorHAnsi"/>
              </w:rPr>
              <w:t>weitere MSB als Berechtigte</w:t>
            </w:r>
          </w:p>
        </w:tc>
      </w:tr>
      <w:tr w:rsidR="003A6EF1" w:rsidRPr="00F127C3" w14:paraId="23D348BA" w14:textId="77777777" w:rsidTr="0007199E">
        <w:tc>
          <w:tcPr>
            <w:tcW w:w="562" w:type="dxa"/>
            <w:shd w:val="clear" w:color="auto" w:fill="D8DFE4"/>
          </w:tcPr>
          <w:p w14:paraId="28DDBF08" w14:textId="77777777" w:rsidR="003A6EF1" w:rsidRPr="00CF6B07" w:rsidRDefault="003A6EF1" w:rsidP="0007199E">
            <w:pPr>
              <w:contextualSpacing/>
              <w:rPr>
                <w:rFonts w:cstheme="minorHAnsi"/>
              </w:rPr>
            </w:pPr>
            <w:r w:rsidRPr="00CF6B07">
              <w:rPr>
                <w:rFonts w:cstheme="minorHAnsi"/>
              </w:rPr>
              <w:t>Nr.</w:t>
            </w:r>
          </w:p>
        </w:tc>
        <w:tc>
          <w:tcPr>
            <w:tcW w:w="6237" w:type="dxa"/>
            <w:shd w:val="clear" w:color="auto" w:fill="D8DFE4"/>
          </w:tcPr>
          <w:p w14:paraId="5DF65286" w14:textId="77777777" w:rsidR="003A6EF1" w:rsidRPr="00CF6B07" w:rsidRDefault="003A6EF1" w:rsidP="0007199E">
            <w:pPr>
              <w:contextualSpacing/>
              <w:rPr>
                <w:rFonts w:cstheme="minorHAnsi"/>
              </w:rPr>
            </w:pPr>
            <w:r w:rsidRPr="00CF6B07">
              <w:rPr>
                <w:rFonts w:cstheme="minorHAnsi"/>
              </w:rPr>
              <w:t>Prüfschritt</w:t>
            </w:r>
          </w:p>
        </w:tc>
        <w:tc>
          <w:tcPr>
            <w:tcW w:w="1559" w:type="dxa"/>
            <w:shd w:val="clear" w:color="auto" w:fill="D8DFE4"/>
          </w:tcPr>
          <w:p w14:paraId="4DC8B67F" w14:textId="77777777" w:rsidR="003A6EF1" w:rsidRPr="00CF6B07" w:rsidRDefault="003A6EF1" w:rsidP="0007199E">
            <w:pPr>
              <w:contextualSpacing/>
              <w:rPr>
                <w:rFonts w:cstheme="minorHAnsi"/>
              </w:rPr>
            </w:pPr>
            <w:r w:rsidRPr="00CF6B07">
              <w:rPr>
                <w:rFonts w:cstheme="minorHAnsi"/>
              </w:rPr>
              <w:t>Prüfergebnis</w:t>
            </w:r>
          </w:p>
        </w:tc>
        <w:tc>
          <w:tcPr>
            <w:tcW w:w="851" w:type="dxa"/>
            <w:shd w:val="clear" w:color="auto" w:fill="D8DFE4"/>
          </w:tcPr>
          <w:p w14:paraId="280DFB7B" w14:textId="77777777" w:rsidR="003A6EF1" w:rsidRPr="00CF6B07" w:rsidRDefault="003A6EF1" w:rsidP="0007199E">
            <w:pPr>
              <w:contextualSpacing/>
              <w:rPr>
                <w:rFonts w:cstheme="minorHAnsi"/>
              </w:rPr>
            </w:pPr>
            <w:r w:rsidRPr="00CF6B07">
              <w:rPr>
                <w:rFonts w:cstheme="minorHAnsi"/>
              </w:rPr>
              <w:t>Code</w:t>
            </w:r>
          </w:p>
        </w:tc>
        <w:tc>
          <w:tcPr>
            <w:tcW w:w="5103" w:type="dxa"/>
            <w:shd w:val="clear" w:color="auto" w:fill="D8DFE4"/>
          </w:tcPr>
          <w:p w14:paraId="3B757341" w14:textId="77777777" w:rsidR="003A6EF1" w:rsidRPr="00CF6B07" w:rsidRDefault="003A6EF1" w:rsidP="0007199E">
            <w:pPr>
              <w:contextualSpacing/>
              <w:rPr>
                <w:rFonts w:cstheme="minorHAnsi"/>
              </w:rPr>
            </w:pPr>
            <w:r w:rsidRPr="00CF6B07">
              <w:rPr>
                <w:rFonts w:cstheme="minorHAnsi"/>
              </w:rPr>
              <w:t>Hinweis</w:t>
            </w:r>
          </w:p>
        </w:tc>
      </w:tr>
      <w:tr w:rsidR="003A6EF1" w:rsidRPr="00F127C3" w14:paraId="514BAC97" w14:textId="77777777" w:rsidTr="0007199E">
        <w:tc>
          <w:tcPr>
            <w:tcW w:w="562" w:type="dxa"/>
            <w:vMerge w:val="restart"/>
          </w:tcPr>
          <w:p w14:paraId="7B99BF50" w14:textId="12DAEEC2" w:rsidR="003A6EF1" w:rsidRPr="00F127C3" w:rsidRDefault="003A6EF1" w:rsidP="0007199E">
            <w:pPr>
              <w:rPr>
                <w:rFonts w:cstheme="minorHAnsi"/>
              </w:rPr>
            </w:pPr>
            <w:r>
              <w:rPr>
                <w:rFonts w:cstheme="minorHAnsi"/>
              </w:rPr>
              <w:t>1</w:t>
            </w:r>
            <w:r w:rsidR="009856CF">
              <w:rPr>
                <w:rFonts w:cstheme="minorHAnsi"/>
              </w:rPr>
              <w:t>0</w:t>
            </w:r>
          </w:p>
        </w:tc>
        <w:tc>
          <w:tcPr>
            <w:tcW w:w="6237" w:type="dxa"/>
            <w:vMerge w:val="restart"/>
          </w:tcPr>
          <w:p w14:paraId="544D65A9" w14:textId="77777777" w:rsidR="003A6EF1" w:rsidRPr="00F127C3" w:rsidRDefault="003A6EF1" w:rsidP="0007199E">
            <w:pPr>
              <w:rPr>
                <w:rFonts w:cstheme="minorHAnsi"/>
              </w:rPr>
            </w:pPr>
            <w:r>
              <w:rPr>
                <w:rFonts w:cstheme="minorHAnsi"/>
              </w:rPr>
              <w:t>Konnte die Stammdaten übernommen werden?</w:t>
            </w:r>
          </w:p>
        </w:tc>
        <w:tc>
          <w:tcPr>
            <w:tcW w:w="1559" w:type="dxa"/>
            <w:tcBorders>
              <w:bottom w:val="dotted" w:sz="4" w:space="0" w:color="auto"/>
            </w:tcBorders>
          </w:tcPr>
          <w:p w14:paraId="3841D924" w14:textId="77777777" w:rsidR="003A6EF1" w:rsidRPr="00F127C3" w:rsidRDefault="003A6EF1" w:rsidP="0007199E">
            <w:pPr>
              <w:rPr>
                <w:rFonts w:cstheme="minorHAnsi"/>
              </w:rPr>
            </w:pPr>
            <w:r>
              <w:rPr>
                <w:rFonts w:cstheme="minorHAnsi"/>
              </w:rPr>
              <w:t>ja</w:t>
            </w:r>
          </w:p>
        </w:tc>
        <w:tc>
          <w:tcPr>
            <w:tcW w:w="851" w:type="dxa"/>
            <w:tcBorders>
              <w:bottom w:val="dotted" w:sz="4" w:space="0" w:color="auto"/>
            </w:tcBorders>
          </w:tcPr>
          <w:p w14:paraId="5133FE43" w14:textId="77777777" w:rsidR="003A6EF1" w:rsidRPr="00F127C3" w:rsidRDefault="003A6EF1" w:rsidP="0007199E">
            <w:pPr>
              <w:rPr>
                <w:rFonts w:cstheme="minorHAnsi"/>
              </w:rPr>
            </w:pPr>
            <w:r>
              <w:rPr>
                <w:rFonts w:cstheme="minorHAnsi"/>
              </w:rPr>
              <w:t>A01</w:t>
            </w:r>
          </w:p>
        </w:tc>
        <w:tc>
          <w:tcPr>
            <w:tcW w:w="5103" w:type="dxa"/>
            <w:tcBorders>
              <w:bottom w:val="dotted" w:sz="4" w:space="0" w:color="auto"/>
            </w:tcBorders>
          </w:tcPr>
          <w:p w14:paraId="52AE356B" w14:textId="77777777" w:rsidR="003A6EF1" w:rsidRDefault="003A6EF1" w:rsidP="0007199E">
            <w:pPr>
              <w:rPr>
                <w:rFonts w:cstheme="minorHAnsi"/>
              </w:rPr>
            </w:pPr>
            <w:r>
              <w:rPr>
                <w:rFonts w:cstheme="minorHAnsi"/>
              </w:rPr>
              <w:t>Cluster: Zustimmung</w:t>
            </w:r>
          </w:p>
          <w:p w14:paraId="004424FD" w14:textId="08FAEAE2" w:rsidR="003A6EF1" w:rsidRPr="00F127C3" w:rsidRDefault="003A6EF1" w:rsidP="0007199E">
            <w:pPr>
              <w:rPr>
                <w:rFonts w:cstheme="minorHAnsi"/>
              </w:rPr>
            </w:pPr>
            <w:r w:rsidRPr="004525FB">
              <w:rPr>
                <w:rFonts w:cstheme="minorHAnsi"/>
              </w:rPr>
              <w:t xml:space="preserve">MSB </w:t>
            </w:r>
            <w:r w:rsidR="00B22174">
              <w:rPr>
                <w:rFonts w:cstheme="minorHAnsi"/>
              </w:rPr>
              <w:t>stimmt</w:t>
            </w:r>
            <w:r>
              <w:rPr>
                <w:rFonts w:cstheme="minorHAnsi"/>
              </w:rPr>
              <w:t xml:space="preserve"> </w:t>
            </w:r>
            <w:r w:rsidR="00B22174">
              <w:rPr>
                <w:rFonts w:cstheme="minorHAnsi"/>
              </w:rPr>
              <w:t>der</w:t>
            </w:r>
            <w:r>
              <w:rPr>
                <w:rFonts w:cstheme="minorHAnsi"/>
              </w:rPr>
              <w:t xml:space="preserve"> Stammdatenänderung </w:t>
            </w:r>
            <w:r w:rsidR="00B22174">
              <w:rPr>
                <w:rFonts w:cstheme="minorHAnsi"/>
              </w:rPr>
              <w:t>zu</w:t>
            </w:r>
          </w:p>
        </w:tc>
      </w:tr>
      <w:tr w:rsidR="003A6EF1" w:rsidRPr="00F127C3" w14:paraId="762A3A7B" w14:textId="77777777" w:rsidTr="0007199E">
        <w:tc>
          <w:tcPr>
            <w:tcW w:w="562" w:type="dxa"/>
            <w:vMerge/>
          </w:tcPr>
          <w:p w14:paraId="5F28FCEA" w14:textId="77777777" w:rsidR="003A6EF1" w:rsidRPr="00F127C3" w:rsidRDefault="003A6EF1" w:rsidP="0007199E">
            <w:pPr>
              <w:rPr>
                <w:rFonts w:cstheme="minorHAnsi"/>
              </w:rPr>
            </w:pPr>
          </w:p>
        </w:tc>
        <w:tc>
          <w:tcPr>
            <w:tcW w:w="6237" w:type="dxa"/>
            <w:vMerge/>
          </w:tcPr>
          <w:p w14:paraId="427B7FFD" w14:textId="77777777" w:rsidR="003A6EF1" w:rsidRPr="00F127C3" w:rsidRDefault="003A6EF1" w:rsidP="0007199E">
            <w:pPr>
              <w:rPr>
                <w:rFonts w:cstheme="minorHAnsi"/>
              </w:rPr>
            </w:pPr>
          </w:p>
        </w:tc>
        <w:tc>
          <w:tcPr>
            <w:tcW w:w="1559" w:type="dxa"/>
            <w:tcBorders>
              <w:top w:val="dotted" w:sz="4" w:space="0" w:color="auto"/>
            </w:tcBorders>
          </w:tcPr>
          <w:p w14:paraId="16E9E4BB" w14:textId="77777777" w:rsidR="003A6EF1" w:rsidRPr="00F127C3" w:rsidRDefault="003A6EF1" w:rsidP="0007199E">
            <w:pPr>
              <w:rPr>
                <w:rFonts w:cstheme="minorHAnsi"/>
              </w:rPr>
            </w:pPr>
            <w:r>
              <w:rPr>
                <w:rFonts w:cstheme="minorHAnsi"/>
              </w:rPr>
              <w:t>nein</w:t>
            </w:r>
          </w:p>
        </w:tc>
        <w:tc>
          <w:tcPr>
            <w:tcW w:w="851" w:type="dxa"/>
            <w:tcBorders>
              <w:top w:val="dotted" w:sz="4" w:space="0" w:color="auto"/>
            </w:tcBorders>
          </w:tcPr>
          <w:p w14:paraId="25F888EA" w14:textId="77777777" w:rsidR="003A6EF1" w:rsidRPr="00F127C3" w:rsidRDefault="003A6EF1" w:rsidP="0007199E">
            <w:pPr>
              <w:rPr>
                <w:rFonts w:cstheme="minorHAnsi"/>
              </w:rPr>
            </w:pPr>
            <w:r>
              <w:rPr>
                <w:rFonts w:cstheme="minorHAnsi"/>
              </w:rPr>
              <w:t>A02</w:t>
            </w:r>
          </w:p>
        </w:tc>
        <w:tc>
          <w:tcPr>
            <w:tcW w:w="5103" w:type="dxa"/>
            <w:tcBorders>
              <w:top w:val="dotted" w:sz="4" w:space="0" w:color="auto"/>
            </w:tcBorders>
          </w:tcPr>
          <w:p w14:paraId="4AA94E93" w14:textId="77777777" w:rsidR="003A6EF1" w:rsidRDefault="003A6EF1" w:rsidP="0007199E">
            <w:pPr>
              <w:rPr>
                <w:rFonts w:cstheme="minorHAnsi"/>
              </w:rPr>
            </w:pPr>
            <w:r>
              <w:rPr>
                <w:rFonts w:cstheme="minorHAnsi"/>
              </w:rPr>
              <w:t>Cluster: Ablehnung</w:t>
            </w:r>
          </w:p>
          <w:p w14:paraId="5C3847E0" w14:textId="77777777" w:rsidR="003A6EF1" w:rsidRPr="00F127C3" w:rsidRDefault="003A6EF1" w:rsidP="0007199E">
            <w:pPr>
              <w:rPr>
                <w:rFonts w:cstheme="minorHAnsi"/>
              </w:rPr>
            </w:pPr>
            <w:r>
              <w:rPr>
                <w:rFonts w:cstheme="minorHAnsi"/>
              </w:rPr>
              <w:t>MSB lehnt die Stammdatenänderung ab</w:t>
            </w:r>
          </w:p>
        </w:tc>
      </w:tr>
    </w:tbl>
    <w:p w14:paraId="70D25DB8" w14:textId="0EBAAC99" w:rsidR="0031208E" w:rsidRDefault="0031208E" w:rsidP="00F442D1">
      <w:pPr>
        <w:pStyle w:val="berschrift3"/>
      </w:pPr>
      <w:r>
        <w:br w:type="page"/>
      </w:r>
    </w:p>
    <w:p w14:paraId="4701B46F" w14:textId="474226C9" w:rsidR="00C70B11" w:rsidRPr="00246E48" w:rsidRDefault="008F78A2" w:rsidP="001F2FE1">
      <w:pPr>
        <w:pStyle w:val="berschrift2"/>
      </w:pPr>
      <w:bookmarkStart w:id="243" w:name="_Toc29553460"/>
      <w:bookmarkStart w:id="244" w:name="_Toc62633494"/>
      <w:bookmarkStart w:id="245" w:name="_Toc64453832"/>
      <w:bookmarkStart w:id="246" w:name="_Toc130981744"/>
      <w:r>
        <w:lastRenderedPageBreak/>
        <w:t>AD</w:t>
      </w:r>
      <w:r w:rsidR="00C70B11" w:rsidRPr="00246E48">
        <w:t>: Anfrage zur Stammdatenänderung von NB an MSB (verantwortlich)</w:t>
      </w:r>
      <w:bookmarkEnd w:id="243"/>
      <w:bookmarkEnd w:id="244"/>
      <w:bookmarkEnd w:id="245"/>
      <w:bookmarkEnd w:id="246"/>
    </w:p>
    <w:p w14:paraId="2773EA6E" w14:textId="747B8773" w:rsidR="00C70B11" w:rsidRPr="00246E48" w:rsidRDefault="00C70B11" w:rsidP="00C70B11">
      <w:pPr>
        <w:pStyle w:val="berschrift3"/>
      </w:pPr>
      <w:bookmarkStart w:id="247" w:name="_Toc29553461"/>
      <w:bookmarkStart w:id="248" w:name="_Toc62633495"/>
      <w:bookmarkStart w:id="249" w:name="_Toc64453833"/>
      <w:bookmarkStart w:id="250" w:name="_Toc130981745"/>
      <w:r w:rsidRPr="00246E48">
        <w:t>E_0436_Anfrage vom NB prüfen</w:t>
      </w:r>
      <w:bookmarkEnd w:id="247"/>
      <w:bookmarkEnd w:id="248"/>
      <w:bookmarkEnd w:id="249"/>
      <w:bookmarkEnd w:id="250"/>
    </w:p>
    <w:p w14:paraId="24F54B37" w14:textId="1FB12099" w:rsidR="00C70B11" w:rsidRDefault="00C70B11" w:rsidP="00C70B11">
      <w:pPr>
        <w:pStyle w:val="Zwischenberschrift"/>
      </w:pPr>
      <w:r w:rsidRPr="00246E48">
        <w:t>S_0038_Antwort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74D79365"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E6425E"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8CD6E2" w14:textId="7C2CDB87" w:rsidR="00A17BD3" w:rsidRPr="00414C85" w:rsidRDefault="0023201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A16ED7">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1C618F"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2A5814DD"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3E91FD" w14:textId="3F8A7054" w:rsidR="00A17BD3" w:rsidRPr="00414C85" w:rsidRDefault="00A17BD3" w:rsidP="00A17BD3">
            <w:pPr>
              <w:rPr>
                <w:rFonts w:cstheme="minorHAnsi"/>
                <w:color w:val="000000"/>
                <w:sz w:val="24"/>
              </w:rPr>
            </w:pPr>
            <w:r w:rsidRPr="003D17BA">
              <w:rPr>
                <w:rFonts w:cstheme="minorHAnsi"/>
                <w:color w:val="000000"/>
                <w:sz w:val="24"/>
              </w:rPr>
              <w:t>ZG2</w:t>
            </w:r>
          </w:p>
        </w:tc>
        <w:tc>
          <w:tcPr>
            <w:tcW w:w="1134" w:type="dxa"/>
          </w:tcPr>
          <w:p w14:paraId="347359F9" w14:textId="3D041DE2"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61FB38FF"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Gültiges Ergebnis nach der Datenprüfung</w:t>
            </w:r>
          </w:p>
          <w:p w14:paraId="484F6EBD" w14:textId="5F64C613"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3D17BA">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25B128D0" w14:textId="35B5A270" w:rsidR="00C70B11" w:rsidRPr="00246E48" w:rsidRDefault="00C70B11" w:rsidP="00C70B11">
      <w:pPr>
        <w:pStyle w:val="berschrift3"/>
      </w:pPr>
      <w:bookmarkStart w:id="251" w:name="_Toc29553462"/>
      <w:bookmarkStart w:id="252" w:name="_Toc62633496"/>
      <w:bookmarkStart w:id="253" w:name="_Toc64453834"/>
      <w:bookmarkStart w:id="254" w:name="_Toc130981746"/>
      <w:r w:rsidRPr="00246E48">
        <w:t>E_0434_Änderung vom MSB prüfen</w:t>
      </w:r>
      <w:bookmarkEnd w:id="251"/>
      <w:bookmarkEnd w:id="252"/>
      <w:bookmarkEnd w:id="253"/>
      <w:bookmarkEnd w:id="254"/>
    </w:p>
    <w:p w14:paraId="1877737B" w14:textId="2F72AC5A" w:rsidR="00C70B11" w:rsidRDefault="00C70B11" w:rsidP="00C70B11">
      <w:pPr>
        <w:pStyle w:val="Zwischenberschrift"/>
      </w:pPr>
      <w:r w:rsidRPr="00246E48">
        <w:t>S_0039_Antwort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01257003"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CF81AB"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AE8160" w14:textId="1D93B3E0"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A5E3E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004FBCDD"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46DB10" w14:textId="70A4488A"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7D4EC296" w14:textId="697FCC98"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66D8C3CD"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518BEEA9" w14:textId="31436828"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3BC4D0E8" w14:textId="77777777" w:rsidR="0031208E" w:rsidRDefault="0031208E">
      <w:pPr>
        <w:spacing w:after="200" w:line="276" w:lineRule="auto"/>
        <w:rPr>
          <w:b/>
          <w:color w:val="C20000" w:themeColor="background2"/>
        </w:rPr>
      </w:pPr>
      <w:r>
        <w:br w:type="page"/>
      </w:r>
    </w:p>
    <w:p w14:paraId="7BA9A2D3" w14:textId="19A721B5" w:rsidR="00C70B11" w:rsidRDefault="00C70B11" w:rsidP="00C70B11">
      <w:pPr>
        <w:pStyle w:val="Zwischenberschrift"/>
      </w:pPr>
      <w:r w:rsidRPr="00246E48">
        <w:lastRenderedPageBreak/>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26B8793A"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0E96F6"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C21C08" w14:textId="06D367C4"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BA2F61"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37521687"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0F6982" w14:textId="4B3717B1" w:rsidR="00A17BD3" w:rsidRPr="00414C85" w:rsidRDefault="00A17BD3" w:rsidP="00A17BD3">
            <w:pPr>
              <w:rPr>
                <w:rFonts w:cstheme="minorHAnsi"/>
                <w:color w:val="000000"/>
                <w:sz w:val="24"/>
              </w:rPr>
            </w:pPr>
            <w:r w:rsidRPr="007A27E8">
              <w:rPr>
                <w:rFonts w:cstheme="minorHAnsi"/>
                <w:color w:val="000000"/>
                <w:sz w:val="24"/>
              </w:rPr>
              <w:t>E15</w:t>
            </w:r>
          </w:p>
        </w:tc>
        <w:tc>
          <w:tcPr>
            <w:tcW w:w="1134" w:type="dxa"/>
          </w:tcPr>
          <w:p w14:paraId="004F65FD" w14:textId="1B94B3CD"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32C2726D" w14:textId="77777777" w:rsidR="00A17BD3" w:rsidRPr="007A27E8"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Zustimmung ohne Korrekturen</w:t>
            </w:r>
          </w:p>
          <w:p w14:paraId="01085283" w14:textId="3ECE0881"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473141A3" w14:textId="0426810F" w:rsidR="00C70B11" w:rsidRPr="00246E48" w:rsidRDefault="00C70B11" w:rsidP="00C70B11">
      <w:pPr>
        <w:pStyle w:val="berschrift3"/>
      </w:pPr>
      <w:bookmarkStart w:id="255" w:name="_Toc29553463"/>
      <w:bookmarkStart w:id="256" w:name="_Toc62633497"/>
      <w:bookmarkStart w:id="257" w:name="_Toc64453835"/>
      <w:bookmarkStart w:id="258" w:name="_Toc130981747"/>
      <w:r w:rsidRPr="00246E48">
        <w:t>E_0435_Änderung vom MSB prüfen</w:t>
      </w:r>
      <w:bookmarkEnd w:id="255"/>
      <w:bookmarkEnd w:id="256"/>
      <w:bookmarkEnd w:id="257"/>
      <w:bookmarkEnd w:id="258"/>
    </w:p>
    <w:p w14:paraId="47AFF211" w14:textId="0128FFA1" w:rsidR="00C70B11" w:rsidRDefault="00C70B11" w:rsidP="00C70B11">
      <w:pPr>
        <w:pStyle w:val="Zwischenberschrift"/>
      </w:pPr>
      <w:r w:rsidRPr="00246E48">
        <w:t>S_0040_Antwort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50EE88D0"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F2C41A"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59F17D" w14:textId="774086E4"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920C4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268E66D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037F3B" w14:textId="1AF75255" w:rsidR="00A17BD3" w:rsidRPr="00414C85" w:rsidRDefault="00A17BD3" w:rsidP="00A17BD3">
            <w:pPr>
              <w:rPr>
                <w:rFonts w:cstheme="minorHAnsi"/>
                <w:color w:val="000000"/>
                <w:sz w:val="24"/>
              </w:rPr>
            </w:pPr>
            <w:r w:rsidRPr="007A27E8">
              <w:rPr>
                <w:rFonts w:cstheme="minorHAnsi"/>
                <w:color w:val="000000"/>
                <w:sz w:val="24"/>
              </w:rPr>
              <w:t>E15</w:t>
            </w:r>
          </w:p>
        </w:tc>
        <w:tc>
          <w:tcPr>
            <w:tcW w:w="1134" w:type="dxa"/>
          </w:tcPr>
          <w:p w14:paraId="2334FB50" w14:textId="1D1E4346"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2D079758" w14:textId="77777777" w:rsidR="00A17BD3" w:rsidRPr="007A27E8"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Zustimmung ohne Korrekturen</w:t>
            </w:r>
          </w:p>
          <w:p w14:paraId="4299EFB9" w14:textId="7195E944"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79B7B16" w14:textId="77777777" w:rsidR="005F71D3" w:rsidRDefault="005F71D3" w:rsidP="00C70B11">
      <w:pPr>
        <w:pStyle w:val="Zwischenberschrift"/>
      </w:pPr>
    </w:p>
    <w:p w14:paraId="31A9502B" w14:textId="77777777" w:rsidR="005F71D3" w:rsidRDefault="005F71D3">
      <w:pPr>
        <w:spacing w:after="200" w:line="276" w:lineRule="auto"/>
        <w:rPr>
          <w:b/>
          <w:color w:val="C20000" w:themeColor="background2"/>
        </w:rPr>
      </w:pPr>
      <w:r>
        <w:br w:type="page"/>
      </w:r>
    </w:p>
    <w:p w14:paraId="4127E2E2" w14:textId="02CDF128" w:rsidR="00C70B11" w:rsidRDefault="00C70B11" w:rsidP="00C70B11">
      <w:pPr>
        <w:pStyle w:val="Zwischenberschrift"/>
      </w:pPr>
      <w:r w:rsidRPr="00246E48">
        <w:lastRenderedPageBreak/>
        <w:t>S_0020_Antwort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634BCDD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F6A32C"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DEACCB" w14:textId="0183DDFB"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97D179"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094B745B"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23DA56" w14:textId="56FED8E9" w:rsidR="00A17BD3" w:rsidRPr="00414C85" w:rsidRDefault="00A17BD3" w:rsidP="00A17BD3">
            <w:pPr>
              <w:rPr>
                <w:rFonts w:cstheme="minorHAnsi"/>
                <w:color w:val="000000"/>
                <w:sz w:val="24"/>
              </w:rPr>
            </w:pPr>
            <w:r w:rsidRPr="007A27E8">
              <w:rPr>
                <w:rFonts w:cstheme="minorHAnsi"/>
                <w:color w:val="000000"/>
                <w:sz w:val="24"/>
              </w:rPr>
              <w:t>E15</w:t>
            </w:r>
          </w:p>
        </w:tc>
        <w:tc>
          <w:tcPr>
            <w:tcW w:w="1134" w:type="dxa"/>
          </w:tcPr>
          <w:p w14:paraId="707C0868" w14:textId="09D43AB0"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2DDC35D3" w14:textId="77777777" w:rsidR="00A17BD3" w:rsidRPr="007A27E8"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Zustimmung ohne Korrekturen</w:t>
            </w:r>
          </w:p>
          <w:p w14:paraId="615B5EA9" w14:textId="21F4BE0D"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23CF34C8" w14:textId="7FD3BDDB" w:rsidR="00C70B11" w:rsidRPr="00246E48" w:rsidRDefault="008F78A2" w:rsidP="001F2FE1">
      <w:pPr>
        <w:pStyle w:val="berschrift2"/>
      </w:pPr>
      <w:bookmarkStart w:id="259" w:name="_Toc29553464"/>
      <w:bookmarkStart w:id="260" w:name="_Toc62633498"/>
      <w:bookmarkStart w:id="261" w:name="_Toc130981748"/>
      <w:r>
        <w:t>AD</w:t>
      </w:r>
      <w:bookmarkStart w:id="262" w:name="_Toc64453836"/>
      <w:r w:rsidR="00C70B11" w:rsidRPr="00246E48">
        <w:t xml:space="preserve">: Anfrage zur </w:t>
      </w:r>
      <w:r w:rsidR="00C70B11" w:rsidRPr="00D80DDF">
        <w:t>Stammdatenänderung</w:t>
      </w:r>
      <w:r w:rsidR="00C70B11" w:rsidRPr="00246E48">
        <w:t xml:space="preserve"> von MSB an MSB (verantwortlich)</w:t>
      </w:r>
      <w:bookmarkEnd w:id="259"/>
      <w:bookmarkEnd w:id="260"/>
      <w:bookmarkEnd w:id="261"/>
      <w:bookmarkEnd w:id="262"/>
    </w:p>
    <w:p w14:paraId="5F28947A" w14:textId="0C78048B" w:rsidR="00C70B11" w:rsidRPr="00246E48" w:rsidRDefault="00C70B11" w:rsidP="00C70B11">
      <w:pPr>
        <w:pStyle w:val="berschrift3"/>
      </w:pPr>
      <w:bookmarkStart w:id="263" w:name="_Toc29553465"/>
      <w:bookmarkStart w:id="264" w:name="_Toc62633499"/>
      <w:bookmarkStart w:id="265" w:name="_Toc64453837"/>
      <w:bookmarkStart w:id="266" w:name="_Toc130981749"/>
      <w:r w:rsidRPr="00246E48">
        <w:t>E_0467_Weiterleitung der Anfrage prüfen</w:t>
      </w:r>
      <w:bookmarkEnd w:id="263"/>
      <w:bookmarkEnd w:id="264"/>
      <w:bookmarkEnd w:id="265"/>
      <w:bookmarkEnd w:id="266"/>
    </w:p>
    <w:p w14:paraId="32D4F286" w14:textId="77777777" w:rsidR="00C70B11" w:rsidRPr="0010447F" w:rsidRDefault="00C70B11" w:rsidP="00C70B11">
      <w:bookmarkStart w:id="267" w:name="_Toc29553466"/>
      <w:r w:rsidRPr="0010447F">
        <w:t xml:space="preserve">Derzeit ist für diese Entscheidung kein Entscheidungsbaum notwendig, da keine Antwort gegeben wird. </w:t>
      </w:r>
    </w:p>
    <w:p w14:paraId="2E68CF3B" w14:textId="1E34C89B" w:rsidR="00C70B11" w:rsidRPr="00246E48" w:rsidRDefault="00C70B11" w:rsidP="00C70B11">
      <w:pPr>
        <w:pStyle w:val="berschrift3"/>
      </w:pPr>
      <w:bookmarkStart w:id="268" w:name="_Toc62633500"/>
      <w:bookmarkStart w:id="269" w:name="_Toc64453838"/>
      <w:bookmarkStart w:id="270" w:name="_Toc130981750"/>
      <w:r w:rsidRPr="00246E48">
        <w:t>E_0446_Anfrage vom MSB prüfen</w:t>
      </w:r>
      <w:bookmarkEnd w:id="267"/>
      <w:bookmarkEnd w:id="268"/>
      <w:bookmarkEnd w:id="269"/>
      <w:bookmarkEnd w:id="270"/>
    </w:p>
    <w:p w14:paraId="05E2C807" w14:textId="0CF0CF7C" w:rsidR="00C70B11" w:rsidRDefault="00C70B11" w:rsidP="00C70B11">
      <w:pPr>
        <w:pStyle w:val="Zwischenberschrift"/>
      </w:pPr>
      <w:r w:rsidRPr="00246E48">
        <w:t>S_0038_Antwort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65F9702F"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D2E162"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1D3E80" w14:textId="3AE7911E"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F37C6F"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080828E9"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51AE51" w14:textId="6F1902AD" w:rsidR="00FF14F1" w:rsidRPr="00414C85" w:rsidRDefault="00FF14F1" w:rsidP="00FF14F1">
            <w:pPr>
              <w:rPr>
                <w:rFonts w:cstheme="minorHAnsi"/>
                <w:color w:val="000000"/>
                <w:sz w:val="24"/>
              </w:rPr>
            </w:pPr>
            <w:r w:rsidRPr="007A27E8">
              <w:rPr>
                <w:rFonts w:cstheme="minorHAnsi"/>
                <w:color w:val="000000"/>
                <w:sz w:val="24"/>
              </w:rPr>
              <w:t>ZG2</w:t>
            </w:r>
          </w:p>
        </w:tc>
        <w:tc>
          <w:tcPr>
            <w:tcW w:w="1134" w:type="dxa"/>
          </w:tcPr>
          <w:p w14:paraId="31991AD7" w14:textId="2D88A601"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6E553147" w14:textId="77777777" w:rsidR="00FF14F1" w:rsidRPr="007A27E8"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Gültiges Ergebnis nach der Datenprüfung</w:t>
            </w:r>
          </w:p>
          <w:p w14:paraId="59A77389" w14:textId="58EAA942"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7A27E8">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2C7F82B5" w14:textId="77777777" w:rsidR="00B96310" w:rsidRDefault="00B96310" w:rsidP="00C70B11">
      <w:pPr>
        <w:pStyle w:val="Zwischenberschrift"/>
      </w:pPr>
    </w:p>
    <w:p w14:paraId="73F076DA" w14:textId="77777777" w:rsidR="00B96310" w:rsidRDefault="00B96310">
      <w:pPr>
        <w:spacing w:after="200" w:line="276" w:lineRule="auto"/>
        <w:rPr>
          <w:b/>
          <w:color w:val="C20000" w:themeColor="background2"/>
        </w:rPr>
      </w:pPr>
      <w:r>
        <w:br w:type="page"/>
      </w:r>
    </w:p>
    <w:p w14:paraId="7E534A3B" w14:textId="32C613C0" w:rsidR="00C70B11" w:rsidRDefault="00C70B11" w:rsidP="00C70B11">
      <w:pPr>
        <w:pStyle w:val="Zwischenberschrift"/>
      </w:pPr>
      <w:r w:rsidRPr="00246E48">
        <w:lastRenderedPageBreak/>
        <w:t>S_0</w:t>
      </w:r>
      <w:r>
        <w:t>102</w:t>
      </w:r>
      <w:r w:rsidRPr="00246E48">
        <w:t>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74A1626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7EA96C"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9368DD8" w14:textId="68D9DB7E"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CEC69BD"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09D35977"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4A0FF1" w14:textId="14CBFD23" w:rsidR="00FF14F1" w:rsidRPr="00414C85" w:rsidRDefault="00FF14F1" w:rsidP="00FF14F1">
            <w:pPr>
              <w:rPr>
                <w:rFonts w:cstheme="minorHAnsi"/>
                <w:color w:val="000000"/>
                <w:sz w:val="24"/>
              </w:rPr>
            </w:pPr>
            <w:r w:rsidRPr="007A27E8">
              <w:rPr>
                <w:rFonts w:eastAsia="Arial" w:cstheme="minorHAnsi"/>
                <w:sz w:val="24"/>
              </w:rPr>
              <w:t xml:space="preserve">ZD3 </w:t>
            </w:r>
          </w:p>
        </w:tc>
        <w:tc>
          <w:tcPr>
            <w:tcW w:w="1134" w:type="dxa"/>
          </w:tcPr>
          <w:p w14:paraId="2A5285AA" w14:textId="70BAEE4B"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eastAsia="Arial" w:cstheme="minorHAnsi"/>
                <w:sz w:val="24"/>
              </w:rPr>
              <w:t>X</w:t>
            </w:r>
          </w:p>
        </w:tc>
        <w:tc>
          <w:tcPr>
            <w:tcW w:w="12479" w:type="dxa"/>
          </w:tcPr>
          <w:p w14:paraId="4E54B77E" w14:textId="77777777" w:rsidR="00FF14F1" w:rsidRPr="007A27E8" w:rsidRDefault="00FF14F1" w:rsidP="00FF14F1">
            <w:pPr>
              <w:spacing w:after="157"/>
              <w:cnfStyle w:val="000000000000" w:firstRow="0" w:lastRow="0" w:firstColumn="0" w:lastColumn="0" w:oddVBand="0" w:evenVBand="0" w:oddHBand="0" w:evenHBand="0" w:firstRowFirstColumn="0" w:firstRowLastColumn="0" w:lastRowFirstColumn="0" w:lastRowLastColumn="0"/>
              <w:rPr>
                <w:rFonts w:cstheme="minorHAnsi"/>
                <w:sz w:val="24"/>
              </w:rPr>
            </w:pPr>
            <w:r w:rsidRPr="007A27E8">
              <w:rPr>
                <w:rFonts w:eastAsia="Arial" w:cstheme="minorHAnsi"/>
                <w:sz w:val="24"/>
              </w:rPr>
              <w:t xml:space="preserve">Ablehnung Verantwortlicher hat nicht geantwortet </w:t>
            </w:r>
          </w:p>
          <w:p w14:paraId="3ADEA100" w14:textId="23104D8B"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eastAsia="Arial" w:cstheme="minorHAnsi"/>
                <w:sz w:val="24"/>
              </w:rPr>
              <w:t xml:space="preserve">NB hat vom verantwortlichen Marktpartner des Stammdatums die Antwort nicht innerhalb der Frist erhalten, um dem berechtigten Marktpartner fristgerecht antworten zu können. </w:t>
            </w:r>
          </w:p>
        </w:tc>
      </w:tr>
    </w:tbl>
    <w:p w14:paraId="2C30F9DF" w14:textId="3FD2DE2D" w:rsidR="00B50AEF" w:rsidRDefault="00B50AEF">
      <w:pPr>
        <w:spacing w:after="200" w:line="276" w:lineRule="auto"/>
        <w:rPr>
          <w:b/>
          <w:color w:val="C20000" w:themeColor="background2"/>
        </w:rPr>
      </w:pPr>
    </w:p>
    <w:p w14:paraId="05CF5505" w14:textId="78BFCA23" w:rsidR="00A16ED7" w:rsidRPr="00246E48" w:rsidRDefault="00A16ED7" w:rsidP="00A16ED7">
      <w:pPr>
        <w:pStyle w:val="berschrift3"/>
      </w:pPr>
      <w:bookmarkStart w:id="271" w:name="_Toc29553467"/>
      <w:bookmarkStart w:id="272" w:name="_Toc62633501"/>
      <w:bookmarkStart w:id="273" w:name="_Toc64453839"/>
      <w:bookmarkStart w:id="274" w:name="_Toc130981751"/>
      <w:r w:rsidRPr="00246E48">
        <w:t>E_0447_Antwort auf Weiterleitung Anfrage prüfen</w:t>
      </w:r>
      <w:bookmarkEnd w:id="271"/>
      <w:bookmarkEnd w:id="272"/>
      <w:bookmarkEnd w:id="273"/>
      <w:bookmarkEnd w:id="274"/>
    </w:p>
    <w:p w14:paraId="0F72E2B6" w14:textId="027C7099" w:rsidR="00C70B11" w:rsidRDefault="00C70B11" w:rsidP="00C70B11">
      <w:pPr>
        <w:pStyle w:val="Zwischenberschrift"/>
      </w:pPr>
      <w:r w:rsidRPr="00246E48">
        <w:t>S_0041_Antwort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3E6F4659"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5B94C8"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67A3AF" w14:textId="3C5121E1"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FF410C"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3B7705D5"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EA87C4" w14:textId="57EC3143" w:rsidR="00FF14F1" w:rsidRPr="00414C85" w:rsidRDefault="00FF14F1" w:rsidP="00FF14F1">
            <w:pPr>
              <w:rPr>
                <w:rFonts w:cstheme="minorHAnsi"/>
                <w:color w:val="000000"/>
                <w:sz w:val="24"/>
              </w:rPr>
            </w:pPr>
            <w:r w:rsidRPr="00DE793A">
              <w:rPr>
                <w:rFonts w:cstheme="minorHAnsi"/>
                <w:color w:val="000000"/>
                <w:sz w:val="24"/>
              </w:rPr>
              <w:t>ZG2</w:t>
            </w:r>
          </w:p>
        </w:tc>
        <w:tc>
          <w:tcPr>
            <w:tcW w:w="1134" w:type="dxa"/>
          </w:tcPr>
          <w:p w14:paraId="39675653" w14:textId="1B2AAD49"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4F468A1B"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Gültiges Ergebnis nach der Datenprüfung</w:t>
            </w:r>
          </w:p>
          <w:p w14:paraId="4C678C1D" w14:textId="37A2ADB5"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DE793A">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EF64250" w14:textId="77777777" w:rsidR="00235973" w:rsidRDefault="00235973" w:rsidP="00C70B11">
      <w:pPr>
        <w:pStyle w:val="Zwischenberschrift"/>
        <w:rPr>
          <w:rFonts w:eastAsia="Arial"/>
        </w:rPr>
      </w:pPr>
    </w:p>
    <w:p w14:paraId="4314F129" w14:textId="77777777" w:rsidR="00235973" w:rsidRDefault="00235973">
      <w:pPr>
        <w:spacing w:after="200" w:line="276" w:lineRule="auto"/>
        <w:rPr>
          <w:rFonts w:eastAsia="Arial"/>
          <w:b/>
          <w:color w:val="C20000" w:themeColor="background2"/>
        </w:rPr>
      </w:pPr>
      <w:r>
        <w:rPr>
          <w:rFonts w:eastAsia="Arial"/>
        </w:rPr>
        <w:br w:type="page"/>
      </w:r>
    </w:p>
    <w:p w14:paraId="36E1CDFE" w14:textId="285AEBCD" w:rsidR="00C70B11" w:rsidRDefault="00C70B11" w:rsidP="00C70B11">
      <w:pPr>
        <w:pStyle w:val="Zwischenberschrift"/>
        <w:rPr>
          <w:rFonts w:eastAsia="Arial"/>
        </w:rPr>
      </w:pPr>
      <w:r>
        <w:rPr>
          <w:rFonts w:eastAsia="Arial"/>
        </w:rPr>
        <w:lastRenderedPageBreak/>
        <w:t>S_0100_Ablehnung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4A3287E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FE9F7E"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396C42" w14:textId="0F8D7627"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FADE65"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37050FD0"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F959AFE" w14:textId="686CE4AB" w:rsidR="00FF14F1" w:rsidRPr="00414C85" w:rsidRDefault="00FF14F1" w:rsidP="00FF14F1">
            <w:pPr>
              <w:rPr>
                <w:rFonts w:cstheme="minorHAnsi"/>
                <w:color w:val="000000"/>
                <w:sz w:val="24"/>
              </w:rPr>
            </w:pPr>
            <w:r w:rsidRPr="00DE793A">
              <w:rPr>
                <w:rFonts w:eastAsia="Arial" w:cstheme="minorHAnsi"/>
                <w:sz w:val="24"/>
              </w:rPr>
              <w:t>ZG0</w:t>
            </w:r>
          </w:p>
        </w:tc>
        <w:tc>
          <w:tcPr>
            <w:tcW w:w="1134" w:type="dxa"/>
          </w:tcPr>
          <w:p w14:paraId="7967BA77" w14:textId="348D6749"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X</w:t>
            </w:r>
          </w:p>
        </w:tc>
        <w:tc>
          <w:tcPr>
            <w:tcW w:w="12479" w:type="dxa"/>
          </w:tcPr>
          <w:p w14:paraId="2FC03C54" w14:textId="77777777" w:rsidR="00FF14F1" w:rsidRPr="00DE793A" w:rsidRDefault="00FF14F1" w:rsidP="00FF14F1">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DE793A">
              <w:rPr>
                <w:rFonts w:eastAsia="Arial" w:cstheme="minorHAnsi"/>
                <w:sz w:val="24"/>
              </w:rPr>
              <w:t xml:space="preserve">Ablehnung Stammdaten an der Markt- bzw. Messlokation nicht vorhanden </w:t>
            </w:r>
          </w:p>
          <w:p w14:paraId="1B697047" w14:textId="451294B3"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FF14F1" w:rsidRPr="00414C85" w14:paraId="081BE919"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3C64FE" w14:textId="665BD5F0" w:rsidR="00FF14F1" w:rsidRPr="00414C85" w:rsidRDefault="00FF14F1" w:rsidP="00FF14F1">
            <w:pPr>
              <w:rPr>
                <w:rFonts w:cstheme="minorHAnsi"/>
                <w:color w:val="000000"/>
                <w:sz w:val="24"/>
              </w:rPr>
            </w:pPr>
            <w:r w:rsidRPr="00DE793A">
              <w:rPr>
                <w:rFonts w:eastAsia="Arial" w:cstheme="minorHAnsi"/>
                <w:sz w:val="24"/>
              </w:rPr>
              <w:t xml:space="preserve">ZD3 </w:t>
            </w:r>
          </w:p>
        </w:tc>
        <w:tc>
          <w:tcPr>
            <w:tcW w:w="1134" w:type="dxa"/>
          </w:tcPr>
          <w:p w14:paraId="1FFB5A96" w14:textId="6C2B4967"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X</w:t>
            </w:r>
          </w:p>
        </w:tc>
        <w:tc>
          <w:tcPr>
            <w:tcW w:w="12479" w:type="dxa"/>
          </w:tcPr>
          <w:p w14:paraId="53ABDFDD" w14:textId="77777777" w:rsidR="00FF14F1" w:rsidRPr="00DE793A" w:rsidRDefault="00FF14F1" w:rsidP="00FF14F1">
            <w:pPr>
              <w:spacing w:after="157"/>
              <w:cnfStyle w:val="000000000000" w:firstRow="0" w:lastRow="0" w:firstColumn="0" w:lastColumn="0" w:oddVBand="0" w:evenVBand="0" w:oddHBand="0" w:evenHBand="0" w:firstRowFirstColumn="0" w:firstRowLastColumn="0" w:lastRowFirstColumn="0" w:lastRowLastColumn="0"/>
              <w:rPr>
                <w:rFonts w:cstheme="minorHAnsi"/>
                <w:sz w:val="24"/>
              </w:rPr>
            </w:pPr>
            <w:r w:rsidRPr="00DE793A">
              <w:rPr>
                <w:rFonts w:eastAsia="Arial" w:cstheme="minorHAnsi"/>
                <w:sz w:val="24"/>
              </w:rPr>
              <w:t xml:space="preserve">Ablehnung Verantwortlicher hat nicht geantwortet </w:t>
            </w:r>
          </w:p>
          <w:p w14:paraId="08CEFF11" w14:textId="03B80D69"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 xml:space="preserve">NB hat vom verantwortlichen Marktpartner des Stammdatums die Antwort nicht innerhalb der Frist erhalten, um dem berechtigten Marktpartner fristgerecht antworten zu können. </w:t>
            </w:r>
          </w:p>
        </w:tc>
      </w:tr>
    </w:tbl>
    <w:p w14:paraId="650525B3" w14:textId="7025F2EA" w:rsidR="00C70B11" w:rsidRPr="00246E48" w:rsidRDefault="00C70B11" w:rsidP="00C70B11">
      <w:pPr>
        <w:pStyle w:val="berschrift3"/>
      </w:pPr>
      <w:bookmarkStart w:id="275" w:name="_Toc29553468"/>
      <w:bookmarkStart w:id="276" w:name="_Toc62633502"/>
      <w:bookmarkStart w:id="277" w:name="_Toc64453840"/>
      <w:bookmarkStart w:id="278" w:name="_Toc130981752"/>
      <w:r w:rsidRPr="00246E48">
        <w:t>E_0448_Änderung vom MSB prüfen</w:t>
      </w:r>
      <w:bookmarkEnd w:id="275"/>
      <w:bookmarkEnd w:id="276"/>
      <w:bookmarkEnd w:id="277"/>
      <w:bookmarkEnd w:id="278"/>
    </w:p>
    <w:p w14:paraId="11841E18" w14:textId="74DF79DB" w:rsidR="00C70B11" w:rsidRDefault="00C70B11" w:rsidP="00C70B11">
      <w:pPr>
        <w:pStyle w:val="Zwischenberschrift"/>
      </w:pPr>
      <w:r w:rsidRPr="00246E48">
        <w:t>S_0039_Antwort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0593A054"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37227E"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32E9A2" w14:textId="1748D2B6"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39A59E"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41F4BA6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7A68CC" w14:textId="5A27FEC5"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72130903" w14:textId="4B65A076"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14C9A0FE"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5F4DAD0D" w14:textId="4C36C791"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1C899642" w14:textId="77777777" w:rsidR="00235973" w:rsidRDefault="00235973" w:rsidP="00C70B11">
      <w:pPr>
        <w:pStyle w:val="Zwischenberschrift"/>
      </w:pPr>
    </w:p>
    <w:p w14:paraId="33004F20" w14:textId="77777777" w:rsidR="00235973" w:rsidRDefault="00235973">
      <w:pPr>
        <w:spacing w:after="200" w:line="276" w:lineRule="auto"/>
        <w:rPr>
          <w:b/>
          <w:color w:val="C20000" w:themeColor="background2"/>
        </w:rPr>
      </w:pPr>
      <w:r>
        <w:br w:type="page"/>
      </w:r>
    </w:p>
    <w:p w14:paraId="6863D5CC" w14:textId="655618BF" w:rsidR="00C70B11" w:rsidRDefault="00C70B11" w:rsidP="00C70B11">
      <w:pPr>
        <w:pStyle w:val="Zwischenberschrift"/>
      </w:pPr>
      <w:r w:rsidRPr="00246E48">
        <w:lastRenderedPageBreak/>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57DA6497"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F033AF"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FB89A2" w14:textId="5FC84E75"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DBC327"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02C7F9E0"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51E240" w14:textId="355E7FFF"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10619296" w14:textId="05611B47"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79602AC3"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0A41362C" w14:textId="349B7DD3"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4F43DEBA" w14:textId="157795BD" w:rsidR="00C70B11" w:rsidRPr="00246E48" w:rsidRDefault="00C70B11" w:rsidP="00C70B11">
      <w:pPr>
        <w:pStyle w:val="berschrift3"/>
      </w:pPr>
      <w:bookmarkStart w:id="279" w:name="_Toc29553469"/>
      <w:bookmarkStart w:id="280" w:name="_Toc62633503"/>
      <w:bookmarkStart w:id="281" w:name="_Toc64453841"/>
      <w:bookmarkStart w:id="282" w:name="_Toc130981753"/>
      <w:r w:rsidRPr="00246E48">
        <w:t>E_0449_Änderung vom MSB prüfen</w:t>
      </w:r>
      <w:bookmarkEnd w:id="279"/>
      <w:bookmarkEnd w:id="280"/>
      <w:bookmarkEnd w:id="281"/>
      <w:bookmarkEnd w:id="282"/>
    </w:p>
    <w:p w14:paraId="79C45298" w14:textId="0F773AEB" w:rsidR="00C70B11" w:rsidRDefault="00C70B11" w:rsidP="00C70B11">
      <w:pPr>
        <w:pStyle w:val="Zwischenberschrift"/>
      </w:pPr>
      <w:r w:rsidRPr="00246E48">
        <w:t>S_0040_Antwort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3C1607B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653958"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55B871" w14:textId="2276BD24"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9187DC"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11E20D69"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320C69" w14:textId="778AC74F"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7F12DC53" w14:textId="220D1A1C"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6BAF7A1D"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119B6799" w14:textId="340E78BE"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1B239A2" w14:textId="2A3ADB0E" w:rsidR="00C70B11" w:rsidRDefault="00C70B11" w:rsidP="00C70B11">
      <w:pPr>
        <w:pStyle w:val="Zwischenberschrift"/>
      </w:pPr>
      <w:r w:rsidRPr="00246E48">
        <w:t>S_0020_Antwort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2C6BB247"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1E273C"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D41DC2" w14:textId="4042D15D"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868A13"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24B2721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AA30A30" w14:textId="6A614B30"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1BCA965A" w14:textId="318E5751"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3CB880F6"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45F6B60A" w14:textId="75665674"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25B712A6" w14:textId="09F3C944" w:rsidR="002F1CC6" w:rsidRDefault="00C67B1B" w:rsidP="003178FA">
      <w:pPr>
        <w:pStyle w:val="berschrift3"/>
      </w:pPr>
      <w:bookmarkStart w:id="283" w:name="_Toc130981754"/>
      <w:bookmarkStart w:id="284" w:name="_Toc62633504"/>
      <w:r>
        <w:lastRenderedPageBreak/>
        <w:t>E_0559_Anfrage vom MSB prüfen</w:t>
      </w:r>
      <w:bookmarkEnd w:id="28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45C24" w:rsidRPr="00F127C3" w14:paraId="78B5B195" w14:textId="77777777" w:rsidTr="0007199E">
        <w:trPr>
          <w:trHeight w:val="454"/>
        </w:trPr>
        <w:tc>
          <w:tcPr>
            <w:tcW w:w="6799" w:type="dxa"/>
            <w:gridSpan w:val="2"/>
            <w:shd w:val="clear" w:color="auto" w:fill="D8DFE4"/>
            <w:vAlign w:val="center"/>
          </w:tcPr>
          <w:p w14:paraId="6CCC568D" w14:textId="77777777" w:rsidR="00445C24" w:rsidRPr="00CF6B07" w:rsidRDefault="00445C24" w:rsidP="0007199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76215B3A" w14:textId="77777777" w:rsidR="00445C24" w:rsidRPr="00CF6B07" w:rsidRDefault="00445C24" w:rsidP="0007199E">
            <w:pPr>
              <w:contextualSpacing/>
              <w:rPr>
                <w:rFonts w:cstheme="minorHAnsi"/>
                <w:b/>
                <w:bCs/>
              </w:rPr>
            </w:pPr>
            <w:r>
              <w:rPr>
                <w:rFonts w:cstheme="minorHAnsi"/>
              </w:rPr>
              <w:t>Kommentar aus AD: Verantwortlicher</w:t>
            </w:r>
          </w:p>
        </w:tc>
      </w:tr>
      <w:tr w:rsidR="00445C24" w:rsidRPr="00F127C3" w14:paraId="6499FB49" w14:textId="77777777" w:rsidTr="0007199E">
        <w:tc>
          <w:tcPr>
            <w:tcW w:w="562" w:type="dxa"/>
            <w:shd w:val="clear" w:color="auto" w:fill="D8DFE4"/>
          </w:tcPr>
          <w:p w14:paraId="6D6AA886" w14:textId="77777777" w:rsidR="00445C24" w:rsidRPr="00CF6B07" w:rsidRDefault="00445C24" w:rsidP="0007199E">
            <w:pPr>
              <w:contextualSpacing/>
              <w:rPr>
                <w:rFonts w:cstheme="minorHAnsi"/>
              </w:rPr>
            </w:pPr>
            <w:r w:rsidRPr="00CF6B07">
              <w:rPr>
                <w:rFonts w:cstheme="minorHAnsi"/>
              </w:rPr>
              <w:t>Nr.</w:t>
            </w:r>
          </w:p>
        </w:tc>
        <w:tc>
          <w:tcPr>
            <w:tcW w:w="6237" w:type="dxa"/>
            <w:shd w:val="clear" w:color="auto" w:fill="D8DFE4"/>
          </w:tcPr>
          <w:p w14:paraId="2FCFFF36" w14:textId="77777777" w:rsidR="00445C24" w:rsidRPr="00CF6B07" w:rsidRDefault="00445C24" w:rsidP="0007199E">
            <w:pPr>
              <w:contextualSpacing/>
              <w:rPr>
                <w:rFonts w:cstheme="minorHAnsi"/>
              </w:rPr>
            </w:pPr>
            <w:r w:rsidRPr="00CF6B07">
              <w:rPr>
                <w:rFonts w:cstheme="minorHAnsi"/>
              </w:rPr>
              <w:t>Prüfschritt</w:t>
            </w:r>
          </w:p>
        </w:tc>
        <w:tc>
          <w:tcPr>
            <w:tcW w:w="1559" w:type="dxa"/>
            <w:shd w:val="clear" w:color="auto" w:fill="D8DFE4"/>
          </w:tcPr>
          <w:p w14:paraId="597E8F0F" w14:textId="77777777" w:rsidR="00445C24" w:rsidRPr="00CF6B07" w:rsidRDefault="00445C24" w:rsidP="0007199E">
            <w:pPr>
              <w:contextualSpacing/>
              <w:rPr>
                <w:rFonts w:cstheme="minorHAnsi"/>
              </w:rPr>
            </w:pPr>
            <w:r w:rsidRPr="00CF6B07">
              <w:rPr>
                <w:rFonts w:cstheme="minorHAnsi"/>
              </w:rPr>
              <w:t>Prüfergebnis</w:t>
            </w:r>
          </w:p>
        </w:tc>
        <w:tc>
          <w:tcPr>
            <w:tcW w:w="851" w:type="dxa"/>
            <w:shd w:val="clear" w:color="auto" w:fill="D8DFE4"/>
          </w:tcPr>
          <w:p w14:paraId="6743277C" w14:textId="77777777" w:rsidR="00445C24" w:rsidRPr="00CF6B07" w:rsidRDefault="00445C24" w:rsidP="0007199E">
            <w:pPr>
              <w:contextualSpacing/>
              <w:rPr>
                <w:rFonts w:cstheme="minorHAnsi"/>
              </w:rPr>
            </w:pPr>
            <w:r w:rsidRPr="00CF6B07">
              <w:rPr>
                <w:rFonts w:cstheme="minorHAnsi"/>
              </w:rPr>
              <w:t>Code</w:t>
            </w:r>
          </w:p>
        </w:tc>
        <w:tc>
          <w:tcPr>
            <w:tcW w:w="5103" w:type="dxa"/>
            <w:shd w:val="clear" w:color="auto" w:fill="D8DFE4"/>
          </w:tcPr>
          <w:p w14:paraId="164EB59D" w14:textId="77777777" w:rsidR="00445C24" w:rsidRPr="00CF6B07" w:rsidRDefault="00445C24" w:rsidP="0007199E">
            <w:pPr>
              <w:contextualSpacing/>
              <w:rPr>
                <w:rFonts w:cstheme="minorHAnsi"/>
              </w:rPr>
            </w:pPr>
            <w:r w:rsidRPr="00CF6B07">
              <w:rPr>
                <w:rFonts w:cstheme="minorHAnsi"/>
              </w:rPr>
              <w:t>Hinweis</w:t>
            </w:r>
          </w:p>
        </w:tc>
      </w:tr>
      <w:tr w:rsidR="00445C24" w:rsidRPr="00F127C3" w14:paraId="70BD9FE4" w14:textId="77777777" w:rsidTr="0007199E">
        <w:tc>
          <w:tcPr>
            <w:tcW w:w="562" w:type="dxa"/>
            <w:vMerge w:val="restart"/>
          </w:tcPr>
          <w:p w14:paraId="024A02A7" w14:textId="74064012" w:rsidR="00445C24" w:rsidRPr="00F127C3" w:rsidRDefault="00445C24" w:rsidP="0007199E">
            <w:pPr>
              <w:rPr>
                <w:rFonts w:cstheme="minorHAnsi"/>
              </w:rPr>
            </w:pPr>
            <w:r>
              <w:rPr>
                <w:rFonts w:cstheme="minorHAnsi"/>
              </w:rPr>
              <w:t>1</w:t>
            </w:r>
            <w:r w:rsidR="009856CF">
              <w:rPr>
                <w:rFonts w:cstheme="minorHAnsi"/>
              </w:rPr>
              <w:t>0</w:t>
            </w:r>
          </w:p>
        </w:tc>
        <w:tc>
          <w:tcPr>
            <w:tcW w:w="6237" w:type="dxa"/>
            <w:vMerge w:val="restart"/>
          </w:tcPr>
          <w:p w14:paraId="6C54800E" w14:textId="4607F019" w:rsidR="00445C24" w:rsidRPr="00F127C3" w:rsidRDefault="00CE5172" w:rsidP="0007199E">
            <w:pPr>
              <w:rPr>
                <w:rFonts w:cstheme="minorHAnsi"/>
              </w:rPr>
            </w:pPr>
            <w:r>
              <w:rPr>
                <w:rFonts w:cstheme="minorHAnsi"/>
              </w:rPr>
              <w:t>Der Verantwortliche prüft die Stammdaten aus der Anfrage.</w:t>
            </w:r>
          </w:p>
        </w:tc>
        <w:tc>
          <w:tcPr>
            <w:tcW w:w="1559" w:type="dxa"/>
            <w:tcBorders>
              <w:bottom w:val="dotted" w:sz="4" w:space="0" w:color="auto"/>
            </w:tcBorders>
          </w:tcPr>
          <w:p w14:paraId="00C18C8F" w14:textId="74129D8D" w:rsidR="00445C24" w:rsidRPr="00F127C3" w:rsidRDefault="00842654" w:rsidP="0007199E">
            <w:pPr>
              <w:rPr>
                <w:rFonts w:cstheme="minorHAnsi"/>
              </w:rPr>
            </w:pPr>
            <w:r>
              <w:rPr>
                <w:rFonts w:cstheme="minorHAnsi"/>
              </w:rPr>
              <w:t>gültiges Daten-ergebnis</w:t>
            </w:r>
          </w:p>
        </w:tc>
        <w:tc>
          <w:tcPr>
            <w:tcW w:w="851" w:type="dxa"/>
            <w:tcBorders>
              <w:bottom w:val="dotted" w:sz="4" w:space="0" w:color="auto"/>
            </w:tcBorders>
          </w:tcPr>
          <w:p w14:paraId="1C39EA8C" w14:textId="77777777" w:rsidR="00445C24" w:rsidRPr="00F127C3" w:rsidRDefault="00445C24" w:rsidP="0007199E">
            <w:pPr>
              <w:rPr>
                <w:rFonts w:cstheme="minorHAnsi"/>
              </w:rPr>
            </w:pPr>
            <w:r>
              <w:rPr>
                <w:rFonts w:cstheme="minorHAnsi"/>
              </w:rPr>
              <w:t>A01</w:t>
            </w:r>
          </w:p>
        </w:tc>
        <w:tc>
          <w:tcPr>
            <w:tcW w:w="5103" w:type="dxa"/>
            <w:tcBorders>
              <w:bottom w:val="dotted" w:sz="4" w:space="0" w:color="auto"/>
            </w:tcBorders>
          </w:tcPr>
          <w:p w14:paraId="7778CF82" w14:textId="1BBEAC09" w:rsidR="00445C24" w:rsidRPr="00F127C3" w:rsidRDefault="00B365B0" w:rsidP="0007199E">
            <w:pPr>
              <w:rPr>
                <w:rFonts w:cstheme="minorHAnsi"/>
              </w:rPr>
            </w:pPr>
            <w:r w:rsidRPr="003D17BA">
              <w:rPr>
                <w:rFonts w:cstheme="minorHAnsi"/>
                <w:color w:val="000000"/>
              </w:rPr>
              <w:t>Gültiges Ergebnis nach der Datenprüfung</w:t>
            </w:r>
            <w:r>
              <w:rPr>
                <w:rFonts w:cstheme="minorHAnsi"/>
                <w:color w:val="000000"/>
              </w:rPr>
              <w:br/>
            </w:r>
            <w:r>
              <w:rPr>
                <w:rFonts w:cstheme="minorHAnsi"/>
                <w:color w:val="000000"/>
              </w:rPr>
              <w:br/>
              <w:t>D</w:t>
            </w:r>
            <w:r w:rsidRPr="003D17BA">
              <w:rPr>
                <w:rFonts w:cstheme="minorHAnsi"/>
                <w:color w:val="000000"/>
              </w:rPr>
              <w:t>er Ver</w:t>
            </w:r>
            <w:r>
              <w:rPr>
                <w:rFonts w:cstheme="minorHAnsi"/>
                <w:color w:val="000000"/>
              </w:rPr>
              <w:softHyphen/>
            </w:r>
            <w:r w:rsidRPr="003D17BA">
              <w:rPr>
                <w:rFonts w:cstheme="minorHAnsi"/>
                <w:color w:val="000000"/>
              </w:rPr>
              <w:t xml:space="preserve">antwortliche </w:t>
            </w:r>
            <w:r>
              <w:rPr>
                <w:rFonts w:cstheme="minorHAnsi"/>
                <w:color w:val="000000"/>
              </w:rPr>
              <w:t xml:space="preserve">sendet </w:t>
            </w:r>
            <w:r w:rsidRPr="003D17BA">
              <w:rPr>
                <w:rFonts w:cstheme="minorHAnsi"/>
                <w:color w:val="000000"/>
              </w:rPr>
              <w:t>die zum Änderungsdatum gültigen Stammdaten an den Anfragenden. Hierbei ist es unerheblich, ob die aus der Anfrage enthaltenen Stammdaten vom Verantwortlichen übernommen wurden oder nicht.</w:t>
            </w:r>
          </w:p>
        </w:tc>
      </w:tr>
      <w:tr w:rsidR="00445C24" w:rsidRPr="00F127C3" w14:paraId="58ED6668" w14:textId="77777777" w:rsidTr="0007199E">
        <w:tc>
          <w:tcPr>
            <w:tcW w:w="562" w:type="dxa"/>
            <w:vMerge/>
          </w:tcPr>
          <w:p w14:paraId="35ABDCCC" w14:textId="77777777" w:rsidR="00445C24" w:rsidRPr="00F127C3" w:rsidRDefault="00445C24" w:rsidP="0007199E">
            <w:pPr>
              <w:rPr>
                <w:rFonts w:cstheme="minorHAnsi"/>
              </w:rPr>
            </w:pPr>
          </w:p>
        </w:tc>
        <w:tc>
          <w:tcPr>
            <w:tcW w:w="6237" w:type="dxa"/>
            <w:vMerge/>
          </w:tcPr>
          <w:p w14:paraId="1D425867" w14:textId="77777777" w:rsidR="00445C24" w:rsidRPr="00F127C3" w:rsidRDefault="00445C24" w:rsidP="0007199E">
            <w:pPr>
              <w:rPr>
                <w:rFonts w:cstheme="minorHAnsi"/>
              </w:rPr>
            </w:pPr>
          </w:p>
        </w:tc>
        <w:tc>
          <w:tcPr>
            <w:tcW w:w="1559" w:type="dxa"/>
            <w:tcBorders>
              <w:top w:val="dotted" w:sz="4" w:space="0" w:color="auto"/>
            </w:tcBorders>
          </w:tcPr>
          <w:p w14:paraId="1546162D" w14:textId="72A22D70" w:rsidR="00445C24" w:rsidRPr="00F127C3" w:rsidRDefault="00B365B0" w:rsidP="0007199E">
            <w:pPr>
              <w:rPr>
                <w:rFonts w:cstheme="minorHAnsi"/>
              </w:rPr>
            </w:pPr>
            <w:r>
              <w:rPr>
                <w:rFonts w:cstheme="minorHAnsi"/>
              </w:rPr>
              <w:t>-</w:t>
            </w:r>
          </w:p>
        </w:tc>
        <w:tc>
          <w:tcPr>
            <w:tcW w:w="851" w:type="dxa"/>
            <w:tcBorders>
              <w:top w:val="dotted" w:sz="4" w:space="0" w:color="auto"/>
            </w:tcBorders>
          </w:tcPr>
          <w:p w14:paraId="3CCD7D03" w14:textId="2BBE4D83" w:rsidR="00445C24" w:rsidRPr="00F127C3" w:rsidRDefault="00B365B0" w:rsidP="0007199E">
            <w:pPr>
              <w:rPr>
                <w:rFonts w:cstheme="minorHAnsi"/>
              </w:rPr>
            </w:pPr>
            <w:r>
              <w:rPr>
                <w:rFonts w:cstheme="minorHAnsi"/>
              </w:rPr>
              <w:t>-</w:t>
            </w:r>
          </w:p>
        </w:tc>
        <w:tc>
          <w:tcPr>
            <w:tcW w:w="5103" w:type="dxa"/>
            <w:tcBorders>
              <w:top w:val="dotted" w:sz="4" w:space="0" w:color="auto"/>
            </w:tcBorders>
          </w:tcPr>
          <w:p w14:paraId="1C85ED4D" w14:textId="42E7A657" w:rsidR="00445C24" w:rsidRPr="00F127C3" w:rsidRDefault="00B365B0" w:rsidP="0007199E">
            <w:pPr>
              <w:rPr>
                <w:rFonts w:cstheme="minorHAnsi"/>
              </w:rPr>
            </w:pPr>
            <w:r>
              <w:rPr>
                <w:rFonts w:cstheme="minorHAnsi"/>
              </w:rPr>
              <w:t>-</w:t>
            </w:r>
          </w:p>
        </w:tc>
      </w:tr>
    </w:tbl>
    <w:p w14:paraId="14458310" w14:textId="1C5D8C20" w:rsidR="003178FA" w:rsidRDefault="0013444B" w:rsidP="003178FA">
      <w:pPr>
        <w:pStyle w:val="berschrift3"/>
      </w:pPr>
      <w:bookmarkStart w:id="285" w:name="_Toc130981755"/>
      <w:r>
        <w:t>E_0560_Änderung vom MSB prüfen</w:t>
      </w:r>
      <w:bookmarkEnd w:id="28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45C24" w:rsidRPr="00F127C3" w14:paraId="2ED11C8B" w14:textId="77777777" w:rsidTr="0007199E">
        <w:trPr>
          <w:trHeight w:val="454"/>
        </w:trPr>
        <w:tc>
          <w:tcPr>
            <w:tcW w:w="6799" w:type="dxa"/>
            <w:gridSpan w:val="2"/>
            <w:shd w:val="clear" w:color="auto" w:fill="D8DFE4"/>
            <w:vAlign w:val="center"/>
          </w:tcPr>
          <w:p w14:paraId="61A17F09" w14:textId="76D7351B" w:rsidR="00445C24" w:rsidRPr="00CF6B07" w:rsidRDefault="00445C24" w:rsidP="0007199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sidR="002B677E">
              <w:rPr>
                <w:rFonts w:cstheme="minorHAnsi"/>
                <w:b/>
                <w:bCs/>
                <w:color w:val="C20000"/>
              </w:rPr>
              <w:t>LF</w:t>
            </w:r>
          </w:p>
        </w:tc>
        <w:tc>
          <w:tcPr>
            <w:tcW w:w="7513" w:type="dxa"/>
            <w:gridSpan w:val="3"/>
            <w:shd w:val="clear" w:color="auto" w:fill="D8DFE4"/>
            <w:vAlign w:val="center"/>
          </w:tcPr>
          <w:p w14:paraId="0B93592F" w14:textId="5365C3DC" w:rsidR="00445C24" w:rsidRPr="00CF6B07" w:rsidRDefault="00445C24" w:rsidP="0007199E">
            <w:pPr>
              <w:contextualSpacing/>
              <w:rPr>
                <w:rFonts w:cstheme="minorHAnsi"/>
                <w:b/>
                <w:bCs/>
              </w:rPr>
            </w:pPr>
            <w:r>
              <w:rPr>
                <w:rFonts w:cstheme="minorHAnsi"/>
              </w:rPr>
              <w:t xml:space="preserve">Kommentar aus AD: </w:t>
            </w:r>
            <w:r w:rsidR="005B49C6">
              <w:rPr>
                <w:rFonts w:cstheme="minorHAnsi"/>
              </w:rPr>
              <w:t>Berechtigter</w:t>
            </w:r>
          </w:p>
        </w:tc>
      </w:tr>
      <w:tr w:rsidR="00445C24" w:rsidRPr="00F127C3" w14:paraId="541B938D" w14:textId="77777777" w:rsidTr="0007199E">
        <w:tc>
          <w:tcPr>
            <w:tcW w:w="562" w:type="dxa"/>
            <w:shd w:val="clear" w:color="auto" w:fill="D8DFE4"/>
          </w:tcPr>
          <w:p w14:paraId="2740CA61" w14:textId="77777777" w:rsidR="00445C24" w:rsidRPr="00CF6B07" w:rsidRDefault="00445C24" w:rsidP="0007199E">
            <w:pPr>
              <w:contextualSpacing/>
              <w:rPr>
                <w:rFonts w:cstheme="minorHAnsi"/>
              </w:rPr>
            </w:pPr>
            <w:r w:rsidRPr="00CF6B07">
              <w:rPr>
                <w:rFonts w:cstheme="minorHAnsi"/>
              </w:rPr>
              <w:t>Nr.</w:t>
            </w:r>
          </w:p>
        </w:tc>
        <w:tc>
          <w:tcPr>
            <w:tcW w:w="6237" w:type="dxa"/>
            <w:shd w:val="clear" w:color="auto" w:fill="D8DFE4"/>
          </w:tcPr>
          <w:p w14:paraId="7BA0A275" w14:textId="77777777" w:rsidR="00445C24" w:rsidRPr="00CF6B07" w:rsidRDefault="00445C24" w:rsidP="0007199E">
            <w:pPr>
              <w:contextualSpacing/>
              <w:rPr>
                <w:rFonts w:cstheme="minorHAnsi"/>
              </w:rPr>
            </w:pPr>
            <w:r w:rsidRPr="00CF6B07">
              <w:rPr>
                <w:rFonts w:cstheme="minorHAnsi"/>
              </w:rPr>
              <w:t>Prüfschritt</w:t>
            </w:r>
          </w:p>
        </w:tc>
        <w:tc>
          <w:tcPr>
            <w:tcW w:w="1559" w:type="dxa"/>
            <w:shd w:val="clear" w:color="auto" w:fill="D8DFE4"/>
          </w:tcPr>
          <w:p w14:paraId="5C855DAF" w14:textId="77777777" w:rsidR="00445C24" w:rsidRPr="00CF6B07" w:rsidRDefault="00445C24" w:rsidP="0007199E">
            <w:pPr>
              <w:contextualSpacing/>
              <w:rPr>
                <w:rFonts w:cstheme="minorHAnsi"/>
              </w:rPr>
            </w:pPr>
            <w:r w:rsidRPr="00CF6B07">
              <w:rPr>
                <w:rFonts w:cstheme="minorHAnsi"/>
              </w:rPr>
              <w:t>Prüfergebnis</w:t>
            </w:r>
          </w:p>
        </w:tc>
        <w:tc>
          <w:tcPr>
            <w:tcW w:w="851" w:type="dxa"/>
            <w:shd w:val="clear" w:color="auto" w:fill="D8DFE4"/>
          </w:tcPr>
          <w:p w14:paraId="0367F418" w14:textId="77777777" w:rsidR="00445C24" w:rsidRPr="00CF6B07" w:rsidRDefault="00445C24" w:rsidP="0007199E">
            <w:pPr>
              <w:contextualSpacing/>
              <w:rPr>
                <w:rFonts w:cstheme="minorHAnsi"/>
              </w:rPr>
            </w:pPr>
            <w:r w:rsidRPr="00CF6B07">
              <w:rPr>
                <w:rFonts w:cstheme="minorHAnsi"/>
              </w:rPr>
              <w:t>Code</w:t>
            </w:r>
          </w:p>
        </w:tc>
        <w:tc>
          <w:tcPr>
            <w:tcW w:w="5103" w:type="dxa"/>
            <w:shd w:val="clear" w:color="auto" w:fill="D8DFE4"/>
          </w:tcPr>
          <w:p w14:paraId="460BF750" w14:textId="77777777" w:rsidR="00445C24" w:rsidRPr="00CF6B07" w:rsidRDefault="00445C24" w:rsidP="0007199E">
            <w:pPr>
              <w:contextualSpacing/>
              <w:rPr>
                <w:rFonts w:cstheme="minorHAnsi"/>
              </w:rPr>
            </w:pPr>
            <w:r w:rsidRPr="00CF6B07">
              <w:rPr>
                <w:rFonts w:cstheme="minorHAnsi"/>
              </w:rPr>
              <w:t>Hinweis</w:t>
            </w:r>
          </w:p>
        </w:tc>
      </w:tr>
      <w:tr w:rsidR="00445C24" w:rsidRPr="00F127C3" w14:paraId="28124AAA" w14:textId="77777777" w:rsidTr="0007199E">
        <w:tc>
          <w:tcPr>
            <w:tcW w:w="562" w:type="dxa"/>
            <w:vMerge w:val="restart"/>
          </w:tcPr>
          <w:p w14:paraId="40F859BF" w14:textId="2ED4EA33" w:rsidR="00445C24" w:rsidRPr="00F127C3" w:rsidRDefault="00445C24" w:rsidP="0007199E">
            <w:pPr>
              <w:rPr>
                <w:rFonts w:cstheme="minorHAnsi"/>
              </w:rPr>
            </w:pPr>
            <w:r>
              <w:rPr>
                <w:rFonts w:cstheme="minorHAnsi"/>
              </w:rPr>
              <w:t>1</w:t>
            </w:r>
            <w:r w:rsidR="009856CF">
              <w:rPr>
                <w:rFonts w:cstheme="minorHAnsi"/>
              </w:rPr>
              <w:t>0</w:t>
            </w:r>
          </w:p>
        </w:tc>
        <w:tc>
          <w:tcPr>
            <w:tcW w:w="6237" w:type="dxa"/>
            <w:vMerge w:val="restart"/>
          </w:tcPr>
          <w:p w14:paraId="1297BFD8" w14:textId="23203390" w:rsidR="00445C24" w:rsidRPr="00F127C3" w:rsidRDefault="00445C24" w:rsidP="0007199E">
            <w:pPr>
              <w:rPr>
                <w:rFonts w:cstheme="minorHAnsi"/>
              </w:rPr>
            </w:pPr>
            <w:r>
              <w:rPr>
                <w:rFonts w:cstheme="minorHAnsi"/>
              </w:rPr>
              <w:t>Konnte</w:t>
            </w:r>
            <w:r w:rsidR="00407E93">
              <w:rPr>
                <w:rFonts w:cstheme="minorHAnsi"/>
              </w:rPr>
              <w:t>n</w:t>
            </w:r>
            <w:r>
              <w:rPr>
                <w:rFonts w:cstheme="minorHAnsi"/>
              </w:rPr>
              <w:t xml:space="preserve"> die Stammdaten übernommen werden?</w:t>
            </w:r>
          </w:p>
        </w:tc>
        <w:tc>
          <w:tcPr>
            <w:tcW w:w="1559" w:type="dxa"/>
            <w:tcBorders>
              <w:bottom w:val="dotted" w:sz="4" w:space="0" w:color="auto"/>
            </w:tcBorders>
          </w:tcPr>
          <w:p w14:paraId="62A77192" w14:textId="77777777" w:rsidR="00445C24" w:rsidRPr="00F127C3" w:rsidRDefault="00445C24" w:rsidP="0007199E">
            <w:pPr>
              <w:rPr>
                <w:rFonts w:cstheme="minorHAnsi"/>
              </w:rPr>
            </w:pPr>
            <w:r>
              <w:rPr>
                <w:rFonts w:cstheme="minorHAnsi"/>
              </w:rPr>
              <w:t>ja</w:t>
            </w:r>
          </w:p>
        </w:tc>
        <w:tc>
          <w:tcPr>
            <w:tcW w:w="851" w:type="dxa"/>
            <w:tcBorders>
              <w:bottom w:val="dotted" w:sz="4" w:space="0" w:color="auto"/>
            </w:tcBorders>
          </w:tcPr>
          <w:p w14:paraId="4CBCDF68" w14:textId="77777777" w:rsidR="00445C24" w:rsidRPr="00F127C3" w:rsidRDefault="00445C24" w:rsidP="0007199E">
            <w:pPr>
              <w:rPr>
                <w:rFonts w:cstheme="minorHAnsi"/>
              </w:rPr>
            </w:pPr>
            <w:r>
              <w:rPr>
                <w:rFonts w:cstheme="minorHAnsi"/>
              </w:rPr>
              <w:t>A01</w:t>
            </w:r>
          </w:p>
        </w:tc>
        <w:tc>
          <w:tcPr>
            <w:tcW w:w="5103" w:type="dxa"/>
            <w:tcBorders>
              <w:bottom w:val="dotted" w:sz="4" w:space="0" w:color="auto"/>
            </w:tcBorders>
          </w:tcPr>
          <w:p w14:paraId="04D36BCE" w14:textId="77777777" w:rsidR="00445C24" w:rsidRDefault="00445C24" w:rsidP="0007199E">
            <w:pPr>
              <w:rPr>
                <w:rFonts w:cstheme="minorHAnsi"/>
              </w:rPr>
            </w:pPr>
            <w:r>
              <w:rPr>
                <w:rFonts w:cstheme="minorHAnsi"/>
              </w:rPr>
              <w:t>Cluster: Zustimmung</w:t>
            </w:r>
          </w:p>
          <w:p w14:paraId="3DDB7B34" w14:textId="30D70E1F" w:rsidR="00445C24" w:rsidRPr="00F127C3" w:rsidRDefault="00247D59" w:rsidP="0007199E">
            <w:pPr>
              <w:rPr>
                <w:rFonts w:cstheme="minorHAnsi"/>
              </w:rPr>
            </w:pPr>
            <w:r>
              <w:rPr>
                <w:rFonts w:cstheme="minorHAnsi"/>
              </w:rPr>
              <w:t>LF</w:t>
            </w:r>
            <w:r w:rsidR="00445C24" w:rsidRPr="004525FB">
              <w:rPr>
                <w:rFonts w:cstheme="minorHAnsi"/>
              </w:rPr>
              <w:t xml:space="preserve"> </w:t>
            </w:r>
            <w:r w:rsidR="00445C24">
              <w:rPr>
                <w:rFonts w:cstheme="minorHAnsi"/>
              </w:rPr>
              <w:t>stimmt der Stammdatenänderung zu</w:t>
            </w:r>
          </w:p>
        </w:tc>
      </w:tr>
      <w:tr w:rsidR="00445C24" w:rsidRPr="00F127C3" w14:paraId="2161E4EC" w14:textId="77777777" w:rsidTr="0007199E">
        <w:tc>
          <w:tcPr>
            <w:tcW w:w="562" w:type="dxa"/>
            <w:vMerge/>
          </w:tcPr>
          <w:p w14:paraId="60C72E41" w14:textId="77777777" w:rsidR="00445C24" w:rsidRPr="00F127C3" w:rsidRDefault="00445C24" w:rsidP="0007199E">
            <w:pPr>
              <w:rPr>
                <w:rFonts w:cstheme="minorHAnsi"/>
              </w:rPr>
            </w:pPr>
          </w:p>
        </w:tc>
        <w:tc>
          <w:tcPr>
            <w:tcW w:w="6237" w:type="dxa"/>
            <w:vMerge/>
          </w:tcPr>
          <w:p w14:paraId="54464CED" w14:textId="77777777" w:rsidR="00445C24" w:rsidRPr="00F127C3" w:rsidRDefault="00445C24" w:rsidP="0007199E">
            <w:pPr>
              <w:rPr>
                <w:rFonts w:cstheme="minorHAnsi"/>
              </w:rPr>
            </w:pPr>
          </w:p>
        </w:tc>
        <w:tc>
          <w:tcPr>
            <w:tcW w:w="1559" w:type="dxa"/>
            <w:tcBorders>
              <w:top w:val="dotted" w:sz="4" w:space="0" w:color="auto"/>
            </w:tcBorders>
          </w:tcPr>
          <w:p w14:paraId="28020DB8" w14:textId="77777777" w:rsidR="00445C24" w:rsidRPr="00F127C3" w:rsidRDefault="00445C24" w:rsidP="0007199E">
            <w:pPr>
              <w:rPr>
                <w:rFonts w:cstheme="minorHAnsi"/>
              </w:rPr>
            </w:pPr>
            <w:r>
              <w:rPr>
                <w:rFonts w:cstheme="minorHAnsi"/>
              </w:rPr>
              <w:t>nein</w:t>
            </w:r>
          </w:p>
        </w:tc>
        <w:tc>
          <w:tcPr>
            <w:tcW w:w="851" w:type="dxa"/>
            <w:tcBorders>
              <w:top w:val="dotted" w:sz="4" w:space="0" w:color="auto"/>
            </w:tcBorders>
          </w:tcPr>
          <w:p w14:paraId="71D51BB7" w14:textId="77777777" w:rsidR="00445C24" w:rsidRPr="00F127C3" w:rsidRDefault="00445C24" w:rsidP="0007199E">
            <w:pPr>
              <w:rPr>
                <w:rFonts w:cstheme="minorHAnsi"/>
              </w:rPr>
            </w:pPr>
            <w:r>
              <w:rPr>
                <w:rFonts w:cstheme="minorHAnsi"/>
              </w:rPr>
              <w:t>A02</w:t>
            </w:r>
          </w:p>
        </w:tc>
        <w:tc>
          <w:tcPr>
            <w:tcW w:w="5103" w:type="dxa"/>
            <w:tcBorders>
              <w:top w:val="dotted" w:sz="4" w:space="0" w:color="auto"/>
            </w:tcBorders>
          </w:tcPr>
          <w:p w14:paraId="17952D73" w14:textId="77777777" w:rsidR="00445C24" w:rsidRDefault="00445C24" w:rsidP="0007199E">
            <w:pPr>
              <w:rPr>
                <w:rFonts w:cstheme="minorHAnsi"/>
              </w:rPr>
            </w:pPr>
            <w:r>
              <w:rPr>
                <w:rFonts w:cstheme="minorHAnsi"/>
              </w:rPr>
              <w:t>Cluster: Ablehnung</w:t>
            </w:r>
          </w:p>
          <w:p w14:paraId="50FD52E4" w14:textId="7E891AC8" w:rsidR="00445C24" w:rsidRPr="00F127C3" w:rsidRDefault="00247D59" w:rsidP="0007199E">
            <w:pPr>
              <w:rPr>
                <w:rFonts w:cstheme="minorHAnsi"/>
              </w:rPr>
            </w:pPr>
            <w:r>
              <w:rPr>
                <w:rFonts w:cstheme="minorHAnsi"/>
              </w:rPr>
              <w:t>LF</w:t>
            </w:r>
            <w:r w:rsidR="00445C24">
              <w:rPr>
                <w:rFonts w:cstheme="minorHAnsi"/>
              </w:rPr>
              <w:t xml:space="preserve"> lehnt die Stammdatenänderung ab</w:t>
            </w:r>
          </w:p>
        </w:tc>
      </w:tr>
    </w:tbl>
    <w:p w14:paraId="31E02A8A" w14:textId="77777777" w:rsidR="00445C24" w:rsidRDefault="00445C24">
      <w:pPr>
        <w:spacing w:after="200" w:line="276" w:lineRule="auto"/>
        <w:rPr>
          <w:rFonts w:eastAsiaTheme="majorEastAsia" w:cs="Arial"/>
          <w:b/>
          <w:bCs/>
          <w:szCs w:val="26"/>
        </w:rPr>
      </w:pPr>
      <w:r>
        <w:br w:type="page"/>
      </w:r>
    </w:p>
    <w:p w14:paraId="4A83D3BD" w14:textId="7EC049E7" w:rsidR="003178FA" w:rsidRDefault="001813F6" w:rsidP="003178FA">
      <w:pPr>
        <w:pStyle w:val="berschrift3"/>
      </w:pPr>
      <w:bookmarkStart w:id="286" w:name="_Toc130981756"/>
      <w:r w:rsidRPr="001813F6">
        <w:lastRenderedPageBreak/>
        <w:t>E_0561_Änderung vom MSB prüfen</w:t>
      </w:r>
      <w:bookmarkEnd w:id="28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45C24" w:rsidRPr="00F127C3" w14:paraId="78BBD326" w14:textId="77777777" w:rsidTr="0007199E">
        <w:trPr>
          <w:trHeight w:val="454"/>
        </w:trPr>
        <w:tc>
          <w:tcPr>
            <w:tcW w:w="6799" w:type="dxa"/>
            <w:gridSpan w:val="2"/>
            <w:shd w:val="clear" w:color="auto" w:fill="D8DFE4"/>
            <w:vAlign w:val="center"/>
          </w:tcPr>
          <w:p w14:paraId="136C84BF" w14:textId="77777777" w:rsidR="00445C24" w:rsidRPr="00CF6B07" w:rsidRDefault="00445C24" w:rsidP="0007199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52D5FAA" w14:textId="7BB8154E" w:rsidR="00445C24" w:rsidRPr="00CF6B07" w:rsidRDefault="00445C24" w:rsidP="0007199E">
            <w:pPr>
              <w:contextualSpacing/>
              <w:rPr>
                <w:rFonts w:cstheme="minorHAnsi"/>
                <w:b/>
                <w:bCs/>
              </w:rPr>
            </w:pPr>
            <w:r>
              <w:rPr>
                <w:rFonts w:cstheme="minorHAnsi"/>
              </w:rPr>
              <w:t xml:space="preserve">Kommentar aus AD: </w:t>
            </w:r>
            <w:r w:rsidR="005B49C6">
              <w:rPr>
                <w:rFonts w:cstheme="minorHAnsi"/>
              </w:rPr>
              <w:t>weitere MSB als Berechtigte</w:t>
            </w:r>
          </w:p>
        </w:tc>
      </w:tr>
      <w:tr w:rsidR="00445C24" w:rsidRPr="00F127C3" w14:paraId="6049C615" w14:textId="77777777" w:rsidTr="0007199E">
        <w:tc>
          <w:tcPr>
            <w:tcW w:w="562" w:type="dxa"/>
            <w:shd w:val="clear" w:color="auto" w:fill="D8DFE4"/>
          </w:tcPr>
          <w:p w14:paraId="58A04334" w14:textId="77777777" w:rsidR="00445C24" w:rsidRPr="00CF6B07" w:rsidRDefault="00445C24" w:rsidP="0007199E">
            <w:pPr>
              <w:contextualSpacing/>
              <w:rPr>
                <w:rFonts w:cstheme="minorHAnsi"/>
              </w:rPr>
            </w:pPr>
            <w:r w:rsidRPr="00CF6B07">
              <w:rPr>
                <w:rFonts w:cstheme="minorHAnsi"/>
              </w:rPr>
              <w:t>Nr.</w:t>
            </w:r>
          </w:p>
        </w:tc>
        <w:tc>
          <w:tcPr>
            <w:tcW w:w="6237" w:type="dxa"/>
            <w:shd w:val="clear" w:color="auto" w:fill="D8DFE4"/>
          </w:tcPr>
          <w:p w14:paraId="173EF909" w14:textId="77777777" w:rsidR="00445C24" w:rsidRPr="00CF6B07" w:rsidRDefault="00445C24" w:rsidP="0007199E">
            <w:pPr>
              <w:contextualSpacing/>
              <w:rPr>
                <w:rFonts w:cstheme="minorHAnsi"/>
              </w:rPr>
            </w:pPr>
            <w:r w:rsidRPr="00CF6B07">
              <w:rPr>
                <w:rFonts w:cstheme="minorHAnsi"/>
              </w:rPr>
              <w:t>Prüfschritt</w:t>
            </w:r>
          </w:p>
        </w:tc>
        <w:tc>
          <w:tcPr>
            <w:tcW w:w="1559" w:type="dxa"/>
            <w:shd w:val="clear" w:color="auto" w:fill="D8DFE4"/>
          </w:tcPr>
          <w:p w14:paraId="65E48B42" w14:textId="77777777" w:rsidR="00445C24" w:rsidRPr="00CF6B07" w:rsidRDefault="00445C24" w:rsidP="0007199E">
            <w:pPr>
              <w:contextualSpacing/>
              <w:rPr>
                <w:rFonts w:cstheme="minorHAnsi"/>
              </w:rPr>
            </w:pPr>
            <w:r w:rsidRPr="00CF6B07">
              <w:rPr>
                <w:rFonts w:cstheme="minorHAnsi"/>
              </w:rPr>
              <w:t>Prüfergebnis</w:t>
            </w:r>
          </w:p>
        </w:tc>
        <w:tc>
          <w:tcPr>
            <w:tcW w:w="851" w:type="dxa"/>
            <w:shd w:val="clear" w:color="auto" w:fill="D8DFE4"/>
          </w:tcPr>
          <w:p w14:paraId="0BBF5DA3" w14:textId="77777777" w:rsidR="00445C24" w:rsidRPr="00CF6B07" w:rsidRDefault="00445C24" w:rsidP="0007199E">
            <w:pPr>
              <w:contextualSpacing/>
              <w:rPr>
                <w:rFonts w:cstheme="minorHAnsi"/>
              </w:rPr>
            </w:pPr>
            <w:r w:rsidRPr="00CF6B07">
              <w:rPr>
                <w:rFonts w:cstheme="minorHAnsi"/>
              </w:rPr>
              <w:t>Code</w:t>
            </w:r>
          </w:p>
        </w:tc>
        <w:tc>
          <w:tcPr>
            <w:tcW w:w="5103" w:type="dxa"/>
            <w:shd w:val="clear" w:color="auto" w:fill="D8DFE4"/>
          </w:tcPr>
          <w:p w14:paraId="4777F6F4" w14:textId="77777777" w:rsidR="00445C24" w:rsidRPr="00CF6B07" w:rsidRDefault="00445C24" w:rsidP="0007199E">
            <w:pPr>
              <w:contextualSpacing/>
              <w:rPr>
                <w:rFonts w:cstheme="minorHAnsi"/>
              </w:rPr>
            </w:pPr>
            <w:r w:rsidRPr="00CF6B07">
              <w:rPr>
                <w:rFonts w:cstheme="minorHAnsi"/>
              </w:rPr>
              <w:t>Hinweis</w:t>
            </w:r>
          </w:p>
        </w:tc>
      </w:tr>
      <w:tr w:rsidR="00445C24" w:rsidRPr="00F127C3" w14:paraId="01AF40B9" w14:textId="77777777" w:rsidTr="0007199E">
        <w:tc>
          <w:tcPr>
            <w:tcW w:w="562" w:type="dxa"/>
            <w:vMerge w:val="restart"/>
          </w:tcPr>
          <w:p w14:paraId="0940EC7F" w14:textId="256696CA" w:rsidR="00445C24" w:rsidRPr="00F127C3" w:rsidRDefault="00445C24" w:rsidP="0007199E">
            <w:pPr>
              <w:rPr>
                <w:rFonts w:cstheme="minorHAnsi"/>
              </w:rPr>
            </w:pPr>
            <w:r>
              <w:rPr>
                <w:rFonts w:cstheme="minorHAnsi"/>
              </w:rPr>
              <w:t>1</w:t>
            </w:r>
            <w:r w:rsidR="00EE3DA5">
              <w:rPr>
                <w:rFonts w:cstheme="minorHAnsi"/>
              </w:rPr>
              <w:t>0</w:t>
            </w:r>
          </w:p>
        </w:tc>
        <w:tc>
          <w:tcPr>
            <w:tcW w:w="6237" w:type="dxa"/>
            <w:vMerge w:val="restart"/>
          </w:tcPr>
          <w:p w14:paraId="1ABD87F3" w14:textId="2566DFCD" w:rsidR="00445C24" w:rsidRPr="00F127C3" w:rsidRDefault="00445C24" w:rsidP="0007199E">
            <w:pPr>
              <w:rPr>
                <w:rFonts w:cstheme="minorHAnsi"/>
              </w:rPr>
            </w:pPr>
            <w:r>
              <w:rPr>
                <w:rFonts w:cstheme="minorHAnsi"/>
              </w:rPr>
              <w:t>Konnte</w:t>
            </w:r>
            <w:r w:rsidR="00407E93">
              <w:rPr>
                <w:rFonts w:cstheme="minorHAnsi"/>
              </w:rPr>
              <w:t>n</w:t>
            </w:r>
            <w:r>
              <w:rPr>
                <w:rFonts w:cstheme="minorHAnsi"/>
              </w:rPr>
              <w:t xml:space="preserve"> die Stammdaten übernommen werden?</w:t>
            </w:r>
          </w:p>
        </w:tc>
        <w:tc>
          <w:tcPr>
            <w:tcW w:w="1559" w:type="dxa"/>
            <w:tcBorders>
              <w:bottom w:val="dotted" w:sz="4" w:space="0" w:color="auto"/>
            </w:tcBorders>
          </w:tcPr>
          <w:p w14:paraId="74153783" w14:textId="77777777" w:rsidR="00445C24" w:rsidRPr="00F127C3" w:rsidRDefault="00445C24" w:rsidP="0007199E">
            <w:pPr>
              <w:rPr>
                <w:rFonts w:cstheme="minorHAnsi"/>
              </w:rPr>
            </w:pPr>
            <w:r>
              <w:rPr>
                <w:rFonts w:cstheme="minorHAnsi"/>
              </w:rPr>
              <w:t>ja</w:t>
            </w:r>
          </w:p>
        </w:tc>
        <w:tc>
          <w:tcPr>
            <w:tcW w:w="851" w:type="dxa"/>
            <w:tcBorders>
              <w:bottom w:val="dotted" w:sz="4" w:space="0" w:color="auto"/>
            </w:tcBorders>
          </w:tcPr>
          <w:p w14:paraId="6CFF8C4E" w14:textId="77777777" w:rsidR="00445C24" w:rsidRPr="00F127C3" w:rsidRDefault="00445C24" w:rsidP="0007199E">
            <w:pPr>
              <w:rPr>
                <w:rFonts w:cstheme="minorHAnsi"/>
              </w:rPr>
            </w:pPr>
            <w:r>
              <w:rPr>
                <w:rFonts w:cstheme="minorHAnsi"/>
              </w:rPr>
              <w:t>A01</w:t>
            </w:r>
          </w:p>
        </w:tc>
        <w:tc>
          <w:tcPr>
            <w:tcW w:w="5103" w:type="dxa"/>
            <w:tcBorders>
              <w:bottom w:val="dotted" w:sz="4" w:space="0" w:color="auto"/>
            </w:tcBorders>
          </w:tcPr>
          <w:p w14:paraId="22B685F2" w14:textId="77777777" w:rsidR="00445C24" w:rsidRDefault="00445C24" w:rsidP="0007199E">
            <w:pPr>
              <w:rPr>
                <w:rFonts w:cstheme="minorHAnsi"/>
              </w:rPr>
            </w:pPr>
            <w:r>
              <w:rPr>
                <w:rFonts w:cstheme="minorHAnsi"/>
              </w:rPr>
              <w:t>Cluster: Zustimmung</w:t>
            </w:r>
          </w:p>
          <w:p w14:paraId="4F3D6742" w14:textId="77777777" w:rsidR="00445C24" w:rsidRPr="00F127C3" w:rsidRDefault="00445C24" w:rsidP="0007199E">
            <w:pPr>
              <w:rPr>
                <w:rFonts w:cstheme="minorHAnsi"/>
              </w:rPr>
            </w:pPr>
            <w:r w:rsidRPr="004525FB">
              <w:rPr>
                <w:rFonts w:cstheme="minorHAnsi"/>
              </w:rPr>
              <w:t xml:space="preserve">MSB </w:t>
            </w:r>
            <w:r>
              <w:rPr>
                <w:rFonts w:cstheme="minorHAnsi"/>
              </w:rPr>
              <w:t>stimmt der Stammdatenänderung zu</w:t>
            </w:r>
          </w:p>
        </w:tc>
      </w:tr>
      <w:tr w:rsidR="00445C24" w:rsidRPr="00F127C3" w14:paraId="6E6A66B4" w14:textId="77777777" w:rsidTr="0007199E">
        <w:tc>
          <w:tcPr>
            <w:tcW w:w="562" w:type="dxa"/>
            <w:vMerge/>
          </w:tcPr>
          <w:p w14:paraId="3B52A258" w14:textId="77777777" w:rsidR="00445C24" w:rsidRPr="00F127C3" w:rsidRDefault="00445C24" w:rsidP="0007199E">
            <w:pPr>
              <w:rPr>
                <w:rFonts w:cstheme="minorHAnsi"/>
              </w:rPr>
            </w:pPr>
          </w:p>
        </w:tc>
        <w:tc>
          <w:tcPr>
            <w:tcW w:w="6237" w:type="dxa"/>
            <w:vMerge/>
          </w:tcPr>
          <w:p w14:paraId="6C2AD918" w14:textId="77777777" w:rsidR="00445C24" w:rsidRPr="00F127C3" w:rsidRDefault="00445C24" w:rsidP="0007199E">
            <w:pPr>
              <w:rPr>
                <w:rFonts w:cstheme="minorHAnsi"/>
              </w:rPr>
            </w:pPr>
          </w:p>
        </w:tc>
        <w:tc>
          <w:tcPr>
            <w:tcW w:w="1559" w:type="dxa"/>
            <w:tcBorders>
              <w:top w:val="dotted" w:sz="4" w:space="0" w:color="auto"/>
            </w:tcBorders>
          </w:tcPr>
          <w:p w14:paraId="42D7575E" w14:textId="77777777" w:rsidR="00445C24" w:rsidRPr="00F127C3" w:rsidRDefault="00445C24" w:rsidP="0007199E">
            <w:pPr>
              <w:rPr>
                <w:rFonts w:cstheme="minorHAnsi"/>
              </w:rPr>
            </w:pPr>
            <w:r>
              <w:rPr>
                <w:rFonts w:cstheme="minorHAnsi"/>
              </w:rPr>
              <w:t>nein</w:t>
            </w:r>
          </w:p>
        </w:tc>
        <w:tc>
          <w:tcPr>
            <w:tcW w:w="851" w:type="dxa"/>
            <w:tcBorders>
              <w:top w:val="dotted" w:sz="4" w:space="0" w:color="auto"/>
            </w:tcBorders>
          </w:tcPr>
          <w:p w14:paraId="5A3F8F7B" w14:textId="77777777" w:rsidR="00445C24" w:rsidRPr="00F127C3" w:rsidRDefault="00445C24" w:rsidP="0007199E">
            <w:pPr>
              <w:rPr>
                <w:rFonts w:cstheme="minorHAnsi"/>
              </w:rPr>
            </w:pPr>
            <w:r>
              <w:rPr>
                <w:rFonts w:cstheme="minorHAnsi"/>
              </w:rPr>
              <w:t>A02</w:t>
            </w:r>
          </w:p>
        </w:tc>
        <w:tc>
          <w:tcPr>
            <w:tcW w:w="5103" w:type="dxa"/>
            <w:tcBorders>
              <w:top w:val="dotted" w:sz="4" w:space="0" w:color="auto"/>
            </w:tcBorders>
          </w:tcPr>
          <w:p w14:paraId="537055D2" w14:textId="77777777" w:rsidR="00445C24" w:rsidRDefault="00445C24" w:rsidP="0007199E">
            <w:pPr>
              <w:rPr>
                <w:rFonts w:cstheme="minorHAnsi"/>
              </w:rPr>
            </w:pPr>
            <w:r>
              <w:rPr>
                <w:rFonts w:cstheme="minorHAnsi"/>
              </w:rPr>
              <w:t>Cluster: Ablehnung</w:t>
            </w:r>
          </w:p>
          <w:p w14:paraId="179947F6" w14:textId="77777777" w:rsidR="00445C24" w:rsidRPr="00F127C3" w:rsidRDefault="00445C24" w:rsidP="0007199E">
            <w:pPr>
              <w:rPr>
                <w:rFonts w:cstheme="minorHAnsi"/>
              </w:rPr>
            </w:pPr>
            <w:r>
              <w:rPr>
                <w:rFonts w:cstheme="minorHAnsi"/>
              </w:rPr>
              <w:t>MSB lehnt die Stammdatenänderung ab</w:t>
            </w:r>
          </w:p>
        </w:tc>
      </w:tr>
    </w:tbl>
    <w:p w14:paraId="4B0374CB" w14:textId="5EA4738D" w:rsidR="001813F6" w:rsidRDefault="001813F6" w:rsidP="001813F6"/>
    <w:p w14:paraId="65F1BFF6" w14:textId="065E351C" w:rsidR="001813F6" w:rsidRDefault="001813F6">
      <w:pPr>
        <w:spacing w:after="200" w:line="276" w:lineRule="auto"/>
      </w:pPr>
      <w:r>
        <w:br w:type="page"/>
      </w:r>
    </w:p>
    <w:p w14:paraId="1FBF86D3" w14:textId="6865D55C" w:rsidR="00C70B11" w:rsidRPr="00246E48" w:rsidRDefault="008F78A2" w:rsidP="001F2FE1">
      <w:pPr>
        <w:pStyle w:val="berschrift2"/>
      </w:pPr>
      <w:bookmarkStart w:id="287" w:name="_Toc130981757"/>
      <w:r>
        <w:lastRenderedPageBreak/>
        <w:t>AD</w:t>
      </w:r>
      <w:bookmarkStart w:id="288" w:name="_Toc64453842"/>
      <w:r w:rsidR="00C70B11" w:rsidRPr="00246E48">
        <w:t>: Information über die Zuordnung einer Marktlokation zur Datenaggregation durch den ÜNB</w:t>
      </w:r>
      <w:bookmarkEnd w:id="284"/>
      <w:bookmarkEnd w:id="287"/>
      <w:bookmarkEnd w:id="288"/>
    </w:p>
    <w:p w14:paraId="11A412A3" w14:textId="1374F7A3" w:rsidR="00C70B11" w:rsidRDefault="00C70B11" w:rsidP="00B80FB6">
      <w:pPr>
        <w:pStyle w:val="berschrift3"/>
      </w:pPr>
      <w:bookmarkStart w:id="289" w:name="_Toc62633505"/>
      <w:bookmarkStart w:id="290" w:name="_Toc64453843"/>
      <w:bookmarkStart w:id="291" w:name="_Toc130981758"/>
      <w:r w:rsidRPr="00246E48">
        <w:t>E_045</w:t>
      </w:r>
      <w:r>
        <w:t>5</w:t>
      </w:r>
      <w:r w:rsidRPr="005F01EF">
        <w:t>_Information prüfen</w:t>
      </w:r>
      <w:bookmarkEnd w:id="289"/>
      <w:bookmarkEnd w:id="290"/>
      <w:bookmarkEnd w:id="291"/>
    </w:p>
    <w:tbl>
      <w:tblPr>
        <w:tblStyle w:val="Tabellenraster"/>
        <w:tblW w:w="14320" w:type="dxa"/>
        <w:tblLayout w:type="fixed"/>
        <w:tblLook w:val="04A0" w:firstRow="1" w:lastRow="0" w:firstColumn="1" w:lastColumn="0" w:noHBand="0" w:noVBand="1"/>
      </w:tblPr>
      <w:tblGrid>
        <w:gridCol w:w="560"/>
        <w:gridCol w:w="6239"/>
        <w:gridCol w:w="1570"/>
        <w:gridCol w:w="855"/>
        <w:gridCol w:w="5088"/>
        <w:gridCol w:w="8"/>
      </w:tblGrid>
      <w:tr w:rsidR="00076722" w:rsidRPr="00F127C3" w14:paraId="11948CBB" w14:textId="77777777" w:rsidTr="00F70F76">
        <w:trPr>
          <w:gridAfter w:val="1"/>
          <w:wAfter w:w="8" w:type="dxa"/>
          <w:trHeight w:val="454"/>
        </w:trPr>
        <w:tc>
          <w:tcPr>
            <w:tcW w:w="6799" w:type="dxa"/>
            <w:gridSpan w:val="2"/>
            <w:shd w:val="clear" w:color="auto" w:fill="D8DFE4"/>
            <w:vAlign w:val="center"/>
          </w:tcPr>
          <w:p w14:paraId="132D706B" w14:textId="77777777" w:rsidR="00076722" w:rsidRPr="00CF6B07" w:rsidRDefault="00076722" w:rsidP="003F04C9">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76E6DC0B" w14:textId="6269E2C4" w:rsidR="00076722" w:rsidRPr="00CF6B07" w:rsidRDefault="00076722" w:rsidP="003F04C9">
            <w:pPr>
              <w:contextualSpacing/>
              <w:rPr>
                <w:rFonts w:cstheme="minorHAnsi"/>
                <w:b/>
                <w:bCs/>
              </w:rPr>
            </w:pPr>
          </w:p>
        </w:tc>
      </w:tr>
      <w:tr w:rsidR="00755E6F" w:rsidRPr="00F127C3" w14:paraId="18C5E3A8" w14:textId="77777777" w:rsidTr="00F70F76">
        <w:tc>
          <w:tcPr>
            <w:tcW w:w="560" w:type="dxa"/>
            <w:shd w:val="clear" w:color="auto" w:fill="D8DFE4"/>
          </w:tcPr>
          <w:p w14:paraId="0AE7A9CB" w14:textId="77777777" w:rsidR="00436945" w:rsidRPr="00CF6B07" w:rsidRDefault="00436945" w:rsidP="003F04C9">
            <w:pPr>
              <w:contextualSpacing/>
              <w:rPr>
                <w:rFonts w:cstheme="minorHAnsi"/>
              </w:rPr>
            </w:pPr>
            <w:r w:rsidRPr="00CF6B07">
              <w:rPr>
                <w:rFonts w:cstheme="minorHAnsi"/>
              </w:rPr>
              <w:t>Nr.</w:t>
            </w:r>
          </w:p>
        </w:tc>
        <w:tc>
          <w:tcPr>
            <w:tcW w:w="6239" w:type="dxa"/>
            <w:shd w:val="clear" w:color="auto" w:fill="D8DFE4"/>
          </w:tcPr>
          <w:p w14:paraId="74698BA3" w14:textId="77777777" w:rsidR="00436945" w:rsidRPr="00CF6B07" w:rsidRDefault="00436945" w:rsidP="003F04C9">
            <w:pPr>
              <w:contextualSpacing/>
              <w:rPr>
                <w:rFonts w:cstheme="minorHAnsi"/>
              </w:rPr>
            </w:pPr>
            <w:r w:rsidRPr="00CF6B07">
              <w:rPr>
                <w:rFonts w:cstheme="minorHAnsi"/>
              </w:rPr>
              <w:t>Prüfschritt</w:t>
            </w:r>
          </w:p>
        </w:tc>
        <w:tc>
          <w:tcPr>
            <w:tcW w:w="1570" w:type="dxa"/>
            <w:shd w:val="clear" w:color="auto" w:fill="D8DFE4"/>
          </w:tcPr>
          <w:p w14:paraId="101EE394" w14:textId="77777777" w:rsidR="00436945" w:rsidRPr="00CF6B07" w:rsidRDefault="00436945" w:rsidP="00076722">
            <w:pPr>
              <w:contextualSpacing/>
              <w:rPr>
                <w:rFonts w:cstheme="minorHAnsi"/>
              </w:rPr>
            </w:pPr>
            <w:r w:rsidRPr="00CF6B07">
              <w:rPr>
                <w:rFonts w:cstheme="minorHAnsi"/>
              </w:rPr>
              <w:t>Prüfergebnis</w:t>
            </w:r>
          </w:p>
        </w:tc>
        <w:tc>
          <w:tcPr>
            <w:tcW w:w="855" w:type="dxa"/>
            <w:shd w:val="clear" w:color="auto" w:fill="D8DFE4"/>
          </w:tcPr>
          <w:p w14:paraId="0C0D65E2" w14:textId="77777777" w:rsidR="00436945" w:rsidRPr="00CF6B07" w:rsidRDefault="00436945" w:rsidP="003F04C9">
            <w:pPr>
              <w:contextualSpacing/>
              <w:rPr>
                <w:rFonts w:cstheme="minorHAnsi"/>
              </w:rPr>
            </w:pPr>
            <w:r w:rsidRPr="00CF6B07">
              <w:rPr>
                <w:rFonts w:cstheme="minorHAnsi"/>
              </w:rPr>
              <w:t>Code</w:t>
            </w:r>
          </w:p>
        </w:tc>
        <w:tc>
          <w:tcPr>
            <w:tcW w:w="5096" w:type="dxa"/>
            <w:gridSpan w:val="2"/>
            <w:shd w:val="clear" w:color="auto" w:fill="D8DFE4"/>
          </w:tcPr>
          <w:p w14:paraId="790A3CA8" w14:textId="77777777" w:rsidR="00436945" w:rsidRPr="00CF6B07" w:rsidRDefault="00436945" w:rsidP="003F04C9">
            <w:pPr>
              <w:contextualSpacing/>
              <w:rPr>
                <w:rFonts w:cstheme="minorHAnsi"/>
              </w:rPr>
            </w:pPr>
            <w:r w:rsidRPr="00CF6B07">
              <w:rPr>
                <w:rFonts w:cstheme="minorHAnsi"/>
              </w:rPr>
              <w:t>Hinweis</w:t>
            </w:r>
          </w:p>
        </w:tc>
      </w:tr>
      <w:tr w:rsidR="00300DE9" w:rsidRPr="00F127C3" w14:paraId="511790CC" w14:textId="77777777" w:rsidTr="00F70F76">
        <w:tc>
          <w:tcPr>
            <w:tcW w:w="560" w:type="dxa"/>
            <w:vMerge w:val="restart"/>
          </w:tcPr>
          <w:p w14:paraId="34FF9AE2" w14:textId="2E7453AA" w:rsidR="00300DE9" w:rsidRPr="00F127C3" w:rsidRDefault="00300DE9" w:rsidP="00300DE9">
            <w:pPr>
              <w:rPr>
                <w:rFonts w:cstheme="minorHAnsi"/>
              </w:rPr>
            </w:pPr>
            <w:r>
              <w:rPr>
                <w:rFonts w:cstheme="minorHAnsi"/>
              </w:rPr>
              <w:t>1</w:t>
            </w:r>
          </w:p>
        </w:tc>
        <w:tc>
          <w:tcPr>
            <w:tcW w:w="6239" w:type="dxa"/>
            <w:vMerge w:val="restart"/>
          </w:tcPr>
          <w:p w14:paraId="5EAE6070" w14:textId="77777777" w:rsidR="00300DE9" w:rsidRDefault="00300DE9" w:rsidP="00300DE9">
            <w:pPr>
              <w:rPr>
                <w:rFonts w:cstheme="minorHAnsi"/>
              </w:rPr>
            </w:pPr>
            <w:r>
              <w:rPr>
                <w:rFonts w:cstheme="minorHAnsi"/>
              </w:rPr>
              <w:t>Sind Fehler im Rahmen der AHB-Prüfungen in den Stammdaten des NB festgestellt worden?</w:t>
            </w:r>
          </w:p>
          <w:p w14:paraId="4CE59928" w14:textId="22CAF1E3" w:rsidR="00300DE9" w:rsidRPr="00F127C3" w:rsidRDefault="00300DE9" w:rsidP="00300DE9">
            <w:pPr>
              <w:rPr>
                <w:rFonts w:cstheme="minorHAnsi"/>
              </w:rPr>
            </w:pPr>
          </w:p>
        </w:tc>
        <w:tc>
          <w:tcPr>
            <w:tcW w:w="1570" w:type="dxa"/>
            <w:tcBorders>
              <w:bottom w:val="dotted" w:sz="4" w:space="0" w:color="auto"/>
            </w:tcBorders>
          </w:tcPr>
          <w:p w14:paraId="1F317132" w14:textId="3DC728A3" w:rsidR="00300DE9" w:rsidRPr="00F127C3" w:rsidRDefault="00F937A8" w:rsidP="00300DE9">
            <w:pPr>
              <w:rPr>
                <w:rFonts w:cstheme="minorHAnsi"/>
              </w:rPr>
            </w:pPr>
            <w:r>
              <w:rPr>
                <w:rFonts w:cstheme="minorHAnsi"/>
              </w:rPr>
              <w:t>ja</w:t>
            </w:r>
            <w:r w:rsidR="00300DE9" w:rsidRPr="009005D3">
              <w:rPr>
                <w:rFonts w:cstheme="minorHAnsi"/>
              </w:rPr>
              <w:t xml:space="preserve"> </w:t>
            </w:r>
            <w:r w:rsidR="00300DE9" w:rsidRPr="009005D3">
              <w:rPr>
                <w:rFonts w:ascii="Wingdings" w:eastAsia="Wingdings" w:hAnsi="Wingdings" w:cstheme="minorHAnsi"/>
              </w:rPr>
              <w:t>à</w:t>
            </w:r>
            <w:r w:rsidR="00300DE9" w:rsidRPr="009005D3">
              <w:rPr>
                <w:rFonts w:cstheme="minorHAnsi"/>
              </w:rPr>
              <w:t xml:space="preserve"> </w:t>
            </w:r>
            <w:r w:rsidR="00BD7C61">
              <w:rPr>
                <w:rFonts w:cstheme="minorHAnsi"/>
              </w:rPr>
              <w:t>Ende</w:t>
            </w:r>
          </w:p>
        </w:tc>
        <w:tc>
          <w:tcPr>
            <w:tcW w:w="855" w:type="dxa"/>
            <w:tcBorders>
              <w:bottom w:val="dotted" w:sz="4" w:space="0" w:color="auto"/>
            </w:tcBorders>
          </w:tcPr>
          <w:p w14:paraId="46D04096" w14:textId="3AD08A7D" w:rsidR="00300DE9" w:rsidRPr="00F127C3" w:rsidRDefault="00300DE9" w:rsidP="00300DE9">
            <w:pPr>
              <w:rPr>
                <w:rFonts w:cstheme="minorHAnsi"/>
              </w:rPr>
            </w:pPr>
            <w:r>
              <w:rPr>
                <w:rFonts w:cstheme="minorHAnsi"/>
              </w:rPr>
              <w:t>A97</w:t>
            </w:r>
          </w:p>
        </w:tc>
        <w:tc>
          <w:tcPr>
            <w:tcW w:w="5096" w:type="dxa"/>
            <w:gridSpan w:val="2"/>
            <w:tcBorders>
              <w:bottom w:val="dotted" w:sz="4" w:space="0" w:color="auto"/>
            </w:tcBorders>
          </w:tcPr>
          <w:p w14:paraId="56BAAEC8" w14:textId="77777777" w:rsidR="00300DE9" w:rsidRDefault="00300DE9" w:rsidP="00300DE9">
            <w:pPr>
              <w:rPr>
                <w:rFonts w:cstheme="minorHAnsi"/>
              </w:rPr>
            </w:pPr>
            <w:r>
              <w:rPr>
                <w:rFonts w:cstheme="minorHAnsi"/>
              </w:rPr>
              <w:t>Die Stammdaten des NB genügen nicht den AHB-Vorgaben.</w:t>
            </w:r>
          </w:p>
          <w:p w14:paraId="52D00C77" w14:textId="77777777" w:rsidR="00300DE9" w:rsidRDefault="00300DE9" w:rsidP="00300DE9">
            <w:pPr>
              <w:rPr>
                <w:rFonts w:cstheme="minorHAnsi"/>
              </w:rPr>
            </w:pPr>
            <w:r>
              <w:rPr>
                <w:rFonts w:cstheme="minorHAnsi"/>
              </w:rPr>
              <w:t xml:space="preserve">Hinweis: </w:t>
            </w:r>
            <w:r w:rsidRPr="009C07AC">
              <w:rPr>
                <w:rFonts w:cstheme="minorHAnsi"/>
              </w:rPr>
              <w:t>Diese Prüfung ist auf alle Stammdaten des NB anzuwenden. Es sind die Fehlerorte aller dabei festgestellten Fehler in der Antwort zu benennen.</w:t>
            </w:r>
          </w:p>
          <w:p w14:paraId="3E4AA7E3" w14:textId="48FC9BAF" w:rsidR="00300DE9" w:rsidRPr="00F127C3" w:rsidRDefault="00300DE9" w:rsidP="00300DE9">
            <w:pPr>
              <w:rPr>
                <w:rFonts w:cstheme="minorHAnsi"/>
              </w:rPr>
            </w:pPr>
            <w:r w:rsidRPr="009C07AC">
              <w:rPr>
                <w:rFonts w:cstheme="minorHAnsi"/>
              </w:rPr>
              <w:t>Eine Durchführung der nachfolgend in diesem EBD genannten Prüfungen erfolgt nicht.</w:t>
            </w:r>
          </w:p>
        </w:tc>
      </w:tr>
      <w:tr w:rsidR="00300DE9" w:rsidRPr="00F127C3" w14:paraId="4852C02E" w14:textId="77777777" w:rsidTr="00F70F76">
        <w:tc>
          <w:tcPr>
            <w:tcW w:w="560" w:type="dxa"/>
            <w:vMerge/>
          </w:tcPr>
          <w:p w14:paraId="101ABA14" w14:textId="77777777" w:rsidR="00300DE9" w:rsidRPr="00F127C3" w:rsidRDefault="00300DE9" w:rsidP="00300DE9">
            <w:pPr>
              <w:rPr>
                <w:rFonts w:cstheme="minorHAnsi"/>
              </w:rPr>
            </w:pPr>
          </w:p>
        </w:tc>
        <w:tc>
          <w:tcPr>
            <w:tcW w:w="6239" w:type="dxa"/>
            <w:vMerge/>
          </w:tcPr>
          <w:p w14:paraId="6C614E2E" w14:textId="77777777" w:rsidR="00300DE9" w:rsidRPr="00F127C3" w:rsidRDefault="00300DE9" w:rsidP="00300DE9">
            <w:pPr>
              <w:rPr>
                <w:rFonts w:cstheme="minorHAnsi"/>
              </w:rPr>
            </w:pPr>
          </w:p>
        </w:tc>
        <w:tc>
          <w:tcPr>
            <w:tcW w:w="1570" w:type="dxa"/>
            <w:tcBorders>
              <w:top w:val="dotted" w:sz="4" w:space="0" w:color="auto"/>
            </w:tcBorders>
          </w:tcPr>
          <w:p w14:paraId="6C012E66" w14:textId="5A2D8C76" w:rsidR="00300DE9" w:rsidRPr="00F127C3" w:rsidRDefault="00F937A8" w:rsidP="00300DE9">
            <w:pPr>
              <w:rPr>
                <w:rFonts w:cstheme="minorHAnsi"/>
              </w:rPr>
            </w:pPr>
            <w:r>
              <w:rPr>
                <w:rFonts w:cstheme="minorHAnsi"/>
              </w:rPr>
              <w:t>nein</w:t>
            </w:r>
            <w:r w:rsidR="00300DE9">
              <w:rPr>
                <w:rFonts w:cstheme="minorHAnsi"/>
              </w:rPr>
              <w:t xml:space="preserve"> </w:t>
            </w:r>
            <w:r w:rsidR="00300DE9" w:rsidRPr="00CC32E4">
              <w:rPr>
                <w:rFonts w:ascii="Wingdings" w:eastAsia="Wingdings" w:hAnsi="Wingdings" w:cstheme="minorHAnsi"/>
              </w:rPr>
              <w:t>à</w:t>
            </w:r>
            <w:r w:rsidR="00300DE9">
              <w:rPr>
                <w:rFonts w:cstheme="minorHAnsi"/>
              </w:rPr>
              <w:t xml:space="preserve"> </w:t>
            </w:r>
            <w:r w:rsidR="00BD7C61">
              <w:rPr>
                <w:rFonts w:cstheme="minorHAnsi"/>
              </w:rPr>
              <w:t>2</w:t>
            </w:r>
          </w:p>
        </w:tc>
        <w:tc>
          <w:tcPr>
            <w:tcW w:w="855" w:type="dxa"/>
            <w:tcBorders>
              <w:top w:val="dotted" w:sz="4" w:space="0" w:color="auto"/>
            </w:tcBorders>
          </w:tcPr>
          <w:p w14:paraId="045DEA48" w14:textId="20E70468" w:rsidR="00300DE9" w:rsidRPr="00F127C3" w:rsidRDefault="00300DE9" w:rsidP="00300DE9">
            <w:pPr>
              <w:rPr>
                <w:rFonts w:cstheme="minorHAnsi"/>
              </w:rPr>
            </w:pPr>
          </w:p>
        </w:tc>
        <w:tc>
          <w:tcPr>
            <w:tcW w:w="5096" w:type="dxa"/>
            <w:gridSpan w:val="2"/>
            <w:tcBorders>
              <w:top w:val="dotted" w:sz="4" w:space="0" w:color="auto"/>
            </w:tcBorders>
          </w:tcPr>
          <w:p w14:paraId="21F17CF0" w14:textId="5320804E" w:rsidR="00300DE9" w:rsidRPr="00F127C3" w:rsidRDefault="00300DE9" w:rsidP="00300DE9">
            <w:pPr>
              <w:rPr>
                <w:rFonts w:cstheme="minorHAnsi"/>
              </w:rPr>
            </w:pPr>
          </w:p>
        </w:tc>
      </w:tr>
      <w:tr w:rsidR="00BD7C61" w:rsidRPr="00F127C3" w14:paraId="6A9A4974" w14:textId="77777777" w:rsidTr="00F70F76">
        <w:tc>
          <w:tcPr>
            <w:tcW w:w="560" w:type="dxa"/>
            <w:vMerge w:val="restart"/>
          </w:tcPr>
          <w:p w14:paraId="2CA87320" w14:textId="1286717C" w:rsidR="00BD7C61" w:rsidRDefault="00BD7C61" w:rsidP="00BD7C61">
            <w:pPr>
              <w:rPr>
                <w:rFonts w:cstheme="minorHAnsi"/>
              </w:rPr>
            </w:pPr>
            <w:r>
              <w:rPr>
                <w:rFonts w:cstheme="minorHAnsi"/>
              </w:rPr>
              <w:t>2</w:t>
            </w:r>
          </w:p>
        </w:tc>
        <w:tc>
          <w:tcPr>
            <w:tcW w:w="6239" w:type="dxa"/>
            <w:vMerge w:val="restart"/>
          </w:tcPr>
          <w:p w14:paraId="55554D85" w14:textId="4DEFAD96" w:rsidR="00BD7C61" w:rsidRPr="0037070F" w:rsidRDefault="00BD7C61" w:rsidP="00BD7C61">
            <w:pPr>
              <w:rPr>
                <w:rFonts w:cstheme="minorHAnsi"/>
              </w:rPr>
            </w:pPr>
            <w:r w:rsidRPr="003D5FB8">
              <w:rPr>
                <w:rFonts w:cstheme="minorHAnsi"/>
              </w:rPr>
              <w:t>Ist die Marktlokation zu dem im Vorgang unter „Verwendung der Daten ab“ genannten Zeitpunkt bereits dem ÜNB zur Datenaggregation zugeordnet und die Meldung nicht als Korrektur kenntlich gemacht?</w:t>
            </w:r>
          </w:p>
        </w:tc>
        <w:tc>
          <w:tcPr>
            <w:tcW w:w="1570" w:type="dxa"/>
            <w:tcBorders>
              <w:bottom w:val="dotted" w:sz="4" w:space="0" w:color="auto"/>
            </w:tcBorders>
          </w:tcPr>
          <w:p w14:paraId="448BB850" w14:textId="4CB2ECD4" w:rsidR="00BD7C61" w:rsidRDefault="00BD7C61" w:rsidP="00BD7C61">
            <w:pPr>
              <w:rPr>
                <w:rFonts w:cstheme="minorHAnsi"/>
              </w:rPr>
            </w:pPr>
            <w:r w:rsidRPr="00E44CFD">
              <w:rPr>
                <w:rFonts w:cstheme="minorHAnsi"/>
              </w:rPr>
              <w:t xml:space="preserve">ja </w:t>
            </w:r>
            <w:r w:rsidR="000E50A0" w:rsidRPr="000E50A0">
              <w:rPr>
                <w:rFonts w:ascii="Wingdings" w:eastAsia="Wingdings" w:hAnsi="Wingdings" w:cstheme="minorHAnsi"/>
              </w:rPr>
              <w:t>à</w:t>
            </w:r>
            <w:r w:rsidR="000E50A0">
              <w:rPr>
                <w:rFonts w:cstheme="minorHAnsi"/>
              </w:rPr>
              <w:t xml:space="preserve"> Ende</w:t>
            </w:r>
          </w:p>
        </w:tc>
        <w:tc>
          <w:tcPr>
            <w:tcW w:w="855" w:type="dxa"/>
            <w:tcBorders>
              <w:bottom w:val="dotted" w:sz="4" w:space="0" w:color="auto"/>
            </w:tcBorders>
          </w:tcPr>
          <w:p w14:paraId="3F2ABC77" w14:textId="6FEF5DC7" w:rsidR="00BD7C61" w:rsidRDefault="00BD7C61" w:rsidP="00BD7C61">
            <w:pPr>
              <w:rPr>
                <w:rFonts w:cstheme="minorHAnsi"/>
              </w:rPr>
            </w:pPr>
            <w:r w:rsidRPr="00E44CFD">
              <w:rPr>
                <w:rFonts w:cstheme="minorHAnsi"/>
              </w:rPr>
              <w:t>A01</w:t>
            </w:r>
          </w:p>
        </w:tc>
        <w:tc>
          <w:tcPr>
            <w:tcW w:w="5096" w:type="dxa"/>
            <w:gridSpan w:val="2"/>
            <w:tcBorders>
              <w:bottom w:val="dotted" w:sz="4" w:space="0" w:color="auto"/>
            </w:tcBorders>
          </w:tcPr>
          <w:p w14:paraId="658CEE2E" w14:textId="4CED805F" w:rsidR="00BD7C61" w:rsidRPr="0037070F" w:rsidRDefault="00BD7C61" w:rsidP="00BD7C61">
            <w:pPr>
              <w:rPr>
                <w:rFonts w:cstheme="minorHAnsi"/>
              </w:rPr>
            </w:pPr>
            <w:r w:rsidRPr="003D5FB8">
              <w:rPr>
                <w:rFonts w:cstheme="minorHAnsi"/>
              </w:rPr>
              <w:t>Zuordnung der Datenaggregation liegt bereits vor. Änderungen sind mittels St</w:t>
            </w:r>
            <w:r>
              <w:rPr>
                <w:rFonts w:cstheme="minorHAnsi"/>
              </w:rPr>
              <w:t>ammdatensynchro</w:t>
            </w:r>
            <w:r w:rsidRPr="003D5FB8">
              <w:rPr>
                <w:rFonts w:cstheme="minorHAnsi"/>
              </w:rPr>
              <w:t>nisation durchzuführen.</w:t>
            </w:r>
          </w:p>
        </w:tc>
      </w:tr>
      <w:tr w:rsidR="00BD7C61" w:rsidRPr="00F127C3" w14:paraId="6C4BB53A" w14:textId="77777777" w:rsidTr="00F70F76">
        <w:tc>
          <w:tcPr>
            <w:tcW w:w="560" w:type="dxa"/>
            <w:vMerge/>
          </w:tcPr>
          <w:p w14:paraId="2C73252F" w14:textId="77777777" w:rsidR="00BD7C61" w:rsidRDefault="00BD7C61" w:rsidP="00BD7C61">
            <w:pPr>
              <w:rPr>
                <w:rFonts w:cstheme="minorHAnsi"/>
              </w:rPr>
            </w:pPr>
          </w:p>
        </w:tc>
        <w:tc>
          <w:tcPr>
            <w:tcW w:w="6239" w:type="dxa"/>
            <w:vMerge/>
          </w:tcPr>
          <w:p w14:paraId="58665563" w14:textId="77777777" w:rsidR="00BD7C61" w:rsidRPr="0037070F" w:rsidRDefault="00BD7C61" w:rsidP="00BD7C61">
            <w:pPr>
              <w:rPr>
                <w:rFonts w:cstheme="minorHAnsi"/>
              </w:rPr>
            </w:pPr>
          </w:p>
        </w:tc>
        <w:tc>
          <w:tcPr>
            <w:tcW w:w="1570" w:type="dxa"/>
            <w:tcBorders>
              <w:top w:val="dotted" w:sz="4" w:space="0" w:color="auto"/>
              <w:bottom w:val="dotted" w:sz="4" w:space="0" w:color="auto"/>
            </w:tcBorders>
          </w:tcPr>
          <w:p w14:paraId="68E6A495" w14:textId="19F3934B" w:rsidR="00BD7C61" w:rsidRDefault="00BD7C61" w:rsidP="009109B6">
            <w:pPr>
              <w:rPr>
                <w:rFonts w:cstheme="minorHAnsi"/>
              </w:rPr>
            </w:pPr>
            <w:r w:rsidRPr="00E44CFD">
              <w:rPr>
                <w:rFonts w:cstheme="minorHAnsi"/>
              </w:rPr>
              <w:t xml:space="preserve">nein </w:t>
            </w:r>
            <w:r w:rsidRPr="00E44CFD">
              <w:rPr>
                <w:rFonts w:ascii="Wingdings" w:eastAsia="Wingdings" w:hAnsi="Wingdings" w:cstheme="minorHAnsi"/>
              </w:rPr>
              <w:t>à</w:t>
            </w:r>
            <w:r w:rsidRPr="00E44CFD">
              <w:rPr>
                <w:rFonts w:cstheme="minorHAnsi"/>
              </w:rPr>
              <w:t xml:space="preserve"> </w:t>
            </w:r>
            <w:r w:rsidR="009109B6">
              <w:rPr>
                <w:rFonts w:cstheme="minorHAnsi"/>
              </w:rPr>
              <w:t>3</w:t>
            </w:r>
          </w:p>
        </w:tc>
        <w:tc>
          <w:tcPr>
            <w:tcW w:w="855" w:type="dxa"/>
            <w:tcBorders>
              <w:top w:val="dotted" w:sz="4" w:space="0" w:color="auto"/>
              <w:bottom w:val="dotted" w:sz="4" w:space="0" w:color="auto"/>
            </w:tcBorders>
          </w:tcPr>
          <w:p w14:paraId="7344DE5D" w14:textId="77777777" w:rsidR="00BD7C61" w:rsidRDefault="00BD7C61" w:rsidP="00BD7C61">
            <w:pPr>
              <w:rPr>
                <w:rFonts w:cstheme="minorHAnsi"/>
              </w:rPr>
            </w:pPr>
          </w:p>
        </w:tc>
        <w:tc>
          <w:tcPr>
            <w:tcW w:w="5096" w:type="dxa"/>
            <w:gridSpan w:val="2"/>
            <w:tcBorders>
              <w:top w:val="dotted" w:sz="4" w:space="0" w:color="auto"/>
              <w:bottom w:val="dotted" w:sz="4" w:space="0" w:color="auto"/>
            </w:tcBorders>
          </w:tcPr>
          <w:p w14:paraId="341387C1" w14:textId="77777777" w:rsidR="00BD7C61" w:rsidRPr="0037070F" w:rsidRDefault="00BD7C61" w:rsidP="00BD7C61">
            <w:pPr>
              <w:rPr>
                <w:rFonts w:cstheme="minorHAnsi"/>
              </w:rPr>
            </w:pPr>
          </w:p>
        </w:tc>
      </w:tr>
      <w:tr w:rsidR="00BD7C61" w:rsidRPr="00F127C3" w14:paraId="1709C91F" w14:textId="77777777" w:rsidTr="00F70F76">
        <w:tc>
          <w:tcPr>
            <w:tcW w:w="560" w:type="dxa"/>
            <w:vMerge w:val="restart"/>
          </w:tcPr>
          <w:p w14:paraId="25C40BEA" w14:textId="04C5EBD8" w:rsidR="00BD7C61" w:rsidRDefault="00BD7C61" w:rsidP="00BD7C61">
            <w:pPr>
              <w:rPr>
                <w:rFonts w:cstheme="minorHAnsi"/>
              </w:rPr>
            </w:pPr>
            <w:r>
              <w:rPr>
                <w:rFonts w:cstheme="minorHAnsi"/>
              </w:rPr>
              <w:t>3</w:t>
            </w:r>
          </w:p>
        </w:tc>
        <w:tc>
          <w:tcPr>
            <w:tcW w:w="6239" w:type="dxa"/>
            <w:vMerge w:val="restart"/>
          </w:tcPr>
          <w:p w14:paraId="6D09E9EB" w14:textId="54409ABA" w:rsidR="00BD7C61" w:rsidRPr="0037070F" w:rsidRDefault="009432E0" w:rsidP="00BD7C61">
            <w:pPr>
              <w:rPr>
                <w:rFonts w:cstheme="minorHAnsi"/>
              </w:rPr>
            </w:pPr>
            <w:r w:rsidRPr="009432E0">
              <w:rPr>
                <w:rFonts w:cstheme="minorHAnsi"/>
              </w:rPr>
              <w:t>Ist die Meldung als Korrektur kenntlich gemacht?</w:t>
            </w:r>
          </w:p>
        </w:tc>
        <w:tc>
          <w:tcPr>
            <w:tcW w:w="1570" w:type="dxa"/>
            <w:tcBorders>
              <w:bottom w:val="dotted" w:sz="4" w:space="0" w:color="auto"/>
            </w:tcBorders>
          </w:tcPr>
          <w:p w14:paraId="305FDB60" w14:textId="684945CD" w:rsidR="00BD7C61" w:rsidRDefault="009109B6" w:rsidP="009109B6">
            <w:pPr>
              <w:rPr>
                <w:rFonts w:cstheme="minorHAnsi"/>
              </w:rPr>
            </w:pPr>
            <w:r>
              <w:rPr>
                <w:rFonts w:cstheme="minorHAnsi"/>
              </w:rPr>
              <w:t xml:space="preserve">ja </w:t>
            </w:r>
            <w:r w:rsidRPr="00CC32E4">
              <w:rPr>
                <w:rFonts w:ascii="Wingdings" w:eastAsia="Wingdings" w:hAnsi="Wingdings" w:cstheme="minorHAnsi"/>
              </w:rPr>
              <w:t>à</w:t>
            </w:r>
            <w:r>
              <w:rPr>
                <w:rFonts w:cstheme="minorHAnsi"/>
              </w:rPr>
              <w:t xml:space="preserve"> 4</w:t>
            </w:r>
          </w:p>
        </w:tc>
        <w:tc>
          <w:tcPr>
            <w:tcW w:w="855" w:type="dxa"/>
            <w:tcBorders>
              <w:bottom w:val="dotted" w:sz="4" w:space="0" w:color="auto"/>
            </w:tcBorders>
          </w:tcPr>
          <w:p w14:paraId="686FC737" w14:textId="77777777" w:rsidR="00BD7C61" w:rsidRDefault="00BD7C61" w:rsidP="00BD7C61">
            <w:pPr>
              <w:rPr>
                <w:rFonts w:cstheme="minorHAnsi"/>
              </w:rPr>
            </w:pPr>
          </w:p>
        </w:tc>
        <w:tc>
          <w:tcPr>
            <w:tcW w:w="5096" w:type="dxa"/>
            <w:gridSpan w:val="2"/>
            <w:tcBorders>
              <w:bottom w:val="dotted" w:sz="4" w:space="0" w:color="auto"/>
            </w:tcBorders>
          </w:tcPr>
          <w:p w14:paraId="233A84EA" w14:textId="77777777" w:rsidR="00BD7C61" w:rsidRPr="0037070F" w:rsidRDefault="00BD7C61" w:rsidP="00BD7C61">
            <w:pPr>
              <w:rPr>
                <w:rFonts w:cstheme="minorHAnsi"/>
              </w:rPr>
            </w:pPr>
          </w:p>
        </w:tc>
      </w:tr>
      <w:tr w:rsidR="00BD7C61" w:rsidRPr="00F127C3" w14:paraId="44D13E19" w14:textId="77777777" w:rsidTr="00AB3919">
        <w:tc>
          <w:tcPr>
            <w:tcW w:w="560" w:type="dxa"/>
            <w:vMerge/>
            <w:tcBorders>
              <w:bottom w:val="single" w:sz="4" w:space="0" w:color="auto"/>
            </w:tcBorders>
          </w:tcPr>
          <w:p w14:paraId="3A8EC267" w14:textId="77777777" w:rsidR="00BD7C61" w:rsidRDefault="00BD7C61" w:rsidP="00BD7C61">
            <w:pPr>
              <w:rPr>
                <w:rFonts w:cstheme="minorHAnsi"/>
              </w:rPr>
            </w:pPr>
          </w:p>
        </w:tc>
        <w:tc>
          <w:tcPr>
            <w:tcW w:w="6239" w:type="dxa"/>
            <w:vMerge/>
            <w:tcBorders>
              <w:bottom w:val="single" w:sz="4" w:space="0" w:color="auto"/>
            </w:tcBorders>
          </w:tcPr>
          <w:p w14:paraId="11C4CF8C" w14:textId="77777777" w:rsidR="00BD7C61" w:rsidRPr="0037070F" w:rsidRDefault="00BD7C61" w:rsidP="00BD7C61">
            <w:pPr>
              <w:rPr>
                <w:rFonts w:cstheme="minorHAnsi"/>
              </w:rPr>
            </w:pPr>
          </w:p>
        </w:tc>
        <w:tc>
          <w:tcPr>
            <w:tcW w:w="1570" w:type="dxa"/>
            <w:tcBorders>
              <w:top w:val="dotted" w:sz="4" w:space="0" w:color="auto"/>
              <w:bottom w:val="single" w:sz="4" w:space="0" w:color="auto"/>
            </w:tcBorders>
          </w:tcPr>
          <w:p w14:paraId="465AF770" w14:textId="7C2DBC8F" w:rsidR="00BD7C61" w:rsidRDefault="009109B6" w:rsidP="009109B6">
            <w:pPr>
              <w:rPr>
                <w:rFonts w:cstheme="minorHAnsi"/>
              </w:rPr>
            </w:pPr>
            <w:r w:rsidRPr="00E44CFD">
              <w:rPr>
                <w:rFonts w:cstheme="minorHAnsi"/>
              </w:rPr>
              <w:t xml:space="preserve">nein </w:t>
            </w:r>
            <w:r w:rsidRPr="00E44CFD">
              <w:rPr>
                <w:rFonts w:ascii="Wingdings" w:eastAsia="Wingdings" w:hAnsi="Wingdings" w:cstheme="minorHAnsi"/>
              </w:rPr>
              <w:t>à</w:t>
            </w:r>
            <w:r w:rsidRPr="00E44CFD">
              <w:rPr>
                <w:rFonts w:cstheme="minorHAnsi"/>
              </w:rPr>
              <w:t xml:space="preserve"> </w:t>
            </w:r>
            <w:r>
              <w:rPr>
                <w:rFonts w:cstheme="minorHAnsi"/>
              </w:rPr>
              <w:t>5</w:t>
            </w:r>
          </w:p>
        </w:tc>
        <w:tc>
          <w:tcPr>
            <w:tcW w:w="855" w:type="dxa"/>
            <w:tcBorders>
              <w:top w:val="dotted" w:sz="4" w:space="0" w:color="auto"/>
              <w:bottom w:val="single" w:sz="4" w:space="0" w:color="auto"/>
            </w:tcBorders>
          </w:tcPr>
          <w:p w14:paraId="2AD36BC4" w14:textId="77777777" w:rsidR="00BD7C61" w:rsidRDefault="00BD7C61" w:rsidP="00BD7C61">
            <w:pPr>
              <w:rPr>
                <w:rFonts w:cstheme="minorHAnsi"/>
              </w:rPr>
            </w:pPr>
          </w:p>
        </w:tc>
        <w:tc>
          <w:tcPr>
            <w:tcW w:w="5096" w:type="dxa"/>
            <w:gridSpan w:val="2"/>
            <w:tcBorders>
              <w:top w:val="dotted" w:sz="4" w:space="0" w:color="auto"/>
              <w:bottom w:val="single" w:sz="4" w:space="0" w:color="auto"/>
            </w:tcBorders>
          </w:tcPr>
          <w:p w14:paraId="0BD9FD25" w14:textId="77777777" w:rsidR="00BD7C61" w:rsidRPr="0037070F" w:rsidRDefault="00BD7C61" w:rsidP="00BD7C61">
            <w:pPr>
              <w:rPr>
                <w:rFonts w:cstheme="minorHAnsi"/>
              </w:rPr>
            </w:pPr>
          </w:p>
        </w:tc>
      </w:tr>
      <w:tr w:rsidR="00BD7C61" w:rsidRPr="00F127C3" w14:paraId="7CDCE424" w14:textId="77777777" w:rsidTr="00AB3919">
        <w:tc>
          <w:tcPr>
            <w:tcW w:w="560" w:type="dxa"/>
            <w:vMerge w:val="restart"/>
            <w:tcBorders>
              <w:bottom w:val="single" w:sz="4" w:space="0" w:color="auto"/>
            </w:tcBorders>
          </w:tcPr>
          <w:p w14:paraId="3C2E822E" w14:textId="2217A790" w:rsidR="00BD7C61" w:rsidRDefault="008132D0" w:rsidP="00BD7C61">
            <w:pPr>
              <w:rPr>
                <w:rFonts w:cstheme="minorHAnsi"/>
              </w:rPr>
            </w:pPr>
            <w:r>
              <w:rPr>
                <w:rFonts w:cstheme="minorHAnsi"/>
              </w:rPr>
              <w:t>4</w:t>
            </w:r>
          </w:p>
        </w:tc>
        <w:tc>
          <w:tcPr>
            <w:tcW w:w="6239" w:type="dxa"/>
            <w:vMerge w:val="restart"/>
            <w:tcBorders>
              <w:bottom w:val="single" w:sz="4" w:space="0" w:color="auto"/>
            </w:tcBorders>
          </w:tcPr>
          <w:p w14:paraId="5F44E96A" w14:textId="715DA0D0" w:rsidR="00BD7C61" w:rsidRPr="0037070F" w:rsidRDefault="008E4C70" w:rsidP="00BD7C61">
            <w:pPr>
              <w:rPr>
                <w:rFonts w:cstheme="minorHAnsi"/>
              </w:rPr>
            </w:pPr>
            <w:r w:rsidRPr="008E4C70">
              <w:rPr>
                <w:rFonts w:cstheme="minorHAnsi"/>
              </w:rPr>
              <w:t>Ist die im Vorgang enthaltene Marktlokations-ID zum genannten Zeitpunkt dem ÜNB bereits zur Aggregation zugeordnet?</w:t>
            </w:r>
          </w:p>
        </w:tc>
        <w:tc>
          <w:tcPr>
            <w:tcW w:w="1570" w:type="dxa"/>
            <w:tcBorders>
              <w:bottom w:val="dotted" w:sz="4" w:space="0" w:color="auto"/>
            </w:tcBorders>
          </w:tcPr>
          <w:p w14:paraId="71BB6504" w14:textId="28D2B1A9" w:rsidR="00BD7C61" w:rsidRDefault="009109B6" w:rsidP="00BD7C61">
            <w:pPr>
              <w:rPr>
                <w:rFonts w:cstheme="minorHAnsi"/>
              </w:rPr>
            </w:pPr>
            <w:proofErr w:type="spellStart"/>
            <w:r>
              <w:rPr>
                <w:rFonts w:cstheme="minorHAnsi"/>
              </w:rPr>
              <w:t>nein</w:t>
            </w:r>
            <w:proofErr w:type="spellEnd"/>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5" w:type="dxa"/>
            <w:tcBorders>
              <w:bottom w:val="dotted" w:sz="4" w:space="0" w:color="auto"/>
            </w:tcBorders>
          </w:tcPr>
          <w:p w14:paraId="3D1F3EAB" w14:textId="08717EB3" w:rsidR="00BD7C61" w:rsidRDefault="00541CE2" w:rsidP="00C154C7">
            <w:pPr>
              <w:rPr>
                <w:rFonts w:cstheme="minorHAnsi"/>
              </w:rPr>
            </w:pPr>
            <w:r>
              <w:rPr>
                <w:rFonts w:cstheme="minorHAnsi"/>
              </w:rPr>
              <w:t>A</w:t>
            </w:r>
            <w:r w:rsidR="00C154C7">
              <w:rPr>
                <w:rFonts w:cstheme="minorHAnsi"/>
              </w:rPr>
              <w:t>19</w:t>
            </w:r>
          </w:p>
        </w:tc>
        <w:tc>
          <w:tcPr>
            <w:tcW w:w="5096" w:type="dxa"/>
            <w:gridSpan w:val="2"/>
            <w:tcBorders>
              <w:bottom w:val="dotted" w:sz="4" w:space="0" w:color="auto"/>
            </w:tcBorders>
          </w:tcPr>
          <w:p w14:paraId="72B3F578" w14:textId="0649B622" w:rsidR="00BD7C61" w:rsidRPr="0037070F" w:rsidRDefault="00BD7C61" w:rsidP="00BD7C61">
            <w:pPr>
              <w:rPr>
                <w:rFonts w:cstheme="minorHAnsi"/>
              </w:rPr>
            </w:pPr>
            <w:r w:rsidRPr="00423963">
              <w:rPr>
                <w:rFonts w:cstheme="minorHAnsi"/>
              </w:rPr>
              <w:t>Die Marktlokation bzw. Tranche ist für den genannten Zeitpunkt nicht dem ÜNB zur Aggregation gemeldet</w:t>
            </w:r>
          </w:p>
        </w:tc>
      </w:tr>
      <w:tr w:rsidR="00BD7C61" w:rsidRPr="00F127C3" w14:paraId="4A09016A" w14:textId="77777777" w:rsidTr="00AB3919">
        <w:tc>
          <w:tcPr>
            <w:tcW w:w="560" w:type="dxa"/>
            <w:vMerge/>
            <w:tcBorders>
              <w:top w:val="single" w:sz="4" w:space="0" w:color="auto"/>
              <w:bottom w:val="single" w:sz="4" w:space="0" w:color="auto"/>
            </w:tcBorders>
          </w:tcPr>
          <w:p w14:paraId="18F6BB07" w14:textId="77777777" w:rsidR="00BD7C61" w:rsidRDefault="00BD7C61" w:rsidP="00BD7C61">
            <w:pPr>
              <w:rPr>
                <w:rFonts w:cstheme="minorHAnsi"/>
              </w:rPr>
            </w:pPr>
          </w:p>
        </w:tc>
        <w:tc>
          <w:tcPr>
            <w:tcW w:w="6239" w:type="dxa"/>
            <w:vMerge/>
            <w:tcBorders>
              <w:top w:val="single" w:sz="4" w:space="0" w:color="auto"/>
              <w:bottom w:val="single" w:sz="4" w:space="0" w:color="auto"/>
            </w:tcBorders>
          </w:tcPr>
          <w:p w14:paraId="4C71CAF7" w14:textId="77777777" w:rsidR="00BD7C61" w:rsidRPr="0037070F" w:rsidRDefault="00BD7C61" w:rsidP="00BD7C61">
            <w:pPr>
              <w:rPr>
                <w:rFonts w:cstheme="minorHAnsi"/>
              </w:rPr>
            </w:pPr>
          </w:p>
        </w:tc>
        <w:tc>
          <w:tcPr>
            <w:tcW w:w="1570" w:type="dxa"/>
            <w:tcBorders>
              <w:top w:val="dotted" w:sz="4" w:space="0" w:color="auto"/>
              <w:bottom w:val="single" w:sz="4" w:space="0" w:color="auto"/>
            </w:tcBorders>
          </w:tcPr>
          <w:p w14:paraId="44845440" w14:textId="24930254" w:rsidR="00BD7C61" w:rsidRDefault="00541CE2" w:rsidP="00BD7C61">
            <w:pPr>
              <w:rPr>
                <w:rFonts w:cstheme="minorHAnsi"/>
              </w:rPr>
            </w:pPr>
            <w:r>
              <w:rPr>
                <w:rFonts w:cstheme="minorHAnsi"/>
              </w:rPr>
              <w:t>ja</w:t>
            </w:r>
            <w:r w:rsidR="009109B6" w:rsidRPr="00E44CFD">
              <w:rPr>
                <w:rFonts w:cstheme="minorHAnsi"/>
              </w:rPr>
              <w:t xml:space="preserve"> </w:t>
            </w:r>
            <w:r w:rsidR="009109B6" w:rsidRPr="00E44CFD">
              <w:rPr>
                <w:rFonts w:ascii="Wingdings" w:eastAsia="Wingdings" w:hAnsi="Wingdings" w:cstheme="minorHAnsi"/>
              </w:rPr>
              <w:t>à</w:t>
            </w:r>
            <w:r w:rsidR="009109B6" w:rsidRPr="00E44CFD">
              <w:rPr>
                <w:rFonts w:cstheme="minorHAnsi"/>
              </w:rPr>
              <w:t xml:space="preserve"> </w:t>
            </w:r>
            <w:r w:rsidR="009109B6">
              <w:rPr>
                <w:rFonts w:cstheme="minorHAnsi"/>
              </w:rPr>
              <w:t>5</w:t>
            </w:r>
          </w:p>
        </w:tc>
        <w:tc>
          <w:tcPr>
            <w:tcW w:w="855" w:type="dxa"/>
            <w:tcBorders>
              <w:top w:val="dotted" w:sz="4" w:space="0" w:color="auto"/>
              <w:bottom w:val="single" w:sz="4" w:space="0" w:color="auto"/>
            </w:tcBorders>
          </w:tcPr>
          <w:p w14:paraId="23A0F205" w14:textId="77777777" w:rsidR="00BD7C61" w:rsidRDefault="00BD7C61" w:rsidP="00BD7C61">
            <w:pPr>
              <w:rPr>
                <w:rFonts w:cstheme="minorHAnsi"/>
              </w:rPr>
            </w:pPr>
          </w:p>
        </w:tc>
        <w:tc>
          <w:tcPr>
            <w:tcW w:w="5096" w:type="dxa"/>
            <w:gridSpan w:val="2"/>
            <w:tcBorders>
              <w:top w:val="dotted" w:sz="4" w:space="0" w:color="auto"/>
              <w:bottom w:val="single" w:sz="4" w:space="0" w:color="auto"/>
            </w:tcBorders>
          </w:tcPr>
          <w:p w14:paraId="70716A54" w14:textId="77777777" w:rsidR="00BD7C61" w:rsidRPr="0037070F" w:rsidRDefault="00BD7C61" w:rsidP="00BD7C61">
            <w:pPr>
              <w:rPr>
                <w:rFonts w:cstheme="minorHAnsi"/>
              </w:rPr>
            </w:pPr>
          </w:p>
        </w:tc>
      </w:tr>
      <w:tr w:rsidR="00BD7C61" w:rsidRPr="00F127C3" w14:paraId="3EA0FA62" w14:textId="77777777" w:rsidTr="00AB3919">
        <w:tc>
          <w:tcPr>
            <w:tcW w:w="560" w:type="dxa"/>
            <w:vMerge w:val="restart"/>
            <w:tcBorders>
              <w:top w:val="single" w:sz="4" w:space="0" w:color="auto"/>
            </w:tcBorders>
          </w:tcPr>
          <w:p w14:paraId="0BAA1E9C" w14:textId="3E3F6E34" w:rsidR="00BD7C61" w:rsidRDefault="008132D0" w:rsidP="00BD7C61">
            <w:pPr>
              <w:rPr>
                <w:rFonts w:cstheme="minorHAnsi"/>
              </w:rPr>
            </w:pPr>
            <w:r>
              <w:rPr>
                <w:rFonts w:cstheme="minorHAnsi"/>
              </w:rPr>
              <w:lastRenderedPageBreak/>
              <w:t>5</w:t>
            </w:r>
          </w:p>
        </w:tc>
        <w:tc>
          <w:tcPr>
            <w:tcW w:w="6239" w:type="dxa"/>
            <w:vMerge w:val="restart"/>
            <w:tcBorders>
              <w:top w:val="single" w:sz="4" w:space="0" w:color="auto"/>
            </w:tcBorders>
          </w:tcPr>
          <w:p w14:paraId="665812BB" w14:textId="1ABDED97" w:rsidR="00BD7C61" w:rsidRDefault="00BD7C61" w:rsidP="00BD7C61">
            <w:pPr>
              <w:rPr>
                <w:rFonts w:cstheme="minorHAnsi"/>
              </w:rPr>
            </w:pPr>
            <w:r w:rsidRPr="0037070F">
              <w:rPr>
                <w:rFonts w:cstheme="minorHAnsi"/>
              </w:rPr>
              <w:t xml:space="preserve">Liegt das im Vorgang unter "Verwendung der Daten ab" genannte Datum zum Zeitpunkt des Empfangs des Vorgangs beim ÜNB </w:t>
            </w:r>
            <w:r>
              <w:rPr>
                <w:rFonts w:cstheme="minorHAnsi"/>
              </w:rPr>
              <w:t xml:space="preserve">vor dem Beginn des </w:t>
            </w:r>
            <w:r w:rsidR="00411ABD">
              <w:rPr>
                <w:rFonts w:cstheme="minorHAnsi"/>
              </w:rPr>
              <w:t xml:space="preserve">Monats, in dem </w:t>
            </w:r>
            <w:r w:rsidR="007B36C2">
              <w:rPr>
                <w:rFonts w:cstheme="minorHAnsi"/>
              </w:rPr>
              <w:t>der Vorgang</w:t>
            </w:r>
            <w:r w:rsidR="00411ABD">
              <w:rPr>
                <w:rFonts w:cstheme="minorHAnsi"/>
              </w:rPr>
              <w:t xml:space="preserve"> beim ÜNB eingeht</w:t>
            </w:r>
            <w:r w:rsidRPr="0037070F">
              <w:rPr>
                <w:rFonts w:cstheme="minorHAnsi"/>
              </w:rPr>
              <w:t>?</w:t>
            </w:r>
          </w:p>
          <w:p w14:paraId="5AC6C8FE" w14:textId="77777777" w:rsidR="00BD7C61" w:rsidRDefault="00BD7C61" w:rsidP="00BD7C61">
            <w:pPr>
              <w:rPr>
                <w:rFonts w:cstheme="minorHAnsi"/>
              </w:rPr>
            </w:pPr>
          </w:p>
          <w:p w14:paraId="1864F368" w14:textId="3A7DB62A" w:rsidR="00BD7C61" w:rsidRDefault="00BD7C61" w:rsidP="00BD7C61">
            <w:pPr>
              <w:rPr>
                <w:rFonts w:cstheme="minorHAnsi"/>
              </w:rPr>
            </w:pPr>
          </w:p>
        </w:tc>
        <w:tc>
          <w:tcPr>
            <w:tcW w:w="1570" w:type="dxa"/>
            <w:tcBorders>
              <w:top w:val="single" w:sz="4" w:space="0" w:color="auto"/>
              <w:bottom w:val="dotted" w:sz="4" w:space="0" w:color="auto"/>
            </w:tcBorders>
          </w:tcPr>
          <w:p w14:paraId="73DAA11D" w14:textId="72910B15" w:rsidR="00BD7C61" w:rsidRDefault="00FE5368" w:rsidP="00BD7C61">
            <w:pPr>
              <w:rPr>
                <w:rFonts w:cstheme="minorHAnsi"/>
              </w:rPr>
            </w:pPr>
            <w:r>
              <w:rPr>
                <w:rFonts w:cstheme="minorHAnsi"/>
              </w:rPr>
              <w:t>j</w:t>
            </w:r>
            <w:r w:rsidR="00BD7C61">
              <w:rPr>
                <w:rFonts w:cstheme="minorHAnsi"/>
              </w:rPr>
              <w:t xml:space="preserve">a </w:t>
            </w:r>
            <w:r w:rsidR="00BD7C61" w:rsidRPr="0037070F">
              <w:rPr>
                <w:rFonts w:ascii="Wingdings" w:eastAsia="Wingdings" w:hAnsi="Wingdings" w:cstheme="minorHAnsi"/>
              </w:rPr>
              <w:t>à</w:t>
            </w:r>
            <w:r w:rsidR="00BD7C61">
              <w:rPr>
                <w:rFonts w:cstheme="minorHAnsi"/>
              </w:rPr>
              <w:t xml:space="preserve"> Ende</w:t>
            </w:r>
          </w:p>
        </w:tc>
        <w:tc>
          <w:tcPr>
            <w:tcW w:w="855" w:type="dxa"/>
            <w:tcBorders>
              <w:top w:val="single" w:sz="4" w:space="0" w:color="auto"/>
              <w:bottom w:val="dotted" w:sz="4" w:space="0" w:color="auto"/>
            </w:tcBorders>
          </w:tcPr>
          <w:p w14:paraId="2563C88D" w14:textId="4228D20E" w:rsidR="00BD7C61" w:rsidRDefault="00541CE2" w:rsidP="00C154C7">
            <w:pPr>
              <w:rPr>
                <w:rFonts w:cstheme="minorHAnsi"/>
              </w:rPr>
            </w:pPr>
            <w:r>
              <w:rPr>
                <w:rFonts w:cstheme="minorHAnsi"/>
              </w:rPr>
              <w:t>A2</w:t>
            </w:r>
            <w:r w:rsidR="00C154C7">
              <w:rPr>
                <w:rFonts w:cstheme="minorHAnsi"/>
              </w:rPr>
              <w:t>0</w:t>
            </w:r>
          </w:p>
        </w:tc>
        <w:tc>
          <w:tcPr>
            <w:tcW w:w="5096" w:type="dxa"/>
            <w:gridSpan w:val="2"/>
            <w:tcBorders>
              <w:top w:val="single" w:sz="4" w:space="0" w:color="auto"/>
              <w:bottom w:val="dotted" w:sz="4" w:space="0" w:color="auto"/>
            </w:tcBorders>
          </w:tcPr>
          <w:p w14:paraId="776F8569" w14:textId="0A053303" w:rsidR="00BD7C61" w:rsidRDefault="00BD7C61" w:rsidP="00BD7C61">
            <w:pPr>
              <w:rPr>
                <w:rFonts w:cstheme="minorHAnsi"/>
              </w:rPr>
            </w:pPr>
            <w:r w:rsidRPr="0037070F">
              <w:rPr>
                <w:rFonts w:cstheme="minorHAnsi"/>
              </w:rPr>
              <w:t xml:space="preserve">Das Datum </w:t>
            </w:r>
            <w:r>
              <w:rPr>
                <w:rFonts w:cstheme="minorHAnsi"/>
              </w:rPr>
              <w:t xml:space="preserve">„Verwendung der Daten ab“ </w:t>
            </w:r>
            <w:r w:rsidRPr="0037070F">
              <w:rPr>
                <w:rFonts w:cstheme="minorHAnsi"/>
              </w:rPr>
              <w:t>de</w:t>
            </w:r>
            <w:r>
              <w:rPr>
                <w:rFonts w:cstheme="minorHAnsi"/>
              </w:rPr>
              <w:t xml:space="preserve">s Vorgangs liegt vor dem Beginn des </w:t>
            </w:r>
            <w:r w:rsidR="007B36C2">
              <w:rPr>
                <w:rFonts w:cstheme="minorHAnsi"/>
              </w:rPr>
              <w:t xml:space="preserve">Monats, in dem der Vorgang </w:t>
            </w:r>
            <w:r w:rsidR="00411ABD">
              <w:rPr>
                <w:rFonts w:cstheme="minorHAnsi"/>
              </w:rPr>
              <w:t>beim ÜNB eingeht</w:t>
            </w:r>
            <w:r>
              <w:rPr>
                <w:rFonts w:cstheme="minorHAnsi"/>
              </w:rPr>
              <w:t xml:space="preserve">. </w:t>
            </w:r>
          </w:p>
          <w:p w14:paraId="00119C2C" w14:textId="02D08B4F" w:rsidR="00BD7C61" w:rsidRDefault="00BD7C61" w:rsidP="00BD7C61">
            <w:pPr>
              <w:rPr>
                <w:rFonts w:cstheme="minorHAnsi"/>
              </w:rPr>
            </w:pPr>
            <w:r>
              <w:rPr>
                <w:rFonts w:cstheme="minorHAnsi"/>
              </w:rPr>
              <w:t xml:space="preserve">Hinweis: </w:t>
            </w:r>
            <w:r w:rsidRPr="0037070F">
              <w:rPr>
                <w:rFonts w:cstheme="minorHAnsi"/>
              </w:rPr>
              <w:t xml:space="preserve">Eine Korrektur des Datums "Verwendung der Daten ab" auf den nächstmöglichen Zeitpunkt ist erforderlich. </w:t>
            </w:r>
          </w:p>
        </w:tc>
      </w:tr>
      <w:tr w:rsidR="00BD7C61" w:rsidRPr="00F127C3" w14:paraId="04D2A989" w14:textId="77777777" w:rsidTr="00F70F76">
        <w:tc>
          <w:tcPr>
            <w:tcW w:w="560" w:type="dxa"/>
            <w:vMerge/>
          </w:tcPr>
          <w:p w14:paraId="38234B55" w14:textId="77777777" w:rsidR="00BD7C61" w:rsidRDefault="00BD7C61" w:rsidP="00BD7C61">
            <w:pPr>
              <w:rPr>
                <w:rFonts w:cstheme="minorHAnsi"/>
              </w:rPr>
            </w:pPr>
          </w:p>
        </w:tc>
        <w:tc>
          <w:tcPr>
            <w:tcW w:w="6239" w:type="dxa"/>
            <w:vMerge/>
          </w:tcPr>
          <w:p w14:paraId="3D0DDA84" w14:textId="77777777" w:rsidR="00BD7C61" w:rsidRDefault="00BD7C61" w:rsidP="00BD7C61">
            <w:pPr>
              <w:rPr>
                <w:rFonts w:cstheme="minorHAnsi"/>
              </w:rPr>
            </w:pPr>
          </w:p>
        </w:tc>
        <w:tc>
          <w:tcPr>
            <w:tcW w:w="1570" w:type="dxa"/>
            <w:tcBorders>
              <w:top w:val="dotted" w:sz="4" w:space="0" w:color="auto"/>
              <w:bottom w:val="dotted" w:sz="4" w:space="0" w:color="auto"/>
            </w:tcBorders>
          </w:tcPr>
          <w:p w14:paraId="5784BD3D" w14:textId="41631745" w:rsidR="00BD7C61" w:rsidRDefault="00FE5368" w:rsidP="00541CE2">
            <w:pPr>
              <w:rPr>
                <w:rFonts w:cstheme="minorHAnsi"/>
              </w:rPr>
            </w:pPr>
            <w:r>
              <w:rPr>
                <w:rFonts w:cstheme="minorHAnsi"/>
              </w:rPr>
              <w:t>n</w:t>
            </w:r>
            <w:r w:rsidR="00BD7C61">
              <w:rPr>
                <w:rFonts w:cstheme="minorHAnsi"/>
              </w:rPr>
              <w:t xml:space="preserve">ein </w:t>
            </w:r>
            <w:r w:rsidR="00BD7C61" w:rsidRPr="0037070F">
              <w:rPr>
                <w:rFonts w:ascii="Wingdings" w:eastAsia="Wingdings" w:hAnsi="Wingdings" w:cstheme="minorHAnsi"/>
              </w:rPr>
              <w:t>à</w:t>
            </w:r>
            <w:r w:rsidR="00BD7C61">
              <w:rPr>
                <w:rFonts w:cstheme="minorHAnsi"/>
              </w:rPr>
              <w:t xml:space="preserve"> </w:t>
            </w:r>
            <w:r w:rsidR="00541CE2">
              <w:rPr>
                <w:rFonts w:cstheme="minorHAnsi"/>
              </w:rPr>
              <w:t>6</w:t>
            </w:r>
          </w:p>
        </w:tc>
        <w:tc>
          <w:tcPr>
            <w:tcW w:w="855" w:type="dxa"/>
            <w:tcBorders>
              <w:top w:val="dotted" w:sz="4" w:space="0" w:color="auto"/>
              <w:bottom w:val="dotted" w:sz="4" w:space="0" w:color="auto"/>
            </w:tcBorders>
          </w:tcPr>
          <w:p w14:paraId="1A5CAB59" w14:textId="77777777" w:rsidR="00BD7C61" w:rsidRDefault="00BD7C61" w:rsidP="00BD7C61">
            <w:pPr>
              <w:rPr>
                <w:rFonts w:cstheme="minorHAnsi"/>
              </w:rPr>
            </w:pPr>
          </w:p>
        </w:tc>
        <w:tc>
          <w:tcPr>
            <w:tcW w:w="5096" w:type="dxa"/>
            <w:gridSpan w:val="2"/>
            <w:tcBorders>
              <w:top w:val="dotted" w:sz="4" w:space="0" w:color="auto"/>
              <w:bottom w:val="dotted" w:sz="4" w:space="0" w:color="auto"/>
            </w:tcBorders>
          </w:tcPr>
          <w:p w14:paraId="7026352B" w14:textId="77777777" w:rsidR="00BD7C61" w:rsidRDefault="00BD7C61" w:rsidP="00BD7C61">
            <w:pPr>
              <w:rPr>
                <w:rFonts w:cstheme="minorHAnsi"/>
              </w:rPr>
            </w:pPr>
          </w:p>
        </w:tc>
      </w:tr>
      <w:tr w:rsidR="00D6152C" w:rsidRPr="00F127C3" w14:paraId="4F4C4D49" w14:textId="77777777" w:rsidTr="00F70F76">
        <w:tc>
          <w:tcPr>
            <w:tcW w:w="560" w:type="dxa"/>
            <w:vMerge w:val="restart"/>
          </w:tcPr>
          <w:p w14:paraId="44F4EA98" w14:textId="78097117" w:rsidR="00D6152C" w:rsidRDefault="00541CE2" w:rsidP="00BD7C61">
            <w:pPr>
              <w:rPr>
                <w:rFonts w:cstheme="minorHAnsi"/>
              </w:rPr>
            </w:pPr>
            <w:r>
              <w:rPr>
                <w:rFonts w:cstheme="minorHAnsi"/>
              </w:rPr>
              <w:t>6</w:t>
            </w:r>
          </w:p>
        </w:tc>
        <w:tc>
          <w:tcPr>
            <w:tcW w:w="6239" w:type="dxa"/>
            <w:vMerge w:val="restart"/>
          </w:tcPr>
          <w:p w14:paraId="02D8ACCD" w14:textId="60751C20" w:rsidR="00D6152C" w:rsidRPr="004A70D2" w:rsidRDefault="00D6152C" w:rsidP="00BD7C61">
            <w:pPr>
              <w:rPr>
                <w:rFonts w:cstheme="minorHAnsi"/>
              </w:rPr>
            </w:pPr>
            <w:r w:rsidRPr="000436E0">
              <w:rPr>
                <w:rFonts w:cstheme="minorHAnsi"/>
              </w:rPr>
              <w:t>Ist das im Vorgang unter "Verwendung der Daten ab" genannte Datum ein anderes Datum, als der erste eines Monats</w:t>
            </w:r>
            <w:r>
              <w:rPr>
                <w:rFonts w:cstheme="minorHAnsi"/>
              </w:rPr>
              <w:t>?</w:t>
            </w:r>
          </w:p>
        </w:tc>
        <w:tc>
          <w:tcPr>
            <w:tcW w:w="1570" w:type="dxa"/>
            <w:tcBorders>
              <w:bottom w:val="dotted" w:sz="4" w:space="0" w:color="auto"/>
            </w:tcBorders>
          </w:tcPr>
          <w:p w14:paraId="4D69F74F" w14:textId="175AF7DA" w:rsidR="00D6152C" w:rsidRDefault="00D6152C" w:rsidP="00BD7C61">
            <w:pPr>
              <w:rPr>
                <w:rFonts w:cstheme="minorHAnsi"/>
              </w:rPr>
            </w:pPr>
            <w:r>
              <w:rPr>
                <w:rFonts w:cstheme="minorHAnsi"/>
              </w:rPr>
              <w:t xml:space="preserve">ja </w:t>
            </w:r>
            <w:r w:rsidRPr="000436E0">
              <w:rPr>
                <w:rFonts w:ascii="Wingdings" w:eastAsia="Wingdings" w:hAnsi="Wingdings" w:cstheme="minorHAnsi"/>
              </w:rPr>
              <w:t>à</w:t>
            </w:r>
            <w:r>
              <w:rPr>
                <w:rFonts w:cstheme="minorHAnsi"/>
              </w:rPr>
              <w:t xml:space="preserve"> Ende</w:t>
            </w:r>
          </w:p>
        </w:tc>
        <w:tc>
          <w:tcPr>
            <w:tcW w:w="855" w:type="dxa"/>
            <w:tcBorders>
              <w:bottom w:val="dotted" w:sz="4" w:space="0" w:color="auto"/>
            </w:tcBorders>
          </w:tcPr>
          <w:p w14:paraId="75416C70" w14:textId="69EEE9C9" w:rsidR="00D6152C" w:rsidRDefault="00541CE2" w:rsidP="00C154C7">
            <w:pPr>
              <w:rPr>
                <w:rFonts w:cstheme="minorHAnsi"/>
              </w:rPr>
            </w:pPr>
            <w:r>
              <w:rPr>
                <w:rFonts w:cstheme="minorHAnsi"/>
              </w:rPr>
              <w:t>A2</w:t>
            </w:r>
            <w:r w:rsidR="00C154C7">
              <w:rPr>
                <w:rFonts w:cstheme="minorHAnsi"/>
              </w:rPr>
              <w:t>1</w:t>
            </w:r>
          </w:p>
        </w:tc>
        <w:tc>
          <w:tcPr>
            <w:tcW w:w="5096" w:type="dxa"/>
            <w:gridSpan w:val="2"/>
            <w:tcBorders>
              <w:bottom w:val="dotted" w:sz="4" w:space="0" w:color="auto"/>
            </w:tcBorders>
          </w:tcPr>
          <w:p w14:paraId="69E9F441" w14:textId="58ACD23E" w:rsidR="00D6152C" w:rsidRDefault="00D6152C" w:rsidP="004A70D2">
            <w:pPr>
              <w:rPr>
                <w:rFonts w:cstheme="minorHAnsi"/>
              </w:rPr>
            </w:pPr>
            <w:r w:rsidRPr="009A2101">
              <w:rPr>
                <w:rFonts w:cstheme="minorHAnsi"/>
              </w:rPr>
              <w:t>Die Übertragung der Datenaggregation durch den ÜNB kann nur zum Ersten eines Monats erfolgen. Eine Korrektur des Datums "Verwendung der Daten ab" auf den nächstmöglichen Zeitpunkt ist erforderlich</w:t>
            </w:r>
            <w:r>
              <w:rPr>
                <w:rFonts w:cstheme="minorHAnsi"/>
              </w:rPr>
              <w:t>.</w:t>
            </w:r>
          </w:p>
        </w:tc>
      </w:tr>
      <w:tr w:rsidR="00D6152C" w:rsidRPr="00F127C3" w14:paraId="1B249B35" w14:textId="77777777" w:rsidTr="00F70F76">
        <w:tc>
          <w:tcPr>
            <w:tcW w:w="560" w:type="dxa"/>
            <w:vMerge/>
          </w:tcPr>
          <w:p w14:paraId="3D3DC409" w14:textId="77777777" w:rsidR="00D6152C" w:rsidRDefault="00D6152C" w:rsidP="00BD7C61">
            <w:pPr>
              <w:rPr>
                <w:rFonts w:cstheme="minorHAnsi"/>
              </w:rPr>
            </w:pPr>
          </w:p>
        </w:tc>
        <w:tc>
          <w:tcPr>
            <w:tcW w:w="6239" w:type="dxa"/>
            <w:vMerge/>
          </w:tcPr>
          <w:p w14:paraId="059650EF" w14:textId="77777777" w:rsidR="00D6152C" w:rsidRPr="004A70D2" w:rsidRDefault="00D6152C" w:rsidP="00BD7C61">
            <w:pPr>
              <w:rPr>
                <w:rFonts w:cstheme="minorHAnsi"/>
              </w:rPr>
            </w:pPr>
          </w:p>
        </w:tc>
        <w:tc>
          <w:tcPr>
            <w:tcW w:w="1570" w:type="dxa"/>
            <w:tcBorders>
              <w:top w:val="dotted" w:sz="4" w:space="0" w:color="auto"/>
              <w:bottom w:val="dotted" w:sz="4" w:space="0" w:color="auto"/>
            </w:tcBorders>
          </w:tcPr>
          <w:p w14:paraId="72AB951F" w14:textId="64DEE526" w:rsidR="00D6152C" w:rsidRDefault="00D6152C" w:rsidP="00541CE2">
            <w:pPr>
              <w:rPr>
                <w:rFonts w:cstheme="minorHAnsi"/>
              </w:rPr>
            </w:pPr>
            <w:r>
              <w:rPr>
                <w:rFonts w:cstheme="minorHAnsi"/>
              </w:rPr>
              <w:t xml:space="preserve">nein </w:t>
            </w:r>
            <w:r w:rsidRPr="00105B2C">
              <w:rPr>
                <w:rFonts w:ascii="Wingdings" w:eastAsia="Wingdings" w:hAnsi="Wingdings" w:cstheme="minorHAnsi"/>
              </w:rPr>
              <w:t>à</w:t>
            </w:r>
            <w:r>
              <w:rPr>
                <w:rFonts w:cstheme="minorHAnsi"/>
              </w:rPr>
              <w:t xml:space="preserve"> </w:t>
            </w:r>
            <w:r w:rsidR="00541CE2">
              <w:rPr>
                <w:rFonts w:cstheme="minorHAnsi"/>
              </w:rPr>
              <w:t>7</w:t>
            </w:r>
          </w:p>
        </w:tc>
        <w:tc>
          <w:tcPr>
            <w:tcW w:w="855" w:type="dxa"/>
            <w:tcBorders>
              <w:top w:val="dotted" w:sz="4" w:space="0" w:color="auto"/>
              <w:bottom w:val="dotted" w:sz="4" w:space="0" w:color="auto"/>
            </w:tcBorders>
          </w:tcPr>
          <w:p w14:paraId="3B84BE39" w14:textId="77777777" w:rsidR="00D6152C" w:rsidRDefault="00D6152C" w:rsidP="00BD7C61">
            <w:pPr>
              <w:rPr>
                <w:rFonts w:cstheme="minorHAnsi"/>
              </w:rPr>
            </w:pPr>
          </w:p>
        </w:tc>
        <w:tc>
          <w:tcPr>
            <w:tcW w:w="5096" w:type="dxa"/>
            <w:gridSpan w:val="2"/>
            <w:tcBorders>
              <w:top w:val="dotted" w:sz="4" w:space="0" w:color="auto"/>
              <w:bottom w:val="dotted" w:sz="4" w:space="0" w:color="auto"/>
            </w:tcBorders>
          </w:tcPr>
          <w:p w14:paraId="6E826333" w14:textId="77777777" w:rsidR="00D6152C" w:rsidRDefault="00D6152C" w:rsidP="004A70D2">
            <w:pPr>
              <w:rPr>
                <w:rFonts w:cstheme="minorHAnsi"/>
              </w:rPr>
            </w:pPr>
          </w:p>
        </w:tc>
      </w:tr>
      <w:tr w:rsidR="00D6152C" w:rsidRPr="00F127C3" w14:paraId="5600611E" w14:textId="77777777" w:rsidTr="00F70F76">
        <w:tc>
          <w:tcPr>
            <w:tcW w:w="14319" w:type="dxa"/>
            <w:gridSpan w:val="6"/>
          </w:tcPr>
          <w:p w14:paraId="21E12976" w14:textId="4325F4A7" w:rsidR="00D6152C" w:rsidRDefault="00D6152C" w:rsidP="004A70D2">
            <w:pPr>
              <w:rPr>
                <w:rFonts w:cstheme="minorHAnsi"/>
              </w:rPr>
            </w:pPr>
            <w:r w:rsidRPr="00B80FB6">
              <w:rPr>
                <w:rFonts w:cstheme="minorHAnsi"/>
              </w:rPr>
              <w:t>Alle festgestellten Antworten sind anzugeben, soweit im Format möglich (maximal 8 Antwortcodes)*.</w:t>
            </w:r>
          </w:p>
        </w:tc>
      </w:tr>
      <w:tr w:rsidR="00D6152C" w:rsidRPr="00F127C3" w14:paraId="18F12E2E" w14:textId="77777777" w:rsidTr="00F70F76">
        <w:tc>
          <w:tcPr>
            <w:tcW w:w="560" w:type="dxa"/>
            <w:vMerge w:val="restart"/>
          </w:tcPr>
          <w:p w14:paraId="7ABB69C9" w14:textId="6CE76E7A" w:rsidR="00D6152C" w:rsidRPr="00F127C3" w:rsidRDefault="00541CE2" w:rsidP="00BD7C61">
            <w:pPr>
              <w:rPr>
                <w:rFonts w:cstheme="minorHAnsi"/>
              </w:rPr>
            </w:pPr>
            <w:r>
              <w:rPr>
                <w:rFonts w:cstheme="minorHAnsi"/>
              </w:rPr>
              <w:t>7</w:t>
            </w:r>
          </w:p>
        </w:tc>
        <w:tc>
          <w:tcPr>
            <w:tcW w:w="6239" w:type="dxa"/>
            <w:vMerge w:val="restart"/>
          </w:tcPr>
          <w:p w14:paraId="02D64859" w14:textId="5345C276" w:rsidR="00D6152C" w:rsidRPr="00F127C3" w:rsidRDefault="00D6152C" w:rsidP="00BD7C61">
            <w:pPr>
              <w:rPr>
                <w:rFonts w:cstheme="minorHAnsi"/>
              </w:rPr>
            </w:pPr>
            <w:r w:rsidRPr="004A70D2">
              <w:rPr>
                <w:rFonts w:cstheme="minorHAnsi"/>
              </w:rPr>
              <w:t>Sind Fehler im Rahmen der AHB-Prüfungen in den Stammdaten des LF festgestellt worden?</w:t>
            </w:r>
          </w:p>
        </w:tc>
        <w:tc>
          <w:tcPr>
            <w:tcW w:w="1570" w:type="dxa"/>
            <w:tcBorders>
              <w:bottom w:val="dotted" w:sz="4" w:space="0" w:color="auto"/>
            </w:tcBorders>
          </w:tcPr>
          <w:p w14:paraId="71A2296A" w14:textId="1180889D" w:rsidR="00D6152C" w:rsidRPr="00F127C3" w:rsidRDefault="00D6152C" w:rsidP="00541CE2">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8</w:t>
            </w:r>
          </w:p>
        </w:tc>
        <w:tc>
          <w:tcPr>
            <w:tcW w:w="855" w:type="dxa"/>
            <w:tcBorders>
              <w:bottom w:val="dotted" w:sz="4" w:space="0" w:color="auto"/>
            </w:tcBorders>
          </w:tcPr>
          <w:p w14:paraId="751BB25B" w14:textId="59AC4540" w:rsidR="00D6152C" w:rsidRPr="00F127C3" w:rsidRDefault="00D6152C" w:rsidP="00BD7C61">
            <w:pPr>
              <w:rPr>
                <w:rFonts w:cstheme="minorHAnsi"/>
              </w:rPr>
            </w:pPr>
            <w:r>
              <w:rPr>
                <w:rFonts w:cstheme="minorHAnsi"/>
              </w:rPr>
              <w:t>A98</w:t>
            </w:r>
          </w:p>
        </w:tc>
        <w:tc>
          <w:tcPr>
            <w:tcW w:w="5096" w:type="dxa"/>
            <w:gridSpan w:val="2"/>
            <w:tcBorders>
              <w:bottom w:val="dotted" w:sz="4" w:space="0" w:color="auto"/>
            </w:tcBorders>
          </w:tcPr>
          <w:p w14:paraId="06C1BD06" w14:textId="77777777" w:rsidR="00D6152C" w:rsidRDefault="00D6152C" w:rsidP="004A70D2">
            <w:pPr>
              <w:rPr>
                <w:rFonts w:cstheme="minorHAnsi"/>
              </w:rPr>
            </w:pPr>
            <w:r>
              <w:rPr>
                <w:rFonts w:cstheme="minorHAnsi"/>
              </w:rPr>
              <w:t>Die Stammdaten des LF genügen nicht den AHB-Vorgaben.</w:t>
            </w:r>
          </w:p>
          <w:p w14:paraId="42963EBA" w14:textId="517D32D8" w:rsidR="00D6152C" w:rsidRPr="00F127C3" w:rsidRDefault="00D6152C" w:rsidP="004A70D2">
            <w:pPr>
              <w:rPr>
                <w:rFonts w:cstheme="minorHAnsi"/>
              </w:rPr>
            </w:pPr>
            <w:r>
              <w:rPr>
                <w:rFonts w:cstheme="minorHAnsi"/>
              </w:rPr>
              <w:t xml:space="preserve">Hinweis: </w:t>
            </w:r>
            <w:r w:rsidRPr="009C07AC">
              <w:rPr>
                <w:rFonts w:cstheme="minorHAnsi"/>
              </w:rPr>
              <w:t xml:space="preserve">Diese Prüfung ist auf alle Stammdaten des </w:t>
            </w:r>
            <w:r>
              <w:rPr>
                <w:rFonts w:cstheme="minorHAnsi"/>
              </w:rPr>
              <w:t>LF</w:t>
            </w:r>
            <w:r w:rsidRPr="009C07AC">
              <w:rPr>
                <w:rFonts w:cstheme="minorHAnsi"/>
              </w:rPr>
              <w:t xml:space="preserve"> anzuwenden. Es sind die Fehlerorte aller dabei festgestellten Fehler in der Antwort zu benennen.</w:t>
            </w:r>
          </w:p>
        </w:tc>
      </w:tr>
      <w:tr w:rsidR="00D6152C" w:rsidRPr="00F127C3" w14:paraId="2B1C362E" w14:textId="77777777" w:rsidTr="00F70F76">
        <w:tc>
          <w:tcPr>
            <w:tcW w:w="560" w:type="dxa"/>
            <w:vMerge/>
          </w:tcPr>
          <w:p w14:paraId="77854E8F" w14:textId="77777777" w:rsidR="00D6152C" w:rsidRPr="00F127C3" w:rsidRDefault="00D6152C" w:rsidP="00BD7C61">
            <w:pPr>
              <w:rPr>
                <w:rFonts w:cstheme="minorHAnsi"/>
              </w:rPr>
            </w:pPr>
          </w:p>
        </w:tc>
        <w:tc>
          <w:tcPr>
            <w:tcW w:w="6239" w:type="dxa"/>
            <w:vMerge/>
          </w:tcPr>
          <w:p w14:paraId="5023B876" w14:textId="77777777" w:rsidR="00D6152C" w:rsidRPr="00F127C3" w:rsidRDefault="00D6152C" w:rsidP="00BD7C61">
            <w:pPr>
              <w:rPr>
                <w:rFonts w:cstheme="minorHAnsi"/>
              </w:rPr>
            </w:pPr>
          </w:p>
        </w:tc>
        <w:tc>
          <w:tcPr>
            <w:tcW w:w="1570" w:type="dxa"/>
            <w:tcBorders>
              <w:top w:val="dotted" w:sz="4" w:space="0" w:color="auto"/>
            </w:tcBorders>
          </w:tcPr>
          <w:p w14:paraId="05687218" w14:textId="21EB6259" w:rsidR="00D6152C" w:rsidRPr="00F127C3" w:rsidRDefault="00D6152C" w:rsidP="00541CE2">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8</w:t>
            </w:r>
          </w:p>
        </w:tc>
        <w:tc>
          <w:tcPr>
            <w:tcW w:w="855" w:type="dxa"/>
            <w:tcBorders>
              <w:top w:val="dotted" w:sz="4" w:space="0" w:color="auto"/>
            </w:tcBorders>
          </w:tcPr>
          <w:p w14:paraId="12EDB36D" w14:textId="42A89D6D" w:rsidR="00D6152C" w:rsidRPr="00F127C3" w:rsidRDefault="00D6152C" w:rsidP="00BD7C61">
            <w:pPr>
              <w:rPr>
                <w:rFonts w:cstheme="minorHAnsi"/>
              </w:rPr>
            </w:pPr>
          </w:p>
        </w:tc>
        <w:tc>
          <w:tcPr>
            <w:tcW w:w="5096" w:type="dxa"/>
            <w:gridSpan w:val="2"/>
            <w:tcBorders>
              <w:top w:val="dotted" w:sz="4" w:space="0" w:color="auto"/>
            </w:tcBorders>
          </w:tcPr>
          <w:p w14:paraId="4409129F" w14:textId="2D2D59C1" w:rsidR="00D6152C" w:rsidRPr="00F127C3" w:rsidRDefault="00D6152C" w:rsidP="00BD7C61">
            <w:pPr>
              <w:rPr>
                <w:rFonts w:cstheme="minorHAnsi"/>
              </w:rPr>
            </w:pPr>
          </w:p>
        </w:tc>
      </w:tr>
    </w:tbl>
    <w:p w14:paraId="58F1D764" w14:textId="77777777" w:rsidR="00B96310" w:rsidRDefault="00B96310">
      <w:r>
        <w:br w:type="page"/>
      </w:r>
    </w:p>
    <w:tbl>
      <w:tblPr>
        <w:tblStyle w:val="Tabellenraster"/>
        <w:tblW w:w="14327" w:type="dxa"/>
        <w:tblLayout w:type="fixed"/>
        <w:tblLook w:val="04A0" w:firstRow="1" w:lastRow="0" w:firstColumn="1" w:lastColumn="0" w:noHBand="0" w:noVBand="1"/>
      </w:tblPr>
      <w:tblGrid>
        <w:gridCol w:w="560"/>
        <w:gridCol w:w="6231"/>
        <w:gridCol w:w="11"/>
        <w:gridCol w:w="1559"/>
        <w:gridCol w:w="855"/>
        <w:gridCol w:w="5100"/>
        <w:gridCol w:w="11"/>
      </w:tblGrid>
      <w:tr w:rsidR="00D6152C" w:rsidRPr="00F127C3" w14:paraId="0653A72D" w14:textId="77777777" w:rsidTr="00B96310">
        <w:tc>
          <w:tcPr>
            <w:tcW w:w="560" w:type="dxa"/>
            <w:vMerge w:val="restart"/>
          </w:tcPr>
          <w:p w14:paraId="1AFB95E7" w14:textId="6B0C7BAF" w:rsidR="00D6152C" w:rsidRPr="00F127C3" w:rsidRDefault="00541CE2" w:rsidP="00BD7C61">
            <w:pPr>
              <w:rPr>
                <w:rFonts w:cstheme="minorHAnsi"/>
              </w:rPr>
            </w:pPr>
            <w:r>
              <w:rPr>
                <w:rFonts w:cstheme="minorHAnsi"/>
              </w:rPr>
              <w:lastRenderedPageBreak/>
              <w:t>8</w:t>
            </w:r>
          </w:p>
        </w:tc>
        <w:tc>
          <w:tcPr>
            <w:tcW w:w="6242" w:type="dxa"/>
            <w:gridSpan w:val="2"/>
            <w:vMerge w:val="restart"/>
          </w:tcPr>
          <w:p w14:paraId="40B26D86" w14:textId="3A5BE531" w:rsidR="00D6152C" w:rsidRPr="00F127C3" w:rsidRDefault="00D6152C" w:rsidP="00BD7C61">
            <w:pPr>
              <w:rPr>
                <w:rFonts w:cstheme="minorHAnsi"/>
              </w:rPr>
            </w:pPr>
            <w:r w:rsidRPr="002449C2">
              <w:rPr>
                <w:rFonts w:cstheme="minorHAnsi"/>
              </w:rPr>
              <w:t>Wurde die angegebene Verarbeitungsnummer im Vorgang bereits für einen verarbeiteten Vorgang zu dieser Marktlokation verwendet?</w:t>
            </w:r>
          </w:p>
        </w:tc>
        <w:tc>
          <w:tcPr>
            <w:tcW w:w="1559" w:type="dxa"/>
            <w:tcBorders>
              <w:bottom w:val="dotted" w:sz="4" w:space="0" w:color="auto"/>
            </w:tcBorders>
          </w:tcPr>
          <w:p w14:paraId="182086C6" w14:textId="3F66A783" w:rsidR="00D6152C" w:rsidRPr="00F127C3" w:rsidRDefault="00D6152C" w:rsidP="00541CE2">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9</w:t>
            </w:r>
          </w:p>
        </w:tc>
        <w:tc>
          <w:tcPr>
            <w:tcW w:w="855" w:type="dxa"/>
            <w:tcBorders>
              <w:bottom w:val="dotted" w:sz="4" w:space="0" w:color="auto"/>
            </w:tcBorders>
          </w:tcPr>
          <w:p w14:paraId="32DF0C48" w14:textId="7A73CE39" w:rsidR="00D6152C" w:rsidRPr="00F127C3" w:rsidRDefault="00D6152C" w:rsidP="00C154C7">
            <w:pPr>
              <w:rPr>
                <w:rFonts w:cstheme="minorHAnsi"/>
              </w:rPr>
            </w:pPr>
            <w:r>
              <w:rPr>
                <w:rFonts w:cstheme="minorHAnsi"/>
              </w:rPr>
              <w:t>A2</w:t>
            </w:r>
            <w:r w:rsidR="00730DFE">
              <w:rPr>
                <w:rFonts w:cstheme="minorHAnsi"/>
              </w:rPr>
              <w:t>2</w:t>
            </w:r>
          </w:p>
        </w:tc>
        <w:tc>
          <w:tcPr>
            <w:tcW w:w="5111" w:type="dxa"/>
            <w:gridSpan w:val="2"/>
            <w:tcBorders>
              <w:bottom w:val="dotted" w:sz="4" w:space="0" w:color="auto"/>
            </w:tcBorders>
          </w:tcPr>
          <w:p w14:paraId="31E70265" w14:textId="48B48179" w:rsidR="00D6152C" w:rsidRPr="00F127C3" w:rsidRDefault="00D6152C" w:rsidP="00BD7C61">
            <w:pPr>
              <w:rPr>
                <w:rFonts w:cstheme="minorHAnsi"/>
              </w:rPr>
            </w:pPr>
            <w:r w:rsidRPr="005B04C2">
              <w:rPr>
                <w:rFonts w:cstheme="minorHAnsi"/>
              </w:rPr>
              <w:t>Verarbeitungsnummer bereits verwendet</w:t>
            </w:r>
          </w:p>
        </w:tc>
      </w:tr>
      <w:tr w:rsidR="00D6152C" w:rsidRPr="00F127C3" w14:paraId="73587BEF" w14:textId="77777777" w:rsidTr="00B96310">
        <w:tc>
          <w:tcPr>
            <w:tcW w:w="560" w:type="dxa"/>
            <w:vMerge/>
          </w:tcPr>
          <w:p w14:paraId="52410B97" w14:textId="77777777" w:rsidR="00D6152C" w:rsidRPr="00F127C3" w:rsidRDefault="00D6152C" w:rsidP="00BD7C61">
            <w:pPr>
              <w:rPr>
                <w:rFonts w:cstheme="minorHAnsi"/>
              </w:rPr>
            </w:pPr>
          </w:p>
        </w:tc>
        <w:tc>
          <w:tcPr>
            <w:tcW w:w="6242" w:type="dxa"/>
            <w:gridSpan w:val="2"/>
            <w:vMerge/>
          </w:tcPr>
          <w:p w14:paraId="24667A12" w14:textId="77777777" w:rsidR="00D6152C" w:rsidRPr="00F127C3" w:rsidRDefault="00D6152C" w:rsidP="00BD7C61">
            <w:pPr>
              <w:rPr>
                <w:rFonts w:cstheme="minorHAnsi"/>
              </w:rPr>
            </w:pPr>
          </w:p>
        </w:tc>
        <w:tc>
          <w:tcPr>
            <w:tcW w:w="1559" w:type="dxa"/>
            <w:tcBorders>
              <w:top w:val="dotted" w:sz="4" w:space="0" w:color="auto"/>
            </w:tcBorders>
          </w:tcPr>
          <w:p w14:paraId="0A65D2B1" w14:textId="6F3E9C17" w:rsidR="00D6152C" w:rsidRPr="00F127C3" w:rsidRDefault="00D6152C" w:rsidP="00541CE2">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9</w:t>
            </w:r>
          </w:p>
        </w:tc>
        <w:tc>
          <w:tcPr>
            <w:tcW w:w="855" w:type="dxa"/>
            <w:tcBorders>
              <w:top w:val="dotted" w:sz="4" w:space="0" w:color="auto"/>
            </w:tcBorders>
          </w:tcPr>
          <w:p w14:paraId="7F509515" w14:textId="77777777" w:rsidR="00D6152C" w:rsidRPr="00F127C3" w:rsidRDefault="00D6152C" w:rsidP="00BD7C61">
            <w:pPr>
              <w:rPr>
                <w:rFonts w:cstheme="minorHAnsi"/>
              </w:rPr>
            </w:pPr>
          </w:p>
        </w:tc>
        <w:tc>
          <w:tcPr>
            <w:tcW w:w="5111" w:type="dxa"/>
            <w:gridSpan w:val="2"/>
            <w:tcBorders>
              <w:top w:val="dotted" w:sz="4" w:space="0" w:color="auto"/>
            </w:tcBorders>
          </w:tcPr>
          <w:p w14:paraId="51743D17" w14:textId="77777777" w:rsidR="00D6152C" w:rsidRPr="00F127C3" w:rsidRDefault="00D6152C" w:rsidP="00BD7C61">
            <w:pPr>
              <w:rPr>
                <w:rFonts w:cstheme="minorHAnsi"/>
              </w:rPr>
            </w:pPr>
          </w:p>
        </w:tc>
      </w:tr>
      <w:tr w:rsidR="00D6152C" w:rsidRPr="00F127C3" w14:paraId="162523EF" w14:textId="77777777" w:rsidTr="00B96310">
        <w:trPr>
          <w:gridAfter w:val="1"/>
          <w:wAfter w:w="11" w:type="dxa"/>
        </w:trPr>
        <w:tc>
          <w:tcPr>
            <w:tcW w:w="560" w:type="dxa"/>
            <w:vMerge w:val="restart"/>
          </w:tcPr>
          <w:p w14:paraId="066EADE9" w14:textId="3B7ECA02" w:rsidR="00D6152C" w:rsidRPr="00F127C3" w:rsidRDefault="00FE5C5E" w:rsidP="00BD7C61">
            <w:pPr>
              <w:rPr>
                <w:rFonts w:cstheme="minorHAnsi"/>
              </w:rPr>
            </w:pPr>
            <w:r>
              <w:rPr>
                <w:rFonts w:cstheme="minorHAnsi"/>
              </w:rPr>
              <w:t>9</w:t>
            </w:r>
          </w:p>
        </w:tc>
        <w:tc>
          <w:tcPr>
            <w:tcW w:w="6231" w:type="dxa"/>
            <w:vMerge w:val="restart"/>
          </w:tcPr>
          <w:p w14:paraId="5F126D27" w14:textId="77777777" w:rsidR="00D6152C" w:rsidRPr="00F127C3" w:rsidRDefault="00D6152C" w:rsidP="00BD7C61">
            <w:pPr>
              <w:rPr>
                <w:rFonts w:cstheme="minorHAnsi"/>
              </w:rPr>
            </w:pPr>
            <w:r w:rsidRPr="00B80FB6">
              <w:rPr>
                <w:rFonts w:cstheme="minorHAnsi"/>
              </w:rPr>
              <w:t>Ist die richtige Regelzone angegeben?</w:t>
            </w:r>
          </w:p>
        </w:tc>
        <w:tc>
          <w:tcPr>
            <w:tcW w:w="1570" w:type="dxa"/>
            <w:gridSpan w:val="2"/>
            <w:tcBorders>
              <w:bottom w:val="dotted" w:sz="4" w:space="0" w:color="auto"/>
            </w:tcBorders>
          </w:tcPr>
          <w:p w14:paraId="60F26322" w14:textId="14073C53"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FE5C5E">
              <w:rPr>
                <w:rFonts w:cstheme="minorHAnsi"/>
              </w:rPr>
              <w:t>10</w:t>
            </w:r>
          </w:p>
        </w:tc>
        <w:tc>
          <w:tcPr>
            <w:tcW w:w="855" w:type="dxa"/>
            <w:tcBorders>
              <w:bottom w:val="dotted" w:sz="4" w:space="0" w:color="auto"/>
            </w:tcBorders>
          </w:tcPr>
          <w:p w14:paraId="4DD1F3C1" w14:textId="77777777" w:rsidR="00D6152C" w:rsidRPr="00F127C3" w:rsidRDefault="00D6152C" w:rsidP="00BD7C61">
            <w:pPr>
              <w:rPr>
                <w:rFonts w:cstheme="minorHAnsi"/>
              </w:rPr>
            </w:pPr>
            <w:r w:rsidRPr="00B80FB6">
              <w:rPr>
                <w:rFonts w:cstheme="minorHAnsi"/>
              </w:rPr>
              <w:t>A02</w:t>
            </w:r>
          </w:p>
        </w:tc>
        <w:tc>
          <w:tcPr>
            <w:tcW w:w="5100" w:type="dxa"/>
            <w:tcBorders>
              <w:bottom w:val="dotted" w:sz="4" w:space="0" w:color="auto"/>
            </w:tcBorders>
          </w:tcPr>
          <w:p w14:paraId="0A811C3E" w14:textId="77777777" w:rsidR="00D6152C" w:rsidRPr="00F127C3" w:rsidRDefault="00D6152C" w:rsidP="00BD7C61">
            <w:pPr>
              <w:rPr>
                <w:rFonts w:cstheme="minorHAnsi"/>
              </w:rPr>
            </w:pPr>
            <w:r w:rsidRPr="00B80FB6">
              <w:rPr>
                <w:rFonts w:cstheme="minorHAnsi"/>
              </w:rPr>
              <w:t>Regelzone falsch</w:t>
            </w:r>
          </w:p>
        </w:tc>
      </w:tr>
      <w:tr w:rsidR="00D6152C" w:rsidRPr="00F127C3" w14:paraId="680355BB" w14:textId="77777777" w:rsidTr="00B96310">
        <w:trPr>
          <w:gridAfter w:val="1"/>
          <w:wAfter w:w="11" w:type="dxa"/>
        </w:trPr>
        <w:tc>
          <w:tcPr>
            <w:tcW w:w="560" w:type="dxa"/>
            <w:vMerge/>
          </w:tcPr>
          <w:p w14:paraId="29E03E26" w14:textId="77777777" w:rsidR="00D6152C" w:rsidRPr="00F127C3" w:rsidRDefault="00D6152C" w:rsidP="00BD7C61">
            <w:pPr>
              <w:rPr>
                <w:rFonts w:cstheme="minorHAnsi"/>
              </w:rPr>
            </w:pPr>
          </w:p>
        </w:tc>
        <w:tc>
          <w:tcPr>
            <w:tcW w:w="6231" w:type="dxa"/>
            <w:vMerge/>
          </w:tcPr>
          <w:p w14:paraId="1ABD05BC" w14:textId="77777777" w:rsidR="00D6152C" w:rsidRPr="00F127C3" w:rsidRDefault="00D6152C" w:rsidP="00BD7C61">
            <w:pPr>
              <w:rPr>
                <w:rFonts w:cstheme="minorHAnsi"/>
              </w:rPr>
            </w:pPr>
          </w:p>
        </w:tc>
        <w:tc>
          <w:tcPr>
            <w:tcW w:w="1570" w:type="dxa"/>
            <w:gridSpan w:val="2"/>
            <w:tcBorders>
              <w:top w:val="dotted" w:sz="4" w:space="0" w:color="auto"/>
            </w:tcBorders>
          </w:tcPr>
          <w:p w14:paraId="6091AD2D" w14:textId="37907A52"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FE5C5E">
              <w:rPr>
                <w:rFonts w:cstheme="minorHAnsi"/>
              </w:rPr>
              <w:t>10</w:t>
            </w:r>
          </w:p>
        </w:tc>
        <w:tc>
          <w:tcPr>
            <w:tcW w:w="855" w:type="dxa"/>
            <w:tcBorders>
              <w:top w:val="dotted" w:sz="4" w:space="0" w:color="auto"/>
            </w:tcBorders>
          </w:tcPr>
          <w:p w14:paraId="4FAD73CF" w14:textId="77777777" w:rsidR="00D6152C" w:rsidRPr="00F127C3" w:rsidRDefault="00D6152C" w:rsidP="00BD7C61">
            <w:pPr>
              <w:rPr>
                <w:rFonts w:cstheme="minorHAnsi"/>
              </w:rPr>
            </w:pPr>
          </w:p>
        </w:tc>
        <w:tc>
          <w:tcPr>
            <w:tcW w:w="5100" w:type="dxa"/>
            <w:tcBorders>
              <w:top w:val="dotted" w:sz="4" w:space="0" w:color="auto"/>
            </w:tcBorders>
          </w:tcPr>
          <w:p w14:paraId="4C40AB95" w14:textId="77777777" w:rsidR="00D6152C" w:rsidRPr="00F127C3" w:rsidRDefault="00D6152C" w:rsidP="00BD7C61">
            <w:pPr>
              <w:rPr>
                <w:rFonts w:cstheme="minorHAnsi"/>
              </w:rPr>
            </w:pPr>
          </w:p>
        </w:tc>
      </w:tr>
      <w:tr w:rsidR="00D6152C" w:rsidRPr="00F127C3" w14:paraId="6002DE89" w14:textId="77777777" w:rsidTr="00B96310">
        <w:trPr>
          <w:gridAfter w:val="1"/>
          <w:wAfter w:w="11" w:type="dxa"/>
        </w:trPr>
        <w:tc>
          <w:tcPr>
            <w:tcW w:w="560" w:type="dxa"/>
            <w:vMerge w:val="restart"/>
          </w:tcPr>
          <w:p w14:paraId="62FCE8A2" w14:textId="60002C28" w:rsidR="00D6152C" w:rsidRPr="00F127C3" w:rsidRDefault="00FE5C5E" w:rsidP="00BD7C61">
            <w:pPr>
              <w:rPr>
                <w:rFonts w:cstheme="minorHAnsi"/>
              </w:rPr>
            </w:pPr>
            <w:r>
              <w:rPr>
                <w:rFonts w:cstheme="minorHAnsi"/>
              </w:rPr>
              <w:t>10</w:t>
            </w:r>
          </w:p>
        </w:tc>
        <w:tc>
          <w:tcPr>
            <w:tcW w:w="6231" w:type="dxa"/>
            <w:vMerge w:val="restart"/>
          </w:tcPr>
          <w:p w14:paraId="1B7578CD" w14:textId="77777777" w:rsidR="00D6152C" w:rsidRPr="00F127C3" w:rsidRDefault="00D6152C" w:rsidP="00BD7C61">
            <w:pPr>
              <w:rPr>
                <w:rFonts w:cstheme="minorHAnsi"/>
              </w:rPr>
            </w:pPr>
            <w:r w:rsidRPr="00B80FB6">
              <w:rPr>
                <w:rFonts w:cstheme="minorHAnsi"/>
              </w:rPr>
              <w:t>Ist der angegebene Netzbetreiber der Marktlokation in der Regelzone bekannt?</w:t>
            </w:r>
          </w:p>
        </w:tc>
        <w:tc>
          <w:tcPr>
            <w:tcW w:w="1570" w:type="dxa"/>
            <w:gridSpan w:val="2"/>
            <w:tcBorders>
              <w:bottom w:val="dotted" w:sz="4" w:space="0" w:color="auto"/>
            </w:tcBorders>
          </w:tcPr>
          <w:p w14:paraId="04A8242C" w14:textId="34707762"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FE5C5E">
              <w:rPr>
                <w:rFonts w:cstheme="minorHAnsi"/>
              </w:rPr>
              <w:t>11</w:t>
            </w:r>
          </w:p>
        </w:tc>
        <w:tc>
          <w:tcPr>
            <w:tcW w:w="855" w:type="dxa"/>
            <w:tcBorders>
              <w:bottom w:val="dotted" w:sz="4" w:space="0" w:color="auto"/>
            </w:tcBorders>
          </w:tcPr>
          <w:p w14:paraId="41805B57" w14:textId="77777777" w:rsidR="00D6152C" w:rsidRPr="00F127C3" w:rsidRDefault="00D6152C" w:rsidP="00BD7C61">
            <w:pPr>
              <w:rPr>
                <w:rFonts w:cstheme="minorHAnsi"/>
              </w:rPr>
            </w:pPr>
            <w:r w:rsidRPr="00B80FB6">
              <w:rPr>
                <w:rFonts w:cstheme="minorHAnsi"/>
              </w:rPr>
              <w:t>A03</w:t>
            </w:r>
          </w:p>
        </w:tc>
        <w:tc>
          <w:tcPr>
            <w:tcW w:w="5100" w:type="dxa"/>
            <w:tcBorders>
              <w:bottom w:val="dotted" w:sz="4" w:space="0" w:color="auto"/>
            </w:tcBorders>
          </w:tcPr>
          <w:p w14:paraId="743CEAA6" w14:textId="77777777" w:rsidR="00D6152C" w:rsidRPr="00F127C3" w:rsidRDefault="00D6152C" w:rsidP="00BD7C61">
            <w:pPr>
              <w:rPr>
                <w:rFonts w:cstheme="minorHAnsi"/>
              </w:rPr>
            </w:pPr>
            <w:r w:rsidRPr="00B80FB6">
              <w:rPr>
                <w:rFonts w:cstheme="minorHAnsi"/>
              </w:rPr>
              <w:t>Netzbetreiber nicht gültig</w:t>
            </w:r>
          </w:p>
        </w:tc>
      </w:tr>
      <w:tr w:rsidR="00D6152C" w:rsidRPr="00F127C3" w14:paraId="3F2F8491" w14:textId="77777777" w:rsidTr="00B96310">
        <w:trPr>
          <w:gridAfter w:val="1"/>
          <w:wAfter w:w="11" w:type="dxa"/>
        </w:trPr>
        <w:tc>
          <w:tcPr>
            <w:tcW w:w="560" w:type="dxa"/>
            <w:vMerge/>
          </w:tcPr>
          <w:p w14:paraId="69200DE6" w14:textId="77777777" w:rsidR="00D6152C" w:rsidRPr="00F127C3" w:rsidRDefault="00D6152C" w:rsidP="00BD7C61">
            <w:pPr>
              <w:rPr>
                <w:rFonts w:cstheme="minorHAnsi"/>
              </w:rPr>
            </w:pPr>
          </w:p>
        </w:tc>
        <w:tc>
          <w:tcPr>
            <w:tcW w:w="6231" w:type="dxa"/>
            <w:vMerge/>
          </w:tcPr>
          <w:p w14:paraId="0DC2327C" w14:textId="77777777" w:rsidR="00D6152C" w:rsidRPr="00F127C3" w:rsidRDefault="00D6152C" w:rsidP="00BD7C61">
            <w:pPr>
              <w:rPr>
                <w:rFonts w:cstheme="minorHAnsi"/>
              </w:rPr>
            </w:pPr>
          </w:p>
        </w:tc>
        <w:tc>
          <w:tcPr>
            <w:tcW w:w="1570" w:type="dxa"/>
            <w:gridSpan w:val="2"/>
            <w:tcBorders>
              <w:top w:val="dotted" w:sz="4" w:space="0" w:color="auto"/>
            </w:tcBorders>
          </w:tcPr>
          <w:p w14:paraId="6E17712C" w14:textId="05CCEC1B"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FE5C5E">
              <w:rPr>
                <w:rFonts w:cstheme="minorHAnsi"/>
              </w:rPr>
              <w:t>11</w:t>
            </w:r>
          </w:p>
        </w:tc>
        <w:tc>
          <w:tcPr>
            <w:tcW w:w="855" w:type="dxa"/>
            <w:tcBorders>
              <w:top w:val="dotted" w:sz="4" w:space="0" w:color="auto"/>
            </w:tcBorders>
          </w:tcPr>
          <w:p w14:paraId="145D92AF" w14:textId="77777777" w:rsidR="00D6152C" w:rsidRPr="00F127C3" w:rsidRDefault="00D6152C" w:rsidP="00BD7C61">
            <w:pPr>
              <w:rPr>
                <w:rFonts w:cstheme="minorHAnsi"/>
              </w:rPr>
            </w:pPr>
          </w:p>
        </w:tc>
        <w:tc>
          <w:tcPr>
            <w:tcW w:w="5100" w:type="dxa"/>
            <w:tcBorders>
              <w:top w:val="dotted" w:sz="4" w:space="0" w:color="auto"/>
            </w:tcBorders>
          </w:tcPr>
          <w:p w14:paraId="64D0F40D" w14:textId="77777777" w:rsidR="00D6152C" w:rsidRPr="00F127C3" w:rsidRDefault="00D6152C" w:rsidP="00BD7C61">
            <w:pPr>
              <w:rPr>
                <w:rFonts w:cstheme="minorHAnsi"/>
              </w:rPr>
            </w:pPr>
          </w:p>
        </w:tc>
      </w:tr>
      <w:tr w:rsidR="00D6152C" w:rsidRPr="00F127C3" w14:paraId="7C5E6F8B" w14:textId="77777777" w:rsidTr="00B96310">
        <w:trPr>
          <w:gridAfter w:val="1"/>
          <w:wAfter w:w="11" w:type="dxa"/>
        </w:trPr>
        <w:tc>
          <w:tcPr>
            <w:tcW w:w="560" w:type="dxa"/>
            <w:vMerge w:val="restart"/>
          </w:tcPr>
          <w:p w14:paraId="1CFD9375" w14:textId="3C51D39F" w:rsidR="00D6152C" w:rsidRPr="00F127C3" w:rsidRDefault="00FE5C5E" w:rsidP="00BD7C61">
            <w:pPr>
              <w:rPr>
                <w:rFonts w:cstheme="minorHAnsi"/>
              </w:rPr>
            </w:pPr>
            <w:r>
              <w:rPr>
                <w:rFonts w:cstheme="minorHAnsi"/>
              </w:rPr>
              <w:t>11</w:t>
            </w:r>
          </w:p>
        </w:tc>
        <w:tc>
          <w:tcPr>
            <w:tcW w:w="6231" w:type="dxa"/>
            <w:vMerge w:val="restart"/>
          </w:tcPr>
          <w:p w14:paraId="470EAEBE" w14:textId="0B059AA6" w:rsidR="00D6152C" w:rsidRPr="00F127C3" w:rsidRDefault="00D6152C" w:rsidP="00A33597">
            <w:pPr>
              <w:rPr>
                <w:rFonts w:cstheme="minorHAnsi"/>
              </w:rPr>
            </w:pPr>
            <w:r w:rsidRPr="00B80FB6">
              <w:rPr>
                <w:rFonts w:cstheme="minorHAnsi"/>
              </w:rPr>
              <w:t>Ist das Bilanzierungsgebiet zum angegebenen Zeitpunkt in der Regelzone gültig?</w:t>
            </w:r>
          </w:p>
        </w:tc>
        <w:tc>
          <w:tcPr>
            <w:tcW w:w="1570" w:type="dxa"/>
            <w:gridSpan w:val="2"/>
            <w:tcBorders>
              <w:bottom w:val="dotted" w:sz="4" w:space="0" w:color="auto"/>
            </w:tcBorders>
          </w:tcPr>
          <w:p w14:paraId="1952948E" w14:textId="439BE4A3"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FE5C5E">
              <w:rPr>
                <w:rFonts w:cstheme="minorHAnsi"/>
              </w:rPr>
              <w:t>12</w:t>
            </w:r>
          </w:p>
        </w:tc>
        <w:tc>
          <w:tcPr>
            <w:tcW w:w="855" w:type="dxa"/>
            <w:tcBorders>
              <w:bottom w:val="dotted" w:sz="4" w:space="0" w:color="auto"/>
            </w:tcBorders>
          </w:tcPr>
          <w:p w14:paraId="1019C3C9" w14:textId="77777777" w:rsidR="00D6152C" w:rsidRPr="00F127C3" w:rsidRDefault="00D6152C" w:rsidP="00BD7C61">
            <w:pPr>
              <w:rPr>
                <w:rFonts w:cstheme="minorHAnsi"/>
              </w:rPr>
            </w:pPr>
            <w:r w:rsidRPr="00B80FB6">
              <w:rPr>
                <w:rFonts w:cstheme="minorHAnsi"/>
              </w:rPr>
              <w:t>A04</w:t>
            </w:r>
          </w:p>
        </w:tc>
        <w:tc>
          <w:tcPr>
            <w:tcW w:w="5100" w:type="dxa"/>
            <w:tcBorders>
              <w:bottom w:val="dotted" w:sz="4" w:space="0" w:color="auto"/>
            </w:tcBorders>
          </w:tcPr>
          <w:p w14:paraId="4778B256" w14:textId="77777777" w:rsidR="00D6152C" w:rsidRPr="00F127C3" w:rsidRDefault="00D6152C" w:rsidP="00BD7C61">
            <w:pPr>
              <w:rPr>
                <w:rFonts w:cstheme="minorHAnsi"/>
              </w:rPr>
            </w:pPr>
            <w:r w:rsidRPr="00B80FB6">
              <w:rPr>
                <w:rFonts w:cstheme="minorHAnsi"/>
              </w:rPr>
              <w:t>Bilanzierungsgebiet nicht gültig</w:t>
            </w:r>
          </w:p>
        </w:tc>
      </w:tr>
      <w:tr w:rsidR="00D6152C" w:rsidRPr="00F127C3" w14:paraId="2981B1FE" w14:textId="77777777" w:rsidTr="00B96310">
        <w:trPr>
          <w:gridAfter w:val="1"/>
          <w:wAfter w:w="11" w:type="dxa"/>
        </w:trPr>
        <w:tc>
          <w:tcPr>
            <w:tcW w:w="560" w:type="dxa"/>
            <w:vMerge/>
          </w:tcPr>
          <w:p w14:paraId="4DEA33B0" w14:textId="77777777" w:rsidR="00D6152C" w:rsidRPr="00F127C3" w:rsidRDefault="00D6152C" w:rsidP="00BD7C61">
            <w:pPr>
              <w:rPr>
                <w:rFonts w:cstheme="minorHAnsi"/>
              </w:rPr>
            </w:pPr>
          </w:p>
        </w:tc>
        <w:tc>
          <w:tcPr>
            <w:tcW w:w="6231" w:type="dxa"/>
            <w:vMerge/>
          </w:tcPr>
          <w:p w14:paraId="2CCDBB15" w14:textId="77777777" w:rsidR="00D6152C" w:rsidRPr="00F127C3" w:rsidRDefault="00D6152C" w:rsidP="00BD7C61">
            <w:pPr>
              <w:rPr>
                <w:rFonts w:cstheme="minorHAnsi"/>
              </w:rPr>
            </w:pPr>
          </w:p>
        </w:tc>
        <w:tc>
          <w:tcPr>
            <w:tcW w:w="1570" w:type="dxa"/>
            <w:gridSpan w:val="2"/>
            <w:tcBorders>
              <w:top w:val="dotted" w:sz="4" w:space="0" w:color="auto"/>
            </w:tcBorders>
          </w:tcPr>
          <w:p w14:paraId="6B8EEDCB" w14:textId="0F04D416"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FE5C5E">
              <w:rPr>
                <w:rFonts w:cstheme="minorHAnsi"/>
              </w:rPr>
              <w:t>12</w:t>
            </w:r>
          </w:p>
        </w:tc>
        <w:tc>
          <w:tcPr>
            <w:tcW w:w="855" w:type="dxa"/>
            <w:tcBorders>
              <w:top w:val="dotted" w:sz="4" w:space="0" w:color="auto"/>
            </w:tcBorders>
          </w:tcPr>
          <w:p w14:paraId="6545646D" w14:textId="77777777" w:rsidR="00D6152C" w:rsidRPr="00F127C3" w:rsidRDefault="00D6152C" w:rsidP="00BD7C61">
            <w:pPr>
              <w:rPr>
                <w:rFonts w:cstheme="minorHAnsi"/>
              </w:rPr>
            </w:pPr>
          </w:p>
        </w:tc>
        <w:tc>
          <w:tcPr>
            <w:tcW w:w="5100" w:type="dxa"/>
            <w:tcBorders>
              <w:top w:val="dotted" w:sz="4" w:space="0" w:color="auto"/>
            </w:tcBorders>
          </w:tcPr>
          <w:p w14:paraId="322AA827" w14:textId="77777777" w:rsidR="00D6152C" w:rsidRPr="00F127C3" w:rsidRDefault="00D6152C" w:rsidP="00BD7C61">
            <w:pPr>
              <w:rPr>
                <w:rFonts w:cstheme="minorHAnsi"/>
              </w:rPr>
            </w:pPr>
          </w:p>
        </w:tc>
      </w:tr>
      <w:tr w:rsidR="00D6152C" w:rsidRPr="00F127C3" w14:paraId="5EDC8C35" w14:textId="77777777" w:rsidTr="00B96310">
        <w:trPr>
          <w:gridAfter w:val="1"/>
          <w:wAfter w:w="11" w:type="dxa"/>
        </w:trPr>
        <w:tc>
          <w:tcPr>
            <w:tcW w:w="560" w:type="dxa"/>
            <w:vMerge w:val="restart"/>
          </w:tcPr>
          <w:p w14:paraId="6F961E3C" w14:textId="611964DB" w:rsidR="00D6152C" w:rsidRPr="00F127C3" w:rsidRDefault="00FE5C5E" w:rsidP="00BD7C61">
            <w:pPr>
              <w:rPr>
                <w:rFonts w:cstheme="minorHAnsi"/>
              </w:rPr>
            </w:pPr>
            <w:r>
              <w:rPr>
                <w:rFonts w:cstheme="minorHAnsi"/>
              </w:rPr>
              <w:t>12</w:t>
            </w:r>
          </w:p>
        </w:tc>
        <w:tc>
          <w:tcPr>
            <w:tcW w:w="6231" w:type="dxa"/>
            <w:vMerge w:val="restart"/>
          </w:tcPr>
          <w:p w14:paraId="6D12D024" w14:textId="77777777" w:rsidR="00D6152C" w:rsidRPr="00F127C3" w:rsidRDefault="00D6152C" w:rsidP="00BD7C61">
            <w:pPr>
              <w:rPr>
                <w:rFonts w:cstheme="minorHAnsi"/>
              </w:rPr>
            </w:pPr>
            <w:r w:rsidRPr="00B80FB6">
              <w:rPr>
                <w:rFonts w:cstheme="minorHAnsi"/>
              </w:rPr>
              <w:t>Ist der angegebene Netzbetreiber dem Bilanzierungsgebiet zugeordnet?</w:t>
            </w:r>
          </w:p>
        </w:tc>
        <w:tc>
          <w:tcPr>
            <w:tcW w:w="1570" w:type="dxa"/>
            <w:gridSpan w:val="2"/>
            <w:tcBorders>
              <w:bottom w:val="dotted" w:sz="4" w:space="0" w:color="auto"/>
            </w:tcBorders>
          </w:tcPr>
          <w:p w14:paraId="05C7E819" w14:textId="576480C6"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1</w:t>
            </w:r>
            <w:r w:rsidR="00FE5C5E">
              <w:rPr>
                <w:rFonts w:cstheme="minorHAnsi"/>
              </w:rPr>
              <w:t>3</w:t>
            </w:r>
          </w:p>
        </w:tc>
        <w:tc>
          <w:tcPr>
            <w:tcW w:w="855" w:type="dxa"/>
            <w:tcBorders>
              <w:bottom w:val="dotted" w:sz="4" w:space="0" w:color="auto"/>
            </w:tcBorders>
          </w:tcPr>
          <w:p w14:paraId="611FB3AA" w14:textId="77777777" w:rsidR="00D6152C" w:rsidRPr="00F127C3" w:rsidRDefault="00D6152C" w:rsidP="00BD7C61">
            <w:pPr>
              <w:rPr>
                <w:rFonts w:cstheme="minorHAnsi"/>
              </w:rPr>
            </w:pPr>
            <w:r w:rsidRPr="00B80FB6">
              <w:rPr>
                <w:rFonts w:cstheme="minorHAnsi"/>
              </w:rPr>
              <w:t>A16</w:t>
            </w:r>
          </w:p>
        </w:tc>
        <w:tc>
          <w:tcPr>
            <w:tcW w:w="5100" w:type="dxa"/>
            <w:tcBorders>
              <w:bottom w:val="dotted" w:sz="4" w:space="0" w:color="auto"/>
            </w:tcBorders>
          </w:tcPr>
          <w:p w14:paraId="183C5D86" w14:textId="70D95992" w:rsidR="00D6152C" w:rsidRPr="00F127C3" w:rsidRDefault="00D6152C" w:rsidP="00BD7C61">
            <w:pPr>
              <w:rPr>
                <w:rFonts w:cstheme="minorHAnsi"/>
              </w:rPr>
            </w:pPr>
            <w:r w:rsidRPr="00B80FB6">
              <w:rPr>
                <w:rFonts w:cstheme="minorHAnsi"/>
              </w:rPr>
              <w:t>Angegebener Netzbetreiber entspricht nicht dem zugeordneten Netzbetreiber des Bilanzierungs</w:t>
            </w:r>
            <w:r>
              <w:rPr>
                <w:rFonts w:cstheme="minorHAnsi"/>
              </w:rPr>
              <w:t>-</w:t>
            </w:r>
            <w:r w:rsidRPr="00B80FB6">
              <w:rPr>
                <w:rFonts w:cstheme="minorHAnsi"/>
              </w:rPr>
              <w:t>gebiets.</w:t>
            </w:r>
          </w:p>
        </w:tc>
      </w:tr>
      <w:tr w:rsidR="00D6152C" w:rsidRPr="00F127C3" w14:paraId="33BC2AF5" w14:textId="77777777" w:rsidTr="00B96310">
        <w:trPr>
          <w:gridAfter w:val="1"/>
          <w:wAfter w:w="11" w:type="dxa"/>
        </w:trPr>
        <w:tc>
          <w:tcPr>
            <w:tcW w:w="560" w:type="dxa"/>
            <w:vMerge/>
          </w:tcPr>
          <w:p w14:paraId="4DFBC5BD" w14:textId="77777777" w:rsidR="00D6152C" w:rsidRPr="00F127C3" w:rsidRDefault="00D6152C" w:rsidP="00BD7C61">
            <w:pPr>
              <w:rPr>
                <w:rFonts w:cstheme="minorHAnsi"/>
              </w:rPr>
            </w:pPr>
          </w:p>
        </w:tc>
        <w:tc>
          <w:tcPr>
            <w:tcW w:w="6231" w:type="dxa"/>
            <w:vMerge/>
          </w:tcPr>
          <w:p w14:paraId="4EDDC07F" w14:textId="77777777" w:rsidR="00D6152C" w:rsidRPr="00F127C3" w:rsidRDefault="00D6152C" w:rsidP="00BD7C61">
            <w:pPr>
              <w:rPr>
                <w:rFonts w:cstheme="minorHAnsi"/>
              </w:rPr>
            </w:pPr>
          </w:p>
        </w:tc>
        <w:tc>
          <w:tcPr>
            <w:tcW w:w="1570" w:type="dxa"/>
            <w:gridSpan w:val="2"/>
            <w:tcBorders>
              <w:top w:val="dotted" w:sz="4" w:space="0" w:color="auto"/>
            </w:tcBorders>
          </w:tcPr>
          <w:p w14:paraId="2C2EA400" w14:textId="1A44826C"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FE5C5E">
              <w:rPr>
                <w:rFonts w:cstheme="minorHAnsi"/>
              </w:rPr>
              <w:t>3</w:t>
            </w:r>
          </w:p>
        </w:tc>
        <w:tc>
          <w:tcPr>
            <w:tcW w:w="855" w:type="dxa"/>
            <w:tcBorders>
              <w:top w:val="dotted" w:sz="4" w:space="0" w:color="auto"/>
            </w:tcBorders>
          </w:tcPr>
          <w:p w14:paraId="14566201" w14:textId="77777777" w:rsidR="00D6152C" w:rsidRPr="00F127C3" w:rsidRDefault="00D6152C" w:rsidP="00BD7C61">
            <w:pPr>
              <w:rPr>
                <w:rFonts w:cstheme="minorHAnsi"/>
              </w:rPr>
            </w:pPr>
          </w:p>
        </w:tc>
        <w:tc>
          <w:tcPr>
            <w:tcW w:w="5100" w:type="dxa"/>
            <w:tcBorders>
              <w:top w:val="dotted" w:sz="4" w:space="0" w:color="auto"/>
            </w:tcBorders>
          </w:tcPr>
          <w:p w14:paraId="50FA7736" w14:textId="77777777" w:rsidR="00D6152C" w:rsidRPr="00F127C3" w:rsidRDefault="00D6152C" w:rsidP="00BD7C61">
            <w:pPr>
              <w:rPr>
                <w:rFonts w:cstheme="minorHAnsi"/>
              </w:rPr>
            </w:pPr>
          </w:p>
        </w:tc>
      </w:tr>
      <w:tr w:rsidR="00D6152C" w:rsidRPr="00F127C3" w14:paraId="547C6C95" w14:textId="77777777" w:rsidTr="00B96310">
        <w:trPr>
          <w:gridAfter w:val="1"/>
          <w:wAfter w:w="11" w:type="dxa"/>
          <w:trHeight w:val="662"/>
        </w:trPr>
        <w:tc>
          <w:tcPr>
            <w:tcW w:w="560" w:type="dxa"/>
            <w:vMerge w:val="restart"/>
          </w:tcPr>
          <w:p w14:paraId="54C8D8C3" w14:textId="589E3A51" w:rsidR="00D6152C" w:rsidRPr="00F127C3" w:rsidRDefault="00FE5C5E" w:rsidP="00BD7C61">
            <w:pPr>
              <w:rPr>
                <w:rFonts w:cstheme="minorHAnsi"/>
              </w:rPr>
            </w:pPr>
            <w:r>
              <w:rPr>
                <w:rFonts w:cstheme="minorHAnsi"/>
              </w:rPr>
              <w:t>13</w:t>
            </w:r>
          </w:p>
        </w:tc>
        <w:tc>
          <w:tcPr>
            <w:tcW w:w="6231" w:type="dxa"/>
            <w:vMerge w:val="restart"/>
          </w:tcPr>
          <w:p w14:paraId="38308FED" w14:textId="77777777" w:rsidR="00D6152C" w:rsidRPr="00F127C3" w:rsidRDefault="00D6152C" w:rsidP="00BD7C61">
            <w:pPr>
              <w:rPr>
                <w:rFonts w:cstheme="minorHAnsi"/>
              </w:rPr>
            </w:pPr>
            <w:r w:rsidRPr="00B80FB6">
              <w:rPr>
                <w:rFonts w:cstheme="minorHAnsi"/>
              </w:rPr>
              <w:t>Wird die Marktlokation auf Grundlage von Werten bilanziert?</w:t>
            </w:r>
          </w:p>
        </w:tc>
        <w:tc>
          <w:tcPr>
            <w:tcW w:w="1570" w:type="dxa"/>
            <w:gridSpan w:val="2"/>
            <w:tcBorders>
              <w:bottom w:val="dotted" w:sz="4" w:space="0" w:color="auto"/>
            </w:tcBorders>
          </w:tcPr>
          <w:p w14:paraId="3A0E3DD5" w14:textId="07E1F5ED"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4</w:t>
            </w:r>
          </w:p>
        </w:tc>
        <w:tc>
          <w:tcPr>
            <w:tcW w:w="855" w:type="dxa"/>
            <w:tcBorders>
              <w:bottom w:val="dotted" w:sz="4" w:space="0" w:color="auto"/>
            </w:tcBorders>
          </w:tcPr>
          <w:p w14:paraId="4F66D9D6" w14:textId="77777777" w:rsidR="00D6152C" w:rsidRPr="00F127C3" w:rsidRDefault="00D6152C" w:rsidP="00BD7C61">
            <w:pPr>
              <w:rPr>
                <w:rFonts w:cstheme="minorHAnsi"/>
              </w:rPr>
            </w:pPr>
          </w:p>
        </w:tc>
        <w:tc>
          <w:tcPr>
            <w:tcW w:w="5100" w:type="dxa"/>
            <w:tcBorders>
              <w:bottom w:val="dotted" w:sz="4" w:space="0" w:color="auto"/>
            </w:tcBorders>
          </w:tcPr>
          <w:p w14:paraId="37BFCF31" w14:textId="77777777" w:rsidR="00D6152C" w:rsidRPr="00F127C3" w:rsidRDefault="00D6152C" w:rsidP="00BD7C61">
            <w:pPr>
              <w:rPr>
                <w:rFonts w:cstheme="minorHAnsi"/>
              </w:rPr>
            </w:pPr>
          </w:p>
        </w:tc>
      </w:tr>
      <w:tr w:rsidR="00D6152C" w:rsidRPr="00F127C3" w14:paraId="4A16806A" w14:textId="77777777" w:rsidTr="00B96310">
        <w:trPr>
          <w:gridAfter w:val="1"/>
          <w:wAfter w:w="11" w:type="dxa"/>
          <w:trHeight w:val="511"/>
        </w:trPr>
        <w:tc>
          <w:tcPr>
            <w:tcW w:w="560" w:type="dxa"/>
            <w:vMerge/>
          </w:tcPr>
          <w:p w14:paraId="445E6B8B" w14:textId="77777777" w:rsidR="00D6152C" w:rsidRPr="00F127C3" w:rsidRDefault="00D6152C" w:rsidP="00BD7C61">
            <w:pPr>
              <w:rPr>
                <w:rFonts w:cstheme="minorHAnsi"/>
              </w:rPr>
            </w:pPr>
          </w:p>
        </w:tc>
        <w:tc>
          <w:tcPr>
            <w:tcW w:w="6231" w:type="dxa"/>
            <w:vMerge/>
          </w:tcPr>
          <w:p w14:paraId="75507E0C" w14:textId="77777777" w:rsidR="00D6152C" w:rsidRPr="00F127C3" w:rsidRDefault="00D6152C" w:rsidP="00BD7C61">
            <w:pPr>
              <w:rPr>
                <w:rFonts w:cstheme="minorHAnsi"/>
              </w:rPr>
            </w:pPr>
          </w:p>
        </w:tc>
        <w:tc>
          <w:tcPr>
            <w:tcW w:w="1570" w:type="dxa"/>
            <w:gridSpan w:val="2"/>
            <w:tcBorders>
              <w:top w:val="dotted" w:sz="4" w:space="0" w:color="auto"/>
            </w:tcBorders>
          </w:tcPr>
          <w:p w14:paraId="2C00884C" w14:textId="6EC26C1A" w:rsidR="00D6152C" w:rsidRPr="00F127C3" w:rsidRDefault="00D6152C" w:rsidP="00A41EA9">
            <w:pPr>
              <w:tabs>
                <w:tab w:val="center" w:pos="1277"/>
              </w:tabs>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5</w:t>
            </w:r>
          </w:p>
        </w:tc>
        <w:tc>
          <w:tcPr>
            <w:tcW w:w="855" w:type="dxa"/>
            <w:tcBorders>
              <w:top w:val="dotted" w:sz="4" w:space="0" w:color="auto"/>
            </w:tcBorders>
          </w:tcPr>
          <w:p w14:paraId="2B79A1DA" w14:textId="77777777" w:rsidR="00D6152C" w:rsidRPr="00F127C3" w:rsidRDefault="00D6152C" w:rsidP="00BD7C61">
            <w:pPr>
              <w:rPr>
                <w:rFonts w:cstheme="minorHAnsi"/>
              </w:rPr>
            </w:pPr>
          </w:p>
        </w:tc>
        <w:tc>
          <w:tcPr>
            <w:tcW w:w="5100" w:type="dxa"/>
            <w:tcBorders>
              <w:top w:val="dotted" w:sz="4" w:space="0" w:color="auto"/>
            </w:tcBorders>
          </w:tcPr>
          <w:p w14:paraId="744304A7" w14:textId="77777777" w:rsidR="00D6152C" w:rsidRPr="00F127C3" w:rsidRDefault="00D6152C" w:rsidP="00BD7C61">
            <w:pPr>
              <w:rPr>
                <w:rFonts w:cstheme="minorHAnsi"/>
              </w:rPr>
            </w:pPr>
          </w:p>
        </w:tc>
      </w:tr>
      <w:tr w:rsidR="00D6152C" w:rsidRPr="00F127C3" w14:paraId="15905E88" w14:textId="77777777" w:rsidTr="00B96310">
        <w:trPr>
          <w:gridAfter w:val="1"/>
          <w:wAfter w:w="11" w:type="dxa"/>
          <w:trHeight w:val="1333"/>
        </w:trPr>
        <w:tc>
          <w:tcPr>
            <w:tcW w:w="560" w:type="dxa"/>
            <w:vMerge w:val="restart"/>
          </w:tcPr>
          <w:p w14:paraId="5C494530" w14:textId="38CA81EF" w:rsidR="00D6152C" w:rsidRPr="00F127C3" w:rsidRDefault="00FE5C5E" w:rsidP="00BD7C61">
            <w:pPr>
              <w:rPr>
                <w:rFonts w:cstheme="minorHAnsi"/>
              </w:rPr>
            </w:pPr>
            <w:r>
              <w:rPr>
                <w:rFonts w:cstheme="minorHAnsi"/>
              </w:rPr>
              <w:t>14</w:t>
            </w:r>
          </w:p>
        </w:tc>
        <w:tc>
          <w:tcPr>
            <w:tcW w:w="6231" w:type="dxa"/>
            <w:vMerge w:val="restart"/>
          </w:tcPr>
          <w:p w14:paraId="01F024BF" w14:textId="77777777" w:rsidR="00D6152C" w:rsidRPr="00F127C3" w:rsidRDefault="00D6152C" w:rsidP="00BD7C61">
            <w:pPr>
              <w:rPr>
                <w:rFonts w:cstheme="minorHAnsi"/>
              </w:rPr>
            </w:pPr>
            <w:r w:rsidRPr="00B80FB6">
              <w:rPr>
                <w:rFonts w:cstheme="minorHAnsi"/>
              </w:rPr>
              <w:t>Ist der Messstellenbetreiber zum angegebenen Zeitpunkt in der BDEW-Codenummerndatenbank registriert?</w:t>
            </w:r>
          </w:p>
        </w:tc>
        <w:tc>
          <w:tcPr>
            <w:tcW w:w="1570" w:type="dxa"/>
            <w:gridSpan w:val="2"/>
            <w:tcBorders>
              <w:bottom w:val="dotted" w:sz="4" w:space="0" w:color="auto"/>
            </w:tcBorders>
          </w:tcPr>
          <w:p w14:paraId="74BE72D9" w14:textId="0370CB06"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5</w:t>
            </w:r>
          </w:p>
        </w:tc>
        <w:tc>
          <w:tcPr>
            <w:tcW w:w="855" w:type="dxa"/>
            <w:tcBorders>
              <w:bottom w:val="dotted" w:sz="4" w:space="0" w:color="auto"/>
            </w:tcBorders>
          </w:tcPr>
          <w:p w14:paraId="4948E944" w14:textId="77777777" w:rsidR="00D6152C" w:rsidRPr="00F127C3" w:rsidRDefault="00D6152C" w:rsidP="00BD7C61">
            <w:pPr>
              <w:rPr>
                <w:rFonts w:cstheme="minorHAnsi"/>
              </w:rPr>
            </w:pPr>
            <w:r w:rsidRPr="00B80FB6">
              <w:rPr>
                <w:rFonts w:cstheme="minorHAnsi"/>
              </w:rPr>
              <w:t>A18</w:t>
            </w:r>
          </w:p>
        </w:tc>
        <w:tc>
          <w:tcPr>
            <w:tcW w:w="5100" w:type="dxa"/>
            <w:tcBorders>
              <w:bottom w:val="dotted" w:sz="4" w:space="0" w:color="auto"/>
            </w:tcBorders>
          </w:tcPr>
          <w:p w14:paraId="0D29BEFB" w14:textId="77777777" w:rsidR="00D6152C" w:rsidRPr="00F127C3" w:rsidRDefault="00D6152C" w:rsidP="00BD7C61">
            <w:pPr>
              <w:rPr>
                <w:rFonts w:cstheme="minorHAnsi"/>
              </w:rPr>
            </w:pPr>
            <w:r w:rsidRPr="00B80FB6">
              <w:rPr>
                <w:rFonts w:cstheme="minorHAnsi"/>
              </w:rPr>
              <w:t>Messstellenbetreiber nicht gültig</w:t>
            </w:r>
          </w:p>
        </w:tc>
      </w:tr>
      <w:tr w:rsidR="00D6152C" w:rsidRPr="00F127C3" w14:paraId="3AA49EF8" w14:textId="77777777" w:rsidTr="00B96310">
        <w:trPr>
          <w:gridAfter w:val="1"/>
          <w:wAfter w:w="11" w:type="dxa"/>
          <w:trHeight w:val="438"/>
        </w:trPr>
        <w:tc>
          <w:tcPr>
            <w:tcW w:w="560" w:type="dxa"/>
            <w:vMerge/>
          </w:tcPr>
          <w:p w14:paraId="5E87357C" w14:textId="77777777" w:rsidR="00D6152C" w:rsidRPr="00F127C3" w:rsidRDefault="00D6152C" w:rsidP="00BD7C61">
            <w:pPr>
              <w:rPr>
                <w:rFonts w:cstheme="minorHAnsi"/>
              </w:rPr>
            </w:pPr>
          </w:p>
        </w:tc>
        <w:tc>
          <w:tcPr>
            <w:tcW w:w="6231" w:type="dxa"/>
            <w:vMerge/>
          </w:tcPr>
          <w:p w14:paraId="041BCB17" w14:textId="77777777" w:rsidR="00D6152C" w:rsidRPr="00F127C3" w:rsidRDefault="00D6152C" w:rsidP="00BD7C61">
            <w:pPr>
              <w:rPr>
                <w:rFonts w:cstheme="minorHAnsi"/>
              </w:rPr>
            </w:pPr>
          </w:p>
        </w:tc>
        <w:tc>
          <w:tcPr>
            <w:tcW w:w="1570" w:type="dxa"/>
            <w:gridSpan w:val="2"/>
            <w:tcBorders>
              <w:top w:val="dotted" w:sz="4" w:space="0" w:color="auto"/>
            </w:tcBorders>
          </w:tcPr>
          <w:p w14:paraId="394ADA31" w14:textId="64883C30"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5</w:t>
            </w:r>
          </w:p>
        </w:tc>
        <w:tc>
          <w:tcPr>
            <w:tcW w:w="855" w:type="dxa"/>
            <w:tcBorders>
              <w:top w:val="dotted" w:sz="4" w:space="0" w:color="auto"/>
            </w:tcBorders>
          </w:tcPr>
          <w:p w14:paraId="07A1636B" w14:textId="77777777" w:rsidR="00D6152C" w:rsidRPr="00F127C3" w:rsidRDefault="00D6152C" w:rsidP="00BD7C61">
            <w:pPr>
              <w:rPr>
                <w:rFonts w:cstheme="minorHAnsi"/>
              </w:rPr>
            </w:pPr>
          </w:p>
        </w:tc>
        <w:tc>
          <w:tcPr>
            <w:tcW w:w="5100" w:type="dxa"/>
            <w:tcBorders>
              <w:top w:val="dotted" w:sz="4" w:space="0" w:color="auto"/>
            </w:tcBorders>
          </w:tcPr>
          <w:p w14:paraId="556FBCA3" w14:textId="77777777" w:rsidR="00D6152C" w:rsidRPr="00F127C3" w:rsidRDefault="00D6152C" w:rsidP="00BD7C61">
            <w:pPr>
              <w:rPr>
                <w:rFonts w:cstheme="minorHAnsi"/>
              </w:rPr>
            </w:pPr>
          </w:p>
        </w:tc>
      </w:tr>
    </w:tbl>
    <w:p w14:paraId="307DCF85" w14:textId="77777777" w:rsidR="0014032A" w:rsidRDefault="0014032A">
      <w:r>
        <w:br w:type="page"/>
      </w:r>
    </w:p>
    <w:tbl>
      <w:tblPr>
        <w:tblStyle w:val="Tabellenraster"/>
        <w:tblW w:w="14316" w:type="dxa"/>
        <w:tblLayout w:type="fixed"/>
        <w:tblLook w:val="04A0" w:firstRow="1" w:lastRow="0" w:firstColumn="1" w:lastColumn="0" w:noHBand="0" w:noVBand="1"/>
      </w:tblPr>
      <w:tblGrid>
        <w:gridCol w:w="560"/>
        <w:gridCol w:w="6231"/>
        <w:gridCol w:w="1570"/>
        <w:gridCol w:w="855"/>
        <w:gridCol w:w="5100"/>
      </w:tblGrid>
      <w:tr w:rsidR="00D6152C" w:rsidRPr="00F127C3" w14:paraId="1D8FDCEA" w14:textId="77777777" w:rsidTr="0014032A">
        <w:trPr>
          <w:trHeight w:val="728"/>
        </w:trPr>
        <w:tc>
          <w:tcPr>
            <w:tcW w:w="560" w:type="dxa"/>
            <w:vMerge w:val="restart"/>
          </w:tcPr>
          <w:p w14:paraId="58735D32" w14:textId="2EC757BE" w:rsidR="00D6152C" w:rsidRPr="00F127C3" w:rsidRDefault="00FE5C5E" w:rsidP="00BD7C61">
            <w:pPr>
              <w:rPr>
                <w:rFonts w:cstheme="minorHAnsi"/>
              </w:rPr>
            </w:pPr>
            <w:r>
              <w:rPr>
                <w:rFonts w:cstheme="minorHAnsi"/>
              </w:rPr>
              <w:lastRenderedPageBreak/>
              <w:t>15</w:t>
            </w:r>
          </w:p>
        </w:tc>
        <w:tc>
          <w:tcPr>
            <w:tcW w:w="6231" w:type="dxa"/>
            <w:vMerge w:val="restart"/>
          </w:tcPr>
          <w:p w14:paraId="5CCB1D7B" w14:textId="77777777" w:rsidR="00D6152C" w:rsidRPr="00F127C3" w:rsidRDefault="00D6152C" w:rsidP="00BD7C61">
            <w:pPr>
              <w:rPr>
                <w:rFonts w:cstheme="minorHAnsi"/>
              </w:rPr>
            </w:pPr>
            <w:r w:rsidRPr="00B80FB6">
              <w:rPr>
                <w:rFonts w:cstheme="minorHAnsi"/>
              </w:rPr>
              <w:t>Ist der im Vorgang genannte LF identisch mit dem Absender der Nachricht?</w:t>
            </w:r>
          </w:p>
        </w:tc>
        <w:tc>
          <w:tcPr>
            <w:tcW w:w="1570" w:type="dxa"/>
            <w:tcBorders>
              <w:bottom w:val="dotted" w:sz="4" w:space="0" w:color="auto"/>
            </w:tcBorders>
          </w:tcPr>
          <w:p w14:paraId="7736DB1C" w14:textId="1902123A"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002B7A7F">
              <w:rPr>
                <w:rFonts w:cstheme="minorHAnsi"/>
              </w:rPr>
              <w:t xml:space="preserve"> </w:t>
            </w:r>
            <w:r>
              <w:rPr>
                <w:rFonts w:cstheme="minorHAnsi"/>
              </w:rPr>
              <w:t>1</w:t>
            </w:r>
            <w:r w:rsidR="00A41EA9">
              <w:rPr>
                <w:rFonts w:cstheme="minorHAnsi"/>
              </w:rPr>
              <w:t>6</w:t>
            </w:r>
          </w:p>
        </w:tc>
        <w:tc>
          <w:tcPr>
            <w:tcW w:w="855" w:type="dxa"/>
            <w:tcBorders>
              <w:bottom w:val="dotted" w:sz="4" w:space="0" w:color="auto"/>
            </w:tcBorders>
          </w:tcPr>
          <w:p w14:paraId="0E80C2CD" w14:textId="77777777" w:rsidR="00D6152C" w:rsidRPr="00F127C3" w:rsidRDefault="00D6152C" w:rsidP="00BD7C61">
            <w:pPr>
              <w:rPr>
                <w:rFonts w:cstheme="minorHAnsi"/>
              </w:rPr>
            </w:pPr>
            <w:r w:rsidRPr="00B80FB6">
              <w:rPr>
                <w:rFonts w:cstheme="minorHAnsi"/>
              </w:rPr>
              <w:t>A05</w:t>
            </w:r>
          </w:p>
        </w:tc>
        <w:tc>
          <w:tcPr>
            <w:tcW w:w="5100" w:type="dxa"/>
            <w:tcBorders>
              <w:bottom w:val="dotted" w:sz="4" w:space="0" w:color="auto"/>
            </w:tcBorders>
          </w:tcPr>
          <w:p w14:paraId="7CBDEF3C" w14:textId="77777777" w:rsidR="00D6152C" w:rsidRPr="00F127C3" w:rsidRDefault="00D6152C" w:rsidP="00BD7C61">
            <w:pPr>
              <w:rPr>
                <w:rFonts w:cstheme="minorHAnsi"/>
              </w:rPr>
            </w:pPr>
            <w:r w:rsidRPr="00B80FB6">
              <w:rPr>
                <w:rFonts w:cstheme="minorHAnsi"/>
              </w:rPr>
              <w:t>LF im Vorgang weicht vom Absender ab.</w:t>
            </w:r>
          </w:p>
        </w:tc>
      </w:tr>
      <w:tr w:rsidR="00D6152C" w:rsidRPr="00F127C3" w14:paraId="005E4F9F" w14:textId="77777777" w:rsidTr="0014032A">
        <w:trPr>
          <w:trHeight w:val="461"/>
        </w:trPr>
        <w:tc>
          <w:tcPr>
            <w:tcW w:w="560" w:type="dxa"/>
            <w:vMerge/>
          </w:tcPr>
          <w:p w14:paraId="331ACA43" w14:textId="77777777" w:rsidR="00D6152C" w:rsidRPr="00F127C3" w:rsidRDefault="00D6152C" w:rsidP="00BD7C61">
            <w:pPr>
              <w:rPr>
                <w:rFonts w:cstheme="minorHAnsi"/>
              </w:rPr>
            </w:pPr>
          </w:p>
        </w:tc>
        <w:tc>
          <w:tcPr>
            <w:tcW w:w="6231" w:type="dxa"/>
            <w:vMerge/>
          </w:tcPr>
          <w:p w14:paraId="25CE2A3C" w14:textId="77777777" w:rsidR="00D6152C" w:rsidRPr="00F127C3" w:rsidRDefault="00D6152C" w:rsidP="00BD7C61">
            <w:pPr>
              <w:rPr>
                <w:rFonts w:cstheme="minorHAnsi"/>
              </w:rPr>
            </w:pPr>
          </w:p>
        </w:tc>
        <w:tc>
          <w:tcPr>
            <w:tcW w:w="1570" w:type="dxa"/>
            <w:tcBorders>
              <w:top w:val="dotted" w:sz="4" w:space="0" w:color="auto"/>
            </w:tcBorders>
          </w:tcPr>
          <w:p w14:paraId="7136F49E" w14:textId="69D1FC5B"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6</w:t>
            </w:r>
          </w:p>
        </w:tc>
        <w:tc>
          <w:tcPr>
            <w:tcW w:w="855" w:type="dxa"/>
            <w:tcBorders>
              <w:top w:val="dotted" w:sz="4" w:space="0" w:color="auto"/>
            </w:tcBorders>
          </w:tcPr>
          <w:p w14:paraId="645353C6" w14:textId="77777777" w:rsidR="00D6152C" w:rsidRPr="00F127C3" w:rsidRDefault="00D6152C" w:rsidP="00BD7C61">
            <w:pPr>
              <w:rPr>
                <w:rFonts w:cstheme="minorHAnsi"/>
              </w:rPr>
            </w:pPr>
          </w:p>
        </w:tc>
        <w:tc>
          <w:tcPr>
            <w:tcW w:w="5100" w:type="dxa"/>
            <w:tcBorders>
              <w:top w:val="dotted" w:sz="4" w:space="0" w:color="auto"/>
            </w:tcBorders>
          </w:tcPr>
          <w:p w14:paraId="6BC1AEDD" w14:textId="77777777" w:rsidR="00D6152C" w:rsidRPr="00F127C3" w:rsidRDefault="00D6152C" w:rsidP="00BD7C61">
            <w:pPr>
              <w:rPr>
                <w:rFonts w:cstheme="minorHAnsi"/>
              </w:rPr>
            </w:pPr>
          </w:p>
        </w:tc>
      </w:tr>
      <w:tr w:rsidR="00D6152C" w:rsidRPr="00F127C3" w14:paraId="2463BB29" w14:textId="77777777" w:rsidTr="0014032A">
        <w:trPr>
          <w:trHeight w:val="699"/>
        </w:trPr>
        <w:tc>
          <w:tcPr>
            <w:tcW w:w="560" w:type="dxa"/>
            <w:vMerge w:val="restart"/>
          </w:tcPr>
          <w:p w14:paraId="3D2139A3" w14:textId="7C8CC30B" w:rsidR="00D6152C" w:rsidRPr="00F127C3" w:rsidRDefault="00FE5C5E" w:rsidP="00BD7C61">
            <w:pPr>
              <w:rPr>
                <w:rFonts w:cstheme="minorHAnsi"/>
              </w:rPr>
            </w:pPr>
            <w:r>
              <w:rPr>
                <w:rFonts w:cstheme="minorHAnsi"/>
              </w:rPr>
              <w:t>16</w:t>
            </w:r>
          </w:p>
        </w:tc>
        <w:tc>
          <w:tcPr>
            <w:tcW w:w="6231" w:type="dxa"/>
            <w:vMerge w:val="restart"/>
          </w:tcPr>
          <w:p w14:paraId="3EAD08DE" w14:textId="77777777" w:rsidR="00D6152C" w:rsidRPr="00F127C3" w:rsidRDefault="00D6152C" w:rsidP="00BD7C61">
            <w:pPr>
              <w:rPr>
                <w:rFonts w:cstheme="minorHAnsi"/>
              </w:rPr>
            </w:pPr>
            <w:r w:rsidRPr="00B80FB6">
              <w:rPr>
                <w:rFonts w:cstheme="minorHAnsi"/>
              </w:rPr>
              <w:t>Ist der Bilanzkreis zum angegebenen Zeitpunkt gültig?</w:t>
            </w:r>
          </w:p>
        </w:tc>
        <w:tc>
          <w:tcPr>
            <w:tcW w:w="1570" w:type="dxa"/>
            <w:tcBorders>
              <w:bottom w:val="dotted" w:sz="4" w:space="0" w:color="auto"/>
            </w:tcBorders>
          </w:tcPr>
          <w:p w14:paraId="0F3A0F08" w14:textId="043DC46D"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1</w:t>
            </w:r>
            <w:r w:rsidR="00A41EA9">
              <w:rPr>
                <w:rFonts w:cstheme="minorHAnsi"/>
              </w:rPr>
              <w:t>7</w:t>
            </w:r>
          </w:p>
        </w:tc>
        <w:tc>
          <w:tcPr>
            <w:tcW w:w="855" w:type="dxa"/>
            <w:tcBorders>
              <w:bottom w:val="dotted" w:sz="4" w:space="0" w:color="auto"/>
            </w:tcBorders>
          </w:tcPr>
          <w:p w14:paraId="415F6C57" w14:textId="77777777" w:rsidR="00D6152C" w:rsidRPr="00F127C3" w:rsidRDefault="00D6152C" w:rsidP="00BD7C61">
            <w:pPr>
              <w:rPr>
                <w:rFonts w:cstheme="minorHAnsi"/>
              </w:rPr>
            </w:pPr>
            <w:r w:rsidRPr="00B80FB6">
              <w:rPr>
                <w:rFonts w:cstheme="minorHAnsi"/>
              </w:rPr>
              <w:t>A06</w:t>
            </w:r>
          </w:p>
        </w:tc>
        <w:tc>
          <w:tcPr>
            <w:tcW w:w="5100" w:type="dxa"/>
            <w:tcBorders>
              <w:bottom w:val="dotted" w:sz="4" w:space="0" w:color="auto"/>
            </w:tcBorders>
          </w:tcPr>
          <w:p w14:paraId="04CC158F" w14:textId="77777777" w:rsidR="00D6152C" w:rsidRPr="00F127C3" w:rsidRDefault="00D6152C" w:rsidP="00BD7C61">
            <w:pPr>
              <w:rPr>
                <w:rFonts w:cstheme="minorHAnsi"/>
              </w:rPr>
            </w:pPr>
            <w:r w:rsidRPr="00B80FB6">
              <w:rPr>
                <w:rFonts w:cstheme="minorHAnsi"/>
              </w:rPr>
              <w:t xml:space="preserve">Bilanzkreis nicht gültig </w:t>
            </w:r>
          </w:p>
        </w:tc>
      </w:tr>
      <w:tr w:rsidR="00D6152C" w:rsidRPr="00F127C3" w14:paraId="71942FCC" w14:textId="77777777" w:rsidTr="0014032A">
        <w:trPr>
          <w:trHeight w:val="406"/>
        </w:trPr>
        <w:tc>
          <w:tcPr>
            <w:tcW w:w="560" w:type="dxa"/>
            <w:vMerge/>
          </w:tcPr>
          <w:p w14:paraId="210FCDD1" w14:textId="77777777" w:rsidR="00D6152C" w:rsidRPr="00F127C3" w:rsidRDefault="00D6152C" w:rsidP="00BD7C61">
            <w:pPr>
              <w:rPr>
                <w:rFonts w:cstheme="minorHAnsi"/>
              </w:rPr>
            </w:pPr>
          </w:p>
        </w:tc>
        <w:tc>
          <w:tcPr>
            <w:tcW w:w="6231" w:type="dxa"/>
            <w:vMerge/>
          </w:tcPr>
          <w:p w14:paraId="76578E0F" w14:textId="77777777" w:rsidR="00D6152C" w:rsidRPr="00F127C3" w:rsidRDefault="00D6152C" w:rsidP="00BD7C61">
            <w:pPr>
              <w:rPr>
                <w:rFonts w:cstheme="minorHAnsi"/>
              </w:rPr>
            </w:pPr>
          </w:p>
        </w:tc>
        <w:tc>
          <w:tcPr>
            <w:tcW w:w="1570" w:type="dxa"/>
            <w:tcBorders>
              <w:top w:val="dotted" w:sz="4" w:space="0" w:color="auto"/>
            </w:tcBorders>
          </w:tcPr>
          <w:p w14:paraId="17F1CC10" w14:textId="702D1C2A"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1</w:t>
            </w:r>
            <w:r w:rsidR="00A41EA9">
              <w:rPr>
                <w:rFonts w:cstheme="minorHAnsi"/>
              </w:rPr>
              <w:t>7</w:t>
            </w:r>
          </w:p>
        </w:tc>
        <w:tc>
          <w:tcPr>
            <w:tcW w:w="855" w:type="dxa"/>
            <w:tcBorders>
              <w:top w:val="dotted" w:sz="4" w:space="0" w:color="auto"/>
            </w:tcBorders>
          </w:tcPr>
          <w:p w14:paraId="322E49F8" w14:textId="77777777" w:rsidR="00D6152C" w:rsidRPr="00F127C3" w:rsidRDefault="00D6152C" w:rsidP="00BD7C61">
            <w:pPr>
              <w:rPr>
                <w:rFonts w:cstheme="minorHAnsi"/>
              </w:rPr>
            </w:pPr>
          </w:p>
        </w:tc>
        <w:tc>
          <w:tcPr>
            <w:tcW w:w="5100" w:type="dxa"/>
            <w:tcBorders>
              <w:top w:val="dotted" w:sz="4" w:space="0" w:color="auto"/>
            </w:tcBorders>
          </w:tcPr>
          <w:p w14:paraId="34D885DD" w14:textId="77777777" w:rsidR="00D6152C" w:rsidRPr="00F127C3" w:rsidRDefault="00D6152C" w:rsidP="00BD7C61">
            <w:pPr>
              <w:rPr>
                <w:rFonts w:cstheme="minorHAnsi"/>
              </w:rPr>
            </w:pPr>
          </w:p>
        </w:tc>
      </w:tr>
      <w:tr w:rsidR="00D6152C" w:rsidRPr="00F127C3" w14:paraId="3AF2782A" w14:textId="77777777" w:rsidTr="0014032A">
        <w:trPr>
          <w:trHeight w:val="861"/>
        </w:trPr>
        <w:tc>
          <w:tcPr>
            <w:tcW w:w="560" w:type="dxa"/>
            <w:vMerge w:val="restart"/>
          </w:tcPr>
          <w:p w14:paraId="5CFA8E02" w14:textId="54FAE45A" w:rsidR="00D6152C" w:rsidRPr="00F127C3" w:rsidRDefault="00D6152C" w:rsidP="00BD7C61">
            <w:pPr>
              <w:rPr>
                <w:rFonts w:cstheme="minorHAnsi"/>
              </w:rPr>
            </w:pPr>
            <w:r w:rsidRPr="00B80FB6">
              <w:rPr>
                <w:rFonts w:cstheme="minorHAnsi"/>
              </w:rPr>
              <w:t>1</w:t>
            </w:r>
            <w:r w:rsidR="00FE5C5E">
              <w:rPr>
                <w:rFonts w:cstheme="minorHAnsi"/>
              </w:rPr>
              <w:t>7</w:t>
            </w:r>
          </w:p>
        </w:tc>
        <w:tc>
          <w:tcPr>
            <w:tcW w:w="6231" w:type="dxa"/>
            <w:vMerge w:val="restart"/>
          </w:tcPr>
          <w:p w14:paraId="1326C7F5" w14:textId="77777777" w:rsidR="00D6152C" w:rsidRPr="00F127C3" w:rsidRDefault="00D6152C" w:rsidP="00BD7C61">
            <w:pPr>
              <w:rPr>
                <w:rFonts w:cstheme="minorHAnsi"/>
              </w:rPr>
            </w:pPr>
            <w:r w:rsidRPr="00B80FB6">
              <w:rPr>
                <w:rFonts w:cstheme="minorHAnsi"/>
              </w:rPr>
              <w:t>Entspricht der Zeitreihentyp (ZRT) dem gültigen ZRT zur Datenaggregation beim ÜNB?</w:t>
            </w:r>
          </w:p>
        </w:tc>
        <w:tc>
          <w:tcPr>
            <w:tcW w:w="1570" w:type="dxa"/>
            <w:tcBorders>
              <w:bottom w:val="dotted" w:sz="4" w:space="0" w:color="auto"/>
            </w:tcBorders>
          </w:tcPr>
          <w:p w14:paraId="51D1C4B0" w14:textId="10BBF9AD"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1</w:t>
            </w:r>
            <w:r w:rsidR="00A41EA9">
              <w:rPr>
                <w:rFonts w:cstheme="minorHAnsi"/>
              </w:rPr>
              <w:t>8</w:t>
            </w:r>
          </w:p>
        </w:tc>
        <w:tc>
          <w:tcPr>
            <w:tcW w:w="855" w:type="dxa"/>
            <w:tcBorders>
              <w:bottom w:val="dotted" w:sz="4" w:space="0" w:color="auto"/>
            </w:tcBorders>
          </w:tcPr>
          <w:p w14:paraId="77738719" w14:textId="77777777" w:rsidR="00D6152C" w:rsidRPr="00F127C3" w:rsidRDefault="00D6152C" w:rsidP="00BD7C61">
            <w:pPr>
              <w:rPr>
                <w:rFonts w:cstheme="minorHAnsi"/>
              </w:rPr>
            </w:pPr>
            <w:r w:rsidRPr="00B80FB6">
              <w:rPr>
                <w:rFonts w:cstheme="minorHAnsi"/>
              </w:rPr>
              <w:t>A07</w:t>
            </w:r>
          </w:p>
        </w:tc>
        <w:tc>
          <w:tcPr>
            <w:tcW w:w="5100" w:type="dxa"/>
            <w:tcBorders>
              <w:bottom w:val="dotted" w:sz="4" w:space="0" w:color="auto"/>
            </w:tcBorders>
          </w:tcPr>
          <w:p w14:paraId="2612D141" w14:textId="77777777" w:rsidR="00D6152C" w:rsidRPr="00F127C3" w:rsidRDefault="00D6152C" w:rsidP="00BD7C61">
            <w:pPr>
              <w:rPr>
                <w:rFonts w:cstheme="minorHAnsi"/>
              </w:rPr>
            </w:pPr>
            <w:r w:rsidRPr="00B80FB6">
              <w:rPr>
                <w:rFonts w:cstheme="minorHAnsi"/>
              </w:rPr>
              <w:t>ZRT nicht passend</w:t>
            </w:r>
          </w:p>
        </w:tc>
      </w:tr>
      <w:tr w:rsidR="00D6152C" w:rsidRPr="00F127C3" w14:paraId="1E8FDA6C" w14:textId="77777777" w:rsidTr="0014032A">
        <w:trPr>
          <w:trHeight w:val="394"/>
        </w:trPr>
        <w:tc>
          <w:tcPr>
            <w:tcW w:w="560" w:type="dxa"/>
            <w:vMerge/>
          </w:tcPr>
          <w:p w14:paraId="02F8BD07" w14:textId="77777777" w:rsidR="00D6152C" w:rsidRPr="00F127C3" w:rsidRDefault="00D6152C" w:rsidP="00BD7C61">
            <w:pPr>
              <w:rPr>
                <w:rFonts w:cstheme="minorHAnsi"/>
              </w:rPr>
            </w:pPr>
          </w:p>
        </w:tc>
        <w:tc>
          <w:tcPr>
            <w:tcW w:w="6231" w:type="dxa"/>
            <w:vMerge/>
          </w:tcPr>
          <w:p w14:paraId="1B7859E3" w14:textId="77777777" w:rsidR="00D6152C" w:rsidRPr="00F127C3" w:rsidRDefault="00D6152C" w:rsidP="00BD7C61">
            <w:pPr>
              <w:rPr>
                <w:rFonts w:cstheme="minorHAnsi"/>
              </w:rPr>
            </w:pPr>
          </w:p>
        </w:tc>
        <w:tc>
          <w:tcPr>
            <w:tcW w:w="1570" w:type="dxa"/>
            <w:tcBorders>
              <w:top w:val="dotted" w:sz="4" w:space="0" w:color="auto"/>
            </w:tcBorders>
          </w:tcPr>
          <w:p w14:paraId="731D109D" w14:textId="6566C1A9"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1</w:t>
            </w:r>
            <w:r w:rsidR="00A41EA9">
              <w:rPr>
                <w:rFonts w:cstheme="minorHAnsi"/>
              </w:rPr>
              <w:t>8</w:t>
            </w:r>
          </w:p>
        </w:tc>
        <w:tc>
          <w:tcPr>
            <w:tcW w:w="855" w:type="dxa"/>
            <w:tcBorders>
              <w:top w:val="dotted" w:sz="4" w:space="0" w:color="auto"/>
            </w:tcBorders>
          </w:tcPr>
          <w:p w14:paraId="3D133BE4" w14:textId="77777777" w:rsidR="00D6152C" w:rsidRPr="00F127C3" w:rsidRDefault="00D6152C" w:rsidP="00BD7C61">
            <w:pPr>
              <w:rPr>
                <w:rFonts w:cstheme="minorHAnsi"/>
              </w:rPr>
            </w:pPr>
          </w:p>
        </w:tc>
        <w:tc>
          <w:tcPr>
            <w:tcW w:w="5100" w:type="dxa"/>
            <w:tcBorders>
              <w:top w:val="dotted" w:sz="4" w:space="0" w:color="auto"/>
            </w:tcBorders>
          </w:tcPr>
          <w:p w14:paraId="25ED6030" w14:textId="77777777" w:rsidR="00D6152C" w:rsidRPr="00F127C3" w:rsidRDefault="00D6152C" w:rsidP="00BD7C61">
            <w:pPr>
              <w:rPr>
                <w:rFonts w:cstheme="minorHAnsi"/>
              </w:rPr>
            </w:pPr>
          </w:p>
        </w:tc>
      </w:tr>
      <w:tr w:rsidR="00D6152C" w:rsidRPr="00F127C3" w14:paraId="39B0CF6D" w14:textId="77777777" w:rsidTr="0014032A">
        <w:trPr>
          <w:trHeight w:val="683"/>
        </w:trPr>
        <w:tc>
          <w:tcPr>
            <w:tcW w:w="560" w:type="dxa"/>
            <w:vMerge w:val="restart"/>
          </w:tcPr>
          <w:p w14:paraId="0FBB1191" w14:textId="6D2C0B67" w:rsidR="00D6152C" w:rsidRPr="00F127C3" w:rsidRDefault="00D6152C" w:rsidP="00BD7C61">
            <w:pPr>
              <w:rPr>
                <w:rFonts w:cstheme="minorHAnsi"/>
              </w:rPr>
            </w:pPr>
            <w:r w:rsidRPr="00B80FB6">
              <w:rPr>
                <w:rFonts w:cstheme="minorHAnsi"/>
              </w:rPr>
              <w:t>1</w:t>
            </w:r>
            <w:r w:rsidR="00FE5C5E">
              <w:rPr>
                <w:rFonts w:cstheme="minorHAnsi"/>
              </w:rPr>
              <w:t>8</w:t>
            </w:r>
          </w:p>
        </w:tc>
        <w:tc>
          <w:tcPr>
            <w:tcW w:w="6231" w:type="dxa"/>
            <w:vMerge w:val="restart"/>
          </w:tcPr>
          <w:p w14:paraId="169DA139" w14:textId="77777777" w:rsidR="00D6152C" w:rsidRPr="00F127C3" w:rsidRDefault="00D6152C" w:rsidP="00BD7C61">
            <w:pPr>
              <w:rPr>
                <w:rFonts w:cstheme="minorHAnsi"/>
              </w:rPr>
            </w:pPr>
            <w:r w:rsidRPr="00B80FB6">
              <w:rPr>
                <w:rFonts w:cstheme="minorHAnsi"/>
              </w:rPr>
              <w:t>Passt die Prognosegrundlage zum ZRT?</w:t>
            </w:r>
          </w:p>
        </w:tc>
        <w:tc>
          <w:tcPr>
            <w:tcW w:w="1570" w:type="dxa"/>
            <w:tcBorders>
              <w:bottom w:val="dotted" w:sz="4" w:space="0" w:color="auto"/>
            </w:tcBorders>
          </w:tcPr>
          <w:p w14:paraId="383ECE5D" w14:textId="1BEC500C"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1</w:t>
            </w:r>
            <w:r w:rsidR="00A41EA9">
              <w:rPr>
                <w:rFonts w:cstheme="minorHAnsi"/>
              </w:rPr>
              <w:t>9</w:t>
            </w:r>
          </w:p>
        </w:tc>
        <w:tc>
          <w:tcPr>
            <w:tcW w:w="855" w:type="dxa"/>
            <w:tcBorders>
              <w:bottom w:val="dotted" w:sz="4" w:space="0" w:color="auto"/>
            </w:tcBorders>
          </w:tcPr>
          <w:p w14:paraId="5C7FAAA3" w14:textId="77777777" w:rsidR="00D6152C" w:rsidRPr="00F127C3" w:rsidRDefault="00D6152C" w:rsidP="00BD7C61">
            <w:pPr>
              <w:rPr>
                <w:rFonts w:cstheme="minorHAnsi"/>
              </w:rPr>
            </w:pPr>
            <w:r w:rsidRPr="00B80FB6">
              <w:rPr>
                <w:rFonts w:cstheme="minorHAnsi"/>
              </w:rPr>
              <w:t>A17</w:t>
            </w:r>
          </w:p>
        </w:tc>
        <w:tc>
          <w:tcPr>
            <w:tcW w:w="5100" w:type="dxa"/>
            <w:tcBorders>
              <w:bottom w:val="dotted" w:sz="4" w:space="0" w:color="auto"/>
            </w:tcBorders>
          </w:tcPr>
          <w:p w14:paraId="28C21BCA" w14:textId="77777777" w:rsidR="00D6152C" w:rsidRPr="00F127C3" w:rsidRDefault="00D6152C" w:rsidP="00BD7C61">
            <w:pPr>
              <w:rPr>
                <w:rFonts w:cstheme="minorHAnsi"/>
              </w:rPr>
            </w:pPr>
            <w:r w:rsidRPr="00B80FB6">
              <w:rPr>
                <w:rFonts w:cstheme="minorHAnsi"/>
              </w:rPr>
              <w:t>Prognosegrundlage passt nicht zum ZRT.</w:t>
            </w:r>
          </w:p>
        </w:tc>
      </w:tr>
      <w:tr w:rsidR="00D6152C" w:rsidRPr="00F127C3" w14:paraId="24F51C55" w14:textId="77777777" w:rsidTr="0014032A">
        <w:trPr>
          <w:trHeight w:val="342"/>
        </w:trPr>
        <w:tc>
          <w:tcPr>
            <w:tcW w:w="560" w:type="dxa"/>
            <w:vMerge/>
          </w:tcPr>
          <w:p w14:paraId="4F126788" w14:textId="77777777" w:rsidR="00D6152C" w:rsidRPr="00F127C3" w:rsidRDefault="00D6152C" w:rsidP="00BD7C61">
            <w:pPr>
              <w:rPr>
                <w:rFonts w:cstheme="minorHAnsi"/>
              </w:rPr>
            </w:pPr>
          </w:p>
        </w:tc>
        <w:tc>
          <w:tcPr>
            <w:tcW w:w="6231" w:type="dxa"/>
            <w:vMerge/>
          </w:tcPr>
          <w:p w14:paraId="101AAB92" w14:textId="77777777" w:rsidR="00D6152C" w:rsidRPr="00F127C3" w:rsidRDefault="00D6152C" w:rsidP="00BD7C61">
            <w:pPr>
              <w:rPr>
                <w:rFonts w:cstheme="minorHAnsi"/>
              </w:rPr>
            </w:pPr>
          </w:p>
        </w:tc>
        <w:tc>
          <w:tcPr>
            <w:tcW w:w="1570" w:type="dxa"/>
            <w:tcBorders>
              <w:top w:val="dotted" w:sz="4" w:space="0" w:color="auto"/>
            </w:tcBorders>
          </w:tcPr>
          <w:p w14:paraId="6A34A760" w14:textId="2E890101"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1</w:t>
            </w:r>
            <w:r w:rsidR="00A41EA9">
              <w:rPr>
                <w:rFonts w:cstheme="minorHAnsi"/>
              </w:rPr>
              <w:t>9</w:t>
            </w:r>
          </w:p>
        </w:tc>
        <w:tc>
          <w:tcPr>
            <w:tcW w:w="855" w:type="dxa"/>
            <w:tcBorders>
              <w:top w:val="dotted" w:sz="4" w:space="0" w:color="auto"/>
            </w:tcBorders>
          </w:tcPr>
          <w:p w14:paraId="0105F594" w14:textId="77777777" w:rsidR="00D6152C" w:rsidRPr="00F127C3" w:rsidRDefault="00D6152C" w:rsidP="00BD7C61">
            <w:pPr>
              <w:rPr>
                <w:rFonts w:cstheme="minorHAnsi"/>
              </w:rPr>
            </w:pPr>
          </w:p>
        </w:tc>
        <w:tc>
          <w:tcPr>
            <w:tcW w:w="5100" w:type="dxa"/>
            <w:tcBorders>
              <w:top w:val="dotted" w:sz="4" w:space="0" w:color="auto"/>
            </w:tcBorders>
          </w:tcPr>
          <w:p w14:paraId="5CAAF13A" w14:textId="77777777" w:rsidR="00D6152C" w:rsidRPr="00F127C3" w:rsidRDefault="00D6152C" w:rsidP="00BD7C61">
            <w:pPr>
              <w:rPr>
                <w:rFonts w:cstheme="minorHAnsi"/>
              </w:rPr>
            </w:pPr>
          </w:p>
        </w:tc>
      </w:tr>
      <w:tr w:rsidR="00D6152C" w:rsidRPr="00F127C3" w14:paraId="2622F3CD" w14:textId="77777777" w:rsidTr="0014032A">
        <w:tc>
          <w:tcPr>
            <w:tcW w:w="560" w:type="dxa"/>
            <w:vMerge w:val="restart"/>
          </w:tcPr>
          <w:p w14:paraId="6A4CBB26" w14:textId="1BBDF17F" w:rsidR="00D6152C" w:rsidRPr="00F127C3" w:rsidRDefault="00D6152C" w:rsidP="00BD7C61">
            <w:pPr>
              <w:rPr>
                <w:rFonts w:cstheme="minorHAnsi"/>
              </w:rPr>
            </w:pPr>
            <w:r w:rsidRPr="00B80FB6">
              <w:rPr>
                <w:rFonts w:cstheme="minorHAnsi"/>
              </w:rPr>
              <w:t>1</w:t>
            </w:r>
            <w:r w:rsidR="00FE5C5E">
              <w:rPr>
                <w:rFonts w:cstheme="minorHAnsi"/>
              </w:rPr>
              <w:t>9</w:t>
            </w:r>
          </w:p>
        </w:tc>
        <w:tc>
          <w:tcPr>
            <w:tcW w:w="6231" w:type="dxa"/>
            <w:vMerge w:val="restart"/>
          </w:tcPr>
          <w:p w14:paraId="1CB48B94" w14:textId="77777777" w:rsidR="00D6152C" w:rsidRPr="00F127C3" w:rsidRDefault="00D6152C" w:rsidP="00BD7C61">
            <w:pPr>
              <w:rPr>
                <w:rFonts w:cstheme="minorHAnsi"/>
              </w:rPr>
            </w:pPr>
            <w:r w:rsidRPr="00B80FB6">
              <w:rPr>
                <w:rFonts w:cstheme="minorHAnsi"/>
              </w:rPr>
              <w:t>Passt die OBIS-Kennzahl zum ZRT?</w:t>
            </w:r>
          </w:p>
        </w:tc>
        <w:tc>
          <w:tcPr>
            <w:tcW w:w="1570" w:type="dxa"/>
            <w:tcBorders>
              <w:bottom w:val="dotted" w:sz="4" w:space="0" w:color="auto"/>
            </w:tcBorders>
          </w:tcPr>
          <w:p w14:paraId="555B8062" w14:textId="785B49CD"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A41EA9">
              <w:rPr>
                <w:rFonts w:cstheme="minorHAnsi"/>
              </w:rPr>
              <w:t>20</w:t>
            </w:r>
          </w:p>
        </w:tc>
        <w:tc>
          <w:tcPr>
            <w:tcW w:w="855" w:type="dxa"/>
            <w:tcBorders>
              <w:bottom w:val="dotted" w:sz="4" w:space="0" w:color="auto"/>
            </w:tcBorders>
          </w:tcPr>
          <w:p w14:paraId="325924B7" w14:textId="77777777" w:rsidR="00D6152C" w:rsidRPr="00F127C3" w:rsidRDefault="00D6152C" w:rsidP="00BD7C61">
            <w:pPr>
              <w:rPr>
                <w:rFonts w:cstheme="minorHAnsi"/>
              </w:rPr>
            </w:pPr>
            <w:r w:rsidRPr="00B80FB6">
              <w:rPr>
                <w:rFonts w:cstheme="minorHAnsi"/>
              </w:rPr>
              <w:t>A08</w:t>
            </w:r>
          </w:p>
        </w:tc>
        <w:tc>
          <w:tcPr>
            <w:tcW w:w="5100" w:type="dxa"/>
            <w:tcBorders>
              <w:bottom w:val="dotted" w:sz="4" w:space="0" w:color="auto"/>
            </w:tcBorders>
          </w:tcPr>
          <w:p w14:paraId="20E256A6" w14:textId="77777777" w:rsidR="00D6152C" w:rsidRPr="00F127C3" w:rsidRDefault="00D6152C" w:rsidP="00BD7C61">
            <w:pPr>
              <w:rPr>
                <w:rFonts w:cstheme="minorHAnsi"/>
              </w:rPr>
            </w:pPr>
            <w:r w:rsidRPr="00B80FB6">
              <w:rPr>
                <w:rFonts w:cstheme="minorHAnsi"/>
              </w:rPr>
              <w:t>OBIS nicht passend</w:t>
            </w:r>
          </w:p>
        </w:tc>
      </w:tr>
      <w:tr w:rsidR="00D6152C" w:rsidRPr="00F127C3" w14:paraId="2FED9EAF" w14:textId="77777777" w:rsidTr="0014032A">
        <w:tc>
          <w:tcPr>
            <w:tcW w:w="560" w:type="dxa"/>
            <w:vMerge/>
          </w:tcPr>
          <w:p w14:paraId="25EFBC9E" w14:textId="77777777" w:rsidR="00D6152C" w:rsidRPr="00F127C3" w:rsidRDefault="00D6152C" w:rsidP="00BD7C61">
            <w:pPr>
              <w:rPr>
                <w:rFonts w:cstheme="minorHAnsi"/>
              </w:rPr>
            </w:pPr>
          </w:p>
        </w:tc>
        <w:tc>
          <w:tcPr>
            <w:tcW w:w="6231" w:type="dxa"/>
            <w:vMerge/>
          </w:tcPr>
          <w:p w14:paraId="7923B543" w14:textId="77777777" w:rsidR="00D6152C" w:rsidRPr="00F127C3" w:rsidRDefault="00D6152C" w:rsidP="00BD7C61">
            <w:pPr>
              <w:rPr>
                <w:rFonts w:cstheme="minorHAnsi"/>
              </w:rPr>
            </w:pPr>
          </w:p>
        </w:tc>
        <w:tc>
          <w:tcPr>
            <w:tcW w:w="1570" w:type="dxa"/>
            <w:tcBorders>
              <w:top w:val="dotted" w:sz="4" w:space="0" w:color="auto"/>
            </w:tcBorders>
          </w:tcPr>
          <w:p w14:paraId="69EDD08F" w14:textId="17FEDD13"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A41EA9">
              <w:rPr>
                <w:rFonts w:cstheme="minorHAnsi"/>
              </w:rPr>
              <w:t>20</w:t>
            </w:r>
          </w:p>
        </w:tc>
        <w:tc>
          <w:tcPr>
            <w:tcW w:w="855" w:type="dxa"/>
            <w:tcBorders>
              <w:top w:val="dotted" w:sz="4" w:space="0" w:color="auto"/>
            </w:tcBorders>
          </w:tcPr>
          <w:p w14:paraId="6366FCA7" w14:textId="77777777" w:rsidR="00D6152C" w:rsidRPr="00F127C3" w:rsidRDefault="00D6152C" w:rsidP="00BD7C61">
            <w:pPr>
              <w:rPr>
                <w:rFonts w:cstheme="minorHAnsi"/>
              </w:rPr>
            </w:pPr>
          </w:p>
        </w:tc>
        <w:tc>
          <w:tcPr>
            <w:tcW w:w="5100" w:type="dxa"/>
            <w:tcBorders>
              <w:top w:val="dotted" w:sz="4" w:space="0" w:color="auto"/>
            </w:tcBorders>
          </w:tcPr>
          <w:p w14:paraId="00F7726E" w14:textId="77777777" w:rsidR="00D6152C" w:rsidRPr="00F127C3" w:rsidRDefault="00D6152C" w:rsidP="00BD7C61">
            <w:pPr>
              <w:rPr>
                <w:rFonts w:cstheme="minorHAnsi"/>
              </w:rPr>
            </w:pPr>
          </w:p>
        </w:tc>
      </w:tr>
      <w:tr w:rsidR="00D6152C" w:rsidRPr="00F127C3" w14:paraId="40A5DA3D" w14:textId="77777777" w:rsidTr="0014032A">
        <w:trPr>
          <w:trHeight w:val="64"/>
        </w:trPr>
        <w:tc>
          <w:tcPr>
            <w:tcW w:w="560" w:type="dxa"/>
            <w:vMerge w:val="restart"/>
          </w:tcPr>
          <w:p w14:paraId="49ED664F" w14:textId="5F2BE2FA" w:rsidR="00D6152C" w:rsidRPr="00F127C3" w:rsidRDefault="00FE5C5E" w:rsidP="00BD7C61">
            <w:pPr>
              <w:rPr>
                <w:rFonts w:cstheme="minorHAnsi"/>
              </w:rPr>
            </w:pPr>
            <w:r>
              <w:rPr>
                <w:rFonts w:cstheme="minorHAnsi"/>
              </w:rPr>
              <w:t>20</w:t>
            </w:r>
          </w:p>
        </w:tc>
        <w:tc>
          <w:tcPr>
            <w:tcW w:w="6231" w:type="dxa"/>
            <w:vMerge w:val="restart"/>
          </w:tcPr>
          <w:p w14:paraId="337AB5A9" w14:textId="77777777" w:rsidR="00D6152C" w:rsidRPr="00F127C3" w:rsidRDefault="00D6152C" w:rsidP="00BD7C61">
            <w:pPr>
              <w:rPr>
                <w:rFonts w:cstheme="minorHAnsi"/>
              </w:rPr>
            </w:pPr>
            <w:r w:rsidRPr="00B80FB6">
              <w:rPr>
                <w:rFonts w:cstheme="minorHAnsi"/>
              </w:rPr>
              <w:t>Passt die Lieferrichtung zum ZRT?</w:t>
            </w:r>
          </w:p>
        </w:tc>
        <w:tc>
          <w:tcPr>
            <w:tcW w:w="1570" w:type="dxa"/>
            <w:tcBorders>
              <w:bottom w:val="dotted" w:sz="4" w:space="0" w:color="auto"/>
            </w:tcBorders>
          </w:tcPr>
          <w:p w14:paraId="0597E52C" w14:textId="4C8CDA84"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A41EA9">
              <w:rPr>
                <w:rFonts w:cstheme="minorHAnsi"/>
              </w:rPr>
              <w:t>21</w:t>
            </w:r>
          </w:p>
        </w:tc>
        <w:tc>
          <w:tcPr>
            <w:tcW w:w="855" w:type="dxa"/>
            <w:tcBorders>
              <w:bottom w:val="dotted" w:sz="4" w:space="0" w:color="auto"/>
            </w:tcBorders>
          </w:tcPr>
          <w:p w14:paraId="2F3F751E" w14:textId="77777777" w:rsidR="00D6152C" w:rsidRPr="00F127C3" w:rsidRDefault="00D6152C" w:rsidP="00BD7C61">
            <w:pPr>
              <w:rPr>
                <w:rFonts w:cstheme="minorHAnsi"/>
              </w:rPr>
            </w:pPr>
            <w:r w:rsidRPr="00B80FB6">
              <w:rPr>
                <w:rFonts w:cstheme="minorHAnsi"/>
              </w:rPr>
              <w:t>A09</w:t>
            </w:r>
          </w:p>
        </w:tc>
        <w:tc>
          <w:tcPr>
            <w:tcW w:w="5100" w:type="dxa"/>
            <w:tcBorders>
              <w:bottom w:val="dotted" w:sz="4" w:space="0" w:color="auto"/>
            </w:tcBorders>
          </w:tcPr>
          <w:p w14:paraId="307CD937" w14:textId="77777777" w:rsidR="00D6152C" w:rsidRPr="00F127C3" w:rsidRDefault="00D6152C" w:rsidP="00BD7C61">
            <w:pPr>
              <w:rPr>
                <w:rFonts w:cstheme="minorHAnsi"/>
              </w:rPr>
            </w:pPr>
            <w:r w:rsidRPr="00B80FB6">
              <w:rPr>
                <w:rFonts w:cstheme="minorHAnsi"/>
              </w:rPr>
              <w:t>Lieferrichtung nicht passend</w:t>
            </w:r>
          </w:p>
        </w:tc>
      </w:tr>
      <w:tr w:rsidR="00D6152C" w:rsidRPr="00F127C3" w14:paraId="7171A298" w14:textId="77777777" w:rsidTr="0014032A">
        <w:trPr>
          <w:trHeight w:val="620"/>
        </w:trPr>
        <w:tc>
          <w:tcPr>
            <w:tcW w:w="560" w:type="dxa"/>
            <w:vMerge/>
          </w:tcPr>
          <w:p w14:paraId="35B22609" w14:textId="77777777" w:rsidR="00D6152C" w:rsidRPr="00F127C3" w:rsidRDefault="00D6152C" w:rsidP="00BD7C61">
            <w:pPr>
              <w:rPr>
                <w:rFonts w:cstheme="minorHAnsi"/>
              </w:rPr>
            </w:pPr>
          </w:p>
        </w:tc>
        <w:tc>
          <w:tcPr>
            <w:tcW w:w="6231" w:type="dxa"/>
            <w:vMerge/>
          </w:tcPr>
          <w:p w14:paraId="0E69F2E0" w14:textId="77777777" w:rsidR="00D6152C" w:rsidRPr="00F127C3" w:rsidRDefault="00D6152C" w:rsidP="00BD7C61">
            <w:pPr>
              <w:rPr>
                <w:rFonts w:cstheme="minorHAnsi"/>
              </w:rPr>
            </w:pPr>
          </w:p>
        </w:tc>
        <w:tc>
          <w:tcPr>
            <w:tcW w:w="1570" w:type="dxa"/>
            <w:tcBorders>
              <w:top w:val="dotted" w:sz="4" w:space="0" w:color="auto"/>
            </w:tcBorders>
          </w:tcPr>
          <w:p w14:paraId="1197396B" w14:textId="12A5068F"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A41EA9">
              <w:rPr>
                <w:rFonts w:cstheme="minorHAnsi"/>
              </w:rPr>
              <w:t>21</w:t>
            </w:r>
          </w:p>
        </w:tc>
        <w:tc>
          <w:tcPr>
            <w:tcW w:w="855" w:type="dxa"/>
            <w:tcBorders>
              <w:top w:val="dotted" w:sz="4" w:space="0" w:color="auto"/>
            </w:tcBorders>
          </w:tcPr>
          <w:p w14:paraId="718280A1" w14:textId="77777777" w:rsidR="00D6152C" w:rsidRPr="00F127C3" w:rsidRDefault="00D6152C" w:rsidP="00BD7C61">
            <w:pPr>
              <w:rPr>
                <w:rFonts w:cstheme="minorHAnsi"/>
              </w:rPr>
            </w:pPr>
          </w:p>
        </w:tc>
        <w:tc>
          <w:tcPr>
            <w:tcW w:w="5100" w:type="dxa"/>
            <w:tcBorders>
              <w:top w:val="dotted" w:sz="4" w:space="0" w:color="auto"/>
            </w:tcBorders>
          </w:tcPr>
          <w:p w14:paraId="368D9A9F" w14:textId="77777777" w:rsidR="00D6152C" w:rsidRPr="00F127C3" w:rsidRDefault="00D6152C" w:rsidP="00BD7C61">
            <w:pPr>
              <w:rPr>
                <w:rFonts w:cstheme="minorHAnsi"/>
              </w:rPr>
            </w:pPr>
          </w:p>
        </w:tc>
      </w:tr>
      <w:tr w:rsidR="00D6152C" w:rsidRPr="00F127C3" w14:paraId="7D1A7333" w14:textId="77777777" w:rsidTr="0014032A">
        <w:trPr>
          <w:trHeight w:val="403"/>
        </w:trPr>
        <w:tc>
          <w:tcPr>
            <w:tcW w:w="560" w:type="dxa"/>
            <w:vMerge w:val="restart"/>
          </w:tcPr>
          <w:p w14:paraId="2F77A372" w14:textId="67DE3CAC" w:rsidR="00D6152C" w:rsidRPr="00F127C3" w:rsidRDefault="00FE5C5E" w:rsidP="00BD7C61">
            <w:pPr>
              <w:rPr>
                <w:rFonts w:cstheme="minorHAnsi"/>
              </w:rPr>
            </w:pPr>
            <w:r>
              <w:rPr>
                <w:rFonts w:cstheme="minorHAnsi"/>
              </w:rPr>
              <w:t>21</w:t>
            </w:r>
          </w:p>
        </w:tc>
        <w:tc>
          <w:tcPr>
            <w:tcW w:w="6231" w:type="dxa"/>
            <w:vMerge w:val="restart"/>
          </w:tcPr>
          <w:p w14:paraId="1BC61A91" w14:textId="77777777" w:rsidR="00D6152C" w:rsidRPr="00F127C3" w:rsidRDefault="00D6152C" w:rsidP="00BD7C61">
            <w:pPr>
              <w:rPr>
                <w:rFonts w:cstheme="minorHAnsi"/>
              </w:rPr>
            </w:pPr>
            <w:r w:rsidRPr="00B80FB6">
              <w:rPr>
                <w:rFonts w:cstheme="minorHAnsi"/>
              </w:rPr>
              <w:t>Entspricht das Bilanzierungsverfahren dem gültigen Bilanzierungsverfahren zur Datenaggregation beim ÜNB?</w:t>
            </w:r>
          </w:p>
        </w:tc>
        <w:tc>
          <w:tcPr>
            <w:tcW w:w="1570" w:type="dxa"/>
            <w:tcBorders>
              <w:bottom w:val="dotted" w:sz="4" w:space="0" w:color="auto"/>
            </w:tcBorders>
          </w:tcPr>
          <w:p w14:paraId="19F5F176" w14:textId="2CFBAC1E"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A41EA9">
              <w:rPr>
                <w:rFonts w:cstheme="minorHAnsi"/>
              </w:rPr>
              <w:t>2</w:t>
            </w:r>
            <w:r w:rsidR="00C57875">
              <w:rPr>
                <w:rFonts w:cstheme="minorHAnsi"/>
              </w:rPr>
              <w:t>3</w:t>
            </w:r>
          </w:p>
        </w:tc>
        <w:tc>
          <w:tcPr>
            <w:tcW w:w="855" w:type="dxa"/>
            <w:tcBorders>
              <w:bottom w:val="dotted" w:sz="4" w:space="0" w:color="auto"/>
            </w:tcBorders>
          </w:tcPr>
          <w:p w14:paraId="0B3D0BF8" w14:textId="77777777" w:rsidR="00D6152C" w:rsidRPr="00F127C3" w:rsidRDefault="00D6152C" w:rsidP="00BD7C61">
            <w:pPr>
              <w:rPr>
                <w:rFonts w:cstheme="minorHAnsi"/>
              </w:rPr>
            </w:pPr>
            <w:r w:rsidRPr="00B80FB6">
              <w:rPr>
                <w:rFonts w:cstheme="minorHAnsi"/>
              </w:rPr>
              <w:t>A10</w:t>
            </w:r>
          </w:p>
        </w:tc>
        <w:tc>
          <w:tcPr>
            <w:tcW w:w="5100" w:type="dxa"/>
            <w:tcBorders>
              <w:bottom w:val="dotted" w:sz="4" w:space="0" w:color="auto"/>
            </w:tcBorders>
          </w:tcPr>
          <w:p w14:paraId="4000E33D" w14:textId="77777777" w:rsidR="00D6152C" w:rsidRPr="00F127C3" w:rsidRDefault="00D6152C" w:rsidP="00BD7C61">
            <w:pPr>
              <w:rPr>
                <w:rFonts w:cstheme="minorHAnsi"/>
              </w:rPr>
            </w:pPr>
            <w:r w:rsidRPr="00B80FB6">
              <w:rPr>
                <w:rFonts w:cstheme="minorHAnsi"/>
              </w:rPr>
              <w:t>Bilanzierungsverfahren nicht gültig</w:t>
            </w:r>
          </w:p>
        </w:tc>
      </w:tr>
      <w:tr w:rsidR="00D6152C" w:rsidRPr="00F127C3" w14:paraId="3214707B" w14:textId="77777777" w:rsidTr="0014032A">
        <w:trPr>
          <w:trHeight w:val="441"/>
        </w:trPr>
        <w:tc>
          <w:tcPr>
            <w:tcW w:w="560" w:type="dxa"/>
            <w:vMerge/>
          </w:tcPr>
          <w:p w14:paraId="7AC255C6" w14:textId="77777777" w:rsidR="00D6152C" w:rsidRPr="00F127C3" w:rsidRDefault="00D6152C" w:rsidP="00BD7C61">
            <w:pPr>
              <w:rPr>
                <w:rFonts w:cstheme="minorHAnsi"/>
              </w:rPr>
            </w:pPr>
          </w:p>
        </w:tc>
        <w:tc>
          <w:tcPr>
            <w:tcW w:w="6231" w:type="dxa"/>
            <w:vMerge/>
          </w:tcPr>
          <w:p w14:paraId="0C617CA7" w14:textId="77777777" w:rsidR="00D6152C" w:rsidRPr="00F127C3" w:rsidRDefault="00D6152C" w:rsidP="00BD7C61">
            <w:pPr>
              <w:rPr>
                <w:rFonts w:cstheme="minorHAnsi"/>
              </w:rPr>
            </w:pPr>
          </w:p>
        </w:tc>
        <w:tc>
          <w:tcPr>
            <w:tcW w:w="1570" w:type="dxa"/>
            <w:tcBorders>
              <w:top w:val="dotted" w:sz="4" w:space="0" w:color="auto"/>
            </w:tcBorders>
          </w:tcPr>
          <w:p w14:paraId="12F7BF8E" w14:textId="7624F373"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A41EA9">
              <w:rPr>
                <w:rFonts w:cstheme="minorHAnsi"/>
              </w:rPr>
              <w:t>2</w:t>
            </w:r>
            <w:r w:rsidR="00C57875">
              <w:rPr>
                <w:rFonts w:cstheme="minorHAnsi"/>
              </w:rPr>
              <w:t>3</w:t>
            </w:r>
          </w:p>
        </w:tc>
        <w:tc>
          <w:tcPr>
            <w:tcW w:w="855" w:type="dxa"/>
            <w:tcBorders>
              <w:top w:val="dotted" w:sz="4" w:space="0" w:color="auto"/>
            </w:tcBorders>
          </w:tcPr>
          <w:p w14:paraId="457C567E" w14:textId="77777777" w:rsidR="00D6152C" w:rsidRPr="00F127C3" w:rsidRDefault="00D6152C" w:rsidP="00BD7C61">
            <w:pPr>
              <w:rPr>
                <w:rFonts w:cstheme="minorHAnsi"/>
              </w:rPr>
            </w:pPr>
          </w:p>
        </w:tc>
        <w:tc>
          <w:tcPr>
            <w:tcW w:w="5100" w:type="dxa"/>
            <w:tcBorders>
              <w:top w:val="dotted" w:sz="4" w:space="0" w:color="auto"/>
            </w:tcBorders>
          </w:tcPr>
          <w:p w14:paraId="4E0F0A8C" w14:textId="77777777" w:rsidR="00D6152C" w:rsidRPr="00F127C3" w:rsidRDefault="00D6152C" w:rsidP="00BD7C61">
            <w:pPr>
              <w:rPr>
                <w:rFonts w:cstheme="minorHAnsi"/>
              </w:rPr>
            </w:pPr>
          </w:p>
        </w:tc>
      </w:tr>
      <w:tr w:rsidR="00D6152C" w:rsidRPr="00F127C3" w14:paraId="73BB3A25" w14:textId="77777777" w:rsidTr="004F6454">
        <w:tc>
          <w:tcPr>
            <w:tcW w:w="560" w:type="dxa"/>
            <w:vMerge w:val="restart"/>
          </w:tcPr>
          <w:p w14:paraId="6C5B0FDF" w14:textId="3E487848" w:rsidR="00D6152C" w:rsidRPr="00F127C3" w:rsidRDefault="00D6152C" w:rsidP="00FE5C5E">
            <w:pPr>
              <w:rPr>
                <w:rFonts w:cstheme="minorHAnsi"/>
              </w:rPr>
            </w:pPr>
            <w:r>
              <w:rPr>
                <w:rFonts w:cstheme="minorHAnsi"/>
              </w:rPr>
              <w:t>2</w:t>
            </w:r>
            <w:r w:rsidR="00FE5C5E">
              <w:rPr>
                <w:rFonts w:cstheme="minorHAnsi"/>
              </w:rPr>
              <w:t>3</w:t>
            </w:r>
          </w:p>
        </w:tc>
        <w:tc>
          <w:tcPr>
            <w:tcW w:w="6231" w:type="dxa"/>
            <w:vMerge w:val="restart"/>
          </w:tcPr>
          <w:p w14:paraId="7C7CDCA3" w14:textId="77777777" w:rsidR="00D6152C" w:rsidRPr="00F127C3" w:rsidRDefault="00D6152C" w:rsidP="00BD7C61">
            <w:pPr>
              <w:rPr>
                <w:rFonts w:cstheme="minorHAnsi"/>
              </w:rPr>
            </w:pPr>
            <w:r w:rsidRPr="00B80FB6">
              <w:rPr>
                <w:rFonts w:cstheme="minorHAnsi"/>
              </w:rPr>
              <w:t>Wird die Marktlokation auf Grundlage von Profilen bilanziert?</w:t>
            </w:r>
          </w:p>
        </w:tc>
        <w:tc>
          <w:tcPr>
            <w:tcW w:w="1570" w:type="dxa"/>
            <w:tcBorders>
              <w:top w:val="single" w:sz="4" w:space="0" w:color="auto"/>
              <w:bottom w:val="dotted" w:sz="4" w:space="0" w:color="auto"/>
            </w:tcBorders>
          </w:tcPr>
          <w:p w14:paraId="5D295884" w14:textId="74B386DA"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4</w:t>
            </w:r>
          </w:p>
        </w:tc>
        <w:tc>
          <w:tcPr>
            <w:tcW w:w="855" w:type="dxa"/>
            <w:tcBorders>
              <w:top w:val="single" w:sz="4" w:space="0" w:color="auto"/>
              <w:bottom w:val="dotted" w:sz="4" w:space="0" w:color="auto"/>
            </w:tcBorders>
          </w:tcPr>
          <w:p w14:paraId="1635B12C" w14:textId="77777777" w:rsidR="00D6152C" w:rsidRPr="00F127C3" w:rsidRDefault="00D6152C" w:rsidP="00BD7C61">
            <w:pPr>
              <w:rPr>
                <w:rFonts w:cstheme="minorHAnsi"/>
              </w:rPr>
            </w:pPr>
          </w:p>
        </w:tc>
        <w:tc>
          <w:tcPr>
            <w:tcW w:w="5100" w:type="dxa"/>
            <w:tcBorders>
              <w:top w:val="single" w:sz="4" w:space="0" w:color="auto"/>
              <w:bottom w:val="dotted" w:sz="4" w:space="0" w:color="auto"/>
            </w:tcBorders>
          </w:tcPr>
          <w:p w14:paraId="24DAAA12" w14:textId="77777777" w:rsidR="00D6152C" w:rsidRPr="00F127C3" w:rsidRDefault="00D6152C" w:rsidP="00BD7C61">
            <w:pPr>
              <w:rPr>
                <w:rFonts w:cstheme="minorHAnsi"/>
              </w:rPr>
            </w:pPr>
          </w:p>
        </w:tc>
      </w:tr>
      <w:tr w:rsidR="00D6152C" w:rsidRPr="00F127C3" w14:paraId="609B2637" w14:textId="77777777" w:rsidTr="004F6454">
        <w:tc>
          <w:tcPr>
            <w:tcW w:w="560" w:type="dxa"/>
            <w:vMerge/>
          </w:tcPr>
          <w:p w14:paraId="70B293D3" w14:textId="77777777" w:rsidR="00D6152C" w:rsidRPr="00F127C3" w:rsidRDefault="00D6152C" w:rsidP="00BD7C61">
            <w:pPr>
              <w:rPr>
                <w:rFonts w:cstheme="minorHAnsi"/>
              </w:rPr>
            </w:pPr>
          </w:p>
        </w:tc>
        <w:tc>
          <w:tcPr>
            <w:tcW w:w="6231" w:type="dxa"/>
            <w:vMerge/>
          </w:tcPr>
          <w:p w14:paraId="0DDE058F"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1987F4D3" w14:textId="64DDE7E9"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2</w:t>
            </w:r>
            <w:r w:rsidR="00A41EA9">
              <w:rPr>
                <w:rFonts w:cstheme="minorHAnsi"/>
              </w:rPr>
              <w:t>7</w:t>
            </w:r>
          </w:p>
        </w:tc>
        <w:tc>
          <w:tcPr>
            <w:tcW w:w="855" w:type="dxa"/>
            <w:tcBorders>
              <w:top w:val="dotted" w:sz="4" w:space="0" w:color="auto"/>
              <w:bottom w:val="single" w:sz="4" w:space="0" w:color="auto"/>
            </w:tcBorders>
          </w:tcPr>
          <w:p w14:paraId="0FC80D22"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08AC99F6" w14:textId="77777777" w:rsidR="00D6152C" w:rsidRPr="00F127C3" w:rsidRDefault="00D6152C" w:rsidP="00BD7C61">
            <w:pPr>
              <w:rPr>
                <w:rFonts w:cstheme="minorHAnsi"/>
              </w:rPr>
            </w:pPr>
          </w:p>
        </w:tc>
      </w:tr>
    </w:tbl>
    <w:p w14:paraId="7F00C51E" w14:textId="77777777" w:rsidR="00D85525" w:rsidRDefault="00D85525">
      <w:r>
        <w:br w:type="page"/>
      </w:r>
    </w:p>
    <w:tbl>
      <w:tblPr>
        <w:tblStyle w:val="Tabellenraster"/>
        <w:tblW w:w="14316" w:type="dxa"/>
        <w:tblLayout w:type="fixed"/>
        <w:tblLook w:val="04A0" w:firstRow="1" w:lastRow="0" w:firstColumn="1" w:lastColumn="0" w:noHBand="0" w:noVBand="1"/>
      </w:tblPr>
      <w:tblGrid>
        <w:gridCol w:w="560"/>
        <w:gridCol w:w="6231"/>
        <w:gridCol w:w="1570"/>
        <w:gridCol w:w="855"/>
        <w:gridCol w:w="5100"/>
      </w:tblGrid>
      <w:tr w:rsidR="00D6152C" w:rsidRPr="00F127C3" w14:paraId="5A58FB2F" w14:textId="77777777" w:rsidTr="00E03364">
        <w:tc>
          <w:tcPr>
            <w:tcW w:w="560" w:type="dxa"/>
            <w:vMerge w:val="restart"/>
          </w:tcPr>
          <w:p w14:paraId="3B16007F" w14:textId="2A4DA006" w:rsidR="00D6152C" w:rsidRPr="00F127C3" w:rsidRDefault="00FE5C5E" w:rsidP="00BD7C61">
            <w:pPr>
              <w:rPr>
                <w:rFonts w:cstheme="minorHAnsi"/>
              </w:rPr>
            </w:pPr>
            <w:r>
              <w:rPr>
                <w:rFonts w:cstheme="minorHAnsi"/>
              </w:rPr>
              <w:lastRenderedPageBreak/>
              <w:t>24</w:t>
            </w:r>
          </w:p>
        </w:tc>
        <w:tc>
          <w:tcPr>
            <w:tcW w:w="6231" w:type="dxa"/>
            <w:vMerge w:val="restart"/>
          </w:tcPr>
          <w:p w14:paraId="561DCCEB" w14:textId="710A7AD7" w:rsidR="00D6152C" w:rsidRPr="00F127C3" w:rsidRDefault="00D6152C" w:rsidP="00A33597">
            <w:pPr>
              <w:rPr>
                <w:rFonts w:cstheme="minorHAnsi"/>
              </w:rPr>
            </w:pPr>
            <w:r w:rsidRPr="00B80FB6">
              <w:rPr>
                <w:rFonts w:cstheme="minorHAnsi"/>
              </w:rPr>
              <w:t xml:space="preserve">Ist das angegebene normierte Profil zum angegebenen Zeitpunkt für das Bilanzierungsgebiet Bestandteil der Profildefinitionsliste des Netzbetreibers? </w:t>
            </w:r>
          </w:p>
        </w:tc>
        <w:tc>
          <w:tcPr>
            <w:tcW w:w="1570" w:type="dxa"/>
            <w:tcBorders>
              <w:top w:val="single" w:sz="4" w:space="0" w:color="auto"/>
              <w:bottom w:val="dotted" w:sz="4" w:space="0" w:color="auto"/>
            </w:tcBorders>
          </w:tcPr>
          <w:p w14:paraId="504B49D5" w14:textId="71C714AC"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5</w:t>
            </w:r>
          </w:p>
        </w:tc>
        <w:tc>
          <w:tcPr>
            <w:tcW w:w="855" w:type="dxa"/>
            <w:tcBorders>
              <w:top w:val="single" w:sz="4" w:space="0" w:color="auto"/>
              <w:bottom w:val="dotted" w:sz="4" w:space="0" w:color="auto"/>
            </w:tcBorders>
          </w:tcPr>
          <w:p w14:paraId="735C50E2" w14:textId="77777777" w:rsidR="00D6152C" w:rsidRPr="00F127C3" w:rsidRDefault="00D6152C" w:rsidP="00BD7C61">
            <w:pPr>
              <w:rPr>
                <w:rFonts w:cstheme="minorHAnsi"/>
              </w:rPr>
            </w:pPr>
            <w:r w:rsidRPr="00B80FB6">
              <w:rPr>
                <w:rFonts w:cstheme="minorHAnsi"/>
              </w:rPr>
              <w:t>A12</w:t>
            </w:r>
          </w:p>
        </w:tc>
        <w:tc>
          <w:tcPr>
            <w:tcW w:w="5100" w:type="dxa"/>
            <w:tcBorders>
              <w:top w:val="single" w:sz="4" w:space="0" w:color="auto"/>
              <w:bottom w:val="dotted" w:sz="4" w:space="0" w:color="auto"/>
            </w:tcBorders>
          </w:tcPr>
          <w:p w14:paraId="3797EC82" w14:textId="77777777" w:rsidR="00D6152C" w:rsidRPr="00F127C3" w:rsidRDefault="00D6152C" w:rsidP="00BD7C61">
            <w:pPr>
              <w:rPr>
                <w:rFonts w:cstheme="minorHAnsi"/>
              </w:rPr>
            </w:pPr>
            <w:r w:rsidRPr="00B80FB6">
              <w:rPr>
                <w:rFonts w:cstheme="minorHAnsi"/>
              </w:rPr>
              <w:t>Normiertes Profil liegt nicht vor.</w:t>
            </w:r>
          </w:p>
        </w:tc>
      </w:tr>
      <w:tr w:rsidR="00D6152C" w:rsidRPr="00F127C3" w14:paraId="628D55F4" w14:textId="77777777" w:rsidTr="00E03364">
        <w:tc>
          <w:tcPr>
            <w:tcW w:w="560" w:type="dxa"/>
            <w:vMerge/>
          </w:tcPr>
          <w:p w14:paraId="22A9309D" w14:textId="77777777" w:rsidR="00D6152C" w:rsidRPr="00F127C3" w:rsidRDefault="00D6152C" w:rsidP="00BD7C61">
            <w:pPr>
              <w:rPr>
                <w:rFonts w:cstheme="minorHAnsi"/>
              </w:rPr>
            </w:pPr>
          </w:p>
        </w:tc>
        <w:tc>
          <w:tcPr>
            <w:tcW w:w="6231" w:type="dxa"/>
            <w:vMerge/>
          </w:tcPr>
          <w:p w14:paraId="4FBAB826"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49375DB9" w14:textId="738BC0ED"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5</w:t>
            </w:r>
          </w:p>
        </w:tc>
        <w:tc>
          <w:tcPr>
            <w:tcW w:w="855" w:type="dxa"/>
            <w:tcBorders>
              <w:top w:val="dotted" w:sz="4" w:space="0" w:color="auto"/>
              <w:bottom w:val="single" w:sz="4" w:space="0" w:color="auto"/>
            </w:tcBorders>
          </w:tcPr>
          <w:p w14:paraId="6C136CD4"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4042ED10" w14:textId="77777777" w:rsidR="00D6152C" w:rsidRPr="00F127C3" w:rsidRDefault="00D6152C" w:rsidP="00BD7C61">
            <w:pPr>
              <w:rPr>
                <w:rFonts w:cstheme="minorHAnsi"/>
              </w:rPr>
            </w:pPr>
          </w:p>
        </w:tc>
      </w:tr>
      <w:tr w:rsidR="00D6152C" w:rsidRPr="00F127C3" w14:paraId="77805AFE" w14:textId="77777777" w:rsidTr="00E03364">
        <w:tc>
          <w:tcPr>
            <w:tcW w:w="560" w:type="dxa"/>
            <w:vMerge w:val="restart"/>
          </w:tcPr>
          <w:p w14:paraId="632754FE" w14:textId="69F29FF8" w:rsidR="00D6152C" w:rsidRPr="00F127C3" w:rsidRDefault="00FE5C5E" w:rsidP="00BD7C61">
            <w:pPr>
              <w:rPr>
                <w:rFonts w:cstheme="minorHAnsi"/>
              </w:rPr>
            </w:pPr>
            <w:r>
              <w:rPr>
                <w:rFonts w:cstheme="minorHAnsi"/>
              </w:rPr>
              <w:t>25</w:t>
            </w:r>
          </w:p>
        </w:tc>
        <w:tc>
          <w:tcPr>
            <w:tcW w:w="6231" w:type="dxa"/>
            <w:vMerge w:val="restart"/>
          </w:tcPr>
          <w:p w14:paraId="76F48EEE" w14:textId="77777777" w:rsidR="00D6152C" w:rsidRPr="00F127C3" w:rsidRDefault="00D6152C" w:rsidP="00BD7C61">
            <w:pPr>
              <w:rPr>
                <w:rFonts w:cstheme="minorHAnsi"/>
              </w:rPr>
            </w:pPr>
            <w:r w:rsidRPr="00B80FB6">
              <w:rPr>
                <w:rFonts w:cstheme="minorHAnsi"/>
              </w:rPr>
              <w:t>Ist das angegebene normierte Profil zum angegebenen Zeitpunkt ein Profil aus der Gruppe SLP mit synthetischen Verfahren?</w:t>
            </w:r>
          </w:p>
        </w:tc>
        <w:tc>
          <w:tcPr>
            <w:tcW w:w="1570" w:type="dxa"/>
            <w:tcBorders>
              <w:top w:val="single" w:sz="4" w:space="0" w:color="auto"/>
              <w:bottom w:val="dotted" w:sz="4" w:space="0" w:color="auto"/>
            </w:tcBorders>
          </w:tcPr>
          <w:p w14:paraId="1F1C2791" w14:textId="551A8C19"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6</w:t>
            </w:r>
          </w:p>
        </w:tc>
        <w:tc>
          <w:tcPr>
            <w:tcW w:w="855" w:type="dxa"/>
            <w:tcBorders>
              <w:top w:val="single" w:sz="4" w:space="0" w:color="auto"/>
              <w:bottom w:val="dotted" w:sz="4" w:space="0" w:color="auto"/>
            </w:tcBorders>
          </w:tcPr>
          <w:p w14:paraId="162696C2" w14:textId="77777777" w:rsidR="00D6152C" w:rsidRPr="00F127C3" w:rsidRDefault="00D6152C" w:rsidP="00BD7C61">
            <w:pPr>
              <w:rPr>
                <w:rFonts w:cstheme="minorHAnsi"/>
              </w:rPr>
            </w:pPr>
            <w:r w:rsidRPr="00B80FB6">
              <w:rPr>
                <w:rFonts w:cstheme="minorHAnsi"/>
              </w:rPr>
              <w:t>A13</w:t>
            </w:r>
          </w:p>
        </w:tc>
        <w:tc>
          <w:tcPr>
            <w:tcW w:w="5100" w:type="dxa"/>
            <w:tcBorders>
              <w:top w:val="single" w:sz="4" w:space="0" w:color="auto"/>
              <w:bottom w:val="dotted" w:sz="4" w:space="0" w:color="auto"/>
            </w:tcBorders>
          </w:tcPr>
          <w:p w14:paraId="617242FA" w14:textId="77777777" w:rsidR="00D6152C" w:rsidRPr="00F127C3" w:rsidRDefault="00D6152C" w:rsidP="00BD7C61">
            <w:pPr>
              <w:rPr>
                <w:rFonts w:cstheme="minorHAnsi"/>
              </w:rPr>
            </w:pPr>
            <w:r w:rsidRPr="00B80FB6">
              <w:rPr>
                <w:rFonts w:cstheme="minorHAnsi"/>
              </w:rPr>
              <w:t>Normiertes Profil</w:t>
            </w:r>
            <w:r w:rsidRPr="00B80FB6">
              <w:rPr>
                <w:rFonts w:cstheme="minorHAnsi"/>
                <w:color w:val="000000"/>
              </w:rPr>
              <w:t xml:space="preserve"> – </w:t>
            </w:r>
            <w:r w:rsidRPr="00B80FB6">
              <w:rPr>
                <w:rFonts w:cstheme="minorHAnsi"/>
              </w:rPr>
              <w:t>nicht SLP mit synthetischem Verfahren</w:t>
            </w:r>
          </w:p>
        </w:tc>
      </w:tr>
      <w:tr w:rsidR="00D6152C" w:rsidRPr="00F127C3" w14:paraId="597C446B" w14:textId="77777777" w:rsidTr="00E03364">
        <w:tc>
          <w:tcPr>
            <w:tcW w:w="560" w:type="dxa"/>
            <w:vMerge/>
          </w:tcPr>
          <w:p w14:paraId="122FAAE0" w14:textId="77777777" w:rsidR="00D6152C" w:rsidRPr="00F127C3" w:rsidRDefault="00D6152C" w:rsidP="00BD7C61">
            <w:pPr>
              <w:rPr>
                <w:rFonts w:cstheme="minorHAnsi"/>
              </w:rPr>
            </w:pPr>
          </w:p>
        </w:tc>
        <w:tc>
          <w:tcPr>
            <w:tcW w:w="6231" w:type="dxa"/>
            <w:vMerge/>
          </w:tcPr>
          <w:p w14:paraId="49BB1CBB"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2A4A051B" w14:textId="46E9E8AC"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6</w:t>
            </w:r>
          </w:p>
        </w:tc>
        <w:tc>
          <w:tcPr>
            <w:tcW w:w="855" w:type="dxa"/>
            <w:tcBorders>
              <w:top w:val="dotted" w:sz="4" w:space="0" w:color="auto"/>
              <w:bottom w:val="single" w:sz="4" w:space="0" w:color="auto"/>
            </w:tcBorders>
          </w:tcPr>
          <w:p w14:paraId="74B2A81C"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04E82912" w14:textId="77777777" w:rsidR="00D6152C" w:rsidRPr="00F127C3" w:rsidRDefault="00D6152C" w:rsidP="00BD7C61">
            <w:pPr>
              <w:rPr>
                <w:rFonts w:cstheme="minorHAnsi"/>
              </w:rPr>
            </w:pPr>
          </w:p>
        </w:tc>
      </w:tr>
      <w:tr w:rsidR="00D6152C" w:rsidRPr="00F127C3" w14:paraId="3FDB8E0B" w14:textId="77777777" w:rsidTr="00E03364">
        <w:tc>
          <w:tcPr>
            <w:tcW w:w="560" w:type="dxa"/>
            <w:vMerge w:val="restart"/>
          </w:tcPr>
          <w:p w14:paraId="0F59B582" w14:textId="42A1CD6F" w:rsidR="00D6152C" w:rsidRPr="00F127C3" w:rsidRDefault="00FE5C5E" w:rsidP="00BD7C61">
            <w:pPr>
              <w:rPr>
                <w:rFonts w:cstheme="minorHAnsi"/>
              </w:rPr>
            </w:pPr>
            <w:r>
              <w:rPr>
                <w:rFonts w:cstheme="minorHAnsi"/>
              </w:rPr>
              <w:t>26</w:t>
            </w:r>
          </w:p>
        </w:tc>
        <w:tc>
          <w:tcPr>
            <w:tcW w:w="6231" w:type="dxa"/>
            <w:vMerge w:val="restart"/>
          </w:tcPr>
          <w:p w14:paraId="7F9500A2" w14:textId="77777777" w:rsidR="00D6152C" w:rsidRPr="00F127C3" w:rsidRDefault="00D6152C" w:rsidP="00BD7C61">
            <w:pPr>
              <w:rPr>
                <w:rFonts w:cstheme="minorHAnsi"/>
              </w:rPr>
            </w:pPr>
            <w:r w:rsidRPr="00B80FB6">
              <w:rPr>
                <w:rFonts w:cstheme="minorHAnsi"/>
              </w:rPr>
              <w:t>Ist die Prognosegrundlage der Marktlokation eine, für die der ÜNB die Aggregation durchführen darf?</w:t>
            </w:r>
          </w:p>
        </w:tc>
        <w:tc>
          <w:tcPr>
            <w:tcW w:w="1570" w:type="dxa"/>
            <w:tcBorders>
              <w:top w:val="single" w:sz="4" w:space="0" w:color="auto"/>
              <w:bottom w:val="dotted" w:sz="4" w:space="0" w:color="auto"/>
            </w:tcBorders>
          </w:tcPr>
          <w:p w14:paraId="124640D7" w14:textId="2A3DC4E9"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2</w:t>
            </w:r>
            <w:r w:rsidR="00A41EA9">
              <w:rPr>
                <w:rFonts w:cstheme="minorHAnsi"/>
              </w:rPr>
              <w:t>7</w:t>
            </w:r>
          </w:p>
        </w:tc>
        <w:tc>
          <w:tcPr>
            <w:tcW w:w="855" w:type="dxa"/>
            <w:tcBorders>
              <w:top w:val="single" w:sz="4" w:space="0" w:color="auto"/>
              <w:bottom w:val="dotted" w:sz="4" w:space="0" w:color="auto"/>
            </w:tcBorders>
          </w:tcPr>
          <w:p w14:paraId="2C32207E" w14:textId="77777777" w:rsidR="00D6152C" w:rsidRPr="00F127C3" w:rsidRDefault="00D6152C" w:rsidP="00BD7C61">
            <w:pPr>
              <w:rPr>
                <w:rFonts w:cstheme="minorHAnsi"/>
              </w:rPr>
            </w:pPr>
            <w:r w:rsidRPr="00B80FB6">
              <w:rPr>
                <w:rFonts w:cstheme="minorHAnsi"/>
              </w:rPr>
              <w:t>A14</w:t>
            </w:r>
          </w:p>
        </w:tc>
        <w:tc>
          <w:tcPr>
            <w:tcW w:w="5100" w:type="dxa"/>
            <w:tcBorders>
              <w:top w:val="single" w:sz="4" w:space="0" w:color="auto"/>
              <w:bottom w:val="dotted" w:sz="4" w:space="0" w:color="auto"/>
            </w:tcBorders>
          </w:tcPr>
          <w:p w14:paraId="1A1557F2" w14:textId="77777777" w:rsidR="00D6152C" w:rsidRPr="00F127C3" w:rsidRDefault="00D6152C" w:rsidP="00BD7C61">
            <w:pPr>
              <w:rPr>
                <w:rFonts w:cstheme="minorHAnsi"/>
              </w:rPr>
            </w:pPr>
            <w:r w:rsidRPr="00B80FB6">
              <w:rPr>
                <w:rFonts w:cstheme="minorHAnsi"/>
              </w:rPr>
              <w:t>Unpassende Prognosegrundlage</w:t>
            </w:r>
          </w:p>
        </w:tc>
      </w:tr>
      <w:tr w:rsidR="00D6152C" w:rsidRPr="00F127C3" w14:paraId="2A760B0E" w14:textId="77777777" w:rsidTr="00E03364">
        <w:tc>
          <w:tcPr>
            <w:tcW w:w="560" w:type="dxa"/>
            <w:vMerge/>
          </w:tcPr>
          <w:p w14:paraId="64E51F80" w14:textId="77777777" w:rsidR="00D6152C" w:rsidRPr="00F127C3" w:rsidRDefault="00D6152C" w:rsidP="00BD7C61">
            <w:pPr>
              <w:rPr>
                <w:rFonts w:cstheme="minorHAnsi"/>
              </w:rPr>
            </w:pPr>
          </w:p>
        </w:tc>
        <w:tc>
          <w:tcPr>
            <w:tcW w:w="6231" w:type="dxa"/>
            <w:vMerge/>
          </w:tcPr>
          <w:p w14:paraId="44F653BB"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38F70BCB" w14:textId="123A84EE"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2</w:t>
            </w:r>
            <w:r w:rsidR="00A41EA9">
              <w:rPr>
                <w:rFonts w:cstheme="minorHAnsi"/>
              </w:rPr>
              <w:t>7</w:t>
            </w:r>
          </w:p>
        </w:tc>
        <w:tc>
          <w:tcPr>
            <w:tcW w:w="855" w:type="dxa"/>
            <w:tcBorders>
              <w:top w:val="dotted" w:sz="4" w:space="0" w:color="auto"/>
              <w:bottom w:val="single" w:sz="4" w:space="0" w:color="auto"/>
            </w:tcBorders>
          </w:tcPr>
          <w:p w14:paraId="788C42EF"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37F0C303" w14:textId="77777777" w:rsidR="00D6152C" w:rsidRPr="00F127C3" w:rsidRDefault="00D6152C" w:rsidP="00BD7C61">
            <w:pPr>
              <w:rPr>
                <w:rFonts w:cstheme="minorHAnsi"/>
              </w:rPr>
            </w:pPr>
          </w:p>
        </w:tc>
      </w:tr>
      <w:tr w:rsidR="00D6152C" w:rsidRPr="00F127C3" w14:paraId="024D9728" w14:textId="77777777" w:rsidTr="00E03364">
        <w:tc>
          <w:tcPr>
            <w:tcW w:w="560" w:type="dxa"/>
            <w:vMerge w:val="restart"/>
          </w:tcPr>
          <w:p w14:paraId="0D92DE13" w14:textId="0FFE2221" w:rsidR="00D6152C" w:rsidRPr="00F127C3" w:rsidRDefault="00D6152C" w:rsidP="00BD7C61">
            <w:pPr>
              <w:rPr>
                <w:rFonts w:cstheme="minorHAnsi"/>
              </w:rPr>
            </w:pPr>
            <w:r w:rsidRPr="00B80FB6">
              <w:rPr>
                <w:rFonts w:cstheme="minorHAnsi"/>
              </w:rPr>
              <w:t>2</w:t>
            </w:r>
            <w:r w:rsidR="00FE5C5E">
              <w:rPr>
                <w:rFonts w:cstheme="minorHAnsi"/>
              </w:rPr>
              <w:t>7</w:t>
            </w:r>
          </w:p>
        </w:tc>
        <w:tc>
          <w:tcPr>
            <w:tcW w:w="6231" w:type="dxa"/>
            <w:vMerge w:val="restart"/>
          </w:tcPr>
          <w:p w14:paraId="565E250A" w14:textId="77777777" w:rsidR="00D6152C" w:rsidRPr="00F127C3" w:rsidRDefault="00D6152C" w:rsidP="00BD7C61">
            <w:pPr>
              <w:rPr>
                <w:rFonts w:cstheme="minorHAnsi"/>
              </w:rPr>
            </w:pPr>
            <w:r w:rsidRPr="00B80FB6">
              <w:rPr>
                <w:rFonts w:cstheme="minorHAnsi"/>
              </w:rPr>
              <w:t>Hat keine vorangegangene Prüfung zu einer Antwort geführt?</w:t>
            </w:r>
          </w:p>
        </w:tc>
        <w:tc>
          <w:tcPr>
            <w:tcW w:w="1570" w:type="dxa"/>
            <w:tcBorders>
              <w:top w:val="single" w:sz="4" w:space="0" w:color="auto"/>
              <w:bottom w:val="dotted" w:sz="4" w:space="0" w:color="auto"/>
            </w:tcBorders>
          </w:tcPr>
          <w:p w14:paraId="74BFDBED" w14:textId="3A176E36" w:rsidR="00D6152C" w:rsidRPr="00B80FB6" w:rsidRDefault="00FE5368" w:rsidP="00BD7C61">
            <w:pPr>
              <w:rPr>
                <w:rFonts w:cstheme="minorHAnsi"/>
              </w:rPr>
            </w:pPr>
            <w:r>
              <w:rPr>
                <w:rFonts w:cstheme="minorHAnsi"/>
              </w:rPr>
              <w:t>j</w:t>
            </w:r>
            <w:r w:rsidR="00D6152C" w:rsidRPr="00B80FB6">
              <w:rPr>
                <w:rFonts w:cstheme="minorHAnsi"/>
              </w:rPr>
              <w:t>a</w:t>
            </w:r>
          </w:p>
        </w:tc>
        <w:tc>
          <w:tcPr>
            <w:tcW w:w="855" w:type="dxa"/>
            <w:tcBorders>
              <w:top w:val="single" w:sz="4" w:space="0" w:color="auto"/>
              <w:bottom w:val="dotted" w:sz="4" w:space="0" w:color="auto"/>
            </w:tcBorders>
          </w:tcPr>
          <w:p w14:paraId="7F65177E" w14:textId="77777777" w:rsidR="00D6152C" w:rsidRPr="00F127C3" w:rsidRDefault="00D6152C" w:rsidP="00BD7C61">
            <w:pPr>
              <w:rPr>
                <w:rFonts w:cstheme="minorHAnsi"/>
              </w:rPr>
            </w:pPr>
            <w:r w:rsidRPr="00B80FB6">
              <w:rPr>
                <w:rFonts w:cstheme="minorHAnsi"/>
              </w:rPr>
              <w:t>A15</w:t>
            </w:r>
          </w:p>
        </w:tc>
        <w:tc>
          <w:tcPr>
            <w:tcW w:w="5100" w:type="dxa"/>
            <w:tcBorders>
              <w:top w:val="single" w:sz="4" w:space="0" w:color="auto"/>
              <w:bottom w:val="dotted" w:sz="4" w:space="0" w:color="auto"/>
            </w:tcBorders>
          </w:tcPr>
          <w:p w14:paraId="64433B7A" w14:textId="77777777" w:rsidR="00D6152C" w:rsidRPr="00F127C3" w:rsidRDefault="00D6152C" w:rsidP="00BD7C61">
            <w:pPr>
              <w:rPr>
                <w:rFonts w:cstheme="minorHAnsi"/>
              </w:rPr>
            </w:pPr>
            <w:r w:rsidRPr="00B80FB6">
              <w:rPr>
                <w:rFonts w:cstheme="minorHAnsi"/>
              </w:rPr>
              <w:t>Stammdaten wurden widerspruchsfrei über</w:t>
            </w:r>
            <w:r>
              <w:rPr>
                <w:rFonts w:cstheme="minorHAnsi"/>
              </w:rPr>
              <w:softHyphen/>
            </w:r>
            <w:r w:rsidRPr="00B80FB6">
              <w:rPr>
                <w:rFonts w:cstheme="minorHAnsi"/>
              </w:rPr>
              <w:t>nommen.</w:t>
            </w:r>
          </w:p>
        </w:tc>
      </w:tr>
      <w:tr w:rsidR="00D6152C" w:rsidRPr="00F127C3" w14:paraId="0AAD5D1B" w14:textId="77777777" w:rsidTr="00E03364">
        <w:tc>
          <w:tcPr>
            <w:tcW w:w="560" w:type="dxa"/>
            <w:vMerge/>
          </w:tcPr>
          <w:p w14:paraId="75AC9938" w14:textId="77777777" w:rsidR="00D6152C" w:rsidRPr="00F127C3" w:rsidRDefault="00D6152C" w:rsidP="00BD7C61">
            <w:pPr>
              <w:rPr>
                <w:rFonts w:cstheme="minorHAnsi"/>
              </w:rPr>
            </w:pPr>
          </w:p>
        </w:tc>
        <w:tc>
          <w:tcPr>
            <w:tcW w:w="6231" w:type="dxa"/>
            <w:vMerge/>
          </w:tcPr>
          <w:p w14:paraId="797EE251"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13BD40A1" w14:textId="2FEBDADF" w:rsidR="00D6152C" w:rsidRPr="00B80FB6" w:rsidRDefault="00FE5368" w:rsidP="00BD7C61">
            <w:pPr>
              <w:rPr>
                <w:rFonts w:cstheme="minorHAnsi"/>
              </w:rPr>
            </w:pPr>
            <w:r>
              <w:rPr>
                <w:rFonts w:cstheme="minorHAnsi"/>
              </w:rPr>
              <w:t>n</w:t>
            </w:r>
            <w:r w:rsidR="00D6152C" w:rsidRPr="00B80FB6">
              <w:rPr>
                <w:rFonts w:cstheme="minorHAnsi"/>
              </w:rPr>
              <w:t>ein</w:t>
            </w:r>
          </w:p>
        </w:tc>
        <w:tc>
          <w:tcPr>
            <w:tcW w:w="855" w:type="dxa"/>
            <w:tcBorders>
              <w:top w:val="dotted" w:sz="4" w:space="0" w:color="auto"/>
              <w:bottom w:val="single" w:sz="4" w:space="0" w:color="auto"/>
            </w:tcBorders>
          </w:tcPr>
          <w:p w14:paraId="5E65160F" w14:textId="77777777" w:rsidR="00D6152C" w:rsidRPr="00F127C3" w:rsidRDefault="00D6152C" w:rsidP="00BD7C61">
            <w:pPr>
              <w:rPr>
                <w:rFonts w:cstheme="minorHAnsi"/>
              </w:rPr>
            </w:pPr>
            <w:r w:rsidRPr="00B80FB6">
              <w:rPr>
                <w:rFonts w:cstheme="minorHAnsi"/>
              </w:rPr>
              <w:t>A**</w:t>
            </w:r>
          </w:p>
        </w:tc>
        <w:tc>
          <w:tcPr>
            <w:tcW w:w="5100" w:type="dxa"/>
            <w:tcBorders>
              <w:top w:val="dotted" w:sz="4" w:space="0" w:color="auto"/>
              <w:bottom w:val="single" w:sz="4" w:space="0" w:color="auto"/>
            </w:tcBorders>
          </w:tcPr>
          <w:p w14:paraId="670C38C7" w14:textId="77777777" w:rsidR="00D6152C" w:rsidRPr="00B80FB6" w:rsidRDefault="00D6152C" w:rsidP="00BD7C61">
            <w:pPr>
              <w:rPr>
                <w:rFonts w:cstheme="minorHAnsi"/>
              </w:rPr>
            </w:pPr>
            <w:r w:rsidRPr="00B80FB6">
              <w:rPr>
                <w:rFonts w:cstheme="minorHAnsi"/>
              </w:rPr>
              <w:t>Stammdaten wurden übernommen.</w:t>
            </w:r>
          </w:p>
          <w:p w14:paraId="5AEB29BF" w14:textId="77777777" w:rsidR="00D6152C" w:rsidRPr="00F127C3" w:rsidRDefault="00D6152C" w:rsidP="00BD7C61">
            <w:pPr>
              <w:rPr>
                <w:rFonts w:cstheme="minorHAnsi"/>
              </w:rPr>
            </w:pPr>
            <w:r w:rsidRPr="00B80FB6">
              <w:rPr>
                <w:rFonts w:cstheme="minorHAnsi"/>
              </w:rPr>
              <w:t>Hinweis A**: Es werden alle gemerkten Ant</w:t>
            </w:r>
            <w:r>
              <w:rPr>
                <w:rFonts w:cstheme="minorHAnsi"/>
              </w:rPr>
              <w:softHyphen/>
            </w:r>
            <w:r w:rsidRPr="00B80FB6">
              <w:rPr>
                <w:rFonts w:cstheme="minorHAnsi"/>
              </w:rPr>
              <w:t>wortcodes der vorhergehenden Prüfschritte übermittelt</w:t>
            </w:r>
          </w:p>
        </w:tc>
      </w:tr>
    </w:tbl>
    <w:p w14:paraId="1A6788FF" w14:textId="4100421A" w:rsidR="00436945" w:rsidRDefault="00DA5D0E" w:rsidP="00DA5D0E">
      <w:pPr>
        <w:pStyle w:val="Beschriftung"/>
        <w:rPr>
          <w:b/>
          <w:bCs w:val="0"/>
          <w:color w:val="C00000"/>
        </w:rPr>
      </w:pPr>
      <w:r>
        <w:t xml:space="preserve">*Anhand der aktuellen Formatvorgaben können maximal 8 Antwortcodes übermittelt werden. Daher können ggf. nicht alle möglichen Antwortcodes in einem Geschäftsvorfall übermittelt werden. </w:t>
      </w:r>
    </w:p>
    <w:p w14:paraId="20EE20CB" w14:textId="5E66BAF8" w:rsidR="00E03364" w:rsidRDefault="00E03364">
      <w:pPr>
        <w:spacing w:after="200" w:line="276" w:lineRule="auto"/>
        <w:rPr>
          <w:b/>
          <w:bCs/>
          <w:color w:val="C00000"/>
        </w:rPr>
      </w:pPr>
      <w:r>
        <w:rPr>
          <w:b/>
          <w:bCs/>
          <w:color w:val="C00000"/>
        </w:rPr>
        <w:br w:type="page"/>
      </w:r>
    </w:p>
    <w:p w14:paraId="539B9D0E" w14:textId="201A9FFB" w:rsidR="00C70B11" w:rsidRPr="0086134B" w:rsidRDefault="00C70B11" w:rsidP="0086134B">
      <w:pPr>
        <w:pStyle w:val="berschrift3"/>
      </w:pPr>
      <w:bookmarkStart w:id="292" w:name="_Toc29553472"/>
      <w:bookmarkStart w:id="293" w:name="_Toc62633506"/>
      <w:bookmarkStart w:id="294" w:name="_Toc64453844"/>
      <w:bookmarkStart w:id="295" w:name="_Toc130981759"/>
      <w:r w:rsidRPr="0086134B">
        <w:lastRenderedPageBreak/>
        <w:t>E_0454_Information prüfen</w:t>
      </w:r>
      <w:bookmarkEnd w:id="292"/>
      <w:bookmarkEnd w:id="293"/>
      <w:bookmarkEnd w:id="294"/>
      <w:bookmarkEnd w:id="295"/>
    </w:p>
    <w:p w14:paraId="13E51002" w14:textId="77777777" w:rsidR="00C70B11" w:rsidRPr="00246E48" w:rsidRDefault="00C70B11" w:rsidP="0086134B">
      <w:r>
        <w:t>Derzeit ist für diese Entscheidung kein Entscheidungsbaum notwendig, da keine Antwort gegeben wird.</w:t>
      </w:r>
    </w:p>
    <w:p w14:paraId="0B262DA8" w14:textId="45122A9A" w:rsidR="00C70B11" w:rsidRPr="00246E48" w:rsidRDefault="00C70B11" w:rsidP="001F2FE1">
      <w:pPr>
        <w:pStyle w:val="berschrift2"/>
      </w:pPr>
      <w:bookmarkStart w:id="296" w:name="_Toc62633507"/>
      <w:bookmarkStart w:id="297" w:name="_Toc64453845"/>
      <w:bookmarkStart w:id="298" w:name="_Toc130981760"/>
      <w:r w:rsidRPr="00246E48">
        <w:t>AD: Information über die Beendigung der Zuordnung einer Marktlokation zur Datenaggregation durch den ÜNB</w:t>
      </w:r>
      <w:bookmarkEnd w:id="296"/>
      <w:bookmarkEnd w:id="297"/>
      <w:bookmarkEnd w:id="298"/>
    </w:p>
    <w:p w14:paraId="52B24592" w14:textId="4BFC5B39" w:rsidR="00C70B11" w:rsidRPr="00246E48" w:rsidRDefault="00C70B11" w:rsidP="0086134B">
      <w:pPr>
        <w:pStyle w:val="berschrift3"/>
      </w:pPr>
      <w:bookmarkStart w:id="299" w:name="_Toc29553474"/>
      <w:bookmarkStart w:id="300" w:name="_Toc62633508"/>
      <w:bookmarkStart w:id="301" w:name="_Toc64453846"/>
      <w:bookmarkStart w:id="302" w:name="_Toc130981761"/>
      <w:r w:rsidRPr="00246E48">
        <w:t>E_0438_Information prüfen</w:t>
      </w:r>
      <w:bookmarkEnd w:id="299"/>
      <w:bookmarkEnd w:id="300"/>
      <w:bookmarkEnd w:id="301"/>
      <w:bookmarkEnd w:id="302"/>
    </w:p>
    <w:p w14:paraId="1C23CD14" w14:textId="77777777" w:rsidR="00C70B11" w:rsidRPr="00246E48" w:rsidRDefault="00C70B11" w:rsidP="0086134B">
      <w:r w:rsidRPr="00246E48">
        <w:t>Derzeit ist für diese Entscheidung kein Entscheidungsbaum notwendig, da die Ablehnung über eine APERAK erfolgt.</w:t>
      </w:r>
    </w:p>
    <w:p w14:paraId="247F4658" w14:textId="418AFA50" w:rsidR="00C70B11" w:rsidRDefault="00C70B11" w:rsidP="0086134B">
      <w:pPr>
        <w:pStyle w:val="berschrift3"/>
      </w:pPr>
      <w:bookmarkStart w:id="303" w:name="_Toc29553475"/>
      <w:bookmarkStart w:id="304" w:name="_Toc62633509"/>
      <w:bookmarkStart w:id="305" w:name="_Toc64453847"/>
      <w:bookmarkStart w:id="306" w:name="_Toc130981762"/>
      <w:r w:rsidRPr="00246E48">
        <w:t>E_0450_Information prüfen</w:t>
      </w:r>
      <w:bookmarkEnd w:id="303"/>
      <w:bookmarkEnd w:id="304"/>
      <w:bookmarkEnd w:id="305"/>
      <w:bookmarkEnd w:id="30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70F76" w:rsidRPr="007C0AF3" w14:paraId="01D99CC5" w14:textId="77777777" w:rsidTr="00F70F76">
        <w:trPr>
          <w:trHeight w:val="454"/>
          <w:tblHeader/>
        </w:trPr>
        <w:tc>
          <w:tcPr>
            <w:tcW w:w="6799" w:type="dxa"/>
            <w:gridSpan w:val="2"/>
            <w:shd w:val="clear" w:color="auto" w:fill="D8DFE4"/>
            <w:vAlign w:val="center"/>
          </w:tcPr>
          <w:p w14:paraId="26567084" w14:textId="77777777" w:rsidR="00F70F76" w:rsidRPr="007C0AF3" w:rsidRDefault="00F70F76" w:rsidP="004B7D30">
            <w:pPr>
              <w:contextualSpacing/>
              <w:rPr>
                <w:rFonts w:cstheme="minorHAnsi"/>
                <w:b/>
                <w:bCs/>
              </w:rPr>
            </w:pPr>
            <w:r w:rsidRPr="007C0AF3">
              <w:rPr>
                <w:rFonts w:cstheme="minorHAnsi"/>
                <w:b/>
                <w:bCs/>
                <w:color w:val="C20000"/>
              </w:rPr>
              <w:t>Prüfende Rolle: ÜNB</w:t>
            </w:r>
          </w:p>
        </w:tc>
        <w:tc>
          <w:tcPr>
            <w:tcW w:w="7513" w:type="dxa"/>
            <w:gridSpan w:val="3"/>
            <w:shd w:val="clear" w:color="auto" w:fill="D8DFE4"/>
            <w:vAlign w:val="center"/>
          </w:tcPr>
          <w:p w14:paraId="3B8F41BC" w14:textId="7D14E9B3" w:rsidR="00F70F76" w:rsidRPr="007C0AF3" w:rsidRDefault="00F70F76" w:rsidP="004B7D30">
            <w:pPr>
              <w:contextualSpacing/>
              <w:rPr>
                <w:rFonts w:cstheme="minorHAnsi"/>
                <w:b/>
                <w:bCs/>
              </w:rPr>
            </w:pPr>
          </w:p>
        </w:tc>
      </w:tr>
      <w:tr w:rsidR="00512DA1" w:rsidRPr="007C0AF3" w14:paraId="6A6FC7C8" w14:textId="77777777" w:rsidTr="00F70F76">
        <w:trPr>
          <w:tblHeader/>
        </w:trPr>
        <w:tc>
          <w:tcPr>
            <w:tcW w:w="562" w:type="dxa"/>
            <w:shd w:val="clear" w:color="auto" w:fill="D8DFE4"/>
          </w:tcPr>
          <w:p w14:paraId="145FF262" w14:textId="77777777" w:rsidR="00512DA1" w:rsidRPr="007C0AF3" w:rsidRDefault="00512DA1" w:rsidP="004B7D30">
            <w:pPr>
              <w:contextualSpacing/>
              <w:rPr>
                <w:rFonts w:cstheme="minorHAnsi"/>
              </w:rPr>
            </w:pPr>
            <w:r w:rsidRPr="007C0AF3">
              <w:rPr>
                <w:rFonts w:cstheme="minorHAnsi"/>
              </w:rPr>
              <w:t>Nr.</w:t>
            </w:r>
          </w:p>
        </w:tc>
        <w:tc>
          <w:tcPr>
            <w:tcW w:w="6237" w:type="dxa"/>
            <w:shd w:val="clear" w:color="auto" w:fill="D8DFE4"/>
          </w:tcPr>
          <w:p w14:paraId="3FE251A7" w14:textId="77777777" w:rsidR="00512DA1" w:rsidRPr="007C0AF3" w:rsidRDefault="00512DA1" w:rsidP="004B7D30">
            <w:pPr>
              <w:contextualSpacing/>
              <w:rPr>
                <w:rFonts w:cstheme="minorHAnsi"/>
              </w:rPr>
            </w:pPr>
            <w:r w:rsidRPr="007C0AF3">
              <w:rPr>
                <w:rFonts w:cstheme="minorHAnsi"/>
              </w:rPr>
              <w:t>Prüfschritt</w:t>
            </w:r>
          </w:p>
        </w:tc>
        <w:tc>
          <w:tcPr>
            <w:tcW w:w="1559" w:type="dxa"/>
            <w:shd w:val="clear" w:color="auto" w:fill="D8DFE4"/>
          </w:tcPr>
          <w:p w14:paraId="6863390D" w14:textId="77777777" w:rsidR="00512DA1" w:rsidRPr="007C0AF3" w:rsidRDefault="00512DA1" w:rsidP="00F70F76">
            <w:pPr>
              <w:contextualSpacing/>
              <w:rPr>
                <w:rFonts w:cstheme="minorHAnsi"/>
              </w:rPr>
            </w:pPr>
            <w:r w:rsidRPr="007C0AF3">
              <w:rPr>
                <w:rFonts w:cstheme="minorHAnsi"/>
              </w:rPr>
              <w:t>Prüfergebnis</w:t>
            </w:r>
          </w:p>
        </w:tc>
        <w:tc>
          <w:tcPr>
            <w:tcW w:w="851" w:type="dxa"/>
            <w:shd w:val="clear" w:color="auto" w:fill="D8DFE4"/>
          </w:tcPr>
          <w:p w14:paraId="41908934" w14:textId="77777777" w:rsidR="00512DA1" w:rsidRPr="007C0AF3" w:rsidRDefault="00512DA1" w:rsidP="004B7D30">
            <w:pPr>
              <w:contextualSpacing/>
              <w:rPr>
                <w:rFonts w:cstheme="minorHAnsi"/>
              </w:rPr>
            </w:pPr>
            <w:r w:rsidRPr="007C0AF3">
              <w:rPr>
                <w:rFonts w:cstheme="minorHAnsi"/>
              </w:rPr>
              <w:t>Code</w:t>
            </w:r>
          </w:p>
        </w:tc>
        <w:tc>
          <w:tcPr>
            <w:tcW w:w="5107" w:type="dxa"/>
            <w:shd w:val="clear" w:color="auto" w:fill="D8DFE4"/>
          </w:tcPr>
          <w:p w14:paraId="60EC75CB" w14:textId="77777777" w:rsidR="00512DA1" w:rsidRPr="007C0AF3" w:rsidRDefault="00512DA1" w:rsidP="004B7D30">
            <w:pPr>
              <w:contextualSpacing/>
              <w:rPr>
                <w:rFonts w:cstheme="minorHAnsi"/>
              </w:rPr>
            </w:pPr>
            <w:r w:rsidRPr="007C0AF3">
              <w:rPr>
                <w:rFonts w:cstheme="minorHAnsi"/>
              </w:rPr>
              <w:t>Hinweis</w:t>
            </w:r>
          </w:p>
        </w:tc>
      </w:tr>
      <w:tr w:rsidR="00512DA1" w:rsidRPr="007C0AF3" w14:paraId="214A2387" w14:textId="77777777" w:rsidTr="00F70F76">
        <w:tc>
          <w:tcPr>
            <w:tcW w:w="562" w:type="dxa"/>
            <w:vMerge w:val="restart"/>
          </w:tcPr>
          <w:p w14:paraId="5D503818" w14:textId="77777777" w:rsidR="00512DA1" w:rsidRPr="00F60FD2" w:rsidRDefault="00512DA1" w:rsidP="004B7D30">
            <w:pPr>
              <w:rPr>
                <w:rFonts w:cstheme="minorHAnsi"/>
              </w:rPr>
            </w:pPr>
            <w:r w:rsidRPr="00F60FD2">
              <w:rPr>
                <w:rFonts w:cstheme="minorHAnsi"/>
              </w:rPr>
              <w:t>1</w:t>
            </w:r>
          </w:p>
        </w:tc>
        <w:tc>
          <w:tcPr>
            <w:tcW w:w="6237" w:type="dxa"/>
            <w:vMerge w:val="restart"/>
          </w:tcPr>
          <w:p w14:paraId="27E84FC7" w14:textId="02FC2118" w:rsidR="00512DA1" w:rsidRPr="00957615" w:rsidRDefault="00512DA1" w:rsidP="00EB3192">
            <w:r w:rsidRPr="00957615">
              <w:rPr>
                <w:rFonts w:cstheme="minorHAnsi"/>
              </w:rPr>
              <w:t>Sind Fehler im Rahmen der AHB-Prüfungen in den Stammdaten des NB festgestellt worden?</w:t>
            </w:r>
          </w:p>
        </w:tc>
        <w:tc>
          <w:tcPr>
            <w:tcW w:w="1559" w:type="dxa"/>
            <w:tcBorders>
              <w:bottom w:val="dotted" w:sz="4" w:space="0" w:color="auto"/>
            </w:tcBorders>
          </w:tcPr>
          <w:p w14:paraId="16493F11" w14:textId="77777777" w:rsidR="00512DA1" w:rsidRPr="00957615" w:rsidRDefault="00512DA1" w:rsidP="004B7D30">
            <w:pPr>
              <w:rPr>
                <w:rFonts w:cstheme="minorHAnsi"/>
              </w:rPr>
            </w:pPr>
            <w:r w:rsidRPr="00957615">
              <w:rPr>
                <w:rFonts w:cstheme="minorHAnsi"/>
              </w:rPr>
              <w:t>ja</w:t>
            </w:r>
          </w:p>
        </w:tc>
        <w:tc>
          <w:tcPr>
            <w:tcW w:w="851" w:type="dxa"/>
            <w:tcBorders>
              <w:bottom w:val="dotted" w:sz="4" w:space="0" w:color="auto"/>
            </w:tcBorders>
          </w:tcPr>
          <w:p w14:paraId="13052461" w14:textId="77777777" w:rsidR="00512DA1" w:rsidRPr="00957615" w:rsidRDefault="00512DA1" w:rsidP="004B7D30">
            <w:pPr>
              <w:rPr>
                <w:rFonts w:cstheme="minorHAnsi"/>
              </w:rPr>
            </w:pPr>
            <w:r w:rsidRPr="00957615">
              <w:rPr>
                <w:rFonts w:cstheme="minorHAnsi"/>
              </w:rPr>
              <w:t>A97</w:t>
            </w:r>
          </w:p>
        </w:tc>
        <w:tc>
          <w:tcPr>
            <w:tcW w:w="5107" w:type="dxa"/>
            <w:tcBorders>
              <w:bottom w:val="dotted" w:sz="4" w:space="0" w:color="auto"/>
            </w:tcBorders>
          </w:tcPr>
          <w:p w14:paraId="47514F5D" w14:textId="77777777" w:rsidR="00512DA1" w:rsidRPr="00957615" w:rsidRDefault="00512DA1" w:rsidP="004B7D30">
            <w:pPr>
              <w:rPr>
                <w:rFonts w:cstheme="minorHAnsi"/>
              </w:rPr>
            </w:pPr>
            <w:r w:rsidRPr="00957615">
              <w:rPr>
                <w:rFonts w:cstheme="minorHAnsi"/>
              </w:rPr>
              <w:t>Die Stammdaten des NB genügen nicht den AHB-Vorgaben.</w:t>
            </w:r>
          </w:p>
          <w:p w14:paraId="67D99586" w14:textId="66E18E81" w:rsidR="00512DA1" w:rsidRPr="00957615" w:rsidRDefault="00512DA1" w:rsidP="00DD492A">
            <w:pPr>
              <w:rPr>
                <w:rFonts w:cstheme="minorHAnsi"/>
              </w:rPr>
            </w:pPr>
            <w:r w:rsidRPr="00957615">
              <w:rPr>
                <w:rFonts w:cstheme="minorHAnsi"/>
              </w:rPr>
              <w:t>Hinweis: Diese Prüfung ist auf alle Stammdaten des NB anzuwenden. Es sind die Fehlerorte aller dabei festgestellten Fehler in der Antwort zu benennen.</w:t>
            </w:r>
          </w:p>
        </w:tc>
      </w:tr>
      <w:tr w:rsidR="00512DA1" w:rsidRPr="007C0AF3" w14:paraId="0368057A" w14:textId="77777777" w:rsidTr="00F70F76">
        <w:tc>
          <w:tcPr>
            <w:tcW w:w="562" w:type="dxa"/>
            <w:vMerge/>
          </w:tcPr>
          <w:p w14:paraId="3441B076" w14:textId="77777777" w:rsidR="00512DA1" w:rsidRPr="00F60FD2" w:rsidRDefault="00512DA1" w:rsidP="004B7D30">
            <w:pPr>
              <w:rPr>
                <w:rFonts w:cstheme="minorHAnsi"/>
              </w:rPr>
            </w:pPr>
          </w:p>
        </w:tc>
        <w:tc>
          <w:tcPr>
            <w:tcW w:w="6237" w:type="dxa"/>
            <w:vMerge/>
          </w:tcPr>
          <w:p w14:paraId="571B5E1B" w14:textId="77777777" w:rsidR="00512DA1" w:rsidRPr="00957615" w:rsidRDefault="00512DA1" w:rsidP="004B7D30">
            <w:pPr>
              <w:pStyle w:val="Default"/>
              <w:rPr>
                <w:rFonts w:asciiTheme="minorHAnsi" w:hAnsiTheme="minorHAnsi"/>
              </w:rPr>
            </w:pPr>
          </w:p>
        </w:tc>
        <w:tc>
          <w:tcPr>
            <w:tcW w:w="1559" w:type="dxa"/>
            <w:tcBorders>
              <w:top w:val="dotted" w:sz="4" w:space="0" w:color="auto"/>
              <w:bottom w:val="dotted" w:sz="4" w:space="0" w:color="auto"/>
            </w:tcBorders>
          </w:tcPr>
          <w:p w14:paraId="4FF61756" w14:textId="77777777" w:rsidR="00512DA1" w:rsidRPr="00957615" w:rsidRDefault="00512DA1" w:rsidP="004B7D30">
            <w:pPr>
              <w:rPr>
                <w:rFonts w:cstheme="minorHAnsi"/>
              </w:rPr>
            </w:pPr>
            <w:r w:rsidRPr="00957615">
              <w:rPr>
                <w:rFonts w:cstheme="minorHAnsi"/>
              </w:rPr>
              <w:t xml:space="preserve">nein </w:t>
            </w:r>
            <w:r w:rsidRPr="00957615">
              <w:rPr>
                <w:rFonts w:ascii="Wingdings" w:eastAsia="Wingdings" w:hAnsi="Wingdings" w:cstheme="minorHAnsi"/>
              </w:rPr>
              <w:t>à</w:t>
            </w:r>
            <w:r w:rsidRPr="00957615">
              <w:rPr>
                <w:rFonts w:cstheme="minorHAnsi"/>
              </w:rPr>
              <w:t xml:space="preserve"> </w:t>
            </w:r>
            <w:r>
              <w:rPr>
                <w:rFonts w:cstheme="minorHAnsi"/>
              </w:rPr>
              <w:t>2</w:t>
            </w:r>
          </w:p>
        </w:tc>
        <w:tc>
          <w:tcPr>
            <w:tcW w:w="851" w:type="dxa"/>
            <w:tcBorders>
              <w:top w:val="dotted" w:sz="4" w:space="0" w:color="auto"/>
              <w:bottom w:val="dotted" w:sz="4" w:space="0" w:color="auto"/>
            </w:tcBorders>
          </w:tcPr>
          <w:p w14:paraId="2EEA1CCE" w14:textId="77777777" w:rsidR="00512DA1" w:rsidRPr="00E035D9" w:rsidRDefault="00512DA1" w:rsidP="004B7D30">
            <w:pPr>
              <w:rPr>
                <w:rFonts w:cstheme="minorHAnsi"/>
              </w:rPr>
            </w:pPr>
          </w:p>
        </w:tc>
        <w:tc>
          <w:tcPr>
            <w:tcW w:w="5107" w:type="dxa"/>
            <w:tcBorders>
              <w:top w:val="dotted" w:sz="4" w:space="0" w:color="auto"/>
              <w:bottom w:val="dotted" w:sz="4" w:space="0" w:color="auto"/>
            </w:tcBorders>
          </w:tcPr>
          <w:p w14:paraId="665FC727" w14:textId="77777777" w:rsidR="00512DA1" w:rsidRPr="00E035D9" w:rsidRDefault="00512DA1" w:rsidP="004B7D30">
            <w:pPr>
              <w:rPr>
                <w:rFonts w:cstheme="minorHAnsi"/>
              </w:rPr>
            </w:pPr>
          </w:p>
        </w:tc>
      </w:tr>
      <w:tr w:rsidR="00512DA1" w:rsidRPr="007C0AF3" w14:paraId="5CBF2EF8" w14:textId="77777777" w:rsidTr="00F70F76">
        <w:tc>
          <w:tcPr>
            <w:tcW w:w="562" w:type="dxa"/>
            <w:vMerge w:val="restart"/>
          </w:tcPr>
          <w:p w14:paraId="48A6D8C9" w14:textId="77777777" w:rsidR="00512DA1" w:rsidRDefault="00512DA1" w:rsidP="004B7D30">
            <w:pPr>
              <w:rPr>
                <w:rFonts w:cstheme="minorHAnsi"/>
              </w:rPr>
            </w:pPr>
            <w:r>
              <w:rPr>
                <w:rFonts w:cstheme="minorHAnsi"/>
              </w:rPr>
              <w:t>2</w:t>
            </w:r>
          </w:p>
        </w:tc>
        <w:tc>
          <w:tcPr>
            <w:tcW w:w="6237" w:type="dxa"/>
            <w:vMerge w:val="restart"/>
          </w:tcPr>
          <w:p w14:paraId="43D76B17" w14:textId="77777777" w:rsidR="00512DA1" w:rsidRDefault="00512DA1" w:rsidP="004B7D30">
            <w:pPr>
              <w:pStyle w:val="Default"/>
              <w:rPr>
                <w:rFonts w:asciiTheme="minorHAnsi" w:hAnsiTheme="minorHAnsi" w:cstheme="minorHAnsi"/>
              </w:rPr>
            </w:pPr>
            <w:r>
              <w:rPr>
                <w:rFonts w:asciiTheme="minorHAnsi" w:hAnsiTheme="minorHAnsi" w:cstheme="minorHAnsi"/>
              </w:rPr>
              <w:t>Wechselt für die Marktlokation die Aggregationsverantwortung vom ÜNB zum NB?</w:t>
            </w:r>
          </w:p>
        </w:tc>
        <w:tc>
          <w:tcPr>
            <w:tcW w:w="1559" w:type="dxa"/>
            <w:tcBorders>
              <w:bottom w:val="dotted" w:sz="4" w:space="0" w:color="auto"/>
            </w:tcBorders>
          </w:tcPr>
          <w:p w14:paraId="3A34238D" w14:textId="77777777"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3</w:t>
            </w:r>
          </w:p>
        </w:tc>
        <w:tc>
          <w:tcPr>
            <w:tcW w:w="851" w:type="dxa"/>
            <w:tcBorders>
              <w:bottom w:val="dotted" w:sz="4" w:space="0" w:color="auto"/>
            </w:tcBorders>
          </w:tcPr>
          <w:p w14:paraId="7D44BC06" w14:textId="77777777" w:rsidR="00512DA1" w:rsidRDefault="00512DA1" w:rsidP="004B7D30">
            <w:pPr>
              <w:rPr>
                <w:rFonts w:cstheme="minorHAnsi"/>
              </w:rPr>
            </w:pPr>
          </w:p>
        </w:tc>
        <w:tc>
          <w:tcPr>
            <w:tcW w:w="5107" w:type="dxa"/>
            <w:tcBorders>
              <w:bottom w:val="dotted" w:sz="4" w:space="0" w:color="auto"/>
            </w:tcBorders>
          </w:tcPr>
          <w:p w14:paraId="50EE3049" w14:textId="77777777" w:rsidR="00512DA1" w:rsidRPr="00E035D9" w:rsidRDefault="00512DA1" w:rsidP="004B7D30">
            <w:pPr>
              <w:rPr>
                <w:rFonts w:cstheme="minorHAnsi"/>
              </w:rPr>
            </w:pPr>
          </w:p>
        </w:tc>
      </w:tr>
      <w:tr w:rsidR="00512DA1" w:rsidRPr="007C0AF3" w14:paraId="276471B1" w14:textId="77777777" w:rsidTr="00F70F76">
        <w:tc>
          <w:tcPr>
            <w:tcW w:w="562" w:type="dxa"/>
            <w:vMerge/>
          </w:tcPr>
          <w:p w14:paraId="2D79C0C1" w14:textId="77777777" w:rsidR="00512DA1" w:rsidRDefault="00512DA1" w:rsidP="004B7D30">
            <w:pPr>
              <w:rPr>
                <w:rFonts w:cstheme="minorHAnsi"/>
              </w:rPr>
            </w:pPr>
          </w:p>
        </w:tc>
        <w:tc>
          <w:tcPr>
            <w:tcW w:w="6237" w:type="dxa"/>
            <w:vMerge/>
          </w:tcPr>
          <w:p w14:paraId="32E46BBB" w14:textId="77777777" w:rsidR="00512DA1"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0005A095" w14:textId="77777777" w:rsidR="00512DA1" w:rsidRDefault="00512DA1" w:rsidP="004B7D30">
            <w:pPr>
              <w:rPr>
                <w:rFonts w:cstheme="minorHAnsi"/>
              </w:rPr>
            </w:pPr>
            <w:r>
              <w:rPr>
                <w:rFonts w:cstheme="minorHAnsi"/>
              </w:rPr>
              <w:t>nein</w:t>
            </w:r>
            <w:r w:rsidRPr="00957615">
              <w:rPr>
                <w:rFonts w:cstheme="minorHAnsi"/>
              </w:rPr>
              <w:t xml:space="preserve"> </w:t>
            </w:r>
            <w:r w:rsidRPr="00957615">
              <w:rPr>
                <w:rFonts w:ascii="Wingdings" w:eastAsia="Wingdings" w:hAnsi="Wingdings" w:cstheme="minorHAnsi"/>
              </w:rPr>
              <w:t>à</w:t>
            </w:r>
            <w:r>
              <w:rPr>
                <w:rFonts w:cstheme="minorHAnsi"/>
              </w:rPr>
              <w:t xml:space="preserve"> 4</w:t>
            </w:r>
          </w:p>
        </w:tc>
        <w:tc>
          <w:tcPr>
            <w:tcW w:w="851" w:type="dxa"/>
            <w:tcBorders>
              <w:top w:val="dotted" w:sz="4" w:space="0" w:color="auto"/>
              <w:bottom w:val="single" w:sz="4" w:space="0" w:color="auto"/>
            </w:tcBorders>
          </w:tcPr>
          <w:p w14:paraId="72EE17B8" w14:textId="77777777" w:rsidR="00512DA1" w:rsidRDefault="00512DA1" w:rsidP="004B7D30">
            <w:pPr>
              <w:rPr>
                <w:rFonts w:cstheme="minorHAnsi"/>
              </w:rPr>
            </w:pPr>
          </w:p>
        </w:tc>
        <w:tc>
          <w:tcPr>
            <w:tcW w:w="5107" w:type="dxa"/>
            <w:tcBorders>
              <w:top w:val="dotted" w:sz="4" w:space="0" w:color="auto"/>
              <w:bottom w:val="single" w:sz="4" w:space="0" w:color="auto"/>
            </w:tcBorders>
          </w:tcPr>
          <w:p w14:paraId="3310D266" w14:textId="77777777" w:rsidR="00512DA1" w:rsidRPr="00E035D9" w:rsidRDefault="00512DA1" w:rsidP="004B7D30">
            <w:pPr>
              <w:rPr>
                <w:rFonts w:cstheme="minorHAnsi"/>
              </w:rPr>
            </w:pPr>
          </w:p>
        </w:tc>
      </w:tr>
    </w:tbl>
    <w:p w14:paraId="17093B2A" w14:textId="77777777" w:rsidR="00512DA1" w:rsidRDefault="00512DA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2DA1" w:rsidRPr="007C0AF3" w14:paraId="7144C47E" w14:textId="77777777" w:rsidTr="00512DA1">
        <w:tc>
          <w:tcPr>
            <w:tcW w:w="562" w:type="dxa"/>
            <w:vMerge w:val="restart"/>
          </w:tcPr>
          <w:p w14:paraId="536A5696" w14:textId="04179058" w:rsidR="00512DA1" w:rsidRDefault="00512DA1" w:rsidP="004B7D30">
            <w:pPr>
              <w:rPr>
                <w:rFonts w:cstheme="minorHAnsi"/>
              </w:rPr>
            </w:pPr>
            <w:r>
              <w:rPr>
                <w:rFonts w:cstheme="minorHAnsi"/>
              </w:rPr>
              <w:lastRenderedPageBreak/>
              <w:t>3</w:t>
            </w:r>
          </w:p>
        </w:tc>
        <w:tc>
          <w:tcPr>
            <w:tcW w:w="6237" w:type="dxa"/>
            <w:vMerge w:val="restart"/>
          </w:tcPr>
          <w:p w14:paraId="318896AE" w14:textId="3A999862" w:rsidR="00512DA1" w:rsidRDefault="00AD75F1" w:rsidP="004B7D30">
            <w:pPr>
              <w:pStyle w:val="Default"/>
              <w:rPr>
                <w:rFonts w:asciiTheme="minorHAnsi" w:hAnsiTheme="minorHAnsi" w:cstheme="minorHAnsi"/>
              </w:rPr>
            </w:pPr>
            <w:r w:rsidRPr="00957615">
              <w:rPr>
                <w:rFonts w:asciiTheme="minorHAnsi" w:hAnsiTheme="minorHAnsi" w:cstheme="minorHAnsi"/>
              </w:rPr>
              <w:t xml:space="preserve">Ist die Marktlokation </w:t>
            </w:r>
            <w:r>
              <w:rPr>
                <w:rFonts w:asciiTheme="minorHAnsi" w:hAnsiTheme="minorHAnsi" w:cstheme="minorHAnsi"/>
              </w:rPr>
              <w:t xml:space="preserve">bzw. Tranche </w:t>
            </w:r>
            <w:r w:rsidRPr="00957615">
              <w:rPr>
                <w:rFonts w:asciiTheme="minorHAnsi" w:hAnsiTheme="minorHAnsi" w:cstheme="minorHAnsi"/>
              </w:rPr>
              <w:t>zu dem im Vorgang unter „Verwendung der Daten bis“ genannten Zeitpunkt dem ÜNB zur Datenaggregation zugeordnet?</w:t>
            </w:r>
          </w:p>
        </w:tc>
        <w:tc>
          <w:tcPr>
            <w:tcW w:w="1559" w:type="dxa"/>
            <w:tcBorders>
              <w:bottom w:val="dotted" w:sz="4" w:space="0" w:color="auto"/>
            </w:tcBorders>
          </w:tcPr>
          <w:p w14:paraId="6009510C"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60773045" w14:textId="77777777" w:rsidR="00512DA1" w:rsidRDefault="00512DA1" w:rsidP="004B7D30">
            <w:pPr>
              <w:rPr>
                <w:rFonts w:cstheme="minorHAnsi"/>
              </w:rPr>
            </w:pPr>
            <w:r>
              <w:rPr>
                <w:rFonts w:cstheme="minorHAnsi"/>
              </w:rPr>
              <w:t>A02</w:t>
            </w:r>
          </w:p>
        </w:tc>
        <w:tc>
          <w:tcPr>
            <w:tcW w:w="5107" w:type="dxa"/>
            <w:tcBorders>
              <w:bottom w:val="dotted" w:sz="4" w:space="0" w:color="auto"/>
            </w:tcBorders>
          </w:tcPr>
          <w:p w14:paraId="5783AB05" w14:textId="77777777" w:rsidR="00512DA1" w:rsidRPr="00E035D9" w:rsidRDefault="00512DA1" w:rsidP="004B7D30">
            <w:pPr>
              <w:rPr>
                <w:rFonts w:cstheme="minorHAnsi"/>
              </w:rPr>
            </w:pPr>
            <w:r w:rsidRPr="00E035D9">
              <w:rPr>
                <w:rFonts w:cstheme="minorHAnsi"/>
              </w:rPr>
              <w:t xml:space="preserve">Die Marktlokation bzw. Tranche ist </w:t>
            </w:r>
            <w:r>
              <w:rPr>
                <w:rFonts w:cstheme="minorHAnsi"/>
              </w:rPr>
              <w:t>zum</w:t>
            </w:r>
            <w:r w:rsidRPr="00E035D9">
              <w:rPr>
                <w:rFonts w:cstheme="minorHAnsi"/>
              </w:rPr>
              <w:t xml:space="preserve"> genannten Zeitpunkt nicht </w:t>
            </w:r>
            <w:r>
              <w:rPr>
                <w:rFonts w:cstheme="minorHAnsi"/>
              </w:rPr>
              <w:t>dem ÜNB zur Aggregation zugeordnet</w:t>
            </w:r>
          </w:p>
        </w:tc>
      </w:tr>
      <w:tr w:rsidR="00512DA1" w:rsidRPr="007C0AF3" w14:paraId="5AF47942" w14:textId="77777777" w:rsidTr="00EB3192">
        <w:tc>
          <w:tcPr>
            <w:tcW w:w="562" w:type="dxa"/>
            <w:vMerge/>
          </w:tcPr>
          <w:p w14:paraId="76330244" w14:textId="77777777" w:rsidR="00512DA1" w:rsidRDefault="00512DA1" w:rsidP="004B7D30">
            <w:pPr>
              <w:rPr>
                <w:rFonts w:cstheme="minorHAnsi"/>
              </w:rPr>
            </w:pPr>
          </w:p>
        </w:tc>
        <w:tc>
          <w:tcPr>
            <w:tcW w:w="6237" w:type="dxa"/>
            <w:vMerge/>
          </w:tcPr>
          <w:p w14:paraId="1DEAEB82" w14:textId="77777777" w:rsidR="00512DA1" w:rsidRDefault="00512DA1" w:rsidP="004B7D30">
            <w:pPr>
              <w:pStyle w:val="Default"/>
              <w:rPr>
                <w:rFonts w:asciiTheme="minorHAnsi" w:hAnsiTheme="minorHAnsi" w:cstheme="minorHAnsi"/>
              </w:rPr>
            </w:pPr>
          </w:p>
        </w:tc>
        <w:tc>
          <w:tcPr>
            <w:tcW w:w="1559" w:type="dxa"/>
            <w:tcBorders>
              <w:top w:val="dotted" w:sz="4" w:space="0" w:color="auto"/>
              <w:bottom w:val="dotted" w:sz="4" w:space="0" w:color="auto"/>
            </w:tcBorders>
          </w:tcPr>
          <w:p w14:paraId="585996FE" w14:textId="7A79BD7D"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sidRPr="00957615">
              <w:rPr>
                <w:rFonts w:cstheme="minorHAnsi"/>
              </w:rPr>
              <w:t xml:space="preserve"> </w:t>
            </w:r>
            <w:r w:rsidR="00B0580C">
              <w:rPr>
                <w:rFonts w:cstheme="minorHAnsi"/>
              </w:rPr>
              <w:t>9</w:t>
            </w:r>
          </w:p>
        </w:tc>
        <w:tc>
          <w:tcPr>
            <w:tcW w:w="851" w:type="dxa"/>
            <w:tcBorders>
              <w:top w:val="dotted" w:sz="4" w:space="0" w:color="auto"/>
              <w:bottom w:val="dotted" w:sz="4" w:space="0" w:color="auto"/>
            </w:tcBorders>
          </w:tcPr>
          <w:p w14:paraId="00027408" w14:textId="77777777" w:rsidR="00512DA1" w:rsidRDefault="00512DA1" w:rsidP="004B7D30">
            <w:pPr>
              <w:rPr>
                <w:rFonts w:cstheme="minorHAnsi"/>
              </w:rPr>
            </w:pPr>
          </w:p>
        </w:tc>
        <w:tc>
          <w:tcPr>
            <w:tcW w:w="5107" w:type="dxa"/>
            <w:tcBorders>
              <w:top w:val="dotted" w:sz="4" w:space="0" w:color="auto"/>
              <w:bottom w:val="dotted" w:sz="4" w:space="0" w:color="auto"/>
            </w:tcBorders>
          </w:tcPr>
          <w:p w14:paraId="7929FDA4" w14:textId="77777777" w:rsidR="00512DA1" w:rsidRPr="00E035D9" w:rsidRDefault="00512DA1" w:rsidP="004B7D30">
            <w:pPr>
              <w:rPr>
                <w:rFonts w:cstheme="minorHAnsi"/>
              </w:rPr>
            </w:pPr>
          </w:p>
        </w:tc>
      </w:tr>
      <w:tr w:rsidR="00512DA1" w:rsidRPr="007C0AF3" w14:paraId="687B0D1D" w14:textId="77777777" w:rsidTr="00EB3192">
        <w:tc>
          <w:tcPr>
            <w:tcW w:w="562" w:type="dxa"/>
            <w:vMerge w:val="restart"/>
          </w:tcPr>
          <w:p w14:paraId="6FDCCA57" w14:textId="77777777" w:rsidR="00512DA1" w:rsidRDefault="00512DA1" w:rsidP="004B7D30">
            <w:pPr>
              <w:rPr>
                <w:rFonts w:cstheme="minorHAnsi"/>
              </w:rPr>
            </w:pPr>
            <w:r>
              <w:rPr>
                <w:rFonts w:cstheme="minorHAnsi"/>
              </w:rPr>
              <w:t>4</w:t>
            </w:r>
          </w:p>
        </w:tc>
        <w:tc>
          <w:tcPr>
            <w:tcW w:w="6237" w:type="dxa"/>
            <w:vMerge w:val="restart"/>
          </w:tcPr>
          <w:p w14:paraId="044B64FE" w14:textId="3C052CC7" w:rsidR="00512DA1" w:rsidRDefault="00D74091" w:rsidP="004B7D30">
            <w:pPr>
              <w:pStyle w:val="Default"/>
              <w:rPr>
                <w:rFonts w:asciiTheme="minorHAnsi" w:hAnsiTheme="minorHAnsi" w:cstheme="minorHAnsi"/>
              </w:rPr>
            </w:pPr>
            <w:r>
              <w:rPr>
                <w:rFonts w:asciiTheme="minorHAnsi" w:hAnsiTheme="minorHAnsi" w:cstheme="minorHAnsi"/>
              </w:rPr>
              <w:t xml:space="preserve">Liegt eine Stilllegung der Marktlokation vor </w:t>
            </w:r>
            <w:r w:rsidRPr="006713AA">
              <w:rPr>
                <w:rFonts w:asciiTheme="minorHAnsi" w:hAnsiTheme="minorHAnsi" w:cstheme="minorHAnsi"/>
              </w:rPr>
              <w:t>bzw. wurde die Marktlokation über das Netz des NB in ein anderes Übertragungsnetz eingebunden</w:t>
            </w:r>
            <w:r>
              <w:rPr>
                <w:rFonts w:asciiTheme="minorHAnsi" w:hAnsiTheme="minorHAnsi" w:cstheme="minorHAnsi"/>
              </w:rPr>
              <w:t>?</w:t>
            </w:r>
          </w:p>
        </w:tc>
        <w:tc>
          <w:tcPr>
            <w:tcW w:w="1559" w:type="dxa"/>
            <w:tcBorders>
              <w:bottom w:val="dotted" w:sz="4" w:space="0" w:color="auto"/>
            </w:tcBorders>
          </w:tcPr>
          <w:p w14:paraId="5B6E21A3" w14:textId="77777777"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5</w:t>
            </w:r>
          </w:p>
        </w:tc>
        <w:tc>
          <w:tcPr>
            <w:tcW w:w="851" w:type="dxa"/>
            <w:tcBorders>
              <w:bottom w:val="dotted" w:sz="4" w:space="0" w:color="auto"/>
            </w:tcBorders>
          </w:tcPr>
          <w:p w14:paraId="2B0D615A" w14:textId="77777777" w:rsidR="00512DA1" w:rsidRDefault="00512DA1" w:rsidP="004B7D30">
            <w:pPr>
              <w:rPr>
                <w:rFonts w:cstheme="minorHAnsi"/>
              </w:rPr>
            </w:pPr>
          </w:p>
        </w:tc>
        <w:tc>
          <w:tcPr>
            <w:tcW w:w="5107" w:type="dxa"/>
            <w:tcBorders>
              <w:bottom w:val="dotted" w:sz="4" w:space="0" w:color="auto"/>
            </w:tcBorders>
          </w:tcPr>
          <w:p w14:paraId="3B5C8C31" w14:textId="77777777" w:rsidR="00512DA1" w:rsidRPr="00E035D9" w:rsidRDefault="00512DA1" w:rsidP="004B7D30">
            <w:pPr>
              <w:rPr>
                <w:rFonts w:cstheme="minorHAnsi"/>
              </w:rPr>
            </w:pPr>
          </w:p>
        </w:tc>
      </w:tr>
      <w:tr w:rsidR="00512DA1" w:rsidRPr="007C0AF3" w14:paraId="438F5C2E" w14:textId="77777777" w:rsidTr="00EB3192">
        <w:tc>
          <w:tcPr>
            <w:tcW w:w="562" w:type="dxa"/>
            <w:vMerge/>
          </w:tcPr>
          <w:p w14:paraId="53B2FF28" w14:textId="77777777" w:rsidR="00512DA1" w:rsidRDefault="00512DA1" w:rsidP="004B7D30">
            <w:pPr>
              <w:rPr>
                <w:rFonts w:cstheme="minorHAnsi"/>
              </w:rPr>
            </w:pPr>
          </w:p>
        </w:tc>
        <w:tc>
          <w:tcPr>
            <w:tcW w:w="6237" w:type="dxa"/>
            <w:vMerge/>
          </w:tcPr>
          <w:p w14:paraId="14F37168" w14:textId="77777777" w:rsidR="00512DA1"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5A526E62" w14:textId="38830D19" w:rsidR="00512DA1" w:rsidRDefault="00512DA1" w:rsidP="004B7D30">
            <w:pPr>
              <w:rPr>
                <w:rFonts w:cstheme="minorHAnsi"/>
              </w:rPr>
            </w:pPr>
            <w:r>
              <w:rPr>
                <w:rFonts w:cstheme="minorHAnsi"/>
              </w:rPr>
              <w:t>nein</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B0580C">
              <w:rPr>
                <w:rFonts w:cstheme="minorHAnsi"/>
              </w:rPr>
              <w:t>7</w:t>
            </w:r>
          </w:p>
        </w:tc>
        <w:tc>
          <w:tcPr>
            <w:tcW w:w="851" w:type="dxa"/>
            <w:tcBorders>
              <w:top w:val="dotted" w:sz="4" w:space="0" w:color="auto"/>
              <w:bottom w:val="single" w:sz="4" w:space="0" w:color="auto"/>
            </w:tcBorders>
          </w:tcPr>
          <w:p w14:paraId="27618A02" w14:textId="77777777" w:rsidR="00512DA1" w:rsidRDefault="00512DA1" w:rsidP="004B7D30">
            <w:pPr>
              <w:rPr>
                <w:rFonts w:cstheme="minorHAnsi"/>
              </w:rPr>
            </w:pPr>
          </w:p>
        </w:tc>
        <w:tc>
          <w:tcPr>
            <w:tcW w:w="5107" w:type="dxa"/>
            <w:tcBorders>
              <w:top w:val="dotted" w:sz="4" w:space="0" w:color="auto"/>
              <w:bottom w:val="single" w:sz="4" w:space="0" w:color="auto"/>
            </w:tcBorders>
          </w:tcPr>
          <w:p w14:paraId="63F8317C" w14:textId="3B9A1559" w:rsidR="00512DA1" w:rsidRPr="00E035D9" w:rsidRDefault="00847048" w:rsidP="004B7D30">
            <w:pPr>
              <w:rPr>
                <w:rFonts w:cstheme="minorHAnsi"/>
              </w:rPr>
            </w:pPr>
            <w:r>
              <w:rPr>
                <w:rFonts w:cstheme="minorHAnsi"/>
              </w:rPr>
              <w:t xml:space="preserve">Hinweis: Es liegt </w:t>
            </w:r>
            <w:r w:rsidRPr="000E68BB">
              <w:rPr>
                <w:rFonts w:cstheme="minorHAnsi"/>
              </w:rPr>
              <w:t xml:space="preserve">eine Änderung des Bilanzierungsverfahrens von Viertelstundenwerte auf Profile </w:t>
            </w:r>
            <w:r>
              <w:rPr>
                <w:rFonts w:cstheme="minorHAnsi"/>
              </w:rPr>
              <w:t>vor</w:t>
            </w:r>
            <w:r w:rsidRPr="000E68BB">
              <w:rPr>
                <w:rFonts w:cstheme="minorHAnsi"/>
              </w:rPr>
              <w:t xml:space="preserve"> und die Aggregationsverantwortung </w:t>
            </w:r>
            <w:r>
              <w:rPr>
                <w:rFonts w:cstheme="minorHAnsi"/>
              </w:rPr>
              <w:t xml:space="preserve">liegt </w:t>
            </w:r>
            <w:r w:rsidRPr="000E68BB">
              <w:rPr>
                <w:rFonts w:cstheme="minorHAnsi"/>
              </w:rPr>
              <w:t>beim NB</w:t>
            </w:r>
          </w:p>
        </w:tc>
      </w:tr>
      <w:tr w:rsidR="00512DA1" w:rsidRPr="007C0AF3" w14:paraId="5E56D3FC" w14:textId="77777777" w:rsidTr="00EB3192">
        <w:tc>
          <w:tcPr>
            <w:tcW w:w="562" w:type="dxa"/>
            <w:vMerge w:val="restart"/>
          </w:tcPr>
          <w:p w14:paraId="6DD02D65" w14:textId="77777777" w:rsidR="00512DA1" w:rsidRPr="00F60FD2" w:rsidRDefault="00512DA1" w:rsidP="004B7D30">
            <w:pPr>
              <w:rPr>
                <w:rFonts w:cstheme="minorHAnsi"/>
              </w:rPr>
            </w:pPr>
            <w:r>
              <w:rPr>
                <w:rFonts w:cstheme="minorHAnsi"/>
              </w:rPr>
              <w:t>5</w:t>
            </w:r>
          </w:p>
        </w:tc>
        <w:tc>
          <w:tcPr>
            <w:tcW w:w="6237" w:type="dxa"/>
            <w:vMerge w:val="restart"/>
          </w:tcPr>
          <w:p w14:paraId="666A6FFA" w14:textId="1C73BC79" w:rsidR="00512DA1" w:rsidRPr="00957615" w:rsidRDefault="00512DA1" w:rsidP="004B7D30">
            <w:pPr>
              <w:pStyle w:val="Default"/>
              <w:rPr>
                <w:rFonts w:asciiTheme="minorHAnsi" w:hAnsiTheme="minorHAnsi" w:cstheme="minorHAnsi"/>
              </w:rPr>
            </w:pPr>
            <w:r>
              <w:rPr>
                <w:rFonts w:asciiTheme="minorHAnsi" w:hAnsiTheme="minorHAnsi" w:cstheme="minorHAnsi"/>
              </w:rPr>
              <w:t>Ist die Marktlokation</w:t>
            </w:r>
            <w:r w:rsidR="00847048">
              <w:rPr>
                <w:rFonts w:asciiTheme="minorHAnsi" w:hAnsiTheme="minorHAnsi" w:cstheme="minorHAnsi"/>
              </w:rPr>
              <w:t xml:space="preserve"> bzw. Tranche</w:t>
            </w:r>
            <w:r>
              <w:rPr>
                <w:rFonts w:asciiTheme="minorHAnsi" w:hAnsiTheme="minorHAnsi" w:cstheme="minorHAnsi"/>
              </w:rPr>
              <w:t xml:space="preserve"> </w:t>
            </w:r>
            <w:r w:rsidRPr="00957615">
              <w:rPr>
                <w:rFonts w:asciiTheme="minorHAnsi" w:hAnsiTheme="minorHAnsi" w:cstheme="minorHAnsi"/>
              </w:rPr>
              <w:t xml:space="preserve">zu dem im Vorgang unter „Verwendung der Daten bis“ genannten Zeitpunkt </w:t>
            </w:r>
            <w:r>
              <w:rPr>
                <w:rFonts w:asciiTheme="minorHAnsi" w:hAnsiTheme="minorHAnsi" w:cstheme="minorHAnsi"/>
              </w:rPr>
              <w:t>dem ÜNB bekannt?</w:t>
            </w:r>
          </w:p>
        </w:tc>
        <w:tc>
          <w:tcPr>
            <w:tcW w:w="1559" w:type="dxa"/>
            <w:tcBorders>
              <w:bottom w:val="dotted" w:sz="4" w:space="0" w:color="auto"/>
            </w:tcBorders>
          </w:tcPr>
          <w:p w14:paraId="1C56C66E"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4807200F" w14:textId="6DADD2D6" w:rsidR="00512DA1" w:rsidRDefault="00512DA1" w:rsidP="004B7D30">
            <w:pPr>
              <w:rPr>
                <w:rFonts w:cstheme="minorHAnsi"/>
              </w:rPr>
            </w:pPr>
            <w:r>
              <w:rPr>
                <w:rFonts w:cstheme="minorHAnsi"/>
              </w:rPr>
              <w:t>A0</w:t>
            </w:r>
            <w:r w:rsidR="00830848">
              <w:rPr>
                <w:rFonts w:cstheme="minorHAnsi"/>
              </w:rPr>
              <w:t>3</w:t>
            </w:r>
          </w:p>
        </w:tc>
        <w:tc>
          <w:tcPr>
            <w:tcW w:w="5107" w:type="dxa"/>
            <w:tcBorders>
              <w:bottom w:val="dotted" w:sz="4" w:space="0" w:color="auto"/>
            </w:tcBorders>
          </w:tcPr>
          <w:p w14:paraId="5465BED5" w14:textId="77777777" w:rsidR="00512DA1" w:rsidRPr="00E035D9" w:rsidRDefault="00512DA1" w:rsidP="004B7D30">
            <w:pPr>
              <w:rPr>
                <w:rFonts w:cstheme="minorHAnsi"/>
              </w:rPr>
            </w:pPr>
            <w:r w:rsidRPr="00E035D9">
              <w:rPr>
                <w:rFonts w:cstheme="minorHAnsi"/>
              </w:rPr>
              <w:t>Die Marktlokation bzw. Tranche ist</w:t>
            </w:r>
            <w:r>
              <w:rPr>
                <w:rFonts w:cstheme="minorHAnsi"/>
              </w:rPr>
              <w:t xml:space="preserve"> </w:t>
            </w:r>
            <w:r w:rsidRPr="00113B72">
              <w:rPr>
                <w:rFonts w:cstheme="minorHAnsi"/>
              </w:rPr>
              <w:t xml:space="preserve">zu dem im Vorgang unter „Verwendung der Daten bis“ genannten Zeitpunkt </w:t>
            </w:r>
            <w:r>
              <w:rPr>
                <w:rFonts w:cstheme="minorHAnsi"/>
              </w:rPr>
              <w:t>dem ÜNB nicht bekannt</w:t>
            </w:r>
          </w:p>
        </w:tc>
      </w:tr>
      <w:tr w:rsidR="00512DA1" w:rsidRPr="007C0AF3" w14:paraId="5BFE32C9" w14:textId="77777777" w:rsidTr="00EB3192">
        <w:tc>
          <w:tcPr>
            <w:tcW w:w="562" w:type="dxa"/>
            <w:vMerge/>
          </w:tcPr>
          <w:p w14:paraId="440F45E2" w14:textId="77777777" w:rsidR="00512DA1" w:rsidRPr="00F60FD2" w:rsidRDefault="00512DA1" w:rsidP="004B7D30">
            <w:pPr>
              <w:rPr>
                <w:rFonts w:cstheme="minorHAnsi"/>
              </w:rPr>
            </w:pPr>
          </w:p>
        </w:tc>
        <w:tc>
          <w:tcPr>
            <w:tcW w:w="6237" w:type="dxa"/>
            <w:vMerge/>
          </w:tcPr>
          <w:p w14:paraId="18F8D90E" w14:textId="77777777" w:rsidR="00512DA1" w:rsidRPr="00957615"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1DAB9B6C" w14:textId="2F7617C5"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B0580C">
              <w:rPr>
                <w:rFonts w:cstheme="minorHAnsi"/>
              </w:rPr>
              <w:t>6</w:t>
            </w:r>
          </w:p>
        </w:tc>
        <w:tc>
          <w:tcPr>
            <w:tcW w:w="851" w:type="dxa"/>
            <w:tcBorders>
              <w:top w:val="dotted" w:sz="4" w:space="0" w:color="auto"/>
              <w:bottom w:val="single" w:sz="4" w:space="0" w:color="auto"/>
            </w:tcBorders>
          </w:tcPr>
          <w:p w14:paraId="5B762D96" w14:textId="77777777" w:rsidR="00512DA1" w:rsidRDefault="00512DA1" w:rsidP="004B7D30">
            <w:pPr>
              <w:rPr>
                <w:rFonts w:cstheme="minorHAnsi"/>
              </w:rPr>
            </w:pPr>
          </w:p>
        </w:tc>
        <w:tc>
          <w:tcPr>
            <w:tcW w:w="5107" w:type="dxa"/>
            <w:tcBorders>
              <w:top w:val="dotted" w:sz="4" w:space="0" w:color="auto"/>
              <w:bottom w:val="single" w:sz="4" w:space="0" w:color="auto"/>
            </w:tcBorders>
          </w:tcPr>
          <w:p w14:paraId="5FBFCBE6" w14:textId="77777777" w:rsidR="00512DA1" w:rsidRPr="00E035D9" w:rsidRDefault="00512DA1" w:rsidP="004B7D30">
            <w:pPr>
              <w:rPr>
                <w:rFonts w:cstheme="minorHAnsi"/>
              </w:rPr>
            </w:pPr>
          </w:p>
        </w:tc>
      </w:tr>
      <w:tr w:rsidR="00847048" w:rsidRPr="007C0AF3" w14:paraId="39F16E37" w14:textId="77777777" w:rsidTr="00EB3192">
        <w:tc>
          <w:tcPr>
            <w:tcW w:w="562" w:type="dxa"/>
            <w:vMerge w:val="restart"/>
          </w:tcPr>
          <w:p w14:paraId="1B620AE8" w14:textId="38A28DAD" w:rsidR="007B3006" w:rsidRDefault="007B3006" w:rsidP="004B7D30">
            <w:pPr>
              <w:rPr>
                <w:rFonts w:cstheme="minorHAnsi"/>
              </w:rPr>
            </w:pPr>
            <w:r>
              <w:rPr>
                <w:rFonts w:cstheme="minorHAnsi"/>
              </w:rPr>
              <w:t>6</w:t>
            </w:r>
          </w:p>
        </w:tc>
        <w:tc>
          <w:tcPr>
            <w:tcW w:w="6237" w:type="dxa"/>
            <w:vMerge w:val="restart"/>
          </w:tcPr>
          <w:p w14:paraId="1B4934F6" w14:textId="3C42AA76" w:rsidR="00847048" w:rsidRPr="00957615" w:rsidRDefault="00BC51BC" w:rsidP="004B7D30">
            <w:pPr>
              <w:pStyle w:val="Default"/>
              <w:rPr>
                <w:rFonts w:asciiTheme="minorHAnsi" w:hAnsiTheme="minorHAnsi" w:cstheme="minorHAnsi"/>
              </w:rPr>
            </w:pPr>
            <w:r w:rsidRPr="00BC51BC">
              <w:rPr>
                <w:rFonts w:asciiTheme="minorHAnsi" w:hAnsiTheme="minorHAnsi" w:cstheme="minorHAnsi"/>
              </w:rPr>
              <w:t>Liegt das im Vorgang unter "Verwendung der Daten bis" genannte Datum zum Zeitpunkt des Empfangs des Vorgangs beim ÜNB vor dem Beginn des Vormonats, in dem der Vorgang beim ÜNB eingeht?</w:t>
            </w:r>
          </w:p>
        </w:tc>
        <w:tc>
          <w:tcPr>
            <w:tcW w:w="1559" w:type="dxa"/>
            <w:tcBorders>
              <w:bottom w:val="dotted" w:sz="4" w:space="0" w:color="auto"/>
            </w:tcBorders>
          </w:tcPr>
          <w:p w14:paraId="628175B4" w14:textId="736A191B" w:rsidR="00847048" w:rsidRDefault="004142F0" w:rsidP="004B7D30">
            <w:pPr>
              <w:rPr>
                <w:rFonts w:cstheme="minorHAnsi"/>
              </w:rPr>
            </w:pPr>
            <w:r>
              <w:rPr>
                <w:rFonts w:cstheme="minorHAnsi"/>
              </w:rPr>
              <w:t>ja</w:t>
            </w:r>
          </w:p>
        </w:tc>
        <w:tc>
          <w:tcPr>
            <w:tcW w:w="851" w:type="dxa"/>
            <w:tcBorders>
              <w:bottom w:val="dotted" w:sz="4" w:space="0" w:color="auto"/>
            </w:tcBorders>
          </w:tcPr>
          <w:p w14:paraId="1B8D62A8" w14:textId="0679CD36" w:rsidR="00847048" w:rsidRDefault="004142F0" w:rsidP="004B7D30">
            <w:pPr>
              <w:rPr>
                <w:rFonts w:cstheme="minorHAnsi"/>
              </w:rPr>
            </w:pPr>
            <w:r>
              <w:rPr>
                <w:rFonts w:cstheme="minorHAnsi"/>
              </w:rPr>
              <w:t>A08</w:t>
            </w:r>
          </w:p>
        </w:tc>
        <w:tc>
          <w:tcPr>
            <w:tcW w:w="5107" w:type="dxa"/>
            <w:tcBorders>
              <w:bottom w:val="dotted" w:sz="4" w:space="0" w:color="auto"/>
            </w:tcBorders>
          </w:tcPr>
          <w:p w14:paraId="521B8252" w14:textId="274805EC" w:rsidR="004107D3" w:rsidRPr="004107D3" w:rsidRDefault="004107D3" w:rsidP="004107D3">
            <w:pPr>
              <w:rPr>
                <w:rFonts w:cstheme="minorHAnsi"/>
              </w:rPr>
            </w:pPr>
            <w:r w:rsidRPr="004107D3">
              <w:rPr>
                <w:rFonts w:cstheme="minorHAnsi"/>
              </w:rPr>
              <w:t xml:space="preserve">Das Datum „Verwendung der Daten bis“ des Vor-gangs liegt vor dem Beginn des Vormonats, in dem der Vorgang beim ÜNB eingeht. </w:t>
            </w:r>
          </w:p>
          <w:p w14:paraId="1A0E842D" w14:textId="04635CF5" w:rsidR="00847048" w:rsidRPr="00E035D9" w:rsidRDefault="004107D3" w:rsidP="004107D3">
            <w:pPr>
              <w:rPr>
                <w:rFonts w:cstheme="minorHAnsi"/>
              </w:rPr>
            </w:pPr>
            <w:r w:rsidRPr="004107D3">
              <w:rPr>
                <w:rFonts w:cstheme="minorHAnsi"/>
              </w:rPr>
              <w:t>Hinweis: Eine Korrektur des Datums "Verwendung der Daten bis" auf den nächstmöglichen Zeitpunkt ist erforderlich.</w:t>
            </w:r>
          </w:p>
        </w:tc>
      </w:tr>
      <w:tr w:rsidR="00847048" w:rsidRPr="007C0AF3" w14:paraId="5F6966D4" w14:textId="77777777" w:rsidTr="0091481A">
        <w:tc>
          <w:tcPr>
            <w:tcW w:w="562" w:type="dxa"/>
            <w:vMerge/>
          </w:tcPr>
          <w:p w14:paraId="68AC0034" w14:textId="77777777" w:rsidR="00847048" w:rsidRDefault="00847048" w:rsidP="004B7D30">
            <w:pPr>
              <w:rPr>
                <w:rFonts w:cstheme="minorHAnsi"/>
              </w:rPr>
            </w:pPr>
          </w:p>
        </w:tc>
        <w:tc>
          <w:tcPr>
            <w:tcW w:w="6237" w:type="dxa"/>
            <w:vMerge/>
          </w:tcPr>
          <w:p w14:paraId="2990B7EA" w14:textId="77777777" w:rsidR="00847048" w:rsidRPr="00957615" w:rsidRDefault="00847048"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2FEC4A80" w14:textId="2522384D" w:rsidR="00847048" w:rsidRDefault="004107D3" w:rsidP="004B7D30">
            <w:pPr>
              <w:rPr>
                <w:rFonts w:cstheme="minorHAnsi"/>
              </w:rPr>
            </w:pPr>
            <w:r>
              <w:rPr>
                <w:rFonts w:cstheme="minorHAnsi"/>
              </w:rPr>
              <w:t xml:space="preserve">nein </w:t>
            </w:r>
            <w:r w:rsidRPr="004107D3">
              <w:rPr>
                <w:rFonts w:ascii="Wingdings" w:eastAsia="Wingdings" w:hAnsi="Wingdings" w:cstheme="minorHAnsi"/>
              </w:rPr>
              <w:t>à</w:t>
            </w:r>
            <w:r>
              <w:rPr>
                <w:rFonts w:cstheme="minorHAnsi"/>
              </w:rPr>
              <w:t xml:space="preserve"> </w:t>
            </w:r>
            <w:r w:rsidR="00BB0ED1">
              <w:rPr>
                <w:rFonts w:cstheme="minorHAnsi"/>
              </w:rPr>
              <w:t>11</w:t>
            </w:r>
          </w:p>
        </w:tc>
        <w:tc>
          <w:tcPr>
            <w:tcW w:w="851" w:type="dxa"/>
            <w:tcBorders>
              <w:top w:val="dotted" w:sz="4" w:space="0" w:color="auto"/>
              <w:bottom w:val="single" w:sz="4" w:space="0" w:color="auto"/>
            </w:tcBorders>
          </w:tcPr>
          <w:p w14:paraId="16F2D6B6" w14:textId="77777777" w:rsidR="00847048" w:rsidRDefault="00847048" w:rsidP="004B7D30">
            <w:pPr>
              <w:rPr>
                <w:rFonts w:cstheme="minorHAnsi"/>
              </w:rPr>
            </w:pPr>
          </w:p>
        </w:tc>
        <w:tc>
          <w:tcPr>
            <w:tcW w:w="5107" w:type="dxa"/>
            <w:tcBorders>
              <w:top w:val="dotted" w:sz="4" w:space="0" w:color="auto"/>
              <w:bottom w:val="single" w:sz="4" w:space="0" w:color="auto"/>
            </w:tcBorders>
          </w:tcPr>
          <w:p w14:paraId="7D23BF28" w14:textId="77777777" w:rsidR="00847048" w:rsidRPr="00E035D9" w:rsidRDefault="00847048" w:rsidP="004B7D30">
            <w:pPr>
              <w:rPr>
                <w:rFonts w:cstheme="minorHAnsi"/>
              </w:rPr>
            </w:pPr>
          </w:p>
        </w:tc>
      </w:tr>
    </w:tbl>
    <w:p w14:paraId="511275B5" w14:textId="77777777" w:rsidR="00AD0F10" w:rsidRDefault="00AD0F10">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2DA1" w:rsidRPr="007C0AF3" w14:paraId="43A23901" w14:textId="77777777" w:rsidTr="00EB3192">
        <w:tc>
          <w:tcPr>
            <w:tcW w:w="562" w:type="dxa"/>
            <w:vMerge w:val="restart"/>
          </w:tcPr>
          <w:p w14:paraId="41EF2901" w14:textId="019876CE" w:rsidR="007B3006" w:rsidRDefault="007B3006" w:rsidP="004B7D30">
            <w:pPr>
              <w:rPr>
                <w:rFonts w:cstheme="minorHAnsi"/>
              </w:rPr>
            </w:pPr>
            <w:r>
              <w:rPr>
                <w:rFonts w:cstheme="minorHAnsi"/>
              </w:rPr>
              <w:lastRenderedPageBreak/>
              <w:t>7</w:t>
            </w:r>
          </w:p>
        </w:tc>
        <w:tc>
          <w:tcPr>
            <w:tcW w:w="6237" w:type="dxa"/>
            <w:vMerge w:val="restart"/>
          </w:tcPr>
          <w:p w14:paraId="0F04D8FE" w14:textId="1D3D76EF" w:rsidR="00512DA1" w:rsidRPr="00957615" w:rsidRDefault="00512DA1" w:rsidP="004B7D30">
            <w:pPr>
              <w:pStyle w:val="Default"/>
              <w:rPr>
                <w:rFonts w:asciiTheme="minorHAnsi" w:hAnsiTheme="minorHAnsi" w:cstheme="minorHAnsi"/>
              </w:rPr>
            </w:pPr>
            <w:r w:rsidRPr="00957615">
              <w:rPr>
                <w:rFonts w:asciiTheme="minorHAnsi" w:hAnsiTheme="minorHAnsi" w:cstheme="minorHAnsi"/>
              </w:rPr>
              <w:t xml:space="preserve">Ist die Marktlokation </w:t>
            </w:r>
            <w:r w:rsidR="0045025F" w:rsidRPr="00793344">
              <w:rPr>
                <w:rFonts w:asciiTheme="minorHAnsi" w:hAnsiTheme="minorHAnsi" w:cstheme="minorHAnsi"/>
              </w:rPr>
              <w:t xml:space="preserve">bzw. Tranche </w:t>
            </w:r>
            <w:r w:rsidRPr="00957615">
              <w:rPr>
                <w:rFonts w:asciiTheme="minorHAnsi" w:hAnsiTheme="minorHAnsi" w:cstheme="minorHAnsi"/>
              </w:rPr>
              <w:t>zu dem im Vorgang unter „Verwendung der Date</w:t>
            </w:r>
            <w:r>
              <w:rPr>
                <w:rFonts w:asciiTheme="minorHAnsi" w:hAnsiTheme="minorHAnsi" w:cstheme="minorHAnsi"/>
              </w:rPr>
              <w:t xml:space="preserve">n bis“ genannten Zeitpunkt dem </w:t>
            </w:r>
            <w:r w:rsidRPr="00957615">
              <w:rPr>
                <w:rFonts w:asciiTheme="minorHAnsi" w:hAnsiTheme="minorHAnsi" w:cstheme="minorHAnsi"/>
              </w:rPr>
              <w:t>NB zur Datenaggregation zugeordnet?</w:t>
            </w:r>
          </w:p>
        </w:tc>
        <w:tc>
          <w:tcPr>
            <w:tcW w:w="1559" w:type="dxa"/>
            <w:tcBorders>
              <w:bottom w:val="dotted" w:sz="4" w:space="0" w:color="auto"/>
            </w:tcBorders>
          </w:tcPr>
          <w:p w14:paraId="480542A4"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0CDA7A87" w14:textId="46D72FE9" w:rsidR="00512DA1" w:rsidRDefault="00512DA1" w:rsidP="004B7D30">
            <w:pPr>
              <w:rPr>
                <w:rFonts w:cstheme="minorHAnsi"/>
              </w:rPr>
            </w:pPr>
            <w:r>
              <w:rPr>
                <w:rFonts w:cstheme="minorHAnsi"/>
              </w:rPr>
              <w:t>A0</w:t>
            </w:r>
            <w:r w:rsidR="00830848">
              <w:rPr>
                <w:rFonts w:cstheme="minorHAnsi"/>
              </w:rPr>
              <w:t>4</w:t>
            </w:r>
          </w:p>
        </w:tc>
        <w:tc>
          <w:tcPr>
            <w:tcW w:w="5107" w:type="dxa"/>
            <w:tcBorders>
              <w:bottom w:val="dotted" w:sz="4" w:space="0" w:color="auto"/>
            </w:tcBorders>
          </w:tcPr>
          <w:p w14:paraId="349B4491" w14:textId="77777777" w:rsidR="00512DA1" w:rsidRPr="00E035D9" w:rsidRDefault="00512DA1" w:rsidP="004B7D30">
            <w:pPr>
              <w:rPr>
                <w:rFonts w:cstheme="minorHAnsi"/>
              </w:rPr>
            </w:pPr>
            <w:r w:rsidRPr="00E035D9">
              <w:rPr>
                <w:rFonts w:cstheme="minorHAnsi"/>
              </w:rPr>
              <w:t xml:space="preserve">Die Marktlokation bzw. Tranche ist </w:t>
            </w:r>
            <w:r>
              <w:rPr>
                <w:rFonts w:cstheme="minorHAnsi"/>
              </w:rPr>
              <w:t>zum</w:t>
            </w:r>
            <w:r w:rsidRPr="00E035D9">
              <w:rPr>
                <w:rFonts w:cstheme="minorHAnsi"/>
              </w:rPr>
              <w:t xml:space="preserve"> genannten Zeitpunkt nicht </w:t>
            </w:r>
            <w:r>
              <w:rPr>
                <w:rFonts w:cstheme="minorHAnsi"/>
              </w:rPr>
              <w:t>dem NB zur Aggregation zugeordnet</w:t>
            </w:r>
          </w:p>
        </w:tc>
      </w:tr>
      <w:tr w:rsidR="00512DA1" w:rsidRPr="007C0AF3" w14:paraId="7863FD3C" w14:textId="77777777" w:rsidTr="00EB3192">
        <w:tc>
          <w:tcPr>
            <w:tcW w:w="562" w:type="dxa"/>
            <w:vMerge/>
          </w:tcPr>
          <w:p w14:paraId="4171BC65" w14:textId="77777777" w:rsidR="00512DA1" w:rsidRDefault="00512DA1" w:rsidP="004B7D30">
            <w:pPr>
              <w:rPr>
                <w:rFonts w:cstheme="minorHAnsi"/>
              </w:rPr>
            </w:pPr>
          </w:p>
        </w:tc>
        <w:tc>
          <w:tcPr>
            <w:tcW w:w="6237" w:type="dxa"/>
            <w:vMerge/>
          </w:tcPr>
          <w:p w14:paraId="43555126" w14:textId="77777777" w:rsidR="00512DA1" w:rsidRPr="00957615"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3B16EC35" w14:textId="43D638E9"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BB0ED1">
              <w:rPr>
                <w:rFonts w:cstheme="minorHAnsi"/>
              </w:rPr>
              <w:t>8</w:t>
            </w:r>
          </w:p>
        </w:tc>
        <w:tc>
          <w:tcPr>
            <w:tcW w:w="851" w:type="dxa"/>
            <w:tcBorders>
              <w:top w:val="dotted" w:sz="4" w:space="0" w:color="auto"/>
              <w:bottom w:val="single" w:sz="4" w:space="0" w:color="auto"/>
            </w:tcBorders>
          </w:tcPr>
          <w:p w14:paraId="79707914" w14:textId="77777777" w:rsidR="00512DA1" w:rsidRDefault="00512DA1" w:rsidP="004B7D30">
            <w:pPr>
              <w:rPr>
                <w:rFonts w:cstheme="minorHAnsi"/>
              </w:rPr>
            </w:pPr>
          </w:p>
        </w:tc>
        <w:tc>
          <w:tcPr>
            <w:tcW w:w="5107" w:type="dxa"/>
            <w:tcBorders>
              <w:top w:val="dotted" w:sz="4" w:space="0" w:color="auto"/>
              <w:bottom w:val="single" w:sz="4" w:space="0" w:color="auto"/>
            </w:tcBorders>
          </w:tcPr>
          <w:p w14:paraId="6AE1ED92" w14:textId="77777777" w:rsidR="00512DA1" w:rsidRPr="00E035D9" w:rsidRDefault="00512DA1" w:rsidP="004B7D30">
            <w:pPr>
              <w:rPr>
                <w:rFonts w:cstheme="minorHAnsi"/>
              </w:rPr>
            </w:pPr>
          </w:p>
        </w:tc>
      </w:tr>
      <w:tr w:rsidR="00512DA1" w:rsidRPr="007C0AF3" w14:paraId="1D63F8C2" w14:textId="77777777" w:rsidTr="00EB3192">
        <w:tc>
          <w:tcPr>
            <w:tcW w:w="562" w:type="dxa"/>
            <w:vMerge w:val="restart"/>
          </w:tcPr>
          <w:p w14:paraId="2EF6E919" w14:textId="56F2C2F3" w:rsidR="007B3006" w:rsidRDefault="007B3006" w:rsidP="004B7D30">
            <w:pPr>
              <w:rPr>
                <w:rFonts w:cstheme="minorHAnsi"/>
              </w:rPr>
            </w:pPr>
            <w:r>
              <w:rPr>
                <w:rFonts w:cstheme="minorHAnsi"/>
              </w:rPr>
              <w:t>8</w:t>
            </w:r>
          </w:p>
        </w:tc>
        <w:tc>
          <w:tcPr>
            <w:tcW w:w="6237" w:type="dxa"/>
            <w:vMerge w:val="restart"/>
          </w:tcPr>
          <w:p w14:paraId="51593920" w14:textId="3FD7AD2B" w:rsidR="00512DA1" w:rsidRPr="00957615" w:rsidRDefault="00512DA1" w:rsidP="004B7D30">
            <w:pPr>
              <w:pStyle w:val="Default"/>
              <w:rPr>
                <w:rFonts w:asciiTheme="minorHAnsi" w:hAnsiTheme="minorHAnsi" w:cstheme="minorHAnsi"/>
              </w:rPr>
            </w:pPr>
            <w:r>
              <w:rPr>
                <w:rFonts w:asciiTheme="minorHAnsi" w:hAnsiTheme="minorHAnsi" w:cstheme="minorHAnsi"/>
              </w:rPr>
              <w:t>Liegt</w:t>
            </w:r>
            <w:r w:rsidRPr="008E7127">
              <w:rPr>
                <w:rFonts w:asciiTheme="minorHAnsi" w:hAnsiTheme="minorHAnsi" w:cstheme="minorHAnsi"/>
              </w:rPr>
              <w:t xml:space="preserve"> die Marktlokation </w:t>
            </w:r>
            <w:r w:rsidR="0045025F" w:rsidRPr="00793344">
              <w:rPr>
                <w:rFonts w:asciiTheme="minorHAnsi" w:hAnsiTheme="minorHAnsi" w:cstheme="minorHAnsi"/>
              </w:rPr>
              <w:t xml:space="preserve">bzw. Tranche </w:t>
            </w:r>
            <w:r w:rsidRPr="008E7127">
              <w:rPr>
                <w:rFonts w:asciiTheme="minorHAnsi" w:hAnsiTheme="minorHAnsi" w:cstheme="minorHAnsi"/>
              </w:rPr>
              <w:t>zu dem im Vorgang unter „Verwendung der Daten bis“ genannten Zeitpunkt dem ÜNB mit dem Bilanzierungsverfahren Bilanzierung auf Basis von Viertelstundenwerten vor</w:t>
            </w:r>
            <w:r>
              <w:rPr>
                <w:rFonts w:asciiTheme="minorHAnsi" w:hAnsiTheme="minorHAnsi" w:cstheme="minorHAnsi"/>
              </w:rPr>
              <w:t>?</w:t>
            </w:r>
          </w:p>
        </w:tc>
        <w:tc>
          <w:tcPr>
            <w:tcW w:w="1559" w:type="dxa"/>
            <w:tcBorders>
              <w:bottom w:val="dotted" w:sz="4" w:space="0" w:color="auto"/>
            </w:tcBorders>
          </w:tcPr>
          <w:p w14:paraId="66F160AE"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5516EE2B" w14:textId="20132367" w:rsidR="00512DA1" w:rsidRDefault="00512DA1" w:rsidP="004B7D30">
            <w:pPr>
              <w:rPr>
                <w:rFonts w:cstheme="minorHAnsi"/>
              </w:rPr>
            </w:pPr>
            <w:r>
              <w:rPr>
                <w:rFonts w:cstheme="minorHAnsi"/>
              </w:rPr>
              <w:t>A0</w:t>
            </w:r>
            <w:r w:rsidR="00830848">
              <w:rPr>
                <w:rFonts w:cstheme="minorHAnsi"/>
              </w:rPr>
              <w:t>5</w:t>
            </w:r>
          </w:p>
        </w:tc>
        <w:tc>
          <w:tcPr>
            <w:tcW w:w="5107" w:type="dxa"/>
            <w:tcBorders>
              <w:bottom w:val="dotted" w:sz="4" w:space="0" w:color="auto"/>
            </w:tcBorders>
          </w:tcPr>
          <w:p w14:paraId="6BBBC43B" w14:textId="77777777" w:rsidR="00512DA1" w:rsidRPr="00E035D9" w:rsidRDefault="00512DA1" w:rsidP="004B7D30">
            <w:pPr>
              <w:rPr>
                <w:rFonts w:cstheme="minorHAnsi"/>
              </w:rPr>
            </w:pPr>
            <w:r w:rsidRPr="00E035D9">
              <w:rPr>
                <w:rFonts w:cstheme="minorHAnsi"/>
              </w:rPr>
              <w:t xml:space="preserve">Die Marktlokation bzw. Tranche </w:t>
            </w:r>
            <w:r>
              <w:rPr>
                <w:rFonts w:cstheme="minorHAnsi"/>
              </w:rPr>
              <w:t>liegt zum</w:t>
            </w:r>
            <w:r w:rsidRPr="00E035D9">
              <w:rPr>
                <w:rFonts w:cstheme="minorHAnsi"/>
              </w:rPr>
              <w:t xml:space="preserve"> genannten Zeitpunkt </w:t>
            </w:r>
            <w:r>
              <w:rPr>
                <w:rFonts w:cstheme="minorHAnsi"/>
              </w:rPr>
              <w:t>dem ÜNB</w:t>
            </w:r>
            <w:r w:rsidRPr="00E035D9">
              <w:rPr>
                <w:rFonts w:cstheme="minorHAnsi"/>
              </w:rPr>
              <w:t xml:space="preserve"> nicht</w:t>
            </w:r>
            <w:r w:rsidRPr="008E7127">
              <w:rPr>
                <w:rFonts w:cstheme="minorHAnsi"/>
              </w:rPr>
              <w:t xml:space="preserve"> mit dem Bilanzierungsverfahren Bilanzierung auf Basis von Viertelstundenwerten vor</w:t>
            </w:r>
          </w:p>
        </w:tc>
      </w:tr>
      <w:tr w:rsidR="00512DA1" w:rsidRPr="007C0AF3" w14:paraId="63B4B725" w14:textId="77777777" w:rsidTr="00EB3192">
        <w:tc>
          <w:tcPr>
            <w:tcW w:w="562" w:type="dxa"/>
            <w:vMerge/>
          </w:tcPr>
          <w:p w14:paraId="1F4ADE8E" w14:textId="77777777" w:rsidR="00512DA1" w:rsidRDefault="00512DA1" w:rsidP="004B7D30">
            <w:pPr>
              <w:rPr>
                <w:rFonts w:cstheme="minorHAnsi"/>
              </w:rPr>
            </w:pPr>
          </w:p>
        </w:tc>
        <w:tc>
          <w:tcPr>
            <w:tcW w:w="6237" w:type="dxa"/>
            <w:vMerge/>
          </w:tcPr>
          <w:p w14:paraId="1648AA48" w14:textId="77777777" w:rsidR="00512DA1" w:rsidRPr="00957615"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7CB94493" w14:textId="11E5E883"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E32B26">
              <w:rPr>
                <w:rFonts w:cstheme="minorHAnsi"/>
              </w:rPr>
              <w:t>9</w:t>
            </w:r>
          </w:p>
        </w:tc>
        <w:tc>
          <w:tcPr>
            <w:tcW w:w="851" w:type="dxa"/>
            <w:tcBorders>
              <w:top w:val="dotted" w:sz="4" w:space="0" w:color="auto"/>
              <w:bottom w:val="single" w:sz="4" w:space="0" w:color="auto"/>
            </w:tcBorders>
          </w:tcPr>
          <w:p w14:paraId="6A88B2FC" w14:textId="77777777" w:rsidR="00512DA1" w:rsidRDefault="00512DA1" w:rsidP="004B7D30">
            <w:pPr>
              <w:rPr>
                <w:rFonts w:cstheme="minorHAnsi"/>
              </w:rPr>
            </w:pPr>
          </w:p>
        </w:tc>
        <w:tc>
          <w:tcPr>
            <w:tcW w:w="5107" w:type="dxa"/>
            <w:tcBorders>
              <w:top w:val="dotted" w:sz="4" w:space="0" w:color="auto"/>
              <w:bottom w:val="single" w:sz="4" w:space="0" w:color="auto"/>
            </w:tcBorders>
          </w:tcPr>
          <w:p w14:paraId="194769DB" w14:textId="77777777" w:rsidR="00512DA1" w:rsidRPr="00E035D9" w:rsidRDefault="00512DA1" w:rsidP="004B7D30">
            <w:pPr>
              <w:rPr>
                <w:rFonts w:cstheme="minorHAnsi"/>
              </w:rPr>
            </w:pPr>
          </w:p>
        </w:tc>
      </w:tr>
      <w:tr w:rsidR="0045025F" w:rsidRPr="007C0AF3" w14:paraId="364CF40B" w14:textId="77777777" w:rsidTr="00EB3192">
        <w:tc>
          <w:tcPr>
            <w:tcW w:w="562" w:type="dxa"/>
            <w:vMerge w:val="restart"/>
          </w:tcPr>
          <w:p w14:paraId="468DE5BF" w14:textId="1F4DACDD" w:rsidR="00E37928" w:rsidRDefault="007B3006" w:rsidP="004B7D30">
            <w:pPr>
              <w:rPr>
                <w:rFonts w:cstheme="minorHAnsi"/>
              </w:rPr>
            </w:pPr>
            <w:r>
              <w:rPr>
                <w:rFonts w:cstheme="minorHAnsi"/>
              </w:rPr>
              <w:t>9</w:t>
            </w:r>
          </w:p>
        </w:tc>
        <w:tc>
          <w:tcPr>
            <w:tcW w:w="6237" w:type="dxa"/>
            <w:vMerge w:val="restart"/>
          </w:tcPr>
          <w:p w14:paraId="4CB3B6D0" w14:textId="6A13CCA7" w:rsidR="0045025F" w:rsidRPr="00660814" w:rsidRDefault="00C57BF0" w:rsidP="00C57BF0">
            <w:pPr>
              <w:rPr>
                <w:rFonts w:cstheme="minorHAnsi"/>
              </w:rPr>
            </w:pPr>
            <w:r w:rsidRPr="000E68BB">
              <w:rPr>
                <w:rFonts w:cstheme="minorHAnsi"/>
              </w:rPr>
              <w:t>Liegt das im Vorgang unter "Verwendung der Daten bis" genannte Datum zum Zeitpunkt des Empfangs des Vorgangs beim ÜNB vor dem Beginn des Monats, in dem der Vorgang beim ÜNB eingeht?</w:t>
            </w:r>
          </w:p>
        </w:tc>
        <w:tc>
          <w:tcPr>
            <w:tcW w:w="1559" w:type="dxa"/>
            <w:tcBorders>
              <w:bottom w:val="dotted" w:sz="4" w:space="0" w:color="auto"/>
            </w:tcBorders>
          </w:tcPr>
          <w:p w14:paraId="25792F04" w14:textId="10C92B10" w:rsidR="0045025F" w:rsidRDefault="00C57BF0" w:rsidP="004B7D30">
            <w:pPr>
              <w:rPr>
                <w:rFonts w:cstheme="minorHAnsi"/>
              </w:rPr>
            </w:pPr>
            <w:r>
              <w:rPr>
                <w:rFonts w:cstheme="minorHAnsi"/>
              </w:rPr>
              <w:t>ja</w:t>
            </w:r>
          </w:p>
        </w:tc>
        <w:tc>
          <w:tcPr>
            <w:tcW w:w="851" w:type="dxa"/>
            <w:tcBorders>
              <w:bottom w:val="dotted" w:sz="4" w:space="0" w:color="auto"/>
            </w:tcBorders>
          </w:tcPr>
          <w:p w14:paraId="350D840C" w14:textId="5B1A26BC" w:rsidR="0045025F" w:rsidRDefault="00C57BF0" w:rsidP="004B7D30">
            <w:pPr>
              <w:rPr>
                <w:rFonts w:cstheme="minorHAnsi"/>
              </w:rPr>
            </w:pPr>
            <w:r>
              <w:rPr>
                <w:rFonts w:cstheme="minorHAnsi"/>
              </w:rPr>
              <w:t>A09</w:t>
            </w:r>
          </w:p>
        </w:tc>
        <w:tc>
          <w:tcPr>
            <w:tcW w:w="5107" w:type="dxa"/>
            <w:tcBorders>
              <w:bottom w:val="dotted" w:sz="4" w:space="0" w:color="auto"/>
            </w:tcBorders>
          </w:tcPr>
          <w:p w14:paraId="4AB423EF" w14:textId="77777777" w:rsidR="0045025F" w:rsidRDefault="00000C28" w:rsidP="004B7D30">
            <w:pPr>
              <w:rPr>
                <w:rFonts w:cstheme="minorHAnsi"/>
              </w:rPr>
            </w:pPr>
            <w:r w:rsidRPr="000E68BB">
              <w:rPr>
                <w:rFonts w:cstheme="minorHAnsi"/>
              </w:rPr>
              <w:t xml:space="preserve">Das Datum „Verwendung der Daten bis“ des Vorgangs liegt vor dem Beginn des Monats, in dem der Vorgang beim ÜNB eingeht. </w:t>
            </w:r>
          </w:p>
          <w:p w14:paraId="628F80CC" w14:textId="7BD36482" w:rsidR="006A0352" w:rsidRPr="00660814" w:rsidRDefault="006A0352" w:rsidP="004B7D30">
            <w:pPr>
              <w:rPr>
                <w:rFonts w:cstheme="minorHAnsi"/>
              </w:rPr>
            </w:pPr>
            <w:r>
              <w:rPr>
                <w:rFonts w:cstheme="minorHAnsi"/>
              </w:rPr>
              <w:t>Hinweis: Eine Korrektur des Datums "Verwendung der Daten bis" auf den nächstmöglichen Zeitpunkt ist erforderlich.</w:t>
            </w:r>
          </w:p>
        </w:tc>
      </w:tr>
      <w:tr w:rsidR="0045025F" w:rsidRPr="007C0AF3" w14:paraId="2D7702B9" w14:textId="77777777" w:rsidTr="00AB3919">
        <w:tc>
          <w:tcPr>
            <w:tcW w:w="562" w:type="dxa"/>
            <w:vMerge/>
            <w:tcBorders>
              <w:bottom w:val="single" w:sz="4" w:space="0" w:color="auto"/>
            </w:tcBorders>
          </w:tcPr>
          <w:p w14:paraId="69AE9986" w14:textId="77777777" w:rsidR="0045025F" w:rsidRDefault="0045025F" w:rsidP="004B7D30">
            <w:pPr>
              <w:rPr>
                <w:rFonts w:cstheme="minorHAnsi"/>
              </w:rPr>
            </w:pPr>
          </w:p>
        </w:tc>
        <w:tc>
          <w:tcPr>
            <w:tcW w:w="6237" w:type="dxa"/>
            <w:vMerge/>
            <w:tcBorders>
              <w:bottom w:val="single" w:sz="4" w:space="0" w:color="auto"/>
            </w:tcBorders>
          </w:tcPr>
          <w:p w14:paraId="6A44AC34" w14:textId="77777777" w:rsidR="0045025F" w:rsidRPr="00660814" w:rsidRDefault="0045025F"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678F30C3" w14:textId="774E6A0C" w:rsidR="0045025F" w:rsidRDefault="00000C28" w:rsidP="004B7D30">
            <w:pPr>
              <w:rPr>
                <w:rFonts w:cstheme="minorHAnsi"/>
              </w:rPr>
            </w:pPr>
            <w:r>
              <w:rPr>
                <w:rFonts w:cstheme="minorHAnsi"/>
              </w:rPr>
              <w:t xml:space="preserve">nein </w:t>
            </w:r>
            <w:r w:rsidRPr="00000C28">
              <w:rPr>
                <w:rFonts w:ascii="Wingdings" w:eastAsia="Wingdings" w:hAnsi="Wingdings" w:cstheme="minorHAnsi"/>
              </w:rPr>
              <w:t>à</w:t>
            </w:r>
            <w:r>
              <w:rPr>
                <w:rFonts w:cstheme="minorHAnsi"/>
              </w:rPr>
              <w:t xml:space="preserve"> </w:t>
            </w:r>
            <w:r w:rsidR="00BB0ED1">
              <w:rPr>
                <w:rFonts w:cstheme="minorHAnsi"/>
              </w:rPr>
              <w:t>10</w:t>
            </w:r>
          </w:p>
        </w:tc>
        <w:tc>
          <w:tcPr>
            <w:tcW w:w="851" w:type="dxa"/>
            <w:tcBorders>
              <w:top w:val="dotted" w:sz="4" w:space="0" w:color="auto"/>
              <w:bottom w:val="single" w:sz="4" w:space="0" w:color="auto"/>
            </w:tcBorders>
          </w:tcPr>
          <w:p w14:paraId="7B4E9BED" w14:textId="77777777" w:rsidR="0045025F" w:rsidRDefault="0045025F" w:rsidP="004B7D30">
            <w:pPr>
              <w:rPr>
                <w:rFonts w:cstheme="minorHAnsi"/>
              </w:rPr>
            </w:pPr>
          </w:p>
        </w:tc>
        <w:tc>
          <w:tcPr>
            <w:tcW w:w="5107" w:type="dxa"/>
            <w:tcBorders>
              <w:top w:val="dotted" w:sz="4" w:space="0" w:color="auto"/>
              <w:bottom w:val="single" w:sz="4" w:space="0" w:color="auto"/>
            </w:tcBorders>
          </w:tcPr>
          <w:p w14:paraId="11C0D34E" w14:textId="77777777" w:rsidR="0045025F" w:rsidRPr="00660814" w:rsidRDefault="0045025F" w:rsidP="004B7D30">
            <w:pPr>
              <w:rPr>
                <w:rFonts w:cstheme="minorHAnsi"/>
              </w:rPr>
            </w:pPr>
          </w:p>
        </w:tc>
      </w:tr>
      <w:tr w:rsidR="00E37928" w:rsidRPr="007C0AF3" w14:paraId="0AB1902B" w14:textId="77777777" w:rsidTr="00AB3919">
        <w:tc>
          <w:tcPr>
            <w:tcW w:w="562" w:type="dxa"/>
            <w:vMerge w:val="restart"/>
            <w:tcBorders>
              <w:bottom w:val="single" w:sz="4" w:space="0" w:color="auto"/>
            </w:tcBorders>
          </w:tcPr>
          <w:p w14:paraId="6B478CAA" w14:textId="29A47224" w:rsidR="00E37928" w:rsidRDefault="007B3006" w:rsidP="00E37928">
            <w:pPr>
              <w:rPr>
                <w:rFonts w:cstheme="minorHAnsi"/>
              </w:rPr>
            </w:pPr>
            <w:r>
              <w:rPr>
                <w:rFonts w:cstheme="minorHAnsi"/>
              </w:rPr>
              <w:t>10</w:t>
            </w:r>
          </w:p>
        </w:tc>
        <w:tc>
          <w:tcPr>
            <w:tcW w:w="6237" w:type="dxa"/>
            <w:vMerge w:val="restart"/>
            <w:tcBorders>
              <w:bottom w:val="single" w:sz="4" w:space="0" w:color="auto"/>
            </w:tcBorders>
          </w:tcPr>
          <w:p w14:paraId="32EC348B" w14:textId="3D360934" w:rsidR="00E37928" w:rsidRPr="00660814" w:rsidRDefault="00E37928" w:rsidP="00E37928">
            <w:pPr>
              <w:pStyle w:val="Default"/>
              <w:rPr>
                <w:rFonts w:asciiTheme="minorHAnsi" w:hAnsiTheme="minorHAnsi" w:cstheme="minorHAnsi"/>
              </w:rPr>
            </w:pPr>
            <w:r w:rsidRPr="000E68BB">
              <w:rPr>
                <w:rFonts w:asciiTheme="minorHAnsi" w:hAnsiTheme="minorHAnsi" w:cstheme="minorHAnsi"/>
                <w:color w:val="auto"/>
              </w:rPr>
              <w:t xml:space="preserve">Ist das im Vorgang unter "Verwendung der Daten bis" genannte Datum ein anderes Datum, als der </w:t>
            </w:r>
            <w:r>
              <w:rPr>
                <w:rFonts w:asciiTheme="minorHAnsi" w:hAnsiTheme="minorHAnsi" w:cstheme="minorHAnsi"/>
                <w:color w:val="auto"/>
              </w:rPr>
              <w:t>E</w:t>
            </w:r>
            <w:r w:rsidRPr="000E68BB">
              <w:rPr>
                <w:rFonts w:asciiTheme="minorHAnsi" w:hAnsiTheme="minorHAnsi" w:cstheme="minorHAnsi"/>
                <w:color w:val="auto"/>
              </w:rPr>
              <w:t>rste eines Monats?</w:t>
            </w:r>
          </w:p>
        </w:tc>
        <w:tc>
          <w:tcPr>
            <w:tcW w:w="1559" w:type="dxa"/>
            <w:tcBorders>
              <w:bottom w:val="dotted" w:sz="4" w:space="0" w:color="auto"/>
            </w:tcBorders>
          </w:tcPr>
          <w:p w14:paraId="2AA889CB" w14:textId="4F56F43D" w:rsidR="00E37928" w:rsidRDefault="007D5C0A" w:rsidP="00E37928">
            <w:pPr>
              <w:rPr>
                <w:rFonts w:cstheme="minorHAnsi"/>
              </w:rPr>
            </w:pPr>
            <w:r>
              <w:rPr>
                <w:rFonts w:cstheme="minorHAnsi"/>
              </w:rPr>
              <w:t>ja</w:t>
            </w:r>
          </w:p>
        </w:tc>
        <w:tc>
          <w:tcPr>
            <w:tcW w:w="851" w:type="dxa"/>
            <w:tcBorders>
              <w:bottom w:val="dotted" w:sz="4" w:space="0" w:color="auto"/>
            </w:tcBorders>
          </w:tcPr>
          <w:p w14:paraId="1EBB0DA9" w14:textId="7253CFBB" w:rsidR="00E37928" w:rsidRDefault="00E37928" w:rsidP="00E37928">
            <w:pPr>
              <w:rPr>
                <w:rFonts w:cstheme="minorHAnsi"/>
              </w:rPr>
            </w:pPr>
            <w:r w:rsidRPr="000E68BB">
              <w:rPr>
                <w:rFonts w:cstheme="minorHAnsi"/>
              </w:rPr>
              <w:t>A</w:t>
            </w:r>
            <w:r>
              <w:rPr>
                <w:rFonts w:cstheme="minorHAnsi"/>
              </w:rPr>
              <w:t>10</w:t>
            </w:r>
          </w:p>
        </w:tc>
        <w:tc>
          <w:tcPr>
            <w:tcW w:w="5107" w:type="dxa"/>
            <w:tcBorders>
              <w:bottom w:val="dotted" w:sz="4" w:space="0" w:color="auto"/>
            </w:tcBorders>
          </w:tcPr>
          <w:p w14:paraId="218F874B" w14:textId="1DBF694D" w:rsidR="00E37928" w:rsidRPr="000E68BB" w:rsidRDefault="00E37928" w:rsidP="00E37928">
            <w:pPr>
              <w:rPr>
                <w:rFonts w:cstheme="minorHAnsi"/>
              </w:rPr>
            </w:pPr>
            <w:r>
              <w:rPr>
                <w:rFonts w:cstheme="minorHAnsi"/>
              </w:rPr>
              <w:t xml:space="preserve">Das Datum </w:t>
            </w:r>
            <w:r w:rsidRPr="000E68BB">
              <w:rPr>
                <w:rFonts w:cstheme="minorHAnsi"/>
              </w:rPr>
              <w:t xml:space="preserve">"Verwendung der Daten bis" </w:t>
            </w:r>
            <w:r>
              <w:rPr>
                <w:rFonts w:cstheme="minorHAnsi"/>
              </w:rPr>
              <w:t>ist nicht der</w:t>
            </w:r>
            <w:r w:rsidRPr="000E68BB">
              <w:rPr>
                <w:rFonts w:cstheme="minorHAnsi"/>
              </w:rPr>
              <w:t xml:space="preserve"> Erste eines Monats. </w:t>
            </w:r>
          </w:p>
          <w:p w14:paraId="0907C8DE" w14:textId="1A460AA3" w:rsidR="00E37928" w:rsidRPr="00660814" w:rsidRDefault="00E37928" w:rsidP="00E37928">
            <w:pPr>
              <w:rPr>
                <w:rFonts w:cstheme="minorHAnsi"/>
              </w:rPr>
            </w:pPr>
            <w:r w:rsidRPr="000E68BB">
              <w:rPr>
                <w:rFonts w:cstheme="minorHAnsi"/>
              </w:rPr>
              <w:t>Hinweis: Eine Korrektur des Datums "Verwendung der Daten bis" auf den</w:t>
            </w:r>
            <w:r>
              <w:rPr>
                <w:rFonts w:cstheme="minorHAnsi"/>
              </w:rPr>
              <w:t xml:space="preserve"> Ersten eines Monats </w:t>
            </w:r>
            <w:r w:rsidRPr="000E68BB">
              <w:rPr>
                <w:rFonts w:cstheme="minorHAnsi"/>
              </w:rPr>
              <w:t>ist erforderlich.</w:t>
            </w:r>
          </w:p>
        </w:tc>
      </w:tr>
      <w:tr w:rsidR="00E37928" w:rsidRPr="007C0AF3" w14:paraId="44FC5B34" w14:textId="77777777" w:rsidTr="00AB3919">
        <w:tc>
          <w:tcPr>
            <w:tcW w:w="562" w:type="dxa"/>
            <w:vMerge/>
            <w:tcBorders>
              <w:top w:val="single" w:sz="4" w:space="0" w:color="auto"/>
              <w:bottom w:val="single" w:sz="4" w:space="0" w:color="auto"/>
            </w:tcBorders>
          </w:tcPr>
          <w:p w14:paraId="392007D2" w14:textId="77777777" w:rsidR="00E37928" w:rsidRDefault="00E37928" w:rsidP="00E37928">
            <w:pPr>
              <w:rPr>
                <w:rFonts w:cstheme="minorHAnsi"/>
              </w:rPr>
            </w:pPr>
          </w:p>
        </w:tc>
        <w:tc>
          <w:tcPr>
            <w:tcW w:w="6237" w:type="dxa"/>
            <w:vMerge/>
            <w:tcBorders>
              <w:top w:val="single" w:sz="4" w:space="0" w:color="auto"/>
              <w:bottom w:val="single" w:sz="4" w:space="0" w:color="auto"/>
            </w:tcBorders>
          </w:tcPr>
          <w:p w14:paraId="1CD8E8D2" w14:textId="77777777" w:rsidR="00E37928" w:rsidRPr="00660814" w:rsidRDefault="00E37928" w:rsidP="00E37928">
            <w:pPr>
              <w:pStyle w:val="Default"/>
              <w:rPr>
                <w:rFonts w:asciiTheme="minorHAnsi" w:hAnsiTheme="minorHAnsi" w:cstheme="minorHAnsi"/>
              </w:rPr>
            </w:pPr>
          </w:p>
        </w:tc>
        <w:tc>
          <w:tcPr>
            <w:tcW w:w="1559" w:type="dxa"/>
            <w:tcBorders>
              <w:top w:val="dotted" w:sz="4" w:space="0" w:color="auto"/>
              <w:bottom w:val="single" w:sz="4" w:space="0" w:color="auto"/>
            </w:tcBorders>
          </w:tcPr>
          <w:p w14:paraId="4868787C" w14:textId="251391EF" w:rsidR="00E37928" w:rsidRDefault="007D5C0A" w:rsidP="00E37928">
            <w:pPr>
              <w:rPr>
                <w:rFonts w:cstheme="minorHAnsi"/>
              </w:rPr>
            </w:pPr>
            <w:r>
              <w:rPr>
                <w:rFonts w:cstheme="minorHAnsi"/>
              </w:rPr>
              <w:t>nein</w:t>
            </w:r>
            <w:r w:rsidR="00E37928" w:rsidRPr="00B66C95">
              <w:rPr>
                <w:rFonts w:cstheme="minorHAnsi"/>
              </w:rPr>
              <w:t xml:space="preserve"> </w:t>
            </w:r>
            <w:r w:rsidR="00E37928" w:rsidRPr="000E68BB">
              <w:rPr>
                <w:rFonts w:ascii="Wingdings" w:eastAsia="Wingdings" w:hAnsi="Wingdings" w:cstheme="minorHAnsi"/>
              </w:rPr>
              <w:t>à</w:t>
            </w:r>
            <w:r w:rsidR="00E37928" w:rsidRPr="000E68BB">
              <w:rPr>
                <w:rFonts w:cstheme="minorHAnsi"/>
              </w:rPr>
              <w:t xml:space="preserve"> </w:t>
            </w:r>
            <w:r w:rsidR="00BB0ED1">
              <w:rPr>
                <w:rFonts w:cstheme="minorHAnsi"/>
              </w:rPr>
              <w:t>11</w:t>
            </w:r>
          </w:p>
        </w:tc>
        <w:tc>
          <w:tcPr>
            <w:tcW w:w="851" w:type="dxa"/>
            <w:tcBorders>
              <w:top w:val="dotted" w:sz="4" w:space="0" w:color="auto"/>
              <w:bottom w:val="single" w:sz="4" w:space="0" w:color="auto"/>
            </w:tcBorders>
          </w:tcPr>
          <w:p w14:paraId="6AE30FBA" w14:textId="77777777" w:rsidR="00E37928" w:rsidRDefault="00E37928" w:rsidP="00E37928">
            <w:pPr>
              <w:rPr>
                <w:rFonts w:cstheme="minorHAnsi"/>
              </w:rPr>
            </w:pPr>
          </w:p>
        </w:tc>
        <w:tc>
          <w:tcPr>
            <w:tcW w:w="5107" w:type="dxa"/>
            <w:tcBorders>
              <w:top w:val="dotted" w:sz="4" w:space="0" w:color="auto"/>
              <w:bottom w:val="single" w:sz="4" w:space="0" w:color="auto"/>
            </w:tcBorders>
          </w:tcPr>
          <w:p w14:paraId="23DF34E1" w14:textId="77777777" w:rsidR="00E37928" w:rsidRPr="00660814" w:rsidRDefault="00E37928" w:rsidP="00E37928">
            <w:pPr>
              <w:rPr>
                <w:rFonts w:cstheme="minorHAnsi"/>
              </w:rPr>
            </w:pPr>
          </w:p>
        </w:tc>
      </w:tr>
      <w:tr w:rsidR="00512DA1" w:rsidRPr="007C0AF3" w14:paraId="46C1B80C" w14:textId="77777777" w:rsidTr="00AB3919">
        <w:tc>
          <w:tcPr>
            <w:tcW w:w="562" w:type="dxa"/>
            <w:vMerge w:val="restart"/>
            <w:tcBorders>
              <w:top w:val="single" w:sz="4" w:space="0" w:color="auto"/>
            </w:tcBorders>
          </w:tcPr>
          <w:p w14:paraId="26E2F650" w14:textId="38DEBE1C" w:rsidR="00E37928" w:rsidRPr="00F60FD2" w:rsidRDefault="00E37928" w:rsidP="004B7D30">
            <w:pPr>
              <w:rPr>
                <w:rFonts w:cstheme="minorHAnsi"/>
              </w:rPr>
            </w:pPr>
            <w:r>
              <w:rPr>
                <w:rFonts w:cstheme="minorHAnsi"/>
              </w:rPr>
              <w:lastRenderedPageBreak/>
              <w:t>1</w:t>
            </w:r>
            <w:r w:rsidR="007B3006">
              <w:rPr>
                <w:rFonts w:cstheme="minorHAnsi"/>
              </w:rPr>
              <w:t>1</w:t>
            </w:r>
          </w:p>
        </w:tc>
        <w:tc>
          <w:tcPr>
            <w:tcW w:w="6237" w:type="dxa"/>
            <w:vMerge w:val="restart"/>
            <w:tcBorders>
              <w:top w:val="single" w:sz="4" w:space="0" w:color="auto"/>
            </w:tcBorders>
          </w:tcPr>
          <w:p w14:paraId="6C1015CE" w14:textId="06A24DEC" w:rsidR="00512DA1" w:rsidRPr="00957615" w:rsidRDefault="00512DA1" w:rsidP="004B7D30">
            <w:pPr>
              <w:pStyle w:val="Default"/>
              <w:rPr>
                <w:rFonts w:asciiTheme="minorHAnsi" w:hAnsiTheme="minorHAnsi"/>
              </w:rPr>
            </w:pPr>
            <w:r w:rsidRPr="00660814">
              <w:rPr>
                <w:rFonts w:asciiTheme="minorHAnsi" w:hAnsiTheme="minorHAnsi" w:cstheme="minorHAnsi"/>
              </w:rPr>
              <w:t xml:space="preserve">Ist </w:t>
            </w:r>
            <w:r>
              <w:rPr>
                <w:rFonts w:asciiTheme="minorHAnsi" w:hAnsiTheme="minorHAnsi" w:cstheme="minorHAnsi"/>
              </w:rPr>
              <w:t>die Marktlokation</w:t>
            </w:r>
            <w:r w:rsidRPr="00957615">
              <w:rPr>
                <w:rFonts w:asciiTheme="minorHAnsi" w:hAnsiTheme="minorHAnsi" w:cstheme="minorHAnsi"/>
              </w:rPr>
              <w:t xml:space="preserve"> </w:t>
            </w:r>
            <w:r w:rsidR="0045025F" w:rsidRPr="00793344">
              <w:rPr>
                <w:rFonts w:asciiTheme="minorHAnsi" w:hAnsiTheme="minorHAnsi" w:cstheme="minorHAnsi"/>
              </w:rPr>
              <w:t xml:space="preserve">bzw. Tranche </w:t>
            </w:r>
            <w:r w:rsidRPr="00957615">
              <w:rPr>
                <w:rFonts w:asciiTheme="minorHAnsi" w:hAnsiTheme="minorHAnsi" w:cstheme="minorHAnsi"/>
              </w:rPr>
              <w:t>zu dem im Vorgang unter „Verwendung der Daten bis“ genannten Zeitpunkt</w:t>
            </w:r>
            <w:r>
              <w:rPr>
                <w:rFonts w:asciiTheme="minorHAnsi" w:hAnsiTheme="minorHAnsi" w:cstheme="minorHAnsi"/>
              </w:rPr>
              <w:t xml:space="preserve"> dem</w:t>
            </w:r>
            <w:r w:rsidRPr="00660814">
              <w:rPr>
                <w:rFonts w:asciiTheme="minorHAnsi" w:hAnsiTheme="minorHAnsi" w:cstheme="minorHAnsi"/>
              </w:rPr>
              <w:t xml:space="preserve"> </w:t>
            </w:r>
            <w:r>
              <w:rPr>
                <w:rFonts w:asciiTheme="minorHAnsi" w:hAnsiTheme="minorHAnsi" w:cstheme="minorHAnsi"/>
              </w:rPr>
              <w:t xml:space="preserve">im Vorgang </w:t>
            </w:r>
            <w:r w:rsidRPr="00660814">
              <w:rPr>
                <w:rFonts w:asciiTheme="minorHAnsi" w:hAnsiTheme="minorHAnsi" w:cstheme="minorHAnsi"/>
              </w:rPr>
              <w:t>angegebene</w:t>
            </w:r>
            <w:r>
              <w:rPr>
                <w:rFonts w:asciiTheme="minorHAnsi" w:hAnsiTheme="minorHAnsi" w:cstheme="minorHAnsi"/>
              </w:rPr>
              <w:t>n</w:t>
            </w:r>
            <w:r w:rsidRPr="00660814">
              <w:rPr>
                <w:rFonts w:asciiTheme="minorHAnsi" w:hAnsiTheme="minorHAnsi" w:cstheme="minorHAnsi"/>
              </w:rPr>
              <w:t xml:space="preserve"> Netzbetreiber zugeordnet?</w:t>
            </w:r>
          </w:p>
        </w:tc>
        <w:tc>
          <w:tcPr>
            <w:tcW w:w="1559" w:type="dxa"/>
            <w:tcBorders>
              <w:top w:val="single" w:sz="4" w:space="0" w:color="auto"/>
              <w:bottom w:val="dotted" w:sz="4" w:space="0" w:color="auto"/>
            </w:tcBorders>
          </w:tcPr>
          <w:p w14:paraId="40216943" w14:textId="77777777" w:rsidR="00512DA1" w:rsidRPr="00957615" w:rsidRDefault="00512DA1" w:rsidP="004B7D30">
            <w:pPr>
              <w:rPr>
                <w:rFonts w:cstheme="minorHAnsi"/>
              </w:rPr>
            </w:pPr>
            <w:r>
              <w:rPr>
                <w:rFonts w:cstheme="minorHAnsi"/>
              </w:rPr>
              <w:t>nein</w:t>
            </w:r>
          </w:p>
        </w:tc>
        <w:tc>
          <w:tcPr>
            <w:tcW w:w="851" w:type="dxa"/>
            <w:tcBorders>
              <w:top w:val="single" w:sz="4" w:space="0" w:color="auto"/>
              <w:bottom w:val="dotted" w:sz="4" w:space="0" w:color="auto"/>
            </w:tcBorders>
          </w:tcPr>
          <w:p w14:paraId="5CCFF8B1" w14:textId="10873E64" w:rsidR="00512DA1" w:rsidRPr="00957615" w:rsidRDefault="00512DA1" w:rsidP="004B7D30">
            <w:pPr>
              <w:rPr>
                <w:rFonts w:cstheme="minorHAnsi"/>
              </w:rPr>
            </w:pPr>
            <w:r>
              <w:rPr>
                <w:rFonts w:cstheme="minorHAnsi"/>
              </w:rPr>
              <w:t>A0</w:t>
            </w:r>
            <w:r w:rsidR="00830848">
              <w:rPr>
                <w:rFonts w:cstheme="minorHAnsi"/>
              </w:rPr>
              <w:t>6</w:t>
            </w:r>
          </w:p>
        </w:tc>
        <w:tc>
          <w:tcPr>
            <w:tcW w:w="5107" w:type="dxa"/>
            <w:tcBorders>
              <w:top w:val="single" w:sz="4" w:space="0" w:color="auto"/>
              <w:bottom w:val="dotted" w:sz="4" w:space="0" w:color="auto"/>
            </w:tcBorders>
          </w:tcPr>
          <w:p w14:paraId="318497D6" w14:textId="55252732" w:rsidR="00512DA1" w:rsidRPr="00957615" w:rsidRDefault="00512DA1" w:rsidP="004B7D30">
            <w:pPr>
              <w:rPr>
                <w:rFonts w:cstheme="minorHAnsi"/>
              </w:rPr>
            </w:pPr>
            <w:r w:rsidRPr="00660814">
              <w:rPr>
                <w:rFonts w:cstheme="minorHAnsi"/>
              </w:rPr>
              <w:t xml:space="preserve">Angegebener Netzbetreiber </w:t>
            </w:r>
            <w:r>
              <w:rPr>
                <w:rFonts w:cstheme="minorHAnsi"/>
              </w:rPr>
              <w:t>ist zum angegebenen Zeitpunkt der Marktlokation bzw. Tranche nicht zugeordnet</w:t>
            </w:r>
            <w:r w:rsidR="00A40271">
              <w:rPr>
                <w:rFonts w:cstheme="minorHAnsi"/>
              </w:rPr>
              <w:t>.</w:t>
            </w:r>
          </w:p>
        </w:tc>
      </w:tr>
      <w:tr w:rsidR="00512DA1" w:rsidRPr="007C0AF3" w14:paraId="0454B29E" w14:textId="77777777" w:rsidTr="00EB3192">
        <w:tc>
          <w:tcPr>
            <w:tcW w:w="562" w:type="dxa"/>
            <w:vMerge/>
          </w:tcPr>
          <w:p w14:paraId="10BE6CE5" w14:textId="77777777" w:rsidR="00512DA1" w:rsidRPr="00F60FD2" w:rsidRDefault="00512DA1" w:rsidP="004B7D30">
            <w:pPr>
              <w:rPr>
                <w:rFonts w:cstheme="minorHAnsi"/>
              </w:rPr>
            </w:pPr>
          </w:p>
        </w:tc>
        <w:tc>
          <w:tcPr>
            <w:tcW w:w="6237" w:type="dxa"/>
            <w:vMerge/>
          </w:tcPr>
          <w:p w14:paraId="74643A12" w14:textId="77777777" w:rsidR="00512DA1" w:rsidRPr="00957615" w:rsidRDefault="00512DA1" w:rsidP="004B7D30">
            <w:pPr>
              <w:pStyle w:val="Default"/>
              <w:rPr>
                <w:rFonts w:asciiTheme="minorHAnsi" w:hAnsiTheme="minorHAnsi"/>
              </w:rPr>
            </w:pPr>
          </w:p>
        </w:tc>
        <w:tc>
          <w:tcPr>
            <w:tcW w:w="1559" w:type="dxa"/>
            <w:tcBorders>
              <w:top w:val="dotted" w:sz="4" w:space="0" w:color="auto"/>
              <w:bottom w:val="single" w:sz="4" w:space="0" w:color="auto"/>
            </w:tcBorders>
          </w:tcPr>
          <w:p w14:paraId="4414BD2C" w14:textId="1DF79A6E" w:rsidR="00512DA1" w:rsidRPr="00957615"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sidRPr="00957615">
              <w:rPr>
                <w:rFonts w:cstheme="minorHAnsi"/>
              </w:rPr>
              <w:t xml:space="preserve"> </w:t>
            </w:r>
            <w:r w:rsidR="00D1086A">
              <w:rPr>
                <w:rFonts w:cstheme="minorHAnsi"/>
              </w:rPr>
              <w:t>12</w:t>
            </w:r>
          </w:p>
        </w:tc>
        <w:tc>
          <w:tcPr>
            <w:tcW w:w="851" w:type="dxa"/>
            <w:tcBorders>
              <w:top w:val="dotted" w:sz="4" w:space="0" w:color="auto"/>
              <w:bottom w:val="single" w:sz="4" w:space="0" w:color="auto"/>
            </w:tcBorders>
          </w:tcPr>
          <w:p w14:paraId="6AAA2BE8" w14:textId="77777777" w:rsidR="00512DA1" w:rsidRPr="00957615" w:rsidRDefault="00512DA1" w:rsidP="004B7D30">
            <w:pPr>
              <w:rPr>
                <w:rFonts w:cstheme="minorHAnsi"/>
              </w:rPr>
            </w:pPr>
          </w:p>
        </w:tc>
        <w:tc>
          <w:tcPr>
            <w:tcW w:w="5107" w:type="dxa"/>
            <w:tcBorders>
              <w:top w:val="dotted" w:sz="4" w:space="0" w:color="auto"/>
              <w:bottom w:val="single" w:sz="4" w:space="0" w:color="auto"/>
            </w:tcBorders>
          </w:tcPr>
          <w:p w14:paraId="1D6344D7" w14:textId="77777777" w:rsidR="00512DA1" w:rsidRPr="00957615" w:rsidRDefault="00512DA1" w:rsidP="004B7D30">
            <w:pPr>
              <w:rPr>
                <w:rFonts w:cstheme="minorHAnsi"/>
              </w:rPr>
            </w:pPr>
          </w:p>
        </w:tc>
      </w:tr>
      <w:tr w:rsidR="00512DA1" w:rsidRPr="004F0E4A" w14:paraId="1CBF5508" w14:textId="77777777" w:rsidTr="00EB3192">
        <w:tc>
          <w:tcPr>
            <w:tcW w:w="562" w:type="dxa"/>
            <w:vMerge w:val="restart"/>
          </w:tcPr>
          <w:p w14:paraId="405507F4" w14:textId="762205E0" w:rsidR="00E37928" w:rsidRDefault="00E37928" w:rsidP="004B7D30">
            <w:pPr>
              <w:rPr>
                <w:rFonts w:cstheme="minorHAnsi"/>
              </w:rPr>
            </w:pPr>
            <w:r>
              <w:rPr>
                <w:rFonts w:cstheme="minorHAnsi"/>
              </w:rPr>
              <w:t>1</w:t>
            </w:r>
            <w:r w:rsidR="00D1086A">
              <w:rPr>
                <w:rFonts w:cstheme="minorHAnsi"/>
              </w:rPr>
              <w:t>2</w:t>
            </w:r>
          </w:p>
        </w:tc>
        <w:tc>
          <w:tcPr>
            <w:tcW w:w="6237" w:type="dxa"/>
            <w:vMerge w:val="restart"/>
          </w:tcPr>
          <w:p w14:paraId="191EEA18" w14:textId="77777777" w:rsidR="00512DA1" w:rsidRPr="00660814" w:rsidRDefault="00512DA1" w:rsidP="004B7D30">
            <w:pPr>
              <w:rPr>
                <w:rFonts w:cstheme="minorHAnsi"/>
              </w:rPr>
            </w:pPr>
            <w:r w:rsidRPr="008B0976">
              <w:rPr>
                <w:rFonts w:cstheme="minorHAnsi"/>
              </w:rPr>
              <w:t>Ist der im Vorgang genannte LF identisch mit dem Absender der Nachricht?</w:t>
            </w:r>
          </w:p>
        </w:tc>
        <w:tc>
          <w:tcPr>
            <w:tcW w:w="1559" w:type="dxa"/>
            <w:tcBorders>
              <w:bottom w:val="dotted" w:sz="4" w:space="0" w:color="auto"/>
            </w:tcBorders>
          </w:tcPr>
          <w:p w14:paraId="52075503"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7E553A10" w14:textId="242A1D05" w:rsidR="00512DA1" w:rsidRDefault="00512DA1" w:rsidP="004B7D30">
            <w:pPr>
              <w:rPr>
                <w:rFonts w:cstheme="minorHAnsi"/>
              </w:rPr>
            </w:pPr>
            <w:r>
              <w:rPr>
                <w:rFonts w:cstheme="minorHAnsi"/>
              </w:rPr>
              <w:t>A0</w:t>
            </w:r>
            <w:r w:rsidR="00830848">
              <w:rPr>
                <w:rFonts w:cstheme="minorHAnsi"/>
              </w:rPr>
              <w:t>7</w:t>
            </w:r>
          </w:p>
        </w:tc>
        <w:tc>
          <w:tcPr>
            <w:tcW w:w="5107" w:type="dxa"/>
            <w:tcBorders>
              <w:bottom w:val="dotted" w:sz="4" w:space="0" w:color="auto"/>
            </w:tcBorders>
          </w:tcPr>
          <w:p w14:paraId="26A1802F" w14:textId="77777777" w:rsidR="00512DA1" w:rsidRPr="00660814" w:rsidRDefault="00512DA1" w:rsidP="004B7D30">
            <w:pPr>
              <w:rPr>
                <w:rFonts w:cstheme="minorHAnsi"/>
              </w:rPr>
            </w:pPr>
            <w:r w:rsidRPr="00784E4D">
              <w:rPr>
                <w:rFonts w:cstheme="minorHAnsi"/>
              </w:rPr>
              <w:t>LF im Vorgang weicht vom Absender ab</w:t>
            </w:r>
          </w:p>
        </w:tc>
      </w:tr>
      <w:tr w:rsidR="00264017" w:rsidRPr="004F0E4A" w14:paraId="7831328D" w14:textId="77777777" w:rsidTr="00EB3192">
        <w:tc>
          <w:tcPr>
            <w:tcW w:w="562" w:type="dxa"/>
            <w:vMerge/>
          </w:tcPr>
          <w:p w14:paraId="732DD218" w14:textId="77777777" w:rsidR="00264017" w:rsidRDefault="00264017" w:rsidP="00264017">
            <w:pPr>
              <w:rPr>
                <w:rFonts w:cstheme="minorHAnsi"/>
              </w:rPr>
            </w:pPr>
          </w:p>
        </w:tc>
        <w:tc>
          <w:tcPr>
            <w:tcW w:w="6237" w:type="dxa"/>
            <w:vMerge/>
          </w:tcPr>
          <w:p w14:paraId="3FE1D9C8" w14:textId="77777777" w:rsidR="00264017" w:rsidRPr="00660814" w:rsidRDefault="00264017" w:rsidP="00264017">
            <w:pPr>
              <w:rPr>
                <w:rFonts w:cstheme="minorHAnsi"/>
              </w:rPr>
            </w:pPr>
          </w:p>
        </w:tc>
        <w:tc>
          <w:tcPr>
            <w:tcW w:w="1559" w:type="dxa"/>
            <w:tcBorders>
              <w:top w:val="dotted" w:sz="4" w:space="0" w:color="auto"/>
              <w:bottom w:val="single" w:sz="4" w:space="0" w:color="auto"/>
            </w:tcBorders>
          </w:tcPr>
          <w:p w14:paraId="566C9942" w14:textId="219D42A5" w:rsidR="00264017" w:rsidRDefault="00264017" w:rsidP="00264017">
            <w:pPr>
              <w:rPr>
                <w:rFonts w:cstheme="minorHAnsi"/>
              </w:rPr>
            </w:pPr>
            <w:r>
              <w:rPr>
                <w:rFonts w:cstheme="minorHAnsi"/>
              </w:rPr>
              <w:t>ja</w:t>
            </w:r>
          </w:p>
        </w:tc>
        <w:tc>
          <w:tcPr>
            <w:tcW w:w="851" w:type="dxa"/>
            <w:tcBorders>
              <w:top w:val="dotted" w:sz="4" w:space="0" w:color="auto"/>
              <w:bottom w:val="single" w:sz="4" w:space="0" w:color="auto"/>
            </w:tcBorders>
          </w:tcPr>
          <w:p w14:paraId="1F405D62" w14:textId="1544411E" w:rsidR="00264017" w:rsidRDefault="00264017" w:rsidP="00264017">
            <w:pPr>
              <w:rPr>
                <w:rFonts w:cstheme="minorHAnsi"/>
              </w:rPr>
            </w:pPr>
            <w:r w:rsidRPr="007C0AF3">
              <w:rPr>
                <w:rFonts w:cstheme="minorHAnsi"/>
              </w:rPr>
              <w:t>A01</w:t>
            </w:r>
          </w:p>
        </w:tc>
        <w:tc>
          <w:tcPr>
            <w:tcW w:w="5107" w:type="dxa"/>
            <w:tcBorders>
              <w:top w:val="dotted" w:sz="4" w:space="0" w:color="auto"/>
              <w:bottom w:val="single" w:sz="4" w:space="0" w:color="auto"/>
            </w:tcBorders>
          </w:tcPr>
          <w:p w14:paraId="034B3B5E" w14:textId="7682CD46" w:rsidR="00264017" w:rsidRPr="00660814" w:rsidRDefault="00264017" w:rsidP="00264017">
            <w:pPr>
              <w:rPr>
                <w:rFonts w:cstheme="minorHAnsi"/>
              </w:rPr>
            </w:pPr>
            <w:r w:rsidRPr="007C0AF3">
              <w:rPr>
                <w:rFonts w:cstheme="minorHAnsi"/>
              </w:rPr>
              <w:t>Stammdaten wurden widerspruchsfrei übernommen.</w:t>
            </w:r>
          </w:p>
        </w:tc>
      </w:tr>
    </w:tbl>
    <w:p w14:paraId="0BB1B591" w14:textId="77777777" w:rsidR="00512DA1" w:rsidRPr="00512DA1" w:rsidRDefault="00512DA1" w:rsidP="00512DA1"/>
    <w:p w14:paraId="2560023E" w14:textId="6CB58EB2" w:rsidR="00C70B11" w:rsidRDefault="00C70B11" w:rsidP="00F93FAA">
      <w:pPr>
        <w:pStyle w:val="berschrift3"/>
      </w:pPr>
      <w:r w:rsidRPr="00246E48">
        <w:br w:type="page"/>
      </w:r>
    </w:p>
    <w:p w14:paraId="0C43BD48" w14:textId="13D8A7FD" w:rsidR="00C70B11" w:rsidRDefault="00097007" w:rsidP="00097007">
      <w:pPr>
        <w:pStyle w:val="berschrift2"/>
      </w:pPr>
      <w:bookmarkStart w:id="307" w:name="_Toc130981763"/>
      <w:bookmarkStart w:id="308" w:name="_Toc516814915"/>
      <w:bookmarkStart w:id="309" w:name="_Toc526950082"/>
      <w:bookmarkStart w:id="310" w:name="_Toc533053301"/>
      <w:r>
        <w:lastRenderedPageBreak/>
        <w:t>AD</w:t>
      </w:r>
      <w:r w:rsidR="00190B9F">
        <w:t xml:space="preserve">: </w:t>
      </w:r>
      <w:r w:rsidR="00190B9F" w:rsidRPr="00190B9F">
        <w:t>Bestellung Änderung Konzessionsabgabe vom LF</w:t>
      </w:r>
      <w:bookmarkEnd w:id="307"/>
    </w:p>
    <w:p w14:paraId="2A2204F8" w14:textId="6D73298B" w:rsidR="00190B9F" w:rsidRDefault="00D3083C" w:rsidP="00190B9F">
      <w:pPr>
        <w:pStyle w:val="berschrift3"/>
      </w:pPr>
      <w:bookmarkStart w:id="311" w:name="_Toc130981764"/>
      <w:r w:rsidRPr="00D3083C">
        <w:t>E_0477_Bestellung prüfen</w:t>
      </w:r>
      <w:bookmarkEnd w:id="31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76BC8" w:rsidRPr="00F127C3" w14:paraId="52140AF2" w14:textId="77777777" w:rsidTr="00676BC8">
        <w:trPr>
          <w:trHeight w:val="454"/>
        </w:trPr>
        <w:tc>
          <w:tcPr>
            <w:tcW w:w="6799" w:type="dxa"/>
            <w:gridSpan w:val="2"/>
            <w:shd w:val="clear" w:color="auto" w:fill="D8DFE4"/>
            <w:vAlign w:val="center"/>
          </w:tcPr>
          <w:p w14:paraId="5761CA93" w14:textId="77777777" w:rsidR="00676BC8" w:rsidRPr="00CF6B07" w:rsidRDefault="00676BC8" w:rsidP="00465D81">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095D0EF9" w14:textId="26E9189B" w:rsidR="00676BC8" w:rsidRPr="00CF6B07" w:rsidRDefault="00676BC8" w:rsidP="00465D81">
            <w:pPr>
              <w:contextualSpacing/>
              <w:rPr>
                <w:rFonts w:cstheme="minorHAnsi"/>
                <w:b/>
                <w:bCs/>
              </w:rPr>
            </w:pPr>
          </w:p>
        </w:tc>
      </w:tr>
      <w:tr w:rsidR="007E2129" w:rsidRPr="00F127C3" w14:paraId="49D0A1B2" w14:textId="77777777" w:rsidTr="00676BC8">
        <w:trPr>
          <w:tblHeader/>
        </w:trPr>
        <w:tc>
          <w:tcPr>
            <w:tcW w:w="562" w:type="dxa"/>
            <w:shd w:val="clear" w:color="auto" w:fill="D8DFE4"/>
          </w:tcPr>
          <w:p w14:paraId="65F4D15C" w14:textId="77777777" w:rsidR="007E2129" w:rsidRPr="00CF6B07" w:rsidRDefault="007E2129" w:rsidP="00465D81">
            <w:pPr>
              <w:contextualSpacing/>
              <w:rPr>
                <w:rFonts w:cstheme="minorHAnsi"/>
              </w:rPr>
            </w:pPr>
            <w:r w:rsidRPr="00CF6B07">
              <w:rPr>
                <w:rFonts w:cstheme="minorHAnsi"/>
              </w:rPr>
              <w:t>Nr.</w:t>
            </w:r>
          </w:p>
        </w:tc>
        <w:tc>
          <w:tcPr>
            <w:tcW w:w="6237" w:type="dxa"/>
            <w:shd w:val="clear" w:color="auto" w:fill="D8DFE4"/>
          </w:tcPr>
          <w:p w14:paraId="7C10A264" w14:textId="77777777" w:rsidR="007E2129" w:rsidRPr="00CF6B07" w:rsidRDefault="007E2129" w:rsidP="00465D81">
            <w:pPr>
              <w:contextualSpacing/>
              <w:rPr>
                <w:rFonts w:cstheme="minorHAnsi"/>
              </w:rPr>
            </w:pPr>
            <w:r w:rsidRPr="00CF6B07">
              <w:rPr>
                <w:rFonts w:cstheme="minorHAnsi"/>
              </w:rPr>
              <w:t>Prüfschritt</w:t>
            </w:r>
          </w:p>
        </w:tc>
        <w:tc>
          <w:tcPr>
            <w:tcW w:w="1559" w:type="dxa"/>
            <w:shd w:val="clear" w:color="auto" w:fill="D8DFE4"/>
          </w:tcPr>
          <w:p w14:paraId="2532CCB7" w14:textId="77777777" w:rsidR="007E2129" w:rsidRPr="00CF6B07" w:rsidRDefault="007E2129" w:rsidP="00676BC8">
            <w:pPr>
              <w:contextualSpacing/>
              <w:rPr>
                <w:rFonts w:cstheme="minorHAnsi"/>
              </w:rPr>
            </w:pPr>
            <w:r w:rsidRPr="00CF6B07">
              <w:rPr>
                <w:rFonts w:cstheme="minorHAnsi"/>
              </w:rPr>
              <w:t>Prüfergebnis</w:t>
            </w:r>
          </w:p>
        </w:tc>
        <w:tc>
          <w:tcPr>
            <w:tcW w:w="851" w:type="dxa"/>
            <w:shd w:val="clear" w:color="auto" w:fill="D8DFE4"/>
          </w:tcPr>
          <w:p w14:paraId="28E46206" w14:textId="77777777" w:rsidR="007E2129" w:rsidRPr="00CF6B07" w:rsidRDefault="007E2129" w:rsidP="00465D81">
            <w:pPr>
              <w:contextualSpacing/>
              <w:rPr>
                <w:rFonts w:cstheme="minorHAnsi"/>
              </w:rPr>
            </w:pPr>
            <w:r w:rsidRPr="00CF6B07">
              <w:rPr>
                <w:rFonts w:cstheme="minorHAnsi"/>
              </w:rPr>
              <w:t>Code</w:t>
            </w:r>
          </w:p>
        </w:tc>
        <w:tc>
          <w:tcPr>
            <w:tcW w:w="5103" w:type="dxa"/>
            <w:shd w:val="clear" w:color="auto" w:fill="D8DFE4"/>
          </w:tcPr>
          <w:p w14:paraId="5C9135FA" w14:textId="77777777" w:rsidR="007E2129" w:rsidRPr="00CF6B07" w:rsidRDefault="007E2129" w:rsidP="00465D81">
            <w:pPr>
              <w:contextualSpacing/>
              <w:rPr>
                <w:rFonts w:cstheme="minorHAnsi"/>
              </w:rPr>
            </w:pPr>
            <w:r w:rsidRPr="00CF6B07">
              <w:rPr>
                <w:rFonts w:cstheme="minorHAnsi"/>
              </w:rPr>
              <w:t>Hinweis</w:t>
            </w:r>
          </w:p>
        </w:tc>
      </w:tr>
      <w:tr w:rsidR="007E2129" w:rsidRPr="00F127C3" w14:paraId="703FE674" w14:textId="77777777" w:rsidTr="00676BC8">
        <w:tc>
          <w:tcPr>
            <w:tcW w:w="562" w:type="dxa"/>
            <w:vMerge w:val="restart"/>
          </w:tcPr>
          <w:p w14:paraId="63D7F664" w14:textId="77777777" w:rsidR="007E2129" w:rsidRPr="0012217D" w:rsidRDefault="007E2129" w:rsidP="00465D81">
            <w:pPr>
              <w:rPr>
                <w:rFonts w:ascii="Calibri" w:hAnsi="Calibri" w:cs="Calibri"/>
              </w:rPr>
            </w:pPr>
            <w:r w:rsidRPr="0012217D">
              <w:rPr>
                <w:rFonts w:ascii="Calibri" w:hAnsi="Calibri" w:cs="Calibri"/>
              </w:rPr>
              <w:t>1</w:t>
            </w:r>
          </w:p>
        </w:tc>
        <w:tc>
          <w:tcPr>
            <w:tcW w:w="6237" w:type="dxa"/>
            <w:vMerge w:val="restart"/>
          </w:tcPr>
          <w:p w14:paraId="6F14342A" w14:textId="77777777" w:rsidR="007E2129" w:rsidRPr="0012217D" w:rsidRDefault="007E2129" w:rsidP="00465D81">
            <w:pPr>
              <w:rPr>
                <w:rFonts w:ascii="Calibri" w:hAnsi="Calibri" w:cs="Calibri"/>
              </w:rPr>
            </w:pPr>
            <w:r w:rsidRPr="0012217D">
              <w:rPr>
                <w:rFonts w:ascii="Calibri" w:hAnsi="Calibri" w:cs="Calibri"/>
              </w:rPr>
              <w:t xml:space="preserve">Ist der Marktlokation zum </w:t>
            </w:r>
            <w:r>
              <w:rPr>
                <w:rFonts w:ascii="Calibri" w:hAnsi="Calibri" w:cs="Calibri"/>
              </w:rPr>
              <w:t>Zeitpunkt</w:t>
            </w:r>
            <w:r w:rsidRPr="0012217D">
              <w:rPr>
                <w:rFonts w:ascii="Calibri" w:hAnsi="Calibri" w:cs="Calibri"/>
              </w:rPr>
              <w:t xml:space="preserve"> </w:t>
            </w:r>
            <w:r>
              <w:rPr>
                <w:rFonts w:ascii="Calibri" w:hAnsi="Calibri" w:cs="Calibri"/>
              </w:rPr>
              <w:t xml:space="preserve">der bestellten Änderung </w:t>
            </w:r>
            <w:r w:rsidRPr="0012217D">
              <w:rPr>
                <w:rFonts w:ascii="Calibri" w:hAnsi="Calibri" w:cs="Calibri"/>
              </w:rPr>
              <w:t>die Sondervertragskunden-KA zugeordnet?</w:t>
            </w:r>
          </w:p>
        </w:tc>
        <w:tc>
          <w:tcPr>
            <w:tcW w:w="1559" w:type="dxa"/>
            <w:tcBorders>
              <w:bottom w:val="dotted" w:sz="4" w:space="0" w:color="auto"/>
            </w:tcBorders>
          </w:tcPr>
          <w:p w14:paraId="7522274A" w14:textId="77777777" w:rsidR="007E2129" w:rsidRPr="00F127C3" w:rsidRDefault="007E2129" w:rsidP="00465D81">
            <w:pPr>
              <w:rPr>
                <w:rFonts w:cstheme="minorHAnsi"/>
              </w:rPr>
            </w:pPr>
            <w:r>
              <w:rPr>
                <w:rFonts w:cstheme="minorHAnsi"/>
              </w:rPr>
              <w:t>ja</w:t>
            </w:r>
          </w:p>
        </w:tc>
        <w:tc>
          <w:tcPr>
            <w:tcW w:w="851" w:type="dxa"/>
            <w:tcBorders>
              <w:bottom w:val="dotted" w:sz="4" w:space="0" w:color="auto"/>
            </w:tcBorders>
          </w:tcPr>
          <w:p w14:paraId="3A4A41C9" w14:textId="77777777" w:rsidR="007E2129" w:rsidRPr="00F127C3" w:rsidRDefault="007E2129" w:rsidP="00465D81">
            <w:pPr>
              <w:rPr>
                <w:rFonts w:cstheme="minorHAnsi"/>
              </w:rPr>
            </w:pPr>
            <w:r>
              <w:rPr>
                <w:rFonts w:cstheme="minorHAnsi"/>
              </w:rPr>
              <w:t>A01</w:t>
            </w:r>
          </w:p>
        </w:tc>
        <w:tc>
          <w:tcPr>
            <w:tcW w:w="5103" w:type="dxa"/>
            <w:tcBorders>
              <w:bottom w:val="dotted" w:sz="4" w:space="0" w:color="auto"/>
            </w:tcBorders>
          </w:tcPr>
          <w:p w14:paraId="4DCA9841" w14:textId="77777777" w:rsidR="007E2129" w:rsidRPr="00F127C3" w:rsidRDefault="007E2129" w:rsidP="00465D81">
            <w:pPr>
              <w:rPr>
                <w:rFonts w:cstheme="minorHAnsi"/>
              </w:rPr>
            </w:pPr>
            <w:r>
              <w:t xml:space="preserve">Sondervertragskunden-KA gemäß § 2 Abs. 3 der </w:t>
            </w:r>
            <w:r w:rsidRPr="00197A65">
              <w:t>Konzessionsabgabenverordnung</w:t>
            </w:r>
            <w:r>
              <w:t>, daher keine Änderung möglich</w:t>
            </w:r>
          </w:p>
        </w:tc>
      </w:tr>
      <w:tr w:rsidR="007E2129" w:rsidRPr="00F127C3" w14:paraId="5263D15C" w14:textId="77777777" w:rsidTr="00676BC8">
        <w:tc>
          <w:tcPr>
            <w:tcW w:w="562" w:type="dxa"/>
            <w:vMerge/>
          </w:tcPr>
          <w:p w14:paraId="5E78DF1C" w14:textId="77777777" w:rsidR="007E2129" w:rsidRPr="0012217D" w:rsidRDefault="007E2129" w:rsidP="00465D81">
            <w:pPr>
              <w:rPr>
                <w:rFonts w:ascii="Calibri" w:hAnsi="Calibri" w:cs="Calibri"/>
              </w:rPr>
            </w:pPr>
          </w:p>
        </w:tc>
        <w:tc>
          <w:tcPr>
            <w:tcW w:w="6237" w:type="dxa"/>
            <w:vMerge/>
          </w:tcPr>
          <w:p w14:paraId="5E140F75" w14:textId="77777777" w:rsidR="007E2129" w:rsidRPr="0012217D" w:rsidRDefault="007E2129" w:rsidP="00465D81">
            <w:pPr>
              <w:rPr>
                <w:rFonts w:ascii="Calibri" w:hAnsi="Calibri" w:cs="Calibri"/>
              </w:rPr>
            </w:pPr>
          </w:p>
        </w:tc>
        <w:tc>
          <w:tcPr>
            <w:tcW w:w="1559" w:type="dxa"/>
            <w:tcBorders>
              <w:top w:val="dotted" w:sz="4" w:space="0" w:color="auto"/>
            </w:tcBorders>
          </w:tcPr>
          <w:p w14:paraId="42A1F6FC" w14:textId="77777777" w:rsidR="007E2129" w:rsidRPr="00F127C3" w:rsidRDefault="007E2129" w:rsidP="00465D81">
            <w:pPr>
              <w:rPr>
                <w:rFonts w:cstheme="minorHAnsi"/>
              </w:rPr>
            </w:pPr>
            <w:r>
              <w:rPr>
                <w:rFonts w:cstheme="minorHAnsi"/>
              </w:rPr>
              <w:t xml:space="preserve">nein </w:t>
            </w:r>
            <w:r w:rsidRPr="009D76B1">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5A8D0892" w14:textId="77777777" w:rsidR="007E2129" w:rsidRPr="00F127C3" w:rsidRDefault="007E2129" w:rsidP="00465D81">
            <w:pPr>
              <w:rPr>
                <w:rFonts w:cstheme="minorHAnsi"/>
              </w:rPr>
            </w:pPr>
          </w:p>
        </w:tc>
        <w:tc>
          <w:tcPr>
            <w:tcW w:w="5103" w:type="dxa"/>
            <w:tcBorders>
              <w:top w:val="dotted" w:sz="4" w:space="0" w:color="auto"/>
            </w:tcBorders>
          </w:tcPr>
          <w:p w14:paraId="6F8EBFDF" w14:textId="77777777" w:rsidR="007E2129" w:rsidRPr="00F127C3" w:rsidRDefault="007E2129" w:rsidP="00465D81">
            <w:pPr>
              <w:rPr>
                <w:rFonts w:cstheme="minorHAnsi"/>
              </w:rPr>
            </w:pPr>
          </w:p>
        </w:tc>
      </w:tr>
      <w:tr w:rsidR="000736D7" w:rsidRPr="00F127C3" w14:paraId="3F8564C1" w14:textId="77777777" w:rsidTr="00676BC8">
        <w:tc>
          <w:tcPr>
            <w:tcW w:w="562" w:type="dxa"/>
            <w:vMerge w:val="restart"/>
          </w:tcPr>
          <w:p w14:paraId="5A63A04B" w14:textId="77777777" w:rsidR="000736D7" w:rsidRPr="0012217D" w:rsidRDefault="000736D7" w:rsidP="000736D7">
            <w:pPr>
              <w:rPr>
                <w:rFonts w:ascii="Calibri" w:hAnsi="Calibri" w:cs="Calibri"/>
              </w:rPr>
            </w:pPr>
            <w:r>
              <w:rPr>
                <w:rFonts w:ascii="Calibri" w:hAnsi="Calibri" w:cs="Calibri"/>
              </w:rPr>
              <w:t>2</w:t>
            </w:r>
          </w:p>
        </w:tc>
        <w:tc>
          <w:tcPr>
            <w:tcW w:w="6237" w:type="dxa"/>
            <w:vMerge w:val="restart"/>
          </w:tcPr>
          <w:p w14:paraId="3B095056" w14:textId="06B3F2EF" w:rsidR="000736D7" w:rsidRPr="0012217D" w:rsidRDefault="00F64105" w:rsidP="000736D7">
            <w:pPr>
              <w:rPr>
                <w:rFonts w:ascii="Calibri" w:hAnsi="Calibri" w:cs="Calibri"/>
              </w:rPr>
            </w:pPr>
            <w:r w:rsidRPr="00F64105">
              <w:t>Ist die Marktlokation von der Konzessionsabgabe befreit?</w:t>
            </w:r>
          </w:p>
        </w:tc>
        <w:tc>
          <w:tcPr>
            <w:tcW w:w="1559" w:type="dxa"/>
            <w:tcBorders>
              <w:bottom w:val="dotted" w:sz="4" w:space="0" w:color="auto"/>
            </w:tcBorders>
          </w:tcPr>
          <w:p w14:paraId="6F5BCD14" w14:textId="77777777" w:rsidR="000736D7" w:rsidRDefault="000736D7" w:rsidP="000736D7">
            <w:pPr>
              <w:rPr>
                <w:rFonts w:cstheme="minorHAnsi"/>
              </w:rPr>
            </w:pPr>
            <w:r>
              <w:rPr>
                <w:rFonts w:cstheme="minorHAnsi"/>
              </w:rPr>
              <w:t>ja</w:t>
            </w:r>
          </w:p>
        </w:tc>
        <w:tc>
          <w:tcPr>
            <w:tcW w:w="851" w:type="dxa"/>
            <w:tcBorders>
              <w:bottom w:val="dotted" w:sz="4" w:space="0" w:color="auto"/>
            </w:tcBorders>
          </w:tcPr>
          <w:p w14:paraId="2FD7704D" w14:textId="77777777" w:rsidR="000736D7" w:rsidRDefault="000736D7" w:rsidP="000736D7">
            <w:pPr>
              <w:rPr>
                <w:rFonts w:cstheme="minorHAnsi"/>
              </w:rPr>
            </w:pPr>
            <w:r>
              <w:rPr>
                <w:rFonts w:cstheme="minorHAnsi"/>
              </w:rPr>
              <w:t>A02</w:t>
            </w:r>
          </w:p>
        </w:tc>
        <w:tc>
          <w:tcPr>
            <w:tcW w:w="5103" w:type="dxa"/>
            <w:tcBorders>
              <w:bottom w:val="dotted" w:sz="4" w:space="0" w:color="auto"/>
            </w:tcBorders>
          </w:tcPr>
          <w:p w14:paraId="76FC1382" w14:textId="77777777" w:rsidR="000736D7" w:rsidRDefault="000736D7" w:rsidP="000736D7">
            <w:pPr>
              <w:rPr>
                <w:rFonts w:cstheme="minorHAnsi"/>
              </w:rPr>
            </w:pPr>
            <w:r>
              <w:rPr>
                <w:rFonts w:cstheme="minorHAnsi"/>
              </w:rPr>
              <w:t>Änderung nicht möglich, da Marktlokation von Konzessionsabgabe befreit.</w:t>
            </w:r>
          </w:p>
        </w:tc>
      </w:tr>
      <w:tr w:rsidR="000736D7" w:rsidRPr="00F127C3" w14:paraId="09E16FFF" w14:textId="77777777" w:rsidTr="00676BC8">
        <w:tc>
          <w:tcPr>
            <w:tcW w:w="562" w:type="dxa"/>
            <w:vMerge/>
          </w:tcPr>
          <w:p w14:paraId="7B7703C5" w14:textId="77777777" w:rsidR="000736D7" w:rsidRPr="0012217D" w:rsidRDefault="000736D7" w:rsidP="000736D7">
            <w:pPr>
              <w:rPr>
                <w:rFonts w:ascii="Calibri" w:hAnsi="Calibri" w:cs="Calibri"/>
              </w:rPr>
            </w:pPr>
          </w:p>
        </w:tc>
        <w:tc>
          <w:tcPr>
            <w:tcW w:w="6237" w:type="dxa"/>
            <w:vMerge/>
          </w:tcPr>
          <w:p w14:paraId="1FD89D98" w14:textId="77777777" w:rsidR="000736D7" w:rsidRPr="0012217D" w:rsidRDefault="000736D7" w:rsidP="000736D7">
            <w:pPr>
              <w:rPr>
                <w:rFonts w:ascii="Calibri" w:hAnsi="Calibri" w:cs="Calibri"/>
              </w:rPr>
            </w:pPr>
          </w:p>
        </w:tc>
        <w:tc>
          <w:tcPr>
            <w:tcW w:w="1559" w:type="dxa"/>
            <w:tcBorders>
              <w:top w:val="dotted" w:sz="4" w:space="0" w:color="auto"/>
              <w:bottom w:val="single" w:sz="4" w:space="0" w:color="auto"/>
            </w:tcBorders>
          </w:tcPr>
          <w:p w14:paraId="5422A1F7" w14:textId="77777777" w:rsidR="000736D7" w:rsidRDefault="000736D7" w:rsidP="000736D7">
            <w:pPr>
              <w:rPr>
                <w:rFonts w:cstheme="minorHAnsi"/>
              </w:rPr>
            </w:pPr>
            <w:r>
              <w:rPr>
                <w:rFonts w:cstheme="minorHAnsi"/>
              </w:rPr>
              <w:t xml:space="preserve">nein </w:t>
            </w:r>
            <w:r w:rsidRPr="00E726AB">
              <w:rPr>
                <w:rFonts w:ascii="Wingdings" w:eastAsia="Wingdings" w:hAnsi="Wingdings" w:cstheme="minorHAnsi"/>
              </w:rPr>
              <w:t>à</w:t>
            </w:r>
            <w:r>
              <w:rPr>
                <w:rFonts w:cstheme="minorHAnsi"/>
              </w:rPr>
              <w:t xml:space="preserve"> 3</w:t>
            </w:r>
          </w:p>
        </w:tc>
        <w:tc>
          <w:tcPr>
            <w:tcW w:w="851" w:type="dxa"/>
            <w:tcBorders>
              <w:top w:val="dotted" w:sz="4" w:space="0" w:color="auto"/>
              <w:bottom w:val="single" w:sz="4" w:space="0" w:color="auto"/>
            </w:tcBorders>
          </w:tcPr>
          <w:p w14:paraId="4FAC6116" w14:textId="77777777" w:rsidR="000736D7" w:rsidRDefault="000736D7" w:rsidP="000736D7">
            <w:pPr>
              <w:rPr>
                <w:rFonts w:cstheme="minorHAnsi"/>
              </w:rPr>
            </w:pPr>
          </w:p>
        </w:tc>
        <w:tc>
          <w:tcPr>
            <w:tcW w:w="5103" w:type="dxa"/>
            <w:tcBorders>
              <w:top w:val="dotted" w:sz="4" w:space="0" w:color="auto"/>
              <w:bottom w:val="single" w:sz="4" w:space="0" w:color="auto"/>
            </w:tcBorders>
          </w:tcPr>
          <w:p w14:paraId="23157976" w14:textId="77777777" w:rsidR="000736D7" w:rsidRDefault="000736D7" w:rsidP="000736D7">
            <w:pPr>
              <w:rPr>
                <w:rFonts w:cstheme="minorHAnsi"/>
              </w:rPr>
            </w:pPr>
          </w:p>
        </w:tc>
      </w:tr>
      <w:tr w:rsidR="000736D7" w:rsidRPr="00F127C3" w14:paraId="682F02A7" w14:textId="77777777" w:rsidTr="00676BC8">
        <w:tc>
          <w:tcPr>
            <w:tcW w:w="562" w:type="dxa"/>
            <w:vMerge w:val="restart"/>
          </w:tcPr>
          <w:p w14:paraId="28925218" w14:textId="77777777" w:rsidR="000736D7" w:rsidRPr="0012217D" w:rsidRDefault="000736D7" w:rsidP="000736D7">
            <w:pPr>
              <w:rPr>
                <w:rFonts w:ascii="Calibri" w:hAnsi="Calibri" w:cs="Calibri"/>
              </w:rPr>
            </w:pPr>
            <w:r>
              <w:rPr>
                <w:rFonts w:ascii="Calibri" w:hAnsi="Calibri" w:cs="Calibri"/>
              </w:rPr>
              <w:t>3</w:t>
            </w:r>
          </w:p>
        </w:tc>
        <w:tc>
          <w:tcPr>
            <w:tcW w:w="6237" w:type="dxa"/>
            <w:vMerge w:val="restart"/>
          </w:tcPr>
          <w:p w14:paraId="10642F00" w14:textId="1C7CF068" w:rsidR="000736D7" w:rsidRPr="0012217D" w:rsidRDefault="000736D7" w:rsidP="000736D7">
            <w:pPr>
              <w:rPr>
                <w:rFonts w:ascii="Calibri" w:hAnsi="Calibri" w:cs="Calibri"/>
              </w:rPr>
            </w:pPr>
            <w:r w:rsidRPr="00A44CE8">
              <w:t>Ist der bestellte Zustand an der Marktlokation bereits vorhanden?</w:t>
            </w:r>
          </w:p>
        </w:tc>
        <w:tc>
          <w:tcPr>
            <w:tcW w:w="1559" w:type="dxa"/>
            <w:tcBorders>
              <w:top w:val="single" w:sz="4" w:space="0" w:color="auto"/>
              <w:bottom w:val="dotted" w:sz="4" w:space="0" w:color="auto"/>
            </w:tcBorders>
          </w:tcPr>
          <w:p w14:paraId="6E6BC307" w14:textId="10ACE8A8" w:rsidR="000736D7" w:rsidRPr="00F127C3" w:rsidRDefault="000736D7" w:rsidP="000736D7">
            <w:pPr>
              <w:rPr>
                <w:rFonts w:cstheme="minorHAnsi"/>
              </w:rPr>
            </w:pPr>
            <w:r>
              <w:rPr>
                <w:rFonts w:cstheme="minorHAnsi"/>
              </w:rPr>
              <w:t>ja</w:t>
            </w:r>
          </w:p>
        </w:tc>
        <w:tc>
          <w:tcPr>
            <w:tcW w:w="851" w:type="dxa"/>
            <w:tcBorders>
              <w:top w:val="single" w:sz="4" w:space="0" w:color="auto"/>
              <w:bottom w:val="dotted" w:sz="4" w:space="0" w:color="auto"/>
            </w:tcBorders>
          </w:tcPr>
          <w:p w14:paraId="3725CDF1" w14:textId="77777777" w:rsidR="000736D7" w:rsidRPr="00F127C3" w:rsidRDefault="000736D7" w:rsidP="000736D7">
            <w:pPr>
              <w:rPr>
                <w:rFonts w:cstheme="minorHAnsi"/>
              </w:rPr>
            </w:pPr>
            <w:r>
              <w:rPr>
                <w:rFonts w:cstheme="minorHAnsi"/>
              </w:rPr>
              <w:t>A03</w:t>
            </w:r>
          </w:p>
        </w:tc>
        <w:tc>
          <w:tcPr>
            <w:tcW w:w="5103" w:type="dxa"/>
            <w:tcBorders>
              <w:top w:val="single" w:sz="4" w:space="0" w:color="auto"/>
              <w:bottom w:val="dotted" w:sz="4" w:space="0" w:color="auto"/>
            </w:tcBorders>
          </w:tcPr>
          <w:p w14:paraId="405A6DB1" w14:textId="432933E9" w:rsidR="000736D7" w:rsidRPr="00F127C3" w:rsidRDefault="000736D7" w:rsidP="000736D7">
            <w:pPr>
              <w:rPr>
                <w:rFonts w:cstheme="minorHAnsi"/>
              </w:rPr>
            </w:pPr>
            <w:r w:rsidRPr="000736D7">
              <w:rPr>
                <w:rFonts w:cstheme="minorHAnsi"/>
              </w:rPr>
              <w:t>Der gewünschte Zustand ist bereits an der Marktlokation hinterlegt.</w:t>
            </w:r>
          </w:p>
        </w:tc>
      </w:tr>
      <w:tr w:rsidR="007E2129" w:rsidRPr="00F127C3" w14:paraId="31D5F074" w14:textId="77777777" w:rsidTr="00676BC8">
        <w:tc>
          <w:tcPr>
            <w:tcW w:w="562" w:type="dxa"/>
            <w:vMerge/>
          </w:tcPr>
          <w:p w14:paraId="6E85BB53" w14:textId="77777777" w:rsidR="007E2129" w:rsidRPr="0012217D" w:rsidRDefault="007E2129" w:rsidP="00465D81">
            <w:pPr>
              <w:rPr>
                <w:rFonts w:ascii="Calibri" w:hAnsi="Calibri" w:cs="Calibri"/>
              </w:rPr>
            </w:pPr>
          </w:p>
        </w:tc>
        <w:tc>
          <w:tcPr>
            <w:tcW w:w="6237" w:type="dxa"/>
            <w:vMerge/>
          </w:tcPr>
          <w:p w14:paraId="1B704642" w14:textId="77777777" w:rsidR="007E2129" w:rsidRPr="0012217D" w:rsidRDefault="007E2129" w:rsidP="00465D81">
            <w:pPr>
              <w:rPr>
                <w:rFonts w:ascii="Calibri" w:hAnsi="Calibri" w:cs="Calibri"/>
              </w:rPr>
            </w:pPr>
          </w:p>
        </w:tc>
        <w:tc>
          <w:tcPr>
            <w:tcW w:w="1559" w:type="dxa"/>
            <w:tcBorders>
              <w:top w:val="dotted" w:sz="4" w:space="0" w:color="auto"/>
              <w:bottom w:val="single" w:sz="4" w:space="0" w:color="auto"/>
            </w:tcBorders>
          </w:tcPr>
          <w:p w14:paraId="3D44030E" w14:textId="0E4D2166" w:rsidR="007E2129" w:rsidRPr="00F127C3" w:rsidRDefault="000736D7" w:rsidP="00465D81">
            <w:pPr>
              <w:rPr>
                <w:rFonts w:cstheme="minorHAnsi"/>
              </w:rPr>
            </w:pPr>
            <w:r>
              <w:rPr>
                <w:rFonts w:cstheme="minorHAnsi"/>
              </w:rPr>
              <w:t>nein</w:t>
            </w:r>
            <w:r w:rsidR="007E2129">
              <w:rPr>
                <w:rFonts w:cstheme="minorHAnsi"/>
              </w:rPr>
              <w:t xml:space="preserve"> </w:t>
            </w:r>
            <w:r w:rsidR="007E2129" w:rsidRPr="00467C83">
              <w:rPr>
                <w:rFonts w:ascii="Wingdings" w:eastAsia="Wingdings" w:hAnsi="Wingdings" w:cstheme="minorHAnsi"/>
              </w:rPr>
              <w:t>à</w:t>
            </w:r>
            <w:r w:rsidR="007E2129">
              <w:rPr>
                <w:rFonts w:cstheme="minorHAnsi"/>
              </w:rPr>
              <w:t xml:space="preserve"> 4</w:t>
            </w:r>
          </w:p>
        </w:tc>
        <w:tc>
          <w:tcPr>
            <w:tcW w:w="851" w:type="dxa"/>
            <w:tcBorders>
              <w:top w:val="dotted" w:sz="4" w:space="0" w:color="auto"/>
            </w:tcBorders>
          </w:tcPr>
          <w:p w14:paraId="753608F3" w14:textId="77777777" w:rsidR="007E2129" w:rsidRPr="00F127C3" w:rsidRDefault="007E2129" w:rsidP="00465D81">
            <w:pPr>
              <w:rPr>
                <w:rFonts w:cstheme="minorHAnsi"/>
              </w:rPr>
            </w:pPr>
          </w:p>
        </w:tc>
        <w:tc>
          <w:tcPr>
            <w:tcW w:w="5103" w:type="dxa"/>
            <w:tcBorders>
              <w:top w:val="dotted" w:sz="4" w:space="0" w:color="auto"/>
            </w:tcBorders>
          </w:tcPr>
          <w:p w14:paraId="35023C74" w14:textId="77777777" w:rsidR="007E2129" w:rsidRPr="00F127C3" w:rsidRDefault="007E2129" w:rsidP="00465D81">
            <w:pPr>
              <w:rPr>
                <w:rFonts w:cstheme="minorHAnsi"/>
              </w:rPr>
            </w:pPr>
          </w:p>
        </w:tc>
      </w:tr>
      <w:tr w:rsidR="007E2129" w:rsidRPr="00F127C3" w14:paraId="25755F76" w14:textId="77777777" w:rsidTr="00676BC8">
        <w:tc>
          <w:tcPr>
            <w:tcW w:w="562" w:type="dxa"/>
            <w:vMerge w:val="restart"/>
          </w:tcPr>
          <w:p w14:paraId="77766276" w14:textId="77777777" w:rsidR="007E2129" w:rsidRPr="0012217D" w:rsidRDefault="007E2129" w:rsidP="00465D81">
            <w:pPr>
              <w:rPr>
                <w:rFonts w:ascii="Calibri" w:hAnsi="Calibri" w:cs="Calibri"/>
              </w:rPr>
            </w:pPr>
            <w:r>
              <w:rPr>
                <w:rFonts w:ascii="Calibri" w:hAnsi="Calibri" w:cs="Calibri"/>
              </w:rPr>
              <w:t>4</w:t>
            </w:r>
          </w:p>
        </w:tc>
        <w:tc>
          <w:tcPr>
            <w:tcW w:w="6237" w:type="dxa"/>
            <w:vMerge w:val="restart"/>
          </w:tcPr>
          <w:p w14:paraId="13AC3E48" w14:textId="77777777" w:rsidR="007E2129" w:rsidRPr="0012217D" w:rsidRDefault="007E2129" w:rsidP="00465D81">
            <w:pPr>
              <w:rPr>
                <w:rFonts w:ascii="Calibri" w:hAnsi="Calibri" w:cs="Calibri"/>
              </w:rPr>
            </w:pPr>
            <w:r w:rsidRPr="0012217D">
              <w:rPr>
                <w:rFonts w:ascii="Calibri" w:hAnsi="Calibri" w:cs="Calibri"/>
              </w:rPr>
              <w:t>Bestellt der LF für eine Marktlokation den Wechsel auf eine Schwachlast-Konzessionsabgabe?</w:t>
            </w:r>
          </w:p>
        </w:tc>
        <w:tc>
          <w:tcPr>
            <w:tcW w:w="1559" w:type="dxa"/>
            <w:tcBorders>
              <w:bottom w:val="dotted" w:sz="4" w:space="0" w:color="auto"/>
            </w:tcBorders>
          </w:tcPr>
          <w:p w14:paraId="51DE1BE8" w14:textId="6928FEC9" w:rsidR="007E2129" w:rsidRPr="00F127C3" w:rsidRDefault="007E2129" w:rsidP="00465D81">
            <w:pPr>
              <w:rPr>
                <w:rFonts w:cstheme="minorHAnsi"/>
              </w:rPr>
            </w:pPr>
            <w:r>
              <w:rPr>
                <w:rFonts w:cstheme="minorHAnsi"/>
              </w:rPr>
              <w:t xml:space="preserve">nein </w:t>
            </w:r>
            <w:r w:rsidRPr="00D36379">
              <w:rPr>
                <w:rFonts w:ascii="Wingdings" w:eastAsia="Wingdings" w:hAnsi="Wingdings" w:cstheme="minorHAnsi"/>
              </w:rPr>
              <w:t>à</w:t>
            </w:r>
            <w:r>
              <w:rPr>
                <w:rFonts w:cstheme="minorHAnsi"/>
              </w:rPr>
              <w:t xml:space="preserve"> </w:t>
            </w:r>
            <w:r w:rsidR="00082274">
              <w:rPr>
                <w:rFonts w:cstheme="minorHAnsi"/>
              </w:rPr>
              <w:t>7</w:t>
            </w:r>
          </w:p>
        </w:tc>
        <w:tc>
          <w:tcPr>
            <w:tcW w:w="851" w:type="dxa"/>
            <w:tcBorders>
              <w:bottom w:val="dotted" w:sz="4" w:space="0" w:color="auto"/>
            </w:tcBorders>
          </w:tcPr>
          <w:p w14:paraId="50E1859F" w14:textId="77777777" w:rsidR="007E2129" w:rsidRPr="00F127C3" w:rsidRDefault="007E2129" w:rsidP="00465D81">
            <w:pPr>
              <w:rPr>
                <w:rFonts w:cstheme="minorHAnsi"/>
              </w:rPr>
            </w:pPr>
          </w:p>
        </w:tc>
        <w:tc>
          <w:tcPr>
            <w:tcW w:w="5103" w:type="dxa"/>
            <w:tcBorders>
              <w:bottom w:val="dotted" w:sz="4" w:space="0" w:color="auto"/>
            </w:tcBorders>
          </w:tcPr>
          <w:p w14:paraId="76D005A4" w14:textId="0BE25BBB" w:rsidR="007E2129" w:rsidRPr="00F127C3" w:rsidRDefault="007E2129" w:rsidP="00465D81">
            <w:pPr>
              <w:rPr>
                <w:rFonts w:cstheme="minorHAnsi"/>
              </w:rPr>
            </w:pPr>
            <w:r>
              <w:rPr>
                <w:rFonts w:cstheme="minorHAnsi"/>
              </w:rPr>
              <w:t>Hinweis: Der LF beauftragt den NB die Schwachlast-Konzessionsabgabe an der Marktlokation nicht mehr ab dem angegeben</w:t>
            </w:r>
            <w:r w:rsidR="00702059">
              <w:rPr>
                <w:rFonts w:cstheme="minorHAnsi"/>
              </w:rPr>
              <w:t>en</w:t>
            </w:r>
            <w:r>
              <w:rPr>
                <w:rFonts w:cstheme="minorHAnsi"/>
              </w:rPr>
              <w:t xml:space="preserve"> Zeitpunkt abzurechnen. Es soll die reguläre Konzessionsabgabe abgerechnet werden.</w:t>
            </w:r>
          </w:p>
        </w:tc>
      </w:tr>
      <w:tr w:rsidR="007E2129" w:rsidRPr="00F127C3" w14:paraId="3D997EB4" w14:textId="77777777" w:rsidTr="00AB3919">
        <w:tc>
          <w:tcPr>
            <w:tcW w:w="562" w:type="dxa"/>
            <w:vMerge/>
            <w:tcBorders>
              <w:bottom w:val="single" w:sz="4" w:space="0" w:color="auto"/>
            </w:tcBorders>
          </w:tcPr>
          <w:p w14:paraId="22DC0783" w14:textId="77777777" w:rsidR="007E2129" w:rsidRPr="0012217D" w:rsidRDefault="007E2129" w:rsidP="00465D81">
            <w:pPr>
              <w:rPr>
                <w:rFonts w:ascii="Calibri" w:hAnsi="Calibri" w:cs="Calibri"/>
              </w:rPr>
            </w:pPr>
          </w:p>
        </w:tc>
        <w:tc>
          <w:tcPr>
            <w:tcW w:w="6237" w:type="dxa"/>
            <w:vMerge/>
            <w:tcBorders>
              <w:bottom w:val="single" w:sz="4" w:space="0" w:color="auto"/>
            </w:tcBorders>
          </w:tcPr>
          <w:p w14:paraId="6E18F7AA" w14:textId="77777777" w:rsidR="007E2129" w:rsidRPr="0012217D" w:rsidRDefault="007E2129" w:rsidP="00465D81">
            <w:pPr>
              <w:rPr>
                <w:rFonts w:ascii="Calibri" w:hAnsi="Calibri" w:cs="Calibri"/>
              </w:rPr>
            </w:pPr>
          </w:p>
        </w:tc>
        <w:tc>
          <w:tcPr>
            <w:tcW w:w="1559" w:type="dxa"/>
            <w:tcBorders>
              <w:top w:val="dotted" w:sz="4" w:space="0" w:color="auto"/>
              <w:bottom w:val="single" w:sz="4" w:space="0" w:color="auto"/>
            </w:tcBorders>
          </w:tcPr>
          <w:p w14:paraId="4EE2351C" w14:textId="0717F4F5" w:rsidR="007E2129" w:rsidRPr="00F127C3" w:rsidRDefault="007E2129" w:rsidP="00465D81">
            <w:pPr>
              <w:rPr>
                <w:rFonts w:cstheme="minorHAnsi"/>
              </w:rPr>
            </w:pPr>
            <w:r>
              <w:rPr>
                <w:rFonts w:cstheme="minorHAnsi"/>
              </w:rPr>
              <w:t xml:space="preserve">ja </w:t>
            </w:r>
            <w:r w:rsidRPr="00D36379">
              <w:rPr>
                <w:rFonts w:ascii="Wingdings" w:eastAsia="Wingdings" w:hAnsi="Wingdings" w:cstheme="minorHAnsi"/>
              </w:rPr>
              <w:t>à</w:t>
            </w:r>
            <w:r>
              <w:rPr>
                <w:rFonts w:cstheme="minorHAnsi"/>
              </w:rPr>
              <w:t xml:space="preserve"> </w:t>
            </w:r>
            <w:r w:rsidR="00B60FD8">
              <w:rPr>
                <w:rFonts w:cstheme="minorHAnsi"/>
              </w:rPr>
              <w:t>5</w:t>
            </w:r>
          </w:p>
        </w:tc>
        <w:tc>
          <w:tcPr>
            <w:tcW w:w="851" w:type="dxa"/>
            <w:tcBorders>
              <w:top w:val="dotted" w:sz="4" w:space="0" w:color="auto"/>
              <w:bottom w:val="single" w:sz="4" w:space="0" w:color="auto"/>
            </w:tcBorders>
          </w:tcPr>
          <w:p w14:paraId="571C52DB" w14:textId="77777777" w:rsidR="007E2129" w:rsidRPr="00F127C3" w:rsidRDefault="007E2129" w:rsidP="00465D81">
            <w:pPr>
              <w:rPr>
                <w:rFonts w:cstheme="minorHAnsi"/>
              </w:rPr>
            </w:pPr>
          </w:p>
        </w:tc>
        <w:tc>
          <w:tcPr>
            <w:tcW w:w="5103" w:type="dxa"/>
            <w:tcBorders>
              <w:top w:val="dotted" w:sz="4" w:space="0" w:color="auto"/>
              <w:bottom w:val="single" w:sz="4" w:space="0" w:color="auto"/>
            </w:tcBorders>
          </w:tcPr>
          <w:p w14:paraId="74A373AC" w14:textId="77777777" w:rsidR="007E2129" w:rsidRPr="00F127C3" w:rsidRDefault="007E2129" w:rsidP="00465D81">
            <w:pPr>
              <w:rPr>
                <w:rFonts w:cstheme="minorHAnsi"/>
              </w:rPr>
            </w:pPr>
          </w:p>
        </w:tc>
      </w:tr>
      <w:tr w:rsidR="00621F32" w:rsidRPr="00F127C3" w14:paraId="316D1D9F" w14:textId="77777777" w:rsidTr="00AB3919">
        <w:trPr>
          <w:trHeight w:val="201"/>
        </w:trPr>
        <w:tc>
          <w:tcPr>
            <w:tcW w:w="562" w:type="dxa"/>
            <w:vMerge w:val="restart"/>
            <w:tcBorders>
              <w:top w:val="single" w:sz="4" w:space="0" w:color="auto"/>
              <w:left w:val="single" w:sz="4" w:space="0" w:color="auto"/>
              <w:bottom w:val="single" w:sz="4" w:space="0" w:color="auto"/>
              <w:right w:val="single" w:sz="4" w:space="0" w:color="auto"/>
            </w:tcBorders>
          </w:tcPr>
          <w:p w14:paraId="7D058410" w14:textId="7054CD3A" w:rsidR="00621F32" w:rsidRDefault="00082274" w:rsidP="00465D81">
            <w:pPr>
              <w:rPr>
                <w:rFonts w:ascii="Calibri" w:hAnsi="Calibri" w:cs="Calibri"/>
              </w:rPr>
            </w:pPr>
            <w:r>
              <w:rPr>
                <w:rFonts w:ascii="Calibri" w:hAnsi="Calibri" w:cs="Calibri"/>
              </w:rPr>
              <w:t>5</w:t>
            </w:r>
          </w:p>
        </w:tc>
        <w:tc>
          <w:tcPr>
            <w:tcW w:w="6237" w:type="dxa"/>
            <w:vMerge w:val="restart"/>
            <w:tcBorders>
              <w:top w:val="single" w:sz="4" w:space="0" w:color="auto"/>
              <w:left w:val="single" w:sz="4" w:space="0" w:color="auto"/>
              <w:bottom w:val="single" w:sz="4" w:space="0" w:color="auto"/>
              <w:right w:val="single" w:sz="4" w:space="0" w:color="auto"/>
            </w:tcBorders>
          </w:tcPr>
          <w:p w14:paraId="57A85777" w14:textId="1E3C9FFF" w:rsidR="00621F32" w:rsidRPr="0012217D" w:rsidRDefault="007A2108" w:rsidP="00465D81">
            <w:pPr>
              <w:rPr>
                <w:rFonts w:ascii="Calibri" w:hAnsi="Calibri" w:cs="Calibri"/>
              </w:rPr>
            </w:pPr>
            <w:r w:rsidRPr="007A2108">
              <w:rPr>
                <w:rFonts w:ascii="Calibri" w:hAnsi="Calibri" w:cs="Calibri"/>
              </w:rPr>
              <w:t>Möchte der NB die Bestellung der rückwirkenden Änderung der Konzessionsabgabe aufgrund rechtlicher Fristen ablehnen?</w:t>
            </w:r>
          </w:p>
        </w:tc>
        <w:tc>
          <w:tcPr>
            <w:tcW w:w="1559" w:type="dxa"/>
            <w:tcBorders>
              <w:top w:val="single" w:sz="4" w:space="0" w:color="auto"/>
              <w:left w:val="single" w:sz="4" w:space="0" w:color="auto"/>
              <w:bottom w:val="dotted" w:sz="4" w:space="0" w:color="auto"/>
              <w:right w:val="single" w:sz="4" w:space="0" w:color="auto"/>
            </w:tcBorders>
          </w:tcPr>
          <w:p w14:paraId="70306198" w14:textId="28F73F0D" w:rsidR="00621F32" w:rsidRDefault="00EB2781" w:rsidP="00465D81">
            <w:pPr>
              <w:rPr>
                <w:rFonts w:cstheme="minorHAnsi"/>
              </w:rPr>
            </w:pPr>
            <w:r>
              <w:rPr>
                <w:rFonts w:cstheme="minorHAnsi"/>
              </w:rPr>
              <w:t>j</w:t>
            </w:r>
            <w:r w:rsidR="007A2108">
              <w:rPr>
                <w:rFonts w:cstheme="minorHAnsi"/>
              </w:rPr>
              <w:t>a</w:t>
            </w:r>
          </w:p>
        </w:tc>
        <w:tc>
          <w:tcPr>
            <w:tcW w:w="851" w:type="dxa"/>
            <w:tcBorders>
              <w:top w:val="single" w:sz="4" w:space="0" w:color="auto"/>
              <w:left w:val="single" w:sz="4" w:space="0" w:color="auto"/>
              <w:bottom w:val="dotted" w:sz="4" w:space="0" w:color="auto"/>
              <w:right w:val="single" w:sz="4" w:space="0" w:color="auto"/>
            </w:tcBorders>
          </w:tcPr>
          <w:p w14:paraId="0B1CFD9B" w14:textId="77777777" w:rsidR="00621F32" w:rsidRDefault="0096173F" w:rsidP="00465D81">
            <w:pPr>
              <w:rPr>
                <w:rFonts w:cstheme="minorHAnsi"/>
              </w:rPr>
            </w:pPr>
            <w:r>
              <w:rPr>
                <w:rFonts w:cstheme="minorHAnsi"/>
              </w:rPr>
              <w:t>A05</w:t>
            </w:r>
          </w:p>
        </w:tc>
        <w:tc>
          <w:tcPr>
            <w:tcW w:w="5103" w:type="dxa"/>
            <w:tcBorders>
              <w:top w:val="single" w:sz="4" w:space="0" w:color="auto"/>
              <w:left w:val="single" w:sz="4" w:space="0" w:color="auto"/>
              <w:bottom w:val="dotted" w:sz="4" w:space="0" w:color="auto"/>
              <w:right w:val="single" w:sz="4" w:space="0" w:color="auto"/>
            </w:tcBorders>
          </w:tcPr>
          <w:p w14:paraId="7239E0AC" w14:textId="2447C47A" w:rsidR="00621F32" w:rsidRDefault="00EB2781" w:rsidP="00465D81">
            <w:pPr>
              <w:rPr>
                <w:rFonts w:cstheme="minorHAnsi"/>
              </w:rPr>
            </w:pPr>
            <w:r w:rsidRPr="00EB2781">
              <w:rPr>
                <w:rFonts w:cstheme="minorHAnsi"/>
              </w:rPr>
              <w:t>Eine rückwirkende Änderung wird abgelehnt</w:t>
            </w:r>
          </w:p>
        </w:tc>
      </w:tr>
      <w:tr w:rsidR="00621F32" w:rsidRPr="00F127C3" w14:paraId="6F16F607" w14:textId="77777777" w:rsidTr="00AB3919">
        <w:trPr>
          <w:trHeight w:val="200"/>
        </w:trPr>
        <w:tc>
          <w:tcPr>
            <w:tcW w:w="562" w:type="dxa"/>
            <w:vMerge/>
            <w:tcBorders>
              <w:top w:val="single" w:sz="4" w:space="0" w:color="auto"/>
              <w:left w:val="single" w:sz="4" w:space="0" w:color="auto"/>
              <w:bottom w:val="single" w:sz="4" w:space="0" w:color="auto"/>
              <w:right w:val="single" w:sz="4" w:space="0" w:color="auto"/>
            </w:tcBorders>
          </w:tcPr>
          <w:p w14:paraId="3B818284" w14:textId="77777777" w:rsidR="00621F32" w:rsidRDefault="00621F32" w:rsidP="00465D81">
            <w:pPr>
              <w:rPr>
                <w:rFonts w:ascii="Calibri" w:hAnsi="Calibri" w:cs="Calibri"/>
              </w:rPr>
            </w:pPr>
          </w:p>
        </w:tc>
        <w:tc>
          <w:tcPr>
            <w:tcW w:w="6237" w:type="dxa"/>
            <w:vMerge/>
            <w:tcBorders>
              <w:top w:val="single" w:sz="4" w:space="0" w:color="auto"/>
              <w:left w:val="single" w:sz="4" w:space="0" w:color="auto"/>
              <w:bottom w:val="single" w:sz="4" w:space="0" w:color="auto"/>
              <w:right w:val="single" w:sz="4" w:space="0" w:color="auto"/>
            </w:tcBorders>
          </w:tcPr>
          <w:p w14:paraId="7278D126" w14:textId="77777777" w:rsidR="00621F32" w:rsidRPr="0012217D" w:rsidRDefault="00621F32" w:rsidP="00465D81">
            <w:pPr>
              <w:rPr>
                <w:rFonts w:ascii="Calibri" w:hAnsi="Calibri" w:cs="Calibri"/>
              </w:rPr>
            </w:pPr>
          </w:p>
        </w:tc>
        <w:tc>
          <w:tcPr>
            <w:tcW w:w="1559" w:type="dxa"/>
            <w:tcBorders>
              <w:top w:val="dotted" w:sz="4" w:space="0" w:color="auto"/>
              <w:left w:val="single" w:sz="4" w:space="0" w:color="auto"/>
              <w:bottom w:val="single" w:sz="4" w:space="0" w:color="auto"/>
              <w:right w:val="single" w:sz="4" w:space="0" w:color="auto"/>
            </w:tcBorders>
          </w:tcPr>
          <w:p w14:paraId="1FFC9EC9" w14:textId="4C660DD2" w:rsidR="00621F32" w:rsidRDefault="00082274" w:rsidP="00465D81">
            <w:pPr>
              <w:rPr>
                <w:rFonts w:cstheme="minorHAnsi"/>
              </w:rPr>
            </w:pPr>
            <w:r>
              <w:rPr>
                <w:rFonts w:cstheme="minorHAnsi"/>
              </w:rPr>
              <w:t xml:space="preserve">nein </w:t>
            </w:r>
            <w:r w:rsidRPr="00082274">
              <w:rPr>
                <w:rFonts w:ascii="Wingdings" w:eastAsia="Wingdings" w:hAnsi="Wingdings" w:cstheme="minorHAnsi"/>
              </w:rPr>
              <w:t>à</w:t>
            </w:r>
            <w:r>
              <w:rPr>
                <w:rFonts w:cstheme="minorHAnsi"/>
              </w:rPr>
              <w:t xml:space="preserve"> 6</w:t>
            </w:r>
          </w:p>
        </w:tc>
        <w:tc>
          <w:tcPr>
            <w:tcW w:w="851" w:type="dxa"/>
            <w:tcBorders>
              <w:top w:val="dotted" w:sz="4" w:space="0" w:color="auto"/>
              <w:left w:val="single" w:sz="4" w:space="0" w:color="auto"/>
              <w:bottom w:val="single" w:sz="4" w:space="0" w:color="auto"/>
              <w:right w:val="single" w:sz="4" w:space="0" w:color="auto"/>
            </w:tcBorders>
          </w:tcPr>
          <w:p w14:paraId="396441C9" w14:textId="77777777" w:rsidR="00621F32" w:rsidRDefault="00621F32" w:rsidP="00465D81">
            <w:pPr>
              <w:rPr>
                <w:rFonts w:cstheme="minorHAnsi"/>
              </w:rPr>
            </w:pPr>
          </w:p>
        </w:tc>
        <w:tc>
          <w:tcPr>
            <w:tcW w:w="5103" w:type="dxa"/>
            <w:tcBorders>
              <w:top w:val="dotted" w:sz="4" w:space="0" w:color="auto"/>
              <w:left w:val="single" w:sz="4" w:space="0" w:color="auto"/>
              <w:bottom w:val="single" w:sz="4" w:space="0" w:color="auto"/>
              <w:right w:val="single" w:sz="4" w:space="0" w:color="auto"/>
            </w:tcBorders>
          </w:tcPr>
          <w:p w14:paraId="563CA1C5" w14:textId="77777777" w:rsidR="00621F32" w:rsidRDefault="00621F32" w:rsidP="00465D81">
            <w:pPr>
              <w:rPr>
                <w:rFonts w:cstheme="minorHAnsi"/>
              </w:rPr>
            </w:pPr>
          </w:p>
        </w:tc>
      </w:tr>
      <w:tr w:rsidR="007E2129" w:rsidRPr="00F127C3" w14:paraId="6F910272" w14:textId="77777777" w:rsidTr="00AB3919">
        <w:tc>
          <w:tcPr>
            <w:tcW w:w="562" w:type="dxa"/>
            <w:vMerge w:val="restart"/>
            <w:tcBorders>
              <w:top w:val="single" w:sz="4" w:space="0" w:color="auto"/>
            </w:tcBorders>
          </w:tcPr>
          <w:p w14:paraId="449E848D" w14:textId="15AEDB8D" w:rsidR="007E2129" w:rsidRPr="0012217D" w:rsidRDefault="00082274" w:rsidP="00465D81">
            <w:pPr>
              <w:rPr>
                <w:rFonts w:ascii="Calibri" w:hAnsi="Calibri" w:cs="Calibri"/>
              </w:rPr>
            </w:pPr>
            <w:r>
              <w:rPr>
                <w:rFonts w:ascii="Calibri" w:hAnsi="Calibri" w:cs="Calibri"/>
              </w:rPr>
              <w:lastRenderedPageBreak/>
              <w:t>6</w:t>
            </w:r>
          </w:p>
        </w:tc>
        <w:tc>
          <w:tcPr>
            <w:tcW w:w="6237" w:type="dxa"/>
            <w:vMerge w:val="restart"/>
            <w:tcBorders>
              <w:top w:val="single" w:sz="4" w:space="0" w:color="auto"/>
            </w:tcBorders>
          </w:tcPr>
          <w:p w14:paraId="104FE1CD" w14:textId="77777777" w:rsidR="007E2129" w:rsidRPr="0012217D" w:rsidRDefault="007E2129" w:rsidP="00465D81">
            <w:pPr>
              <w:rPr>
                <w:rFonts w:ascii="Calibri" w:hAnsi="Calibri" w:cs="Calibri"/>
              </w:rPr>
            </w:pPr>
            <w:r w:rsidRPr="0012217D">
              <w:rPr>
                <w:rFonts w:ascii="Calibri" w:hAnsi="Calibri" w:cs="Calibri"/>
              </w:rPr>
              <w:t>Lässt die Gerätekonfiguration der Messlokationen der angefragten Marktlokation zum Umsetzungszeitpunkt die separate Erfassung der Energie in den Schwachlastzeiten zu, um die niedrige Konzessionsabgabe für diese Menge abrechnen zu können?</w:t>
            </w:r>
          </w:p>
        </w:tc>
        <w:tc>
          <w:tcPr>
            <w:tcW w:w="1559" w:type="dxa"/>
            <w:tcBorders>
              <w:top w:val="single" w:sz="4" w:space="0" w:color="auto"/>
              <w:bottom w:val="dotted" w:sz="4" w:space="0" w:color="auto"/>
            </w:tcBorders>
          </w:tcPr>
          <w:p w14:paraId="63964160" w14:textId="77777777" w:rsidR="007E2129" w:rsidRPr="00F127C3" w:rsidRDefault="007E2129" w:rsidP="00465D81">
            <w:pPr>
              <w:rPr>
                <w:rFonts w:cstheme="minorHAnsi"/>
              </w:rPr>
            </w:pPr>
            <w:r>
              <w:rPr>
                <w:rFonts w:cstheme="minorHAnsi"/>
              </w:rPr>
              <w:t>nein</w:t>
            </w:r>
          </w:p>
        </w:tc>
        <w:tc>
          <w:tcPr>
            <w:tcW w:w="851" w:type="dxa"/>
            <w:tcBorders>
              <w:top w:val="single" w:sz="4" w:space="0" w:color="auto"/>
              <w:bottom w:val="dotted" w:sz="4" w:space="0" w:color="auto"/>
            </w:tcBorders>
          </w:tcPr>
          <w:p w14:paraId="1656D9CB" w14:textId="77777777" w:rsidR="007E2129" w:rsidRPr="00F127C3" w:rsidRDefault="007E2129" w:rsidP="00465D81">
            <w:pPr>
              <w:rPr>
                <w:rFonts w:cstheme="minorHAnsi"/>
              </w:rPr>
            </w:pPr>
            <w:r>
              <w:rPr>
                <w:rFonts w:cstheme="minorHAnsi"/>
              </w:rPr>
              <w:t>A04</w:t>
            </w:r>
          </w:p>
        </w:tc>
        <w:tc>
          <w:tcPr>
            <w:tcW w:w="5103" w:type="dxa"/>
            <w:tcBorders>
              <w:top w:val="single" w:sz="4" w:space="0" w:color="auto"/>
              <w:bottom w:val="dotted" w:sz="4" w:space="0" w:color="auto"/>
            </w:tcBorders>
          </w:tcPr>
          <w:p w14:paraId="1CEDF307" w14:textId="77777777" w:rsidR="007E2129" w:rsidRPr="00F127C3" w:rsidRDefault="007E2129" w:rsidP="00465D81">
            <w:pPr>
              <w:rPr>
                <w:rFonts w:cstheme="minorHAnsi"/>
              </w:rPr>
            </w:pPr>
            <w:r>
              <w:rPr>
                <w:rFonts w:cstheme="minorHAnsi"/>
              </w:rPr>
              <w:t xml:space="preserve">An der Marktlokation kann die Energie in den </w:t>
            </w:r>
            <w:r w:rsidRPr="0034736D">
              <w:rPr>
                <w:rFonts w:cstheme="minorHAnsi"/>
              </w:rPr>
              <w:t xml:space="preserve">Schwachlastzeiten </w:t>
            </w:r>
            <w:r>
              <w:rPr>
                <w:rFonts w:cstheme="minorHAnsi"/>
              </w:rPr>
              <w:t>nicht zum angefragten Zeitpunkt separat erfasst werden.</w:t>
            </w:r>
          </w:p>
        </w:tc>
      </w:tr>
      <w:tr w:rsidR="007E2129" w:rsidRPr="00F127C3" w14:paraId="3AF8D5AE" w14:textId="77777777" w:rsidTr="00676BC8">
        <w:tc>
          <w:tcPr>
            <w:tcW w:w="562" w:type="dxa"/>
            <w:vMerge/>
          </w:tcPr>
          <w:p w14:paraId="2917C461" w14:textId="77777777" w:rsidR="007E2129" w:rsidRPr="0012217D" w:rsidRDefault="007E2129" w:rsidP="00465D81">
            <w:pPr>
              <w:rPr>
                <w:rFonts w:ascii="Calibri" w:hAnsi="Calibri" w:cs="Calibri"/>
              </w:rPr>
            </w:pPr>
          </w:p>
        </w:tc>
        <w:tc>
          <w:tcPr>
            <w:tcW w:w="6237" w:type="dxa"/>
            <w:vMerge/>
          </w:tcPr>
          <w:p w14:paraId="0FD5858C" w14:textId="77777777" w:rsidR="007E2129" w:rsidRPr="0012217D" w:rsidRDefault="007E2129" w:rsidP="00465D81">
            <w:pPr>
              <w:rPr>
                <w:rFonts w:ascii="Calibri" w:hAnsi="Calibri" w:cs="Calibri"/>
              </w:rPr>
            </w:pPr>
          </w:p>
        </w:tc>
        <w:tc>
          <w:tcPr>
            <w:tcW w:w="1559" w:type="dxa"/>
            <w:tcBorders>
              <w:top w:val="dotted" w:sz="4" w:space="0" w:color="auto"/>
            </w:tcBorders>
          </w:tcPr>
          <w:p w14:paraId="0D710A34" w14:textId="063628EF" w:rsidR="007E2129" w:rsidRPr="00F127C3" w:rsidRDefault="007E2129" w:rsidP="00465D81">
            <w:pPr>
              <w:rPr>
                <w:rFonts w:cstheme="minorHAnsi"/>
              </w:rPr>
            </w:pPr>
            <w:r>
              <w:rPr>
                <w:rFonts w:cstheme="minorHAnsi"/>
              </w:rPr>
              <w:t>ja</w:t>
            </w:r>
          </w:p>
        </w:tc>
        <w:tc>
          <w:tcPr>
            <w:tcW w:w="851" w:type="dxa"/>
            <w:tcBorders>
              <w:top w:val="dotted" w:sz="4" w:space="0" w:color="auto"/>
            </w:tcBorders>
          </w:tcPr>
          <w:p w14:paraId="44A12529" w14:textId="77777777" w:rsidR="007E2129" w:rsidRPr="00F127C3" w:rsidRDefault="007E2129" w:rsidP="00465D81">
            <w:pPr>
              <w:rPr>
                <w:rFonts w:cstheme="minorHAnsi"/>
              </w:rPr>
            </w:pPr>
          </w:p>
        </w:tc>
        <w:tc>
          <w:tcPr>
            <w:tcW w:w="5103" w:type="dxa"/>
            <w:tcBorders>
              <w:top w:val="dotted" w:sz="4" w:space="0" w:color="auto"/>
            </w:tcBorders>
          </w:tcPr>
          <w:p w14:paraId="751B7F8A" w14:textId="749BB21E" w:rsidR="007E2129" w:rsidRPr="00F127C3" w:rsidRDefault="00977270" w:rsidP="00465D81">
            <w:pPr>
              <w:rPr>
                <w:rFonts w:cstheme="minorHAnsi"/>
              </w:rPr>
            </w:pPr>
            <w:r>
              <w:rPr>
                <w:rFonts w:cstheme="minorHAnsi"/>
              </w:rPr>
              <w:t>Stammdatenänderung NB (verantwortlich) ausgehend</w:t>
            </w:r>
          </w:p>
        </w:tc>
      </w:tr>
    </w:tbl>
    <w:p w14:paraId="2AE840ED" w14:textId="77777777" w:rsidR="00BD2DC2" w:rsidRDefault="00BD2DC2">
      <w:pPr>
        <w:spacing w:after="200" w:line="276" w:lineRule="auto"/>
        <w:rPr>
          <w:rFonts w:eastAsiaTheme="majorEastAsia" w:cs="Arial"/>
          <w:b/>
          <w:bCs/>
          <w:iCs/>
          <w:szCs w:val="28"/>
        </w:rPr>
      </w:pPr>
      <w:bookmarkStart w:id="312" w:name="_Toc62633516"/>
      <w:bookmarkStart w:id="313" w:name="_Toc64453854"/>
      <w:r>
        <w:br w:type="page"/>
      </w:r>
    </w:p>
    <w:p w14:paraId="1758567D" w14:textId="5537D499" w:rsidR="00C70B11" w:rsidRPr="00246E48" w:rsidRDefault="00C70B11" w:rsidP="001F2FE1">
      <w:pPr>
        <w:pStyle w:val="berschrift2"/>
      </w:pPr>
      <w:bookmarkStart w:id="314" w:name="_Toc130981765"/>
      <w:r w:rsidRPr="00246E48">
        <w:lastRenderedPageBreak/>
        <w:t>AD: Geschäftsdatenanfrage von LF</w:t>
      </w:r>
      <w:bookmarkEnd w:id="308"/>
      <w:bookmarkEnd w:id="309"/>
      <w:bookmarkEnd w:id="310"/>
      <w:bookmarkEnd w:id="312"/>
      <w:bookmarkEnd w:id="313"/>
      <w:bookmarkEnd w:id="314"/>
    </w:p>
    <w:p w14:paraId="32FAC683" w14:textId="2CA228DB" w:rsidR="00C70B11" w:rsidRDefault="00C70B11" w:rsidP="00E66C35">
      <w:pPr>
        <w:pStyle w:val="berschrift3"/>
      </w:pPr>
      <w:bookmarkStart w:id="315" w:name="_Toc62633517"/>
      <w:bookmarkStart w:id="316" w:name="_Toc64453855"/>
      <w:bookmarkStart w:id="317" w:name="_Toc130981766"/>
      <w:r w:rsidRPr="00246E48">
        <w:t>E_0441_Geschäftsdatenanfrage zu Stammdaten prüfen</w:t>
      </w:r>
      <w:bookmarkEnd w:id="315"/>
      <w:bookmarkEnd w:id="316"/>
      <w:bookmarkEnd w:id="31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6BC8" w:rsidRPr="00F127C3" w14:paraId="13DB5F70" w14:textId="77777777" w:rsidTr="00676BC8">
        <w:trPr>
          <w:trHeight w:val="454"/>
        </w:trPr>
        <w:tc>
          <w:tcPr>
            <w:tcW w:w="6799" w:type="dxa"/>
            <w:gridSpan w:val="2"/>
            <w:shd w:val="clear" w:color="auto" w:fill="D8DFE4"/>
            <w:vAlign w:val="center"/>
          </w:tcPr>
          <w:p w14:paraId="6CA03E9C" w14:textId="77777777" w:rsidR="00676BC8" w:rsidRPr="00CF6B07" w:rsidRDefault="00676BC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112A89E" w14:textId="0EA8610F" w:rsidR="00676BC8" w:rsidRPr="00CF6B07" w:rsidRDefault="00676BC8" w:rsidP="00C62443">
            <w:pPr>
              <w:contextualSpacing/>
              <w:rPr>
                <w:rFonts w:cstheme="minorHAnsi"/>
                <w:b/>
                <w:bCs/>
              </w:rPr>
            </w:pPr>
          </w:p>
        </w:tc>
      </w:tr>
      <w:tr w:rsidR="004F7914" w:rsidRPr="00F127C3" w14:paraId="49A29288" w14:textId="77777777" w:rsidTr="00676BC8">
        <w:tc>
          <w:tcPr>
            <w:tcW w:w="562" w:type="dxa"/>
            <w:shd w:val="clear" w:color="auto" w:fill="D8DFE4"/>
          </w:tcPr>
          <w:p w14:paraId="61E8FB57" w14:textId="77777777" w:rsidR="004F7914" w:rsidRPr="00CF6B07" w:rsidRDefault="004F7914" w:rsidP="004C073D">
            <w:pPr>
              <w:contextualSpacing/>
              <w:rPr>
                <w:rFonts w:cstheme="minorHAnsi"/>
              </w:rPr>
            </w:pPr>
            <w:r w:rsidRPr="00CF6B07">
              <w:rPr>
                <w:rFonts w:cstheme="minorHAnsi"/>
              </w:rPr>
              <w:t>Nr.</w:t>
            </w:r>
          </w:p>
        </w:tc>
        <w:tc>
          <w:tcPr>
            <w:tcW w:w="6237" w:type="dxa"/>
            <w:shd w:val="clear" w:color="auto" w:fill="D8DFE4"/>
          </w:tcPr>
          <w:p w14:paraId="41FF2687" w14:textId="77777777" w:rsidR="004F7914" w:rsidRPr="00CF6B07" w:rsidRDefault="004F7914" w:rsidP="004C073D">
            <w:pPr>
              <w:contextualSpacing/>
              <w:rPr>
                <w:rFonts w:cstheme="minorHAnsi"/>
              </w:rPr>
            </w:pPr>
            <w:r w:rsidRPr="00CF6B07">
              <w:rPr>
                <w:rFonts w:cstheme="minorHAnsi"/>
              </w:rPr>
              <w:t>Prüfschritt</w:t>
            </w:r>
          </w:p>
        </w:tc>
        <w:tc>
          <w:tcPr>
            <w:tcW w:w="1559" w:type="dxa"/>
            <w:shd w:val="clear" w:color="auto" w:fill="D8DFE4"/>
          </w:tcPr>
          <w:p w14:paraId="7475CE6C" w14:textId="77777777" w:rsidR="004F7914" w:rsidRPr="00CF6B07" w:rsidRDefault="004F7914" w:rsidP="00676BC8">
            <w:pPr>
              <w:contextualSpacing/>
              <w:rPr>
                <w:rFonts w:cstheme="minorHAnsi"/>
              </w:rPr>
            </w:pPr>
            <w:r w:rsidRPr="00CF6B07">
              <w:rPr>
                <w:rFonts w:cstheme="minorHAnsi"/>
              </w:rPr>
              <w:t>Prüfergebnis</w:t>
            </w:r>
          </w:p>
        </w:tc>
        <w:tc>
          <w:tcPr>
            <w:tcW w:w="851" w:type="dxa"/>
            <w:shd w:val="clear" w:color="auto" w:fill="D8DFE4"/>
          </w:tcPr>
          <w:p w14:paraId="667D0D14" w14:textId="77777777" w:rsidR="004F7914" w:rsidRPr="00CF6B07" w:rsidRDefault="004F7914" w:rsidP="004C073D">
            <w:pPr>
              <w:contextualSpacing/>
              <w:rPr>
                <w:rFonts w:cstheme="minorHAnsi"/>
              </w:rPr>
            </w:pPr>
            <w:r w:rsidRPr="00CF6B07">
              <w:rPr>
                <w:rFonts w:cstheme="minorHAnsi"/>
              </w:rPr>
              <w:t>Code</w:t>
            </w:r>
          </w:p>
        </w:tc>
        <w:tc>
          <w:tcPr>
            <w:tcW w:w="5107" w:type="dxa"/>
            <w:shd w:val="clear" w:color="auto" w:fill="D8DFE4"/>
          </w:tcPr>
          <w:p w14:paraId="666B9E3E" w14:textId="77777777" w:rsidR="004F7914" w:rsidRPr="00CF6B07" w:rsidRDefault="004F7914" w:rsidP="004C073D">
            <w:pPr>
              <w:contextualSpacing/>
              <w:rPr>
                <w:rFonts w:cstheme="minorHAnsi"/>
              </w:rPr>
            </w:pPr>
            <w:r w:rsidRPr="00CF6B07">
              <w:rPr>
                <w:rFonts w:cstheme="minorHAnsi"/>
              </w:rPr>
              <w:t>Hinweis</w:t>
            </w:r>
          </w:p>
        </w:tc>
      </w:tr>
      <w:tr w:rsidR="00F440A5" w:rsidRPr="00F127C3" w14:paraId="59DD8C91" w14:textId="77777777" w:rsidTr="00676BC8">
        <w:tc>
          <w:tcPr>
            <w:tcW w:w="562" w:type="dxa"/>
            <w:vMerge w:val="restart"/>
          </w:tcPr>
          <w:p w14:paraId="7CDC355B" w14:textId="6A354122" w:rsidR="00F440A5" w:rsidRPr="00F127C3" w:rsidRDefault="00F440A5" w:rsidP="00F440A5">
            <w:pPr>
              <w:rPr>
                <w:rFonts w:cstheme="minorHAnsi"/>
              </w:rPr>
            </w:pPr>
            <w:r w:rsidRPr="00E66C35">
              <w:rPr>
                <w:rFonts w:cstheme="minorHAnsi"/>
              </w:rPr>
              <w:t>1</w:t>
            </w:r>
          </w:p>
        </w:tc>
        <w:tc>
          <w:tcPr>
            <w:tcW w:w="6237" w:type="dxa"/>
            <w:vMerge w:val="restart"/>
          </w:tcPr>
          <w:p w14:paraId="26F7EEFA" w14:textId="207AE7E6" w:rsidR="00F440A5" w:rsidRPr="00F127C3" w:rsidRDefault="00F440A5" w:rsidP="00F440A5">
            <w:pPr>
              <w:rPr>
                <w:rFonts w:cstheme="minorHAnsi"/>
              </w:rPr>
            </w:pPr>
            <w:r w:rsidRPr="00E66C35">
              <w:rPr>
                <w:rFonts w:cstheme="minorHAnsi"/>
              </w:rPr>
              <w:t>Ist der LF im angefragten Zeitraum der genannten Marktlokation, Messlokation bzw. Tranche zugeordnet?</w:t>
            </w:r>
          </w:p>
        </w:tc>
        <w:tc>
          <w:tcPr>
            <w:tcW w:w="1559" w:type="dxa"/>
            <w:tcBorders>
              <w:bottom w:val="dotted" w:sz="4" w:space="0" w:color="auto"/>
            </w:tcBorders>
          </w:tcPr>
          <w:p w14:paraId="1097BDAC" w14:textId="53C9FD7D" w:rsidR="00F440A5" w:rsidRPr="00F127C3" w:rsidRDefault="00F440A5" w:rsidP="00F440A5">
            <w:pPr>
              <w:rPr>
                <w:rFonts w:cstheme="minorHAnsi"/>
              </w:rPr>
            </w:pPr>
            <w:r w:rsidRPr="00E66C35">
              <w:rPr>
                <w:rFonts w:cstheme="minorHAnsi"/>
              </w:rPr>
              <w:t>ja</w:t>
            </w:r>
          </w:p>
        </w:tc>
        <w:tc>
          <w:tcPr>
            <w:tcW w:w="851" w:type="dxa"/>
            <w:tcBorders>
              <w:bottom w:val="dotted" w:sz="4" w:space="0" w:color="auto"/>
            </w:tcBorders>
          </w:tcPr>
          <w:p w14:paraId="28542296" w14:textId="75515839" w:rsidR="00F440A5" w:rsidRPr="00F127C3" w:rsidRDefault="00F440A5" w:rsidP="00F440A5">
            <w:pPr>
              <w:rPr>
                <w:rFonts w:cstheme="minorHAnsi"/>
              </w:rPr>
            </w:pPr>
          </w:p>
        </w:tc>
        <w:tc>
          <w:tcPr>
            <w:tcW w:w="5107" w:type="dxa"/>
            <w:tcBorders>
              <w:bottom w:val="dotted" w:sz="4" w:space="0" w:color="auto"/>
            </w:tcBorders>
          </w:tcPr>
          <w:p w14:paraId="3EBFA9B0" w14:textId="55EDE24E" w:rsidR="00F440A5" w:rsidRPr="00F127C3" w:rsidRDefault="00F440A5" w:rsidP="00F440A5">
            <w:pPr>
              <w:rPr>
                <w:rFonts w:cstheme="minorHAnsi"/>
              </w:rPr>
            </w:pPr>
            <w:r w:rsidRPr="00E66C35">
              <w:rPr>
                <w:rFonts w:cstheme="minorHAnsi"/>
              </w:rPr>
              <w:t>Stammdaten versenden</w:t>
            </w:r>
          </w:p>
        </w:tc>
      </w:tr>
      <w:tr w:rsidR="00F440A5" w:rsidRPr="00F127C3" w14:paraId="4029D425" w14:textId="77777777" w:rsidTr="00676BC8">
        <w:tc>
          <w:tcPr>
            <w:tcW w:w="562" w:type="dxa"/>
            <w:vMerge/>
          </w:tcPr>
          <w:p w14:paraId="23668965" w14:textId="77777777" w:rsidR="00F440A5" w:rsidRPr="00F127C3" w:rsidRDefault="00F440A5" w:rsidP="00F440A5">
            <w:pPr>
              <w:rPr>
                <w:rFonts w:cstheme="minorHAnsi"/>
              </w:rPr>
            </w:pPr>
          </w:p>
        </w:tc>
        <w:tc>
          <w:tcPr>
            <w:tcW w:w="6237" w:type="dxa"/>
            <w:vMerge/>
          </w:tcPr>
          <w:p w14:paraId="2FB19EB1" w14:textId="77777777" w:rsidR="00F440A5" w:rsidRPr="00F127C3" w:rsidRDefault="00F440A5" w:rsidP="00F440A5">
            <w:pPr>
              <w:rPr>
                <w:rFonts w:cstheme="minorHAnsi"/>
              </w:rPr>
            </w:pPr>
          </w:p>
        </w:tc>
        <w:tc>
          <w:tcPr>
            <w:tcW w:w="1559" w:type="dxa"/>
            <w:tcBorders>
              <w:top w:val="dotted" w:sz="4" w:space="0" w:color="auto"/>
            </w:tcBorders>
          </w:tcPr>
          <w:p w14:paraId="4C21AC37" w14:textId="071950F5" w:rsidR="00F440A5" w:rsidRPr="00F127C3" w:rsidRDefault="00F440A5" w:rsidP="00F440A5">
            <w:pPr>
              <w:rPr>
                <w:rFonts w:cstheme="minorHAnsi"/>
              </w:rPr>
            </w:pPr>
            <w:r w:rsidRPr="00E66C35">
              <w:rPr>
                <w:rFonts w:cstheme="minorHAnsi"/>
              </w:rPr>
              <w:t>nein</w:t>
            </w:r>
            <w:r w:rsidR="002B7A7F">
              <w:rPr>
                <w:rFonts w:cstheme="minorHAnsi"/>
              </w:rPr>
              <w:t xml:space="preserve"> </w:t>
            </w:r>
            <w:r w:rsidRPr="00E66C35">
              <w:rPr>
                <w:rFonts w:ascii="Wingdings" w:eastAsia="Wingdings" w:hAnsi="Wingdings" w:cstheme="minorHAnsi"/>
              </w:rPr>
              <w:t>à</w:t>
            </w:r>
            <w:r w:rsidRPr="00E66C35">
              <w:rPr>
                <w:rFonts w:cstheme="minorHAnsi"/>
              </w:rPr>
              <w:t xml:space="preserve"> 2</w:t>
            </w:r>
          </w:p>
        </w:tc>
        <w:tc>
          <w:tcPr>
            <w:tcW w:w="851" w:type="dxa"/>
            <w:tcBorders>
              <w:top w:val="dotted" w:sz="4" w:space="0" w:color="auto"/>
            </w:tcBorders>
          </w:tcPr>
          <w:p w14:paraId="42D8917F" w14:textId="77777777" w:rsidR="00F440A5" w:rsidRPr="00F127C3" w:rsidRDefault="00F440A5" w:rsidP="00F440A5">
            <w:pPr>
              <w:rPr>
                <w:rFonts w:cstheme="minorHAnsi"/>
              </w:rPr>
            </w:pPr>
          </w:p>
        </w:tc>
        <w:tc>
          <w:tcPr>
            <w:tcW w:w="5107" w:type="dxa"/>
            <w:tcBorders>
              <w:top w:val="dotted" w:sz="4" w:space="0" w:color="auto"/>
            </w:tcBorders>
          </w:tcPr>
          <w:p w14:paraId="095294F9" w14:textId="77777777" w:rsidR="00F440A5" w:rsidRPr="00F127C3" w:rsidRDefault="00F440A5" w:rsidP="00F440A5">
            <w:pPr>
              <w:rPr>
                <w:rFonts w:cstheme="minorHAnsi"/>
              </w:rPr>
            </w:pPr>
          </w:p>
        </w:tc>
      </w:tr>
      <w:tr w:rsidR="00F440A5" w:rsidRPr="00F127C3" w14:paraId="13BB17C4" w14:textId="77777777" w:rsidTr="00676BC8">
        <w:tc>
          <w:tcPr>
            <w:tcW w:w="562" w:type="dxa"/>
            <w:vMerge w:val="restart"/>
          </w:tcPr>
          <w:p w14:paraId="1FBC786B" w14:textId="4CAFC8CE" w:rsidR="00F440A5" w:rsidRPr="00F127C3" w:rsidRDefault="00F440A5" w:rsidP="00F440A5">
            <w:pPr>
              <w:rPr>
                <w:rFonts w:cstheme="minorHAnsi"/>
              </w:rPr>
            </w:pPr>
            <w:r w:rsidRPr="00E66C35">
              <w:rPr>
                <w:rFonts w:cstheme="minorHAnsi"/>
              </w:rPr>
              <w:t>2</w:t>
            </w:r>
          </w:p>
        </w:tc>
        <w:tc>
          <w:tcPr>
            <w:tcW w:w="6237" w:type="dxa"/>
            <w:vMerge w:val="restart"/>
          </w:tcPr>
          <w:p w14:paraId="1C6466B5" w14:textId="418D956C" w:rsidR="00F440A5" w:rsidRPr="00F127C3" w:rsidRDefault="00F440A5" w:rsidP="00F440A5">
            <w:pPr>
              <w:rPr>
                <w:rFonts w:cstheme="minorHAnsi"/>
              </w:rPr>
            </w:pPr>
            <w:r w:rsidRPr="00E66C35">
              <w:rPr>
                <w:rFonts w:cstheme="minorHAnsi"/>
              </w:rPr>
              <w:t>Ist der LF für den angefragten Zeitraum z. B. aufgrund einer Vollmacht berechtigt die angefragten Stammdaten zu erhalten?</w:t>
            </w:r>
          </w:p>
        </w:tc>
        <w:tc>
          <w:tcPr>
            <w:tcW w:w="1559" w:type="dxa"/>
            <w:tcBorders>
              <w:bottom w:val="dotted" w:sz="4" w:space="0" w:color="auto"/>
            </w:tcBorders>
          </w:tcPr>
          <w:p w14:paraId="52C4EC51" w14:textId="2BCE00FA" w:rsidR="00F440A5" w:rsidRPr="00F127C3" w:rsidRDefault="00F440A5" w:rsidP="00F440A5">
            <w:pPr>
              <w:rPr>
                <w:rFonts w:cstheme="minorHAnsi"/>
              </w:rPr>
            </w:pPr>
            <w:r w:rsidRPr="00E66C35">
              <w:rPr>
                <w:rFonts w:cstheme="minorHAnsi"/>
              </w:rPr>
              <w:t>nein</w:t>
            </w:r>
          </w:p>
        </w:tc>
        <w:tc>
          <w:tcPr>
            <w:tcW w:w="851" w:type="dxa"/>
            <w:tcBorders>
              <w:bottom w:val="dotted" w:sz="4" w:space="0" w:color="auto"/>
            </w:tcBorders>
          </w:tcPr>
          <w:p w14:paraId="67AAD2F7" w14:textId="190851C9" w:rsidR="00F440A5" w:rsidRPr="00F127C3" w:rsidRDefault="00F440A5" w:rsidP="00F440A5">
            <w:pPr>
              <w:rPr>
                <w:rFonts w:cstheme="minorHAnsi"/>
              </w:rPr>
            </w:pPr>
            <w:r w:rsidRPr="00E66C35">
              <w:rPr>
                <w:rFonts w:cstheme="minorHAnsi"/>
              </w:rPr>
              <w:t>A01</w:t>
            </w:r>
          </w:p>
        </w:tc>
        <w:tc>
          <w:tcPr>
            <w:tcW w:w="5107" w:type="dxa"/>
            <w:tcBorders>
              <w:bottom w:val="dotted" w:sz="4" w:space="0" w:color="auto"/>
            </w:tcBorders>
          </w:tcPr>
          <w:p w14:paraId="1F6C2B05" w14:textId="6F365320" w:rsidR="00F440A5" w:rsidRPr="00F127C3" w:rsidRDefault="00F440A5" w:rsidP="00F440A5">
            <w:pPr>
              <w:rPr>
                <w:rFonts w:cstheme="minorHAnsi"/>
              </w:rPr>
            </w:pPr>
            <w:r w:rsidRPr="00E66C35">
              <w:rPr>
                <w:rFonts w:cstheme="minorHAnsi"/>
              </w:rPr>
              <w:t xml:space="preserve">Keine Berechtigung </w:t>
            </w:r>
          </w:p>
        </w:tc>
      </w:tr>
      <w:tr w:rsidR="00A83CA2" w:rsidRPr="00F127C3" w14:paraId="641CF6BC" w14:textId="77777777" w:rsidTr="00676BC8">
        <w:trPr>
          <w:trHeight w:val="505"/>
        </w:trPr>
        <w:tc>
          <w:tcPr>
            <w:tcW w:w="562" w:type="dxa"/>
            <w:vMerge/>
          </w:tcPr>
          <w:p w14:paraId="0B8B6F7B" w14:textId="77777777" w:rsidR="00A83CA2" w:rsidRPr="00F127C3" w:rsidRDefault="00A83CA2" w:rsidP="00F440A5">
            <w:pPr>
              <w:rPr>
                <w:rFonts w:cstheme="minorHAnsi"/>
              </w:rPr>
            </w:pPr>
          </w:p>
        </w:tc>
        <w:tc>
          <w:tcPr>
            <w:tcW w:w="6237" w:type="dxa"/>
            <w:vMerge/>
          </w:tcPr>
          <w:p w14:paraId="7F407AC7" w14:textId="77777777" w:rsidR="00A83CA2" w:rsidRPr="00F127C3" w:rsidRDefault="00A83CA2" w:rsidP="00F440A5">
            <w:pPr>
              <w:rPr>
                <w:rFonts w:cstheme="minorHAnsi"/>
              </w:rPr>
            </w:pPr>
          </w:p>
        </w:tc>
        <w:tc>
          <w:tcPr>
            <w:tcW w:w="1559" w:type="dxa"/>
            <w:tcBorders>
              <w:top w:val="dotted" w:sz="4" w:space="0" w:color="auto"/>
            </w:tcBorders>
          </w:tcPr>
          <w:p w14:paraId="67B30DDD" w14:textId="121FDAEE" w:rsidR="00A83CA2" w:rsidRPr="00F127C3" w:rsidRDefault="00A83CA2" w:rsidP="00F440A5">
            <w:pPr>
              <w:rPr>
                <w:rFonts w:cstheme="minorHAnsi"/>
              </w:rPr>
            </w:pPr>
            <w:r w:rsidRPr="00E66C35">
              <w:rPr>
                <w:rFonts w:cstheme="minorHAnsi"/>
              </w:rPr>
              <w:t>ja</w:t>
            </w:r>
          </w:p>
        </w:tc>
        <w:tc>
          <w:tcPr>
            <w:tcW w:w="851" w:type="dxa"/>
            <w:tcBorders>
              <w:top w:val="dotted" w:sz="4" w:space="0" w:color="auto"/>
            </w:tcBorders>
          </w:tcPr>
          <w:p w14:paraId="5B27D4F0" w14:textId="4CB27845" w:rsidR="00A83CA2" w:rsidRPr="00F127C3" w:rsidRDefault="00A83CA2" w:rsidP="00F440A5">
            <w:pPr>
              <w:rPr>
                <w:rFonts w:cstheme="minorHAnsi"/>
              </w:rPr>
            </w:pPr>
          </w:p>
        </w:tc>
        <w:tc>
          <w:tcPr>
            <w:tcW w:w="5107" w:type="dxa"/>
            <w:tcBorders>
              <w:top w:val="dotted" w:sz="4" w:space="0" w:color="auto"/>
            </w:tcBorders>
          </w:tcPr>
          <w:p w14:paraId="2220EC7B" w14:textId="0D9EC635" w:rsidR="00A83CA2" w:rsidRPr="00F127C3" w:rsidRDefault="00A83CA2" w:rsidP="00F440A5">
            <w:pPr>
              <w:rPr>
                <w:rFonts w:cstheme="minorHAnsi"/>
              </w:rPr>
            </w:pPr>
            <w:r w:rsidRPr="00E66C35">
              <w:rPr>
                <w:rFonts w:cstheme="minorHAnsi"/>
              </w:rPr>
              <w:t>Stammdaten versenden</w:t>
            </w:r>
          </w:p>
        </w:tc>
      </w:tr>
    </w:tbl>
    <w:p w14:paraId="56905679" w14:textId="77777777" w:rsidR="00B50AEF" w:rsidRDefault="00B50AEF">
      <w:pPr>
        <w:spacing w:after="200" w:line="276" w:lineRule="auto"/>
      </w:pPr>
      <w:r>
        <w:br w:type="page"/>
      </w:r>
    </w:p>
    <w:p w14:paraId="0D199D38" w14:textId="39AC99B6" w:rsidR="00C70B11" w:rsidRDefault="00C70B11" w:rsidP="000C0F0D">
      <w:pPr>
        <w:pStyle w:val="berschrift3"/>
      </w:pPr>
      <w:bookmarkStart w:id="318" w:name="_Toc62633518"/>
      <w:bookmarkStart w:id="319" w:name="_Toc64453856"/>
      <w:bookmarkStart w:id="320" w:name="_Toc130981767"/>
      <w:r w:rsidRPr="00246E48">
        <w:lastRenderedPageBreak/>
        <w:t>E_0442_Geschäftsdatenanfrage zu Werten prüfen</w:t>
      </w:r>
      <w:bookmarkEnd w:id="318"/>
      <w:bookmarkEnd w:id="319"/>
      <w:bookmarkEnd w:id="32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6BC8" w:rsidRPr="00F127C3" w14:paraId="6B0F3F28" w14:textId="77777777" w:rsidTr="00676BC8">
        <w:trPr>
          <w:trHeight w:val="454"/>
        </w:trPr>
        <w:tc>
          <w:tcPr>
            <w:tcW w:w="6799" w:type="dxa"/>
            <w:gridSpan w:val="2"/>
            <w:shd w:val="clear" w:color="auto" w:fill="D8DFE4"/>
            <w:vAlign w:val="center"/>
          </w:tcPr>
          <w:p w14:paraId="4EE82DAB" w14:textId="77777777" w:rsidR="00676BC8" w:rsidRPr="00CF6B07" w:rsidRDefault="00676BC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B432C81" w14:textId="0D4298AF" w:rsidR="00676BC8" w:rsidRPr="00CF6B07" w:rsidRDefault="00676BC8" w:rsidP="00C62443">
            <w:pPr>
              <w:contextualSpacing/>
              <w:rPr>
                <w:rFonts w:cstheme="minorHAnsi"/>
                <w:b/>
                <w:bCs/>
              </w:rPr>
            </w:pPr>
          </w:p>
        </w:tc>
      </w:tr>
      <w:tr w:rsidR="00F440A5" w:rsidRPr="00F127C3" w14:paraId="5A49153B" w14:textId="77777777" w:rsidTr="00676BC8">
        <w:tc>
          <w:tcPr>
            <w:tcW w:w="562" w:type="dxa"/>
            <w:shd w:val="clear" w:color="auto" w:fill="D8DFE4"/>
          </w:tcPr>
          <w:p w14:paraId="42F6C9C2" w14:textId="77777777" w:rsidR="00F440A5" w:rsidRPr="00CF6B07" w:rsidRDefault="00F440A5" w:rsidP="004C073D">
            <w:pPr>
              <w:contextualSpacing/>
              <w:rPr>
                <w:rFonts w:cstheme="minorHAnsi"/>
              </w:rPr>
            </w:pPr>
            <w:r w:rsidRPr="00CF6B07">
              <w:rPr>
                <w:rFonts w:cstheme="minorHAnsi"/>
              </w:rPr>
              <w:t>Nr.</w:t>
            </w:r>
          </w:p>
        </w:tc>
        <w:tc>
          <w:tcPr>
            <w:tcW w:w="6237" w:type="dxa"/>
            <w:shd w:val="clear" w:color="auto" w:fill="D8DFE4"/>
          </w:tcPr>
          <w:p w14:paraId="10A6E46E" w14:textId="77777777" w:rsidR="00F440A5" w:rsidRPr="00CF6B07" w:rsidRDefault="00F440A5" w:rsidP="004C073D">
            <w:pPr>
              <w:contextualSpacing/>
              <w:rPr>
                <w:rFonts w:cstheme="minorHAnsi"/>
              </w:rPr>
            </w:pPr>
            <w:r w:rsidRPr="00CF6B07">
              <w:rPr>
                <w:rFonts w:cstheme="minorHAnsi"/>
              </w:rPr>
              <w:t>Prüfschritt</w:t>
            </w:r>
          </w:p>
        </w:tc>
        <w:tc>
          <w:tcPr>
            <w:tcW w:w="1559" w:type="dxa"/>
            <w:shd w:val="clear" w:color="auto" w:fill="D8DFE4"/>
          </w:tcPr>
          <w:p w14:paraId="6D961857" w14:textId="77777777" w:rsidR="00F440A5" w:rsidRPr="00CF6B07" w:rsidRDefault="00F440A5" w:rsidP="00676BC8">
            <w:pPr>
              <w:contextualSpacing/>
              <w:rPr>
                <w:rFonts w:cstheme="minorHAnsi"/>
              </w:rPr>
            </w:pPr>
            <w:r w:rsidRPr="00CF6B07">
              <w:rPr>
                <w:rFonts w:cstheme="minorHAnsi"/>
              </w:rPr>
              <w:t>Prüfergebnis</w:t>
            </w:r>
          </w:p>
        </w:tc>
        <w:tc>
          <w:tcPr>
            <w:tcW w:w="851" w:type="dxa"/>
            <w:shd w:val="clear" w:color="auto" w:fill="D8DFE4"/>
          </w:tcPr>
          <w:p w14:paraId="3230AD47" w14:textId="77777777" w:rsidR="00F440A5" w:rsidRPr="00CF6B07" w:rsidRDefault="00F440A5" w:rsidP="004C073D">
            <w:pPr>
              <w:contextualSpacing/>
              <w:rPr>
                <w:rFonts w:cstheme="minorHAnsi"/>
              </w:rPr>
            </w:pPr>
            <w:r w:rsidRPr="00CF6B07">
              <w:rPr>
                <w:rFonts w:cstheme="minorHAnsi"/>
              </w:rPr>
              <w:t>Code</w:t>
            </w:r>
          </w:p>
        </w:tc>
        <w:tc>
          <w:tcPr>
            <w:tcW w:w="5107" w:type="dxa"/>
            <w:shd w:val="clear" w:color="auto" w:fill="D8DFE4"/>
          </w:tcPr>
          <w:p w14:paraId="10745762" w14:textId="77777777" w:rsidR="00F440A5" w:rsidRPr="00CF6B07" w:rsidRDefault="00F440A5" w:rsidP="004C073D">
            <w:pPr>
              <w:contextualSpacing/>
              <w:rPr>
                <w:rFonts w:cstheme="minorHAnsi"/>
              </w:rPr>
            </w:pPr>
            <w:r w:rsidRPr="00CF6B07">
              <w:rPr>
                <w:rFonts w:cstheme="minorHAnsi"/>
              </w:rPr>
              <w:t>Hinweis</w:t>
            </w:r>
          </w:p>
        </w:tc>
      </w:tr>
      <w:tr w:rsidR="00F440A5" w:rsidRPr="00F127C3" w14:paraId="4BD407ED" w14:textId="77777777" w:rsidTr="00676BC8">
        <w:tc>
          <w:tcPr>
            <w:tcW w:w="562" w:type="dxa"/>
            <w:vMerge w:val="restart"/>
          </w:tcPr>
          <w:p w14:paraId="40C04EFA" w14:textId="3E507B9E" w:rsidR="00F440A5" w:rsidRPr="00F127C3" w:rsidRDefault="00F440A5" w:rsidP="00F440A5">
            <w:pPr>
              <w:rPr>
                <w:rFonts w:cstheme="minorHAnsi"/>
              </w:rPr>
            </w:pPr>
            <w:r w:rsidRPr="000C0F0D">
              <w:rPr>
                <w:rFonts w:cstheme="minorHAnsi"/>
              </w:rPr>
              <w:t>1</w:t>
            </w:r>
          </w:p>
        </w:tc>
        <w:tc>
          <w:tcPr>
            <w:tcW w:w="6237" w:type="dxa"/>
            <w:vMerge w:val="restart"/>
          </w:tcPr>
          <w:p w14:paraId="2CA29ECB" w14:textId="17A41934" w:rsidR="00F440A5" w:rsidRPr="00F127C3" w:rsidRDefault="00F440A5" w:rsidP="00F440A5">
            <w:pPr>
              <w:rPr>
                <w:rFonts w:cstheme="minorHAnsi"/>
              </w:rPr>
            </w:pPr>
            <w:r w:rsidRPr="000C0F0D">
              <w:rPr>
                <w:rFonts w:cstheme="minorHAnsi"/>
              </w:rPr>
              <w:t>Ist der LF im angefragten Zeitraum der genannten Marktlokation, Messlokation bzw. Tranche zugeordnet?</w:t>
            </w:r>
          </w:p>
        </w:tc>
        <w:tc>
          <w:tcPr>
            <w:tcW w:w="1559" w:type="dxa"/>
            <w:tcBorders>
              <w:bottom w:val="dotted" w:sz="4" w:space="0" w:color="auto"/>
            </w:tcBorders>
          </w:tcPr>
          <w:p w14:paraId="75B2A0A5" w14:textId="00CC0F2E" w:rsidR="00F440A5" w:rsidRPr="00F127C3" w:rsidRDefault="00F440A5" w:rsidP="00F440A5">
            <w:pPr>
              <w:rPr>
                <w:rFonts w:cstheme="minorHAnsi"/>
              </w:rPr>
            </w:pPr>
            <w:r w:rsidRPr="000C0F0D">
              <w:rPr>
                <w:rFonts w:cstheme="minorHAnsi"/>
              </w:rPr>
              <w:t>ja</w:t>
            </w:r>
          </w:p>
        </w:tc>
        <w:tc>
          <w:tcPr>
            <w:tcW w:w="851" w:type="dxa"/>
            <w:tcBorders>
              <w:bottom w:val="dotted" w:sz="4" w:space="0" w:color="auto"/>
            </w:tcBorders>
          </w:tcPr>
          <w:p w14:paraId="60C9BE0B" w14:textId="2F6F0FD5" w:rsidR="00F440A5" w:rsidRPr="00F127C3" w:rsidRDefault="00F440A5" w:rsidP="00F440A5">
            <w:pPr>
              <w:rPr>
                <w:rFonts w:cstheme="minorHAnsi"/>
              </w:rPr>
            </w:pPr>
            <w:r w:rsidRPr="000C0F0D">
              <w:rPr>
                <w:rFonts w:cstheme="minorHAnsi"/>
              </w:rPr>
              <w:t>A01</w:t>
            </w:r>
          </w:p>
        </w:tc>
        <w:tc>
          <w:tcPr>
            <w:tcW w:w="5107" w:type="dxa"/>
            <w:tcBorders>
              <w:bottom w:val="dotted" w:sz="4" w:space="0" w:color="auto"/>
            </w:tcBorders>
          </w:tcPr>
          <w:p w14:paraId="52BF3A17" w14:textId="77777777" w:rsidR="00F440A5" w:rsidRPr="000C0F0D" w:rsidRDefault="00F440A5" w:rsidP="00F440A5">
            <w:pPr>
              <w:rPr>
                <w:rFonts w:cstheme="minorHAnsi"/>
              </w:rPr>
            </w:pPr>
            <w:r w:rsidRPr="000C0F0D">
              <w:rPr>
                <w:rFonts w:cstheme="minorHAnsi"/>
              </w:rPr>
              <w:t>Falscher Prozess</w:t>
            </w:r>
          </w:p>
          <w:p w14:paraId="368C9F9D" w14:textId="0D24764A" w:rsidR="00F440A5" w:rsidRPr="00F127C3" w:rsidRDefault="00F440A5" w:rsidP="00F440A5">
            <w:pPr>
              <w:rPr>
                <w:rFonts w:cstheme="minorHAnsi"/>
              </w:rPr>
            </w:pPr>
            <w:r w:rsidRPr="000C0F0D">
              <w:rPr>
                <w:rFonts w:cstheme="minorHAnsi"/>
              </w:rPr>
              <w:t xml:space="preserve">Hinweis: </w:t>
            </w:r>
            <w:proofErr w:type="spellStart"/>
            <w:r w:rsidRPr="000C0F0D">
              <w:rPr>
                <w:rFonts w:cstheme="minorHAnsi"/>
              </w:rPr>
              <w:t>WiM</w:t>
            </w:r>
            <w:proofErr w:type="spellEnd"/>
            <w:r w:rsidRPr="000C0F0D">
              <w:rPr>
                <w:rFonts w:cstheme="minorHAnsi"/>
              </w:rPr>
              <w:t xml:space="preserve"> Geschäftsprozess „Reklamation von Werten beim MSB“ ist zu verwenden.</w:t>
            </w:r>
          </w:p>
        </w:tc>
      </w:tr>
      <w:tr w:rsidR="00F440A5" w:rsidRPr="00F127C3" w14:paraId="2D1AF966" w14:textId="77777777" w:rsidTr="00676BC8">
        <w:tc>
          <w:tcPr>
            <w:tcW w:w="562" w:type="dxa"/>
            <w:vMerge/>
          </w:tcPr>
          <w:p w14:paraId="2040EA4A" w14:textId="77777777" w:rsidR="00F440A5" w:rsidRPr="00F127C3" w:rsidRDefault="00F440A5" w:rsidP="00F440A5">
            <w:pPr>
              <w:rPr>
                <w:rFonts w:cstheme="minorHAnsi"/>
              </w:rPr>
            </w:pPr>
          </w:p>
        </w:tc>
        <w:tc>
          <w:tcPr>
            <w:tcW w:w="6237" w:type="dxa"/>
            <w:vMerge/>
          </w:tcPr>
          <w:p w14:paraId="7568CE87" w14:textId="77777777" w:rsidR="00F440A5" w:rsidRPr="00F127C3" w:rsidRDefault="00F440A5" w:rsidP="00F440A5">
            <w:pPr>
              <w:rPr>
                <w:rFonts w:cstheme="minorHAnsi"/>
              </w:rPr>
            </w:pPr>
          </w:p>
        </w:tc>
        <w:tc>
          <w:tcPr>
            <w:tcW w:w="1559" w:type="dxa"/>
            <w:tcBorders>
              <w:top w:val="dotted" w:sz="4" w:space="0" w:color="auto"/>
            </w:tcBorders>
          </w:tcPr>
          <w:p w14:paraId="50C81358" w14:textId="4ADA9C4B" w:rsidR="00F440A5" w:rsidRPr="00F127C3" w:rsidRDefault="00F440A5" w:rsidP="00F440A5">
            <w:pPr>
              <w:rPr>
                <w:rFonts w:cstheme="minorHAnsi"/>
              </w:rPr>
            </w:pPr>
            <w:r w:rsidRPr="000C0F0D">
              <w:rPr>
                <w:rFonts w:cstheme="minorHAnsi"/>
              </w:rPr>
              <w:t xml:space="preserve">nein </w:t>
            </w:r>
            <w:r w:rsidRPr="000C0F0D">
              <w:rPr>
                <w:rFonts w:ascii="Wingdings" w:eastAsia="Wingdings" w:hAnsi="Wingdings" w:cstheme="minorHAnsi"/>
              </w:rPr>
              <w:t>à</w:t>
            </w:r>
            <w:r w:rsidRPr="000C0F0D">
              <w:rPr>
                <w:rFonts w:cstheme="minorHAnsi"/>
              </w:rPr>
              <w:t xml:space="preserve"> 2</w:t>
            </w:r>
          </w:p>
        </w:tc>
        <w:tc>
          <w:tcPr>
            <w:tcW w:w="851" w:type="dxa"/>
            <w:tcBorders>
              <w:top w:val="dotted" w:sz="4" w:space="0" w:color="auto"/>
            </w:tcBorders>
          </w:tcPr>
          <w:p w14:paraId="269AEC04" w14:textId="77777777" w:rsidR="00F440A5" w:rsidRPr="00F127C3" w:rsidRDefault="00F440A5" w:rsidP="00F440A5">
            <w:pPr>
              <w:rPr>
                <w:rFonts w:cstheme="minorHAnsi"/>
              </w:rPr>
            </w:pPr>
          </w:p>
        </w:tc>
        <w:tc>
          <w:tcPr>
            <w:tcW w:w="5107" w:type="dxa"/>
            <w:tcBorders>
              <w:top w:val="dotted" w:sz="4" w:space="0" w:color="auto"/>
            </w:tcBorders>
          </w:tcPr>
          <w:p w14:paraId="205D0F26" w14:textId="77777777" w:rsidR="00F440A5" w:rsidRPr="00F127C3" w:rsidRDefault="00F440A5" w:rsidP="00F440A5">
            <w:pPr>
              <w:rPr>
                <w:rFonts w:cstheme="minorHAnsi"/>
              </w:rPr>
            </w:pPr>
          </w:p>
        </w:tc>
      </w:tr>
      <w:tr w:rsidR="00F440A5" w:rsidRPr="00F127C3" w14:paraId="25B4BBC0" w14:textId="77777777" w:rsidTr="00676BC8">
        <w:tc>
          <w:tcPr>
            <w:tcW w:w="562" w:type="dxa"/>
            <w:vMerge w:val="restart"/>
          </w:tcPr>
          <w:p w14:paraId="7EDE9AAA" w14:textId="3FAAD7EA" w:rsidR="00F440A5" w:rsidRPr="00F127C3" w:rsidRDefault="00F440A5" w:rsidP="00F440A5">
            <w:pPr>
              <w:rPr>
                <w:rFonts w:cstheme="minorHAnsi"/>
              </w:rPr>
            </w:pPr>
            <w:r w:rsidRPr="000C0F0D">
              <w:rPr>
                <w:rFonts w:cstheme="minorHAnsi"/>
              </w:rPr>
              <w:t>2</w:t>
            </w:r>
          </w:p>
        </w:tc>
        <w:tc>
          <w:tcPr>
            <w:tcW w:w="6237" w:type="dxa"/>
            <w:vMerge w:val="restart"/>
          </w:tcPr>
          <w:p w14:paraId="182A10B7" w14:textId="0D678FC6" w:rsidR="00F440A5" w:rsidRPr="000C0F0D" w:rsidRDefault="00F440A5" w:rsidP="00F440A5">
            <w:pPr>
              <w:rPr>
                <w:rFonts w:cstheme="minorHAnsi"/>
              </w:rPr>
            </w:pPr>
            <w:r w:rsidRPr="000C0F0D">
              <w:rPr>
                <w:rFonts w:cstheme="minorHAnsi"/>
              </w:rPr>
              <w:t>Ist der LF für den angefragten Zeitraum berechtigt die angefragten Werte in der angefragten Granularität zu erhalten?</w:t>
            </w:r>
          </w:p>
          <w:p w14:paraId="3CE05914" w14:textId="59035507" w:rsidR="00F440A5" w:rsidRPr="00F127C3" w:rsidRDefault="00F440A5" w:rsidP="00F440A5">
            <w:pPr>
              <w:rPr>
                <w:rFonts w:cstheme="minorHAnsi"/>
              </w:rPr>
            </w:pPr>
            <w:r w:rsidRPr="000C0F0D">
              <w:rPr>
                <w:rFonts w:cstheme="minorHAnsi"/>
              </w:rPr>
              <w:t xml:space="preserve">Auflistung, siehe </w:t>
            </w:r>
            <w:proofErr w:type="spellStart"/>
            <w:r w:rsidRPr="000C0F0D">
              <w:rPr>
                <w:rFonts w:cstheme="minorHAnsi"/>
              </w:rPr>
              <w:t>WiM</w:t>
            </w:r>
            <w:proofErr w:type="spellEnd"/>
            <w:r w:rsidRPr="000C0F0D">
              <w:rPr>
                <w:rFonts w:cstheme="minorHAnsi"/>
              </w:rPr>
              <w:t xml:space="preserve"> Strom, Kapitel „Zu übermittelnde Werte“ in der jeweils gültigen Fassung</w:t>
            </w:r>
            <w:r>
              <w:rPr>
                <w:rFonts w:cstheme="minorHAnsi"/>
              </w:rPr>
              <w:t>.</w:t>
            </w:r>
          </w:p>
        </w:tc>
        <w:tc>
          <w:tcPr>
            <w:tcW w:w="1559" w:type="dxa"/>
            <w:tcBorders>
              <w:bottom w:val="dotted" w:sz="4" w:space="0" w:color="auto"/>
            </w:tcBorders>
          </w:tcPr>
          <w:p w14:paraId="05C62EB5" w14:textId="64ED5366"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1EFA9273" w14:textId="7FA54E3C" w:rsidR="00F440A5" w:rsidRPr="00F127C3" w:rsidRDefault="00F440A5" w:rsidP="00F440A5">
            <w:pPr>
              <w:rPr>
                <w:rFonts w:cstheme="minorHAnsi"/>
              </w:rPr>
            </w:pPr>
            <w:r w:rsidRPr="000C0F0D">
              <w:rPr>
                <w:rFonts w:cstheme="minorHAnsi"/>
              </w:rPr>
              <w:t>A02</w:t>
            </w:r>
          </w:p>
        </w:tc>
        <w:tc>
          <w:tcPr>
            <w:tcW w:w="5107" w:type="dxa"/>
            <w:tcBorders>
              <w:bottom w:val="dotted" w:sz="4" w:space="0" w:color="auto"/>
            </w:tcBorders>
          </w:tcPr>
          <w:p w14:paraId="0DD0FE34" w14:textId="03B7605E" w:rsidR="00F440A5" w:rsidRPr="00F127C3" w:rsidRDefault="00F440A5" w:rsidP="00F440A5">
            <w:pPr>
              <w:rPr>
                <w:rFonts w:cstheme="minorHAnsi"/>
              </w:rPr>
            </w:pPr>
            <w:r w:rsidRPr="000C0F0D">
              <w:rPr>
                <w:rFonts w:cstheme="minorHAnsi"/>
              </w:rPr>
              <w:t>Keine Berechtigung</w:t>
            </w:r>
          </w:p>
        </w:tc>
      </w:tr>
      <w:tr w:rsidR="00F440A5" w:rsidRPr="00F127C3" w14:paraId="5C8A43A9" w14:textId="77777777" w:rsidTr="00676BC8">
        <w:tc>
          <w:tcPr>
            <w:tcW w:w="562" w:type="dxa"/>
            <w:vMerge/>
          </w:tcPr>
          <w:p w14:paraId="21938AB2" w14:textId="77777777" w:rsidR="00F440A5" w:rsidRPr="00F127C3" w:rsidRDefault="00F440A5" w:rsidP="00F440A5">
            <w:pPr>
              <w:rPr>
                <w:rFonts w:cstheme="minorHAnsi"/>
              </w:rPr>
            </w:pPr>
          </w:p>
        </w:tc>
        <w:tc>
          <w:tcPr>
            <w:tcW w:w="6237" w:type="dxa"/>
            <w:vMerge/>
          </w:tcPr>
          <w:p w14:paraId="343C8F41" w14:textId="77777777" w:rsidR="00F440A5" w:rsidRPr="00F127C3" w:rsidRDefault="00F440A5" w:rsidP="00F440A5">
            <w:pPr>
              <w:rPr>
                <w:rFonts w:cstheme="minorHAnsi"/>
              </w:rPr>
            </w:pPr>
          </w:p>
        </w:tc>
        <w:tc>
          <w:tcPr>
            <w:tcW w:w="1559" w:type="dxa"/>
            <w:tcBorders>
              <w:top w:val="dotted" w:sz="4" w:space="0" w:color="auto"/>
            </w:tcBorders>
          </w:tcPr>
          <w:p w14:paraId="12507A1F" w14:textId="2CF8A056" w:rsidR="00F440A5" w:rsidRPr="00F127C3" w:rsidRDefault="00F440A5" w:rsidP="00F440A5">
            <w:pPr>
              <w:rPr>
                <w:rFonts w:cstheme="minorHAnsi"/>
              </w:rPr>
            </w:pPr>
            <w:r w:rsidRPr="000C0F0D">
              <w:rPr>
                <w:rFonts w:cstheme="minorHAnsi"/>
              </w:rPr>
              <w:t xml:space="preserve">ja </w:t>
            </w:r>
            <w:r w:rsidRPr="000C0F0D">
              <w:rPr>
                <w:rFonts w:ascii="Wingdings" w:eastAsia="Wingdings" w:hAnsi="Wingdings" w:cstheme="minorHAnsi"/>
              </w:rPr>
              <w:t>à</w:t>
            </w:r>
            <w:r w:rsidRPr="000C0F0D">
              <w:rPr>
                <w:rFonts w:cstheme="minorHAnsi"/>
              </w:rPr>
              <w:t xml:space="preserve"> 3</w:t>
            </w:r>
          </w:p>
        </w:tc>
        <w:tc>
          <w:tcPr>
            <w:tcW w:w="851" w:type="dxa"/>
            <w:tcBorders>
              <w:top w:val="dotted" w:sz="4" w:space="0" w:color="auto"/>
            </w:tcBorders>
          </w:tcPr>
          <w:p w14:paraId="3469B202" w14:textId="77777777" w:rsidR="00F440A5" w:rsidRPr="00F127C3" w:rsidRDefault="00F440A5" w:rsidP="00F440A5">
            <w:pPr>
              <w:rPr>
                <w:rFonts w:cstheme="minorHAnsi"/>
              </w:rPr>
            </w:pPr>
          </w:p>
        </w:tc>
        <w:tc>
          <w:tcPr>
            <w:tcW w:w="5107" w:type="dxa"/>
            <w:tcBorders>
              <w:top w:val="dotted" w:sz="4" w:space="0" w:color="auto"/>
            </w:tcBorders>
          </w:tcPr>
          <w:p w14:paraId="55DEB9C9" w14:textId="77777777" w:rsidR="00F440A5" w:rsidRPr="00F127C3" w:rsidRDefault="00F440A5" w:rsidP="00F440A5">
            <w:pPr>
              <w:rPr>
                <w:rFonts w:cstheme="minorHAnsi"/>
              </w:rPr>
            </w:pPr>
          </w:p>
        </w:tc>
      </w:tr>
      <w:tr w:rsidR="00F440A5" w:rsidRPr="00F127C3" w14:paraId="067C6F6C" w14:textId="77777777" w:rsidTr="00676BC8">
        <w:tc>
          <w:tcPr>
            <w:tcW w:w="562" w:type="dxa"/>
            <w:vMerge w:val="restart"/>
          </w:tcPr>
          <w:p w14:paraId="3F529CF6" w14:textId="592BC0D5" w:rsidR="00F440A5" w:rsidRPr="00F127C3" w:rsidRDefault="00F440A5" w:rsidP="00F440A5">
            <w:pPr>
              <w:rPr>
                <w:rFonts w:cstheme="minorHAnsi"/>
              </w:rPr>
            </w:pPr>
            <w:r w:rsidRPr="000C0F0D">
              <w:rPr>
                <w:rFonts w:cstheme="minorHAnsi"/>
              </w:rPr>
              <w:t>3</w:t>
            </w:r>
          </w:p>
        </w:tc>
        <w:tc>
          <w:tcPr>
            <w:tcW w:w="6237" w:type="dxa"/>
            <w:vMerge w:val="restart"/>
          </w:tcPr>
          <w:p w14:paraId="5F5C58CA" w14:textId="7E91910E" w:rsidR="00F440A5" w:rsidRPr="00F127C3" w:rsidRDefault="00F440A5" w:rsidP="00F440A5">
            <w:pPr>
              <w:rPr>
                <w:rFonts w:cstheme="minorHAnsi"/>
              </w:rPr>
            </w:pPr>
            <w:r w:rsidRPr="000C0F0D">
              <w:rPr>
                <w:rFonts w:cstheme="minorHAnsi"/>
              </w:rPr>
              <w:t>Mussten die angefragten Werte in Art und Umfang in der Vergangenheit erfasst werden?</w:t>
            </w:r>
          </w:p>
        </w:tc>
        <w:tc>
          <w:tcPr>
            <w:tcW w:w="1559" w:type="dxa"/>
            <w:tcBorders>
              <w:bottom w:val="dotted" w:sz="4" w:space="0" w:color="auto"/>
            </w:tcBorders>
          </w:tcPr>
          <w:p w14:paraId="74C72BE6" w14:textId="3176B295"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17EC13B0" w14:textId="31ADD892" w:rsidR="00F440A5" w:rsidRPr="00F127C3" w:rsidRDefault="00F440A5" w:rsidP="00F440A5">
            <w:pPr>
              <w:rPr>
                <w:rFonts w:cstheme="minorHAnsi"/>
              </w:rPr>
            </w:pPr>
            <w:r w:rsidRPr="000C0F0D">
              <w:rPr>
                <w:rFonts w:cstheme="minorHAnsi"/>
              </w:rPr>
              <w:t>A03</w:t>
            </w:r>
          </w:p>
        </w:tc>
        <w:tc>
          <w:tcPr>
            <w:tcW w:w="5107" w:type="dxa"/>
            <w:tcBorders>
              <w:bottom w:val="dotted" w:sz="4" w:space="0" w:color="auto"/>
            </w:tcBorders>
          </w:tcPr>
          <w:p w14:paraId="56BC0799" w14:textId="755A15BA" w:rsidR="00F440A5" w:rsidRPr="00F127C3" w:rsidRDefault="00F440A5" w:rsidP="00F440A5">
            <w:pPr>
              <w:rPr>
                <w:rFonts w:cstheme="minorHAnsi"/>
              </w:rPr>
            </w:pPr>
            <w:r w:rsidRPr="000C0F0D">
              <w:rPr>
                <w:rFonts w:cstheme="minorHAnsi"/>
              </w:rPr>
              <w:t xml:space="preserve">Es wurden Werte angefragt, die es auf der </w:t>
            </w:r>
            <w:proofErr w:type="spellStart"/>
            <w:r w:rsidRPr="000C0F0D">
              <w:rPr>
                <w:rFonts w:cstheme="minorHAnsi"/>
              </w:rPr>
              <w:t>ge</w:t>
            </w:r>
            <w:proofErr w:type="spellEnd"/>
            <w:r>
              <w:rPr>
                <w:rFonts w:cstheme="minorHAnsi"/>
              </w:rPr>
              <w:t>-</w:t>
            </w:r>
            <w:r w:rsidRPr="000C0F0D">
              <w:rPr>
                <w:rFonts w:cstheme="minorHAnsi"/>
              </w:rPr>
              <w:t>nannten Marktlokation, Messlokation oder Tranche nicht geben kann.</w:t>
            </w:r>
          </w:p>
        </w:tc>
      </w:tr>
      <w:tr w:rsidR="00F440A5" w:rsidRPr="00F127C3" w14:paraId="43695091" w14:textId="77777777" w:rsidTr="00676BC8">
        <w:tc>
          <w:tcPr>
            <w:tcW w:w="562" w:type="dxa"/>
            <w:vMerge/>
          </w:tcPr>
          <w:p w14:paraId="6ECB38DB" w14:textId="77777777" w:rsidR="00F440A5" w:rsidRPr="00F127C3" w:rsidRDefault="00F440A5" w:rsidP="00F440A5">
            <w:pPr>
              <w:rPr>
                <w:rFonts w:cstheme="minorHAnsi"/>
              </w:rPr>
            </w:pPr>
          </w:p>
        </w:tc>
        <w:tc>
          <w:tcPr>
            <w:tcW w:w="6237" w:type="dxa"/>
            <w:vMerge/>
          </w:tcPr>
          <w:p w14:paraId="0551135C" w14:textId="77777777" w:rsidR="00F440A5" w:rsidRPr="00F127C3" w:rsidRDefault="00F440A5" w:rsidP="00F440A5">
            <w:pPr>
              <w:rPr>
                <w:rFonts w:cstheme="minorHAnsi"/>
              </w:rPr>
            </w:pPr>
          </w:p>
        </w:tc>
        <w:tc>
          <w:tcPr>
            <w:tcW w:w="1559" w:type="dxa"/>
            <w:tcBorders>
              <w:top w:val="dotted" w:sz="4" w:space="0" w:color="auto"/>
            </w:tcBorders>
          </w:tcPr>
          <w:p w14:paraId="1260762F" w14:textId="1C0085B8" w:rsidR="00F440A5" w:rsidRPr="00F127C3" w:rsidRDefault="00F440A5" w:rsidP="00F440A5">
            <w:pPr>
              <w:rPr>
                <w:rFonts w:cstheme="minorHAnsi"/>
              </w:rPr>
            </w:pPr>
            <w:r w:rsidRPr="000C0F0D">
              <w:rPr>
                <w:rFonts w:cstheme="minorHAnsi"/>
              </w:rPr>
              <w:t xml:space="preserve">ja </w:t>
            </w:r>
            <w:r w:rsidRPr="000C0F0D">
              <w:rPr>
                <w:rFonts w:ascii="Wingdings" w:eastAsia="Wingdings" w:hAnsi="Wingdings" w:cstheme="minorHAnsi"/>
              </w:rPr>
              <w:t>à</w:t>
            </w:r>
            <w:r w:rsidRPr="000C0F0D">
              <w:rPr>
                <w:rFonts w:cstheme="minorHAnsi"/>
              </w:rPr>
              <w:t xml:space="preserve"> 4</w:t>
            </w:r>
          </w:p>
        </w:tc>
        <w:tc>
          <w:tcPr>
            <w:tcW w:w="851" w:type="dxa"/>
            <w:tcBorders>
              <w:top w:val="dotted" w:sz="4" w:space="0" w:color="auto"/>
            </w:tcBorders>
          </w:tcPr>
          <w:p w14:paraId="19A2A0AC" w14:textId="77777777" w:rsidR="00F440A5" w:rsidRPr="00F127C3" w:rsidRDefault="00F440A5" w:rsidP="00F440A5">
            <w:pPr>
              <w:rPr>
                <w:rFonts w:cstheme="minorHAnsi"/>
              </w:rPr>
            </w:pPr>
          </w:p>
        </w:tc>
        <w:tc>
          <w:tcPr>
            <w:tcW w:w="5107" w:type="dxa"/>
            <w:tcBorders>
              <w:top w:val="dotted" w:sz="4" w:space="0" w:color="auto"/>
            </w:tcBorders>
          </w:tcPr>
          <w:p w14:paraId="0EFAB7C9" w14:textId="77777777" w:rsidR="00F440A5" w:rsidRPr="00F127C3" w:rsidRDefault="00F440A5" w:rsidP="00F440A5">
            <w:pPr>
              <w:rPr>
                <w:rFonts w:cstheme="minorHAnsi"/>
              </w:rPr>
            </w:pPr>
          </w:p>
        </w:tc>
      </w:tr>
      <w:tr w:rsidR="00F440A5" w:rsidRPr="00F127C3" w14:paraId="6BA6F9DE" w14:textId="77777777" w:rsidTr="00676BC8">
        <w:tc>
          <w:tcPr>
            <w:tcW w:w="562" w:type="dxa"/>
            <w:vMerge w:val="restart"/>
          </w:tcPr>
          <w:p w14:paraId="3A44AD82" w14:textId="5B16B524" w:rsidR="00F440A5" w:rsidRPr="00F127C3" w:rsidRDefault="00F440A5" w:rsidP="00F440A5">
            <w:pPr>
              <w:rPr>
                <w:rFonts w:cstheme="minorHAnsi"/>
              </w:rPr>
            </w:pPr>
            <w:r w:rsidRPr="000C0F0D">
              <w:rPr>
                <w:rFonts w:cstheme="minorHAnsi"/>
              </w:rPr>
              <w:t>4</w:t>
            </w:r>
          </w:p>
        </w:tc>
        <w:tc>
          <w:tcPr>
            <w:tcW w:w="6237" w:type="dxa"/>
            <w:vMerge w:val="restart"/>
          </w:tcPr>
          <w:p w14:paraId="77C11E1A" w14:textId="113002FE" w:rsidR="00F440A5" w:rsidRPr="00F127C3" w:rsidRDefault="00F440A5" w:rsidP="00F440A5">
            <w:pPr>
              <w:rPr>
                <w:rFonts w:cstheme="minorHAnsi"/>
              </w:rPr>
            </w:pPr>
            <w:r w:rsidRPr="000C0F0D">
              <w:rPr>
                <w:rFonts w:cstheme="minorHAnsi"/>
              </w:rPr>
              <w:t>Wurden die angefragten Werte auf der genannten Marktlokation, Messlokation oder Tranche erfasst?</w:t>
            </w:r>
          </w:p>
        </w:tc>
        <w:tc>
          <w:tcPr>
            <w:tcW w:w="1559" w:type="dxa"/>
            <w:tcBorders>
              <w:bottom w:val="dotted" w:sz="4" w:space="0" w:color="auto"/>
            </w:tcBorders>
          </w:tcPr>
          <w:p w14:paraId="46ACCF65" w14:textId="79EF86BD"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6E9D2A95" w14:textId="7510F0E6" w:rsidR="00F440A5" w:rsidRPr="00F127C3" w:rsidRDefault="00F440A5" w:rsidP="00F440A5">
            <w:pPr>
              <w:rPr>
                <w:rFonts w:cstheme="minorHAnsi"/>
              </w:rPr>
            </w:pPr>
            <w:r w:rsidRPr="000C0F0D">
              <w:rPr>
                <w:rFonts w:cstheme="minorHAnsi"/>
              </w:rPr>
              <w:t>A04</w:t>
            </w:r>
          </w:p>
        </w:tc>
        <w:tc>
          <w:tcPr>
            <w:tcW w:w="5107" w:type="dxa"/>
            <w:tcBorders>
              <w:bottom w:val="dotted" w:sz="4" w:space="0" w:color="auto"/>
            </w:tcBorders>
          </w:tcPr>
          <w:p w14:paraId="1E778E9E" w14:textId="25F6ABA8" w:rsidR="00F440A5" w:rsidRPr="00F127C3" w:rsidRDefault="00F440A5" w:rsidP="00F440A5">
            <w:pPr>
              <w:rPr>
                <w:rFonts w:cstheme="minorHAnsi"/>
              </w:rPr>
            </w:pPr>
            <w:r w:rsidRPr="000C0F0D">
              <w:rPr>
                <w:rFonts w:cstheme="minorHAnsi"/>
              </w:rPr>
              <w:t>Die angefragten Werte sind nicht vorhanden.</w:t>
            </w:r>
          </w:p>
        </w:tc>
      </w:tr>
      <w:tr w:rsidR="00F440A5" w:rsidRPr="00F127C3" w14:paraId="54299321" w14:textId="77777777" w:rsidTr="00676BC8">
        <w:tc>
          <w:tcPr>
            <w:tcW w:w="562" w:type="dxa"/>
            <w:vMerge/>
          </w:tcPr>
          <w:p w14:paraId="7FCCBBDF" w14:textId="77777777" w:rsidR="00F440A5" w:rsidRPr="00F127C3" w:rsidRDefault="00F440A5" w:rsidP="00F440A5">
            <w:pPr>
              <w:rPr>
                <w:rFonts w:cstheme="minorHAnsi"/>
              </w:rPr>
            </w:pPr>
          </w:p>
        </w:tc>
        <w:tc>
          <w:tcPr>
            <w:tcW w:w="6237" w:type="dxa"/>
            <w:vMerge/>
          </w:tcPr>
          <w:p w14:paraId="6C504E86" w14:textId="77777777" w:rsidR="00F440A5" w:rsidRPr="00F127C3" w:rsidRDefault="00F440A5" w:rsidP="00F440A5">
            <w:pPr>
              <w:rPr>
                <w:rFonts w:cstheme="minorHAnsi"/>
              </w:rPr>
            </w:pPr>
          </w:p>
        </w:tc>
        <w:tc>
          <w:tcPr>
            <w:tcW w:w="1559" w:type="dxa"/>
            <w:tcBorders>
              <w:top w:val="dotted" w:sz="4" w:space="0" w:color="auto"/>
            </w:tcBorders>
          </w:tcPr>
          <w:p w14:paraId="5FE155E7" w14:textId="03240881" w:rsidR="00F440A5" w:rsidRPr="00F127C3" w:rsidRDefault="00F440A5" w:rsidP="00F440A5">
            <w:pPr>
              <w:rPr>
                <w:rFonts w:cstheme="minorHAnsi"/>
              </w:rPr>
            </w:pPr>
            <w:r w:rsidRPr="000C0F0D">
              <w:rPr>
                <w:rFonts w:cstheme="minorHAnsi"/>
              </w:rPr>
              <w:t>ja</w:t>
            </w:r>
          </w:p>
        </w:tc>
        <w:tc>
          <w:tcPr>
            <w:tcW w:w="851" w:type="dxa"/>
            <w:tcBorders>
              <w:top w:val="dotted" w:sz="4" w:space="0" w:color="auto"/>
            </w:tcBorders>
          </w:tcPr>
          <w:p w14:paraId="62A9560F" w14:textId="75BCC8C1" w:rsidR="00F440A5" w:rsidRPr="00F127C3" w:rsidRDefault="00F440A5" w:rsidP="00F440A5">
            <w:pPr>
              <w:rPr>
                <w:rFonts w:cstheme="minorHAnsi"/>
              </w:rPr>
            </w:pPr>
          </w:p>
        </w:tc>
        <w:tc>
          <w:tcPr>
            <w:tcW w:w="5107" w:type="dxa"/>
            <w:tcBorders>
              <w:top w:val="dotted" w:sz="4" w:space="0" w:color="auto"/>
            </w:tcBorders>
          </w:tcPr>
          <w:p w14:paraId="155760CF" w14:textId="3DBAC6D4" w:rsidR="00F440A5" w:rsidRPr="00F127C3" w:rsidRDefault="00F440A5" w:rsidP="00F440A5">
            <w:pPr>
              <w:rPr>
                <w:rFonts w:cstheme="minorHAnsi"/>
              </w:rPr>
            </w:pPr>
            <w:r w:rsidRPr="000C0F0D">
              <w:rPr>
                <w:rFonts w:cstheme="minorHAnsi"/>
              </w:rPr>
              <w:t>Werte versenden</w:t>
            </w:r>
          </w:p>
        </w:tc>
      </w:tr>
    </w:tbl>
    <w:p w14:paraId="6163DA14" w14:textId="77777777" w:rsidR="00C70B11" w:rsidRDefault="00C70B11" w:rsidP="000C0F0D">
      <w:pPr>
        <w:rPr>
          <w:rFonts w:ascii="Arial" w:hAnsi="Arial" w:cs="Arial"/>
          <w:b/>
          <w:bCs/>
          <w:iCs/>
          <w:szCs w:val="28"/>
        </w:rPr>
      </w:pPr>
      <w:r>
        <w:br w:type="page"/>
      </w:r>
    </w:p>
    <w:p w14:paraId="4EB21751" w14:textId="5423D970" w:rsidR="00C70B11" w:rsidRPr="00246E48" w:rsidRDefault="00C70B11" w:rsidP="001F2FE1">
      <w:pPr>
        <w:pStyle w:val="berschrift2"/>
      </w:pPr>
      <w:bookmarkStart w:id="321" w:name="_Toc62633519"/>
      <w:bookmarkStart w:id="322" w:name="_Toc64453857"/>
      <w:bookmarkStart w:id="323" w:name="_Toc130981768"/>
      <w:r w:rsidRPr="00246E48">
        <w:lastRenderedPageBreak/>
        <w:t xml:space="preserve">AD: </w:t>
      </w:r>
      <w:r w:rsidRPr="004B47D3">
        <w:t>Geschäftsdatenanfrage</w:t>
      </w:r>
      <w:r w:rsidRPr="00246E48">
        <w:t xml:space="preserve"> von MSB an NB</w:t>
      </w:r>
      <w:bookmarkEnd w:id="321"/>
      <w:bookmarkEnd w:id="322"/>
      <w:bookmarkEnd w:id="323"/>
    </w:p>
    <w:p w14:paraId="21356767" w14:textId="3ECF3E8E" w:rsidR="00C70B11" w:rsidRDefault="00C70B11" w:rsidP="000C0F0D">
      <w:pPr>
        <w:pStyle w:val="berschrift3"/>
      </w:pPr>
      <w:bookmarkStart w:id="324" w:name="_Toc62633520"/>
      <w:bookmarkStart w:id="325" w:name="_Toc64453858"/>
      <w:bookmarkStart w:id="326" w:name="_Toc130981769"/>
      <w:r w:rsidRPr="00246E48">
        <w:t>E_0443_Geschäftsdatenanfrage zu Stammdaten prüfen</w:t>
      </w:r>
      <w:bookmarkEnd w:id="324"/>
      <w:bookmarkEnd w:id="325"/>
      <w:bookmarkEnd w:id="32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4BB152CB" w14:textId="77777777" w:rsidTr="0067015E">
        <w:trPr>
          <w:trHeight w:val="454"/>
        </w:trPr>
        <w:tc>
          <w:tcPr>
            <w:tcW w:w="6799" w:type="dxa"/>
            <w:gridSpan w:val="2"/>
            <w:shd w:val="clear" w:color="auto" w:fill="D8DFE4"/>
            <w:vAlign w:val="center"/>
          </w:tcPr>
          <w:p w14:paraId="4B531421"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38CA8085" w14:textId="697F14EF" w:rsidR="0067015E" w:rsidRPr="00CF6B07" w:rsidRDefault="0067015E" w:rsidP="00C62443">
            <w:pPr>
              <w:contextualSpacing/>
              <w:rPr>
                <w:rFonts w:cstheme="minorHAnsi"/>
                <w:b/>
                <w:bCs/>
              </w:rPr>
            </w:pPr>
          </w:p>
        </w:tc>
      </w:tr>
      <w:tr w:rsidR="00F440A5" w:rsidRPr="00F127C3" w14:paraId="2EA3C40D" w14:textId="77777777" w:rsidTr="0067015E">
        <w:tc>
          <w:tcPr>
            <w:tcW w:w="562" w:type="dxa"/>
            <w:shd w:val="clear" w:color="auto" w:fill="D8DFE4"/>
          </w:tcPr>
          <w:p w14:paraId="6CC225D6" w14:textId="77777777" w:rsidR="00F440A5" w:rsidRPr="00CF6B07" w:rsidRDefault="00F440A5" w:rsidP="004C073D">
            <w:pPr>
              <w:contextualSpacing/>
              <w:rPr>
                <w:rFonts w:cstheme="minorHAnsi"/>
              </w:rPr>
            </w:pPr>
            <w:r w:rsidRPr="00CF6B07">
              <w:rPr>
                <w:rFonts w:cstheme="minorHAnsi"/>
              </w:rPr>
              <w:t>Nr.</w:t>
            </w:r>
          </w:p>
        </w:tc>
        <w:tc>
          <w:tcPr>
            <w:tcW w:w="6237" w:type="dxa"/>
            <w:shd w:val="clear" w:color="auto" w:fill="D8DFE4"/>
          </w:tcPr>
          <w:p w14:paraId="6F3278C0" w14:textId="77777777" w:rsidR="00F440A5" w:rsidRPr="00CF6B07" w:rsidRDefault="00F440A5" w:rsidP="004C073D">
            <w:pPr>
              <w:contextualSpacing/>
              <w:rPr>
                <w:rFonts w:cstheme="minorHAnsi"/>
              </w:rPr>
            </w:pPr>
            <w:r w:rsidRPr="00CF6B07">
              <w:rPr>
                <w:rFonts w:cstheme="minorHAnsi"/>
              </w:rPr>
              <w:t>Prüfschritt</w:t>
            </w:r>
          </w:p>
        </w:tc>
        <w:tc>
          <w:tcPr>
            <w:tcW w:w="1559" w:type="dxa"/>
            <w:shd w:val="clear" w:color="auto" w:fill="D8DFE4"/>
          </w:tcPr>
          <w:p w14:paraId="7E4F613F" w14:textId="77777777" w:rsidR="00F440A5" w:rsidRPr="00CF6B07" w:rsidRDefault="00F440A5" w:rsidP="0067015E">
            <w:pPr>
              <w:contextualSpacing/>
              <w:rPr>
                <w:rFonts w:cstheme="minorHAnsi"/>
              </w:rPr>
            </w:pPr>
            <w:r w:rsidRPr="00CF6B07">
              <w:rPr>
                <w:rFonts w:cstheme="minorHAnsi"/>
              </w:rPr>
              <w:t>Prüfergebnis</w:t>
            </w:r>
          </w:p>
        </w:tc>
        <w:tc>
          <w:tcPr>
            <w:tcW w:w="851" w:type="dxa"/>
            <w:shd w:val="clear" w:color="auto" w:fill="D8DFE4"/>
          </w:tcPr>
          <w:p w14:paraId="4652A5B2" w14:textId="77777777" w:rsidR="00F440A5" w:rsidRPr="00CF6B07" w:rsidRDefault="00F440A5" w:rsidP="004C073D">
            <w:pPr>
              <w:contextualSpacing/>
              <w:rPr>
                <w:rFonts w:cstheme="minorHAnsi"/>
              </w:rPr>
            </w:pPr>
            <w:r w:rsidRPr="00CF6B07">
              <w:rPr>
                <w:rFonts w:cstheme="minorHAnsi"/>
              </w:rPr>
              <w:t>Code</w:t>
            </w:r>
          </w:p>
        </w:tc>
        <w:tc>
          <w:tcPr>
            <w:tcW w:w="5107" w:type="dxa"/>
            <w:shd w:val="clear" w:color="auto" w:fill="D8DFE4"/>
          </w:tcPr>
          <w:p w14:paraId="6BAB8896" w14:textId="77777777" w:rsidR="00F440A5" w:rsidRPr="00CF6B07" w:rsidRDefault="00F440A5" w:rsidP="004C073D">
            <w:pPr>
              <w:contextualSpacing/>
              <w:rPr>
                <w:rFonts w:cstheme="minorHAnsi"/>
              </w:rPr>
            </w:pPr>
            <w:r w:rsidRPr="00CF6B07">
              <w:rPr>
                <w:rFonts w:cstheme="minorHAnsi"/>
              </w:rPr>
              <w:t>Hinweis</w:t>
            </w:r>
          </w:p>
        </w:tc>
      </w:tr>
      <w:tr w:rsidR="00F440A5" w:rsidRPr="00F127C3" w14:paraId="6D245257" w14:textId="77777777" w:rsidTr="0067015E">
        <w:tc>
          <w:tcPr>
            <w:tcW w:w="562" w:type="dxa"/>
            <w:vMerge w:val="restart"/>
          </w:tcPr>
          <w:p w14:paraId="5BA4ED61" w14:textId="3DACB122" w:rsidR="00F440A5" w:rsidRPr="00F127C3" w:rsidRDefault="00F440A5" w:rsidP="00F440A5">
            <w:pPr>
              <w:rPr>
                <w:rFonts w:cstheme="minorHAnsi"/>
              </w:rPr>
            </w:pPr>
            <w:r w:rsidRPr="000C0F0D">
              <w:rPr>
                <w:rFonts w:cstheme="minorHAnsi"/>
              </w:rPr>
              <w:t>1</w:t>
            </w:r>
          </w:p>
        </w:tc>
        <w:tc>
          <w:tcPr>
            <w:tcW w:w="6237" w:type="dxa"/>
            <w:vMerge w:val="restart"/>
          </w:tcPr>
          <w:p w14:paraId="61338717" w14:textId="72FE2D33" w:rsidR="00F440A5" w:rsidRPr="00F127C3" w:rsidRDefault="00F440A5" w:rsidP="00F440A5">
            <w:pPr>
              <w:rPr>
                <w:rFonts w:cstheme="minorHAnsi"/>
              </w:rPr>
            </w:pPr>
            <w:r w:rsidRPr="000C0F0D">
              <w:rPr>
                <w:rFonts w:cstheme="minorHAnsi"/>
              </w:rPr>
              <w:t>Ist der MSB im angefragten Zeitraum der genannten Marktlokation, Messlokation bzw. Tranche zugeordnet?</w:t>
            </w:r>
          </w:p>
        </w:tc>
        <w:tc>
          <w:tcPr>
            <w:tcW w:w="1559" w:type="dxa"/>
            <w:tcBorders>
              <w:bottom w:val="dotted" w:sz="4" w:space="0" w:color="auto"/>
            </w:tcBorders>
          </w:tcPr>
          <w:p w14:paraId="10D269EE" w14:textId="12A1254E" w:rsidR="00F440A5" w:rsidRPr="00F127C3" w:rsidRDefault="00F440A5" w:rsidP="00F440A5">
            <w:pPr>
              <w:rPr>
                <w:rFonts w:cstheme="minorHAnsi"/>
              </w:rPr>
            </w:pPr>
            <w:r w:rsidRPr="000C0F0D">
              <w:rPr>
                <w:rFonts w:cstheme="minorHAnsi"/>
              </w:rPr>
              <w:t>ja</w:t>
            </w:r>
          </w:p>
        </w:tc>
        <w:tc>
          <w:tcPr>
            <w:tcW w:w="851" w:type="dxa"/>
            <w:tcBorders>
              <w:bottom w:val="dotted" w:sz="4" w:space="0" w:color="auto"/>
            </w:tcBorders>
          </w:tcPr>
          <w:p w14:paraId="73368A80" w14:textId="666E7E36" w:rsidR="00F440A5" w:rsidRPr="00F127C3" w:rsidRDefault="00F440A5" w:rsidP="00F440A5">
            <w:pPr>
              <w:rPr>
                <w:rFonts w:cstheme="minorHAnsi"/>
              </w:rPr>
            </w:pPr>
          </w:p>
        </w:tc>
        <w:tc>
          <w:tcPr>
            <w:tcW w:w="5107" w:type="dxa"/>
            <w:tcBorders>
              <w:bottom w:val="dotted" w:sz="4" w:space="0" w:color="auto"/>
            </w:tcBorders>
          </w:tcPr>
          <w:p w14:paraId="0E6C55CD" w14:textId="491798A0" w:rsidR="00F440A5" w:rsidRPr="00F127C3" w:rsidRDefault="00F440A5" w:rsidP="00F440A5">
            <w:pPr>
              <w:rPr>
                <w:rFonts w:cstheme="minorHAnsi"/>
              </w:rPr>
            </w:pPr>
            <w:r w:rsidRPr="000C0F0D">
              <w:rPr>
                <w:rFonts w:cstheme="minorHAnsi"/>
              </w:rPr>
              <w:t>Stammdaten versenden</w:t>
            </w:r>
          </w:p>
        </w:tc>
      </w:tr>
      <w:tr w:rsidR="00F440A5" w:rsidRPr="00F127C3" w14:paraId="1E61E522" w14:textId="77777777" w:rsidTr="0067015E">
        <w:tc>
          <w:tcPr>
            <w:tcW w:w="562" w:type="dxa"/>
            <w:vMerge/>
          </w:tcPr>
          <w:p w14:paraId="2577CEA4" w14:textId="77777777" w:rsidR="00F440A5" w:rsidRPr="00F127C3" w:rsidRDefault="00F440A5" w:rsidP="00F440A5">
            <w:pPr>
              <w:rPr>
                <w:rFonts w:cstheme="minorHAnsi"/>
              </w:rPr>
            </w:pPr>
          </w:p>
        </w:tc>
        <w:tc>
          <w:tcPr>
            <w:tcW w:w="6237" w:type="dxa"/>
            <w:vMerge/>
          </w:tcPr>
          <w:p w14:paraId="003F26F3" w14:textId="77777777" w:rsidR="00F440A5" w:rsidRPr="00F127C3" w:rsidRDefault="00F440A5" w:rsidP="00F440A5">
            <w:pPr>
              <w:rPr>
                <w:rFonts w:cstheme="minorHAnsi"/>
              </w:rPr>
            </w:pPr>
          </w:p>
        </w:tc>
        <w:tc>
          <w:tcPr>
            <w:tcW w:w="1559" w:type="dxa"/>
            <w:tcBorders>
              <w:top w:val="dotted" w:sz="4" w:space="0" w:color="auto"/>
            </w:tcBorders>
          </w:tcPr>
          <w:p w14:paraId="11C5E2B1" w14:textId="294715DB" w:rsidR="00F440A5" w:rsidRPr="00F127C3" w:rsidRDefault="00F440A5" w:rsidP="00F440A5">
            <w:pPr>
              <w:rPr>
                <w:rFonts w:cstheme="minorHAnsi"/>
              </w:rPr>
            </w:pPr>
            <w:r w:rsidRPr="000C0F0D">
              <w:rPr>
                <w:rFonts w:cstheme="minorHAnsi"/>
              </w:rPr>
              <w:t xml:space="preserve">nein </w:t>
            </w:r>
            <w:r w:rsidRPr="000C0F0D">
              <w:rPr>
                <w:rFonts w:ascii="Wingdings" w:eastAsia="Wingdings" w:hAnsi="Wingdings" w:cstheme="minorHAnsi"/>
              </w:rPr>
              <w:t>à</w:t>
            </w:r>
            <w:r w:rsidRPr="000C0F0D">
              <w:rPr>
                <w:rFonts w:cstheme="minorHAnsi"/>
              </w:rPr>
              <w:t xml:space="preserve"> 2</w:t>
            </w:r>
          </w:p>
        </w:tc>
        <w:tc>
          <w:tcPr>
            <w:tcW w:w="851" w:type="dxa"/>
            <w:tcBorders>
              <w:top w:val="dotted" w:sz="4" w:space="0" w:color="auto"/>
            </w:tcBorders>
          </w:tcPr>
          <w:p w14:paraId="6F964C6F" w14:textId="77777777" w:rsidR="00F440A5" w:rsidRPr="00F127C3" w:rsidRDefault="00F440A5" w:rsidP="00F440A5">
            <w:pPr>
              <w:rPr>
                <w:rFonts w:cstheme="minorHAnsi"/>
              </w:rPr>
            </w:pPr>
          </w:p>
        </w:tc>
        <w:tc>
          <w:tcPr>
            <w:tcW w:w="5107" w:type="dxa"/>
            <w:tcBorders>
              <w:top w:val="dotted" w:sz="4" w:space="0" w:color="auto"/>
            </w:tcBorders>
          </w:tcPr>
          <w:p w14:paraId="73FF2601" w14:textId="77777777" w:rsidR="00F440A5" w:rsidRPr="00F127C3" w:rsidRDefault="00F440A5" w:rsidP="00F440A5">
            <w:pPr>
              <w:rPr>
                <w:rFonts w:cstheme="minorHAnsi"/>
              </w:rPr>
            </w:pPr>
          </w:p>
        </w:tc>
      </w:tr>
      <w:tr w:rsidR="00F440A5" w:rsidRPr="00F127C3" w14:paraId="13225D92" w14:textId="77777777" w:rsidTr="0067015E">
        <w:tc>
          <w:tcPr>
            <w:tcW w:w="562" w:type="dxa"/>
            <w:vMerge w:val="restart"/>
          </w:tcPr>
          <w:p w14:paraId="2CA00B11" w14:textId="271E4355" w:rsidR="00F440A5" w:rsidRPr="00F127C3" w:rsidRDefault="00F440A5" w:rsidP="00F440A5">
            <w:pPr>
              <w:rPr>
                <w:rFonts w:cstheme="minorHAnsi"/>
              </w:rPr>
            </w:pPr>
            <w:r w:rsidRPr="000C0F0D">
              <w:rPr>
                <w:rFonts w:cstheme="minorHAnsi"/>
              </w:rPr>
              <w:t>2</w:t>
            </w:r>
          </w:p>
        </w:tc>
        <w:tc>
          <w:tcPr>
            <w:tcW w:w="6237" w:type="dxa"/>
            <w:vMerge w:val="restart"/>
          </w:tcPr>
          <w:p w14:paraId="12D54A1E" w14:textId="6FAA2EDE" w:rsidR="00F440A5" w:rsidRPr="00F127C3" w:rsidRDefault="00F440A5" w:rsidP="00A33597">
            <w:pPr>
              <w:rPr>
                <w:rFonts w:cstheme="minorHAnsi"/>
              </w:rPr>
            </w:pPr>
            <w:r w:rsidRPr="000C0F0D">
              <w:rPr>
                <w:rFonts w:cstheme="minorHAnsi"/>
              </w:rPr>
              <w:t>Ist der MSB für den angefragten Zeitraum z. B. aufgrund einer Vollmacht berechtigt die angefragten Stammdaten zu erhalten?</w:t>
            </w:r>
          </w:p>
        </w:tc>
        <w:tc>
          <w:tcPr>
            <w:tcW w:w="1559" w:type="dxa"/>
            <w:tcBorders>
              <w:bottom w:val="dotted" w:sz="4" w:space="0" w:color="auto"/>
            </w:tcBorders>
          </w:tcPr>
          <w:p w14:paraId="1B892A8E" w14:textId="49D7CA30"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78325243" w14:textId="7674810E" w:rsidR="00F440A5" w:rsidRPr="00F127C3" w:rsidRDefault="00F440A5" w:rsidP="00F440A5">
            <w:pPr>
              <w:rPr>
                <w:rFonts w:cstheme="minorHAnsi"/>
              </w:rPr>
            </w:pPr>
            <w:r w:rsidRPr="000C0F0D">
              <w:rPr>
                <w:rFonts w:cstheme="minorHAnsi"/>
              </w:rPr>
              <w:t>A01</w:t>
            </w:r>
          </w:p>
        </w:tc>
        <w:tc>
          <w:tcPr>
            <w:tcW w:w="5107" w:type="dxa"/>
            <w:tcBorders>
              <w:bottom w:val="dotted" w:sz="4" w:space="0" w:color="auto"/>
            </w:tcBorders>
          </w:tcPr>
          <w:p w14:paraId="3D8ADBE3" w14:textId="6E87EC52" w:rsidR="00F440A5" w:rsidRPr="00F127C3" w:rsidRDefault="00F440A5" w:rsidP="00F440A5">
            <w:pPr>
              <w:rPr>
                <w:rFonts w:cstheme="minorHAnsi"/>
              </w:rPr>
            </w:pPr>
            <w:r w:rsidRPr="000C0F0D">
              <w:rPr>
                <w:rFonts w:cstheme="minorHAnsi"/>
              </w:rPr>
              <w:t xml:space="preserve">Keine Berechtigung </w:t>
            </w:r>
          </w:p>
        </w:tc>
      </w:tr>
      <w:tr w:rsidR="00F440A5" w:rsidRPr="00F127C3" w14:paraId="7D7F746C" w14:textId="77777777" w:rsidTr="0067015E">
        <w:tc>
          <w:tcPr>
            <w:tcW w:w="562" w:type="dxa"/>
            <w:vMerge/>
          </w:tcPr>
          <w:p w14:paraId="286C762B" w14:textId="77777777" w:rsidR="00F440A5" w:rsidRPr="00F127C3" w:rsidRDefault="00F440A5" w:rsidP="00F440A5">
            <w:pPr>
              <w:rPr>
                <w:rFonts w:cstheme="minorHAnsi"/>
              </w:rPr>
            </w:pPr>
          </w:p>
        </w:tc>
        <w:tc>
          <w:tcPr>
            <w:tcW w:w="6237" w:type="dxa"/>
            <w:vMerge/>
          </w:tcPr>
          <w:p w14:paraId="63FE1813" w14:textId="77777777" w:rsidR="00F440A5" w:rsidRPr="00F127C3" w:rsidRDefault="00F440A5" w:rsidP="00F440A5">
            <w:pPr>
              <w:rPr>
                <w:rFonts w:cstheme="minorHAnsi"/>
              </w:rPr>
            </w:pPr>
          </w:p>
        </w:tc>
        <w:tc>
          <w:tcPr>
            <w:tcW w:w="1559" w:type="dxa"/>
            <w:tcBorders>
              <w:top w:val="dotted" w:sz="4" w:space="0" w:color="auto"/>
            </w:tcBorders>
          </w:tcPr>
          <w:p w14:paraId="25EE838B" w14:textId="6F81F7E7" w:rsidR="00F440A5" w:rsidRPr="00F127C3" w:rsidRDefault="00F440A5" w:rsidP="00F440A5">
            <w:pPr>
              <w:rPr>
                <w:rFonts w:cstheme="minorHAnsi"/>
              </w:rPr>
            </w:pPr>
            <w:r w:rsidRPr="000C0F0D">
              <w:rPr>
                <w:rFonts w:cstheme="minorHAnsi"/>
              </w:rPr>
              <w:t>ja</w:t>
            </w:r>
          </w:p>
        </w:tc>
        <w:tc>
          <w:tcPr>
            <w:tcW w:w="851" w:type="dxa"/>
            <w:tcBorders>
              <w:top w:val="dotted" w:sz="4" w:space="0" w:color="auto"/>
            </w:tcBorders>
          </w:tcPr>
          <w:p w14:paraId="4A3941E3" w14:textId="37ECBF40" w:rsidR="00F440A5" w:rsidRPr="00F127C3" w:rsidRDefault="00F440A5" w:rsidP="00F440A5">
            <w:pPr>
              <w:rPr>
                <w:rFonts w:cstheme="minorHAnsi"/>
              </w:rPr>
            </w:pPr>
          </w:p>
        </w:tc>
        <w:tc>
          <w:tcPr>
            <w:tcW w:w="5107" w:type="dxa"/>
            <w:tcBorders>
              <w:top w:val="dotted" w:sz="4" w:space="0" w:color="auto"/>
            </w:tcBorders>
          </w:tcPr>
          <w:p w14:paraId="11A18BDE" w14:textId="5426E3CE" w:rsidR="00F440A5" w:rsidRPr="00F127C3" w:rsidRDefault="00F440A5" w:rsidP="00F440A5">
            <w:pPr>
              <w:rPr>
                <w:rFonts w:cstheme="minorHAnsi"/>
              </w:rPr>
            </w:pPr>
            <w:r w:rsidRPr="000C0F0D">
              <w:rPr>
                <w:rFonts w:cstheme="minorHAnsi"/>
              </w:rPr>
              <w:t>Stammdaten versenden</w:t>
            </w:r>
          </w:p>
        </w:tc>
      </w:tr>
    </w:tbl>
    <w:p w14:paraId="20CE9E44" w14:textId="77777777" w:rsidR="007A78FD" w:rsidRDefault="007A78FD">
      <w:pPr>
        <w:spacing w:after="200" w:line="276" w:lineRule="auto"/>
      </w:pPr>
      <w:r>
        <w:br w:type="page"/>
      </w:r>
    </w:p>
    <w:p w14:paraId="1B4E8557" w14:textId="7E59719B" w:rsidR="00C70B11" w:rsidRPr="00246E48" w:rsidRDefault="00C70B11" w:rsidP="001F2FE1">
      <w:pPr>
        <w:pStyle w:val="berschrift2"/>
      </w:pPr>
      <w:bookmarkStart w:id="327" w:name="_Toc62633521"/>
      <w:bookmarkStart w:id="328" w:name="_Toc64453859"/>
      <w:bookmarkStart w:id="329" w:name="_Toc130981770"/>
      <w:r w:rsidRPr="00246E48">
        <w:lastRenderedPageBreak/>
        <w:t>AD: Geschäftsdatenanfrage von NB an MSB</w:t>
      </w:r>
      <w:bookmarkEnd w:id="327"/>
      <w:bookmarkEnd w:id="328"/>
      <w:bookmarkEnd w:id="329"/>
    </w:p>
    <w:p w14:paraId="2E5E0910" w14:textId="5280C4D5" w:rsidR="00C70B11" w:rsidRDefault="00C70B11" w:rsidP="00ED3FEC">
      <w:pPr>
        <w:pStyle w:val="berschrift3"/>
      </w:pPr>
      <w:bookmarkStart w:id="330" w:name="_Toc62633522"/>
      <w:bookmarkStart w:id="331" w:name="_Toc64453860"/>
      <w:bookmarkStart w:id="332" w:name="_Toc130981771"/>
      <w:r w:rsidRPr="00246E48">
        <w:t>E_0444_Geschäftsdatenanfrage zu Werten prüfen</w:t>
      </w:r>
      <w:bookmarkEnd w:id="330"/>
      <w:bookmarkEnd w:id="331"/>
      <w:bookmarkEnd w:id="33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3E65FC0C" w14:textId="77777777" w:rsidTr="0067015E">
        <w:trPr>
          <w:trHeight w:val="454"/>
        </w:trPr>
        <w:tc>
          <w:tcPr>
            <w:tcW w:w="6799" w:type="dxa"/>
            <w:gridSpan w:val="2"/>
            <w:shd w:val="clear" w:color="auto" w:fill="D8DFE4"/>
            <w:vAlign w:val="center"/>
          </w:tcPr>
          <w:p w14:paraId="2B26459D"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09207CF2" w14:textId="3A5D5F85" w:rsidR="0067015E" w:rsidRPr="00CF6B07" w:rsidRDefault="0067015E" w:rsidP="00C62443">
            <w:pPr>
              <w:contextualSpacing/>
              <w:rPr>
                <w:rFonts w:cstheme="minorHAnsi"/>
                <w:b/>
                <w:bCs/>
              </w:rPr>
            </w:pPr>
          </w:p>
        </w:tc>
      </w:tr>
      <w:tr w:rsidR="00F440A5" w:rsidRPr="00F127C3" w14:paraId="7B8FEDBE" w14:textId="77777777" w:rsidTr="0067015E">
        <w:tc>
          <w:tcPr>
            <w:tcW w:w="562" w:type="dxa"/>
            <w:shd w:val="clear" w:color="auto" w:fill="D8DFE4"/>
          </w:tcPr>
          <w:p w14:paraId="698331AC" w14:textId="77777777" w:rsidR="00F440A5" w:rsidRPr="00CF6B07" w:rsidRDefault="00F440A5" w:rsidP="004C073D">
            <w:pPr>
              <w:contextualSpacing/>
              <w:rPr>
                <w:rFonts w:cstheme="minorHAnsi"/>
              </w:rPr>
            </w:pPr>
            <w:r w:rsidRPr="00CF6B07">
              <w:rPr>
                <w:rFonts w:cstheme="minorHAnsi"/>
              </w:rPr>
              <w:t>Nr.</w:t>
            </w:r>
          </w:p>
        </w:tc>
        <w:tc>
          <w:tcPr>
            <w:tcW w:w="6237" w:type="dxa"/>
            <w:shd w:val="clear" w:color="auto" w:fill="D8DFE4"/>
          </w:tcPr>
          <w:p w14:paraId="6915811A" w14:textId="77777777" w:rsidR="00F440A5" w:rsidRPr="00CF6B07" w:rsidRDefault="00F440A5" w:rsidP="004C073D">
            <w:pPr>
              <w:contextualSpacing/>
              <w:rPr>
                <w:rFonts w:cstheme="minorHAnsi"/>
              </w:rPr>
            </w:pPr>
            <w:r w:rsidRPr="00CF6B07">
              <w:rPr>
                <w:rFonts w:cstheme="minorHAnsi"/>
              </w:rPr>
              <w:t>Prüfschritt</w:t>
            </w:r>
          </w:p>
        </w:tc>
        <w:tc>
          <w:tcPr>
            <w:tcW w:w="1559" w:type="dxa"/>
            <w:shd w:val="clear" w:color="auto" w:fill="D8DFE4"/>
          </w:tcPr>
          <w:p w14:paraId="7906B8AE" w14:textId="77777777" w:rsidR="00F440A5" w:rsidRPr="00CF6B07" w:rsidRDefault="00F440A5" w:rsidP="0067015E">
            <w:pPr>
              <w:contextualSpacing/>
              <w:rPr>
                <w:rFonts w:cstheme="minorHAnsi"/>
              </w:rPr>
            </w:pPr>
            <w:r w:rsidRPr="00CF6B07">
              <w:rPr>
                <w:rFonts w:cstheme="minorHAnsi"/>
              </w:rPr>
              <w:t>Prüfergebnis</w:t>
            </w:r>
          </w:p>
        </w:tc>
        <w:tc>
          <w:tcPr>
            <w:tcW w:w="851" w:type="dxa"/>
            <w:shd w:val="clear" w:color="auto" w:fill="D8DFE4"/>
          </w:tcPr>
          <w:p w14:paraId="11E7DD2E" w14:textId="77777777" w:rsidR="00F440A5" w:rsidRPr="00CF6B07" w:rsidRDefault="00F440A5" w:rsidP="004C073D">
            <w:pPr>
              <w:contextualSpacing/>
              <w:rPr>
                <w:rFonts w:cstheme="minorHAnsi"/>
              </w:rPr>
            </w:pPr>
            <w:r w:rsidRPr="00CF6B07">
              <w:rPr>
                <w:rFonts w:cstheme="minorHAnsi"/>
              </w:rPr>
              <w:t>Code</w:t>
            </w:r>
          </w:p>
        </w:tc>
        <w:tc>
          <w:tcPr>
            <w:tcW w:w="5107" w:type="dxa"/>
            <w:shd w:val="clear" w:color="auto" w:fill="D8DFE4"/>
          </w:tcPr>
          <w:p w14:paraId="071CEBD5" w14:textId="77777777" w:rsidR="00F440A5" w:rsidRPr="00CF6B07" w:rsidRDefault="00F440A5" w:rsidP="004C073D">
            <w:pPr>
              <w:contextualSpacing/>
              <w:rPr>
                <w:rFonts w:cstheme="minorHAnsi"/>
              </w:rPr>
            </w:pPr>
            <w:r w:rsidRPr="00CF6B07">
              <w:rPr>
                <w:rFonts w:cstheme="minorHAnsi"/>
              </w:rPr>
              <w:t>Hinweis</w:t>
            </w:r>
          </w:p>
        </w:tc>
      </w:tr>
      <w:tr w:rsidR="00F440A5" w:rsidRPr="00F127C3" w14:paraId="4A2218BD" w14:textId="77777777" w:rsidTr="0067015E">
        <w:tc>
          <w:tcPr>
            <w:tcW w:w="562" w:type="dxa"/>
            <w:vMerge w:val="restart"/>
          </w:tcPr>
          <w:p w14:paraId="5BA08809" w14:textId="5253EA13" w:rsidR="00F440A5" w:rsidRPr="00F127C3" w:rsidRDefault="00F440A5" w:rsidP="00F440A5">
            <w:pPr>
              <w:rPr>
                <w:rFonts w:cstheme="minorHAnsi"/>
              </w:rPr>
            </w:pPr>
            <w:r w:rsidRPr="00ED3FEC">
              <w:rPr>
                <w:rFonts w:cstheme="minorHAnsi"/>
              </w:rPr>
              <w:t>1</w:t>
            </w:r>
          </w:p>
        </w:tc>
        <w:tc>
          <w:tcPr>
            <w:tcW w:w="6237" w:type="dxa"/>
            <w:vMerge w:val="restart"/>
          </w:tcPr>
          <w:p w14:paraId="388F9E68" w14:textId="777EAD5E" w:rsidR="00F440A5" w:rsidRPr="00F127C3" w:rsidRDefault="00F440A5" w:rsidP="00F440A5">
            <w:pPr>
              <w:rPr>
                <w:rFonts w:cstheme="minorHAnsi"/>
              </w:rPr>
            </w:pPr>
            <w:r w:rsidRPr="00ED3FEC">
              <w:rPr>
                <w:rFonts w:cstheme="minorHAnsi"/>
              </w:rPr>
              <w:t>Ist der NB im angefragten Zeitraum der genannten Marktlokation, Messlokation bzw. Tranche zugeordnet?</w:t>
            </w:r>
          </w:p>
        </w:tc>
        <w:tc>
          <w:tcPr>
            <w:tcW w:w="1559" w:type="dxa"/>
            <w:tcBorders>
              <w:bottom w:val="dotted" w:sz="4" w:space="0" w:color="auto"/>
            </w:tcBorders>
          </w:tcPr>
          <w:p w14:paraId="78BCCD26" w14:textId="7191B2D5" w:rsidR="00F440A5" w:rsidRPr="00F127C3" w:rsidRDefault="00F440A5" w:rsidP="00F440A5">
            <w:pPr>
              <w:rPr>
                <w:rFonts w:cstheme="minorHAnsi"/>
              </w:rPr>
            </w:pPr>
            <w:r w:rsidRPr="00ED3FEC">
              <w:rPr>
                <w:rFonts w:cstheme="minorHAnsi"/>
              </w:rPr>
              <w:t>ja</w:t>
            </w:r>
          </w:p>
        </w:tc>
        <w:tc>
          <w:tcPr>
            <w:tcW w:w="851" w:type="dxa"/>
            <w:tcBorders>
              <w:bottom w:val="dotted" w:sz="4" w:space="0" w:color="auto"/>
            </w:tcBorders>
          </w:tcPr>
          <w:p w14:paraId="7E17350B" w14:textId="7D867FB3" w:rsidR="00F440A5" w:rsidRPr="00F127C3" w:rsidRDefault="00F440A5" w:rsidP="00F440A5">
            <w:pPr>
              <w:rPr>
                <w:rFonts w:cstheme="minorHAnsi"/>
              </w:rPr>
            </w:pPr>
            <w:r w:rsidRPr="00ED3FEC">
              <w:rPr>
                <w:rFonts w:cstheme="minorHAnsi"/>
              </w:rPr>
              <w:t>A01</w:t>
            </w:r>
          </w:p>
        </w:tc>
        <w:tc>
          <w:tcPr>
            <w:tcW w:w="5107" w:type="dxa"/>
            <w:tcBorders>
              <w:bottom w:val="dotted" w:sz="4" w:space="0" w:color="auto"/>
            </w:tcBorders>
          </w:tcPr>
          <w:p w14:paraId="2BDDECA4" w14:textId="77777777" w:rsidR="00F440A5" w:rsidRPr="00ED3FEC" w:rsidRDefault="00F440A5" w:rsidP="00F440A5">
            <w:pPr>
              <w:rPr>
                <w:rFonts w:cstheme="minorHAnsi"/>
              </w:rPr>
            </w:pPr>
            <w:r w:rsidRPr="00ED3FEC">
              <w:rPr>
                <w:rFonts w:cstheme="minorHAnsi"/>
              </w:rPr>
              <w:t>Falscher Prozess</w:t>
            </w:r>
          </w:p>
          <w:p w14:paraId="5B5AEC24" w14:textId="7BCC17BB" w:rsidR="00F440A5" w:rsidRPr="00F127C3" w:rsidRDefault="00F440A5" w:rsidP="00F440A5">
            <w:pPr>
              <w:rPr>
                <w:rFonts w:cstheme="minorHAnsi"/>
              </w:rPr>
            </w:pPr>
            <w:r w:rsidRPr="00ED3FEC">
              <w:rPr>
                <w:rFonts w:cstheme="minorHAnsi"/>
              </w:rPr>
              <w:t xml:space="preserve">Hinweis: </w:t>
            </w:r>
            <w:proofErr w:type="spellStart"/>
            <w:r w:rsidRPr="00ED3FEC">
              <w:rPr>
                <w:rFonts w:cstheme="minorHAnsi"/>
              </w:rPr>
              <w:t>WiM</w:t>
            </w:r>
            <w:proofErr w:type="spellEnd"/>
            <w:r w:rsidRPr="00ED3FEC">
              <w:rPr>
                <w:rFonts w:cstheme="minorHAnsi"/>
              </w:rPr>
              <w:t xml:space="preserve"> Geschäftsprozess „Reklamation von Werten beim MSB“ ist zu verwenden.</w:t>
            </w:r>
          </w:p>
        </w:tc>
      </w:tr>
      <w:tr w:rsidR="00F440A5" w:rsidRPr="00F127C3" w14:paraId="7F5D36AA" w14:textId="77777777" w:rsidTr="0067015E">
        <w:tc>
          <w:tcPr>
            <w:tcW w:w="562" w:type="dxa"/>
            <w:vMerge/>
          </w:tcPr>
          <w:p w14:paraId="191BE793" w14:textId="77777777" w:rsidR="00F440A5" w:rsidRPr="00F127C3" w:rsidRDefault="00F440A5" w:rsidP="00F440A5">
            <w:pPr>
              <w:rPr>
                <w:rFonts w:cstheme="minorHAnsi"/>
              </w:rPr>
            </w:pPr>
          </w:p>
        </w:tc>
        <w:tc>
          <w:tcPr>
            <w:tcW w:w="6237" w:type="dxa"/>
            <w:vMerge/>
          </w:tcPr>
          <w:p w14:paraId="5E8FAEDE" w14:textId="77777777" w:rsidR="00F440A5" w:rsidRPr="00F127C3" w:rsidRDefault="00F440A5" w:rsidP="00F440A5">
            <w:pPr>
              <w:rPr>
                <w:rFonts w:cstheme="minorHAnsi"/>
              </w:rPr>
            </w:pPr>
          </w:p>
        </w:tc>
        <w:tc>
          <w:tcPr>
            <w:tcW w:w="1559" w:type="dxa"/>
            <w:tcBorders>
              <w:top w:val="dotted" w:sz="4" w:space="0" w:color="auto"/>
            </w:tcBorders>
          </w:tcPr>
          <w:p w14:paraId="49346AE4" w14:textId="5FB75E10" w:rsidR="00F440A5" w:rsidRPr="00F127C3" w:rsidRDefault="00F440A5" w:rsidP="00F440A5">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2</w:t>
            </w:r>
          </w:p>
        </w:tc>
        <w:tc>
          <w:tcPr>
            <w:tcW w:w="851" w:type="dxa"/>
            <w:tcBorders>
              <w:top w:val="dotted" w:sz="4" w:space="0" w:color="auto"/>
            </w:tcBorders>
          </w:tcPr>
          <w:p w14:paraId="7AF58A69" w14:textId="77777777" w:rsidR="00F440A5" w:rsidRPr="00F127C3" w:rsidRDefault="00F440A5" w:rsidP="00F440A5">
            <w:pPr>
              <w:rPr>
                <w:rFonts w:cstheme="minorHAnsi"/>
              </w:rPr>
            </w:pPr>
          </w:p>
        </w:tc>
        <w:tc>
          <w:tcPr>
            <w:tcW w:w="5107" w:type="dxa"/>
            <w:tcBorders>
              <w:top w:val="dotted" w:sz="4" w:space="0" w:color="auto"/>
            </w:tcBorders>
          </w:tcPr>
          <w:p w14:paraId="38CBD954" w14:textId="77777777" w:rsidR="00F440A5" w:rsidRPr="00F127C3" w:rsidRDefault="00F440A5" w:rsidP="00F440A5">
            <w:pPr>
              <w:rPr>
                <w:rFonts w:cstheme="minorHAnsi"/>
              </w:rPr>
            </w:pPr>
          </w:p>
        </w:tc>
      </w:tr>
      <w:tr w:rsidR="00F440A5" w:rsidRPr="00F127C3" w14:paraId="41EE4E99" w14:textId="77777777" w:rsidTr="0067015E">
        <w:tc>
          <w:tcPr>
            <w:tcW w:w="562" w:type="dxa"/>
            <w:vMerge w:val="restart"/>
          </w:tcPr>
          <w:p w14:paraId="36071F14" w14:textId="67DB21B9" w:rsidR="00F440A5" w:rsidRPr="00F127C3" w:rsidRDefault="00F440A5" w:rsidP="00F440A5">
            <w:pPr>
              <w:rPr>
                <w:rFonts w:cstheme="minorHAnsi"/>
              </w:rPr>
            </w:pPr>
            <w:r w:rsidRPr="00ED3FEC">
              <w:rPr>
                <w:rFonts w:cstheme="minorHAnsi"/>
              </w:rPr>
              <w:t>2</w:t>
            </w:r>
          </w:p>
        </w:tc>
        <w:tc>
          <w:tcPr>
            <w:tcW w:w="6237" w:type="dxa"/>
            <w:vMerge w:val="restart"/>
          </w:tcPr>
          <w:p w14:paraId="5E627294" w14:textId="77777777" w:rsidR="00F440A5" w:rsidRPr="00ED3FEC" w:rsidRDefault="00F440A5" w:rsidP="00F440A5">
            <w:pPr>
              <w:rPr>
                <w:rFonts w:cstheme="minorHAnsi"/>
              </w:rPr>
            </w:pPr>
            <w:r w:rsidRPr="00ED3FEC">
              <w:rPr>
                <w:rFonts w:cstheme="minorHAnsi"/>
              </w:rPr>
              <w:t>Ist der NB für den angefragten Zeitraum berechtigt die angefragten Werte zu erhalten?</w:t>
            </w:r>
          </w:p>
          <w:p w14:paraId="4A401DE7" w14:textId="464F9E74" w:rsidR="00F440A5" w:rsidRPr="00F127C3" w:rsidRDefault="00F440A5" w:rsidP="00F440A5">
            <w:pPr>
              <w:rPr>
                <w:rFonts w:cstheme="minorHAnsi"/>
              </w:rPr>
            </w:pPr>
            <w:r w:rsidRPr="00ED3FEC">
              <w:rPr>
                <w:rFonts w:cstheme="minorHAnsi"/>
              </w:rPr>
              <w:t xml:space="preserve">Auflistung, siehe </w:t>
            </w:r>
            <w:proofErr w:type="spellStart"/>
            <w:r w:rsidRPr="00ED3FEC">
              <w:rPr>
                <w:rFonts w:cstheme="minorHAnsi"/>
              </w:rPr>
              <w:t>WiM</w:t>
            </w:r>
            <w:proofErr w:type="spellEnd"/>
            <w:r w:rsidRPr="00ED3FEC">
              <w:rPr>
                <w:rFonts w:cstheme="minorHAnsi"/>
              </w:rPr>
              <w:t xml:space="preserve"> Strom, Kapitel „Zu übermittelnde Werte“ in der jeweils gültigen Fassung</w:t>
            </w:r>
          </w:p>
        </w:tc>
        <w:tc>
          <w:tcPr>
            <w:tcW w:w="1559" w:type="dxa"/>
            <w:tcBorders>
              <w:bottom w:val="dotted" w:sz="4" w:space="0" w:color="auto"/>
            </w:tcBorders>
          </w:tcPr>
          <w:p w14:paraId="18C80661" w14:textId="01D5D38E" w:rsidR="00F440A5" w:rsidRPr="00F127C3" w:rsidRDefault="00F440A5" w:rsidP="00F440A5">
            <w:pPr>
              <w:rPr>
                <w:rFonts w:cstheme="minorHAnsi"/>
              </w:rPr>
            </w:pPr>
            <w:r w:rsidRPr="00ED3FEC">
              <w:rPr>
                <w:rFonts w:cstheme="minorHAnsi"/>
              </w:rPr>
              <w:t>nein</w:t>
            </w:r>
          </w:p>
        </w:tc>
        <w:tc>
          <w:tcPr>
            <w:tcW w:w="851" w:type="dxa"/>
            <w:tcBorders>
              <w:bottom w:val="dotted" w:sz="4" w:space="0" w:color="auto"/>
            </w:tcBorders>
          </w:tcPr>
          <w:p w14:paraId="4CA97A73" w14:textId="03218DFD" w:rsidR="00F440A5" w:rsidRPr="00F127C3" w:rsidRDefault="00F440A5" w:rsidP="00F440A5">
            <w:pPr>
              <w:rPr>
                <w:rFonts w:cstheme="minorHAnsi"/>
              </w:rPr>
            </w:pPr>
            <w:r w:rsidRPr="00ED3FEC">
              <w:rPr>
                <w:rFonts w:cstheme="minorHAnsi"/>
              </w:rPr>
              <w:t>A02</w:t>
            </w:r>
          </w:p>
        </w:tc>
        <w:tc>
          <w:tcPr>
            <w:tcW w:w="5107" w:type="dxa"/>
            <w:tcBorders>
              <w:bottom w:val="dotted" w:sz="4" w:space="0" w:color="auto"/>
            </w:tcBorders>
          </w:tcPr>
          <w:p w14:paraId="1CCB64FF" w14:textId="3950CB25" w:rsidR="00F440A5" w:rsidRPr="00F127C3" w:rsidRDefault="00F440A5" w:rsidP="00F440A5">
            <w:pPr>
              <w:rPr>
                <w:rFonts w:cstheme="minorHAnsi"/>
              </w:rPr>
            </w:pPr>
            <w:r w:rsidRPr="00ED3FEC">
              <w:rPr>
                <w:rFonts w:cstheme="minorHAnsi"/>
              </w:rPr>
              <w:t>Keine Berechtigung</w:t>
            </w:r>
          </w:p>
        </w:tc>
      </w:tr>
      <w:tr w:rsidR="00F440A5" w:rsidRPr="00F127C3" w14:paraId="58C11B42" w14:textId="77777777" w:rsidTr="0067015E">
        <w:tc>
          <w:tcPr>
            <w:tcW w:w="562" w:type="dxa"/>
            <w:vMerge/>
          </w:tcPr>
          <w:p w14:paraId="6E4A13C1" w14:textId="77777777" w:rsidR="00F440A5" w:rsidRPr="00F127C3" w:rsidRDefault="00F440A5" w:rsidP="00F440A5">
            <w:pPr>
              <w:rPr>
                <w:rFonts w:cstheme="minorHAnsi"/>
              </w:rPr>
            </w:pPr>
          </w:p>
        </w:tc>
        <w:tc>
          <w:tcPr>
            <w:tcW w:w="6237" w:type="dxa"/>
            <w:vMerge/>
          </w:tcPr>
          <w:p w14:paraId="2AE4BA97" w14:textId="77777777" w:rsidR="00F440A5" w:rsidRPr="00F127C3" w:rsidRDefault="00F440A5" w:rsidP="00F440A5">
            <w:pPr>
              <w:rPr>
                <w:rFonts w:cstheme="minorHAnsi"/>
              </w:rPr>
            </w:pPr>
          </w:p>
        </w:tc>
        <w:tc>
          <w:tcPr>
            <w:tcW w:w="1559" w:type="dxa"/>
            <w:tcBorders>
              <w:top w:val="dotted" w:sz="4" w:space="0" w:color="auto"/>
            </w:tcBorders>
          </w:tcPr>
          <w:p w14:paraId="23D706DA" w14:textId="6B8E0B0B" w:rsidR="00F440A5" w:rsidRPr="00F127C3" w:rsidRDefault="00F440A5" w:rsidP="00F440A5">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3</w:t>
            </w:r>
          </w:p>
        </w:tc>
        <w:tc>
          <w:tcPr>
            <w:tcW w:w="851" w:type="dxa"/>
            <w:tcBorders>
              <w:top w:val="dotted" w:sz="4" w:space="0" w:color="auto"/>
            </w:tcBorders>
          </w:tcPr>
          <w:p w14:paraId="0B2EA46D" w14:textId="77777777" w:rsidR="00F440A5" w:rsidRPr="00F127C3" w:rsidRDefault="00F440A5" w:rsidP="00F440A5">
            <w:pPr>
              <w:rPr>
                <w:rFonts w:cstheme="minorHAnsi"/>
              </w:rPr>
            </w:pPr>
          </w:p>
        </w:tc>
        <w:tc>
          <w:tcPr>
            <w:tcW w:w="5107" w:type="dxa"/>
            <w:tcBorders>
              <w:top w:val="dotted" w:sz="4" w:space="0" w:color="auto"/>
            </w:tcBorders>
          </w:tcPr>
          <w:p w14:paraId="1766AB2A" w14:textId="77777777" w:rsidR="00F440A5" w:rsidRPr="00F127C3" w:rsidRDefault="00F440A5" w:rsidP="00F440A5">
            <w:pPr>
              <w:rPr>
                <w:rFonts w:cstheme="minorHAnsi"/>
              </w:rPr>
            </w:pPr>
          </w:p>
        </w:tc>
      </w:tr>
      <w:tr w:rsidR="00F440A5" w:rsidRPr="00F127C3" w14:paraId="6247E6F1" w14:textId="77777777" w:rsidTr="0067015E">
        <w:tc>
          <w:tcPr>
            <w:tcW w:w="562" w:type="dxa"/>
            <w:vMerge w:val="restart"/>
          </w:tcPr>
          <w:p w14:paraId="033FAB3E" w14:textId="434A9C5B" w:rsidR="00F440A5" w:rsidRPr="00F127C3" w:rsidRDefault="00F440A5" w:rsidP="00F440A5">
            <w:pPr>
              <w:rPr>
                <w:rFonts w:cstheme="minorHAnsi"/>
              </w:rPr>
            </w:pPr>
            <w:r w:rsidRPr="00ED3FEC">
              <w:rPr>
                <w:rFonts w:cstheme="minorHAnsi"/>
              </w:rPr>
              <w:t>3</w:t>
            </w:r>
          </w:p>
        </w:tc>
        <w:tc>
          <w:tcPr>
            <w:tcW w:w="6237" w:type="dxa"/>
            <w:vMerge w:val="restart"/>
          </w:tcPr>
          <w:p w14:paraId="3C990B18" w14:textId="205D3689" w:rsidR="00F440A5" w:rsidRPr="00F127C3" w:rsidRDefault="00F440A5" w:rsidP="00F440A5">
            <w:pPr>
              <w:rPr>
                <w:rFonts w:cstheme="minorHAnsi"/>
              </w:rPr>
            </w:pPr>
            <w:r w:rsidRPr="00ED3FEC">
              <w:rPr>
                <w:rFonts w:cstheme="minorHAnsi"/>
              </w:rPr>
              <w:t>Mussten die angefragten Werte in Art und Umfang in der Vergangenheit erfasst werden?</w:t>
            </w:r>
          </w:p>
        </w:tc>
        <w:tc>
          <w:tcPr>
            <w:tcW w:w="1559" w:type="dxa"/>
            <w:tcBorders>
              <w:bottom w:val="dotted" w:sz="4" w:space="0" w:color="auto"/>
            </w:tcBorders>
          </w:tcPr>
          <w:p w14:paraId="564B5995" w14:textId="3301F9B1" w:rsidR="00F440A5" w:rsidRPr="00F127C3" w:rsidRDefault="00F440A5" w:rsidP="00F440A5">
            <w:pPr>
              <w:rPr>
                <w:rFonts w:cstheme="minorHAnsi"/>
              </w:rPr>
            </w:pPr>
            <w:r w:rsidRPr="00ED3FEC">
              <w:rPr>
                <w:rFonts w:cstheme="minorHAnsi"/>
              </w:rPr>
              <w:t>nein</w:t>
            </w:r>
          </w:p>
        </w:tc>
        <w:tc>
          <w:tcPr>
            <w:tcW w:w="851" w:type="dxa"/>
            <w:tcBorders>
              <w:bottom w:val="dotted" w:sz="4" w:space="0" w:color="auto"/>
            </w:tcBorders>
          </w:tcPr>
          <w:p w14:paraId="23B88D03" w14:textId="6DD4BF8F" w:rsidR="00F440A5" w:rsidRPr="00F127C3" w:rsidRDefault="00F440A5" w:rsidP="00F440A5">
            <w:pPr>
              <w:rPr>
                <w:rFonts w:cstheme="minorHAnsi"/>
              </w:rPr>
            </w:pPr>
            <w:r w:rsidRPr="00ED3FEC">
              <w:rPr>
                <w:rFonts w:cstheme="minorHAnsi"/>
              </w:rPr>
              <w:t>A03</w:t>
            </w:r>
          </w:p>
        </w:tc>
        <w:tc>
          <w:tcPr>
            <w:tcW w:w="5107" w:type="dxa"/>
            <w:tcBorders>
              <w:bottom w:val="dotted" w:sz="4" w:space="0" w:color="auto"/>
            </w:tcBorders>
          </w:tcPr>
          <w:p w14:paraId="7A06646F" w14:textId="60EBE97A" w:rsidR="00F440A5" w:rsidRPr="00F127C3" w:rsidRDefault="00F440A5" w:rsidP="00F440A5">
            <w:pPr>
              <w:rPr>
                <w:rFonts w:cstheme="minorHAnsi"/>
              </w:rPr>
            </w:pPr>
            <w:r w:rsidRPr="00ED3FEC">
              <w:rPr>
                <w:rFonts w:cstheme="minorHAnsi"/>
              </w:rPr>
              <w:t>Es wurden Werte angefragt, die es auf der ge</w:t>
            </w:r>
            <w:r>
              <w:rPr>
                <w:rFonts w:cstheme="minorHAnsi"/>
              </w:rPr>
              <w:softHyphen/>
            </w:r>
            <w:r w:rsidRPr="00ED3FEC">
              <w:rPr>
                <w:rFonts w:cstheme="minorHAnsi"/>
              </w:rPr>
              <w:t>nannten Marktlokation, Messlokation oder Tranche nicht geben kann.</w:t>
            </w:r>
          </w:p>
        </w:tc>
      </w:tr>
      <w:tr w:rsidR="00F440A5" w:rsidRPr="00F127C3" w14:paraId="336D8E9D" w14:textId="77777777" w:rsidTr="0067015E">
        <w:tc>
          <w:tcPr>
            <w:tcW w:w="562" w:type="dxa"/>
            <w:vMerge/>
          </w:tcPr>
          <w:p w14:paraId="7B7385B0" w14:textId="77777777" w:rsidR="00F440A5" w:rsidRPr="00F127C3" w:rsidRDefault="00F440A5" w:rsidP="00F440A5">
            <w:pPr>
              <w:rPr>
                <w:rFonts w:cstheme="minorHAnsi"/>
              </w:rPr>
            </w:pPr>
          </w:p>
        </w:tc>
        <w:tc>
          <w:tcPr>
            <w:tcW w:w="6237" w:type="dxa"/>
            <w:vMerge/>
          </w:tcPr>
          <w:p w14:paraId="19DC9E7C" w14:textId="77777777" w:rsidR="00F440A5" w:rsidRPr="00F127C3" w:rsidRDefault="00F440A5" w:rsidP="00F440A5">
            <w:pPr>
              <w:rPr>
                <w:rFonts w:cstheme="minorHAnsi"/>
              </w:rPr>
            </w:pPr>
          </w:p>
        </w:tc>
        <w:tc>
          <w:tcPr>
            <w:tcW w:w="1559" w:type="dxa"/>
            <w:tcBorders>
              <w:top w:val="dotted" w:sz="4" w:space="0" w:color="auto"/>
            </w:tcBorders>
          </w:tcPr>
          <w:p w14:paraId="3FB8C41A" w14:textId="5DF059C7" w:rsidR="00F440A5" w:rsidRPr="00F127C3" w:rsidRDefault="00F440A5" w:rsidP="00F440A5">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4</w:t>
            </w:r>
          </w:p>
        </w:tc>
        <w:tc>
          <w:tcPr>
            <w:tcW w:w="851" w:type="dxa"/>
            <w:tcBorders>
              <w:top w:val="dotted" w:sz="4" w:space="0" w:color="auto"/>
            </w:tcBorders>
          </w:tcPr>
          <w:p w14:paraId="2E47F71B" w14:textId="77777777" w:rsidR="00F440A5" w:rsidRPr="00F127C3" w:rsidRDefault="00F440A5" w:rsidP="00F440A5">
            <w:pPr>
              <w:rPr>
                <w:rFonts w:cstheme="minorHAnsi"/>
              </w:rPr>
            </w:pPr>
          </w:p>
        </w:tc>
        <w:tc>
          <w:tcPr>
            <w:tcW w:w="5107" w:type="dxa"/>
            <w:tcBorders>
              <w:top w:val="dotted" w:sz="4" w:space="0" w:color="auto"/>
            </w:tcBorders>
          </w:tcPr>
          <w:p w14:paraId="19DFA299" w14:textId="77777777" w:rsidR="00F440A5" w:rsidRPr="00F127C3" w:rsidRDefault="00F440A5" w:rsidP="00F440A5">
            <w:pPr>
              <w:rPr>
                <w:rFonts w:cstheme="minorHAnsi"/>
              </w:rPr>
            </w:pPr>
          </w:p>
        </w:tc>
      </w:tr>
      <w:tr w:rsidR="00F440A5" w:rsidRPr="00F127C3" w14:paraId="04732507" w14:textId="77777777" w:rsidTr="0067015E">
        <w:tc>
          <w:tcPr>
            <w:tcW w:w="562" w:type="dxa"/>
            <w:vMerge w:val="restart"/>
          </w:tcPr>
          <w:p w14:paraId="0D04FE5F" w14:textId="68B10AA5" w:rsidR="00F440A5" w:rsidRPr="00F127C3" w:rsidRDefault="00F440A5" w:rsidP="00F440A5">
            <w:pPr>
              <w:rPr>
                <w:rFonts w:cstheme="minorHAnsi"/>
              </w:rPr>
            </w:pPr>
            <w:r w:rsidRPr="00ED3FEC">
              <w:rPr>
                <w:rFonts w:cstheme="minorHAnsi"/>
              </w:rPr>
              <w:t>4</w:t>
            </w:r>
          </w:p>
        </w:tc>
        <w:tc>
          <w:tcPr>
            <w:tcW w:w="6237" w:type="dxa"/>
            <w:vMerge w:val="restart"/>
          </w:tcPr>
          <w:p w14:paraId="139F341E" w14:textId="6AF25699" w:rsidR="00F440A5" w:rsidRPr="00F127C3" w:rsidRDefault="00F440A5" w:rsidP="00F440A5">
            <w:pPr>
              <w:rPr>
                <w:rFonts w:cstheme="minorHAnsi"/>
              </w:rPr>
            </w:pPr>
            <w:r w:rsidRPr="00ED3FEC">
              <w:rPr>
                <w:rFonts w:cstheme="minorHAnsi"/>
              </w:rPr>
              <w:t>Wurden die angefragten Werte auf der genannten Marktlokation, Messlokation oder Tranche erfasst?</w:t>
            </w:r>
          </w:p>
        </w:tc>
        <w:tc>
          <w:tcPr>
            <w:tcW w:w="1559" w:type="dxa"/>
            <w:tcBorders>
              <w:bottom w:val="dotted" w:sz="4" w:space="0" w:color="auto"/>
            </w:tcBorders>
          </w:tcPr>
          <w:p w14:paraId="5D9F1FD0" w14:textId="6DF112AE" w:rsidR="00F440A5" w:rsidRPr="00F127C3" w:rsidRDefault="00F440A5" w:rsidP="00F440A5">
            <w:pPr>
              <w:rPr>
                <w:rFonts w:cstheme="minorHAnsi"/>
              </w:rPr>
            </w:pPr>
            <w:r w:rsidRPr="00ED3FEC">
              <w:rPr>
                <w:rFonts w:cstheme="minorHAnsi"/>
              </w:rPr>
              <w:t>nein</w:t>
            </w:r>
          </w:p>
        </w:tc>
        <w:tc>
          <w:tcPr>
            <w:tcW w:w="851" w:type="dxa"/>
            <w:tcBorders>
              <w:bottom w:val="dotted" w:sz="4" w:space="0" w:color="auto"/>
            </w:tcBorders>
          </w:tcPr>
          <w:p w14:paraId="3C946241" w14:textId="54669B04" w:rsidR="00F440A5" w:rsidRPr="00F127C3" w:rsidRDefault="00F440A5" w:rsidP="00F440A5">
            <w:pPr>
              <w:rPr>
                <w:rFonts w:cstheme="minorHAnsi"/>
              </w:rPr>
            </w:pPr>
            <w:r w:rsidRPr="00ED3FEC">
              <w:rPr>
                <w:rFonts w:cstheme="minorHAnsi"/>
              </w:rPr>
              <w:t>A04</w:t>
            </w:r>
          </w:p>
        </w:tc>
        <w:tc>
          <w:tcPr>
            <w:tcW w:w="5107" w:type="dxa"/>
            <w:tcBorders>
              <w:bottom w:val="dotted" w:sz="4" w:space="0" w:color="auto"/>
            </w:tcBorders>
          </w:tcPr>
          <w:p w14:paraId="238A1C79" w14:textId="7F55C164" w:rsidR="00F440A5" w:rsidRPr="00F127C3" w:rsidRDefault="00F440A5" w:rsidP="00F440A5">
            <w:pPr>
              <w:rPr>
                <w:rFonts w:cstheme="minorHAnsi"/>
              </w:rPr>
            </w:pPr>
            <w:r w:rsidRPr="00ED3FEC">
              <w:rPr>
                <w:rFonts w:cstheme="minorHAnsi"/>
              </w:rPr>
              <w:t>Die angefragten Werte sind nicht vorhanden.</w:t>
            </w:r>
          </w:p>
        </w:tc>
      </w:tr>
      <w:tr w:rsidR="00F440A5" w:rsidRPr="00F127C3" w14:paraId="1E63E574" w14:textId="77777777" w:rsidTr="0067015E">
        <w:tc>
          <w:tcPr>
            <w:tcW w:w="562" w:type="dxa"/>
            <w:vMerge/>
          </w:tcPr>
          <w:p w14:paraId="50603391" w14:textId="77777777" w:rsidR="00F440A5" w:rsidRPr="00F127C3" w:rsidRDefault="00F440A5" w:rsidP="00F440A5">
            <w:pPr>
              <w:rPr>
                <w:rFonts w:cstheme="minorHAnsi"/>
              </w:rPr>
            </w:pPr>
          </w:p>
        </w:tc>
        <w:tc>
          <w:tcPr>
            <w:tcW w:w="6237" w:type="dxa"/>
            <w:vMerge/>
          </w:tcPr>
          <w:p w14:paraId="15A71A18" w14:textId="77777777" w:rsidR="00F440A5" w:rsidRPr="00F127C3" w:rsidRDefault="00F440A5" w:rsidP="00F440A5">
            <w:pPr>
              <w:rPr>
                <w:rFonts w:cstheme="minorHAnsi"/>
              </w:rPr>
            </w:pPr>
          </w:p>
        </w:tc>
        <w:tc>
          <w:tcPr>
            <w:tcW w:w="1559" w:type="dxa"/>
            <w:tcBorders>
              <w:top w:val="dotted" w:sz="4" w:space="0" w:color="auto"/>
            </w:tcBorders>
          </w:tcPr>
          <w:p w14:paraId="46A0CB15" w14:textId="17E90A79" w:rsidR="00F440A5" w:rsidRPr="00F127C3" w:rsidRDefault="00F440A5" w:rsidP="00F440A5">
            <w:pPr>
              <w:rPr>
                <w:rFonts w:cstheme="minorHAnsi"/>
              </w:rPr>
            </w:pPr>
            <w:r w:rsidRPr="00ED3FEC">
              <w:rPr>
                <w:rFonts w:cstheme="minorHAnsi"/>
              </w:rPr>
              <w:t>ja</w:t>
            </w:r>
          </w:p>
        </w:tc>
        <w:tc>
          <w:tcPr>
            <w:tcW w:w="851" w:type="dxa"/>
            <w:tcBorders>
              <w:top w:val="dotted" w:sz="4" w:space="0" w:color="auto"/>
            </w:tcBorders>
          </w:tcPr>
          <w:p w14:paraId="219BBF98" w14:textId="1071C7BB" w:rsidR="00F440A5" w:rsidRPr="00F127C3" w:rsidRDefault="00F440A5" w:rsidP="00F440A5">
            <w:pPr>
              <w:rPr>
                <w:rFonts w:cstheme="minorHAnsi"/>
              </w:rPr>
            </w:pPr>
          </w:p>
        </w:tc>
        <w:tc>
          <w:tcPr>
            <w:tcW w:w="5107" w:type="dxa"/>
            <w:tcBorders>
              <w:top w:val="dotted" w:sz="4" w:space="0" w:color="auto"/>
            </w:tcBorders>
          </w:tcPr>
          <w:p w14:paraId="6F11F153" w14:textId="52E79C5F" w:rsidR="00F440A5" w:rsidRPr="00F127C3" w:rsidRDefault="00F440A5" w:rsidP="00F440A5">
            <w:pPr>
              <w:rPr>
                <w:rFonts w:cstheme="minorHAnsi"/>
              </w:rPr>
            </w:pPr>
            <w:r w:rsidRPr="00ED3FEC">
              <w:rPr>
                <w:rFonts w:cstheme="minorHAnsi"/>
              </w:rPr>
              <w:t>Werte versenden</w:t>
            </w:r>
          </w:p>
        </w:tc>
      </w:tr>
    </w:tbl>
    <w:p w14:paraId="1D206EED" w14:textId="77777777" w:rsidR="00E03364" w:rsidRDefault="00E03364">
      <w:pPr>
        <w:spacing w:after="200" w:line="276" w:lineRule="auto"/>
      </w:pPr>
      <w:r>
        <w:br w:type="page"/>
      </w:r>
    </w:p>
    <w:p w14:paraId="58602883" w14:textId="486831EE" w:rsidR="00C70B11" w:rsidRPr="00246E48" w:rsidRDefault="00C70B11" w:rsidP="001F2FE1">
      <w:pPr>
        <w:pStyle w:val="berschrift2"/>
      </w:pPr>
      <w:bookmarkStart w:id="333" w:name="_Toc62633523"/>
      <w:bookmarkStart w:id="334" w:name="_Toc64453861"/>
      <w:bookmarkStart w:id="335" w:name="_Toc130981772"/>
      <w:r w:rsidRPr="00246E48">
        <w:lastRenderedPageBreak/>
        <w:t>AD: Geschäftsdatenanfrage von ÜNB</w:t>
      </w:r>
      <w:bookmarkEnd w:id="333"/>
      <w:bookmarkEnd w:id="334"/>
      <w:bookmarkEnd w:id="335"/>
    </w:p>
    <w:p w14:paraId="7BFEFF28" w14:textId="3F429DA3" w:rsidR="00C70B11" w:rsidRPr="00246E48" w:rsidRDefault="00C70B11" w:rsidP="00ED3FEC">
      <w:pPr>
        <w:pStyle w:val="berschrift3"/>
      </w:pPr>
      <w:bookmarkStart w:id="336" w:name="_Toc29553490"/>
      <w:bookmarkStart w:id="337" w:name="_Toc62633524"/>
      <w:bookmarkStart w:id="338" w:name="_Toc64453862"/>
      <w:bookmarkStart w:id="339" w:name="_Toc130981773"/>
      <w:r w:rsidRPr="00246E48">
        <w:t>E_0445_Geschäftsdaten zu Werten prüfen</w:t>
      </w:r>
      <w:bookmarkEnd w:id="336"/>
      <w:bookmarkEnd w:id="337"/>
      <w:bookmarkEnd w:id="338"/>
      <w:bookmarkEnd w:id="339"/>
    </w:p>
    <w:p w14:paraId="008F8C02" w14:textId="702BF01D" w:rsidR="00C70B11" w:rsidRDefault="00C70B11" w:rsidP="00C70B11">
      <w:pPr>
        <w:pStyle w:val="Zwischenberschrift"/>
      </w:pPr>
      <w:r w:rsidRPr="00246E48">
        <w:t>S_0043_ORDRSP_Ablehnung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D1099" w:rsidRPr="00414C85" w14:paraId="5F614BB5"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CB5CB4" w14:textId="77777777" w:rsidR="005D1099" w:rsidRPr="00414C85" w:rsidRDefault="005D1099"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8B033EA" w14:textId="5419F7E9" w:rsidR="005D1099"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C47FA1" w14:textId="77777777" w:rsidR="005D1099" w:rsidRPr="00414C85" w:rsidRDefault="005D1099"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D1099" w:rsidRPr="00414C85" w14:paraId="536B6E17"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A24149" w14:textId="5E5EFA59" w:rsidR="005D1099" w:rsidRPr="00414C85" w:rsidRDefault="005D1099" w:rsidP="005D1099">
            <w:pPr>
              <w:rPr>
                <w:rFonts w:cstheme="minorHAnsi"/>
                <w:color w:val="000000"/>
                <w:sz w:val="24"/>
              </w:rPr>
            </w:pPr>
            <w:r w:rsidRPr="00ED3FEC">
              <w:rPr>
                <w:rFonts w:cstheme="minorHAnsi"/>
                <w:sz w:val="24"/>
              </w:rPr>
              <w:t>Z15</w:t>
            </w:r>
          </w:p>
        </w:tc>
        <w:tc>
          <w:tcPr>
            <w:tcW w:w="1134" w:type="dxa"/>
          </w:tcPr>
          <w:p w14:paraId="15AF61E4" w14:textId="7CB71D71"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X</w:t>
            </w:r>
          </w:p>
        </w:tc>
        <w:tc>
          <w:tcPr>
            <w:tcW w:w="12479" w:type="dxa"/>
          </w:tcPr>
          <w:p w14:paraId="044B2F8A" w14:textId="17F17496"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Ablehnung keine Berechtigung</w:t>
            </w:r>
          </w:p>
        </w:tc>
      </w:tr>
    </w:tbl>
    <w:p w14:paraId="14D39D6B" w14:textId="0D037322" w:rsidR="00C70B11" w:rsidRPr="00246E48" w:rsidRDefault="00C70B11" w:rsidP="00ED3FEC">
      <w:pPr>
        <w:pStyle w:val="berschrift3"/>
      </w:pPr>
      <w:bookmarkStart w:id="340" w:name="_Toc29553491"/>
      <w:bookmarkStart w:id="341" w:name="_Toc62633525"/>
      <w:bookmarkStart w:id="342" w:name="_Toc64453863"/>
      <w:bookmarkStart w:id="343" w:name="_Toc130981774"/>
      <w:r w:rsidRPr="00246E48">
        <w:t>E_0461_Geschäftsdaten zu Stammdaten prüfen</w:t>
      </w:r>
      <w:bookmarkEnd w:id="340"/>
      <w:bookmarkEnd w:id="341"/>
      <w:bookmarkEnd w:id="342"/>
      <w:bookmarkEnd w:id="343"/>
    </w:p>
    <w:p w14:paraId="154AC2F4" w14:textId="21188268" w:rsidR="00C70B11" w:rsidRDefault="00C70B11" w:rsidP="00C70B11">
      <w:pPr>
        <w:pStyle w:val="Zwischenberschrift"/>
      </w:pPr>
      <w:r w:rsidRPr="00246E48">
        <w:t>S_0044_ORDRSP_Ablehnung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D1099" w:rsidRPr="00414C85" w14:paraId="1FCA1135"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6419AE" w14:textId="77777777" w:rsidR="005D1099" w:rsidRPr="00414C85" w:rsidRDefault="005D1099"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3A02A7" w14:textId="034898E3" w:rsidR="005D1099"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847D5C" w14:textId="77777777" w:rsidR="005D1099" w:rsidRPr="00414C85" w:rsidRDefault="005D1099"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D1099" w:rsidRPr="00414C85" w14:paraId="068ECCC1"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602EF7A" w14:textId="382EDBFD" w:rsidR="005D1099" w:rsidRPr="00414C85" w:rsidRDefault="005D1099" w:rsidP="005D1099">
            <w:pPr>
              <w:rPr>
                <w:rFonts w:cstheme="minorHAnsi"/>
                <w:color w:val="000000"/>
                <w:sz w:val="24"/>
              </w:rPr>
            </w:pPr>
            <w:r w:rsidRPr="00ED3FEC">
              <w:rPr>
                <w:rFonts w:cstheme="minorHAnsi"/>
                <w:sz w:val="24"/>
              </w:rPr>
              <w:t>Z15</w:t>
            </w:r>
          </w:p>
        </w:tc>
        <w:tc>
          <w:tcPr>
            <w:tcW w:w="1134" w:type="dxa"/>
          </w:tcPr>
          <w:p w14:paraId="59A9F143" w14:textId="78BA47BB"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X</w:t>
            </w:r>
          </w:p>
        </w:tc>
        <w:tc>
          <w:tcPr>
            <w:tcW w:w="12479" w:type="dxa"/>
          </w:tcPr>
          <w:p w14:paraId="67997E4A" w14:textId="1D5ED46F"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Ablehnung keine Berechtigung</w:t>
            </w:r>
          </w:p>
        </w:tc>
      </w:tr>
    </w:tbl>
    <w:p w14:paraId="27A6C938" w14:textId="60506395" w:rsidR="00C70B11" w:rsidRDefault="00465D81" w:rsidP="001F2FE1">
      <w:pPr>
        <w:pStyle w:val="berschrift2"/>
      </w:pPr>
      <w:bookmarkStart w:id="344" w:name="_Toc62633526"/>
      <w:bookmarkStart w:id="345" w:name="_Toc64453864"/>
      <w:bookmarkStart w:id="346" w:name="_Toc130981775"/>
      <w:r>
        <w:t xml:space="preserve">AD: </w:t>
      </w:r>
      <w:r w:rsidR="00C70B11">
        <w:t>Stornierung</w:t>
      </w:r>
      <w:bookmarkEnd w:id="344"/>
      <w:bookmarkEnd w:id="345"/>
      <w:bookmarkEnd w:id="346"/>
    </w:p>
    <w:p w14:paraId="44822716" w14:textId="67F28A48" w:rsidR="00C70B11" w:rsidRDefault="00C70B11" w:rsidP="00475F6A">
      <w:pPr>
        <w:pStyle w:val="berschrift3"/>
      </w:pPr>
      <w:bookmarkStart w:id="347" w:name="_Toc62633527"/>
      <w:bookmarkStart w:id="348" w:name="_Toc130981776"/>
      <w:r>
        <w:t>S_0086_</w:t>
      </w:r>
      <w:r w:rsidRPr="00D920DA">
        <w:t>Bestätigung Anfrage Stornierung</w:t>
      </w:r>
      <w:bookmarkEnd w:id="347"/>
      <w:bookmarkEnd w:id="34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261E8" w:rsidRPr="00414C85" w14:paraId="7CFFF6A7"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FDCC3F" w14:textId="77777777" w:rsidR="008261E8" w:rsidRPr="00414C85" w:rsidRDefault="008261E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915BF0" w14:textId="00A16A2D" w:rsidR="008261E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480D1DE" w14:textId="77777777" w:rsidR="008261E8" w:rsidRPr="00414C85" w:rsidRDefault="008261E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1E8" w:rsidRPr="00414C85" w14:paraId="6573312B"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A6700A" w14:textId="50B4EF30" w:rsidR="008261E8" w:rsidRPr="00414C85" w:rsidRDefault="008261E8" w:rsidP="008261E8">
            <w:pPr>
              <w:rPr>
                <w:rFonts w:cstheme="minorHAnsi"/>
                <w:color w:val="000000"/>
                <w:sz w:val="24"/>
              </w:rPr>
            </w:pPr>
            <w:r w:rsidRPr="00ED3FEC">
              <w:rPr>
                <w:rFonts w:cstheme="minorHAnsi"/>
                <w:color w:val="000000"/>
                <w:sz w:val="24"/>
              </w:rPr>
              <w:t>E15</w:t>
            </w:r>
          </w:p>
        </w:tc>
        <w:tc>
          <w:tcPr>
            <w:tcW w:w="1134" w:type="dxa"/>
          </w:tcPr>
          <w:p w14:paraId="4624DD6A" w14:textId="4848EFF6"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312A7CF2"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Zustimmung ohne Korrekturen</w:t>
            </w:r>
          </w:p>
          <w:p w14:paraId="0F4F04AE" w14:textId="6AD8FDC9"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277E6E7" w14:textId="2E72F630" w:rsidR="00C70B11" w:rsidRDefault="00C70B11" w:rsidP="00475F6A">
      <w:pPr>
        <w:pStyle w:val="berschrift3"/>
      </w:pPr>
      <w:bookmarkStart w:id="349" w:name="_Toc62633528"/>
      <w:bookmarkStart w:id="350" w:name="_Toc130981777"/>
      <w:r>
        <w:lastRenderedPageBreak/>
        <w:t>S_0087_</w:t>
      </w:r>
      <w:r w:rsidRPr="00D920DA">
        <w:t>Ablehnung Anfrage Stornierung</w:t>
      </w:r>
      <w:bookmarkEnd w:id="349"/>
      <w:bookmarkEnd w:id="35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261E8" w:rsidRPr="00414C85" w14:paraId="57541CE7"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EDB73E" w14:textId="77777777" w:rsidR="008261E8" w:rsidRPr="00414C85" w:rsidRDefault="008261E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E9B9672" w14:textId="4B72E4C3" w:rsidR="008261E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E773D8" w14:textId="77777777" w:rsidR="008261E8" w:rsidRPr="00414C85" w:rsidRDefault="008261E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1E8" w:rsidRPr="00414C85" w14:paraId="71C5765A"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E5B870" w14:textId="42A3D517" w:rsidR="008261E8" w:rsidRPr="00414C85" w:rsidRDefault="008261E8" w:rsidP="008261E8">
            <w:pPr>
              <w:rPr>
                <w:rFonts w:cstheme="minorHAnsi"/>
                <w:color w:val="000000"/>
                <w:sz w:val="24"/>
              </w:rPr>
            </w:pPr>
            <w:r w:rsidRPr="00ED3FEC">
              <w:rPr>
                <w:rFonts w:cstheme="minorHAnsi"/>
                <w:color w:val="000000"/>
                <w:sz w:val="24"/>
              </w:rPr>
              <w:t>E14</w:t>
            </w:r>
          </w:p>
        </w:tc>
        <w:tc>
          <w:tcPr>
            <w:tcW w:w="1134" w:type="dxa"/>
          </w:tcPr>
          <w:p w14:paraId="17E17775" w14:textId="2232B032"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0D9E23AB"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Sonstiges</w:t>
            </w:r>
          </w:p>
          <w:p w14:paraId="3FB08404" w14:textId="06CAFEC3"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 xml:space="preserve">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8261E8" w:rsidRPr="00414C85" w14:paraId="287C52FD"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F5A3FEC" w14:textId="349C35B0" w:rsidR="008261E8" w:rsidRPr="00414C85" w:rsidRDefault="008261E8" w:rsidP="008261E8">
            <w:pPr>
              <w:rPr>
                <w:rFonts w:cstheme="minorHAnsi"/>
                <w:color w:val="000000"/>
                <w:sz w:val="24"/>
              </w:rPr>
            </w:pPr>
            <w:r w:rsidRPr="00ED3FEC">
              <w:rPr>
                <w:rFonts w:cstheme="minorHAnsi"/>
                <w:color w:val="000000"/>
                <w:sz w:val="24"/>
              </w:rPr>
              <w:t>Z14</w:t>
            </w:r>
          </w:p>
        </w:tc>
        <w:tc>
          <w:tcPr>
            <w:tcW w:w="1134" w:type="dxa"/>
          </w:tcPr>
          <w:p w14:paraId="045329DD" w14:textId="67C47947"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776D788C"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(Doppelmeldung)</w:t>
            </w:r>
          </w:p>
          <w:p w14:paraId="0579B0B2" w14:textId="3DB6984F"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lehnt die Transaktion ab. Die Meldung liegt schon vor.</w:t>
            </w:r>
          </w:p>
        </w:tc>
      </w:tr>
      <w:tr w:rsidR="008261E8" w:rsidRPr="00414C85" w14:paraId="2470301D"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48881D6" w14:textId="20FDD582" w:rsidR="008261E8" w:rsidRPr="00414C85" w:rsidRDefault="008261E8" w:rsidP="008261E8">
            <w:pPr>
              <w:rPr>
                <w:rFonts w:cstheme="minorHAnsi"/>
                <w:color w:val="000000"/>
                <w:sz w:val="24"/>
              </w:rPr>
            </w:pPr>
            <w:r w:rsidRPr="00ED3FEC">
              <w:rPr>
                <w:rFonts w:cstheme="minorHAnsi"/>
                <w:color w:val="000000"/>
                <w:sz w:val="24"/>
              </w:rPr>
              <w:t>ZE1</w:t>
            </w:r>
          </w:p>
        </w:tc>
        <w:tc>
          <w:tcPr>
            <w:tcW w:w="1134" w:type="dxa"/>
          </w:tcPr>
          <w:p w14:paraId="43E9C4FC" w14:textId="44F4A8A7"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78F6F2FE"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 zu stornierender Vorgang wurde schon beantwortet</w:t>
            </w:r>
          </w:p>
          <w:p w14:paraId="7A36D401" w14:textId="34D502CB"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lehnt die Transaktion ab, der angefragte Vorgang wurde bereits beantwortet.</w:t>
            </w:r>
          </w:p>
        </w:tc>
      </w:tr>
    </w:tbl>
    <w:p w14:paraId="6D72C5C5" w14:textId="77777777" w:rsidR="002508A2" w:rsidRDefault="00E03364">
      <w:pPr>
        <w:spacing w:after="200" w:line="276" w:lineRule="auto"/>
      </w:pPr>
      <w:r>
        <w:br w:type="page"/>
      </w:r>
    </w:p>
    <w:p w14:paraId="6D443695" w14:textId="77777777" w:rsidR="00E30425" w:rsidRPr="00C75634" w:rsidRDefault="00E30425" w:rsidP="00E30425">
      <w:pPr>
        <w:pStyle w:val="berschrift2"/>
        <w:rPr>
          <w:rFonts w:cstheme="minorHAnsi"/>
        </w:rPr>
      </w:pPr>
      <w:bookmarkStart w:id="351" w:name="_Toc130981778"/>
      <w:r w:rsidRPr="00C75634">
        <w:rPr>
          <w:rFonts w:cstheme="minorHAnsi"/>
        </w:rPr>
        <w:lastRenderedPageBreak/>
        <w:t>AD Bestellung einer Konfiguration vom LF an NB</w:t>
      </w:r>
      <w:bookmarkEnd w:id="351"/>
    </w:p>
    <w:p w14:paraId="6CEEEBF6" w14:textId="77777777" w:rsidR="00E30425" w:rsidRPr="00C75634" w:rsidRDefault="00E30425" w:rsidP="00E30425">
      <w:pPr>
        <w:pStyle w:val="berschrift3"/>
        <w:rPr>
          <w:rFonts w:cstheme="minorHAnsi"/>
        </w:rPr>
      </w:pPr>
      <w:bookmarkStart w:id="352" w:name="_Toc1460334961"/>
      <w:bookmarkStart w:id="353" w:name="_Toc124541852"/>
      <w:bookmarkStart w:id="354" w:name="_Toc130981779"/>
      <w:r w:rsidRPr="00C75634">
        <w:rPr>
          <w:rFonts w:cstheme="minorHAnsi"/>
        </w:rPr>
        <w:t>E_0523_Bestellung prüfen</w:t>
      </w:r>
      <w:bookmarkEnd w:id="352"/>
      <w:bookmarkEnd w:id="353"/>
      <w:bookmarkEnd w:id="354"/>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0F1815A" w14:textId="77777777" w:rsidTr="00F76A3D">
        <w:trPr>
          <w:trHeight w:val="454"/>
        </w:trPr>
        <w:tc>
          <w:tcPr>
            <w:tcW w:w="6799" w:type="dxa"/>
            <w:gridSpan w:val="2"/>
            <w:shd w:val="clear" w:color="auto" w:fill="D8DFE4"/>
            <w:vAlign w:val="center"/>
          </w:tcPr>
          <w:p w14:paraId="600F6678" w14:textId="77777777" w:rsidR="003501DD" w:rsidRPr="00C75634" w:rsidRDefault="003501DD" w:rsidP="00F76A3D">
            <w:pPr>
              <w:contextualSpacing/>
              <w:rPr>
                <w:rFonts w:cstheme="minorHAnsi"/>
                <w:b/>
                <w:bCs/>
              </w:rPr>
            </w:pPr>
            <w:r w:rsidRPr="00C75634">
              <w:rPr>
                <w:rFonts w:cstheme="minorHAnsi"/>
              </w:rPr>
              <w:br w:type="page"/>
            </w:r>
            <w:r w:rsidRPr="00C75634">
              <w:rPr>
                <w:rFonts w:cstheme="minorHAnsi"/>
                <w:b/>
                <w:bCs/>
                <w:color w:val="C20000"/>
              </w:rPr>
              <w:t>Prüfende Rolle: NB</w:t>
            </w:r>
          </w:p>
        </w:tc>
        <w:tc>
          <w:tcPr>
            <w:tcW w:w="7502" w:type="dxa"/>
            <w:gridSpan w:val="3"/>
            <w:shd w:val="clear" w:color="auto" w:fill="D8DFE4"/>
            <w:vAlign w:val="center"/>
          </w:tcPr>
          <w:p w14:paraId="49DAFB8F" w14:textId="77777777" w:rsidR="003501DD" w:rsidRPr="00C75634" w:rsidRDefault="003501DD" w:rsidP="00F76A3D">
            <w:pPr>
              <w:contextualSpacing/>
              <w:rPr>
                <w:rFonts w:cstheme="minorHAnsi"/>
                <w:b/>
                <w:bCs/>
              </w:rPr>
            </w:pPr>
          </w:p>
        </w:tc>
      </w:tr>
      <w:tr w:rsidR="003501DD" w:rsidRPr="00C75634" w14:paraId="6738BF52" w14:textId="77777777" w:rsidTr="00F76A3D">
        <w:tc>
          <w:tcPr>
            <w:tcW w:w="704" w:type="dxa"/>
            <w:shd w:val="clear" w:color="auto" w:fill="D8DFE4"/>
          </w:tcPr>
          <w:p w14:paraId="7BFC42D1" w14:textId="77777777" w:rsidR="003501DD" w:rsidRPr="00C75634" w:rsidRDefault="003501DD" w:rsidP="00F76A3D">
            <w:pPr>
              <w:contextualSpacing/>
              <w:rPr>
                <w:rFonts w:cstheme="minorHAnsi"/>
              </w:rPr>
            </w:pPr>
            <w:r w:rsidRPr="00C75634">
              <w:rPr>
                <w:rFonts w:cstheme="minorHAnsi"/>
              </w:rPr>
              <w:t>Nr.</w:t>
            </w:r>
          </w:p>
        </w:tc>
        <w:tc>
          <w:tcPr>
            <w:tcW w:w="6095" w:type="dxa"/>
            <w:shd w:val="clear" w:color="auto" w:fill="D8DFE4"/>
          </w:tcPr>
          <w:p w14:paraId="179C4623" w14:textId="77777777" w:rsidR="003501DD" w:rsidRPr="00C75634" w:rsidRDefault="003501DD" w:rsidP="00F76A3D">
            <w:pPr>
              <w:contextualSpacing/>
              <w:rPr>
                <w:rFonts w:cstheme="minorHAnsi"/>
              </w:rPr>
            </w:pPr>
            <w:r w:rsidRPr="00C75634">
              <w:rPr>
                <w:rFonts w:cstheme="minorHAnsi"/>
              </w:rPr>
              <w:t>Prüfschritt</w:t>
            </w:r>
          </w:p>
        </w:tc>
        <w:tc>
          <w:tcPr>
            <w:tcW w:w="1559" w:type="dxa"/>
            <w:shd w:val="clear" w:color="auto" w:fill="D8DFE4"/>
          </w:tcPr>
          <w:p w14:paraId="613B6A14" w14:textId="77777777" w:rsidR="003501DD" w:rsidRPr="00C75634" w:rsidRDefault="003501DD" w:rsidP="00F76A3D">
            <w:pPr>
              <w:contextualSpacing/>
              <w:rPr>
                <w:rFonts w:cstheme="minorHAnsi"/>
              </w:rPr>
            </w:pPr>
            <w:r w:rsidRPr="00C75634">
              <w:rPr>
                <w:rFonts w:cstheme="minorHAnsi"/>
              </w:rPr>
              <w:t>Prüfergebnis</w:t>
            </w:r>
          </w:p>
        </w:tc>
        <w:tc>
          <w:tcPr>
            <w:tcW w:w="836" w:type="dxa"/>
            <w:shd w:val="clear" w:color="auto" w:fill="D8DFE4"/>
          </w:tcPr>
          <w:p w14:paraId="3F617867" w14:textId="77777777" w:rsidR="003501DD" w:rsidRPr="00C75634" w:rsidRDefault="003501DD" w:rsidP="00F76A3D">
            <w:pPr>
              <w:contextualSpacing/>
              <w:rPr>
                <w:rFonts w:cstheme="minorHAnsi"/>
              </w:rPr>
            </w:pPr>
            <w:r w:rsidRPr="00C75634">
              <w:rPr>
                <w:rFonts w:cstheme="minorHAnsi"/>
              </w:rPr>
              <w:t>Code</w:t>
            </w:r>
          </w:p>
        </w:tc>
        <w:tc>
          <w:tcPr>
            <w:tcW w:w="5107" w:type="dxa"/>
            <w:shd w:val="clear" w:color="auto" w:fill="D8DFE4"/>
          </w:tcPr>
          <w:p w14:paraId="1954D9EB" w14:textId="77777777" w:rsidR="003501DD" w:rsidRPr="00C75634" w:rsidRDefault="003501DD" w:rsidP="00F76A3D">
            <w:pPr>
              <w:contextualSpacing/>
              <w:rPr>
                <w:rFonts w:cstheme="minorHAnsi"/>
              </w:rPr>
            </w:pPr>
            <w:r w:rsidRPr="00C75634">
              <w:rPr>
                <w:rFonts w:cstheme="minorHAnsi"/>
              </w:rPr>
              <w:t>Hinweis</w:t>
            </w:r>
          </w:p>
        </w:tc>
      </w:tr>
      <w:tr w:rsidR="003501DD" w:rsidRPr="00C75634" w14:paraId="74DE26BE" w14:textId="77777777" w:rsidTr="00F76A3D">
        <w:tc>
          <w:tcPr>
            <w:tcW w:w="704" w:type="dxa"/>
            <w:vMerge w:val="restart"/>
          </w:tcPr>
          <w:p w14:paraId="07109A6A" w14:textId="77777777" w:rsidR="003501DD" w:rsidRPr="00C75634" w:rsidRDefault="003501DD" w:rsidP="00F76A3D">
            <w:pPr>
              <w:rPr>
                <w:rFonts w:cstheme="minorHAnsi"/>
              </w:rPr>
            </w:pPr>
            <w:r w:rsidRPr="00C75634">
              <w:rPr>
                <w:rFonts w:cstheme="minorHAnsi"/>
              </w:rPr>
              <w:t>10</w:t>
            </w:r>
          </w:p>
        </w:tc>
        <w:tc>
          <w:tcPr>
            <w:tcW w:w="6095" w:type="dxa"/>
            <w:vMerge w:val="restart"/>
          </w:tcPr>
          <w:p w14:paraId="23007E05"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kostenpflichtige Konfiguration?</w:t>
            </w:r>
          </w:p>
        </w:tc>
        <w:tc>
          <w:tcPr>
            <w:tcW w:w="1559" w:type="dxa"/>
            <w:tcBorders>
              <w:bottom w:val="dotted" w:sz="4" w:space="0" w:color="auto"/>
            </w:tcBorders>
          </w:tcPr>
          <w:p w14:paraId="64EF516B"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4C135A46" w14:textId="77777777" w:rsidR="003501DD" w:rsidRPr="00C75634" w:rsidRDefault="003501DD" w:rsidP="00F76A3D">
            <w:pPr>
              <w:rPr>
                <w:rFonts w:cstheme="minorHAnsi"/>
              </w:rPr>
            </w:pPr>
            <w:r w:rsidRPr="00C75634">
              <w:rPr>
                <w:rFonts w:cstheme="minorHAnsi"/>
              </w:rPr>
              <w:t>A01</w:t>
            </w:r>
          </w:p>
        </w:tc>
        <w:tc>
          <w:tcPr>
            <w:tcW w:w="5107" w:type="dxa"/>
            <w:tcBorders>
              <w:bottom w:val="dotted" w:sz="4" w:space="0" w:color="auto"/>
            </w:tcBorders>
          </w:tcPr>
          <w:p w14:paraId="08676A30" w14:textId="5BAE09AC" w:rsidR="00E019A2" w:rsidRPr="00C75634" w:rsidRDefault="00E019A2" w:rsidP="00E019A2">
            <w:pPr>
              <w:spacing w:line="240" w:lineRule="auto"/>
              <w:rPr>
                <w:rFonts w:cstheme="minorHAnsi"/>
              </w:rPr>
            </w:pPr>
            <w:r w:rsidRPr="00C75634">
              <w:rPr>
                <w:rFonts w:cstheme="minorHAnsi"/>
              </w:rPr>
              <w:t>Cluster: Ablehnung</w:t>
            </w:r>
          </w:p>
          <w:p w14:paraId="1669D35C" w14:textId="4B39D9CB" w:rsidR="003501DD" w:rsidRPr="00C75634" w:rsidRDefault="003501DD" w:rsidP="00E019A2">
            <w:pPr>
              <w:rPr>
                <w:rFonts w:cstheme="minorHAnsi"/>
              </w:rPr>
            </w:pPr>
            <w:r w:rsidRPr="00C75634">
              <w:rPr>
                <w:rFonts w:cstheme="minorHAnsi"/>
              </w:rPr>
              <w:t>Kostenpflichtige Konfiguration</w:t>
            </w:r>
          </w:p>
        </w:tc>
      </w:tr>
      <w:tr w:rsidR="003501DD" w:rsidRPr="00C75634" w14:paraId="4641EF93" w14:textId="77777777" w:rsidTr="00F76A3D">
        <w:tc>
          <w:tcPr>
            <w:tcW w:w="704" w:type="dxa"/>
            <w:vMerge/>
          </w:tcPr>
          <w:p w14:paraId="09813B51" w14:textId="77777777" w:rsidR="003501DD" w:rsidRPr="00C75634" w:rsidRDefault="003501DD" w:rsidP="00F76A3D">
            <w:pPr>
              <w:rPr>
                <w:rFonts w:cstheme="minorHAnsi"/>
              </w:rPr>
            </w:pPr>
          </w:p>
        </w:tc>
        <w:tc>
          <w:tcPr>
            <w:tcW w:w="6095" w:type="dxa"/>
            <w:vMerge/>
          </w:tcPr>
          <w:p w14:paraId="3DCD424E"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067586CD" w14:textId="55AC3F2A"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20</w:t>
            </w:r>
          </w:p>
        </w:tc>
        <w:tc>
          <w:tcPr>
            <w:tcW w:w="836" w:type="dxa"/>
            <w:tcBorders>
              <w:top w:val="dotted" w:sz="4" w:space="0" w:color="auto"/>
              <w:bottom w:val="dotted" w:sz="4" w:space="0" w:color="auto"/>
            </w:tcBorders>
          </w:tcPr>
          <w:p w14:paraId="65C11F7E"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3CE20761" w14:textId="77777777" w:rsidR="003501DD" w:rsidRPr="00C75634" w:rsidRDefault="003501DD" w:rsidP="00F76A3D">
            <w:pPr>
              <w:rPr>
                <w:rFonts w:cstheme="minorHAnsi"/>
              </w:rPr>
            </w:pPr>
          </w:p>
        </w:tc>
      </w:tr>
      <w:tr w:rsidR="003501DD" w:rsidRPr="00C75634" w14:paraId="57B68B49" w14:textId="77777777" w:rsidTr="00F76A3D">
        <w:tc>
          <w:tcPr>
            <w:tcW w:w="704" w:type="dxa"/>
            <w:vMerge w:val="restart"/>
          </w:tcPr>
          <w:p w14:paraId="6A90C459" w14:textId="77777777" w:rsidR="003501DD" w:rsidRPr="00C75634" w:rsidRDefault="003501DD" w:rsidP="00F76A3D">
            <w:pPr>
              <w:rPr>
                <w:rFonts w:cstheme="minorHAnsi"/>
              </w:rPr>
            </w:pPr>
            <w:r w:rsidRPr="00C75634">
              <w:rPr>
                <w:rFonts w:cstheme="minorHAnsi"/>
              </w:rPr>
              <w:t>20</w:t>
            </w:r>
          </w:p>
        </w:tc>
        <w:tc>
          <w:tcPr>
            <w:tcW w:w="6095" w:type="dxa"/>
            <w:vMerge w:val="restart"/>
          </w:tcPr>
          <w:p w14:paraId="4EC98464" w14:textId="77777777" w:rsidR="003501DD" w:rsidRPr="00C75634" w:rsidRDefault="003501DD" w:rsidP="00F76A3D">
            <w:pPr>
              <w:pStyle w:val="Default"/>
              <w:spacing w:line="259" w:lineRule="auto"/>
              <w:rPr>
                <w:rFonts w:asciiTheme="minorHAnsi" w:hAnsiTheme="minorHAnsi" w:cstheme="minorHAnsi"/>
              </w:rPr>
            </w:pPr>
            <w:r w:rsidRPr="00C75634">
              <w:rPr>
                <w:rFonts w:asciiTheme="minorHAnsi" w:hAnsiTheme="minorHAnsi" w:cstheme="minorHAnsi"/>
              </w:rPr>
              <w:t>Handelt sich um eine Bestellung einer Konfiguration einer Änderung des Bilanzierungsverfahrens (Prognosegrundlage)?</w:t>
            </w:r>
          </w:p>
        </w:tc>
        <w:tc>
          <w:tcPr>
            <w:tcW w:w="1559" w:type="dxa"/>
            <w:tcBorders>
              <w:bottom w:val="dotted" w:sz="4" w:space="0" w:color="auto"/>
            </w:tcBorders>
          </w:tcPr>
          <w:p w14:paraId="23E8C60C" w14:textId="67C62C2A" w:rsidR="003501DD" w:rsidRPr="00C75634" w:rsidRDefault="003501DD" w:rsidP="00F76A3D">
            <w:pPr>
              <w:rPr>
                <w:rFonts w:cstheme="minorHAnsi"/>
              </w:rPr>
            </w:pPr>
            <w:r w:rsidRPr="00C75634">
              <w:rPr>
                <w:rFonts w:cstheme="minorHAnsi"/>
              </w:rPr>
              <w:t xml:space="preserve">ja </w:t>
            </w:r>
            <w:r w:rsidR="00297723" w:rsidRPr="00297723">
              <w:rPr>
                <w:rFonts w:cstheme="minorHAnsi"/>
              </w:rPr>
              <w:sym w:font="Wingdings" w:char="F0E0"/>
            </w:r>
            <w:r w:rsidRPr="00C75634">
              <w:rPr>
                <w:rFonts w:cstheme="minorHAnsi"/>
              </w:rPr>
              <w:t xml:space="preserve"> 40</w:t>
            </w:r>
          </w:p>
        </w:tc>
        <w:tc>
          <w:tcPr>
            <w:tcW w:w="836" w:type="dxa"/>
            <w:tcBorders>
              <w:bottom w:val="dotted" w:sz="4" w:space="0" w:color="auto"/>
            </w:tcBorders>
          </w:tcPr>
          <w:p w14:paraId="34028C68" w14:textId="77777777" w:rsidR="003501DD" w:rsidRPr="00C75634" w:rsidRDefault="003501DD" w:rsidP="00F76A3D">
            <w:pPr>
              <w:rPr>
                <w:rFonts w:cstheme="minorHAnsi"/>
              </w:rPr>
            </w:pPr>
          </w:p>
        </w:tc>
        <w:tc>
          <w:tcPr>
            <w:tcW w:w="5107" w:type="dxa"/>
            <w:tcBorders>
              <w:bottom w:val="dotted" w:sz="4" w:space="0" w:color="auto"/>
            </w:tcBorders>
          </w:tcPr>
          <w:p w14:paraId="60D147A6" w14:textId="77777777" w:rsidR="003501DD" w:rsidRPr="00C75634" w:rsidRDefault="003501DD" w:rsidP="00F76A3D">
            <w:pPr>
              <w:rPr>
                <w:rFonts w:cstheme="minorHAnsi"/>
              </w:rPr>
            </w:pPr>
          </w:p>
        </w:tc>
      </w:tr>
      <w:tr w:rsidR="003501DD" w:rsidRPr="00C75634" w14:paraId="1DB2A587" w14:textId="77777777" w:rsidTr="00F76A3D">
        <w:tc>
          <w:tcPr>
            <w:tcW w:w="704" w:type="dxa"/>
            <w:vMerge/>
          </w:tcPr>
          <w:p w14:paraId="110A6383" w14:textId="77777777" w:rsidR="003501DD" w:rsidRPr="00C75634" w:rsidRDefault="003501DD" w:rsidP="00F76A3D">
            <w:pPr>
              <w:rPr>
                <w:rFonts w:cstheme="minorHAnsi"/>
              </w:rPr>
            </w:pPr>
          </w:p>
        </w:tc>
        <w:tc>
          <w:tcPr>
            <w:tcW w:w="6095" w:type="dxa"/>
            <w:vMerge/>
          </w:tcPr>
          <w:p w14:paraId="569852F5"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2CB36DF3" w14:textId="04DCCAFC"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30</w:t>
            </w:r>
          </w:p>
        </w:tc>
        <w:tc>
          <w:tcPr>
            <w:tcW w:w="836" w:type="dxa"/>
            <w:tcBorders>
              <w:top w:val="dotted" w:sz="4" w:space="0" w:color="auto"/>
              <w:bottom w:val="dotted" w:sz="4" w:space="0" w:color="auto"/>
            </w:tcBorders>
          </w:tcPr>
          <w:p w14:paraId="7A8DE129"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3003D297" w14:textId="77777777" w:rsidR="003501DD" w:rsidRPr="00C75634" w:rsidRDefault="003501DD" w:rsidP="00F76A3D">
            <w:pPr>
              <w:rPr>
                <w:rFonts w:cstheme="minorHAnsi"/>
              </w:rPr>
            </w:pPr>
          </w:p>
        </w:tc>
      </w:tr>
      <w:tr w:rsidR="003501DD" w:rsidRPr="00C75634" w14:paraId="58DA9D5F" w14:textId="77777777" w:rsidTr="00F76A3D">
        <w:tc>
          <w:tcPr>
            <w:tcW w:w="704" w:type="dxa"/>
            <w:vMerge w:val="restart"/>
          </w:tcPr>
          <w:p w14:paraId="6984E822" w14:textId="77777777" w:rsidR="003501DD" w:rsidRPr="00C75634" w:rsidRDefault="003501DD" w:rsidP="00F76A3D">
            <w:pPr>
              <w:rPr>
                <w:rFonts w:cstheme="minorHAnsi"/>
              </w:rPr>
            </w:pPr>
            <w:r w:rsidRPr="00C75634">
              <w:rPr>
                <w:rFonts w:cstheme="minorHAnsi"/>
              </w:rPr>
              <w:t>30</w:t>
            </w:r>
          </w:p>
        </w:tc>
        <w:tc>
          <w:tcPr>
            <w:tcW w:w="6095" w:type="dxa"/>
            <w:vMerge w:val="restart"/>
          </w:tcPr>
          <w:p w14:paraId="2ACA541E"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Bestellung einer Konfiguration einer Zählzeitdefinition</w:t>
            </w:r>
          </w:p>
        </w:tc>
        <w:tc>
          <w:tcPr>
            <w:tcW w:w="1559" w:type="dxa"/>
            <w:tcBorders>
              <w:bottom w:val="dotted" w:sz="4" w:space="0" w:color="auto"/>
            </w:tcBorders>
          </w:tcPr>
          <w:p w14:paraId="2F09CEBA" w14:textId="79B20F21" w:rsidR="003501DD" w:rsidRPr="00C75634" w:rsidRDefault="003501DD" w:rsidP="00F76A3D">
            <w:pPr>
              <w:rPr>
                <w:rFonts w:cstheme="minorHAnsi"/>
              </w:rPr>
            </w:pPr>
            <w:r w:rsidRPr="00C75634">
              <w:rPr>
                <w:rFonts w:cstheme="minorHAnsi"/>
              </w:rPr>
              <w:t xml:space="preserve">ja </w:t>
            </w:r>
            <w:r w:rsidR="00297723" w:rsidRPr="00297723">
              <w:rPr>
                <w:rFonts w:cstheme="minorHAnsi"/>
              </w:rPr>
              <w:sym w:font="Wingdings" w:char="F0E0"/>
            </w:r>
            <w:r w:rsidRPr="00C75634">
              <w:rPr>
                <w:rFonts w:cstheme="minorHAnsi"/>
              </w:rPr>
              <w:t xml:space="preserve"> 140</w:t>
            </w:r>
          </w:p>
        </w:tc>
        <w:tc>
          <w:tcPr>
            <w:tcW w:w="836" w:type="dxa"/>
            <w:tcBorders>
              <w:bottom w:val="dotted" w:sz="4" w:space="0" w:color="auto"/>
            </w:tcBorders>
          </w:tcPr>
          <w:p w14:paraId="264C8885" w14:textId="77777777" w:rsidR="003501DD" w:rsidRPr="00C75634" w:rsidRDefault="003501DD" w:rsidP="00F76A3D">
            <w:pPr>
              <w:rPr>
                <w:rFonts w:cstheme="minorHAnsi"/>
              </w:rPr>
            </w:pPr>
          </w:p>
        </w:tc>
        <w:tc>
          <w:tcPr>
            <w:tcW w:w="5107" w:type="dxa"/>
            <w:tcBorders>
              <w:bottom w:val="dotted" w:sz="4" w:space="0" w:color="auto"/>
            </w:tcBorders>
          </w:tcPr>
          <w:p w14:paraId="611E0CB6" w14:textId="77777777" w:rsidR="003501DD" w:rsidRPr="00C75634" w:rsidRDefault="003501DD" w:rsidP="00F76A3D">
            <w:pPr>
              <w:rPr>
                <w:rFonts w:cstheme="minorHAnsi"/>
              </w:rPr>
            </w:pPr>
          </w:p>
        </w:tc>
      </w:tr>
      <w:tr w:rsidR="003501DD" w:rsidRPr="00C75634" w14:paraId="0CEC3736" w14:textId="77777777" w:rsidTr="00F76A3D">
        <w:tc>
          <w:tcPr>
            <w:tcW w:w="704" w:type="dxa"/>
            <w:vMerge/>
          </w:tcPr>
          <w:p w14:paraId="55D43DFF" w14:textId="77777777" w:rsidR="003501DD" w:rsidRPr="00C75634" w:rsidRDefault="003501DD" w:rsidP="00F76A3D">
            <w:pPr>
              <w:rPr>
                <w:rFonts w:cstheme="minorHAnsi"/>
              </w:rPr>
            </w:pPr>
          </w:p>
        </w:tc>
        <w:tc>
          <w:tcPr>
            <w:tcW w:w="6095" w:type="dxa"/>
            <w:vMerge/>
          </w:tcPr>
          <w:p w14:paraId="4A5B3C79"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292BC9D2" w14:textId="6ABF91D6"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190</w:t>
            </w:r>
          </w:p>
        </w:tc>
        <w:tc>
          <w:tcPr>
            <w:tcW w:w="836" w:type="dxa"/>
            <w:tcBorders>
              <w:top w:val="dotted" w:sz="4" w:space="0" w:color="auto"/>
              <w:bottom w:val="dotted" w:sz="4" w:space="0" w:color="auto"/>
            </w:tcBorders>
          </w:tcPr>
          <w:p w14:paraId="0FEA4B4B"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2A573318"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Hinweis: Es handelt sich um eine Bestellung einer anderen Konfiguration</w:t>
            </w:r>
          </w:p>
          <w:p w14:paraId="6E4FF80F" w14:textId="77777777" w:rsidR="003501DD" w:rsidRPr="00C75634" w:rsidRDefault="003501DD" w:rsidP="00F76A3D">
            <w:pPr>
              <w:rPr>
                <w:rFonts w:cstheme="minorHAnsi"/>
              </w:rPr>
            </w:pPr>
          </w:p>
        </w:tc>
      </w:tr>
      <w:tr w:rsidR="003501DD" w:rsidRPr="00C75634" w14:paraId="6B85EBDC" w14:textId="77777777" w:rsidTr="00F76A3D">
        <w:tc>
          <w:tcPr>
            <w:tcW w:w="704" w:type="dxa"/>
            <w:vMerge w:val="restart"/>
          </w:tcPr>
          <w:p w14:paraId="5D0ECB7C" w14:textId="77777777" w:rsidR="003501DD" w:rsidRPr="00C75634" w:rsidRDefault="003501DD" w:rsidP="00F76A3D">
            <w:pPr>
              <w:rPr>
                <w:rFonts w:cstheme="minorHAnsi"/>
              </w:rPr>
            </w:pPr>
            <w:r w:rsidRPr="00C75634">
              <w:rPr>
                <w:rFonts w:cstheme="minorHAnsi"/>
              </w:rPr>
              <w:t>40</w:t>
            </w:r>
          </w:p>
        </w:tc>
        <w:tc>
          <w:tcPr>
            <w:tcW w:w="6095" w:type="dxa"/>
            <w:vMerge w:val="restart"/>
          </w:tcPr>
          <w:p w14:paraId="1BA14F15"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Marktlokation mit der messtechnischen Einordnung „</w:t>
            </w:r>
            <w:proofErr w:type="spellStart"/>
            <w:r w:rsidRPr="00C75634">
              <w:rPr>
                <w:rFonts w:asciiTheme="minorHAnsi" w:hAnsiTheme="minorHAnsi" w:cstheme="minorHAnsi"/>
              </w:rPr>
              <w:t>iMS</w:t>
            </w:r>
            <w:proofErr w:type="spellEnd"/>
            <w:r w:rsidRPr="00C75634">
              <w:rPr>
                <w:rFonts w:asciiTheme="minorHAnsi" w:hAnsiTheme="minorHAnsi" w:cstheme="minorHAnsi"/>
              </w:rPr>
              <w:t xml:space="preserve">“ oder </w:t>
            </w:r>
            <w:r w:rsidRPr="00AE2AAA">
              <w:rPr>
                <w:rFonts w:asciiTheme="minorHAnsi" w:hAnsiTheme="minorHAnsi" w:cstheme="minorHAnsi"/>
              </w:rPr>
              <w:t>um eine Marktlokation, bei der alle Messlokationen mit einem Zähler des Typs Lastgangzähler ausgestattet sind?</w:t>
            </w:r>
          </w:p>
          <w:p w14:paraId="166395D9" w14:textId="77777777" w:rsidR="003501DD" w:rsidRPr="00C75634" w:rsidRDefault="003501DD" w:rsidP="00F76A3D">
            <w:pPr>
              <w:rPr>
                <w:rFonts w:cstheme="minorHAnsi"/>
              </w:rPr>
            </w:pPr>
          </w:p>
        </w:tc>
        <w:tc>
          <w:tcPr>
            <w:tcW w:w="1559" w:type="dxa"/>
            <w:tcBorders>
              <w:bottom w:val="dotted" w:sz="4" w:space="0" w:color="auto"/>
            </w:tcBorders>
          </w:tcPr>
          <w:p w14:paraId="057868AC"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775442DB" w14:textId="77777777" w:rsidR="003501DD" w:rsidRPr="00C75634" w:rsidRDefault="003501DD" w:rsidP="00F76A3D">
            <w:pPr>
              <w:rPr>
                <w:rFonts w:cstheme="minorHAnsi"/>
              </w:rPr>
            </w:pPr>
            <w:r w:rsidRPr="00C75634">
              <w:rPr>
                <w:rFonts w:cstheme="minorHAnsi"/>
              </w:rPr>
              <w:t>A02</w:t>
            </w:r>
          </w:p>
        </w:tc>
        <w:tc>
          <w:tcPr>
            <w:tcW w:w="5107" w:type="dxa"/>
            <w:tcBorders>
              <w:bottom w:val="dotted" w:sz="4" w:space="0" w:color="auto"/>
            </w:tcBorders>
          </w:tcPr>
          <w:p w14:paraId="056513FF" w14:textId="11BCC98C" w:rsidR="00E019A2" w:rsidRPr="00C75634" w:rsidRDefault="00E019A2" w:rsidP="00E019A2">
            <w:pPr>
              <w:spacing w:line="240" w:lineRule="auto"/>
              <w:rPr>
                <w:rFonts w:cstheme="minorHAnsi"/>
              </w:rPr>
            </w:pPr>
            <w:r w:rsidRPr="00C75634">
              <w:rPr>
                <w:rFonts w:cstheme="minorHAnsi"/>
              </w:rPr>
              <w:t>Cluster: Ablehnung</w:t>
            </w:r>
          </w:p>
          <w:p w14:paraId="7695CA7C" w14:textId="3A4E7B5C" w:rsidR="003501DD" w:rsidRPr="00C75634" w:rsidRDefault="003501DD" w:rsidP="00F76A3D">
            <w:pPr>
              <w:rPr>
                <w:rFonts w:cstheme="minorHAnsi"/>
              </w:rPr>
            </w:pPr>
            <w:r w:rsidRPr="00C75634">
              <w:rPr>
                <w:rFonts w:cstheme="minorHAnsi"/>
              </w:rPr>
              <w:t>Marktlokation befindet sich nicht in der messtechnischen Einordnung „</w:t>
            </w:r>
            <w:proofErr w:type="spellStart"/>
            <w:r w:rsidRPr="00C75634">
              <w:rPr>
                <w:rFonts w:cstheme="minorHAnsi"/>
              </w:rPr>
              <w:t>iMS</w:t>
            </w:r>
            <w:proofErr w:type="spellEnd"/>
            <w:r w:rsidRPr="00C75634">
              <w:rPr>
                <w:rFonts w:cstheme="minorHAnsi"/>
              </w:rPr>
              <w:t xml:space="preserve">“ </w:t>
            </w:r>
            <w:r>
              <w:rPr>
                <w:rFonts w:cstheme="minorHAnsi"/>
              </w:rPr>
              <w:t xml:space="preserve">oder es handelt sich nicht um </w:t>
            </w:r>
            <w:r w:rsidRPr="00320BE2">
              <w:rPr>
                <w:rFonts w:cstheme="minorHAnsi"/>
              </w:rPr>
              <w:t>eine Marktlokation, bei der alle Messlokationen mit einem Zähler des Typs Lastgangzähler ausgestattet sind</w:t>
            </w:r>
            <w:r w:rsidR="0076160E">
              <w:rPr>
                <w:rFonts w:cstheme="minorHAnsi"/>
              </w:rPr>
              <w:t>.</w:t>
            </w:r>
          </w:p>
        </w:tc>
      </w:tr>
      <w:tr w:rsidR="003501DD" w:rsidRPr="00C75634" w14:paraId="33C1304B" w14:textId="77777777" w:rsidTr="00F76A3D">
        <w:tc>
          <w:tcPr>
            <w:tcW w:w="704" w:type="dxa"/>
            <w:vMerge/>
          </w:tcPr>
          <w:p w14:paraId="0BB637A8" w14:textId="77777777" w:rsidR="003501DD" w:rsidRPr="00C75634" w:rsidRDefault="003501DD" w:rsidP="00F76A3D">
            <w:pPr>
              <w:rPr>
                <w:rFonts w:cstheme="minorHAnsi"/>
              </w:rPr>
            </w:pPr>
          </w:p>
        </w:tc>
        <w:tc>
          <w:tcPr>
            <w:tcW w:w="6095" w:type="dxa"/>
            <w:vMerge/>
          </w:tcPr>
          <w:p w14:paraId="6881EEB0" w14:textId="77777777" w:rsidR="003501DD" w:rsidRPr="00C75634" w:rsidRDefault="003501DD" w:rsidP="00F76A3D">
            <w:pPr>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5BAEBACA"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36" w:type="dxa"/>
            <w:tcBorders>
              <w:top w:val="dotted" w:sz="4" w:space="0" w:color="auto"/>
              <w:left w:val="single" w:sz="4" w:space="0" w:color="auto"/>
              <w:bottom w:val="single" w:sz="4" w:space="0" w:color="auto"/>
              <w:right w:val="single" w:sz="4" w:space="0" w:color="auto"/>
            </w:tcBorders>
          </w:tcPr>
          <w:p w14:paraId="5940C3F4" w14:textId="77777777" w:rsidR="003501DD" w:rsidRPr="00C75634" w:rsidRDefault="003501DD" w:rsidP="00F76A3D">
            <w:pPr>
              <w:rPr>
                <w:rFonts w:cstheme="minorHAnsi"/>
              </w:rPr>
            </w:pPr>
          </w:p>
        </w:tc>
        <w:tc>
          <w:tcPr>
            <w:tcW w:w="5107" w:type="dxa"/>
            <w:tcBorders>
              <w:top w:val="dotted" w:sz="4" w:space="0" w:color="auto"/>
              <w:left w:val="single" w:sz="4" w:space="0" w:color="auto"/>
              <w:bottom w:val="single" w:sz="4" w:space="0" w:color="auto"/>
              <w:right w:val="single" w:sz="4" w:space="0" w:color="auto"/>
            </w:tcBorders>
          </w:tcPr>
          <w:p w14:paraId="24AA490D" w14:textId="77777777" w:rsidR="003501DD" w:rsidRPr="00C75634" w:rsidRDefault="003501DD" w:rsidP="00F76A3D">
            <w:pPr>
              <w:rPr>
                <w:rFonts w:cstheme="minorHAnsi"/>
              </w:rPr>
            </w:pPr>
          </w:p>
        </w:tc>
      </w:tr>
    </w:tbl>
    <w:p w14:paraId="6048BA1A" w14:textId="77777777" w:rsidR="00E019A2" w:rsidRDefault="00E019A2">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3CBBABA" w14:textId="77777777" w:rsidTr="00F76A3D">
        <w:tc>
          <w:tcPr>
            <w:tcW w:w="704" w:type="dxa"/>
            <w:vMerge w:val="restart"/>
          </w:tcPr>
          <w:p w14:paraId="15668C68" w14:textId="1C0754B1" w:rsidR="003501DD" w:rsidRPr="00C75634" w:rsidRDefault="003501DD" w:rsidP="00F76A3D">
            <w:pPr>
              <w:rPr>
                <w:rFonts w:cstheme="minorHAnsi"/>
              </w:rPr>
            </w:pPr>
            <w:r w:rsidRPr="00C75634">
              <w:rPr>
                <w:rFonts w:cstheme="minorHAnsi"/>
              </w:rPr>
              <w:lastRenderedPageBreak/>
              <w:t>50</w:t>
            </w:r>
          </w:p>
        </w:tc>
        <w:tc>
          <w:tcPr>
            <w:tcW w:w="6095" w:type="dxa"/>
            <w:vMerge w:val="restart"/>
          </w:tcPr>
          <w:p w14:paraId="1A253F7C" w14:textId="77777777" w:rsidR="003501DD" w:rsidRPr="00C75634" w:rsidRDefault="003501DD" w:rsidP="00F76A3D">
            <w:pPr>
              <w:rPr>
                <w:rFonts w:cstheme="minorHAnsi"/>
              </w:rPr>
            </w:pPr>
            <w:r w:rsidRPr="00C75634">
              <w:rPr>
                <w:rFonts w:cstheme="minorHAnsi"/>
              </w:rPr>
              <w:t>Entspricht der geplante Termin zur Änderung der Prognosegrundlage den Prozessfristvorgaben?</w:t>
            </w:r>
          </w:p>
        </w:tc>
        <w:tc>
          <w:tcPr>
            <w:tcW w:w="1559" w:type="dxa"/>
            <w:tcBorders>
              <w:top w:val="single" w:sz="4" w:space="0" w:color="auto"/>
              <w:bottom w:val="dotted" w:sz="4" w:space="0" w:color="auto"/>
            </w:tcBorders>
          </w:tcPr>
          <w:p w14:paraId="22013963"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24034D6E" w14:textId="77777777" w:rsidR="003501DD" w:rsidRPr="00C75634" w:rsidRDefault="003501DD" w:rsidP="00F76A3D">
            <w:pPr>
              <w:rPr>
                <w:rFonts w:cstheme="minorHAnsi"/>
              </w:rPr>
            </w:pPr>
            <w:r w:rsidRPr="00C75634">
              <w:rPr>
                <w:rFonts w:cstheme="minorHAnsi"/>
              </w:rPr>
              <w:t>A03</w:t>
            </w:r>
          </w:p>
        </w:tc>
        <w:tc>
          <w:tcPr>
            <w:tcW w:w="5107" w:type="dxa"/>
            <w:tcBorders>
              <w:top w:val="single" w:sz="4" w:space="0" w:color="auto"/>
              <w:bottom w:val="dotted" w:sz="4" w:space="0" w:color="auto"/>
            </w:tcBorders>
          </w:tcPr>
          <w:p w14:paraId="128CC446" w14:textId="3D525EB0" w:rsidR="00E019A2" w:rsidRPr="00C75634" w:rsidRDefault="00E019A2" w:rsidP="00E019A2">
            <w:pPr>
              <w:spacing w:line="240" w:lineRule="auto"/>
              <w:rPr>
                <w:rFonts w:cstheme="minorHAnsi"/>
              </w:rPr>
            </w:pPr>
            <w:r w:rsidRPr="00C75634">
              <w:rPr>
                <w:rFonts w:cstheme="minorHAnsi"/>
              </w:rPr>
              <w:t>Cluster: Ablehnung</w:t>
            </w:r>
          </w:p>
          <w:p w14:paraId="2DBE2CDC" w14:textId="77777777" w:rsidR="003501DD" w:rsidRPr="00C75634" w:rsidRDefault="003501DD" w:rsidP="00F76A3D">
            <w:pPr>
              <w:rPr>
                <w:rFonts w:cstheme="minorHAnsi"/>
              </w:rPr>
            </w:pPr>
            <w:r w:rsidRPr="00C75634">
              <w:rPr>
                <w:rFonts w:cstheme="minorHAnsi"/>
              </w:rPr>
              <w:t>Fristüberschreitung</w:t>
            </w:r>
          </w:p>
        </w:tc>
      </w:tr>
      <w:tr w:rsidR="003501DD" w:rsidRPr="00C75634" w14:paraId="3DA0E90F" w14:textId="77777777" w:rsidTr="00F76A3D">
        <w:tc>
          <w:tcPr>
            <w:tcW w:w="704" w:type="dxa"/>
            <w:vMerge/>
          </w:tcPr>
          <w:p w14:paraId="69C7645C" w14:textId="77777777" w:rsidR="003501DD" w:rsidRPr="00C75634" w:rsidRDefault="003501DD" w:rsidP="00F76A3D">
            <w:pPr>
              <w:rPr>
                <w:rFonts w:cstheme="minorHAnsi"/>
              </w:rPr>
            </w:pPr>
          </w:p>
        </w:tc>
        <w:tc>
          <w:tcPr>
            <w:tcW w:w="6095" w:type="dxa"/>
            <w:vMerge/>
          </w:tcPr>
          <w:p w14:paraId="216201C1"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47EA04E8"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36" w:type="dxa"/>
            <w:tcBorders>
              <w:top w:val="dotted" w:sz="4" w:space="0" w:color="auto"/>
              <w:bottom w:val="single" w:sz="4" w:space="0" w:color="auto"/>
            </w:tcBorders>
          </w:tcPr>
          <w:p w14:paraId="77CB102B"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4438444C" w14:textId="77777777" w:rsidR="003501DD" w:rsidRPr="00C75634" w:rsidRDefault="003501DD" w:rsidP="00F76A3D">
            <w:pPr>
              <w:rPr>
                <w:rFonts w:cstheme="minorHAnsi"/>
              </w:rPr>
            </w:pPr>
          </w:p>
        </w:tc>
      </w:tr>
      <w:tr w:rsidR="003501DD" w:rsidRPr="00C75634" w14:paraId="3062FB54" w14:textId="77777777" w:rsidTr="00F76A3D">
        <w:tc>
          <w:tcPr>
            <w:tcW w:w="704" w:type="dxa"/>
            <w:vMerge w:val="restart"/>
            <w:shd w:val="clear" w:color="auto" w:fill="auto"/>
          </w:tcPr>
          <w:p w14:paraId="6119A8EF" w14:textId="77777777" w:rsidR="003501DD" w:rsidRPr="00C75634" w:rsidRDefault="003501DD" w:rsidP="00F76A3D">
            <w:pPr>
              <w:contextualSpacing/>
              <w:rPr>
                <w:rFonts w:cstheme="minorHAnsi"/>
              </w:rPr>
            </w:pPr>
            <w:r w:rsidRPr="00C75634">
              <w:rPr>
                <w:rFonts w:cstheme="minorHAnsi"/>
              </w:rPr>
              <w:t>60</w:t>
            </w:r>
          </w:p>
        </w:tc>
        <w:tc>
          <w:tcPr>
            <w:tcW w:w="6095" w:type="dxa"/>
            <w:vMerge w:val="restart"/>
            <w:shd w:val="clear" w:color="auto" w:fill="auto"/>
          </w:tcPr>
          <w:p w14:paraId="3072B36A" w14:textId="77777777" w:rsidR="003501DD" w:rsidRPr="00C75634" w:rsidRDefault="003501DD" w:rsidP="00F76A3D">
            <w:pPr>
              <w:contextualSpacing/>
              <w:rPr>
                <w:rFonts w:cstheme="minorHAnsi"/>
              </w:rPr>
            </w:pPr>
            <w:r w:rsidRPr="00C75634">
              <w:rPr>
                <w:rFonts w:cstheme="minorHAnsi"/>
              </w:rPr>
              <w:t>Handelt es sich um eine verbrauchende Marktlokation?</w:t>
            </w:r>
          </w:p>
        </w:tc>
        <w:tc>
          <w:tcPr>
            <w:tcW w:w="1559" w:type="dxa"/>
            <w:tcBorders>
              <w:bottom w:val="dotted" w:sz="4" w:space="0" w:color="auto"/>
            </w:tcBorders>
            <w:shd w:val="clear" w:color="auto" w:fill="auto"/>
          </w:tcPr>
          <w:p w14:paraId="3B59B423" w14:textId="77777777" w:rsidR="003501DD" w:rsidRPr="00C75634" w:rsidRDefault="003501DD" w:rsidP="00F76A3D">
            <w:pPr>
              <w:ind w:left="55"/>
              <w:contextualSpacing/>
              <w:rPr>
                <w:rFonts w:cstheme="minorHAnsi"/>
              </w:rPr>
            </w:pPr>
            <w:r w:rsidRPr="00C75634">
              <w:rPr>
                <w:rFonts w:cstheme="minorHAnsi"/>
              </w:rPr>
              <w:t>nein</w:t>
            </w:r>
          </w:p>
        </w:tc>
        <w:tc>
          <w:tcPr>
            <w:tcW w:w="836" w:type="dxa"/>
            <w:tcBorders>
              <w:bottom w:val="dotted" w:sz="4" w:space="0" w:color="auto"/>
            </w:tcBorders>
            <w:shd w:val="clear" w:color="auto" w:fill="auto"/>
          </w:tcPr>
          <w:p w14:paraId="7B607941" w14:textId="77777777" w:rsidR="003501DD" w:rsidRPr="00C75634" w:rsidRDefault="003501DD" w:rsidP="00F76A3D">
            <w:pPr>
              <w:contextualSpacing/>
              <w:rPr>
                <w:rFonts w:cstheme="minorHAnsi"/>
              </w:rPr>
            </w:pPr>
            <w:r w:rsidRPr="00C75634">
              <w:rPr>
                <w:rFonts w:cstheme="minorHAnsi"/>
              </w:rPr>
              <w:t>A04</w:t>
            </w:r>
          </w:p>
        </w:tc>
        <w:tc>
          <w:tcPr>
            <w:tcW w:w="5107" w:type="dxa"/>
            <w:tcBorders>
              <w:bottom w:val="dotted" w:sz="4" w:space="0" w:color="auto"/>
            </w:tcBorders>
            <w:shd w:val="clear" w:color="auto" w:fill="auto"/>
          </w:tcPr>
          <w:p w14:paraId="6118734D" w14:textId="020C347B" w:rsidR="00E019A2" w:rsidRPr="00C75634" w:rsidRDefault="00E019A2" w:rsidP="00E019A2">
            <w:pPr>
              <w:spacing w:line="240" w:lineRule="auto"/>
              <w:rPr>
                <w:rFonts w:cstheme="minorHAnsi"/>
              </w:rPr>
            </w:pPr>
            <w:r w:rsidRPr="00C75634">
              <w:rPr>
                <w:rFonts w:cstheme="minorHAnsi"/>
              </w:rPr>
              <w:t>Cluster: Ablehnung</w:t>
            </w:r>
          </w:p>
          <w:p w14:paraId="3F18AAF3" w14:textId="77777777" w:rsidR="003501DD" w:rsidRPr="00C75634" w:rsidRDefault="003501DD" w:rsidP="00F76A3D">
            <w:pPr>
              <w:contextualSpacing/>
              <w:rPr>
                <w:rFonts w:cstheme="minorHAnsi"/>
              </w:rPr>
            </w:pPr>
            <w:r w:rsidRPr="00C75634">
              <w:rPr>
                <w:rFonts w:cstheme="minorHAnsi"/>
              </w:rPr>
              <w:t xml:space="preserve">Erzeugende Marktlokationen mit </w:t>
            </w:r>
            <w:proofErr w:type="spellStart"/>
            <w:r w:rsidRPr="00C75634">
              <w:rPr>
                <w:rFonts w:cstheme="minorHAnsi"/>
              </w:rPr>
              <w:t>iMS</w:t>
            </w:r>
            <w:proofErr w:type="spellEnd"/>
            <w:r w:rsidRPr="00C75634">
              <w:rPr>
                <w:rFonts w:cstheme="minorHAnsi"/>
              </w:rPr>
              <w:t xml:space="preserve"> oder </w:t>
            </w:r>
            <w:proofErr w:type="spellStart"/>
            <w:r w:rsidRPr="00C75634">
              <w:rPr>
                <w:rFonts w:cstheme="minorHAnsi"/>
              </w:rPr>
              <w:t>kME</w:t>
            </w:r>
            <w:proofErr w:type="spellEnd"/>
            <w:r w:rsidRPr="00C75634">
              <w:rPr>
                <w:rFonts w:cstheme="minorHAnsi"/>
              </w:rPr>
              <w:t>/ RLM werden immer auf der Prognosegrundlage auf Basis von Werten bilanziert.</w:t>
            </w:r>
          </w:p>
        </w:tc>
      </w:tr>
      <w:tr w:rsidR="003501DD" w:rsidRPr="00C75634" w14:paraId="3460EAEF" w14:textId="77777777" w:rsidTr="00F76A3D">
        <w:tc>
          <w:tcPr>
            <w:tcW w:w="704" w:type="dxa"/>
            <w:vMerge/>
          </w:tcPr>
          <w:p w14:paraId="60509131" w14:textId="77777777" w:rsidR="003501DD" w:rsidRPr="00C75634" w:rsidRDefault="003501DD" w:rsidP="00F76A3D">
            <w:pPr>
              <w:contextualSpacing/>
              <w:rPr>
                <w:rFonts w:cstheme="minorHAnsi"/>
              </w:rPr>
            </w:pPr>
          </w:p>
        </w:tc>
        <w:tc>
          <w:tcPr>
            <w:tcW w:w="6095" w:type="dxa"/>
            <w:vMerge/>
          </w:tcPr>
          <w:p w14:paraId="0DDEF02D" w14:textId="77777777" w:rsidR="003501DD" w:rsidRPr="00C75634" w:rsidRDefault="003501DD" w:rsidP="00F76A3D">
            <w:pPr>
              <w:contextualSpacing/>
              <w:rPr>
                <w:rFonts w:cstheme="minorHAnsi"/>
              </w:rPr>
            </w:pPr>
          </w:p>
        </w:tc>
        <w:tc>
          <w:tcPr>
            <w:tcW w:w="1559" w:type="dxa"/>
            <w:tcBorders>
              <w:top w:val="dotted" w:sz="4" w:space="0" w:color="auto"/>
            </w:tcBorders>
            <w:shd w:val="clear" w:color="auto" w:fill="auto"/>
          </w:tcPr>
          <w:p w14:paraId="3CB0ACFD" w14:textId="77777777" w:rsidR="003501DD" w:rsidRPr="00C75634" w:rsidRDefault="003501DD" w:rsidP="00F76A3D">
            <w:pPr>
              <w:ind w:left="55"/>
              <w:contextualSpacing/>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36" w:type="dxa"/>
            <w:tcBorders>
              <w:top w:val="dotted" w:sz="4" w:space="0" w:color="auto"/>
            </w:tcBorders>
            <w:shd w:val="clear" w:color="auto" w:fill="auto"/>
          </w:tcPr>
          <w:p w14:paraId="60E93A0E" w14:textId="77777777" w:rsidR="003501DD" w:rsidRPr="00C75634" w:rsidRDefault="003501DD" w:rsidP="00F76A3D">
            <w:pPr>
              <w:contextualSpacing/>
              <w:rPr>
                <w:rFonts w:cstheme="minorHAnsi"/>
              </w:rPr>
            </w:pPr>
          </w:p>
        </w:tc>
        <w:tc>
          <w:tcPr>
            <w:tcW w:w="5107" w:type="dxa"/>
            <w:tcBorders>
              <w:top w:val="dotted" w:sz="4" w:space="0" w:color="auto"/>
            </w:tcBorders>
            <w:shd w:val="clear" w:color="auto" w:fill="auto"/>
          </w:tcPr>
          <w:p w14:paraId="6E650440" w14:textId="77777777" w:rsidR="003501DD" w:rsidRPr="00C75634" w:rsidRDefault="003501DD" w:rsidP="00F76A3D">
            <w:pPr>
              <w:contextualSpacing/>
              <w:rPr>
                <w:rFonts w:cstheme="minorHAnsi"/>
              </w:rPr>
            </w:pPr>
          </w:p>
        </w:tc>
      </w:tr>
      <w:tr w:rsidR="003501DD" w:rsidRPr="00C75634" w14:paraId="135E5057" w14:textId="77777777" w:rsidTr="00F76A3D">
        <w:tc>
          <w:tcPr>
            <w:tcW w:w="704" w:type="dxa"/>
            <w:vMerge w:val="restart"/>
          </w:tcPr>
          <w:p w14:paraId="0521AB05" w14:textId="77777777" w:rsidR="003501DD" w:rsidRPr="00C75634" w:rsidRDefault="003501DD" w:rsidP="00F76A3D">
            <w:pPr>
              <w:rPr>
                <w:rFonts w:cstheme="minorHAnsi"/>
              </w:rPr>
            </w:pPr>
            <w:r w:rsidRPr="00C75634">
              <w:rPr>
                <w:rFonts w:cstheme="minorHAnsi"/>
              </w:rPr>
              <w:t>70</w:t>
            </w:r>
          </w:p>
        </w:tc>
        <w:tc>
          <w:tcPr>
            <w:tcW w:w="6095" w:type="dxa"/>
            <w:vMerge w:val="restart"/>
          </w:tcPr>
          <w:p w14:paraId="77AA8A46" w14:textId="77777777" w:rsidR="003501DD" w:rsidRPr="00C75634" w:rsidRDefault="003501DD" w:rsidP="00F76A3D">
            <w:pPr>
              <w:rPr>
                <w:rFonts w:cstheme="minorHAnsi"/>
              </w:rPr>
            </w:pPr>
            <w:r w:rsidRPr="00C75634">
              <w:rPr>
                <w:rFonts w:cstheme="minorHAnsi"/>
              </w:rPr>
              <w:t>Liegt eine Zuordnungsermächtigung für den sich aus der gewünschten Prognosegrundlage ergebenden ZRT vor?</w:t>
            </w:r>
          </w:p>
        </w:tc>
        <w:tc>
          <w:tcPr>
            <w:tcW w:w="1559" w:type="dxa"/>
            <w:tcBorders>
              <w:bottom w:val="dotted" w:sz="4" w:space="0" w:color="auto"/>
            </w:tcBorders>
          </w:tcPr>
          <w:p w14:paraId="648786C1"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3E498689" w14:textId="77777777" w:rsidR="003501DD" w:rsidRPr="00C75634" w:rsidRDefault="003501DD" w:rsidP="00F76A3D">
            <w:pPr>
              <w:rPr>
                <w:rFonts w:cstheme="minorHAnsi"/>
              </w:rPr>
            </w:pPr>
            <w:r w:rsidRPr="00C75634">
              <w:rPr>
                <w:rFonts w:cstheme="minorHAnsi"/>
              </w:rPr>
              <w:t>A05</w:t>
            </w:r>
          </w:p>
        </w:tc>
        <w:tc>
          <w:tcPr>
            <w:tcW w:w="5107" w:type="dxa"/>
            <w:tcBorders>
              <w:bottom w:val="dotted" w:sz="4" w:space="0" w:color="auto"/>
            </w:tcBorders>
          </w:tcPr>
          <w:p w14:paraId="29460E8E" w14:textId="7FA91615" w:rsidR="00E019A2" w:rsidRPr="00C75634" w:rsidRDefault="00E019A2" w:rsidP="00E019A2">
            <w:pPr>
              <w:spacing w:line="240" w:lineRule="auto"/>
              <w:rPr>
                <w:rFonts w:cstheme="minorHAnsi"/>
              </w:rPr>
            </w:pPr>
            <w:r w:rsidRPr="00C75634">
              <w:rPr>
                <w:rFonts w:cstheme="minorHAnsi"/>
              </w:rPr>
              <w:t>Cluster: Ablehnung</w:t>
            </w:r>
          </w:p>
          <w:p w14:paraId="25BB093E" w14:textId="77777777" w:rsidR="003501DD" w:rsidRPr="00C75634" w:rsidRDefault="003501DD" w:rsidP="00F76A3D">
            <w:pPr>
              <w:rPr>
                <w:rFonts w:cstheme="minorHAnsi"/>
              </w:rPr>
            </w:pPr>
            <w:r w:rsidRPr="00C75634">
              <w:rPr>
                <w:rFonts w:cstheme="minorHAnsi"/>
              </w:rPr>
              <w:t>Zuordnungsermächtigung liegt nicht vor.</w:t>
            </w:r>
          </w:p>
        </w:tc>
      </w:tr>
      <w:tr w:rsidR="003501DD" w:rsidRPr="00C75634" w14:paraId="09E52EBE" w14:textId="77777777" w:rsidTr="00F76A3D">
        <w:tc>
          <w:tcPr>
            <w:tcW w:w="704" w:type="dxa"/>
            <w:vMerge/>
          </w:tcPr>
          <w:p w14:paraId="243CD1A7" w14:textId="77777777" w:rsidR="003501DD" w:rsidRPr="00C75634" w:rsidRDefault="003501DD" w:rsidP="00F76A3D">
            <w:pPr>
              <w:rPr>
                <w:rFonts w:cstheme="minorHAnsi"/>
              </w:rPr>
            </w:pPr>
          </w:p>
        </w:tc>
        <w:tc>
          <w:tcPr>
            <w:tcW w:w="6095" w:type="dxa"/>
            <w:vMerge/>
          </w:tcPr>
          <w:p w14:paraId="4C43C869" w14:textId="77777777" w:rsidR="003501DD" w:rsidRPr="00C75634" w:rsidRDefault="003501DD" w:rsidP="00F76A3D">
            <w:pPr>
              <w:rPr>
                <w:rFonts w:cstheme="minorHAnsi"/>
              </w:rPr>
            </w:pPr>
          </w:p>
        </w:tc>
        <w:tc>
          <w:tcPr>
            <w:tcW w:w="1559" w:type="dxa"/>
            <w:tcBorders>
              <w:top w:val="dotted" w:sz="4" w:space="0" w:color="auto"/>
            </w:tcBorders>
          </w:tcPr>
          <w:p w14:paraId="5F6C4EB1"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36" w:type="dxa"/>
            <w:tcBorders>
              <w:top w:val="dotted" w:sz="4" w:space="0" w:color="auto"/>
            </w:tcBorders>
          </w:tcPr>
          <w:p w14:paraId="5913C161" w14:textId="77777777" w:rsidR="003501DD" w:rsidRPr="00C75634" w:rsidRDefault="003501DD" w:rsidP="00F76A3D">
            <w:pPr>
              <w:rPr>
                <w:rFonts w:cstheme="minorHAnsi"/>
              </w:rPr>
            </w:pPr>
          </w:p>
        </w:tc>
        <w:tc>
          <w:tcPr>
            <w:tcW w:w="5107" w:type="dxa"/>
            <w:tcBorders>
              <w:top w:val="dotted" w:sz="4" w:space="0" w:color="auto"/>
            </w:tcBorders>
          </w:tcPr>
          <w:p w14:paraId="65EE8159" w14:textId="77777777" w:rsidR="003501DD" w:rsidRPr="00C75634" w:rsidRDefault="003501DD" w:rsidP="00F76A3D">
            <w:pPr>
              <w:rPr>
                <w:rFonts w:cstheme="minorHAnsi"/>
              </w:rPr>
            </w:pPr>
          </w:p>
        </w:tc>
      </w:tr>
      <w:tr w:rsidR="003501DD" w:rsidRPr="00C75634" w14:paraId="0A1156BE" w14:textId="77777777" w:rsidTr="00F76A3D">
        <w:tc>
          <w:tcPr>
            <w:tcW w:w="704" w:type="dxa"/>
            <w:vMerge w:val="restart"/>
          </w:tcPr>
          <w:p w14:paraId="383EE8B8" w14:textId="77777777" w:rsidR="003501DD" w:rsidRPr="00C75634" w:rsidRDefault="003501DD" w:rsidP="00F76A3D">
            <w:pPr>
              <w:rPr>
                <w:rFonts w:cstheme="minorHAnsi"/>
              </w:rPr>
            </w:pPr>
            <w:r w:rsidRPr="00C75634">
              <w:rPr>
                <w:rFonts w:cstheme="minorHAnsi"/>
                <w:color w:val="000000" w:themeColor="text1"/>
              </w:rPr>
              <w:t>80</w:t>
            </w:r>
          </w:p>
        </w:tc>
        <w:tc>
          <w:tcPr>
            <w:tcW w:w="6095" w:type="dxa"/>
            <w:vMerge w:val="restart"/>
          </w:tcPr>
          <w:p w14:paraId="6072AF70" w14:textId="77777777" w:rsidR="003501DD" w:rsidRPr="00C75634" w:rsidRDefault="003501DD" w:rsidP="00F76A3D">
            <w:pPr>
              <w:rPr>
                <w:rFonts w:cstheme="minorHAnsi"/>
                <w:color w:val="000000" w:themeColor="text1"/>
              </w:rPr>
            </w:pPr>
            <w:r w:rsidRPr="00C75634">
              <w:rPr>
                <w:rFonts w:cstheme="minorHAnsi"/>
                <w:color w:val="000000" w:themeColor="text1"/>
              </w:rPr>
              <w:t>Ist die gewünschte Prognosegrundlage auf Basis von Profilen angegeben?</w:t>
            </w:r>
          </w:p>
        </w:tc>
        <w:tc>
          <w:tcPr>
            <w:tcW w:w="1559" w:type="dxa"/>
            <w:tcBorders>
              <w:bottom w:val="dotted" w:sz="4" w:space="0" w:color="auto"/>
            </w:tcBorders>
          </w:tcPr>
          <w:p w14:paraId="2AC1384D" w14:textId="77777777" w:rsidR="003501DD" w:rsidRPr="00C75634" w:rsidRDefault="003501DD" w:rsidP="00F76A3D">
            <w:pPr>
              <w:rPr>
                <w:rFonts w:cstheme="minorHAnsi"/>
                <w:color w:val="000000" w:themeColor="text1"/>
              </w:rPr>
            </w:pPr>
            <w:r w:rsidRPr="00C75634">
              <w:rPr>
                <w:rFonts w:cstheme="minorHAnsi"/>
                <w:color w:val="000000" w:themeColor="text1"/>
              </w:rPr>
              <w:t xml:space="preserve">ja </w:t>
            </w:r>
            <w:r w:rsidRPr="00C75634">
              <w:rPr>
                <w:rFonts w:cstheme="minorHAnsi"/>
                <w:color w:val="000000" w:themeColor="text1"/>
              </w:rPr>
              <w:sym w:font="Wingdings" w:char="F0E0"/>
            </w:r>
            <w:r w:rsidRPr="00C75634">
              <w:rPr>
                <w:rFonts w:cstheme="minorHAnsi"/>
                <w:color w:val="000000" w:themeColor="text1"/>
              </w:rPr>
              <w:t xml:space="preserve"> 90</w:t>
            </w:r>
          </w:p>
        </w:tc>
        <w:tc>
          <w:tcPr>
            <w:tcW w:w="836" w:type="dxa"/>
            <w:tcBorders>
              <w:bottom w:val="dotted" w:sz="4" w:space="0" w:color="auto"/>
            </w:tcBorders>
          </w:tcPr>
          <w:p w14:paraId="5199A8EE" w14:textId="77777777" w:rsidR="003501DD" w:rsidRPr="00C75634" w:rsidRDefault="003501DD" w:rsidP="00F76A3D">
            <w:pPr>
              <w:rPr>
                <w:rFonts w:cstheme="minorHAnsi"/>
              </w:rPr>
            </w:pPr>
          </w:p>
        </w:tc>
        <w:tc>
          <w:tcPr>
            <w:tcW w:w="5107" w:type="dxa"/>
            <w:tcBorders>
              <w:bottom w:val="dotted" w:sz="4" w:space="0" w:color="auto"/>
            </w:tcBorders>
          </w:tcPr>
          <w:p w14:paraId="0EF28CD4" w14:textId="77777777" w:rsidR="003501DD" w:rsidRPr="00C75634" w:rsidRDefault="003501DD" w:rsidP="00F76A3D">
            <w:pPr>
              <w:rPr>
                <w:rFonts w:cstheme="minorHAnsi"/>
              </w:rPr>
            </w:pPr>
          </w:p>
        </w:tc>
      </w:tr>
      <w:tr w:rsidR="003501DD" w:rsidRPr="00C75634" w14:paraId="529C0C6E" w14:textId="77777777" w:rsidTr="00F76A3D">
        <w:tc>
          <w:tcPr>
            <w:tcW w:w="704" w:type="dxa"/>
            <w:vMerge/>
          </w:tcPr>
          <w:p w14:paraId="56397391" w14:textId="77777777" w:rsidR="003501DD" w:rsidRPr="00C75634" w:rsidRDefault="003501DD" w:rsidP="00F76A3D">
            <w:pPr>
              <w:rPr>
                <w:rFonts w:cstheme="minorHAnsi"/>
              </w:rPr>
            </w:pPr>
          </w:p>
        </w:tc>
        <w:tc>
          <w:tcPr>
            <w:tcW w:w="6095" w:type="dxa"/>
            <w:vMerge/>
          </w:tcPr>
          <w:p w14:paraId="75135285"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0151B826" w14:textId="77777777" w:rsidR="003501DD" w:rsidRPr="00C75634" w:rsidRDefault="003501DD" w:rsidP="00F76A3D">
            <w:pPr>
              <w:rPr>
                <w:rFonts w:cstheme="minorHAnsi"/>
                <w:color w:val="000000" w:themeColor="text1"/>
              </w:rPr>
            </w:pPr>
            <w:r w:rsidRPr="00C75634">
              <w:rPr>
                <w:rFonts w:cstheme="minorHAnsi"/>
                <w:color w:val="000000" w:themeColor="text1"/>
              </w:rPr>
              <w:t xml:space="preserve">nein </w:t>
            </w:r>
            <w:r w:rsidRPr="00C75634">
              <w:rPr>
                <w:rFonts w:cstheme="minorHAnsi"/>
                <w:color w:val="000000" w:themeColor="text1"/>
              </w:rPr>
              <w:sym w:font="Wingdings" w:char="F0E0"/>
            </w:r>
            <w:r w:rsidRPr="00C75634">
              <w:rPr>
                <w:rFonts w:cstheme="minorHAnsi"/>
                <w:color w:val="000000" w:themeColor="text1"/>
              </w:rPr>
              <w:t xml:space="preserve"> 110</w:t>
            </w:r>
          </w:p>
        </w:tc>
        <w:tc>
          <w:tcPr>
            <w:tcW w:w="836" w:type="dxa"/>
            <w:tcBorders>
              <w:top w:val="dotted" w:sz="4" w:space="0" w:color="auto"/>
              <w:bottom w:val="single" w:sz="4" w:space="0" w:color="auto"/>
            </w:tcBorders>
          </w:tcPr>
          <w:p w14:paraId="371238C9"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51194C97" w14:textId="77777777" w:rsidR="003501DD" w:rsidRPr="00C75634" w:rsidRDefault="003501DD" w:rsidP="00F76A3D">
            <w:pPr>
              <w:rPr>
                <w:rFonts w:cstheme="minorHAnsi"/>
              </w:rPr>
            </w:pPr>
            <w:r w:rsidRPr="00C75634">
              <w:rPr>
                <w:rFonts w:cstheme="minorHAnsi"/>
                <w:color w:val="000000" w:themeColor="text1"/>
              </w:rPr>
              <w:t>Hinweis: Prognosegrundlage auf Basis von Werten liegt vor.</w:t>
            </w:r>
          </w:p>
        </w:tc>
      </w:tr>
      <w:tr w:rsidR="003501DD" w:rsidRPr="00C75634" w14:paraId="53E10A78" w14:textId="77777777" w:rsidTr="00F76A3D">
        <w:tc>
          <w:tcPr>
            <w:tcW w:w="704" w:type="dxa"/>
            <w:vMerge w:val="restart"/>
          </w:tcPr>
          <w:p w14:paraId="4795AE0E" w14:textId="77777777" w:rsidR="003501DD" w:rsidRPr="00C75634" w:rsidRDefault="003501DD" w:rsidP="00F76A3D">
            <w:pPr>
              <w:rPr>
                <w:rFonts w:cstheme="minorHAnsi"/>
              </w:rPr>
            </w:pPr>
            <w:r w:rsidRPr="00C75634">
              <w:rPr>
                <w:rFonts w:cstheme="minorHAnsi"/>
              </w:rPr>
              <w:t>90</w:t>
            </w:r>
          </w:p>
        </w:tc>
        <w:tc>
          <w:tcPr>
            <w:tcW w:w="6095" w:type="dxa"/>
            <w:vMerge w:val="restart"/>
          </w:tcPr>
          <w:p w14:paraId="54431D9C" w14:textId="3ACE1D88" w:rsidR="003501DD" w:rsidRPr="00C75634" w:rsidRDefault="003501DD" w:rsidP="00F76A3D">
            <w:pPr>
              <w:rPr>
                <w:rFonts w:cstheme="minorHAnsi"/>
              </w:rPr>
            </w:pPr>
            <w:r w:rsidRPr="00C75634">
              <w:rPr>
                <w:rFonts w:cstheme="minorHAnsi"/>
              </w:rPr>
              <w:t>Befindet sich die Marktlokation in einem Lokationsbündel</w:t>
            </w:r>
            <w:r w:rsidR="003568FB">
              <w:rPr>
                <w:rFonts w:cstheme="minorHAnsi"/>
              </w:rPr>
              <w:t>,</w:t>
            </w:r>
            <w:r w:rsidRPr="00C75634">
              <w:rPr>
                <w:rFonts w:cstheme="minorHAnsi"/>
              </w:rPr>
              <w:t xml:space="preserve"> in welchem ebenfalls eine erzeugende Marktlokation vorhanden ist? </w:t>
            </w:r>
          </w:p>
        </w:tc>
        <w:tc>
          <w:tcPr>
            <w:tcW w:w="1559" w:type="dxa"/>
            <w:tcBorders>
              <w:top w:val="single" w:sz="4" w:space="0" w:color="auto"/>
              <w:bottom w:val="dotted" w:sz="4" w:space="0" w:color="auto"/>
            </w:tcBorders>
          </w:tcPr>
          <w:p w14:paraId="2DD3D14D" w14:textId="77777777" w:rsidR="003501DD" w:rsidRPr="00C75634" w:rsidRDefault="003501DD" w:rsidP="00F76A3D">
            <w:pPr>
              <w:rPr>
                <w:rFonts w:cstheme="minorHAnsi"/>
                <w:color w:val="000000" w:themeColor="text1"/>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36" w:type="dxa"/>
            <w:tcBorders>
              <w:top w:val="single" w:sz="4" w:space="0" w:color="auto"/>
              <w:bottom w:val="dotted" w:sz="4" w:space="0" w:color="auto"/>
            </w:tcBorders>
          </w:tcPr>
          <w:p w14:paraId="32113278" w14:textId="77777777" w:rsidR="003501DD" w:rsidRPr="00C75634" w:rsidRDefault="003501DD" w:rsidP="00F76A3D">
            <w:pPr>
              <w:rPr>
                <w:rFonts w:cstheme="minorHAnsi"/>
              </w:rPr>
            </w:pPr>
          </w:p>
        </w:tc>
        <w:tc>
          <w:tcPr>
            <w:tcW w:w="5107" w:type="dxa"/>
            <w:tcBorders>
              <w:top w:val="single" w:sz="4" w:space="0" w:color="auto"/>
              <w:bottom w:val="dotted" w:sz="4" w:space="0" w:color="auto"/>
            </w:tcBorders>
          </w:tcPr>
          <w:p w14:paraId="58C9E19C" w14:textId="77777777" w:rsidR="003501DD" w:rsidRPr="00C75634" w:rsidRDefault="003501DD" w:rsidP="00F76A3D">
            <w:pPr>
              <w:rPr>
                <w:rFonts w:cstheme="minorHAnsi"/>
              </w:rPr>
            </w:pPr>
          </w:p>
        </w:tc>
      </w:tr>
      <w:tr w:rsidR="003501DD" w:rsidRPr="00C75634" w14:paraId="3955956A" w14:textId="77777777" w:rsidTr="00F76A3D">
        <w:tc>
          <w:tcPr>
            <w:tcW w:w="704" w:type="dxa"/>
            <w:vMerge/>
          </w:tcPr>
          <w:p w14:paraId="7B5B6D8A" w14:textId="77777777" w:rsidR="003501DD" w:rsidRPr="00C75634" w:rsidRDefault="003501DD" w:rsidP="00F76A3D">
            <w:pPr>
              <w:rPr>
                <w:rFonts w:cstheme="minorHAnsi"/>
              </w:rPr>
            </w:pPr>
          </w:p>
        </w:tc>
        <w:tc>
          <w:tcPr>
            <w:tcW w:w="6095" w:type="dxa"/>
            <w:vMerge/>
          </w:tcPr>
          <w:p w14:paraId="7D864010"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2254AC9C" w14:textId="77777777" w:rsidR="003501DD" w:rsidRPr="00C75634" w:rsidRDefault="003501DD" w:rsidP="00F76A3D">
            <w:pPr>
              <w:rPr>
                <w:rFonts w:cstheme="minorHAnsi"/>
              </w:rPr>
            </w:pPr>
            <w:r w:rsidRPr="00C75634">
              <w:rPr>
                <w:rFonts w:cstheme="minorHAnsi"/>
                <w:color w:val="000000" w:themeColor="text1"/>
              </w:rPr>
              <w:t xml:space="preserve">nein </w:t>
            </w:r>
            <w:r w:rsidRPr="00C75634">
              <w:rPr>
                <w:rFonts w:cstheme="minorHAnsi"/>
                <w:color w:val="000000" w:themeColor="text1"/>
              </w:rPr>
              <w:sym w:font="Wingdings" w:char="F0E0"/>
            </w:r>
            <w:r w:rsidRPr="00C75634">
              <w:rPr>
                <w:rFonts w:cstheme="minorHAnsi"/>
                <w:color w:val="000000" w:themeColor="text1"/>
              </w:rPr>
              <w:t xml:space="preserve"> 110</w:t>
            </w:r>
          </w:p>
        </w:tc>
        <w:tc>
          <w:tcPr>
            <w:tcW w:w="836" w:type="dxa"/>
            <w:tcBorders>
              <w:top w:val="dotted" w:sz="4" w:space="0" w:color="auto"/>
              <w:bottom w:val="single" w:sz="4" w:space="0" w:color="auto"/>
            </w:tcBorders>
          </w:tcPr>
          <w:p w14:paraId="256EADD2"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220F2044" w14:textId="77777777" w:rsidR="003501DD" w:rsidRPr="00C75634" w:rsidRDefault="003501DD" w:rsidP="00F76A3D">
            <w:pPr>
              <w:rPr>
                <w:rFonts w:cstheme="minorHAnsi"/>
              </w:rPr>
            </w:pPr>
          </w:p>
        </w:tc>
      </w:tr>
      <w:tr w:rsidR="003501DD" w:rsidRPr="00C75634" w14:paraId="291CF444" w14:textId="77777777" w:rsidTr="00F76A3D">
        <w:tc>
          <w:tcPr>
            <w:tcW w:w="704" w:type="dxa"/>
            <w:vMerge w:val="restart"/>
          </w:tcPr>
          <w:p w14:paraId="2351CCA4" w14:textId="77777777" w:rsidR="003501DD" w:rsidRPr="00C75634" w:rsidRDefault="003501DD" w:rsidP="00F76A3D">
            <w:pPr>
              <w:rPr>
                <w:rFonts w:cstheme="minorHAnsi"/>
              </w:rPr>
            </w:pPr>
            <w:r w:rsidRPr="00C75634">
              <w:rPr>
                <w:rFonts w:cstheme="minorHAnsi"/>
              </w:rPr>
              <w:t>100</w:t>
            </w:r>
          </w:p>
        </w:tc>
        <w:tc>
          <w:tcPr>
            <w:tcW w:w="6095" w:type="dxa"/>
            <w:vMerge w:val="restart"/>
          </w:tcPr>
          <w:p w14:paraId="14246DD9" w14:textId="77777777" w:rsidR="003501DD" w:rsidRPr="00C75634" w:rsidRDefault="003501DD" w:rsidP="00F76A3D">
            <w:pPr>
              <w:rPr>
                <w:rFonts w:cstheme="minorHAnsi"/>
              </w:rPr>
            </w:pPr>
            <w:r w:rsidRPr="00C75634">
              <w:rPr>
                <w:rFonts w:cstheme="minorHAnsi"/>
              </w:rPr>
              <w:t>Entspricht die erzeugte Energiemenge der Marktlokation der gemessenen Energiemenge in der Flussrichtung Erzeugung an der Messlokation der Netzübergabe?</w:t>
            </w:r>
          </w:p>
        </w:tc>
        <w:tc>
          <w:tcPr>
            <w:tcW w:w="1559" w:type="dxa"/>
            <w:tcBorders>
              <w:top w:val="single" w:sz="4" w:space="0" w:color="auto"/>
              <w:bottom w:val="dotted" w:sz="4" w:space="0" w:color="auto"/>
            </w:tcBorders>
          </w:tcPr>
          <w:p w14:paraId="5496CF22"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3895391F" w14:textId="77777777" w:rsidR="003501DD" w:rsidRPr="00C75634" w:rsidRDefault="003501DD" w:rsidP="00F76A3D">
            <w:pPr>
              <w:rPr>
                <w:rFonts w:cstheme="minorHAnsi"/>
              </w:rPr>
            </w:pPr>
            <w:r w:rsidRPr="00C75634">
              <w:rPr>
                <w:rFonts w:cstheme="minorHAnsi"/>
              </w:rPr>
              <w:t>A06</w:t>
            </w:r>
          </w:p>
        </w:tc>
        <w:tc>
          <w:tcPr>
            <w:tcW w:w="5107" w:type="dxa"/>
            <w:tcBorders>
              <w:top w:val="single" w:sz="4" w:space="0" w:color="auto"/>
              <w:bottom w:val="dotted" w:sz="4" w:space="0" w:color="auto"/>
            </w:tcBorders>
          </w:tcPr>
          <w:p w14:paraId="14C112D3" w14:textId="6043F70B" w:rsidR="00E019A2" w:rsidRPr="00C75634" w:rsidRDefault="00E019A2" w:rsidP="00E019A2">
            <w:pPr>
              <w:spacing w:line="240" w:lineRule="auto"/>
              <w:rPr>
                <w:rFonts w:cstheme="minorHAnsi"/>
              </w:rPr>
            </w:pPr>
            <w:r w:rsidRPr="00C75634">
              <w:rPr>
                <w:rFonts w:cstheme="minorHAnsi"/>
              </w:rPr>
              <w:t>Cluster: Ablehnung</w:t>
            </w:r>
          </w:p>
          <w:p w14:paraId="4FBD3812" w14:textId="77777777" w:rsidR="003501DD" w:rsidRPr="00C75634" w:rsidRDefault="003501DD" w:rsidP="00F76A3D">
            <w:pPr>
              <w:rPr>
                <w:rFonts w:cstheme="minorHAnsi"/>
              </w:rPr>
            </w:pPr>
            <w:r w:rsidRPr="00C75634">
              <w:rPr>
                <w:rFonts w:cstheme="minorHAnsi"/>
              </w:rPr>
              <w:t>Keine Volleinspeisung, keine Prognosegrundlage auf Basis von Profilen möglich</w:t>
            </w:r>
          </w:p>
        </w:tc>
      </w:tr>
      <w:tr w:rsidR="003501DD" w:rsidRPr="00C75634" w14:paraId="08C84678" w14:textId="77777777" w:rsidTr="00F76A3D">
        <w:tc>
          <w:tcPr>
            <w:tcW w:w="704" w:type="dxa"/>
            <w:vMerge/>
          </w:tcPr>
          <w:p w14:paraId="56D3937E" w14:textId="77777777" w:rsidR="003501DD" w:rsidRPr="00C75634" w:rsidRDefault="003501DD" w:rsidP="00F76A3D">
            <w:pPr>
              <w:rPr>
                <w:rFonts w:cstheme="minorHAnsi"/>
              </w:rPr>
            </w:pPr>
          </w:p>
        </w:tc>
        <w:tc>
          <w:tcPr>
            <w:tcW w:w="6095" w:type="dxa"/>
            <w:vMerge/>
          </w:tcPr>
          <w:p w14:paraId="0DCE2ADC"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394EE47B"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36" w:type="dxa"/>
            <w:tcBorders>
              <w:top w:val="dotted" w:sz="4" w:space="0" w:color="auto"/>
              <w:bottom w:val="single" w:sz="4" w:space="0" w:color="auto"/>
            </w:tcBorders>
          </w:tcPr>
          <w:p w14:paraId="22A0231E"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747006F8" w14:textId="77777777" w:rsidR="003501DD" w:rsidRPr="00C75634" w:rsidRDefault="003501DD" w:rsidP="00F76A3D">
            <w:pPr>
              <w:rPr>
                <w:rFonts w:cstheme="minorHAnsi"/>
              </w:rPr>
            </w:pPr>
          </w:p>
        </w:tc>
      </w:tr>
    </w:tbl>
    <w:p w14:paraId="21C97801" w14:textId="77777777" w:rsidR="0065123D" w:rsidRDefault="0065123D">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6D6D2C4C" w14:textId="77777777" w:rsidTr="00F76A3D">
        <w:tc>
          <w:tcPr>
            <w:tcW w:w="704" w:type="dxa"/>
            <w:vMerge w:val="restart"/>
          </w:tcPr>
          <w:p w14:paraId="06440C24" w14:textId="2A693957" w:rsidR="003501DD" w:rsidRPr="00C75634" w:rsidRDefault="003501DD" w:rsidP="00F76A3D">
            <w:pPr>
              <w:rPr>
                <w:rFonts w:cstheme="minorHAnsi"/>
              </w:rPr>
            </w:pPr>
            <w:r w:rsidRPr="00C75634">
              <w:rPr>
                <w:rFonts w:cstheme="minorHAnsi"/>
              </w:rPr>
              <w:lastRenderedPageBreak/>
              <w:t>110</w:t>
            </w:r>
          </w:p>
        </w:tc>
        <w:tc>
          <w:tcPr>
            <w:tcW w:w="6095" w:type="dxa"/>
            <w:vMerge w:val="restart"/>
          </w:tcPr>
          <w:p w14:paraId="7B926A6F"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Marktlokation mit der messtechnischen Einordnung „</w:t>
            </w:r>
            <w:proofErr w:type="spellStart"/>
            <w:r w:rsidRPr="00C75634">
              <w:rPr>
                <w:rFonts w:asciiTheme="minorHAnsi" w:hAnsiTheme="minorHAnsi" w:cstheme="minorHAnsi"/>
              </w:rPr>
              <w:t>iMS</w:t>
            </w:r>
            <w:proofErr w:type="spellEnd"/>
            <w:r w:rsidRPr="00C75634">
              <w:rPr>
                <w:rFonts w:asciiTheme="minorHAnsi" w:hAnsiTheme="minorHAnsi" w:cstheme="minorHAnsi"/>
              </w:rPr>
              <w:t>“?</w:t>
            </w:r>
          </w:p>
          <w:p w14:paraId="3B0A2EB8" w14:textId="77777777" w:rsidR="003501DD" w:rsidRPr="00C75634" w:rsidRDefault="003501DD" w:rsidP="00F76A3D">
            <w:pPr>
              <w:rPr>
                <w:rFonts w:cstheme="minorHAnsi"/>
              </w:rPr>
            </w:pPr>
          </w:p>
        </w:tc>
        <w:tc>
          <w:tcPr>
            <w:tcW w:w="1559" w:type="dxa"/>
            <w:tcBorders>
              <w:top w:val="single" w:sz="4" w:space="0" w:color="auto"/>
              <w:bottom w:val="dotted" w:sz="4" w:space="0" w:color="auto"/>
            </w:tcBorders>
          </w:tcPr>
          <w:p w14:paraId="10AF0F34"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120</w:t>
            </w:r>
          </w:p>
        </w:tc>
        <w:tc>
          <w:tcPr>
            <w:tcW w:w="836" w:type="dxa"/>
            <w:tcBorders>
              <w:top w:val="single" w:sz="4" w:space="0" w:color="auto"/>
              <w:bottom w:val="dotted" w:sz="4" w:space="0" w:color="auto"/>
            </w:tcBorders>
          </w:tcPr>
          <w:p w14:paraId="26E706DF" w14:textId="77777777" w:rsidR="003501DD" w:rsidRPr="00C75634" w:rsidRDefault="003501DD" w:rsidP="00F76A3D">
            <w:pPr>
              <w:rPr>
                <w:rFonts w:cstheme="minorHAnsi"/>
              </w:rPr>
            </w:pPr>
          </w:p>
        </w:tc>
        <w:tc>
          <w:tcPr>
            <w:tcW w:w="5107" w:type="dxa"/>
            <w:tcBorders>
              <w:top w:val="single" w:sz="4" w:space="0" w:color="auto"/>
              <w:bottom w:val="dotted" w:sz="4" w:space="0" w:color="auto"/>
            </w:tcBorders>
          </w:tcPr>
          <w:p w14:paraId="07FF6FB5" w14:textId="77777777" w:rsidR="003501DD" w:rsidRPr="00C75634" w:rsidRDefault="003501DD" w:rsidP="00F76A3D">
            <w:pPr>
              <w:rPr>
                <w:rFonts w:cstheme="minorHAnsi"/>
              </w:rPr>
            </w:pPr>
          </w:p>
        </w:tc>
      </w:tr>
      <w:tr w:rsidR="003501DD" w:rsidRPr="00C75634" w14:paraId="636457E3" w14:textId="77777777" w:rsidTr="00F76A3D">
        <w:tc>
          <w:tcPr>
            <w:tcW w:w="704" w:type="dxa"/>
            <w:vMerge/>
          </w:tcPr>
          <w:p w14:paraId="10494CA2" w14:textId="77777777" w:rsidR="003501DD" w:rsidRPr="00C75634" w:rsidRDefault="003501DD" w:rsidP="00F76A3D">
            <w:pPr>
              <w:rPr>
                <w:rFonts w:cstheme="minorHAnsi"/>
              </w:rPr>
            </w:pPr>
          </w:p>
        </w:tc>
        <w:tc>
          <w:tcPr>
            <w:tcW w:w="6095" w:type="dxa"/>
            <w:vMerge/>
          </w:tcPr>
          <w:p w14:paraId="670DA16A" w14:textId="77777777" w:rsidR="003501DD" w:rsidRPr="00C75634" w:rsidRDefault="003501DD" w:rsidP="00F76A3D">
            <w:pPr>
              <w:rPr>
                <w:rFonts w:cstheme="minorHAnsi"/>
              </w:rPr>
            </w:pPr>
          </w:p>
        </w:tc>
        <w:tc>
          <w:tcPr>
            <w:tcW w:w="1559" w:type="dxa"/>
            <w:tcBorders>
              <w:top w:val="single" w:sz="4" w:space="0" w:color="auto"/>
              <w:bottom w:val="dotted" w:sz="4" w:space="0" w:color="auto"/>
            </w:tcBorders>
          </w:tcPr>
          <w:p w14:paraId="10F6530D"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36" w:type="dxa"/>
            <w:tcBorders>
              <w:top w:val="single" w:sz="4" w:space="0" w:color="auto"/>
              <w:bottom w:val="dotted" w:sz="4" w:space="0" w:color="auto"/>
            </w:tcBorders>
          </w:tcPr>
          <w:p w14:paraId="54DCD0A5" w14:textId="77777777" w:rsidR="003501DD" w:rsidRPr="00C75634" w:rsidRDefault="003501DD" w:rsidP="00F76A3D">
            <w:pPr>
              <w:rPr>
                <w:rFonts w:cstheme="minorHAnsi"/>
              </w:rPr>
            </w:pPr>
          </w:p>
        </w:tc>
        <w:tc>
          <w:tcPr>
            <w:tcW w:w="5107" w:type="dxa"/>
            <w:tcBorders>
              <w:top w:val="single" w:sz="4" w:space="0" w:color="auto"/>
              <w:bottom w:val="dotted" w:sz="4" w:space="0" w:color="auto"/>
            </w:tcBorders>
          </w:tcPr>
          <w:p w14:paraId="363D2940" w14:textId="77777777" w:rsidR="003501DD" w:rsidRPr="00C75634" w:rsidRDefault="003501DD" w:rsidP="00F76A3D">
            <w:pPr>
              <w:rPr>
                <w:rFonts w:cstheme="minorHAnsi"/>
              </w:rPr>
            </w:pPr>
          </w:p>
        </w:tc>
      </w:tr>
      <w:tr w:rsidR="003501DD" w:rsidRPr="00C75634" w14:paraId="7E773B33" w14:textId="77777777" w:rsidTr="00F76A3D">
        <w:tc>
          <w:tcPr>
            <w:tcW w:w="704" w:type="dxa"/>
            <w:vMerge w:val="restart"/>
          </w:tcPr>
          <w:p w14:paraId="1B8C7EED" w14:textId="77777777" w:rsidR="003501DD" w:rsidRPr="00C75634" w:rsidRDefault="003501DD" w:rsidP="00F76A3D">
            <w:pPr>
              <w:rPr>
                <w:rFonts w:cstheme="minorHAnsi"/>
              </w:rPr>
            </w:pPr>
            <w:r w:rsidRPr="00C75634">
              <w:rPr>
                <w:rFonts w:cstheme="minorHAnsi"/>
              </w:rPr>
              <w:t>120</w:t>
            </w:r>
          </w:p>
        </w:tc>
        <w:tc>
          <w:tcPr>
            <w:tcW w:w="6095" w:type="dxa"/>
            <w:vMerge w:val="restart"/>
          </w:tcPr>
          <w:p w14:paraId="77EE0D4E" w14:textId="77777777" w:rsidR="003501DD" w:rsidRPr="00C75634" w:rsidRDefault="003501DD" w:rsidP="00F76A3D">
            <w:pPr>
              <w:rPr>
                <w:rFonts w:cstheme="minorHAnsi"/>
              </w:rPr>
            </w:pPr>
            <w:r w:rsidRPr="00C75634">
              <w:rPr>
                <w:rFonts w:cstheme="minorHAnsi"/>
              </w:rPr>
              <w:t>Besteht für die Marktlokation ein Wahlrecht zur Änderung der Prognosegrundlage durch den LF?</w:t>
            </w:r>
          </w:p>
        </w:tc>
        <w:tc>
          <w:tcPr>
            <w:tcW w:w="1559" w:type="dxa"/>
            <w:tcBorders>
              <w:top w:val="single" w:sz="4" w:space="0" w:color="auto"/>
              <w:bottom w:val="dotted" w:sz="4" w:space="0" w:color="auto"/>
            </w:tcBorders>
          </w:tcPr>
          <w:p w14:paraId="028166EB"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39560955" w14:textId="77777777" w:rsidR="003501DD" w:rsidRPr="00C75634" w:rsidRDefault="003501DD" w:rsidP="00F76A3D">
            <w:pPr>
              <w:rPr>
                <w:rFonts w:cstheme="minorHAnsi"/>
              </w:rPr>
            </w:pPr>
            <w:r w:rsidRPr="00C75634">
              <w:rPr>
                <w:rFonts w:cstheme="minorHAnsi"/>
              </w:rPr>
              <w:t>A07</w:t>
            </w:r>
          </w:p>
        </w:tc>
        <w:tc>
          <w:tcPr>
            <w:tcW w:w="5107" w:type="dxa"/>
            <w:tcBorders>
              <w:top w:val="single" w:sz="4" w:space="0" w:color="auto"/>
              <w:bottom w:val="dotted" w:sz="4" w:space="0" w:color="auto"/>
            </w:tcBorders>
          </w:tcPr>
          <w:p w14:paraId="490D7715" w14:textId="249E4DBA" w:rsidR="0065123D" w:rsidRPr="00C75634" w:rsidRDefault="0065123D" w:rsidP="0065123D">
            <w:pPr>
              <w:spacing w:line="240" w:lineRule="auto"/>
              <w:rPr>
                <w:rFonts w:cstheme="minorHAnsi"/>
              </w:rPr>
            </w:pPr>
            <w:r w:rsidRPr="00C75634">
              <w:rPr>
                <w:rFonts w:cstheme="minorHAnsi"/>
              </w:rPr>
              <w:t>Cluster: Ablehnung</w:t>
            </w:r>
          </w:p>
          <w:p w14:paraId="34B0D20E" w14:textId="77777777" w:rsidR="003501DD" w:rsidRPr="00C75634" w:rsidRDefault="003501DD" w:rsidP="00F76A3D">
            <w:pPr>
              <w:rPr>
                <w:rFonts w:cstheme="minorHAnsi"/>
              </w:rPr>
            </w:pPr>
            <w:r w:rsidRPr="00C75634">
              <w:rPr>
                <w:rFonts w:cstheme="minorHAnsi"/>
              </w:rPr>
              <w:t>Kein Wahlrecht der Prognosegrundlage für die Marktlokation</w:t>
            </w:r>
          </w:p>
        </w:tc>
      </w:tr>
      <w:tr w:rsidR="003501DD" w:rsidRPr="00C75634" w14:paraId="61DFFF27" w14:textId="77777777" w:rsidTr="00F76A3D">
        <w:tc>
          <w:tcPr>
            <w:tcW w:w="704" w:type="dxa"/>
            <w:vMerge/>
          </w:tcPr>
          <w:p w14:paraId="3F2704BF" w14:textId="77777777" w:rsidR="003501DD" w:rsidRPr="00C75634" w:rsidRDefault="003501DD" w:rsidP="00F76A3D">
            <w:pPr>
              <w:rPr>
                <w:rFonts w:cstheme="minorHAnsi"/>
              </w:rPr>
            </w:pPr>
          </w:p>
        </w:tc>
        <w:tc>
          <w:tcPr>
            <w:tcW w:w="6095" w:type="dxa"/>
            <w:vMerge/>
          </w:tcPr>
          <w:p w14:paraId="56EDD88B" w14:textId="77777777" w:rsidR="003501DD" w:rsidRPr="00C75634" w:rsidRDefault="003501DD" w:rsidP="00F76A3D">
            <w:pPr>
              <w:rPr>
                <w:rFonts w:cstheme="minorHAnsi"/>
              </w:rPr>
            </w:pPr>
          </w:p>
        </w:tc>
        <w:tc>
          <w:tcPr>
            <w:tcW w:w="1559" w:type="dxa"/>
            <w:tcBorders>
              <w:top w:val="dotted" w:sz="4" w:space="0" w:color="auto"/>
            </w:tcBorders>
          </w:tcPr>
          <w:p w14:paraId="7D993F6F"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130</w:t>
            </w:r>
          </w:p>
        </w:tc>
        <w:tc>
          <w:tcPr>
            <w:tcW w:w="836" w:type="dxa"/>
            <w:tcBorders>
              <w:top w:val="dotted" w:sz="4" w:space="0" w:color="auto"/>
            </w:tcBorders>
          </w:tcPr>
          <w:p w14:paraId="7B237796" w14:textId="77777777" w:rsidR="003501DD" w:rsidRPr="00C75634" w:rsidRDefault="003501DD" w:rsidP="00F76A3D">
            <w:pPr>
              <w:rPr>
                <w:rFonts w:cstheme="minorHAnsi"/>
              </w:rPr>
            </w:pPr>
          </w:p>
        </w:tc>
        <w:tc>
          <w:tcPr>
            <w:tcW w:w="5107" w:type="dxa"/>
            <w:tcBorders>
              <w:top w:val="dotted" w:sz="4" w:space="0" w:color="auto"/>
            </w:tcBorders>
          </w:tcPr>
          <w:p w14:paraId="1AAFB5D9" w14:textId="77777777" w:rsidR="003501DD" w:rsidRPr="00C75634" w:rsidRDefault="003501DD" w:rsidP="00F76A3D">
            <w:pPr>
              <w:rPr>
                <w:rFonts w:cstheme="minorHAnsi"/>
              </w:rPr>
            </w:pPr>
          </w:p>
        </w:tc>
      </w:tr>
      <w:tr w:rsidR="003501DD" w:rsidRPr="00C75634" w14:paraId="2FA2FCE1" w14:textId="77777777" w:rsidTr="00F76A3D">
        <w:tc>
          <w:tcPr>
            <w:tcW w:w="704" w:type="dxa"/>
            <w:vMerge w:val="restart"/>
          </w:tcPr>
          <w:p w14:paraId="694C5348" w14:textId="77777777" w:rsidR="003501DD" w:rsidRPr="00C75634" w:rsidRDefault="003501DD" w:rsidP="00F76A3D">
            <w:pPr>
              <w:rPr>
                <w:rFonts w:cstheme="minorHAnsi"/>
              </w:rPr>
            </w:pPr>
            <w:r w:rsidRPr="00C75634">
              <w:rPr>
                <w:rFonts w:cstheme="minorHAnsi"/>
              </w:rPr>
              <w:t>130</w:t>
            </w:r>
          </w:p>
        </w:tc>
        <w:tc>
          <w:tcPr>
            <w:tcW w:w="6095" w:type="dxa"/>
            <w:vMerge w:val="restart"/>
          </w:tcPr>
          <w:p w14:paraId="3023E260" w14:textId="77777777" w:rsidR="003501DD" w:rsidRPr="00C75634" w:rsidRDefault="003501DD" w:rsidP="00F76A3D">
            <w:pPr>
              <w:rPr>
                <w:rFonts w:cstheme="minorHAnsi"/>
              </w:rPr>
            </w:pPr>
            <w:r w:rsidRPr="00C75634">
              <w:rPr>
                <w:rFonts w:cstheme="minorHAnsi"/>
              </w:rPr>
              <w:t>Ist die gewünschte Prognosegrundlage zum gewünschten Termin bereits umgesetzt?</w:t>
            </w:r>
          </w:p>
        </w:tc>
        <w:tc>
          <w:tcPr>
            <w:tcW w:w="1559" w:type="dxa"/>
            <w:tcBorders>
              <w:bottom w:val="dotted" w:sz="4" w:space="0" w:color="auto"/>
            </w:tcBorders>
          </w:tcPr>
          <w:p w14:paraId="6BB041F5"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63DF3FF9" w14:textId="77777777" w:rsidR="003501DD" w:rsidRPr="00C75634" w:rsidRDefault="003501DD" w:rsidP="00F76A3D">
            <w:pPr>
              <w:rPr>
                <w:rFonts w:cstheme="minorHAnsi"/>
              </w:rPr>
            </w:pPr>
            <w:r w:rsidRPr="00C75634">
              <w:rPr>
                <w:rFonts w:cstheme="minorHAnsi"/>
              </w:rPr>
              <w:t>A08</w:t>
            </w:r>
          </w:p>
        </w:tc>
        <w:tc>
          <w:tcPr>
            <w:tcW w:w="5107" w:type="dxa"/>
            <w:tcBorders>
              <w:bottom w:val="dotted" w:sz="4" w:space="0" w:color="auto"/>
            </w:tcBorders>
          </w:tcPr>
          <w:p w14:paraId="68189E07" w14:textId="13735AFF" w:rsidR="0065123D" w:rsidRPr="00C75634" w:rsidRDefault="0065123D" w:rsidP="0065123D">
            <w:pPr>
              <w:spacing w:line="240" w:lineRule="auto"/>
              <w:rPr>
                <w:rFonts w:cstheme="minorHAnsi"/>
              </w:rPr>
            </w:pPr>
            <w:r w:rsidRPr="00C75634">
              <w:rPr>
                <w:rFonts w:cstheme="minorHAnsi"/>
              </w:rPr>
              <w:t>Cluster: Ablehnung</w:t>
            </w:r>
          </w:p>
          <w:p w14:paraId="06A629EC" w14:textId="77777777" w:rsidR="003501DD" w:rsidRPr="00C75634" w:rsidRDefault="003501DD" w:rsidP="00F76A3D">
            <w:pPr>
              <w:rPr>
                <w:rFonts w:cstheme="minorHAnsi"/>
              </w:rPr>
            </w:pPr>
            <w:r w:rsidRPr="00C75634">
              <w:rPr>
                <w:rFonts w:cstheme="minorHAnsi"/>
              </w:rPr>
              <w:t>Änderung zum gewünschten Termin bereits umgesetzt.</w:t>
            </w:r>
          </w:p>
        </w:tc>
      </w:tr>
      <w:tr w:rsidR="003501DD" w:rsidRPr="00C75634" w14:paraId="770DC143" w14:textId="77777777" w:rsidTr="00F76A3D">
        <w:tc>
          <w:tcPr>
            <w:tcW w:w="704" w:type="dxa"/>
            <w:vMerge/>
          </w:tcPr>
          <w:p w14:paraId="1ACC1BC8" w14:textId="77777777" w:rsidR="003501DD" w:rsidRPr="00C75634" w:rsidRDefault="003501DD" w:rsidP="00F76A3D">
            <w:pPr>
              <w:rPr>
                <w:rFonts w:cstheme="minorHAnsi"/>
              </w:rPr>
            </w:pPr>
          </w:p>
        </w:tc>
        <w:tc>
          <w:tcPr>
            <w:tcW w:w="6095" w:type="dxa"/>
            <w:vMerge/>
          </w:tcPr>
          <w:p w14:paraId="23528B8B"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30C01CB4"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bottom w:val="dotted" w:sz="4" w:space="0" w:color="auto"/>
            </w:tcBorders>
          </w:tcPr>
          <w:p w14:paraId="5519EAA0" w14:textId="77777777" w:rsidR="003501DD" w:rsidRPr="00C75634" w:rsidRDefault="003501DD" w:rsidP="00F76A3D">
            <w:pPr>
              <w:rPr>
                <w:rFonts w:cstheme="minorHAnsi"/>
              </w:rPr>
            </w:pPr>
            <w:r w:rsidRPr="00C75634">
              <w:rPr>
                <w:rFonts w:cstheme="minorHAnsi"/>
              </w:rPr>
              <w:t>A09</w:t>
            </w:r>
          </w:p>
        </w:tc>
        <w:tc>
          <w:tcPr>
            <w:tcW w:w="5107" w:type="dxa"/>
            <w:tcBorders>
              <w:top w:val="dotted" w:sz="4" w:space="0" w:color="auto"/>
              <w:bottom w:val="dotted" w:sz="4" w:space="0" w:color="auto"/>
            </w:tcBorders>
          </w:tcPr>
          <w:p w14:paraId="4521F38B" w14:textId="6569C2A1" w:rsidR="00297723" w:rsidRPr="00C75634" w:rsidRDefault="00297723" w:rsidP="00297723">
            <w:pPr>
              <w:spacing w:line="240" w:lineRule="auto"/>
              <w:rPr>
                <w:rFonts w:cstheme="minorHAnsi"/>
              </w:rPr>
            </w:pPr>
            <w:r w:rsidRPr="00C75634">
              <w:rPr>
                <w:rFonts w:cstheme="minorHAnsi"/>
              </w:rPr>
              <w:t xml:space="preserve">Cluster: </w:t>
            </w:r>
            <w:r>
              <w:rPr>
                <w:rFonts w:cstheme="minorHAnsi"/>
              </w:rPr>
              <w:t>Zustimmung</w:t>
            </w:r>
          </w:p>
          <w:p w14:paraId="5E4ACFAB" w14:textId="77777777" w:rsidR="003501DD" w:rsidRPr="00C75634" w:rsidRDefault="003501DD" w:rsidP="00F76A3D">
            <w:pPr>
              <w:rPr>
                <w:rFonts w:cstheme="minorHAnsi"/>
              </w:rPr>
            </w:pPr>
            <w:r w:rsidRPr="00C75634">
              <w:rPr>
                <w:rFonts w:cstheme="minorHAnsi"/>
              </w:rPr>
              <w:t>Bestellung an den MSB am Objekt Marktlokation weitergeleitet</w:t>
            </w:r>
          </w:p>
        </w:tc>
      </w:tr>
      <w:tr w:rsidR="003501DD" w:rsidRPr="00C75634" w14:paraId="63B6E26A" w14:textId="77777777" w:rsidTr="0065123D">
        <w:trPr>
          <w:trHeight w:val="240"/>
        </w:trPr>
        <w:tc>
          <w:tcPr>
            <w:tcW w:w="704" w:type="dxa"/>
            <w:vMerge w:val="restart"/>
          </w:tcPr>
          <w:p w14:paraId="65BC27FD" w14:textId="77777777" w:rsidR="003501DD" w:rsidRPr="00C75634" w:rsidRDefault="003501DD" w:rsidP="00F76A3D">
            <w:pPr>
              <w:rPr>
                <w:rFonts w:cstheme="minorHAnsi"/>
                <w:color w:val="000000" w:themeColor="text2"/>
              </w:rPr>
            </w:pPr>
            <w:r w:rsidRPr="00C75634">
              <w:rPr>
                <w:rFonts w:cstheme="minorHAnsi"/>
                <w:color w:val="000000" w:themeColor="text2"/>
              </w:rPr>
              <w:t>140</w:t>
            </w:r>
          </w:p>
        </w:tc>
        <w:tc>
          <w:tcPr>
            <w:tcW w:w="6095" w:type="dxa"/>
            <w:vMerge w:val="restart"/>
          </w:tcPr>
          <w:p w14:paraId="7E571077" w14:textId="77777777" w:rsidR="003501DD" w:rsidRPr="00C75634" w:rsidRDefault="003501DD" w:rsidP="00F76A3D">
            <w:pPr>
              <w:spacing w:line="240" w:lineRule="auto"/>
              <w:rPr>
                <w:rFonts w:cstheme="minorHAnsi"/>
                <w:color w:val="000000" w:themeColor="text1"/>
              </w:rPr>
            </w:pPr>
            <w:r w:rsidRPr="00C75634">
              <w:rPr>
                <w:rFonts w:cstheme="minorHAnsi"/>
                <w:color w:val="000000" w:themeColor="text1"/>
              </w:rPr>
              <w:t>Handelt es sich bei der Marktlokation um eine verbrauchende Marktlokation?</w:t>
            </w:r>
          </w:p>
        </w:tc>
        <w:tc>
          <w:tcPr>
            <w:tcW w:w="1559" w:type="dxa"/>
            <w:tcBorders>
              <w:bottom w:val="dotted" w:sz="4" w:space="0" w:color="auto"/>
            </w:tcBorders>
          </w:tcPr>
          <w:p w14:paraId="6D1F9339" w14:textId="77777777" w:rsidR="003501DD" w:rsidRPr="00C75634" w:rsidRDefault="003501DD" w:rsidP="00F76A3D">
            <w:pPr>
              <w:rPr>
                <w:rFonts w:cstheme="minorHAnsi"/>
                <w:color w:val="000000" w:themeColor="text1"/>
              </w:rPr>
            </w:pPr>
            <w:r w:rsidRPr="00C75634">
              <w:rPr>
                <w:rFonts w:cstheme="minorHAnsi"/>
                <w:color w:val="000000" w:themeColor="text1"/>
              </w:rPr>
              <w:t>nein</w:t>
            </w:r>
          </w:p>
        </w:tc>
        <w:tc>
          <w:tcPr>
            <w:tcW w:w="836" w:type="dxa"/>
            <w:tcBorders>
              <w:bottom w:val="dotted" w:sz="4" w:space="0" w:color="auto"/>
            </w:tcBorders>
          </w:tcPr>
          <w:p w14:paraId="6F5FE46B" w14:textId="77777777" w:rsidR="003501DD" w:rsidRPr="00C75634" w:rsidRDefault="003501DD" w:rsidP="00F76A3D">
            <w:pPr>
              <w:rPr>
                <w:rFonts w:cstheme="minorHAnsi"/>
                <w:color w:val="000000" w:themeColor="text1"/>
              </w:rPr>
            </w:pPr>
            <w:r w:rsidRPr="00C75634">
              <w:rPr>
                <w:rFonts w:cstheme="minorHAnsi"/>
              </w:rPr>
              <w:t>A10</w:t>
            </w:r>
          </w:p>
        </w:tc>
        <w:tc>
          <w:tcPr>
            <w:tcW w:w="5107" w:type="dxa"/>
            <w:tcBorders>
              <w:bottom w:val="dotted" w:sz="4" w:space="0" w:color="auto"/>
            </w:tcBorders>
          </w:tcPr>
          <w:p w14:paraId="4CCAE0AB" w14:textId="4B76A40E" w:rsidR="003501DD" w:rsidRPr="00C75634" w:rsidRDefault="003501DD" w:rsidP="00F76A3D">
            <w:pPr>
              <w:spacing w:line="240" w:lineRule="auto"/>
              <w:rPr>
                <w:rFonts w:cstheme="minorHAnsi"/>
              </w:rPr>
            </w:pPr>
            <w:r w:rsidRPr="00C75634">
              <w:rPr>
                <w:rFonts w:cstheme="minorHAnsi"/>
              </w:rPr>
              <w:t>Cluster: Ablehnung</w:t>
            </w:r>
          </w:p>
          <w:p w14:paraId="1E19ED72" w14:textId="77777777" w:rsidR="003501DD" w:rsidRPr="00C75634" w:rsidRDefault="003501DD" w:rsidP="00F76A3D">
            <w:pPr>
              <w:spacing w:line="240" w:lineRule="auto"/>
              <w:rPr>
                <w:rFonts w:cstheme="minorHAnsi"/>
                <w:color w:val="000000" w:themeColor="text1"/>
              </w:rPr>
            </w:pPr>
            <w:r w:rsidRPr="00C75634">
              <w:rPr>
                <w:rFonts w:cstheme="minorHAnsi"/>
                <w:color w:val="000000" w:themeColor="text1"/>
              </w:rPr>
              <w:t>Bestellungen sind nur für verbrauchende Marktlokationen möglich</w:t>
            </w:r>
          </w:p>
        </w:tc>
      </w:tr>
      <w:tr w:rsidR="003501DD" w:rsidRPr="00C75634" w14:paraId="693D9897" w14:textId="77777777" w:rsidTr="00F76A3D">
        <w:tc>
          <w:tcPr>
            <w:tcW w:w="704" w:type="dxa"/>
            <w:vMerge/>
          </w:tcPr>
          <w:p w14:paraId="7A18D897" w14:textId="77777777" w:rsidR="003501DD" w:rsidRPr="00C75634" w:rsidRDefault="003501DD" w:rsidP="00F76A3D">
            <w:pPr>
              <w:rPr>
                <w:rFonts w:cstheme="minorHAnsi"/>
                <w:color w:val="FF0000"/>
              </w:rPr>
            </w:pPr>
          </w:p>
        </w:tc>
        <w:tc>
          <w:tcPr>
            <w:tcW w:w="6095" w:type="dxa"/>
            <w:vMerge/>
          </w:tcPr>
          <w:p w14:paraId="263A2220" w14:textId="77777777" w:rsidR="003501DD" w:rsidRPr="00C75634" w:rsidRDefault="003501DD" w:rsidP="00F76A3D">
            <w:pPr>
              <w:rPr>
                <w:rFonts w:cstheme="minorHAnsi"/>
                <w:color w:val="000000" w:themeColor="text1"/>
              </w:rPr>
            </w:pPr>
          </w:p>
        </w:tc>
        <w:tc>
          <w:tcPr>
            <w:tcW w:w="1559" w:type="dxa"/>
            <w:tcBorders>
              <w:top w:val="dotted" w:sz="4" w:space="0" w:color="auto"/>
            </w:tcBorders>
          </w:tcPr>
          <w:p w14:paraId="1F3BF67A" w14:textId="77777777" w:rsidR="003501DD" w:rsidRPr="00C75634" w:rsidRDefault="003501DD" w:rsidP="00F76A3D">
            <w:pPr>
              <w:rPr>
                <w:rFonts w:cstheme="minorHAnsi"/>
                <w:color w:val="000000" w:themeColor="text1"/>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150</w:t>
            </w:r>
          </w:p>
        </w:tc>
        <w:tc>
          <w:tcPr>
            <w:tcW w:w="836" w:type="dxa"/>
            <w:tcBorders>
              <w:top w:val="dotted" w:sz="4" w:space="0" w:color="auto"/>
            </w:tcBorders>
          </w:tcPr>
          <w:p w14:paraId="5A6B596C" w14:textId="77777777" w:rsidR="003501DD" w:rsidRPr="00C75634" w:rsidRDefault="003501DD" w:rsidP="00F76A3D">
            <w:pPr>
              <w:rPr>
                <w:rFonts w:cstheme="minorHAnsi"/>
                <w:color w:val="000000" w:themeColor="text1"/>
              </w:rPr>
            </w:pPr>
          </w:p>
        </w:tc>
        <w:tc>
          <w:tcPr>
            <w:tcW w:w="5107" w:type="dxa"/>
            <w:tcBorders>
              <w:top w:val="dotted" w:sz="4" w:space="0" w:color="auto"/>
            </w:tcBorders>
          </w:tcPr>
          <w:p w14:paraId="6352596D" w14:textId="77777777" w:rsidR="003501DD" w:rsidRPr="00C75634" w:rsidRDefault="003501DD" w:rsidP="00F76A3D">
            <w:pPr>
              <w:rPr>
                <w:rFonts w:cstheme="minorHAnsi"/>
                <w:color w:val="000000" w:themeColor="text1"/>
              </w:rPr>
            </w:pPr>
          </w:p>
        </w:tc>
      </w:tr>
      <w:tr w:rsidR="003501DD" w:rsidRPr="00C75634" w14:paraId="58068123" w14:textId="77777777" w:rsidTr="00F76A3D">
        <w:tc>
          <w:tcPr>
            <w:tcW w:w="704" w:type="dxa"/>
            <w:vMerge w:val="restart"/>
          </w:tcPr>
          <w:p w14:paraId="7B13CB91" w14:textId="77777777" w:rsidR="003501DD" w:rsidRPr="00C75634" w:rsidRDefault="003501DD" w:rsidP="00F76A3D">
            <w:pPr>
              <w:rPr>
                <w:rFonts w:cstheme="minorHAnsi"/>
              </w:rPr>
            </w:pPr>
            <w:r w:rsidRPr="00C75634">
              <w:rPr>
                <w:rFonts w:cstheme="minorHAnsi"/>
              </w:rPr>
              <w:t>150</w:t>
            </w:r>
          </w:p>
        </w:tc>
        <w:tc>
          <w:tcPr>
            <w:tcW w:w="6095" w:type="dxa"/>
            <w:vMerge w:val="restart"/>
          </w:tcPr>
          <w:p w14:paraId="41757D66" w14:textId="77777777" w:rsidR="003501DD" w:rsidRPr="00C75634" w:rsidRDefault="003501DD" w:rsidP="00F76A3D">
            <w:pPr>
              <w:rPr>
                <w:rFonts w:cstheme="minorHAnsi"/>
              </w:rPr>
            </w:pPr>
            <w:r w:rsidRPr="00C75634">
              <w:rPr>
                <w:rFonts w:cstheme="minorHAnsi"/>
              </w:rPr>
              <w:t xml:space="preserve">Handelt es sich bei der Bestellung um eine Rückkehr auf eine </w:t>
            </w:r>
            <w:proofErr w:type="spellStart"/>
            <w:r w:rsidRPr="00C75634">
              <w:rPr>
                <w:rFonts w:cstheme="minorHAnsi"/>
              </w:rPr>
              <w:t>Eintariflogik</w:t>
            </w:r>
            <w:proofErr w:type="spellEnd"/>
            <w:r w:rsidRPr="00C75634">
              <w:rPr>
                <w:rFonts w:cstheme="minorHAnsi"/>
              </w:rPr>
              <w:t>?</w:t>
            </w:r>
          </w:p>
        </w:tc>
        <w:tc>
          <w:tcPr>
            <w:tcW w:w="1559" w:type="dxa"/>
            <w:tcBorders>
              <w:bottom w:val="dotted" w:sz="4" w:space="0" w:color="auto"/>
            </w:tcBorders>
          </w:tcPr>
          <w:p w14:paraId="5358987B"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190</w:t>
            </w:r>
          </w:p>
        </w:tc>
        <w:tc>
          <w:tcPr>
            <w:tcW w:w="836" w:type="dxa"/>
            <w:tcBorders>
              <w:bottom w:val="dotted" w:sz="4" w:space="0" w:color="auto"/>
            </w:tcBorders>
          </w:tcPr>
          <w:p w14:paraId="08DE8C24" w14:textId="77777777" w:rsidR="003501DD" w:rsidRPr="00C75634" w:rsidRDefault="003501DD" w:rsidP="00F76A3D">
            <w:pPr>
              <w:rPr>
                <w:rFonts w:cstheme="minorHAnsi"/>
              </w:rPr>
            </w:pPr>
          </w:p>
        </w:tc>
        <w:tc>
          <w:tcPr>
            <w:tcW w:w="5107" w:type="dxa"/>
            <w:tcBorders>
              <w:bottom w:val="dotted" w:sz="4" w:space="0" w:color="auto"/>
            </w:tcBorders>
          </w:tcPr>
          <w:p w14:paraId="5CB2F24E" w14:textId="77777777" w:rsidR="003501DD" w:rsidRPr="00C75634" w:rsidRDefault="003501DD" w:rsidP="00F76A3D">
            <w:pPr>
              <w:rPr>
                <w:rFonts w:cstheme="minorHAnsi"/>
              </w:rPr>
            </w:pPr>
          </w:p>
        </w:tc>
      </w:tr>
      <w:tr w:rsidR="003501DD" w:rsidRPr="00C75634" w14:paraId="673FCB5C" w14:textId="77777777" w:rsidTr="00F76A3D">
        <w:tc>
          <w:tcPr>
            <w:tcW w:w="704" w:type="dxa"/>
            <w:vMerge/>
          </w:tcPr>
          <w:p w14:paraId="0C94FDA6" w14:textId="77777777" w:rsidR="003501DD" w:rsidRPr="00C75634" w:rsidRDefault="003501DD" w:rsidP="00F76A3D">
            <w:pPr>
              <w:rPr>
                <w:rFonts w:cstheme="minorHAnsi"/>
              </w:rPr>
            </w:pPr>
          </w:p>
        </w:tc>
        <w:tc>
          <w:tcPr>
            <w:tcW w:w="6095" w:type="dxa"/>
            <w:vMerge/>
          </w:tcPr>
          <w:p w14:paraId="4AD38C4A" w14:textId="77777777" w:rsidR="003501DD" w:rsidRPr="00C75634" w:rsidRDefault="003501DD" w:rsidP="00F76A3D">
            <w:pPr>
              <w:rPr>
                <w:rFonts w:cstheme="minorHAnsi"/>
              </w:rPr>
            </w:pPr>
          </w:p>
        </w:tc>
        <w:tc>
          <w:tcPr>
            <w:tcW w:w="1559" w:type="dxa"/>
            <w:tcBorders>
              <w:top w:val="dotted" w:sz="4" w:space="0" w:color="auto"/>
            </w:tcBorders>
          </w:tcPr>
          <w:p w14:paraId="30B9DB8F"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36" w:type="dxa"/>
            <w:tcBorders>
              <w:top w:val="dotted" w:sz="4" w:space="0" w:color="auto"/>
            </w:tcBorders>
          </w:tcPr>
          <w:p w14:paraId="6528CD45" w14:textId="77777777" w:rsidR="003501DD" w:rsidRPr="00C75634" w:rsidRDefault="003501DD" w:rsidP="00F76A3D">
            <w:pPr>
              <w:rPr>
                <w:rFonts w:cstheme="minorHAnsi"/>
              </w:rPr>
            </w:pPr>
          </w:p>
        </w:tc>
        <w:tc>
          <w:tcPr>
            <w:tcW w:w="5107" w:type="dxa"/>
            <w:tcBorders>
              <w:top w:val="dotted" w:sz="4" w:space="0" w:color="auto"/>
            </w:tcBorders>
          </w:tcPr>
          <w:p w14:paraId="6957C57A" w14:textId="77777777" w:rsidR="003501DD" w:rsidRPr="00C75634" w:rsidRDefault="003501DD" w:rsidP="00F76A3D">
            <w:pPr>
              <w:rPr>
                <w:rFonts w:cstheme="minorHAnsi"/>
              </w:rPr>
            </w:pPr>
          </w:p>
        </w:tc>
      </w:tr>
      <w:tr w:rsidR="003501DD" w:rsidRPr="00C75634" w14:paraId="54BAB4EE" w14:textId="77777777" w:rsidTr="00F76A3D">
        <w:tc>
          <w:tcPr>
            <w:tcW w:w="704" w:type="dxa"/>
            <w:vMerge w:val="restart"/>
          </w:tcPr>
          <w:p w14:paraId="156973CC" w14:textId="77777777" w:rsidR="003501DD" w:rsidRPr="00C75634" w:rsidRDefault="003501DD" w:rsidP="00F76A3D">
            <w:pPr>
              <w:rPr>
                <w:rFonts w:cstheme="minorHAnsi"/>
              </w:rPr>
            </w:pPr>
            <w:r w:rsidRPr="00C75634">
              <w:rPr>
                <w:rFonts w:cstheme="minorHAnsi"/>
              </w:rPr>
              <w:t>160</w:t>
            </w:r>
          </w:p>
        </w:tc>
        <w:tc>
          <w:tcPr>
            <w:tcW w:w="6095" w:type="dxa"/>
            <w:vMerge w:val="restart"/>
          </w:tcPr>
          <w:p w14:paraId="098C17C1" w14:textId="77777777" w:rsidR="003501DD" w:rsidRPr="00C75634" w:rsidRDefault="003501DD" w:rsidP="00F76A3D">
            <w:pPr>
              <w:rPr>
                <w:rFonts w:cstheme="minorHAnsi"/>
              </w:rPr>
            </w:pPr>
            <w:r w:rsidRPr="00C75634">
              <w:rPr>
                <w:rFonts w:cstheme="minorHAnsi"/>
              </w:rPr>
              <w:t xml:space="preserve">Ist die gewünschte Zählzeit zum Anwendungszeitpunkt Bestandteil der Übersicht der Zählzeitdefinition, welche zuvor vom NB übermittelt wurde? </w:t>
            </w:r>
          </w:p>
        </w:tc>
        <w:tc>
          <w:tcPr>
            <w:tcW w:w="1559" w:type="dxa"/>
            <w:tcBorders>
              <w:bottom w:val="dotted" w:sz="4" w:space="0" w:color="auto"/>
            </w:tcBorders>
          </w:tcPr>
          <w:p w14:paraId="5E77F4E5"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3AFACE5B" w14:textId="77777777" w:rsidR="003501DD" w:rsidRPr="00C75634" w:rsidRDefault="003501DD" w:rsidP="00F76A3D">
            <w:pPr>
              <w:rPr>
                <w:rFonts w:cstheme="minorHAnsi"/>
              </w:rPr>
            </w:pPr>
            <w:r w:rsidRPr="00C75634">
              <w:rPr>
                <w:rFonts w:cstheme="minorHAnsi"/>
              </w:rPr>
              <w:t>A11</w:t>
            </w:r>
          </w:p>
        </w:tc>
        <w:tc>
          <w:tcPr>
            <w:tcW w:w="5107" w:type="dxa"/>
            <w:tcBorders>
              <w:bottom w:val="dotted" w:sz="4" w:space="0" w:color="auto"/>
            </w:tcBorders>
          </w:tcPr>
          <w:p w14:paraId="42CB58BE"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0E184924" w14:textId="77777777" w:rsidR="003501DD" w:rsidRPr="00C75634" w:rsidRDefault="003501DD" w:rsidP="00F76A3D">
            <w:pPr>
              <w:rPr>
                <w:rFonts w:cstheme="minorHAnsi"/>
              </w:rPr>
            </w:pPr>
            <w:r w:rsidRPr="00C75634">
              <w:rPr>
                <w:rFonts w:cstheme="minorHAnsi"/>
              </w:rPr>
              <w:t>Zählzeitdefinition zum Anwendungszeitpunkt nicht bekannt</w:t>
            </w:r>
          </w:p>
        </w:tc>
      </w:tr>
      <w:tr w:rsidR="003501DD" w:rsidRPr="00C75634" w14:paraId="161FFB4E" w14:textId="77777777" w:rsidTr="00F76A3D">
        <w:tc>
          <w:tcPr>
            <w:tcW w:w="704" w:type="dxa"/>
            <w:vMerge/>
          </w:tcPr>
          <w:p w14:paraId="19BBF9E9" w14:textId="77777777" w:rsidR="003501DD" w:rsidRPr="00C75634" w:rsidRDefault="003501DD" w:rsidP="00F76A3D">
            <w:pPr>
              <w:rPr>
                <w:rFonts w:cstheme="minorHAnsi"/>
              </w:rPr>
            </w:pPr>
          </w:p>
        </w:tc>
        <w:tc>
          <w:tcPr>
            <w:tcW w:w="6095" w:type="dxa"/>
            <w:vMerge/>
          </w:tcPr>
          <w:p w14:paraId="5B6F2540" w14:textId="77777777" w:rsidR="003501DD" w:rsidRPr="00C75634" w:rsidRDefault="003501DD" w:rsidP="00F76A3D">
            <w:pPr>
              <w:rPr>
                <w:rFonts w:cstheme="minorHAnsi"/>
              </w:rPr>
            </w:pPr>
          </w:p>
        </w:tc>
        <w:tc>
          <w:tcPr>
            <w:tcW w:w="1559" w:type="dxa"/>
            <w:tcBorders>
              <w:top w:val="dotted" w:sz="4" w:space="0" w:color="auto"/>
            </w:tcBorders>
          </w:tcPr>
          <w:p w14:paraId="51F4FEA3"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36" w:type="dxa"/>
            <w:tcBorders>
              <w:top w:val="dotted" w:sz="4" w:space="0" w:color="auto"/>
            </w:tcBorders>
          </w:tcPr>
          <w:p w14:paraId="3ED98CC1" w14:textId="77777777" w:rsidR="003501DD" w:rsidRPr="00C75634" w:rsidRDefault="003501DD" w:rsidP="00F76A3D">
            <w:pPr>
              <w:rPr>
                <w:rFonts w:cstheme="minorHAnsi"/>
              </w:rPr>
            </w:pPr>
          </w:p>
        </w:tc>
        <w:tc>
          <w:tcPr>
            <w:tcW w:w="5107" w:type="dxa"/>
            <w:tcBorders>
              <w:top w:val="dotted" w:sz="4" w:space="0" w:color="auto"/>
            </w:tcBorders>
          </w:tcPr>
          <w:p w14:paraId="3AF9A447" w14:textId="77777777" w:rsidR="003501DD" w:rsidRPr="00C75634" w:rsidRDefault="003501DD" w:rsidP="00F76A3D">
            <w:pPr>
              <w:rPr>
                <w:rFonts w:cstheme="minorHAnsi"/>
              </w:rPr>
            </w:pPr>
          </w:p>
        </w:tc>
      </w:tr>
      <w:tr w:rsidR="003501DD" w:rsidRPr="00C75634" w14:paraId="72C3529B" w14:textId="77777777" w:rsidTr="00F76A3D">
        <w:tc>
          <w:tcPr>
            <w:tcW w:w="704" w:type="dxa"/>
            <w:vMerge w:val="restart"/>
          </w:tcPr>
          <w:p w14:paraId="63F8AC10" w14:textId="77777777" w:rsidR="003501DD" w:rsidRPr="00C75634" w:rsidRDefault="003501DD" w:rsidP="00F76A3D">
            <w:pPr>
              <w:rPr>
                <w:rFonts w:cstheme="minorHAnsi"/>
              </w:rPr>
            </w:pPr>
            <w:r w:rsidRPr="00C75634">
              <w:rPr>
                <w:rFonts w:cstheme="minorHAnsi"/>
              </w:rPr>
              <w:t>170</w:t>
            </w:r>
          </w:p>
        </w:tc>
        <w:tc>
          <w:tcPr>
            <w:tcW w:w="6095" w:type="dxa"/>
            <w:vMerge w:val="restart"/>
          </w:tcPr>
          <w:p w14:paraId="55EDBBA7" w14:textId="77777777" w:rsidR="003501DD" w:rsidRPr="00C75634" w:rsidRDefault="003501DD" w:rsidP="00F76A3D">
            <w:pPr>
              <w:rPr>
                <w:rFonts w:cstheme="minorHAnsi"/>
              </w:rPr>
            </w:pPr>
            <w:r w:rsidRPr="00C75634">
              <w:rPr>
                <w:rFonts w:cstheme="minorHAnsi"/>
              </w:rPr>
              <w:t>Ist die in der Bestellung genannte Zählzeit in der Übersicht der Zählzeitdefinition des NB als eine bestellbare Zählzeit gekennzeichnet?</w:t>
            </w:r>
          </w:p>
        </w:tc>
        <w:tc>
          <w:tcPr>
            <w:tcW w:w="1559" w:type="dxa"/>
            <w:tcBorders>
              <w:bottom w:val="dotted" w:sz="4" w:space="0" w:color="auto"/>
            </w:tcBorders>
          </w:tcPr>
          <w:p w14:paraId="1C44C758"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15A02DFF" w14:textId="77777777" w:rsidR="003501DD" w:rsidRPr="00C75634" w:rsidRDefault="003501DD" w:rsidP="00F76A3D">
            <w:pPr>
              <w:rPr>
                <w:rFonts w:cstheme="minorHAnsi"/>
              </w:rPr>
            </w:pPr>
            <w:r w:rsidRPr="00C75634">
              <w:rPr>
                <w:rFonts w:cstheme="minorHAnsi"/>
              </w:rPr>
              <w:t>A12</w:t>
            </w:r>
          </w:p>
        </w:tc>
        <w:tc>
          <w:tcPr>
            <w:tcW w:w="5107" w:type="dxa"/>
            <w:tcBorders>
              <w:bottom w:val="dotted" w:sz="4" w:space="0" w:color="auto"/>
            </w:tcBorders>
          </w:tcPr>
          <w:p w14:paraId="3D115DDD"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5E4AB309" w14:textId="77777777" w:rsidR="003501DD" w:rsidRPr="00C75634" w:rsidRDefault="003501DD" w:rsidP="00F76A3D">
            <w:pPr>
              <w:rPr>
                <w:rFonts w:cstheme="minorHAnsi"/>
              </w:rPr>
            </w:pPr>
            <w:r w:rsidRPr="00C75634">
              <w:rPr>
                <w:rFonts w:cstheme="minorHAnsi"/>
              </w:rPr>
              <w:t>Zählzeit ist nicht bestallbar</w:t>
            </w:r>
          </w:p>
        </w:tc>
      </w:tr>
      <w:tr w:rsidR="003501DD" w:rsidRPr="00C75634" w14:paraId="3EC8BEDB" w14:textId="77777777" w:rsidTr="00F76A3D">
        <w:tc>
          <w:tcPr>
            <w:tcW w:w="704" w:type="dxa"/>
            <w:vMerge/>
          </w:tcPr>
          <w:p w14:paraId="4A450B8E" w14:textId="77777777" w:rsidR="003501DD" w:rsidRPr="00C75634" w:rsidRDefault="003501DD" w:rsidP="00F76A3D">
            <w:pPr>
              <w:rPr>
                <w:rFonts w:cstheme="minorHAnsi"/>
              </w:rPr>
            </w:pPr>
          </w:p>
        </w:tc>
        <w:tc>
          <w:tcPr>
            <w:tcW w:w="6095" w:type="dxa"/>
            <w:vMerge/>
          </w:tcPr>
          <w:p w14:paraId="55D91B2E" w14:textId="77777777" w:rsidR="003501DD" w:rsidRPr="00C75634" w:rsidRDefault="003501DD" w:rsidP="00F76A3D">
            <w:pPr>
              <w:rPr>
                <w:rFonts w:cstheme="minorHAnsi"/>
              </w:rPr>
            </w:pPr>
          </w:p>
        </w:tc>
        <w:tc>
          <w:tcPr>
            <w:tcW w:w="1559" w:type="dxa"/>
            <w:tcBorders>
              <w:top w:val="dotted" w:sz="4" w:space="0" w:color="auto"/>
            </w:tcBorders>
          </w:tcPr>
          <w:p w14:paraId="04F49054"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180</w:t>
            </w:r>
          </w:p>
        </w:tc>
        <w:tc>
          <w:tcPr>
            <w:tcW w:w="836" w:type="dxa"/>
            <w:tcBorders>
              <w:top w:val="dotted" w:sz="4" w:space="0" w:color="auto"/>
            </w:tcBorders>
          </w:tcPr>
          <w:p w14:paraId="3551871C" w14:textId="77777777" w:rsidR="003501DD" w:rsidRPr="00C75634" w:rsidRDefault="003501DD" w:rsidP="00F76A3D">
            <w:pPr>
              <w:rPr>
                <w:rFonts w:cstheme="minorHAnsi"/>
              </w:rPr>
            </w:pPr>
          </w:p>
        </w:tc>
        <w:tc>
          <w:tcPr>
            <w:tcW w:w="5107" w:type="dxa"/>
            <w:tcBorders>
              <w:top w:val="dotted" w:sz="4" w:space="0" w:color="auto"/>
            </w:tcBorders>
          </w:tcPr>
          <w:p w14:paraId="13B9178A" w14:textId="77777777" w:rsidR="003501DD" w:rsidRPr="00C75634" w:rsidRDefault="003501DD" w:rsidP="00F76A3D">
            <w:pPr>
              <w:rPr>
                <w:rFonts w:cstheme="minorHAnsi"/>
              </w:rPr>
            </w:pPr>
          </w:p>
        </w:tc>
      </w:tr>
      <w:tr w:rsidR="003501DD" w:rsidRPr="00C75634" w14:paraId="08720DE6" w14:textId="77777777" w:rsidTr="00F76A3D">
        <w:tc>
          <w:tcPr>
            <w:tcW w:w="704" w:type="dxa"/>
            <w:vMerge w:val="restart"/>
          </w:tcPr>
          <w:p w14:paraId="364EBA77" w14:textId="77777777" w:rsidR="003501DD" w:rsidRPr="00C75634" w:rsidRDefault="003501DD" w:rsidP="00F76A3D">
            <w:pPr>
              <w:rPr>
                <w:rFonts w:cstheme="minorHAnsi"/>
              </w:rPr>
            </w:pPr>
            <w:r w:rsidRPr="00C75634">
              <w:rPr>
                <w:rFonts w:cstheme="minorHAnsi"/>
              </w:rPr>
              <w:t>180</w:t>
            </w:r>
          </w:p>
        </w:tc>
        <w:tc>
          <w:tcPr>
            <w:tcW w:w="6095" w:type="dxa"/>
            <w:vMerge w:val="restart"/>
          </w:tcPr>
          <w:p w14:paraId="05543815" w14:textId="77777777" w:rsidR="003501DD" w:rsidRPr="00C75634" w:rsidRDefault="003501DD" w:rsidP="00F76A3D">
            <w:pPr>
              <w:rPr>
                <w:rFonts w:cstheme="minorHAnsi"/>
              </w:rPr>
            </w:pPr>
            <w:r w:rsidRPr="00C75634">
              <w:rPr>
                <w:rFonts w:cstheme="minorHAnsi"/>
              </w:rPr>
              <w:t>Liegt zum Anwendungszeitpunkt die ausgerollte Zählzeit zur Zählzeitdefinition vor?</w:t>
            </w:r>
          </w:p>
        </w:tc>
        <w:tc>
          <w:tcPr>
            <w:tcW w:w="1559" w:type="dxa"/>
            <w:tcBorders>
              <w:bottom w:val="dotted" w:sz="4" w:space="0" w:color="auto"/>
            </w:tcBorders>
          </w:tcPr>
          <w:p w14:paraId="0AF830BC"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6E724B20" w14:textId="77777777" w:rsidR="003501DD" w:rsidRPr="00C75634" w:rsidRDefault="003501DD" w:rsidP="00F76A3D">
            <w:pPr>
              <w:rPr>
                <w:rFonts w:cstheme="minorHAnsi"/>
              </w:rPr>
            </w:pPr>
            <w:r w:rsidRPr="00C75634">
              <w:rPr>
                <w:rFonts w:cstheme="minorHAnsi"/>
              </w:rPr>
              <w:t>A13</w:t>
            </w:r>
          </w:p>
        </w:tc>
        <w:tc>
          <w:tcPr>
            <w:tcW w:w="5107" w:type="dxa"/>
            <w:tcBorders>
              <w:bottom w:val="dotted" w:sz="4" w:space="0" w:color="auto"/>
            </w:tcBorders>
          </w:tcPr>
          <w:p w14:paraId="31B8F89F"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2026B81E" w14:textId="77777777" w:rsidR="003501DD" w:rsidRPr="00C75634" w:rsidRDefault="003501DD" w:rsidP="00F76A3D">
            <w:pPr>
              <w:rPr>
                <w:rFonts w:cstheme="minorHAnsi"/>
              </w:rPr>
            </w:pPr>
            <w:r w:rsidRPr="00C75634">
              <w:rPr>
                <w:rFonts w:cstheme="minorHAnsi"/>
              </w:rPr>
              <w:t>Ausgerollte Zählzeit zur Zählzeitdefinition liegt zum Anwendungszeitpunkt nicht vor</w:t>
            </w:r>
          </w:p>
        </w:tc>
      </w:tr>
      <w:tr w:rsidR="003501DD" w:rsidRPr="00C75634" w14:paraId="241352E2" w14:textId="77777777" w:rsidTr="00F76A3D">
        <w:tc>
          <w:tcPr>
            <w:tcW w:w="704" w:type="dxa"/>
            <w:vMerge/>
          </w:tcPr>
          <w:p w14:paraId="1A8BF079" w14:textId="77777777" w:rsidR="003501DD" w:rsidRPr="00C75634" w:rsidRDefault="003501DD" w:rsidP="00F76A3D">
            <w:pPr>
              <w:rPr>
                <w:rFonts w:cstheme="minorHAnsi"/>
              </w:rPr>
            </w:pPr>
          </w:p>
        </w:tc>
        <w:tc>
          <w:tcPr>
            <w:tcW w:w="6095" w:type="dxa"/>
            <w:vMerge/>
          </w:tcPr>
          <w:p w14:paraId="0595031D" w14:textId="77777777" w:rsidR="003501DD" w:rsidRPr="00C75634" w:rsidRDefault="003501DD" w:rsidP="00F76A3D">
            <w:pPr>
              <w:rPr>
                <w:rFonts w:cstheme="minorHAnsi"/>
              </w:rPr>
            </w:pPr>
          </w:p>
        </w:tc>
        <w:tc>
          <w:tcPr>
            <w:tcW w:w="1559" w:type="dxa"/>
            <w:tcBorders>
              <w:top w:val="dotted" w:sz="4" w:space="0" w:color="auto"/>
            </w:tcBorders>
          </w:tcPr>
          <w:p w14:paraId="40A52901"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190</w:t>
            </w:r>
          </w:p>
        </w:tc>
        <w:tc>
          <w:tcPr>
            <w:tcW w:w="836" w:type="dxa"/>
            <w:tcBorders>
              <w:top w:val="dotted" w:sz="4" w:space="0" w:color="auto"/>
            </w:tcBorders>
          </w:tcPr>
          <w:p w14:paraId="1B22F16B" w14:textId="77777777" w:rsidR="003501DD" w:rsidRPr="00C75634" w:rsidRDefault="003501DD" w:rsidP="00F76A3D">
            <w:pPr>
              <w:rPr>
                <w:rFonts w:cstheme="minorHAnsi"/>
              </w:rPr>
            </w:pPr>
          </w:p>
        </w:tc>
        <w:tc>
          <w:tcPr>
            <w:tcW w:w="5107" w:type="dxa"/>
            <w:tcBorders>
              <w:top w:val="dotted" w:sz="4" w:space="0" w:color="auto"/>
            </w:tcBorders>
          </w:tcPr>
          <w:p w14:paraId="2694587C" w14:textId="77777777" w:rsidR="003501DD" w:rsidRPr="00C75634" w:rsidRDefault="003501DD" w:rsidP="00F76A3D">
            <w:pPr>
              <w:rPr>
                <w:rFonts w:cstheme="minorHAnsi"/>
              </w:rPr>
            </w:pPr>
          </w:p>
        </w:tc>
      </w:tr>
      <w:tr w:rsidR="003501DD" w:rsidRPr="00C75634" w14:paraId="4F6E508F" w14:textId="77777777" w:rsidTr="00F76A3D">
        <w:tc>
          <w:tcPr>
            <w:tcW w:w="704" w:type="dxa"/>
            <w:vMerge w:val="restart"/>
          </w:tcPr>
          <w:p w14:paraId="145F66AB" w14:textId="77777777" w:rsidR="003501DD" w:rsidRPr="00C75634" w:rsidRDefault="003501DD" w:rsidP="00F76A3D">
            <w:pPr>
              <w:rPr>
                <w:rFonts w:cstheme="minorHAnsi"/>
              </w:rPr>
            </w:pPr>
            <w:r w:rsidRPr="00C75634">
              <w:rPr>
                <w:rFonts w:cstheme="minorHAnsi"/>
              </w:rPr>
              <w:t>190</w:t>
            </w:r>
          </w:p>
        </w:tc>
        <w:tc>
          <w:tcPr>
            <w:tcW w:w="6095" w:type="dxa"/>
            <w:vMerge w:val="restart"/>
          </w:tcPr>
          <w:p w14:paraId="2AF27B4D" w14:textId="77777777" w:rsidR="003501DD" w:rsidRPr="00C75634" w:rsidRDefault="003501DD" w:rsidP="00F76A3D">
            <w:pPr>
              <w:rPr>
                <w:rFonts w:cstheme="minorHAnsi"/>
              </w:rPr>
            </w:pPr>
            <w:r w:rsidRPr="00C75634">
              <w:rPr>
                <w:rFonts w:cstheme="minorHAnsi"/>
              </w:rPr>
              <w:t>Ist der bestellte Zustand bereits vorhanden?</w:t>
            </w:r>
          </w:p>
        </w:tc>
        <w:tc>
          <w:tcPr>
            <w:tcW w:w="1559" w:type="dxa"/>
            <w:tcBorders>
              <w:bottom w:val="dotted" w:sz="4" w:space="0" w:color="auto"/>
            </w:tcBorders>
          </w:tcPr>
          <w:p w14:paraId="3370EFE5"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0EB00381" w14:textId="77777777" w:rsidR="003501DD" w:rsidRPr="00C75634" w:rsidRDefault="003501DD" w:rsidP="00F76A3D">
            <w:pPr>
              <w:rPr>
                <w:rFonts w:cstheme="minorHAnsi"/>
              </w:rPr>
            </w:pPr>
            <w:r w:rsidRPr="00C75634">
              <w:rPr>
                <w:rFonts w:cstheme="minorHAnsi"/>
              </w:rPr>
              <w:t>A14</w:t>
            </w:r>
          </w:p>
        </w:tc>
        <w:tc>
          <w:tcPr>
            <w:tcW w:w="5107" w:type="dxa"/>
            <w:tcBorders>
              <w:bottom w:val="dotted" w:sz="4" w:space="0" w:color="auto"/>
            </w:tcBorders>
          </w:tcPr>
          <w:p w14:paraId="11832124" w14:textId="1364A2B2" w:rsidR="003501DD" w:rsidRPr="00C75634" w:rsidRDefault="003501DD" w:rsidP="00F76A3D">
            <w:pPr>
              <w:spacing w:line="240" w:lineRule="auto"/>
              <w:rPr>
                <w:rFonts w:cstheme="minorHAnsi"/>
              </w:rPr>
            </w:pPr>
            <w:r w:rsidRPr="00C75634">
              <w:rPr>
                <w:rFonts w:cstheme="minorHAnsi"/>
              </w:rPr>
              <w:t xml:space="preserve">Cluster: </w:t>
            </w:r>
            <w:r w:rsidR="002405FB">
              <w:rPr>
                <w:rFonts w:cstheme="minorHAnsi"/>
              </w:rPr>
              <w:t>Ablehnung</w:t>
            </w:r>
          </w:p>
          <w:p w14:paraId="6E9B1B2C" w14:textId="77777777" w:rsidR="003501DD" w:rsidRPr="00C75634" w:rsidRDefault="003501DD" w:rsidP="00F76A3D">
            <w:pPr>
              <w:rPr>
                <w:rFonts w:cstheme="minorHAnsi"/>
              </w:rPr>
            </w:pPr>
            <w:r w:rsidRPr="00C75634">
              <w:rPr>
                <w:rFonts w:cstheme="minorHAnsi"/>
              </w:rPr>
              <w:t>Bestellter Zustand bereits vorhanden</w:t>
            </w:r>
          </w:p>
        </w:tc>
      </w:tr>
      <w:tr w:rsidR="003501DD" w:rsidRPr="00C75634" w14:paraId="13536FF0" w14:textId="77777777" w:rsidTr="00F76A3D">
        <w:trPr>
          <w:trHeight w:val="355"/>
        </w:trPr>
        <w:tc>
          <w:tcPr>
            <w:tcW w:w="704" w:type="dxa"/>
            <w:vMerge/>
          </w:tcPr>
          <w:p w14:paraId="5615553D" w14:textId="77777777" w:rsidR="003501DD" w:rsidRPr="00C75634" w:rsidRDefault="003501DD" w:rsidP="00F76A3D">
            <w:pPr>
              <w:rPr>
                <w:rFonts w:cstheme="minorHAnsi"/>
              </w:rPr>
            </w:pPr>
          </w:p>
        </w:tc>
        <w:tc>
          <w:tcPr>
            <w:tcW w:w="6095" w:type="dxa"/>
            <w:vMerge/>
          </w:tcPr>
          <w:p w14:paraId="0B73F675" w14:textId="77777777" w:rsidR="003501DD" w:rsidRPr="00C75634" w:rsidRDefault="003501DD" w:rsidP="00F76A3D">
            <w:pPr>
              <w:rPr>
                <w:rFonts w:cstheme="minorHAnsi"/>
              </w:rPr>
            </w:pPr>
          </w:p>
        </w:tc>
        <w:tc>
          <w:tcPr>
            <w:tcW w:w="1559" w:type="dxa"/>
            <w:tcBorders>
              <w:top w:val="dotted" w:sz="4" w:space="0" w:color="auto"/>
            </w:tcBorders>
          </w:tcPr>
          <w:p w14:paraId="7AC28C31"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36" w:type="dxa"/>
            <w:tcBorders>
              <w:top w:val="dotted" w:sz="4" w:space="0" w:color="auto"/>
            </w:tcBorders>
          </w:tcPr>
          <w:p w14:paraId="14891BA8" w14:textId="77777777" w:rsidR="003501DD" w:rsidRPr="00C75634" w:rsidRDefault="003501DD" w:rsidP="00F76A3D">
            <w:pPr>
              <w:rPr>
                <w:rFonts w:cstheme="minorHAnsi"/>
              </w:rPr>
            </w:pPr>
          </w:p>
        </w:tc>
        <w:tc>
          <w:tcPr>
            <w:tcW w:w="5107" w:type="dxa"/>
            <w:tcBorders>
              <w:top w:val="dotted" w:sz="4" w:space="0" w:color="auto"/>
            </w:tcBorders>
          </w:tcPr>
          <w:p w14:paraId="6AF6A637" w14:textId="77777777" w:rsidR="003501DD" w:rsidRPr="00C75634" w:rsidRDefault="003501DD" w:rsidP="00F76A3D">
            <w:pPr>
              <w:rPr>
                <w:rFonts w:cstheme="minorHAnsi"/>
              </w:rPr>
            </w:pPr>
          </w:p>
        </w:tc>
      </w:tr>
      <w:tr w:rsidR="003501DD" w:rsidRPr="00C75634" w14:paraId="46FB70DA" w14:textId="77777777" w:rsidTr="00F76A3D">
        <w:tc>
          <w:tcPr>
            <w:tcW w:w="704" w:type="dxa"/>
            <w:vMerge w:val="restart"/>
          </w:tcPr>
          <w:p w14:paraId="02FA09A8" w14:textId="77777777" w:rsidR="003501DD" w:rsidRPr="00C75634" w:rsidRDefault="003501DD" w:rsidP="00F76A3D">
            <w:pPr>
              <w:rPr>
                <w:rFonts w:cstheme="minorHAnsi"/>
              </w:rPr>
            </w:pPr>
            <w:r w:rsidRPr="00C75634">
              <w:rPr>
                <w:rFonts w:cstheme="minorHAnsi"/>
              </w:rPr>
              <w:t>200</w:t>
            </w:r>
          </w:p>
        </w:tc>
        <w:tc>
          <w:tcPr>
            <w:tcW w:w="6095" w:type="dxa"/>
            <w:vMerge w:val="restart"/>
          </w:tcPr>
          <w:p w14:paraId="4D511FBD" w14:textId="77777777" w:rsidR="003501DD" w:rsidRPr="00C75634" w:rsidRDefault="003501DD" w:rsidP="00F76A3D">
            <w:pPr>
              <w:rPr>
                <w:rFonts w:cstheme="minorHAnsi"/>
              </w:rPr>
            </w:pPr>
            <w:r w:rsidRPr="00C75634">
              <w:rPr>
                <w:rFonts w:cstheme="minorHAnsi"/>
              </w:rPr>
              <w:t xml:space="preserve">Ist die gewünschte Konfiguration grundsätzlich möglich? </w:t>
            </w:r>
          </w:p>
        </w:tc>
        <w:tc>
          <w:tcPr>
            <w:tcW w:w="1559" w:type="dxa"/>
            <w:tcBorders>
              <w:bottom w:val="dotted" w:sz="4" w:space="0" w:color="auto"/>
            </w:tcBorders>
          </w:tcPr>
          <w:p w14:paraId="3C3B67DC"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210</w:t>
            </w:r>
          </w:p>
        </w:tc>
        <w:tc>
          <w:tcPr>
            <w:tcW w:w="836" w:type="dxa"/>
            <w:tcBorders>
              <w:bottom w:val="dotted" w:sz="4" w:space="0" w:color="auto"/>
            </w:tcBorders>
          </w:tcPr>
          <w:p w14:paraId="4E0C375E" w14:textId="77777777" w:rsidR="003501DD" w:rsidRPr="00C75634" w:rsidRDefault="003501DD" w:rsidP="00F76A3D">
            <w:pPr>
              <w:rPr>
                <w:rFonts w:cstheme="minorHAnsi"/>
              </w:rPr>
            </w:pPr>
          </w:p>
        </w:tc>
        <w:tc>
          <w:tcPr>
            <w:tcW w:w="5107" w:type="dxa"/>
            <w:tcBorders>
              <w:bottom w:val="dotted" w:sz="4" w:space="0" w:color="auto"/>
            </w:tcBorders>
          </w:tcPr>
          <w:p w14:paraId="45B4DFD3" w14:textId="77777777" w:rsidR="003501DD" w:rsidRPr="00C75634" w:rsidRDefault="003501DD" w:rsidP="00F76A3D">
            <w:pPr>
              <w:rPr>
                <w:rFonts w:cstheme="minorHAnsi"/>
              </w:rPr>
            </w:pPr>
          </w:p>
        </w:tc>
      </w:tr>
      <w:tr w:rsidR="003501DD" w:rsidRPr="00C75634" w14:paraId="6FAC475F" w14:textId="77777777" w:rsidTr="00F76A3D">
        <w:tc>
          <w:tcPr>
            <w:tcW w:w="704" w:type="dxa"/>
            <w:vMerge/>
          </w:tcPr>
          <w:p w14:paraId="372534CF" w14:textId="77777777" w:rsidR="003501DD" w:rsidRPr="00C75634" w:rsidRDefault="003501DD" w:rsidP="00F76A3D">
            <w:pPr>
              <w:rPr>
                <w:rFonts w:cstheme="minorHAnsi"/>
              </w:rPr>
            </w:pPr>
          </w:p>
        </w:tc>
        <w:tc>
          <w:tcPr>
            <w:tcW w:w="6095" w:type="dxa"/>
            <w:vMerge/>
          </w:tcPr>
          <w:p w14:paraId="2967CC55" w14:textId="77777777" w:rsidR="003501DD" w:rsidRPr="00C75634" w:rsidRDefault="003501DD" w:rsidP="00F76A3D">
            <w:pPr>
              <w:rPr>
                <w:rFonts w:cstheme="minorHAnsi"/>
              </w:rPr>
            </w:pPr>
          </w:p>
        </w:tc>
        <w:tc>
          <w:tcPr>
            <w:tcW w:w="1559" w:type="dxa"/>
            <w:tcBorders>
              <w:top w:val="dotted" w:sz="4" w:space="0" w:color="auto"/>
            </w:tcBorders>
          </w:tcPr>
          <w:p w14:paraId="0E169846"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13DC5C2C" w14:textId="77777777" w:rsidR="003501DD" w:rsidRPr="00C75634" w:rsidRDefault="003501DD" w:rsidP="00F76A3D">
            <w:pPr>
              <w:rPr>
                <w:rFonts w:cstheme="minorHAnsi"/>
              </w:rPr>
            </w:pPr>
            <w:r w:rsidRPr="00C75634">
              <w:rPr>
                <w:rFonts w:cstheme="minorHAnsi"/>
              </w:rPr>
              <w:t>A15</w:t>
            </w:r>
          </w:p>
        </w:tc>
        <w:tc>
          <w:tcPr>
            <w:tcW w:w="5107" w:type="dxa"/>
            <w:tcBorders>
              <w:top w:val="dotted" w:sz="4" w:space="0" w:color="auto"/>
            </w:tcBorders>
          </w:tcPr>
          <w:p w14:paraId="07C8B3F1"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39ABE19E" w14:textId="77777777" w:rsidR="003501DD" w:rsidRPr="00C75634" w:rsidRDefault="003501DD" w:rsidP="00F76A3D">
            <w:pPr>
              <w:rPr>
                <w:rFonts w:cstheme="minorHAnsi"/>
              </w:rPr>
            </w:pPr>
            <w:r w:rsidRPr="00C75634">
              <w:rPr>
                <w:rFonts w:cstheme="minorHAnsi"/>
              </w:rPr>
              <w:t>Konfiguration technisch nicht möglich</w:t>
            </w:r>
          </w:p>
          <w:p w14:paraId="11FB45AA" w14:textId="77777777" w:rsidR="003501DD" w:rsidRPr="00C75634" w:rsidRDefault="003501DD" w:rsidP="00F76A3D">
            <w:pPr>
              <w:rPr>
                <w:rFonts w:cstheme="minorHAnsi"/>
              </w:rPr>
            </w:pPr>
            <w:r w:rsidRPr="00C75634">
              <w:rPr>
                <w:rFonts w:cstheme="minorHAnsi"/>
                <w:bCs/>
              </w:rPr>
              <w:t>Hinweis</w:t>
            </w:r>
            <w:r w:rsidRPr="00C75634">
              <w:rPr>
                <w:rFonts w:cstheme="minorHAnsi"/>
                <w:b/>
              </w:rPr>
              <w:t>:</w:t>
            </w:r>
            <w:r w:rsidRPr="00C75634">
              <w:rPr>
                <w:rFonts w:cstheme="minorHAnsi"/>
              </w:rPr>
              <w:t xml:space="preserve"> z. B. Zählzeit bestellt und </w:t>
            </w:r>
            <w:proofErr w:type="spellStart"/>
            <w:r w:rsidRPr="00C75634">
              <w:rPr>
                <w:rFonts w:cstheme="minorHAnsi"/>
              </w:rPr>
              <w:t>Eintarifzähler</w:t>
            </w:r>
            <w:proofErr w:type="spellEnd"/>
            <w:r w:rsidRPr="00C75634">
              <w:rPr>
                <w:rFonts w:cstheme="minorHAnsi"/>
              </w:rPr>
              <w:t xml:space="preserve"> verbaut</w:t>
            </w:r>
          </w:p>
        </w:tc>
      </w:tr>
      <w:tr w:rsidR="003501DD" w:rsidRPr="00C75634" w14:paraId="53456EF3" w14:textId="77777777" w:rsidTr="00F76A3D">
        <w:tc>
          <w:tcPr>
            <w:tcW w:w="704" w:type="dxa"/>
            <w:vMerge w:val="restart"/>
          </w:tcPr>
          <w:p w14:paraId="3F3B05B1" w14:textId="77777777" w:rsidR="003501DD" w:rsidRPr="00C75634" w:rsidRDefault="003501DD" w:rsidP="00F76A3D">
            <w:pPr>
              <w:rPr>
                <w:rFonts w:cstheme="minorHAnsi"/>
              </w:rPr>
            </w:pPr>
            <w:r w:rsidRPr="00C75634">
              <w:rPr>
                <w:rFonts w:cstheme="minorHAnsi"/>
              </w:rPr>
              <w:t>210</w:t>
            </w:r>
          </w:p>
        </w:tc>
        <w:tc>
          <w:tcPr>
            <w:tcW w:w="6095" w:type="dxa"/>
            <w:vMerge w:val="restart"/>
          </w:tcPr>
          <w:p w14:paraId="56562CA5" w14:textId="77777777" w:rsidR="003501DD" w:rsidRPr="00C75634" w:rsidRDefault="003501DD" w:rsidP="00F76A3D">
            <w:pPr>
              <w:rPr>
                <w:rFonts w:cstheme="minorHAnsi"/>
              </w:rPr>
            </w:pPr>
            <w:r w:rsidRPr="00C75634">
              <w:rPr>
                <w:rFonts w:cstheme="minorHAnsi"/>
              </w:rPr>
              <w:t>Wurde die Vorlauffristen zu der geplanten Änderung der Gerätekonfiguration eingehalten?</w:t>
            </w:r>
          </w:p>
        </w:tc>
        <w:tc>
          <w:tcPr>
            <w:tcW w:w="1559" w:type="dxa"/>
            <w:tcBorders>
              <w:bottom w:val="dotted" w:sz="4" w:space="0" w:color="auto"/>
            </w:tcBorders>
          </w:tcPr>
          <w:p w14:paraId="42FB8B82"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220</w:t>
            </w:r>
          </w:p>
        </w:tc>
        <w:tc>
          <w:tcPr>
            <w:tcW w:w="836" w:type="dxa"/>
            <w:tcBorders>
              <w:bottom w:val="dotted" w:sz="4" w:space="0" w:color="auto"/>
            </w:tcBorders>
          </w:tcPr>
          <w:p w14:paraId="4723E4B3" w14:textId="77777777" w:rsidR="003501DD" w:rsidRPr="00C75634" w:rsidRDefault="003501DD" w:rsidP="00F76A3D">
            <w:pPr>
              <w:rPr>
                <w:rFonts w:cstheme="minorHAnsi"/>
              </w:rPr>
            </w:pPr>
          </w:p>
        </w:tc>
        <w:tc>
          <w:tcPr>
            <w:tcW w:w="5107" w:type="dxa"/>
            <w:tcBorders>
              <w:bottom w:val="dotted" w:sz="4" w:space="0" w:color="auto"/>
            </w:tcBorders>
          </w:tcPr>
          <w:p w14:paraId="47098523" w14:textId="77777777" w:rsidR="003501DD" w:rsidRPr="00C75634" w:rsidRDefault="003501DD" w:rsidP="00F76A3D">
            <w:pPr>
              <w:rPr>
                <w:rFonts w:cstheme="minorHAnsi"/>
              </w:rPr>
            </w:pPr>
          </w:p>
        </w:tc>
      </w:tr>
      <w:tr w:rsidR="003501DD" w:rsidRPr="00C75634" w14:paraId="23B293CB" w14:textId="77777777" w:rsidTr="00F76A3D">
        <w:tc>
          <w:tcPr>
            <w:tcW w:w="704" w:type="dxa"/>
            <w:vMerge/>
          </w:tcPr>
          <w:p w14:paraId="29BE34F3" w14:textId="77777777" w:rsidR="003501DD" w:rsidRPr="00C75634" w:rsidRDefault="003501DD" w:rsidP="00F76A3D">
            <w:pPr>
              <w:rPr>
                <w:rFonts w:cstheme="minorHAnsi"/>
              </w:rPr>
            </w:pPr>
          </w:p>
        </w:tc>
        <w:tc>
          <w:tcPr>
            <w:tcW w:w="6095" w:type="dxa"/>
            <w:vMerge/>
          </w:tcPr>
          <w:p w14:paraId="01020B7F" w14:textId="77777777" w:rsidR="003501DD" w:rsidRPr="00C75634" w:rsidRDefault="003501DD" w:rsidP="00F76A3D">
            <w:pPr>
              <w:rPr>
                <w:rFonts w:cstheme="minorHAnsi"/>
              </w:rPr>
            </w:pPr>
          </w:p>
        </w:tc>
        <w:tc>
          <w:tcPr>
            <w:tcW w:w="1559" w:type="dxa"/>
            <w:tcBorders>
              <w:top w:val="dotted" w:sz="4" w:space="0" w:color="auto"/>
            </w:tcBorders>
          </w:tcPr>
          <w:p w14:paraId="467FC9F9"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2F743033" w14:textId="77777777" w:rsidR="003501DD" w:rsidRPr="00C75634" w:rsidRDefault="003501DD" w:rsidP="00F76A3D">
            <w:pPr>
              <w:rPr>
                <w:rFonts w:cstheme="minorHAnsi"/>
              </w:rPr>
            </w:pPr>
            <w:r w:rsidRPr="00C75634">
              <w:rPr>
                <w:rFonts w:cstheme="minorHAnsi"/>
              </w:rPr>
              <w:t>A16</w:t>
            </w:r>
          </w:p>
        </w:tc>
        <w:tc>
          <w:tcPr>
            <w:tcW w:w="5107" w:type="dxa"/>
            <w:tcBorders>
              <w:top w:val="dotted" w:sz="4" w:space="0" w:color="auto"/>
            </w:tcBorders>
          </w:tcPr>
          <w:p w14:paraId="1769D232"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51B18E72" w14:textId="77777777" w:rsidR="003501DD" w:rsidRPr="00C75634" w:rsidRDefault="003501DD" w:rsidP="00F76A3D">
            <w:pPr>
              <w:rPr>
                <w:rFonts w:cstheme="minorHAnsi"/>
              </w:rPr>
            </w:pPr>
            <w:r w:rsidRPr="00C75634">
              <w:rPr>
                <w:rFonts w:cstheme="minorHAnsi"/>
              </w:rPr>
              <w:t>Fristüberschreitung</w:t>
            </w:r>
          </w:p>
        </w:tc>
      </w:tr>
    </w:tbl>
    <w:p w14:paraId="5B01610D" w14:textId="77777777" w:rsidR="0065123D" w:rsidRDefault="0065123D">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12F81C0" w14:textId="77777777" w:rsidTr="00F76A3D">
        <w:tc>
          <w:tcPr>
            <w:tcW w:w="704" w:type="dxa"/>
            <w:vMerge w:val="restart"/>
          </w:tcPr>
          <w:p w14:paraId="14DC8733" w14:textId="21808880" w:rsidR="003501DD" w:rsidRPr="00C75634" w:rsidRDefault="003501DD" w:rsidP="00F76A3D">
            <w:pPr>
              <w:rPr>
                <w:rFonts w:cstheme="minorHAnsi"/>
              </w:rPr>
            </w:pPr>
            <w:r w:rsidRPr="00C75634">
              <w:rPr>
                <w:rFonts w:cstheme="minorHAnsi"/>
              </w:rPr>
              <w:lastRenderedPageBreak/>
              <w:t>220</w:t>
            </w:r>
          </w:p>
        </w:tc>
        <w:tc>
          <w:tcPr>
            <w:tcW w:w="6095" w:type="dxa"/>
            <w:vMerge w:val="restart"/>
          </w:tcPr>
          <w:p w14:paraId="6B3B68B2" w14:textId="77777777" w:rsidR="003501DD" w:rsidRPr="00C75634" w:rsidRDefault="003501DD" w:rsidP="00F76A3D">
            <w:pPr>
              <w:rPr>
                <w:rFonts w:cstheme="minorHAnsi"/>
              </w:rPr>
            </w:pPr>
            <w:r w:rsidRPr="00C75634">
              <w:rPr>
                <w:rFonts w:cstheme="minorHAnsi"/>
              </w:rPr>
              <w:t>Ist ein zuvor nicht spezifizierter Fehler aufgetreten?</w:t>
            </w:r>
          </w:p>
        </w:tc>
        <w:tc>
          <w:tcPr>
            <w:tcW w:w="1559" w:type="dxa"/>
            <w:tcBorders>
              <w:bottom w:val="dotted" w:sz="4" w:space="0" w:color="auto"/>
            </w:tcBorders>
          </w:tcPr>
          <w:p w14:paraId="612C6534"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7F33757F" w14:textId="77777777" w:rsidR="003501DD" w:rsidRPr="00C75634" w:rsidRDefault="003501DD" w:rsidP="00F76A3D">
            <w:pPr>
              <w:rPr>
                <w:rFonts w:cstheme="minorHAnsi"/>
              </w:rPr>
            </w:pPr>
            <w:r w:rsidRPr="00C75634">
              <w:rPr>
                <w:rFonts w:cstheme="minorHAnsi"/>
              </w:rPr>
              <w:t>A99</w:t>
            </w:r>
          </w:p>
        </w:tc>
        <w:tc>
          <w:tcPr>
            <w:tcW w:w="5107" w:type="dxa"/>
            <w:tcBorders>
              <w:bottom w:val="dotted" w:sz="4" w:space="0" w:color="auto"/>
            </w:tcBorders>
          </w:tcPr>
          <w:p w14:paraId="742F81C5" w14:textId="77777777" w:rsidR="003501DD" w:rsidRPr="00C75634" w:rsidRDefault="003501DD" w:rsidP="00F76A3D">
            <w:pPr>
              <w:rPr>
                <w:rFonts w:cstheme="minorHAnsi"/>
              </w:rPr>
            </w:pPr>
            <w:r w:rsidRPr="00C75634">
              <w:rPr>
                <w:rFonts w:cstheme="minorHAnsi"/>
              </w:rPr>
              <w:t xml:space="preserve">Cluster: Ablehnung </w:t>
            </w:r>
          </w:p>
          <w:p w14:paraId="5D924D7D" w14:textId="77777777" w:rsidR="003501DD" w:rsidRPr="00C75634" w:rsidRDefault="003501DD" w:rsidP="00F76A3D">
            <w:pPr>
              <w:rPr>
                <w:rFonts w:cstheme="minorHAnsi"/>
              </w:rPr>
            </w:pPr>
            <w:r w:rsidRPr="00C75634">
              <w:rPr>
                <w:rFonts w:cstheme="minorHAnsi"/>
              </w:rPr>
              <w:t>Sonstiges</w:t>
            </w:r>
          </w:p>
          <w:p w14:paraId="50B3960B" w14:textId="77777777" w:rsidR="003501DD" w:rsidRPr="00C75634" w:rsidRDefault="003501DD" w:rsidP="00F76A3D">
            <w:pPr>
              <w:rPr>
                <w:rFonts w:cstheme="minorHAnsi"/>
              </w:rPr>
            </w:pPr>
            <w:r w:rsidRPr="00C75634">
              <w:rPr>
                <w:rFonts w:cstheme="minorHAnsi"/>
              </w:rPr>
              <w:t>Hinweis: Das identifizierte Problem ist in der Antwort zu beschreiben/benennen.</w:t>
            </w:r>
          </w:p>
          <w:p w14:paraId="148FF17A" w14:textId="77777777" w:rsidR="003501DD" w:rsidRPr="00C75634" w:rsidRDefault="003501DD" w:rsidP="00F76A3D">
            <w:pPr>
              <w:rPr>
                <w:rFonts w:cstheme="minorHAnsi"/>
              </w:rPr>
            </w:pPr>
            <w:r w:rsidRPr="00C75634">
              <w:rPr>
                <w:rFonts w:cstheme="minorHAnsi"/>
              </w:rPr>
              <w:t>Nutzungsmöglichkeit Ende: 01.10.2024 00:00 Uhr</w:t>
            </w:r>
          </w:p>
        </w:tc>
      </w:tr>
      <w:tr w:rsidR="003501DD" w:rsidRPr="00C75634" w14:paraId="504BDB5E" w14:textId="77777777" w:rsidTr="00F76A3D">
        <w:tc>
          <w:tcPr>
            <w:tcW w:w="704" w:type="dxa"/>
            <w:vMerge/>
          </w:tcPr>
          <w:p w14:paraId="469197F0" w14:textId="77777777" w:rsidR="003501DD" w:rsidRPr="00C75634" w:rsidRDefault="003501DD" w:rsidP="00F76A3D">
            <w:pPr>
              <w:rPr>
                <w:rFonts w:cstheme="minorHAnsi"/>
              </w:rPr>
            </w:pPr>
          </w:p>
        </w:tc>
        <w:tc>
          <w:tcPr>
            <w:tcW w:w="6095" w:type="dxa"/>
            <w:vMerge/>
          </w:tcPr>
          <w:p w14:paraId="5A7EAF52" w14:textId="77777777" w:rsidR="003501DD" w:rsidRPr="00C75634" w:rsidRDefault="003501DD" w:rsidP="00F76A3D">
            <w:pPr>
              <w:rPr>
                <w:rFonts w:cstheme="minorHAnsi"/>
              </w:rPr>
            </w:pPr>
          </w:p>
        </w:tc>
        <w:tc>
          <w:tcPr>
            <w:tcW w:w="1559" w:type="dxa"/>
            <w:tcBorders>
              <w:top w:val="dotted" w:sz="4" w:space="0" w:color="auto"/>
            </w:tcBorders>
          </w:tcPr>
          <w:p w14:paraId="4918D486"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589DFC8F" w14:textId="77777777" w:rsidR="003501DD" w:rsidRPr="00C75634" w:rsidRDefault="003501DD" w:rsidP="00F76A3D">
            <w:pPr>
              <w:rPr>
                <w:rFonts w:cstheme="minorHAnsi"/>
              </w:rPr>
            </w:pPr>
            <w:r w:rsidRPr="00C75634">
              <w:rPr>
                <w:rFonts w:cstheme="minorHAnsi"/>
              </w:rPr>
              <w:t>A17</w:t>
            </w:r>
          </w:p>
        </w:tc>
        <w:tc>
          <w:tcPr>
            <w:tcW w:w="5107" w:type="dxa"/>
            <w:tcBorders>
              <w:top w:val="dotted" w:sz="4" w:space="0" w:color="auto"/>
            </w:tcBorders>
          </w:tcPr>
          <w:p w14:paraId="3FEED8A9" w14:textId="77777777" w:rsidR="003501DD" w:rsidRPr="00C75634" w:rsidRDefault="003501DD" w:rsidP="00F76A3D">
            <w:pPr>
              <w:rPr>
                <w:rFonts w:cstheme="minorHAnsi"/>
              </w:rPr>
            </w:pPr>
            <w:r w:rsidRPr="00C75634">
              <w:rPr>
                <w:rFonts w:cstheme="minorHAnsi"/>
              </w:rPr>
              <w:t>Cluster: Zustimmung</w:t>
            </w:r>
          </w:p>
          <w:p w14:paraId="48FA95A6" w14:textId="77777777" w:rsidR="003501DD" w:rsidRPr="00C75634" w:rsidRDefault="003501DD" w:rsidP="00F76A3D">
            <w:pPr>
              <w:rPr>
                <w:rFonts w:cstheme="minorHAnsi"/>
              </w:rPr>
            </w:pPr>
            <w:r w:rsidRPr="00C75634">
              <w:rPr>
                <w:rFonts w:cstheme="minorHAnsi"/>
              </w:rPr>
              <w:t>Bestellung wird an den MSB der Marktlokation weitergeleitet</w:t>
            </w:r>
          </w:p>
        </w:tc>
      </w:tr>
    </w:tbl>
    <w:p w14:paraId="6F35F1E5" w14:textId="158EC02A" w:rsidR="0057697B" w:rsidRDefault="0057697B">
      <w:pPr>
        <w:spacing w:after="200" w:line="276" w:lineRule="auto"/>
      </w:pPr>
    </w:p>
    <w:p w14:paraId="206EBF09" w14:textId="77777777" w:rsidR="0057697B" w:rsidRDefault="0057697B">
      <w:pPr>
        <w:spacing w:after="200" w:line="276" w:lineRule="auto"/>
      </w:pPr>
      <w:r>
        <w:br w:type="page"/>
      </w:r>
    </w:p>
    <w:p w14:paraId="489CF18E" w14:textId="77777777" w:rsidR="00C21002" w:rsidRPr="00C75634" w:rsidRDefault="00C21002" w:rsidP="00C21002">
      <w:pPr>
        <w:pStyle w:val="berschrift2"/>
        <w:rPr>
          <w:rFonts w:cstheme="minorHAnsi"/>
        </w:rPr>
      </w:pPr>
      <w:bookmarkStart w:id="355" w:name="_Toc1605471408"/>
      <w:bookmarkStart w:id="356" w:name="_Toc124541853"/>
      <w:bookmarkStart w:id="357" w:name="_Toc130981780"/>
      <w:r w:rsidRPr="00C75634">
        <w:rPr>
          <w:rFonts w:cstheme="minorHAnsi"/>
        </w:rPr>
        <w:lastRenderedPageBreak/>
        <w:t>AD Bestellung einer Konfiguration vom NB an MSB</w:t>
      </w:r>
      <w:bookmarkEnd w:id="355"/>
      <w:bookmarkEnd w:id="356"/>
      <w:bookmarkEnd w:id="357"/>
    </w:p>
    <w:p w14:paraId="47EBABA7" w14:textId="77777777" w:rsidR="00C21002" w:rsidRPr="00C75634" w:rsidRDefault="00C21002" w:rsidP="00C21002">
      <w:pPr>
        <w:pStyle w:val="berschrift3"/>
        <w:rPr>
          <w:rFonts w:cstheme="minorHAnsi"/>
        </w:rPr>
      </w:pPr>
      <w:bookmarkStart w:id="358" w:name="_Toc312987214"/>
      <w:bookmarkStart w:id="359" w:name="_Toc124541854"/>
      <w:bookmarkStart w:id="360" w:name="_Toc130981781"/>
      <w:r w:rsidRPr="00C75634">
        <w:rPr>
          <w:rFonts w:cstheme="minorHAnsi"/>
        </w:rPr>
        <w:t>E_0524_Anfrage prüfen</w:t>
      </w:r>
      <w:bookmarkEnd w:id="358"/>
      <w:bookmarkEnd w:id="359"/>
      <w:bookmarkEnd w:id="360"/>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9D2304" w:rsidRPr="00C75634" w14:paraId="605C00DB" w14:textId="77777777" w:rsidTr="00F76A3D">
        <w:trPr>
          <w:trHeight w:val="454"/>
        </w:trPr>
        <w:tc>
          <w:tcPr>
            <w:tcW w:w="6799" w:type="dxa"/>
            <w:gridSpan w:val="2"/>
            <w:shd w:val="clear" w:color="auto" w:fill="D8DFE4"/>
            <w:vAlign w:val="center"/>
          </w:tcPr>
          <w:p w14:paraId="0DA7BAE9" w14:textId="77777777" w:rsidR="009D2304" w:rsidRPr="00C75634" w:rsidRDefault="009D2304" w:rsidP="00F76A3D">
            <w:pPr>
              <w:contextualSpacing/>
              <w:rPr>
                <w:rFonts w:cstheme="minorHAnsi"/>
                <w:b/>
                <w:bCs/>
              </w:rPr>
            </w:pPr>
            <w:r w:rsidRPr="00C75634">
              <w:rPr>
                <w:rFonts w:cstheme="minorHAnsi"/>
              </w:rPr>
              <w:br w:type="page"/>
            </w:r>
            <w:r w:rsidRPr="00C75634">
              <w:rPr>
                <w:rFonts w:cstheme="minorHAnsi"/>
                <w:b/>
                <w:bCs/>
                <w:color w:val="C20000"/>
              </w:rPr>
              <w:t>Prüfende Rolle: MSB</w:t>
            </w:r>
          </w:p>
        </w:tc>
        <w:tc>
          <w:tcPr>
            <w:tcW w:w="7513" w:type="dxa"/>
            <w:gridSpan w:val="3"/>
            <w:shd w:val="clear" w:color="auto" w:fill="D8DFE4"/>
            <w:vAlign w:val="center"/>
          </w:tcPr>
          <w:p w14:paraId="76BA33A4" w14:textId="36360CB1" w:rsidR="009D2304" w:rsidRPr="00C75634" w:rsidRDefault="00A44096" w:rsidP="00F76A3D">
            <w:pPr>
              <w:contextualSpacing/>
              <w:rPr>
                <w:rFonts w:cstheme="minorHAnsi"/>
                <w:b/>
                <w:bCs/>
              </w:rPr>
            </w:pPr>
            <w:r w:rsidRPr="00A44096">
              <w:rPr>
                <w:rFonts w:cstheme="minorHAnsi"/>
                <w:b/>
                <w:bCs/>
              </w:rPr>
              <w:t>Kommentar aus AD: MSB der direkt betroffenen Lokation</w:t>
            </w:r>
          </w:p>
        </w:tc>
      </w:tr>
      <w:tr w:rsidR="009D2304" w:rsidRPr="00C75634" w14:paraId="22D6B33E" w14:textId="77777777" w:rsidTr="00F76A3D">
        <w:tc>
          <w:tcPr>
            <w:tcW w:w="704" w:type="dxa"/>
            <w:shd w:val="clear" w:color="auto" w:fill="D8DFE4"/>
          </w:tcPr>
          <w:p w14:paraId="4499A926" w14:textId="77777777" w:rsidR="009D2304" w:rsidRPr="00C75634" w:rsidRDefault="009D2304" w:rsidP="00F76A3D">
            <w:pPr>
              <w:contextualSpacing/>
              <w:rPr>
                <w:rFonts w:cstheme="minorHAnsi"/>
              </w:rPr>
            </w:pPr>
            <w:r w:rsidRPr="00C75634">
              <w:rPr>
                <w:rFonts w:cstheme="minorHAnsi"/>
              </w:rPr>
              <w:t>Nr.</w:t>
            </w:r>
          </w:p>
        </w:tc>
        <w:tc>
          <w:tcPr>
            <w:tcW w:w="6095" w:type="dxa"/>
            <w:shd w:val="clear" w:color="auto" w:fill="D8DFE4"/>
          </w:tcPr>
          <w:p w14:paraId="55FAFD9B" w14:textId="77777777" w:rsidR="009D2304" w:rsidRPr="00C75634" w:rsidRDefault="009D2304" w:rsidP="00F76A3D">
            <w:pPr>
              <w:contextualSpacing/>
              <w:rPr>
                <w:rFonts w:cstheme="minorHAnsi"/>
              </w:rPr>
            </w:pPr>
            <w:r w:rsidRPr="00C75634">
              <w:rPr>
                <w:rFonts w:cstheme="minorHAnsi"/>
              </w:rPr>
              <w:t>Prüfschritt</w:t>
            </w:r>
          </w:p>
        </w:tc>
        <w:tc>
          <w:tcPr>
            <w:tcW w:w="1559" w:type="dxa"/>
            <w:shd w:val="clear" w:color="auto" w:fill="D8DFE4"/>
          </w:tcPr>
          <w:p w14:paraId="18E0053E" w14:textId="77777777" w:rsidR="009D2304" w:rsidRPr="00C75634" w:rsidRDefault="009D2304" w:rsidP="00F76A3D">
            <w:pPr>
              <w:contextualSpacing/>
              <w:rPr>
                <w:rFonts w:cstheme="minorHAnsi"/>
              </w:rPr>
            </w:pPr>
            <w:r w:rsidRPr="00C75634">
              <w:rPr>
                <w:rFonts w:cstheme="minorHAnsi"/>
              </w:rPr>
              <w:t>Prüfergebnis</w:t>
            </w:r>
          </w:p>
        </w:tc>
        <w:tc>
          <w:tcPr>
            <w:tcW w:w="851" w:type="dxa"/>
            <w:shd w:val="clear" w:color="auto" w:fill="D8DFE4"/>
          </w:tcPr>
          <w:p w14:paraId="6535DE82" w14:textId="77777777" w:rsidR="009D2304" w:rsidRPr="00C75634" w:rsidRDefault="009D2304" w:rsidP="00F76A3D">
            <w:pPr>
              <w:contextualSpacing/>
              <w:rPr>
                <w:rFonts w:cstheme="minorHAnsi"/>
              </w:rPr>
            </w:pPr>
            <w:r w:rsidRPr="00C75634">
              <w:rPr>
                <w:rFonts w:cstheme="minorHAnsi"/>
              </w:rPr>
              <w:t>Code</w:t>
            </w:r>
          </w:p>
        </w:tc>
        <w:tc>
          <w:tcPr>
            <w:tcW w:w="5103" w:type="dxa"/>
            <w:shd w:val="clear" w:color="auto" w:fill="D8DFE4"/>
          </w:tcPr>
          <w:p w14:paraId="5EA609E6" w14:textId="77777777" w:rsidR="009D2304" w:rsidRPr="00C75634" w:rsidRDefault="009D2304" w:rsidP="00F76A3D">
            <w:pPr>
              <w:contextualSpacing/>
              <w:rPr>
                <w:rFonts w:cstheme="minorHAnsi"/>
              </w:rPr>
            </w:pPr>
            <w:r w:rsidRPr="00C75634">
              <w:rPr>
                <w:rFonts w:cstheme="minorHAnsi"/>
              </w:rPr>
              <w:t>Hinweis</w:t>
            </w:r>
          </w:p>
        </w:tc>
      </w:tr>
      <w:tr w:rsidR="009D2304" w:rsidRPr="00C75634" w14:paraId="25A7C394" w14:textId="77777777" w:rsidTr="00F76A3D">
        <w:tc>
          <w:tcPr>
            <w:tcW w:w="704" w:type="dxa"/>
            <w:vMerge w:val="restart"/>
          </w:tcPr>
          <w:p w14:paraId="21A72093" w14:textId="77777777" w:rsidR="009D2304" w:rsidRPr="00C75634" w:rsidRDefault="009D2304" w:rsidP="00F76A3D">
            <w:pPr>
              <w:rPr>
                <w:rFonts w:cstheme="minorHAnsi"/>
              </w:rPr>
            </w:pPr>
            <w:r w:rsidRPr="00C75634">
              <w:rPr>
                <w:rFonts w:cstheme="minorHAnsi"/>
              </w:rPr>
              <w:t>10</w:t>
            </w:r>
          </w:p>
        </w:tc>
        <w:tc>
          <w:tcPr>
            <w:tcW w:w="6095" w:type="dxa"/>
            <w:vMerge w:val="restart"/>
          </w:tcPr>
          <w:p w14:paraId="23997315"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Liegt die bestellte Konfiguration zum bestellten Zeitpunkt an der / bzw. allen Lokationen bereits vor?</w:t>
            </w:r>
          </w:p>
        </w:tc>
        <w:tc>
          <w:tcPr>
            <w:tcW w:w="1559" w:type="dxa"/>
            <w:tcBorders>
              <w:bottom w:val="dotted" w:sz="4" w:space="0" w:color="auto"/>
            </w:tcBorders>
          </w:tcPr>
          <w:p w14:paraId="50E0B1A3" w14:textId="77777777" w:rsidR="009D2304" w:rsidRPr="00C75634" w:rsidRDefault="009D2304" w:rsidP="00F76A3D">
            <w:pPr>
              <w:rPr>
                <w:rFonts w:cstheme="minorHAnsi"/>
              </w:rPr>
            </w:pPr>
            <w:r w:rsidRPr="00C75634">
              <w:rPr>
                <w:rFonts w:cstheme="minorHAnsi"/>
              </w:rPr>
              <w:t>ja</w:t>
            </w:r>
          </w:p>
        </w:tc>
        <w:tc>
          <w:tcPr>
            <w:tcW w:w="851" w:type="dxa"/>
            <w:tcBorders>
              <w:bottom w:val="dotted" w:sz="4" w:space="0" w:color="auto"/>
            </w:tcBorders>
          </w:tcPr>
          <w:p w14:paraId="570B9F38" w14:textId="77777777" w:rsidR="009D2304" w:rsidRPr="00C75634" w:rsidRDefault="009D2304" w:rsidP="00F76A3D">
            <w:pPr>
              <w:rPr>
                <w:rFonts w:cstheme="minorHAnsi"/>
              </w:rPr>
            </w:pPr>
            <w:r w:rsidRPr="00C75634">
              <w:rPr>
                <w:rFonts w:cstheme="minorHAnsi"/>
              </w:rPr>
              <w:t>A01</w:t>
            </w:r>
          </w:p>
        </w:tc>
        <w:tc>
          <w:tcPr>
            <w:tcW w:w="5103" w:type="dxa"/>
            <w:tcBorders>
              <w:bottom w:val="dotted" w:sz="4" w:space="0" w:color="auto"/>
            </w:tcBorders>
          </w:tcPr>
          <w:p w14:paraId="73E7FB7C" w14:textId="77777777" w:rsidR="009D2304" w:rsidRPr="00C75634" w:rsidRDefault="009D2304" w:rsidP="00F76A3D">
            <w:pPr>
              <w:rPr>
                <w:rFonts w:cstheme="minorHAnsi"/>
              </w:rPr>
            </w:pPr>
            <w:r w:rsidRPr="00C75634">
              <w:rPr>
                <w:rFonts w:cstheme="minorHAnsi"/>
              </w:rPr>
              <w:t>Ablehnung: Die bestellte Konfiguration liegt bereits vor</w:t>
            </w:r>
          </w:p>
        </w:tc>
      </w:tr>
      <w:tr w:rsidR="009D2304" w:rsidRPr="00C75634" w14:paraId="5AFAF6EB" w14:textId="77777777" w:rsidTr="00F76A3D">
        <w:tc>
          <w:tcPr>
            <w:tcW w:w="704" w:type="dxa"/>
            <w:vMerge/>
          </w:tcPr>
          <w:p w14:paraId="3006BE3D" w14:textId="77777777" w:rsidR="009D2304" w:rsidRPr="00C75634" w:rsidRDefault="009D2304" w:rsidP="00F76A3D">
            <w:pPr>
              <w:rPr>
                <w:rFonts w:cstheme="minorHAnsi"/>
              </w:rPr>
            </w:pPr>
          </w:p>
        </w:tc>
        <w:tc>
          <w:tcPr>
            <w:tcW w:w="6095" w:type="dxa"/>
            <w:vMerge/>
          </w:tcPr>
          <w:p w14:paraId="0DBCE9DA" w14:textId="77777777" w:rsidR="009D2304" w:rsidRPr="00C75634" w:rsidRDefault="009D2304" w:rsidP="00F76A3D">
            <w:pPr>
              <w:rPr>
                <w:rFonts w:eastAsiaTheme="minorHAnsi" w:cstheme="minorHAnsi"/>
                <w:color w:val="000000"/>
                <w:lang w:eastAsia="en-US"/>
              </w:rPr>
            </w:pPr>
          </w:p>
        </w:tc>
        <w:tc>
          <w:tcPr>
            <w:tcW w:w="1559" w:type="dxa"/>
            <w:tcBorders>
              <w:top w:val="dotted" w:sz="4" w:space="0" w:color="auto"/>
            </w:tcBorders>
          </w:tcPr>
          <w:p w14:paraId="236412CF" w14:textId="77777777" w:rsidR="009D2304" w:rsidRPr="00C75634" w:rsidRDefault="009D2304"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1" w:type="dxa"/>
            <w:tcBorders>
              <w:top w:val="dotted" w:sz="4" w:space="0" w:color="auto"/>
            </w:tcBorders>
          </w:tcPr>
          <w:p w14:paraId="51325508" w14:textId="77777777" w:rsidR="009D2304" w:rsidRPr="00C75634" w:rsidRDefault="009D2304" w:rsidP="00F76A3D">
            <w:pPr>
              <w:rPr>
                <w:rFonts w:cstheme="minorHAnsi"/>
              </w:rPr>
            </w:pPr>
          </w:p>
        </w:tc>
        <w:tc>
          <w:tcPr>
            <w:tcW w:w="5103" w:type="dxa"/>
            <w:tcBorders>
              <w:top w:val="dotted" w:sz="4" w:space="0" w:color="auto"/>
            </w:tcBorders>
          </w:tcPr>
          <w:p w14:paraId="12F4F8D6" w14:textId="77777777" w:rsidR="009D2304" w:rsidRPr="00C75634" w:rsidRDefault="009D2304" w:rsidP="00F76A3D">
            <w:pPr>
              <w:rPr>
                <w:rFonts w:cstheme="minorHAnsi"/>
              </w:rPr>
            </w:pPr>
          </w:p>
        </w:tc>
      </w:tr>
      <w:tr w:rsidR="009D2304" w:rsidRPr="00C75634" w14:paraId="3D561F68" w14:textId="77777777" w:rsidTr="00F76A3D">
        <w:tc>
          <w:tcPr>
            <w:tcW w:w="704" w:type="dxa"/>
            <w:vMerge w:val="restart"/>
          </w:tcPr>
          <w:p w14:paraId="68DF72A8" w14:textId="77777777" w:rsidR="009D2304" w:rsidRPr="00C75634" w:rsidRDefault="009D2304" w:rsidP="00F76A3D">
            <w:pPr>
              <w:rPr>
                <w:rFonts w:cstheme="minorHAnsi"/>
              </w:rPr>
            </w:pPr>
            <w:r w:rsidRPr="00C75634">
              <w:rPr>
                <w:rFonts w:cstheme="minorHAnsi"/>
              </w:rPr>
              <w:t>20</w:t>
            </w:r>
          </w:p>
        </w:tc>
        <w:tc>
          <w:tcPr>
            <w:tcW w:w="6095" w:type="dxa"/>
            <w:vMerge w:val="restart"/>
          </w:tcPr>
          <w:p w14:paraId="5F3E7657"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 xml:space="preserve">Handelt es sich um eine kostenpflichtige Konfiguration, welche im Preisblatt A des MSB aufgeführt ist? </w:t>
            </w:r>
          </w:p>
        </w:tc>
        <w:tc>
          <w:tcPr>
            <w:tcW w:w="1559" w:type="dxa"/>
            <w:tcBorders>
              <w:bottom w:val="dotted" w:sz="4" w:space="0" w:color="auto"/>
            </w:tcBorders>
          </w:tcPr>
          <w:p w14:paraId="7A4EC33D"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3AA500FC" w14:textId="77777777" w:rsidR="009D2304" w:rsidRPr="00C75634" w:rsidRDefault="009D2304" w:rsidP="00F76A3D">
            <w:pPr>
              <w:rPr>
                <w:rFonts w:cstheme="minorHAnsi"/>
              </w:rPr>
            </w:pPr>
            <w:r w:rsidRPr="00C75634">
              <w:rPr>
                <w:rFonts w:cstheme="minorHAnsi"/>
              </w:rPr>
              <w:t>A02</w:t>
            </w:r>
          </w:p>
        </w:tc>
        <w:tc>
          <w:tcPr>
            <w:tcW w:w="5103" w:type="dxa"/>
            <w:tcBorders>
              <w:bottom w:val="dotted" w:sz="4" w:space="0" w:color="auto"/>
            </w:tcBorders>
          </w:tcPr>
          <w:p w14:paraId="672386E8" w14:textId="77777777" w:rsidR="009D2304" w:rsidRPr="00C75634" w:rsidRDefault="009D2304" w:rsidP="00F76A3D">
            <w:pPr>
              <w:rPr>
                <w:rFonts w:cstheme="minorHAnsi"/>
              </w:rPr>
            </w:pPr>
            <w:r w:rsidRPr="00C75634">
              <w:rPr>
                <w:rFonts w:cstheme="minorHAnsi"/>
              </w:rPr>
              <w:t>Ablehnung: Nicht kostenpflichtige Konfiguration</w:t>
            </w:r>
          </w:p>
          <w:p w14:paraId="58FB576F" w14:textId="77777777" w:rsidR="009D2304" w:rsidRPr="00C75634" w:rsidRDefault="009D2304" w:rsidP="00F76A3D">
            <w:pPr>
              <w:rPr>
                <w:rFonts w:cstheme="minorHAnsi"/>
              </w:rPr>
            </w:pPr>
          </w:p>
        </w:tc>
      </w:tr>
      <w:tr w:rsidR="009D2304" w:rsidRPr="00C75634" w14:paraId="7FC9FC55" w14:textId="77777777" w:rsidTr="00F76A3D">
        <w:tc>
          <w:tcPr>
            <w:tcW w:w="704" w:type="dxa"/>
            <w:vMerge/>
          </w:tcPr>
          <w:p w14:paraId="2BFFA9B5" w14:textId="77777777" w:rsidR="009D2304" w:rsidRPr="00C75634" w:rsidRDefault="009D2304" w:rsidP="00F76A3D">
            <w:pPr>
              <w:rPr>
                <w:rFonts w:cstheme="minorHAnsi"/>
              </w:rPr>
            </w:pPr>
          </w:p>
        </w:tc>
        <w:tc>
          <w:tcPr>
            <w:tcW w:w="6095" w:type="dxa"/>
            <w:vMerge/>
          </w:tcPr>
          <w:p w14:paraId="0A1E3ED4" w14:textId="77777777" w:rsidR="009D2304" w:rsidRPr="00C75634" w:rsidRDefault="009D2304" w:rsidP="00F76A3D">
            <w:pPr>
              <w:rPr>
                <w:rFonts w:eastAsiaTheme="minorHAnsi" w:cstheme="minorHAnsi"/>
                <w:color w:val="000000"/>
                <w:lang w:eastAsia="en-US"/>
              </w:rPr>
            </w:pPr>
          </w:p>
        </w:tc>
        <w:tc>
          <w:tcPr>
            <w:tcW w:w="1559" w:type="dxa"/>
            <w:tcBorders>
              <w:top w:val="dotted" w:sz="4" w:space="0" w:color="auto"/>
            </w:tcBorders>
          </w:tcPr>
          <w:p w14:paraId="455CF5BA"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1A4BA894" w14:textId="77777777" w:rsidR="009D2304" w:rsidRPr="00C75634" w:rsidRDefault="009D2304" w:rsidP="00F76A3D">
            <w:pPr>
              <w:rPr>
                <w:rFonts w:cstheme="minorHAnsi"/>
              </w:rPr>
            </w:pPr>
          </w:p>
        </w:tc>
        <w:tc>
          <w:tcPr>
            <w:tcW w:w="5103" w:type="dxa"/>
            <w:tcBorders>
              <w:top w:val="dotted" w:sz="4" w:space="0" w:color="auto"/>
            </w:tcBorders>
          </w:tcPr>
          <w:p w14:paraId="638EFE98" w14:textId="77777777" w:rsidR="009D2304" w:rsidRPr="00C75634" w:rsidRDefault="009D2304" w:rsidP="00F76A3D">
            <w:pPr>
              <w:rPr>
                <w:rFonts w:cstheme="minorHAnsi"/>
              </w:rPr>
            </w:pPr>
          </w:p>
        </w:tc>
      </w:tr>
      <w:tr w:rsidR="009D2304" w:rsidRPr="00C75634" w14:paraId="07C99FC0" w14:textId="77777777" w:rsidTr="00F76A3D">
        <w:tc>
          <w:tcPr>
            <w:tcW w:w="704" w:type="dxa"/>
            <w:vMerge w:val="restart"/>
          </w:tcPr>
          <w:p w14:paraId="02E25766" w14:textId="77777777" w:rsidR="009D2304" w:rsidRPr="00C75634" w:rsidRDefault="009D2304" w:rsidP="00F76A3D">
            <w:pPr>
              <w:rPr>
                <w:rFonts w:cstheme="minorHAnsi"/>
              </w:rPr>
            </w:pPr>
            <w:r w:rsidRPr="00C75634">
              <w:rPr>
                <w:rFonts w:cstheme="minorHAnsi"/>
              </w:rPr>
              <w:t>30</w:t>
            </w:r>
          </w:p>
        </w:tc>
        <w:tc>
          <w:tcPr>
            <w:tcW w:w="6095" w:type="dxa"/>
            <w:vMerge w:val="restart"/>
          </w:tcPr>
          <w:p w14:paraId="403F83C0"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Liegt bereits eine kostenpflichtige Konfiguration vom Anfragenden an der betroffenen Lokation vor?</w:t>
            </w:r>
          </w:p>
        </w:tc>
        <w:tc>
          <w:tcPr>
            <w:tcW w:w="1559" w:type="dxa"/>
            <w:tcBorders>
              <w:bottom w:val="dotted" w:sz="4" w:space="0" w:color="auto"/>
            </w:tcBorders>
          </w:tcPr>
          <w:p w14:paraId="5FAE3039" w14:textId="77777777" w:rsidR="009D2304" w:rsidRPr="00C75634" w:rsidRDefault="009D2304"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387CD286" w14:textId="77777777" w:rsidR="009D2304" w:rsidRPr="00C75634" w:rsidRDefault="009D2304" w:rsidP="00F76A3D">
            <w:pPr>
              <w:rPr>
                <w:rFonts w:cstheme="minorHAnsi"/>
              </w:rPr>
            </w:pPr>
          </w:p>
        </w:tc>
        <w:tc>
          <w:tcPr>
            <w:tcW w:w="5103" w:type="dxa"/>
            <w:tcBorders>
              <w:bottom w:val="dotted" w:sz="4" w:space="0" w:color="auto"/>
            </w:tcBorders>
          </w:tcPr>
          <w:p w14:paraId="27A53406" w14:textId="77777777" w:rsidR="009D2304" w:rsidRPr="00C75634" w:rsidRDefault="009D2304" w:rsidP="00F76A3D">
            <w:pPr>
              <w:rPr>
                <w:rFonts w:cstheme="minorHAnsi"/>
              </w:rPr>
            </w:pPr>
          </w:p>
        </w:tc>
      </w:tr>
      <w:tr w:rsidR="009D2304" w:rsidRPr="00C75634" w14:paraId="0EC253EF" w14:textId="77777777" w:rsidTr="00F76A3D">
        <w:tc>
          <w:tcPr>
            <w:tcW w:w="704" w:type="dxa"/>
            <w:vMerge/>
          </w:tcPr>
          <w:p w14:paraId="5D024CDC" w14:textId="77777777" w:rsidR="009D2304" w:rsidRPr="00C75634" w:rsidRDefault="009D2304" w:rsidP="00F76A3D">
            <w:pPr>
              <w:rPr>
                <w:rFonts w:cstheme="minorHAnsi"/>
              </w:rPr>
            </w:pPr>
          </w:p>
        </w:tc>
        <w:tc>
          <w:tcPr>
            <w:tcW w:w="6095" w:type="dxa"/>
            <w:vMerge/>
          </w:tcPr>
          <w:p w14:paraId="3C4B7208" w14:textId="77777777" w:rsidR="009D2304" w:rsidRPr="00C75634" w:rsidRDefault="009D2304" w:rsidP="00F76A3D">
            <w:pPr>
              <w:rPr>
                <w:rFonts w:cstheme="minorHAnsi"/>
              </w:rPr>
            </w:pPr>
          </w:p>
        </w:tc>
        <w:tc>
          <w:tcPr>
            <w:tcW w:w="1559" w:type="dxa"/>
            <w:tcBorders>
              <w:top w:val="dotted" w:sz="4" w:space="0" w:color="auto"/>
            </w:tcBorders>
          </w:tcPr>
          <w:p w14:paraId="35627C24"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1E4145C0" w14:textId="77777777" w:rsidR="009D2304" w:rsidRPr="00C75634" w:rsidRDefault="009D2304" w:rsidP="00F76A3D">
            <w:pPr>
              <w:rPr>
                <w:rFonts w:cstheme="minorHAnsi"/>
              </w:rPr>
            </w:pPr>
          </w:p>
        </w:tc>
        <w:tc>
          <w:tcPr>
            <w:tcW w:w="5103" w:type="dxa"/>
            <w:tcBorders>
              <w:top w:val="dotted" w:sz="4" w:space="0" w:color="auto"/>
            </w:tcBorders>
          </w:tcPr>
          <w:p w14:paraId="491D93F7" w14:textId="77777777" w:rsidR="009D2304" w:rsidRPr="00C75634" w:rsidRDefault="009D2304" w:rsidP="00F76A3D">
            <w:pPr>
              <w:rPr>
                <w:rFonts w:cstheme="minorHAnsi"/>
              </w:rPr>
            </w:pPr>
          </w:p>
        </w:tc>
      </w:tr>
      <w:tr w:rsidR="009D2304" w:rsidRPr="00C75634" w14:paraId="7BFA3A2A" w14:textId="77777777" w:rsidTr="00F76A3D">
        <w:tc>
          <w:tcPr>
            <w:tcW w:w="704" w:type="dxa"/>
            <w:vMerge w:val="restart"/>
          </w:tcPr>
          <w:p w14:paraId="501AAC33" w14:textId="77777777" w:rsidR="009D2304" w:rsidRPr="00C75634" w:rsidRDefault="009D2304" w:rsidP="00F76A3D">
            <w:pPr>
              <w:rPr>
                <w:rFonts w:cstheme="minorHAnsi"/>
              </w:rPr>
            </w:pPr>
            <w:r w:rsidRPr="00C75634">
              <w:rPr>
                <w:rFonts w:cstheme="minorHAnsi"/>
              </w:rPr>
              <w:t>40</w:t>
            </w:r>
          </w:p>
        </w:tc>
        <w:tc>
          <w:tcPr>
            <w:tcW w:w="6095" w:type="dxa"/>
            <w:vMerge w:val="restart"/>
          </w:tcPr>
          <w:p w14:paraId="2A4CF918" w14:textId="77777777" w:rsidR="009D2304" w:rsidRPr="00C75634" w:rsidRDefault="009D2304" w:rsidP="00F76A3D">
            <w:pPr>
              <w:pStyle w:val="Default"/>
              <w:rPr>
                <w:rFonts w:asciiTheme="minorHAnsi" w:hAnsiTheme="minorHAnsi" w:cstheme="minorHAnsi"/>
              </w:rPr>
            </w:pPr>
            <w:r w:rsidRPr="004A3F7F">
              <w:rPr>
                <w:rFonts w:asciiTheme="minorHAnsi" w:hAnsiTheme="minorHAnsi" w:cstheme="minorHAnsi"/>
              </w:rPr>
              <w:t>Ist in dieser Bestellung die Bestellnummer der Bestellung enthalten, mit der die bestehende kostenpflichtige Konfiguration bestellt wurde?</w:t>
            </w:r>
            <w:r w:rsidRPr="00C75634">
              <w:rPr>
                <w:rFonts w:asciiTheme="minorHAnsi" w:hAnsiTheme="minorHAnsi" w:cstheme="minorHAnsi"/>
              </w:rPr>
              <w:br/>
              <w:t>Hinweis:</w:t>
            </w:r>
            <w:r w:rsidRPr="00C75634">
              <w:rPr>
                <w:rFonts w:asciiTheme="minorHAnsi" w:hAnsiTheme="minorHAnsi" w:cstheme="minorHAnsi"/>
              </w:rPr>
              <w:br/>
              <w:t xml:space="preserve">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 </w:t>
            </w:r>
          </w:p>
        </w:tc>
        <w:tc>
          <w:tcPr>
            <w:tcW w:w="1559" w:type="dxa"/>
            <w:tcBorders>
              <w:bottom w:val="dotted" w:sz="4" w:space="0" w:color="auto"/>
            </w:tcBorders>
          </w:tcPr>
          <w:p w14:paraId="65FCDC04"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30917E8A" w14:textId="77777777" w:rsidR="009D2304" w:rsidRPr="00C75634" w:rsidRDefault="009D2304" w:rsidP="00F76A3D">
            <w:pPr>
              <w:rPr>
                <w:rFonts w:cstheme="minorHAnsi"/>
              </w:rPr>
            </w:pPr>
            <w:r w:rsidRPr="00C75634">
              <w:rPr>
                <w:rFonts w:cstheme="minorHAnsi"/>
              </w:rPr>
              <w:t>A03</w:t>
            </w:r>
          </w:p>
        </w:tc>
        <w:tc>
          <w:tcPr>
            <w:tcW w:w="5103" w:type="dxa"/>
            <w:tcBorders>
              <w:bottom w:val="dotted" w:sz="4" w:space="0" w:color="auto"/>
            </w:tcBorders>
          </w:tcPr>
          <w:p w14:paraId="58B03BFD" w14:textId="77777777" w:rsidR="009D2304" w:rsidRPr="00C75634" w:rsidRDefault="009D2304" w:rsidP="00F76A3D">
            <w:pPr>
              <w:rPr>
                <w:rFonts w:cstheme="minorHAnsi"/>
              </w:rPr>
            </w:pPr>
            <w:r>
              <w:rPr>
                <w:rFonts w:cstheme="minorHAnsi"/>
              </w:rPr>
              <w:t>Ablehnung: Es besteht an der Lokation bereits eine Konfiguration. In der Bestellung ist die Bestellnummer</w:t>
            </w:r>
            <w:r w:rsidDel="00A26B39">
              <w:rPr>
                <w:rFonts w:cstheme="minorHAnsi"/>
              </w:rPr>
              <w:t xml:space="preserve"> </w:t>
            </w:r>
            <w:r>
              <w:rPr>
                <w:rFonts w:cstheme="minorHAnsi"/>
              </w:rPr>
              <w:t xml:space="preserve">zur bestehenden Konfiguration nicht enthalten. </w:t>
            </w:r>
          </w:p>
        </w:tc>
      </w:tr>
      <w:tr w:rsidR="009D2304" w:rsidRPr="00C75634" w14:paraId="0DE523A9" w14:textId="77777777" w:rsidTr="00F76A3D">
        <w:tc>
          <w:tcPr>
            <w:tcW w:w="704" w:type="dxa"/>
            <w:vMerge/>
          </w:tcPr>
          <w:p w14:paraId="4996549E" w14:textId="77777777" w:rsidR="009D2304" w:rsidRPr="00C75634" w:rsidRDefault="009D2304" w:rsidP="00F76A3D">
            <w:pPr>
              <w:rPr>
                <w:rFonts w:cstheme="minorHAnsi"/>
              </w:rPr>
            </w:pPr>
          </w:p>
        </w:tc>
        <w:tc>
          <w:tcPr>
            <w:tcW w:w="6095" w:type="dxa"/>
            <w:vMerge/>
          </w:tcPr>
          <w:p w14:paraId="273918E0" w14:textId="77777777" w:rsidR="009D2304" w:rsidRPr="00C75634" w:rsidRDefault="009D2304" w:rsidP="00F76A3D">
            <w:pPr>
              <w:rPr>
                <w:rFonts w:cstheme="minorHAnsi"/>
              </w:rPr>
            </w:pPr>
          </w:p>
        </w:tc>
        <w:tc>
          <w:tcPr>
            <w:tcW w:w="1559" w:type="dxa"/>
            <w:tcBorders>
              <w:top w:val="dotted" w:sz="4" w:space="0" w:color="auto"/>
            </w:tcBorders>
          </w:tcPr>
          <w:p w14:paraId="547C1D4B"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387CB0DF" w14:textId="77777777" w:rsidR="009D2304" w:rsidRPr="00C75634" w:rsidRDefault="009D2304" w:rsidP="00F76A3D">
            <w:pPr>
              <w:rPr>
                <w:rFonts w:cstheme="minorHAnsi"/>
              </w:rPr>
            </w:pPr>
          </w:p>
        </w:tc>
        <w:tc>
          <w:tcPr>
            <w:tcW w:w="5103" w:type="dxa"/>
            <w:tcBorders>
              <w:top w:val="dotted" w:sz="4" w:space="0" w:color="auto"/>
            </w:tcBorders>
          </w:tcPr>
          <w:p w14:paraId="229A20B2" w14:textId="77777777" w:rsidR="009D2304" w:rsidRPr="00C75634" w:rsidRDefault="009D2304" w:rsidP="00F76A3D">
            <w:pPr>
              <w:rPr>
                <w:rFonts w:cstheme="minorHAnsi"/>
              </w:rPr>
            </w:pPr>
          </w:p>
        </w:tc>
      </w:tr>
    </w:tbl>
    <w:p w14:paraId="53AC2355" w14:textId="77777777" w:rsidR="009D2304" w:rsidRDefault="009D2304">
      <w:r>
        <w:br w:type="page"/>
      </w:r>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9D2304" w:rsidRPr="00C75634" w14:paraId="3E6FF4D8" w14:textId="77777777" w:rsidTr="00F76A3D">
        <w:tc>
          <w:tcPr>
            <w:tcW w:w="704" w:type="dxa"/>
            <w:vMerge w:val="restart"/>
          </w:tcPr>
          <w:p w14:paraId="2A95B973" w14:textId="3F34479D" w:rsidR="009D2304" w:rsidRPr="00C75634" w:rsidRDefault="009D2304" w:rsidP="00F76A3D">
            <w:pPr>
              <w:rPr>
                <w:rFonts w:cstheme="minorHAnsi"/>
              </w:rPr>
            </w:pPr>
            <w:r w:rsidRPr="00C75634">
              <w:rPr>
                <w:rFonts w:cstheme="minorHAnsi"/>
              </w:rPr>
              <w:lastRenderedPageBreak/>
              <w:t>50</w:t>
            </w:r>
          </w:p>
        </w:tc>
        <w:tc>
          <w:tcPr>
            <w:tcW w:w="6095" w:type="dxa"/>
            <w:vMerge w:val="restart"/>
          </w:tcPr>
          <w:p w14:paraId="4CF84D50"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Sind die in der Anfrage enthaltenen Artikel auch im Preisblatt des MSB zum angefragten Zeitpunkt gültig</w:t>
            </w:r>
          </w:p>
        </w:tc>
        <w:tc>
          <w:tcPr>
            <w:tcW w:w="1559" w:type="dxa"/>
            <w:tcBorders>
              <w:bottom w:val="dotted" w:sz="4" w:space="0" w:color="auto"/>
            </w:tcBorders>
          </w:tcPr>
          <w:p w14:paraId="6CBADC6A"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57A6ACFE" w14:textId="77777777" w:rsidR="009D2304" w:rsidRPr="00C75634" w:rsidRDefault="009D2304" w:rsidP="00F76A3D">
            <w:pPr>
              <w:rPr>
                <w:rFonts w:cstheme="minorHAnsi"/>
              </w:rPr>
            </w:pPr>
            <w:r w:rsidRPr="00C75634">
              <w:rPr>
                <w:rFonts w:cstheme="minorHAnsi"/>
              </w:rPr>
              <w:t>A04</w:t>
            </w:r>
          </w:p>
        </w:tc>
        <w:tc>
          <w:tcPr>
            <w:tcW w:w="5103" w:type="dxa"/>
            <w:tcBorders>
              <w:bottom w:val="dotted" w:sz="4" w:space="0" w:color="auto"/>
            </w:tcBorders>
          </w:tcPr>
          <w:p w14:paraId="30476810" w14:textId="77777777" w:rsidR="009D2304" w:rsidRPr="00C75634" w:rsidRDefault="009D2304" w:rsidP="00F76A3D">
            <w:pPr>
              <w:rPr>
                <w:rFonts w:cstheme="minorHAnsi"/>
              </w:rPr>
            </w:pPr>
            <w:r w:rsidRPr="00C75634">
              <w:rPr>
                <w:rFonts w:cstheme="minorHAnsi"/>
              </w:rPr>
              <w:t>Ablehnung: Es ist mindestens ein Artikel in der Anfrage, welcher vom MSB nicht angeboten wird</w:t>
            </w:r>
          </w:p>
        </w:tc>
      </w:tr>
      <w:tr w:rsidR="009D2304" w:rsidRPr="00C75634" w14:paraId="19AF5A8D" w14:textId="77777777" w:rsidTr="00F76A3D">
        <w:tc>
          <w:tcPr>
            <w:tcW w:w="704" w:type="dxa"/>
            <w:vMerge/>
          </w:tcPr>
          <w:p w14:paraId="6810E3CC" w14:textId="77777777" w:rsidR="009D2304" w:rsidRPr="00C75634" w:rsidRDefault="009D2304" w:rsidP="00F76A3D">
            <w:pPr>
              <w:rPr>
                <w:rFonts w:cstheme="minorHAnsi"/>
              </w:rPr>
            </w:pPr>
          </w:p>
        </w:tc>
        <w:tc>
          <w:tcPr>
            <w:tcW w:w="6095" w:type="dxa"/>
            <w:vMerge/>
          </w:tcPr>
          <w:p w14:paraId="6B000770" w14:textId="77777777" w:rsidR="009D2304" w:rsidRPr="00C75634" w:rsidRDefault="009D2304" w:rsidP="00F76A3D">
            <w:pPr>
              <w:rPr>
                <w:rFonts w:cstheme="minorHAnsi"/>
              </w:rPr>
            </w:pPr>
          </w:p>
        </w:tc>
        <w:tc>
          <w:tcPr>
            <w:tcW w:w="1559" w:type="dxa"/>
            <w:tcBorders>
              <w:top w:val="dotted" w:sz="4" w:space="0" w:color="auto"/>
            </w:tcBorders>
          </w:tcPr>
          <w:p w14:paraId="7B2A36F7"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1D8B957F" w14:textId="77777777" w:rsidR="009D2304" w:rsidRPr="00C75634" w:rsidRDefault="009D2304" w:rsidP="00F76A3D">
            <w:pPr>
              <w:rPr>
                <w:rFonts w:cstheme="minorHAnsi"/>
              </w:rPr>
            </w:pPr>
          </w:p>
        </w:tc>
        <w:tc>
          <w:tcPr>
            <w:tcW w:w="5103" w:type="dxa"/>
            <w:tcBorders>
              <w:top w:val="dotted" w:sz="4" w:space="0" w:color="auto"/>
            </w:tcBorders>
          </w:tcPr>
          <w:p w14:paraId="0EF2F50B" w14:textId="77777777" w:rsidR="009D2304" w:rsidRPr="00C75634" w:rsidRDefault="009D2304" w:rsidP="00F76A3D">
            <w:pPr>
              <w:rPr>
                <w:rFonts w:cstheme="minorHAnsi"/>
              </w:rPr>
            </w:pPr>
          </w:p>
        </w:tc>
      </w:tr>
      <w:tr w:rsidR="009D2304" w:rsidRPr="00C75634" w14:paraId="15FF8EA0" w14:textId="77777777" w:rsidTr="00F76A3D">
        <w:tc>
          <w:tcPr>
            <w:tcW w:w="704" w:type="dxa"/>
            <w:vMerge w:val="restart"/>
          </w:tcPr>
          <w:p w14:paraId="7731857F" w14:textId="77777777" w:rsidR="009D2304" w:rsidRPr="00C75634" w:rsidRDefault="009D2304" w:rsidP="00F76A3D">
            <w:pPr>
              <w:rPr>
                <w:rFonts w:cstheme="minorHAnsi"/>
              </w:rPr>
            </w:pPr>
            <w:r w:rsidRPr="00C75634">
              <w:rPr>
                <w:rFonts w:cstheme="minorHAnsi"/>
              </w:rPr>
              <w:t>60</w:t>
            </w:r>
          </w:p>
        </w:tc>
        <w:tc>
          <w:tcPr>
            <w:tcW w:w="6095" w:type="dxa"/>
            <w:vMerge w:val="restart"/>
          </w:tcPr>
          <w:p w14:paraId="41DB54C5"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der MSB bei allen betroffenen Lokationen aktiver MSB?</w:t>
            </w:r>
          </w:p>
        </w:tc>
        <w:tc>
          <w:tcPr>
            <w:tcW w:w="1559" w:type="dxa"/>
            <w:tcBorders>
              <w:bottom w:val="dotted" w:sz="4" w:space="0" w:color="auto"/>
            </w:tcBorders>
          </w:tcPr>
          <w:p w14:paraId="164FD852"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102A7199" w14:textId="77777777" w:rsidR="009D2304" w:rsidRPr="00C75634" w:rsidRDefault="009D2304" w:rsidP="00F76A3D">
            <w:pPr>
              <w:rPr>
                <w:rFonts w:cstheme="minorHAnsi"/>
              </w:rPr>
            </w:pPr>
            <w:r w:rsidRPr="00C75634">
              <w:rPr>
                <w:rFonts w:cstheme="minorHAnsi"/>
              </w:rPr>
              <w:t>A05</w:t>
            </w:r>
          </w:p>
        </w:tc>
        <w:tc>
          <w:tcPr>
            <w:tcW w:w="5103" w:type="dxa"/>
            <w:tcBorders>
              <w:bottom w:val="dotted" w:sz="4" w:space="0" w:color="auto"/>
            </w:tcBorders>
          </w:tcPr>
          <w:p w14:paraId="4754A9B6" w14:textId="77777777" w:rsidR="009D2304" w:rsidRPr="00C75634" w:rsidRDefault="009D2304" w:rsidP="00F76A3D">
            <w:pPr>
              <w:rPr>
                <w:rFonts w:cstheme="minorHAnsi"/>
              </w:rPr>
            </w:pPr>
            <w:r w:rsidRPr="00C75634">
              <w:rPr>
                <w:rFonts w:cstheme="minorHAnsi"/>
              </w:rPr>
              <w:t>Ablehnung: Der MSB ist nicht an allen Lokationen der zugeordnete MSB</w:t>
            </w:r>
          </w:p>
        </w:tc>
      </w:tr>
      <w:tr w:rsidR="009D2304" w:rsidRPr="00C75634" w14:paraId="428BE819" w14:textId="77777777" w:rsidTr="00F76A3D">
        <w:tc>
          <w:tcPr>
            <w:tcW w:w="704" w:type="dxa"/>
            <w:vMerge/>
          </w:tcPr>
          <w:p w14:paraId="080F4BFF" w14:textId="77777777" w:rsidR="009D2304" w:rsidRPr="00C75634" w:rsidRDefault="009D2304" w:rsidP="00F76A3D">
            <w:pPr>
              <w:rPr>
                <w:rFonts w:cstheme="minorHAnsi"/>
              </w:rPr>
            </w:pPr>
          </w:p>
        </w:tc>
        <w:tc>
          <w:tcPr>
            <w:tcW w:w="6095" w:type="dxa"/>
            <w:vMerge/>
          </w:tcPr>
          <w:p w14:paraId="4DE32E22" w14:textId="77777777" w:rsidR="009D2304" w:rsidRPr="00C75634" w:rsidRDefault="009D2304" w:rsidP="00F76A3D">
            <w:pPr>
              <w:rPr>
                <w:rFonts w:cstheme="minorHAnsi"/>
              </w:rPr>
            </w:pPr>
          </w:p>
        </w:tc>
        <w:tc>
          <w:tcPr>
            <w:tcW w:w="1559" w:type="dxa"/>
            <w:tcBorders>
              <w:top w:val="dotted" w:sz="4" w:space="0" w:color="auto"/>
            </w:tcBorders>
          </w:tcPr>
          <w:p w14:paraId="1F6DA68B"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C9AF451" w14:textId="77777777" w:rsidR="009D2304" w:rsidRPr="00C75634" w:rsidRDefault="009D2304" w:rsidP="00F76A3D">
            <w:pPr>
              <w:rPr>
                <w:rFonts w:cstheme="minorHAnsi"/>
              </w:rPr>
            </w:pPr>
          </w:p>
        </w:tc>
        <w:tc>
          <w:tcPr>
            <w:tcW w:w="5103" w:type="dxa"/>
            <w:tcBorders>
              <w:top w:val="dotted" w:sz="4" w:space="0" w:color="auto"/>
            </w:tcBorders>
          </w:tcPr>
          <w:p w14:paraId="6F9BAEC0" w14:textId="77777777" w:rsidR="009D2304" w:rsidRPr="00C75634" w:rsidRDefault="009D2304" w:rsidP="00F76A3D">
            <w:pPr>
              <w:rPr>
                <w:rFonts w:cstheme="minorHAnsi"/>
              </w:rPr>
            </w:pPr>
            <w:r w:rsidRPr="00C75634">
              <w:rPr>
                <w:rFonts w:cstheme="minorHAnsi"/>
              </w:rPr>
              <w:t>Angebot erstellen</w:t>
            </w:r>
          </w:p>
        </w:tc>
      </w:tr>
      <w:tr w:rsidR="009D2304" w:rsidRPr="00C75634" w14:paraId="664A7FF4" w14:textId="77777777" w:rsidTr="00F76A3D">
        <w:tc>
          <w:tcPr>
            <w:tcW w:w="704" w:type="dxa"/>
            <w:vMerge w:val="restart"/>
          </w:tcPr>
          <w:p w14:paraId="0C53D3BD" w14:textId="77777777" w:rsidR="009D2304" w:rsidRPr="00C75634" w:rsidRDefault="009D2304" w:rsidP="00F76A3D">
            <w:pPr>
              <w:rPr>
                <w:rFonts w:cstheme="minorHAnsi"/>
              </w:rPr>
            </w:pPr>
            <w:r w:rsidRPr="00C75634">
              <w:rPr>
                <w:rFonts w:cstheme="minorHAnsi"/>
              </w:rPr>
              <w:t>70</w:t>
            </w:r>
          </w:p>
        </w:tc>
        <w:tc>
          <w:tcPr>
            <w:tcW w:w="6095" w:type="dxa"/>
            <w:vMerge w:val="restart"/>
          </w:tcPr>
          <w:p w14:paraId="06EEA62C"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die bestellte Konfiguration an der betroffenen Lokation möglich?</w:t>
            </w:r>
          </w:p>
        </w:tc>
        <w:tc>
          <w:tcPr>
            <w:tcW w:w="1559" w:type="dxa"/>
            <w:tcBorders>
              <w:bottom w:val="dotted" w:sz="4" w:space="0" w:color="auto"/>
            </w:tcBorders>
          </w:tcPr>
          <w:p w14:paraId="0C69956B"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4995DC86" w14:textId="77777777" w:rsidR="009D2304" w:rsidRPr="00C75634" w:rsidRDefault="009D2304" w:rsidP="00F76A3D">
            <w:pPr>
              <w:rPr>
                <w:rFonts w:cstheme="minorHAnsi"/>
              </w:rPr>
            </w:pPr>
            <w:r w:rsidRPr="00C75634">
              <w:rPr>
                <w:rFonts w:cstheme="minorHAnsi"/>
              </w:rPr>
              <w:t>A06</w:t>
            </w:r>
          </w:p>
        </w:tc>
        <w:tc>
          <w:tcPr>
            <w:tcW w:w="5103" w:type="dxa"/>
            <w:tcBorders>
              <w:bottom w:val="dotted" w:sz="4" w:space="0" w:color="auto"/>
            </w:tcBorders>
          </w:tcPr>
          <w:p w14:paraId="1539D26E" w14:textId="77777777" w:rsidR="009D2304" w:rsidRPr="00C75634" w:rsidRDefault="009D2304" w:rsidP="00F76A3D">
            <w:pPr>
              <w:rPr>
                <w:rFonts w:cstheme="minorHAnsi"/>
              </w:rPr>
            </w:pPr>
            <w:r w:rsidRPr="00C75634">
              <w:rPr>
                <w:rFonts w:cstheme="minorHAnsi"/>
              </w:rPr>
              <w:t>Ablehnung: Konfiguration ist an der betroffenen Lokation nicht möglich</w:t>
            </w:r>
          </w:p>
        </w:tc>
      </w:tr>
      <w:tr w:rsidR="009D2304" w:rsidRPr="00C75634" w14:paraId="5706F15C" w14:textId="77777777" w:rsidTr="00F76A3D">
        <w:tc>
          <w:tcPr>
            <w:tcW w:w="704" w:type="dxa"/>
            <w:vMerge/>
          </w:tcPr>
          <w:p w14:paraId="531BA41B" w14:textId="77777777" w:rsidR="009D2304" w:rsidRPr="00C75634" w:rsidRDefault="009D2304" w:rsidP="00F76A3D">
            <w:pPr>
              <w:rPr>
                <w:rFonts w:cstheme="minorHAnsi"/>
              </w:rPr>
            </w:pPr>
          </w:p>
        </w:tc>
        <w:tc>
          <w:tcPr>
            <w:tcW w:w="6095" w:type="dxa"/>
            <w:vMerge/>
          </w:tcPr>
          <w:p w14:paraId="6673924C" w14:textId="77777777" w:rsidR="009D2304" w:rsidRPr="00C75634" w:rsidRDefault="009D2304" w:rsidP="00F76A3D">
            <w:pPr>
              <w:rPr>
                <w:rFonts w:cstheme="minorHAnsi"/>
              </w:rPr>
            </w:pPr>
          </w:p>
        </w:tc>
        <w:tc>
          <w:tcPr>
            <w:tcW w:w="1559" w:type="dxa"/>
            <w:tcBorders>
              <w:top w:val="dotted" w:sz="4" w:space="0" w:color="auto"/>
            </w:tcBorders>
          </w:tcPr>
          <w:p w14:paraId="7AC05C6D"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top w:val="dotted" w:sz="4" w:space="0" w:color="auto"/>
            </w:tcBorders>
          </w:tcPr>
          <w:p w14:paraId="40A6B43D" w14:textId="77777777" w:rsidR="009D2304" w:rsidRPr="00C75634" w:rsidRDefault="009D2304" w:rsidP="00F76A3D">
            <w:pPr>
              <w:rPr>
                <w:rFonts w:cstheme="minorHAnsi"/>
              </w:rPr>
            </w:pPr>
          </w:p>
        </w:tc>
        <w:tc>
          <w:tcPr>
            <w:tcW w:w="5103" w:type="dxa"/>
            <w:tcBorders>
              <w:top w:val="dotted" w:sz="4" w:space="0" w:color="auto"/>
            </w:tcBorders>
          </w:tcPr>
          <w:p w14:paraId="565D5EB4" w14:textId="77777777" w:rsidR="009D2304" w:rsidRPr="00C75634" w:rsidRDefault="009D2304" w:rsidP="00F76A3D">
            <w:pPr>
              <w:rPr>
                <w:rFonts w:cstheme="minorHAnsi"/>
              </w:rPr>
            </w:pPr>
          </w:p>
        </w:tc>
      </w:tr>
      <w:tr w:rsidR="009D2304" w:rsidRPr="00C75634" w14:paraId="582009C2" w14:textId="77777777" w:rsidTr="00F76A3D">
        <w:tc>
          <w:tcPr>
            <w:tcW w:w="704" w:type="dxa"/>
            <w:vMerge w:val="restart"/>
          </w:tcPr>
          <w:p w14:paraId="40664BAF" w14:textId="77777777" w:rsidR="009D2304" w:rsidRPr="00C75634" w:rsidRDefault="009D2304" w:rsidP="00F76A3D">
            <w:pPr>
              <w:rPr>
                <w:rFonts w:cstheme="minorHAnsi"/>
              </w:rPr>
            </w:pPr>
            <w:r w:rsidRPr="00C75634">
              <w:rPr>
                <w:rFonts w:cstheme="minorHAnsi"/>
              </w:rPr>
              <w:t>80</w:t>
            </w:r>
          </w:p>
        </w:tc>
        <w:tc>
          <w:tcPr>
            <w:tcW w:w="6095" w:type="dxa"/>
            <w:vMerge w:val="restart"/>
          </w:tcPr>
          <w:p w14:paraId="2F725CAE"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ein zuvor nicht spezifizierter Fehler aufgetreten?</w:t>
            </w:r>
          </w:p>
        </w:tc>
        <w:tc>
          <w:tcPr>
            <w:tcW w:w="1559" w:type="dxa"/>
            <w:tcBorders>
              <w:bottom w:val="dotted" w:sz="4" w:space="0" w:color="auto"/>
            </w:tcBorders>
          </w:tcPr>
          <w:p w14:paraId="515A4C76"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10342F20" w14:textId="77777777" w:rsidR="009D2304" w:rsidRPr="00C75634" w:rsidRDefault="009D2304" w:rsidP="00F76A3D">
            <w:pPr>
              <w:rPr>
                <w:rFonts w:cstheme="minorHAnsi"/>
              </w:rPr>
            </w:pPr>
            <w:r w:rsidRPr="00C75634">
              <w:rPr>
                <w:rFonts w:cstheme="minorHAnsi"/>
              </w:rPr>
              <w:t>A99</w:t>
            </w:r>
          </w:p>
        </w:tc>
        <w:tc>
          <w:tcPr>
            <w:tcW w:w="5103" w:type="dxa"/>
            <w:tcBorders>
              <w:bottom w:val="dotted" w:sz="4" w:space="0" w:color="auto"/>
            </w:tcBorders>
          </w:tcPr>
          <w:p w14:paraId="3D009373" w14:textId="77777777" w:rsidR="009D2304" w:rsidRPr="00C75634" w:rsidRDefault="009D2304" w:rsidP="00F76A3D">
            <w:pPr>
              <w:rPr>
                <w:rFonts w:cstheme="minorHAnsi"/>
              </w:rPr>
            </w:pPr>
            <w:r w:rsidRPr="00C75634">
              <w:rPr>
                <w:rFonts w:cstheme="minorHAnsi"/>
              </w:rPr>
              <w:t>Sonstiges</w:t>
            </w:r>
          </w:p>
          <w:p w14:paraId="5A257ECA" w14:textId="77777777" w:rsidR="009D2304" w:rsidRPr="00C75634" w:rsidRDefault="009D2304" w:rsidP="00F76A3D">
            <w:pPr>
              <w:rPr>
                <w:rFonts w:cstheme="minorHAnsi"/>
              </w:rPr>
            </w:pPr>
            <w:r w:rsidRPr="00C75634">
              <w:rPr>
                <w:rFonts w:cstheme="minorHAnsi"/>
              </w:rPr>
              <w:t>Hinweis: Das identifizierte Problem ist in der Antwort zu beschreiben/benennen.</w:t>
            </w:r>
          </w:p>
          <w:p w14:paraId="6B7DE751" w14:textId="77777777" w:rsidR="009D2304" w:rsidRPr="00C75634" w:rsidRDefault="009D2304" w:rsidP="00F76A3D">
            <w:pPr>
              <w:rPr>
                <w:rFonts w:cstheme="minorHAnsi"/>
              </w:rPr>
            </w:pPr>
            <w:r w:rsidRPr="00C75634">
              <w:rPr>
                <w:rFonts w:cstheme="minorHAnsi"/>
              </w:rPr>
              <w:t>Nutzungsmöglichkeit Ende: 01.10.2024 00:00 Uhr</w:t>
            </w:r>
          </w:p>
        </w:tc>
      </w:tr>
      <w:tr w:rsidR="009D2304" w:rsidRPr="00C75634" w14:paraId="090401BF" w14:textId="77777777" w:rsidTr="00F76A3D">
        <w:tc>
          <w:tcPr>
            <w:tcW w:w="704" w:type="dxa"/>
            <w:vMerge/>
          </w:tcPr>
          <w:p w14:paraId="602330B7" w14:textId="77777777" w:rsidR="009D2304" w:rsidRPr="00C75634" w:rsidRDefault="009D2304" w:rsidP="00F76A3D">
            <w:pPr>
              <w:rPr>
                <w:rFonts w:cstheme="minorHAnsi"/>
              </w:rPr>
            </w:pPr>
          </w:p>
        </w:tc>
        <w:tc>
          <w:tcPr>
            <w:tcW w:w="6095" w:type="dxa"/>
            <w:vMerge/>
          </w:tcPr>
          <w:p w14:paraId="4110C322" w14:textId="77777777" w:rsidR="009D2304" w:rsidRPr="00C75634" w:rsidRDefault="009D2304" w:rsidP="00F76A3D">
            <w:pPr>
              <w:rPr>
                <w:rFonts w:cstheme="minorHAnsi"/>
              </w:rPr>
            </w:pPr>
          </w:p>
        </w:tc>
        <w:tc>
          <w:tcPr>
            <w:tcW w:w="1559" w:type="dxa"/>
            <w:tcBorders>
              <w:top w:val="dotted" w:sz="4" w:space="0" w:color="auto"/>
            </w:tcBorders>
          </w:tcPr>
          <w:p w14:paraId="3B1AC359" w14:textId="77777777" w:rsidR="009D2304" w:rsidRPr="00C75634" w:rsidRDefault="009D2304" w:rsidP="00F76A3D">
            <w:pPr>
              <w:rPr>
                <w:rFonts w:cstheme="minorHAnsi"/>
              </w:rPr>
            </w:pPr>
            <w:r w:rsidRPr="00C75634">
              <w:rPr>
                <w:rFonts w:cstheme="minorHAnsi"/>
              </w:rPr>
              <w:t>ja</w:t>
            </w:r>
          </w:p>
        </w:tc>
        <w:tc>
          <w:tcPr>
            <w:tcW w:w="851" w:type="dxa"/>
            <w:tcBorders>
              <w:top w:val="dotted" w:sz="4" w:space="0" w:color="auto"/>
            </w:tcBorders>
          </w:tcPr>
          <w:p w14:paraId="0CC4F890" w14:textId="77777777" w:rsidR="009D2304" w:rsidRPr="00C75634" w:rsidRDefault="009D2304" w:rsidP="00F76A3D">
            <w:pPr>
              <w:rPr>
                <w:rFonts w:cstheme="minorHAnsi"/>
              </w:rPr>
            </w:pPr>
          </w:p>
        </w:tc>
        <w:tc>
          <w:tcPr>
            <w:tcW w:w="5103" w:type="dxa"/>
            <w:tcBorders>
              <w:top w:val="dotted" w:sz="4" w:space="0" w:color="auto"/>
            </w:tcBorders>
          </w:tcPr>
          <w:p w14:paraId="7B806DDF" w14:textId="77777777" w:rsidR="009D2304" w:rsidRPr="00C75634" w:rsidRDefault="009D2304" w:rsidP="00F76A3D">
            <w:pPr>
              <w:rPr>
                <w:rFonts w:cstheme="minorHAnsi"/>
              </w:rPr>
            </w:pPr>
            <w:r w:rsidRPr="00C75634">
              <w:rPr>
                <w:rFonts w:cstheme="minorHAnsi"/>
              </w:rPr>
              <w:t>Angebot versenden</w:t>
            </w:r>
          </w:p>
        </w:tc>
      </w:tr>
    </w:tbl>
    <w:p w14:paraId="6BBB8FF6" w14:textId="77777777" w:rsidR="002508A2" w:rsidRDefault="002508A2">
      <w:pPr>
        <w:spacing w:after="200" w:line="276" w:lineRule="auto"/>
      </w:pPr>
    </w:p>
    <w:p w14:paraId="22AB1EEB" w14:textId="77777777" w:rsidR="00E450BC" w:rsidRDefault="007C7E4B">
      <w:pPr>
        <w:spacing w:after="200" w:line="276" w:lineRule="auto"/>
      </w:pPr>
      <w:r>
        <w:br w:type="page"/>
      </w:r>
    </w:p>
    <w:p w14:paraId="74BEC9D7" w14:textId="77777777" w:rsidR="00E450BC" w:rsidRPr="00C75634" w:rsidRDefault="00E450BC" w:rsidP="00E450BC">
      <w:pPr>
        <w:pStyle w:val="berschrift3"/>
        <w:rPr>
          <w:rFonts w:cstheme="minorHAnsi"/>
        </w:rPr>
      </w:pPr>
      <w:bookmarkStart w:id="361" w:name="_Toc906605421"/>
      <w:bookmarkStart w:id="362" w:name="_Toc124541855"/>
      <w:bookmarkStart w:id="363" w:name="_Toc130981782"/>
      <w:r w:rsidRPr="00C75634">
        <w:rPr>
          <w:rFonts w:cstheme="minorHAnsi"/>
        </w:rPr>
        <w:lastRenderedPageBreak/>
        <w:t>E_0525_Angebot bzw. Ablehnung der Anfrage verarbeiten</w:t>
      </w:r>
      <w:bookmarkStart w:id="364" w:name="_Toc435619291"/>
      <w:bookmarkEnd w:id="361"/>
      <w:bookmarkEnd w:id="362"/>
      <w:bookmarkEnd w:id="363"/>
    </w:p>
    <w:p w14:paraId="56522238" w14:textId="77777777" w:rsidR="00E450BC" w:rsidRPr="00C75634" w:rsidRDefault="00E450BC" w:rsidP="00E450BC">
      <w:pPr>
        <w:rPr>
          <w:rFonts w:cstheme="minorHAnsi"/>
        </w:rPr>
      </w:pPr>
      <w:r w:rsidRPr="00C75634">
        <w:rPr>
          <w:rFonts w:cstheme="minorHAnsi"/>
        </w:rPr>
        <w:t>Es wird kein EBD benötigt</w:t>
      </w:r>
    </w:p>
    <w:p w14:paraId="27F7B029" w14:textId="77777777" w:rsidR="00E450BC" w:rsidRPr="00C75634" w:rsidRDefault="00E450BC" w:rsidP="00E450BC">
      <w:pPr>
        <w:pStyle w:val="berschrift3"/>
        <w:rPr>
          <w:rFonts w:cstheme="minorHAnsi"/>
        </w:rPr>
      </w:pPr>
      <w:bookmarkStart w:id="365" w:name="_Toc124541856"/>
      <w:bookmarkStart w:id="366" w:name="_Toc130981783"/>
      <w:r w:rsidRPr="00C75634">
        <w:rPr>
          <w:rFonts w:cstheme="minorHAnsi"/>
        </w:rPr>
        <w:t>E_0526_Bestellung prüfen</w:t>
      </w:r>
      <w:bookmarkEnd w:id="364"/>
      <w:bookmarkEnd w:id="365"/>
      <w:bookmarkEnd w:id="366"/>
    </w:p>
    <w:tbl>
      <w:tblPr>
        <w:tblStyle w:val="Tabellenraster"/>
        <w:tblW w:w="14279" w:type="dxa"/>
        <w:tblLayout w:type="fixed"/>
        <w:tblLook w:val="04A0" w:firstRow="1" w:lastRow="0" w:firstColumn="1" w:lastColumn="0" w:noHBand="0" w:noVBand="1"/>
      </w:tblPr>
      <w:tblGrid>
        <w:gridCol w:w="553"/>
        <w:gridCol w:w="6220"/>
        <w:gridCol w:w="1555"/>
        <w:gridCol w:w="852"/>
        <w:gridCol w:w="5084"/>
        <w:gridCol w:w="15"/>
      </w:tblGrid>
      <w:tr w:rsidR="00A420C2" w:rsidRPr="00C75634" w14:paraId="6C6B303B"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33EAEAAA" w14:textId="77777777" w:rsidR="00A420C2" w:rsidRPr="00C75634" w:rsidRDefault="00A420C2" w:rsidP="00F76A3D">
            <w:pPr>
              <w:rPr>
                <w:rFonts w:cstheme="minorHAnsi"/>
              </w:rPr>
            </w:pPr>
            <w:r w:rsidRPr="00C75634">
              <w:rPr>
                <w:rFonts w:eastAsia="Calibri" w:cstheme="minorHAnsi"/>
                <w:b/>
                <w:bCs/>
                <w:color w:val="C20000" w:themeColor="accent1"/>
              </w:rPr>
              <w:t>Prüfende Rolle: MSB</w:t>
            </w:r>
          </w:p>
        </w:tc>
        <w:tc>
          <w:tcPr>
            <w:tcW w:w="7506" w:type="dxa"/>
            <w:gridSpan w:val="4"/>
            <w:tcBorders>
              <w:top w:val="single" w:sz="8" w:space="0" w:color="auto"/>
              <w:left w:val="nil"/>
              <w:bottom w:val="single" w:sz="8" w:space="0" w:color="auto"/>
              <w:right w:val="single" w:sz="8" w:space="0" w:color="auto"/>
            </w:tcBorders>
            <w:shd w:val="clear" w:color="auto" w:fill="D8DFE4"/>
            <w:vAlign w:val="center"/>
          </w:tcPr>
          <w:p w14:paraId="563939CC" w14:textId="72E55C31" w:rsidR="00A420C2" w:rsidRPr="00C75634" w:rsidRDefault="00CB2CB8" w:rsidP="00F76A3D">
            <w:pPr>
              <w:rPr>
                <w:rFonts w:cstheme="minorHAnsi"/>
              </w:rPr>
            </w:pPr>
            <w:r w:rsidRPr="00CB2CB8">
              <w:rPr>
                <w:rFonts w:eastAsia="Calibri" w:cstheme="minorHAnsi"/>
                <w:b/>
                <w:bCs/>
              </w:rPr>
              <w:t>Kommentar aus AD: MSB der direkt betroffenen Lokation</w:t>
            </w:r>
          </w:p>
        </w:tc>
      </w:tr>
      <w:tr w:rsidR="00A420C2" w:rsidRPr="00C75634" w14:paraId="31187E39" w14:textId="77777777" w:rsidTr="00F76A3D">
        <w:trPr>
          <w:gridAfter w:val="1"/>
          <w:wAfter w:w="15" w:type="dxa"/>
        </w:trPr>
        <w:tc>
          <w:tcPr>
            <w:tcW w:w="553" w:type="dxa"/>
            <w:tcBorders>
              <w:top w:val="single" w:sz="8" w:space="0" w:color="auto"/>
              <w:left w:val="single" w:sz="8" w:space="0" w:color="auto"/>
              <w:bottom w:val="single" w:sz="8" w:space="0" w:color="auto"/>
              <w:right w:val="single" w:sz="8" w:space="0" w:color="auto"/>
            </w:tcBorders>
            <w:shd w:val="clear" w:color="auto" w:fill="D8DFE4"/>
          </w:tcPr>
          <w:p w14:paraId="67264191" w14:textId="77777777" w:rsidR="00A420C2" w:rsidRPr="00C75634" w:rsidRDefault="00A420C2"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41AE3483" w14:textId="77777777" w:rsidR="00A420C2" w:rsidRPr="00C75634" w:rsidRDefault="00A420C2"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53216173" w14:textId="77777777" w:rsidR="00A420C2" w:rsidRPr="00C75634" w:rsidRDefault="00A420C2"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2A46D24" w14:textId="77777777" w:rsidR="00A420C2" w:rsidRPr="00C75634" w:rsidRDefault="00A420C2"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38FBDB4A" w14:textId="77777777" w:rsidR="00A420C2" w:rsidRPr="00C75634" w:rsidRDefault="00A420C2" w:rsidP="00F76A3D">
            <w:pPr>
              <w:rPr>
                <w:rFonts w:cstheme="minorHAnsi"/>
              </w:rPr>
            </w:pPr>
            <w:r w:rsidRPr="00C75634">
              <w:rPr>
                <w:rFonts w:eastAsia="Calibri" w:cstheme="minorHAnsi"/>
                <w:color w:val="000000" w:themeColor="text2"/>
              </w:rPr>
              <w:t>Hinweis</w:t>
            </w:r>
          </w:p>
        </w:tc>
      </w:tr>
      <w:tr w:rsidR="00A420C2" w:rsidRPr="00C75634" w14:paraId="087BCE3A"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13AF3078" w14:textId="77777777" w:rsidR="00A420C2" w:rsidRPr="00C75634" w:rsidRDefault="00A420C2"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42E32451" w14:textId="77777777" w:rsidR="00A420C2" w:rsidRPr="00C75634" w:rsidRDefault="00A420C2"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8" w:space="0" w:color="auto"/>
              <w:left w:val="single" w:sz="8" w:space="0" w:color="auto"/>
              <w:bottom w:val="dotted" w:sz="8" w:space="0" w:color="auto"/>
              <w:right w:val="single" w:sz="8" w:space="0" w:color="auto"/>
            </w:tcBorders>
          </w:tcPr>
          <w:p w14:paraId="1EF4FE29" w14:textId="77777777" w:rsidR="00A420C2" w:rsidRPr="00C75634" w:rsidRDefault="00A420C2"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37C7305B" w14:textId="77777777" w:rsidR="00A420C2" w:rsidRPr="00C75634" w:rsidRDefault="00A420C2"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428EAB18" w14:textId="77777777" w:rsidR="005165FB" w:rsidRDefault="005165FB" w:rsidP="005165FB">
            <w:pPr>
              <w:rPr>
                <w:rFonts w:cstheme="minorHAnsi"/>
              </w:rPr>
            </w:pPr>
            <w:r>
              <w:rPr>
                <w:rFonts w:cstheme="minorHAnsi"/>
              </w:rPr>
              <w:t>Cluster: Ablehnung</w:t>
            </w:r>
          </w:p>
          <w:p w14:paraId="6F96D525" w14:textId="0DDD5A85" w:rsidR="00A420C2" w:rsidRPr="00C75634" w:rsidRDefault="00A420C2" w:rsidP="00F76A3D">
            <w:pPr>
              <w:rPr>
                <w:rFonts w:cstheme="minorHAnsi"/>
              </w:rPr>
            </w:pPr>
            <w:r w:rsidRPr="00C75634">
              <w:rPr>
                <w:rFonts w:cstheme="minorHAnsi"/>
              </w:rPr>
              <w:t>Die bestellte Konfiguration liegt bereits vor</w:t>
            </w:r>
          </w:p>
        </w:tc>
      </w:tr>
      <w:tr w:rsidR="00A420C2" w:rsidRPr="00C75634" w14:paraId="3369B88F"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10A33C33"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61491BAF" w14:textId="77777777" w:rsidR="00A420C2" w:rsidRPr="00C75634" w:rsidRDefault="00A420C2"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4CB7FA64" w14:textId="77777777"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490DA4CC" w14:textId="77777777" w:rsidR="00A420C2" w:rsidRPr="00C75634" w:rsidRDefault="00A420C2"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2B77F11D" w14:textId="77777777" w:rsidR="00A420C2" w:rsidRPr="00C75634" w:rsidRDefault="00A420C2" w:rsidP="00F76A3D">
            <w:pPr>
              <w:rPr>
                <w:rFonts w:cstheme="minorHAnsi"/>
              </w:rPr>
            </w:pPr>
          </w:p>
        </w:tc>
      </w:tr>
      <w:tr w:rsidR="00A420C2" w:rsidRPr="00C75634" w14:paraId="4FBD0AF8"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79DA0350" w14:textId="77777777" w:rsidR="00A420C2" w:rsidRPr="00C75634" w:rsidRDefault="00A420C2" w:rsidP="00F76A3D">
            <w:pPr>
              <w:rPr>
                <w:rFonts w:cstheme="minorHAnsi"/>
              </w:rPr>
            </w:pPr>
            <w:r w:rsidRPr="00C75634">
              <w:rPr>
                <w:rFonts w:cstheme="minorHAnsi"/>
              </w:rPr>
              <w:t>20</w:t>
            </w:r>
          </w:p>
        </w:tc>
        <w:tc>
          <w:tcPr>
            <w:tcW w:w="6220" w:type="dxa"/>
            <w:vMerge w:val="restart"/>
            <w:tcBorders>
              <w:top w:val="nil"/>
              <w:left w:val="single" w:sz="8" w:space="0" w:color="auto"/>
              <w:bottom w:val="single" w:sz="8" w:space="0" w:color="auto"/>
              <w:right w:val="single" w:sz="8" w:space="0" w:color="auto"/>
            </w:tcBorders>
          </w:tcPr>
          <w:p w14:paraId="3BBE0B33" w14:textId="77777777" w:rsidR="00A420C2" w:rsidRPr="00C75634" w:rsidRDefault="00A420C2" w:rsidP="00F76A3D">
            <w:pPr>
              <w:rPr>
                <w:rFonts w:cstheme="minorHAnsi"/>
              </w:rPr>
            </w:pPr>
            <w:r w:rsidRPr="00C75634">
              <w:rPr>
                <w:rFonts w:cstheme="minorHAnsi"/>
              </w:rPr>
              <w:t>Handelt es sich um eine Bestellung einer kostenfreien Konfiguration?</w:t>
            </w:r>
          </w:p>
        </w:tc>
        <w:tc>
          <w:tcPr>
            <w:tcW w:w="1555" w:type="dxa"/>
            <w:tcBorders>
              <w:top w:val="single" w:sz="8" w:space="0" w:color="auto"/>
              <w:left w:val="single" w:sz="8" w:space="0" w:color="auto"/>
              <w:bottom w:val="dotted" w:sz="8" w:space="0" w:color="auto"/>
              <w:right w:val="single" w:sz="8" w:space="0" w:color="auto"/>
            </w:tcBorders>
          </w:tcPr>
          <w:p w14:paraId="04C0762D" w14:textId="7777777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70</w:t>
            </w:r>
          </w:p>
        </w:tc>
        <w:tc>
          <w:tcPr>
            <w:tcW w:w="852" w:type="dxa"/>
            <w:tcBorders>
              <w:top w:val="single" w:sz="8" w:space="0" w:color="auto"/>
              <w:left w:val="single" w:sz="8" w:space="0" w:color="auto"/>
              <w:bottom w:val="dotted" w:sz="8" w:space="0" w:color="auto"/>
              <w:right w:val="single" w:sz="8" w:space="0" w:color="auto"/>
            </w:tcBorders>
          </w:tcPr>
          <w:p w14:paraId="66825D3C" w14:textId="77777777" w:rsidR="00A420C2" w:rsidRPr="00C75634" w:rsidRDefault="00A420C2" w:rsidP="00F76A3D">
            <w:pPr>
              <w:rPr>
                <w:rFonts w:cstheme="minorHAnsi"/>
              </w:rPr>
            </w:pPr>
          </w:p>
        </w:tc>
        <w:tc>
          <w:tcPr>
            <w:tcW w:w="5084" w:type="dxa"/>
            <w:tcBorders>
              <w:top w:val="single" w:sz="8" w:space="0" w:color="auto"/>
              <w:left w:val="single" w:sz="8" w:space="0" w:color="auto"/>
              <w:bottom w:val="dotted" w:sz="8" w:space="0" w:color="auto"/>
              <w:right w:val="single" w:sz="8" w:space="0" w:color="auto"/>
            </w:tcBorders>
          </w:tcPr>
          <w:p w14:paraId="323FAC2D" w14:textId="77777777" w:rsidR="00A420C2" w:rsidRPr="00C75634" w:rsidRDefault="00A420C2" w:rsidP="00F76A3D">
            <w:pPr>
              <w:rPr>
                <w:rFonts w:cstheme="minorHAnsi"/>
              </w:rPr>
            </w:pPr>
          </w:p>
        </w:tc>
      </w:tr>
      <w:tr w:rsidR="00A420C2" w:rsidRPr="00C75634" w14:paraId="2FA8ADF0"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225AB705"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D2BF603" w14:textId="77777777" w:rsidR="00A420C2" w:rsidRPr="00C75634" w:rsidRDefault="00A420C2"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6A899798" w14:textId="77777777"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30</w:t>
            </w:r>
          </w:p>
        </w:tc>
        <w:tc>
          <w:tcPr>
            <w:tcW w:w="852" w:type="dxa"/>
            <w:tcBorders>
              <w:top w:val="dotted" w:sz="8" w:space="0" w:color="auto"/>
              <w:left w:val="single" w:sz="8" w:space="0" w:color="auto"/>
              <w:bottom w:val="dotted" w:sz="8" w:space="0" w:color="auto"/>
              <w:right w:val="single" w:sz="8" w:space="0" w:color="auto"/>
            </w:tcBorders>
          </w:tcPr>
          <w:p w14:paraId="3B899F80" w14:textId="77777777" w:rsidR="00A420C2" w:rsidRPr="00C75634" w:rsidRDefault="00A420C2"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29B8BFF4" w14:textId="77777777" w:rsidR="00A420C2" w:rsidRPr="00C75634" w:rsidRDefault="00A420C2" w:rsidP="00F76A3D">
            <w:pPr>
              <w:rPr>
                <w:rFonts w:cstheme="minorHAnsi"/>
              </w:rPr>
            </w:pPr>
            <w:r w:rsidRPr="00C75634">
              <w:rPr>
                <w:rFonts w:cstheme="minorHAnsi"/>
              </w:rPr>
              <w:t xml:space="preserve">Hinweis: </w:t>
            </w:r>
            <w:r w:rsidRPr="00C75634">
              <w:rPr>
                <w:rFonts w:cstheme="minorHAnsi"/>
              </w:rPr>
              <w:br/>
              <w:t>Es handelt sich um eine Kostenpflichtige Konfiguration</w:t>
            </w:r>
          </w:p>
        </w:tc>
      </w:tr>
      <w:tr w:rsidR="00A420C2" w:rsidRPr="00C75634" w14:paraId="560A083B"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75258FCC" w14:textId="77777777" w:rsidR="00A420C2" w:rsidRPr="00C75634" w:rsidRDefault="00A420C2" w:rsidP="00F76A3D">
            <w:pPr>
              <w:rPr>
                <w:rFonts w:cstheme="minorHAnsi"/>
              </w:rPr>
            </w:pPr>
            <w:r w:rsidRPr="00C75634">
              <w:rPr>
                <w:rFonts w:cstheme="minorHAnsi"/>
              </w:rPr>
              <w:t>30</w:t>
            </w:r>
          </w:p>
        </w:tc>
        <w:tc>
          <w:tcPr>
            <w:tcW w:w="6220" w:type="dxa"/>
            <w:vMerge w:val="restart"/>
            <w:tcBorders>
              <w:top w:val="nil"/>
              <w:left w:val="single" w:sz="8" w:space="0" w:color="auto"/>
              <w:bottom w:val="single" w:sz="8" w:space="0" w:color="auto"/>
              <w:right w:val="single" w:sz="8" w:space="0" w:color="auto"/>
            </w:tcBorders>
          </w:tcPr>
          <w:p w14:paraId="3D0A8D7B" w14:textId="77777777" w:rsidR="00A420C2" w:rsidRPr="00C75634" w:rsidRDefault="00A420C2" w:rsidP="00F76A3D">
            <w:pPr>
              <w:rPr>
                <w:rFonts w:cstheme="minorHAnsi"/>
              </w:rPr>
            </w:pPr>
            <w:r w:rsidRPr="00C75634">
              <w:rPr>
                <w:rFonts w:cstheme="minorHAnsi"/>
              </w:rPr>
              <w:t xml:space="preserve">Liegt bereits eine </w:t>
            </w:r>
            <w:r>
              <w:rPr>
                <w:rFonts w:cstheme="minorHAnsi"/>
              </w:rPr>
              <w:t xml:space="preserve">kostenpflichtige </w:t>
            </w:r>
            <w:r w:rsidRPr="00C75634">
              <w:rPr>
                <w:rFonts w:cstheme="minorHAnsi"/>
              </w:rPr>
              <w:t>Konfiguration vom Besteller an der betroffenen Lokation vor?</w:t>
            </w:r>
          </w:p>
        </w:tc>
        <w:tc>
          <w:tcPr>
            <w:tcW w:w="1555" w:type="dxa"/>
            <w:tcBorders>
              <w:top w:val="dotted" w:sz="8" w:space="0" w:color="auto"/>
              <w:left w:val="single" w:sz="8" w:space="0" w:color="auto"/>
              <w:bottom w:val="dotted" w:sz="8" w:space="0" w:color="auto"/>
              <w:right w:val="single" w:sz="8" w:space="0" w:color="auto"/>
            </w:tcBorders>
          </w:tcPr>
          <w:p w14:paraId="58E271A3" w14:textId="77777777"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2" w:type="dxa"/>
            <w:tcBorders>
              <w:top w:val="dotted" w:sz="8" w:space="0" w:color="auto"/>
              <w:left w:val="single" w:sz="8" w:space="0" w:color="auto"/>
              <w:bottom w:val="dotted" w:sz="8" w:space="0" w:color="auto"/>
              <w:right w:val="single" w:sz="8" w:space="0" w:color="auto"/>
            </w:tcBorders>
          </w:tcPr>
          <w:p w14:paraId="022E5EC6" w14:textId="77777777" w:rsidR="00A420C2" w:rsidRPr="00C75634" w:rsidRDefault="00A420C2"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47F67C44" w14:textId="77777777" w:rsidR="00A420C2" w:rsidRPr="00C75634" w:rsidRDefault="00A420C2" w:rsidP="00F76A3D">
            <w:pPr>
              <w:rPr>
                <w:rFonts w:cstheme="minorHAnsi"/>
              </w:rPr>
            </w:pPr>
          </w:p>
        </w:tc>
      </w:tr>
      <w:tr w:rsidR="00A420C2" w:rsidRPr="00C75634" w14:paraId="3D7E0A99"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59EAB3DF"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tcPr>
          <w:p w14:paraId="1C035632"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470E6A05" w14:textId="7777777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2" w:type="dxa"/>
            <w:tcBorders>
              <w:top w:val="dotted" w:sz="8" w:space="0" w:color="auto"/>
              <w:left w:val="single" w:sz="8" w:space="0" w:color="auto"/>
              <w:bottom w:val="single" w:sz="8" w:space="0" w:color="auto"/>
              <w:right w:val="single" w:sz="8" w:space="0" w:color="auto"/>
            </w:tcBorders>
          </w:tcPr>
          <w:p w14:paraId="0F0621F4"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795142D6" w14:textId="77777777" w:rsidR="00A420C2" w:rsidRPr="00C75634" w:rsidRDefault="00A420C2" w:rsidP="00F76A3D">
            <w:pPr>
              <w:rPr>
                <w:rFonts w:cstheme="minorHAnsi"/>
              </w:rPr>
            </w:pPr>
          </w:p>
        </w:tc>
      </w:tr>
      <w:tr w:rsidR="00A420C2" w:rsidRPr="00C75634" w14:paraId="44819301"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276956FE" w14:textId="77777777" w:rsidR="00A420C2" w:rsidRPr="00C75634" w:rsidRDefault="00A420C2" w:rsidP="00F76A3D">
            <w:pPr>
              <w:rPr>
                <w:rFonts w:cstheme="minorHAnsi"/>
              </w:rPr>
            </w:pPr>
            <w:r w:rsidRPr="00C75634">
              <w:rPr>
                <w:rFonts w:cstheme="minorHAnsi"/>
              </w:rPr>
              <w:t>40</w:t>
            </w:r>
          </w:p>
        </w:tc>
        <w:tc>
          <w:tcPr>
            <w:tcW w:w="6220" w:type="dxa"/>
            <w:vMerge w:val="restart"/>
            <w:tcBorders>
              <w:top w:val="nil"/>
              <w:left w:val="single" w:sz="8" w:space="0" w:color="auto"/>
              <w:bottom w:val="single" w:sz="8" w:space="0" w:color="auto"/>
              <w:right w:val="single" w:sz="8" w:space="0" w:color="auto"/>
            </w:tcBorders>
          </w:tcPr>
          <w:p w14:paraId="0F3B05B9" w14:textId="77777777" w:rsidR="00A420C2" w:rsidRPr="00C75634" w:rsidRDefault="00A420C2" w:rsidP="00F76A3D">
            <w:pPr>
              <w:rPr>
                <w:rFonts w:cstheme="minorHAnsi"/>
              </w:rPr>
            </w:pPr>
            <w:r>
              <w:rPr>
                <w:rFonts w:cstheme="minorHAnsi"/>
              </w:rPr>
              <w:t>Ist in dieser Bestellung die Bestellnummer der Bestellung enthalten, mit der die bestehende kostenpflichtige Konfiguration bestellt wurde?</w:t>
            </w:r>
            <w:r w:rsidRPr="00C75634">
              <w:rPr>
                <w:rFonts w:cstheme="minorHAnsi"/>
              </w:rPr>
              <w:br/>
              <w:t>Hinweis:</w:t>
            </w:r>
            <w:r w:rsidRPr="00C75634">
              <w:rPr>
                <w:rFonts w:cstheme="minorHAnsi"/>
              </w:rPr>
              <w:br/>
              <w:t xml:space="preserve">Wenn bereits an der betreffenden Lokation eine Konfiguration von dem Anfragenden besteht, muss diese Konfiguration beendet werden. Aus diesem Grund gibt der Anfragende die Referenz der bislang geltenden Konfiguration </w:t>
            </w:r>
            <w:r w:rsidRPr="00C75634">
              <w:rPr>
                <w:rFonts w:cstheme="minorHAnsi"/>
              </w:rPr>
              <w:lastRenderedPageBreak/>
              <w:t>an, da zu einem Zeitpunkt immer nur eine Konfiguration vorhanden sein kann.</w:t>
            </w:r>
          </w:p>
        </w:tc>
        <w:tc>
          <w:tcPr>
            <w:tcW w:w="1555" w:type="dxa"/>
            <w:tcBorders>
              <w:top w:val="dotted" w:sz="8" w:space="0" w:color="auto"/>
              <w:left w:val="single" w:sz="8" w:space="0" w:color="auto"/>
              <w:bottom w:val="dotted" w:sz="8" w:space="0" w:color="auto"/>
              <w:right w:val="single" w:sz="8" w:space="0" w:color="auto"/>
            </w:tcBorders>
          </w:tcPr>
          <w:p w14:paraId="66574D91" w14:textId="77777777" w:rsidR="00A420C2" w:rsidRPr="00C75634" w:rsidRDefault="00A420C2" w:rsidP="00F76A3D">
            <w:pPr>
              <w:rPr>
                <w:rFonts w:cstheme="minorHAnsi"/>
              </w:rPr>
            </w:pPr>
            <w:r w:rsidRPr="00C75634">
              <w:rPr>
                <w:rFonts w:cstheme="minorHAnsi"/>
              </w:rPr>
              <w:lastRenderedPageBreak/>
              <w:t>nein</w:t>
            </w:r>
          </w:p>
        </w:tc>
        <w:tc>
          <w:tcPr>
            <w:tcW w:w="852" w:type="dxa"/>
            <w:tcBorders>
              <w:top w:val="dotted" w:sz="8" w:space="0" w:color="auto"/>
              <w:left w:val="single" w:sz="8" w:space="0" w:color="auto"/>
              <w:bottom w:val="dotted" w:sz="8" w:space="0" w:color="auto"/>
              <w:right w:val="single" w:sz="8" w:space="0" w:color="auto"/>
            </w:tcBorders>
          </w:tcPr>
          <w:p w14:paraId="3E4798D4" w14:textId="77777777" w:rsidR="00A420C2" w:rsidRPr="00C75634" w:rsidRDefault="00A420C2" w:rsidP="00F76A3D">
            <w:pPr>
              <w:rPr>
                <w:rFonts w:cstheme="minorHAnsi"/>
              </w:rPr>
            </w:pPr>
            <w:r w:rsidRPr="00C75634">
              <w:rPr>
                <w:rFonts w:cstheme="minorHAnsi"/>
              </w:rPr>
              <w:t>A02</w:t>
            </w:r>
          </w:p>
        </w:tc>
        <w:tc>
          <w:tcPr>
            <w:tcW w:w="5084" w:type="dxa"/>
            <w:tcBorders>
              <w:top w:val="dotted" w:sz="8" w:space="0" w:color="auto"/>
              <w:left w:val="single" w:sz="8" w:space="0" w:color="auto"/>
              <w:bottom w:val="dotted" w:sz="8" w:space="0" w:color="auto"/>
              <w:right w:val="single" w:sz="8" w:space="0" w:color="auto"/>
            </w:tcBorders>
          </w:tcPr>
          <w:p w14:paraId="41E46786" w14:textId="77777777" w:rsidR="005165FB" w:rsidRDefault="005165FB" w:rsidP="005165FB">
            <w:pPr>
              <w:rPr>
                <w:rFonts w:cstheme="minorHAnsi"/>
              </w:rPr>
            </w:pPr>
            <w:r>
              <w:rPr>
                <w:rFonts w:cstheme="minorHAnsi"/>
              </w:rPr>
              <w:t>Cluster: Ablehnung</w:t>
            </w:r>
          </w:p>
          <w:p w14:paraId="5BBEDF18" w14:textId="0C52B172" w:rsidR="00A420C2" w:rsidRPr="00C75634" w:rsidRDefault="00A420C2"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zur bestehenden Konfiguration nicht enthalten</w:t>
            </w:r>
          </w:p>
        </w:tc>
      </w:tr>
      <w:tr w:rsidR="00A420C2" w:rsidRPr="00C75634" w14:paraId="746AF9AC"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39F16DCC"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tcPr>
          <w:p w14:paraId="7E0DFC2E"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79905F14" w14:textId="7777777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2" w:type="dxa"/>
            <w:tcBorders>
              <w:top w:val="dotted" w:sz="8" w:space="0" w:color="auto"/>
              <w:left w:val="single" w:sz="8" w:space="0" w:color="auto"/>
              <w:bottom w:val="single" w:sz="8" w:space="0" w:color="auto"/>
              <w:right w:val="single" w:sz="8" w:space="0" w:color="auto"/>
            </w:tcBorders>
          </w:tcPr>
          <w:p w14:paraId="329C7189"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36BC6492" w14:textId="77777777" w:rsidR="00A420C2" w:rsidRPr="00C75634" w:rsidRDefault="00A420C2" w:rsidP="00F76A3D">
            <w:pPr>
              <w:rPr>
                <w:rFonts w:cstheme="minorHAnsi"/>
              </w:rPr>
            </w:pPr>
          </w:p>
        </w:tc>
      </w:tr>
      <w:tr w:rsidR="00A420C2" w:rsidRPr="00C75634" w14:paraId="03F3B7E1"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46F92402" w14:textId="77777777" w:rsidR="00A420C2" w:rsidRPr="00C75634" w:rsidRDefault="00A420C2" w:rsidP="00F76A3D">
            <w:pPr>
              <w:rPr>
                <w:rFonts w:cstheme="minorHAnsi"/>
              </w:rPr>
            </w:pPr>
            <w:r w:rsidRPr="00C75634">
              <w:rPr>
                <w:rFonts w:cstheme="minorHAnsi"/>
              </w:rPr>
              <w:t>50</w:t>
            </w:r>
          </w:p>
        </w:tc>
        <w:tc>
          <w:tcPr>
            <w:tcW w:w="6220" w:type="dxa"/>
            <w:vMerge w:val="restart"/>
            <w:tcBorders>
              <w:top w:val="nil"/>
              <w:left w:val="single" w:sz="8" w:space="0" w:color="auto"/>
              <w:bottom w:val="single" w:sz="8" w:space="0" w:color="auto"/>
              <w:right w:val="single" w:sz="8" w:space="0" w:color="auto"/>
            </w:tcBorders>
          </w:tcPr>
          <w:p w14:paraId="5EE7498D" w14:textId="77777777" w:rsidR="00A420C2" w:rsidRPr="00C75634" w:rsidRDefault="00A420C2" w:rsidP="00F76A3D">
            <w:pPr>
              <w:rPr>
                <w:rFonts w:cstheme="minorHAnsi"/>
              </w:rPr>
            </w:pPr>
            <w:r w:rsidRPr="00C75634">
              <w:rPr>
                <w:rFonts w:cstheme="minorHAnsi"/>
              </w:rPr>
              <w:t>Handelt es sich um eine Bestellung einer kostenpflichtigen Konfiguration auf Basis eines vom MSB gestellten Angebotes?</w:t>
            </w:r>
          </w:p>
        </w:tc>
        <w:tc>
          <w:tcPr>
            <w:tcW w:w="1555" w:type="dxa"/>
            <w:tcBorders>
              <w:top w:val="single" w:sz="8" w:space="0" w:color="auto"/>
              <w:left w:val="single" w:sz="8" w:space="0" w:color="auto"/>
              <w:bottom w:val="dotted" w:sz="8" w:space="0" w:color="auto"/>
              <w:right w:val="single" w:sz="8" w:space="0" w:color="auto"/>
            </w:tcBorders>
          </w:tcPr>
          <w:p w14:paraId="69FD847B" w14:textId="77777777" w:rsidR="00A420C2" w:rsidRPr="00C75634" w:rsidRDefault="00A420C2" w:rsidP="00F76A3D">
            <w:pPr>
              <w:rPr>
                <w:rFonts w:cstheme="minorHAnsi"/>
              </w:rPr>
            </w:pPr>
            <w:r w:rsidRPr="00C75634">
              <w:rPr>
                <w:rFonts w:cstheme="minorHAnsi"/>
              </w:rPr>
              <w:t xml:space="preserve">nein </w:t>
            </w:r>
          </w:p>
        </w:tc>
        <w:tc>
          <w:tcPr>
            <w:tcW w:w="852" w:type="dxa"/>
            <w:tcBorders>
              <w:top w:val="single" w:sz="8" w:space="0" w:color="auto"/>
              <w:left w:val="single" w:sz="8" w:space="0" w:color="auto"/>
              <w:bottom w:val="dotted" w:sz="8" w:space="0" w:color="auto"/>
              <w:right w:val="single" w:sz="8" w:space="0" w:color="auto"/>
            </w:tcBorders>
          </w:tcPr>
          <w:p w14:paraId="3DD04FDB" w14:textId="77777777" w:rsidR="00A420C2" w:rsidRPr="00C75634" w:rsidRDefault="00A420C2" w:rsidP="00F76A3D">
            <w:pPr>
              <w:rPr>
                <w:rFonts w:cstheme="minorHAnsi"/>
              </w:rPr>
            </w:pPr>
            <w:r w:rsidRPr="00C75634">
              <w:rPr>
                <w:rFonts w:cstheme="minorHAnsi"/>
              </w:rPr>
              <w:t>A03</w:t>
            </w:r>
          </w:p>
        </w:tc>
        <w:tc>
          <w:tcPr>
            <w:tcW w:w="5084" w:type="dxa"/>
            <w:tcBorders>
              <w:top w:val="single" w:sz="8" w:space="0" w:color="auto"/>
              <w:left w:val="single" w:sz="8" w:space="0" w:color="auto"/>
              <w:bottom w:val="dotted" w:sz="8" w:space="0" w:color="auto"/>
              <w:right w:val="single" w:sz="8" w:space="0" w:color="auto"/>
            </w:tcBorders>
          </w:tcPr>
          <w:p w14:paraId="2722B655" w14:textId="77777777" w:rsidR="005165FB" w:rsidRDefault="005165FB" w:rsidP="005165FB">
            <w:pPr>
              <w:rPr>
                <w:rFonts w:cstheme="minorHAnsi"/>
              </w:rPr>
            </w:pPr>
            <w:r>
              <w:rPr>
                <w:rFonts w:cstheme="minorHAnsi"/>
              </w:rPr>
              <w:t>Cluster: Ablehnung</w:t>
            </w:r>
          </w:p>
          <w:p w14:paraId="7B9450FB" w14:textId="621DA21F" w:rsidR="00A420C2" w:rsidRPr="00C75634" w:rsidRDefault="00A420C2" w:rsidP="00F76A3D">
            <w:pPr>
              <w:rPr>
                <w:rFonts w:cstheme="minorHAnsi"/>
              </w:rPr>
            </w:pPr>
            <w:r w:rsidRPr="00C75634">
              <w:rPr>
                <w:rFonts w:cstheme="minorHAnsi"/>
              </w:rPr>
              <w:t>Angebot nicht bekannt</w:t>
            </w:r>
          </w:p>
        </w:tc>
      </w:tr>
      <w:tr w:rsidR="00A420C2" w:rsidRPr="00C75634" w14:paraId="09F42957"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37E1EE9B"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718B8F2A" w14:textId="77777777" w:rsidR="00A420C2" w:rsidRPr="00C75634" w:rsidRDefault="00A420C2"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12003CD1" w14:textId="7777777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2" w:type="dxa"/>
            <w:tcBorders>
              <w:top w:val="dotted" w:sz="8" w:space="0" w:color="auto"/>
              <w:left w:val="single" w:sz="8" w:space="0" w:color="auto"/>
              <w:bottom w:val="dotted" w:sz="8" w:space="0" w:color="auto"/>
              <w:right w:val="single" w:sz="8" w:space="0" w:color="auto"/>
            </w:tcBorders>
          </w:tcPr>
          <w:p w14:paraId="2E29C976" w14:textId="77777777" w:rsidR="00A420C2" w:rsidRPr="00C75634" w:rsidRDefault="00A420C2"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14227BCD" w14:textId="77777777" w:rsidR="00A420C2" w:rsidRPr="00C75634" w:rsidRDefault="00A420C2" w:rsidP="00F76A3D">
            <w:pPr>
              <w:rPr>
                <w:rFonts w:cstheme="minorHAnsi"/>
              </w:rPr>
            </w:pPr>
          </w:p>
        </w:tc>
      </w:tr>
      <w:tr w:rsidR="00A420C2" w:rsidRPr="00C75634" w14:paraId="5FF0F1B9"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76E2951E" w14:textId="77777777" w:rsidR="00A420C2" w:rsidRPr="00C75634" w:rsidRDefault="00A420C2" w:rsidP="00F76A3D">
            <w:pPr>
              <w:rPr>
                <w:rFonts w:cstheme="minorHAnsi"/>
              </w:rPr>
            </w:pPr>
            <w:r w:rsidRPr="00C75634">
              <w:rPr>
                <w:rFonts w:cstheme="minorHAnsi"/>
              </w:rPr>
              <w:t>60</w:t>
            </w:r>
          </w:p>
        </w:tc>
        <w:tc>
          <w:tcPr>
            <w:tcW w:w="6220" w:type="dxa"/>
            <w:vMerge w:val="restart"/>
            <w:tcBorders>
              <w:top w:val="nil"/>
              <w:left w:val="single" w:sz="8" w:space="0" w:color="auto"/>
              <w:bottom w:val="single" w:sz="8" w:space="0" w:color="auto"/>
              <w:right w:val="single" w:sz="8" w:space="0" w:color="auto"/>
            </w:tcBorders>
          </w:tcPr>
          <w:p w14:paraId="6D7F87AC" w14:textId="77777777" w:rsidR="00A420C2" w:rsidRPr="00C75634" w:rsidRDefault="00A420C2" w:rsidP="00F76A3D">
            <w:pPr>
              <w:rPr>
                <w:rFonts w:cstheme="minorHAnsi"/>
              </w:rPr>
            </w:pPr>
            <w:r w:rsidRPr="00C75634">
              <w:rPr>
                <w:rFonts w:cstheme="minorHAnsi"/>
              </w:rPr>
              <w:t>Ist das Angebot noch gültig?</w:t>
            </w:r>
          </w:p>
        </w:tc>
        <w:tc>
          <w:tcPr>
            <w:tcW w:w="1555" w:type="dxa"/>
            <w:tcBorders>
              <w:top w:val="single" w:sz="8" w:space="0" w:color="auto"/>
              <w:left w:val="single" w:sz="8" w:space="0" w:color="auto"/>
              <w:bottom w:val="dotted" w:sz="8" w:space="0" w:color="auto"/>
              <w:right w:val="single" w:sz="8" w:space="0" w:color="auto"/>
            </w:tcBorders>
          </w:tcPr>
          <w:p w14:paraId="5084C15A" w14:textId="77777777" w:rsidR="00A420C2" w:rsidRPr="00C75634" w:rsidRDefault="00A420C2"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0FFA7AE1" w14:textId="77777777" w:rsidR="00A420C2" w:rsidRPr="00C75634" w:rsidRDefault="00A420C2" w:rsidP="00F76A3D">
            <w:pPr>
              <w:rPr>
                <w:rFonts w:cstheme="minorHAnsi"/>
              </w:rPr>
            </w:pPr>
            <w:r w:rsidRPr="00C75634">
              <w:rPr>
                <w:rFonts w:cstheme="minorHAnsi"/>
              </w:rPr>
              <w:t>A04</w:t>
            </w:r>
          </w:p>
        </w:tc>
        <w:tc>
          <w:tcPr>
            <w:tcW w:w="5084" w:type="dxa"/>
            <w:tcBorders>
              <w:top w:val="single" w:sz="8" w:space="0" w:color="auto"/>
              <w:left w:val="single" w:sz="8" w:space="0" w:color="auto"/>
              <w:bottom w:val="dotted" w:sz="8" w:space="0" w:color="auto"/>
              <w:right w:val="single" w:sz="8" w:space="0" w:color="auto"/>
            </w:tcBorders>
          </w:tcPr>
          <w:p w14:paraId="529F7B0C" w14:textId="77777777" w:rsidR="005165FB" w:rsidRDefault="005165FB" w:rsidP="005165FB">
            <w:pPr>
              <w:rPr>
                <w:rFonts w:cstheme="minorHAnsi"/>
              </w:rPr>
            </w:pPr>
            <w:r>
              <w:rPr>
                <w:rFonts w:cstheme="minorHAnsi"/>
              </w:rPr>
              <w:t>Cluster: Ablehnung</w:t>
            </w:r>
          </w:p>
          <w:p w14:paraId="1748D3C5" w14:textId="7CF7A3DF" w:rsidR="00A420C2" w:rsidRPr="00C75634" w:rsidRDefault="00A420C2" w:rsidP="00F76A3D">
            <w:pPr>
              <w:rPr>
                <w:rFonts w:cstheme="minorHAnsi"/>
              </w:rPr>
            </w:pPr>
            <w:r w:rsidRPr="00C75634">
              <w:rPr>
                <w:rFonts w:cstheme="minorHAnsi"/>
              </w:rPr>
              <w:t>Angebot ist nicht mehr gültig</w:t>
            </w:r>
            <w:r w:rsidRPr="00C75634">
              <w:rPr>
                <w:rFonts w:cstheme="minorHAnsi"/>
              </w:rPr>
              <w:br/>
              <w:t>(z.B. Angebot ist zu alt, Preise haben sich in der Zwischenzeit geändert)</w:t>
            </w:r>
          </w:p>
        </w:tc>
      </w:tr>
      <w:tr w:rsidR="00A420C2" w:rsidRPr="00C75634" w14:paraId="6139FDC5"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39763926"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77B32B6" w14:textId="77777777" w:rsidR="00A420C2" w:rsidRPr="00C75634" w:rsidRDefault="00A420C2"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1C5523AC" w14:textId="7777777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2" w:type="dxa"/>
            <w:tcBorders>
              <w:top w:val="dotted" w:sz="8" w:space="0" w:color="auto"/>
              <w:left w:val="single" w:sz="8" w:space="0" w:color="auto"/>
              <w:bottom w:val="dotted" w:sz="8" w:space="0" w:color="auto"/>
              <w:right w:val="single" w:sz="8" w:space="0" w:color="auto"/>
            </w:tcBorders>
          </w:tcPr>
          <w:p w14:paraId="09462FC4" w14:textId="77777777" w:rsidR="00A420C2" w:rsidRPr="00C75634" w:rsidRDefault="00A420C2"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64A3211B" w14:textId="77777777" w:rsidR="00A420C2" w:rsidRPr="00C75634" w:rsidRDefault="00A420C2" w:rsidP="00F76A3D">
            <w:pPr>
              <w:rPr>
                <w:rFonts w:cstheme="minorHAnsi"/>
              </w:rPr>
            </w:pPr>
          </w:p>
        </w:tc>
      </w:tr>
      <w:tr w:rsidR="00A420C2" w:rsidRPr="00C75634" w14:paraId="3DCB8543"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08C95D2A" w14:textId="77777777" w:rsidR="00A420C2" w:rsidRPr="00C75634" w:rsidRDefault="00A420C2" w:rsidP="00F76A3D">
            <w:pPr>
              <w:rPr>
                <w:rFonts w:cstheme="minorHAnsi"/>
              </w:rPr>
            </w:pPr>
            <w:r w:rsidRPr="00C75634">
              <w:rPr>
                <w:rFonts w:cstheme="minorHAnsi"/>
              </w:rPr>
              <w:t>70</w:t>
            </w:r>
          </w:p>
        </w:tc>
        <w:tc>
          <w:tcPr>
            <w:tcW w:w="6220" w:type="dxa"/>
            <w:vMerge w:val="restart"/>
            <w:tcBorders>
              <w:top w:val="single" w:sz="8" w:space="0" w:color="auto"/>
              <w:left w:val="single" w:sz="8" w:space="0" w:color="auto"/>
              <w:bottom w:val="single" w:sz="8" w:space="0" w:color="auto"/>
              <w:right w:val="single" w:sz="8" w:space="0" w:color="auto"/>
            </w:tcBorders>
          </w:tcPr>
          <w:p w14:paraId="3007CBA2" w14:textId="77777777" w:rsidR="00A420C2" w:rsidRPr="00C75634" w:rsidRDefault="00A420C2" w:rsidP="00F76A3D">
            <w:pPr>
              <w:rPr>
                <w:rFonts w:cstheme="minorHAnsi"/>
              </w:rPr>
            </w:pPr>
            <w:r w:rsidRPr="00C75634">
              <w:rPr>
                <w:rFonts w:cstheme="minorHAnsi"/>
              </w:rPr>
              <w:t>Erlaubt die vorhandene Gerätetechnik die Konfiguration zum bestellten Zeitpunkt?</w:t>
            </w:r>
          </w:p>
        </w:tc>
        <w:tc>
          <w:tcPr>
            <w:tcW w:w="1555" w:type="dxa"/>
            <w:tcBorders>
              <w:top w:val="single" w:sz="8" w:space="0" w:color="auto"/>
              <w:left w:val="single" w:sz="8" w:space="0" w:color="auto"/>
              <w:bottom w:val="dotted" w:sz="8" w:space="0" w:color="auto"/>
              <w:right w:val="single" w:sz="8" w:space="0" w:color="auto"/>
            </w:tcBorders>
          </w:tcPr>
          <w:p w14:paraId="361BC23F" w14:textId="77777777" w:rsidR="00A420C2" w:rsidRPr="00C75634" w:rsidRDefault="00A420C2"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61F7ADCC" w14:textId="77777777" w:rsidR="00A420C2" w:rsidRPr="00C75634" w:rsidRDefault="00A420C2" w:rsidP="00F76A3D">
            <w:pPr>
              <w:rPr>
                <w:rFonts w:cstheme="minorHAnsi"/>
              </w:rPr>
            </w:pPr>
            <w:r w:rsidRPr="00C75634">
              <w:rPr>
                <w:rFonts w:cstheme="minorHAnsi"/>
              </w:rPr>
              <w:t>A05</w:t>
            </w:r>
          </w:p>
        </w:tc>
        <w:tc>
          <w:tcPr>
            <w:tcW w:w="5099" w:type="dxa"/>
            <w:gridSpan w:val="2"/>
            <w:tcBorders>
              <w:top w:val="single" w:sz="8" w:space="0" w:color="auto"/>
              <w:left w:val="single" w:sz="8" w:space="0" w:color="auto"/>
              <w:bottom w:val="dotted" w:sz="8" w:space="0" w:color="auto"/>
              <w:right w:val="single" w:sz="8" w:space="0" w:color="auto"/>
            </w:tcBorders>
          </w:tcPr>
          <w:p w14:paraId="6AD109CC" w14:textId="77777777" w:rsidR="005165FB" w:rsidRDefault="005165FB" w:rsidP="005165FB">
            <w:pPr>
              <w:rPr>
                <w:rFonts w:cstheme="minorHAnsi"/>
              </w:rPr>
            </w:pPr>
            <w:r>
              <w:rPr>
                <w:rFonts w:cstheme="minorHAnsi"/>
              </w:rPr>
              <w:t>Cluster: Ablehnung</w:t>
            </w:r>
          </w:p>
          <w:p w14:paraId="75D34CD0" w14:textId="5947166D" w:rsidR="00A420C2" w:rsidRPr="00C75634" w:rsidRDefault="00A420C2" w:rsidP="00F76A3D">
            <w:pPr>
              <w:rPr>
                <w:rFonts w:cstheme="minorHAnsi"/>
              </w:rPr>
            </w:pPr>
            <w:r w:rsidRPr="00C75634">
              <w:rPr>
                <w:rFonts w:cstheme="minorHAnsi"/>
              </w:rPr>
              <w:t>Die vorhandene Gerätetechnik erlaubt die Konfiguration zum bestellten Zeitpunkt nicht.</w:t>
            </w:r>
          </w:p>
          <w:p w14:paraId="4636C25F" w14:textId="77777777" w:rsidR="00A420C2" w:rsidRPr="00C75634" w:rsidRDefault="00A420C2"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A420C2" w:rsidRPr="00C75634" w14:paraId="28C02A2D"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43C43182"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58AC1DB8"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5DFCFF59" w14:textId="7777777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80</w:t>
            </w:r>
          </w:p>
        </w:tc>
        <w:tc>
          <w:tcPr>
            <w:tcW w:w="852" w:type="dxa"/>
            <w:tcBorders>
              <w:top w:val="dotted" w:sz="8" w:space="0" w:color="auto"/>
              <w:left w:val="single" w:sz="8" w:space="0" w:color="auto"/>
              <w:bottom w:val="single" w:sz="8" w:space="0" w:color="auto"/>
              <w:right w:val="single" w:sz="8" w:space="0" w:color="auto"/>
            </w:tcBorders>
          </w:tcPr>
          <w:p w14:paraId="4DDCDB90"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2CE0022C" w14:textId="77777777" w:rsidR="00A420C2" w:rsidRPr="00C75634" w:rsidRDefault="00A420C2" w:rsidP="00F76A3D">
            <w:pPr>
              <w:rPr>
                <w:rFonts w:cstheme="minorHAnsi"/>
              </w:rPr>
            </w:pPr>
          </w:p>
        </w:tc>
      </w:tr>
    </w:tbl>
    <w:p w14:paraId="7A57C4A4" w14:textId="77777777" w:rsidR="005165FB" w:rsidRDefault="005165FB">
      <w:r>
        <w:br w:type="page"/>
      </w:r>
    </w:p>
    <w:tbl>
      <w:tblPr>
        <w:tblStyle w:val="Tabellenraster"/>
        <w:tblW w:w="14264" w:type="dxa"/>
        <w:tblLayout w:type="fixed"/>
        <w:tblLook w:val="04A0" w:firstRow="1" w:lastRow="0" w:firstColumn="1" w:lastColumn="0" w:noHBand="0" w:noVBand="1"/>
      </w:tblPr>
      <w:tblGrid>
        <w:gridCol w:w="553"/>
        <w:gridCol w:w="6220"/>
        <w:gridCol w:w="1555"/>
        <w:gridCol w:w="852"/>
        <w:gridCol w:w="5084"/>
      </w:tblGrid>
      <w:tr w:rsidR="00A420C2" w:rsidRPr="00C75634" w14:paraId="225B4C66" w14:textId="77777777" w:rsidTr="005165FB">
        <w:tc>
          <w:tcPr>
            <w:tcW w:w="553" w:type="dxa"/>
            <w:vMerge w:val="restart"/>
            <w:tcBorders>
              <w:top w:val="nil"/>
              <w:left w:val="single" w:sz="8" w:space="0" w:color="auto"/>
              <w:bottom w:val="single" w:sz="8" w:space="0" w:color="auto"/>
              <w:right w:val="single" w:sz="8" w:space="0" w:color="auto"/>
            </w:tcBorders>
          </w:tcPr>
          <w:p w14:paraId="6F1ED22B" w14:textId="37029D42" w:rsidR="00A420C2" w:rsidRPr="00C75634" w:rsidRDefault="00A420C2" w:rsidP="00F76A3D">
            <w:pPr>
              <w:rPr>
                <w:rFonts w:cstheme="minorHAnsi"/>
              </w:rPr>
            </w:pPr>
            <w:r w:rsidRPr="00C75634">
              <w:rPr>
                <w:rFonts w:cstheme="minorHAnsi"/>
              </w:rPr>
              <w:lastRenderedPageBreak/>
              <w:t>80</w:t>
            </w:r>
          </w:p>
        </w:tc>
        <w:tc>
          <w:tcPr>
            <w:tcW w:w="6220" w:type="dxa"/>
            <w:vMerge w:val="restart"/>
            <w:tcBorders>
              <w:top w:val="nil"/>
              <w:left w:val="single" w:sz="8" w:space="0" w:color="auto"/>
              <w:bottom w:val="single" w:sz="8" w:space="0" w:color="auto"/>
              <w:right w:val="single" w:sz="8" w:space="0" w:color="auto"/>
            </w:tcBorders>
          </w:tcPr>
          <w:p w14:paraId="0C71A2F3" w14:textId="77777777" w:rsidR="00A420C2" w:rsidRPr="00C75634" w:rsidRDefault="00A420C2" w:rsidP="00F76A3D">
            <w:pPr>
              <w:rPr>
                <w:rFonts w:cstheme="minorHAnsi"/>
              </w:rPr>
            </w:pPr>
            <w:r w:rsidRPr="00C75634">
              <w:rPr>
                <w:rFonts w:cstheme="minorHAnsi"/>
              </w:rPr>
              <w:t>Handelt es sich um die Konfiguration einer Zählzeitdefinition, Schaltzeitdefinition oder Leistungskurvendefinition, welche dem MSB zum bestellten Zeitpunkt nicht bekannt ist?</w:t>
            </w:r>
          </w:p>
        </w:tc>
        <w:tc>
          <w:tcPr>
            <w:tcW w:w="1555" w:type="dxa"/>
            <w:tcBorders>
              <w:top w:val="single" w:sz="8" w:space="0" w:color="auto"/>
              <w:left w:val="single" w:sz="8" w:space="0" w:color="auto"/>
              <w:bottom w:val="dotted" w:sz="8" w:space="0" w:color="auto"/>
              <w:right w:val="single" w:sz="8" w:space="0" w:color="auto"/>
            </w:tcBorders>
          </w:tcPr>
          <w:p w14:paraId="7E850A55" w14:textId="77777777" w:rsidR="00A420C2" w:rsidRPr="00C75634" w:rsidRDefault="00A420C2"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50EA58B6" w14:textId="77777777" w:rsidR="00A420C2" w:rsidRPr="00C75634" w:rsidRDefault="00A420C2" w:rsidP="00F76A3D">
            <w:pPr>
              <w:rPr>
                <w:rFonts w:cstheme="minorHAnsi"/>
              </w:rPr>
            </w:pPr>
            <w:r w:rsidRPr="00C75634">
              <w:rPr>
                <w:rFonts w:cstheme="minorHAnsi"/>
              </w:rPr>
              <w:t>A06</w:t>
            </w:r>
          </w:p>
        </w:tc>
        <w:tc>
          <w:tcPr>
            <w:tcW w:w="5084" w:type="dxa"/>
            <w:tcBorders>
              <w:top w:val="single" w:sz="8" w:space="0" w:color="auto"/>
              <w:left w:val="single" w:sz="8" w:space="0" w:color="auto"/>
              <w:bottom w:val="dotted" w:sz="8" w:space="0" w:color="auto"/>
              <w:right w:val="single" w:sz="8" w:space="0" w:color="auto"/>
            </w:tcBorders>
          </w:tcPr>
          <w:p w14:paraId="4C324025" w14:textId="77777777" w:rsidR="005165FB" w:rsidRDefault="005165FB" w:rsidP="005165FB">
            <w:pPr>
              <w:rPr>
                <w:rFonts w:cstheme="minorHAnsi"/>
              </w:rPr>
            </w:pPr>
            <w:r>
              <w:rPr>
                <w:rFonts w:cstheme="minorHAnsi"/>
              </w:rPr>
              <w:t>Cluster: Ablehnung</w:t>
            </w:r>
          </w:p>
          <w:p w14:paraId="495A2571" w14:textId="5B0DAF15" w:rsidR="00A420C2" w:rsidRPr="00C75634" w:rsidRDefault="00A420C2" w:rsidP="00F76A3D">
            <w:pPr>
              <w:rPr>
                <w:rFonts w:cstheme="minorHAnsi"/>
              </w:rPr>
            </w:pPr>
            <w:r w:rsidRPr="00C75634">
              <w:rPr>
                <w:rFonts w:cstheme="minorHAnsi"/>
              </w:rPr>
              <w:t>Bestellte Konfiguration ist dem MSB nicht bekannt</w:t>
            </w:r>
          </w:p>
        </w:tc>
      </w:tr>
      <w:tr w:rsidR="00A420C2" w:rsidRPr="00C75634" w14:paraId="2A3E55AA" w14:textId="77777777" w:rsidTr="005165FB">
        <w:tc>
          <w:tcPr>
            <w:tcW w:w="553" w:type="dxa"/>
            <w:vMerge/>
            <w:tcBorders>
              <w:left w:val="single" w:sz="0" w:space="0" w:color="auto"/>
              <w:bottom w:val="single" w:sz="0" w:space="0" w:color="auto"/>
              <w:right w:val="single" w:sz="0" w:space="0" w:color="auto"/>
            </w:tcBorders>
            <w:vAlign w:val="center"/>
          </w:tcPr>
          <w:p w14:paraId="238EB18F"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343E7FE2" w14:textId="77777777" w:rsidR="00A420C2" w:rsidRPr="00C75634" w:rsidRDefault="00A420C2"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5CBCDF23" w14:textId="58C05B51"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4C55DA">
              <w:rPr>
                <w:rFonts w:cstheme="minorHAnsi"/>
              </w:rPr>
              <w:t>9</w:t>
            </w:r>
            <w:r w:rsidRPr="00C75634">
              <w:rPr>
                <w:rFonts w:cstheme="minorHAnsi"/>
              </w:rPr>
              <w:t>0</w:t>
            </w:r>
          </w:p>
        </w:tc>
        <w:tc>
          <w:tcPr>
            <w:tcW w:w="852" w:type="dxa"/>
            <w:tcBorders>
              <w:top w:val="dotted" w:sz="8" w:space="0" w:color="auto"/>
              <w:left w:val="single" w:sz="8" w:space="0" w:color="auto"/>
              <w:bottom w:val="single" w:sz="4" w:space="0" w:color="auto"/>
              <w:right w:val="single" w:sz="8" w:space="0" w:color="auto"/>
            </w:tcBorders>
          </w:tcPr>
          <w:p w14:paraId="54C919FB"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41F68AF9" w14:textId="77777777" w:rsidR="00A420C2" w:rsidRPr="00C75634" w:rsidRDefault="00A420C2" w:rsidP="00F76A3D">
            <w:pPr>
              <w:rPr>
                <w:rFonts w:cstheme="minorHAnsi"/>
              </w:rPr>
            </w:pPr>
          </w:p>
        </w:tc>
      </w:tr>
      <w:tr w:rsidR="00A420C2" w:rsidRPr="00C75634" w14:paraId="2F6114F3" w14:textId="77777777" w:rsidTr="00A420C2">
        <w:tc>
          <w:tcPr>
            <w:tcW w:w="553" w:type="dxa"/>
            <w:vMerge w:val="restart"/>
            <w:tcBorders>
              <w:top w:val="single" w:sz="4" w:space="0" w:color="auto"/>
              <w:left w:val="single" w:sz="8" w:space="0" w:color="auto"/>
              <w:bottom w:val="single" w:sz="8" w:space="0" w:color="auto"/>
              <w:right w:val="single" w:sz="8" w:space="0" w:color="auto"/>
            </w:tcBorders>
          </w:tcPr>
          <w:p w14:paraId="3469211E" w14:textId="074720AD" w:rsidR="00A420C2" w:rsidRPr="00C75634" w:rsidRDefault="00A420C2" w:rsidP="00F76A3D">
            <w:pPr>
              <w:rPr>
                <w:rFonts w:cstheme="minorHAnsi"/>
              </w:rPr>
            </w:pPr>
            <w:r w:rsidRPr="00C75634">
              <w:rPr>
                <w:rFonts w:cstheme="minorHAnsi"/>
              </w:rPr>
              <w:t>90</w:t>
            </w:r>
          </w:p>
        </w:tc>
        <w:tc>
          <w:tcPr>
            <w:tcW w:w="6220" w:type="dxa"/>
            <w:vMerge w:val="restart"/>
            <w:tcBorders>
              <w:top w:val="single" w:sz="4" w:space="0" w:color="auto"/>
              <w:left w:val="single" w:sz="8" w:space="0" w:color="auto"/>
              <w:bottom w:val="single" w:sz="8" w:space="0" w:color="auto"/>
              <w:right w:val="single" w:sz="8" w:space="0" w:color="auto"/>
            </w:tcBorders>
          </w:tcPr>
          <w:p w14:paraId="402844E1" w14:textId="77777777" w:rsidR="00A420C2" w:rsidRPr="00C75634" w:rsidRDefault="00A420C2"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8" w:space="0" w:color="auto"/>
              <w:bottom w:val="dotted" w:sz="8" w:space="0" w:color="auto"/>
              <w:right w:val="single" w:sz="8" w:space="0" w:color="auto"/>
            </w:tcBorders>
          </w:tcPr>
          <w:p w14:paraId="63E7426E" w14:textId="77777777" w:rsidR="00A420C2" w:rsidRPr="00C75634" w:rsidRDefault="00A420C2" w:rsidP="00F76A3D">
            <w:pPr>
              <w:rPr>
                <w:rFonts w:cstheme="minorHAnsi"/>
              </w:rPr>
            </w:pPr>
            <w:r w:rsidRPr="00C75634">
              <w:rPr>
                <w:rFonts w:cstheme="minorHAnsi"/>
              </w:rPr>
              <w:t>ja</w:t>
            </w:r>
          </w:p>
        </w:tc>
        <w:tc>
          <w:tcPr>
            <w:tcW w:w="852" w:type="dxa"/>
            <w:tcBorders>
              <w:top w:val="single" w:sz="4" w:space="0" w:color="auto"/>
              <w:left w:val="single" w:sz="8" w:space="0" w:color="auto"/>
              <w:bottom w:val="dotted" w:sz="8" w:space="0" w:color="auto"/>
              <w:right w:val="single" w:sz="8" w:space="0" w:color="auto"/>
            </w:tcBorders>
          </w:tcPr>
          <w:p w14:paraId="39EC55DF" w14:textId="77777777" w:rsidR="00A420C2" w:rsidRPr="00C75634" w:rsidRDefault="00A420C2" w:rsidP="00F76A3D">
            <w:pPr>
              <w:rPr>
                <w:rFonts w:cstheme="minorHAnsi"/>
              </w:rPr>
            </w:pPr>
            <w:r w:rsidRPr="00C75634">
              <w:rPr>
                <w:rFonts w:cstheme="minorHAnsi"/>
              </w:rPr>
              <w:t>A99</w:t>
            </w:r>
          </w:p>
        </w:tc>
        <w:tc>
          <w:tcPr>
            <w:tcW w:w="5084" w:type="dxa"/>
            <w:tcBorders>
              <w:top w:val="single" w:sz="4" w:space="0" w:color="auto"/>
              <w:left w:val="single" w:sz="8" w:space="0" w:color="auto"/>
              <w:bottom w:val="dotted" w:sz="8" w:space="0" w:color="auto"/>
              <w:right w:val="single" w:sz="8" w:space="0" w:color="auto"/>
            </w:tcBorders>
          </w:tcPr>
          <w:p w14:paraId="5BA9BA84" w14:textId="77777777" w:rsidR="005165FB" w:rsidRDefault="005165FB" w:rsidP="005165FB">
            <w:pPr>
              <w:rPr>
                <w:rFonts w:cstheme="minorHAnsi"/>
              </w:rPr>
            </w:pPr>
            <w:r>
              <w:rPr>
                <w:rFonts w:cstheme="minorHAnsi"/>
              </w:rPr>
              <w:t>Cluster: Ablehnung</w:t>
            </w:r>
          </w:p>
          <w:p w14:paraId="36840EFA" w14:textId="579358E8" w:rsidR="00A420C2" w:rsidRPr="00C75634" w:rsidRDefault="00A420C2" w:rsidP="00F76A3D">
            <w:pPr>
              <w:rPr>
                <w:rFonts w:cstheme="minorHAnsi"/>
              </w:rPr>
            </w:pPr>
            <w:r w:rsidRPr="00C75634">
              <w:rPr>
                <w:rFonts w:cstheme="minorHAnsi"/>
              </w:rPr>
              <w:t>Sonstiges</w:t>
            </w:r>
            <w:r w:rsidR="005165FB">
              <w:rPr>
                <w:rFonts w:cstheme="minorHAnsi"/>
              </w:rPr>
              <w:br/>
            </w:r>
            <w:r w:rsidRPr="00C75634">
              <w:rPr>
                <w:rFonts w:cstheme="minorHAnsi"/>
              </w:rPr>
              <w:t>Hinweis: Das identifizierte Problem ist in der Antwort zu beschreiben/benennen.</w:t>
            </w:r>
          </w:p>
          <w:p w14:paraId="033F5308" w14:textId="77777777" w:rsidR="00A420C2" w:rsidRPr="00C75634" w:rsidRDefault="00A420C2" w:rsidP="00F76A3D">
            <w:pPr>
              <w:rPr>
                <w:rFonts w:cstheme="minorHAnsi"/>
              </w:rPr>
            </w:pPr>
            <w:r w:rsidRPr="00C75634">
              <w:rPr>
                <w:rFonts w:cstheme="minorHAnsi"/>
              </w:rPr>
              <w:t>Nutzungsmöglichkeit Ende: 01.10.2024 00:00 Uhr</w:t>
            </w:r>
          </w:p>
        </w:tc>
      </w:tr>
      <w:tr w:rsidR="00A420C2" w:rsidRPr="00C75634" w14:paraId="35290CB3" w14:textId="77777777" w:rsidTr="00A420C2">
        <w:tc>
          <w:tcPr>
            <w:tcW w:w="553" w:type="dxa"/>
            <w:vMerge/>
            <w:tcBorders>
              <w:left w:val="single" w:sz="0" w:space="0" w:color="auto"/>
              <w:bottom w:val="single" w:sz="0" w:space="0" w:color="auto"/>
              <w:right w:val="single" w:sz="0" w:space="0" w:color="auto"/>
            </w:tcBorders>
            <w:vAlign w:val="center"/>
          </w:tcPr>
          <w:p w14:paraId="3A6D8D37"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tcPr>
          <w:p w14:paraId="17CF46C8"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05DB2B4B" w14:textId="77777777" w:rsidR="00A420C2" w:rsidRPr="00C75634" w:rsidRDefault="00A420C2"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44189E68" w14:textId="77777777" w:rsidR="00A420C2" w:rsidRPr="00C75634" w:rsidRDefault="00A420C2" w:rsidP="00F76A3D">
            <w:pPr>
              <w:rPr>
                <w:rFonts w:cstheme="minorHAnsi"/>
              </w:rPr>
            </w:pPr>
            <w:r w:rsidRPr="00C75634">
              <w:rPr>
                <w:rFonts w:cstheme="minorHAnsi"/>
              </w:rPr>
              <w:t>A07</w:t>
            </w:r>
          </w:p>
        </w:tc>
        <w:tc>
          <w:tcPr>
            <w:tcW w:w="5084" w:type="dxa"/>
            <w:tcBorders>
              <w:top w:val="dotted" w:sz="8" w:space="0" w:color="auto"/>
              <w:left w:val="single" w:sz="8" w:space="0" w:color="auto"/>
              <w:bottom w:val="single" w:sz="8" w:space="0" w:color="auto"/>
              <w:right w:val="single" w:sz="8" w:space="0" w:color="auto"/>
            </w:tcBorders>
          </w:tcPr>
          <w:p w14:paraId="4AC6A029" w14:textId="0F984D32" w:rsidR="005165FB" w:rsidRDefault="005165FB" w:rsidP="005165FB">
            <w:pPr>
              <w:rPr>
                <w:rFonts w:cstheme="minorHAnsi"/>
              </w:rPr>
            </w:pPr>
            <w:r>
              <w:rPr>
                <w:rFonts w:cstheme="minorHAnsi"/>
              </w:rPr>
              <w:t>Cluster: Zustimmung</w:t>
            </w:r>
          </w:p>
          <w:p w14:paraId="7F81E487" w14:textId="77777777" w:rsidR="00A420C2" w:rsidRPr="00C75634" w:rsidRDefault="00A420C2" w:rsidP="00F76A3D">
            <w:pPr>
              <w:rPr>
                <w:rFonts w:cstheme="minorHAnsi"/>
              </w:rPr>
            </w:pPr>
            <w:r w:rsidRPr="00C75634">
              <w:rPr>
                <w:rFonts w:cstheme="minorHAnsi"/>
              </w:rPr>
              <w:t>Die Einrichtung der Konfiguration ist grundsätzlich möglich</w:t>
            </w:r>
          </w:p>
        </w:tc>
      </w:tr>
    </w:tbl>
    <w:p w14:paraId="087E6A40" w14:textId="359D7069" w:rsidR="005165FB" w:rsidRDefault="005165FB">
      <w:pPr>
        <w:spacing w:after="200" w:line="276" w:lineRule="auto"/>
      </w:pPr>
    </w:p>
    <w:p w14:paraId="73EE2DC7" w14:textId="77777777" w:rsidR="005165FB" w:rsidRDefault="005165FB">
      <w:pPr>
        <w:spacing w:after="200" w:line="276" w:lineRule="auto"/>
      </w:pPr>
      <w:r>
        <w:br w:type="page"/>
      </w:r>
    </w:p>
    <w:p w14:paraId="5AE1C65E" w14:textId="2283E721" w:rsidR="000D28F0" w:rsidRDefault="000D28F0" w:rsidP="000D28F0">
      <w:pPr>
        <w:pStyle w:val="berschrift3"/>
      </w:pPr>
      <w:bookmarkStart w:id="367" w:name="_Toc130981784"/>
      <w:r w:rsidRPr="00C75634">
        <w:lastRenderedPageBreak/>
        <w:t>E_0527_Bestellung</w:t>
      </w:r>
      <w:bookmarkEnd w:id="367"/>
    </w:p>
    <w:tbl>
      <w:tblPr>
        <w:tblStyle w:val="Tabellenraster"/>
        <w:tblW w:w="14279" w:type="dxa"/>
        <w:tblLayout w:type="fixed"/>
        <w:tblLook w:val="04A0" w:firstRow="1" w:lastRow="0" w:firstColumn="1" w:lastColumn="0" w:noHBand="0" w:noVBand="1"/>
      </w:tblPr>
      <w:tblGrid>
        <w:gridCol w:w="553"/>
        <w:gridCol w:w="6220"/>
        <w:gridCol w:w="1555"/>
        <w:gridCol w:w="852"/>
        <w:gridCol w:w="5084"/>
        <w:gridCol w:w="15"/>
      </w:tblGrid>
      <w:tr w:rsidR="00C451B6" w:rsidRPr="00C75634" w14:paraId="5176BB4A"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46B56A83" w14:textId="77777777" w:rsidR="00C451B6" w:rsidRPr="00C75634" w:rsidRDefault="00C451B6" w:rsidP="00F76A3D">
            <w:pPr>
              <w:rPr>
                <w:rFonts w:eastAsia="Calibri" w:cstheme="minorHAnsi"/>
                <w:color w:val="000000" w:themeColor="text2"/>
              </w:rPr>
            </w:pPr>
            <w:r w:rsidRPr="00C75634">
              <w:rPr>
                <w:rFonts w:eastAsia="Calibri" w:cstheme="minorHAnsi"/>
                <w:color w:val="000000" w:themeColor="text2"/>
              </w:rPr>
              <w:t>Prüfende Rolle: MSB</w:t>
            </w:r>
          </w:p>
        </w:tc>
        <w:tc>
          <w:tcPr>
            <w:tcW w:w="7506" w:type="dxa"/>
            <w:gridSpan w:val="4"/>
            <w:tcBorders>
              <w:top w:val="single" w:sz="8" w:space="0" w:color="auto"/>
              <w:left w:val="nil"/>
              <w:bottom w:val="single" w:sz="8" w:space="0" w:color="auto"/>
              <w:right w:val="single" w:sz="8" w:space="0" w:color="auto"/>
            </w:tcBorders>
            <w:shd w:val="clear" w:color="auto" w:fill="D8DFE4"/>
            <w:vAlign w:val="center"/>
          </w:tcPr>
          <w:p w14:paraId="38C3FABB" w14:textId="2733C9A8" w:rsidR="00C451B6" w:rsidRPr="00C75634" w:rsidRDefault="00D02C04" w:rsidP="00F76A3D">
            <w:pPr>
              <w:rPr>
                <w:rFonts w:eastAsia="Calibri" w:cstheme="minorHAnsi"/>
                <w:color w:val="000000" w:themeColor="text2"/>
              </w:rPr>
            </w:pPr>
            <w:r w:rsidRPr="00D02C04">
              <w:rPr>
                <w:rFonts w:eastAsia="Calibri" w:cstheme="minorHAnsi"/>
                <w:color w:val="000000" w:themeColor="text2"/>
              </w:rPr>
              <w:t>Kommentar aus AD: Weiterer MSB</w:t>
            </w:r>
          </w:p>
        </w:tc>
      </w:tr>
      <w:tr w:rsidR="00C451B6" w:rsidRPr="00C75634" w14:paraId="44049833" w14:textId="77777777" w:rsidTr="00F76A3D">
        <w:trPr>
          <w:gridAfter w:val="1"/>
          <w:wAfter w:w="15" w:type="dxa"/>
        </w:trPr>
        <w:tc>
          <w:tcPr>
            <w:tcW w:w="553" w:type="dxa"/>
            <w:tcBorders>
              <w:top w:val="single" w:sz="8" w:space="0" w:color="auto"/>
              <w:left w:val="single" w:sz="8" w:space="0" w:color="auto"/>
              <w:bottom w:val="single" w:sz="8" w:space="0" w:color="auto"/>
              <w:right w:val="single" w:sz="8" w:space="0" w:color="auto"/>
            </w:tcBorders>
            <w:shd w:val="clear" w:color="auto" w:fill="D8DFE4"/>
          </w:tcPr>
          <w:p w14:paraId="52FBDA2D" w14:textId="77777777" w:rsidR="00C451B6" w:rsidRPr="00C75634" w:rsidRDefault="00C451B6"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22EDD773" w14:textId="77777777" w:rsidR="00C451B6" w:rsidRPr="00C75634" w:rsidRDefault="00C451B6"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196F2E39" w14:textId="77777777" w:rsidR="00C451B6" w:rsidRPr="00C75634" w:rsidRDefault="00C451B6"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594CF335" w14:textId="77777777" w:rsidR="00C451B6" w:rsidRPr="00C75634" w:rsidRDefault="00C451B6"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781B226D" w14:textId="77777777" w:rsidR="00C451B6" w:rsidRPr="00C75634" w:rsidRDefault="00C451B6" w:rsidP="00F76A3D">
            <w:pPr>
              <w:rPr>
                <w:rFonts w:cstheme="minorHAnsi"/>
              </w:rPr>
            </w:pPr>
            <w:r w:rsidRPr="00C75634">
              <w:rPr>
                <w:rFonts w:eastAsia="Calibri" w:cstheme="minorHAnsi"/>
                <w:color w:val="000000" w:themeColor="text2"/>
              </w:rPr>
              <w:t>Hinweis</w:t>
            </w:r>
          </w:p>
        </w:tc>
      </w:tr>
      <w:tr w:rsidR="00C451B6" w:rsidRPr="00C75634" w14:paraId="64AFF317"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7F4FA5E1" w14:textId="77777777" w:rsidR="00C451B6" w:rsidRPr="00C75634" w:rsidRDefault="00C451B6"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2D9BA246" w14:textId="77777777" w:rsidR="00C451B6" w:rsidRPr="00C75634" w:rsidRDefault="00C451B6"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8" w:space="0" w:color="auto"/>
              <w:left w:val="single" w:sz="8" w:space="0" w:color="auto"/>
              <w:bottom w:val="dotted" w:sz="8" w:space="0" w:color="auto"/>
              <w:right w:val="single" w:sz="8" w:space="0" w:color="auto"/>
            </w:tcBorders>
          </w:tcPr>
          <w:p w14:paraId="46AD22E2" w14:textId="77777777" w:rsidR="00C451B6" w:rsidRPr="00C75634" w:rsidRDefault="00C451B6"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7B200E91" w14:textId="77777777" w:rsidR="00C451B6" w:rsidRPr="00C75634" w:rsidRDefault="00C451B6"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130C28CE" w14:textId="77777777" w:rsidR="005165FB" w:rsidRDefault="005165FB" w:rsidP="005165FB">
            <w:pPr>
              <w:rPr>
                <w:rFonts w:cstheme="minorHAnsi"/>
              </w:rPr>
            </w:pPr>
            <w:r>
              <w:rPr>
                <w:rFonts w:cstheme="minorHAnsi"/>
              </w:rPr>
              <w:t>Cluster: Ablehnung</w:t>
            </w:r>
          </w:p>
          <w:p w14:paraId="17DBC20C" w14:textId="39446E5F" w:rsidR="00C451B6" w:rsidRPr="00C75634" w:rsidRDefault="00C451B6" w:rsidP="00F76A3D">
            <w:pPr>
              <w:rPr>
                <w:rFonts w:cstheme="minorHAnsi"/>
              </w:rPr>
            </w:pPr>
            <w:r w:rsidRPr="00C75634">
              <w:rPr>
                <w:rFonts w:cstheme="minorHAnsi"/>
              </w:rPr>
              <w:t>Die bestellte Konfiguration liegt bereits vor</w:t>
            </w:r>
          </w:p>
        </w:tc>
      </w:tr>
      <w:tr w:rsidR="00C451B6" w:rsidRPr="00C75634" w14:paraId="0AE2C040"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4D0DA40E" w14:textId="77777777" w:rsidR="00C451B6" w:rsidRPr="00C75634" w:rsidRDefault="00C451B6"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1F5B79BD" w14:textId="77777777" w:rsidR="00C451B6" w:rsidRPr="00C75634" w:rsidRDefault="00C451B6"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135A1A89" w14:textId="77777777" w:rsidR="00C451B6" w:rsidRPr="00C75634" w:rsidRDefault="00C451B6"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02B8A934" w14:textId="77777777" w:rsidR="00C451B6" w:rsidRPr="00C75634" w:rsidRDefault="00C451B6"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013FE28C" w14:textId="77777777" w:rsidR="00C451B6" w:rsidRPr="00C75634" w:rsidRDefault="00C451B6" w:rsidP="00F76A3D">
            <w:pPr>
              <w:rPr>
                <w:rFonts w:cstheme="minorHAnsi"/>
              </w:rPr>
            </w:pPr>
          </w:p>
        </w:tc>
      </w:tr>
      <w:tr w:rsidR="00C451B6" w:rsidRPr="00C75634" w14:paraId="231B2257"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37F601E1" w14:textId="77777777" w:rsidR="00C451B6" w:rsidRPr="00C75634" w:rsidRDefault="00C451B6"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73B2E903" w14:textId="77777777" w:rsidR="00C451B6" w:rsidRPr="00C75634" w:rsidRDefault="00C451B6" w:rsidP="00F76A3D">
            <w:pPr>
              <w:rPr>
                <w:rFonts w:cstheme="minorHAnsi"/>
              </w:rPr>
            </w:pPr>
            <w:r w:rsidRPr="00C75634">
              <w:rPr>
                <w:rFonts w:cstheme="minorHAnsi"/>
              </w:rPr>
              <w:t>Erlaubt die vorhandene Gerätetechnik die Konfiguration zum bestellten Zeitpunkt?</w:t>
            </w:r>
          </w:p>
        </w:tc>
        <w:tc>
          <w:tcPr>
            <w:tcW w:w="1555" w:type="dxa"/>
            <w:tcBorders>
              <w:top w:val="single" w:sz="8" w:space="0" w:color="auto"/>
              <w:left w:val="single" w:sz="8" w:space="0" w:color="auto"/>
              <w:bottom w:val="dotted" w:sz="8" w:space="0" w:color="auto"/>
              <w:right w:val="single" w:sz="8" w:space="0" w:color="auto"/>
            </w:tcBorders>
          </w:tcPr>
          <w:p w14:paraId="31A2070F" w14:textId="77777777" w:rsidR="00C451B6" w:rsidRPr="00C75634" w:rsidRDefault="00C451B6"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2FF5A4BD" w14:textId="77777777" w:rsidR="00C451B6" w:rsidRPr="00C75634" w:rsidRDefault="00C451B6" w:rsidP="00F76A3D">
            <w:pPr>
              <w:rPr>
                <w:rFonts w:cstheme="minorHAnsi"/>
              </w:rPr>
            </w:pPr>
            <w:r w:rsidRPr="00C75634">
              <w:rPr>
                <w:rFonts w:cstheme="minorHAnsi"/>
              </w:rPr>
              <w:t>A02</w:t>
            </w:r>
          </w:p>
        </w:tc>
        <w:tc>
          <w:tcPr>
            <w:tcW w:w="5099" w:type="dxa"/>
            <w:gridSpan w:val="2"/>
            <w:tcBorders>
              <w:top w:val="single" w:sz="8" w:space="0" w:color="auto"/>
              <w:left w:val="single" w:sz="8" w:space="0" w:color="auto"/>
              <w:bottom w:val="dotted" w:sz="8" w:space="0" w:color="auto"/>
              <w:right w:val="single" w:sz="8" w:space="0" w:color="auto"/>
            </w:tcBorders>
          </w:tcPr>
          <w:p w14:paraId="12DA8324" w14:textId="77777777" w:rsidR="005165FB" w:rsidRDefault="005165FB" w:rsidP="005165FB">
            <w:pPr>
              <w:rPr>
                <w:rFonts w:cstheme="minorHAnsi"/>
              </w:rPr>
            </w:pPr>
            <w:r>
              <w:rPr>
                <w:rFonts w:cstheme="minorHAnsi"/>
              </w:rPr>
              <w:t>Cluster: Ablehnung</w:t>
            </w:r>
          </w:p>
          <w:p w14:paraId="7DBDBBC6" w14:textId="7E530355" w:rsidR="00C451B6" w:rsidRPr="00C75634" w:rsidRDefault="00C451B6" w:rsidP="00F76A3D">
            <w:pPr>
              <w:rPr>
                <w:rFonts w:cstheme="minorHAnsi"/>
              </w:rPr>
            </w:pPr>
            <w:r w:rsidRPr="00C75634">
              <w:rPr>
                <w:rFonts w:cstheme="minorHAnsi"/>
              </w:rPr>
              <w:t>Die vorhandene Gerätetechnik erlaubt die Konfiguration zum bestellten Zeitpunkt nicht.</w:t>
            </w:r>
          </w:p>
          <w:p w14:paraId="72D9A851" w14:textId="77777777" w:rsidR="00C451B6" w:rsidRPr="00C75634" w:rsidRDefault="00C451B6"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C451B6" w:rsidRPr="00C75634" w14:paraId="4DEB4AB9"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63012145" w14:textId="77777777" w:rsidR="00C451B6" w:rsidRPr="00C75634" w:rsidRDefault="00C451B6"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3D6640B7" w14:textId="77777777" w:rsidR="00C451B6" w:rsidRPr="00C75634" w:rsidRDefault="00C451B6"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16CD6E7F" w14:textId="77777777" w:rsidR="00C451B6" w:rsidRPr="00C75634" w:rsidRDefault="00C451B6"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2" w:type="dxa"/>
            <w:tcBorders>
              <w:top w:val="dotted" w:sz="8" w:space="0" w:color="auto"/>
              <w:left w:val="single" w:sz="8" w:space="0" w:color="auto"/>
              <w:bottom w:val="single" w:sz="8" w:space="0" w:color="auto"/>
              <w:right w:val="single" w:sz="8" w:space="0" w:color="auto"/>
            </w:tcBorders>
          </w:tcPr>
          <w:p w14:paraId="6214B296" w14:textId="77777777" w:rsidR="00C451B6" w:rsidRPr="00C75634" w:rsidRDefault="00C451B6"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4F140406" w14:textId="77777777" w:rsidR="00C451B6" w:rsidRPr="00C75634" w:rsidRDefault="00C451B6" w:rsidP="00F76A3D">
            <w:pPr>
              <w:rPr>
                <w:rFonts w:cstheme="minorHAnsi"/>
              </w:rPr>
            </w:pPr>
          </w:p>
        </w:tc>
      </w:tr>
    </w:tbl>
    <w:p w14:paraId="3D68E19F" w14:textId="77777777" w:rsidR="00027874" w:rsidRDefault="00027874">
      <w:r>
        <w:br w:type="page"/>
      </w:r>
    </w:p>
    <w:tbl>
      <w:tblPr>
        <w:tblStyle w:val="Tabellenraster"/>
        <w:tblW w:w="14264" w:type="dxa"/>
        <w:tblLayout w:type="fixed"/>
        <w:tblLook w:val="04A0" w:firstRow="1" w:lastRow="0" w:firstColumn="1" w:lastColumn="0" w:noHBand="0" w:noVBand="1"/>
      </w:tblPr>
      <w:tblGrid>
        <w:gridCol w:w="553"/>
        <w:gridCol w:w="6220"/>
        <w:gridCol w:w="1555"/>
        <w:gridCol w:w="852"/>
        <w:gridCol w:w="5084"/>
      </w:tblGrid>
      <w:tr w:rsidR="00C451B6" w:rsidRPr="00C75634" w14:paraId="698BB04F" w14:textId="77777777" w:rsidTr="00027874">
        <w:tc>
          <w:tcPr>
            <w:tcW w:w="553" w:type="dxa"/>
            <w:vMerge w:val="restart"/>
            <w:tcBorders>
              <w:top w:val="single" w:sz="4" w:space="0" w:color="auto"/>
              <w:left w:val="single" w:sz="8" w:space="0" w:color="auto"/>
              <w:bottom w:val="single" w:sz="8" w:space="0" w:color="auto"/>
              <w:right w:val="single" w:sz="8" w:space="0" w:color="auto"/>
            </w:tcBorders>
          </w:tcPr>
          <w:p w14:paraId="569E6E4D" w14:textId="5D9BCF34" w:rsidR="00C451B6" w:rsidRPr="00C75634" w:rsidRDefault="00C451B6" w:rsidP="00F76A3D">
            <w:pPr>
              <w:rPr>
                <w:rFonts w:cstheme="minorHAnsi"/>
              </w:rPr>
            </w:pPr>
            <w:r w:rsidRPr="00C75634">
              <w:rPr>
                <w:rFonts w:cstheme="minorHAnsi"/>
              </w:rPr>
              <w:lastRenderedPageBreak/>
              <w:t>30</w:t>
            </w:r>
          </w:p>
        </w:tc>
        <w:tc>
          <w:tcPr>
            <w:tcW w:w="6220" w:type="dxa"/>
            <w:vMerge w:val="restart"/>
            <w:tcBorders>
              <w:top w:val="single" w:sz="4" w:space="0" w:color="auto"/>
              <w:left w:val="single" w:sz="8" w:space="0" w:color="auto"/>
              <w:bottom w:val="single" w:sz="8" w:space="0" w:color="auto"/>
              <w:right w:val="single" w:sz="8" w:space="0" w:color="auto"/>
            </w:tcBorders>
          </w:tcPr>
          <w:p w14:paraId="16FA6AAC" w14:textId="77777777" w:rsidR="00C451B6" w:rsidRPr="00C75634" w:rsidRDefault="00C451B6"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8" w:space="0" w:color="auto"/>
              <w:bottom w:val="dotted" w:sz="8" w:space="0" w:color="auto"/>
              <w:right w:val="single" w:sz="8" w:space="0" w:color="auto"/>
            </w:tcBorders>
          </w:tcPr>
          <w:p w14:paraId="1FDB1523" w14:textId="77777777" w:rsidR="00C451B6" w:rsidRPr="00C75634" w:rsidRDefault="00C451B6" w:rsidP="00F76A3D">
            <w:pPr>
              <w:rPr>
                <w:rFonts w:cstheme="minorHAnsi"/>
              </w:rPr>
            </w:pPr>
            <w:r w:rsidRPr="00C75634">
              <w:rPr>
                <w:rFonts w:cstheme="minorHAnsi"/>
              </w:rPr>
              <w:t>ja</w:t>
            </w:r>
          </w:p>
        </w:tc>
        <w:tc>
          <w:tcPr>
            <w:tcW w:w="852" w:type="dxa"/>
            <w:tcBorders>
              <w:top w:val="single" w:sz="4" w:space="0" w:color="auto"/>
              <w:left w:val="single" w:sz="8" w:space="0" w:color="auto"/>
              <w:bottom w:val="dotted" w:sz="8" w:space="0" w:color="auto"/>
              <w:right w:val="single" w:sz="8" w:space="0" w:color="auto"/>
            </w:tcBorders>
          </w:tcPr>
          <w:p w14:paraId="32C6B296" w14:textId="77777777" w:rsidR="00C451B6" w:rsidRPr="00C75634" w:rsidRDefault="00C451B6" w:rsidP="00F76A3D">
            <w:pPr>
              <w:rPr>
                <w:rFonts w:cstheme="minorHAnsi"/>
              </w:rPr>
            </w:pPr>
            <w:r w:rsidRPr="00C75634">
              <w:rPr>
                <w:rFonts w:cstheme="minorHAnsi"/>
              </w:rPr>
              <w:t>A99</w:t>
            </w:r>
          </w:p>
        </w:tc>
        <w:tc>
          <w:tcPr>
            <w:tcW w:w="5084" w:type="dxa"/>
            <w:tcBorders>
              <w:top w:val="single" w:sz="4" w:space="0" w:color="auto"/>
              <w:left w:val="single" w:sz="8" w:space="0" w:color="auto"/>
              <w:bottom w:val="dotted" w:sz="8" w:space="0" w:color="auto"/>
              <w:right w:val="single" w:sz="8" w:space="0" w:color="auto"/>
            </w:tcBorders>
          </w:tcPr>
          <w:p w14:paraId="786C3783" w14:textId="77777777" w:rsidR="005165FB" w:rsidRDefault="005165FB" w:rsidP="005165FB">
            <w:pPr>
              <w:rPr>
                <w:rFonts w:cstheme="minorHAnsi"/>
              </w:rPr>
            </w:pPr>
            <w:r>
              <w:rPr>
                <w:rFonts w:cstheme="minorHAnsi"/>
              </w:rPr>
              <w:t>Cluster: Ablehnung</w:t>
            </w:r>
          </w:p>
          <w:p w14:paraId="7A56A883" w14:textId="04DAEBFC" w:rsidR="00C451B6" w:rsidRPr="00C75634" w:rsidRDefault="00C451B6" w:rsidP="00027874">
            <w:pPr>
              <w:rPr>
                <w:rFonts w:cstheme="minorHAnsi"/>
              </w:rPr>
            </w:pPr>
            <w:r w:rsidRPr="00C75634">
              <w:rPr>
                <w:rFonts w:cstheme="minorHAnsi"/>
              </w:rPr>
              <w:t>Sonstiges</w:t>
            </w:r>
            <w:r w:rsidR="00027874">
              <w:rPr>
                <w:rFonts w:cstheme="minorHAnsi"/>
              </w:rPr>
              <w:br/>
            </w:r>
            <w:r w:rsidRPr="00C75634">
              <w:rPr>
                <w:rFonts w:cstheme="minorHAnsi"/>
              </w:rPr>
              <w:t>Hinweis: Das identifizierte Problem ist in der Antwort zu beschreiben/benennen.</w:t>
            </w:r>
            <w:r w:rsidR="00027874">
              <w:rPr>
                <w:rFonts w:cstheme="minorHAnsi"/>
              </w:rPr>
              <w:br/>
            </w:r>
            <w:r w:rsidRPr="00C75634">
              <w:rPr>
                <w:rFonts w:cstheme="minorHAnsi"/>
              </w:rPr>
              <w:t>Nutzungsmöglichkeit Ende: 01.10.2024 00:00 Uhr</w:t>
            </w:r>
          </w:p>
        </w:tc>
      </w:tr>
      <w:tr w:rsidR="00C451B6" w:rsidRPr="00C75634" w14:paraId="4205AA28" w14:textId="77777777" w:rsidTr="00027874">
        <w:tc>
          <w:tcPr>
            <w:tcW w:w="553" w:type="dxa"/>
            <w:vMerge/>
            <w:tcBorders>
              <w:left w:val="single" w:sz="0" w:space="0" w:color="auto"/>
              <w:bottom w:val="single" w:sz="0" w:space="0" w:color="auto"/>
              <w:right w:val="single" w:sz="0" w:space="0" w:color="auto"/>
            </w:tcBorders>
            <w:vAlign w:val="center"/>
          </w:tcPr>
          <w:p w14:paraId="2EF7B751" w14:textId="77777777" w:rsidR="00C451B6" w:rsidRPr="00C75634" w:rsidRDefault="00C451B6" w:rsidP="00F76A3D">
            <w:pPr>
              <w:rPr>
                <w:rFonts w:cstheme="minorHAnsi"/>
              </w:rPr>
            </w:pPr>
          </w:p>
        </w:tc>
        <w:tc>
          <w:tcPr>
            <w:tcW w:w="6220" w:type="dxa"/>
            <w:vMerge/>
            <w:tcBorders>
              <w:left w:val="single" w:sz="0" w:space="0" w:color="auto"/>
              <w:bottom w:val="single" w:sz="0" w:space="0" w:color="auto"/>
              <w:right w:val="single" w:sz="0" w:space="0" w:color="auto"/>
            </w:tcBorders>
          </w:tcPr>
          <w:p w14:paraId="7040787D" w14:textId="77777777" w:rsidR="00C451B6" w:rsidRPr="00C75634" w:rsidRDefault="00C451B6"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745B39FC" w14:textId="77777777" w:rsidR="00C451B6" w:rsidRPr="00C75634" w:rsidRDefault="00C451B6"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6ACC6C02" w14:textId="77777777" w:rsidR="00C451B6" w:rsidRPr="00C75634" w:rsidRDefault="00C451B6" w:rsidP="00F76A3D">
            <w:pPr>
              <w:rPr>
                <w:rFonts w:cstheme="minorHAnsi"/>
              </w:rPr>
            </w:pPr>
            <w:r w:rsidRPr="00C75634">
              <w:rPr>
                <w:rFonts w:cstheme="minorHAnsi"/>
              </w:rPr>
              <w:t>A03</w:t>
            </w:r>
          </w:p>
        </w:tc>
        <w:tc>
          <w:tcPr>
            <w:tcW w:w="5084" w:type="dxa"/>
            <w:tcBorders>
              <w:top w:val="dotted" w:sz="8" w:space="0" w:color="auto"/>
              <w:left w:val="single" w:sz="8" w:space="0" w:color="auto"/>
              <w:bottom w:val="single" w:sz="8" w:space="0" w:color="auto"/>
              <w:right w:val="single" w:sz="8" w:space="0" w:color="auto"/>
            </w:tcBorders>
          </w:tcPr>
          <w:p w14:paraId="7BA46188" w14:textId="1E110C7F" w:rsidR="00027874" w:rsidRDefault="00027874" w:rsidP="00027874">
            <w:pPr>
              <w:rPr>
                <w:rFonts w:cstheme="minorHAnsi"/>
              </w:rPr>
            </w:pPr>
            <w:r>
              <w:rPr>
                <w:rFonts w:cstheme="minorHAnsi"/>
              </w:rPr>
              <w:t>Cluster: Zustimmung</w:t>
            </w:r>
          </w:p>
          <w:p w14:paraId="3F58857C" w14:textId="77777777" w:rsidR="00C451B6" w:rsidRPr="00C75634" w:rsidRDefault="00C451B6" w:rsidP="00F76A3D">
            <w:pPr>
              <w:rPr>
                <w:rFonts w:cstheme="minorHAnsi"/>
              </w:rPr>
            </w:pPr>
            <w:r w:rsidRPr="00C75634">
              <w:rPr>
                <w:rFonts w:cstheme="minorHAnsi"/>
              </w:rPr>
              <w:t>Die Einrichtung der Konfiguration ist grundsätzlich möglich</w:t>
            </w:r>
          </w:p>
        </w:tc>
      </w:tr>
    </w:tbl>
    <w:p w14:paraId="7904C2E3" w14:textId="33AC208C" w:rsidR="002B3054" w:rsidRDefault="002B3054">
      <w:pPr>
        <w:spacing w:after="200" w:line="276" w:lineRule="auto"/>
      </w:pPr>
    </w:p>
    <w:p w14:paraId="6D697D2A" w14:textId="77777777" w:rsidR="002B3054" w:rsidRDefault="002B3054">
      <w:pPr>
        <w:spacing w:after="200" w:line="276" w:lineRule="auto"/>
      </w:pPr>
      <w:r>
        <w:br w:type="page"/>
      </w:r>
    </w:p>
    <w:p w14:paraId="56C60A24" w14:textId="77777777" w:rsidR="00482817" w:rsidRPr="00C75634" w:rsidRDefault="00482817" w:rsidP="00482817">
      <w:pPr>
        <w:pStyle w:val="berschrift3"/>
        <w:rPr>
          <w:rFonts w:cstheme="minorHAnsi"/>
        </w:rPr>
      </w:pPr>
      <w:bookmarkStart w:id="368" w:name="_Toc1909191394"/>
      <w:bookmarkStart w:id="369" w:name="_Toc124541858"/>
      <w:bookmarkStart w:id="370" w:name="_Toc130981785"/>
      <w:r w:rsidRPr="00C75634">
        <w:rPr>
          <w:rFonts w:cstheme="minorHAnsi"/>
        </w:rPr>
        <w:lastRenderedPageBreak/>
        <w:t>E_0528_Umsetzung der Konfiguration prüfen</w:t>
      </w:r>
      <w:bookmarkEnd w:id="368"/>
      <w:bookmarkEnd w:id="369"/>
      <w:bookmarkEnd w:id="370"/>
    </w:p>
    <w:tbl>
      <w:tblPr>
        <w:tblStyle w:val="Tabellenraster"/>
        <w:tblW w:w="14279" w:type="dxa"/>
        <w:tblLayout w:type="fixed"/>
        <w:tblLook w:val="04A0" w:firstRow="1" w:lastRow="0" w:firstColumn="1" w:lastColumn="0" w:noHBand="0" w:noVBand="1"/>
      </w:tblPr>
      <w:tblGrid>
        <w:gridCol w:w="553"/>
        <w:gridCol w:w="6220"/>
        <w:gridCol w:w="1555"/>
        <w:gridCol w:w="852"/>
        <w:gridCol w:w="5084"/>
        <w:gridCol w:w="15"/>
      </w:tblGrid>
      <w:tr w:rsidR="00825CC8" w:rsidRPr="00C75634" w14:paraId="62706889"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2B450C07" w14:textId="77777777" w:rsidR="00825CC8" w:rsidRPr="00C75634" w:rsidRDefault="00825CC8" w:rsidP="00F76A3D">
            <w:pPr>
              <w:rPr>
                <w:rFonts w:eastAsia="Calibri" w:cstheme="minorHAnsi"/>
                <w:color w:val="000000" w:themeColor="text2"/>
              </w:rPr>
            </w:pPr>
            <w:r w:rsidRPr="00C75634">
              <w:rPr>
                <w:rFonts w:eastAsia="Calibri" w:cstheme="minorHAnsi"/>
                <w:color w:val="000000" w:themeColor="text2"/>
              </w:rPr>
              <w:t>Prüfende Rolle: MSB</w:t>
            </w:r>
          </w:p>
        </w:tc>
        <w:tc>
          <w:tcPr>
            <w:tcW w:w="7506" w:type="dxa"/>
            <w:gridSpan w:val="4"/>
            <w:tcBorders>
              <w:top w:val="single" w:sz="8" w:space="0" w:color="auto"/>
              <w:left w:val="nil"/>
              <w:bottom w:val="single" w:sz="8" w:space="0" w:color="auto"/>
              <w:right w:val="single" w:sz="8" w:space="0" w:color="auto"/>
            </w:tcBorders>
            <w:shd w:val="clear" w:color="auto" w:fill="D8DFE4"/>
            <w:vAlign w:val="center"/>
          </w:tcPr>
          <w:p w14:paraId="12EB2829" w14:textId="33C76CCD" w:rsidR="00825CC8" w:rsidRPr="00C75634" w:rsidRDefault="00FF2CFB" w:rsidP="00F76A3D">
            <w:pPr>
              <w:rPr>
                <w:rFonts w:eastAsia="Calibri" w:cstheme="minorHAnsi"/>
                <w:color w:val="000000" w:themeColor="text2"/>
              </w:rPr>
            </w:pPr>
            <w:r w:rsidRPr="00FF2CFB">
              <w:rPr>
                <w:rFonts w:eastAsia="Calibri" w:cstheme="minorHAnsi"/>
                <w:color w:val="000000" w:themeColor="text2"/>
              </w:rPr>
              <w:t>Kommentar aus AD: Weiterer MSB</w:t>
            </w:r>
          </w:p>
        </w:tc>
      </w:tr>
      <w:tr w:rsidR="00825CC8" w:rsidRPr="00C75634" w14:paraId="444A725C" w14:textId="77777777" w:rsidTr="00F76A3D">
        <w:trPr>
          <w:gridAfter w:val="1"/>
          <w:wAfter w:w="15" w:type="dxa"/>
        </w:trPr>
        <w:tc>
          <w:tcPr>
            <w:tcW w:w="553" w:type="dxa"/>
            <w:tcBorders>
              <w:top w:val="single" w:sz="8" w:space="0" w:color="auto"/>
              <w:left w:val="single" w:sz="8" w:space="0" w:color="auto"/>
              <w:bottom w:val="single" w:sz="8" w:space="0" w:color="auto"/>
              <w:right w:val="single" w:sz="8" w:space="0" w:color="auto"/>
            </w:tcBorders>
            <w:shd w:val="clear" w:color="auto" w:fill="D8DFE4"/>
          </w:tcPr>
          <w:p w14:paraId="0D674017" w14:textId="77777777" w:rsidR="00825CC8" w:rsidRPr="00C75634" w:rsidRDefault="00825CC8"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4D12708C" w14:textId="77777777" w:rsidR="00825CC8" w:rsidRPr="00C75634" w:rsidRDefault="00825CC8"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57747B8E" w14:textId="77777777" w:rsidR="00825CC8" w:rsidRPr="00C75634" w:rsidRDefault="00825CC8"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2AB4E87B" w14:textId="77777777" w:rsidR="00825CC8" w:rsidRPr="00C75634" w:rsidRDefault="00825CC8"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79476DC1" w14:textId="77777777" w:rsidR="00825CC8" w:rsidRPr="00C75634" w:rsidRDefault="00825CC8" w:rsidP="00F76A3D">
            <w:pPr>
              <w:rPr>
                <w:rFonts w:cstheme="minorHAnsi"/>
              </w:rPr>
            </w:pPr>
            <w:r w:rsidRPr="00C75634">
              <w:rPr>
                <w:rFonts w:eastAsia="Calibri" w:cstheme="minorHAnsi"/>
                <w:color w:val="000000" w:themeColor="text2"/>
              </w:rPr>
              <w:t>Hinweis</w:t>
            </w:r>
          </w:p>
        </w:tc>
      </w:tr>
      <w:tr w:rsidR="00825CC8" w:rsidRPr="00C75634" w14:paraId="26641C4C"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771206F7" w14:textId="77777777" w:rsidR="00825CC8" w:rsidRPr="00C75634" w:rsidRDefault="00825CC8"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09A21FE1" w14:textId="77777777" w:rsidR="00825CC8" w:rsidRPr="00C75634" w:rsidRDefault="00825CC8" w:rsidP="00F76A3D">
            <w:pPr>
              <w:rPr>
                <w:rFonts w:cstheme="minorHAnsi"/>
              </w:rPr>
            </w:pPr>
            <w:r w:rsidRPr="00C75634">
              <w:rPr>
                <w:rFonts w:cstheme="minorHAnsi"/>
              </w:rPr>
              <w:t>Konnte die Konfiguration an allen Lokationen umgesetzt werden?</w:t>
            </w:r>
          </w:p>
        </w:tc>
        <w:tc>
          <w:tcPr>
            <w:tcW w:w="1555" w:type="dxa"/>
            <w:tcBorders>
              <w:top w:val="single" w:sz="8" w:space="0" w:color="auto"/>
              <w:left w:val="single" w:sz="8" w:space="0" w:color="auto"/>
              <w:bottom w:val="dotted" w:sz="8" w:space="0" w:color="auto"/>
              <w:right w:val="single" w:sz="8" w:space="0" w:color="auto"/>
            </w:tcBorders>
          </w:tcPr>
          <w:p w14:paraId="2BADAED1" w14:textId="77777777" w:rsidR="00825CC8" w:rsidRPr="00C75634" w:rsidRDefault="00825CC8"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4118449E" w14:textId="77777777" w:rsidR="00825CC8" w:rsidRPr="00C75634" w:rsidRDefault="00825CC8"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50C5928B" w14:textId="77777777" w:rsidR="00027874" w:rsidRDefault="00027874" w:rsidP="00027874">
            <w:pPr>
              <w:rPr>
                <w:rFonts w:cstheme="minorHAnsi"/>
              </w:rPr>
            </w:pPr>
            <w:r>
              <w:rPr>
                <w:rFonts w:cstheme="minorHAnsi"/>
              </w:rPr>
              <w:t>Cluster: Ablehnung</w:t>
            </w:r>
          </w:p>
          <w:p w14:paraId="5B0D402E" w14:textId="2C332B7E" w:rsidR="00825CC8" w:rsidRPr="00C75634" w:rsidRDefault="00825CC8" w:rsidP="00F76A3D">
            <w:pPr>
              <w:rPr>
                <w:rFonts w:cstheme="minorHAnsi"/>
              </w:rPr>
            </w:pPr>
            <w:r w:rsidRPr="00C75634">
              <w:rPr>
                <w:rFonts w:cstheme="minorHAnsi"/>
              </w:rPr>
              <w:t>Die Konfiguration konnte nicht an allen Lokationen umgesetzt werden</w:t>
            </w:r>
          </w:p>
        </w:tc>
      </w:tr>
      <w:tr w:rsidR="00825CC8" w:rsidRPr="00C75634" w14:paraId="131EDB3A"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699E658D" w14:textId="77777777" w:rsidR="00825CC8" w:rsidRPr="00C75634" w:rsidRDefault="00825CC8"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7CAAB92C" w14:textId="77777777" w:rsidR="00825CC8" w:rsidRPr="00C75634" w:rsidRDefault="00825CC8"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3C8EBCDA" w14:textId="77777777" w:rsidR="00825CC8" w:rsidRPr="00C75634" w:rsidRDefault="00825CC8"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4AEFD861" w14:textId="77777777" w:rsidR="00825CC8" w:rsidRPr="00C75634" w:rsidRDefault="00825CC8"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6E4CCB44" w14:textId="77777777" w:rsidR="00825CC8" w:rsidRPr="00C75634" w:rsidRDefault="00825CC8" w:rsidP="00F76A3D">
            <w:pPr>
              <w:rPr>
                <w:rFonts w:cstheme="minorHAnsi"/>
              </w:rPr>
            </w:pPr>
          </w:p>
        </w:tc>
      </w:tr>
      <w:tr w:rsidR="00825CC8" w:rsidRPr="00C75634" w14:paraId="157B520E"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21CD0CB9" w14:textId="77777777" w:rsidR="00825CC8" w:rsidRPr="00C75634" w:rsidRDefault="00825CC8"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526DE814" w14:textId="77777777" w:rsidR="00825CC8" w:rsidRPr="00C75634" w:rsidRDefault="00825CC8" w:rsidP="00F76A3D">
            <w:pPr>
              <w:rPr>
                <w:rFonts w:cstheme="minorHAnsi"/>
              </w:rPr>
            </w:pPr>
            <w:r w:rsidRPr="00C75634">
              <w:rPr>
                <w:rFonts w:cstheme="minorHAnsi"/>
              </w:rPr>
              <w:t>Ist ein zuvor nicht spezifizierter Fehler aufgetreten?</w:t>
            </w:r>
          </w:p>
        </w:tc>
        <w:tc>
          <w:tcPr>
            <w:tcW w:w="1555" w:type="dxa"/>
            <w:tcBorders>
              <w:top w:val="single" w:sz="8" w:space="0" w:color="auto"/>
              <w:left w:val="single" w:sz="8" w:space="0" w:color="auto"/>
              <w:bottom w:val="dotted" w:sz="8" w:space="0" w:color="auto"/>
              <w:right w:val="single" w:sz="8" w:space="0" w:color="auto"/>
            </w:tcBorders>
          </w:tcPr>
          <w:p w14:paraId="5D6D1D0F" w14:textId="77777777" w:rsidR="00825CC8" w:rsidRPr="00C75634" w:rsidRDefault="00825CC8"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3E00A177" w14:textId="77777777" w:rsidR="00825CC8" w:rsidRPr="00C75634" w:rsidRDefault="00825CC8" w:rsidP="00F76A3D">
            <w:pPr>
              <w:rPr>
                <w:rFonts w:cstheme="minorHAnsi"/>
              </w:rPr>
            </w:pPr>
            <w:r w:rsidRPr="00C75634">
              <w:rPr>
                <w:rFonts w:cstheme="minorHAnsi"/>
              </w:rPr>
              <w:t>A99</w:t>
            </w:r>
          </w:p>
        </w:tc>
        <w:tc>
          <w:tcPr>
            <w:tcW w:w="5099" w:type="dxa"/>
            <w:gridSpan w:val="2"/>
            <w:tcBorders>
              <w:top w:val="single" w:sz="8" w:space="0" w:color="auto"/>
              <w:left w:val="single" w:sz="8" w:space="0" w:color="auto"/>
              <w:bottom w:val="dotted" w:sz="8" w:space="0" w:color="auto"/>
              <w:right w:val="single" w:sz="8" w:space="0" w:color="auto"/>
            </w:tcBorders>
          </w:tcPr>
          <w:p w14:paraId="3A3C7783" w14:textId="77777777" w:rsidR="00027874" w:rsidRDefault="00027874" w:rsidP="00027874">
            <w:pPr>
              <w:rPr>
                <w:rFonts w:cstheme="minorHAnsi"/>
              </w:rPr>
            </w:pPr>
            <w:r>
              <w:rPr>
                <w:rFonts w:cstheme="minorHAnsi"/>
              </w:rPr>
              <w:t>Cluster: Ablehnung</w:t>
            </w:r>
          </w:p>
          <w:p w14:paraId="393F23FA" w14:textId="6C55A497" w:rsidR="00825CC8" w:rsidRPr="00C75634" w:rsidRDefault="00825CC8" w:rsidP="00F76A3D">
            <w:pPr>
              <w:rPr>
                <w:rFonts w:cstheme="minorHAnsi"/>
              </w:rPr>
            </w:pPr>
            <w:r w:rsidRPr="00C75634">
              <w:rPr>
                <w:rFonts w:cstheme="minorHAnsi"/>
              </w:rPr>
              <w:t>Sonstiges</w:t>
            </w:r>
          </w:p>
          <w:p w14:paraId="46540E2E" w14:textId="77777777" w:rsidR="00825CC8" w:rsidRPr="00C75634" w:rsidRDefault="00825CC8" w:rsidP="00F76A3D">
            <w:pPr>
              <w:rPr>
                <w:rFonts w:cstheme="minorHAnsi"/>
              </w:rPr>
            </w:pPr>
            <w:r w:rsidRPr="00C75634">
              <w:rPr>
                <w:rFonts w:cstheme="minorHAnsi"/>
              </w:rPr>
              <w:t>Hinweis: Das identifizierte Problem ist in der Antwort zu beschreiben/benennen.</w:t>
            </w:r>
          </w:p>
          <w:p w14:paraId="21B0C4D1" w14:textId="77777777" w:rsidR="00825CC8" w:rsidRPr="00C75634" w:rsidRDefault="00825CC8" w:rsidP="00F76A3D">
            <w:pPr>
              <w:rPr>
                <w:rFonts w:cstheme="minorHAnsi"/>
              </w:rPr>
            </w:pPr>
            <w:r w:rsidRPr="00C75634">
              <w:rPr>
                <w:rFonts w:cstheme="minorHAnsi"/>
              </w:rPr>
              <w:t>Nutzungsmöglichkeit Ende: 01.10.2024 00:00 Uhr</w:t>
            </w:r>
          </w:p>
        </w:tc>
      </w:tr>
      <w:tr w:rsidR="00825CC8" w:rsidRPr="00C75634" w14:paraId="77AD461E"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3707AB8B" w14:textId="77777777" w:rsidR="00825CC8" w:rsidRPr="00C75634" w:rsidRDefault="00825CC8" w:rsidP="00F76A3D">
            <w:pPr>
              <w:rPr>
                <w:rFonts w:cstheme="minorHAnsi"/>
              </w:rPr>
            </w:pPr>
          </w:p>
        </w:tc>
        <w:tc>
          <w:tcPr>
            <w:tcW w:w="6220" w:type="dxa"/>
            <w:vMerge/>
            <w:tcBorders>
              <w:left w:val="single" w:sz="0" w:space="0" w:color="auto"/>
              <w:bottom w:val="single" w:sz="0" w:space="0" w:color="auto"/>
              <w:right w:val="single" w:sz="0" w:space="0" w:color="auto"/>
            </w:tcBorders>
          </w:tcPr>
          <w:p w14:paraId="3C4CBFC6" w14:textId="77777777" w:rsidR="00825CC8" w:rsidRPr="00C75634" w:rsidRDefault="00825CC8"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6765E552" w14:textId="77777777" w:rsidR="00825CC8" w:rsidRPr="00C75634" w:rsidRDefault="00825CC8"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4B1B6530" w14:textId="77777777" w:rsidR="00825CC8" w:rsidRPr="00C75634" w:rsidRDefault="00825CC8" w:rsidP="00F76A3D">
            <w:pPr>
              <w:rPr>
                <w:rFonts w:cstheme="minorHAnsi"/>
              </w:rPr>
            </w:pPr>
            <w:r w:rsidRPr="00C75634">
              <w:rPr>
                <w:rFonts w:cstheme="minorHAnsi"/>
              </w:rPr>
              <w:t>A02</w:t>
            </w:r>
          </w:p>
        </w:tc>
        <w:tc>
          <w:tcPr>
            <w:tcW w:w="5084" w:type="dxa"/>
            <w:tcBorders>
              <w:top w:val="dotted" w:sz="8" w:space="0" w:color="auto"/>
              <w:left w:val="single" w:sz="8" w:space="0" w:color="auto"/>
              <w:bottom w:val="single" w:sz="8" w:space="0" w:color="auto"/>
              <w:right w:val="single" w:sz="8" w:space="0" w:color="auto"/>
            </w:tcBorders>
          </w:tcPr>
          <w:p w14:paraId="2C982A58" w14:textId="0B9FED03" w:rsidR="00027874" w:rsidRDefault="00027874" w:rsidP="00027874">
            <w:pPr>
              <w:rPr>
                <w:rFonts w:cstheme="minorHAnsi"/>
              </w:rPr>
            </w:pPr>
            <w:r>
              <w:rPr>
                <w:rFonts w:cstheme="minorHAnsi"/>
              </w:rPr>
              <w:t>Cluster: Zustimmung</w:t>
            </w:r>
          </w:p>
          <w:p w14:paraId="7505B994" w14:textId="77777777" w:rsidR="00825CC8" w:rsidRPr="00C75634" w:rsidRDefault="00825CC8" w:rsidP="00F76A3D">
            <w:pPr>
              <w:rPr>
                <w:rFonts w:cstheme="minorHAnsi"/>
              </w:rPr>
            </w:pPr>
            <w:r w:rsidRPr="00C75634">
              <w:rPr>
                <w:rFonts w:cstheme="minorHAnsi"/>
              </w:rPr>
              <w:t>Konfiguration konnte an allen Lokationen umgesetzt werden</w:t>
            </w:r>
          </w:p>
        </w:tc>
      </w:tr>
    </w:tbl>
    <w:p w14:paraId="540B764B" w14:textId="5A3CC3A5" w:rsidR="002B3054" w:rsidRDefault="002B3054">
      <w:pPr>
        <w:spacing w:after="200" w:line="276" w:lineRule="auto"/>
      </w:pPr>
    </w:p>
    <w:p w14:paraId="682A830E" w14:textId="77777777" w:rsidR="002B3054" w:rsidRDefault="002B3054">
      <w:pPr>
        <w:spacing w:after="200" w:line="276" w:lineRule="auto"/>
      </w:pPr>
      <w:r>
        <w:br w:type="page"/>
      </w:r>
    </w:p>
    <w:p w14:paraId="0038F0DA" w14:textId="77777777" w:rsidR="00B35D35" w:rsidRPr="00C75634" w:rsidRDefault="00B35D35" w:rsidP="002B3054">
      <w:pPr>
        <w:pStyle w:val="berschrift3"/>
      </w:pPr>
      <w:bookmarkStart w:id="371" w:name="_Toc598600392"/>
      <w:bookmarkStart w:id="372" w:name="_Toc124541859"/>
      <w:bookmarkStart w:id="373" w:name="_Toc130981786"/>
      <w:r w:rsidRPr="00C75634">
        <w:lastRenderedPageBreak/>
        <w:t>E_0529_Bewertung des Gesamtvorgangs</w:t>
      </w:r>
      <w:bookmarkEnd w:id="371"/>
      <w:bookmarkEnd w:id="372"/>
      <w:bookmarkEnd w:id="373"/>
    </w:p>
    <w:tbl>
      <w:tblPr>
        <w:tblStyle w:val="Tabellenraster"/>
        <w:tblW w:w="14279" w:type="dxa"/>
        <w:tblLayout w:type="fixed"/>
        <w:tblLook w:val="04A0" w:firstRow="1" w:lastRow="0" w:firstColumn="1" w:lastColumn="0" w:noHBand="0" w:noVBand="1"/>
      </w:tblPr>
      <w:tblGrid>
        <w:gridCol w:w="553"/>
        <w:gridCol w:w="6220"/>
        <w:gridCol w:w="1555"/>
        <w:gridCol w:w="852"/>
        <w:gridCol w:w="5084"/>
        <w:gridCol w:w="15"/>
      </w:tblGrid>
      <w:tr w:rsidR="00B35D35" w:rsidRPr="00C75634" w14:paraId="4D40E101"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237C81DC" w14:textId="77777777" w:rsidR="00B35D35" w:rsidRPr="00C75634" w:rsidRDefault="00B35D35" w:rsidP="00F76A3D">
            <w:pPr>
              <w:rPr>
                <w:rFonts w:eastAsia="Calibri" w:cstheme="minorHAnsi"/>
                <w:color w:val="000000" w:themeColor="text2"/>
              </w:rPr>
            </w:pPr>
            <w:r w:rsidRPr="00C75634">
              <w:rPr>
                <w:rFonts w:eastAsia="Calibri" w:cstheme="minorHAnsi"/>
                <w:color w:val="000000" w:themeColor="text2"/>
              </w:rPr>
              <w:t>Prüfende Rolle: MSB</w:t>
            </w:r>
          </w:p>
        </w:tc>
        <w:tc>
          <w:tcPr>
            <w:tcW w:w="7506" w:type="dxa"/>
            <w:gridSpan w:val="4"/>
            <w:tcBorders>
              <w:top w:val="single" w:sz="8" w:space="0" w:color="auto"/>
              <w:left w:val="nil"/>
              <w:bottom w:val="single" w:sz="8" w:space="0" w:color="auto"/>
              <w:right w:val="single" w:sz="8" w:space="0" w:color="auto"/>
            </w:tcBorders>
            <w:shd w:val="clear" w:color="auto" w:fill="D8DFE4"/>
            <w:vAlign w:val="center"/>
          </w:tcPr>
          <w:p w14:paraId="7A8EA445" w14:textId="3E526838" w:rsidR="00B35D35" w:rsidRPr="00C75634" w:rsidRDefault="00E62524" w:rsidP="00F76A3D">
            <w:pPr>
              <w:rPr>
                <w:rFonts w:eastAsia="Calibri" w:cstheme="minorHAnsi"/>
                <w:color w:val="000000" w:themeColor="text2"/>
              </w:rPr>
            </w:pPr>
            <w:r w:rsidRPr="00E62524">
              <w:rPr>
                <w:rFonts w:eastAsia="Calibri" w:cstheme="minorHAnsi"/>
                <w:color w:val="000000" w:themeColor="text2"/>
              </w:rPr>
              <w:t>Kommentar aus AD: Weiterer MSB der direkt betroffenen Lokation</w:t>
            </w:r>
          </w:p>
        </w:tc>
      </w:tr>
      <w:tr w:rsidR="00B35D35" w:rsidRPr="00C75634" w14:paraId="5FDCC2A2" w14:textId="77777777" w:rsidTr="00F76A3D">
        <w:trPr>
          <w:gridAfter w:val="1"/>
          <w:wAfter w:w="15" w:type="dxa"/>
        </w:trPr>
        <w:tc>
          <w:tcPr>
            <w:tcW w:w="553" w:type="dxa"/>
            <w:tcBorders>
              <w:top w:val="single" w:sz="8" w:space="0" w:color="auto"/>
              <w:left w:val="single" w:sz="8" w:space="0" w:color="auto"/>
              <w:bottom w:val="single" w:sz="8" w:space="0" w:color="auto"/>
              <w:right w:val="single" w:sz="8" w:space="0" w:color="auto"/>
            </w:tcBorders>
            <w:shd w:val="clear" w:color="auto" w:fill="D8DFE4"/>
          </w:tcPr>
          <w:p w14:paraId="4D04B99B"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49514BC5"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4ED4A3F3"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EA283E2"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4BAA5070"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7A44F2AD"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3323BAE9"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7CC6525C" w14:textId="77777777" w:rsidR="00B35D35" w:rsidRPr="00C75634" w:rsidRDefault="00B35D35" w:rsidP="00F76A3D">
            <w:pPr>
              <w:rPr>
                <w:rFonts w:cstheme="minorHAnsi"/>
              </w:rPr>
            </w:pPr>
            <w:r w:rsidRPr="00C75634">
              <w:rPr>
                <w:rFonts w:cstheme="minorHAnsi"/>
              </w:rPr>
              <w:t>Konnte die Konfiguration an allen Lokationen umgesetzt werden?</w:t>
            </w:r>
          </w:p>
        </w:tc>
        <w:tc>
          <w:tcPr>
            <w:tcW w:w="1555" w:type="dxa"/>
            <w:tcBorders>
              <w:top w:val="single" w:sz="8" w:space="0" w:color="auto"/>
              <w:left w:val="single" w:sz="8" w:space="0" w:color="auto"/>
              <w:bottom w:val="dotted" w:sz="8" w:space="0" w:color="auto"/>
              <w:right w:val="single" w:sz="8" w:space="0" w:color="auto"/>
            </w:tcBorders>
          </w:tcPr>
          <w:p w14:paraId="5F528BD4"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7CCB4051" w14:textId="77777777" w:rsidR="00B35D35" w:rsidRPr="00C75634" w:rsidRDefault="00B35D35"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6811AF9B" w14:textId="77777777" w:rsidR="00027874" w:rsidRDefault="00027874" w:rsidP="00027874">
            <w:pPr>
              <w:rPr>
                <w:rFonts w:cstheme="minorHAnsi"/>
              </w:rPr>
            </w:pPr>
            <w:r>
              <w:rPr>
                <w:rFonts w:cstheme="minorHAnsi"/>
              </w:rPr>
              <w:t>Cluster: Ablehnung</w:t>
            </w:r>
          </w:p>
          <w:p w14:paraId="1C6F70BE" w14:textId="28662107" w:rsidR="00B35D35" w:rsidRPr="00C75634" w:rsidRDefault="00B35D35" w:rsidP="00F76A3D">
            <w:pPr>
              <w:rPr>
                <w:rFonts w:cstheme="minorHAnsi"/>
              </w:rPr>
            </w:pPr>
            <w:r w:rsidRPr="00C75634">
              <w:rPr>
                <w:rFonts w:cstheme="minorHAnsi"/>
              </w:rPr>
              <w:t>Die Konfiguration konnte nicht an allen Lokationen umgesetzt werden</w:t>
            </w:r>
          </w:p>
        </w:tc>
      </w:tr>
      <w:tr w:rsidR="00B35D35" w:rsidRPr="00C75634" w14:paraId="7B746D33"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421EC5E4"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319A9D29"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138C05DD" w14:textId="6080F487" w:rsidR="00B35D35" w:rsidRPr="00C75634" w:rsidRDefault="00B35D35" w:rsidP="00F76A3D">
            <w:pPr>
              <w:rPr>
                <w:rFonts w:cstheme="minorHAnsi"/>
              </w:rPr>
            </w:pPr>
            <w:r w:rsidRPr="00C75634">
              <w:rPr>
                <w:rFonts w:cstheme="minorHAnsi"/>
              </w:rPr>
              <w:t xml:space="preserve">ja </w:t>
            </w:r>
            <w:r w:rsidR="00914B1D" w:rsidRPr="00914B1D">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7DC9AC33"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3CE01438" w14:textId="77777777" w:rsidR="00B35D35" w:rsidRPr="00C75634" w:rsidRDefault="00B35D35" w:rsidP="00F76A3D">
            <w:pPr>
              <w:rPr>
                <w:rFonts w:cstheme="minorHAnsi"/>
              </w:rPr>
            </w:pPr>
          </w:p>
        </w:tc>
      </w:tr>
      <w:tr w:rsidR="00B35D35" w:rsidRPr="00C75634" w14:paraId="241054C6"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3C8E3AF5"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3778A58B"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8" w:space="0" w:color="auto"/>
              <w:left w:val="single" w:sz="8" w:space="0" w:color="auto"/>
              <w:bottom w:val="dotted" w:sz="8" w:space="0" w:color="auto"/>
              <w:right w:val="single" w:sz="8" w:space="0" w:color="auto"/>
            </w:tcBorders>
          </w:tcPr>
          <w:p w14:paraId="2A73857D"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2CD4C488" w14:textId="77777777" w:rsidR="00B35D35" w:rsidRPr="00C75634" w:rsidRDefault="00B35D35" w:rsidP="00F76A3D">
            <w:pPr>
              <w:rPr>
                <w:rFonts w:cstheme="minorHAnsi"/>
              </w:rPr>
            </w:pPr>
            <w:r w:rsidRPr="00C75634">
              <w:rPr>
                <w:rFonts w:cstheme="minorHAnsi"/>
              </w:rPr>
              <w:t>A99</w:t>
            </w:r>
          </w:p>
        </w:tc>
        <w:tc>
          <w:tcPr>
            <w:tcW w:w="5099" w:type="dxa"/>
            <w:gridSpan w:val="2"/>
            <w:tcBorders>
              <w:top w:val="single" w:sz="8" w:space="0" w:color="auto"/>
              <w:left w:val="single" w:sz="8" w:space="0" w:color="auto"/>
              <w:bottom w:val="dotted" w:sz="8" w:space="0" w:color="auto"/>
              <w:right w:val="single" w:sz="8" w:space="0" w:color="auto"/>
            </w:tcBorders>
          </w:tcPr>
          <w:p w14:paraId="3BCAC46E" w14:textId="77777777" w:rsidR="00027874" w:rsidRDefault="00027874" w:rsidP="00027874">
            <w:pPr>
              <w:rPr>
                <w:rFonts w:cstheme="minorHAnsi"/>
              </w:rPr>
            </w:pPr>
            <w:r>
              <w:rPr>
                <w:rFonts w:cstheme="minorHAnsi"/>
              </w:rPr>
              <w:t>Cluster: Ablehnung</w:t>
            </w:r>
          </w:p>
          <w:p w14:paraId="7984711E" w14:textId="30D7C975" w:rsidR="00B35D35" w:rsidRPr="00C75634" w:rsidRDefault="00B35D35" w:rsidP="00F76A3D">
            <w:pPr>
              <w:rPr>
                <w:rFonts w:cstheme="minorHAnsi"/>
              </w:rPr>
            </w:pPr>
            <w:r w:rsidRPr="00C75634">
              <w:rPr>
                <w:rFonts w:cstheme="minorHAnsi"/>
              </w:rPr>
              <w:t>Sonstiges</w:t>
            </w:r>
          </w:p>
          <w:p w14:paraId="68F47253" w14:textId="77777777" w:rsidR="00B35D35" w:rsidRPr="00C75634" w:rsidRDefault="00B35D35" w:rsidP="00F76A3D">
            <w:pPr>
              <w:rPr>
                <w:rFonts w:cstheme="minorHAnsi"/>
              </w:rPr>
            </w:pPr>
            <w:r w:rsidRPr="00C75634">
              <w:rPr>
                <w:rFonts w:cstheme="minorHAnsi"/>
              </w:rPr>
              <w:t>Hinweis: Das identifizierte Problem ist in der Antwort zu beschreiben/benennen.</w:t>
            </w:r>
          </w:p>
          <w:p w14:paraId="04D2BFAF"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2F51B33F"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2190EC40"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4FC40F31"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2F87B0A1" w14:textId="77777777" w:rsidR="00B35D35" w:rsidRPr="00C75634" w:rsidRDefault="00B35D35"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038FE490" w14:textId="77777777" w:rsidR="00B35D35" w:rsidRPr="00C75634" w:rsidRDefault="00B35D35" w:rsidP="00F76A3D">
            <w:pPr>
              <w:rPr>
                <w:rFonts w:cstheme="minorHAnsi"/>
              </w:rPr>
            </w:pPr>
            <w:r w:rsidRPr="00C75634">
              <w:rPr>
                <w:rFonts w:cstheme="minorHAnsi"/>
              </w:rPr>
              <w:t>A02</w:t>
            </w:r>
          </w:p>
        </w:tc>
        <w:tc>
          <w:tcPr>
            <w:tcW w:w="5084" w:type="dxa"/>
            <w:tcBorders>
              <w:top w:val="dotted" w:sz="8" w:space="0" w:color="auto"/>
              <w:left w:val="single" w:sz="8" w:space="0" w:color="auto"/>
              <w:bottom w:val="single" w:sz="8" w:space="0" w:color="auto"/>
              <w:right w:val="single" w:sz="8" w:space="0" w:color="auto"/>
            </w:tcBorders>
          </w:tcPr>
          <w:p w14:paraId="61584B2B" w14:textId="203A5BC7" w:rsidR="00027874" w:rsidRDefault="00027874" w:rsidP="00027874">
            <w:pPr>
              <w:rPr>
                <w:rFonts w:cstheme="minorHAnsi"/>
              </w:rPr>
            </w:pPr>
            <w:r>
              <w:rPr>
                <w:rFonts w:cstheme="minorHAnsi"/>
              </w:rPr>
              <w:t>Cluster: Zustimmung</w:t>
            </w:r>
          </w:p>
          <w:p w14:paraId="42401425" w14:textId="77777777" w:rsidR="00B35D35" w:rsidRPr="00C75634" w:rsidRDefault="00B35D35" w:rsidP="00F76A3D">
            <w:pPr>
              <w:rPr>
                <w:rFonts w:cstheme="minorHAnsi"/>
              </w:rPr>
            </w:pPr>
            <w:r w:rsidRPr="00C75634">
              <w:rPr>
                <w:rFonts w:cstheme="minorHAnsi"/>
              </w:rPr>
              <w:t>Konfiguration konnte an allen Lokationen umgesetzt werden</w:t>
            </w:r>
          </w:p>
        </w:tc>
      </w:tr>
    </w:tbl>
    <w:p w14:paraId="2DCAE25D" w14:textId="77777777" w:rsidR="00A25456" w:rsidRDefault="00A25456">
      <w:pPr>
        <w:spacing w:after="200" w:line="276" w:lineRule="auto"/>
        <w:rPr>
          <w:rFonts w:eastAsiaTheme="majorEastAsia" w:cstheme="minorHAnsi"/>
          <w:b/>
          <w:bCs/>
          <w:szCs w:val="26"/>
        </w:rPr>
      </w:pPr>
      <w:bookmarkStart w:id="374" w:name="_Toc124541860"/>
      <w:bookmarkStart w:id="375" w:name="_Toc689220136"/>
      <w:r>
        <w:rPr>
          <w:rFonts w:cstheme="minorHAnsi"/>
        </w:rPr>
        <w:br w:type="page"/>
      </w:r>
    </w:p>
    <w:p w14:paraId="6C564FA0" w14:textId="31CA0266" w:rsidR="00B35D35" w:rsidRPr="00C75634" w:rsidRDefault="00B35D35" w:rsidP="00A25456">
      <w:pPr>
        <w:pStyle w:val="berschrift3"/>
      </w:pPr>
      <w:bookmarkStart w:id="376" w:name="_Toc130981787"/>
      <w:r w:rsidRPr="00C75634">
        <w:lastRenderedPageBreak/>
        <w:t>E_0530_Umsetzung der Konfiguration prüfen</w:t>
      </w:r>
      <w:bookmarkEnd w:id="374"/>
      <w:bookmarkEnd w:id="376"/>
      <w:r w:rsidRPr="00C75634">
        <w:t xml:space="preserve"> </w:t>
      </w:r>
      <w:bookmarkEnd w:id="375"/>
    </w:p>
    <w:p w14:paraId="4639A1DD" w14:textId="77777777" w:rsidR="00B35D35" w:rsidRPr="00C75634" w:rsidRDefault="00B35D35" w:rsidP="00B35D35">
      <w:pPr>
        <w:rPr>
          <w:rFonts w:cstheme="minorHAnsi"/>
        </w:rPr>
      </w:pPr>
      <w:bookmarkStart w:id="377" w:name="_Hlk120707396"/>
      <w:r w:rsidRPr="00C75634">
        <w:rPr>
          <w:rFonts w:cstheme="minorHAnsi"/>
        </w:rPr>
        <w:t>Kein EBD erforderlich</w:t>
      </w:r>
    </w:p>
    <w:p w14:paraId="74E422FF" w14:textId="77777777" w:rsidR="00B35D35" w:rsidRPr="00C75634" w:rsidRDefault="00B35D35" w:rsidP="001D4EDE">
      <w:pPr>
        <w:pStyle w:val="berschrift2"/>
      </w:pPr>
      <w:bookmarkStart w:id="378" w:name="_Toc160868466"/>
      <w:bookmarkStart w:id="379" w:name="_Toc124541861"/>
      <w:bookmarkStart w:id="380" w:name="_Toc130981788"/>
      <w:bookmarkEnd w:id="377"/>
      <w:r w:rsidRPr="00C75634">
        <w:t>AD Bestellung einer Konfiguration vom LF an MSB</w:t>
      </w:r>
      <w:bookmarkEnd w:id="378"/>
      <w:bookmarkEnd w:id="379"/>
      <w:bookmarkEnd w:id="380"/>
    </w:p>
    <w:p w14:paraId="6F1F8539" w14:textId="77777777" w:rsidR="00B35D35" w:rsidRPr="00C75634" w:rsidRDefault="00B35D35" w:rsidP="001D4EDE">
      <w:pPr>
        <w:pStyle w:val="berschrift3"/>
      </w:pPr>
      <w:bookmarkStart w:id="381" w:name="_Toc124541862"/>
      <w:bookmarkStart w:id="382" w:name="_Toc130981789"/>
      <w:r w:rsidRPr="00C75634">
        <w:t>E_0531_Anfrage prüfen</w:t>
      </w:r>
      <w:bookmarkEnd w:id="381"/>
      <w:bookmarkEnd w:id="382"/>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B35D35" w:rsidRPr="00C75634" w14:paraId="20F6583E" w14:textId="77777777" w:rsidTr="00F76A3D">
        <w:trPr>
          <w:trHeight w:val="454"/>
        </w:trPr>
        <w:tc>
          <w:tcPr>
            <w:tcW w:w="6799" w:type="dxa"/>
            <w:gridSpan w:val="2"/>
            <w:shd w:val="clear" w:color="auto" w:fill="D8DFE4"/>
            <w:vAlign w:val="center"/>
          </w:tcPr>
          <w:p w14:paraId="2746CDD3" w14:textId="77777777" w:rsidR="00B35D35" w:rsidRPr="00C75634" w:rsidRDefault="00B35D35" w:rsidP="00F76A3D">
            <w:pPr>
              <w:contextualSpacing/>
              <w:rPr>
                <w:rFonts w:cstheme="minorHAnsi"/>
                <w:b/>
                <w:bCs/>
              </w:rPr>
            </w:pPr>
            <w:r w:rsidRPr="00C75634">
              <w:rPr>
                <w:rFonts w:cstheme="minorHAnsi"/>
              </w:rPr>
              <w:br w:type="page"/>
            </w:r>
            <w:r w:rsidRPr="00C75634">
              <w:rPr>
                <w:rFonts w:cstheme="minorHAnsi"/>
                <w:b/>
                <w:bCs/>
                <w:color w:val="C20000"/>
              </w:rPr>
              <w:t>Prüfende Rolle: MSB</w:t>
            </w:r>
          </w:p>
        </w:tc>
        <w:tc>
          <w:tcPr>
            <w:tcW w:w="7513" w:type="dxa"/>
            <w:gridSpan w:val="3"/>
            <w:shd w:val="clear" w:color="auto" w:fill="D8DFE4"/>
            <w:vAlign w:val="center"/>
          </w:tcPr>
          <w:p w14:paraId="6252E3B4" w14:textId="197E7EA4" w:rsidR="00B35D35" w:rsidRPr="005D5622" w:rsidRDefault="001976A7" w:rsidP="00F76A3D">
            <w:pPr>
              <w:contextualSpacing/>
              <w:rPr>
                <w:rFonts w:cstheme="minorHAnsi"/>
              </w:rPr>
            </w:pPr>
            <w:r w:rsidRPr="001976A7">
              <w:rPr>
                <w:rFonts w:cstheme="minorHAnsi"/>
              </w:rPr>
              <w:t>Kommentar aus AD: entspricht MSB am Objekt Marktlokation</w:t>
            </w:r>
          </w:p>
        </w:tc>
      </w:tr>
      <w:tr w:rsidR="00B35D35" w:rsidRPr="00C75634" w14:paraId="7CFF94E3" w14:textId="77777777" w:rsidTr="00F76A3D">
        <w:tc>
          <w:tcPr>
            <w:tcW w:w="704" w:type="dxa"/>
            <w:shd w:val="clear" w:color="auto" w:fill="D8DFE4"/>
          </w:tcPr>
          <w:p w14:paraId="25A412EC"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2276BDC1"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05A5CAC"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65A1F7DE" w14:textId="77777777" w:rsidR="00B35D35" w:rsidRPr="00C75634" w:rsidRDefault="00B35D35" w:rsidP="00F76A3D">
            <w:pPr>
              <w:contextualSpacing/>
              <w:rPr>
                <w:rFonts w:cstheme="minorHAnsi"/>
              </w:rPr>
            </w:pPr>
            <w:r w:rsidRPr="00C75634">
              <w:rPr>
                <w:rFonts w:cstheme="minorHAnsi"/>
              </w:rPr>
              <w:t>Code</w:t>
            </w:r>
          </w:p>
        </w:tc>
        <w:tc>
          <w:tcPr>
            <w:tcW w:w="5103" w:type="dxa"/>
            <w:shd w:val="clear" w:color="auto" w:fill="D8DFE4"/>
          </w:tcPr>
          <w:p w14:paraId="11AEE122"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811A576" w14:textId="77777777" w:rsidTr="00F76A3D">
        <w:tc>
          <w:tcPr>
            <w:tcW w:w="704" w:type="dxa"/>
            <w:vMerge w:val="restart"/>
          </w:tcPr>
          <w:p w14:paraId="73FFC9DD" w14:textId="77777777" w:rsidR="00B35D35" w:rsidRPr="00C75634" w:rsidRDefault="00B35D35" w:rsidP="00F76A3D">
            <w:pPr>
              <w:rPr>
                <w:rFonts w:cstheme="minorHAnsi"/>
              </w:rPr>
            </w:pPr>
            <w:r w:rsidRPr="00C75634">
              <w:rPr>
                <w:rFonts w:cstheme="minorHAnsi"/>
              </w:rPr>
              <w:t>10</w:t>
            </w:r>
          </w:p>
        </w:tc>
        <w:tc>
          <w:tcPr>
            <w:tcW w:w="6095" w:type="dxa"/>
            <w:vMerge w:val="restart"/>
          </w:tcPr>
          <w:p w14:paraId="36F017CD"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Liegt die bestellte Konfiguration zum bestellten Zeitpunkt an der / bzw. allen Lokationen bereits vor?</w:t>
            </w:r>
          </w:p>
        </w:tc>
        <w:tc>
          <w:tcPr>
            <w:tcW w:w="1559" w:type="dxa"/>
            <w:tcBorders>
              <w:bottom w:val="dotted" w:sz="4" w:space="0" w:color="auto"/>
            </w:tcBorders>
          </w:tcPr>
          <w:p w14:paraId="33CDD855"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7AF10BF1" w14:textId="77777777" w:rsidR="00B35D35" w:rsidRPr="00C75634" w:rsidRDefault="00B35D35" w:rsidP="00F76A3D">
            <w:pPr>
              <w:rPr>
                <w:rFonts w:cstheme="minorHAnsi"/>
              </w:rPr>
            </w:pPr>
            <w:r w:rsidRPr="00C75634">
              <w:rPr>
                <w:rFonts w:cstheme="minorHAnsi"/>
              </w:rPr>
              <w:t>A01</w:t>
            </w:r>
          </w:p>
        </w:tc>
        <w:tc>
          <w:tcPr>
            <w:tcW w:w="5103" w:type="dxa"/>
            <w:tcBorders>
              <w:bottom w:val="dotted" w:sz="4" w:space="0" w:color="auto"/>
            </w:tcBorders>
          </w:tcPr>
          <w:p w14:paraId="15E466FE" w14:textId="77777777" w:rsidR="00027874" w:rsidRDefault="00027874" w:rsidP="00027874">
            <w:pPr>
              <w:rPr>
                <w:rFonts w:cstheme="minorHAnsi"/>
              </w:rPr>
            </w:pPr>
            <w:r>
              <w:rPr>
                <w:rFonts w:cstheme="minorHAnsi"/>
              </w:rPr>
              <w:t>Cluster: Ablehnung</w:t>
            </w:r>
          </w:p>
          <w:p w14:paraId="0C641F4E" w14:textId="72985D1B" w:rsidR="00B35D35" w:rsidRPr="00C75634" w:rsidRDefault="00B35D35" w:rsidP="00F76A3D">
            <w:pPr>
              <w:rPr>
                <w:rFonts w:cstheme="minorHAnsi"/>
              </w:rPr>
            </w:pPr>
            <w:r w:rsidRPr="00C75634">
              <w:rPr>
                <w:rFonts w:cstheme="minorHAnsi"/>
              </w:rPr>
              <w:t>Die bestellte Konfiguration liegt bereits vor</w:t>
            </w:r>
          </w:p>
        </w:tc>
      </w:tr>
      <w:tr w:rsidR="00B35D35" w:rsidRPr="00C75634" w14:paraId="7FB2AFA5" w14:textId="77777777" w:rsidTr="00F76A3D">
        <w:tc>
          <w:tcPr>
            <w:tcW w:w="704" w:type="dxa"/>
            <w:vMerge/>
          </w:tcPr>
          <w:p w14:paraId="58058D90" w14:textId="77777777" w:rsidR="00B35D35" w:rsidRPr="00C75634" w:rsidRDefault="00B35D35" w:rsidP="00F76A3D">
            <w:pPr>
              <w:rPr>
                <w:rFonts w:cstheme="minorHAnsi"/>
              </w:rPr>
            </w:pPr>
          </w:p>
        </w:tc>
        <w:tc>
          <w:tcPr>
            <w:tcW w:w="6095" w:type="dxa"/>
            <w:vMerge/>
          </w:tcPr>
          <w:p w14:paraId="6814A427" w14:textId="77777777" w:rsidR="00B35D35" w:rsidRPr="00C75634" w:rsidRDefault="00B35D35" w:rsidP="00F76A3D">
            <w:pPr>
              <w:rPr>
                <w:rFonts w:eastAsiaTheme="minorHAnsi" w:cstheme="minorHAnsi"/>
                <w:color w:val="000000"/>
                <w:lang w:eastAsia="en-US"/>
              </w:rPr>
            </w:pPr>
          </w:p>
        </w:tc>
        <w:tc>
          <w:tcPr>
            <w:tcW w:w="1559" w:type="dxa"/>
            <w:tcBorders>
              <w:top w:val="dotted" w:sz="4" w:space="0" w:color="auto"/>
            </w:tcBorders>
          </w:tcPr>
          <w:p w14:paraId="7AEA5A0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1" w:type="dxa"/>
            <w:tcBorders>
              <w:top w:val="dotted" w:sz="4" w:space="0" w:color="auto"/>
            </w:tcBorders>
          </w:tcPr>
          <w:p w14:paraId="0B8C09DF" w14:textId="77777777" w:rsidR="00B35D35" w:rsidRPr="00C75634" w:rsidRDefault="00B35D35" w:rsidP="00F76A3D">
            <w:pPr>
              <w:rPr>
                <w:rFonts w:cstheme="minorHAnsi"/>
              </w:rPr>
            </w:pPr>
          </w:p>
        </w:tc>
        <w:tc>
          <w:tcPr>
            <w:tcW w:w="5103" w:type="dxa"/>
            <w:tcBorders>
              <w:top w:val="dotted" w:sz="4" w:space="0" w:color="auto"/>
            </w:tcBorders>
          </w:tcPr>
          <w:p w14:paraId="16636F54" w14:textId="77777777" w:rsidR="00B35D35" w:rsidRPr="00C75634" w:rsidRDefault="00B35D35" w:rsidP="00F76A3D">
            <w:pPr>
              <w:rPr>
                <w:rFonts w:cstheme="minorHAnsi"/>
              </w:rPr>
            </w:pPr>
          </w:p>
        </w:tc>
      </w:tr>
      <w:tr w:rsidR="00B35D35" w:rsidRPr="00C75634" w14:paraId="69AEE500" w14:textId="77777777" w:rsidTr="00F76A3D">
        <w:tc>
          <w:tcPr>
            <w:tcW w:w="704" w:type="dxa"/>
            <w:vMerge w:val="restart"/>
          </w:tcPr>
          <w:p w14:paraId="05094DBF" w14:textId="77777777" w:rsidR="00B35D35" w:rsidRPr="00C75634" w:rsidRDefault="00B35D35" w:rsidP="00F76A3D">
            <w:pPr>
              <w:rPr>
                <w:rFonts w:cstheme="minorHAnsi"/>
              </w:rPr>
            </w:pPr>
            <w:r w:rsidRPr="00C75634">
              <w:rPr>
                <w:rFonts w:cstheme="minorHAnsi"/>
              </w:rPr>
              <w:t>20</w:t>
            </w:r>
          </w:p>
        </w:tc>
        <w:tc>
          <w:tcPr>
            <w:tcW w:w="6095" w:type="dxa"/>
            <w:vMerge w:val="restart"/>
          </w:tcPr>
          <w:p w14:paraId="50F85527"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 xml:space="preserve">Handelt es sich um eine kostenpflichtige Konfiguration, welche im Preisblatt A des MSB aufgeführt ist? </w:t>
            </w:r>
          </w:p>
        </w:tc>
        <w:tc>
          <w:tcPr>
            <w:tcW w:w="1559" w:type="dxa"/>
            <w:tcBorders>
              <w:bottom w:val="dotted" w:sz="4" w:space="0" w:color="auto"/>
            </w:tcBorders>
          </w:tcPr>
          <w:p w14:paraId="61E79EEB"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0DC890D7" w14:textId="77777777" w:rsidR="00B35D35" w:rsidRPr="00C75634" w:rsidRDefault="00B35D35" w:rsidP="00F76A3D">
            <w:pPr>
              <w:rPr>
                <w:rFonts w:cstheme="minorHAnsi"/>
              </w:rPr>
            </w:pPr>
            <w:r w:rsidRPr="00C75634">
              <w:rPr>
                <w:rFonts w:cstheme="minorHAnsi"/>
              </w:rPr>
              <w:t>A02</w:t>
            </w:r>
          </w:p>
        </w:tc>
        <w:tc>
          <w:tcPr>
            <w:tcW w:w="5103" w:type="dxa"/>
            <w:tcBorders>
              <w:bottom w:val="dotted" w:sz="4" w:space="0" w:color="auto"/>
            </w:tcBorders>
          </w:tcPr>
          <w:p w14:paraId="4D7F51CF" w14:textId="77777777" w:rsidR="00027874" w:rsidRDefault="00027874" w:rsidP="00027874">
            <w:pPr>
              <w:rPr>
                <w:rFonts w:cstheme="minorHAnsi"/>
              </w:rPr>
            </w:pPr>
            <w:r>
              <w:rPr>
                <w:rFonts w:cstheme="minorHAnsi"/>
              </w:rPr>
              <w:t>Cluster: Ablehnung</w:t>
            </w:r>
          </w:p>
          <w:p w14:paraId="6269380F" w14:textId="4218A19C" w:rsidR="00B35D35" w:rsidRPr="00C75634" w:rsidRDefault="00B35D35" w:rsidP="00F76A3D">
            <w:pPr>
              <w:rPr>
                <w:rFonts w:cstheme="minorHAnsi"/>
              </w:rPr>
            </w:pPr>
            <w:r w:rsidRPr="00C75634">
              <w:rPr>
                <w:rFonts w:cstheme="minorHAnsi"/>
              </w:rPr>
              <w:t>Nicht kostenpflichtige Konfiguration</w:t>
            </w:r>
          </w:p>
          <w:p w14:paraId="79987AE0" w14:textId="77777777" w:rsidR="00B35D35" w:rsidRPr="00C75634" w:rsidRDefault="00B35D35" w:rsidP="00F76A3D">
            <w:pPr>
              <w:rPr>
                <w:rFonts w:cstheme="minorHAnsi"/>
              </w:rPr>
            </w:pPr>
          </w:p>
        </w:tc>
      </w:tr>
      <w:tr w:rsidR="00B35D35" w:rsidRPr="00C75634" w14:paraId="7CA2EAD9" w14:textId="77777777" w:rsidTr="00F76A3D">
        <w:tc>
          <w:tcPr>
            <w:tcW w:w="704" w:type="dxa"/>
            <w:vMerge/>
          </w:tcPr>
          <w:p w14:paraId="75941421" w14:textId="77777777" w:rsidR="00B35D35" w:rsidRPr="00C75634" w:rsidRDefault="00B35D35" w:rsidP="00F76A3D">
            <w:pPr>
              <w:rPr>
                <w:rFonts w:cstheme="minorHAnsi"/>
              </w:rPr>
            </w:pPr>
          </w:p>
        </w:tc>
        <w:tc>
          <w:tcPr>
            <w:tcW w:w="6095" w:type="dxa"/>
            <w:vMerge/>
          </w:tcPr>
          <w:p w14:paraId="4CD51BBE" w14:textId="77777777" w:rsidR="00B35D35" w:rsidRPr="00C75634" w:rsidRDefault="00B35D35" w:rsidP="00F76A3D">
            <w:pPr>
              <w:rPr>
                <w:rFonts w:eastAsiaTheme="minorHAnsi" w:cstheme="minorHAnsi"/>
                <w:color w:val="000000"/>
                <w:lang w:eastAsia="en-US"/>
              </w:rPr>
            </w:pPr>
          </w:p>
        </w:tc>
        <w:tc>
          <w:tcPr>
            <w:tcW w:w="1559" w:type="dxa"/>
            <w:tcBorders>
              <w:top w:val="dotted" w:sz="4" w:space="0" w:color="auto"/>
            </w:tcBorders>
          </w:tcPr>
          <w:p w14:paraId="2696154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66BB02AF" w14:textId="77777777" w:rsidR="00B35D35" w:rsidRPr="00C75634" w:rsidRDefault="00B35D35" w:rsidP="00F76A3D">
            <w:pPr>
              <w:rPr>
                <w:rFonts w:cstheme="minorHAnsi"/>
              </w:rPr>
            </w:pPr>
          </w:p>
        </w:tc>
        <w:tc>
          <w:tcPr>
            <w:tcW w:w="5103" w:type="dxa"/>
            <w:tcBorders>
              <w:top w:val="dotted" w:sz="4" w:space="0" w:color="auto"/>
            </w:tcBorders>
          </w:tcPr>
          <w:p w14:paraId="2F62CEC3" w14:textId="77777777" w:rsidR="00B35D35" w:rsidRPr="00C75634" w:rsidRDefault="00B35D35" w:rsidP="00F76A3D">
            <w:pPr>
              <w:rPr>
                <w:rFonts w:cstheme="minorHAnsi"/>
              </w:rPr>
            </w:pPr>
          </w:p>
        </w:tc>
      </w:tr>
      <w:tr w:rsidR="00B35D35" w:rsidRPr="00C75634" w14:paraId="13B690DF" w14:textId="77777777" w:rsidTr="00F76A3D">
        <w:tc>
          <w:tcPr>
            <w:tcW w:w="704" w:type="dxa"/>
            <w:vMerge w:val="restart"/>
          </w:tcPr>
          <w:p w14:paraId="11188923" w14:textId="77777777" w:rsidR="00B35D35" w:rsidRPr="00C75634" w:rsidRDefault="00B35D35" w:rsidP="00F76A3D">
            <w:pPr>
              <w:rPr>
                <w:rFonts w:cstheme="minorHAnsi"/>
              </w:rPr>
            </w:pPr>
            <w:r w:rsidRPr="00C75634">
              <w:rPr>
                <w:rFonts w:cstheme="minorHAnsi"/>
              </w:rPr>
              <w:t>30</w:t>
            </w:r>
          </w:p>
        </w:tc>
        <w:tc>
          <w:tcPr>
            <w:tcW w:w="6095" w:type="dxa"/>
            <w:vMerge w:val="restart"/>
          </w:tcPr>
          <w:p w14:paraId="7551B264"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Liegt bereits eine kostenpflichtige Konfiguration vom Anfragenden an der betroffenen Lokation vor?</w:t>
            </w:r>
          </w:p>
        </w:tc>
        <w:tc>
          <w:tcPr>
            <w:tcW w:w="1559" w:type="dxa"/>
            <w:tcBorders>
              <w:bottom w:val="dotted" w:sz="4" w:space="0" w:color="auto"/>
            </w:tcBorders>
          </w:tcPr>
          <w:p w14:paraId="5A35ACC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5831167E" w14:textId="77777777" w:rsidR="00B35D35" w:rsidRPr="00C75634" w:rsidRDefault="00B35D35" w:rsidP="00F76A3D">
            <w:pPr>
              <w:rPr>
                <w:rFonts w:cstheme="minorHAnsi"/>
              </w:rPr>
            </w:pPr>
          </w:p>
        </w:tc>
        <w:tc>
          <w:tcPr>
            <w:tcW w:w="5103" w:type="dxa"/>
            <w:tcBorders>
              <w:bottom w:val="dotted" w:sz="4" w:space="0" w:color="auto"/>
            </w:tcBorders>
          </w:tcPr>
          <w:p w14:paraId="6E38CA52" w14:textId="77777777" w:rsidR="00B35D35" w:rsidRPr="00C75634" w:rsidRDefault="00B35D35" w:rsidP="00F76A3D">
            <w:pPr>
              <w:rPr>
                <w:rFonts w:cstheme="minorHAnsi"/>
              </w:rPr>
            </w:pPr>
          </w:p>
        </w:tc>
      </w:tr>
      <w:tr w:rsidR="00B35D35" w:rsidRPr="00C75634" w14:paraId="046CBF0C" w14:textId="77777777" w:rsidTr="00F76A3D">
        <w:tc>
          <w:tcPr>
            <w:tcW w:w="704" w:type="dxa"/>
            <w:vMerge/>
          </w:tcPr>
          <w:p w14:paraId="5DE06FD6" w14:textId="77777777" w:rsidR="00B35D35" w:rsidRPr="00C75634" w:rsidRDefault="00B35D35" w:rsidP="00F76A3D">
            <w:pPr>
              <w:rPr>
                <w:rFonts w:cstheme="minorHAnsi"/>
              </w:rPr>
            </w:pPr>
          </w:p>
        </w:tc>
        <w:tc>
          <w:tcPr>
            <w:tcW w:w="6095" w:type="dxa"/>
            <w:vMerge/>
          </w:tcPr>
          <w:p w14:paraId="062F40C2" w14:textId="77777777" w:rsidR="00B35D35" w:rsidRPr="00C75634" w:rsidRDefault="00B35D35" w:rsidP="00F76A3D">
            <w:pPr>
              <w:rPr>
                <w:rFonts w:cstheme="minorHAnsi"/>
              </w:rPr>
            </w:pPr>
          </w:p>
        </w:tc>
        <w:tc>
          <w:tcPr>
            <w:tcW w:w="1559" w:type="dxa"/>
            <w:tcBorders>
              <w:top w:val="dotted" w:sz="4" w:space="0" w:color="auto"/>
            </w:tcBorders>
          </w:tcPr>
          <w:p w14:paraId="5DD4080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2A45AFB1" w14:textId="77777777" w:rsidR="00B35D35" w:rsidRPr="00C75634" w:rsidRDefault="00B35D35" w:rsidP="00F76A3D">
            <w:pPr>
              <w:rPr>
                <w:rFonts w:cstheme="minorHAnsi"/>
              </w:rPr>
            </w:pPr>
          </w:p>
        </w:tc>
        <w:tc>
          <w:tcPr>
            <w:tcW w:w="5103" w:type="dxa"/>
            <w:tcBorders>
              <w:top w:val="dotted" w:sz="4" w:space="0" w:color="auto"/>
            </w:tcBorders>
          </w:tcPr>
          <w:p w14:paraId="4E71F264" w14:textId="77777777" w:rsidR="00B35D35" w:rsidRPr="00C75634" w:rsidRDefault="00B35D35" w:rsidP="00F76A3D">
            <w:pPr>
              <w:rPr>
                <w:rFonts w:cstheme="minorHAnsi"/>
              </w:rPr>
            </w:pPr>
          </w:p>
        </w:tc>
      </w:tr>
    </w:tbl>
    <w:p w14:paraId="072A734D" w14:textId="77777777" w:rsidR="00027874" w:rsidRDefault="00027874">
      <w:r>
        <w:br w:type="page"/>
      </w:r>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B35D35" w:rsidRPr="00C75634" w14:paraId="5AB47A20" w14:textId="77777777" w:rsidTr="00F76A3D">
        <w:tc>
          <w:tcPr>
            <w:tcW w:w="704" w:type="dxa"/>
            <w:vMerge w:val="restart"/>
          </w:tcPr>
          <w:p w14:paraId="5AE9E53B" w14:textId="7A3CBCF8" w:rsidR="00B35D35" w:rsidRPr="00C75634" w:rsidRDefault="00B35D35" w:rsidP="00F76A3D">
            <w:pPr>
              <w:rPr>
                <w:rFonts w:cstheme="minorHAnsi"/>
              </w:rPr>
            </w:pPr>
            <w:r w:rsidRPr="00C75634">
              <w:rPr>
                <w:rFonts w:cstheme="minorHAnsi"/>
              </w:rPr>
              <w:lastRenderedPageBreak/>
              <w:t>40</w:t>
            </w:r>
          </w:p>
        </w:tc>
        <w:tc>
          <w:tcPr>
            <w:tcW w:w="6095" w:type="dxa"/>
            <w:vMerge w:val="restart"/>
          </w:tcPr>
          <w:p w14:paraId="5A0BF946" w14:textId="77777777" w:rsidR="00B35D35" w:rsidRPr="00C75634" w:rsidRDefault="00B35D35" w:rsidP="00F76A3D">
            <w:pPr>
              <w:pStyle w:val="Default"/>
              <w:rPr>
                <w:rFonts w:asciiTheme="minorHAnsi" w:hAnsiTheme="minorHAnsi" w:cstheme="minorHAnsi"/>
              </w:rPr>
            </w:pPr>
            <w:r w:rsidRPr="002C5B66">
              <w:rPr>
                <w:rFonts w:asciiTheme="minorHAnsi" w:hAnsiTheme="minorHAnsi" w:cstheme="minorHAnsi"/>
              </w:rPr>
              <w:t>Ist in dieser Bestellung die Bestellnummer der Bestellung enthalten, mit der die bestehende kostenpflichtige Konfiguration bestellt wurde?</w:t>
            </w:r>
            <w:r w:rsidRPr="00C75634">
              <w:rPr>
                <w:rFonts w:asciiTheme="minorHAnsi" w:hAnsiTheme="minorHAnsi" w:cstheme="minorHAnsi"/>
              </w:rPr>
              <w:br/>
              <w:t>Hinweis:</w:t>
            </w:r>
            <w:r w:rsidRPr="00C75634">
              <w:rPr>
                <w:rFonts w:asciiTheme="minorHAnsi" w:hAnsiTheme="minorHAnsi" w:cstheme="minorHAnsi"/>
              </w:rPr>
              <w:br/>
              <w:t xml:space="preserve">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 </w:t>
            </w:r>
          </w:p>
        </w:tc>
        <w:tc>
          <w:tcPr>
            <w:tcW w:w="1559" w:type="dxa"/>
            <w:tcBorders>
              <w:bottom w:val="dotted" w:sz="4" w:space="0" w:color="auto"/>
            </w:tcBorders>
          </w:tcPr>
          <w:p w14:paraId="1866E167"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3DE1E045" w14:textId="77777777" w:rsidR="00B35D35" w:rsidRPr="00C75634" w:rsidRDefault="00B35D35" w:rsidP="00F76A3D">
            <w:pPr>
              <w:rPr>
                <w:rFonts w:cstheme="minorHAnsi"/>
              </w:rPr>
            </w:pPr>
            <w:r w:rsidRPr="00C75634">
              <w:rPr>
                <w:rFonts w:cstheme="minorHAnsi"/>
              </w:rPr>
              <w:t>A03</w:t>
            </w:r>
          </w:p>
        </w:tc>
        <w:tc>
          <w:tcPr>
            <w:tcW w:w="5103" w:type="dxa"/>
            <w:tcBorders>
              <w:bottom w:val="dotted" w:sz="4" w:space="0" w:color="auto"/>
            </w:tcBorders>
          </w:tcPr>
          <w:p w14:paraId="0A4157F7" w14:textId="77777777" w:rsidR="00027874" w:rsidRDefault="00027874" w:rsidP="00027874">
            <w:pPr>
              <w:rPr>
                <w:rFonts w:cstheme="minorHAnsi"/>
              </w:rPr>
            </w:pPr>
            <w:r>
              <w:rPr>
                <w:rFonts w:cstheme="minorHAnsi"/>
              </w:rPr>
              <w:t>Cluster: Ablehnung</w:t>
            </w:r>
          </w:p>
          <w:p w14:paraId="1D658538" w14:textId="1118A9F4" w:rsidR="00B35D35" w:rsidRPr="00C75634" w:rsidRDefault="00B35D35"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 xml:space="preserve">zur bestehenden Konfiguration nicht enthalten. </w:t>
            </w:r>
          </w:p>
        </w:tc>
      </w:tr>
      <w:tr w:rsidR="00B35D35" w:rsidRPr="00C75634" w14:paraId="796F4881" w14:textId="77777777" w:rsidTr="00F76A3D">
        <w:tc>
          <w:tcPr>
            <w:tcW w:w="704" w:type="dxa"/>
            <w:vMerge/>
          </w:tcPr>
          <w:p w14:paraId="58BE1416" w14:textId="77777777" w:rsidR="00B35D35" w:rsidRPr="00C75634" w:rsidRDefault="00B35D35" w:rsidP="00F76A3D">
            <w:pPr>
              <w:rPr>
                <w:rFonts w:cstheme="minorHAnsi"/>
              </w:rPr>
            </w:pPr>
          </w:p>
        </w:tc>
        <w:tc>
          <w:tcPr>
            <w:tcW w:w="6095" w:type="dxa"/>
            <w:vMerge/>
          </w:tcPr>
          <w:p w14:paraId="0F157081" w14:textId="77777777" w:rsidR="00B35D35" w:rsidRPr="00C75634" w:rsidRDefault="00B35D35" w:rsidP="00F76A3D">
            <w:pPr>
              <w:rPr>
                <w:rFonts w:cstheme="minorHAnsi"/>
              </w:rPr>
            </w:pPr>
          </w:p>
        </w:tc>
        <w:tc>
          <w:tcPr>
            <w:tcW w:w="1559" w:type="dxa"/>
            <w:tcBorders>
              <w:top w:val="dotted" w:sz="4" w:space="0" w:color="auto"/>
            </w:tcBorders>
          </w:tcPr>
          <w:p w14:paraId="4489B68A"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722CB661" w14:textId="77777777" w:rsidR="00B35D35" w:rsidRPr="00C75634" w:rsidRDefault="00B35D35" w:rsidP="00F76A3D">
            <w:pPr>
              <w:rPr>
                <w:rFonts w:cstheme="minorHAnsi"/>
              </w:rPr>
            </w:pPr>
          </w:p>
        </w:tc>
        <w:tc>
          <w:tcPr>
            <w:tcW w:w="5103" w:type="dxa"/>
            <w:tcBorders>
              <w:top w:val="dotted" w:sz="4" w:space="0" w:color="auto"/>
            </w:tcBorders>
          </w:tcPr>
          <w:p w14:paraId="385D96CF" w14:textId="77777777" w:rsidR="00B35D35" w:rsidRPr="00C75634" w:rsidRDefault="00B35D35" w:rsidP="00F76A3D">
            <w:pPr>
              <w:rPr>
                <w:rFonts w:cstheme="minorHAnsi"/>
              </w:rPr>
            </w:pPr>
          </w:p>
        </w:tc>
      </w:tr>
      <w:tr w:rsidR="00B35D35" w:rsidRPr="00C75634" w14:paraId="71D467AE" w14:textId="77777777" w:rsidTr="00F76A3D">
        <w:tc>
          <w:tcPr>
            <w:tcW w:w="704" w:type="dxa"/>
            <w:vMerge w:val="restart"/>
          </w:tcPr>
          <w:p w14:paraId="3D3D7DBE" w14:textId="77777777" w:rsidR="00B35D35" w:rsidRPr="00C75634" w:rsidRDefault="00B35D35" w:rsidP="00F76A3D">
            <w:pPr>
              <w:rPr>
                <w:rFonts w:cstheme="minorHAnsi"/>
              </w:rPr>
            </w:pPr>
            <w:r w:rsidRPr="00C75634">
              <w:rPr>
                <w:rFonts w:cstheme="minorHAnsi"/>
              </w:rPr>
              <w:t>50</w:t>
            </w:r>
          </w:p>
        </w:tc>
        <w:tc>
          <w:tcPr>
            <w:tcW w:w="6095" w:type="dxa"/>
            <w:vMerge w:val="restart"/>
          </w:tcPr>
          <w:p w14:paraId="7B0DA5AE"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Sind die in der Anfrage enthaltenen Artikel auch im Preisblatt des MSB zum angefragten Zeitpunkt gültig</w:t>
            </w:r>
          </w:p>
        </w:tc>
        <w:tc>
          <w:tcPr>
            <w:tcW w:w="1559" w:type="dxa"/>
            <w:tcBorders>
              <w:bottom w:val="dotted" w:sz="4" w:space="0" w:color="auto"/>
            </w:tcBorders>
          </w:tcPr>
          <w:p w14:paraId="559A053D"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10C7C6E9" w14:textId="77777777" w:rsidR="00B35D35" w:rsidRPr="00C75634" w:rsidRDefault="00B35D35" w:rsidP="00F76A3D">
            <w:pPr>
              <w:rPr>
                <w:rFonts w:cstheme="minorHAnsi"/>
              </w:rPr>
            </w:pPr>
            <w:r w:rsidRPr="00C75634">
              <w:rPr>
                <w:rFonts w:cstheme="minorHAnsi"/>
              </w:rPr>
              <w:t>A04</w:t>
            </w:r>
          </w:p>
        </w:tc>
        <w:tc>
          <w:tcPr>
            <w:tcW w:w="5103" w:type="dxa"/>
            <w:tcBorders>
              <w:bottom w:val="dotted" w:sz="4" w:space="0" w:color="auto"/>
            </w:tcBorders>
          </w:tcPr>
          <w:p w14:paraId="5337DECA" w14:textId="77777777" w:rsidR="00027874" w:rsidRDefault="00027874" w:rsidP="00027874">
            <w:pPr>
              <w:rPr>
                <w:rFonts w:cstheme="minorHAnsi"/>
              </w:rPr>
            </w:pPr>
            <w:r>
              <w:rPr>
                <w:rFonts w:cstheme="minorHAnsi"/>
              </w:rPr>
              <w:t>Cluster: Ablehnung</w:t>
            </w:r>
          </w:p>
          <w:p w14:paraId="5B2692A3" w14:textId="19423731" w:rsidR="00B35D35" w:rsidRPr="00C75634" w:rsidRDefault="00B35D35" w:rsidP="00F76A3D">
            <w:pPr>
              <w:rPr>
                <w:rFonts w:cstheme="minorHAnsi"/>
              </w:rPr>
            </w:pPr>
            <w:r w:rsidRPr="00C75634">
              <w:rPr>
                <w:rFonts w:cstheme="minorHAnsi"/>
              </w:rPr>
              <w:t>Es ist mindestens ein Artikel in der Anfrage, welcher vom MSB nicht angeboten wird</w:t>
            </w:r>
          </w:p>
        </w:tc>
      </w:tr>
      <w:tr w:rsidR="00B35D35" w:rsidRPr="00C75634" w14:paraId="45775176" w14:textId="77777777" w:rsidTr="00F76A3D">
        <w:tc>
          <w:tcPr>
            <w:tcW w:w="704" w:type="dxa"/>
            <w:vMerge/>
          </w:tcPr>
          <w:p w14:paraId="7C9A70B3" w14:textId="77777777" w:rsidR="00B35D35" w:rsidRPr="00C75634" w:rsidRDefault="00B35D35" w:rsidP="00F76A3D">
            <w:pPr>
              <w:rPr>
                <w:rFonts w:cstheme="minorHAnsi"/>
              </w:rPr>
            </w:pPr>
          </w:p>
        </w:tc>
        <w:tc>
          <w:tcPr>
            <w:tcW w:w="6095" w:type="dxa"/>
            <w:vMerge/>
          </w:tcPr>
          <w:p w14:paraId="4BE271D9" w14:textId="77777777" w:rsidR="00B35D35" w:rsidRPr="00C75634" w:rsidRDefault="00B35D35" w:rsidP="00F76A3D">
            <w:pPr>
              <w:rPr>
                <w:rFonts w:cstheme="minorHAnsi"/>
              </w:rPr>
            </w:pPr>
          </w:p>
        </w:tc>
        <w:tc>
          <w:tcPr>
            <w:tcW w:w="1559" w:type="dxa"/>
            <w:tcBorders>
              <w:top w:val="dotted" w:sz="4" w:space="0" w:color="auto"/>
            </w:tcBorders>
          </w:tcPr>
          <w:p w14:paraId="49365E2F"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45C80E6F" w14:textId="77777777" w:rsidR="00B35D35" w:rsidRPr="00C75634" w:rsidRDefault="00B35D35" w:rsidP="00F76A3D">
            <w:pPr>
              <w:rPr>
                <w:rFonts w:cstheme="minorHAnsi"/>
              </w:rPr>
            </w:pPr>
          </w:p>
        </w:tc>
        <w:tc>
          <w:tcPr>
            <w:tcW w:w="5103" w:type="dxa"/>
            <w:tcBorders>
              <w:top w:val="dotted" w:sz="4" w:space="0" w:color="auto"/>
            </w:tcBorders>
          </w:tcPr>
          <w:p w14:paraId="26DE9E9A" w14:textId="77777777" w:rsidR="00B35D35" w:rsidRPr="00C75634" w:rsidRDefault="00B35D35" w:rsidP="00F76A3D">
            <w:pPr>
              <w:rPr>
                <w:rFonts w:cstheme="minorHAnsi"/>
              </w:rPr>
            </w:pPr>
          </w:p>
        </w:tc>
      </w:tr>
      <w:tr w:rsidR="00B35D35" w:rsidRPr="00C75634" w14:paraId="34774216" w14:textId="77777777" w:rsidTr="00F76A3D">
        <w:tc>
          <w:tcPr>
            <w:tcW w:w="704" w:type="dxa"/>
            <w:vMerge w:val="restart"/>
          </w:tcPr>
          <w:p w14:paraId="0D7CFBB4" w14:textId="77777777" w:rsidR="00B35D35" w:rsidRPr="00C75634" w:rsidRDefault="00B35D35" w:rsidP="00F76A3D">
            <w:pPr>
              <w:rPr>
                <w:rFonts w:cstheme="minorHAnsi"/>
              </w:rPr>
            </w:pPr>
            <w:r w:rsidRPr="00C75634">
              <w:rPr>
                <w:rFonts w:cstheme="minorHAnsi"/>
              </w:rPr>
              <w:t>60</w:t>
            </w:r>
          </w:p>
        </w:tc>
        <w:tc>
          <w:tcPr>
            <w:tcW w:w="6095" w:type="dxa"/>
            <w:vMerge w:val="restart"/>
          </w:tcPr>
          <w:p w14:paraId="0ED0E815"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der MSB bei allen betroffenen Lokationen aktiver MSB?</w:t>
            </w:r>
          </w:p>
        </w:tc>
        <w:tc>
          <w:tcPr>
            <w:tcW w:w="1559" w:type="dxa"/>
            <w:tcBorders>
              <w:bottom w:val="dotted" w:sz="4" w:space="0" w:color="auto"/>
            </w:tcBorders>
          </w:tcPr>
          <w:p w14:paraId="7F64303D"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419B805B" w14:textId="77777777" w:rsidR="00B35D35" w:rsidRPr="00C75634" w:rsidRDefault="00B35D35" w:rsidP="00F76A3D">
            <w:pPr>
              <w:rPr>
                <w:rFonts w:cstheme="minorHAnsi"/>
              </w:rPr>
            </w:pPr>
            <w:r w:rsidRPr="00C75634">
              <w:rPr>
                <w:rFonts w:cstheme="minorHAnsi"/>
              </w:rPr>
              <w:t>A05</w:t>
            </w:r>
          </w:p>
        </w:tc>
        <w:tc>
          <w:tcPr>
            <w:tcW w:w="5103" w:type="dxa"/>
            <w:tcBorders>
              <w:bottom w:val="dotted" w:sz="4" w:space="0" w:color="auto"/>
            </w:tcBorders>
          </w:tcPr>
          <w:p w14:paraId="302B8ED5" w14:textId="77777777" w:rsidR="00027874" w:rsidRDefault="00027874" w:rsidP="00027874">
            <w:pPr>
              <w:rPr>
                <w:rFonts w:cstheme="minorHAnsi"/>
              </w:rPr>
            </w:pPr>
            <w:r>
              <w:rPr>
                <w:rFonts w:cstheme="minorHAnsi"/>
              </w:rPr>
              <w:t>Cluster: Ablehnung</w:t>
            </w:r>
          </w:p>
          <w:p w14:paraId="059807FE" w14:textId="07695584" w:rsidR="00B35D35" w:rsidRPr="00C75634" w:rsidRDefault="00B35D35" w:rsidP="00F76A3D">
            <w:pPr>
              <w:rPr>
                <w:rFonts w:cstheme="minorHAnsi"/>
              </w:rPr>
            </w:pPr>
            <w:r w:rsidRPr="00C75634">
              <w:rPr>
                <w:rFonts w:cstheme="minorHAnsi"/>
              </w:rPr>
              <w:t>Der MSB ist nicht an allen Lokationen der zugeordnete MSB</w:t>
            </w:r>
          </w:p>
        </w:tc>
      </w:tr>
      <w:tr w:rsidR="00B35D35" w:rsidRPr="00C75634" w14:paraId="6482DEE4" w14:textId="77777777" w:rsidTr="00F76A3D">
        <w:tc>
          <w:tcPr>
            <w:tcW w:w="704" w:type="dxa"/>
            <w:vMerge/>
          </w:tcPr>
          <w:p w14:paraId="5E2F2347" w14:textId="77777777" w:rsidR="00B35D35" w:rsidRPr="00C75634" w:rsidRDefault="00B35D35" w:rsidP="00F76A3D">
            <w:pPr>
              <w:rPr>
                <w:rFonts w:cstheme="minorHAnsi"/>
              </w:rPr>
            </w:pPr>
          </w:p>
        </w:tc>
        <w:tc>
          <w:tcPr>
            <w:tcW w:w="6095" w:type="dxa"/>
            <w:vMerge/>
          </w:tcPr>
          <w:p w14:paraId="51693A1A" w14:textId="77777777" w:rsidR="00B35D35" w:rsidRPr="00C75634" w:rsidRDefault="00B35D35" w:rsidP="00F76A3D">
            <w:pPr>
              <w:rPr>
                <w:rFonts w:cstheme="minorHAnsi"/>
              </w:rPr>
            </w:pPr>
          </w:p>
        </w:tc>
        <w:tc>
          <w:tcPr>
            <w:tcW w:w="1559" w:type="dxa"/>
            <w:tcBorders>
              <w:top w:val="dotted" w:sz="4" w:space="0" w:color="auto"/>
            </w:tcBorders>
          </w:tcPr>
          <w:p w14:paraId="4CE6D31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E3CAC16" w14:textId="77777777" w:rsidR="00B35D35" w:rsidRPr="00C75634" w:rsidRDefault="00B35D35" w:rsidP="00F76A3D">
            <w:pPr>
              <w:rPr>
                <w:rFonts w:cstheme="minorHAnsi"/>
              </w:rPr>
            </w:pPr>
          </w:p>
        </w:tc>
        <w:tc>
          <w:tcPr>
            <w:tcW w:w="5103" w:type="dxa"/>
            <w:tcBorders>
              <w:top w:val="dotted" w:sz="4" w:space="0" w:color="auto"/>
            </w:tcBorders>
          </w:tcPr>
          <w:p w14:paraId="08A2B192" w14:textId="77777777" w:rsidR="00B35D35" w:rsidRPr="00C75634" w:rsidRDefault="00B35D35" w:rsidP="00F76A3D">
            <w:pPr>
              <w:rPr>
                <w:rFonts w:cstheme="minorHAnsi"/>
              </w:rPr>
            </w:pPr>
            <w:r w:rsidRPr="00C75634">
              <w:rPr>
                <w:rFonts w:cstheme="minorHAnsi"/>
              </w:rPr>
              <w:t>Angebot erstellen</w:t>
            </w:r>
          </w:p>
        </w:tc>
      </w:tr>
      <w:tr w:rsidR="00B35D35" w:rsidRPr="00C75634" w14:paraId="599408BB" w14:textId="77777777" w:rsidTr="00F76A3D">
        <w:tc>
          <w:tcPr>
            <w:tcW w:w="704" w:type="dxa"/>
            <w:vMerge w:val="restart"/>
          </w:tcPr>
          <w:p w14:paraId="0BADBB28" w14:textId="77777777" w:rsidR="00B35D35" w:rsidRPr="00C75634" w:rsidRDefault="00B35D35" w:rsidP="00F76A3D">
            <w:pPr>
              <w:rPr>
                <w:rFonts w:cstheme="minorHAnsi"/>
              </w:rPr>
            </w:pPr>
            <w:r w:rsidRPr="00C75634">
              <w:rPr>
                <w:rFonts w:cstheme="minorHAnsi"/>
              </w:rPr>
              <w:t>70</w:t>
            </w:r>
          </w:p>
        </w:tc>
        <w:tc>
          <w:tcPr>
            <w:tcW w:w="6095" w:type="dxa"/>
            <w:vMerge w:val="restart"/>
          </w:tcPr>
          <w:p w14:paraId="22F19758"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die bestellte Konfiguration an der betroffenen Lokation möglich?</w:t>
            </w:r>
          </w:p>
        </w:tc>
        <w:tc>
          <w:tcPr>
            <w:tcW w:w="1559" w:type="dxa"/>
            <w:tcBorders>
              <w:bottom w:val="dotted" w:sz="4" w:space="0" w:color="auto"/>
            </w:tcBorders>
          </w:tcPr>
          <w:p w14:paraId="2947CC15"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426D158C" w14:textId="77777777" w:rsidR="00B35D35" w:rsidRPr="00C75634" w:rsidRDefault="00B35D35" w:rsidP="00F76A3D">
            <w:pPr>
              <w:rPr>
                <w:rFonts w:cstheme="minorHAnsi"/>
              </w:rPr>
            </w:pPr>
            <w:r w:rsidRPr="00C75634">
              <w:rPr>
                <w:rFonts w:cstheme="minorHAnsi"/>
              </w:rPr>
              <w:t>A06</w:t>
            </w:r>
          </w:p>
        </w:tc>
        <w:tc>
          <w:tcPr>
            <w:tcW w:w="5103" w:type="dxa"/>
            <w:tcBorders>
              <w:bottom w:val="dotted" w:sz="4" w:space="0" w:color="auto"/>
            </w:tcBorders>
          </w:tcPr>
          <w:p w14:paraId="4A3047A8" w14:textId="77777777" w:rsidR="00027874" w:rsidRDefault="00027874" w:rsidP="00027874">
            <w:pPr>
              <w:rPr>
                <w:rFonts w:cstheme="minorHAnsi"/>
              </w:rPr>
            </w:pPr>
            <w:r>
              <w:rPr>
                <w:rFonts w:cstheme="minorHAnsi"/>
              </w:rPr>
              <w:t>Cluster: Ablehnung</w:t>
            </w:r>
          </w:p>
          <w:p w14:paraId="6DE0867B" w14:textId="7A8B65CD" w:rsidR="00B35D35" w:rsidRPr="00C75634" w:rsidRDefault="00B35D35" w:rsidP="00F76A3D">
            <w:pPr>
              <w:rPr>
                <w:rFonts w:cstheme="minorHAnsi"/>
              </w:rPr>
            </w:pPr>
            <w:r w:rsidRPr="00C75634">
              <w:rPr>
                <w:rFonts w:cstheme="minorHAnsi"/>
              </w:rPr>
              <w:t>Konfiguration ist an der betroffenen Lokation nicht möglich</w:t>
            </w:r>
          </w:p>
        </w:tc>
      </w:tr>
      <w:tr w:rsidR="00B35D35" w:rsidRPr="00C75634" w14:paraId="64AFE6AD" w14:textId="77777777" w:rsidTr="00F76A3D">
        <w:tc>
          <w:tcPr>
            <w:tcW w:w="704" w:type="dxa"/>
            <w:vMerge/>
          </w:tcPr>
          <w:p w14:paraId="1F1FC514" w14:textId="77777777" w:rsidR="00B35D35" w:rsidRPr="00C75634" w:rsidRDefault="00B35D35" w:rsidP="00F76A3D">
            <w:pPr>
              <w:rPr>
                <w:rFonts w:cstheme="minorHAnsi"/>
              </w:rPr>
            </w:pPr>
          </w:p>
        </w:tc>
        <w:tc>
          <w:tcPr>
            <w:tcW w:w="6095" w:type="dxa"/>
            <w:vMerge/>
          </w:tcPr>
          <w:p w14:paraId="20D84D42" w14:textId="77777777" w:rsidR="00B35D35" w:rsidRPr="00C75634" w:rsidRDefault="00B35D35" w:rsidP="00F76A3D">
            <w:pPr>
              <w:rPr>
                <w:rFonts w:cstheme="minorHAnsi"/>
              </w:rPr>
            </w:pPr>
          </w:p>
        </w:tc>
        <w:tc>
          <w:tcPr>
            <w:tcW w:w="1559" w:type="dxa"/>
            <w:tcBorders>
              <w:top w:val="dotted" w:sz="4" w:space="0" w:color="auto"/>
            </w:tcBorders>
          </w:tcPr>
          <w:p w14:paraId="2518B146"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top w:val="dotted" w:sz="4" w:space="0" w:color="auto"/>
            </w:tcBorders>
          </w:tcPr>
          <w:p w14:paraId="3F558B2B" w14:textId="77777777" w:rsidR="00B35D35" w:rsidRPr="00C75634" w:rsidRDefault="00B35D35" w:rsidP="00F76A3D">
            <w:pPr>
              <w:rPr>
                <w:rFonts w:cstheme="minorHAnsi"/>
              </w:rPr>
            </w:pPr>
          </w:p>
        </w:tc>
        <w:tc>
          <w:tcPr>
            <w:tcW w:w="5103" w:type="dxa"/>
            <w:tcBorders>
              <w:top w:val="dotted" w:sz="4" w:space="0" w:color="auto"/>
            </w:tcBorders>
          </w:tcPr>
          <w:p w14:paraId="4FC8C810" w14:textId="77777777" w:rsidR="00B35D35" w:rsidRPr="00C75634" w:rsidRDefault="00B35D35" w:rsidP="00F76A3D">
            <w:pPr>
              <w:rPr>
                <w:rFonts w:cstheme="minorHAnsi"/>
              </w:rPr>
            </w:pPr>
          </w:p>
        </w:tc>
      </w:tr>
    </w:tbl>
    <w:p w14:paraId="442E04AE" w14:textId="77777777" w:rsidR="00027874" w:rsidRDefault="00027874">
      <w:r>
        <w:br w:type="page"/>
      </w:r>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B35D35" w:rsidRPr="00C75634" w14:paraId="3177B115" w14:textId="77777777" w:rsidTr="00F76A3D">
        <w:tc>
          <w:tcPr>
            <w:tcW w:w="704" w:type="dxa"/>
            <w:vMerge w:val="restart"/>
          </w:tcPr>
          <w:p w14:paraId="4B316505" w14:textId="38F9047D" w:rsidR="00B35D35" w:rsidRPr="00C75634" w:rsidRDefault="00B35D35" w:rsidP="00F76A3D">
            <w:pPr>
              <w:rPr>
                <w:rFonts w:cstheme="minorHAnsi"/>
              </w:rPr>
            </w:pPr>
            <w:r w:rsidRPr="00C75634">
              <w:rPr>
                <w:rFonts w:cstheme="minorHAnsi"/>
              </w:rPr>
              <w:lastRenderedPageBreak/>
              <w:t>80</w:t>
            </w:r>
          </w:p>
        </w:tc>
        <w:tc>
          <w:tcPr>
            <w:tcW w:w="6095" w:type="dxa"/>
            <w:vMerge w:val="restart"/>
          </w:tcPr>
          <w:p w14:paraId="40FD596B"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ein zuvor nicht spezifizierter Fehler aufgetreten?</w:t>
            </w:r>
          </w:p>
        </w:tc>
        <w:tc>
          <w:tcPr>
            <w:tcW w:w="1559" w:type="dxa"/>
            <w:tcBorders>
              <w:bottom w:val="dotted" w:sz="4" w:space="0" w:color="auto"/>
            </w:tcBorders>
          </w:tcPr>
          <w:p w14:paraId="525C273A" w14:textId="13136218" w:rsidR="00B35D35" w:rsidRPr="00C75634" w:rsidRDefault="00E019A2" w:rsidP="00F76A3D">
            <w:pPr>
              <w:rPr>
                <w:rFonts w:cstheme="minorHAnsi"/>
              </w:rPr>
            </w:pPr>
            <w:r>
              <w:rPr>
                <w:rFonts w:cstheme="minorHAnsi"/>
              </w:rPr>
              <w:t>ja</w:t>
            </w:r>
          </w:p>
        </w:tc>
        <w:tc>
          <w:tcPr>
            <w:tcW w:w="851" w:type="dxa"/>
            <w:tcBorders>
              <w:bottom w:val="dotted" w:sz="4" w:space="0" w:color="auto"/>
            </w:tcBorders>
          </w:tcPr>
          <w:p w14:paraId="3459AF3E" w14:textId="77777777" w:rsidR="00B35D35" w:rsidRPr="00C75634" w:rsidRDefault="00B35D35" w:rsidP="00F76A3D">
            <w:pPr>
              <w:rPr>
                <w:rFonts w:cstheme="minorHAnsi"/>
              </w:rPr>
            </w:pPr>
            <w:r w:rsidRPr="00C75634">
              <w:rPr>
                <w:rFonts w:cstheme="minorHAnsi"/>
              </w:rPr>
              <w:t>A99</w:t>
            </w:r>
          </w:p>
        </w:tc>
        <w:tc>
          <w:tcPr>
            <w:tcW w:w="5103" w:type="dxa"/>
            <w:tcBorders>
              <w:bottom w:val="dotted" w:sz="4" w:space="0" w:color="auto"/>
            </w:tcBorders>
          </w:tcPr>
          <w:p w14:paraId="50CD60AF" w14:textId="77777777" w:rsidR="00027874" w:rsidRDefault="00027874" w:rsidP="00027874">
            <w:pPr>
              <w:rPr>
                <w:rFonts w:cstheme="minorHAnsi"/>
              </w:rPr>
            </w:pPr>
            <w:r>
              <w:rPr>
                <w:rFonts w:cstheme="minorHAnsi"/>
              </w:rPr>
              <w:t>Cluster: Ablehnung</w:t>
            </w:r>
          </w:p>
          <w:p w14:paraId="1AED958C" w14:textId="69994BAC" w:rsidR="00B35D35" w:rsidRPr="00C75634" w:rsidRDefault="00B35D35" w:rsidP="00F76A3D">
            <w:pPr>
              <w:rPr>
                <w:rFonts w:cstheme="minorHAnsi"/>
              </w:rPr>
            </w:pPr>
            <w:r w:rsidRPr="00C75634">
              <w:rPr>
                <w:rFonts w:cstheme="minorHAnsi"/>
              </w:rPr>
              <w:t>Sonstiges</w:t>
            </w:r>
            <w:r w:rsidR="00027874">
              <w:rPr>
                <w:rFonts w:cstheme="minorHAnsi"/>
              </w:rPr>
              <w:br/>
            </w:r>
            <w:r w:rsidRPr="00C75634">
              <w:rPr>
                <w:rFonts w:cstheme="minorHAnsi"/>
              </w:rPr>
              <w:t>Hinweis: Das identifizierte Problem ist in der Antwort zu beschreiben/benennen.</w:t>
            </w:r>
          </w:p>
          <w:p w14:paraId="278EEF1B"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6D992C5B" w14:textId="77777777" w:rsidTr="00F76A3D">
        <w:tc>
          <w:tcPr>
            <w:tcW w:w="704" w:type="dxa"/>
            <w:vMerge/>
          </w:tcPr>
          <w:p w14:paraId="57D1370A" w14:textId="77777777" w:rsidR="00B35D35" w:rsidRPr="00C75634" w:rsidRDefault="00B35D35" w:rsidP="00F76A3D">
            <w:pPr>
              <w:rPr>
                <w:rFonts w:cstheme="minorHAnsi"/>
              </w:rPr>
            </w:pPr>
          </w:p>
        </w:tc>
        <w:tc>
          <w:tcPr>
            <w:tcW w:w="6095" w:type="dxa"/>
            <w:vMerge/>
          </w:tcPr>
          <w:p w14:paraId="10394E42" w14:textId="77777777" w:rsidR="00B35D35" w:rsidRPr="00C75634" w:rsidRDefault="00B35D35" w:rsidP="00F76A3D">
            <w:pPr>
              <w:rPr>
                <w:rFonts w:cstheme="minorHAnsi"/>
              </w:rPr>
            </w:pPr>
          </w:p>
        </w:tc>
        <w:tc>
          <w:tcPr>
            <w:tcW w:w="1559" w:type="dxa"/>
            <w:tcBorders>
              <w:top w:val="dotted" w:sz="4" w:space="0" w:color="auto"/>
            </w:tcBorders>
          </w:tcPr>
          <w:p w14:paraId="017BE25E" w14:textId="5A2D909C" w:rsidR="00B35D35" w:rsidRPr="00C75634" w:rsidRDefault="00E019A2" w:rsidP="00F76A3D">
            <w:pPr>
              <w:rPr>
                <w:rFonts w:cstheme="minorHAnsi"/>
              </w:rPr>
            </w:pPr>
            <w:r>
              <w:rPr>
                <w:rFonts w:cstheme="minorHAnsi"/>
              </w:rPr>
              <w:t>nein</w:t>
            </w:r>
          </w:p>
        </w:tc>
        <w:tc>
          <w:tcPr>
            <w:tcW w:w="851" w:type="dxa"/>
            <w:tcBorders>
              <w:top w:val="dotted" w:sz="4" w:space="0" w:color="auto"/>
            </w:tcBorders>
          </w:tcPr>
          <w:p w14:paraId="08A7DFF5" w14:textId="77777777" w:rsidR="00B35D35" w:rsidRPr="00C75634" w:rsidRDefault="00B35D35" w:rsidP="00F76A3D">
            <w:pPr>
              <w:rPr>
                <w:rFonts w:cstheme="minorHAnsi"/>
              </w:rPr>
            </w:pPr>
          </w:p>
        </w:tc>
        <w:tc>
          <w:tcPr>
            <w:tcW w:w="5103" w:type="dxa"/>
            <w:tcBorders>
              <w:top w:val="dotted" w:sz="4" w:space="0" w:color="auto"/>
            </w:tcBorders>
          </w:tcPr>
          <w:p w14:paraId="2B476923" w14:textId="77777777" w:rsidR="00B35D35" w:rsidRPr="00C75634" w:rsidRDefault="00B35D35" w:rsidP="00F76A3D">
            <w:pPr>
              <w:rPr>
                <w:rFonts w:cstheme="minorHAnsi"/>
              </w:rPr>
            </w:pPr>
            <w:r w:rsidRPr="00C75634">
              <w:rPr>
                <w:rFonts w:cstheme="minorHAnsi"/>
              </w:rPr>
              <w:t>Angebot versenden</w:t>
            </w:r>
          </w:p>
        </w:tc>
      </w:tr>
    </w:tbl>
    <w:p w14:paraId="6166C8A5" w14:textId="77777777" w:rsidR="00B35D35" w:rsidRPr="00C75634" w:rsidRDefault="00B35D35" w:rsidP="001D4EDE">
      <w:pPr>
        <w:pStyle w:val="berschrift3"/>
      </w:pPr>
      <w:bookmarkStart w:id="383" w:name="_Toc124541863"/>
      <w:bookmarkStart w:id="384" w:name="_Toc130981790"/>
      <w:r w:rsidRPr="00C75634">
        <w:t>E_0532_Angebot bzw. Ablehnung der Anfrage verarbeiten</w:t>
      </w:r>
      <w:bookmarkEnd w:id="383"/>
      <w:bookmarkEnd w:id="384"/>
      <w:r w:rsidRPr="00C75634">
        <w:t xml:space="preserve"> </w:t>
      </w:r>
    </w:p>
    <w:p w14:paraId="3F2C3D48" w14:textId="77777777" w:rsidR="00B35D35" w:rsidRPr="00C75634" w:rsidRDefault="00B35D35" w:rsidP="00B35D35">
      <w:pPr>
        <w:rPr>
          <w:rFonts w:cstheme="minorHAnsi"/>
        </w:rPr>
      </w:pPr>
      <w:r w:rsidRPr="00C75634">
        <w:rPr>
          <w:rFonts w:cstheme="minorHAnsi"/>
        </w:rPr>
        <w:t>Es wird kein EBD benötigt</w:t>
      </w:r>
    </w:p>
    <w:p w14:paraId="1F37B6BE" w14:textId="77777777" w:rsidR="00B35D35" w:rsidRPr="00C75634" w:rsidRDefault="00B35D35" w:rsidP="00B35D35">
      <w:pPr>
        <w:spacing w:after="0" w:line="240" w:lineRule="auto"/>
        <w:rPr>
          <w:rFonts w:cstheme="minorHAnsi"/>
        </w:rPr>
      </w:pPr>
      <w:r w:rsidRPr="00C75634">
        <w:rPr>
          <w:rFonts w:cstheme="minorHAnsi"/>
        </w:rPr>
        <w:br w:type="page"/>
      </w:r>
    </w:p>
    <w:p w14:paraId="088CEA91" w14:textId="77777777" w:rsidR="00B35D35" w:rsidRPr="00C75634" w:rsidRDefault="00B35D35" w:rsidP="001D4EDE">
      <w:pPr>
        <w:pStyle w:val="berschrift3"/>
      </w:pPr>
      <w:bookmarkStart w:id="385" w:name="_Toc124541864"/>
      <w:bookmarkStart w:id="386" w:name="_Toc130981791"/>
      <w:r w:rsidRPr="00C75634">
        <w:lastRenderedPageBreak/>
        <w:t>E_0533_Bestellung prüfen</w:t>
      </w:r>
      <w:bookmarkEnd w:id="385"/>
      <w:bookmarkEnd w:id="386"/>
    </w:p>
    <w:tbl>
      <w:tblPr>
        <w:tblStyle w:val="Tabellenraster"/>
        <w:tblW w:w="14279" w:type="dxa"/>
        <w:tblLayout w:type="fixed"/>
        <w:tblLook w:val="04A0" w:firstRow="1" w:lastRow="0" w:firstColumn="1" w:lastColumn="0" w:noHBand="0" w:noVBand="1"/>
      </w:tblPr>
      <w:tblGrid>
        <w:gridCol w:w="553"/>
        <w:gridCol w:w="6220"/>
        <w:gridCol w:w="1555"/>
        <w:gridCol w:w="852"/>
        <w:gridCol w:w="5084"/>
        <w:gridCol w:w="15"/>
      </w:tblGrid>
      <w:tr w:rsidR="00B35D35" w:rsidRPr="00C75634" w14:paraId="543E61DD"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210F685C" w14:textId="77777777" w:rsidR="00B35D35" w:rsidRPr="00C75634" w:rsidRDefault="00B35D35" w:rsidP="00F76A3D">
            <w:pPr>
              <w:rPr>
                <w:rFonts w:cstheme="minorHAnsi"/>
              </w:rPr>
            </w:pPr>
            <w:r w:rsidRPr="00C75634">
              <w:rPr>
                <w:rFonts w:eastAsia="Calibri" w:cstheme="minorHAnsi"/>
                <w:b/>
                <w:bCs/>
                <w:color w:val="C20000" w:themeColor="accent1"/>
              </w:rPr>
              <w:t>Prüfende Rolle: MSB</w:t>
            </w:r>
          </w:p>
        </w:tc>
        <w:tc>
          <w:tcPr>
            <w:tcW w:w="7506" w:type="dxa"/>
            <w:gridSpan w:val="4"/>
            <w:tcBorders>
              <w:top w:val="single" w:sz="8" w:space="0" w:color="auto"/>
              <w:left w:val="nil"/>
              <w:bottom w:val="single" w:sz="8" w:space="0" w:color="auto"/>
              <w:right w:val="single" w:sz="8" w:space="0" w:color="auto"/>
            </w:tcBorders>
            <w:shd w:val="clear" w:color="auto" w:fill="D8DFE4"/>
            <w:vAlign w:val="center"/>
          </w:tcPr>
          <w:p w14:paraId="6723674A" w14:textId="70D9DBD8" w:rsidR="00B35D35" w:rsidRPr="0019699D" w:rsidRDefault="008B1527" w:rsidP="00F76A3D">
            <w:pPr>
              <w:rPr>
                <w:rFonts w:cstheme="minorHAnsi"/>
              </w:rPr>
            </w:pPr>
            <w:r w:rsidRPr="008B1527">
              <w:rPr>
                <w:rFonts w:eastAsia="Calibri" w:cstheme="minorHAnsi"/>
              </w:rPr>
              <w:t>Kommentar aus AD: entspricht MSB am Objekt Marktlokation</w:t>
            </w:r>
          </w:p>
        </w:tc>
      </w:tr>
      <w:tr w:rsidR="00B35D35" w:rsidRPr="00C75634" w14:paraId="137F2A2F" w14:textId="77777777" w:rsidTr="00F76A3D">
        <w:trPr>
          <w:gridAfter w:val="1"/>
          <w:wAfter w:w="15" w:type="dxa"/>
        </w:trPr>
        <w:tc>
          <w:tcPr>
            <w:tcW w:w="553" w:type="dxa"/>
            <w:tcBorders>
              <w:top w:val="single" w:sz="8" w:space="0" w:color="auto"/>
              <w:left w:val="single" w:sz="8" w:space="0" w:color="auto"/>
              <w:bottom w:val="single" w:sz="8" w:space="0" w:color="auto"/>
              <w:right w:val="single" w:sz="8" w:space="0" w:color="auto"/>
            </w:tcBorders>
            <w:shd w:val="clear" w:color="auto" w:fill="D8DFE4"/>
          </w:tcPr>
          <w:p w14:paraId="783D4F45"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63171129"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06FA3EEB"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94C7BDC"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1638937F"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061DC92E"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108205A6"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671F6A19" w14:textId="77777777" w:rsidR="00B35D35" w:rsidRPr="00C75634" w:rsidRDefault="00B35D35"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8" w:space="0" w:color="auto"/>
              <w:left w:val="single" w:sz="8" w:space="0" w:color="auto"/>
              <w:bottom w:val="dotted" w:sz="8" w:space="0" w:color="auto"/>
              <w:right w:val="single" w:sz="8" w:space="0" w:color="auto"/>
            </w:tcBorders>
          </w:tcPr>
          <w:p w14:paraId="3B363526"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29A1B425" w14:textId="77777777" w:rsidR="00B35D35" w:rsidRPr="00C75634" w:rsidRDefault="00B35D35"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34F15070" w14:textId="77777777" w:rsidR="00297723" w:rsidRDefault="00297723" w:rsidP="00297723">
            <w:pPr>
              <w:rPr>
                <w:rFonts w:cstheme="minorHAnsi"/>
              </w:rPr>
            </w:pPr>
            <w:r>
              <w:rPr>
                <w:rFonts w:cstheme="minorHAnsi"/>
              </w:rPr>
              <w:t>Cluster: Ablehnung</w:t>
            </w:r>
          </w:p>
          <w:p w14:paraId="3B88B1E7" w14:textId="6AEA11CD" w:rsidR="00B35D35" w:rsidRPr="00C75634" w:rsidRDefault="00B35D35" w:rsidP="00F76A3D">
            <w:pPr>
              <w:rPr>
                <w:rFonts w:cstheme="minorHAnsi"/>
              </w:rPr>
            </w:pPr>
            <w:r w:rsidRPr="00C75634">
              <w:rPr>
                <w:rFonts w:cstheme="minorHAnsi"/>
              </w:rPr>
              <w:t>Die bestellte Konfiguration liegt bereits vor</w:t>
            </w:r>
          </w:p>
        </w:tc>
      </w:tr>
      <w:tr w:rsidR="00B35D35" w:rsidRPr="00C75634" w14:paraId="232B284E"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3FBBB085"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1E6FAABF"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3CF61F5A"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491DA1DA"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10D70017" w14:textId="77777777" w:rsidR="00B35D35" w:rsidRPr="00C75634" w:rsidRDefault="00B35D35" w:rsidP="00F76A3D">
            <w:pPr>
              <w:rPr>
                <w:rFonts w:cstheme="minorHAnsi"/>
              </w:rPr>
            </w:pPr>
          </w:p>
        </w:tc>
      </w:tr>
      <w:tr w:rsidR="00B35D35" w:rsidRPr="00C75634" w14:paraId="6B1C8F24"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49B609C8"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nil"/>
              <w:left w:val="single" w:sz="8" w:space="0" w:color="auto"/>
              <w:bottom w:val="single" w:sz="8" w:space="0" w:color="auto"/>
              <w:right w:val="single" w:sz="8" w:space="0" w:color="auto"/>
            </w:tcBorders>
          </w:tcPr>
          <w:p w14:paraId="67A22880" w14:textId="77777777" w:rsidR="00B35D35" w:rsidRPr="00C75634" w:rsidRDefault="00B35D35" w:rsidP="00F76A3D">
            <w:pPr>
              <w:rPr>
                <w:rFonts w:cstheme="minorHAnsi"/>
              </w:rPr>
            </w:pPr>
            <w:r w:rsidRPr="00C75634">
              <w:rPr>
                <w:rFonts w:cstheme="minorHAnsi"/>
              </w:rPr>
              <w:t>Handelt es sich um eine Bestellung einer kostenfreien Konfiguration?</w:t>
            </w:r>
          </w:p>
        </w:tc>
        <w:tc>
          <w:tcPr>
            <w:tcW w:w="1555" w:type="dxa"/>
            <w:tcBorders>
              <w:top w:val="single" w:sz="8" w:space="0" w:color="auto"/>
              <w:left w:val="single" w:sz="8" w:space="0" w:color="auto"/>
              <w:bottom w:val="dotted" w:sz="8" w:space="0" w:color="auto"/>
              <w:right w:val="single" w:sz="8" w:space="0" w:color="auto"/>
            </w:tcBorders>
          </w:tcPr>
          <w:p w14:paraId="52F8B773"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70</w:t>
            </w:r>
          </w:p>
        </w:tc>
        <w:tc>
          <w:tcPr>
            <w:tcW w:w="852" w:type="dxa"/>
            <w:tcBorders>
              <w:top w:val="single" w:sz="8" w:space="0" w:color="auto"/>
              <w:left w:val="single" w:sz="8" w:space="0" w:color="auto"/>
              <w:bottom w:val="dotted" w:sz="8" w:space="0" w:color="auto"/>
              <w:right w:val="single" w:sz="8" w:space="0" w:color="auto"/>
            </w:tcBorders>
          </w:tcPr>
          <w:p w14:paraId="2AA2A7C5" w14:textId="77777777" w:rsidR="00B35D35" w:rsidRPr="00C75634" w:rsidRDefault="00B35D35" w:rsidP="00F76A3D">
            <w:pPr>
              <w:rPr>
                <w:rFonts w:cstheme="minorHAnsi"/>
              </w:rPr>
            </w:pPr>
          </w:p>
        </w:tc>
        <w:tc>
          <w:tcPr>
            <w:tcW w:w="5084" w:type="dxa"/>
            <w:tcBorders>
              <w:top w:val="single" w:sz="8" w:space="0" w:color="auto"/>
              <w:left w:val="single" w:sz="8" w:space="0" w:color="auto"/>
              <w:bottom w:val="dotted" w:sz="8" w:space="0" w:color="auto"/>
              <w:right w:val="single" w:sz="8" w:space="0" w:color="auto"/>
            </w:tcBorders>
          </w:tcPr>
          <w:p w14:paraId="3D0B071C" w14:textId="77777777" w:rsidR="00B35D35" w:rsidRPr="00C75634" w:rsidRDefault="00B35D35" w:rsidP="00F76A3D">
            <w:pPr>
              <w:rPr>
                <w:rFonts w:cstheme="minorHAnsi"/>
              </w:rPr>
            </w:pPr>
          </w:p>
        </w:tc>
      </w:tr>
      <w:tr w:rsidR="00B35D35" w:rsidRPr="00C75634" w14:paraId="3FFD3ED7"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41AC4D57"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A1FE6CA"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04E5813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30</w:t>
            </w:r>
          </w:p>
        </w:tc>
        <w:tc>
          <w:tcPr>
            <w:tcW w:w="852" w:type="dxa"/>
            <w:tcBorders>
              <w:top w:val="dotted" w:sz="8" w:space="0" w:color="auto"/>
              <w:left w:val="single" w:sz="8" w:space="0" w:color="auto"/>
              <w:bottom w:val="dotted" w:sz="8" w:space="0" w:color="auto"/>
              <w:right w:val="single" w:sz="8" w:space="0" w:color="auto"/>
            </w:tcBorders>
          </w:tcPr>
          <w:p w14:paraId="739BE14A"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3E1ED5CF" w14:textId="77777777" w:rsidR="00B35D35" w:rsidRPr="00C75634" w:rsidRDefault="00B35D35" w:rsidP="00F76A3D">
            <w:pPr>
              <w:rPr>
                <w:rFonts w:cstheme="minorHAnsi"/>
              </w:rPr>
            </w:pPr>
            <w:r w:rsidRPr="00C75634">
              <w:rPr>
                <w:rFonts w:cstheme="minorHAnsi"/>
              </w:rPr>
              <w:t xml:space="preserve">Hinweis: </w:t>
            </w:r>
            <w:r w:rsidRPr="00C75634">
              <w:rPr>
                <w:rFonts w:cstheme="minorHAnsi"/>
              </w:rPr>
              <w:br/>
              <w:t>Es handelt sich um eine Kostenpflichtige Konfiguration</w:t>
            </w:r>
          </w:p>
        </w:tc>
      </w:tr>
      <w:tr w:rsidR="00B35D35" w:rsidRPr="00C75634" w14:paraId="3EC8B6F4"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7160935F" w14:textId="77777777" w:rsidR="00B35D35" w:rsidRPr="00C75634" w:rsidRDefault="00B35D35" w:rsidP="00F76A3D">
            <w:pPr>
              <w:rPr>
                <w:rFonts w:cstheme="minorHAnsi"/>
              </w:rPr>
            </w:pPr>
            <w:r w:rsidRPr="00C75634">
              <w:rPr>
                <w:rFonts w:cstheme="minorHAnsi"/>
              </w:rPr>
              <w:t>30</w:t>
            </w:r>
          </w:p>
        </w:tc>
        <w:tc>
          <w:tcPr>
            <w:tcW w:w="6220" w:type="dxa"/>
            <w:vMerge w:val="restart"/>
            <w:tcBorders>
              <w:top w:val="nil"/>
              <w:left w:val="single" w:sz="8" w:space="0" w:color="auto"/>
              <w:bottom w:val="single" w:sz="8" w:space="0" w:color="auto"/>
              <w:right w:val="single" w:sz="8" w:space="0" w:color="auto"/>
            </w:tcBorders>
          </w:tcPr>
          <w:p w14:paraId="2102987A" w14:textId="77777777" w:rsidR="00B35D35" w:rsidRPr="00C75634" w:rsidRDefault="00B35D35" w:rsidP="00F76A3D">
            <w:pPr>
              <w:rPr>
                <w:rFonts w:cstheme="minorHAnsi"/>
              </w:rPr>
            </w:pPr>
            <w:r w:rsidRPr="00C75634">
              <w:rPr>
                <w:rFonts w:cstheme="minorHAnsi"/>
              </w:rPr>
              <w:t>Liegt bereits eine Konfiguration vom Besteller an der betroffenen Lokation vor?</w:t>
            </w:r>
          </w:p>
        </w:tc>
        <w:tc>
          <w:tcPr>
            <w:tcW w:w="1555" w:type="dxa"/>
            <w:tcBorders>
              <w:top w:val="dotted" w:sz="8" w:space="0" w:color="auto"/>
              <w:left w:val="single" w:sz="8" w:space="0" w:color="auto"/>
              <w:bottom w:val="dotted" w:sz="8" w:space="0" w:color="auto"/>
              <w:right w:val="single" w:sz="8" w:space="0" w:color="auto"/>
            </w:tcBorders>
          </w:tcPr>
          <w:p w14:paraId="7BA0489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2" w:type="dxa"/>
            <w:tcBorders>
              <w:top w:val="dotted" w:sz="8" w:space="0" w:color="auto"/>
              <w:left w:val="single" w:sz="8" w:space="0" w:color="auto"/>
              <w:bottom w:val="dotted" w:sz="8" w:space="0" w:color="auto"/>
              <w:right w:val="single" w:sz="8" w:space="0" w:color="auto"/>
            </w:tcBorders>
          </w:tcPr>
          <w:p w14:paraId="4F0F06D4"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0E85D1A7" w14:textId="77777777" w:rsidR="00B35D35" w:rsidRPr="00C75634" w:rsidRDefault="00B35D35" w:rsidP="00F76A3D">
            <w:pPr>
              <w:rPr>
                <w:rFonts w:cstheme="minorHAnsi"/>
              </w:rPr>
            </w:pPr>
          </w:p>
        </w:tc>
      </w:tr>
      <w:tr w:rsidR="00B35D35" w:rsidRPr="00C75634" w14:paraId="198CCB74"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351F8CD4"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166A60DB"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0A12821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2" w:type="dxa"/>
            <w:tcBorders>
              <w:top w:val="dotted" w:sz="8" w:space="0" w:color="auto"/>
              <w:left w:val="single" w:sz="8" w:space="0" w:color="auto"/>
              <w:bottom w:val="single" w:sz="8" w:space="0" w:color="auto"/>
              <w:right w:val="single" w:sz="8" w:space="0" w:color="auto"/>
            </w:tcBorders>
          </w:tcPr>
          <w:p w14:paraId="031629C4"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044D0386" w14:textId="77777777" w:rsidR="00B35D35" w:rsidRPr="00C75634" w:rsidRDefault="00B35D35" w:rsidP="00F76A3D">
            <w:pPr>
              <w:rPr>
                <w:rFonts w:cstheme="minorHAnsi"/>
              </w:rPr>
            </w:pPr>
          </w:p>
        </w:tc>
      </w:tr>
      <w:tr w:rsidR="00B35D35" w:rsidRPr="00C75634" w14:paraId="46223122"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4965EC36" w14:textId="77777777" w:rsidR="00B35D35" w:rsidRPr="00C75634" w:rsidRDefault="00B35D35" w:rsidP="00F76A3D">
            <w:pPr>
              <w:rPr>
                <w:rFonts w:cstheme="minorHAnsi"/>
              </w:rPr>
            </w:pPr>
            <w:r w:rsidRPr="00C75634">
              <w:rPr>
                <w:rFonts w:cstheme="minorHAnsi"/>
              </w:rPr>
              <w:t>40</w:t>
            </w:r>
          </w:p>
        </w:tc>
        <w:tc>
          <w:tcPr>
            <w:tcW w:w="6220" w:type="dxa"/>
            <w:vMerge w:val="restart"/>
            <w:tcBorders>
              <w:top w:val="nil"/>
              <w:left w:val="single" w:sz="8" w:space="0" w:color="auto"/>
              <w:bottom w:val="single" w:sz="8" w:space="0" w:color="auto"/>
              <w:right w:val="single" w:sz="8" w:space="0" w:color="auto"/>
            </w:tcBorders>
          </w:tcPr>
          <w:p w14:paraId="66239E5B" w14:textId="77777777" w:rsidR="00B35D35" w:rsidRPr="00C75634" w:rsidRDefault="00B35D35" w:rsidP="00F76A3D">
            <w:pPr>
              <w:rPr>
                <w:rFonts w:cstheme="minorHAnsi"/>
              </w:rPr>
            </w:pPr>
            <w:r w:rsidRPr="00C75634">
              <w:rPr>
                <w:rFonts w:cstheme="minorHAnsi"/>
              </w:rPr>
              <w:t>Ist in der Anfrage zum Angebot die Referenz der Bestellung der bestehenden Konfiguration enthalten?</w:t>
            </w:r>
            <w:r w:rsidRPr="00C75634">
              <w:rPr>
                <w:rFonts w:cstheme="minorHAnsi"/>
              </w:rPr>
              <w:br/>
              <w:t>Hinweis:</w:t>
            </w:r>
            <w:r w:rsidRPr="00C75634">
              <w:rPr>
                <w:rFonts w:cstheme="minorHAnsi"/>
              </w:rPr>
              <w:br/>
              <w:t>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w:t>
            </w:r>
          </w:p>
        </w:tc>
        <w:tc>
          <w:tcPr>
            <w:tcW w:w="1555" w:type="dxa"/>
            <w:tcBorders>
              <w:top w:val="dotted" w:sz="8" w:space="0" w:color="auto"/>
              <w:left w:val="single" w:sz="8" w:space="0" w:color="auto"/>
              <w:bottom w:val="dotted" w:sz="8" w:space="0" w:color="auto"/>
              <w:right w:val="single" w:sz="8" w:space="0" w:color="auto"/>
            </w:tcBorders>
          </w:tcPr>
          <w:p w14:paraId="7F7EFD32" w14:textId="77777777" w:rsidR="00B35D35" w:rsidRPr="00C75634" w:rsidRDefault="00B35D35" w:rsidP="00F76A3D">
            <w:pPr>
              <w:rPr>
                <w:rFonts w:cstheme="minorHAnsi"/>
              </w:rPr>
            </w:pPr>
            <w:r w:rsidRPr="00C75634">
              <w:rPr>
                <w:rFonts w:cstheme="minorHAnsi"/>
              </w:rPr>
              <w:t>nein</w:t>
            </w:r>
          </w:p>
        </w:tc>
        <w:tc>
          <w:tcPr>
            <w:tcW w:w="852" w:type="dxa"/>
            <w:tcBorders>
              <w:top w:val="dotted" w:sz="8" w:space="0" w:color="auto"/>
              <w:left w:val="single" w:sz="8" w:space="0" w:color="auto"/>
              <w:bottom w:val="dotted" w:sz="8" w:space="0" w:color="auto"/>
              <w:right w:val="single" w:sz="8" w:space="0" w:color="auto"/>
            </w:tcBorders>
          </w:tcPr>
          <w:p w14:paraId="45C455D5" w14:textId="77777777" w:rsidR="00B35D35" w:rsidRPr="00C75634" w:rsidRDefault="00B35D35" w:rsidP="00F76A3D">
            <w:pPr>
              <w:rPr>
                <w:rFonts w:cstheme="minorHAnsi"/>
              </w:rPr>
            </w:pPr>
            <w:r w:rsidRPr="00C75634">
              <w:rPr>
                <w:rFonts w:cstheme="minorHAnsi"/>
              </w:rPr>
              <w:t>A02</w:t>
            </w:r>
          </w:p>
        </w:tc>
        <w:tc>
          <w:tcPr>
            <w:tcW w:w="5084" w:type="dxa"/>
            <w:tcBorders>
              <w:top w:val="dotted" w:sz="8" w:space="0" w:color="auto"/>
              <w:left w:val="single" w:sz="8" w:space="0" w:color="auto"/>
              <w:bottom w:val="dotted" w:sz="8" w:space="0" w:color="auto"/>
              <w:right w:val="single" w:sz="8" w:space="0" w:color="auto"/>
            </w:tcBorders>
          </w:tcPr>
          <w:p w14:paraId="28A7B7A0" w14:textId="77777777" w:rsidR="00297723" w:rsidRDefault="00297723" w:rsidP="00297723">
            <w:pPr>
              <w:rPr>
                <w:rFonts w:cstheme="minorHAnsi"/>
              </w:rPr>
            </w:pPr>
            <w:r>
              <w:rPr>
                <w:rFonts w:cstheme="minorHAnsi"/>
              </w:rPr>
              <w:t>Cluster: Ablehnung</w:t>
            </w:r>
          </w:p>
          <w:p w14:paraId="181DB129" w14:textId="48CE5C3F" w:rsidR="00B35D35" w:rsidRPr="00C75634" w:rsidRDefault="00B35D35" w:rsidP="00F76A3D">
            <w:pPr>
              <w:rPr>
                <w:rFonts w:cstheme="minorHAnsi"/>
              </w:rPr>
            </w:pPr>
            <w:r w:rsidRPr="00C75634">
              <w:rPr>
                <w:rFonts w:cstheme="minorHAnsi"/>
              </w:rPr>
              <w:t xml:space="preserve">Es besteht an der Lokation bereits eine Konfiguration. In der Anfrage ist die Referenz der bestehenden Konfiguration nicht enthalten. </w:t>
            </w:r>
          </w:p>
        </w:tc>
      </w:tr>
      <w:tr w:rsidR="00B35D35" w:rsidRPr="00C75634" w14:paraId="4BE120AA"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28C3CAE2"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7A4AF84B"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29245E4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2" w:type="dxa"/>
            <w:tcBorders>
              <w:top w:val="dotted" w:sz="8" w:space="0" w:color="auto"/>
              <w:left w:val="single" w:sz="8" w:space="0" w:color="auto"/>
              <w:bottom w:val="single" w:sz="8" w:space="0" w:color="auto"/>
              <w:right w:val="single" w:sz="8" w:space="0" w:color="auto"/>
            </w:tcBorders>
          </w:tcPr>
          <w:p w14:paraId="73421F43"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4AB63A23" w14:textId="77777777" w:rsidR="00B35D35" w:rsidRPr="00C75634" w:rsidRDefault="00B35D35" w:rsidP="00F76A3D">
            <w:pPr>
              <w:rPr>
                <w:rFonts w:cstheme="minorHAnsi"/>
              </w:rPr>
            </w:pPr>
          </w:p>
        </w:tc>
      </w:tr>
    </w:tbl>
    <w:p w14:paraId="48F5F7C3" w14:textId="77777777" w:rsidR="001D4EDE" w:rsidRDefault="001D4EDE">
      <w:r>
        <w:br w:type="page"/>
      </w:r>
    </w:p>
    <w:tbl>
      <w:tblPr>
        <w:tblStyle w:val="Tabellenraster"/>
        <w:tblW w:w="14279" w:type="dxa"/>
        <w:tblLayout w:type="fixed"/>
        <w:tblLook w:val="04A0" w:firstRow="1" w:lastRow="0" w:firstColumn="1" w:lastColumn="0" w:noHBand="0" w:noVBand="1"/>
      </w:tblPr>
      <w:tblGrid>
        <w:gridCol w:w="553"/>
        <w:gridCol w:w="6220"/>
        <w:gridCol w:w="1555"/>
        <w:gridCol w:w="852"/>
        <w:gridCol w:w="5084"/>
        <w:gridCol w:w="15"/>
      </w:tblGrid>
      <w:tr w:rsidR="00B35D35" w:rsidRPr="00C75634" w14:paraId="54767BB9" w14:textId="77777777" w:rsidTr="00297723">
        <w:trPr>
          <w:gridAfter w:val="1"/>
          <w:wAfter w:w="15" w:type="dxa"/>
        </w:trPr>
        <w:tc>
          <w:tcPr>
            <w:tcW w:w="553" w:type="dxa"/>
            <w:vMerge w:val="restart"/>
            <w:tcBorders>
              <w:top w:val="single" w:sz="4" w:space="0" w:color="auto"/>
              <w:left w:val="single" w:sz="8" w:space="0" w:color="auto"/>
              <w:bottom w:val="single" w:sz="8" w:space="0" w:color="auto"/>
              <w:right w:val="single" w:sz="8" w:space="0" w:color="auto"/>
            </w:tcBorders>
          </w:tcPr>
          <w:p w14:paraId="16AEEC55" w14:textId="2ABDA880" w:rsidR="00B35D35" w:rsidRPr="00C75634" w:rsidRDefault="00B35D35" w:rsidP="00F76A3D">
            <w:pPr>
              <w:rPr>
                <w:rFonts w:cstheme="minorHAnsi"/>
              </w:rPr>
            </w:pPr>
            <w:r w:rsidRPr="00C75634">
              <w:rPr>
                <w:rFonts w:cstheme="minorHAnsi"/>
              </w:rPr>
              <w:lastRenderedPageBreak/>
              <w:t>50</w:t>
            </w:r>
          </w:p>
        </w:tc>
        <w:tc>
          <w:tcPr>
            <w:tcW w:w="6220" w:type="dxa"/>
            <w:vMerge w:val="restart"/>
            <w:tcBorders>
              <w:top w:val="single" w:sz="4" w:space="0" w:color="auto"/>
              <w:left w:val="single" w:sz="8" w:space="0" w:color="auto"/>
              <w:bottom w:val="dotted" w:sz="4" w:space="0" w:color="auto"/>
              <w:right w:val="single" w:sz="8" w:space="0" w:color="auto"/>
            </w:tcBorders>
          </w:tcPr>
          <w:p w14:paraId="4FAD32CC" w14:textId="77777777" w:rsidR="00B35D35" w:rsidRPr="00C75634" w:rsidRDefault="00B35D35" w:rsidP="00F76A3D">
            <w:pPr>
              <w:rPr>
                <w:rFonts w:cstheme="minorHAnsi"/>
              </w:rPr>
            </w:pPr>
            <w:r w:rsidRPr="00C75634">
              <w:rPr>
                <w:rFonts w:cstheme="minorHAnsi"/>
              </w:rPr>
              <w:t>Handelt es sich um eine Bestellung einer kostenpflichtigen Konfiguration auf Basis eines vom MSB gestellten Angebotes?</w:t>
            </w:r>
          </w:p>
        </w:tc>
        <w:tc>
          <w:tcPr>
            <w:tcW w:w="1555" w:type="dxa"/>
            <w:tcBorders>
              <w:top w:val="single" w:sz="8" w:space="0" w:color="auto"/>
              <w:left w:val="single" w:sz="8" w:space="0" w:color="auto"/>
              <w:bottom w:val="dotted" w:sz="8" w:space="0" w:color="auto"/>
              <w:right w:val="single" w:sz="8" w:space="0" w:color="auto"/>
            </w:tcBorders>
          </w:tcPr>
          <w:p w14:paraId="4282A59C" w14:textId="77777777" w:rsidR="00B35D35" w:rsidRPr="00C75634" w:rsidRDefault="00B35D35" w:rsidP="00F76A3D">
            <w:pPr>
              <w:rPr>
                <w:rFonts w:cstheme="minorHAnsi"/>
              </w:rPr>
            </w:pPr>
            <w:r w:rsidRPr="00C75634">
              <w:rPr>
                <w:rFonts w:cstheme="minorHAnsi"/>
              </w:rPr>
              <w:t xml:space="preserve">nein </w:t>
            </w:r>
          </w:p>
        </w:tc>
        <w:tc>
          <w:tcPr>
            <w:tcW w:w="852" w:type="dxa"/>
            <w:tcBorders>
              <w:top w:val="single" w:sz="8" w:space="0" w:color="auto"/>
              <w:left w:val="single" w:sz="8" w:space="0" w:color="auto"/>
              <w:bottom w:val="dotted" w:sz="8" w:space="0" w:color="auto"/>
              <w:right w:val="single" w:sz="8" w:space="0" w:color="auto"/>
            </w:tcBorders>
          </w:tcPr>
          <w:p w14:paraId="291821EC" w14:textId="77777777" w:rsidR="00B35D35" w:rsidRPr="00C75634" w:rsidRDefault="00B35D35" w:rsidP="00F76A3D">
            <w:pPr>
              <w:rPr>
                <w:rFonts w:cstheme="minorHAnsi"/>
              </w:rPr>
            </w:pPr>
            <w:r w:rsidRPr="00C75634">
              <w:rPr>
                <w:rFonts w:cstheme="minorHAnsi"/>
              </w:rPr>
              <w:t>A03</w:t>
            </w:r>
          </w:p>
        </w:tc>
        <w:tc>
          <w:tcPr>
            <w:tcW w:w="5084" w:type="dxa"/>
            <w:tcBorders>
              <w:top w:val="single" w:sz="8" w:space="0" w:color="auto"/>
              <w:left w:val="single" w:sz="8" w:space="0" w:color="auto"/>
              <w:bottom w:val="dotted" w:sz="8" w:space="0" w:color="auto"/>
              <w:right w:val="single" w:sz="8" w:space="0" w:color="auto"/>
            </w:tcBorders>
          </w:tcPr>
          <w:p w14:paraId="453C2DEC" w14:textId="77777777" w:rsidR="00297723" w:rsidRDefault="00297723" w:rsidP="00297723">
            <w:pPr>
              <w:rPr>
                <w:rFonts w:cstheme="minorHAnsi"/>
              </w:rPr>
            </w:pPr>
            <w:r>
              <w:rPr>
                <w:rFonts w:cstheme="minorHAnsi"/>
              </w:rPr>
              <w:t>Cluster: Ablehnung</w:t>
            </w:r>
          </w:p>
          <w:p w14:paraId="1DDA22D1" w14:textId="5C9FE040" w:rsidR="00B35D35" w:rsidRPr="00C75634" w:rsidRDefault="00B35D35" w:rsidP="00F76A3D">
            <w:pPr>
              <w:rPr>
                <w:rFonts w:cstheme="minorHAnsi"/>
              </w:rPr>
            </w:pPr>
            <w:r w:rsidRPr="00C75634">
              <w:rPr>
                <w:rFonts w:cstheme="minorHAnsi"/>
              </w:rPr>
              <w:t>Angebot nicht bekannt</w:t>
            </w:r>
          </w:p>
        </w:tc>
      </w:tr>
      <w:tr w:rsidR="00B35D35" w:rsidRPr="00C75634" w14:paraId="7A0CC3B0" w14:textId="77777777" w:rsidTr="00297723">
        <w:trPr>
          <w:gridAfter w:val="1"/>
          <w:wAfter w:w="15" w:type="dxa"/>
        </w:trPr>
        <w:tc>
          <w:tcPr>
            <w:tcW w:w="553" w:type="dxa"/>
            <w:vMerge/>
            <w:tcBorders>
              <w:left w:val="single" w:sz="0" w:space="0" w:color="auto"/>
              <w:bottom w:val="single" w:sz="0" w:space="0" w:color="auto"/>
              <w:right w:val="single" w:sz="0" w:space="0" w:color="auto"/>
            </w:tcBorders>
            <w:vAlign w:val="center"/>
          </w:tcPr>
          <w:p w14:paraId="60755334" w14:textId="77777777" w:rsidR="00B35D35" w:rsidRPr="00C75634" w:rsidRDefault="00B35D35" w:rsidP="00F76A3D">
            <w:pPr>
              <w:rPr>
                <w:rFonts w:cstheme="minorHAnsi"/>
              </w:rPr>
            </w:pPr>
          </w:p>
        </w:tc>
        <w:tc>
          <w:tcPr>
            <w:tcW w:w="6220" w:type="dxa"/>
            <w:vMerge/>
            <w:tcBorders>
              <w:top w:val="single" w:sz="8" w:space="0" w:color="auto"/>
              <w:left w:val="single" w:sz="0" w:space="0" w:color="auto"/>
              <w:bottom w:val="single" w:sz="4" w:space="0" w:color="auto"/>
              <w:right w:val="single" w:sz="0" w:space="0" w:color="auto"/>
            </w:tcBorders>
            <w:vAlign w:val="center"/>
          </w:tcPr>
          <w:p w14:paraId="1005DA6B"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4B98FD42"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2" w:type="dxa"/>
            <w:tcBorders>
              <w:top w:val="dotted" w:sz="8" w:space="0" w:color="auto"/>
              <w:left w:val="single" w:sz="8" w:space="0" w:color="auto"/>
              <w:bottom w:val="dotted" w:sz="8" w:space="0" w:color="auto"/>
              <w:right w:val="single" w:sz="8" w:space="0" w:color="auto"/>
            </w:tcBorders>
          </w:tcPr>
          <w:p w14:paraId="4738A445"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6302B5FE" w14:textId="77777777" w:rsidR="00B35D35" w:rsidRPr="00C75634" w:rsidRDefault="00B35D35" w:rsidP="00F76A3D">
            <w:pPr>
              <w:rPr>
                <w:rFonts w:cstheme="minorHAnsi"/>
              </w:rPr>
            </w:pPr>
          </w:p>
        </w:tc>
      </w:tr>
      <w:tr w:rsidR="00B35D35" w:rsidRPr="00C75634" w14:paraId="24002F7B" w14:textId="77777777" w:rsidTr="00297723">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56BC1EC9" w14:textId="77777777" w:rsidR="00B35D35" w:rsidRPr="00C75634" w:rsidRDefault="00B35D35" w:rsidP="00F76A3D">
            <w:pPr>
              <w:rPr>
                <w:rFonts w:cstheme="minorHAnsi"/>
              </w:rPr>
            </w:pPr>
            <w:r w:rsidRPr="00C75634">
              <w:rPr>
                <w:rFonts w:cstheme="minorHAnsi"/>
              </w:rPr>
              <w:t>60</w:t>
            </w:r>
          </w:p>
        </w:tc>
        <w:tc>
          <w:tcPr>
            <w:tcW w:w="6220" w:type="dxa"/>
            <w:vMerge w:val="restart"/>
            <w:tcBorders>
              <w:top w:val="single" w:sz="4" w:space="0" w:color="auto"/>
              <w:left w:val="single" w:sz="8" w:space="0" w:color="auto"/>
              <w:bottom w:val="dotted" w:sz="4" w:space="0" w:color="auto"/>
              <w:right w:val="single" w:sz="8" w:space="0" w:color="auto"/>
            </w:tcBorders>
          </w:tcPr>
          <w:p w14:paraId="09F5FBEF" w14:textId="77777777" w:rsidR="00B35D35" w:rsidRPr="00C75634" w:rsidRDefault="00B35D35" w:rsidP="00F76A3D">
            <w:pPr>
              <w:rPr>
                <w:rFonts w:cstheme="minorHAnsi"/>
              </w:rPr>
            </w:pPr>
            <w:r w:rsidRPr="00C75634">
              <w:rPr>
                <w:rFonts w:cstheme="minorHAnsi"/>
              </w:rPr>
              <w:t>Ist das Angebot noch gültig?</w:t>
            </w:r>
          </w:p>
        </w:tc>
        <w:tc>
          <w:tcPr>
            <w:tcW w:w="1555" w:type="dxa"/>
            <w:tcBorders>
              <w:top w:val="single" w:sz="8" w:space="0" w:color="auto"/>
              <w:left w:val="single" w:sz="8" w:space="0" w:color="auto"/>
              <w:bottom w:val="dotted" w:sz="8" w:space="0" w:color="auto"/>
              <w:right w:val="single" w:sz="8" w:space="0" w:color="auto"/>
            </w:tcBorders>
          </w:tcPr>
          <w:p w14:paraId="3CCEBD6A"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6245712F" w14:textId="77777777" w:rsidR="00B35D35" w:rsidRPr="00C75634" w:rsidRDefault="00B35D35" w:rsidP="00F76A3D">
            <w:pPr>
              <w:rPr>
                <w:rFonts w:cstheme="minorHAnsi"/>
              </w:rPr>
            </w:pPr>
            <w:r w:rsidRPr="00C75634">
              <w:rPr>
                <w:rFonts w:cstheme="minorHAnsi"/>
              </w:rPr>
              <w:t>A04</w:t>
            </w:r>
          </w:p>
        </w:tc>
        <w:tc>
          <w:tcPr>
            <w:tcW w:w="5084" w:type="dxa"/>
            <w:tcBorders>
              <w:top w:val="single" w:sz="8" w:space="0" w:color="auto"/>
              <w:left w:val="single" w:sz="8" w:space="0" w:color="auto"/>
              <w:bottom w:val="dotted" w:sz="8" w:space="0" w:color="auto"/>
              <w:right w:val="single" w:sz="8" w:space="0" w:color="auto"/>
            </w:tcBorders>
          </w:tcPr>
          <w:p w14:paraId="30BA8470" w14:textId="77777777" w:rsidR="00297723" w:rsidRDefault="00297723" w:rsidP="00297723">
            <w:pPr>
              <w:rPr>
                <w:rFonts w:cstheme="minorHAnsi"/>
              </w:rPr>
            </w:pPr>
            <w:r>
              <w:rPr>
                <w:rFonts w:cstheme="minorHAnsi"/>
              </w:rPr>
              <w:t>Cluster: Ablehnung</w:t>
            </w:r>
          </w:p>
          <w:p w14:paraId="1D140493" w14:textId="6676D4B0" w:rsidR="00B35D35" w:rsidRPr="00C75634" w:rsidRDefault="00B35D35" w:rsidP="00F76A3D">
            <w:pPr>
              <w:rPr>
                <w:rFonts w:cstheme="minorHAnsi"/>
              </w:rPr>
            </w:pPr>
            <w:r w:rsidRPr="00C75634">
              <w:rPr>
                <w:rFonts w:cstheme="minorHAnsi"/>
              </w:rPr>
              <w:t>Angebot ist nicht mehr gültig</w:t>
            </w:r>
            <w:r w:rsidRPr="00C75634">
              <w:rPr>
                <w:rFonts w:cstheme="minorHAnsi"/>
              </w:rPr>
              <w:br/>
              <w:t>(z.B. Angebot ist zu alt, Preise haben sich in der Zwischenzeit geändert)</w:t>
            </w:r>
          </w:p>
        </w:tc>
      </w:tr>
      <w:tr w:rsidR="00B35D35" w:rsidRPr="00C75634" w14:paraId="557C4D53" w14:textId="77777777" w:rsidTr="00297723">
        <w:trPr>
          <w:gridAfter w:val="1"/>
          <w:wAfter w:w="15" w:type="dxa"/>
        </w:trPr>
        <w:tc>
          <w:tcPr>
            <w:tcW w:w="553" w:type="dxa"/>
            <w:vMerge/>
            <w:tcBorders>
              <w:left w:val="single" w:sz="0" w:space="0" w:color="auto"/>
              <w:bottom w:val="single" w:sz="0" w:space="0" w:color="auto"/>
              <w:right w:val="single" w:sz="0" w:space="0" w:color="auto"/>
            </w:tcBorders>
            <w:vAlign w:val="center"/>
          </w:tcPr>
          <w:p w14:paraId="362A3E60" w14:textId="77777777" w:rsidR="00B35D35" w:rsidRPr="00C75634" w:rsidRDefault="00B35D35" w:rsidP="00F76A3D">
            <w:pPr>
              <w:rPr>
                <w:rFonts w:cstheme="minorHAnsi"/>
              </w:rPr>
            </w:pPr>
          </w:p>
        </w:tc>
        <w:tc>
          <w:tcPr>
            <w:tcW w:w="6220" w:type="dxa"/>
            <w:vMerge/>
            <w:tcBorders>
              <w:top w:val="single" w:sz="8" w:space="0" w:color="auto"/>
              <w:left w:val="single" w:sz="0" w:space="0" w:color="auto"/>
              <w:bottom w:val="single" w:sz="4" w:space="0" w:color="auto"/>
              <w:right w:val="single" w:sz="0" w:space="0" w:color="auto"/>
            </w:tcBorders>
            <w:vAlign w:val="center"/>
          </w:tcPr>
          <w:p w14:paraId="0DA7C7AA"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78A36F9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2" w:type="dxa"/>
            <w:tcBorders>
              <w:top w:val="dotted" w:sz="8" w:space="0" w:color="auto"/>
              <w:left w:val="single" w:sz="8" w:space="0" w:color="auto"/>
              <w:bottom w:val="dotted" w:sz="8" w:space="0" w:color="auto"/>
              <w:right w:val="single" w:sz="8" w:space="0" w:color="auto"/>
            </w:tcBorders>
          </w:tcPr>
          <w:p w14:paraId="30FDD658"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1514AEA3" w14:textId="77777777" w:rsidR="00B35D35" w:rsidRPr="00C75634" w:rsidRDefault="00B35D35" w:rsidP="00F76A3D">
            <w:pPr>
              <w:rPr>
                <w:rFonts w:cstheme="minorHAnsi"/>
              </w:rPr>
            </w:pPr>
          </w:p>
        </w:tc>
      </w:tr>
      <w:tr w:rsidR="00B35D35" w:rsidRPr="00C75634" w14:paraId="46BF5968" w14:textId="77777777" w:rsidTr="00297723">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1CAF4624" w14:textId="77777777" w:rsidR="00B35D35" w:rsidRPr="00C75634" w:rsidRDefault="00B35D35" w:rsidP="00F76A3D">
            <w:pPr>
              <w:rPr>
                <w:rFonts w:cstheme="minorHAnsi"/>
              </w:rPr>
            </w:pPr>
            <w:r w:rsidRPr="00C75634">
              <w:rPr>
                <w:rFonts w:cstheme="minorHAnsi"/>
              </w:rPr>
              <w:t>70</w:t>
            </w:r>
          </w:p>
        </w:tc>
        <w:tc>
          <w:tcPr>
            <w:tcW w:w="6220" w:type="dxa"/>
            <w:vMerge w:val="restart"/>
            <w:tcBorders>
              <w:top w:val="single" w:sz="4" w:space="0" w:color="auto"/>
              <w:left w:val="single" w:sz="8" w:space="0" w:color="auto"/>
              <w:bottom w:val="single" w:sz="8" w:space="0" w:color="auto"/>
              <w:right w:val="single" w:sz="8" w:space="0" w:color="auto"/>
            </w:tcBorders>
          </w:tcPr>
          <w:p w14:paraId="0B229684" w14:textId="77777777" w:rsidR="00B35D35" w:rsidRPr="00C75634" w:rsidRDefault="00B35D35" w:rsidP="00F76A3D">
            <w:pPr>
              <w:rPr>
                <w:rFonts w:cstheme="minorHAnsi"/>
              </w:rPr>
            </w:pPr>
            <w:r w:rsidRPr="00C75634">
              <w:rPr>
                <w:rFonts w:cstheme="minorHAnsi"/>
              </w:rPr>
              <w:t>Erlaubt die vorhandene Gerätetechnik die Konfiguration zum bestellten Zeitpunkt?</w:t>
            </w:r>
          </w:p>
        </w:tc>
        <w:tc>
          <w:tcPr>
            <w:tcW w:w="1555" w:type="dxa"/>
            <w:tcBorders>
              <w:top w:val="single" w:sz="8" w:space="0" w:color="auto"/>
              <w:left w:val="single" w:sz="8" w:space="0" w:color="auto"/>
              <w:bottom w:val="dotted" w:sz="8" w:space="0" w:color="auto"/>
              <w:right w:val="single" w:sz="8" w:space="0" w:color="auto"/>
            </w:tcBorders>
          </w:tcPr>
          <w:p w14:paraId="48F50BB6"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7BCF2313" w14:textId="77777777" w:rsidR="00B35D35" w:rsidRPr="00C75634" w:rsidRDefault="00B35D35" w:rsidP="00F76A3D">
            <w:pPr>
              <w:rPr>
                <w:rFonts w:cstheme="minorHAnsi"/>
              </w:rPr>
            </w:pPr>
            <w:r w:rsidRPr="00C75634">
              <w:rPr>
                <w:rFonts w:cstheme="minorHAnsi"/>
              </w:rPr>
              <w:t>A05</w:t>
            </w:r>
          </w:p>
        </w:tc>
        <w:tc>
          <w:tcPr>
            <w:tcW w:w="5099" w:type="dxa"/>
            <w:gridSpan w:val="2"/>
            <w:tcBorders>
              <w:top w:val="single" w:sz="8" w:space="0" w:color="auto"/>
              <w:left w:val="single" w:sz="8" w:space="0" w:color="auto"/>
              <w:bottom w:val="dotted" w:sz="8" w:space="0" w:color="auto"/>
              <w:right w:val="single" w:sz="8" w:space="0" w:color="auto"/>
            </w:tcBorders>
          </w:tcPr>
          <w:p w14:paraId="7E777E06" w14:textId="77777777" w:rsidR="00297723" w:rsidRDefault="00297723" w:rsidP="00297723">
            <w:pPr>
              <w:rPr>
                <w:rFonts w:cstheme="minorHAnsi"/>
              </w:rPr>
            </w:pPr>
            <w:r>
              <w:rPr>
                <w:rFonts w:cstheme="minorHAnsi"/>
              </w:rPr>
              <w:t>Cluster: Ablehnung</w:t>
            </w:r>
          </w:p>
          <w:p w14:paraId="54818790" w14:textId="35306C58" w:rsidR="00B35D35" w:rsidRPr="00C75634" w:rsidRDefault="00B35D35" w:rsidP="00F76A3D">
            <w:pPr>
              <w:rPr>
                <w:rFonts w:cstheme="minorHAnsi"/>
              </w:rPr>
            </w:pPr>
            <w:r w:rsidRPr="00C75634">
              <w:rPr>
                <w:rFonts w:cstheme="minorHAnsi"/>
              </w:rPr>
              <w:t>Die vorhandene Gerätetechnik erlaubt die Konfiguration zum bestellten Zeitpunkt nicht.</w:t>
            </w:r>
          </w:p>
          <w:p w14:paraId="083A7C4D" w14:textId="77777777" w:rsidR="00B35D35" w:rsidRPr="00C75634" w:rsidRDefault="00B35D35"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B35D35" w:rsidRPr="00C75634" w14:paraId="35318560" w14:textId="77777777" w:rsidTr="00297723">
        <w:trPr>
          <w:gridAfter w:val="1"/>
          <w:wAfter w:w="15" w:type="dxa"/>
        </w:trPr>
        <w:tc>
          <w:tcPr>
            <w:tcW w:w="553" w:type="dxa"/>
            <w:vMerge/>
            <w:tcBorders>
              <w:left w:val="single" w:sz="0" w:space="0" w:color="auto"/>
              <w:bottom w:val="single" w:sz="0" w:space="0" w:color="auto"/>
              <w:right w:val="single" w:sz="0" w:space="0" w:color="auto"/>
            </w:tcBorders>
            <w:vAlign w:val="center"/>
          </w:tcPr>
          <w:p w14:paraId="35D5D6E7"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67A239E0"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55933E0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80</w:t>
            </w:r>
          </w:p>
        </w:tc>
        <w:tc>
          <w:tcPr>
            <w:tcW w:w="852" w:type="dxa"/>
            <w:tcBorders>
              <w:top w:val="dotted" w:sz="8" w:space="0" w:color="auto"/>
              <w:left w:val="single" w:sz="8" w:space="0" w:color="auto"/>
              <w:bottom w:val="single" w:sz="8" w:space="0" w:color="auto"/>
              <w:right w:val="single" w:sz="8" w:space="0" w:color="auto"/>
            </w:tcBorders>
          </w:tcPr>
          <w:p w14:paraId="0CBFBC2F"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32A3138B" w14:textId="77777777" w:rsidR="00B35D35" w:rsidRPr="00C75634" w:rsidRDefault="00B35D35" w:rsidP="00F76A3D">
            <w:pPr>
              <w:rPr>
                <w:rFonts w:cstheme="minorHAnsi"/>
              </w:rPr>
            </w:pPr>
          </w:p>
        </w:tc>
      </w:tr>
      <w:tr w:rsidR="00B35D35" w:rsidRPr="00C75634" w14:paraId="5C705C7C" w14:textId="77777777" w:rsidTr="00297723">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47D69176" w14:textId="77777777" w:rsidR="00B35D35" w:rsidRPr="00C75634" w:rsidRDefault="00B35D35" w:rsidP="00F76A3D">
            <w:pPr>
              <w:rPr>
                <w:rFonts w:cstheme="minorHAnsi"/>
              </w:rPr>
            </w:pPr>
            <w:r w:rsidRPr="00C75634">
              <w:rPr>
                <w:rFonts w:cstheme="minorHAnsi"/>
              </w:rPr>
              <w:t>80</w:t>
            </w:r>
          </w:p>
        </w:tc>
        <w:tc>
          <w:tcPr>
            <w:tcW w:w="6220" w:type="dxa"/>
            <w:vMerge w:val="restart"/>
            <w:tcBorders>
              <w:top w:val="nil"/>
              <w:left w:val="single" w:sz="8" w:space="0" w:color="auto"/>
              <w:bottom w:val="single" w:sz="8" w:space="0" w:color="auto"/>
              <w:right w:val="single" w:sz="8" w:space="0" w:color="auto"/>
            </w:tcBorders>
          </w:tcPr>
          <w:p w14:paraId="0D9730B0" w14:textId="77777777" w:rsidR="00B35D35" w:rsidRPr="00C75634" w:rsidRDefault="00B35D35" w:rsidP="00F76A3D">
            <w:pPr>
              <w:rPr>
                <w:rFonts w:cstheme="minorHAnsi"/>
              </w:rPr>
            </w:pPr>
            <w:r w:rsidRPr="00C75634">
              <w:rPr>
                <w:rFonts w:cstheme="minorHAnsi"/>
              </w:rPr>
              <w:t>Handelt es sich um die Konfiguration einer Zählzeitdefinition, Schaltzeitdefinition oder Leistungskurvendefinition, welche dem MSB zum bestellten Zeitpunkt nicht bekannt ist?</w:t>
            </w:r>
          </w:p>
        </w:tc>
        <w:tc>
          <w:tcPr>
            <w:tcW w:w="1555" w:type="dxa"/>
            <w:tcBorders>
              <w:top w:val="single" w:sz="8" w:space="0" w:color="auto"/>
              <w:left w:val="single" w:sz="8" w:space="0" w:color="auto"/>
              <w:bottom w:val="dotted" w:sz="8" w:space="0" w:color="auto"/>
              <w:right w:val="single" w:sz="8" w:space="0" w:color="auto"/>
            </w:tcBorders>
          </w:tcPr>
          <w:p w14:paraId="7C339B16"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62D1A250" w14:textId="77777777" w:rsidR="00B35D35" w:rsidRPr="00C75634" w:rsidRDefault="00B35D35" w:rsidP="00F76A3D">
            <w:pPr>
              <w:rPr>
                <w:rFonts w:cstheme="minorHAnsi"/>
              </w:rPr>
            </w:pPr>
            <w:r w:rsidRPr="00C75634">
              <w:rPr>
                <w:rFonts w:cstheme="minorHAnsi"/>
              </w:rPr>
              <w:t>A06</w:t>
            </w:r>
          </w:p>
        </w:tc>
        <w:tc>
          <w:tcPr>
            <w:tcW w:w="5084" w:type="dxa"/>
            <w:tcBorders>
              <w:top w:val="single" w:sz="8" w:space="0" w:color="auto"/>
              <w:left w:val="single" w:sz="8" w:space="0" w:color="auto"/>
              <w:bottom w:val="dotted" w:sz="8" w:space="0" w:color="auto"/>
              <w:right w:val="single" w:sz="8" w:space="0" w:color="auto"/>
            </w:tcBorders>
          </w:tcPr>
          <w:p w14:paraId="67420D2C" w14:textId="77777777" w:rsidR="00297723" w:rsidRDefault="00297723" w:rsidP="00297723">
            <w:pPr>
              <w:rPr>
                <w:rFonts w:cstheme="minorHAnsi"/>
              </w:rPr>
            </w:pPr>
            <w:r>
              <w:rPr>
                <w:rFonts w:cstheme="minorHAnsi"/>
              </w:rPr>
              <w:t>Cluster: Ablehnung</w:t>
            </w:r>
          </w:p>
          <w:p w14:paraId="1F4CB2B4" w14:textId="5FB97854" w:rsidR="00B35D35" w:rsidRPr="00C75634" w:rsidRDefault="00B35D35" w:rsidP="00F76A3D">
            <w:pPr>
              <w:rPr>
                <w:rFonts w:cstheme="minorHAnsi"/>
              </w:rPr>
            </w:pPr>
            <w:r w:rsidRPr="00C75634">
              <w:rPr>
                <w:rFonts w:cstheme="minorHAnsi"/>
              </w:rPr>
              <w:t>Bestellte Konfiguration ist dem MSB nicht bekannt</w:t>
            </w:r>
          </w:p>
        </w:tc>
      </w:tr>
      <w:tr w:rsidR="00B35D35" w:rsidRPr="00C75634" w14:paraId="11CA2F83" w14:textId="77777777" w:rsidTr="00297723">
        <w:trPr>
          <w:gridAfter w:val="1"/>
          <w:wAfter w:w="15" w:type="dxa"/>
        </w:trPr>
        <w:tc>
          <w:tcPr>
            <w:tcW w:w="553" w:type="dxa"/>
            <w:vMerge/>
            <w:tcBorders>
              <w:left w:val="single" w:sz="0" w:space="0" w:color="auto"/>
              <w:bottom w:val="single" w:sz="0" w:space="0" w:color="auto"/>
              <w:right w:val="single" w:sz="0" w:space="0" w:color="auto"/>
            </w:tcBorders>
            <w:vAlign w:val="center"/>
          </w:tcPr>
          <w:p w14:paraId="5D98EA9F"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4E6DACFA" w14:textId="77777777" w:rsidR="00B35D35" w:rsidRPr="00C75634" w:rsidRDefault="00B35D35"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6091DD24"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2" w:type="dxa"/>
            <w:tcBorders>
              <w:top w:val="dotted" w:sz="8" w:space="0" w:color="auto"/>
              <w:left w:val="single" w:sz="8" w:space="0" w:color="auto"/>
              <w:bottom w:val="single" w:sz="4" w:space="0" w:color="auto"/>
              <w:right w:val="single" w:sz="8" w:space="0" w:color="auto"/>
            </w:tcBorders>
          </w:tcPr>
          <w:p w14:paraId="56DDA49D"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10010284" w14:textId="77777777" w:rsidR="00B35D35" w:rsidRPr="00C75634" w:rsidRDefault="00B35D35" w:rsidP="00F76A3D">
            <w:pPr>
              <w:rPr>
                <w:rFonts w:cstheme="minorHAnsi"/>
              </w:rPr>
            </w:pPr>
          </w:p>
        </w:tc>
      </w:tr>
      <w:tr w:rsidR="00B35D35" w:rsidRPr="00C75634" w14:paraId="1BDE4494" w14:textId="77777777" w:rsidTr="00297723">
        <w:trPr>
          <w:gridAfter w:val="1"/>
          <w:wAfter w:w="15" w:type="dxa"/>
        </w:trPr>
        <w:tc>
          <w:tcPr>
            <w:tcW w:w="553" w:type="dxa"/>
            <w:vMerge w:val="restart"/>
            <w:tcBorders>
              <w:top w:val="single" w:sz="4" w:space="0" w:color="auto"/>
              <w:left w:val="single" w:sz="8" w:space="0" w:color="auto"/>
              <w:bottom w:val="single" w:sz="8" w:space="0" w:color="auto"/>
              <w:right w:val="single" w:sz="8" w:space="0" w:color="auto"/>
            </w:tcBorders>
          </w:tcPr>
          <w:p w14:paraId="148D78DA" w14:textId="765FA553" w:rsidR="00B35D35" w:rsidRPr="00C75634" w:rsidRDefault="00B35D35" w:rsidP="00F76A3D">
            <w:pPr>
              <w:rPr>
                <w:rFonts w:cstheme="minorHAnsi"/>
              </w:rPr>
            </w:pPr>
            <w:r w:rsidRPr="00C75634">
              <w:rPr>
                <w:rFonts w:cstheme="minorHAnsi"/>
              </w:rPr>
              <w:lastRenderedPageBreak/>
              <w:t>90</w:t>
            </w:r>
          </w:p>
        </w:tc>
        <w:tc>
          <w:tcPr>
            <w:tcW w:w="6220" w:type="dxa"/>
            <w:vMerge w:val="restart"/>
            <w:tcBorders>
              <w:top w:val="single" w:sz="4" w:space="0" w:color="auto"/>
              <w:left w:val="single" w:sz="8" w:space="0" w:color="auto"/>
              <w:bottom w:val="single" w:sz="8" w:space="0" w:color="auto"/>
              <w:right w:val="single" w:sz="8" w:space="0" w:color="auto"/>
            </w:tcBorders>
          </w:tcPr>
          <w:p w14:paraId="126208E2"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8" w:space="0" w:color="auto"/>
              <w:bottom w:val="dotted" w:sz="8" w:space="0" w:color="auto"/>
              <w:right w:val="single" w:sz="8" w:space="0" w:color="auto"/>
            </w:tcBorders>
          </w:tcPr>
          <w:p w14:paraId="55FB76BB"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left w:val="single" w:sz="8" w:space="0" w:color="auto"/>
              <w:bottom w:val="dotted" w:sz="8" w:space="0" w:color="auto"/>
              <w:right w:val="single" w:sz="8" w:space="0" w:color="auto"/>
            </w:tcBorders>
          </w:tcPr>
          <w:p w14:paraId="2B06B95A" w14:textId="77777777" w:rsidR="00B35D35" w:rsidRPr="00C75634" w:rsidRDefault="00B35D35" w:rsidP="00F76A3D">
            <w:pPr>
              <w:rPr>
                <w:rFonts w:cstheme="minorHAnsi"/>
              </w:rPr>
            </w:pPr>
            <w:r w:rsidRPr="00C75634">
              <w:rPr>
                <w:rFonts w:cstheme="minorHAnsi"/>
              </w:rPr>
              <w:t>A99</w:t>
            </w:r>
          </w:p>
        </w:tc>
        <w:tc>
          <w:tcPr>
            <w:tcW w:w="5084" w:type="dxa"/>
            <w:tcBorders>
              <w:top w:val="single" w:sz="4" w:space="0" w:color="auto"/>
              <w:left w:val="single" w:sz="8" w:space="0" w:color="auto"/>
              <w:bottom w:val="dotted" w:sz="8" w:space="0" w:color="auto"/>
              <w:right w:val="single" w:sz="8" w:space="0" w:color="auto"/>
            </w:tcBorders>
          </w:tcPr>
          <w:p w14:paraId="682D5D44" w14:textId="77777777" w:rsidR="00297723" w:rsidRDefault="00297723" w:rsidP="00297723">
            <w:pPr>
              <w:rPr>
                <w:rFonts w:cstheme="minorHAnsi"/>
              </w:rPr>
            </w:pPr>
            <w:r>
              <w:rPr>
                <w:rFonts w:cstheme="minorHAnsi"/>
              </w:rPr>
              <w:t>Cluster: Ablehnung</w:t>
            </w:r>
          </w:p>
          <w:p w14:paraId="22BA53CA" w14:textId="04C44CB3"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612D2481"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17448FB0" w14:textId="77777777" w:rsidTr="00297723">
        <w:trPr>
          <w:gridAfter w:val="1"/>
          <w:wAfter w:w="15" w:type="dxa"/>
        </w:trPr>
        <w:tc>
          <w:tcPr>
            <w:tcW w:w="553" w:type="dxa"/>
            <w:vMerge/>
            <w:tcBorders>
              <w:left w:val="single" w:sz="0" w:space="0" w:color="auto"/>
              <w:bottom w:val="single" w:sz="0" w:space="0" w:color="auto"/>
              <w:right w:val="single" w:sz="0" w:space="0" w:color="auto"/>
            </w:tcBorders>
            <w:vAlign w:val="center"/>
          </w:tcPr>
          <w:p w14:paraId="38F9A1D4"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5BC22778"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4270FE2F" w14:textId="77777777" w:rsidR="00B35D35" w:rsidRPr="00C75634" w:rsidRDefault="00B35D35"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03D437E1" w14:textId="77777777" w:rsidR="00B35D35" w:rsidRPr="00C75634" w:rsidRDefault="00B35D35" w:rsidP="00F76A3D">
            <w:pPr>
              <w:rPr>
                <w:rFonts w:cstheme="minorHAnsi"/>
              </w:rPr>
            </w:pPr>
            <w:r w:rsidRPr="00C75634">
              <w:rPr>
                <w:rFonts w:cstheme="minorHAnsi"/>
              </w:rPr>
              <w:t>A07</w:t>
            </w:r>
          </w:p>
        </w:tc>
        <w:tc>
          <w:tcPr>
            <w:tcW w:w="5084" w:type="dxa"/>
            <w:tcBorders>
              <w:top w:val="dotted" w:sz="8" w:space="0" w:color="auto"/>
              <w:left w:val="single" w:sz="8" w:space="0" w:color="auto"/>
              <w:bottom w:val="single" w:sz="8" w:space="0" w:color="auto"/>
              <w:right w:val="single" w:sz="8" w:space="0" w:color="auto"/>
            </w:tcBorders>
          </w:tcPr>
          <w:p w14:paraId="79BF2280" w14:textId="00EBEBF3" w:rsidR="00297723" w:rsidRDefault="00297723" w:rsidP="00297723">
            <w:pPr>
              <w:rPr>
                <w:rFonts w:cstheme="minorHAnsi"/>
              </w:rPr>
            </w:pPr>
            <w:r>
              <w:rPr>
                <w:rFonts w:cstheme="minorHAnsi"/>
              </w:rPr>
              <w:t>Cluster: Zustimmung</w:t>
            </w:r>
          </w:p>
          <w:p w14:paraId="7F706E4D" w14:textId="77777777" w:rsidR="00B35D35" w:rsidRPr="00C75634" w:rsidRDefault="00B35D35" w:rsidP="00F76A3D">
            <w:pPr>
              <w:rPr>
                <w:rFonts w:cstheme="minorHAnsi"/>
              </w:rPr>
            </w:pPr>
            <w:r w:rsidRPr="00C75634">
              <w:rPr>
                <w:rFonts w:cstheme="minorHAnsi"/>
              </w:rPr>
              <w:t>Die Einrichtung der Konfiguration ist grundsätzlich möglich</w:t>
            </w:r>
          </w:p>
        </w:tc>
      </w:tr>
    </w:tbl>
    <w:p w14:paraId="3C491566" w14:textId="77777777" w:rsidR="00B35D35" w:rsidRPr="00C75634" w:rsidRDefault="00B35D35" w:rsidP="00B35D35">
      <w:pPr>
        <w:rPr>
          <w:rFonts w:cstheme="minorHAnsi"/>
        </w:rPr>
      </w:pPr>
    </w:p>
    <w:p w14:paraId="5AC6C850" w14:textId="77777777" w:rsidR="00B35D35" w:rsidRPr="00C75634" w:rsidRDefault="00B35D35" w:rsidP="00753A4D">
      <w:pPr>
        <w:pStyle w:val="berschrift3"/>
      </w:pPr>
      <w:bookmarkStart w:id="387" w:name="_Toc124541865"/>
      <w:bookmarkStart w:id="388" w:name="_Toc130981792"/>
      <w:r w:rsidRPr="00C75634">
        <w:t>E_0534_Bestellung prüfen</w:t>
      </w:r>
      <w:bookmarkEnd w:id="387"/>
      <w:bookmarkEnd w:id="388"/>
    </w:p>
    <w:p w14:paraId="16FF923C" w14:textId="715D3728" w:rsidR="00B35D35" w:rsidRPr="00C75634" w:rsidRDefault="00B35D35" w:rsidP="00B35D35">
      <w:pPr>
        <w:rPr>
          <w:rFonts w:cstheme="minorHAnsi"/>
        </w:rPr>
      </w:pPr>
      <w:r w:rsidRPr="00C75634">
        <w:rPr>
          <w:rFonts w:cstheme="minorHAnsi"/>
        </w:rPr>
        <w:t>MSB (weitere) nicht weiß</w:t>
      </w:r>
      <w:r>
        <w:rPr>
          <w:rFonts w:cstheme="minorHAnsi"/>
        </w:rPr>
        <w:t>,</w:t>
      </w:r>
      <w:r w:rsidRPr="00C75634">
        <w:rPr>
          <w:rFonts w:cstheme="minorHAnsi"/>
        </w:rPr>
        <w:t xml:space="preserve"> ob der NB oder der LF bestellt hat</w:t>
      </w:r>
      <w:r w:rsidR="00A83F95">
        <w:rPr>
          <w:rFonts w:cstheme="minorHAnsi"/>
        </w:rPr>
        <w:t>,</w:t>
      </w:r>
      <w:r w:rsidRPr="00C75634">
        <w:rPr>
          <w:rFonts w:cstheme="minorHAnsi"/>
        </w:rPr>
        <w:t xml:space="preserve"> wird hier das EBD E_0527 verwendet.</w:t>
      </w:r>
    </w:p>
    <w:p w14:paraId="6599D439" w14:textId="77777777" w:rsidR="00B35D35" w:rsidRPr="00C75634" w:rsidRDefault="00B35D35" w:rsidP="00753A4D">
      <w:pPr>
        <w:pStyle w:val="berschrift3"/>
      </w:pPr>
      <w:bookmarkStart w:id="389" w:name="_Toc124541866"/>
      <w:bookmarkStart w:id="390" w:name="_Toc130981793"/>
      <w:r w:rsidRPr="00C75634">
        <w:t>E_0535_Umsetzung der Konfiguration prüfen</w:t>
      </w:r>
      <w:bookmarkEnd w:id="389"/>
      <w:bookmarkEnd w:id="390"/>
    </w:p>
    <w:p w14:paraId="596F7309" w14:textId="4C3B411F" w:rsidR="00753A4D" w:rsidRDefault="00B35D35" w:rsidP="00B35D35">
      <w:pPr>
        <w:pStyle w:val="Beschriftung"/>
        <w:rPr>
          <w:rFonts w:cstheme="minorHAnsi"/>
          <w:bCs w:val="0"/>
          <w:szCs w:val="24"/>
        </w:rPr>
      </w:pPr>
      <w:r w:rsidRPr="00C75634">
        <w:rPr>
          <w:rFonts w:cstheme="minorHAnsi"/>
          <w:bCs w:val="0"/>
          <w:szCs w:val="24"/>
        </w:rPr>
        <w:t>Hier wird das EBD E_0528 verwendet.</w:t>
      </w:r>
      <w:r w:rsidRPr="00C75634">
        <w:rPr>
          <w:rFonts w:cstheme="minorHAnsi"/>
          <w:bCs w:val="0"/>
          <w:szCs w:val="24"/>
        </w:rPr>
        <w:br/>
      </w:r>
    </w:p>
    <w:p w14:paraId="183E27CB" w14:textId="77777777" w:rsidR="00753A4D" w:rsidRDefault="00753A4D">
      <w:pPr>
        <w:spacing w:after="200" w:line="276" w:lineRule="auto"/>
        <w:rPr>
          <w:rFonts w:cstheme="minorHAnsi"/>
          <w:i/>
        </w:rPr>
      </w:pPr>
      <w:r>
        <w:rPr>
          <w:rFonts w:cstheme="minorHAnsi"/>
          <w:bCs/>
        </w:rPr>
        <w:br w:type="page"/>
      </w:r>
    </w:p>
    <w:p w14:paraId="239D026D" w14:textId="77777777" w:rsidR="00B35D35" w:rsidRPr="00C75634" w:rsidRDefault="00B35D35" w:rsidP="00753A4D">
      <w:pPr>
        <w:pStyle w:val="berschrift3"/>
      </w:pPr>
      <w:bookmarkStart w:id="391" w:name="_Toc124541867"/>
      <w:bookmarkStart w:id="392" w:name="_Toc130981794"/>
      <w:r w:rsidRPr="00C75634">
        <w:lastRenderedPageBreak/>
        <w:t>E_0536_Bewertung des Gesamtvorgangs</w:t>
      </w:r>
      <w:bookmarkEnd w:id="391"/>
      <w:bookmarkEnd w:id="392"/>
    </w:p>
    <w:tbl>
      <w:tblPr>
        <w:tblStyle w:val="Tabellenraster"/>
        <w:tblW w:w="14279" w:type="dxa"/>
        <w:tblLayout w:type="fixed"/>
        <w:tblLook w:val="04A0" w:firstRow="1" w:lastRow="0" w:firstColumn="1" w:lastColumn="0" w:noHBand="0" w:noVBand="1"/>
      </w:tblPr>
      <w:tblGrid>
        <w:gridCol w:w="553"/>
        <w:gridCol w:w="6220"/>
        <w:gridCol w:w="1555"/>
        <w:gridCol w:w="852"/>
        <w:gridCol w:w="5084"/>
        <w:gridCol w:w="15"/>
      </w:tblGrid>
      <w:tr w:rsidR="00B35D35" w:rsidRPr="00C75634" w14:paraId="0ECEC4A8"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5972E77D" w14:textId="77777777" w:rsidR="00B35D35" w:rsidRPr="00C75634" w:rsidRDefault="00B35D35" w:rsidP="00F76A3D">
            <w:pPr>
              <w:rPr>
                <w:rFonts w:eastAsia="Calibri" w:cstheme="minorHAnsi"/>
                <w:color w:val="000000" w:themeColor="text2"/>
              </w:rPr>
            </w:pPr>
            <w:r w:rsidRPr="00C75634">
              <w:rPr>
                <w:rFonts w:eastAsia="Calibri" w:cstheme="minorHAnsi"/>
                <w:color w:val="000000" w:themeColor="text2"/>
              </w:rPr>
              <w:t>Prüfende Rolle: MSB</w:t>
            </w:r>
          </w:p>
        </w:tc>
        <w:tc>
          <w:tcPr>
            <w:tcW w:w="7506" w:type="dxa"/>
            <w:gridSpan w:val="4"/>
            <w:tcBorders>
              <w:top w:val="single" w:sz="8" w:space="0" w:color="auto"/>
              <w:left w:val="nil"/>
              <w:bottom w:val="single" w:sz="8" w:space="0" w:color="auto"/>
              <w:right w:val="single" w:sz="8" w:space="0" w:color="auto"/>
            </w:tcBorders>
            <w:shd w:val="clear" w:color="auto" w:fill="D8DFE4"/>
            <w:vAlign w:val="center"/>
          </w:tcPr>
          <w:p w14:paraId="282782B9" w14:textId="421799B5" w:rsidR="00B35D35" w:rsidRPr="00C75634" w:rsidRDefault="00A306EB" w:rsidP="00F76A3D">
            <w:pPr>
              <w:rPr>
                <w:rFonts w:eastAsia="Calibri" w:cstheme="minorHAnsi"/>
                <w:color w:val="000000" w:themeColor="text2"/>
              </w:rPr>
            </w:pPr>
            <w:r w:rsidRPr="00A306EB">
              <w:rPr>
                <w:rFonts w:eastAsia="Calibri" w:cstheme="minorHAnsi"/>
                <w:color w:val="000000" w:themeColor="text2"/>
              </w:rPr>
              <w:t xml:space="preserve">Kommentar aus AD: </w:t>
            </w:r>
            <w:r w:rsidR="003B3C00">
              <w:rPr>
                <w:rFonts w:eastAsia="Calibri" w:cstheme="minorHAnsi"/>
                <w:color w:val="000000" w:themeColor="text2"/>
              </w:rPr>
              <w:t xml:space="preserve">entspricht </w:t>
            </w:r>
            <w:r w:rsidR="003B3C00" w:rsidRPr="000F400E">
              <w:rPr>
                <w:rFonts w:eastAsia="Calibri" w:cstheme="minorHAnsi"/>
                <w:color w:val="000000" w:themeColor="text2"/>
              </w:rPr>
              <w:t>MSB a</w:t>
            </w:r>
            <w:r w:rsidR="003B3C00" w:rsidRPr="00394176">
              <w:rPr>
                <w:rFonts w:eastAsia="Calibri" w:cstheme="minorHAnsi"/>
                <w:color w:val="000000" w:themeColor="text2"/>
              </w:rPr>
              <w:t>m</w:t>
            </w:r>
            <w:r w:rsidR="003B3C00">
              <w:rPr>
                <w:rFonts w:eastAsia="Calibri" w:cstheme="minorHAnsi"/>
                <w:color w:val="000000" w:themeColor="text2"/>
              </w:rPr>
              <w:t xml:space="preserve"> Objekt Marktlokation</w:t>
            </w:r>
          </w:p>
        </w:tc>
      </w:tr>
      <w:tr w:rsidR="00B35D35" w:rsidRPr="00C75634" w14:paraId="62C6BD1E" w14:textId="77777777" w:rsidTr="00F76A3D">
        <w:trPr>
          <w:gridAfter w:val="1"/>
          <w:wAfter w:w="15" w:type="dxa"/>
        </w:trPr>
        <w:tc>
          <w:tcPr>
            <w:tcW w:w="553" w:type="dxa"/>
            <w:tcBorders>
              <w:top w:val="single" w:sz="8" w:space="0" w:color="auto"/>
              <w:left w:val="single" w:sz="8" w:space="0" w:color="auto"/>
              <w:bottom w:val="single" w:sz="8" w:space="0" w:color="auto"/>
              <w:right w:val="single" w:sz="8" w:space="0" w:color="auto"/>
            </w:tcBorders>
            <w:shd w:val="clear" w:color="auto" w:fill="D8DFE4"/>
          </w:tcPr>
          <w:p w14:paraId="2D5B2584"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1CBB138B"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4FE98620"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CCB502B"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2ECF5398"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090A7B5E"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7D520C00"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4FA34F9D" w14:textId="77777777" w:rsidR="00B35D35" w:rsidRPr="00C75634" w:rsidRDefault="00B35D35" w:rsidP="00F76A3D">
            <w:pPr>
              <w:rPr>
                <w:rFonts w:cstheme="minorHAnsi"/>
              </w:rPr>
            </w:pPr>
            <w:r w:rsidRPr="00C75634">
              <w:rPr>
                <w:rFonts w:cstheme="minorHAnsi"/>
              </w:rPr>
              <w:t>Konnte die Konfiguration an allen Lokationen umgesetzt werden?</w:t>
            </w:r>
          </w:p>
        </w:tc>
        <w:tc>
          <w:tcPr>
            <w:tcW w:w="1555" w:type="dxa"/>
            <w:tcBorders>
              <w:top w:val="single" w:sz="8" w:space="0" w:color="auto"/>
              <w:left w:val="single" w:sz="8" w:space="0" w:color="auto"/>
              <w:bottom w:val="dotted" w:sz="8" w:space="0" w:color="auto"/>
              <w:right w:val="single" w:sz="8" w:space="0" w:color="auto"/>
            </w:tcBorders>
          </w:tcPr>
          <w:p w14:paraId="47321E5D"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68C3B7F0" w14:textId="77777777" w:rsidR="00B35D35" w:rsidRPr="00C75634" w:rsidRDefault="00B35D35"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06661054" w14:textId="77777777" w:rsidR="00297723" w:rsidRDefault="00297723" w:rsidP="00297723">
            <w:pPr>
              <w:rPr>
                <w:rFonts w:cstheme="minorHAnsi"/>
              </w:rPr>
            </w:pPr>
            <w:r>
              <w:rPr>
                <w:rFonts w:cstheme="minorHAnsi"/>
              </w:rPr>
              <w:t>Cluster: Ablehnung</w:t>
            </w:r>
          </w:p>
          <w:p w14:paraId="37747071" w14:textId="6D69EAAB" w:rsidR="00B35D35" w:rsidRPr="00C75634" w:rsidRDefault="00B35D35" w:rsidP="00F76A3D">
            <w:pPr>
              <w:rPr>
                <w:rFonts w:cstheme="minorHAnsi"/>
              </w:rPr>
            </w:pPr>
            <w:r w:rsidRPr="00C75634">
              <w:rPr>
                <w:rFonts w:cstheme="minorHAnsi"/>
              </w:rPr>
              <w:t>Die Konfiguration konnte nicht an allen Lokationen umgesetzt werden</w:t>
            </w:r>
          </w:p>
        </w:tc>
      </w:tr>
      <w:tr w:rsidR="00B35D35" w:rsidRPr="00C75634" w14:paraId="72D13BC1"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722B703B"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77D7249"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72960EE4"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01C63FC3"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2D88C3EE" w14:textId="77777777" w:rsidR="00B35D35" w:rsidRPr="00C75634" w:rsidRDefault="00B35D35" w:rsidP="00F76A3D">
            <w:pPr>
              <w:rPr>
                <w:rFonts w:cstheme="minorHAnsi"/>
              </w:rPr>
            </w:pPr>
          </w:p>
        </w:tc>
      </w:tr>
      <w:tr w:rsidR="00B35D35" w:rsidRPr="00C75634" w14:paraId="4C899E5B"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5FEE5818"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55B669A8"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8" w:space="0" w:color="auto"/>
              <w:left w:val="single" w:sz="8" w:space="0" w:color="auto"/>
              <w:bottom w:val="dotted" w:sz="8" w:space="0" w:color="auto"/>
              <w:right w:val="single" w:sz="8" w:space="0" w:color="auto"/>
            </w:tcBorders>
          </w:tcPr>
          <w:p w14:paraId="5200432C"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6F1DD376" w14:textId="77777777" w:rsidR="00B35D35" w:rsidRPr="00C75634" w:rsidRDefault="00B35D35" w:rsidP="00F76A3D">
            <w:pPr>
              <w:rPr>
                <w:rFonts w:cstheme="minorHAnsi"/>
              </w:rPr>
            </w:pPr>
            <w:r w:rsidRPr="00C75634">
              <w:rPr>
                <w:rFonts w:cstheme="minorHAnsi"/>
              </w:rPr>
              <w:t>A99</w:t>
            </w:r>
          </w:p>
        </w:tc>
        <w:tc>
          <w:tcPr>
            <w:tcW w:w="5099" w:type="dxa"/>
            <w:gridSpan w:val="2"/>
            <w:tcBorders>
              <w:top w:val="single" w:sz="8" w:space="0" w:color="auto"/>
              <w:left w:val="single" w:sz="8" w:space="0" w:color="auto"/>
              <w:bottom w:val="dotted" w:sz="8" w:space="0" w:color="auto"/>
              <w:right w:val="single" w:sz="8" w:space="0" w:color="auto"/>
            </w:tcBorders>
          </w:tcPr>
          <w:p w14:paraId="148D1C51" w14:textId="77777777" w:rsidR="00297723" w:rsidRDefault="00297723" w:rsidP="00297723">
            <w:pPr>
              <w:rPr>
                <w:rFonts w:cstheme="minorHAnsi"/>
              </w:rPr>
            </w:pPr>
            <w:r>
              <w:rPr>
                <w:rFonts w:cstheme="minorHAnsi"/>
              </w:rPr>
              <w:t>Cluster: Ablehnung</w:t>
            </w:r>
          </w:p>
          <w:p w14:paraId="30F6BE04" w14:textId="0935CD82"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04E47C85"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62CE04E7"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568CF10F"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7808AAC8"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7F8CAECB" w14:textId="77777777" w:rsidR="00B35D35" w:rsidRPr="00C75634" w:rsidRDefault="00B35D35"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531A9090" w14:textId="77777777" w:rsidR="00B35D35" w:rsidRPr="00C75634" w:rsidRDefault="00B35D35" w:rsidP="00F76A3D">
            <w:pPr>
              <w:rPr>
                <w:rFonts w:cstheme="minorHAnsi"/>
              </w:rPr>
            </w:pPr>
            <w:r w:rsidRPr="00C75634">
              <w:rPr>
                <w:rFonts w:cstheme="minorHAnsi"/>
              </w:rPr>
              <w:t>A02</w:t>
            </w:r>
          </w:p>
        </w:tc>
        <w:tc>
          <w:tcPr>
            <w:tcW w:w="5084" w:type="dxa"/>
            <w:tcBorders>
              <w:top w:val="dotted" w:sz="8" w:space="0" w:color="auto"/>
              <w:left w:val="single" w:sz="8" w:space="0" w:color="auto"/>
              <w:bottom w:val="single" w:sz="8" w:space="0" w:color="auto"/>
              <w:right w:val="single" w:sz="8" w:space="0" w:color="auto"/>
            </w:tcBorders>
          </w:tcPr>
          <w:p w14:paraId="7019A740" w14:textId="29802AA9" w:rsidR="00297723" w:rsidRDefault="00297723" w:rsidP="00297723">
            <w:pPr>
              <w:rPr>
                <w:rFonts w:cstheme="minorHAnsi"/>
              </w:rPr>
            </w:pPr>
            <w:r>
              <w:rPr>
                <w:rFonts w:cstheme="minorHAnsi"/>
              </w:rPr>
              <w:t>Cluster: Zustimmung</w:t>
            </w:r>
          </w:p>
          <w:p w14:paraId="3D28D707" w14:textId="77777777" w:rsidR="00B35D35" w:rsidRPr="00C75634" w:rsidRDefault="00B35D35" w:rsidP="00F76A3D">
            <w:pPr>
              <w:rPr>
                <w:rFonts w:cstheme="minorHAnsi"/>
              </w:rPr>
            </w:pPr>
            <w:r w:rsidRPr="00C75634">
              <w:rPr>
                <w:rFonts w:cstheme="minorHAnsi"/>
              </w:rPr>
              <w:t>Konfiguration konnte an allen Lokationen umgesetzt werden</w:t>
            </w:r>
          </w:p>
        </w:tc>
      </w:tr>
    </w:tbl>
    <w:p w14:paraId="149EF833" w14:textId="77777777" w:rsidR="00B35D35" w:rsidRPr="00C75634" w:rsidRDefault="00B35D35" w:rsidP="0012738B">
      <w:pPr>
        <w:pStyle w:val="berschrift3"/>
      </w:pPr>
      <w:bookmarkStart w:id="393" w:name="_Toc124541868"/>
      <w:bookmarkStart w:id="394" w:name="_Toc130981795"/>
      <w:r w:rsidRPr="00C75634">
        <w:t>E_0537_Umsetzung der Konfiguration prüfen</w:t>
      </w:r>
      <w:bookmarkEnd w:id="393"/>
      <w:bookmarkEnd w:id="394"/>
    </w:p>
    <w:p w14:paraId="31A46DAE" w14:textId="77777777" w:rsidR="00B35D35" w:rsidRPr="00C75634" w:rsidRDefault="00B35D35" w:rsidP="00B35D35">
      <w:pPr>
        <w:rPr>
          <w:rFonts w:cstheme="minorHAnsi"/>
        </w:rPr>
      </w:pPr>
      <w:r w:rsidRPr="00C75634">
        <w:rPr>
          <w:rFonts w:cstheme="minorHAnsi"/>
        </w:rPr>
        <w:t>Kein EBD erforderlich</w:t>
      </w:r>
    </w:p>
    <w:p w14:paraId="0C108C0C" w14:textId="77777777" w:rsidR="00B35D35" w:rsidRPr="00C75634" w:rsidRDefault="00B35D35" w:rsidP="00B35D35">
      <w:pPr>
        <w:rPr>
          <w:rFonts w:cstheme="minorHAnsi"/>
        </w:rPr>
      </w:pPr>
    </w:p>
    <w:p w14:paraId="71D9680C" w14:textId="77777777" w:rsidR="00B35D35" w:rsidRPr="00C75634" w:rsidRDefault="00B35D35" w:rsidP="00B35D35">
      <w:pPr>
        <w:spacing w:after="0" w:line="240" w:lineRule="auto"/>
        <w:rPr>
          <w:rFonts w:cstheme="minorHAnsi"/>
          <w:color w:val="000000" w:themeColor="text1"/>
        </w:rPr>
      </w:pPr>
    </w:p>
    <w:p w14:paraId="3C797D56" w14:textId="77777777" w:rsidR="00B35D35" w:rsidRPr="00C75634" w:rsidRDefault="00B35D35" w:rsidP="00B35D35">
      <w:pPr>
        <w:spacing w:after="0" w:line="240" w:lineRule="auto"/>
        <w:rPr>
          <w:rFonts w:cstheme="minorHAnsi"/>
        </w:rPr>
      </w:pPr>
      <w:r w:rsidRPr="00C75634">
        <w:rPr>
          <w:rFonts w:cstheme="minorHAnsi"/>
        </w:rPr>
        <w:br w:type="page"/>
      </w:r>
    </w:p>
    <w:p w14:paraId="1BCA1227" w14:textId="77777777" w:rsidR="00B35D35" w:rsidRPr="00C75634" w:rsidRDefault="00B35D35" w:rsidP="0012738B">
      <w:pPr>
        <w:pStyle w:val="berschrift3"/>
      </w:pPr>
      <w:bookmarkStart w:id="395" w:name="_Toc1070490921"/>
      <w:bookmarkStart w:id="396" w:name="_Toc124541869"/>
      <w:bookmarkStart w:id="397" w:name="_Toc130981796"/>
      <w:r w:rsidRPr="00C75634">
        <w:lastRenderedPageBreak/>
        <w:t>AD Bestellung Beendigung einer Konfiguration vom NB an MSB</w:t>
      </w:r>
      <w:bookmarkEnd w:id="395"/>
      <w:bookmarkEnd w:id="396"/>
      <w:bookmarkEnd w:id="397"/>
    </w:p>
    <w:p w14:paraId="322727B4" w14:textId="77777777" w:rsidR="00B35D35" w:rsidRPr="00C75634" w:rsidRDefault="00B35D35" w:rsidP="0012738B">
      <w:pPr>
        <w:pStyle w:val="berschrift3"/>
      </w:pPr>
      <w:bookmarkStart w:id="398" w:name="_Toc1271722806"/>
      <w:bookmarkStart w:id="399" w:name="_Toc124541870"/>
      <w:bookmarkStart w:id="400" w:name="_Toc130981797"/>
      <w:r w:rsidRPr="00C75634">
        <w:t>E_0538_Bestellung Beendigung prüfen</w:t>
      </w:r>
      <w:bookmarkEnd w:id="398"/>
      <w:bookmarkEnd w:id="399"/>
      <w:bookmarkEnd w:id="400"/>
    </w:p>
    <w:tbl>
      <w:tblPr>
        <w:tblStyle w:val="Tabellenraster"/>
        <w:tblW w:w="14327" w:type="dxa"/>
        <w:tblLayout w:type="fixed"/>
        <w:tblLook w:val="04A0" w:firstRow="1" w:lastRow="0" w:firstColumn="1" w:lastColumn="0" w:noHBand="0" w:noVBand="1"/>
      </w:tblPr>
      <w:tblGrid>
        <w:gridCol w:w="560"/>
        <w:gridCol w:w="6240"/>
        <w:gridCol w:w="1559"/>
        <w:gridCol w:w="853"/>
        <w:gridCol w:w="5104"/>
        <w:gridCol w:w="11"/>
      </w:tblGrid>
      <w:tr w:rsidR="00B35D35" w:rsidRPr="00C75634" w14:paraId="07B010B1" w14:textId="77777777" w:rsidTr="00F76A3D">
        <w:trPr>
          <w:trHeight w:val="454"/>
        </w:trPr>
        <w:tc>
          <w:tcPr>
            <w:tcW w:w="6798" w:type="dxa"/>
            <w:gridSpan w:val="2"/>
            <w:shd w:val="clear" w:color="auto" w:fill="D8DFE4"/>
            <w:vAlign w:val="center"/>
          </w:tcPr>
          <w:p w14:paraId="232AED73"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9" w:type="dxa"/>
            <w:gridSpan w:val="4"/>
            <w:shd w:val="clear" w:color="auto" w:fill="D8DFE4"/>
            <w:vAlign w:val="center"/>
          </w:tcPr>
          <w:p w14:paraId="40E40C13" w14:textId="77777777" w:rsidR="00B35D35" w:rsidRPr="00C75634" w:rsidRDefault="00B35D35" w:rsidP="00F76A3D">
            <w:pPr>
              <w:contextualSpacing/>
              <w:rPr>
                <w:rFonts w:cstheme="minorHAnsi"/>
                <w:b/>
                <w:bCs/>
              </w:rPr>
            </w:pPr>
          </w:p>
        </w:tc>
      </w:tr>
      <w:tr w:rsidR="00B35D35" w:rsidRPr="00C75634" w14:paraId="08D33CC4" w14:textId="77777777" w:rsidTr="00F76A3D">
        <w:trPr>
          <w:gridAfter w:val="1"/>
          <w:wAfter w:w="11" w:type="dxa"/>
          <w:tblHeader/>
        </w:trPr>
        <w:tc>
          <w:tcPr>
            <w:tcW w:w="560" w:type="dxa"/>
            <w:shd w:val="clear" w:color="auto" w:fill="D8DFE4"/>
          </w:tcPr>
          <w:p w14:paraId="087D1D56" w14:textId="77777777" w:rsidR="00B35D35" w:rsidRPr="00C75634" w:rsidRDefault="00B35D35" w:rsidP="00F76A3D">
            <w:pPr>
              <w:contextualSpacing/>
              <w:rPr>
                <w:rFonts w:cstheme="minorHAnsi"/>
              </w:rPr>
            </w:pPr>
            <w:r w:rsidRPr="00C75634">
              <w:rPr>
                <w:rFonts w:cstheme="minorHAnsi"/>
              </w:rPr>
              <w:t>Nr.</w:t>
            </w:r>
          </w:p>
        </w:tc>
        <w:tc>
          <w:tcPr>
            <w:tcW w:w="6238" w:type="dxa"/>
            <w:shd w:val="clear" w:color="auto" w:fill="D8DFE4"/>
          </w:tcPr>
          <w:p w14:paraId="42DB2736"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6C7C1A95" w14:textId="77777777" w:rsidR="00B35D35" w:rsidRPr="00C75634" w:rsidRDefault="00B35D35" w:rsidP="00F76A3D">
            <w:pPr>
              <w:ind w:left="55"/>
              <w:contextualSpacing/>
              <w:rPr>
                <w:rFonts w:cstheme="minorHAnsi"/>
              </w:rPr>
            </w:pPr>
            <w:r w:rsidRPr="00C75634">
              <w:rPr>
                <w:rFonts w:cstheme="minorHAnsi"/>
              </w:rPr>
              <w:t>Prüfergebnis</w:t>
            </w:r>
          </w:p>
        </w:tc>
        <w:tc>
          <w:tcPr>
            <w:tcW w:w="852" w:type="dxa"/>
            <w:shd w:val="clear" w:color="auto" w:fill="D8DFE4"/>
          </w:tcPr>
          <w:p w14:paraId="7014A968"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63B3EE8B"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3B1226FF" w14:textId="77777777" w:rsidTr="00F76A3D">
        <w:trPr>
          <w:trHeight w:val="240"/>
        </w:trPr>
        <w:tc>
          <w:tcPr>
            <w:tcW w:w="560" w:type="dxa"/>
            <w:vMerge w:val="restart"/>
          </w:tcPr>
          <w:p w14:paraId="2ACEDEC1" w14:textId="77777777" w:rsidR="00B35D35" w:rsidRPr="00C75634" w:rsidRDefault="00B35D35" w:rsidP="00F76A3D">
            <w:pPr>
              <w:rPr>
                <w:rFonts w:cstheme="minorHAnsi"/>
                <w:color w:val="000000" w:themeColor="text1"/>
              </w:rPr>
            </w:pPr>
            <w:r w:rsidRPr="00C75634">
              <w:rPr>
                <w:rFonts w:cstheme="minorHAnsi"/>
                <w:color w:val="000000" w:themeColor="text1"/>
              </w:rPr>
              <w:t>10</w:t>
            </w:r>
          </w:p>
        </w:tc>
        <w:tc>
          <w:tcPr>
            <w:tcW w:w="6238" w:type="dxa"/>
            <w:vMerge w:val="restart"/>
          </w:tcPr>
          <w:p w14:paraId="5D446AC1" w14:textId="77777777" w:rsidR="00B35D35" w:rsidRPr="00C75634" w:rsidRDefault="00B35D35" w:rsidP="00F76A3D">
            <w:pPr>
              <w:spacing w:line="240" w:lineRule="auto"/>
              <w:rPr>
                <w:rFonts w:cstheme="minorHAnsi"/>
                <w:color w:val="000000" w:themeColor="text1"/>
              </w:rPr>
            </w:pPr>
            <w:r w:rsidRPr="00C75634">
              <w:rPr>
                <w:rFonts w:cstheme="minorHAnsi"/>
              </w:rPr>
              <w:t>Ist die Referenz aus der Bestätigung der Bestellung der Konfiguration dem MSB bekannt?</w:t>
            </w:r>
          </w:p>
        </w:tc>
        <w:tc>
          <w:tcPr>
            <w:tcW w:w="1559" w:type="dxa"/>
            <w:tcBorders>
              <w:bottom w:val="dotted" w:sz="4" w:space="0" w:color="auto"/>
            </w:tcBorders>
          </w:tcPr>
          <w:p w14:paraId="24C04362" w14:textId="77777777" w:rsidR="00B35D35" w:rsidRPr="00C75634" w:rsidRDefault="00B35D35" w:rsidP="00F76A3D">
            <w:pPr>
              <w:rPr>
                <w:rFonts w:cstheme="minorHAnsi"/>
                <w:color w:val="000000" w:themeColor="text1"/>
              </w:rPr>
            </w:pPr>
            <w:r w:rsidRPr="00C75634">
              <w:rPr>
                <w:rFonts w:cstheme="minorHAnsi"/>
                <w:color w:val="000000" w:themeColor="text1"/>
              </w:rPr>
              <w:t xml:space="preserve">nein </w:t>
            </w:r>
          </w:p>
        </w:tc>
        <w:tc>
          <w:tcPr>
            <w:tcW w:w="852" w:type="dxa"/>
            <w:tcBorders>
              <w:bottom w:val="dotted" w:sz="4" w:space="0" w:color="auto"/>
            </w:tcBorders>
          </w:tcPr>
          <w:p w14:paraId="7EE5D533" w14:textId="77777777" w:rsidR="00B35D35" w:rsidRPr="00C75634" w:rsidRDefault="00B35D35" w:rsidP="00F76A3D">
            <w:pPr>
              <w:rPr>
                <w:rFonts w:cstheme="minorHAnsi"/>
                <w:color w:val="000000" w:themeColor="text1"/>
              </w:rPr>
            </w:pPr>
            <w:r w:rsidRPr="00C75634">
              <w:rPr>
                <w:rFonts w:cstheme="minorHAnsi"/>
                <w:color w:val="000000" w:themeColor="text1"/>
              </w:rPr>
              <w:t>A01</w:t>
            </w:r>
          </w:p>
        </w:tc>
        <w:tc>
          <w:tcPr>
            <w:tcW w:w="5118" w:type="dxa"/>
            <w:gridSpan w:val="2"/>
            <w:tcBorders>
              <w:bottom w:val="dotted" w:sz="4" w:space="0" w:color="auto"/>
            </w:tcBorders>
          </w:tcPr>
          <w:p w14:paraId="742CFAEB" w14:textId="77777777" w:rsidR="00ED0A3E" w:rsidRDefault="00ED0A3E" w:rsidP="00ED0A3E">
            <w:pPr>
              <w:rPr>
                <w:rFonts w:cstheme="minorHAnsi"/>
              </w:rPr>
            </w:pPr>
            <w:r>
              <w:rPr>
                <w:rFonts w:cstheme="minorHAnsi"/>
              </w:rPr>
              <w:t>Cluster: Ablehnung</w:t>
            </w:r>
          </w:p>
          <w:p w14:paraId="5230F41F" w14:textId="77777777" w:rsidR="00B35D35" w:rsidRPr="00C75634" w:rsidRDefault="00B35D35" w:rsidP="00F76A3D">
            <w:pPr>
              <w:spacing w:line="240" w:lineRule="auto"/>
              <w:rPr>
                <w:rFonts w:cstheme="minorHAnsi"/>
                <w:color w:val="000000" w:themeColor="text1"/>
              </w:rPr>
            </w:pPr>
            <w:r w:rsidRPr="00C75634">
              <w:rPr>
                <w:rFonts w:cstheme="minorHAnsi"/>
                <w:color w:val="000000" w:themeColor="text1"/>
              </w:rPr>
              <w:t xml:space="preserve">Ablehnung: Dem MSB ist die zu beendende Konfiguration nicht bekannt. </w:t>
            </w:r>
          </w:p>
        </w:tc>
      </w:tr>
      <w:tr w:rsidR="00B35D35" w:rsidRPr="00C75634" w14:paraId="21D97DB0" w14:textId="77777777" w:rsidTr="00F76A3D">
        <w:trPr>
          <w:gridAfter w:val="1"/>
          <w:wAfter w:w="11" w:type="dxa"/>
        </w:trPr>
        <w:tc>
          <w:tcPr>
            <w:tcW w:w="560" w:type="dxa"/>
            <w:vMerge/>
          </w:tcPr>
          <w:p w14:paraId="426EE764" w14:textId="77777777" w:rsidR="00B35D35" w:rsidRPr="00C75634" w:rsidRDefault="00B35D35" w:rsidP="00F76A3D">
            <w:pPr>
              <w:rPr>
                <w:rFonts w:cstheme="minorHAnsi"/>
                <w:color w:val="FF0000"/>
              </w:rPr>
            </w:pPr>
          </w:p>
        </w:tc>
        <w:tc>
          <w:tcPr>
            <w:tcW w:w="6238" w:type="dxa"/>
            <w:vMerge/>
          </w:tcPr>
          <w:p w14:paraId="33AFD09A" w14:textId="77777777" w:rsidR="00B35D35" w:rsidRPr="00C75634" w:rsidRDefault="00B35D35" w:rsidP="00F76A3D">
            <w:pPr>
              <w:rPr>
                <w:rFonts w:cstheme="minorHAnsi"/>
                <w:color w:val="000000" w:themeColor="text1"/>
              </w:rPr>
            </w:pPr>
          </w:p>
        </w:tc>
        <w:tc>
          <w:tcPr>
            <w:tcW w:w="1559" w:type="dxa"/>
            <w:tcBorders>
              <w:top w:val="dotted" w:sz="4" w:space="0" w:color="auto"/>
              <w:bottom w:val="single" w:sz="4" w:space="0" w:color="auto"/>
            </w:tcBorders>
          </w:tcPr>
          <w:p w14:paraId="7AE285A6" w14:textId="77777777" w:rsidR="00B35D35" w:rsidRPr="00C75634" w:rsidRDefault="00B35D35" w:rsidP="00F76A3D">
            <w:pPr>
              <w:rPr>
                <w:rFonts w:cstheme="minorHAnsi"/>
                <w:color w:val="000000" w:themeColor="text1"/>
              </w:rPr>
            </w:pPr>
            <w:r w:rsidRPr="00C75634">
              <w:rPr>
                <w:rFonts w:cstheme="minorHAnsi"/>
                <w:color w:val="000000" w:themeColor="text1"/>
              </w:rPr>
              <w:t xml:space="preserve">ja </w:t>
            </w:r>
            <w:r w:rsidRPr="00C75634">
              <w:rPr>
                <w:rFonts w:cstheme="minorHAnsi"/>
                <w:color w:val="000000" w:themeColor="text1"/>
              </w:rPr>
              <w:sym w:font="Wingdings" w:char="F0E0"/>
            </w:r>
            <w:r w:rsidRPr="00C75634">
              <w:rPr>
                <w:rFonts w:cstheme="minorHAnsi"/>
                <w:color w:val="000000" w:themeColor="text1"/>
              </w:rPr>
              <w:t xml:space="preserve"> 20</w:t>
            </w:r>
          </w:p>
        </w:tc>
        <w:tc>
          <w:tcPr>
            <w:tcW w:w="852" w:type="dxa"/>
            <w:tcBorders>
              <w:top w:val="dotted" w:sz="4" w:space="0" w:color="auto"/>
              <w:bottom w:val="single" w:sz="4" w:space="0" w:color="auto"/>
            </w:tcBorders>
          </w:tcPr>
          <w:p w14:paraId="5F2E2C1C" w14:textId="77777777" w:rsidR="00B35D35" w:rsidRPr="00C75634" w:rsidRDefault="00B35D35" w:rsidP="00F76A3D">
            <w:pPr>
              <w:rPr>
                <w:rFonts w:cstheme="minorHAnsi"/>
                <w:color w:val="000000" w:themeColor="text1"/>
              </w:rPr>
            </w:pPr>
          </w:p>
        </w:tc>
        <w:tc>
          <w:tcPr>
            <w:tcW w:w="5107" w:type="dxa"/>
            <w:tcBorders>
              <w:top w:val="dotted" w:sz="4" w:space="0" w:color="auto"/>
              <w:bottom w:val="single" w:sz="4" w:space="0" w:color="auto"/>
            </w:tcBorders>
          </w:tcPr>
          <w:p w14:paraId="095F234A" w14:textId="77777777" w:rsidR="00B35D35" w:rsidRPr="00C75634" w:rsidRDefault="00B35D35" w:rsidP="00F76A3D">
            <w:pPr>
              <w:rPr>
                <w:rFonts w:cstheme="minorHAnsi"/>
                <w:color w:val="000000" w:themeColor="text1"/>
              </w:rPr>
            </w:pPr>
          </w:p>
        </w:tc>
      </w:tr>
      <w:tr w:rsidR="00B35D35" w:rsidRPr="00C75634" w14:paraId="28FEA2BD" w14:textId="77777777" w:rsidTr="00F76A3D">
        <w:trPr>
          <w:gridAfter w:val="1"/>
          <w:wAfter w:w="11" w:type="dxa"/>
        </w:trPr>
        <w:tc>
          <w:tcPr>
            <w:tcW w:w="560" w:type="dxa"/>
            <w:vMerge w:val="restart"/>
          </w:tcPr>
          <w:p w14:paraId="2FB79E6F" w14:textId="77777777" w:rsidR="00B35D35" w:rsidRPr="00C75634" w:rsidRDefault="00B35D35" w:rsidP="00F76A3D">
            <w:pPr>
              <w:rPr>
                <w:rFonts w:cstheme="minorHAnsi"/>
              </w:rPr>
            </w:pPr>
            <w:r w:rsidRPr="00C75634">
              <w:rPr>
                <w:rFonts w:cstheme="minorHAnsi"/>
              </w:rPr>
              <w:t>20</w:t>
            </w:r>
          </w:p>
        </w:tc>
        <w:tc>
          <w:tcPr>
            <w:tcW w:w="6238" w:type="dxa"/>
            <w:vMerge w:val="restart"/>
          </w:tcPr>
          <w:p w14:paraId="3245C578"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39B54876" w14:textId="4BCAD05F" w:rsidR="00B35D35" w:rsidRPr="00C75634" w:rsidRDefault="00B35D35" w:rsidP="00F76A3D">
            <w:pPr>
              <w:rPr>
                <w:rFonts w:cstheme="minorHAnsi"/>
              </w:rPr>
            </w:pPr>
            <w:r w:rsidRPr="00C75634">
              <w:rPr>
                <w:rFonts w:cstheme="minorHAnsi"/>
              </w:rPr>
              <w:t>nein</w:t>
            </w:r>
            <w:r w:rsidR="00914B1D">
              <w:rPr>
                <w:rFonts w:cstheme="minorHAnsi"/>
              </w:rPr>
              <w:t xml:space="preserve"> </w:t>
            </w:r>
            <w:r w:rsidR="00914B1D" w:rsidRPr="00914B1D">
              <w:rPr>
                <w:rFonts w:cstheme="minorHAnsi"/>
              </w:rPr>
              <w:sym w:font="Wingdings" w:char="F0E0"/>
            </w:r>
            <w:r w:rsidRPr="00C75634">
              <w:rPr>
                <w:rFonts w:cstheme="minorHAnsi"/>
              </w:rPr>
              <w:t xml:space="preserve"> 30</w:t>
            </w:r>
          </w:p>
        </w:tc>
        <w:tc>
          <w:tcPr>
            <w:tcW w:w="852" w:type="dxa"/>
            <w:tcBorders>
              <w:top w:val="single" w:sz="4" w:space="0" w:color="auto"/>
              <w:bottom w:val="dotted" w:sz="4" w:space="0" w:color="auto"/>
            </w:tcBorders>
          </w:tcPr>
          <w:p w14:paraId="7AA9B5B9" w14:textId="77777777" w:rsidR="00B35D35" w:rsidRPr="00C75634" w:rsidRDefault="00B35D35" w:rsidP="00F76A3D">
            <w:pPr>
              <w:rPr>
                <w:rFonts w:cstheme="minorHAnsi"/>
              </w:rPr>
            </w:pPr>
          </w:p>
        </w:tc>
        <w:tc>
          <w:tcPr>
            <w:tcW w:w="5107" w:type="dxa"/>
            <w:tcBorders>
              <w:top w:val="single" w:sz="4" w:space="0" w:color="auto"/>
              <w:bottom w:val="dotted" w:sz="4" w:space="0" w:color="auto"/>
            </w:tcBorders>
          </w:tcPr>
          <w:p w14:paraId="5BAD78C2" w14:textId="77777777" w:rsidR="00B35D35" w:rsidRPr="00C75634" w:rsidRDefault="00B35D35" w:rsidP="00F76A3D">
            <w:pPr>
              <w:rPr>
                <w:rFonts w:cstheme="minorHAnsi"/>
              </w:rPr>
            </w:pPr>
          </w:p>
        </w:tc>
      </w:tr>
      <w:tr w:rsidR="00B35D35" w:rsidRPr="00C75634" w14:paraId="752D82DD" w14:textId="77777777" w:rsidTr="00F76A3D">
        <w:trPr>
          <w:gridAfter w:val="1"/>
          <w:wAfter w:w="11" w:type="dxa"/>
        </w:trPr>
        <w:tc>
          <w:tcPr>
            <w:tcW w:w="560" w:type="dxa"/>
            <w:vMerge/>
          </w:tcPr>
          <w:p w14:paraId="4BB5F497" w14:textId="77777777" w:rsidR="00B35D35" w:rsidRPr="00C75634" w:rsidRDefault="00B35D35" w:rsidP="00F76A3D">
            <w:pPr>
              <w:rPr>
                <w:rFonts w:cstheme="minorHAnsi"/>
              </w:rPr>
            </w:pPr>
          </w:p>
        </w:tc>
        <w:tc>
          <w:tcPr>
            <w:tcW w:w="6238" w:type="dxa"/>
            <w:vMerge/>
          </w:tcPr>
          <w:p w14:paraId="1E752D15" w14:textId="77777777" w:rsidR="00B35D35" w:rsidRPr="00C75634" w:rsidRDefault="00B35D35" w:rsidP="00F76A3D">
            <w:pPr>
              <w:rPr>
                <w:rFonts w:cstheme="minorHAnsi"/>
              </w:rPr>
            </w:pPr>
          </w:p>
        </w:tc>
        <w:tc>
          <w:tcPr>
            <w:tcW w:w="1559" w:type="dxa"/>
            <w:tcBorders>
              <w:top w:val="dotted" w:sz="4" w:space="0" w:color="auto"/>
            </w:tcBorders>
          </w:tcPr>
          <w:p w14:paraId="104F4B82" w14:textId="77777777" w:rsidR="00B35D35" w:rsidRPr="00C75634" w:rsidRDefault="00B35D35" w:rsidP="00F76A3D">
            <w:pPr>
              <w:rPr>
                <w:rFonts w:cstheme="minorHAnsi"/>
              </w:rPr>
            </w:pPr>
            <w:r w:rsidRPr="00C75634">
              <w:rPr>
                <w:rFonts w:cstheme="minorHAnsi"/>
              </w:rPr>
              <w:t>ja</w:t>
            </w:r>
            <w:r w:rsidRPr="00C75634">
              <w:rPr>
                <w:rFonts w:cstheme="minorHAnsi"/>
              </w:rPr>
              <w:sym w:font="Wingdings" w:char="F0E0"/>
            </w:r>
            <w:r w:rsidRPr="00C75634">
              <w:rPr>
                <w:rFonts w:cstheme="minorHAnsi"/>
              </w:rPr>
              <w:t xml:space="preserve"> 40</w:t>
            </w:r>
          </w:p>
        </w:tc>
        <w:tc>
          <w:tcPr>
            <w:tcW w:w="852" w:type="dxa"/>
            <w:tcBorders>
              <w:top w:val="dotted" w:sz="4" w:space="0" w:color="auto"/>
            </w:tcBorders>
          </w:tcPr>
          <w:p w14:paraId="4D107BA3" w14:textId="77777777" w:rsidR="00B35D35" w:rsidRPr="00C75634" w:rsidRDefault="00B35D35" w:rsidP="00F76A3D">
            <w:pPr>
              <w:rPr>
                <w:rFonts w:cstheme="minorHAnsi"/>
              </w:rPr>
            </w:pPr>
          </w:p>
        </w:tc>
        <w:tc>
          <w:tcPr>
            <w:tcW w:w="5107" w:type="dxa"/>
            <w:tcBorders>
              <w:top w:val="dotted" w:sz="4" w:space="0" w:color="auto"/>
            </w:tcBorders>
          </w:tcPr>
          <w:p w14:paraId="0C640C03" w14:textId="77777777" w:rsidR="00B35D35" w:rsidRPr="00C75634" w:rsidRDefault="00B35D35" w:rsidP="00F76A3D">
            <w:pPr>
              <w:rPr>
                <w:rFonts w:cstheme="minorHAnsi"/>
              </w:rPr>
            </w:pPr>
          </w:p>
        </w:tc>
      </w:tr>
      <w:tr w:rsidR="00B35D35" w:rsidRPr="00C75634" w14:paraId="759097F6" w14:textId="77777777" w:rsidTr="00F76A3D">
        <w:tc>
          <w:tcPr>
            <w:tcW w:w="560" w:type="dxa"/>
            <w:vMerge w:val="restart"/>
          </w:tcPr>
          <w:p w14:paraId="6E0245D4" w14:textId="77777777" w:rsidR="00B35D35" w:rsidRPr="00C75634" w:rsidRDefault="00B35D35" w:rsidP="00F76A3D">
            <w:pPr>
              <w:rPr>
                <w:rFonts w:cstheme="minorHAnsi"/>
              </w:rPr>
            </w:pPr>
            <w:r w:rsidRPr="00C75634">
              <w:rPr>
                <w:rFonts w:cstheme="minorHAnsi"/>
              </w:rPr>
              <w:t>30</w:t>
            </w:r>
          </w:p>
        </w:tc>
        <w:tc>
          <w:tcPr>
            <w:tcW w:w="6243" w:type="dxa"/>
            <w:vMerge w:val="restart"/>
          </w:tcPr>
          <w:p w14:paraId="683DC56F"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60" w:type="dxa"/>
            <w:tcBorders>
              <w:top w:val="single" w:sz="4" w:space="0" w:color="auto"/>
              <w:bottom w:val="dotted" w:sz="4" w:space="0" w:color="auto"/>
            </w:tcBorders>
          </w:tcPr>
          <w:p w14:paraId="24CC1110" w14:textId="77777777" w:rsidR="00B35D35" w:rsidRPr="00C75634" w:rsidRDefault="00B35D35" w:rsidP="00F76A3D">
            <w:pPr>
              <w:rPr>
                <w:rFonts w:cstheme="minorHAnsi"/>
              </w:rPr>
            </w:pPr>
            <w:r w:rsidRPr="00C75634">
              <w:rPr>
                <w:rFonts w:cstheme="minorHAnsi"/>
              </w:rPr>
              <w:t>nein</w:t>
            </w:r>
          </w:p>
        </w:tc>
        <w:tc>
          <w:tcPr>
            <w:tcW w:w="853" w:type="dxa"/>
            <w:tcBorders>
              <w:top w:val="single" w:sz="4" w:space="0" w:color="auto"/>
              <w:bottom w:val="dotted" w:sz="4" w:space="0" w:color="auto"/>
            </w:tcBorders>
          </w:tcPr>
          <w:p w14:paraId="43B74F34" w14:textId="77777777" w:rsidR="00B35D35" w:rsidRPr="00C75634" w:rsidRDefault="00B35D35" w:rsidP="00F76A3D">
            <w:pPr>
              <w:rPr>
                <w:rFonts w:cstheme="minorHAnsi"/>
              </w:rPr>
            </w:pPr>
            <w:r w:rsidRPr="00C75634">
              <w:rPr>
                <w:rFonts w:cstheme="minorHAnsi"/>
              </w:rPr>
              <w:t>A02</w:t>
            </w:r>
          </w:p>
        </w:tc>
        <w:tc>
          <w:tcPr>
            <w:tcW w:w="5111" w:type="dxa"/>
            <w:gridSpan w:val="2"/>
            <w:tcBorders>
              <w:top w:val="single" w:sz="4" w:space="0" w:color="auto"/>
              <w:bottom w:val="dotted" w:sz="4" w:space="0" w:color="auto"/>
            </w:tcBorders>
          </w:tcPr>
          <w:p w14:paraId="06B1F5BD" w14:textId="77777777" w:rsidR="00ED0A3E" w:rsidRDefault="00ED0A3E" w:rsidP="00ED0A3E">
            <w:pPr>
              <w:rPr>
                <w:rFonts w:cstheme="minorHAnsi"/>
              </w:rPr>
            </w:pPr>
            <w:r>
              <w:rPr>
                <w:rFonts w:cstheme="minorHAnsi"/>
              </w:rPr>
              <w:t>Cluster: Ablehnung</w:t>
            </w:r>
          </w:p>
          <w:p w14:paraId="6A66672A" w14:textId="47C05848"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67261246" w14:textId="77777777" w:rsidTr="00F76A3D">
        <w:tc>
          <w:tcPr>
            <w:tcW w:w="560" w:type="dxa"/>
            <w:vMerge/>
          </w:tcPr>
          <w:p w14:paraId="4722B32D" w14:textId="77777777" w:rsidR="00B35D35" w:rsidRPr="00C75634" w:rsidRDefault="00B35D35" w:rsidP="00F76A3D">
            <w:pPr>
              <w:rPr>
                <w:rFonts w:cstheme="minorHAnsi"/>
              </w:rPr>
            </w:pPr>
          </w:p>
        </w:tc>
        <w:tc>
          <w:tcPr>
            <w:tcW w:w="6243" w:type="dxa"/>
            <w:vMerge/>
          </w:tcPr>
          <w:p w14:paraId="1940941A" w14:textId="77777777" w:rsidR="00B35D35" w:rsidRPr="00C75634" w:rsidRDefault="00B35D35" w:rsidP="00F76A3D">
            <w:pPr>
              <w:rPr>
                <w:rFonts w:cstheme="minorHAnsi"/>
              </w:rPr>
            </w:pPr>
          </w:p>
        </w:tc>
        <w:tc>
          <w:tcPr>
            <w:tcW w:w="1560" w:type="dxa"/>
            <w:tcBorders>
              <w:top w:val="dotted" w:sz="4" w:space="0" w:color="auto"/>
            </w:tcBorders>
          </w:tcPr>
          <w:p w14:paraId="5D7E5940" w14:textId="77777777" w:rsidR="00B35D35" w:rsidRPr="00C75634" w:rsidRDefault="00B35D35" w:rsidP="00F76A3D">
            <w:pPr>
              <w:rPr>
                <w:rFonts w:cstheme="minorHAnsi"/>
              </w:rPr>
            </w:pPr>
            <w:r w:rsidRPr="00C75634">
              <w:rPr>
                <w:rFonts w:cstheme="minorHAnsi"/>
              </w:rPr>
              <w:t>ja</w:t>
            </w:r>
            <w:r w:rsidRPr="00C75634">
              <w:rPr>
                <w:rFonts w:cstheme="minorHAnsi"/>
              </w:rPr>
              <w:sym w:font="Wingdings" w:char="F0E0"/>
            </w:r>
            <w:r w:rsidRPr="00C75634">
              <w:rPr>
                <w:rFonts w:cstheme="minorHAnsi"/>
              </w:rPr>
              <w:t xml:space="preserve"> 40</w:t>
            </w:r>
          </w:p>
        </w:tc>
        <w:tc>
          <w:tcPr>
            <w:tcW w:w="853" w:type="dxa"/>
            <w:tcBorders>
              <w:top w:val="dotted" w:sz="4" w:space="0" w:color="auto"/>
            </w:tcBorders>
          </w:tcPr>
          <w:p w14:paraId="5332C1BE" w14:textId="77777777" w:rsidR="00B35D35" w:rsidRPr="00C75634" w:rsidRDefault="00B35D35" w:rsidP="00F76A3D">
            <w:pPr>
              <w:rPr>
                <w:rFonts w:cstheme="minorHAnsi"/>
              </w:rPr>
            </w:pPr>
          </w:p>
        </w:tc>
        <w:tc>
          <w:tcPr>
            <w:tcW w:w="5111" w:type="dxa"/>
            <w:gridSpan w:val="2"/>
            <w:tcBorders>
              <w:top w:val="dotted" w:sz="4" w:space="0" w:color="auto"/>
            </w:tcBorders>
          </w:tcPr>
          <w:p w14:paraId="5D3F7987" w14:textId="77777777" w:rsidR="00B35D35" w:rsidRPr="00C75634" w:rsidRDefault="00B35D35" w:rsidP="00F76A3D">
            <w:pPr>
              <w:rPr>
                <w:rFonts w:cstheme="minorHAnsi"/>
              </w:rPr>
            </w:pPr>
          </w:p>
        </w:tc>
      </w:tr>
      <w:tr w:rsidR="00B35D35" w:rsidRPr="00C75634" w14:paraId="5B8434EA" w14:textId="77777777" w:rsidTr="00F76A3D">
        <w:trPr>
          <w:gridAfter w:val="1"/>
          <w:wAfter w:w="11" w:type="dxa"/>
        </w:trPr>
        <w:tc>
          <w:tcPr>
            <w:tcW w:w="560" w:type="dxa"/>
            <w:vMerge w:val="restart"/>
          </w:tcPr>
          <w:p w14:paraId="3A97E64A" w14:textId="77777777" w:rsidR="00B35D35" w:rsidRPr="00C75634" w:rsidRDefault="00B35D35" w:rsidP="00F76A3D">
            <w:pPr>
              <w:rPr>
                <w:rFonts w:cstheme="minorHAnsi"/>
              </w:rPr>
            </w:pPr>
            <w:r w:rsidRPr="00C75634">
              <w:rPr>
                <w:rFonts w:cstheme="minorHAnsi"/>
              </w:rPr>
              <w:t>40</w:t>
            </w:r>
          </w:p>
        </w:tc>
        <w:tc>
          <w:tcPr>
            <w:tcW w:w="6238" w:type="dxa"/>
            <w:vMerge w:val="restart"/>
          </w:tcPr>
          <w:p w14:paraId="706A7D12"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404D13B9"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bottom w:val="dotted" w:sz="4" w:space="0" w:color="auto"/>
            </w:tcBorders>
          </w:tcPr>
          <w:p w14:paraId="67FA8788"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610972ED" w14:textId="14BA2956" w:rsidR="00ED0A3E" w:rsidRDefault="00ED0A3E" w:rsidP="00ED0A3E">
            <w:pPr>
              <w:rPr>
                <w:rFonts w:cstheme="minorHAnsi"/>
              </w:rPr>
            </w:pPr>
            <w:r>
              <w:rPr>
                <w:rFonts w:cstheme="minorHAnsi"/>
              </w:rPr>
              <w:t>Cluster: Ablehnung</w:t>
            </w:r>
          </w:p>
          <w:p w14:paraId="3A0FB09E" w14:textId="7963035A" w:rsidR="00B35D35" w:rsidRPr="00C75634" w:rsidRDefault="00B35D35" w:rsidP="00F76A3D">
            <w:pPr>
              <w:rPr>
                <w:rFonts w:cstheme="minorHAnsi"/>
              </w:rPr>
            </w:pPr>
            <w:r w:rsidRPr="00C75634">
              <w:rPr>
                <w:rFonts w:cstheme="minorHAnsi"/>
              </w:rPr>
              <w:t>Sonstiges</w:t>
            </w:r>
            <w:r w:rsidR="00ED0A3E">
              <w:rPr>
                <w:rFonts w:cstheme="minorHAnsi"/>
              </w:rPr>
              <w:br/>
            </w:r>
            <w:r w:rsidRPr="00C75634">
              <w:rPr>
                <w:rFonts w:cstheme="minorHAnsi"/>
              </w:rPr>
              <w:t>Hinweis: Das identifizierte Problem ist in der Antwort zu beschreiben/benennen.</w:t>
            </w:r>
          </w:p>
          <w:p w14:paraId="06F76256"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62BFA311" w14:textId="77777777" w:rsidTr="00F76A3D">
        <w:trPr>
          <w:gridAfter w:val="1"/>
          <w:wAfter w:w="11" w:type="dxa"/>
        </w:trPr>
        <w:tc>
          <w:tcPr>
            <w:tcW w:w="560" w:type="dxa"/>
            <w:vMerge/>
          </w:tcPr>
          <w:p w14:paraId="79EECD45" w14:textId="77777777" w:rsidR="00B35D35" w:rsidRPr="00C75634" w:rsidRDefault="00B35D35" w:rsidP="00F76A3D">
            <w:pPr>
              <w:rPr>
                <w:rFonts w:cstheme="minorHAnsi"/>
              </w:rPr>
            </w:pPr>
          </w:p>
        </w:tc>
        <w:tc>
          <w:tcPr>
            <w:tcW w:w="6238" w:type="dxa"/>
            <w:vMerge/>
          </w:tcPr>
          <w:p w14:paraId="5945CF38" w14:textId="77777777" w:rsidR="00B35D35" w:rsidRPr="00C75634" w:rsidRDefault="00B35D35" w:rsidP="00F76A3D">
            <w:pPr>
              <w:rPr>
                <w:rFonts w:cstheme="minorHAnsi"/>
              </w:rPr>
            </w:pPr>
          </w:p>
        </w:tc>
        <w:tc>
          <w:tcPr>
            <w:tcW w:w="1559" w:type="dxa"/>
            <w:tcBorders>
              <w:top w:val="dotted" w:sz="4" w:space="0" w:color="auto"/>
            </w:tcBorders>
          </w:tcPr>
          <w:p w14:paraId="662B7A9F" w14:textId="77777777" w:rsidR="00B35D35" w:rsidRPr="00C75634" w:rsidRDefault="00B35D35" w:rsidP="00F76A3D">
            <w:pPr>
              <w:rPr>
                <w:rFonts w:cstheme="minorHAnsi"/>
              </w:rPr>
            </w:pPr>
            <w:r w:rsidRPr="00C75634">
              <w:rPr>
                <w:rFonts w:cstheme="minorHAnsi"/>
              </w:rPr>
              <w:t>nein</w:t>
            </w:r>
          </w:p>
        </w:tc>
        <w:tc>
          <w:tcPr>
            <w:tcW w:w="852" w:type="dxa"/>
            <w:tcBorders>
              <w:top w:val="dotted" w:sz="4" w:space="0" w:color="auto"/>
            </w:tcBorders>
          </w:tcPr>
          <w:p w14:paraId="2D0C1974" w14:textId="3B272AF9" w:rsidR="00B35D35" w:rsidRPr="00C75634" w:rsidRDefault="00ED0A3E" w:rsidP="00F76A3D">
            <w:pPr>
              <w:rPr>
                <w:rFonts w:cstheme="minorHAnsi"/>
              </w:rPr>
            </w:pPr>
            <w:r>
              <w:rPr>
                <w:rFonts w:cstheme="minorHAnsi"/>
              </w:rPr>
              <w:t>A03</w:t>
            </w:r>
          </w:p>
        </w:tc>
        <w:tc>
          <w:tcPr>
            <w:tcW w:w="5107" w:type="dxa"/>
            <w:tcBorders>
              <w:top w:val="dotted" w:sz="4" w:space="0" w:color="auto"/>
            </w:tcBorders>
          </w:tcPr>
          <w:p w14:paraId="09BB8DBD" w14:textId="77777777" w:rsidR="00ED0A3E" w:rsidRDefault="00ED0A3E" w:rsidP="00F76A3D">
            <w:pPr>
              <w:rPr>
                <w:rFonts w:cstheme="minorHAnsi"/>
              </w:rPr>
            </w:pPr>
            <w:r>
              <w:rPr>
                <w:rFonts w:cstheme="minorHAnsi"/>
              </w:rPr>
              <w:t>Cluster: Zustimmung</w:t>
            </w:r>
          </w:p>
          <w:p w14:paraId="44393C00" w14:textId="0CBEAB3A" w:rsidR="00B35D35" w:rsidRPr="00C75634" w:rsidRDefault="00B35D35" w:rsidP="00F76A3D">
            <w:pPr>
              <w:rPr>
                <w:rFonts w:cstheme="minorHAnsi"/>
              </w:rPr>
            </w:pPr>
            <w:r w:rsidRPr="00C75634">
              <w:rPr>
                <w:rFonts w:cstheme="minorHAnsi"/>
              </w:rPr>
              <w:t>Bestätigung der Beendigung</w:t>
            </w:r>
          </w:p>
        </w:tc>
      </w:tr>
    </w:tbl>
    <w:p w14:paraId="47A8D94C" w14:textId="77777777" w:rsidR="00B35D35" w:rsidRPr="00C75634" w:rsidRDefault="00B35D35" w:rsidP="0012738B">
      <w:pPr>
        <w:pStyle w:val="berschrift3"/>
      </w:pPr>
      <w:bookmarkStart w:id="401" w:name="_Toc124541871"/>
      <w:bookmarkStart w:id="402" w:name="_Toc130981798"/>
      <w:bookmarkStart w:id="403" w:name="_Toc283848642"/>
      <w:r w:rsidRPr="00C75634">
        <w:lastRenderedPageBreak/>
        <w:t>E_0539_Beendigung prüfen</w:t>
      </w:r>
      <w:bookmarkEnd w:id="401"/>
      <w:bookmarkEnd w:id="402"/>
      <w:r w:rsidRPr="00C75634">
        <w:t xml:space="preserve"> </w:t>
      </w:r>
      <w:bookmarkEnd w:id="403"/>
    </w:p>
    <w:tbl>
      <w:tblPr>
        <w:tblStyle w:val="Tabellenraster"/>
        <w:tblW w:w="14327" w:type="dxa"/>
        <w:tblLayout w:type="fixed"/>
        <w:tblLook w:val="04A0" w:firstRow="1" w:lastRow="0" w:firstColumn="1" w:lastColumn="0" w:noHBand="0" w:noVBand="1"/>
      </w:tblPr>
      <w:tblGrid>
        <w:gridCol w:w="560"/>
        <w:gridCol w:w="6238"/>
        <w:gridCol w:w="1559"/>
        <w:gridCol w:w="852"/>
        <w:gridCol w:w="5107"/>
        <w:gridCol w:w="11"/>
      </w:tblGrid>
      <w:tr w:rsidR="00B35D35" w:rsidRPr="00C75634" w14:paraId="39FC2487" w14:textId="77777777" w:rsidTr="00F76A3D">
        <w:trPr>
          <w:trHeight w:val="454"/>
        </w:trPr>
        <w:tc>
          <w:tcPr>
            <w:tcW w:w="6798" w:type="dxa"/>
            <w:gridSpan w:val="2"/>
            <w:shd w:val="clear" w:color="auto" w:fill="D8DFE4"/>
            <w:vAlign w:val="center"/>
          </w:tcPr>
          <w:p w14:paraId="33A51393"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9" w:type="dxa"/>
            <w:gridSpan w:val="4"/>
            <w:shd w:val="clear" w:color="auto" w:fill="D8DFE4"/>
            <w:vAlign w:val="center"/>
          </w:tcPr>
          <w:p w14:paraId="5EECB582" w14:textId="0A170EF1" w:rsidR="00B35D35" w:rsidRPr="00C75634" w:rsidRDefault="00F02CDE" w:rsidP="00F76A3D">
            <w:pPr>
              <w:contextualSpacing/>
              <w:rPr>
                <w:rFonts w:cstheme="minorHAnsi"/>
                <w:b/>
                <w:bCs/>
              </w:rPr>
            </w:pPr>
            <w:r>
              <w:rPr>
                <w:rFonts w:cstheme="minorHAnsi"/>
              </w:rPr>
              <w:t>Kommentar aus AD: Weiterer MSB</w:t>
            </w:r>
          </w:p>
        </w:tc>
      </w:tr>
      <w:tr w:rsidR="00B35D35" w:rsidRPr="00C75634" w14:paraId="74D8DDB7" w14:textId="77777777" w:rsidTr="00F76A3D">
        <w:trPr>
          <w:gridAfter w:val="1"/>
          <w:wAfter w:w="11" w:type="dxa"/>
          <w:tblHeader/>
        </w:trPr>
        <w:tc>
          <w:tcPr>
            <w:tcW w:w="560" w:type="dxa"/>
            <w:shd w:val="clear" w:color="auto" w:fill="D8DFE4"/>
          </w:tcPr>
          <w:p w14:paraId="191222E4" w14:textId="77777777" w:rsidR="00B35D35" w:rsidRPr="00C75634" w:rsidRDefault="00B35D35" w:rsidP="00F76A3D">
            <w:pPr>
              <w:contextualSpacing/>
              <w:rPr>
                <w:rFonts w:cstheme="minorHAnsi"/>
              </w:rPr>
            </w:pPr>
            <w:r w:rsidRPr="00C75634">
              <w:rPr>
                <w:rFonts w:cstheme="minorHAnsi"/>
              </w:rPr>
              <w:t>Nr.</w:t>
            </w:r>
          </w:p>
        </w:tc>
        <w:tc>
          <w:tcPr>
            <w:tcW w:w="6238" w:type="dxa"/>
            <w:shd w:val="clear" w:color="auto" w:fill="D8DFE4"/>
          </w:tcPr>
          <w:p w14:paraId="67D1421E"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61E26910" w14:textId="77777777" w:rsidR="00B35D35" w:rsidRPr="00C75634" w:rsidRDefault="00B35D35" w:rsidP="00F76A3D">
            <w:pPr>
              <w:ind w:left="55"/>
              <w:contextualSpacing/>
              <w:rPr>
                <w:rFonts w:cstheme="minorHAnsi"/>
              </w:rPr>
            </w:pPr>
            <w:r w:rsidRPr="00C75634">
              <w:rPr>
                <w:rFonts w:cstheme="minorHAnsi"/>
              </w:rPr>
              <w:t>Prüfergebnis</w:t>
            </w:r>
          </w:p>
        </w:tc>
        <w:tc>
          <w:tcPr>
            <w:tcW w:w="852" w:type="dxa"/>
            <w:shd w:val="clear" w:color="auto" w:fill="D8DFE4"/>
          </w:tcPr>
          <w:p w14:paraId="45E587CB"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1974FB0"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501FAFDF" w14:textId="77777777" w:rsidTr="00F76A3D">
        <w:trPr>
          <w:trHeight w:val="240"/>
        </w:trPr>
        <w:tc>
          <w:tcPr>
            <w:tcW w:w="560" w:type="dxa"/>
            <w:vMerge w:val="restart"/>
          </w:tcPr>
          <w:p w14:paraId="3EBE99F6" w14:textId="77777777" w:rsidR="00B35D35" w:rsidRPr="00C75634" w:rsidRDefault="00B35D35" w:rsidP="00F76A3D">
            <w:pPr>
              <w:rPr>
                <w:rFonts w:cstheme="minorHAnsi"/>
                <w:color w:val="000000" w:themeColor="text1"/>
              </w:rPr>
            </w:pPr>
            <w:r w:rsidRPr="00C75634">
              <w:rPr>
                <w:rFonts w:cstheme="minorHAnsi"/>
                <w:color w:val="000000" w:themeColor="text1"/>
              </w:rPr>
              <w:t>10</w:t>
            </w:r>
          </w:p>
        </w:tc>
        <w:tc>
          <w:tcPr>
            <w:tcW w:w="6238" w:type="dxa"/>
            <w:vMerge w:val="restart"/>
          </w:tcPr>
          <w:p w14:paraId="31253C2C" w14:textId="77777777" w:rsidR="00B35D35" w:rsidRPr="00C75634" w:rsidRDefault="00B35D35" w:rsidP="00F76A3D">
            <w:pPr>
              <w:spacing w:line="240" w:lineRule="auto"/>
              <w:rPr>
                <w:rFonts w:cstheme="minorHAnsi"/>
                <w:color w:val="000000" w:themeColor="text1"/>
              </w:rPr>
            </w:pPr>
            <w:r w:rsidRPr="00C75634">
              <w:rPr>
                <w:rFonts w:cstheme="minorHAnsi"/>
              </w:rPr>
              <w:t>Ist die Referenz aus der Bestätigung der Bestellung der Konfiguration dem MSB bekannt?</w:t>
            </w:r>
          </w:p>
        </w:tc>
        <w:tc>
          <w:tcPr>
            <w:tcW w:w="1559" w:type="dxa"/>
            <w:tcBorders>
              <w:bottom w:val="dotted" w:sz="4" w:space="0" w:color="auto"/>
            </w:tcBorders>
          </w:tcPr>
          <w:p w14:paraId="7C823A99" w14:textId="77777777" w:rsidR="00B35D35" w:rsidRPr="00C75634" w:rsidRDefault="00B35D35" w:rsidP="00F76A3D">
            <w:pPr>
              <w:rPr>
                <w:rFonts w:cstheme="minorHAnsi"/>
                <w:color w:val="000000" w:themeColor="text1"/>
              </w:rPr>
            </w:pPr>
            <w:r w:rsidRPr="00C75634">
              <w:rPr>
                <w:rFonts w:cstheme="minorHAnsi"/>
                <w:color w:val="000000" w:themeColor="text1"/>
              </w:rPr>
              <w:t xml:space="preserve">nein </w:t>
            </w:r>
          </w:p>
        </w:tc>
        <w:tc>
          <w:tcPr>
            <w:tcW w:w="852" w:type="dxa"/>
            <w:tcBorders>
              <w:bottom w:val="dotted" w:sz="4" w:space="0" w:color="auto"/>
            </w:tcBorders>
          </w:tcPr>
          <w:p w14:paraId="2B0EFEE3" w14:textId="77777777" w:rsidR="00B35D35" w:rsidRPr="00C75634" w:rsidRDefault="00B35D35" w:rsidP="00F76A3D">
            <w:pPr>
              <w:rPr>
                <w:rFonts w:cstheme="minorHAnsi"/>
                <w:color w:val="000000" w:themeColor="text1"/>
              </w:rPr>
            </w:pPr>
            <w:r w:rsidRPr="00C75634">
              <w:rPr>
                <w:rFonts w:cstheme="minorHAnsi"/>
                <w:color w:val="000000" w:themeColor="text1"/>
              </w:rPr>
              <w:t>A01</w:t>
            </w:r>
          </w:p>
        </w:tc>
        <w:tc>
          <w:tcPr>
            <w:tcW w:w="5118" w:type="dxa"/>
            <w:gridSpan w:val="2"/>
            <w:tcBorders>
              <w:bottom w:val="dotted" w:sz="4" w:space="0" w:color="auto"/>
            </w:tcBorders>
          </w:tcPr>
          <w:p w14:paraId="5EEAF90F" w14:textId="77777777" w:rsidR="00ED0A3E" w:rsidRDefault="00ED0A3E" w:rsidP="00ED0A3E">
            <w:pPr>
              <w:rPr>
                <w:rFonts w:cstheme="minorHAnsi"/>
              </w:rPr>
            </w:pPr>
            <w:r>
              <w:rPr>
                <w:rFonts w:cstheme="minorHAnsi"/>
              </w:rPr>
              <w:t>Cluster: Ablehnung</w:t>
            </w:r>
          </w:p>
          <w:p w14:paraId="79551551" w14:textId="05F7283D" w:rsidR="00B35D35" w:rsidRPr="00C75634" w:rsidRDefault="00B35D35" w:rsidP="00F76A3D">
            <w:pPr>
              <w:spacing w:line="240" w:lineRule="auto"/>
              <w:rPr>
                <w:rFonts w:cstheme="minorHAnsi"/>
                <w:color w:val="000000" w:themeColor="text1"/>
              </w:rPr>
            </w:pPr>
            <w:r w:rsidRPr="00C75634">
              <w:rPr>
                <w:rFonts w:cstheme="minorHAnsi"/>
                <w:color w:val="000000" w:themeColor="text1"/>
              </w:rPr>
              <w:t xml:space="preserve">Dem MSB ist die zu beendende Konfiguration nicht bekannt. </w:t>
            </w:r>
          </w:p>
        </w:tc>
      </w:tr>
      <w:tr w:rsidR="00B35D35" w:rsidRPr="00C75634" w14:paraId="25ADA700" w14:textId="77777777" w:rsidTr="00F76A3D">
        <w:trPr>
          <w:gridAfter w:val="1"/>
          <w:wAfter w:w="11" w:type="dxa"/>
        </w:trPr>
        <w:tc>
          <w:tcPr>
            <w:tcW w:w="560" w:type="dxa"/>
            <w:vMerge/>
          </w:tcPr>
          <w:p w14:paraId="6AAAEA22" w14:textId="77777777" w:rsidR="00B35D35" w:rsidRPr="00C75634" w:rsidRDefault="00B35D35" w:rsidP="00F76A3D">
            <w:pPr>
              <w:rPr>
                <w:rFonts w:cstheme="minorHAnsi"/>
                <w:color w:val="FF0000"/>
              </w:rPr>
            </w:pPr>
          </w:p>
        </w:tc>
        <w:tc>
          <w:tcPr>
            <w:tcW w:w="6238" w:type="dxa"/>
            <w:vMerge/>
          </w:tcPr>
          <w:p w14:paraId="39E4F850" w14:textId="77777777" w:rsidR="00B35D35" w:rsidRPr="00C75634" w:rsidRDefault="00B35D35" w:rsidP="00F76A3D">
            <w:pPr>
              <w:rPr>
                <w:rFonts w:cstheme="minorHAnsi"/>
                <w:color w:val="000000" w:themeColor="text1"/>
              </w:rPr>
            </w:pPr>
          </w:p>
        </w:tc>
        <w:tc>
          <w:tcPr>
            <w:tcW w:w="1559" w:type="dxa"/>
            <w:tcBorders>
              <w:top w:val="dotted" w:sz="4" w:space="0" w:color="auto"/>
              <w:bottom w:val="single" w:sz="4" w:space="0" w:color="auto"/>
            </w:tcBorders>
          </w:tcPr>
          <w:p w14:paraId="2016E65D" w14:textId="77777777" w:rsidR="00B35D35" w:rsidRPr="00C75634" w:rsidRDefault="00B35D35" w:rsidP="00F76A3D">
            <w:pPr>
              <w:rPr>
                <w:rFonts w:cstheme="minorHAnsi"/>
                <w:color w:val="000000" w:themeColor="text1"/>
              </w:rPr>
            </w:pPr>
            <w:r w:rsidRPr="00C75634">
              <w:rPr>
                <w:rFonts w:cstheme="minorHAnsi"/>
                <w:color w:val="000000" w:themeColor="text1"/>
              </w:rPr>
              <w:t xml:space="preserve">ja </w:t>
            </w:r>
            <w:r w:rsidRPr="00C75634">
              <w:rPr>
                <w:rFonts w:cstheme="minorHAnsi"/>
                <w:color w:val="000000" w:themeColor="text1"/>
              </w:rPr>
              <w:sym w:font="Wingdings" w:char="F0E0"/>
            </w:r>
            <w:r w:rsidRPr="00C75634">
              <w:rPr>
                <w:rFonts w:cstheme="minorHAnsi"/>
                <w:color w:val="000000" w:themeColor="text1"/>
              </w:rPr>
              <w:t xml:space="preserve"> 20</w:t>
            </w:r>
          </w:p>
        </w:tc>
        <w:tc>
          <w:tcPr>
            <w:tcW w:w="852" w:type="dxa"/>
            <w:tcBorders>
              <w:top w:val="dotted" w:sz="4" w:space="0" w:color="auto"/>
              <w:bottom w:val="single" w:sz="4" w:space="0" w:color="auto"/>
            </w:tcBorders>
          </w:tcPr>
          <w:p w14:paraId="29903456" w14:textId="77777777" w:rsidR="00B35D35" w:rsidRPr="00C75634" w:rsidRDefault="00B35D35" w:rsidP="00F76A3D">
            <w:pPr>
              <w:rPr>
                <w:rFonts w:cstheme="minorHAnsi"/>
                <w:color w:val="000000" w:themeColor="text1"/>
              </w:rPr>
            </w:pPr>
          </w:p>
        </w:tc>
        <w:tc>
          <w:tcPr>
            <w:tcW w:w="5107" w:type="dxa"/>
            <w:tcBorders>
              <w:top w:val="dotted" w:sz="4" w:space="0" w:color="auto"/>
              <w:bottom w:val="single" w:sz="4" w:space="0" w:color="auto"/>
            </w:tcBorders>
          </w:tcPr>
          <w:p w14:paraId="1C3483B6" w14:textId="77777777" w:rsidR="00B35D35" w:rsidRPr="00C75634" w:rsidRDefault="00B35D35" w:rsidP="00F76A3D">
            <w:pPr>
              <w:rPr>
                <w:rFonts w:cstheme="minorHAnsi"/>
                <w:color w:val="000000" w:themeColor="text1"/>
              </w:rPr>
            </w:pPr>
          </w:p>
        </w:tc>
      </w:tr>
      <w:tr w:rsidR="00B35D35" w:rsidRPr="00C75634" w14:paraId="5F761545" w14:textId="77777777" w:rsidTr="00F76A3D">
        <w:trPr>
          <w:gridAfter w:val="1"/>
          <w:wAfter w:w="11" w:type="dxa"/>
        </w:trPr>
        <w:tc>
          <w:tcPr>
            <w:tcW w:w="560" w:type="dxa"/>
            <w:vMerge w:val="restart"/>
          </w:tcPr>
          <w:p w14:paraId="11EC623A" w14:textId="77777777" w:rsidR="00B35D35" w:rsidRPr="00C75634" w:rsidRDefault="00B35D35" w:rsidP="00F76A3D">
            <w:pPr>
              <w:rPr>
                <w:rFonts w:cstheme="minorHAnsi"/>
              </w:rPr>
            </w:pPr>
            <w:r w:rsidRPr="00C75634">
              <w:rPr>
                <w:rFonts w:cstheme="minorHAnsi"/>
              </w:rPr>
              <w:t>20</w:t>
            </w:r>
          </w:p>
        </w:tc>
        <w:tc>
          <w:tcPr>
            <w:tcW w:w="6238" w:type="dxa"/>
            <w:vMerge w:val="restart"/>
          </w:tcPr>
          <w:p w14:paraId="3480F987"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52F17B32" w14:textId="77777777" w:rsidR="00B35D35" w:rsidRPr="00C75634" w:rsidRDefault="00B35D35" w:rsidP="00F76A3D">
            <w:pPr>
              <w:rPr>
                <w:rFonts w:cstheme="minorHAnsi"/>
              </w:rPr>
            </w:pPr>
            <w:r w:rsidRPr="00C75634">
              <w:rPr>
                <w:rFonts w:cstheme="minorHAnsi"/>
              </w:rPr>
              <w:t>nein</w:t>
            </w:r>
            <w:r w:rsidRPr="00C75634">
              <w:rPr>
                <w:rFonts w:cstheme="minorHAnsi"/>
              </w:rPr>
              <w:sym w:font="Wingdings" w:char="F0E0"/>
            </w:r>
            <w:r w:rsidRPr="00C75634">
              <w:rPr>
                <w:rFonts w:cstheme="minorHAnsi"/>
              </w:rPr>
              <w:t xml:space="preserve"> 30</w:t>
            </w:r>
          </w:p>
        </w:tc>
        <w:tc>
          <w:tcPr>
            <w:tcW w:w="852" w:type="dxa"/>
            <w:tcBorders>
              <w:top w:val="single" w:sz="4" w:space="0" w:color="auto"/>
              <w:bottom w:val="dotted" w:sz="4" w:space="0" w:color="auto"/>
            </w:tcBorders>
          </w:tcPr>
          <w:p w14:paraId="15100E20" w14:textId="77777777" w:rsidR="00B35D35" w:rsidRPr="00C75634" w:rsidRDefault="00B35D35" w:rsidP="00F76A3D">
            <w:pPr>
              <w:rPr>
                <w:rFonts w:cstheme="minorHAnsi"/>
              </w:rPr>
            </w:pPr>
          </w:p>
        </w:tc>
        <w:tc>
          <w:tcPr>
            <w:tcW w:w="5107" w:type="dxa"/>
            <w:tcBorders>
              <w:top w:val="single" w:sz="4" w:space="0" w:color="auto"/>
              <w:bottom w:val="dotted" w:sz="4" w:space="0" w:color="auto"/>
            </w:tcBorders>
          </w:tcPr>
          <w:p w14:paraId="23FA96C0" w14:textId="77777777" w:rsidR="00B35D35" w:rsidRPr="00C75634" w:rsidRDefault="00B35D35" w:rsidP="00F76A3D">
            <w:pPr>
              <w:rPr>
                <w:rFonts w:cstheme="minorHAnsi"/>
              </w:rPr>
            </w:pPr>
          </w:p>
        </w:tc>
      </w:tr>
      <w:tr w:rsidR="00B35D35" w:rsidRPr="00C75634" w14:paraId="4BDA4AD9" w14:textId="77777777" w:rsidTr="00F76A3D">
        <w:trPr>
          <w:gridAfter w:val="1"/>
          <w:wAfter w:w="11" w:type="dxa"/>
        </w:trPr>
        <w:tc>
          <w:tcPr>
            <w:tcW w:w="560" w:type="dxa"/>
            <w:vMerge/>
          </w:tcPr>
          <w:p w14:paraId="501AE9E2" w14:textId="77777777" w:rsidR="00B35D35" w:rsidRPr="00C75634" w:rsidRDefault="00B35D35" w:rsidP="00F76A3D">
            <w:pPr>
              <w:rPr>
                <w:rFonts w:cstheme="minorHAnsi"/>
              </w:rPr>
            </w:pPr>
          </w:p>
        </w:tc>
        <w:tc>
          <w:tcPr>
            <w:tcW w:w="6238" w:type="dxa"/>
            <w:vMerge/>
          </w:tcPr>
          <w:p w14:paraId="338B5992" w14:textId="77777777" w:rsidR="00B35D35" w:rsidRPr="00C75634" w:rsidRDefault="00B35D35" w:rsidP="00F76A3D">
            <w:pPr>
              <w:rPr>
                <w:rFonts w:cstheme="minorHAnsi"/>
              </w:rPr>
            </w:pPr>
          </w:p>
        </w:tc>
        <w:tc>
          <w:tcPr>
            <w:tcW w:w="1559" w:type="dxa"/>
            <w:tcBorders>
              <w:top w:val="dotted" w:sz="4" w:space="0" w:color="auto"/>
            </w:tcBorders>
          </w:tcPr>
          <w:p w14:paraId="03F8010C" w14:textId="77777777" w:rsidR="00B35D35" w:rsidRPr="00C75634" w:rsidRDefault="00B35D35" w:rsidP="00F76A3D">
            <w:pPr>
              <w:rPr>
                <w:rFonts w:cstheme="minorHAnsi"/>
              </w:rPr>
            </w:pPr>
            <w:r w:rsidRPr="00C75634">
              <w:rPr>
                <w:rFonts w:cstheme="minorHAnsi"/>
              </w:rPr>
              <w:t>ja</w:t>
            </w:r>
            <w:r w:rsidRPr="00C75634">
              <w:rPr>
                <w:rFonts w:cstheme="minorHAnsi"/>
              </w:rPr>
              <w:sym w:font="Wingdings" w:char="F0E0"/>
            </w:r>
            <w:r w:rsidRPr="00C75634">
              <w:rPr>
                <w:rFonts w:cstheme="minorHAnsi"/>
              </w:rPr>
              <w:t xml:space="preserve"> 40</w:t>
            </w:r>
          </w:p>
        </w:tc>
        <w:tc>
          <w:tcPr>
            <w:tcW w:w="852" w:type="dxa"/>
            <w:tcBorders>
              <w:top w:val="dotted" w:sz="4" w:space="0" w:color="auto"/>
            </w:tcBorders>
          </w:tcPr>
          <w:p w14:paraId="5C4CD604" w14:textId="77777777" w:rsidR="00B35D35" w:rsidRPr="00C75634" w:rsidRDefault="00B35D35" w:rsidP="00F76A3D">
            <w:pPr>
              <w:rPr>
                <w:rFonts w:cstheme="minorHAnsi"/>
              </w:rPr>
            </w:pPr>
          </w:p>
        </w:tc>
        <w:tc>
          <w:tcPr>
            <w:tcW w:w="5107" w:type="dxa"/>
            <w:tcBorders>
              <w:top w:val="dotted" w:sz="4" w:space="0" w:color="auto"/>
            </w:tcBorders>
          </w:tcPr>
          <w:p w14:paraId="0ABB3B30" w14:textId="77777777" w:rsidR="00B35D35" w:rsidRPr="00C75634" w:rsidRDefault="00B35D35" w:rsidP="00F76A3D">
            <w:pPr>
              <w:rPr>
                <w:rFonts w:cstheme="minorHAnsi"/>
              </w:rPr>
            </w:pPr>
          </w:p>
        </w:tc>
      </w:tr>
      <w:tr w:rsidR="00B35D35" w:rsidRPr="00C75634" w14:paraId="5C1C4726" w14:textId="77777777" w:rsidTr="00F76A3D">
        <w:tc>
          <w:tcPr>
            <w:tcW w:w="560" w:type="dxa"/>
            <w:vMerge w:val="restart"/>
          </w:tcPr>
          <w:p w14:paraId="10763955" w14:textId="77777777" w:rsidR="00B35D35" w:rsidRPr="00C75634" w:rsidRDefault="00B35D35" w:rsidP="00F76A3D">
            <w:pPr>
              <w:rPr>
                <w:rFonts w:cstheme="minorHAnsi"/>
              </w:rPr>
            </w:pPr>
            <w:r w:rsidRPr="00C75634">
              <w:rPr>
                <w:rFonts w:cstheme="minorHAnsi"/>
              </w:rPr>
              <w:t>30</w:t>
            </w:r>
          </w:p>
        </w:tc>
        <w:tc>
          <w:tcPr>
            <w:tcW w:w="6238" w:type="dxa"/>
            <w:vMerge w:val="restart"/>
          </w:tcPr>
          <w:p w14:paraId="228224D5"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75CBC6A2"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bottom w:val="dotted" w:sz="4" w:space="0" w:color="auto"/>
            </w:tcBorders>
          </w:tcPr>
          <w:p w14:paraId="25902B17" w14:textId="77777777" w:rsidR="00B35D35" w:rsidRPr="00C75634" w:rsidRDefault="00B35D35" w:rsidP="00F76A3D">
            <w:pPr>
              <w:rPr>
                <w:rFonts w:cstheme="minorHAnsi"/>
              </w:rPr>
            </w:pPr>
            <w:r w:rsidRPr="00C75634">
              <w:rPr>
                <w:rFonts w:cstheme="minorHAnsi"/>
              </w:rPr>
              <w:t>A02</w:t>
            </w:r>
          </w:p>
        </w:tc>
        <w:tc>
          <w:tcPr>
            <w:tcW w:w="5107" w:type="dxa"/>
            <w:gridSpan w:val="2"/>
            <w:tcBorders>
              <w:top w:val="single" w:sz="4" w:space="0" w:color="auto"/>
              <w:bottom w:val="dotted" w:sz="4" w:space="0" w:color="auto"/>
            </w:tcBorders>
          </w:tcPr>
          <w:p w14:paraId="77619015" w14:textId="77777777" w:rsidR="00ED0A3E" w:rsidRDefault="00ED0A3E" w:rsidP="00ED0A3E">
            <w:pPr>
              <w:rPr>
                <w:rFonts w:cstheme="minorHAnsi"/>
              </w:rPr>
            </w:pPr>
            <w:r>
              <w:rPr>
                <w:rFonts w:cstheme="minorHAnsi"/>
              </w:rPr>
              <w:t>Cluster: Ablehnung</w:t>
            </w:r>
          </w:p>
          <w:p w14:paraId="26D1DD1C" w14:textId="68AEF1A3"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4C39E8F7" w14:textId="77777777" w:rsidTr="00F76A3D">
        <w:tc>
          <w:tcPr>
            <w:tcW w:w="560" w:type="dxa"/>
            <w:vMerge/>
          </w:tcPr>
          <w:p w14:paraId="43E25DB0" w14:textId="77777777" w:rsidR="00B35D35" w:rsidRPr="00C75634" w:rsidRDefault="00B35D35" w:rsidP="00F76A3D">
            <w:pPr>
              <w:rPr>
                <w:rFonts w:cstheme="minorHAnsi"/>
              </w:rPr>
            </w:pPr>
          </w:p>
        </w:tc>
        <w:tc>
          <w:tcPr>
            <w:tcW w:w="6238" w:type="dxa"/>
            <w:vMerge/>
          </w:tcPr>
          <w:p w14:paraId="5E30FD75" w14:textId="77777777" w:rsidR="00B35D35" w:rsidRPr="00C75634" w:rsidRDefault="00B35D35" w:rsidP="00F76A3D">
            <w:pPr>
              <w:rPr>
                <w:rFonts w:cstheme="minorHAnsi"/>
              </w:rPr>
            </w:pPr>
          </w:p>
        </w:tc>
        <w:tc>
          <w:tcPr>
            <w:tcW w:w="1559" w:type="dxa"/>
            <w:tcBorders>
              <w:top w:val="dotted" w:sz="4" w:space="0" w:color="auto"/>
            </w:tcBorders>
          </w:tcPr>
          <w:p w14:paraId="18784726" w14:textId="77777777" w:rsidR="00B35D35" w:rsidRPr="00C75634" w:rsidRDefault="00B35D35" w:rsidP="00F76A3D">
            <w:pPr>
              <w:rPr>
                <w:rFonts w:cstheme="minorHAnsi"/>
              </w:rPr>
            </w:pPr>
            <w:r w:rsidRPr="00C75634">
              <w:rPr>
                <w:rFonts w:cstheme="minorHAnsi"/>
              </w:rPr>
              <w:t>ja</w:t>
            </w:r>
            <w:r w:rsidRPr="00C75634">
              <w:rPr>
                <w:rFonts w:cstheme="minorHAnsi"/>
              </w:rPr>
              <w:sym w:font="Wingdings" w:char="F0E0"/>
            </w:r>
            <w:r w:rsidRPr="00C75634">
              <w:rPr>
                <w:rFonts w:cstheme="minorHAnsi"/>
              </w:rPr>
              <w:t xml:space="preserve"> 40</w:t>
            </w:r>
          </w:p>
        </w:tc>
        <w:tc>
          <w:tcPr>
            <w:tcW w:w="852" w:type="dxa"/>
            <w:tcBorders>
              <w:top w:val="dotted" w:sz="4" w:space="0" w:color="auto"/>
            </w:tcBorders>
          </w:tcPr>
          <w:p w14:paraId="594E47E2" w14:textId="77777777" w:rsidR="00B35D35" w:rsidRPr="00C75634" w:rsidRDefault="00B35D35" w:rsidP="00F76A3D">
            <w:pPr>
              <w:rPr>
                <w:rFonts w:cstheme="minorHAnsi"/>
              </w:rPr>
            </w:pPr>
          </w:p>
        </w:tc>
        <w:tc>
          <w:tcPr>
            <w:tcW w:w="5107" w:type="dxa"/>
            <w:gridSpan w:val="2"/>
            <w:tcBorders>
              <w:top w:val="dotted" w:sz="4" w:space="0" w:color="auto"/>
            </w:tcBorders>
          </w:tcPr>
          <w:p w14:paraId="2B288318" w14:textId="77777777" w:rsidR="00B35D35" w:rsidRPr="00C75634" w:rsidRDefault="00B35D35" w:rsidP="00F76A3D">
            <w:pPr>
              <w:rPr>
                <w:rFonts w:cstheme="minorHAnsi"/>
              </w:rPr>
            </w:pPr>
          </w:p>
        </w:tc>
      </w:tr>
      <w:tr w:rsidR="00B35D35" w:rsidRPr="00C75634" w14:paraId="1477F54E" w14:textId="77777777" w:rsidTr="00F76A3D">
        <w:trPr>
          <w:gridAfter w:val="1"/>
          <w:wAfter w:w="11" w:type="dxa"/>
        </w:trPr>
        <w:tc>
          <w:tcPr>
            <w:tcW w:w="560" w:type="dxa"/>
            <w:vMerge w:val="restart"/>
          </w:tcPr>
          <w:p w14:paraId="64AB1CE0" w14:textId="77777777" w:rsidR="00B35D35" w:rsidRPr="00C75634" w:rsidRDefault="00B35D35" w:rsidP="00F76A3D">
            <w:pPr>
              <w:rPr>
                <w:rFonts w:cstheme="minorHAnsi"/>
              </w:rPr>
            </w:pPr>
            <w:r w:rsidRPr="00C75634">
              <w:rPr>
                <w:rFonts w:cstheme="minorHAnsi"/>
              </w:rPr>
              <w:t>40</w:t>
            </w:r>
          </w:p>
        </w:tc>
        <w:tc>
          <w:tcPr>
            <w:tcW w:w="6238" w:type="dxa"/>
            <w:vMerge w:val="restart"/>
          </w:tcPr>
          <w:p w14:paraId="137FB2B7"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24F7DB31"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bottom w:val="dotted" w:sz="4" w:space="0" w:color="auto"/>
            </w:tcBorders>
          </w:tcPr>
          <w:p w14:paraId="53A0AFEE"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74E17B73" w14:textId="77777777" w:rsidR="00ED0A3E" w:rsidRDefault="00ED0A3E" w:rsidP="00ED0A3E">
            <w:pPr>
              <w:rPr>
                <w:rFonts w:cstheme="minorHAnsi"/>
              </w:rPr>
            </w:pPr>
            <w:r>
              <w:rPr>
                <w:rFonts w:cstheme="minorHAnsi"/>
              </w:rPr>
              <w:t>Cluster: Ablehnung</w:t>
            </w:r>
          </w:p>
          <w:p w14:paraId="0C4AA406" w14:textId="45EC57B7" w:rsidR="00B35D35" w:rsidRPr="00C75634" w:rsidRDefault="00B35D35" w:rsidP="00F76A3D">
            <w:pPr>
              <w:rPr>
                <w:rFonts w:cstheme="minorHAnsi"/>
              </w:rPr>
            </w:pPr>
            <w:r w:rsidRPr="00C75634">
              <w:rPr>
                <w:rFonts w:cstheme="minorHAnsi"/>
              </w:rPr>
              <w:t>Sonstiges</w:t>
            </w:r>
            <w:r w:rsidR="00ED0A3E">
              <w:rPr>
                <w:rFonts w:cstheme="minorHAnsi"/>
              </w:rPr>
              <w:br/>
            </w:r>
            <w:r w:rsidRPr="00C75634">
              <w:rPr>
                <w:rFonts w:cstheme="minorHAnsi"/>
              </w:rPr>
              <w:t>Hinweis: Das identifizierte Problem ist in der Antwort zu beschreiben/benennen.</w:t>
            </w:r>
          </w:p>
          <w:p w14:paraId="26834197"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39CC7FEA" w14:textId="77777777" w:rsidTr="00F76A3D">
        <w:trPr>
          <w:gridAfter w:val="1"/>
          <w:wAfter w:w="11" w:type="dxa"/>
        </w:trPr>
        <w:tc>
          <w:tcPr>
            <w:tcW w:w="560" w:type="dxa"/>
            <w:vMerge/>
          </w:tcPr>
          <w:p w14:paraId="590A74B2" w14:textId="77777777" w:rsidR="00B35D35" w:rsidRPr="00C75634" w:rsidRDefault="00B35D35" w:rsidP="00F76A3D">
            <w:pPr>
              <w:rPr>
                <w:rFonts w:cstheme="minorHAnsi"/>
              </w:rPr>
            </w:pPr>
          </w:p>
        </w:tc>
        <w:tc>
          <w:tcPr>
            <w:tcW w:w="6238" w:type="dxa"/>
            <w:vMerge/>
          </w:tcPr>
          <w:p w14:paraId="012BB5D2" w14:textId="77777777" w:rsidR="00B35D35" w:rsidRPr="00C75634" w:rsidRDefault="00B35D35" w:rsidP="00F76A3D">
            <w:pPr>
              <w:rPr>
                <w:rFonts w:cstheme="minorHAnsi"/>
              </w:rPr>
            </w:pPr>
          </w:p>
        </w:tc>
        <w:tc>
          <w:tcPr>
            <w:tcW w:w="1559" w:type="dxa"/>
            <w:tcBorders>
              <w:top w:val="dotted" w:sz="4" w:space="0" w:color="auto"/>
            </w:tcBorders>
          </w:tcPr>
          <w:p w14:paraId="04EAF503" w14:textId="77777777" w:rsidR="00B35D35" w:rsidRPr="00C75634" w:rsidRDefault="00B35D35" w:rsidP="00F76A3D">
            <w:pPr>
              <w:rPr>
                <w:rFonts w:cstheme="minorHAnsi"/>
              </w:rPr>
            </w:pPr>
            <w:r w:rsidRPr="00C75634">
              <w:rPr>
                <w:rFonts w:cstheme="minorHAnsi"/>
              </w:rPr>
              <w:t>nein</w:t>
            </w:r>
          </w:p>
        </w:tc>
        <w:tc>
          <w:tcPr>
            <w:tcW w:w="852" w:type="dxa"/>
            <w:tcBorders>
              <w:top w:val="dotted" w:sz="4" w:space="0" w:color="auto"/>
            </w:tcBorders>
          </w:tcPr>
          <w:p w14:paraId="44C61EA6" w14:textId="74A9404A" w:rsidR="00B35D35" w:rsidRPr="00C75634" w:rsidRDefault="00297723" w:rsidP="00F76A3D">
            <w:pPr>
              <w:rPr>
                <w:rFonts w:cstheme="minorHAnsi"/>
              </w:rPr>
            </w:pPr>
            <w:r>
              <w:rPr>
                <w:rFonts w:cstheme="minorHAnsi"/>
              </w:rPr>
              <w:t>A03</w:t>
            </w:r>
          </w:p>
        </w:tc>
        <w:tc>
          <w:tcPr>
            <w:tcW w:w="5107" w:type="dxa"/>
            <w:tcBorders>
              <w:top w:val="dotted" w:sz="4" w:space="0" w:color="auto"/>
            </w:tcBorders>
          </w:tcPr>
          <w:p w14:paraId="16EDCFDD" w14:textId="6ADB1747" w:rsidR="00ED0A3E" w:rsidRDefault="00ED0A3E" w:rsidP="00ED0A3E">
            <w:pPr>
              <w:rPr>
                <w:rFonts w:cstheme="minorHAnsi"/>
              </w:rPr>
            </w:pPr>
            <w:r>
              <w:rPr>
                <w:rFonts w:cstheme="minorHAnsi"/>
              </w:rPr>
              <w:t>Cluster: Zustimmung</w:t>
            </w:r>
          </w:p>
          <w:p w14:paraId="7F92B23B" w14:textId="77777777" w:rsidR="00B35D35" w:rsidRPr="00C75634" w:rsidRDefault="00B35D35" w:rsidP="00F76A3D">
            <w:pPr>
              <w:rPr>
                <w:rFonts w:cstheme="minorHAnsi"/>
              </w:rPr>
            </w:pPr>
            <w:r w:rsidRPr="00C75634">
              <w:rPr>
                <w:rFonts w:cstheme="minorHAnsi"/>
              </w:rPr>
              <w:t>Bestätigung der Beendigung</w:t>
            </w:r>
          </w:p>
        </w:tc>
      </w:tr>
    </w:tbl>
    <w:p w14:paraId="7553FEDC" w14:textId="77777777" w:rsidR="00B35D35" w:rsidRPr="00C75634" w:rsidRDefault="00B35D35" w:rsidP="00B35D35">
      <w:pPr>
        <w:rPr>
          <w:rFonts w:cstheme="minorHAnsi"/>
        </w:rPr>
      </w:pPr>
    </w:p>
    <w:p w14:paraId="3265295F" w14:textId="7218E60B" w:rsidR="0012738B" w:rsidRDefault="0012738B">
      <w:pPr>
        <w:spacing w:after="200" w:line="276" w:lineRule="auto"/>
        <w:rPr>
          <w:rFonts w:cstheme="minorHAnsi"/>
        </w:rPr>
      </w:pPr>
    </w:p>
    <w:p w14:paraId="6DF0E744" w14:textId="77777777" w:rsidR="00B35D35" w:rsidRPr="00C75634" w:rsidRDefault="00B35D35" w:rsidP="0012738B">
      <w:pPr>
        <w:pStyle w:val="berschrift2"/>
      </w:pPr>
      <w:bookmarkStart w:id="404" w:name="_Toc282738298"/>
      <w:bookmarkStart w:id="405" w:name="_Toc124541872"/>
      <w:bookmarkStart w:id="406" w:name="_Toc130981799"/>
      <w:r w:rsidRPr="00C75634">
        <w:lastRenderedPageBreak/>
        <w:t>AD Bestellung Beendigung einer Konfiguration vom LF an MSB</w:t>
      </w:r>
      <w:bookmarkEnd w:id="404"/>
      <w:bookmarkEnd w:id="405"/>
      <w:bookmarkEnd w:id="406"/>
    </w:p>
    <w:p w14:paraId="4DE52007" w14:textId="77777777" w:rsidR="00B35D35" w:rsidRPr="00C75634" w:rsidRDefault="00B35D35" w:rsidP="0012738B">
      <w:pPr>
        <w:pStyle w:val="berschrift3"/>
      </w:pPr>
      <w:bookmarkStart w:id="407" w:name="_Toc124541873"/>
      <w:bookmarkStart w:id="408" w:name="_Toc130981800"/>
      <w:r w:rsidRPr="00C75634">
        <w:t>E_0540_Bestellung Beendigung prüfen</w:t>
      </w:r>
      <w:bookmarkEnd w:id="407"/>
      <w:bookmarkEnd w:id="408"/>
    </w:p>
    <w:tbl>
      <w:tblPr>
        <w:tblStyle w:val="Tabellenraster"/>
        <w:tblW w:w="14327" w:type="dxa"/>
        <w:tblLayout w:type="fixed"/>
        <w:tblLook w:val="04A0" w:firstRow="1" w:lastRow="0" w:firstColumn="1" w:lastColumn="0" w:noHBand="0" w:noVBand="1"/>
      </w:tblPr>
      <w:tblGrid>
        <w:gridCol w:w="560"/>
        <w:gridCol w:w="6238"/>
        <w:gridCol w:w="1559"/>
        <w:gridCol w:w="852"/>
        <w:gridCol w:w="5107"/>
        <w:gridCol w:w="11"/>
      </w:tblGrid>
      <w:tr w:rsidR="00B35D35" w:rsidRPr="00C75634" w14:paraId="4B9E1611" w14:textId="77777777" w:rsidTr="00F76A3D">
        <w:trPr>
          <w:trHeight w:val="454"/>
        </w:trPr>
        <w:tc>
          <w:tcPr>
            <w:tcW w:w="6798" w:type="dxa"/>
            <w:gridSpan w:val="2"/>
            <w:shd w:val="clear" w:color="auto" w:fill="D8DFE4"/>
            <w:vAlign w:val="center"/>
          </w:tcPr>
          <w:p w14:paraId="6A0A7DFD"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9" w:type="dxa"/>
            <w:gridSpan w:val="4"/>
            <w:shd w:val="clear" w:color="auto" w:fill="D8DFE4"/>
            <w:vAlign w:val="center"/>
          </w:tcPr>
          <w:p w14:paraId="2F903DC2" w14:textId="77777777" w:rsidR="00B35D35" w:rsidRPr="00C75634" w:rsidRDefault="00B35D35" w:rsidP="00F76A3D">
            <w:pPr>
              <w:contextualSpacing/>
              <w:rPr>
                <w:rFonts w:cstheme="minorHAnsi"/>
                <w:b/>
                <w:bCs/>
              </w:rPr>
            </w:pPr>
          </w:p>
        </w:tc>
      </w:tr>
      <w:tr w:rsidR="00B35D35" w:rsidRPr="00C75634" w14:paraId="6D796EB3" w14:textId="77777777" w:rsidTr="00F76A3D">
        <w:trPr>
          <w:gridAfter w:val="1"/>
          <w:wAfter w:w="11" w:type="dxa"/>
          <w:tblHeader/>
        </w:trPr>
        <w:tc>
          <w:tcPr>
            <w:tcW w:w="560" w:type="dxa"/>
            <w:shd w:val="clear" w:color="auto" w:fill="D8DFE4"/>
          </w:tcPr>
          <w:p w14:paraId="0AC154CF" w14:textId="77777777" w:rsidR="00B35D35" w:rsidRPr="00C75634" w:rsidRDefault="00B35D35" w:rsidP="00F76A3D">
            <w:pPr>
              <w:contextualSpacing/>
              <w:rPr>
                <w:rFonts w:cstheme="minorHAnsi"/>
              </w:rPr>
            </w:pPr>
            <w:r w:rsidRPr="00C75634">
              <w:rPr>
                <w:rFonts w:cstheme="minorHAnsi"/>
              </w:rPr>
              <w:t>Nr.</w:t>
            </w:r>
          </w:p>
        </w:tc>
        <w:tc>
          <w:tcPr>
            <w:tcW w:w="6238" w:type="dxa"/>
            <w:shd w:val="clear" w:color="auto" w:fill="D8DFE4"/>
          </w:tcPr>
          <w:p w14:paraId="35DF3961"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FA91036" w14:textId="77777777" w:rsidR="00B35D35" w:rsidRPr="00C75634" w:rsidRDefault="00B35D35" w:rsidP="00F76A3D">
            <w:pPr>
              <w:ind w:left="55"/>
              <w:contextualSpacing/>
              <w:rPr>
                <w:rFonts w:cstheme="minorHAnsi"/>
              </w:rPr>
            </w:pPr>
            <w:r w:rsidRPr="00C75634">
              <w:rPr>
                <w:rFonts w:cstheme="minorHAnsi"/>
              </w:rPr>
              <w:t>Prüfergebnis</w:t>
            </w:r>
          </w:p>
        </w:tc>
        <w:tc>
          <w:tcPr>
            <w:tcW w:w="852" w:type="dxa"/>
            <w:shd w:val="clear" w:color="auto" w:fill="D8DFE4"/>
          </w:tcPr>
          <w:p w14:paraId="23DFB685"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5869CA0E"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5DF1C743" w14:textId="77777777" w:rsidTr="00F76A3D">
        <w:trPr>
          <w:trHeight w:val="240"/>
        </w:trPr>
        <w:tc>
          <w:tcPr>
            <w:tcW w:w="560" w:type="dxa"/>
            <w:vMerge w:val="restart"/>
          </w:tcPr>
          <w:p w14:paraId="6698AD48" w14:textId="77777777" w:rsidR="00B35D35" w:rsidRPr="00C75634" w:rsidRDefault="00B35D35" w:rsidP="00F76A3D">
            <w:pPr>
              <w:rPr>
                <w:rFonts w:cstheme="minorHAnsi"/>
                <w:color w:val="000000" w:themeColor="text1"/>
              </w:rPr>
            </w:pPr>
            <w:r w:rsidRPr="00C75634">
              <w:rPr>
                <w:rFonts w:cstheme="minorHAnsi"/>
                <w:color w:val="000000" w:themeColor="text1"/>
              </w:rPr>
              <w:t>10</w:t>
            </w:r>
          </w:p>
        </w:tc>
        <w:tc>
          <w:tcPr>
            <w:tcW w:w="6238" w:type="dxa"/>
            <w:vMerge w:val="restart"/>
          </w:tcPr>
          <w:p w14:paraId="0A3C7E7F" w14:textId="77777777" w:rsidR="00B35D35" w:rsidRPr="00C75634" w:rsidRDefault="00B35D35" w:rsidP="00F76A3D">
            <w:pPr>
              <w:spacing w:line="240" w:lineRule="auto"/>
              <w:rPr>
                <w:rFonts w:cstheme="minorHAnsi"/>
                <w:color w:val="000000" w:themeColor="text1"/>
              </w:rPr>
            </w:pPr>
            <w:r w:rsidRPr="00C75634">
              <w:rPr>
                <w:rFonts w:cstheme="minorHAnsi"/>
              </w:rPr>
              <w:t>Ist die Referenz aus der Bestätigung der Bestellung der Konfiguration dem MSB bekannt?</w:t>
            </w:r>
          </w:p>
        </w:tc>
        <w:tc>
          <w:tcPr>
            <w:tcW w:w="1559" w:type="dxa"/>
            <w:tcBorders>
              <w:bottom w:val="dotted" w:sz="4" w:space="0" w:color="auto"/>
            </w:tcBorders>
          </w:tcPr>
          <w:p w14:paraId="4DCD91B9" w14:textId="77777777" w:rsidR="00B35D35" w:rsidRPr="00C75634" w:rsidRDefault="00B35D35" w:rsidP="00F76A3D">
            <w:pPr>
              <w:rPr>
                <w:rFonts w:cstheme="minorHAnsi"/>
                <w:color w:val="000000" w:themeColor="text1"/>
              </w:rPr>
            </w:pPr>
            <w:r w:rsidRPr="00C75634">
              <w:rPr>
                <w:rFonts w:cstheme="minorHAnsi"/>
                <w:color w:val="000000" w:themeColor="text1"/>
              </w:rPr>
              <w:t xml:space="preserve">nein </w:t>
            </w:r>
          </w:p>
        </w:tc>
        <w:tc>
          <w:tcPr>
            <w:tcW w:w="852" w:type="dxa"/>
            <w:tcBorders>
              <w:bottom w:val="dotted" w:sz="4" w:space="0" w:color="auto"/>
            </w:tcBorders>
          </w:tcPr>
          <w:p w14:paraId="625C39E6" w14:textId="77777777" w:rsidR="00B35D35" w:rsidRPr="00C75634" w:rsidRDefault="00B35D35" w:rsidP="00F76A3D">
            <w:pPr>
              <w:rPr>
                <w:rFonts w:cstheme="minorHAnsi"/>
                <w:color w:val="000000" w:themeColor="text1"/>
              </w:rPr>
            </w:pPr>
            <w:r w:rsidRPr="00C75634">
              <w:rPr>
                <w:rFonts w:cstheme="minorHAnsi"/>
                <w:color w:val="000000" w:themeColor="text1"/>
              </w:rPr>
              <w:t>A01</w:t>
            </w:r>
          </w:p>
        </w:tc>
        <w:tc>
          <w:tcPr>
            <w:tcW w:w="5118" w:type="dxa"/>
            <w:gridSpan w:val="2"/>
            <w:tcBorders>
              <w:bottom w:val="dotted" w:sz="4" w:space="0" w:color="auto"/>
            </w:tcBorders>
          </w:tcPr>
          <w:p w14:paraId="54A569FF" w14:textId="77777777" w:rsidR="00297723" w:rsidRDefault="00297723" w:rsidP="00297723">
            <w:pPr>
              <w:rPr>
                <w:rFonts w:cstheme="minorHAnsi"/>
              </w:rPr>
            </w:pPr>
            <w:r>
              <w:rPr>
                <w:rFonts w:cstheme="minorHAnsi"/>
              </w:rPr>
              <w:t>Cluster: Ablehnung</w:t>
            </w:r>
          </w:p>
          <w:p w14:paraId="072628A4" w14:textId="3FA2759B" w:rsidR="00B35D35" w:rsidRPr="00C75634" w:rsidRDefault="00B35D35" w:rsidP="00F76A3D">
            <w:pPr>
              <w:spacing w:line="240" w:lineRule="auto"/>
              <w:rPr>
                <w:rFonts w:cstheme="minorHAnsi"/>
                <w:color w:val="000000" w:themeColor="text1"/>
              </w:rPr>
            </w:pPr>
            <w:r w:rsidRPr="00C75634">
              <w:rPr>
                <w:rFonts w:cstheme="minorHAnsi"/>
                <w:color w:val="000000" w:themeColor="text1"/>
              </w:rPr>
              <w:t xml:space="preserve">Dem MSB ist die zu beendende Konfiguration nicht bekannt. </w:t>
            </w:r>
          </w:p>
        </w:tc>
      </w:tr>
      <w:tr w:rsidR="00B35D35" w:rsidRPr="00C75634" w14:paraId="0A83908E" w14:textId="77777777" w:rsidTr="00F76A3D">
        <w:trPr>
          <w:gridAfter w:val="1"/>
          <w:wAfter w:w="11" w:type="dxa"/>
        </w:trPr>
        <w:tc>
          <w:tcPr>
            <w:tcW w:w="560" w:type="dxa"/>
            <w:vMerge/>
          </w:tcPr>
          <w:p w14:paraId="1F762B36" w14:textId="77777777" w:rsidR="00B35D35" w:rsidRPr="00C75634" w:rsidRDefault="00B35D35" w:rsidP="00F76A3D">
            <w:pPr>
              <w:rPr>
                <w:rFonts w:cstheme="minorHAnsi"/>
                <w:color w:val="FF0000"/>
              </w:rPr>
            </w:pPr>
          </w:p>
        </w:tc>
        <w:tc>
          <w:tcPr>
            <w:tcW w:w="6238" w:type="dxa"/>
            <w:vMerge/>
          </w:tcPr>
          <w:p w14:paraId="1364703D" w14:textId="77777777" w:rsidR="00B35D35" w:rsidRPr="00C75634" w:rsidRDefault="00B35D35" w:rsidP="00F76A3D">
            <w:pPr>
              <w:rPr>
                <w:rFonts w:cstheme="minorHAnsi"/>
                <w:color w:val="000000" w:themeColor="text1"/>
              </w:rPr>
            </w:pPr>
          </w:p>
        </w:tc>
        <w:tc>
          <w:tcPr>
            <w:tcW w:w="1559" w:type="dxa"/>
            <w:tcBorders>
              <w:top w:val="dotted" w:sz="4" w:space="0" w:color="auto"/>
              <w:bottom w:val="single" w:sz="4" w:space="0" w:color="auto"/>
            </w:tcBorders>
          </w:tcPr>
          <w:p w14:paraId="0F32A1CA" w14:textId="77777777" w:rsidR="00B35D35" w:rsidRPr="00C75634" w:rsidRDefault="00B35D35" w:rsidP="00F76A3D">
            <w:pPr>
              <w:rPr>
                <w:rFonts w:cstheme="minorHAnsi"/>
                <w:color w:val="000000" w:themeColor="text1"/>
              </w:rPr>
            </w:pPr>
            <w:r w:rsidRPr="00C75634">
              <w:rPr>
                <w:rFonts w:cstheme="minorHAnsi"/>
                <w:color w:val="000000" w:themeColor="text1"/>
              </w:rPr>
              <w:t xml:space="preserve">ja </w:t>
            </w:r>
            <w:r w:rsidRPr="00C75634">
              <w:rPr>
                <w:rFonts w:cstheme="minorHAnsi"/>
                <w:color w:val="000000" w:themeColor="text1"/>
              </w:rPr>
              <w:sym w:font="Wingdings" w:char="F0E0"/>
            </w:r>
            <w:r w:rsidRPr="00C75634">
              <w:rPr>
                <w:rFonts w:cstheme="minorHAnsi"/>
                <w:color w:val="000000" w:themeColor="text1"/>
              </w:rPr>
              <w:t xml:space="preserve"> 20</w:t>
            </w:r>
          </w:p>
        </w:tc>
        <w:tc>
          <w:tcPr>
            <w:tcW w:w="852" w:type="dxa"/>
            <w:tcBorders>
              <w:top w:val="dotted" w:sz="4" w:space="0" w:color="auto"/>
              <w:bottom w:val="single" w:sz="4" w:space="0" w:color="auto"/>
            </w:tcBorders>
          </w:tcPr>
          <w:p w14:paraId="24757CC1" w14:textId="77777777" w:rsidR="00B35D35" w:rsidRPr="00C75634" w:rsidRDefault="00B35D35" w:rsidP="00F76A3D">
            <w:pPr>
              <w:rPr>
                <w:rFonts w:cstheme="minorHAnsi"/>
                <w:color w:val="000000" w:themeColor="text1"/>
              </w:rPr>
            </w:pPr>
          </w:p>
        </w:tc>
        <w:tc>
          <w:tcPr>
            <w:tcW w:w="5107" w:type="dxa"/>
            <w:tcBorders>
              <w:top w:val="dotted" w:sz="4" w:space="0" w:color="auto"/>
              <w:bottom w:val="single" w:sz="4" w:space="0" w:color="auto"/>
            </w:tcBorders>
          </w:tcPr>
          <w:p w14:paraId="4A3FBEB2" w14:textId="77777777" w:rsidR="00B35D35" w:rsidRPr="00C75634" w:rsidRDefault="00B35D35" w:rsidP="00F76A3D">
            <w:pPr>
              <w:rPr>
                <w:rFonts w:cstheme="minorHAnsi"/>
                <w:color w:val="000000" w:themeColor="text1"/>
              </w:rPr>
            </w:pPr>
          </w:p>
        </w:tc>
      </w:tr>
      <w:tr w:rsidR="00B35D35" w:rsidRPr="00C75634" w14:paraId="59866976" w14:textId="77777777" w:rsidTr="00F76A3D">
        <w:trPr>
          <w:gridAfter w:val="1"/>
          <w:wAfter w:w="11" w:type="dxa"/>
        </w:trPr>
        <w:tc>
          <w:tcPr>
            <w:tcW w:w="560" w:type="dxa"/>
            <w:vMerge w:val="restart"/>
          </w:tcPr>
          <w:p w14:paraId="744D3B8C" w14:textId="77777777" w:rsidR="00B35D35" w:rsidRPr="00C75634" w:rsidRDefault="00B35D35" w:rsidP="00F76A3D">
            <w:pPr>
              <w:rPr>
                <w:rFonts w:cstheme="minorHAnsi"/>
              </w:rPr>
            </w:pPr>
            <w:r w:rsidRPr="00C75634">
              <w:rPr>
                <w:rFonts w:cstheme="minorHAnsi"/>
              </w:rPr>
              <w:t>20</w:t>
            </w:r>
          </w:p>
        </w:tc>
        <w:tc>
          <w:tcPr>
            <w:tcW w:w="6238" w:type="dxa"/>
            <w:vMerge w:val="restart"/>
          </w:tcPr>
          <w:p w14:paraId="51F27141"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5CEFAD24" w14:textId="77777777" w:rsidR="00B35D35" w:rsidRPr="00C75634" w:rsidRDefault="00B35D35" w:rsidP="00F76A3D">
            <w:pPr>
              <w:rPr>
                <w:rFonts w:cstheme="minorHAnsi"/>
              </w:rPr>
            </w:pPr>
            <w:r w:rsidRPr="00C75634">
              <w:rPr>
                <w:rFonts w:cstheme="minorHAnsi"/>
              </w:rPr>
              <w:t>nein</w:t>
            </w:r>
            <w:r w:rsidRPr="00C75634">
              <w:rPr>
                <w:rFonts w:cstheme="minorHAnsi"/>
              </w:rPr>
              <w:sym w:font="Wingdings" w:char="F0E0"/>
            </w:r>
            <w:r w:rsidRPr="00C75634">
              <w:rPr>
                <w:rFonts w:cstheme="minorHAnsi"/>
              </w:rPr>
              <w:t xml:space="preserve"> 30</w:t>
            </w:r>
          </w:p>
        </w:tc>
        <w:tc>
          <w:tcPr>
            <w:tcW w:w="852" w:type="dxa"/>
            <w:tcBorders>
              <w:top w:val="single" w:sz="4" w:space="0" w:color="auto"/>
              <w:bottom w:val="dotted" w:sz="4" w:space="0" w:color="auto"/>
            </w:tcBorders>
          </w:tcPr>
          <w:p w14:paraId="71D238CF" w14:textId="77777777" w:rsidR="00B35D35" w:rsidRPr="00C75634" w:rsidRDefault="00B35D35" w:rsidP="00F76A3D">
            <w:pPr>
              <w:rPr>
                <w:rFonts w:cstheme="minorHAnsi"/>
              </w:rPr>
            </w:pPr>
          </w:p>
        </w:tc>
        <w:tc>
          <w:tcPr>
            <w:tcW w:w="5107" w:type="dxa"/>
            <w:tcBorders>
              <w:top w:val="single" w:sz="4" w:space="0" w:color="auto"/>
              <w:bottom w:val="dotted" w:sz="4" w:space="0" w:color="auto"/>
            </w:tcBorders>
          </w:tcPr>
          <w:p w14:paraId="28DA4B45" w14:textId="77777777" w:rsidR="00B35D35" w:rsidRPr="00C75634" w:rsidRDefault="00B35D35" w:rsidP="00F76A3D">
            <w:pPr>
              <w:rPr>
                <w:rFonts w:cstheme="minorHAnsi"/>
              </w:rPr>
            </w:pPr>
          </w:p>
        </w:tc>
      </w:tr>
      <w:tr w:rsidR="00B35D35" w:rsidRPr="00C75634" w14:paraId="4F6FE89E" w14:textId="77777777" w:rsidTr="00F76A3D">
        <w:trPr>
          <w:gridAfter w:val="1"/>
          <w:wAfter w:w="11" w:type="dxa"/>
        </w:trPr>
        <w:tc>
          <w:tcPr>
            <w:tcW w:w="560" w:type="dxa"/>
            <w:vMerge/>
          </w:tcPr>
          <w:p w14:paraId="1488B414" w14:textId="77777777" w:rsidR="00B35D35" w:rsidRPr="00C75634" w:rsidRDefault="00B35D35" w:rsidP="00F76A3D">
            <w:pPr>
              <w:rPr>
                <w:rFonts w:cstheme="minorHAnsi"/>
              </w:rPr>
            </w:pPr>
          </w:p>
        </w:tc>
        <w:tc>
          <w:tcPr>
            <w:tcW w:w="6238" w:type="dxa"/>
            <w:vMerge/>
          </w:tcPr>
          <w:p w14:paraId="5B711F6F" w14:textId="77777777" w:rsidR="00B35D35" w:rsidRPr="00C75634" w:rsidRDefault="00B35D35" w:rsidP="00F76A3D">
            <w:pPr>
              <w:rPr>
                <w:rFonts w:cstheme="minorHAnsi"/>
              </w:rPr>
            </w:pPr>
          </w:p>
        </w:tc>
        <w:tc>
          <w:tcPr>
            <w:tcW w:w="1559" w:type="dxa"/>
            <w:tcBorders>
              <w:top w:val="dotted" w:sz="4" w:space="0" w:color="auto"/>
            </w:tcBorders>
          </w:tcPr>
          <w:p w14:paraId="1DCFB9B2" w14:textId="77777777" w:rsidR="00B35D35" w:rsidRPr="00C75634" w:rsidRDefault="00B35D35" w:rsidP="00F76A3D">
            <w:pPr>
              <w:rPr>
                <w:rFonts w:cstheme="minorHAnsi"/>
              </w:rPr>
            </w:pPr>
            <w:r w:rsidRPr="00C75634">
              <w:rPr>
                <w:rFonts w:cstheme="minorHAnsi"/>
              </w:rPr>
              <w:t>ja</w:t>
            </w:r>
            <w:r w:rsidRPr="00C75634">
              <w:rPr>
                <w:rFonts w:cstheme="minorHAnsi"/>
              </w:rPr>
              <w:sym w:font="Wingdings" w:char="F0E0"/>
            </w:r>
            <w:r w:rsidRPr="00C75634">
              <w:rPr>
                <w:rFonts w:cstheme="minorHAnsi"/>
              </w:rPr>
              <w:t xml:space="preserve"> 40</w:t>
            </w:r>
          </w:p>
        </w:tc>
        <w:tc>
          <w:tcPr>
            <w:tcW w:w="852" w:type="dxa"/>
            <w:tcBorders>
              <w:top w:val="dotted" w:sz="4" w:space="0" w:color="auto"/>
            </w:tcBorders>
          </w:tcPr>
          <w:p w14:paraId="4513A95F" w14:textId="77777777" w:rsidR="00B35D35" w:rsidRPr="00C75634" w:rsidRDefault="00B35D35" w:rsidP="00F76A3D">
            <w:pPr>
              <w:rPr>
                <w:rFonts w:cstheme="minorHAnsi"/>
              </w:rPr>
            </w:pPr>
          </w:p>
        </w:tc>
        <w:tc>
          <w:tcPr>
            <w:tcW w:w="5107" w:type="dxa"/>
            <w:tcBorders>
              <w:top w:val="dotted" w:sz="4" w:space="0" w:color="auto"/>
            </w:tcBorders>
          </w:tcPr>
          <w:p w14:paraId="1E5574D6" w14:textId="77777777" w:rsidR="00B35D35" w:rsidRPr="00C75634" w:rsidRDefault="00B35D35" w:rsidP="00F76A3D">
            <w:pPr>
              <w:rPr>
                <w:rFonts w:cstheme="minorHAnsi"/>
              </w:rPr>
            </w:pPr>
          </w:p>
        </w:tc>
      </w:tr>
      <w:tr w:rsidR="00B35D35" w:rsidRPr="00C75634" w14:paraId="4CB04D7A" w14:textId="77777777" w:rsidTr="00F76A3D">
        <w:tc>
          <w:tcPr>
            <w:tcW w:w="560" w:type="dxa"/>
            <w:vMerge w:val="restart"/>
          </w:tcPr>
          <w:p w14:paraId="133BDC0E" w14:textId="77777777" w:rsidR="00B35D35" w:rsidRPr="00C75634" w:rsidRDefault="00B35D35" w:rsidP="00F76A3D">
            <w:pPr>
              <w:rPr>
                <w:rFonts w:cstheme="minorHAnsi"/>
              </w:rPr>
            </w:pPr>
            <w:r w:rsidRPr="00C75634">
              <w:rPr>
                <w:rFonts w:cstheme="minorHAnsi"/>
              </w:rPr>
              <w:t>30</w:t>
            </w:r>
          </w:p>
        </w:tc>
        <w:tc>
          <w:tcPr>
            <w:tcW w:w="6238" w:type="dxa"/>
            <w:vMerge w:val="restart"/>
          </w:tcPr>
          <w:p w14:paraId="7A75B2B7"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10560813"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bottom w:val="dotted" w:sz="4" w:space="0" w:color="auto"/>
            </w:tcBorders>
          </w:tcPr>
          <w:p w14:paraId="4F808277" w14:textId="77777777" w:rsidR="00B35D35" w:rsidRPr="00C75634" w:rsidRDefault="00B35D35" w:rsidP="00F76A3D">
            <w:pPr>
              <w:rPr>
                <w:rFonts w:cstheme="minorHAnsi"/>
              </w:rPr>
            </w:pPr>
            <w:r w:rsidRPr="00C75634">
              <w:rPr>
                <w:rFonts w:cstheme="minorHAnsi"/>
              </w:rPr>
              <w:t>A02</w:t>
            </w:r>
          </w:p>
        </w:tc>
        <w:tc>
          <w:tcPr>
            <w:tcW w:w="5107" w:type="dxa"/>
            <w:gridSpan w:val="2"/>
            <w:tcBorders>
              <w:top w:val="single" w:sz="4" w:space="0" w:color="auto"/>
              <w:bottom w:val="dotted" w:sz="4" w:space="0" w:color="auto"/>
            </w:tcBorders>
          </w:tcPr>
          <w:p w14:paraId="68E0328D" w14:textId="77777777" w:rsidR="00297723" w:rsidRDefault="00297723" w:rsidP="00297723">
            <w:pPr>
              <w:rPr>
                <w:rFonts w:cstheme="minorHAnsi"/>
              </w:rPr>
            </w:pPr>
            <w:r>
              <w:rPr>
                <w:rFonts w:cstheme="minorHAnsi"/>
              </w:rPr>
              <w:t>Cluster: Ablehnung</w:t>
            </w:r>
          </w:p>
          <w:p w14:paraId="1019E69A" w14:textId="052C3358"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68F78F6B" w14:textId="77777777" w:rsidTr="00F76A3D">
        <w:tc>
          <w:tcPr>
            <w:tcW w:w="560" w:type="dxa"/>
            <w:vMerge/>
          </w:tcPr>
          <w:p w14:paraId="22992F9E" w14:textId="77777777" w:rsidR="00B35D35" w:rsidRPr="00C75634" w:rsidRDefault="00B35D35" w:rsidP="00F76A3D">
            <w:pPr>
              <w:rPr>
                <w:rFonts w:cstheme="minorHAnsi"/>
              </w:rPr>
            </w:pPr>
          </w:p>
        </w:tc>
        <w:tc>
          <w:tcPr>
            <w:tcW w:w="6238" w:type="dxa"/>
            <w:vMerge/>
          </w:tcPr>
          <w:p w14:paraId="69C48242" w14:textId="77777777" w:rsidR="00B35D35" w:rsidRPr="00C75634" w:rsidRDefault="00B35D35" w:rsidP="00F76A3D">
            <w:pPr>
              <w:rPr>
                <w:rFonts w:cstheme="minorHAnsi"/>
              </w:rPr>
            </w:pPr>
          </w:p>
        </w:tc>
        <w:tc>
          <w:tcPr>
            <w:tcW w:w="1559" w:type="dxa"/>
            <w:tcBorders>
              <w:top w:val="dotted" w:sz="4" w:space="0" w:color="auto"/>
            </w:tcBorders>
          </w:tcPr>
          <w:p w14:paraId="32C61138" w14:textId="77777777" w:rsidR="00B35D35" w:rsidRPr="00C75634" w:rsidRDefault="00B35D35" w:rsidP="00F76A3D">
            <w:pPr>
              <w:rPr>
                <w:rFonts w:cstheme="minorHAnsi"/>
              </w:rPr>
            </w:pPr>
            <w:r w:rsidRPr="00C75634">
              <w:rPr>
                <w:rFonts w:cstheme="minorHAnsi"/>
              </w:rPr>
              <w:t>ja</w:t>
            </w:r>
            <w:r w:rsidRPr="00C75634">
              <w:rPr>
                <w:rFonts w:cstheme="minorHAnsi"/>
              </w:rPr>
              <w:sym w:font="Wingdings" w:char="F0E0"/>
            </w:r>
            <w:r w:rsidRPr="00C75634">
              <w:rPr>
                <w:rFonts w:cstheme="minorHAnsi"/>
              </w:rPr>
              <w:t xml:space="preserve"> 40</w:t>
            </w:r>
          </w:p>
        </w:tc>
        <w:tc>
          <w:tcPr>
            <w:tcW w:w="852" w:type="dxa"/>
            <w:tcBorders>
              <w:top w:val="dotted" w:sz="4" w:space="0" w:color="auto"/>
            </w:tcBorders>
          </w:tcPr>
          <w:p w14:paraId="738F52C1" w14:textId="77777777" w:rsidR="00B35D35" w:rsidRPr="00C75634" w:rsidRDefault="00B35D35" w:rsidP="00F76A3D">
            <w:pPr>
              <w:rPr>
                <w:rFonts w:cstheme="minorHAnsi"/>
              </w:rPr>
            </w:pPr>
          </w:p>
        </w:tc>
        <w:tc>
          <w:tcPr>
            <w:tcW w:w="5107" w:type="dxa"/>
            <w:gridSpan w:val="2"/>
            <w:tcBorders>
              <w:top w:val="dotted" w:sz="4" w:space="0" w:color="auto"/>
            </w:tcBorders>
          </w:tcPr>
          <w:p w14:paraId="5C66A5E8" w14:textId="77777777" w:rsidR="00B35D35" w:rsidRPr="00C75634" w:rsidRDefault="00B35D35" w:rsidP="00F76A3D">
            <w:pPr>
              <w:rPr>
                <w:rFonts w:cstheme="minorHAnsi"/>
              </w:rPr>
            </w:pPr>
          </w:p>
        </w:tc>
      </w:tr>
      <w:tr w:rsidR="00B35D35" w:rsidRPr="00C75634" w14:paraId="7F1EC904" w14:textId="77777777" w:rsidTr="00F76A3D">
        <w:trPr>
          <w:gridAfter w:val="1"/>
          <w:wAfter w:w="11" w:type="dxa"/>
        </w:trPr>
        <w:tc>
          <w:tcPr>
            <w:tcW w:w="560" w:type="dxa"/>
            <w:vMerge w:val="restart"/>
          </w:tcPr>
          <w:p w14:paraId="7C45E96A" w14:textId="77777777" w:rsidR="00B35D35" w:rsidRPr="00C75634" w:rsidRDefault="00B35D35" w:rsidP="00F76A3D">
            <w:pPr>
              <w:rPr>
                <w:rFonts w:cstheme="minorHAnsi"/>
              </w:rPr>
            </w:pPr>
            <w:r w:rsidRPr="00C75634">
              <w:rPr>
                <w:rFonts w:cstheme="minorHAnsi"/>
              </w:rPr>
              <w:t>40</w:t>
            </w:r>
          </w:p>
        </w:tc>
        <w:tc>
          <w:tcPr>
            <w:tcW w:w="6238" w:type="dxa"/>
            <w:vMerge w:val="restart"/>
          </w:tcPr>
          <w:p w14:paraId="211876C7"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42918017"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bottom w:val="dotted" w:sz="4" w:space="0" w:color="auto"/>
            </w:tcBorders>
          </w:tcPr>
          <w:p w14:paraId="62EBDD5A"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7C004008" w14:textId="77777777" w:rsidR="00297723" w:rsidRDefault="00297723" w:rsidP="00297723">
            <w:pPr>
              <w:rPr>
                <w:rFonts w:cstheme="minorHAnsi"/>
              </w:rPr>
            </w:pPr>
            <w:r>
              <w:rPr>
                <w:rFonts w:cstheme="minorHAnsi"/>
              </w:rPr>
              <w:t>Cluster: Ablehnung</w:t>
            </w:r>
          </w:p>
          <w:p w14:paraId="0F038319" w14:textId="4417B161"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14C90703"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31FCAAC6" w14:textId="77777777" w:rsidTr="00F76A3D">
        <w:trPr>
          <w:gridAfter w:val="1"/>
          <w:wAfter w:w="11" w:type="dxa"/>
        </w:trPr>
        <w:tc>
          <w:tcPr>
            <w:tcW w:w="560" w:type="dxa"/>
            <w:vMerge/>
          </w:tcPr>
          <w:p w14:paraId="5B1290DE" w14:textId="77777777" w:rsidR="00B35D35" w:rsidRPr="00C75634" w:rsidRDefault="00B35D35" w:rsidP="00F76A3D">
            <w:pPr>
              <w:rPr>
                <w:rFonts w:cstheme="minorHAnsi"/>
              </w:rPr>
            </w:pPr>
          </w:p>
        </w:tc>
        <w:tc>
          <w:tcPr>
            <w:tcW w:w="6238" w:type="dxa"/>
            <w:vMerge/>
          </w:tcPr>
          <w:p w14:paraId="724C7C92" w14:textId="77777777" w:rsidR="00B35D35" w:rsidRPr="00C75634" w:rsidRDefault="00B35D35" w:rsidP="00F76A3D">
            <w:pPr>
              <w:rPr>
                <w:rFonts w:cstheme="minorHAnsi"/>
              </w:rPr>
            </w:pPr>
          </w:p>
        </w:tc>
        <w:tc>
          <w:tcPr>
            <w:tcW w:w="1559" w:type="dxa"/>
            <w:tcBorders>
              <w:top w:val="dotted" w:sz="4" w:space="0" w:color="auto"/>
            </w:tcBorders>
          </w:tcPr>
          <w:p w14:paraId="7B53EAC4" w14:textId="77777777" w:rsidR="00B35D35" w:rsidRPr="00C75634" w:rsidRDefault="00B35D35" w:rsidP="00F76A3D">
            <w:pPr>
              <w:rPr>
                <w:rFonts w:cstheme="minorHAnsi"/>
              </w:rPr>
            </w:pPr>
            <w:r w:rsidRPr="00C75634">
              <w:rPr>
                <w:rFonts w:cstheme="minorHAnsi"/>
              </w:rPr>
              <w:t>nein</w:t>
            </w:r>
          </w:p>
        </w:tc>
        <w:tc>
          <w:tcPr>
            <w:tcW w:w="852" w:type="dxa"/>
            <w:tcBorders>
              <w:top w:val="dotted" w:sz="4" w:space="0" w:color="auto"/>
            </w:tcBorders>
          </w:tcPr>
          <w:p w14:paraId="5D62599D" w14:textId="483AD9D9" w:rsidR="00B35D35" w:rsidRPr="00C75634" w:rsidRDefault="00297723" w:rsidP="00F76A3D">
            <w:pPr>
              <w:rPr>
                <w:rFonts w:cstheme="minorHAnsi"/>
              </w:rPr>
            </w:pPr>
            <w:r>
              <w:rPr>
                <w:rFonts w:cstheme="minorHAnsi"/>
              </w:rPr>
              <w:t>A03</w:t>
            </w:r>
          </w:p>
        </w:tc>
        <w:tc>
          <w:tcPr>
            <w:tcW w:w="5107" w:type="dxa"/>
            <w:tcBorders>
              <w:top w:val="dotted" w:sz="4" w:space="0" w:color="auto"/>
            </w:tcBorders>
          </w:tcPr>
          <w:p w14:paraId="14C43B04" w14:textId="1255F35E" w:rsidR="00297723" w:rsidRDefault="00297723" w:rsidP="00297723">
            <w:pPr>
              <w:rPr>
                <w:rFonts w:cstheme="minorHAnsi"/>
              </w:rPr>
            </w:pPr>
            <w:r>
              <w:rPr>
                <w:rFonts w:cstheme="minorHAnsi"/>
              </w:rPr>
              <w:t>Cluster: Zustimmung</w:t>
            </w:r>
          </w:p>
          <w:p w14:paraId="2114B1FB" w14:textId="77777777" w:rsidR="00B35D35" w:rsidRPr="00C75634" w:rsidRDefault="00B35D35" w:rsidP="00F76A3D">
            <w:pPr>
              <w:rPr>
                <w:rFonts w:cstheme="minorHAnsi"/>
              </w:rPr>
            </w:pPr>
            <w:r w:rsidRPr="00C75634">
              <w:rPr>
                <w:rFonts w:cstheme="minorHAnsi"/>
              </w:rPr>
              <w:t>Bestätigung der Beendigung</w:t>
            </w:r>
          </w:p>
        </w:tc>
      </w:tr>
    </w:tbl>
    <w:p w14:paraId="4530376F" w14:textId="77777777" w:rsidR="00B35D35" w:rsidRPr="00C75634" w:rsidRDefault="00B35D35" w:rsidP="00B35D35">
      <w:pPr>
        <w:rPr>
          <w:rFonts w:cstheme="minorHAnsi"/>
        </w:rPr>
      </w:pPr>
    </w:p>
    <w:p w14:paraId="65CB7E6E" w14:textId="77777777" w:rsidR="00B35D35" w:rsidRPr="00C75634" w:rsidRDefault="00B35D35" w:rsidP="000A46D6">
      <w:pPr>
        <w:pStyle w:val="berschrift3"/>
      </w:pPr>
      <w:bookmarkStart w:id="409" w:name="_Toc124541874"/>
      <w:bookmarkStart w:id="410" w:name="_Toc130981801"/>
      <w:r w:rsidRPr="00C75634">
        <w:t>E_0541_Beendigung prüfen</w:t>
      </w:r>
      <w:bookmarkEnd w:id="409"/>
      <w:bookmarkEnd w:id="410"/>
    </w:p>
    <w:p w14:paraId="4ABE2B62" w14:textId="20BCCFD9" w:rsidR="00297723" w:rsidRDefault="00AD11D4" w:rsidP="00B35D35">
      <w:pPr>
        <w:rPr>
          <w:rFonts w:cstheme="minorHAnsi"/>
        </w:rPr>
      </w:pPr>
      <w:r w:rsidRPr="00AD11D4">
        <w:rPr>
          <w:rFonts w:cstheme="minorHAnsi"/>
        </w:rPr>
        <w:t>Es ist das EBD E_0539 zu nutzen</w:t>
      </w:r>
      <w:r w:rsidR="00B35D35" w:rsidRPr="00C75634">
        <w:rPr>
          <w:rFonts w:cstheme="minorHAnsi"/>
        </w:rPr>
        <w:t>.</w:t>
      </w:r>
    </w:p>
    <w:p w14:paraId="7BC4BFF8" w14:textId="77777777" w:rsidR="00297723" w:rsidRDefault="00297723">
      <w:pPr>
        <w:spacing w:after="200" w:line="276" w:lineRule="auto"/>
        <w:rPr>
          <w:rFonts w:cstheme="minorHAnsi"/>
        </w:rPr>
      </w:pPr>
      <w:r>
        <w:rPr>
          <w:rFonts w:cstheme="minorHAnsi"/>
        </w:rPr>
        <w:br w:type="page"/>
      </w:r>
    </w:p>
    <w:p w14:paraId="37C7C317" w14:textId="77777777" w:rsidR="00B35D35" w:rsidRPr="00C75634" w:rsidRDefault="00B35D35" w:rsidP="000A46D6">
      <w:pPr>
        <w:pStyle w:val="berschrift2"/>
      </w:pPr>
      <w:bookmarkStart w:id="411" w:name="_Toc1177013269"/>
      <w:bookmarkStart w:id="412" w:name="_Toc124541875"/>
      <w:bookmarkStart w:id="413" w:name="_Toc130981802"/>
      <w:r w:rsidRPr="00C75634">
        <w:lastRenderedPageBreak/>
        <w:t>AD Bestellung Beendigung einer Konfiguration vom weiteren MSB an MSB</w:t>
      </w:r>
      <w:bookmarkEnd w:id="411"/>
      <w:bookmarkEnd w:id="412"/>
      <w:bookmarkEnd w:id="413"/>
    </w:p>
    <w:p w14:paraId="059418DC" w14:textId="77777777" w:rsidR="00B35D35" w:rsidRDefault="00B35D35" w:rsidP="000A46D6">
      <w:pPr>
        <w:pStyle w:val="berschrift3"/>
      </w:pPr>
      <w:bookmarkStart w:id="414" w:name="_Toc124541876"/>
      <w:bookmarkStart w:id="415" w:name="_Toc130981803"/>
      <w:r w:rsidRPr="00C75634">
        <w:t>E_0542_Bestellung Beendigung prüfen</w:t>
      </w:r>
      <w:bookmarkEnd w:id="414"/>
      <w:bookmarkEnd w:id="415"/>
    </w:p>
    <w:p w14:paraId="7C09B444" w14:textId="77777777" w:rsidR="007E7004" w:rsidRDefault="007E7004" w:rsidP="007E7004">
      <w:pPr>
        <w:rPr>
          <w:rFonts w:cstheme="minorHAnsi"/>
        </w:rPr>
      </w:pPr>
      <w:r>
        <w:rPr>
          <w:rFonts w:cstheme="minorHAnsi"/>
        </w:rPr>
        <w:t xml:space="preserve">Es ist das </w:t>
      </w:r>
      <w:r w:rsidRPr="00124056">
        <w:rPr>
          <w:rFonts w:cstheme="minorHAnsi"/>
        </w:rPr>
        <w:t>EBD E_0539</w:t>
      </w:r>
      <w:r>
        <w:rPr>
          <w:rFonts w:cstheme="minorHAnsi"/>
        </w:rPr>
        <w:t xml:space="preserve"> zu nutzen.</w:t>
      </w:r>
    </w:p>
    <w:p w14:paraId="621CC85E" w14:textId="77777777" w:rsidR="00B35D35" w:rsidRPr="00C75634" w:rsidRDefault="00B35D35" w:rsidP="000A46D6">
      <w:pPr>
        <w:pStyle w:val="berschrift3"/>
      </w:pPr>
      <w:bookmarkStart w:id="416" w:name="_Toc124541877"/>
      <w:bookmarkStart w:id="417" w:name="_Toc130981804"/>
      <w:r w:rsidRPr="00C75634">
        <w:t>E_0543_Beendigung prüfen</w:t>
      </w:r>
      <w:bookmarkEnd w:id="416"/>
      <w:bookmarkEnd w:id="417"/>
    </w:p>
    <w:p w14:paraId="186A0431" w14:textId="77777777" w:rsidR="00A4762C" w:rsidRDefault="00A4762C" w:rsidP="00A4762C">
      <w:pPr>
        <w:rPr>
          <w:rFonts w:cstheme="minorHAnsi"/>
        </w:rPr>
      </w:pPr>
      <w:r>
        <w:rPr>
          <w:rFonts w:cstheme="minorHAnsi"/>
        </w:rPr>
        <w:t xml:space="preserve">Es ist das </w:t>
      </w:r>
      <w:r w:rsidRPr="00124056">
        <w:rPr>
          <w:rFonts w:cstheme="minorHAnsi"/>
        </w:rPr>
        <w:t>EBD E_0539</w:t>
      </w:r>
      <w:r>
        <w:rPr>
          <w:rFonts w:cstheme="minorHAnsi"/>
        </w:rPr>
        <w:t xml:space="preserve"> zu nutzen.</w:t>
      </w:r>
    </w:p>
    <w:p w14:paraId="51C2586A" w14:textId="373C1E7A" w:rsidR="005165FB" w:rsidRDefault="005165FB" w:rsidP="00A4762C">
      <w:pPr>
        <w:rPr>
          <w:rFonts w:cstheme="minorHAnsi"/>
        </w:rPr>
      </w:pPr>
      <w:r>
        <w:rPr>
          <w:rFonts w:cstheme="minorHAnsi"/>
        </w:rPr>
        <w:br w:type="page"/>
      </w:r>
    </w:p>
    <w:p w14:paraId="5BBF7CE7" w14:textId="77777777" w:rsidR="00B35D35" w:rsidRPr="00C75634" w:rsidRDefault="00B35D35" w:rsidP="00F34B25">
      <w:pPr>
        <w:pStyle w:val="berschrift2"/>
      </w:pPr>
      <w:bookmarkStart w:id="418" w:name="_Toc1437703119"/>
      <w:bookmarkStart w:id="419" w:name="_Toc124541878"/>
      <w:bookmarkStart w:id="420" w:name="_Toc130981805"/>
      <w:r w:rsidRPr="00C75634">
        <w:lastRenderedPageBreak/>
        <w:t>AD Reklamation einer Konfiguration vom NB an MSB</w:t>
      </w:r>
      <w:bookmarkEnd w:id="418"/>
      <w:bookmarkEnd w:id="419"/>
      <w:bookmarkEnd w:id="420"/>
    </w:p>
    <w:p w14:paraId="5C279464" w14:textId="77777777" w:rsidR="00B35D35" w:rsidRPr="00C75634" w:rsidRDefault="00B35D35" w:rsidP="00F34B25">
      <w:pPr>
        <w:pStyle w:val="berschrift3"/>
      </w:pPr>
      <w:bookmarkStart w:id="421" w:name="_Toc976392094"/>
      <w:bookmarkStart w:id="422" w:name="_Toc124541879"/>
      <w:bookmarkStart w:id="423" w:name="_Toc130981806"/>
      <w:r w:rsidRPr="00C75634">
        <w:t>E_0552_Reklamation prüfen</w:t>
      </w:r>
      <w:bookmarkEnd w:id="421"/>
      <w:bookmarkEnd w:id="422"/>
      <w:bookmarkEnd w:id="423"/>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0B5791DF" w14:textId="77777777" w:rsidTr="00F34B25">
        <w:trPr>
          <w:trHeight w:val="454"/>
        </w:trPr>
        <w:tc>
          <w:tcPr>
            <w:tcW w:w="6727" w:type="dxa"/>
            <w:gridSpan w:val="2"/>
            <w:shd w:val="clear" w:color="auto" w:fill="D8DFE4"/>
            <w:vAlign w:val="center"/>
          </w:tcPr>
          <w:p w14:paraId="15EF0DED"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0EF5EB7B" w14:textId="77777777" w:rsidR="00B35D35" w:rsidRPr="00C75634" w:rsidRDefault="00B35D35" w:rsidP="00F76A3D">
            <w:pPr>
              <w:contextualSpacing/>
              <w:rPr>
                <w:rFonts w:cstheme="minorHAnsi"/>
                <w:b/>
                <w:bCs/>
              </w:rPr>
            </w:pPr>
          </w:p>
        </w:tc>
      </w:tr>
      <w:tr w:rsidR="00B35D35" w:rsidRPr="00C75634" w14:paraId="5DB057C4" w14:textId="77777777" w:rsidTr="00F34B25">
        <w:trPr>
          <w:trHeight w:val="300"/>
        </w:trPr>
        <w:tc>
          <w:tcPr>
            <w:tcW w:w="559" w:type="dxa"/>
            <w:shd w:val="clear" w:color="auto" w:fill="D8DFE4"/>
          </w:tcPr>
          <w:p w14:paraId="3983D6BA"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11D178B0"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2C0FA69F"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6F77DB74"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642AEC19"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0ABE7909" w14:textId="77777777" w:rsidTr="00F34B25">
        <w:trPr>
          <w:trHeight w:val="240"/>
        </w:trPr>
        <w:tc>
          <w:tcPr>
            <w:tcW w:w="559" w:type="dxa"/>
            <w:vMerge w:val="restart"/>
          </w:tcPr>
          <w:p w14:paraId="5123EE7E" w14:textId="77777777" w:rsidR="00B35D35" w:rsidRPr="00C75634" w:rsidRDefault="00B35D35" w:rsidP="00F76A3D">
            <w:pPr>
              <w:rPr>
                <w:rFonts w:cstheme="minorHAnsi"/>
                <w:color w:val="000000" w:themeColor="text2"/>
              </w:rPr>
            </w:pPr>
            <w:r w:rsidRPr="00C75634">
              <w:rPr>
                <w:rFonts w:cstheme="minorHAnsi"/>
                <w:color w:val="000000" w:themeColor="text2"/>
              </w:rPr>
              <w:t>10</w:t>
            </w:r>
          </w:p>
        </w:tc>
        <w:tc>
          <w:tcPr>
            <w:tcW w:w="6168" w:type="dxa"/>
            <w:vMerge w:val="restart"/>
          </w:tcPr>
          <w:p w14:paraId="6A812E03" w14:textId="77777777" w:rsidR="00B35D35" w:rsidRPr="00C75634" w:rsidRDefault="00B35D35" w:rsidP="00F76A3D">
            <w:pPr>
              <w:spacing w:line="240" w:lineRule="auto"/>
              <w:rPr>
                <w:rFonts w:cstheme="minorHAnsi"/>
                <w:color w:val="000000" w:themeColor="text2"/>
              </w:rPr>
            </w:pPr>
            <w:r w:rsidRPr="00C75634">
              <w:rPr>
                <w:rFonts w:cstheme="minorHAnsi"/>
              </w:rPr>
              <w:t>Ist die Referenz aus der Bestätigung der Bestellung der Konfiguration dem MSB bekannt?</w:t>
            </w:r>
          </w:p>
        </w:tc>
        <w:tc>
          <w:tcPr>
            <w:tcW w:w="1556" w:type="dxa"/>
            <w:tcBorders>
              <w:bottom w:val="dotted" w:sz="4" w:space="0" w:color="auto"/>
            </w:tcBorders>
          </w:tcPr>
          <w:p w14:paraId="78CF2BE9"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3ED48F64" w14:textId="77777777" w:rsidR="00B35D35" w:rsidRPr="00C75634" w:rsidRDefault="00B35D35" w:rsidP="00F76A3D">
            <w:pPr>
              <w:rPr>
                <w:rFonts w:cstheme="minorHAnsi"/>
                <w:color w:val="000000" w:themeColor="text2"/>
              </w:rPr>
            </w:pPr>
            <w:r w:rsidRPr="00C75634">
              <w:rPr>
                <w:rFonts w:cstheme="minorHAnsi"/>
                <w:color w:val="000000" w:themeColor="text2"/>
              </w:rPr>
              <w:t>A01</w:t>
            </w:r>
          </w:p>
        </w:tc>
        <w:tc>
          <w:tcPr>
            <w:tcW w:w="5059" w:type="dxa"/>
            <w:tcBorders>
              <w:bottom w:val="dotted" w:sz="4" w:space="0" w:color="auto"/>
            </w:tcBorders>
          </w:tcPr>
          <w:p w14:paraId="4096F43E" w14:textId="77777777" w:rsidR="005165FB" w:rsidRDefault="005165FB" w:rsidP="005165FB">
            <w:pPr>
              <w:rPr>
                <w:rFonts w:cstheme="minorHAnsi"/>
              </w:rPr>
            </w:pPr>
            <w:r>
              <w:rPr>
                <w:rFonts w:cstheme="minorHAnsi"/>
              </w:rPr>
              <w:t>Cluster: Ablehnung</w:t>
            </w:r>
          </w:p>
          <w:p w14:paraId="7B8DD201" w14:textId="6FABCF04" w:rsidR="00B35D35" w:rsidRPr="00C75634" w:rsidRDefault="00B35D35" w:rsidP="00F76A3D">
            <w:pPr>
              <w:spacing w:line="240" w:lineRule="auto"/>
              <w:rPr>
                <w:rFonts w:cstheme="minorHAnsi"/>
                <w:color w:val="000000" w:themeColor="text2"/>
              </w:rPr>
            </w:pPr>
            <w:r w:rsidRPr="00C75634">
              <w:rPr>
                <w:rFonts w:cstheme="minorHAnsi"/>
                <w:color w:val="000000" w:themeColor="text2"/>
              </w:rPr>
              <w:t xml:space="preserve">Dem MSB ist die zu reklamierte Konfiguration nicht bekannt. </w:t>
            </w:r>
          </w:p>
        </w:tc>
      </w:tr>
      <w:tr w:rsidR="00B35D35" w:rsidRPr="00C75634" w14:paraId="4F5FA7DC" w14:textId="77777777" w:rsidTr="00F34B25">
        <w:trPr>
          <w:trHeight w:val="300"/>
        </w:trPr>
        <w:tc>
          <w:tcPr>
            <w:tcW w:w="559" w:type="dxa"/>
            <w:vMerge/>
          </w:tcPr>
          <w:p w14:paraId="48360DBC" w14:textId="77777777" w:rsidR="00B35D35" w:rsidRPr="00C75634" w:rsidRDefault="00B35D35" w:rsidP="00F76A3D">
            <w:pPr>
              <w:rPr>
                <w:rFonts w:cstheme="minorHAnsi"/>
              </w:rPr>
            </w:pPr>
          </w:p>
        </w:tc>
        <w:tc>
          <w:tcPr>
            <w:tcW w:w="6168" w:type="dxa"/>
            <w:vMerge/>
          </w:tcPr>
          <w:p w14:paraId="5CB9B95D"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5C091D58" w14:textId="77777777" w:rsidR="00B35D35" w:rsidRPr="00C75634" w:rsidRDefault="00B35D35" w:rsidP="00F76A3D">
            <w:pPr>
              <w:rPr>
                <w:rFonts w:cstheme="minorHAnsi"/>
                <w:color w:val="000000" w:themeColor="text2"/>
              </w:rPr>
            </w:pPr>
            <w:r w:rsidRPr="00C75634">
              <w:rPr>
                <w:rFonts w:cstheme="minorHAnsi"/>
                <w:color w:val="000000" w:themeColor="text2"/>
              </w:rPr>
              <w:t>ja</w:t>
            </w:r>
            <w:r w:rsidRPr="00C75634">
              <w:rPr>
                <w:rFonts w:cstheme="minorHAnsi"/>
                <w:color w:val="000000" w:themeColor="text2"/>
              </w:rPr>
              <w:sym w:font="Wingdings" w:char="F0E0"/>
            </w:r>
            <w:r w:rsidRPr="00C75634">
              <w:rPr>
                <w:rFonts w:cstheme="minorHAnsi"/>
                <w:color w:val="000000" w:themeColor="text2"/>
              </w:rPr>
              <w:t xml:space="preserve"> 20</w:t>
            </w:r>
          </w:p>
        </w:tc>
        <w:tc>
          <w:tcPr>
            <w:tcW w:w="850" w:type="dxa"/>
            <w:tcBorders>
              <w:top w:val="dotted" w:sz="4" w:space="0" w:color="auto"/>
              <w:bottom w:val="single" w:sz="4" w:space="0" w:color="auto"/>
            </w:tcBorders>
          </w:tcPr>
          <w:p w14:paraId="64B79CC5"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73062FAB" w14:textId="77777777" w:rsidR="00B35D35" w:rsidRPr="00C75634" w:rsidRDefault="00B35D35" w:rsidP="00F76A3D">
            <w:pPr>
              <w:rPr>
                <w:rFonts w:cstheme="minorHAnsi"/>
                <w:color w:val="000000" w:themeColor="text2"/>
              </w:rPr>
            </w:pPr>
          </w:p>
        </w:tc>
      </w:tr>
      <w:tr w:rsidR="00B35D35" w:rsidRPr="00C75634" w14:paraId="736BA749" w14:textId="77777777" w:rsidTr="00F34B25">
        <w:trPr>
          <w:trHeight w:val="300"/>
        </w:trPr>
        <w:tc>
          <w:tcPr>
            <w:tcW w:w="559" w:type="dxa"/>
            <w:vMerge w:val="restart"/>
          </w:tcPr>
          <w:p w14:paraId="23B77CC3" w14:textId="77777777" w:rsidR="00B35D35" w:rsidRPr="00C75634" w:rsidRDefault="00B35D35" w:rsidP="00F76A3D">
            <w:pPr>
              <w:rPr>
                <w:rFonts w:cstheme="minorHAnsi"/>
              </w:rPr>
            </w:pPr>
            <w:r w:rsidRPr="00C75634">
              <w:rPr>
                <w:rFonts w:cstheme="minorHAnsi"/>
              </w:rPr>
              <w:t>20</w:t>
            </w:r>
          </w:p>
        </w:tc>
        <w:tc>
          <w:tcPr>
            <w:tcW w:w="6168" w:type="dxa"/>
            <w:vMerge w:val="restart"/>
          </w:tcPr>
          <w:p w14:paraId="513A1683"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3C7E78FB"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5AF40368"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684634A4" w14:textId="77777777" w:rsidR="005165FB" w:rsidRDefault="005165FB" w:rsidP="005165FB">
            <w:pPr>
              <w:rPr>
                <w:rFonts w:cstheme="minorHAnsi"/>
              </w:rPr>
            </w:pPr>
            <w:r>
              <w:rPr>
                <w:rFonts w:cstheme="minorHAnsi"/>
              </w:rPr>
              <w:t>Cluster: Ablehnung</w:t>
            </w:r>
          </w:p>
          <w:p w14:paraId="7D63A987"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58E98731" w14:textId="77777777" w:rsidTr="00F34B25">
        <w:trPr>
          <w:trHeight w:val="300"/>
        </w:trPr>
        <w:tc>
          <w:tcPr>
            <w:tcW w:w="559" w:type="dxa"/>
            <w:vMerge/>
          </w:tcPr>
          <w:p w14:paraId="03FD967B" w14:textId="77777777" w:rsidR="00B35D35" w:rsidRPr="00C75634" w:rsidRDefault="00B35D35" w:rsidP="00F76A3D">
            <w:pPr>
              <w:rPr>
                <w:rFonts w:cstheme="minorHAnsi"/>
              </w:rPr>
            </w:pPr>
          </w:p>
        </w:tc>
        <w:tc>
          <w:tcPr>
            <w:tcW w:w="6168" w:type="dxa"/>
            <w:vMerge/>
          </w:tcPr>
          <w:p w14:paraId="3282A302" w14:textId="77777777" w:rsidR="00B35D35" w:rsidRPr="00C75634" w:rsidRDefault="00B35D35" w:rsidP="00F76A3D">
            <w:pPr>
              <w:rPr>
                <w:rFonts w:cstheme="minorHAnsi"/>
              </w:rPr>
            </w:pPr>
          </w:p>
        </w:tc>
        <w:tc>
          <w:tcPr>
            <w:tcW w:w="1556" w:type="dxa"/>
            <w:tcBorders>
              <w:top w:val="dotted" w:sz="4" w:space="0" w:color="auto"/>
            </w:tcBorders>
          </w:tcPr>
          <w:p w14:paraId="58B451A7" w14:textId="77777777" w:rsidR="00B35D35" w:rsidRPr="00C75634" w:rsidRDefault="00B35D35" w:rsidP="00F76A3D">
            <w:pPr>
              <w:rPr>
                <w:rFonts w:cstheme="minorHAnsi"/>
              </w:rPr>
            </w:pPr>
            <w:r w:rsidRPr="00C75634">
              <w:rPr>
                <w:rFonts w:cstheme="minorHAnsi"/>
              </w:rPr>
              <w:t>ja</w:t>
            </w:r>
            <w:r w:rsidRPr="00C75634">
              <w:rPr>
                <w:rFonts w:cstheme="minorHAnsi"/>
              </w:rPr>
              <w:sym w:font="Wingdings" w:char="F0E0"/>
            </w:r>
            <w:r w:rsidRPr="00C75634">
              <w:rPr>
                <w:rFonts w:cstheme="minorHAnsi"/>
              </w:rPr>
              <w:t xml:space="preserve"> 30</w:t>
            </w:r>
          </w:p>
        </w:tc>
        <w:tc>
          <w:tcPr>
            <w:tcW w:w="850" w:type="dxa"/>
            <w:tcBorders>
              <w:top w:val="dotted" w:sz="4" w:space="0" w:color="auto"/>
            </w:tcBorders>
          </w:tcPr>
          <w:p w14:paraId="18AD49EA" w14:textId="77777777" w:rsidR="00B35D35" w:rsidRPr="00C75634" w:rsidRDefault="00B35D35" w:rsidP="00F76A3D">
            <w:pPr>
              <w:rPr>
                <w:rFonts w:cstheme="minorHAnsi"/>
              </w:rPr>
            </w:pPr>
          </w:p>
        </w:tc>
        <w:tc>
          <w:tcPr>
            <w:tcW w:w="5059" w:type="dxa"/>
            <w:tcBorders>
              <w:top w:val="dotted" w:sz="4" w:space="0" w:color="auto"/>
            </w:tcBorders>
          </w:tcPr>
          <w:p w14:paraId="4AF94C1B" w14:textId="77777777" w:rsidR="00B35D35" w:rsidRPr="00C75634" w:rsidRDefault="00B35D35" w:rsidP="00F76A3D">
            <w:pPr>
              <w:rPr>
                <w:rFonts w:cstheme="minorHAnsi"/>
              </w:rPr>
            </w:pPr>
          </w:p>
        </w:tc>
      </w:tr>
      <w:tr w:rsidR="00B35D35" w:rsidRPr="00C75634" w14:paraId="4B351CE3" w14:textId="77777777" w:rsidTr="00F34B25">
        <w:trPr>
          <w:trHeight w:val="240"/>
        </w:trPr>
        <w:tc>
          <w:tcPr>
            <w:tcW w:w="559" w:type="dxa"/>
            <w:vMerge w:val="restart"/>
          </w:tcPr>
          <w:p w14:paraId="11F44569"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6317821E"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17E7A2DA"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2C5F3287"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5F70A8AA" w14:textId="77777777" w:rsidR="005165FB" w:rsidRDefault="005165FB" w:rsidP="005165FB">
            <w:pPr>
              <w:rPr>
                <w:rFonts w:cstheme="minorHAnsi"/>
              </w:rPr>
            </w:pPr>
            <w:r>
              <w:rPr>
                <w:rFonts w:cstheme="minorHAnsi"/>
              </w:rPr>
              <w:t>Cluster: Ablehnung</w:t>
            </w:r>
          </w:p>
          <w:p w14:paraId="5B223AC2" w14:textId="1FF41F2E"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67C8ED52" w14:textId="77777777" w:rsidTr="00F34B25">
        <w:trPr>
          <w:trHeight w:val="300"/>
        </w:trPr>
        <w:tc>
          <w:tcPr>
            <w:tcW w:w="559" w:type="dxa"/>
            <w:vMerge/>
          </w:tcPr>
          <w:p w14:paraId="4FA20655" w14:textId="77777777" w:rsidR="00B35D35" w:rsidRPr="00C75634" w:rsidRDefault="00B35D35" w:rsidP="00F76A3D">
            <w:pPr>
              <w:rPr>
                <w:rFonts w:cstheme="minorHAnsi"/>
              </w:rPr>
            </w:pPr>
          </w:p>
        </w:tc>
        <w:tc>
          <w:tcPr>
            <w:tcW w:w="6168" w:type="dxa"/>
            <w:vMerge/>
          </w:tcPr>
          <w:p w14:paraId="15D9CADD"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5F484DE9"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73E1C460"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373783D2"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628BA544" w14:textId="77777777" w:rsidTr="00F34B25">
        <w:trPr>
          <w:trHeight w:val="240"/>
        </w:trPr>
        <w:tc>
          <w:tcPr>
            <w:tcW w:w="559" w:type="dxa"/>
            <w:vMerge w:val="restart"/>
          </w:tcPr>
          <w:p w14:paraId="2245616C"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5AB71EA9"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3E201C9A" w14:textId="5118962A" w:rsidR="00B35D35" w:rsidRPr="00C75634" w:rsidRDefault="005165FB" w:rsidP="00F76A3D">
            <w:pPr>
              <w:rPr>
                <w:rFonts w:cstheme="minorHAnsi"/>
                <w:color w:val="000000" w:themeColor="text2"/>
              </w:rPr>
            </w:pPr>
            <w:r>
              <w:rPr>
                <w:rFonts w:cstheme="minorHAnsi"/>
                <w:color w:val="000000" w:themeColor="text2"/>
              </w:rPr>
              <w:t>nein</w:t>
            </w:r>
          </w:p>
        </w:tc>
        <w:tc>
          <w:tcPr>
            <w:tcW w:w="850" w:type="dxa"/>
            <w:tcBorders>
              <w:bottom w:val="dotted" w:sz="4" w:space="0" w:color="auto"/>
            </w:tcBorders>
          </w:tcPr>
          <w:p w14:paraId="70F6064D"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516AA538" w14:textId="77777777" w:rsidR="005165FB" w:rsidRDefault="005165FB" w:rsidP="005165FB">
            <w:pPr>
              <w:rPr>
                <w:rFonts w:cstheme="minorHAnsi"/>
              </w:rPr>
            </w:pPr>
            <w:r>
              <w:rPr>
                <w:rFonts w:cstheme="minorHAnsi"/>
              </w:rPr>
              <w:t>Cluster: Ablehnung</w:t>
            </w:r>
          </w:p>
          <w:p w14:paraId="295CA751" w14:textId="3D7D80E0"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Pr>
                <w:rFonts w:cstheme="minorHAnsi"/>
                <w:color w:val="000000" w:themeColor="text2"/>
              </w:rPr>
              <w:br/>
            </w:r>
            <w:r w:rsidRPr="00C75634">
              <w:rPr>
                <w:rFonts w:cstheme="minorHAnsi"/>
              </w:rPr>
              <w:t>Hinweis: Das identifizierte Problem ist in der Antwort zu beschreiben/benennen</w:t>
            </w:r>
          </w:p>
        </w:tc>
      </w:tr>
      <w:tr w:rsidR="00B35D35" w:rsidRPr="00C75634" w14:paraId="53DEF222" w14:textId="77777777" w:rsidTr="00F34B25">
        <w:trPr>
          <w:trHeight w:val="300"/>
        </w:trPr>
        <w:tc>
          <w:tcPr>
            <w:tcW w:w="559" w:type="dxa"/>
            <w:vMerge/>
          </w:tcPr>
          <w:p w14:paraId="22500F8D" w14:textId="77777777" w:rsidR="00B35D35" w:rsidRPr="00C75634" w:rsidRDefault="00B35D35" w:rsidP="00F76A3D">
            <w:pPr>
              <w:rPr>
                <w:rFonts w:cstheme="minorHAnsi"/>
              </w:rPr>
            </w:pPr>
          </w:p>
        </w:tc>
        <w:tc>
          <w:tcPr>
            <w:tcW w:w="6168" w:type="dxa"/>
            <w:vMerge/>
          </w:tcPr>
          <w:p w14:paraId="747152A3"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3A7C1CD1" w14:textId="77777777" w:rsidR="00B35D35" w:rsidRPr="00C75634" w:rsidRDefault="00B35D35" w:rsidP="00F76A3D">
            <w:pPr>
              <w:rPr>
                <w:rFonts w:cstheme="minorHAnsi"/>
                <w:color w:val="000000" w:themeColor="text2"/>
              </w:rPr>
            </w:pPr>
            <w:r w:rsidRPr="00C75634">
              <w:rPr>
                <w:rFonts w:cstheme="minorHAnsi"/>
                <w:color w:val="000000" w:themeColor="text2"/>
              </w:rPr>
              <w:t>ja</w:t>
            </w:r>
            <w:r w:rsidRPr="00C75634">
              <w:rPr>
                <w:rFonts w:cstheme="minorHAnsi"/>
                <w:color w:val="000000" w:themeColor="text2"/>
              </w:rPr>
              <w:sym w:font="Wingdings" w:char="F0E0"/>
            </w:r>
            <w:r w:rsidRPr="00C75634">
              <w:rPr>
                <w:rFonts w:cstheme="minorHAnsi"/>
                <w:color w:val="000000" w:themeColor="text2"/>
              </w:rPr>
              <w:t>50</w:t>
            </w:r>
          </w:p>
        </w:tc>
        <w:tc>
          <w:tcPr>
            <w:tcW w:w="850" w:type="dxa"/>
            <w:tcBorders>
              <w:top w:val="dotted" w:sz="4" w:space="0" w:color="auto"/>
              <w:bottom w:val="single" w:sz="4" w:space="0" w:color="auto"/>
            </w:tcBorders>
          </w:tcPr>
          <w:p w14:paraId="466A6374"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443B0B6" w14:textId="251692D4" w:rsidR="00B35D35" w:rsidRPr="00C75634" w:rsidRDefault="00B35D35" w:rsidP="00F76A3D">
            <w:pPr>
              <w:rPr>
                <w:rFonts w:cstheme="minorHAnsi"/>
              </w:rPr>
            </w:pPr>
            <w:r w:rsidRPr="00C75634">
              <w:rPr>
                <w:rFonts w:cstheme="minorHAnsi"/>
              </w:rPr>
              <w:t>.</w:t>
            </w:r>
          </w:p>
        </w:tc>
      </w:tr>
      <w:tr w:rsidR="00B35D35" w:rsidRPr="00C75634" w14:paraId="164A401C" w14:textId="77777777" w:rsidTr="00F34B25">
        <w:trPr>
          <w:trHeight w:val="240"/>
        </w:trPr>
        <w:tc>
          <w:tcPr>
            <w:tcW w:w="559" w:type="dxa"/>
            <w:vMerge w:val="restart"/>
          </w:tcPr>
          <w:p w14:paraId="2AFBEF26" w14:textId="02506F9D" w:rsidR="00B35D35" w:rsidRPr="00C75634" w:rsidRDefault="00B35D35" w:rsidP="00F76A3D">
            <w:pPr>
              <w:rPr>
                <w:rFonts w:cstheme="minorHAnsi"/>
                <w:color w:val="000000" w:themeColor="text2"/>
              </w:rPr>
            </w:pPr>
            <w:r w:rsidRPr="00C75634">
              <w:rPr>
                <w:rFonts w:cstheme="minorHAnsi"/>
                <w:color w:val="000000" w:themeColor="text2"/>
              </w:rPr>
              <w:lastRenderedPageBreak/>
              <w:t>50</w:t>
            </w:r>
          </w:p>
        </w:tc>
        <w:tc>
          <w:tcPr>
            <w:tcW w:w="6168" w:type="dxa"/>
            <w:vMerge w:val="restart"/>
          </w:tcPr>
          <w:p w14:paraId="1E1254C1"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404A42AF"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7BED13DB"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511FA20F" w14:textId="672939AE" w:rsidR="00B35D35" w:rsidRPr="00C75634" w:rsidRDefault="005165FB" w:rsidP="005165FB">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4598E9B3"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7208D2F4" w14:textId="77777777" w:rsidTr="00F34B25">
        <w:trPr>
          <w:trHeight w:val="300"/>
        </w:trPr>
        <w:tc>
          <w:tcPr>
            <w:tcW w:w="559" w:type="dxa"/>
            <w:vMerge/>
          </w:tcPr>
          <w:p w14:paraId="398A41F9" w14:textId="77777777" w:rsidR="00B35D35" w:rsidRPr="00C75634" w:rsidRDefault="00B35D35" w:rsidP="00F76A3D">
            <w:pPr>
              <w:rPr>
                <w:rFonts w:cstheme="minorHAnsi"/>
              </w:rPr>
            </w:pPr>
          </w:p>
        </w:tc>
        <w:tc>
          <w:tcPr>
            <w:tcW w:w="6168" w:type="dxa"/>
            <w:vMerge/>
          </w:tcPr>
          <w:p w14:paraId="0811B218"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29EA04E2"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11CA147E"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1080D6B4" w14:textId="120AF789"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39B98252"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Konfiguration konnte nicht sofort korrigiert werden. </w:t>
            </w:r>
          </w:p>
          <w:p w14:paraId="1CC94FD8" w14:textId="77777777" w:rsidR="00B35D35" w:rsidRPr="00C75634" w:rsidRDefault="00B35D35" w:rsidP="00F76A3D">
            <w:pPr>
              <w:rPr>
                <w:rFonts w:cstheme="minorHAnsi"/>
                <w:color w:val="000000" w:themeColor="text2"/>
              </w:rPr>
            </w:pPr>
            <w:r w:rsidRPr="00C75634">
              <w:rPr>
                <w:rFonts w:cstheme="minorHAnsi"/>
                <w:color w:val="000000" w:themeColor="text2"/>
              </w:rPr>
              <w:t>Hinweis: Geplanter Behebungszeitpunkt muss angegeben werden.</w:t>
            </w:r>
          </w:p>
        </w:tc>
      </w:tr>
    </w:tbl>
    <w:p w14:paraId="5791D167" w14:textId="77777777" w:rsidR="00B35D35" w:rsidRDefault="00B35D35" w:rsidP="00B35D35">
      <w:pPr>
        <w:spacing w:after="0" w:line="240" w:lineRule="auto"/>
        <w:rPr>
          <w:rFonts w:cstheme="minorHAnsi"/>
        </w:rPr>
      </w:pPr>
    </w:p>
    <w:p w14:paraId="101B3284" w14:textId="77777777" w:rsidR="00B35D35" w:rsidRDefault="00B35D35" w:rsidP="00B35D35">
      <w:pPr>
        <w:spacing w:after="0" w:line="240" w:lineRule="auto"/>
        <w:rPr>
          <w:rFonts w:cstheme="minorHAnsi"/>
        </w:rPr>
      </w:pPr>
      <w:r>
        <w:rPr>
          <w:rFonts w:cstheme="minorHAnsi"/>
        </w:rPr>
        <w:br w:type="page"/>
      </w:r>
    </w:p>
    <w:p w14:paraId="7E6D9A1C" w14:textId="77777777" w:rsidR="00B35D35" w:rsidRPr="00C75634" w:rsidRDefault="00B35D35" w:rsidP="00F34B25">
      <w:pPr>
        <w:pStyle w:val="berschrift2"/>
      </w:pPr>
      <w:bookmarkStart w:id="424" w:name="_Toc1966947777"/>
      <w:bookmarkStart w:id="425" w:name="_Toc124541880"/>
      <w:bookmarkStart w:id="426" w:name="_Toc130981807"/>
      <w:r w:rsidRPr="00C75634">
        <w:lastRenderedPageBreak/>
        <w:t>AD Reklamation einer Konfiguration vom LF an MSB</w:t>
      </w:r>
      <w:bookmarkEnd w:id="424"/>
      <w:bookmarkEnd w:id="425"/>
      <w:bookmarkEnd w:id="426"/>
    </w:p>
    <w:p w14:paraId="4DBE3229" w14:textId="77777777" w:rsidR="00B35D35" w:rsidRPr="00C75634" w:rsidRDefault="00B35D35" w:rsidP="00F34B25">
      <w:pPr>
        <w:pStyle w:val="berschrift3"/>
      </w:pPr>
      <w:bookmarkStart w:id="427" w:name="_Toc124541881"/>
      <w:bookmarkStart w:id="428" w:name="_Toc130981808"/>
      <w:r w:rsidRPr="00C75634">
        <w:t>E_0553_Reklamation prüfen</w:t>
      </w:r>
      <w:bookmarkEnd w:id="427"/>
      <w:bookmarkEnd w:id="428"/>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2F8F00AD" w14:textId="77777777" w:rsidTr="00F34B25">
        <w:trPr>
          <w:trHeight w:val="454"/>
        </w:trPr>
        <w:tc>
          <w:tcPr>
            <w:tcW w:w="6727" w:type="dxa"/>
            <w:gridSpan w:val="2"/>
            <w:shd w:val="clear" w:color="auto" w:fill="D8DFE4"/>
            <w:vAlign w:val="center"/>
          </w:tcPr>
          <w:p w14:paraId="149730D4"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0738F801" w14:textId="77777777" w:rsidR="00B35D35" w:rsidRPr="00C75634" w:rsidRDefault="00B35D35" w:rsidP="00F76A3D">
            <w:pPr>
              <w:contextualSpacing/>
              <w:rPr>
                <w:rFonts w:cstheme="minorHAnsi"/>
                <w:b/>
                <w:bCs/>
              </w:rPr>
            </w:pPr>
          </w:p>
        </w:tc>
      </w:tr>
      <w:tr w:rsidR="00B35D35" w:rsidRPr="00C75634" w14:paraId="2006F4D4" w14:textId="77777777" w:rsidTr="00F34B25">
        <w:trPr>
          <w:trHeight w:val="300"/>
        </w:trPr>
        <w:tc>
          <w:tcPr>
            <w:tcW w:w="559" w:type="dxa"/>
            <w:shd w:val="clear" w:color="auto" w:fill="D8DFE4"/>
          </w:tcPr>
          <w:p w14:paraId="1C19BD2C"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227B1009"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6622F4F2"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661BD349"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54857C86"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10FD8380" w14:textId="77777777" w:rsidTr="00F34B25">
        <w:trPr>
          <w:trHeight w:val="240"/>
        </w:trPr>
        <w:tc>
          <w:tcPr>
            <w:tcW w:w="559" w:type="dxa"/>
            <w:vMerge w:val="restart"/>
          </w:tcPr>
          <w:p w14:paraId="45EB1BD1" w14:textId="77777777" w:rsidR="00B35D35" w:rsidRPr="00C75634" w:rsidRDefault="00B35D35" w:rsidP="00F76A3D">
            <w:pPr>
              <w:rPr>
                <w:rFonts w:cstheme="minorHAnsi"/>
                <w:color w:val="000000" w:themeColor="text2"/>
              </w:rPr>
            </w:pPr>
            <w:r w:rsidRPr="00C75634">
              <w:rPr>
                <w:rFonts w:cstheme="minorHAnsi"/>
                <w:color w:val="000000" w:themeColor="text2"/>
              </w:rPr>
              <w:t>10</w:t>
            </w:r>
          </w:p>
        </w:tc>
        <w:tc>
          <w:tcPr>
            <w:tcW w:w="6168" w:type="dxa"/>
            <w:vMerge w:val="restart"/>
          </w:tcPr>
          <w:p w14:paraId="6797009B" w14:textId="77777777" w:rsidR="00B35D35" w:rsidRPr="00C75634" w:rsidRDefault="00B35D35" w:rsidP="00F76A3D">
            <w:pPr>
              <w:spacing w:line="240" w:lineRule="auto"/>
              <w:rPr>
                <w:rFonts w:cstheme="minorHAnsi"/>
                <w:color w:val="000000" w:themeColor="text2"/>
              </w:rPr>
            </w:pPr>
            <w:r w:rsidRPr="00C75634">
              <w:rPr>
                <w:rFonts w:cstheme="minorHAnsi"/>
              </w:rPr>
              <w:t>Ist die Referenz aus der Bestätigung der Bestellung der Konfiguration dem MSB bekannt?</w:t>
            </w:r>
          </w:p>
        </w:tc>
        <w:tc>
          <w:tcPr>
            <w:tcW w:w="1556" w:type="dxa"/>
            <w:tcBorders>
              <w:bottom w:val="dotted" w:sz="4" w:space="0" w:color="auto"/>
            </w:tcBorders>
          </w:tcPr>
          <w:p w14:paraId="26FF38CA"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2832683D" w14:textId="77777777" w:rsidR="00B35D35" w:rsidRPr="00C75634" w:rsidRDefault="00B35D35" w:rsidP="00F76A3D">
            <w:pPr>
              <w:rPr>
                <w:rFonts w:cstheme="minorHAnsi"/>
                <w:color w:val="000000" w:themeColor="text2"/>
              </w:rPr>
            </w:pPr>
            <w:r w:rsidRPr="00C75634">
              <w:rPr>
                <w:rFonts w:cstheme="minorHAnsi"/>
                <w:color w:val="000000" w:themeColor="text2"/>
              </w:rPr>
              <w:t>A01</w:t>
            </w:r>
          </w:p>
        </w:tc>
        <w:tc>
          <w:tcPr>
            <w:tcW w:w="5059" w:type="dxa"/>
            <w:tcBorders>
              <w:bottom w:val="dotted" w:sz="4" w:space="0" w:color="auto"/>
            </w:tcBorders>
          </w:tcPr>
          <w:p w14:paraId="72712E94" w14:textId="77777777" w:rsidR="005165FB" w:rsidRDefault="005165FB" w:rsidP="005165FB">
            <w:pPr>
              <w:rPr>
                <w:rFonts w:cstheme="minorHAnsi"/>
              </w:rPr>
            </w:pPr>
            <w:r>
              <w:rPr>
                <w:rFonts w:cstheme="minorHAnsi"/>
              </w:rPr>
              <w:t>Cluster: Ablehnung</w:t>
            </w:r>
          </w:p>
          <w:p w14:paraId="30D5B13F" w14:textId="6BCDCF03" w:rsidR="00B35D35" w:rsidRPr="00C75634" w:rsidRDefault="00B35D35" w:rsidP="00F76A3D">
            <w:pPr>
              <w:spacing w:line="240" w:lineRule="auto"/>
              <w:rPr>
                <w:rFonts w:cstheme="minorHAnsi"/>
                <w:color w:val="000000" w:themeColor="text2"/>
              </w:rPr>
            </w:pPr>
            <w:r w:rsidRPr="00C75634">
              <w:rPr>
                <w:rFonts w:cstheme="minorHAnsi"/>
                <w:color w:val="000000" w:themeColor="text2"/>
              </w:rPr>
              <w:t xml:space="preserve">Dem MSB ist die zu reklamierte Konfiguration nicht bekannt. </w:t>
            </w:r>
          </w:p>
        </w:tc>
      </w:tr>
      <w:tr w:rsidR="00B35D35" w:rsidRPr="00C75634" w14:paraId="782A237C" w14:textId="77777777" w:rsidTr="00F34B25">
        <w:trPr>
          <w:trHeight w:val="300"/>
        </w:trPr>
        <w:tc>
          <w:tcPr>
            <w:tcW w:w="559" w:type="dxa"/>
            <w:vMerge/>
          </w:tcPr>
          <w:p w14:paraId="68AA6F28" w14:textId="77777777" w:rsidR="00B35D35" w:rsidRPr="00C75634" w:rsidRDefault="00B35D35" w:rsidP="00F76A3D">
            <w:pPr>
              <w:rPr>
                <w:rFonts w:cstheme="minorHAnsi"/>
              </w:rPr>
            </w:pPr>
          </w:p>
        </w:tc>
        <w:tc>
          <w:tcPr>
            <w:tcW w:w="6168" w:type="dxa"/>
            <w:vMerge/>
          </w:tcPr>
          <w:p w14:paraId="6D77516E"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157BEB7D" w14:textId="77777777" w:rsidR="00B35D35" w:rsidRPr="00C75634" w:rsidRDefault="00B35D35" w:rsidP="00F76A3D">
            <w:pPr>
              <w:rPr>
                <w:rFonts w:cstheme="minorHAnsi"/>
                <w:color w:val="000000" w:themeColor="text2"/>
              </w:rPr>
            </w:pPr>
            <w:r w:rsidRPr="00C75634">
              <w:rPr>
                <w:rFonts w:cstheme="minorHAnsi"/>
                <w:color w:val="000000" w:themeColor="text2"/>
              </w:rPr>
              <w:t>ja</w:t>
            </w:r>
            <w:r w:rsidRPr="00C75634">
              <w:rPr>
                <w:rFonts w:cstheme="minorHAnsi"/>
                <w:color w:val="000000" w:themeColor="text2"/>
              </w:rPr>
              <w:sym w:font="Wingdings" w:char="F0E0"/>
            </w:r>
            <w:r w:rsidRPr="00C75634">
              <w:rPr>
                <w:rFonts w:cstheme="minorHAnsi"/>
                <w:color w:val="000000" w:themeColor="text2"/>
              </w:rPr>
              <w:t xml:space="preserve"> 20</w:t>
            </w:r>
          </w:p>
        </w:tc>
        <w:tc>
          <w:tcPr>
            <w:tcW w:w="850" w:type="dxa"/>
            <w:tcBorders>
              <w:top w:val="dotted" w:sz="4" w:space="0" w:color="auto"/>
              <w:bottom w:val="single" w:sz="4" w:space="0" w:color="auto"/>
            </w:tcBorders>
          </w:tcPr>
          <w:p w14:paraId="4E05DE12"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52253334" w14:textId="77777777" w:rsidR="00B35D35" w:rsidRPr="00C75634" w:rsidRDefault="00B35D35" w:rsidP="00F76A3D">
            <w:pPr>
              <w:rPr>
                <w:rFonts w:cstheme="minorHAnsi"/>
                <w:color w:val="000000" w:themeColor="text2"/>
              </w:rPr>
            </w:pPr>
          </w:p>
        </w:tc>
      </w:tr>
      <w:tr w:rsidR="00B35D35" w:rsidRPr="00C75634" w14:paraId="48A82B34" w14:textId="77777777" w:rsidTr="00F34B25">
        <w:trPr>
          <w:trHeight w:val="300"/>
        </w:trPr>
        <w:tc>
          <w:tcPr>
            <w:tcW w:w="559" w:type="dxa"/>
            <w:vMerge w:val="restart"/>
          </w:tcPr>
          <w:p w14:paraId="03A044D6" w14:textId="77777777" w:rsidR="00B35D35" w:rsidRPr="00C75634" w:rsidRDefault="00B35D35" w:rsidP="00F76A3D">
            <w:pPr>
              <w:rPr>
                <w:rFonts w:cstheme="minorHAnsi"/>
              </w:rPr>
            </w:pPr>
            <w:r w:rsidRPr="00C75634">
              <w:rPr>
                <w:rFonts w:cstheme="minorHAnsi"/>
              </w:rPr>
              <w:t>20</w:t>
            </w:r>
          </w:p>
        </w:tc>
        <w:tc>
          <w:tcPr>
            <w:tcW w:w="6168" w:type="dxa"/>
            <w:vMerge w:val="restart"/>
          </w:tcPr>
          <w:p w14:paraId="367D71BA"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0580B7F4"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361DB4C7"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74BF6544" w14:textId="77777777" w:rsidR="005165FB" w:rsidRDefault="005165FB" w:rsidP="005165FB">
            <w:pPr>
              <w:rPr>
                <w:rFonts w:cstheme="minorHAnsi"/>
              </w:rPr>
            </w:pPr>
            <w:r>
              <w:rPr>
                <w:rFonts w:cstheme="minorHAnsi"/>
              </w:rPr>
              <w:t>Cluster: Ablehnung</w:t>
            </w:r>
          </w:p>
          <w:p w14:paraId="04B5AC85"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2A71FC76" w14:textId="77777777" w:rsidTr="00F34B25">
        <w:trPr>
          <w:trHeight w:val="300"/>
        </w:trPr>
        <w:tc>
          <w:tcPr>
            <w:tcW w:w="559" w:type="dxa"/>
            <w:vMerge/>
          </w:tcPr>
          <w:p w14:paraId="768E4F44" w14:textId="77777777" w:rsidR="00B35D35" w:rsidRPr="00C75634" w:rsidRDefault="00B35D35" w:rsidP="00F76A3D">
            <w:pPr>
              <w:rPr>
                <w:rFonts w:cstheme="minorHAnsi"/>
              </w:rPr>
            </w:pPr>
          </w:p>
        </w:tc>
        <w:tc>
          <w:tcPr>
            <w:tcW w:w="6168" w:type="dxa"/>
            <w:vMerge/>
          </w:tcPr>
          <w:p w14:paraId="4C83DAB0" w14:textId="77777777" w:rsidR="00B35D35" w:rsidRPr="00C75634" w:rsidRDefault="00B35D35" w:rsidP="00F76A3D">
            <w:pPr>
              <w:rPr>
                <w:rFonts w:cstheme="minorHAnsi"/>
              </w:rPr>
            </w:pPr>
          </w:p>
        </w:tc>
        <w:tc>
          <w:tcPr>
            <w:tcW w:w="1556" w:type="dxa"/>
            <w:tcBorders>
              <w:top w:val="dotted" w:sz="4" w:space="0" w:color="auto"/>
            </w:tcBorders>
          </w:tcPr>
          <w:p w14:paraId="79697CDB" w14:textId="77777777" w:rsidR="00B35D35" w:rsidRPr="00C75634" w:rsidRDefault="00B35D35" w:rsidP="00F76A3D">
            <w:pPr>
              <w:rPr>
                <w:rFonts w:cstheme="minorHAnsi"/>
              </w:rPr>
            </w:pPr>
            <w:r w:rsidRPr="00C75634">
              <w:rPr>
                <w:rFonts w:cstheme="minorHAnsi"/>
              </w:rPr>
              <w:t>ja</w:t>
            </w:r>
            <w:r w:rsidRPr="00C75634">
              <w:rPr>
                <w:rFonts w:cstheme="minorHAnsi"/>
              </w:rPr>
              <w:sym w:font="Wingdings" w:char="F0E0"/>
            </w:r>
            <w:r w:rsidRPr="00C75634">
              <w:rPr>
                <w:rFonts w:cstheme="minorHAnsi"/>
              </w:rPr>
              <w:t xml:space="preserve"> 30</w:t>
            </w:r>
          </w:p>
        </w:tc>
        <w:tc>
          <w:tcPr>
            <w:tcW w:w="850" w:type="dxa"/>
            <w:tcBorders>
              <w:top w:val="dotted" w:sz="4" w:space="0" w:color="auto"/>
            </w:tcBorders>
          </w:tcPr>
          <w:p w14:paraId="5EE7E57A" w14:textId="77777777" w:rsidR="00B35D35" w:rsidRPr="00C75634" w:rsidRDefault="00B35D35" w:rsidP="00F76A3D">
            <w:pPr>
              <w:rPr>
                <w:rFonts w:cstheme="minorHAnsi"/>
              </w:rPr>
            </w:pPr>
          </w:p>
        </w:tc>
        <w:tc>
          <w:tcPr>
            <w:tcW w:w="5059" w:type="dxa"/>
            <w:tcBorders>
              <w:top w:val="dotted" w:sz="4" w:space="0" w:color="auto"/>
            </w:tcBorders>
          </w:tcPr>
          <w:p w14:paraId="015B6658" w14:textId="77777777" w:rsidR="00B35D35" w:rsidRPr="00C75634" w:rsidRDefault="00B35D35" w:rsidP="00F76A3D">
            <w:pPr>
              <w:rPr>
                <w:rFonts w:cstheme="minorHAnsi"/>
              </w:rPr>
            </w:pPr>
          </w:p>
        </w:tc>
      </w:tr>
      <w:tr w:rsidR="00B35D35" w:rsidRPr="00C75634" w14:paraId="03A52817" w14:textId="77777777" w:rsidTr="00F34B25">
        <w:trPr>
          <w:trHeight w:val="240"/>
        </w:trPr>
        <w:tc>
          <w:tcPr>
            <w:tcW w:w="559" w:type="dxa"/>
            <w:vMerge w:val="restart"/>
          </w:tcPr>
          <w:p w14:paraId="71EF0113"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790922CF"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6E894CD1"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2454E43D"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3A9F78E3" w14:textId="77777777" w:rsidR="005165FB" w:rsidRDefault="005165FB" w:rsidP="005165FB">
            <w:pPr>
              <w:rPr>
                <w:rFonts w:cstheme="minorHAnsi"/>
              </w:rPr>
            </w:pPr>
            <w:r>
              <w:rPr>
                <w:rFonts w:cstheme="minorHAnsi"/>
              </w:rPr>
              <w:t>Cluster: Ablehnung</w:t>
            </w:r>
          </w:p>
          <w:p w14:paraId="67C4CACE" w14:textId="3B8438A3"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6248F8AD" w14:textId="77777777" w:rsidTr="00F34B25">
        <w:trPr>
          <w:trHeight w:val="300"/>
        </w:trPr>
        <w:tc>
          <w:tcPr>
            <w:tcW w:w="559" w:type="dxa"/>
            <w:vMerge/>
          </w:tcPr>
          <w:p w14:paraId="71FFB95E" w14:textId="77777777" w:rsidR="00B35D35" w:rsidRPr="00C75634" w:rsidRDefault="00B35D35" w:rsidP="00F76A3D">
            <w:pPr>
              <w:rPr>
                <w:rFonts w:cstheme="minorHAnsi"/>
              </w:rPr>
            </w:pPr>
          </w:p>
        </w:tc>
        <w:tc>
          <w:tcPr>
            <w:tcW w:w="6168" w:type="dxa"/>
            <w:vMerge/>
          </w:tcPr>
          <w:p w14:paraId="7A774222"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4C30FD46"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0E714811"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AE65B4A"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2A38C2CB" w14:textId="77777777" w:rsidTr="00F34B25">
        <w:trPr>
          <w:trHeight w:val="240"/>
        </w:trPr>
        <w:tc>
          <w:tcPr>
            <w:tcW w:w="559" w:type="dxa"/>
            <w:vMerge w:val="restart"/>
          </w:tcPr>
          <w:p w14:paraId="2478FA0A"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501D0868"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04D84F28"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bottom w:val="dotted" w:sz="4" w:space="0" w:color="auto"/>
            </w:tcBorders>
          </w:tcPr>
          <w:p w14:paraId="79616F0B"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6BC93E2E" w14:textId="77777777" w:rsidR="005165FB" w:rsidRDefault="005165FB" w:rsidP="005165FB">
            <w:pPr>
              <w:rPr>
                <w:rFonts w:cstheme="minorHAnsi"/>
              </w:rPr>
            </w:pPr>
            <w:r>
              <w:rPr>
                <w:rFonts w:cstheme="minorHAnsi"/>
              </w:rPr>
              <w:t>Cluster: Ablehnung</w:t>
            </w:r>
          </w:p>
          <w:p w14:paraId="29EDFE12" w14:textId="7E95CF84"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Pr>
                <w:rFonts w:cstheme="minorHAnsi"/>
                <w:color w:val="000000" w:themeColor="text2"/>
              </w:rPr>
              <w:br/>
            </w:r>
            <w:r w:rsidRPr="00C75634">
              <w:rPr>
                <w:rFonts w:cstheme="minorHAnsi"/>
              </w:rPr>
              <w:t>Hinweis: Das identifizierte Problem ist in der Antwort zu beschreiben/benennen.</w:t>
            </w:r>
          </w:p>
        </w:tc>
      </w:tr>
      <w:tr w:rsidR="00B35D35" w:rsidRPr="00C75634" w14:paraId="1648DE6F" w14:textId="77777777" w:rsidTr="00F34B25">
        <w:trPr>
          <w:trHeight w:val="300"/>
        </w:trPr>
        <w:tc>
          <w:tcPr>
            <w:tcW w:w="559" w:type="dxa"/>
            <w:vMerge/>
          </w:tcPr>
          <w:p w14:paraId="5E95BFCF" w14:textId="77777777" w:rsidR="00B35D35" w:rsidRPr="00C75634" w:rsidRDefault="00B35D35" w:rsidP="00F76A3D">
            <w:pPr>
              <w:rPr>
                <w:rFonts w:cstheme="minorHAnsi"/>
              </w:rPr>
            </w:pPr>
          </w:p>
        </w:tc>
        <w:tc>
          <w:tcPr>
            <w:tcW w:w="6168" w:type="dxa"/>
            <w:vMerge/>
          </w:tcPr>
          <w:p w14:paraId="31EC4EC7"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5196F552" w14:textId="77777777" w:rsidR="00B35D35" w:rsidRPr="00C75634" w:rsidRDefault="00B35D35" w:rsidP="00F76A3D">
            <w:pPr>
              <w:rPr>
                <w:rFonts w:cstheme="minorHAnsi"/>
                <w:color w:val="000000" w:themeColor="text2"/>
              </w:rPr>
            </w:pPr>
            <w:r w:rsidRPr="00C75634">
              <w:rPr>
                <w:rFonts w:cstheme="minorHAnsi"/>
                <w:color w:val="000000" w:themeColor="text2"/>
              </w:rPr>
              <w:t>ja</w:t>
            </w:r>
            <w:r w:rsidRPr="00C75634">
              <w:rPr>
                <w:rFonts w:cstheme="minorHAnsi"/>
                <w:color w:val="000000" w:themeColor="text2"/>
              </w:rPr>
              <w:sym w:font="Wingdings" w:char="F0E0"/>
            </w:r>
            <w:r w:rsidRPr="00C75634">
              <w:rPr>
                <w:rFonts w:cstheme="minorHAnsi"/>
                <w:color w:val="000000" w:themeColor="text2"/>
              </w:rPr>
              <w:t>50</w:t>
            </w:r>
          </w:p>
        </w:tc>
        <w:tc>
          <w:tcPr>
            <w:tcW w:w="850" w:type="dxa"/>
            <w:tcBorders>
              <w:top w:val="dotted" w:sz="4" w:space="0" w:color="auto"/>
              <w:bottom w:val="single" w:sz="4" w:space="0" w:color="auto"/>
            </w:tcBorders>
          </w:tcPr>
          <w:p w14:paraId="274E1A24"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0DD74398" w14:textId="499DE3F8" w:rsidR="00B35D35" w:rsidRPr="00C75634" w:rsidRDefault="00B35D35" w:rsidP="00F76A3D">
            <w:pPr>
              <w:rPr>
                <w:rFonts w:cstheme="minorHAnsi"/>
              </w:rPr>
            </w:pPr>
          </w:p>
        </w:tc>
      </w:tr>
      <w:tr w:rsidR="00B35D35" w:rsidRPr="00C75634" w14:paraId="5A0823EF" w14:textId="77777777" w:rsidTr="00F34B25">
        <w:trPr>
          <w:trHeight w:val="240"/>
        </w:trPr>
        <w:tc>
          <w:tcPr>
            <w:tcW w:w="559" w:type="dxa"/>
            <w:vMerge w:val="restart"/>
          </w:tcPr>
          <w:p w14:paraId="048A155B" w14:textId="2F2853B3" w:rsidR="00B35D35" w:rsidRPr="00C75634" w:rsidRDefault="00B35D35" w:rsidP="00F76A3D">
            <w:pPr>
              <w:rPr>
                <w:rFonts w:cstheme="minorHAnsi"/>
                <w:color w:val="000000" w:themeColor="text2"/>
              </w:rPr>
            </w:pPr>
            <w:r w:rsidRPr="00C75634">
              <w:rPr>
                <w:rFonts w:cstheme="minorHAnsi"/>
                <w:color w:val="000000" w:themeColor="text2"/>
              </w:rPr>
              <w:lastRenderedPageBreak/>
              <w:t>50</w:t>
            </w:r>
          </w:p>
        </w:tc>
        <w:tc>
          <w:tcPr>
            <w:tcW w:w="6168" w:type="dxa"/>
            <w:vMerge w:val="restart"/>
          </w:tcPr>
          <w:p w14:paraId="4061ED0B"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07CFA68D"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443523BF"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45A93CE3" w14:textId="2E1CEA43" w:rsidR="00B35D35" w:rsidRPr="00C75634" w:rsidRDefault="005165FB" w:rsidP="005165FB">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0891BCE4"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6F6B4C8D" w14:textId="77777777" w:rsidTr="00F34B25">
        <w:trPr>
          <w:trHeight w:val="300"/>
        </w:trPr>
        <w:tc>
          <w:tcPr>
            <w:tcW w:w="559" w:type="dxa"/>
            <w:vMerge/>
          </w:tcPr>
          <w:p w14:paraId="05576F01" w14:textId="77777777" w:rsidR="00B35D35" w:rsidRPr="00C75634" w:rsidRDefault="00B35D35" w:rsidP="00F76A3D">
            <w:pPr>
              <w:rPr>
                <w:rFonts w:cstheme="minorHAnsi"/>
              </w:rPr>
            </w:pPr>
          </w:p>
        </w:tc>
        <w:tc>
          <w:tcPr>
            <w:tcW w:w="6168" w:type="dxa"/>
            <w:vMerge/>
          </w:tcPr>
          <w:p w14:paraId="064A316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67565DE3"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775CB803"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3B0C302B" w14:textId="31BE2448"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5DA0BCCF" w14:textId="77777777" w:rsidR="00B35D35" w:rsidRPr="00C75634" w:rsidRDefault="00B35D35" w:rsidP="00F76A3D">
            <w:pPr>
              <w:rPr>
                <w:rFonts w:cstheme="minorHAnsi"/>
                <w:color w:val="000000" w:themeColor="text2"/>
              </w:rPr>
            </w:pPr>
            <w:r w:rsidRPr="00C75634">
              <w:rPr>
                <w:rFonts w:cstheme="minorHAnsi"/>
                <w:color w:val="000000" w:themeColor="text2"/>
              </w:rPr>
              <w:t>Konfiguration konnte nicht sofort korrigiert werden.</w:t>
            </w:r>
          </w:p>
          <w:p w14:paraId="7A782D35" w14:textId="77777777" w:rsidR="00B35D35" w:rsidRPr="00C75634" w:rsidRDefault="00B35D35" w:rsidP="00F76A3D">
            <w:pPr>
              <w:rPr>
                <w:rFonts w:cstheme="minorHAnsi"/>
                <w:color w:val="000000" w:themeColor="text2"/>
              </w:rPr>
            </w:pPr>
            <w:r w:rsidRPr="00C75634">
              <w:rPr>
                <w:rFonts w:cstheme="minorHAnsi"/>
                <w:color w:val="000000" w:themeColor="text2"/>
              </w:rPr>
              <w:t>Hinweis: Geplanter Behebungszeitpunkt muss angegeben werden.</w:t>
            </w:r>
          </w:p>
        </w:tc>
      </w:tr>
    </w:tbl>
    <w:p w14:paraId="0264B8A2" w14:textId="77777777" w:rsidR="00B35D35" w:rsidRPr="00C75634" w:rsidRDefault="00B35D35" w:rsidP="00B35D35">
      <w:pPr>
        <w:spacing w:after="0" w:line="240" w:lineRule="auto"/>
        <w:rPr>
          <w:rFonts w:cstheme="minorHAnsi"/>
        </w:rPr>
      </w:pPr>
    </w:p>
    <w:p w14:paraId="6D0BD89E" w14:textId="77777777" w:rsidR="00B35D35" w:rsidRPr="00C75634" w:rsidRDefault="00B35D35" w:rsidP="00B35D35">
      <w:pPr>
        <w:spacing w:after="0" w:line="240" w:lineRule="auto"/>
        <w:rPr>
          <w:rFonts w:cstheme="minorHAnsi"/>
        </w:rPr>
      </w:pPr>
      <w:r w:rsidRPr="00C75634">
        <w:rPr>
          <w:rFonts w:cstheme="minorHAnsi"/>
        </w:rPr>
        <w:br w:type="page"/>
      </w:r>
    </w:p>
    <w:p w14:paraId="7A822753" w14:textId="77777777" w:rsidR="00B35D35" w:rsidRPr="00C75634" w:rsidRDefault="00B35D35" w:rsidP="00F34B25">
      <w:pPr>
        <w:pStyle w:val="berschrift2"/>
      </w:pPr>
      <w:bookmarkStart w:id="429" w:name="_Toc1754577294"/>
      <w:bookmarkStart w:id="430" w:name="_Toc124541882"/>
      <w:bookmarkStart w:id="431" w:name="_Toc130981809"/>
      <w:r w:rsidRPr="00C75634">
        <w:lastRenderedPageBreak/>
        <w:t>AD Reklamation einer Konfiguration vom MSB</w:t>
      </w:r>
      <w:bookmarkEnd w:id="429"/>
      <w:bookmarkEnd w:id="430"/>
      <w:bookmarkEnd w:id="431"/>
    </w:p>
    <w:p w14:paraId="6E2B8AB8" w14:textId="77777777" w:rsidR="00B35D35" w:rsidRPr="00C75634" w:rsidRDefault="00B35D35" w:rsidP="00F34B25">
      <w:pPr>
        <w:pStyle w:val="berschrift3"/>
      </w:pPr>
      <w:bookmarkStart w:id="432" w:name="_Toc124541883"/>
      <w:bookmarkStart w:id="433" w:name="_Toc130981810"/>
      <w:r w:rsidRPr="00C75634">
        <w:t>E_0554_Reklamation prüfen</w:t>
      </w:r>
      <w:bookmarkEnd w:id="432"/>
      <w:bookmarkEnd w:id="433"/>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7083191F" w14:textId="77777777" w:rsidTr="00F34B25">
        <w:trPr>
          <w:trHeight w:val="454"/>
        </w:trPr>
        <w:tc>
          <w:tcPr>
            <w:tcW w:w="6727" w:type="dxa"/>
            <w:gridSpan w:val="2"/>
            <w:shd w:val="clear" w:color="auto" w:fill="D8DFE4"/>
            <w:vAlign w:val="center"/>
          </w:tcPr>
          <w:p w14:paraId="1775A085"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169BC28B" w14:textId="77777777" w:rsidR="00B35D35" w:rsidRPr="00C75634" w:rsidRDefault="00B35D35" w:rsidP="00F76A3D">
            <w:pPr>
              <w:contextualSpacing/>
              <w:rPr>
                <w:rFonts w:cstheme="minorHAnsi"/>
                <w:b/>
                <w:bCs/>
              </w:rPr>
            </w:pPr>
          </w:p>
        </w:tc>
      </w:tr>
      <w:tr w:rsidR="00B35D35" w:rsidRPr="00C75634" w14:paraId="268EA0DD" w14:textId="77777777" w:rsidTr="00F34B25">
        <w:trPr>
          <w:trHeight w:val="300"/>
        </w:trPr>
        <w:tc>
          <w:tcPr>
            <w:tcW w:w="559" w:type="dxa"/>
            <w:shd w:val="clear" w:color="auto" w:fill="D8DFE4"/>
          </w:tcPr>
          <w:p w14:paraId="7067B72A"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55EABEAB"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29A17C11"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332158C4"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215720B6"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5B605712" w14:textId="77777777" w:rsidTr="00F34B25">
        <w:trPr>
          <w:trHeight w:val="240"/>
        </w:trPr>
        <w:tc>
          <w:tcPr>
            <w:tcW w:w="559" w:type="dxa"/>
            <w:vMerge w:val="restart"/>
          </w:tcPr>
          <w:p w14:paraId="48BE0159" w14:textId="77777777" w:rsidR="00B35D35" w:rsidRPr="00C75634" w:rsidRDefault="00B35D35" w:rsidP="00F76A3D">
            <w:pPr>
              <w:rPr>
                <w:rFonts w:cstheme="minorHAnsi"/>
                <w:color w:val="000000" w:themeColor="text2"/>
              </w:rPr>
            </w:pPr>
            <w:r w:rsidRPr="00C75634">
              <w:rPr>
                <w:rFonts w:cstheme="minorHAnsi"/>
                <w:color w:val="000000" w:themeColor="text2"/>
              </w:rPr>
              <w:t>10</w:t>
            </w:r>
          </w:p>
        </w:tc>
        <w:tc>
          <w:tcPr>
            <w:tcW w:w="6168" w:type="dxa"/>
            <w:vMerge w:val="restart"/>
          </w:tcPr>
          <w:p w14:paraId="3C467C9D" w14:textId="77777777" w:rsidR="00B35D35" w:rsidRPr="00C75634" w:rsidRDefault="00B35D35" w:rsidP="00F76A3D">
            <w:pPr>
              <w:spacing w:line="240" w:lineRule="auto"/>
              <w:rPr>
                <w:rFonts w:cstheme="minorHAnsi"/>
                <w:color w:val="000000" w:themeColor="text2"/>
              </w:rPr>
            </w:pPr>
            <w:r w:rsidRPr="00C75634">
              <w:rPr>
                <w:rFonts w:cstheme="minorHAnsi"/>
              </w:rPr>
              <w:t>Ist die Referenz aus der Bestätigung der Bestellung der Konfiguration dem MSB bekannt?</w:t>
            </w:r>
          </w:p>
        </w:tc>
        <w:tc>
          <w:tcPr>
            <w:tcW w:w="1556" w:type="dxa"/>
            <w:tcBorders>
              <w:bottom w:val="dotted" w:sz="4" w:space="0" w:color="auto"/>
            </w:tcBorders>
          </w:tcPr>
          <w:p w14:paraId="77275F3C"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3C7D7696" w14:textId="77777777" w:rsidR="00B35D35" w:rsidRPr="00C75634" w:rsidRDefault="00B35D35" w:rsidP="00F76A3D">
            <w:pPr>
              <w:rPr>
                <w:rFonts w:cstheme="minorHAnsi"/>
                <w:color w:val="000000" w:themeColor="text2"/>
              </w:rPr>
            </w:pPr>
            <w:r w:rsidRPr="00C75634">
              <w:rPr>
                <w:rFonts w:cstheme="minorHAnsi"/>
                <w:color w:val="000000" w:themeColor="text2"/>
              </w:rPr>
              <w:t>A01</w:t>
            </w:r>
          </w:p>
        </w:tc>
        <w:tc>
          <w:tcPr>
            <w:tcW w:w="5059" w:type="dxa"/>
            <w:tcBorders>
              <w:bottom w:val="dotted" w:sz="4" w:space="0" w:color="auto"/>
            </w:tcBorders>
          </w:tcPr>
          <w:p w14:paraId="3CC306E0" w14:textId="77777777" w:rsidR="005165FB" w:rsidRDefault="005165FB" w:rsidP="005165FB">
            <w:pPr>
              <w:rPr>
                <w:rFonts w:cstheme="minorHAnsi"/>
              </w:rPr>
            </w:pPr>
            <w:r>
              <w:rPr>
                <w:rFonts w:cstheme="minorHAnsi"/>
              </w:rPr>
              <w:t>Cluster: Ablehnung</w:t>
            </w:r>
          </w:p>
          <w:p w14:paraId="343B20A6" w14:textId="06ACE3D3" w:rsidR="00B35D35" w:rsidRPr="00C75634" w:rsidRDefault="00B35D35" w:rsidP="00F76A3D">
            <w:pPr>
              <w:spacing w:line="240" w:lineRule="auto"/>
              <w:rPr>
                <w:rFonts w:cstheme="minorHAnsi"/>
                <w:color w:val="000000" w:themeColor="text2"/>
              </w:rPr>
            </w:pPr>
            <w:r w:rsidRPr="00C75634">
              <w:rPr>
                <w:rFonts w:cstheme="minorHAnsi"/>
                <w:color w:val="000000" w:themeColor="text2"/>
              </w:rPr>
              <w:t xml:space="preserve">Dem MSB ist die zu reklamierte Konfiguration nicht bekannt. </w:t>
            </w:r>
          </w:p>
        </w:tc>
      </w:tr>
      <w:tr w:rsidR="00B35D35" w:rsidRPr="00C75634" w14:paraId="7C601F86" w14:textId="77777777" w:rsidTr="00F34B25">
        <w:trPr>
          <w:trHeight w:val="300"/>
        </w:trPr>
        <w:tc>
          <w:tcPr>
            <w:tcW w:w="559" w:type="dxa"/>
            <w:vMerge/>
          </w:tcPr>
          <w:p w14:paraId="19F9346B" w14:textId="77777777" w:rsidR="00B35D35" w:rsidRPr="00C75634" w:rsidRDefault="00B35D35" w:rsidP="00F76A3D">
            <w:pPr>
              <w:rPr>
                <w:rFonts w:cstheme="minorHAnsi"/>
              </w:rPr>
            </w:pPr>
          </w:p>
        </w:tc>
        <w:tc>
          <w:tcPr>
            <w:tcW w:w="6168" w:type="dxa"/>
            <w:vMerge/>
          </w:tcPr>
          <w:p w14:paraId="085CAF69"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66C20E02"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20</w:t>
            </w:r>
          </w:p>
        </w:tc>
        <w:tc>
          <w:tcPr>
            <w:tcW w:w="850" w:type="dxa"/>
            <w:tcBorders>
              <w:top w:val="dotted" w:sz="4" w:space="0" w:color="auto"/>
              <w:bottom w:val="single" w:sz="4" w:space="0" w:color="auto"/>
            </w:tcBorders>
          </w:tcPr>
          <w:p w14:paraId="3DA04BC7"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4987DE18" w14:textId="77777777" w:rsidR="00B35D35" w:rsidRPr="00C75634" w:rsidRDefault="00B35D35" w:rsidP="00F76A3D">
            <w:pPr>
              <w:rPr>
                <w:rFonts w:cstheme="minorHAnsi"/>
                <w:color w:val="000000" w:themeColor="text2"/>
              </w:rPr>
            </w:pPr>
          </w:p>
        </w:tc>
      </w:tr>
      <w:tr w:rsidR="00B35D35" w:rsidRPr="00C75634" w14:paraId="5F47B0A7" w14:textId="77777777" w:rsidTr="00F34B25">
        <w:trPr>
          <w:trHeight w:val="300"/>
        </w:trPr>
        <w:tc>
          <w:tcPr>
            <w:tcW w:w="559" w:type="dxa"/>
            <w:vMerge w:val="restart"/>
          </w:tcPr>
          <w:p w14:paraId="0EA64B99" w14:textId="77777777" w:rsidR="00B35D35" w:rsidRPr="00C75634" w:rsidRDefault="00B35D35" w:rsidP="00F76A3D">
            <w:pPr>
              <w:rPr>
                <w:rFonts w:cstheme="minorHAnsi"/>
              </w:rPr>
            </w:pPr>
            <w:r w:rsidRPr="00C75634">
              <w:rPr>
                <w:rFonts w:cstheme="minorHAnsi"/>
              </w:rPr>
              <w:t>20</w:t>
            </w:r>
          </w:p>
        </w:tc>
        <w:tc>
          <w:tcPr>
            <w:tcW w:w="6168" w:type="dxa"/>
            <w:vMerge w:val="restart"/>
          </w:tcPr>
          <w:p w14:paraId="1CAEE00F"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7BD6711E"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6CBE8BA6"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4BF7B0CF" w14:textId="77777777" w:rsidR="005165FB" w:rsidRDefault="005165FB" w:rsidP="005165FB">
            <w:pPr>
              <w:rPr>
                <w:rFonts w:cstheme="minorHAnsi"/>
              </w:rPr>
            </w:pPr>
            <w:r>
              <w:rPr>
                <w:rFonts w:cstheme="minorHAnsi"/>
              </w:rPr>
              <w:t>Cluster: Ablehnung</w:t>
            </w:r>
          </w:p>
          <w:p w14:paraId="58A223E3"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593BF53D" w14:textId="77777777" w:rsidTr="00F34B25">
        <w:trPr>
          <w:trHeight w:val="300"/>
        </w:trPr>
        <w:tc>
          <w:tcPr>
            <w:tcW w:w="559" w:type="dxa"/>
            <w:vMerge/>
          </w:tcPr>
          <w:p w14:paraId="5C50D3CD" w14:textId="77777777" w:rsidR="00B35D35" w:rsidRPr="00C75634" w:rsidRDefault="00B35D35" w:rsidP="00F76A3D">
            <w:pPr>
              <w:rPr>
                <w:rFonts w:cstheme="minorHAnsi"/>
              </w:rPr>
            </w:pPr>
          </w:p>
        </w:tc>
        <w:tc>
          <w:tcPr>
            <w:tcW w:w="6168" w:type="dxa"/>
            <w:vMerge/>
          </w:tcPr>
          <w:p w14:paraId="23DA5736" w14:textId="77777777" w:rsidR="00B35D35" w:rsidRPr="00C75634" w:rsidRDefault="00B35D35" w:rsidP="00F76A3D">
            <w:pPr>
              <w:rPr>
                <w:rFonts w:cstheme="minorHAnsi"/>
              </w:rPr>
            </w:pPr>
          </w:p>
        </w:tc>
        <w:tc>
          <w:tcPr>
            <w:tcW w:w="1556" w:type="dxa"/>
            <w:tcBorders>
              <w:top w:val="dotted" w:sz="4" w:space="0" w:color="auto"/>
            </w:tcBorders>
          </w:tcPr>
          <w:p w14:paraId="0A507023"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0" w:type="dxa"/>
            <w:tcBorders>
              <w:top w:val="dotted" w:sz="4" w:space="0" w:color="auto"/>
            </w:tcBorders>
          </w:tcPr>
          <w:p w14:paraId="4AEAA710" w14:textId="77777777" w:rsidR="00B35D35" w:rsidRPr="00C75634" w:rsidRDefault="00B35D35" w:rsidP="00F76A3D">
            <w:pPr>
              <w:rPr>
                <w:rFonts w:cstheme="minorHAnsi"/>
              </w:rPr>
            </w:pPr>
          </w:p>
        </w:tc>
        <w:tc>
          <w:tcPr>
            <w:tcW w:w="5059" w:type="dxa"/>
            <w:tcBorders>
              <w:top w:val="dotted" w:sz="4" w:space="0" w:color="auto"/>
            </w:tcBorders>
          </w:tcPr>
          <w:p w14:paraId="2717DB11" w14:textId="77777777" w:rsidR="00B35D35" w:rsidRPr="00C75634" w:rsidRDefault="00B35D35" w:rsidP="00F76A3D">
            <w:pPr>
              <w:rPr>
                <w:rFonts w:cstheme="minorHAnsi"/>
              </w:rPr>
            </w:pPr>
          </w:p>
        </w:tc>
      </w:tr>
      <w:tr w:rsidR="00B35D35" w:rsidRPr="00C75634" w14:paraId="0613761A" w14:textId="77777777" w:rsidTr="00F34B25">
        <w:trPr>
          <w:trHeight w:val="240"/>
        </w:trPr>
        <w:tc>
          <w:tcPr>
            <w:tcW w:w="559" w:type="dxa"/>
            <w:vMerge w:val="restart"/>
          </w:tcPr>
          <w:p w14:paraId="6C3C0BBC"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569B1EAF"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17F5154A"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303E7912"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576D9CA1" w14:textId="77777777" w:rsidR="005165FB" w:rsidRDefault="005165FB" w:rsidP="005165FB">
            <w:pPr>
              <w:rPr>
                <w:rFonts w:cstheme="minorHAnsi"/>
              </w:rPr>
            </w:pPr>
            <w:r>
              <w:rPr>
                <w:rFonts w:cstheme="minorHAnsi"/>
              </w:rPr>
              <w:t>Cluster: Ablehnung</w:t>
            </w:r>
          </w:p>
          <w:p w14:paraId="67B7826D" w14:textId="68A67B49"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51462E49" w14:textId="77777777" w:rsidTr="00F34B25">
        <w:trPr>
          <w:trHeight w:val="300"/>
        </w:trPr>
        <w:tc>
          <w:tcPr>
            <w:tcW w:w="559" w:type="dxa"/>
            <w:vMerge/>
          </w:tcPr>
          <w:p w14:paraId="33A68981" w14:textId="77777777" w:rsidR="00B35D35" w:rsidRPr="00C75634" w:rsidRDefault="00B35D35" w:rsidP="00F76A3D">
            <w:pPr>
              <w:rPr>
                <w:rFonts w:cstheme="minorHAnsi"/>
              </w:rPr>
            </w:pPr>
          </w:p>
        </w:tc>
        <w:tc>
          <w:tcPr>
            <w:tcW w:w="6168" w:type="dxa"/>
            <w:vMerge/>
          </w:tcPr>
          <w:p w14:paraId="16F5ED56"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739EBD0D"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2BC7A07F"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464FCE2"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06F1F809" w14:textId="77777777" w:rsidTr="00F34B25">
        <w:trPr>
          <w:trHeight w:val="240"/>
        </w:trPr>
        <w:tc>
          <w:tcPr>
            <w:tcW w:w="559" w:type="dxa"/>
            <w:vMerge w:val="restart"/>
          </w:tcPr>
          <w:p w14:paraId="0C6A8B9A"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6E7A47B1"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641D4CB5"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bottom w:val="dotted" w:sz="4" w:space="0" w:color="auto"/>
            </w:tcBorders>
          </w:tcPr>
          <w:p w14:paraId="53149BE3"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0E01FD87" w14:textId="77777777" w:rsidR="005165FB" w:rsidRDefault="005165FB" w:rsidP="005165FB">
            <w:pPr>
              <w:rPr>
                <w:rFonts w:cstheme="minorHAnsi"/>
              </w:rPr>
            </w:pPr>
            <w:r>
              <w:rPr>
                <w:rFonts w:cstheme="minorHAnsi"/>
              </w:rPr>
              <w:t>Cluster: Ablehnung</w:t>
            </w:r>
          </w:p>
          <w:p w14:paraId="58AD2F07" w14:textId="78397CD8"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sidRPr="00C75634">
              <w:rPr>
                <w:rFonts w:cstheme="minorHAnsi"/>
              </w:rPr>
              <w:t xml:space="preserve"> </w:t>
            </w:r>
            <w:r>
              <w:rPr>
                <w:rFonts w:cstheme="minorHAnsi"/>
              </w:rPr>
              <w:br/>
            </w:r>
            <w:r w:rsidRPr="00C75634">
              <w:rPr>
                <w:rFonts w:cstheme="minorHAnsi"/>
              </w:rPr>
              <w:t>Hinweis: Das identifizierte Problem ist in der Antwort zu beschreiben/benennen.</w:t>
            </w:r>
          </w:p>
        </w:tc>
      </w:tr>
      <w:tr w:rsidR="00B35D35" w:rsidRPr="00C75634" w14:paraId="21EB21B9" w14:textId="77777777" w:rsidTr="00F34B25">
        <w:trPr>
          <w:trHeight w:val="300"/>
        </w:trPr>
        <w:tc>
          <w:tcPr>
            <w:tcW w:w="559" w:type="dxa"/>
            <w:vMerge/>
          </w:tcPr>
          <w:p w14:paraId="0BC5389B" w14:textId="77777777" w:rsidR="00B35D35" w:rsidRPr="00C75634" w:rsidRDefault="00B35D35" w:rsidP="00F76A3D">
            <w:pPr>
              <w:rPr>
                <w:rFonts w:cstheme="minorHAnsi"/>
              </w:rPr>
            </w:pPr>
          </w:p>
        </w:tc>
        <w:tc>
          <w:tcPr>
            <w:tcW w:w="6168" w:type="dxa"/>
            <w:vMerge/>
          </w:tcPr>
          <w:p w14:paraId="281942C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6C2406DD"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50</w:t>
            </w:r>
          </w:p>
        </w:tc>
        <w:tc>
          <w:tcPr>
            <w:tcW w:w="850" w:type="dxa"/>
            <w:tcBorders>
              <w:top w:val="dotted" w:sz="4" w:space="0" w:color="auto"/>
              <w:bottom w:val="single" w:sz="4" w:space="0" w:color="auto"/>
            </w:tcBorders>
          </w:tcPr>
          <w:p w14:paraId="3D283110"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748B5FE7" w14:textId="20762F76" w:rsidR="00B35D35" w:rsidRPr="00C75634" w:rsidRDefault="00B35D35" w:rsidP="00F76A3D">
            <w:pPr>
              <w:rPr>
                <w:rFonts w:cstheme="minorHAnsi"/>
              </w:rPr>
            </w:pPr>
          </w:p>
        </w:tc>
      </w:tr>
      <w:tr w:rsidR="00B35D35" w:rsidRPr="00C75634" w14:paraId="0B849D7E" w14:textId="77777777" w:rsidTr="00F34B25">
        <w:trPr>
          <w:trHeight w:val="240"/>
        </w:trPr>
        <w:tc>
          <w:tcPr>
            <w:tcW w:w="559" w:type="dxa"/>
            <w:vMerge w:val="restart"/>
          </w:tcPr>
          <w:p w14:paraId="547972F9" w14:textId="656B4D1E" w:rsidR="00B35D35" w:rsidRPr="00C75634" w:rsidRDefault="00B35D35" w:rsidP="00F76A3D">
            <w:pPr>
              <w:rPr>
                <w:rFonts w:cstheme="minorHAnsi"/>
                <w:color w:val="000000" w:themeColor="text2"/>
              </w:rPr>
            </w:pPr>
            <w:r w:rsidRPr="00C75634">
              <w:rPr>
                <w:rFonts w:cstheme="minorHAnsi"/>
                <w:color w:val="000000" w:themeColor="text2"/>
              </w:rPr>
              <w:lastRenderedPageBreak/>
              <w:t>50</w:t>
            </w:r>
          </w:p>
        </w:tc>
        <w:tc>
          <w:tcPr>
            <w:tcW w:w="6168" w:type="dxa"/>
            <w:vMerge w:val="restart"/>
          </w:tcPr>
          <w:p w14:paraId="523CA035"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7ADB04B7"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3F50DD29"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1C415154" w14:textId="15FB3BBD" w:rsidR="00B35D35" w:rsidRPr="00C75634" w:rsidRDefault="005165FB" w:rsidP="005165FB">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10D9B86B"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4833EEA3" w14:textId="77777777" w:rsidTr="00F34B25">
        <w:trPr>
          <w:trHeight w:val="300"/>
        </w:trPr>
        <w:tc>
          <w:tcPr>
            <w:tcW w:w="559" w:type="dxa"/>
            <w:vMerge/>
          </w:tcPr>
          <w:p w14:paraId="799A9C39" w14:textId="77777777" w:rsidR="00B35D35" w:rsidRPr="00C75634" w:rsidRDefault="00B35D35" w:rsidP="00F76A3D">
            <w:pPr>
              <w:rPr>
                <w:rFonts w:cstheme="minorHAnsi"/>
              </w:rPr>
            </w:pPr>
          </w:p>
        </w:tc>
        <w:tc>
          <w:tcPr>
            <w:tcW w:w="6168" w:type="dxa"/>
            <w:vMerge/>
          </w:tcPr>
          <w:p w14:paraId="3B68326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2762E227"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178ABD40"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408AF3E0" w14:textId="2D6FB084"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6F310FB1" w14:textId="2C3BEBB8" w:rsidR="00B35D35" w:rsidRPr="00C75634" w:rsidRDefault="00B35D35" w:rsidP="005165FB">
            <w:pPr>
              <w:rPr>
                <w:rFonts w:cstheme="minorHAnsi"/>
                <w:color w:val="000000" w:themeColor="text2"/>
              </w:rPr>
            </w:pPr>
            <w:r w:rsidRPr="00C75634">
              <w:rPr>
                <w:rFonts w:cstheme="minorHAnsi"/>
                <w:color w:val="000000" w:themeColor="text2"/>
              </w:rPr>
              <w:t>Konfiguration konnte nicht sofort korrigiert werden.</w:t>
            </w:r>
            <w:r w:rsidR="005165FB">
              <w:rPr>
                <w:rFonts w:cstheme="minorHAnsi"/>
                <w:color w:val="000000" w:themeColor="text2"/>
              </w:rPr>
              <w:br/>
            </w:r>
            <w:r w:rsidRPr="00C75634">
              <w:rPr>
                <w:rFonts w:cstheme="minorHAnsi"/>
                <w:color w:val="000000" w:themeColor="text2"/>
              </w:rPr>
              <w:t>Hinweis: Geplanter Behebungszeitpunkt muss angegeben werden.</w:t>
            </w:r>
          </w:p>
        </w:tc>
      </w:tr>
    </w:tbl>
    <w:p w14:paraId="0B56CE71" w14:textId="77777777" w:rsidR="00B35D35" w:rsidRPr="00C75634" w:rsidRDefault="00B35D35" w:rsidP="00B35D35">
      <w:pPr>
        <w:spacing w:after="0" w:line="240" w:lineRule="auto"/>
        <w:rPr>
          <w:rFonts w:cstheme="minorHAnsi"/>
        </w:rPr>
      </w:pPr>
      <w:r w:rsidRPr="00C75634">
        <w:rPr>
          <w:rFonts w:cstheme="minorHAnsi"/>
        </w:rPr>
        <w:br w:type="page"/>
      </w:r>
    </w:p>
    <w:p w14:paraId="1C3A75C2" w14:textId="77777777" w:rsidR="00B35D35" w:rsidRPr="00C75634" w:rsidRDefault="00B35D35" w:rsidP="001A21E4">
      <w:pPr>
        <w:pStyle w:val="berschrift2"/>
      </w:pPr>
      <w:bookmarkStart w:id="434" w:name="_Toc124541884"/>
      <w:bookmarkStart w:id="435" w:name="_Toc130981811"/>
      <w:r w:rsidRPr="00C75634">
        <w:lastRenderedPageBreak/>
        <w:t>AD Reklamation der Übersicht der Definitionen des NB vom LF an NB</w:t>
      </w:r>
      <w:bookmarkEnd w:id="434"/>
      <w:bookmarkEnd w:id="435"/>
    </w:p>
    <w:p w14:paraId="09C44981" w14:textId="77777777" w:rsidR="00B35D35" w:rsidRPr="00C75634" w:rsidRDefault="00B35D35" w:rsidP="001A21E4">
      <w:pPr>
        <w:pStyle w:val="berschrift2"/>
      </w:pPr>
      <w:bookmarkStart w:id="436" w:name="_Toc124541885"/>
      <w:bookmarkStart w:id="437" w:name="_Toc130981812"/>
      <w:r w:rsidRPr="00C75634">
        <w:t>E_0544_Reklamation prüfen</w:t>
      </w:r>
      <w:bookmarkEnd w:id="436"/>
      <w:bookmarkEnd w:id="437"/>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9AFE543" w14:textId="77777777" w:rsidTr="00F76A3D">
        <w:trPr>
          <w:trHeight w:val="454"/>
          <w:tblHeader/>
        </w:trPr>
        <w:tc>
          <w:tcPr>
            <w:tcW w:w="6799" w:type="dxa"/>
            <w:gridSpan w:val="2"/>
            <w:shd w:val="clear" w:color="auto" w:fill="D8DFE4"/>
          </w:tcPr>
          <w:p w14:paraId="4A448BEA"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42B876BC" w14:textId="77777777" w:rsidR="00B35D35" w:rsidRPr="00C75634" w:rsidRDefault="00B35D35" w:rsidP="00F76A3D">
            <w:pPr>
              <w:contextualSpacing/>
              <w:rPr>
                <w:rFonts w:cstheme="minorHAnsi"/>
                <w:b/>
                <w:bCs/>
              </w:rPr>
            </w:pPr>
          </w:p>
        </w:tc>
      </w:tr>
      <w:tr w:rsidR="00B35D35" w:rsidRPr="00C75634" w14:paraId="57C301FB" w14:textId="77777777" w:rsidTr="00F76A3D">
        <w:trPr>
          <w:tblHeader/>
        </w:trPr>
        <w:tc>
          <w:tcPr>
            <w:tcW w:w="704" w:type="dxa"/>
            <w:shd w:val="clear" w:color="auto" w:fill="D8DFE4"/>
          </w:tcPr>
          <w:p w14:paraId="2BFB0273"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5799B7B7"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3F29BB53"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3F0442CF"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2183C901"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30392417" w14:textId="77777777" w:rsidTr="00F76A3D">
        <w:tc>
          <w:tcPr>
            <w:tcW w:w="704" w:type="dxa"/>
            <w:vMerge w:val="restart"/>
          </w:tcPr>
          <w:p w14:paraId="6F2FD31F" w14:textId="77777777" w:rsidR="00B35D35" w:rsidRPr="00C75634" w:rsidRDefault="00B35D35" w:rsidP="00F76A3D">
            <w:pPr>
              <w:rPr>
                <w:rFonts w:cstheme="minorHAnsi"/>
              </w:rPr>
            </w:pPr>
            <w:r w:rsidRPr="00C75634">
              <w:rPr>
                <w:rFonts w:cstheme="minorHAnsi"/>
              </w:rPr>
              <w:t>10</w:t>
            </w:r>
          </w:p>
        </w:tc>
        <w:tc>
          <w:tcPr>
            <w:tcW w:w="6095" w:type="dxa"/>
            <w:vMerge w:val="restart"/>
          </w:tcPr>
          <w:p w14:paraId="18C33D68"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15177D0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41250D07" w14:textId="77777777" w:rsidR="00B35D35" w:rsidRPr="00C75634" w:rsidRDefault="00B35D35" w:rsidP="00F76A3D">
            <w:pPr>
              <w:rPr>
                <w:rFonts w:cstheme="minorHAnsi"/>
              </w:rPr>
            </w:pPr>
          </w:p>
        </w:tc>
        <w:tc>
          <w:tcPr>
            <w:tcW w:w="5107" w:type="dxa"/>
            <w:tcBorders>
              <w:bottom w:val="dotted" w:sz="4" w:space="0" w:color="auto"/>
            </w:tcBorders>
          </w:tcPr>
          <w:p w14:paraId="45718CF3" w14:textId="77777777" w:rsidR="00B35D35" w:rsidRPr="00C75634" w:rsidRDefault="00B35D35" w:rsidP="00F76A3D">
            <w:pPr>
              <w:rPr>
                <w:rFonts w:cstheme="minorHAnsi"/>
              </w:rPr>
            </w:pPr>
          </w:p>
        </w:tc>
      </w:tr>
      <w:tr w:rsidR="00B35D35" w:rsidRPr="00C75634" w14:paraId="5E61535C" w14:textId="77777777" w:rsidTr="00F76A3D">
        <w:tc>
          <w:tcPr>
            <w:tcW w:w="704" w:type="dxa"/>
            <w:vMerge/>
          </w:tcPr>
          <w:p w14:paraId="1B2A49B8" w14:textId="77777777" w:rsidR="00B35D35" w:rsidRPr="00C75634" w:rsidRDefault="00B35D35" w:rsidP="00F76A3D">
            <w:pPr>
              <w:rPr>
                <w:rFonts w:cstheme="minorHAnsi"/>
              </w:rPr>
            </w:pPr>
          </w:p>
        </w:tc>
        <w:tc>
          <w:tcPr>
            <w:tcW w:w="6095" w:type="dxa"/>
            <w:vMerge/>
          </w:tcPr>
          <w:p w14:paraId="405AD6A2" w14:textId="77777777" w:rsidR="00B35D35" w:rsidRPr="00C75634" w:rsidRDefault="00B35D35" w:rsidP="00F76A3D">
            <w:pPr>
              <w:rPr>
                <w:rFonts w:cstheme="minorHAnsi"/>
              </w:rPr>
            </w:pPr>
          </w:p>
        </w:tc>
        <w:tc>
          <w:tcPr>
            <w:tcW w:w="1559" w:type="dxa"/>
            <w:tcBorders>
              <w:top w:val="dotted" w:sz="4" w:space="0" w:color="auto"/>
            </w:tcBorders>
          </w:tcPr>
          <w:p w14:paraId="77E8E6E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3CF02FBF" w14:textId="77777777" w:rsidR="00B35D35" w:rsidRPr="00C75634" w:rsidRDefault="00B35D35" w:rsidP="00F76A3D">
            <w:pPr>
              <w:rPr>
                <w:rFonts w:cstheme="minorHAnsi"/>
              </w:rPr>
            </w:pPr>
          </w:p>
        </w:tc>
        <w:tc>
          <w:tcPr>
            <w:tcW w:w="5107" w:type="dxa"/>
            <w:tcBorders>
              <w:top w:val="dotted" w:sz="4" w:space="0" w:color="auto"/>
            </w:tcBorders>
          </w:tcPr>
          <w:p w14:paraId="656492D1" w14:textId="77777777" w:rsidR="00B35D35" w:rsidRPr="00C75634" w:rsidRDefault="00B35D35" w:rsidP="00F76A3D">
            <w:pPr>
              <w:rPr>
                <w:rFonts w:cstheme="minorHAnsi"/>
              </w:rPr>
            </w:pPr>
          </w:p>
        </w:tc>
      </w:tr>
      <w:tr w:rsidR="00B35D35" w:rsidRPr="00C75634" w14:paraId="66D90578" w14:textId="77777777" w:rsidTr="00F76A3D">
        <w:tc>
          <w:tcPr>
            <w:tcW w:w="704" w:type="dxa"/>
            <w:vMerge w:val="restart"/>
          </w:tcPr>
          <w:p w14:paraId="56C7DECA" w14:textId="77777777" w:rsidR="00B35D35" w:rsidRPr="00C75634" w:rsidRDefault="00B35D35" w:rsidP="00F76A3D">
            <w:pPr>
              <w:rPr>
                <w:rFonts w:cstheme="minorHAnsi"/>
              </w:rPr>
            </w:pPr>
            <w:r w:rsidRPr="00C75634">
              <w:rPr>
                <w:rFonts w:cstheme="minorHAnsi"/>
              </w:rPr>
              <w:t>20</w:t>
            </w:r>
          </w:p>
        </w:tc>
        <w:tc>
          <w:tcPr>
            <w:tcW w:w="6095" w:type="dxa"/>
            <w:vMerge w:val="restart"/>
          </w:tcPr>
          <w:p w14:paraId="4CBADA93"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3760288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EFF5E77"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25D7E781" w14:textId="77777777" w:rsidR="00B35D35" w:rsidRPr="00C75634" w:rsidRDefault="00B35D35" w:rsidP="00F76A3D">
            <w:pPr>
              <w:rPr>
                <w:rFonts w:cstheme="minorHAnsi"/>
              </w:rPr>
            </w:pPr>
            <w:r w:rsidRPr="00C75634">
              <w:rPr>
                <w:rFonts w:cstheme="minorHAnsi"/>
              </w:rPr>
              <w:t>Übersicht der Zählzeitdefinition wurde versendet</w:t>
            </w:r>
            <w:r w:rsidRPr="00C75634">
              <w:rPr>
                <w:rFonts w:cstheme="minorHAnsi"/>
              </w:rPr>
              <w:br/>
            </w:r>
            <w:r w:rsidRPr="00C75634">
              <w:rPr>
                <w:rFonts w:cstheme="minorHAnsi"/>
              </w:rPr>
              <w:br/>
              <w:t>Hinweis: Es ist als Referenz der Geschäftsvorfall zu benennen, mit welchem die Übersicht der Definition übermittelt wurde.</w:t>
            </w:r>
          </w:p>
        </w:tc>
      </w:tr>
      <w:tr w:rsidR="00B35D35" w:rsidRPr="00C75634" w14:paraId="168A2120" w14:textId="77777777" w:rsidTr="00F76A3D">
        <w:tc>
          <w:tcPr>
            <w:tcW w:w="704" w:type="dxa"/>
            <w:vMerge/>
          </w:tcPr>
          <w:p w14:paraId="2EB3C2FB" w14:textId="77777777" w:rsidR="00B35D35" w:rsidRPr="00C75634" w:rsidRDefault="00B35D35" w:rsidP="00F76A3D">
            <w:pPr>
              <w:rPr>
                <w:rFonts w:cstheme="minorHAnsi"/>
              </w:rPr>
            </w:pPr>
          </w:p>
        </w:tc>
        <w:tc>
          <w:tcPr>
            <w:tcW w:w="6095" w:type="dxa"/>
            <w:vMerge/>
          </w:tcPr>
          <w:p w14:paraId="414BF0B9" w14:textId="77777777" w:rsidR="00B35D35" w:rsidRPr="00C75634" w:rsidRDefault="00B35D35" w:rsidP="00F76A3D">
            <w:pPr>
              <w:rPr>
                <w:rFonts w:cstheme="minorHAnsi"/>
              </w:rPr>
            </w:pPr>
          </w:p>
        </w:tc>
        <w:tc>
          <w:tcPr>
            <w:tcW w:w="1559" w:type="dxa"/>
            <w:tcBorders>
              <w:top w:val="dotted" w:sz="4" w:space="0" w:color="auto"/>
            </w:tcBorders>
          </w:tcPr>
          <w:p w14:paraId="195EC55F"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3C69105" w14:textId="77777777" w:rsidR="00B35D35" w:rsidRPr="00C75634" w:rsidRDefault="00B35D35" w:rsidP="00F76A3D">
            <w:pPr>
              <w:rPr>
                <w:rFonts w:cstheme="minorHAnsi"/>
              </w:rPr>
            </w:pPr>
          </w:p>
        </w:tc>
        <w:tc>
          <w:tcPr>
            <w:tcW w:w="5107" w:type="dxa"/>
            <w:tcBorders>
              <w:top w:val="dotted" w:sz="4" w:space="0" w:color="auto"/>
            </w:tcBorders>
          </w:tcPr>
          <w:p w14:paraId="53B65FE8"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03575426" w14:textId="77777777" w:rsidTr="00F76A3D">
        <w:tc>
          <w:tcPr>
            <w:tcW w:w="704" w:type="dxa"/>
            <w:vMerge w:val="restart"/>
          </w:tcPr>
          <w:p w14:paraId="4C2573EF" w14:textId="77777777" w:rsidR="00B35D35" w:rsidRPr="00C75634" w:rsidRDefault="00B35D35" w:rsidP="00F76A3D">
            <w:pPr>
              <w:rPr>
                <w:rFonts w:cstheme="minorHAnsi"/>
              </w:rPr>
            </w:pPr>
            <w:r w:rsidRPr="00C75634">
              <w:rPr>
                <w:rFonts w:cstheme="minorHAnsi"/>
              </w:rPr>
              <w:t>30</w:t>
            </w:r>
          </w:p>
        </w:tc>
        <w:tc>
          <w:tcPr>
            <w:tcW w:w="6095" w:type="dxa"/>
            <w:vMerge w:val="restart"/>
          </w:tcPr>
          <w:p w14:paraId="53DD7136"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714D1934"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35CCD202" w14:textId="77777777" w:rsidR="00B35D35" w:rsidRPr="00C75634" w:rsidRDefault="00B35D35" w:rsidP="00F76A3D">
            <w:pPr>
              <w:rPr>
                <w:rFonts w:cstheme="minorHAnsi"/>
              </w:rPr>
            </w:pPr>
          </w:p>
        </w:tc>
        <w:tc>
          <w:tcPr>
            <w:tcW w:w="5107" w:type="dxa"/>
            <w:tcBorders>
              <w:bottom w:val="dotted" w:sz="4" w:space="0" w:color="auto"/>
            </w:tcBorders>
          </w:tcPr>
          <w:p w14:paraId="0DA162C8" w14:textId="77777777" w:rsidR="00B35D35" w:rsidRPr="00C75634" w:rsidRDefault="00B35D35" w:rsidP="00F76A3D">
            <w:pPr>
              <w:rPr>
                <w:rFonts w:cstheme="minorHAnsi"/>
              </w:rPr>
            </w:pPr>
          </w:p>
        </w:tc>
      </w:tr>
      <w:tr w:rsidR="00B35D35" w:rsidRPr="00C75634" w14:paraId="466D4857" w14:textId="77777777" w:rsidTr="00F76A3D">
        <w:tc>
          <w:tcPr>
            <w:tcW w:w="704" w:type="dxa"/>
            <w:vMerge/>
          </w:tcPr>
          <w:p w14:paraId="4843DFD7" w14:textId="77777777" w:rsidR="00B35D35" w:rsidRPr="00C75634" w:rsidRDefault="00B35D35" w:rsidP="00F76A3D">
            <w:pPr>
              <w:rPr>
                <w:rFonts w:cstheme="minorHAnsi"/>
              </w:rPr>
            </w:pPr>
          </w:p>
        </w:tc>
        <w:tc>
          <w:tcPr>
            <w:tcW w:w="6095" w:type="dxa"/>
            <w:vMerge/>
          </w:tcPr>
          <w:p w14:paraId="6EEF111F" w14:textId="77777777" w:rsidR="00B35D35" w:rsidRPr="00C75634" w:rsidRDefault="00B35D35" w:rsidP="00F76A3D">
            <w:pPr>
              <w:rPr>
                <w:rFonts w:cstheme="minorHAnsi"/>
              </w:rPr>
            </w:pPr>
          </w:p>
        </w:tc>
        <w:tc>
          <w:tcPr>
            <w:tcW w:w="1559" w:type="dxa"/>
            <w:tcBorders>
              <w:top w:val="dotted" w:sz="4" w:space="0" w:color="auto"/>
            </w:tcBorders>
          </w:tcPr>
          <w:p w14:paraId="6470C02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54899088" w14:textId="77777777" w:rsidR="00B35D35" w:rsidRPr="00C75634" w:rsidRDefault="00B35D35" w:rsidP="00F76A3D">
            <w:pPr>
              <w:rPr>
                <w:rFonts w:cstheme="minorHAnsi"/>
              </w:rPr>
            </w:pPr>
          </w:p>
        </w:tc>
        <w:tc>
          <w:tcPr>
            <w:tcW w:w="5107" w:type="dxa"/>
            <w:tcBorders>
              <w:top w:val="dotted" w:sz="4" w:space="0" w:color="auto"/>
            </w:tcBorders>
          </w:tcPr>
          <w:p w14:paraId="3C7A99DB" w14:textId="77777777" w:rsidR="00B35D35" w:rsidRPr="00C75634" w:rsidRDefault="00B35D35" w:rsidP="00F76A3D">
            <w:pPr>
              <w:rPr>
                <w:rFonts w:cstheme="minorHAnsi"/>
              </w:rPr>
            </w:pPr>
          </w:p>
        </w:tc>
      </w:tr>
      <w:tr w:rsidR="00B35D35" w:rsidRPr="00C75634" w14:paraId="7BDC2A19" w14:textId="77777777" w:rsidTr="00F76A3D">
        <w:tc>
          <w:tcPr>
            <w:tcW w:w="704" w:type="dxa"/>
            <w:vMerge w:val="restart"/>
          </w:tcPr>
          <w:p w14:paraId="697D0D04" w14:textId="77777777" w:rsidR="00B35D35" w:rsidRPr="00C75634" w:rsidRDefault="00B35D35" w:rsidP="00F76A3D">
            <w:pPr>
              <w:rPr>
                <w:rFonts w:cstheme="minorHAnsi"/>
              </w:rPr>
            </w:pPr>
            <w:r w:rsidRPr="00C75634">
              <w:rPr>
                <w:rFonts w:cstheme="minorHAnsi"/>
              </w:rPr>
              <w:t>40</w:t>
            </w:r>
          </w:p>
        </w:tc>
        <w:tc>
          <w:tcPr>
            <w:tcW w:w="6095" w:type="dxa"/>
            <w:vMerge w:val="restart"/>
          </w:tcPr>
          <w:p w14:paraId="7D69435E"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4A4A631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2C8193D"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717CEF41" w14:textId="77777777" w:rsidR="00B35D35" w:rsidRPr="00C75634" w:rsidRDefault="00B35D35" w:rsidP="00F76A3D">
            <w:pPr>
              <w:rPr>
                <w:rFonts w:cstheme="minorHAnsi"/>
              </w:rPr>
            </w:pPr>
            <w:r w:rsidRPr="00C75634">
              <w:rPr>
                <w:rFonts w:cstheme="minorHAnsi"/>
              </w:rPr>
              <w:t>Übersicht der Schaltzeitdefinitionen wurde versendet</w:t>
            </w:r>
          </w:p>
          <w:p w14:paraId="60F3965C"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6B84A05" w14:textId="77777777" w:rsidTr="00F76A3D">
        <w:tc>
          <w:tcPr>
            <w:tcW w:w="704" w:type="dxa"/>
            <w:vMerge/>
          </w:tcPr>
          <w:p w14:paraId="484809C0" w14:textId="77777777" w:rsidR="00B35D35" w:rsidRPr="00C75634" w:rsidRDefault="00B35D35" w:rsidP="00F76A3D">
            <w:pPr>
              <w:rPr>
                <w:rFonts w:cstheme="minorHAnsi"/>
              </w:rPr>
            </w:pPr>
          </w:p>
        </w:tc>
        <w:tc>
          <w:tcPr>
            <w:tcW w:w="6095" w:type="dxa"/>
            <w:vMerge/>
          </w:tcPr>
          <w:p w14:paraId="0EAAF095" w14:textId="77777777" w:rsidR="00B35D35" w:rsidRPr="00C75634" w:rsidRDefault="00B35D35" w:rsidP="00F76A3D">
            <w:pPr>
              <w:rPr>
                <w:rFonts w:cstheme="minorHAnsi"/>
              </w:rPr>
            </w:pPr>
          </w:p>
        </w:tc>
        <w:tc>
          <w:tcPr>
            <w:tcW w:w="1559" w:type="dxa"/>
            <w:tcBorders>
              <w:top w:val="dotted" w:sz="4" w:space="0" w:color="auto"/>
            </w:tcBorders>
          </w:tcPr>
          <w:p w14:paraId="4EDC31D6"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7070B0F0" w14:textId="77777777" w:rsidR="00B35D35" w:rsidRPr="00C75634" w:rsidRDefault="00B35D35" w:rsidP="00F76A3D">
            <w:pPr>
              <w:rPr>
                <w:rFonts w:cstheme="minorHAnsi"/>
              </w:rPr>
            </w:pPr>
          </w:p>
        </w:tc>
        <w:tc>
          <w:tcPr>
            <w:tcW w:w="5107" w:type="dxa"/>
            <w:tcBorders>
              <w:top w:val="dotted" w:sz="4" w:space="0" w:color="auto"/>
            </w:tcBorders>
          </w:tcPr>
          <w:p w14:paraId="2E40CAFE"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27602C1" w14:textId="77777777" w:rsidTr="00F76A3D">
        <w:tc>
          <w:tcPr>
            <w:tcW w:w="704" w:type="dxa"/>
            <w:vMerge w:val="restart"/>
          </w:tcPr>
          <w:p w14:paraId="66FC49D3" w14:textId="77777777" w:rsidR="00B35D35" w:rsidRPr="00C75634" w:rsidRDefault="00B35D35" w:rsidP="00F76A3D">
            <w:pPr>
              <w:rPr>
                <w:rFonts w:cstheme="minorHAnsi"/>
              </w:rPr>
            </w:pPr>
            <w:r w:rsidRPr="00C75634">
              <w:rPr>
                <w:rFonts w:cstheme="minorHAnsi"/>
              </w:rPr>
              <w:t>50</w:t>
            </w:r>
          </w:p>
        </w:tc>
        <w:tc>
          <w:tcPr>
            <w:tcW w:w="6095" w:type="dxa"/>
            <w:vMerge w:val="restart"/>
          </w:tcPr>
          <w:p w14:paraId="77A923B4"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2ECB9A7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53F28F0A" w14:textId="77777777" w:rsidR="00B35D35" w:rsidRPr="00C75634" w:rsidRDefault="00B35D35" w:rsidP="00F76A3D">
            <w:pPr>
              <w:rPr>
                <w:rFonts w:cstheme="minorHAnsi"/>
              </w:rPr>
            </w:pPr>
          </w:p>
        </w:tc>
        <w:tc>
          <w:tcPr>
            <w:tcW w:w="5107" w:type="dxa"/>
            <w:tcBorders>
              <w:bottom w:val="dotted" w:sz="4" w:space="0" w:color="auto"/>
            </w:tcBorders>
          </w:tcPr>
          <w:p w14:paraId="1B666679" w14:textId="77777777" w:rsidR="00B35D35" w:rsidRPr="00C75634" w:rsidRDefault="00B35D35" w:rsidP="00F76A3D">
            <w:pPr>
              <w:rPr>
                <w:rFonts w:cstheme="minorHAnsi"/>
              </w:rPr>
            </w:pPr>
          </w:p>
        </w:tc>
      </w:tr>
      <w:tr w:rsidR="00B35D35" w:rsidRPr="00C75634" w14:paraId="633A026E" w14:textId="77777777" w:rsidTr="00F76A3D">
        <w:tc>
          <w:tcPr>
            <w:tcW w:w="704" w:type="dxa"/>
            <w:vMerge/>
          </w:tcPr>
          <w:p w14:paraId="445474F0" w14:textId="77777777" w:rsidR="00B35D35" w:rsidRPr="00C75634" w:rsidRDefault="00B35D35" w:rsidP="00F76A3D">
            <w:pPr>
              <w:rPr>
                <w:rFonts w:cstheme="minorHAnsi"/>
              </w:rPr>
            </w:pPr>
          </w:p>
        </w:tc>
        <w:tc>
          <w:tcPr>
            <w:tcW w:w="6095" w:type="dxa"/>
            <w:vMerge/>
          </w:tcPr>
          <w:p w14:paraId="7716F852" w14:textId="77777777" w:rsidR="00B35D35" w:rsidRPr="00C75634" w:rsidRDefault="00B35D35" w:rsidP="00F76A3D">
            <w:pPr>
              <w:rPr>
                <w:rFonts w:cstheme="minorHAnsi"/>
              </w:rPr>
            </w:pPr>
          </w:p>
        </w:tc>
        <w:tc>
          <w:tcPr>
            <w:tcW w:w="1559" w:type="dxa"/>
            <w:tcBorders>
              <w:top w:val="dotted" w:sz="4" w:space="0" w:color="auto"/>
            </w:tcBorders>
          </w:tcPr>
          <w:p w14:paraId="47415986"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1144DB6" w14:textId="77777777" w:rsidR="00B35D35" w:rsidRPr="00C75634" w:rsidRDefault="00B35D35" w:rsidP="00F76A3D">
            <w:pPr>
              <w:rPr>
                <w:rFonts w:cstheme="minorHAnsi"/>
              </w:rPr>
            </w:pPr>
          </w:p>
        </w:tc>
        <w:tc>
          <w:tcPr>
            <w:tcW w:w="5107" w:type="dxa"/>
            <w:tcBorders>
              <w:top w:val="dotted" w:sz="4" w:space="0" w:color="auto"/>
            </w:tcBorders>
          </w:tcPr>
          <w:p w14:paraId="72F60566" w14:textId="77777777" w:rsidR="00B35D35" w:rsidRPr="00C75634" w:rsidRDefault="00B35D35" w:rsidP="00F76A3D">
            <w:pPr>
              <w:rPr>
                <w:rFonts w:cstheme="minorHAnsi"/>
              </w:rPr>
            </w:pPr>
          </w:p>
        </w:tc>
      </w:tr>
      <w:tr w:rsidR="00B35D35" w:rsidRPr="00C75634" w14:paraId="5C6AA56D" w14:textId="77777777" w:rsidTr="00F76A3D">
        <w:tc>
          <w:tcPr>
            <w:tcW w:w="704" w:type="dxa"/>
            <w:vMerge w:val="restart"/>
          </w:tcPr>
          <w:p w14:paraId="437C10D9" w14:textId="77777777" w:rsidR="00B35D35" w:rsidRPr="00C75634" w:rsidRDefault="00B35D35" w:rsidP="00F76A3D">
            <w:pPr>
              <w:rPr>
                <w:rFonts w:cstheme="minorHAnsi"/>
              </w:rPr>
            </w:pPr>
            <w:r w:rsidRPr="00C75634">
              <w:rPr>
                <w:rFonts w:cstheme="minorHAnsi"/>
              </w:rPr>
              <w:lastRenderedPageBreak/>
              <w:t>60</w:t>
            </w:r>
          </w:p>
        </w:tc>
        <w:tc>
          <w:tcPr>
            <w:tcW w:w="6095" w:type="dxa"/>
            <w:vMerge w:val="restart"/>
          </w:tcPr>
          <w:p w14:paraId="099F3B56"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3CB4184D"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4151571"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17E4773B" w14:textId="77777777" w:rsidR="00B35D35" w:rsidRPr="00C75634" w:rsidRDefault="00B35D35" w:rsidP="00F76A3D">
            <w:pPr>
              <w:rPr>
                <w:rFonts w:cstheme="minorHAnsi"/>
              </w:rPr>
            </w:pPr>
            <w:r w:rsidRPr="00C75634">
              <w:rPr>
                <w:rFonts w:cstheme="minorHAnsi"/>
              </w:rPr>
              <w:t>Übersicht der Leistungskurvendefinitionen wurde versendet</w:t>
            </w:r>
          </w:p>
          <w:p w14:paraId="32BECA7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95C4101" w14:textId="77777777" w:rsidTr="00F76A3D">
        <w:tc>
          <w:tcPr>
            <w:tcW w:w="704" w:type="dxa"/>
            <w:vMerge/>
          </w:tcPr>
          <w:p w14:paraId="02593126" w14:textId="77777777" w:rsidR="00B35D35" w:rsidRPr="00C75634" w:rsidRDefault="00B35D35" w:rsidP="00F76A3D">
            <w:pPr>
              <w:rPr>
                <w:rFonts w:cstheme="minorHAnsi"/>
              </w:rPr>
            </w:pPr>
          </w:p>
        </w:tc>
        <w:tc>
          <w:tcPr>
            <w:tcW w:w="6095" w:type="dxa"/>
            <w:vMerge/>
          </w:tcPr>
          <w:p w14:paraId="32BF3D85" w14:textId="77777777" w:rsidR="00B35D35" w:rsidRPr="00C75634" w:rsidRDefault="00B35D35" w:rsidP="00F76A3D">
            <w:pPr>
              <w:rPr>
                <w:rFonts w:cstheme="minorHAnsi"/>
              </w:rPr>
            </w:pPr>
          </w:p>
        </w:tc>
        <w:tc>
          <w:tcPr>
            <w:tcW w:w="1559" w:type="dxa"/>
            <w:tcBorders>
              <w:top w:val="dotted" w:sz="4" w:space="0" w:color="auto"/>
            </w:tcBorders>
          </w:tcPr>
          <w:p w14:paraId="6DA7F26E"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5F0C5202" w14:textId="77777777" w:rsidR="00B35D35" w:rsidRPr="00C75634" w:rsidRDefault="00B35D35" w:rsidP="00F76A3D">
            <w:pPr>
              <w:rPr>
                <w:rFonts w:cstheme="minorHAnsi"/>
              </w:rPr>
            </w:pPr>
          </w:p>
        </w:tc>
        <w:tc>
          <w:tcPr>
            <w:tcW w:w="5107" w:type="dxa"/>
            <w:tcBorders>
              <w:top w:val="dotted" w:sz="4" w:space="0" w:color="auto"/>
            </w:tcBorders>
          </w:tcPr>
          <w:p w14:paraId="76B2EDDD" w14:textId="77777777" w:rsidR="00B35D35" w:rsidRPr="00C75634" w:rsidRDefault="00B35D35" w:rsidP="00F76A3D">
            <w:pPr>
              <w:rPr>
                <w:rFonts w:cstheme="minorHAnsi"/>
              </w:rPr>
            </w:pPr>
            <w:r w:rsidRPr="00C75634">
              <w:rPr>
                <w:rFonts w:cstheme="minorHAnsi"/>
              </w:rPr>
              <w:t>Übersicht der Leistungskurvendefinitionen versenden</w:t>
            </w:r>
          </w:p>
        </w:tc>
      </w:tr>
      <w:tr w:rsidR="00B35D35" w:rsidRPr="00C75634" w14:paraId="598B7D49" w14:textId="77777777" w:rsidTr="00F76A3D">
        <w:tc>
          <w:tcPr>
            <w:tcW w:w="704" w:type="dxa"/>
            <w:vMerge w:val="restart"/>
          </w:tcPr>
          <w:p w14:paraId="733697CE" w14:textId="77777777" w:rsidR="00B35D35" w:rsidRPr="00C75634" w:rsidRDefault="00B35D35" w:rsidP="00F76A3D">
            <w:pPr>
              <w:rPr>
                <w:rFonts w:cstheme="minorHAnsi"/>
              </w:rPr>
            </w:pPr>
            <w:r w:rsidRPr="00C75634">
              <w:rPr>
                <w:rFonts w:cstheme="minorHAnsi"/>
              </w:rPr>
              <w:t>70</w:t>
            </w:r>
          </w:p>
        </w:tc>
        <w:tc>
          <w:tcPr>
            <w:tcW w:w="6095" w:type="dxa"/>
            <w:vMerge w:val="restart"/>
          </w:tcPr>
          <w:p w14:paraId="106AAEE1"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67C396B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557A1EC2" w14:textId="77777777" w:rsidR="00B35D35" w:rsidRPr="00C75634" w:rsidRDefault="00B35D35" w:rsidP="00F76A3D">
            <w:pPr>
              <w:rPr>
                <w:rFonts w:cstheme="minorHAnsi"/>
              </w:rPr>
            </w:pPr>
          </w:p>
        </w:tc>
        <w:tc>
          <w:tcPr>
            <w:tcW w:w="5107" w:type="dxa"/>
            <w:tcBorders>
              <w:bottom w:val="dotted" w:sz="4" w:space="0" w:color="auto"/>
            </w:tcBorders>
          </w:tcPr>
          <w:p w14:paraId="48FAD35D" w14:textId="77777777" w:rsidR="00B35D35" w:rsidRPr="00C75634" w:rsidRDefault="00B35D35" w:rsidP="00F76A3D">
            <w:pPr>
              <w:rPr>
                <w:rFonts w:cstheme="minorHAnsi"/>
              </w:rPr>
            </w:pPr>
          </w:p>
        </w:tc>
      </w:tr>
      <w:tr w:rsidR="00B35D35" w:rsidRPr="00C75634" w14:paraId="79C5E1F8" w14:textId="77777777" w:rsidTr="00F76A3D">
        <w:trPr>
          <w:trHeight w:val="491"/>
        </w:trPr>
        <w:tc>
          <w:tcPr>
            <w:tcW w:w="704" w:type="dxa"/>
            <w:vMerge/>
          </w:tcPr>
          <w:p w14:paraId="575245F1" w14:textId="77777777" w:rsidR="00B35D35" w:rsidRPr="00C75634" w:rsidRDefault="00B35D35" w:rsidP="00F76A3D">
            <w:pPr>
              <w:rPr>
                <w:rFonts w:cstheme="minorHAnsi"/>
              </w:rPr>
            </w:pPr>
          </w:p>
        </w:tc>
        <w:tc>
          <w:tcPr>
            <w:tcW w:w="6095" w:type="dxa"/>
            <w:vMerge/>
          </w:tcPr>
          <w:p w14:paraId="0A520206" w14:textId="77777777" w:rsidR="00B35D35" w:rsidRPr="00C75634" w:rsidRDefault="00B35D35" w:rsidP="00F76A3D">
            <w:pPr>
              <w:rPr>
                <w:rFonts w:cstheme="minorHAnsi"/>
              </w:rPr>
            </w:pPr>
          </w:p>
        </w:tc>
        <w:tc>
          <w:tcPr>
            <w:tcW w:w="1559" w:type="dxa"/>
            <w:tcBorders>
              <w:top w:val="dotted" w:sz="4" w:space="0" w:color="auto"/>
            </w:tcBorders>
          </w:tcPr>
          <w:p w14:paraId="072460F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19A9CEB0" w14:textId="77777777" w:rsidR="00B35D35" w:rsidRPr="00C75634" w:rsidRDefault="00B35D35" w:rsidP="00F76A3D">
            <w:pPr>
              <w:rPr>
                <w:rFonts w:cstheme="minorHAnsi"/>
              </w:rPr>
            </w:pPr>
          </w:p>
        </w:tc>
        <w:tc>
          <w:tcPr>
            <w:tcW w:w="5107" w:type="dxa"/>
            <w:tcBorders>
              <w:top w:val="dotted" w:sz="4" w:space="0" w:color="auto"/>
            </w:tcBorders>
          </w:tcPr>
          <w:p w14:paraId="226AE452" w14:textId="77777777" w:rsidR="00B35D35" w:rsidRPr="00C75634" w:rsidRDefault="00B35D35" w:rsidP="00F76A3D">
            <w:pPr>
              <w:rPr>
                <w:rFonts w:cstheme="minorHAnsi"/>
              </w:rPr>
            </w:pPr>
          </w:p>
        </w:tc>
      </w:tr>
      <w:tr w:rsidR="00B35D35" w:rsidRPr="00C75634" w14:paraId="73A669FF" w14:textId="77777777" w:rsidTr="00F76A3D">
        <w:tc>
          <w:tcPr>
            <w:tcW w:w="704" w:type="dxa"/>
            <w:vMerge w:val="restart"/>
          </w:tcPr>
          <w:p w14:paraId="377AF289" w14:textId="77777777" w:rsidR="00B35D35" w:rsidRPr="00C75634" w:rsidRDefault="00B35D35" w:rsidP="00F76A3D">
            <w:pPr>
              <w:rPr>
                <w:rFonts w:cstheme="minorHAnsi"/>
              </w:rPr>
            </w:pPr>
            <w:r w:rsidRPr="00C75634">
              <w:rPr>
                <w:rFonts w:cstheme="minorHAnsi"/>
              </w:rPr>
              <w:t>80</w:t>
            </w:r>
          </w:p>
        </w:tc>
        <w:tc>
          <w:tcPr>
            <w:tcW w:w="6095" w:type="dxa"/>
            <w:vMerge w:val="restart"/>
          </w:tcPr>
          <w:p w14:paraId="02B74CF6"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4D102F04"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0E88866"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73C5504C"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38C6FA3B" w14:textId="77777777" w:rsidTr="00F76A3D">
        <w:trPr>
          <w:trHeight w:val="536"/>
        </w:trPr>
        <w:tc>
          <w:tcPr>
            <w:tcW w:w="704" w:type="dxa"/>
            <w:vMerge/>
          </w:tcPr>
          <w:p w14:paraId="523D40B7" w14:textId="77777777" w:rsidR="00B35D35" w:rsidRPr="00C75634" w:rsidRDefault="00B35D35" w:rsidP="00F76A3D">
            <w:pPr>
              <w:rPr>
                <w:rFonts w:cstheme="minorHAnsi"/>
              </w:rPr>
            </w:pPr>
          </w:p>
        </w:tc>
        <w:tc>
          <w:tcPr>
            <w:tcW w:w="6095" w:type="dxa"/>
            <w:vMerge/>
          </w:tcPr>
          <w:p w14:paraId="12E887AC" w14:textId="77777777" w:rsidR="00B35D35" w:rsidRPr="00C75634" w:rsidRDefault="00B35D35" w:rsidP="00F76A3D">
            <w:pPr>
              <w:rPr>
                <w:rFonts w:cstheme="minorHAnsi"/>
              </w:rPr>
            </w:pPr>
          </w:p>
        </w:tc>
        <w:tc>
          <w:tcPr>
            <w:tcW w:w="1559" w:type="dxa"/>
            <w:tcBorders>
              <w:top w:val="dotted" w:sz="4" w:space="0" w:color="auto"/>
            </w:tcBorders>
          </w:tcPr>
          <w:p w14:paraId="7DA98721"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BB1FF49" w14:textId="77777777" w:rsidR="00B35D35" w:rsidRPr="00C75634" w:rsidRDefault="00B35D35" w:rsidP="00F76A3D">
            <w:pPr>
              <w:rPr>
                <w:rFonts w:cstheme="minorHAnsi"/>
              </w:rPr>
            </w:pPr>
          </w:p>
        </w:tc>
        <w:tc>
          <w:tcPr>
            <w:tcW w:w="5107" w:type="dxa"/>
            <w:tcBorders>
              <w:top w:val="dotted" w:sz="4" w:space="0" w:color="auto"/>
            </w:tcBorders>
          </w:tcPr>
          <w:p w14:paraId="269B8EEE" w14:textId="77777777" w:rsidR="00B35D35" w:rsidRPr="00C75634" w:rsidRDefault="00B35D35" w:rsidP="00F76A3D">
            <w:pPr>
              <w:rPr>
                <w:rFonts w:cstheme="minorHAnsi"/>
              </w:rPr>
            </w:pPr>
            <w:r w:rsidRPr="00C75634">
              <w:rPr>
                <w:rFonts w:cstheme="minorHAnsi"/>
              </w:rPr>
              <w:t>Korrigierte Übersicht der Zählzeitdefinition versenden</w:t>
            </w:r>
          </w:p>
        </w:tc>
      </w:tr>
      <w:tr w:rsidR="00B35D35" w:rsidRPr="00C75634" w14:paraId="3BF2E7A8" w14:textId="77777777" w:rsidTr="00F76A3D">
        <w:tc>
          <w:tcPr>
            <w:tcW w:w="704" w:type="dxa"/>
            <w:vMerge w:val="restart"/>
          </w:tcPr>
          <w:p w14:paraId="447A84FF" w14:textId="77777777" w:rsidR="00B35D35" w:rsidRPr="00C75634" w:rsidRDefault="00B35D35" w:rsidP="00F76A3D">
            <w:pPr>
              <w:rPr>
                <w:rFonts w:cstheme="minorHAnsi"/>
              </w:rPr>
            </w:pPr>
            <w:r w:rsidRPr="00C75634">
              <w:rPr>
                <w:rFonts w:cstheme="minorHAnsi"/>
              </w:rPr>
              <w:t>90</w:t>
            </w:r>
          </w:p>
        </w:tc>
        <w:tc>
          <w:tcPr>
            <w:tcW w:w="6095" w:type="dxa"/>
            <w:vMerge w:val="restart"/>
          </w:tcPr>
          <w:p w14:paraId="2B4D0321"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447DD052"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29ADB0A2" w14:textId="77777777" w:rsidR="00B35D35" w:rsidRPr="00C75634" w:rsidRDefault="00B35D35" w:rsidP="00F76A3D">
            <w:pPr>
              <w:rPr>
                <w:rFonts w:cstheme="minorHAnsi"/>
              </w:rPr>
            </w:pPr>
          </w:p>
        </w:tc>
        <w:tc>
          <w:tcPr>
            <w:tcW w:w="5107" w:type="dxa"/>
            <w:tcBorders>
              <w:bottom w:val="dotted" w:sz="4" w:space="0" w:color="auto"/>
            </w:tcBorders>
          </w:tcPr>
          <w:p w14:paraId="075DFE56" w14:textId="77777777" w:rsidR="00B35D35" w:rsidRPr="00C75634" w:rsidRDefault="00B35D35" w:rsidP="00F76A3D">
            <w:pPr>
              <w:rPr>
                <w:rFonts w:cstheme="minorHAnsi"/>
              </w:rPr>
            </w:pPr>
          </w:p>
        </w:tc>
      </w:tr>
      <w:tr w:rsidR="00B35D35" w:rsidRPr="00C75634" w14:paraId="5A99FCF7" w14:textId="77777777" w:rsidTr="00F76A3D">
        <w:trPr>
          <w:trHeight w:val="491"/>
        </w:trPr>
        <w:tc>
          <w:tcPr>
            <w:tcW w:w="704" w:type="dxa"/>
            <w:vMerge/>
          </w:tcPr>
          <w:p w14:paraId="70ADFDA2" w14:textId="77777777" w:rsidR="00B35D35" w:rsidRPr="00C75634" w:rsidRDefault="00B35D35" w:rsidP="00F76A3D">
            <w:pPr>
              <w:rPr>
                <w:rFonts w:cstheme="minorHAnsi"/>
              </w:rPr>
            </w:pPr>
          </w:p>
        </w:tc>
        <w:tc>
          <w:tcPr>
            <w:tcW w:w="6095" w:type="dxa"/>
            <w:vMerge/>
          </w:tcPr>
          <w:p w14:paraId="5DE81561" w14:textId="77777777" w:rsidR="00B35D35" w:rsidRPr="00C75634" w:rsidRDefault="00B35D35" w:rsidP="00F76A3D">
            <w:pPr>
              <w:rPr>
                <w:rFonts w:cstheme="minorHAnsi"/>
              </w:rPr>
            </w:pPr>
          </w:p>
        </w:tc>
        <w:tc>
          <w:tcPr>
            <w:tcW w:w="1559" w:type="dxa"/>
            <w:tcBorders>
              <w:top w:val="dotted" w:sz="4" w:space="0" w:color="auto"/>
            </w:tcBorders>
          </w:tcPr>
          <w:p w14:paraId="2B8908E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43263CA9" w14:textId="77777777" w:rsidR="00B35D35" w:rsidRPr="00C75634" w:rsidRDefault="00B35D35" w:rsidP="00F76A3D">
            <w:pPr>
              <w:rPr>
                <w:rFonts w:cstheme="minorHAnsi"/>
              </w:rPr>
            </w:pPr>
          </w:p>
        </w:tc>
        <w:tc>
          <w:tcPr>
            <w:tcW w:w="5107" w:type="dxa"/>
            <w:tcBorders>
              <w:top w:val="dotted" w:sz="4" w:space="0" w:color="auto"/>
            </w:tcBorders>
          </w:tcPr>
          <w:p w14:paraId="2CF1FD95"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714050DD" w14:textId="77777777" w:rsidTr="00F76A3D">
        <w:tc>
          <w:tcPr>
            <w:tcW w:w="704" w:type="dxa"/>
            <w:vMerge w:val="restart"/>
          </w:tcPr>
          <w:p w14:paraId="608A86A4" w14:textId="77777777" w:rsidR="00B35D35" w:rsidRPr="00C75634" w:rsidRDefault="00B35D35" w:rsidP="00F76A3D">
            <w:pPr>
              <w:rPr>
                <w:rFonts w:cstheme="minorHAnsi"/>
              </w:rPr>
            </w:pPr>
            <w:r w:rsidRPr="00C75634">
              <w:rPr>
                <w:rFonts w:cstheme="minorHAnsi"/>
              </w:rPr>
              <w:t>100</w:t>
            </w:r>
          </w:p>
        </w:tc>
        <w:tc>
          <w:tcPr>
            <w:tcW w:w="6095" w:type="dxa"/>
            <w:vMerge w:val="restart"/>
          </w:tcPr>
          <w:p w14:paraId="3D5C2588"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1318B816"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365AEA20"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58D4A810"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6CADE1EC" w14:textId="77777777" w:rsidTr="00F76A3D">
        <w:trPr>
          <w:trHeight w:val="536"/>
        </w:trPr>
        <w:tc>
          <w:tcPr>
            <w:tcW w:w="704" w:type="dxa"/>
            <w:vMerge/>
          </w:tcPr>
          <w:p w14:paraId="4B6B336F" w14:textId="77777777" w:rsidR="00B35D35" w:rsidRPr="00C75634" w:rsidRDefault="00B35D35" w:rsidP="00F76A3D">
            <w:pPr>
              <w:rPr>
                <w:rFonts w:cstheme="minorHAnsi"/>
              </w:rPr>
            </w:pPr>
          </w:p>
        </w:tc>
        <w:tc>
          <w:tcPr>
            <w:tcW w:w="6095" w:type="dxa"/>
            <w:vMerge/>
          </w:tcPr>
          <w:p w14:paraId="6AA0FA9E" w14:textId="77777777" w:rsidR="00B35D35" w:rsidRPr="00C75634" w:rsidRDefault="00B35D35" w:rsidP="00F76A3D">
            <w:pPr>
              <w:rPr>
                <w:rFonts w:cstheme="minorHAnsi"/>
              </w:rPr>
            </w:pPr>
          </w:p>
        </w:tc>
        <w:tc>
          <w:tcPr>
            <w:tcW w:w="1559" w:type="dxa"/>
            <w:tcBorders>
              <w:top w:val="dotted" w:sz="4" w:space="0" w:color="auto"/>
            </w:tcBorders>
          </w:tcPr>
          <w:p w14:paraId="3CBB82AC"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0090E352" w14:textId="77777777" w:rsidR="00B35D35" w:rsidRPr="00C75634" w:rsidRDefault="00B35D35" w:rsidP="00F76A3D">
            <w:pPr>
              <w:rPr>
                <w:rFonts w:cstheme="minorHAnsi"/>
              </w:rPr>
            </w:pPr>
          </w:p>
        </w:tc>
        <w:tc>
          <w:tcPr>
            <w:tcW w:w="5107" w:type="dxa"/>
            <w:tcBorders>
              <w:top w:val="dotted" w:sz="4" w:space="0" w:color="auto"/>
            </w:tcBorders>
          </w:tcPr>
          <w:p w14:paraId="516D644E"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2C7FA66B" w14:textId="77777777" w:rsidTr="00F76A3D">
        <w:tc>
          <w:tcPr>
            <w:tcW w:w="704" w:type="dxa"/>
            <w:vMerge w:val="restart"/>
          </w:tcPr>
          <w:p w14:paraId="65C0FB04" w14:textId="77777777" w:rsidR="00B35D35" w:rsidRPr="00C75634" w:rsidRDefault="00B35D35" w:rsidP="00F76A3D">
            <w:pPr>
              <w:rPr>
                <w:rFonts w:cstheme="minorHAnsi"/>
              </w:rPr>
            </w:pPr>
            <w:r w:rsidRPr="00C75634">
              <w:rPr>
                <w:rFonts w:cstheme="minorHAnsi"/>
              </w:rPr>
              <w:t>110</w:t>
            </w:r>
          </w:p>
        </w:tc>
        <w:tc>
          <w:tcPr>
            <w:tcW w:w="6095" w:type="dxa"/>
            <w:vMerge w:val="restart"/>
          </w:tcPr>
          <w:p w14:paraId="376AB207"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133C8DC3"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151735CE"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3677C9A6"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71140FE3" w14:textId="77777777" w:rsidTr="00F76A3D">
        <w:trPr>
          <w:trHeight w:val="536"/>
        </w:trPr>
        <w:tc>
          <w:tcPr>
            <w:tcW w:w="704" w:type="dxa"/>
            <w:vMerge/>
          </w:tcPr>
          <w:p w14:paraId="38202ACB" w14:textId="77777777" w:rsidR="00B35D35" w:rsidRPr="00C75634" w:rsidRDefault="00B35D35" w:rsidP="00F76A3D">
            <w:pPr>
              <w:rPr>
                <w:rFonts w:cstheme="minorHAnsi"/>
              </w:rPr>
            </w:pPr>
          </w:p>
        </w:tc>
        <w:tc>
          <w:tcPr>
            <w:tcW w:w="6095" w:type="dxa"/>
            <w:vMerge/>
          </w:tcPr>
          <w:p w14:paraId="45167201" w14:textId="77777777" w:rsidR="00B35D35" w:rsidRPr="00C75634" w:rsidRDefault="00B35D35" w:rsidP="00F76A3D">
            <w:pPr>
              <w:rPr>
                <w:rFonts w:cstheme="minorHAnsi"/>
              </w:rPr>
            </w:pPr>
          </w:p>
        </w:tc>
        <w:tc>
          <w:tcPr>
            <w:tcW w:w="1559" w:type="dxa"/>
            <w:tcBorders>
              <w:top w:val="dotted" w:sz="4" w:space="0" w:color="auto"/>
            </w:tcBorders>
          </w:tcPr>
          <w:p w14:paraId="09207C6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E519F23" w14:textId="77777777" w:rsidR="00B35D35" w:rsidRPr="00C75634" w:rsidRDefault="00B35D35" w:rsidP="00F76A3D">
            <w:pPr>
              <w:rPr>
                <w:rFonts w:cstheme="minorHAnsi"/>
              </w:rPr>
            </w:pPr>
          </w:p>
        </w:tc>
        <w:tc>
          <w:tcPr>
            <w:tcW w:w="5107" w:type="dxa"/>
            <w:tcBorders>
              <w:top w:val="dotted" w:sz="4" w:space="0" w:color="auto"/>
            </w:tcBorders>
          </w:tcPr>
          <w:p w14:paraId="5C52D722"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29B25DD2" w14:textId="77777777" w:rsidR="00B35D35" w:rsidRPr="00C75634" w:rsidRDefault="00B35D35" w:rsidP="001A21E4">
      <w:pPr>
        <w:pStyle w:val="berschrift2"/>
      </w:pPr>
      <w:bookmarkStart w:id="438" w:name="_Toc1647153016"/>
      <w:bookmarkStart w:id="439" w:name="_Toc124541886"/>
      <w:bookmarkStart w:id="440" w:name="_Toc130981813"/>
      <w:r w:rsidRPr="00C75634">
        <w:t>AD Reklamation der Übersicht der Definitionen des NB vom MSB an NB</w:t>
      </w:r>
      <w:bookmarkEnd w:id="438"/>
      <w:bookmarkEnd w:id="439"/>
      <w:bookmarkEnd w:id="440"/>
    </w:p>
    <w:p w14:paraId="3AC5F990" w14:textId="77777777" w:rsidR="00B35D35" w:rsidRPr="00C75634" w:rsidRDefault="00B35D35" w:rsidP="001A21E4">
      <w:pPr>
        <w:pStyle w:val="berschrift3"/>
      </w:pPr>
      <w:bookmarkStart w:id="441" w:name="_Toc30610367"/>
      <w:bookmarkStart w:id="442" w:name="_Toc124541887"/>
      <w:bookmarkStart w:id="443" w:name="_Toc130981814"/>
      <w:r w:rsidRPr="00C75634">
        <w:t>E_0545_Reklamation prüfen</w:t>
      </w:r>
      <w:bookmarkEnd w:id="441"/>
      <w:bookmarkEnd w:id="442"/>
      <w:bookmarkEnd w:id="443"/>
    </w:p>
    <w:p w14:paraId="5803CC99" w14:textId="77777777" w:rsidR="00B35D35" w:rsidRPr="00C75634" w:rsidRDefault="00B35D35" w:rsidP="00B35D35">
      <w:pPr>
        <w:spacing w:after="0" w:line="240" w:lineRule="auto"/>
        <w:rPr>
          <w:rFonts w:cstheme="minorHAnsi"/>
        </w:rPr>
      </w:pP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4421D654" w14:textId="77777777" w:rsidTr="00F76A3D">
        <w:trPr>
          <w:trHeight w:val="454"/>
          <w:tblHeader/>
        </w:trPr>
        <w:tc>
          <w:tcPr>
            <w:tcW w:w="6799" w:type="dxa"/>
            <w:gridSpan w:val="2"/>
            <w:shd w:val="clear" w:color="auto" w:fill="D8DFE4"/>
          </w:tcPr>
          <w:p w14:paraId="24CCE7C5"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63E43067" w14:textId="77777777" w:rsidR="00B35D35" w:rsidRPr="00C75634" w:rsidRDefault="00B35D35" w:rsidP="00F76A3D">
            <w:pPr>
              <w:contextualSpacing/>
              <w:rPr>
                <w:rFonts w:cstheme="minorHAnsi"/>
                <w:b/>
                <w:bCs/>
              </w:rPr>
            </w:pPr>
          </w:p>
        </w:tc>
      </w:tr>
      <w:tr w:rsidR="00B35D35" w:rsidRPr="00C75634" w14:paraId="1C60FB9F" w14:textId="77777777" w:rsidTr="00F76A3D">
        <w:trPr>
          <w:tblHeader/>
        </w:trPr>
        <w:tc>
          <w:tcPr>
            <w:tcW w:w="704" w:type="dxa"/>
            <w:shd w:val="clear" w:color="auto" w:fill="D8DFE4"/>
          </w:tcPr>
          <w:p w14:paraId="61283878"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5F0B3945"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CA0F890"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566C86C0"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C7A56CF"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8F51934" w14:textId="77777777" w:rsidTr="00F76A3D">
        <w:tc>
          <w:tcPr>
            <w:tcW w:w="704" w:type="dxa"/>
            <w:vMerge w:val="restart"/>
          </w:tcPr>
          <w:p w14:paraId="4FA1D3FC" w14:textId="77777777" w:rsidR="00B35D35" w:rsidRPr="00C75634" w:rsidRDefault="00B35D35" w:rsidP="00F76A3D">
            <w:pPr>
              <w:rPr>
                <w:rFonts w:cstheme="minorHAnsi"/>
              </w:rPr>
            </w:pPr>
            <w:r w:rsidRPr="00C75634">
              <w:rPr>
                <w:rFonts w:cstheme="minorHAnsi"/>
              </w:rPr>
              <w:t>10</w:t>
            </w:r>
          </w:p>
        </w:tc>
        <w:tc>
          <w:tcPr>
            <w:tcW w:w="6095" w:type="dxa"/>
            <w:vMerge w:val="restart"/>
          </w:tcPr>
          <w:p w14:paraId="0E4E407E"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6B0CE25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6854D34A" w14:textId="77777777" w:rsidR="00B35D35" w:rsidRPr="00C75634" w:rsidRDefault="00B35D35" w:rsidP="00F76A3D">
            <w:pPr>
              <w:rPr>
                <w:rFonts w:cstheme="minorHAnsi"/>
              </w:rPr>
            </w:pPr>
          </w:p>
        </w:tc>
        <w:tc>
          <w:tcPr>
            <w:tcW w:w="5107" w:type="dxa"/>
            <w:tcBorders>
              <w:bottom w:val="dotted" w:sz="4" w:space="0" w:color="auto"/>
            </w:tcBorders>
          </w:tcPr>
          <w:p w14:paraId="193A9F11" w14:textId="77777777" w:rsidR="00B35D35" w:rsidRPr="00C75634" w:rsidRDefault="00B35D35" w:rsidP="00F76A3D">
            <w:pPr>
              <w:rPr>
                <w:rFonts w:cstheme="minorHAnsi"/>
              </w:rPr>
            </w:pPr>
          </w:p>
        </w:tc>
      </w:tr>
      <w:tr w:rsidR="00B35D35" w:rsidRPr="00C75634" w14:paraId="43FE1C3B" w14:textId="77777777" w:rsidTr="00F76A3D">
        <w:tc>
          <w:tcPr>
            <w:tcW w:w="704" w:type="dxa"/>
            <w:vMerge/>
          </w:tcPr>
          <w:p w14:paraId="6DD4CB69" w14:textId="77777777" w:rsidR="00B35D35" w:rsidRPr="00C75634" w:rsidRDefault="00B35D35" w:rsidP="00F76A3D">
            <w:pPr>
              <w:rPr>
                <w:rFonts w:cstheme="minorHAnsi"/>
              </w:rPr>
            </w:pPr>
          </w:p>
        </w:tc>
        <w:tc>
          <w:tcPr>
            <w:tcW w:w="6095" w:type="dxa"/>
            <w:vMerge/>
          </w:tcPr>
          <w:p w14:paraId="178C6E2A" w14:textId="77777777" w:rsidR="00B35D35" w:rsidRPr="00C75634" w:rsidRDefault="00B35D35" w:rsidP="00F76A3D">
            <w:pPr>
              <w:rPr>
                <w:rFonts w:cstheme="minorHAnsi"/>
              </w:rPr>
            </w:pPr>
          </w:p>
        </w:tc>
        <w:tc>
          <w:tcPr>
            <w:tcW w:w="1559" w:type="dxa"/>
            <w:tcBorders>
              <w:top w:val="dotted" w:sz="4" w:space="0" w:color="auto"/>
            </w:tcBorders>
          </w:tcPr>
          <w:p w14:paraId="016AEDD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7E332DDD" w14:textId="77777777" w:rsidR="00B35D35" w:rsidRPr="00C75634" w:rsidRDefault="00B35D35" w:rsidP="00F76A3D">
            <w:pPr>
              <w:rPr>
                <w:rFonts w:cstheme="minorHAnsi"/>
              </w:rPr>
            </w:pPr>
          </w:p>
        </w:tc>
        <w:tc>
          <w:tcPr>
            <w:tcW w:w="5107" w:type="dxa"/>
            <w:tcBorders>
              <w:top w:val="dotted" w:sz="4" w:space="0" w:color="auto"/>
            </w:tcBorders>
          </w:tcPr>
          <w:p w14:paraId="0C73728C" w14:textId="77777777" w:rsidR="00B35D35" w:rsidRPr="00C75634" w:rsidRDefault="00B35D35" w:rsidP="00F76A3D">
            <w:pPr>
              <w:rPr>
                <w:rFonts w:cstheme="minorHAnsi"/>
              </w:rPr>
            </w:pPr>
          </w:p>
        </w:tc>
      </w:tr>
      <w:tr w:rsidR="00B35D35" w:rsidRPr="00C75634" w14:paraId="7051309E" w14:textId="77777777" w:rsidTr="00F76A3D">
        <w:tc>
          <w:tcPr>
            <w:tcW w:w="704" w:type="dxa"/>
            <w:vMerge w:val="restart"/>
          </w:tcPr>
          <w:p w14:paraId="068DE631" w14:textId="77777777" w:rsidR="00B35D35" w:rsidRPr="00C75634" w:rsidRDefault="00B35D35" w:rsidP="00F76A3D">
            <w:pPr>
              <w:rPr>
                <w:rFonts w:cstheme="minorHAnsi"/>
              </w:rPr>
            </w:pPr>
            <w:r w:rsidRPr="00C75634">
              <w:rPr>
                <w:rFonts w:cstheme="minorHAnsi"/>
              </w:rPr>
              <w:t>20</w:t>
            </w:r>
          </w:p>
        </w:tc>
        <w:tc>
          <w:tcPr>
            <w:tcW w:w="6095" w:type="dxa"/>
            <w:vMerge w:val="restart"/>
          </w:tcPr>
          <w:p w14:paraId="0CC4A8B7"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6F892FD2"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CFC8618"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7EB13BD4" w14:textId="77777777" w:rsidR="00B35D35" w:rsidRPr="00C75634" w:rsidRDefault="00B35D35" w:rsidP="00F76A3D">
            <w:pPr>
              <w:rPr>
                <w:rFonts w:cstheme="minorHAnsi"/>
              </w:rPr>
            </w:pPr>
            <w:r w:rsidRPr="00C75634">
              <w:rPr>
                <w:rFonts w:cstheme="minorHAnsi"/>
              </w:rPr>
              <w:t>Übersicht der Zählzeitdefinition wurde versendet</w:t>
            </w:r>
            <w:r w:rsidRPr="00C75634">
              <w:rPr>
                <w:rFonts w:cstheme="minorHAnsi"/>
              </w:rPr>
              <w:br/>
            </w:r>
            <w:r w:rsidRPr="00C75634">
              <w:rPr>
                <w:rFonts w:cstheme="minorHAnsi"/>
              </w:rPr>
              <w:br/>
              <w:t>Hinweis: Es ist als Referenz der Geschäftsvorfall zu benennen, mit welchem die Übersicht der Definition übermittelt wurde.</w:t>
            </w:r>
          </w:p>
        </w:tc>
      </w:tr>
      <w:tr w:rsidR="00B35D35" w:rsidRPr="00C75634" w14:paraId="1DBBC486" w14:textId="77777777" w:rsidTr="00F76A3D">
        <w:tc>
          <w:tcPr>
            <w:tcW w:w="704" w:type="dxa"/>
            <w:vMerge/>
          </w:tcPr>
          <w:p w14:paraId="75C3204C" w14:textId="77777777" w:rsidR="00B35D35" w:rsidRPr="00C75634" w:rsidRDefault="00B35D35" w:rsidP="00F76A3D">
            <w:pPr>
              <w:rPr>
                <w:rFonts w:cstheme="minorHAnsi"/>
              </w:rPr>
            </w:pPr>
          </w:p>
        </w:tc>
        <w:tc>
          <w:tcPr>
            <w:tcW w:w="6095" w:type="dxa"/>
            <w:vMerge/>
          </w:tcPr>
          <w:p w14:paraId="59BAEA09" w14:textId="77777777" w:rsidR="00B35D35" w:rsidRPr="00C75634" w:rsidRDefault="00B35D35" w:rsidP="00F76A3D">
            <w:pPr>
              <w:rPr>
                <w:rFonts w:cstheme="minorHAnsi"/>
              </w:rPr>
            </w:pPr>
          </w:p>
        </w:tc>
        <w:tc>
          <w:tcPr>
            <w:tcW w:w="1559" w:type="dxa"/>
            <w:tcBorders>
              <w:top w:val="dotted" w:sz="4" w:space="0" w:color="auto"/>
            </w:tcBorders>
          </w:tcPr>
          <w:p w14:paraId="72B140CB"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50FB0AC" w14:textId="77777777" w:rsidR="00B35D35" w:rsidRPr="00C75634" w:rsidRDefault="00B35D35" w:rsidP="00F76A3D">
            <w:pPr>
              <w:rPr>
                <w:rFonts w:cstheme="minorHAnsi"/>
              </w:rPr>
            </w:pPr>
          </w:p>
        </w:tc>
        <w:tc>
          <w:tcPr>
            <w:tcW w:w="5107" w:type="dxa"/>
            <w:tcBorders>
              <w:top w:val="dotted" w:sz="4" w:space="0" w:color="auto"/>
            </w:tcBorders>
          </w:tcPr>
          <w:p w14:paraId="15F972F4"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2F71D75C" w14:textId="77777777" w:rsidTr="00F76A3D">
        <w:tc>
          <w:tcPr>
            <w:tcW w:w="704" w:type="dxa"/>
            <w:vMerge w:val="restart"/>
          </w:tcPr>
          <w:p w14:paraId="476EFFE7" w14:textId="77777777" w:rsidR="00B35D35" w:rsidRPr="00C75634" w:rsidRDefault="00B35D35" w:rsidP="00F76A3D">
            <w:pPr>
              <w:rPr>
                <w:rFonts w:cstheme="minorHAnsi"/>
              </w:rPr>
            </w:pPr>
            <w:r w:rsidRPr="00C75634">
              <w:rPr>
                <w:rFonts w:cstheme="minorHAnsi"/>
              </w:rPr>
              <w:t>30</w:t>
            </w:r>
          </w:p>
        </w:tc>
        <w:tc>
          <w:tcPr>
            <w:tcW w:w="6095" w:type="dxa"/>
            <w:vMerge w:val="restart"/>
          </w:tcPr>
          <w:p w14:paraId="085C15BE"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4FBABED0"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4A371285" w14:textId="77777777" w:rsidR="00B35D35" w:rsidRPr="00C75634" w:rsidRDefault="00B35D35" w:rsidP="00F76A3D">
            <w:pPr>
              <w:rPr>
                <w:rFonts w:cstheme="minorHAnsi"/>
              </w:rPr>
            </w:pPr>
          </w:p>
        </w:tc>
        <w:tc>
          <w:tcPr>
            <w:tcW w:w="5107" w:type="dxa"/>
            <w:tcBorders>
              <w:bottom w:val="dotted" w:sz="4" w:space="0" w:color="auto"/>
            </w:tcBorders>
          </w:tcPr>
          <w:p w14:paraId="3DCE53CE" w14:textId="77777777" w:rsidR="00B35D35" w:rsidRPr="00C75634" w:rsidRDefault="00B35D35" w:rsidP="00F76A3D">
            <w:pPr>
              <w:rPr>
                <w:rFonts w:cstheme="minorHAnsi"/>
              </w:rPr>
            </w:pPr>
          </w:p>
        </w:tc>
      </w:tr>
      <w:tr w:rsidR="00B35D35" w:rsidRPr="00C75634" w14:paraId="06901F00" w14:textId="77777777" w:rsidTr="00F76A3D">
        <w:tc>
          <w:tcPr>
            <w:tcW w:w="704" w:type="dxa"/>
            <w:vMerge/>
          </w:tcPr>
          <w:p w14:paraId="3D5FAFE0" w14:textId="77777777" w:rsidR="00B35D35" w:rsidRPr="00C75634" w:rsidRDefault="00B35D35" w:rsidP="00F76A3D">
            <w:pPr>
              <w:rPr>
                <w:rFonts w:cstheme="minorHAnsi"/>
              </w:rPr>
            </w:pPr>
          </w:p>
        </w:tc>
        <w:tc>
          <w:tcPr>
            <w:tcW w:w="6095" w:type="dxa"/>
            <w:vMerge/>
          </w:tcPr>
          <w:p w14:paraId="1AEAFAD8" w14:textId="77777777" w:rsidR="00B35D35" w:rsidRPr="00C75634" w:rsidRDefault="00B35D35" w:rsidP="00F76A3D">
            <w:pPr>
              <w:rPr>
                <w:rFonts w:cstheme="minorHAnsi"/>
              </w:rPr>
            </w:pPr>
          </w:p>
        </w:tc>
        <w:tc>
          <w:tcPr>
            <w:tcW w:w="1559" w:type="dxa"/>
            <w:tcBorders>
              <w:top w:val="dotted" w:sz="4" w:space="0" w:color="auto"/>
            </w:tcBorders>
          </w:tcPr>
          <w:p w14:paraId="43A5FB79"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51AD23FA" w14:textId="77777777" w:rsidR="00B35D35" w:rsidRPr="00C75634" w:rsidRDefault="00B35D35" w:rsidP="00F76A3D">
            <w:pPr>
              <w:rPr>
                <w:rFonts w:cstheme="minorHAnsi"/>
              </w:rPr>
            </w:pPr>
          </w:p>
        </w:tc>
        <w:tc>
          <w:tcPr>
            <w:tcW w:w="5107" w:type="dxa"/>
            <w:tcBorders>
              <w:top w:val="dotted" w:sz="4" w:space="0" w:color="auto"/>
            </w:tcBorders>
          </w:tcPr>
          <w:p w14:paraId="7A4A118C" w14:textId="77777777" w:rsidR="00B35D35" w:rsidRPr="00C75634" w:rsidRDefault="00B35D35" w:rsidP="00F76A3D">
            <w:pPr>
              <w:rPr>
                <w:rFonts w:cstheme="minorHAnsi"/>
              </w:rPr>
            </w:pPr>
          </w:p>
        </w:tc>
      </w:tr>
      <w:tr w:rsidR="00B35D35" w:rsidRPr="00C75634" w14:paraId="772D7B9B" w14:textId="77777777" w:rsidTr="00F76A3D">
        <w:tc>
          <w:tcPr>
            <w:tcW w:w="704" w:type="dxa"/>
            <w:vMerge w:val="restart"/>
          </w:tcPr>
          <w:p w14:paraId="6201EF48" w14:textId="77777777" w:rsidR="00B35D35" w:rsidRPr="00C75634" w:rsidRDefault="00B35D35" w:rsidP="00F76A3D">
            <w:pPr>
              <w:rPr>
                <w:rFonts w:cstheme="minorHAnsi"/>
              </w:rPr>
            </w:pPr>
            <w:r w:rsidRPr="00C75634">
              <w:rPr>
                <w:rFonts w:cstheme="minorHAnsi"/>
              </w:rPr>
              <w:t>40</w:t>
            </w:r>
          </w:p>
        </w:tc>
        <w:tc>
          <w:tcPr>
            <w:tcW w:w="6095" w:type="dxa"/>
            <w:vMerge w:val="restart"/>
          </w:tcPr>
          <w:p w14:paraId="7F458467"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28F56F29"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AB64897"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6E0BBABE" w14:textId="77777777" w:rsidR="00B35D35" w:rsidRPr="00C75634" w:rsidRDefault="00B35D35" w:rsidP="00F76A3D">
            <w:pPr>
              <w:rPr>
                <w:rFonts w:cstheme="minorHAnsi"/>
              </w:rPr>
            </w:pPr>
            <w:r w:rsidRPr="00C75634">
              <w:rPr>
                <w:rFonts w:cstheme="minorHAnsi"/>
              </w:rPr>
              <w:t>Übersicht der Schaltzeitdefinitionen wurde versendet</w:t>
            </w:r>
          </w:p>
          <w:p w14:paraId="53080ED2" w14:textId="77777777" w:rsidR="00B35D35" w:rsidRPr="00C75634" w:rsidRDefault="00B35D35" w:rsidP="00F76A3D">
            <w:pPr>
              <w:rPr>
                <w:rFonts w:cstheme="minorHAnsi"/>
              </w:rPr>
            </w:pPr>
            <w:r w:rsidRPr="00C75634">
              <w:rPr>
                <w:rFonts w:cstheme="minorHAnsi"/>
              </w:rPr>
              <w:lastRenderedPageBreak/>
              <w:t>Hinweis: Es ist als Referenz der Geschäftsvorfall zu benennen, mit welchem die Übersicht der Definition übermittelt wurde.</w:t>
            </w:r>
          </w:p>
        </w:tc>
      </w:tr>
      <w:tr w:rsidR="00B35D35" w:rsidRPr="00C75634" w14:paraId="2756DA5E" w14:textId="77777777" w:rsidTr="00F76A3D">
        <w:tc>
          <w:tcPr>
            <w:tcW w:w="704" w:type="dxa"/>
            <w:vMerge/>
          </w:tcPr>
          <w:p w14:paraId="26EBEA0A" w14:textId="77777777" w:rsidR="00B35D35" w:rsidRPr="00C75634" w:rsidRDefault="00B35D35" w:rsidP="00F76A3D">
            <w:pPr>
              <w:rPr>
                <w:rFonts w:cstheme="minorHAnsi"/>
              </w:rPr>
            </w:pPr>
          </w:p>
        </w:tc>
        <w:tc>
          <w:tcPr>
            <w:tcW w:w="6095" w:type="dxa"/>
            <w:vMerge/>
          </w:tcPr>
          <w:p w14:paraId="437E3782" w14:textId="77777777" w:rsidR="00B35D35" w:rsidRPr="00C75634" w:rsidRDefault="00B35D35" w:rsidP="00F76A3D">
            <w:pPr>
              <w:rPr>
                <w:rFonts w:cstheme="minorHAnsi"/>
              </w:rPr>
            </w:pPr>
          </w:p>
        </w:tc>
        <w:tc>
          <w:tcPr>
            <w:tcW w:w="1559" w:type="dxa"/>
            <w:tcBorders>
              <w:top w:val="dotted" w:sz="4" w:space="0" w:color="auto"/>
            </w:tcBorders>
          </w:tcPr>
          <w:p w14:paraId="5C2440B4"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75D3285B" w14:textId="77777777" w:rsidR="00B35D35" w:rsidRPr="00C75634" w:rsidRDefault="00B35D35" w:rsidP="00F76A3D">
            <w:pPr>
              <w:rPr>
                <w:rFonts w:cstheme="minorHAnsi"/>
              </w:rPr>
            </w:pPr>
          </w:p>
        </w:tc>
        <w:tc>
          <w:tcPr>
            <w:tcW w:w="5107" w:type="dxa"/>
            <w:tcBorders>
              <w:top w:val="dotted" w:sz="4" w:space="0" w:color="auto"/>
            </w:tcBorders>
          </w:tcPr>
          <w:p w14:paraId="40C02BA3" w14:textId="77777777" w:rsidR="00B35D35" w:rsidRPr="00C75634" w:rsidRDefault="00B35D35" w:rsidP="00F76A3D">
            <w:pPr>
              <w:rPr>
                <w:rFonts w:cstheme="minorHAnsi"/>
              </w:rPr>
            </w:pPr>
            <w:r w:rsidRPr="00C75634">
              <w:rPr>
                <w:rFonts w:cstheme="minorHAnsi"/>
              </w:rPr>
              <w:t>Übersicht der Schaltzeitdefinitionen versenden</w:t>
            </w:r>
          </w:p>
        </w:tc>
      </w:tr>
    </w:tbl>
    <w:p w14:paraId="74F8B0D7" w14:textId="77777777" w:rsidR="001A21E4" w:rsidRDefault="001A21E4">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4ADBC784" w14:textId="77777777" w:rsidTr="00F76A3D">
        <w:tc>
          <w:tcPr>
            <w:tcW w:w="704" w:type="dxa"/>
            <w:vMerge w:val="restart"/>
          </w:tcPr>
          <w:p w14:paraId="4A040CEF" w14:textId="1F64B176" w:rsidR="00B35D35" w:rsidRPr="00C75634" w:rsidRDefault="00B35D35" w:rsidP="00F76A3D">
            <w:pPr>
              <w:rPr>
                <w:rFonts w:cstheme="minorHAnsi"/>
              </w:rPr>
            </w:pPr>
            <w:r w:rsidRPr="00C75634">
              <w:rPr>
                <w:rFonts w:cstheme="minorHAnsi"/>
              </w:rPr>
              <w:lastRenderedPageBreak/>
              <w:t>50</w:t>
            </w:r>
          </w:p>
        </w:tc>
        <w:tc>
          <w:tcPr>
            <w:tcW w:w="6095" w:type="dxa"/>
            <w:vMerge w:val="restart"/>
          </w:tcPr>
          <w:p w14:paraId="1870FCED"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41A3CA3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43928490" w14:textId="77777777" w:rsidR="00B35D35" w:rsidRPr="00C75634" w:rsidRDefault="00B35D35" w:rsidP="00F76A3D">
            <w:pPr>
              <w:rPr>
                <w:rFonts w:cstheme="minorHAnsi"/>
              </w:rPr>
            </w:pPr>
          </w:p>
        </w:tc>
        <w:tc>
          <w:tcPr>
            <w:tcW w:w="5107" w:type="dxa"/>
            <w:tcBorders>
              <w:bottom w:val="dotted" w:sz="4" w:space="0" w:color="auto"/>
            </w:tcBorders>
          </w:tcPr>
          <w:p w14:paraId="66F4728F" w14:textId="77777777" w:rsidR="00B35D35" w:rsidRPr="00C75634" w:rsidRDefault="00B35D35" w:rsidP="00F76A3D">
            <w:pPr>
              <w:rPr>
                <w:rFonts w:cstheme="minorHAnsi"/>
              </w:rPr>
            </w:pPr>
          </w:p>
        </w:tc>
      </w:tr>
      <w:tr w:rsidR="00B35D35" w:rsidRPr="00C75634" w14:paraId="427B81F8" w14:textId="77777777" w:rsidTr="00F76A3D">
        <w:tc>
          <w:tcPr>
            <w:tcW w:w="704" w:type="dxa"/>
            <w:vMerge/>
          </w:tcPr>
          <w:p w14:paraId="6C81FE8C" w14:textId="77777777" w:rsidR="00B35D35" w:rsidRPr="00C75634" w:rsidRDefault="00B35D35" w:rsidP="00F76A3D">
            <w:pPr>
              <w:rPr>
                <w:rFonts w:cstheme="minorHAnsi"/>
              </w:rPr>
            </w:pPr>
          </w:p>
        </w:tc>
        <w:tc>
          <w:tcPr>
            <w:tcW w:w="6095" w:type="dxa"/>
            <w:vMerge/>
          </w:tcPr>
          <w:p w14:paraId="520F3AC4" w14:textId="77777777" w:rsidR="00B35D35" w:rsidRPr="00C75634" w:rsidRDefault="00B35D35" w:rsidP="00F76A3D">
            <w:pPr>
              <w:rPr>
                <w:rFonts w:cstheme="minorHAnsi"/>
              </w:rPr>
            </w:pPr>
          </w:p>
        </w:tc>
        <w:tc>
          <w:tcPr>
            <w:tcW w:w="1559" w:type="dxa"/>
            <w:tcBorders>
              <w:top w:val="dotted" w:sz="4" w:space="0" w:color="auto"/>
            </w:tcBorders>
          </w:tcPr>
          <w:p w14:paraId="2D4E5F6D"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2AF937E" w14:textId="77777777" w:rsidR="00B35D35" w:rsidRPr="00C75634" w:rsidRDefault="00B35D35" w:rsidP="00F76A3D">
            <w:pPr>
              <w:rPr>
                <w:rFonts w:cstheme="minorHAnsi"/>
              </w:rPr>
            </w:pPr>
          </w:p>
        </w:tc>
        <w:tc>
          <w:tcPr>
            <w:tcW w:w="5107" w:type="dxa"/>
            <w:tcBorders>
              <w:top w:val="dotted" w:sz="4" w:space="0" w:color="auto"/>
            </w:tcBorders>
          </w:tcPr>
          <w:p w14:paraId="14BA19C6" w14:textId="77777777" w:rsidR="00B35D35" w:rsidRPr="00C75634" w:rsidRDefault="00B35D35" w:rsidP="00F76A3D">
            <w:pPr>
              <w:rPr>
                <w:rFonts w:cstheme="minorHAnsi"/>
              </w:rPr>
            </w:pPr>
          </w:p>
        </w:tc>
      </w:tr>
      <w:tr w:rsidR="00B35D35" w:rsidRPr="00C75634" w14:paraId="55121505" w14:textId="77777777" w:rsidTr="00F76A3D">
        <w:tc>
          <w:tcPr>
            <w:tcW w:w="704" w:type="dxa"/>
            <w:vMerge w:val="restart"/>
          </w:tcPr>
          <w:p w14:paraId="1735D40C" w14:textId="77777777" w:rsidR="00B35D35" w:rsidRPr="00C75634" w:rsidRDefault="00B35D35" w:rsidP="00F76A3D">
            <w:pPr>
              <w:rPr>
                <w:rFonts w:cstheme="minorHAnsi"/>
              </w:rPr>
            </w:pPr>
            <w:r w:rsidRPr="00C75634">
              <w:rPr>
                <w:rFonts w:cstheme="minorHAnsi"/>
              </w:rPr>
              <w:t>60</w:t>
            </w:r>
          </w:p>
        </w:tc>
        <w:tc>
          <w:tcPr>
            <w:tcW w:w="6095" w:type="dxa"/>
            <w:vMerge w:val="restart"/>
          </w:tcPr>
          <w:p w14:paraId="071498BE"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3C347655"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43AC7564"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4A20675A" w14:textId="77777777" w:rsidR="00B35D35" w:rsidRPr="00C75634" w:rsidRDefault="00B35D35" w:rsidP="00F76A3D">
            <w:pPr>
              <w:rPr>
                <w:rFonts w:cstheme="minorHAnsi"/>
              </w:rPr>
            </w:pPr>
            <w:r w:rsidRPr="00C75634">
              <w:rPr>
                <w:rFonts w:cstheme="minorHAnsi"/>
              </w:rPr>
              <w:t>Übersicht der Leistungskurvendefinitionen wurde versendet</w:t>
            </w:r>
          </w:p>
          <w:p w14:paraId="5829C25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6745A2AB" w14:textId="77777777" w:rsidTr="00F76A3D">
        <w:tc>
          <w:tcPr>
            <w:tcW w:w="704" w:type="dxa"/>
            <w:vMerge/>
          </w:tcPr>
          <w:p w14:paraId="31BD333D" w14:textId="77777777" w:rsidR="00B35D35" w:rsidRPr="00C75634" w:rsidRDefault="00B35D35" w:rsidP="00F76A3D">
            <w:pPr>
              <w:rPr>
                <w:rFonts w:cstheme="minorHAnsi"/>
              </w:rPr>
            </w:pPr>
          </w:p>
        </w:tc>
        <w:tc>
          <w:tcPr>
            <w:tcW w:w="6095" w:type="dxa"/>
            <w:vMerge/>
          </w:tcPr>
          <w:p w14:paraId="42637D82" w14:textId="77777777" w:rsidR="00B35D35" w:rsidRPr="00C75634" w:rsidRDefault="00B35D35" w:rsidP="00F76A3D">
            <w:pPr>
              <w:rPr>
                <w:rFonts w:cstheme="minorHAnsi"/>
              </w:rPr>
            </w:pPr>
          </w:p>
        </w:tc>
        <w:tc>
          <w:tcPr>
            <w:tcW w:w="1559" w:type="dxa"/>
            <w:tcBorders>
              <w:top w:val="dotted" w:sz="4" w:space="0" w:color="auto"/>
            </w:tcBorders>
          </w:tcPr>
          <w:p w14:paraId="7DD2AF9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6A79CCF" w14:textId="77777777" w:rsidR="00B35D35" w:rsidRPr="00C75634" w:rsidRDefault="00B35D35" w:rsidP="00F76A3D">
            <w:pPr>
              <w:rPr>
                <w:rFonts w:cstheme="minorHAnsi"/>
              </w:rPr>
            </w:pPr>
          </w:p>
        </w:tc>
        <w:tc>
          <w:tcPr>
            <w:tcW w:w="5107" w:type="dxa"/>
            <w:tcBorders>
              <w:top w:val="dotted" w:sz="4" w:space="0" w:color="auto"/>
            </w:tcBorders>
          </w:tcPr>
          <w:p w14:paraId="37378066" w14:textId="77777777" w:rsidR="00B35D35" w:rsidRPr="00C75634" w:rsidRDefault="00B35D35" w:rsidP="00F76A3D">
            <w:pPr>
              <w:rPr>
                <w:rFonts w:cstheme="minorHAnsi"/>
              </w:rPr>
            </w:pPr>
            <w:r w:rsidRPr="00C75634">
              <w:rPr>
                <w:rFonts w:cstheme="minorHAnsi"/>
              </w:rPr>
              <w:t>Übersicht der Leistungskurvendefinitionen versenden</w:t>
            </w:r>
          </w:p>
        </w:tc>
      </w:tr>
      <w:tr w:rsidR="00B35D35" w:rsidRPr="00C75634" w14:paraId="084D608E" w14:textId="77777777" w:rsidTr="00F76A3D">
        <w:tc>
          <w:tcPr>
            <w:tcW w:w="704" w:type="dxa"/>
            <w:vMerge w:val="restart"/>
          </w:tcPr>
          <w:p w14:paraId="757E5D40" w14:textId="77777777" w:rsidR="00B35D35" w:rsidRPr="00C75634" w:rsidRDefault="00B35D35" w:rsidP="00F76A3D">
            <w:pPr>
              <w:rPr>
                <w:rFonts w:cstheme="minorHAnsi"/>
              </w:rPr>
            </w:pPr>
            <w:r w:rsidRPr="00C75634">
              <w:rPr>
                <w:rFonts w:cstheme="minorHAnsi"/>
              </w:rPr>
              <w:t>70</w:t>
            </w:r>
          </w:p>
        </w:tc>
        <w:tc>
          <w:tcPr>
            <w:tcW w:w="6095" w:type="dxa"/>
            <w:vMerge w:val="restart"/>
          </w:tcPr>
          <w:p w14:paraId="0BCC4602"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36A6619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27FBA84A" w14:textId="77777777" w:rsidR="00B35D35" w:rsidRPr="00C75634" w:rsidRDefault="00B35D35" w:rsidP="00F76A3D">
            <w:pPr>
              <w:rPr>
                <w:rFonts w:cstheme="minorHAnsi"/>
              </w:rPr>
            </w:pPr>
          </w:p>
        </w:tc>
        <w:tc>
          <w:tcPr>
            <w:tcW w:w="5107" w:type="dxa"/>
            <w:tcBorders>
              <w:bottom w:val="dotted" w:sz="4" w:space="0" w:color="auto"/>
            </w:tcBorders>
          </w:tcPr>
          <w:p w14:paraId="7C73FA11" w14:textId="77777777" w:rsidR="00B35D35" w:rsidRPr="00C75634" w:rsidRDefault="00B35D35" w:rsidP="00F76A3D">
            <w:pPr>
              <w:rPr>
                <w:rFonts w:cstheme="minorHAnsi"/>
              </w:rPr>
            </w:pPr>
          </w:p>
        </w:tc>
      </w:tr>
      <w:tr w:rsidR="00B35D35" w:rsidRPr="00C75634" w14:paraId="1DCED433" w14:textId="77777777" w:rsidTr="00F76A3D">
        <w:trPr>
          <w:trHeight w:val="491"/>
        </w:trPr>
        <w:tc>
          <w:tcPr>
            <w:tcW w:w="704" w:type="dxa"/>
            <w:vMerge/>
          </w:tcPr>
          <w:p w14:paraId="1B7DDD2A" w14:textId="77777777" w:rsidR="00B35D35" w:rsidRPr="00C75634" w:rsidRDefault="00B35D35" w:rsidP="00F76A3D">
            <w:pPr>
              <w:rPr>
                <w:rFonts w:cstheme="minorHAnsi"/>
              </w:rPr>
            </w:pPr>
          </w:p>
        </w:tc>
        <w:tc>
          <w:tcPr>
            <w:tcW w:w="6095" w:type="dxa"/>
            <w:vMerge/>
          </w:tcPr>
          <w:p w14:paraId="469A42DD" w14:textId="77777777" w:rsidR="00B35D35" w:rsidRPr="00C75634" w:rsidRDefault="00B35D35" w:rsidP="00F76A3D">
            <w:pPr>
              <w:rPr>
                <w:rFonts w:cstheme="minorHAnsi"/>
              </w:rPr>
            </w:pPr>
          </w:p>
        </w:tc>
        <w:tc>
          <w:tcPr>
            <w:tcW w:w="1559" w:type="dxa"/>
            <w:tcBorders>
              <w:top w:val="dotted" w:sz="4" w:space="0" w:color="auto"/>
            </w:tcBorders>
          </w:tcPr>
          <w:p w14:paraId="2703F16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D4FC897" w14:textId="77777777" w:rsidR="00B35D35" w:rsidRPr="00C75634" w:rsidRDefault="00B35D35" w:rsidP="00F76A3D">
            <w:pPr>
              <w:rPr>
                <w:rFonts w:cstheme="minorHAnsi"/>
              </w:rPr>
            </w:pPr>
          </w:p>
        </w:tc>
        <w:tc>
          <w:tcPr>
            <w:tcW w:w="5107" w:type="dxa"/>
            <w:tcBorders>
              <w:top w:val="dotted" w:sz="4" w:space="0" w:color="auto"/>
            </w:tcBorders>
          </w:tcPr>
          <w:p w14:paraId="58CF2517" w14:textId="77777777" w:rsidR="00B35D35" w:rsidRPr="00C75634" w:rsidRDefault="00B35D35" w:rsidP="00F76A3D">
            <w:pPr>
              <w:rPr>
                <w:rFonts w:cstheme="minorHAnsi"/>
              </w:rPr>
            </w:pPr>
          </w:p>
        </w:tc>
      </w:tr>
      <w:tr w:rsidR="00B35D35" w:rsidRPr="00C75634" w14:paraId="4B98918C" w14:textId="77777777" w:rsidTr="00F76A3D">
        <w:tc>
          <w:tcPr>
            <w:tcW w:w="704" w:type="dxa"/>
            <w:vMerge w:val="restart"/>
          </w:tcPr>
          <w:p w14:paraId="22AF7123" w14:textId="77777777" w:rsidR="00B35D35" w:rsidRPr="00C75634" w:rsidRDefault="00B35D35" w:rsidP="00F76A3D">
            <w:pPr>
              <w:rPr>
                <w:rFonts w:cstheme="minorHAnsi"/>
              </w:rPr>
            </w:pPr>
            <w:r w:rsidRPr="00C75634">
              <w:rPr>
                <w:rFonts w:cstheme="minorHAnsi"/>
              </w:rPr>
              <w:t>80</w:t>
            </w:r>
          </w:p>
        </w:tc>
        <w:tc>
          <w:tcPr>
            <w:tcW w:w="6095" w:type="dxa"/>
            <w:vMerge w:val="restart"/>
          </w:tcPr>
          <w:p w14:paraId="3F93FF91"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2BC02BD4"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65E28CE"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65501092"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3BAB35F7" w14:textId="77777777" w:rsidTr="00F76A3D">
        <w:trPr>
          <w:trHeight w:val="536"/>
        </w:trPr>
        <w:tc>
          <w:tcPr>
            <w:tcW w:w="704" w:type="dxa"/>
            <w:vMerge/>
          </w:tcPr>
          <w:p w14:paraId="37147FE7" w14:textId="77777777" w:rsidR="00B35D35" w:rsidRPr="00C75634" w:rsidRDefault="00B35D35" w:rsidP="00F76A3D">
            <w:pPr>
              <w:rPr>
                <w:rFonts w:cstheme="minorHAnsi"/>
              </w:rPr>
            </w:pPr>
          </w:p>
        </w:tc>
        <w:tc>
          <w:tcPr>
            <w:tcW w:w="6095" w:type="dxa"/>
            <w:vMerge/>
          </w:tcPr>
          <w:p w14:paraId="287B84CE" w14:textId="77777777" w:rsidR="00B35D35" w:rsidRPr="00C75634" w:rsidRDefault="00B35D35" w:rsidP="00F76A3D">
            <w:pPr>
              <w:rPr>
                <w:rFonts w:cstheme="minorHAnsi"/>
              </w:rPr>
            </w:pPr>
          </w:p>
        </w:tc>
        <w:tc>
          <w:tcPr>
            <w:tcW w:w="1559" w:type="dxa"/>
            <w:tcBorders>
              <w:top w:val="dotted" w:sz="4" w:space="0" w:color="auto"/>
            </w:tcBorders>
          </w:tcPr>
          <w:p w14:paraId="25A29C0B"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A49173A" w14:textId="77777777" w:rsidR="00B35D35" w:rsidRPr="00C75634" w:rsidRDefault="00B35D35" w:rsidP="00F76A3D">
            <w:pPr>
              <w:rPr>
                <w:rFonts w:cstheme="minorHAnsi"/>
              </w:rPr>
            </w:pPr>
          </w:p>
        </w:tc>
        <w:tc>
          <w:tcPr>
            <w:tcW w:w="5107" w:type="dxa"/>
            <w:tcBorders>
              <w:top w:val="dotted" w:sz="4" w:space="0" w:color="auto"/>
            </w:tcBorders>
          </w:tcPr>
          <w:p w14:paraId="110D05FB" w14:textId="77777777" w:rsidR="00B35D35" w:rsidRPr="00C75634" w:rsidRDefault="00B35D35" w:rsidP="00F76A3D">
            <w:pPr>
              <w:rPr>
                <w:rFonts w:cstheme="minorHAnsi"/>
              </w:rPr>
            </w:pPr>
            <w:r w:rsidRPr="00C75634">
              <w:rPr>
                <w:rFonts w:cstheme="minorHAnsi"/>
              </w:rPr>
              <w:t>Korrigierte Übersicht der Zählzeitdefinition versenden</w:t>
            </w:r>
          </w:p>
        </w:tc>
      </w:tr>
      <w:tr w:rsidR="00B35D35" w:rsidRPr="00C75634" w14:paraId="7EA70B9B" w14:textId="77777777" w:rsidTr="00F76A3D">
        <w:tc>
          <w:tcPr>
            <w:tcW w:w="704" w:type="dxa"/>
            <w:vMerge w:val="restart"/>
          </w:tcPr>
          <w:p w14:paraId="32421F05" w14:textId="77777777" w:rsidR="00B35D35" w:rsidRPr="00C75634" w:rsidRDefault="00B35D35" w:rsidP="00F76A3D">
            <w:pPr>
              <w:rPr>
                <w:rFonts w:cstheme="minorHAnsi"/>
              </w:rPr>
            </w:pPr>
            <w:r w:rsidRPr="00C75634">
              <w:rPr>
                <w:rFonts w:cstheme="minorHAnsi"/>
              </w:rPr>
              <w:t>90</w:t>
            </w:r>
          </w:p>
        </w:tc>
        <w:tc>
          <w:tcPr>
            <w:tcW w:w="6095" w:type="dxa"/>
            <w:vMerge w:val="restart"/>
          </w:tcPr>
          <w:p w14:paraId="2DACD7F0"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5AE4D2D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1779C5AC" w14:textId="77777777" w:rsidR="00B35D35" w:rsidRPr="00C75634" w:rsidRDefault="00B35D35" w:rsidP="00F76A3D">
            <w:pPr>
              <w:rPr>
                <w:rFonts w:cstheme="minorHAnsi"/>
              </w:rPr>
            </w:pPr>
          </w:p>
        </w:tc>
        <w:tc>
          <w:tcPr>
            <w:tcW w:w="5107" w:type="dxa"/>
            <w:tcBorders>
              <w:bottom w:val="dotted" w:sz="4" w:space="0" w:color="auto"/>
            </w:tcBorders>
          </w:tcPr>
          <w:p w14:paraId="35A10E1C" w14:textId="77777777" w:rsidR="00B35D35" w:rsidRPr="00C75634" w:rsidRDefault="00B35D35" w:rsidP="00F76A3D">
            <w:pPr>
              <w:rPr>
                <w:rFonts w:cstheme="minorHAnsi"/>
              </w:rPr>
            </w:pPr>
          </w:p>
        </w:tc>
      </w:tr>
      <w:tr w:rsidR="00B35D35" w:rsidRPr="00C75634" w14:paraId="2ABB33BA" w14:textId="77777777" w:rsidTr="00F76A3D">
        <w:trPr>
          <w:trHeight w:val="491"/>
        </w:trPr>
        <w:tc>
          <w:tcPr>
            <w:tcW w:w="704" w:type="dxa"/>
            <w:vMerge/>
          </w:tcPr>
          <w:p w14:paraId="6975256E" w14:textId="77777777" w:rsidR="00B35D35" w:rsidRPr="00C75634" w:rsidRDefault="00B35D35" w:rsidP="00F76A3D">
            <w:pPr>
              <w:rPr>
                <w:rFonts w:cstheme="minorHAnsi"/>
              </w:rPr>
            </w:pPr>
          </w:p>
        </w:tc>
        <w:tc>
          <w:tcPr>
            <w:tcW w:w="6095" w:type="dxa"/>
            <w:vMerge/>
          </w:tcPr>
          <w:p w14:paraId="4E29CAFF" w14:textId="77777777" w:rsidR="00B35D35" w:rsidRPr="00C75634" w:rsidRDefault="00B35D35" w:rsidP="00F76A3D">
            <w:pPr>
              <w:rPr>
                <w:rFonts w:cstheme="minorHAnsi"/>
              </w:rPr>
            </w:pPr>
          </w:p>
        </w:tc>
        <w:tc>
          <w:tcPr>
            <w:tcW w:w="1559" w:type="dxa"/>
            <w:tcBorders>
              <w:top w:val="dotted" w:sz="4" w:space="0" w:color="auto"/>
            </w:tcBorders>
          </w:tcPr>
          <w:p w14:paraId="345D70E7"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7FC126B4" w14:textId="77777777" w:rsidR="00B35D35" w:rsidRPr="00C75634" w:rsidRDefault="00B35D35" w:rsidP="00F76A3D">
            <w:pPr>
              <w:rPr>
                <w:rFonts w:cstheme="minorHAnsi"/>
              </w:rPr>
            </w:pPr>
          </w:p>
        </w:tc>
        <w:tc>
          <w:tcPr>
            <w:tcW w:w="5107" w:type="dxa"/>
            <w:tcBorders>
              <w:top w:val="dotted" w:sz="4" w:space="0" w:color="auto"/>
            </w:tcBorders>
          </w:tcPr>
          <w:p w14:paraId="2FF6D0F6"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3B6DE443" w14:textId="77777777" w:rsidTr="00F76A3D">
        <w:tc>
          <w:tcPr>
            <w:tcW w:w="704" w:type="dxa"/>
            <w:vMerge w:val="restart"/>
          </w:tcPr>
          <w:p w14:paraId="6ABC2F8C" w14:textId="77777777" w:rsidR="00B35D35" w:rsidRPr="00C75634" w:rsidRDefault="00B35D35" w:rsidP="00F76A3D">
            <w:pPr>
              <w:rPr>
                <w:rFonts w:cstheme="minorHAnsi"/>
              </w:rPr>
            </w:pPr>
            <w:r w:rsidRPr="00C75634">
              <w:rPr>
                <w:rFonts w:cstheme="minorHAnsi"/>
              </w:rPr>
              <w:t>100</w:t>
            </w:r>
          </w:p>
        </w:tc>
        <w:tc>
          <w:tcPr>
            <w:tcW w:w="6095" w:type="dxa"/>
            <w:vMerge w:val="restart"/>
          </w:tcPr>
          <w:p w14:paraId="50790AEA"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4EA492EA"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1AA50808"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4831D965"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6027A193" w14:textId="77777777" w:rsidTr="00F76A3D">
        <w:trPr>
          <w:trHeight w:val="536"/>
        </w:trPr>
        <w:tc>
          <w:tcPr>
            <w:tcW w:w="704" w:type="dxa"/>
            <w:vMerge/>
          </w:tcPr>
          <w:p w14:paraId="01DABFC0" w14:textId="77777777" w:rsidR="00B35D35" w:rsidRPr="00C75634" w:rsidRDefault="00B35D35" w:rsidP="00F76A3D">
            <w:pPr>
              <w:rPr>
                <w:rFonts w:cstheme="minorHAnsi"/>
              </w:rPr>
            </w:pPr>
          </w:p>
        </w:tc>
        <w:tc>
          <w:tcPr>
            <w:tcW w:w="6095" w:type="dxa"/>
            <w:vMerge/>
          </w:tcPr>
          <w:p w14:paraId="3FFAE152" w14:textId="77777777" w:rsidR="00B35D35" w:rsidRPr="00C75634" w:rsidRDefault="00B35D35" w:rsidP="00F76A3D">
            <w:pPr>
              <w:rPr>
                <w:rFonts w:cstheme="minorHAnsi"/>
              </w:rPr>
            </w:pPr>
          </w:p>
        </w:tc>
        <w:tc>
          <w:tcPr>
            <w:tcW w:w="1559" w:type="dxa"/>
            <w:tcBorders>
              <w:top w:val="dotted" w:sz="4" w:space="0" w:color="auto"/>
            </w:tcBorders>
          </w:tcPr>
          <w:p w14:paraId="16A2E5F4"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025C7FFC" w14:textId="77777777" w:rsidR="00B35D35" w:rsidRPr="00C75634" w:rsidRDefault="00B35D35" w:rsidP="00F76A3D">
            <w:pPr>
              <w:rPr>
                <w:rFonts w:cstheme="minorHAnsi"/>
              </w:rPr>
            </w:pPr>
          </w:p>
        </w:tc>
        <w:tc>
          <w:tcPr>
            <w:tcW w:w="5107" w:type="dxa"/>
            <w:tcBorders>
              <w:top w:val="dotted" w:sz="4" w:space="0" w:color="auto"/>
            </w:tcBorders>
          </w:tcPr>
          <w:p w14:paraId="31A69ED2" w14:textId="77777777" w:rsidR="00B35D35" w:rsidRPr="00C75634" w:rsidRDefault="00B35D35" w:rsidP="00F76A3D">
            <w:pPr>
              <w:rPr>
                <w:rFonts w:cstheme="minorHAnsi"/>
              </w:rPr>
            </w:pPr>
            <w:r w:rsidRPr="00C75634">
              <w:rPr>
                <w:rFonts w:cstheme="minorHAnsi"/>
              </w:rPr>
              <w:t>Übersicht der Schaltzeitdefinitionen versenden</w:t>
            </w:r>
          </w:p>
        </w:tc>
      </w:tr>
    </w:tbl>
    <w:p w14:paraId="6EB276EE" w14:textId="77777777" w:rsidR="001A21E4" w:rsidRDefault="001A21E4">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69023145" w14:textId="77777777" w:rsidTr="00F76A3D">
        <w:tc>
          <w:tcPr>
            <w:tcW w:w="704" w:type="dxa"/>
            <w:vMerge w:val="restart"/>
          </w:tcPr>
          <w:p w14:paraId="6B6E7996" w14:textId="03A5120F" w:rsidR="00B35D35" w:rsidRPr="00C75634" w:rsidRDefault="00B35D35" w:rsidP="00F76A3D">
            <w:pPr>
              <w:rPr>
                <w:rFonts w:cstheme="minorHAnsi"/>
              </w:rPr>
            </w:pPr>
            <w:r w:rsidRPr="00C75634">
              <w:rPr>
                <w:rFonts w:cstheme="minorHAnsi"/>
              </w:rPr>
              <w:lastRenderedPageBreak/>
              <w:t>110</w:t>
            </w:r>
          </w:p>
        </w:tc>
        <w:tc>
          <w:tcPr>
            <w:tcW w:w="6095" w:type="dxa"/>
            <w:vMerge w:val="restart"/>
          </w:tcPr>
          <w:p w14:paraId="083B72FF"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6BB74BB8"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71E0BCB0"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55B3AD0A"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299D4398" w14:textId="77777777" w:rsidTr="00F76A3D">
        <w:trPr>
          <w:trHeight w:val="536"/>
        </w:trPr>
        <w:tc>
          <w:tcPr>
            <w:tcW w:w="704" w:type="dxa"/>
            <w:vMerge/>
          </w:tcPr>
          <w:p w14:paraId="14291FB3" w14:textId="77777777" w:rsidR="00B35D35" w:rsidRPr="00C75634" w:rsidRDefault="00B35D35" w:rsidP="00F76A3D">
            <w:pPr>
              <w:rPr>
                <w:rFonts w:cstheme="minorHAnsi"/>
              </w:rPr>
            </w:pPr>
          </w:p>
        </w:tc>
        <w:tc>
          <w:tcPr>
            <w:tcW w:w="6095" w:type="dxa"/>
            <w:vMerge/>
          </w:tcPr>
          <w:p w14:paraId="08B1E4A1" w14:textId="77777777" w:rsidR="00B35D35" w:rsidRPr="00C75634" w:rsidRDefault="00B35D35" w:rsidP="00F76A3D">
            <w:pPr>
              <w:rPr>
                <w:rFonts w:cstheme="minorHAnsi"/>
              </w:rPr>
            </w:pPr>
          </w:p>
        </w:tc>
        <w:tc>
          <w:tcPr>
            <w:tcW w:w="1559" w:type="dxa"/>
            <w:tcBorders>
              <w:top w:val="dotted" w:sz="4" w:space="0" w:color="auto"/>
            </w:tcBorders>
          </w:tcPr>
          <w:p w14:paraId="2B9CBCB9"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700BC94" w14:textId="77777777" w:rsidR="00B35D35" w:rsidRPr="00C75634" w:rsidRDefault="00B35D35" w:rsidP="00F76A3D">
            <w:pPr>
              <w:rPr>
                <w:rFonts w:cstheme="minorHAnsi"/>
              </w:rPr>
            </w:pPr>
          </w:p>
        </w:tc>
        <w:tc>
          <w:tcPr>
            <w:tcW w:w="5107" w:type="dxa"/>
            <w:tcBorders>
              <w:top w:val="dotted" w:sz="4" w:space="0" w:color="auto"/>
            </w:tcBorders>
          </w:tcPr>
          <w:p w14:paraId="324F5C86"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660584DA" w14:textId="77777777" w:rsidR="001A21E4" w:rsidRDefault="001A21E4" w:rsidP="001A21E4">
      <w:pPr>
        <w:pStyle w:val="berschrift2"/>
        <w:numPr>
          <w:ilvl w:val="0"/>
          <w:numId w:val="0"/>
        </w:numPr>
        <w:rPr>
          <w:rFonts w:cstheme="minorHAnsi"/>
          <w:highlight w:val="lightGray"/>
        </w:rPr>
      </w:pPr>
      <w:bookmarkStart w:id="444" w:name="_Toc2134519668"/>
      <w:bookmarkStart w:id="445" w:name="_Toc124541888"/>
    </w:p>
    <w:p w14:paraId="66B92D72" w14:textId="77777777" w:rsidR="001A21E4" w:rsidRDefault="001A21E4">
      <w:pPr>
        <w:spacing w:after="200" w:line="276" w:lineRule="auto"/>
        <w:rPr>
          <w:rFonts w:eastAsiaTheme="majorEastAsia" w:cstheme="minorHAnsi"/>
          <w:b/>
          <w:bCs/>
          <w:iCs/>
          <w:szCs w:val="28"/>
          <w:highlight w:val="lightGray"/>
        </w:rPr>
      </w:pPr>
      <w:r>
        <w:rPr>
          <w:rFonts w:cstheme="minorHAnsi"/>
          <w:highlight w:val="lightGray"/>
        </w:rPr>
        <w:br w:type="page"/>
      </w:r>
    </w:p>
    <w:p w14:paraId="1136D991" w14:textId="7CC683BF" w:rsidR="00B35D35" w:rsidRPr="00C75634" w:rsidRDefault="00B35D35" w:rsidP="00306808">
      <w:pPr>
        <w:pStyle w:val="berschrift2"/>
      </w:pPr>
      <w:bookmarkStart w:id="446" w:name="_Toc130981815"/>
      <w:r w:rsidRPr="00C75634">
        <w:lastRenderedPageBreak/>
        <w:t>AD Reklamation der Übersicht der Definitionen des LF vom NB an LF</w:t>
      </w:r>
      <w:bookmarkEnd w:id="444"/>
      <w:bookmarkEnd w:id="445"/>
      <w:bookmarkEnd w:id="446"/>
    </w:p>
    <w:p w14:paraId="00453DC3" w14:textId="77777777" w:rsidR="00B35D35" w:rsidRPr="00C75634" w:rsidRDefault="00B35D35" w:rsidP="00306808">
      <w:pPr>
        <w:pStyle w:val="berschrift3"/>
      </w:pPr>
      <w:bookmarkStart w:id="447" w:name="_Toc124541889"/>
      <w:bookmarkStart w:id="448" w:name="_Toc130981816"/>
      <w:r w:rsidRPr="00C75634">
        <w:t>E_0546_Reklamation prüfen</w:t>
      </w:r>
      <w:bookmarkEnd w:id="447"/>
      <w:bookmarkEnd w:id="448"/>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3AC833A" w14:textId="77777777" w:rsidTr="00F76A3D">
        <w:trPr>
          <w:trHeight w:val="454"/>
          <w:tblHeader/>
        </w:trPr>
        <w:tc>
          <w:tcPr>
            <w:tcW w:w="6799" w:type="dxa"/>
            <w:gridSpan w:val="2"/>
            <w:shd w:val="clear" w:color="auto" w:fill="D8DFE4"/>
          </w:tcPr>
          <w:p w14:paraId="7B5F0A26" w14:textId="77777777" w:rsidR="00B35D35" w:rsidRPr="00C75634" w:rsidRDefault="00B35D35" w:rsidP="00F76A3D">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0815495F" w14:textId="77777777" w:rsidR="00B35D35" w:rsidRPr="00C75634" w:rsidRDefault="00B35D35" w:rsidP="00F76A3D">
            <w:pPr>
              <w:contextualSpacing/>
              <w:rPr>
                <w:rFonts w:cstheme="minorHAnsi"/>
                <w:b/>
                <w:bCs/>
              </w:rPr>
            </w:pPr>
          </w:p>
        </w:tc>
      </w:tr>
      <w:tr w:rsidR="00B35D35" w:rsidRPr="00C75634" w14:paraId="16DBF294" w14:textId="77777777" w:rsidTr="00F76A3D">
        <w:trPr>
          <w:tblHeader/>
        </w:trPr>
        <w:tc>
          <w:tcPr>
            <w:tcW w:w="704" w:type="dxa"/>
            <w:shd w:val="clear" w:color="auto" w:fill="D8DFE4"/>
          </w:tcPr>
          <w:p w14:paraId="7C330702"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4CA0C7BE"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F1BB324"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74B4543A"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45102157"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5A8038C1" w14:textId="77777777" w:rsidTr="00F76A3D">
        <w:tc>
          <w:tcPr>
            <w:tcW w:w="704" w:type="dxa"/>
            <w:vMerge w:val="restart"/>
          </w:tcPr>
          <w:p w14:paraId="0EF5E7CB" w14:textId="77777777" w:rsidR="00B35D35" w:rsidRPr="00C75634" w:rsidRDefault="00B35D35" w:rsidP="00F76A3D">
            <w:pPr>
              <w:rPr>
                <w:rFonts w:cstheme="minorHAnsi"/>
              </w:rPr>
            </w:pPr>
            <w:r w:rsidRPr="00C75634">
              <w:rPr>
                <w:rFonts w:cstheme="minorHAnsi"/>
              </w:rPr>
              <w:t>30</w:t>
            </w:r>
          </w:p>
        </w:tc>
        <w:tc>
          <w:tcPr>
            <w:tcW w:w="6095" w:type="dxa"/>
            <w:vMerge w:val="restart"/>
          </w:tcPr>
          <w:p w14:paraId="0ACA09ED"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03EB7EE6"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7C700110" w14:textId="77777777" w:rsidR="00B35D35" w:rsidRPr="00C75634" w:rsidRDefault="00B35D35" w:rsidP="00F76A3D">
            <w:pPr>
              <w:rPr>
                <w:rFonts w:cstheme="minorHAnsi"/>
              </w:rPr>
            </w:pPr>
          </w:p>
        </w:tc>
        <w:tc>
          <w:tcPr>
            <w:tcW w:w="5107" w:type="dxa"/>
            <w:tcBorders>
              <w:bottom w:val="dotted" w:sz="4" w:space="0" w:color="auto"/>
            </w:tcBorders>
          </w:tcPr>
          <w:p w14:paraId="6FE5B5E6" w14:textId="77777777" w:rsidR="00B35D35" w:rsidRPr="00C75634" w:rsidRDefault="00B35D35" w:rsidP="00F76A3D">
            <w:pPr>
              <w:rPr>
                <w:rFonts w:cstheme="minorHAnsi"/>
              </w:rPr>
            </w:pPr>
          </w:p>
        </w:tc>
      </w:tr>
      <w:tr w:rsidR="00B35D35" w:rsidRPr="00C75634" w14:paraId="0DA6761A" w14:textId="77777777" w:rsidTr="00F76A3D">
        <w:tc>
          <w:tcPr>
            <w:tcW w:w="704" w:type="dxa"/>
            <w:vMerge/>
          </w:tcPr>
          <w:p w14:paraId="040E3C3A" w14:textId="77777777" w:rsidR="00B35D35" w:rsidRPr="00C75634" w:rsidRDefault="00B35D35" w:rsidP="00F76A3D">
            <w:pPr>
              <w:rPr>
                <w:rFonts w:cstheme="minorHAnsi"/>
              </w:rPr>
            </w:pPr>
          </w:p>
        </w:tc>
        <w:tc>
          <w:tcPr>
            <w:tcW w:w="6095" w:type="dxa"/>
            <w:vMerge/>
          </w:tcPr>
          <w:p w14:paraId="31293711" w14:textId="77777777" w:rsidR="00B35D35" w:rsidRPr="00C75634" w:rsidRDefault="00B35D35" w:rsidP="00F76A3D">
            <w:pPr>
              <w:rPr>
                <w:rFonts w:cstheme="minorHAnsi"/>
              </w:rPr>
            </w:pPr>
          </w:p>
        </w:tc>
        <w:tc>
          <w:tcPr>
            <w:tcW w:w="1559" w:type="dxa"/>
            <w:tcBorders>
              <w:top w:val="dotted" w:sz="4" w:space="0" w:color="auto"/>
            </w:tcBorders>
          </w:tcPr>
          <w:p w14:paraId="1532514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46650349" w14:textId="77777777" w:rsidR="00B35D35" w:rsidRPr="00C75634" w:rsidRDefault="00B35D35" w:rsidP="00F76A3D">
            <w:pPr>
              <w:rPr>
                <w:rFonts w:cstheme="minorHAnsi"/>
              </w:rPr>
            </w:pPr>
          </w:p>
        </w:tc>
        <w:tc>
          <w:tcPr>
            <w:tcW w:w="5107" w:type="dxa"/>
            <w:tcBorders>
              <w:top w:val="dotted" w:sz="4" w:space="0" w:color="auto"/>
            </w:tcBorders>
          </w:tcPr>
          <w:p w14:paraId="2C3BCFFA" w14:textId="77777777" w:rsidR="00B35D35" w:rsidRPr="00C75634" w:rsidRDefault="00B35D35" w:rsidP="00F76A3D">
            <w:pPr>
              <w:rPr>
                <w:rFonts w:cstheme="minorHAnsi"/>
              </w:rPr>
            </w:pPr>
          </w:p>
        </w:tc>
      </w:tr>
      <w:tr w:rsidR="00B35D35" w:rsidRPr="00C75634" w14:paraId="2EA4DE30" w14:textId="77777777" w:rsidTr="00F76A3D">
        <w:tc>
          <w:tcPr>
            <w:tcW w:w="704" w:type="dxa"/>
            <w:vMerge w:val="restart"/>
          </w:tcPr>
          <w:p w14:paraId="460D7379" w14:textId="77777777" w:rsidR="00B35D35" w:rsidRPr="00C75634" w:rsidRDefault="00B35D35" w:rsidP="00F76A3D">
            <w:pPr>
              <w:rPr>
                <w:rFonts w:cstheme="minorHAnsi"/>
              </w:rPr>
            </w:pPr>
            <w:r w:rsidRPr="00C75634">
              <w:rPr>
                <w:rFonts w:cstheme="minorHAnsi"/>
              </w:rPr>
              <w:t>40</w:t>
            </w:r>
          </w:p>
        </w:tc>
        <w:tc>
          <w:tcPr>
            <w:tcW w:w="6095" w:type="dxa"/>
            <w:vMerge w:val="restart"/>
          </w:tcPr>
          <w:p w14:paraId="0D13D35C"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4CA02133"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362684E2"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7EC4A664" w14:textId="77777777" w:rsidR="00B35D35" w:rsidRPr="00C75634" w:rsidRDefault="00B35D35" w:rsidP="00F76A3D">
            <w:pPr>
              <w:rPr>
                <w:rFonts w:cstheme="minorHAnsi"/>
              </w:rPr>
            </w:pPr>
            <w:r w:rsidRPr="00C75634">
              <w:rPr>
                <w:rFonts w:cstheme="minorHAnsi"/>
              </w:rPr>
              <w:t>Übersicht der Schaltzeitdefinitionen wurde versendet</w:t>
            </w:r>
          </w:p>
          <w:p w14:paraId="593057C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3BCD1F5" w14:textId="77777777" w:rsidTr="00F76A3D">
        <w:tc>
          <w:tcPr>
            <w:tcW w:w="704" w:type="dxa"/>
            <w:vMerge/>
          </w:tcPr>
          <w:p w14:paraId="05ECB04E" w14:textId="77777777" w:rsidR="00B35D35" w:rsidRPr="00C75634" w:rsidRDefault="00B35D35" w:rsidP="00F76A3D">
            <w:pPr>
              <w:rPr>
                <w:rFonts w:cstheme="minorHAnsi"/>
              </w:rPr>
            </w:pPr>
          </w:p>
        </w:tc>
        <w:tc>
          <w:tcPr>
            <w:tcW w:w="6095" w:type="dxa"/>
            <w:vMerge/>
          </w:tcPr>
          <w:p w14:paraId="64346425" w14:textId="77777777" w:rsidR="00B35D35" w:rsidRPr="00C75634" w:rsidRDefault="00B35D35" w:rsidP="00F76A3D">
            <w:pPr>
              <w:rPr>
                <w:rFonts w:cstheme="minorHAnsi"/>
              </w:rPr>
            </w:pPr>
          </w:p>
        </w:tc>
        <w:tc>
          <w:tcPr>
            <w:tcW w:w="1559" w:type="dxa"/>
            <w:tcBorders>
              <w:top w:val="dotted" w:sz="4" w:space="0" w:color="auto"/>
            </w:tcBorders>
          </w:tcPr>
          <w:p w14:paraId="48F2C80B"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24F1175A" w14:textId="77777777" w:rsidR="00B35D35" w:rsidRPr="00C75634" w:rsidRDefault="00B35D35" w:rsidP="00F76A3D">
            <w:pPr>
              <w:rPr>
                <w:rFonts w:cstheme="minorHAnsi"/>
              </w:rPr>
            </w:pPr>
          </w:p>
        </w:tc>
        <w:tc>
          <w:tcPr>
            <w:tcW w:w="5107" w:type="dxa"/>
            <w:tcBorders>
              <w:top w:val="dotted" w:sz="4" w:space="0" w:color="auto"/>
            </w:tcBorders>
          </w:tcPr>
          <w:p w14:paraId="5019AADD"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7A2E36B0" w14:textId="77777777" w:rsidTr="00F76A3D">
        <w:tc>
          <w:tcPr>
            <w:tcW w:w="704" w:type="dxa"/>
            <w:vMerge w:val="restart"/>
          </w:tcPr>
          <w:p w14:paraId="7DCF462B" w14:textId="77777777" w:rsidR="00B35D35" w:rsidRPr="00C75634" w:rsidRDefault="00B35D35" w:rsidP="00F76A3D">
            <w:pPr>
              <w:rPr>
                <w:rFonts w:cstheme="minorHAnsi"/>
              </w:rPr>
            </w:pPr>
            <w:r w:rsidRPr="00C75634">
              <w:rPr>
                <w:rFonts w:cstheme="minorHAnsi"/>
              </w:rPr>
              <w:t>50</w:t>
            </w:r>
          </w:p>
        </w:tc>
        <w:tc>
          <w:tcPr>
            <w:tcW w:w="6095" w:type="dxa"/>
            <w:vMerge w:val="restart"/>
          </w:tcPr>
          <w:p w14:paraId="13C3D93C"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5B717EC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2C198A09" w14:textId="77777777" w:rsidR="00B35D35" w:rsidRPr="00C75634" w:rsidRDefault="00B35D35" w:rsidP="00F76A3D">
            <w:pPr>
              <w:rPr>
                <w:rFonts w:cstheme="minorHAnsi"/>
              </w:rPr>
            </w:pPr>
          </w:p>
        </w:tc>
        <w:tc>
          <w:tcPr>
            <w:tcW w:w="5107" w:type="dxa"/>
            <w:tcBorders>
              <w:bottom w:val="dotted" w:sz="4" w:space="0" w:color="auto"/>
            </w:tcBorders>
          </w:tcPr>
          <w:p w14:paraId="6AD14AC4" w14:textId="77777777" w:rsidR="00B35D35" w:rsidRPr="00C75634" w:rsidRDefault="00B35D35" w:rsidP="00F76A3D">
            <w:pPr>
              <w:rPr>
                <w:rFonts w:cstheme="minorHAnsi"/>
              </w:rPr>
            </w:pPr>
          </w:p>
        </w:tc>
      </w:tr>
      <w:tr w:rsidR="00B35D35" w:rsidRPr="00C75634" w14:paraId="508D6CAF" w14:textId="77777777" w:rsidTr="00F76A3D">
        <w:tc>
          <w:tcPr>
            <w:tcW w:w="704" w:type="dxa"/>
            <w:vMerge/>
          </w:tcPr>
          <w:p w14:paraId="59F4F6F2" w14:textId="77777777" w:rsidR="00B35D35" w:rsidRPr="00C75634" w:rsidRDefault="00B35D35" w:rsidP="00F76A3D">
            <w:pPr>
              <w:rPr>
                <w:rFonts w:cstheme="minorHAnsi"/>
              </w:rPr>
            </w:pPr>
          </w:p>
        </w:tc>
        <w:tc>
          <w:tcPr>
            <w:tcW w:w="6095" w:type="dxa"/>
            <w:vMerge/>
          </w:tcPr>
          <w:p w14:paraId="25B2893E" w14:textId="77777777" w:rsidR="00B35D35" w:rsidRPr="00C75634" w:rsidRDefault="00B35D35" w:rsidP="00F76A3D">
            <w:pPr>
              <w:rPr>
                <w:rFonts w:cstheme="minorHAnsi"/>
              </w:rPr>
            </w:pPr>
          </w:p>
        </w:tc>
        <w:tc>
          <w:tcPr>
            <w:tcW w:w="1559" w:type="dxa"/>
            <w:tcBorders>
              <w:top w:val="dotted" w:sz="4" w:space="0" w:color="auto"/>
            </w:tcBorders>
          </w:tcPr>
          <w:p w14:paraId="4D47D58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7D6A8BA" w14:textId="77777777" w:rsidR="00B35D35" w:rsidRPr="00C75634" w:rsidRDefault="00B35D35" w:rsidP="00F76A3D">
            <w:pPr>
              <w:rPr>
                <w:rFonts w:cstheme="minorHAnsi"/>
              </w:rPr>
            </w:pPr>
          </w:p>
        </w:tc>
        <w:tc>
          <w:tcPr>
            <w:tcW w:w="5107" w:type="dxa"/>
            <w:tcBorders>
              <w:top w:val="dotted" w:sz="4" w:space="0" w:color="auto"/>
            </w:tcBorders>
          </w:tcPr>
          <w:p w14:paraId="6113D2DE" w14:textId="77777777" w:rsidR="00B35D35" w:rsidRPr="00C75634" w:rsidRDefault="00B35D35" w:rsidP="00F76A3D">
            <w:pPr>
              <w:rPr>
                <w:rFonts w:cstheme="minorHAnsi"/>
              </w:rPr>
            </w:pPr>
          </w:p>
        </w:tc>
      </w:tr>
      <w:tr w:rsidR="00B35D35" w:rsidRPr="00C75634" w14:paraId="66ED34A2" w14:textId="77777777" w:rsidTr="00F76A3D">
        <w:tc>
          <w:tcPr>
            <w:tcW w:w="704" w:type="dxa"/>
            <w:vMerge w:val="restart"/>
          </w:tcPr>
          <w:p w14:paraId="5C8F4DD7" w14:textId="77777777" w:rsidR="00B35D35" w:rsidRPr="00C75634" w:rsidRDefault="00B35D35" w:rsidP="00F76A3D">
            <w:pPr>
              <w:rPr>
                <w:rFonts w:cstheme="minorHAnsi"/>
              </w:rPr>
            </w:pPr>
            <w:r w:rsidRPr="00C75634">
              <w:rPr>
                <w:rFonts w:cstheme="minorHAnsi"/>
              </w:rPr>
              <w:t>60</w:t>
            </w:r>
          </w:p>
        </w:tc>
        <w:tc>
          <w:tcPr>
            <w:tcW w:w="6095" w:type="dxa"/>
            <w:vMerge w:val="restart"/>
          </w:tcPr>
          <w:p w14:paraId="00AA09E6"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164A796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4220046A"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61562AFD" w14:textId="77777777" w:rsidR="00B35D35" w:rsidRPr="00C75634" w:rsidRDefault="00B35D35" w:rsidP="00F76A3D">
            <w:pPr>
              <w:rPr>
                <w:rFonts w:cstheme="minorHAnsi"/>
              </w:rPr>
            </w:pPr>
            <w:r w:rsidRPr="00C75634">
              <w:rPr>
                <w:rFonts w:cstheme="minorHAnsi"/>
              </w:rPr>
              <w:t>Übersicht der Leistungskurvendefinitionen wurde versendet</w:t>
            </w:r>
          </w:p>
          <w:p w14:paraId="41BC1137"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0841F43" w14:textId="77777777" w:rsidTr="00F76A3D">
        <w:tc>
          <w:tcPr>
            <w:tcW w:w="704" w:type="dxa"/>
            <w:vMerge/>
          </w:tcPr>
          <w:p w14:paraId="350919E5" w14:textId="77777777" w:rsidR="00B35D35" w:rsidRPr="00C75634" w:rsidRDefault="00B35D35" w:rsidP="00F76A3D">
            <w:pPr>
              <w:rPr>
                <w:rFonts w:cstheme="minorHAnsi"/>
              </w:rPr>
            </w:pPr>
          </w:p>
        </w:tc>
        <w:tc>
          <w:tcPr>
            <w:tcW w:w="6095" w:type="dxa"/>
            <w:vMerge/>
          </w:tcPr>
          <w:p w14:paraId="39334760" w14:textId="77777777" w:rsidR="00B35D35" w:rsidRPr="00C75634" w:rsidRDefault="00B35D35" w:rsidP="00F76A3D">
            <w:pPr>
              <w:rPr>
                <w:rFonts w:cstheme="minorHAnsi"/>
              </w:rPr>
            </w:pPr>
          </w:p>
        </w:tc>
        <w:tc>
          <w:tcPr>
            <w:tcW w:w="1559" w:type="dxa"/>
            <w:tcBorders>
              <w:top w:val="dotted" w:sz="4" w:space="0" w:color="auto"/>
            </w:tcBorders>
          </w:tcPr>
          <w:p w14:paraId="7F45F7E7"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A444471" w14:textId="77777777" w:rsidR="00B35D35" w:rsidRPr="00C75634" w:rsidRDefault="00B35D35" w:rsidP="00F76A3D">
            <w:pPr>
              <w:rPr>
                <w:rFonts w:cstheme="minorHAnsi"/>
              </w:rPr>
            </w:pPr>
          </w:p>
        </w:tc>
        <w:tc>
          <w:tcPr>
            <w:tcW w:w="5107" w:type="dxa"/>
            <w:tcBorders>
              <w:top w:val="dotted" w:sz="4" w:space="0" w:color="auto"/>
            </w:tcBorders>
          </w:tcPr>
          <w:p w14:paraId="68026FB3" w14:textId="77777777" w:rsidR="00B35D35" w:rsidRPr="00C75634" w:rsidRDefault="00B35D35" w:rsidP="00F76A3D">
            <w:pPr>
              <w:rPr>
                <w:rFonts w:cstheme="minorHAnsi"/>
              </w:rPr>
            </w:pPr>
            <w:r w:rsidRPr="00C75634">
              <w:rPr>
                <w:rFonts w:cstheme="minorHAnsi"/>
              </w:rPr>
              <w:t>Übersicht der Leistungskurvendefinitionen versenden</w:t>
            </w:r>
          </w:p>
        </w:tc>
      </w:tr>
    </w:tbl>
    <w:p w14:paraId="2632D994" w14:textId="77777777" w:rsidR="00355101" w:rsidRDefault="00355101">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01E7E5B9" w14:textId="77777777" w:rsidTr="00F76A3D">
        <w:tc>
          <w:tcPr>
            <w:tcW w:w="704" w:type="dxa"/>
            <w:vMerge w:val="restart"/>
          </w:tcPr>
          <w:p w14:paraId="27B02322" w14:textId="668562F9" w:rsidR="00B35D35" w:rsidRPr="00C75634" w:rsidRDefault="00B35D35" w:rsidP="00F76A3D">
            <w:pPr>
              <w:rPr>
                <w:rFonts w:cstheme="minorHAnsi"/>
              </w:rPr>
            </w:pPr>
            <w:r w:rsidRPr="00C75634">
              <w:rPr>
                <w:rFonts w:cstheme="minorHAnsi"/>
              </w:rPr>
              <w:lastRenderedPageBreak/>
              <w:t>90</w:t>
            </w:r>
          </w:p>
        </w:tc>
        <w:tc>
          <w:tcPr>
            <w:tcW w:w="6095" w:type="dxa"/>
            <w:vMerge w:val="restart"/>
          </w:tcPr>
          <w:p w14:paraId="2B40A85E" w14:textId="77777777" w:rsidR="00B35D35" w:rsidRPr="00C75634" w:rsidRDefault="00B35D35" w:rsidP="00F76A3D">
            <w:pPr>
              <w:rPr>
                <w:rFonts w:cstheme="minorHAnsi"/>
              </w:rPr>
            </w:pPr>
            <w:r w:rsidRPr="00C75634">
              <w:rPr>
                <w:rFonts w:cstheme="minorHAnsi"/>
              </w:rPr>
              <w:t>Reklamiert der Absender eine unplausible Übersicht der Schaltzeitdefinitionen?</w:t>
            </w:r>
          </w:p>
        </w:tc>
        <w:tc>
          <w:tcPr>
            <w:tcW w:w="1559" w:type="dxa"/>
            <w:tcBorders>
              <w:bottom w:val="dotted" w:sz="4" w:space="0" w:color="auto"/>
            </w:tcBorders>
          </w:tcPr>
          <w:p w14:paraId="6A87EFE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7C0B048C" w14:textId="77777777" w:rsidR="00B35D35" w:rsidRPr="00C75634" w:rsidRDefault="00B35D35" w:rsidP="00F76A3D">
            <w:pPr>
              <w:rPr>
                <w:rFonts w:cstheme="minorHAnsi"/>
              </w:rPr>
            </w:pPr>
          </w:p>
        </w:tc>
        <w:tc>
          <w:tcPr>
            <w:tcW w:w="5107" w:type="dxa"/>
            <w:tcBorders>
              <w:bottom w:val="dotted" w:sz="4" w:space="0" w:color="auto"/>
            </w:tcBorders>
          </w:tcPr>
          <w:p w14:paraId="4DBA5F54" w14:textId="77777777" w:rsidR="00B35D35" w:rsidRPr="00C75634" w:rsidRDefault="00B35D35" w:rsidP="00F76A3D">
            <w:pPr>
              <w:rPr>
                <w:rFonts w:cstheme="minorHAnsi"/>
              </w:rPr>
            </w:pPr>
          </w:p>
        </w:tc>
      </w:tr>
      <w:tr w:rsidR="00B35D35" w:rsidRPr="00C75634" w14:paraId="373E4E59" w14:textId="77777777" w:rsidTr="00F76A3D">
        <w:trPr>
          <w:trHeight w:val="491"/>
        </w:trPr>
        <w:tc>
          <w:tcPr>
            <w:tcW w:w="704" w:type="dxa"/>
            <w:vMerge/>
          </w:tcPr>
          <w:p w14:paraId="38649345" w14:textId="77777777" w:rsidR="00B35D35" w:rsidRPr="00C75634" w:rsidRDefault="00B35D35" w:rsidP="00F76A3D">
            <w:pPr>
              <w:rPr>
                <w:rFonts w:cstheme="minorHAnsi"/>
              </w:rPr>
            </w:pPr>
          </w:p>
        </w:tc>
        <w:tc>
          <w:tcPr>
            <w:tcW w:w="6095" w:type="dxa"/>
            <w:vMerge/>
          </w:tcPr>
          <w:p w14:paraId="0572863B" w14:textId="77777777" w:rsidR="00B35D35" w:rsidRPr="00C75634" w:rsidRDefault="00B35D35" w:rsidP="00F76A3D">
            <w:pPr>
              <w:rPr>
                <w:rFonts w:cstheme="minorHAnsi"/>
              </w:rPr>
            </w:pPr>
          </w:p>
        </w:tc>
        <w:tc>
          <w:tcPr>
            <w:tcW w:w="1559" w:type="dxa"/>
            <w:tcBorders>
              <w:top w:val="dotted" w:sz="4" w:space="0" w:color="auto"/>
            </w:tcBorders>
          </w:tcPr>
          <w:p w14:paraId="1594267B"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6F94F421" w14:textId="77777777" w:rsidR="00B35D35" w:rsidRPr="00C75634" w:rsidRDefault="00B35D35" w:rsidP="00F76A3D">
            <w:pPr>
              <w:rPr>
                <w:rFonts w:cstheme="minorHAnsi"/>
              </w:rPr>
            </w:pPr>
          </w:p>
        </w:tc>
        <w:tc>
          <w:tcPr>
            <w:tcW w:w="5107" w:type="dxa"/>
            <w:tcBorders>
              <w:top w:val="dotted" w:sz="4" w:space="0" w:color="auto"/>
            </w:tcBorders>
          </w:tcPr>
          <w:p w14:paraId="40667FB6"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443609DA" w14:textId="77777777" w:rsidTr="00F76A3D">
        <w:tc>
          <w:tcPr>
            <w:tcW w:w="704" w:type="dxa"/>
            <w:vMerge w:val="restart"/>
          </w:tcPr>
          <w:p w14:paraId="6C506F04" w14:textId="77777777" w:rsidR="00B35D35" w:rsidRPr="00C75634" w:rsidRDefault="00B35D35" w:rsidP="00F76A3D">
            <w:pPr>
              <w:rPr>
                <w:rFonts w:cstheme="minorHAnsi"/>
              </w:rPr>
            </w:pPr>
            <w:r w:rsidRPr="00C75634">
              <w:rPr>
                <w:rFonts w:cstheme="minorHAnsi"/>
              </w:rPr>
              <w:t>100</w:t>
            </w:r>
          </w:p>
        </w:tc>
        <w:tc>
          <w:tcPr>
            <w:tcW w:w="6095" w:type="dxa"/>
            <w:vMerge w:val="restart"/>
          </w:tcPr>
          <w:p w14:paraId="64BFDF9E"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2FF29148"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7BC4BAE"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5DB0017D"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77B42125" w14:textId="77777777" w:rsidTr="00F76A3D">
        <w:trPr>
          <w:trHeight w:val="536"/>
        </w:trPr>
        <w:tc>
          <w:tcPr>
            <w:tcW w:w="704" w:type="dxa"/>
            <w:vMerge/>
          </w:tcPr>
          <w:p w14:paraId="6824CA2F" w14:textId="77777777" w:rsidR="00B35D35" w:rsidRPr="00C75634" w:rsidRDefault="00B35D35" w:rsidP="00F76A3D">
            <w:pPr>
              <w:rPr>
                <w:rFonts w:cstheme="minorHAnsi"/>
              </w:rPr>
            </w:pPr>
          </w:p>
        </w:tc>
        <w:tc>
          <w:tcPr>
            <w:tcW w:w="6095" w:type="dxa"/>
            <w:vMerge/>
          </w:tcPr>
          <w:p w14:paraId="666D4CAE" w14:textId="77777777" w:rsidR="00B35D35" w:rsidRPr="00C75634" w:rsidRDefault="00B35D35" w:rsidP="00F76A3D">
            <w:pPr>
              <w:rPr>
                <w:rFonts w:cstheme="minorHAnsi"/>
              </w:rPr>
            </w:pPr>
          </w:p>
        </w:tc>
        <w:tc>
          <w:tcPr>
            <w:tcW w:w="1559" w:type="dxa"/>
            <w:tcBorders>
              <w:top w:val="dotted" w:sz="4" w:space="0" w:color="auto"/>
            </w:tcBorders>
          </w:tcPr>
          <w:p w14:paraId="0A23A6B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4BFD62F" w14:textId="77777777" w:rsidR="00B35D35" w:rsidRPr="00C75634" w:rsidRDefault="00B35D35" w:rsidP="00F76A3D">
            <w:pPr>
              <w:rPr>
                <w:rFonts w:cstheme="minorHAnsi"/>
              </w:rPr>
            </w:pPr>
          </w:p>
        </w:tc>
        <w:tc>
          <w:tcPr>
            <w:tcW w:w="5107" w:type="dxa"/>
            <w:tcBorders>
              <w:top w:val="dotted" w:sz="4" w:space="0" w:color="auto"/>
            </w:tcBorders>
          </w:tcPr>
          <w:p w14:paraId="1E888DC9"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BCAFB86" w14:textId="77777777" w:rsidTr="00F76A3D">
        <w:tc>
          <w:tcPr>
            <w:tcW w:w="704" w:type="dxa"/>
            <w:vMerge w:val="restart"/>
          </w:tcPr>
          <w:p w14:paraId="5468936F" w14:textId="77777777" w:rsidR="00B35D35" w:rsidRPr="00C75634" w:rsidRDefault="00B35D35" w:rsidP="00F76A3D">
            <w:pPr>
              <w:rPr>
                <w:rFonts w:cstheme="minorHAnsi"/>
              </w:rPr>
            </w:pPr>
            <w:r w:rsidRPr="00C75634">
              <w:rPr>
                <w:rFonts w:cstheme="minorHAnsi"/>
              </w:rPr>
              <w:t>110</w:t>
            </w:r>
          </w:p>
        </w:tc>
        <w:tc>
          <w:tcPr>
            <w:tcW w:w="6095" w:type="dxa"/>
            <w:vMerge w:val="restart"/>
          </w:tcPr>
          <w:p w14:paraId="4AECE111"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7C83178C"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4C2B55E9"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358BB5D2"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4A15AFB4" w14:textId="77777777" w:rsidTr="00F76A3D">
        <w:trPr>
          <w:trHeight w:val="536"/>
        </w:trPr>
        <w:tc>
          <w:tcPr>
            <w:tcW w:w="704" w:type="dxa"/>
            <w:vMerge/>
          </w:tcPr>
          <w:p w14:paraId="45203366" w14:textId="77777777" w:rsidR="00B35D35" w:rsidRPr="00C75634" w:rsidRDefault="00B35D35" w:rsidP="00F76A3D">
            <w:pPr>
              <w:rPr>
                <w:rFonts w:cstheme="minorHAnsi"/>
              </w:rPr>
            </w:pPr>
          </w:p>
        </w:tc>
        <w:tc>
          <w:tcPr>
            <w:tcW w:w="6095" w:type="dxa"/>
            <w:vMerge/>
          </w:tcPr>
          <w:p w14:paraId="7F60A339" w14:textId="77777777" w:rsidR="00B35D35" w:rsidRPr="00C75634" w:rsidRDefault="00B35D35" w:rsidP="00F76A3D">
            <w:pPr>
              <w:rPr>
                <w:rFonts w:cstheme="minorHAnsi"/>
              </w:rPr>
            </w:pPr>
          </w:p>
        </w:tc>
        <w:tc>
          <w:tcPr>
            <w:tcW w:w="1559" w:type="dxa"/>
            <w:tcBorders>
              <w:top w:val="dotted" w:sz="4" w:space="0" w:color="auto"/>
            </w:tcBorders>
          </w:tcPr>
          <w:p w14:paraId="3962B360"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A88327C" w14:textId="77777777" w:rsidR="00B35D35" w:rsidRPr="00C75634" w:rsidRDefault="00B35D35" w:rsidP="00F76A3D">
            <w:pPr>
              <w:rPr>
                <w:rFonts w:cstheme="minorHAnsi"/>
              </w:rPr>
            </w:pPr>
          </w:p>
        </w:tc>
        <w:tc>
          <w:tcPr>
            <w:tcW w:w="5107" w:type="dxa"/>
            <w:tcBorders>
              <w:top w:val="dotted" w:sz="4" w:space="0" w:color="auto"/>
            </w:tcBorders>
          </w:tcPr>
          <w:p w14:paraId="760572E5"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3D02779D" w14:textId="77777777" w:rsidR="00B35D35" w:rsidRPr="00C75634" w:rsidRDefault="00B35D35" w:rsidP="00B35D35">
      <w:pPr>
        <w:spacing w:after="0" w:line="240" w:lineRule="auto"/>
        <w:rPr>
          <w:rFonts w:cstheme="minorHAnsi"/>
        </w:rPr>
      </w:pPr>
    </w:p>
    <w:p w14:paraId="22B3991B" w14:textId="77777777" w:rsidR="00B35D35" w:rsidRPr="00C75634" w:rsidRDefault="00B35D35" w:rsidP="00B35D35">
      <w:pPr>
        <w:spacing w:after="0" w:line="240" w:lineRule="auto"/>
        <w:rPr>
          <w:rFonts w:cstheme="minorHAnsi"/>
        </w:rPr>
      </w:pPr>
      <w:r w:rsidRPr="00C75634">
        <w:rPr>
          <w:rFonts w:cstheme="minorHAnsi"/>
        </w:rPr>
        <w:br w:type="page"/>
      </w:r>
    </w:p>
    <w:p w14:paraId="5F0556D5" w14:textId="77777777" w:rsidR="00B35D35" w:rsidRPr="00C75634" w:rsidRDefault="00B35D35" w:rsidP="00355101">
      <w:pPr>
        <w:pStyle w:val="berschrift2"/>
      </w:pPr>
      <w:bookmarkStart w:id="449" w:name="_Toc2105244249"/>
      <w:r w:rsidRPr="00C75634">
        <w:lastRenderedPageBreak/>
        <w:t xml:space="preserve"> </w:t>
      </w:r>
      <w:bookmarkStart w:id="450" w:name="_Toc124541890"/>
      <w:bookmarkStart w:id="451" w:name="_Toc130981817"/>
      <w:r w:rsidRPr="00C75634">
        <w:t>AD Reklamation der Übersicht der Definitionen des LF vom MSB an LF</w:t>
      </w:r>
      <w:bookmarkEnd w:id="449"/>
      <w:bookmarkEnd w:id="450"/>
      <w:bookmarkEnd w:id="451"/>
    </w:p>
    <w:p w14:paraId="6AE101CB" w14:textId="77777777" w:rsidR="00B35D35" w:rsidRPr="00C75634" w:rsidRDefault="00B35D35" w:rsidP="00355101">
      <w:pPr>
        <w:pStyle w:val="berschrift3"/>
      </w:pPr>
      <w:bookmarkStart w:id="452" w:name="_Toc124541891"/>
      <w:bookmarkStart w:id="453" w:name="_Toc130981818"/>
      <w:r w:rsidRPr="00C75634">
        <w:t>E_0547_Reklamation prüfen</w:t>
      </w:r>
      <w:bookmarkEnd w:id="452"/>
      <w:bookmarkEnd w:id="453"/>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F96F7B6" w14:textId="77777777" w:rsidTr="00F76A3D">
        <w:trPr>
          <w:trHeight w:val="454"/>
          <w:tblHeader/>
        </w:trPr>
        <w:tc>
          <w:tcPr>
            <w:tcW w:w="6799" w:type="dxa"/>
            <w:gridSpan w:val="2"/>
            <w:shd w:val="clear" w:color="auto" w:fill="D8DFE4"/>
          </w:tcPr>
          <w:p w14:paraId="550EAF79" w14:textId="6BED4449" w:rsidR="00B35D35" w:rsidRPr="00C75634" w:rsidRDefault="00B35D35" w:rsidP="00F76A3D">
            <w:pPr>
              <w:contextualSpacing/>
              <w:rPr>
                <w:rFonts w:cstheme="minorHAnsi"/>
                <w:b/>
                <w:bCs/>
              </w:rPr>
            </w:pPr>
            <w:r w:rsidRPr="00C75634">
              <w:rPr>
                <w:rFonts w:cstheme="minorHAnsi"/>
                <w:b/>
                <w:bCs/>
                <w:color w:val="C20000"/>
              </w:rPr>
              <w:t xml:space="preserve">Prüfende Rolle: </w:t>
            </w:r>
            <w:r w:rsidR="00916236">
              <w:rPr>
                <w:rFonts w:cstheme="minorHAnsi"/>
                <w:b/>
                <w:bCs/>
                <w:color w:val="C20000"/>
              </w:rPr>
              <w:t>LF</w:t>
            </w:r>
          </w:p>
        </w:tc>
        <w:tc>
          <w:tcPr>
            <w:tcW w:w="7517" w:type="dxa"/>
            <w:gridSpan w:val="3"/>
            <w:shd w:val="clear" w:color="auto" w:fill="D8DFE4"/>
          </w:tcPr>
          <w:p w14:paraId="2F6E8FFF" w14:textId="77777777" w:rsidR="00B35D35" w:rsidRPr="00C75634" w:rsidRDefault="00B35D35" w:rsidP="00F76A3D">
            <w:pPr>
              <w:contextualSpacing/>
              <w:rPr>
                <w:rFonts w:cstheme="minorHAnsi"/>
                <w:b/>
                <w:bCs/>
              </w:rPr>
            </w:pPr>
          </w:p>
        </w:tc>
      </w:tr>
      <w:tr w:rsidR="00B35D35" w:rsidRPr="00C75634" w14:paraId="1F0DA6EA" w14:textId="77777777" w:rsidTr="00F76A3D">
        <w:trPr>
          <w:tblHeader/>
        </w:trPr>
        <w:tc>
          <w:tcPr>
            <w:tcW w:w="704" w:type="dxa"/>
            <w:shd w:val="clear" w:color="auto" w:fill="D8DFE4"/>
          </w:tcPr>
          <w:p w14:paraId="1DA9E54C"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19CE68D5"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1E986D27"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58A0265E"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2ECBCA4"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3262AD8C" w14:textId="77777777" w:rsidTr="00F76A3D">
        <w:tc>
          <w:tcPr>
            <w:tcW w:w="704" w:type="dxa"/>
            <w:vMerge w:val="restart"/>
          </w:tcPr>
          <w:p w14:paraId="69C90F7C" w14:textId="77777777" w:rsidR="00B35D35" w:rsidRPr="00C75634" w:rsidRDefault="00B35D35" w:rsidP="00F76A3D">
            <w:pPr>
              <w:rPr>
                <w:rFonts w:cstheme="minorHAnsi"/>
              </w:rPr>
            </w:pPr>
            <w:r w:rsidRPr="00C75634">
              <w:rPr>
                <w:rFonts w:cstheme="minorHAnsi"/>
              </w:rPr>
              <w:t>10</w:t>
            </w:r>
          </w:p>
        </w:tc>
        <w:tc>
          <w:tcPr>
            <w:tcW w:w="6095" w:type="dxa"/>
            <w:vMerge w:val="restart"/>
          </w:tcPr>
          <w:p w14:paraId="6163F5E4"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52DD109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05D2EFEA" w14:textId="77777777" w:rsidR="00B35D35" w:rsidRPr="00C75634" w:rsidRDefault="00B35D35" w:rsidP="00F76A3D">
            <w:pPr>
              <w:rPr>
                <w:rFonts w:cstheme="minorHAnsi"/>
              </w:rPr>
            </w:pPr>
          </w:p>
        </w:tc>
        <w:tc>
          <w:tcPr>
            <w:tcW w:w="5107" w:type="dxa"/>
            <w:tcBorders>
              <w:bottom w:val="dotted" w:sz="4" w:space="0" w:color="auto"/>
            </w:tcBorders>
          </w:tcPr>
          <w:p w14:paraId="084AA32D" w14:textId="77777777" w:rsidR="00B35D35" w:rsidRPr="00C75634" w:rsidRDefault="00B35D35" w:rsidP="00F76A3D">
            <w:pPr>
              <w:rPr>
                <w:rFonts w:cstheme="minorHAnsi"/>
              </w:rPr>
            </w:pPr>
          </w:p>
        </w:tc>
      </w:tr>
      <w:tr w:rsidR="00B35D35" w:rsidRPr="00C75634" w14:paraId="52A1A879" w14:textId="77777777" w:rsidTr="00F76A3D">
        <w:tc>
          <w:tcPr>
            <w:tcW w:w="704" w:type="dxa"/>
            <w:vMerge/>
          </w:tcPr>
          <w:p w14:paraId="0EA8902E" w14:textId="77777777" w:rsidR="00B35D35" w:rsidRPr="00C75634" w:rsidRDefault="00B35D35" w:rsidP="00F76A3D">
            <w:pPr>
              <w:rPr>
                <w:rFonts w:cstheme="minorHAnsi"/>
              </w:rPr>
            </w:pPr>
          </w:p>
        </w:tc>
        <w:tc>
          <w:tcPr>
            <w:tcW w:w="6095" w:type="dxa"/>
            <w:vMerge/>
          </w:tcPr>
          <w:p w14:paraId="73AFF0A7" w14:textId="77777777" w:rsidR="00B35D35" w:rsidRPr="00C75634" w:rsidRDefault="00B35D35" w:rsidP="00F76A3D">
            <w:pPr>
              <w:rPr>
                <w:rFonts w:cstheme="minorHAnsi"/>
              </w:rPr>
            </w:pPr>
          </w:p>
        </w:tc>
        <w:tc>
          <w:tcPr>
            <w:tcW w:w="1559" w:type="dxa"/>
            <w:tcBorders>
              <w:top w:val="dotted" w:sz="4" w:space="0" w:color="auto"/>
            </w:tcBorders>
          </w:tcPr>
          <w:p w14:paraId="3FB01C7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62420848" w14:textId="77777777" w:rsidR="00B35D35" w:rsidRPr="00C75634" w:rsidRDefault="00B35D35" w:rsidP="00F76A3D">
            <w:pPr>
              <w:rPr>
                <w:rFonts w:cstheme="minorHAnsi"/>
              </w:rPr>
            </w:pPr>
          </w:p>
        </w:tc>
        <w:tc>
          <w:tcPr>
            <w:tcW w:w="5107" w:type="dxa"/>
            <w:tcBorders>
              <w:top w:val="dotted" w:sz="4" w:space="0" w:color="auto"/>
            </w:tcBorders>
          </w:tcPr>
          <w:p w14:paraId="1A448B53" w14:textId="77777777" w:rsidR="00B35D35" w:rsidRPr="00C75634" w:rsidRDefault="00B35D35" w:rsidP="00F76A3D">
            <w:pPr>
              <w:rPr>
                <w:rFonts w:cstheme="minorHAnsi"/>
              </w:rPr>
            </w:pPr>
          </w:p>
        </w:tc>
      </w:tr>
      <w:tr w:rsidR="00B35D35" w:rsidRPr="00C75634" w14:paraId="7AA8E39D" w14:textId="77777777" w:rsidTr="00F76A3D">
        <w:tc>
          <w:tcPr>
            <w:tcW w:w="704" w:type="dxa"/>
            <w:vMerge w:val="restart"/>
          </w:tcPr>
          <w:p w14:paraId="1EC90213" w14:textId="77777777" w:rsidR="00B35D35" w:rsidRPr="00C75634" w:rsidRDefault="00B35D35" w:rsidP="00F76A3D">
            <w:pPr>
              <w:rPr>
                <w:rFonts w:cstheme="minorHAnsi"/>
              </w:rPr>
            </w:pPr>
            <w:r w:rsidRPr="00C75634">
              <w:rPr>
                <w:rFonts w:cstheme="minorHAnsi"/>
              </w:rPr>
              <w:t>20</w:t>
            </w:r>
          </w:p>
        </w:tc>
        <w:tc>
          <w:tcPr>
            <w:tcW w:w="6095" w:type="dxa"/>
            <w:vMerge w:val="restart"/>
          </w:tcPr>
          <w:p w14:paraId="20615DC2"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5256A08F"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05A79EB"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0A0422C3" w14:textId="77777777" w:rsidR="00B35D35" w:rsidRPr="00C75634" w:rsidRDefault="00B35D35" w:rsidP="00F76A3D">
            <w:pPr>
              <w:rPr>
                <w:rFonts w:cstheme="minorHAnsi"/>
              </w:rPr>
            </w:pPr>
            <w:r w:rsidRPr="00C75634">
              <w:rPr>
                <w:rFonts w:cstheme="minorHAnsi"/>
              </w:rPr>
              <w:t>Übersicht der Zählzeitdefinition wurde versendet</w:t>
            </w:r>
          </w:p>
          <w:p w14:paraId="5BB64604"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1B7914BB" w14:textId="77777777" w:rsidTr="00F76A3D">
        <w:tc>
          <w:tcPr>
            <w:tcW w:w="704" w:type="dxa"/>
            <w:vMerge/>
          </w:tcPr>
          <w:p w14:paraId="3C30E7E9" w14:textId="77777777" w:rsidR="00B35D35" w:rsidRPr="00C75634" w:rsidRDefault="00B35D35" w:rsidP="00F76A3D">
            <w:pPr>
              <w:rPr>
                <w:rFonts w:cstheme="minorHAnsi"/>
              </w:rPr>
            </w:pPr>
          </w:p>
        </w:tc>
        <w:tc>
          <w:tcPr>
            <w:tcW w:w="6095" w:type="dxa"/>
            <w:vMerge/>
          </w:tcPr>
          <w:p w14:paraId="3B3DA272" w14:textId="77777777" w:rsidR="00B35D35" w:rsidRPr="00C75634" w:rsidRDefault="00B35D35" w:rsidP="00F76A3D">
            <w:pPr>
              <w:rPr>
                <w:rFonts w:cstheme="minorHAnsi"/>
              </w:rPr>
            </w:pPr>
          </w:p>
        </w:tc>
        <w:tc>
          <w:tcPr>
            <w:tcW w:w="1559" w:type="dxa"/>
            <w:tcBorders>
              <w:top w:val="dotted" w:sz="4" w:space="0" w:color="auto"/>
            </w:tcBorders>
          </w:tcPr>
          <w:p w14:paraId="468DD039"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4979E842" w14:textId="77777777" w:rsidR="00B35D35" w:rsidRPr="00C75634" w:rsidRDefault="00B35D35" w:rsidP="00F76A3D">
            <w:pPr>
              <w:rPr>
                <w:rFonts w:cstheme="minorHAnsi"/>
              </w:rPr>
            </w:pPr>
          </w:p>
        </w:tc>
        <w:tc>
          <w:tcPr>
            <w:tcW w:w="5107" w:type="dxa"/>
            <w:tcBorders>
              <w:top w:val="dotted" w:sz="4" w:space="0" w:color="auto"/>
            </w:tcBorders>
          </w:tcPr>
          <w:p w14:paraId="64D005BD"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673C79A0" w14:textId="77777777" w:rsidTr="00F76A3D">
        <w:tc>
          <w:tcPr>
            <w:tcW w:w="704" w:type="dxa"/>
            <w:vMerge w:val="restart"/>
          </w:tcPr>
          <w:p w14:paraId="0F1D0116" w14:textId="77777777" w:rsidR="00B35D35" w:rsidRPr="00C75634" w:rsidRDefault="00B35D35" w:rsidP="00F76A3D">
            <w:pPr>
              <w:rPr>
                <w:rFonts w:cstheme="minorHAnsi"/>
              </w:rPr>
            </w:pPr>
            <w:r w:rsidRPr="00C75634">
              <w:rPr>
                <w:rFonts w:cstheme="minorHAnsi"/>
              </w:rPr>
              <w:t>30</w:t>
            </w:r>
          </w:p>
        </w:tc>
        <w:tc>
          <w:tcPr>
            <w:tcW w:w="6095" w:type="dxa"/>
            <w:vMerge w:val="restart"/>
          </w:tcPr>
          <w:p w14:paraId="66BF507A"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547F4DF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32DE9096" w14:textId="77777777" w:rsidR="00B35D35" w:rsidRPr="00C75634" w:rsidRDefault="00B35D35" w:rsidP="00F76A3D">
            <w:pPr>
              <w:rPr>
                <w:rFonts w:cstheme="minorHAnsi"/>
              </w:rPr>
            </w:pPr>
          </w:p>
        </w:tc>
        <w:tc>
          <w:tcPr>
            <w:tcW w:w="5107" w:type="dxa"/>
            <w:tcBorders>
              <w:bottom w:val="dotted" w:sz="4" w:space="0" w:color="auto"/>
            </w:tcBorders>
          </w:tcPr>
          <w:p w14:paraId="1F5DA981" w14:textId="77777777" w:rsidR="00B35D35" w:rsidRPr="00C75634" w:rsidRDefault="00B35D35" w:rsidP="00F76A3D">
            <w:pPr>
              <w:rPr>
                <w:rFonts w:cstheme="minorHAnsi"/>
              </w:rPr>
            </w:pPr>
          </w:p>
        </w:tc>
      </w:tr>
      <w:tr w:rsidR="00B35D35" w:rsidRPr="00C75634" w14:paraId="550E7F39" w14:textId="77777777" w:rsidTr="00F76A3D">
        <w:tc>
          <w:tcPr>
            <w:tcW w:w="704" w:type="dxa"/>
            <w:vMerge/>
          </w:tcPr>
          <w:p w14:paraId="1612DF12" w14:textId="77777777" w:rsidR="00B35D35" w:rsidRPr="00C75634" w:rsidRDefault="00B35D35" w:rsidP="00F76A3D">
            <w:pPr>
              <w:rPr>
                <w:rFonts w:cstheme="minorHAnsi"/>
              </w:rPr>
            </w:pPr>
          </w:p>
        </w:tc>
        <w:tc>
          <w:tcPr>
            <w:tcW w:w="6095" w:type="dxa"/>
            <w:vMerge/>
          </w:tcPr>
          <w:p w14:paraId="6D047740" w14:textId="77777777" w:rsidR="00B35D35" w:rsidRPr="00C75634" w:rsidRDefault="00B35D35" w:rsidP="00F76A3D">
            <w:pPr>
              <w:rPr>
                <w:rFonts w:cstheme="minorHAnsi"/>
              </w:rPr>
            </w:pPr>
          </w:p>
        </w:tc>
        <w:tc>
          <w:tcPr>
            <w:tcW w:w="1559" w:type="dxa"/>
            <w:tcBorders>
              <w:top w:val="dotted" w:sz="4" w:space="0" w:color="auto"/>
            </w:tcBorders>
          </w:tcPr>
          <w:p w14:paraId="5F5FB78D"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76118C3D" w14:textId="77777777" w:rsidR="00B35D35" w:rsidRPr="00C75634" w:rsidRDefault="00B35D35" w:rsidP="00F76A3D">
            <w:pPr>
              <w:rPr>
                <w:rFonts w:cstheme="minorHAnsi"/>
              </w:rPr>
            </w:pPr>
          </w:p>
        </w:tc>
        <w:tc>
          <w:tcPr>
            <w:tcW w:w="5107" w:type="dxa"/>
            <w:tcBorders>
              <w:top w:val="dotted" w:sz="4" w:space="0" w:color="auto"/>
            </w:tcBorders>
          </w:tcPr>
          <w:p w14:paraId="1A3DEF35" w14:textId="77777777" w:rsidR="00B35D35" w:rsidRPr="00C75634" w:rsidRDefault="00B35D35" w:rsidP="00F76A3D">
            <w:pPr>
              <w:rPr>
                <w:rFonts w:cstheme="minorHAnsi"/>
              </w:rPr>
            </w:pPr>
          </w:p>
        </w:tc>
      </w:tr>
      <w:tr w:rsidR="00B35D35" w:rsidRPr="00C75634" w14:paraId="6DB2410E" w14:textId="77777777" w:rsidTr="00F76A3D">
        <w:tc>
          <w:tcPr>
            <w:tcW w:w="704" w:type="dxa"/>
            <w:vMerge w:val="restart"/>
          </w:tcPr>
          <w:p w14:paraId="283385AD" w14:textId="77777777" w:rsidR="00B35D35" w:rsidRPr="00C75634" w:rsidRDefault="00B35D35" w:rsidP="00F76A3D">
            <w:pPr>
              <w:rPr>
                <w:rFonts w:cstheme="minorHAnsi"/>
              </w:rPr>
            </w:pPr>
            <w:r w:rsidRPr="00C75634">
              <w:rPr>
                <w:rFonts w:cstheme="minorHAnsi"/>
              </w:rPr>
              <w:t>40</w:t>
            </w:r>
          </w:p>
        </w:tc>
        <w:tc>
          <w:tcPr>
            <w:tcW w:w="6095" w:type="dxa"/>
            <w:vMerge w:val="restart"/>
          </w:tcPr>
          <w:p w14:paraId="5B9BFAC3"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09EFFE88"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57046C44"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5FBA43C5" w14:textId="77777777" w:rsidR="00B35D35" w:rsidRPr="00C75634" w:rsidRDefault="00B35D35" w:rsidP="00F76A3D">
            <w:pPr>
              <w:rPr>
                <w:rFonts w:cstheme="minorHAnsi"/>
              </w:rPr>
            </w:pPr>
            <w:r w:rsidRPr="00C75634">
              <w:rPr>
                <w:rFonts w:cstheme="minorHAnsi"/>
              </w:rPr>
              <w:t>Übersicht der Schaltzeitdefinitionen wurde versendet</w:t>
            </w:r>
          </w:p>
          <w:p w14:paraId="07C6B8F5"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2A3D0AB1" w14:textId="77777777" w:rsidTr="00F76A3D">
        <w:tc>
          <w:tcPr>
            <w:tcW w:w="704" w:type="dxa"/>
            <w:vMerge/>
          </w:tcPr>
          <w:p w14:paraId="6A769CCF" w14:textId="77777777" w:rsidR="00B35D35" w:rsidRPr="00C75634" w:rsidRDefault="00B35D35" w:rsidP="00F76A3D">
            <w:pPr>
              <w:rPr>
                <w:rFonts w:cstheme="minorHAnsi"/>
              </w:rPr>
            </w:pPr>
          </w:p>
        </w:tc>
        <w:tc>
          <w:tcPr>
            <w:tcW w:w="6095" w:type="dxa"/>
            <w:vMerge/>
          </w:tcPr>
          <w:p w14:paraId="636AB299" w14:textId="77777777" w:rsidR="00B35D35" w:rsidRPr="00C75634" w:rsidRDefault="00B35D35" w:rsidP="00F76A3D">
            <w:pPr>
              <w:rPr>
                <w:rFonts w:cstheme="minorHAnsi"/>
              </w:rPr>
            </w:pPr>
          </w:p>
        </w:tc>
        <w:tc>
          <w:tcPr>
            <w:tcW w:w="1559" w:type="dxa"/>
            <w:tcBorders>
              <w:top w:val="dotted" w:sz="4" w:space="0" w:color="auto"/>
            </w:tcBorders>
          </w:tcPr>
          <w:p w14:paraId="0F528C06"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6CD27FFE" w14:textId="77777777" w:rsidR="00B35D35" w:rsidRPr="00C75634" w:rsidRDefault="00B35D35" w:rsidP="00F76A3D">
            <w:pPr>
              <w:rPr>
                <w:rFonts w:cstheme="minorHAnsi"/>
              </w:rPr>
            </w:pPr>
          </w:p>
        </w:tc>
        <w:tc>
          <w:tcPr>
            <w:tcW w:w="5107" w:type="dxa"/>
            <w:tcBorders>
              <w:top w:val="dotted" w:sz="4" w:space="0" w:color="auto"/>
            </w:tcBorders>
          </w:tcPr>
          <w:p w14:paraId="62852DDB"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08FCA2D0" w14:textId="77777777" w:rsidTr="00F76A3D">
        <w:tc>
          <w:tcPr>
            <w:tcW w:w="704" w:type="dxa"/>
            <w:vMerge w:val="restart"/>
          </w:tcPr>
          <w:p w14:paraId="02D003DE" w14:textId="77777777" w:rsidR="00B35D35" w:rsidRPr="00C75634" w:rsidRDefault="00B35D35" w:rsidP="00F76A3D">
            <w:pPr>
              <w:rPr>
                <w:rFonts w:cstheme="minorHAnsi"/>
              </w:rPr>
            </w:pPr>
            <w:r w:rsidRPr="00C75634">
              <w:rPr>
                <w:rFonts w:cstheme="minorHAnsi"/>
              </w:rPr>
              <w:t>50</w:t>
            </w:r>
          </w:p>
        </w:tc>
        <w:tc>
          <w:tcPr>
            <w:tcW w:w="6095" w:type="dxa"/>
            <w:vMerge w:val="restart"/>
          </w:tcPr>
          <w:p w14:paraId="01310DC8"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51EA52A0"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2570B1F7" w14:textId="77777777" w:rsidR="00B35D35" w:rsidRPr="00C75634" w:rsidRDefault="00B35D35" w:rsidP="00F76A3D">
            <w:pPr>
              <w:rPr>
                <w:rFonts w:cstheme="minorHAnsi"/>
              </w:rPr>
            </w:pPr>
          </w:p>
        </w:tc>
        <w:tc>
          <w:tcPr>
            <w:tcW w:w="5107" w:type="dxa"/>
            <w:tcBorders>
              <w:bottom w:val="dotted" w:sz="4" w:space="0" w:color="auto"/>
            </w:tcBorders>
          </w:tcPr>
          <w:p w14:paraId="6F682266" w14:textId="77777777" w:rsidR="00B35D35" w:rsidRPr="00C75634" w:rsidRDefault="00B35D35" w:rsidP="00F76A3D">
            <w:pPr>
              <w:rPr>
                <w:rFonts w:cstheme="minorHAnsi"/>
              </w:rPr>
            </w:pPr>
          </w:p>
        </w:tc>
      </w:tr>
      <w:tr w:rsidR="00B35D35" w:rsidRPr="00C75634" w14:paraId="0E9EC591" w14:textId="77777777" w:rsidTr="00F76A3D">
        <w:tc>
          <w:tcPr>
            <w:tcW w:w="704" w:type="dxa"/>
            <w:vMerge/>
          </w:tcPr>
          <w:p w14:paraId="5EFEAD7F" w14:textId="77777777" w:rsidR="00B35D35" w:rsidRPr="00C75634" w:rsidRDefault="00B35D35" w:rsidP="00F76A3D">
            <w:pPr>
              <w:rPr>
                <w:rFonts w:cstheme="minorHAnsi"/>
              </w:rPr>
            </w:pPr>
          </w:p>
        </w:tc>
        <w:tc>
          <w:tcPr>
            <w:tcW w:w="6095" w:type="dxa"/>
            <w:vMerge/>
          </w:tcPr>
          <w:p w14:paraId="6B52DA38" w14:textId="77777777" w:rsidR="00B35D35" w:rsidRPr="00C75634" w:rsidRDefault="00B35D35" w:rsidP="00F76A3D">
            <w:pPr>
              <w:rPr>
                <w:rFonts w:cstheme="minorHAnsi"/>
              </w:rPr>
            </w:pPr>
          </w:p>
        </w:tc>
        <w:tc>
          <w:tcPr>
            <w:tcW w:w="1559" w:type="dxa"/>
            <w:tcBorders>
              <w:top w:val="dotted" w:sz="4" w:space="0" w:color="auto"/>
            </w:tcBorders>
          </w:tcPr>
          <w:p w14:paraId="648A849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10C69A5" w14:textId="77777777" w:rsidR="00B35D35" w:rsidRPr="00C75634" w:rsidRDefault="00B35D35" w:rsidP="00F76A3D">
            <w:pPr>
              <w:rPr>
                <w:rFonts w:cstheme="minorHAnsi"/>
              </w:rPr>
            </w:pPr>
          </w:p>
        </w:tc>
        <w:tc>
          <w:tcPr>
            <w:tcW w:w="5107" w:type="dxa"/>
            <w:tcBorders>
              <w:top w:val="dotted" w:sz="4" w:space="0" w:color="auto"/>
            </w:tcBorders>
          </w:tcPr>
          <w:p w14:paraId="443DB6E8" w14:textId="77777777" w:rsidR="00B35D35" w:rsidRPr="00C75634" w:rsidRDefault="00B35D35" w:rsidP="00F76A3D">
            <w:pPr>
              <w:rPr>
                <w:rFonts w:cstheme="minorHAnsi"/>
              </w:rPr>
            </w:pPr>
          </w:p>
        </w:tc>
      </w:tr>
      <w:tr w:rsidR="00B35D35" w:rsidRPr="00C75634" w14:paraId="07DB20A2" w14:textId="77777777" w:rsidTr="00F76A3D">
        <w:tc>
          <w:tcPr>
            <w:tcW w:w="704" w:type="dxa"/>
            <w:vMerge w:val="restart"/>
          </w:tcPr>
          <w:p w14:paraId="7C0DF2A3" w14:textId="77777777" w:rsidR="00B35D35" w:rsidRPr="00C75634" w:rsidRDefault="00B35D35" w:rsidP="00F76A3D">
            <w:pPr>
              <w:rPr>
                <w:rFonts w:cstheme="minorHAnsi"/>
              </w:rPr>
            </w:pPr>
            <w:r w:rsidRPr="00C75634">
              <w:rPr>
                <w:rFonts w:cstheme="minorHAnsi"/>
              </w:rPr>
              <w:lastRenderedPageBreak/>
              <w:t>60</w:t>
            </w:r>
          </w:p>
        </w:tc>
        <w:tc>
          <w:tcPr>
            <w:tcW w:w="6095" w:type="dxa"/>
            <w:vMerge w:val="restart"/>
          </w:tcPr>
          <w:p w14:paraId="3E224270"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435B99D4"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C293D5F"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452439CE" w14:textId="77777777" w:rsidR="00B35D35" w:rsidRPr="00C75634" w:rsidRDefault="00B35D35" w:rsidP="00F76A3D">
            <w:pPr>
              <w:rPr>
                <w:rFonts w:cstheme="minorHAnsi"/>
              </w:rPr>
            </w:pPr>
            <w:r w:rsidRPr="00C75634">
              <w:rPr>
                <w:rFonts w:cstheme="minorHAnsi"/>
              </w:rPr>
              <w:t>Übersicht der Leistungskurvendefinitionen wurde versendet</w:t>
            </w:r>
          </w:p>
          <w:p w14:paraId="19CA7AF1"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65E74FAE" w14:textId="77777777" w:rsidTr="00F76A3D">
        <w:tc>
          <w:tcPr>
            <w:tcW w:w="704" w:type="dxa"/>
            <w:vMerge/>
          </w:tcPr>
          <w:p w14:paraId="7C7F995A" w14:textId="77777777" w:rsidR="00B35D35" w:rsidRPr="00C75634" w:rsidRDefault="00B35D35" w:rsidP="00F76A3D">
            <w:pPr>
              <w:rPr>
                <w:rFonts w:cstheme="minorHAnsi"/>
              </w:rPr>
            </w:pPr>
          </w:p>
        </w:tc>
        <w:tc>
          <w:tcPr>
            <w:tcW w:w="6095" w:type="dxa"/>
            <w:vMerge/>
          </w:tcPr>
          <w:p w14:paraId="462AFBDE" w14:textId="77777777" w:rsidR="00B35D35" w:rsidRPr="00C75634" w:rsidRDefault="00B35D35" w:rsidP="00F76A3D">
            <w:pPr>
              <w:rPr>
                <w:rFonts w:cstheme="minorHAnsi"/>
              </w:rPr>
            </w:pPr>
          </w:p>
        </w:tc>
        <w:tc>
          <w:tcPr>
            <w:tcW w:w="1559" w:type="dxa"/>
            <w:tcBorders>
              <w:top w:val="dotted" w:sz="4" w:space="0" w:color="auto"/>
            </w:tcBorders>
          </w:tcPr>
          <w:p w14:paraId="7A0D5C52"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D9BAC79" w14:textId="77777777" w:rsidR="00B35D35" w:rsidRPr="00C75634" w:rsidRDefault="00B35D35" w:rsidP="00F76A3D">
            <w:pPr>
              <w:rPr>
                <w:rFonts w:cstheme="minorHAnsi"/>
              </w:rPr>
            </w:pPr>
          </w:p>
        </w:tc>
        <w:tc>
          <w:tcPr>
            <w:tcW w:w="5107" w:type="dxa"/>
            <w:tcBorders>
              <w:top w:val="dotted" w:sz="4" w:space="0" w:color="auto"/>
            </w:tcBorders>
          </w:tcPr>
          <w:p w14:paraId="08349360" w14:textId="77777777" w:rsidR="00B35D35" w:rsidRPr="00C75634" w:rsidRDefault="00B35D35" w:rsidP="00F76A3D">
            <w:pPr>
              <w:rPr>
                <w:rFonts w:cstheme="minorHAnsi"/>
              </w:rPr>
            </w:pPr>
            <w:r w:rsidRPr="00C75634">
              <w:rPr>
                <w:rFonts w:cstheme="minorHAnsi"/>
              </w:rPr>
              <w:t>Übersicht der Leistungskurvendefinitionen versenden</w:t>
            </w:r>
          </w:p>
          <w:p w14:paraId="64066F43" w14:textId="77777777" w:rsidR="00B35D35" w:rsidRPr="00C75634" w:rsidRDefault="00B35D35" w:rsidP="00F76A3D">
            <w:pPr>
              <w:rPr>
                <w:rFonts w:cstheme="minorHAnsi"/>
              </w:rPr>
            </w:pPr>
          </w:p>
        </w:tc>
      </w:tr>
      <w:tr w:rsidR="00B35D35" w:rsidRPr="00C75634" w14:paraId="74EAA822" w14:textId="77777777" w:rsidTr="00F76A3D">
        <w:tc>
          <w:tcPr>
            <w:tcW w:w="704" w:type="dxa"/>
            <w:vMerge w:val="restart"/>
          </w:tcPr>
          <w:p w14:paraId="75E8A717" w14:textId="77777777" w:rsidR="00B35D35" w:rsidRPr="00C75634" w:rsidRDefault="00B35D35" w:rsidP="00F76A3D">
            <w:pPr>
              <w:rPr>
                <w:rFonts w:cstheme="minorHAnsi"/>
              </w:rPr>
            </w:pPr>
            <w:r w:rsidRPr="00C75634">
              <w:rPr>
                <w:rFonts w:cstheme="minorHAnsi"/>
              </w:rPr>
              <w:t>70</w:t>
            </w:r>
          </w:p>
        </w:tc>
        <w:tc>
          <w:tcPr>
            <w:tcW w:w="6095" w:type="dxa"/>
            <w:vMerge w:val="restart"/>
          </w:tcPr>
          <w:p w14:paraId="795F183C"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5031B1C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1D7EF6FE" w14:textId="77777777" w:rsidR="00B35D35" w:rsidRPr="00C75634" w:rsidRDefault="00B35D35" w:rsidP="00F76A3D">
            <w:pPr>
              <w:rPr>
                <w:rFonts w:cstheme="minorHAnsi"/>
              </w:rPr>
            </w:pPr>
          </w:p>
        </w:tc>
        <w:tc>
          <w:tcPr>
            <w:tcW w:w="5107" w:type="dxa"/>
            <w:tcBorders>
              <w:bottom w:val="dotted" w:sz="4" w:space="0" w:color="auto"/>
            </w:tcBorders>
          </w:tcPr>
          <w:p w14:paraId="2AD628DE" w14:textId="77777777" w:rsidR="00B35D35" w:rsidRPr="00C75634" w:rsidRDefault="00B35D35" w:rsidP="00F76A3D">
            <w:pPr>
              <w:rPr>
                <w:rFonts w:cstheme="minorHAnsi"/>
              </w:rPr>
            </w:pPr>
          </w:p>
        </w:tc>
      </w:tr>
      <w:tr w:rsidR="00B35D35" w:rsidRPr="00C75634" w14:paraId="6E742A10" w14:textId="77777777" w:rsidTr="00F76A3D">
        <w:trPr>
          <w:trHeight w:val="491"/>
        </w:trPr>
        <w:tc>
          <w:tcPr>
            <w:tcW w:w="704" w:type="dxa"/>
            <w:vMerge/>
          </w:tcPr>
          <w:p w14:paraId="6941183C" w14:textId="77777777" w:rsidR="00B35D35" w:rsidRPr="00C75634" w:rsidRDefault="00B35D35" w:rsidP="00F76A3D">
            <w:pPr>
              <w:rPr>
                <w:rFonts w:cstheme="minorHAnsi"/>
              </w:rPr>
            </w:pPr>
          </w:p>
        </w:tc>
        <w:tc>
          <w:tcPr>
            <w:tcW w:w="6095" w:type="dxa"/>
            <w:vMerge/>
          </w:tcPr>
          <w:p w14:paraId="014BA79E" w14:textId="77777777" w:rsidR="00B35D35" w:rsidRPr="00C75634" w:rsidRDefault="00B35D35" w:rsidP="00F76A3D">
            <w:pPr>
              <w:rPr>
                <w:rFonts w:cstheme="minorHAnsi"/>
              </w:rPr>
            </w:pPr>
          </w:p>
        </w:tc>
        <w:tc>
          <w:tcPr>
            <w:tcW w:w="1559" w:type="dxa"/>
            <w:tcBorders>
              <w:top w:val="dotted" w:sz="4" w:space="0" w:color="auto"/>
            </w:tcBorders>
          </w:tcPr>
          <w:p w14:paraId="4E6A088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4D507DE" w14:textId="77777777" w:rsidR="00B35D35" w:rsidRPr="00C75634" w:rsidRDefault="00B35D35" w:rsidP="00F76A3D">
            <w:pPr>
              <w:rPr>
                <w:rFonts w:cstheme="minorHAnsi"/>
              </w:rPr>
            </w:pPr>
          </w:p>
        </w:tc>
        <w:tc>
          <w:tcPr>
            <w:tcW w:w="5107" w:type="dxa"/>
            <w:tcBorders>
              <w:top w:val="dotted" w:sz="4" w:space="0" w:color="auto"/>
            </w:tcBorders>
          </w:tcPr>
          <w:p w14:paraId="0B9BAE23" w14:textId="77777777" w:rsidR="00B35D35" w:rsidRPr="00C75634" w:rsidRDefault="00B35D35" w:rsidP="00F76A3D">
            <w:pPr>
              <w:rPr>
                <w:rFonts w:cstheme="minorHAnsi"/>
              </w:rPr>
            </w:pPr>
          </w:p>
        </w:tc>
      </w:tr>
      <w:tr w:rsidR="00B35D35" w:rsidRPr="00C75634" w14:paraId="52417034" w14:textId="77777777" w:rsidTr="00F76A3D">
        <w:tc>
          <w:tcPr>
            <w:tcW w:w="704" w:type="dxa"/>
            <w:vMerge w:val="restart"/>
          </w:tcPr>
          <w:p w14:paraId="797E8E3C" w14:textId="77777777" w:rsidR="00B35D35" w:rsidRPr="00C75634" w:rsidRDefault="00B35D35" w:rsidP="00F76A3D">
            <w:pPr>
              <w:rPr>
                <w:rFonts w:cstheme="minorHAnsi"/>
              </w:rPr>
            </w:pPr>
            <w:r w:rsidRPr="00C75634">
              <w:rPr>
                <w:rFonts w:cstheme="minorHAnsi"/>
              </w:rPr>
              <w:t>80</w:t>
            </w:r>
          </w:p>
        </w:tc>
        <w:tc>
          <w:tcPr>
            <w:tcW w:w="6095" w:type="dxa"/>
            <w:vMerge w:val="restart"/>
          </w:tcPr>
          <w:p w14:paraId="07239FB1"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7CB20192"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53F327B0"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32466946"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7B42CC01" w14:textId="77777777" w:rsidTr="00F76A3D">
        <w:trPr>
          <w:trHeight w:val="536"/>
        </w:trPr>
        <w:tc>
          <w:tcPr>
            <w:tcW w:w="704" w:type="dxa"/>
            <w:vMerge/>
          </w:tcPr>
          <w:p w14:paraId="337A6990" w14:textId="77777777" w:rsidR="00B35D35" w:rsidRPr="00C75634" w:rsidRDefault="00B35D35" w:rsidP="00F76A3D">
            <w:pPr>
              <w:rPr>
                <w:rFonts w:cstheme="minorHAnsi"/>
              </w:rPr>
            </w:pPr>
          </w:p>
        </w:tc>
        <w:tc>
          <w:tcPr>
            <w:tcW w:w="6095" w:type="dxa"/>
            <w:vMerge/>
          </w:tcPr>
          <w:p w14:paraId="7A3077A6" w14:textId="77777777" w:rsidR="00B35D35" w:rsidRPr="00C75634" w:rsidRDefault="00B35D35" w:rsidP="00F76A3D">
            <w:pPr>
              <w:rPr>
                <w:rFonts w:cstheme="minorHAnsi"/>
              </w:rPr>
            </w:pPr>
          </w:p>
        </w:tc>
        <w:tc>
          <w:tcPr>
            <w:tcW w:w="1559" w:type="dxa"/>
            <w:tcBorders>
              <w:top w:val="dotted" w:sz="4" w:space="0" w:color="auto"/>
            </w:tcBorders>
          </w:tcPr>
          <w:p w14:paraId="306B204E"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8C313B3" w14:textId="77777777" w:rsidR="00B35D35" w:rsidRPr="00C75634" w:rsidRDefault="00B35D35" w:rsidP="00F76A3D">
            <w:pPr>
              <w:rPr>
                <w:rFonts w:cstheme="minorHAnsi"/>
              </w:rPr>
            </w:pPr>
          </w:p>
        </w:tc>
        <w:tc>
          <w:tcPr>
            <w:tcW w:w="5107" w:type="dxa"/>
            <w:tcBorders>
              <w:top w:val="dotted" w:sz="4" w:space="0" w:color="auto"/>
            </w:tcBorders>
          </w:tcPr>
          <w:p w14:paraId="0ED778D2"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3C25F761" w14:textId="77777777" w:rsidTr="00F76A3D">
        <w:tc>
          <w:tcPr>
            <w:tcW w:w="704" w:type="dxa"/>
            <w:vMerge w:val="restart"/>
          </w:tcPr>
          <w:p w14:paraId="4C9939A6" w14:textId="77777777" w:rsidR="00B35D35" w:rsidRPr="00C75634" w:rsidRDefault="00B35D35" w:rsidP="00F76A3D">
            <w:pPr>
              <w:rPr>
                <w:rFonts w:cstheme="minorHAnsi"/>
              </w:rPr>
            </w:pPr>
            <w:r w:rsidRPr="00C75634">
              <w:rPr>
                <w:rFonts w:cstheme="minorHAnsi"/>
              </w:rPr>
              <w:t>90</w:t>
            </w:r>
          </w:p>
        </w:tc>
        <w:tc>
          <w:tcPr>
            <w:tcW w:w="6095" w:type="dxa"/>
            <w:vMerge w:val="restart"/>
          </w:tcPr>
          <w:p w14:paraId="2D4575BD"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5CC2A4B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3236884E" w14:textId="77777777" w:rsidR="00B35D35" w:rsidRPr="00C75634" w:rsidRDefault="00B35D35" w:rsidP="00F76A3D">
            <w:pPr>
              <w:rPr>
                <w:rFonts w:cstheme="minorHAnsi"/>
              </w:rPr>
            </w:pPr>
          </w:p>
        </w:tc>
        <w:tc>
          <w:tcPr>
            <w:tcW w:w="5107" w:type="dxa"/>
            <w:tcBorders>
              <w:bottom w:val="dotted" w:sz="4" w:space="0" w:color="auto"/>
            </w:tcBorders>
          </w:tcPr>
          <w:p w14:paraId="7117E12A" w14:textId="77777777" w:rsidR="00B35D35" w:rsidRPr="00C75634" w:rsidRDefault="00B35D35" w:rsidP="00F76A3D">
            <w:pPr>
              <w:rPr>
                <w:rFonts w:cstheme="minorHAnsi"/>
              </w:rPr>
            </w:pPr>
          </w:p>
        </w:tc>
      </w:tr>
      <w:tr w:rsidR="00B35D35" w:rsidRPr="00C75634" w14:paraId="09A2DB8A" w14:textId="77777777" w:rsidTr="00F76A3D">
        <w:trPr>
          <w:trHeight w:val="491"/>
        </w:trPr>
        <w:tc>
          <w:tcPr>
            <w:tcW w:w="704" w:type="dxa"/>
            <w:vMerge/>
          </w:tcPr>
          <w:p w14:paraId="1790061A" w14:textId="77777777" w:rsidR="00B35D35" w:rsidRPr="00C75634" w:rsidRDefault="00B35D35" w:rsidP="00F76A3D">
            <w:pPr>
              <w:rPr>
                <w:rFonts w:cstheme="minorHAnsi"/>
              </w:rPr>
            </w:pPr>
          </w:p>
        </w:tc>
        <w:tc>
          <w:tcPr>
            <w:tcW w:w="6095" w:type="dxa"/>
            <w:vMerge/>
          </w:tcPr>
          <w:p w14:paraId="0B46E053" w14:textId="77777777" w:rsidR="00B35D35" w:rsidRPr="00C75634" w:rsidRDefault="00B35D35" w:rsidP="00F76A3D">
            <w:pPr>
              <w:rPr>
                <w:rFonts w:cstheme="minorHAnsi"/>
              </w:rPr>
            </w:pPr>
          </w:p>
        </w:tc>
        <w:tc>
          <w:tcPr>
            <w:tcW w:w="1559" w:type="dxa"/>
            <w:tcBorders>
              <w:top w:val="dotted" w:sz="4" w:space="0" w:color="auto"/>
            </w:tcBorders>
          </w:tcPr>
          <w:p w14:paraId="3918919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7E95311A" w14:textId="77777777" w:rsidR="00B35D35" w:rsidRPr="00C75634" w:rsidRDefault="00B35D35" w:rsidP="00F76A3D">
            <w:pPr>
              <w:rPr>
                <w:rFonts w:cstheme="minorHAnsi"/>
              </w:rPr>
            </w:pPr>
          </w:p>
        </w:tc>
        <w:tc>
          <w:tcPr>
            <w:tcW w:w="5107" w:type="dxa"/>
            <w:tcBorders>
              <w:top w:val="dotted" w:sz="4" w:space="0" w:color="auto"/>
            </w:tcBorders>
          </w:tcPr>
          <w:p w14:paraId="3C89B2F3"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5FB082DE" w14:textId="77777777" w:rsidTr="00F76A3D">
        <w:tc>
          <w:tcPr>
            <w:tcW w:w="704" w:type="dxa"/>
            <w:vMerge w:val="restart"/>
          </w:tcPr>
          <w:p w14:paraId="47CCE6A5" w14:textId="77777777" w:rsidR="00B35D35" w:rsidRPr="00C75634" w:rsidRDefault="00B35D35" w:rsidP="00F76A3D">
            <w:pPr>
              <w:rPr>
                <w:rFonts w:cstheme="minorHAnsi"/>
              </w:rPr>
            </w:pPr>
            <w:r w:rsidRPr="00C75634">
              <w:rPr>
                <w:rFonts w:cstheme="minorHAnsi"/>
              </w:rPr>
              <w:t>100</w:t>
            </w:r>
          </w:p>
        </w:tc>
        <w:tc>
          <w:tcPr>
            <w:tcW w:w="6095" w:type="dxa"/>
            <w:vMerge w:val="restart"/>
          </w:tcPr>
          <w:p w14:paraId="1AB9138C"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492F9FE6"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431623AE"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43639DFB"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7C46EEB3" w14:textId="77777777" w:rsidTr="00F76A3D">
        <w:trPr>
          <w:trHeight w:val="536"/>
        </w:trPr>
        <w:tc>
          <w:tcPr>
            <w:tcW w:w="704" w:type="dxa"/>
            <w:vMerge/>
          </w:tcPr>
          <w:p w14:paraId="119972F1" w14:textId="77777777" w:rsidR="00B35D35" w:rsidRPr="00C75634" w:rsidRDefault="00B35D35" w:rsidP="00F76A3D">
            <w:pPr>
              <w:rPr>
                <w:rFonts w:cstheme="minorHAnsi"/>
              </w:rPr>
            </w:pPr>
          </w:p>
        </w:tc>
        <w:tc>
          <w:tcPr>
            <w:tcW w:w="6095" w:type="dxa"/>
            <w:vMerge/>
          </w:tcPr>
          <w:p w14:paraId="46DB376E" w14:textId="77777777" w:rsidR="00B35D35" w:rsidRPr="00C75634" w:rsidRDefault="00B35D35" w:rsidP="00F76A3D">
            <w:pPr>
              <w:rPr>
                <w:rFonts w:cstheme="minorHAnsi"/>
              </w:rPr>
            </w:pPr>
          </w:p>
        </w:tc>
        <w:tc>
          <w:tcPr>
            <w:tcW w:w="1559" w:type="dxa"/>
            <w:tcBorders>
              <w:top w:val="dotted" w:sz="4" w:space="0" w:color="auto"/>
            </w:tcBorders>
          </w:tcPr>
          <w:p w14:paraId="62EA536C"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528F359E" w14:textId="77777777" w:rsidR="00B35D35" w:rsidRPr="00C75634" w:rsidRDefault="00B35D35" w:rsidP="00F76A3D">
            <w:pPr>
              <w:rPr>
                <w:rFonts w:cstheme="minorHAnsi"/>
              </w:rPr>
            </w:pPr>
          </w:p>
        </w:tc>
        <w:tc>
          <w:tcPr>
            <w:tcW w:w="5107" w:type="dxa"/>
            <w:tcBorders>
              <w:top w:val="dotted" w:sz="4" w:space="0" w:color="auto"/>
            </w:tcBorders>
          </w:tcPr>
          <w:p w14:paraId="5B08D101"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65F2427" w14:textId="77777777" w:rsidTr="00F76A3D">
        <w:tc>
          <w:tcPr>
            <w:tcW w:w="704" w:type="dxa"/>
            <w:vMerge w:val="restart"/>
          </w:tcPr>
          <w:p w14:paraId="484032FA" w14:textId="77777777" w:rsidR="00B35D35" w:rsidRPr="00C75634" w:rsidRDefault="00B35D35" w:rsidP="00F76A3D">
            <w:pPr>
              <w:rPr>
                <w:rFonts w:cstheme="minorHAnsi"/>
              </w:rPr>
            </w:pPr>
            <w:r w:rsidRPr="00C75634">
              <w:rPr>
                <w:rFonts w:cstheme="minorHAnsi"/>
              </w:rPr>
              <w:t>110</w:t>
            </w:r>
          </w:p>
        </w:tc>
        <w:tc>
          <w:tcPr>
            <w:tcW w:w="6095" w:type="dxa"/>
            <w:vMerge w:val="restart"/>
          </w:tcPr>
          <w:p w14:paraId="61F074AA"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60B88169"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21498950"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1D2598AF" w14:textId="77777777" w:rsidR="00B35D35" w:rsidRPr="00C75634" w:rsidRDefault="00B35D35" w:rsidP="00F76A3D">
            <w:pPr>
              <w:rPr>
                <w:rFonts w:cstheme="minorHAnsi"/>
              </w:rPr>
            </w:pPr>
            <w:r w:rsidRPr="00C75634">
              <w:rPr>
                <w:rFonts w:cstheme="minorHAnsi"/>
              </w:rPr>
              <w:t>Übersicht der Leistungskurvendefinitionen</w:t>
            </w:r>
            <w:r w:rsidRPr="00C75634" w:rsidDel="008A0554">
              <w:rPr>
                <w:rFonts w:cstheme="minorHAnsi"/>
              </w:rPr>
              <w:t xml:space="preserve"> </w:t>
            </w:r>
            <w:r w:rsidRPr="00C75634">
              <w:rPr>
                <w:rFonts w:cstheme="minorHAnsi"/>
              </w:rPr>
              <w:t>ist plausibel</w:t>
            </w:r>
          </w:p>
        </w:tc>
      </w:tr>
      <w:tr w:rsidR="00B35D35" w:rsidRPr="00C75634" w14:paraId="300034D0" w14:textId="77777777" w:rsidTr="00F76A3D">
        <w:trPr>
          <w:trHeight w:val="536"/>
        </w:trPr>
        <w:tc>
          <w:tcPr>
            <w:tcW w:w="704" w:type="dxa"/>
            <w:vMerge/>
          </w:tcPr>
          <w:p w14:paraId="4AFAB6F2" w14:textId="77777777" w:rsidR="00B35D35" w:rsidRPr="00C75634" w:rsidRDefault="00B35D35" w:rsidP="00F76A3D">
            <w:pPr>
              <w:rPr>
                <w:rFonts w:cstheme="minorHAnsi"/>
              </w:rPr>
            </w:pPr>
          </w:p>
        </w:tc>
        <w:tc>
          <w:tcPr>
            <w:tcW w:w="6095" w:type="dxa"/>
            <w:vMerge/>
          </w:tcPr>
          <w:p w14:paraId="0F494665" w14:textId="77777777" w:rsidR="00B35D35" w:rsidRPr="00C75634" w:rsidRDefault="00B35D35" w:rsidP="00F76A3D">
            <w:pPr>
              <w:rPr>
                <w:rFonts w:cstheme="minorHAnsi"/>
              </w:rPr>
            </w:pPr>
          </w:p>
        </w:tc>
        <w:tc>
          <w:tcPr>
            <w:tcW w:w="1559" w:type="dxa"/>
            <w:tcBorders>
              <w:top w:val="dotted" w:sz="4" w:space="0" w:color="auto"/>
            </w:tcBorders>
          </w:tcPr>
          <w:p w14:paraId="091E5A6D"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C7FB0E1" w14:textId="77777777" w:rsidR="00B35D35" w:rsidRPr="00C75634" w:rsidRDefault="00B35D35" w:rsidP="00F76A3D">
            <w:pPr>
              <w:rPr>
                <w:rFonts w:cstheme="minorHAnsi"/>
              </w:rPr>
            </w:pPr>
          </w:p>
        </w:tc>
        <w:tc>
          <w:tcPr>
            <w:tcW w:w="5107" w:type="dxa"/>
            <w:tcBorders>
              <w:top w:val="dotted" w:sz="4" w:space="0" w:color="auto"/>
            </w:tcBorders>
          </w:tcPr>
          <w:p w14:paraId="79B1AB29" w14:textId="77777777" w:rsidR="00B35D35" w:rsidRPr="00C75634" w:rsidRDefault="00B35D35" w:rsidP="00F76A3D">
            <w:pPr>
              <w:rPr>
                <w:rFonts w:cstheme="minorHAnsi"/>
              </w:rPr>
            </w:pPr>
            <w:r w:rsidRPr="00C75634">
              <w:rPr>
                <w:rFonts w:cstheme="minorHAnsi"/>
              </w:rPr>
              <w:t>Übersicht der Leistungskurvendefinitionen</w:t>
            </w:r>
            <w:r w:rsidRPr="00C75634" w:rsidDel="008A0554">
              <w:rPr>
                <w:rFonts w:cstheme="minorHAnsi"/>
              </w:rPr>
              <w:t xml:space="preserve"> </w:t>
            </w:r>
            <w:r w:rsidRPr="00C75634">
              <w:rPr>
                <w:rFonts w:cstheme="minorHAnsi"/>
              </w:rPr>
              <w:t>versenden</w:t>
            </w:r>
          </w:p>
        </w:tc>
      </w:tr>
    </w:tbl>
    <w:p w14:paraId="1573989E" w14:textId="77777777" w:rsidR="00B35D35" w:rsidRPr="00C75634" w:rsidRDefault="00B35D35" w:rsidP="00355101">
      <w:pPr>
        <w:pStyle w:val="berschrift2"/>
      </w:pPr>
      <w:bookmarkStart w:id="454" w:name="_Toc396538923"/>
      <w:bookmarkStart w:id="455" w:name="_Toc124541892"/>
      <w:bookmarkStart w:id="456" w:name="_Toc130981819"/>
      <w:r w:rsidRPr="00C75634">
        <w:t>AD Reklamation einer Definition des NB vom LF an NB</w:t>
      </w:r>
      <w:bookmarkEnd w:id="454"/>
      <w:bookmarkEnd w:id="455"/>
      <w:bookmarkEnd w:id="456"/>
    </w:p>
    <w:p w14:paraId="0EB2A70A" w14:textId="77777777" w:rsidR="00B35D35" w:rsidRPr="00C75634" w:rsidRDefault="00B35D35" w:rsidP="00355101">
      <w:pPr>
        <w:pStyle w:val="berschrift3"/>
      </w:pPr>
      <w:bookmarkStart w:id="457" w:name="_Toc60474424"/>
      <w:bookmarkStart w:id="458" w:name="_Toc124541893"/>
      <w:bookmarkStart w:id="459" w:name="_Toc130981820"/>
      <w:r w:rsidRPr="00C75634">
        <w:t>E_0548_Reklamation prüfen</w:t>
      </w:r>
      <w:bookmarkEnd w:id="457"/>
      <w:bookmarkEnd w:id="458"/>
      <w:bookmarkEnd w:id="459"/>
    </w:p>
    <w:p w14:paraId="76BEE29A" w14:textId="77777777" w:rsidR="00B35D35" w:rsidRPr="00C75634" w:rsidRDefault="00B35D35" w:rsidP="00B35D35">
      <w:pPr>
        <w:spacing w:after="0" w:line="240" w:lineRule="auto"/>
        <w:rPr>
          <w:rFonts w:cstheme="minorHAnsi"/>
          <w:u w:val="single"/>
        </w:rPr>
      </w:pP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6C69FE0D" w14:textId="77777777" w:rsidTr="00F76A3D">
        <w:trPr>
          <w:trHeight w:val="454"/>
          <w:tblHeader/>
        </w:trPr>
        <w:tc>
          <w:tcPr>
            <w:tcW w:w="6799" w:type="dxa"/>
            <w:gridSpan w:val="2"/>
            <w:shd w:val="clear" w:color="auto" w:fill="D8DFE4"/>
          </w:tcPr>
          <w:p w14:paraId="14082216"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17106E73" w14:textId="77777777" w:rsidR="00B35D35" w:rsidRPr="00C75634" w:rsidRDefault="00B35D35" w:rsidP="00F76A3D">
            <w:pPr>
              <w:contextualSpacing/>
              <w:rPr>
                <w:rFonts w:cstheme="minorHAnsi"/>
                <w:b/>
                <w:bCs/>
              </w:rPr>
            </w:pPr>
          </w:p>
        </w:tc>
      </w:tr>
      <w:tr w:rsidR="00B35D35" w:rsidRPr="00C75634" w14:paraId="5DAC65F5" w14:textId="77777777" w:rsidTr="00F76A3D">
        <w:trPr>
          <w:tblHeader/>
        </w:trPr>
        <w:tc>
          <w:tcPr>
            <w:tcW w:w="704" w:type="dxa"/>
            <w:shd w:val="clear" w:color="auto" w:fill="D8DFE4"/>
          </w:tcPr>
          <w:p w14:paraId="3944357B"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08C473CC"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739B10DA"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1EE280CB"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7273C07D"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690B43C0" w14:textId="77777777" w:rsidTr="00F76A3D">
        <w:tc>
          <w:tcPr>
            <w:tcW w:w="704" w:type="dxa"/>
            <w:vMerge w:val="restart"/>
          </w:tcPr>
          <w:p w14:paraId="39D04D3C" w14:textId="77777777" w:rsidR="00B35D35" w:rsidRPr="00C75634" w:rsidRDefault="00B35D35" w:rsidP="00F76A3D">
            <w:pPr>
              <w:rPr>
                <w:rFonts w:cstheme="minorHAnsi"/>
              </w:rPr>
            </w:pPr>
            <w:r w:rsidRPr="00C75634">
              <w:rPr>
                <w:rFonts w:cstheme="minorHAnsi"/>
              </w:rPr>
              <w:t>10</w:t>
            </w:r>
          </w:p>
        </w:tc>
        <w:tc>
          <w:tcPr>
            <w:tcW w:w="6095" w:type="dxa"/>
            <w:vMerge w:val="restart"/>
          </w:tcPr>
          <w:p w14:paraId="072FB97D" w14:textId="77777777" w:rsidR="00B35D35" w:rsidRPr="00C75634" w:rsidRDefault="00B35D35" w:rsidP="00F76A3D">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4CEB96D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0506E3A5" w14:textId="77777777" w:rsidR="00B35D35" w:rsidRPr="00C75634" w:rsidRDefault="00B35D35" w:rsidP="00F76A3D">
            <w:pPr>
              <w:rPr>
                <w:rFonts w:cstheme="minorHAnsi"/>
              </w:rPr>
            </w:pPr>
          </w:p>
        </w:tc>
        <w:tc>
          <w:tcPr>
            <w:tcW w:w="5107" w:type="dxa"/>
            <w:tcBorders>
              <w:bottom w:val="dotted" w:sz="4" w:space="0" w:color="auto"/>
            </w:tcBorders>
          </w:tcPr>
          <w:p w14:paraId="7457D820" w14:textId="77777777" w:rsidR="00B35D35" w:rsidRPr="00C75634" w:rsidRDefault="00B35D35" w:rsidP="00F76A3D">
            <w:pPr>
              <w:rPr>
                <w:rFonts w:cstheme="minorHAnsi"/>
              </w:rPr>
            </w:pPr>
          </w:p>
        </w:tc>
      </w:tr>
      <w:tr w:rsidR="00B35D35" w:rsidRPr="00C75634" w14:paraId="4CC3B7E7" w14:textId="77777777" w:rsidTr="00F76A3D">
        <w:tc>
          <w:tcPr>
            <w:tcW w:w="704" w:type="dxa"/>
            <w:vMerge/>
          </w:tcPr>
          <w:p w14:paraId="70330DF7" w14:textId="77777777" w:rsidR="00B35D35" w:rsidRPr="00C75634" w:rsidRDefault="00B35D35" w:rsidP="00F76A3D">
            <w:pPr>
              <w:rPr>
                <w:rFonts w:cstheme="minorHAnsi"/>
              </w:rPr>
            </w:pPr>
          </w:p>
        </w:tc>
        <w:tc>
          <w:tcPr>
            <w:tcW w:w="6095" w:type="dxa"/>
            <w:vMerge/>
          </w:tcPr>
          <w:p w14:paraId="71ABA82D" w14:textId="77777777" w:rsidR="00B35D35" w:rsidRPr="00C75634" w:rsidRDefault="00B35D35" w:rsidP="00F76A3D">
            <w:pPr>
              <w:rPr>
                <w:rFonts w:cstheme="minorHAnsi"/>
              </w:rPr>
            </w:pPr>
          </w:p>
        </w:tc>
        <w:tc>
          <w:tcPr>
            <w:tcW w:w="1559" w:type="dxa"/>
            <w:tcBorders>
              <w:top w:val="dotted" w:sz="4" w:space="0" w:color="auto"/>
            </w:tcBorders>
          </w:tcPr>
          <w:p w14:paraId="615FB27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2F4E83A1" w14:textId="77777777" w:rsidR="00B35D35" w:rsidRPr="00C75634" w:rsidRDefault="00B35D35" w:rsidP="00F76A3D">
            <w:pPr>
              <w:rPr>
                <w:rFonts w:cstheme="minorHAnsi"/>
              </w:rPr>
            </w:pPr>
          </w:p>
        </w:tc>
        <w:tc>
          <w:tcPr>
            <w:tcW w:w="5107" w:type="dxa"/>
            <w:tcBorders>
              <w:top w:val="dotted" w:sz="4" w:space="0" w:color="auto"/>
            </w:tcBorders>
          </w:tcPr>
          <w:p w14:paraId="721C8FC0" w14:textId="77777777" w:rsidR="00B35D35" w:rsidRPr="00C75634" w:rsidRDefault="00B35D35" w:rsidP="00F76A3D">
            <w:pPr>
              <w:rPr>
                <w:rFonts w:cstheme="minorHAnsi"/>
              </w:rPr>
            </w:pPr>
          </w:p>
        </w:tc>
      </w:tr>
      <w:tr w:rsidR="00B35D35" w:rsidRPr="00C75634" w14:paraId="453E18D1" w14:textId="77777777" w:rsidTr="00F76A3D">
        <w:tc>
          <w:tcPr>
            <w:tcW w:w="704" w:type="dxa"/>
            <w:vMerge w:val="restart"/>
          </w:tcPr>
          <w:p w14:paraId="0B72FC34" w14:textId="77777777" w:rsidR="00B35D35" w:rsidRPr="00C75634" w:rsidRDefault="00B35D35" w:rsidP="00F76A3D">
            <w:pPr>
              <w:rPr>
                <w:rFonts w:cstheme="minorHAnsi"/>
              </w:rPr>
            </w:pPr>
            <w:r w:rsidRPr="00C75634">
              <w:rPr>
                <w:rFonts w:cstheme="minorHAnsi"/>
              </w:rPr>
              <w:t>20</w:t>
            </w:r>
          </w:p>
        </w:tc>
        <w:tc>
          <w:tcPr>
            <w:tcW w:w="6095" w:type="dxa"/>
            <w:vMerge w:val="restart"/>
          </w:tcPr>
          <w:p w14:paraId="5541FDDA" w14:textId="77777777" w:rsidR="00B35D35" w:rsidRPr="00C75634" w:rsidRDefault="00B35D35" w:rsidP="00F76A3D">
            <w:pPr>
              <w:rPr>
                <w:rFonts w:cstheme="minorHAnsi"/>
              </w:rPr>
            </w:pPr>
            <w:r w:rsidRPr="00C75634">
              <w:rPr>
                <w:rFonts w:cstheme="minorHAnsi"/>
              </w:rPr>
              <w:t>Entspricht der Code der Zählzeit 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5FB47F6B"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2A8902F0"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65428D92" w14:textId="77777777" w:rsidR="00B35D35" w:rsidRPr="00C75634" w:rsidRDefault="00B35D35" w:rsidP="00F76A3D">
            <w:pPr>
              <w:rPr>
                <w:rFonts w:cstheme="minorHAnsi"/>
              </w:rPr>
            </w:pPr>
            <w:r w:rsidRPr="00C75634">
              <w:rPr>
                <w:rFonts w:cstheme="minorHAnsi"/>
              </w:rPr>
              <w:t>Code der Zählzeit wird nicht verwendet</w:t>
            </w:r>
          </w:p>
        </w:tc>
      </w:tr>
      <w:tr w:rsidR="00B35D35" w:rsidRPr="00C75634" w14:paraId="52801583" w14:textId="77777777" w:rsidTr="00F76A3D">
        <w:tc>
          <w:tcPr>
            <w:tcW w:w="704" w:type="dxa"/>
            <w:vMerge/>
          </w:tcPr>
          <w:p w14:paraId="7A4AF0A6" w14:textId="77777777" w:rsidR="00B35D35" w:rsidRPr="00C75634" w:rsidRDefault="00B35D35" w:rsidP="00F76A3D">
            <w:pPr>
              <w:rPr>
                <w:rFonts w:cstheme="minorHAnsi"/>
              </w:rPr>
            </w:pPr>
          </w:p>
        </w:tc>
        <w:tc>
          <w:tcPr>
            <w:tcW w:w="6095" w:type="dxa"/>
            <w:vMerge/>
          </w:tcPr>
          <w:p w14:paraId="27FF11A2" w14:textId="77777777" w:rsidR="00B35D35" w:rsidRPr="00C75634" w:rsidRDefault="00B35D35" w:rsidP="00F76A3D">
            <w:pPr>
              <w:rPr>
                <w:rFonts w:cstheme="minorHAnsi"/>
              </w:rPr>
            </w:pPr>
          </w:p>
        </w:tc>
        <w:tc>
          <w:tcPr>
            <w:tcW w:w="1559" w:type="dxa"/>
            <w:tcBorders>
              <w:top w:val="dotted" w:sz="4" w:space="0" w:color="auto"/>
            </w:tcBorders>
          </w:tcPr>
          <w:p w14:paraId="7F543B1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5D6C710B" w14:textId="77777777" w:rsidR="00B35D35" w:rsidRPr="00C75634" w:rsidRDefault="00B35D35" w:rsidP="00F76A3D">
            <w:pPr>
              <w:rPr>
                <w:rFonts w:cstheme="minorHAnsi"/>
              </w:rPr>
            </w:pPr>
          </w:p>
        </w:tc>
        <w:tc>
          <w:tcPr>
            <w:tcW w:w="5107" w:type="dxa"/>
            <w:tcBorders>
              <w:top w:val="dotted" w:sz="4" w:space="0" w:color="auto"/>
            </w:tcBorders>
          </w:tcPr>
          <w:p w14:paraId="2439A51D" w14:textId="77777777" w:rsidR="00B35D35" w:rsidRPr="00C75634" w:rsidRDefault="00B35D35" w:rsidP="00F76A3D">
            <w:pPr>
              <w:rPr>
                <w:rFonts w:cstheme="minorHAnsi"/>
              </w:rPr>
            </w:pPr>
          </w:p>
        </w:tc>
      </w:tr>
      <w:tr w:rsidR="00B35D35" w:rsidRPr="00C75634" w14:paraId="7B09BD81" w14:textId="77777777" w:rsidTr="00F76A3D">
        <w:tc>
          <w:tcPr>
            <w:tcW w:w="704" w:type="dxa"/>
            <w:vMerge w:val="restart"/>
          </w:tcPr>
          <w:p w14:paraId="16C6237A" w14:textId="77777777" w:rsidR="00B35D35" w:rsidRPr="00C75634" w:rsidRDefault="00B35D35" w:rsidP="00F76A3D">
            <w:pPr>
              <w:rPr>
                <w:rFonts w:cstheme="minorHAnsi"/>
              </w:rPr>
            </w:pPr>
            <w:r w:rsidRPr="00C75634">
              <w:rPr>
                <w:rFonts w:cstheme="minorHAnsi"/>
              </w:rPr>
              <w:t>30</w:t>
            </w:r>
          </w:p>
        </w:tc>
        <w:tc>
          <w:tcPr>
            <w:tcW w:w="6095" w:type="dxa"/>
            <w:vMerge w:val="restart"/>
          </w:tcPr>
          <w:p w14:paraId="4A4BAD7A" w14:textId="77777777" w:rsidR="00B35D35" w:rsidRPr="00C75634" w:rsidRDefault="00B35D35" w:rsidP="00F76A3D">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544AF6F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5AF12CCF"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7150DB2F" w14:textId="77777777" w:rsidR="00B35D35" w:rsidRPr="00C75634" w:rsidRDefault="00B35D35" w:rsidP="00F76A3D">
            <w:pPr>
              <w:rPr>
                <w:rFonts w:cstheme="minorHAnsi"/>
              </w:rPr>
            </w:pPr>
            <w:r w:rsidRPr="00C75634">
              <w:rPr>
                <w:rFonts w:cstheme="minorHAnsi"/>
              </w:rPr>
              <w:t>Ausgerollte Zählzeitdefinition wurde versendet</w:t>
            </w:r>
          </w:p>
          <w:p w14:paraId="45F5A00C"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52A700D" w14:textId="77777777" w:rsidTr="00F76A3D">
        <w:tc>
          <w:tcPr>
            <w:tcW w:w="704" w:type="dxa"/>
            <w:vMerge/>
          </w:tcPr>
          <w:p w14:paraId="3FB7F334" w14:textId="77777777" w:rsidR="00B35D35" w:rsidRPr="00C75634" w:rsidRDefault="00B35D35" w:rsidP="00F76A3D">
            <w:pPr>
              <w:rPr>
                <w:rFonts w:cstheme="minorHAnsi"/>
              </w:rPr>
            </w:pPr>
          </w:p>
        </w:tc>
        <w:tc>
          <w:tcPr>
            <w:tcW w:w="6095" w:type="dxa"/>
            <w:vMerge/>
          </w:tcPr>
          <w:p w14:paraId="0EF9D6C1" w14:textId="77777777" w:rsidR="00B35D35" w:rsidRPr="00C75634" w:rsidRDefault="00B35D35" w:rsidP="00F76A3D">
            <w:pPr>
              <w:rPr>
                <w:rFonts w:cstheme="minorHAnsi"/>
              </w:rPr>
            </w:pPr>
          </w:p>
        </w:tc>
        <w:tc>
          <w:tcPr>
            <w:tcW w:w="1559" w:type="dxa"/>
            <w:tcBorders>
              <w:top w:val="dotted" w:sz="4" w:space="0" w:color="auto"/>
            </w:tcBorders>
          </w:tcPr>
          <w:p w14:paraId="21B05AD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598E051" w14:textId="77777777" w:rsidR="00B35D35" w:rsidRPr="00C75634" w:rsidRDefault="00B35D35" w:rsidP="00F76A3D">
            <w:pPr>
              <w:rPr>
                <w:rFonts w:cstheme="minorHAnsi"/>
              </w:rPr>
            </w:pPr>
          </w:p>
        </w:tc>
        <w:tc>
          <w:tcPr>
            <w:tcW w:w="5107" w:type="dxa"/>
            <w:tcBorders>
              <w:top w:val="dotted" w:sz="4" w:space="0" w:color="auto"/>
            </w:tcBorders>
          </w:tcPr>
          <w:p w14:paraId="54E2357A" w14:textId="77777777" w:rsidR="00B35D35" w:rsidRPr="00C75634" w:rsidRDefault="00B35D35" w:rsidP="00F76A3D">
            <w:pPr>
              <w:rPr>
                <w:rFonts w:cstheme="minorHAnsi"/>
              </w:rPr>
            </w:pPr>
          </w:p>
        </w:tc>
      </w:tr>
      <w:tr w:rsidR="00B35D35" w:rsidRPr="00C75634" w14:paraId="7FC901AF" w14:textId="77777777" w:rsidTr="00F76A3D">
        <w:tc>
          <w:tcPr>
            <w:tcW w:w="704" w:type="dxa"/>
            <w:vMerge w:val="restart"/>
          </w:tcPr>
          <w:p w14:paraId="48195752" w14:textId="77777777" w:rsidR="00B35D35" w:rsidRPr="00C75634" w:rsidRDefault="00B35D35" w:rsidP="00F76A3D">
            <w:pPr>
              <w:rPr>
                <w:rFonts w:cstheme="minorHAnsi"/>
              </w:rPr>
            </w:pPr>
            <w:r w:rsidRPr="00C75634">
              <w:rPr>
                <w:rFonts w:cstheme="minorHAnsi"/>
              </w:rPr>
              <w:t>40</w:t>
            </w:r>
          </w:p>
        </w:tc>
        <w:tc>
          <w:tcPr>
            <w:tcW w:w="6095" w:type="dxa"/>
            <w:vMerge w:val="restart"/>
          </w:tcPr>
          <w:p w14:paraId="0F37D243" w14:textId="77777777" w:rsidR="00B35D35" w:rsidRPr="00C75634" w:rsidRDefault="00B35D35" w:rsidP="00F76A3D">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6B8A1646"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2B8575A4" w14:textId="77777777" w:rsidR="00B35D35" w:rsidRPr="00C75634" w:rsidRDefault="00B35D35" w:rsidP="00F76A3D">
            <w:pPr>
              <w:rPr>
                <w:rFonts w:cstheme="minorHAnsi"/>
              </w:rPr>
            </w:pPr>
          </w:p>
        </w:tc>
        <w:tc>
          <w:tcPr>
            <w:tcW w:w="5107" w:type="dxa"/>
            <w:tcBorders>
              <w:bottom w:val="dotted" w:sz="4" w:space="0" w:color="auto"/>
            </w:tcBorders>
          </w:tcPr>
          <w:p w14:paraId="39FED1F2" w14:textId="77777777" w:rsidR="00B35D35" w:rsidRPr="00C75634" w:rsidRDefault="00B35D35" w:rsidP="00F76A3D">
            <w:pPr>
              <w:rPr>
                <w:rFonts w:cstheme="minorHAnsi"/>
              </w:rPr>
            </w:pPr>
          </w:p>
        </w:tc>
      </w:tr>
      <w:tr w:rsidR="00B35D35" w:rsidRPr="00C75634" w14:paraId="3B48E9EC" w14:textId="77777777" w:rsidTr="00F76A3D">
        <w:tc>
          <w:tcPr>
            <w:tcW w:w="704" w:type="dxa"/>
            <w:vMerge/>
          </w:tcPr>
          <w:p w14:paraId="5D528F6F" w14:textId="77777777" w:rsidR="00B35D35" w:rsidRPr="00C75634" w:rsidRDefault="00B35D35" w:rsidP="00F76A3D">
            <w:pPr>
              <w:rPr>
                <w:rFonts w:cstheme="minorHAnsi"/>
              </w:rPr>
            </w:pPr>
          </w:p>
        </w:tc>
        <w:tc>
          <w:tcPr>
            <w:tcW w:w="6095" w:type="dxa"/>
            <w:vMerge/>
          </w:tcPr>
          <w:p w14:paraId="43556EB7" w14:textId="77777777" w:rsidR="00B35D35" w:rsidRPr="00C75634" w:rsidRDefault="00B35D35" w:rsidP="00F76A3D">
            <w:pPr>
              <w:rPr>
                <w:rFonts w:cstheme="minorHAnsi"/>
              </w:rPr>
            </w:pPr>
          </w:p>
        </w:tc>
        <w:tc>
          <w:tcPr>
            <w:tcW w:w="1559" w:type="dxa"/>
            <w:tcBorders>
              <w:top w:val="dotted" w:sz="4" w:space="0" w:color="auto"/>
            </w:tcBorders>
          </w:tcPr>
          <w:p w14:paraId="3F8530B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73AA5B81" w14:textId="77777777" w:rsidR="00B35D35" w:rsidRPr="00C75634" w:rsidRDefault="00B35D35" w:rsidP="00F76A3D">
            <w:pPr>
              <w:rPr>
                <w:rFonts w:cstheme="minorHAnsi"/>
              </w:rPr>
            </w:pPr>
          </w:p>
        </w:tc>
        <w:tc>
          <w:tcPr>
            <w:tcW w:w="5107" w:type="dxa"/>
            <w:tcBorders>
              <w:top w:val="dotted" w:sz="4" w:space="0" w:color="auto"/>
            </w:tcBorders>
          </w:tcPr>
          <w:p w14:paraId="69855634" w14:textId="77777777" w:rsidR="00B35D35" w:rsidRPr="00C75634" w:rsidRDefault="00B35D35" w:rsidP="00F76A3D">
            <w:pPr>
              <w:rPr>
                <w:rFonts w:cstheme="minorHAnsi"/>
              </w:rPr>
            </w:pPr>
          </w:p>
        </w:tc>
      </w:tr>
    </w:tbl>
    <w:p w14:paraId="41D70508"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1E42BE2" w14:textId="77777777" w:rsidTr="009663F0">
        <w:tc>
          <w:tcPr>
            <w:tcW w:w="704" w:type="dxa"/>
            <w:vMerge w:val="restart"/>
          </w:tcPr>
          <w:p w14:paraId="7742E530" w14:textId="33CFB171" w:rsidR="00B35D35" w:rsidRPr="00C75634" w:rsidRDefault="00B35D35" w:rsidP="00F76A3D">
            <w:pPr>
              <w:rPr>
                <w:rFonts w:cstheme="minorHAnsi"/>
              </w:rPr>
            </w:pPr>
            <w:r w:rsidRPr="00C75634">
              <w:rPr>
                <w:rFonts w:cstheme="minorHAnsi"/>
              </w:rPr>
              <w:lastRenderedPageBreak/>
              <w:t>50</w:t>
            </w:r>
          </w:p>
        </w:tc>
        <w:tc>
          <w:tcPr>
            <w:tcW w:w="6095" w:type="dxa"/>
            <w:vMerge w:val="restart"/>
          </w:tcPr>
          <w:p w14:paraId="5C5F5633" w14:textId="77777777" w:rsidR="00B35D35" w:rsidRPr="00C75634" w:rsidRDefault="00B35D35" w:rsidP="00F76A3D">
            <w:pPr>
              <w:rPr>
                <w:rFonts w:cstheme="minorHAnsi"/>
              </w:rPr>
            </w:pPr>
            <w:r w:rsidRPr="00C75634">
              <w:rPr>
                <w:rFonts w:cstheme="minorHAnsi"/>
              </w:rPr>
              <w:t>Wurde mit dem Code der Zählzeit bereits eine ausgerollte Zählzeitdefinition mit einer höheren Version versendet?</w:t>
            </w:r>
          </w:p>
        </w:tc>
        <w:tc>
          <w:tcPr>
            <w:tcW w:w="1559" w:type="dxa"/>
            <w:tcBorders>
              <w:top w:val="single" w:sz="4" w:space="0" w:color="auto"/>
              <w:bottom w:val="dotted" w:sz="4" w:space="0" w:color="auto"/>
            </w:tcBorders>
          </w:tcPr>
          <w:p w14:paraId="507AD4CB"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134249AA" w14:textId="77777777" w:rsidR="00B35D35" w:rsidRPr="00C75634" w:rsidRDefault="00B35D35" w:rsidP="00F76A3D">
            <w:pPr>
              <w:rPr>
                <w:rFonts w:cstheme="minorHAnsi"/>
              </w:rPr>
            </w:pPr>
            <w:r w:rsidRPr="00C75634">
              <w:rPr>
                <w:rFonts w:cstheme="minorHAnsi"/>
              </w:rPr>
              <w:t>A03</w:t>
            </w:r>
          </w:p>
        </w:tc>
        <w:tc>
          <w:tcPr>
            <w:tcW w:w="5107" w:type="dxa"/>
            <w:tcBorders>
              <w:top w:val="single" w:sz="4" w:space="0" w:color="auto"/>
              <w:bottom w:val="single" w:sz="4" w:space="0" w:color="auto"/>
            </w:tcBorders>
          </w:tcPr>
          <w:p w14:paraId="7110B108" w14:textId="77777777" w:rsidR="00B35D35" w:rsidRPr="00C75634" w:rsidRDefault="00B35D35" w:rsidP="00F76A3D">
            <w:pPr>
              <w:rPr>
                <w:rFonts w:cstheme="minorHAnsi"/>
              </w:rPr>
            </w:pPr>
            <w:r w:rsidRPr="00C75634">
              <w:rPr>
                <w:rFonts w:cstheme="minorHAnsi"/>
              </w:rPr>
              <w:t>Es wurde bereits eine ausgerollte Zählzeitdefinition für den Code der Zählzeit mit einer höheren Version versendet</w:t>
            </w:r>
          </w:p>
          <w:p w14:paraId="28647B8A"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B249FB4" w14:textId="77777777" w:rsidTr="009663F0">
        <w:tc>
          <w:tcPr>
            <w:tcW w:w="704" w:type="dxa"/>
            <w:vMerge/>
          </w:tcPr>
          <w:p w14:paraId="19745346" w14:textId="77777777" w:rsidR="00B35D35" w:rsidRPr="00C75634" w:rsidRDefault="00B35D35" w:rsidP="00F76A3D">
            <w:pPr>
              <w:rPr>
                <w:rFonts w:cstheme="minorHAnsi"/>
              </w:rPr>
            </w:pPr>
          </w:p>
        </w:tc>
        <w:tc>
          <w:tcPr>
            <w:tcW w:w="6095" w:type="dxa"/>
            <w:vMerge/>
          </w:tcPr>
          <w:p w14:paraId="1EAB5390" w14:textId="77777777" w:rsidR="00B35D35" w:rsidRPr="00C75634" w:rsidRDefault="00B35D35" w:rsidP="00F76A3D">
            <w:pPr>
              <w:rPr>
                <w:rFonts w:cstheme="minorHAnsi"/>
              </w:rPr>
            </w:pPr>
          </w:p>
        </w:tc>
        <w:tc>
          <w:tcPr>
            <w:tcW w:w="1559" w:type="dxa"/>
            <w:tcBorders>
              <w:top w:val="dotted" w:sz="4" w:space="0" w:color="auto"/>
            </w:tcBorders>
          </w:tcPr>
          <w:p w14:paraId="2DB1787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0C66DC60" w14:textId="77777777" w:rsidR="00B35D35" w:rsidRPr="00C75634" w:rsidRDefault="00B35D35" w:rsidP="00F76A3D">
            <w:pPr>
              <w:rPr>
                <w:rFonts w:cstheme="minorHAnsi"/>
              </w:rPr>
            </w:pPr>
          </w:p>
        </w:tc>
        <w:tc>
          <w:tcPr>
            <w:tcW w:w="5107" w:type="dxa"/>
            <w:tcBorders>
              <w:top w:val="single" w:sz="4" w:space="0" w:color="auto"/>
            </w:tcBorders>
          </w:tcPr>
          <w:p w14:paraId="6121075F" w14:textId="77777777" w:rsidR="00B35D35" w:rsidRPr="00C75634" w:rsidRDefault="00B35D35" w:rsidP="00F76A3D">
            <w:pPr>
              <w:rPr>
                <w:rFonts w:cstheme="minorHAnsi"/>
              </w:rPr>
            </w:pPr>
          </w:p>
        </w:tc>
      </w:tr>
      <w:tr w:rsidR="00B35D35" w:rsidRPr="00C75634" w14:paraId="3D7966A3" w14:textId="77777777" w:rsidTr="00F76A3D">
        <w:tc>
          <w:tcPr>
            <w:tcW w:w="704" w:type="dxa"/>
            <w:vMerge w:val="restart"/>
          </w:tcPr>
          <w:p w14:paraId="570F8E36" w14:textId="77777777" w:rsidR="00B35D35" w:rsidRPr="00C75634" w:rsidRDefault="00B35D35" w:rsidP="00F76A3D">
            <w:pPr>
              <w:rPr>
                <w:rFonts w:cstheme="minorHAnsi"/>
              </w:rPr>
            </w:pPr>
            <w:r w:rsidRPr="00C75634">
              <w:rPr>
                <w:rFonts w:cstheme="minorHAnsi"/>
              </w:rPr>
              <w:t>60</w:t>
            </w:r>
          </w:p>
        </w:tc>
        <w:tc>
          <w:tcPr>
            <w:tcW w:w="6095" w:type="dxa"/>
            <w:vMerge w:val="restart"/>
          </w:tcPr>
          <w:p w14:paraId="0ACF94F2" w14:textId="77777777" w:rsidR="00B35D35" w:rsidRPr="00C75634" w:rsidRDefault="00B35D35" w:rsidP="00F76A3D">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5891CDE5"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6C94BD0E" w14:textId="77777777" w:rsidR="00B35D35" w:rsidRPr="00C75634" w:rsidRDefault="00B35D35" w:rsidP="00F76A3D">
            <w:pPr>
              <w:rPr>
                <w:rFonts w:cstheme="minorHAnsi"/>
              </w:rPr>
            </w:pPr>
            <w:r w:rsidRPr="00C75634">
              <w:rPr>
                <w:rFonts w:cstheme="minorHAnsi"/>
              </w:rPr>
              <w:t>A04</w:t>
            </w:r>
          </w:p>
        </w:tc>
        <w:tc>
          <w:tcPr>
            <w:tcW w:w="5107" w:type="dxa"/>
            <w:tcBorders>
              <w:top w:val="dotted" w:sz="4" w:space="0" w:color="auto"/>
              <w:bottom w:val="dotted" w:sz="4" w:space="0" w:color="auto"/>
            </w:tcBorders>
          </w:tcPr>
          <w:p w14:paraId="2125AD63" w14:textId="77777777" w:rsidR="00B35D35" w:rsidRPr="00C75634" w:rsidRDefault="00B35D35" w:rsidP="00F76A3D">
            <w:pPr>
              <w:rPr>
                <w:rFonts w:cstheme="minorHAnsi"/>
              </w:rPr>
            </w:pPr>
            <w:r w:rsidRPr="00C75634">
              <w:rPr>
                <w:rFonts w:cstheme="minorHAnsi"/>
              </w:rPr>
              <w:t>Ausgerollte Zählzeitdefinition ist plausibel</w:t>
            </w:r>
          </w:p>
        </w:tc>
      </w:tr>
      <w:tr w:rsidR="00B35D35" w:rsidRPr="00C75634" w14:paraId="5B7B3806" w14:textId="77777777" w:rsidTr="00F76A3D">
        <w:tc>
          <w:tcPr>
            <w:tcW w:w="704" w:type="dxa"/>
            <w:vMerge/>
          </w:tcPr>
          <w:p w14:paraId="7563537A" w14:textId="77777777" w:rsidR="00B35D35" w:rsidRPr="00C75634" w:rsidRDefault="00B35D35" w:rsidP="00F76A3D">
            <w:pPr>
              <w:rPr>
                <w:rFonts w:cstheme="minorHAnsi"/>
              </w:rPr>
            </w:pPr>
          </w:p>
        </w:tc>
        <w:tc>
          <w:tcPr>
            <w:tcW w:w="6095" w:type="dxa"/>
            <w:vMerge/>
          </w:tcPr>
          <w:p w14:paraId="7E866E78"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0648FB3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38DB2090"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497D0024" w14:textId="77777777" w:rsidR="00B35D35" w:rsidRPr="00C75634" w:rsidRDefault="00B35D35" w:rsidP="00F76A3D">
            <w:pPr>
              <w:rPr>
                <w:rFonts w:cstheme="minorHAnsi"/>
              </w:rPr>
            </w:pPr>
          </w:p>
        </w:tc>
      </w:tr>
      <w:tr w:rsidR="00B35D35" w:rsidRPr="00C75634" w14:paraId="769D0EFB" w14:textId="77777777" w:rsidTr="00F76A3D">
        <w:tc>
          <w:tcPr>
            <w:tcW w:w="704" w:type="dxa"/>
            <w:vMerge w:val="restart"/>
          </w:tcPr>
          <w:p w14:paraId="21211AF1" w14:textId="77777777" w:rsidR="00B35D35" w:rsidRPr="00C75634" w:rsidRDefault="00B35D35" w:rsidP="00F76A3D">
            <w:pPr>
              <w:rPr>
                <w:rFonts w:cstheme="minorHAnsi"/>
              </w:rPr>
            </w:pPr>
            <w:r w:rsidRPr="00C75634">
              <w:rPr>
                <w:rFonts w:cstheme="minorHAnsi"/>
              </w:rPr>
              <w:t>70</w:t>
            </w:r>
          </w:p>
        </w:tc>
        <w:tc>
          <w:tcPr>
            <w:tcW w:w="6095" w:type="dxa"/>
            <w:vMerge w:val="restart"/>
          </w:tcPr>
          <w:p w14:paraId="0E136473" w14:textId="77777777" w:rsidR="00B35D35" w:rsidRPr="00C75634" w:rsidRDefault="00B35D35" w:rsidP="00F76A3D">
            <w:pPr>
              <w:rPr>
                <w:rFonts w:cstheme="minorHAnsi"/>
              </w:rPr>
            </w:pPr>
            <w:r w:rsidRPr="00C75634">
              <w:rPr>
                <w:rFonts w:cstheme="minorHAnsi"/>
              </w:rPr>
              <w:t>Reklamiert der LF das Fehlen der ausgerollten Schaltzeitdefinition?</w:t>
            </w:r>
          </w:p>
        </w:tc>
        <w:tc>
          <w:tcPr>
            <w:tcW w:w="1559" w:type="dxa"/>
            <w:tcBorders>
              <w:bottom w:val="dotted" w:sz="4" w:space="0" w:color="auto"/>
            </w:tcBorders>
          </w:tcPr>
          <w:p w14:paraId="19013B8A"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5F55D39B" w14:textId="77777777" w:rsidR="00B35D35" w:rsidRPr="00C75634" w:rsidRDefault="00B35D35" w:rsidP="00F76A3D">
            <w:pPr>
              <w:rPr>
                <w:rFonts w:cstheme="minorHAnsi"/>
              </w:rPr>
            </w:pPr>
          </w:p>
        </w:tc>
        <w:tc>
          <w:tcPr>
            <w:tcW w:w="5107" w:type="dxa"/>
            <w:tcBorders>
              <w:bottom w:val="dotted" w:sz="4" w:space="0" w:color="auto"/>
            </w:tcBorders>
          </w:tcPr>
          <w:p w14:paraId="7AA3BD2B" w14:textId="77777777" w:rsidR="00B35D35" w:rsidRPr="00C75634" w:rsidRDefault="00B35D35" w:rsidP="00F76A3D">
            <w:pPr>
              <w:rPr>
                <w:rFonts w:cstheme="minorHAnsi"/>
              </w:rPr>
            </w:pPr>
          </w:p>
        </w:tc>
      </w:tr>
      <w:tr w:rsidR="00B35D35" w:rsidRPr="00C75634" w14:paraId="0374B3F9" w14:textId="77777777" w:rsidTr="00F76A3D">
        <w:tc>
          <w:tcPr>
            <w:tcW w:w="704" w:type="dxa"/>
            <w:vMerge/>
          </w:tcPr>
          <w:p w14:paraId="0254B6D6" w14:textId="77777777" w:rsidR="00B35D35" w:rsidRPr="00C75634" w:rsidRDefault="00B35D35" w:rsidP="00F76A3D">
            <w:pPr>
              <w:rPr>
                <w:rFonts w:cstheme="minorHAnsi"/>
              </w:rPr>
            </w:pPr>
          </w:p>
        </w:tc>
        <w:tc>
          <w:tcPr>
            <w:tcW w:w="6095" w:type="dxa"/>
            <w:vMerge/>
          </w:tcPr>
          <w:p w14:paraId="06F6E8C4" w14:textId="77777777" w:rsidR="00B35D35" w:rsidRPr="00C75634" w:rsidRDefault="00B35D35" w:rsidP="00F76A3D">
            <w:pPr>
              <w:rPr>
                <w:rFonts w:cstheme="minorHAnsi"/>
              </w:rPr>
            </w:pPr>
          </w:p>
        </w:tc>
        <w:tc>
          <w:tcPr>
            <w:tcW w:w="1559" w:type="dxa"/>
            <w:tcBorders>
              <w:top w:val="dotted" w:sz="4" w:space="0" w:color="auto"/>
            </w:tcBorders>
          </w:tcPr>
          <w:p w14:paraId="494C6373"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128FFEC0" w14:textId="77777777" w:rsidR="00B35D35" w:rsidRPr="00C75634" w:rsidRDefault="00B35D35" w:rsidP="00F76A3D">
            <w:pPr>
              <w:rPr>
                <w:rFonts w:cstheme="minorHAnsi"/>
              </w:rPr>
            </w:pPr>
          </w:p>
        </w:tc>
        <w:tc>
          <w:tcPr>
            <w:tcW w:w="5107" w:type="dxa"/>
            <w:tcBorders>
              <w:top w:val="dotted" w:sz="4" w:space="0" w:color="auto"/>
            </w:tcBorders>
          </w:tcPr>
          <w:p w14:paraId="392CB6FC" w14:textId="77777777" w:rsidR="00B35D35" w:rsidRPr="00C75634" w:rsidRDefault="00B35D35" w:rsidP="00F76A3D">
            <w:pPr>
              <w:rPr>
                <w:rFonts w:cstheme="minorHAnsi"/>
              </w:rPr>
            </w:pPr>
          </w:p>
        </w:tc>
      </w:tr>
      <w:tr w:rsidR="00B35D35" w:rsidRPr="00C75634" w14:paraId="7FE2759E" w14:textId="77777777" w:rsidTr="00F76A3D">
        <w:tc>
          <w:tcPr>
            <w:tcW w:w="704" w:type="dxa"/>
            <w:vMerge w:val="restart"/>
          </w:tcPr>
          <w:p w14:paraId="2F290371" w14:textId="77777777" w:rsidR="00B35D35" w:rsidRPr="00C75634" w:rsidRDefault="00B35D35" w:rsidP="00F76A3D">
            <w:pPr>
              <w:rPr>
                <w:rFonts w:cstheme="minorHAnsi"/>
              </w:rPr>
            </w:pPr>
            <w:r w:rsidRPr="00C75634">
              <w:rPr>
                <w:rFonts w:cstheme="minorHAnsi"/>
              </w:rPr>
              <w:t>80</w:t>
            </w:r>
          </w:p>
        </w:tc>
        <w:tc>
          <w:tcPr>
            <w:tcW w:w="6095" w:type="dxa"/>
            <w:vMerge w:val="restart"/>
          </w:tcPr>
          <w:p w14:paraId="5375D16E" w14:textId="77777777" w:rsidR="00B35D35" w:rsidRPr="00C75634" w:rsidRDefault="00B35D35" w:rsidP="00F76A3D">
            <w:pPr>
              <w:rPr>
                <w:rFonts w:cstheme="minorHAnsi"/>
              </w:rPr>
            </w:pPr>
            <w:r w:rsidRPr="00C75634">
              <w:rPr>
                <w:rFonts w:cstheme="minorHAnsi"/>
              </w:rPr>
              <w:t>Entspricht der Code der Schaltzeit einem Code aus der für den reklamierten Zeitraum gültigen Übersicht der Schaltzeitdefinitionen?</w:t>
            </w:r>
          </w:p>
        </w:tc>
        <w:tc>
          <w:tcPr>
            <w:tcW w:w="1559" w:type="dxa"/>
            <w:tcBorders>
              <w:bottom w:val="dotted" w:sz="4" w:space="0" w:color="auto"/>
            </w:tcBorders>
          </w:tcPr>
          <w:p w14:paraId="69F03875"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3FB2D5FE"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4AC843EB" w14:textId="77777777" w:rsidR="00B35D35" w:rsidRPr="00C75634" w:rsidRDefault="00B35D35" w:rsidP="00F76A3D">
            <w:pPr>
              <w:rPr>
                <w:rFonts w:cstheme="minorHAnsi"/>
              </w:rPr>
            </w:pPr>
            <w:r w:rsidRPr="00C75634">
              <w:rPr>
                <w:rFonts w:cstheme="minorHAnsi"/>
              </w:rPr>
              <w:t>Code der Schaltzeit wird nicht verwendet</w:t>
            </w:r>
          </w:p>
        </w:tc>
      </w:tr>
      <w:tr w:rsidR="00B35D35" w:rsidRPr="00C75634" w14:paraId="5FCF2868" w14:textId="77777777" w:rsidTr="00F76A3D">
        <w:tc>
          <w:tcPr>
            <w:tcW w:w="704" w:type="dxa"/>
            <w:vMerge/>
          </w:tcPr>
          <w:p w14:paraId="2DC73A24" w14:textId="77777777" w:rsidR="00B35D35" w:rsidRPr="00C75634" w:rsidRDefault="00B35D35" w:rsidP="00F76A3D">
            <w:pPr>
              <w:rPr>
                <w:rFonts w:cstheme="minorHAnsi"/>
              </w:rPr>
            </w:pPr>
          </w:p>
        </w:tc>
        <w:tc>
          <w:tcPr>
            <w:tcW w:w="6095" w:type="dxa"/>
            <w:vMerge/>
          </w:tcPr>
          <w:p w14:paraId="4F0E47C6" w14:textId="77777777" w:rsidR="00B35D35" w:rsidRPr="00C75634" w:rsidRDefault="00B35D35" w:rsidP="00F76A3D">
            <w:pPr>
              <w:rPr>
                <w:rFonts w:cstheme="minorHAnsi"/>
              </w:rPr>
            </w:pPr>
          </w:p>
        </w:tc>
        <w:tc>
          <w:tcPr>
            <w:tcW w:w="1559" w:type="dxa"/>
            <w:tcBorders>
              <w:top w:val="dotted" w:sz="4" w:space="0" w:color="auto"/>
            </w:tcBorders>
          </w:tcPr>
          <w:p w14:paraId="71E468D1"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62961DB9" w14:textId="77777777" w:rsidR="00B35D35" w:rsidRPr="00C75634" w:rsidRDefault="00B35D35" w:rsidP="00F76A3D">
            <w:pPr>
              <w:rPr>
                <w:rFonts w:cstheme="minorHAnsi"/>
              </w:rPr>
            </w:pPr>
          </w:p>
        </w:tc>
        <w:tc>
          <w:tcPr>
            <w:tcW w:w="5107" w:type="dxa"/>
            <w:tcBorders>
              <w:top w:val="dotted" w:sz="4" w:space="0" w:color="auto"/>
            </w:tcBorders>
          </w:tcPr>
          <w:p w14:paraId="33FF2F87" w14:textId="77777777" w:rsidR="00B35D35" w:rsidRPr="00C75634" w:rsidRDefault="00B35D35" w:rsidP="00F76A3D">
            <w:pPr>
              <w:rPr>
                <w:rFonts w:cstheme="minorHAnsi"/>
              </w:rPr>
            </w:pPr>
          </w:p>
        </w:tc>
      </w:tr>
      <w:tr w:rsidR="00B35D35" w:rsidRPr="00C75634" w14:paraId="53ADCB47" w14:textId="77777777" w:rsidTr="00F76A3D">
        <w:tc>
          <w:tcPr>
            <w:tcW w:w="704" w:type="dxa"/>
            <w:vMerge w:val="restart"/>
          </w:tcPr>
          <w:p w14:paraId="294DF9DF" w14:textId="77777777" w:rsidR="00B35D35" w:rsidRPr="00C75634" w:rsidRDefault="00B35D35" w:rsidP="00F76A3D">
            <w:pPr>
              <w:rPr>
                <w:rFonts w:cstheme="minorHAnsi"/>
              </w:rPr>
            </w:pPr>
            <w:r w:rsidRPr="00C75634">
              <w:rPr>
                <w:rFonts w:cstheme="minorHAnsi"/>
              </w:rPr>
              <w:t>90</w:t>
            </w:r>
          </w:p>
        </w:tc>
        <w:tc>
          <w:tcPr>
            <w:tcW w:w="6095" w:type="dxa"/>
            <w:vMerge w:val="restart"/>
          </w:tcPr>
          <w:p w14:paraId="2F779C8E" w14:textId="77777777" w:rsidR="00B35D35" w:rsidRPr="00C75634" w:rsidRDefault="00B35D35" w:rsidP="00F76A3D">
            <w:pPr>
              <w:rPr>
                <w:rFonts w:cstheme="minorHAnsi"/>
              </w:rPr>
            </w:pPr>
            <w:r w:rsidRPr="00C75634">
              <w:rPr>
                <w:rFonts w:cstheme="minorHAnsi"/>
              </w:rPr>
              <w:t>Wurde die ausgerollte Schaltzeitdefinition an den LF versendet?</w:t>
            </w:r>
          </w:p>
        </w:tc>
        <w:tc>
          <w:tcPr>
            <w:tcW w:w="1559" w:type="dxa"/>
            <w:tcBorders>
              <w:bottom w:val="dotted" w:sz="4" w:space="0" w:color="auto"/>
            </w:tcBorders>
          </w:tcPr>
          <w:p w14:paraId="1ABDC470"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D25AFC9"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29D5AD94" w14:textId="77777777" w:rsidR="00B35D35" w:rsidRPr="00C75634" w:rsidRDefault="00B35D35" w:rsidP="00F76A3D">
            <w:pPr>
              <w:rPr>
                <w:rFonts w:cstheme="minorHAnsi"/>
              </w:rPr>
            </w:pPr>
            <w:r w:rsidRPr="00C75634">
              <w:rPr>
                <w:rFonts w:cstheme="minorHAnsi"/>
              </w:rPr>
              <w:t>Ausgerollte Schaltzeitdefinition wurde versendet</w:t>
            </w:r>
          </w:p>
          <w:p w14:paraId="0570CE7A"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D30F7BB" w14:textId="77777777" w:rsidTr="00F76A3D">
        <w:tc>
          <w:tcPr>
            <w:tcW w:w="704" w:type="dxa"/>
            <w:vMerge/>
          </w:tcPr>
          <w:p w14:paraId="4D5C3C08" w14:textId="77777777" w:rsidR="00B35D35" w:rsidRPr="00C75634" w:rsidRDefault="00B35D35" w:rsidP="00F76A3D">
            <w:pPr>
              <w:rPr>
                <w:rFonts w:cstheme="minorHAnsi"/>
              </w:rPr>
            </w:pPr>
          </w:p>
        </w:tc>
        <w:tc>
          <w:tcPr>
            <w:tcW w:w="6095" w:type="dxa"/>
            <w:vMerge/>
          </w:tcPr>
          <w:p w14:paraId="6677E58E" w14:textId="77777777" w:rsidR="00B35D35" w:rsidRPr="00C75634" w:rsidRDefault="00B35D35" w:rsidP="00F76A3D">
            <w:pPr>
              <w:rPr>
                <w:rFonts w:cstheme="minorHAnsi"/>
              </w:rPr>
            </w:pPr>
          </w:p>
        </w:tc>
        <w:tc>
          <w:tcPr>
            <w:tcW w:w="1559" w:type="dxa"/>
            <w:tcBorders>
              <w:top w:val="dotted" w:sz="4" w:space="0" w:color="auto"/>
            </w:tcBorders>
          </w:tcPr>
          <w:p w14:paraId="20AE72F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5F7C7924" w14:textId="77777777" w:rsidR="00B35D35" w:rsidRPr="00C75634" w:rsidRDefault="00B35D35" w:rsidP="00F76A3D">
            <w:pPr>
              <w:rPr>
                <w:rFonts w:cstheme="minorHAnsi"/>
              </w:rPr>
            </w:pPr>
          </w:p>
        </w:tc>
        <w:tc>
          <w:tcPr>
            <w:tcW w:w="5107" w:type="dxa"/>
            <w:tcBorders>
              <w:top w:val="dotted" w:sz="4" w:space="0" w:color="auto"/>
            </w:tcBorders>
          </w:tcPr>
          <w:p w14:paraId="45404201" w14:textId="77777777" w:rsidR="00B35D35" w:rsidRPr="00C75634" w:rsidRDefault="00B35D35" w:rsidP="00F76A3D">
            <w:pPr>
              <w:rPr>
                <w:rFonts w:cstheme="minorHAnsi"/>
              </w:rPr>
            </w:pPr>
          </w:p>
        </w:tc>
      </w:tr>
      <w:tr w:rsidR="00B35D35" w:rsidRPr="00C75634" w14:paraId="103CF23B" w14:textId="77777777" w:rsidTr="00F76A3D">
        <w:tc>
          <w:tcPr>
            <w:tcW w:w="704" w:type="dxa"/>
            <w:vMerge w:val="restart"/>
          </w:tcPr>
          <w:p w14:paraId="6A9C92D4" w14:textId="77777777" w:rsidR="00B35D35" w:rsidRPr="00C75634" w:rsidRDefault="00B35D35" w:rsidP="00F76A3D">
            <w:pPr>
              <w:rPr>
                <w:rFonts w:cstheme="minorHAnsi"/>
              </w:rPr>
            </w:pPr>
            <w:r w:rsidRPr="00C75634">
              <w:rPr>
                <w:rFonts w:cstheme="minorHAnsi"/>
              </w:rPr>
              <w:t>100</w:t>
            </w:r>
          </w:p>
        </w:tc>
        <w:tc>
          <w:tcPr>
            <w:tcW w:w="6095" w:type="dxa"/>
            <w:vMerge w:val="restart"/>
          </w:tcPr>
          <w:p w14:paraId="13B9BD50" w14:textId="77777777" w:rsidR="00B35D35" w:rsidRPr="00C75634" w:rsidRDefault="00B35D35" w:rsidP="00F76A3D">
            <w:pPr>
              <w:rPr>
                <w:rFonts w:cstheme="minorHAnsi"/>
              </w:rPr>
            </w:pPr>
            <w:r w:rsidRPr="00C75634">
              <w:rPr>
                <w:rFonts w:cstheme="minorHAnsi"/>
              </w:rPr>
              <w:t>Reklamiert der LF eine unplausible ausgerollte Schaltzeitdefinition?</w:t>
            </w:r>
          </w:p>
        </w:tc>
        <w:tc>
          <w:tcPr>
            <w:tcW w:w="1559" w:type="dxa"/>
            <w:tcBorders>
              <w:bottom w:val="dotted" w:sz="4" w:space="0" w:color="auto"/>
            </w:tcBorders>
          </w:tcPr>
          <w:p w14:paraId="57A067E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3FBFBBF9" w14:textId="77777777" w:rsidR="00B35D35" w:rsidRPr="00C75634" w:rsidRDefault="00B35D35" w:rsidP="00F76A3D">
            <w:pPr>
              <w:rPr>
                <w:rFonts w:cstheme="minorHAnsi"/>
              </w:rPr>
            </w:pPr>
          </w:p>
        </w:tc>
        <w:tc>
          <w:tcPr>
            <w:tcW w:w="5107" w:type="dxa"/>
            <w:tcBorders>
              <w:bottom w:val="dotted" w:sz="4" w:space="0" w:color="auto"/>
            </w:tcBorders>
          </w:tcPr>
          <w:p w14:paraId="399B273C" w14:textId="77777777" w:rsidR="00B35D35" w:rsidRPr="00C75634" w:rsidRDefault="00B35D35" w:rsidP="00F76A3D">
            <w:pPr>
              <w:rPr>
                <w:rFonts w:cstheme="minorHAnsi"/>
              </w:rPr>
            </w:pPr>
          </w:p>
        </w:tc>
      </w:tr>
      <w:tr w:rsidR="00B35D35" w:rsidRPr="00C75634" w14:paraId="3A21C23B" w14:textId="77777777" w:rsidTr="00F76A3D">
        <w:tc>
          <w:tcPr>
            <w:tcW w:w="704" w:type="dxa"/>
            <w:vMerge/>
          </w:tcPr>
          <w:p w14:paraId="0D257536" w14:textId="77777777" w:rsidR="00B35D35" w:rsidRPr="00C75634" w:rsidRDefault="00B35D35" w:rsidP="00F76A3D">
            <w:pPr>
              <w:rPr>
                <w:rFonts w:cstheme="minorHAnsi"/>
              </w:rPr>
            </w:pPr>
          </w:p>
        </w:tc>
        <w:tc>
          <w:tcPr>
            <w:tcW w:w="6095" w:type="dxa"/>
            <w:vMerge/>
          </w:tcPr>
          <w:p w14:paraId="710E5FCC" w14:textId="77777777" w:rsidR="00B35D35" w:rsidRPr="00C75634" w:rsidRDefault="00B35D35" w:rsidP="00F76A3D">
            <w:pPr>
              <w:rPr>
                <w:rFonts w:cstheme="minorHAnsi"/>
              </w:rPr>
            </w:pPr>
          </w:p>
        </w:tc>
        <w:tc>
          <w:tcPr>
            <w:tcW w:w="1559" w:type="dxa"/>
            <w:tcBorders>
              <w:top w:val="dotted" w:sz="4" w:space="0" w:color="auto"/>
            </w:tcBorders>
          </w:tcPr>
          <w:p w14:paraId="4F7E046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307ACD0A" w14:textId="77777777" w:rsidR="00B35D35" w:rsidRPr="00C75634" w:rsidRDefault="00B35D35" w:rsidP="00F76A3D">
            <w:pPr>
              <w:rPr>
                <w:rFonts w:cstheme="minorHAnsi"/>
              </w:rPr>
            </w:pPr>
          </w:p>
        </w:tc>
        <w:tc>
          <w:tcPr>
            <w:tcW w:w="5107" w:type="dxa"/>
            <w:tcBorders>
              <w:top w:val="dotted" w:sz="4" w:space="0" w:color="auto"/>
            </w:tcBorders>
          </w:tcPr>
          <w:p w14:paraId="7218BD44" w14:textId="77777777" w:rsidR="00B35D35" w:rsidRPr="00C75634" w:rsidRDefault="00B35D35" w:rsidP="00F76A3D">
            <w:pPr>
              <w:rPr>
                <w:rFonts w:cstheme="minorHAnsi"/>
              </w:rPr>
            </w:pPr>
          </w:p>
        </w:tc>
      </w:tr>
      <w:tr w:rsidR="00B35D35" w:rsidRPr="00C75634" w14:paraId="03FD4219" w14:textId="77777777" w:rsidTr="009663F0">
        <w:tc>
          <w:tcPr>
            <w:tcW w:w="704" w:type="dxa"/>
            <w:vMerge w:val="restart"/>
          </w:tcPr>
          <w:p w14:paraId="3C2513E5" w14:textId="77777777" w:rsidR="00B35D35" w:rsidRPr="00C75634" w:rsidRDefault="00B35D35" w:rsidP="00F76A3D">
            <w:pPr>
              <w:rPr>
                <w:rFonts w:cstheme="minorHAnsi"/>
              </w:rPr>
            </w:pPr>
            <w:r w:rsidRPr="00C75634">
              <w:rPr>
                <w:rFonts w:cstheme="minorHAnsi"/>
              </w:rPr>
              <w:lastRenderedPageBreak/>
              <w:t>110</w:t>
            </w:r>
          </w:p>
        </w:tc>
        <w:tc>
          <w:tcPr>
            <w:tcW w:w="6095" w:type="dxa"/>
            <w:vMerge w:val="restart"/>
          </w:tcPr>
          <w:p w14:paraId="75791673" w14:textId="77777777" w:rsidR="00B35D35" w:rsidRPr="00C75634" w:rsidRDefault="00B35D35" w:rsidP="00F76A3D">
            <w:pPr>
              <w:rPr>
                <w:rFonts w:cstheme="minorHAnsi"/>
              </w:rPr>
            </w:pPr>
            <w:r w:rsidRPr="00C75634">
              <w:rPr>
                <w:rFonts w:cstheme="minorHAnsi"/>
              </w:rPr>
              <w:t>Wurde mit dem Code der Schaltzeit bereits eine ausgerollte Schaltzeitdefinition mit einer höheren Version versendet?</w:t>
            </w:r>
          </w:p>
        </w:tc>
        <w:tc>
          <w:tcPr>
            <w:tcW w:w="1559" w:type="dxa"/>
            <w:tcBorders>
              <w:top w:val="single" w:sz="4" w:space="0" w:color="auto"/>
              <w:bottom w:val="dotted" w:sz="4" w:space="0" w:color="auto"/>
            </w:tcBorders>
          </w:tcPr>
          <w:p w14:paraId="415F26F3"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7A6604C7" w14:textId="77777777" w:rsidR="00B35D35" w:rsidRPr="00C75634" w:rsidRDefault="00B35D35" w:rsidP="00F76A3D">
            <w:pPr>
              <w:rPr>
                <w:rFonts w:cstheme="minorHAnsi"/>
              </w:rPr>
            </w:pPr>
            <w:r w:rsidRPr="00C75634">
              <w:rPr>
                <w:rFonts w:cstheme="minorHAnsi"/>
              </w:rPr>
              <w:t>A07</w:t>
            </w:r>
          </w:p>
        </w:tc>
        <w:tc>
          <w:tcPr>
            <w:tcW w:w="5107" w:type="dxa"/>
            <w:tcBorders>
              <w:top w:val="single" w:sz="4" w:space="0" w:color="auto"/>
              <w:bottom w:val="dotted" w:sz="4" w:space="0" w:color="auto"/>
            </w:tcBorders>
          </w:tcPr>
          <w:p w14:paraId="36D23197" w14:textId="77777777" w:rsidR="00B35D35" w:rsidRPr="00C75634" w:rsidRDefault="00B35D35" w:rsidP="00F76A3D">
            <w:pPr>
              <w:rPr>
                <w:rFonts w:cstheme="minorHAnsi"/>
              </w:rPr>
            </w:pPr>
            <w:r w:rsidRPr="00C75634">
              <w:rPr>
                <w:rFonts w:cstheme="minorHAnsi"/>
              </w:rPr>
              <w:t>Es wurde bereits eine ausgerollte Schaltzeitdefinition für den Code der Schaltzeit</w:t>
            </w:r>
            <w:r>
              <w:rPr>
                <w:rFonts w:cstheme="minorHAnsi"/>
              </w:rPr>
              <w:t xml:space="preserve"> </w:t>
            </w:r>
            <w:r w:rsidRPr="00C75634">
              <w:rPr>
                <w:rFonts w:cstheme="minorHAnsi"/>
              </w:rPr>
              <w:t>mit einer höheren Version versendet</w:t>
            </w:r>
          </w:p>
          <w:p w14:paraId="38C54BE4"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29ACD0B4" w14:textId="77777777" w:rsidTr="00F76A3D">
        <w:tc>
          <w:tcPr>
            <w:tcW w:w="704" w:type="dxa"/>
            <w:vMerge/>
          </w:tcPr>
          <w:p w14:paraId="25DD6B83" w14:textId="77777777" w:rsidR="00B35D35" w:rsidRPr="00C75634" w:rsidRDefault="00B35D35" w:rsidP="00F76A3D">
            <w:pPr>
              <w:rPr>
                <w:rFonts w:cstheme="minorHAnsi"/>
              </w:rPr>
            </w:pPr>
          </w:p>
        </w:tc>
        <w:tc>
          <w:tcPr>
            <w:tcW w:w="6095" w:type="dxa"/>
            <w:vMerge/>
          </w:tcPr>
          <w:p w14:paraId="3A723D6F" w14:textId="77777777" w:rsidR="00B35D35" w:rsidRPr="00C75634" w:rsidRDefault="00B35D35" w:rsidP="00F76A3D">
            <w:pPr>
              <w:rPr>
                <w:rFonts w:cstheme="minorHAnsi"/>
              </w:rPr>
            </w:pPr>
          </w:p>
        </w:tc>
        <w:tc>
          <w:tcPr>
            <w:tcW w:w="1559" w:type="dxa"/>
            <w:tcBorders>
              <w:top w:val="dotted" w:sz="4" w:space="0" w:color="auto"/>
            </w:tcBorders>
          </w:tcPr>
          <w:p w14:paraId="4BAB91A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1000AF8F" w14:textId="77777777" w:rsidR="00B35D35" w:rsidRPr="00C75634" w:rsidRDefault="00B35D35" w:rsidP="00F76A3D">
            <w:pPr>
              <w:rPr>
                <w:rFonts w:cstheme="minorHAnsi"/>
              </w:rPr>
            </w:pPr>
          </w:p>
        </w:tc>
        <w:tc>
          <w:tcPr>
            <w:tcW w:w="5107" w:type="dxa"/>
            <w:tcBorders>
              <w:top w:val="dotted" w:sz="4" w:space="0" w:color="auto"/>
            </w:tcBorders>
          </w:tcPr>
          <w:p w14:paraId="055BB148" w14:textId="77777777" w:rsidR="00B35D35" w:rsidRPr="00C75634" w:rsidRDefault="00B35D35" w:rsidP="00F76A3D">
            <w:pPr>
              <w:rPr>
                <w:rFonts w:cstheme="minorHAnsi"/>
              </w:rPr>
            </w:pPr>
          </w:p>
        </w:tc>
      </w:tr>
      <w:tr w:rsidR="00B35D35" w:rsidRPr="00C75634" w14:paraId="72113E93" w14:textId="77777777" w:rsidTr="00F76A3D">
        <w:tc>
          <w:tcPr>
            <w:tcW w:w="704" w:type="dxa"/>
            <w:vMerge w:val="restart"/>
          </w:tcPr>
          <w:p w14:paraId="65CF500C" w14:textId="77777777" w:rsidR="00B35D35" w:rsidRPr="00C75634" w:rsidRDefault="00B35D35" w:rsidP="00F76A3D">
            <w:pPr>
              <w:rPr>
                <w:rFonts w:cstheme="minorHAnsi"/>
              </w:rPr>
            </w:pPr>
            <w:r w:rsidRPr="00C75634">
              <w:rPr>
                <w:rFonts w:cstheme="minorHAnsi"/>
              </w:rPr>
              <w:t>120</w:t>
            </w:r>
          </w:p>
        </w:tc>
        <w:tc>
          <w:tcPr>
            <w:tcW w:w="6095" w:type="dxa"/>
            <w:vMerge w:val="restart"/>
          </w:tcPr>
          <w:p w14:paraId="5D3EC136" w14:textId="77777777" w:rsidR="00B35D35" w:rsidRPr="00C75634" w:rsidRDefault="00B35D35" w:rsidP="00F76A3D">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4B872130"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1A110FD9" w14:textId="77777777" w:rsidR="00B35D35" w:rsidRPr="00C75634" w:rsidRDefault="00B35D35" w:rsidP="00F76A3D">
            <w:pPr>
              <w:rPr>
                <w:rFonts w:cstheme="minorHAnsi"/>
              </w:rPr>
            </w:pPr>
            <w:r w:rsidRPr="00C75634">
              <w:rPr>
                <w:rFonts w:cstheme="minorHAnsi"/>
              </w:rPr>
              <w:t>A8</w:t>
            </w:r>
          </w:p>
        </w:tc>
        <w:tc>
          <w:tcPr>
            <w:tcW w:w="5107" w:type="dxa"/>
            <w:tcBorders>
              <w:top w:val="dotted" w:sz="4" w:space="0" w:color="auto"/>
              <w:bottom w:val="dotted" w:sz="4" w:space="0" w:color="auto"/>
            </w:tcBorders>
          </w:tcPr>
          <w:p w14:paraId="1B99B068" w14:textId="77777777" w:rsidR="00B35D35" w:rsidRPr="00C75634" w:rsidRDefault="00B35D35" w:rsidP="00F76A3D">
            <w:pPr>
              <w:rPr>
                <w:rFonts w:cstheme="minorHAnsi"/>
              </w:rPr>
            </w:pPr>
            <w:r w:rsidRPr="00C75634">
              <w:rPr>
                <w:rFonts w:cstheme="minorHAnsi"/>
              </w:rPr>
              <w:t>Ausgerollte Schaltzeitdefinition ist plausibel</w:t>
            </w:r>
          </w:p>
        </w:tc>
      </w:tr>
      <w:tr w:rsidR="00B35D35" w:rsidRPr="00C75634" w14:paraId="4EB3622D" w14:textId="77777777" w:rsidTr="00F76A3D">
        <w:tc>
          <w:tcPr>
            <w:tcW w:w="704" w:type="dxa"/>
            <w:vMerge/>
          </w:tcPr>
          <w:p w14:paraId="1A9A8178" w14:textId="77777777" w:rsidR="00B35D35" w:rsidRPr="00C75634" w:rsidRDefault="00B35D35" w:rsidP="00F76A3D">
            <w:pPr>
              <w:rPr>
                <w:rFonts w:cstheme="minorHAnsi"/>
              </w:rPr>
            </w:pPr>
          </w:p>
        </w:tc>
        <w:tc>
          <w:tcPr>
            <w:tcW w:w="6095" w:type="dxa"/>
            <w:vMerge/>
          </w:tcPr>
          <w:p w14:paraId="34659A02"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38D2082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6C8FC0AB"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61DF4DAA" w14:textId="77777777" w:rsidR="00B35D35" w:rsidRPr="00C75634" w:rsidRDefault="00B35D35" w:rsidP="00F76A3D">
            <w:pPr>
              <w:rPr>
                <w:rFonts w:cstheme="minorHAnsi"/>
              </w:rPr>
            </w:pPr>
          </w:p>
        </w:tc>
      </w:tr>
      <w:tr w:rsidR="00B35D35" w:rsidRPr="00C75634" w14:paraId="3869DF8B" w14:textId="77777777" w:rsidTr="00F76A3D">
        <w:tc>
          <w:tcPr>
            <w:tcW w:w="704" w:type="dxa"/>
            <w:vMerge w:val="restart"/>
          </w:tcPr>
          <w:p w14:paraId="52CA3602" w14:textId="77777777" w:rsidR="00B35D35" w:rsidRPr="00C75634" w:rsidRDefault="00B35D35" w:rsidP="00F76A3D">
            <w:pPr>
              <w:rPr>
                <w:rFonts w:cstheme="minorHAnsi"/>
              </w:rPr>
            </w:pPr>
            <w:r w:rsidRPr="00C75634">
              <w:rPr>
                <w:rFonts w:cstheme="minorHAnsi"/>
              </w:rPr>
              <w:t>130</w:t>
            </w:r>
          </w:p>
        </w:tc>
        <w:tc>
          <w:tcPr>
            <w:tcW w:w="6095" w:type="dxa"/>
            <w:vMerge w:val="restart"/>
          </w:tcPr>
          <w:p w14:paraId="3286C684" w14:textId="77777777" w:rsidR="00B35D35" w:rsidRPr="00C75634" w:rsidRDefault="00B35D35" w:rsidP="00F76A3D">
            <w:pPr>
              <w:rPr>
                <w:rFonts w:cstheme="minorHAnsi"/>
              </w:rPr>
            </w:pPr>
            <w:r w:rsidRPr="00C75634">
              <w:rPr>
                <w:rFonts w:cstheme="minorHAnsi"/>
              </w:rPr>
              <w:t>Reklamiert der LF das Fehlen der ausgerollten Leistungskurvendefinition?</w:t>
            </w:r>
          </w:p>
        </w:tc>
        <w:tc>
          <w:tcPr>
            <w:tcW w:w="1559" w:type="dxa"/>
            <w:tcBorders>
              <w:bottom w:val="dotted" w:sz="4" w:space="0" w:color="auto"/>
            </w:tcBorders>
          </w:tcPr>
          <w:p w14:paraId="777A7CF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140</w:t>
            </w:r>
          </w:p>
        </w:tc>
        <w:tc>
          <w:tcPr>
            <w:tcW w:w="851" w:type="dxa"/>
            <w:tcBorders>
              <w:bottom w:val="dotted" w:sz="4" w:space="0" w:color="auto"/>
            </w:tcBorders>
          </w:tcPr>
          <w:p w14:paraId="3119B0E1" w14:textId="77777777" w:rsidR="00B35D35" w:rsidRPr="00C75634" w:rsidRDefault="00B35D35" w:rsidP="00F76A3D">
            <w:pPr>
              <w:rPr>
                <w:rFonts w:cstheme="minorHAnsi"/>
              </w:rPr>
            </w:pPr>
          </w:p>
        </w:tc>
        <w:tc>
          <w:tcPr>
            <w:tcW w:w="5107" w:type="dxa"/>
            <w:tcBorders>
              <w:bottom w:val="dotted" w:sz="4" w:space="0" w:color="auto"/>
            </w:tcBorders>
          </w:tcPr>
          <w:p w14:paraId="41A37FC7" w14:textId="77777777" w:rsidR="00B35D35" w:rsidRPr="00C75634" w:rsidRDefault="00B35D35" w:rsidP="00F76A3D">
            <w:pPr>
              <w:rPr>
                <w:rFonts w:cstheme="minorHAnsi"/>
              </w:rPr>
            </w:pPr>
          </w:p>
        </w:tc>
      </w:tr>
      <w:tr w:rsidR="00B35D35" w:rsidRPr="00C75634" w14:paraId="25DE4465" w14:textId="77777777" w:rsidTr="00F76A3D">
        <w:tc>
          <w:tcPr>
            <w:tcW w:w="704" w:type="dxa"/>
            <w:vMerge/>
          </w:tcPr>
          <w:p w14:paraId="50B1A0B3" w14:textId="77777777" w:rsidR="00B35D35" w:rsidRPr="00C75634" w:rsidRDefault="00B35D35" w:rsidP="00F76A3D">
            <w:pPr>
              <w:rPr>
                <w:rFonts w:cstheme="minorHAnsi"/>
              </w:rPr>
            </w:pPr>
          </w:p>
        </w:tc>
        <w:tc>
          <w:tcPr>
            <w:tcW w:w="6095" w:type="dxa"/>
            <w:vMerge/>
          </w:tcPr>
          <w:p w14:paraId="496EDEA0" w14:textId="77777777" w:rsidR="00B35D35" w:rsidRPr="00C75634" w:rsidRDefault="00B35D35" w:rsidP="00F76A3D">
            <w:pPr>
              <w:rPr>
                <w:rFonts w:cstheme="minorHAnsi"/>
              </w:rPr>
            </w:pPr>
          </w:p>
        </w:tc>
        <w:tc>
          <w:tcPr>
            <w:tcW w:w="1559" w:type="dxa"/>
            <w:tcBorders>
              <w:top w:val="dotted" w:sz="4" w:space="0" w:color="auto"/>
            </w:tcBorders>
          </w:tcPr>
          <w:p w14:paraId="3D5F73A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11E55545" w14:textId="77777777" w:rsidR="00B35D35" w:rsidRPr="00C75634" w:rsidRDefault="00B35D35" w:rsidP="00F76A3D">
            <w:pPr>
              <w:rPr>
                <w:rFonts w:cstheme="minorHAnsi"/>
              </w:rPr>
            </w:pPr>
          </w:p>
        </w:tc>
        <w:tc>
          <w:tcPr>
            <w:tcW w:w="5107" w:type="dxa"/>
            <w:tcBorders>
              <w:top w:val="dotted" w:sz="4" w:space="0" w:color="auto"/>
            </w:tcBorders>
          </w:tcPr>
          <w:p w14:paraId="2604EBFE" w14:textId="77777777" w:rsidR="00B35D35" w:rsidRPr="00C75634" w:rsidRDefault="00B35D35" w:rsidP="00F76A3D">
            <w:pPr>
              <w:rPr>
                <w:rFonts w:cstheme="minorHAnsi"/>
              </w:rPr>
            </w:pPr>
          </w:p>
        </w:tc>
      </w:tr>
      <w:tr w:rsidR="00B35D35" w:rsidRPr="00C75634" w14:paraId="47E57259" w14:textId="77777777" w:rsidTr="00F76A3D">
        <w:tc>
          <w:tcPr>
            <w:tcW w:w="704" w:type="dxa"/>
            <w:vMerge w:val="restart"/>
          </w:tcPr>
          <w:p w14:paraId="5AF2975A" w14:textId="77777777" w:rsidR="00B35D35" w:rsidRPr="00C75634" w:rsidRDefault="00B35D35" w:rsidP="00F76A3D">
            <w:pPr>
              <w:rPr>
                <w:rFonts w:cstheme="minorHAnsi"/>
              </w:rPr>
            </w:pPr>
            <w:r w:rsidRPr="00C75634">
              <w:rPr>
                <w:rFonts w:cstheme="minorHAnsi"/>
              </w:rPr>
              <w:t>140</w:t>
            </w:r>
          </w:p>
        </w:tc>
        <w:tc>
          <w:tcPr>
            <w:tcW w:w="6095" w:type="dxa"/>
            <w:vMerge w:val="restart"/>
          </w:tcPr>
          <w:p w14:paraId="27A54E89" w14:textId="77777777" w:rsidR="00B35D35" w:rsidRPr="00C75634" w:rsidRDefault="00B35D35" w:rsidP="00F76A3D">
            <w:pPr>
              <w:rPr>
                <w:rFonts w:cstheme="minorHAnsi"/>
              </w:rPr>
            </w:pPr>
            <w:r w:rsidRPr="00C75634">
              <w:rPr>
                <w:rFonts w:cstheme="minorHAnsi"/>
              </w:rPr>
              <w:t>Entspricht der Code der Schaltzeit einem Code aus der für den reklamierten Zeitraum gültigen Übersicht der Leistungskurvendefinition?</w:t>
            </w:r>
          </w:p>
        </w:tc>
        <w:tc>
          <w:tcPr>
            <w:tcW w:w="1559" w:type="dxa"/>
            <w:tcBorders>
              <w:bottom w:val="dotted" w:sz="4" w:space="0" w:color="auto"/>
            </w:tcBorders>
          </w:tcPr>
          <w:p w14:paraId="0BC29465"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42C3AA21" w14:textId="77777777" w:rsidR="00B35D35" w:rsidRPr="00C75634" w:rsidRDefault="00B35D35" w:rsidP="00F76A3D">
            <w:pPr>
              <w:rPr>
                <w:rFonts w:cstheme="minorHAnsi"/>
              </w:rPr>
            </w:pPr>
            <w:r w:rsidRPr="00C75634">
              <w:rPr>
                <w:rFonts w:cstheme="minorHAnsi"/>
              </w:rPr>
              <w:t>A9</w:t>
            </w:r>
          </w:p>
        </w:tc>
        <w:tc>
          <w:tcPr>
            <w:tcW w:w="5107" w:type="dxa"/>
            <w:tcBorders>
              <w:bottom w:val="dotted" w:sz="4" w:space="0" w:color="auto"/>
            </w:tcBorders>
          </w:tcPr>
          <w:p w14:paraId="676279BF" w14:textId="77777777" w:rsidR="00B35D35" w:rsidRPr="00C75634" w:rsidRDefault="00B35D35" w:rsidP="00F76A3D">
            <w:pPr>
              <w:rPr>
                <w:rFonts w:cstheme="minorHAnsi"/>
              </w:rPr>
            </w:pPr>
            <w:r w:rsidRPr="00C75634">
              <w:rPr>
                <w:rFonts w:cstheme="minorHAnsi"/>
              </w:rPr>
              <w:t>Code der Zählzeit wird nicht verwendet</w:t>
            </w:r>
          </w:p>
        </w:tc>
      </w:tr>
      <w:tr w:rsidR="00B35D35" w:rsidRPr="00C75634" w14:paraId="08613469" w14:textId="77777777" w:rsidTr="00F76A3D">
        <w:tc>
          <w:tcPr>
            <w:tcW w:w="704" w:type="dxa"/>
            <w:vMerge/>
          </w:tcPr>
          <w:p w14:paraId="486091A1" w14:textId="77777777" w:rsidR="00B35D35" w:rsidRPr="00C75634" w:rsidRDefault="00B35D35" w:rsidP="00F76A3D">
            <w:pPr>
              <w:rPr>
                <w:rFonts w:cstheme="minorHAnsi"/>
              </w:rPr>
            </w:pPr>
          </w:p>
        </w:tc>
        <w:tc>
          <w:tcPr>
            <w:tcW w:w="6095" w:type="dxa"/>
            <w:vMerge/>
          </w:tcPr>
          <w:p w14:paraId="3BBFAA66" w14:textId="77777777" w:rsidR="00B35D35" w:rsidRPr="00C75634" w:rsidRDefault="00B35D35" w:rsidP="00F76A3D">
            <w:pPr>
              <w:rPr>
                <w:rFonts w:cstheme="minorHAnsi"/>
              </w:rPr>
            </w:pPr>
          </w:p>
        </w:tc>
        <w:tc>
          <w:tcPr>
            <w:tcW w:w="1559" w:type="dxa"/>
            <w:tcBorders>
              <w:top w:val="dotted" w:sz="4" w:space="0" w:color="auto"/>
            </w:tcBorders>
          </w:tcPr>
          <w:p w14:paraId="42F8EDE3"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62CAE758" w14:textId="77777777" w:rsidR="00B35D35" w:rsidRPr="00C75634" w:rsidRDefault="00B35D35" w:rsidP="00F76A3D">
            <w:pPr>
              <w:rPr>
                <w:rFonts w:cstheme="minorHAnsi"/>
              </w:rPr>
            </w:pPr>
          </w:p>
        </w:tc>
        <w:tc>
          <w:tcPr>
            <w:tcW w:w="5107" w:type="dxa"/>
            <w:tcBorders>
              <w:top w:val="dotted" w:sz="4" w:space="0" w:color="auto"/>
            </w:tcBorders>
          </w:tcPr>
          <w:p w14:paraId="1D19F88F" w14:textId="77777777" w:rsidR="00B35D35" w:rsidRPr="00C75634" w:rsidRDefault="00B35D35" w:rsidP="00F76A3D">
            <w:pPr>
              <w:rPr>
                <w:rFonts w:cstheme="minorHAnsi"/>
              </w:rPr>
            </w:pPr>
          </w:p>
        </w:tc>
      </w:tr>
      <w:tr w:rsidR="00B35D35" w:rsidRPr="00C75634" w14:paraId="110B2460" w14:textId="77777777" w:rsidTr="00F76A3D">
        <w:tc>
          <w:tcPr>
            <w:tcW w:w="704" w:type="dxa"/>
            <w:vMerge w:val="restart"/>
          </w:tcPr>
          <w:p w14:paraId="142444F0" w14:textId="77777777" w:rsidR="00B35D35" w:rsidRPr="00C75634" w:rsidRDefault="00B35D35" w:rsidP="00F76A3D">
            <w:pPr>
              <w:rPr>
                <w:rFonts w:cstheme="minorHAnsi"/>
              </w:rPr>
            </w:pPr>
            <w:r w:rsidRPr="00C75634">
              <w:rPr>
                <w:rFonts w:cstheme="minorHAnsi"/>
              </w:rPr>
              <w:t>150</w:t>
            </w:r>
          </w:p>
        </w:tc>
        <w:tc>
          <w:tcPr>
            <w:tcW w:w="6095" w:type="dxa"/>
            <w:vMerge w:val="restart"/>
          </w:tcPr>
          <w:p w14:paraId="4E7565C8" w14:textId="77777777" w:rsidR="00B35D35" w:rsidRPr="00C75634" w:rsidRDefault="00B35D35" w:rsidP="00F76A3D">
            <w:pPr>
              <w:rPr>
                <w:rFonts w:cstheme="minorHAnsi"/>
              </w:rPr>
            </w:pPr>
            <w:r w:rsidRPr="00C75634">
              <w:rPr>
                <w:rFonts w:cstheme="minorHAnsi"/>
              </w:rPr>
              <w:t>Wurde die ausgerollte Leistungskurvendefinition an den LF versendet?</w:t>
            </w:r>
          </w:p>
        </w:tc>
        <w:tc>
          <w:tcPr>
            <w:tcW w:w="1559" w:type="dxa"/>
            <w:tcBorders>
              <w:bottom w:val="dotted" w:sz="4" w:space="0" w:color="auto"/>
            </w:tcBorders>
          </w:tcPr>
          <w:p w14:paraId="08CE852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5D6ADF6" w14:textId="77777777" w:rsidR="00B35D35" w:rsidRPr="00C75634" w:rsidRDefault="00B35D35" w:rsidP="00F76A3D">
            <w:pPr>
              <w:rPr>
                <w:rFonts w:cstheme="minorHAnsi"/>
              </w:rPr>
            </w:pPr>
            <w:r w:rsidRPr="00C75634">
              <w:rPr>
                <w:rFonts w:cstheme="minorHAnsi"/>
              </w:rPr>
              <w:t>A10</w:t>
            </w:r>
          </w:p>
        </w:tc>
        <w:tc>
          <w:tcPr>
            <w:tcW w:w="5107" w:type="dxa"/>
            <w:tcBorders>
              <w:bottom w:val="dotted" w:sz="4" w:space="0" w:color="auto"/>
            </w:tcBorders>
          </w:tcPr>
          <w:p w14:paraId="47DCA82F" w14:textId="77777777" w:rsidR="00B35D35" w:rsidRPr="00C75634" w:rsidRDefault="00B35D35" w:rsidP="00F76A3D">
            <w:pPr>
              <w:rPr>
                <w:rFonts w:cstheme="minorHAnsi"/>
              </w:rPr>
            </w:pPr>
            <w:r w:rsidRPr="00C75634">
              <w:rPr>
                <w:rFonts w:cstheme="minorHAnsi"/>
              </w:rPr>
              <w:t>Ausgerollte Leistungskurvendefinition wurde versendet</w:t>
            </w:r>
          </w:p>
          <w:p w14:paraId="772CE99D"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BB5AA19" w14:textId="77777777" w:rsidTr="00F76A3D">
        <w:tc>
          <w:tcPr>
            <w:tcW w:w="704" w:type="dxa"/>
            <w:vMerge/>
          </w:tcPr>
          <w:p w14:paraId="737F1F8F" w14:textId="77777777" w:rsidR="00B35D35" w:rsidRPr="00C75634" w:rsidRDefault="00B35D35" w:rsidP="00F76A3D">
            <w:pPr>
              <w:rPr>
                <w:rFonts w:cstheme="minorHAnsi"/>
              </w:rPr>
            </w:pPr>
          </w:p>
        </w:tc>
        <w:tc>
          <w:tcPr>
            <w:tcW w:w="6095" w:type="dxa"/>
            <w:vMerge/>
          </w:tcPr>
          <w:p w14:paraId="6EEAA2FD" w14:textId="77777777" w:rsidR="00B35D35" w:rsidRPr="00C75634" w:rsidRDefault="00B35D35" w:rsidP="00F76A3D">
            <w:pPr>
              <w:rPr>
                <w:rFonts w:cstheme="minorHAnsi"/>
              </w:rPr>
            </w:pPr>
          </w:p>
        </w:tc>
        <w:tc>
          <w:tcPr>
            <w:tcW w:w="1559" w:type="dxa"/>
            <w:tcBorders>
              <w:top w:val="dotted" w:sz="4" w:space="0" w:color="auto"/>
            </w:tcBorders>
          </w:tcPr>
          <w:p w14:paraId="3A7BAF6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360601FA" w14:textId="77777777" w:rsidR="00B35D35" w:rsidRPr="00C75634" w:rsidRDefault="00B35D35" w:rsidP="00F76A3D">
            <w:pPr>
              <w:rPr>
                <w:rFonts w:cstheme="minorHAnsi"/>
              </w:rPr>
            </w:pPr>
          </w:p>
        </w:tc>
        <w:tc>
          <w:tcPr>
            <w:tcW w:w="5107" w:type="dxa"/>
            <w:tcBorders>
              <w:top w:val="dotted" w:sz="4" w:space="0" w:color="auto"/>
            </w:tcBorders>
          </w:tcPr>
          <w:p w14:paraId="1F86A6B1" w14:textId="77777777" w:rsidR="00B35D35" w:rsidRPr="00C75634" w:rsidRDefault="00B35D35" w:rsidP="00F76A3D">
            <w:pPr>
              <w:rPr>
                <w:rFonts w:cstheme="minorHAnsi"/>
              </w:rPr>
            </w:pPr>
          </w:p>
        </w:tc>
      </w:tr>
      <w:tr w:rsidR="00B35D35" w:rsidRPr="00C75634" w14:paraId="2061C16C" w14:textId="77777777" w:rsidTr="00F76A3D">
        <w:tc>
          <w:tcPr>
            <w:tcW w:w="704" w:type="dxa"/>
            <w:vMerge w:val="restart"/>
          </w:tcPr>
          <w:p w14:paraId="534B33BC" w14:textId="77777777" w:rsidR="00B35D35" w:rsidRPr="00C75634" w:rsidRDefault="00B35D35" w:rsidP="00F76A3D">
            <w:pPr>
              <w:rPr>
                <w:rFonts w:cstheme="minorHAnsi"/>
              </w:rPr>
            </w:pPr>
            <w:r w:rsidRPr="00C75634">
              <w:rPr>
                <w:rFonts w:cstheme="minorHAnsi"/>
              </w:rPr>
              <w:t>160</w:t>
            </w:r>
          </w:p>
        </w:tc>
        <w:tc>
          <w:tcPr>
            <w:tcW w:w="6095" w:type="dxa"/>
            <w:vMerge w:val="restart"/>
          </w:tcPr>
          <w:p w14:paraId="070C850C" w14:textId="77777777" w:rsidR="00B35D35" w:rsidRPr="00C75634" w:rsidRDefault="00B35D35" w:rsidP="00F76A3D">
            <w:pPr>
              <w:rPr>
                <w:rFonts w:cstheme="minorHAnsi"/>
              </w:rPr>
            </w:pPr>
            <w:r w:rsidRPr="00C75634">
              <w:rPr>
                <w:rFonts w:cstheme="minorHAnsi"/>
              </w:rPr>
              <w:t>Reklamiert der LF eine unplausible ausgerollte Leistungskurvendefinition?</w:t>
            </w:r>
          </w:p>
        </w:tc>
        <w:tc>
          <w:tcPr>
            <w:tcW w:w="1559" w:type="dxa"/>
            <w:tcBorders>
              <w:bottom w:val="dotted" w:sz="4" w:space="0" w:color="auto"/>
            </w:tcBorders>
          </w:tcPr>
          <w:p w14:paraId="0658D75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194A882A" w14:textId="77777777" w:rsidR="00B35D35" w:rsidRPr="00C75634" w:rsidRDefault="00B35D35" w:rsidP="00F76A3D">
            <w:pPr>
              <w:rPr>
                <w:rFonts w:cstheme="minorHAnsi"/>
              </w:rPr>
            </w:pPr>
          </w:p>
        </w:tc>
        <w:tc>
          <w:tcPr>
            <w:tcW w:w="5107" w:type="dxa"/>
            <w:tcBorders>
              <w:bottom w:val="dotted" w:sz="4" w:space="0" w:color="auto"/>
            </w:tcBorders>
          </w:tcPr>
          <w:p w14:paraId="5B567F62" w14:textId="77777777" w:rsidR="00B35D35" w:rsidRPr="00C75634" w:rsidRDefault="00B35D35" w:rsidP="00F76A3D">
            <w:pPr>
              <w:rPr>
                <w:rFonts w:cstheme="minorHAnsi"/>
              </w:rPr>
            </w:pPr>
          </w:p>
        </w:tc>
      </w:tr>
      <w:tr w:rsidR="00B35D35" w:rsidRPr="00C75634" w14:paraId="72DFDAAD" w14:textId="77777777" w:rsidTr="00F76A3D">
        <w:tc>
          <w:tcPr>
            <w:tcW w:w="704" w:type="dxa"/>
            <w:vMerge/>
          </w:tcPr>
          <w:p w14:paraId="61461882" w14:textId="77777777" w:rsidR="00B35D35" w:rsidRPr="00C75634" w:rsidRDefault="00B35D35" w:rsidP="00F76A3D">
            <w:pPr>
              <w:rPr>
                <w:rFonts w:cstheme="minorHAnsi"/>
              </w:rPr>
            </w:pPr>
          </w:p>
        </w:tc>
        <w:tc>
          <w:tcPr>
            <w:tcW w:w="6095" w:type="dxa"/>
            <w:vMerge/>
          </w:tcPr>
          <w:p w14:paraId="59272FFB" w14:textId="77777777" w:rsidR="00B35D35" w:rsidRPr="00C75634" w:rsidRDefault="00B35D35" w:rsidP="00F76A3D">
            <w:pPr>
              <w:rPr>
                <w:rFonts w:cstheme="minorHAnsi"/>
              </w:rPr>
            </w:pPr>
          </w:p>
        </w:tc>
        <w:tc>
          <w:tcPr>
            <w:tcW w:w="1559" w:type="dxa"/>
            <w:tcBorders>
              <w:top w:val="dotted" w:sz="4" w:space="0" w:color="auto"/>
            </w:tcBorders>
          </w:tcPr>
          <w:p w14:paraId="4F689A9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7AFF1D44" w14:textId="77777777" w:rsidR="00B35D35" w:rsidRPr="00C75634" w:rsidRDefault="00B35D35" w:rsidP="00F76A3D">
            <w:pPr>
              <w:rPr>
                <w:rFonts w:cstheme="minorHAnsi"/>
              </w:rPr>
            </w:pPr>
          </w:p>
        </w:tc>
        <w:tc>
          <w:tcPr>
            <w:tcW w:w="5107" w:type="dxa"/>
            <w:tcBorders>
              <w:top w:val="dotted" w:sz="4" w:space="0" w:color="auto"/>
            </w:tcBorders>
          </w:tcPr>
          <w:p w14:paraId="2812C36C" w14:textId="77777777" w:rsidR="00B35D35" w:rsidRPr="00C75634" w:rsidRDefault="00B35D35" w:rsidP="00F76A3D">
            <w:pPr>
              <w:rPr>
                <w:rFonts w:cstheme="minorHAnsi"/>
              </w:rPr>
            </w:pPr>
          </w:p>
        </w:tc>
      </w:tr>
      <w:tr w:rsidR="00B35D35" w:rsidRPr="00C75634" w14:paraId="65574F50" w14:textId="77777777" w:rsidTr="00F76A3D">
        <w:tc>
          <w:tcPr>
            <w:tcW w:w="704" w:type="dxa"/>
            <w:vMerge w:val="restart"/>
          </w:tcPr>
          <w:p w14:paraId="10D513E4" w14:textId="77777777" w:rsidR="00B35D35" w:rsidRPr="00C75634" w:rsidRDefault="00B35D35" w:rsidP="00F76A3D">
            <w:pPr>
              <w:rPr>
                <w:rFonts w:cstheme="minorHAnsi"/>
              </w:rPr>
            </w:pPr>
            <w:r w:rsidRPr="00C75634">
              <w:rPr>
                <w:rFonts w:cstheme="minorHAnsi"/>
              </w:rPr>
              <w:lastRenderedPageBreak/>
              <w:t>170</w:t>
            </w:r>
          </w:p>
        </w:tc>
        <w:tc>
          <w:tcPr>
            <w:tcW w:w="6095" w:type="dxa"/>
            <w:vMerge w:val="restart"/>
          </w:tcPr>
          <w:p w14:paraId="5968BAD0" w14:textId="77777777" w:rsidR="00B35D35" w:rsidRPr="00C75634" w:rsidRDefault="00B35D35" w:rsidP="00F76A3D">
            <w:pPr>
              <w:rPr>
                <w:rFonts w:cstheme="minorHAnsi"/>
              </w:rPr>
            </w:pPr>
            <w:r w:rsidRPr="00C75634">
              <w:rPr>
                <w:rFonts w:cstheme="minorHAnsi"/>
              </w:rPr>
              <w:t>Wurde mit dem Code der Schaltzeit bereits eine ausgerollte Leistungskurvendefinition mit einer höheren Version versendet?</w:t>
            </w:r>
          </w:p>
        </w:tc>
        <w:tc>
          <w:tcPr>
            <w:tcW w:w="1559" w:type="dxa"/>
            <w:tcBorders>
              <w:top w:val="dotted" w:sz="4" w:space="0" w:color="auto"/>
              <w:bottom w:val="dotted" w:sz="4" w:space="0" w:color="auto"/>
            </w:tcBorders>
          </w:tcPr>
          <w:p w14:paraId="21D3A51E"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4F72246C" w14:textId="77777777" w:rsidR="00B35D35" w:rsidRPr="00C75634" w:rsidRDefault="00B35D35" w:rsidP="00F76A3D">
            <w:pPr>
              <w:rPr>
                <w:rFonts w:cstheme="minorHAnsi"/>
              </w:rPr>
            </w:pPr>
            <w:r w:rsidRPr="00C75634">
              <w:rPr>
                <w:rFonts w:cstheme="minorHAnsi"/>
              </w:rPr>
              <w:t>A11</w:t>
            </w:r>
          </w:p>
        </w:tc>
        <w:tc>
          <w:tcPr>
            <w:tcW w:w="5107" w:type="dxa"/>
            <w:tcBorders>
              <w:top w:val="dotted" w:sz="4" w:space="0" w:color="auto"/>
              <w:bottom w:val="dotted" w:sz="4" w:space="0" w:color="auto"/>
            </w:tcBorders>
          </w:tcPr>
          <w:p w14:paraId="68EC29BC" w14:textId="77777777" w:rsidR="00B35D35" w:rsidRPr="00C75634" w:rsidRDefault="00B35D35" w:rsidP="00F76A3D">
            <w:pPr>
              <w:rPr>
                <w:rFonts w:cstheme="minorHAnsi"/>
              </w:rPr>
            </w:pPr>
            <w:r w:rsidRPr="00C75634">
              <w:rPr>
                <w:rFonts w:cstheme="minorHAnsi"/>
              </w:rPr>
              <w:t>Es wurde bereits eine ausgerollte Leistungskurvendefinition für den Code der Zählzeit</w:t>
            </w:r>
            <w:r>
              <w:rPr>
                <w:rFonts w:cstheme="minorHAnsi"/>
              </w:rPr>
              <w:t xml:space="preserve"> </w:t>
            </w:r>
            <w:r w:rsidRPr="00C75634">
              <w:rPr>
                <w:rFonts w:cstheme="minorHAnsi"/>
              </w:rPr>
              <w:t>mit einer höheren Version versendet</w:t>
            </w:r>
          </w:p>
          <w:p w14:paraId="4709FDB8"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20FFC935" w14:textId="77777777" w:rsidTr="00F76A3D">
        <w:tc>
          <w:tcPr>
            <w:tcW w:w="704" w:type="dxa"/>
            <w:vMerge/>
          </w:tcPr>
          <w:p w14:paraId="618A973D" w14:textId="77777777" w:rsidR="00B35D35" w:rsidRPr="00C75634" w:rsidRDefault="00B35D35" w:rsidP="00F76A3D">
            <w:pPr>
              <w:rPr>
                <w:rFonts w:cstheme="minorHAnsi"/>
              </w:rPr>
            </w:pPr>
          </w:p>
        </w:tc>
        <w:tc>
          <w:tcPr>
            <w:tcW w:w="6095" w:type="dxa"/>
            <w:vMerge/>
          </w:tcPr>
          <w:p w14:paraId="1CD8DD93" w14:textId="77777777" w:rsidR="00B35D35" w:rsidRPr="00C75634" w:rsidRDefault="00B35D35" w:rsidP="00F76A3D">
            <w:pPr>
              <w:rPr>
                <w:rFonts w:cstheme="minorHAnsi"/>
              </w:rPr>
            </w:pPr>
          </w:p>
        </w:tc>
        <w:tc>
          <w:tcPr>
            <w:tcW w:w="1559" w:type="dxa"/>
            <w:tcBorders>
              <w:top w:val="dotted" w:sz="4" w:space="0" w:color="auto"/>
            </w:tcBorders>
          </w:tcPr>
          <w:p w14:paraId="46B8FEC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42132934" w14:textId="77777777" w:rsidR="00B35D35" w:rsidRPr="00C75634" w:rsidRDefault="00B35D35" w:rsidP="00F76A3D">
            <w:pPr>
              <w:rPr>
                <w:rFonts w:cstheme="minorHAnsi"/>
              </w:rPr>
            </w:pPr>
          </w:p>
        </w:tc>
        <w:tc>
          <w:tcPr>
            <w:tcW w:w="5107" w:type="dxa"/>
            <w:tcBorders>
              <w:top w:val="dotted" w:sz="4" w:space="0" w:color="auto"/>
            </w:tcBorders>
          </w:tcPr>
          <w:p w14:paraId="742094F7" w14:textId="77777777" w:rsidR="00B35D35" w:rsidRPr="00C75634" w:rsidRDefault="00B35D35" w:rsidP="00F76A3D">
            <w:pPr>
              <w:rPr>
                <w:rFonts w:cstheme="minorHAnsi"/>
              </w:rPr>
            </w:pPr>
          </w:p>
        </w:tc>
      </w:tr>
      <w:tr w:rsidR="00B35D35" w:rsidRPr="00C75634" w14:paraId="36CB8136" w14:textId="77777777" w:rsidTr="00F76A3D">
        <w:tc>
          <w:tcPr>
            <w:tcW w:w="704" w:type="dxa"/>
            <w:vMerge w:val="restart"/>
          </w:tcPr>
          <w:p w14:paraId="0FD6CB4D" w14:textId="77777777" w:rsidR="00B35D35" w:rsidRPr="00C75634" w:rsidRDefault="00B35D35" w:rsidP="00F76A3D">
            <w:pPr>
              <w:rPr>
                <w:rFonts w:cstheme="minorHAnsi"/>
              </w:rPr>
            </w:pPr>
            <w:r w:rsidRPr="00C75634">
              <w:rPr>
                <w:rFonts w:cstheme="minorHAnsi"/>
              </w:rPr>
              <w:t>180</w:t>
            </w:r>
          </w:p>
        </w:tc>
        <w:tc>
          <w:tcPr>
            <w:tcW w:w="6095" w:type="dxa"/>
            <w:vMerge w:val="restart"/>
          </w:tcPr>
          <w:p w14:paraId="3E4202AB" w14:textId="77777777" w:rsidR="00B35D35" w:rsidRPr="00C75634" w:rsidRDefault="00B35D35" w:rsidP="00F76A3D">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056D2EB8"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48A5FF17" w14:textId="77777777" w:rsidR="00B35D35" w:rsidRPr="00C75634" w:rsidRDefault="00B35D35" w:rsidP="00F76A3D">
            <w:pPr>
              <w:rPr>
                <w:rFonts w:cstheme="minorHAnsi"/>
              </w:rPr>
            </w:pPr>
            <w:r w:rsidRPr="00C75634">
              <w:rPr>
                <w:rFonts w:cstheme="minorHAnsi"/>
              </w:rPr>
              <w:t>A12</w:t>
            </w:r>
          </w:p>
        </w:tc>
        <w:tc>
          <w:tcPr>
            <w:tcW w:w="5107" w:type="dxa"/>
            <w:tcBorders>
              <w:top w:val="dotted" w:sz="4" w:space="0" w:color="auto"/>
              <w:bottom w:val="dotted" w:sz="4" w:space="0" w:color="auto"/>
            </w:tcBorders>
          </w:tcPr>
          <w:p w14:paraId="233802AE" w14:textId="77777777" w:rsidR="00B35D35" w:rsidRPr="00C75634" w:rsidRDefault="00B35D35" w:rsidP="00F76A3D">
            <w:pPr>
              <w:rPr>
                <w:rFonts w:cstheme="minorHAnsi"/>
              </w:rPr>
            </w:pPr>
            <w:r w:rsidRPr="00C75634">
              <w:rPr>
                <w:rFonts w:cstheme="minorHAnsi"/>
              </w:rPr>
              <w:t>Ausgerollte Schaltzeitdefinition ist plausibel</w:t>
            </w:r>
          </w:p>
        </w:tc>
      </w:tr>
      <w:tr w:rsidR="00B35D35" w:rsidRPr="00C75634" w14:paraId="5742DA83" w14:textId="77777777" w:rsidTr="00F76A3D">
        <w:tc>
          <w:tcPr>
            <w:tcW w:w="704" w:type="dxa"/>
            <w:vMerge/>
          </w:tcPr>
          <w:p w14:paraId="3828D0B4" w14:textId="77777777" w:rsidR="00B35D35" w:rsidRPr="00C75634" w:rsidRDefault="00B35D35" w:rsidP="00F76A3D">
            <w:pPr>
              <w:rPr>
                <w:rFonts w:cstheme="minorHAnsi"/>
              </w:rPr>
            </w:pPr>
          </w:p>
        </w:tc>
        <w:tc>
          <w:tcPr>
            <w:tcW w:w="6095" w:type="dxa"/>
            <w:vMerge/>
          </w:tcPr>
          <w:p w14:paraId="10DB6C4D"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4CD6707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59A511F8"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2CAF2C4A" w14:textId="77777777" w:rsidR="00B35D35" w:rsidRPr="00C75634" w:rsidRDefault="00B35D35" w:rsidP="00F76A3D">
            <w:pPr>
              <w:rPr>
                <w:rFonts w:cstheme="minorHAnsi"/>
              </w:rPr>
            </w:pPr>
          </w:p>
        </w:tc>
      </w:tr>
      <w:tr w:rsidR="00B35D35" w:rsidRPr="00C75634" w14:paraId="5A065BA4" w14:textId="77777777" w:rsidTr="00F76A3D">
        <w:tc>
          <w:tcPr>
            <w:tcW w:w="704" w:type="dxa"/>
            <w:vMerge w:val="restart"/>
          </w:tcPr>
          <w:p w14:paraId="3AC5C64E" w14:textId="77777777" w:rsidR="00B35D35" w:rsidRPr="00C75634" w:rsidRDefault="00B35D35" w:rsidP="00F76A3D">
            <w:pPr>
              <w:rPr>
                <w:rFonts w:cstheme="minorHAnsi"/>
              </w:rPr>
            </w:pPr>
            <w:r w:rsidRPr="00C75634">
              <w:rPr>
                <w:rFonts w:cstheme="minorHAnsi"/>
              </w:rPr>
              <w:t>200</w:t>
            </w:r>
          </w:p>
        </w:tc>
        <w:tc>
          <w:tcPr>
            <w:tcW w:w="6095" w:type="dxa"/>
            <w:vMerge w:val="restart"/>
          </w:tcPr>
          <w:p w14:paraId="50557BB2"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7A7741F0"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4C299211"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71D57602" w14:textId="77777777" w:rsidR="00B35D35" w:rsidRPr="00C75634" w:rsidRDefault="00B35D35" w:rsidP="00F76A3D">
            <w:pPr>
              <w:rPr>
                <w:rFonts w:cstheme="minorHAnsi"/>
              </w:rPr>
            </w:pPr>
            <w:r w:rsidRPr="00C75634">
              <w:rPr>
                <w:rFonts w:cstheme="minorHAnsi"/>
              </w:rPr>
              <w:t>Sonstiges</w:t>
            </w:r>
          </w:p>
          <w:p w14:paraId="251D10C8" w14:textId="77777777" w:rsidR="00B35D35" w:rsidRPr="00C75634" w:rsidRDefault="00B35D35" w:rsidP="00F76A3D">
            <w:pPr>
              <w:rPr>
                <w:rFonts w:cstheme="minorHAnsi"/>
              </w:rPr>
            </w:pPr>
            <w:r w:rsidRPr="00C75634">
              <w:rPr>
                <w:rFonts w:cstheme="minorHAnsi"/>
              </w:rPr>
              <w:t>Hinweis: Das identifizierte Problem ist in der Antwort zu beschreiben/benennen.</w:t>
            </w:r>
          </w:p>
          <w:p w14:paraId="67198B6A"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7FD3A681" w14:textId="77777777" w:rsidTr="00F76A3D">
        <w:tc>
          <w:tcPr>
            <w:tcW w:w="704" w:type="dxa"/>
            <w:vMerge/>
          </w:tcPr>
          <w:p w14:paraId="40F67F44" w14:textId="77777777" w:rsidR="00B35D35" w:rsidRPr="00C75634" w:rsidRDefault="00B35D35" w:rsidP="00F76A3D">
            <w:pPr>
              <w:rPr>
                <w:rFonts w:cstheme="minorHAnsi"/>
              </w:rPr>
            </w:pPr>
          </w:p>
        </w:tc>
        <w:tc>
          <w:tcPr>
            <w:tcW w:w="6095" w:type="dxa"/>
            <w:vMerge/>
          </w:tcPr>
          <w:p w14:paraId="4B7D21A1" w14:textId="77777777" w:rsidR="00B35D35" w:rsidRPr="00C75634" w:rsidRDefault="00B35D35" w:rsidP="00F76A3D">
            <w:pPr>
              <w:rPr>
                <w:rFonts w:cstheme="minorHAnsi"/>
              </w:rPr>
            </w:pPr>
          </w:p>
        </w:tc>
        <w:tc>
          <w:tcPr>
            <w:tcW w:w="1559" w:type="dxa"/>
            <w:tcBorders>
              <w:top w:val="dotted" w:sz="4" w:space="0" w:color="auto"/>
            </w:tcBorders>
          </w:tcPr>
          <w:p w14:paraId="1A7FF3BC"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9B62965" w14:textId="77777777" w:rsidR="00B35D35" w:rsidRPr="00C75634" w:rsidRDefault="00B35D35" w:rsidP="00F76A3D">
            <w:pPr>
              <w:rPr>
                <w:rFonts w:cstheme="minorHAnsi"/>
              </w:rPr>
            </w:pPr>
          </w:p>
        </w:tc>
        <w:tc>
          <w:tcPr>
            <w:tcW w:w="5107" w:type="dxa"/>
            <w:tcBorders>
              <w:top w:val="dotted" w:sz="4" w:space="0" w:color="auto"/>
            </w:tcBorders>
          </w:tcPr>
          <w:p w14:paraId="1C5EE714" w14:textId="77777777" w:rsidR="00B35D35" w:rsidRPr="00C75634" w:rsidRDefault="00B35D35" w:rsidP="00F76A3D">
            <w:pPr>
              <w:rPr>
                <w:rFonts w:cstheme="minorHAnsi"/>
              </w:rPr>
            </w:pPr>
            <w:r w:rsidRPr="00C75634">
              <w:rPr>
                <w:rFonts w:cstheme="minorHAnsi"/>
              </w:rPr>
              <w:t>Korrektur der Definition und die erneute Übermittlung durchführen.</w:t>
            </w:r>
          </w:p>
        </w:tc>
      </w:tr>
    </w:tbl>
    <w:p w14:paraId="75A7A490" w14:textId="77777777" w:rsidR="00B35D35" w:rsidRPr="00C75634" w:rsidRDefault="00B35D35" w:rsidP="00B35D35">
      <w:pPr>
        <w:spacing w:after="0" w:line="240" w:lineRule="auto"/>
        <w:rPr>
          <w:rFonts w:cstheme="minorHAnsi"/>
        </w:rPr>
      </w:pPr>
      <w:r w:rsidRPr="00C75634">
        <w:rPr>
          <w:rFonts w:cstheme="minorHAnsi"/>
        </w:rPr>
        <w:br w:type="page"/>
      </w:r>
    </w:p>
    <w:p w14:paraId="3B611256" w14:textId="77777777" w:rsidR="00B35D35" w:rsidRPr="00C75634" w:rsidRDefault="00B35D35" w:rsidP="009663F0">
      <w:pPr>
        <w:pStyle w:val="berschrift2"/>
      </w:pPr>
      <w:bookmarkStart w:id="460" w:name="_Toc1881611777"/>
      <w:bookmarkStart w:id="461" w:name="_Toc124541894"/>
      <w:bookmarkStart w:id="462" w:name="_Toc130981821"/>
      <w:r w:rsidRPr="00C75634">
        <w:lastRenderedPageBreak/>
        <w:t>AD Reklamation einer Definition des NB vom MSB an NB</w:t>
      </w:r>
      <w:bookmarkEnd w:id="460"/>
      <w:bookmarkEnd w:id="461"/>
      <w:bookmarkEnd w:id="462"/>
    </w:p>
    <w:p w14:paraId="160947FC" w14:textId="77777777" w:rsidR="00B35D35" w:rsidRPr="00C75634" w:rsidRDefault="00B35D35" w:rsidP="009663F0">
      <w:pPr>
        <w:pStyle w:val="berschrift3"/>
      </w:pPr>
      <w:bookmarkStart w:id="463" w:name="_Toc124541895"/>
      <w:bookmarkStart w:id="464" w:name="_Toc130981822"/>
      <w:r w:rsidRPr="00C75634">
        <w:t>E_0549_Reklamation prüfen</w:t>
      </w:r>
      <w:bookmarkEnd w:id="463"/>
      <w:bookmarkEnd w:id="464"/>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DC6C985" w14:textId="77777777" w:rsidTr="00F76A3D">
        <w:trPr>
          <w:trHeight w:val="454"/>
          <w:tblHeader/>
        </w:trPr>
        <w:tc>
          <w:tcPr>
            <w:tcW w:w="6799" w:type="dxa"/>
            <w:gridSpan w:val="2"/>
            <w:shd w:val="clear" w:color="auto" w:fill="D8DFE4"/>
          </w:tcPr>
          <w:p w14:paraId="7D1B40BF"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198FD40E" w14:textId="77777777" w:rsidR="00B35D35" w:rsidRPr="00C75634" w:rsidRDefault="00B35D35" w:rsidP="00F76A3D">
            <w:pPr>
              <w:contextualSpacing/>
              <w:rPr>
                <w:rFonts w:cstheme="minorHAnsi"/>
                <w:b/>
                <w:bCs/>
              </w:rPr>
            </w:pPr>
          </w:p>
        </w:tc>
      </w:tr>
      <w:tr w:rsidR="00B35D35" w:rsidRPr="00C75634" w14:paraId="26E3D7CA" w14:textId="77777777" w:rsidTr="00F76A3D">
        <w:trPr>
          <w:tblHeader/>
        </w:trPr>
        <w:tc>
          <w:tcPr>
            <w:tcW w:w="704" w:type="dxa"/>
            <w:shd w:val="clear" w:color="auto" w:fill="D8DFE4"/>
          </w:tcPr>
          <w:p w14:paraId="0E2DC225"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0C7DBC38"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EAA5B5A"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787F6F92"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4BE8391C"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5816807E" w14:textId="77777777" w:rsidTr="00F76A3D">
        <w:tc>
          <w:tcPr>
            <w:tcW w:w="704" w:type="dxa"/>
            <w:vMerge w:val="restart"/>
          </w:tcPr>
          <w:p w14:paraId="0DDA3A73" w14:textId="77777777" w:rsidR="00B35D35" w:rsidRPr="00C75634" w:rsidRDefault="00B35D35" w:rsidP="00F76A3D">
            <w:pPr>
              <w:rPr>
                <w:rFonts w:cstheme="minorHAnsi"/>
              </w:rPr>
            </w:pPr>
            <w:r w:rsidRPr="00C75634">
              <w:rPr>
                <w:rFonts w:cstheme="minorHAnsi"/>
              </w:rPr>
              <w:t>10</w:t>
            </w:r>
          </w:p>
        </w:tc>
        <w:tc>
          <w:tcPr>
            <w:tcW w:w="6095" w:type="dxa"/>
            <w:vMerge w:val="restart"/>
          </w:tcPr>
          <w:p w14:paraId="08010DFF" w14:textId="77777777" w:rsidR="00B35D35" w:rsidRPr="00C75634" w:rsidRDefault="00B35D35" w:rsidP="00F76A3D">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2B82964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4BCCD752" w14:textId="77777777" w:rsidR="00B35D35" w:rsidRPr="00C75634" w:rsidRDefault="00B35D35" w:rsidP="00F76A3D">
            <w:pPr>
              <w:rPr>
                <w:rFonts w:cstheme="minorHAnsi"/>
              </w:rPr>
            </w:pPr>
          </w:p>
        </w:tc>
        <w:tc>
          <w:tcPr>
            <w:tcW w:w="5107" w:type="dxa"/>
            <w:tcBorders>
              <w:bottom w:val="dotted" w:sz="4" w:space="0" w:color="auto"/>
            </w:tcBorders>
          </w:tcPr>
          <w:p w14:paraId="0C6D4C58" w14:textId="77777777" w:rsidR="00B35D35" w:rsidRPr="00C75634" w:rsidRDefault="00B35D35" w:rsidP="00F76A3D">
            <w:pPr>
              <w:rPr>
                <w:rFonts w:cstheme="minorHAnsi"/>
              </w:rPr>
            </w:pPr>
          </w:p>
        </w:tc>
      </w:tr>
      <w:tr w:rsidR="00B35D35" w:rsidRPr="00C75634" w14:paraId="488156A2" w14:textId="77777777" w:rsidTr="00F76A3D">
        <w:tc>
          <w:tcPr>
            <w:tcW w:w="704" w:type="dxa"/>
            <w:vMerge/>
          </w:tcPr>
          <w:p w14:paraId="724C4846" w14:textId="77777777" w:rsidR="00B35D35" w:rsidRPr="00C75634" w:rsidRDefault="00B35D35" w:rsidP="00F76A3D">
            <w:pPr>
              <w:rPr>
                <w:rFonts w:cstheme="minorHAnsi"/>
              </w:rPr>
            </w:pPr>
          </w:p>
        </w:tc>
        <w:tc>
          <w:tcPr>
            <w:tcW w:w="6095" w:type="dxa"/>
            <w:vMerge/>
          </w:tcPr>
          <w:p w14:paraId="737D91D9" w14:textId="77777777" w:rsidR="00B35D35" w:rsidRPr="00C75634" w:rsidRDefault="00B35D35" w:rsidP="00F76A3D">
            <w:pPr>
              <w:rPr>
                <w:rFonts w:cstheme="minorHAnsi"/>
              </w:rPr>
            </w:pPr>
          </w:p>
        </w:tc>
        <w:tc>
          <w:tcPr>
            <w:tcW w:w="1559" w:type="dxa"/>
            <w:tcBorders>
              <w:top w:val="dotted" w:sz="4" w:space="0" w:color="auto"/>
            </w:tcBorders>
          </w:tcPr>
          <w:p w14:paraId="33512BB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4C07DFE1" w14:textId="77777777" w:rsidR="00B35D35" w:rsidRPr="00C75634" w:rsidRDefault="00B35D35" w:rsidP="00F76A3D">
            <w:pPr>
              <w:rPr>
                <w:rFonts w:cstheme="minorHAnsi"/>
              </w:rPr>
            </w:pPr>
          </w:p>
        </w:tc>
        <w:tc>
          <w:tcPr>
            <w:tcW w:w="5107" w:type="dxa"/>
            <w:tcBorders>
              <w:top w:val="dotted" w:sz="4" w:space="0" w:color="auto"/>
            </w:tcBorders>
          </w:tcPr>
          <w:p w14:paraId="65249BFE" w14:textId="77777777" w:rsidR="00B35D35" w:rsidRPr="00C75634" w:rsidRDefault="00B35D35" w:rsidP="00F76A3D">
            <w:pPr>
              <w:rPr>
                <w:rFonts w:cstheme="minorHAnsi"/>
              </w:rPr>
            </w:pPr>
          </w:p>
        </w:tc>
      </w:tr>
      <w:tr w:rsidR="00B35D35" w:rsidRPr="00C75634" w14:paraId="74D9E8EE" w14:textId="77777777" w:rsidTr="00F76A3D">
        <w:tc>
          <w:tcPr>
            <w:tcW w:w="704" w:type="dxa"/>
            <w:vMerge w:val="restart"/>
          </w:tcPr>
          <w:p w14:paraId="24E56C41" w14:textId="77777777" w:rsidR="00B35D35" w:rsidRPr="00C75634" w:rsidRDefault="00B35D35" w:rsidP="00F76A3D">
            <w:pPr>
              <w:rPr>
                <w:rFonts w:cstheme="minorHAnsi"/>
              </w:rPr>
            </w:pPr>
            <w:r w:rsidRPr="00C75634">
              <w:rPr>
                <w:rFonts w:cstheme="minorHAnsi"/>
              </w:rPr>
              <w:t>20</w:t>
            </w:r>
          </w:p>
        </w:tc>
        <w:tc>
          <w:tcPr>
            <w:tcW w:w="6095" w:type="dxa"/>
            <w:vMerge w:val="restart"/>
          </w:tcPr>
          <w:p w14:paraId="1076C691" w14:textId="77777777" w:rsidR="00B35D35" w:rsidRPr="00C75634" w:rsidRDefault="00B35D35" w:rsidP="00F76A3D">
            <w:pPr>
              <w:rPr>
                <w:rFonts w:cstheme="minorHAnsi"/>
              </w:rPr>
            </w:pPr>
            <w:r w:rsidRPr="00C75634">
              <w:rPr>
                <w:rFonts w:cstheme="minorHAnsi"/>
              </w:rPr>
              <w:t>Entspricht der Code der Zählzeit 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37AC710F"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6D7A11C1"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7F0819FD" w14:textId="77777777" w:rsidR="00B35D35" w:rsidRPr="00C75634" w:rsidRDefault="00B35D35" w:rsidP="00F76A3D">
            <w:pPr>
              <w:rPr>
                <w:rFonts w:cstheme="minorHAnsi"/>
              </w:rPr>
            </w:pPr>
            <w:r w:rsidRPr="00C75634">
              <w:rPr>
                <w:rFonts w:cstheme="minorHAnsi"/>
              </w:rPr>
              <w:t>Code der Zählzeit wird nicht verwendet</w:t>
            </w:r>
          </w:p>
        </w:tc>
      </w:tr>
      <w:tr w:rsidR="00B35D35" w:rsidRPr="00C75634" w14:paraId="360B426A" w14:textId="77777777" w:rsidTr="00F76A3D">
        <w:tc>
          <w:tcPr>
            <w:tcW w:w="704" w:type="dxa"/>
            <w:vMerge/>
          </w:tcPr>
          <w:p w14:paraId="66C9F38F" w14:textId="77777777" w:rsidR="00B35D35" w:rsidRPr="00C75634" w:rsidRDefault="00B35D35" w:rsidP="00F76A3D">
            <w:pPr>
              <w:rPr>
                <w:rFonts w:cstheme="minorHAnsi"/>
              </w:rPr>
            </w:pPr>
          </w:p>
        </w:tc>
        <w:tc>
          <w:tcPr>
            <w:tcW w:w="6095" w:type="dxa"/>
            <w:vMerge/>
          </w:tcPr>
          <w:p w14:paraId="6C91B3F3" w14:textId="77777777" w:rsidR="00B35D35" w:rsidRPr="00C75634" w:rsidRDefault="00B35D35" w:rsidP="00F76A3D">
            <w:pPr>
              <w:rPr>
                <w:rFonts w:cstheme="minorHAnsi"/>
              </w:rPr>
            </w:pPr>
          </w:p>
        </w:tc>
        <w:tc>
          <w:tcPr>
            <w:tcW w:w="1559" w:type="dxa"/>
            <w:tcBorders>
              <w:top w:val="dotted" w:sz="4" w:space="0" w:color="auto"/>
            </w:tcBorders>
          </w:tcPr>
          <w:p w14:paraId="2CB16CE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2DABF565" w14:textId="77777777" w:rsidR="00B35D35" w:rsidRPr="00C75634" w:rsidRDefault="00B35D35" w:rsidP="00F76A3D">
            <w:pPr>
              <w:rPr>
                <w:rFonts w:cstheme="minorHAnsi"/>
              </w:rPr>
            </w:pPr>
          </w:p>
        </w:tc>
        <w:tc>
          <w:tcPr>
            <w:tcW w:w="5107" w:type="dxa"/>
            <w:tcBorders>
              <w:top w:val="dotted" w:sz="4" w:space="0" w:color="auto"/>
            </w:tcBorders>
          </w:tcPr>
          <w:p w14:paraId="38F1F9DC" w14:textId="77777777" w:rsidR="00B35D35" w:rsidRPr="00C75634" w:rsidRDefault="00B35D35" w:rsidP="00F76A3D">
            <w:pPr>
              <w:rPr>
                <w:rFonts w:cstheme="minorHAnsi"/>
              </w:rPr>
            </w:pPr>
          </w:p>
        </w:tc>
      </w:tr>
      <w:tr w:rsidR="00B35D35" w:rsidRPr="00C75634" w14:paraId="4CEC64C1" w14:textId="77777777" w:rsidTr="00F76A3D">
        <w:tc>
          <w:tcPr>
            <w:tcW w:w="704" w:type="dxa"/>
            <w:vMerge w:val="restart"/>
          </w:tcPr>
          <w:p w14:paraId="68FFC003" w14:textId="77777777" w:rsidR="00B35D35" w:rsidRPr="00C75634" w:rsidRDefault="00B35D35" w:rsidP="00F76A3D">
            <w:pPr>
              <w:rPr>
                <w:rFonts w:cstheme="minorHAnsi"/>
              </w:rPr>
            </w:pPr>
            <w:r w:rsidRPr="00C75634">
              <w:rPr>
                <w:rFonts w:cstheme="minorHAnsi"/>
              </w:rPr>
              <w:t>30</w:t>
            </w:r>
          </w:p>
        </w:tc>
        <w:tc>
          <w:tcPr>
            <w:tcW w:w="6095" w:type="dxa"/>
            <w:vMerge w:val="restart"/>
          </w:tcPr>
          <w:p w14:paraId="36761552" w14:textId="77777777" w:rsidR="00B35D35" w:rsidRPr="00C75634" w:rsidRDefault="00B35D35" w:rsidP="00F76A3D">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6B1CC9A5"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4A70BD7F"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62228308" w14:textId="77777777" w:rsidR="00B35D35" w:rsidRPr="00C75634" w:rsidRDefault="00B35D35" w:rsidP="00F76A3D">
            <w:pPr>
              <w:rPr>
                <w:rFonts w:cstheme="minorHAnsi"/>
              </w:rPr>
            </w:pPr>
            <w:r w:rsidRPr="00C75634">
              <w:rPr>
                <w:rFonts w:cstheme="minorHAnsi"/>
              </w:rPr>
              <w:t>Ausgerollte Zählzeitdefinition wurde versendet</w:t>
            </w:r>
          </w:p>
          <w:p w14:paraId="6109B833"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B79F515" w14:textId="77777777" w:rsidTr="00F76A3D">
        <w:tc>
          <w:tcPr>
            <w:tcW w:w="704" w:type="dxa"/>
            <w:vMerge/>
          </w:tcPr>
          <w:p w14:paraId="23E20CFE" w14:textId="77777777" w:rsidR="00B35D35" w:rsidRPr="00C75634" w:rsidRDefault="00B35D35" w:rsidP="00F76A3D">
            <w:pPr>
              <w:rPr>
                <w:rFonts w:cstheme="minorHAnsi"/>
              </w:rPr>
            </w:pPr>
          </w:p>
        </w:tc>
        <w:tc>
          <w:tcPr>
            <w:tcW w:w="6095" w:type="dxa"/>
            <w:vMerge/>
          </w:tcPr>
          <w:p w14:paraId="32192DB0" w14:textId="77777777" w:rsidR="00B35D35" w:rsidRPr="00C75634" w:rsidRDefault="00B35D35" w:rsidP="00F76A3D">
            <w:pPr>
              <w:rPr>
                <w:rFonts w:cstheme="minorHAnsi"/>
              </w:rPr>
            </w:pPr>
          </w:p>
        </w:tc>
        <w:tc>
          <w:tcPr>
            <w:tcW w:w="1559" w:type="dxa"/>
            <w:tcBorders>
              <w:top w:val="dotted" w:sz="4" w:space="0" w:color="auto"/>
            </w:tcBorders>
          </w:tcPr>
          <w:p w14:paraId="0AFA825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47682A49" w14:textId="77777777" w:rsidR="00B35D35" w:rsidRPr="00C75634" w:rsidRDefault="00B35D35" w:rsidP="00F76A3D">
            <w:pPr>
              <w:rPr>
                <w:rFonts w:cstheme="minorHAnsi"/>
              </w:rPr>
            </w:pPr>
          </w:p>
        </w:tc>
        <w:tc>
          <w:tcPr>
            <w:tcW w:w="5107" w:type="dxa"/>
            <w:tcBorders>
              <w:top w:val="dotted" w:sz="4" w:space="0" w:color="auto"/>
            </w:tcBorders>
          </w:tcPr>
          <w:p w14:paraId="022B2012" w14:textId="77777777" w:rsidR="00B35D35" w:rsidRPr="00C75634" w:rsidRDefault="00B35D35" w:rsidP="00F76A3D">
            <w:pPr>
              <w:rPr>
                <w:rFonts w:cstheme="minorHAnsi"/>
              </w:rPr>
            </w:pPr>
          </w:p>
        </w:tc>
      </w:tr>
      <w:tr w:rsidR="00B35D35" w:rsidRPr="00C75634" w14:paraId="4A458203" w14:textId="77777777" w:rsidTr="00F76A3D">
        <w:tc>
          <w:tcPr>
            <w:tcW w:w="704" w:type="dxa"/>
            <w:vMerge w:val="restart"/>
          </w:tcPr>
          <w:p w14:paraId="20BBF65B" w14:textId="77777777" w:rsidR="00B35D35" w:rsidRPr="00C75634" w:rsidRDefault="00B35D35" w:rsidP="00F76A3D">
            <w:pPr>
              <w:rPr>
                <w:rFonts w:cstheme="minorHAnsi"/>
              </w:rPr>
            </w:pPr>
            <w:r w:rsidRPr="00C75634">
              <w:rPr>
                <w:rFonts w:cstheme="minorHAnsi"/>
              </w:rPr>
              <w:t>40</w:t>
            </w:r>
          </w:p>
        </w:tc>
        <w:tc>
          <w:tcPr>
            <w:tcW w:w="6095" w:type="dxa"/>
            <w:vMerge w:val="restart"/>
          </w:tcPr>
          <w:p w14:paraId="65E6D5BA" w14:textId="77777777" w:rsidR="00B35D35" w:rsidRPr="00C75634" w:rsidRDefault="00B35D35" w:rsidP="00F76A3D">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63A22426"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5E51AF01" w14:textId="77777777" w:rsidR="00B35D35" w:rsidRPr="00C75634" w:rsidRDefault="00B35D35" w:rsidP="00F76A3D">
            <w:pPr>
              <w:rPr>
                <w:rFonts w:cstheme="minorHAnsi"/>
              </w:rPr>
            </w:pPr>
          </w:p>
        </w:tc>
        <w:tc>
          <w:tcPr>
            <w:tcW w:w="5107" w:type="dxa"/>
            <w:tcBorders>
              <w:bottom w:val="dotted" w:sz="4" w:space="0" w:color="auto"/>
            </w:tcBorders>
          </w:tcPr>
          <w:p w14:paraId="7EB39419" w14:textId="77777777" w:rsidR="00B35D35" w:rsidRPr="00C75634" w:rsidRDefault="00B35D35" w:rsidP="00F76A3D">
            <w:pPr>
              <w:rPr>
                <w:rFonts w:cstheme="minorHAnsi"/>
              </w:rPr>
            </w:pPr>
          </w:p>
        </w:tc>
      </w:tr>
      <w:tr w:rsidR="00B35D35" w:rsidRPr="00C75634" w14:paraId="2CA0ED90" w14:textId="77777777" w:rsidTr="00F76A3D">
        <w:tc>
          <w:tcPr>
            <w:tcW w:w="704" w:type="dxa"/>
            <w:vMerge/>
          </w:tcPr>
          <w:p w14:paraId="67997B8A" w14:textId="77777777" w:rsidR="00B35D35" w:rsidRPr="00C75634" w:rsidRDefault="00B35D35" w:rsidP="00F76A3D">
            <w:pPr>
              <w:rPr>
                <w:rFonts w:cstheme="minorHAnsi"/>
              </w:rPr>
            </w:pPr>
          </w:p>
        </w:tc>
        <w:tc>
          <w:tcPr>
            <w:tcW w:w="6095" w:type="dxa"/>
            <w:vMerge/>
          </w:tcPr>
          <w:p w14:paraId="06253DCB" w14:textId="77777777" w:rsidR="00B35D35" w:rsidRPr="00C75634" w:rsidRDefault="00B35D35" w:rsidP="00F76A3D">
            <w:pPr>
              <w:rPr>
                <w:rFonts w:cstheme="minorHAnsi"/>
              </w:rPr>
            </w:pPr>
          </w:p>
        </w:tc>
        <w:tc>
          <w:tcPr>
            <w:tcW w:w="1559" w:type="dxa"/>
            <w:tcBorders>
              <w:top w:val="dotted" w:sz="4" w:space="0" w:color="auto"/>
            </w:tcBorders>
          </w:tcPr>
          <w:p w14:paraId="5DC0545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6712F6E" w14:textId="77777777" w:rsidR="00B35D35" w:rsidRPr="00C75634" w:rsidRDefault="00B35D35" w:rsidP="00F76A3D">
            <w:pPr>
              <w:rPr>
                <w:rFonts w:cstheme="minorHAnsi"/>
              </w:rPr>
            </w:pPr>
          </w:p>
        </w:tc>
        <w:tc>
          <w:tcPr>
            <w:tcW w:w="5107" w:type="dxa"/>
            <w:tcBorders>
              <w:top w:val="dotted" w:sz="4" w:space="0" w:color="auto"/>
            </w:tcBorders>
          </w:tcPr>
          <w:p w14:paraId="2F3558EB" w14:textId="77777777" w:rsidR="00B35D35" w:rsidRPr="00C75634" w:rsidRDefault="00B35D35" w:rsidP="00F76A3D">
            <w:pPr>
              <w:rPr>
                <w:rFonts w:cstheme="minorHAnsi"/>
              </w:rPr>
            </w:pPr>
          </w:p>
        </w:tc>
      </w:tr>
    </w:tbl>
    <w:p w14:paraId="4534A7A0"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44655836" w14:textId="77777777" w:rsidTr="009663F0">
        <w:tc>
          <w:tcPr>
            <w:tcW w:w="704" w:type="dxa"/>
            <w:vMerge w:val="restart"/>
          </w:tcPr>
          <w:p w14:paraId="34C67E03" w14:textId="53BAED76" w:rsidR="00B35D35" w:rsidRPr="00C75634" w:rsidRDefault="00B35D35" w:rsidP="00F76A3D">
            <w:pPr>
              <w:rPr>
                <w:rFonts w:cstheme="minorHAnsi"/>
              </w:rPr>
            </w:pPr>
            <w:r w:rsidRPr="00C75634">
              <w:rPr>
                <w:rFonts w:cstheme="minorHAnsi"/>
              </w:rPr>
              <w:lastRenderedPageBreak/>
              <w:t>50</w:t>
            </w:r>
          </w:p>
        </w:tc>
        <w:tc>
          <w:tcPr>
            <w:tcW w:w="6095" w:type="dxa"/>
            <w:vMerge w:val="restart"/>
          </w:tcPr>
          <w:p w14:paraId="3DDD049E" w14:textId="77777777" w:rsidR="00B35D35" w:rsidRPr="00C75634" w:rsidRDefault="00B35D35" w:rsidP="00F76A3D">
            <w:pPr>
              <w:rPr>
                <w:rFonts w:cstheme="minorHAnsi"/>
              </w:rPr>
            </w:pPr>
            <w:r w:rsidRPr="00C75634">
              <w:rPr>
                <w:rFonts w:cstheme="minorHAnsi"/>
              </w:rPr>
              <w:t>Wurde mit dem Code der Zählzeit bereits eine ausgerollte Zählzeitdefinition mit einer höheren Version versendet?</w:t>
            </w:r>
          </w:p>
        </w:tc>
        <w:tc>
          <w:tcPr>
            <w:tcW w:w="1559" w:type="dxa"/>
            <w:tcBorders>
              <w:top w:val="single" w:sz="4" w:space="0" w:color="auto"/>
              <w:bottom w:val="dotted" w:sz="4" w:space="0" w:color="auto"/>
            </w:tcBorders>
          </w:tcPr>
          <w:p w14:paraId="6306FED5"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1E6B1EA0" w14:textId="77777777" w:rsidR="00B35D35" w:rsidRPr="00C75634" w:rsidRDefault="00B35D35" w:rsidP="00F76A3D">
            <w:pPr>
              <w:rPr>
                <w:rFonts w:cstheme="minorHAnsi"/>
              </w:rPr>
            </w:pPr>
            <w:r w:rsidRPr="00C75634">
              <w:rPr>
                <w:rFonts w:cstheme="minorHAnsi"/>
              </w:rPr>
              <w:t>A03</w:t>
            </w:r>
          </w:p>
        </w:tc>
        <w:tc>
          <w:tcPr>
            <w:tcW w:w="5107" w:type="dxa"/>
            <w:tcBorders>
              <w:top w:val="single" w:sz="4" w:space="0" w:color="auto"/>
              <w:bottom w:val="single" w:sz="4" w:space="0" w:color="auto"/>
            </w:tcBorders>
          </w:tcPr>
          <w:p w14:paraId="0E82B386" w14:textId="77777777" w:rsidR="00B35D35" w:rsidRPr="00C75634" w:rsidRDefault="00B35D35" w:rsidP="00F76A3D">
            <w:pPr>
              <w:rPr>
                <w:rFonts w:cstheme="minorHAnsi"/>
              </w:rPr>
            </w:pPr>
            <w:r w:rsidRPr="00C75634">
              <w:rPr>
                <w:rFonts w:cstheme="minorHAnsi"/>
              </w:rPr>
              <w:t>Es wurde bereits eine ausgerollte Zählzeitdefinition für den Code der Zählzeit mit einer höheren Version versendet</w:t>
            </w:r>
          </w:p>
          <w:p w14:paraId="472DD586"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3F203E5B" w14:textId="77777777" w:rsidTr="009663F0">
        <w:tc>
          <w:tcPr>
            <w:tcW w:w="704" w:type="dxa"/>
            <w:vMerge/>
          </w:tcPr>
          <w:p w14:paraId="7EF5E3FC" w14:textId="77777777" w:rsidR="00B35D35" w:rsidRPr="00C75634" w:rsidRDefault="00B35D35" w:rsidP="00F76A3D">
            <w:pPr>
              <w:rPr>
                <w:rFonts w:cstheme="minorHAnsi"/>
              </w:rPr>
            </w:pPr>
          </w:p>
        </w:tc>
        <w:tc>
          <w:tcPr>
            <w:tcW w:w="6095" w:type="dxa"/>
            <w:vMerge/>
          </w:tcPr>
          <w:p w14:paraId="3A38289E" w14:textId="77777777" w:rsidR="00B35D35" w:rsidRPr="00C75634" w:rsidRDefault="00B35D35" w:rsidP="00F76A3D">
            <w:pPr>
              <w:rPr>
                <w:rFonts w:cstheme="minorHAnsi"/>
              </w:rPr>
            </w:pPr>
          </w:p>
        </w:tc>
        <w:tc>
          <w:tcPr>
            <w:tcW w:w="1559" w:type="dxa"/>
            <w:tcBorders>
              <w:top w:val="dotted" w:sz="4" w:space="0" w:color="auto"/>
            </w:tcBorders>
          </w:tcPr>
          <w:p w14:paraId="177B08C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660D33F4" w14:textId="77777777" w:rsidR="00B35D35" w:rsidRPr="00C75634" w:rsidRDefault="00B35D35" w:rsidP="00F76A3D">
            <w:pPr>
              <w:rPr>
                <w:rFonts w:cstheme="minorHAnsi"/>
              </w:rPr>
            </w:pPr>
          </w:p>
        </w:tc>
        <w:tc>
          <w:tcPr>
            <w:tcW w:w="5107" w:type="dxa"/>
            <w:tcBorders>
              <w:top w:val="single" w:sz="4" w:space="0" w:color="auto"/>
            </w:tcBorders>
          </w:tcPr>
          <w:p w14:paraId="238EFA2C" w14:textId="77777777" w:rsidR="00B35D35" w:rsidRPr="00C75634" w:rsidRDefault="00B35D35" w:rsidP="00F76A3D">
            <w:pPr>
              <w:rPr>
                <w:rFonts w:cstheme="minorHAnsi"/>
              </w:rPr>
            </w:pPr>
          </w:p>
        </w:tc>
      </w:tr>
      <w:tr w:rsidR="00B35D35" w:rsidRPr="00C75634" w14:paraId="430FB69E" w14:textId="77777777" w:rsidTr="00F76A3D">
        <w:tc>
          <w:tcPr>
            <w:tcW w:w="704" w:type="dxa"/>
            <w:vMerge w:val="restart"/>
          </w:tcPr>
          <w:p w14:paraId="5304F0C4" w14:textId="77777777" w:rsidR="00B35D35" w:rsidRPr="00C75634" w:rsidRDefault="00B35D35" w:rsidP="00F76A3D">
            <w:pPr>
              <w:rPr>
                <w:rFonts w:cstheme="minorHAnsi"/>
              </w:rPr>
            </w:pPr>
            <w:r w:rsidRPr="00C75634">
              <w:rPr>
                <w:rFonts w:cstheme="minorHAnsi"/>
              </w:rPr>
              <w:t>60</w:t>
            </w:r>
          </w:p>
        </w:tc>
        <w:tc>
          <w:tcPr>
            <w:tcW w:w="6095" w:type="dxa"/>
            <w:vMerge w:val="restart"/>
          </w:tcPr>
          <w:p w14:paraId="7F956285" w14:textId="77777777" w:rsidR="00B35D35" w:rsidRPr="00C75634" w:rsidRDefault="00B35D35" w:rsidP="00F76A3D">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20F187EC"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6CF82918" w14:textId="77777777" w:rsidR="00B35D35" w:rsidRPr="00C75634" w:rsidRDefault="00B35D35" w:rsidP="00F76A3D">
            <w:pPr>
              <w:rPr>
                <w:rFonts w:cstheme="minorHAnsi"/>
              </w:rPr>
            </w:pPr>
            <w:r w:rsidRPr="00C75634">
              <w:rPr>
                <w:rFonts w:cstheme="minorHAnsi"/>
              </w:rPr>
              <w:t>A04</w:t>
            </w:r>
          </w:p>
        </w:tc>
        <w:tc>
          <w:tcPr>
            <w:tcW w:w="5107" w:type="dxa"/>
            <w:tcBorders>
              <w:top w:val="dotted" w:sz="4" w:space="0" w:color="auto"/>
              <w:bottom w:val="dotted" w:sz="4" w:space="0" w:color="auto"/>
            </w:tcBorders>
          </w:tcPr>
          <w:p w14:paraId="074D7F0C" w14:textId="77777777" w:rsidR="00B35D35" w:rsidRPr="00C75634" w:rsidRDefault="00B35D35" w:rsidP="00F76A3D">
            <w:pPr>
              <w:rPr>
                <w:rFonts w:cstheme="minorHAnsi"/>
              </w:rPr>
            </w:pPr>
            <w:r w:rsidRPr="00C75634">
              <w:rPr>
                <w:rFonts w:cstheme="minorHAnsi"/>
              </w:rPr>
              <w:t>Ausgerollte Zählzeitdefinition ist plausibel</w:t>
            </w:r>
          </w:p>
        </w:tc>
      </w:tr>
      <w:tr w:rsidR="00B35D35" w:rsidRPr="00C75634" w14:paraId="7B3C0EEC" w14:textId="77777777" w:rsidTr="00F76A3D">
        <w:tc>
          <w:tcPr>
            <w:tcW w:w="704" w:type="dxa"/>
            <w:vMerge/>
          </w:tcPr>
          <w:p w14:paraId="4CDD9B46" w14:textId="77777777" w:rsidR="00B35D35" w:rsidRPr="00C75634" w:rsidRDefault="00B35D35" w:rsidP="00F76A3D">
            <w:pPr>
              <w:rPr>
                <w:rFonts w:cstheme="minorHAnsi"/>
              </w:rPr>
            </w:pPr>
          </w:p>
        </w:tc>
        <w:tc>
          <w:tcPr>
            <w:tcW w:w="6095" w:type="dxa"/>
            <w:vMerge/>
          </w:tcPr>
          <w:p w14:paraId="6C9A9808"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01C74F5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563A72D3"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1B53DC6D" w14:textId="77777777" w:rsidR="00B35D35" w:rsidRPr="00C75634" w:rsidRDefault="00B35D35" w:rsidP="00F76A3D">
            <w:pPr>
              <w:rPr>
                <w:rFonts w:cstheme="minorHAnsi"/>
              </w:rPr>
            </w:pPr>
          </w:p>
        </w:tc>
      </w:tr>
      <w:tr w:rsidR="00B35D35" w:rsidRPr="00C75634" w14:paraId="484433C2" w14:textId="77777777" w:rsidTr="00F76A3D">
        <w:tc>
          <w:tcPr>
            <w:tcW w:w="704" w:type="dxa"/>
            <w:vMerge w:val="restart"/>
          </w:tcPr>
          <w:p w14:paraId="4A155EF5" w14:textId="77777777" w:rsidR="00B35D35" w:rsidRPr="00C75634" w:rsidRDefault="00B35D35" w:rsidP="00F76A3D">
            <w:pPr>
              <w:rPr>
                <w:rFonts w:cstheme="minorHAnsi"/>
              </w:rPr>
            </w:pPr>
            <w:r w:rsidRPr="00C75634">
              <w:rPr>
                <w:rFonts w:cstheme="minorHAnsi"/>
              </w:rPr>
              <w:t>70</w:t>
            </w:r>
          </w:p>
        </w:tc>
        <w:tc>
          <w:tcPr>
            <w:tcW w:w="6095" w:type="dxa"/>
            <w:vMerge w:val="restart"/>
          </w:tcPr>
          <w:p w14:paraId="30E8B426" w14:textId="77777777" w:rsidR="00B35D35" w:rsidRPr="00C75634" w:rsidRDefault="00B35D35" w:rsidP="00F76A3D">
            <w:pPr>
              <w:rPr>
                <w:rFonts w:cstheme="minorHAnsi"/>
              </w:rPr>
            </w:pPr>
            <w:r w:rsidRPr="00C75634">
              <w:rPr>
                <w:rFonts w:cstheme="minorHAnsi"/>
              </w:rPr>
              <w:t>Reklamiert der Anfragende das Fehlen der ausgerollten Schaltzeitdefinition?</w:t>
            </w:r>
          </w:p>
        </w:tc>
        <w:tc>
          <w:tcPr>
            <w:tcW w:w="1559" w:type="dxa"/>
            <w:tcBorders>
              <w:bottom w:val="dotted" w:sz="4" w:space="0" w:color="auto"/>
            </w:tcBorders>
          </w:tcPr>
          <w:p w14:paraId="6A53D2C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2CCAB068" w14:textId="77777777" w:rsidR="00B35D35" w:rsidRPr="00C75634" w:rsidRDefault="00B35D35" w:rsidP="00F76A3D">
            <w:pPr>
              <w:rPr>
                <w:rFonts w:cstheme="minorHAnsi"/>
              </w:rPr>
            </w:pPr>
          </w:p>
        </w:tc>
        <w:tc>
          <w:tcPr>
            <w:tcW w:w="5107" w:type="dxa"/>
            <w:tcBorders>
              <w:bottom w:val="dotted" w:sz="4" w:space="0" w:color="auto"/>
            </w:tcBorders>
          </w:tcPr>
          <w:p w14:paraId="76DE4684" w14:textId="77777777" w:rsidR="00B35D35" w:rsidRPr="00C75634" w:rsidRDefault="00B35D35" w:rsidP="00F76A3D">
            <w:pPr>
              <w:rPr>
                <w:rFonts w:cstheme="minorHAnsi"/>
              </w:rPr>
            </w:pPr>
          </w:p>
        </w:tc>
      </w:tr>
      <w:tr w:rsidR="00B35D35" w:rsidRPr="00C75634" w14:paraId="15ABB086" w14:textId="77777777" w:rsidTr="00F76A3D">
        <w:tc>
          <w:tcPr>
            <w:tcW w:w="704" w:type="dxa"/>
            <w:vMerge/>
          </w:tcPr>
          <w:p w14:paraId="7B82726A" w14:textId="77777777" w:rsidR="00B35D35" w:rsidRPr="00C75634" w:rsidRDefault="00B35D35" w:rsidP="00F76A3D">
            <w:pPr>
              <w:rPr>
                <w:rFonts w:cstheme="minorHAnsi"/>
              </w:rPr>
            </w:pPr>
          </w:p>
        </w:tc>
        <w:tc>
          <w:tcPr>
            <w:tcW w:w="6095" w:type="dxa"/>
            <w:vMerge/>
          </w:tcPr>
          <w:p w14:paraId="566C3DA6" w14:textId="77777777" w:rsidR="00B35D35" w:rsidRPr="00C75634" w:rsidRDefault="00B35D35" w:rsidP="00F76A3D">
            <w:pPr>
              <w:rPr>
                <w:rFonts w:cstheme="minorHAnsi"/>
              </w:rPr>
            </w:pPr>
          </w:p>
        </w:tc>
        <w:tc>
          <w:tcPr>
            <w:tcW w:w="1559" w:type="dxa"/>
            <w:tcBorders>
              <w:top w:val="dotted" w:sz="4" w:space="0" w:color="auto"/>
            </w:tcBorders>
          </w:tcPr>
          <w:p w14:paraId="1185EDF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5A05C17D" w14:textId="77777777" w:rsidR="00B35D35" w:rsidRPr="00C75634" w:rsidRDefault="00B35D35" w:rsidP="00F76A3D">
            <w:pPr>
              <w:rPr>
                <w:rFonts w:cstheme="minorHAnsi"/>
              </w:rPr>
            </w:pPr>
          </w:p>
        </w:tc>
        <w:tc>
          <w:tcPr>
            <w:tcW w:w="5107" w:type="dxa"/>
            <w:tcBorders>
              <w:top w:val="dotted" w:sz="4" w:space="0" w:color="auto"/>
            </w:tcBorders>
          </w:tcPr>
          <w:p w14:paraId="29DCC62F" w14:textId="77777777" w:rsidR="00B35D35" w:rsidRPr="00C75634" w:rsidRDefault="00B35D35" w:rsidP="00F76A3D">
            <w:pPr>
              <w:rPr>
                <w:rFonts w:cstheme="minorHAnsi"/>
              </w:rPr>
            </w:pPr>
          </w:p>
        </w:tc>
      </w:tr>
      <w:tr w:rsidR="00B35D35" w:rsidRPr="00C75634" w14:paraId="37354480" w14:textId="77777777" w:rsidTr="00F76A3D">
        <w:tc>
          <w:tcPr>
            <w:tcW w:w="704" w:type="dxa"/>
            <w:vMerge w:val="restart"/>
          </w:tcPr>
          <w:p w14:paraId="769FC80A" w14:textId="77777777" w:rsidR="00B35D35" w:rsidRPr="00C75634" w:rsidRDefault="00B35D35" w:rsidP="00F76A3D">
            <w:pPr>
              <w:rPr>
                <w:rFonts w:cstheme="minorHAnsi"/>
              </w:rPr>
            </w:pPr>
            <w:r w:rsidRPr="00C75634">
              <w:rPr>
                <w:rFonts w:cstheme="minorHAnsi"/>
              </w:rPr>
              <w:t>80</w:t>
            </w:r>
          </w:p>
        </w:tc>
        <w:tc>
          <w:tcPr>
            <w:tcW w:w="6095" w:type="dxa"/>
            <w:vMerge w:val="restart"/>
          </w:tcPr>
          <w:p w14:paraId="6ACA0CC9" w14:textId="77777777" w:rsidR="00B35D35" w:rsidRPr="00C75634" w:rsidRDefault="00B35D35" w:rsidP="00F76A3D">
            <w:pPr>
              <w:rPr>
                <w:rFonts w:cstheme="minorHAnsi"/>
              </w:rPr>
            </w:pPr>
            <w:r w:rsidRPr="00C75634">
              <w:rPr>
                <w:rFonts w:cstheme="minorHAnsi"/>
              </w:rPr>
              <w:t>Entspricht der Code der Schaltzeit einem Code aus der für den reklamierten Zeitraum gültigen Übersicht der Schaltzeitdefinitionen?</w:t>
            </w:r>
          </w:p>
        </w:tc>
        <w:tc>
          <w:tcPr>
            <w:tcW w:w="1559" w:type="dxa"/>
            <w:tcBorders>
              <w:bottom w:val="dotted" w:sz="4" w:space="0" w:color="auto"/>
            </w:tcBorders>
          </w:tcPr>
          <w:p w14:paraId="64595D40"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535B3F2F"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6E93CD3B" w14:textId="77777777" w:rsidR="00B35D35" w:rsidRPr="00C75634" w:rsidRDefault="00B35D35" w:rsidP="00F76A3D">
            <w:pPr>
              <w:rPr>
                <w:rFonts w:cstheme="minorHAnsi"/>
              </w:rPr>
            </w:pPr>
            <w:r w:rsidRPr="00C75634">
              <w:rPr>
                <w:rFonts w:cstheme="minorHAnsi"/>
              </w:rPr>
              <w:t>Code der Schaltzeit wird nicht verwendet</w:t>
            </w:r>
          </w:p>
        </w:tc>
      </w:tr>
      <w:tr w:rsidR="00B35D35" w:rsidRPr="00C75634" w14:paraId="0F80020D" w14:textId="77777777" w:rsidTr="00F76A3D">
        <w:tc>
          <w:tcPr>
            <w:tcW w:w="704" w:type="dxa"/>
            <w:vMerge/>
          </w:tcPr>
          <w:p w14:paraId="1191A3EA" w14:textId="77777777" w:rsidR="00B35D35" w:rsidRPr="00C75634" w:rsidRDefault="00B35D35" w:rsidP="00F76A3D">
            <w:pPr>
              <w:rPr>
                <w:rFonts w:cstheme="minorHAnsi"/>
              </w:rPr>
            </w:pPr>
          </w:p>
        </w:tc>
        <w:tc>
          <w:tcPr>
            <w:tcW w:w="6095" w:type="dxa"/>
            <w:vMerge/>
          </w:tcPr>
          <w:p w14:paraId="1B4A1171" w14:textId="77777777" w:rsidR="00B35D35" w:rsidRPr="00C75634" w:rsidRDefault="00B35D35" w:rsidP="00F76A3D">
            <w:pPr>
              <w:rPr>
                <w:rFonts w:cstheme="minorHAnsi"/>
              </w:rPr>
            </w:pPr>
          </w:p>
        </w:tc>
        <w:tc>
          <w:tcPr>
            <w:tcW w:w="1559" w:type="dxa"/>
            <w:tcBorders>
              <w:top w:val="dotted" w:sz="4" w:space="0" w:color="auto"/>
            </w:tcBorders>
          </w:tcPr>
          <w:p w14:paraId="038BCFD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25B0BF33" w14:textId="77777777" w:rsidR="00B35D35" w:rsidRPr="00C75634" w:rsidRDefault="00B35D35" w:rsidP="00F76A3D">
            <w:pPr>
              <w:rPr>
                <w:rFonts w:cstheme="minorHAnsi"/>
              </w:rPr>
            </w:pPr>
          </w:p>
        </w:tc>
        <w:tc>
          <w:tcPr>
            <w:tcW w:w="5107" w:type="dxa"/>
            <w:tcBorders>
              <w:top w:val="dotted" w:sz="4" w:space="0" w:color="auto"/>
            </w:tcBorders>
          </w:tcPr>
          <w:p w14:paraId="08A3D070" w14:textId="77777777" w:rsidR="00B35D35" w:rsidRPr="00C75634" w:rsidRDefault="00B35D35" w:rsidP="00F76A3D">
            <w:pPr>
              <w:rPr>
                <w:rFonts w:cstheme="minorHAnsi"/>
              </w:rPr>
            </w:pPr>
          </w:p>
        </w:tc>
      </w:tr>
      <w:tr w:rsidR="00B35D35" w:rsidRPr="00C75634" w14:paraId="1B17037F" w14:textId="77777777" w:rsidTr="00F76A3D">
        <w:tc>
          <w:tcPr>
            <w:tcW w:w="704" w:type="dxa"/>
            <w:vMerge w:val="restart"/>
          </w:tcPr>
          <w:p w14:paraId="3CDB6A64" w14:textId="77777777" w:rsidR="00B35D35" w:rsidRPr="00C75634" w:rsidRDefault="00B35D35" w:rsidP="00F76A3D">
            <w:pPr>
              <w:rPr>
                <w:rFonts w:cstheme="minorHAnsi"/>
              </w:rPr>
            </w:pPr>
            <w:r w:rsidRPr="00C75634">
              <w:rPr>
                <w:rFonts w:cstheme="minorHAnsi"/>
              </w:rPr>
              <w:t>90</w:t>
            </w:r>
          </w:p>
        </w:tc>
        <w:tc>
          <w:tcPr>
            <w:tcW w:w="6095" w:type="dxa"/>
            <w:vMerge w:val="restart"/>
          </w:tcPr>
          <w:p w14:paraId="488D449C" w14:textId="77777777" w:rsidR="00B35D35" w:rsidRPr="00C75634" w:rsidRDefault="00B35D35" w:rsidP="00F76A3D">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6E8DFD0B"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5831902C"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0074C786" w14:textId="77777777" w:rsidR="00B35D35" w:rsidRPr="00C75634" w:rsidRDefault="00B35D35" w:rsidP="00F76A3D">
            <w:pPr>
              <w:rPr>
                <w:rFonts w:cstheme="minorHAnsi"/>
              </w:rPr>
            </w:pPr>
            <w:r w:rsidRPr="00C75634">
              <w:rPr>
                <w:rFonts w:cstheme="minorHAnsi"/>
              </w:rPr>
              <w:t>Ausgerollte Schaltzeitdefinition wurde versendet</w:t>
            </w:r>
            <w:r w:rsidRPr="00C75634">
              <w:rPr>
                <w:rFonts w:cstheme="minorHAnsi"/>
              </w:rPr>
              <w:br/>
              <w:t>Hinweis: Es ist als Referenz der Geschäftsvorfall zu benennen, mit welchem die Übersicht der Definition übermittelt wurde.</w:t>
            </w:r>
          </w:p>
        </w:tc>
      </w:tr>
      <w:tr w:rsidR="00B35D35" w:rsidRPr="00C75634" w14:paraId="204681E9" w14:textId="77777777" w:rsidTr="00F76A3D">
        <w:tc>
          <w:tcPr>
            <w:tcW w:w="704" w:type="dxa"/>
            <w:vMerge/>
          </w:tcPr>
          <w:p w14:paraId="5CEDF23B" w14:textId="77777777" w:rsidR="00B35D35" w:rsidRPr="00C75634" w:rsidRDefault="00B35D35" w:rsidP="00F76A3D">
            <w:pPr>
              <w:rPr>
                <w:rFonts w:cstheme="minorHAnsi"/>
              </w:rPr>
            </w:pPr>
          </w:p>
        </w:tc>
        <w:tc>
          <w:tcPr>
            <w:tcW w:w="6095" w:type="dxa"/>
            <w:vMerge/>
          </w:tcPr>
          <w:p w14:paraId="2F72B7A2" w14:textId="77777777" w:rsidR="00B35D35" w:rsidRPr="00C75634" w:rsidRDefault="00B35D35" w:rsidP="00F76A3D">
            <w:pPr>
              <w:rPr>
                <w:rFonts w:cstheme="minorHAnsi"/>
              </w:rPr>
            </w:pPr>
          </w:p>
        </w:tc>
        <w:tc>
          <w:tcPr>
            <w:tcW w:w="1559" w:type="dxa"/>
            <w:tcBorders>
              <w:top w:val="dotted" w:sz="4" w:space="0" w:color="auto"/>
            </w:tcBorders>
          </w:tcPr>
          <w:p w14:paraId="5EFB9D1D"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75C74483" w14:textId="77777777" w:rsidR="00B35D35" w:rsidRPr="00C75634" w:rsidRDefault="00B35D35" w:rsidP="00F76A3D">
            <w:pPr>
              <w:rPr>
                <w:rFonts w:cstheme="minorHAnsi"/>
              </w:rPr>
            </w:pPr>
          </w:p>
        </w:tc>
        <w:tc>
          <w:tcPr>
            <w:tcW w:w="5107" w:type="dxa"/>
            <w:tcBorders>
              <w:top w:val="dotted" w:sz="4" w:space="0" w:color="auto"/>
            </w:tcBorders>
          </w:tcPr>
          <w:p w14:paraId="789C53C4" w14:textId="77777777" w:rsidR="00B35D35" w:rsidRPr="00C75634" w:rsidRDefault="00B35D35" w:rsidP="00F76A3D">
            <w:pPr>
              <w:rPr>
                <w:rFonts w:cstheme="minorHAnsi"/>
              </w:rPr>
            </w:pPr>
          </w:p>
        </w:tc>
      </w:tr>
      <w:tr w:rsidR="00B35D35" w:rsidRPr="00C75634" w14:paraId="437BE20A" w14:textId="77777777" w:rsidTr="00F76A3D">
        <w:tc>
          <w:tcPr>
            <w:tcW w:w="704" w:type="dxa"/>
            <w:vMerge w:val="restart"/>
          </w:tcPr>
          <w:p w14:paraId="4BF29D4A" w14:textId="77777777" w:rsidR="00B35D35" w:rsidRPr="00C75634" w:rsidRDefault="00B35D35" w:rsidP="00F76A3D">
            <w:pPr>
              <w:rPr>
                <w:rFonts w:cstheme="minorHAnsi"/>
              </w:rPr>
            </w:pPr>
            <w:r w:rsidRPr="00C75634">
              <w:rPr>
                <w:rFonts w:cstheme="minorHAnsi"/>
              </w:rPr>
              <w:t>100</w:t>
            </w:r>
          </w:p>
        </w:tc>
        <w:tc>
          <w:tcPr>
            <w:tcW w:w="6095" w:type="dxa"/>
            <w:vMerge w:val="restart"/>
          </w:tcPr>
          <w:p w14:paraId="3588EAF6" w14:textId="77777777" w:rsidR="00B35D35" w:rsidRPr="00C75634" w:rsidRDefault="00B35D35" w:rsidP="00F76A3D">
            <w:pPr>
              <w:rPr>
                <w:rFonts w:cstheme="minorHAnsi"/>
              </w:rPr>
            </w:pPr>
            <w:r w:rsidRPr="00C75634">
              <w:rPr>
                <w:rFonts w:cstheme="minorHAnsi"/>
              </w:rPr>
              <w:t>Reklamiert der MSB eine unplausible ausgerollte Schaltzeitdefinition?</w:t>
            </w:r>
          </w:p>
        </w:tc>
        <w:tc>
          <w:tcPr>
            <w:tcW w:w="1559" w:type="dxa"/>
            <w:tcBorders>
              <w:bottom w:val="dotted" w:sz="4" w:space="0" w:color="auto"/>
            </w:tcBorders>
          </w:tcPr>
          <w:p w14:paraId="60AAB95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1095B7AC" w14:textId="77777777" w:rsidR="00B35D35" w:rsidRPr="00C75634" w:rsidRDefault="00B35D35" w:rsidP="00F76A3D">
            <w:pPr>
              <w:rPr>
                <w:rFonts w:cstheme="minorHAnsi"/>
              </w:rPr>
            </w:pPr>
          </w:p>
        </w:tc>
        <w:tc>
          <w:tcPr>
            <w:tcW w:w="5107" w:type="dxa"/>
            <w:tcBorders>
              <w:bottom w:val="dotted" w:sz="4" w:space="0" w:color="auto"/>
            </w:tcBorders>
          </w:tcPr>
          <w:p w14:paraId="5AB3EC44" w14:textId="77777777" w:rsidR="00B35D35" w:rsidRPr="00C75634" w:rsidRDefault="00B35D35" w:rsidP="00F76A3D">
            <w:pPr>
              <w:rPr>
                <w:rFonts w:cstheme="minorHAnsi"/>
              </w:rPr>
            </w:pPr>
          </w:p>
        </w:tc>
      </w:tr>
      <w:tr w:rsidR="00B35D35" w:rsidRPr="00C75634" w14:paraId="6FA1D0F0" w14:textId="77777777" w:rsidTr="00F76A3D">
        <w:tc>
          <w:tcPr>
            <w:tcW w:w="704" w:type="dxa"/>
            <w:vMerge/>
          </w:tcPr>
          <w:p w14:paraId="029B84B6" w14:textId="77777777" w:rsidR="00B35D35" w:rsidRPr="00C75634" w:rsidRDefault="00B35D35" w:rsidP="00F76A3D">
            <w:pPr>
              <w:rPr>
                <w:rFonts w:cstheme="minorHAnsi"/>
              </w:rPr>
            </w:pPr>
          </w:p>
        </w:tc>
        <w:tc>
          <w:tcPr>
            <w:tcW w:w="6095" w:type="dxa"/>
            <w:vMerge/>
          </w:tcPr>
          <w:p w14:paraId="233EDCE3" w14:textId="77777777" w:rsidR="00B35D35" w:rsidRPr="00C75634" w:rsidRDefault="00B35D35" w:rsidP="00F76A3D">
            <w:pPr>
              <w:rPr>
                <w:rFonts w:cstheme="minorHAnsi"/>
              </w:rPr>
            </w:pPr>
          </w:p>
        </w:tc>
        <w:tc>
          <w:tcPr>
            <w:tcW w:w="1559" w:type="dxa"/>
            <w:tcBorders>
              <w:top w:val="dotted" w:sz="4" w:space="0" w:color="auto"/>
            </w:tcBorders>
          </w:tcPr>
          <w:p w14:paraId="3DACAEB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24B82A9B" w14:textId="77777777" w:rsidR="00B35D35" w:rsidRPr="00C75634" w:rsidRDefault="00B35D35" w:rsidP="00F76A3D">
            <w:pPr>
              <w:rPr>
                <w:rFonts w:cstheme="minorHAnsi"/>
              </w:rPr>
            </w:pPr>
          </w:p>
        </w:tc>
        <w:tc>
          <w:tcPr>
            <w:tcW w:w="5107" w:type="dxa"/>
            <w:tcBorders>
              <w:top w:val="dotted" w:sz="4" w:space="0" w:color="auto"/>
            </w:tcBorders>
          </w:tcPr>
          <w:p w14:paraId="48473AA6" w14:textId="77777777" w:rsidR="00B35D35" w:rsidRPr="00C75634" w:rsidRDefault="00B35D35" w:rsidP="00F76A3D">
            <w:pPr>
              <w:rPr>
                <w:rFonts w:cstheme="minorHAnsi"/>
              </w:rPr>
            </w:pPr>
          </w:p>
        </w:tc>
      </w:tr>
    </w:tbl>
    <w:p w14:paraId="3E4FD25A"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6628C07B" w14:textId="77777777" w:rsidTr="009663F0">
        <w:tc>
          <w:tcPr>
            <w:tcW w:w="704" w:type="dxa"/>
            <w:vMerge w:val="restart"/>
          </w:tcPr>
          <w:p w14:paraId="2DD970D6" w14:textId="100F8436" w:rsidR="00B35D35" w:rsidRPr="00C75634" w:rsidRDefault="00B35D35" w:rsidP="00F76A3D">
            <w:pPr>
              <w:rPr>
                <w:rFonts w:cstheme="minorHAnsi"/>
              </w:rPr>
            </w:pPr>
            <w:r w:rsidRPr="00C75634">
              <w:rPr>
                <w:rFonts w:cstheme="minorHAnsi"/>
              </w:rPr>
              <w:lastRenderedPageBreak/>
              <w:t>110</w:t>
            </w:r>
          </w:p>
        </w:tc>
        <w:tc>
          <w:tcPr>
            <w:tcW w:w="6095" w:type="dxa"/>
            <w:vMerge w:val="restart"/>
          </w:tcPr>
          <w:p w14:paraId="09CAA015" w14:textId="77777777" w:rsidR="00B35D35" w:rsidRPr="00C75634" w:rsidRDefault="00B35D35" w:rsidP="00F76A3D">
            <w:pPr>
              <w:rPr>
                <w:rFonts w:cstheme="minorHAnsi"/>
              </w:rPr>
            </w:pPr>
            <w:r w:rsidRPr="00C75634">
              <w:rPr>
                <w:rFonts w:cstheme="minorHAnsi"/>
              </w:rPr>
              <w:t>Wurde mit dem Code der Schaltzeit bereits eine ausgerollte Schaltzeitdefinition mit einer höheren Version versendet?</w:t>
            </w:r>
          </w:p>
        </w:tc>
        <w:tc>
          <w:tcPr>
            <w:tcW w:w="1559" w:type="dxa"/>
            <w:tcBorders>
              <w:top w:val="single" w:sz="4" w:space="0" w:color="auto"/>
              <w:bottom w:val="dotted" w:sz="4" w:space="0" w:color="auto"/>
            </w:tcBorders>
          </w:tcPr>
          <w:p w14:paraId="3D6BED0B"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7071874D" w14:textId="77777777" w:rsidR="00B35D35" w:rsidRPr="00C75634" w:rsidRDefault="00B35D35" w:rsidP="00F76A3D">
            <w:pPr>
              <w:rPr>
                <w:rFonts w:cstheme="minorHAnsi"/>
              </w:rPr>
            </w:pPr>
            <w:r w:rsidRPr="00C75634">
              <w:rPr>
                <w:rFonts w:cstheme="minorHAnsi"/>
              </w:rPr>
              <w:t>A07</w:t>
            </w:r>
          </w:p>
        </w:tc>
        <w:tc>
          <w:tcPr>
            <w:tcW w:w="5107" w:type="dxa"/>
            <w:tcBorders>
              <w:top w:val="single" w:sz="4" w:space="0" w:color="auto"/>
              <w:bottom w:val="dotted" w:sz="4" w:space="0" w:color="auto"/>
            </w:tcBorders>
          </w:tcPr>
          <w:p w14:paraId="4E6079AD" w14:textId="77777777" w:rsidR="00B35D35" w:rsidRPr="00C75634" w:rsidRDefault="00B35D35" w:rsidP="00F76A3D">
            <w:pPr>
              <w:rPr>
                <w:rFonts w:cstheme="minorHAnsi"/>
              </w:rPr>
            </w:pPr>
            <w:r w:rsidRPr="00C75634">
              <w:rPr>
                <w:rFonts w:cstheme="minorHAnsi"/>
              </w:rPr>
              <w:t>Es wurde bereits eine ausgerollte Schaltzeitdefinition für den Code der Schaltzeit</w:t>
            </w:r>
            <w:r>
              <w:rPr>
                <w:rFonts w:cstheme="minorHAnsi"/>
              </w:rPr>
              <w:t xml:space="preserve"> </w:t>
            </w:r>
            <w:r w:rsidRPr="00C75634">
              <w:rPr>
                <w:rFonts w:cstheme="minorHAnsi"/>
              </w:rPr>
              <w:t>mit einer höheren Version versendet</w:t>
            </w:r>
            <w:r w:rsidRPr="00C75634">
              <w:rPr>
                <w:rFonts w:cstheme="minorHAnsi"/>
              </w:rPr>
              <w:br/>
              <w:t>Hinweis: Es ist als Referenz der Geschäftsvorfall zu benennen, mit welchem die Übersicht der Definition übermittelt wurde.</w:t>
            </w:r>
          </w:p>
        </w:tc>
      </w:tr>
      <w:tr w:rsidR="00B35D35" w:rsidRPr="00C75634" w14:paraId="45EF4630" w14:textId="77777777" w:rsidTr="00F76A3D">
        <w:tc>
          <w:tcPr>
            <w:tcW w:w="704" w:type="dxa"/>
            <w:vMerge/>
          </w:tcPr>
          <w:p w14:paraId="446D1855" w14:textId="77777777" w:rsidR="00B35D35" w:rsidRPr="00C75634" w:rsidRDefault="00B35D35" w:rsidP="00F76A3D">
            <w:pPr>
              <w:rPr>
                <w:rFonts w:cstheme="minorHAnsi"/>
              </w:rPr>
            </w:pPr>
          </w:p>
        </w:tc>
        <w:tc>
          <w:tcPr>
            <w:tcW w:w="6095" w:type="dxa"/>
            <w:vMerge/>
          </w:tcPr>
          <w:p w14:paraId="284B5311" w14:textId="77777777" w:rsidR="00B35D35" w:rsidRPr="00C75634" w:rsidRDefault="00B35D35" w:rsidP="00F76A3D">
            <w:pPr>
              <w:rPr>
                <w:rFonts w:cstheme="minorHAnsi"/>
              </w:rPr>
            </w:pPr>
          </w:p>
        </w:tc>
        <w:tc>
          <w:tcPr>
            <w:tcW w:w="1559" w:type="dxa"/>
            <w:tcBorders>
              <w:top w:val="dotted" w:sz="4" w:space="0" w:color="auto"/>
            </w:tcBorders>
          </w:tcPr>
          <w:p w14:paraId="6CBE7303"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614F3100" w14:textId="77777777" w:rsidR="00B35D35" w:rsidRPr="00C75634" w:rsidRDefault="00B35D35" w:rsidP="00F76A3D">
            <w:pPr>
              <w:rPr>
                <w:rFonts w:cstheme="minorHAnsi"/>
              </w:rPr>
            </w:pPr>
          </w:p>
        </w:tc>
        <w:tc>
          <w:tcPr>
            <w:tcW w:w="5107" w:type="dxa"/>
            <w:tcBorders>
              <w:top w:val="dotted" w:sz="4" w:space="0" w:color="auto"/>
            </w:tcBorders>
          </w:tcPr>
          <w:p w14:paraId="3617B108" w14:textId="77777777" w:rsidR="00B35D35" w:rsidRPr="00C75634" w:rsidRDefault="00B35D35" w:rsidP="00F76A3D">
            <w:pPr>
              <w:rPr>
                <w:rFonts w:cstheme="minorHAnsi"/>
              </w:rPr>
            </w:pPr>
          </w:p>
        </w:tc>
      </w:tr>
      <w:tr w:rsidR="00B35D35" w:rsidRPr="00C75634" w14:paraId="51311395" w14:textId="77777777" w:rsidTr="00F76A3D">
        <w:tc>
          <w:tcPr>
            <w:tcW w:w="704" w:type="dxa"/>
            <w:vMerge w:val="restart"/>
          </w:tcPr>
          <w:p w14:paraId="076487D1" w14:textId="77777777" w:rsidR="00B35D35" w:rsidRPr="00C75634" w:rsidRDefault="00B35D35" w:rsidP="00F76A3D">
            <w:pPr>
              <w:rPr>
                <w:rFonts w:cstheme="minorHAnsi"/>
              </w:rPr>
            </w:pPr>
            <w:r w:rsidRPr="00C75634">
              <w:rPr>
                <w:rFonts w:cstheme="minorHAnsi"/>
              </w:rPr>
              <w:t>120</w:t>
            </w:r>
          </w:p>
        </w:tc>
        <w:tc>
          <w:tcPr>
            <w:tcW w:w="6095" w:type="dxa"/>
            <w:vMerge w:val="restart"/>
          </w:tcPr>
          <w:p w14:paraId="36BB1160" w14:textId="77777777" w:rsidR="00B35D35" w:rsidRPr="00C75634" w:rsidRDefault="00B35D35" w:rsidP="00F76A3D">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41966F69"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433CD953" w14:textId="77777777" w:rsidR="00B35D35" w:rsidRPr="00C75634" w:rsidRDefault="00B35D35" w:rsidP="00F76A3D">
            <w:pPr>
              <w:rPr>
                <w:rFonts w:cstheme="minorHAnsi"/>
              </w:rPr>
            </w:pPr>
            <w:r w:rsidRPr="00C75634">
              <w:rPr>
                <w:rFonts w:cstheme="minorHAnsi"/>
              </w:rPr>
              <w:t>A08</w:t>
            </w:r>
          </w:p>
        </w:tc>
        <w:tc>
          <w:tcPr>
            <w:tcW w:w="5107" w:type="dxa"/>
            <w:tcBorders>
              <w:top w:val="dotted" w:sz="4" w:space="0" w:color="auto"/>
              <w:bottom w:val="dotted" w:sz="4" w:space="0" w:color="auto"/>
            </w:tcBorders>
          </w:tcPr>
          <w:p w14:paraId="106A1840" w14:textId="77777777" w:rsidR="00B35D35" w:rsidRPr="00C75634" w:rsidRDefault="00B35D35" w:rsidP="00F76A3D">
            <w:pPr>
              <w:rPr>
                <w:rFonts w:cstheme="minorHAnsi"/>
              </w:rPr>
            </w:pPr>
            <w:r w:rsidRPr="00C75634">
              <w:rPr>
                <w:rFonts w:cstheme="minorHAnsi"/>
              </w:rPr>
              <w:t>Ausgerollte Schaltzeitdefinition ist plausibel</w:t>
            </w:r>
          </w:p>
        </w:tc>
      </w:tr>
      <w:tr w:rsidR="00B35D35" w:rsidRPr="00C75634" w14:paraId="3BB24F2A" w14:textId="77777777" w:rsidTr="00F76A3D">
        <w:tc>
          <w:tcPr>
            <w:tcW w:w="704" w:type="dxa"/>
            <w:vMerge/>
          </w:tcPr>
          <w:p w14:paraId="62C92E24" w14:textId="77777777" w:rsidR="00B35D35" w:rsidRPr="00C75634" w:rsidRDefault="00B35D35" w:rsidP="00F76A3D">
            <w:pPr>
              <w:rPr>
                <w:rFonts w:cstheme="minorHAnsi"/>
              </w:rPr>
            </w:pPr>
          </w:p>
        </w:tc>
        <w:tc>
          <w:tcPr>
            <w:tcW w:w="6095" w:type="dxa"/>
            <w:vMerge/>
          </w:tcPr>
          <w:p w14:paraId="5AFC1450"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13A416D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190DA893"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3C08E126" w14:textId="77777777" w:rsidR="00B35D35" w:rsidRPr="00C75634" w:rsidRDefault="00B35D35" w:rsidP="00F76A3D">
            <w:pPr>
              <w:rPr>
                <w:rFonts w:cstheme="minorHAnsi"/>
              </w:rPr>
            </w:pPr>
          </w:p>
        </w:tc>
      </w:tr>
      <w:tr w:rsidR="00B35D35" w:rsidRPr="00C75634" w14:paraId="69087DCB" w14:textId="77777777" w:rsidTr="00F76A3D">
        <w:tc>
          <w:tcPr>
            <w:tcW w:w="704" w:type="dxa"/>
            <w:vMerge w:val="restart"/>
          </w:tcPr>
          <w:p w14:paraId="4293C85D" w14:textId="77777777" w:rsidR="00B35D35" w:rsidRPr="00C75634" w:rsidRDefault="00B35D35" w:rsidP="00F76A3D">
            <w:pPr>
              <w:rPr>
                <w:rFonts w:cstheme="minorHAnsi"/>
              </w:rPr>
            </w:pPr>
            <w:r w:rsidRPr="00C75634">
              <w:rPr>
                <w:rFonts w:cstheme="minorHAnsi"/>
              </w:rPr>
              <w:t>130</w:t>
            </w:r>
          </w:p>
        </w:tc>
        <w:tc>
          <w:tcPr>
            <w:tcW w:w="6095" w:type="dxa"/>
            <w:vMerge w:val="restart"/>
          </w:tcPr>
          <w:p w14:paraId="3A7A63EA" w14:textId="77777777" w:rsidR="00B35D35" w:rsidRPr="00C75634" w:rsidRDefault="00B35D35" w:rsidP="00F76A3D">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0457D078"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140</w:t>
            </w:r>
          </w:p>
        </w:tc>
        <w:tc>
          <w:tcPr>
            <w:tcW w:w="851" w:type="dxa"/>
            <w:tcBorders>
              <w:bottom w:val="dotted" w:sz="4" w:space="0" w:color="auto"/>
            </w:tcBorders>
          </w:tcPr>
          <w:p w14:paraId="37E53182" w14:textId="77777777" w:rsidR="00B35D35" w:rsidRPr="00C75634" w:rsidRDefault="00B35D35" w:rsidP="00F76A3D">
            <w:pPr>
              <w:rPr>
                <w:rFonts w:cstheme="minorHAnsi"/>
              </w:rPr>
            </w:pPr>
          </w:p>
        </w:tc>
        <w:tc>
          <w:tcPr>
            <w:tcW w:w="5107" w:type="dxa"/>
            <w:tcBorders>
              <w:bottom w:val="dotted" w:sz="4" w:space="0" w:color="auto"/>
            </w:tcBorders>
          </w:tcPr>
          <w:p w14:paraId="6EA91E9E" w14:textId="77777777" w:rsidR="00B35D35" w:rsidRPr="00C75634" w:rsidRDefault="00B35D35" w:rsidP="00F76A3D">
            <w:pPr>
              <w:rPr>
                <w:rFonts w:cstheme="minorHAnsi"/>
              </w:rPr>
            </w:pPr>
          </w:p>
        </w:tc>
      </w:tr>
      <w:tr w:rsidR="00B35D35" w:rsidRPr="00C75634" w14:paraId="64022569" w14:textId="77777777" w:rsidTr="00F76A3D">
        <w:tc>
          <w:tcPr>
            <w:tcW w:w="704" w:type="dxa"/>
            <w:vMerge/>
          </w:tcPr>
          <w:p w14:paraId="05CED241" w14:textId="77777777" w:rsidR="00B35D35" w:rsidRPr="00C75634" w:rsidRDefault="00B35D35" w:rsidP="00F76A3D">
            <w:pPr>
              <w:rPr>
                <w:rFonts w:cstheme="minorHAnsi"/>
              </w:rPr>
            </w:pPr>
          </w:p>
        </w:tc>
        <w:tc>
          <w:tcPr>
            <w:tcW w:w="6095" w:type="dxa"/>
            <w:vMerge/>
          </w:tcPr>
          <w:p w14:paraId="6A64C49A" w14:textId="77777777" w:rsidR="00B35D35" w:rsidRPr="00C75634" w:rsidRDefault="00B35D35" w:rsidP="00F76A3D">
            <w:pPr>
              <w:rPr>
                <w:rFonts w:cstheme="minorHAnsi"/>
              </w:rPr>
            </w:pPr>
          </w:p>
        </w:tc>
        <w:tc>
          <w:tcPr>
            <w:tcW w:w="1559" w:type="dxa"/>
            <w:tcBorders>
              <w:top w:val="dotted" w:sz="4" w:space="0" w:color="auto"/>
            </w:tcBorders>
          </w:tcPr>
          <w:p w14:paraId="36D7429B"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7B22F50B" w14:textId="77777777" w:rsidR="00B35D35" w:rsidRPr="00C75634" w:rsidRDefault="00B35D35" w:rsidP="00F76A3D">
            <w:pPr>
              <w:rPr>
                <w:rFonts w:cstheme="minorHAnsi"/>
              </w:rPr>
            </w:pPr>
          </w:p>
        </w:tc>
        <w:tc>
          <w:tcPr>
            <w:tcW w:w="5107" w:type="dxa"/>
            <w:tcBorders>
              <w:top w:val="dotted" w:sz="4" w:space="0" w:color="auto"/>
            </w:tcBorders>
          </w:tcPr>
          <w:p w14:paraId="071FA4CE" w14:textId="77777777" w:rsidR="00B35D35" w:rsidRPr="00C75634" w:rsidRDefault="00B35D35" w:rsidP="00F76A3D">
            <w:pPr>
              <w:rPr>
                <w:rFonts w:cstheme="minorHAnsi"/>
              </w:rPr>
            </w:pPr>
          </w:p>
        </w:tc>
      </w:tr>
      <w:tr w:rsidR="00B35D35" w:rsidRPr="00C75634" w14:paraId="11C0C435" w14:textId="77777777" w:rsidTr="00F76A3D">
        <w:tc>
          <w:tcPr>
            <w:tcW w:w="704" w:type="dxa"/>
            <w:vMerge w:val="restart"/>
          </w:tcPr>
          <w:p w14:paraId="41621E49" w14:textId="77777777" w:rsidR="00B35D35" w:rsidRPr="00C75634" w:rsidRDefault="00B35D35" w:rsidP="00F76A3D">
            <w:pPr>
              <w:rPr>
                <w:rFonts w:cstheme="minorHAnsi"/>
              </w:rPr>
            </w:pPr>
            <w:r w:rsidRPr="00C75634">
              <w:rPr>
                <w:rFonts w:cstheme="minorHAnsi"/>
              </w:rPr>
              <w:t>140</w:t>
            </w:r>
          </w:p>
        </w:tc>
        <w:tc>
          <w:tcPr>
            <w:tcW w:w="6095" w:type="dxa"/>
            <w:vMerge w:val="restart"/>
          </w:tcPr>
          <w:p w14:paraId="6C30BAFF" w14:textId="77777777" w:rsidR="00B35D35" w:rsidRPr="00C75634" w:rsidRDefault="00B35D35" w:rsidP="00F76A3D">
            <w:pPr>
              <w:rPr>
                <w:rFonts w:cstheme="minorHAnsi"/>
              </w:rPr>
            </w:pPr>
            <w:r w:rsidRPr="00C75634">
              <w:rPr>
                <w:rFonts w:cstheme="minorHAnsi"/>
              </w:rPr>
              <w:t>Entspricht der Code der Leistungskurve einem Code aus der für den reklamierten Zeitraum gültigen Übersicht der Leistungskurvendefinition?</w:t>
            </w:r>
          </w:p>
        </w:tc>
        <w:tc>
          <w:tcPr>
            <w:tcW w:w="1559" w:type="dxa"/>
            <w:tcBorders>
              <w:bottom w:val="dotted" w:sz="4" w:space="0" w:color="auto"/>
            </w:tcBorders>
          </w:tcPr>
          <w:p w14:paraId="2482B8BB"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45F5AD95" w14:textId="77777777" w:rsidR="00B35D35" w:rsidRPr="00C75634" w:rsidRDefault="00B35D35" w:rsidP="00F76A3D">
            <w:pPr>
              <w:rPr>
                <w:rFonts w:cstheme="minorHAnsi"/>
              </w:rPr>
            </w:pPr>
            <w:r w:rsidRPr="00C75634">
              <w:rPr>
                <w:rFonts w:cstheme="minorHAnsi"/>
              </w:rPr>
              <w:t>A09</w:t>
            </w:r>
          </w:p>
        </w:tc>
        <w:tc>
          <w:tcPr>
            <w:tcW w:w="5107" w:type="dxa"/>
            <w:tcBorders>
              <w:bottom w:val="dotted" w:sz="4" w:space="0" w:color="auto"/>
            </w:tcBorders>
          </w:tcPr>
          <w:p w14:paraId="7D110A30" w14:textId="77777777" w:rsidR="00B35D35" w:rsidRPr="00C75634" w:rsidRDefault="00B35D35" w:rsidP="00F76A3D">
            <w:pPr>
              <w:rPr>
                <w:rFonts w:cstheme="minorHAnsi"/>
              </w:rPr>
            </w:pPr>
            <w:r w:rsidRPr="00C75634">
              <w:rPr>
                <w:rFonts w:cstheme="minorHAnsi"/>
              </w:rPr>
              <w:t>Code der Leistungskurve wird nicht verwendet</w:t>
            </w:r>
          </w:p>
        </w:tc>
      </w:tr>
      <w:tr w:rsidR="00B35D35" w:rsidRPr="00C75634" w14:paraId="773C628F" w14:textId="77777777" w:rsidTr="00F76A3D">
        <w:tc>
          <w:tcPr>
            <w:tcW w:w="704" w:type="dxa"/>
            <w:vMerge/>
          </w:tcPr>
          <w:p w14:paraId="2B33E6F8" w14:textId="77777777" w:rsidR="00B35D35" w:rsidRPr="00C75634" w:rsidRDefault="00B35D35" w:rsidP="00F76A3D">
            <w:pPr>
              <w:rPr>
                <w:rFonts w:cstheme="minorHAnsi"/>
              </w:rPr>
            </w:pPr>
          </w:p>
        </w:tc>
        <w:tc>
          <w:tcPr>
            <w:tcW w:w="6095" w:type="dxa"/>
            <w:vMerge/>
          </w:tcPr>
          <w:p w14:paraId="0130770A" w14:textId="77777777" w:rsidR="00B35D35" w:rsidRPr="00C75634" w:rsidRDefault="00B35D35" w:rsidP="00F76A3D">
            <w:pPr>
              <w:rPr>
                <w:rFonts w:cstheme="minorHAnsi"/>
              </w:rPr>
            </w:pPr>
          </w:p>
        </w:tc>
        <w:tc>
          <w:tcPr>
            <w:tcW w:w="1559" w:type="dxa"/>
            <w:tcBorders>
              <w:top w:val="dotted" w:sz="4" w:space="0" w:color="auto"/>
            </w:tcBorders>
          </w:tcPr>
          <w:p w14:paraId="3B535DE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084715C8" w14:textId="77777777" w:rsidR="00B35D35" w:rsidRPr="00C75634" w:rsidRDefault="00B35D35" w:rsidP="00F76A3D">
            <w:pPr>
              <w:rPr>
                <w:rFonts w:cstheme="minorHAnsi"/>
              </w:rPr>
            </w:pPr>
          </w:p>
        </w:tc>
        <w:tc>
          <w:tcPr>
            <w:tcW w:w="5107" w:type="dxa"/>
            <w:tcBorders>
              <w:top w:val="dotted" w:sz="4" w:space="0" w:color="auto"/>
            </w:tcBorders>
          </w:tcPr>
          <w:p w14:paraId="2A1B5FF1" w14:textId="77777777" w:rsidR="00B35D35" w:rsidRPr="00C75634" w:rsidRDefault="00B35D35" w:rsidP="00F76A3D">
            <w:pPr>
              <w:rPr>
                <w:rFonts w:cstheme="minorHAnsi"/>
              </w:rPr>
            </w:pPr>
          </w:p>
        </w:tc>
      </w:tr>
      <w:tr w:rsidR="00B35D35" w:rsidRPr="00C75634" w14:paraId="44324610" w14:textId="77777777" w:rsidTr="00F76A3D">
        <w:tc>
          <w:tcPr>
            <w:tcW w:w="704" w:type="dxa"/>
            <w:vMerge w:val="restart"/>
          </w:tcPr>
          <w:p w14:paraId="629E0920" w14:textId="77777777" w:rsidR="00B35D35" w:rsidRPr="00C75634" w:rsidRDefault="00B35D35" w:rsidP="00F76A3D">
            <w:pPr>
              <w:rPr>
                <w:rFonts w:cstheme="minorHAnsi"/>
              </w:rPr>
            </w:pPr>
            <w:r w:rsidRPr="00C75634">
              <w:rPr>
                <w:rFonts w:cstheme="minorHAnsi"/>
              </w:rPr>
              <w:t>150</w:t>
            </w:r>
          </w:p>
        </w:tc>
        <w:tc>
          <w:tcPr>
            <w:tcW w:w="6095" w:type="dxa"/>
            <w:vMerge w:val="restart"/>
          </w:tcPr>
          <w:p w14:paraId="63D0F028" w14:textId="77777777" w:rsidR="00B35D35" w:rsidRPr="00C75634" w:rsidRDefault="00B35D35" w:rsidP="00F76A3D">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619A1F12"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0A6EEFF" w14:textId="77777777" w:rsidR="00B35D35" w:rsidRPr="00C75634" w:rsidRDefault="00B35D35" w:rsidP="00F76A3D">
            <w:pPr>
              <w:rPr>
                <w:rFonts w:cstheme="minorHAnsi"/>
              </w:rPr>
            </w:pPr>
            <w:r w:rsidRPr="00C75634">
              <w:rPr>
                <w:rFonts w:cstheme="minorHAnsi"/>
              </w:rPr>
              <w:t>A10</w:t>
            </w:r>
          </w:p>
        </w:tc>
        <w:tc>
          <w:tcPr>
            <w:tcW w:w="5107" w:type="dxa"/>
            <w:tcBorders>
              <w:bottom w:val="dotted" w:sz="4" w:space="0" w:color="auto"/>
            </w:tcBorders>
          </w:tcPr>
          <w:p w14:paraId="4F2B9756" w14:textId="77777777" w:rsidR="00B35D35" w:rsidRPr="00C75634" w:rsidRDefault="00B35D35" w:rsidP="00F76A3D">
            <w:pPr>
              <w:rPr>
                <w:rFonts w:cstheme="minorHAnsi"/>
              </w:rPr>
            </w:pPr>
            <w:r w:rsidRPr="00C75634">
              <w:rPr>
                <w:rFonts w:cstheme="minorHAnsi"/>
              </w:rPr>
              <w:t>Ausgerollte Leistungskurvendefinition wurde versendet</w:t>
            </w:r>
          </w:p>
          <w:p w14:paraId="56598AE5" w14:textId="77777777" w:rsidR="00B35D35" w:rsidRPr="00C75634" w:rsidRDefault="00B35D35" w:rsidP="00F76A3D">
            <w:pPr>
              <w:rPr>
                <w:rFonts w:cstheme="minorHAnsi"/>
              </w:rPr>
            </w:pPr>
            <w:r w:rsidRPr="00C75634">
              <w:rPr>
                <w:rFonts w:cstheme="minorHAnsi"/>
              </w:rPr>
              <w:t>Es ist als Referenz der Geschäftsvorfall zu benennen, mit welchem die Übersicht der Definition übermittelt wurde.</w:t>
            </w:r>
          </w:p>
        </w:tc>
      </w:tr>
      <w:tr w:rsidR="00B35D35" w:rsidRPr="00C75634" w14:paraId="61F13FA9" w14:textId="77777777" w:rsidTr="00F76A3D">
        <w:tc>
          <w:tcPr>
            <w:tcW w:w="704" w:type="dxa"/>
            <w:vMerge/>
          </w:tcPr>
          <w:p w14:paraId="57B6A99B" w14:textId="77777777" w:rsidR="00B35D35" w:rsidRPr="00C75634" w:rsidRDefault="00B35D35" w:rsidP="00F76A3D">
            <w:pPr>
              <w:rPr>
                <w:rFonts w:cstheme="minorHAnsi"/>
              </w:rPr>
            </w:pPr>
          </w:p>
        </w:tc>
        <w:tc>
          <w:tcPr>
            <w:tcW w:w="6095" w:type="dxa"/>
            <w:vMerge/>
          </w:tcPr>
          <w:p w14:paraId="15957854" w14:textId="77777777" w:rsidR="00B35D35" w:rsidRPr="00C75634" w:rsidRDefault="00B35D35" w:rsidP="00F76A3D">
            <w:pPr>
              <w:rPr>
                <w:rFonts w:cstheme="minorHAnsi"/>
              </w:rPr>
            </w:pPr>
          </w:p>
        </w:tc>
        <w:tc>
          <w:tcPr>
            <w:tcW w:w="1559" w:type="dxa"/>
            <w:tcBorders>
              <w:top w:val="dotted" w:sz="4" w:space="0" w:color="auto"/>
            </w:tcBorders>
          </w:tcPr>
          <w:p w14:paraId="2235D9E7"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6F52CEB" w14:textId="77777777" w:rsidR="00B35D35" w:rsidRPr="00C75634" w:rsidRDefault="00B35D35" w:rsidP="00F76A3D">
            <w:pPr>
              <w:rPr>
                <w:rFonts w:cstheme="minorHAnsi"/>
              </w:rPr>
            </w:pPr>
          </w:p>
        </w:tc>
        <w:tc>
          <w:tcPr>
            <w:tcW w:w="5107" w:type="dxa"/>
            <w:tcBorders>
              <w:top w:val="dotted" w:sz="4" w:space="0" w:color="auto"/>
            </w:tcBorders>
          </w:tcPr>
          <w:p w14:paraId="06C8D71E" w14:textId="77777777" w:rsidR="00B35D35" w:rsidRPr="00C75634" w:rsidRDefault="00B35D35" w:rsidP="00F76A3D">
            <w:pPr>
              <w:rPr>
                <w:rFonts w:cstheme="minorHAnsi"/>
              </w:rPr>
            </w:pPr>
          </w:p>
        </w:tc>
      </w:tr>
      <w:tr w:rsidR="00B35D35" w:rsidRPr="00C75634" w14:paraId="08E4DAC4" w14:textId="77777777" w:rsidTr="00F76A3D">
        <w:tc>
          <w:tcPr>
            <w:tcW w:w="704" w:type="dxa"/>
            <w:vMerge w:val="restart"/>
          </w:tcPr>
          <w:p w14:paraId="7F242536" w14:textId="77777777" w:rsidR="00B35D35" w:rsidRPr="00C75634" w:rsidRDefault="00B35D35" w:rsidP="00F76A3D">
            <w:pPr>
              <w:rPr>
                <w:rFonts w:cstheme="minorHAnsi"/>
              </w:rPr>
            </w:pPr>
            <w:r w:rsidRPr="00C75634">
              <w:rPr>
                <w:rFonts w:cstheme="minorHAnsi"/>
              </w:rPr>
              <w:t>160</w:t>
            </w:r>
          </w:p>
        </w:tc>
        <w:tc>
          <w:tcPr>
            <w:tcW w:w="6095" w:type="dxa"/>
            <w:vMerge w:val="restart"/>
          </w:tcPr>
          <w:p w14:paraId="28B47B42" w14:textId="77777777" w:rsidR="00B35D35" w:rsidRPr="00C75634" w:rsidRDefault="00B35D35" w:rsidP="00F76A3D">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2EE9698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51" w:type="dxa"/>
            <w:tcBorders>
              <w:bottom w:val="dotted" w:sz="4" w:space="0" w:color="auto"/>
            </w:tcBorders>
          </w:tcPr>
          <w:p w14:paraId="4B81E54A" w14:textId="77777777" w:rsidR="00B35D35" w:rsidRPr="00C75634" w:rsidRDefault="00B35D35" w:rsidP="00F76A3D">
            <w:pPr>
              <w:rPr>
                <w:rFonts w:cstheme="minorHAnsi"/>
              </w:rPr>
            </w:pPr>
          </w:p>
        </w:tc>
        <w:tc>
          <w:tcPr>
            <w:tcW w:w="5107" w:type="dxa"/>
            <w:tcBorders>
              <w:bottom w:val="dotted" w:sz="4" w:space="0" w:color="auto"/>
            </w:tcBorders>
          </w:tcPr>
          <w:p w14:paraId="514616C8" w14:textId="77777777" w:rsidR="00B35D35" w:rsidRPr="00C75634" w:rsidRDefault="00B35D35" w:rsidP="00F76A3D">
            <w:pPr>
              <w:rPr>
                <w:rFonts w:cstheme="minorHAnsi"/>
              </w:rPr>
            </w:pPr>
          </w:p>
        </w:tc>
      </w:tr>
      <w:tr w:rsidR="00B35D35" w:rsidRPr="00C75634" w14:paraId="57A869CF" w14:textId="77777777" w:rsidTr="00F76A3D">
        <w:tc>
          <w:tcPr>
            <w:tcW w:w="704" w:type="dxa"/>
            <w:vMerge/>
          </w:tcPr>
          <w:p w14:paraId="4EA93817" w14:textId="77777777" w:rsidR="00B35D35" w:rsidRPr="00C75634" w:rsidRDefault="00B35D35" w:rsidP="00F76A3D">
            <w:pPr>
              <w:rPr>
                <w:rFonts w:cstheme="minorHAnsi"/>
              </w:rPr>
            </w:pPr>
          </w:p>
        </w:tc>
        <w:tc>
          <w:tcPr>
            <w:tcW w:w="6095" w:type="dxa"/>
            <w:vMerge/>
          </w:tcPr>
          <w:p w14:paraId="4CD9AE9C" w14:textId="77777777" w:rsidR="00B35D35" w:rsidRPr="00C75634" w:rsidRDefault="00B35D35" w:rsidP="00F76A3D">
            <w:pPr>
              <w:rPr>
                <w:rFonts w:cstheme="minorHAnsi"/>
              </w:rPr>
            </w:pPr>
          </w:p>
        </w:tc>
        <w:tc>
          <w:tcPr>
            <w:tcW w:w="1559" w:type="dxa"/>
            <w:tcBorders>
              <w:top w:val="dotted" w:sz="4" w:space="0" w:color="auto"/>
            </w:tcBorders>
          </w:tcPr>
          <w:p w14:paraId="560C71D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3678E0EF" w14:textId="77777777" w:rsidR="00B35D35" w:rsidRPr="00C75634" w:rsidRDefault="00B35D35" w:rsidP="00F76A3D">
            <w:pPr>
              <w:rPr>
                <w:rFonts w:cstheme="minorHAnsi"/>
              </w:rPr>
            </w:pPr>
          </w:p>
        </w:tc>
        <w:tc>
          <w:tcPr>
            <w:tcW w:w="5107" w:type="dxa"/>
            <w:tcBorders>
              <w:top w:val="dotted" w:sz="4" w:space="0" w:color="auto"/>
            </w:tcBorders>
          </w:tcPr>
          <w:p w14:paraId="565A0CC3" w14:textId="77777777" w:rsidR="00B35D35" w:rsidRPr="00C75634" w:rsidRDefault="00B35D35" w:rsidP="00F76A3D">
            <w:pPr>
              <w:rPr>
                <w:rFonts w:cstheme="minorHAnsi"/>
              </w:rPr>
            </w:pPr>
          </w:p>
        </w:tc>
      </w:tr>
      <w:tr w:rsidR="00B35D35" w:rsidRPr="00C75634" w14:paraId="2E3A5BE2" w14:textId="77777777" w:rsidTr="009663F0">
        <w:tc>
          <w:tcPr>
            <w:tcW w:w="704" w:type="dxa"/>
            <w:vMerge w:val="restart"/>
          </w:tcPr>
          <w:p w14:paraId="72F00349" w14:textId="77777777" w:rsidR="00B35D35" w:rsidRPr="00C75634" w:rsidRDefault="00B35D35" w:rsidP="00F76A3D">
            <w:pPr>
              <w:rPr>
                <w:rFonts w:cstheme="minorHAnsi"/>
              </w:rPr>
            </w:pPr>
            <w:r w:rsidRPr="00C75634">
              <w:rPr>
                <w:rFonts w:cstheme="minorHAnsi"/>
              </w:rPr>
              <w:lastRenderedPageBreak/>
              <w:t>170</w:t>
            </w:r>
          </w:p>
        </w:tc>
        <w:tc>
          <w:tcPr>
            <w:tcW w:w="6095" w:type="dxa"/>
            <w:vMerge w:val="restart"/>
          </w:tcPr>
          <w:p w14:paraId="7CBB0698" w14:textId="77777777" w:rsidR="00B35D35" w:rsidRPr="00C75634" w:rsidRDefault="00B35D35" w:rsidP="00F76A3D">
            <w:pPr>
              <w:rPr>
                <w:rFonts w:cstheme="minorHAnsi"/>
              </w:rPr>
            </w:pPr>
            <w:r w:rsidRPr="00C75634">
              <w:rPr>
                <w:rFonts w:cstheme="minorHAnsi"/>
              </w:rPr>
              <w:t>Wurde mit dem Code der</w:t>
            </w:r>
            <w:r>
              <w:rPr>
                <w:rFonts w:cstheme="minorHAnsi"/>
              </w:rPr>
              <w:t xml:space="preserve"> </w:t>
            </w:r>
            <w:r w:rsidRPr="00C75634">
              <w:rPr>
                <w:rFonts w:cstheme="minorHAnsi"/>
              </w:rPr>
              <w:t>Leistungskurvendefinition bereits eine ausgerollte Leistungskurvendefinition mit einer höheren Version versendet?</w:t>
            </w:r>
          </w:p>
        </w:tc>
        <w:tc>
          <w:tcPr>
            <w:tcW w:w="1559" w:type="dxa"/>
            <w:tcBorders>
              <w:top w:val="single" w:sz="4" w:space="0" w:color="auto"/>
              <w:bottom w:val="dotted" w:sz="4" w:space="0" w:color="auto"/>
            </w:tcBorders>
          </w:tcPr>
          <w:p w14:paraId="2DF8F7D2"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4347FDD8" w14:textId="77777777" w:rsidR="00B35D35" w:rsidRPr="00C75634" w:rsidRDefault="00B35D35" w:rsidP="00F76A3D">
            <w:pPr>
              <w:rPr>
                <w:rFonts w:cstheme="minorHAnsi"/>
              </w:rPr>
            </w:pPr>
            <w:r w:rsidRPr="00C75634">
              <w:rPr>
                <w:rFonts w:cstheme="minorHAnsi"/>
              </w:rPr>
              <w:t>A11</w:t>
            </w:r>
          </w:p>
        </w:tc>
        <w:tc>
          <w:tcPr>
            <w:tcW w:w="5107" w:type="dxa"/>
            <w:tcBorders>
              <w:top w:val="single" w:sz="4" w:space="0" w:color="auto"/>
              <w:bottom w:val="dotted" w:sz="4" w:space="0" w:color="auto"/>
            </w:tcBorders>
          </w:tcPr>
          <w:p w14:paraId="3BE2170B" w14:textId="77777777" w:rsidR="00B35D35" w:rsidRPr="00C75634" w:rsidRDefault="00B35D35" w:rsidP="00F76A3D">
            <w:pPr>
              <w:rPr>
                <w:rFonts w:cstheme="minorHAnsi"/>
              </w:rPr>
            </w:pPr>
            <w:r w:rsidRPr="00C75634">
              <w:rPr>
                <w:rFonts w:cstheme="minorHAnsi"/>
              </w:rPr>
              <w:t>Es wurde bereits eine ausgerollte Leistungskurvendefinition für den Code der</w:t>
            </w:r>
            <w:r>
              <w:rPr>
                <w:rFonts w:cstheme="minorHAnsi"/>
              </w:rPr>
              <w:t xml:space="preserve"> </w:t>
            </w:r>
            <w:r w:rsidRPr="00C75634">
              <w:rPr>
                <w:rFonts w:cstheme="minorHAnsi"/>
              </w:rPr>
              <w:t>Leistungskurvendefinition mit einer höheren Version versendet</w:t>
            </w:r>
          </w:p>
          <w:p w14:paraId="6B9AD716" w14:textId="77777777" w:rsidR="00B35D35" w:rsidRPr="00C75634" w:rsidRDefault="00B35D35" w:rsidP="00F76A3D">
            <w:pPr>
              <w:rPr>
                <w:rFonts w:cstheme="minorHAnsi"/>
              </w:rPr>
            </w:pPr>
            <w:r w:rsidRPr="00C75634">
              <w:rPr>
                <w:rFonts w:cstheme="minorHAnsi"/>
              </w:rPr>
              <w:t>Es ist als Referenz der Geschäftsvorfall zu benennen, mit welchem die Übersicht der Definition übermittelt wurde.</w:t>
            </w:r>
          </w:p>
        </w:tc>
      </w:tr>
      <w:tr w:rsidR="00B35D35" w:rsidRPr="00C75634" w14:paraId="7F1C64CD" w14:textId="77777777" w:rsidTr="00F76A3D">
        <w:tc>
          <w:tcPr>
            <w:tcW w:w="704" w:type="dxa"/>
            <w:vMerge/>
          </w:tcPr>
          <w:p w14:paraId="0FE3AE5E" w14:textId="77777777" w:rsidR="00B35D35" w:rsidRPr="00C75634" w:rsidRDefault="00B35D35" w:rsidP="00F76A3D">
            <w:pPr>
              <w:rPr>
                <w:rFonts w:cstheme="minorHAnsi"/>
              </w:rPr>
            </w:pPr>
          </w:p>
        </w:tc>
        <w:tc>
          <w:tcPr>
            <w:tcW w:w="6095" w:type="dxa"/>
            <w:vMerge/>
          </w:tcPr>
          <w:p w14:paraId="2CA507A5" w14:textId="77777777" w:rsidR="00B35D35" w:rsidRPr="00C75634" w:rsidRDefault="00B35D35" w:rsidP="00F76A3D">
            <w:pPr>
              <w:rPr>
                <w:rFonts w:cstheme="minorHAnsi"/>
              </w:rPr>
            </w:pPr>
          </w:p>
        </w:tc>
        <w:tc>
          <w:tcPr>
            <w:tcW w:w="1559" w:type="dxa"/>
            <w:tcBorders>
              <w:top w:val="dotted" w:sz="4" w:space="0" w:color="auto"/>
            </w:tcBorders>
          </w:tcPr>
          <w:p w14:paraId="522300F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180</w:t>
            </w:r>
          </w:p>
        </w:tc>
        <w:tc>
          <w:tcPr>
            <w:tcW w:w="851" w:type="dxa"/>
            <w:tcBorders>
              <w:top w:val="dotted" w:sz="4" w:space="0" w:color="auto"/>
            </w:tcBorders>
          </w:tcPr>
          <w:p w14:paraId="23E8A3CD" w14:textId="77777777" w:rsidR="00B35D35" w:rsidRPr="00C75634" w:rsidRDefault="00B35D35" w:rsidP="00F76A3D">
            <w:pPr>
              <w:rPr>
                <w:rFonts w:cstheme="minorHAnsi"/>
              </w:rPr>
            </w:pPr>
          </w:p>
        </w:tc>
        <w:tc>
          <w:tcPr>
            <w:tcW w:w="5107" w:type="dxa"/>
            <w:tcBorders>
              <w:top w:val="dotted" w:sz="4" w:space="0" w:color="auto"/>
            </w:tcBorders>
          </w:tcPr>
          <w:p w14:paraId="2EE0BF6C" w14:textId="77777777" w:rsidR="00B35D35" w:rsidRPr="00C75634" w:rsidRDefault="00B35D35" w:rsidP="00F76A3D">
            <w:pPr>
              <w:rPr>
                <w:rFonts w:cstheme="minorHAnsi"/>
              </w:rPr>
            </w:pPr>
          </w:p>
        </w:tc>
      </w:tr>
      <w:tr w:rsidR="00B35D35" w:rsidRPr="00C75634" w14:paraId="5E585EB0" w14:textId="77777777" w:rsidTr="00F76A3D">
        <w:tc>
          <w:tcPr>
            <w:tcW w:w="704" w:type="dxa"/>
            <w:vMerge w:val="restart"/>
          </w:tcPr>
          <w:p w14:paraId="7F54131E" w14:textId="77777777" w:rsidR="00B35D35" w:rsidRPr="00C75634" w:rsidRDefault="00B35D35" w:rsidP="00F76A3D">
            <w:pPr>
              <w:rPr>
                <w:rFonts w:cstheme="minorHAnsi"/>
              </w:rPr>
            </w:pPr>
            <w:r w:rsidRPr="00C75634">
              <w:rPr>
                <w:rFonts w:cstheme="minorHAnsi"/>
              </w:rPr>
              <w:t>180</w:t>
            </w:r>
          </w:p>
        </w:tc>
        <w:tc>
          <w:tcPr>
            <w:tcW w:w="6095" w:type="dxa"/>
            <w:vMerge w:val="restart"/>
          </w:tcPr>
          <w:p w14:paraId="576E4F79" w14:textId="77777777" w:rsidR="00B35D35" w:rsidRPr="00C75634" w:rsidRDefault="00B35D35" w:rsidP="00F76A3D">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3DEBAC40"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153BDE2E" w14:textId="77777777" w:rsidR="00B35D35" w:rsidRPr="00C75634" w:rsidRDefault="00B35D35" w:rsidP="00F76A3D">
            <w:pPr>
              <w:rPr>
                <w:rFonts w:cstheme="minorHAnsi"/>
              </w:rPr>
            </w:pPr>
            <w:r w:rsidRPr="00C75634">
              <w:rPr>
                <w:rFonts w:cstheme="minorHAnsi"/>
              </w:rPr>
              <w:t>A12</w:t>
            </w:r>
          </w:p>
        </w:tc>
        <w:tc>
          <w:tcPr>
            <w:tcW w:w="5107" w:type="dxa"/>
            <w:tcBorders>
              <w:top w:val="dotted" w:sz="4" w:space="0" w:color="auto"/>
              <w:bottom w:val="dotted" w:sz="4" w:space="0" w:color="auto"/>
            </w:tcBorders>
          </w:tcPr>
          <w:p w14:paraId="34C756C4" w14:textId="77777777" w:rsidR="00B35D35" w:rsidRPr="00C75634" w:rsidRDefault="00B35D35" w:rsidP="00F76A3D">
            <w:pPr>
              <w:rPr>
                <w:rFonts w:cstheme="minorHAnsi"/>
              </w:rPr>
            </w:pPr>
            <w:r w:rsidRPr="00C75634">
              <w:rPr>
                <w:rFonts w:cstheme="minorHAnsi"/>
              </w:rPr>
              <w:t>Ausgerollte Leistungskurvendefinition ist plausibel</w:t>
            </w:r>
          </w:p>
        </w:tc>
      </w:tr>
      <w:tr w:rsidR="00B35D35" w:rsidRPr="00C75634" w14:paraId="1E8EA620" w14:textId="77777777" w:rsidTr="00F76A3D">
        <w:tc>
          <w:tcPr>
            <w:tcW w:w="704" w:type="dxa"/>
            <w:vMerge/>
          </w:tcPr>
          <w:p w14:paraId="7F357CB2" w14:textId="77777777" w:rsidR="00B35D35" w:rsidRPr="00C75634" w:rsidRDefault="00B35D35" w:rsidP="00F76A3D">
            <w:pPr>
              <w:rPr>
                <w:rFonts w:cstheme="minorHAnsi"/>
              </w:rPr>
            </w:pPr>
          </w:p>
        </w:tc>
        <w:tc>
          <w:tcPr>
            <w:tcW w:w="6095" w:type="dxa"/>
            <w:vMerge/>
          </w:tcPr>
          <w:p w14:paraId="41FDB50C"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3D1754EB"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432180C1"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77554D98" w14:textId="77777777" w:rsidR="00B35D35" w:rsidRPr="00C75634" w:rsidRDefault="00B35D35" w:rsidP="00F76A3D">
            <w:pPr>
              <w:rPr>
                <w:rFonts w:cstheme="minorHAnsi"/>
              </w:rPr>
            </w:pPr>
          </w:p>
        </w:tc>
      </w:tr>
      <w:tr w:rsidR="00B35D35" w:rsidRPr="00C75634" w14:paraId="2A5F9520" w14:textId="77777777" w:rsidTr="00F76A3D">
        <w:tc>
          <w:tcPr>
            <w:tcW w:w="704" w:type="dxa"/>
            <w:vMerge w:val="restart"/>
          </w:tcPr>
          <w:p w14:paraId="6187CE4C" w14:textId="77777777" w:rsidR="00B35D35" w:rsidRPr="00C75634" w:rsidRDefault="00B35D35" w:rsidP="00F76A3D">
            <w:pPr>
              <w:rPr>
                <w:rFonts w:cstheme="minorHAnsi"/>
              </w:rPr>
            </w:pPr>
            <w:r w:rsidRPr="00C75634">
              <w:rPr>
                <w:rFonts w:cstheme="minorHAnsi"/>
              </w:rPr>
              <w:t>200</w:t>
            </w:r>
          </w:p>
        </w:tc>
        <w:tc>
          <w:tcPr>
            <w:tcW w:w="6095" w:type="dxa"/>
            <w:vMerge w:val="restart"/>
          </w:tcPr>
          <w:p w14:paraId="32022E0D"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18AD668B"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4F43905A"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6E05ACD3" w14:textId="77777777" w:rsidR="00B35D35" w:rsidRPr="00C75634" w:rsidRDefault="00B35D35" w:rsidP="00F76A3D">
            <w:pPr>
              <w:rPr>
                <w:rFonts w:cstheme="minorHAnsi"/>
              </w:rPr>
            </w:pPr>
            <w:r w:rsidRPr="00C75634">
              <w:rPr>
                <w:rFonts w:cstheme="minorHAnsi"/>
              </w:rPr>
              <w:t>Sonstiges</w:t>
            </w:r>
          </w:p>
          <w:p w14:paraId="6AC41C93" w14:textId="77777777" w:rsidR="00B35D35" w:rsidRPr="00C75634" w:rsidRDefault="00B35D35" w:rsidP="00F76A3D">
            <w:pPr>
              <w:rPr>
                <w:rFonts w:cstheme="minorHAnsi"/>
              </w:rPr>
            </w:pPr>
            <w:r w:rsidRPr="00C75634">
              <w:rPr>
                <w:rFonts w:cstheme="minorHAnsi"/>
              </w:rPr>
              <w:t>Hinweis: Das identifizierte Problem ist in der Antwort zu beschreiben/benennen.</w:t>
            </w:r>
          </w:p>
          <w:p w14:paraId="00893269" w14:textId="77777777" w:rsidR="00B35D35" w:rsidRPr="00C75634" w:rsidRDefault="00B35D35" w:rsidP="00F76A3D">
            <w:pPr>
              <w:rPr>
                <w:rFonts w:cstheme="minorHAnsi"/>
              </w:rPr>
            </w:pPr>
            <w:r w:rsidRPr="00C75634">
              <w:rPr>
                <w:rFonts w:cstheme="minorHAnsi"/>
              </w:rPr>
              <w:t>Nutzungsmöglichkeit Ende: 01.10.202</w:t>
            </w:r>
            <w:r>
              <w:rPr>
                <w:rFonts w:cstheme="minorHAnsi"/>
              </w:rPr>
              <w:t>4</w:t>
            </w:r>
            <w:r w:rsidRPr="00C75634">
              <w:rPr>
                <w:rFonts w:cstheme="minorHAnsi"/>
              </w:rPr>
              <w:t xml:space="preserve"> 00:00 Uhr</w:t>
            </w:r>
          </w:p>
        </w:tc>
      </w:tr>
      <w:tr w:rsidR="00B35D35" w:rsidRPr="00C75634" w14:paraId="202952A6" w14:textId="77777777" w:rsidTr="00F76A3D">
        <w:tc>
          <w:tcPr>
            <w:tcW w:w="704" w:type="dxa"/>
            <w:vMerge/>
          </w:tcPr>
          <w:p w14:paraId="2FE8C232" w14:textId="77777777" w:rsidR="00B35D35" w:rsidRPr="00C75634" w:rsidRDefault="00B35D35" w:rsidP="00F76A3D">
            <w:pPr>
              <w:rPr>
                <w:rFonts w:cstheme="minorHAnsi"/>
              </w:rPr>
            </w:pPr>
          </w:p>
        </w:tc>
        <w:tc>
          <w:tcPr>
            <w:tcW w:w="6095" w:type="dxa"/>
            <w:vMerge/>
          </w:tcPr>
          <w:p w14:paraId="0F6EC7C7" w14:textId="77777777" w:rsidR="00B35D35" w:rsidRPr="00C75634" w:rsidRDefault="00B35D35" w:rsidP="00F76A3D">
            <w:pPr>
              <w:rPr>
                <w:rFonts w:cstheme="minorHAnsi"/>
              </w:rPr>
            </w:pPr>
          </w:p>
        </w:tc>
        <w:tc>
          <w:tcPr>
            <w:tcW w:w="1559" w:type="dxa"/>
            <w:tcBorders>
              <w:top w:val="dotted" w:sz="4" w:space="0" w:color="auto"/>
            </w:tcBorders>
          </w:tcPr>
          <w:p w14:paraId="27F2E3B1"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2C15B696" w14:textId="77777777" w:rsidR="00B35D35" w:rsidRPr="00C75634" w:rsidRDefault="00B35D35" w:rsidP="00F76A3D">
            <w:pPr>
              <w:rPr>
                <w:rFonts w:cstheme="minorHAnsi"/>
              </w:rPr>
            </w:pPr>
          </w:p>
        </w:tc>
        <w:tc>
          <w:tcPr>
            <w:tcW w:w="5107" w:type="dxa"/>
            <w:tcBorders>
              <w:top w:val="dotted" w:sz="4" w:space="0" w:color="auto"/>
            </w:tcBorders>
          </w:tcPr>
          <w:p w14:paraId="580A59F1" w14:textId="77777777" w:rsidR="00B35D35" w:rsidRPr="00C75634" w:rsidRDefault="00B35D35" w:rsidP="00F76A3D">
            <w:pPr>
              <w:rPr>
                <w:rFonts w:cstheme="minorHAnsi"/>
              </w:rPr>
            </w:pPr>
            <w:r w:rsidRPr="00C75634">
              <w:rPr>
                <w:rFonts w:cstheme="minorHAnsi"/>
              </w:rPr>
              <w:t>Korrektur der Definition und die erneute Übermittlung durchführen.</w:t>
            </w:r>
          </w:p>
        </w:tc>
      </w:tr>
    </w:tbl>
    <w:p w14:paraId="6C546F3D" w14:textId="77777777" w:rsidR="00B35D35" w:rsidRPr="00C75634" w:rsidRDefault="00B35D35" w:rsidP="00B35D35">
      <w:pPr>
        <w:rPr>
          <w:rFonts w:cstheme="minorHAnsi"/>
        </w:rPr>
      </w:pPr>
    </w:p>
    <w:p w14:paraId="7E3C5531" w14:textId="77777777" w:rsidR="00B35D35" w:rsidRPr="00C75634" w:rsidRDefault="00B35D35" w:rsidP="00B35D35">
      <w:pPr>
        <w:spacing w:after="0" w:line="240" w:lineRule="auto"/>
        <w:rPr>
          <w:rFonts w:cstheme="minorHAnsi"/>
        </w:rPr>
      </w:pPr>
      <w:r w:rsidRPr="00C75634">
        <w:rPr>
          <w:rFonts w:cstheme="minorHAnsi"/>
        </w:rPr>
        <w:br w:type="page"/>
      </w:r>
    </w:p>
    <w:p w14:paraId="6B9D3781" w14:textId="77777777" w:rsidR="00B35D35" w:rsidRPr="00C75634" w:rsidRDefault="00B35D35" w:rsidP="009663F0">
      <w:pPr>
        <w:pStyle w:val="berschrift2"/>
      </w:pPr>
      <w:bookmarkStart w:id="465" w:name="_Toc1315750494"/>
      <w:bookmarkStart w:id="466" w:name="_Toc124541896"/>
      <w:bookmarkStart w:id="467" w:name="_Toc130981823"/>
      <w:r w:rsidRPr="00C75634">
        <w:lastRenderedPageBreak/>
        <w:t>AD Reklamation einer Definition des LF vom NB an LF</w:t>
      </w:r>
      <w:bookmarkEnd w:id="465"/>
      <w:bookmarkEnd w:id="466"/>
      <w:bookmarkEnd w:id="467"/>
    </w:p>
    <w:p w14:paraId="09672FB3" w14:textId="77777777" w:rsidR="00B35D35" w:rsidRPr="00C75634" w:rsidRDefault="00B35D35" w:rsidP="009663F0">
      <w:pPr>
        <w:pStyle w:val="berschrift3"/>
      </w:pPr>
      <w:bookmarkStart w:id="468" w:name="_Toc124541897"/>
      <w:bookmarkStart w:id="469" w:name="_Toc130981824"/>
      <w:r w:rsidRPr="00C75634">
        <w:t>E_0550_Reklamation prüfen</w:t>
      </w:r>
      <w:bookmarkEnd w:id="468"/>
      <w:bookmarkEnd w:id="469"/>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6341263A" w14:textId="77777777" w:rsidTr="00F76A3D">
        <w:trPr>
          <w:trHeight w:val="454"/>
          <w:tblHeader/>
        </w:trPr>
        <w:tc>
          <w:tcPr>
            <w:tcW w:w="6799" w:type="dxa"/>
            <w:gridSpan w:val="2"/>
            <w:shd w:val="clear" w:color="auto" w:fill="D8DFE4"/>
          </w:tcPr>
          <w:p w14:paraId="569DA5CA" w14:textId="77777777" w:rsidR="00B35D35" w:rsidRPr="00C75634" w:rsidRDefault="00B35D35" w:rsidP="00F76A3D">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78EE2653" w14:textId="77777777" w:rsidR="00B35D35" w:rsidRPr="00C75634" w:rsidRDefault="00B35D35" w:rsidP="00F76A3D">
            <w:pPr>
              <w:contextualSpacing/>
              <w:rPr>
                <w:rFonts w:cstheme="minorHAnsi"/>
                <w:b/>
                <w:bCs/>
              </w:rPr>
            </w:pPr>
          </w:p>
        </w:tc>
      </w:tr>
      <w:tr w:rsidR="00B35D35" w:rsidRPr="00C75634" w14:paraId="416FA04E" w14:textId="77777777" w:rsidTr="00F76A3D">
        <w:trPr>
          <w:tblHeader/>
        </w:trPr>
        <w:tc>
          <w:tcPr>
            <w:tcW w:w="704" w:type="dxa"/>
            <w:shd w:val="clear" w:color="auto" w:fill="D8DFE4"/>
          </w:tcPr>
          <w:p w14:paraId="55646473"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076E6067"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307513FB"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168C3F61"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D6832C0"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0FEA734B" w14:textId="77777777" w:rsidTr="00F76A3D">
        <w:tc>
          <w:tcPr>
            <w:tcW w:w="704" w:type="dxa"/>
            <w:vMerge w:val="restart"/>
          </w:tcPr>
          <w:p w14:paraId="72659EC8" w14:textId="77777777" w:rsidR="00B35D35" w:rsidRPr="00C75634" w:rsidRDefault="00B35D35" w:rsidP="00F76A3D">
            <w:pPr>
              <w:rPr>
                <w:rFonts w:cstheme="minorHAnsi"/>
              </w:rPr>
            </w:pPr>
            <w:r w:rsidRPr="00C75634">
              <w:rPr>
                <w:rFonts w:cstheme="minorHAnsi"/>
              </w:rPr>
              <w:t>20</w:t>
            </w:r>
          </w:p>
        </w:tc>
        <w:tc>
          <w:tcPr>
            <w:tcW w:w="6095" w:type="dxa"/>
            <w:vMerge w:val="restart"/>
          </w:tcPr>
          <w:p w14:paraId="3F8965AD" w14:textId="77777777" w:rsidR="00B35D35" w:rsidRPr="00C75634" w:rsidRDefault="00B35D35" w:rsidP="00F76A3D">
            <w:pPr>
              <w:rPr>
                <w:rFonts w:cstheme="minorHAnsi"/>
              </w:rPr>
            </w:pPr>
            <w:r w:rsidRPr="00C75634">
              <w:rPr>
                <w:rFonts w:cstheme="minorHAnsi"/>
              </w:rPr>
              <w:t>Reklamiert der Absender das Fehlen der ausgerollten Schaltzeitdefinition?</w:t>
            </w:r>
          </w:p>
        </w:tc>
        <w:tc>
          <w:tcPr>
            <w:tcW w:w="1559" w:type="dxa"/>
            <w:tcBorders>
              <w:bottom w:val="dotted" w:sz="4" w:space="0" w:color="auto"/>
            </w:tcBorders>
          </w:tcPr>
          <w:p w14:paraId="150E83FA"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bottom w:val="dotted" w:sz="4" w:space="0" w:color="auto"/>
            </w:tcBorders>
          </w:tcPr>
          <w:p w14:paraId="68E9D766" w14:textId="77777777" w:rsidR="00B35D35" w:rsidRPr="00C75634" w:rsidRDefault="00B35D35" w:rsidP="00F76A3D">
            <w:pPr>
              <w:rPr>
                <w:rFonts w:cstheme="minorHAnsi"/>
              </w:rPr>
            </w:pPr>
          </w:p>
        </w:tc>
        <w:tc>
          <w:tcPr>
            <w:tcW w:w="5107" w:type="dxa"/>
            <w:tcBorders>
              <w:bottom w:val="dotted" w:sz="4" w:space="0" w:color="auto"/>
            </w:tcBorders>
          </w:tcPr>
          <w:p w14:paraId="6DF94C21" w14:textId="77777777" w:rsidR="00B35D35" w:rsidRPr="00C75634" w:rsidRDefault="00B35D35" w:rsidP="00F76A3D">
            <w:pPr>
              <w:rPr>
                <w:rFonts w:cstheme="minorHAnsi"/>
              </w:rPr>
            </w:pPr>
          </w:p>
        </w:tc>
      </w:tr>
      <w:tr w:rsidR="00B35D35" w:rsidRPr="00C75634" w14:paraId="1E9E4395" w14:textId="77777777" w:rsidTr="00F76A3D">
        <w:tc>
          <w:tcPr>
            <w:tcW w:w="704" w:type="dxa"/>
            <w:vMerge/>
          </w:tcPr>
          <w:p w14:paraId="3055CDE7" w14:textId="77777777" w:rsidR="00B35D35" w:rsidRPr="00C75634" w:rsidRDefault="00B35D35" w:rsidP="00F76A3D">
            <w:pPr>
              <w:rPr>
                <w:rFonts w:cstheme="minorHAnsi"/>
              </w:rPr>
            </w:pPr>
          </w:p>
        </w:tc>
        <w:tc>
          <w:tcPr>
            <w:tcW w:w="6095" w:type="dxa"/>
            <w:vMerge/>
          </w:tcPr>
          <w:p w14:paraId="66C8DF99" w14:textId="77777777" w:rsidR="00B35D35" w:rsidRPr="00C75634" w:rsidRDefault="00B35D35" w:rsidP="00F76A3D">
            <w:pPr>
              <w:rPr>
                <w:rFonts w:cstheme="minorHAnsi"/>
              </w:rPr>
            </w:pPr>
          </w:p>
        </w:tc>
        <w:tc>
          <w:tcPr>
            <w:tcW w:w="1559" w:type="dxa"/>
            <w:tcBorders>
              <w:top w:val="dotted" w:sz="4" w:space="0" w:color="auto"/>
            </w:tcBorders>
          </w:tcPr>
          <w:p w14:paraId="4336D1C4"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291A163C" w14:textId="77777777" w:rsidR="00B35D35" w:rsidRPr="00C75634" w:rsidRDefault="00B35D35" w:rsidP="00F76A3D">
            <w:pPr>
              <w:rPr>
                <w:rFonts w:cstheme="minorHAnsi"/>
              </w:rPr>
            </w:pPr>
          </w:p>
        </w:tc>
        <w:tc>
          <w:tcPr>
            <w:tcW w:w="5107" w:type="dxa"/>
            <w:tcBorders>
              <w:top w:val="dotted" w:sz="4" w:space="0" w:color="auto"/>
            </w:tcBorders>
          </w:tcPr>
          <w:p w14:paraId="68D3C0F4" w14:textId="77777777" w:rsidR="00B35D35" w:rsidRPr="00C75634" w:rsidRDefault="00B35D35" w:rsidP="00F76A3D">
            <w:pPr>
              <w:rPr>
                <w:rFonts w:cstheme="minorHAnsi"/>
              </w:rPr>
            </w:pPr>
          </w:p>
        </w:tc>
      </w:tr>
      <w:tr w:rsidR="00B35D35" w:rsidRPr="00C75634" w14:paraId="51D79200" w14:textId="77777777" w:rsidTr="00F76A3D">
        <w:tc>
          <w:tcPr>
            <w:tcW w:w="704" w:type="dxa"/>
            <w:vMerge w:val="restart"/>
          </w:tcPr>
          <w:p w14:paraId="38937708" w14:textId="77777777" w:rsidR="00B35D35" w:rsidRPr="00C75634" w:rsidRDefault="00B35D35" w:rsidP="00F76A3D">
            <w:pPr>
              <w:rPr>
                <w:rFonts w:cstheme="minorHAnsi"/>
              </w:rPr>
            </w:pPr>
            <w:r w:rsidRPr="00C75634">
              <w:rPr>
                <w:rFonts w:cstheme="minorHAnsi"/>
              </w:rPr>
              <w:t>30</w:t>
            </w:r>
          </w:p>
        </w:tc>
        <w:tc>
          <w:tcPr>
            <w:tcW w:w="6095" w:type="dxa"/>
            <w:vMerge w:val="restart"/>
          </w:tcPr>
          <w:p w14:paraId="0C4A47D3" w14:textId="77777777" w:rsidR="00B35D35" w:rsidRPr="00C75634" w:rsidRDefault="00B35D35" w:rsidP="00F76A3D">
            <w:pPr>
              <w:rPr>
                <w:rFonts w:cstheme="minorHAnsi"/>
              </w:rPr>
            </w:pPr>
            <w:r w:rsidRPr="00C75634">
              <w:rPr>
                <w:rFonts w:cstheme="minorHAnsi"/>
              </w:rPr>
              <w:t>Entspricht der Code der Schaltzeit einem Code aus der für den reklamierten Zeitraum gültigen Übersicht der Schaltzeitdefinitionen?</w:t>
            </w:r>
          </w:p>
        </w:tc>
        <w:tc>
          <w:tcPr>
            <w:tcW w:w="1559" w:type="dxa"/>
            <w:tcBorders>
              <w:bottom w:val="dotted" w:sz="4" w:space="0" w:color="auto"/>
            </w:tcBorders>
          </w:tcPr>
          <w:p w14:paraId="18B21BEF"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03E64EBC"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35672A89" w14:textId="77777777" w:rsidR="00B35D35" w:rsidRPr="00C75634" w:rsidRDefault="00B35D35" w:rsidP="00F76A3D">
            <w:pPr>
              <w:rPr>
                <w:rFonts w:cstheme="minorHAnsi"/>
              </w:rPr>
            </w:pPr>
            <w:r w:rsidRPr="00C75634">
              <w:rPr>
                <w:rFonts w:cstheme="minorHAnsi"/>
              </w:rPr>
              <w:t>Code der Schaltzeit wird nicht verwendet</w:t>
            </w:r>
          </w:p>
        </w:tc>
      </w:tr>
      <w:tr w:rsidR="00B35D35" w:rsidRPr="00C75634" w14:paraId="32D05E2F" w14:textId="77777777" w:rsidTr="00F76A3D">
        <w:tc>
          <w:tcPr>
            <w:tcW w:w="704" w:type="dxa"/>
            <w:vMerge/>
          </w:tcPr>
          <w:p w14:paraId="5608E7BC" w14:textId="77777777" w:rsidR="00B35D35" w:rsidRPr="00C75634" w:rsidRDefault="00B35D35" w:rsidP="00F76A3D">
            <w:pPr>
              <w:rPr>
                <w:rFonts w:cstheme="minorHAnsi"/>
              </w:rPr>
            </w:pPr>
          </w:p>
        </w:tc>
        <w:tc>
          <w:tcPr>
            <w:tcW w:w="6095" w:type="dxa"/>
            <w:vMerge/>
          </w:tcPr>
          <w:p w14:paraId="2EAEFA0E" w14:textId="77777777" w:rsidR="00B35D35" w:rsidRPr="00C75634" w:rsidRDefault="00B35D35" w:rsidP="00F76A3D">
            <w:pPr>
              <w:rPr>
                <w:rFonts w:cstheme="minorHAnsi"/>
              </w:rPr>
            </w:pPr>
          </w:p>
        </w:tc>
        <w:tc>
          <w:tcPr>
            <w:tcW w:w="1559" w:type="dxa"/>
            <w:tcBorders>
              <w:top w:val="dotted" w:sz="4" w:space="0" w:color="auto"/>
            </w:tcBorders>
          </w:tcPr>
          <w:p w14:paraId="09BBAE00"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000EF159" w14:textId="77777777" w:rsidR="00B35D35" w:rsidRPr="00C75634" w:rsidRDefault="00B35D35" w:rsidP="00F76A3D">
            <w:pPr>
              <w:rPr>
                <w:rFonts w:cstheme="minorHAnsi"/>
              </w:rPr>
            </w:pPr>
          </w:p>
        </w:tc>
        <w:tc>
          <w:tcPr>
            <w:tcW w:w="5107" w:type="dxa"/>
            <w:tcBorders>
              <w:top w:val="dotted" w:sz="4" w:space="0" w:color="auto"/>
            </w:tcBorders>
          </w:tcPr>
          <w:p w14:paraId="584D9169" w14:textId="77777777" w:rsidR="00B35D35" w:rsidRPr="00C75634" w:rsidRDefault="00B35D35" w:rsidP="00F76A3D">
            <w:pPr>
              <w:rPr>
                <w:rFonts w:cstheme="minorHAnsi"/>
              </w:rPr>
            </w:pPr>
          </w:p>
        </w:tc>
      </w:tr>
      <w:tr w:rsidR="00B35D35" w:rsidRPr="00C75634" w14:paraId="20EDEE04" w14:textId="77777777" w:rsidTr="00F76A3D">
        <w:tc>
          <w:tcPr>
            <w:tcW w:w="704" w:type="dxa"/>
            <w:vMerge w:val="restart"/>
          </w:tcPr>
          <w:p w14:paraId="7EBA0DE8" w14:textId="77777777" w:rsidR="00B35D35" w:rsidRPr="00C75634" w:rsidRDefault="00B35D35" w:rsidP="00F76A3D">
            <w:pPr>
              <w:rPr>
                <w:rFonts w:cstheme="minorHAnsi"/>
              </w:rPr>
            </w:pPr>
            <w:r w:rsidRPr="00C75634">
              <w:rPr>
                <w:rFonts w:cstheme="minorHAnsi"/>
              </w:rPr>
              <w:t>40</w:t>
            </w:r>
          </w:p>
        </w:tc>
        <w:tc>
          <w:tcPr>
            <w:tcW w:w="6095" w:type="dxa"/>
            <w:vMerge w:val="restart"/>
          </w:tcPr>
          <w:p w14:paraId="42B47F82" w14:textId="77777777" w:rsidR="00B35D35" w:rsidRPr="00C75634" w:rsidRDefault="00B35D35" w:rsidP="00F76A3D">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218C6C61"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3268A06"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1889D848" w14:textId="77777777" w:rsidR="00B35D35" w:rsidRPr="00C75634" w:rsidRDefault="00B35D35" w:rsidP="00F76A3D">
            <w:pPr>
              <w:rPr>
                <w:rFonts w:cstheme="minorHAnsi"/>
              </w:rPr>
            </w:pPr>
            <w:r w:rsidRPr="00C75634">
              <w:rPr>
                <w:rFonts w:cstheme="minorHAnsi"/>
              </w:rPr>
              <w:t>Ausgerollte Schaltzeitdefinition wurde versendet</w:t>
            </w:r>
          </w:p>
          <w:p w14:paraId="7B3AFC4C"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D9499ED" w14:textId="77777777" w:rsidTr="00F76A3D">
        <w:tc>
          <w:tcPr>
            <w:tcW w:w="704" w:type="dxa"/>
            <w:vMerge/>
          </w:tcPr>
          <w:p w14:paraId="62D0D369" w14:textId="77777777" w:rsidR="00B35D35" w:rsidRPr="00C75634" w:rsidRDefault="00B35D35" w:rsidP="00F76A3D">
            <w:pPr>
              <w:rPr>
                <w:rFonts w:cstheme="minorHAnsi"/>
              </w:rPr>
            </w:pPr>
          </w:p>
        </w:tc>
        <w:tc>
          <w:tcPr>
            <w:tcW w:w="6095" w:type="dxa"/>
            <w:vMerge/>
          </w:tcPr>
          <w:p w14:paraId="004B59AF" w14:textId="77777777" w:rsidR="00B35D35" w:rsidRPr="00C75634" w:rsidRDefault="00B35D35" w:rsidP="00F76A3D">
            <w:pPr>
              <w:rPr>
                <w:rFonts w:cstheme="minorHAnsi"/>
              </w:rPr>
            </w:pPr>
          </w:p>
        </w:tc>
        <w:tc>
          <w:tcPr>
            <w:tcW w:w="1559" w:type="dxa"/>
            <w:tcBorders>
              <w:top w:val="dotted" w:sz="4" w:space="0" w:color="auto"/>
            </w:tcBorders>
          </w:tcPr>
          <w:p w14:paraId="65BC4FA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449E6DD" w14:textId="77777777" w:rsidR="00B35D35" w:rsidRPr="00C75634" w:rsidRDefault="00B35D35" w:rsidP="00F76A3D">
            <w:pPr>
              <w:rPr>
                <w:rFonts w:cstheme="minorHAnsi"/>
              </w:rPr>
            </w:pPr>
          </w:p>
        </w:tc>
        <w:tc>
          <w:tcPr>
            <w:tcW w:w="5107" w:type="dxa"/>
            <w:tcBorders>
              <w:top w:val="dotted" w:sz="4" w:space="0" w:color="auto"/>
            </w:tcBorders>
          </w:tcPr>
          <w:p w14:paraId="222A5892" w14:textId="77777777" w:rsidR="00B35D35" w:rsidRPr="00C75634" w:rsidRDefault="00B35D35" w:rsidP="00F76A3D">
            <w:pPr>
              <w:rPr>
                <w:rFonts w:cstheme="minorHAnsi"/>
              </w:rPr>
            </w:pPr>
          </w:p>
        </w:tc>
      </w:tr>
      <w:tr w:rsidR="00B35D35" w:rsidRPr="00C75634" w14:paraId="1FDCC6AD" w14:textId="77777777" w:rsidTr="00F76A3D">
        <w:tc>
          <w:tcPr>
            <w:tcW w:w="704" w:type="dxa"/>
            <w:vMerge w:val="restart"/>
          </w:tcPr>
          <w:p w14:paraId="58E1FE79" w14:textId="77777777" w:rsidR="00B35D35" w:rsidRPr="00C75634" w:rsidRDefault="00B35D35" w:rsidP="00F76A3D">
            <w:pPr>
              <w:rPr>
                <w:rFonts w:cstheme="minorHAnsi"/>
              </w:rPr>
            </w:pPr>
            <w:r w:rsidRPr="00C75634">
              <w:rPr>
                <w:rFonts w:cstheme="minorHAnsi"/>
              </w:rPr>
              <w:t>50</w:t>
            </w:r>
          </w:p>
        </w:tc>
        <w:tc>
          <w:tcPr>
            <w:tcW w:w="6095" w:type="dxa"/>
            <w:vMerge w:val="restart"/>
          </w:tcPr>
          <w:p w14:paraId="70EC5EF1" w14:textId="77777777" w:rsidR="00B35D35" w:rsidRPr="00C75634" w:rsidRDefault="00B35D35" w:rsidP="00F76A3D">
            <w:pPr>
              <w:rPr>
                <w:rFonts w:cstheme="minorHAnsi"/>
              </w:rPr>
            </w:pPr>
            <w:r w:rsidRPr="00C75634">
              <w:rPr>
                <w:rFonts w:cstheme="minorHAnsi"/>
              </w:rPr>
              <w:t>Reklamiert der Anfragende eine unplausible ausgerollte Schaltzeitdefinition?</w:t>
            </w:r>
          </w:p>
        </w:tc>
        <w:tc>
          <w:tcPr>
            <w:tcW w:w="1559" w:type="dxa"/>
            <w:tcBorders>
              <w:bottom w:val="dotted" w:sz="4" w:space="0" w:color="auto"/>
            </w:tcBorders>
          </w:tcPr>
          <w:p w14:paraId="37032E7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101AB998" w14:textId="77777777" w:rsidR="00B35D35" w:rsidRPr="00C75634" w:rsidRDefault="00B35D35" w:rsidP="00F76A3D">
            <w:pPr>
              <w:rPr>
                <w:rFonts w:cstheme="minorHAnsi"/>
              </w:rPr>
            </w:pPr>
          </w:p>
        </w:tc>
        <w:tc>
          <w:tcPr>
            <w:tcW w:w="5107" w:type="dxa"/>
            <w:tcBorders>
              <w:bottom w:val="dotted" w:sz="4" w:space="0" w:color="auto"/>
            </w:tcBorders>
          </w:tcPr>
          <w:p w14:paraId="6C4EA354" w14:textId="77777777" w:rsidR="00B35D35" w:rsidRPr="00C75634" w:rsidRDefault="00B35D35" w:rsidP="00F76A3D">
            <w:pPr>
              <w:rPr>
                <w:rFonts w:cstheme="minorHAnsi"/>
              </w:rPr>
            </w:pPr>
          </w:p>
        </w:tc>
      </w:tr>
      <w:tr w:rsidR="00B35D35" w:rsidRPr="00C75634" w14:paraId="352EBD7E" w14:textId="77777777" w:rsidTr="00F76A3D">
        <w:tc>
          <w:tcPr>
            <w:tcW w:w="704" w:type="dxa"/>
            <w:vMerge/>
          </w:tcPr>
          <w:p w14:paraId="73BEA9BF" w14:textId="77777777" w:rsidR="00B35D35" w:rsidRPr="00C75634" w:rsidRDefault="00B35D35" w:rsidP="00F76A3D">
            <w:pPr>
              <w:rPr>
                <w:rFonts w:cstheme="minorHAnsi"/>
              </w:rPr>
            </w:pPr>
          </w:p>
        </w:tc>
        <w:tc>
          <w:tcPr>
            <w:tcW w:w="6095" w:type="dxa"/>
            <w:vMerge/>
          </w:tcPr>
          <w:p w14:paraId="7482E87D" w14:textId="77777777" w:rsidR="00B35D35" w:rsidRPr="00C75634" w:rsidRDefault="00B35D35" w:rsidP="00F76A3D">
            <w:pPr>
              <w:rPr>
                <w:rFonts w:cstheme="minorHAnsi"/>
              </w:rPr>
            </w:pPr>
          </w:p>
        </w:tc>
        <w:tc>
          <w:tcPr>
            <w:tcW w:w="1559" w:type="dxa"/>
            <w:tcBorders>
              <w:top w:val="dotted" w:sz="4" w:space="0" w:color="auto"/>
            </w:tcBorders>
          </w:tcPr>
          <w:p w14:paraId="5D1DF706"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619A8582" w14:textId="77777777" w:rsidR="00B35D35" w:rsidRPr="00C75634" w:rsidRDefault="00B35D35" w:rsidP="00F76A3D">
            <w:pPr>
              <w:rPr>
                <w:rFonts w:cstheme="minorHAnsi"/>
              </w:rPr>
            </w:pPr>
          </w:p>
        </w:tc>
        <w:tc>
          <w:tcPr>
            <w:tcW w:w="5107" w:type="dxa"/>
            <w:tcBorders>
              <w:top w:val="dotted" w:sz="4" w:space="0" w:color="auto"/>
            </w:tcBorders>
          </w:tcPr>
          <w:p w14:paraId="0000AE63" w14:textId="77777777" w:rsidR="00B35D35" w:rsidRPr="00C75634" w:rsidRDefault="00B35D35" w:rsidP="00F76A3D">
            <w:pPr>
              <w:rPr>
                <w:rFonts w:cstheme="minorHAnsi"/>
              </w:rPr>
            </w:pPr>
          </w:p>
        </w:tc>
      </w:tr>
    </w:tbl>
    <w:p w14:paraId="73F924CD"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65DAE7DD" w14:textId="77777777" w:rsidTr="003160BF">
        <w:tc>
          <w:tcPr>
            <w:tcW w:w="704" w:type="dxa"/>
            <w:vMerge w:val="restart"/>
          </w:tcPr>
          <w:p w14:paraId="5D286716" w14:textId="2FE4B4CF" w:rsidR="00B35D35" w:rsidRPr="00C75634" w:rsidRDefault="00B35D35" w:rsidP="00F76A3D">
            <w:pPr>
              <w:rPr>
                <w:rFonts w:cstheme="minorHAnsi"/>
              </w:rPr>
            </w:pPr>
            <w:r w:rsidRPr="00C75634">
              <w:rPr>
                <w:rFonts w:cstheme="minorHAnsi"/>
              </w:rPr>
              <w:lastRenderedPageBreak/>
              <w:t>60</w:t>
            </w:r>
          </w:p>
        </w:tc>
        <w:tc>
          <w:tcPr>
            <w:tcW w:w="6095" w:type="dxa"/>
            <w:vMerge w:val="restart"/>
          </w:tcPr>
          <w:p w14:paraId="72079639" w14:textId="77777777" w:rsidR="00B35D35" w:rsidRPr="00C75634" w:rsidRDefault="00B35D35" w:rsidP="00F76A3D">
            <w:pPr>
              <w:rPr>
                <w:rFonts w:cstheme="minorHAnsi"/>
              </w:rPr>
            </w:pPr>
            <w:r w:rsidRPr="00C75634">
              <w:rPr>
                <w:rFonts w:cstheme="minorHAnsi"/>
              </w:rPr>
              <w:t>Wurde mit dem Code der Schaltzeit bereits eine ausgerollte Schaltzeitdefinition mit einer höheren Version versendet?</w:t>
            </w:r>
          </w:p>
        </w:tc>
        <w:tc>
          <w:tcPr>
            <w:tcW w:w="1559" w:type="dxa"/>
            <w:tcBorders>
              <w:top w:val="single" w:sz="4" w:space="0" w:color="auto"/>
              <w:bottom w:val="dotted" w:sz="4" w:space="0" w:color="auto"/>
            </w:tcBorders>
          </w:tcPr>
          <w:p w14:paraId="281B03BE"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2F6B4D64" w14:textId="77777777" w:rsidR="00B35D35" w:rsidRPr="00C75634" w:rsidRDefault="00B35D35" w:rsidP="00F76A3D">
            <w:pPr>
              <w:rPr>
                <w:rFonts w:cstheme="minorHAnsi"/>
              </w:rPr>
            </w:pPr>
            <w:r w:rsidRPr="00C75634">
              <w:rPr>
                <w:rFonts w:cstheme="minorHAnsi"/>
              </w:rPr>
              <w:t>A03</w:t>
            </w:r>
          </w:p>
        </w:tc>
        <w:tc>
          <w:tcPr>
            <w:tcW w:w="5107" w:type="dxa"/>
            <w:tcBorders>
              <w:top w:val="single" w:sz="4" w:space="0" w:color="auto"/>
              <w:bottom w:val="dotted" w:sz="4" w:space="0" w:color="auto"/>
            </w:tcBorders>
          </w:tcPr>
          <w:p w14:paraId="4284C61A" w14:textId="77777777" w:rsidR="00B35D35" w:rsidRPr="00C75634" w:rsidRDefault="00B35D35" w:rsidP="00F76A3D">
            <w:pPr>
              <w:rPr>
                <w:rFonts w:cstheme="minorHAnsi"/>
              </w:rPr>
            </w:pPr>
            <w:r w:rsidRPr="00C75634">
              <w:rPr>
                <w:rFonts w:cstheme="minorHAnsi"/>
              </w:rPr>
              <w:t>Es wurde bereits eine ausgerollte Schaltzeitdefinition für den Code der Schaltzeit</w:t>
            </w:r>
            <w:r>
              <w:rPr>
                <w:rFonts w:cstheme="minorHAnsi"/>
              </w:rPr>
              <w:t xml:space="preserve"> </w:t>
            </w:r>
            <w:r w:rsidRPr="00C75634">
              <w:rPr>
                <w:rFonts w:cstheme="minorHAnsi"/>
              </w:rPr>
              <w:t>mit einer höheren Version versendet</w:t>
            </w:r>
          </w:p>
          <w:p w14:paraId="7AB0A5F0"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967B8EF" w14:textId="77777777" w:rsidTr="00F76A3D">
        <w:tc>
          <w:tcPr>
            <w:tcW w:w="704" w:type="dxa"/>
            <w:vMerge/>
          </w:tcPr>
          <w:p w14:paraId="19FDF6E8" w14:textId="77777777" w:rsidR="00B35D35" w:rsidRPr="00C75634" w:rsidRDefault="00B35D35" w:rsidP="00F76A3D">
            <w:pPr>
              <w:rPr>
                <w:rFonts w:cstheme="minorHAnsi"/>
              </w:rPr>
            </w:pPr>
          </w:p>
        </w:tc>
        <w:tc>
          <w:tcPr>
            <w:tcW w:w="6095" w:type="dxa"/>
            <w:vMerge/>
          </w:tcPr>
          <w:p w14:paraId="3EF5F228" w14:textId="77777777" w:rsidR="00B35D35" w:rsidRPr="00C75634" w:rsidRDefault="00B35D35" w:rsidP="00F76A3D">
            <w:pPr>
              <w:rPr>
                <w:rFonts w:cstheme="minorHAnsi"/>
              </w:rPr>
            </w:pPr>
          </w:p>
        </w:tc>
        <w:tc>
          <w:tcPr>
            <w:tcW w:w="1559" w:type="dxa"/>
            <w:tcBorders>
              <w:top w:val="dotted" w:sz="4" w:space="0" w:color="auto"/>
            </w:tcBorders>
          </w:tcPr>
          <w:p w14:paraId="7C57B42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BA660C1" w14:textId="77777777" w:rsidR="00B35D35" w:rsidRPr="00C75634" w:rsidRDefault="00B35D35" w:rsidP="00F76A3D">
            <w:pPr>
              <w:rPr>
                <w:rFonts w:cstheme="minorHAnsi"/>
              </w:rPr>
            </w:pPr>
          </w:p>
        </w:tc>
        <w:tc>
          <w:tcPr>
            <w:tcW w:w="5107" w:type="dxa"/>
            <w:tcBorders>
              <w:top w:val="dotted" w:sz="4" w:space="0" w:color="auto"/>
            </w:tcBorders>
          </w:tcPr>
          <w:p w14:paraId="48DAB53D" w14:textId="77777777" w:rsidR="00B35D35" w:rsidRPr="00C75634" w:rsidRDefault="00B35D35" w:rsidP="00F76A3D">
            <w:pPr>
              <w:rPr>
                <w:rFonts w:cstheme="minorHAnsi"/>
              </w:rPr>
            </w:pPr>
          </w:p>
        </w:tc>
      </w:tr>
      <w:tr w:rsidR="00B35D35" w:rsidRPr="00C75634" w14:paraId="19DD2C80" w14:textId="77777777" w:rsidTr="00F76A3D">
        <w:tc>
          <w:tcPr>
            <w:tcW w:w="704" w:type="dxa"/>
            <w:vMerge w:val="restart"/>
          </w:tcPr>
          <w:p w14:paraId="6B2E5F25" w14:textId="77777777" w:rsidR="00B35D35" w:rsidRPr="00C75634" w:rsidRDefault="00B35D35" w:rsidP="00F76A3D">
            <w:pPr>
              <w:rPr>
                <w:rFonts w:cstheme="minorHAnsi"/>
              </w:rPr>
            </w:pPr>
            <w:r w:rsidRPr="00C75634">
              <w:rPr>
                <w:rFonts w:cstheme="minorHAnsi"/>
              </w:rPr>
              <w:t>70</w:t>
            </w:r>
          </w:p>
        </w:tc>
        <w:tc>
          <w:tcPr>
            <w:tcW w:w="6095" w:type="dxa"/>
            <w:vMerge w:val="restart"/>
          </w:tcPr>
          <w:p w14:paraId="6D0502BA" w14:textId="77777777" w:rsidR="00B35D35" w:rsidRPr="00C75634" w:rsidRDefault="00B35D35" w:rsidP="00F76A3D">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7446962C"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52FC18E2" w14:textId="77777777" w:rsidR="00B35D35" w:rsidRPr="00C75634" w:rsidRDefault="00B35D35" w:rsidP="00F76A3D">
            <w:pPr>
              <w:rPr>
                <w:rFonts w:cstheme="minorHAnsi"/>
              </w:rPr>
            </w:pPr>
            <w:r w:rsidRPr="00C75634">
              <w:rPr>
                <w:rFonts w:cstheme="minorHAnsi"/>
              </w:rPr>
              <w:t>A04</w:t>
            </w:r>
          </w:p>
        </w:tc>
        <w:tc>
          <w:tcPr>
            <w:tcW w:w="5107" w:type="dxa"/>
            <w:tcBorders>
              <w:top w:val="dotted" w:sz="4" w:space="0" w:color="auto"/>
              <w:bottom w:val="dotted" w:sz="4" w:space="0" w:color="auto"/>
            </w:tcBorders>
          </w:tcPr>
          <w:p w14:paraId="2C537C88" w14:textId="77777777" w:rsidR="00B35D35" w:rsidRPr="00C75634" w:rsidRDefault="00B35D35" w:rsidP="00F76A3D">
            <w:pPr>
              <w:rPr>
                <w:rFonts w:cstheme="minorHAnsi"/>
              </w:rPr>
            </w:pPr>
            <w:r w:rsidRPr="00C75634">
              <w:rPr>
                <w:rFonts w:cstheme="minorHAnsi"/>
              </w:rPr>
              <w:t>Ausgerollte Schaltzeitdefinition ist plausibel</w:t>
            </w:r>
          </w:p>
        </w:tc>
      </w:tr>
      <w:tr w:rsidR="00B35D35" w:rsidRPr="00C75634" w14:paraId="101D3656" w14:textId="77777777" w:rsidTr="00F76A3D">
        <w:tc>
          <w:tcPr>
            <w:tcW w:w="704" w:type="dxa"/>
            <w:vMerge/>
          </w:tcPr>
          <w:p w14:paraId="5500DBBA" w14:textId="77777777" w:rsidR="00B35D35" w:rsidRPr="00C75634" w:rsidRDefault="00B35D35" w:rsidP="00F76A3D">
            <w:pPr>
              <w:rPr>
                <w:rFonts w:cstheme="minorHAnsi"/>
              </w:rPr>
            </w:pPr>
          </w:p>
        </w:tc>
        <w:tc>
          <w:tcPr>
            <w:tcW w:w="6095" w:type="dxa"/>
            <w:vMerge/>
          </w:tcPr>
          <w:p w14:paraId="1CFA5560"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4AA9FF7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76B97B66"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44BFE0BB" w14:textId="77777777" w:rsidR="00B35D35" w:rsidRPr="00C75634" w:rsidRDefault="00B35D35" w:rsidP="00F76A3D">
            <w:pPr>
              <w:rPr>
                <w:rFonts w:cstheme="minorHAnsi"/>
              </w:rPr>
            </w:pPr>
          </w:p>
        </w:tc>
      </w:tr>
      <w:tr w:rsidR="00B35D35" w:rsidRPr="00C75634" w14:paraId="58268F1E" w14:textId="77777777" w:rsidTr="00F76A3D">
        <w:tc>
          <w:tcPr>
            <w:tcW w:w="704" w:type="dxa"/>
            <w:vMerge w:val="restart"/>
          </w:tcPr>
          <w:p w14:paraId="4BBA30E5" w14:textId="77777777" w:rsidR="00B35D35" w:rsidRPr="00C75634" w:rsidRDefault="00B35D35" w:rsidP="00F76A3D">
            <w:pPr>
              <w:rPr>
                <w:rFonts w:cstheme="minorHAnsi"/>
              </w:rPr>
            </w:pPr>
            <w:r w:rsidRPr="00C75634">
              <w:rPr>
                <w:rFonts w:cstheme="minorHAnsi"/>
              </w:rPr>
              <w:t>100</w:t>
            </w:r>
          </w:p>
        </w:tc>
        <w:tc>
          <w:tcPr>
            <w:tcW w:w="6095" w:type="dxa"/>
            <w:vMerge w:val="restart"/>
          </w:tcPr>
          <w:p w14:paraId="40F2AF1D" w14:textId="77777777" w:rsidR="00B35D35" w:rsidRPr="00C75634" w:rsidRDefault="00B35D35" w:rsidP="00F76A3D">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3934B0E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120</w:t>
            </w:r>
          </w:p>
        </w:tc>
        <w:tc>
          <w:tcPr>
            <w:tcW w:w="851" w:type="dxa"/>
            <w:tcBorders>
              <w:bottom w:val="dotted" w:sz="4" w:space="0" w:color="auto"/>
            </w:tcBorders>
          </w:tcPr>
          <w:p w14:paraId="357408DB" w14:textId="77777777" w:rsidR="00B35D35" w:rsidRPr="00C75634" w:rsidRDefault="00B35D35" w:rsidP="00F76A3D">
            <w:pPr>
              <w:rPr>
                <w:rFonts w:cstheme="minorHAnsi"/>
              </w:rPr>
            </w:pPr>
          </w:p>
        </w:tc>
        <w:tc>
          <w:tcPr>
            <w:tcW w:w="5107" w:type="dxa"/>
            <w:tcBorders>
              <w:bottom w:val="dotted" w:sz="4" w:space="0" w:color="auto"/>
            </w:tcBorders>
          </w:tcPr>
          <w:p w14:paraId="3F847919" w14:textId="77777777" w:rsidR="00B35D35" w:rsidRPr="00C75634" w:rsidRDefault="00B35D35" w:rsidP="00F76A3D">
            <w:pPr>
              <w:rPr>
                <w:rFonts w:cstheme="minorHAnsi"/>
              </w:rPr>
            </w:pPr>
          </w:p>
        </w:tc>
      </w:tr>
      <w:tr w:rsidR="00B35D35" w:rsidRPr="00C75634" w14:paraId="17D186A3" w14:textId="77777777" w:rsidTr="00F76A3D">
        <w:tc>
          <w:tcPr>
            <w:tcW w:w="704" w:type="dxa"/>
            <w:vMerge/>
          </w:tcPr>
          <w:p w14:paraId="5A4D6656" w14:textId="77777777" w:rsidR="00B35D35" w:rsidRPr="00C75634" w:rsidRDefault="00B35D35" w:rsidP="00F76A3D">
            <w:pPr>
              <w:rPr>
                <w:rFonts w:cstheme="minorHAnsi"/>
              </w:rPr>
            </w:pPr>
          </w:p>
        </w:tc>
        <w:tc>
          <w:tcPr>
            <w:tcW w:w="6095" w:type="dxa"/>
            <w:vMerge/>
          </w:tcPr>
          <w:p w14:paraId="665BD56B" w14:textId="77777777" w:rsidR="00B35D35" w:rsidRPr="00C75634" w:rsidRDefault="00B35D35" w:rsidP="00F76A3D">
            <w:pPr>
              <w:rPr>
                <w:rFonts w:cstheme="minorHAnsi"/>
              </w:rPr>
            </w:pPr>
          </w:p>
        </w:tc>
        <w:tc>
          <w:tcPr>
            <w:tcW w:w="1559" w:type="dxa"/>
            <w:tcBorders>
              <w:top w:val="dotted" w:sz="4" w:space="0" w:color="auto"/>
            </w:tcBorders>
          </w:tcPr>
          <w:p w14:paraId="6C176474"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140</w:t>
            </w:r>
          </w:p>
        </w:tc>
        <w:tc>
          <w:tcPr>
            <w:tcW w:w="851" w:type="dxa"/>
            <w:tcBorders>
              <w:top w:val="dotted" w:sz="4" w:space="0" w:color="auto"/>
            </w:tcBorders>
          </w:tcPr>
          <w:p w14:paraId="58759646" w14:textId="77777777" w:rsidR="00B35D35" w:rsidRPr="00C75634" w:rsidRDefault="00B35D35" w:rsidP="00F76A3D">
            <w:pPr>
              <w:rPr>
                <w:rFonts w:cstheme="minorHAnsi"/>
              </w:rPr>
            </w:pPr>
          </w:p>
        </w:tc>
        <w:tc>
          <w:tcPr>
            <w:tcW w:w="5107" w:type="dxa"/>
            <w:tcBorders>
              <w:top w:val="dotted" w:sz="4" w:space="0" w:color="auto"/>
            </w:tcBorders>
          </w:tcPr>
          <w:p w14:paraId="3212D711" w14:textId="77777777" w:rsidR="00B35D35" w:rsidRPr="00C75634" w:rsidRDefault="00B35D35" w:rsidP="00F76A3D">
            <w:pPr>
              <w:rPr>
                <w:rFonts w:cstheme="minorHAnsi"/>
              </w:rPr>
            </w:pPr>
          </w:p>
        </w:tc>
      </w:tr>
      <w:tr w:rsidR="00B35D35" w:rsidRPr="00C75634" w14:paraId="7E49ECF5" w14:textId="77777777" w:rsidTr="00F76A3D">
        <w:tc>
          <w:tcPr>
            <w:tcW w:w="704" w:type="dxa"/>
            <w:vMerge w:val="restart"/>
          </w:tcPr>
          <w:p w14:paraId="5C26DE6D" w14:textId="77777777" w:rsidR="00B35D35" w:rsidRPr="00C75634" w:rsidRDefault="00B35D35" w:rsidP="00F76A3D">
            <w:pPr>
              <w:rPr>
                <w:rFonts w:cstheme="minorHAnsi"/>
              </w:rPr>
            </w:pPr>
            <w:r w:rsidRPr="00C75634">
              <w:rPr>
                <w:rFonts w:cstheme="minorHAnsi"/>
              </w:rPr>
              <w:t>120</w:t>
            </w:r>
          </w:p>
        </w:tc>
        <w:tc>
          <w:tcPr>
            <w:tcW w:w="6095" w:type="dxa"/>
            <w:vMerge w:val="restart"/>
          </w:tcPr>
          <w:p w14:paraId="5A2FD2D0" w14:textId="77777777" w:rsidR="00B35D35" w:rsidRPr="00C75634" w:rsidRDefault="00B35D35" w:rsidP="00F76A3D">
            <w:pPr>
              <w:rPr>
                <w:rFonts w:cstheme="minorHAnsi"/>
              </w:rPr>
            </w:pPr>
            <w:r w:rsidRPr="00C75634">
              <w:rPr>
                <w:rFonts w:cstheme="minorHAnsi"/>
              </w:rPr>
              <w:t>Entspricht der Code der</w:t>
            </w:r>
            <w:r>
              <w:rPr>
                <w:rFonts w:cstheme="minorHAnsi"/>
              </w:rPr>
              <w:t xml:space="preserve"> </w:t>
            </w:r>
            <w:r w:rsidRPr="00C75634">
              <w:rPr>
                <w:rFonts w:cstheme="minorHAnsi"/>
              </w:rPr>
              <w:t>Leistungskurvendefinition</w:t>
            </w:r>
            <w:r w:rsidRPr="00C75634" w:rsidDel="00F043BB">
              <w:rPr>
                <w:rFonts w:cstheme="minorHAnsi"/>
              </w:rPr>
              <w:t xml:space="preserve">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77B75FE2"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50E657A3"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2FBCEFD8" w14:textId="77777777" w:rsidR="00B35D35" w:rsidRPr="00C75634" w:rsidRDefault="00B35D35" w:rsidP="00F76A3D">
            <w:pPr>
              <w:rPr>
                <w:rFonts w:cstheme="minorHAnsi"/>
              </w:rPr>
            </w:pPr>
            <w:r w:rsidRPr="00C75634">
              <w:rPr>
                <w:rFonts w:cstheme="minorHAnsi"/>
              </w:rPr>
              <w:t>Code der</w:t>
            </w:r>
            <w:r>
              <w:rPr>
                <w:rFonts w:cstheme="minorHAnsi"/>
              </w:rPr>
              <w:t xml:space="preserve"> </w:t>
            </w:r>
            <w:r w:rsidRPr="00C75634">
              <w:rPr>
                <w:rFonts w:cstheme="minorHAnsi"/>
              </w:rPr>
              <w:t>Leistungskurvendefinition</w:t>
            </w:r>
            <w:r w:rsidRPr="00C75634" w:rsidDel="00F043BB">
              <w:rPr>
                <w:rFonts w:cstheme="minorHAnsi"/>
              </w:rPr>
              <w:t xml:space="preserve"> </w:t>
            </w:r>
            <w:r w:rsidRPr="00C75634">
              <w:rPr>
                <w:rFonts w:cstheme="minorHAnsi"/>
              </w:rPr>
              <w:t>wird nicht verwendet</w:t>
            </w:r>
          </w:p>
        </w:tc>
      </w:tr>
      <w:tr w:rsidR="00B35D35" w:rsidRPr="00C75634" w14:paraId="50627C0D" w14:textId="77777777" w:rsidTr="00F76A3D">
        <w:tc>
          <w:tcPr>
            <w:tcW w:w="704" w:type="dxa"/>
            <w:vMerge/>
          </w:tcPr>
          <w:p w14:paraId="75147BBF" w14:textId="77777777" w:rsidR="00B35D35" w:rsidRPr="00C75634" w:rsidRDefault="00B35D35" w:rsidP="00F76A3D">
            <w:pPr>
              <w:rPr>
                <w:rFonts w:cstheme="minorHAnsi"/>
              </w:rPr>
            </w:pPr>
          </w:p>
        </w:tc>
        <w:tc>
          <w:tcPr>
            <w:tcW w:w="6095" w:type="dxa"/>
            <w:vMerge/>
          </w:tcPr>
          <w:p w14:paraId="2DDC3B42" w14:textId="77777777" w:rsidR="00B35D35" w:rsidRPr="00C75634" w:rsidRDefault="00B35D35" w:rsidP="00F76A3D">
            <w:pPr>
              <w:rPr>
                <w:rFonts w:cstheme="minorHAnsi"/>
              </w:rPr>
            </w:pPr>
          </w:p>
        </w:tc>
        <w:tc>
          <w:tcPr>
            <w:tcW w:w="1559" w:type="dxa"/>
            <w:tcBorders>
              <w:top w:val="dotted" w:sz="4" w:space="0" w:color="auto"/>
            </w:tcBorders>
          </w:tcPr>
          <w:p w14:paraId="74DA29F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7088E482" w14:textId="77777777" w:rsidR="00B35D35" w:rsidRPr="00C75634" w:rsidRDefault="00B35D35" w:rsidP="00F76A3D">
            <w:pPr>
              <w:rPr>
                <w:rFonts w:cstheme="minorHAnsi"/>
              </w:rPr>
            </w:pPr>
          </w:p>
        </w:tc>
        <w:tc>
          <w:tcPr>
            <w:tcW w:w="5107" w:type="dxa"/>
            <w:tcBorders>
              <w:top w:val="dotted" w:sz="4" w:space="0" w:color="auto"/>
            </w:tcBorders>
          </w:tcPr>
          <w:p w14:paraId="4EB35220" w14:textId="77777777" w:rsidR="00B35D35" w:rsidRPr="00C75634" w:rsidRDefault="00B35D35" w:rsidP="00F76A3D">
            <w:pPr>
              <w:rPr>
                <w:rFonts w:cstheme="minorHAnsi"/>
              </w:rPr>
            </w:pPr>
          </w:p>
        </w:tc>
      </w:tr>
      <w:tr w:rsidR="00B35D35" w:rsidRPr="00C75634" w14:paraId="576617B6" w14:textId="77777777" w:rsidTr="00F76A3D">
        <w:tc>
          <w:tcPr>
            <w:tcW w:w="704" w:type="dxa"/>
            <w:vMerge w:val="restart"/>
          </w:tcPr>
          <w:p w14:paraId="6D3DE42C" w14:textId="77777777" w:rsidR="00B35D35" w:rsidRPr="00C75634" w:rsidRDefault="00B35D35" w:rsidP="00F76A3D">
            <w:pPr>
              <w:rPr>
                <w:rFonts w:cstheme="minorHAnsi"/>
              </w:rPr>
            </w:pPr>
            <w:r w:rsidRPr="00C75634">
              <w:rPr>
                <w:rFonts w:cstheme="minorHAnsi"/>
              </w:rPr>
              <w:t>130</w:t>
            </w:r>
          </w:p>
        </w:tc>
        <w:tc>
          <w:tcPr>
            <w:tcW w:w="6095" w:type="dxa"/>
            <w:vMerge w:val="restart"/>
          </w:tcPr>
          <w:p w14:paraId="7A6769F0" w14:textId="77777777" w:rsidR="00B35D35" w:rsidRPr="00C75634" w:rsidRDefault="00B35D35" w:rsidP="00F76A3D">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6C580310"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077A65CA"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7D9FBC4A" w14:textId="77777777" w:rsidR="00B35D35" w:rsidRPr="00C75634" w:rsidRDefault="00B35D35" w:rsidP="00F76A3D">
            <w:pPr>
              <w:rPr>
                <w:rFonts w:cstheme="minorHAnsi"/>
              </w:rPr>
            </w:pPr>
            <w:r w:rsidRPr="00C75634">
              <w:rPr>
                <w:rFonts w:cstheme="minorHAnsi"/>
              </w:rPr>
              <w:t>Ausgerollte Leistungskurvendefinition wurde versendet</w:t>
            </w:r>
          </w:p>
          <w:p w14:paraId="74074EC7"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85E4964" w14:textId="77777777" w:rsidTr="00F76A3D">
        <w:tc>
          <w:tcPr>
            <w:tcW w:w="704" w:type="dxa"/>
            <w:vMerge/>
          </w:tcPr>
          <w:p w14:paraId="02A87EDB" w14:textId="77777777" w:rsidR="00B35D35" w:rsidRPr="00C75634" w:rsidRDefault="00B35D35" w:rsidP="00F76A3D">
            <w:pPr>
              <w:rPr>
                <w:rFonts w:cstheme="minorHAnsi"/>
              </w:rPr>
            </w:pPr>
          </w:p>
        </w:tc>
        <w:tc>
          <w:tcPr>
            <w:tcW w:w="6095" w:type="dxa"/>
            <w:vMerge/>
          </w:tcPr>
          <w:p w14:paraId="151753F4" w14:textId="77777777" w:rsidR="00B35D35" w:rsidRPr="00C75634" w:rsidRDefault="00B35D35" w:rsidP="00F76A3D">
            <w:pPr>
              <w:rPr>
                <w:rFonts w:cstheme="minorHAnsi"/>
              </w:rPr>
            </w:pPr>
          </w:p>
        </w:tc>
        <w:tc>
          <w:tcPr>
            <w:tcW w:w="1559" w:type="dxa"/>
            <w:tcBorders>
              <w:top w:val="dotted" w:sz="4" w:space="0" w:color="auto"/>
            </w:tcBorders>
          </w:tcPr>
          <w:p w14:paraId="3AFC7A8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2F66BF0" w14:textId="77777777" w:rsidR="00B35D35" w:rsidRPr="00C75634" w:rsidRDefault="00B35D35" w:rsidP="00F76A3D">
            <w:pPr>
              <w:rPr>
                <w:rFonts w:cstheme="minorHAnsi"/>
              </w:rPr>
            </w:pPr>
          </w:p>
        </w:tc>
        <w:tc>
          <w:tcPr>
            <w:tcW w:w="5107" w:type="dxa"/>
            <w:tcBorders>
              <w:top w:val="dotted" w:sz="4" w:space="0" w:color="auto"/>
            </w:tcBorders>
          </w:tcPr>
          <w:p w14:paraId="42977B34" w14:textId="77777777" w:rsidR="00B35D35" w:rsidRPr="00C75634" w:rsidRDefault="00B35D35" w:rsidP="00F76A3D">
            <w:pPr>
              <w:rPr>
                <w:rFonts w:cstheme="minorHAnsi"/>
              </w:rPr>
            </w:pPr>
          </w:p>
        </w:tc>
      </w:tr>
      <w:tr w:rsidR="00B35D35" w:rsidRPr="00C75634" w14:paraId="4CF1365C" w14:textId="77777777" w:rsidTr="00F76A3D">
        <w:tc>
          <w:tcPr>
            <w:tcW w:w="704" w:type="dxa"/>
            <w:vMerge w:val="restart"/>
          </w:tcPr>
          <w:p w14:paraId="64326774" w14:textId="77777777" w:rsidR="00B35D35" w:rsidRPr="00C75634" w:rsidRDefault="00B35D35" w:rsidP="00F76A3D">
            <w:pPr>
              <w:rPr>
                <w:rFonts w:cstheme="minorHAnsi"/>
              </w:rPr>
            </w:pPr>
            <w:r w:rsidRPr="00C75634">
              <w:rPr>
                <w:rFonts w:cstheme="minorHAnsi"/>
              </w:rPr>
              <w:t>140</w:t>
            </w:r>
          </w:p>
        </w:tc>
        <w:tc>
          <w:tcPr>
            <w:tcW w:w="6095" w:type="dxa"/>
            <w:vMerge w:val="restart"/>
          </w:tcPr>
          <w:p w14:paraId="7CB7BD15" w14:textId="77777777" w:rsidR="00B35D35" w:rsidRPr="00C75634" w:rsidRDefault="00B35D35" w:rsidP="00F76A3D">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2FDDB6B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bottom w:val="dotted" w:sz="4" w:space="0" w:color="auto"/>
            </w:tcBorders>
          </w:tcPr>
          <w:p w14:paraId="67B6FCC4" w14:textId="77777777" w:rsidR="00B35D35" w:rsidRPr="00C75634" w:rsidRDefault="00B35D35" w:rsidP="00F76A3D">
            <w:pPr>
              <w:rPr>
                <w:rFonts w:cstheme="minorHAnsi"/>
              </w:rPr>
            </w:pPr>
          </w:p>
        </w:tc>
        <w:tc>
          <w:tcPr>
            <w:tcW w:w="5107" w:type="dxa"/>
            <w:tcBorders>
              <w:bottom w:val="dotted" w:sz="4" w:space="0" w:color="auto"/>
            </w:tcBorders>
          </w:tcPr>
          <w:p w14:paraId="720BE230" w14:textId="77777777" w:rsidR="00B35D35" w:rsidRPr="00C75634" w:rsidRDefault="00B35D35" w:rsidP="00F76A3D">
            <w:pPr>
              <w:rPr>
                <w:rFonts w:cstheme="minorHAnsi"/>
              </w:rPr>
            </w:pPr>
          </w:p>
        </w:tc>
      </w:tr>
      <w:tr w:rsidR="00B35D35" w:rsidRPr="00C75634" w14:paraId="766DC24C" w14:textId="77777777" w:rsidTr="00F76A3D">
        <w:tc>
          <w:tcPr>
            <w:tcW w:w="704" w:type="dxa"/>
            <w:vMerge/>
          </w:tcPr>
          <w:p w14:paraId="5CBF490D" w14:textId="77777777" w:rsidR="00B35D35" w:rsidRPr="00C75634" w:rsidRDefault="00B35D35" w:rsidP="00F76A3D">
            <w:pPr>
              <w:rPr>
                <w:rFonts w:cstheme="minorHAnsi"/>
              </w:rPr>
            </w:pPr>
          </w:p>
        </w:tc>
        <w:tc>
          <w:tcPr>
            <w:tcW w:w="6095" w:type="dxa"/>
            <w:vMerge/>
          </w:tcPr>
          <w:p w14:paraId="31626B90" w14:textId="77777777" w:rsidR="00B35D35" w:rsidRPr="00C75634" w:rsidRDefault="00B35D35" w:rsidP="00F76A3D">
            <w:pPr>
              <w:rPr>
                <w:rFonts w:cstheme="minorHAnsi"/>
              </w:rPr>
            </w:pPr>
          </w:p>
        </w:tc>
        <w:tc>
          <w:tcPr>
            <w:tcW w:w="1559" w:type="dxa"/>
            <w:tcBorders>
              <w:top w:val="dotted" w:sz="4" w:space="0" w:color="auto"/>
            </w:tcBorders>
          </w:tcPr>
          <w:p w14:paraId="27C5461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561F6EFF" w14:textId="77777777" w:rsidR="00B35D35" w:rsidRPr="00C75634" w:rsidRDefault="00B35D35" w:rsidP="00F76A3D">
            <w:pPr>
              <w:rPr>
                <w:rFonts w:cstheme="minorHAnsi"/>
              </w:rPr>
            </w:pPr>
          </w:p>
        </w:tc>
        <w:tc>
          <w:tcPr>
            <w:tcW w:w="5107" w:type="dxa"/>
            <w:tcBorders>
              <w:top w:val="dotted" w:sz="4" w:space="0" w:color="auto"/>
            </w:tcBorders>
          </w:tcPr>
          <w:p w14:paraId="0EF209C7" w14:textId="77777777" w:rsidR="00B35D35" w:rsidRPr="00C75634" w:rsidRDefault="00B35D35" w:rsidP="00F76A3D">
            <w:pPr>
              <w:rPr>
                <w:rFonts w:cstheme="minorHAnsi"/>
              </w:rPr>
            </w:pPr>
          </w:p>
        </w:tc>
      </w:tr>
      <w:tr w:rsidR="00B35D35" w:rsidRPr="00C75634" w14:paraId="0F2060AF" w14:textId="77777777" w:rsidTr="003160BF">
        <w:tc>
          <w:tcPr>
            <w:tcW w:w="704" w:type="dxa"/>
            <w:vMerge w:val="restart"/>
          </w:tcPr>
          <w:p w14:paraId="6BC3E7DA" w14:textId="77777777" w:rsidR="00B35D35" w:rsidRPr="00C75634" w:rsidRDefault="00B35D35" w:rsidP="00F76A3D">
            <w:pPr>
              <w:rPr>
                <w:rFonts w:cstheme="minorHAnsi"/>
              </w:rPr>
            </w:pPr>
            <w:r w:rsidRPr="00C75634">
              <w:rPr>
                <w:rFonts w:cstheme="minorHAnsi"/>
              </w:rPr>
              <w:lastRenderedPageBreak/>
              <w:t>150</w:t>
            </w:r>
          </w:p>
        </w:tc>
        <w:tc>
          <w:tcPr>
            <w:tcW w:w="6095" w:type="dxa"/>
            <w:vMerge w:val="restart"/>
          </w:tcPr>
          <w:p w14:paraId="55A274FB" w14:textId="77777777" w:rsidR="00B35D35" w:rsidRPr="00C75634" w:rsidRDefault="00B35D35" w:rsidP="00F76A3D">
            <w:pPr>
              <w:rPr>
                <w:rFonts w:cstheme="minorHAnsi"/>
              </w:rPr>
            </w:pPr>
            <w:r w:rsidRPr="00C75634">
              <w:rPr>
                <w:rFonts w:cstheme="minorHAnsi"/>
              </w:rPr>
              <w:t>Wurde mit dem Code der</w:t>
            </w:r>
            <w:r>
              <w:rPr>
                <w:rFonts w:cstheme="minorHAnsi"/>
              </w:rPr>
              <w:t xml:space="preserve"> </w:t>
            </w:r>
            <w:r w:rsidRPr="00C75634">
              <w:rPr>
                <w:rFonts w:cstheme="minorHAnsi"/>
              </w:rPr>
              <w:t>Leistungskurvendefinition</w:t>
            </w:r>
            <w:r w:rsidRPr="00C75634" w:rsidDel="00D65D31">
              <w:rPr>
                <w:rFonts w:cstheme="minorHAnsi"/>
              </w:rPr>
              <w:t xml:space="preserve"> </w:t>
            </w:r>
            <w:r w:rsidRPr="00C75634">
              <w:rPr>
                <w:rFonts w:cstheme="minorHAnsi"/>
              </w:rPr>
              <w:t>bereits eine ausgerollte Leistungskurvendefinition mit einer höheren Version versendet?</w:t>
            </w:r>
          </w:p>
        </w:tc>
        <w:tc>
          <w:tcPr>
            <w:tcW w:w="1559" w:type="dxa"/>
            <w:tcBorders>
              <w:top w:val="single" w:sz="4" w:space="0" w:color="auto"/>
              <w:bottom w:val="dotted" w:sz="4" w:space="0" w:color="auto"/>
            </w:tcBorders>
          </w:tcPr>
          <w:p w14:paraId="546E927B"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30F65599" w14:textId="77777777" w:rsidR="00B35D35" w:rsidRPr="00C75634" w:rsidRDefault="00B35D35" w:rsidP="00F76A3D">
            <w:pPr>
              <w:rPr>
                <w:rFonts w:cstheme="minorHAnsi"/>
              </w:rPr>
            </w:pPr>
            <w:r w:rsidRPr="00C75634">
              <w:rPr>
                <w:rFonts w:cstheme="minorHAnsi"/>
              </w:rPr>
              <w:t>A07</w:t>
            </w:r>
          </w:p>
        </w:tc>
        <w:tc>
          <w:tcPr>
            <w:tcW w:w="5107" w:type="dxa"/>
            <w:tcBorders>
              <w:top w:val="single" w:sz="4" w:space="0" w:color="auto"/>
              <w:bottom w:val="dotted" w:sz="4" w:space="0" w:color="auto"/>
            </w:tcBorders>
          </w:tcPr>
          <w:p w14:paraId="753E8B0C" w14:textId="77777777" w:rsidR="00B35D35" w:rsidRPr="00C75634" w:rsidRDefault="00B35D35" w:rsidP="00F76A3D">
            <w:pPr>
              <w:rPr>
                <w:rFonts w:cstheme="minorHAnsi"/>
              </w:rPr>
            </w:pPr>
            <w:r w:rsidRPr="00C75634">
              <w:rPr>
                <w:rFonts w:cstheme="minorHAnsi"/>
              </w:rPr>
              <w:t>Es wurde bereits eine ausgerollte Leistungskurvendefinition für den Code der Zählzeit</w:t>
            </w:r>
            <w:r>
              <w:rPr>
                <w:rFonts w:cstheme="minorHAnsi"/>
              </w:rPr>
              <w:t xml:space="preserve"> </w:t>
            </w:r>
            <w:r w:rsidRPr="00C75634">
              <w:rPr>
                <w:rFonts w:cstheme="minorHAnsi"/>
              </w:rPr>
              <w:t>mit einer höheren Version versendet</w:t>
            </w:r>
          </w:p>
          <w:p w14:paraId="7B693B99"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1A69B2D1" w14:textId="77777777" w:rsidTr="00F76A3D">
        <w:tc>
          <w:tcPr>
            <w:tcW w:w="704" w:type="dxa"/>
            <w:vMerge/>
          </w:tcPr>
          <w:p w14:paraId="6829D60A" w14:textId="77777777" w:rsidR="00B35D35" w:rsidRPr="00C75634" w:rsidRDefault="00B35D35" w:rsidP="00F76A3D">
            <w:pPr>
              <w:rPr>
                <w:rFonts w:cstheme="minorHAnsi"/>
              </w:rPr>
            </w:pPr>
          </w:p>
        </w:tc>
        <w:tc>
          <w:tcPr>
            <w:tcW w:w="6095" w:type="dxa"/>
            <w:vMerge/>
          </w:tcPr>
          <w:p w14:paraId="28052DE1" w14:textId="77777777" w:rsidR="00B35D35" w:rsidRPr="00C75634" w:rsidRDefault="00B35D35" w:rsidP="00F76A3D">
            <w:pPr>
              <w:rPr>
                <w:rFonts w:cstheme="minorHAnsi"/>
              </w:rPr>
            </w:pPr>
          </w:p>
        </w:tc>
        <w:tc>
          <w:tcPr>
            <w:tcW w:w="1559" w:type="dxa"/>
            <w:tcBorders>
              <w:top w:val="dotted" w:sz="4" w:space="0" w:color="auto"/>
            </w:tcBorders>
          </w:tcPr>
          <w:p w14:paraId="69BDC7F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30ACFD30" w14:textId="77777777" w:rsidR="00B35D35" w:rsidRPr="00C75634" w:rsidRDefault="00B35D35" w:rsidP="00F76A3D">
            <w:pPr>
              <w:rPr>
                <w:rFonts w:cstheme="minorHAnsi"/>
              </w:rPr>
            </w:pPr>
          </w:p>
        </w:tc>
        <w:tc>
          <w:tcPr>
            <w:tcW w:w="5107" w:type="dxa"/>
            <w:tcBorders>
              <w:top w:val="dotted" w:sz="4" w:space="0" w:color="auto"/>
            </w:tcBorders>
          </w:tcPr>
          <w:p w14:paraId="7779E596" w14:textId="77777777" w:rsidR="00B35D35" w:rsidRPr="00C75634" w:rsidRDefault="00B35D35" w:rsidP="00F76A3D">
            <w:pPr>
              <w:rPr>
                <w:rFonts w:cstheme="minorHAnsi"/>
              </w:rPr>
            </w:pPr>
          </w:p>
        </w:tc>
      </w:tr>
      <w:tr w:rsidR="00B35D35" w:rsidRPr="00C75634" w14:paraId="649F411D" w14:textId="77777777" w:rsidTr="00F76A3D">
        <w:tc>
          <w:tcPr>
            <w:tcW w:w="704" w:type="dxa"/>
            <w:vMerge w:val="restart"/>
          </w:tcPr>
          <w:p w14:paraId="63FDB133" w14:textId="77777777" w:rsidR="00B35D35" w:rsidRPr="00C75634" w:rsidRDefault="00B35D35" w:rsidP="00F76A3D">
            <w:pPr>
              <w:rPr>
                <w:rFonts w:cstheme="minorHAnsi"/>
              </w:rPr>
            </w:pPr>
            <w:r w:rsidRPr="00C75634">
              <w:rPr>
                <w:rFonts w:cstheme="minorHAnsi"/>
              </w:rPr>
              <w:t>160</w:t>
            </w:r>
          </w:p>
        </w:tc>
        <w:tc>
          <w:tcPr>
            <w:tcW w:w="6095" w:type="dxa"/>
            <w:vMerge w:val="restart"/>
          </w:tcPr>
          <w:p w14:paraId="1683D0FD" w14:textId="77777777" w:rsidR="00B35D35" w:rsidRPr="00C75634" w:rsidRDefault="00B35D35" w:rsidP="00F76A3D">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59F53D1F"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3036A57B" w14:textId="77777777" w:rsidR="00B35D35" w:rsidRPr="00C75634" w:rsidRDefault="00B35D35" w:rsidP="00F76A3D">
            <w:pPr>
              <w:rPr>
                <w:rFonts w:cstheme="minorHAnsi"/>
              </w:rPr>
            </w:pPr>
            <w:r w:rsidRPr="00C75634">
              <w:rPr>
                <w:rFonts w:cstheme="minorHAnsi"/>
              </w:rPr>
              <w:t>A08</w:t>
            </w:r>
          </w:p>
        </w:tc>
        <w:tc>
          <w:tcPr>
            <w:tcW w:w="5107" w:type="dxa"/>
            <w:tcBorders>
              <w:top w:val="dotted" w:sz="4" w:space="0" w:color="auto"/>
              <w:bottom w:val="dotted" w:sz="4" w:space="0" w:color="auto"/>
            </w:tcBorders>
          </w:tcPr>
          <w:p w14:paraId="3B7723A5" w14:textId="77777777" w:rsidR="00B35D35" w:rsidRPr="00C75634" w:rsidRDefault="00B35D35" w:rsidP="00F76A3D">
            <w:pPr>
              <w:rPr>
                <w:rFonts w:cstheme="minorHAnsi"/>
              </w:rPr>
            </w:pPr>
            <w:r w:rsidRPr="00C75634">
              <w:rPr>
                <w:rFonts w:cstheme="minorHAnsi"/>
              </w:rPr>
              <w:t>Ausgerollte</w:t>
            </w:r>
            <w:r>
              <w:rPr>
                <w:rFonts w:cstheme="minorHAnsi"/>
              </w:rPr>
              <w:t xml:space="preserve"> </w:t>
            </w:r>
            <w:r w:rsidRPr="00C75634">
              <w:rPr>
                <w:rFonts w:cstheme="minorHAnsi"/>
              </w:rPr>
              <w:t>Leistungskurvendefinition</w:t>
            </w:r>
            <w:r w:rsidRPr="00C75634" w:rsidDel="00D65D31">
              <w:rPr>
                <w:rFonts w:cstheme="minorHAnsi"/>
              </w:rPr>
              <w:t xml:space="preserve"> </w:t>
            </w:r>
            <w:r w:rsidRPr="00C75634">
              <w:rPr>
                <w:rFonts w:cstheme="minorHAnsi"/>
              </w:rPr>
              <w:t>ist plausibel</w:t>
            </w:r>
          </w:p>
        </w:tc>
      </w:tr>
      <w:tr w:rsidR="00B35D35" w:rsidRPr="00C75634" w14:paraId="209701DB" w14:textId="77777777" w:rsidTr="00F76A3D">
        <w:tc>
          <w:tcPr>
            <w:tcW w:w="704" w:type="dxa"/>
            <w:vMerge/>
          </w:tcPr>
          <w:p w14:paraId="4C91DD03" w14:textId="77777777" w:rsidR="00B35D35" w:rsidRPr="00C75634" w:rsidRDefault="00B35D35" w:rsidP="00F76A3D">
            <w:pPr>
              <w:rPr>
                <w:rFonts w:cstheme="minorHAnsi"/>
              </w:rPr>
            </w:pPr>
          </w:p>
        </w:tc>
        <w:tc>
          <w:tcPr>
            <w:tcW w:w="6095" w:type="dxa"/>
            <w:vMerge/>
          </w:tcPr>
          <w:p w14:paraId="12D89003"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1919875A"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036A4D62"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2027593B" w14:textId="77777777" w:rsidR="00B35D35" w:rsidRPr="00C75634" w:rsidRDefault="00B35D35" w:rsidP="00F76A3D">
            <w:pPr>
              <w:rPr>
                <w:rFonts w:cstheme="minorHAnsi"/>
              </w:rPr>
            </w:pPr>
          </w:p>
        </w:tc>
      </w:tr>
      <w:tr w:rsidR="00B35D35" w:rsidRPr="00C75634" w14:paraId="53843A44" w14:textId="77777777" w:rsidTr="00F76A3D">
        <w:tc>
          <w:tcPr>
            <w:tcW w:w="704" w:type="dxa"/>
            <w:vMerge w:val="restart"/>
          </w:tcPr>
          <w:p w14:paraId="5C2EE4BB" w14:textId="77777777" w:rsidR="00B35D35" w:rsidRPr="00C75634" w:rsidRDefault="00B35D35" w:rsidP="00F76A3D">
            <w:pPr>
              <w:rPr>
                <w:rFonts w:cstheme="minorHAnsi"/>
              </w:rPr>
            </w:pPr>
            <w:r w:rsidRPr="00C75634">
              <w:rPr>
                <w:rFonts w:cstheme="minorHAnsi"/>
              </w:rPr>
              <w:t>200</w:t>
            </w:r>
          </w:p>
        </w:tc>
        <w:tc>
          <w:tcPr>
            <w:tcW w:w="6095" w:type="dxa"/>
            <w:vMerge w:val="restart"/>
          </w:tcPr>
          <w:p w14:paraId="0E09C04A"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27228F02"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73D4F513"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4BCAC054" w14:textId="77777777" w:rsidR="00B35D35" w:rsidRPr="00C75634" w:rsidRDefault="00B35D35" w:rsidP="00F76A3D">
            <w:pPr>
              <w:rPr>
                <w:rFonts w:cstheme="minorHAnsi"/>
              </w:rPr>
            </w:pPr>
            <w:r w:rsidRPr="00C75634">
              <w:rPr>
                <w:rFonts w:cstheme="minorHAnsi"/>
              </w:rPr>
              <w:t>Sonstiges</w:t>
            </w:r>
          </w:p>
          <w:p w14:paraId="3C413C0B" w14:textId="77777777" w:rsidR="00B35D35" w:rsidRPr="00C75634" w:rsidRDefault="00B35D35" w:rsidP="00F76A3D">
            <w:pPr>
              <w:rPr>
                <w:rFonts w:cstheme="minorHAnsi"/>
              </w:rPr>
            </w:pPr>
            <w:r w:rsidRPr="00C75634">
              <w:rPr>
                <w:rFonts w:cstheme="minorHAnsi"/>
              </w:rPr>
              <w:t>Hinweis: Das identifizierte Problem ist in der Antwort zu beschreiben/benennen.</w:t>
            </w:r>
          </w:p>
          <w:p w14:paraId="2DA9508F" w14:textId="77777777" w:rsidR="00B35D35" w:rsidRPr="00C75634" w:rsidRDefault="00B35D35" w:rsidP="00F76A3D">
            <w:pPr>
              <w:rPr>
                <w:rFonts w:cstheme="minorHAnsi"/>
              </w:rPr>
            </w:pPr>
            <w:r w:rsidRPr="00C75634">
              <w:rPr>
                <w:rFonts w:cstheme="minorHAnsi"/>
              </w:rPr>
              <w:t>Nutzungsmöglichkeit Ende: 01.10.</w:t>
            </w:r>
            <w:r>
              <w:rPr>
                <w:rFonts w:cstheme="minorHAnsi"/>
              </w:rPr>
              <w:t>2024</w:t>
            </w:r>
            <w:r w:rsidRPr="00C75634">
              <w:rPr>
                <w:rFonts w:cstheme="minorHAnsi"/>
              </w:rPr>
              <w:t xml:space="preserve"> 00:00 Uhr</w:t>
            </w:r>
          </w:p>
        </w:tc>
      </w:tr>
      <w:tr w:rsidR="00B35D35" w:rsidRPr="00C75634" w14:paraId="0115FE1F" w14:textId="77777777" w:rsidTr="00F76A3D">
        <w:tc>
          <w:tcPr>
            <w:tcW w:w="704" w:type="dxa"/>
            <w:vMerge/>
          </w:tcPr>
          <w:p w14:paraId="12BC2503" w14:textId="77777777" w:rsidR="00B35D35" w:rsidRPr="00C75634" w:rsidRDefault="00B35D35" w:rsidP="00F76A3D">
            <w:pPr>
              <w:rPr>
                <w:rFonts w:cstheme="minorHAnsi"/>
              </w:rPr>
            </w:pPr>
          </w:p>
        </w:tc>
        <w:tc>
          <w:tcPr>
            <w:tcW w:w="6095" w:type="dxa"/>
            <w:vMerge/>
          </w:tcPr>
          <w:p w14:paraId="56E4A38E" w14:textId="77777777" w:rsidR="00B35D35" w:rsidRPr="00C75634" w:rsidRDefault="00B35D35" w:rsidP="00F76A3D">
            <w:pPr>
              <w:rPr>
                <w:rFonts w:cstheme="minorHAnsi"/>
              </w:rPr>
            </w:pPr>
          </w:p>
        </w:tc>
        <w:tc>
          <w:tcPr>
            <w:tcW w:w="1559" w:type="dxa"/>
            <w:tcBorders>
              <w:top w:val="dotted" w:sz="4" w:space="0" w:color="auto"/>
            </w:tcBorders>
          </w:tcPr>
          <w:p w14:paraId="1C6352A8"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2966C93B" w14:textId="77777777" w:rsidR="00B35D35" w:rsidRPr="00C75634" w:rsidRDefault="00B35D35" w:rsidP="00F76A3D">
            <w:pPr>
              <w:rPr>
                <w:rFonts w:cstheme="minorHAnsi"/>
              </w:rPr>
            </w:pPr>
          </w:p>
        </w:tc>
        <w:tc>
          <w:tcPr>
            <w:tcW w:w="5107" w:type="dxa"/>
            <w:tcBorders>
              <w:top w:val="dotted" w:sz="4" w:space="0" w:color="auto"/>
            </w:tcBorders>
          </w:tcPr>
          <w:p w14:paraId="674299DF" w14:textId="77777777" w:rsidR="00B35D35" w:rsidRPr="00C75634" w:rsidRDefault="00B35D35" w:rsidP="00F76A3D">
            <w:pPr>
              <w:rPr>
                <w:rFonts w:cstheme="minorHAnsi"/>
              </w:rPr>
            </w:pPr>
            <w:r w:rsidRPr="00C75634">
              <w:rPr>
                <w:rFonts w:cstheme="minorHAnsi"/>
              </w:rPr>
              <w:t>Korrektur der Definition und die erneute Übermittlung durchführen.</w:t>
            </w:r>
          </w:p>
        </w:tc>
      </w:tr>
    </w:tbl>
    <w:p w14:paraId="43C29346" w14:textId="77777777" w:rsidR="00B35D35" w:rsidRPr="00C75634" w:rsidRDefault="00B35D35" w:rsidP="00B35D35">
      <w:pPr>
        <w:spacing w:after="0" w:line="240" w:lineRule="auto"/>
        <w:rPr>
          <w:rFonts w:cstheme="minorHAnsi"/>
          <w:color w:val="FF0000"/>
        </w:rPr>
      </w:pPr>
      <w:r w:rsidRPr="00C75634">
        <w:rPr>
          <w:rFonts w:cstheme="minorHAnsi"/>
          <w:color w:val="FF0000"/>
        </w:rPr>
        <w:br w:type="page"/>
      </w:r>
    </w:p>
    <w:p w14:paraId="1A98BE1F" w14:textId="77777777" w:rsidR="00B35D35" w:rsidRPr="00C75634" w:rsidRDefault="00B35D35" w:rsidP="000E08AC">
      <w:pPr>
        <w:pStyle w:val="berschrift2"/>
      </w:pPr>
      <w:bookmarkStart w:id="470" w:name="_Toc553384960"/>
      <w:bookmarkStart w:id="471" w:name="_Toc124541898"/>
      <w:bookmarkStart w:id="472" w:name="_Toc130981825"/>
      <w:r w:rsidRPr="00C75634">
        <w:lastRenderedPageBreak/>
        <w:t>AD Reklamation einer Definition des LF vom MSB an LF</w:t>
      </w:r>
      <w:bookmarkEnd w:id="470"/>
      <w:bookmarkEnd w:id="471"/>
      <w:bookmarkEnd w:id="472"/>
    </w:p>
    <w:p w14:paraId="70C27A75" w14:textId="77777777" w:rsidR="00B35D35" w:rsidRPr="00C75634" w:rsidRDefault="00B35D35" w:rsidP="000E08AC">
      <w:pPr>
        <w:pStyle w:val="berschrift3"/>
      </w:pPr>
      <w:bookmarkStart w:id="473" w:name="_Toc124541899"/>
      <w:bookmarkStart w:id="474" w:name="_Toc130981826"/>
      <w:r w:rsidRPr="00C75634">
        <w:t>E_0551_Reklamation prüfen</w:t>
      </w:r>
      <w:bookmarkEnd w:id="473"/>
      <w:bookmarkEnd w:id="474"/>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1A0FA865" w14:textId="77777777" w:rsidTr="00F76A3D">
        <w:trPr>
          <w:trHeight w:val="454"/>
          <w:tblHeader/>
        </w:trPr>
        <w:tc>
          <w:tcPr>
            <w:tcW w:w="6799" w:type="dxa"/>
            <w:gridSpan w:val="2"/>
            <w:shd w:val="clear" w:color="auto" w:fill="D8DFE4"/>
          </w:tcPr>
          <w:p w14:paraId="6FE0DA7B" w14:textId="77777777" w:rsidR="00B35D35" w:rsidRPr="00C75634" w:rsidRDefault="00B35D35" w:rsidP="00F76A3D">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202A83D1" w14:textId="77777777" w:rsidR="00B35D35" w:rsidRPr="00C75634" w:rsidRDefault="00B35D35" w:rsidP="00F76A3D">
            <w:pPr>
              <w:contextualSpacing/>
              <w:rPr>
                <w:rFonts w:cstheme="minorHAnsi"/>
                <w:b/>
                <w:bCs/>
              </w:rPr>
            </w:pPr>
          </w:p>
        </w:tc>
      </w:tr>
      <w:tr w:rsidR="00B35D35" w:rsidRPr="00C75634" w14:paraId="28E81705" w14:textId="77777777" w:rsidTr="00F76A3D">
        <w:trPr>
          <w:tblHeader/>
        </w:trPr>
        <w:tc>
          <w:tcPr>
            <w:tcW w:w="704" w:type="dxa"/>
            <w:shd w:val="clear" w:color="auto" w:fill="D8DFE4"/>
          </w:tcPr>
          <w:p w14:paraId="65BBD865"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72699340"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5742E20E"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3BE70AD4"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29973564"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17CA0B57" w14:textId="77777777" w:rsidTr="00F76A3D">
        <w:tc>
          <w:tcPr>
            <w:tcW w:w="704" w:type="dxa"/>
            <w:vMerge w:val="restart"/>
          </w:tcPr>
          <w:p w14:paraId="6AC7DE8D" w14:textId="77777777" w:rsidR="00B35D35" w:rsidRPr="00C75634" w:rsidRDefault="00B35D35" w:rsidP="00F76A3D">
            <w:pPr>
              <w:rPr>
                <w:rFonts w:cstheme="minorHAnsi"/>
              </w:rPr>
            </w:pPr>
            <w:r w:rsidRPr="00C75634">
              <w:rPr>
                <w:rFonts w:cstheme="minorHAnsi"/>
              </w:rPr>
              <w:t>10</w:t>
            </w:r>
          </w:p>
        </w:tc>
        <w:tc>
          <w:tcPr>
            <w:tcW w:w="6095" w:type="dxa"/>
            <w:vMerge w:val="restart"/>
          </w:tcPr>
          <w:p w14:paraId="10B1A8DC" w14:textId="77777777" w:rsidR="00B35D35" w:rsidRPr="00C75634" w:rsidRDefault="00B35D35" w:rsidP="00F76A3D">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0AA7A71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5CC2B6EF" w14:textId="77777777" w:rsidR="00B35D35" w:rsidRPr="00C75634" w:rsidRDefault="00B35D35" w:rsidP="00F76A3D">
            <w:pPr>
              <w:rPr>
                <w:rFonts w:cstheme="minorHAnsi"/>
              </w:rPr>
            </w:pPr>
          </w:p>
        </w:tc>
        <w:tc>
          <w:tcPr>
            <w:tcW w:w="5107" w:type="dxa"/>
            <w:tcBorders>
              <w:bottom w:val="dotted" w:sz="4" w:space="0" w:color="auto"/>
            </w:tcBorders>
          </w:tcPr>
          <w:p w14:paraId="34F0DFE4" w14:textId="77777777" w:rsidR="00B35D35" w:rsidRPr="00C75634" w:rsidRDefault="00B35D35" w:rsidP="00F76A3D">
            <w:pPr>
              <w:rPr>
                <w:rFonts w:cstheme="minorHAnsi"/>
              </w:rPr>
            </w:pPr>
          </w:p>
        </w:tc>
      </w:tr>
      <w:tr w:rsidR="00B35D35" w:rsidRPr="00C75634" w14:paraId="73987F96" w14:textId="77777777" w:rsidTr="00F76A3D">
        <w:tc>
          <w:tcPr>
            <w:tcW w:w="704" w:type="dxa"/>
            <w:vMerge/>
          </w:tcPr>
          <w:p w14:paraId="3D21D675" w14:textId="77777777" w:rsidR="00B35D35" w:rsidRPr="00C75634" w:rsidRDefault="00B35D35" w:rsidP="00F76A3D">
            <w:pPr>
              <w:rPr>
                <w:rFonts w:cstheme="minorHAnsi"/>
              </w:rPr>
            </w:pPr>
          </w:p>
        </w:tc>
        <w:tc>
          <w:tcPr>
            <w:tcW w:w="6095" w:type="dxa"/>
            <w:vMerge/>
          </w:tcPr>
          <w:p w14:paraId="562D15C7" w14:textId="77777777" w:rsidR="00B35D35" w:rsidRPr="00C75634" w:rsidRDefault="00B35D35" w:rsidP="00F76A3D">
            <w:pPr>
              <w:rPr>
                <w:rFonts w:cstheme="minorHAnsi"/>
              </w:rPr>
            </w:pPr>
          </w:p>
        </w:tc>
        <w:tc>
          <w:tcPr>
            <w:tcW w:w="1559" w:type="dxa"/>
            <w:tcBorders>
              <w:top w:val="dotted" w:sz="4" w:space="0" w:color="auto"/>
            </w:tcBorders>
          </w:tcPr>
          <w:p w14:paraId="1AA953E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6D039762" w14:textId="77777777" w:rsidR="00B35D35" w:rsidRPr="00C75634" w:rsidRDefault="00B35D35" w:rsidP="00F76A3D">
            <w:pPr>
              <w:rPr>
                <w:rFonts w:cstheme="minorHAnsi"/>
              </w:rPr>
            </w:pPr>
          </w:p>
        </w:tc>
        <w:tc>
          <w:tcPr>
            <w:tcW w:w="5107" w:type="dxa"/>
            <w:tcBorders>
              <w:top w:val="dotted" w:sz="4" w:space="0" w:color="auto"/>
            </w:tcBorders>
          </w:tcPr>
          <w:p w14:paraId="3DD370BB" w14:textId="77777777" w:rsidR="00B35D35" w:rsidRPr="00C75634" w:rsidRDefault="00B35D35" w:rsidP="00F76A3D">
            <w:pPr>
              <w:rPr>
                <w:rFonts w:cstheme="minorHAnsi"/>
              </w:rPr>
            </w:pPr>
          </w:p>
        </w:tc>
      </w:tr>
      <w:tr w:rsidR="00B35D35" w:rsidRPr="00C75634" w14:paraId="18277FF6" w14:textId="77777777" w:rsidTr="00F76A3D">
        <w:tc>
          <w:tcPr>
            <w:tcW w:w="704" w:type="dxa"/>
            <w:vMerge w:val="restart"/>
          </w:tcPr>
          <w:p w14:paraId="3C638C89" w14:textId="77777777" w:rsidR="00B35D35" w:rsidRPr="00C75634" w:rsidRDefault="00B35D35" w:rsidP="00F76A3D">
            <w:pPr>
              <w:rPr>
                <w:rFonts w:cstheme="minorHAnsi"/>
              </w:rPr>
            </w:pPr>
            <w:r w:rsidRPr="00C75634">
              <w:rPr>
                <w:rFonts w:cstheme="minorHAnsi"/>
              </w:rPr>
              <w:t>20</w:t>
            </w:r>
          </w:p>
        </w:tc>
        <w:tc>
          <w:tcPr>
            <w:tcW w:w="6095" w:type="dxa"/>
            <w:vMerge w:val="restart"/>
          </w:tcPr>
          <w:p w14:paraId="5213451A" w14:textId="77777777" w:rsidR="00B35D35" w:rsidRPr="00C75634" w:rsidRDefault="00B35D35" w:rsidP="00F76A3D">
            <w:pPr>
              <w:rPr>
                <w:rFonts w:cstheme="minorHAnsi"/>
              </w:rPr>
            </w:pPr>
            <w:r w:rsidRPr="00C75634">
              <w:rPr>
                <w:rFonts w:cstheme="minorHAnsi"/>
              </w:rPr>
              <w:t>Entspricht der Code der Zählzeit 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484ECE69"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1251756D"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5A12A3EC" w14:textId="77777777" w:rsidR="00B35D35" w:rsidRPr="00C75634" w:rsidRDefault="00B35D35" w:rsidP="00F76A3D">
            <w:pPr>
              <w:rPr>
                <w:rFonts w:cstheme="minorHAnsi"/>
              </w:rPr>
            </w:pPr>
            <w:r w:rsidRPr="00C75634">
              <w:rPr>
                <w:rFonts w:cstheme="minorHAnsi"/>
              </w:rPr>
              <w:t>Code der Zählzeit wird nicht verwendet</w:t>
            </w:r>
          </w:p>
        </w:tc>
      </w:tr>
      <w:tr w:rsidR="00B35D35" w:rsidRPr="00C75634" w14:paraId="32B16870" w14:textId="77777777" w:rsidTr="00F76A3D">
        <w:tc>
          <w:tcPr>
            <w:tcW w:w="704" w:type="dxa"/>
            <w:vMerge/>
          </w:tcPr>
          <w:p w14:paraId="3E64B112" w14:textId="77777777" w:rsidR="00B35D35" w:rsidRPr="00C75634" w:rsidRDefault="00B35D35" w:rsidP="00F76A3D">
            <w:pPr>
              <w:rPr>
                <w:rFonts w:cstheme="minorHAnsi"/>
              </w:rPr>
            </w:pPr>
          </w:p>
        </w:tc>
        <w:tc>
          <w:tcPr>
            <w:tcW w:w="6095" w:type="dxa"/>
            <w:vMerge/>
          </w:tcPr>
          <w:p w14:paraId="37E9DBED" w14:textId="77777777" w:rsidR="00B35D35" w:rsidRPr="00C75634" w:rsidRDefault="00B35D35" w:rsidP="00F76A3D">
            <w:pPr>
              <w:rPr>
                <w:rFonts w:cstheme="minorHAnsi"/>
              </w:rPr>
            </w:pPr>
          </w:p>
        </w:tc>
        <w:tc>
          <w:tcPr>
            <w:tcW w:w="1559" w:type="dxa"/>
            <w:tcBorders>
              <w:top w:val="dotted" w:sz="4" w:space="0" w:color="auto"/>
            </w:tcBorders>
          </w:tcPr>
          <w:p w14:paraId="21A6EB84"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1BA5E752" w14:textId="77777777" w:rsidR="00B35D35" w:rsidRPr="00C75634" w:rsidRDefault="00B35D35" w:rsidP="00F76A3D">
            <w:pPr>
              <w:rPr>
                <w:rFonts w:cstheme="minorHAnsi"/>
              </w:rPr>
            </w:pPr>
          </w:p>
        </w:tc>
        <w:tc>
          <w:tcPr>
            <w:tcW w:w="5107" w:type="dxa"/>
            <w:tcBorders>
              <w:top w:val="dotted" w:sz="4" w:space="0" w:color="auto"/>
            </w:tcBorders>
          </w:tcPr>
          <w:p w14:paraId="46A7E963" w14:textId="77777777" w:rsidR="00B35D35" w:rsidRPr="00C75634" w:rsidRDefault="00B35D35" w:rsidP="00F76A3D">
            <w:pPr>
              <w:rPr>
                <w:rFonts w:cstheme="minorHAnsi"/>
              </w:rPr>
            </w:pPr>
          </w:p>
        </w:tc>
      </w:tr>
      <w:tr w:rsidR="00B35D35" w:rsidRPr="00C75634" w14:paraId="72B2AE28" w14:textId="77777777" w:rsidTr="00F76A3D">
        <w:tc>
          <w:tcPr>
            <w:tcW w:w="704" w:type="dxa"/>
            <w:vMerge w:val="restart"/>
          </w:tcPr>
          <w:p w14:paraId="5B0052A0" w14:textId="77777777" w:rsidR="00B35D35" w:rsidRPr="00C75634" w:rsidRDefault="00B35D35" w:rsidP="00F76A3D">
            <w:pPr>
              <w:rPr>
                <w:rFonts w:cstheme="minorHAnsi"/>
              </w:rPr>
            </w:pPr>
            <w:r w:rsidRPr="00C75634">
              <w:rPr>
                <w:rFonts w:cstheme="minorHAnsi"/>
              </w:rPr>
              <w:t>30</w:t>
            </w:r>
          </w:p>
        </w:tc>
        <w:tc>
          <w:tcPr>
            <w:tcW w:w="6095" w:type="dxa"/>
            <w:vMerge w:val="restart"/>
          </w:tcPr>
          <w:p w14:paraId="366E97F8" w14:textId="77777777" w:rsidR="00B35D35" w:rsidRPr="00C75634" w:rsidRDefault="00B35D35" w:rsidP="00F76A3D">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4BC8E8BF"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595D78D"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107B3935" w14:textId="77777777" w:rsidR="00B35D35" w:rsidRPr="00C75634" w:rsidRDefault="00B35D35" w:rsidP="00F76A3D">
            <w:pPr>
              <w:rPr>
                <w:rFonts w:cstheme="minorHAnsi"/>
              </w:rPr>
            </w:pPr>
            <w:r w:rsidRPr="00C75634">
              <w:rPr>
                <w:rFonts w:cstheme="minorHAnsi"/>
              </w:rPr>
              <w:t xml:space="preserve">Ausgerollte Zählzeitdefinition wurde versendet </w:t>
            </w:r>
          </w:p>
          <w:p w14:paraId="624E58D4"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6A72FB2F" w14:textId="77777777" w:rsidTr="00F76A3D">
        <w:tc>
          <w:tcPr>
            <w:tcW w:w="704" w:type="dxa"/>
            <w:vMerge/>
          </w:tcPr>
          <w:p w14:paraId="4BD01902" w14:textId="77777777" w:rsidR="00B35D35" w:rsidRPr="00C75634" w:rsidRDefault="00B35D35" w:rsidP="00F76A3D">
            <w:pPr>
              <w:rPr>
                <w:rFonts w:cstheme="minorHAnsi"/>
              </w:rPr>
            </w:pPr>
          </w:p>
        </w:tc>
        <w:tc>
          <w:tcPr>
            <w:tcW w:w="6095" w:type="dxa"/>
            <w:vMerge/>
          </w:tcPr>
          <w:p w14:paraId="095C51E6" w14:textId="77777777" w:rsidR="00B35D35" w:rsidRPr="00C75634" w:rsidRDefault="00B35D35" w:rsidP="00F76A3D">
            <w:pPr>
              <w:rPr>
                <w:rFonts w:cstheme="minorHAnsi"/>
              </w:rPr>
            </w:pPr>
          </w:p>
        </w:tc>
        <w:tc>
          <w:tcPr>
            <w:tcW w:w="1559" w:type="dxa"/>
            <w:tcBorders>
              <w:top w:val="dotted" w:sz="4" w:space="0" w:color="auto"/>
            </w:tcBorders>
          </w:tcPr>
          <w:p w14:paraId="35BE94C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6B5FA223" w14:textId="77777777" w:rsidR="00B35D35" w:rsidRPr="00C75634" w:rsidRDefault="00B35D35" w:rsidP="00F76A3D">
            <w:pPr>
              <w:rPr>
                <w:rFonts w:cstheme="minorHAnsi"/>
              </w:rPr>
            </w:pPr>
          </w:p>
        </w:tc>
        <w:tc>
          <w:tcPr>
            <w:tcW w:w="5107" w:type="dxa"/>
            <w:tcBorders>
              <w:top w:val="dotted" w:sz="4" w:space="0" w:color="auto"/>
            </w:tcBorders>
          </w:tcPr>
          <w:p w14:paraId="4EDC09DB" w14:textId="77777777" w:rsidR="00B35D35" w:rsidRPr="00C75634" w:rsidRDefault="00B35D35" w:rsidP="00F76A3D">
            <w:pPr>
              <w:rPr>
                <w:rFonts w:cstheme="minorHAnsi"/>
              </w:rPr>
            </w:pPr>
          </w:p>
        </w:tc>
      </w:tr>
      <w:tr w:rsidR="00B35D35" w:rsidRPr="00C75634" w14:paraId="5D0C5851" w14:textId="77777777" w:rsidTr="00F76A3D">
        <w:tc>
          <w:tcPr>
            <w:tcW w:w="704" w:type="dxa"/>
            <w:vMerge w:val="restart"/>
          </w:tcPr>
          <w:p w14:paraId="581B381A" w14:textId="77777777" w:rsidR="00B35D35" w:rsidRPr="00C75634" w:rsidRDefault="00B35D35" w:rsidP="00F76A3D">
            <w:pPr>
              <w:rPr>
                <w:rFonts w:cstheme="minorHAnsi"/>
              </w:rPr>
            </w:pPr>
            <w:r w:rsidRPr="00C75634">
              <w:rPr>
                <w:rFonts w:cstheme="minorHAnsi"/>
              </w:rPr>
              <w:t>40</w:t>
            </w:r>
          </w:p>
        </w:tc>
        <w:tc>
          <w:tcPr>
            <w:tcW w:w="6095" w:type="dxa"/>
            <w:vMerge w:val="restart"/>
          </w:tcPr>
          <w:p w14:paraId="27442B38" w14:textId="77777777" w:rsidR="00B35D35" w:rsidRPr="00C75634" w:rsidRDefault="00B35D35" w:rsidP="00F76A3D">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7D3ABACA"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511CC11B" w14:textId="77777777" w:rsidR="00B35D35" w:rsidRPr="00C75634" w:rsidRDefault="00B35D35" w:rsidP="00F76A3D">
            <w:pPr>
              <w:rPr>
                <w:rFonts w:cstheme="minorHAnsi"/>
              </w:rPr>
            </w:pPr>
          </w:p>
        </w:tc>
        <w:tc>
          <w:tcPr>
            <w:tcW w:w="5107" w:type="dxa"/>
            <w:tcBorders>
              <w:bottom w:val="dotted" w:sz="4" w:space="0" w:color="auto"/>
            </w:tcBorders>
          </w:tcPr>
          <w:p w14:paraId="57290E09" w14:textId="77777777" w:rsidR="00B35D35" w:rsidRPr="00C75634" w:rsidRDefault="00B35D35" w:rsidP="00F76A3D">
            <w:pPr>
              <w:rPr>
                <w:rFonts w:cstheme="minorHAnsi"/>
              </w:rPr>
            </w:pPr>
          </w:p>
        </w:tc>
      </w:tr>
      <w:tr w:rsidR="00B35D35" w:rsidRPr="00C75634" w14:paraId="24953282" w14:textId="77777777" w:rsidTr="00F76A3D">
        <w:tc>
          <w:tcPr>
            <w:tcW w:w="704" w:type="dxa"/>
            <w:vMerge/>
          </w:tcPr>
          <w:p w14:paraId="3DA50E97" w14:textId="77777777" w:rsidR="00B35D35" w:rsidRPr="00C75634" w:rsidRDefault="00B35D35" w:rsidP="00F76A3D">
            <w:pPr>
              <w:rPr>
                <w:rFonts w:cstheme="minorHAnsi"/>
              </w:rPr>
            </w:pPr>
          </w:p>
        </w:tc>
        <w:tc>
          <w:tcPr>
            <w:tcW w:w="6095" w:type="dxa"/>
            <w:vMerge/>
          </w:tcPr>
          <w:p w14:paraId="002D97AB" w14:textId="77777777" w:rsidR="00B35D35" w:rsidRPr="00C75634" w:rsidRDefault="00B35D35" w:rsidP="00F76A3D">
            <w:pPr>
              <w:rPr>
                <w:rFonts w:cstheme="minorHAnsi"/>
              </w:rPr>
            </w:pPr>
          </w:p>
        </w:tc>
        <w:tc>
          <w:tcPr>
            <w:tcW w:w="1559" w:type="dxa"/>
            <w:tcBorders>
              <w:top w:val="dotted" w:sz="4" w:space="0" w:color="auto"/>
            </w:tcBorders>
          </w:tcPr>
          <w:p w14:paraId="7020224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1BD10A78" w14:textId="77777777" w:rsidR="00B35D35" w:rsidRPr="00C75634" w:rsidRDefault="00B35D35" w:rsidP="00F76A3D">
            <w:pPr>
              <w:rPr>
                <w:rFonts w:cstheme="minorHAnsi"/>
              </w:rPr>
            </w:pPr>
          </w:p>
        </w:tc>
        <w:tc>
          <w:tcPr>
            <w:tcW w:w="5107" w:type="dxa"/>
            <w:tcBorders>
              <w:top w:val="dotted" w:sz="4" w:space="0" w:color="auto"/>
            </w:tcBorders>
          </w:tcPr>
          <w:p w14:paraId="3D8B5052" w14:textId="77777777" w:rsidR="00B35D35" w:rsidRPr="00C75634" w:rsidRDefault="00B35D35" w:rsidP="00F76A3D">
            <w:pPr>
              <w:rPr>
                <w:rFonts w:cstheme="minorHAnsi"/>
              </w:rPr>
            </w:pPr>
          </w:p>
        </w:tc>
      </w:tr>
    </w:tbl>
    <w:p w14:paraId="0E6FB628" w14:textId="77777777" w:rsidR="000E08AC" w:rsidRDefault="000E08AC">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18B3D6A4" w14:textId="77777777" w:rsidTr="000E08AC">
        <w:tc>
          <w:tcPr>
            <w:tcW w:w="704" w:type="dxa"/>
            <w:vMerge w:val="restart"/>
          </w:tcPr>
          <w:p w14:paraId="0ABF5B1B" w14:textId="08ED30A4" w:rsidR="00B35D35" w:rsidRPr="00C75634" w:rsidRDefault="00B35D35" w:rsidP="00F76A3D">
            <w:pPr>
              <w:rPr>
                <w:rFonts w:cstheme="minorHAnsi"/>
              </w:rPr>
            </w:pPr>
            <w:r w:rsidRPr="00C75634">
              <w:rPr>
                <w:rFonts w:cstheme="minorHAnsi"/>
              </w:rPr>
              <w:lastRenderedPageBreak/>
              <w:t>50</w:t>
            </w:r>
          </w:p>
        </w:tc>
        <w:tc>
          <w:tcPr>
            <w:tcW w:w="6095" w:type="dxa"/>
            <w:vMerge w:val="restart"/>
          </w:tcPr>
          <w:p w14:paraId="6A16BEEC" w14:textId="77777777" w:rsidR="00B35D35" w:rsidRPr="00C75634" w:rsidRDefault="00B35D35" w:rsidP="00F76A3D">
            <w:pPr>
              <w:rPr>
                <w:rFonts w:cstheme="minorHAnsi"/>
              </w:rPr>
            </w:pPr>
            <w:r w:rsidRPr="00C75634">
              <w:rPr>
                <w:rFonts w:cstheme="minorHAnsi"/>
              </w:rPr>
              <w:t>Wurde mit dem Code der Zählzeit bereits eine ausgerollte Zählzeitdefinition mit einer höheren Version versendet?</w:t>
            </w:r>
          </w:p>
        </w:tc>
        <w:tc>
          <w:tcPr>
            <w:tcW w:w="1559" w:type="dxa"/>
            <w:tcBorders>
              <w:top w:val="single" w:sz="4" w:space="0" w:color="auto"/>
              <w:bottom w:val="dotted" w:sz="4" w:space="0" w:color="auto"/>
            </w:tcBorders>
          </w:tcPr>
          <w:p w14:paraId="05A752B5"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7F1C9D9A" w14:textId="77777777" w:rsidR="00B35D35" w:rsidRPr="00C75634" w:rsidRDefault="00B35D35" w:rsidP="00F76A3D">
            <w:pPr>
              <w:rPr>
                <w:rFonts w:cstheme="minorHAnsi"/>
              </w:rPr>
            </w:pPr>
            <w:r w:rsidRPr="00C75634">
              <w:rPr>
                <w:rFonts w:cstheme="minorHAnsi"/>
              </w:rPr>
              <w:t>A03</w:t>
            </w:r>
          </w:p>
        </w:tc>
        <w:tc>
          <w:tcPr>
            <w:tcW w:w="5107" w:type="dxa"/>
            <w:tcBorders>
              <w:top w:val="single" w:sz="4" w:space="0" w:color="auto"/>
              <w:bottom w:val="dotted" w:sz="4" w:space="0" w:color="auto"/>
            </w:tcBorders>
          </w:tcPr>
          <w:p w14:paraId="07D71176" w14:textId="77777777" w:rsidR="00B35D35" w:rsidRPr="00C75634" w:rsidRDefault="00B35D35" w:rsidP="00F76A3D">
            <w:pPr>
              <w:rPr>
                <w:rFonts w:cstheme="minorHAnsi"/>
              </w:rPr>
            </w:pPr>
            <w:r w:rsidRPr="00C75634">
              <w:rPr>
                <w:rFonts w:cstheme="minorHAnsi"/>
              </w:rPr>
              <w:t>Es wurde bereits eine ausgerollte Zählzeitdefinition für den Code der Zählzeit</w:t>
            </w:r>
            <w:r>
              <w:rPr>
                <w:rFonts w:cstheme="minorHAnsi"/>
              </w:rPr>
              <w:t xml:space="preserve"> </w:t>
            </w:r>
            <w:r w:rsidRPr="00C75634">
              <w:rPr>
                <w:rFonts w:cstheme="minorHAnsi"/>
              </w:rPr>
              <w:t>mit einer höheren Version versendet</w:t>
            </w:r>
          </w:p>
          <w:p w14:paraId="60C5A0BA"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B9B8D9B" w14:textId="77777777" w:rsidTr="00F76A3D">
        <w:tc>
          <w:tcPr>
            <w:tcW w:w="704" w:type="dxa"/>
            <w:vMerge/>
          </w:tcPr>
          <w:p w14:paraId="463E079A" w14:textId="77777777" w:rsidR="00B35D35" w:rsidRPr="00C75634" w:rsidRDefault="00B35D35" w:rsidP="00F76A3D">
            <w:pPr>
              <w:rPr>
                <w:rFonts w:cstheme="minorHAnsi"/>
              </w:rPr>
            </w:pPr>
          </w:p>
        </w:tc>
        <w:tc>
          <w:tcPr>
            <w:tcW w:w="6095" w:type="dxa"/>
            <w:vMerge/>
          </w:tcPr>
          <w:p w14:paraId="54B6775C" w14:textId="77777777" w:rsidR="00B35D35" w:rsidRPr="00C75634" w:rsidRDefault="00B35D35" w:rsidP="00F76A3D">
            <w:pPr>
              <w:rPr>
                <w:rFonts w:cstheme="minorHAnsi"/>
              </w:rPr>
            </w:pPr>
          </w:p>
        </w:tc>
        <w:tc>
          <w:tcPr>
            <w:tcW w:w="1559" w:type="dxa"/>
            <w:tcBorders>
              <w:top w:val="dotted" w:sz="4" w:space="0" w:color="auto"/>
            </w:tcBorders>
          </w:tcPr>
          <w:p w14:paraId="770DEB2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6C02EBC4" w14:textId="77777777" w:rsidR="00B35D35" w:rsidRPr="00C75634" w:rsidRDefault="00B35D35" w:rsidP="00F76A3D">
            <w:pPr>
              <w:rPr>
                <w:rFonts w:cstheme="minorHAnsi"/>
              </w:rPr>
            </w:pPr>
          </w:p>
        </w:tc>
        <w:tc>
          <w:tcPr>
            <w:tcW w:w="5107" w:type="dxa"/>
            <w:tcBorders>
              <w:top w:val="dotted" w:sz="4" w:space="0" w:color="auto"/>
            </w:tcBorders>
          </w:tcPr>
          <w:p w14:paraId="471BABD3" w14:textId="77777777" w:rsidR="00B35D35" w:rsidRPr="00C75634" w:rsidRDefault="00B35D35" w:rsidP="00F76A3D">
            <w:pPr>
              <w:rPr>
                <w:rFonts w:cstheme="minorHAnsi"/>
              </w:rPr>
            </w:pPr>
          </w:p>
        </w:tc>
      </w:tr>
      <w:tr w:rsidR="00B35D35" w:rsidRPr="00C75634" w14:paraId="5EDE1F29" w14:textId="77777777" w:rsidTr="00F76A3D">
        <w:tc>
          <w:tcPr>
            <w:tcW w:w="704" w:type="dxa"/>
            <w:vMerge w:val="restart"/>
          </w:tcPr>
          <w:p w14:paraId="69941F84" w14:textId="77777777" w:rsidR="00B35D35" w:rsidRPr="00C75634" w:rsidRDefault="00B35D35" w:rsidP="00F76A3D">
            <w:pPr>
              <w:rPr>
                <w:rFonts w:cstheme="minorHAnsi"/>
              </w:rPr>
            </w:pPr>
            <w:r w:rsidRPr="00C75634">
              <w:rPr>
                <w:rFonts w:cstheme="minorHAnsi"/>
              </w:rPr>
              <w:t>60</w:t>
            </w:r>
          </w:p>
        </w:tc>
        <w:tc>
          <w:tcPr>
            <w:tcW w:w="6095" w:type="dxa"/>
            <w:vMerge w:val="restart"/>
          </w:tcPr>
          <w:p w14:paraId="7289EB3C" w14:textId="77777777" w:rsidR="00B35D35" w:rsidRPr="00C75634" w:rsidRDefault="00B35D35" w:rsidP="00F76A3D">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3012464C" w14:textId="5B8133C8" w:rsidR="00B35D35" w:rsidRPr="00C75634" w:rsidRDefault="00181BB7" w:rsidP="00F76A3D">
            <w:pPr>
              <w:rPr>
                <w:rFonts w:cstheme="minorHAnsi"/>
              </w:rPr>
            </w:pPr>
            <w:r>
              <w:rPr>
                <w:rFonts w:cstheme="minorHAnsi"/>
              </w:rPr>
              <w:t>ja</w:t>
            </w:r>
          </w:p>
        </w:tc>
        <w:tc>
          <w:tcPr>
            <w:tcW w:w="851" w:type="dxa"/>
            <w:tcBorders>
              <w:top w:val="dotted" w:sz="4" w:space="0" w:color="auto"/>
              <w:bottom w:val="dotted" w:sz="4" w:space="0" w:color="auto"/>
            </w:tcBorders>
          </w:tcPr>
          <w:p w14:paraId="481FA1DB" w14:textId="77777777" w:rsidR="00B35D35" w:rsidRPr="00C75634" w:rsidRDefault="00B35D35" w:rsidP="00F76A3D">
            <w:pPr>
              <w:rPr>
                <w:rFonts w:cstheme="minorHAnsi"/>
              </w:rPr>
            </w:pPr>
            <w:r w:rsidRPr="00C75634">
              <w:rPr>
                <w:rFonts w:cstheme="minorHAnsi"/>
              </w:rPr>
              <w:t>A04</w:t>
            </w:r>
          </w:p>
        </w:tc>
        <w:tc>
          <w:tcPr>
            <w:tcW w:w="5107" w:type="dxa"/>
            <w:tcBorders>
              <w:top w:val="dotted" w:sz="4" w:space="0" w:color="auto"/>
              <w:bottom w:val="dotted" w:sz="4" w:space="0" w:color="auto"/>
            </w:tcBorders>
          </w:tcPr>
          <w:p w14:paraId="00913D02" w14:textId="77777777" w:rsidR="00B35D35" w:rsidRPr="00C75634" w:rsidRDefault="00B35D35" w:rsidP="00F76A3D">
            <w:pPr>
              <w:rPr>
                <w:rFonts w:cstheme="minorHAnsi"/>
              </w:rPr>
            </w:pPr>
            <w:r w:rsidRPr="00C75634">
              <w:rPr>
                <w:rFonts w:cstheme="minorHAnsi"/>
              </w:rPr>
              <w:t>Ausgerollte Zählzeitdefinition ist plausibel</w:t>
            </w:r>
          </w:p>
        </w:tc>
      </w:tr>
      <w:tr w:rsidR="00B35D35" w:rsidRPr="00C75634" w14:paraId="524D30D3" w14:textId="77777777" w:rsidTr="00F76A3D">
        <w:tc>
          <w:tcPr>
            <w:tcW w:w="704" w:type="dxa"/>
            <w:vMerge/>
          </w:tcPr>
          <w:p w14:paraId="0A5E52E6" w14:textId="77777777" w:rsidR="00B35D35" w:rsidRPr="00C75634" w:rsidRDefault="00B35D35" w:rsidP="00F76A3D">
            <w:pPr>
              <w:rPr>
                <w:rFonts w:cstheme="minorHAnsi"/>
              </w:rPr>
            </w:pPr>
          </w:p>
        </w:tc>
        <w:tc>
          <w:tcPr>
            <w:tcW w:w="6095" w:type="dxa"/>
            <w:vMerge/>
          </w:tcPr>
          <w:p w14:paraId="5F9EE8D1"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6E567AA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06AC6BFB"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1FB733DC" w14:textId="77777777" w:rsidR="00B35D35" w:rsidRPr="00C75634" w:rsidRDefault="00B35D35" w:rsidP="00F76A3D">
            <w:pPr>
              <w:rPr>
                <w:rFonts w:cstheme="minorHAnsi"/>
              </w:rPr>
            </w:pPr>
          </w:p>
        </w:tc>
      </w:tr>
      <w:tr w:rsidR="00B35D35" w:rsidRPr="00C75634" w14:paraId="3AE07ADB" w14:textId="77777777" w:rsidTr="00F76A3D">
        <w:tc>
          <w:tcPr>
            <w:tcW w:w="704" w:type="dxa"/>
            <w:vMerge w:val="restart"/>
          </w:tcPr>
          <w:p w14:paraId="7656E770" w14:textId="77777777" w:rsidR="00B35D35" w:rsidRPr="00C75634" w:rsidRDefault="00B35D35" w:rsidP="00F76A3D">
            <w:pPr>
              <w:rPr>
                <w:rFonts w:cstheme="minorHAnsi"/>
              </w:rPr>
            </w:pPr>
            <w:r w:rsidRPr="00C75634">
              <w:rPr>
                <w:rFonts w:cstheme="minorHAnsi"/>
              </w:rPr>
              <w:t>70</w:t>
            </w:r>
          </w:p>
        </w:tc>
        <w:tc>
          <w:tcPr>
            <w:tcW w:w="6095" w:type="dxa"/>
            <w:vMerge w:val="restart"/>
          </w:tcPr>
          <w:p w14:paraId="7EF9BD41" w14:textId="77777777" w:rsidR="00B35D35" w:rsidRPr="00C75634" w:rsidRDefault="00B35D35" w:rsidP="00F76A3D">
            <w:pPr>
              <w:rPr>
                <w:rFonts w:cstheme="minorHAnsi"/>
              </w:rPr>
            </w:pPr>
            <w:r w:rsidRPr="00C75634">
              <w:rPr>
                <w:rFonts w:cstheme="minorHAnsi"/>
              </w:rPr>
              <w:t>Reklamiert der Anfragende das Fehlen der ausgerollten Schaltzeitdefinition?</w:t>
            </w:r>
          </w:p>
        </w:tc>
        <w:tc>
          <w:tcPr>
            <w:tcW w:w="1559" w:type="dxa"/>
            <w:tcBorders>
              <w:bottom w:val="dotted" w:sz="4" w:space="0" w:color="auto"/>
            </w:tcBorders>
          </w:tcPr>
          <w:p w14:paraId="4DDE5355" w14:textId="1F67B27D" w:rsidR="00B35D35" w:rsidRPr="00C75634" w:rsidRDefault="00181BB7" w:rsidP="00F76A3D">
            <w:pPr>
              <w:rPr>
                <w:rFonts w:cstheme="minorHAnsi"/>
              </w:rPr>
            </w:pPr>
            <w:r>
              <w:rPr>
                <w:rFonts w:cstheme="minorHAnsi"/>
              </w:rPr>
              <w:t>ja</w:t>
            </w:r>
            <w:r w:rsidR="00B35D35" w:rsidRPr="00C75634">
              <w:rPr>
                <w:rFonts w:cstheme="minorHAnsi"/>
              </w:rPr>
              <w:t xml:space="preserve"> </w:t>
            </w:r>
            <w:r w:rsidR="00B35D35" w:rsidRPr="00C75634">
              <w:rPr>
                <w:rFonts w:cstheme="minorHAnsi"/>
              </w:rPr>
              <w:sym w:font="Wingdings" w:char="F0E0"/>
            </w:r>
            <w:r w:rsidR="00B35D35" w:rsidRPr="00C75634">
              <w:rPr>
                <w:rFonts w:cstheme="minorHAnsi"/>
              </w:rPr>
              <w:t xml:space="preserve"> 80</w:t>
            </w:r>
          </w:p>
        </w:tc>
        <w:tc>
          <w:tcPr>
            <w:tcW w:w="851" w:type="dxa"/>
            <w:tcBorders>
              <w:bottom w:val="dotted" w:sz="4" w:space="0" w:color="auto"/>
            </w:tcBorders>
          </w:tcPr>
          <w:p w14:paraId="652FD34C" w14:textId="77777777" w:rsidR="00B35D35" w:rsidRPr="00C75634" w:rsidRDefault="00B35D35" w:rsidP="00F76A3D">
            <w:pPr>
              <w:rPr>
                <w:rFonts w:cstheme="minorHAnsi"/>
              </w:rPr>
            </w:pPr>
          </w:p>
        </w:tc>
        <w:tc>
          <w:tcPr>
            <w:tcW w:w="5107" w:type="dxa"/>
            <w:tcBorders>
              <w:bottom w:val="dotted" w:sz="4" w:space="0" w:color="auto"/>
            </w:tcBorders>
          </w:tcPr>
          <w:p w14:paraId="76C9E844" w14:textId="77777777" w:rsidR="00B35D35" w:rsidRPr="00C75634" w:rsidRDefault="00B35D35" w:rsidP="00F76A3D">
            <w:pPr>
              <w:rPr>
                <w:rFonts w:cstheme="minorHAnsi"/>
              </w:rPr>
            </w:pPr>
          </w:p>
        </w:tc>
      </w:tr>
      <w:tr w:rsidR="00B35D35" w:rsidRPr="00C75634" w14:paraId="47051DD4" w14:textId="77777777" w:rsidTr="00F76A3D">
        <w:tc>
          <w:tcPr>
            <w:tcW w:w="704" w:type="dxa"/>
            <w:vMerge/>
          </w:tcPr>
          <w:p w14:paraId="50D5EAAA" w14:textId="77777777" w:rsidR="00B35D35" w:rsidRPr="00C75634" w:rsidRDefault="00B35D35" w:rsidP="00F76A3D">
            <w:pPr>
              <w:rPr>
                <w:rFonts w:cstheme="minorHAnsi"/>
              </w:rPr>
            </w:pPr>
          </w:p>
        </w:tc>
        <w:tc>
          <w:tcPr>
            <w:tcW w:w="6095" w:type="dxa"/>
            <w:vMerge/>
          </w:tcPr>
          <w:p w14:paraId="3998640F" w14:textId="77777777" w:rsidR="00B35D35" w:rsidRPr="00C75634" w:rsidRDefault="00B35D35" w:rsidP="00F76A3D">
            <w:pPr>
              <w:rPr>
                <w:rFonts w:cstheme="minorHAnsi"/>
              </w:rPr>
            </w:pPr>
          </w:p>
        </w:tc>
        <w:tc>
          <w:tcPr>
            <w:tcW w:w="1559" w:type="dxa"/>
            <w:tcBorders>
              <w:top w:val="dotted" w:sz="4" w:space="0" w:color="auto"/>
            </w:tcBorders>
          </w:tcPr>
          <w:p w14:paraId="2643674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02DE8BE8" w14:textId="77777777" w:rsidR="00B35D35" w:rsidRPr="00C75634" w:rsidRDefault="00B35D35" w:rsidP="00F76A3D">
            <w:pPr>
              <w:rPr>
                <w:rFonts w:cstheme="minorHAnsi"/>
              </w:rPr>
            </w:pPr>
          </w:p>
        </w:tc>
        <w:tc>
          <w:tcPr>
            <w:tcW w:w="5107" w:type="dxa"/>
            <w:tcBorders>
              <w:top w:val="dotted" w:sz="4" w:space="0" w:color="auto"/>
            </w:tcBorders>
          </w:tcPr>
          <w:p w14:paraId="2EA9E6B9" w14:textId="77777777" w:rsidR="00B35D35" w:rsidRPr="00C75634" w:rsidRDefault="00B35D35" w:rsidP="00F76A3D">
            <w:pPr>
              <w:rPr>
                <w:rFonts w:cstheme="minorHAnsi"/>
              </w:rPr>
            </w:pPr>
          </w:p>
        </w:tc>
      </w:tr>
      <w:tr w:rsidR="00B35D35" w:rsidRPr="00C75634" w14:paraId="278EF80E" w14:textId="77777777" w:rsidTr="00F76A3D">
        <w:tc>
          <w:tcPr>
            <w:tcW w:w="704" w:type="dxa"/>
            <w:vMerge w:val="restart"/>
          </w:tcPr>
          <w:p w14:paraId="2A561799" w14:textId="77777777" w:rsidR="00B35D35" w:rsidRPr="00C75634" w:rsidRDefault="00B35D35" w:rsidP="00F76A3D">
            <w:pPr>
              <w:rPr>
                <w:rFonts w:cstheme="minorHAnsi"/>
              </w:rPr>
            </w:pPr>
            <w:r w:rsidRPr="00C75634">
              <w:rPr>
                <w:rFonts w:cstheme="minorHAnsi"/>
              </w:rPr>
              <w:t>80</w:t>
            </w:r>
          </w:p>
        </w:tc>
        <w:tc>
          <w:tcPr>
            <w:tcW w:w="6095" w:type="dxa"/>
            <w:vMerge w:val="restart"/>
          </w:tcPr>
          <w:p w14:paraId="43D40A4B" w14:textId="77777777" w:rsidR="00B35D35" w:rsidRPr="00C75634" w:rsidRDefault="00B35D35" w:rsidP="00F76A3D">
            <w:pPr>
              <w:rPr>
                <w:rFonts w:cstheme="minorHAnsi"/>
              </w:rPr>
            </w:pPr>
            <w:r w:rsidRPr="00C75634">
              <w:rPr>
                <w:rFonts w:cstheme="minorHAnsi"/>
              </w:rPr>
              <w:t>Entspricht der Code der Schaltzeit einem Code aus der für den reklamierten Zeitraum gültigen Übersicht der Schaltzeitdefinitionen?</w:t>
            </w:r>
          </w:p>
        </w:tc>
        <w:tc>
          <w:tcPr>
            <w:tcW w:w="1559" w:type="dxa"/>
            <w:tcBorders>
              <w:bottom w:val="dotted" w:sz="4" w:space="0" w:color="auto"/>
            </w:tcBorders>
          </w:tcPr>
          <w:p w14:paraId="389BC48D" w14:textId="7F258C85" w:rsidR="00B35D35" w:rsidRPr="00C75634" w:rsidRDefault="00181BB7" w:rsidP="00F76A3D">
            <w:pPr>
              <w:rPr>
                <w:rFonts w:cstheme="minorHAnsi"/>
              </w:rPr>
            </w:pPr>
            <w:r>
              <w:rPr>
                <w:rFonts w:cstheme="minorHAnsi"/>
              </w:rPr>
              <w:t>n</w:t>
            </w:r>
            <w:r w:rsidR="00B35D35" w:rsidRPr="00C75634">
              <w:rPr>
                <w:rFonts w:cstheme="minorHAnsi"/>
              </w:rPr>
              <w:t xml:space="preserve">ein </w:t>
            </w:r>
          </w:p>
        </w:tc>
        <w:tc>
          <w:tcPr>
            <w:tcW w:w="851" w:type="dxa"/>
            <w:tcBorders>
              <w:bottom w:val="dotted" w:sz="4" w:space="0" w:color="auto"/>
            </w:tcBorders>
          </w:tcPr>
          <w:p w14:paraId="4AD01EE0"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2D3D666C" w14:textId="77777777" w:rsidR="00B35D35" w:rsidRPr="00C75634" w:rsidRDefault="00B35D35" w:rsidP="00F76A3D">
            <w:pPr>
              <w:rPr>
                <w:rFonts w:cstheme="minorHAnsi"/>
              </w:rPr>
            </w:pPr>
            <w:r w:rsidRPr="00C75634">
              <w:rPr>
                <w:rFonts w:cstheme="minorHAnsi"/>
              </w:rPr>
              <w:t>Code der Schaltzeit wird nicht verwendet</w:t>
            </w:r>
          </w:p>
        </w:tc>
      </w:tr>
      <w:tr w:rsidR="00B35D35" w:rsidRPr="00C75634" w14:paraId="60DED91A" w14:textId="77777777" w:rsidTr="00F76A3D">
        <w:tc>
          <w:tcPr>
            <w:tcW w:w="704" w:type="dxa"/>
            <w:vMerge/>
          </w:tcPr>
          <w:p w14:paraId="32CEFB1E" w14:textId="77777777" w:rsidR="00B35D35" w:rsidRPr="00C75634" w:rsidRDefault="00B35D35" w:rsidP="00F76A3D">
            <w:pPr>
              <w:rPr>
                <w:rFonts w:cstheme="minorHAnsi"/>
              </w:rPr>
            </w:pPr>
          </w:p>
        </w:tc>
        <w:tc>
          <w:tcPr>
            <w:tcW w:w="6095" w:type="dxa"/>
            <w:vMerge/>
          </w:tcPr>
          <w:p w14:paraId="4984730F" w14:textId="77777777" w:rsidR="00B35D35" w:rsidRPr="00C75634" w:rsidRDefault="00B35D35" w:rsidP="00F76A3D">
            <w:pPr>
              <w:rPr>
                <w:rFonts w:cstheme="minorHAnsi"/>
              </w:rPr>
            </w:pPr>
          </w:p>
        </w:tc>
        <w:tc>
          <w:tcPr>
            <w:tcW w:w="1559" w:type="dxa"/>
            <w:tcBorders>
              <w:top w:val="dotted" w:sz="4" w:space="0" w:color="auto"/>
            </w:tcBorders>
          </w:tcPr>
          <w:p w14:paraId="793ED306"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7A327F71" w14:textId="77777777" w:rsidR="00B35D35" w:rsidRPr="00C75634" w:rsidRDefault="00B35D35" w:rsidP="00F76A3D">
            <w:pPr>
              <w:rPr>
                <w:rFonts w:cstheme="minorHAnsi"/>
              </w:rPr>
            </w:pPr>
          </w:p>
        </w:tc>
        <w:tc>
          <w:tcPr>
            <w:tcW w:w="5107" w:type="dxa"/>
            <w:tcBorders>
              <w:top w:val="dotted" w:sz="4" w:space="0" w:color="auto"/>
            </w:tcBorders>
          </w:tcPr>
          <w:p w14:paraId="7E501266" w14:textId="77777777" w:rsidR="00B35D35" w:rsidRPr="00C75634" w:rsidRDefault="00B35D35" w:rsidP="00F76A3D">
            <w:pPr>
              <w:rPr>
                <w:rFonts w:cstheme="minorHAnsi"/>
              </w:rPr>
            </w:pPr>
          </w:p>
        </w:tc>
      </w:tr>
      <w:tr w:rsidR="00B35D35" w:rsidRPr="00C75634" w14:paraId="78D123C1" w14:textId="77777777" w:rsidTr="00F76A3D">
        <w:tc>
          <w:tcPr>
            <w:tcW w:w="704" w:type="dxa"/>
            <w:vMerge w:val="restart"/>
          </w:tcPr>
          <w:p w14:paraId="603B92A2" w14:textId="77777777" w:rsidR="00B35D35" w:rsidRPr="00C75634" w:rsidRDefault="00B35D35" w:rsidP="00F76A3D">
            <w:pPr>
              <w:rPr>
                <w:rFonts w:cstheme="minorHAnsi"/>
              </w:rPr>
            </w:pPr>
            <w:r w:rsidRPr="00C75634">
              <w:rPr>
                <w:rFonts w:cstheme="minorHAnsi"/>
              </w:rPr>
              <w:t>90</w:t>
            </w:r>
          </w:p>
        </w:tc>
        <w:tc>
          <w:tcPr>
            <w:tcW w:w="6095" w:type="dxa"/>
            <w:vMerge w:val="restart"/>
          </w:tcPr>
          <w:p w14:paraId="68754909" w14:textId="77777777" w:rsidR="00B35D35" w:rsidRPr="00C75634" w:rsidRDefault="00B35D35" w:rsidP="00F76A3D">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767FC598"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1ECC4491"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1D6F3B54" w14:textId="77777777" w:rsidR="00B35D35" w:rsidRPr="00C75634" w:rsidRDefault="00B35D35" w:rsidP="00F76A3D">
            <w:pPr>
              <w:rPr>
                <w:rFonts w:cstheme="minorHAnsi"/>
              </w:rPr>
            </w:pPr>
            <w:r w:rsidRPr="00C75634">
              <w:rPr>
                <w:rFonts w:cstheme="minorHAnsi"/>
              </w:rPr>
              <w:t>Ausgerollte Schaltzeitdefinition wurde versendet</w:t>
            </w:r>
          </w:p>
          <w:p w14:paraId="4F43D863"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83CC306" w14:textId="77777777" w:rsidTr="00F76A3D">
        <w:tc>
          <w:tcPr>
            <w:tcW w:w="704" w:type="dxa"/>
            <w:vMerge/>
          </w:tcPr>
          <w:p w14:paraId="0A55A27F" w14:textId="77777777" w:rsidR="00B35D35" w:rsidRPr="00C75634" w:rsidRDefault="00B35D35" w:rsidP="00F76A3D">
            <w:pPr>
              <w:rPr>
                <w:rFonts w:cstheme="minorHAnsi"/>
              </w:rPr>
            </w:pPr>
          </w:p>
        </w:tc>
        <w:tc>
          <w:tcPr>
            <w:tcW w:w="6095" w:type="dxa"/>
            <w:vMerge/>
          </w:tcPr>
          <w:p w14:paraId="12478D86" w14:textId="77777777" w:rsidR="00B35D35" w:rsidRPr="00C75634" w:rsidRDefault="00B35D35" w:rsidP="00F76A3D">
            <w:pPr>
              <w:rPr>
                <w:rFonts w:cstheme="minorHAnsi"/>
              </w:rPr>
            </w:pPr>
          </w:p>
        </w:tc>
        <w:tc>
          <w:tcPr>
            <w:tcW w:w="1559" w:type="dxa"/>
            <w:tcBorders>
              <w:top w:val="dotted" w:sz="4" w:space="0" w:color="auto"/>
            </w:tcBorders>
          </w:tcPr>
          <w:p w14:paraId="5E0D07A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34EC41F4" w14:textId="77777777" w:rsidR="00B35D35" w:rsidRPr="00C75634" w:rsidRDefault="00B35D35" w:rsidP="00F76A3D">
            <w:pPr>
              <w:rPr>
                <w:rFonts w:cstheme="minorHAnsi"/>
              </w:rPr>
            </w:pPr>
          </w:p>
        </w:tc>
        <w:tc>
          <w:tcPr>
            <w:tcW w:w="5107" w:type="dxa"/>
            <w:tcBorders>
              <w:top w:val="dotted" w:sz="4" w:space="0" w:color="auto"/>
            </w:tcBorders>
          </w:tcPr>
          <w:p w14:paraId="66AAF9C4" w14:textId="77777777" w:rsidR="00B35D35" w:rsidRPr="00C75634" w:rsidRDefault="00B35D35" w:rsidP="00F76A3D">
            <w:pPr>
              <w:rPr>
                <w:rFonts w:cstheme="minorHAnsi"/>
              </w:rPr>
            </w:pPr>
          </w:p>
        </w:tc>
      </w:tr>
      <w:tr w:rsidR="00B35D35" w:rsidRPr="00C75634" w14:paraId="55922291" w14:textId="77777777" w:rsidTr="00F76A3D">
        <w:tc>
          <w:tcPr>
            <w:tcW w:w="704" w:type="dxa"/>
            <w:vMerge w:val="restart"/>
          </w:tcPr>
          <w:p w14:paraId="5E128975" w14:textId="77777777" w:rsidR="00B35D35" w:rsidRPr="00C75634" w:rsidRDefault="00B35D35" w:rsidP="00F76A3D">
            <w:pPr>
              <w:rPr>
                <w:rFonts w:cstheme="minorHAnsi"/>
              </w:rPr>
            </w:pPr>
            <w:r w:rsidRPr="00C75634">
              <w:rPr>
                <w:rFonts w:cstheme="minorHAnsi"/>
              </w:rPr>
              <w:t>100</w:t>
            </w:r>
          </w:p>
        </w:tc>
        <w:tc>
          <w:tcPr>
            <w:tcW w:w="6095" w:type="dxa"/>
            <w:vMerge w:val="restart"/>
          </w:tcPr>
          <w:p w14:paraId="083023E6" w14:textId="77777777" w:rsidR="00B35D35" w:rsidRPr="00C75634" w:rsidRDefault="00B35D35" w:rsidP="00F76A3D">
            <w:pPr>
              <w:rPr>
                <w:rFonts w:cstheme="minorHAnsi"/>
              </w:rPr>
            </w:pPr>
            <w:r w:rsidRPr="00C75634">
              <w:rPr>
                <w:rFonts w:cstheme="minorHAnsi"/>
              </w:rPr>
              <w:t>Reklamiert der Anfragende eine unplausible ausgerollte Schaltzeitdefinition?</w:t>
            </w:r>
          </w:p>
        </w:tc>
        <w:tc>
          <w:tcPr>
            <w:tcW w:w="1559" w:type="dxa"/>
            <w:tcBorders>
              <w:bottom w:val="dotted" w:sz="4" w:space="0" w:color="auto"/>
            </w:tcBorders>
          </w:tcPr>
          <w:p w14:paraId="39DDF29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12B06200" w14:textId="77777777" w:rsidR="00B35D35" w:rsidRPr="00C75634" w:rsidRDefault="00B35D35" w:rsidP="00F76A3D">
            <w:pPr>
              <w:rPr>
                <w:rFonts w:cstheme="minorHAnsi"/>
              </w:rPr>
            </w:pPr>
          </w:p>
        </w:tc>
        <w:tc>
          <w:tcPr>
            <w:tcW w:w="5107" w:type="dxa"/>
            <w:tcBorders>
              <w:bottom w:val="dotted" w:sz="4" w:space="0" w:color="auto"/>
            </w:tcBorders>
          </w:tcPr>
          <w:p w14:paraId="13AC56FF" w14:textId="77777777" w:rsidR="00B35D35" w:rsidRPr="00C75634" w:rsidRDefault="00B35D35" w:rsidP="00F76A3D">
            <w:pPr>
              <w:rPr>
                <w:rFonts w:cstheme="minorHAnsi"/>
              </w:rPr>
            </w:pPr>
          </w:p>
        </w:tc>
      </w:tr>
      <w:tr w:rsidR="00B35D35" w:rsidRPr="00C75634" w14:paraId="26C1F7A6" w14:textId="77777777" w:rsidTr="00F76A3D">
        <w:tc>
          <w:tcPr>
            <w:tcW w:w="704" w:type="dxa"/>
            <w:vMerge/>
          </w:tcPr>
          <w:p w14:paraId="6244FBC6" w14:textId="77777777" w:rsidR="00B35D35" w:rsidRPr="00C75634" w:rsidRDefault="00B35D35" w:rsidP="00F76A3D">
            <w:pPr>
              <w:rPr>
                <w:rFonts w:cstheme="minorHAnsi"/>
              </w:rPr>
            </w:pPr>
          </w:p>
        </w:tc>
        <w:tc>
          <w:tcPr>
            <w:tcW w:w="6095" w:type="dxa"/>
            <w:vMerge/>
          </w:tcPr>
          <w:p w14:paraId="0B7BD8BD" w14:textId="77777777" w:rsidR="00B35D35" w:rsidRPr="00C75634" w:rsidRDefault="00B35D35" w:rsidP="00F76A3D">
            <w:pPr>
              <w:rPr>
                <w:rFonts w:cstheme="minorHAnsi"/>
              </w:rPr>
            </w:pPr>
          </w:p>
        </w:tc>
        <w:tc>
          <w:tcPr>
            <w:tcW w:w="1559" w:type="dxa"/>
            <w:tcBorders>
              <w:top w:val="dotted" w:sz="4" w:space="0" w:color="auto"/>
            </w:tcBorders>
          </w:tcPr>
          <w:p w14:paraId="29367D2A"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2A6C7812" w14:textId="77777777" w:rsidR="00B35D35" w:rsidRPr="00C75634" w:rsidRDefault="00B35D35" w:rsidP="00F76A3D">
            <w:pPr>
              <w:rPr>
                <w:rFonts w:cstheme="minorHAnsi"/>
              </w:rPr>
            </w:pPr>
          </w:p>
        </w:tc>
        <w:tc>
          <w:tcPr>
            <w:tcW w:w="5107" w:type="dxa"/>
            <w:tcBorders>
              <w:top w:val="dotted" w:sz="4" w:space="0" w:color="auto"/>
            </w:tcBorders>
          </w:tcPr>
          <w:p w14:paraId="1E470CC7" w14:textId="77777777" w:rsidR="00B35D35" w:rsidRPr="00C75634" w:rsidRDefault="00B35D35" w:rsidP="00F76A3D">
            <w:pPr>
              <w:rPr>
                <w:rFonts w:cstheme="minorHAnsi"/>
              </w:rPr>
            </w:pPr>
          </w:p>
        </w:tc>
      </w:tr>
      <w:tr w:rsidR="00B35D35" w:rsidRPr="00C75634" w14:paraId="73D1E2AE" w14:textId="77777777" w:rsidTr="000E08AC">
        <w:tc>
          <w:tcPr>
            <w:tcW w:w="704" w:type="dxa"/>
            <w:vMerge w:val="restart"/>
          </w:tcPr>
          <w:p w14:paraId="7A466E79" w14:textId="77777777" w:rsidR="00B35D35" w:rsidRPr="00C75634" w:rsidRDefault="00B35D35" w:rsidP="00F76A3D">
            <w:pPr>
              <w:rPr>
                <w:rFonts w:cstheme="minorHAnsi"/>
              </w:rPr>
            </w:pPr>
            <w:r w:rsidRPr="00C75634">
              <w:rPr>
                <w:rFonts w:cstheme="minorHAnsi"/>
              </w:rPr>
              <w:lastRenderedPageBreak/>
              <w:t>110</w:t>
            </w:r>
          </w:p>
        </w:tc>
        <w:tc>
          <w:tcPr>
            <w:tcW w:w="6095" w:type="dxa"/>
            <w:vMerge w:val="restart"/>
          </w:tcPr>
          <w:p w14:paraId="7B09099F" w14:textId="77777777" w:rsidR="00B35D35" w:rsidRPr="00C75634" w:rsidRDefault="00B35D35" w:rsidP="00F76A3D">
            <w:pPr>
              <w:rPr>
                <w:rFonts w:cstheme="minorHAnsi"/>
              </w:rPr>
            </w:pPr>
            <w:r w:rsidRPr="00C75634">
              <w:rPr>
                <w:rFonts w:cstheme="minorHAnsi"/>
              </w:rPr>
              <w:t>Wurde mit dem Code der Schaltzeit bereits eine ausgerollte Schaltzeitdefinition mit einer höheren Version versendet?</w:t>
            </w:r>
          </w:p>
        </w:tc>
        <w:tc>
          <w:tcPr>
            <w:tcW w:w="1559" w:type="dxa"/>
            <w:tcBorders>
              <w:top w:val="single" w:sz="4" w:space="0" w:color="auto"/>
              <w:bottom w:val="dotted" w:sz="4" w:space="0" w:color="auto"/>
            </w:tcBorders>
          </w:tcPr>
          <w:p w14:paraId="24C307BC"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690C6B38" w14:textId="77777777" w:rsidR="00B35D35" w:rsidRPr="00C75634" w:rsidRDefault="00B35D35" w:rsidP="00F76A3D">
            <w:pPr>
              <w:rPr>
                <w:rFonts w:cstheme="minorHAnsi"/>
              </w:rPr>
            </w:pPr>
            <w:r w:rsidRPr="00C75634">
              <w:rPr>
                <w:rFonts w:cstheme="minorHAnsi"/>
              </w:rPr>
              <w:t>A07</w:t>
            </w:r>
          </w:p>
        </w:tc>
        <w:tc>
          <w:tcPr>
            <w:tcW w:w="5107" w:type="dxa"/>
            <w:tcBorders>
              <w:top w:val="single" w:sz="4" w:space="0" w:color="auto"/>
              <w:bottom w:val="dotted" w:sz="4" w:space="0" w:color="auto"/>
            </w:tcBorders>
          </w:tcPr>
          <w:p w14:paraId="1C7A3ED4" w14:textId="77777777" w:rsidR="00B35D35" w:rsidRPr="00C75634" w:rsidRDefault="00B35D35" w:rsidP="00F76A3D">
            <w:pPr>
              <w:rPr>
                <w:rFonts w:cstheme="minorHAnsi"/>
              </w:rPr>
            </w:pPr>
            <w:r w:rsidRPr="00C75634">
              <w:rPr>
                <w:rFonts w:cstheme="minorHAnsi"/>
              </w:rPr>
              <w:t>Es wurde bereits eine ausgerollte Schaltzeitdefinition für den Code der Schaltzeit</w:t>
            </w:r>
            <w:r>
              <w:rPr>
                <w:rFonts w:cstheme="minorHAnsi"/>
              </w:rPr>
              <w:t xml:space="preserve"> </w:t>
            </w:r>
            <w:r w:rsidRPr="00C75634">
              <w:rPr>
                <w:rFonts w:cstheme="minorHAnsi"/>
              </w:rPr>
              <w:t>mit einer höheren Version versendet</w:t>
            </w:r>
          </w:p>
          <w:p w14:paraId="18C90BAE"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775DA993" w14:textId="77777777" w:rsidTr="00F76A3D">
        <w:tc>
          <w:tcPr>
            <w:tcW w:w="704" w:type="dxa"/>
            <w:vMerge/>
          </w:tcPr>
          <w:p w14:paraId="55F2308F" w14:textId="77777777" w:rsidR="00B35D35" w:rsidRPr="00C75634" w:rsidRDefault="00B35D35" w:rsidP="00F76A3D">
            <w:pPr>
              <w:rPr>
                <w:rFonts w:cstheme="minorHAnsi"/>
              </w:rPr>
            </w:pPr>
          </w:p>
        </w:tc>
        <w:tc>
          <w:tcPr>
            <w:tcW w:w="6095" w:type="dxa"/>
            <w:vMerge/>
          </w:tcPr>
          <w:p w14:paraId="473DC7D3" w14:textId="77777777" w:rsidR="00B35D35" w:rsidRPr="00C75634" w:rsidRDefault="00B35D35" w:rsidP="00F76A3D">
            <w:pPr>
              <w:rPr>
                <w:rFonts w:cstheme="minorHAnsi"/>
              </w:rPr>
            </w:pPr>
          </w:p>
        </w:tc>
        <w:tc>
          <w:tcPr>
            <w:tcW w:w="1559" w:type="dxa"/>
            <w:tcBorders>
              <w:top w:val="dotted" w:sz="4" w:space="0" w:color="auto"/>
            </w:tcBorders>
          </w:tcPr>
          <w:p w14:paraId="2827B66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168C8115" w14:textId="77777777" w:rsidR="00B35D35" w:rsidRPr="00C75634" w:rsidRDefault="00B35D35" w:rsidP="00F76A3D">
            <w:pPr>
              <w:rPr>
                <w:rFonts w:cstheme="minorHAnsi"/>
              </w:rPr>
            </w:pPr>
          </w:p>
        </w:tc>
        <w:tc>
          <w:tcPr>
            <w:tcW w:w="5107" w:type="dxa"/>
            <w:tcBorders>
              <w:top w:val="dotted" w:sz="4" w:space="0" w:color="auto"/>
            </w:tcBorders>
          </w:tcPr>
          <w:p w14:paraId="2740ADF0" w14:textId="77777777" w:rsidR="00B35D35" w:rsidRPr="00C75634" w:rsidRDefault="00B35D35" w:rsidP="00F76A3D">
            <w:pPr>
              <w:rPr>
                <w:rFonts w:cstheme="minorHAnsi"/>
              </w:rPr>
            </w:pPr>
          </w:p>
        </w:tc>
      </w:tr>
      <w:tr w:rsidR="00B35D35" w:rsidRPr="00C75634" w14:paraId="7544D200" w14:textId="77777777" w:rsidTr="00F76A3D">
        <w:tc>
          <w:tcPr>
            <w:tcW w:w="704" w:type="dxa"/>
            <w:vMerge w:val="restart"/>
          </w:tcPr>
          <w:p w14:paraId="5F3F60FD" w14:textId="77777777" w:rsidR="00B35D35" w:rsidRPr="00C75634" w:rsidRDefault="00B35D35" w:rsidP="00F76A3D">
            <w:pPr>
              <w:rPr>
                <w:rFonts w:cstheme="minorHAnsi"/>
              </w:rPr>
            </w:pPr>
            <w:r w:rsidRPr="00C75634">
              <w:rPr>
                <w:rFonts w:cstheme="minorHAnsi"/>
              </w:rPr>
              <w:t>120</w:t>
            </w:r>
          </w:p>
        </w:tc>
        <w:tc>
          <w:tcPr>
            <w:tcW w:w="6095" w:type="dxa"/>
            <w:vMerge w:val="restart"/>
          </w:tcPr>
          <w:p w14:paraId="1D78BC07" w14:textId="77777777" w:rsidR="00B35D35" w:rsidRPr="00C75634" w:rsidRDefault="00B35D35" w:rsidP="00F76A3D">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3BD22485"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07CFE334" w14:textId="77777777" w:rsidR="00B35D35" w:rsidRPr="00C75634" w:rsidRDefault="00B35D35" w:rsidP="00F76A3D">
            <w:pPr>
              <w:rPr>
                <w:rFonts w:cstheme="minorHAnsi"/>
              </w:rPr>
            </w:pPr>
            <w:r w:rsidRPr="00C75634">
              <w:rPr>
                <w:rFonts w:cstheme="minorHAnsi"/>
              </w:rPr>
              <w:t>A08</w:t>
            </w:r>
          </w:p>
        </w:tc>
        <w:tc>
          <w:tcPr>
            <w:tcW w:w="5107" w:type="dxa"/>
            <w:tcBorders>
              <w:top w:val="dotted" w:sz="4" w:space="0" w:color="auto"/>
              <w:bottom w:val="dotted" w:sz="4" w:space="0" w:color="auto"/>
            </w:tcBorders>
          </w:tcPr>
          <w:p w14:paraId="4D4BF00C" w14:textId="77777777" w:rsidR="00B35D35" w:rsidRPr="00C75634" w:rsidRDefault="00B35D35" w:rsidP="00F76A3D">
            <w:pPr>
              <w:rPr>
                <w:rFonts w:cstheme="minorHAnsi"/>
              </w:rPr>
            </w:pPr>
            <w:r w:rsidRPr="00C75634">
              <w:rPr>
                <w:rFonts w:cstheme="minorHAnsi"/>
              </w:rPr>
              <w:t>Ausgerollte Schaltzeitdefinition ist plausibel</w:t>
            </w:r>
          </w:p>
        </w:tc>
      </w:tr>
      <w:tr w:rsidR="00B35D35" w:rsidRPr="00C75634" w14:paraId="1E185985" w14:textId="77777777" w:rsidTr="00F76A3D">
        <w:tc>
          <w:tcPr>
            <w:tcW w:w="704" w:type="dxa"/>
            <w:vMerge/>
          </w:tcPr>
          <w:p w14:paraId="6C393B70" w14:textId="77777777" w:rsidR="00B35D35" w:rsidRPr="00C75634" w:rsidRDefault="00B35D35" w:rsidP="00F76A3D">
            <w:pPr>
              <w:rPr>
                <w:rFonts w:cstheme="minorHAnsi"/>
              </w:rPr>
            </w:pPr>
          </w:p>
        </w:tc>
        <w:tc>
          <w:tcPr>
            <w:tcW w:w="6095" w:type="dxa"/>
            <w:vMerge/>
          </w:tcPr>
          <w:p w14:paraId="6AAA3830"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1F3A770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20F64A53"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238E1DC2" w14:textId="77777777" w:rsidR="00B35D35" w:rsidRPr="00C75634" w:rsidRDefault="00B35D35" w:rsidP="00F76A3D">
            <w:pPr>
              <w:rPr>
                <w:rFonts w:cstheme="minorHAnsi"/>
              </w:rPr>
            </w:pPr>
          </w:p>
        </w:tc>
      </w:tr>
      <w:tr w:rsidR="00B35D35" w:rsidRPr="00C75634" w14:paraId="1B8AD3DB" w14:textId="77777777" w:rsidTr="00F76A3D">
        <w:tc>
          <w:tcPr>
            <w:tcW w:w="704" w:type="dxa"/>
            <w:vMerge w:val="restart"/>
          </w:tcPr>
          <w:p w14:paraId="272F0614" w14:textId="77777777" w:rsidR="00B35D35" w:rsidRPr="00C75634" w:rsidRDefault="00B35D35" w:rsidP="00F76A3D">
            <w:pPr>
              <w:rPr>
                <w:rFonts w:cstheme="minorHAnsi"/>
              </w:rPr>
            </w:pPr>
            <w:r w:rsidRPr="00C75634">
              <w:rPr>
                <w:rFonts w:cstheme="minorHAnsi"/>
              </w:rPr>
              <w:t>130</w:t>
            </w:r>
          </w:p>
        </w:tc>
        <w:tc>
          <w:tcPr>
            <w:tcW w:w="6095" w:type="dxa"/>
            <w:vMerge w:val="restart"/>
          </w:tcPr>
          <w:p w14:paraId="52090109" w14:textId="77777777" w:rsidR="00B35D35" w:rsidRPr="00C75634" w:rsidRDefault="00B35D35" w:rsidP="00F76A3D">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3E7992F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140</w:t>
            </w:r>
          </w:p>
        </w:tc>
        <w:tc>
          <w:tcPr>
            <w:tcW w:w="851" w:type="dxa"/>
            <w:tcBorders>
              <w:bottom w:val="dotted" w:sz="4" w:space="0" w:color="auto"/>
            </w:tcBorders>
          </w:tcPr>
          <w:p w14:paraId="59078EEE" w14:textId="77777777" w:rsidR="00B35D35" w:rsidRPr="00C75634" w:rsidRDefault="00B35D35" w:rsidP="00F76A3D">
            <w:pPr>
              <w:rPr>
                <w:rFonts w:cstheme="minorHAnsi"/>
              </w:rPr>
            </w:pPr>
          </w:p>
        </w:tc>
        <w:tc>
          <w:tcPr>
            <w:tcW w:w="5107" w:type="dxa"/>
            <w:tcBorders>
              <w:bottom w:val="dotted" w:sz="4" w:space="0" w:color="auto"/>
            </w:tcBorders>
          </w:tcPr>
          <w:p w14:paraId="120316B5" w14:textId="77777777" w:rsidR="00B35D35" w:rsidRPr="00C75634" w:rsidRDefault="00B35D35" w:rsidP="00F76A3D">
            <w:pPr>
              <w:rPr>
                <w:rFonts w:cstheme="minorHAnsi"/>
              </w:rPr>
            </w:pPr>
          </w:p>
        </w:tc>
      </w:tr>
      <w:tr w:rsidR="00B35D35" w:rsidRPr="00C75634" w14:paraId="31E46C28" w14:textId="77777777" w:rsidTr="00F76A3D">
        <w:tc>
          <w:tcPr>
            <w:tcW w:w="704" w:type="dxa"/>
            <w:vMerge/>
          </w:tcPr>
          <w:p w14:paraId="37EE3194" w14:textId="77777777" w:rsidR="00B35D35" w:rsidRPr="00C75634" w:rsidRDefault="00B35D35" w:rsidP="00F76A3D">
            <w:pPr>
              <w:rPr>
                <w:rFonts w:cstheme="minorHAnsi"/>
              </w:rPr>
            </w:pPr>
          </w:p>
        </w:tc>
        <w:tc>
          <w:tcPr>
            <w:tcW w:w="6095" w:type="dxa"/>
            <w:vMerge/>
          </w:tcPr>
          <w:p w14:paraId="47F0DD5F" w14:textId="77777777" w:rsidR="00B35D35" w:rsidRPr="00C75634" w:rsidRDefault="00B35D35" w:rsidP="00F76A3D">
            <w:pPr>
              <w:rPr>
                <w:rFonts w:cstheme="minorHAnsi"/>
              </w:rPr>
            </w:pPr>
          </w:p>
        </w:tc>
        <w:tc>
          <w:tcPr>
            <w:tcW w:w="1559" w:type="dxa"/>
            <w:tcBorders>
              <w:top w:val="dotted" w:sz="4" w:space="0" w:color="auto"/>
            </w:tcBorders>
          </w:tcPr>
          <w:p w14:paraId="7E6960D9"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2BB54EC8" w14:textId="77777777" w:rsidR="00B35D35" w:rsidRPr="00C75634" w:rsidRDefault="00B35D35" w:rsidP="00F76A3D">
            <w:pPr>
              <w:rPr>
                <w:rFonts w:cstheme="minorHAnsi"/>
              </w:rPr>
            </w:pPr>
          </w:p>
        </w:tc>
        <w:tc>
          <w:tcPr>
            <w:tcW w:w="5107" w:type="dxa"/>
            <w:tcBorders>
              <w:top w:val="dotted" w:sz="4" w:space="0" w:color="auto"/>
            </w:tcBorders>
          </w:tcPr>
          <w:p w14:paraId="659C2280" w14:textId="77777777" w:rsidR="00B35D35" w:rsidRPr="00C75634" w:rsidRDefault="00B35D35" w:rsidP="00F76A3D">
            <w:pPr>
              <w:rPr>
                <w:rFonts w:cstheme="minorHAnsi"/>
              </w:rPr>
            </w:pPr>
          </w:p>
        </w:tc>
      </w:tr>
      <w:tr w:rsidR="00B35D35" w:rsidRPr="00C75634" w14:paraId="01D8A6FB" w14:textId="77777777" w:rsidTr="00F76A3D">
        <w:tc>
          <w:tcPr>
            <w:tcW w:w="704" w:type="dxa"/>
            <w:vMerge w:val="restart"/>
          </w:tcPr>
          <w:p w14:paraId="23160456" w14:textId="77777777" w:rsidR="00B35D35" w:rsidRPr="00C75634" w:rsidRDefault="00B35D35" w:rsidP="00F76A3D">
            <w:pPr>
              <w:rPr>
                <w:rFonts w:cstheme="minorHAnsi"/>
              </w:rPr>
            </w:pPr>
            <w:r w:rsidRPr="00C75634">
              <w:rPr>
                <w:rFonts w:cstheme="minorHAnsi"/>
              </w:rPr>
              <w:t>140</w:t>
            </w:r>
          </w:p>
        </w:tc>
        <w:tc>
          <w:tcPr>
            <w:tcW w:w="6095" w:type="dxa"/>
            <w:vMerge w:val="restart"/>
          </w:tcPr>
          <w:p w14:paraId="1EB12DDD" w14:textId="77777777" w:rsidR="00B35D35" w:rsidRPr="00C75634" w:rsidRDefault="00B35D35" w:rsidP="00F76A3D">
            <w:pPr>
              <w:rPr>
                <w:rFonts w:cstheme="minorHAnsi"/>
              </w:rPr>
            </w:pPr>
            <w:r w:rsidRPr="00C75634">
              <w:rPr>
                <w:rFonts w:cstheme="minorHAnsi"/>
              </w:rPr>
              <w:t>Entspricht der Code der Leistungskurve</w:t>
            </w:r>
            <w:r w:rsidRPr="00C75634" w:rsidDel="003E487F">
              <w:rPr>
                <w:rFonts w:cstheme="minorHAnsi"/>
              </w:rPr>
              <w:t xml:space="preserve">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0E3929DD"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4207CE10" w14:textId="77777777" w:rsidR="00B35D35" w:rsidRPr="00C75634" w:rsidRDefault="00B35D35" w:rsidP="00F76A3D">
            <w:pPr>
              <w:rPr>
                <w:rFonts w:cstheme="minorHAnsi"/>
              </w:rPr>
            </w:pPr>
            <w:r w:rsidRPr="00C75634">
              <w:rPr>
                <w:rFonts w:cstheme="minorHAnsi"/>
              </w:rPr>
              <w:t>A09</w:t>
            </w:r>
          </w:p>
        </w:tc>
        <w:tc>
          <w:tcPr>
            <w:tcW w:w="5107" w:type="dxa"/>
            <w:tcBorders>
              <w:bottom w:val="dotted" w:sz="4" w:space="0" w:color="auto"/>
            </w:tcBorders>
          </w:tcPr>
          <w:p w14:paraId="4079204B" w14:textId="77777777" w:rsidR="00B35D35" w:rsidRPr="00C75634" w:rsidRDefault="00B35D35" w:rsidP="00F76A3D">
            <w:pPr>
              <w:rPr>
                <w:rFonts w:cstheme="minorHAnsi"/>
              </w:rPr>
            </w:pPr>
            <w:r w:rsidRPr="00C75634">
              <w:rPr>
                <w:rFonts w:cstheme="minorHAnsi"/>
              </w:rPr>
              <w:t>Code der Leistungskurve</w:t>
            </w:r>
            <w:r w:rsidRPr="00C75634" w:rsidDel="003E487F">
              <w:rPr>
                <w:rFonts w:cstheme="minorHAnsi"/>
              </w:rPr>
              <w:t xml:space="preserve"> </w:t>
            </w:r>
            <w:r w:rsidRPr="00C75634">
              <w:rPr>
                <w:rFonts w:cstheme="minorHAnsi"/>
              </w:rPr>
              <w:t>wird nicht verwendet</w:t>
            </w:r>
          </w:p>
        </w:tc>
      </w:tr>
      <w:tr w:rsidR="00B35D35" w:rsidRPr="00C75634" w14:paraId="2E8FE6A4" w14:textId="77777777" w:rsidTr="00F76A3D">
        <w:tc>
          <w:tcPr>
            <w:tcW w:w="704" w:type="dxa"/>
            <w:vMerge/>
          </w:tcPr>
          <w:p w14:paraId="6F8A9477" w14:textId="77777777" w:rsidR="00B35D35" w:rsidRPr="00C75634" w:rsidRDefault="00B35D35" w:rsidP="00F76A3D">
            <w:pPr>
              <w:rPr>
                <w:rFonts w:cstheme="minorHAnsi"/>
              </w:rPr>
            </w:pPr>
          </w:p>
        </w:tc>
        <w:tc>
          <w:tcPr>
            <w:tcW w:w="6095" w:type="dxa"/>
            <w:vMerge/>
          </w:tcPr>
          <w:p w14:paraId="326E9CA8" w14:textId="77777777" w:rsidR="00B35D35" w:rsidRPr="00C75634" w:rsidRDefault="00B35D35" w:rsidP="00F76A3D">
            <w:pPr>
              <w:rPr>
                <w:rFonts w:cstheme="minorHAnsi"/>
              </w:rPr>
            </w:pPr>
          </w:p>
        </w:tc>
        <w:tc>
          <w:tcPr>
            <w:tcW w:w="1559" w:type="dxa"/>
            <w:tcBorders>
              <w:top w:val="dotted" w:sz="4" w:space="0" w:color="auto"/>
            </w:tcBorders>
          </w:tcPr>
          <w:p w14:paraId="587CBA83"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440C197E" w14:textId="77777777" w:rsidR="00B35D35" w:rsidRPr="00C75634" w:rsidRDefault="00B35D35" w:rsidP="00F76A3D">
            <w:pPr>
              <w:rPr>
                <w:rFonts w:cstheme="minorHAnsi"/>
              </w:rPr>
            </w:pPr>
          </w:p>
        </w:tc>
        <w:tc>
          <w:tcPr>
            <w:tcW w:w="5107" w:type="dxa"/>
            <w:tcBorders>
              <w:top w:val="dotted" w:sz="4" w:space="0" w:color="auto"/>
            </w:tcBorders>
          </w:tcPr>
          <w:p w14:paraId="1F3AD1D0" w14:textId="77777777" w:rsidR="00B35D35" w:rsidRPr="00C75634" w:rsidRDefault="00B35D35" w:rsidP="00F76A3D">
            <w:pPr>
              <w:rPr>
                <w:rFonts w:cstheme="minorHAnsi"/>
              </w:rPr>
            </w:pPr>
          </w:p>
        </w:tc>
      </w:tr>
      <w:tr w:rsidR="00B35D35" w:rsidRPr="00C75634" w14:paraId="416FCBEE" w14:textId="77777777" w:rsidTr="00F76A3D">
        <w:tc>
          <w:tcPr>
            <w:tcW w:w="704" w:type="dxa"/>
            <w:vMerge w:val="restart"/>
          </w:tcPr>
          <w:p w14:paraId="618FDF64" w14:textId="77777777" w:rsidR="00B35D35" w:rsidRPr="00C75634" w:rsidRDefault="00B35D35" w:rsidP="00F76A3D">
            <w:pPr>
              <w:rPr>
                <w:rFonts w:cstheme="minorHAnsi"/>
              </w:rPr>
            </w:pPr>
            <w:r w:rsidRPr="00C75634">
              <w:rPr>
                <w:rFonts w:cstheme="minorHAnsi"/>
              </w:rPr>
              <w:t>150</w:t>
            </w:r>
          </w:p>
        </w:tc>
        <w:tc>
          <w:tcPr>
            <w:tcW w:w="6095" w:type="dxa"/>
            <w:vMerge w:val="restart"/>
          </w:tcPr>
          <w:p w14:paraId="6779F9E9" w14:textId="77777777" w:rsidR="00B35D35" w:rsidRPr="00C75634" w:rsidRDefault="00B35D35" w:rsidP="00F76A3D">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4D753FC7"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61C90DB" w14:textId="77777777" w:rsidR="00B35D35" w:rsidRPr="00C75634" w:rsidRDefault="00B35D35" w:rsidP="00F76A3D">
            <w:pPr>
              <w:rPr>
                <w:rFonts w:cstheme="minorHAnsi"/>
              </w:rPr>
            </w:pPr>
            <w:r w:rsidRPr="00C75634">
              <w:rPr>
                <w:rFonts w:cstheme="minorHAnsi"/>
              </w:rPr>
              <w:t>A10</w:t>
            </w:r>
          </w:p>
        </w:tc>
        <w:tc>
          <w:tcPr>
            <w:tcW w:w="5107" w:type="dxa"/>
            <w:tcBorders>
              <w:bottom w:val="dotted" w:sz="4" w:space="0" w:color="auto"/>
            </w:tcBorders>
          </w:tcPr>
          <w:p w14:paraId="30EDFA0D" w14:textId="77777777" w:rsidR="00B35D35" w:rsidRPr="00C75634" w:rsidRDefault="00B35D35" w:rsidP="00F76A3D">
            <w:pPr>
              <w:rPr>
                <w:rFonts w:cstheme="minorHAnsi"/>
              </w:rPr>
            </w:pPr>
            <w:r w:rsidRPr="00C75634">
              <w:rPr>
                <w:rFonts w:cstheme="minorHAnsi"/>
              </w:rPr>
              <w:t>Ausgerollte Leistungskurvendefinition wurde versendet</w:t>
            </w:r>
          </w:p>
          <w:p w14:paraId="349E8C0E"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D0E176B" w14:textId="77777777" w:rsidTr="00F76A3D">
        <w:tc>
          <w:tcPr>
            <w:tcW w:w="704" w:type="dxa"/>
            <w:vMerge/>
          </w:tcPr>
          <w:p w14:paraId="78EF30F0" w14:textId="77777777" w:rsidR="00B35D35" w:rsidRPr="00C75634" w:rsidRDefault="00B35D35" w:rsidP="00F76A3D">
            <w:pPr>
              <w:rPr>
                <w:rFonts w:cstheme="minorHAnsi"/>
              </w:rPr>
            </w:pPr>
          </w:p>
        </w:tc>
        <w:tc>
          <w:tcPr>
            <w:tcW w:w="6095" w:type="dxa"/>
            <w:vMerge/>
          </w:tcPr>
          <w:p w14:paraId="0B357255" w14:textId="77777777" w:rsidR="00B35D35" w:rsidRPr="00C75634" w:rsidRDefault="00B35D35" w:rsidP="00F76A3D">
            <w:pPr>
              <w:rPr>
                <w:rFonts w:cstheme="minorHAnsi"/>
              </w:rPr>
            </w:pPr>
          </w:p>
        </w:tc>
        <w:tc>
          <w:tcPr>
            <w:tcW w:w="1559" w:type="dxa"/>
            <w:tcBorders>
              <w:top w:val="dotted" w:sz="4" w:space="0" w:color="auto"/>
            </w:tcBorders>
          </w:tcPr>
          <w:p w14:paraId="1C6FE63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BDED24D" w14:textId="77777777" w:rsidR="00B35D35" w:rsidRPr="00C75634" w:rsidRDefault="00B35D35" w:rsidP="00F76A3D">
            <w:pPr>
              <w:rPr>
                <w:rFonts w:cstheme="minorHAnsi"/>
              </w:rPr>
            </w:pPr>
          </w:p>
        </w:tc>
        <w:tc>
          <w:tcPr>
            <w:tcW w:w="5107" w:type="dxa"/>
            <w:tcBorders>
              <w:top w:val="dotted" w:sz="4" w:space="0" w:color="auto"/>
            </w:tcBorders>
          </w:tcPr>
          <w:p w14:paraId="7E36880B" w14:textId="77777777" w:rsidR="00B35D35" w:rsidRPr="00C75634" w:rsidRDefault="00B35D35" w:rsidP="00F76A3D">
            <w:pPr>
              <w:rPr>
                <w:rFonts w:cstheme="minorHAnsi"/>
              </w:rPr>
            </w:pPr>
          </w:p>
        </w:tc>
      </w:tr>
      <w:tr w:rsidR="00B35D35" w:rsidRPr="00C75634" w14:paraId="1C985472" w14:textId="77777777" w:rsidTr="00F76A3D">
        <w:tc>
          <w:tcPr>
            <w:tcW w:w="704" w:type="dxa"/>
            <w:vMerge w:val="restart"/>
          </w:tcPr>
          <w:p w14:paraId="70A51C70" w14:textId="77777777" w:rsidR="00B35D35" w:rsidRPr="00C75634" w:rsidRDefault="00B35D35" w:rsidP="00F76A3D">
            <w:pPr>
              <w:rPr>
                <w:rFonts w:cstheme="minorHAnsi"/>
              </w:rPr>
            </w:pPr>
            <w:r w:rsidRPr="00C75634">
              <w:rPr>
                <w:rFonts w:cstheme="minorHAnsi"/>
              </w:rPr>
              <w:t>160</w:t>
            </w:r>
          </w:p>
        </w:tc>
        <w:tc>
          <w:tcPr>
            <w:tcW w:w="6095" w:type="dxa"/>
            <w:vMerge w:val="restart"/>
          </w:tcPr>
          <w:p w14:paraId="0940FA37" w14:textId="77777777" w:rsidR="00B35D35" w:rsidRPr="00C75634" w:rsidRDefault="00B35D35" w:rsidP="00F76A3D">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1CCBB778"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51" w:type="dxa"/>
            <w:tcBorders>
              <w:bottom w:val="dotted" w:sz="4" w:space="0" w:color="auto"/>
            </w:tcBorders>
          </w:tcPr>
          <w:p w14:paraId="4E4A45DE" w14:textId="77777777" w:rsidR="00B35D35" w:rsidRPr="00C75634" w:rsidRDefault="00B35D35" w:rsidP="00F76A3D">
            <w:pPr>
              <w:rPr>
                <w:rFonts w:cstheme="minorHAnsi"/>
              </w:rPr>
            </w:pPr>
          </w:p>
        </w:tc>
        <w:tc>
          <w:tcPr>
            <w:tcW w:w="5107" w:type="dxa"/>
            <w:tcBorders>
              <w:bottom w:val="dotted" w:sz="4" w:space="0" w:color="auto"/>
            </w:tcBorders>
          </w:tcPr>
          <w:p w14:paraId="1267363C" w14:textId="77777777" w:rsidR="00B35D35" w:rsidRPr="00C75634" w:rsidRDefault="00B35D35" w:rsidP="00F76A3D">
            <w:pPr>
              <w:rPr>
                <w:rFonts w:cstheme="minorHAnsi"/>
              </w:rPr>
            </w:pPr>
          </w:p>
        </w:tc>
      </w:tr>
      <w:tr w:rsidR="00B35D35" w:rsidRPr="00C75634" w14:paraId="4957DAA1" w14:textId="77777777" w:rsidTr="00F76A3D">
        <w:tc>
          <w:tcPr>
            <w:tcW w:w="704" w:type="dxa"/>
            <w:vMerge/>
          </w:tcPr>
          <w:p w14:paraId="1AEC592E" w14:textId="77777777" w:rsidR="00B35D35" w:rsidRPr="00C75634" w:rsidRDefault="00B35D35" w:rsidP="00F76A3D">
            <w:pPr>
              <w:rPr>
                <w:rFonts w:cstheme="minorHAnsi"/>
              </w:rPr>
            </w:pPr>
          </w:p>
        </w:tc>
        <w:tc>
          <w:tcPr>
            <w:tcW w:w="6095" w:type="dxa"/>
            <w:vMerge/>
          </w:tcPr>
          <w:p w14:paraId="7826034A" w14:textId="77777777" w:rsidR="00B35D35" w:rsidRPr="00C75634" w:rsidRDefault="00B35D35" w:rsidP="00F76A3D">
            <w:pPr>
              <w:rPr>
                <w:rFonts w:cstheme="minorHAnsi"/>
              </w:rPr>
            </w:pPr>
          </w:p>
        </w:tc>
        <w:tc>
          <w:tcPr>
            <w:tcW w:w="1559" w:type="dxa"/>
            <w:tcBorders>
              <w:top w:val="dotted" w:sz="4" w:space="0" w:color="auto"/>
            </w:tcBorders>
          </w:tcPr>
          <w:p w14:paraId="655915F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25AC3D62" w14:textId="77777777" w:rsidR="00B35D35" w:rsidRPr="00C75634" w:rsidRDefault="00B35D35" w:rsidP="00F76A3D">
            <w:pPr>
              <w:rPr>
                <w:rFonts w:cstheme="minorHAnsi"/>
              </w:rPr>
            </w:pPr>
          </w:p>
        </w:tc>
        <w:tc>
          <w:tcPr>
            <w:tcW w:w="5107" w:type="dxa"/>
            <w:tcBorders>
              <w:top w:val="dotted" w:sz="4" w:space="0" w:color="auto"/>
            </w:tcBorders>
          </w:tcPr>
          <w:p w14:paraId="5BBBA939" w14:textId="77777777" w:rsidR="00B35D35" w:rsidRPr="00C75634" w:rsidRDefault="00B35D35" w:rsidP="00F76A3D">
            <w:pPr>
              <w:rPr>
                <w:rFonts w:cstheme="minorHAnsi"/>
              </w:rPr>
            </w:pPr>
          </w:p>
        </w:tc>
      </w:tr>
      <w:tr w:rsidR="00B35D35" w:rsidRPr="00C75634" w14:paraId="6F92563F" w14:textId="77777777" w:rsidTr="000E08AC">
        <w:tc>
          <w:tcPr>
            <w:tcW w:w="704" w:type="dxa"/>
            <w:vMerge w:val="restart"/>
          </w:tcPr>
          <w:p w14:paraId="4A6B340B" w14:textId="77777777" w:rsidR="00B35D35" w:rsidRPr="00C75634" w:rsidRDefault="00B35D35" w:rsidP="00F76A3D">
            <w:pPr>
              <w:rPr>
                <w:rFonts w:cstheme="minorHAnsi"/>
              </w:rPr>
            </w:pPr>
            <w:r w:rsidRPr="00C75634">
              <w:rPr>
                <w:rFonts w:cstheme="minorHAnsi"/>
              </w:rPr>
              <w:lastRenderedPageBreak/>
              <w:t>170</w:t>
            </w:r>
          </w:p>
        </w:tc>
        <w:tc>
          <w:tcPr>
            <w:tcW w:w="6095" w:type="dxa"/>
            <w:vMerge w:val="restart"/>
          </w:tcPr>
          <w:p w14:paraId="0DB876DF" w14:textId="77777777" w:rsidR="00B35D35" w:rsidRPr="00C75634" w:rsidRDefault="00B35D35" w:rsidP="00F76A3D">
            <w:pPr>
              <w:rPr>
                <w:rFonts w:cstheme="minorHAnsi"/>
              </w:rPr>
            </w:pPr>
            <w:r w:rsidRPr="00C75634">
              <w:rPr>
                <w:rFonts w:cstheme="minorHAnsi"/>
              </w:rPr>
              <w:t>Wurde mit dem Code der Leistungskurve</w:t>
            </w:r>
            <w:r w:rsidRPr="00C75634" w:rsidDel="003E487F">
              <w:rPr>
                <w:rFonts w:cstheme="minorHAnsi"/>
              </w:rPr>
              <w:t xml:space="preserve"> </w:t>
            </w:r>
            <w:r w:rsidRPr="00C75634">
              <w:rPr>
                <w:rFonts w:cstheme="minorHAnsi"/>
              </w:rPr>
              <w:t>bereits eine ausgerollte Leistungskurvendefinition mit einer höheren Version versendet?</w:t>
            </w:r>
          </w:p>
        </w:tc>
        <w:tc>
          <w:tcPr>
            <w:tcW w:w="1559" w:type="dxa"/>
            <w:tcBorders>
              <w:top w:val="single" w:sz="4" w:space="0" w:color="auto"/>
              <w:bottom w:val="dotted" w:sz="4" w:space="0" w:color="auto"/>
            </w:tcBorders>
          </w:tcPr>
          <w:p w14:paraId="78B4F990"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51D6FE20" w14:textId="77777777" w:rsidR="00B35D35" w:rsidRPr="00C75634" w:rsidRDefault="00B35D35" w:rsidP="00F76A3D">
            <w:pPr>
              <w:rPr>
                <w:rFonts w:cstheme="minorHAnsi"/>
              </w:rPr>
            </w:pPr>
            <w:r w:rsidRPr="00C75634">
              <w:rPr>
                <w:rFonts w:cstheme="minorHAnsi"/>
              </w:rPr>
              <w:t>A11</w:t>
            </w:r>
          </w:p>
        </w:tc>
        <w:tc>
          <w:tcPr>
            <w:tcW w:w="5107" w:type="dxa"/>
            <w:tcBorders>
              <w:top w:val="single" w:sz="4" w:space="0" w:color="auto"/>
              <w:bottom w:val="dotted" w:sz="4" w:space="0" w:color="auto"/>
            </w:tcBorders>
          </w:tcPr>
          <w:p w14:paraId="3FDFF25C" w14:textId="77777777" w:rsidR="00B35D35" w:rsidRPr="00C75634" w:rsidRDefault="00B35D35" w:rsidP="00F76A3D">
            <w:pPr>
              <w:rPr>
                <w:rFonts w:cstheme="minorHAnsi"/>
              </w:rPr>
            </w:pPr>
            <w:r w:rsidRPr="00C75634">
              <w:rPr>
                <w:rFonts w:cstheme="minorHAnsi"/>
              </w:rPr>
              <w:t>Es wurde bereits eine ausgerollte Leistungskurvendefinition für den Code der Zählzeit</w:t>
            </w:r>
            <w:r>
              <w:rPr>
                <w:rFonts w:cstheme="minorHAnsi"/>
              </w:rPr>
              <w:t xml:space="preserve"> </w:t>
            </w:r>
            <w:r w:rsidRPr="00C75634">
              <w:rPr>
                <w:rFonts w:cstheme="minorHAnsi"/>
              </w:rPr>
              <w:t>mit einer höheren Version versendet</w:t>
            </w:r>
          </w:p>
          <w:p w14:paraId="0D617A02"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F4BD7AB" w14:textId="77777777" w:rsidTr="00F76A3D">
        <w:tc>
          <w:tcPr>
            <w:tcW w:w="704" w:type="dxa"/>
            <w:vMerge/>
          </w:tcPr>
          <w:p w14:paraId="5C039F94" w14:textId="77777777" w:rsidR="00B35D35" w:rsidRPr="00C75634" w:rsidRDefault="00B35D35" w:rsidP="00F76A3D">
            <w:pPr>
              <w:rPr>
                <w:rFonts w:cstheme="minorHAnsi"/>
              </w:rPr>
            </w:pPr>
          </w:p>
        </w:tc>
        <w:tc>
          <w:tcPr>
            <w:tcW w:w="6095" w:type="dxa"/>
            <w:vMerge/>
          </w:tcPr>
          <w:p w14:paraId="120DD1CD" w14:textId="77777777" w:rsidR="00B35D35" w:rsidRPr="00C75634" w:rsidRDefault="00B35D35" w:rsidP="00F76A3D">
            <w:pPr>
              <w:rPr>
                <w:rFonts w:cstheme="minorHAnsi"/>
              </w:rPr>
            </w:pPr>
          </w:p>
        </w:tc>
        <w:tc>
          <w:tcPr>
            <w:tcW w:w="1559" w:type="dxa"/>
            <w:tcBorders>
              <w:top w:val="dotted" w:sz="4" w:space="0" w:color="auto"/>
            </w:tcBorders>
          </w:tcPr>
          <w:p w14:paraId="3736619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180</w:t>
            </w:r>
          </w:p>
        </w:tc>
        <w:tc>
          <w:tcPr>
            <w:tcW w:w="851" w:type="dxa"/>
            <w:tcBorders>
              <w:top w:val="dotted" w:sz="4" w:space="0" w:color="auto"/>
            </w:tcBorders>
          </w:tcPr>
          <w:p w14:paraId="3C49C514" w14:textId="77777777" w:rsidR="00B35D35" w:rsidRPr="00C75634" w:rsidRDefault="00B35D35" w:rsidP="00F76A3D">
            <w:pPr>
              <w:rPr>
                <w:rFonts w:cstheme="minorHAnsi"/>
              </w:rPr>
            </w:pPr>
          </w:p>
        </w:tc>
        <w:tc>
          <w:tcPr>
            <w:tcW w:w="5107" w:type="dxa"/>
            <w:tcBorders>
              <w:top w:val="dotted" w:sz="4" w:space="0" w:color="auto"/>
            </w:tcBorders>
          </w:tcPr>
          <w:p w14:paraId="751A5C17" w14:textId="77777777" w:rsidR="00B35D35" w:rsidRPr="00C75634" w:rsidRDefault="00B35D35" w:rsidP="00F76A3D">
            <w:pPr>
              <w:rPr>
                <w:rFonts w:cstheme="minorHAnsi"/>
              </w:rPr>
            </w:pPr>
          </w:p>
        </w:tc>
      </w:tr>
      <w:tr w:rsidR="00B35D35" w:rsidRPr="00C75634" w14:paraId="76E4C94F" w14:textId="77777777" w:rsidTr="00F76A3D">
        <w:tc>
          <w:tcPr>
            <w:tcW w:w="704" w:type="dxa"/>
            <w:vMerge w:val="restart"/>
          </w:tcPr>
          <w:p w14:paraId="6B9D7197" w14:textId="77777777" w:rsidR="00B35D35" w:rsidRPr="00C75634" w:rsidRDefault="00B35D35" w:rsidP="00F76A3D">
            <w:pPr>
              <w:rPr>
                <w:rFonts w:cstheme="minorHAnsi"/>
              </w:rPr>
            </w:pPr>
            <w:r w:rsidRPr="00C75634">
              <w:rPr>
                <w:rFonts w:cstheme="minorHAnsi"/>
              </w:rPr>
              <w:t>180</w:t>
            </w:r>
          </w:p>
        </w:tc>
        <w:tc>
          <w:tcPr>
            <w:tcW w:w="6095" w:type="dxa"/>
            <w:vMerge w:val="restart"/>
          </w:tcPr>
          <w:p w14:paraId="121BB015" w14:textId="77777777" w:rsidR="00B35D35" w:rsidRPr="00C75634" w:rsidRDefault="00B35D35" w:rsidP="00F76A3D">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4B3EE3C7"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46B53471" w14:textId="77777777" w:rsidR="00B35D35" w:rsidRPr="00C75634" w:rsidRDefault="00B35D35" w:rsidP="00F76A3D">
            <w:pPr>
              <w:rPr>
                <w:rFonts w:cstheme="minorHAnsi"/>
              </w:rPr>
            </w:pPr>
            <w:r w:rsidRPr="00C75634">
              <w:rPr>
                <w:rFonts w:cstheme="minorHAnsi"/>
              </w:rPr>
              <w:t>A12</w:t>
            </w:r>
          </w:p>
        </w:tc>
        <w:tc>
          <w:tcPr>
            <w:tcW w:w="5107" w:type="dxa"/>
            <w:tcBorders>
              <w:top w:val="dotted" w:sz="4" w:space="0" w:color="auto"/>
              <w:bottom w:val="dotted" w:sz="4" w:space="0" w:color="auto"/>
            </w:tcBorders>
          </w:tcPr>
          <w:p w14:paraId="30A9A326" w14:textId="77777777" w:rsidR="00B35D35" w:rsidRPr="00C75634" w:rsidRDefault="00B35D35" w:rsidP="00F76A3D">
            <w:pPr>
              <w:rPr>
                <w:rFonts w:cstheme="minorHAnsi"/>
              </w:rPr>
            </w:pPr>
            <w:r w:rsidRPr="00C75634">
              <w:rPr>
                <w:rFonts w:cstheme="minorHAnsi"/>
              </w:rPr>
              <w:t>Ausgerollte Leistungskurve</w:t>
            </w:r>
            <w:r w:rsidRPr="00C75634" w:rsidDel="003E487F">
              <w:rPr>
                <w:rFonts w:cstheme="minorHAnsi"/>
              </w:rPr>
              <w:t xml:space="preserve"> </w:t>
            </w:r>
            <w:r w:rsidRPr="00C75634">
              <w:rPr>
                <w:rFonts w:cstheme="minorHAnsi"/>
              </w:rPr>
              <w:t>ist plausibel</w:t>
            </w:r>
          </w:p>
        </w:tc>
      </w:tr>
      <w:tr w:rsidR="00B35D35" w:rsidRPr="00C75634" w14:paraId="12E0BF7A" w14:textId="77777777" w:rsidTr="00F76A3D">
        <w:tc>
          <w:tcPr>
            <w:tcW w:w="704" w:type="dxa"/>
            <w:vMerge/>
          </w:tcPr>
          <w:p w14:paraId="420BDA1A" w14:textId="77777777" w:rsidR="00B35D35" w:rsidRPr="00C75634" w:rsidRDefault="00B35D35" w:rsidP="00F76A3D">
            <w:pPr>
              <w:rPr>
                <w:rFonts w:cstheme="minorHAnsi"/>
              </w:rPr>
            </w:pPr>
          </w:p>
        </w:tc>
        <w:tc>
          <w:tcPr>
            <w:tcW w:w="6095" w:type="dxa"/>
            <w:vMerge/>
          </w:tcPr>
          <w:p w14:paraId="5BBB01C4"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303FB2B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16B8E424"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4E14E6A2" w14:textId="77777777" w:rsidR="00B35D35" w:rsidRPr="00C75634" w:rsidRDefault="00B35D35" w:rsidP="00F76A3D">
            <w:pPr>
              <w:rPr>
                <w:rFonts w:cstheme="minorHAnsi"/>
              </w:rPr>
            </w:pPr>
          </w:p>
        </w:tc>
      </w:tr>
      <w:tr w:rsidR="00B35D35" w:rsidRPr="00C75634" w14:paraId="5C900C74" w14:textId="77777777" w:rsidTr="00F76A3D">
        <w:tc>
          <w:tcPr>
            <w:tcW w:w="704" w:type="dxa"/>
            <w:vMerge w:val="restart"/>
          </w:tcPr>
          <w:p w14:paraId="531E7101" w14:textId="77777777" w:rsidR="00B35D35" w:rsidRPr="00C75634" w:rsidRDefault="00B35D35" w:rsidP="00F76A3D">
            <w:pPr>
              <w:rPr>
                <w:rFonts w:cstheme="minorHAnsi"/>
              </w:rPr>
            </w:pPr>
            <w:r w:rsidRPr="00C75634">
              <w:rPr>
                <w:rFonts w:cstheme="minorHAnsi"/>
              </w:rPr>
              <w:t>200</w:t>
            </w:r>
          </w:p>
        </w:tc>
        <w:tc>
          <w:tcPr>
            <w:tcW w:w="6095" w:type="dxa"/>
            <w:vMerge w:val="restart"/>
          </w:tcPr>
          <w:p w14:paraId="51E20A5B"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67B41A7A"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036896DC"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5E7035E9" w14:textId="77777777" w:rsidR="00B35D35" w:rsidRPr="00C75634" w:rsidRDefault="00B35D35" w:rsidP="00F76A3D">
            <w:pPr>
              <w:rPr>
                <w:rFonts w:cstheme="minorHAnsi"/>
              </w:rPr>
            </w:pPr>
            <w:r w:rsidRPr="00C75634">
              <w:rPr>
                <w:rFonts w:cstheme="minorHAnsi"/>
              </w:rPr>
              <w:t>Sonstiges</w:t>
            </w:r>
          </w:p>
          <w:p w14:paraId="11D10A22" w14:textId="77777777" w:rsidR="00B35D35" w:rsidRPr="00C75634" w:rsidRDefault="00B35D35" w:rsidP="00F76A3D">
            <w:pPr>
              <w:rPr>
                <w:rFonts w:cstheme="minorHAnsi"/>
              </w:rPr>
            </w:pPr>
            <w:r w:rsidRPr="00C75634">
              <w:rPr>
                <w:rFonts w:cstheme="minorHAnsi"/>
              </w:rPr>
              <w:t>Hinweis: Das identifizierte Problem ist in der Antwort zu beschreiben/benennen.</w:t>
            </w:r>
          </w:p>
          <w:p w14:paraId="1B7E6FB4" w14:textId="77777777" w:rsidR="00B35D35" w:rsidRPr="00C75634" w:rsidRDefault="00B35D35" w:rsidP="00F76A3D">
            <w:pPr>
              <w:rPr>
                <w:rFonts w:cstheme="minorHAnsi"/>
              </w:rPr>
            </w:pPr>
            <w:r w:rsidRPr="00C75634">
              <w:rPr>
                <w:rFonts w:cstheme="minorHAnsi"/>
              </w:rPr>
              <w:t>Nutzungsmöglichkeit Ende: 01.10.</w:t>
            </w:r>
            <w:r>
              <w:rPr>
                <w:rFonts w:cstheme="minorHAnsi"/>
              </w:rPr>
              <w:t>2024</w:t>
            </w:r>
            <w:r w:rsidRPr="00C75634">
              <w:rPr>
                <w:rFonts w:cstheme="minorHAnsi"/>
              </w:rPr>
              <w:t xml:space="preserve"> 00:00 Uhr</w:t>
            </w:r>
          </w:p>
        </w:tc>
      </w:tr>
      <w:tr w:rsidR="00B35D35" w:rsidRPr="00C75634" w14:paraId="51BB7EE0" w14:textId="77777777" w:rsidTr="00F76A3D">
        <w:tc>
          <w:tcPr>
            <w:tcW w:w="704" w:type="dxa"/>
            <w:vMerge/>
          </w:tcPr>
          <w:p w14:paraId="1D3AA399" w14:textId="77777777" w:rsidR="00B35D35" w:rsidRPr="00C75634" w:rsidRDefault="00B35D35" w:rsidP="00F76A3D">
            <w:pPr>
              <w:rPr>
                <w:rFonts w:cstheme="minorHAnsi"/>
              </w:rPr>
            </w:pPr>
          </w:p>
        </w:tc>
        <w:tc>
          <w:tcPr>
            <w:tcW w:w="6095" w:type="dxa"/>
            <w:vMerge/>
          </w:tcPr>
          <w:p w14:paraId="6DA2D5CF" w14:textId="77777777" w:rsidR="00B35D35" w:rsidRPr="00C75634" w:rsidRDefault="00B35D35" w:rsidP="00F76A3D">
            <w:pPr>
              <w:rPr>
                <w:rFonts w:cstheme="minorHAnsi"/>
              </w:rPr>
            </w:pPr>
          </w:p>
        </w:tc>
        <w:tc>
          <w:tcPr>
            <w:tcW w:w="1559" w:type="dxa"/>
            <w:tcBorders>
              <w:top w:val="dotted" w:sz="4" w:space="0" w:color="auto"/>
            </w:tcBorders>
          </w:tcPr>
          <w:p w14:paraId="1AF14D01"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623DAEF" w14:textId="77777777" w:rsidR="00B35D35" w:rsidRPr="00C75634" w:rsidRDefault="00B35D35" w:rsidP="00F76A3D">
            <w:pPr>
              <w:rPr>
                <w:rFonts w:cstheme="minorHAnsi"/>
              </w:rPr>
            </w:pPr>
          </w:p>
        </w:tc>
        <w:tc>
          <w:tcPr>
            <w:tcW w:w="5107" w:type="dxa"/>
            <w:tcBorders>
              <w:top w:val="dotted" w:sz="4" w:space="0" w:color="auto"/>
            </w:tcBorders>
          </w:tcPr>
          <w:p w14:paraId="1892C5D0" w14:textId="77777777" w:rsidR="00B35D35" w:rsidRPr="00C75634" w:rsidRDefault="00B35D35" w:rsidP="00F76A3D">
            <w:pPr>
              <w:rPr>
                <w:rFonts w:cstheme="minorHAnsi"/>
              </w:rPr>
            </w:pPr>
            <w:r w:rsidRPr="00C75634">
              <w:rPr>
                <w:rFonts w:cstheme="minorHAnsi"/>
              </w:rPr>
              <w:t>Korrektur der Definition und die erneute Übermittlung durchführen.</w:t>
            </w:r>
          </w:p>
        </w:tc>
      </w:tr>
    </w:tbl>
    <w:p w14:paraId="20FF27B3" w14:textId="77777777" w:rsidR="00B35D35" w:rsidRPr="00C75634" w:rsidRDefault="00B35D35" w:rsidP="00B35D35">
      <w:pPr>
        <w:spacing w:after="0" w:line="240" w:lineRule="auto"/>
        <w:rPr>
          <w:rFonts w:cstheme="minorHAnsi"/>
        </w:rPr>
      </w:pPr>
    </w:p>
    <w:p w14:paraId="3DA86509" w14:textId="77777777" w:rsidR="00B35D35" w:rsidRDefault="00B35D35">
      <w:pPr>
        <w:spacing w:after="200" w:line="276" w:lineRule="auto"/>
      </w:pPr>
    </w:p>
    <w:p w14:paraId="1E6C0770" w14:textId="77777777" w:rsidR="0034300B" w:rsidRDefault="00E450BC">
      <w:pPr>
        <w:spacing w:after="200" w:line="276" w:lineRule="auto"/>
      </w:pPr>
      <w:r>
        <w:br w:type="page"/>
      </w:r>
    </w:p>
    <w:p w14:paraId="63E8C63C" w14:textId="77777777" w:rsidR="0093364B" w:rsidRDefault="0093364B" w:rsidP="0093364B">
      <w:pPr>
        <w:pStyle w:val="berschrift2"/>
      </w:pPr>
      <w:bookmarkStart w:id="475" w:name="_Toc124542932"/>
      <w:bookmarkStart w:id="476" w:name="_Toc130981827"/>
      <w:r>
        <w:lastRenderedPageBreak/>
        <w:t>AD Abrechnung Leistungen des Preisblatts A des MSB zwischen MSB und NB</w:t>
      </w:r>
      <w:bookmarkEnd w:id="475"/>
      <w:bookmarkEnd w:id="476"/>
    </w:p>
    <w:p w14:paraId="7409DBD0" w14:textId="77777777" w:rsidR="0093364B" w:rsidRPr="00082579" w:rsidRDefault="0093364B" w:rsidP="0093364B">
      <w:pPr>
        <w:pStyle w:val="berschrift3"/>
      </w:pPr>
      <w:bookmarkStart w:id="477" w:name="_Toc124542933"/>
      <w:bookmarkStart w:id="478" w:name="_Toc130981828"/>
      <w:r w:rsidRPr="00082579">
        <w:t xml:space="preserve">E_0515_Rechnung </w:t>
      </w:r>
      <w:r w:rsidRPr="0085284C">
        <w:t>der Lei</w:t>
      </w:r>
      <w:r>
        <w:t>s</w:t>
      </w:r>
      <w:r w:rsidRPr="0085284C">
        <w:t xml:space="preserve">tungen des Preisblatts A </w:t>
      </w:r>
      <w:r w:rsidRPr="00082579">
        <w:t>prüfen</w:t>
      </w:r>
      <w:bookmarkEnd w:id="477"/>
      <w:bookmarkEnd w:id="478"/>
    </w:p>
    <w:p w14:paraId="0BD627EC" w14:textId="77777777" w:rsidR="002863BB" w:rsidRPr="007475BD" w:rsidRDefault="002863BB" w:rsidP="002863BB">
      <w:pPr>
        <w:spacing w:after="0" w:line="240" w:lineRule="auto"/>
        <w:rPr>
          <w:rFonts w:cstheme="minorHAnsi"/>
        </w:rPr>
      </w:pPr>
      <w:r>
        <w:t>Zur Prüfung aller Rechnungen, die ab dem 1. Oktober 2023, 00:00 Uhr beantwortet werden, ist das EBD „</w:t>
      </w:r>
      <w:r w:rsidRPr="002B76DC">
        <w:t>E_0515_Rechnung einer Leistung aus dem Preisblatt A prüfen“</w:t>
      </w:r>
      <w:r>
        <w:t xml:space="preserve"> zu nutzen. </w:t>
      </w:r>
      <w:r w:rsidRPr="007475BD">
        <w:rPr>
          <w:rFonts w:cstheme="minorHAnsi"/>
        </w:rPr>
        <w:t>Die Prüfungen des EBD sind in Prüfungen auf Kopfebene, Positionsebene und Summenebene unterteilt. Prüfungen der Kopfebene beginnen mit Prüfschritt Nr. 1</w:t>
      </w:r>
      <w:r>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31C63D43" w14:textId="77777777" w:rsidR="002863BB" w:rsidRPr="007475BD" w:rsidRDefault="002863BB" w:rsidP="002863BB">
      <w:pPr>
        <w:rPr>
          <w:rFonts w:cstheme="minorHAnsi"/>
        </w:rPr>
      </w:pPr>
      <w:r w:rsidRPr="007475BD">
        <w:rPr>
          <w:rFonts w:cstheme="minorHAnsi"/>
        </w:rPr>
        <w:t>Im Folgenden werden die Regeln der Prüfungen auf Kopf-, Positions- und Summenebene beschrieben:</w:t>
      </w:r>
    </w:p>
    <w:p w14:paraId="1D28F37B" w14:textId="77777777" w:rsidR="002863BB" w:rsidRPr="007475BD" w:rsidRDefault="002863BB" w:rsidP="002863BB">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47117BBE"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4C4FB7F"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13F0F7F4"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E6503B0" w14:textId="77777777" w:rsidR="002863BB" w:rsidRPr="007475BD" w:rsidRDefault="002863BB" w:rsidP="002863BB">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244B4BAF"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77A33CC2"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C5EC38E"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6A80F9C5"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70FAFCF0" w14:textId="77777777" w:rsidR="002863BB" w:rsidRPr="007475BD" w:rsidRDefault="002863BB" w:rsidP="002863BB">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67C6857C"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5FBE174" w14:textId="77777777" w:rsidR="002863BB"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B04FF32"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39BF1C1F" w14:textId="77777777" w:rsidR="002863BB" w:rsidRPr="007475BD" w:rsidRDefault="002863BB" w:rsidP="002863BB">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73A6ADF2" w14:textId="77777777" w:rsidR="002863BB" w:rsidRPr="007475BD" w:rsidRDefault="002863BB" w:rsidP="002863BB">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5C6C1134" w14:textId="77777777" w:rsidR="002863BB" w:rsidRPr="009F6DF1" w:rsidRDefault="002863BB" w:rsidP="002863BB">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8DCCE22" w14:textId="77777777" w:rsidR="002863BB" w:rsidRPr="009F6DF1" w:rsidRDefault="002863BB" w:rsidP="002863BB">
      <w:pPr>
        <w:ind w:left="1080"/>
        <w:rPr>
          <w:rFonts w:cstheme="minorHAnsi"/>
        </w:rPr>
      </w:pPr>
    </w:p>
    <w:p w14:paraId="09DCCAD1" w14:textId="77777777" w:rsidR="002863BB" w:rsidRPr="00216728" w:rsidRDefault="002863BB" w:rsidP="002863BB">
      <w:pPr>
        <w:rPr>
          <w:rFonts w:cstheme="minorHAnsi"/>
          <w:szCs w:val="28"/>
          <w:u w:val="single"/>
        </w:rPr>
      </w:pPr>
      <w:r w:rsidRPr="00216728">
        <w:rPr>
          <w:rFonts w:cstheme="minorHAnsi"/>
          <w:szCs w:val="28"/>
          <w:u w:val="single"/>
        </w:rPr>
        <w:t>Legende zum EBD:</w:t>
      </w:r>
    </w:p>
    <w:p w14:paraId="765D6CF1" w14:textId="77777777" w:rsidR="002863BB" w:rsidRPr="00216728" w:rsidRDefault="002863BB" w:rsidP="002863BB">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79296284" w14:textId="77777777" w:rsidR="002863BB" w:rsidRDefault="002863BB" w:rsidP="002863BB">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08"/>
        <w:gridCol w:w="12"/>
      </w:tblGrid>
      <w:tr w:rsidR="002863BB" w:rsidRPr="00DA042A" w14:paraId="0A114BF8" w14:textId="77777777" w:rsidTr="00ED6735">
        <w:trPr>
          <w:trHeight w:val="454"/>
        </w:trPr>
        <w:tc>
          <w:tcPr>
            <w:tcW w:w="6661" w:type="dxa"/>
            <w:gridSpan w:val="2"/>
            <w:shd w:val="clear" w:color="auto" w:fill="D8DFE4"/>
            <w:vAlign w:val="center"/>
          </w:tcPr>
          <w:p w14:paraId="43B563A7" w14:textId="77777777" w:rsidR="002863BB" w:rsidRPr="00DA042A" w:rsidRDefault="002863BB" w:rsidP="00ED6735">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NB</w:t>
            </w:r>
          </w:p>
        </w:tc>
        <w:tc>
          <w:tcPr>
            <w:tcW w:w="7748" w:type="dxa"/>
            <w:gridSpan w:val="4"/>
            <w:shd w:val="clear" w:color="auto" w:fill="D8DFE4"/>
            <w:vAlign w:val="center"/>
          </w:tcPr>
          <w:p w14:paraId="20BCE7B2" w14:textId="77777777" w:rsidR="002863BB" w:rsidRPr="00DA042A" w:rsidRDefault="002863BB" w:rsidP="00ED6735">
            <w:pPr>
              <w:contextualSpacing/>
              <w:rPr>
                <w:rFonts w:cstheme="minorHAnsi"/>
                <w:b/>
                <w:bCs/>
              </w:rPr>
            </w:pPr>
          </w:p>
        </w:tc>
      </w:tr>
      <w:tr w:rsidR="002863BB" w:rsidRPr="00DA042A" w14:paraId="3B9B58C2" w14:textId="77777777" w:rsidTr="00ED6735">
        <w:trPr>
          <w:gridAfter w:val="1"/>
          <w:wAfter w:w="12" w:type="dxa"/>
          <w:tblHeader/>
        </w:trPr>
        <w:tc>
          <w:tcPr>
            <w:tcW w:w="703" w:type="dxa"/>
            <w:shd w:val="clear" w:color="auto" w:fill="D8DFE4"/>
          </w:tcPr>
          <w:p w14:paraId="549C1454" w14:textId="77777777" w:rsidR="002863BB" w:rsidRPr="00DA042A" w:rsidRDefault="002863BB" w:rsidP="00ED6735">
            <w:pPr>
              <w:contextualSpacing/>
              <w:rPr>
                <w:rFonts w:cstheme="minorHAnsi"/>
              </w:rPr>
            </w:pPr>
            <w:r w:rsidRPr="00DA042A">
              <w:rPr>
                <w:rFonts w:cstheme="minorHAnsi"/>
              </w:rPr>
              <w:t>Nr.</w:t>
            </w:r>
          </w:p>
        </w:tc>
        <w:tc>
          <w:tcPr>
            <w:tcW w:w="5958" w:type="dxa"/>
            <w:shd w:val="clear" w:color="auto" w:fill="D8DFE4"/>
          </w:tcPr>
          <w:p w14:paraId="02C4ACF1" w14:textId="77777777" w:rsidR="002863BB" w:rsidRPr="00DA042A" w:rsidRDefault="002863BB" w:rsidP="00ED6735">
            <w:pPr>
              <w:contextualSpacing/>
              <w:rPr>
                <w:rFonts w:cstheme="minorHAnsi"/>
              </w:rPr>
            </w:pPr>
            <w:r w:rsidRPr="00DA042A">
              <w:rPr>
                <w:rFonts w:cstheme="minorHAnsi"/>
              </w:rPr>
              <w:t>Prüfschritt</w:t>
            </w:r>
          </w:p>
        </w:tc>
        <w:tc>
          <w:tcPr>
            <w:tcW w:w="1699" w:type="dxa"/>
            <w:shd w:val="clear" w:color="auto" w:fill="D8DFE4"/>
          </w:tcPr>
          <w:p w14:paraId="4E2B4588" w14:textId="77777777" w:rsidR="002863BB" w:rsidRPr="00DA042A" w:rsidRDefault="002863BB" w:rsidP="00ED6735">
            <w:pPr>
              <w:ind w:left="55"/>
              <w:contextualSpacing/>
              <w:rPr>
                <w:rFonts w:cstheme="minorHAnsi"/>
              </w:rPr>
            </w:pPr>
            <w:r w:rsidRPr="00DA042A">
              <w:rPr>
                <w:rFonts w:cstheme="minorHAnsi"/>
              </w:rPr>
              <w:t>Prüfergebnis</w:t>
            </w:r>
          </w:p>
        </w:tc>
        <w:tc>
          <w:tcPr>
            <w:tcW w:w="929" w:type="dxa"/>
            <w:shd w:val="clear" w:color="auto" w:fill="D8DFE4"/>
          </w:tcPr>
          <w:p w14:paraId="6D176426" w14:textId="77777777" w:rsidR="002863BB" w:rsidRPr="00DA042A" w:rsidRDefault="002863BB" w:rsidP="00ED6735">
            <w:pPr>
              <w:contextualSpacing/>
              <w:rPr>
                <w:rFonts w:cstheme="minorHAnsi"/>
              </w:rPr>
            </w:pPr>
            <w:r w:rsidRPr="00DA042A">
              <w:rPr>
                <w:rFonts w:cstheme="minorHAnsi"/>
              </w:rPr>
              <w:t>Code</w:t>
            </w:r>
          </w:p>
        </w:tc>
        <w:tc>
          <w:tcPr>
            <w:tcW w:w="5108" w:type="dxa"/>
            <w:shd w:val="clear" w:color="auto" w:fill="D8DFE4"/>
          </w:tcPr>
          <w:p w14:paraId="3569EC4F" w14:textId="77777777" w:rsidR="002863BB" w:rsidRPr="00DA042A" w:rsidRDefault="002863BB" w:rsidP="00ED6735">
            <w:pPr>
              <w:contextualSpacing/>
              <w:rPr>
                <w:rFonts w:cstheme="minorHAnsi"/>
              </w:rPr>
            </w:pPr>
            <w:r w:rsidRPr="00DA042A">
              <w:rPr>
                <w:rFonts w:cstheme="minorHAnsi"/>
              </w:rPr>
              <w:t>Hinweis</w:t>
            </w:r>
          </w:p>
        </w:tc>
      </w:tr>
      <w:tr w:rsidR="002863BB" w:rsidRPr="00DA042A" w14:paraId="194AC0EC" w14:textId="77777777" w:rsidTr="00ED6735">
        <w:trPr>
          <w:gridAfter w:val="1"/>
          <w:wAfter w:w="12" w:type="dxa"/>
          <w:trHeight w:val="398"/>
        </w:trPr>
        <w:tc>
          <w:tcPr>
            <w:tcW w:w="703" w:type="dxa"/>
            <w:vMerge w:val="restart"/>
            <w:shd w:val="clear" w:color="auto" w:fill="A6A6A6" w:themeFill="background1" w:themeFillShade="A6"/>
          </w:tcPr>
          <w:p w14:paraId="51A8DDF2" w14:textId="77777777" w:rsidR="002863BB" w:rsidRPr="00427D71" w:rsidRDefault="002863BB" w:rsidP="00ED6735">
            <w:pPr>
              <w:rPr>
                <w:rFonts w:cstheme="minorHAnsi"/>
              </w:rPr>
            </w:pPr>
            <w:r w:rsidRPr="00427D71">
              <w:rPr>
                <w:rFonts w:cstheme="minorHAnsi"/>
              </w:rPr>
              <w:t>1</w:t>
            </w:r>
            <w:r>
              <w:rPr>
                <w:rFonts w:cstheme="minorHAnsi"/>
              </w:rPr>
              <w:t>0</w:t>
            </w:r>
          </w:p>
        </w:tc>
        <w:tc>
          <w:tcPr>
            <w:tcW w:w="5958" w:type="dxa"/>
            <w:vMerge w:val="restart"/>
          </w:tcPr>
          <w:p w14:paraId="56577417" w14:textId="77777777" w:rsidR="002863BB" w:rsidRPr="00DA042A" w:rsidRDefault="002863BB"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40D74C3" w14:textId="77777777" w:rsidR="002863BB" w:rsidRPr="00DA042A" w:rsidRDefault="002863BB" w:rsidP="00ED6735">
            <w:pPr>
              <w:rPr>
                <w:rFonts w:cstheme="minorHAnsi"/>
              </w:rPr>
            </w:pPr>
            <w:r w:rsidRPr="00DA042A">
              <w:rPr>
                <w:rFonts w:cstheme="minorHAnsi"/>
              </w:rPr>
              <w:t>nein</w:t>
            </w:r>
          </w:p>
        </w:tc>
        <w:tc>
          <w:tcPr>
            <w:tcW w:w="929" w:type="dxa"/>
            <w:tcBorders>
              <w:bottom w:val="dotted" w:sz="4" w:space="0" w:color="auto"/>
            </w:tcBorders>
          </w:tcPr>
          <w:p w14:paraId="434557F2" w14:textId="77777777" w:rsidR="002863BB" w:rsidRPr="00DA042A" w:rsidRDefault="002863BB" w:rsidP="00ED6735">
            <w:pPr>
              <w:rPr>
                <w:rFonts w:cstheme="minorHAnsi"/>
              </w:rPr>
            </w:pPr>
            <w:r w:rsidRPr="00DA042A">
              <w:rPr>
                <w:rFonts w:cstheme="minorHAnsi"/>
              </w:rPr>
              <w:t>A01</w:t>
            </w:r>
          </w:p>
        </w:tc>
        <w:tc>
          <w:tcPr>
            <w:tcW w:w="5108" w:type="dxa"/>
            <w:tcBorders>
              <w:bottom w:val="dotted" w:sz="4" w:space="0" w:color="auto"/>
            </w:tcBorders>
          </w:tcPr>
          <w:p w14:paraId="564BC989"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347F78D1" w14:textId="77777777" w:rsidR="002863BB" w:rsidRPr="00DA042A" w:rsidRDefault="002863BB" w:rsidP="00ED6735">
            <w:pPr>
              <w:rPr>
                <w:rFonts w:cstheme="minorHAnsi"/>
              </w:rPr>
            </w:pPr>
            <w:r w:rsidRPr="00DA042A">
              <w:rPr>
                <w:rFonts w:cstheme="minorHAnsi"/>
              </w:rPr>
              <w:t>Rechnung entspricht nicht §14 UstG</w:t>
            </w:r>
          </w:p>
        </w:tc>
      </w:tr>
      <w:tr w:rsidR="002863BB" w:rsidRPr="00DA042A" w14:paraId="02EEE085" w14:textId="77777777" w:rsidTr="00ED6735">
        <w:trPr>
          <w:gridAfter w:val="1"/>
          <w:wAfter w:w="12" w:type="dxa"/>
          <w:trHeight w:val="398"/>
        </w:trPr>
        <w:tc>
          <w:tcPr>
            <w:tcW w:w="703" w:type="dxa"/>
            <w:vMerge/>
          </w:tcPr>
          <w:p w14:paraId="63D7CCCA" w14:textId="77777777" w:rsidR="002863BB" w:rsidRPr="00427D71" w:rsidRDefault="002863BB" w:rsidP="00ED6735">
            <w:pPr>
              <w:rPr>
                <w:rFonts w:cstheme="minorHAnsi"/>
              </w:rPr>
            </w:pPr>
          </w:p>
        </w:tc>
        <w:tc>
          <w:tcPr>
            <w:tcW w:w="5958" w:type="dxa"/>
            <w:vMerge/>
          </w:tcPr>
          <w:p w14:paraId="68D83DEB" w14:textId="77777777" w:rsidR="002863BB" w:rsidRPr="00DA042A" w:rsidRDefault="002863BB" w:rsidP="00ED6735">
            <w:pPr>
              <w:rPr>
                <w:rFonts w:cstheme="minorHAnsi"/>
              </w:rPr>
            </w:pPr>
          </w:p>
        </w:tc>
        <w:tc>
          <w:tcPr>
            <w:tcW w:w="1699" w:type="dxa"/>
            <w:tcBorders>
              <w:top w:val="dotted" w:sz="4" w:space="0" w:color="auto"/>
            </w:tcBorders>
          </w:tcPr>
          <w:p w14:paraId="4ACC46B9" w14:textId="77777777" w:rsidR="002863BB" w:rsidRPr="00DA042A"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9C205B2" w14:textId="77777777" w:rsidR="002863BB" w:rsidRPr="00DA042A" w:rsidRDefault="002863BB" w:rsidP="00ED6735">
            <w:pPr>
              <w:rPr>
                <w:rFonts w:cstheme="minorHAnsi"/>
              </w:rPr>
            </w:pPr>
          </w:p>
        </w:tc>
        <w:tc>
          <w:tcPr>
            <w:tcW w:w="5108" w:type="dxa"/>
            <w:tcBorders>
              <w:top w:val="dotted" w:sz="4" w:space="0" w:color="auto"/>
            </w:tcBorders>
          </w:tcPr>
          <w:p w14:paraId="43613303" w14:textId="77777777" w:rsidR="002863BB" w:rsidRPr="00DA042A" w:rsidRDefault="002863BB" w:rsidP="00ED6735">
            <w:pPr>
              <w:rPr>
                <w:rFonts w:cstheme="minorHAnsi"/>
              </w:rPr>
            </w:pPr>
          </w:p>
        </w:tc>
      </w:tr>
      <w:tr w:rsidR="002863BB" w:rsidRPr="00DA042A" w14:paraId="71A69712" w14:textId="77777777" w:rsidTr="00ED6735">
        <w:trPr>
          <w:gridAfter w:val="1"/>
          <w:wAfter w:w="12" w:type="dxa"/>
          <w:trHeight w:val="398"/>
        </w:trPr>
        <w:tc>
          <w:tcPr>
            <w:tcW w:w="703" w:type="dxa"/>
            <w:vMerge w:val="restart"/>
            <w:shd w:val="clear" w:color="auto" w:fill="A6A6A6" w:themeFill="background1" w:themeFillShade="A6"/>
          </w:tcPr>
          <w:p w14:paraId="21280D69" w14:textId="77777777" w:rsidR="002863BB" w:rsidRPr="00427D71" w:rsidRDefault="002863BB" w:rsidP="00ED6735">
            <w:pPr>
              <w:rPr>
                <w:rFonts w:cstheme="minorHAnsi"/>
              </w:rPr>
            </w:pPr>
            <w:r w:rsidRPr="00427D71">
              <w:rPr>
                <w:rFonts w:cstheme="minorHAnsi"/>
              </w:rPr>
              <w:t>20</w:t>
            </w:r>
          </w:p>
        </w:tc>
        <w:tc>
          <w:tcPr>
            <w:tcW w:w="5958" w:type="dxa"/>
            <w:vMerge w:val="restart"/>
          </w:tcPr>
          <w:p w14:paraId="18972661" w14:textId="77777777" w:rsidR="002863BB" w:rsidRPr="00DA042A" w:rsidRDefault="002863BB"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79A80850" w14:textId="77777777" w:rsidR="002863BB" w:rsidRPr="00DA042A" w:rsidRDefault="002863BB"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3E53E44B" w14:textId="77777777" w:rsidR="002863BB" w:rsidRPr="00DA042A" w:rsidRDefault="002863BB"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369D535"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7E25226C" w14:textId="77777777" w:rsidR="002863BB" w:rsidRPr="00DA042A" w:rsidRDefault="002863BB" w:rsidP="00ED6735">
            <w:pPr>
              <w:rPr>
                <w:rFonts w:cstheme="minorHAnsi"/>
              </w:rPr>
            </w:pPr>
            <w:r w:rsidRPr="00DA042A">
              <w:rPr>
                <w:rFonts w:cstheme="minorHAnsi"/>
              </w:rPr>
              <w:t>Rechnungsdatum liegt in der Zukunft</w:t>
            </w:r>
          </w:p>
        </w:tc>
      </w:tr>
      <w:tr w:rsidR="002863BB" w:rsidRPr="00DA042A" w14:paraId="0BBC0A85" w14:textId="77777777" w:rsidTr="00ED6735">
        <w:trPr>
          <w:gridAfter w:val="1"/>
          <w:wAfter w:w="12" w:type="dxa"/>
          <w:trHeight w:val="398"/>
        </w:trPr>
        <w:tc>
          <w:tcPr>
            <w:tcW w:w="703" w:type="dxa"/>
            <w:vMerge/>
          </w:tcPr>
          <w:p w14:paraId="1EFE87E6" w14:textId="77777777" w:rsidR="002863BB" w:rsidRPr="00427D71" w:rsidRDefault="002863BB" w:rsidP="00ED6735">
            <w:pPr>
              <w:rPr>
                <w:rFonts w:cstheme="minorHAnsi"/>
              </w:rPr>
            </w:pPr>
          </w:p>
        </w:tc>
        <w:tc>
          <w:tcPr>
            <w:tcW w:w="5958" w:type="dxa"/>
            <w:vMerge/>
          </w:tcPr>
          <w:p w14:paraId="25B04DDC"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77A7B973" w14:textId="77777777" w:rsidR="002863BB" w:rsidRPr="00DA042A"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8826A62"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3E382A50" w14:textId="77777777" w:rsidR="002863BB" w:rsidRPr="00DA042A" w:rsidRDefault="002863BB" w:rsidP="00ED6735">
            <w:pPr>
              <w:rPr>
                <w:rFonts w:cstheme="minorHAnsi"/>
              </w:rPr>
            </w:pPr>
          </w:p>
        </w:tc>
      </w:tr>
      <w:tr w:rsidR="002863BB" w:rsidRPr="00DA042A" w14:paraId="5FFBFC84" w14:textId="77777777" w:rsidTr="00ED6735">
        <w:trPr>
          <w:gridAfter w:val="1"/>
          <w:wAfter w:w="12" w:type="dxa"/>
          <w:trHeight w:val="398"/>
        </w:trPr>
        <w:tc>
          <w:tcPr>
            <w:tcW w:w="703" w:type="dxa"/>
            <w:vMerge w:val="restart"/>
            <w:shd w:val="clear" w:color="auto" w:fill="A6A6A6" w:themeFill="background1" w:themeFillShade="A6"/>
          </w:tcPr>
          <w:p w14:paraId="47EC406C" w14:textId="77777777" w:rsidR="002863BB" w:rsidRPr="00427D71" w:rsidRDefault="002863BB" w:rsidP="00ED6735">
            <w:pPr>
              <w:rPr>
                <w:rFonts w:cstheme="minorHAnsi"/>
              </w:rPr>
            </w:pPr>
            <w:r w:rsidRPr="00427D71">
              <w:rPr>
                <w:rFonts w:cstheme="minorHAnsi"/>
              </w:rPr>
              <w:t>30</w:t>
            </w:r>
          </w:p>
        </w:tc>
        <w:tc>
          <w:tcPr>
            <w:tcW w:w="5958" w:type="dxa"/>
            <w:vMerge w:val="restart"/>
          </w:tcPr>
          <w:p w14:paraId="4D703A3D" w14:textId="77777777" w:rsidR="002863BB" w:rsidRPr="00DA042A" w:rsidRDefault="002863BB"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6577092E" w14:textId="77777777" w:rsidR="002863BB" w:rsidRPr="00DA042A" w:rsidRDefault="002863BB" w:rsidP="00ED6735">
            <w:pPr>
              <w:rPr>
                <w:rFonts w:cstheme="minorHAnsi"/>
              </w:rPr>
            </w:pPr>
          </w:p>
        </w:tc>
        <w:tc>
          <w:tcPr>
            <w:tcW w:w="1699" w:type="dxa"/>
            <w:tcBorders>
              <w:top w:val="single" w:sz="4" w:space="0" w:color="auto"/>
              <w:bottom w:val="nil"/>
              <w:right w:val="single" w:sz="4" w:space="0" w:color="auto"/>
            </w:tcBorders>
          </w:tcPr>
          <w:p w14:paraId="22A80D71" w14:textId="77777777" w:rsidR="002863BB" w:rsidRPr="00DA042A" w:rsidRDefault="002863BB"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241878D3" w14:textId="77777777" w:rsidR="002863BB" w:rsidRPr="00DA042A" w:rsidRDefault="002863BB"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59E00926" w14:textId="77777777" w:rsidR="002863BB" w:rsidRPr="00F21A68" w:rsidRDefault="002863BB" w:rsidP="00ED6735">
            <w:pPr>
              <w:rPr>
                <w:rFonts w:cstheme="minorHAnsi"/>
              </w:rPr>
            </w:pPr>
            <w:r w:rsidRPr="00F21A68">
              <w:rPr>
                <w:rFonts w:cstheme="minorHAnsi"/>
              </w:rPr>
              <w:t xml:space="preserve">Cluster: </w:t>
            </w:r>
            <w:r w:rsidRPr="00684B1A">
              <w:rPr>
                <w:rFonts w:cstheme="minorHAnsi"/>
              </w:rPr>
              <w:t>Ablehnung auf Kopfebene</w:t>
            </w:r>
          </w:p>
          <w:p w14:paraId="02CBD020" w14:textId="77777777" w:rsidR="002863BB" w:rsidRPr="00DA042A" w:rsidRDefault="002863BB"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2863BB" w:rsidRPr="00DA042A" w14:paraId="1EFFC1C3" w14:textId="77777777" w:rsidTr="00ED6735">
        <w:trPr>
          <w:gridAfter w:val="1"/>
          <w:wAfter w:w="12" w:type="dxa"/>
          <w:trHeight w:val="398"/>
        </w:trPr>
        <w:tc>
          <w:tcPr>
            <w:tcW w:w="703" w:type="dxa"/>
            <w:vMerge/>
          </w:tcPr>
          <w:p w14:paraId="61134A31" w14:textId="77777777" w:rsidR="002863BB" w:rsidRPr="00427D71" w:rsidRDefault="002863BB" w:rsidP="00ED6735">
            <w:pPr>
              <w:rPr>
                <w:rFonts w:cstheme="minorHAnsi"/>
              </w:rPr>
            </w:pPr>
          </w:p>
        </w:tc>
        <w:tc>
          <w:tcPr>
            <w:tcW w:w="5958" w:type="dxa"/>
            <w:vMerge/>
          </w:tcPr>
          <w:p w14:paraId="3C121C68" w14:textId="77777777" w:rsidR="002863BB" w:rsidRPr="00DA042A" w:rsidRDefault="002863BB" w:rsidP="00ED6735">
            <w:pPr>
              <w:rPr>
                <w:rFonts w:cstheme="minorHAnsi"/>
              </w:rPr>
            </w:pPr>
          </w:p>
        </w:tc>
        <w:tc>
          <w:tcPr>
            <w:tcW w:w="1699" w:type="dxa"/>
            <w:tcBorders>
              <w:top w:val="nil"/>
              <w:bottom w:val="single" w:sz="4" w:space="0" w:color="auto"/>
              <w:right w:val="single" w:sz="4" w:space="0" w:color="auto"/>
            </w:tcBorders>
          </w:tcPr>
          <w:p w14:paraId="1DD89D1F" w14:textId="77777777" w:rsidR="002863BB" w:rsidRPr="00DA042A" w:rsidRDefault="002863BB"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1A1071DA" w14:textId="77777777" w:rsidR="002863BB" w:rsidRPr="00DA042A" w:rsidRDefault="002863BB" w:rsidP="00ED6735">
            <w:pPr>
              <w:rPr>
                <w:rFonts w:cstheme="minorHAnsi"/>
              </w:rPr>
            </w:pPr>
          </w:p>
        </w:tc>
        <w:tc>
          <w:tcPr>
            <w:tcW w:w="5108" w:type="dxa"/>
            <w:tcBorders>
              <w:top w:val="nil"/>
              <w:left w:val="single" w:sz="4" w:space="0" w:color="auto"/>
              <w:bottom w:val="single" w:sz="4" w:space="0" w:color="auto"/>
            </w:tcBorders>
          </w:tcPr>
          <w:p w14:paraId="03EC6588" w14:textId="77777777" w:rsidR="002863BB" w:rsidRPr="00DA042A" w:rsidRDefault="002863BB" w:rsidP="00ED6735">
            <w:pPr>
              <w:rPr>
                <w:rFonts w:cstheme="minorHAnsi"/>
              </w:rPr>
            </w:pPr>
          </w:p>
        </w:tc>
      </w:tr>
      <w:tr w:rsidR="002863BB" w:rsidRPr="00DA042A" w14:paraId="297988C1" w14:textId="77777777" w:rsidTr="00ED6735">
        <w:trPr>
          <w:gridAfter w:val="1"/>
          <w:wAfter w:w="12" w:type="dxa"/>
          <w:trHeight w:val="398"/>
        </w:trPr>
        <w:tc>
          <w:tcPr>
            <w:tcW w:w="703" w:type="dxa"/>
            <w:vMerge w:val="restart"/>
            <w:shd w:val="clear" w:color="auto" w:fill="A6A6A6" w:themeFill="background1" w:themeFillShade="A6"/>
          </w:tcPr>
          <w:p w14:paraId="54B927E3" w14:textId="77777777" w:rsidR="002863BB" w:rsidRPr="00427D71" w:rsidRDefault="002863BB" w:rsidP="00ED6735">
            <w:pPr>
              <w:rPr>
                <w:rFonts w:cstheme="minorHAnsi"/>
              </w:rPr>
            </w:pPr>
            <w:r w:rsidRPr="00427D71">
              <w:rPr>
                <w:rFonts w:cstheme="minorHAnsi"/>
              </w:rPr>
              <w:t>40</w:t>
            </w:r>
          </w:p>
        </w:tc>
        <w:tc>
          <w:tcPr>
            <w:tcW w:w="5958" w:type="dxa"/>
            <w:vMerge w:val="restart"/>
          </w:tcPr>
          <w:p w14:paraId="5E3C0555" w14:textId="77777777" w:rsidR="002863BB" w:rsidRDefault="002863BB" w:rsidP="00ED6735">
            <w:pPr>
              <w:rPr>
                <w:rFonts w:cstheme="minorHAnsi"/>
              </w:rPr>
            </w:pPr>
            <w:r>
              <w:rPr>
                <w:rFonts w:cstheme="minorHAnsi"/>
              </w:rPr>
              <w:t>Basiert die Rechnung auf einer Bestellung?</w:t>
            </w:r>
          </w:p>
          <w:p w14:paraId="3FA56DDD" w14:textId="77777777" w:rsidR="002863BB" w:rsidRPr="00DA042A" w:rsidRDefault="002863BB" w:rsidP="00ED6735">
            <w:pPr>
              <w:rPr>
                <w:rFonts w:cstheme="minorHAnsi"/>
              </w:rPr>
            </w:pPr>
          </w:p>
        </w:tc>
        <w:tc>
          <w:tcPr>
            <w:tcW w:w="1699" w:type="dxa"/>
            <w:tcBorders>
              <w:top w:val="single" w:sz="4" w:space="0" w:color="auto"/>
              <w:bottom w:val="dotted" w:sz="4" w:space="0" w:color="auto"/>
            </w:tcBorders>
          </w:tcPr>
          <w:p w14:paraId="487484E9" w14:textId="77777777" w:rsidR="002863BB" w:rsidRPr="00DA042A" w:rsidRDefault="002863BB" w:rsidP="00ED6735">
            <w:pPr>
              <w:rPr>
                <w:rFonts w:cstheme="minorHAnsi"/>
              </w:rPr>
            </w:pPr>
            <w:r>
              <w:rPr>
                <w:rFonts w:cstheme="minorHAnsi"/>
              </w:rPr>
              <w:t>nein</w:t>
            </w:r>
          </w:p>
        </w:tc>
        <w:tc>
          <w:tcPr>
            <w:tcW w:w="929" w:type="dxa"/>
            <w:tcBorders>
              <w:top w:val="single" w:sz="4" w:space="0" w:color="auto"/>
              <w:bottom w:val="dotted" w:sz="4" w:space="0" w:color="auto"/>
            </w:tcBorders>
          </w:tcPr>
          <w:p w14:paraId="391BBF61" w14:textId="77777777" w:rsidR="002863BB" w:rsidRPr="00DA042A" w:rsidRDefault="002863BB" w:rsidP="00ED6735">
            <w:pPr>
              <w:rPr>
                <w:rFonts w:cstheme="minorHAnsi"/>
              </w:rPr>
            </w:pPr>
            <w:r>
              <w:rPr>
                <w:rFonts w:cstheme="minorHAnsi"/>
              </w:rPr>
              <w:t>A04</w:t>
            </w:r>
          </w:p>
        </w:tc>
        <w:tc>
          <w:tcPr>
            <w:tcW w:w="5108" w:type="dxa"/>
            <w:tcBorders>
              <w:top w:val="single" w:sz="4" w:space="0" w:color="auto"/>
              <w:bottom w:val="dotted" w:sz="4" w:space="0" w:color="auto"/>
            </w:tcBorders>
          </w:tcPr>
          <w:p w14:paraId="7889B2D1" w14:textId="77777777" w:rsidR="002863BB" w:rsidRPr="003F0B44" w:rsidRDefault="002863BB" w:rsidP="00ED6735">
            <w:pPr>
              <w:rPr>
                <w:rFonts w:cstheme="minorHAnsi"/>
              </w:rPr>
            </w:pPr>
            <w:r w:rsidRPr="003F0B44">
              <w:rPr>
                <w:rFonts w:cstheme="minorHAnsi"/>
              </w:rPr>
              <w:t xml:space="preserve">Cluster: </w:t>
            </w:r>
            <w:r w:rsidRPr="00684B1A">
              <w:rPr>
                <w:rFonts w:cstheme="minorHAnsi"/>
              </w:rPr>
              <w:t>Ablehnung auf Kopfebene</w:t>
            </w:r>
          </w:p>
          <w:p w14:paraId="559E002C" w14:textId="77777777" w:rsidR="002863BB" w:rsidRPr="00DA042A" w:rsidRDefault="002863BB"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2863BB" w:rsidRPr="00DA042A" w14:paraId="272418E6" w14:textId="77777777" w:rsidTr="00ED6735">
        <w:trPr>
          <w:gridAfter w:val="1"/>
          <w:wAfter w:w="12" w:type="dxa"/>
          <w:trHeight w:val="398"/>
        </w:trPr>
        <w:tc>
          <w:tcPr>
            <w:tcW w:w="703" w:type="dxa"/>
            <w:vMerge/>
          </w:tcPr>
          <w:p w14:paraId="368015C0" w14:textId="77777777" w:rsidR="002863BB" w:rsidRPr="00427D71" w:rsidRDefault="002863BB" w:rsidP="00ED6735">
            <w:pPr>
              <w:rPr>
                <w:rFonts w:cstheme="minorHAnsi"/>
              </w:rPr>
            </w:pPr>
          </w:p>
        </w:tc>
        <w:tc>
          <w:tcPr>
            <w:tcW w:w="5958" w:type="dxa"/>
            <w:vMerge/>
          </w:tcPr>
          <w:p w14:paraId="6ACF4515" w14:textId="77777777" w:rsidR="002863BB" w:rsidRPr="00DA042A" w:rsidRDefault="002863BB" w:rsidP="00ED6735">
            <w:pPr>
              <w:rPr>
                <w:rFonts w:cstheme="minorHAnsi"/>
              </w:rPr>
            </w:pPr>
          </w:p>
        </w:tc>
        <w:tc>
          <w:tcPr>
            <w:tcW w:w="1699" w:type="dxa"/>
            <w:tcBorders>
              <w:top w:val="dotted" w:sz="4" w:space="0" w:color="auto"/>
              <w:bottom w:val="dotted" w:sz="4" w:space="0" w:color="auto"/>
            </w:tcBorders>
          </w:tcPr>
          <w:p w14:paraId="2C9A2AC5" w14:textId="77777777" w:rsidR="002863BB" w:rsidRPr="00DA042A" w:rsidRDefault="002863BB"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31679006" w14:textId="77777777" w:rsidR="002863BB" w:rsidRPr="00DA042A" w:rsidRDefault="002863BB" w:rsidP="00ED6735">
            <w:pPr>
              <w:rPr>
                <w:rFonts w:cstheme="minorHAnsi"/>
              </w:rPr>
            </w:pPr>
          </w:p>
        </w:tc>
        <w:tc>
          <w:tcPr>
            <w:tcW w:w="5108" w:type="dxa"/>
            <w:tcBorders>
              <w:top w:val="dotted" w:sz="4" w:space="0" w:color="auto"/>
              <w:bottom w:val="dotted" w:sz="4" w:space="0" w:color="auto"/>
            </w:tcBorders>
          </w:tcPr>
          <w:p w14:paraId="6D0D0274" w14:textId="77777777" w:rsidR="002863BB" w:rsidRPr="00DA042A" w:rsidRDefault="002863BB" w:rsidP="00ED6735">
            <w:pPr>
              <w:rPr>
                <w:rFonts w:cstheme="minorHAnsi"/>
              </w:rPr>
            </w:pPr>
          </w:p>
        </w:tc>
      </w:tr>
      <w:tr w:rsidR="002863BB" w:rsidRPr="00DA042A" w14:paraId="76E95650" w14:textId="77777777" w:rsidTr="00ED6735">
        <w:trPr>
          <w:gridAfter w:val="1"/>
          <w:wAfter w:w="12" w:type="dxa"/>
          <w:trHeight w:val="398"/>
        </w:trPr>
        <w:tc>
          <w:tcPr>
            <w:tcW w:w="703" w:type="dxa"/>
            <w:vMerge w:val="restart"/>
            <w:shd w:val="clear" w:color="auto" w:fill="A6A6A6" w:themeFill="background1" w:themeFillShade="A6"/>
          </w:tcPr>
          <w:p w14:paraId="2EDBF3AA" w14:textId="77777777" w:rsidR="002863BB" w:rsidRPr="00427D71" w:rsidRDefault="002863BB" w:rsidP="00ED6735">
            <w:pPr>
              <w:rPr>
                <w:rFonts w:cstheme="minorHAnsi"/>
              </w:rPr>
            </w:pPr>
            <w:r>
              <w:rPr>
                <w:rFonts w:cstheme="minorHAnsi"/>
              </w:rPr>
              <w:t>50</w:t>
            </w:r>
          </w:p>
        </w:tc>
        <w:tc>
          <w:tcPr>
            <w:tcW w:w="5958" w:type="dxa"/>
            <w:vMerge w:val="restart"/>
          </w:tcPr>
          <w:p w14:paraId="471F9EDE" w14:textId="77777777" w:rsidR="002863BB" w:rsidRPr="00DA042A" w:rsidRDefault="002863BB"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231E89E2" w14:textId="77777777" w:rsidR="002863BB" w:rsidRPr="00DA042A" w:rsidRDefault="002863BB"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659C77C5" w14:textId="77777777" w:rsidR="002863BB" w:rsidRPr="00DA042A" w:rsidRDefault="002863BB"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3EABA426"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59C508A4" w14:textId="77777777" w:rsidR="002863BB" w:rsidRPr="00DA042A" w:rsidRDefault="002863BB" w:rsidP="00ED6735">
            <w:pPr>
              <w:rPr>
                <w:rFonts w:cstheme="minorHAnsi"/>
              </w:rPr>
            </w:pPr>
            <w:r w:rsidRPr="00DA042A">
              <w:rPr>
                <w:rFonts w:cstheme="minorHAnsi"/>
              </w:rPr>
              <w:t>Rechnungsnummer wurde bereits verwendet</w:t>
            </w:r>
          </w:p>
        </w:tc>
      </w:tr>
      <w:tr w:rsidR="002863BB" w:rsidRPr="00DA042A" w14:paraId="4667BA61" w14:textId="77777777" w:rsidTr="00ED6735">
        <w:trPr>
          <w:gridAfter w:val="1"/>
          <w:wAfter w:w="12" w:type="dxa"/>
          <w:trHeight w:val="397"/>
        </w:trPr>
        <w:tc>
          <w:tcPr>
            <w:tcW w:w="703" w:type="dxa"/>
            <w:vMerge/>
          </w:tcPr>
          <w:p w14:paraId="70A139FD" w14:textId="77777777" w:rsidR="002863BB" w:rsidRPr="00427D71" w:rsidRDefault="002863BB" w:rsidP="00ED6735">
            <w:pPr>
              <w:rPr>
                <w:rFonts w:cstheme="minorHAnsi"/>
              </w:rPr>
            </w:pPr>
          </w:p>
        </w:tc>
        <w:tc>
          <w:tcPr>
            <w:tcW w:w="5958" w:type="dxa"/>
            <w:vMerge/>
          </w:tcPr>
          <w:p w14:paraId="743A93B8"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064200F1" w14:textId="77777777" w:rsidR="002863BB" w:rsidRPr="00DA042A" w:rsidRDefault="002863BB"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2D2AE436"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6181AA1B" w14:textId="77777777" w:rsidR="002863BB" w:rsidRPr="00DA042A" w:rsidRDefault="002863BB" w:rsidP="00ED6735">
            <w:pPr>
              <w:rPr>
                <w:rFonts w:cstheme="minorHAnsi"/>
              </w:rPr>
            </w:pPr>
          </w:p>
        </w:tc>
      </w:tr>
    </w:tbl>
    <w:p w14:paraId="5E4F067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537C06DF" w14:textId="77777777" w:rsidTr="00513F98">
        <w:trPr>
          <w:trHeight w:val="398"/>
        </w:trPr>
        <w:tc>
          <w:tcPr>
            <w:tcW w:w="703" w:type="dxa"/>
            <w:vMerge w:val="restart"/>
            <w:shd w:val="clear" w:color="auto" w:fill="A6A6A6" w:themeFill="background1" w:themeFillShade="A6"/>
          </w:tcPr>
          <w:p w14:paraId="1465FCA6" w14:textId="6AEB41FA" w:rsidR="002863BB" w:rsidRPr="00427D71" w:rsidRDefault="002863BB" w:rsidP="00ED6735">
            <w:pPr>
              <w:rPr>
                <w:rFonts w:cstheme="minorHAnsi"/>
              </w:rPr>
            </w:pPr>
            <w:r>
              <w:rPr>
                <w:rFonts w:cstheme="minorHAnsi"/>
              </w:rPr>
              <w:lastRenderedPageBreak/>
              <w:t>60</w:t>
            </w:r>
          </w:p>
        </w:tc>
        <w:tc>
          <w:tcPr>
            <w:tcW w:w="5958" w:type="dxa"/>
            <w:vMerge w:val="restart"/>
          </w:tcPr>
          <w:p w14:paraId="279A24E1" w14:textId="77777777" w:rsidR="002863BB" w:rsidRPr="00DA042A" w:rsidRDefault="002863BB"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5F858488" w14:textId="77777777" w:rsidR="002863BB" w:rsidRPr="00DA042A" w:rsidRDefault="002863BB" w:rsidP="00ED6735">
            <w:pPr>
              <w:rPr>
                <w:rFonts w:cstheme="minorHAnsi"/>
              </w:rPr>
            </w:pPr>
            <w:r>
              <w:rPr>
                <w:rFonts w:cstheme="minorHAnsi"/>
              </w:rPr>
              <w:t>nein</w:t>
            </w:r>
          </w:p>
        </w:tc>
        <w:tc>
          <w:tcPr>
            <w:tcW w:w="929" w:type="dxa"/>
            <w:tcBorders>
              <w:top w:val="single" w:sz="4" w:space="0" w:color="auto"/>
              <w:bottom w:val="dotted" w:sz="4" w:space="0" w:color="auto"/>
            </w:tcBorders>
          </w:tcPr>
          <w:p w14:paraId="203A4979" w14:textId="77777777" w:rsidR="002863BB" w:rsidRPr="00DA042A" w:rsidRDefault="002863BB" w:rsidP="00ED6735">
            <w:pPr>
              <w:rPr>
                <w:rFonts w:cstheme="minorHAnsi"/>
              </w:rPr>
            </w:pPr>
            <w:r>
              <w:rPr>
                <w:rFonts w:cstheme="minorHAnsi"/>
              </w:rPr>
              <w:t>A06</w:t>
            </w:r>
          </w:p>
        </w:tc>
        <w:tc>
          <w:tcPr>
            <w:tcW w:w="5108" w:type="dxa"/>
            <w:tcBorders>
              <w:top w:val="single" w:sz="4" w:space="0" w:color="auto"/>
              <w:bottom w:val="dotted" w:sz="4" w:space="0" w:color="auto"/>
            </w:tcBorders>
          </w:tcPr>
          <w:p w14:paraId="7721684B" w14:textId="77777777" w:rsidR="002863BB" w:rsidRDefault="002863BB" w:rsidP="00ED6735">
            <w:pPr>
              <w:rPr>
                <w:rFonts w:cstheme="minorHAnsi"/>
              </w:rPr>
            </w:pPr>
            <w:r>
              <w:rPr>
                <w:rFonts w:cstheme="minorHAnsi"/>
              </w:rPr>
              <w:t xml:space="preserve">Cluster: </w:t>
            </w:r>
            <w:r w:rsidRPr="00684B1A">
              <w:rPr>
                <w:rFonts w:cstheme="minorHAnsi"/>
              </w:rPr>
              <w:t>Ablehnung auf Kopfebene</w:t>
            </w:r>
          </w:p>
          <w:p w14:paraId="57AAEE12" w14:textId="77777777" w:rsidR="002863BB" w:rsidRPr="00DA042A" w:rsidRDefault="002863BB" w:rsidP="00ED6735">
            <w:pPr>
              <w:rPr>
                <w:rFonts w:cstheme="minorHAnsi"/>
              </w:rPr>
            </w:pPr>
            <w:r>
              <w:rPr>
                <w:rFonts w:cstheme="minorHAnsi"/>
              </w:rPr>
              <w:t>Bei der Abrechnung des MSB kann es nicht zu einer Rückerstattung kommen.</w:t>
            </w:r>
          </w:p>
        </w:tc>
      </w:tr>
      <w:tr w:rsidR="002863BB" w:rsidRPr="00DA042A" w14:paraId="76201CFC" w14:textId="77777777" w:rsidTr="00513F98">
        <w:trPr>
          <w:trHeight w:val="398"/>
        </w:trPr>
        <w:tc>
          <w:tcPr>
            <w:tcW w:w="703" w:type="dxa"/>
            <w:vMerge/>
          </w:tcPr>
          <w:p w14:paraId="58208D26" w14:textId="77777777" w:rsidR="002863BB" w:rsidRPr="00427D71" w:rsidRDefault="002863BB" w:rsidP="00ED6735">
            <w:pPr>
              <w:rPr>
                <w:rFonts w:cstheme="minorHAnsi"/>
              </w:rPr>
            </w:pPr>
          </w:p>
        </w:tc>
        <w:tc>
          <w:tcPr>
            <w:tcW w:w="5958" w:type="dxa"/>
            <w:vMerge/>
          </w:tcPr>
          <w:p w14:paraId="73D3D979"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214ADBAA" w14:textId="77777777" w:rsidR="002863BB" w:rsidRPr="00DA042A" w:rsidRDefault="002863BB"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4FD9C107"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6FCF1330" w14:textId="77777777" w:rsidR="002863BB" w:rsidRPr="00DA042A" w:rsidRDefault="002863BB" w:rsidP="00ED6735">
            <w:pPr>
              <w:rPr>
                <w:rFonts w:cstheme="minorHAnsi"/>
              </w:rPr>
            </w:pPr>
          </w:p>
        </w:tc>
      </w:tr>
      <w:tr w:rsidR="002863BB" w:rsidRPr="00DA042A" w14:paraId="053920EC" w14:textId="77777777" w:rsidTr="00513F98">
        <w:trPr>
          <w:trHeight w:val="398"/>
        </w:trPr>
        <w:tc>
          <w:tcPr>
            <w:tcW w:w="703" w:type="dxa"/>
            <w:vMerge w:val="restart"/>
            <w:shd w:val="clear" w:color="auto" w:fill="A6A6A6" w:themeFill="background1" w:themeFillShade="A6"/>
          </w:tcPr>
          <w:p w14:paraId="4904D5D3" w14:textId="77777777" w:rsidR="002863BB" w:rsidRPr="00427D71" w:rsidRDefault="002863BB" w:rsidP="00ED6735">
            <w:pPr>
              <w:rPr>
                <w:rFonts w:cstheme="minorHAnsi"/>
              </w:rPr>
            </w:pPr>
            <w:r>
              <w:rPr>
                <w:rFonts w:cstheme="minorHAnsi"/>
              </w:rPr>
              <w:t>70</w:t>
            </w:r>
          </w:p>
        </w:tc>
        <w:tc>
          <w:tcPr>
            <w:tcW w:w="5958" w:type="dxa"/>
            <w:vMerge w:val="restart"/>
          </w:tcPr>
          <w:p w14:paraId="598BD73E" w14:textId="77777777" w:rsidR="002863BB" w:rsidRPr="00DA042A" w:rsidRDefault="002863BB" w:rsidP="00ED6735">
            <w:pPr>
              <w:rPr>
                <w:rFonts w:cstheme="minorHAnsi"/>
              </w:rPr>
            </w:pPr>
            <w:r w:rsidRPr="00DA042A">
              <w:rPr>
                <w:rFonts w:cstheme="minorHAnsi"/>
              </w:rPr>
              <w:t>Ist die Frist der Fälligkeit unterschritten?</w:t>
            </w:r>
          </w:p>
          <w:p w14:paraId="64CD4C53" w14:textId="7F677DAF" w:rsidR="002863BB"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32F5EE16" w14:textId="77777777" w:rsidR="002863BB" w:rsidRPr="00DA042A" w:rsidRDefault="002863BB"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1FBB84FB" w14:textId="77777777" w:rsidR="002863BB" w:rsidRPr="00DA042A" w:rsidRDefault="002863BB"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77E9537E"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4D34FF76" w14:textId="77777777" w:rsidR="002863BB" w:rsidRPr="00DA042A" w:rsidRDefault="002863BB" w:rsidP="00ED6735">
            <w:pPr>
              <w:rPr>
                <w:rFonts w:cstheme="minorHAnsi"/>
              </w:rPr>
            </w:pPr>
            <w:r w:rsidRPr="00DA042A">
              <w:rPr>
                <w:rFonts w:cstheme="minorHAnsi"/>
              </w:rPr>
              <w:t>Das Zahlungsziel ist unterschritten.</w:t>
            </w:r>
          </w:p>
        </w:tc>
      </w:tr>
      <w:tr w:rsidR="002863BB" w:rsidRPr="00DA042A" w14:paraId="5A9496F5" w14:textId="77777777" w:rsidTr="00513F98">
        <w:trPr>
          <w:trHeight w:val="397"/>
        </w:trPr>
        <w:tc>
          <w:tcPr>
            <w:tcW w:w="703" w:type="dxa"/>
            <w:vMerge/>
          </w:tcPr>
          <w:p w14:paraId="7BB0A30C" w14:textId="77777777" w:rsidR="002863BB" w:rsidRPr="00427D71" w:rsidRDefault="002863BB" w:rsidP="00ED6735">
            <w:pPr>
              <w:rPr>
                <w:rFonts w:cstheme="minorHAnsi"/>
              </w:rPr>
            </w:pPr>
          </w:p>
        </w:tc>
        <w:tc>
          <w:tcPr>
            <w:tcW w:w="5958" w:type="dxa"/>
            <w:vMerge/>
          </w:tcPr>
          <w:p w14:paraId="426BEEBB"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41B26103" w14:textId="77777777" w:rsidR="002863BB" w:rsidRPr="00DA042A" w:rsidRDefault="002863BB"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73408B33"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0E291EF0" w14:textId="77777777" w:rsidR="002863BB" w:rsidRPr="00DA042A" w:rsidRDefault="002863BB" w:rsidP="00ED6735">
            <w:pPr>
              <w:rPr>
                <w:rFonts w:cstheme="minorHAnsi"/>
              </w:rPr>
            </w:pPr>
          </w:p>
        </w:tc>
      </w:tr>
      <w:tr w:rsidR="002863BB" w:rsidRPr="00727566" w14:paraId="1AA228E1" w14:textId="77777777" w:rsidTr="00513F98">
        <w:trPr>
          <w:trHeight w:val="398"/>
        </w:trPr>
        <w:tc>
          <w:tcPr>
            <w:tcW w:w="703" w:type="dxa"/>
            <w:vMerge w:val="restart"/>
            <w:shd w:val="clear" w:color="auto" w:fill="A6A6A6" w:themeFill="background1" w:themeFillShade="A6"/>
          </w:tcPr>
          <w:p w14:paraId="11701092" w14:textId="77777777" w:rsidR="002863BB" w:rsidRPr="00427D71" w:rsidRDefault="002863BB" w:rsidP="00ED6735">
            <w:pPr>
              <w:rPr>
                <w:rFonts w:cstheme="minorHAnsi"/>
              </w:rPr>
            </w:pPr>
            <w:r>
              <w:rPr>
                <w:rFonts w:cstheme="minorHAnsi"/>
              </w:rPr>
              <w:t>80</w:t>
            </w:r>
          </w:p>
        </w:tc>
        <w:tc>
          <w:tcPr>
            <w:tcW w:w="5958" w:type="dxa"/>
            <w:vMerge w:val="restart"/>
          </w:tcPr>
          <w:p w14:paraId="1338632B" w14:textId="77777777" w:rsidR="002863BB" w:rsidRPr="00991EC0" w:rsidRDefault="002863BB"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75412FF3" w14:textId="77777777" w:rsidR="002863BB" w:rsidRDefault="002863BB" w:rsidP="00ED6735">
            <w:pPr>
              <w:spacing w:after="0"/>
              <w:rPr>
                <w:rFonts w:cstheme="minorHAnsi"/>
              </w:rPr>
            </w:pPr>
            <w:r w:rsidRPr="00991EC0">
              <w:rPr>
                <w:rFonts w:cstheme="minorHAnsi"/>
              </w:rPr>
              <w:t>gültiges Preisblatt „Preisblatt Messstellenbetrieb“ vor?</w:t>
            </w:r>
          </w:p>
          <w:p w14:paraId="60D97A7B" w14:textId="77777777" w:rsidR="002863BB" w:rsidRPr="00991EC0" w:rsidRDefault="002863BB" w:rsidP="00ED6735">
            <w:pPr>
              <w:spacing w:after="0"/>
              <w:rPr>
                <w:rFonts w:cstheme="minorHAnsi"/>
              </w:rPr>
            </w:pPr>
          </w:p>
          <w:p w14:paraId="123CAE9B" w14:textId="77777777" w:rsidR="002863BB" w:rsidRPr="00991EC0" w:rsidRDefault="002863BB" w:rsidP="00ED6735">
            <w:pPr>
              <w:spacing w:after="0"/>
              <w:rPr>
                <w:rFonts w:cstheme="minorHAnsi"/>
              </w:rPr>
            </w:pPr>
            <w:r w:rsidRPr="00991EC0">
              <w:rPr>
                <w:rFonts w:cstheme="minorHAnsi"/>
              </w:rPr>
              <w:t>Hinweis: Es können mehrere aufeinanderfolgende</w:t>
            </w:r>
          </w:p>
          <w:p w14:paraId="3D0335B1" w14:textId="77777777" w:rsidR="002863BB" w:rsidRPr="00727566" w:rsidRDefault="002863BB" w:rsidP="00ED6735">
            <w:pPr>
              <w:spacing w:after="0"/>
              <w:rPr>
                <w:rFonts w:cstheme="minorHAnsi"/>
              </w:rPr>
            </w:pPr>
            <w:r w:rsidRPr="00991EC0">
              <w:rPr>
                <w:rFonts w:cstheme="minorHAnsi"/>
              </w:rPr>
              <w:t>Preisblätter für einen Abrechnungszeitraum vorliegen.</w:t>
            </w:r>
          </w:p>
        </w:tc>
        <w:tc>
          <w:tcPr>
            <w:tcW w:w="1699" w:type="dxa"/>
            <w:tcBorders>
              <w:bottom w:val="dotted" w:sz="4" w:space="0" w:color="auto"/>
            </w:tcBorders>
          </w:tcPr>
          <w:p w14:paraId="3F2FA8C8" w14:textId="77777777" w:rsidR="002863BB" w:rsidRPr="00727566" w:rsidRDefault="002863BB" w:rsidP="00ED6735">
            <w:pPr>
              <w:rPr>
                <w:rFonts w:cstheme="minorHAnsi"/>
              </w:rPr>
            </w:pPr>
            <w:r w:rsidRPr="00DA042A">
              <w:rPr>
                <w:rFonts w:cstheme="minorHAnsi"/>
              </w:rPr>
              <w:t>nein</w:t>
            </w:r>
          </w:p>
        </w:tc>
        <w:tc>
          <w:tcPr>
            <w:tcW w:w="929" w:type="dxa"/>
            <w:tcBorders>
              <w:bottom w:val="dotted" w:sz="4" w:space="0" w:color="auto"/>
            </w:tcBorders>
          </w:tcPr>
          <w:p w14:paraId="226AE690" w14:textId="77777777" w:rsidR="002863BB" w:rsidRPr="00727566" w:rsidRDefault="002863BB"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7A1BD6FC"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191375FD" w14:textId="77777777" w:rsidR="002863BB" w:rsidRPr="00727566" w:rsidRDefault="002863BB"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2863BB" w:rsidRPr="00727566" w14:paraId="7B2093EC" w14:textId="77777777" w:rsidTr="00513F98">
        <w:trPr>
          <w:trHeight w:val="397"/>
        </w:trPr>
        <w:tc>
          <w:tcPr>
            <w:tcW w:w="703" w:type="dxa"/>
            <w:vMerge/>
          </w:tcPr>
          <w:p w14:paraId="5A06FB88" w14:textId="77777777" w:rsidR="002863BB" w:rsidRPr="00427D71" w:rsidRDefault="002863BB" w:rsidP="00ED6735">
            <w:pPr>
              <w:rPr>
                <w:rFonts w:cstheme="minorHAnsi"/>
              </w:rPr>
            </w:pPr>
          </w:p>
        </w:tc>
        <w:tc>
          <w:tcPr>
            <w:tcW w:w="5958" w:type="dxa"/>
            <w:vMerge/>
          </w:tcPr>
          <w:p w14:paraId="58EC684C" w14:textId="77777777" w:rsidR="002863BB" w:rsidRPr="00727566" w:rsidRDefault="002863BB" w:rsidP="00ED6735">
            <w:pPr>
              <w:rPr>
                <w:rFonts w:cstheme="minorHAnsi"/>
              </w:rPr>
            </w:pPr>
          </w:p>
        </w:tc>
        <w:tc>
          <w:tcPr>
            <w:tcW w:w="1699" w:type="dxa"/>
            <w:tcBorders>
              <w:top w:val="dotted" w:sz="4" w:space="0" w:color="auto"/>
            </w:tcBorders>
          </w:tcPr>
          <w:p w14:paraId="006A07ED" w14:textId="77777777" w:rsidR="002863BB" w:rsidRPr="00727566"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7EBEBA2E" w14:textId="77777777" w:rsidR="002863BB" w:rsidRPr="00727566" w:rsidRDefault="002863BB" w:rsidP="00ED6735">
            <w:pPr>
              <w:rPr>
                <w:rFonts w:cstheme="minorHAnsi"/>
              </w:rPr>
            </w:pPr>
          </w:p>
        </w:tc>
        <w:tc>
          <w:tcPr>
            <w:tcW w:w="5108" w:type="dxa"/>
            <w:tcBorders>
              <w:top w:val="dotted" w:sz="4" w:space="0" w:color="auto"/>
            </w:tcBorders>
          </w:tcPr>
          <w:p w14:paraId="75F9618F" w14:textId="77777777" w:rsidR="002863BB" w:rsidRPr="00727566" w:rsidRDefault="002863BB" w:rsidP="00ED6735">
            <w:pPr>
              <w:rPr>
                <w:rFonts w:cstheme="minorHAnsi"/>
              </w:rPr>
            </w:pPr>
          </w:p>
        </w:tc>
      </w:tr>
      <w:tr w:rsidR="002863BB" w:rsidRPr="00727566" w14:paraId="7F277E56" w14:textId="77777777" w:rsidTr="00513F98">
        <w:trPr>
          <w:trHeight w:val="397"/>
        </w:trPr>
        <w:tc>
          <w:tcPr>
            <w:tcW w:w="703" w:type="dxa"/>
            <w:vMerge w:val="restart"/>
            <w:shd w:val="clear" w:color="auto" w:fill="A6A6A6" w:themeFill="background1" w:themeFillShade="A6"/>
          </w:tcPr>
          <w:p w14:paraId="2BD7B102" w14:textId="77777777" w:rsidR="002863BB" w:rsidRPr="00427D71" w:rsidRDefault="002863BB" w:rsidP="00ED6735">
            <w:pPr>
              <w:rPr>
                <w:rFonts w:cstheme="minorHAnsi"/>
              </w:rPr>
            </w:pPr>
            <w:r>
              <w:rPr>
                <w:rFonts w:cstheme="minorHAnsi"/>
              </w:rPr>
              <w:t>90</w:t>
            </w:r>
          </w:p>
        </w:tc>
        <w:tc>
          <w:tcPr>
            <w:tcW w:w="5958" w:type="dxa"/>
            <w:vMerge w:val="restart"/>
          </w:tcPr>
          <w:p w14:paraId="0CAE5F57" w14:textId="77777777" w:rsidR="002863BB" w:rsidRDefault="002863BB" w:rsidP="00ED6735">
            <w:pPr>
              <w:rPr>
                <w:rFonts w:cstheme="minorHAnsi"/>
              </w:rPr>
            </w:pPr>
            <w:r w:rsidRPr="0017265D">
              <w:rPr>
                <w:rFonts w:cstheme="minorHAnsi"/>
              </w:rPr>
              <w:t>Ist ein zuvor nicht spezifizierter Fehler im Kopfteil der Rechnung aufgetreten?</w:t>
            </w:r>
          </w:p>
          <w:p w14:paraId="188C3645" w14:textId="77777777" w:rsidR="002863BB" w:rsidRPr="00727566" w:rsidRDefault="002863BB" w:rsidP="00ED6735">
            <w:pPr>
              <w:rPr>
                <w:rFonts w:cstheme="minorHAnsi"/>
              </w:rPr>
            </w:pPr>
          </w:p>
        </w:tc>
        <w:tc>
          <w:tcPr>
            <w:tcW w:w="1699" w:type="dxa"/>
            <w:tcBorders>
              <w:bottom w:val="dotted" w:sz="4" w:space="0" w:color="auto"/>
            </w:tcBorders>
          </w:tcPr>
          <w:p w14:paraId="560AA83E" w14:textId="77777777" w:rsidR="002863BB" w:rsidRPr="00DA042A" w:rsidRDefault="002863BB" w:rsidP="00ED6735">
            <w:pPr>
              <w:rPr>
                <w:rFonts w:cstheme="minorHAnsi"/>
              </w:rPr>
            </w:pPr>
            <w:r>
              <w:rPr>
                <w:rFonts w:cstheme="minorHAnsi"/>
              </w:rPr>
              <w:t>ja</w:t>
            </w:r>
          </w:p>
        </w:tc>
        <w:tc>
          <w:tcPr>
            <w:tcW w:w="929" w:type="dxa"/>
            <w:tcBorders>
              <w:bottom w:val="dotted" w:sz="4" w:space="0" w:color="auto"/>
            </w:tcBorders>
          </w:tcPr>
          <w:p w14:paraId="71E52EAF" w14:textId="77777777" w:rsidR="002863BB" w:rsidRPr="00727566" w:rsidRDefault="002863BB" w:rsidP="00ED6735">
            <w:pPr>
              <w:rPr>
                <w:rFonts w:cstheme="minorHAnsi"/>
              </w:rPr>
            </w:pPr>
            <w:r>
              <w:rPr>
                <w:rFonts w:cstheme="minorHAnsi"/>
              </w:rPr>
              <w:t>A90</w:t>
            </w:r>
          </w:p>
        </w:tc>
        <w:tc>
          <w:tcPr>
            <w:tcW w:w="5108" w:type="dxa"/>
            <w:tcBorders>
              <w:bottom w:val="dotted" w:sz="4" w:space="0" w:color="auto"/>
            </w:tcBorders>
          </w:tcPr>
          <w:p w14:paraId="003CD974" w14:textId="77777777" w:rsidR="002863BB" w:rsidRDefault="002863BB" w:rsidP="00ED6735">
            <w:pPr>
              <w:rPr>
                <w:rFonts w:cstheme="minorHAnsi"/>
              </w:rPr>
            </w:pPr>
            <w:r w:rsidRPr="00C46B03">
              <w:rPr>
                <w:rFonts w:cstheme="minorHAnsi"/>
              </w:rPr>
              <w:t>Cluster: Ablehnung a</w:t>
            </w:r>
            <w:r>
              <w:rPr>
                <w:rFonts w:cstheme="minorHAnsi"/>
              </w:rPr>
              <w:t>uf Kopfebene</w:t>
            </w:r>
          </w:p>
          <w:p w14:paraId="396EDD94" w14:textId="77777777" w:rsidR="002863BB" w:rsidRDefault="002863BB"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6D375792" w14:textId="77777777" w:rsidR="002863BB" w:rsidRPr="00727566" w:rsidRDefault="002863BB"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2863BB" w:rsidRPr="00727566" w14:paraId="6522A8E6" w14:textId="77777777" w:rsidTr="00513F98">
        <w:trPr>
          <w:trHeight w:val="397"/>
        </w:trPr>
        <w:tc>
          <w:tcPr>
            <w:tcW w:w="703" w:type="dxa"/>
            <w:vMerge/>
          </w:tcPr>
          <w:p w14:paraId="2926A4A7" w14:textId="77777777" w:rsidR="002863BB" w:rsidRPr="00727566" w:rsidRDefault="002863BB" w:rsidP="00ED6735">
            <w:pPr>
              <w:rPr>
                <w:rFonts w:cstheme="minorHAnsi"/>
              </w:rPr>
            </w:pPr>
          </w:p>
        </w:tc>
        <w:tc>
          <w:tcPr>
            <w:tcW w:w="5958" w:type="dxa"/>
            <w:vMerge/>
          </w:tcPr>
          <w:p w14:paraId="4A875470" w14:textId="77777777" w:rsidR="002863BB" w:rsidRPr="00727566" w:rsidRDefault="002863BB" w:rsidP="00ED6735">
            <w:pPr>
              <w:rPr>
                <w:rFonts w:cstheme="minorHAnsi"/>
              </w:rPr>
            </w:pPr>
          </w:p>
        </w:tc>
        <w:tc>
          <w:tcPr>
            <w:tcW w:w="1699" w:type="dxa"/>
            <w:tcBorders>
              <w:top w:val="dotted" w:sz="4" w:space="0" w:color="auto"/>
              <w:bottom w:val="dotted" w:sz="4" w:space="0" w:color="auto"/>
            </w:tcBorders>
          </w:tcPr>
          <w:p w14:paraId="44BF2840" w14:textId="77777777" w:rsidR="002863BB" w:rsidRPr="00DA042A" w:rsidRDefault="002863BB"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7477F7BD" w14:textId="77777777" w:rsidR="002863BB" w:rsidRPr="00727566" w:rsidRDefault="002863BB" w:rsidP="00ED6735">
            <w:pPr>
              <w:rPr>
                <w:rFonts w:cstheme="minorHAnsi"/>
              </w:rPr>
            </w:pPr>
          </w:p>
        </w:tc>
        <w:tc>
          <w:tcPr>
            <w:tcW w:w="5108" w:type="dxa"/>
            <w:tcBorders>
              <w:top w:val="dotted" w:sz="4" w:space="0" w:color="auto"/>
              <w:bottom w:val="dotted" w:sz="4" w:space="0" w:color="auto"/>
            </w:tcBorders>
          </w:tcPr>
          <w:p w14:paraId="3967FB5B" w14:textId="77777777" w:rsidR="002863BB" w:rsidRPr="00727566" w:rsidRDefault="002863BB" w:rsidP="00ED6735">
            <w:pPr>
              <w:rPr>
                <w:rFonts w:cstheme="minorHAnsi"/>
              </w:rPr>
            </w:pPr>
          </w:p>
        </w:tc>
      </w:tr>
      <w:tr w:rsidR="002863BB" w14:paraId="5A8FC6D5" w14:textId="77777777" w:rsidTr="00513F98">
        <w:trPr>
          <w:trHeight w:val="397"/>
        </w:trPr>
        <w:tc>
          <w:tcPr>
            <w:tcW w:w="14397" w:type="dxa"/>
            <w:gridSpan w:val="5"/>
            <w:shd w:val="clear" w:color="auto" w:fill="92D050"/>
          </w:tcPr>
          <w:p w14:paraId="7DB66D65" w14:textId="77777777" w:rsidR="002863BB" w:rsidRDefault="002863BB"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bl>
    <w:p w14:paraId="5A6A951D"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66A0E2D9" w14:textId="77777777" w:rsidTr="00513F98">
        <w:trPr>
          <w:trHeight w:val="397"/>
        </w:trPr>
        <w:tc>
          <w:tcPr>
            <w:tcW w:w="703" w:type="dxa"/>
            <w:vMerge w:val="restart"/>
            <w:shd w:val="clear" w:color="auto" w:fill="92D050"/>
          </w:tcPr>
          <w:p w14:paraId="58CBBF0E" w14:textId="18B7B369" w:rsidR="002863BB" w:rsidRPr="00427D71" w:rsidRDefault="002863BB" w:rsidP="00ED6735">
            <w:pPr>
              <w:rPr>
                <w:rFonts w:cstheme="minorHAnsi"/>
              </w:rPr>
            </w:pPr>
            <w:r w:rsidRPr="00427D71">
              <w:rPr>
                <w:rFonts w:cstheme="minorHAnsi"/>
              </w:rPr>
              <w:lastRenderedPageBreak/>
              <w:t>300</w:t>
            </w:r>
          </w:p>
        </w:tc>
        <w:tc>
          <w:tcPr>
            <w:tcW w:w="5958" w:type="dxa"/>
            <w:vMerge w:val="restart"/>
          </w:tcPr>
          <w:p w14:paraId="1B6D6896" w14:textId="77777777" w:rsidR="002863BB" w:rsidRPr="00DA042A" w:rsidRDefault="002863BB"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4F51F691" w14:textId="77777777" w:rsidR="002863BB" w:rsidRDefault="002863BB"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166CFBBC" w14:textId="77777777" w:rsidR="002863BB" w:rsidRPr="00DA042A" w:rsidRDefault="002863BB" w:rsidP="00ED6735">
            <w:pPr>
              <w:rPr>
                <w:rFonts w:cstheme="minorHAnsi"/>
              </w:rPr>
            </w:pPr>
            <w:r>
              <w:rPr>
                <w:rFonts w:cstheme="minorHAnsi"/>
              </w:rPr>
              <w:t>A09</w:t>
            </w:r>
          </w:p>
        </w:tc>
        <w:tc>
          <w:tcPr>
            <w:tcW w:w="5108" w:type="dxa"/>
            <w:tcBorders>
              <w:top w:val="dotted" w:sz="4" w:space="0" w:color="auto"/>
              <w:bottom w:val="dotted" w:sz="4" w:space="0" w:color="auto"/>
            </w:tcBorders>
          </w:tcPr>
          <w:p w14:paraId="6E0213B7" w14:textId="77777777" w:rsidR="002863BB" w:rsidRDefault="002863BB" w:rsidP="00ED6735">
            <w:pPr>
              <w:rPr>
                <w:rFonts w:cstheme="minorHAnsi"/>
              </w:rPr>
            </w:pPr>
            <w:r>
              <w:rPr>
                <w:rFonts w:cstheme="minorHAnsi"/>
              </w:rPr>
              <w:t>Cluster: Ablehnung auf Positionsebene</w:t>
            </w:r>
          </w:p>
          <w:p w14:paraId="60BB4B10" w14:textId="77777777" w:rsidR="002863BB" w:rsidRDefault="002863BB" w:rsidP="00ED6735">
            <w:pPr>
              <w:rPr>
                <w:rFonts w:cstheme="minorHAnsi"/>
              </w:rPr>
            </w:pPr>
          </w:p>
          <w:p w14:paraId="0C3BA11F" w14:textId="77777777" w:rsidR="002863BB" w:rsidRPr="00DA042A" w:rsidRDefault="002863BB" w:rsidP="00ED6735">
            <w:pPr>
              <w:rPr>
                <w:rFonts w:cstheme="minorHAnsi"/>
              </w:rPr>
            </w:pPr>
            <w:r>
              <w:rPr>
                <w:rFonts w:cstheme="minorHAnsi"/>
              </w:rPr>
              <w:t>Es wurde in der Rechnungsposition nicht die Artikel-ID aus der Bestellung verwendet?</w:t>
            </w:r>
          </w:p>
        </w:tc>
      </w:tr>
      <w:tr w:rsidR="002863BB" w:rsidRPr="00DA042A" w14:paraId="2991D2CF" w14:textId="77777777" w:rsidTr="00513F98">
        <w:trPr>
          <w:trHeight w:val="397"/>
        </w:trPr>
        <w:tc>
          <w:tcPr>
            <w:tcW w:w="703" w:type="dxa"/>
            <w:vMerge/>
          </w:tcPr>
          <w:p w14:paraId="452B8EB3" w14:textId="77777777" w:rsidR="002863BB" w:rsidRPr="00427D71" w:rsidRDefault="002863BB" w:rsidP="00ED6735">
            <w:pPr>
              <w:rPr>
                <w:rFonts w:cstheme="minorHAnsi"/>
              </w:rPr>
            </w:pPr>
          </w:p>
        </w:tc>
        <w:tc>
          <w:tcPr>
            <w:tcW w:w="5958" w:type="dxa"/>
            <w:vMerge/>
          </w:tcPr>
          <w:p w14:paraId="330E4A23"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463EE3C7" w14:textId="77777777" w:rsidR="002863BB" w:rsidRDefault="002863BB"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5B51292"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3E965D9B" w14:textId="77777777" w:rsidR="002863BB" w:rsidRPr="00DA042A" w:rsidRDefault="002863BB" w:rsidP="00ED6735">
            <w:pPr>
              <w:rPr>
                <w:rFonts w:cstheme="minorHAnsi"/>
              </w:rPr>
            </w:pPr>
          </w:p>
        </w:tc>
      </w:tr>
      <w:tr w:rsidR="002863BB" w:rsidRPr="00DA042A" w14:paraId="7F513447" w14:textId="77777777" w:rsidTr="00513F98">
        <w:trPr>
          <w:trHeight w:val="397"/>
        </w:trPr>
        <w:tc>
          <w:tcPr>
            <w:tcW w:w="703" w:type="dxa"/>
            <w:vMerge w:val="restart"/>
            <w:shd w:val="clear" w:color="auto" w:fill="92D050"/>
          </w:tcPr>
          <w:p w14:paraId="5A511E52" w14:textId="77777777" w:rsidR="002863BB" w:rsidRPr="00427D71" w:rsidRDefault="002863BB" w:rsidP="00ED6735">
            <w:pPr>
              <w:rPr>
                <w:rFonts w:cstheme="minorHAnsi"/>
              </w:rPr>
            </w:pPr>
            <w:r>
              <w:rPr>
                <w:rFonts w:cstheme="minorHAnsi"/>
              </w:rPr>
              <w:t>310</w:t>
            </w:r>
          </w:p>
        </w:tc>
        <w:tc>
          <w:tcPr>
            <w:tcW w:w="5958" w:type="dxa"/>
            <w:vMerge w:val="restart"/>
          </w:tcPr>
          <w:p w14:paraId="750528CC" w14:textId="77777777" w:rsidR="002863BB" w:rsidRDefault="002863BB"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61FB015C" w14:textId="77777777" w:rsidR="002863BB" w:rsidRDefault="002863BB"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75700BF2" w14:textId="77777777" w:rsidR="002863BB" w:rsidRDefault="002863BB" w:rsidP="00ED6735">
            <w:pPr>
              <w:rPr>
                <w:rFonts w:cstheme="minorHAnsi"/>
              </w:rPr>
            </w:pPr>
            <w:r>
              <w:rPr>
                <w:rFonts w:cstheme="minorHAnsi"/>
              </w:rPr>
              <w:t>A10</w:t>
            </w:r>
          </w:p>
        </w:tc>
        <w:tc>
          <w:tcPr>
            <w:tcW w:w="5108" w:type="dxa"/>
            <w:tcBorders>
              <w:top w:val="single" w:sz="4" w:space="0" w:color="auto"/>
              <w:bottom w:val="dotted" w:sz="4" w:space="0" w:color="auto"/>
            </w:tcBorders>
          </w:tcPr>
          <w:p w14:paraId="668747D6" w14:textId="77777777" w:rsidR="002863BB" w:rsidRPr="003F0B44" w:rsidRDefault="002863BB"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6EDBBF92" w14:textId="77777777" w:rsidR="002863BB" w:rsidRPr="00DA042A" w:rsidRDefault="002863BB"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da die Leistung nicht erfolgreich vom MSB durchgeführt wurde.</w:t>
            </w:r>
          </w:p>
        </w:tc>
      </w:tr>
      <w:tr w:rsidR="002863BB" w:rsidRPr="00DA042A" w14:paraId="2D948E96" w14:textId="77777777" w:rsidTr="00513F98">
        <w:trPr>
          <w:trHeight w:val="397"/>
        </w:trPr>
        <w:tc>
          <w:tcPr>
            <w:tcW w:w="703" w:type="dxa"/>
            <w:vMerge/>
          </w:tcPr>
          <w:p w14:paraId="694F8BE4" w14:textId="77777777" w:rsidR="002863BB" w:rsidRPr="00427D71" w:rsidRDefault="002863BB" w:rsidP="00ED6735">
            <w:pPr>
              <w:rPr>
                <w:rFonts w:cstheme="minorHAnsi"/>
              </w:rPr>
            </w:pPr>
          </w:p>
        </w:tc>
        <w:tc>
          <w:tcPr>
            <w:tcW w:w="5958" w:type="dxa"/>
            <w:vMerge/>
          </w:tcPr>
          <w:p w14:paraId="2BB68CA9" w14:textId="77777777" w:rsidR="002863BB" w:rsidRDefault="002863BB" w:rsidP="00ED6735">
            <w:pPr>
              <w:rPr>
                <w:rFonts w:cstheme="minorHAnsi"/>
              </w:rPr>
            </w:pPr>
          </w:p>
        </w:tc>
        <w:tc>
          <w:tcPr>
            <w:tcW w:w="1699" w:type="dxa"/>
            <w:tcBorders>
              <w:top w:val="dotted" w:sz="4" w:space="0" w:color="auto"/>
              <w:bottom w:val="single" w:sz="4" w:space="0" w:color="auto"/>
            </w:tcBorders>
          </w:tcPr>
          <w:p w14:paraId="153EF947" w14:textId="77777777" w:rsidR="002863BB" w:rsidRDefault="002863BB"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2BEDD004" w14:textId="77777777" w:rsidR="002863BB" w:rsidRDefault="002863BB" w:rsidP="00ED6735">
            <w:pPr>
              <w:rPr>
                <w:rFonts w:cstheme="minorHAnsi"/>
              </w:rPr>
            </w:pPr>
          </w:p>
        </w:tc>
        <w:tc>
          <w:tcPr>
            <w:tcW w:w="5108" w:type="dxa"/>
            <w:tcBorders>
              <w:top w:val="dotted" w:sz="4" w:space="0" w:color="auto"/>
              <w:bottom w:val="single" w:sz="4" w:space="0" w:color="auto"/>
            </w:tcBorders>
          </w:tcPr>
          <w:p w14:paraId="5D51FE45" w14:textId="77777777" w:rsidR="002863BB" w:rsidRPr="00DA042A" w:rsidRDefault="002863BB" w:rsidP="00ED6735">
            <w:pPr>
              <w:rPr>
                <w:rFonts w:cstheme="minorHAnsi"/>
              </w:rPr>
            </w:pPr>
          </w:p>
        </w:tc>
      </w:tr>
      <w:tr w:rsidR="002863BB" w:rsidRPr="00DA042A" w14:paraId="2B28FA24" w14:textId="77777777" w:rsidTr="00513F98">
        <w:trPr>
          <w:trHeight w:val="397"/>
        </w:trPr>
        <w:tc>
          <w:tcPr>
            <w:tcW w:w="703" w:type="dxa"/>
            <w:vMerge w:val="restart"/>
            <w:shd w:val="clear" w:color="auto" w:fill="92D050"/>
          </w:tcPr>
          <w:p w14:paraId="372ECB16" w14:textId="77777777" w:rsidR="002863BB" w:rsidRPr="00427D71" w:rsidRDefault="002863BB" w:rsidP="00ED6735">
            <w:pPr>
              <w:rPr>
                <w:rFonts w:cstheme="minorHAnsi"/>
              </w:rPr>
            </w:pPr>
            <w:r w:rsidRPr="00427D71">
              <w:rPr>
                <w:rFonts w:cstheme="minorHAnsi"/>
              </w:rPr>
              <w:t>3</w:t>
            </w:r>
            <w:r>
              <w:rPr>
                <w:rFonts w:cstheme="minorHAnsi"/>
              </w:rPr>
              <w:t>20</w:t>
            </w:r>
          </w:p>
        </w:tc>
        <w:tc>
          <w:tcPr>
            <w:tcW w:w="5958" w:type="dxa"/>
            <w:vMerge w:val="restart"/>
          </w:tcPr>
          <w:p w14:paraId="1931E67B" w14:textId="77777777" w:rsidR="002863BB" w:rsidRPr="00DA042A" w:rsidRDefault="002863BB" w:rsidP="00ED6735">
            <w:pPr>
              <w:rPr>
                <w:rFonts w:cstheme="minorHAnsi"/>
              </w:rPr>
            </w:pPr>
            <w:r>
              <w:rPr>
                <w:rFonts w:cstheme="minorHAnsi"/>
              </w:rPr>
              <w:t>Entspricht der Preis in der Rechnungsposition dem Preis aus dem Preisblatt das zum Zeitpunkt des Ausführungsdatums/zum Abrechnungszeitraum der Leistung gültig ist?</w:t>
            </w:r>
          </w:p>
        </w:tc>
        <w:tc>
          <w:tcPr>
            <w:tcW w:w="1699" w:type="dxa"/>
            <w:tcBorders>
              <w:top w:val="single" w:sz="4" w:space="0" w:color="auto"/>
              <w:bottom w:val="dotted" w:sz="4" w:space="0" w:color="auto"/>
            </w:tcBorders>
          </w:tcPr>
          <w:p w14:paraId="2A63CE35" w14:textId="77777777" w:rsidR="002863BB" w:rsidRDefault="002863BB"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51EA92B5" w14:textId="77777777" w:rsidR="002863BB" w:rsidRPr="00DA042A" w:rsidRDefault="002863BB" w:rsidP="00ED6735">
            <w:pPr>
              <w:rPr>
                <w:rFonts w:cstheme="minorHAnsi"/>
              </w:rPr>
            </w:pPr>
            <w:r>
              <w:rPr>
                <w:rFonts w:cstheme="minorHAnsi"/>
              </w:rPr>
              <w:t>A11</w:t>
            </w:r>
          </w:p>
        </w:tc>
        <w:tc>
          <w:tcPr>
            <w:tcW w:w="5108" w:type="dxa"/>
            <w:tcBorders>
              <w:top w:val="single" w:sz="4" w:space="0" w:color="auto"/>
              <w:bottom w:val="dotted" w:sz="4" w:space="0" w:color="auto"/>
            </w:tcBorders>
          </w:tcPr>
          <w:p w14:paraId="2F0B0039"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Positionsebene</w:t>
            </w:r>
          </w:p>
          <w:p w14:paraId="541455B6" w14:textId="77777777" w:rsidR="002863BB" w:rsidRPr="00DA042A" w:rsidRDefault="002863BB"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2863BB" w:rsidRPr="00DA042A" w14:paraId="2E83E21E" w14:textId="77777777" w:rsidTr="00513F98">
        <w:trPr>
          <w:trHeight w:val="397"/>
        </w:trPr>
        <w:tc>
          <w:tcPr>
            <w:tcW w:w="703" w:type="dxa"/>
            <w:vMerge/>
          </w:tcPr>
          <w:p w14:paraId="5E10F471" w14:textId="77777777" w:rsidR="002863BB" w:rsidRPr="00DA042A" w:rsidRDefault="002863BB" w:rsidP="00ED6735">
            <w:pPr>
              <w:rPr>
                <w:rFonts w:cstheme="minorHAnsi"/>
              </w:rPr>
            </w:pPr>
          </w:p>
        </w:tc>
        <w:tc>
          <w:tcPr>
            <w:tcW w:w="5958" w:type="dxa"/>
            <w:vMerge/>
          </w:tcPr>
          <w:p w14:paraId="4B7E8A30" w14:textId="77777777" w:rsidR="002863BB" w:rsidRPr="00DA042A" w:rsidRDefault="002863BB" w:rsidP="00ED6735">
            <w:pPr>
              <w:rPr>
                <w:rFonts w:cstheme="minorHAnsi"/>
              </w:rPr>
            </w:pPr>
          </w:p>
        </w:tc>
        <w:tc>
          <w:tcPr>
            <w:tcW w:w="1699" w:type="dxa"/>
            <w:tcBorders>
              <w:top w:val="dotted" w:sz="4" w:space="0" w:color="auto"/>
              <w:bottom w:val="dotted" w:sz="4" w:space="0" w:color="auto"/>
            </w:tcBorders>
          </w:tcPr>
          <w:p w14:paraId="508825EF" w14:textId="77777777" w:rsidR="002863BB" w:rsidRDefault="002863BB"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12241B24" w14:textId="77777777" w:rsidR="002863BB" w:rsidRPr="00DA042A" w:rsidRDefault="002863BB" w:rsidP="00ED6735">
            <w:pPr>
              <w:rPr>
                <w:rFonts w:cstheme="minorHAnsi"/>
              </w:rPr>
            </w:pPr>
          </w:p>
        </w:tc>
        <w:tc>
          <w:tcPr>
            <w:tcW w:w="5108" w:type="dxa"/>
            <w:tcBorders>
              <w:top w:val="dotted" w:sz="4" w:space="0" w:color="auto"/>
              <w:bottom w:val="dotted" w:sz="4" w:space="0" w:color="auto"/>
            </w:tcBorders>
          </w:tcPr>
          <w:p w14:paraId="0E31FB57" w14:textId="77777777" w:rsidR="002863BB" w:rsidRPr="00DA042A" w:rsidRDefault="002863BB" w:rsidP="00ED6735">
            <w:pPr>
              <w:rPr>
                <w:rFonts w:cstheme="minorHAnsi"/>
              </w:rPr>
            </w:pPr>
          </w:p>
        </w:tc>
      </w:tr>
      <w:tr w:rsidR="002863BB" w:rsidRPr="00DA042A" w14:paraId="68C4A0A3" w14:textId="77777777" w:rsidTr="00513F98">
        <w:trPr>
          <w:trHeight w:val="398"/>
        </w:trPr>
        <w:tc>
          <w:tcPr>
            <w:tcW w:w="703" w:type="dxa"/>
            <w:vMerge w:val="restart"/>
            <w:shd w:val="clear" w:color="auto" w:fill="92D050"/>
          </w:tcPr>
          <w:p w14:paraId="14866481" w14:textId="77777777" w:rsidR="002863BB" w:rsidRPr="00427D71" w:rsidRDefault="002863BB" w:rsidP="00ED6735">
            <w:pPr>
              <w:rPr>
                <w:rFonts w:cstheme="minorHAnsi"/>
              </w:rPr>
            </w:pPr>
            <w:r w:rsidRPr="00427D71">
              <w:rPr>
                <w:rFonts w:cstheme="minorHAnsi"/>
              </w:rPr>
              <w:t>3</w:t>
            </w:r>
            <w:r>
              <w:rPr>
                <w:rFonts w:cstheme="minorHAnsi"/>
              </w:rPr>
              <w:t>30</w:t>
            </w:r>
          </w:p>
        </w:tc>
        <w:tc>
          <w:tcPr>
            <w:tcW w:w="5958" w:type="dxa"/>
            <w:vMerge w:val="restart"/>
          </w:tcPr>
          <w:p w14:paraId="02CA66E8" w14:textId="77777777" w:rsidR="002863BB" w:rsidRDefault="002863BB"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29DA950B" w14:textId="77777777" w:rsidR="002863BB" w:rsidRDefault="002863BB" w:rsidP="00ED6735">
            <w:pPr>
              <w:rPr>
                <w:rFonts w:cstheme="minorHAnsi"/>
              </w:rPr>
            </w:pPr>
          </w:p>
        </w:tc>
        <w:tc>
          <w:tcPr>
            <w:tcW w:w="1699" w:type="dxa"/>
            <w:tcBorders>
              <w:bottom w:val="dotted" w:sz="4" w:space="0" w:color="auto"/>
            </w:tcBorders>
          </w:tcPr>
          <w:p w14:paraId="41949AC5" w14:textId="77777777" w:rsidR="002863BB" w:rsidRDefault="002863BB"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bottom w:val="dotted" w:sz="4" w:space="0" w:color="auto"/>
            </w:tcBorders>
          </w:tcPr>
          <w:p w14:paraId="7D0244E4" w14:textId="77777777" w:rsidR="002863BB" w:rsidRPr="00DA042A" w:rsidRDefault="002863BB" w:rsidP="00ED6735">
            <w:pPr>
              <w:rPr>
                <w:rFonts w:cstheme="minorHAnsi"/>
              </w:rPr>
            </w:pPr>
            <w:r>
              <w:rPr>
                <w:rFonts w:cstheme="minorHAnsi"/>
              </w:rPr>
              <w:t>A12</w:t>
            </w:r>
          </w:p>
        </w:tc>
        <w:tc>
          <w:tcPr>
            <w:tcW w:w="5108" w:type="dxa"/>
            <w:tcBorders>
              <w:bottom w:val="dotted" w:sz="4" w:space="0" w:color="auto"/>
            </w:tcBorders>
          </w:tcPr>
          <w:p w14:paraId="5B19CA0D"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07692BDE" w14:textId="77777777" w:rsidR="002863BB" w:rsidRPr="00DA042A" w:rsidRDefault="002863BB"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2863BB" w:rsidRPr="00DA042A" w14:paraId="34BB1E10" w14:textId="77777777" w:rsidTr="00513F98">
        <w:trPr>
          <w:trHeight w:val="398"/>
        </w:trPr>
        <w:tc>
          <w:tcPr>
            <w:tcW w:w="703" w:type="dxa"/>
            <w:vMerge/>
          </w:tcPr>
          <w:p w14:paraId="5A5387DF" w14:textId="77777777" w:rsidR="002863BB" w:rsidRPr="00427D71" w:rsidRDefault="002863BB" w:rsidP="00ED6735">
            <w:pPr>
              <w:rPr>
                <w:rFonts w:cstheme="minorHAnsi"/>
              </w:rPr>
            </w:pPr>
          </w:p>
        </w:tc>
        <w:tc>
          <w:tcPr>
            <w:tcW w:w="5958" w:type="dxa"/>
            <w:vMerge/>
          </w:tcPr>
          <w:p w14:paraId="51905D1D" w14:textId="77777777" w:rsidR="002863BB" w:rsidRDefault="002863BB" w:rsidP="00ED6735">
            <w:pPr>
              <w:rPr>
                <w:rFonts w:cstheme="minorHAnsi"/>
              </w:rPr>
            </w:pPr>
          </w:p>
        </w:tc>
        <w:tc>
          <w:tcPr>
            <w:tcW w:w="1699" w:type="dxa"/>
            <w:tcBorders>
              <w:top w:val="dotted" w:sz="4" w:space="0" w:color="auto"/>
              <w:bottom w:val="dotted" w:sz="4" w:space="0" w:color="auto"/>
            </w:tcBorders>
          </w:tcPr>
          <w:p w14:paraId="2A50F8FA" w14:textId="77777777" w:rsidR="002863BB" w:rsidRDefault="002863BB"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dotted" w:sz="4" w:space="0" w:color="auto"/>
            </w:tcBorders>
          </w:tcPr>
          <w:p w14:paraId="7F6C67AF" w14:textId="77777777" w:rsidR="002863BB" w:rsidRPr="00DA042A" w:rsidRDefault="002863BB" w:rsidP="00ED6735">
            <w:pPr>
              <w:rPr>
                <w:rFonts w:cstheme="minorHAnsi"/>
              </w:rPr>
            </w:pPr>
          </w:p>
        </w:tc>
        <w:tc>
          <w:tcPr>
            <w:tcW w:w="5108" w:type="dxa"/>
            <w:tcBorders>
              <w:top w:val="dotted" w:sz="4" w:space="0" w:color="auto"/>
              <w:bottom w:val="dotted" w:sz="4" w:space="0" w:color="auto"/>
            </w:tcBorders>
          </w:tcPr>
          <w:p w14:paraId="7CD28EBF" w14:textId="77777777" w:rsidR="002863BB" w:rsidRPr="00DA042A" w:rsidRDefault="002863BB" w:rsidP="00ED6735">
            <w:pPr>
              <w:rPr>
                <w:rFonts w:cstheme="minorHAnsi"/>
              </w:rPr>
            </w:pPr>
          </w:p>
        </w:tc>
      </w:tr>
    </w:tbl>
    <w:p w14:paraId="5A926C3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572FD217" w14:textId="77777777" w:rsidTr="00513F98">
        <w:trPr>
          <w:trHeight w:val="398"/>
        </w:trPr>
        <w:tc>
          <w:tcPr>
            <w:tcW w:w="703" w:type="dxa"/>
            <w:vMerge w:val="restart"/>
            <w:shd w:val="clear" w:color="auto" w:fill="92D050"/>
          </w:tcPr>
          <w:p w14:paraId="097D1C37" w14:textId="45E76ECC" w:rsidR="002863BB" w:rsidRPr="00427D71" w:rsidRDefault="002863BB" w:rsidP="00ED6735">
            <w:pPr>
              <w:rPr>
                <w:rFonts w:cstheme="minorHAnsi"/>
              </w:rPr>
            </w:pPr>
            <w:r>
              <w:rPr>
                <w:rFonts w:cstheme="minorHAnsi"/>
              </w:rPr>
              <w:lastRenderedPageBreak/>
              <w:t>350</w:t>
            </w:r>
          </w:p>
        </w:tc>
        <w:tc>
          <w:tcPr>
            <w:tcW w:w="5958" w:type="dxa"/>
            <w:vMerge w:val="restart"/>
          </w:tcPr>
          <w:p w14:paraId="1FB019A3" w14:textId="77777777" w:rsidR="002863BB" w:rsidRDefault="002863BB"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dotted" w:sz="4" w:space="0" w:color="auto"/>
              <w:bottom w:val="nil"/>
              <w:right w:val="single" w:sz="4" w:space="0" w:color="auto"/>
            </w:tcBorders>
          </w:tcPr>
          <w:p w14:paraId="41D449C6" w14:textId="77777777" w:rsidR="002863BB" w:rsidRDefault="002863BB"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nil"/>
              <w:right w:val="single" w:sz="4" w:space="0" w:color="auto"/>
            </w:tcBorders>
          </w:tcPr>
          <w:p w14:paraId="081EF651" w14:textId="77777777" w:rsidR="002863BB" w:rsidRDefault="002863BB" w:rsidP="00ED6735">
            <w:pPr>
              <w:rPr>
                <w:rFonts w:cstheme="minorHAnsi"/>
              </w:rPr>
            </w:pPr>
            <w:r>
              <w:rPr>
                <w:rFonts w:cstheme="minorHAnsi"/>
              </w:rPr>
              <w:t>A13</w:t>
            </w:r>
          </w:p>
        </w:tc>
        <w:tc>
          <w:tcPr>
            <w:tcW w:w="5108" w:type="dxa"/>
            <w:tcBorders>
              <w:top w:val="dotted" w:sz="4" w:space="0" w:color="auto"/>
              <w:left w:val="single" w:sz="4" w:space="0" w:color="auto"/>
              <w:bottom w:val="nil"/>
            </w:tcBorders>
          </w:tcPr>
          <w:p w14:paraId="26DC3C8C"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6A0B8665" w14:textId="77777777" w:rsidR="002863BB" w:rsidRDefault="002863BB"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2863BB" w:rsidRPr="00DA042A" w14:paraId="3D7D9829" w14:textId="77777777" w:rsidTr="00513F98">
        <w:trPr>
          <w:trHeight w:val="398"/>
        </w:trPr>
        <w:tc>
          <w:tcPr>
            <w:tcW w:w="703" w:type="dxa"/>
            <w:vMerge/>
            <w:tcBorders>
              <w:top w:val="dotted" w:sz="4" w:space="0" w:color="auto"/>
            </w:tcBorders>
          </w:tcPr>
          <w:p w14:paraId="609BB0CB" w14:textId="77777777" w:rsidR="002863BB" w:rsidRPr="00427D71" w:rsidRDefault="002863BB" w:rsidP="00ED6735">
            <w:pPr>
              <w:rPr>
                <w:rFonts w:cstheme="minorHAnsi"/>
              </w:rPr>
            </w:pPr>
          </w:p>
        </w:tc>
        <w:tc>
          <w:tcPr>
            <w:tcW w:w="5958" w:type="dxa"/>
            <w:vMerge/>
            <w:tcBorders>
              <w:top w:val="dotted" w:sz="4" w:space="0" w:color="auto"/>
            </w:tcBorders>
          </w:tcPr>
          <w:p w14:paraId="4FDA3FED" w14:textId="77777777" w:rsidR="002863BB" w:rsidRDefault="002863BB" w:rsidP="00ED6735">
            <w:pPr>
              <w:rPr>
                <w:rFonts w:cstheme="minorHAnsi"/>
              </w:rPr>
            </w:pPr>
          </w:p>
        </w:tc>
        <w:tc>
          <w:tcPr>
            <w:tcW w:w="1699" w:type="dxa"/>
            <w:tcBorders>
              <w:top w:val="dotted" w:sz="4" w:space="0" w:color="auto"/>
              <w:bottom w:val="single" w:sz="4" w:space="0" w:color="auto"/>
              <w:right w:val="single" w:sz="4" w:space="0" w:color="auto"/>
            </w:tcBorders>
          </w:tcPr>
          <w:p w14:paraId="02D33B52" w14:textId="77777777" w:rsidR="002863BB" w:rsidRDefault="002863BB"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7C97728E"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5912B383" w14:textId="77777777" w:rsidR="002863BB" w:rsidRDefault="002863BB" w:rsidP="00ED6735">
            <w:pPr>
              <w:rPr>
                <w:rFonts w:cstheme="minorHAnsi"/>
              </w:rPr>
            </w:pPr>
          </w:p>
        </w:tc>
      </w:tr>
      <w:tr w:rsidR="002863BB" w:rsidRPr="00DA042A" w14:paraId="6B842004" w14:textId="77777777" w:rsidTr="00513F98">
        <w:trPr>
          <w:trHeight w:val="398"/>
        </w:trPr>
        <w:tc>
          <w:tcPr>
            <w:tcW w:w="703" w:type="dxa"/>
            <w:vMerge w:val="restart"/>
            <w:shd w:val="clear" w:color="auto" w:fill="92D050"/>
          </w:tcPr>
          <w:p w14:paraId="16432222" w14:textId="77777777" w:rsidR="002863BB" w:rsidRPr="00427D71" w:rsidRDefault="002863BB" w:rsidP="00ED6735">
            <w:pPr>
              <w:rPr>
                <w:rFonts w:cstheme="minorHAnsi"/>
              </w:rPr>
            </w:pPr>
            <w:r>
              <w:rPr>
                <w:rFonts w:cstheme="minorHAnsi"/>
              </w:rPr>
              <w:t>360</w:t>
            </w:r>
          </w:p>
        </w:tc>
        <w:tc>
          <w:tcPr>
            <w:tcW w:w="5958" w:type="dxa"/>
            <w:vMerge w:val="restart"/>
          </w:tcPr>
          <w:p w14:paraId="28811F89" w14:textId="77777777" w:rsidR="002863BB" w:rsidRDefault="002863BB"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dotted" w:sz="4" w:space="0" w:color="auto"/>
              <w:right w:val="single" w:sz="4" w:space="0" w:color="auto"/>
            </w:tcBorders>
          </w:tcPr>
          <w:p w14:paraId="7CA3928C" w14:textId="77777777" w:rsidR="002863BB" w:rsidRDefault="002863BB"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2A3A0583" w14:textId="77777777" w:rsidR="002863BB" w:rsidRDefault="002863BB"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0EF247C9"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7FB8B1A6" w14:textId="77777777" w:rsidR="002863BB" w:rsidRDefault="002863BB"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2863BB" w:rsidRPr="00DA042A" w14:paraId="11AF186B" w14:textId="77777777" w:rsidTr="00513F98">
        <w:trPr>
          <w:trHeight w:val="398"/>
        </w:trPr>
        <w:tc>
          <w:tcPr>
            <w:tcW w:w="703" w:type="dxa"/>
            <w:vMerge/>
          </w:tcPr>
          <w:p w14:paraId="46CD3D40" w14:textId="77777777" w:rsidR="002863BB" w:rsidRPr="00427D71" w:rsidRDefault="002863BB" w:rsidP="00ED6735">
            <w:pPr>
              <w:rPr>
                <w:rFonts w:cstheme="minorHAnsi"/>
              </w:rPr>
            </w:pPr>
          </w:p>
        </w:tc>
        <w:tc>
          <w:tcPr>
            <w:tcW w:w="5958" w:type="dxa"/>
            <w:vMerge/>
          </w:tcPr>
          <w:p w14:paraId="4AB3AD92" w14:textId="77777777" w:rsidR="002863BB" w:rsidRDefault="002863BB" w:rsidP="00ED6735">
            <w:pPr>
              <w:rPr>
                <w:rFonts w:cstheme="minorHAnsi"/>
              </w:rPr>
            </w:pPr>
          </w:p>
        </w:tc>
        <w:tc>
          <w:tcPr>
            <w:tcW w:w="1699" w:type="dxa"/>
            <w:tcBorders>
              <w:top w:val="dotted" w:sz="4" w:space="0" w:color="auto"/>
              <w:bottom w:val="single" w:sz="4" w:space="0" w:color="auto"/>
              <w:right w:val="single" w:sz="4" w:space="0" w:color="auto"/>
            </w:tcBorders>
          </w:tcPr>
          <w:p w14:paraId="6A169466" w14:textId="77777777" w:rsidR="002863BB" w:rsidRDefault="002863BB"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7F480F80"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0A87AAC6" w14:textId="77777777" w:rsidR="002863BB" w:rsidRDefault="002863BB" w:rsidP="00ED6735">
            <w:pPr>
              <w:rPr>
                <w:rFonts w:cstheme="minorHAnsi"/>
              </w:rPr>
            </w:pPr>
          </w:p>
        </w:tc>
      </w:tr>
      <w:tr w:rsidR="002863BB" w:rsidRPr="00DA042A" w14:paraId="0543F42B" w14:textId="77777777" w:rsidTr="00513F98">
        <w:trPr>
          <w:trHeight w:val="398"/>
        </w:trPr>
        <w:tc>
          <w:tcPr>
            <w:tcW w:w="703" w:type="dxa"/>
            <w:vMerge w:val="restart"/>
            <w:shd w:val="clear" w:color="auto" w:fill="92D050"/>
          </w:tcPr>
          <w:p w14:paraId="054873FA" w14:textId="77777777" w:rsidR="002863BB" w:rsidRPr="00427D71" w:rsidRDefault="002863BB" w:rsidP="00ED6735">
            <w:pPr>
              <w:rPr>
                <w:rFonts w:cstheme="minorHAnsi"/>
              </w:rPr>
            </w:pPr>
            <w:r>
              <w:rPr>
                <w:rFonts w:cstheme="minorHAnsi"/>
              </w:rPr>
              <w:t>370</w:t>
            </w:r>
          </w:p>
        </w:tc>
        <w:tc>
          <w:tcPr>
            <w:tcW w:w="5958" w:type="dxa"/>
            <w:vMerge w:val="restart"/>
            <w:tcBorders>
              <w:right w:val="single" w:sz="4" w:space="0" w:color="auto"/>
            </w:tcBorders>
          </w:tcPr>
          <w:p w14:paraId="4795ECA6" w14:textId="77777777" w:rsidR="002863BB" w:rsidRDefault="002863BB"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5DA48A4C" w14:textId="5122EE82" w:rsidR="002863BB" w:rsidRDefault="002863BB"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2D5BF3">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0C5A7854" w14:textId="77777777" w:rsidR="002863BB" w:rsidRDefault="002863BB"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05C6E584"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2F7C2FB9" w14:textId="77777777" w:rsidR="002863BB" w:rsidRDefault="002863BB"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3A5FB8DE" w14:textId="4A3F9111" w:rsidR="00A17274" w:rsidRDefault="00A17274" w:rsidP="00ED6735">
            <w:pPr>
              <w:rPr>
                <w:rFonts w:cstheme="minorHAnsi"/>
              </w:rPr>
            </w:pPr>
            <w:r>
              <w:rPr>
                <w:rFonts w:cstheme="minorHAnsi"/>
              </w:rPr>
              <w:t>Hinweis: Rechnungsnummer ist anzugeben</w:t>
            </w:r>
          </w:p>
        </w:tc>
      </w:tr>
      <w:tr w:rsidR="002863BB" w:rsidRPr="00DA042A" w14:paraId="2B2965AB" w14:textId="77777777" w:rsidTr="00513F98">
        <w:trPr>
          <w:trHeight w:val="398"/>
        </w:trPr>
        <w:tc>
          <w:tcPr>
            <w:tcW w:w="703" w:type="dxa"/>
            <w:vMerge/>
          </w:tcPr>
          <w:p w14:paraId="1AFACF18" w14:textId="77777777" w:rsidR="002863BB" w:rsidRPr="00427D71" w:rsidRDefault="002863BB" w:rsidP="00ED6735">
            <w:pPr>
              <w:rPr>
                <w:rFonts w:cstheme="minorHAnsi"/>
              </w:rPr>
            </w:pPr>
          </w:p>
        </w:tc>
        <w:tc>
          <w:tcPr>
            <w:tcW w:w="5958" w:type="dxa"/>
            <w:vMerge/>
          </w:tcPr>
          <w:p w14:paraId="22E78B69" w14:textId="77777777" w:rsidR="002863BB" w:rsidRDefault="002863BB"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27DBFDC2" w14:textId="4C9ECE61" w:rsidR="002863BB" w:rsidRDefault="002863BB"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2D5BF3">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3DA2C14F"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27DED8A1" w14:textId="3AC9F1D5" w:rsidR="002863BB" w:rsidRDefault="002863BB" w:rsidP="00ED6735">
            <w:pPr>
              <w:rPr>
                <w:rFonts w:cstheme="minorHAnsi"/>
              </w:rPr>
            </w:pPr>
          </w:p>
        </w:tc>
      </w:tr>
    </w:tbl>
    <w:p w14:paraId="5C0F86B0"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6515423D" w14:textId="77777777" w:rsidTr="00513F98">
        <w:trPr>
          <w:trHeight w:val="398"/>
        </w:trPr>
        <w:tc>
          <w:tcPr>
            <w:tcW w:w="703" w:type="dxa"/>
            <w:vMerge w:val="restart"/>
            <w:shd w:val="clear" w:color="auto" w:fill="92D050"/>
          </w:tcPr>
          <w:p w14:paraId="54B7B26A" w14:textId="77777777" w:rsidR="002863BB" w:rsidRPr="00427D71" w:rsidRDefault="002863BB" w:rsidP="00ED6735">
            <w:pPr>
              <w:rPr>
                <w:rFonts w:cstheme="minorHAnsi"/>
              </w:rPr>
            </w:pPr>
            <w:r>
              <w:rPr>
                <w:rFonts w:cstheme="minorHAnsi"/>
              </w:rPr>
              <w:lastRenderedPageBreak/>
              <w:t>420</w:t>
            </w:r>
          </w:p>
        </w:tc>
        <w:tc>
          <w:tcPr>
            <w:tcW w:w="5958" w:type="dxa"/>
            <w:vMerge w:val="restart"/>
          </w:tcPr>
          <w:p w14:paraId="26446B72" w14:textId="77777777" w:rsidR="002863BB" w:rsidRDefault="002863BB" w:rsidP="00ED6735">
            <w:pPr>
              <w:rPr>
                <w:rFonts w:cstheme="minorHAnsi"/>
              </w:rPr>
            </w:pPr>
            <w:r w:rsidRPr="0017265D">
              <w:rPr>
                <w:rFonts w:cstheme="minorHAnsi"/>
              </w:rPr>
              <w:t>Liegt ein Rechenfehler in der Rechnungsposition vor?</w:t>
            </w:r>
          </w:p>
          <w:p w14:paraId="29DAAD36" w14:textId="77777777" w:rsidR="002863BB" w:rsidRDefault="002863BB" w:rsidP="00ED6735">
            <w:pPr>
              <w:rPr>
                <w:rFonts w:cstheme="minorHAnsi"/>
              </w:rPr>
            </w:pPr>
          </w:p>
          <w:p w14:paraId="4533BE51" w14:textId="77777777" w:rsidR="002863BB" w:rsidRPr="00DA042A" w:rsidRDefault="002863BB" w:rsidP="00ED6735">
            <w:pPr>
              <w:rPr>
                <w:rFonts w:cstheme="minorHAnsi"/>
              </w:rPr>
            </w:pPr>
          </w:p>
        </w:tc>
        <w:tc>
          <w:tcPr>
            <w:tcW w:w="1699" w:type="dxa"/>
            <w:tcBorders>
              <w:top w:val="single" w:sz="4" w:space="0" w:color="auto"/>
              <w:bottom w:val="dotted" w:sz="4" w:space="0" w:color="auto"/>
            </w:tcBorders>
          </w:tcPr>
          <w:p w14:paraId="6D191120" w14:textId="77777777" w:rsidR="002863BB" w:rsidRPr="00DA042A"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75B2E172" w14:textId="77777777" w:rsidR="002863BB" w:rsidRPr="00DA042A" w:rsidRDefault="002863BB" w:rsidP="00ED6735">
            <w:pPr>
              <w:rPr>
                <w:rFonts w:cstheme="minorHAnsi"/>
              </w:rPr>
            </w:pPr>
            <w:r>
              <w:rPr>
                <w:rFonts w:cstheme="minorHAnsi"/>
              </w:rPr>
              <w:t>A20</w:t>
            </w:r>
          </w:p>
        </w:tc>
        <w:tc>
          <w:tcPr>
            <w:tcW w:w="5108" w:type="dxa"/>
            <w:tcBorders>
              <w:top w:val="single" w:sz="4" w:space="0" w:color="auto"/>
              <w:bottom w:val="dotted" w:sz="4" w:space="0" w:color="auto"/>
            </w:tcBorders>
          </w:tcPr>
          <w:p w14:paraId="6A7FD71C"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Positionsebene</w:t>
            </w:r>
          </w:p>
          <w:p w14:paraId="456C4163" w14:textId="77777777" w:rsidR="002863BB" w:rsidRPr="00DA042A" w:rsidRDefault="002863BB" w:rsidP="00ED6735">
            <w:pPr>
              <w:rPr>
                <w:rFonts w:cstheme="minorHAnsi"/>
              </w:rPr>
            </w:pPr>
            <w:r w:rsidRPr="00DA042A">
              <w:rPr>
                <w:rFonts w:cstheme="minorHAnsi"/>
              </w:rPr>
              <w:t>Rechenfehler liegt vor</w:t>
            </w:r>
          </w:p>
        </w:tc>
      </w:tr>
      <w:tr w:rsidR="002863BB" w:rsidRPr="00DA042A" w14:paraId="1DE71296" w14:textId="77777777" w:rsidTr="00513F98">
        <w:trPr>
          <w:trHeight w:val="398"/>
        </w:trPr>
        <w:tc>
          <w:tcPr>
            <w:tcW w:w="703" w:type="dxa"/>
            <w:vMerge/>
          </w:tcPr>
          <w:p w14:paraId="7B9AFEBD" w14:textId="77777777" w:rsidR="002863BB" w:rsidRPr="00427D71" w:rsidRDefault="002863BB" w:rsidP="00ED6735">
            <w:pPr>
              <w:rPr>
                <w:rFonts w:cstheme="minorHAnsi"/>
              </w:rPr>
            </w:pPr>
          </w:p>
        </w:tc>
        <w:tc>
          <w:tcPr>
            <w:tcW w:w="5958" w:type="dxa"/>
            <w:vMerge/>
          </w:tcPr>
          <w:p w14:paraId="042B9E09" w14:textId="77777777" w:rsidR="002863BB" w:rsidRPr="00DA042A" w:rsidRDefault="002863BB" w:rsidP="00ED6735">
            <w:pPr>
              <w:rPr>
                <w:rFonts w:cstheme="minorHAnsi"/>
              </w:rPr>
            </w:pPr>
          </w:p>
        </w:tc>
        <w:tc>
          <w:tcPr>
            <w:tcW w:w="1699" w:type="dxa"/>
            <w:tcBorders>
              <w:top w:val="dotted" w:sz="4" w:space="0" w:color="auto"/>
            </w:tcBorders>
          </w:tcPr>
          <w:p w14:paraId="185A7F09" w14:textId="77777777" w:rsidR="002863BB" w:rsidRPr="00DA042A"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62C845D9" w14:textId="77777777" w:rsidR="002863BB" w:rsidRPr="00DA042A" w:rsidRDefault="002863BB" w:rsidP="00ED6735">
            <w:pPr>
              <w:rPr>
                <w:rFonts w:cstheme="minorHAnsi"/>
              </w:rPr>
            </w:pPr>
          </w:p>
        </w:tc>
        <w:tc>
          <w:tcPr>
            <w:tcW w:w="5108" w:type="dxa"/>
            <w:tcBorders>
              <w:top w:val="dotted" w:sz="4" w:space="0" w:color="auto"/>
            </w:tcBorders>
          </w:tcPr>
          <w:p w14:paraId="382C7DE9" w14:textId="77777777" w:rsidR="002863BB" w:rsidRPr="00DA042A" w:rsidRDefault="002863BB" w:rsidP="00ED6735">
            <w:pPr>
              <w:rPr>
                <w:rFonts w:cstheme="minorHAnsi"/>
              </w:rPr>
            </w:pPr>
          </w:p>
        </w:tc>
      </w:tr>
      <w:tr w:rsidR="002863BB" w:rsidRPr="00C46B03" w14:paraId="74A4BDFC" w14:textId="77777777" w:rsidTr="00513F98">
        <w:trPr>
          <w:trHeight w:val="398"/>
        </w:trPr>
        <w:tc>
          <w:tcPr>
            <w:tcW w:w="703" w:type="dxa"/>
            <w:vMerge w:val="restart"/>
            <w:shd w:val="clear" w:color="auto" w:fill="92D050"/>
          </w:tcPr>
          <w:p w14:paraId="44C0CE26" w14:textId="77777777" w:rsidR="002863BB" w:rsidRPr="00427D71" w:rsidRDefault="002863BB" w:rsidP="00ED6735">
            <w:pPr>
              <w:rPr>
                <w:rFonts w:cstheme="minorHAnsi"/>
              </w:rPr>
            </w:pPr>
            <w:r>
              <w:rPr>
                <w:rFonts w:cstheme="minorHAnsi"/>
              </w:rPr>
              <w:t>430</w:t>
            </w:r>
          </w:p>
        </w:tc>
        <w:tc>
          <w:tcPr>
            <w:tcW w:w="5958" w:type="dxa"/>
            <w:vMerge w:val="restart"/>
          </w:tcPr>
          <w:p w14:paraId="33B1507C" w14:textId="77777777" w:rsidR="002863BB" w:rsidRPr="0017265D" w:rsidRDefault="002863BB"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3469863B" w14:textId="77777777" w:rsidR="002863BB"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4F4F4F76" w14:textId="77777777" w:rsidR="002863BB" w:rsidRPr="00DA042A" w:rsidRDefault="002863BB" w:rsidP="00ED6735">
            <w:pPr>
              <w:rPr>
                <w:rFonts w:cstheme="minorHAnsi"/>
              </w:rPr>
            </w:pPr>
            <w:r>
              <w:rPr>
                <w:rFonts w:cstheme="minorHAnsi"/>
              </w:rPr>
              <w:t>A99</w:t>
            </w:r>
          </w:p>
        </w:tc>
        <w:tc>
          <w:tcPr>
            <w:tcW w:w="5108" w:type="dxa"/>
            <w:tcBorders>
              <w:bottom w:val="dotted" w:sz="4" w:space="0" w:color="auto"/>
            </w:tcBorders>
          </w:tcPr>
          <w:p w14:paraId="30A84D64" w14:textId="77777777" w:rsidR="002863BB" w:rsidRDefault="002863BB" w:rsidP="00ED6735">
            <w:pPr>
              <w:rPr>
                <w:rFonts w:cstheme="minorHAnsi"/>
              </w:rPr>
            </w:pPr>
            <w:r w:rsidRPr="00C46B03">
              <w:rPr>
                <w:rFonts w:cstheme="minorHAnsi"/>
              </w:rPr>
              <w:t xml:space="preserve">Cluster: Ablehnung auf Positionsebene </w:t>
            </w:r>
          </w:p>
          <w:p w14:paraId="43ADC1E8" w14:textId="77777777" w:rsidR="002863BB" w:rsidRDefault="002863BB" w:rsidP="00ED6735">
            <w:pPr>
              <w:rPr>
                <w:rFonts w:cstheme="minorHAnsi"/>
              </w:rPr>
            </w:pPr>
            <w:r w:rsidRPr="00C46B03">
              <w:rPr>
                <w:rFonts w:cstheme="minorHAnsi"/>
              </w:rPr>
              <w:t>Sonstiger Fehler auf Positionsebene.</w:t>
            </w:r>
          </w:p>
          <w:p w14:paraId="7BF4AD2E" w14:textId="176F2369" w:rsidR="002863BB" w:rsidRPr="00C46B03" w:rsidRDefault="002863BB" w:rsidP="00ED6735">
            <w:pPr>
              <w:rPr>
                <w:rFonts w:cstheme="minorHAnsi"/>
              </w:rPr>
            </w:pPr>
            <w:r w:rsidRPr="00C46B03">
              <w:rPr>
                <w:rFonts w:cstheme="minorHAnsi"/>
              </w:rPr>
              <w:t>Hinweis: Das identifizierte Problem ist in der Antwort zu beschreiben/benennen. Nutzungsmöglichkeit Ende:</w:t>
            </w:r>
            <w:r w:rsidR="00181BB7">
              <w:rPr>
                <w:rFonts w:cstheme="minorHAnsi"/>
              </w:rPr>
              <w:t xml:space="preserve"> </w:t>
            </w:r>
            <w:r>
              <w:rPr>
                <w:rFonts w:cstheme="minorHAnsi"/>
              </w:rPr>
              <w:t>01.10.2024 00:00 Uhr</w:t>
            </w:r>
          </w:p>
        </w:tc>
      </w:tr>
      <w:tr w:rsidR="002863BB" w:rsidRPr="00C46B03" w14:paraId="11CB9BD4" w14:textId="77777777" w:rsidTr="00513F98">
        <w:trPr>
          <w:trHeight w:val="398"/>
        </w:trPr>
        <w:tc>
          <w:tcPr>
            <w:tcW w:w="703" w:type="dxa"/>
            <w:vMerge/>
          </w:tcPr>
          <w:p w14:paraId="6F196B8C" w14:textId="77777777" w:rsidR="002863BB" w:rsidRDefault="002863BB" w:rsidP="00ED6735">
            <w:pPr>
              <w:rPr>
                <w:rFonts w:cstheme="minorHAnsi"/>
              </w:rPr>
            </w:pPr>
          </w:p>
        </w:tc>
        <w:tc>
          <w:tcPr>
            <w:tcW w:w="5958" w:type="dxa"/>
            <w:vMerge/>
          </w:tcPr>
          <w:p w14:paraId="3D3FD591" w14:textId="77777777" w:rsidR="002863BB" w:rsidRPr="0017265D" w:rsidRDefault="002863BB" w:rsidP="00ED6735">
            <w:pPr>
              <w:rPr>
                <w:rFonts w:cstheme="minorHAnsi"/>
              </w:rPr>
            </w:pPr>
          </w:p>
        </w:tc>
        <w:tc>
          <w:tcPr>
            <w:tcW w:w="1699" w:type="dxa"/>
            <w:tcBorders>
              <w:top w:val="dotted" w:sz="4" w:space="0" w:color="auto"/>
            </w:tcBorders>
          </w:tcPr>
          <w:p w14:paraId="54F0F151" w14:textId="77777777" w:rsidR="002863BB"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3A66A1DE" w14:textId="77777777" w:rsidR="002863BB" w:rsidRPr="00DA042A" w:rsidRDefault="002863BB" w:rsidP="00ED6735">
            <w:pPr>
              <w:rPr>
                <w:rFonts w:cstheme="minorHAnsi"/>
              </w:rPr>
            </w:pPr>
          </w:p>
        </w:tc>
        <w:tc>
          <w:tcPr>
            <w:tcW w:w="5108" w:type="dxa"/>
            <w:tcBorders>
              <w:top w:val="dotted" w:sz="4" w:space="0" w:color="auto"/>
            </w:tcBorders>
          </w:tcPr>
          <w:p w14:paraId="0E5C9BA4" w14:textId="77777777" w:rsidR="002863BB" w:rsidRPr="00C46B03" w:rsidRDefault="002863BB" w:rsidP="00ED6735">
            <w:pPr>
              <w:rPr>
                <w:rFonts w:cstheme="minorHAnsi"/>
              </w:rPr>
            </w:pPr>
          </w:p>
        </w:tc>
      </w:tr>
      <w:tr w:rsidR="002863BB" w:rsidRPr="00DA042A" w14:paraId="789653CD" w14:textId="77777777" w:rsidTr="00513F98">
        <w:trPr>
          <w:trHeight w:val="398"/>
        </w:trPr>
        <w:tc>
          <w:tcPr>
            <w:tcW w:w="703" w:type="dxa"/>
            <w:vMerge w:val="restart"/>
            <w:shd w:val="clear" w:color="auto" w:fill="92D050"/>
          </w:tcPr>
          <w:p w14:paraId="4B25BECD" w14:textId="77777777" w:rsidR="002863BB" w:rsidRPr="00427D71" w:rsidRDefault="002863BB" w:rsidP="00ED6735">
            <w:pPr>
              <w:rPr>
                <w:rFonts w:cstheme="minorHAnsi"/>
              </w:rPr>
            </w:pPr>
            <w:r>
              <w:rPr>
                <w:rFonts w:cstheme="minorHAnsi"/>
              </w:rPr>
              <w:t>440</w:t>
            </w:r>
          </w:p>
        </w:tc>
        <w:tc>
          <w:tcPr>
            <w:tcW w:w="5958" w:type="dxa"/>
            <w:vMerge w:val="restart"/>
          </w:tcPr>
          <w:p w14:paraId="02158D74" w14:textId="77777777" w:rsidR="002863BB" w:rsidRPr="00DA042A" w:rsidRDefault="002863BB"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0FE0397D" w14:textId="77777777" w:rsidR="002863BB" w:rsidRPr="00DA042A"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280A398B" w14:textId="77777777" w:rsidR="002863BB" w:rsidRPr="00DA042A" w:rsidRDefault="002863BB" w:rsidP="00ED6735">
            <w:pPr>
              <w:rPr>
                <w:rFonts w:cstheme="minorHAnsi"/>
              </w:rPr>
            </w:pPr>
          </w:p>
        </w:tc>
        <w:tc>
          <w:tcPr>
            <w:tcW w:w="5108" w:type="dxa"/>
            <w:tcBorders>
              <w:bottom w:val="dotted" w:sz="4" w:space="0" w:color="auto"/>
            </w:tcBorders>
          </w:tcPr>
          <w:p w14:paraId="2B4E5EC4" w14:textId="77777777" w:rsidR="002863BB" w:rsidRPr="00DA042A" w:rsidRDefault="002863BB" w:rsidP="00ED6735">
            <w:pPr>
              <w:rPr>
                <w:rFonts w:cstheme="minorHAnsi"/>
              </w:rPr>
            </w:pPr>
          </w:p>
        </w:tc>
      </w:tr>
      <w:tr w:rsidR="002863BB" w:rsidRPr="00DA042A" w14:paraId="2649A927" w14:textId="77777777" w:rsidTr="00513F98">
        <w:trPr>
          <w:trHeight w:val="398"/>
        </w:trPr>
        <w:tc>
          <w:tcPr>
            <w:tcW w:w="703" w:type="dxa"/>
            <w:vMerge/>
          </w:tcPr>
          <w:p w14:paraId="3A19CE11" w14:textId="77777777" w:rsidR="002863BB" w:rsidRPr="00427D71" w:rsidRDefault="002863BB" w:rsidP="00ED6735">
            <w:pPr>
              <w:rPr>
                <w:rFonts w:cstheme="minorHAnsi"/>
              </w:rPr>
            </w:pPr>
          </w:p>
        </w:tc>
        <w:tc>
          <w:tcPr>
            <w:tcW w:w="5958" w:type="dxa"/>
            <w:vMerge/>
          </w:tcPr>
          <w:p w14:paraId="0B033FEA" w14:textId="77777777" w:rsidR="002863BB" w:rsidRPr="00DA042A" w:rsidRDefault="002863BB" w:rsidP="00ED6735">
            <w:pPr>
              <w:rPr>
                <w:rFonts w:cstheme="minorHAnsi"/>
              </w:rPr>
            </w:pPr>
          </w:p>
        </w:tc>
        <w:tc>
          <w:tcPr>
            <w:tcW w:w="1699" w:type="dxa"/>
            <w:tcBorders>
              <w:top w:val="dotted" w:sz="4" w:space="0" w:color="auto"/>
            </w:tcBorders>
          </w:tcPr>
          <w:p w14:paraId="16B7B067" w14:textId="77777777" w:rsidR="002863BB" w:rsidRPr="00DA042A"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1FF72255" w14:textId="77777777" w:rsidR="002863BB" w:rsidRPr="00DA042A" w:rsidRDefault="002863BB" w:rsidP="00ED6735">
            <w:pPr>
              <w:rPr>
                <w:rFonts w:cstheme="minorHAnsi"/>
              </w:rPr>
            </w:pPr>
          </w:p>
        </w:tc>
        <w:tc>
          <w:tcPr>
            <w:tcW w:w="5108" w:type="dxa"/>
            <w:tcBorders>
              <w:top w:val="dotted" w:sz="4" w:space="0" w:color="auto"/>
            </w:tcBorders>
          </w:tcPr>
          <w:p w14:paraId="66ECD238" w14:textId="77777777" w:rsidR="002863BB" w:rsidRPr="00DA042A" w:rsidRDefault="002863BB" w:rsidP="00ED6735">
            <w:pPr>
              <w:rPr>
                <w:rFonts w:cstheme="minorHAnsi"/>
              </w:rPr>
            </w:pPr>
          </w:p>
        </w:tc>
      </w:tr>
      <w:tr w:rsidR="002863BB" w:rsidRPr="00DA042A" w14:paraId="6B0918FF" w14:textId="77777777" w:rsidTr="00513F98">
        <w:trPr>
          <w:trHeight w:val="398"/>
        </w:trPr>
        <w:tc>
          <w:tcPr>
            <w:tcW w:w="703" w:type="dxa"/>
            <w:vMerge w:val="restart"/>
            <w:shd w:val="clear" w:color="auto" w:fill="92D050"/>
          </w:tcPr>
          <w:p w14:paraId="72EB0BD7" w14:textId="77777777" w:rsidR="002863BB" w:rsidRPr="00427D71" w:rsidRDefault="002863BB" w:rsidP="00ED6735">
            <w:pPr>
              <w:rPr>
                <w:rFonts w:cstheme="minorHAnsi"/>
              </w:rPr>
            </w:pPr>
            <w:r>
              <w:rPr>
                <w:rFonts w:cstheme="minorHAnsi"/>
              </w:rPr>
              <w:t>450</w:t>
            </w:r>
          </w:p>
        </w:tc>
        <w:tc>
          <w:tcPr>
            <w:tcW w:w="5958" w:type="dxa"/>
            <w:vMerge w:val="restart"/>
          </w:tcPr>
          <w:p w14:paraId="3E322CAB" w14:textId="77777777" w:rsidR="002863BB" w:rsidRPr="00DA042A" w:rsidRDefault="002863BB"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25E875D0" w14:textId="77777777" w:rsidR="002863BB"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61FC704C" w14:textId="77777777" w:rsidR="002863BB" w:rsidRPr="00DA042A" w:rsidRDefault="002863BB" w:rsidP="00ED6735">
            <w:pPr>
              <w:rPr>
                <w:rFonts w:cstheme="minorHAnsi"/>
              </w:rPr>
            </w:pPr>
          </w:p>
        </w:tc>
        <w:tc>
          <w:tcPr>
            <w:tcW w:w="5108" w:type="dxa"/>
            <w:tcBorders>
              <w:bottom w:val="dotted" w:sz="4" w:space="0" w:color="auto"/>
            </w:tcBorders>
          </w:tcPr>
          <w:p w14:paraId="2C6CF53E" w14:textId="77777777" w:rsidR="002863BB" w:rsidRPr="00DA042A" w:rsidRDefault="002863BB"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2863BB" w:rsidRPr="00DA042A" w14:paraId="45A53C5C" w14:textId="77777777" w:rsidTr="00513F98">
        <w:trPr>
          <w:trHeight w:val="398"/>
        </w:trPr>
        <w:tc>
          <w:tcPr>
            <w:tcW w:w="703" w:type="dxa"/>
            <w:vMerge/>
          </w:tcPr>
          <w:p w14:paraId="5710E7CB" w14:textId="77777777" w:rsidR="002863BB" w:rsidRDefault="002863BB" w:rsidP="00ED6735">
            <w:pPr>
              <w:rPr>
                <w:rFonts w:cstheme="minorHAnsi"/>
              </w:rPr>
            </w:pPr>
          </w:p>
        </w:tc>
        <w:tc>
          <w:tcPr>
            <w:tcW w:w="5958" w:type="dxa"/>
            <w:vMerge/>
          </w:tcPr>
          <w:p w14:paraId="3E994C02" w14:textId="77777777" w:rsidR="002863BB" w:rsidRPr="00DA042A" w:rsidRDefault="002863BB" w:rsidP="00ED6735">
            <w:pPr>
              <w:rPr>
                <w:rFonts w:cstheme="minorHAnsi"/>
              </w:rPr>
            </w:pPr>
          </w:p>
        </w:tc>
        <w:tc>
          <w:tcPr>
            <w:tcW w:w="1699" w:type="dxa"/>
            <w:tcBorders>
              <w:top w:val="dotted" w:sz="4" w:space="0" w:color="auto"/>
            </w:tcBorders>
          </w:tcPr>
          <w:p w14:paraId="1A05CCD5" w14:textId="77777777" w:rsidR="002863BB"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6B8FD4A1" w14:textId="77777777" w:rsidR="002863BB" w:rsidRPr="00DA042A" w:rsidRDefault="002863BB" w:rsidP="00ED6735">
            <w:pPr>
              <w:rPr>
                <w:rFonts w:cstheme="minorHAnsi"/>
              </w:rPr>
            </w:pPr>
          </w:p>
        </w:tc>
        <w:tc>
          <w:tcPr>
            <w:tcW w:w="5108" w:type="dxa"/>
            <w:tcBorders>
              <w:top w:val="dotted" w:sz="4" w:space="0" w:color="auto"/>
            </w:tcBorders>
          </w:tcPr>
          <w:p w14:paraId="07DD08BF" w14:textId="77777777" w:rsidR="002863BB" w:rsidRPr="00DA042A" w:rsidRDefault="002863BB" w:rsidP="00ED6735">
            <w:pPr>
              <w:rPr>
                <w:rFonts w:cstheme="minorHAnsi"/>
              </w:rPr>
            </w:pPr>
            <w:r>
              <w:rPr>
                <w:rFonts w:cstheme="minorHAnsi"/>
              </w:rPr>
              <w:t>Die Prüfung des EBD wird im Summenteil fortgesetzt.</w:t>
            </w:r>
          </w:p>
        </w:tc>
      </w:tr>
      <w:tr w:rsidR="002863BB" w:rsidRPr="00663E96" w14:paraId="5A683335" w14:textId="77777777" w:rsidTr="00513F98">
        <w:trPr>
          <w:trHeight w:val="398"/>
        </w:trPr>
        <w:tc>
          <w:tcPr>
            <w:tcW w:w="14397" w:type="dxa"/>
            <w:gridSpan w:val="5"/>
            <w:shd w:val="clear" w:color="auto" w:fill="FFFF00"/>
          </w:tcPr>
          <w:p w14:paraId="6F097F5E" w14:textId="77777777" w:rsidR="002863BB" w:rsidRPr="00663E96" w:rsidRDefault="002863BB"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2863BB" w:rsidRPr="00663E96" w14:paraId="1433AEE6" w14:textId="77777777" w:rsidTr="00513F98">
        <w:trPr>
          <w:trHeight w:val="398"/>
        </w:trPr>
        <w:tc>
          <w:tcPr>
            <w:tcW w:w="703" w:type="dxa"/>
            <w:vMerge w:val="restart"/>
            <w:shd w:val="clear" w:color="auto" w:fill="FFFF00"/>
          </w:tcPr>
          <w:p w14:paraId="6A814E0B" w14:textId="77777777" w:rsidR="002863BB" w:rsidRDefault="002863BB" w:rsidP="00ED6735">
            <w:pPr>
              <w:rPr>
                <w:rFonts w:cstheme="minorHAnsi"/>
              </w:rPr>
            </w:pPr>
            <w:r w:rsidRPr="00427D71">
              <w:rPr>
                <w:rFonts w:cstheme="minorHAnsi"/>
              </w:rPr>
              <w:t>500</w:t>
            </w:r>
          </w:p>
        </w:tc>
        <w:tc>
          <w:tcPr>
            <w:tcW w:w="5958" w:type="dxa"/>
            <w:vMerge w:val="restart"/>
          </w:tcPr>
          <w:p w14:paraId="7D9BFB5F" w14:textId="77777777" w:rsidR="002863BB" w:rsidRPr="00663E96" w:rsidRDefault="002863BB"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6407639F" w14:textId="77777777" w:rsidR="002863BB" w:rsidRDefault="002863BB"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A85AB33" w14:textId="77777777" w:rsidR="002863BB" w:rsidRDefault="002863BB" w:rsidP="00ED6735">
            <w:pPr>
              <w:rPr>
                <w:rFonts w:cstheme="minorHAnsi"/>
              </w:rPr>
            </w:pPr>
            <w:r>
              <w:rPr>
                <w:rFonts w:cstheme="minorHAnsi"/>
              </w:rPr>
              <w:t>A21</w:t>
            </w:r>
          </w:p>
        </w:tc>
        <w:tc>
          <w:tcPr>
            <w:tcW w:w="5108" w:type="dxa"/>
            <w:tcBorders>
              <w:bottom w:val="dotted" w:sz="4" w:space="0" w:color="auto"/>
            </w:tcBorders>
          </w:tcPr>
          <w:p w14:paraId="45056E3D" w14:textId="77777777" w:rsidR="002863BB" w:rsidRDefault="002863BB" w:rsidP="00ED6735">
            <w:pPr>
              <w:rPr>
                <w:rFonts w:cstheme="minorHAnsi"/>
              </w:rPr>
            </w:pPr>
            <w:r w:rsidRPr="00663E96">
              <w:rPr>
                <w:rFonts w:cstheme="minorHAnsi"/>
              </w:rPr>
              <w:t>Cluster: Ablehnung auf Summenebene</w:t>
            </w:r>
          </w:p>
          <w:p w14:paraId="7C62E22A" w14:textId="77777777" w:rsidR="002863BB" w:rsidRDefault="002863BB"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788B5473" w14:textId="77777777" w:rsidR="002863BB" w:rsidRPr="00663E96" w:rsidRDefault="002863BB" w:rsidP="00ED6735">
            <w:pPr>
              <w:rPr>
                <w:rFonts w:cstheme="minorHAnsi"/>
              </w:rPr>
            </w:pPr>
            <w:r w:rsidRPr="00663E96">
              <w:rPr>
                <w:rFonts w:cstheme="minorHAnsi"/>
              </w:rPr>
              <w:lastRenderedPageBreak/>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2863BB" w:rsidRPr="00663E96" w14:paraId="1C2ED773" w14:textId="77777777" w:rsidTr="00513F98">
        <w:trPr>
          <w:trHeight w:val="398"/>
        </w:trPr>
        <w:tc>
          <w:tcPr>
            <w:tcW w:w="703" w:type="dxa"/>
            <w:vMerge/>
          </w:tcPr>
          <w:p w14:paraId="1DC96F6B" w14:textId="77777777" w:rsidR="002863BB" w:rsidRDefault="002863BB" w:rsidP="00ED6735">
            <w:pPr>
              <w:rPr>
                <w:rFonts w:cstheme="minorHAnsi"/>
              </w:rPr>
            </w:pPr>
          </w:p>
        </w:tc>
        <w:tc>
          <w:tcPr>
            <w:tcW w:w="5958" w:type="dxa"/>
            <w:vMerge/>
          </w:tcPr>
          <w:p w14:paraId="53C428BF" w14:textId="77777777" w:rsidR="002863BB" w:rsidRPr="00663E96" w:rsidRDefault="002863BB" w:rsidP="00ED6735">
            <w:pPr>
              <w:rPr>
                <w:rFonts w:cstheme="minorHAnsi"/>
              </w:rPr>
            </w:pPr>
          </w:p>
        </w:tc>
        <w:tc>
          <w:tcPr>
            <w:tcW w:w="1699" w:type="dxa"/>
            <w:tcBorders>
              <w:top w:val="dotted" w:sz="4" w:space="0" w:color="auto"/>
            </w:tcBorders>
          </w:tcPr>
          <w:p w14:paraId="275C0F2A" w14:textId="77777777" w:rsidR="002863BB"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11BE87B1" w14:textId="77777777" w:rsidR="002863BB" w:rsidRDefault="002863BB" w:rsidP="00ED6735">
            <w:pPr>
              <w:rPr>
                <w:rFonts w:cstheme="minorHAnsi"/>
              </w:rPr>
            </w:pPr>
          </w:p>
        </w:tc>
        <w:tc>
          <w:tcPr>
            <w:tcW w:w="5108" w:type="dxa"/>
            <w:tcBorders>
              <w:top w:val="dotted" w:sz="4" w:space="0" w:color="auto"/>
            </w:tcBorders>
          </w:tcPr>
          <w:p w14:paraId="55684513" w14:textId="77777777" w:rsidR="002863BB" w:rsidRPr="00663E96" w:rsidRDefault="002863BB" w:rsidP="00ED6735">
            <w:pPr>
              <w:rPr>
                <w:rFonts w:cstheme="minorHAnsi"/>
              </w:rPr>
            </w:pPr>
          </w:p>
        </w:tc>
      </w:tr>
      <w:tr w:rsidR="002863BB" w:rsidRPr="00663E96" w14:paraId="08284C4D" w14:textId="77777777" w:rsidTr="00513F98">
        <w:trPr>
          <w:trHeight w:val="398"/>
        </w:trPr>
        <w:tc>
          <w:tcPr>
            <w:tcW w:w="14397" w:type="dxa"/>
            <w:gridSpan w:val="5"/>
            <w:shd w:val="clear" w:color="auto" w:fill="FFFF00"/>
          </w:tcPr>
          <w:p w14:paraId="4C0C1FAF" w14:textId="77777777" w:rsidR="002863BB" w:rsidRPr="00663E96" w:rsidRDefault="002863BB"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2863BB" w:rsidRPr="00211054" w14:paraId="0E75DF47" w14:textId="77777777" w:rsidTr="00513F98">
        <w:trPr>
          <w:trHeight w:val="398"/>
        </w:trPr>
        <w:tc>
          <w:tcPr>
            <w:tcW w:w="703" w:type="dxa"/>
            <w:vMerge w:val="restart"/>
            <w:shd w:val="clear" w:color="auto" w:fill="FFFF00"/>
          </w:tcPr>
          <w:p w14:paraId="0D03E3A4" w14:textId="77777777" w:rsidR="002863BB" w:rsidRPr="00DA042A" w:rsidRDefault="002863BB" w:rsidP="00ED6735">
            <w:pPr>
              <w:rPr>
                <w:rFonts w:cstheme="minorHAnsi"/>
              </w:rPr>
            </w:pPr>
            <w:r w:rsidRPr="00427D71">
              <w:rPr>
                <w:rFonts w:cstheme="minorHAnsi"/>
              </w:rPr>
              <w:t>510</w:t>
            </w:r>
          </w:p>
        </w:tc>
        <w:tc>
          <w:tcPr>
            <w:tcW w:w="5958" w:type="dxa"/>
            <w:vMerge w:val="restart"/>
          </w:tcPr>
          <w:p w14:paraId="6940D0DC" w14:textId="77777777" w:rsidR="002863BB" w:rsidRPr="00DA042A" w:rsidRDefault="002863BB"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7699704B" w14:textId="77777777" w:rsidR="002863BB" w:rsidRPr="00DA042A" w:rsidRDefault="002863BB"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7775EE6B" w14:textId="77777777" w:rsidR="002863BB" w:rsidRPr="00DA042A" w:rsidRDefault="002863BB" w:rsidP="00ED6735">
            <w:pPr>
              <w:rPr>
                <w:rFonts w:cstheme="minorHAnsi"/>
              </w:rPr>
            </w:pPr>
            <w:r>
              <w:rPr>
                <w:rFonts w:cstheme="minorHAnsi"/>
              </w:rPr>
              <w:t>A22</w:t>
            </w:r>
          </w:p>
        </w:tc>
        <w:tc>
          <w:tcPr>
            <w:tcW w:w="5108" w:type="dxa"/>
            <w:tcBorders>
              <w:bottom w:val="dotted" w:sz="4" w:space="0" w:color="auto"/>
            </w:tcBorders>
          </w:tcPr>
          <w:p w14:paraId="024884C6" w14:textId="77777777" w:rsidR="002863BB" w:rsidRDefault="002863BB" w:rsidP="00ED6735">
            <w:pPr>
              <w:rPr>
                <w:rFonts w:cstheme="minorHAnsi"/>
              </w:rPr>
            </w:pPr>
            <w:r w:rsidRPr="00663E96">
              <w:rPr>
                <w:rFonts w:cstheme="minorHAnsi"/>
              </w:rPr>
              <w:t>Cluster: Ablehnung auf Summenebene</w:t>
            </w:r>
          </w:p>
          <w:p w14:paraId="331A43D2" w14:textId="77777777" w:rsidR="002863BB" w:rsidRDefault="002863BB"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11A8A95C" w14:textId="77777777" w:rsidR="002863BB" w:rsidRPr="00211054" w:rsidRDefault="002863BB"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2863BB" w:rsidRPr="00DA042A" w14:paraId="2D88B24D" w14:textId="77777777" w:rsidTr="00513F98">
        <w:trPr>
          <w:trHeight w:val="397"/>
        </w:trPr>
        <w:tc>
          <w:tcPr>
            <w:tcW w:w="703" w:type="dxa"/>
            <w:vMerge/>
          </w:tcPr>
          <w:p w14:paraId="5B036AC0" w14:textId="77777777" w:rsidR="002863BB" w:rsidRPr="00DA042A" w:rsidRDefault="002863BB" w:rsidP="00ED6735">
            <w:pPr>
              <w:rPr>
                <w:rFonts w:cstheme="minorHAnsi"/>
              </w:rPr>
            </w:pPr>
          </w:p>
        </w:tc>
        <w:tc>
          <w:tcPr>
            <w:tcW w:w="5958" w:type="dxa"/>
            <w:vMerge/>
          </w:tcPr>
          <w:p w14:paraId="2D233E4A"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3C195DFF" w14:textId="77777777" w:rsidR="002863BB" w:rsidRPr="00DA042A" w:rsidRDefault="002863BB"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3437D38F"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5CBBD935" w14:textId="77777777" w:rsidR="002863BB" w:rsidRPr="00DA042A" w:rsidRDefault="002863BB" w:rsidP="00ED6735">
            <w:pPr>
              <w:rPr>
                <w:rFonts w:cstheme="minorHAnsi"/>
              </w:rPr>
            </w:pPr>
          </w:p>
        </w:tc>
      </w:tr>
      <w:tr w:rsidR="002863BB" w:rsidRPr="00DA042A" w14:paraId="0891D465" w14:textId="77777777" w:rsidTr="00513F98">
        <w:tc>
          <w:tcPr>
            <w:tcW w:w="703" w:type="dxa"/>
            <w:vMerge w:val="restart"/>
            <w:shd w:val="clear" w:color="auto" w:fill="FFFF00"/>
          </w:tcPr>
          <w:p w14:paraId="702D0AF6" w14:textId="77777777" w:rsidR="002863BB" w:rsidRPr="00427D71" w:rsidRDefault="002863BB" w:rsidP="00ED6735">
            <w:pPr>
              <w:rPr>
                <w:rFonts w:cstheme="minorHAnsi"/>
              </w:rPr>
            </w:pPr>
            <w:r w:rsidRPr="00427D71">
              <w:rPr>
                <w:rFonts w:cstheme="minorHAnsi"/>
              </w:rPr>
              <w:t>520</w:t>
            </w:r>
          </w:p>
        </w:tc>
        <w:tc>
          <w:tcPr>
            <w:tcW w:w="5958" w:type="dxa"/>
            <w:vMerge w:val="restart"/>
          </w:tcPr>
          <w:p w14:paraId="0B0A7B27" w14:textId="47B71FC3" w:rsidR="002863BB" w:rsidRPr="00DA042A" w:rsidRDefault="006C6D20" w:rsidP="00ED6735">
            <w:pPr>
              <w:rPr>
                <w:rFonts w:cstheme="minorHAnsi"/>
              </w:rPr>
            </w:pPr>
            <w:r w:rsidRPr="006C6D20">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2C233D58" w14:textId="77777777" w:rsidR="002863BB" w:rsidRPr="00DA042A"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5EF518F5" w14:textId="77777777" w:rsidR="002863BB" w:rsidRPr="00DA042A" w:rsidRDefault="002863BB" w:rsidP="00ED6735">
            <w:pPr>
              <w:rPr>
                <w:rFonts w:cstheme="minorHAnsi"/>
              </w:rPr>
            </w:pPr>
            <w:r>
              <w:rPr>
                <w:rFonts w:cstheme="minorHAnsi"/>
              </w:rPr>
              <w:t>A23</w:t>
            </w:r>
          </w:p>
        </w:tc>
        <w:tc>
          <w:tcPr>
            <w:tcW w:w="5108" w:type="dxa"/>
            <w:tcBorders>
              <w:left w:val="single" w:sz="4" w:space="0" w:color="auto"/>
              <w:bottom w:val="dotted" w:sz="4" w:space="0" w:color="auto"/>
            </w:tcBorders>
          </w:tcPr>
          <w:p w14:paraId="7BCB4D7C" w14:textId="77777777" w:rsidR="002863BB" w:rsidRDefault="002863BB" w:rsidP="00ED6735">
            <w:pPr>
              <w:rPr>
                <w:rFonts w:cstheme="minorHAnsi"/>
              </w:rPr>
            </w:pPr>
            <w:r w:rsidRPr="00C46B03">
              <w:rPr>
                <w:rFonts w:cstheme="minorHAnsi"/>
              </w:rPr>
              <w:t xml:space="preserve">Cluster: Ablehnung auf Summenebene </w:t>
            </w:r>
          </w:p>
          <w:p w14:paraId="4168901F" w14:textId="02BC56F3" w:rsidR="002863BB" w:rsidRDefault="002471B3" w:rsidP="00ED6735">
            <w:pPr>
              <w:rPr>
                <w:rFonts w:cstheme="minorHAnsi"/>
              </w:rPr>
            </w:pPr>
            <w:r w:rsidRPr="002471B3">
              <w:rPr>
                <w:rFonts w:cstheme="minorHAnsi"/>
              </w:rPr>
              <w:t>Summe aller Rechnungspositionen (Netto) dieser Rechnung, denen dieser Steuersatz zugeordnet ist, multipliziert mit diesem Steuersatz entspricht nicht der Angabe des Steuerbetrages für diesen Steuersatz.</w:t>
            </w:r>
          </w:p>
          <w:p w14:paraId="636DDBB0" w14:textId="77777777" w:rsidR="002863BB" w:rsidRPr="00DA042A" w:rsidRDefault="002863BB" w:rsidP="00ED6735">
            <w:pPr>
              <w:rPr>
                <w:rFonts w:cstheme="minorHAnsi"/>
              </w:rPr>
            </w:pPr>
            <w:r w:rsidRPr="00C46B03">
              <w:rPr>
                <w:rFonts w:cstheme="minorHAnsi"/>
              </w:rPr>
              <w:lastRenderedPageBreak/>
              <w:t>Hinweis: Es ist der Steuersatz (aus DE5278) und die Steuerkategorie (aus DE5305) des SG52 TAX zu nennen.</w:t>
            </w:r>
          </w:p>
        </w:tc>
      </w:tr>
      <w:tr w:rsidR="002863BB" w:rsidRPr="00DA042A" w14:paraId="5E24ABB2" w14:textId="77777777" w:rsidTr="00513F98">
        <w:tc>
          <w:tcPr>
            <w:tcW w:w="703" w:type="dxa"/>
            <w:vMerge/>
          </w:tcPr>
          <w:p w14:paraId="5D8DD7EB" w14:textId="77777777" w:rsidR="002863BB" w:rsidRPr="00427D71" w:rsidRDefault="002863BB" w:rsidP="00ED6735">
            <w:pPr>
              <w:rPr>
                <w:rFonts w:cstheme="minorHAnsi"/>
              </w:rPr>
            </w:pPr>
          </w:p>
        </w:tc>
        <w:tc>
          <w:tcPr>
            <w:tcW w:w="5958" w:type="dxa"/>
            <w:vMerge/>
          </w:tcPr>
          <w:p w14:paraId="25A1392D" w14:textId="77777777" w:rsidR="002863BB" w:rsidRPr="00DA042A" w:rsidRDefault="002863BB" w:rsidP="00ED6735">
            <w:pPr>
              <w:rPr>
                <w:rFonts w:cstheme="minorHAnsi"/>
              </w:rPr>
            </w:pPr>
          </w:p>
        </w:tc>
        <w:tc>
          <w:tcPr>
            <w:tcW w:w="1699" w:type="dxa"/>
            <w:tcBorders>
              <w:top w:val="dotted" w:sz="4" w:space="0" w:color="auto"/>
              <w:right w:val="single" w:sz="4" w:space="0" w:color="auto"/>
            </w:tcBorders>
          </w:tcPr>
          <w:p w14:paraId="351B2EEB" w14:textId="77777777" w:rsidR="002863BB" w:rsidRPr="00DA042A" w:rsidRDefault="002863BB"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6EE3B05B" w14:textId="77777777" w:rsidR="002863BB" w:rsidRPr="00DA042A" w:rsidRDefault="002863BB" w:rsidP="00ED6735">
            <w:pPr>
              <w:rPr>
                <w:rFonts w:cstheme="minorHAnsi"/>
              </w:rPr>
            </w:pPr>
          </w:p>
        </w:tc>
        <w:tc>
          <w:tcPr>
            <w:tcW w:w="5108" w:type="dxa"/>
            <w:tcBorders>
              <w:top w:val="dotted" w:sz="4" w:space="0" w:color="auto"/>
              <w:left w:val="single" w:sz="4" w:space="0" w:color="auto"/>
            </w:tcBorders>
          </w:tcPr>
          <w:p w14:paraId="2FF17BBC" w14:textId="77777777" w:rsidR="002863BB" w:rsidRPr="00DA042A" w:rsidRDefault="002863BB" w:rsidP="00ED6735">
            <w:pPr>
              <w:rPr>
                <w:rFonts w:cstheme="minorHAnsi"/>
              </w:rPr>
            </w:pPr>
          </w:p>
        </w:tc>
      </w:tr>
      <w:tr w:rsidR="002863BB" w:rsidRPr="00DA042A" w14:paraId="1B8D9534" w14:textId="77777777" w:rsidTr="00513F98">
        <w:tc>
          <w:tcPr>
            <w:tcW w:w="703" w:type="dxa"/>
            <w:vMerge w:val="restart"/>
            <w:shd w:val="clear" w:color="auto" w:fill="FFFF00"/>
          </w:tcPr>
          <w:p w14:paraId="3FDBA1AF" w14:textId="77777777" w:rsidR="002863BB" w:rsidRPr="00427D71" w:rsidRDefault="002863BB" w:rsidP="00ED6735">
            <w:pPr>
              <w:rPr>
                <w:rFonts w:cstheme="minorHAnsi"/>
              </w:rPr>
            </w:pPr>
            <w:r w:rsidRPr="00427D71">
              <w:rPr>
                <w:rFonts w:cstheme="minorHAnsi"/>
              </w:rPr>
              <w:t>530</w:t>
            </w:r>
          </w:p>
        </w:tc>
        <w:tc>
          <w:tcPr>
            <w:tcW w:w="5958" w:type="dxa"/>
            <w:vMerge w:val="restart"/>
          </w:tcPr>
          <w:p w14:paraId="67D67E21" w14:textId="77777777" w:rsidR="002863BB" w:rsidRPr="00DA042A" w:rsidRDefault="002863BB"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2AB1A3BD" w14:textId="77777777" w:rsidR="002863BB" w:rsidRDefault="002863BB"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7BE344C6" w14:textId="77777777" w:rsidR="002863BB" w:rsidRPr="00DA042A" w:rsidRDefault="002863BB" w:rsidP="00ED6735">
            <w:pPr>
              <w:rPr>
                <w:rFonts w:cstheme="minorHAnsi"/>
              </w:rPr>
            </w:pPr>
          </w:p>
        </w:tc>
        <w:tc>
          <w:tcPr>
            <w:tcW w:w="5108" w:type="dxa"/>
            <w:tcBorders>
              <w:bottom w:val="dotted" w:sz="4" w:space="0" w:color="auto"/>
            </w:tcBorders>
          </w:tcPr>
          <w:p w14:paraId="58D26C32" w14:textId="77777777" w:rsidR="002863BB" w:rsidRPr="00DA042A" w:rsidRDefault="002863BB" w:rsidP="00ED6735">
            <w:pPr>
              <w:rPr>
                <w:rFonts w:cstheme="minorHAnsi"/>
              </w:rPr>
            </w:pPr>
          </w:p>
        </w:tc>
      </w:tr>
      <w:tr w:rsidR="002863BB" w:rsidRPr="00DA042A" w14:paraId="46B84ED0" w14:textId="77777777" w:rsidTr="00513F98">
        <w:tc>
          <w:tcPr>
            <w:tcW w:w="703" w:type="dxa"/>
            <w:vMerge/>
          </w:tcPr>
          <w:p w14:paraId="21A1B9F8" w14:textId="77777777" w:rsidR="002863BB" w:rsidRPr="00427D71" w:rsidRDefault="002863BB" w:rsidP="00ED6735">
            <w:pPr>
              <w:rPr>
                <w:rFonts w:cstheme="minorHAnsi"/>
              </w:rPr>
            </w:pPr>
          </w:p>
        </w:tc>
        <w:tc>
          <w:tcPr>
            <w:tcW w:w="5958" w:type="dxa"/>
            <w:vMerge/>
          </w:tcPr>
          <w:p w14:paraId="54681CE9" w14:textId="77777777" w:rsidR="002863BB" w:rsidRPr="00DA042A" w:rsidRDefault="002863BB" w:rsidP="00ED6735">
            <w:pPr>
              <w:rPr>
                <w:rFonts w:cstheme="minorHAnsi"/>
              </w:rPr>
            </w:pPr>
          </w:p>
        </w:tc>
        <w:tc>
          <w:tcPr>
            <w:tcW w:w="1699" w:type="dxa"/>
            <w:tcBorders>
              <w:top w:val="dotted" w:sz="4" w:space="0" w:color="auto"/>
            </w:tcBorders>
          </w:tcPr>
          <w:p w14:paraId="3929EADD" w14:textId="77777777" w:rsidR="002863BB" w:rsidRDefault="002863BB"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1824006C" w14:textId="77777777" w:rsidR="002863BB" w:rsidRPr="00DA042A" w:rsidRDefault="002863BB" w:rsidP="00ED6735">
            <w:pPr>
              <w:rPr>
                <w:rFonts w:cstheme="minorHAnsi"/>
              </w:rPr>
            </w:pPr>
          </w:p>
        </w:tc>
        <w:tc>
          <w:tcPr>
            <w:tcW w:w="5108" w:type="dxa"/>
            <w:tcBorders>
              <w:top w:val="dotted" w:sz="4" w:space="0" w:color="auto"/>
            </w:tcBorders>
          </w:tcPr>
          <w:p w14:paraId="3830E46F" w14:textId="77777777" w:rsidR="002863BB" w:rsidRPr="00DA042A" w:rsidRDefault="002863BB" w:rsidP="00ED6735">
            <w:pPr>
              <w:rPr>
                <w:rFonts w:cstheme="minorHAnsi"/>
              </w:rPr>
            </w:pPr>
          </w:p>
        </w:tc>
      </w:tr>
      <w:tr w:rsidR="002863BB" w:rsidRPr="00DA042A" w14:paraId="0FB18E3D" w14:textId="77777777" w:rsidTr="00513F98">
        <w:tc>
          <w:tcPr>
            <w:tcW w:w="703" w:type="dxa"/>
            <w:vMerge w:val="restart"/>
            <w:shd w:val="clear" w:color="auto" w:fill="FFFF00"/>
          </w:tcPr>
          <w:p w14:paraId="27B46F42" w14:textId="77777777" w:rsidR="002863BB" w:rsidRPr="00427D71" w:rsidRDefault="002863BB" w:rsidP="00ED6735">
            <w:pPr>
              <w:rPr>
                <w:rFonts w:cstheme="minorHAnsi"/>
              </w:rPr>
            </w:pPr>
            <w:r w:rsidRPr="00427D71">
              <w:rPr>
                <w:rFonts w:cstheme="minorHAnsi"/>
              </w:rPr>
              <w:t>540</w:t>
            </w:r>
          </w:p>
        </w:tc>
        <w:tc>
          <w:tcPr>
            <w:tcW w:w="5958" w:type="dxa"/>
            <w:vMerge w:val="restart"/>
          </w:tcPr>
          <w:p w14:paraId="501D0DD1" w14:textId="77777777" w:rsidR="002863BB" w:rsidRPr="00DA042A" w:rsidRDefault="002863BB"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5A7F8C6" w14:textId="77777777" w:rsidR="002863BB"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17FF8259" w14:textId="77777777" w:rsidR="002863BB" w:rsidRPr="00DA042A" w:rsidRDefault="002863BB" w:rsidP="00ED6735">
            <w:pPr>
              <w:rPr>
                <w:rFonts w:cstheme="minorHAnsi"/>
              </w:rPr>
            </w:pPr>
            <w:r>
              <w:rPr>
                <w:rFonts w:cstheme="minorHAnsi"/>
              </w:rPr>
              <w:t>A24</w:t>
            </w:r>
          </w:p>
        </w:tc>
        <w:tc>
          <w:tcPr>
            <w:tcW w:w="5108" w:type="dxa"/>
            <w:tcBorders>
              <w:bottom w:val="dotted" w:sz="4" w:space="0" w:color="auto"/>
            </w:tcBorders>
          </w:tcPr>
          <w:p w14:paraId="40384F92" w14:textId="77777777" w:rsidR="002863BB" w:rsidRDefault="002863BB" w:rsidP="00ED6735">
            <w:pPr>
              <w:rPr>
                <w:rFonts w:cstheme="minorHAnsi"/>
              </w:rPr>
            </w:pPr>
            <w:r w:rsidRPr="00663E96">
              <w:rPr>
                <w:rFonts w:cstheme="minorHAnsi"/>
              </w:rPr>
              <w:t>Cluster: Ablehnung auf Summenebene</w:t>
            </w:r>
          </w:p>
          <w:p w14:paraId="4B517991" w14:textId="77777777" w:rsidR="002863BB" w:rsidRPr="00DA042A" w:rsidRDefault="002863BB"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2863BB" w:rsidRPr="00DA042A" w14:paraId="5F93FFDE" w14:textId="77777777" w:rsidTr="00513F98">
        <w:tc>
          <w:tcPr>
            <w:tcW w:w="703" w:type="dxa"/>
            <w:vMerge/>
          </w:tcPr>
          <w:p w14:paraId="29AA767B" w14:textId="77777777" w:rsidR="002863BB" w:rsidRDefault="002863BB" w:rsidP="00ED6735">
            <w:pPr>
              <w:rPr>
                <w:rFonts w:cstheme="minorHAnsi"/>
              </w:rPr>
            </w:pPr>
          </w:p>
        </w:tc>
        <w:tc>
          <w:tcPr>
            <w:tcW w:w="5958" w:type="dxa"/>
            <w:vMerge/>
          </w:tcPr>
          <w:p w14:paraId="0B9008A1" w14:textId="77777777" w:rsidR="002863BB" w:rsidRPr="00DA042A" w:rsidRDefault="002863BB" w:rsidP="00ED6735">
            <w:pPr>
              <w:rPr>
                <w:rFonts w:cstheme="minorHAnsi"/>
              </w:rPr>
            </w:pPr>
          </w:p>
        </w:tc>
        <w:tc>
          <w:tcPr>
            <w:tcW w:w="1699" w:type="dxa"/>
            <w:tcBorders>
              <w:top w:val="dotted" w:sz="4" w:space="0" w:color="auto"/>
            </w:tcBorders>
          </w:tcPr>
          <w:p w14:paraId="2FA7C7F4" w14:textId="77777777" w:rsidR="002863BB" w:rsidRDefault="002863BB"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52AEAFB6" w14:textId="77777777" w:rsidR="002863BB" w:rsidRPr="00DA042A" w:rsidRDefault="002863BB" w:rsidP="00ED6735">
            <w:pPr>
              <w:rPr>
                <w:rFonts w:cstheme="minorHAnsi"/>
              </w:rPr>
            </w:pPr>
          </w:p>
        </w:tc>
        <w:tc>
          <w:tcPr>
            <w:tcW w:w="5108" w:type="dxa"/>
            <w:tcBorders>
              <w:top w:val="dotted" w:sz="4" w:space="0" w:color="auto"/>
            </w:tcBorders>
          </w:tcPr>
          <w:p w14:paraId="1297AB51" w14:textId="77777777" w:rsidR="002863BB" w:rsidRPr="00DA042A" w:rsidRDefault="002863BB" w:rsidP="00ED6735">
            <w:pPr>
              <w:rPr>
                <w:rFonts w:cstheme="minorHAnsi"/>
              </w:rPr>
            </w:pPr>
          </w:p>
        </w:tc>
      </w:tr>
      <w:tr w:rsidR="002863BB" w:rsidRPr="00DA042A" w14:paraId="1E7E34FD" w14:textId="77777777" w:rsidTr="00513F98">
        <w:tc>
          <w:tcPr>
            <w:tcW w:w="703" w:type="dxa"/>
            <w:vMerge w:val="restart"/>
            <w:shd w:val="clear" w:color="auto" w:fill="FFFF00"/>
          </w:tcPr>
          <w:p w14:paraId="4BCBBF64" w14:textId="77777777" w:rsidR="002863BB" w:rsidRPr="00427D71" w:rsidRDefault="002863BB" w:rsidP="00ED6735">
            <w:pPr>
              <w:rPr>
                <w:rFonts w:cstheme="minorHAnsi"/>
              </w:rPr>
            </w:pPr>
            <w:r w:rsidRPr="00427D71">
              <w:rPr>
                <w:rFonts w:cstheme="minorHAnsi"/>
              </w:rPr>
              <w:t>550</w:t>
            </w:r>
          </w:p>
          <w:p w14:paraId="627A2DB4" w14:textId="77777777" w:rsidR="002863BB" w:rsidRPr="00427D71" w:rsidRDefault="002863BB" w:rsidP="00ED6735">
            <w:pPr>
              <w:rPr>
                <w:rFonts w:cstheme="minorHAnsi"/>
              </w:rPr>
            </w:pPr>
          </w:p>
        </w:tc>
        <w:tc>
          <w:tcPr>
            <w:tcW w:w="5958" w:type="dxa"/>
            <w:vMerge w:val="restart"/>
          </w:tcPr>
          <w:p w14:paraId="04382C15" w14:textId="77777777" w:rsidR="002863BB" w:rsidRPr="00DA042A" w:rsidRDefault="002863BB"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79FFE55C" w14:textId="77777777" w:rsidR="002863BB" w:rsidRDefault="002863BB" w:rsidP="00ED6735">
            <w:pPr>
              <w:rPr>
                <w:rFonts w:cstheme="minorHAnsi"/>
              </w:rPr>
            </w:pPr>
          </w:p>
        </w:tc>
        <w:tc>
          <w:tcPr>
            <w:tcW w:w="1699" w:type="dxa"/>
            <w:tcBorders>
              <w:bottom w:val="dotted" w:sz="4" w:space="0" w:color="auto"/>
            </w:tcBorders>
          </w:tcPr>
          <w:p w14:paraId="690F026A" w14:textId="77777777" w:rsidR="002863BB" w:rsidRDefault="002863BB"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7FDC906B" w14:textId="77777777" w:rsidR="002863BB" w:rsidRPr="00DA042A" w:rsidRDefault="002863BB" w:rsidP="00ED6735">
            <w:pPr>
              <w:rPr>
                <w:rFonts w:cstheme="minorHAnsi"/>
              </w:rPr>
            </w:pPr>
            <w:r>
              <w:rPr>
                <w:rFonts w:cstheme="minorHAnsi"/>
              </w:rPr>
              <w:t>A96</w:t>
            </w:r>
          </w:p>
        </w:tc>
        <w:tc>
          <w:tcPr>
            <w:tcW w:w="5108" w:type="dxa"/>
            <w:tcBorders>
              <w:bottom w:val="dotted" w:sz="4" w:space="0" w:color="auto"/>
            </w:tcBorders>
          </w:tcPr>
          <w:p w14:paraId="4B9D5900"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Summenebene</w:t>
            </w:r>
          </w:p>
          <w:p w14:paraId="6E6C1FDA" w14:textId="77777777" w:rsidR="002863BB" w:rsidRDefault="002863BB" w:rsidP="00ED6735">
            <w:pPr>
              <w:rPr>
                <w:rFonts w:cstheme="minorHAnsi"/>
              </w:rPr>
            </w:pPr>
            <w:r w:rsidRPr="00DA042A">
              <w:rPr>
                <w:rFonts w:cstheme="minorHAnsi"/>
              </w:rPr>
              <w:t>Sonstiges</w:t>
            </w:r>
          </w:p>
          <w:p w14:paraId="450ED9A4" w14:textId="77777777" w:rsidR="002863BB" w:rsidRDefault="002863BB" w:rsidP="00ED6735">
            <w:pPr>
              <w:rPr>
                <w:rFonts w:cstheme="minorHAnsi"/>
              </w:rPr>
            </w:pPr>
            <w:r w:rsidRPr="00DA042A">
              <w:rPr>
                <w:rFonts w:cstheme="minorHAnsi"/>
              </w:rPr>
              <w:t>Hinweis: Das identifizierte Problem ist in der Antwort zu beschreiben/benennen.</w:t>
            </w:r>
          </w:p>
          <w:p w14:paraId="65C054B3" w14:textId="77777777" w:rsidR="002863BB" w:rsidRPr="00DA042A" w:rsidRDefault="002863BB"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2863BB" w:rsidRPr="00DA042A" w14:paraId="58EBE04F" w14:textId="77777777" w:rsidTr="00513F98">
        <w:tc>
          <w:tcPr>
            <w:tcW w:w="703" w:type="dxa"/>
            <w:vMerge/>
          </w:tcPr>
          <w:p w14:paraId="6AC39F34" w14:textId="77777777" w:rsidR="002863BB" w:rsidRPr="00427D71" w:rsidRDefault="002863BB" w:rsidP="00ED6735">
            <w:pPr>
              <w:rPr>
                <w:rFonts w:cstheme="minorHAnsi"/>
              </w:rPr>
            </w:pPr>
          </w:p>
        </w:tc>
        <w:tc>
          <w:tcPr>
            <w:tcW w:w="5958" w:type="dxa"/>
            <w:vMerge/>
          </w:tcPr>
          <w:p w14:paraId="6DBF912A" w14:textId="77777777" w:rsidR="002863BB" w:rsidRDefault="002863BB" w:rsidP="00ED6735">
            <w:pPr>
              <w:rPr>
                <w:rFonts w:cstheme="minorHAnsi"/>
              </w:rPr>
            </w:pPr>
          </w:p>
        </w:tc>
        <w:tc>
          <w:tcPr>
            <w:tcW w:w="1699" w:type="dxa"/>
            <w:tcBorders>
              <w:top w:val="dotted" w:sz="4" w:space="0" w:color="auto"/>
            </w:tcBorders>
          </w:tcPr>
          <w:p w14:paraId="6930DB16" w14:textId="77777777" w:rsidR="002863BB" w:rsidRDefault="002863BB"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1251CB50" w14:textId="77777777" w:rsidR="002863BB" w:rsidRPr="00DA042A" w:rsidRDefault="002863BB" w:rsidP="00ED6735">
            <w:pPr>
              <w:rPr>
                <w:rFonts w:cstheme="minorHAnsi"/>
              </w:rPr>
            </w:pPr>
          </w:p>
        </w:tc>
        <w:tc>
          <w:tcPr>
            <w:tcW w:w="5108" w:type="dxa"/>
            <w:tcBorders>
              <w:top w:val="dotted" w:sz="4" w:space="0" w:color="auto"/>
            </w:tcBorders>
          </w:tcPr>
          <w:p w14:paraId="66F17A40" w14:textId="77777777" w:rsidR="002863BB" w:rsidRPr="00DA042A" w:rsidRDefault="002863BB" w:rsidP="00ED6735">
            <w:pPr>
              <w:rPr>
                <w:rFonts w:cstheme="minorHAnsi"/>
              </w:rPr>
            </w:pPr>
          </w:p>
        </w:tc>
      </w:tr>
    </w:tbl>
    <w:p w14:paraId="03324CA4"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017D8EAD" w14:textId="77777777" w:rsidTr="00513F98">
        <w:tc>
          <w:tcPr>
            <w:tcW w:w="703" w:type="dxa"/>
            <w:vMerge w:val="restart"/>
            <w:shd w:val="clear" w:color="auto" w:fill="FFFF00"/>
          </w:tcPr>
          <w:p w14:paraId="6C092896" w14:textId="5AAEE920" w:rsidR="002863BB" w:rsidRPr="00427D71" w:rsidRDefault="002863BB" w:rsidP="00ED6735">
            <w:pPr>
              <w:rPr>
                <w:rFonts w:cstheme="minorHAnsi"/>
              </w:rPr>
            </w:pPr>
            <w:r w:rsidRPr="00427D71">
              <w:rPr>
                <w:rFonts w:cstheme="minorHAnsi"/>
              </w:rPr>
              <w:lastRenderedPageBreak/>
              <w:t>560</w:t>
            </w:r>
          </w:p>
        </w:tc>
        <w:tc>
          <w:tcPr>
            <w:tcW w:w="5958" w:type="dxa"/>
            <w:vMerge w:val="restart"/>
          </w:tcPr>
          <w:p w14:paraId="3667064B" w14:textId="77777777" w:rsidR="002863BB" w:rsidRDefault="002863BB"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29693234" w14:textId="77777777" w:rsidR="002863BB" w:rsidRPr="00DA042A" w:rsidRDefault="002863BB"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43B7CF41" w14:textId="77777777" w:rsidR="002863BB" w:rsidRPr="00DA042A" w:rsidRDefault="002863BB" w:rsidP="00ED6735">
            <w:pPr>
              <w:rPr>
                <w:rFonts w:cstheme="minorHAnsi"/>
              </w:rPr>
            </w:pPr>
          </w:p>
        </w:tc>
        <w:tc>
          <w:tcPr>
            <w:tcW w:w="5108" w:type="dxa"/>
            <w:tcBorders>
              <w:bottom w:val="dotted" w:sz="4" w:space="0" w:color="auto"/>
            </w:tcBorders>
          </w:tcPr>
          <w:p w14:paraId="7D96CCB2" w14:textId="77777777" w:rsidR="002863BB" w:rsidRPr="0017265D" w:rsidRDefault="002863BB" w:rsidP="00ED6735">
            <w:pPr>
              <w:rPr>
                <w:rFonts w:cstheme="minorHAnsi"/>
              </w:rPr>
            </w:pPr>
            <w:r w:rsidRPr="0017265D">
              <w:rPr>
                <w:rFonts w:cstheme="minorHAnsi"/>
              </w:rPr>
              <w:t>Cluster: Ablehnung auf Summenebene</w:t>
            </w:r>
          </w:p>
          <w:p w14:paraId="1D37D1EF" w14:textId="77777777" w:rsidR="002863BB" w:rsidRPr="00DA042A" w:rsidRDefault="002863BB" w:rsidP="00ED6735">
            <w:pPr>
              <w:rPr>
                <w:rFonts w:cstheme="minorHAnsi"/>
              </w:rPr>
            </w:pPr>
            <w:r w:rsidRPr="0017265D">
              <w:rPr>
                <w:rFonts w:cstheme="minorHAnsi"/>
              </w:rPr>
              <w:t>Hinweis: Alle erkannten Antwortcodes aus der Summenebene sind zu übermitteln.</w:t>
            </w:r>
          </w:p>
        </w:tc>
      </w:tr>
      <w:tr w:rsidR="002863BB" w:rsidRPr="00DA042A" w14:paraId="4F43C4F8" w14:textId="77777777" w:rsidTr="00513F98">
        <w:tc>
          <w:tcPr>
            <w:tcW w:w="703" w:type="dxa"/>
            <w:vMerge/>
          </w:tcPr>
          <w:p w14:paraId="48D735F3" w14:textId="77777777" w:rsidR="002863BB" w:rsidRDefault="002863BB" w:rsidP="00ED6735">
            <w:pPr>
              <w:rPr>
                <w:rFonts w:cstheme="minorHAnsi"/>
              </w:rPr>
            </w:pPr>
          </w:p>
        </w:tc>
        <w:tc>
          <w:tcPr>
            <w:tcW w:w="5958" w:type="dxa"/>
            <w:vMerge/>
          </w:tcPr>
          <w:p w14:paraId="033D807A" w14:textId="77777777" w:rsidR="002863BB" w:rsidRDefault="002863BB" w:rsidP="00ED6735">
            <w:pPr>
              <w:rPr>
                <w:rFonts w:cstheme="minorHAnsi"/>
              </w:rPr>
            </w:pPr>
          </w:p>
        </w:tc>
        <w:tc>
          <w:tcPr>
            <w:tcW w:w="1699" w:type="dxa"/>
            <w:tcBorders>
              <w:top w:val="dotted" w:sz="4" w:space="0" w:color="auto"/>
            </w:tcBorders>
          </w:tcPr>
          <w:p w14:paraId="6976750D" w14:textId="77777777" w:rsidR="002863BB" w:rsidRPr="00DA042A" w:rsidRDefault="002863BB" w:rsidP="00ED6735">
            <w:pPr>
              <w:rPr>
                <w:rFonts w:cstheme="minorHAnsi"/>
              </w:rPr>
            </w:pPr>
            <w:proofErr w:type="spellStart"/>
            <w:r w:rsidRPr="0017265D">
              <w:rPr>
                <w:rFonts w:cstheme="minorHAnsi"/>
              </w:rPr>
              <w:t>nein</w:t>
            </w:r>
            <w:proofErr w:type="spellEnd"/>
            <w:r w:rsidRPr="0017265D">
              <w:rPr>
                <w:rFonts w:cstheme="minorHAnsi"/>
              </w:rPr>
              <w:t xml:space="preserve">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00755E6D" w14:textId="77777777" w:rsidR="002863BB" w:rsidRPr="00DA042A" w:rsidRDefault="002863BB" w:rsidP="00ED6735">
            <w:pPr>
              <w:rPr>
                <w:rFonts w:cstheme="minorHAnsi"/>
              </w:rPr>
            </w:pPr>
          </w:p>
        </w:tc>
        <w:tc>
          <w:tcPr>
            <w:tcW w:w="5108" w:type="dxa"/>
            <w:tcBorders>
              <w:top w:val="dotted" w:sz="4" w:space="0" w:color="auto"/>
            </w:tcBorders>
          </w:tcPr>
          <w:p w14:paraId="31B438E4" w14:textId="77777777" w:rsidR="002863BB" w:rsidRDefault="002863BB" w:rsidP="00ED6735">
            <w:pPr>
              <w:rPr>
                <w:rFonts w:cstheme="minorHAnsi"/>
              </w:rPr>
            </w:pPr>
            <w:r w:rsidRPr="0017265D">
              <w:rPr>
                <w:rFonts w:cstheme="minorHAnsi"/>
              </w:rPr>
              <w:t xml:space="preserve">Cluster: Zustimmung </w:t>
            </w:r>
          </w:p>
          <w:p w14:paraId="69F74CA2" w14:textId="77777777" w:rsidR="002863BB" w:rsidRPr="00DA042A" w:rsidRDefault="002863BB" w:rsidP="00ED6735">
            <w:pPr>
              <w:rPr>
                <w:rFonts w:cstheme="minorHAnsi"/>
              </w:rPr>
            </w:pPr>
            <w:r w:rsidRPr="0017265D">
              <w:rPr>
                <w:rFonts w:cstheme="minorHAnsi"/>
              </w:rPr>
              <w:t>Zahlung der Rechnung avisieren und im Zahlungslauf berücksichtigen.</w:t>
            </w:r>
          </w:p>
        </w:tc>
      </w:tr>
    </w:tbl>
    <w:p w14:paraId="6AC4A5D4" w14:textId="387EDAD8" w:rsidR="002863BB" w:rsidRDefault="002863BB" w:rsidP="002863BB">
      <w:pPr>
        <w:spacing w:after="200" w:line="276" w:lineRule="auto"/>
        <w:rPr>
          <w:rFonts w:eastAsiaTheme="majorEastAsia" w:cstheme="minorHAnsi"/>
          <w:b/>
          <w:bCs/>
          <w:szCs w:val="26"/>
        </w:rPr>
      </w:pPr>
    </w:p>
    <w:p w14:paraId="151A9C98" w14:textId="77777777" w:rsidR="002863BB" w:rsidRDefault="002863BB" w:rsidP="002863BB">
      <w:pPr>
        <w:pStyle w:val="berschrift3"/>
      </w:pPr>
      <w:bookmarkStart w:id="479" w:name="_Toc124542934"/>
      <w:bookmarkStart w:id="480" w:name="_Toc130981829"/>
      <w:r w:rsidRPr="008822DB">
        <w:t>E_0516_Nicht-Zahlungsavis prüfen</w:t>
      </w:r>
      <w:bookmarkEnd w:id="479"/>
      <w:bookmarkEnd w:id="480"/>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2863BB" w14:paraId="7489CF3C"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8F64052" w14:textId="77777777" w:rsidR="002863BB" w:rsidRDefault="002863BB"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5A0E601B" w14:textId="77777777" w:rsidR="002863BB" w:rsidRDefault="002863BB" w:rsidP="00ED6735">
            <w:pPr>
              <w:contextualSpacing/>
              <w:rPr>
                <w:rFonts w:cstheme="minorHAnsi"/>
                <w:b/>
                <w:bCs/>
              </w:rPr>
            </w:pPr>
          </w:p>
        </w:tc>
      </w:tr>
      <w:tr w:rsidR="002863BB" w14:paraId="0CBDF7F8"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65E0326C" w14:textId="77777777" w:rsidR="002863BB" w:rsidRDefault="002863BB"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64FB3C5D" w14:textId="77777777" w:rsidR="002863BB" w:rsidRDefault="002863BB"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547A18A" w14:textId="77777777" w:rsidR="002863BB" w:rsidRDefault="002863BB"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780CF83B" w14:textId="77777777" w:rsidR="002863BB" w:rsidRDefault="002863BB"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249BEC1E" w14:textId="77777777" w:rsidR="002863BB" w:rsidRDefault="002863BB" w:rsidP="00ED6735">
            <w:pPr>
              <w:contextualSpacing/>
              <w:rPr>
                <w:rFonts w:cstheme="minorHAnsi"/>
              </w:rPr>
            </w:pPr>
            <w:r>
              <w:rPr>
                <w:rFonts w:cstheme="minorHAnsi"/>
              </w:rPr>
              <w:t>Hinweis</w:t>
            </w:r>
          </w:p>
        </w:tc>
      </w:tr>
      <w:tr w:rsidR="002863BB" w14:paraId="2F78AF3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6EDE99FE" w14:textId="77777777" w:rsidR="002863BB" w:rsidRDefault="002863BB"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6CC68840" w14:textId="77777777" w:rsidR="002863BB" w:rsidRDefault="002863BB"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1765FD82" w14:textId="77777777" w:rsidR="002863BB" w:rsidRDefault="002863BB"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3EBB1A40" w14:textId="77777777" w:rsidR="002863BB" w:rsidRDefault="002863BB"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2AEAE1AB" w14:textId="77777777" w:rsidR="002863BB" w:rsidRDefault="002863BB" w:rsidP="00ED6735">
            <w:r>
              <w:t>Die Rechnung wird als korrekt angesehen.</w:t>
            </w:r>
          </w:p>
          <w:p w14:paraId="0FE01D7D" w14:textId="77777777" w:rsidR="002863BB" w:rsidRDefault="002863BB" w:rsidP="00ED6735">
            <w:r>
              <w:t xml:space="preserve">Hinweis: Es ist zu begründen, warum die Rechnung korrekt ist. </w:t>
            </w:r>
          </w:p>
          <w:p w14:paraId="23D7F903" w14:textId="77777777" w:rsidR="002863BB" w:rsidRDefault="002863BB" w:rsidP="00ED6735">
            <w:pPr>
              <w:rPr>
                <w:rFonts w:cstheme="minorHAnsi"/>
              </w:rPr>
            </w:pPr>
            <w:r>
              <w:t>Nutzungsmöglichkeit Ende: offen</w:t>
            </w:r>
          </w:p>
        </w:tc>
      </w:tr>
      <w:tr w:rsidR="002863BB" w14:paraId="2291B1E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43E5F977" w14:textId="77777777" w:rsidR="002863BB" w:rsidRDefault="002863BB"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8A01E13" w14:textId="77777777" w:rsidR="002863BB" w:rsidRDefault="002863BB"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1AEA28E" w14:textId="77777777" w:rsidR="002863BB" w:rsidRDefault="002863BB"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039F11C2" w14:textId="77777777" w:rsidR="002863BB" w:rsidRDefault="002863BB"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0878EFBC" w14:textId="77777777" w:rsidR="002863BB" w:rsidRDefault="002863BB" w:rsidP="00ED6735">
            <w:pPr>
              <w:rPr>
                <w:rFonts w:cstheme="minorHAnsi"/>
              </w:rPr>
            </w:pPr>
            <w:r>
              <w:t>Versand der Nachricht „Storno der ursprünglichen Rechnung“</w:t>
            </w:r>
          </w:p>
        </w:tc>
      </w:tr>
    </w:tbl>
    <w:p w14:paraId="4A61A927" w14:textId="2CB1C768" w:rsidR="002857E4" w:rsidRDefault="002857E4" w:rsidP="002863BB">
      <w:pPr>
        <w:rPr>
          <w:sz w:val="18"/>
          <w:szCs w:val="18"/>
        </w:rPr>
      </w:pPr>
    </w:p>
    <w:p w14:paraId="3B3BB4B4" w14:textId="77777777" w:rsidR="002857E4" w:rsidRDefault="002857E4">
      <w:pPr>
        <w:spacing w:after="200" w:line="276" w:lineRule="auto"/>
        <w:rPr>
          <w:sz w:val="18"/>
          <w:szCs w:val="18"/>
        </w:rPr>
      </w:pPr>
      <w:r>
        <w:rPr>
          <w:sz w:val="18"/>
          <w:szCs w:val="18"/>
        </w:rPr>
        <w:br w:type="page"/>
      </w:r>
    </w:p>
    <w:p w14:paraId="6A662AE4" w14:textId="77777777" w:rsidR="002857E4" w:rsidRPr="00082579" w:rsidRDefault="002857E4" w:rsidP="002857E4">
      <w:pPr>
        <w:pStyle w:val="berschrift3"/>
      </w:pPr>
      <w:bookmarkStart w:id="481" w:name="_Toc124542935"/>
      <w:bookmarkStart w:id="482" w:name="_Toc130981830"/>
      <w:r w:rsidRPr="00082579">
        <w:lastRenderedPageBreak/>
        <w:t>E_051</w:t>
      </w:r>
      <w:r>
        <w:t>7</w:t>
      </w:r>
      <w:r w:rsidRPr="00082579">
        <w:t>_</w:t>
      </w:r>
      <w:r>
        <w:t xml:space="preserve">erneut </w:t>
      </w:r>
      <w:r w:rsidRPr="00082579">
        <w:t xml:space="preserve">Rechnung </w:t>
      </w:r>
      <w:r w:rsidRPr="00827577">
        <w:t xml:space="preserve">der Leistungen des Preisblatts A </w:t>
      </w:r>
      <w:r w:rsidRPr="00082579">
        <w:t>prüfen</w:t>
      </w:r>
      <w:bookmarkEnd w:id="481"/>
      <w:bookmarkEnd w:id="482"/>
    </w:p>
    <w:p w14:paraId="087FAA1D"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E_051</w:t>
      </w:r>
      <w:r>
        <w:t>7</w:t>
      </w:r>
      <w:r w:rsidRPr="002B76DC">
        <w:t>_</w:t>
      </w:r>
      <w:r>
        <w:t xml:space="preserve">erneut </w:t>
      </w:r>
      <w:r w:rsidRPr="002B76DC">
        <w:t>Rechnung einer Leistung aus dem Preisblatt A prüfen“</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24ADC65F"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399FE7F4"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4692536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7695A4F9"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65E6E48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5D93966"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597BE6A7"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014C8464"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6F7F9D2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0DBC1306"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03327AF7"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42A40888"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9E82918" w14:textId="77777777" w:rsidR="005E6CA3"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4A7D4679"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4305781C"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43DD9014"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25ED3B2A" w14:textId="77777777" w:rsidR="005E6CA3" w:rsidRPr="009F6DF1" w:rsidRDefault="005E6CA3" w:rsidP="005E6CA3">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19038351" w14:textId="77777777" w:rsidR="005E6CA3" w:rsidRPr="009F6DF1" w:rsidRDefault="005E6CA3" w:rsidP="005E6CA3">
      <w:pPr>
        <w:ind w:left="1080"/>
        <w:rPr>
          <w:rFonts w:cstheme="minorHAnsi"/>
        </w:rPr>
      </w:pPr>
    </w:p>
    <w:p w14:paraId="36D171B9" w14:textId="77777777" w:rsidR="005E6CA3" w:rsidRPr="00216728" w:rsidRDefault="005E6CA3" w:rsidP="005E6CA3">
      <w:pPr>
        <w:rPr>
          <w:rFonts w:cstheme="minorHAnsi"/>
          <w:szCs w:val="28"/>
          <w:u w:val="single"/>
        </w:rPr>
      </w:pPr>
      <w:r w:rsidRPr="00216728">
        <w:rPr>
          <w:rFonts w:cstheme="minorHAnsi"/>
          <w:szCs w:val="28"/>
          <w:u w:val="single"/>
        </w:rPr>
        <w:lastRenderedPageBreak/>
        <w:t>Legende zum EBD:</w:t>
      </w:r>
    </w:p>
    <w:p w14:paraId="1C04A1FF"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78C77AAA"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08"/>
        <w:gridCol w:w="12"/>
      </w:tblGrid>
      <w:tr w:rsidR="005E6CA3" w:rsidRPr="00DA042A" w14:paraId="30588BF6" w14:textId="77777777" w:rsidTr="00ED6735">
        <w:trPr>
          <w:trHeight w:val="454"/>
        </w:trPr>
        <w:tc>
          <w:tcPr>
            <w:tcW w:w="6661" w:type="dxa"/>
            <w:gridSpan w:val="2"/>
            <w:shd w:val="clear" w:color="auto" w:fill="D8DFE4"/>
            <w:vAlign w:val="center"/>
          </w:tcPr>
          <w:p w14:paraId="17B9D375" w14:textId="77777777" w:rsidR="005E6CA3" w:rsidRPr="00DA042A" w:rsidRDefault="005E6CA3" w:rsidP="00ED6735">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NB</w:t>
            </w:r>
          </w:p>
        </w:tc>
        <w:tc>
          <w:tcPr>
            <w:tcW w:w="7748" w:type="dxa"/>
            <w:gridSpan w:val="4"/>
            <w:shd w:val="clear" w:color="auto" w:fill="D8DFE4"/>
            <w:vAlign w:val="center"/>
          </w:tcPr>
          <w:p w14:paraId="4EF1E12E" w14:textId="77777777" w:rsidR="005E6CA3" w:rsidRPr="00DA042A" w:rsidRDefault="005E6CA3" w:rsidP="00ED6735">
            <w:pPr>
              <w:contextualSpacing/>
              <w:rPr>
                <w:rFonts w:cstheme="minorHAnsi"/>
                <w:b/>
                <w:bCs/>
              </w:rPr>
            </w:pPr>
          </w:p>
        </w:tc>
      </w:tr>
      <w:tr w:rsidR="005E6CA3" w:rsidRPr="00DA042A" w14:paraId="1FDB0AD8" w14:textId="77777777" w:rsidTr="00ED6735">
        <w:trPr>
          <w:gridAfter w:val="1"/>
          <w:wAfter w:w="12" w:type="dxa"/>
          <w:tblHeader/>
        </w:trPr>
        <w:tc>
          <w:tcPr>
            <w:tcW w:w="703" w:type="dxa"/>
            <w:shd w:val="clear" w:color="auto" w:fill="D8DFE4"/>
          </w:tcPr>
          <w:p w14:paraId="4FFE2592"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63F43DA2"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2BED69C3"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4DFF259F"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50531F0D"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262480BA" w14:textId="77777777" w:rsidTr="00ED6735">
        <w:trPr>
          <w:gridAfter w:val="1"/>
          <w:wAfter w:w="12" w:type="dxa"/>
          <w:trHeight w:val="398"/>
        </w:trPr>
        <w:tc>
          <w:tcPr>
            <w:tcW w:w="703" w:type="dxa"/>
            <w:vMerge w:val="restart"/>
            <w:shd w:val="clear" w:color="auto" w:fill="A6A6A6" w:themeFill="background1" w:themeFillShade="A6"/>
          </w:tcPr>
          <w:p w14:paraId="313BC122" w14:textId="77777777" w:rsidR="005E6CA3" w:rsidRPr="00427D71" w:rsidRDefault="005E6CA3" w:rsidP="00ED6735">
            <w:pPr>
              <w:rPr>
                <w:rFonts w:cstheme="minorHAnsi"/>
              </w:rPr>
            </w:pPr>
            <w:r>
              <w:rPr>
                <w:rFonts w:cstheme="minorHAnsi"/>
              </w:rPr>
              <w:t>1</w:t>
            </w:r>
          </w:p>
        </w:tc>
        <w:tc>
          <w:tcPr>
            <w:tcW w:w="5958" w:type="dxa"/>
            <w:vMerge w:val="restart"/>
          </w:tcPr>
          <w:p w14:paraId="5C6D05D3" w14:textId="77777777" w:rsidR="005E6CA3" w:rsidRPr="00DA042A" w:rsidRDefault="005E6CA3" w:rsidP="00ED6735">
            <w:pPr>
              <w:rPr>
                <w:rFonts w:cstheme="minorHAnsi"/>
              </w:rPr>
            </w:pPr>
            <w:r>
              <w:t>Konnte der MSB alle Einwände des Rechnungsempfängers entkräften?</w:t>
            </w:r>
          </w:p>
        </w:tc>
        <w:tc>
          <w:tcPr>
            <w:tcW w:w="1699" w:type="dxa"/>
            <w:tcBorders>
              <w:bottom w:val="dotted" w:sz="4" w:space="0" w:color="auto"/>
            </w:tcBorders>
          </w:tcPr>
          <w:p w14:paraId="5D854CA3" w14:textId="77777777" w:rsidR="005E6CA3" w:rsidRPr="00DA042A" w:rsidRDefault="005E6CA3" w:rsidP="00ED6735">
            <w:pPr>
              <w:rPr>
                <w:rFonts w:cstheme="minorHAnsi"/>
              </w:rPr>
            </w:pPr>
            <w:r>
              <w:rPr>
                <w:rFonts w:cstheme="minorHAnsi"/>
              </w:rPr>
              <w:t>nein</w:t>
            </w:r>
          </w:p>
        </w:tc>
        <w:tc>
          <w:tcPr>
            <w:tcW w:w="929" w:type="dxa"/>
            <w:tcBorders>
              <w:bottom w:val="dotted" w:sz="4" w:space="0" w:color="auto"/>
            </w:tcBorders>
          </w:tcPr>
          <w:p w14:paraId="5DD9F303" w14:textId="77777777" w:rsidR="005E6CA3" w:rsidRPr="00DA042A" w:rsidRDefault="005E6CA3" w:rsidP="00ED6735">
            <w:pPr>
              <w:rPr>
                <w:rFonts w:cstheme="minorHAnsi"/>
              </w:rPr>
            </w:pPr>
            <w:r>
              <w:rPr>
                <w:rFonts w:cstheme="minorHAnsi"/>
              </w:rPr>
              <w:t>A25</w:t>
            </w:r>
          </w:p>
        </w:tc>
        <w:tc>
          <w:tcPr>
            <w:tcW w:w="5108" w:type="dxa"/>
            <w:tcBorders>
              <w:bottom w:val="dotted" w:sz="4" w:space="0" w:color="auto"/>
            </w:tcBorders>
          </w:tcPr>
          <w:p w14:paraId="0D4CA637" w14:textId="77777777" w:rsidR="005E6CA3" w:rsidRDefault="005E6CA3" w:rsidP="00ED6735">
            <w:r>
              <w:t>Cluster: Ablehnung auf Kopfebene</w:t>
            </w:r>
          </w:p>
          <w:p w14:paraId="50914394" w14:textId="77777777" w:rsidR="005E6CA3" w:rsidRDefault="005E6CA3" w:rsidP="00ED6735">
            <w:r>
              <w:t xml:space="preserve">Der Rechnungsempfänger lehnt die Zahlung der Rechnung weiterhin ab, da der MSB nicht alle Einwände des Rechnungsempfängers entkräften konnte. </w:t>
            </w:r>
          </w:p>
          <w:p w14:paraId="6FDA560F" w14:textId="77777777" w:rsidR="005E6CA3" w:rsidRPr="00DA042A" w:rsidRDefault="005E6CA3" w:rsidP="00ED6735">
            <w:pPr>
              <w:rPr>
                <w:rFonts w:cstheme="minorHAnsi"/>
              </w:rPr>
            </w:pPr>
            <w:r>
              <w:t>Hinweis: Der Einwand ist in der Antwort zu beschreiben.</w:t>
            </w:r>
          </w:p>
        </w:tc>
      </w:tr>
      <w:tr w:rsidR="005E6CA3" w:rsidRPr="00DA042A" w14:paraId="1D90DAE4" w14:textId="77777777" w:rsidTr="00ED6735">
        <w:trPr>
          <w:gridAfter w:val="1"/>
          <w:wAfter w:w="12" w:type="dxa"/>
          <w:trHeight w:val="398"/>
        </w:trPr>
        <w:tc>
          <w:tcPr>
            <w:tcW w:w="703" w:type="dxa"/>
            <w:vMerge/>
            <w:shd w:val="clear" w:color="auto" w:fill="A6A6A6" w:themeFill="background1" w:themeFillShade="A6"/>
          </w:tcPr>
          <w:p w14:paraId="616B1C09" w14:textId="77777777" w:rsidR="005E6CA3" w:rsidRPr="00427D71" w:rsidRDefault="005E6CA3" w:rsidP="00ED6735">
            <w:pPr>
              <w:rPr>
                <w:rFonts w:cstheme="minorHAnsi"/>
              </w:rPr>
            </w:pPr>
          </w:p>
        </w:tc>
        <w:tc>
          <w:tcPr>
            <w:tcW w:w="5958" w:type="dxa"/>
            <w:vMerge/>
          </w:tcPr>
          <w:p w14:paraId="651F758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02EC002E" w14:textId="77777777" w:rsidR="005E6CA3" w:rsidRPr="00DA042A" w:rsidRDefault="005E6CA3"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top w:val="dotted" w:sz="4" w:space="0" w:color="auto"/>
              <w:bottom w:val="dotted" w:sz="4" w:space="0" w:color="auto"/>
            </w:tcBorders>
          </w:tcPr>
          <w:p w14:paraId="32CF932B"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604DA3C6" w14:textId="77777777" w:rsidR="005E6CA3" w:rsidRPr="00DA042A" w:rsidRDefault="005E6CA3" w:rsidP="00ED6735">
            <w:pPr>
              <w:rPr>
                <w:rFonts w:cstheme="minorHAnsi"/>
              </w:rPr>
            </w:pPr>
          </w:p>
        </w:tc>
      </w:tr>
      <w:tr w:rsidR="005E6CA3" w:rsidRPr="00DA042A" w14:paraId="2D74698C" w14:textId="77777777" w:rsidTr="00ED6735">
        <w:trPr>
          <w:gridAfter w:val="1"/>
          <w:wAfter w:w="12" w:type="dxa"/>
          <w:trHeight w:val="398"/>
        </w:trPr>
        <w:tc>
          <w:tcPr>
            <w:tcW w:w="703" w:type="dxa"/>
            <w:vMerge w:val="restart"/>
            <w:shd w:val="clear" w:color="auto" w:fill="A6A6A6" w:themeFill="background1" w:themeFillShade="A6"/>
          </w:tcPr>
          <w:p w14:paraId="592A2F3F"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42637C99"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DAFC4F5"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5B23E0DD"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0A7673DA"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7D472571"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4CE3FE8B" w14:textId="77777777" w:rsidTr="00ED6735">
        <w:trPr>
          <w:gridAfter w:val="1"/>
          <w:wAfter w:w="12" w:type="dxa"/>
          <w:trHeight w:val="398"/>
        </w:trPr>
        <w:tc>
          <w:tcPr>
            <w:tcW w:w="703" w:type="dxa"/>
            <w:vMerge/>
          </w:tcPr>
          <w:p w14:paraId="6601DF52" w14:textId="77777777" w:rsidR="005E6CA3" w:rsidRPr="00427D71" w:rsidRDefault="005E6CA3" w:rsidP="00ED6735">
            <w:pPr>
              <w:rPr>
                <w:rFonts w:cstheme="minorHAnsi"/>
              </w:rPr>
            </w:pPr>
          </w:p>
        </w:tc>
        <w:tc>
          <w:tcPr>
            <w:tcW w:w="5958" w:type="dxa"/>
            <w:vMerge/>
          </w:tcPr>
          <w:p w14:paraId="70E14738" w14:textId="77777777" w:rsidR="005E6CA3" w:rsidRPr="00DA042A" w:rsidRDefault="005E6CA3" w:rsidP="00ED6735">
            <w:pPr>
              <w:rPr>
                <w:rFonts w:cstheme="minorHAnsi"/>
              </w:rPr>
            </w:pPr>
          </w:p>
        </w:tc>
        <w:tc>
          <w:tcPr>
            <w:tcW w:w="1699" w:type="dxa"/>
            <w:tcBorders>
              <w:top w:val="dotted" w:sz="4" w:space="0" w:color="auto"/>
            </w:tcBorders>
          </w:tcPr>
          <w:p w14:paraId="0D7627E8"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8E5ACCD" w14:textId="77777777" w:rsidR="005E6CA3" w:rsidRPr="00DA042A" w:rsidRDefault="005E6CA3" w:rsidP="00ED6735">
            <w:pPr>
              <w:rPr>
                <w:rFonts w:cstheme="minorHAnsi"/>
              </w:rPr>
            </w:pPr>
          </w:p>
        </w:tc>
        <w:tc>
          <w:tcPr>
            <w:tcW w:w="5108" w:type="dxa"/>
            <w:tcBorders>
              <w:top w:val="dotted" w:sz="4" w:space="0" w:color="auto"/>
            </w:tcBorders>
          </w:tcPr>
          <w:p w14:paraId="6E22ECD1" w14:textId="77777777" w:rsidR="005E6CA3" w:rsidRPr="00DA042A" w:rsidRDefault="005E6CA3" w:rsidP="00ED6735">
            <w:pPr>
              <w:rPr>
                <w:rFonts w:cstheme="minorHAnsi"/>
              </w:rPr>
            </w:pPr>
          </w:p>
        </w:tc>
      </w:tr>
      <w:tr w:rsidR="005E6CA3" w:rsidRPr="00DA042A" w14:paraId="60D9C543" w14:textId="77777777" w:rsidTr="00ED6735">
        <w:trPr>
          <w:gridAfter w:val="1"/>
          <w:wAfter w:w="12" w:type="dxa"/>
          <w:trHeight w:val="398"/>
        </w:trPr>
        <w:tc>
          <w:tcPr>
            <w:tcW w:w="703" w:type="dxa"/>
            <w:vMerge w:val="restart"/>
            <w:shd w:val="clear" w:color="auto" w:fill="A6A6A6" w:themeFill="background1" w:themeFillShade="A6"/>
          </w:tcPr>
          <w:p w14:paraId="61A8F4A2" w14:textId="77777777" w:rsidR="005E6CA3" w:rsidRPr="00427D71" w:rsidRDefault="005E6CA3" w:rsidP="00ED6735">
            <w:pPr>
              <w:rPr>
                <w:rFonts w:cstheme="minorHAnsi"/>
              </w:rPr>
            </w:pPr>
            <w:r w:rsidRPr="00427D71">
              <w:rPr>
                <w:rFonts w:cstheme="minorHAnsi"/>
              </w:rPr>
              <w:t>20</w:t>
            </w:r>
          </w:p>
        </w:tc>
        <w:tc>
          <w:tcPr>
            <w:tcW w:w="5958" w:type="dxa"/>
            <w:vMerge w:val="restart"/>
          </w:tcPr>
          <w:p w14:paraId="29BDD866"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732389F5"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35707218"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5D5C063"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4425C3F"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71E89E5F" w14:textId="77777777" w:rsidTr="00ED6735">
        <w:trPr>
          <w:gridAfter w:val="1"/>
          <w:wAfter w:w="12" w:type="dxa"/>
          <w:trHeight w:val="398"/>
        </w:trPr>
        <w:tc>
          <w:tcPr>
            <w:tcW w:w="703" w:type="dxa"/>
            <w:vMerge/>
          </w:tcPr>
          <w:p w14:paraId="1D717628" w14:textId="77777777" w:rsidR="005E6CA3" w:rsidRPr="00427D71" w:rsidRDefault="005E6CA3" w:rsidP="00ED6735">
            <w:pPr>
              <w:rPr>
                <w:rFonts w:cstheme="minorHAnsi"/>
              </w:rPr>
            </w:pPr>
          </w:p>
        </w:tc>
        <w:tc>
          <w:tcPr>
            <w:tcW w:w="5958" w:type="dxa"/>
            <w:vMerge/>
          </w:tcPr>
          <w:p w14:paraId="24CE95B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2451E492"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4BA882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3056B0D" w14:textId="77777777" w:rsidR="005E6CA3" w:rsidRPr="00DA042A" w:rsidRDefault="005E6CA3" w:rsidP="00ED6735">
            <w:pPr>
              <w:rPr>
                <w:rFonts w:cstheme="minorHAnsi"/>
              </w:rPr>
            </w:pPr>
          </w:p>
        </w:tc>
      </w:tr>
      <w:tr w:rsidR="005E6CA3" w:rsidRPr="00DA042A" w14:paraId="2D7BADE1" w14:textId="77777777" w:rsidTr="00ED6735">
        <w:trPr>
          <w:gridAfter w:val="1"/>
          <w:wAfter w:w="12" w:type="dxa"/>
          <w:trHeight w:val="398"/>
        </w:trPr>
        <w:tc>
          <w:tcPr>
            <w:tcW w:w="703" w:type="dxa"/>
            <w:vMerge w:val="restart"/>
            <w:shd w:val="clear" w:color="auto" w:fill="A6A6A6" w:themeFill="background1" w:themeFillShade="A6"/>
          </w:tcPr>
          <w:p w14:paraId="04109BC0" w14:textId="77777777" w:rsidR="005E6CA3" w:rsidRPr="00427D71" w:rsidRDefault="005E6CA3" w:rsidP="00ED6735">
            <w:pPr>
              <w:rPr>
                <w:rFonts w:cstheme="minorHAnsi"/>
              </w:rPr>
            </w:pPr>
            <w:r w:rsidRPr="00427D71">
              <w:rPr>
                <w:rFonts w:cstheme="minorHAnsi"/>
              </w:rPr>
              <w:t>30</w:t>
            </w:r>
          </w:p>
        </w:tc>
        <w:tc>
          <w:tcPr>
            <w:tcW w:w="5958" w:type="dxa"/>
            <w:vMerge w:val="restart"/>
          </w:tcPr>
          <w:p w14:paraId="0C33C455"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38FFB178" w14:textId="77777777" w:rsidR="005E6CA3" w:rsidRPr="00DA042A" w:rsidRDefault="005E6CA3" w:rsidP="00ED6735">
            <w:pPr>
              <w:rPr>
                <w:rFonts w:cstheme="minorHAnsi"/>
              </w:rPr>
            </w:pPr>
          </w:p>
        </w:tc>
        <w:tc>
          <w:tcPr>
            <w:tcW w:w="1699" w:type="dxa"/>
            <w:tcBorders>
              <w:top w:val="single" w:sz="4" w:space="0" w:color="auto"/>
              <w:bottom w:val="dotted" w:sz="4" w:space="0" w:color="auto"/>
              <w:right w:val="single" w:sz="4" w:space="0" w:color="auto"/>
            </w:tcBorders>
          </w:tcPr>
          <w:p w14:paraId="44481219"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dotted" w:sz="4" w:space="0" w:color="auto"/>
              <w:right w:val="single" w:sz="4" w:space="0" w:color="auto"/>
            </w:tcBorders>
          </w:tcPr>
          <w:p w14:paraId="1BEB2A31"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dotted" w:sz="4" w:space="0" w:color="auto"/>
            </w:tcBorders>
          </w:tcPr>
          <w:p w14:paraId="27BE5CDD"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4CFD5391"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31A9B61F" w14:textId="77777777" w:rsidTr="00ED6735">
        <w:trPr>
          <w:gridAfter w:val="1"/>
          <w:wAfter w:w="12" w:type="dxa"/>
          <w:trHeight w:val="398"/>
        </w:trPr>
        <w:tc>
          <w:tcPr>
            <w:tcW w:w="703" w:type="dxa"/>
            <w:vMerge/>
          </w:tcPr>
          <w:p w14:paraId="7CCA6029" w14:textId="77777777" w:rsidR="005E6CA3" w:rsidRPr="00427D71" w:rsidRDefault="005E6CA3" w:rsidP="00ED6735">
            <w:pPr>
              <w:rPr>
                <w:rFonts w:cstheme="minorHAnsi"/>
              </w:rPr>
            </w:pPr>
          </w:p>
        </w:tc>
        <w:tc>
          <w:tcPr>
            <w:tcW w:w="5958" w:type="dxa"/>
            <w:vMerge/>
          </w:tcPr>
          <w:p w14:paraId="7AD7F369" w14:textId="77777777" w:rsidR="005E6CA3" w:rsidRPr="00DA042A"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49A20059"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left w:val="single" w:sz="4" w:space="0" w:color="auto"/>
              <w:bottom w:val="single" w:sz="4" w:space="0" w:color="auto"/>
              <w:right w:val="single" w:sz="4" w:space="0" w:color="auto"/>
            </w:tcBorders>
          </w:tcPr>
          <w:p w14:paraId="66F44440" w14:textId="77777777" w:rsidR="005E6CA3" w:rsidRPr="00DA042A"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43EB36FF" w14:textId="77777777" w:rsidR="005E6CA3" w:rsidRPr="00DA042A" w:rsidRDefault="005E6CA3" w:rsidP="00ED6735">
            <w:pPr>
              <w:rPr>
                <w:rFonts w:cstheme="minorHAnsi"/>
              </w:rPr>
            </w:pPr>
          </w:p>
        </w:tc>
      </w:tr>
    </w:tbl>
    <w:p w14:paraId="6E63D8D8"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7865FE87" w14:textId="77777777" w:rsidTr="00513F98">
        <w:trPr>
          <w:trHeight w:val="398"/>
        </w:trPr>
        <w:tc>
          <w:tcPr>
            <w:tcW w:w="703" w:type="dxa"/>
            <w:vMerge w:val="restart"/>
            <w:shd w:val="clear" w:color="auto" w:fill="A6A6A6" w:themeFill="background1" w:themeFillShade="A6"/>
          </w:tcPr>
          <w:p w14:paraId="56BC82CD" w14:textId="040FD4D0" w:rsidR="005E6CA3" w:rsidRPr="00427D71" w:rsidRDefault="005E6CA3" w:rsidP="00ED6735">
            <w:pPr>
              <w:rPr>
                <w:rFonts w:cstheme="minorHAnsi"/>
              </w:rPr>
            </w:pPr>
            <w:r w:rsidRPr="00427D71">
              <w:rPr>
                <w:rFonts w:cstheme="minorHAnsi"/>
              </w:rPr>
              <w:lastRenderedPageBreak/>
              <w:t>40</w:t>
            </w:r>
          </w:p>
        </w:tc>
        <w:tc>
          <w:tcPr>
            <w:tcW w:w="5958" w:type="dxa"/>
            <w:vMerge w:val="restart"/>
          </w:tcPr>
          <w:p w14:paraId="18F2CD83" w14:textId="77777777" w:rsidR="005E6CA3" w:rsidRDefault="005E6CA3" w:rsidP="00ED6735">
            <w:pPr>
              <w:rPr>
                <w:rFonts w:cstheme="minorHAnsi"/>
              </w:rPr>
            </w:pPr>
            <w:r>
              <w:rPr>
                <w:rFonts w:cstheme="minorHAnsi"/>
              </w:rPr>
              <w:t>Basiert die Rechnung auf einer Bestellung?</w:t>
            </w:r>
          </w:p>
          <w:p w14:paraId="35C2E8AB"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1164A5F1"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5D3EBC68"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4ACEC1EA"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78F20991"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3472BCFE" w14:textId="77777777" w:rsidTr="00513F98">
        <w:trPr>
          <w:trHeight w:val="398"/>
        </w:trPr>
        <w:tc>
          <w:tcPr>
            <w:tcW w:w="703" w:type="dxa"/>
            <w:vMerge/>
          </w:tcPr>
          <w:p w14:paraId="7BE26ECF" w14:textId="77777777" w:rsidR="005E6CA3" w:rsidRPr="00427D71" w:rsidRDefault="005E6CA3" w:rsidP="00ED6735">
            <w:pPr>
              <w:rPr>
                <w:rFonts w:cstheme="minorHAnsi"/>
              </w:rPr>
            </w:pPr>
          </w:p>
        </w:tc>
        <w:tc>
          <w:tcPr>
            <w:tcW w:w="5958" w:type="dxa"/>
            <w:vMerge/>
          </w:tcPr>
          <w:p w14:paraId="38C1FF7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0571A92F"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747431B5"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28A3F174" w14:textId="77777777" w:rsidR="005E6CA3" w:rsidRPr="00DA042A" w:rsidRDefault="005E6CA3" w:rsidP="00ED6735">
            <w:pPr>
              <w:rPr>
                <w:rFonts w:cstheme="minorHAnsi"/>
              </w:rPr>
            </w:pPr>
          </w:p>
        </w:tc>
      </w:tr>
      <w:tr w:rsidR="005E6CA3" w:rsidRPr="00DA042A" w14:paraId="5A140B4C" w14:textId="77777777" w:rsidTr="00513F98">
        <w:trPr>
          <w:trHeight w:val="398"/>
        </w:trPr>
        <w:tc>
          <w:tcPr>
            <w:tcW w:w="703" w:type="dxa"/>
            <w:vMerge w:val="restart"/>
            <w:shd w:val="clear" w:color="auto" w:fill="A6A6A6" w:themeFill="background1" w:themeFillShade="A6"/>
          </w:tcPr>
          <w:p w14:paraId="30C92B8C" w14:textId="77777777" w:rsidR="005E6CA3" w:rsidRPr="00427D71" w:rsidRDefault="005E6CA3" w:rsidP="00ED6735">
            <w:pPr>
              <w:rPr>
                <w:rFonts w:cstheme="minorHAnsi"/>
              </w:rPr>
            </w:pPr>
            <w:r>
              <w:rPr>
                <w:rFonts w:cstheme="minorHAnsi"/>
              </w:rPr>
              <w:t>50</w:t>
            </w:r>
          </w:p>
        </w:tc>
        <w:tc>
          <w:tcPr>
            <w:tcW w:w="5958" w:type="dxa"/>
            <w:vMerge w:val="restart"/>
          </w:tcPr>
          <w:p w14:paraId="30987A71"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649E200F"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2140C594"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4CE88858"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0FC3800C"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3939BBC7" w14:textId="77777777" w:rsidTr="00513F98">
        <w:trPr>
          <w:trHeight w:val="397"/>
        </w:trPr>
        <w:tc>
          <w:tcPr>
            <w:tcW w:w="703" w:type="dxa"/>
            <w:vMerge/>
          </w:tcPr>
          <w:p w14:paraId="4E0252A0" w14:textId="77777777" w:rsidR="005E6CA3" w:rsidRPr="00427D71" w:rsidRDefault="005E6CA3" w:rsidP="00ED6735">
            <w:pPr>
              <w:rPr>
                <w:rFonts w:cstheme="minorHAnsi"/>
              </w:rPr>
            </w:pPr>
          </w:p>
        </w:tc>
        <w:tc>
          <w:tcPr>
            <w:tcW w:w="5958" w:type="dxa"/>
            <w:vMerge/>
          </w:tcPr>
          <w:p w14:paraId="4A28B32B"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66E59CE"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2277FDD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7052F2CE" w14:textId="77777777" w:rsidR="005E6CA3" w:rsidRPr="00DA042A" w:rsidRDefault="005E6CA3" w:rsidP="00ED6735">
            <w:pPr>
              <w:rPr>
                <w:rFonts w:cstheme="minorHAnsi"/>
              </w:rPr>
            </w:pPr>
          </w:p>
        </w:tc>
      </w:tr>
      <w:tr w:rsidR="005E6CA3" w:rsidRPr="00DA042A" w14:paraId="1D4C60E3" w14:textId="77777777" w:rsidTr="00513F98">
        <w:trPr>
          <w:trHeight w:val="398"/>
        </w:trPr>
        <w:tc>
          <w:tcPr>
            <w:tcW w:w="703" w:type="dxa"/>
            <w:vMerge w:val="restart"/>
            <w:shd w:val="clear" w:color="auto" w:fill="A6A6A6" w:themeFill="background1" w:themeFillShade="A6"/>
          </w:tcPr>
          <w:p w14:paraId="76E58D58" w14:textId="77777777" w:rsidR="005E6CA3" w:rsidRPr="00427D71" w:rsidRDefault="005E6CA3" w:rsidP="00ED6735">
            <w:pPr>
              <w:rPr>
                <w:rFonts w:cstheme="minorHAnsi"/>
              </w:rPr>
            </w:pPr>
            <w:r>
              <w:rPr>
                <w:rFonts w:cstheme="minorHAnsi"/>
              </w:rPr>
              <w:t>60</w:t>
            </w:r>
          </w:p>
        </w:tc>
        <w:tc>
          <w:tcPr>
            <w:tcW w:w="5958" w:type="dxa"/>
            <w:vMerge w:val="restart"/>
          </w:tcPr>
          <w:p w14:paraId="5F6C50D1"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596558D6"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200DEDB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5164AB57"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1E0E151B"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2119A07C" w14:textId="77777777" w:rsidTr="00513F98">
        <w:trPr>
          <w:trHeight w:val="398"/>
        </w:trPr>
        <w:tc>
          <w:tcPr>
            <w:tcW w:w="703" w:type="dxa"/>
            <w:vMerge/>
          </w:tcPr>
          <w:p w14:paraId="162DA129" w14:textId="77777777" w:rsidR="005E6CA3" w:rsidRPr="00427D71" w:rsidRDefault="005E6CA3" w:rsidP="00ED6735">
            <w:pPr>
              <w:rPr>
                <w:rFonts w:cstheme="minorHAnsi"/>
              </w:rPr>
            </w:pPr>
          </w:p>
        </w:tc>
        <w:tc>
          <w:tcPr>
            <w:tcW w:w="5958" w:type="dxa"/>
            <w:vMerge/>
          </w:tcPr>
          <w:p w14:paraId="6F8C5A50"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7671A6A5"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01130440"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196CBEA" w14:textId="77777777" w:rsidR="005E6CA3" w:rsidRPr="00DA042A" w:rsidRDefault="005E6CA3" w:rsidP="00ED6735">
            <w:pPr>
              <w:rPr>
                <w:rFonts w:cstheme="minorHAnsi"/>
              </w:rPr>
            </w:pPr>
          </w:p>
        </w:tc>
      </w:tr>
      <w:tr w:rsidR="005E6CA3" w:rsidRPr="00DA042A" w14:paraId="795CD50C" w14:textId="77777777" w:rsidTr="00513F98">
        <w:trPr>
          <w:trHeight w:val="398"/>
        </w:trPr>
        <w:tc>
          <w:tcPr>
            <w:tcW w:w="703" w:type="dxa"/>
            <w:vMerge w:val="restart"/>
            <w:shd w:val="clear" w:color="auto" w:fill="A6A6A6" w:themeFill="background1" w:themeFillShade="A6"/>
          </w:tcPr>
          <w:p w14:paraId="6F2E7722" w14:textId="77777777" w:rsidR="005E6CA3" w:rsidRPr="00427D71" w:rsidRDefault="005E6CA3" w:rsidP="00ED6735">
            <w:pPr>
              <w:rPr>
                <w:rFonts w:cstheme="minorHAnsi"/>
              </w:rPr>
            </w:pPr>
            <w:r>
              <w:rPr>
                <w:rFonts w:cstheme="minorHAnsi"/>
              </w:rPr>
              <w:t>70</w:t>
            </w:r>
          </w:p>
        </w:tc>
        <w:tc>
          <w:tcPr>
            <w:tcW w:w="5958" w:type="dxa"/>
            <w:vMerge w:val="restart"/>
          </w:tcPr>
          <w:p w14:paraId="649D3522" w14:textId="77777777" w:rsidR="005E6CA3" w:rsidRPr="00DA042A" w:rsidRDefault="005E6CA3" w:rsidP="00ED6735">
            <w:pPr>
              <w:rPr>
                <w:rFonts w:cstheme="minorHAnsi"/>
              </w:rPr>
            </w:pPr>
            <w:r w:rsidRPr="00DA042A">
              <w:rPr>
                <w:rFonts w:cstheme="minorHAnsi"/>
              </w:rPr>
              <w:t>Ist die Frist der Fälligkeit unterschritten?</w:t>
            </w:r>
          </w:p>
          <w:p w14:paraId="7E0C34D6" w14:textId="6BCDA9A4" w:rsidR="005E6CA3"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3553EDA1"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6FD004F0"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1A5A6805"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95552F9"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1500CAD5" w14:textId="77777777" w:rsidTr="00513F98">
        <w:trPr>
          <w:trHeight w:val="397"/>
        </w:trPr>
        <w:tc>
          <w:tcPr>
            <w:tcW w:w="703" w:type="dxa"/>
            <w:vMerge/>
          </w:tcPr>
          <w:p w14:paraId="79662F35" w14:textId="77777777" w:rsidR="005E6CA3" w:rsidRPr="00427D71" w:rsidRDefault="005E6CA3" w:rsidP="00ED6735">
            <w:pPr>
              <w:rPr>
                <w:rFonts w:cstheme="minorHAnsi"/>
              </w:rPr>
            </w:pPr>
          </w:p>
        </w:tc>
        <w:tc>
          <w:tcPr>
            <w:tcW w:w="5958" w:type="dxa"/>
            <w:vMerge/>
          </w:tcPr>
          <w:p w14:paraId="602DFC36"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F319C7A"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0D4CCDA3"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679AD78" w14:textId="77777777" w:rsidR="005E6CA3" w:rsidRPr="00DA042A" w:rsidRDefault="005E6CA3" w:rsidP="00ED6735">
            <w:pPr>
              <w:rPr>
                <w:rFonts w:cstheme="minorHAnsi"/>
              </w:rPr>
            </w:pPr>
          </w:p>
        </w:tc>
      </w:tr>
      <w:tr w:rsidR="005E6CA3" w:rsidRPr="00727566" w14:paraId="09D379A4" w14:textId="77777777" w:rsidTr="00513F98">
        <w:trPr>
          <w:trHeight w:val="398"/>
        </w:trPr>
        <w:tc>
          <w:tcPr>
            <w:tcW w:w="703" w:type="dxa"/>
            <w:vMerge w:val="restart"/>
            <w:shd w:val="clear" w:color="auto" w:fill="A6A6A6" w:themeFill="background1" w:themeFillShade="A6"/>
          </w:tcPr>
          <w:p w14:paraId="5A7218FB" w14:textId="77777777" w:rsidR="005E6CA3" w:rsidRPr="00427D71" w:rsidRDefault="005E6CA3" w:rsidP="00ED6735">
            <w:pPr>
              <w:rPr>
                <w:rFonts w:cstheme="minorHAnsi"/>
              </w:rPr>
            </w:pPr>
            <w:r>
              <w:rPr>
                <w:rFonts w:cstheme="minorHAnsi"/>
              </w:rPr>
              <w:t>80</w:t>
            </w:r>
          </w:p>
        </w:tc>
        <w:tc>
          <w:tcPr>
            <w:tcW w:w="5958" w:type="dxa"/>
            <w:vMerge w:val="restart"/>
          </w:tcPr>
          <w:p w14:paraId="66353996"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22EF189E" w14:textId="77777777" w:rsidR="005E6CA3" w:rsidRDefault="005E6CA3" w:rsidP="00ED6735">
            <w:pPr>
              <w:spacing w:after="0"/>
              <w:rPr>
                <w:rFonts w:cstheme="minorHAnsi"/>
              </w:rPr>
            </w:pPr>
            <w:r w:rsidRPr="00991EC0">
              <w:rPr>
                <w:rFonts w:cstheme="minorHAnsi"/>
              </w:rPr>
              <w:t>gültiges Preisblatt „Preisblatt Messstellenbetrieb“ vor?</w:t>
            </w:r>
          </w:p>
          <w:p w14:paraId="4990392B" w14:textId="77777777" w:rsidR="005E6CA3" w:rsidRPr="00991EC0" w:rsidRDefault="005E6CA3" w:rsidP="00ED6735">
            <w:pPr>
              <w:spacing w:after="0"/>
              <w:rPr>
                <w:rFonts w:cstheme="minorHAnsi"/>
              </w:rPr>
            </w:pPr>
          </w:p>
          <w:p w14:paraId="3CEE034F" w14:textId="77777777" w:rsidR="005E6CA3" w:rsidRPr="00991EC0" w:rsidRDefault="005E6CA3" w:rsidP="00ED6735">
            <w:pPr>
              <w:spacing w:after="0"/>
              <w:rPr>
                <w:rFonts w:cstheme="minorHAnsi"/>
              </w:rPr>
            </w:pPr>
            <w:r w:rsidRPr="00991EC0">
              <w:rPr>
                <w:rFonts w:cstheme="minorHAnsi"/>
              </w:rPr>
              <w:t>Hinweis: Es können mehrere aufeinanderfolgende</w:t>
            </w:r>
          </w:p>
          <w:p w14:paraId="1201BBA1" w14:textId="77777777" w:rsidR="005E6CA3" w:rsidRPr="00727566" w:rsidRDefault="005E6CA3" w:rsidP="00ED6735">
            <w:pPr>
              <w:spacing w:after="0"/>
              <w:rPr>
                <w:rFonts w:cstheme="minorHAnsi"/>
              </w:rPr>
            </w:pPr>
            <w:r w:rsidRPr="00991EC0">
              <w:rPr>
                <w:rFonts w:cstheme="minorHAnsi"/>
              </w:rPr>
              <w:t>Preisblätter für einen Abrechnungszeitraum vorliegen.</w:t>
            </w:r>
          </w:p>
        </w:tc>
        <w:tc>
          <w:tcPr>
            <w:tcW w:w="1699" w:type="dxa"/>
            <w:tcBorders>
              <w:bottom w:val="dotted" w:sz="4" w:space="0" w:color="auto"/>
            </w:tcBorders>
          </w:tcPr>
          <w:p w14:paraId="6787BF5E"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5DC5559C"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7672210D"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36AF8B2"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2B6A06DA" w14:textId="77777777" w:rsidTr="00513F98">
        <w:trPr>
          <w:trHeight w:val="397"/>
        </w:trPr>
        <w:tc>
          <w:tcPr>
            <w:tcW w:w="703" w:type="dxa"/>
            <w:vMerge/>
          </w:tcPr>
          <w:p w14:paraId="10EE4C2B" w14:textId="77777777" w:rsidR="005E6CA3" w:rsidRPr="00427D71" w:rsidRDefault="005E6CA3" w:rsidP="00ED6735">
            <w:pPr>
              <w:rPr>
                <w:rFonts w:cstheme="minorHAnsi"/>
              </w:rPr>
            </w:pPr>
          </w:p>
        </w:tc>
        <w:tc>
          <w:tcPr>
            <w:tcW w:w="5958" w:type="dxa"/>
            <w:vMerge/>
          </w:tcPr>
          <w:p w14:paraId="20ECBAF4" w14:textId="77777777" w:rsidR="005E6CA3" w:rsidRPr="00727566" w:rsidRDefault="005E6CA3" w:rsidP="00ED6735">
            <w:pPr>
              <w:rPr>
                <w:rFonts w:cstheme="minorHAnsi"/>
              </w:rPr>
            </w:pPr>
          </w:p>
        </w:tc>
        <w:tc>
          <w:tcPr>
            <w:tcW w:w="1699" w:type="dxa"/>
            <w:tcBorders>
              <w:top w:val="dotted" w:sz="4" w:space="0" w:color="auto"/>
            </w:tcBorders>
          </w:tcPr>
          <w:p w14:paraId="34CCF85C"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3660B378" w14:textId="77777777" w:rsidR="005E6CA3" w:rsidRPr="00727566" w:rsidRDefault="005E6CA3" w:rsidP="00ED6735">
            <w:pPr>
              <w:rPr>
                <w:rFonts w:cstheme="minorHAnsi"/>
              </w:rPr>
            </w:pPr>
          </w:p>
        </w:tc>
        <w:tc>
          <w:tcPr>
            <w:tcW w:w="5108" w:type="dxa"/>
            <w:tcBorders>
              <w:top w:val="dotted" w:sz="4" w:space="0" w:color="auto"/>
            </w:tcBorders>
          </w:tcPr>
          <w:p w14:paraId="36D1D876" w14:textId="77777777" w:rsidR="005E6CA3" w:rsidRPr="00727566" w:rsidRDefault="005E6CA3" w:rsidP="00ED6735">
            <w:pPr>
              <w:rPr>
                <w:rFonts w:cstheme="minorHAnsi"/>
              </w:rPr>
            </w:pPr>
          </w:p>
        </w:tc>
      </w:tr>
    </w:tbl>
    <w:p w14:paraId="41EDF0BF"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727566" w14:paraId="2A3AA40B" w14:textId="77777777" w:rsidTr="00513F98">
        <w:trPr>
          <w:trHeight w:val="397"/>
        </w:trPr>
        <w:tc>
          <w:tcPr>
            <w:tcW w:w="703" w:type="dxa"/>
            <w:vMerge w:val="restart"/>
            <w:shd w:val="clear" w:color="auto" w:fill="A6A6A6" w:themeFill="background1" w:themeFillShade="A6"/>
          </w:tcPr>
          <w:p w14:paraId="1D95A6D3" w14:textId="0782D9E6" w:rsidR="005E6CA3" w:rsidRPr="00427D71" w:rsidRDefault="005E6CA3" w:rsidP="00ED6735">
            <w:pPr>
              <w:rPr>
                <w:rFonts w:cstheme="minorHAnsi"/>
              </w:rPr>
            </w:pPr>
            <w:r>
              <w:rPr>
                <w:rFonts w:cstheme="minorHAnsi"/>
              </w:rPr>
              <w:lastRenderedPageBreak/>
              <w:t>90</w:t>
            </w:r>
          </w:p>
        </w:tc>
        <w:tc>
          <w:tcPr>
            <w:tcW w:w="5958" w:type="dxa"/>
            <w:vMerge w:val="restart"/>
          </w:tcPr>
          <w:p w14:paraId="112DA706" w14:textId="77777777" w:rsidR="005E6CA3" w:rsidRDefault="005E6CA3" w:rsidP="00ED6735">
            <w:pPr>
              <w:rPr>
                <w:rFonts w:cstheme="minorHAnsi"/>
              </w:rPr>
            </w:pPr>
            <w:r w:rsidRPr="0017265D">
              <w:rPr>
                <w:rFonts w:cstheme="minorHAnsi"/>
              </w:rPr>
              <w:t>Ist ein zuvor nicht spezifizierter Fehler im Kopfteil der Rechnung aufgetreten?</w:t>
            </w:r>
          </w:p>
          <w:p w14:paraId="1F6D57C4" w14:textId="77777777" w:rsidR="005E6CA3" w:rsidRPr="00727566" w:rsidRDefault="005E6CA3" w:rsidP="00ED6735">
            <w:pPr>
              <w:rPr>
                <w:rFonts w:cstheme="minorHAnsi"/>
              </w:rPr>
            </w:pPr>
          </w:p>
        </w:tc>
        <w:tc>
          <w:tcPr>
            <w:tcW w:w="1699" w:type="dxa"/>
            <w:tcBorders>
              <w:bottom w:val="dotted" w:sz="4" w:space="0" w:color="auto"/>
            </w:tcBorders>
          </w:tcPr>
          <w:p w14:paraId="40CCB1BA"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07CAF6E7"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106EB697" w14:textId="77777777" w:rsidR="005E6CA3" w:rsidRDefault="005E6CA3" w:rsidP="00ED6735">
            <w:pPr>
              <w:rPr>
                <w:rFonts w:cstheme="minorHAnsi"/>
              </w:rPr>
            </w:pPr>
            <w:r w:rsidRPr="00C46B03">
              <w:rPr>
                <w:rFonts w:cstheme="minorHAnsi"/>
              </w:rPr>
              <w:t>Cluster: Ablehnung a</w:t>
            </w:r>
            <w:r>
              <w:rPr>
                <w:rFonts w:cstheme="minorHAnsi"/>
              </w:rPr>
              <w:t>uf Kopfebene</w:t>
            </w:r>
          </w:p>
          <w:p w14:paraId="025F7AF4"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23FC89AE" w14:textId="77777777" w:rsidR="005E6CA3" w:rsidRPr="00727566"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5E6CA3" w:rsidRPr="00727566" w14:paraId="4373DAE9" w14:textId="77777777" w:rsidTr="00513F98">
        <w:trPr>
          <w:trHeight w:val="397"/>
        </w:trPr>
        <w:tc>
          <w:tcPr>
            <w:tcW w:w="703" w:type="dxa"/>
            <w:vMerge/>
          </w:tcPr>
          <w:p w14:paraId="26B3FD95" w14:textId="77777777" w:rsidR="005E6CA3" w:rsidRPr="00727566" w:rsidRDefault="005E6CA3" w:rsidP="00ED6735">
            <w:pPr>
              <w:rPr>
                <w:rFonts w:cstheme="minorHAnsi"/>
              </w:rPr>
            </w:pPr>
          </w:p>
        </w:tc>
        <w:tc>
          <w:tcPr>
            <w:tcW w:w="5958" w:type="dxa"/>
            <w:vMerge/>
          </w:tcPr>
          <w:p w14:paraId="621410D2"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6D6445F"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5509C28F"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7279BDD0" w14:textId="77777777" w:rsidR="005E6CA3" w:rsidRPr="00727566" w:rsidRDefault="005E6CA3" w:rsidP="00ED6735">
            <w:pPr>
              <w:rPr>
                <w:rFonts w:cstheme="minorHAnsi"/>
              </w:rPr>
            </w:pPr>
          </w:p>
        </w:tc>
      </w:tr>
      <w:tr w:rsidR="005E6CA3" w14:paraId="34A819AC" w14:textId="77777777" w:rsidTr="00513F98">
        <w:trPr>
          <w:trHeight w:val="397"/>
        </w:trPr>
        <w:tc>
          <w:tcPr>
            <w:tcW w:w="14397" w:type="dxa"/>
            <w:gridSpan w:val="5"/>
            <w:shd w:val="clear" w:color="auto" w:fill="92D050"/>
          </w:tcPr>
          <w:p w14:paraId="4EA1EA58"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1CCFA9F3" w14:textId="77777777" w:rsidTr="00513F98">
        <w:trPr>
          <w:trHeight w:val="397"/>
        </w:trPr>
        <w:tc>
          <w:tcPr>
            <w:tcW w:w="703" w:type="dxa"/>
            <w:vMerge w:val="restart"/>
            <w:shd w:val="clear" w:color="auto" w:fill="92D050"/>
          </w:tcPr>
          <w:p w14:paraId="2FED9DF2" w14:textId="77777777" w:rsidR="005E6CA3" w:rsidRPr="00427D71" w:rsidRDefault="005E6CA3" w:rsidP="00ED6735">
            <w:pPr>
              <w:rPr>
                <w:rFonts w:cstheme="minorHAnsi"/>
              </w:rPr>
            </w:pPr>
            <w:r w:rsidRPr="00427D71">
              <w:rPr>
                <w:rFonts w:cstheme="minorHAnsi"/>
              </w:rPr>
              <w:t>300</w:t>
            </w:r>
          </w:p>
        </w:tc>
        <w:tc>
          <w:tcPr>
            <w:tcW w:w="5958" w:type="dxa"/>
            <w:vMerge w:val="restart"/>
          </w:tcPr>
          <w:p w14:paraId="49D12B2C"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8722427"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4DE1DEF5"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6D334155" w14:textId="77777777" w:rsidR="005E6CA3" w:rsidRDefault="005E6CA3" w:rsidP="00ED6735">
            <w:pPr>
              <w:rPr>
                <w:rFonts w:cstheme="minorHAnsi"/>
              </w:rPr>
            </w:pPr>
            <w:r>
              <w:rPr>
                <w:rFonts w:cstheme="minorHAnsi"/>
              </w:rPr>
              <w:t>Cluster: Ablehnung auf Positionsebene</w:t>
            </w:r>
          </w:p>
          <w:p w14:paraId="625E3C09" w14:textId="77777777" w:rsidR="005E6CA3" w:rsidRDefault="005E6CA3" w:rsidP="00ED6735">
            <w:pPr>
              <w:rPr>
                <w:rFonts w:cstheme="minorHAnsi"/>
              </w:rPr>
            </w:pPr>
          </w:p>
          <w:p w14:paraId="5431FD4F" w14:textId="77777777" w:rsidR="005E6CA3" w:rsidRPr="00DA042A" w:rsidRDefault="005E6CA3" w:rsidP="00ED6735">
            <w:pPr>
              <w:rPr>
                <w:rFonts w:cstheme="minorHAnsi"/>
              </w:rPr>
            </w:pPr>
            <w:r>
              <w:rPr>
                <w:rFonts w:cstheme="minorHAnsi"/>
              </w:rPr>
              <w:t>Es wurde in der Rechnungsposition nicht die Artikel-ID aus der Bestellung verwendet?</w:t>
            </w:r>
          </w:p>
        </w:tc>
      </w:tr>
      <w:tr w:rsidR="005E6CA3" w:rsidRPr="00DA042A" w14:paraId="3051484A" w14:textId="77777777" w:rsidTr="00513F98">
        <w:trPr>
          <w:trHeight w:val="397"/>
        </w:trPr>
        <w:tc>
          <w:tcPr>
            <w:tcW w:w="703" w:type="dxa"/>
            <w:vMerge/>
          </w:tcPr>
          <w:p w14:paraId="65B7987B" w14:textId="77777777" w:rsidR="005E6CA3" w:rsidRPr="00427D71" w:rsidRDefault="005E6CA3" w:rsidP="00ED6735">
            <w:pPr>
              <w:rPr>
                <w:rFonts w:cstheme="minorHAnsi"/>
              </w:rPr>
            </w:pPr>
          </w:p>
        </w:tc>
        <w:tc>
          <w:tcPr>
            <w:tcW w:w="5958" w:type="dxa"/>
            <w:vMerge/>
          </w:tcPr>
          <w:p w14:paraId="4F619248"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6D35A7B3"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3E6F6C2C"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395AE6C" w14:textId="77777777" w:rsidR="005E6CA3" w:rsidRPr="00DA042A" w:rsidRDefault="005E6CA3" w:rsidP="00ED6735">
            <w:pPr>
              <w:rPr>
                <w:rFonts w:cstheme="minorHAnsi"/>
              </w:rPr>
            </w:pPr>
          </w:p>
        </w:tc>
      </w:tr>
      <w:tr w:rsidR="005E6CA3" w:rsidRPr="00DA042A" w14:paraId="08194C83" w14:textId="77777777" w:rsidTr="00513F98">
        <w:trPr>
          <w:trHeight w:val="397"/>
        </w:trPr>
        <w:tc>
          <w:tcPr>
            <w:tcW w:w="703" w:type="dxa"/>
            <w:vMerge w:val="restart"/>
            <w:shd w:val="clear" w:color="auto" w:fill="92D050"/>
          </w:tcPr>
          <w:p w14:paraId="394F1DAB" w14:textId="77777777" w:rsidR="005E6CA3" w:rsidRPr="00427D71" w:rsidRDefault="005E6CA3" w:rsidP="00ED6735">
            <w:pPr>
              <w:rPr>
                <w:rFonts w:cstheme="minorHAnsi"/>
              </w:rPr>
            </w:pPr>
            <w:r>
              <w:rPr>
                <w:rFonts w:cstheme="minorHAnsi"/>
              </w:rPr>
              <w:t>310</w:t>
            </w:r>
          </w:p>
        </w:tc>
        <w:tc>
          <w:tcPr>
            <w:tcW w:w="5958" w:type="dxa"/>
            <w:vMerge w:val="restart"/>
          </w:tcPr>
          <w:p w14:paraId="2B31FA58"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375DD7EA"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2630EC99"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3DF17316"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72D8F419"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da die Leistung nicht erfolgreich vom MSB durchgeführt wurde.</w:t>
            </w:r>
          </w:p>
        </w:tc>
      </w:tr>
      <w:tr w:rsidR="005E6CA3" w:rsidRPr="00DA042A" w14:paraId="65EE8837" w14:textId="77777777" w:rsidTr="00513F98">
        <w:trPr>
          <w:trHeight w:val="397"/>
        </w:trPr>
        <w:tc>
          <w:tcPr>
            <w:tcW w:w="703" w:type="dxa"/>
            <w:vMerge/>
          </w:tcPr>
          <w:p w14:paraId="4D98E095" w14:textId="77777777" w:rsidR="005E6CA3" w:rsidRPr="00427D71" w:rsidRDefault="005E6CA3" w:rsidP="00ED6735">
            <w:pPr>
              <w:rPr>
                <w:rFonts w:cstheme="minorHAnsi"/>
              </w:rPr>
            </w:pPr>
          </w:p>
        </w:tc>
        <w:tc>
          <w:tcPr>
            <w:tcW w:w="5958" w:type="dxa"/>
            <w:vMerge/>
          </w:tcPr>
          <w:p w14:paraId="7CEC874C" w14:textId="77777777" w:rsidR="005E6CA3" w:rsidRDefault="005E6CA3" w:rsidP="00ED6735">
            <w:pPr>
              <w:rPr>
                <w:rFonts w:cstheme="minorHAnsi"/>
              </w:rPr>
            </w:pPr>
          </w:p>
        </w:tc>
        <w:tc>
          <w:tcPr>
            <w:tcW w:w="1699" w:type="dxa"/>
            <w:tcBorders>
              <w:top w:val="dotted" w:sz="4" w:space="0" w:color="auto"/>
              <w:bottom w:val="single" w:sz="4" w:space="0" w:color="auto"/>
            </w:tcBorders>
          </w:tcPr>
          <w:p w14:paraId="190F6047"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7DED4C65" w14:textId="77777777" w:rsidR="005E6CA3" w:rsidRDefault="005E6CA3" w:rsidP="00ED6735">
            <w:pPr>
              <w:rPr>
                <w:rFonts w:cstheme="minorHAnsi"/>
              </w:rPr>
            </w:pPr>
          </w:p>
        </w:tc>
        <w:tc>
          <w:tcPr>
            <w:tcW w:w="5108" w:type="dxa"/>
            <w:tcBorders>
              <w:top w:val="dotted" w:sz="4" w:space="0" w:color="auto"/>
              <w:bottom w:val="single" w:sz="4" w:space="0" w:color="auto"/>
            </w:tcBorders>
          </w:tcPr>
          <w:p w14:paraId="1398BF45" w14:textId="77777777" w:rsidR="005E6CA3" w:rsidRPr="00DA042A" w:rsidRDefault="005E6CA3" w:rsidP="00ED6735">
            <w:pPr>
              <w:rPr>
                <w:rFonts w:cstheme="minorHAnsi"/>
              </w:rPr>
            </w:pPr>
          </w:p>
        </w:tc>
      </w:tr>
    </w:tbl>
    <w:p w14:paraId="1D94197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22E2D132" w14:textId="77777777" w:rsidTr="00513F98">
        <w:trPr>
          <w:trHeight w:val="397"/>
        </w:trPr>
        <w:tc>
          <w:tcPr>
            <w:tcW w:w="703" w:type="dxa"/>
            <w:vMerge w:val="restart"/>
            <w:shd w:val="clear" w:color="auto" w:fill="92D050"/>
          </w:tcPr>
          <w:p w14:paraId="0AEC9122" w14:textId="60399EF5" w:rsidR="005E6CA3" w:rsidRPr="00427D71" w:rsidRDefault="005E6CA3" w:rsidP="00ED6735">
            <w:pPr>
              <w:rPr>
                <w:rFonts w:cstheme="minorHAnsi"/>
              </w:rPr>
            </w:pPr>
            <w:r w:rsidRPr="00427D71">
              <w:rPr>
                <w:rFonts w:cstheme="minorHAnsi"/>
              </w:rPr>
              <w:lastRenderedPageBreak/>
              <w:t>3</w:t>
            </w:r>
            <w:r>
              <w:rPr>
                <w:rFonts w:cstheme="minorHAnsi"/>
              </w:rPr>
              <w:t>20</w:t>
            </w:r>
          </w:p>
        </w:tc>
        <w:tc>
          <w:tcPr>
            <w:tcW w:w="5958" w:type="dxa"/>
            <w:vMerge w:val="restart"/>
          </w:tcPr>
          <w:p w14:paraId="30886F17" w14:textId="77777777" w:rsidR="005E6CA3" w:rsidRPr="00DA042A" w:rsidRDefault="005E6CA3" w:rsidP="00ED6735">
            <w:pPr>
              <w:rPr>
                <w:rFonts w:cstheme="minorHAnsi"/>
              </w:rPr>
            </w:pPr>
            <w:r>
              <w:rPr>
                <w:rFonts w:cstheme="minorHAnsi"/>
              </w:rPr>
              <w:t>Entspricht der Preis in der Rechnungsposition dem Preis aus dem Preisblatt das zum Zeitpunkt des Ausführungsdatums/zum Abrechnungszeitraum der Leistung gültig ist?</w:t>
            </w:r>
          </w:p>
        </w:tc>
        <w:tc>
          <w:tcPr>
            <w:tcW w:w="1699" w:type="dxa"/>
            <w:tcBorders>
              <w:top w:val="single" w:sz="4" w:space="0" w:color="auto"/>
              <w:bottom w:val="dotted" w:sz="4" w:space="0" w:color="auto"/>
            </w:tcBorders>
          </w:tcPr>
          <w:p w14:paraId="7D1A7F7F"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7C9A298A"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41387D75"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2F31C1C1"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52EF8D8B" w14:textId="77777777" w:rsidTr="0086583B">
        <w:trPr>
          <w:trHeight w:val="397"/>
        </w:trPr>
        <w:tc>
          <w:tcPr>
            <w:tcW w:w="703" w:type="dxa"/>
            <w:vMerge/>
            <w:tcBorders>
              <w:bottom w:val="single" w:sz="4" w:space="0" w:color="auto"/>
            </w:tcBorders>
          </w:tcPr>
          <w:p w14:paraId="72803AF6" w14:textId="77777777" w:rsidR="005E6CA3" w:rsidRPr="00DA042A" w:rsidRDefault="005E6CA3" w:rsidP="00ED6735">
            <w:pPr>
              <w:rPr>
                <w:rFonts w:cstheme="minorHAnsi"/>
              </w:rPr>
            </w:pPr>
          </w:p>
        </w:tc>
        <w:tc>
          <w:tcPr>
            <w:tcW w:w="5958" w:type="dxa"/>
            <w:vMerge/>
            <w:tcBorders>
              <w:bottom w:val="single" w:sz="4" w:space="0" w:color="auto"/>
            </w:tcBorders>
          </w:tcPr>
          <w:p w14:paraId="3C62DA5E"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37600A50"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7A786172"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773F5011" w14:textId="77777777" w:rsidR="005E6CA3" w:rsidRPr="00DA042A" w:rsidRDefault="005E6CA3" w:rsidP="00ED6735">
            <w:pPr>
              <w:rPr>
                <w:rFonts w:cstheme="minorHAnsi"/>
              </w:rPr>
            </w:pPr>
          </w:p>
        </w:tc>
      </w:tr>
      <w:tr w:rsidR="005E6CA3" w:rsidRPr="00DA042A" w14:paraId="477BF0AD" w14:textId="77777777" w:rsidTr="0086583B">
        <w:trPr>
          <w:trHeight w:val="398"/>
        </w:trPr>
        <w:tc>
          <w:tcPr>
            <w:tcW w:w="703" w:type="dxa"/>
            <w:vMerge w:val="restart"/>
            <w:tcBorders>
              <w:top w:val="single" w:sz="4" w:space="0" w:color="auto"/>
            </w:tcBorders>
            <w:shd w:val="clear" w:color="auto" w:fill="92D050"/>
          </w:tcPr>
          <w:p w14:paraId="4B15E097"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Borders>
              <w:top w:val="single" w:sz="4" w:space="0" w:color="auto"/>
            </w:tcBorders>
          </w:tcPr>
          <w:p w14:paraId="783A733C" w14:textId="73741EB7" w:rsidR="005E6CA3" w:rsidRDefault="005E6CA3" w:rsidP="0086583B">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top w:val="single" w:sz="4" w:space="0" w:color="auto"/>
              <w:bottom w:val="dotted" w:sz="4" w:space="0" w:color="auto"/>
            </w:tcBorders>
          </w:tcPr>
          <w:p w14:paraId="7563BE07" w14:textId="77777777"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bottom w:val="dotted" w:sz="4" w:space="0" w:color="auto"/>
            </w:tcBorders>
          </w:tcPr>
          <w:p w14:paraId="0E7E0EDA"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150C81DD"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1BDEA566"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428DFB1C" w14:textId="77777777" w:rsidTr="00513F98">
        <w:trPr>
          <w:trHeight w:val="398"/>
        </w:trPr>
        <w:tc>
          <w:tcPr>
            <w:tcW w:w="703" w:type="dxa"/>
            <w:vMerge/>
          </w:tcPr>
          <w:p w14:paraId="78CD06A5" w14:textId="77777777" w:rsidR="005E6CA3" w:rsidRPr="00427D71" w:rsidRDefault="005E6CA3" w:rsidP="00ED6735">
            <w:pPr>
              <w:rPr>
                <w:rFonts w:cstheme="minorHAnsi"/>
              </w:rPr>
            </w:pPr>
          </w:p>
        </w:tc>
        <w:tc>
          <w:tcPr>
            <w:tcW w:w="5958" w:type="dxa"/>
            <w:vMerge/>
          </w:tcPr>
          <w:p w14:paraId="6C84D40F" w14:textId="77777777" w:rsidR="005E6CA3" w:rsidRDefault="005E6CA3" w:rsidP="00ED6735">
            <w:pPr>
              <w:rPr>
                <w:rFonts w:cstheme="minorHAnsi"/>
              </w:rPr>
            </w:pPr>
          </w:p>
        </w:tc>
        <w:tc>
          <w:tcPr>
            <w:tcW w:w="1699" w:type="dxa"/>
            <w:tcBorders>
              <w:top w:val="dotted" w:sz="4" w:space="0" w:color="auto"/>
              <w:bottom w:val="single" w:sz="4" w:space="0" w:color="auto"/>
            </w:tcBorders>
          </w:tcPr>
          <w:p w14:paraId="3EC847D9"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2479282D"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706FFBE" w14:textId="77777777" w:rsidR="005E6CA3" w:rsidRPr="00DA042A" w:rsidRDefault="005E6CA3" w:rsidP="00ED6735">
            <w:pPr>
              <w:rPr>
                <w:rFonts w:cstheme="minorHAnsi"/>
              </w:rPr>
            </w:pPr>
          </w:p>
        </w:tc>
      </w:tr>
      <w:tr w:rsidR="005E6CA3" w:rsidRPr="00DA042A" w14:paraId="66843E0A" w14:textId="77777777" w:rsidTr="00513F98">
        <w:trPr>
          <w:trHeight w:val="398"/>
        </w:trPr>
        <w:tc>
          <w:tcPr>
            <w:tcW w:w="703" w:type="dxa"/>
            <w:vMerge w:val="restart"/>
            <w:shd w:val="clear" w:color="auto" w:fill="92D050"/>
          </w:tcPr>
          <w:p w14:paraId="5BE727E7" w14:textId="77777777" w:rsidR="005E6CA3" w:rsidRPr="00427D71" w:rsidRDefault="005E6CA3" w:rsidP="00ED6735">
            <w:pPr>
              <w:rPr>
                <w:rFonts w:cstheme="minorHAnsi"/>
              </w:rPr>
            </w:pPr>
            <w:r>
              <w:rPr>
                <w:rFonts w:cstheme="minorHAnsi"/>
              </w:rPr>
              <w:t>350</w:t>
            </w:r>
          </w:p>
        </w:tc>
        <w:tc>
          <w:tcPr>
            <w:tcW w:w="5958" w:type="dxa"/>
            <w:vMerge w:val="restart"/>
          </w:tcPr>
          <w:p w14:paraId="4DF2B4BD"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730C9F1B"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4640D6F4" w14:textId="77777777" w:rsidR="005E6CA3" w:rsidRDefault="005E6CA3"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40832A21"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02F40584"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1B967182" w14:textId="77777777" w:rsidTr="00513F98">
        <w:trPr>
          <w:trHeight w:val="398"/>
        </w:trPr>
        <w:tc>
          <w:tcPr>
            <w:tcW w:w="703" w:type="dxa"/>
            <w:vMerge/>
          </w:tcPr>
          <w:p w14:paraId="7A4D0276" w14:textId="77777777" w:rsidR="005E6CA3" w:rsidRPr="00427D71" w:rsidRDefault="005E6CA3" w:rsidP="00ED6735">
            <w:pPr>
              <w:rPr>
                <w:rFonts w:cstheme="minorHAnsi"/>
              </w:rPr>
            </w:pPr>
          </w:p>
        </w:tc>
        <w:tc>
          <w:tcPr>
            <w:tcW w:w="5958" w:type="dxa"/>
            <w:vMerge/>
          </w:tcPr>
          <w:p w14:paraId="7764713C"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6358FB1D"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67A66C2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76905EEC" w14:textId="77777777" w:rsidR="005E6CA3" w:rsidRDefault="005E6CA3" w:rsidP="00ED6735">
            <w:pPr>
              <w:rPr>
                <w:rFonts w:cstheme="minorHAnsi"/>
              </w:rPr>
            </w:pPr>
          </w:p>
        </w:tc>
      </w:tr>
      <w:tr w:rsidR="005E6CA3" w:rsidRPr="00DA042A" w14:paraId="5204A52A" w14:textId="77777777" w:rsidTr="00513F98">
        <w:trPr>
          <w:trHeight w:val="398"/>
        </w:trPr>
        <w:tc>
          <w:tcPr>
            <w:tcW w:w="703" w:type="dxa"/>
            <w:vMerge w:val="restart"/>
            <w:shd w:val="clear" w:color="auto" w:fill="92D050"/>
          </w:tcPr>
          <w:p w14:paraId="758D3FBF" w14:textId="77777777" w:rsidR="005E6CA3" w:rsidRPr="00427D71" w:rsidRDefault="005E6CA3" w:rsidP="00ED6735">
            <w:pPr>
              <w:rPr>
                <w:rFonts w:cstheme="minorHAnsi"/>
              </w:rPr>
            </w:pPr>
            <w:r>
              <w:rPr>
                <w:rFonts w:cstheme="minorHAnsi"/>
              </w:rPr>
              <w:t>360</w:t>
            </w:r>
          </w:p>
        </w:tc>
        <w:tc>
          <w:tcPr>
            <w:tcW w:w="5958" w:type="dxa"/>
            <w:vMerge w:val="restart"/>
          </w:tcPr>
          <w:p w14:paraId="46D37314"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nil"/>
              <w:right w:val="single" w:sz="4" w:space="0" w:color="auto"/>
            </w:tcBorders>
          </w:tcPr>
          <w:p w14:paraId="38F2A74C"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nil"/>
              <w:right w:val="single" w:sz="4" w:space="0" w:color="auto"/>
            </w:tcBorders>
          </w:tcPr>
          <w:p w14:paraId="5008F111"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nil"/>
            </w:tcBorders>
          </w:tcPr>
          <w:p w14:paraId="0214E695"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76DE8797"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690C33DA" w14:textId="77777777" w:rsidTr="00513F98">
        <w:trPr>
          <w:trHeight w:val="398"/>
        </w:trPr>
        <w:tc>
          <w:tcPr>
            <w:tcW w:w="703" w:type="dxa"/>
            <w:vMerge/>
          </w:tcPr>
          <w:p w14:paraId="17413006" w14:textId="77777777" w:rsidR="005E6CA3" w:rsidRPr="00427D71" w:rsidRDefault="005E6CA3" w:rsidP="00ED6735">
            <w:pPr>
              <w:rPr>
                <w:rFonts w:cstheme="minorHAnsi"/>
              </w:rPr>
            </w:pPr>
          </w:p>
        </w:tc>
        <w:tc>
          <w:tcPr>
            <w:tcW w:w="5958" w:type="dxa"/>
            <w:vMerge/>
          </w:tcPr>
          <w:p w14:paraId="3ADC2202" w14:textId="77777777" w:rsidR="005E6CA3" w:rsidRDefault="005E6CA3" w:rsidP="00ED6735">
            <w:pPr>
              <w:rPr>
                <w:rFonts w:cstheme="minorHAnsi"/>
              </w:rPr>
            </w:pPr>
          </w:p>
        </w:tc>
        <w:tc>
          <w:tcPr>
            <w:tcW w:w="1699" w:type="dxa"/>
            <w:tcBorders>
              <w:top w:val="nil"/>
              <w:bottom w:val="single" w:sz="4" w:space="0" w:color="auto"/>
              <w:right w:val="single" w:sz="4" w:space="0" w:color="auto"/>
            </w:tcBorders>
          </w:tcPr>
          <w:p w14:paraId="2A1179AD"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nil"/>
              <w:left w:val="single" w:sz="4" w:space="0" w:color="auto"/>
              <w:bottom w:val="single" w:sz="4" w:space="0" w:color="auto"/>
              <w:right w:val="single" w:sz="4" w:space="0" w:color="auto"/>
            </w:tcBorders>
          </w:tcPr>
          <w:p w14:paraId="7B75983E" w14:textId="77777777" w:rsidR="005E6CA3" w:rsidRDefault="005E6CA3" w:rsidP="00ED6735">
            <w:pPr>
              <w:rPr>
                <w:rFonts w:cstheme="minorHAnsi"/>
              </w:rPr>
            </w:pPr>
          </w:p>
        </w:tc>
        <w:tc>
          <w:tcPr>
            <w:tcW w:w="5108" w:type="dxa"/>
            <w:tcBorders>
              <w:top w:val="nil"/>
              <w:left w:val="single" w:sz="4" w:space="0" w:color="auto"/>
              <w:bottom w:val="single" w:sz="4" w:space="0" w:color="auto"/>
            </w:tcBorders>
          </w:tcPr>
          <w:p w14:paraId="695E7DC7" w14:textId="77777777" w:rsidR="005E6CA3" w:rsidRDefault="005E6CA3" w:rsidP="00ED6735">
            <w:pPr>
              <w:rPr>
                <w:rFonts w:cstheme="minorHAnsi"/>
              </w:rPr>
            </w:pPr>
          </w:p>
        </w:tc>
      </w:tr>
    </w:tbl>
    <w:p w14:paraId="3279EDF5"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C8E59BD" w14:textId="77777777" w:rsidTr="00513F98">
        <w:trPr>
          <w:trHeight w:val="398"/>
        </w:trPr>
        <w:tc>
          <w:tcPr>
            <w:tcW w:w="703" w:type="dxa"/>
            <w:vMerge w:val="restart"/>
            <w:shd w:val="clear" w:color="auto" w:fill="92D050"/>
          </w:tcPr>
          <w:p w14:paraId="142E1601" w14:textId="55A19264" w:rsidR="005E6CA3" w:rsidRPr="00427D71" w:rsidRDefault="005E6CA3" w:rsidP="00ED6735">
            <w:pPr>
              <w:rPr>
                <w:rFonts w:cstheme="minorHAnsi"/>
              </w:rPr>
            </w:pPr>
            <w:r>
              <w:rPr>
                <w:rFonts w:cstheme="minorHAnsi"/>
              </w:rPr>
              <w:lastRenderedPageBreak/>
              <w:t>370</w:t>
            </w:r>
          </w:p>
        </w:tc>
        <w:tc>
          <w:tcPr>
            <w:tcW w:w="5958" w:type="dxa"/>
            <w:vMerge w:val="restart"/>
            <w:tcBorders>
              <w:right w:val="single" w:sz="4" w:space="0" w:color="auto"/>
            </w:tcBorders>
          </w:tcPr>
          <w:p w14:paraId="470ED5BE"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1F2AA867" w14:textId="1ABFBE96"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CA13B3">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428B2ABE"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6FF3A51F"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6E4174EC"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711277E4" w14:textId="602F72E0" w:rsidR="00A17274" w:rsidRDefault="00A17274" w:rsidP="00ED6735">
            <w:pPr>
              <w:rPr>
                <w:rFonts w:cstheme="minorHAnsi"/>
              </w:rPr>
            </w:pPr>
            <w:r>
              <w:rPr>
                <w:rFonts w:cstheme="minorHAnsi"/>
              </w:rPr>
              <w:t>Hinweis: Rechnungsnummer ist anzugeben</w:t>
            </w:r>
          </w:p>
        </w:tc>
      </w:tr>
      <w:tr w:rsidR="005E6CA3" w:rsidRPr="00DA042A" w14:paraId="50885FD7" w14:textId="77777777" w:rsidTr="00513F98">
        <w:trPr>
          <w:trHeight w:val="398"/>
        </w:trPr>
        <w:tc>
          <w:tcPr>
            <w:tcW w:w="703" w:type="dxa"/>
            <w:vMerge/>
          </w:tcPr>
          <w:p w14:paraId="2C15A7DD" w14:textId="77777777" w:rsidR="005E6CA3" w:rsidRPr="00427D71" w:rsidRDefault="005E6CA3" w:rsidP="00ED6735">
            <w:pPr>
              <w:rPr>
                <w:rFonts w:cstheme="minorHAnsi"/>
              </w:rPr>
            </w:pPr>
          </w:p>
        </w:tc>
        <w:tc>
          <w:tcPr>
            <w:tcW w:w="5958" w:type="dxa"/>
            <w:vMerge/>
          </w:tcPr>
          <w:p w14:paraId="55D59B08"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7EA96243" w14:textId="02093C4E"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CA13B3">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32B94CF"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79F89566" w14:textId="10885050" w:rsidR="005E6CA3" w:rsidRDefault="005E6CA3" w:rsidP="00ED6735">
            <w:pPr>
              <w:rPr>
                <w:rFonts w:cstheme="minorHAnsi"/>
              </w:rPr>
            </w:pPr>
          </w:p>
        </w:tc>
      </w:tr>
      <w:tr w:rsidR="005E6CA3" w:rsidRPr="00DA042A" w14:paraId="4FBBA603" w14:textId="77777777" w:rsidTr="00513F98">
        <w:trPr>
          <w:trHeight w:val="398"/>
        </w:trPr>
        <w:tc>
          <w:tcPr>
            <w:tcW w:w="703" w:type="dxa"/>
            <w:vMerge w:val="restart"/>
            <w:shd w:val="clear" w:color="auto" w:fill="92D050"/>
          </w:tcPr>
          <w:p w14:paraId="4E1F4A8F" w14:textId="77777777" w:rsidR="005E6CA3" w:rsidRPr="00427D71" w:rsidRDefault="005E6CA3" w:rsidP="00ED6735">
            <w:pPr>
              <w:rPr>
                <w:rFonts w:cstheme="minorHAnsi"/>
              </w:rPr>
            </w:pPr>
            <w:r>
              <w:rPr>
                <w:rFonts w:cstheme="minorHAnsi"/>
              </w:rPr>
              <w:t>420</w:t>
            </w:r>
          </w:p>
        </w:tc>
        <w:tc>
          <w:tcPr>
            <w:tcW w:w="5958" w:type="dxa"/>
            <w:vMerge w:val="restart"/>
          </w:tcPr>
          <w:p w14:paraId="217C243F" w14:textId="77777777" w:rsidR="005E6CA3" w:rsidRPr="00DA042A" w:rsidRDefault="005E6CA3" w:rsidP="00ED6735">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328745A0"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0A86E292"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73AEAD8A"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F44714F" w14:textId="77777777" w:rsidR="005E6CA3" w:rsidRPr="00DA042A" w:rsidRDefault="005E6CA3" w:rsidP="00ED6735">
            <w:pPr>
              <w:rPr>
                <w:rFonts w:cstheme="minorHAnsi"/>
              </w:rPr>
            </w:pPr>
            <w:r w:rsidRPr="00DA042A">
              <w:rPr>
                <w:rFonts w:cstheme="minorHAnsi"/>
              </w:rPr>
              <w:t>Rechenfehler liegt vor</w:t>
            </w:r>
          </w:p>
        </w:tc>
      </w:tr>
      <w:tr w:rsidR="005E6CA3" w:rsidRPr="00DA042A" w14:paraId="7BB34A6C" w14:textId="77777777" w:rsidTr="00513F98">
        <w:trPr>
          <w:trHeight w:val="398"/>
        </w:trPr>
        <w:tc>
          <w:tcPr>
            <w:tcW w:w="703" w:type="dxa"/>
            <w:vMerge/>
          </w:tcPr>
          <w:p w14:paraId="6CDC9169" w14:textId="77777777" w:rsidR="005E6CA3" w:rsidRPr="00427D71" w:rsidRDefault="005E6CA3" w:rsidP="00ED6735">
            <w:pPr>
              <w:rPr>
                <w:rFonts w:cstheme="minorHAnsi"/>
              </w:rPr>
            </w:pPr>
          </w:p>
        </w:tc>
        <w:tc>
          <w:tcPr>
            <w:tcW w:w="5958" w:type="dxa"/>
            <w:vMerge/>
          </w:tcPr>
          <w:p w14:paraId="64C35E8E" w14:textId="77777777" w:rsidR="005E6CA3" w:rsidRPr="00DA042A" w:rsidRDefault="005E6CA3" w:rsidP="00ED6735">
            <w:pPr>
              <w:rPr>
                <w:rFonts w:cstheme="minorHAnsi"/>
              </w:rPr>
            </w:pPr>
          </w:p>
        </w:tc>
        <w:tc>
          <w:tcPr>
            <w:tcW w:w="1699" w:type="dxa"/>
            <w:tcBorders>
              <w:top w:val="dotted" w:sz="4" w:space="0" w:color="auto"/>
            </w:tcBorders>
          </w:tcPr>
          <w:p w14:paraId="360F5FB4"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06D7485F" w14:textId="77777777" w:rsidR="005E6CA3" w:rsidRPr="00DA042A" w:rsidRDefault="005E6CA3" w:rsidP="00ED6735">
            <w:pPr>
              <w:rPr>
                <w:rFonts w:cstheme="minorHAnsi"/>
              </w:rPr>
            </w:pPr>
          </w:p>
        </w:tc>
        <w:tc>
          <w:tcPr>
            <w:tcW w:w="5108" w:type="dxa"/>
            <w:tcBorders>
              <w:top w:val="dotted" w:sz="4" w:space="0" w:color="auto"/>
            </w:tcBorders>
          </w:tcPr>
          <w:p w14:paraId="0C001F09" w14:textId="77777777" w:rsidR="005E6CA3" w:rsidRPr="00DA042A" w:rsidRDefault="005E6CA3" w:rsidP="00ED6735">
            <w:pPr>
              <w:rPr>
                <w:rFonts w:cstheme="minorHAnsi"/>
              </w:rPr>
            </w:pPr>
          </w:p>
        </w:tc>
      </w:tr>
      <w:tr w:rsidR="005E6CA3" w:rsidRPr="00C46B03" w14:paraId="2612C6CB" w14:textId="77777777" w:rsidTr="00513F98">
        <w:trPr>
          <w:trHeight w:val="398"/>
        </w:trPr>
        <w:tc>
          <w:tcPr>
            <w:tcW w:w="703" w:type="dxa"/>
            <w:vMerge w:val="restart"/>
            <w:shd w:val="clear" w:color="auto" w:fill="92D050"/>
          </w:tcPr>
          <w:p w14:paraId="283B0D3E" w14:textId="77777777" w:rsidR="005E6CA3" w:rsidRPr="00427D71" w:rsidRDefault="005E6CA3" w:rsidP="00ED6735">
            <w:pPr>
              <w:rPr>
                <w:rFonts w:cstheme="minorHAnsi"/>
              </w:rPr>
            </w:pPr>
            <w:r>
              <w:rPr>
                <w:rFonts w:cstheme="minorHAnsi"/>
              </w:rPr>
              <w:t>430</w:t>
            </w:r>
          </w:p>
        </w:tc>
        <w:tc>
          <w:tcPr>
            <w:tcW w:w="5958" w:type="dxa"/>
            <w:vMerge w:val="restart"/>
          </w:tcPr>
          <w:p w14:paraId="7C77CEAC"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B40A3CF"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19D8F17A"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32B48E6B" w14:textId="77777777" w:rsidR="005E6CA3" w:rsidRDefault="005E6CA3" w:rsidP="00ED6735">
            <w:pPr>
              <w:rPr>
                <w:rFonts w:cstheme="minorHAnsi"/>
              </w:rPr>
            </w:pPr>
            <w:r w:rsidRPr="00C46B03">
              <w:rPr>
                <w:rFonts w:cstheme="minorHAnsi"/>
              </w:rPr>
              <w:t xml:space="preserve">Cluster: Ablehnung auf Positionsebene </w:t>
            </w:r>
          </w:p>
          <w:p w14:paraId="53C86215" w14:textId="77777777" w:rsidR="005E6CA3" w:rsidRDefault="005E6CA3" w:rsidP="00ED6735">
            <w:pPr>
              <w:rPr>
                <w:rFonts w:cstheme="minorHAnsi"/>
              </w:rPr>
            </w:pPr>
            <w:r w:rsidRPr="00C46B03">
              <w:rPr>
                <w:rFonts w:cstheme="minorHAnsi"/>
              </w:rPr>
              <w:t>Sonstiger Fehler auf Positionsebene.</w:t>
            </w:r>
          </w:p>
          <w:p w14:paraId="496796D8" w14:textId="77777777" w:rsidR="005E6CA3" w:rsidRPr="00C46B03"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p>
        </w:tc>
      </w:tr>
      <w:tr w:rsidR="005E6CA3" w:rsidRPr="00C46B03" w14:paraId="08AA07D1" w14:textId="77777777" w:rsidTr="00513F98">
        <w:trPr>
          <w:trHeight w:val="398"/>
        </w:trPr>
        <w:tc>
          <w:tcPr>
            <w:tcW w:w="703" w:type="dxa"/>
            <w:vMerge/>
          </w:tcPr>
          <w:p w14:paraId="396129EC" w14:textId="77777777" w:rsidR="005E6CA3" w:rsidRDefault="005E6CA3" w:rsidP="00ED6735">
            <w:pPr>
              <w:rPr>
                <w:rFonts w:cstheme="minorHAnsi"/>
              </w:rPr>
            </w:pPr>
          </w:p>
        </w:tc>
        <w:tc>
          <w:tcPr>
            <w:tcW w:w="5958" w:type="dxa"/>
            <w:vMerge/>
          </w:tcPr>
          <w:p w14:paraId="5F9203D8" w14:textId="77777777" w:rsidR="005E6CA3" w:rsidRPr="0017265D" w:rsidRDefault="005E6CA3" w:rsidP="00ED6735">
            <w:pPr>
              <w:rPr>
                <w:rFonts w:cstheme="minorHAnsi"/>
              </w:rPr>
            </w:pPr>
          </w:p>
        </w:tc>
        <w:tc>
          <w:tcPr>
            <w:tcW w:w="1699" w:type="dxa"/>
            <w:tcBorders>
              <w:top w:val="dotted" w:sz="4" w:space="0" w:color="auto"/>
            </w:tcBorders>
          </w:tcPr>
          <w:p w14:paraId="7FAA6FC0"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488E035F" w14:textId="77777777" w:rsidR="005E6CA3" w:rsidRPr="00DA042A" w:rsidRDefault="005E6CA3" w:rsidP="00ED6735">
            <w:pPr>
              <w:rPr>
                <w:rFonts w:cstheme="minorHAnsi"/>
              </w:rPr>
            </w:pPr>
          </w:p>
        </w:tc>
        <w:tc>
          <w:tcPr>
            <w:tcW w:w="5108" w:type="dxa"/>
            <w:tcBorders>
              <w:top w:val="dotted" w:sz="4" w:space="0" w:color="auto"/>
            </w:tcBorders>
          </w:tcPr>
          <w:p w14:paraId="0B243FA3" w14:textId="77777777" w:rsidR="005E6CA3" w:rsidRPr="00C46B03" w:rsidRDefault="005E6CA3" w:rsidP="00ED6735">
            <w:pPr>
              <w:rPr>
                <w:rFonts w:cstheme="minorHAnsi"/>
              </w:rPr>
            </w:pPr>
          </w:p>
        </w:tc>
      </w:tr>
      <w:tr w:rsidR="005E6CA3" w:rsidRPr="00DA042A" w14:paraId="0FD77D1B" w14:textId="77777777" w:rsidTr="00513F98">
        <w:trPr>
          <w:trHeight w:val="398"/>
        </w:trPr>
        <w:tc>
          <w:tcPr>
            <w:tcW w:w="703" w:type="dxa"/>
            <w:vMerge w:val="restart"/>
            <w:shd w:val="clear" w:color="auto" w:fill="92D050"/>
          </w:tcPr>
          <w:p w14:paraId="7DFA87DB" w14:textId="0AAA8B80" w:rsidR="005E6CA3" w:rsidRPr="00427D71" w:rsidRDefault="005E6CA3" w:rsidP="00ED6735">
            <w:pPr>
              <w:rPr>
                <w:rFonts w:cstheme="minorHAnsi"/>
              </w:rPr>
            </w:pPr>
            <w:r>
              <w:rPr>
                <w:rFonts w:cstheme="minorHAnsi"/>
              </w:rPr>
              <w:t>440</w:t>
            </w:r>
          </w:p>
        </w:tc>
        <w:tc>
          <w:tcPr>
            <w:tcW w:w="5958" w:type="dxa"/>
            <w:vMerge w:val="restart"/>
          </w:tcPr>
          <w:p w14:paraId="0F3ADFD6"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60A9D135"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6DCBCE7E" w14:textId="77777777" w:rsidR="005E6CA3" w:rsidRPr="00DA042A" w:rsidRDefault="005E6CA3" w:rsidP="00ED6735">
            <w:pPr>
              <w:rPr>
                <w:rFonts w:cstheme="minorHAnsi"/>
              </w:rPr>
            </w:pPr>
          </w:p>
        </w:tc>
        <w:tc>
          <w:tcPr>
            <w:tcW w:w="5108" w:type="dxa"/>
            <w:tcBorders>
              <w:bottom w:val="dotted" w:sz="4" w:space="0" w:color="auto"/>
            </w:tcBorders>
          </w:tcPr>
          <w:p w14:paraId="3EBDBBB9" w14:textId="77777777" w:rsidR="005E6CA3" w:rsidRPr="00DA042A" w:rsidRDefault="005E6CA3" w:rsidP="00ED6735">
            <w:pPr>
              <w:rPr>
                <w:rFonts w:cstheme="minorHAnsi"/>
              </w:rPr>
            </w:pPr>
          </w:p>
        </w:tc>
      </w:tr>
      <w:tr w:rsidR="005E6CA3" w:rsidRPr="00DA042A" w14:paraId="366AF139" w14:textId="77777777" w:rsidTr="00513F98">
        <w:trPr>
          <w:trHeight w:val="398"/>
        </w:trPr>
        <w:tc>
          <w:tcPr>
            <w:tcW w:w="703" w:type="dxa"/>
            <w:vMerge/>
          </w:tcPr>
          <w:p w14:paraId="58E72091" w14:textId="77777777" w:rsidR="005E6CA3" w:rsidRPr="00427D71" w:rsidRDefault="005E6CA3" w:rsidP="00ED6735">
            <w:pPr>
              <w:rPr>
                <w:rFonts w:cstheme="minorHAnsi"/>
              </w:rPr>
            </w:pPr>
          </w:p>
        </w:tc>
        <w:tc>
          <w:tcPr>
            <w:tcW w:w="5958" w:type="dxa"/>
            <w:vMerge/>
          </w:tcPr>
          <w:p w14:paraId="35D93783" w14:textId="77777777" w:rsidR="005E6CA3" w:rsidRPr="00DA042A" w:rsidRDefault="005E6CA3" w:rsidP="00ED6735">
            <w:pPr>
              <w:rPr>
                <w:rFonts w:cstheme="minorHAnsi"/>
              </w:rPr>
            </w:pPr>
          </w:p>
        </w:tc>
        <w:tc>
          <w:tcPr>
            <w:tcW w:w="1699" w:type="dxa"/>
            <w:tcBorders>
              <w:top w:val="dotted" w:sz="4" w:space="0" w:color="auto"/>
            </w:tcBorders>
          </w:tcPr>
          <w:p w14:paraId="69337873"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76A0C823" w14:textId="77777777" w:rsidR="005E6CA3" w:rsidRPr="00DA042A" w:rsidRDefault="005E6CA3" w:rsidP="00ED6735">
            <w:pPr>
              <w:rPr>
                <w:rFonts w:cstheme="minorHAnsi"/>
              </w:rPr>
            </w:pPr>
          </w:p>
        </w:tc>
        <w:tc>
          <w:tcPr>
            <w:tcW w:w="5108" w:type="dxa"/>
            <w:tcBorders>
              <w:top w:val="dotted" w:sz="4" w:space="0" w:color="auto"/>
            </w:tcBorders>
          </w:tcPr>
          <w:p w14:paraId="112AEA4B" w14:textId="77777777" w:rsidR="005E6CA3" w:rsidRPr="00DA042A" w:rsidRDefault="005E6CA3" w:rsidP="00ED6735">
            <w:pPr>
              <w:rPr>
                <w:rFonts w:cstheme="minorHAnsi"/>
              </w:rPr>
            </w:pPr>
          </w:p>
        </w:tc>
      </w:tr>
      <w:tr w:rsidR="005E6CA3" w:rsidRPr="00DA042A" w14:paraId="49FBE918" w14:textId="77777777" w:rsidTr="00513F98">
        <w:trPr>
          <w:trHeight w:val="398"/>
        </w:trPr>
        <w:tc>
          <w:tcPr>
            <w:tcW w:w="703" w:type="dxa"/>
            <w:vMerge w:val="restart"/>
            <w:shd w:val="clear" w:color="auto" w:fill="92D050"/>
          </w:tcPr>
          <w:p w14:paraId="3FB4F777" w14:textId="77777777" w:rsidR="005E6CA3" w:rsidRPr="00427D71" w:rsidRDefault="005E6CA3" w:rsidP="00ED6735">
            <w:pPr>
              <w:rPr>
                <w:rFonts w:cstheme="minorHAnsi"/>
              </w:rPr>
            </w:pPr>
            <w:r>
              <w:rPr>
                <w:rFonts w:cstheme="minorHAnsi"/>
              </w:rPr>
              <w:t>450</w:t>
            </w:r>
          </w:p>
        </w:tc>
        <w:tc>
          <w:tcPr>
            <w:tcW w:w="5958" w:type="dxa"/>
            <w:vMerge w:val="restart"/>
          </w:tcPr>
          <w:p w14:paraId="1C866F51"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6C693D28"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1C5C135B" w14:textId="77777777" w:rsidR="005E6CA3" w:rsidRPr="00DA042A" w:rsidRDefault="005E6CA3" w:rsidP="00ED6735">
            <w:pPr>
              <w:rPr>
                <w:rFonts w:cstheme="minorHAnsi"/>
              </w:rPr>
            </w:pPr>
          </w:p>
        </w:tc>
        <w:tc>
          <w:tcPr>
            <w:tcW w:w="5108" w:type="dxa"/>
            <w:tcBorders>
              <w:bottom w:val="dotted" w:sz="4" w:space="0" w:color="auto"/>
            </w:tcBorders>
          </w:tcPr>
          <w:p w14:paraId="135F4C39"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023DE594" w14:textId="77777777" w:rsidTr="00513F98">
        <w:trPr>
          <w:trHeight w:val="398"/>
        </w:trPr>
        <w:tc>
          <w:tcPr>
            <w:tcW w:w="703" w:type="dxa"/>
            <w:vMerge/>
          </w:tcPr>
          <w:p w14:paraId="602A1502" w14:textId="77777777" w:rsidR="005E6CA3" w:rsidRDefault="005E6CA3" w:rsidP="00ED6735">
            <w:pPr>
              <w:rPr>
                <w:rFonts w:cstheme="minorHAnsi"/>
              </w:rPr>
            </w:pPr>
          </w:p>
        </w:tc>
        <w:tc>
          <w:tcPr>
            <w:tcW w:w="5958" w:type="dxa"/>
            <w:vMerge/>
          </w:tcPr>
          <w:p w14:paraId="4974DF05" w14:textId="77777777" w:rsidR="005E6CA3" w:rsidRPr="00DA042A" w:rsidRDefault="005E6CA3" w:rsidP="00ED6735">
            <w:pPr>
              <w:rPr>
                <w:rFonts w:cstheme="minorHAnsi"/>
              </w:rPr>
            </w:pPr>
          </w:p>
        </w:tc>
        <w:tc>
          <w:tcPr>
            <w:tcW w:w="1699" w:type="dxa"/>
            <w:tcBorders>
              <w:top w:val="dotted" w:sz="4" w:space="0" w:color="auto"/>
            </w:tcBorders>
          </w:tcPr>
          <w:p w14:paraId="239C8EDF"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4821C280" w14:textId="77777777" w:rsidR="005E6CA3" w:rsidRPr="00DA042A" w:rsidRDefault="005E6CA3" w:rsidP="00ED6735">
            <w:pPr>
              <w:rPr>
                <w:rFonts w:cstheme="minorHAnsi"/>
              </w:rPr>
            </w:pPr>
          </w:p>
        </w:tc>
        <w:tc>
          <w:tcPr>
            <w:tcW w:w="5108" w:type="dxa"/>
            <w:tcBorders>
              <w:top w:val="dotted" w:sz="4" w:space="0" w:color="auto"/>
            </w:tcBorders>
          </w:tcPr>
          <w:p w14:paraId="522F78E6"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711445C0" w14:textId="77777777" w:rsidTr="00513F98">
        <w:trPr>
          <w:trHeight w:val="398"/>
        </w:trPr>
        <w:tc>
          <w:tcPr>
            <w:tcW w:w="14397" w:type="dxa"/>
            <w:gridSpan w:val="5"/>
            <w:shd w:val="clear" w:color="auto" w:fill="FFFF00"/>
          </w:tcPr>
          <w:p w14:paraId="1B9CFFF6"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468D9BC7" w14:textId="77777777" w:rsidTr="00513F98">
        <w:trPr>
          <w:trHeight w:val="398"/>
        </w:trPr>
        <w:tc>
          <w:tcPr>
            <w:tcW w:w="703" w:type="dxa"/>
            <w:vMerge w:val="restart"/>
            <w:shd w:val="clear" w:color="auto" w:fill="FFFF00"/>
          </w:tcPr>
          <w:p w14:paraId="31C4CF3C" w14:textId="77777777" w:rsidR="005E6CA3" w:rsidRDefault="005E6CA3" w:rsidP="00ED6735">
            <w:pPr>
              <w:rPr>
                <w:rFonts w:cstheme="minorHAnsi"/>
              </w:rPr>
            </w:pPr>
            <w:r w:rsidRPr="00427D71">
              <w:rPr>
                <w:rFonts w:cstheme="minorHAnsi"/>
              </w:rPr>
              <w:t>500</w:t>
            </w:r>
          </w:p>
        </w:tc>
        <w:tc>
          <w:tcPr>
            <w:tcW w:w="5958" w:type="dxa"/>
            <w:vMerge w:val="restart"/>
          </w:tcPr>
          <w:p w14:paraId="664F0DA2"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1CADBB8"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5E5BC97B"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024D50E7" w14:textId="77777777" w:rsidR="005E6CA3" w:rsidRDefault="005E6CA3" w:rsidP="00ED6735">
            <w:pPr>
              <w:rPr>
                <w:rFonts w:cstheme="minorHAnsi"/>
              </w:rPr>
            </w:pPr>
            <w:r w:rsidRPr="00663E96">
              <w:rPr>
                <w:rFonts w:cstheme="minorHAnsi"/>
              </w:rPr>
              <w:t>Cluster: Ablehnung auf Summenebene</w:t>
            </w:r>
          </w:p>
          <w:p w14:paraId="6B255088" w14:textId="77777777" w:rsidR="005E6CA3" w:rsidRDefault="005E6CA3"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118F6E78" w14:textId="77777777" w:rsidR="005E6CA3" w:rsidRPr="00663E96" w:rsidRDefault="005E6CA3"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2213B3DA" w14:textId="77777777" w:rsidTr="00513F98">
        <w:trPr>
          <w:trHeight w:val="398"/>
        </w:trPr>
        <w:tc>
          <w:tcPr>
            <w:tcW w:w="703" w:type="dxa"/>
            <w:vMerge/>
          </w:tcPr>
          <w:p w14:paraId="419E053F" w14:textId="77777777" w:rsidR="005E6CA3" w:rsidRDefault="005E6CA3" w:rsidP="00ED6735">
            <w:pPr>
              <w:rPr>
                <w:rFonts w:cstheme="minorHAnsi"/>
              </w:rPr>
            </w:pPr>
          </w:p>
        </w:tc>
        <w:tc>
          <w:tcPr>
            <w:tcW w:w="5958" w:type="dxa"/>
            <w:vMerge/>
          </w:tcPr>
          <w:p w14:paraId="663C2790" w14:textId="77777777" w:rsidR="005E6CA3" w:rsidRPr="00663E96" w:rsidRDefault="005E6CA3" w:rsidP="00ED6735">
            <w:pPr>
              <w:rPr>
                <w:rFonts w:cstheme="minorHAnsi"/>
              </w:rPr>
            </w:pPr>
          </w:p>
        </w:tc>
        <w:tc>
          <w:tcPr>
            <w:tcW w:w="1699" w:type="dxa"/>
            <w:tcBorders>
              <w:top w:val="dotted" w:sz="4" w:space="0" w:color="auto"/>
            </w:tcBorders>
          </w:tcPr>
          <w:p w14:paraId="2CC6ABCF"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CB9FEA3" w14:textId="77777777" w:rsidR="005E6CA3" w:rsidRDefault="005E6CA3" w:rsidP="00ED6735">
            <w:pPr>
              <w:rPr>
                <w:rFonts w:cstheme="minorHAnsi"/>
              </w:rPr>
            </w:pPr>
          </w:p>
        </w:tc>
        <w:tc>
          <w:tcPr>
            <w:tcW w:w="5108" w:type="dxa"/>
            <w:tcBorders>
              <w:top w:val="dotted" w:sz="4" w:space="0" w:color="auto"/>
            </w:tcBorders>
          </w:tcPr>
          <w:p w14:paraId="666A9645" w14:textId="77777777" w:rsidR="005E6CA3" w:rsidRPr="00663E96" w:rsidRDefault="005E6CA3" w:rsidP="00ED6735">
            <w:pPr>
              <w:rPr>
                <w:rFonts w:cstheme="minorHAnsi"/>
              </w:rPr>
            </w:pPr>
          </w:p>
        </w:tc>
      </w:tr>
      <w:tr w:rsidR="005E6CA3" w:rsidRPr="00663E96" w14:paraId="14A975D1" w14:textId="77777777" w:rsidTr="00513F98">
        <w:trPr>
          <w:trHeight w:val="398"/>
        </w:trPr>
        <w:tc>
          <w:tcPr>
            <w:tcW w:w="14397" w:type="dxa"/>
            <w:gridSpan w:val="5"/>
            <w:shd w:val="clear" w:color="auto" w:fill="FFFF00"/>
          </w:tcPr>
          <w:p w14:paraId="68E7836A" w14:textId="77777777" w:rsidR="005E6CA3" w:rsidRPr="00663E96" w:rsidRDefault="005E6CA3"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45806AB3"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211054" w14:paraId="2F46062E" w14:textId="77777777" w:rsidTr="00513F98">
        <w:trPr>
          <w:trHeight w:val="398"/>
        </w:trPr>
        <w:tc>
          <w:tcPr>
            <w:tcW w:w="703" w:type="dxa"/>
            <w:vMerge w:val="restart"/>
            <w:shd w:val="clear" w:color="auto" w:fill="FFFF00"/>
          </w:tcPr>
          <w:p w14:paraId="44199384" w14:textId="2FFAD9C0" w:rsidR="005E6CA3" w:rsidRPr="00DA042A" w:rsidRDefault="005E6CA3" w:rsidP="00ED6735">
            <w:pPr>
              <w:rPr>
                <w:rFonts w:cstheme="minorHAnsi"/>
              </w:rPr>
            </w:pPr>
            <w:r w:rsidRPr="00427D71">
              <w:rPr>
                <w:rFonts w:cstheme="minorHAnsi"/>
              </w:rPr>
              <w:lastRenderedPageBreak/>
              <w:t>510</w:t>
            </w:r>
          </w:p>
        </w:tc>
        <w:tc>
          <w:tcPr>
            <w:tcW w:w="5958" w:type="dxa"/>
            <w:vMerge w:val="restart"/>
          </w:tcPr>
          <w:p w14:paraId="243CF876"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5214819C"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77BD2718"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2E91B35D" w14:textId="77777777" w:rsidR="005E6CA3" w:rsidRDefault="005E6CA3" w:rsidP="00ED6735">
            <w:pPr>
              <w:rPr>
                <w:rFonts w:cstheme="minorHAnsi"/>
              </w:rPr>
            </w:pPr>
            <w:r w:rsidRPr="00663E96">
              <w:rPr>
                <w:rFonts w:cstheme="minorHAnsi"/>
              </w:rPr>
              <w:t>Cluster: Ablehnung auf Summenebene</w:t>
            </w:r>
          </w:p>
          <w:p w14:paraId="269AC324" w14:textId="77777777" w:rsidR="005E6CA3" w:rsidRDefault="005E6CA3"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1A3CF314"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1BBD6571" w14:textId="77777777" w:rsidTr="00513F98">
        <w:trPr>
          <w:trHeight w:val="397"/>
        </w:trPr>
        <w:tc>
          <w:tcPr>
            <w:tcW w:w="703" w:type="dxa"/>
            <w:vMerge/>
          </w:tcPr>
          <w:p w14:paraId="2C67EA3B" w14:textId="77777777" w:rsidR="005E6CA3" w:rsidRPr="00DA042A" w:rsidRDefault="005E6CA3" w:rsidP="00ED6735">
            <w:pPr>
              <w:rPr>
                <w:rFonts w:cstheme="minorHAnsi"/>
              </w:rPr>
            </w:pPr>
          </w:p>
        </w:tc>
        <w:tc>
          <w:tcPr>
            <w:tcW w:w="5958" w:type="dxa"/>
            <w:vMerge/>
          </w:tcPr>
          <w:p w14:paraId="299192E8"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0BD8DF8"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12FC4C1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73FF145F" w14:textId="77777777" w:rsidR="005E6CA3" w:rsidRPr="00DA042A" w:rsidRDefault="005E6CA3" w:rsidP="00ED6735">
            <w:pPr>
              <w:rPr>
                <w:rFonts w:cstheme="minorHAnsi"/>
              </w:rPr>
            </w:pPr>
          </w:p>
        </w:tc>
      </w:tr>
      <w:tr w:rsidR="005E6CA3" w:rsidRPr="00DA042A" w14:paraId="546B0E07" w14:textId="77777777" w:rsidTr="00513F98">
        <w:tc>
          <w:tcPr>
            <w:tcW w:w="703" w:type="dxa"/>
            <w:vMerge w:val="restart"/>
            <w:shd w:val="clear" w:color="auto" w:fill="FFFF00"/>
          </w:tcPr>
          <w:p w14:paraId="4BE96D4D" w14:textId="77777777" w:rsidR="005E6CA3" w:rsidRPr="00427D71" w:rsidRDefault="005E6CA3" w:rsidP="00ED6735">
            <w:pPr>
              <w:rPr>
                <w:rFonts w:cstheme="minorHAnsi"/>
              </w:rPr>
            </w:pPr>
            <w:r w:rsidRPr="00427D71">
              <w:rPr>
                <w:rFonts w:cstheme="minorHAnsi"/>
              </w:rPr>
              <w:t>520</w:t>
            </w:r>
          </w:p>
        </w:tc>
        <w:tc>
          <w:tcPr>
            <w:tcW w:w="5958" w:type="dxa"/>
            <w:vMerge w:val="restart"/>
          </w:tcPr>
          <w:p w14:paraId="5513073A" w14:textId="1D4ECF92" w:rsidR="005E6CA3" w:rsidRPr="00DA042A" w:rsidRDefault="0065474D" w:rsidP="00ED6735">
            <w:pPr>
              <w:rPr>
                <w:rFonts w:cstheme="minorHAnsi"/>
              </w:rPr>
            </w:pPr>
            <w:r w:rsidRPr="0065474D">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56091742"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35CE1AFD"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3EEE37D9" w14:textId="77777777" w:rsidR="005E6CA3" w:rsidRDefault="005E6CA3" w:rsidP="00ED6735">
            <w:pPr>
              <w:rPr>
                <w:rFonts w:cstheme="minorHAnsi"/>
              </w:rPr>
            </w:pPr>
            <w:r w:rsidRPr="00C46B03">
              <w:rPr>
                <w:rFonts w:cstheme="minorHAnsi"/>
              </w:rPr>
              <w:t xml:space="preserve">Cluster: Ablehnung auf Summenebene </w:t>
            </w:r>
          </w:p>
          <w:p w14:paraId="53E154CD" w14:textId="7A3E8E05" w:rsidR="005E6CA3" w:rsidRDefault="002471B3" w:rsidP="00ED6735">
            <w:pPr>
              <w:rPr>
                <w:rFonts w:cstheme="minorHAnsi"/>
              </w:rPr>
            </w:pPr>
            <w:r w:rsidRPr="002471B3">
              <w:rPr>
                <w:rFonts w:cstheme="minorHAnsi"/>
              </w:rPr>
              <w:t>Summe aller Rechnungspositionen (Netto) dieser Rechnung, denen dieser Steuersatz zugeordnet ist, multipliziert mit diesem Steuersatz entspricht nicht der Angabe des Steuerbetrages für diesen Steuersatz.</w:t>
            </w:r>
          </w:p>
          <w:p w14:paraId="067F1591" w14:textId="77777777"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23A2F0BD" w14:textId="77777777" w:rsidTr="00513F98">
        <w:tc>
          <w:tcPr>
            <w:tcW w:w="703" w:type="dxa"/>
            <w:vMerge/>
          </w:tcPr>
          <w:p w14:paraId="2A05FEC8" w14:textId="77777777" w:rsidR="005E6CA3" w:rsidRPr="00427D71" w:rsidRDefault="005E6CA3" w:rsidP="00ED6735">
            <w:pPr>
              <w:rPr>
                <w:rFonts w:cstheme="minorHAnsi"/>
              </w:rPr>
            </w:pPr>
          </w:p>
        </w:tc>
        <w:tc>
          <w:tcPr>
            <w:tcW w:w="5958" w:type="dxa"/>
            <w:vMerge/>
          </w:tcPr>
          <w:p w14:paraId="430C0923"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3FC74C52"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BC7C000"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191DB484" w14:textId="77777777" w:rsidR="005E6CA3" w:rsidRPr="00DA042A" w:rsidRDefault="005E6CA3" w:rsidP="00ED6735">
            <w:pPr>
              <w:rPr>
                <w:rFonts w:cstheme="minorHAnsi"/>
              </w:rPr>
            </w:pPr>
          </w:p>
        </w:tc>
      </w:tr>
      <w:tr w:rsidR="005E6CA3" w:rsidRPr="00DA042A" w14:paraId="48239DAB" w14:textId="77777777" w:rsidTr="00513F98">
        <w:tc>
          <w:tcPr>
            <w:tcW w:w="703" w:type="dxa"/>
            <w:vMerge w:val="restart"/>
            <w:shd w:val="clear" w:color="auto" w:fill="FFFF00"/>
          </w:tcPr>
          <w:p w14:paraId="3CFA52C2"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A45BCFB"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06FE797"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0144FBE" w14:textId="77777777" w:rsidR="005E6CA3" w:rsidRPr="00DA042A" w:rsidRDefault="005E6CA3" w:rsidP="00ED6735">
            <w:pPr>
              <w:rPr>
                <w:rFonts w:cstheme="minorHAnsi"/>
              </w:rPr>
            </w:pPr>
          </w:p>
        </w:tc>
        <w:tc>
          <w:tcPr>
            <w:tcW w:w="5108" w:type="dxa"/>
            <w:tcBorders>
              <w:bottom w:val="dotted" w:sz="4" w:space="0" w:color="auto"/>
            </w:tcBorders>
          </w:tcPr>
          <w:p w14:paraId="1643F53B" w14:textId="77777777" w:rsidR="005E6CA3" w:rsidRPr="00DA042A" w:rsidRDefault="005E6CA3" w:rsidP="00ED6735">
            <w:pPr>
              <w:rPr>
                <w:rFonts w:cstheme="minorHAnsi"/>
              </w:rPr>
            </w:pPr>
          </w:p>
        </w:tc>
      </w:tr>
      <w:tr w:rsidR="005E6CA3" w:rsidRPr="00DA042A" w14:paraId="673BE69B" w14:textId="77777777" w:rsidTr="00513F98">
        <w:tc>
          <w:tcPr>
            <w:tcW w:w="703" w:type="dxa"/>
            <w:vMerge/>
          </w:tcPr>
          <w:p w14:paraId="19647CAB" w14:textId="77777777" w:rsidR="005E6CA3" w:rsidRPr="00427D71" w:rsidRDefault="005E6CA3" w:rsidP="00ED6735">
            <w:pPr>
              <w:rPr>
                <w:rFonts w:cstheme="minorHAnsi"/>
              </w:rPr>
            </w:pPr>
          </w:p>
        </w:tc>
        <w:tc>
          <w:tcPr>
            <w:tcW w:w="5958" w:type="dxa"/>
            <w:vMerge/>
          </w:tcPr>
          <w:p w14:paraId="3F0F73E7" w14:textId="77777777" w:rsidR="005E6CA3" w:rsidRPr="00DA042A" w:rsidRDefault="005E6CA3" w:rsidP="00ED6735">
            <w:pPr>
              <w:rPr>
                <w:rFonts w:cstheme="minorHAnsi"/>
              </w:rPr>
            </w:pPr>
          </w:p>
        </w:tc>
        <w:tc>
          <w:tcPr>
            <w:tcW w:w="1699" w:type="dxa"/>
            <w:tcBorders>
              <w:top w:val="dotted" w:sz="4" w:space="0" w:color="auto"/>
            </w:tcBorders>
          </w:tcPr>
          <w:p w14:paraId="4EDE3F35"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F2BA95F" w14:textId="77777777" w:rsidR="005E6CA3" w:rsidRPr="00DA042A" w:rsidRDefault="005E6CA3" w:rsidP="00ED6735">
            <w:pPr>
              <w:rPr>
                <w:rFonts w:cstheme="minorHAnsi"/>
              </w:rPr>
            </w:pPr>
          </w:p>
        </w:tc>
        <w:tc>
          <w:tcPr>
            <w:tcW w:w="5108" w:type="dxa"/>
            <w:tcBorders>
              <w:top w:val="dotted" w:sz="4" w:space="0" w:color="auto"/>
            </w:tcBorders>
          </w:tcPr>
          <w:p w14:paraId="090D888B" w14:textId="77777777" w:rsidR="005E6CA3" w:rsidRPr="00DA042A" w:rsidRDefault="005E6CA3" w:rsidP="00ED6735">
            <w:pPr>
              <w:rPr>
                <w:rFonts w:cstheme="minorHAnsi"/>
              </w:rPr>
            </w:pPr>
          </w:p>
        </w:tc>
      </w:tr>
      <w:tr w:rsidR="005E6CA3" w:rsidRPr="00DA042A" w14:paraId="6002497F" w14:textId="77777777" w:rsidTr="00513F98">
        <w:tc>
          <w:tcPr>
            <w:tcW w:w="703" w:type="dxa"/>
            <w:vMerge w:val="restart"/>
            <w:shd w:val="clear" w:color="auto" w:fill="FFFF00"/>
          </w:tcPr>
          <w:p w14:paraId="000AA54D" w14:textId="77777777" w:rsidR="005E6CA3" w:rsidRPr="00427D71" w:rsidRDefault="005E6CA3" w:rsidP="00ED6735">
            <w:pPr>
              <w:rPr>
                <w:rFonts w:cstheme="minorHAnsi"/>
              </w:rPr>
            </w:pPr>
            <w:r w:rsidRPr="00427D71">
              <w:rPr>
                <w:rFonts w:cstheme="minorHAnsi"/>
              </w:rPr>
              <w:t>540</w:t>
            </w:r>
          </w:p>
        </w:tc>
        <w:tc>
          <w:tcPr>
            <w:tcW w:w="5958" w:type="dxa"/>
            <w:vMerge w:val="restart"/>
          </w:tcPr>
          <w:p w14:paraId="3374180C"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7CB4A1F"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1CE74C7F"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706E77AE" w14:textId="77777777" w:rsidR="005E6CA3" w:rsidRDefault="005E6CA3" w:rsidP="00ED6735">
            <w:pPr>
              <w:rPr>
                <w:rFonts w:cstheme="minorHAnsi"/>
              </w:rPr>
            </w:pPr>
            <w:r w:rsidRPr="00663E96">
              <w:rPr>
                <w:rFonts w:cstheme="minorHAnsi"/>
              </w:rPr>
              <w:t>Cluster: Ablehnung auf Summenebene</w:t>
            </w:r>
          </w:p>
          <w:p w14:paraId="58F23C5B"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676DE7D0" w14:textId="77777777" w:rsidTr="00513F98">
        <w:tc>
          <w:tcPr>
            <w:tcW w:w="703" w:type="dxa"/>
            <w:vMerge/>
          </w:tcPr>
          <w:p w14:paraId="52CA7031" w14:textId="77777777" w:rsidR="005E6CA3" w:rsidRDefault="005E6CA3" w:rsidP="00ED6735">
            <w:pPr>
              <w:rPr>
                <w:rFonts w:cstheme="minorHAnsi"/>
              </w:rPr>
            </w:pPr>
          </w:p>
        </w:tc>
        <w:tc>
          <w:tcPr>
            <w:tcW w:w="5958" w:type="dxa"/>
            <w:vMerge/>
          </w:tcPr>
          <w:p w14:paraId="3B3EE696" w14:textId="77777777" w:rsidR="005E6CA3" w:rsidRPr="00DA042A" w:rsidRDefault="005E6CA3" w:rsidP="00ED6735">
            <w:pPr>
              <w:rPr>
                <w:rFonts w:cstheme="minorHAnsi"/>
              </w:rPr>
            </w:pPr>
          </w:p>
        </w:tc>
        <w:tc>
          <w:tcPr>
            <w:tcW w:w="1699" w:type="dxa"/>
            <w:tcBorders>
              <w:top w:val="dotted" w:sz="4" w:space="0" w:color="auto"/>
            </w:tcBorders>
          </w:tcPr>
          <w:p w14:paraId="7720D9B6"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424D176C" w14:textId="77777777" w:rsidR="005E6CA3" w:rsidRPr="00DA042A" w:rsidRDefault="005E6CA3" w:rsidP="00ED6735">
            <w:pPr>
              <w:rPr>
                <w:rFonts w:cstheme="minorHAnsi"/>
              </w:rPr>
            </w:pPr>
          </w:p>
        </w:tc>
        <w:tc>
          <w:tcPr>
            <w:tcW w:w="5108" w:type="dxa"/>
            <w:tcBorders>
              <w:top w:val="dotted" w:sz="4" w:space="0" w:color="auto"/>
            </w:tcBorders>
          </w:tcPr>
          <w:p w14:paraId="22887143" w14:textId="77777777" w:rsidR="005E6CA3" w:rsidRPr="00DA042A" w:rsidRDefault="005E6CA3" w:rsidP="00ED6735">
            <w:pPr>
              <w:rPr>
                <w:rFonts w:cstheme="minorHAnsi"/>
              </w:rPr>
            </w:pPr>
          </w:p>
        </w:tc>
      </w:tr>
      <w:tr w:rsidR="005E6CA3" w:rsidRPr="00DA042A" w14:paraId="6D4A949E" w14:textId="77777777" w:rsidTr="00513F98">
        <w:tc>
          <w:tcPr>
            <w:tcW w:w="703" w:type="dxa"/>
            <w:vMerge w:val="restart"/>
            <w:shd w:val="clear" w:color="auto" w:fill="FFFF00"/>
          </w:tcPr>
          <w:p w14:paraId="7E62F38C" w14:textId="77777777" w:rsidR="005E6CA3" w:rsidRPr="00427D71" w:rsidRDefault="005E6CA3" w:rsidP="00ED6735">
            <w:pPr>
              <w:rPr>
                <w:rFonts w:cstheme="minorHAnsi"/>
              </w:rPr>
            </w:pPr>
            <w:r w:rsidRPr="00427D71">
              <w:rPr>
                <w:rFonts w:cstheme="minorHAnsi"/>
              </w:rPr>
              <w:t>550</w:t>
            </w:r>
          </w:p>
          <w:p w14:paraId="35262BA9" w14:textId="77777777" w:rsidR="005E6CA3" w:rsidRPr="00427D71" w:rsidRDefault="005E6CA3" w:rsidP="00ED6735">
            <w:pPr>
              <w:rPr>
                <w:rFonts w:cstheme="minorHAnsi"/>
              </w:rPr>
            </w:pPr>
          </w:p>
        </w:tc>
        <w:tc>
          <w:tcPr>
            <w:tcW w:w="5958" w:type="dxa"/>
            <w:vMerge w:val="restart"/>
          </w:tcPr>
          <w:p w14:paraId="1465B828" w14:textId="77777777" w:rsidR="005E6CA3" w:rsidRPr="00DA042A" w:rsidRDefault="005E6CA3"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1D568E21" w14:textId="77777777" w:rsidR="005E6CA3" w:rsidRDefault="005E6CA3" w:rsidP="00ED6735">
            <w:pPr>
              <w:rPr>
                <w:rFonts w:cstheme="minorHAnsi"/>
              </w:rPr>
            </w:pPr>
          </w:p>
        </w:tc>
        <w:tc>
          <w:tcPr>
            <w:tcW w:w="1699" w:type="dxa"/>
            <w:tcBorders>
              <w:bottom w:val="dotted" w:sz="4" w:space="0" w:color="auto"/>
            </w:tcBorders>
          </w:tcPr>
          <w:p w14:paraId="1C97594A"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7549226D"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11BAB8CB"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43500DB3" w14:textId="77777777" w:rsidR="005E6CA3" w:rsidRDefault="005E6CA3" w:rsidP="00ED6735">
            <w:pPr>
              <w:rPr>
                <w:rFonts w:cstheme="minorHAnsi"/>
              </w:rPr>
            </w:pPr>
            <w:r w:rsidRPr="00DA042A">
              <w:rPr>
                <w:rFonts w:cstheme="minorHAnsi"/>
              </w:rPr>
              <w:t>Sonstiges</w:t>
            </w:r>
          </w:p>
          <w:p w14:paraId="712A7094" w14:textId="77777777" w:rsidR="005E6CA3" w:rsidRDefault="005E6CA3" w:rsidP="00ED6735">
            <w:pPr>
              <w:rPr>
                <w:rFonts w:cstheme="minorHAnsi"/>
              </w:rPr>
            </w:pPr>
            <w:r w:rsidRPr="00DA042A">
              <w:rPr>
                <w:rFonts w:cstheme="minorHAnsi"/>
              </w:rPr>
              <w:t>Hinweis: Das identifizierte Problem ist in der Antwort zu beschreiben/benennen.</w:t>
            </w:r>
          </w:p>
          <w:p w14:paraId="042DD4D5" w14:textId="77777777" w:rsidR="005E6CA3" w:rsidRPr="00DA042A" w:rsidRDefault="005E6CA3"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5E6CA3" w:rsidRPr="00DA042A" w14:paraId="42CF4249" w14:textId="77777777" w:rsidTr="00513F98">
        <w:tc>
          <w:tcPr>
            <w:tcW w:w="703" w:type="dxa"/>
            <w:vMerge/>
          </w:tcPr>
          <w:p w14:paraId="613455CD" w14:textId="77777777" w:rsidR="005E6CA3" w:rsidRPr="00427D71" w:rsidRDefault="005E6CA3" w:rsidP="00ED6735">
            <w:pPr>
              <w:rPr>
                <w:rFonts w:cstheme="minorHAnsi"/>
              </w:rPr>
            </w:pPr>
          </w:p>
        </w:tc>
        <w:tc>
          <w:tcPr>
            <w:tcW w:w="5958" w:type="dxa"/>
            <w:vMerge/>
          </w:tcPr>
          <w:p w14:paraId="2FCC8299" w14:textId="77777777" w:rsidR="005E6CA3" w:rsidRDefault="005E6CA3" w:rsidP="00ED6735">
            <w:pPr>
              <w:rPr>
                <w:rFonts w:cstheme="minorHAnsi"/>
              </w:rPr>
            </w:pPr>
          </w:p>
        </w:tc>
        <w:tc>
          <w:tcPr>
            <w:tcW w:w="1699" w:type="dxa"/>
            <w:tcBorders>
              <w:top w:val="dotted" w:sz="4" w:space="0" w:color="auto"/>
            </w:tcBorders>
          </w:tcPr>
          <w:p w14:paraId="53BAFB5A"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47498862" w14:textId="77777777" w:rsidR="005E6CA3" w:rsidRPr="00DA042A" w:rsidRDefault="005E6CA3" w:rsidP="00ED6735">
            <w:pPr>
              <w:rPr>
                <w:rFonts w:cstheme="minorHAnsi"/>
              </w:rPr>
            </w:pPr>
          </w:p>
        </w:tc>
        <w:tc>
          <w:tcPr>
            <w:tcW w:w="5108" w:type="dxa"/>
            <w:tcBorders>
              <w:top w:val="dotted" w:sz="4" w:space="0" w:color="auto"/>
            </w:tcBorders>
          </w:tcPr>
          <w:p w14:paraId="6B01E586" w14:textId="77777777" w:rsidR="005E6CA3" w:rsidRPr="00DA042A" w:rsidRDefault="005E6CA3" w:rsidP="00ED6735">
            <w:pPr>
              <w:rPr>
                <w:rFonts w:cstheme="minorHAnsi"/>
              </w:rPr>
            </w:pPr>
          </w:p>
        </w:tc>
      </w:tr>
      <w:tr w:rsidR="005E6CA3" w:rsidRPr="00DA042A" w14:paraId="56A5FACA" w14:textId="77777777" w:rsidTr="00513F98">
        <w:tc>
          <w:tcPr>
            <w:tcW w:w="703" w:type="dxa"/>
            <w:vMerge w:val="restart"/>
            <w:shd w:val="clear" w:color="auto" w:fill="FFFF00"/>
          </w:tcPr>
          <w:p w14:paraId="242EC70F" w14:textId="77777777" w:rsidR="005E6CA3" w:rsidRPr="00427D71" w:rsidRDefault="005E6CA3" w:rsidP="00ED6735">
            <w:pPr>
              <w:rPr>
                <w:rFonts w:cstheme="minorHAnsi"/>
              </w:rPr>
            </w:pPr>
            <w:r w:rsidRPr="00427D71">
              <w:rPr>
                <w:rFonts w:cstheme="minorHAnsi"/>
              </w:rPr>
              <w:t>560</w:t>
            </w:r>
          </w:p>
        </w:tc>
        <w:tc>
          <w:tcPr>
            <w:tcW w:w="5958" w:type="dxa"/>
            <w:vMerge w:val="restart"/>
          </w:tcPr>
          <w:p w14:paraId="31974A70"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140F892D"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30E38B3" w14:textId="77777777" w:rsidR="005E6CA3" w:rsidRPr="00DA042A" w:rsidRDefault="005E6CA3" w:rsidP="00ED6735">
            <w:pPr>
              <w:rPr>
                <w:rFonts w:cstheme="minorHAnsi"/>
              </w:rPr>
            </w:pPr>
          </w:p>
        </w:tc>
        <w:tc>
          <w:tcPr>
            <w:tcW w:w="5108" w:type="dxa"/>
            <w:tcBorders>
              <w:bottom w:val="dotted" w:sz="4" w:space="0" w:color="auto"/>
            </w:tcBorders>
          </w:tcPr>
          <w:p w14:paraId="43A1EB17" w14:textId="77777777" w:rsidR="005E6CA3" w:rsidRPr="0017265D" w:rsidRDefault="005E6CA3" w:rsidP="00ED6735">
            <w:pPr>
              <w:rPr>
                <w:rFonts w:cstheme="minorHAnsi"/>
              </w:rPr>
            </w:pPr>
            <w:r w:rsidRPr="0017265D">
              <w:rPr>
                <w:rFonts w:cstheme="minorHAnsi"/>
              </w:rPr>
              <w:t>Cluster: Ablehnung auf Summenebene</w:t>
            </w:r>
          </w:p>
          <w:p w14:paraId="35C4B6CF"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086C21AF" w14:textId="77777777" w:rsidTr="00513F98">
        <w:tc>
          <w:tcPr>
            <w:tcW w:w="703" w:type="dxa"/>
            <w:vMerge/>
          </w:tcPr>
          <w:p w14:paraId="3892FE2F" w14:textId="77777777" w:rsidR="005E6CA3" w:rsidRDefault="005E6CA3" w:rsidP="00ED6735">
            <w:pPr>
              <w:rPr>
                <w:rFonts w:cstheme="minorHAnsi"/>
              </w:rPr>
            </w:pPr>
          </w:p>
        </w:tc>
        <w:tc>
          <w:tcPr>
            <w:tcW w:w="5958" w:type="dxa"/>
            <w:vMerge/>
          </w:tcPr>
          <w:p w14:paraId="7A2E3301" w14:textId="77777777" w:rsidR="005E6CA3" w:rsidRDefault="005E6CA3" w:rsidP="00ED6735">
            <w:pPr>
              <w:rPr>
                <w:rFonts w:cstheme="minorHAnsi"/>
              </w:rPr>
            </w:pPr>
          </w:p>
        </w:tc>
        <w:tc>
          <w:tcPr>
            <w:tcW w:w="1699" w:type="dxa"/>
            <w:tcBorders>
              <w:top w:val="dotted" w:sz="4" w:space="0" w:color="auto"/>
            </w:tcBorders>
          </w:tcPr>
          <w:p w14:paraId="596796B6" w14:textId="77777777" w:rsidR="005E6CA3" w:rsidRPr="00DA042A" w:rsidRDefault="005E6CA3" w:rsidP="00ED6735">
            <w:pPr>
              <w:rPr>
                <w:rFonts w:cstheme="minorHAnsi"/>
              </w:rPr>
            </w:pPr>
            <w:proofErr w:type="spellStart"/>
            <w:r w:rsidRPr="0017265D">
              <w:rPr>
                <w:rFonts w:cstheme="minorHAnsi"/>
              </w:rPr>
              <w:t>nein</w:t>
            </w:r>
            <w:proofErr w:type="spellEnd"/>
            <w:r w:rsidRPr="0017265D">
              <w:rPr>
                <w:rFonts w:cstheme="minorHAnsi"/>
              </w:rPr>
              <w:t xml:space="preserve">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760DACF0" w14:textId="77777777" w:rsidR="005E6CA3" w:rsidRPr="00DA042A" w:rsidRDefault="005E6CA3" w:rsidP="00ED6735">
            <w:pPr>
              <w:rPr>
                <w:rFonts w:cstheme="minorHAnsi"/>
              </w:rPr>
            </w:pPr>
          </w:p>
        </w:tc>
        <w:tc>
          <w:tcPr>
            <w:tcW w:w="5108" w:type="dxa"/>
            <w:tcBorders>
              <w:top w:val="dotted" w:sz="4" w:space="0" w:color="auto"/>
            </w:tcBorders>
          </w:tcPr>
          <w:p w14:paraId="05B077D1" w14:textId="77777777" w:rsidR="005E6CA3" w:rsidRDefault="005E6CA3" w:rsidP="00ED6735">
            <w:pPr>
              <w:rPr>
                <w:rFonts w:cstheme="minorHAnsi"/>
              </w:rPr>
            </w:pPr>
            <w:r w:rsidRPr="0017265D">
              <w:rPr>
                <w:rFonts w:cstheme="minorHAnsi"/>
              </w:rPr>
              <w:t xml:space="preserve">Cluster: Zustimmung </w:t>
            </w:r>
          </w:p>
          <w:p w14:paraId="5DF12D85"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3754EC4C" w14:textId="129DE253" w:rsidR="00CA4FF3" w:rsidRDefault="00CA4FF3" w:rsidP="005E6CA3">
      <w:pPr>
        <w:spacing w:after="200" w:line="276" w:lineRule="auto"/>
        <w:rPr>
          <w:rFonts w:cstheme="minorHAnsi"/>
        </w:rPr>
      </w:pPr>
    </w:p>
    <w:p w14:paraId="4E004DF6" w14:textId="77777777" w:rsidR="00CA4FF3" w:rsidRDefault="00CA4FF3">
      <w:pPr>
        <w:spacing w:after="200" w:line="276" w:lineRule="auto"/>
        <w:rPr>
          <w:rFonts w:cstheme="minorHAnsi"/>
        </w:rPr>
      </w:pPr>
      <w:r>
        <w:rPr>
          <w:rFonts w:cstheme="minorHAnsi"/>
        </w:rPr>
        <w:br w:type="page"/>
      </w:r>
    </w:p>
    <w:p w14:paraId="61CD0DF9" w14:textId="77777777" w:rsidR="005E6CA3" w:rsidRDefault="005E6CA3" w:rsidP="005E6CA3">
      <w:pPr>
        <w:spacing w:after="200" w:line="276" w:lineRule="auto"/>
        <w:rPr>
          <w:rFonts w:cstheme="minorHAnsi"/>
        </w:rPr>
      </w:pPr>
    </w:p>
    <w:p w14:paraId="4FFA0284" w14:textId="77777777" w:rsidR="005E6CA3" w:rsidRDefault="005E6CA3" w:rsidP="005E6CA3">
      <w:pPr>
        <w:pStyle w:val="berschrift3"/>
      </w:pPr>
      <w:bookmarkStart w:id="483" w:name="_Toc124542936"/>
      <w:bookmarkStart w:id="484" w:name="_Toc130981831"/>
      <w:r>
        <w:t>E_0518_Prüfen, ob Antwort auf Stornierung erforderlich</w:t>
      </w:r>
      <w:bookmarkEnd w:id="483"/>
      <w:bookmarkEnd w:id="484"/>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3DCBDB62" w14:textId="77777777" w:rsidTr="00513F98">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453F52CD" w14:textId="77777777" w:rsidR="005E6CA3" w:rsidRDefault="005E6CA3" w:rsidP="00ED6735">
            <w:pPr>
              <w:rPr>
                <w:rFonts w:cstheme="minorHAnsi"/>
                <w:b/>
                <w:bCs/>
              </w:rPr>
            </w:pPr>
            <w:r>
              <w:rPr>
                <w:rFonts w:cstheme="minorHAnsi"/>
                <w:b/>
                <w:bCs/>
                <w:color w:val="C20000"/>
              </w:rPr>
              <w:t>Prüfende Rolle: NB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29585BF0" w14:textId="77777777" w:rsidR="005E6CA3" w:rsidRDefault="005E6CA3" w:rsidP="00ED6735">
            <w:pPr>
              <w:contextualSpacing/>
              <w:rPr>
                <w:rFonts w:cstheme="minorHAnsi"/>
                <w:b/>
                <w:bCs/>
              </w:rPr>
            </w:pPr>
          </w:p>
        </w:tc>
      </w:tr>
      <w:tr w:rsidR="005E6CA3" w14:paraId="5FEDC301" w14:textId="77777777" w:rsidTr="00513F98">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50AC063B" w14:textId="77777777" w:rsidR="005E6CA3" w:rsidRDefault="005E6CA3"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7277F825"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F77A729"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2C54DCB0" w14:textId="77777777" w:rsidR="005E6CA3" w:rsidRDefault="005E6CA3"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4EA30B1A" w14:textId="77777777" w:rsidR="005E6CA3" w:rsidRDefault="005E6CA3" w:rsidP="00ED6735">
            <w:pPr>
              <w:contextualSpacing/>
              <w:rPr>
                <w:rFonts w:cstheme="minorHAnsi"/>
              </w:rPr>
            </w:pPr>
            <w:r>
              <w:rPr>
                <w:rFonts w:cstheme="minorHAnsi"/>
              </w:rPr>
              <w:t>Hinweis</w:t>
            </w:r>
          </w:p>
        </w:tc>
      </w:tr>
      <w:tr w:rsidR="005E6CA3" w14:paraId="6484ECEF"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3F5EE00B" w14:textId="77777777" w:rsidR="005E6CA3" w:rsidRDefault="005E6CA3"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35C5E84E" w14:textId="77777777" w:rsidR="005E6CA3" w:rsidRDefault="005E6CA3" w:rsidP="00ED6735">
            <w:pPr>
              <w:rPr>
                <w:rFonts w:cstheme="minorHAnsi"/>
              </w:rPr>
            </w:pPr>
            <w:r>
              <w:rPr>
                <w:rFonts w:cstheme="minorHAnsi"/>
              </w:rPr>
              <w:t>Ist die zu stornierende Rechnung beim Empfänger bekannt?</w:t>
            </w:r>
          </w:p>
          <w:p w14:paraId="046DB7CE"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0031078C"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73FB31B1" w14:textId="77777777" w:rsidR="005E6CA3" w:rsidRDefault="005E6CA3" w:rsidP="00ED6735">
            <w:pPr>
              <w:rPr>
                <w:rFonts w:cstheme="minorHAnsi"/>
              </w:rPr>
            </w:pPr>
            <w:r>
              <w:rPr>
                <w:rFonts w:cstheme="minorHAnsi"/>
              </w:rPr>
              <w:t>A01</w:t>
            </w:r>
          </w:p>
        </w:tc>
        <w:tc>
          <w:tcPr>
            <w:tcW w:w="5102" w:type="dxa"/>
            <w:tcBorders>
              <w:top w:val="single" w:sz="4" w:space="0" w:color="auto"/>
              <w:left w:val="single" w:sz="4" w:space="0" w:color="auto"/>
              <w:bottom w:val="dotted" w:sz="4" w:space="0" w:color="auto"/>
              <w:right w:val="single" w:sz="4" w:space="0" w:color="auto"/>
            </w:tcBorders>
            <w:hideMark/>
          </w:tcPr>
          <w:p w14:paraId="06AE371C" w14:textId="77777777" w:rsidR="005E6CA3" w:rsidRDefault="005E6CA3" w:rsidP="00ED6735">
            <w:pPr>
              <w:rPr>
                <w:rFonts w:cstheme="minorHAnsi"/>
              </w:rPr>
            </w:pPr>
            <w:r>
              <w:rPr>
                <w:rFonts w:cstheme="minorHAnsi"/>
              </w:rPr>
              <w:t>Die zu stornierende Rechnung ist nicht vorhanden.</w:t>
            </w:r>
          </w:p>
        </w:tc>
      </w:tr>
      <w:tr w:rsidR="005E6CA3" w14:paraId="4ADCF1CA"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5A827CC4"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5AF9534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9FCB019"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20</w:t>
            </w:r>
          </w:p>
        </w:tc>
        <w:tc>
          <w:tcPr>
            <w:tcW w:w="851" w:type="dxa"/>
            <w:tcBorders>
              <w:top w:val="dotted" w:sz="4" w:space="0" w:color="auto"/>
              <w:left w:val="single" w:sz="4" w:space="0" w:color="auto"/>
              <w:bottom w:val="single" w:sz="4" w:space="0" w:color="auto"/>
              <w:right w:val="single" w:sz="4" w:space="0" w:color="auto"/>
            </w:tcBorders>
          </w:tcPr>
          <w:p w14:paraId="5DFC78BC"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9B0B357" w14:textId="77777777" w:rsidR="005E6CA3" w:rsidRDefault="005E6CA3" w:rsidP="00ED6735">
            <w:pPr>
              <w:rPr>
                <w:rFonts w:cstheme="minorHAnsi"/>
              </w:rPr>
            </w:pPr>
          </w:p>
        </w:tc>
      </w:tr>
      <w:tr w:rsidR="005E6CA3" w14:paraId="3D0E1C84"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19349C6A" w14:textId="77777777" w:rsidR="005E6CA3" w:rsidRDefault="005E6CA3" w:rsidP="00ED6735">
            <w:pPr>
              <w:rPr>
                <w:rFonts w:cstheme="minorHAnsi"/>
              </w:rPr>
            </w:pPr>
            <w:r>
              <w:rPr>
                <w:rFonts w:cstheme="minorHAnsi"/>
              </w:rPr>
              <w:t>20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26153AB" w14:textId="77777777" w:rsidR="005E6CA3" w:rsidRDefault="005E6CA3" w:rsidP="00ED6735">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3AD393B3"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61D605EE" w14:textId="77777777" w:rsidR="005E6CA3" w:rsidRDefault="005E6CA3" w:rsidP="00ED6735">
            <w:pPr>
              <w:rPr>
                <w:rFonts w:cstheme="minorHAnsi"/>
              </w:rPr>
            </w:pPr>
            <w:r>
              <w:rPr>
                <w:rFonts w:cstheme="minorHAnsi"/>
              </w:rPr>
              <w:t>A02</w:t>
            </w:r>
          </w:p>
        </w:tc>
        <w:tc>
          <w:tcPr>
            <w:tcW w:w="5102" w:type="dxa"/>
            <w:tcBorders>
              <w:top w:val="single" w:sz="4" w:space="0" w:color="auto"/>
              <w:left w:val="single" w:sz="4" w:space="0" w:color="auto"/>
              <w:bottom w:val="dotted" w:sz="4" w:space="0" w:color="auto"/>
              <w:right w:val="single" w:sz="4" w:space="0" w:color="auto"/>
            </w:tcBorders>
            <w:hideMark/>
          </w:tcPr>
          <w:p w14:paraId="6AAE555F" w14:textId="77777777" w:rsidR="005E6CA3" w:rsidRDefault="005E6CA3" w:rsidP="00ED6735">
            <w:pPr>
              <w:rPr>
                <w:rFonts w:cstheme="minorHAnsi"/>
              </w:rPr>
            </w:pPr>
            <w:r>
              <w:rPr>
                <w:rFonts w:cstheme="minorHAnsi"/>
              </w:rPr>
              <w:t>Die zu stornierende Rechnung wurde bereits storniert.</w:t>
            </w:r>
          </w:p>
        </w:tc>
      </w:tr>
      <w:tr w:rsidR="005E6CA3" w14:paraId="2D227C98"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6168C938"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BFC5E4F"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BBAC4EE"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30</w:t>
            </w:r>
          </w:p>
        </w:tc>
        <w:tc>
          <w:tcPr>
            <w:tcW w:w="851" w:type="dxa"/>
            <w:tcBorders>
              <w:top w:val="dotted" w:sz="4" w:space="0" w:color="auto"/>
              <w:left w:val="single" w:sz="4" w:space="0" w:color="auto"/>
              <w:bottom w:val="single" w:sz="4" w:space="0" w:color="auto"/>
              <w:right w:val="single" w:sz="4" w:space="0" w:color="auto"/>
            </w:tcBorders>
          </w:tcPr>
          <w:p w14:paraId="7721BC31"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643DACFE" w14:textId="77777777" w:rsidR="005E6CA3" w:rsidRDefault="005E6CA3" w:rsidP="00ED6735">
            <w:pPr>
              <w:rPr>
                <w:rFonts w:cstheme="minorHAnsi"/>
              </w:rPr>
            </w:pPr>
          </w:p>
        </w:tc>
      </w:tr>
      <w:tr w:rsidR="005E6CA3" w14:paraId="6C8B9F48"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1F129169" w14:textId="77777777" w:rsidR="005E6CA3" w:rsidRDefault="005E6CA3" w:rsidP="00ED6735">
            <w:pPr>
              <w:rPr>
                <w:rFonts w:cstheme="minorHAnsi"/>
              </w:rPr>
            </w:pPr>
            <w:r>
              <w:rPr>
                <w:rFonts w:cstheme="minorHAnsi"/>
              </w:rPr>
              <w:t>30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266139D8" w14:textId="77777777" w:rsidR="005E6CA3" w:rsidRDefault="005E6CA3" w:rsidP="00ED6735">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7AF4DEFE"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1F1BBA13" w14:textId="77777777" w:rsidR="005E6CA3" w:rsidRDefault="005E6CA3" w:rsidP="00ED6735">
            <w:pPr>
              <w:rPr>
                <w:rFonts w:cstheme="minorHAnsi"/>
              </w:rPr>
            </w:pPr>
            <w:r>
              <w:rPr>
                <w:rFonts w:cstheme="minorHAnsi"/>
              </w:rPr>
              <w:t>A03</w:t>
            </w:r>
          </w:p>
        </w:tc>
        <w:tc>
          <w:tcPr>
            <w:tcW w:w="5102" w:type="dxa"/>
            <w:tcBorders>
              <w:top w:val="single" w:sz="4" w:space="0" w:color="auto"/>
              <w:left w:val="single" w:sz="4" w:space="0" w:color="auto"/>
              <w:bottom w:val="dotted" w:sz="4" w:space="0" w:color="auto"/>
              <w:right w:val="single" w:sz="4" w:space="0" w:color="auto"/>
            </w:tcBorders>
            <w:hideMark/>
          </w:tcPr>
          <w:p w14:paraId="05BE31DD" w14:textId="77777777" w:rsidR="005E6CA3" w:rsidRDefault="005E6CA3" w:rsidP="00ED6735">
            <w:pPr>
              <w:rPr>
                <w:rFonts w:cstheme="minorHAnsi"/>
              </w:rPr>
            </w:pPr>
            <w:r>
              <w:rPr>
                <w:rFonts w:cstheme="minorHAnsi"/>
              </w:rPr>
              <w:t>Der Rechnungstyp der Stornorechnung ist nicht identisch mit dem Rechnungstyp der ursprünglichen Rechnung.</w:t>
            </w:r>
          </w:p>
        </w:tc>
      </w:tr>
      <w:tr w:rsidR="005E6CA3" w14:paraId="79F511BC"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436A8F9B"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A141049"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EC1BEB3"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40</w:t>
            </w:r>
          </w:p>
        </w:tc>
        <w:tc>
          <w:tcPr>
            <w:tcW w:w="851" w:type="dxa"/>
            <w:tcBorders>
              <w:top w:val="dotted" w:sz="4" w:space="0" w:color="auto"/>
              <w:left w:val="single" w:sz="4" w:space="0" w:color="auto"/>
              <w:bottom w:val="single" w:sz="4" w:space="0" w:color="auto"/>
              <w:right w:val="single" w:sz="4" w:space="0" w:color="auto"/>
            </w:tcBorders>
          </w:tcPr>
          <w:p w14:paraId="09BDAE60"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CD74814" w14:textId="77777777" w:rsidR="005E6CA3" w:rsidRDefault="005E6CA3" w:rsidP="00ED6735">
            <w:pPr>
              <w:rPr>
                <w:rFonts w:cstheme="minorHAnsi"/>
              </w:rPr>
            </w:pPr>
          </w:p>
        </w:tc>
      </w:tr>
      <w:tr w:rsidR="005E6CA3" w14:paraId="553889F4"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49B65DC5" w14:textId="77777777" w:rsidR="005E6CA3" w:rsidRDefault="005E6CA3" w:rsidP="00ED6735">
            <w:pPr>
              <w:rPr>
                <w:rFonts w:cstheme="minorHAnsi"/>
              </w:rPr>
            </w:pPr>
            <w:r>
              <w:rPr>
                <w:rFonts w:cstheme="minorHAnsi"/>
              </w:rPr>
              <w:t>40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4382DCC" w14:textId="77777777" w:rsidR="005E6CA3" w:rsidRDefault="005E6CA3" w:rsidP="00ED6735">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2A41E625" w14:textId="77777777" w:rsidR="005E6CA3" w:rsidRDefault="005E6CA3" w:rsidP="00ED6735">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3D26D6CF" w14:textId="77777777" w:rsidR="005E6CA3" w:rsidRDefault="005E6CA3" w:rsidP="00ED6735">
            <w:pPr>
              <w:rPr>
                <w:rFonts w:cstheme="minorHAnsi"/>
              </w:rPr>
            </w:pPr>
            <w:r>
              <w:rPr>
                <w:rFonts w:cstheme="minorHAnsi"/>
              </w:rPr>
              <w:t>A04</w:t>
            </w:r>
          </w:p>
        </w:tc>
        <w:tc>
          <w:tcPr>
            <w:tcW w:w="5102" w:type="dxa"/>
            <w:tcBorders>
              <w:top w:val="single" w:sz="4" w:space="0" w:color="auto"/>
              <w:left w:val="single" w:sz="4" w:space="0" w:color="auto"/>
              <w:bottom w:val="dotted" w:sz="4" w:space="0" w:color="auto"/>
              <w:right w:val="single" w:sz="4" w:space="0" w:color="auto"/>
            </w:tcBorders>
            <w:hideMark/>
          </w:tcPr>
          <w:p w14:paraId="160B93FA" w14:textId="77777777" w:rsidR="005E6CA3" w:rsidRDefault="005E6CA3" w:rsidP="00ED6735">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5E6CA3" w14:paraId="663DB9BB"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75112EF4"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2F433443"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4038BE4A"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50</w:t>
            </w:r>
          </w:p>
        </w:tc>
        <w:tc>
          <w:tcPr>
            <w:tcW w:w="851" w:type="dxa"/>
            <w:tcBorders>
              <w:top w:val="dotted" w:sz="4" w:space="0" w:color="auto"/>
              <w:left w:val="single" w:sz="4" w:space="0" w:color="auto"/>
              <w:bottom w:val="single" w:sz="4" w:space="0" w:color="auto"/>
              <w:right w:val="single" w:sz="4" w:space="0" w:color="auto"/>
            </w:tcBorders>
          </w:tcPr>
          <w:p w14:paraId="5BE8EF74"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237156D" w14:textId="77777777" w:rsidR="005E6CA3" w:rsidRDefault="005E6CA3" w:rsidP="00ED6735">
            <w:pPr>
              <w:rPr>
                <w:rFonts w:cstheme="minorHAnsi"/>
              </w:rPr>
            </w:pPr>
          </w:p>
        </w:tc>
      </w:tr>
      <w:tr w:rsidR="005E6CA3" w14:paraId="5E1EDA3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6D788FF0" w14:textId="77777777" w:rsidR="005E6CA3" w:rsidRDefault="005E6CA3" w:rsidP="00ED6735">
            <w:pPr>
              <w:rPr>
                <w:rFonts w:cstheme="minorHAnsi"/>
              </w:rPr>
            </w:pPr>
            <w:r>
              <w:rPr>
                <w:rFonts w:cstheme="minorHAnsi"/>
              </w:rPr>
              <w:t>50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536E059" w14:textId="77777777" w:rsidR="005E6CA3" w:rsidRDefault="005E6CA3" w:rsidP="00ED6735">
            <w:pPr>
              <w:spacing w:after="0" w:line="240" w:lineRule="auto"/>
              <w:rPr>
                <w:rFonts w:cstheme="minorHAnsi"/>
              </w:rPr>
            </w:pPr>
            <w:r>
              <w:rPr>
                <w:rFonts w:cstheme="minorHAnsi"/>
              </w:rPr>
              <w:t>Entsprechen die Beträge der Stornorechnung den Beträgen der ursprünglichen Rechnung?</w:t>
            </w:r>
            <w:r>
              <w:rPr>
                <w:rFonts w:cstheme="minorHAnsi"/>
              </w:rPr>
              <w:br/>
            </w:r>
          </w:p>
          <w:p w14:paraId="6549A167" w14:textId="77777777" w:rsidR="005E6CA3" w:rsidRDefault="005E6CA3" w:rsidP="00ED6735">
            <w:pPr>
              <w:rPr>
                <w:rFonts w:cstheme="minorHAnsi"/>
              </w:rPr>
            </w:pPr>
            <w:r>
              <w:rPr>
                <w:rFonts w:cstheme="minorHAnsi"/>
              </w:rPr>
              <w:lastRenderedPageBreak/>
              <w:t xml:space="preserve">Hinweis: Alle MOA-Segmente im Summenteil müssen unter Nutzung der </w:t>
            </w:r>
            <w:proofErr w:type="spellStart"/>
            <w:r>
              <w:rPr>
                <w:rFonts w:cstheme="minorHAnsi"/>
              </w:rPr>
              <w:t>Absolutbetragfunktion</w:t>
            </w:r>
            <w:proofErr w:type="spellEnd"/>
            <w:r>
              <w:rPr>
                <w:rFonts w:cstheme="minorHAnsi"/>
              </w:rPr>
              <w:t xml:space="preserve"> übereinstimmen.</w:t>
            </w:r>
          </w:p>
        </w:tc>
        <w:tc>
          <w:tcPr>
            <w:tcW w:w="1559" w:type="dxa"/>
            <w:tcBorders>
              <w:top w:val="single" w:sz="4" w:space="0" w:color="auto"/>
              <w:left w:val="single" w:sz="4" w:space="0" w:color="auto"/>
              <w:bottom w:val="dotted" w:sz="4" w:space="0" w:color="auto"/>
              <w:right w:val="single" w:sz="4" w:space="0" w:color="auto"/>
            </w:tcBorders>
            <w:hideMark/>
          </w:tcPr>
          <w:p w14:paraId="54C1DBE9" w14:textId="77777777" w:rsidR="005E6CA3" w:rsidRDefault="005E6CA3" w:rsidP="00ED6735">
            <w:pPr>
              <w:rPr>
                <w:rFonts w:cstheme="minorHAnsi"/>
              </w:rPr>
            </w:pPr>
            <w:r>
              <w:lastRenderedPageBreak/>
              <w:t>nein</w:t>
            </w:r>
          </w:p>
        </w:tc>
        <w:tc>
          <w:tcPr>
            <w:tcW w:w="851" w:type="dxa"/>
            <w:tcBorders>
              <w:top w:val="single" w:sz="4" w:space="0" w:color="auto"/>
              <w:left w:val="single" w:sz="4" w:space="0" w:color="auto"/>
              <w:bottom w:val="dotted" w:sz="4" w:space="0" w:color="auto"/>
              <w:right w:val="single" w:sz="4" w:space="0" w:color="auto"/>
            </w:tcBorders>
          </w:tcPr>
          <w:p w14:paraId="2C1E5E46" w14:textId="77777777" w:rsidR="005E6CA3" w:rsidRDefault="005E6CA3" w:rsidP="00ED6735">
            <w:r>
              <w:t>A05</w:t>
            </w:r>
          </w:p>
          <w:p w14:paraId="24137B19" w14:textId="77777777" w:rsidR="005E6CA3" w:rsidRDefault="005E6CA3" w:rsidP="00ED6735"/>
        </w:tc>
        <w:tc>
          <w:tcPr>
            <w:tcW w:w="5102" w:type="dxa"/>
            <w:tcBorders>
              <w:top w:val="single" w:sz="4" w:space="0" w:color="auto"/>
              <w:left w:val="single" w:sz="4" w:space="0" w:color="auto"/>
              <w:bottom w:val="dotted" w:sz="4" w:space="0" w:color="auto"/>
              <w:right w:val="single" w:sz="4" w:space="0" w:color="auto"/>
            </w:tcBorders>
          </w:tcPr>
          <w:p w14:paraId="1A66357E" w14:textId="77777777" w:rsidR="005E6CA3" w:rsidRDefault="005E6CA3" w:rsidP="00ED6735">
            <w:r>
              <w:t>Mindestens ein Betrag der Stornorechnung ist nicht identisch mit dem Betrag der ursprünglichen Rechnung.</w:t>
            </w:r>
          </w:p>
        </w:tc>
      </w:tr>
      <w:tr w:rsidR="005E6CA3" w14:paraId="23BC2693"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60A68011"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E8BF154"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09B6059A" w14:textId="77777777" w:rsidR="005E6CA3" w:rsidRDefault="005E6CA3" w:rsidP="00ED6735">
            <w:r>
              <w:t xml:space="preserve">ja </w:t>
            </w:r>
            <w:r>
              <w:rPr>
                <w:rFonts w:ascii="Wingdings" w:eastAsia="Wingdings" w:hAnsi="Wingdings"/>
              </w:rPr>
              <w:t>à</w:t>
            </w:r>
            <w:r>
              <w:t xml:space="preserve"> 60</w:t>
            </w:r>
          </w:p>
        </w:tc>
        <w:tc>
          <w:tcPr>
            <w:tcW w:w="851" w:type="dxa"/>
            <w:tcBorders>
              <w:top w:val="dotted" w:sz="4" w:space="0" w:color="auto"/>
              <w:left w:val="single" w:sz="4" w:space="0" w:color="auto"/>
              <w:bottom w:val="single" w:sz="4" w:space="0" w:color="auto"/>
              <w:right w:val="single" w:sz="4" w:space="0" w:color="auto"/>
            </w:tcBorders>
          </w:tcPr>
          <w:p w14:paraId="27018F95"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01EE082C" w14:textId="77777777" w:rsidR="005E6CA3" w:rsidRDefault="005E6CA3" w:rsidP="00ED6735"/>
        </w:tc>
      </w:tr>
      <w:tr w:rsidR="005E6CA3" w14:paraId="28A8C5D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4209DCA" w14:textId="77777777" w:rsidR="005E6CA3" w:rsidRDefault="005E6CA3" w:rsidP="00ED6735">
            <w:pPr>
              <w:rPr>
                <w:rFonts w:cstheme="minorHAnsi"/>
              </w:rPr>
            </w:pPr>
            <w:r>
              <w:rPr>
                <w:rFonts w:cstheme="minorHAnsi"/>
              </w:rPr>
              <w:t>60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2520454" w14:textId="77777777" w:rsidR="005E6CA3" w:rsidRDefault="005E6CA3"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tcBorders>
              <w:top w:val="single" w:sz="4" w:space="0" w:color="auto"/>
              <w:left w:val="single" w:sz="4" w:space="0" w:color="auto"/>
              <w:bottom w:val="dotted" w:sz="4" w:space="0" w:color="auto"/>
              <w:right w:val="single" w:sz="4" w:space="0" w:color="auto"/>
            </w:tcBorders>
            <w:hideMark/>
          </w:tcPr>
          <w:p w14:paraId="4F7D0253"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09CF1514"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68685B75" w14:textId="77777777" w:rsidR="005E6CA3" w:rsidRDefault="005E6CA3" w:rsidP="00ED6735">
            <w:pPr>
              <w:pStyle w:val="Default"/>
              <w:rPr>
                <w:rFonts w:asciiTheme="minorHAnsi" w:hAnsiTheme="minorHAnsi" w:cstheme="minorHAnsi"/>
              </w:rPr>
            </w:pPr>
            <w:r>
              <w:rPr>
                <w:rFonts w:asciiTheme="minorHAnsi" w:hAnsiTheme="minorHAnsi" w:cstheme="minorHAnsi"/>
              </w:rPr>
              <w:t>Ablehnung Sonstiges</w:t>
            </w:r>
          </w:p>
          <w:p w14:paraId="06898461" w14:textId="77777777" w:rsidR="005E6CA3" w:rsidRDefault="005E6CA3" w:rsidP="00ED6735">
            <w:pPr>
              <w:pStyle w:val="Default"/>
              <w:rPr>
                <w:rFonts w:asciiTheme="minorHAnsi" w:hAnsiTheme="minorHAnsi" w:cstheme="minorHAnsi"/>
              </w:rPr>
            </w:pPr>
          </w:p>
          <w:p w14:paraId="64A82DCA" w14:textId="77777777" w:rsidR="005E6CA3" w:rsidRDefault="005E6CA3"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22F19333" w14:textId="77777777" w:rsidR="005E6CA3" w:rsidRDefault="005E6CA3" w:rsidP="00ED6735">
            <w:pPr>
              <w:rPr>
                <w:rFonts w:cstheme="minorHAnsi"/>
              </w:rPr>
            </w:pPr>
            <w:r>
              <w:rPr>
                <w:rFonts w:cstheme="minorHAnsi"/>
              </w:rPr>
              <w:t xml:space="preserve">Nutzungsmöglichkeit Ende: </w:t>
            </w:r>
            <w:r w:rsidRPr="00A41E0C">
              <w:rPr>
                <w:rFonts w:cstheme="minorHAnsi"/>
              </w:rPr>
              <w:t>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5E6CA3" w14:paraId="0763CD67"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6DB9EF44"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11CE5B6" w14:textId="77777777" w:rsidR="005E6CA3" w:rsidRDefault="005E6CA3" w:rsidP="00ED6735">
            <w:pPr>
              <w:spacing w:after="0" w:line="240" w:lineRule="auto"/>
              <w:rPr>
                <w:rFonts w:cstheme="minorHAnsi"/>
                <w:color w:val="000000"/>
              </w:rPr>
            </w:pPr>
          </w:p>
        </w:tc>
        <w:tc>
          <w:tcPr>
            <w:tcW w:w="1559" w:type="dxa"/>
            <w:tcBorders>
              <w:top w:val="dotted" w:sz="4" w:space="0" w:color="auto"/>
              <w:left w:val="single" w:sz="4" w:space="0" w:color="auto"/>
              <w:bottom w:val="single" w:sz="4" w:space="0" w:color="auto"/>
              <w:right w:val="single" w:sz="4" w:space="0" w:color="auto"/>
            </w:tcBorders>
            <w:hideMark/>
          </w:tcPr>
          <w:p w14:paraId="1CA54113"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70</w:t>
            </w:r>
          </w:p>
        </w:tc>
        <w:tc>
          <w:tcPr>
            <w:tcW w:w="851" w:type="dxa"/>
            <w:tcBorders>
              <w:top w:val="dotted" w:sz="4" w:space="0" w:color="auto"/>
              <w:left w:val="single" w:sz="4" w:space="0" w:color="auto"/>
              <w:bottom w:val="single" w:sz="4" w:space="0" w:color="auto"/>
              <w:right w:val="single" w:sz="4" w:space="0" w:color="auto"/>
            </w:tcBorders>
          </w:tcPr>
          <w:p w14:paraId="0ABE3419"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DE14D6B" w14:textId="77777777" w:rsidR="005E6CA3" w:rsidRDefault="005E6CA3" w:rsidP="00ED6735">
            <w:pPr>
              <w:rPr>
                <w:rFonts w:cstheme="minorHAnsi"/>
              </w:rPr>
            </w:pPr>
          </w:p>
        </w:tc>
      </w:tr>
      <w:tr w:rsidR="005E6CA3" w14:paraId="6029FF84"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ACB9F7E" w14:textId="77777777" w:rsidR="005E6CA3" w:rsidRDefault="005E6CA3" w:rsidP="00ED6735">
            <w:pPr>
              <w:rPr>
                <w:rFonts w:cstheme="minorHAnsi"/>
              </w:rPr>
            </w:pPr>
            <w:r>
              <w:rPr>
                <w:rFonts w:cstheme="minorHAnsi"/>
              </w:rPr>
              <w:t>70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0B26BA9" w14:textId="77777777" w:rsidR="005E6CA3" w:rsidRDefault="005E6CA3" w:rsidP="00ED6735">
            <w:pPr>
              <w:rPr>
                <w:rFonts w:cstheme="minorHAnsi"/>
              </w:rPr>
            </w:pPr>
            <w:r>
              <w:rPr>
                <w:rFonts w:cstheme="minorHAnsi"/>
              </w:rPr>
              <w:t>Wurde der ursprünglichen Rechnung zugestimmt?</w:t>
            </w:r>
          </w:p>
        </w:tc>
        <w:tc>
          <w:tcPr>
            <w:tcW w:w="1559" w:type="dxa"/>
            <w:tcBorders>
              <w:top w:val="single" w:sz="4" w:space="0" w:color="auto"/>
              <w:left w:val="single" w:sz="4" w:space="0" w:color="auto"/>
              <w:bottom w:val="dotted" w:sz="4" w:space="0" w:color="auto"/>
              <w:right w:val="single" w:sz="4" w:space="0" w:color="auto"/>
            </w:tcBorders>
            <w:hideMark/>
          </w:tcPr>
          <w:p w14:paraId="27D8DF6E"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460038CE"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1190195F" w14:textId="77777777" w:rsidR="005E6CA3" w:rsidRDefault="005E6CA3" w:rsidP="00ED6735">
            <w:pPr>
              <w:rPr>
                <w:rFonts w:cstheme="minorHAnsi"/>
              </w:rPr>
            </w:pPr>
            <w:r>
              <w:rPr>
                <w:rFonts w:cstheme="minorHAnsi"/>
              </w:rPr>
              <w:t>Stornorechnung zustimmen und im Zahlungslauf berücksichtigen</w:t>
            </w:r>
          </w:p>
        </w:tc>
      </w:tr>
      <w:tr w:rsidR="005E6CA3" w14:paraId="4E8149C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463C5906"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4300E81"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2A91DBE"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80</w:t>
            </w:r>
          </w:p>
        </w:tc>
        <w:tc>
          <w:tcPr>
            <w:tcW w:w="851" w:type="dxa"/>
            <w:tcBorders>
              <w:top w:val="dotted" w:sz="4" w:space="0" w:color="auto"/>
              <w:left w:val="single" w:sz="4" w:space="0" w:color="auto"/>
              <w:bottom w:val="single" w:sz="4" w:space="0" w:color="auto"/>
              <w:right w:val="single" w:sz="4" w:space="0" w:color="auto"/>
            </w:tcBorders>
          </w:tcPr>
          <w:p w14:paraId="7CE6C24F"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BB94B0F" w14:textId="77777777" w:rsidR="005E6CA3" w:rsidRDefault="005E6CA3" w:rsidP="00ED6735">
            <w:pPr>
              <w:rPr>
                <w:rFonts w:cstheme="minorHAnsi"/>
              </w:rPr>
            </w:pPr>
          </w:p>
        </w:tc>
      </w:tr>
      <w:tr w:rsidR="005E6CA3" w14:paraId="2138762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50F739A5" w14:textId="77777777" w:rsidR="005E6CA3" w:rsidRDefault="005E6CA3" w:rsidP="00ED6735">
            <w:pPr>
              <w:rPr>
                <w:rFonts w:cstheme="minorHAnsi"/>
              </w:rPr>
            </w:pPr>
            <w:r>
              <w:rPr>
                <w:rFonts w:cstheme="minorHAnsi"/>
              </w:rPr>
              <w:t>80</w:t>
            </w:r>
          </w:p>
        </w:tc>
        <w:tc>
          <w:tcPr>
            <w:tcW w:w="6236" w:type="dxa"/>
            <w:vMerge w:val="restart"/>
            <w:tcBorders>
              <w:top w:val="single" w:sz="4" w:space="0" w:color="auto"/>
              <w:left w:val="single" w:sz="4" w:space="0" w:color="auto"/>
              <w:bottom w:val="single" w:sz="4" w:space="0" w:color="auto"/>
              <w:right w:val="single" w:sz="4" w:space="0" w:color="auto"/>
            </w:tcBorders>
          </w:tcPr>
          <w:p w14:paraId="376B4230" w14:textId="77777777" w:rsidR="005E6CA3" w:rsidRDefault="005E6CA3" w:rsidP="00ED6735">
            <w:pPr>
              <w:rPr>
                <w:rFonts w:cstheme="minorHAnsi"/>
              </w:rPr>
            </w:pPr>
            <w:r>
              <w:rPr>
                <w:rFonts w:cstheme="minorHAnsi"/>
              </w:rPr>
              <w:t>Wurde die ursprüngliche Rechnung abgelehnt?</w:t>
            </w:r>
          </w:p>
          <w:p w14:paraId="28D6FDB6"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5ACFF387"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76BE55A9"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7EE92981" w14:textId="77777777" w:rsidR="005E6CA3" w:rsidRDefault="005E6CA3" w:rsidP="00ED6735">
            <w:pPr>
              <w:rPr>
                <w:rFonts w:cstheme="minorHAnsi"/>
              </w:rPr>
            </w:pPr>
            <w:r>
              <w:rPr>
                <w:rFonts w:cstheme="minorHAnsi"/>
              </w:rPr>
              <w:t xml:space="preserve">Hinweis: </w:t>
            </w:r>
          </w:p>
          <w:p w14:paraId="51EA3678" w14:textId="77777777" w:rsidR="005E6CA3" w:rsidRDefault="005E6CA3"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5E6CA3" w14:paraId="502529BC"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0E18B658"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518061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65AE7C11" w14:textId="77777777" w:rsidR="005E6CA3" w:rsidRDefault="005E6CA3" w:rsidP="00ED6735">
            <w:pPr>
              <w:rPr>
                <w:rFonts w:cstheme="minorHAnsi"/>
              </w:rPr>
            </w:pPr>
            <w:proofErr w:type="spellStart"/>
            <w:r>
              <w:rPr>
                <w:rFonts w:cstheme="minorHAnsi"/>
              </w:rPr>
              <w:t>nein</w:t>
            </w:r>
            <w:proofErr w:type="spellEnd"/>
            <w:r>
              <w:rPr>
                <w:rFonts w:cstheme="minorHAnsi"/>
              </w:rPr>
              <w:t xml:space="preserve"> </w:t>
            </w:r>
            <w:r>
              <w:rPr>
                <w:rFonts w:ascii="Wingdings" w:eastAsia="Wingdings" w:hAnsi="Wingdings" w:cstheme="minorHAnsi"/>
              </w:rPr>
              <w:t>à</w:t>
            </w:r>
            <w:r>
              <w:rPr>
                <w:rFonts w:cstheme="minorHAnsi"/>
              </w:rPr>
              <w:t xml:space="preserve"> Ende</w:t>
            </w:r>
          </w:p>
          <w:p w14:paraId="71DA7E9A" w14:textId="77777777" w:rsidR="005E6CA3" w:rsidRDefault="005E6CA3" w:rsidP="00ED6735">
            <w:pPr>
              <w:rPr>
                <w:rFonts w:cstheme="minorHAnsi"/>
              </w:rPr>
            </w:pPr>
          </w:p>
        </w:tc>
        <w:tc>
          <w:tcPr>
            <w:tcW w:w="851" w:type="dxa"/>
            <w:tcBorders>
              <w:top w:val="dotted" w:sz="4" w:space="0" w:color="auto"/>
              <w:left w:val="single" w:sz="4" w:space="0" w:color="auto"/>
              <w:bottom w:val="single" w:sz="4" w:space="0" w:color="auto"/>
              <w:right w:val="single" w:sz="4" w:space="0" w:color="auto"/>
            </w:tcBorders>
          </w:tcPr>
          <w:p w14:paraId="6637BF65"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hideMark/>
          </w:tcPr>
          <w:p w14:paraId="03B683CD" w14:textId="77777777" w:rsidR="005E6CA3" w:rsidRDefault="005E6CA3" w:rsidP="00ED6735">
            <w:pPr>
              <w:rPr>
                <w:rFonts w:cstheme="minorHAnsi"/>
              </w:rPr>
            </w:pPr>
            <w:r>
              <w:rPr>
                <w:rFonts w:cstheme="minorHAnsi"/>
              </w:rPr>
              <w:t xml:space="preserve">Hinweis: </w:t>
            </w:r>
          </w:p>
          <w:p w14:paraId="0BEAF77D" w14:textId="77777777" w:rsidR="005E6CA3" w:rsidRDefault="005E6CA3"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3CBEFB65" w14:textId="78787BB9" w:rsidR="00513F98" w:rsidRDefault="00513F98" w:rsidP="005E6CA3">
      <w:pPr>
        <w:spacing w:after="200" w:line="276" w:lineRule="auto"/>
      </w:pPr>
    </w:p>
    <w:p w14:paraId="412F6CD5" w14:textId="77777777" w:rsidR="00513F98" w:rsidRDefault="00513F98">
      <w:pPr>
        <w:spacing w:after="200" w:line="276" w:lineRule="auto"/>
      </w:pPr>
      <w:r>
        <w:br w:type="page"/>
      </w:r>
    </w:p>
    <w:p w14:paraId="1320C4A2" w14:textId="77777777" w:rsidR="005E6CA3" w:rsidRDefault="005E6CA3" w:rsidP="005E6CA3">
      <w:pPr>
        <w:pStyle w:val="berschrift2"/>
      </w:pPr>
      <w:bookmarkStart w:id="485" w:name="_Toc124542937"/>
      <w:bookmarkStart w:id="486" w:name="_Toc130981832"/>
      <w:r w:rsidRPr="002D7C4B">
        <w:lastRenderedPageBreak/>
        <w:t>AD Abrechnung Leistungen des Preisblatts A des MSB zwischen MSB und LF</w:t>
      </w:r>
      <w:bookmarkEnd w:id="485"/>
      <w:bookmarkEnd w:id="486"/>
    </w:p>
    <w:p w14:paraId="6B242748" w14:textId="77777777" w:rsidR="005E6CA3" w:rsidRPr="00082579" w:rsidRDefault="005E6CA3" w:rsidP="005E6CA3">
      <w:pPr>
        <w:pStyle w:val="berschrift3"/>
      </w:pPr>
      <w:bookmarkStart w:id="487" w:name="_Toc124542938"/>
      <w:bookmarkStart w:id="488" w:name="_Toc130981833"/>
      <w:r w:rsidRPr="00082579">
        <w:t>E_051</w:t>
      </w:r>
      <w:r>
        <w:t>9</w:t>
      </w:r>
      <w:r w:rsidRPr="00082579">
        <w:t xml:space="preserve">_Rechnung </w:t>
      </w:r>
      <w:r w:rsidRPr="0085284C">
        <w:t>der Lei</w:t>
      </w:r>
      <w:r>
        <w:t>s</w:t>
      </w:r>
      <w:r w:rsidRPr="0085284C">
        <w:t xml:space="preserve">tungen des Preisblatts A </w:t>
      </w:r>
      <w:r w:rsidRPr="00082579">
        <w:t>prüfen</w:t>
      </w:r>
      <w:bookmarkEnd w:id="487"/>
      <w:bookmarkEnd w:id="488"/>
    </w:p>
    <w:p w14:paraId="6503EA58"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E_051</w:t>
      </w:r>
      <w:r>
        <w:t>9</w:t>
      </w:r>
      <w:r w:rsidRPr="002B76DC">
        <w:t>_Rechnung einer Leistung aus dem Preisblatt A prüfen“</w:t>
      </w:r>
      <w:r>
        <w:t xml:space="preserve"> zu nutzen. </w:t>
      </w:r>
      <w:r w:rsidRPr="007475BD">
        <w:rPr>
          <w:rFonts w:cstheme="minorHAnsi"/>
        </w:rPr>
        <w:t>Die Prüfungen des EBD sind in Prüfungen auf Kopfebene, Positionsebene und Summenebene unterteilt. Prüfungen der Kopfebene beginnen mit Prüfschritt Nr. 1</w:t>
      </w:r>
      <w:r>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62420F1A"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1B4A502F"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0CF2D898"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5B6BF790"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58053FE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5C726786"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2BFA664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031BF01"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F7958B6"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7D4D25AA"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13AAEC03"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1F2CEF4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19E5505D" w14:textId="77777777" w:rsidR="005E6CA3"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0D48CF23"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3D3F32E7"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3C90A2CE"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13C29F57" w14:textId="77777777" w:rsidR="005E6CA3" w:rsidRPr="009F6DF1" w:rsidRDefault="005E6CA3" w:rsidP="005E6CA3">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2C6792AA" w14:textId="77777777" w:rsidR="005E6CA3" w:rsidRPr="009F6DF1" w:rsidRDefault="005E6CA3" w:rsidP="005E6CA3">
      <w:pPr>
        <w:ind w:left="1080"/>
        <w:rPr>
          <w:rFonts w:cstheme="minorHAnsi"/>
        </w:rPr>
      </w:pPr>
    </w:p>
    <w:p w14:paraId="1C72573B" w14:textId="77777777" w:rsidR="005E6CA3" w:rsidRPr="00216728" w:rsidRDefault="005E6CA3" w:rsidP="005E6CA3">
      <w:pPr>
        <w:rPr>
          <w:rFonts w:cstheme="minorHAnsi"/>
          <w:szCs w:val="28"/>
          <w:u w:val="single"/>
        </w:rPr>
      </w:pPr>
      <w:r w:rsidRPr="00216728">
        <w:rPr>
          <w:rFonts w:cstheme="minorHAnsi"/>
          <w:szCs w:val="28"/>
          <w:u w:val="single"/>
        </w:rPr>
        <w:t>Legende zum EBD:</w:t>
      </w:r>
    </w:p>
    <w:p w14:paraId="6989333F"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4F7FD64C"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08"/>
        <w:gridCol w:w="12"/>
      </w:tblGrid>
      <w:tr w:rsidR="005E6CA3" w:rsidRPr="00DA042A" w14:paraId="1D02C0C1" w14:textId="77777777" w:rsidTr="00ED6735">
        <w:trPr>
          <w:trHeight w:val="454"/>
        </w:trPr>
        <w:tc>
          <w:tcPr>
            <w:tcW w:w="6661" w:type="dxa"/>
            <w:gridSpan w:val="2"/>
            <w:shd w:val="clear" w:color="auto" w:fill="D8DFE4"/>
            <w:vAlign w:val="center"/>
          </w:tcPr>
          <w:p w14:paraId="764CF65A" w14:textId="3437DC4D" w:rsidR="005E6CA3" w:rsidRPr="00DA042A" w:rsidRDefault="005E6CA3" w:rsidP="00ED6735">
            <w:pPr>
              <w:contextualSpacing/>
              <w:rPr>
                <w:rFonts w:cstheme="minorHAnsi"/>
                <w:b/>
                <w:bCs/>
              </w:rPr>
            </w:pPr>
            <w:r w:rsidRPr="00DA042A">
              <w:rPr>
                <w:rFonts w:cstheme="minorHAnsi"/>
                <w:b/>
                <w:bCs/>
                <w:color w:val="C20000"/>
              </w:rPr>
              <w:lastRenderedPageBreak/>
              <w:t xml:space="preserve">Prüfende Rolle: </w:t>
            </w:r>
            <w:r w:rsidR="00A17274">
              <w:rPr>
                <w:rFonts w:cstheme="minorHAnsi"/>
                <w:b/>
                <w:bCs/>
                <w:color w:val="C20000"/>
              </w:rPr>
              <w:t>LF</w:t>
            </w:r>
          </w:p>
        </w:tc>
        <w:tc>
          <w:tcPr>
            <w:tcW w:w="7748" w:type="dxa"/>
            <w:gridSpan w:val="4"/>
            <w:shd w:val="clear" w:color="auto" w:fill="D8DFE4"/>
            <w:vAlign w:val="center"/>
          </w:tcPr>
          <w:p w14:paraId="0193C53F" w14:textId="77777777" w:rsidR="005E6CA3" w:rsidRPr="00DA042A" w:rsidRDefault="005E6CA3" w:rsidP="00ED6735">
            <w:pPr>
              <w:contextualSpacing/>
              <w:rPr>
                <w:rFonts w:cstheme="minorHAnsi"/>
                <w:b/>
                <w:bCs/>
              </w:rPr>
            </w:pPr>
          </w:p>
        </w:tc>
      </w:tr>
      <w:tr w:rsidR="005E6CA3" w:rsidRPr="00DA042A" w14:paraId="60635400" w14:textId="77777777" w:rsidTr="00ED6735">
        <w:trPr>
          <w:gridAfter w:val="1"/>
          <w:wAfter w:w="12" w:type="dxa"/>
          <w:tblHeader/>
        </w:trPr>
        <w:tc>
          <w:tcPr>
            <w:tcW w:w="703" w:type="dxa"/>
            <w:shd w:val="clear" w:color="auto" w:fill="D8DFE4"/>
          </w:tcPr>
          <w:p w14:paraId="0DA96ECE"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380C86C7"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539B4962"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075B28E5"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4F3C8912"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64D76DAB" w14:textId="77777777" w:rsidTr="00ED6735">
        <w:trPr>
          <w:gridAfter w:val="1"/>
          <w:wAfter w:w="12" w:type="dxa"/>
          <w:trHeight w:val="398"/>
        </w:trPr>
        <w:tc>
          <w:tcPr>
            <w:tcW w:w="703" w:type="dxa"/>
            <w:vMerge w:val="restart"/>
            <w:shd w:val="clear" w:color="auto" w:fill="A6A6A6" w:themeFill="background1" w:themeFillShade="A6"/>
          </w:tcPr>
          <w:p w14:paraId="5D9A6362"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06E38936"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62139197"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23C537CE"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5FFAAD87"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2EE01020"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6EB320CD" w14:textId="77777777" w:rsidTr="00ED6735">
        <w:trPr>
          <w:gridAfter w:val="1"/>
          <w:wAfter w:w="12" w:type="dxa"/>
          <w:trHeight w:val="398"/>
        </w:trPr>
        <w:tc>
          <w:tcPr>
            <w:tcW w:w="703" w:type="dxa"/>
            <w:vMerge/>
          </w:tcPr>
          <w:p w14:paraId="3797355A" w14:textId="77777777" w:rsidR="005E6CA3" w:rsidRPr="00427D71" w:rsidRDefault="005E6CA3" w:rsidP="00ED6735">
            <w:pPr>
              <w:rPr>
                <w:rFonts w:cstheme="minorHAnsi"/>
              </w:rPr>
            </w:pPr>
          </w:p>
        </w:tc>
        <w:tc>
          <w:tcPr>
            <w:tcW w:w="5958" w:type="dxa"/>
            <w:vMerge/>
          </w:tcPr>
          <w:p w14:paraId="3EE69DAE" w14:textId="77777777" w:rsidR="005E6CA3" w:rsidRPr="00DA042A" w:rsidRDefault="005E6CA3" w:rsidP="00ED6735">
            <w:pPr>
              <w:rPr>
                <w:rFonts w:cstheme="minorHAnsi"/>
              </w:rPr>
            </w:pPr>
          </w:p>
        </w:tc>
        <w:tc>
          <w:tcPr>
            <w:tcW w:w="1699" w:type="dxa"/>
            <w:tcBorders>
              <w:top w:val="dotted" w:sz="4" w:space="0" w:color="auto"/>
            </w:tcBorders>
          </w:tcPr>
          <w:p w14:paraId="303BE9D7"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586977A" w14:textId="77777777" w:rsidR="005E6CA3" w:rsidRPr="00DA042A" w:rsidRDefault="005E6CA3" w:rsidP="00ED6735">
            <w:pPr>
              <w:rPr>
                <w:rFonts w:cstheme="minorHAnsi"/>
              </w:rPr>
            </w:pPr>
          </w:p>
        </w:tc>
        <w:tc>
          <w:tcPr>
            <w:tcW w:w="5108" w:type="dxa"/>
            <w:tcBorders>
              <w:top w:val="dotted" w:sz="4" w:space="0" w:color="auto"/>
            </w:tcBorders>
          </w:tcPr>
          <w:p w14:paraId="176DE9E8" w14:textId="77777777" w:rsidR="005E6CA3" w:rsidRPr="00DA042A" w:rsidRDefault="005E6CA3" w:rsidP="00ED6735">
            <w:pPr>
              <w:rPr>
                <w:rFonts w:cstheme="minorHAnsi"/>
              </w:rPr>
            </w:pPr>
          </w:p>
        </w:tc>
      </w:tr>
      <w:tr w:rsidR="005E6CA3" w:rsidRPr="00DA042A" w14:paraId="71AEEB9C" w14:textId="77777777" w:rsidTr="00ED6735">
        <w:trPr>
          <w:gridAfter w:val="1"/>
          <w:wAfter w:w="12" w:type="dxa"/>
          <w:trHeight w:val="398"/>
        </w:trPr>
        <w:tc>
          <w:tcPr>
            <w:tcW w:w="703" w:type="dxa"/>
            <w:vMerge w:val="restart"/>
            <w:shd w:val="clear" w:color="auto" w:fill="A6A6A6" w:themeFill="background1" w:themeFillShade="A6"/>
          </w:tcPr>
          <w:p w14:paraId="68FE492A" w14:textId="77777777" w:rsidR="005E6CA3" w:rsidRPr="00427D71" w:rsidRDefault="005E6CA3" w:rsidP="00ED6735">
            <w:pPr>
              <w:rPr>
                <w:rFonts w:cstheme="minorHAnsi"/>
              </w:rPr>
            </w:pPr>
            <w:r w:rsidRPr="00427D71">
              <w:rPr>
                <w:rFonts w:cstheme="minorHAnsi"/>
              </w:rPr>
              <w:t>20</w:t>
            </w:r>
          </w:p>
        </w:tc>
        <w:tc>
          <w:tcPr>
            <w:tcW w:w="5958" w:type="dxa"/>
            <w:vMerge w:val="restart"/>
          </w:tcPr>
          <w:p w14:paraId="7E49B149"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6C234656"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204E4529"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75BFE95E"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5E68B32F"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0F16E038" w14:textId="77777777" w:rsidTr="00ED6735">
        <w:trPr>
          <w:gridAfter w:val="1"/>
          <w:wAfter w:w="12" w:type="dxa"/>
          <w:trHeight w:val="398"/>
        </w:trPr>
        <w:tc>
          <w:tcPr>
            <w:tcW w:w="703" w:type="dxa"/>
            <w:vMerge/>
          </w:tcPr>
          <w:p w14:paraId="5E91C232" w14:textId="77777777" w:rsidR="005E6CA3" w:rsidRPr="00427D71" w:rsidRDefault="005E6CA3" w:rsidP="00ED6735">
            <w:pPr>
              <w:rPr>
                <w:rFonts w:cstheme="minorHAnsi"/>
              </w:rPr>
            </w:pPr>
          </w:p>
        </w:tc>
        <w:tc>
          <w:tcPr>
            <w:tcW w:w="5958" w:type="dxa"/>
            <w:vMerge/>
          </w:tcPr>
          <w:p w14:paraId="18D3E231"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399261B"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557850A"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997C96B" w14:textId="77777777" w:rsidR="005E6CA3" w:rsidRPr="00DA042A" w:rsidRDefault="005E6CA3" w:rsidP="00ED6735">
            <w:pPr>
              <w:rPr>
                <w:rFonts w:cstheme="minorHAnsi"/>
              </w:rPr>
            </w:pPr>
          </w:p>
        </w:tc>
      </w:tr>
      <w:tr w:rsidR="005E6CA3" w:rsidRPr="00DA042A" w14:paraId="21F77B60" w14:textId="77777777" w:rsidTr="00ED6735">
        <w:trPr>
          <w:gridAfter w:val="1"/>
          <w:wAfter w:w="12" w:type="dxa"/>
          <w:trHeight w:val="398"/>
        </w:trPr>
        <w:tc>
          <w:tcPr>
            <w:tcW w:w="703" w:type="dxa"/>
            <w:vMerge w:val="restart"/>
            <w:shd w:val="clear" w:color="auto" w:fill="A6A6A6" w:themeFill="background1" w:themeFillShade="A6"/>
          </w:tcPr>
          <w:p w14:paraId="7BA48FB8" w14:textId="77777777" w:rsidR="005E6CA3" w:rsidRPr="00427D71" w:rsidRDefault="005E6CA3" w:rsidP="00ED6735">
            <w:pPr>
              <w:rPr>
                <w:rFonts w:cstheme="minorHAnsi"/>
              </w:rPr>
            </w:pPr>
            <w:r w:rsidRPr="00427D71">
              <w:rPr>
                <w:rFonts w:cstheme="minorHAnsi"/>
              </w:rPr>
              <w:t>30</w:t>
            </w:r>
          </w:p>
        </w:tc>
        <w:tc>
          <w:tcPr>
            <w:tcW w:w="5958" w:type="dxa"/>
            <w:vMerge w:val="restart"/>
          </w:tcPr>
          <w:p w14:paraId="732A7BB4"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3FD89DF4" w14:textId="77777777" w:rsidR="005E6CA3" w:rsidRPr="00DA042A" w:rsidRDefault="005E6CA3" w:rsidP="00ED6735">
            <w:pPr>
              <w:rPr>
                <w:rFonts w:cstheme="minorHAnsi"/>
              </w:rPr>
            </w:pPr>
          </w:p>
        </w:tc>
        <w:tc>
          <w:tcPr>
            <w:tcW w:w="1699" w:type="dxa"/>
            <w:tcBorders>
              <w:top w:val="single" w:sz="4" w:space="0" w:color="auto"/>
              <w:bottom w:val="nil"/>
              <w:right w:val="single" w:sz="4" w:space="0" w:color="auto"/>
            </w:tcBorders>
          </w:tcPr>
          <w:p w14:paraId="74307354"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01C5479E"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085933AC"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611FF499"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011B3596" w14:textId="77777777" w:rsidTr="00ED6735">
        <w:trPr>
          <w:gridAfter w:val="1"/>
          <w:wAfter w:w="12" w:type="dxa"/>
          <w:trHeight w:val="398"/>
        </w:trPr>
        <w:tc>
          <w:tcPr>
            <w:tcW w:w="703" w:type="dxa"/>
            <w:vMerge/>
          </w:tcPr>
          <w:p w14:paraId="2E44C859" w14:textId="77777777" w:rsidR="005E6CA3" w:rsidRPr="00427D71" w:rsidRDefault="005E6CA3" w:rsidP="00ED6735">
            <w:pPr>
              <w:rPr>
                <w:rFonts w:cstheme="minorHAnsi"/>
              </w:rPr>
            </w:pPr>
          </w:p>
        </w:tc>
        <w:tc>
          <w:tcPr>
            <w:tcW w:w="5958" w:type="dxa"/>
            <w:vMerge/>
          </w:tcPr>
          <w:p w14:paraId="1FC6DA32" w14:textId="77777777" w:rsidR="005E6CA3" w:rsidRPr="00DA042A" w:rsidRDefault="005E6CA3" w:rsidP="00ED6735">
            <w:pPr>
              <w:rPr>
                <w:rFonts w:cstheme="minorHAnsi"/>
              </w:rPr>
            </w:pPr>
          </w:p>
        </w:tc>
        <w:tc>
          <w:tcPr>
            <w:tcW w:w="1699" w:type="dxa"/>
            <w:tcBorders>
              <w:top w:val="nil"/>
              <w:bottom w:val="single" w:sz="4" w:space="0" w:color="auto"/>
              <w:right w:val="single" w:sz="4" w:space="0" w:color="auto"/>
            </w:tcBorders>
          </w:tcPr>
          <w:p w14:paraId="2AAD7E2B"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5CCDEE78" w14:textId="77777777" w:rsidR="005E6CA3" w:rsidRPr="00DA042A" w:rsidRDefault="005E6CA3" w:rsidP="00ED6735">
            <w:pPr>
              <w:rPr>
                <w:rFonts w:cstheme="minorHAnsi"/>
              </w:rPr>
            </w:pPr>
          </w:p>
        </w:tc>
        <w:tc>
          <w:tcPr>
            <w:tcW w:w="5108" w:type="dxa"/>
            <w:tcBorders>
              <w:top w:val="nil"/>
              <w:left w:val="single" w:sz="4" w:space="0" w:color="auto"/>
              <w:bottom w:val="single" w:sz="4" w:space="0" w:color="auto"/>
            </w:tcBorders>
          </w:tcPr>
          <w:p w14:paraId="634249EF" w14:textId="77777777" w:rsidR="005E6CA3" w:rsidRPr="00DA042A" w:rsidRDefault="005E6CA3" w:rsidP="00ED6735">
            <w:pPr>
              <w:rPr>
                <w:rFonts w:cstheme="minorHAnsi"/>
              </w:rPr>
            </w:pPr>
          </w:p>
        </w:tc>
      </w:tr>
      <w:tr w:rsidR="005E6CA3" w:rsidRPr="00DA042A" w14:paraId="64CB0E67" w14:textId="77777777" w:rsidTr="00ED6735">
        <w:trPr>
          <w:gridAfter w:val="1"/>
          <w:wAfter w:w="12" w:type="dxa"/>
          <w:trHeight w:val="398"/>
        </w:trPr>
        <w:tc>
          <w:tcPr>
            <w:tcW w:w="703" w:type="dxa"/>
            <w:vMerge w:val="restart"/>
            <w:shd w:val="clear" w:color="auto" w:fill="A6A6A6" w:themeFill="background1" w:themeFillShade="A6"/>
          </w:tcPr>
          <w:p w14:paraId="0BE37437" w14:textId="77777777" w:rsidR="005E6CA3" w:rsidRPr="00427D71" w:rsidRDefault="005E6CA3" w:rsidP="00ED6735">
            <w:pPr>
              <w:rPr>
                <w:rFonts w:cstheme="minorHAnsi"/>
              </w:rPr>
            </w:pPr>
            <w:r w:rsidRPr="00427D71">
              <w:rPr>
                <w:rFonts w:cstheme="minorHAnsi"/>
              </w:rPr>
              <w:t>40</w:t>
            </w:r>
          </w:p>
        </w:tc>
        <w:tc>
          <w:tcPr>
            <w:tcW w:w="5958" w:type="dxa"/>
            <w:vMerge w:val="restart"/>
          </w:tcPr>
          <w:p w14:paraId="2FEE28B7" w14:textId="77777777" w:rsidR="005E6CA3" w:rsidRDefault="005E6CA3" w:rsidP="00ED6735">
            <w:pPr>
              <w:rPr>
                <w:rFonts w:cstheme="minorHAnsi"/>
              </w:rPr>
            </w:pPr>
            <w:r>
              <w:rPr>
                <w:rFonts w:cstheme="minorHAnsi"/>
              </w:rPr>
              <w:t>Basiert die Rechnung auf einer Bestellung?</w:t>
            </w:r>
          </w:p>
          <w:p w14:paraId="5E9CC570"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3F4F50C9"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60DB112D"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4F2EC33D"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5004D779"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1515F0DF" w14:textId="77777777" w:rsidTr="00ED6735">
        <w:trPr>
          <w:gridAfter w:val="1"/>
          <w:wAfter w:w="12" w:type="dxa"/>
          <w:trHeight w:val="398"/>
        </w:trPr>
        <w:tc>
          <w:tcPr>
            <w:tcW w:w="703" w:type="dxa"/>
            <w:vMerge/>
          </w:tcPr>
          <w:p w14:paraId="5CF47044" w14:textId="77777777" w:rsidR="005E6CA3" w:rsidRPr="00427D71" w:rsidRDefault="005E6CA3" w:rsidP="00ED6735">
            <w:pPr>
              <w:rPr>
                <w:rFonts w:cstheme="minorHAnsi"/>
              </w:rPr>
            </w:pPr>
          </w:p>
        </w:tc>
        <w:tc>
          <w:tcPr>
            <w:tcW w:w="5958" w:type="dxa"/>
            <w:vMerge/>
          </w:tcPr>
          <w:p w14:paraId="2883BB4B"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60B4F6DF"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196FC5EB"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70089A57" w14:textId="77777777" w:rsidR="005E6CA3" w:rsidRPr="00DA042A" w:rsidRDefault="005E6CA3" w:rsidP="00ED6735">
            <w:pPr>
              <w:rPr>
                <w:rFonts w:cstheme="minorHAnsi"/>
              </w:rPr>
            </w:pPr>
          </w:p>
        </w:tc>
      </w:tr>
      <w:tr w:rsidR="005E6CA3" w:rsidRPr="00DA042A" w14:paraId="1816D7C5" w14:textId="77777777" w:rsidTr="00ED6735">
        <w:trPr>
          <w:gridAfter w:val="1"/>
          <w:wAfter w:w="12" w:type="dxa"/>
          <w:trHeight w:val="398"/>
        </w:trPr>
        <w:tc>
          <w:tcPr>
            <w:tcW w:w="703" w:type="dxa"/>
            <w:vMerge w:val="restart"/>
            <w:shd w:val="clear" w:color="auto" w:fill="A6A6A6" w:themeFill="background1" w:themeFillShade="A6"/>
          </w:tcPr>
          <w:p w14:paraId="05C658D5" w14:textId="77777777" w:rsidR="005E6CA3" w:rsidRPr="00427D71" w:rsidRDefault="005E6CA3" w:rsidP="00ED6735">
            <w:pPr>
              <w:rPr>
                <w:rFonts w:cstheme="minorHAnsi"/>
              </w:rPr>
            </w:pPr>
            <w:r>
              <w:rPr>
                <w:rFonts w:cstheme="minorHAnsi"/>
              </w:rPr>
              <w:t>50</w:t>
            </w:r>
          </w:p>
        </w:tc>
        <w:tc>
          <w:tcPr>
            <w:tcW w:w="5958" w:type="dxa"/>
            <w:vMerge w:val="restart"/>
          </w:tcPr>
          <w:p w14:paraId="254A913D"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8B28AEE"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488A806"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79A2C6AB"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74AC7BD0"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6B104C01" w14:textId="77777777" w:rsidTr="00ED6735">
        <w:trPr>
          <w:gridAfter w:val="1"/>
          <w:wAfter w:w="12" w:type="dxa"/>
          <w:trHeight w:val="397"/>
        </w:trPr>
        <w:tc>
          <w:tcPr>
            <w:tcW w:w="703" w:type="dxa"/>
            <w:vMerge/>
          </w:tcPr>
          <w:p w14:paraId="3F606820" w14:textId="77777777" w:rsidR="005E6CA3" w:rsidRPr="00427D71" w:rsidRDefault="005E6CA3" w:rsidP="00ED6735">
            <w:pPr>
              <w:rPr>
                <w:rFonts w:cstheme="minorHAnsi"/>
              </w:rPr>
            </w:pPr>
          </w:p>
        </w:tc>
        <w:tc>
          <w:tcPr>
            <w:tcW w:w="5958" w:type="dxa"/>
            <w:vMerge/>
          </w:tcPr>
          <w:p w14:paraId="70875902"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36E8336"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11AC6E3C"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1F0DAF71" w14:textId="77777777" w:rsidR="005E6CA3" w:rsidRPr="00DA042A" w:rsidRDefault="005E6CA3" w:rsidP="00ED6735">
            <w:pPr>
              <w:rPr>
                <w:rFonts w:cstheme="minorHAnsi"/>
              </w:rPr>
            </w:pPr>
          </w:p>
        </w:tc>
      </w:tr>
    </w:tbl>
    <w:p w14:paraId="676B596C"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13153C99" w14:textId="77777777" w:rsidTr="00513F98">
        <w:trPr>
          <w:trHeight w:val="398"/>
        </w:trPr>
        <w:tc>
          <w:tcPr>
            <w:tcW w:w="703" w:type="dxa"/>
            <w:vMerge w:val="restart"/>
            <w:shd w:val="clear" w:color="auto" w:fill="A6A6A6" w:themeFill="background1" w:themeFillShade="A6"/>
          </w:tcPr>
          <w:p w14:paraId="6B40A6EA" w14:textId="641DD46E" w:rsidR="005E6CA3" w:rsidRPr="00427D71" w:rsidRDefault="005E6CA3" w:rsidP="00ED6735">
            <w:pPr>
              <w:rPr>
                <w:rFonts w:cstheme="minorHAnsi"/>
              </w:rPr>
            </w:pPr>
            <w:r>
              <w:rPr>
                <w:rFonts w:cstheme="minorHAnsi"/>
              </w:rPr>
              <w:lastRenderedPageBreak/>
              <w:t>60</w:t>
            </w:r>
          </w:p>
        </w:tc>
        <w:tc>
          <w:tcPr>
            <w:tcW w:w="5958" w:type="dxa"/>
            <w:vMerge w:val="restart"/>
          </w:tcPr>
          <w:p w14:paraId="2A505638"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67087BE2"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4B85694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58241936"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7BE81FB4"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2D7FB5FF" w14:textId="77777777" w:rsidTr="00513F98">
        <w:trPr>
          <w:trHeight w:val="398"/>
        </w:trPr>
        <w:tc>
          <w:tcPr>
            <w:tcW w:w="703" w:type="dxa"/>
            <w:vMerge/>
          </w:tcPr>
          <w:p w14:paraId="30C264F7" w14:textId="77777777" w:rsidR="005E6CA3" w:rsidRPr="00427D71" w:rsidRDefault="005E6CA3" w:rsidP="00ED6735">
            <w:pPr>
              <w:rPr>
                <w:rFonts w:cstheme="minorHAnsi"/>
              </w:rPr>
            </w:pPr>
          </w:p>
        </w:tc>
        <w:tc>
          <w:tcPr>
            <w:tcW w:w="5958" w:type="dxa"/>
            <w:vMerge/>
          </w:tcPr>
          <w:p w14:paraId="2CA83817"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4C7C9476"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62583EF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6E758517" w14:textId="77777777" w:rsidR="005E6CA3" w:rsidRPr="00DA042A" w:rsidRDefault="005E6CA3" w:rsidP="00ED6735">
            <w:pPr>
              <w:rPr>
                <w:rFonts w:cstheme="minorHAnsi"/>
              </w:rPr>
            </w:pPr>
          </w:p>
        </w:tc>
      </w:tr>
      <w:tr w:rsidR="005E6CA3" w:rsidRPr="00DA042A" w14:paraId="028D49CD" w14:textId="77777777" w:rsidTr="00513F98">
        <w:trPr>
          <w:trHeight w:val="398"/>
        </w:trPr>
        <w:tc>
          <w:tcPr>
            <w:tcW w:w="703" w:type="dxa"/>
            <w:vMerge w:val="restart"/>
            <w:shd w:val="clear" w:color="auto" w:fill="A6A6A6" w:themeFill="background1" w:themeFillShade="A6"/>
          </w:tcPr>
          <w:p w14:paraId="1775CE2F" w14:textId="77777777" w:rsidR="005E6CA3" w:rsidRPr="00427D71" w:rsidRDefault="005E6CA3" w:rsidP="00ED6735">
            <w:pPr>
              <w:rPr>
                <w:rFonts w:cstheme="minorHAnsi"/>
              </w:rPr>
            </w:pPr>
            <w:r>
              <w:rPr>
                <w:rFonts w:cstheme="minorHAnsi"/>
              </w:rPr>
              <w:t>70</w:t>
            </w:r>
          </w:p>
        </w:tc>
        <w:tc>
          <w:tcPr>
            <w:tcW w:w="5958" w:type="dxa"/>
            <w:vMerge w:val="restart"/>
          </w:tcPr>
          <w:p w14:paraId="1D738CAF" w14:textId="77777777" w:rsidR="005E6CA3" w:rsidRPr="00DA042A" w:rsidRDefault="005E6CA3" w:rsidP="00ED6735">
            <w:pPr>
              <w:rPr>
                <w:rFonts w:cstheme="minorHAnsi"/>
              </w:rPr>
            </w:pPr>
            <w:r w:rsidRPr="00DA042A">
              <w:rPr>
                <w:rFonts w:cstheme="minorHAnsi"/>
              </w:rPr>
              <w:t>Ist die Frist der Fälligkeit unterschritten?</w:t>
            </w:r>
          </w:p>
          <w:p w14:paraId="74E8E479" w14:textId="19ECA2EE" w:rsidR="005E6CA3"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2591DA10"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67676510"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049CFB12"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558965E"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35B48284" w14:textId="77777777" w:rsidTr="00513F98">
        <w:trPr>
          <w:trHeight w:val="397"/>
        </w:trPr>
        <w:tc>
          <w:tcPr>
            <w:tcW w:w="703" w:type="dxa"/>
            <w:vMerge/>
          </w:tcPr>
          <w:p w14:paraId="0154F30D" w14:textId="77777777" w:rsidR="005E6CA3" w:rsidRPr="00427D71" w:rsidRDefault="005E6CA3" w:rsidP="00ED6735">
            <w:pPr>
              <w:rPr>
                <w:rFonts w:cstheme="minorHAnsi"/>
              </w:rPr>
            </w:pPr>
          </w:p>
        </w:tc>
        <w:tc>
          <w:tcPr>
            <w:tcW w:w="5958" w:type="dxa"/>
            <w:vMerge/>
          </w:tcPr>
          <w:p w14:paraId="32FCE855"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2B69CE9B"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1527CCD1"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2E9281C" w14:textId="77777777" w:rsidR="005E6CA3" w:rsidRPr="00DA042A" w:rsidRDefault="005E6CA3" w:rsidP="00ED6735">
            <w:pPr>
              <w:rPr>
                <w:rFonts w:cstheme="minorHAnsi"/>
              </w:rPr>
            </w:pPr>
          </w:p>
        </w:tc>
      </w:tr>
      <w:tr w:rsidR="005E6CA3" w:rsidRPr="00727566" w14:paraId="5A3C1B70" w14:textId="77777777" w:rsidTr="00513F98">
        <w:trPr>
          <w:trHeight w:val="398"/>
        </w:trPr>
        <w:tc>
          <w:tcPr>
            <w:tcW w:w="703" w:type="dxa"/>
            <w:vMerge w:val="restart"/>
            <w:shd w:val="clear" w:color="auto" w:fill="A6A6A6" w:themeFill="background1" w:themeFillShade="A6"/>
          </w:tcPr>
          <w:p w14:paraId="68FFD6F5" w14:textId="77777777" w:rsidR="005E6CA3" w:rsidRPr="00427D71" w:rsidRDefault="005E6CA3" w:rsidP="00ED6735">
            <w:pPr>
              <w:rPr>
                <w:rFonts w:cstheme="minorHAnsi"/>
              </w:rPr>
            </w:pPr>
            <w:r>
              <w:rPr>
                <w:rFonts w:cstheme="minorHAnsi"/>
              </w:rPr>
              <w:t>80</w:t>
            </w:r>
          </w:p>
        </w:tc>
        <w:tc>
          <w:tcPr>
            <w:tcW w:w="5958" w:type="dxa"/>
            <w:vMerge w:val="restart"/>
          </w:tcPr>
          <w:p w14:paraId="39E664CC"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56B5C03F" w14:textId="77777777" w:rsidR="005E6CA3" w:rsidRDefault="005E6CA3" w:rsidP="00ED6735">
            <w:pPr>
              <w:spacing w:after="0"/>
              <w:rPr>
                <w:rFonts w:cstheme="minorHAnsi"/>
              </w:rPr>
            </w:pPr>
            <w:r w:rsidRPr="00991EC0">
              <w:rPr>
                <w:rFonts w:cstheme="minorHAnsi"/>
              </w:rPr>
              <w:t>gültiges Preisblatt „Preisblatt Messstellenbetrieb“ vor?</w:t>
            </w:r>
          </w:p>
          <w:p w14:paraId="159D1E6F" w14:textId="77777777" w:rsidR="005E6CA3" w:rsidRPr="00991EC0" w:rsidRDefault="005E6CA3" w:rsidP="00ED6735">
            <w:pPr>
              <w:spacing w:after="0"/>
              <w:rPr>
                <w:rFonts w:cstheme="minorHAnsi"/>
              </w:rPr>
            </w:pPr>
          </w:p>
          <w:p w14:paraId="47A5513B" w14:textId="77777777" w:rsidR="005E6CA3" w:rsidRPr="00991EC0" w:rsidRDefault="005E6CA3" w:rsidP="00ED6735">
            <w:pPr>
              <w:spacing w:after="0"/>
              <w:rPr>
                <w:rFonts w:cstheme="minorHAnsi"/>
              </w:rPr>
            </w:pPr>
            <w:r w:rsidRPr="00991EC0">
              <w:rPr>
                <w:rFonts w:cstheme="minorHAnsi"/>
              </w:rPr>
              <w:t>Hinweis: Es können mehrere aufeinanderfolgende</w:t>
            </w:r>
          </w:p>
          <w:p w14:paraId="2C2A1429" w14:textId="77777777" w:rsidR="005E6CA3" w:rsidRPr="00727566" w:rsidRDefault="005E6CA3" w:rsidP="00ED6735">
            <w:pPr>
              <w:spacing w:after="0"/>
              <w:rPr>
                <w:rFonts w:cstheme="minorHAnsi"/>
              </w:rPr>
            </w:pPr>
            <w:r w:rsidRPr="00991EC0">
              <w:rPr>
                <w:rFonts w:cstheme="minorHAnsi"/>
              </w:rPr>
              <w:t>Preisblätter für einen Abrechnungszeitraum vorliegen.</w:t>
            </w:r>
          </w:p>
        </w:tc>
        <w:tc>
          <w:tcPr>
            <w:tcW w:w="1699" w:type="dxa"/>
            <w:tcBorders>
              <w:bottom w:val="dotted" w:sz="4" w:space="0" w:color="auto"/>
            </w:tcBorders>
          </w:tcPr>
          <w:p w14:paraId="6554268F"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68582898"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191A3799"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DD39D09"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57C063C9" w14:textId="77777777" w:rsidTr="00513F98">
        <w:trPr>
          <w:trHeight w:val="397"/>
        </w:trPr>
        <w:tc>
          <w:tcPr>
            <w:tcW w:w="703" w:type="dxa"/>
            <w:vMerge/>
          </w:tcPr>
          <w:p w14:paraId="4EF5883B" w14:textId="77777777" w:rsidR="005E6CA3" w:rsidRPr="00427D71" w:rsidRDefault="005E6CA3" w:rsidP="00ED6735">
            <w:pPr>
              <w:rPr>
                <w:rFonts w:cstheme="minorHAnsi"/>
              </w:rPr>
            </w:pPr>
          </w:p>
        </w:tc>
        <w:tc>
          <w:tcPr>
            <w:tcW w:w="5958" w:type="dxa"/>
            <w:vMerge/>
          </w:tcPr>
          <w:p w14:paraId="3C781288" w14:textId="77777777" w:rsidR="005E6CA3" w:rsidRPr="00727566" w:rsidRDefault="005E6CA3" w:rsidP="00ED6735">
            <w:pPr>
              <w:rPr>
                <w:rFonts w:cstheme="minorHAnsi"/>
              </w:rPr>
            </w:pPr>
          </w:p>
        </w:tc>
        <w:tc>
          <w:tcPr>
            <w:tcW w:w="1699" w:type="dxa"/>
            <w:tcBorders>
              <w:top w:val="dotted" w:sz="4" w:space="0" w:color="auto"/>
            </w:tcBorders>
          </w:tcPr>
          <w:p w14:paraId="656BAFBD"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6F41D8AC" w14:textId="77777777" w:rsidR="005E6CA3" w:rsidRPr="00727566" w:rsidRDefault="005E6CA3" w:rsidP="00ED6735">
            <w:pPr>
              <w:rPr>
                <w:rFonts w:cstheme="minorHAnsi"/>
              </w:rPr>
            </w:pPr>
          </w:p>
        </w:tc>
        <w:tc>
          <w:tcPr>
            <w:tcW w:w="5108" w:type="dxa"/>
            <w:tcBorders>
              <w:top w:val="dotted" w:sz="4" w:space="0" w:color="auto"/>
            </w:tcBorders>
          </w:tcPr>
          <w:p w14:paraId="4C2237B8" w14:textId="77777777" w:rsidR="005E6CA3" w:rsidRPr="00727566" w:rsidRDefault="005E6CA3" w:rsidP="00ED6735">
            <w:pPr>
              <w:rPr>
                <w:rFonts w:cstheme="minorHAnsi"/>
              </w:rPr>
            </w:pPr>
          </w:p>
        </w:tc>
      </w:tr>
      <w:tr w:rsidR="005E6CA3" w:rsidRPr="00727566" w14:paraId="2AC05468" w14:textId="77777777" w:rsidTr="00513F98">
        <w:trPr>
          <w:trHeight w:val="397"/>
        </w:trPr>
        <w:tc>
          <w:tcPr>
            <w:tcW w:w="703" w:type="dxa"/>
            <w:vMerge w:val="restart"/>
            <w:shd w:val="clear" w:color="auto" w:fill="A6A6A6" w:themeFill="background1" w:themeFillShade="A6"/>
          </w:tcPr>
          <w:p w14:paraId="0AC0FCF9" w14:textId="77777777" w:rsidR="005E6CA3" w:rsidRPr="00427D71" w:rsidRDefault="005E6CA3" w:rsidP="00ED6735">
            <w:pPr>
              <w:rPr>
                <w:rFonts w:cstheme="minorHAnsi"/>
              </w:rPr>
            </w:pPr>
            <w:r>
              <w:rPr>
                <w:rFonts w:cstheme="minorHAnsi"/>
              </w:rPr>
              <w:t>90</w:t>
            </w:r>
          </w:p>
        </w:tc>
        <w:tc>
          <w:tcPr>
            <w:tcW w:w="5958" w:type="dxa"/>
            <w:vMerge w:val="restart"/>
          </w:tcPr>
          <w:p w14:paraId="28B5A5F7" w14:textId="77777777" w:rsidR="005E6CA3" w:rsidRDefault="005E6CA3" w:rsidP="00ED6735">
            <w:pPr>
              <w:rPr>
                <w:rFonts w:cstheme="minorHAnsi"/>
              </w:rPr>
            </w:pPr>
            <w:r w:rsidRPr="0017265D">
              <w:rPr>
                <w:rFonts w:cstheme="minorHAnsi"/>
              </w:rPr>
              <w:t>Ist ein zuvor nicht spezifizierter Fehler im Kopfteil der Rechnung aufgetreten?</w:t>
            </w:r>
          </w:p>
          <w:p w14:paraId="5BACAF79" w14:textId="77777777" w:rsidR="005E6CA3" w:rsidRPr="00727566" w:rsidRDefault="005E6CA3" w:rsidP="00ED6735">
            <w:pPr>
              <w:rPr>
                <w:rFonts w:cstheme="minorHAnsi"/>
              </w:rPr>
            </w:pPr>
          </w:p>
        </w:tc>
        <w:tc>
          <w:tcPr>
            <w:tcW w:w="1699" w:type="dxa"/>
            <w:tcBorders>
              <w:bottom w:val="dotted" w:sz="4" w:space="0" w:color="auto"/>
            </w:tcBorders>
          </w:tcPr>
          <w:p w14:paraId="0AD49E62"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19CCDEE2"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638F504D" w14:textId="77777777" w:rsidR="005E6CA3" w:rsidRDefault="005E6CA3" w:rsidP="00ED6735">
            <w:pPr>
              <w:rPr>
                <w:rFonts w:cstheme="minorHAnsi"/>
              </w:rPr>
            </w:pPr>
            <w:r w:rsidRPr="00C46B03">
              <w:rPr>
                <w:rFonts w:cstheme="minorHAnsi"/>
              </w:rPr>
              <w:t>Cluster: Ablehnung a</w:t>
            </w:r>
            <w:r>
              <w:rPr>
                <w:rFonts w:cstheme="minorHAnsi"/>
              </w:rPr>
              <w:t>uf Kopfebene</w:t>
            </w:r>
          </w:p>
          <w:p w14:paraId="0C088FC3"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3F7FF3FF" w14:textId="77777777" w:rsidR="005E6CA3" w:rsidRPr="00727566"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5E6CA3" w:rsidRPr="00727566" w14:paraId="13BDECE8" w14:textId="77777777" w:rsidTr="00513F98">
        <w:trPr>
          <w:trHeight w:val="397"/>
        </w:trPr>
        <w:tc>
          <w:tcPr>
            <w:tcW w:w="703" w:type="dxa"/>
            <w:vMerge/>
          </w:tcPr>
          <w:p w14:paraId="2F72DA4C" w14:textId="77777777" w:rsidR="005E6CA3" w:rsidRPr="00727566" w:rsidRDefault="005E6CA3" w:rsidP="00ED6735">
            <w:pPr>
              <w:rPr>
                <w:rFonts w:cstheme="minorHAnsi"/>
              </w:rPr>
            </w:pPr>
          </w:p>
        </w:tc>
        <w:tc>
          <w:tcPr>
            <w:tcW w:w="5958" w:type="dxa"/>
            <w:vMerge/>
          </w:tcPr>
          <w:p w14:paraId="642D5825"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A9B68AC"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770B512B"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0835D1CA" w14:textId="77777777" w:rsidR="005E6CA3" w:rsidRPr="00727566" w:rsidRDefault="005E6CA3" w:rsidP="00ED6735">
            <w:pPr>
              <w:rPr>
                <w:rFonts w:cstheme="minorHAnsi"/>
              </w:rPr>
            </w:pPr>
          </w:p>
        </w:tc>
      </w:tr>
      <w:tr w:rsidR="005E6CA3" w14:paraId="51A05454" w14:textId="77777777" w:rsidTr="00513F98">
        <w:trPr>
          <w:trHeight w:val="397"/>
        </w:trPr>
        <w:tc>
          <w:tcPr>
            <w:tcW w:w="14397" w:type="dxa"/>
            <w:gridSpan w:val="5"/>
            <w:shd w:val="clear" w:color="auto" w:fill="92D050"/>
          </w:tcPr>
          <w:p w14:paraId="78362E6F"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bl>
    <w:p w14:paraId="7715E537"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2540C193" w14:textId="77777777" w:rsidTr="00513F98">
        <w:trPr>
          <w:trHeight w:val="397"/>
        </w:trPr>
        <w:tc>
          <w:tcPr>
            <w:tcW w:w="703" w:type="dxa"/>
            <w:vMerge w:val="restart"/>
            <w:shd w:val="clear" w:color="auto" w:fill="92D050"/>
          </w:tcPr>
          <w:p w14:paraId="0ED00C09" w14:textId="48E79397" w:rsidR="005E6CA3" w:rsidRPr="00427D71" w:rsidRDefault="005E6CA3" w:rsidP="00ED6735">
            <w:pPr>
              <w:rPr>
                <w:rFonts w:cstheme="minorHAnsi"/>
              </w:rPr>
            </w:pPr>
            <w:r w:rsidRPr="00427D71">
              <w:rPr>
                <w:rFonts w:cstheme="minorHAnsi"/>
              </w:rPr>
              <w:lastRenderedPageBreak/>
              <w:t>300</w:t>
            </w:r>
          </w:p>
        </w:tc>
        <w:tc>
          <w:tcPr>
            <w:tcW w:w="5958" w:type="dxa"/>
            <w:vMerge w:val="restart"/>
          </w:tcPr>
          <w:p w14:paraId="5E6A6FDD"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34524CC6"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54581973"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52D54298" w14:textId="77777777" w:rsidR="005E6CA3" w:rsidRDefault="005E6CA3" w:rsidP="00ED6735">
            <w:pPr>
              <w:rPr>
                <w:rFonts w:cstheme="minorHAnsi"/>
              </w:rPr>
            </w:pPr>
            <w:r>
              <w:rPr>
                <w:rFonts w:cstheme="minorHAnsi"/>
              </w:rPr>
              <w:t>Cluster: Ablehnung auf Positionsebene</w:t>
            </w:r>
          </w:p>
          <w:p w14:paraId="5A6897AF" w14:textId="77777777" w:rsidR="005E6CA3" w:rsidRDefault="005E6CA3" w:rsidP="00ED6735">
            <w:pPr>
              <w:rPr>
                <w:rFonts w:cstheme="minorHAnsi"/>
              </w:rPr>
            </w:pPr>
          </w:p>
          <w:p w14:paraId="799005F0" w14:textId="77777777" w:rsidR="005E6CA3" w:rsidRPr="00DA042A" w:rsidRDefault="005E6CA3" w:rsidP="00ED6735">
            <w:pPr>
              <w:rPr>
                <w:rFonts w:cstheme="minorHAnsi"/>
              </w:rPr>
            </w:pPr>
            <w:r>
              <w:rPr>
                <w:rFonts w:cstheme="minorHAnsi"/>
              </w:rPr>
              <w:t>Es wurde in der Rechnungsposition nicht die Artikel-ID aus der Bestellung verwendet?</w:t>
            </w:r>
          </w:p>
        </w:tc>
      </w:tr>
      <w:tr w:rsidR="005E6CA3" w:rsidRPr="00DA042A" w14:paraId="7D8B8BF4" w14:textId="77777777" w:rsidTr="00513F98">
        <w:trPr>
          <w:trHeight w:val="397"/>
        </w:trPr>
        <w:tc>
          <w:tcPr>
            <w:tcW w:w="703" w:type="dxa"/>
            <w:vMerge/>
          </w:tcPr>
          <w:p w14:paraId="404EE1C5" w14:textId="77777777" w:rsidR="005E6CA3" w:rsidRPr="00427D71" w:rsidRDefault="005E6CA3" w:rsidP="00ED6735">
            <w:pPr>
              <w:rPr>
                <w:rFonts w:cstheme="minorHAnsi"/>
              </w:rPr>
            </w:pPr>
          </w:p>
        </w:tc>
        <w:tc>
          <w:tcPr>
            <w:tcW w:w="5958" w:type="dxa"/>
            <w:vMerge/>
          </w:tcPr>
          <w:p w14:paraId="2D381357"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B4AC31A"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5E2B95C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91D2119" w14:textId="77777777" w:rsidR="005E6CA3" w:rsidRPr="00DA042A" w:rsidRDefault="005E6CA3" w:rsidP="00ED6735">
            <w:pPr>
              <w:rPr>
                <w:rFonts w:cstheme="minorHAnsi"/>
              </w:rPr>
            </w:pPr>
          </w:p>
        </w:tc>
      </w:tr>
      <w:tr w:rsidR="005E6CA3" w:rsidRPr="00DA042A" w14:paraId="4B899144" w14:textId="77777777" w:rsidTr="00513F98">
        <w:trPr>
          <w:trHeight w:val="397"/>
        </w:trPr>
        <w:tc>
          <w:tcPr>
            <w:tcW w:w="703" w:type="dxa"/>
            <w:vMerge w:val="restart"/>
            <w:shd w:val="clear" w:color="auto" w:fill="92D050"/>
          </w:tcPr>
          <w:p w14:paraId="6D85019B" w14:textId="77777777" w:rsidR="005E6CA3" w:rsidRPr="00427D71" w:rsidRDefault="005E6CA3" w:rsidP="00ED6735">
            <w:pPr>
              <w:rPr>
                <w:rFonts w:cstheme="minorHAnsi"/>
              </w:rPr>
            </w:pPr>
            <w:r>
              <w:rPr>
                <w:rFonts w:cstheme="minorHAnsi"/>
              </w:rPr>
              <w:t>310</w:t>
            </w:r>
          </w:p>
        </w:tc>
        <w:tc>
          <w:tcPr>
            <w:tcW w:w="5958" w:type="dxa"/>
            <w:vMerge w:val="restart"/>
          </w:tcPr>
          <w:p w14:paraId="229B7BCA"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41E8BE30"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18D50E0F"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40890807"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6405BF52"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da die Leistung nicht erfolgreich vom MSB durchgeführt wurde.</w:t>
            </w:r>
          </w:p>
        </w:tc>
      </w:tr>
      <w:tr w:rsidR="005E6CA3" w:rsidRPr="00DA042A" w14:paraId="3E5E4DFF" w14:textId="77777777" w:rsidTr="00513F98">
        <w:trPr>
          <w:trHeight w:val="397"/>
        </w:trPr>
        <w:tc>
          <w:tcPr>
            <w:tcW w:w="703" w:type="dxa"/>
            <w:vMerge/>
          </w:tcPr>
          <w:p w14:paraId="7796CDCB" w14:textId="77777777" w:rsidR="005E6CA3" w:rsidRPr="00427D71" w:rsidRDefault="005E6CA3" w:rsidP="00ED6735">
            <w:pPr>
              <w:rPr>
                <w:rFonts w:cstheme="minorHAnsi"/>
              </w:rPr>
            </w:pPr>
          </w:p>
        </w:tc>
        <w:tc>
          <w:tcPr>
            <w:tcW w:w="5958" w:type="dxa"/>
            <w:vMerge/>
          </w:tcPr>
          <w:p w14:paraId="6F61DAC1" w14:textId="77777777" w:rsidR="005E6CA3" w:rsidRDefault="005E6CA3" w:rsidP="00ED6735">
            <w:pPr>
              <w:rPr>
                <w:rFonts w:cstheme="minorHAnsi"/>
              </w:rPr>
            </w:pPr>
          </w:p>
        </w:tc>
        <w:tc>
          <w:tcPr>
            <w:tcW w:w="1699" w:type="dxa"/>
            <w:tcBorders>
              <w:top w:val="dotted" w:sz="4" w:space="0" w:color="auto"/>
              <w:bottom w:val="single" w:sz="4" w:space="0" w:color="auto"/>
            </w:tcBorders>
          </w:tcPr>
          <w:p w14:paraId="1812219D"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0AA0557C" w14:textId="77777777" w:rsidR="005E6CA3" w:rsidRDefault="005E6CA3" w:rsidP="00ED6735">
            <w:pPr>
              <w:rPr>
                <w:rFonts w:cstheme="minorHAnsi"/>
              </w:rPr>
            </w:pPr>
          </w:p>
        </w:tc>
        <w:tc>
          <w:tcPr>
            <w:tcW w:w="5108" w:type="dxa"/>
            <w:tcBorders>
              <w:top w:val="dotted" w:sz="4" w:space="0" w:color="auto"/>
              <w:bottom w:val="single" w:sz="4" w:space="0" w:color="auto"/>
            </w:tcBorders>
          </w:tcPr>
          <w:p w14:paraId="43FC3A88" w14:textId="77777777" w:rsidR="005E6CA3" w:rsidRPr="00DA042A" w:rsidRDefault="005E6CA3" w:rsidP="00ED6735">
            <w:pPr>
              <w:rPr>
                <w:rFonts w:cstheme="minorHAnsi"/>
              </w:rPr>
            </w:pPr>
          </w:p>
        </w:tc>
      </w:tr>
      <w:tr w:rsidR="005E6CA3" w:rsidRPr="00DA042A" w14:paraId="24E8FF91" w14:textId="77777777" w:rsidTr="00513F98">
        <w:trPr>
          <w:trHeight w:val="397"/>
        </w:trPr>
        <w:tc>
          <w:tcPr>
            <w:tcW w:w="703" w:type="dxa"/>
            <w:vMerge w:val="restart"/>
            <w:shd w:val="clear" w:color="auto" w:fill="92D050"/>
          </w:tcPr>
          <w:p w14:paraId="42E2FA44" w14:textId="77777777" w:rsidR="005E6CA3" w:rsidRPr="00427D71" w:rsidRDefault="005E6CA3" w:rsidP="00ED6735">
            <w:pPr>
              <w:rPr>
                <w:rFonts w:cstheme="minorHAnsi"/>
              </w:rPr>
            </w:pPr>
            <w:r w:rsidRPr="00427D71">
              <w:rPr>
                <w:rFonts w:cstheme="minorHAnsi"/>
              </w:rPr>
              <w:t>3</w:t>
            </w:r>
            <w:r>
              <w:rPr>
                <w:rFonts w:cstheme="minorHAnsi"/>
              </w:rPr>
              <w:t>20</w:t>
            </w:r>
          </w:p>
        </w:tc>
        <w:tc>
          <w:tcPr>
            <w:tcW w:w="5958" w:type="dxa"/>
            <w:vMerge w:val="restart"/>
          </w:tcPr>
          <w:p w14:paraId="18A7D93F" w14:textId="77777777" w:rsidR="005E6CA3" w:rsidRPr="00DA042A" w:rsidRDefault="005E6CA3" w:rsidP="00ED6735">
            <w:pPr>
              <w:rPr>
                <w:rFonts w:cstheme="minorHAnsi"/>
              </w:rPr>
            </w:pPr>
            <w:r>
              <w:rPr>
                <w:rFonts w:cstheme="minorHAnsi"/>
              </w:rPr>
              <w:t>Entspricht der Preis in der Rechnungsposition dem Preis aus dem Preisblatt das zum Zeitpunkt des Ausführungsdatums/zum Abrechnungszeitraum der Leistung gültig ist?</w:t>
            </w:r>
          </w:p>
        </w:tc>
        <w:tc>
          <w:tcPr>
            <w:tcW w:w="1699" w:type="dxa"/>
            <w:tcBorders>
              <w:top w:val="single" w:sz="4" w:space="0" w:color="auto"/>
              <w:bottom w:val="dotted" w:sz="4" w:space="0" w:color="auto"/>
            </w:tcBorders>
          </w:tcPr>
          <w:p w14:paraId="7A4617DB"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6E0E21D2"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2F345978"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65924E4"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2F50ED34" w14:textId="77777777" w:rsidTr="00513F98">
        <w:trPr>
          <w:trHeight w:val="397"/>
        </w:trPr>
        <w:tc>
          <w:tcPr>
            <w:tcW w:w="703" w:type="dxa"/>
            <w:vMerge/>
          </w:tcPr>
          <w:p w14:paraId="19A1351F" w14:textId="77777777" w:rsidR="005E6CA3" w:rsidRPr="00DA042A" w:rsidRDefault="005E6CA3" w:rsidP="00ED6735">
            <w:pPr>
              <w:rPr>
                <w:rFonts w:cstheme="minorHAnsi"/>
              </w:rPr>
            </w:pPr>
          </w:p>
        </w:tc>
        <w:tc>
          <w:tcPr>
            <w:tcW w:w="5958" w:type="dxa"/>
            <w:vMerge/>
          </w:tcPr>
          <w:p w14:paraId="587F98C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32145B04"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51F46AB0"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28ADD1A8" w14:textId="77777777" w:rsidR="005E6CA3" w:rsidRPr="00DA042A" w:rsidRDefault="005E6CA3" w:rsidP="00ED6735">
            <w:pPr>
              <w:rPr>
                <w:rFonts w:cstheme="minorHAnsi"/>
              </w:rPr>
            </w:pPr>
          </w:p>
        </w:tc>
      </w:tr>
      <w:tr w:rsidR="005E6CA3" w:rsidRPr="00DA042A" w14:paraId="4EF367AA" w14:textId="77777777" w:rsidTr="00513F98">
        <w:trPr>
          <w:trHeight w:val="398"/>
        </w:trPr>
        <w:tc>
          <w:tcPr>
            <w:tcW w:w="703" w:type="dxa"/>
            <w:vMerge w:val="restart"/>
            <w:shd w:val="clear" w:color="auto" w:fill="92D050"/>
          </w:tcPr>
          <w:p w14:paraId="4EA8AF31"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Pr>
          <w:p w14:paraId="3855D9B2" w14:textId="77777777" w:rsidR="005E6CA3" w:rsidRDefault="005E6CA3"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508D54E9" w14:textId="77777777" w:rsidR="005E6CA3" w:rsidRDefault="005E6CA3" w:rsidP="00ED6735">
            <w:pPr>
              <w:rPr>
                <w:rFonts w:cstheme="minorHAnsi"/>
              </w:rPr>
            </w:pPr>
          </w:p>
        </w:tc>
        <w:tc>
          <w:tcPr>
            <w:tcW w:w="1699" w:type="dxa"/>
            <w:tcBorders>
              <w:bottom w:val="dotted" w:sz="4" w:space="0" w:color="auto"/>
            </w:tcBorders>
          </w:tcPr>
          <w:p w14:paraId="58FF40EA" w14:textId="77777777"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bottom w:val="dotted" w:sz="4" w:space="0" w:color="auto"/>
            </w:tcBorders>
          </w:tcPr>
          <w:p w14:paraId="536A3BC8"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2D843B47"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4E2E18B"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65895BD1" w14:textId="77777777" w:rsidTr="00513F98">
        <w:trPr>
          <w:trHeight w:val="398"/>
        </w:trPr>
        <w:tc>
          <w:tcPr>
            <w:tcW w:w="703" w:type="dxa"/>
            <w:vMerge/>
          </w:tcPr>
          <w:p w14:paraId="6ADCBA40" w14:textId="77777777" w:rsidR="005E6CA3" w:rsidRPr="00427D71" w:rsidRDefault="005E6CA3" w:rsidP="00ED6735">
            <w:pPr>
              <w:rPr>
                <w:rFonts w:cstheme="minorHAnsi"/>
              </w:rPr>
            </w:pPr>
          </w:p>
        </w:tc>
        <w:tc>
          <w:tcPr>
            <w:tcW w:w="5958" w:type="dxa"/>
            <w:vMerge/>
          </w:tcPr>
          <w:p w14:paraId="30E20CC2" w14:textId="77777777" w:rsidR="005E6CA3" w:rsidRDefault="005E6CA3" w:rsidP="00ED6735">
            <w:pPr>
              <w:rPr>
                <w:rFonts w:cstheme="minorHAnsi"/>
              </w:rPr>
            </w:pPr>
          </w:p>
        </w:tc>
        <w:tc>
          <w:tcPr>
            <w:tcW w:w="1699" w:type="dxa"/>
            <w:tcBorders>
              <w:top w:val="dotted" w:sz="4" w:space="0" w:color="auto"/>
              <w:bottom w:val="dotted" w:sz="4" w:space="0" w:color="auto"/>
            </w:tcBorders>
          </w:tcPr>
          <w:p w14:paraId="6B102A58"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dotted" w:sz="4" w:space="0" w:color="auto"/>
            </w:tcBorders>
          </w:tcPr>
          <w:p w14:paraId="663550D3"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266AAD5C" w14:textId="77777777" w:rsidR="005E6CA3" w:rsidRPr="00DA042A" w:rsidRDefault="005E6CA3" w:rsidP="00ED6735">
            <w:pPr>
              <w:rPr>
                <w:rFonts w:cstheme="minorHAnsi"/>
              </w:rPr>
            </w:pPr>
          </w:p>
        </w:tc>
      </w:tr>
    </w:tbl>
    <w:p w14:paraId="1A5E9C92"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028C9034" w14:textId="77777777" w:rsidTr="00513F98">
        <w:trPr>
          <w:trHeight w:val="398"/>
        </w:trPr>
        <w:tc>
          <w:tcPr>
            <w:tcW w:w="703" w:type="dxa"/>
            <w:vMerge w:val="restart"/>
            <w:shd w:val="clear" w:color="auto" w:fill="92D050"/>
          </w:tcPr>
          <w:p w14:paraId="61944002" w14:textId="1E075543" w:rsidR="005E6CA3" w:rsidRPr="00427D71" w:rsidRDefault="005E6CA3" w:rsidP="00ED6735">
            <w:pPr>
              <w:rPr>
                <w:rFonts w:cstheme="minorHAnsi"/>
              </w:rPr>
            </w:pPr>
            <w:r>
              <w:rPr>
                <w:rFonts w:cstheme="minorHAnsi"/>
              </w:rPr>
              <w:lastRenderedPageBreak/>
              <w:t>350</w:t>
            </w:r>
          </w:p>
        </w:tc>
        <w:tc>
          <w:tcPr>
            <w:tcW w:w="5958" w:type="dxa"/>
            <w:vMerge w:val="restart"/>
          </w:tcPr>
          <w:p w14:paraId="0F6879D3"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dotted" w:sz="4" w:space="0" w:color="auto"/>
              <w:bottom w:val="nil"/>
              <w:right w:val="single" w:sz="4" w:space="0" w:color="auto"/>
            </w:tcBorders>
          </w:tcPr>
          <w:p w14:paraId="3616591D"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nil"/>
              <w:right w:val="single" w:sz="4" w:space="0" w:color="auto"/>
            </w:tcBorders>
          </w:tcPr>
          <w:p w14:paraId="12656FA0" w14:textId="77777777" w:rsidR="005E6CA3" w:rsidRDefault="005E6CA3" w:rsidP="00ED6735">
            <w:pPr>
              <w:rPr>
                <w:rFonts w:cstheme="minorHAnsi"/>
              </w:rPr>
            </w:pPr>
            <w:r>
              <w:rPr>
                <w:rFonts w:cstheme="minorHAnsi"/>
              </w:rPr>
              <w:t>A13</w:t>
            </w:r>
          </w:p>
        </w:tc>
        <w:tc>
          <w:tcPr>
            <w:tcW w:w="5108" w:type="dxa"/>
            <w:tcBorders>
              <w:top w:val="dotted" w:sz="4" w:space="0" w:color="auto"/>
              <w:left w:val="single" w:sz="4" w:space="0" w:color="auto"/>
              <w:bottom w:val="nil"/>
            </w:tcBorders>
          </w:tcPr>
          <w:p w14:paraId="5878088B"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0FEC97E9"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388A6A19" w14:textId="77777777" w:rsidTr="00513F98">
        <w:trPr>
          <w:trHeight w:val="398"/>
        </w:trPr>
        <w:tc>
          <w:tcPr>
            <w:tcW w:w="703" w:type="dxa"/>
            <w:vMerge/>
            <w:tcBorders>
              <w:top w:val="dotted" w:sz="4" w:space="0" w:color="auto"/>
            </w:tcBorders>
          </w:tcPr>
          <w:p w14:paraId="6584C419" w14:textId="77777777" w:rsidR="005E6CA3" w:rsidRPr="00427D71" w:rsidRDefault="005E6CA3" w:rsidP="00ED6735">
            <w:pPr>
              <w:rPr>
                <w:rFonts w:cstheme="minorHAnsi"/>
              </w:rPr>
            </w:pPr>
          </w:p>
        </w:tc>
        <w:tc>
          <w:tcPr>
            <w:tcW w:w="5958" w:type="dxa"/>
            <w:vMerge/>
            <w:tcBorders>
              <w:top w:val="dotted" w:sz="4" w:space="0" w:color="auto"/>
            </w:tcBorders>
          </w:tcPr>
          <w:p w14:paraId="3163EF8B"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61E966A9"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52143FF4"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6DE65652" w14:textId="77777777" w:rsidR="005E6CA3" w:rsidRDefault="005E6CA3" w:rsidP="00ED6735">
            <w:pPr>
              <w:rPr>
                <w:rFonts w:cstheme="minorHAnsi"/>
              </w:rPr>
            </w:pPr>
          </w:p>
        </w:tc>
      </w:tr>
      <w:tr w:rsidR="005E6CA3" w:rsidRPr="00DA042A" w14:paraId="6CD6414C" w14:textId="77777777" w:rsidTr="00513F98">
        <w:trPr>
          <w:trHeight w:val="398"/>
        </w:trPr>
        <w:tc>
          <w:tcPr>
            <w:tcW w:w="703" w:type="dxa"/>
            <w:vMerge w:val="restart"/>
            <w:shd w:val="clear" w:color="auto" w:fill="92D050"/>
          </w:tcPr>
          <w:p w14:paraId="3115008C" w14:textId="77777777" w:rsidR="005E6CA3" w:rsidRPr="00427D71" w:rsidRDefault="005E6CA3" w:rsidP="00ED6735">
            <w:pPr>
              <w:rPr>
                <w:rFonts w:cstheme="minorHAnsi"/>
              </w:rPr>
            </w:pPr>
            <w:r>
              <w:rPr>
                <w:rFonts w:cstheme="minorHAnsi"/>
              </w:rPr>
              <w:t>360</w:t>
            </w:r>
          </w:p>
        </w:tc>
        <w:tc>
          <w:tcPr>
            <w:tcW w:w="5958" w:type="dxa"/>
            <w:vMerge w:val="restart"/>
          </w:tcPr>
          <w:p w14:paraId="0DC2CEEF"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dotted" w:sz="4" w:space="0" w:color="auto"/>
              <w:right w:val="single" w:sz="4" w:space="0" w:color="auto"/>
            </w:tcBorders>
          </w:tcPr>
          <w:p w14:paraId="058952A9"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034DAD7"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06BC1B7D"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7977326C"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644D8BD1" w14:textId="77777777" w:rsidTr="00513F98">
        <w:trPr>
          <w:trHeight w:val="398"/>
        </w:trPr>
        <w:tc>
          <w:tcPr>
            <w:tcW w:w="703" w:type="dxa"/>
            <w:vMerge/>
          </w:tcPr>
          <w:p w14:paraId="7293FD10" w14:textId="77777777" w:rsidR="005E6CA3" w:rsidRPr="00427D71" w:rsidRDefault="005E6CA3" w:rsidP="00ED6735">
            <w:pPr>
              <w:rPr>
                <w:rFonts w:cstheme="minorHAnsi"/>
              </w:rPr>
            </w:pPr>
          </w:p>
        </w:tc>
        <w:tc>
          <w:tcPr>
            <w:tcW w:w="5958" w:type="dxa"/>
            <w:vMerge/>
          </w:tcPr>
          <w:p w14:paraId="326043C7"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3214F19A"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68855F4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5FA55227" w14:textId="77777777" w:rsidR="005E6CA3" w:rsidRDefault="005E6CA3" w:rsidP="00ED6735">
            <w:pPr>
              <w:rPr>
                <w:rFonts w:cstheme="minorHAnsi"/>
              </w:rPr>
            </w:pPr>
          </w:p>
        </w:tc>
      </w:tr>
      <w:tr w:rsidR="005E6CA3" w:rsidRPr="00DA042A" w14:paraId="2E7B7E59" w14:textId="77777777" w:rsidTr="00513F98">
        <w:trPr>
          <w:trHeight w:val="398"/>
        </w:trPr>
        <w:tc>
          <w:tcPr>
            <w:tcW w:w="703" w:type="dxa"/>
            <w:vMerge w:val="restart"/>
            <w:shd w:val="clear" w:color="auto" w:fill="92D050"/>
          </w:tcPr>
          <w:p w14:paraId="0DF9AF1D" w14:textId="77777777" w:rsidR="005E6CA3" w:rsidRPr="00427D71" w:rsidRDefault="005E6CA3" w:rsidP="00ED6735">
            <w:pPr>
              <w:rPr>
                <w:rFonts w:cstheme="minorHAnsi"/>
              </w:rPr>
            </w:pPr>
            <w:r>
              <w:rPr>
                <w:rFonts w:cstheme="minorHAnsi"/>
              </w:rPr>
              <w:t>370</w:t>
            </w:r>
          </w:p>
        </w:tc>
        <w:tc>
          <w:tcPr>
            <w:tcW w:w="5958" w:type="dxa"/>
            <w:vMerge w:val="restart"/>
            <w:tcBorders>
              <w:right w:val="single" w:sz="4" w:space="0" w:color="auto"/>
            </w:tcBorders>
          </w:tcPr>
          <w:p w14:paraId="3EBFAB60"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5A1E526C" w14:textId="0BBC29B1"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481919">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584CDD30"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17CE601E"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75C5AF4"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634A2508" w14:textId="3D1A106B" w:rsidR="00A17274" w:rsidRDefault="00A17274" w:rsidP="00ED6735">
            <w:pPr>
              <w:rPr>
                <w:rFonts w:cstheme="minorHAnsi"/>
              </w:rPr>
            </w:pPr>
            <w:r>
              <w:rPr>
                <w:rFonts w:cstheme="minorHAnsi"/>
              </w:rPr>
              <w:t>Hinweis: Rechnungsnummer ist anzugeben</w:t>
            </w:r>
          </w:p>
        </w:tc>
      </w:tr>
      <w:tr w:rsidR="005E6CA3" w:rsidRPr="00DA042A" w14:paraId="6CF16114" w14:textId="77777777" w:rsidTr="00513F98">
        <w:trPr>
          <w:trHeight w:val="398"/>
        </w:trPr>
        <w:tc>
          <w:tcPr>
            <w:tcW w:w="703" w:type="dxa"/>
            <w:vMerge/>
          </w:tcPr>
          <w:p w14:paraId="52AAD906" w14:textId="77777777" w:rsidR="005E6CA3" w:rsidRPr="00427D71" w:rsidRDefault="005E6CA3" w:rsidP="00ED6735">
            <w:pPr>
              <w:rPr>
                <w:rFonts w:cstheme="minorHAnsi"/>
              </w:rPr>
            </w:pPr>
          </w:p>
        </w:tc>
        <w:tc>
          <w:tcPr>
            <w:tcW w:w="5958" w:type="dxa"/>
            <w:vMerge/>
          </w:tcPr>
          <w:p w14:paraId="7F5499F6"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6BA369F3" w14:textId="0571037A"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481919">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77248B95"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500BBA28" w14:textId="42DD86AE" w:rsidR="005E6CA3" w:rsidRDefault="005E6CA3" w:rsidP="00ED6735">
            <w:pPr>
              <w:rPr>
                <w:rFonts w:cstheme="minorHAnsi"/>
              </w:rPr>
            </w:pPr>
          </w:p>
        </w:tc>
      </w:tr>
      <w:tr w:rsidR="005E6CA3" w:rsidRPr="00DA042A" w14:paraId="1EC13362" w14:textId="77777777" w:rsidTr="00513F98">
        <w:trPr>
          <w:trHeight w:val="398"/>
        </w:trPr>
        <w:tc>
          <w:tcPr>
            <w:tcW w:w="703" w:type="dxa"/>
            <w:vMerge w:val="restart"/>
            <w:shd w:val="clear" w:color="auto" w:fill="92D050"/>
          </w:tcPr>
          <w:p w14:paraId="678E114D" w14:textId="77777777" w:rsidR="005E6CA3" w:rsidRPr="00427D71" w:rsidRDefault="005E6CA3" w:rsidP="00ED6735">
            <w:pPr>
              <w:rPr>
                <w:rFonts w:cstheme="minorHAnsi"/>
              </w:rPr>
            </w:pPr>
            <w:r>
              <w:rPr>
                <w:rFonts w:cstheme="minorHAnsi"/>
              </w:rPr>
              <w:t>420</w:t>
            </w:r>
          </w:p>
        </w:tc>
        <w:tc>
          <w:tcPr>
            <w:tcW w:w="5958" w:type="dxa"/>
            <w:vMerge w:val="restart"/>
          </w:tcPr>
          <w:p w14:paraId="503AA2CB" w14:textId="77777777" w:rsidR="005E6CA3" w:rsidRDefault="005E6CA3" w:rsidP="00ED6735">
            <w:pPr>
              <w:rPr>
                <w:rFonts w:cstheme="minorHAnsi"/>
              </w:rPr>
            </w:pPr>
            <w:r w:rsidRPr="0017265D">
              <w:rPr>
                <w:rFonts w:cstheme="minorHAnsi"/>
              </w:rPr>
              <w:t>Liegt ein Rechenfehler in der Rechnungsposition vor?</w:t>
            </w:r>
          </w:p>
          <w:p w14:paraId="74842E31" w14:textId="77777777" w:rsidR="005E6CA3" w:rsidRDefault="005E6CA3" w:rsidP="00ED6735">
            <w:pPr>
              <w:rPr>
                <w:rFonts w:cstheme="minorHAnsi"/>
              </w:rPr>
            </w:pPr>
          </w:p>
          <w:p w14:paraId="0DED15F3"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5B6FC066"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693500F0"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3171E901"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7A04A1D4" w14:textId="77777777" w:rsidR="005E6CA3" w:rsidRPr="00DA042A" w:rsidRDefault="005E6CA3" w:rsidP="00ED6735">
            <w:pPr>
              <w:rPr>
                <w:rFonts w:cstheme="minorHAnsi"/>
              </w:rPr>
            </w:pPr>
            <w:r w:rsidRPr="00DA042A">
              <w:rPr>
                <w:rFonts w:cstheme="minorHAnsi"/>
              </w:rPr>
              <w:t>Rechenfehler liegt vor</w:t>
            </w:r>
          </w:p>
        </w:tc>
      </w:tr>
      <w:tr w:rsidR="005E6CA3" w:rsidRPr="00DA042A" w14:paraId="4FF1AF89" w14:textId="77777777" w:rsidTr="00513F98">
        <w:trPr>
          <w:trHeight w:val="398"/>
        </w:trPr>
        <w:tc>
          <w:tcPr>
            <w:tcW w:w="703" w:type="dxa"/>
            <w:vMerge/>
          </w:tcPr>
          <w:p w14:paraId="74DD09B2" w14:textId="77777777" w:rsidR="005E6CA3" w:rsidRPr="00427D71" w:rsidRDefault="005E6CA3" w:rsidP="00ED6735">
            <w:pPr>
              <w:rPr>
                <w:rFonts w:cstheme="minorHAnsi"/>
              </w:rPr>
            </w:pPr>
          </w:p>
        </w:tc>
        <w:tc>
          <w:tcPr>
            <w:tcW w:w="5958" w:type="dxa"/>
            <w:vMerge/>
          </w:tcPr>
          <w:p w14:paraId="5EC9DC5C" w14:textId="77777777" w:rsidR="005E6CA3" w:rsidRPr="00DA042A" w:rsidRDefault="005E6CA3" w:rsidP="00ED6735">
            <w:pPr>
              <w:rPr>
                <w:rFonts w:cstheme="minorHAnsi"/>
              </w:rPr>
            </w:pPr>
          </w:p>
        </w:tc>
        <w:tc>
          <w:tcPr>
            <w:tcW w:w="1699" w:type="dxa"/>
            <w:tcBorders>
              <w:top w:val="dotted" w:sz="4" w:space="0" w:color="auto"/>
            </w:tcBorders>
          </w:tcPr>
          <w:p w14:paraId="0117A871"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03A5A390" w14:textId="77777777" w:rsidR="005E6CA3" w:rsidRPr="00DA042A" w:rsidRDefault="005E6CA3" w:rsidP="00ED6735">
            <w:pPr>
              <w:rPr>
                <w:rFonts w:cstheme="minorHAnsi"/>
              </w:rPr>
            </w:pPr>
          </w:p>
        </w:tc>
        <w:tc>
          <w:tcPr>
            <w:tcW w:w="5108" w:type="dxa"/>
            <w:tcBorders>
              <w:top w:val="dotted" w:sz="4" w:space="0" w:color="auto"/>
            </w:tcBorders>
          </w:tcPr>
          <w:p w14:paraId="04807ABF" w14:textId="77777777" w:rsidR="005E6CA3" w:rsidRPr="00DA042A" w:rsidRDefault="005E6CA3" w:rsidP="00ED6735">
            <w:pPr>
              <w:rPr>
                <w:rFonts w:cstheme="minorHAnsi"/>
              </w:rPr>
            </w:pPr>
          </w:p>
        </w:tc>
      </w:tr>
      <w:tr w:rsidR="005E6CA3" w:rsidRPr="00C46B03" w14:paraId="11D45341" w14:textId="77777777" w:rsidTr="00513F98">
        <w:trPr>
          <w:trHeight w:val="398"/>
        </w:trPr>
        <w:tc>
          <w:tcPr>
            <w:tcW w:w="703" w:type="dxa"/>
            <w:vMerge w:val="restart"/>
            <w:shd w:val="clear" w:color="auto" w:fill="92D050"/>
          </w:tcPr>
          <w:p w14:paraId="05E7F38A" w14:textId="77777777" w:rsidR="005E6CA3" w:rsidRPr="00427D71" w:rsidRDefault="005E6CA3" w:rsidP="00ED6735">
            <w:pPr>
              <w:rPr>
                <w:rFonts w:cstheme="minorHAnsi"/>
              </w:rPr>
            </w:pPr>
            <w:r>
              <w:rPr>
                <w:rFonts w:cstheme="minorHAnsi"/>
              </w:rPr>
              <w:lastRenderedPageBreak/>
              <w:t>430</w:t>
            </w:r>
          </w:p>
        </w:tc>
        <w:tc>
          <w:tcPr>
            <w:tcW w:w="5958" w:type="dxa"/>
            <w:vMerge w:val="restart"/>
          </w:tcPr>
          <w:p w14:paraId="2E76B233"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A9F29CB"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67130D5C"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60F48099" w14:textId="77777777" w:rsidR="005E6CA3" w:rsidRDefault="005E6CA3" w:rsidP="00ED6735">
            <w:pPr>
              <w:rPr>
                <w:rFonts w:cstheme="minorHAnsi"/>
              </w:rPr>
            </w:pPr>
            <w:r w:rsidRPr="00C46B03">
              <w:rPr>
                <w:rFonts w:cstheme="minorHAnsi"/>
              </w:rPr>
              <w:t xml:space="preserve">Cluster: Ablehnung auf Positionsebene </w:t>
            </w:r>
          </w:p>
          <w:p w14:paraId="1EF6694A" w14:textId="77777777" w:rsidR="005E6CA3" w:rsidRDefault="005E6CA3" w:rsidP="00ED6735">
            <w:pPr>
              <w:rPr>
                <w:rFonts w:cstheme="minorHAnsi"/>
              </w:rPr>
            </w:pPr>
            <w:r w:rsidRPr="00C46B03">
              <w:rPr>
                <w:rFonts w:cstheme="minorHAnsi"/>
              </w:rPr>
              <w:t>Sonstiger Fehler auf Positionsebene.</w:t>
            </w:r>
          </w:p>
          <w:p w14:paraId="6E321173" w14:textId="3CCA5669" w:rsidR="005E6CA3" w:rsidRPr="00C46B03" w:rsidRDefault="005E6CA3" w:rsidP="00ED6735">
            <w:pPr>
              <w:rPr>
                <w:rFonts w:cstheme="minorHAnsi"/>
              </w:rPr>
            </w:pPr>
            <w:r w:rsidRPr="00C46B03">
              <w:rPr>
                <w:rFonts w:cstheme="minorHAnsi"/>
              </w:rPr>
              <w:t>Hinweis: Das identifizierte Problem ist in der Antwort zu beschreiben/benennen. Nutzungsmöglichkeit Ende:</w:t>
            </w:r>
            <w:r w:rsidR="00181BB7">
              <w:rPr>
                <w:rFonts w:cstheme="minorHAnsi"/>
              </w:rPr>
              <w:t xml:space="preserve"> </w:t>
            </w:r>
            <w:r>
              <w:rPr>
                <w:rFonts w:cstheme="minorHAnsi"/>
              </w:rPr>
              <w:t>01.10.2024 00:00 Uhr</w:t>
            </w:r>
          </w:p>
        </w:tc>
      </w:tr>
      <w:tr w:rsidR="005E6CA3" w:rsidRPr="00C46B03" w14:paraId="566F38C3" w14:textId="77777777" w:rsidTr="00513F98">
        <w:trPr>
          <w:trHeight w:val="398"/>
        </w:trPr>
        <w:tc>
          <w:tcPr>
            <w:tcW w:w="703" w:type="dxa"/>
            <w:vMerge/>
          </w:tcPr>
          <w:p w14:paraId="198A9C70" w14:textId="77777777" w:rsidR="005E6CA3" w:rsidRDefault="005E6CA3" w:rsidP="00ED6735">
            <w:pPr>
              <w:rPr>
                <w:rFonts w:cstheme="minorHAnsi"/>
              </w:rPr>
            </w:pPr>
          </w:p>
        </w:tc>
        <w:tc>
          <w:tcPr>
            <w:tcW w:w="5958" w:type="dxa"/>
            <w:vMerge/>
          </w:tcPr>
          <w:p w14:paraId="75A03486" w14:textId="77777777" w:rsidR="005E6CA3" w:rsidRPr="0017265D" w:rsidRDefault="005E6CA3" w:rsidP="00ED6735">
            <w:pPr>
              <w:rPr>
                <w:rFonts w:cstheme="minorHAnsi"/>
              </w:rPr>
            </w:pPr>
          </w:p>
        </w:tc>
        <w:tc>
          <w:tcPr>
            <w:tcW w:w="1699" w:type="dxa"/>
            <w:tcBorders>
              <w:top w:val="dotted" w:sz="4" w:space="0" w:color="auto"/>
            </w:tcBorders>
          </w:tcPr>
          <w:p w14:paraId="1E0BEF98"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4AF357E2" w14:textId="77777777" w:rsidR="005E6CA3" w:rsidRPr="00DA042A" w:rsidRDefault="005E6CA3" w:rsidP="00ED6735">
            <w:pPr>
              <w:rPr>
                <w:rFonts w:cstheme="minorHAnsi"/>
              </w:rPr>
            </w:pPr>
          </w:p>
        </w:tc>
        <w:tc>
          <w:tcPr>
            <w:tcW w:w="5108" w:type="dxa"/>
            <w:tcBorders>
              <w:top w:val="dotted" w:sz="4" w:space="0" w:color="auto"/>
            </w:tcBorders>
          </w:tcPr>
          <w:p w14:paraId="747F65BF" w14:textId="77777777" w:rsidR="005E6CA3" w:rsidRPr="00C46B03" w:rsidRDefault="005E6CA3" w:rsidP="00ED6735">
            <w:pPr>
              <w:rPr>
                <w:rFonts w:cstheme="minorHAnsi"/>
              </w:rPr>
            </w:pPr>
          </w:p>
        </w:tc>
      </w:tr>
      <w:tr w:rsidR="005E6CA3" w:rsidRPr="00DA042A" w14:paraId="138592AD" w14:textId="77777777" w:rsidTr="00513F98">
        <w:trPr>
          <w:trHeight w:val="398"/>
        </w:trPr>
        <w:tc>
          <w:tcPr>
            <w:tcW w:w="703" w:type="dxa"/>
            <w:vMerge w:val="restart"/>
            <w:shd w:val="clear" w:color="auto" w:fill="92D050"/>
          </w:tcPr>
          <w:p w14:paraId="03E16BBB" w14:textId="77777777" w:rsidR="005E6CA3" w:rsidRPr="00427D71" w:rsidRDefault="005E6CA3" w:rsidP="00ED6735">
            <w:pPr>
              <w:rPr>
                <w:rFonts w:cstheme="minorHAnsi"/>
              </w:rPr>
            </w:pPr>
            <w:r>
              <w:rPr>
                <w:rFonts w:cstheme="minorHAnsi"/>
              </w:rPr>
              <w:t>440</w:t>
            </w:r>
          </w:p>
        </w:tc>
        <w:tc>
          <w:tcPr>
            <w:tcW w:w="5958" w:type="dxa"/>
            <w:vMerge w:val="restart"/>
          </w:tcPr>
          <w:p w14:paraId="79EEA512"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533F8FF6"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4882A3E9" w14:textId="77777777" w:rsidR="005E6CA3" w:rsidRPr="00DA042A" w:rsidRDefault="005E6CA3" w:rsidP="00ED6735">
            <w:pPr>
              <w:rPr>
                <w:rFonts w:cstheme="minorHAnsi"/>
              </w:rPr>
            </w:pPr>
          </w:p>
        </w:tc>
        <w:tc>
          <w:tcPr>
            <w:tcW w:w="5108" w:type="dxa"/>
            <w:tcBorders>
              <w:bottom w:val="dotted" w:sz="4" w:space="0" w:color="auto"/>
            </w:tcBorders>
          </w:tcPr>
          <w:p w14:paraId="56D70FCA" w14:textId="77777777" w:rsidR="005E6CA3" w:rsidRPr="00DA042A" w:rsidRDefault="005E6CA3" w:rsidP="00ED6735">
            <w:pPr>
              <w:rPr>
                <w:rFonts w:cstheme="minorHAnsi"/>
              </w:rPr>
            </w:pPr>
          </w:p>
        </w:tc>
      </w:tr>
      <w:tr w:rsidR="005E6CA3" w:rsidRPr="00DA042A" w14:paraId="60C620BD" w14:textId="77777777" w:rsidTr="00513F98">
        <w:trPr>
          <w:trHeight w:val="398"/>
        </w:trPr>
        <w:tc>
          <w:tcPr>
            <w:tcW w:w="703" w:type="dxa"/>
            <w:vMerge/>
          </w:tcPr>
          <w:p w14:paraId="0658A59B" w14:textId="77777777" w:rsidR="005E6CA3" w:rsidRPr="00427D71" w:rsidRDefault="005E6CA3" w:rsidP="00ED6735">
            <w:pPr>
              <w:rPr>
                <w:rFonts w:cstheme="minorHAnsi"/>
              </w:rPr>
            </w:pPr>
          </w:p>
        </w:tc>
        <w:tc>
          <w:tcPr>
            <w:tcW w:w="5958" w:type="dxa"/>
            <w:vMerge/>
          </w:tcPr>
          <w:p w14:paraId="11D5EBFA" w14:textId="77777777" w:rsidR="005E6CA3" w:rsidRPr="00DA042A" w:rsidRDefault="005E6CA3" w:rsidP="00ED6735">
            <w:pPr>
              <w:rPr>
                <w:rFonts w:cstheme="minorHAnsi"/>
              </w:rPr>
            </w:pPr>
          </w:p>
        </w:tc>
        <w:tc>
          <w:tcPr>
            <w:tcW w:w="1699" w:type="dxa"/>
            <w:tcBorders>
              <w:top w:val="dotted" w:sz="4" w:space="0" w:color="auto"/>
            </w:tcBorders>
          </w:tcPr>
          <w:p w14:paraId="56CA7FEE"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319AAA73" w14:textId="77777777" w:rsidR="005E6CA3" w:rsidRPr="00DA042A" w:rsidRDefault="005E6CA3" w:rsidP="00ED6735">
            <w:pPr>
              <w:rPr>
                <w:rFonts w:cstheme="minorHAnsi"/>
              </w:rPr>
            </w:pPr>
          </w:p>
        </w:tc>
        <w:tc>
          <w:tcPr>
            <w:tcW w:w="5108" w:type="dxa"/>
            <w:tcBorders>
              <w:top w:val="dotted" w:sz="4" w:space="0" w:color="auto"/>
            </w:tcBorders>
          </w:tcPr>
          <w:p w14:paraId="1589C137" w14:textId="77777777" w:rsidR="005E6CA3" w:rsidRPr="00DA042A" w:rsidRDefault="005E6CA3" w:rsidP="00ED6735">
            <w:pPr>
              <w:rPr>
                <w:rFonts w:cstheme="minorHAnsi"/>
              </w:rPr>
            </w:pPr>
          </w:p>
        </w:tc>
      </w:tr>
      <w:tr w:rsidR="005E6CA3" w:rsidRPr="00DA042A" w14:paraId="1979B2DD" w14:textId="77777777" w:rsidTr="00513F98">
        <w:trPr>
          <w:trHeight w:val="398"/>
        </w:trPr>
        <w:tc>
          <w:tcPr>
            <w:tcW w:w="703" w:type="dxa"/>
            <w:vMerge w:val="restart"/>
            <w:shd w:val="clear" w:color="auto" w:fill="92D050"/>
          </w:tcPr>
          <w:p w14:paraId="2BE2D09F" w14:textId="77777777" w:rsidR="005E6CA3" w:rsidRPr="00427D71" w:rsidRDefault="005E6CA3" w:rsidP="00ED6735">
            <w:pPr>
              <w:rPr>
                <w:rFonts w:cstheme="minorHAnsi"/>
              </w:rPr>
            </w:pPr>
            <w:r>
              <w:rPr>
                <w:rFonts w:cstheme="minorHAnsi"/>
              </w:rPr>
              <w:t>450</w:t>
            </w:r>
          </w:p>
        </w:tc>
        <w:tc>
          <w:tcPr>
            <w:tcW w:w="5958" w:type="dxa"/>
            <w:vMerge w:val="restart"/>
          </w:tcPr>
          <w:p w14:paraId="376A350F"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00825D5D"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24447541" w14:textId="77777777" w:rsidR="005E6CA3" w:rsidRPr="00DA042A" w:rsidRDefault="005E6CA3" w:rsidP="00ED6735">
            <w:pPr>
              <w:rPr>
                <w:rFonts w:cstheme="minorHAnsi"/>
              </w:rPr>
            </w:pPr>
          </w:p>
        </w:tc>
        <w:tc>
          <w:tcPr>
            <w:tcW w:w="5108" w:type="dxa"/>
            <w:tcBorders>
              <w:bottom w:val="dotted" w:sz="4" w:space="0" w:color="auto"/>
            </w:tcBorders>
          </w:tcPr>
          <w:p w14:paraId="7153087E"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4C132042" w14:textId="77777777" w:rsidTr="00513F98">
        <w:trPr>
          <w:trHeight w:val="398"/>
        </w:trPr>
        <w:tc>
          <w:tcPr>
            <w:tcW w:w="703" w:type="dxa"/>
            <w:vMerge/>
          </w:tcPr>
          <w:p w14:paraId="6CCF8580" w14:textId="77777777" w:rsidR="005E6CA3" w:rsidRDefault="005E6CA3" w:rsidP="00ED6735">
            <w:pPr>
              <w:rPr>
                <w:rFonts w:cstheme="minorHAnsi"/>
              </w:rPr>
            </w:pPr>
          </w:p>
        </w:tc>
        <w:tc>
          <w:tcPr>
            <w:tcW w:w="5958" w:type="dxa"/>
            <w:vMerge/>
          </w:tcPr>
          <w:p w14:paraId="704168B2" w14:textId="77777777" w:rsidR="005E6CA3" w:rsidRPr="00DA042A" w:rsidRDefault="005E6CA3" w:rsidP="00ED6735">
            <w:pPr>
              <w:rPr>
                <w:rFonts w:cstheme="minorHAnsi"/>
              </w:rPr>
            </w:pPr>
          </w:p>
        </w:tc>
        <w:tc>
          <w:tcPr>
            <w:tcW w:w="1699" w:type="dxa"/>
            <w:tcBorders>
              <w:top w:val="dotted" w:sz="4" w:space="0" w:color="auto"/>
            </w:tcBorders>
          </w:tcPr>
          <w:p w14:paraId="185A75C5"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6164B8D7" w14:textId="77777777" w:rsidR="005E6CA3" w:rsidRPr="00DA042A" w:rsidRDefault="005E6CA3" w:rsidP="00ED6735">
            <w:pPr>
              <w:rPr>
                <w:rFonts w:cstheme="minorHAnsi"/>
              </w:rPr>
            </w:pPr>
          </w:p>
        </w:tc>
        <w:tc>
          <w:tcPr>
            <w:tcW w:w="5108" w:type="dxa"/>
            <w:tcBorders>
              <w:top w:val="dotted" w:sz="4" w:space="0" w:color="auto"/>
            </w:tcBorders>
          </w:tcPr>
          <w:p w14:paraId="70140BBC"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0F4008A6" w14:textId="77777777" w:rsidTr="00513F98">
        <w:trPr>
          <w:trHeight w:val="398"/>
        </w:trPr>
        <w:tc>
          <w:tcPr>
            <w:tcW w:w="14397" w:type="dxa"/>
            <w:gridSpan w:val="5"/>
            <w:shd w:val="clear" w:color="auto" w:fill="FFFF00"/>
          </w:tcPr>
          <w:p w14:paraId="14C972A6"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30D6B1C8" w14:textId="77777777" w:rsidTr="00513F98">
        <w:trPr>
          <w:trHeight w:val="398"/>
        </w:trPr>
        <w:tc>
          <w:tcPr>
            <w:tcW w:w="703" w:type="dxa"/>
            <w:vMerge w:val="restart"/>
            <w:shd w:val="clear" w:color="auto" w:fill="FFFF00"/>
          </w:tcPr>
          <w:p w14:paraId="26988094" w14:textId="3AA94D7A" w:rsidR="005E6CA3" w:rsidRDefault="005E6CA3" w:rsidP="00ED6735">
            <w:pPr>
              <w:rPr>
                <w:rFonts w:cstheme="minorHAnsi"/>
              </w:rPr>
            </w:pPr>
            <w:r w:rsidRPr="00427D71">
              <w:rPr>
                <w:rFonts w:cstheme="minorHAnsi"/>
              </w:rPr>
              <w:t>500</w:t>
            </w:r>
          </w:p>
        </w:tc>
        <w:tc>
          <w:tcPr>
            <w:tcW w:w="5958" w:type="dxa"/>
            <w:vMerge w:val="restart"/>
          </w:tcPr>
          <w:p w14:paraId="4389710D"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AC2DDE9"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0C7F37B"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41D4AC98" w14:textId="77777777" w:rsidR="005E6CA3" w:rsidRDefault="005E6CA3" w:rsidP="00ED6735">
            <w:pPr>
              <w:rPr>
                <w:rFonts w:cstheme="minorHAnsi"/>
              </w:rPr>
            </w:pPr>
            <w:r w:rsidRPr="00663E96">
              <w:rPr>
                <w:rFonts w:cstheme="minorHAnsi"/>
              </w:rPr>
              <w:t>Cluster: Ablehnung auf Summenebene</w:t>
            </w:r>
          </w:p>
          <w:p w14:paraId="16EE2740" w14:textId="77777777" w:rsidR="005E6CA3" w:rsidRDefault="005E6CA3"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49648888" w14:textId="77777777" w:rsidR="005E6CA3" w:rsidRPr="00663E96" w:rsidRDefault="005E6CA3"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1EE3A73C" w14:textId="77777777" w:rsidTr="00513F98">
        <w:trPr>
          <w:trHeight w:val="398"/>
        </w:trPr>
        <w:tc>
          <w:tcPr>
            <w:tcW w:w="703" w:type="dxa"/>
            <w:vMerge/>
          </w:tcPr>
          <w:p w14:paraId="376F2078" w14:textId="77777777" w:rsidR="005E6CA3" w:rsidRDefault="005E6CA3" w:rsidP="00ED6735">
            <w:pPr>
              <w:rPr>
                <w:rFonts w:cstheme="minorHAnsi"/>
              </w:rPr>
            </w:pPr>
          </w:p>
        </w:tc>
        <w:tc>
          <w:tcPr>
            <w:tcW w:w="5958" w:type="dxa"/>
            <w:vMerge/>
          </w:tcPr>
          <w:p w14:paraId="3D3D7B21" w14:textId="77777777" w:rsidR="005E6CA3" w:rsidRPr="00663E96" w:rsidRDefault="005E6CA3" w:rsidP="00ED6735">
            <w:pPr>
              <w:rPr>
                <w:rFonts w:cstheme="minorHAnsi"/>
              </w:rPr>
            </w:pPr>
          </w:p>
        </w:tc>
        <w:tc>
          <w:tcPr>
            <w:tcW w:w="1699" w:type="dxa"/>
            <w:tcBorders>
              <w:top w:val="dotted" w:sz="4" w:space="0" w:color="auto"/>
            </w:tcBorders>
          </w:tcPr>
          <w:p w14:paraId="7AA96B2A"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08123B7" w14:textId="77777777" w:rsidR="005E6CA3" w:rsidRDefault="005E6CA3" w:rsidP="00ED6735">
            <w:pPr>
              <w:rPr>
                <w:rFonts w:cstheme="minorHAnsi"/>
              </w:rPr>
            </w:pPr>
          </w:p>
        </w:tc>
        <w:tc>
          <w:tcPr>
            <w:tcW w:w="5108" w:type="dxa"/>
            <w:tcBorders>
              <w:top w:val="dotted" w:sz="4" w:space="0" w:color="auto"/>
            </w:tcBorders>
          </w:tcPr>
          <w:p w14:paraId="05440E42" w14:textId="77777777" w:rsidR="005E6CA3" w:rsidRPr="00663E96" w:rsidRDefault="005E6CA3" w:rsidP="00ED6735">
            <w:pPr>
              <w:rPr>
                <w:rFonts w:cstheme="minorHAnsi"/>
              </w:rPr>
            </w:pPr>
          </w:p>
        </w:tc>
      </w:tr>
      <w:tr w:rsidR="005E6CA3" w:rsidRPr="00663E96" w14:paraId="1A5E0C08" w14:textId="77777777" w:rsidTr="00513F98">
        <w:trPr>
          <w:trHeight w:val="398"/>
        </w:trPr>
        <w:tc>
          <w:tcPr>
            <w:tcW w:w="14397" w:type="dxa"/>
            <w:gridSpan w:val="5"/>
            <w:shd w:val="clear" w:color="auto" w:fill="FFFF00"/>
          </w:tcPr>
          <w:p w14:paraId="1E93778D" w14:textId="77777777" w:rsidR="005E6CA3" w:rsidRPr="00663E96" w:rsidRDefault="005E6CA3"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5E6CA3" w:rsidRPr="00211054" w14:paraId="58E4AFE7" w14:textId="77777777" w:rsidTr="00513F98">
        <w:trPr>
          <w:trHeight w:val="398"/>
        </w:trPr>
        <w:tc>
          <w:tcPr>
            <w:tcW w:w="703" w:type="dxa"/>
            <w:vMerge w:val="restart"/>
            <w:shd w:val="clear" w:color="auto" w:fill="FFFF00"/>
          </w:tcPr>
          <w:p w14:paraId="25003E0A" w14:textId="77777777" w:rsidR="005E6CA3" w:rsidRPr="00DA042A" w:rsidRDefault="005E6CA3" w:rsidP="00ED6735">
            <w:pPr>
              <w:rPr>
                <w:rFonts w:cstheme="minorHAnsi"/>
              </w:rPr>
            </w:pPr>
            <w:r w:rsidRPr="00427D71">
              <w:rPr>
                <w:rFonts w:cstheme="minorHAnsi"/>
              </w:rPr>
              <w:t>510</w:t>
            </w:r>
          </w:p>
        </w:tc>
        <w:tc>
          <w:tcPr>
            <w:tcW w:w="5958" w:type="dxa"/>
            <w:vMerge w:val="restart"/>
          </w:tcPr>
          <w:p w14:paraId="1558C2C7"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0935082A"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5286EBC1"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1D0F234E" w14:textId="77777777" w:rsidR="005E6CA3" w:rsidRDefault="005E6CA3" w:rsidP="00ED6735">
            <w:pPr>
              <w:rPr>
                <w:rFonts w:cstheme="minorHAnsi"/>
              </w:rPr>
            </w:pPr>
            <w:r w:rsidRPr="00663E96">
              <w:rPr>
                <w:rFonts w:cstheme="minorHAnsi"/>
              </w:rPr>
              <w:t>Cluster: Ablehnung auf Summenebene</w:t>
            </w:r>
          </w:p>
          <w:p w14:paraId="68CA3928" w14:textId="77777777" w:rsidR="005E6CA3" w:rsidRDefault="005E6CA3"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30FF9ADC"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690CAD5C" w14:textId="77777777" w:rsidTr="00513F98">
        <w:trPr>
          <w:trHeight w:val="397"/>
        </w:trPr>
        <w:tc>
          <w:tcPr>
            <w:tcW w:w="703" w:type="dxa"/>
            <w:vMerge/>
          </w:tcPr>
          <w:p w14:paraId="583D23C8" w14:textId="77777777" w:rsidR="005E6CA3" w:rsidRPr="00DA042A" w:rsidRDefault="005E6CA3" w:rsidP="00ED6735">
            <w:pPr>
              <w:rPr>
                <w:rFonts w:cstheme="minorHAnsi"/>
              </w:rPr>
            </w:pPr>
          </w:p>
        </w:tc>
        <w:tc>
          <w:tcPr>
            <w:tcW w:w="5958" w:type="dxa"/>
            <w:vMerge/>
          </w:tcPr>
          <w:p w14:paraId="3C929AF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F4F60AD"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033CA51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8972253" w14:textId="77777777" w:rsidR="005E6CA3" w:rsidRPr="00DA042A" w:rsidRDefault="005E6CA3" w:rsidP="00ED6735">
            <w:pPr>
              <w:rPr>
                <w:rFonts w:cstheme="minorHAnsi"/>
              </w:rPr>
            </w:pPr>
          </w:p>
        </w:tc>
      </w:tr>
    </w:tbl>
    <w:p w14:paraId="4D40D142"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345F9F12" w14:textId="77777777" w:rsidTr="00513F98">
        <w:tc>
          <w:tcPr>
            <w:tcW w:w="703" w:type="dxa"/>
            <w:vMerge w:val="restart"/>
            <w:shd w:val="clear" w:color="auto" w:fill="FFFF00"/>
          </w:tcPr>
          <w:p w14:paraId="26637FC9" w14:textId="156B379A" w:rsidR="005E6CA3" w:rsidRPr="00427D71" w:rsidRDefault="005E6CA3" w:rsidP="00ED6735">
            <w:pPr>
              <w:rPr>
                <w:rFonts w:cstheme="minorHAnsi"/>
              </w:rPr>
            </w:pPr>
            <w:r w:rsidRPr="00427D71">
              <w:rPr>
                <w:rFonts w:cstheme="minorHAnsi"/>
              </w:rPr>
              <w:lastRenderedPageBreak/>
              <w:t>520</w:t>
            </w:r>
          </w:p>
        </w:tc>
        <w:tc>
          <w:tcPr>
            <w:tcW w:w="5958" w:type="dxa"/>
            <w:vMerge w:val="restart"/>
          </w:tcPr>
          <w:p w14:paraId="522A01EF" w14:textId="38D383F2" w:rsidR="005E6CA3" w:rsidRPr="00DA042A" w:rsidRDefault="0065474D" w:rsidP="00ED6735">
            <w:pPr>
              <w:rPr>
                <w:rFonts w:cstheme="minorHAnsi"/>
              </w:rPr>
            </w:pPr>
            <w:r w:rsidRPr="0065474D">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30990557"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796EBA70"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27F340BE" w14:textId="77777777" w:rsidR="005E6CA3" w:rsidRDefault="005E6CA3" w:rsidP="00ED6735">
            <w:pPr>
              <w:rPr>
                <w:rFonts w:cstheme="minorHAnsi"/>
              </w:rPr>
            </w:pPr>
            <w:r w:rsidRPr="00C46B03">
              <w:rPr>
                <w:rFonts w:cstheme="minorHAnsi"/>
              </w:rPr>
              <w:t xml:space="preserve">Cluster: Ablehnung auf Summenebene </w:t>
            </w:r>
          </w:p>
          <w:p w14:paraId="4995795C" w14:textId="77777777" w:rsidR="000B4096" w:rsidRDefault="000B4096" w:rsidP="00ED6735">
            <w:pPr>
              <w:rPr>
                <w:rFonts w:cstheme="minorHAnsi"/>
              </w:rPr>
            </w:pPr>
            <w:r w:rsidRPr="000B4096">
              <w:rPr>
                <w:rFonts w:cstheme="minorHAnsi"/>
              </w:rPr>
              <w:t>Summe aller Rechnungspositionen (Netto) dieser Rechnung, denen dieser Steuersatz zugeordnet ist, multipliziert mit diesem Steuersatz entspricht nicht der Angabe des Steuerbetrages für diesen Steuersatz.</w:t>
            </w:r>
          </w:p>
          <w:p w14:paraId="4C24A1CA" w14:textId="27643016"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52CBFF8D" w14:textId="77777777" w:rsidTr="00513F98">
        <w:tc>
          <w:tcPr>
            <w:tcW w:w="703" w:type="dxa"/>
            <w:vMerge/>
          </w:tcPr>
          <w:p w14:paraId="53664377" w14:textId="77777777" w:rsidR="005E6CA3" w:rsidRPr="00427D71" w:rsidRDefault="005E6CA3" w:rsidP="00ED6735">
            <w:pPr>
              <w:rPr>
                <w:rFonts w:cstheme="minorHAnsi"/>
              </w:rPr>
            </w:pPr>
          </w:p>
        </w:tc>
        <w:tc>
          <w:tcPr>
            <w:tcW w:w="5958" w:type="dxa"/>
            <w:vMerge/>
          </w:tcPr>
          <w:p w14:paraId="1537027A"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7A66B86A"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1BDC041"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7785604A" w14:textId="77777777" w:rsidR="005E6CA3" w:rsidRPr="00DA042A" w:rsidRDefault="005E6CA3" w:rsidP="00ED6735">
            <w:pPr>
              <w:rPr>
                <w:rFonts w:cstheme="minorHAnsi"/>
              </w:rPr>
            </w:pPr>
          </w:p>
        </w:tc>
      </w:tr>
      <w:tr w:rsidR="005E6CA3" w:rsidRPr="00DA042A" w14:paraId="3BB53AFF" w14:textId="77777777" w:rsidTr="00513F98">
        <w:tc>
          <w:tcPr>
            <w:tcW w:w="703" w:type="dxa"/>
            <w:vMerge w:val="restart"/>
            <w:shd w:val="clear" w:color="auto" w:fill="FFFF00"/>
          </w:tcPr>
          <w:p w14:paraId="7717AA0C"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1E388CA"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7103A617"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407B219" w14:textId="77777777" w:rsidR="005E6CA3" w:rsidRPr="00DA042A" w:rsidRDefault="005E6CA3" w:rsidP="00ED6735">
            <w:pPr>
              <w:rPr>
                <w:rFonts w:cstheme="minorHAnsi"/>
              </w:rPr>
            </w:pPr>
          </w:p>
        </w:tc>
        <w:tc>
          <w:tcPr>
            <w:tcW w:w="5108" w:type="dxa"/>
            <w:tcBorders>
              <w:bottom w:val="dotted" w:sz="4" w:space="0" w:color="auto"/>
            </w:tcBorders>
          </w:tcPr>
          <w:p w14:paraId="264838BC" w14:textId="77777777" w:rsidR="005E6CA3" w:rsidRPr="00DA042A" w:rsidRDefault="005E6CA3" w:rsidP="00ED6735">
            <w:pPr>
              <w:rPr>
                <w:rFonts w:cstheme="minorHAnsi"/>
              </w:rPr>
            </w:pPr>
          </w:p>
        </w:tc>
      </w:tr>
      <w:tr w:rsidR="005E6CA3" w:rsidRPr="00DA042A" w14:paraId="2FA31985" w14:textId="77777777" w:rsidTr="00513F98">
        <w:tc>
          <w:tcPr>
            <w:tcW w:w="703" w:type="dxa"/>
            <w:vMerge/>
          </w:tcPr>
          <w:p w14:paraId="32A5130B" w14:textId="77777777" w:rsidR="005E6CA3" w:rsidRPr="00427D71" w:rsidRDefault="005E6CA3" w:rsidP="00ED6735">
            <w:pPr>
              <w:rPr>
                <w:rFonts w:cstheme="minorHAnsi"/>
              </w:rPr>
            </w:pPr>
          </w:p>
        </w:tc>
        <w:tc>
          <w:tcPr>
            <w:tcW w:w="5958" w:type="dxa"/>
            <w:vMerge/>
          </w:tcPr>
          <w:p w14:paraId="01D84EA3" w14:textId="77777777" w:rsidR="005E6CA3" w:rsidRPr="00DA042A" w:rsidRDefault="005E6CA3" w:rsidP="00ED6735">
            <w:pPr>
              <w:rPr>
                <w:rFonts w:cstheme="minorHAnsi"/>
              </w:rPr>
            </w:pPr>
          </w:p>
        </w:tc>
        <w:tc>
          <w:tcPr>
            <w:tcW w:w="1699" w:type="dxa"/>
            <w:tcBorders>
              <w:top w:val="dotted" w:sz="4" w:space="0" w:color="auto"/>
            </w:tcBorders>
          </w:tcPr>
          <w:p w14:paraId="624D7B2F"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517BAE37" w14:textId="77777777" w:rsidR="005E6CA3" w:rsidRPr="00DA042A" w:rsidRDefault="005E6CA3" w:rsidP="00ED6735">
            <w:pPr>
              <w:rPr>
                <w:rFonts w:cstheme="minorHAnsi"/>
              </w:rPr>
            </w:pPr>
          </w:p>
        </w:tc>
        <w:tc>
          <w:tcPr>
            <w:tcW w:w="5108" w:type="dxa"/>
            <w:tcBorders>
              <w:top w:val="dotted" w:sz="4" w:space="0" w:color="auto"/>
            </w:tcBorders>
          </w:tcPr>
          <w:p w14:paraId="10D7534B" w14:textId="77777777" w:rsidR="005E6CA3" w:rsidRPr="00DA042A" w:rsidRDefault="005E6CA3" w:rsidP="00ED6735">
            <w:pPr>
              <w:rPr>
                <w:rFonts w:cstheme="minorHAnsi"/>
              </w:rPr>
            </w:pPr>
          </w:p>
        </w:tc>
      </w:tr>
      <w:tr w:rsidR="005E6CA3" w:rsidRPr="00DA042A" w14:paraId="1DA12C7B" w14:textId="77777777" w:rsidTr="00513F98">
        <w:tc>
          <w:tcPr>
            <w:tcW w:w="703" w:type="dxa"/>
            <w:vMerge w:val="restart"/>
            <w:shd w:val="clear" w:color="auto" w:fill="FFFF00"/>
          </w:tcPr>
          <w:p w14:paraId="1F16E2C7" w14:textId="77777777" w:rsidR="005E6CA3" w:rsidRPr="00427D71" w:rsidRDefault="005E6CA3" w:rsidP="00ED6735">
            <w:pPr>
              <w:rPr>
                <w:rFonts w:cstheme="minorHAnsi"/>
              </w:rPr>
            </w:pPr>
            <w:r w:rsidRPr="00427D71">
              <w:rPr>
                <w:rFonts w:cstheme="minorHAnsi"/>
              </w:rPr>
              <w:t>540</w:t>
            </w:r>
          </w:p>
        </w:tc>
        <w:tc>
          <w:tcPr>
            <w:tcW w:w="5958" w:type="dxa"/>
            <w:vMerge w:val="restart"/>
          </w:tcPr>
          <w:p w14:paraId="4C06AF81"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3787BF15"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6DBA4C96"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1F190D08" w14:textId="77777777" w:rsidR="005E6CA3" w:rsidRDefault="005E6CA3" w:rsidP="00ED6735">
            <w:pPr>
              <w:rPr>
                <w:rFonts w:cstheme="minorHAnsi"/>
              </w:rPr>
            </w:pPr>
            <w:r w:rsidRPr="00663E96">
              <w:rPr>
                <w:rFonts w:cstheme="minorHAnsi"/>
              </w:rPr>
              <w:t>Cluster: Ablehnung auf Summenebene</w:t>
            </w:r>
          </w:p>
          <w:p w14:paraId="1F15AD2C"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6929C84B" w14:textId="77777777" w:rsidTr="00513F98">
        <w:tc>
          <w:tcPr>
            <w:tcW w:w="703" w:type="dxa"/>
            <w:vMerge/>
          </w:tcPr>
          <w:p w14:paraId="4B3426B3" w14:textId="77777777" w:rsidR="005E6CA3" w:rsidRDefault="005E6CA3" w:rsidP="00ED6735">
            <w:pPr>
              <w:rPr>
                <w:rFonts w:cstheme="minorHAnsi"/>
              </w:rPr>
            </w:pPr>
          </w:p>
        </w:tc>
        <w:tc>
          <w:tcPr>
            <w:tcW w:w="5958" w:type="dxa"/>
            <w:vMerge/>
          </w:tcPr>
          <w:p w14:paraId="2ABD8DD3" w14:textId="77777777" w:rsidR="005E6CA3" w:rsidRPr="00DA042A" w:rsidRDefault="005E6CA3" w:rsidP="00ED6735">
            <w:pPr>
              <w:rPr>
                <w:rFonts w:cstheme="minorHAnsi"/>
              </w:rPr>
            </w:pPr>
          </w:p>
        </w:tc>
        <w:tc>
          <w:tcPr>
            <w:tcW w:w="1699" w:type="dxa"/>
            <w:tcBorders>
              <w:top w:val="dotted" w:sz="4" w:space="0" w:color="auto"/>
            </w:tcBorders>
          </w:tcPr>
          <w:p w14:paraId="44F6A79A"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45889184" w14:textId="77777777" w:rsidR="005E6CA3" w:rsidRPr="00DA042A" w:rsidRDefault="005E6CA3" w:rsidP="00ED6735">
            <w:pPr>
              <w:rPr>
                <w:rFonts w:cstheme="minorHAnsi"/>
              </w:rPr>
            </w:pPr>
          </w:p>
        </w:tc>
        <w:tc>
          <w:tcPr>
            <w:tcW w:w="5108" w:type="dxa"/>
            <w:tcBorders>
              <w:top w:val="dotted" w:sz="4" w:space="0" w:color="auto"/>
            </w:tcBorders>
          </w:tcPr>
          <w:p w14:paraId="2343553D" w14:textId="77777777" w:rsidR="005E6CA3" w:rsidRPr="00DA042A" w:rsidRDefault="005E6CA3" w:rsidP="00ED6735">
            <w:pPr>
              <w:rPr>
                <w:rFonts w:cstheme="minorHAnsi"/>
              </w:rPr>
            </w:pPr>
          </w:p>
        </w:tc>
      </w:tr>
      <w:tr w:rsidR="005E6CA3" w:rsidRPr="00DA042A" w14:paraId="52C72EC4" w14:textId="77777777" w:rsidTr="00513F98">
        <w:tc>
          <w:tcPr>
            <w:tcW w:w="703" w:type="dxa"/>
            <w:vMerge w:val="restart"/>
            <w:shd w:val="clear" w:color="auto" w:fill="FFFF00"/>
          </w:tcPr>
          <w:p w14:paraId="02F5DBDD" w14:textId="77777777" w:rsidR="005E6CA3" w:rsidRPr="00427D71" w:rsidRDefault="005E6CA3" w:rsidP="00ED6735">
            <w:pPr>
              <w:rPr>
                <w:rFonts w:cstheme="minorHAnsi"/>
              </w:rPr>
            </w:pPr>
            <w:r w:rsidRPr="00427D71">
              <w:rPr>
                <w:rFonts w:cstheme="minorHAnsi"/>
              </w:rPr>
              <w:t>550</w:t>
            </w:r>
          </w:p>
          <w:p w14:paraId="2D004F01" w14:textId="77777777" w:rsidR="005E6CA3" w:rsidRPr="00427D71" w:rsidRDefault="005E6CA3" w:rsidP="00ED6735">
            <w:pPr>
              <w:rPr>
                <w:rFonts w:cstheme="minorHAnsi"/>
              </w:rPr>
            </w:pPr>
          </w:p>
        </w:tc>
        <w:tc>
          <w:tcPr>
            <w:tcW w:w="5958" w:type="dxa"/>
            <w:vMerge w:val="restart"/>
          </w:tcPr>
          <w:p w14:paraId="7FE3A929" w14:textId="77777777" w:rsidR="005E6CA3" w:rsidRPr="00DA042A" w:rsidRDefault="005E6CA3"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5BDD8BE5" w14:textId="77777777" w:rsidR="005E6CA3" w:rsidRDefault="005E6CA3" w:rsidP="00ED6735">
            <w:pPr>
              <w:rPr>
                <w:rFonts w:cstheme="minorHAnsi"/>
              </w:rPr>
            </w:pPr>
          </w:p>
        </w:tc>
        <w:tc>
          <w:tcPr>
            <w:tcW w:w="1699" w:type="dxa"/>
            <w:tcBorders>
              <w:bottom w:val="dotted" w:sz="4" w:space="0" w:color="auto"/>
            </w:tcBorders>
          </w:tcPr>
          <w:p w14:paraId="5D4CAFB9"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1FE3CBF"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716D64D8"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0CC29D2C" w14:textId="77777777" w:rsidR="005E6CA3" w:rsidRDefault="005E6CA3" w:rsidP="00ED6735">
            <w:pPr>
              <w:rPr>
                <w:rFonts w:cstheme="minorHAnsi"/>
              </w:rPr>
            </w:pPr>
            <w:r w:rsidRPr="00DA042A">
              <w:rPr>
                <w:rFonts w:cstheme="minorHAnsi"/>
              </w:rPr>
              <w:t>Sonstiges</w:t>
            </w:r>
          </w:p>
          <w:p w14:paraId="21144746" w14:textId="77777777" w:rsidR="005E6CA3" w:rsidRDefault="005E6CA3" w:rsidP="00ED6735">
            <w:pPr>
              <w:rPr>
                <w:rFonts w:cstheme="minorHAnsi"/>
              </w:rPr>
            </w:pPr>
            <w:r w:rsidRPr="00DA042A">
              <w:rPr>
                <w:rFonts w:cstheme="minorHAnsi"/>
              </w:rPr>
              <w:t>Hinweis: Das identifizierte Problem ist in der Antwort zu beschreiben/benennen.</w:t>
            </w:r>
          </w:p>
          <w:p w14:paraId="21FF1B4D" w14:textId="77777777" w:rsidR="005E6CA3" w:rsidRPr="00DA042A" w:rsidRDefault="005E6CA3"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5E6CA3" w:rsidRPr="00DA042A" w14:paraId="4A3F8D38" w14:textId="77777777" w:rsidTr="00513F98">
        <w:tc>
          <w:tcPr>
            <w:tcW w:w="703" w:type="dxa"/>
            <w:vMerge/>
          </w:tcPr>
          <w:p w14:paraId="3E59EE38" w14:textId="77777777" w:rsidR="005E6CA3" w:rsidRPr="00427D71" w:rsidRDefault="005E6CA3" w:rsidP="00ED6735">
            <w:pPr>
              <w:rPr>
                <w:rFonts w:cstheme="minorHAnsi"/>
              </w:rPr>
            </w:pPr>
          </w:p>
        </w:tc>
        <w:tc>
          <w:tcPr>
            <w:tcW w:w="5958" w:type="dxa"/>
            <w:vMerge/>
          </w:tcPr>
          <w:p w14:paraId="1B14AC18" w14:textId="77777777" w:rsidR="005E6CA3" w:rsidRDefault="005E6CA3" w:rsidP="00ED6735">
            <w:pPr>
              <w:rPr>
                <w:rFonts w:cstheme="minorHAnsi"/>
              </w:rPr>
            </w:pPr>
          </w:p>
        </w:tc>
        <w:tc>
          <w:tcPr>
            <w:tcW w:w="1699" w:type="dxa"/>
            <w:tcBorders>
              <w:top w:val="dotted" w:sz="4" w:space="0" w:color="auto"/>
            </w:tcBorders>
          </w:tcPr>
          <w:p w14:paraId="031ACEB8"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36790C96" w14:textId="77777777" w:rsidR="005E6CA3" w:rsidRPr="00DA042A" w:rsidRDefault="005E6CA3" w:rsidP="00ED6735">
            <w:pPr>
              <w:rPr>
                <w:rFonts w:cstheme="minorHAnsi"/>
              </w:rPr>
            </w:pPr>
          </w:p>
        </w:tc>
        <w:tc>
          <w:tcPr>
            <w:tcW w:w="5108" w:type="dxa"/>
            <w:tcBorders>
              <w:top w:val="dotted" w:sz="4" w:space="0" w:color="auto"/>
            </w:tcBorders>
          </w:tcPr>
          <w:p w14:paraId="5CE4A29F" w14:textId="77777777" w:rsidR="005E6CA3" w:rsidRPr="00DA042A" w:rsidRDefault="005E6CA3" w:rsidP="00ED6735">
            <w:pPr>
              <w:rPr>
                <w:rFonts w:cstheme="minorHAnsi"/>
              </w:rPr>
            </w:pPr>
          </w:p>
        </w:tc>
      </w:tr>
    </w:tbl>
    <w:p w14:paraId="4240D60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7B56B8C8" w14:textId="77777777" w:rsidTr="00513F98">
        <w:tc>
          <w:tcPr>
            <w:tcW w:w="703" w:type="dxa"/>
            <w:vMerge w:val="restart"/>
            <w:shd w:val="clear" w:color="auto" w:fill="FFFF00"/>
          </w:tcPr>
          <w:p w14:paraId="031986EC" w14:textId="4AA8A14D" w:rsidR="005E6CA3" w:rsidRPr="00427D71" w:rsidRDefault="005E6CA3" w:rsidP="00ED6735">
            <w:pPr>
              <w:rPr>
                <w:rFonts w:cstheme="minorHAnsi"/>
              </w:rPr>
            </w:pPr>
            <w:r w:rsidRPr="00427D71">
              <w:rPr>
                <w:rFonts w:cstheme="minorHAnsi"/>
              </w:rPr>
              <w:lastRenderedPageBreak/>
              <w:t>560</w:t>
            </w:r>
          </w:p>
        </w:tc>
        <w:tc>
          <w:tcPr>
            <w:tcW w:w="5958" w:type="dxa"/>
            <w:vMerge w:val="restart"/>
          </w:tcPr>
          <w:p w14:paraId="0559BC97"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5EA4B0D1"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6F202917" w14:textId="77777777" w:rsidR="005E6CA3" w:rsidRPr="00DA042A" w:rsidRDefault="005E6CA3" w:rsidP="00ED6735">
            <w:pPr>
              <w:rPr>
                <w:rFonts w:cstheme="minorHAnsi"/>
              </w:rPr>
            </w:pPr>
          </w:p>
        </w:tc>
        <w:tc>
          <w:tcPr>
            <w:tcW w:w="5108" w:type="dxa"/>
            <w:tcBorders>
              <w:bottom w:val="dotted" w:sz="4" w:space="0" w:color="auto"/>
            </w:tcBorders>
          </w:tcPr>
          <w:p w14:paraId="3FD54CD8" w14:textId="77777777" w:rsidR="005E6CA3" w:rsidRPr="0017265D" w:rsidRDefault="005E6CA3" w:rsidP="00ED6735">
            <w:pPr>
              <w:rPr>
                <w:rFonts w:cstheme="minorHAnsi"/>
              </w:rPr>
            </w:pPr>
            <w:r w:rsidRPr="0017265D">
              <w:rPr>
                <w:rFonts w:cstheme="minorHAnsi"/>
              </w:rPr>
              <w:t>Cluster: Ablehnung auf Summenebene</w:t>
            </w:r>
          </w:p>
          <w:p w14:paraId="74F1CD1D"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6989D200" w14:textId="77777777" w:rsidTr="00513F98">
        <w:tc>
          <w:tcPr>
            <w:tcW w:w="703" w:type="dxa"/>
            <w:vMerge/>
          </w:tcPr>
          <w:p w14:paraId="48FBDC8C" w14:textId="77777777" w:rsidR="005E6CA3" w:rsidRDefault="005E6CA3" w:rsidP="00ED6735">
            <w:pPr>
              <w:rPr>
                <w:rFonts w:cstheme="minorHAnsi"/>
              </w:rPr>
            </w:pPr>
          </w:p>
        </w:tc>
        <w:tc>
          <w:tcPr>
            <w:tcW w:w="5958" w:type="dxa"/>
            <w:vMerge/>
          </w:tcPr>
          <w:p w14:paraId="0148C57F" w14:textId="77777777" w:rsidR="005E6CA3" w:rsidRDefault="005E6CA3" w:rsidP="00ED6735">
            <w:pPr>
              <w:rPr>
                <w:rFonts w:cstheme="minorHAnsi"/>
              </w:rPr>
            </w:pPr>
          </w:p>
        </w:tc>
        <w:tc>
          <w:tcPr>
            <w:tcW w:w="1699" w:type="dxa"/>
            <w:tcBorders>
              <w:top w:val="dotted" w:sz="4" w:space="0" w:color="auto"/>
            </w:tcBorders>
          </w:tcPr>
          <w:p w14:paraId="5FCD5C6C" w14:textId="77777777" w:rsidR="005E6CA3" w:rsidRPr="00DA042A" w:rsidRDefault="005E6CA3" w:rsidP="00ED6735">
            <w:pPr>
              <w:rPr>
                <w:rFonts w:cstheme="minorHAnsi"/>
              </w:rPr>
            </w:pPr>
            <w:proofErr w:type="spellStart"/>
            <w:r w:rsidRPr="0017265D">
              <w:rPr>
                <w:rFonts w:cstheme="minorHAnsi"/>
              </w:rPr>
              <w:t>nein</w:t>
            </w:r>
            <w:proofErr w:type="spellEnd"/>
            <w:r w:rsidRPr="0017265D">
              <w:rPr>
                <w:rFonts w:cstheme="minorHAnsi"/>
              </w:rPr>
              <w:t xml:space="preserve">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645F796B" w14:textId="77777777" w:rsidR="005E6CA3" w:rsidRPr="00DA042A" w:rsidRDefault="005E6CA3" w:rsidP="00ED6735">
            <w:pPr>
              <w:rPr>
                <w:rFonts w:cstheme="minorHAnsi"/>
              </w:rPr>
            </w:pPr>
          </w:p>
        </w:tc>
        <w:tc>
          <w:tcPr>
            <w:tcW w:w="5108" w:type="dxa"/>
            <w:tcBorders>
              <w:top w:val="dotted" w:sz="4" w:space="0" w:color="auto"/>
            </w:tcBorders>
          </w:tcPr>
          <w:p w14:paraId="3DC1EF8A" w14:textId="77777777" w:rsidR="005E6CA3" w:rsidRDefault="005E6CA3" w:rsidP="00ED6735">
            <w:pPr>
              <w:rPr>
                <w:rFonts w:cstheme="minorHAnsi"/>
              </w:rPr>
            </w:pPr>
            <w:r w:rsidRPr="0017265D">
              <w:rPr>
                <w:rFonts w:cstheme="minorHAnsi"/>
              </w:rPr>
              <w:t xml:space="preserve">Cluster: Zustimmung </w:t>
            </w:r>
          </w:p>
          <w:p w14:paraId="540F49AA"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26EB2BA0" w14:textId="7CBBBEF7" w:rsidR="005E6CA3" w:rsidRDefault="005E6CA3" w:rsidP="005E6CA3">
      <w:pPr>
        <w:spacing w:after="200" w:line="276" w:lineRule="auto"/>
        <w:rPr>
          <w:rFonts w:eastAsiaTheme="majorEastAsia" w:cstheme="minorHAnsi"/>
          <w:b/>
          <w:bCs/>
          <w:szCs w:val="26"/>
        </w:rPr>
      </w:pPr>
    </w:p>
    <w:p w14:paraId="26F56CBF" w14:textId="77777777" w:rsidR="005E6CA3" w:rsidRDefault="005E6CA3" w:rsidP="005E6CA3">
      <w:pPr>
        <w:pStyle w:val="berschrift3"/>
      </w:pPr>
      <w:bookmarkStart w:id="489" w:name="_Toc124542939"/>
      <w:bookmarkStart w:id="490" w:name="_Toc130981834"/>
      <w:r w:rsidRPr="008822DB">
        <w:t>E_05</w:t>
      </w:r>
      <w:r>
        <w:t>20</w:t>
      </w:r>
      <w:r w:rsidRPr="008822DB">
        <w:t>_Nicht-Zahlungsavis prüfen</w:t>
      </w:r>
      <w:bookmarkEnd w:id="489"/>
      <w:bookmarkEnd w:id="490"/>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1EA07199"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059AA23" w14:textId="77777777" w:rsidR="005E6CA3" w:rsidRDefault="005E6CA3"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7AE0D6E1" w14:textId="77777777" w:rsidR="005E6CA3" w:rsidRDefault="005E6CA3" w:rsidP="00ED6735">
            <w:pPr>
              <w:contextualSpacing/>
              <w:rPr>
                <w:rFonts w:cstheme="minorHAnsi"/>
                <w:b/>
                <w:bCs/>
              </w:rPr>
            </w:pPr>
          </w:p>
        </w:tc>
      </w:tr>
      <w:tr w:rsidR="005E6CA3" w14:paraId="413FD679"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0C32B7CD" w14:textId="77777777" w:rsidR="005E6CA3" w:rsidRDefault="005E6CA3"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10C1F650"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C130F6F"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02441442" w14:textId="77777777" w:rsidR="005E6CA3" w:rsidRDefault="005E6CA3"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08C9D011" w14:textId="77777777" w:rsidR="005E6CA3" w:rsidRDefault="005E6CA3" w:rsidP="00ED6735">
            <w:pPr>
              <w:contextualSpacing/>
              <w:rPr>
                <w:rFonts w:cstheme="minorHAnsi"/>
              </w:rPr>
            </w:pPr>
            <w:r>
              <w:rPr>
                <w:rFonts w:cstheme="minorHAnsi"/>
              </w:rPr>
              <w:t>Hinweis</w:t>
            </w:r>
          </w:p>
        </w:tc>
      </w:tr>
      <w:tr w:rsidR="005E6CA3" w14:paraId="7DB895C5"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4913B691" w14:textId="77777777" w:rsidR="005E6CA3" w:rsidRDefault="005E6CA3"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144FA255" w14:textId="77777777" w:rsidR="005E6CA3" w:rsidRDefault="005E6CA3"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4E135F8F"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5845D221"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099B2C62" w14:textId="77777777" w:rsidR="005E6CA3" w:rsidRDefault="005E6CA3" w:rsidP="00ED6735">
            <w:r>
              <w:t>Die Rechnung wird als korrekt angesehen.</w:t>
            </w:r>
          </w:p>
          <w:p w14:paraId="210270C3" w14:textId="77777777" w:rsidR="005E6CA3" w:rsidRDefault="005E6CA3" w:rsidP="00ED6735">
            <w:r>
              <w:t xml:space="preserve">Hinweis: Es ist zu begründen, warum die Rechnung korrekt ist. </w:t>
            </w:r>
          </w:p>
          <w:p w14:paraId="75ACB56A" w14:textId="77777777" w:rsidR="005E6CA3" w:rsidRDefault="005E6CA3" w:rsidP="00ED6735">
            <w:pPr>
              <w:rPr>
                <w:rFonts w:cstheme="minorHAnsi"/>
              </w:rPr>
            </w:pPr>
            <w:r>
              <w:t>Nutzungsmöglichkeit Ende: offen</w:t>
            </w:r>
          </w:p>
        </w:tc>
      </w:tr>
      <w:tr w:rsidR="005E6CA3" w14:paraId="6F60629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D56A6EC"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04E650D"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0A87A235" w14:textId="77777777" w:rsidR="005E6CA3" w:rsidRDefault="005E6CA3"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10666FBF"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4D9B778" w14:textId="77777777" w:rsidR="005E6CA3" w:rsidRDefault="005E6CA3" w:rsidP="00ED6735">
            <w:pPr>
              <w:rPr>
                <w:rFonts w:cstheme="minorHAnsi"/>
              </w:rPr>
            </w:pPr>
            <w:r>
              <w:t>Versand der Nachricht „Storno der ursprünglichen Rechnung“</w:t>
            </w:r>
          </w:p>
        </w:tc>
      </w:tr>
    </w:tbl>
    <w:p w14:paraId="5FB224B3" w14:textId="77777777" w:rsidR="005E6CA3" w:rsidRDefault="005E6CA3" w:rsidP="005E6CA3">
      <w:pPr>
        <w:rPr>
          <w:sz w:val="18"/>
          <w:szCs w:val="18"/>
        </w:rPr>
      </w:pPr>
    </w:p>
    <w:p w14:paraId="5036C091" w14:textId="77777777" w:rsidR="005E6CA3" w:rsidRDefault="005E6CA3" w:rsidP="005E6CA3">
      <w:pPr>
        <w:rPr>
          <w:sz w:val="18"/>
          <w:szCs w:val="18"/>
        </w:rPr>
      </w:pPr>
    </w:p>
    <w:p w14:paraId="5F8656D6" w14:textId="77777777" w:rsidR="005E6CA3" w:rsidRDefault="005E6CA3" w:rsidP="005E6CA3">
      <w:pPr>
        <w:spacing w:after="200" w:line="276" w:lineRule="auto"/>
        <w:rPr>
          <w:rFonts w:cstheme="minorHAnsi"/>
          <w:b/>
          <w:bCs/>
        </w:rPr>
      </w:pPr>
      <w:r>
        <w:rPr>
          <w:rFonts w:cstheme="minorHAnsi"/>
          <w:b/>
          <w:bCs/>
        </w:rPr>
        <w:br w:type="page"/>
      </w:r>
    </w:p>
    <w:p w14:paraId="3FBE399E" w14:textId="77777777" w:rsidR="005E6CA3" w:rsidRPr="00082579" w:rsidRDefault="005E6CA3" w:rsidP="005E6CA3">
      <w:pPr>
        <w:pStyle w:val="berschrift3"/>
      </w:pPr>
      <w:bookmarkStart w:id="491" w:name="_Toc124542940"/>
      <w:bookmarkStart w:id="492" w:name="_Toc130981835"/>
      <w:r w:rsidRPr="00082579">
        <w:lastRenderedPageBreak/>
        <w:t>E_05</w:t>
      </w:r>
      <w:r>
        <w:t>21</w:t>
      </w:r>
      <w:r w:rsidRPr="00082579">
        <w:t>_</w:t>
      </w:r>
      <w:r>
        <w:t xml:space="preserve">erneut </w:t>
      </w:r>
      <w:r w:rsidRPr="00082579">
        <w:t xml:space="preserve">Rechnung </w:t>
      </w:r>
      <w:r w:rsidRPr="00827577">
        <w:t xml:space="preserve">der Leistungen des Preisblatts A </w:t>
      </w:r>
      <w:r w:rsidRPr="00082579">
        <w:t>prüfen</w:t>
      </w:r>
      <w:bookmarkEnd w:id="491"/>
      <w:bookmarkEnd w:id="492"/>
    </w:p>
    <w:p w14:paraId="7FB52F1F" w14:textId="77777777" w:rsidR="005E6CA3" w:rsidRDefault="005E6CA3" w:rsidP="005E6CA3">
      <w:pPr>
        <w:spacing w:after="0" w:line="240" w:lineRule="auto"/>
        <w:rPr>
          <w:rFonts w:cstheme="minorHAnsi"/>
        </w:rPr>
      </w:pPr>
    </w:p>
    <w:p w14:paraId="64DDB876"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w:t>
      </w:r>
      <w:r>
        <w:t>21</w:t>
      </w:r>
      <w:r w:rsidRPr="002B76DC">
        <w:t>_</w:t>
      </w:r>
      <w:r>
        <w:t xml:space="preserve">erneut </w:t>
      </w:r>
      <w:r w:rsidRPr="002B76DC">
        <w:t>Rechnung einer Leistung aus dem Preisblatt A prüfen“</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28FA7EFB"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2CE61D2E"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12FA37D1"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43C190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3099F68B"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D93FEC7"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51A1C85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68EDC30"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71A1F494"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6D30B51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00A13AB6"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44560081"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325E2B08" w14:textId="77777777" w:rsidR="005E6CA3"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1A5B2DD"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2CCBA3C6"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1B56B474"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68559197" w14:textId="77777777" w:rsidR="005E6CA3" w:rsidRPr="009F6DF1" w:rsidRDefault="005E6CA3" w:rsidP="005E6CA3">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5BF4AB0" w14:textId="77777777" w:rsidR="005E6CA3" w:rsidRPr="009F6DF1" w:rsidRDefault="005E6CA3" w:rsidP="005E6CA3">
      <w:pPr>
        <w:ind w:left="1080"/>
        <w:rPr>
          <w:rFonts w:cstheme="minorHAnsi"/>
        </w:rPr>
      </w:pPr>
    </w:p>
    <w:p w14:paraId="06A10CF2" w14:textId="77777777" w:rsidR="005E6CA3" w:rsidRPr="00216728" w:rsidRDefault="005E6CA3" w:rsidP="005E6CA3">
      <w:pPr>
        <w:rPr>
          <w:rFonts w:cstheme="minorHAnsi"/>
          <w:szCs w:val="28"/>
          <w:u w:val="single"/>
        </w:rPr>
      </w:pPr>
      <w:r w:rsidRPr="00216728">
        <w:rPr>
          <w:rFonts w:cstheme="minorHAnsi"/>
          <w:szCs w:val="28"/>
          <w:u w:val="single"/>
        </w:rPr>
        <w:t>Legende zum EBD:</w:t>
      </w:r>
    </w:p>
    <w:p w14:paraId="6B7A4C92"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4DD860C5"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08"/>
        <w:gridCol w:w="12"/>
      </w:tblGrid>
      <w:tr w:rsidR="005E6CA3" w:rsidRPr="00DA042A" w14:paraId="28597AA7" w14:textId="77777777" w:rsidTr="00ED6735">
        <w:trPr>
          <w:trHeight w:val="454"/>
        </w:trPr>
        <w:tc>
          <w:tcPr>
            <w:tcW w:w="6661" w:type="dxa"/>
            <w:gridSpan w:val="2"/>
            <w:shd w:val="clear" w:color="auto" w:fill="D8DFE4"/>
            <w:vAlign w:val="center"/>
          </w:tcPr>
          <w:p w14:paraId="0105366B" w14:textId="0E2E8879" w:rsidR="005E6CA3" w:rsidRPr="00DA042A" w:rsidRDefault="005E6CA3" w:rsidP="00ED6735">
            <w:pPr>
              <w:contextualSpacing/>
              <w:rPr>
                <w:rFonts w:cstheme="minorHAnsi"/>
                <w:b/>
                <w:bCs/>
              </w:rPr>
            </w:pPr>
            <w:r w:rsidRPr="00DA042A">
              <w:rPr>
                <w:rFonts w:cstheme="minorHAnsi"/>
                <w:b/>
                <w:bCs/>
                <w:color w:val="C20000"/>
              </w:rPr>
              <w:lastRenderedPageBreak/>
              <w:t xml:space="preserve">Prüfende Rolle: </w:t>
            </w:r>
            <w:r w:rsidR="00A17274">
              <w:rPr>
                <w:rFonts w:cstheme="minorHAnsi"/>
                <w:b/>
                <w:bCs/>
                <w:color w:val="C20000"/>
              </w:rPr>
              <w:t>LF</w:t>
            </w:r>
          </w:p>
        </w:tc>
        <w:tc>
          <w:tcPr>
            <w:tcW w:w="7748" w:type="dxa"/>
            <w:gridSpan w:val="4"/>
            <w:shd w:val="clear" w:color="auto" w:fill="D8DFE4"/>
            <w:vAlign w:val="center"/>
          </w:tcPr>
          <w:p w14:paraId="400559F9" w14:textId="77777777" w:rsidR="005E6CA3" w:rsidRPr="00DA042A" w:rsidRDefault="005E6CA3" w:rsidP="00ED6735">
            <w:pPr>
              <w:contextualSpacing/>
              <w:rPr>
                <w:rFonts w:cstheme="minorHAnsi"/>
                <w:b/>
                <w:bCs/>
              </w:rPr>
            </w:pPr>
          </w:p>
        </w:tc>
      </w:tr>
      <w:tr w:rsidR="005E6CA3" w:rsidRPr="00DA042A" w14:paraId="7C91A9C6" w14:textId="77777777" w:rsidTr="00ED6735">
        <w:trPr>
          <w:gridAfter w:val="1"/>
          <w:wAfter w:w="12" w:type="dxa"/>
          <w:tblHeader/>
        </w:trPr>
        <w:tc>
          <w:tcPr>
            <w:tcW w:w="703" w:type="dxa"/>
            <w:shd w:val="clear" w:color="auto" w:fill="D8DFE4"/>
          </w:tcPr>
          <w:p w14:paraId="0BC32BC4"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5972C289"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229DF4C9"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20C495E4"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30B7219F"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5AA0228F" w14:textId="77777777" w:rsidTr="00ED6735">
        <w:trPr>
          <w:gridAfter w:val="1"/>
          <w:wAfter w:w="12" w:type="dxa"/>
          <w:trHeight w:val="398"/>
        </w:trPr>
        <w:tc>
          <w:tcPr>
            <w:tcW w:w="703" w:type="dxa"/>
            <w:vMerge w:val="restart"/>
            <w:shd w:val="clear" w:color="auto" w:fill="A6A6A6" w:themeFill="background1" w:themeFillShade="A6"/>
          </w:tcPr>
          <w:p w14:paraId="7B2B0909" w14:textId="77777777" w:rsidR="005E6CA3" w:rsidRPr="00427D71" w:rsidRDefault="005E6CA3" w:rsidP="00ED6735">
            <w:pPr>
              <w:rPr>
                <w:rFonts w:cstheme="minorHAnsi"/>
              </w:rPr>
            </w:pPr>
            <w:r>
              <w:rPr>
                <w:rFonts w:cstheme="minorHAnsi"/>
              </w:rPr>
              <w:t>1</w:t>
            </w:r>
          </w:p>
        </w:tc>
        <w:tc>
          <w:tcPr>
            <w:tcW w:w="5958" w:type="dxa"/>
            <w:vMerge w:val="restart"/>
          </w:tcPr>
          <w:p w14:paraId="3D06A511" w14:textId="77777777" w:rsidR="005E6CA3" w:rsidRPr="00DA042A" w:rsidRDefault="005E6CA3" w:rsidP="00ED6735">
            <w:pPr>
              <w:rPr>
                <w:rFonts w:cstheme="minorHAnsi"/>
              </w:rPr>
            </w:pPr>
            <w:r>
              <w:t>Konnte der MSB alle Einwände des Rechnungsempfängers entkräften?</w:t>
            </w:r>
          </w:p>
        </w:tc>
        <w:tc>
          <w:tcPr>
            <w:tcW w:w="1699" w:type="dxa"/>
            <w:tcBorders>
              <w:bottom w:val="dotted" w:sz="4" w:space="0" w:color="auto"/>
            </w:tcBorders>
          </w:tcPr>
          <w:p w14:paraId="42F74E53" w14:textId="77777777" w:rsidR="005E6CA3" w:rsidRPr="00DA042A" w:rsidRDefault="005E6CA3" w:rsidP="00ED6735">
            <w:pPr>
              <w:rPr>
                <w:rFonts w:cstheme="minorHAnsi"/>
              </w:rPr>
            </w:pPr>
            <w:r>
              <w:rPr>
                <w:rFonts w:cstheme="minorHAnsi"/>
              </w:rPr>
              <w:t>nein</w:t>
            </w:r>
          </w:p>
        </w:tc>
        <w:tc>
          <w:tcPr>
            <w:tcW w:w="929" w:type="dxa"/>
            <w:tcBorders>
              <w:bottom w:val="dotted" w:sz="4" w:space="0" w:color="auto"/>
            </w:tcBorders>
          </w:tcPr>
          <w:p w14:paraId="24849521" w14:textId="77777777" w:rsidR="005E6CA3" w:rsidRPr="00DA042A" w:rsidRDefault="005E6CA3" w:rsidP="00ED6735">
            <w:pPr>
              <w:rPr>
                <w:rFonts w:cstheme="minorHAnsi"/>
              </w:rPr>
            </w:pPr>
            <w:r>
              <w:rPr>
                <w:rFonts w:cstheme="minorHAnsi"/>
              </w:rPr>
              <w:t>A25</w:t>
            </w:r>
          </w:p>
        </w:tc>
        <w:tc>
          <w:tcPr>
            <w:tcW w:w="5108" w:type="dxa"/>
            <w:tcBorders>
              <w:bottom w:val="dotted" w:sz="4" w:space="0" w:color="auto"/>
            </w:tcBorders>
          </w:tcPr>
          <w:p w14:paraId="0D59D7B3" w14:textId="77777777" w:rsidR="005E6CA3" w:rsidRDefault="005E6CA3" w:rsidP="00ED6735">
            <w:r>
              <w:t>Cluster: Ablehnung auf Kopfebene</w:t>
            </w:r>
          </w:p>
          <w:p w14:paraId="4AB4B728" w14:textId="77777777" w:rsidR="005E6CA3" w:rsidRDefault="005E6CA3" w:rsidP="00ED6735">
            <w:r>
              <w:t xml:space="preserve">Der Rechnungsempfänger lehnt die Zahlung der Rechnung weiterhin ab, da der MSB nicht alle Einwände des Rechnungsempfängers entkräften konnte. </w:t>
            </w:r>
          </w:p>
          <w:p w14:paraId="11E35E2A" w14:textId="77777777" w:rsidR="005E6CA3" w:rsidRPr="00DA042A" w:rsidRDefault="005E6CA3" w:rsidP="00ED6735">
            <w:pPr>
              <w:rPr>
                <w:rFonts w:cstheme="minorHAnsi"/>
              </w:rPr>
            </w:pPr>
            <w:r>
              <w:t>Hinweis: Der Einwand ist in der Antwort zu beschreiben.</w:t>
            </w:r>
          </w:p>
        </w:tc>
      </w:tr>
      <w:tr w:rsidR="005E6CA3" w:rsidRPr="00DA042A" w14:paraId="17A759DF" w14:textId="77777777" w:rsidTr="00ED6735">
        <w:trPr>
          <w:gridAfter w:val="1"/>
          <w:wAfter w:w="12" w:type="dxa"/>
          <w:trHeight w:val="398"/>
        </w:trPr>
        <w:tc>
          <w:tcPr>
            <w:tcW w:w="703" w:type="dxa"/>
            <w:vMerge/>
            <w:shd w:val="clear" w:color="auto" w:fill="A6A6A6" w:themeFill="background1" w:themeFillShade="A6"/>
          </w:tcPr>
          <w:p w14:paraId="4C5AB5B8" w14:textId="77777777" w:rsidR="005E6CA3" w:rsidRPr="00427D71" w:rsidRDefault="005E6CA3" w:rsidP="00ED6735">
            <w:pPr>
              <w:rPr>
                <w:rFonts w:cstheme="minorHAnsi"/>
              </w:rPr>
            </w:pPr>
          </w:p>
        </w:tc>
        <w:tc>
          <w:tcPr>
            <w:tcW w:w="5958" w:type="dxa"/>
            <w:vMerge/>
          </w:tcPr>
          <w:p w14:paraId="4EFA31A7" w14:textId="77777777" w:rsidR="005E6CA3" w:rsidRPr="00DA042A" w:rsidRDefault="005E6CA3" w:rsidP="00ED6735">
            <w:pPr>
              <w:rPr>
                <w:rFonts w:cstheme="minorHAnsi"/>
              </w:rPr>
            </w:pPr>
          </w:p>
        </w:tc>
        <w:tc>
          <w:tcPr>
            <w:tcW w:w="1699" w:type="dxa"/>
            <w:tcBorders>
              <w:bottom w:val="dotted" w:sz="4" w:space="0" w:color="auto"/>
            </w:tcBorders>
          </w:tcPr>
          <w:p w14:paraId="6F4FBD64" w14:textId="77777777" w:rsidR="005E6CA3" w:rsidRPr="00DA042A" w:rsidRDefault="005E6CA3"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bottom w:val="dotted" w:sz="4" w:space="0" w:color="auto"/>
            </w:tcBorders>
          </w:tcPr>
          <w:p w14:paraId="61218A7B" w14:textId="77777777" w:rsidR="005E6CA3" w:rsidRPr="00DA042A" w:rsidRDefault="005E6CA3" w:rsidP="00ED6735">
            <w:pPr>
              <w:rPr>
                <w:rFonts w:cstheme="minorHAnsi"/>
              </w:rPr>
            </w:pPr>
          </w:p>
        </w:tc>
        <w:tc>
          <w:tcPr>
            <w:tcW w:w="5108" w:type="dxa"/>
            <w:tcBorders>
              <w:bottom w:val="dotted" w:sz="4" w:space="0" w:color="auto"/>
            </w:tcBorders>
          </w:tcPr>
          <w:p w14:paraId="5ECA72EA" w14:textId="77777777" w:rsidR="005E6CA3" w:rsidRPr="00DA042A" w:rsidRDefault="005E6CA3" w:rsidP="00ED6735">
            <w:pPr>
              <w:rPr>
                <w:rFonts w:cstheme="minorHAnsi"/>
              </w:rPr>
            </w:pPr>
          </w:p>
        </w:tc>
      </w:tr>
      <w:tr w:rsidR="005E6CA3" w:rsidRPr="00DA042A" w14:paraId="1D002FD7" w14:textId="77777777" w:rsidTr="00ED6735">
        <w:trPr>
          <w:gridAfter w:val="1"/>
          <w:wAfter w:w="12" w:type="dxa"/>
          <w:trHeight w:val="398"/>
        </w:trPr>
        <w:tc>
          <w:tcPr>
            <w:tcW w:w="703" w:type="dxa"/>
            <w:vMerge w:val="restart"/>
            <w:shd w:val="clear" w:color="auto" w:fill="A6A6A6" w:themeFill="background1" w:themeFillShade="A6"/>
          </w:tcPr>
          <w:p w14:paraId="0A2F71D8"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592F16ED"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E8F696C"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5ECC4094"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5CD660C7"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274BAB87"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410930FA" w14:textId="77777777" w:rsidTr="00ED6735">
        <w:trPr>
          <w:gridAfter w:val="1"/>
          <w:wAfter w:w="12" w:type="dxa"/>
          <w:trHeight w:val="398"/>
        </w:trPr>
        <w:tc>
          <w:tcPr>
            <w:tcW w:w="703" w:type="dxa"/>
            <w:vMerge/>
          </w:tcPr>
          <w:p w14:paraId="2B37FDC2" w14:textId="77777777" w:rsidR="005E6CA3" w:rsidRPr="00427D71" w:rsidRDefault="005E6CA3" w:rsidP="00ED6735">
            <w:pPr>
              <w:rPr>
                <w:rFonts w:cstheme="minorHAnsi"/>
              </w:rPr>
            </w:pPr>
          </w:p>
        </w:tc>
        <w:tc>
          <w:tcPr>
            <w:tcW w:w="5958" w:type="dxa"/>
            <w:vMerge/>
          </w:tcPr>
          <w:p w14:paraId="1E0ECD3A" w14:textId="77777777" w:rsidR="005E6CA3" w:rsidRPr="00DA042A" w:rsidRDefault="005E6CA3" w:rsidP="00ED6735">
            <w:pPr>
              <w:rPr>
                <w:rFonts w:cstheme="minorHAnsi"/>
              </w:rPr>
            </w:pPr>
          </w:p>
        </w:tc>
        <w:tc>
          <w:tcPr>
            <w:tcW w:w="1699" w:type="dxa"/>
            <w:tcBorders>
              <w:top w:val="dotted" w:sz="4" w:space="0" w:color="auto"/>
            </w:tcBorders>
          </w:tcPr>
          <w:p w14:paraId="38E3E411"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9B12A48" w14:textId="77777777" w:rsidR="005E6CA3" w:rsidRPr="00DA042A" w:rsidRDefault="005E6CA3" w:rsidP="00ED6735">
            <w:pPr>
              <w:rPr>
                <w:rFonts w:cstheme="minorHAnsi"/>
              </w:rPr>
            </w:pPr>
          </w:p>
        </w:tc>
        <w:tc>
          <w:tcPr>
            <w:tcW w:w="5108" w:type="dxa"/>
            <w:tcBorders>
              <w:top w:val="dotted" w:sz="4" w:space="0" w:color="auto"/>
            </w:tcBorders>
          </w:tcPr>
          <w:p w14:paraId="3CAFD849" w14:textId="77777777" w:rsidR="005E6CA3" w:rsidRPr="00DA042A" w:rsidRDefault="005E6CA3" w:rsidP="00ED6735">
            <w:pPr>
              <w:rPr>
                <w:rFonts w:cstheme="minorHAnsi"/>
              </w:rPr>
            </w:pPr>
          </w:p>
        </w:tc>
      </w:tr>
      <w:tr w:rsidR="005E6CA3" w:rsidRPr="00DA042A" w14:paraId="6EF84CCA" w14:textId="77777777" w:rsidTr="00ED6735">
        <w:trPr>
          <w:gridAfter w:val="1"/>
          <w:wAfter w:w="12" w:type="dxa"/>
          <w:trHeight w:val="398"/>
        </w:trPr>
        <w:tc>
          <w:tcPr>
            <w:tcW w:w="703" w:type="dxa"/>
            <w:vMerge w:val="restart"/>
            <w:shd w:val="clear" w:color="auto" w:fill="A6A6A6" w:themeFill="background1" w:themeFillShade="A6"/>
          </w:tcPr>
          <w:p w14:paraId="18A8B31A" w14:textId="77777777" w:rsidR="005E6CA3" w:rsidRPr="00427D71" w:rsidRDefault="005E6CA3" w:rsidP="00ED6735">
            <w:pPr>
              <w:rPr>
                <w:rFonts w:cstheme="minorHAnsi"/>
              </w:rPr>
            </w:pPr>
            <w:r w:rsidRPr="00427D71">
              <w:rPr>
                <w:rFonts w:cstheme="minorHAnsi"/>
              </w:rPr>
              <w:t>20</w:t>
            </w:r>
          </w:p>
        </w:tc>
        <w:tc>
          <w:tcPr>
            <w:tcW w:w="5958" w:type="dxa"/>
            <w:vMerge w:val="restart"/>
          </w:tcPr>
          <w:p w14:paraId="1AEB9C7A"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5BDEB85B"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0A535234"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98551E2"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4AA31F65"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37544F1B" w14:textId="77777777" w:rsidTr="00ED6735">
        <w:trPr>
          <w:gridAfter w:val="1"/>
          <w:wAfter w:w="12" w:type="dxa"/>
          <w:trHeight w:val="398"/>
        </w:trPr>
        <w:tc>
          <w:tcPr>
            <w:tcW w:w="703" w:type="dxa"/>
            <w:vMerge/>
          </w:tcPr>
          <w:p w14:paraId="46A6DF30" w14:textId="77777777" w:rsidR="005E6CA3" w:rsidRPr="00427D71" w:rsidRDefault="005E6CA3" w:rsidP="00ED6735">
            <w:pPr>
              <w:rPr>
                <w:rFonts w:cstheme="minorHAnsi"/>
              </w:rPr>
            </w:pPr>
          </w:p>
        </w:tc>
        <w:tc>
          <w:tcPr>
            <w:tcW w:w="5958" w:type="dxa"/>
            <w:vMerge/>
          </w:tcPr>
          <w:p w14:paraId="0ACD0D62"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77870D03"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130B36EF"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04738A1" w14:textId="77777777" w:rsidR="005E6CA3" w:rsidRPr="00DA042A" w:rsidRDefault="005E6CA3" w:rsidP="00ED6735">
            <w:pPr>
              <w:rPr>
                <w:rFonts w:cstheme="minorHAnsi"/>
              </w:rPr>
            </w:pPr>
          </w:p>
        </w:tc>
      </w:tr>
      <w:tr w:rsidR="005E6CA3" w:rsidRPr="00DA042A" w14:paraId="01693BD7" w14:textId="77777777" w:rsidTr="00ED6735">
        <w:trPr>
          <w:gridAfter w:val="1"/>
          <w:wAfter w:w="12" w:type="dxa"/>
          <w:trHeight w:val="398"/>
        </w:trPr>
        <w:tc>
          <w:tcPr>
            <w:tcW w:w="703" w:type="dxa"/>
            <w:vMerge w:val="restart"/>
            <w:shd w:val="clear" w:color="auto" w:fill="A6A6A6" w:themeFill="background1" w:themeFillShade="A6"/>
          </w:tcPr>
          <w:p w14:paraId="386B97C0" w14:textId="77777777" w:rsidR="005E6CA3" w:rsidRPr="00427D71" w:rsidRDefault="005E6CA3" w:rsidP="00ED6735">
            <w:pPr>
              <w:rPr>
                <w:rFonts w:cstheme="minorHAnsi"/>
              </w:rPr>
            </w:pPr>
            <w:r w:rsidRPr="00427D71">
              <w:rPr>
                <w:rFonts w:cstheme="minorHAnsi"/>
              </w:rPr>
              <w:t>30</w:t>
            </w:r>
          </w:p>
        </w:tc>
        <w:tc>
          <w:tcPr>
            <w:tcW w:w="5958" w:type="dxa"/>
            <w:vMerge w:val="restart"/>
          </w:tcPr>
          <w:p w14:paraId="12A96B88"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088EFE87" w14:textId="77777777" w:rsidR="005E6CA3" w:rsidRPr="00DA042A" w:rsidRDefault="005E6CA3" w:rsidP="00ED6735">
            <w:pPr>
              <w:rPr>
                <w:rFonts w:cstheme="minorHAnsi"/>
              </w:rPr>
            </w:pPr>
          </w:p>
        </w:tc>
        <w:tc>
          <w:tcPr>
            <w:tcW w:w="1699" w:type="dxa"/>
            <w:tcBorders>
              <w:top w:val="single" w:sz="4" w:space="0" w:color="auto"/>
              <w:bottom w:val="dotted" w:sz="4" w:space="0" w:color="auto"/>
              <w:right w:val="single" w:sz="4" w:space="0" w:color="auto"/>
            </w:tcBorders>
          </w:tcPr>
          <w:p w14:paraId="70C72468"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dotted" w:sz="4" w:space="0" w:color="auto"/>
              <w:right w:val="single" w:sz="4" w:space="0" w:color="auto"/>
            </w:tcBorders>
          </w:tcPr>
          <w:p w14:paraId="22CC9FCC"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dotted" w:sz="4" w:space="0" w:color="auto"/>
            </w:tcBorders>
          </w:tcPr>
          <w:p w14:paraId="1F1B0BE2"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6BA3AE79"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64696BCB" w14:textId="77777777" w:rsidTr="00ED6735">
        <w:trPr>
          <w:gridAfter w:val="1"/>
          <w:wAfter w:w="12" w:type="dxa"/>
          <w:trHeight w:val="398"/>
        </w:trPr>
        <w:tc>
          <w:tcPr>
            <w:tcW w:w="703" w:type="dxa"/>
            <w:vMerge/>
          </w:tcPr>
          <w:p w14:paraId="3D295F87" w14:textId="77777777" w:rsidR="005E6CA3" w:rsidRPr="00427D71" w:rsidRDefault="005E6CA3" w:rsidP="00ED6735">
            <w:pPr>
              <w:rPr>
                <w:rFonts w:cstheme="minorHAnsi"/>
              </w:rPr>
            </w:pPr>
          </w:p>
        </w:tc>
        <w:tc>
          <w:tcPr>
            <w:tcW w:w="5958" w:type="dxa"/>
            <w:vMerge/>
          </w:tcPr>
          <w:p w14:paraId="77428F43" w14:textId="77777777" w:rsidR="005E6CA3" w:rsidRPr="00DA042A"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4F7F051C"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left w:val="single" w:sz="4" w:space="0" w:color="auto"/>
              <w:bottom w:val="single" w:sz="4" w:space="0" w:color="auto"/>
              <w:right w:val="single" w:sz="4" w:space="0" w:color="auto"/>
            </w:tcBorders>
          </w:tcPr>
          <w:p w14:paraId="56F3E21B" w14:textId="77777777" w:rsidR="005E6CA3" w:rsidRPr="00DA042A"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653604F7" w14:textId="77777777" w:rsidR="005E6CA3" w:rsidRPr="00DA042A" w:rsidRDefault="005E6CA3" w:rsidP="00ED6735">
            <w:pPr>
              <w:rPr>
                <w:rFonts w:cstheme="minorHAnsi"/>
              </w:rPr>
            </w:pPr>
          </w:p>
        </w:tc>
      </w:tr>
    </w:tbl>
    <w:p w14:paraId="19466361"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49DE6E7C" w14:textId="77777777" w:rsidTr="00513F98">
        <w:trPr>
          <w:trHeight w:val="398"/>
        </w:trPr>
        <w:tc>
          <w:tcPr>
            <w:tcW w:w="703" w:type="dxa"/>
            <w:vMerge w:val="restart"/>
            <w:shd w:val="clear" w:color="auto" w:fill="A6A6A6" w:themeFill="background1" w:themeFillShade="A6"/>
          </w:tcPr>
          <w:p w14:paraId="3B593273" w14:textId="01970278" w:rsidR="005E6CA3" w:rsidRPr="00427D71" w:rsidRDefault="005E6CA3" w:rsidP="00ED6735">
            <w:pPr>
              <w:rPr>
                <w:rFonts w:cstheme="minorHAnsi"/>
              </w:rPr>
            </w:pPr>
            <w:r w:rsidRPr="00427D71">
              <w:rPr>
                <w:rFonts w:cstheme="minorHAnsi"/>
              </w:rPr>
              <w:lastRenderedPageBreak/>
              <w:t>40</w:t>
            </w:r>
          </w:p>
        </w:tc>
        <w:tc>
          <w:tcPr>
            <w:tcW w:w="5958" w:type="dxa"/>
            <w:vMerge w:val="restart"/>
          </w:tcPr>
          <w:p w14:paraId="67F1283D" w14:textId="77777777" w:rsidR="005E6CA3" w:rsidRDefault="005E6CA3" w:rsidP="00ED6735">
            <w:pPr>
              <w:rPr>
                <w:rFonts w:cstheme="minorHAnsi"/>
              </w:rPr>
            </w:pPr>
            <w:r>
              <w:rPr>
                <w:rFonts w:cstheme="minorHAnsi"/>
              </w:rPr>
              <w:t>Basiert die Rechnung auf einer Bestellung?</w:t>
            </w:r>
          </w:p>
          <w:p w14:paraId="29A18A6C"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3548180B"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29CF2A6D"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0B9B5591"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612E5778"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7EC1FF58" w14:textId="77777777" w:rsidTr="00513F98">
        <w:trPr>
          <w:trHeight w:val="398"/>
        </w:trPr>
        <w:tc>
          <w:tcPr>
            <w:tcW w:w="703" w:type="dxa"/>
            <w:vMerge/>
          </w:tcPr>
          <w:p w14:paraId="7541675B" w14:textId="77777777" w:rsidR="005E6CA3" w:rsidRPr="00427D71" w:rsidRDefault="005E6CA3" w:rsidP="00ED6735">
            <w:pPr>
              <w:rPr>
                <w:rFonts w:cstheme="minorHAnsi"/>
              </w:rPr>
            </w:pPr>
          </w:p>
        </w:tc>
        <w:tc>
          <w:tcPr>
            <w:tcW w:w="5958" w:type="dxa"/>
            <w:vMerge/>
          </w:tcPr>
          <w:p w14:paraId="692705DE"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19190093"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6F37C298"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49312E17" w14:textId="77777777" w:rsidR="005E6CA3" w:rsidRPr="00DA042A" w:rsidRDefault="005E6CA3" w:rsidP="00ED6735">
            <w:pPr>
              <w:rPr>
                <w:rFonts w:cstheme="minorHAnsi"/>
              </w:rPr>
            </w:pPr>
          </w:p>
        </w:tc>
      </w:tr>
      <w:tr w:rsidR="005E6CA3" w:rsidRPr="00DA042A" w14:paraId="1BD4F5CD" w14:textId="77777777" w:rsidTr="00513F98">
        <w:trPr>
          <w:trHeight w:val="398"/>
        </w:trPr>
        <w:tc>
          <w:tcPr>
            <w:tcW w:w="703" w:type="dxa"/>
            <w:vMerge w:val="restart"/>
            <w:shd w:val="clear" w:color="auto" w:fill="A6A6A6" w:themeFill="background1" w:themeFillShade="A6"/>
          </w:tcPr>
          <w:p w14:paraId="736DCEBF" w14:textId="77777777" w:rsidR="005E6CA3" w:rsidRPr="00427D71" w:rsidRDefault="005E6CA3" w:rsidP="00ED6735">
            <w:pPr>
              <w:rPr>
                <w:rFonts w:cstheme="minorHAnsi"/>
              </w:rPr>
            </w:pPr>
            <w:r>
              <w:rPr>
                <w:rFonts w:cstheme="minorHAnsi"/>
              </w:rPr>
              <w:t>50</w:t>
            </w:r>
          </w:p>
        </w:tc>
        <w:tc>
          <w:tcPr>
            <w:tcW w:w="5958" w:type="dxa"/>
            <w:vMerge w:val="restart"/>
          </w:tcPr>
          <w:p w14:paraId="56A17849"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0B906EF3"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EFD1F5E"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0FA930BE"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8BFA976"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0C8B5F9B" w14:textId="77777777" w:rsidTr="00513F98">
        <w:trPr>
          <w:trHeight w:val="397"/>
        </w:trPr>
        <w:tc>
          <w:tcPr>
            <w:tcW w:w="703" w:type="dxa"/>
            <w:vMerge/>
          </w:tcPr>
          <w:p w14:paraId="53E67C75" w14:textId="77777777" w:rsidR="005E6CA3" w:rsidRPr="00427D71" w:rsidRDefault="005E6CA3" w:rsidP="00ED6735">
            <w:pPr>
              <w:rPr>
                <w:rFonts w:cstheme="minorHAnsi"/>
              </w:rPr>
            </w:pPr>
          </w:p>
        </w:tc>
        <w:tc>
          <w:tcPr>
            <w:tcW w:w="5958" w:type="dxa"/>
            <w:vMerge/>
          </w:tcPr>
          <w:p w14:paraId="4C417D2E"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076C1E0A"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59C90E51"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11372B78" w14:textId="77777777" w:rsidR="005E6CA3" w:rsidRPr="00DA042A" w:rsidRDefault="005E6CA3" w:rsidP="00ED6735">
            <w:pPr>
              <w:rPr>
                <w:rFonts w:cstheme="minorHAnsi"/>
              </w:rPr>
            </w:pPr>
          </w:p>
        </w:tc>
      </w:tr>
      <w:tr w:rsidR="005E6CA3" w:rsidRPr="00DA042A" w14:paraId="6C679308" w14:textId="77777777" w:rsidTr="00513F98">
        <w:trPr>
          <w:trHeight w:val="398"/>
        </w:trPr>
        <w:tc>
          <w:tcPr>
            <w:tcW w:w="703" w:type="dxa"/>
            <w:vMerge w:val="restart"/>
            <w:shd w:val="clear" w:color="auto" w:fill="A6A6A6" w:themeFill="background1" w:themeFillShade="A6"/>
          </w:tcPr>
          <w:p w14:paraId="59DF7BF3" w14:textId="77777777" w:rsidR="005E6CA3" w:rsidRPr="00427D71" w:rsidRDefault="005E6CA3" w:rsidP="00ED6735">
            <w:pPr>
              <w:rPr>
                <w:rFonts w:cstheme="minorHAnsi"/>
              </w:rPr>
            </w:pPr>
            <w:r>
              <w:rPr>
                <w:rFonts w:cstheme="minorHAnsi"/>
              </w:rPr>
              <w:t>60</w:t>
            </w:r>
          </w:p>
        </w:tc>
        <w:tc>
          <w:tcPr>
            <w:tcW w:w="5958" w:type="dxa"/>
            <w:vMerge w:val="restart"/>
          </w:tcPr>
          <w:p w14:paraId="6DA2ED6B"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1E7B2167"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74BD25E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17635B85"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59BAC014"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126DF6BE" w14:textId="77777777" w:rsidTr="00513F98">
        <w:trPr>
          <w:trHeight w:val="398"/>
        </w:trPr>
        <w:tc>
          <w:tcPr>
            <w:tcW w:w="703" w:type="dxa"/>
            <w:vMerge/>
          </w:tcPr>
          <w:p w14:paraId="5C809CF4" w14:textId="77777777" w:rsidR="005E6CA3" w:rsidRPr="00427D71" w:rsidRDefault="005E6CA3" w:rsidP="00ED6735">
            <w:pPr>
              <w:rPr>
                <w:rFonts w:cstheme="minorHAnsi"/>
              </w:rPr>
            </w:pPr>
          </w:p>
        </w:tc>
        <w:tc>
          <w:tcPr>
            <w:tcW w:w="5958" w:type="dxa"/>
            <w:vMerge/>
          </w:tcPr>
          <w:p w14:paraId="4D123101"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4DEED093"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5DC46FB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3FFABC8" w14:textId="77777777" w:rsidR="005E6CA3" w:rsidRPr="00DA042A" w:rsidRDefault="005E6CA3" w:rsidP="00ED6735">
            <w:pPr>
              <w:rPr>
                <w:rFonts w:cstheme="minorHAnsi"/>
              </w:rPr>
            </w:pPr>
          </w:p>
        </w:tc>
      </w:tr>
      <w:tr w:rsidR="005E6CA3" w:rsidRPr="00DA042A" w14:paraId="4BCCF359" w14:textId="77777777" w:rsidTr="00513F98">
        <w:trPr>
          <w:trHeight w:val="398"/>
        </w:trPr>
        <w:tc>
          <w:tcPr>
            <w:tcW w:w="703" w:type="dxa"/>
            <w:vMerge w:val="restart"/>
            <w:shd w:val="clear" w:color="auto" w:fill="A6A6A6" w:themeFill="background1" w:themeFillShade="A6"/>
          </w:tcPr>
          <w:p w14:paraId="1F9F9DC2" w14:textId="77777777" w:rsidR="005E6CA3" w:rsidRPr="00427D71" w:rsidRDefault="005E6CA3" w:rsidP="00ED6735">
            <w:pPr>
              <w:rPr>
                <w:rFonts w:cstheme="minorHAnsi"/>
              </w:rPr>
            </w:pPr>
            <w:r>
              <w:rPr>
                <w:rFonts w:cstheme="minorHAnsi"/>
              </w:rPr>
              <w:t>70</w:t>
            </w:r>
          </w:p>
        </w:tc>
        <w:tc>
          <w:tcPr>
            <w:tcW w:w="5958" w:type="dxa"/>
            <w:vMerge w:val="restart"/>
          </w:tcPr>
          <w:p w14:paraId="4973E0EF" w14:textId="77777777" w:rsidR="005E6CA3" w:rsidRPr="00DA042A" w:rsidRDefault="005E6CA3" w:rsidP="00ED6735">
            <w:pPr>
              <w:rPr>
                <w:rFonts w:cstheme="minorHAnsi"/>
              </w:rPr>
            </w:pPr>
            <w:r w:rsidRPr="00DA042A">
              <w:rPr>
                <w:rFonts w:cstheme="minorHAnsi"/>
              </w:rPr>
              <w:t>Ist die Frist der Fälligkeit unterschritten?</w:t>
            </w:r>
          </w:p>
          <w:p w14:paraId="7D891945" w14:textId="69CBE2AD" w:rsidR="005E6CA3" w:rsidRPr="00DA042A" w:rsidRDefault="001F0057"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0F9B7437"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9C6171A"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1F713855"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558AE055"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34854328" w14:textId="77777777" w:rsidTr="00513F98">
        <w:trPr>
          <w:trHeight w:val="397"/>
        </w:trPr>
        <w:tc>
          <w:tcPr>
            <w:tcW w:w="703" w:type="dxa"/>
            <w:vMerge/>
          </w:tcPr>
          <w:p w14:paraId="10A06857" w14:textId="77777777" w:rsidR="005E6CA3" w:rsidRPr="00427D71" w:rsidRDefault="005E6CA3" w:rsidP="00ED6735">
            <w:pPr>
              <w:rPr>
                <w:rFonts w:cstheme="minorHAnsi"/>
              </w:rPr>
            </w:pPr>
          </w:p>
        </w:tc>
        <w:tc>
          <w:tcPr>
            <w:tcW w:w="5958" w:type="dxa"/>
            <w:vMerge/>
          </w:tcPr>
          <w:p w14:paraId="74CF7E43"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72BB411"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42A7E763"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E649A6E" w14:textId="77777777" w:rsidR="005E6CA3" w:rsidRPr="00DA042A" w:rsidRDefault="005E6CA3" w:rsidP="00ED6735">
            <w:pPr>
              <w:rPr>
                <w:rFonts w:cstheme="minorHAnsi"/>
              </w:rPr>
            </w:pPr>
          </w:p>
        </w:tc>
      </w:tr>
      <w:tr w:rsidR="005E6CA3" w:rsidRPr="00727566" w14:paraId="55491F9E" w14:textId="77777777" w:rsidTr="00513F98">
        <w:trPr>
          <w:trHeight w:val="398"/>
        </w:trPr>
        <w:tc>
          <w:tcPr>
            <w:tcW w:w="703" w:type="dxa"/>
            <w:vMerge w:val="restart"/>
            <w:shd w:val="clear" w:color="auto" w:fill="A6A6A6" w:themeFill="background1" w:themeFillShade="A6"/>
          </w:tcPr>
          <w:p w14:paraId="776E1D29" w14:textId="77777777" w:rsidR="005E6CA3" w:rsidRPr="00427D71" w:rsidRDefault="005E6CA3" w:rsidP="00ED6735">
            <w:pPr>
              <w:rPr>
                <w:rFonts w:cstheme="minorHAnsi"/>
              </w:rPr>
            </w:pPr>
            <w:r>
              <w:rPr>
                <w:rFonts w:cstheme="minorHAnsi"/>
              </w:rPr>
              <w:t>80</w:t>
            </w:r>
          </w:p>
        </w:tc>
        <w:tc>
          <w:tcPr>
            <w:tcW w:w="5958" w:type="dxa"/>
            <w:vMerge w:val="restart"/>
          </w:tcPr>
          <w:p w14:paraId="5661A09C"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7A5B5E1B" w14:textId="77777777" w:rsidR="005E6CA3" w:rsidRDefault="005E6CA3" w:rsidP="00ED6735">
            <w:pPr>
              <w:spacing w:after="0"/>
              <w:rPr>
                <w:rFonts w:cstheme="minorHAnsi"/>
              </w:rPr>
            </w:pPr>
            <w:r w:rsidRPr="00991EC0">
              <w:rPr>
                <w:rFonts w:cstheme="minorHAnsi"/>
              </w:rPr>
              <w:t>gültiges Preisblatt „Preisblatt Messstellenbetrieb“ vor?</w:t>
            </w:r>
          </w:p>
          <w:p w14:paraId="1E361F0E" w14:textId="77777777" w:rsidR="005E6CA3" w:rsidRPr="00991EC0" w:rsidRDefault="005E6CA3" w:rsidP="00ED6735">
            <w:pPr>
              <w:spacing w:after="0"/>
              <w:rPr>
                <w:rFonts w:cstheme="minorHAnsi"/>
              </w:rPr>
            </w:pPr>
          </w:p>
          <w:p w14:paraId="1D522FA2" w14:textId="77777777" w:rsidR="005E6CA3" w:rsidRPr="00991EC0" w:rsidRDefault="005E6CA3" w:rsidP="00ED6735">
            <w:pPr>
              <w:spacing w:after="0"/>
              <w:rPr>
                <w:rFonts w:cstheme="minorHAnsi"/>
              </w:rPr>
            </w:pPr>
            <w:r w:rsidRPr="00991EC0">
              <w:rPr>
                <w:rFonts w:cstheme="minorHAnsi"/>
              </w:rPr>
              <w:t>Hinweis: Es können mehrere aufeinanderfolgende</w:t>
            </w:r>
          </w:p>
          <w:p w14:paraId="74FA21A1" w14:textId="77777777" w:rsidR="005E6CA3" w:rsidRPr="00727566" w:rsidRDefault="005E6CA3" w:rsidP="00ED6735">
            <w:pPr>
              <w:spacing w:after="0"/>
              <w:rPr>
                <w:rFonts w:cstheme="minorHAnsi"/>
              </w:rPr>
            </w:pPr>
            <w:r w:rsidRPr="00991EC0">
              <w:rPr>
                <w:rFonts w:cstheme="minorHAnsi"/>
              </w:rPr>
              <w:t>Preisblätter für einen Abrechnungszeitraum vorliegen.</w:t>
            </w:r>
          </w:p>
        </w:tc>
        <w:tc>
          <w:tcPr>
            <w:tcW w:w="1699" w:type="dxa"/>
            <w:tcBorders>
              <w:bottom w:val="dotted" w:sz="4" w:space="0" w:color="auto"/>
            </w:tcBorders>
          </w:tcPr>
          <w:p w14:paraId="3AE91E24"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1C362046"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6380E50F"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2E0632A"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72DDC7D6" w14:textId="77777777" w:rsidTr="00513F98">
        <w:trPr>
          <w:trHeight w:val="397"/>
        </w:trPr>
        <w:tc>
          <w:tcPr>
            <w:tcW w:w="703" w:type="dxa"/>
            <w:vMerge/>
          </w:tcPr>
          <w:p w14:paraId="714ED6AC" w14:textId="77777777" w:rsidR="005E6CA3" w:rsidRPr="00427D71" w:rsidRDefault="005E6CA3" w:rsidP="00ED6735">
            <w:pPr>
              <w:rPr>
                <w:rFonts w:cstheme="minorHAnsi"/>
              </w:rPr>
            </w:pPr>
          </w:p>
        </w:tc>
        <w:tc>
          <w:tcPr>
            <w:tcW w:w="5958" w:type="dxa"/>
            <w:vMerge/>
          </w:tcPr>
          <w:p w14:paraId="788E825C" w14:textId="77777777" w:rsidR="005E6CA3" w:rsidRPr="00727566" w:rsidRDefault="005E6CA3" w:rsidP="00ED6735">
            <w:pPr>
              <w:rPr>
                <w:rFonts w:cstheme="minorHAnsi"/>
              </w:rPr>
            </w:pPr>
          </w:p>
        </w:tc>
        <w:tc>
          <w:tcPr>
            <w:tcW w:w="1699" w:type="dxa"/>
            <w:tcBorders>
              <w:top w:val="dotted" w:sz="4" w:space="0" w:color="auto"/>
            </w:tcBorders>
          </w:tcPr>
          <w:p w14:paraId="0E2C099F"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4A79D886" w14:textId="77777777" w:rsidR="005E6CA3" w:rsidRPr="00727566" w:rsidRDefault="005E6CA3" w:rsidP="00ED6735">
            <w:pPr>
              <w:rPr>
                <w:rFonts w:cstheme="minorHAnsi"/>
              </w:rPr>
            </w:pPr>
          </w:p>
        </w:tc>
        <w:tc>
          <w:tcPr>
            <w:tcW w:w="5108" w:type="dxa"/>
            <w:tcBorders>
              <w:top w:val="dotted" w:sz="4" w:space="0" w:color="auto"/>
            </w:tcBorders>
          </w:tcPr>
          <w:p w14:paraId="3F747C9F" w14:textId="77777777" w:rsidR="005E6CA3" w:rsidRPr="00727566" w:rsidRDefault="005E6CA3" w:rsidP="00ED6735">
            <w:pPr>
              <w:rPr>
                <w:rFonts w:cstheme="minorHAnsi"/>
              </w:rPr>
            </w:pPr>
          </w:p>
        </w:tc>
      </w:tr>
    </w:tbl>
    <w:p w14:paraId="2B35F1D2"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727566" w14:paraId="08C24EC6" w14:textId="77777777" w:rsidTr="00513F98">
        <w:trPr>
          <w:trHeight w:val="397"/>
        </w:trPr>
        <w:tc>
          <w:tcPr>
            <w:tcW w:w="703" w:type="dxa"/>
            <w:vMerge w:val="restart"/>
            <w:shd w:val="clear" w:color="auto" w:fill="A6A6A6" w:themeFill="background1" w:themeFillShade="A6"/>
          </w:tcPr>
          <w:p w14:paraId="4148420C" w14:textId="3C5F330B" w:rsidR="005E6CA3" w:rsidRPr="00427D71" w:rsidRDefault="005E6CA3" w:rsidP="00ED6735">
            <w:pPr>
              <w:rPr>
                <w:rFonts w:cstheme="minorHAnsi"/>
              </w:rPr>
            </w:pPr>
            <w:r>
              <w:rPr>
                <w:rFonts w:cstheme="minorHAnsi"/>
              </w:rPr>
              <w:lastRenderedPageBreak/>
              <w:t>90</w:t>
            </w:r>
          </w:p>
        </w:tc>
        <w:tc>
          <w:tcPr>
            <w:tcW w:w="5958" w:type="dxa"/>
            <w:vMerge w:val="restart"/>
          </w:tcPr>
          <w:p w14:paraId="0C1A9004" w14:textId="77777777" w:rsidR="005E6CA3" w:rsidRDefault="005E6CA3" w:rsidP="00ED6735">
            <w:pPr>
              <w:rPr>
                <w:rFonts w:cstheme="minorHAnsi"/>
              </w:rPr>
            </w:pPr>
            <w:r w:rsidRPr="0017265D">
              <w:rPr>
                <w:rFonts w:cstheme="minorHAnsi"/>
              </w:rPr>
              <w:t>Ist ein zuvor nicht spezifizierter Fehler im Kopfteil der Rechnung aufgetreten?</w:t>
            </w:r>
          </w:p>
          <w:p w14:paraId="7213B221" w14:textId="77777777" w:rsidR="005E6CA3" w:rsidRPr="00727566" w:rsidRDefault="005E6CA3" w:rsidP="00ED6735">
            <w:pPr>
              <w:rPr>
                <w:rFonts w:cstheme="minorHAnsi"/>
              </w:rPr>
            </w:pPr>
          </w:p>
        </w:tc>
        <w:tc>
          <w:tcPr>
            <w:tcW w:w="1699" w:type="dxa"/>
            <w:tcBorders>
              <w:bottom w:val="dotted" w:sz="4" w:space="0" w:color="auto"/>
            </w:tcBorders>
          </w:tcPr>
          <w:p w14:paraId="78A5A388"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057F88E1"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08B2C595" w14:textId="77777777" w:rsidR="005E6CA3" w:rsidRDefault="005E6CA3" w:rsidP="00ED6735">
            <w:pPr>
              <w:rPr>
                <w:rFonts w:cstheme="minorHAnsi"/>
              </w:rPr>
            </w:pPr>
            <w:r w:rsidRPr="00C46B03">
              <w:rPr>
                <w:rFonts w:cstheme="minorHAnsi"/>
              </w:rPr>
              <w:t>Cluster: Ablehnung a</w:t>
            </w:r>
            <w:r>
              <w:rPr>
                <w:rFonts w:cstheme="minorHAnsi"/>
              </w:rPr>
              <w:t>uf Kopfebene</w:t>
            </w:r>
          </w:p>
          <w:p w14:paraId="4D528E30"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7325B5F4" w14:textId="77777777" w:rsidR="005E6CA3" w:rsidRPr="00727566"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5E6CA3" w:rsidRPr="00727566" w14:paraId="68FE45D1" w14:textId="77777777" w:rsidTr="00513F98">
        <w:trPr>
          <w:trHeight w:val="397"/>
        </w:trPr>
        <w:tc>
          <w:tcPr>
            <w:tcW w:w="703" w:type="dxa"/>
            <w:vMerge/>
          </w:tcPr>
          <w:p w14:paraId="2154C298" w14:textId="77777777" w:rsidR="005E6CA3" w:rsidRPr="00727566" w:rsidRDefault="005E6CA3" w:rsidP="00ED6735">
            <w:pPr>
              <w:rPr>
                <w:rFonts w:cstheme="minorHAnsi"/>
              </w:rPr>
            </w:pPr>
          </w:p>
        </w:tc>
        <w:tc>
          <w:tcPr>
            <w:tcW w:w="5958" w:type="dxa"/>
            <w:vMerge/>
          </w:tcPr>
          <w:p w14:paraId="4BBA11B1"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C45904A"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53BD2A51"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1B0D518D" w14:textId="77777777" w:rsidR="005E6CA3" w:rsidRPr="00727566" w:rsidRDefault="005E6CA3" w:rsidP="00ED6735">
            <w:pPr>
              <w:rPr>
                <w:rFonts w:cstheme="minorHAnsi"/>
              </w:rPr>
            </w:pPr>
          </w:p>
        </w:tc>
      </w:tr>
      <w:tr w:rsidR="005E6CA3" w14:paraId="30A50968" w14:textId="77777777" w:rsidTr="00513F98">
        <w:trPr>
          <w:trHeight w:val="397"/>
        </w:trPr>
        <w:tc>
          <w:tcPr>
            <w:tcW w:w="14397" w:type="dxa"/>
            <w:gridSpan w:val="5"/>
            <w:shd w:val="clear" w:color="auto" w:fill="92D050"/>
          </w:tcPr>
          <w:p w14:paraId="7DC95A95"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28994598" w14:textId="77777777" w:rsidTr="00513F98">
        <w:trPr>
          <w:trHeight w:val="397"/>
        </w:trPr>
        <w:tc>
          <w:tcPr>
            <w:tcW w:w="703" w:type="dxa"/>
            <w:vMerge w:val="restart"/>
            <w:shd w:val="clear" w:color="auto" w:fill="92D050"/>
          </w:tcPr>
          <w:p w14:paraId="46669740" w14:textId="77777777" w:rsidR="005E6CA3" w:rsidRPr="00427D71" w:rsidRDefault="005E6CA3" w:rsidP="00ED6735">
            <w:pPr>
              <w:rPr>
                <w:rFonts w:cstheme="minorHAnsi"/>
              </w:rPr>
            </w:pPr>
            <w:r w:rsidRPr="00427D71">
              <w:rPr>
                <w:rFonts w:cstheme="minorHAnsi"/>
              </w:rPr>
              <w:t>300</w:t>
            </w:r>
          </w:p>
        </w:tc>
        <w:tc>
          <w:tcPr>
            <w:tcW w:w="5958" w:type="dxa"/>
            <w:vMerge w:val="restart"/>
          </w:tcPr>
          <w:p w14:paraId="68C53C21"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1A09B92"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397D2B39"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11EFF4DD" w14:textId="77777777" w:rsidR="005E6CA3" w:rsidRDefault="005E6CA3" w:rsidP="00ED6735">
            <w:pPr>
              <w:rPr>
                <w:rFonts w:cstheme="minorHAnsi"/>
              </w:rPr>
            </w:pPr>
            <w:r>
              <w:rPr>
                <w:rFonts w:cstheme="minorHAnsi"/>
              </w:rPr>
              <w:t>Cluster: Ablehnung auf Positionsebene</w:t>
            </w:r>
          </w:p>
          <w:p w14:paraId="3D917CE1" w14:textId="77777777" w:rsidR="005E6CA3" w:rsidRDefault="005E6CA3" w:rsidP="00ED6735">
            <w:pPr>
              <w:rPr>
                <w:rFonts w:cstheme="minorHAnsi"/>
              </w:rPr>
            </w:pPr>
          </w:p>
          <w:p w14:paraId="11709F3B" w14:textId="77777777" w:rsidR="005E6CA3" w:rsidRPr="00DA042A" w:rsidRDefault="005E6CA3" w:rsidP="00ED6735">
            <w:pPr>
              <w:rPr>
                <w:rFonts w:cstheme="minorHAnsi"/>
              </w:rPr>
            </w:pPr>
            <w:r>
              <w:rPr>
                <w:rFonts w:cstheme="minorHAnsi"/>
              </w:rPr>
              <w:t>Es wurde in der Rechnungsposition nicht die Artikel-ID aus der Bestellung verwendet?</w:t>
            </w:r>
          </w:p>
        </w:tc>
      </w:tr>
      <w:tr w:rsidR="005E6CA3" w:rsidRPr="00DA042A" w14:paraId="7A26A2DA" w14:textId="77777777" w:rsidTr="00513F98">
        <w:trPr>
          <w:trHeight w:val="397"/>
        </w:trPr>
        <w:tc>
          <w:tcPr>
            <w:tcW w:w="703" w:type="dxa"/>
            <w:vMerge/>
          </w:tcPr>
          <w:p w14:paraId="1B0FA3AD" w14:textId="77777777" w:rsidR="005E6CA3" w:rsidRPr="00427D71" w:rsidRDefault="005E6CA3" w:rsidP="00ED6735">
            <w:pPr>
              <w:rPr>
                <w:rFonts w:cstheme="minorHAnsi"/>
              </w:rPr>
            </w:pPr>
          </w:p>
        </w:tc>
        <w:tc>
          <w:tcPr>
            <w:tcW w:w="5958" w:type="dxa"/>
            <w:vMerge/>
          </w:tcPr>
          <w:p w14:paraId="4206D3F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AFE02A5"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1DB846F7"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1872F19" w14:textId="77777777" w:rsidR="005E6CA3" w:rsidRPr="00DA042A" w:rsidRDefault="005E6CA3" w:rsidP="00ED6735">
            <w:pPr>
              <w:rPr>
                <w:rFonts w:cstheme="minorHAnsi"/>
              </w:rPr>
            </w:pPr>
          </w:p>
        </w:tc>
      </w:tr>
      <w:tr w:rsidR="005E6CA3" w:rsidRPr="00DA042A" w14:paraId="5E27A30D" w14:textId="77777777" w:rsidTr="00513F98">
        <w:trPr>
          <w:trHeight w:val="397"/>
        </w:trPr>
        <w:tc>
          <w:tcPr>
            <w:tcW w:w="703" w:type="dxa"/>
            <w:vMerge w:val="restart"/>
            <w:shd w:val="clear" w:color="auto" w:fill="92D050"/>
          </w:tcPr>
          <w:p w14:paraId="37427E0E" w14:textId="77777777" w:rsidR="005E6CA3" w:rsidRPr="00427D71" w:rsidRDefault="005E6CA3" w:rsidP="00ED6735">
            <w:pPr>
              <w:rPr>
                <w:rFonts w:cstheme="minorHAnsi"/>
              </w:rPr>
            </w:pPr>
            <w:r>
              <w:rPr>
                <w:rFonts w:cstheme="minorHAnsi"/>
              </w:rPr>
              <w:t>310</w:t>
            </w:r>
          </w:p>
        </w:tc>
        <w:tc>
          <w:tcPr>
            <w:tcW w:w="5958" w:type="dxa"/>
            <w:vMerge w:val="restart"/>
          </w:tcPr>
          <w:p w14:paraId="0CEAB87B"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23B3EE8C"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48D33C9D"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6AC91F03"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40B796F9"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da die Leistung nicht erfolgreich vom MSB durchgeführt wurde.</w:t>
            </w:r>
          </w:p>
        </w:tc>
      </w:tr>
      <w:tr w:rsidR="005E6CA3" w:rsidRPr="00DA042A" w14:paraId="4ACC80C9" w14:textId="77777777" w:rsidTr="00513F98">
        <w:trPr>
          <w:trHeight w:val="397"/>
        </w:trPr>
        <w:tc>
          <w:tcPr>
            <w:tcW w:w="703" w:type="dxa"/>
            <w:vMerge/>
          </w:tcPr>
          <w:p w14:paraId="31A70656" w14:textId="77777777" w:rsidR="005E6CA3" w:rsidRPr="00427D71" w:rsidRDefault="005E6CA3" w:rsidP="00ED6735">
            <w:pPr>
              <w:rPr>
                <w:rFonts w:cstheme="minorHAnsi"/>
              </w:rPr>
            </w:pPr>
          </w:p>
        </w:tc>
        <w:tc>
          <w:tcPr>
            <w:tcW w:w="5958" w:type="dxa"/>
            <w:vMerge/>
          </w:tcPr>
          <w:p w14:paraId="6FAAD832" w14:textId="77777777" w:rsidR="005E6CA3" w:rsidRDefault="005E6CA3" w:rsidP="00ED6735">
            <w:pPr>
              <w:rPr>
                <w:rFonts w:cstheme="minorHAnsi"/>
              </w:rPr>
            </w:pPr>
          </w:p>
        </w:tc>
        <w:tc>
          <w:tcPr>
            <w:tcW w:w="1699" w:type="dxa"/>
            <w:tcBorders>
              <w:top w:val="dotted" w:sz="4" w:space="0" w:color="auto"/>
              <w:bottom w:val="single" w:sz="4" w:space="0" w:color="auto"/>
            </w:tcBorders>
          </w:tcPr>
          <w:p w14:paraId="0834F6E5"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72F06510" w14:textId="77777777" w:rsidR="005E6CA3" w:rsidRDefault="005E6CA3" w:rsidP="00ED6735">
            <w:pPr>
              <w:rPr>
                <w:rFonts w:cstheme="minorHAnsi"/>
              </w:rPr>
            </w:pPr>
          </w:p>
        </w:tc>
        <w:tc>
          <w:tcPr>
            <w:tcW w:w="5108" w:type="dxa"/>
            <w:tcBorders>
              <w:top w:val="dotted" w:sz="4" w:space="0" w:color="auto"/>
              <w:bottom w:val="single" w:sz="4" w:space="0" w:color="auto"/>
            </w:tcBorders>
          </w:tcPr>
          <w:p w14:paraId="0B6207A8" w14:textId="77777777" w:rsidR="005E6CA3" w:rsidRPr="00DA042A" w:rsidRDefault="005E6CA3" w:rsidP="00ED6735">
            <w:pPr>
              <w:rPr>
                <w:rFonts w:cstheme="minorHAnsi"/>
              </w:rPr>
            </w:pPr>
          </w:p>
        </w:tc>
      </w:tr>
      <w:tr w:rsidR="005E6CA3" w:rsidRPr="00DA042A" w14:paraId="6A45F33B" w14:textId="77777777" w:rsidTr="00513F98">
        <w:trPr>
          <w:trHeight w:val="397"/>
        </w:trPr>
        <w:tc>
          <w:tcPr>
            <w:tcW w:w="703" w:type="dxa"/>
            <w:vMerge w:val="restart"/>
            <w:shd w:val="clear" w:color="auto" w:fill="92D050"/>
          </w:tcPr>
          <w:p w14:paraId="2275872C" w14:textId="77777777" w:rsidR="005E6CA3" w:rsidRPr="00427D71" w:rsidRDefault="005E6CA3" w:rsidP="00ED6735">
            <w:pPr>
              <w:rPr>
                <w:rFonts w:cstheme="minorHAnsi"/>
              </w:rPr>
            </w:pPr>
            <w:r w:rsidRPr="00427D71">
              <w:rPr>
                <w:rFonts w:cstheme="minorHAnsi"/>
              </w:rPr>
              <w:t>3</w:t>
            </w:r>
            <w:r>
              <w:rPr>
                <w:rFonts w:cstheme="minorHAnsi"/>
              </w:rPr>
              <w:t>20</w:t>
            </w:r>
          </w:p>
        </w:tc>
        <w:tc>
          <w:tcPr>
            <w:tcW w:w="5958" w:type="dxa"/>
            <w:vMerge w:val="restart"/>
          </w:tcPr>
          <w:p w14:paraId="11CF68E5" w14:textId="77777777" w:rsidR="005E6CA3" w:rsidRPr="00DA042A" w:rsidRDefault="005E6CA3" w:rsidP="00ED6735">
            <w:pPr>
              <w:rPr>
                <w:rFonts w:cstheme="minorHAnsi"/>
              </w:rPr>
            </w:pPr>
            <w:r>
              <w:rPr>
                <w:rFonts w:cstheme="minorHAnsi"/>
              </w:rPr>
              <w:t xml:space="preserve">Entspricht der Preis in der Rechnungsposition dem Preis aus dem Preisblatt das zum Zeitpunkt des </w:t>
            </w:r>
            <w:r>
              <w:rPr>
                <w:rFonts w:cstheme="minorHAnsi"/>
              </w:rPr>
              <w:lastRenderedPageBreak/>
              <w:t>Ausführungsdatums/zum Abrechnungszeitraum der Leistung gültig ist?</w:t>
            </w:r>
          </w:p>
        </w:tc>
        <w:tc>
          <w:tcPr>
            <w:tcW w:w="1699" w:type="dxa"/>
            <w:tcBorders>
              <w:top w:val="single" w:sz="4" w:space="0" w:color="auto"/>
              <w:bottom w:val="dotted" w:sz="4" w:space="0" w:color="auto"/>
            </w:tcBorders>
          </w:tcPr>
          <w:p w14:paraId="5CF7DEB9" w14:textId="77777777" w:rsidR="005E6CA3" w:rsidRDefault="005E6CA3" w:rsidP="00ED6735">
            <w:pPr>
              <w:rPr>
                <w:rFonts w:cstheme="minorHAnsi"/>
              </w:rPr>
            </w:pPr>
            <w:r>
              <w:rPr>
                <w:rFonts w:cstheme="minorHAnsi"/>
              </w:rPr>
              <w:lastRenderedPageBreak/>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2C284EA0"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215D2DCA"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EB253CF"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5F6B5874" w14:textId="77777777" w:rsidTr="00513F98">
        <w:trPr>
          <w:trHeight w:val="397"/>
        </w:trPr>
        <w:tc>
          <w:tcPr>
            <w:tcW w:w="703" w:type="dxa"/>
            <w:vMerge/>
            <w:tcBorders>
              <w:bottom w:val="nil"/>
            </w:tcBorders>
          </w:tcPr>
          <w:p w14:paraId="1890FFC5" w14:textId="77777777" w:rsidR="005E6CA3" w:rsidRPr="00DA042A" w:rsidRDefault="005E6CA3" w:rsidP="00ED6735">
            <w:pPr>
              <w:rPr>
                <w:rFonts w:cstheme="minorHAnsi"/>
              </w:rPr>
            </w:pPr>
          </w:p>
        </w:tc>
        <w:tc>
          <w:tcPr>
            <w:tcW w:w="5958" w:type="dxa"/>
            <w:vMerge/>
            <w:tcBorders>
              <w:bottom w:val="nil"/>
            </w:tcBorders>
          </w:tcPr>
          <w:p w14:paraId="0DB0DA2C" w14:textId="77777777" w:rsidR="005E6CA3" w:rsidRPr="00DA042A" w:rsidRDefault="005E6CA3" w:rsidP="00ED6735">
            <w:pPr>
              <w:rPr>
                <w:rFonts w:cstheme="minorHAnsi"/>
              </w:rPr>
            </w:pPr>
          </w:p>
        </w:tc>
        <w:tc>
          <w:tcPr>
            <w:tcW w:w="1699" w:type="dxa"/>
            <w:tcBorders>
              <w:top w:val="dotted" w:sz="4" w:space="0" w:color="auto"/>
              <w:bottom w:val="nil"/>
            </w:tcBorders>
          </w:tcPr>
          <w:p w14:paraId="54AE86E6"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467A193E"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55274ABF" w14:textId="77777777" w:rsidR="005E6CA3" w:rsidRPr="00DA042A" w:rsidRDefault="005E6CA3" w:rsidP="00ED6735">
            <w:pPr>
              <w:rPr>
                <w:rFonts w:cstheme="minorHAnsi"/>
              </w:rPr>
            </w:pPr>
          </w:p>
        </w:tc>
      </w:tr>
      <w:tr w:rsidR="005E6CA3" w:rsidRPr="00DA042A" w14:paraId="255A26A8" w14:textId="77777777" w:rsidTr="00513F98">
        <w:trPr>
          <w:trHeight w:val="398"/>
        </w:trPr>
        <w:tc>
          <w:tcPr>
            <w:tcW w:w="703" w:type="dxa"/>
            <w:vMerge w:val="restart"/>
            <w:tcBorders>
              <w:top w:val="nil"/>
            </w:tcBorders>
            <w:shd w:val="clear" w:color="auto" w:fill="92D050"/>
          </w:tcPr>
          <w:p w14:paraId="342D3687"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Borders>
              <w:top w:val="nil"/>
            </w:tcBorders>
          </w:tcPr>
          <w:p w14:paraId="4591B175" w14:textId="77777777" w:rsidR="005E6CA3" w:rsidRDefault="005E6CA3"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0151BC3C" w14:textId="77777777" w:rsidR="005E6CA3" w:rsidRDefault="005E6CA3" w:rsidP="00ED6735">
            <w:pPr>
              <w:rPr>
                <w:rFonts w:cstheme="minorHAnsi"/>
              </w:rPr>
            </w:pPr>
          </w:p>
        </w:tc>
        <w:tc>
          <w:tcPr>
            <w:tcW w:w="1699" w:type="dxa"/>
            <w:tcBorders>
              <w:top w:val="nil"/>
              <w:bottom w:val="dotted" w:sz="4" w:space="0" w:color="auto"/>
            </w:tcBorders>
          </w:tcPr>
          <w:p w14:paraId="37AEFE66" w14:textId="77777777"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bottom w:val="dotted" w:sz="4" w:space="0" w:color="auto"/>
            </w:tcBorders>
          </w:tcPr>
          <w:p w14:paraId="4F62562A"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0A9056AA"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5E595D38"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14ED0C95" w14:textId="77777777" w:rsidTr="00513F98">
        <w:trPr>
          <w:trHeight w:val="398"/>
        </w:trPr>
        <w:tc>
          <w:tcPr>
            <w:tcW w:w="703" w:type="dxa"/>
            <w:vMerge/>
          </w:tcPr>
          <w:p w14:paraId="0E89B16F" w14:textId="77777777" w:rsidR="005E6CA3" w:rsidRPr="00427D71" w:rsidRDefault="005E6CA3" w:rsidP="00ED6735">
            <w:pPr>
              <w:rPr>
                <w:rFonts w:cstheme="minorHAnsi"/>
              </w:rPr>
            </w:pPr>
          </w:p>
        </w:tc>
        <w:tc>
          <w:tcPr>
            <w:tcW w:w="5958" w:type="dxa"/>
            <w:vMerge/>
          </w:tcPr>
          <w:p w14:paraId="53689DDB" w14:textId="77777777" w:rsidR="005E6CA3" w:rsidRDefault="005E6CA3" w:rsidP="00ED6735">
            <w:pPr>
              <w:rPr>
                <w:rFonts w:cstheme="minorHAnsi"/>
              </w:rPr>
            </w:pPr>
          </w:p>
        </w:tc>
        <w:tc>
          <w:tcPr>
            <w:tcW w:w="1699" w:type="dxa"/>
            <w:tcBorders>
              <w:top w:val="dotted" w:sz="4" w:space="0" w:color="auto"/>
              <w:bottom w:val="single" w:sz="4" w:space="0" w:color="auto"/>
            </w:tcBorders>
          </w:tcPr>
          <w:p w14:paraId="6F7CACAD"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1CF96C0D"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27B2E44C" w14:textId="77777777" w:rsidR="005E6CA3" w:rsidRPr="00DA042A" w:rsidRDefault="005E6CA3" w:rsidP="00ED6735">
            <w:pPr>
              <w:rPr>
                <w:rFonts w:cstheme="minorHAnsi"/>
              </w:rPr>
            </w:pPr>
          </w:p>
        </w:tc>
      </w:tr>
      <w:tr w:rsidR="005E6CA3" w:rsidRPr="00DA042A" w14:paraId="4F4A30D7" w14:textId="77777777" w:rsidTr="00513F98">
        <w:trPr>
          <w:trHeight w:val="398"/>
        </w:trPr>
        <w:tc>
          <w:tcPr>
            <w:tcW w:w="703" w:type="dxa"/>
            <w:vMerge w:val="restart"/>
            <w:shd w:val="clear" w:color="auto" w:fill="92D050"/>
          </w:tcPr>
          <w:p w14:paraId="650862DA" w14:textId="77777777" w:rsidR="005E6CA3" w:rsidRPr="00427D71" w:rsidRDefault="005E6CA3" w:rsidP="00ED6735">
            <w:pPr>
              <w:rPr>
                <w:rFonts w:cstheme="minorHAnsi"/>
              </w:rPr>
            </w:pPr>
            <w:r>
              <w:rPr>
                <w:rFonts w:cstheme="minorHAnsi"/>
              </w:rPr>
              <w:t>350</w:t>
            </w:r>
          </w:p>
        </w:tc>
        <w:tc>
          <w:tcPr>
            <w:tcW w:w="5958" w:type="dxa"/>
            <w:vMerge w:val="restart"/>
          </w:tcPr>
          <w:p w14:paraId="0DC54447"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63D90DAA"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18EE239A" w14:textId="77777777" w:rsidR="005E6CA3" w:rsidRDefault="005E6CA3"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02D8938E"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9A16270"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16D33DE9" w14:textId="77777777" w:rsidTr="00513F98">
        <w:trPr>
          <w:trHeight w:val="398"/>
        </w:trPr>
        <w:tc>
          <w:tcPr>
            <w:tcW w:w="703" w:type="dxa"/>
            <w:vMerge/>
          </w:tcPr>
          <w:p w14:paraId="6C4083E4" w14:textId="77777777" w:rsidR="005E6CA3" w:rsidRPr="00427D71" w:rsidRDefault="005E6CA3" w:rsidP="00ED6735">
            <w:pPr>
              <w:rPr>
                <w:rFonts w:cstheme="minorHAnsi"/>
              </w:rPr>
            </w:pPr>
          </w:p>
        </w:tc>
        <w:tc>
          <w:tcPr>
            <w:tcW w:w="5958" w:type="dxa"/>
            <w:vMerge/>
          </w:tcPr>
          <w:p w14:paraId="0210AF3A"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551EFF0A"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212AFA9A"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08DCB9DE" w14:textId="77777777" w:rsidR="005E6CA3" w:rsidRDefault="005E6CA3" w:rsidP="00ED6735">
            <w:pPr>
              <w:rPr>
                <w:rFonts w:cstheme="minorHAnsi"/>
              </w:rPr>
            </w:pPr>
          </w:p>
        </w:tc>
      </w:tr>
      <w:tr w:rsidR="005E6CA3" w:rsidRPr="00DA042A" w14:paraId="41E70FCE" w14:textId="77777777" w:rsidTr="00513F98">
        <w:trPr>
          <w:trHeight w:val="398"/>
        </w:trPr>
        <w:tc>
          <w:tcPr>
            <w:tcW w:w="703" w:type="dxa"/>
            <w:vMerge w:val="restart"/>
            <w:shd w:val="clear" w:color="auto" w:fill="92D050"/>
          </w:tcPr>
          <w:p w14:paraId="40FAD954" w14:textId="77777777" w:rsidR="005E6CA3" w:rsidRPr="00427D71" w:rsidRDefault="005E6CA3" w:rsidP="00ED6735">
            <w:pPr>
              <w:rPr>
                <w:rFonts w:cstheme="minorHAnsi"/>
              </w:rPr>
            </w:pPr>
            <w:r>
              <w:rPr>
                <w:rFonts w:cstheme="minorHAnsi"/>
              </w:rPr>
              <w:t>360</w:t>
            </w:r>
          </w:p>
        </w:tc>
        <w:tc>
          <w:tcPr>
            <w:tcW w:w="5958" w:type="dxa"/>
            <w:vMerge w:val="restart"/>
          </w:tcPr>
          <w:p w14:paraId="72704281"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nil"/>
              <w:right w:val="single" w:sz="4" w:space="0" w:color="auto"/>
            </w:tcBorders>
          </w:tcPr>
          <w:p w14:paraId="57B44AA5"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nil"/>
              <w:right w:val="single" w:sz="4" w:space="0" w:color="auto"/>
            </w:tcBorders>
          </w:tcPr>
          <w:p w14:paraId="3AA0787A"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nil"/>
            </w:tcBorders>
          </w:tcPr>
          <w:p w14:paraId="393AC6AC"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1EE492F9"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7B2DC256" w14:textId="77777777" w:rsidTr="00513F98">
        <w:trPr>
          <w:trHeight w:val="398"/>
        </w:trPr>
        <w:tc>
          <w:tcPr>
            <w:tcW w:w="703" w:type="dxa"/>
            <w:vMerge/>
          </w:tcPr>
          <w:p w14:paraId="58563843" w14:textId="77777777" w:rsidR="005E6CA3" w:rsidRPr="00427D71" w:rsidRDefault="005E6CA3" w:rsidP="00ED6735">
            <w:pPr>
              <w:rPr>
                <w:rFonts w:cstheme="minorHAnsi"/>
              </w:rPr>
            </w:pPr>
          </w:p>
        </w:tc>
        <w:tc>
          <w:tcPr>
            <w:tcW w:w="5958" w:type="dxa"/>
            <w:vMerge/>
          </w:tcPr>
          <w:p w14:paraId="7EB947CA" w14:textId="77777777" w:rsidR="005E6CA3" w:rsidRDefault="005E6CA3" w:rsidP="00ED6735">
            <w:pPr>
              <w:rPr>
                <w:rFonts w:cstheme="minorHAnsi"/>
              </w:rPr>
            </w:pPr>
          </w:p>
        </w:tc>
        <w:tc>
          <w:tcPr>
            <w:tcW w:w="1699" w:type="dxa"/>
            <w:tcBorders>
              <w:top w:val="nil"/>
              <w:bottom w:val="single" w:sz="4" w:space="0" w:color="auto"/>
              <w:right w:val="single" w:sz="4" w:space="0" w:color="auto"/>
            </w:tcBorders>
          </w:tcPr>
          <w:p w14:paraId="25040E57"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nil"/>
              <w:left w:val="single" w:sz="4" w:space="0" w:color="auto"/>
              <w:bottom w:val="single" w:sz="4" w:space="0" w:color="auto"/>
              <w:right w:val="single" w:sz="4" w:space="0" w:color="auto"/>
            </w:tcBorders>
          </w:tcPr>
          <w:p w14:paraId="27A6E01F" w14:textId="77777777" w:rsidR="005E6CA3" w:rsidRDefault="005E6CA3" w:rsidP="00ED6735">
            <w:pPr>
              <w:rPr>
                <w:rFonts w:cstheme="minorHAnsi"/>
              </w:rPr>
            </w:pPr>
          </w:p>
        </w:tc>
        <w:tc>
          <w:tcPr>
            <w:tcW w:w="5108" w:type="dxa"/>
            <w:tcBorders>
              <w:top w:val="nil"/>
              <w:left w:val="single" w:sz="4" w:space="0" w:color="auto"/>
              <w:bottom w:val="single" w:sz="4" w:space="0" w:color="auto"/>
            </w:tcBorders>
          </w:tcPr>
          <w:p w14:paraId="47F0C7CC" w14:textId="77777777" w:rsidR="005E6CA3" w:rsidRDefault="005E6CA3" w:rsidP="00ED6735">
            <w:pPr>
              <w:rPr>
                <w:rFonts w:cstheme="minorHAnsi"/>
              </w:rPr>
            </w:pPr>
          </w:p>
        </w:tc>
      </w:tr>
    </w:tbl>
    <w:p w14:paraId="19D05281"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16C069F8" w14:textId="77777777" w:rsidTr="00513F98">
        <w:trPr>
          <w:trHeight w:val="398"/>
        </w:trPr>
        <w:tc>
          <w:tcPr>
            <w:tcW w:w="703" w:type="dxa"/>
            <w:vMerge w:val="restart"/>
            <w:shd w:val="clear" w:color="auto" w:fill="92D050"/>
          </w:tcPr>
          <w:p w14:paraId="2585464B" w14:textId="4F8AC5BA" w:rsidR="005E6CA3" w:rsidRPr="00427D71" w:rsidRDefault="005E6CA3" w:rsidP="00ED6735">
            <w:pPr>
              <w:rPr>
                <w:rFonts w:cstheme="minorHAnsi"/>
              </w:rPr>
            </w:pPr>
            <w:r>
              <w:rPr>
                <w:rFonts w:cstheme="minorHAnsi"/>
              </w:rPr>
              <w:lastRenderedPageBreak/>
              <w:t>370</w:t>
            </w:r>
          </w:p>
        </w:tc>
        <w:tc>
          <w:tcPr>
            <w:tcW w:w="5958" w:type="dxa"/>
            <w:vMerge w:val="restart"/>
            <w:tcBorders>
              <w:right w:val="single" w:sz="4" w:space="0" w:color="auto"/>
            </w:tcBorders>
          </w:tcPr>
          <w:p w14:paraId="04E67834"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189E04E9" w14:textId="3674C9DC"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AE4A9A">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012F23F5"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08832228"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2782B7E1"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29C21C32" w14:textId="5CD4F054" w:rsidR="00A17274" w:rsidRDefault="00A17274" w:rsidP="00ED6735">
            <w:pPr>
              <w:rPr>
                <w:rFonts w:cstheme="minorHAnsi"/>
              </w:rPr>
            </w:pPr>
            <w:r>
              <w:rPr>
                <w:rFonts w:cstheme="minorHAnsi"/>
              </w:rPr>
              <w:t>Hinweis: Rechnungsnummer ist anzugeben</w:t>
            </w:r>
          </w:p>
        </w:tc>
      </w:tr>
      <w:tr w:rsidR="005E6CA3" w:rsidRPr="00DA042A" w14:paraId="5F610EC5" w14:textId="77777777" w:rsidTr="00513F98">
        <w:trPr>
          <w:trHeight w:val="398"/>
        </w:trPr>
        <w:tc>
          <w:tcPr>
            <w:tcW w:w="703" w:type="dxa"/>
            <w:vMerge/>
          </w:tcPr>
          <w:p w14:paraId="6EAE08F9" w14:textId="77777777" w:rsidR="005E6CA3" w:rsidRPr="00427D71" w:rsidRDefault="005E6CA3" w:rsidP="00ED6735">
            <w:pPr>
              <w:rPr>
                <w:rFonts w:cstheme="minorHAnsi"/>
              </w:rPr>
            </w:pPr>
          </w:p>
        </w:tc>
        <w:tc>
          <w:tcPr>
            <w:tcW w:w="5958" w:type="dxa"/>
            <w:vMerge/>
          </w:tcPr>
          <w:p w14:paraId="259B31A8"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4DCCB932" w14:textId="39C07EF1"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AE4A9A">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1E991B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388848E3" w14:textId="29BC92F1" w:rsidR="005E6CA3" w:rsidRDefault="005E6CA3" w:rsidP="00ED6735">
            <w:pPr>
              <w:rPr>
                <w:rFonts w:cstheme="minorHAnsi"/>
              </w:rPr>
            </w:pPr>
          </w:p>
        </w:tc>
      </w:tr>
      <w:tr w:rsidR="005E6CA3" w:rsidRPr="00DA042A" w14:paraId="727E8A7B" w14:textId="77777777" w:rsidTr="00513F98">
        <w:trPr>
          <w:trHeight w:val="398"/>
        </w:trPr>
        <w:tc>
          <w:tcPr>
            <w:tcW w:w="703" w:type="dxa"/>
            <w:vMerge w:val="restart"/>
            <w:shd w:val="clear" w:color="auto" w:fill="92D050"/>
          </w:tcPr>
          <w:p w14:paraId="5873E6B9" w14:textId="77777777" w:rsidR="005E6CA3" w:rsidRPr="00427D71" w:rsidRDefault="005E6CA3" w:rsidP="00ED6735">
            <w:pPr>
              <w:rPr>
                <w:rFonts w:cstheme="minorHAnsi"/>
              </w:rPr>
            </w:pPr>
            <w:r>
              <w:rPr>
                <w:rFonts w:cstheme="minorHAnsi"/>
              </w:rPr>
              <w:t>420</w:t>
            </w:r>
          </w:p>
        </w:tc>
        <w:tc>
          <w:tcPr>
            <w:tcW w:w="5958" w:type="dxa"/>
            <w:vMerge w:val="restart"/>
          </w:tcPr>
          <w:p w14:paraId="71673AF8" w14:textId="77777777" w:rsidR="005E6CA3" w:rsidRPr="00DA042A" w:rsidRDefault="005E6CA3" w:rsidP="00ED6735">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204E2E49"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72527976"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610AA6FD"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70B53350" w14:textId="77777777" w:rsidR="005E6CA3" w:rsidRPr="00DA042A" w:rsidRDefault="005E6CA3" w:rsidP="00ED6735">
            <w:pPr>
              <w:rPr>
                <w:rFonts w:cstheme="minorHAnsi"/>
              </w:rPr>
            </w:pPr>
            <w:r w:rsidRPr="00DA042A">
              <w:rPr>
                <w:rFonts w:cstheme="minorHAnsi"/>
              </w:rPr>
              <w:t>Rechenfehler liegt vor</w:t>
            </w:r>
          </w:p>
        </w:tc>
      </w:tr>
      <w:tr w:rsidR="005E6CA3" w:rsidRPr="00DA042A" w14:paraId="0F6D2D18" w14:textId="77777777" w:rsidTr="00513F98">
        <w:trPr>
          <w:trHeight w:val="398"/>
        </w:trPr>
        <w:tc>
          <w:tcPr>
            <w:tcW w:w="703" w:type="dxa"/>
            <w:vMerge/>
          </w:tcPr>
          <w:p w14:paraId="7B938BCA" w14:textId="77777777" w:rsidR="005E6CA3" w:rsidRPr="00427D71" w:rsidRDefault="005E6CA3" w:rsidP="00ED6735">
            <w:pPr>
              <w:rPr>
                <w:rFonts w:cstheme="minorHAnsi"/>
              </w:rPr>
            </w:pPr>
          </w:p>
        </w:tc>
        <w:tc>
          <w:tcPr>
            <w:tcW w:w="5958" w:type="dxa"/>
            <w:vMerge/>
          </w:tcPr>
          <w:p w14:paraId="6666AF01" w14:textId="77777777" w:rsidR="005E6CA3" w:rsidRPr="00DA042A" w:rsidRDefault="005E6CA3" w:rsidP="00ED6735">
            <w:pPr>
              <w:rPr>
                <w:rFonts w:cstheme="minorHAnsi"/>
              </w:rPr>
            </w:pPr>
          </w:p>
        </w:tc>
        <w:tc>
          <w:tcPr>
            <w:tcW w:w="1699" w:type="dxa"/>
            <w:tcBorders>
              <w:top w:val="dotted" w:sz="4" w:space="0" w:color="auto"/>
            </w:tcBorders>
          </w:tcPr>
          <w:p w14:paraId="0C54A57D"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265D6402" w14:textId="77777777" w:rsidR="005E6CA3" w:rsidRPr="00DA042A" w:rsidRDefault="005E6CA3" w:rsidP="00ED6735">
            <w:pPr>
              <w:rPr>
                <w:rFonts w:cstheme="minorHAnsi"/>
              </w:rPr>
            </w:pPr>
          </w:p>
        </w:tc>
        <w:tc>
          <w:tcPr>
            <w:tcW w:w="5108" w:type="dxa"/>
            <w:tcBorders>
              <w:top w:val="dotted" w:sz="4" w:space="0" w:color="auto"/>
            </w:tcBorders>
          </w:tcPr>
          <w:p w14:paraId="67D27206" w14:textId="77777777" w:rsidR="005E6CA3" w:rsidRPr="00DA042A" w:rsidRDefault="005E6CA3" w:rsidP="00ED6735">
            <w:pPr>
              <w:rPr>
                <w:rFonts w:cstheme="minorHAnsi"/>
              </w:rPr>
            </w:pPr>
          </w:p>
        </w:tc>
      </w:tr>
      <w:tr w:rsidR="005E6CA3" w:rsidRPr="00C46B03" w14:paraId="490AA12C" w14:textId="77777777" w:rsidTr="00513F98">
        <w:trPr>
          <w:trHeight w:val="398"/>
        </w:trPr>
        <w:tc>
          <w:tcPr>
            <w:tcW w:w="703" w:type="dxa"/>
            <w:vMerge w:val="restart"/>
            <w:shd w:val="clear" w:color="auto" w:fill="92D050"/>
          </w:tcPr>
          <w:p w14:paraId="6A67AE2F" w14:textId="77777777" w:rsidR="005E6CA3" w:rsidRPr="00427D71" w:rsidRDefault="005E6CA3" w:rsidP="00ED6735">
            <w:pPr>
              <w:rPr>
                <w:rFonts w:cstheme="minorHAnsi"/>
              </w:rPr>
            </w:pPr>
            <w:r>
              <w:rPr>
                <w:rFonts w:cstheme="minorHAnsi"/>
              </w:rPr>
              <w:t>430</w:t>
            </w:r>
          </w:p>
        </w:tc>
        <w:tc>
          <w:tcPr>
            <w:tcW w:w="5958" w:type="dxa"/>
            <w:vMerge w:val="restart"/>
          </w:tcPr>
          <w:p w14:paraId="26923152"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517ACE03"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6F3E1DE8"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3D0E3ECC" w14:textId="77777777" w:rsidR="005E6CA3" w:rsidRDefault="005E6CA3" w:rsidP="00ED6735">
            <w:pPr>
              <w:rPr>
                <w:rFonts w:cstheme="minorHAnsi"/>
              </w:rPr>
            </w:pPr>
            <w:r w:rsidRPr="00C46B03">
              <w:rPr>
                <w:rFonts w:cstheme="minorHAnsi"/>
              </w:rPr>
              <w:t xml:space="preserve">Cluster: Ablehnung auf Positionsebene </w:t>
            </w:r>
          </w:p>
          <w:p w14:paraId="668BF924" w14:textId="77777777" w:rsidR="005E6CA3" w:rsidRDefault="005E6CA3" w:rsidP="00ED6735">
            <w:pPr>
              <w:rPr>
                <w:rFonts w:cstheme="minorHAnsi"/>
              </w:rPr>
            </w:pPr>
            <w:r w:rsidRPr="00C46B03">
              <w:rPr>
                <w:rFonts w:cstheme="minorHAnsi"/>
              </w:rPr>
              <w:t>Sonstiger Fehler auf Positionsebene.</w:t>
            </w:r>
          </w:p>
          <w:p w14:paraId="22E1BC89" w14:textId="77777777" w:rsidR="005E6CA3" w:rsidRPr="00C46B03"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p>
        </w:tc>
      </w:tr>
      <w:tr w:rsidR="005E6CA3" w:rsidRPr="00C46B03" w14:paraId="2D8422D7" w14:textId="77777777" w:rsidTr="00513F98">
        <w:trPr>
          <w:trHeight w:val="398"/>
        </w:trPr>
        <w:tc>
          <w:tcPr>
            <w:tcW w:w="703" w:type="dxa"/>
            <w:vMerge/>
          </w:tcPr>
          <w:p w14:paraId="37D5E0D0" w14:textId="77777777" w:rsidR="005E6CA3" w:rsidRDefault="005E6CA3" w:rsidP="00ED6735">
            <w:pPr>
              <w:rPr>
                <w:rFonts w:cstheme="minorHAnsi"/>
              </w:rPr>
            </w:pPr>
          </w:p>
        </w:tc>
        <w:tc>
          <w:tcPr>
            <w:tcW w:w="5958" w:type="dxa"/>
            <w:vMerge/>
          </w:tcPr>
          <w:p w14:paraId="231E5E83" w14:textId="77777777" w:rsidR="005E6CA3" w:rsidRPr="0017265D" w:rsidRDefault="005E6CA3" w:rsidP="00ED6735">
            <w:pPr>
              <w:rPr>
                <w:rFonts w:cstheme="minorHAnsi"/>
              </w:rPr>
            </w:pPr>
          </w:p>
        </w:tc>
        <w:tc>
          <w:tcPr>
            <w:tcW w:w="1699" w:type="dxa"/>
            <w:tcBorders>
              <w:top w:val="dotted" w:sz="4" w:space="0" w:color="auto"/>
            </w:tcBorders>
          </w:tcPr>
          <w:p w14:paraId="5F1C7DFC"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631A27CD" w14:textId="77777777" w:rsidR="005E6CA3" w:rsidRPr="00DA042A" w:rsidRDefault="005E6CA3" w:rsidP="00ED6735">
            <w:pPr>
              <w:rPr>
                <w:rFonts w:cstheme="minorHAnsi"/>
              </w:rPr>
            </w:pPr>
          </w:p>
        </w:tc>
        <w:tc>
          <w:tcPr>
            <w:tcW w:w="5108" w:type="dxa"/>
            <w:tcBorders>
              <w:top w:val="dotted" w:sz="4" w:space="0" w:color="auto"/>
            </w:tcBorders>
          </w:tcPr>
          <w:p w14:paraId="7D75DBF4" w14:textId="77777777" w:rsidR="005E6CA3" w:rsidRPr="00C46B03" w:rsidRDefault="005E6CA3" w:rsidP="00ED6735">
            <w:pPr>
              <w:rPr>
                <w:rFonts w:cstheme="minorHAnsi"/>
              </w:rPr>
            </w:pPr>
          </w:p>
        </w:tc>
      </w:tr>
      <w:tr w:rsidR="005E6CA3" w:rsidRPr="00DA042A" w14:paraId="2675ED6D" w14:textId="77777777" w:rsidTr="00513F98">
        <w:trPr>
          <w:trHeight w:val="398"/>
        </w:trPr>
        <w:tc>
          <w:tcPr>
            <w:tcW w:w="703" w:type="dxa"/>
            <w:vMerge w:val="restart"/>
            <w:shd w:val="clear" w:color="auto" w:fill="92D050"/>
          </w:tcPr>
          <w:p w14:paraId="41396E0B" w14:textId="67F9E1D9" w:rsidR="005E6CA3" w:rsidRPr="00427D71" w:rsidRDefault="005E6CA3" w:rsidP="00ED6735">
            <w:pPr>
              <w:rPr>
                <w:rFonts w:cstheme="minorHAnsi"/>
              </w:rPr>
            </w:pPr>
            <w:r>
              <w:rPr>
                <w:rFonts w:cstheme="minorHAnsi"/>
              </w:rPr>
              <w:t>440</w:t>
            </w:r>
          </w:p>
        </w:tc>
        <w:tc>
          <w:tcPr>
            <w:tcW w:w="5958" w:type="dxa"/>
            <w:vMerge w:val="restart"/>
          </w:tcPr>
          <w:p w14:paraId="533F70F7"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43DD8CD2"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25702D02" w14:textId="77777777" w:rsidR="005E6CA3" w:rsidRPr="00DA042A" w:rsidRDefault="005E6CA3" w:rsidP="00ED6735">
            <w:pPr>
              <w:rPr>
                <w:rFonts w:cstheme="minorHAnsi"/>
              </w:rPr>
            </w:pPr>
          </w:p>
        </w:tc>
        <w:tc>
          <w:tcPr>
            <w:tcW w:w="5108" w:type="dxa"/>
            <w:tcBorders>
              <w:bottom w:val="dotted" w:sz="4" w:space="0" w:color="auto"/>
            </w:tcBorders>
          </w:tcPr>
          <w:p w14:paraId="5B7B5B99" w14:textId="77777777" w:rsidR="005E6CA3" w:rsidRPr="00DA042A" w:rsidRDefault="005E6CA3" w:rsidP="00ED6735">
            <w:pPr>
              <w:rPr>
                <w:rFonts w:cstheme="minorHAnsi"/>
              </w:rPr>
            </w:pPr>
          </w:p>
        </w:tc>
      </w:tr>
      <w:tr w:rsidR="005E6CA3" w:rsidRPr="00DA042A" w14:paraId="3B8B2836" w14:textId="77777777" w:rsidTr="00513F98">
        <w:trPr>
          <w:trHeight w:val="398"/>
        </w:trPr>
        <w:tc>
          <w:tcPr>
            <w:tcW w:w="703" w:type="dxa"/>
            <w:vMerge/>
          </w:tcPr>
          <w:p w14:paraId="15223735" w14:textId="77777777" w:rsidR="005E6CA3" w:rsidRPr="00427D71" w:rsidRDefault="005E6CA3" w:rsidP="00ED6735">
            <w:pPr>
              <w:rPr>
                <w:rFonts w:cstheme="minorHAnsi"/>
              </w:rPr>
            </w:pPr>
          </w:p>
        </w:tc>
        <w:tc>
          <w:tcPr>
            <w:tcW w:w="5958" w:type="dxa"/>
            <w:vMerge/>
          </w:tcPr>
          <w:p w14:paraId="5CACA01A" w14:textId="77777777" w:rsidR="005E6CA3" w:rsidRPr="00DA042A" w:rsidRDefault="005E6CA3" w:rsidP="00ED6735">
            <w:pPr>
              <w:rPr>
                <w:rFonts w:cstheme="minorHAnsi"/>
              </w:rPr>
            </w:pPr>
          </w:p>
        </w:tc>
        <w:tc>
          <w:tcPr>
            <w:tcW w:w="1699" w:type="dxa"/>
            <w:tcBorders>
              <w:top w:val="dotted" w:sz="4" w:space="0" w:color="auto"/>
            </w:tcBorders>
          </w:tcPr>
          <w:p w14:paraId="6586F9F5"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06301728" w14:textId="77777777" w:rsidR="005E6CA3" w:rsidRPr="00DA042A" w:rsidRDefault="005E6CA3" w:rsidP="00ED6735">
            <w:pPr>
              <w:rPr>
                <w:rFonts w:cstheme="minorHAnsi"/>
              </w:rPr>
            </w:pPr>
          </w:p>
        </w:tc>
        <w:tc>
          <w:tcPr>
            <w:tcW w:w="5108" w:type="dxa"/>
            <w:tcBorders>
              <w:top w:val="dotted" w:sz="4" w:space="0" w:color="auto"/>
            </w:tcBorders>
          </w:tcPr>
          <w:p w14:paraId="7DF50343" w14:textId="77777777" w:rsidR="005E6CA3" w:rsidRPr="00DA042A" w:rsidRDefault="005E6CA3" w:rsidP="00ED6735">
            <w:pPr>
              <w:rPr>
                <w:rFonts w:cstheme="minorHAnsi"/>
              </w:rPr>
            </w:pPr>
          </w:p>
        </w:tc>
      </w:tr>
      <w:tr w:rsidR="005E6CA3" w:rsidRPr="00DA042A" w14:paraId="03181811" w14:textId="77777777" w:rsidTr="00513F98">
        <w:trPr>
          <w:trHeight w:val="398"/>
        </w:trPr>
        <w:tc>
          <w:tcPr>
            <w:tcW w:w="703" w:type="dxa"/>
            <w:vMerge w:val="restart"/>
            <w:shd w:val="clear" w:color="auto" w:fill="92D050"/>
          </w:tcPr>
          <w:p w14:paraId="649277A8" w14:textId="77777777" w:rsidR="005E6CA3" w:rsidRPr="00427D71" w:rsidRDefault="005E6CA3" w:rsidP="00ED6735">
            <w:pPr>
              <w:rPr>
                <w:rFonts w:cstheme="minorHAnsi"/>
              </w:rPr>
            </w:pPr>
            <w:r>
              <w:rPr>
                <w:rFonts w:cstheme="minorHAnsi"/>
              </w:rPr>
              <w:t>450</w:t>
            </w:r>
          </w:p>
        </w:tc>
        <w:tc>
          <w:tcPr>
            <w:tcW w:w="5958" w:type="dxa"/>
            <w:vMerge w:val="restart"/>
          </w:tcPr>
          <w:p w14:paraId="62055247"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01325D5E"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4347E06" w14:textId="77777777" w:rsidR="005E6CA3" w:rsidRPr="00DA042A" w:rsidRDefault="005E6CA3" w:rsidP="00ED6735">
            <w:pPr>
              <w:rPr>
                <w:rFonts w:cstheme="minorHAnsi"/>
              </w:rPr>
            </w:pPr>
          </w:p>
        </w:tc>
        <w:tc>
          <w:tcPr>
            <w:tcW w:w="5108" w:type="dxa"/>
            <w:tcBorders>
              <w:bottom w:val="dotted" w:sz="4" w:space="0" w:color="auto"/>
            </w:tcBorders>
          </w:tcPr>
          <w:p w14:paraId="6CD3595C"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5D0B2F81" w14:textId="77777777" w:rsidTr="00513F98">
        <w:trPr>
          <w:trHeight w:val="398"/>
        </w:trPr>
        <w:tc>
          <w:tcPr>
            <w:tcW w:w="703" w:type="dxa"/>
            <w:vMerge/>
          </w:tcPr>
          <w:p w14:paraId="4E5FFF25" w14:textId="77777777" w:rsidR="005E6CA3" w:rsidRDefault="005E6CA3" w:rsidP="00ED6735">
            <w:pPr>
              <w:rPr>
                <w:rFonts w:cstheme="minorHAnsi"/>
              </w:rPr>
            </w:pPr>
          </w:p>
        </w:tc>
        <w:tc>
          <w:tcPr>
            <w:tcW w:w="5958" w:type="dxa"/>
            <w:vMerge/>
          </w:tcPr>
          <w:p w14:paraId="53CC0669" w14:textId="77777777" w:rsidR="005E6CA3" w:rsidRPr="00DA042A" w:rsidRDefault="005E6CA3" w:rsidP="00ED6735">
            <w:pPr>
              <w:rPr>
                <w:rFonts w:cstheme="minorHAnsi"/>
              </w:rPr>
            </w:pPr>
          </w:p>
        </w:tc>
        <w:tc>
          <w:tcPr>
            <w:tcW w:w="1699" w:type="dxa"/>
            <w:tcBorders>
              <w:top w:val="dotted" w:sz="4" w:space="0" w:color="auto"/>
            </w:tcBorders>
          </w:tcPr>
          <w:p w14:paraId="551EBE10"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176E5670" w14:textId="77777777" w:rsidR="005E6CA3" w:rsidRPr="00DA042A" w:rsidRDefault="005E6CA3" w:rsidP="00ED6735">
            <w:pPr>
              <w:rPr>
                <w:rFonts w:cstheme="minorHAnsi"/>
              </w:rPr>
            </w:pPr>
          </w:p>
        </w:tc>
        <w:tc>
          <w:tcPr>
            <w:tcW w:w="5108" w:type="dxa"/>
            <w:tcBorders>
              <w:top w:val="dotted" w:sz="4" w:space="0" w:color="auto"/>
            </w:tcBorders>
          </w:tcPr>
          <w:p w14:paraId="7EF6CC5E"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1C80AF91" w14:textId="77777777" w:rsidTr="00513F98">
        <w:trPr>
          <w:trHeight w:val="398"/>
        </w:trPr>
        <w:tc>
          <w:tcPr>
            <w:tcW w:w="14397" w:type="dxa"/>
            <w:gridSpan w:val="5"/>
            <w:shd w:val="clear" w:color="auto" w:fill="FFFF00"/>
          </w:tcPr>
          <w:p w14:paraId="112A3D5C"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34B2F612" w14:textId="77777777" w:rsidTr="00513F98">
        <w:trPr>
          <w:trHeight w:val="398"/>
        </w:trPr>
        <w:tc>
          <w:tcPr>
            <w:tcW w:w="703" w:type="dxa"/>
            <w:vMerge w:val="restart"/>
            <w:shd w:val="clear" w:color="auto" w:fill="FFFF00"/>
          </w:tcPr>
          <w:p w14:paraId="0FDC098C" w14:textId="77777777" w:rsidR="005E6CA3" w:rsidRDefault="005E6CA3" w:rsidP="00ED6735">
            <w:pPr>
              <w:rPr>
                <w:rFonts w:cstheme="minorHAnsi"/>
              </w:rPr>
            </w:pPr>
            <w:r w:rsidRPr="00427D71">
              <w:rPr>
                <w:rFonts w:cstheme="minorHAnsi"/>
              </w:rPr>
              <w:t>500</w:t>
            </w:r>
          </w:p>
        </w:tc>
        <w:tc>
          <w:tcPr>
            <w:tcW w:w="5958" w:type="dxa"/>
            <w:vMerge w:val="restart"/>
          </w:tcPr>
          <w:p w14:paraId="0766F85C"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14529341"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3EE7D012"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5E2629DD" w14:textId="77777777" w:rsidR="005E6CA3" w:rsidRDefault="005E6CA3" w:rsidP="00ED6735">
            <w:pPr>
              <w:rPr>
                <w:rFonts w:cstheme="minorHAnsi"/>
              </w:rPr>
            </w:pPr>
            <w:r w:rsidRPr="00663E96">
              <w:rPr>
                <w:rFonts w:cstheme="minorHAnsi"/>
              </w:rPr>
              <w:t>Cluster: Ablehnung auf Summenebene</w:t>
            </w:r>
          </w:p>
          <w:p w14:paraId="7920EFA1" w14:textId="77777777" w:rsidR="005E6CA3" w:rsidRDefault="005E6CA3"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7F95E65A" w14:textId="77777777" w:rsidR="005E6CA3" w:rsidRPr="00663E96" w:rsidRDefault="005E6CA3"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5B8590AC" w14:textId="77777777" w:rsidTr="00513F98">
        <w:trPr>
          <w:trHeight w:val="398"/>
        </w:trPr>
        <w:tc>
          <w:tcPr>
            <w:tcW w:w="703" w:type="dxa"/>
            <w:vMerge/>
          </w:tcPr>
          <w:p w14:paraId="5096CF41" w14:textId="77777777" w:rsidR="005E6CA3" w:rsidRDefault="005E6CA3" w:rsidP="00ED6735">
            <w:pPr>
              <w:rPr>
                <w:rFonts w:cstheme="minorHAnsi"/>
              </w:rPr>
            </w:pPr>
          </w:p>
        </w:tc>
        <w:tc>
          <w:tcPr>
            <w:tcW w:w="5958" w:type="dxa"/>
            <w:vMerge/>
          </w:tcPr>
          <w:p w14:paraId="4499CBBA" w14:textId="77777777" w:rsidR="005E6CA3" w:rsidRPr="00663E96" w:rsidRDefault="005E6CA3" w:rsidP="00ED6735">
            <w:pPr>
              <w:rPr>
                <w:rFonts w:cstheme="minorHAnsi"/>
              </w:rPr>
            </w:pPr>
          </w:p>
        </w:tc>
        <w:tc>
          <w:tcPr>
            <w:tcW w:w="1699" w:type="dxa"/>
            <w:tcBorders>
              <w:top w:val="dotted" w:sz="4" w:space="0" w:color="auto"/>
            </w:tcBorders>
          </w:tcPr>
          <w:p w14:paraId="5B29739D"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60452E17" w14:textId="77777777" w:rsidR="005E6CA3" w:rsidRDefault="005E6CA3" w:rsidP="00ED6735">
            <w:pPr>
              <w:rPr>
                <w:rFonts w:cstheme="minorHAnsi"/>
              </w:rPr>
            </w:pPr>
          </w:p>
        </w:tc>
        <w:tc>
          <w:tcPr>
            <w:tcW w:w="5108" w:type="dxa"/>
            <w:tcBorders>
              <w:top w:val="dotted" w:sz="4" w:space="0" w:color="auto"/>
            </w:tcBorders>
          </w:tcPr>
          <w:p w14:paraId="59062350" w14:textId="77777777" w:rsidR="005E6CA3" w:rsidRPr="00663E96" w:rsidRDefault="005E6CA3" w:rsidP="00ED6735">
            <w:pPr>
              <w:rPr>
                <w:rFonts w:cstheme="minorHAnsi"/>
              </w:rPr>
            </w:pPr>
          </w:p>
        </w:tc>
      </w:tr>
      <w:tr w:rsidR="005E6CA3" w:rsidRPr="00663E96" w14:paraId="1DFAD034" w14:textId="77777777" w:rsidTr="00513F98">
        <w:trPr>
          <w:trHeight w:val="398"/>
        </w:trPr>
        <w:tc>
          <w:tcPr>
            <w:tcW w:w="14397" w:type="dxa"/>
            <w:gridSpan w:val="5"/>
            <w:shd w:val="clear" w:color="auto" w:fill="FFFF00"/>
          </w:tcPr>
          <w:p w14:paraId="2E0C03CE" w14:textId="77777777" w:rsidR="005E6CA3" w:rsidRPr="00663E96" w:rsidRDefault="005E6CA3"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26CC294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211054" w14:paraId="38B0A0D0" w14:textId="77777777" w:rsidTr="00513F98">
        <w:trPr>
          <w:trHeight w:val="398"/>
        </w:trPr>
        <w:tc>
          <w:tcPr>
            <w:tcW w:w="703" w:type="dxa"/>
            <w:vMerge w:val="restart"/>
            <w:shd w:val="clear" w:color="auto" w:fill="FFFF00"/>
          </w:tcPr>
          <w:p w14:paraId="3A12109D" w14:textId="361D8D8D" w:rsidR="005E6CA3" w:rsidRPr="00DA042A" w:rsidRDefault="005E6CA3" w:rsidP="00ED6735">
            <w:pPr>
              <w:rPr>
                <w:rFonts w:cstheme="minorHAnsi"/>
              </w:rPr>
            </w:pPr>
            <w:r w:rsidRPr="00427D71">
              <w:rPr>
                <w:rFonts w:cstheme="minorHAnsi"/>
              </w:rPr>
              <w:lastRenderedPageBreak/>
              <w:t>510</w:t>
            </w:r>
          </w:p>
        </w:tc>
        <w:tc>
          <w:tcPr>
            <w:tcW w:w="5958" w:type="dxa"/>
            <w:vMerge w:val="restart"/>
          </w:tcPr>
          <w:p w14:paraId="621439F0"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3CFFA366"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362C5985"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5E731882" w14:textId="77777777" w:rsidR="005E6CA3" w:rsidRDefault="005E6CA3" w:rsidP="00ED6735">
            <w:pPr>
              <w:rPr>
                <w:rFonts w:cstheme="minorHAnsi"/>
              </w:rPr>
            </w:pPr>
            <w:r w:rsidRPr="00663E96">
              <w:rPr>
                <w:rFonts w:cstheme="minorHAnsi"/>
              </w:rPr>
              <w:t>Cluster: Ablehnung auf Summenebene</w:t>
            </w:r>
          </w:p>
          <w:p w14:paraId="0080213A" w14:textId="77777777" w:rsidR="005E6CA3" w:rsidRDefault="005E6CA3"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4E87540F"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458A189F" w14:textId="77777777" w:rsidTr="00513F98">
        <w:trPr>
          <w:trHeight w:val="397"/>
        </w:trPr>
        <w:tc>
          <w:tcPr>
            <w:tcW w:w="703" w:type="dxa"/>
            <w:vMerge/>
          </w:tcPr>
          <w:p w14:paraId="6B1616F0" w14:textId="77777777" w:rsidR="005E6CA3" w:rsidRPr="00DA042A" w:rsidRDefault="005E6CA3" w:rsidP="00ED6735">
            <w:pPr>
              <w:rPr>
                <w:rFonts w:cstheme="minorHAnsi"/>
              </w:rPr>
            </w:pPr>
          </w:p>
        </w:tc>
        <w:tc>
          <w:tcPr>
            <w:tcW w:w="5958" w:type="dxa"/>
            <w:vMerge/>
          </w:tcPr>
          <w:p w14:paraId="497AEB0D"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0B9820ED"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6633D759"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6DD95476" w14:textId="77777777" w:rsidR="005E6CA3" w:rsidRPr="00DA042A" w:rsidRDefault="005E6CA3" w:rsidP="00ED6735">
            <w:pPr>
              <w:rPr>
                <w:rFonts w:cstheme="minorHAnsi"/>
              </w:rPr>
            </w:pPr>
          </w:p>
        </w:tc>
      </w:tr>
      <w:tr w:rsidR="005E6CA3" w:rsidRPr="00DA042A" w14:paraId="209AF800" w14:textId="77777777" w:rsidTr="00513F98">
        <w:tc>
          <w:tcPr>
            <w:tcW w:w="703" w:type="dxa"/>
            <w:vMerge w:val="restart"/>
            <w:shd w:val="clear" w:color="auto" w:fill="FFFF00"/>
          </w:tcPr>
          <w:p w14:paraId="5DDF5903" w14:textId="77777777" w:rsidR="005E6CA3" w:rsidRPr="00427D71" w:rsidRDefault="005E6CA3" w:rsidP="00ED6735">
            <w:pPr>
              <w:rPr>
                <w:rFonts w:cstheme="minorHAnsi"/>
              </w:rPr>
            </w:pPr>
            <w:r w:rsidRPr="00427D71">
              <w:rPr>
                <w:rFonts w:cstheme="minorHAnsi"/>
              </w:rPr>
              <w:t>520</w:t>
            </w:r>
          </w:p>
        </w:tc>
        <w:tc>
          <w:tcPr>
            <w:tcW w:w="5958" w:type="dxa"/>
            <w:vMerge w:val="restart"/>
          </w:tcPr>
          <w:p w14:paraId="5C66AC58" w14:textId="1C95F668" w:rsidR="005E6CA3" w:rsidRPr="00DA042A" w:rsidRDefault="00BD01DF" w:rsidP="00ED6735">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69EE8727"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7EC3E58A"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3C49E16F" w14:textId="77777777" w:rsidR="005E6CA3" w:rsidRDefault="005E6CA3" w:rsidP="00ED6735">
            <w:pPr>
              <w:rPr>
                <w:rFonts w:cstheme="minorHAnsi"/>
              </w:rPr>
            </w:pPr>
            <w:r w:rsidRPr="00C46B03">
              <w:rPr>
                <w:rFonts w:cstheme="minorHAnsi"/>
              </w:rPr>
              <w:t xml:space="preserve">Cluster: Ablehnung auf Summenebene </w:t>
            </w:r>
          </w:p>
          <w:p w14:paraId="795A345D" w14:textId="456810CB" w:rsidR="005E6CA3" w:rsidRDefault="000B4096" w:rsidP="00ED6735">
            <w:pPr>
              <w:rPr>
                <w:rFonts w:cstheme="minorHAnsi"/>
              </w:rPr>
            </w:pPr>
            <w:r w:rsidRPr="000B4096">
              <w:rPr>
                <w:rFonts w:cstheme="minorHAnsi"/>
              </w:rPr>
              <w:t>Summe aller Rechnungspositionen (Netto) dieser Rechnung, denen dieser Steuersatz zugeordnet ist, multipliziert mit diesem Steuersatz entspricht nicht der Angabe des Steuerbetrages für diesen Steuersatz.</w:t>
            </w:r>
          </w:p>
          <w:p w14:paraId="1497DA36" w14:textId="77777777"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37DA854A" w14:textId="77777777" w:rsidTr="00513F98">
        <w:tc>
          <w:tcPr>
            <w:tcW w:w="703" w:type="dxa"/>
            <w:vMerge/>
          </w:tcPr>
          <w:p w14:paraId="7428DC2F" w14:textId="77777777" w:rsidR="005E6CA3" w:rsidRPr="00427D71" w:rsidRDefault="005E6CA3" w:rsidP="00ED6735">
            <w:pPr>
              <w:rPr>
                <w:rFonts w:cstheme="minorHAnsi"/>
              </w:rPr>
            </w:pPr>
          </w:p>
        </w:tc>
        <w:tc>
          <w:tcPr>
            <w:tcW w:w="5958" w:type="dxa"/>
            <w:vMerge/>
          </w:tcPr>
          <w:p w14:paraId="5E93DC27"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69719F5A"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46FB4212"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3022887A" w14:textId="77777777" w:rsidR="005E6CA3" w:rsidRPr="00DA042A" w:rsidRDefault="005E6CA3" w:rsidP="00ED6735">
            <w:pPr>
              <w:rPr>
                <w:rFonts w:cstheme="minorHAnsi"/>
              </w:rPr>
            </w:pPr>
          </w:p>
        </w:tc>
      </w:tr>
      <w:tr w:rsidR="005E6CA3" w:rsidRPr="00DA042A" w14:paraId="63740C35" w14:textId="77777777" w:rsidTr="00513F98">
        <w:tc>
          <w:tcPr>
            <w:tcW w:w="703" w:type="dxa"/>
            <w:vMerge w:val="restart"/>
            <w:shd w:val="clear" w:color="auto" w:fill="FFFF00"/>
          </w:tcPr>
          <w:p w14:paraId="553840F9"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A21692B"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ECC9939"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2A1EEA30" w14:textId="77777777" w:rsidR="005E6CA3" w:rsidRPr="00DA042A" w:rsidRDefault="005E6CA3" w:rsidP="00ED6735">
            <w:pPr>
              <w:rPr>
                <w:rFonts w:cstheme="minorHAnsi"/>
              </w:rPr>
            </w:pPr>
          </w:p>
        </w:tc>
        <w:tc>
          <w:tcPr>
            <w:tcW w:w="5108" w:type="dxa"/>
            <w:tcBorders>
              <w:bottom w:val="dotted" w:sz="4" w:space="0" w:color="auto"/>
            </w:tcBorders>
          </w:tcPr>
          <w:p w14:paraId="7F0AFC0A" w14:textId="77777777" w:rsidR="005E6CA3" w:rsidRPr="00DA042A" w:rsidRDefault="005E6CA3" w:rsidP="00ED6735">
            <w:pPr>
              <w:rPr>
                <w:rFonts w:cstheme="minorHAnsi"/>
              </w:rPr>
            </w:pPr>
          </w:p>
        </w:tc>
      </w:tr>
      <w:tr w:rsidR="005E6CA3" w:rsidRPr="00DA042A" w14:paraId="47F47152" w14:textId="77777777" w:rsidTr="00513F98">
        <w:tc>
          <w:tcPr>
            <w:tcW w:w="703" w:type="dxa"/>
            <w:vMerge/>
          </w:tcPr>
          <w:p w14:paraId="760541C4" w14:textId="77777777" w:rsidR="005E6CA3" w:rsidRPr="00427D71" w:rsidRDefault="005E6CA3" w:rsidP="00ED6735">
            <w:pPr>
              <w:rPr>
                <w:rFonts w:cstheme="minorHAnsi"/>
              </w:rPr>
            </w:pPr>
          </w:p>
        </w:tc>
        <w:tc>
          <w:tcPr>
            <w:tcW w:w="5958" w:type="dxa"/>
            <w:vMerge/>
          </w:tcPr>
          <w:p w14:paraId="42B8E75A" w14:textId="77777777" w:rsidR="005E6CA3" w:rsidRPr="00DA042A" w:rsidRDefault="005E6CA3" w:rsidP="00ED6735">
            <w:pPr>
              <w:rPr>
                <w:rFonts w:cstheme="minorHAnsi"/>
              </w:rPr>
            </w:pPr>
          </w:p>
        </w:tc>
        <w:tc>
          <w:tcPr>
            <w:tcW w:w="1699" w:type="dxa"/>
            <w:tcBorders>
              <w:top w:val="dotted" w:sz="4" w:space="0" w:color="auto"/>
            </w:tcBorders>
          </w:tcPr>
          <w:p w14:paraId="4A9037F1"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19BF06FF" w14:textId="77777777" w:rsidR="005E6CA3" w:rsidRPr="00DA042A" w:rsidRDefault="005E6CA3" w:rsidP="00ED6735">
            <w:pPr>
              <w:rPr>
                <w:rFonts w:cstheme="minorHAnsi"/>
              </w:rPr>
            </w:pPr>
          </w:p>
        </w:tc>
        <w:tc>
          <w:tcPr>
            <w:tcW w:w="5108" w:type="dxa"/>
            <w:tcBorders>
              <w:top w:val="dotted" w:sz="4" w:space="0" w:color="auto"/>
            </w:tcBorders>
          </w:tcPr>
          <w:p w14:paraId="507C346F" w14:textId="77777777" w:rsidR="005E6CA3" w:rsidRPr="00DA042A" w:rsidRDefault="005E6CA3" w:rsidP="00ED6735">
            <w:pPr>
              <w:rPr>
                <w:rFonts w:cstheme="minorHAnsi"/>
              </w:rPr>
            </w:pPr>
          </w:p>
        </w:tc>
      </w:tr>
      <w:tr w:rsidR="005E6CA3" w:rsidRPr="00DA042A" w14:paraId="21FB0672" w14:textId="77777777" w:rsidTr="00513F98">
        <w:tc>
          <w:tcPr>
            <w:tcW w:w="703" w:type="dxa"/>
            <w:vMerge w:val="restart"/>
            <w:shd w:val="clear" w:color="auto" w:fill="FFFF00"/>
          </w:tcPr>
          <w:p w14:paraId="07AC3F51" w14:textId="77777777" w:rsidR="005E6CA3" w:rsidRPr="00427D71" w:rsidRDefault="005E6CA3" w:rsidP="00ED6735">
            <w:pPr>
              <w:rPr>
                <w:rFonts w:cstheme="minorHAnsi"/>
              </w:rPr>
            </w:pPr>
            <w:r w:rsidRPr="00427D71">
              <w:rPr>
                <w:rFonts w:cstheme="minorHAnsi"/>
              </w:rPr>
              <w:t>540</w:t>
            </w:r>
          </w:p>
        </w:tc>
        <w:tc>
          <w:tcPr>
            <w:tcW w:w="5958" w:type="dxa"/>
            <w:vMerge w:val="restart"/>
          </w:tcPr>
          <w:p w14:paraId="7605C8CF"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56F5AADA"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29A85E90"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3B408D55" w14:textId="77777777" w:rsidR="005E6CA3" w:rsidRDefault="005E6CA3" w:rsidP="00ED6735">
            <w:pPr>
              <w:rPr>
                <w:rFonts w:cstheme="minorHAnsi"/>
              </w:rPr>
            </w:pPr>
            <w:r w:rsidRPr="00663E96">
              <w:rPr>
                <w:rFonts w:cstheme="minorHAnsi"/>
              </w:rPr>
              <w:t>Cluster: Ablehnung auf Summenebene</w:t>
            </w:r>
          </w:p>
          <w:p w14:paraId="367AD99C"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4032405A" w14:textId="77777777" w:rsidTr="00513F98">
        <w:tc>
          <w:tcPr>
            <w:tcW w:w="703" w:type="dxa"/>
            <w:vMerge/>
          </w:tcPr>
          <w:p w14:paraId="363315E9" w14:textId="77777777" w:rsidR="005E6CA3" w:rsidRDefault="005E6CA3" w:rsidP="00ED6735">
            <w:pPr>
              <w:rPr>
                <w:rFonts w:cstheme="minorHAnsi"/>
              </w:rPr>
            </w:pPr>
          </w:p>
        </w:tc>
        <w:tc>
          <w:tcPr>
            <w:tcW w:w="5958" w:type="dxa"/>
            <w:vMerge/>
          </w:tcPr>
          <w:p w14:paraId="60DC64F5" w14:textId="77777777" w:rsidR="005E6CA3" w:rsidRPr="00DA042A" w:rsidRDefault="005E6CA3" w:rsidP="00ED6735">
            <w:pPr>
              <w:rPr>
                <w:rFonts w:cstheme="minorHAnsi"/>
              </w:rPr>
            </w:pPr>
          </w:p>
        </w:tc>
        <w:tc>
          <w:tcPr>
            <w:tcW w:w="1699" w:type="dxa"/>
            <w:tcBorders>
              <w:top w:val="dotted" w:sz="4" w:space="0" w:color="auto"/>
            </w:tcBorders>
          </w:tcPr>
          <w:p w14:paraId="0219F8A1"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3963E200" w14:textId="77777777" w:rsidR="005E6CA3" w:rsidRPr="00DA042A" w:rsidRDefault="005E6CA3" w:rsidP="00ED6735">
            <w:pPr>
              <w:rPr>
                <w:rFonts w:cstheme="minorHAnsi"/>
              </w:rPr>
            </w:pPr>
          </w:p>
        </w:tc>
        <w:tc>
          <w:tcPr>
            <w:tcW w:w="5108" w:type="dxa"/>
            <w:tcBorders>
              <w:top w:val="dotted" w:sz="4" w:space="0" w:color="auto"/>
            </w:tcBorders>
          </w:tcPr>
          <w:p w14:paraId="47E1E59B" w14:textId="77777777" w:rsidR="005E6CA3" w:rsidRPr="00DA042A" w:rsidRDefault="005E6CA3" w:rsidP="00ED6735">
            <w:pPr>
              <w:rPr>
                <w:rFonts w:cstheme="minorHAnsi"/>
              </w:rPr>
            </w:pPr>
          </w:p>
        </w:tc>
      </w:tr>
      <w:tr w:rsidR="005E6CA3" w:rsidRPr="00DA042A" w14:paraId="5E95EF89" w14:textId="77777777" w:rsidTr="00513F98">
        <w:tc>
          <w:tcPr>
            <w:tcW w:w="703" w:type="dxa"/>
            <w:vMerge w:val="restart"/>
            <w:shd w:val="clear" w:color="auto" w:fill="FFFF00"/>
          </w:tcPr>
          <w:p w14:paraId="62DB9CC0" w14:textId="77777777" w:rsidR="005E6CA3" w:rsidRPr="00427D71" w:rsidRDefault="005E6CA3" w:rsidP="00ED6735">
            <w:pPr>
              <w:rPr>
                <w:rFonts w:cstheme="minorHAnsi"/>
              </w:rPr>
            </w:pPr>
            <w:r w:rsidRPr="00427D71">
              <w:rPr>
                <w:rFonts w:cstheme="minorHAnsi"/>
              </w:rPr>
              <w:t>550</w:t>
            </w:r>
          </w:p>
          <w:p w14:paraId="1E196CB6" w14:textId="77777777" w:rsidR="005E6CA3" w:rsidRPr="00427D71" w:rsidRDefault="005E6CA3" w:rsidP="00ED6735">
            <w:pPr>
              <w:rPr>
                <w:rFonts w:cstheme="minorHAnsi"/>
              </w:rPr>
            </w:pPr>
          </w:p>
        </w:tc>
        <w:tc>
          <w:tcPr>
            <w:tcW w:w="5958" w:type="dxa"/>
            <w:vMerge w:val="restart"/>
          </w:tcPr>
          <w:p w14:paraId="506C385D" w14:textId="77777777" w:rsidR="005E6CA3" w:rsidRPr="00DA042A" w:rsidRDefault="005E6CA3"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62BB351B" w14:textId="77777777" w:rsidR="005E6CA3" w:rsidRDefault="005E6CA3" w:rsidP="00ED6735">
            <w:pPr>
              <w:rPr>
                <w:rFonts w:cstheme="minorHAnsi"/>
              </w:rPr>
            </w:pPr>
          </w:p>
        </w:tc>
        <w:tc>
          <w:tcPr>
            <w:tcW w:w="1699" w:type="dxa"/>
            <w:tcBorders>
              <w:bottom w:val="dotted" w:sz="4" w:space="0" w:color="auto"/>
            </w:tcBorders>
          </w:tcPr>
          <w:p w14:paraId="42F1272C"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38789F12"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067B5873"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44FCDE43" w14:textId="77777777" w:rsidR="005E6CA3" w:rsidRDefault="005E6CA3" w:rsidP="00ED6735">
            <w:pPr>
              <w:rPr>
                <w:rFonts w:cstheme="minorHAnsi"/>
              </w:rPr>
            </w:pPr>
            <w:r w:rsidRPr="00DA042A">
              <w:rPr>
                <w:rFonts w:cstheme="minorHAnsi"/>
              </w:rPr>
              <w:t>Sonstiges</w:t>
            </w:r>
          </w:p>
          <w:p w14:paraId="33E789CE" w14:textId="77777777" w:rsidR="005E6CA3" w:rsidRDefault="005E6CA3" w:rsidP="00ED6735">
            <w:pPr>
              <w:rPr>
                <w:rFonts w:cstheme="minorHAnsi"/>
              </w:rPr>
            </w:pPr>
            <w:r w:rsidRPr="00DA042A">
              <w:rPr>
                <w:rFonts w:cstheme="minorHAnsi"/>
              </w:rPr>
              <w:t>Hinweis: Das identifizierte Problem ist in der Antwort zu beschreiben/benennen.</w:t>
            </w:r>
          </w:p>
          <w:p w14:paraId="549E7907" w14:textId="77777777" w:rsidR="005E6CA3" w:rsidRPr="00DA042A" w:rsidRDefault="005E6CA3"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5E6CA3" w:rsidRPr="00DA042A" w14:paraId="116CFE5E" w14:textId="77777777" w:rsidTr="00513F98">
        <w:tc>
          <w:tcPr>
            <w:tcW w:w="703" w:type="dxa"/>
            <w:vMerge/>
          </w:tcPr>
          <w:p w14:paraId="39134D7C" w14:textId="77777777" w:rsidR="005E6CA3" w:rsidRPr="00427D71" w:rsidRDefault="005E6CA3" w:rsidP="00ED6735">
            <w:pPr>
              <w:rPr>
                <w:rFonts w:cstheme="minorHAnsi"/>
              </w:rPr>
            </w:pPr>
          </w:p>
        </w:tc>
        <w:tc>
          <w:tcPr>
            <w:tcW w:w="5958" w:type="dxa"/>
            <w:vMerge/>
          </w:tcPr>
          <w:p w14:paraId="34906B69" w14:textId="77777777" w:rsidR="005E6CA3" w:rsidRDefault="005E6CA3" w:rsidP="00ED6735">
            <w:pPr>
              <w:rPr>
                <w:rFonts w:cstheme="minorHAnsi"/>
              </w:rPr>
            </w:pPr>
          </w:p>
        </w:tc>
        <w:tc>
          <w:tcPr>
            <w:tcW w:w="1699" w:type="dxa"/>
            <w:tcBorders>
              <w:top w:val="dotted" w:sz="4" w:space="0" w:color="auto"/>
            </w:tcBorders>
          </w:tcPr>
          <w:p w14:paraId="23755B0F"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683325F7" w14:textId="77777777" w:rsidR="005E6CA3" w:rsidRPr="00DA042A" w:rsidRDefault="005E6CA3" w:rsidP="00ED6735">
            <w:pPr>
              <w:rPr>
                <w:rFonts w:cstheme="minorHAnsi"/>
              </w:rPr>
            </w:pPr>
          </w:p>
        </w:tc>
        <w:tc>
          <w:tcPr>
            <w:tcW w:w="5108" w:type="dxa"/>
            <w:tcBorders>
              <w:top w:val="dotted" w:sz="4" w:space="0" w:color="auto"/>
            </w:tcBorders>
          </w:tcPr>
          <w:p w14:paraId="0D445491" w14:textId="77777777" w:rsidR="005E6CA3" w:rsidRPr="00DA042A" w:rsidRDefault="005E6CA3" w:rsidP="00ED6735">
            <w:pPr>
              <w:rPr>
                <w:rFonts w:cstheme="minorHAnsi"/>
              </w:rPr>
            </w:pPr>
          </w:p>
        </w:tc>
      </w:tr>
      <w:tr w:rsidR="005E6CA3" w:rsidRPr="00DA042A" w14:paraId="04152E13" w14:textId="77777777" w:rsidTr="00513F98">
        <w:tc>
          <w:tcPr>
            <w:tcW w:w="703" w:type="dxa"/>
            <w:vMerge w:val="restart"/>
            <w:shd w:val="clear" w:color="auto" w:fill="FFFF00"/>
          </w:tcPr>
          <w:p w14:paraId="1D671EC3" w14:textId="77777777" w:rsidR="005E6CA3" w:rsidRPr="00427D71" w:rsidRDefault="005E6CA3" w:rsidP="00ED6735">
            <w:pPr>
              <w:rPr>
                <w:rFonts w:cstheme="minorHAnsi"/>
              </w:rPr>
            </w:pPr>
            <w:r w:rsidRPr="00427D71">
              <w:rPr>
                <w:rFonts w:cstheme="minorHAnsi"/>
              </w:rPr>
              <w:t>560</w:t>
            </w:r>
          </w:p>
        </w:tc>
        <w:tc>
          <w:tcPr>
            <w:tcW w:w="5958" w:type="dxa"/>
            <w:vMerge w:val="restart"/>
          </w:tcPr>
          <w:p w14:paraId="1813E4AD"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4E387F6A"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687CD2AF" w14:textId="77777777" w:rsidR="005E6CA3" w:rsidRPr="00DA042A" w:rsidRDefault="005E6CA3" w:rsidP="00ED6735">
            <w:pPr>
              <w:rPr>
                <w:rFonts w:cstheme="minorHAnsi"/>
              </w:rPr>
            </w:pPr>
          </w:p>
        </w:tc>
        <w:tc>
          <w:tcPr>
            <w:tcW w:w="5108" w:type="dxa"/>
            <w:tcBorders>
              <w:bottom w:val="dotted" w:sz="4" w:space="0" w:color="auto"/>
            </w:tcBorders>
          </w:tcPr>
          <w:p w14:paraId="17AB60DD" w14:textId="77777777" w:rsidR="005E6CA3" w:rsidRPr="0017265D" w:rsidRDefault="005E6CA3" w:rsidP="00ED6735">
            <w:pPr>
              <w:rPr>
                <w:rFonts w:cstheme="minorHAnsi"/>
              </w:rPr>
            </w:pPr>
            <w:r w:rsidRPr="0017265D">
              <w:rPr>
                <w:rFonts w:cstheme="minorHAnsi"/>
              </w:rPr>
              <w:t>Cluster: Ablehnung auf Summenebene</w:t>
            </w:r>
          </w:p>
          <w:p w14:paraId="24AFB73C"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1ACE9F4E" w14:textId="77777777" w:rsidTr="00513F98">
        <w:tc>
          <w:tcPr>
            <w:tcW w:w="703" w:type="dxa"/>
            <w:vMerge/>
          </w:tcPr>
          <w:p w14:paraId="3B954800" w14:textId="77777777" w:rsidR="005E6CA3" w:rsidRDefault="005E6CA3" w:rsidP="00ED6735">
            <w:pPr>
              <w:rPr>
                <w:rFonts w:cstheme="minorHAnsi"/>
              </w:rPr>
            </w:pPr>
          </w:p>
        </w:tc>
        <w:tc>
          <w:tcPr>
            <w:tcW w:w="5958" w:type="dxa"/>
            <w:vMerge/>
          </w:tcPr>
          <w:p w14:paraId="68F7EB35" w14:textId="77777777" w:rsidR="005E6CA3" w:rsidRDefault="005E6CA3" w:rsidP="00ED6735">
            <w:pPr>
              <w:rPr>
                <w:rFonts w:cstheme="minorHAnsi"/>
              </w:rPr>
            </w:pPr>
          </w:p>
        </w:tc>
        <w:tc>
          <w:tcPr>
            <w:tcW w:w="1699" w:type="dxa"/>
            <w:tcBorders>
              <w:top w:val="dotted" w:sz="4" w:space="0" w:color="auto"/>
            </w:tcBorders>
          </w:tcPr>
          <w:p w14:paraId="0A074DD6" w14:textId="77777777" w:rsidR="005E6CA3" w:rsidRPr="00DA042A" w:rsidRDefault="005E6CA3" w:rsidP="00ED6735">
            <w:pPr>
              <w:rPr>
                <w:rFonts w:cstheme="minorHAnsi"/>
              </w:rPr>
            </w:pPr>
            <w:proofErr w:type="spellStart"/>
            <w:r w:rsidRPr="0017265D">
              <w:rPr>
                <w:rFonts w:cstheme="minorHAnsi"/>
              </w:rPr>
              <w:t>nein</w:t>
            </w:r>
            <w:proofErr w:type="spellEnd"/>
            <w:r w:rsidRPr="0017265D">
              <w:rPr>
                <w:rFonts w:cstheme="minorHAnsi"/>
              </w:rPr>
              <w:t xml:space="preserve">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5541CEB4" w14:textId="77777777" w:rsidR="005E6CA3" w:rsidRPr="00DA042A" w:rsidRDefault="005E6CA3" w:rsidP="00ED6735">
            <w:pPr>
              <w:rPr>
                <w:rFonts w:cstheme="minorHAnsi"/>
              </w:rPr>
            </w:pPr>
          </w:p>
        </w:tc>
        <w:tc>
          <w:tcPr>
            <w:tcW w:w="5108" w:type="dxa"/>
            <w:tcBorders>
              <w:top w:val="dotted" w:sz="4" w:space="0" w:color="auto"/>
            </w:tcBorders>
          </w:tcPr>
          <w:p w14:paraId="58A39F90" w14:textId="77777777" w:rsidR="005E6CA3" w:rsidRDefault="005E6CA3" w:rsidP="00ED6735">
            <w:pPr>
              <w:rPr>
                <w:rFonts w:cstheme="minorHAnsi"/>
              </w:rPr>
            </w:pPr>
            <w:r w:rsidRPr="0017265D">
              <w:rPr>
                <w:rFonts w:cstheme="minorHAnsi"/>
              </w:rPr>
              <w:t xml:space="preserve">Cluster: Zustimmung </w:t>
            </w:r>
          </w:p>
          <w:p w14:paraId="182D3ECB"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03C2379A" w14:textId="77777777" w:rsidR="005E6CA3" w:rsidRDefault="005E6CA3" w:rsidP="005E6CA3">
      <w:pPr>
        <w:spacing w:after="200" w:line="276" w:lineRule="auto"/>
        <w:rPr>
          <w:rFonts w:cstheme="minorHAnsi"/>
        </w:rPr>
      </w:pPr>
      <w:r>
        <w:rPr>
          <w:rFonts w:cstheme="minorHAnsi"/>
        </w:rPr>
        <w:br w:type="page"/>
      </w:r>
    </w:p>
    <w:p w14:paraId="4CDBAE44" w14:textId="77777777" w:rsidR="005E6CA3" w:rsidRDefault="005E6CA3" w:rsidP="005E6CA3">
      <w:pPr>
        <w:pStyle w:val="berschrift3"/>
      </w:pPr>
      <w:bookmarkStart w:id="493" w:name="_Toc124542941"/>
      <w:bookmarkStart w:id="494" w:name="_Toc130981836"/>
      <w:r>
        <w:lastRenderedPageBreak/>
        <w:t>E_0522_Prüfen, ob Antwort auf Stornierung erforderlich</w:t>
      </w:r>
      <w:bookmarkEnd w:id="493"/>
      <w:bookmarkEnd w:id="494"/>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5E30212A" w14:textId="77777777" w:rsidTr="00ED6735">
        <w:trPr>
          <w:trHeight w:val="454"/>
        </w:trPr>
        <w:tc>
          <w:tcPr>
            <w:tcW w:w="6799"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22B93DB2" w14:textId="77777777" w:rsidR="005E6CA3" w:rsidRDefault="005E6CA3" w:rsidP="00ED6735">
            <w:pPr>
              <w:rPr>
                <w:rFonts w:cstheme="minorHAnsi"/>
                <w:b/>
                <w:bCs/>
              </w:rPr>
            </w:pPr>
            <w:r>
              <w:rPr>
                <w:rFonts w:cstheme="minorHAnsi"/>
                <w:b/>
                <w:bCs/>
                <w:color w:val="C20000"/>
              </w:rPr>
              <w:t>Prüfende Rolle: NB</w:t>
            </w:r>
          </w:p>
        </w:tc>
        <w:tc>
          <w:tcPr>
            <w:tcW w:w="7513"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3780AB15" w14:textId="77777777" w:rsidR="005E6CA3" w:rsidRDefault="005E6CA3" w:rsidP="00ED6735">
            <w:pPr>
              <w:contextualSpacing/>
              <w:rPr>
                <w:rFonts w:cstheme="minorHAnsi"/>
                <w:b/>
                <w:bCs/>
              </w:rPr>
            </w:pPr>
          </w:p>
        </w:tc>
      </w:tr>
      <w:tr w:rsidR="005E6CA3" w14:paraId="3DD6D7BA"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77752E9B" w14:textId="77777777" w:rsidR="005E6CA3" w:rsidRDefault="005E6CA3" w:rsidP="00ED6735">
            <w:pPr>
              <w:contextualSpacing/>
              <w:rPr>
                <w:rFonts w:cstheme="minorHAnsi"/>
              </w:rPr>
            </w:pPr>
            <w:r>
              <w:rPr>
                <w:rFonts w:cstheme="minorHAnsi"/>
              </w:rPr>
              <w:t>Nr.</w:t>
            </w:r>
          </w:p>
        </w:tc>
        <w:tc>
          <w:tcPr>
            <w:tcW w:w="6237" w:type="dxa"/>
            <w:tcBorders>
              <w:top w:val="single" w:sz="4" w:space="0" w:color="auto"/>
              <w:left w:val="single" w:sz="4" w:space="0" w:color="auto"/>
              <w:bottom w:val="single" w:sz="4" w:space="0" w:color="auto"/>
              <w:right w:val="single" w:sz="4" w:space="0" w:color="auto"/>
            </w:tcBorders>
            <w:shd w:val="clear" w:color="auto" w:fill="D8DFE4"/>
            <w:hideMark/>
          </w:tcPr>
          <w:p w14:paraId="6589F528"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88EDB51"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1B809FD3" w14:textId="77777777" w:rsidR="005E6CA3" w:rsidRDefault="005E6CA3" w:rsidP="00ED6735">
            <w:pPr>
              <w:contextualSpacing/>
              <w:rPr>
                <w:rFonts w:cstheme="minorHAnsi"/>
              </w:rPr>
            </w:pPr>
            <w:r>
              <w:rPr>
                <w:rFonts w:cstheme="minorHAnsi"/>
              </w:rPr>
              <w:t>Code</w:t>
            </w:r>
          </w:p>
        </w:tc>
        <w:tc>
          <w:tcPr>
            <w:tcW w:w="5103" w:type="dxa"/>
            <w:tcBorders>
              <w:top w:val="single" w:sz="4" w:space="0" w:color="auto"/>
              <w:left w:val="single" w:sz="4" w:space="0" w:color="auto"/>
              <w:bottom w:val="single" w:sz="4" w:space="0" w:color="auto"/>
              <w:right w:val="single" w:sz="4" w:space="0" w:color="auto"/>
            </w:tcBorders>
            <w:shd w:val="clear" w:color="auto" w:fill="D8DFE4"/>
            <w:hideMark/>
          </w:tcPr>
          <w:p w14:paraId="30801C9F" w14:textId="77777777" w:rsidR="005E6CA3" w:rsidRDefault="005E6CA3" w:rsidP="00ED6735">
            <w:pPr>
              <w:contextualSpacing/>
              <w:rPr>
                <w:rFonts w:cstheme="minorHAnsi"/>
              </w:rPr>
            </w:pPr>
            <w:r>
              <w:rPr>
                <w:rFonts w:cstheme="minorHAnsi"/>
              </w:rPr>
              <w:t>Hinweis</w:t>
            </w:r>
          </w:p>
        </w:tc>
      </w:tr>
      <w:tr w:rsidR="005E6CA3" w14:paraId="5C2EA9F6"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761EDDD9" w14:textId="77777777" w:rsidR="005E6CA3" w:rsidRDefault="005E6CA3" w:rsidP="00ED6735">
            <w:pPr>
              <w:rPr>
                <w:rFonts w:cstheme="minorHAnsi"/>
              </w:rPr>
            </w:pPr>
            <w:r>
              <w:rPr>
                <w:rFonts w:cstheme="minorHAnsi"/>
              </w:rPr>
              <w:t>10</w:t>
            </w:r>
          </w:p>
        </w:tc>
        <w:tc>
          <w:tcPr>
            <w:tcW w:w="6237" w:type="dxa"/>
            <w:vMerge w:val="restart"/>
            <w:tcBorders>
              <w:top w:val="single" w:sz="4" w:space="0" w:color="auto"/>
              <w:left w:val="single" w:sz="4" w:space="0" w:color="auto"/>
              <w:bottom w:val="single" w:sz="4" w:space="0" w:color="auto"/>
              <w:right w:val="single" w:sz="4" w:space="0" w:color="auto"/>
            </w:tcBorders>
          </w:tcPr>
          <w:p w14:paraId="1931C186" w14:textId="77777777" w:rsidR="005E6CA3" w:rsidRDefault="005E6CA3" w:rsidP="00ED6735">
            <w:pPr>
              <w:rPr>
                <w:rFonts w:cstheme="minorHAnsi"/>
              </w:rPr>
            </w:pPr>
            <w:r>
              <w:rPr>
                <w:rFonts w:cstheme="minorHAnsi"/>
              </w:rPr>
              <w:t>Ist die zu stornierende Rechnung beim Empfänger bekannt?</w:t>
            </w:r>
          </w:p>
          <w:p w14:paraId="24D9F68A"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58D3E333"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53BFF7EA" w14:textId="77777777" w:rsidR="005E6CA3" w:rsidRDefault="005E6CA3" w:rsidP="00ED6735">
            <w:pPr>
              <w:rPr>
                <w:rFonts w:cstheme="minorHAnsi"/>
              </w:rPr>
            </w:pPr>
            <w:r>
              <w:rPr>
                <w:rFonts w:cstheme="minorHAnsi"/>
              </w:rPr>
              <w:t>A01</w:t>
            </w:r>
          </w:p>
        </w:tc>
        <w:tc>
          <w:tcPr>
            <w:tcW w:w="5103" w:type="dxa"/>
            <w:tcBorders>
              <w:top w:val="single" w:sz="4" w:space="0" w:color="auto"/>
              <w:left w:val="single" w:sz="4" w:space="0" w:color="auto"/>
              <w:bottom w:val="dotted" w:sz="4" w:space="0" w:color="auto"/>
              <w:right w:val="single" w:sz="4" w:space="0" w:color="auto"/>
            </w:tcBorders>
            <w:hideMark/>
          </w:tcPr>
          <w:p w14:paraId="0696A46D" w14:textId="77777777" w:rsidR="005E6CA3" w:rsidRDefault="005E6CA3" w:rsidP="00ED6735">
            <w:pPr>
              <w:rPr>
                <w:rFonts w:cstheme="minorHAnsi"/>
              </w:rPr>
            </w:pPr>
            <w:r>
              <w:rPr>
                <w:rFonts w:cstheme="minorHAnsi"/>
              </w:rPr>
              <w:t>Die zu stornierende Rechnung ist nicht vorhanden.</w:t>
            </w:r>
          </w:p>
        </w:tc>
      </w:tr>
      <w:tr w:rsidR="005E6CA3" w14:paraId="7CCFE9AA" w14:textId="77777777" w:rsidTr="00ED6735">
        <w:tc>
          <w:tcPr>
            <w:tcW w:w="6799" w:type="dxa"/>
            <w:vMerge/>
            <w:tcBorders>
              <w:top w:val="single" w:sz="4" w:space="0" w:color="auto"/>
              <w:left w:val="single" w:sz="4" w:space="0" w:color="auto"/>
              <w:bottom w:val="single" w:sz="4" w:space="0" w:color="auto"/>
              <w:right w:val="single" w:sz="4" w:space="0" w:color="auto"/>
            </w:tcBorders>
            <w:vAlign w:val="center"/>
            <w:hideMark/>
          </w:tcPr>
          <w:p w14:paraId="053B1D56" w14:textId="77777777" w:rsidR="005E6CA3" w:rsidRDefault="005E6CA3" w:rsidP="00ED6735">
            <w:pPr>
              <w:spacing w:after="0" w:line="240" w:lineRule="auto"/>
              <w:rPr>
                <w:rFonts w:cstheme="minorHAnsi"/>
              </w:rPr>
            </w:pPr>
          </w:p>
        </w:tc>
        <w:tc>
          <w:tcPr>
            <w:tcW w:w="6237" w:type="dxa"/>
            <w:vMerge/>
            <w:tcBorders>
              <w:top w:val="single" w:sz="4" w:space="0" w:color="auto"/>
              <w:left w:val="single" w:sz="4" w:space="0" w:color="auto"/>
              <w:bottom w:val="single" w:sz="4" w:space="0" w:color="auto"/>
              <w:right w:val="single" w:sz="4" w:space="0" w:color="auto"/>
            </w:tcBorders>
            <w:vAlign w:val="center"/>
            <w:hideMark/>
          </w:tcPr>
          <w:p w14:paraId="47E10CFC"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FBC07D9"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20</w:t>
            </w:r>
          </w:p>
        </w:tc>
        <w:tc>
          <w:tcPr>
            <w:tcW w:w="851" w:type="dxa"/>
            <w:tcBorders>
              <w:top w:val="dotted" w:sz="4" w:space="0" w:color="auto"/>
              <w:left w:val="single" w:sz="4" w:space="0" w:color="auto"/>
              <w:bottom w:val="single" w:sz="4" w:space="0" w:color="auto"/>
              <w:right w:val="single" w:sz="4" w:space="0" w:color="auto"/>
            </w:tcBorders>
          </w:tcPr>
          <w:p w14:paraId="0B85E3AE" w14:textId="77777777" w:rsidR="005E6CA3" w:rsidRDefault="005E6CA3" w:rsidP="00ED6735">
            <w:pPr>
              <w:rPr>
                <w:rFonts w:cstheme="minorHAnsi"/>
              </w:rPr>
            </w:pPr>
          </w:p>
        </w:tc>
        <w:tc>
          <w:tcPr>
            <w:tcW w:w="5103" w:type="dxa"/>
            <w:tcBorders>
              <w:top w:val="dotted" w:sz="4" w:space="0" w:color="auto"/>
              <w:left w:val="single" w:sz="4" w:space="0" w:color="auto"/>
              <w:bottom w:val="single" w:sz="4" w:space="0" w:color="auto"/>
              <w:right w:val="single" w:sz="4" w:space="0" w:color="auto"/>
            </w:tcBorders>
          </w:tcPr>
          <w:p w14:paraId="2A7C4781" w14:textId="77777777" w:rsidR="005E6CA3" w:rsidRDefault="005E6CA3" w:rsidP="00ED6735">
            <w:pPr>
              <w:rPr>
                <w:rFonts w:cstheme="minorHAnsi"/>
              </w:rPr>
            </w:pPr>
          </w:p>
        </w:tc>
      </w:tr>
      <w:tr w:rsidR="005E6CA3" w14:paraId="21A2821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4F441BBD" w14:textId="77777777" w:rsidR="005E6CA3" w:rsidRDefault="005E6CA3" w:rsidP="00ED6735">
            <w:pPr>
              <w:rPr>
                <w:rFonts w:cstheme="minorHAnsi"/>
              </w:rPr>
            </w:pPr>
            <w:r>
              <w:rPr>
                <w:rFonts w:cstheme="minorHAnsi"/>
              </w:rPr>
              <w:t>20</w:t>
            </w:r>
          </w:p>
        </w:tc>
        <w:tc>
          <w:tcPr>
            <w:tcW w:w="6237" w:type="dxa"/>
            <w:vMerge w:val="restart"/>
            <w:tcBorders>
              <w:top w:val="single" w:sz="4" w:space="0" w:color="auto"/>
              <w:left w:val="single" w:sz="4" w:space="0" w:color="auto"/>
              <w:bottom w:val="single" w:sz="4" w:space="0" w:color="auto"/>
              <w:right w:val="single" w:sz="4" w:space="0" w:color="auto"/>
            </w:tcBorders>
            <w:hideMark/>
          </w:tcPr>
          <w:p w14:paraId="02E8FA9B" w14:textId="77777777" w:rsidR="005E6CA3" w:rsidRDefault="005E6CA3" w:rsidP="00ED6735">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3EE2B0B9"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19A28DB1" w14:textId="77777777" w:rsidR="005E6CA3" w:rsidRDefault="005E6CA3" w:rsidP="00ED6735">
            <w:pPr>
              <w:rPr>
                <w:rFonts w:cstheme="minorHAnsi"/>
              </w:rPr>
            </w:pPr>
            <w:r>
              <w:rPr>
                <w:rFonts w:cstheme="minorHAnsi"/>
              </w:rPr>
              <w:t>A02</w:t>
            </w:r>
          </w:p>
        </w:tc>
        <w:tc>
          <w:tcPr>
            <w:tcW w:w="5103" w:type="dxa"/>
            <w:tcBorders>
              <w:top w:val="single" w:sz="4" w:space="0" w:color="auto"/>
              <w:left w:val="single" w:sz="4" w:space="0" w:color="auto"/>
              <w:bottom w:val="dotted" w:sz="4" w:space="0" w:color="auto"/>
              <w:right w:val="single" w:sz="4" w:space="0" w:color="auto"/>
            </w:tcBorders>
            <w:hideMark/>
          </w:tcPr>
          <w:p w14:paraId="0C2279AC" w14:textId="77777777" w:rsidR="005E6CA3" w:rsidRDefault="005E6CA3" w:rsidP="00ED6735">
            <w:pPr>
              <w:rPr>
                <w:rFonts w:cstheme="minorHAnsi"/>
              </w:rPr>
            </w:pPr>
            <w:r>
              <w:rPr>
                <w:rFonts w:cstheme="minorHAnsi"/>
              </w:rPr>
              <w:t>Die zu stornierende Rechnung wurde bereits storniert.</w:t>
            </w:r>
          </w:p>
        </w:tc>
      </w:tr>
      <w:tr w:rsidR="005E6CA3" w14:paraId="365125BB" w14:textId="77777777" w:rsidTr="00ED6735">
        <w:tc>
          <w:tcPr>
            <w:tcW w:w="6799" w:type="dxa"/>
            <w:vMerge/>
            <w:tcBorders>
              <w:top w:val="single" w:sz="4" w:space="0" w:color="auto"/>
              <w:left w:val="single" w:sz="4" w:space="0" w:color="auto"/>
              <w:bottom w:val="single" w:sz="4" w:space="0" w:color="auto"/>
              <w:right w:val="single" w:sz="4" w:space="0" w:color="auto"/>
            </w:tcBorders>
            <w:vAlign w:val="center"/>
            <w:hideMark/>
          </w:tcPr>
          <w:p w14:paraId="7264A40F" w14:textId="77777777" w:rsidR="005E6CA3" w:rsidRDefault="005E6CA3" w:rsidP="00ED6735">
            <w:pPr>
              <w:spacing w:after="0" w:line="240" w:lineRule="auto"/>
              <w:rPr>
                <w:rFonts w:cstheme="minorHAnsi"/>
              </w:rPr>
            </w:pPr>
          </w:p>
        </w:tc>
        <w:tc>
          <w:tcPr>
            <w:tcW w:w="6237" w:type="dxa"/>
            <w:vMerge/>
            <w:tcBorders>
              <w:top w:val="single" w:sz="4" w:space="0" w:color="auto"/>
              <w:left w:val="single" w:sz="4" w:space="0" w:color="auto"/>
              <w:bottom w:val="single" w:sz="4" w:space="0" w:color="auto"/>
              <w:right w:val="single" w:sz="4" w:space="0" w:color="auto"/>
            </w:tcBorders>
            <w:vAlign w:val="center"/>
            <w:hideMark/>
          </w:tcPr>
          <w:p w14:paraId="19F6C425"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ACF7A1D"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30</w:t>
            </w:r>
          </w:p>
        </w:tc>
        <w:tc>
          <w:tcPr>
            <w:tcW w:w="851" w:type="dxa"/>
            <w:tcBorders>
              <w:top w:val="dotted" w:sz="4" w:space="0" w:color="auto"/>
              <w:left w:val="single" w:sz="4" w:space="0" w:color="auto"/>
              <w:bottom w:val="single" w:sz="4" w:space="0" w:color="auto"/>
              <w:right w:val="single" w:sz="4" w:space="0" w:color="auto"/>
            </w:tcBorders>
          </w:tcPr>
          <w:p w14:paraId="748C66A0" w14:textId="77777777" w:rsidR="005E6CA3" w:rsidRDefault="005E6CA3" w:rsidP="00ED6735">
            <w:pPr>
              <w:rPr>
                <w:rFonts w:cstheme="minorHAnsi"/>
              </w:rPr>
            </w:pPr>
          </w:p>
        </w:tc>
        <w:tc>
          <w:tcPr>
            <w:tcW w:w="5103" w:type="dxa"/>
            <w:tcBorders>
              <w:top w:val="dotted" w:sz="4" w:space="0" w:color="auto"/>
              <w:left w:val="single" w:sz="4" w:space="0" w:color="auto"/>
              <w:bottom w:val="single" w:sz="4" w:space="0" w:color="auto"/>
              <w:right w:val="single" w:sz="4" w:space="0" w:color="auto"/>
            </w:tcBorders>
          </w:tcPr>
          <w:p w14:paraId="4949FBE4" w14:textId="77777777" w:rsidR="005E6CA3" w:rsidRDefault="005E6CA3" w:rsidP="00ED6735">
            <w:pPr>
              <w:rPr>
                <w:rFonts w:cstheme="minorHAnsi"/>
              </w:rPr>
            </w:pPr>
          </w:p>
        </w:tc>
      </w:tr>
      <w:tr w:rsidR="005E6CA3" w14:paraId="227F673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622150D9" w14:textId="77777777" w:rsidR="005E6CA3" w:rsidRDefault="005E6CA3" w:rsidP="00ED6735">
            <w:pPr>
              <w:rPr>
                <w:rFonts w:cstheme="minorHAnsi"/>
              </w:rPr>
            </w:pPr>
            <w:r>
              <w:rPr>
                <w:rFonts w:cstheme="minorHAnsi"/>
              </w:rPr>
              <w:t>30</w:t>
            </w:r>
          </w:p>
        </w:tc>
        <w:tc>
          <w:tcPr>
            <w:tcW w:w="6237" w:type="dxa"/>
            <w:vMerge w:val="restart"/>
            <w:tcBorders>
              <w:top w:val="single" w:sz="4" w:space="0" w:color="auto"/>
              <w:left w:val="single" w:sz="4" w:space="0" w:color="auto"/>
              <w:bottom w:val="single" w:sz="4" w:space="0" w:color="auto"/>
              <w:right w:val="single" w:sz="4" w:space="0" w:color="auto"/>
            </w:tcBorders>
            <w:hideMark/>
          </w:tcPr>
          <w:p w14:paraId="33276D79" w14:textId="77777777" w:rsidR="005E6CA3" w:rsidRDefault="005E6CA3" w:rsidP="00ED6735">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0A9F903B"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266CCFAC" w14:textId="77777777" w:rsidR="005E6CA3" w:rsidRDefault="005E6CA3" w:rsidP="00ED6735">
            <w:pPr>
              <w:rPr>
                <w:rFonts w:cstheme="minorHAnsi"/>
              </w:rPr>
            </w:pPr>
            <w:r>
              <w:rPr>
                <w:rFonts w:cstheme="minorHAnsi"/>
              </w:rPr>
              <w:t>A03</w:t>
            </w:r>
          </w:p>
        </w:tc>
        <w:tc>
          <w:tcPr>
            <w:tcW w:w="5103" w:type="dxa"/>
            <w:tcBorders>
              <w:top w:val="single" w:sz="4" w:space="0" w:color="auto"/>
              <w:left w:val="single" w:sz="4" w:space="0" w:color="auto"/>
              <w:bottom w:val="dotted" w:sz="4" w:space="0" w:color="auto"/>
              <w:right w:val="single" w:sz="4" w:space="0" w:color="auto"/>
            </w:tcBorders>
            <w:hideMark/>
          </w:tcPr>
          <w:p w14:paraId="3767C1B7" w14:textId="77777777" w:rsidR="005E6CA3" w:rsidRDefault="005E6CA3" w:rsidP="00ED6735">
            <w:pPr>
              <w:rPr>
                <w:rFonts w:cstheme="minorHAnsi"/>
              </w:rPr>
            </w:pPr>
            <w:r>
              <w:rPr>
                <w:rFonts w:cstheme="minorHAnsi"/>
              </w:rPr>
              <w:t>Der Rechnungstyp der Stornorechnung ist nicht identisch mit dem Rechnungstyp der ursprünglichen Rechnung.</w:t>
            </w:r>
          </w:p>
        </w:tc>
      </w:tr>
      <w:tr w:rsidR="005E6CA3" w14:paraId="7CC76348" w14:textId="77777777" w:rsidTr="00ED6735">
        <w:tc>
          <w:tcPr>
            <w:tcW w:w="6799" w:type="dxa"/>
            <w:vMerge/>
            <w:tcBorders>
              <w:top w:val="single" w:sz="4" w:space="0" w:color="auto"/>
              <w:left w:val="single" w:sz="4" w:space="0" w:color="auto"/>
              <w:bottom w:val="single" w:sz="4" w:space="0" w:color="auto"/>
              <w:right w:val="single" w:sz="4" w:space="0" w:color="auto"/>
            </w:tcBorders>
            <w:vAlign w:val="center"/>
            <w:hideMark/>
          </w:tcPr>
          <w:p w14:paraId="0CA78BBD" w14:textId="77777777" w:rsidR="005E6CA3" w:rsidRDefault="005E6CA3" w:rsidP="00ED6735">
            <w:pPr>
              <w:spacing w:after="0" w:line="240" w:lineRule="auto"/>
              <w:rPr>
                <w:rFonts w:cstheme="minorHAnsi"/>
              </w:rPr>
            </w:pPr>
          </w:p>
        </w:tc>
        <w:tc>
          <w:tcPr>
            <w:tcW w:w="6237" w:type="dxa"/>
            <w:vMerge/>
            <w:tcBorders>
              <w:top w:val="single" w:sz="4" w:space="0" w:color="auto"/>
              <w:left w:val="single" w:sz="4" w:space="0" w:color="auto"/>
              <w:bottom w:val="single" w:sz="4" w:space="0" w:color="auto"/>
              <w:right w:val="single" w:sz="4" w:space="0" w:color="auto"/>
            </w:tcBorders>
            <w:vAlign w:val="center"/>
            <w:hideMark/>
          </w:tcPr>
          <w:p w14:paraId="12A89493"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85886BE"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40</w:t>
            </w:r>
          </w:p>
        </w:tc>
        <w:tc>
          <w:tcPr>
            <w:tcW w:w="851" w:type="dxa"/>
            <w:tcBorders>
              <w:top w:val="dotted" w:sz="4" w:space="0" w:color="auto"/>
              <w:left w:val="single" w:sz="4" w:space="0" w:color="auto"/>
              <w:bottom w:val="single" w:sz="4" w:space="0" w:color="auto"/>
              <w:right w:val="single" w:sz="4" w:space="0" w:color="auto"/>
            </w:tcBorders>
          </w:tcPr>
          <w:p w14:paraId="273621D5" w14:textId="77777777" w:rsidR="005E6CA3" w:rsidRDefault="005E6CA3" w:rsidP="00ED6735">
            <w:pPr>
              <w:rPr>
                <w:rFonts w:cstheme="minorHAnsi"/>
              </w:rPr>
            </w:pPr>
          </w:p>
        </w:tc>
        <w:tc>
          <w:tcPr>
            <w:tcW w:w="5103" w:type="dxa"/>
            <w:tcBorders>
              <w:top w:val="dotted" w:sz="4" w:space="0" w:color="auto"/>
              <w:left w:val="single" w:sz="4" w:space="0" w:color="auto"/>
              <w:bottom w:val="single" w:sz="4" w:space="0" w:color="auto"/>
              <w:right w:val="single" w:sz="4" w:space="0" w:color="auto"/>
            </w:tcBorders>
          </w:tcPr>
          <w:p w14:paraId="62BCB70D" w14:textId="77777777" w:rsidR="005E6CA3" w:rsidRDefault="005E6CA3" w:rsidP="00ED6735">
            <w:pPr>
              <w:rPr>
                <w:rFonts w:cstheme="minorHAnsi"/>
              </w:rPr>
            </w:pPr>
          </w:p>
        </w:tc>
      </w:tr>
      <w:tr w:rsidR="005E6CA3" w14:paraId="173E9E6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838C123" w14:textId="77777777" w:rsidR="005E6CA3" w:rsidRDefault="005E6CA3" w:rsidP="00ED6735">
            <w:pPr>
              <w:rPr>
                <w:rFonts w:cstheme="minorHAnsi"/>
              </w:rPr>
            </w:pPr>
            <w:r>
              <w:rPr>
                <w:rFonts w:cstheme="minorHAnsi"/>
              </w:rPr>
              <w:t>40</w:t>
            </w:r>
          </w:p>
        </w:tc>
        <w:tc>
          <w:tcPr>
            <w:tcW w:w="6237" w:type="dxa"/>
            <w:vMerge w:val="restart"/>
            <w:tcBorders>
              <w:top w:val="single" w:sz="4" w:space="0" w:color="auto"/>
              <w:left w:val="single" w:sz="4" w:space="0" w:color="auto"/>
              <w:bottom w:val="single" w:sz="4" w:space="0" w:color="auto"/>
              <w:right w:val="single" w:sz="4" w:space="0" w:color="auto"/>
            </w:tcBorders>
            <w:hideMark/>
          </w:tcPr>
          <w:p w14:paraId="0456187C" w14:textId="77777777" w:rsidR="005E6CA3" w:rsidRDefault="005E6CA3" w:rsidP="00ED6735">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75F60C6F" w14:textId="77777777" w:rsidR="005E6CA3" w:rsidRDefault="005E6CA3" w:rsidP="00ED6735">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7B47F1C9" w14:textId="77777777" w:rsidR="005E6CA3" w:rsidRDefault="005E6CA3" w:rsidP="00ED6735">
            <w:pPr>
              <w:rPr>
                <w:rFonts w:cstheme="minorHAnsi"/>
              </w:rPr>
            </w:pPr>
            <w:r>
              <w:rPr>
                <w:rFonts w:cstheme="minorHAnsi"/>
              </w:rPr>
              <w:t>A04</w:t>
            </w:r>
          </w:p>
        </w:tc>
        <w:tc>
          <w:tcPr>
            <w:tcW w:w="5103" w:type="dxa"/>
            <w:tcBorders>
              <w:top w:val="single" w:sz="4" w:space="0" w:color="auto"/>
              <w:left w:val="single" w:sz="4" w:space="0" w:color="auto"/>
              <w:bottom w:val="dotted" w:sz="4" w:space="0" w:color="auto"/>
              <w:right w:val="single" w:sz="4" w:space="0" w:color="auto"/>
            </w:tcBorders>
            <w:hideMark/>
          </w:tcPr>
          <w:p w14:paraId="1213A8C7" w14:textId="77777777" w:rsidR="005E6CA3" w:rsidRDefault="005E6CA3" w:rsidP="00ED6735">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5E6CA3" w14:paraId="237692C7" w14:textId="77777777" w:rsidTr="00ED6735">
        <w:tc>
          <w:tcPr>
            <w:tcW w:w="6799" w:type="dxa"/>
            <w:vMerge/>
            <w:tcBorders>
              <w:top w:val="single" w:sz="4" w:space="0" w:color="auto"/>
              <w:left w:val="single" w:sz="4" w:space="0" w:color="auto"/>
              <w:bottom w:val="single" w:sz="4" w:space="0" w:color="auto"/>
              <w:right w:val="single" w:sz="4" w:space="0" w:color="auto"/>
            </w:tcBorders>
            <w:vAlign w:val="center"/>
            <w:hideMark/>
          </w:tcPr>
          <w:p w14:paraId="584FB387" w14:textId="77777777" w:rsidR="005E6CA3" w:rsidRDefault="005E6CA3" w:rsidP="00ED6735">
            <w:pPr>
              <w:spacing w:after="0" w:line="240" w:lineRule="auto"/>
              <w:rPr>
                <w:rFonts w:cstheme="minorHAnsi"/>
              </w:rPr>
            </w:pPr>
          </w:p>
        </w:tc>
        <w:tc>
          <w:tcPr>
            <w:tcW w:w="6237" w:type="dxa"/>
            <w:vMerge/>
            <w:tcBorders>
              <w:top w:val="single" w:sz="4" w:space="0" w:color="auto"/>
              <w:left w:val="single" w:sz="4" w:space="0" w:color="auto"/>
              <w:bottom w:val="single" w:sz="4" w:space="0" w:color="auto"/>
              <w:right w:val="single" w:sz="4" w:space="0" w:color="auto"/>
            </w:tcBorders>
            <w:vAlign w:val="center"/>
            <w:hideMark/>
          </w:tcPr>
          <w:p w14:paraId="04A72148"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AB47577"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50</w:t>
            </w:r>
          </w:p>
        </w:tc>
        <w:tc>
          <w:tcPr>
            <w:tcW w:w="851" w:type="dxa"/>
            <w:tcBorders>
              <w:top w:val="dotted" w:sz="4" w:space="0" w:color="auto"/>
              <w:left w:val="single" w:sz="4" w:space="0" w:color="auto"/>
              <w:bottom w:val="single" w:sz="4" w:space="0" w:color="auto"/>
              <w:right w:val="single" w:sz="4" w:space="0" w:color="auto"/>
            </w:tcBorders>
          </w:tcPr>
          <w:p w14:paraId="180B1373" w14:textId="77777777" w:rsidR="005E6CA3" w:rsidRDefault="005E6CA3" w:rsidP="00ED6735">
            <w:pPr>
              <w:rPr>
                <w:rFonts w:cstheme="minorHAnsi"/>
              </w:rPr>
            </w:pPr>
          </w:p>
        </w:tc>
        <w:tc>
          <w:tcPr>
            <w:tcW w:w="5103" w:type="dxa"/>
            <w:tcBorders>
              <w:top w:val="dotted" w:sz="4" w:space="0" w:color="auto"/>
              <w:left w:val="single" w:sz="4" w:space="0" w:color="auto"/>
              <w:bottom w:val="single" w:sz="4" w:space="0" w:color="auto"/>
              <w:right w:val="single" w:sz="4" w:space="0" w:color="auto"/>
            </w:tcBorders>
          </w:tcPr>
          <w:p w14:paraId="7BF5E59C" w14:textId="77777777" w:rsidR="005E6CA3" w:rsidRDefault="005E6CA3" w:rsidP="00ED6735">
            <w:pPr>
              <w:rPr>
                <w:rFonts w:cstheme="minorHAnsi"/>
              </w:rPr>
            </w:pPr>
          </w:p>
        </w:tc>
      </w:tr>
    </w:tbl>
    <w:p w14:paraId="16E98E93" w14:textId="77777777" w:rsidR="005E6CA3" w:rsidRDefault="005E6CA3" w:rsidP="005E6CA3">
      <w:r>
        <w:br w:type="page"/>
      </w:r>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2C00B84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90F4C4F" w14:textId="77777777" w:rsidR="005E6CA3" w:rsidRDefault="005E6CA3" w:rsidP="00ED6735">
            <w:pPr>
              <w:rPr>
                <w:rFonts w:cstheme="minorHAnsi"/>
              </w:rPr>
            </w:pPr>
            <w:r>
              <w:rPr>
                <w:rFonts w:cstheme="minorHAnsi"/>
              </w:rPr>
              <w:lastRenderedPageBreak/>
              <w:t>50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AEF414C" w14:textId="77777777" w:rsidR="005E6CA3" w:rsidRDefault="005E6CA3" w:rsidP="00ED6735">
            <w:pPr>
              <w:spacing w:after="0" w:line="240" w:lineRule="auto"/>
              <w:rPr>
                <w:rFonts w:cstheme="minorHAnsi"/>
              </w:rPr>
            </w:pPr>
            <w:r>
              <w:rPr>
                <w:rFonts w:cstheme="minorHAnsi"/>
              </w:rPr>
              <w:t>Entsprechen die Beträge der Stornorechnung den Beträgen der ursprünglichen Rechnung?</w:t>
            </w:r>
            <w:r>
              <w:rPr>
                <w:rFonts w:cstheme="minorHAnsi"/>
              </w:rPr>
              <w:br/>
            </w:r>
          </w:p>
          <w:p w14:paraId="47A8EF34" w14:textId="77777777" w:rsidR="005E6CA3" w:rsidRDefault="005E6CA3" w:rsidP="00ED6735">
            <w:pPr>
              <w:rPr>
                <w:rFonts w:cstheme="minorHAnsi"/>
              </w:rPr>
            </w:pPr>
            <w:r>
              <w:rPr>
                <w:rFonts w:cstheme="minorHAnsi"/>
              </w:rPr>
              <w:t xml:space="preserve">Hinweis: Alle MOA-Segmente im Summenteil müssen unter Nutzung der </w:t>
            </w:r>
            <w:proofErr w:type="spellStart"/>
            <w:r>
              <w:rPr>
                <w:rFonts w:cstheme="minorHAnsi"/>
              </w:rPr>
              <w:t>Absolutbetragfunktion</w:t>
            </w:r>
            <w:proofErr w:type="spellEnd"/>
            <w:r>
              <w:rPr>
                <w:rFonts w:cstheme="minorHAnsi"/>
              </w:rPr>
              <w:t xml:space="preserve"> übereinstimmen.</w:t>
            </w:r>
          </w:p>
        </w:tc>
        <w:tc>
          <w:tcPr>
            <w:tcW w:w="1559" w:type="dxa"/>
            <w:tcBorders>
              <w:top w:val="single" w:sz="4" w:space="0" w:color="auto"/>
              <w:left w:val="single" w:sz="4" w:space="0" w:color="auto"/>
              <w:bottom w:val="dotted" w:sz="4" w:space="0" w:color="auto"/>
              <w:right w:val="single" w:sz="4" w:space="0" w:color="auto"/>
            </w:tcBorders>
            <w:hideMark/>
          </w:tcPr>
          <w:p w14:paraId="36ED7BA0" w14:textId="77777777" w:rsidR="005E6CA3" w:rsidRDefault="005E6CA3" w:rsidP="00ED6735">
            <w:pPr>
              <w:rPr>
                <w:rFonts w:cstheme="minorHAnsi"/>
              </w:rPr>
            </w:pPr>
            <w:r>
              <w:t>nein</w:t>
            </w:r>
          </w:p>
        </w:tc>
        <w:tc>
          <w:tcPr>
            <w:tcW w:w="851" w:type="dxa"/>
            <w:tcBorders>
              <w:top w:val="single" w:sz="4" w:space="0" w:color="auto"/>
              <w:left w:val="single" w:sz="4" w:space="0" w:color="auto"/>
              <w:bottom w:val="dotted" w:sz="4" w:space="0" w:color="auto"/>
              <w:right w:val="single" w:sz="4" w:space="0" w:color="auto"/>
            </w:tcBorders>
          </w:tcPr>
          <w:p w14:paraId="4FAC8BE1" w14:textId="77777777" w:rsidR="005E6CA3" w:rsidRDefault="005E6CA3" w:rsidP="00ED6735">
            <w:r>
              <w:t>A05</w:t>
            </w:r>
          </w:p>
          <w:p w14:paraId="297F2004" w14:textId="77777777" w:rsidR="005E6CA3" w:rsidRDefault="005E6CA3" w:rsidP="00ED6735"/>
        </w:tc>
        <w:tc>
          <w:tcPr>
            <w:tcW w:w="5102" w:type="dxa"/>
            <w:tcBorders>
              <w:top w:val="single" w:sz="4" w:space="0" w:color="auto"/>
              <w:left w:val="single" w:sz="4" w:space="0" w:color="auto"/>
              <w:bottom w:val="dotted" w:sz="4" w:space="0" w:color="auto"/>
              <w:right w:val="single" w:sz="4" w:space="0" w:color="auto"/>
            </w:tcBorders>
          </w:tcPr>
          <w:p w14:paraId="0CFBF4CD" w14:textId="77777777" w:rsidR="005E6CA3" w:rsidRDefault="005E6CA3" w:rsidP="00ED6735">
            <w:r>
              <w:t>Mindestens ein Betrag der Stornorechnung ist nicht identisch mit dem Betrag der ursprünglichen Rechnung.</w:t>
            </w:r>
          </w:p>
          <w:p w14:paraId="38EB0A8E" w14:textId="77777777" w:rsidR="005E6CA3" w:rsidRDefault="005E6CA3" w:rsidP="00ED6735"/>
        </w:tc>
      </w:tr>
      <w:tr w:rsidR="005E6CA3" w14:paraId="353CE419"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32A9B18A"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30CD4C0"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0725FBDC" w14:textId="2472E4DD" w:rsidR="005E6CA3" w:rsidRDefault="005E6CA3" w:rsidP="009E6027">
            <w:r>
              <w:t xml:space="preserve">ja </w:t>
            </w:r>
            <w:r>
              <w:rPr>
                <w:rFonts w:ascii="Wingdings" w:eastAsia="Wingdings" w:hAnsi="Wingdings"/>
              </w:rPr>
              <w:t>à</w:t>
            </w:r>
            <w:r>
              <w:t xml:space="preserve"> 60</w:t>
            </w:r>
          </w:p>
        </w:tc>
        <w:tc>
          <w:tcPr>
            <w:tcW w:w="851" w:type="dxa"/>
            <w:tcBorders>
              <w:top w:val="dotted" w:sz="4" w:space="0" w:color="auto"/>
              <w:left w:val="single" w:sz="4" w:space="0" w:color="auto"/>
              <w:bottom w:val="single" w:sz="4" w:space="0" w:color="auto"/>
              <w:right w:val="single" w:sz="4" w:space="0" w:color="auto"/>
            </w:tcBorders>
          </w:tcPr>
          <w:p w14:paraId="573BD6E0"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DAF32CE" w14:textId="77777777" w:rsidR="005E6CA3" w:rsidRDefault="005E6CA3" w:rsidP="00ED6735"/>
        </w:tc>
      </w:tr>
      <w:tr w:rsidR="005E6CA3" w14:paraId="443B386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7C07760F" w14:textId="77777777" w:rsidR="005E6CA3" w:rsidRDefault="005E6CA3" w:rsidP="00ED6735">
            <w:pPr>
              <w:rPr>
                <w:rFonts w:cstheme="minorHAnsi"/>
              </w:rPr>
            </w:pPr>
            <w:r>
              <w:rPr>
                <w:rFonts w:cstheme="minorHAnsi"/>
              </w:rPr>
              <w:t>60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5491BA1" w14:textId="77777777" w:rsidR="005E6CA3" w:rsidRDefault="005E6CA3"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tcBorders>
              <w:top w:val="single" w:sz="4" w:space="0" w:color="auto"/>
              <w:left w:val="single" w:sz="4" w:space="0" w:color="auto"/>
              <w:bottom w:val="dotted" w:sz="4" w:space="0" w:color="auto"/>
              <w:right w:val="single" w:sz="4" w:space="0" w:color="auto"/>
            </w:tcBorders>
            <w:hideMark/>
          </w:tcPr>
          <w:p w14:paraId="20B5C4D5"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784CF4F2"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3B5DD263" w14:textId="77777777" w:rsidR="005E6CA3" w:rsidRDefault="005E6CA3" w:rsidP="00ED6735">
            <w:pPr>
              <w:pStyle w:val="Default"/>
              <w:rPr>
                <w:rFonts w:asciiTheme="minorHAnsi" w:hAnsiTheme="minorHAnsi" w:cstheme="minorHAnsi"/>
              </w:rPr>
            </w:pPr>
            <w:r>
              <w:rPr>
                <w:rFonts w:asciiTheme="minorHAnsi" w:hAnsiTheme="minorHAnsi" w:cstheme="minorHAnsi"/>
              </w:rPr>
              <w:t>Ablehnung Sonstiges</w:t>
            </w:r>
          </w:p>
          <w:p w14:paraId="195CFE27" w14:textId="77777777" w:rsidR="005E6CA3" w:rsidRDefault="005E6CA3" w:rsidP="00ED6735">
            <w:pPr>
              <w:pStyle w:val="Default"/>
              <w:rPr>
                <w:rFonts w:asciiTheme="minorHAnsi" w:hAnsiTheme="minorHAnsi" w:cstheme="minorHAnsi"/>
              </w:rPr>
            </w:pPr>
          </w:p>
          <w:p w14:paraId="1F8EDE02" w14:textId="77777777" w:rsidR="005E6CA3" w:rsidRDefault="005E6CA3"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46E7C346" w14:textId="77777777" w:rsidR="005E6CA3" w:rsidRDefault="005E6CA3" w:rsidP="00ED6735">
            <w:pPr>
              <w:rPr>
                <w:rFonts w:cstheme="minorHAnsi"/>
              </w:rPr>
            </w:pPr>
            <w:r>
              <w:rPr>
                <w:rFonts w:cstheme="minorHAnsi"/>
              </w:rPr>
              <w:t xml:space="preserve">Nutzungsmöglichkeit Ende: </w:t>
            </w:r>
            <w:r w:rsidRPr="00A41E0C">
              <w:rPr>
                <w:rFonts w:cstheme="minorHAnsi"/>
              </w:rPr>
              <w:t>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5E6CA3" w14:paraId="58FCF1D6"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EEEED48"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F11A94B" w14:textId="77777777" w:rsidR="005E6CA3" w:rsidRDefault="005E6CA3" w:rsidP="00ED6735">
            <w:pPr>
              <w:spacing w:after="0" w:line="240" w:lineRule="auto"/>
              <w:rPr>
                <w:rFonts w:cstheme="minorHAnsi"/>
                <w:color w:val="000000"/>
              </w:rPr>
            </w:pPr>
          </w:p>
        </w:tc>
        <w:tc>
          <w:tcPr>
            <w:tcW w:w="1559" w:type="dxa"/>
            <w:tcBorders>
              <w:top w:val="dotted" w:sz="4" w:space="0" w:color="auto"/>
              <w:left w:val="single" w:sz="4" w:space="0" w:color="auto"/>
              <w:bottom w:val="single" w:sz="4" w:space="0" w:color="auto"/>
              <w:right w:val="single" w:sz="4" w:space="0" w:color="auto"/>
            </w:tcBorders>
            <w:hideMark/>
          </w:tcPr>
          <w:p w14:paraId="03985653"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70</w:t>
            </w:r>
          </w:p>
        </w:tc>
        <w:tc>
          <w:tcPr>
            <w:tcW w:w="851" w:type="dxa"/>
            <w:tcBorders>
              <w:top w:val="dotted" w:sz="4" w:space="0" w:color="auto"/>
              <w:left w:val="single" w:sz="4" w:space="0" w:color="auto"/>
              <w:bottom w:val="single" w:sz="4" w:space="0" w:color="auto"/>
              <w:right w:val="single" w:sz="4" w:space="0" w:color="auto"/>
            </w:tcBorders>
          </w:tcPr>
          <w:p w14:paraId="06346AD9"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3F3BF41" w14:textId="77777777" w:rsidR="005E6CA3" w:rsidRDefault="005E6CA3" w:rsidP="00ED6735">
            <w:pPr>
              <w:rPr>
                <w:rFonts w:cstheme="minorHAnsi"/>
              </w:rPr>
            </w:pPr>
          </w:p>
        </w:tc>
      </w:tr>
      <w:tr w:rsidR="005E6CA3" w14:paraId="32900C4B"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7AD674AF" w14:textId="77777777" w:rsidR="005E6CA3" w:rsidRDefault="005E6CA3" w:rsidP="00ED6735">
            <w:pPr>
              <w:rPr>
                <w:rFonts w:cstheme="minorHAnsi"/>
              </w:rPr>
            </w:pPr>
            <w:r>
              <w:rPr>
                <w:rFonts w:cstheme="minorHAnsi"/>
              </w:rPr>
              <w:t>70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0474487" w14:textId="77777777" w:rsidR="005E6CA3" w:rsidRDefault="005E6CA3" w:rsidP="00ED6735">
            <w:pPr>
              <w:rPr>
                <w:rFonts w:cstheme="minorHAnsi"/>
              </w:rPr>
            </w:pPr>
            <w:r>
              <w:rPr>
                <w:rFonts w:cstheme="minorHAnsi"/>
              </w:rPr>
              <w:t>Wurde der ursprünglichen Rechnung zugestimmt?</w:t>
            </w:r>
          </w:p>
        </w:tc>
        <w:tc>
          <w:tcPr>
            <w:tcW w:w="1559" w:type="dxa"/>
            <w:tcBorders>
              <w:top w:val="single" w:sz="4" w:space="0" w:color="auto"/>
              <w:left w:val="single" w:sz="4" w:space="0" w:color="auto"/>
              <w:bottom w:val="dotted" w:sz="4" w:space="0" w:color="auto"/>
              <w:right w:val="single" w:sz="4" w:space="0" w:color="auto"/>
            </w:tcBorders>
            <w:hideMark/>
          </w:tcPr>
          <w:p w14:paraId="191CB8B3"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7DE673B4"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0CF1C7F0" w14:textId="77777777" w:rsidR="005E6CA3" w:rsidRDefault="005E6CA3" w:rsidP="00ED6735">
            <w:pPr>
              <w:rPr>
                <w:rFonts w:cstheme="minorHAnsi"/>
              </w:rPr>
            </w:pPr>
            <w:r>
              <w:rPr>
                <w:rFonts w:cstheme="minorHAnsi"/>
              </w:rPr>
              <w:t>Stornorechnung zustimmen und im Zahlungslauf berücksichtigen</w:t>
            </w:r>
          </w:p>
        </w:tc>
      </w:tr>
      <w:tr w:rsidR="005E6CA3" w14:paraId="5F48D47E"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B34655F"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421DC56"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20E7528"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80</w:t>
            </w:r>
          </w:p>
        </w:tc>
        <w:tc>
          <w:tcPr>
            <w:tcW w:w="851" w:type="dxa"/>
            <w:tcBorders>
              <w:top w:val="dotted" w:sz="4" w:space="0" w:color="auto"/>
              <w:left w:val="single" w:sz="4" w:space="0" w:color="auto"/>
              <w:bottom w:val="single" w:sz="4" w:space="0" w:color="auto"/>
              <w:right w:val="single" w:sz="4" w:space="0" w:color="auto"/>
            </w:tcBorders>
          </w:tcPr>
          <w:p w14:paraId="1FB155ED"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13A2921" w14:textId="77777777" w:rsidR="005E6CA3" w:rsidRDefault="005E6CA3" w:rsidP="00ED6735">
            <w:pPr>
              <w:rPr>
                <w:rFonts w:cstheme="minorHAnsi"/>
              </w:rPr>
            </w:pPr>
          </w:p>
        </w:tc>
      </w:tr>
      <w:tr w:rsidR="005E6CA3" w14:paraId="7414A5CF"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80CC935" w14:textId="289100FE" w:rsidR="005E6CA3" w:rsidRDefault="005E6CA3" w:rsidP="00ED6735">
            <w:pPr>
              <w:rPr>
                <w:rFonts w:cstheme="minorHAnsi"/>
              </w:rPr>
            </w:pPr>
            <w:r>
              <w:rPr>
                <w:rFonts w:cstheme="minorHAnsi"/>
              </w:rPr>
              <w:t>80</w:t>
            </w:r>
          </w:p>
        </w:tc>
        <w:tc>
          <w:tcPr>
            <w:tcW w:w="6236" w:type="dxa"/>
            <w:vMerge w:val="restart"/>
            <w:tcBorders>
              <w:top w:val="single" w:sz="4" w:space="0" w:color="auto"/>
              <w:left w:val="single" w:sz="4" w:space="0" w:color="auto"/>
              <w:bottom w:val="single" w:sz="4" w:space="0" w:color="auto"/>
              <w:right w:val="single" w:sz="4" w:space="0" w:color="auto"/>
            </w:tcBorders>
          </w:tcPr>
          <w:p w14:paraId="6D8FAB27" w14:textId="77777777" w:rsidR="005E6CA3" w:rsidRDefault="005E6CA3" w:rsidP="00ED6735">
            <w:pPr>
              <w:rPr>
                <w:rFonts w:cstheme="minorHAnsi"/>
              </w:rPr>
            </w:pPr>
            <w:r>
              <w:rPr>
                <w:rFonts w:cstheme="minorHAnsi"/>
              </w:rPr>
              <w:t>Wurde die ursprüngliche Rechnung abgelehnt?</w:t>
            </w:r>
          </w:p>
          <w:p w14:paraId="3BA5DA26"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64AEBBB2"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1E6377FA"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68FE8344" w14:textId="77777777" w:rsidR="005E6CA3" w:rsidRDefault="005E6CA3" w:rsidP="00ED6735">
            <w:pPr>
              <w:rPr>
                <w:rFonts w:cstheme="minorHAnsi"/>
              </w:rPr>
            </w:pPr>
            <w:r>
              <w:rPr>
                <w:rFonts w:cstheme="minorHAnsi"/>
              </w:rPr>
              <w:t xml:space="preserve">Hinweis: </w:t>
            </w:r>
          </w:p>
          <w:p w14:paraId="06FEB28E" w14:textId="77777777" w:rsidR="005E6CA3" w:rsidRDefault="005E6CA3"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5E6CA3" w14:paraId="2DBEBC34"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729E731"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D97195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1FE0EA9A" w14:textId="572BACD3" w:rsidR="005E6CA3" w:rsidRDefault="005E6CA3" w:rsidP="007768F7">
            <w:pPr>
              <w:rPr>
                <w:rFonts w:cstheme="minorHAnsi"/>
              </w:rPr>
            </w:pPr>
            <w:proofErr w:type="spellStart"/>
            <w:r>
              <w:rPr>
                <w:rFonts w:cstheme="minorHAnsi"/>
              </w:rPr>
              <w:t>nein</w:t>
            </w:r>
            <w:proofErr w:type="spellEnd"/>
            <w:r>
              <w:rPr>
                <w:rFonts w:cstheme="minorHAnsi"/>
              </w:rPr>
              <w:t xml:space="preserve"> </w:t>
            </w:r>
            <w:r>
              <w:rPr>
                <w:rFonts w:ascii="Wingdings" w:eastAsia="Wingdings" w:hAnsi="Wingdings" w:cstheme="minorHAnsi"/>
              </w:rPr>
              <w:t>à</w:t>
            </w:r>
            <w:r>
              <w:rPr>
                <w:rFonts w:cstheme="minorHAnsi"/>
              </w:rPr>
              <w:t xml:space="preserve"> Ende</w:t>
            </w:r>
          </w:p>
        </w:tc>
        <w:tc>
          <w:tcPr>
            <w:tcW w:w="851" w:type="dxa"/>
            <w:tcBorders>
              <w:top w:val="dotted" w:sz="4" w:space="0" w:color="auto"/>
              <w:left w:val="single" w:sz="4" w:space="0" w:color="auto"/>
              <w:bottom w:val="single" w:sz="4" w:space="0" w:color="auto"/>
              <w:right w:val="single" w:sz="4" w:space="0" w:color="auto"/>
            </w:tcBorders>
          </w:tcPr>
          <w:p w14:paraId="1294E1A0"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hideMark/>
          </w:tcPr>
          <w:p w14:paraId="74A07C22" w14:textId="77777777" w:rsidR="005E6CA3" w:rsidRDefault="005E6CA3" w:rsidP="00ED6735">
            <w:pPr>
              <w:rPr>
                <w:rFonts w:cstheme="minorHAnsi"/>
              </w:rPr>
            </w:pPr>
            <w:r>
              <w:rPr>
                <w:rFonts w:cstheme="minorHAnsi"/>
              </w:rPr>
              <w:t xml:space="preserve">Hinweis: </w:t>
            </w:r>
          </w:p>
          <w:p w14:paraId="4BC7095B" w14:textId="77777777" w:rsidR="005E6CA3" w:rsidRDefault="005E6CA3"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1FA321A6" w14:textId="77777777" w:rsidR="002863BB" w:rsidRDefault="002863BB" w:rsidP="002863BB">
      <w:pPr>
        <w:spacing w:after="200" w:line="276" w:lineRule="auto"/>
        <w:rPr>
          <w:sz w:val="18"/>
          <w:szCs w:val="18"/>
        </w:rPr>
      </w:pPr>
      <w:r>
        <w:rPr>
          <w:sz w:val="18"/>
          <w:szCs w:val="18"/>
        </w:rPr>
        <w:br w:type="page"/>
      </w:r>
    </w:p>
    <w:p w14:paraId="3C78A2D3" w14:textId="18AA0629" w:rsidR="00C70B11" w:rsidRPr="00246E48" w:rsidRDefault="00C70B11" w:rsidP="00ED3FEC">
      <w:pPr>
        <w:pStyle w:val="berschrift1"/>
      </w:pPr>
      <w:bookmarkStart w:id="495" w:name="_Toc62633529"/>
      <w:bookmarkStart w:id="496" w:name="_Toc64453865"/>
      <w:bookmarkStart w:id="497" w:name="_Toc130981837"/>
      <w:r w:rsidRPr="00246E48">
        <w:lastRenderedPageBreak/>
        <w:t>MaBiS</w:t>
      </w:r>
      <w:bookmarkEnd w:id="495"/>
      <w:bookmarkEnd w:id="496"/>
      <w:bookmarkEnd w:id="497"/>
    </w:p>
    <w:p w14:paraId="7B0B3E08" w14:textId="29EA607D" w:rsidR="00C70B11" w:rsidRPr="00246E48" w:rsidRDefault="00C70B11" w:rsidP="001F2FE1">
      <w:pPr>
        <w:pStyle w:val="berschrift2"/>
      </w:pPr>
      <w:bookmarkStart w:id="498" w:name="_Toc62633530"/>
      <w:bookmarkStart w:id="499" w:name="_Toc64453866"/>
      <w:bookmarkStart w:id="500" w:name="_Toc130981838"/>
      <w:r w:rsidRPr="00246E48">
        <w:t>AD: Aktivierung eines MaBiS-Zählpunkts für die Netzzeitreihe an NB</w:t>
      </w:r>
      <w:bookmarkEnd w:id="498"/>
      <w:bookmarkEnd w:id="499"/>
      <w:bookmarkEnd w:id="500"/>
    </w:p>
    <w:p w14:paraId="7957C0C0" w14:textId="60B46C5A" w:rsidR="00C70B11" w:rsidRDefault="00C70B11" w:rsidP="00ED3FEC">
      <w:pPr>
        <w:pStyle w:val="berschrift3"/>
      </w:pPr>
      <w:bookmarkStart w:id="501" w:name="_Toc62633531"/>
      <w:bookmarkStart w:id="502" w:name="_Toc64453867"/>
      <w:bookmarkStart w:id="503" w:name="_Toc130981839"/>
      <w:r w:rsidRPr="00246E48">
        <w:t>E_0020_MaBiS-ZP Aktivierung prüfen</w:t>
      </w:r>
      <w:bookmarkEnd w:id="501"/>
      <w:bookmarkEnd w:id="502"/>
      <w:bookmarkEnd w:id="50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2A63CEA7" w14:textId="77777777" w:rsidTr="0067015E">
        <w:trPr>
          <w:trHeight w:val="454"/>
        </w:trPr>
        <w:tc>
          <w:tcPr>
            <w:tcW w:w="6799" w:type="dxa"/>
            <w:gridSpan w:val="2"/>
            <w:shd w:val="clear" w:color="auto" w:fill="D8DFE4"/>
            <w:vAlign w:val="center"/>
          </w:tcPr>
          <w:p w14:paraId="7034576A"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E8834F0" w14:textId="2F40DCA6" w:rsidR="0067015E" w:rsidRPr="00CF6B07" w:rsidRDefault="009E092B" w:rsidP="00C62443">
            <w:pPr>
              <w:contextualSpacing/>
              <w:rPr>
                <w:rFonts w:cstheme="minorHAnsi"/>
                <w:b/>
                <w:bCs/>
              </w:rPr>
            </w:pPr>
            <w:r>
              <w:rPr>
                <w:rFonts w:cstheme="minorHAnsi"/>
              </w:rPr>
              <w:t>Kommentar</w:t>
            </w:r>
            <w:r w:rsidR="007B34E9" w:rsidRPr="003747F3">
              <w:rPr>
                <w:rFonts w:cstheme="minorHAnsi"/>
              </w:rPr>
              <w:t xml:space="preserve"> aus AD: </w:t>
            </w:r>
            <w:r w:rsidR="007B34E9">
              <w:rPr>
                <w:rFonts w:cstheme="minorHAnsi"/>
              </w:rPr>
              <w:t>benachbarter NB</w:t>
            </w:r>
          </w:p>
        </w:tc>
      </w:tr>
      <w:tr w:rsidR="008261E8" w:rsidRPr="00F127C3" w14:paraId="61012920" w14:textId="77777777" w:rsidTr="0067015E">
        <w:tc>
          <w:tcPr>
            <w:tcW w:w="562" w:type="dxa"/>
            <w:shd w:val="clear" w:color="auto" w:fill="D8DFE4"/>
          </w:tcPr>
          <w:p w14:paraId="51FBB2FC" w14:textId="77777777" w:rsidR="008261E8" w:rsidRPr="00CF6B07" w:rsidRDefault="008261E8" w:rsidP="004C073D">
            <w:pPr>
              <w:contextualSpacing/>
              <w:rPr>
                <w:rFonts w:cstheme="minorHAnsi"/>
              </w:rPr>
            </w:pPr>
            <w:r w:rsidRPr="00CF6B07">
              <w:rPr>
                <w:rFonts w:cstheme="minorHAnsi"/>
              </w:rPr>
              <w:t>Nr.</w:t>
            </w:r>
          </w:p>
        </w:tc>
        <w:tc>
          <w:tcPr>
            <w:tcW w:w="6237" w:type="dxa"/>
            <w:shd w:val="clear" w:color="auto" w:fill="D8DFE4"/>
          </w:tcPr>
          <w:p w14:paraId="400E50FA" w14:textId="77777777" w:rsidR="008261E8" w:rsidRPr="00CF6B07" w:rsidRDefault="008261E8" w:rsidP="004C073D">
            <w:pPr>
              <w:contextualSpacing/>
              <w:rPr>
                <w:rFonts w:cstheme="minorHAnsi"/>
              </w:rPr>
            </w:pPr>
            <w:r w:rsidRPr="00CF6B07">
              <w:rPr>
                <w:rFonts w:cstheme="minorHAnsi"/>
              </w:rPr>
              <w:t>Prüfschritt</w:t>
            </w:r>
          </w:p>
        </w:tc>
        <w:tc>
          <w:tcPr>
            <w:tcW w:w="1559" w:type="dxa"/>
            <w:shd w:val="clear" w:color="auto" w:fill="D8DFE4"/>
          </w:tcPr>
          <w:p w14:paraId="00456216" w14:textId="77777777" w:rsidR="008261E8" w:rsidRPr="00CF6B07" w:rsidRDefault="008261E8" w:rsidP="0067015E">
            <w:pPr>
              <w:contextualSpacing/>
              <w:rPr>
                <w:rFonts w:cstheme="minorHAnsi"/>
              </w:rPr>
            </w:pPr>
            <w:r w:rsidRPr="00CF6B07">
              <w:rPr>
                <w:rFonts w:cstheme="minorHAnsi"/>
              </w:rPr>
              <w:t>Prüfergebnis</w:t>
            </w:r>
          </w:p>
        </w:tc>
        <w:tc>
          <w:tcPr>
            <w:tcW w:w="851" w:type="dxa"/>
            <w:shd w:val="clear" w:color="auto" w:fill="D8DFE4"/>
          </w:tcPr>
          <w:p w14:paraId="00D0A29D" w14:textId="77777777" w:rsidR="008261E8" w:rsidRPr="00CF6B07" w:rsidRDefault="008261E8" w:rsidP="004C073D">
            <w:pPr>
              <w:contextualSpacing/>
              <w:rPr>
                <w:rFonts w:cstheme="minorHAnsi"/>
              </w:rPr>
            </w:pPr>
            <w:r w:rsidRPr="00CF6B07">
              <w:rPr>
                <w:rFonts w:cstheme="minorHAnsi"/>
              </w:rPr>
              <w:t>Code</w:t>
            </w:r>
          </w:p>
        </w:tc>
        <w:tc>
          <w:tcPr>
            <w:tcW w:w="5107" w:type="dxa"/>
            <w:shd w:val="clear" w:color="auto" w:fill="D8DFE4"/>
          </w:tcPr>
          <w:p w14:paraId="5EFB127D" w14:textId="77777777" w:rsidR="008261E8" w:rsidRPr="00CF6B07" w:rsidRDefault="008261E8" w:rsidP="004C073D">
            <w:pPr>
              <w:contextualSpacing/>
              <w:rPr>
                <w:rFonts w:cstheme="minorHAnsi"/>
              </w:rPr>
            </w:pPr>
            <w:r w:rsidRPr="00CF6B07">
              <w:rPr>
                <w:rFonts w:cstheme="minorHAnsi"/>
              </w:rPr>
              <w:t>Hinweis</w:t>
            </w:r>
          </w:p>
        </w:tc>
      </w:tr>
      <w:tr w:rsidR="00E83EEB" w:rsidRPr="00F127C3" w14:paraId="5EFFDFC2" w14:textId="77777777" w:rsidTr="0067015E">
        <w:tc>
          <w:tcPr>
            <w:tcW w:w="562" w:type="dxa"/>
            <w:vMerge w:val="restart"/>
          </w:tcPr>
          <w:p w14:paraId="04939C60" w14:textId="5F3C5692" w:rsidR="00E83EEB" w:rsidRPr="00F127C3" w:rsidRDefault="00E83EEB" w:rsidP="00E83EEB">
            <w:pPr>
              <w:rPr>
                <w:rFonts w:cstheme="minorHAnsi"/>
              </w:rPr>
            </w:pPr>
            <w:r w:rsidRPr="00ED3FEC">
              <w:rPr>
                <w:rFonts w:cstheme="minorHAnsi"/>
              </w:rPr>
              <w:t>1</w:t>
            </w:r>
          </w:p>
        </w:tc>
        <w:tc>
          <w:tcPr>
            <w:tcW w:w="6237" w:type="dxa"/>
            <w:vMerge w:val="restart"/>
          </w:tcPr>
          <w:p w14:paraId="2DE2C9FF" w14:textId="28D1F98E" w:rsidR="00E83EEB" w:rsidRPr="00F127C3" w:rsidRDefault="00E83EEB" w:rsidP="00E83EEB">
            <w:pPr>
              <w:rPr>
                <w:rFonts w:cstheme="minorHAnsi"/>
              </w:rPr>
            </w:pPr>
            <w:r w:rsidRPr="00ED3FEC">
              <w:rPr>
                <w:rFonts w:cstheme="minorHAnsi"/>
              </w:rPr>
              <w:t>Erfolgt die Aktivierung nach Ablauf der Clearingfrist für die KBKA?</w:t>
            </w:r>
          </w:p>
        </w:tc>
        <w:tc>
          <w:tcPr>
            <w:tcW w:w="1559" w:type="dxa"/>
            <w:tcBorders>
              <w:bottom w:val="dotted" w:sz="4" w:space="0" w:color="auto"/>
            </w:tcBorders>
          </w:tcPr>
          <w:p w14:paraId="706BFB2C" w14:textId="1A5F8040"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798FC862" w14:textId="5CC7CB8C" w:rsidR="00E83EEB" w:rsidRPr="00F127C3" w:rsidRDefault="00E83EEB" w:rsidP="00E83EEB">
            <w:pPr>
              <w:rPr>
                <w:rFonts w:cstheme="minorHAnsi"/>
              </w:rPr>
            </w:pPr>
            <w:r w:rsidRPr="00ED3FEC">
              <w:rPr>
                <w:rFonts w:cstheme="minorHAnsi"/>
              </w:rPr>
              <w:t>A01</w:t>
            </w:r>
          </w:p>
        </w:tc>
        <w:tc>
          <w:tcPr>
            <w:tcW w:w="5107" w:type="dxa"/>
            <w:tcBorders>
              <w:bottom w:val="dotted" w:sz="4" w:space="0" w:color="auto"/>
            </w:tcBorders>
          </w:tcPr>
          <w:p w14:paraId="77D8B1D1" w14:textId="77777777" w:rsidR="00E83EEB" w:rsidRPr="00ED3FEC" w:rsidRDefault="00E83EEB" w:rsidP="00E83EEB">
            <w:pPr>
              <w:rPr>
                <w:rFonts w:cstheme="minorHAnsi"/>
              </w:rPr>
            </w:pPr>
            <w:r w:rsidRPr="00ED3FEC">
              <w:rPr>
                <w:rFonts w:cstheme="minorHAnsi"/>
              </w:rPr>
              <w:t>Cluster: Ablehnung</w:t>
            </w:r>
          </w:p>
          <w:p w14:paraId="1C074C1E" w14:textId="4F2A97B6" w:rsidR="00E83EEB" w:rsidRPr="00F127C3" w:rsidRDefault="00E83EEB" w:rsidP="00E83EEB">
            <w:pPr>
              <w:rPr>
                <w:rFonts w:cstheme="minorHAnsi"/>
              </w:rPr>
            </w:pPr>
            <w:r w:rsidRPr="00ED3FEC">
              <w:rPr>
                <w:rFonts w:cstheme="minorHAnsi"/>
              </w:rPr>
              <w:t>Fristüberschreitung</w:t>
            </w:r>
          </w:p>
        </w:tc>
      </w:tr>
      <w:tr w:rsidR="00E83EEB" w:rsidRPr="00F127C3" w14:paraId="0D2A5375" w14:textId="77777777" w:rsidTr="0067015E">
        <w:tc>
          <w:tcPr>
            <w:tcW w:w="562" w:type="dxa"/>
            <w:vMerge/>
          </w:tcPr>
          <w:p w14:paraId="1937EC8C" w14:textId="77777777" w:rsidR="00E83EEB" w:rsidRPr="00F127C3" w:rsidRDefault="00E83EEB" w:rsidP="00E83EEB">
            <w:pPr>
              <w:rPr>
                <w:rFonts w:cstheme="minorHAnsi"/>
              </w:rPr>
            </w:pPr>
          </w:p>
        </w:tc>
        <w:tc>
          <w:tcPr>
            <w:tcW w:w="6237" w:type="dxa"/>
            <w:vMerge/>
          </w:tcPr>
          <w:p w14:paraId="117A6CE3" w14:textId="77777777" w:rsidR="00E83EEB" w:rsidRPr="00F127C3" w:rsidRDefault="00E83EEB" w:rsidP="00E83EEB">
            <w:pPr>
              <w:rPr>
                <w:rFonts w:cstheme="minorHAnsi"/>
              </w:rPr>
            </w:pPr>
          </w:p>
        </w:tc>
        <w:tc>
          <w:tcPr>
            <w:tcW w:w="1559" w:type="dxa"/>
            <w:tcBorders>
              <w:top w:val="dotted" w:sz="4" w:space="0" w:color="auto"/>
            </w:tcBorders>
          </w:tcPr>
          <w:p w14:paraId="20AFF285" w14:textId="300AF377"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2</w:t>
            </w:r>
          </w:p>
        </w:tc>
        <w:tc>
          <w:tcPr>
            <w:tcW w:w="851" w:type="dxa"/>
            <w:tcBorders>
              <w:top w:val="dotted" w:sz="4" w:space="0" w:color="auto"/>
            </w:tcBorders>
          </w:tcPr>
          <w:p w14:paraId="18F798AF" w14:textId="77777777" w:rsidR="00E83EEB" w:rsidRPr="00F127C3" w:rsidRDefault="00E83EEB" w:rsidP="00E83EEB">
            <w:pPr>
              <w:rPr>
                <w:rFonts w:cstheme="minorHAnsi"/>
              </w:rPr>
            </w:pPr>
          </w:p>
        </w:tc>
        <w:tc>
          <w:tcPr>
            <w:tcW w:w="5107" w:type="dxa"/>
            <w:tcBorders>
              <w:top w:val="dotted" w:sz="4" w:space="0" w:color="auto"/>
            </w:tcBorders>
          </w:tcPr>
          <w:p w14:paraId="6DA9262C" w14:textId="77777777" w:rsidR="00E83EEB" w:rsidRPr="00F127C3" w:rsidRDefault="00E83EEB" w:rsidP="00E83EEB">
            <w:pPr>
              <w:rPr>
                <w:rFonts w:cstheme="minorHAnsi"/>
              </w:rPr>
            </w:pPr>
          </w:p>
        </w:tc>
      </w:tr>
      <w:tr w:rsidR="00E83EEB" w:rsidRPr="00F127C3" w14:paraId="4357091E" w14:textId="77777777" w:rsidTr="0067015E">
        <w:tc>
          <w:tcPr>
            <w:tcW w:w="562" w:type="dxa"/>
            <w:vMerge w:val="restart"/>
          </w:tcPr>
          <w:p w14:paraId="2BD07184" w14:textId="2F2AE79C" w:rsidR="00E83EEB" w:rsidRPr="00F127C3" w:rsidRDefault="00E83EEB" w:rsidP="00E83EEB">
            <w:pPr>
              <w:rPr>
                <w:rFonts w:cstheme="minorHAnsi"/>
              </w:rPr>
            </w:pPr>
            <w:r w:rsidRPr="00ED3FEC">
              <w:rPr>
                <w:rFonts w:cstheme="minorHAnsi"/>
              </w:rPr>
              <w:t>2</w:t>
            </w:r>
          </w:p>
        </w:tc>
        <w:tc>
          <w:tcPr>
            <w:tcW w:w="6237" w:type="dxa"/>
            <w:vMerge w:val="restart"/>
          </w:tcPr>
          <w:p w14:paraId="769FAFC3" w14:textId="1C041B2C" w:rsidR="00E83EEB" w:rsidRPr="00F127C3" w:rsidRDefault="00E83EEB" w:rsidP="00E83EEB">
            <w:pPr>
              <w:rPr>
                <w:rFonts w:cstheme="minorHAnsi"/>
              </w:rPr>
            </w:pPr>
            <w:r w:rsidRPr="00ED3FEC">
              <w:rPr>
                <w:rFonts w:cstheme="minorHAnsi"/>
              </w:rPr>
              <w:t>Erfolgt die Aktivierung zum Monatsersten 00:00 Uhr?</w:t>
            </w:r>
          </w:p>
        </w:tc>
        <w:tc>
          <w:tcPr>
            <w:tcW w:w="1559" w:type="dxa"/>
            <w:tcBorders>
              <w:bottom w:val="dotted" w:sz="4" w:space="0" w:color="auto"/>
            </w:tcBorders>
          </w:tcPr>
          <w:p w14:paraId="6726D1BC" w14:textId="6493361B"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574909EA" w14:textId="7E8FA2D0" w:rsidR="00E83EEB" w:rsidRPr="00F127C3" w:rsidRDefault="00E83EEB" w:rsidP="00E83EEB">
            <w:pPr>
              <w:rPr>
                <w:rFonts w:cstheme="minorHAnsi"/>
              </w:rPr>
            </w:pPr>
            <w:r w:rsidRPr="00ED3FEC">
              <w:rPr>
                <w:rFonts w:cstheme="minorHAnsi"/>
              </w:rPr>
              <w:t>A02</w:t>
            </w:r>
          </w:p>
        </w:tc>
        <w:tc>
          <w:tcPr>
            <w:tcW w:w="5107" w:type="dxa"/>
            <w:tcBorders>
              <w:bottom w:val="dotted" w:sz="4" w:space="0" w:color="auto"/>
            </w:tcBorders>
          </w:tcPr>
          <w:p w14:paraId="6766132D" w14:textId="77777777" w:rsidR="00E83EEB" w:rsidRPr="00ED3FEC" w:rsidRDefault="00E83EEB" w:rsidP="00E83EEB">
            <w:pPr>
              <w:rPr>
                <w:rFonts w:cstheme="minorHAnsi"/>
              </w:rPr>
            </w:pPr>
            <w:r w:rsidRPr="00ED3FEC">
              <w:rPr>
                <w:rFonts w:cstheme="minorHAnsi"/>
              </w:rPr>
              <w:t>Cluster: Ablehnung</w:t>
            </w:r>
          </w:p>
          <w:p w14:paraId="280E3013" w14:textId="51FA8AE0" w:rsidR="00E83EEB" w:rsidRPr="00F127C3" w:rsidRDefault="00E83EEB" w:rsidP="00E83EEB">
            <w:pPr>
              <w:rPr>
                <w:rFonts w:cstheme="minorHAnsi"/>
              </w:rPr>
            </w:pPr>
            <w:r w:rsidRPr="00ED3FEC">
              <w:rPr>
                <w:rFonts w:cstheme="minorHAnsi"/>
              </w:rPr>
              <w:t>Gewählter Zeitpunkt nicht zulässig</w:t>
            </w:r>
          </w:p>
        </w:tc>
      </w:tr>
      <w:tr w:rsidR="00E83EEB" w:rsidRPr="00F127C3" w14:paraId="15D9682E" w14:textId="77777777" w:rsidTr="0067015E">
        <w:tc>
          <w:tcPr>
            <w:tcW w:w="562" w:type="dxa"/>
            <w:vMerge/>
          </w:tcPr>
          <w:p w14:paraId="7D0590EC" w14:textId="77777777" w:rsidR="00E83EEB" w:rsidRPr="00F127C3" w:rsidRDefault="00E83EEB" w:rsidP="00E83EEB">
            <w:pPr>
              <w:rPr>
                <w:rFonts w:cstheme="minorHAnsi"/>
              </w:rPr>
            </w:pPr>
          </w:p>
        </w:tc>
        <w:tc>
          <w:tcPr>
            <w:tcW w:w="6237" w:type="dxa"/>
            <w:vMerge/>
          </w:tcPr>
          <w:p w14:paraId="5995A372" w14:textId="77777777" w:rsidR="00E83EEB" w:rsidRPr="00F127C3" w:rsidRDefault="00E83EEB" w:rsidP="00E83EEB">
            <w:pPr>
              <w:rPr>
                <w:rFonts w:cstheme="minorHAnsi"/>
              </w:rPr>
            </w:pPr>
          </w:p>
        </w:tc>
        <w:tc>
          <w:tcPr>
            <w:tcW w:w="1559" w:type="dxa"/>
            <w:tcBorders>
              <w:top w:val="dotted" w:sz="4" w:space="0" w:color="auto"/>
            </w:tcBorders>
          </w:tcPr>
          <w:p w14:paraId="5CAC340A" w14:textId="13AE91F0"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3</w:t>
            </w:r>
          </w:p>
        </w:tc>
        <w:tc>
          <w:tcPr>
            <w:tcW w:w="851" w:type="dxa"/>
            <w:tcBorders>
              <w:top w:val="dotted" w:sz="4" w:space="0" w:color="auto"/>
            </w:tcBorders>
          </w:tcPr>
          <w:p w14:paraId="5555457D" w14:textId="77777777" w:rsidR="00E83EEB" w:rsidRPr="00F127C3" w:rsidRDefault="00E83EEB" w:rsidP="00E83EEB">
            <w:pPr>
              <w:rPr>
                <w:rFonts w:cstheme="minorHAnsi"/>
              </w:rPr>
            </w:pPr>
          </w:p>
        </w:tc>
        <w:tc>
          <w:tcPr>
            <w:tcW w:w="5107" w:type="dxa"/>
            <w:tcBorders>
              <w:top w:val="dotted" w:sz="4" w:space="0" w:color="auto"/>
            </w:tcBorders>
          </w:tcPr>
          <w:p w14:paraId="4357AECB" w14:textId="77777777" w:rsidR="00E83EEB" w:rsidRPr="00F127C3" w:rsidRDefault="00E83EEB" w:rsidP="00E83EEB">
            <w:pPr>
              <w:rPr>
                <w:rFonts w:cstheme="minorHAnsi"/>
              </w:rPr>
            </w:pPr>
          </w:p>
        </w:tc>
      </w:tr>
      <w:tr w:rsidR="00E83EEB" w:rsidRPr="00F127C3" w14:paraId="396991E4" w14:textId="77777777" w:rsidTr="0067015E">
        <w:tc>
          <w:tcPr>
            <w:tcW w:w="562" w:type="dxa"/>
            <w:vMerge w:val="restart"/>
          </w:tcPr>
          <w:p w14:paraId="507E7CA9" w14:textId="2B216082" w:rsidR="00E83EEB" w:rsidRPr="00F127C3" w:rsidRDefault="00E83EEB" w:rsidP="00E83EEB">
            <w:pPr>
              <w:rPr>
                <w:rFonts w:cstheme="minorHAnsi"/>
              </w:rPr>
            </w:pPr>
            <w:r w:rsidRPr="00ED3FEC">
              <w:rPr>
                <w:rFonts w:cstheme="minorHAnsi"/>
              </w:rPr>
              <w:t>3</w:t>
            </w:r>
          </w:p>
        </w:tc>
        <w:tc>
          <w:tcPr>
            <w:tcW w:w="6237" w:type="dxa"/>
            <w:vMerge w:val="restart"/>
          </w:tcPr>
          <w:p w14:paraId="1F8131F8" w14:textId="3A80172B" w:rsidR="00E83EEB" w:rsidRPr="00F127C3" w:rsidRDefault="00E83EEB" w:rsidP="00E83EEB">
            <w:pPr>
              <w:rPr>
                <w:rFonts w:cstheme="minorHAnsi"/>
              </w:rPr>
            </w:pPr>
            <w:r w:rsidRPr="00ED3FEC">
              <w:rPr>
                <w:rFonts w:cstheme="minorHAnsi"/>
              </w:rPr>
              <w:t>Wird die ID bereits für die Identifikation eines Nicht-MaBiS-ZP verwendet?</w:t>
            </w:r>
          </w:p>
        </w:tc>
        <w:tc>
          <w:tcPr>
            <w:tcW w:w="1559" w:type="dxa"/>
            <w:tcBorders>
              <w:bottom w:val="dotted" w:sz="4" w:space="0" w:color="auto"/>
            </w:tcBorders>
          </w:tcPr>
          <w:p w14:paraId="3A66B104" w14:textId="5F05B272"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10A1A998" w14:textId="789BB9D8" w:rsidR="00E83EEB" w:rsidRPr="00F127C3" w:rsidRDefault="00E83EEB" w:rsidP="00E83EEB">
            <w:pPr>
              <w:rPr>
                <w:rFonts w:cstheme="minorHAnsi"/>
              </w:rPr>
            </w:pPr>
            <w:r w:rsidRPr="00ED3FEC">
              <w:rPr>
                <w:rFonts w:cstheme="minorHAnsi"/>
              </w:rPr>
              <w:t>A03</w:t>
            </w:r>
          </w:p>
        </w:tc>
        <w:tc>
          <w:tcPr>
            <w:tcW w:w="5107" w:type="dxa"/>
            <w:tcBorders>
              <w:bottom w:val="dotted" w:sz="4" w:space="0" w:color="auto"/>
            </w:tcBorders>
          </w:tcPr>
          <w:p w14:paraId="09358C08" w14:textId="77777777" w:rsidR="00E83EEB" w:rsidRPr="00ED3FEC" w:rsidRDefault="00E83EEB" w:rsidP="00E83EEB">
            <w:pPr>
              <w:rPr>
                <w:rFonts w:cstheme="minorHAnsi"/>
              </w:rPr>
            </w:pPr>
            <w:r w:rsidRPr="00ED3FEC">
              <w:rPr>
                <w:rFonts w:cstheme="minorHAnsi"/>
              </w:rPr>
              <w:t>Cluster: Ablehnung</w:t>
            </w:r>
          </w:p>
          <w:p w14:paraId="24F3D61B" w14:textId="6649CC6C" w:rsidR="00E83EEB" w:rsidRPr="00F127C3" w:rsidRDefault="00E83EEB" w:rsidP="00E83EEB">
            <w:pPr>
              <w:rPr>
                <w:rFonts w:cstheme="minorHAnsi"/>
              </w:rPr>
            </w:pPr>
            <w:r w:rsidRPr="00ED3FEC">
              <w:rPr>
                <w:rFonts w:cstheme="minorHAnsi"/>
              </w:rPr>
              <w:t>ID bereits außerhalb MaBiS verwendet</w:t>
            </w:r>
          </w:p>
        </w:tc>
      </w:tr>
      <w:tr w:rsidR="00E83EEB" w:rsidRPr="00F127C3" w14:paraId="7722FED9" w14:textId="77777777" w:rsidTr="0067015E">
        <w:tc>
          <w:tcPr>
            <w:tcW w:w="562" w:type="dxa"/>
            <w:vMerge/>
          </w:tcPr>
          <w:p w14:paraId="220EA7A1" w14:textId="77777777" w:rsidR="00E83EEB" w:rsidRPr="00F127C3" w:rsidRDefault="00E83EEB" w:rsidP="00E83EEB">
            <w:pPr>
              <w:rPr>
                <w:rFonts w:cstheme="minorHAnsi"/>
              </w:rPr>
            </w:pPr>
          </w:p>
        </w:tc>
        <w:tc>
          <w:tcPr>
            <w:tcW w:w="6237" w:type="dxa"/>
            <w:vMerge/>
          </w:tcPr>
          <w:p w14:paraId="27419020" w14:textId="77777777" w:rsidR="00E83EEB" w:rsidRPr="00F127C3" w:rsidRDefault="00E83EEB" w:rsidP="00E83EEB">
            <w:pPr>
              <w:rPr>
                <w:rFonts w:cstheme="minorHAnsi"/>
              </w:rPr>
            </w:pPr>
          </w:p>
        </w:tc>
        <w:tc>
          <w:tcPr>
            <w:tcW w:w="1559" w:type="dxa"/>
            <w:tcBorders>
              <w:top w:val="dotted" w:sz="4" w:space="0" w:color="auto"/>
            </w:tcBorders>
          </w:tcPr>
          <w:p w14:paraId="1942DDCA" w14:textId="383429F2"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4</w:t>
            </w:r>
          </w:p>
        </w:tc>
        <w:tc>
          <w:tcPr>
            <w:tcW w:w="851" w:type="dxa"/>
            <w:tcBorders>
              <w:top w:val="dotted" w:sz="4" w:space="0" w:color="auto"/>
            </w:tcBorders>
          </w:tcPr>
          <w:p w14:paraId="354350C5" w14:textId="77777777" w:rsidR="00E83EEB" w:rsidRPr="00F127C3" w:rsidRDefault="00E83EEB" w:rsidP="00E83EEB">
            <w:pPr>
              <w:rPr>
                <w:rFonts w:cstheme="minorHAnsi"/>
              </w:rPr>
            </w:pPr>
          </w:p>
        </w:tc>
        <w:tc>
          <w:tcPr>
            <w:tcW w:w="5107" w:type="dxa"/>
            <w:tcBorders>
              <w:top w:val="dotted" w:sz="4" w:space="0" w:color="auto"/>
            </w:tcBorders>
          </w:tcPr>
          <w:p w14:paraId="727E6CDB" w14:textId="77777777" w:rsidR="00E83EEB" w:rsidRPr="00F127C3" w:rsidRDefault="00E83EEB" w:rsidP="00E83EEB">
            <w:pPr>
              <w:rPr>
                <w:rFonts w:cstheme="minorHAnsi"/>
              </w:rPr>
            </w:pPr>
          </w:p>
        </w:tc>
      </w:tr>
      <w:tr w:rsidR="00E83EEB" w:rsidRPr="00F127C3" w14:paraId="2D3F28CB" w14:textId="77777777" w:rsidTr="0067015E">
        <w:tc>
          <w:tcPr>
            <w:tcW w:w="562" w:type="dxa"/>
            <w:vMerge w:val="restart"/>
          </w:tcPr>
          <w:p w14:paraId="1497BD40" w14:textId="2DE1FE34" w:rsidR="00E83EEB" w:rsidRPr="00F127C3" w:rsidRDefault="00E83EEB" w:rsidP="00E83EEB">
            <w:pPr>
              <w:rPr>
                <w:rFonts w:cstheme="minorHAnsi"/>
              </w:rPr>
            </w:pPr>
            <w:r w:rsidRPr="00ED3FEC">
              <w:rPr>
                <w:rFonts w:cstheme="minorHAnsi"/>
              </w:rPr>
              <w:t>4</w:t>
            </w:r>
          </w:p>
        </w:tc>
        <w:tc>
          <w:tcPr>
            <w:tcW w:w="6237" w:type="dxa"/>
            <w:vMerge w:val="restart"/>
          </w:tcPr>
          <w:p w14:paraId="1C4401D1" w14:textId="5BF084FC" w:rsidR="00E83EEB" w:rsidRPr="00F127C3" w:rsidRDefault="00E83EEB" w:rsidP="00E83EEB">
            <w:pPr>
              <w:rPr>
                <w:rFonts w:cstheme="minorHAnsi"/>
              </w:rPr>
            </w:pPr>
            <w:r w:rsidRPr="00ED3FEC">
              <w:rPr>
                <w:rFonts w:cstheme="minorHAnsi"/>
              </w:rPr>
              <w:t>Ist genau eines der angegebenen Bilanzierungsgebiete das Bilanzierungsgebiet des Empfängers?</w:t>
            </w:r>
          </w:p>
        </w:tc>
        <w:tc>
          <w:tcPr>
            <w:tcW w:w="1559" w:type="dxa"/>
            <w:tcBorders>
              <w:bottom w:val="dotted" w:sz="4" w:space="0" w:color="auto"/>
            </w:tcBorders>
          </w:tcPr>
          <w:p w14:paraId="78065FED" w14:textId="75322A26"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279AFF5C" w14:textId="2087E745" w:rsidR="00E83EEB" w:rsidRPr="00F127C3" w:rsidRDefault="00E83EEB" w:rsidP="00E83EEB">
            <w:pPr>
              <w:rPr>
                <w:rFonts w:cstheme="minorHAnsi"/>
              </w:rPr>
            </w:pPr>
            <w:r w:rsidRPr="00ED3FEC">
              <w:rPr>
                <w:rFonts w:cstheme="minorHAnsi"/>
              </w:rPr>
              <w:t>A04</w:t>
            </w:r>
          </w:p>
        </w:tc>
        <w:tc>
          <w:tcPr>
            <w:tcW w:w="5107" w:type="dxa"/>
            <w:tcBorders>
              <w:bottom w:val="dotted" w:sz="4" w:space="0" w:color="auto"/>
            </w:tcBorders>
          </w:tcPr>
          <w:p w14:paraId="18C01876" w14:textId="77777777" w:rsidR="00E83EEB" w:rsidRPr="00ED3FEC" w:rsidRDefault="00E83EEB" w:rsidP="00E83EEB">
            <w:pPr>
              <w:rPr>
                <w:rFonts w:cstheme="minorHAnsi"/>
              </w:rPr>
            </w:pPr>
            <w:r w:rsidRPr="00ED3FEC">
              <w:rPr>
                <w:rFonts w:cstheme="minorHAnsi"/>
              </w:rPr>
              <w:t>Cluster: Ablehnung</w:t>
            </w:r>
          </w:p>
          <w:p w14:paraId="0043346F" w14:textId="1C772AE8" w:rsidR="00E83EEB" w:rsidRPr="00F127C3" w:rsidRDefault="00E83EEB" w:rsidP="00E83EEB">
            <w:pPr>
              <w:rPr>
                <w:rFonts w:cstheme="minorHAnsi"/>
              </w:rPr>
            </w:pPr>
            <w:r w:rsidRPr="00ED3FEC">
              <w:rPr>
                <w:rFonts w:cstheme="minorHAnsi"/>
              </w:rPr>
              <w:t>Bilanzierungsgebiet des benachbarten NB nicht gültig</w:t>
            </w:r>
          </w:p>
        </w:tc>
      </w:tr>
      <w:tr w:rsidR="00E83EEB" w:rsidRPr="00F127C3" w14:paraId="3550C133" w14:textId="77777777" w:rsidTr="0067015E">
        <w:tc>
          <w:tcPr>
            <w:tcW w:w="562" w:type="dxa"/>
            <w:vMerge/>
          </w:tcPr>
          <w:p w14:paraId="6B0CBC80" w14:textId="77777777" w:rsidR="00E83EEB" w:rsidRPr="00F127C3" w:rsidRDefault="00E83EEB" w:rsidP="00E83EEB">
            <w:pPr>
              <w:rPr>
                <w:rFonts w:cstheme="minorHAnsi"/>
              </w:rPr>
            </w:pPr>
          </w:p>
        </w:tc>
        <w:tc>
          <w:tcPr>
            <w:tcW w:w="6237" w:type="dxa"/>
            <w:vMerge/>
          </w:tcPr>
          <w:p w14:paraId="62A87109" w14:textId="77777777" w:rsidR="00E83EEB" w:rsidRPr="00F127C3" w:rsidRDefault="00E83EEB" w:rsidP="00E83EEB">
            <w:pPr>
              <w:rPr>
                <w:rFonts w:cstheme="minorHAnsi"/>
              </w:rPr>
            </w:pPr>
          </w:p>
        </w:tc>
        <w:tc>
          <w:tcPr>
            <w:tcW w:w="1559" w:type="dxa"/>
            <w:tcBorders>
              <w:top w:val="dotted" w:sz="4" w:space="0" w:color="auto"/>
            </w:tcBorders>
          </w:tcPr>
          <w:p w14:paraId="73054DE4" w14:textId="22B5B710"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5</w:t>
            </w:r>
          </w:p>
        </w:tc>
        <w:tc>
          <w:tcPr>
            <w:tcW w:w="851" w:type="dxa"/>
            <w:tcBorders>
              <w:top w:val="dotted" w:sz="4" w:space="0" w:color="auto"/>
            </w:tcBorders>
          </w:tcPr>
          <w:p w14:paraId="2D8A2C0D" w14:textId="77777777" w:rsidR="00E83EEB" w:rsidRPr="00F127C3" w:rsidRDefault="00E83EEB" w:rsidP="00E83EEB">
            <w:pPr>
              <w:rPr>
                <w:rFonts w:cstheme="minorHAnsi"/>
              </w:rPr>
            </w:pPr>
          </w:p>
        </w:tc>
        <w:tc>
          <w:tcPr>
            <w:tcW w:w="5107" w:type="dxa"/>
            <w:tcBorders>
              <w:top w:val="dotted" w:sz="4" w:space="0" w:color="auto"/>
            </w:tcBorders>
          </w:tcPr>
          <w:p w14:paraId="28C8AAE4" w14:textId="77777777" w:rsidR="00E83EEB" w:rsidRPr="00F127C3" w:rsidRDefault="00E83EEB" w:rsidP="00E83EEB">
            <w:pPr>
              <w:rPr>
                <w:rFonts w:cstheme="minorHAnsi"/>
              </w:rPr>
            </w:pPr>
          </w:p>
        </w:tc>
      </w:tr>
    </w:tbl>
    <w:p w14:paraId="02C7E313"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83EEB" w:rsidRPr="00F127C3" w14:paraId="5253FDB6" w14:textId="77777777" w:rsidTr="003C5568">
        <w:tc>
          <w:tcPr>
            <w:tcW w:w="562" w:type="dxa"/>
            <w:vMerge w:val="restart"/>
          </w:tcPr>
          <w:p w14:paraId="7610893B" w14:textId="728210B5" w:rsidR="00E83EEB" w:rsidRPr="00F127C3" w:rsidRDefault="00E83EEB" w:rsidP="00E83EEB">
            <w:pPr>
              <w:rPr>
                <w:rFonts w:cstheme="minorHAnsi"/>
              </w:rPr>
            </w:pPr>
            <w:r w:rsidRPr="00ED3FEC">
              <w:rPr>
                <w:rFonts w:cstheme="minorHAnsi"/>
              </w:rPr>
              <w:lastRenderedPageBreak/>
              <w:t>5</w:t>
            </w:r>
          </w:p>
        </w:tc>
        <w:tc>
          <w:tcPr>
            <w:tcW w:w="6237" w:type="dxa"/>
            <w:vMerge w:val="restart"/>
          </w:tcPr>
          <w:p w14:paraId="736D961D" w14:textId="207EBC22" w:rsidR="00E83EEB" w:rsidRPr="00F127C3" w:rsidRDefault="00E83EEB" w:rsidP="00E83EEB">
            <w:pPr>
              <w:rPr>
                <w:rFonts w:cstheme="minorHAnsi"/>
              </w:rPr>
            </w:pPr>
            <w:r w:rsidRPr="00ED3FEC">
              <w:rPr>
                <w:rFonts w:cstheme="minorHAnsi"/>
              </w:rPr>
              <w:t>Ist die richtige Regelzone angegeben?</w:t>
            </w:r>
          </w:p>
        </w:tc>
        <w:tc>
          <w:tcPr>
            <w:tcW w:w="1559" w:type="dxa"/>
            <w:tcBorders>
              <w:bottom w:val="dotted" w:sz="4" w:space="0" w:color="auto"/>
            </w:tcBorders>
          </w:tcPr>
          <w:p w14:paraId="4E24D623" w14:textId="39042517"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7637E370" w14:textId="6F0FBACB" w:rsidR="00E83EEB" w:rsidRPr="00F127C3" w:rsidRDefault="00E83EEB" w:rsidP="00E83EEB">
            <w:pPr>
              <w:rPr>
                <w:rFonts w:cstheme="minorHAnsi"/>
              </w:rPr>
            </w:pPr>
            <w:r w:rsidRPr="00ED3FEC">
              <w:rPr>
                <w:rFonts w:cstheme="minorHAnsi"/>
              </w:rPr>
              <w:t>A05</w:t>
            </w:r>
          </w:p>
        </w:tc>
        <w:tc>
          <w:tcPr>
            <w:tcW w:w="5107" w:type="dxa"/>
            <w:tcBorders>
              <w:bottom w:val="dotted" w:sz="4" w:space="0" w:color="auto"/>
            </w:tcBorders>
          </w:tcPr>
          <w:p w14:paraId="497DFCF9" w14:textId="77777777" w:rsidR="00E83EEB" w:rsidRPr="00ED3FEC" w:rsidRDefault="00E83EEB" w:rsidP="00E83EEB">
            <w:pPr>
              <w:rPr>
                <w:rFonts w:cstheme="minorHAnsi"/>
              </w:rPr>
            </w:pPr>
            <w:r w:rsidRPr="00ED3FEC">
              <w:rPr>
                <w:rFonts w:cstheme="minorHAnsi"/>
              </w:rPr>
              <w:t>Cluster: Ablehnung</w:t>
            </w:r>
          </w:p>
          <w:p w14:paraId="591D4103" w14:textId="015EC6C9" w:rsidR="00E83EEB" w:rsidRPr="00F127C3" w:rsidRDefault="00E83EEB" w:rsidP="00E83EEB">
            <w:pPr>
              <w:rPr>
                <w:rFonts w:cstheme="minorHAnsi"/>
              </w:rPr>
            </w:pPr>
            <w:r w:rsidRPr="00ED3FEC">
              <w:rPr>
                <w:rFonts w:cstheme="minorHAnsi"/>
              </w:rPr>
              <w:t>Regelzone falsch</w:t>
            </w:r>
          </w:p>
        </w:tc>
      </w:tr>
      <w:tr w:rsidR="00E83EEB" w:rsidRPr="00F127C3" w14:paraId="056EB98C" w14:textId="77777777" w:rsidTr="003C5568">
        <w:tc>
          <w:tcPr>
            <w:tcW w:w="562" w:type="dxa"/>
            <w:vMerge/>
          </w:tcPr>
          <w:p w14:paraId="7B38FEFD" w14:textId="77777777" w:rsidR="00E83EEB" w:rsidRPr="00F127C3" w:rsidRDefault="00E83EEB" w:rsidP="00E83EEB">
            <w:pPr>
              <w:rPr>
                <w:rFonts w:cstheme="minorHAnsi"/>
              </w:rPr>
            </w:pPr>
          </w:p>
        </w:tc>
        <w:tc>
          <w:tcPr>
            <w:tcW w:w="6237" w:type="dxa"/>
            <w:vMerge/>
          </w:tcPr>
          <w:p w14:paraId="549B21E0" w14:textId="77777777" w:rsidR="00E83EEB" w:rsidRPr="00F127C3" w:rsidRDefault="00E83EEB" w:rsidP="00E83EEB">
            <w:pPr>
              <w:rPr>
                <w:rFonts w:cstheme="minorHAnsi"/>
              </w:rPr>
            </w:pPr>
          </w:p>
        </w:tc>
        <w:tc>
          <w:tcPr>
            <w:tcW w:w="1559" w:type="dxa"/>
            <w:tcBorders>
              <w:top w:val="dotted" w:sz="4" w:space="0" w:color="auto"/>
            </w:tcBorders>
          </w:tcPr>
          <w:p w14:paraId="5E6F72DA" w14:textId="2BFCB6D5"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6</w:t>
            </w:r>
          </w:p>
        </w:tc>
        <w:tc>
          <w:tcPr>
            <w:tcW w:w="851" w:type="dxa"/>
            <w:tcBorders>
              <w:top w:val="dotted" w:sz="4" w:space="0" w:color="auto"/>
            </w:tcBorders>
          </w:tcPr>
          <w:p w14:paraId="74960549" w14:textId="77777777" w:rsidR="00E83EEB" w:rsidRPr="00F127C3" w:rsidRDefault="00E83EEB" w:rsidP="00E83EEB">
            <w:pPr>
              <w:rPr>
                <w:rFonts w:cstheme="minorHAnsi"/>
              </w:rPr>
            </w:pPr>
          </w:p>
        </w:tc>
        <w:tc>
          <w:tcPr>
            <w:tcW w:w="5107" w:type="dxa"/>
            <w:tcBorders>
              <w:top w:val="dotted" w:sz="4" w:space="0" w:color="auto"/>
            </w:tcBorders>
          </w:tcPr>
          <w:p w14:paraId="3A55B788" w14:textId="77777777" w:rsidR="00E83EEB" w:rsidRPr="00F127C3" w:rsidRDefault="00E83EEB" w:rsidP="00E83EEB">
            <w:pPr>
              <w:rPr>
                <w:rFonts w:cstheme="minorHAnsi"/>
              </w:rPr>
            </w:pPr>
          </w:p>
        </w:tc>
      </w:tr>
      <w:tr w:rsidR="00E83EEB" w:rsidRPr="00F127C3" w14:paraId="32020B32" w14:textId="77777777" w:rsidTr="003C5568">
        <w:trPr>
          <w:trHeight w:val="662"/>
        </w:trPr>
        <w:tc>
          <w:tcPr>
            <w:tcW w:w="562" w:type="dxa"/>
            <w:vMerge w:val="restart"/>
          </w:tcPr>
          <w:p w14:paraId="03D0DADF" w14:textId="18FECA7F" w:rsidR="00E83EEB" w:rsidRPr="00F127C3" w:rsidRDefault="00E83EEB" w:rsidP="00E83EEB">
            <w:pPr>
              <w:rPr>
                <w:rFonts w:cstheme="minorHAnsi"/>
              </w:rPr>
            </w:pPr>
            <w:r w:rsidRPr="00ED3FEC">
              <w:rPr>
                <w:rFonts w:cstheme="minorHAnsi"/>
              </w:rPr>
              <w:t>6</w:t>
            </w:r>
          </w:p>
        </w:tc>
        <w:tc>
          <w:tcPr>
            <w:tcW w:w="6237" w:type="dxa"/>
            <w:vMerge w:val="restart"/>
          </w:tcPr>
          <w:p w14:paraId="7E695A86" w14:textId="01AB2333" w:rsidR="00E83EEB" w:rsidRPr="00F127C3" w:rsidRDefault="00E83EEB" w:rsidP="00E83EEB">
            <w:pPr>
              <w:rPr>
                <w:rFonts w:cstheme="minorHAnsi"/>
              </w:rPr>
            </w:pPr>
            <w:r w:rsidRPr="00ED3FEC">
              <w:rPr>
                <w:rFonts w:cstheme="minorHAnsi"/>
              </w:rPr>
              <w:t>Ist der Empfänger zum Aktivierungsbeginn für eines der zwei angegebenen Bilanzierungsgebiete zuständig?</w:t>
            </w:r>
          </w:p>
        </w:tc>
        <w:tc>
          <w:tcPr>
            <w:tcW w:w="1559" w:type="dxa"/>
            <w:tcBorders>
              <w:bottom w:val="dotted" w:sz="4" w:space="0" w:color="auto"/>
            </w:tcBorders>
          </w:tcPr>
          <w:p w14:paraId="2AC2CBC1" w14:textId="1D720813"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0E0F755F" w14:textId="3AAC8700" w:rsidR="00E83EEB" w:rsidRPr="00F127C3" w:rsidRDefault="00E83EEB" w:rsidP="00E83EEB">
            <w:pPr>
              <w:rPr>
                <w:rFonts w:cstheme="minorHAnsi"/>
              </w:rPr>
            </w:pPr>
            <w:r w:rsidRPr="00ED3FEC">
              <w:rPr>
                <w:rFonts w:cstheme="minorHAnsi"/>
              </w:rPr>
              <w:t>A06</w:t>
            </w:r>
          </w:p>
        </w:tc>
        <w:tc>
          <w:tcPr>
            <w:tcW w:w="5107" w:type="dxa"/>
            <w:tcBorders>
              <w:bottom w:val="dotted" w:sz="4" w:space="0" w:color="auto"/>
            </w:tcBorders>
          </w:tcPr>
          <w:p w14:paraId="07C3E5C8" w14:textId="77777777" w:rsidR="00E83EEB" w:rsidRPr="00ED3FEC" w:rsidRDefault="00E83EEB" w:rsidP="00E83EEB">
            <w:pPr>
              <w:rPr>
                <w:rFonts w:cstheme="minorHAnsi"/>
              </w:rPr>
            </w:pPr>
            <w:r w:rsidRPr="00ED3FEC">
              <w:rPr>
                <w:rFonts w:cstheme="minorHAnsi"/>
              </w:rPr>
              <w:t>Cluster: Ablehnung</w:t>
            </w:r>
          </w:p>
          <w:p w14:paraId="02167137" w14:textId="0152CC21" w:rsidR="00E83EEB" w:rsidRPr="00F127C3" w:rsidRDefault="00E83EEB" w:rsidP="00E83EEB">
            <w:pPr>
              <w:rPr>
                <w:rFonts w:cstheme="minorHAnsi"/>
              </w:rPr>
            </w:pPr>
            <w:r w:rsidRPr="00ED3FEC">
              <w:rPr>
                <w:rFonts w:cstheme="minorHAnsi"/>
              </w:rPr>
              <w:t>Keine Berechtigung</w:t>
            </w:r>
          </w:p>
        </w:tc>
      </w:tr>
      <w:tr w:rsidR="00E83EEB" w:rsidRPr="00F127C3" w14:paraId="387D3C1A" w14:textId="77777777" w:rsidTr="003C5568">
        <w:trPr>
          <w:trHeight w:val="511"/>
        </w:trPr>
        <w:tc>
          <w:tcPr>
            <w:tcW w:w="562" w:type="dxa"/>
            <w:vMerge/>
          </w:tcPr>
          <w:p w14:paraId="13744A32" w14:textId="77777777" w:rsidR="00E83EEB" w:rsidRPr="00F127C3" w:rsidRDefault="00E83EEB" w:rsidP="00E83EEB">
            <w:pPr>
              <w:rPr>
                <w:rFonts w:cstheme="minorHAnsi"/>
              </w:rPr>
            </w:pPr>
          </w:p>
        </w:tc>
        <w:tc>
          <w:tcPr>
            <w:tcW w:w="6237" w:type="dxa"/>
            <w:vMerge/>
          </w:tcPr>
          <w:p w14:paraId="6F4F2026" w14:textId="77777777" w:rsidR="00E83EEB" w:rsidRPr="00F127C3" w:rsidRDefault="00E83EEB" w:rsidP="00E83EEB">
            <w:pPr>
              <w:rPr>
                <w:rFonts w:cstheme="minorHAnsi"/>
              </w:rPr>
            </w:pPr>
          </w:p>
        </w:tc>
        <w:tc>
          <w:tcPr>
            <w:tcW w:w="1559" w:type="dxa"/>
            <w:tcBorders>
              <w:top w:val="dotted" w:sz="4" w:space="0" w:color="auto"/>
            </w:tcBorders>
          </w:tcPr>
          <w:p w14:paraId="499156A7" w14:textId="606DB061" w:rsidR="00E83EEB" w:rsidRPr="00F127C3" w:rsidRDefault="00E83EEB" w:rsidP="00E83EEB">
            <w:pPr>
              <w:tabs>
                <w:tab w:val="center" w:pos="1277"/>
              </w:tabs>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7</w:t>
            </w:r>
          </w:p>
        </w:tc>
        <w:tc>
          <w:tcPr>
            <w:tcW w:w="851" w:type="dxa"/>
            <w:tcBorders>
              <w:top w:val="dotted" w:sz="4" w:space="0" w:color="auto"/>
            </w:tcBorders>
          </w:tcPr>
          <w:p w14:paraId="67B62074" w14:textId="77777777" w:rsidR="00E83EEB" w:rsidRPr="00F127C3" w:rsidRDefault="00E83EEB" w:rsidP="00E83EEB">
            <w:pPr>
              <w:rPr>
                <w:rFonts w:cstheme="minorHAnsi"/>
              </w:rPr>
            </w:pPr>
          </w:p>
        </w:tc>
        <w:tc>
          <w:tcPr>
            <w:tcW w:w="5107" w:type="dxa"/>
            <w:tcBorders>
              <w:top w:val="dotted" w:sz="4" w:space="0" w:color="auto"/>
            </w:tcBorders>
          </w:tcPr>
          <w:p w14:paraId="5107EF89" w14:textId="77777777" w:rsidR="00E83EEB" w:rsidRPr="00F127C3" w:rsidRDefault="00E83EEB" w:rsidP="00E83EEB">
            <w:pPr>
              <w:rPr>
                <w:rFonts w:cstheme="minorHAnsi"/>
              </w:rPr>
            </w:pPr>
          </w:p>
        </w:tc>
      </w:tr>
      <w:tr w:rsidR="00E83EEB" w:rsidRPr="00F127C3" w14:paraId="23F2FAED" w14:textId="77777777" w:rsidTr="003C5568">
        <w:trPr>
          <w:trHeight w:val="1333"/>
        </w:trPr>
        <w:tc>
          <w:tcPr>
            <w:tcW w:w="562" w:type="dxa"/>
            <w:vMerge w:val="restart"/>
          </w:tcPr>
          <w:p w14:paraId="37778969" w14:textId="6B146163" w:rsidR="00E83EEB" w:rsidRPr="00F127C3" w:rsidRDefault="00E83EEB" w:rsidP="00E83EEB">
            <w:pPr>
              <w:rPr>
                <w:rFonts w:cstheme="minorHAnsi"/>
              </w:rPr>
            </w:pPr>
            <w:r w:rsidRPr="00ED3FEC">
              <w:rPr>
                <w:rFonts w:cstheme="minorHAnsi"/>
              </w:rPr>
              <w:t>7</w:t>
            </w:r>
          </w:p>
        </w:tc>
        <w:tc>
          <w:tcPr>
            <w:tcW w:w="6237" w:type="dxa"/>
            <w:vMerge w:val="restart"/>
          </w:tcPr>
          <w:p w14:paraId="7FDF646C" w14:textId="07E90AB4" w:rsidR="00E83EEB" w:rsidRPr="00F127C3" w:rsidRDefault="00E83EEB" w:rsidP="00E83EEB">
            <w:pPr>
              <w:rPr>
                <w:rFonts w:cstheme="minorHAnsi"/>
              </w:rPr>
            </w:pPr>
            <w:r w:rsidRPr="00ED3FEC">
              <w:rPr>
                <w:rFonts w:cstheme="minorHAnsi"/>
              </w:rPr>
              <w:t>Existiert bereits ein abweichendes Tupel unter der ID des MaBiS-ZP?</w:t>
            </w:r>
          </w:p>
        </w:tc>
        <w:tc>
          <w:tcPr>
            <w:tcW w:w="1559" w:type="dxa"/>
            <w:tcBorders>
              <w:bottom w:val="dotted" w:sz="4" w:space="0" w:color="auto"/>
            </w:tcBorders>
          </w:tcPr>
          <w:p w14:paraId="381C76ED" w14:textId="124C590F"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370B26F5" w14:textId="16015ABC" w:rsidR="00E83EEB" w:rsidRPr="00F127C3" w:rsidRDefault="00E83EEB" w:rsidP="00E83EEB">
            <w:pPr>
              <w:rPr>
                <w:rFonts w:cstheme="minorHAnsi"/>
              </w:rPr>
            </w:pPr>
            <w:r w:rsidRPr="00ED3FEC">
              <w:rPr>
                <w:rFonts w:cstheme="minorHAnsi"/>
              </w:rPr>
              <w:t>A07</w:t>
            </w:r>
          </w:p>
        </w:tc>
        <w:tc>
          <w:tcPr>
            <w:tcW w:w="5107" w:type="dxa"/>
            <w:tcBorders>
              <w:bottom w:val="dotted" w:sz="4" w:space="0" w:color="auto"/>
            </w:tcBorders>
          </w:tcPr>
          <w:p w14:paraId="4D02A04F" w14:textId="77777777" w:rsidR="00E83EEB" w:rsidRPr="00ED3FEC" w:rsidRDefault="00E83EEB" w:rsidP="00E83EEB">
            <w:pPr>
              <w:rPr>
                <w:rFonts w:cstheme="minorHAnsi"/>
              </w:rPr>
            </w:pPr>
            <w:r w:rsidRPr="00ED3FEC">
              <w:rPr>
                <w:rFonts w:cstheme="minorHAnsi"/>
              </w:rPr>
              <w:t>Cluster: Ablehnung</w:t>
            </w:r>
          </w:p>
          <w:p w14:paraId="41E25C12" w14:textId="78CCD182" w:rsidR="00E83EEB" w:rsidRPr="00F127C3" w:rsidRDefault="00E83EEB" w:rsidP="00E83EEB">
            <w:pPr>
              <w:rPr>
                <w:rFonts w:cstheme="minorHAnsi"/>
              </w:rPr>
            </w:pPr>
            <w:r w:rsidRPr="00ED3FEC">
              <w:rPr>
                <w:rFonts w:cstheme="minorHAnsi"/>
              </w:rPr>
              <w:t>Abweichender MaBiS-ZP bereits vorhanden</w:t>
            </w:r>
          </w:p>
        </w:tc>
      </w:tr>
      <w:tr w:rsidR="00E83EEB" w:rsidRPr="00F127C3" w14:paraId="47829EF8" w14:textId="77777777" w:rsidTr="003C5568">
        <w:trPr>
          <w:trHeight w:val="438"/>
        </w:trPr>
        <w:tc>
          <w:tcPr>
            <w:tcW w:w="562" w:type="dxa"/>
            <w:vMerge/>
          </w:tcPr>
          <w:p w14:paraId="3B912E83" w14:textId="77777777" w:rsidR="00E83EEB" w:rsidRPr="00F127C3" w:rsidRDefault="00E83EEB" w:rsidP="00E83EEB">
            <w:pPr>
              <w:rPr>
                <w:rFonts w:cstheme="minorHAnsi"/>
              </w:rPr>
            </w:pPr>
          </w:p>
        </w:tc>
        <w:tc>
          <w:tcPr>
            <w:tcW w:w="6237" w:type="dxa"/>
            <w:vMerge/>
          </w:tcPr>
          <w:p w14:paraId="4BB23E51" w14:textId="77777777" w:rsidR="00E83EEB" w:rsidRPr="00F127C3" w:rsidRDefault="00E83EEB" w:rsidP="00E83EEB">
            <w:pPr>
              <w:rPr>
                <w:rFonts w:cstheme="minorHAnsi"/>
              </w:rPr>
            </w:pPr>
          </w:p>
        </w:tc>
        <w:tc>
          <w:tcPr>
            <w:tcW w:w="1559" w:type="dxa"/>
            <w:tcBorders>
              <w:top w:val="dotted" w:sz="4" w:space="0" w:color="auto"/>
            </w:tcBorders>
          </w:tcPr>
          <w:p w14:paraId="100D8464" w14:textId="648E6E1F"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8</w:t>
            </w:r>
          </w:p>
        </w:tc>
        <w:tc>
          <w:tcPr>
            <w:tcW w:w="851" w:type="dxa"/>
            <w:tcBorders>
              <w:top w:val="dotted" w:sz="4" w:space="0" w:color="auto"/>
            </w:tcBorders>
          </w:tcPr>
          <w:p w14:paraId="719CB76F" w14:textId="77777777" w:rsidR="00E83EEB" w:rsidRPr="00F127C3" w:rsidRDefault="00E83EEB" w:rsidP="00E83EEB">
            <w:pPr>
              <w:rPr>
                <w:rFonts w:cstheme="minorHAnsi"/>
              </w:rPr>
            </w:pPr>
          </w:p>
        </w:tc>
        <w:tc>
          <w:tcPr>
            <w:tcW w:w="5107" w:type="dxa"/>
            <w:tcBorders>
              <w:top w:val="dotted" w:sz="4" w:space="0" w:color="auto"/>
            </w:tcBorders>
          </w:tcPr>
          <w:p w14:paraId="243605A0" w14:textId="77777777" w:rsidR="00E83EEB" w:rsidRPr="00F127C3" w:rsidRDefault="00E83EEB" w:rsidP="00E83EEB">
            <w:pPr>
              <w:rPr>
                <w:rFonts w:cstheme="minorHAnsi"/>
              </w:rPr>
            </w:pPr>
          </w:p>
        </w:tc>
      </w:tr>
      <w:tr w:rsidR="00E83EEB" w:rsidRPr="00F127C3" w14:paraId="62C11836" w14:textId="77777777" w:rsidTr="003C5568">
        <w:trPr>
          <w:trHeight w:val="728"/>
        </w:trPr>
        <w:tc>
          <w:tcPr>
            <w:tcW w:w="562" w:type="dxa"/>
            <w:vMerge w:val="restart"/>
          </w:tcPr>
          <w:p w14:paraId="791973BF" w14:textId="47238BE1" w:rsidR="00E83EEB" w:rsidRPr="00F127C3" w:rsidRDefault="00E83EEB" w:rsidP="00E83EEB">
            <w:pPr>
              <w:rPr>
                <w:rFonts w:cstheme="minorHAnsi"/>
              </w:rPr>
            </w:pPr>
            <w:r w:rsidRPr="00ED3FEC">
              <w:rPr>
                <w:rFonts w:cstheme="minorHAnsi"/>
              </w:rPr>
              <w:t>8</w:t>
            </w:r>
          </w:p>
        </w:tc>
        <w:tc>
          <w:tcPr>
            <w:tcW w:w="6237" w:type="dxa"/>
            <w:vMerge w:val="restart"/>
          </w:tcPr>
          <w:p w14:paraId="607A568D" w14:textId="1DB11792" w:rsidR="00E83EEB" w:rsidRPr="00F127C3" w:rsidRDefault="00E83EEB" w:rsidP="00E83EEB">
            <w:pPr>
              <w:rPr>
                <w:rFonts w:cstheme="minorHAnsi"/>
              </w:rPr>
            </w:pPr>
            <w:r w:rsidRPr="00ED3FEC">
              <w:rPr>
                <w:rFonts w:cstheme="minorHAnsi"/>
              </w:rPr>
              <w:t>Existiert bereits für das genannte Tupel aus Bilanzierungs</w:t>
            </w:r>
            <w:r>
              <w:rPr>
                <w:rFonts w:cstheme="minorHAnsi"/>
              </w:rPr>
              <w:softHyphen/>
            </w:r>
            <w:r w:rsidRPr="00ED3FEC">
              <w:rPr>
                <w:rFonts w:cstheme="minorHAnsi"/>
              </w:rPr>
              <w:t>gebiet des verantwortlichen NB, Bilanzierungsgebiet des be</w:t>
            </w:r>
            <w:r>
              <w:rPr>
                <w:rFonts w:cstheme="minorHAnsi"/>
              </w:rPr>
              <w:softHyphen/>
            </w:r>
            <w:r w:rsidRPr="00ED3FEC">
              <w:rPr>
                <w:rFonts w:cstheme="minorHAnsi"/>
              </w:rPr>
              <w:t>nachbarten NB und ZRT eine abweichende ID des MaBiS-ZP?</w:t>
            </w:r>
          </w:p>
        </w:tc>
        <w:tc>
          <w:tcPr>
            <w:tcW w:w="1559" w:type="dxa"/>
            <w:tcBorders>
              <w:bottom w:val="dotted" w:sz="4" w:space="0" w:color="auto"/>
            </w:tcBorders>
          </w:tcPr>
          <w:p w14:paraId="50575C47" w14:textId="32236F0D"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427BEFB4" w14:textId="146812C0" w:rsidR="00E83EEB" w:rsidRPr="00F127C3" w:rsidRDefault="00E83EEB" w:rsidP="00E83EEB">
            <w:pPr>
              <w:rPr>
                <w:rFonts w:cstheme="minorHAnsi"/>
              </w:rPr>
            </w:pPr>
            <w:r w:rsidRPr="00ED3FEC">
              <w:rPr>
                <w:rFonts w:cstheme="minorHAnsi"/>
              </w:rPr>
              <w:t>A08</w:t>
            </w:r>
          </w:p>
        </w:tc>
        <w:tc>
          <w:tcPr>
            <w:tcW w:w="5107" w:type="dxa"/>
            <w:tcBorders>
              <w:bottom w:val="dotted" w:sz="4" w:space="0" w:color="auto"/>
            </w:tcBorders>
          </w:tcPr>
          <w:p w14:paraId="77A41F19" w14:textId="77777777" w:rsidR="00E83EEB" w:rsidRPr="00ED3FEC" w:rsidRDefault="00E83EEB" w:rsidP="00E83EEB">
            <w:pPr>
              <w:rPr>
                <w:rFonts w:cstheme="minorHAnsi"/>
              </w:rPr>
            </w:pPr>
            <w:r w:rsidRPr="00ED3FEC">
              <w:rPr>
                <w:rFonts w:cstheme="minorHAnsi"/>
              </w:rPr>
              <w:t>Cluster: Ablehnung</w:t>
            </w:r>
          </w:p>
          <w:p w14:paraId="27A7930D" w14:textId="33CA93DA" w:rsidR="00E83EEB" w:rsidRPr="00F127C3" w:rsidRDefault="00E83EEB" w:rsidP="00E83EEB">
            <w:pPr>
              <w:rPr>
                <w:rFonts w:cstheme="minorHAnsi"/>
              </w:rPr>
            </w:pPr>
            <w:r w:rsidRPr="00ED3FEC">
              <w:rPr>
                <w:rFonts w:cstheme="minorHAnsi"/>
              </w:rPr>
              <w:t>Abweichende ID zum MaBiS-ZP bereits vorhanden</w:t>
            </w:r>
          </w:p>
        </w:tc>
      </w:tr>
      <w:tr w:rsidR="00E83EEB" w:rsidRPr="00F127C3" w14:paraId="57D018EE" w14:textId="77777777" w:rsidTr="003C5568">
        <w:trPr>
          <w:trHeight w:val="461"/>
        </w:trPr>
        <w:tc>
          <w:tcPr>
            <w:tcW w:w="562" w:type="dxa"/>
            <w:vMerge/>
          </w:tcPr>
          <w:p w14:paraId="24CABC31" w14:textId="77777777" w:rsidR="00E83EEB" w:rsidRPr="00F127C3" w:rsidRDefault="00E83EEB" w:rsidP="00E83EEB">
            <w:pPr>
              <w:rPr>
                <w:rFonts w:cstheme="minorHAnsi"/>
              </w:rPr>
            </w:pPr>
          </w:p>
        </w:tc>
        <w:tc>
          <w:tcPr>
            <w:tcW w:w="6237" w:type="dxa"/>
            <w:vMerge/>
          </w:tcPr>
          <w:p w14:paraId="10A25ED9" w14:textId="77777777" w:rsidR="00E83EEB" w:rsidRPr="00F127C3" w:rsidRDefault="00E83EEB" w:rsidP="00E83EEB">
            <w:pPr>
              <w:rPr>
                <w:rFonts w:cstheme="minorHAnsi"/>
              </w:rPr>
            </w:pPr>
          </w:p>
        </w:tc>
        <w:tc>
          <w:tcPr>
            <w:tcW w:w="1559" w:type="dxa"/>
            <w:tcBorders>
              <w:top w:val="dotted" w:sz="4" w:space="0" w:color="auto"/>
            </w:tcBorders>
          </w:tcPr>
          <w:p w14:paraId="401D6367" w14:textId="2494C6E4"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9</w:t>
            </w:r>
          </w:p>
        </w:tc>
        <w:tc>
          <w:tcPr>
            <w:tcW w:w="851" w:type="dxa"/>
            <w:tcBorders>
              <w:top w:val="dotted" w:sz="4" w:space="0" w:color="auto"/>
            </w:tcBorders>
          </w:tcPr>
          <w:p w14:paraId="427B4594" w14:textId="77777777" w:rsidR="00E83EEB" w:rsidRPr="00F127C3" w:rsidRDefault="00E83EEB" w:rsidP="00E83EEB">
            <w:pPr>
              <w:rPr>
                <w:rFonts w:cstheme="minorHAnsi"/>
              </w:rPr>
            </w:pPr>
          </w:p>
        </w:tc>
        <w:tc>
          <w:tcPr>
            <w:tcW w:w="5107" w:type="dxa"/>
            <w:tcBorders>
              <w:top w:val="dotted" w:sz="4" w:space="0" w:color="auto"/>
            </w:tcBorders>
          </w:tcPr>
          <w:p w14:paraId="0E290C78" w14:textId="77777777" w:rsidR="00E83EEB" w:rsidRPr="00F127C3" w:rsidRDefault="00E83EEB" w:rsidP="00E83EEB">
            <w:pPr>
              <w:rPr>
                <w:rFonts w:cstheme="minorHAnsi"/>
              </w:rPr>
            </w:pPr>
          </w:p>
        </w:tc>
      </w:tr>
      <w:tr w:rsidR="00E83EEB" w:rsidRPr="00F127C3" w14:paraId="527B99A7" w14:textId="77777777" w:rsidTr="003C5568">
        <w:trPr>
          <w:trHeight w:val="699"/>
        </w:trPr>
        <w:tc>
          <w:tcPr>
            <w:tcW w:w="562" w:type="dxa"/>
            <w:vMerge w:val="restart"/>
          </w:tcPr>
          <w:p w14:paraId="65594B49" w14:textId="7A9EE6FA" w:rsidR="00E83EEB" w:rsidRPr="00F127C3" w:rsidRDefault="00E83EEB" w:rsidP="00E83EEB">
            <w:pPr>
              <w:rPr>
                <w:rFonts w:cstheme="minorHAnsi"/>
              </w:rPr>
            </w:pPr>
            <w:r w:rsidRPr="00ED3FEC">
              <w:rPr>
                <w:rFonts w:cstheme="minorHAnsi"/>
              </w:rPr>
              <w:t>9</w:t>
            </w:r>
          </w:p>
        </w:tc>
        <w:tc>
          <w:tcPr>
            <w:tcW w:w="6237" w:type="dxa"/>
            <w:vMerge w:val="restart"/>
          </w:tcPr>
          <w:p w14:paraId="2DAA0DC8" w14:textId="3D0FEFF8" w:rsidR="00E83EEB" w:rsidRPr="00F127C3" w:rsidRDefault="00E83EEB" w:rsidP="00E83EEB">
            <w:pPr>
              <w:rPr>
                <w:rFonts w:cstheme="minorHAnsi"/>
              </w:rPr>
            </w:pPr>
            <w:r w:rsidRPr="00ED3FEC">
              <w:rPr>
                <w:rFonts w:cstheme="minorHAnsi"/>
              </w:rPr>
              <w:t>Ist der NB zur Aktivierung des ZRT berechtigt?</w:t>
            </w:r>
          </w:p>
        </w:tc>
        <w:tc>
          <w:tcPr>
            <w:tcW w:w="1559" w:type="dxa"/>
            <w:tcBorders>
              <w:bottom w:val="dotted" w:sz="4" w:space="0" w:color="auto"/>
            </w:tcBorders>
          </w:tcPr>
          <w:p w14:paraId="6FDF7876" w14:textId="2775CD58"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6B1D39A8" w14:textId="6D53710C" w:rsidR="00E83EEB" w:rsidRPr="00F127C3" w:rsidRDefault="00E83EEB" w:rsidP="00E83EEB">
            <w:pPr>
              <w:rPr>
                <w:rFonts w:cstheme="minorHAnsi"/>
              </w:rPr>
            </w:pPr>
            <w:r w:rsidRPr="00ED3FEC">
              <w:rPr>
                <w:rFonts w:cstheme="minorHAnsi"/>
              </w:rPr>
              <w:t>A09</w:t>
            </w:r>
          </w:p>
        </w:tc>
        <w:tc>
          <w:tcPr>
            <w:tcW w:w="5107" w:type="dxa"/>
            <w:tcBorders>
              <w:bottom w:val="dotted" w:sz="4" w:space="0" w:color="auto"/>
            </w:tcBorders>
          </w:tcPr>
          <w:p w14:paraId="3524CF86" w14:textId="77777777" w:rsidR="00E83EEB" w:rsidRPr="00ED3FEC" w:rsidRDefault="00E83EEB" w:rsidP="00E83EEB">
            <w:pPr>
              <w:rPr>
                <w:rFonts w:cstheme="minorHAnsi"/>
              </w:rPr>
            </w:pPr>
            <w:r w:rsidRPr="00ED3FEC">
              <w:rPr>
                <w:rFonts w:cstheme="minorHAnsi"/>
              </w:rPr>
              <w:t>Cluster: Ablehnung</w:t>
            </w:r>
          </w:p>
          <w:p w14:paraId="5B39C65C" w14:textId="603A0C63" w:rsidR="00E83EEB" w:rsidRPr="00F127C3" w:rsidRDefault="00E83EEB" w:rsidP="00E83EEB">
            <w:pPr>
              <w:rPr>
                <w:rFonts w:cstheme="minorHAnsi"/>
              </w:rPr>
            </w:pPr>
            <w:r w:rsidRPr="00ED3FEC">
              <w:rPr>
                <w:rFonts w:cstheme="minorHAnsi"/>
              </w:rPr>
              <w:t>ZRT Aktivierung nicht berechtigt</w:t>
            </w:r>
          </w:p>
        </w:tc>
      </w:tr>
      <w:tr w:rsidR="00E83EEB" w:rsidRPr="00F127C3" w14:paraId="54CDB916" w14:textId="77777777" w:rsidTr="003C5568">
        <w:trPr>
          <w:trHeight w:val="406"/>
        </w:trPr>
        <w:tc>
          <w:tcPr>
            <w:tcW w:w="562" w:type="dxa"/>
            <w:vMerge/>
          </w:tcPr>
          <w:p w14:paraId="6AC27A86" w14:textId="77777777" w:rsidR="00E83EEB" w:rsidRPr="00F127C3" w:rsidRDefault="00E83EEB" w:rsidP="00E83EEB">
            <w:pPr>
              <w:rPr>
                <w:rFonts w:cstheme="minorHAnsi"/>
              </w:rPr>
            </w:pPr>
          </w:p>
        </w:tc>
        <w:tc>
          <w:tcPr>
            <w:tcW w:w="6237" w:type="dxa"/>
            <w:vMerge/>
          </w:tcPr>
          <w:p w14:paraId="41E3653C" w14:textId="77777777" w:rsidR="00E83EEB" w:rsidRPr="00F127C3" w:rsidRDefault="00E83EEB" w:rsidP="00E83EEB">
            <w:pPr>
              <w:rPr>
                <w:rFonts w:cstheme="minorHAnsi"/>
              </w:rPr>
            </w:pPr>
          </w:p>
        </w:tc>
        <w:tc>
          <w:tcPr>
            <w:tcW w:w="1559" w:type="dxa"/>
            <w:tcBorders>
              <w:top w:val="dotted" w:sz="4" w:space="0" w:color="auto"/>
            </w:tcBorders>
          </w:tcPr>
          <w:p w14:paraId="4BAF809E" w14:textId="2DFA2176"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10</w:t>
            </w:r>
          </w:p>
        </w:tc>
        <w:tc>
          <w:tcPr>
            <w:tcW w:w="851" w:type="dxa"/>
            <w:tcBorders>
              <w:top w:val="dotted" w:sz="4" w:space="0" w:color="auto"/>
            </w:tcBorders>
          </w:tcPr>
          <w:p w14:paraId="26E614BA" w14:textId="77777777" w:rsidR="00E83EEB" w:rsidRPr="00F127C3" w:rsidRDefault="00E83EEB" w:rsidP="00E83EEB">
            <w:pPr>
              <w:rPr>
                <w:rFonts w:cstheme="minorHAnsi"/>
              </w:rPr>
            </w:pPr>
          </w:p>
        </w:tc>
        <w:tc>
          <w:tcPr>
            <w:tcW w:w="5107" w:type="dxa"/>
            <w:tcBorders>
              <w:top w:val="dotted" w:sz="4" w:space="0" w:color="auto"/>
            </w:tcBorders>
          </w:tcPr>
          <w:p w14:paraId="63B5E98D" w14:textId="77777777" w:rsidR="00E83EEB" w:rsidRPr="00F127C3" w:rsidRDefault="00E83EEB" w:rsidP="00E83EEB">
            <w:pPr>
              <w:rPr>
                <w:rFonts w:cstheme="minorHAnsi"/>
              </w:rPr>
            </w:pPr>
          </w:p>
        </w:tc>
      </w:tr>
      <w:tr w:rsidR="00E83EEB" w:rsidRPr="00F127C3" w14:paraId="06A3AD9A" w14:textId="77777777" w:rsidTr="003C5568">
        <w:trPr>
          <w:trHeight w:val="861"/>
        </w:trPr>
        <w:tc>
          <w:tcPr>
            <w:tcW w:w="562" w:type="dxa"/>
            <w:vMerge w:val="restart"/>
          </w:tcPr>
          <w:p w14:paraId="73426C49" w14:textId="6FE26A21" w:rsidR="00E83EEB" w:rsidRPr="00F127C3" w:rsidRDefault="00E83EEB" w:rsidP="00E83EEB">
            <w:pPr>
              <w:rPr>
                <w:rFonts w:cstheme="minorHAnsi"/>
              </w:rPr>
            </w:pPr>
            <w:r w:rsidRPr="00ED3FEC">
              <w:rPr>
                <w:rFonts w:cstheme="minorHAnsi"/>
              </w:rPr>
              <w:t>10</w:t>
            </w:r>
          </w:p>
        </w:tc>
        <w:tc>
          <w:tcPr>
            <w:tcW w:w="6237" w:type="dxa"/>
            <w:vMerge w:val="restart"/>
          </w:tcPr>
          <w:p w14:paraId="564130EB" w14:textId="5C0E7204" w:rsidR="00E83EEB" w:rsidRPr="00F127C3" w:rsidRDefault="00E83EEB" w:rsidP="00E83EEB">
            <w:pPr>
              <w:rPr>
                <w:rFonts w:cstheme="minorHAnsi"/>
              </w:rPr>
            </w:pPr>
            <w:r w:rsidRPr="00ED3FEC">
              <w:rPr>
                <w:rFonts w:cstheme="minorHAnsi"/>
              </w:rPr>
              <w:t>Passt die OBIS-Kennzahl zum ZRT?</w:t>
            </w:r>
          </w:p>
        </w:tc>
        <w:tc>
          <w:tcPr>
            <w:tcW w:w="1559" w:type="dxa"/>
            <w:tcBorders>
              <w:bottom w:val="dotted" w:sz="4" w:space="0" w:color="auto"/>
            </w:tcBorders>
          </w:tcPr>
          <w:p w14:paraId="1DFE7FB7" w14:textId="3138F160"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477648E0" w14:textId="7090B542" w:rsidR="00E83EEB" w:rsidRPr="00F127C3" w:rsidRDefault="00E83EEB" w:rsidP="00E83EEB">
            <w:pPr>
              <w:rPr>
                <w:rFonts w:cstheme="minorHAnsi"/>
              </w:rPr>
            </w:pPr>
            <w:r w:rsidRPr="00ED3FEC">
              <w:rPr>
                <w:rFonts w:cstheme="minorHAnsi"/>
              </w:rPr>
              <w:t>A10</w:t>
            </w:r>
          </w:p>
        </w:tc>
        <w:tc>
          <w:tcPr>
            <w:tcW w:w="5107" w:type="dxa"/>
            <w:tcBorders>
              <w:bottom w:val="dotted" w:sz="4" w:space="0" w:color="auto"/>
            </w:tcBorders>
          </w:tcPr>
          <w:p w14:paraId="7A868674" w14:textId="77777777" w:rsidR="00E83EEB" w:rsidRPr="00ED3FEC" w:rsidRDefault="00E83EEB" w:rsidP="00E83EEB">
            <w:pPr>
              <w:rPr>
                <w:rFonts w:cstheme="minorHAnsi"/>
              </w:rPr>
            </w:pPr>
            <w:r w:rsidRPr="00ED3FEC">
              <w:rPr>
                <w:rFonts w:cstheme="minorHAnsi"/>
              </w:rPr>
              <w:t>Cluster: Ablehnung</w:t>
            </w:r>
          </w:p>
          <w:p w14:paraId="1FD69876" w14:textId="15E11C7C" w:rsidR="00E83EEB" w:rsidRPr="00F127C3" w:rsidRDefault="00E83EEB" w:rsidP="00E83EEB">
            <w:pPr>
              <w:rPr>
                <w:rFonts w:cstheme="minorHAnsi"/>
              </w:rPr>
            </w:pPr>
            <w:r w:rsidRPr="00ED3FEC">
              <w:rPr>
                <w:rFonts w:cstheme="minorHAnsi"/>
              </w:rPr>
              <w:t>OBIS nicht passend</w:t>
            </w:r>
          </w:p>
        </w:tc>
      </w:tr>
      <w:tr w:rsidR="00E83EEB" w:rsidRPr="00F127C3" w14:paraId="1EC1828A" w14:textId="77777777" w:rsidTr="003C5568">
        <w:trPr>
          <w:trHeight w:val="394"/>
        </w:trPr>
        <w:tc>
          <w:tcPr>
            <w:tcW w:w="562" w:type="dxa"/>
            <w:vMerge/>
          </w:tcPr>
          <w:p w14:paraId="5047B267" w14:textId="77777777" w:rsidR="00E83EEB" w:rsidRPr="00F127C3" w:rsidRDefault="00E83EEB" w:rsidP="00E83EEB">
            <w:pPr>
              <w:rPr>
                <w:rFonts w:cstheme="minorHAnsi"/>
              </w:rPr>
            </w:pPr>
          </w:p>
        </w:tc>
        <w:tc>
          <w:tcPr>
            <w:tcW w:w="6237" w:type="dxa"/>
            <w:vMerge/>
          </w:tcPr>
          <w:p w14:paraId="699401DE" w14:textId="77777777" w:rsidR="00E83EEB" w:rsidRPr="00F127C3" w:rsidRDefault="00E83EEB" w:rsidP="00E83EEB">
            <w:pPr>
              <w:rPr>
                <w:rFonts w:cstheme="minorHAnsi"/>
              </w:rPr>
            </w:pPr>
          </w:p>
        </w:tc>
        <w:tc>
          <w:tcPr>
            <w:tcW w:w="1559" w:type="dxa"/>
            <w:tcBorders>
              <w:top w:val="dotted" w:sz="4" w:space="0" w:color="auto"/>
            </w:tcBorders>
          </w:tcPr>
          <w:p w14:paraId="6E18836D" w14:textId="7D57830A"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002B7A7F">
              <w:rPr>
                <w:rFonts w:cstheme="minorHAnsi"/>
              </w:rPr>
              <w:t xml:space="preserve"> </w:t>
            </w:r>
            <w:r w:rsidRPr="00ED3FEC">
              <w:rPr>
                <w:rFonts w:cstheme="minorHAnsi"/>
              </w:rPr>
              <w:t>11</w:t>
            </w:r>
          </w:p>
        </w:tc>
        <w:tc>
          <w:tcPr>
            <w:tcW w:w="851" w:type="dxa"/>
            <w:tcBorders>
              <w:top w:val="dotted" w:sz="4" w:space="0" w:color="auto"/>
            </w:tcBorders>
          </w:tcPr>
          <w:p w14:paraId="3D76EE60" w14:textId="77777777" w:rsidR="00E83EEB" w:rsidRPr="00F127C3" w:rsidRDefault="00E83EEB" w:rsidP="00E83EEB">
            <w:pPr>
              <w:rPr>
                <w:rFonts w:cstheme="minorHAnsi"/>
              </w:rPr>
            </w:pPr>
          </w:p>
        </w:tc>
        <w:tc>
          <w:tcPr>
            <w:tcW w:w="5107" w:type="dxa"/>
            <w:tcBorders>
              <w:top w:val="dotted" w:sz="4" w:space="0" w:color="auto"/>
            </w:tcBorders>
          </w:tcPr>
          <w:p w14:paraId="16A3A36E" w14:textId="77777777" w:rsidR="00E83EEB" w:rsidRPr="00F127C3" w:rsidRDefault="00E83EEB" w:rsidP="00E83EEB">
            <w:pPr>
              <w:rPr>
                <w:rFonts w:cstheme="minorHAnsi"/>
              </w:rPr>
            </w:pPr>
          </w:p>
        </w:tc>
      </w:tr>
      <w:tr w:rsidR="00E83EEB" w:rsidRPr="00F127C3" w14:paraId="5828A028" w14:textId="77777777" w:rsidTr="003C5568">
        <w:trPr>
          <w:trHeight w:val="683"/>
        </w:trPr>
        <w:tc>
          <w:tcPr>
            <w:tcW w:w="562" w:type="dxa"/>
            <w:vMerge w:val="restart"/>
          </w:tcPr>
          <w:p w14:paraId="00B997DE" w14:textId="5ED53C20" w:rsidR="00E83EEB" w:rsidRPr="00F127C3" w:rsidRDefault="00E83EEB" w:rsidP="00E83EEB">
            <w:pPr>
              <w:rPr>
                <w:rFonts w:cstheme="minorHAnsi"/>
              </w:rPr>
            </w:pPr>
            <w:r w:rsidRPr="00ED3FEC">
              <w:rPr>
                <w:rFonts w:cstheme="minorHAnsi"/>
              </w:rPr>
              <w:lastRenderedPageBreak/>
              <w:t>11</w:t>
            </w:r>
          </w:p>
        </w:tc>
        <w:tc>
          <w:tcPr>
            <w:tcW w:w="6237" w:type="dxa"/>
            <w:vMerge w:val="restart"/>
          </w:tcPr>
          <w:p w14:paraId="6B03C7CF" w14:textId="3570780F" w:rsidR="00E83EEB" w:rsidRPr="00F127C3" w:rsidRDefault="00E83EEB" w:rsidP="00E83EEB">
            <w:pPr>
              <w:rPr>
                <w:rFonts w:cstheme="minorHAnsi"/>
              </w:rPr>
            </w:pPr>
            <w:r w:rsidRPr="00ED3FEC">
              <w:rPr>
                <w:rFonts w:cstheme="minorHAnsi"/>
              </w:rPr>
              <w:t>Ist der MaBiS-ZP zum Zeitpunkt der Aktivierung bereits aktiviert?</w:t>
            </w:r>
          </w:p>
        </w:tc>
        <w:tc>
          <w:tcPr>
            <w:tcW w:w="1559" w:type="dxa"/>
            <w:tcBorders>
              <w:bottom w:val="dotted" w:sz="4" w:space="0" w:color="auto"/>
            </w:tcBorders>
          </w:tcPr>
          <w:p w14:paraId="0B1537D4" w14:textId="36BAA886"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480B871F" w14:textId="31DFE4B0" w:rsidR="00E83EEB" w:rsidRPr="00F127C3" w:rsidRDefault="00E83EEB" w:rsidP="00E83EEB">
            <w:pPr>
              <w:rPr>
                <w:rFonts w:cstheme="minorHAnsi"/>
              </w:rPr>
            </w:pPr>
            <w:r w:rsidRPr="00ED3FEC">
              <w:rPr>
                <w:rFonts w:cstheme="minorHAnsi"/>
              </w:rPr>
              <w:t>A11</w:t>
            </w:r>
          </w:p>
        </w:tc>
        <w:tc>
          <w:tcPr>
            <w:tcW w:w="5107" w:type="dxa"/>
            <w:tcBorders>
              <w:bottom w:val="dotted" w:sz="4" w:space="0" w:color="auto"/>
            </w:tcBorders>
          </w:tcPr>
          <w:p w14:paraId="7554FCC4" w14:textId="77777777" w:rsidR="00E83EEB" w:rsidRPr="00ED3FEC" w:rsidRDefault="00E83EEB" w:rsidP="00E83EEB">
            <w:pPr>
              <w:rPr>
                <w:rFonts w:cstheme="minorHAnsi"/>
              </w:rPr>
            </w:pPr>
            <w:r w:rsidRPr="00ED3FEC">
              <w:rPr>
                <w:rFonts w:cstheme="minorHAnsi"/>
              </w:rPr>
              <w:t>Cluster: Ablehnung</w:t>
            </w:r>
          </w:p>
          <w:p w14:paraId="7D4B988F" w14:textId="5871DA52" w:rsidR="00E83EEB" w:rsidRPr="00F127C3" w:rsidRDefault="00E83EEB" w:rsidP="00E83EEB">
            <w:pPr>
              <w:rPr>
                <w:rFonts w:cstheme="minorHAnsi"/>
              </w:rPr>
            </w:pPr>
            <w:r w:rsidRPr="00ED3FEC">
              <w:rPr>
                <w:rFonts w:cstheme="minorHAnsi"/>
              </w:rPr>
              <w:t>MaBiS-ZP bereits aktiviert</w:t>
            </w:r>
          </w:p>
        </w:tc>
      </w:tr>
      <w:tr w:rsidR="00E83EEB" w:rsidRPr="00F127C3" w14:paraId="06F8289C" w14:textId="77777777" w:rsidTr="003C5568">
        <w:trPr>
          <w:trHeight w:val="342"/>
        </w:trPr>
        <w:tc>
          <w:tcPr>
            <w:tcW w:w="562" w:type="dxa"/>
            <w:vMerge/>
          </w:tcPr>
          <w:p w14:paraId="29950243" w14:textId="77777777" w:rsidR="00E83EEB" w:rsidRPr="00F127C3" w:rsidRDefault="00E83EEB" w:rsidP="00E83EEB">
            <w:pPr>
              <w:rPr>
                <w:rFonts w:cstheme="minorHAnsi"/>
              </w:rPr>
            </w:pPr>
          </w:p>
        </w:tc>
        <w:tc>
          <w:tcPr>
            <w:tcW w:w="6237" w:type="dxa"/>
            <w:vMerge/>
          </w:tcPr>
          <w:p w14:paraId="5484951D" w14:textId="77777777" w:rsidR="00E83EEB" w:rsidRPr="00F127C3" w:rsidRDefault="00E83EEB" w:rsidP="00E83EEB">
            <w:pPr>
              <w:rPr>
                <w:rFonts w:cstheme="minorHAnsi"/>
              </w:rPr>
            </w:pPr>
          </w:p>
        </w:tc>
        <w:tc>
          <w:tcPr>
            <w:tcW w:w="1559" w:type="dxa"/>
            <w:tcBorders>
              <w:top w:val="dotted" w:sz="4" w:space="0" w:color="auto"/>
            </w:tcBorders>
          </w:tcPr>
          <w:p w14:paraId="7D594C07" w14:textId="22D16404" w:rsidR="00E83EEB" w:rsidRPr="00F127C3" w:rsidRDefault="00E83EEB" w:rsidP="00E83EEB">
            <w:pPr>
              <w:rPr>
                <w:rFonts w:cstheme="minorHAnsi"/>
              </w:rPr>
            </w:pPr>
            <w:r w:rsidRPr="00ED3FEC">
              <w:rPr>
                <w:rFonts w:cstheme="minorHAnsi"/>
              </w:rPr>
              <w:t>nein</w:t>
            </w:r>
          </w:p>
        </w:tc>
        <w:tc>
          <w:tcPr>
            <w:tcW w:w="851" w:type="dxa"/>
            <w:tcBorders>
              <w:top w:val="dotted" w:sz="4" w:space="0" w:color="auto"/>
            </w:tcBorders>
          </w:tcPr>
          <w:p w14:paraId="65C6A838" w14:textId="55F6BA54" w:rsidR="00E83EEB" w:rsidRPr="00F127C3" w:rsidRDefault="00E83EEB" w:rsidP="00E83EEB">
            <w:pPr>
              <w:rPr>
                <w:rFonts w:cstheme="minorHAnsi"/>
              </w:rPr>
            </w:pPr>
            <w:r w:rsidRPr="00ED3FEC">
              <w:rPr>
                <w:rFonts w:cstheme="minorHAnsi"/>
              </w:rPr>
              <w:t>A12</w:t>
            </w:r>
          </w:p>
        </w:tc>
        <w:tc>
          <w:tcPr>
            <w:tcW w:w="5107" w:type="dxa"/>
            <w:tcBorders>
              <w:top w:val="dotted" w:sz="4" w:space="0" w:color="auto"/>
            </w:tcBorders>
          </w:tcPr>
          <w:p w14:paraId="7557104A" w14:textId="77777777" w:rsidR="00E83EEB" w:rsidRPr="00ED3FEC" w:rsidRDefault="00E83EEB" w:rsidP="00E83EEB">
            <w:pPr>
              <w:rPr>
                <w:rFonts w:cstheme="minorHAnsi"/>
              </w:rPr>
            </w:pPr>
            <w:r w:rsidRPr="00ED3FEC">
              <w:rPr>
                <w:rFonts w:cstheme="minorHAnsi"/>
              </w:rPr>
              <w:t>Cluster: Zustimmung</w:t>
            </w:r>
          </w:p>
          <w:p w14:paraId="113059F8" w14:textId="2818D6AD" w:rsidR="00E83EEB" w:rsidRPr="00F127C3" w:rsidRDefault="00E83EEB" w:rsidP="00E83EEB">
            <w:pPr>
              <w:rPr>
                <w:rFonts w:cstheme="minorHAnsi"/>
              </w:rPr>
            </w:pPr>
            <w:r w:rsidRPr="00ED3FEC">
              <w:rPr>
                <w:rFonts w:cstheme="minorHAnsi"/>
              </w:rPr>
              <w:t>Aktivierung durchgeführt</w:t>
            </w:r>
          </w:p>
        </w:tc>
      </w:tr>
    </w:tbl>
    <w:p w14:paraId="7540AA94" w14:textId="77777777" w:rsidR="002F2D75" w:rsidRDefault="002F2D75" w:rsidP="002F2D75">
      <w:bookmarkStart w:id="504" w:name="_Toc62633532"/>
      <w:r>
        <w:br w:type="page"/>
      </w:r>
    </w:p>
    <w:p w14:paraId="70622634" w14:textId="7C9A5277" w:rsidR="00C70B11" w:rsidRPr="00246E48" w:rsidRDefault="00C70B11" w:rsidP="001F2FE1">
      <w:pPr>
        <w:pStyle w:val="berschrift2"/>
      </w:pPr>
      <w:bookmarkStart w:id="505" w:name="_Toc64453868"/>
      <w:bookmarkStart w:id="506" w:name="_Toc130981840"/>
      <w:r w:rsidRPr="00246E48">
        <w:lastRenderedPageBreak/>
        <w:t>AD: Aktivierung eines MaBiS-Zählpunkts für die Netzzeitreihe an BIKO</w:t>
      </w:r>
      <w:bookmarkEnd w:id="504"/>
      <w:bookmarkEnd w:id="505"/>
      <w:bookmarkEnd w:id="506"/>
    </w:p>
    <w:p w14:paraId="00608F35" w14:textId="03B464F6" w:rsidR="00C70B11" w:rsidRDefault="00C70B11" w:rsidP="009A5C2B">
      <w:pPr>
        <w:pStyle w:val="berschrift3"/>
      </w:pPr>
      <w:bookmarkStart w:id="507" w:name="_Toc62633533"/>
      <w:bookmarkStart w:id="508" w:name="_Toc64453869"/>
      <w:bookmarkStart w:id="509" w:name="_Toc130981841"/>
      <w:r w:rsidRPr="00246E48">
        <w:t>E_0024_MaBiS-ZP Aktivierung prüfen</w:t>
      </w:r>
      <w:bookmarkEnd w:id="507"/>
      <w:bookmarkEnd w:id="508"/>
      <w:bookmarkEnd w:id="50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6F5AF08D" w14:textId="77777777" w:rsidTr="0067015E">
        <w:trPr>
          <w:trHeight w:val="454"/>
        </w:trPr>
        <w:tc>
          <w:tcPr>
            <w:tcW w:w="6799" w:type="dxa"/>
            <w:gridSpan w:val="2"/>
            <w:shd w:val="clear" w:color="auto" w:fill="D8DFE4"/>
            <w:vAlign w:val="center"/>
          </w:tcPr>
          <w:p w14:paraId="1699EAE2"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D389939" w14:textId="172C392B" w:rsidR="0067015E" w:rsidRPr="00CF6B07" w:rsidRDefault="0067015E" w:rsidP="00C62443">
            <w:pPr>
              <w:contextualSpacing/>
              <w:rPr>
                <w:rFonts w:cstheme="minorHAnsi"/>
                <w:b/>
                <w:bCs/>
              </w:rPr>
            </w:pPr>
          </w:p>
        </w:tc>
      </w:tr>
      <w:tr w:rsidR="005170D6" w:rsidRPr="00F127C3" w14:paraId="07BAC320" w14:textId="77777777" w:rsidTr="0067015E">
        <w:tc>
          <w:tcPr>
            <w:tcW w:w="562" w:type="dxa"/>
            <w:shd w:val="clear" w:color="auto" w:fill="D8DFE4"/>
          </w:tcPr>
          <w:p w14:paraId="0ECB510E"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28F13511"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488DA2BE"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7CA93D7E"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03A90F40"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0EAEBAAF" w14:textId="77777777" w:rsidTr="0067015E">
        <w:tc>
          <w:tcPr>
            <w:tcW w:w="562" w:type="dxa"/>
            <w:vMerge w:val="restart"/>
          </w:tcPr>
          <w:p w14:paraId="22DC50EF" w14:textId="74CBCB33" w:rsidR="005170D6" w:rsidRPr="00F127C3" w:rsidRDefault="005170D6" w:rsidP="005170D6">
            <w:pPr>
              <w:rPr>
                <w:rFonts w:cstheme="minorHAnsi"/>
              </w:rPr>
            </w:pPr>
            <w:r w:rsidRPr="009A5C2B">
              <w:rPr>
                <w:rFonts w:cstheme="minorHAnsi"/>
              </w:rPr>
              <w:t>1</w:t>
            </w:r>
          </w:p>
        </w:tc>
        <w:tc>
          <w:tcPr>
            <w:tcW w:w="6237" w:type="dxa"/>
            <w:vMerge w:val="restart"/>
          </w:tcPr>
          <w:p w14:paraId="79199E0A" w14:textId="493F6B39" w:rsidR="005170D6" w:rsidRPr="00F127C3" w:rsidRDefault="005170D6" w:rsidP="005170D6">
            <w:pPr>
              <w:rPr>
                <w:rFonts w:cstheme="minorHAnsi"/>
              </w:rPr>
            </w:pPr>
            <w:r w:rsidRPr="009A5C2B">
              <w:rPr>
                <w:rFonts w:cstheme="minorHAnsi"/>
              </w:rPr>
              <w:t>Erfolgt die Aktivierung nach Ablauf der Clearingfrist für die KBKA?</w:t>
            </w:r>
          </w:p>
        </w:tc>
        <w:tc>
          <w:tcPr>
            <w:tcW w:w="1559" w:type="dxa"/>
            <w:tcBorders>
              <w:bottom w:val="dotted" w:sz="4" w:space="0" w:color="auto"/>
            </w:tcBorders>
          </w:tcPr>
          <w:p w14:paraId="66D0CED5" w14:textId="210141C0"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39B9C1D" w14:textId="484426A3" w:rsidR="005170D6" w:rsidRPr="00F127C3" w:rsidRDefault="005170D6" w:rsidP="005170D6">
            <w:pPr>
              <w:rPr>
                <w:rFonts w:cstheme="minorHAnsi"/>
              </w:rPr>
            </w:pPr>
            <w:r w:rsidRPr="009A5C2B">
              <w:rPr>
                <w:rFonts w:cstheme="minorHAnsi"/>
              </w:rPr>
              <w:t>A01</w:t>
            </w:r>
          </w:p>
        </w:tc>
        <w:tc>
          <w:tcPr>
            <w:tcW w:w="5107" w:type="dxa"/>
            <w:tcBorders>
              <w:bottom w:val="dotted" w:sz="4" w:space="0" w:color="auto"/>
            </w:tcBorders>
          </w:tcPr>
          <w:p w14:paraId="798B046B" w14:textId="77777777" w:rsidR="005170D6" w:rsidRPr="009A5C2B" w:rsidRDefault="005170D6" w:rsidP="005170D6">
            <w:pPr>
              <w:rPr>
                <w:rFonts w:cstheme="minorHAnsi"/>
              </w:rPr>
            </w:pPr>
            <w:r w:rsidRPr="009A5C2B">
              <w:rPr>
                <w:rFonts w:cstheme="minorHAnsi"/>
              </w:rPr>
              <w:t>Cluster: Ablehnung</w:t>
            </w:r>
          </w:p>
          <w:p w14:paraId="33C10377" w14:textId="65356877" w:rsidR="005170D6" w:rsidRPr="00F127C3" w:rsidRDefault="005170D6" w:rsidP="005170D6">
            <w:pPr>
              <w:rPr>
                <w:rFonts w:cstheme="minorHAnsi"/>
              </w:rPr>
            </w:pPr>
            <w:r w:rsidRPr="009A5C2B">
              <w:rPr>
                <w:rFonts w:cstheme="minorHAnsi"/>
              </w:rPr>
              <w:t>Fristüberschreitung</w:t>
            </w:r>
          </w:p>
        </w:tc>
      </w:tr>
      <w:tr w:rsidR="005170D6" w:rsidRPr="00F127C3" w14:paraId="46DAE8AD" w14:textId="77777777" w:rsidTr="0067015E">
        <w:tc>
          <w:tcPr>
            <w:tcW w:w="562" w:type="dxa"/>
            <w:vMerge/>
          </w:tcPr>
          <w:p w14:paraId="603C85DE" w14:textId="77777777" w:rsidR="005170D6" w:rsidRPr="00F127C3" w:rsidRDefault="005170D6" w:rsidP="005170D6">
            <w:pPr>
              <w:rPr>
                <w:rFonts w:cstheme="minorHAnsi"/>
              </w:rPr>
            </w:pPr>
          </w:p>
        </w:tc>
        <w:tc>
          <w:tcPr>
            <w:tcW w:w="6237" w:type="dxa"/>
            <w:vMerge/>
          </w:tcPr>
          <w:p w14:paraId="0CE87BA1" w14:textId="77777777" w:rsidR="005170D6" w:rsidRPr="00F127C3" w:rsidRDefault="005170D6" w:rsidP="005170D6">
            <w:pPr>
              <w:rPr>
                <w:rFonts w:cstheme="minorHAnsi"/>
              </w:rPr>
            </w:pPr>
          </w:p>
        </w:tc>
        <w:tc>
          <w:tcPr>
            <w:tcW w:w="1559" w:type="dxa"/>
            <w:tcBorders>
              <w:top w:val="dotted" w:sz="4" w:space="0" w:color="auto"/>
            </w:tcBorders>
          </w:tcPr>
          <w:p w14:paraId="4DDB8B21" w14:textId="4CF59723"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2</w:t>
            </w:r>
          </w:p>
        </w:tc>
        <w:tc>
          <w:tcPr>
            <w:tcW w:w="851" w:type="dxa"/>
            <w:tcBorders>
              <w:top w:val="dotted" w:sz="4" w:space="0" w:color="auto"/>
            </w:tcBorders>
          </w:tcPr>
          <w:p w14:paraId="7A75614D" w14:textId="77777777" w:rsidR="005170D6" w:rsidRPr="00F127C3" w:rsidRDefault="005170D6" w:rsidP="005170D6">
            <w:pPr>
              <w:rPr>
                <w:rFonts w:cstheme="minorHAnsi"/>
              </w:rPr>
            </w:pPr>
          </w:p>
        </w:tc>
        <w:tc>
          <w:tcPr>
            <w:tcW w:w="5107" w:type="dxa"/>
            <w:tcBorders>
              <w:top w:val="dotted" w:sz="4" w:space="0" w:color="auto"/>
            </w:tcBorders>
          </w:tcPr>
          <w:p w14:paraId="0422D1E5" w14:textId="77777777" w:rsidR="005170D6" w:rsidRPr="00F127C3" w:rsidRDefault="005170D6" w:rsidP="005170D6">
            <w:pPr>
              <w:rPr>
                <w:rFonts w:cstheme="minorHAnsi"/>
              </w:rPr>
            </w:pPr>
          </w:p>
        </w:tc>
      </w:tr>
      <w:tr w:rsidR="005170D6" w:rsidRPr="00F127C3" w14:paraId="1BAF5F48" w14:textId="77777777" w:rsidTr="0067015E">
        <w:tc>
          <w:tcPr>
            <w:tcW w:w="562" w:type="dxa"/>
            <w:vMerge w:val="restart"/>
          </w:tcPr>
          <w:p w14:paraId="571D0E50" w14:textId="04B407DD" w:rsidR="005170D6" w:rsidRPr="00F127C3" w:rsidRDefault="005170D6" w:rsidP="005170D6">
            <w:pPr>
              <w:rPr>
                <w:rFonts w:cstheme="minorHAnsi"/>
              </w:rPr>
            </w:pPr>
            <w:r w:rsidRPr="009A5C2B">
              <w:rPr>
                <w:rFonts w:cstheme="minorHAnsi"/>
              </w:rPr>
              <w:t>2</w:t>
            </w:r>
          </w:p>
        </w:tc>
        <w:tc>
          <w:tcPr>
            <w:tcW w:w="6237" w:type="dxa"/>
            <w:vMerge w:val="restart"/>
          </w:tcPr>
          <w:p w14:paraId="10BAE842" w14:textId="099E5D37" w:rsidR="005170D6" w:rsidRPr="00F127C3" w:rsidRDefault="005170D6" w:rsidP="005170D6">
            <w:pPr>
              <w:rPr>
                <w:rFonts w:cstheme="minorHAnsi"/>
              </w:rPr>
            </w:pPr>
            <w:r w:rsidRPr="009A5C2B">
              <w:rPr>
                <w:rFonts w:cstheme="minorHAnsi"/>
              </w:rPr>
              <w:t>Erfolgt die Aktivierung zum Monatsersten 00:00 Uhr?</w:t>
            </w:r>
          </w:p>
        </w:tc>
        <w:tc>
          <w:tcPr>
            <w:tcW w:w="1559" w:type="dxa"/>
            <w:tcBorders>
              <w:bottom w:val="dotted" w:sz="4" w:space="0" w:color="auto"/>
            </w:tcBorders>
          </w:tcPr>
          <w:p w14:paraId="6D6CF39B" w14:textId="1B6AB5BD"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7CA7407" w14:textId="67CAD452" w:rsidR="005170D6" w:rsidRPr="00F127C3" w:rsidRDefault="005170D6" w:rsidP="005170D6">
            <w:pPr>
              <w:rPr>
                <w:rFonts w:cstheme="minorHAnsi"/>
              </w:rPr>
            </w:pPr>
            <w:r w:rsidRPr="009A5C2B">
              <w:rPr>
                <w:rFonts w:cstheme="minorHAnsi"/>
              </w:rPr>
              <w:t>A02</w:t>
            </w:r>
          </w:p>
        </w:tc>
        <w:tc>
          <w:tcPr>
            <w:tcW w:w="5107" w:type="dxa"/>
            <w:tcBorders>
              <w:bottom w:val="dotted" w:sz="4" w:space="0" w:color="auto"/>
            </w:tcBorders>
          </w:tcPr>
          <w:p w14:paraId="6B40449F" w14:textId="77777777" w:rsidR="005170D6" w:rsidRPr="009A5C2B" w:rsidRDefault="005170D6" w:rsidP="005170D6">
            <w:pPr>
              <w:rPr>
                <w:rFonts w:cstheme="minorHAnsi"/>
              </w:rPr>
            </w:pPr>
            <w:r w:rsidRPr="009A5C2B">
              <w:rPr>
                <w:rFonts w:cstheme="minorHAnsi"/>
              </w:rPr>
              <w:t>Cluster: Ablehnung</w:t>
            </w:r>
          </w:p>
          <w:p w14:paraId="7CD1E79D" w14:textId="1B958B1D" w:rsidR="005170D6" w:rsidRPr="00F127C3" w:rsidRDefault="005170D6" w:rsidP="005170D6">
            <w:pPr>
              <w:rPr>
                <w:rFonts w:cstheme="minorHAnsi"/>
              </w:rPr>
            </w:pPr>
            <w:r w:rsidRPr="009A5C2B">
              <w:rPr>
                <w:rFonts w:cstheme="minorHAnsi"/>
              </w:rPr>
              <w:t>Gewählter Zeitpunkt nicht zulässig</w:t>
            </w:r>
          </w:p>
        </w:tc>
      </w:tr>
      <w:tr w:rsidR="005170D6" w:rsidRPr="00F127C3" w14:paraId="4FC25EF0" w14:textId="77777777" w:rsidTr="0067015E">
        <w:tc>
          <w:tcPr>
            <w:tcW w:w="562" w:type="dxa"/>
            <w:vMerge/>
          </w:tcPr>
          <w:p w14:paraId="31E720B4" w14:textId="77777777" w:rsidR="005170D6" w:rsidRPr="00F127C3" w:rsidRDefault="005170D6" w:rsidP="005170D6">
            <w:pPr>
              <w:rPr>
                <w:rFonts w:cstheme="minorHAnsi"/>
              </w:rPr>
            </w:pPr>
          </w:p>
        </w:tc>
        <w:tc>
          <w:tcPr>
            <w:tcW w:w="6237" w:type="dxa"/>
            <w:vMerge/>
          </w:tcPr>
          <w:p w14:paraId="0ADE612D" w14:textId="77777777" w:rsidR="005170D6" w:rsidRPr="00F127C3" w:rsidRDefault="005170D6" w:rsidP="005170D6">
            <w:pPr>
              <w:rPr>
                <w:rFonts w:cstheme="minorHAnsi"/>
              </w:rPr>
            </w:pPr>
          </w:p>
        </w:tc>
        <w:tc>
          <w:tcPr>
            <w:tcW w:w="1559" w:type="dxa"/>
            <w:tcBorders>
              <w:top w:val="dotted" w:sz="4" w:space="0" w:color="auto"/>
            </w:tcBorders>
          </w:tcPr>
          <w:p w14:paraId="1042AF47" w14:textId="53069B0B"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3</w:t>
            </w:r>
          </w:p>
        </w:tc>
        <w:tc>
          <w:tcPr>
            <w:tcW w:w="851" w:type="dxa"/>
            <w:tcBorders>
              <w:top w:val="dotted" w:sz="4" w:space="0" w:color="auto"/>
            </w:tcBorders>
          </w:tcPr>
          <w:p w14:paraId="694AE58C" w14:textId="77777777" w:rsidR="005170D6" w:rsidRPr="00F127C3" w:rsidRDefault="005170D6" w:rsidP="005170D6">
            <w:pPr>
              <w:rPr>
                <w:rFonts w:cstheme="minorHAnsi"/>
              </w:rPr>
            </w:pPr>
          </w:p>
        </w:tc>
        <w:tc>
          <w:tcPr>
            <w:tcW w:w="5107" w:type="dxa"/>
            <w:tcBorders>
              <w:top w:val="dotted" w:sz="4" w:space="0" w:color="auto"/>
            </w:tcBorders>
          </w:tcPr>
          <w:p w14:paraId="795512E2" w14:textId="77777777" w:rsidR="005170D6" w:rsidRPr="00F127C3" w:rsidRDefault="005170D6" w:rsidP="005170D6">
            <w:pPr>
              <w:rPr>
                <w:rFonts w:cstheme="minorHAnsi"/>
              </w:rPr>
            </w:pPr>
          </w:p>
        </w:tc>
      </w:tr>
      <w:tr w:rsidR="005170D6" w:rsidRPr="00F127C3" w14:paraId="2F9E54AB" w14:textId="77777777" w:rsidTr="0067015E">
        <w:tc>
          <w:tcPr>
            <w:tcW w:w="562" w:type="dxa"/>
            <w:vMerge w:val="restart"/>
          </w:tcPr>
          <w:p w14:paraId="6EC0FA52" w14:textId="3F76E816" w:rsidR="005170D6" w:rsidRPr="00F127C3" w:rsidRDefault="005170D6" w:rsidP="005170D6">
            <w:pPr>
              <w:rPr>
                <w:rFonts w:cstheme="minorHAnsi"/>
              </w:rPr>
            </w:pPr>
            <w:r w:rsidRPr="009A5C2B">
              <w:rPr>
                <w:rFonts w:cstheme="minorHAnsi"/>
              </w:rPr>
              <w:t>3</w:t>
            </w:r>
          </w:p>
        </w:tc>
        <w:tc>
          <w:tcPr>
            <w:tcW w:w="6237" w:type="dxa"/>
            <w:vMerge w:val="restart"/>
          </w:tcPr>
          <w:p w14:paraId="7C501385" w14:textId="4FB26DD5" w:rsidR="005170D6" w:rsidRPr="00F127C3" w:rsidRDefault="005170D6" w:rsidP="005170D6">
            <w:pPr>
              <w:rPr>
                <w:rFonts w:cstheme="minorHAnsi"/>
              </w:rPr>
            </w:pPr>
            <w:r w:rsidRPr="009A5C2B">
              <w:rPr>
                <w:rFonts w:cstheme="minorHAnsi"/>
              </w:rPr>
              <w:t>Ist das Bilanzierungsgebiet des verantwortlichen NB zum Aktivierungsbeginn in der Regelzone des BIKO gültig?</w:t>
            </w:r>
          </w:p>
        </w:tc>
        <w:tc>
          <w:tcPr>
            <w:tcW w:w="1559" w:type="dxa"/>
            <w:tcBorders>
              <w:bottom w:val="dotted" w:sz="4" w:space="0" w:color="auto"/>
            </w:tcBorders>
          </w:tcPr>
          <w:p w14:paraId="2709DFB6" w14:textId="0B2C560E"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40D80F7A" w14:textId="3EEE0A1D" w:rsidR="005170D6" w:rsidRPr="00F127C3" w:rsidRDefault="005170D6" w:rsidP="005170D6">
            <w:pPr>
              <w:rPr>
                <w:rFonts w:cstheme="minorHAnsi"/>
              </w:rPr>
            </w:pPr>
            <w:r w:rsidRPr="009A5C2B">
              <w:rPr>
                <w:rFonts w:cstheme="minorHAnsi"/>
              </w:rPr>
              <w:t>A03</w:t>
            </w:r>
          </w:p>
        </w:tc>
        <w:tc>
          <w:tcPr>
            <w:tcW w:w="5107" w:type="dxa"/>
            <w:tcBorders>
              <w:bottom w:val="dotted" w:sz="4" w:space="0" w:color="auto"/>
            </w:tcBorders>
          </w:tcPr>
          <w:p w14:paraId="4D06C8C3" w14:textId="77777777" w:rsidR="005170D6" w:rsidRPr="009A5C2B" w:rsidRDefault="005170D6" w:rsidP="005170D6">
            <w:pPr>
              <w:rPr>
                <w:rFonts w:cstheme="minorHAnsi"/>
              </w:rPr>
            </w:pPr>
            <w:r w:rsidRPr="009A5C2B">
              <w:rPr>
                <w:rFonts w:cstheme="minorHAnsi"/>
              </w:rPr>
              <w:t>Cluster: Ablehnung</w:t>
            </w:r>
          </w:p>
          <w:p w14:paraId="3BD6844D" w14:textId="1850AC98" w:rsidR="005170D6" w:rsidRPr="00F127C3" w:rsidRDefault="005170D6" w:rsidP="005170D6">
            <w:pPr>
              <w:rPr>
                <w:rFonts w:cstheme="minorHAnsi"/>
              </w:rPr>
            </w:pPr>
            <w:r w:rsidRPr="009A5C2B">
              <w:rPr>
                <w:rFonts w:cstheme="minorHAnsi"/>
              </w:rPr>
              <w:t>Bilanzierungsgebiet des verantwortlichen NB nicht gültig</w:t>
            </w:r>
          </w:p>
        </w:tc>
      </w:tr>
      <w:tr w:rsidR="005170D6" w:rsidRPr="00F127C3" w14:paraId="274B1513" w14:textId="77777777" w:rsidTr="0067015E">
        <w:tc>
          <w:tcPr>
            <w:tcW w:w="562" w:type="dxa"/>
            <w:vMerge/>
          </w:tcPr>
          <w:p w14:paraId="6822DDAA" w14:textId="77777777" w:rsidR="005170D6" w:rsidRPr="00F127C3" w:rsidRDefault="005170D6" w:rsidP="005170D6">
            <w:pPr>
              <w:rPr>
                <w:rFonts w:cstheme="minorHAnsi"/>
              </w:rPr>
            </w:pPr>
          </w:p>
        </w:tc>
        <w:tc>
          <w:tcPr>
            <w:tcW w:w="6237" w:type="dxa"/>
            <w:vMerge/>
          </w:tcPr>
          <w:p w14:paraId="1C9EAFC8" w14:textId="77777777" w:rsidR="005170D6" w:rsidRPr="00F127C3" w:rsidRDefault="005170D6" w:rsidP="005170D6">
            <w:pPr>
              <w:rPr>
                <w:rFonts w:cstheme="minorHAnsi"/>
              </w:rPr>
            </w:pPr>
          </w:p>
        </w:tc>
        <w:tc>
          <w:tcPr>
            <w:tcW w:w="1559" w:type="dxa"/>
            <w:tcBorders>
              <w:top w:val="dotted" w:sz="4" w:space="0" w:color="auto"/>
            </w:tcBorders>
          </w:tcPr>
          <w:p w14:paraId="0ECA4A26" w14:textId="69FA0F32"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4</w:t>
            </w:r>
          </w:p>
        </w:tc>
        <w:tc>
          <w:tcPr>
            <w:tcW w:w="851" w:type="dxa"/>
            <w:tcBorders>
              <w:top w:val="dotted" w:sz="4" w:space="0" w:color="auto"/>
            </w:tcBorders>
          </w:tcPr>
          <w:p w14:paraId="018B5A04" w14:textId="77777777" w:rsidR="005170D6" w:rsidRPr="00F127C3" w:rsidRDefault="005170D6" w:rsidP="005170D6">
            <w:pPr>
              <w:rPr>
                <w:rFonts w:cstheme="minorHAnsi"/>
              </w:rPr>
            </w:pPr>
          </w:p>
        </w:tc>
        <w:tc>
          <w:tcPr>
            <w:tcW w:w="5107" w:type="dxa"/>
            <w:tcBorders>
              <w:top w:val="dotted" w:sz="4" w:space="0" w:color="auto"/>
            </w:tcBorders>
          </w:tcPr>
          <w:p w14:paraId="5A09067F" w14:textId="77777777" w:rsidR="005170D6" w:rsidRPr="00F127C3" w:rsidRDefault="005170D6" w:rsidP="005170D6">
            <w:pPr>
              <w:rPr>
                <w:rFonts w:cstheme="minorHAnsi"/>
              </w:rPr>
            </w:pPr>
          </w:p>
        </w:tc>
      </w:tr>
      <w:tr w:rsidR="005170D6" w:rsidRPr="00F127C3" w14:paraId="7AA5BED8" w14:textId="77777777" w:rsidTr="0067015E">
        <w:tc>
          <w:tcPr>
            <w:tcW w:w="562" w:type="dxa"/>
            <w:vMerge w:val="restart"/>
          </w:tcPr>
          <w:p w14:paraId="06743E2A" w14:textId="7DCBCF90" w:rsidR="005170D6" w:rsidRPr="00F127C3" w:rsidRDefault="005170D6" w:rsidP="005170D6">
            <w:pPr>
              <w:rPr>
                <w:rFonts w:cstheme="minorHAnsi"/>
              </w:rPr>
            </w:pPr>
            <w:r w:rsidRPr="009A5C2B">
              <w:rPr>
                <w:rFonts w:cstheme="minorHAnsi"/>
              </w:rPr>
              <w:t>4</w:t>
            </w:r>
          </w:p>
        </w:tc>
        <w:tc>
          <w:tcPr>
            <w:tcW w:w="6237" w:type="dxa"/>
            <w:vMerge w:val="restart"/>
          </w:tcPr>
          <w:p w14:paraId="348196F1" w14:textId="7AF7EAE0" w:rsidR="005170D6" w:rsidRPr="00F127C3" w:rsidRDefault="005170D6" w:rsidP="005170D6">
            <w:pPr>
              <w:rPr>
                <w:rFonts w:cstheme="minorHAnsi"/>
              </w:rPr>
            </w:pPr>
            <w:r w:rsidRPr="009A5C2B">
              <w:rPr>
                <w:rFonts w:cstheme="minorHAnsi"/>
              </w:rPr>
              <w:t>Ist das Bilanzierungsgebiet des benachbarten NB zum Aktivierungsbeginn in der Regelzone des BIKO gültig?</w:t>
            </w:r>
          </w:p>
        </w:tc>
        <w:tc>
          <w:tcPr>
            <w:tcW w:w="1559" w:type="dxa"/>
            <w:tcBorders>
              <w:bottom w:val="dotted" w:sz="4" w:space="0" w:color="auto"/>
            </w:tcBorders>
          </w:tcPr>
          <w:p w14:paraId="6A88728A" w14:textId="13FA8F62"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F9F13EB" w14:textId="0E5B6DC2" w:rsidR="005170D6" w:rsidRPr="00F127C3" w:rsidRDefault="005170D6" w:rsidP="005170D6">
            <w:pPr>
              <w:rPr>
                <w:rFonts w:cstheme="minorHAnsi"/>
              </w:rPr>
            </w:pPr>
            <w:r w:rsidRPr="009A5C2B">
              <w:rPr>
                <w:rFonts w:cstheme="minorHAnsi"/>
              </w:rPr>
              <w:t>A04</w:t>
            </w:r>
          </w:p>
        </w:tc>
        <w:tc>
          <w:tcPr>
            <w:tcW w:w="5107" w:type="dxa"/>
            <w:tcBorders>
              <w:bottom w:val="dotted" w:sz="4" w:space="0" w:color="auto"/>
            </w:tcBorders>
          </w:tcPr>
          <w:p w14:paraId="648E6612" w14:textId="77777777" w:rsidR="005170D6" w:rsidRPr="009A5C2B" w:rsidRDefault="005170D6" w:rsidP="005170D6">
            <w:pPr>
              <w:rPr>
                <w:rFonts w:cstheme="minorHAnsi"/>
              </w:rPr>
            </w:pPr>
            <w:r w:rsidRPr="009A5C2B">
              <w:rPr>
                <w:rFonts w:cstheme="minorHAnsi"/>
              </w:rPr>
              <w:t>Cluster: Ablehnung</w:t>
            </w:r>
          </w:p>
          <w:p w14:paraId="64CBD48B" w14:textId="45EE9C07" w:rsidR="005170D6" w:rsidRPr="00F127C3" w:rsidRDefault="005170D6" w:rsidP="005170D6">
            <w:pPr>
              <w:rPr>
                <w:rFonts w:cstheme="minorHAnsi"/>
              </w:rPr>
            </w:pPr>
            <w:r w:rsidRPr="009A5C2B">
              <w:rPr>
                <w:rFonts w:cstheme="minorHAnsi"/>
              </w:rPr>
              <w:t>Bilanzierungsgebiet des benachbarten NB nicht gültig</w:t>
            </w:r>
          </w:p>
        </w:tc>
      </w:tr>
      <w:tr w:rsidR="005170D6" w:rsidRPr="00F127C3" w14:paraId="46BF83CF" w14:textId="77777777" w:rsidTr="0067015E">
        <w:tc>
          <w:tcPr>
            <w:tcW w:w="562" w:type="dxa"/>
            <w:vMerge/>
          </w:tcPr>
          <w:p w14:paraId="43976951" w14:textId="77777777" w:rsidR="005170D6" w:rsidRPr="00F127C3" w:rsidRDefault="005170D6" w:rsidP="005170D6">
            <w:pPr>
              <w:rPr>
                <w:rFonts w:cstheme="minorHAnsi"/>
              </w:rPr>
            </w:pPr>
          </w:p>
        </w:tc>
        <w:tc>
          <w:tcPr>
            <w:tcW w:w="6237" w:type="dxa"/>
            <w:vMerge/>
          </w:tcPr>
          <w:p w14:paraId="22B02437" w14:textId="77777777" w:rsidR="005170D6" w:rsidRPr="00F127C3" w:rsidRDefault="005170D6" w:rsidP="005170D6">
            <w:pPr>
              <w:rPr>
                <w:rFonts w:cstheme="minorHAnsi"/>
              </w:rPr>
            </w:pPr>
          </w:p>
        </w:tc>
        <w:tc>
          <w:tcPr>
            <w:tcW w:w="1559" w:type="dxa"/>
            <w:tcBorders>
              <w:top w:val="dotted" w:sz="4" w:space="0" w:color="auto"/>
            </w:tcBorders>
          </w:tcPr>
          <w:p w14:paraId="5A6A1903" w14:textId="6DE48A10"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5</w:t>
            </w:r>
          </w:p>
        </w:tc>
        <w:tc>
          <w:tcPr>
            <w:tcW w:w="851" w:type="dxa"/>
            <w:tcBorders>
              <w:top w:val="dotted" w:sz="4" w:space="0" w:color="auto"/>
            </w:tcBorders>
          </w:tcPr>
          <w:p w14:paraId="334E696C" w14:textId="77777777" w:rsidR="005170D6" w:rsidRPr="00F127C3" w:rsidRDefault="005170D6" w:rsidP="005170D6">
            <w:pPr>
              <w:rPr>
                <w:rFonts w:cstheme="minorHAnsi"/>
              </w:rPr>
            </w:pPr>
          </w:p>
        </w:tc>
        <w:tc>
          <w:tcPr>
            <w:tcW w:w="5107" w:type="dxa"/>
            <w:tcBorders>
              <w:top w:val="dotted" w:sz="4" w:space="0" w:color="auto"/>
            </w:tcBorders>
          </w:tcPr>
          <w:p w14:paraId="622F2C33" w14:textId="77777777" w:rsidR="005170D6" w:rsidRPr="00F127C3" w:rsidRDefault="005170D6" w:rsidP="005170D6">
            <w:pPr>
              <w:rPr>
                <w:rFonts w:cstheme="minorHAnsi"/>
              </w:rPr>
            </w:pPr>
          </w:p>
        </w:tc>
      </w:tr>
    </w:tbl>
    <w:p w14:paraId="328FE6B8"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70D6" w:rsidRPr="00F127C3" w14:paraId="36FEEEE3" w14:textId="77777777" w:rsidTr="003C5568">
        <w:tc>
          <w:tcPr>
            <w:tcW w:w="562" w:type="dxa"/>
            <w:vMerge w:val="restart"/>
          </w:tcPr>
          <w:p w14:paraId="3C306987" w14:textId="5AE8DDC0" w:rsidR="005170D6" w:rsidRPr="00F127C3" w:rsidRDefault="005170D6" w:rsidP="005170D6">
            <w:pPr>
              <w:rPr>
                <w:rFonts w:cstheme="minorHAnsi"/>
              </w:rPr>
            </w:pPr>
            <w:r w:rsidRPr="009A5C2B">
              <w:rPr>
                <w:rFonts w:cstheme="minorHAnsi"/>
              </w:rPr>
              <w:lastRenderedPageBreak/>
              <w:t>5</w:t>
            </w:r>
          </w:p>
        </w:tc>
        <w:tc>
          <w:tcPr>
            <w:tcW w:w="6237" w:type="dxa"/>
            <w:vMerge w:val="restart"/>
          </w:tcPr>
          <w:p w14:paraId="284D24E7" w14:textId="2EF3EC08" w:rsidR="005170D6" w:rsidRPr="00F127C3" w:rsidRDefault="005170D6" w:rsidP="005170D6">
            <w:pPr>
              <w:rPr>
                <w:rFonts w:cstheme="minorHAnsi"/>
              </w:rPr>
            </w:pPr>
            <w:r w:rsidRPr="009A5C2B">
              <w:rPr>
                <w:rFonts w:cstheme="minorHAnsi"/>
              </w:rPr>
              <w:t>Ist die richtige Regelzone angegeben?</w:t>
            </w:r>
          </w:p>
        </w:tc>
        <w:tc>
          <w:tcPr>
            <w:tcW w:w="1559" w:type="dxa"/>
            <w:tcBorders>
              <w:bottom w:val="dotted" w:sz="4" w:space="0" w:color="auto"/>
            </w:tcBorders>
          </w:tcPr>
          <w:p w14:paraId="328D88FC" w14:textId="5EB2C0F4"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7ACD07EE" w14:textId="0AA12683" w:rsidR="005170D6" w:rsidRPr="00F127C3" w:rsidRDefault="005170D6" w:rsidP="005170D6">
            <w:pPr>
              <w:rPr>
                <w:rFonts w:cstheme="minorHAnsi"/>
              </w:rPr>
            </w:pPr>
            <w:r w:rsidRPr="009A5C2B">
              <w:rPr>
                <w:rFonts w:cstheme="minorHAnsi"/>
              </w:rPr>
              <w:t>A05</w:t>
            </w:r>
          </w:p>
        </w:tc>
        <w:tc>
          <w:tcPr>
            <w:tcW w:w="5107" w:type="dxa"/>
            <w:tcBorders>
              <w:bottom w:val="dotted" w:sz="4" w:space="0" w:color="auto"/>
            </w:tcBorders>
          </w:tcPr>
          <w:p w14:paraId="634F2935" w14:textId="77777777" w:rsidR="005170D6" w:rsidRPr="009A5C2B" w:rsidRDefault="005170D6" w:rsidP="005170D6">
            <w:pPr>
              <w:rPr>
                <w:rFonts w:cstheme="minorHAnsi"/>
              </w:rPr>
            </w:pPr>
            <w:r w:rsidRPr="009A5C2B">
              <w:rPr>
                <w:rFonts w:cstheme="minorHAnsi"/>
              </w:rPr>
              <w:t>Cluster: Ablehnung</w:t>
            </w:r>
          </w:p>
          <w:p w14:paraId="26B6343E" w14:textId="6EECCA3E" w:rsidR="005170D6" w:rsidRPr="00F127C3" w:rsidRDefault="005170D6" w:rsidP="005170D6">
            <w:pPr>
              <w:rPr>
                <w:rFonts w:cstheme="minorHAnsi"/>
              </w:rPr>
            </w:pPr>
            <w:r w:rsidRPr="009A5C2B">
              <w:rPr>
                <w:rFonts w:cstheme="minorHAnsi"/>
              </w:rPr>
              <w:t>Regelzone falsch</w:t>
            </w:r>
          </w:p>
        </w:tc>
      </w:tr>
      <w:tr w:rsidR="005170D6" w:rsidRPr="00F127C3" w14:paraId="41948504" w14:textId="77777777" w:rsidTr="003C5568">
        <w:tc>
          <w:tcPr>
            <w:tcW w:w="562" w:type="dxa"/>
            <w:vMerge/>
          </w:tcPr>
          <w:p w14:paraId="6D1F556D" w14:textId="77777777" w:rsidR="005170D6" w:rsidRPr="00F127C3" w:rsidRDefault="005170D6" w:rsidP="005170D6">
            <w:pPr>
              <w:rPr>
                <w:rFonts w:cstheme="minorHAnsi"/>
              </w:rPr>
            </w:pPr>
          </w:p>
        </w:tc>
        <w:tc>
          <w:tcPr>
            <w:tcW w:w="6237" w:type="dxa"/>
            <w:vMerge/>
          </w:tcPr>
          <w:p w14:paraId="661D2411" w14:textId="77777777" w:rsidR="005170D6" w:rsidRPr="00F127C3" w:rsidRDefault="005170D6" w:rsidP="005170D6">
            <w:pPr>
              <w:rPr>
                <w:rFonts w:cstheme="minorHAnsi"/>
              </w:rPr>
            </w:pPr>
          </w:p>
        </w:tc>
        <w:tc>
          <w:tcPr>
            <w:tcW w:w="1559" w:type="dxa"/>
            <w:tcBorders>
              <w:top w:val="dotted" w:sz="4" w:space="0" w:color="auto"/>
            </w:tcBorders>
          </w:tcPr>
          <w:p w14:paraId="06FD888E" w14:textId="0D178D42"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6</w:t>
            </w:r>
          </w:p>
        </w:tc>
        <w:tc>
          <w:tcPr>
            <w:tcW w:w="851" w:type="dxa"/>
            <w:tcBorders>
              <w:top w:val="dotted" w:sz="4" w:space="0" w:color="auto"/>
            </w:tcBorders>
          </w:tcPr>
          <w:p w14:paraId="476C6409" w14:textId="77777777" w:rsidR="005170D6" w:rsidRPr="00F127C3" w:rsidRDefault="005170D6" w:rsidP="005170D6">
            <w:pPr>
              <w:rPr>
                <w:rFonts w:cstheme="minorHAnsi"/>
              </w:rPr>
            </w:pPr>
          </w:p>
        </w:tc>
        <w:tc>
          <w:tcPr>
            <w:tcW w:w="5107" w:type="dxa"/>
            <w:tcBorders>
              <w:top w:val="dotted" w:sz="4" w:space="0" w:color="auto"/>
            </w:tcBorders>
          </w:tcPr>
          <w:p w14:paraId="24468CCE" w14:textId="77777777" w:rsidR="005170D6" w:rsidRPr="00F127C3" w:rsidRDefault="005170D6" w:rsidP="005170D6">
            <w:pPr>
              <w:rPr>
                <w:rFonts w:cstheme="minorHAnsi"/>
              </w:rPr>
            </w:pPr>
          </w:p>
        </w:tc>
      </w:tr>
      <w:tr w:rsidR="005170D6" w:rsidRPr="00F127C3" w14:paraId="6A123CDB" w14:textId="77777777" w:rsidTr="003C5568">
        <w:trPr>
          <w:trHeight w:val="662"/>
        </w:trPr>
        <w:tc>
          <w:tcPr>
            <w:tcW w:w="562" w:type="dxa"/>
            <w:vMerge w:val="restart"/>
          </w:tcPr>
          <w:p w14:paraId="79BFBD8C" w14:textId="5B92E3A2" w:rsidR="005170D6" w:rsidRPr="00F127C3" w:rsidRDefault="005170D6" w:rsidP="005170D6">
            <w:pPr>
              <w:rPr>
                <w:rFonts w:cstheme="minorHAnsi"/>
              </w:rPr>
            </w:pPr>
            <w:r w:rsidRPr="009A5C2B">
              <w:rPr>
                <w:rFonts w:cstheme="minorHAnsi"/>
              </w:rPr>
              <w:t>6</w:t>
            </w:r>
          </w:p>
        </w:tc>
        <w:tc>
          <w:tcPr>
            <w:tcW w:w="6237" w:type="dxa"/>
            <w:vMerge w:val="restart"/>
          </w:tcPr>
          <w:p w14:paraId="4BD78E8F" w14:textId="729ED4FD" w:rsidR="005170D6" w:rsidRPr="00F127C3" w:rsidRDefault="005170D6" w:rsidP="005170D6">
            <w:pPr>
              <w:rPr>
                <w:rFonts w:cstheme="minorHAnsi"/>
              </w:rPr>
            </w:pPr>
            <w:r w:rsidRPr="009A5C2B">
              <w:rPr>
                <w:rFonts w:cstheme="minorHAnsi"/>
              </w:rPr>
              <w:t>Ist der Sender zum Aktivierungsbeginn der verantwortliche NB für eines der zwei angegebenen Bilanzierungsgebiete?</w:t>
            </w:r>
          </w:p>
        </w:tc>
        <w:tc>
          <w:tcPr>
            <w:tcW w:w="1559" w:type="dxa"/>
            <w:tcBorders>
              <w:bottom w:val="dotted" w:sz="4" w:space="0" w:color="auto"/>
            </w:tcBorders>
          </w:tcPr>
          <w:p w14:paraId="2784D09A" w14:textId="30F5BFF7"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2D4376D1" w14:textId="5ED221C6" w:rsidR="005170D6" w:rsidRPr="00F127C3" w:rsidRDefault="005170D6" w:rsidP="005170D6">
            <w:pPr>
              <w:rPr>
                <w:rFonts w:cstheme="minorHAnsi"/>
              </w:rPr>
            </w:pPr>
            <w:r w:rsidRPr="009A5C2B">
              <w:rPr>
                <w:rFonts w:cstheme="minorHAnsi"/>
              </w:rPr>
              <w:t>A06</w:t>
            </w:r>
          </w:p>
        </w:tc>
        <w:tc>
          <w:tcPr>
            <w:tcW w:w="5107" w:type="dxa"/>
            <w:tcBorders>
              <w:bottom w:val="dotted" w:sz="4" w:space="0" w:color="auto"/>
            </w:tcBorders>
          </w:tcPr>
          <w:p w14:paraId="3E6687DD" w14:textId="77777777" w:rsidR="005170D6" w:rsidRPr="009A5C2B" w:rsidRDefault="005170D6" w:rsidP="005170D6">
            <w:pPr>
              <w:rPr>
                <w:rFonts w:cstheme="minorHAnsi"/>
              </w:rPr>
            </w:pPr>
            <w:r w:rsidRPr="009A5C2B">
              <w:rPr>
                <w:rFonts w:cstheme="minorHAnsi"/>
              </w:rPr>
              <w:t>Cluster: Ablehnung</w:t>
            </w:r>
          </w:p>
          <w:p w14:paraId="103205B9" w14:textId="7E770871" w:rsidR="005170D6" w:rsidRPr="00F127C3" w:rsidRDefault="005170D6" w:rsidP="005170D6">
            <w:pPr>
              <w:rPr>
                <w:rFonts w:cstheme="minorHAnsi"/>
              </w:rPr>
            </w:pPr>
            <w:r w:rsidRPr="009A5C2B">
              <w:rPr>
                <w:rFonts w:cstheme="minorHAnsi"/>
              </w:rPr>
              <w:t>Keine Berechtigung</w:t>
            </w:r>
          </w:p>
        </w:tc>
      </w:tr>
      <w:tr w:rsidR="005170D6" w:rsidRPr="00F127C3" w14:paraId="0FBFFCA4" w14:textId="77777777" w:rsidTr="003C5568">
        <w:trPr>
          <w:trHeight w:val="511"/>
        </w:trPr>
        <w:tc>
          <w:tcPr>
            <w:tcW w:w="562" w:type="dxa"/>
            <w:vMerge/>
          </w:tcPr>
          <w:p w14:paraId="58B595AB" w14:textId="77777777" w:rsidR="005170D6" w:rsidRPr="00F127C3" w:rsidRDefault="005170D6" w:rsidP="005170D6">
            <w:pPr>
              <w:rPr>
                <w:rFonts w:cstheme="minorHAnsi"/>
              </w:rPr>
            </w:pPr>
          </w:p>
        </w:tc>
        <w:tc>
          <w:tcPr>
            <w:tcW w:w="6237" w:type="dxa"/>
            <w:vMerge/>
          </w:tcPr>
          <w:p w14:paraId="493BA17B" w14:textId="77777777" w:rsidR="005170D6" w:rsidRPr="00F127C3" w:rsidRDefault="005170D6" w:rsidP="005170D6">
            <w:pPr>
              <w:rPr>
                <w:rFonts w:cstheme="minorHAnsi"/>
              </w:rPr>
            </w:pPr>
          </w:p>
        </w:tc>
        <w:tc>
          <w:tcPr>
            <w:tcW w:w="1559" w:type="dxa"/>
            <w:tcBorders>
              <w:top w:val="dotted" w:sz="4" w:space="0" w:color="auto"/>
            </w:tcBorders>
          </w:tcPr>
          <w:p w14:paraId="0FAEB5CA" w14:textId="378BCB1E" w:rsidR="005170D6" w:rsidRPr="00F127C3" w:rsidRDefault="005170D6" w:rsidP="005170D6">
            <w:pPr>
              <w:tabs>
                <w:tab w:val="center" w:pos="1277"/>
              </w:tabs>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7</w:t>
            </w:r>
          </w:p>
        </w:tc>
        <w:tc>
          <w:tcPr>
            <w:tcW w:w="851" w:type="dxa"/>
            <w:tcBorders>
              <w:top w:val="dotted" w:sz="4" w:space="0" w:color="auto"/>
            </w:tcBorders>
          </w:tcPr>
          <w:p w14:paraId="3C80D283" w14:textId="77777777" w:rsidR="005170D6" w:rsidRPr="00F127C3" w:rsidRDefault="005170D6" w:rsidP="005170D6">
            <w:pPr>
              <w:rPr>
                <w:rFonts w:cstheme="minorHAnsi"/>
              </w:rPr>
            </w:pPr>
          </w:p>
        </w:tc>
        <w:tc>
          <w:tcPr>
            <w:tcW w:w="5107" w:type="dxa"/>
            <w:tcBorders>
              <w:top w:val="dotted" w:sz="4" w:space="0" w:color="auto"/>
            </w:tcBorders>
          </w:tcPr>
          <w:p w14:paraId="3518B40C" w14:textId="77777777" w:rsidR="005170D6" w:rsidRPr="00F127C3" w:rsidRDefault="005170D6" w:rsidP="005170D6">
            <w:pPr>
              <w:rPr>
                <w:rFonts w:cstheme="minorHAnsi"/>
              </w:rPr>
            </w:pPr>
          </w:p>
        </w:tc>
      </w:tr>
      <w:tr w:rsidR="005170D6" w:rsidRPr="00F127C3" w14:paraId="28B09B45" w14:textId="77777777" w:rsidTr="003C5568">
        <w:trPr>
          <w:trHeight w:val="1333"/>
        </w:trPr>
        <w:tc>
          <w:tcPr>
            <w:tcW w:w="562" w:type="dxa"/>
            <w:vMerge w:val="restart"/>
          </w:tcPr>
          <w:p w14:paraId="534BCF9B" w14:textId="08FBFF51" w:rsidR="005170D6" w:rsidRPr="00F127C3" w:rsidRDefault="005170D6" w:rsidP="005170D6">
            <w:pPr>
              <w:rPr>
                <w:rFonts w:cstheme="minorHAnsi"/>
              </w:rPr>
            </w:pPr>
            <w:r w:rsidRPr="009A5C2B">
              <w:rPr>
                <w:rFonts w:cstheme="minorHAnsi"/>
              </w:rPr>
              <w:t>7</w:t>
            </w:r>
          </w:p>
        </w:tc>
        <w:tc>
          <w:tcPr>
            <w:tcW w:w="6237" w:type="dxa"/>
            <w:vMerge w:val="restart"/>
          </w:tcPr>
          <w:p w14:paraId="1E6857B6" w14:textId="467E697E" w:rsidR="005170D6" w:rsidRPr="00F127C3" w:rsidRDefault="005170D6" w:rsidP="005170D6">
            <w:pPr>
              <w:rPr>
                <w:rFonts w:cstheme="minorHAnsi"/>
              </w:rPr>
            </w:pPr>
            <w:r w:rsidRPr="009A5C2B">
              <w:rPr>
                <w:rFonts w:cstheme="minorHAnsi"/>
              </w:rPr>
              <w:t>Existiert bereits ein abweichendes Tupel unter der ID des MaBiS-ZP?</w:t>
            </w:r>
          </w:p>
        </w:tc>
        <w:tc>
          <w:tcPr>
            <w:tcW w:w="1559" w:type="dxa"/>
            <w:tcBorders>
              <w:bottom w:val="dotted" w:sz="4" w:space="0" w:color="auto"/>
            </w:tcBorders>
          </w:tcPr>
          <w:p w14:paraId="23F991E6" w14:textId="7AA1E0E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385EE18C" w14:textId="2F3E3831" w:rsidR="005170D6" w:rsidRPr="00F127C3" w:rsidRDefault="005170D6" w:rsidP="005170D6">
            <w:pPr>
              <w:rPr>
                <w:rFonts w:cstheme="minorHAnsi"/>
              </w:rPr>
            </w:pPr>
            <w:r w:rsidRPr="009A5C2B">
              <w:rPr>
                <w:rFonts w:cstheme="minorHAnsi"/>
              </w:rPr>
              <w:t>A07</w:t>
            </w:r>
          </w:p>
        </w:tc>
        <w:tc>
          <w:tcPr>
            <w:tcW w:w="5107" w:type="dxa"/>
            <w:tcBorders>
              <w:bottom w:val="dotted" w:sz="4" w:space="0" w:color="auto"/>
            </w:tcBorders>
          </w:tcPr>
          <w:p w14:paraId="00FE78DC" w14:textId="77777777" w:rsidR="005170D6" w:rsidRPr="009A5C2B" w:rsidRDefault="005170D6" w:rsidP="005170D6">
            <w:pPr>
              <w:rPr>
                <w:rFonts w:cstheme="minorHAnsi"/>
              </w:rPr>
            </w:pPr>
            <w:r w:rsidRPr="009A5C2B">
              <w:rPr>
                <w:rFonts w:cstheme="minorHAnsi"/>
              </w:rPr>
              <w:t>Cluster: Ablehnung</w:t>
            </w:r>
          </w:p>
          <w:p w14:paraId="2AFF8C28" w14:textId="3D6F4738" w:rsidR="005170D6" w:rsidRPr="00F127C3" w:rsidRDefault="005170D6" w:rsidP="005170D6">
            <w:pPr>
              <w:rPr>
                <w:rFonts w:cstheme="minorHAnsi"/>
              </w:rPr>
            </w:pPr>
            <w:r w:rsidRPr="009A5C2B">
              <w:rPr>
                <w:rFonts w:cstheme="minorHAnsi"/>
              </w:rPr>
              <w:t>Abweichender MaBiS-ZP bereits vorhanden</w:t>
            </w:r>
          </w:p>
        </w:tc>
      </w:tr>
      <w:tr w:rsidR="005170D6" w:rsidRPr="00F127C3" w14:paraId="10D561C8" w14:textId="77777777" w:rsidTr="003C5568">
        <w:trPr>
          <w:trHeight w:val="438"/>
        </w:trPr>
        <w:tc>
          <w:tcPr>
            <w:tcW w:w="562" w:type="dxa"/>
            <w:vMerge/>
          </w:tcPr>
          <w:p w14:paraId="1A417D83" w14:textId="77777777" w:rsidR="005170D6" w:rsidRPr="00F127C3" w:rsidRDefault="005170D6" w:rsidP="005170D6">
            <w:pPr>
              <w:rPr>
                <w:rFonts w:cstheme="minorHAnsi"/>
              </w:rPr>
            </w:pPr>
          </w:p>
        </w:tc>
        <w:tc>
          <w:tcPr>
            <w:tcW w:w="6237" w:type="dxa"/>
            <w:vMerge/>
          </w:tcPr>
          <w:p w14:paraId="5D78BD17" w14:textId="77777777" w:rsidR="005170D6" w:rsidRPr="00F127C3" w:rsidRDefault="005170D6" w:rsidP="005170D6">
            <w:pPr>
              <w:rPr>
                <w:rFonts w:cstheme="minorHAnsi"/>
              </w:rPr>
            </w:pPr>
          </w:p>
        </w:tc>
        <w:tc>
          <w:tcPr>
            <w:tcW w:w="1559" w:type="dxa"/>
            <w:tcBorders>
              <w:top w:val="dotted" w:sz="4" w:space="0" w:color="auto"/>
            </w:tcBorders>
          </w:tcPr>
          <w:p w14:paraId="7BFB0587" w14:textId="710C0B21"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8</w:t>
            </w:r>
          </w:p>
        </w:tc>
        <w:tc>
          <w:tcPr>
            <w:tcW w:w="851" w:type="dxa"/>
            <w:tcBorders>
              <w:top w:val="dotted" w:sz="4" w:space="0" w:color="auto"/>
            </w:tcBorders>
          </w:tcPr>
          <w:p w14:paraId="680FF4A4" w14:textId="77777777" w:rsidR="005170D6" w:rsidRPr="00F127C3" w:rsidRDefault="005170D6" w:rsidP="005170D6">
            <w:pPr>
              <w:rPr>
                <w:rFonts w:cstheme="minorHAnsi"/>
              </w:rPr>
            </w:pPr>
          </w:p>
        </w:tc>
        <w:tc>
          <w:tcPr>
            <w:tcW w:w="5107" w:type="dxa"/>
            <w:tcBorders>
              <w:top w:val="dotted" w:sz="4" w:space="0" w:color="auto"/>
            </w:tcBorders>
          </w:tcPr>
          <w:p w14:paraId="4729274C" w14:textId="77777777" w:rsidR="005170D6" w:rsidRPr="00F127C3" w:rsidRDefault="005170D6" w:rsidP="005170D6">
            <w:pPr>
              <w:rPr>
                <w:rFonts w:cstheme="minorHAnsi"/>
              </w:rPr>
            </w:pPr>
          </w:p>
        </w:tc>
      </w:tr>
      <w:tr w:rsidR="005170D6" w:rsidRPr="00F127C3" w14:paraId="415647C5" w14:textId="77777777" w:rsidTr="003C5568">
        <w:trPr>
          <w:trHeight w:val="728"/>
        </w:trPr>
        <w:tc>
          <w:tcPr>
            <w:tcW w:w="562" w:type="dxa"/>
            <w:vMerge w:val="restart"/>
          </w:tcPr>
          <w:p w14:paraId="651500F5" w14:textId="7613E9D8" w:rsidR="005170D6" w:rsidRPr="00F127C3" w:rsidRDefault="005170D6" w:rsidP="005170D6">
            <w:pPr>
              <w:rPr>
                <w:rFonts w:cstheme="minorHAnsi"/>
              </w:rPr>
            </w:pPr>
            <w:r w:rsidRPr="009A5C2B">
              <w:rPr>
                <w:rFonts w:cstheme="minorHAnsi"/>
              </w:rPr>
              <w:t>8</w:t>
            </w:r>
          </w:p>
        </w:tc>
        <w:tc>
          <w:tcPr>
            <w:tcW w:w="6237" w:type="dxa"/>
            <w:vMerge w:val="restart"/>
          </w:tcPr>
          <w:p w14:paraId="71D2A5E5" w14:textId="3033F187" w:rsidR="005170D6" w:rsidRPr="00F127C3" w:rsidRDefault="005170D6" w:rsidP="005170D6">
            <w:pPr>
              <w:rPr>
                <w:rFonts w:cstheme="minorHAnsi"/>
              </w:rPr>
            </w:pPr>
            <w:r w:rsidRPr="009A5C2B">
              <w:rPr>
                <w:rFonts w:cstheme="minorHAnsi"/>
              </w:rPr>
              <w:t>Existiert bereits für das genannte Tupel aus Bilanzierungs</w:t>
            </w:r>
            <w:r>
              <w:rPr>
                <w:rFonts w:cstheme="minorHAnsi"/>
              </w:rPr>
              <w:softHyphen/>
            </w:r>
            <w:r w:rsidRPr="009A5C2B">
              <w:rPr>
                <w:rFonts w:cstheme="minorHAnsi"/>
              </w:rPr>
              <w:t>gebiet des verantwortlichen NB, Bilanzierungsgebiet des be</w:t>
            </w:r>
            <w:r>
              <w:rPr>
                <w:rFonts w:cstheme="minorHAnsi"/>
              </w:rPr>
              <w:softHyphen/>
            </w:r>
            <w:r w:rsidRPr="009A5C2B">
              <w:rPr>
                <w:rFonts w:cstheme="minorHAnsi"/>
              </w:rPr>
              <w:t>nachbarten NB und ZRT eine abweichende ID des MaBiS-ZP?</w:t>
            </w:r>
          </w:p>
        </w:tc>
        <w:tc>
          <w:tcPr>
            <w:tcW w:w="1559" w:type="dxa"/>
            <w:tcBorders>
              <w:bottom w:val="dotted" w:sz="4" w:space="0" w:color="auto"/>
            </w:tcBorders>
          </w:tcPr>
          <w:p w14:paraId="39333BCD" w14:textId="762B7001"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D89F9D1" w14:textId="7B74CF85" w:rsidR="005170D6" w:rsidRPr="00F127C3" w:rsidRDefault="005170D6" w:rsidP="005170D6">
            <w:pPr>
              <w:rPr>
                <w:rFonts w:cstheme="minorHAnsi"/>
              </w:rPr>
            </w:pPr>
            <w:r w:rsidRPr="009A5C2B">
              <w:rPr>
                <w:rFonts w:cstheme="minorHAnsi"/>
              </w:rPr>
              <w:t>A08</w:t>
            </w:r>
          </w:p>
        </w:tc>
        <w:tc>
          <w:tcPr>
            <w:tcW w:w="5107" w:type="dxa"/>
            <w:tcBorders>
              <w:bottom w:val="dotted" w:sz="4" w:space="0" w:color="auto"/>
            </w:tcBorders>
          </w:tcPr>
          <w:p w14:paraId="4B4A1694" w14:textId="77777777" w:rsidR="005170D6" w:rsidRPr="009A5C2B" w:rsidRDefault="005170D6" w:rsidP="005170D6">
            <w:pPr>
              <w:rPr>
                <w:rFonts w:cstheme="minorHAnsi"/>
              </w:rPr>
            </w:pPr>
            <w:r w:rsidRPr="009A5C2B">
              <w:rPr>
                <w:rFonts w:cstheme="minorHAnsi"/>
              </w:rPr>
              <w:t>Cluster: Ablehnung</w:t>
            </w:r>
          </w:p>
          <w:p w14:paraId="3141B8AB" w14:textId="74510FF1" w:rsidR="005170D6" w:rsidRPr="00F127C3" w:rsidRDefault="005170D6" w:rsidP="005170D6">
            <w:pPr>
              <w:rPr>
                <w:rFonts w:cstheme="minorHAnsi"/>
              </w:rPr>
            </w:pPr>
            <w:r w:rsidRPr="009A5C2B">
              <w:rPr>
                <w:rFonts w:cstheme="minorHAnsi"/>
              </w:rPr>
              <w:t>Abweichende ID zum MaBiS-ZP bereits vorhanden</w:t>
            </w:r>
          </w:p>
        </w:tc>
      </w:tr>
      <w:tr w:rsidR="005170D6" w:rsidRPr="00F127C3" w14:paraId="69A0D469" w14:textId="77777777" w:rsidTr="003C5568">
        <w:trPr>
          <w:trHeight w:val="461"/>
        </w:trPr>
        <w:tc>
          <w:tcPr>
            <w:tcW w:w="562" w:type="dxa"/>
            <w:vMerge/>
          </w:tcPr>
          <w:p w14:paraId="260C2DA1" w14:textId="77777777" w:rsidR="005170D6" w:rsidRPr="00F127C3" w:rsidRDefault="005170D6" w:rsidP="005170D6">
            <w:pPr>
              <w:rPr>
                <w:rFonts w:cstheme="minorHAnsi"/>
              </w:rPr>
            </w:pPr>
          </w:p>
        </w:tc>
        <w:tc>
          <w:tcPr>
            <w:tcW w:w="6237" w:type="dxa"/>
            <w:vMerge/>
          </w:tcPr>
          <w:p w14:paraId="3C3F43E5" w14:textId="77777777" w:rsidR="005170D6" w:rsidRPr="00F127C3" w:rsidRDefault="005170D6" w:rsidP="005170D6">
            <w:pPr>
              <w:rPr>
                <w:rFonts w:cstheme="minorHAnsi"/>
              </w:rPr>
            </w:pPr>
          </w:p>
        </w:tc>
        <w:tc>
          <w:tcPr>
            <w:tcW w:w="1559" w:type="dxa"/>
            <w:tcBorders>
              <w:top w:val="dotted" w:sz="4" w:space="0" w:color="auto"/>
            </w:tcBorders>
          </w:tcPr>
          <w:p w14:paraId="621C69D4" w14:textId="64DD8B22"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9</w:t>
            </w:r>
          </w:p>
        </w:tc>
        <w:tc>
          <w:tcPr>
            <w:tcW w:w="851" w:type="dxa"/>
            <w:tcBorders>
              <w:top w:val="dotted" w:sz="4" w:space="0" w:color="auto"/>
            </w:tcBorders>
          </w:tcPr>
          <w:p w14:paraId="7714C859" w14:textId="77777777" w:rsidR="005170D6" w:rsidRPr="00F127C3" w:rsidRDefault="005170D6" w:rsidP="005170D6">
            <w:pPr>
              <w:rPr>
                <w:rFonts w:cstheme="minorHAnsi"/>
              </w:rPr>
            </w:pPr>
          </w:p>
        </w:tc>
        <w:tc>
          <w:tcPr>
            <w:tcW w:w="5107" w:type="dxa"/>
            <w:tcBorders>
              <w:top w:val="dotted" w:sz="4" w:space="0" w:color="auto"/>
            </w:tcBorders>
          </w:tcPr>
          <w:p w14:paraId="7356F278" w14:textId="77777777" w:rsidR="005170D6" w:rsidRPr="00F127C3" w:rsidRDefault="005170D6" w:rsidP="005170D6">
            <w:pPr>
              <w:rPr>
                <w:rFonts w:cstheme="minorHAnsi"/>
              </w:rPr>
            </w:pPr>
          </w:p>
        </w:tc>
      </w:tr>
      <w:tr w:rsidR="005170D6" w:rsidRPr="00F127C3" w14:paraId="67D36F3E" w14:textId="77777777" w:rsidTr="003C5568">
        <w:trPr>
          <w:trHeight w:val="699"/>
        </w:trPr>
        <w:tc>
          <w:tcPr>
            <w:tcW w:w="562" w:type="dxa"/>
            <w:vMerge w:val="restart"/>
          </w:tcPr>
          <w:p w14:paraId="5A01B2DC" w14:textId="57B71FAC" w:rsidR="005170D6" w:rsidRPr="00F127C3" w:rsidRDefault="005170D6" w:rsidP="005170D6">
            <w:pPr>
              <w:rPr>
                <w:rFonts w:cstheme="minorHAnsi"/>
              </w:rPr>
            </w:pPr>
            <w:r>
              <w:br w:type="page"/>
            </w:r>
            <w:r w:rsidRPr="009A5C2B">
              <w:rPr>
                <w:rFonts w:cstheme="minorHAnsi"/>
              </w:rPr>
              <w:t>9</w:t>
            </w:r>
          </w:p>
        </w:tc>
        <w:tc>
          <w:tcPr>
            <w:tcW w:w="6237" w:type="dxa"/>
            <w:vMerge w:val="restart"/>
          </w:tcPr>
          <w:p w14:paraId="0E377F49" w14:textId="1207AB9D" w:rsidR="005170D6" w:rsidRPr="00F127C3" w:rsidRDefault="005170D6" w:rsidP="005170D6">
            <w:pPr>
              <w:rPr>
                <w:rFonts w:cstheme="minorHAnsi"/>
              </w:rPr>
            </w:pPr>
            <w:r w:rsidRPr="009A5C2B">
              <w:rPr>
                <w:rFonts w:cstheme="minorHAnsi"/>
              </w:rPr>
              <w:t>Ist der NB zur Aktivierung des ZRT berechtigt?</w:t>
            </w:r>
          </w:p>
        </w:tc>
        <w:tc>
          <w:tcPr>
            <w:tcW w:w="1559" w:type="dxa"/>
            <w:tcBorders>
              <w:bottom w:val="dotted" w:sz="4" w:space="0" w:color="auto"/>
            </w:tcBorders>
          </w:tcPr>
          <w:p w14:paraId="021AD370" w14:textId="4B4F5829"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5A2E20D7" w14:textId="3DF60A97" w:rsidR="005170D6" w:rsidRPr="00F127C3" w:rsidRDefault="005170D6" w:rsidP="005170D6">
            <w:pPr>
              <w:rPr>
                <w:rFonts w:cstheme="minorHAnsi"/>
              </w:rPr>
            </w:pPr>
            <w:r w:rsidRPr="009A5C2B">
              <w:rPr>
                <w:rFonts w:cstheme="minorHAnsi"/>
              </w:rPr>
              <w:t>A09</w:t>
            </w:r>
          </w:p>
        </w:tc>
        <w:tc>
          <w:tcPr>
            <w:tcW w:w="5107" w:type="dxa"/>
            <w:tcBorders>
              <w:bottom w:val="dotted" w:sz="4" w:space="0" w:color="auto"/>
            </w:tcBorders>
          </w:tcPr>
          <w:p w14:paraId="230119B3" w14:textId="77777777" w:rsidR="005170D6" w:rsidRPr="009A5C2B" w:rsidRDefault="005170D6" w:rsidP="005170D6">
            <w:pPr>
              <w:rPr>
                <w:rFonts w:cstheme="minorHAnsi"/>
              </w:rPr>
            </w:pPr>
            <w:r w:rsidRPr="009A5C2B">
              <w:rPr>
                <w:rFonts w:cstheme="minorHAnsi"/>
              </w:rPr>
              <w:t>Cluster: Ablehnung</w:t>
            </w:r>
          </w:p>
          <w:p w14:paraId="36AEB7F1" w14:textId="7C43AF81" w:rsidR="005170D6" w:rsidRPr="00F127C3" w:rsidRDefault="005170D6" w:rsidP="005170D6">
            <w:pPr>
              <w:rPr>
                <w:rFonts w:cstheme="minorHAnsi"/>
              </w:rPr>
            </w:pPr>
            <w:r w:rsidRPr="009A5C2B">
              <w:rPr>
                <w:rFonts w:cstheme="minorHAnsi"/>
              </w:rPr>
              <w:t>ZRT Aktivierung nicht berechtigt</w:t>
            </w:r>
          </w:p>
        </w:tc>
      </w:tr>
      <w:tr w:rsidR="005170D6" w:rsidRPr="00F127C3" w14:paraId="08F9CD66" w14:textId="77777777" w:rsidTr="003C5568">
        <w:trPr>
          <w:trHeight w:val="406"/>
        </w:trPr>
        <w:tc>
          <w:tcPr>
            <w:tcW w:w="562" w:type="dxa"/>
            <w:vMerge/>
          </w:tcPr>
          <w:p w14:paraId="355F7D6F" w14:textId="77777777" w:rsidR="005170D6" w:rsidRPr="00F127C3" w:rsidRDefault="005170D6" w:rsidP="005170D6">
            <w:pPr>
              <w:rPr>
                <w:rFonts w:cstheme="minorHAnsi"/>
              </w:rPr>
            </w:pPr>
          </w:p>
        </w:tc>
        <w:tc>
          <w:tcPr>
            <w:tcW w:w="6237" w:type="dxa"/>
            <w:vMerge/>
          </w:tcPr>
          <w:p w14:paraId="2B5BD1FC" w14:textId="77777777" w:rsidR="005170D6" w:rsidRPr="00F127C3" w:rsidRDefault="005170D6" w:rsidP="005170D6">
            <w:pPr>
              <w:rPr>
                <w:rFonts w:cstheme="minorHAnsi"/>
              </w:rPr>
            </w:pPr>
          </w:p>
        </w:tc>
        <w:tc>
          <w:tcPr>
            <w:tcW w:w="1559" w:type="dxa"/>
            <w:tcBorders>
              <w:top w:val="dotted" w:sz="4" w:space="0" w:color="auto"/>
            </w:tcBorders>
          </w:tcPr>
          <w:p w14:paraId="7C936F09" w14:textId="4BB0F301"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10</w:t>
            </w:r>
          </w:p>
        </w:tc>
        <w:tc>
          <w:tcPr>
            <w:tcW w:w="851" w:type="dxa"/>
            <w:tcBorders>
              <w:top w:val="dotted" w:sz="4" w:space="0" w:color="auto"/>
            </w:tcBorders>
          </w:tcPr>
          <w:p w14:paraId="3F1798D7" w14:textId="77777777" w:rsidR="005170D6" w:rsidRPr="00F127C3" w:rsidRDefault="005170D6" w:rsidP="005170D6">
            <w:pPr>
              <w:rPr>
                <w:rFonts w:cstheme="minorHAnsi"/>
              </w:rPr>
            </w:pPr>
          </w:p>
        </w:tc>
        <w:tc>
          <w:tcPr>
            <w:tcW w:w="5107" w:type="dxa"/>
            <w:tcBorders>
              <w:top w:val="dotted" w:sz="4" w:space="0" w:color="auto"/>
            </w:tcBorders>
          </w:tcPr>
          <w:p w14:paraId="074F5197" w14:textId="77777777" w:rsidR="005170D6" w:rsidRPr="00F127C3" w:rsidRDefault="005170D6" w:rsidP="005170D6">
            <w:pPr>
              <w:rPr>
                <w:rFonts w:cstheme="minorHAnsi"/>
              </w:rPr>
            </w:pPr>
          </w:p>
        </w:tc>
      </w:tr>
      <w:tr w:rsidR="005170D6" w:rsidRPr="00F127C3" w14:paraId="151A72D3" w14:textId="77777777" w:rsidTr="003C5568">
        <w:trPr>
          <w:trHeight w:val="861"/>
        </w:trPr>
        <w:tc>
          <w:tcPr>
            <w:tcW w:w="562" w:type="dxa"/>
            <w:vMerge w:val="restart"/>
          </w:tcPr>
          <w:p w14:paraId="724976BA" w14:textId="5E67530A" w:rsidR="005170D6" w:rsidRPr="00F127C3" w:rsidRDefault="005170D6" w:rsidP="005170D6">
            <w:pPr>
              <w:rPr>
                <w:rFonts w:cstheme="minorHAnsi"/>
              </w:rPr>
            </w:pPr>
            <w:r w:rsidRPr="009A5C2B">
              <w:rPr>
                <w:rFonts w:cstheme="minorHAnsi"/>
              </w:rPr>
              <w:t>10</w:t>
            </w:r>
          </w:p>
        </w:tc>
        <w:tc>
          <w:tcPr>
            <w:tcW w:w="6237" w:type="dxa"/>
            <w:vMerge w:val="restart"/>
          </w:tcPr>
          <w:p w14:paraId="075CB203" w14:textId="3CE99321" w:rsidR="005170D6" w:rsidRPr="00F127C3" w:rsidRDefault="005170D6" w:rsidP="005170D6">
            <w:pPr>
              <w:rPr>
                <w:rFonts w:cstheme="minorHAnsi"/>
              </w:rPr>
            </w:pPr>
            <w:r w:rsidRPr="009A5C2B">
              <w:rPr>
                <w:rFonts w:cstheme="minorHAnsi"/>
              </w:rPr>
              <w:t>Passt die OBIS-Kennzahl zum ZRT?</w:t>
            </w:r>
          </w:p>
        </w:tc>
        <w:tc>
          <w:tcPr>
            <w:tcW w:w="1559" w:type="dxa"/>
            <w:tcBorders>
              <w:bottom w:val="dotted" w:sz="4" w:space="0" w:color="auto"/>
            </w:tcBorders>
          </w:tcPr>
          <w:p w14:paraId="0A25DB0F" w14:textId="67BE336D"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69518A3D" w14:textId="06C7BFA8" w:rsidR="005170D6" w:rsidRPr="00F127C3" w:rsidRDefault="005170D6" w:rsidP="005170D6">
            <w:pPr>
              <w:rPr>
                <w:rFonts w:cstheme="minorHAnsi"/>
              </w:rPr>
            </w:pPr>
            <w:r w:rsidRPr="009A5C2B">
              <w:rPr>
                <w:rFonts w:cstheme="minorHAnsi"/>
              </w:rPr>
              <w:t>A10</w:t>
            </w:r>
          </w:p>
        </w:tc>
        <w:tc>
          <w:tcPr>
            <w:tcW w:w="5107" w:type="dxa"/>
            <w:tcBorders>
              <w:bottom w:val="dotted" w:sz="4" w:space="0" w:color="auto"/>
            </w:tcBorders>
          </w:tcPr>
          <w:p w14:paraId="38104874" w14:textId="77777777" w:rsidR="005170D6" w:rsidRPr="009A5C2B" w:rsidRDefault="005170D6" w:rsidP="005170D6">
            <w:pPr>
              <w:rPr>
                <w:rFonts w:cstheme="minorHAnsi"/>
              </w:rPr>
            </w:pPr>
            <w:r w:rsidRPr="009A5C2B">
              <w:rPr>
                <w:rFonts w:cstheme="minorHAnsi"/>
              </w:rPr>
              <w:t>Cluster: Ablehnung</w:t>
            </w:r>
          </w:p>
          <w:p w14:paraId="78314469" w14:textId="63B85B5C" w:rsidR="005170D6" w:rsidRPr="00F127C3" w:rsidRDefault="005170D6" w:rsidP="005170D6">
            <w:pPr>
              <w:rPr>
                <w:rFonts w:cstheme="minorHAnsi"/>
              </w:rPr>
            </w:pPr>
            <w:r w:rsidRPr="009A5C2B">
              <w:rPr>
                <w:rFonts w:cstheme="minorHAnsi"/>
              </w:rPr>
              <w:t>OBIS nicht passend</w:t>
            </w:r>
          </w:p>
        </w:tc>
      </w:tr>
      <w:tr w:rsidR="005170D6" w:rsidRPr="00F127C3" w14:paraId="5E9A1608" w14:textId="77777777" w:rsidTr="003C5568">
        <w:trPr>
          <w:trHeight w:val="394"/>
        </w:trPr>
        <w:tc>
          <w:tcPr>
            <w:tcW w:w="562" w:type="dxa"/>
            <w:vMerge/>
          </w:tcPr>
          <w:p w14:paraId="32B3B3BD" w14:textId="77777777" w:rsidR="005170D6" w:rsidRPr="00F127C3" w:rsidRDefault="005170D6" w:rsidP="005170D6">
            <w:pPr>
              <w:rPr>
                <w:rFonts w:cstheme="minorHAnsi"/>
              </w:rPr>
            </w:pPr>
          </w:p>
        </w:tc>
        <w:tc>
          <w:tcPr>
            <w:tcW w:w="6237" w:type="dxa"/>
            <w:vMerge/>
          </w:tcPr>
          <w:p w14:paraId="33031E25" w14:textId="77777777" w:rsidR="005170D6" w:rsidRPr="00F127C3" w:rsidRDefault="005170D6" w:rsidP="005170D6">
            <w:pPr>
              <w:rPr>
                <w:rFonts w:cstheme="minorHAnsi"/>
              </w:rPr>
            </w:pPr>
          </w:p>
        </w:tc>
        <w:tc>
          <w:tcPr>
            <w:tcW w:w="1559" w:type="dxa"/>
            <w:tcBorders>
              <w:top w:val="dotted" w:sz="4" w:space="0" w:color="auto"/>
            </w:tcBorders>
          </w:tcPr>
          <w:p w14:paraId="19A84C08" w14:textId="3295D4BB"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11</w:t>
            </w:r>
          </w:p>
        </w:tc>
        <w:tc>
          <w:tcPr>
            <w:tcW w:w="851" w:type="dxa"/>
            <w:tcBorders>
              <w:top w:val="dotted" w:sz="4" w:space="0" w:color="auto"/>
            </w:tcBorders>
          </w:tcPr>
          <w:p w14:paraId="68799988" w14:textId="77777777" w:rsidR="005170D6" w:rsidRPr="00F127C3" w:rsidRDefault="005170D6" w:rsidP="005170D6">
            <w:pPr>
              <w:rPr>
                <w:rFonts w:cstheme="minorHAnsi"/>
              </w:rPr>
            </w:pPr>
          </w:p>
        </w:tc>
        <w:tc>
          <w:tcPr>
            <w:tcW w:w="5107" w:type="dxa"/>
            <w:tcBorders>
              <w:top w:val="dotted" w:sz="4" w:space="0" w:color="auto"/>
            </w:tcBorders>
          </w:tcPr>
          <w:p w14:paraId="1C03F350" w14:textId="77777777" w:rsidR="005170D6" w:rsidRPr="00F127C3" w:rsidRDefault="005170D6" w:rsidP="005170D6">
            <w:pPr>
              <w:rPr>
                <w:rFonts w:cstheme="minorHAnsi"/>
              </w:rPr>
            </w:pPr>
          </w:p>
        </w:tc>
      </w:tr>
      <w:tr w:rsidR="005170D6" w:rsidRPr="00F127C3" w14:paraId="30F23DA1" w14:textId="77777777" w:rsidTr="003C5568">
        <w:trPr>
          <w:trHeight w:val="683"/>
        </w:trPr>
        <w:tc>
          <w:tcPr>
            <w:tcW w:w="562" w:type="dxa"/>
            <w:vMerge w:val="restart"/>
          </w:tcPr>
          <w:p w14:paraId="584C262B" w14:textId="390ECA86" w:rsidR="005170D6" w:rsidRPr="00F127C3" w:rsidRDefault="005170D6" w:rsidP="005170D6">
            <w:pPr>
              <w:rPr>
                <w:rFonts w:cstheme="minorHAnsi"/>
              </w:rPr>
            </w:pPr>
            <w:r w:rsidRPr="009A5C2B">
              <w:rPr>
                <w:rFonts w:cstheme="minorHAnsi"/>
              </w:rPr>
              <w:lastRenderedPageBreak/>
              <w:t>11</w:t>
            </w:r>
          </w:p>
        </w:tc>
        <w:tc>
          <w:tcPr>
            <w:tcW w:w="6237" w:type="dxa"/>
            <w:vMerge w:val="restart"/>
          </w:tcPr>
          <w:p w14:paraId="7C6123B9" w14:textId="077C4030" w:rsidR="005170D6" w:rsidRPr="00F127C3" w:rsidRDefault="005170D6" w:rsidP="005170D6">
            <w:pPr>
              <w:rPr>
                <w:rFonts w:cstheme="minorHAnsi"/>
              </w:rPr>
            </w:pPr>
            <w:r w:rsidRPr="009A5C2B">
              <w:rPr>
                <w:rFonts w:cstheme="minorHAnsi"/>
              </w:rPr>
              <w:t>Ist der MaBiS-ZP zum Zeitpunkt der Aktivierung bereits aktiviert?</w:t>
            </w:r>
          </w:p>
        </w:tc>
        <w:tc>
          <w:tcPr>
            <w:tcW w:w="1559" w:type="dxa"/>
            <w:tcBorders>
              <w:bottom w:val="dotted" w:sz="4" w:space="0" w:color="auto"/>
            </w:tcBorders>
          </w:tcPr>
          <w:p w14:paraId="35A463D3" w14:textId="44B72C2E"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E96539D" w14:textId="4226CA23" w:rsidR="005170D6" w:rsidRPr="00F127C3" w:rsidRDefault="005170D6" w:rsidP="005170D6">
            <w:pPr>
              <w:rPr>
                <w:rFonts w:cstheme="minorHAnsi"/>
              </w:rPr>
            </w:pPr>
            <w:r w:rsidRPr="009A5C2B">
              <w:rPr>
                <w:rFonts w:cstheme="minorHAnsi"/>
              </w:rPr>
              <w:t>A11</w:t>
            </w:r>
          </w:p>
        </w:tc>
        <w:tc>
          <w:tcPr>
            <w:tcW w:w="5107" w:type="dxa"/>
            <w:tcBorders>
              <w:bottom w:val="dotted" w:sz="4" w:space="0" w:color="auto"/>
            </w:tcBorders>
          </w:tcPr>
          <w:p w14:paraId="652569FE" w14:textId="77777777" w:rsidR="005170D6" w:rsidRPr="009A5C2B" w:rsidRDefault="005170D6" w:rsidP="005170D6">
            <w:pPr>
              <w:rPr>
                <w:rFonts w:cstheme="minorHAnsi"/>
              </w:rPr>
            </w:pPr>
            <w:r w:rsidRPr="009A5C2B">
              <w:rPr>
                <w:rFonts w:cstheme="minorHAnsi"/>
              </w:rPr>
              <w:t>Cluster: Ablehnung</w:t>
            </w:r>
          </w:p>
          <w:p w14:paraId="6812B68D" w14:textId="676027D6" w:rsidR="005170D6" w:rsidRPr="00F127C3" w:rsidRDefault="005170D6" w:rsidP="005170D6">
            <w:pPr>
              <w:rPr>
                <w:rFonts w:cstheme="minorHAnsi"/>
              </w:rPr>
            </w:pPr>
            <w:r w:rsidRPr="009A5C2B">
              <w:rPr>
                <w:rFonts w:cstheme="minorHAnsi"/>
              </w:rPr>
              <w:t>MaBiS-ZP bereits aktiviert</w:t>
            </w:r>
          </w:p>
        </w:tc>
      </w:tr>
      <w:tr w:rsidR="005170D6" w:rsidRPr="00F127C3" w14:paraId="0CB2C630" w14:textId="77777777" w:rsidTr="003C5568">
        <w:trPr>
          <w:trHeight w:val="342"/>
        </w:trPr>
        <w:tc>
          <w:tcPr>
            <w:tcW w:w="562" w:type="dxa"/>
            <w:vMerge/>
          </w:tcPr>
          <w:p w14:paraId="58330D5F" w14:textId="77777777" w:rsidR="005170D6" w:rsidRPr="00F127C3" w:rsidRDefault="005170D6" w:rsidP="005170D6">
            <w:pPr>
              <w:rPr>
                <w:rFonts w:cstheme="minorHAnsi"/>
              </w:rPr>
            </w:pPr>
          </w:p>
        </w:tc>
        <w:tc>
          <w:tcPr>
            <w:tcW w:w="6237" w:type="dxa"/>
            <w:vMerge/>
          </w:tcPr>
          <w:p w14:paraId="3994E515" w14:textId="77777777" w:rsidR="005170D6" w:rsidRPr="00F127C3" w:rsidRDefault="005170D6" w:rsidP="005170D6">
            <w:pPr>
              <w:rPr>
                <w:rFonts w:cstheme="minorHAnsi"/>
              </w:rPr>
            </w:pPr>
          </w:p>
        </w:tc>
        <w:tc>
          <w:tcPr>
            <w:tcW w:w="1559" w:type="dxa"/>
            <w:tcBorders>
              <w:top w:val="dotted" w:sz="4" w:space="0" w:color="auto"/>
            </w:tcBorders>
          </w:tcPr>
          <w:p w14:paraId="20251BDD" w14:textId="6EE53287" w:rsidR="005170D6" w:rsidRPr="00F127C3" w:rsidRDefault="005170D6" w:rsidP="005170D6">
            <w:pPr>
              <w:rPr>
                <w:rFonts w:cstheme="minorHAnsi"/>
              </w:rPr>
            </w:pPr>
            <w:r w:rsidRPr="009A5C2B">
              <w:rPr>
                <w:rFonts w:cstheme="minorHAnsi"/>
              </w:rPr>
              <w:t>nein</w:t>
            </w:r>
          </w:p>
        </w:tc>
        <w:tc>
          <w:tcPr>
            <w:tcW w:w="851" w:type="dxa"/>
            <w:tcBorders>
              <w:top w:val="dotted" w:sz="4" w:space="0" w:color="auto"/>
            </w:tcBorders>
          </w:tcPr>
          <w:p w14:paraId="4AAAC0D4" w14:textId="69D0538F" w:rsidR="005170D6" w:rsidRPr="00F127C3" w:rsidRDefault="005170D6" w:rsidP="005170D6">
            <w:pPr>
              <w:rPr>
                <w:rFonts w:cstheme="minorHAnsi"/>
              </w:rPr>
            </w:pPr>
            <w:r w:rsidRPr="009A5C2B">
              <w:rPr>
                <w:rFonts w:cstheme="minorHAnsi"/>
              </w:rPr>
              <w:t>A12</w:t>
            </w:r>
          </w:p>
        </w:tc>
        <w:tc>
          <w:tcPr>
            <w:tcW w:w="5107" w:type="dxa"/>
            <w:tcBorders>
              <w:top w:val="dotted" w:sz="4" w:space="0" w:color="auto"/>
            </w:tcBorders>
          </w:tcPr>
          <w:p w14:paraId="78229227" w14:textId="77777777" w:rsidR="005170D6" w:rsidRPr="009A5C2B" w:rsidRDefault="005170D6" w:rsidP="005170D6">
            <w:pPr>
              <w:rPr>
                <w:rFonts w:cstheme="minorHAnsi"/>
              </w:rPr>
            </w:pPr>
            <w:r w:rsidRPr="009A5C2B">
              <w:rPr>
                <w:rFonts w:cstheme="minorHAnsi"/>
              </w:rPr>
              <w:t>Cluster: Zustimmung</w:t>
            </w:r>
          </w:p>
          <w:p w14:paraId="13B4732A" w14:textId="614DD003" w:rsidR="005170D6" w:rsidRPr="00F127C3" w:rsidRDefault="005170D6" w:rsidP="005170D6">
            <w:pPr>
              <w:rPr>
                <w:rFonts w:cstheme="minorHAnsi"/>
              </w:rPr>
            </w:pPr>
            <w:r w:rsidRPr="009A5C2B">
              <w:rPr>
                <w:rFonts w:cstheme="minorHAnsi"/>
              </w:rPr>
              <w:t>Aktivierung durchgeführt</w:t>
            </w:r>
          </w:p>
        </w:tc>
      </w:tr>
    </w:tbl>
    <w:p w14:paraId="7C33FE60" w14:textId="77777777" w:rsidR="00D47866" w:rsidRDefault="00D47866">
      <w:pPr>
        <w:spacing w:after="200" w:line="276" w:lineRule="auto"/>
        <w:rPr>
          <w:rFonts w:eastAsiaTheme="majorEastAsia" w:cs="Arial"/>
          <w:b/>
          <w:bCs/>
          <w:iCs/>
          <w:szCs w:val="28"/>
        </w:rPr>
      </w:pPr>
      <w:bookmarkStart w:id="510" w:name="_Toc62633534"/>
      <w:bookmarkStart w:id="511" w:name="_Toc64453870"/>
      <w:r>
        <w:br w:type="page"/>
      </w:r>
    </w:p>
    <w:p w14:paraId="4BDC126C" w14:textId="36E4A252" w:rsidR="00C70B11" w:rsidRPr="00246E48" w:rsidRDefault="00C70B11" w:rsidP="001F2FE1">
      <w:pPr>
        <w:pStyle w:val="berschrift2"/>
      </w:pPr>
      <w:bookmarkStart w:id="512" w:name="_Toc130981842"/>
      <w:r w:rsidRPr="00246E48">
        <w:lastRenderedPageBreak/>
        <w:t>AD: Deaktivierung eines MaBiS-ZP für Netzzeitreihe an NB</w:t>
      </w:r>
      <w:bookmarkEnd w:id="510"/>
      <w:bookmarkEnd w:id="511"/>
      <w:bookmarkEnd w:id="512"/>
    </w:p>
    <w:p w14:paraId="54BBA7E7" w14:textId="586EE77B" w:rsidR="00C70B11" w:rsidRDefault="00C70B11" w:rsidP="009A5C2B">
      <w:pPr>
        <w:pStyle w:val="berschrift3"/>
      </w:pPr>
      <w:bookmarkStart w:id="513" w:name="_Toc62633535"/>
      <w:bookmarkStart w:id="514" w:name="_Toc64453871"/>
      <w:bookmarkStart w:id="515" w:name="_Toc130981843"/>
      <w:r w:rsidRPr="00246E48">
        <w:t>E_0010_MaBiS-ZP Deaktivierung prüfen</w:t>
      </w:r>
      <w:bookmarkEnd w:id="513"/>
      <w:bookmarkEnd w:id="514"/>
      <w:bookmarkEnd w:id="51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597EB590" w14:textId="77777777" w:rsidTr="0067015E">
        <w:trPr>
          <w:trHeight w:val="454"/>
        </w:trPr>
        <w:tc>
          <w:tcPr>
            <w:tcW w:w="6799" w:type="dxa"/>
            <w:gridSpan w:val="2"/>
            <w:shd w:val="clear" w:color="auto" w:fill="D8DFE4"/>
            <w:vAlign w:val="center"/>
          </w:tcPr>
          <w:p w14:paraId="706BEFCE"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D4B36B6" w14:textId="30B33703" w:rsidR="0067015E" w:rsidRPr="00CF6B07" w:rsidRDefault="009E092B" w:rsidP="00C62443">
            <w:pPr>
              <w:contextualSpacing/>
              <w:rPr>
                <w:rFonts w:cstheme="minorHAnsi"/>
                <w:b/>
                <w:bCs/>
              </w:rPr>
            </w:pPr>
            <w:r>
              <w:rPr>
                <w:rFonts w:cstheme="minorHAnsi"/>
              </w:rPr>
              <w:t>Kommentar</w:t>
            </w:r>
            <w:r w:rsidR="001C6A16" w:rsidRPr="003747F3">
              <w:rPr>
                <w:rFonts w:cstheme="minorHAnsi"/>
              </w:rPr>
              <w:t xml:space="preserve"> aus AD: </w:t>
            </w:r>
            <w:r w:rsidR="001C6A16">
              <w:rPr>
                <w:rFonts w:cstheme="minorHAnsi"/>
              </w:rPr>
              <w:t>benachbarter NB</w:t>
            </w:r>
          </w:p>
        </w:tc>
      </w:tr>
      <w:tr w:rsidR="005170D6" w:rsidRPr="00F127C3" w14:paraId="68524DF7" w14:textId="77777777" w:rsidTr="0067015E">
        <w:tc>
          <w:tcPr>
            <w:tcW w:w="562" w:type="dxa"/>
            <w:shd w:val="clear" w:color="auto" w:fill="D8DFE4"/>
          </w:tcPr>
          <w:p w14:paraId="6D084028"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70923F7B"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359A42C0"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79FF9D55"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5E43C10F"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45781EA7" w14:textId="77777777" w:rsidTr="0067015E">
        <w:tc>
          <w:tcPr>
            <w:tcW w:w="562" w:type="dxa"/>
            <w:vMerge w:val="restart"/>
          </w:tcPr>
          <w:p w14:paraId="3885DDB0" w14:textId="26F8601B" w:rsidR="005170D6" w:rsidRPr="00F127C3" w:rsidRDefault="005170D6" w:rsidP="005170D6">
            <w:pPr>
              <w:rPr>
                <w:rFonts w:cstheme="minorHAnsi"/>
              </w:rPr>
            </w:pPr>
            <w:r w:rsidRPr="009A5C2B">
              <w:rPr>
                <w:rFonts w:cstheme="minorHAnsi"/>
              </w:rPr>
              <w:t>1</w:t>
            </w:r>
          </w:p>
        </w:tc>
        <w:tc>
          <w:tcPr>
            <w:tcW w:w="6237" w:type="dxa"/>
            <w:vMerge w:val="restart"/>
          </w:tcPr>
          <w:p w14:paraId="0296846E" w14:textId="59FA578A" w:rsidR="005170D6" w:rsidRPr="00F127C3" w:rsidRDefault="005170D6" w:rsidP="005170D6">
            <w:pPr>
              <w:rPr>
                <w:rFonts w:cstheme="minorHAnsi"/>
              </w:rPr>
            </w:pPr>
            <w:r w:rsidRPr="009A5C2B">
              <w:rPr>
                <w:rFonts w:cstheme="minorHAnsi"/>
              </w:rPr>
              <w:t>Erfolgt die Deaktivierung nach Ablauf der Clearingfrist für die KBKA?</w:t>
            </w:r>
          </w:p>
        </w:tc>
        <w:tc>
          <w:tcPr>
            <w:tcW w:w="1559" w:type="dxa"/>
            <w:tcBorders>
              <w:bottom w:val="dotted" w:sz="4" w:space="0" w:color="auto"/>
            </w:tcBorders>
          </w:tcPr>
          <w:p w14:paraId="63631B1E" w14:textId="09DCA67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6C143FB7" w14:textId="70EB1F29" w:rsidR="005170D6" w:rsidRPr="00F127C3" w:rsidRDefault="005170D6" w:rsidP="005170D6">
            <w:pPr>
              <w:rPr>
                <w:rFonts w:cstheme="minorHAnsi"/>
              </w:rPr>
            </w:pPr>
            <w:r w:rsidRPr="009A5C2B">
              <w:rPr>
                <w:rFonts w:cstheme="minorHAnsi"/>
              </w:rPr>
              <w:t>A01</w:t>
            </w:r>
          </w:p>
        </w:tc>
        <w:tc>
          <w:tcPr>
            <w:tcW w:w="5107" w:type="dxa"/>
            <w:tcBorders>
              <w:bottom w:val="dotted" w:sz="4" w:space="0" w:color="auto"/>
            </w:tcBorders>
          </w:tcPr>
          <w:p w14:paraId="0717525F" w14:textId="77777777" w:rsidR="005170D6" w:rsidRPr="009A5C2B" w:rsidRDefault="005170D6" w:rsidP="005170D6">
            <w:pPr>
              <w:rPr>
                <w:rFonts w:cstheme="minorHAnsi"/>
              </w:rPr>
            </w:pPr>
            <w:r w:rsidRPr="009A5C2B">
              <w:rPr>
                <w:rFonts w:cstheme="minorHAnsi"/>
              </w:rPr>
              <w:t>Cluster: Ablehnung</w:t>
            </w:r>
          </w:p>
          <w:p w14:paraId="5FDD3CF3" w14:textId="24BFBE56" w:rsidR="005170D6" w:rsidRPr="00F127C3" w:rsidRDefault="005170D6" w:rsidP="005170D6">
            <w:pPr>
              <w:rPr>
                <w:rFonts w:cstheme="minorHAnsi"/>
              </w:rPr>
            </w:pPr>
            <w:r w:rsidRPr="009A5C2B">
              <w:rPr>
                <w:rFonts w:cstheme="minorHAnsi"/>
              </w:rPr>
              <w:t>Fristüberschreitung</w:t>
            </w:r>
          </w:p>
        </w:tc>
      </w:tr>
      <w:tr w:rsidR="005170D6" w:rsidRPr="00F127C3" w14:paraId="0EF49925" w14:textId="77777777" w:rsidTr="0067015E">
        <w:tc>
          <w:tcPr>
            <w:tcW w:w="562" w:type="dxa"/>
            <w:vMerge/>
          </w:tcPr>
          <w:p w14:paraId="2C3CC77C" w14:textId="77777777" w:rsidR="005170D6" w:rsidRPr="00F127C3" w:rsidRDefault="005170D6" w:rsidP="005170D6">
            <w:pPr>
              <w:rPr>
                <w:rFonts w:cstheme="minorHAnsi"/>
              </w:rPr>
            </w:pPr>
          </w:p>
        </w:tc>
        <w:tc>
          <w:tcPr>
            <w:tcW w:w="6237" w:type="dxa"/>
            <w:vMerge/>
          </w:tcPr>
          <w:p w14:paraId="32BD9938" w14:textId="77777777" w:rsidR="005170D6" w:rsidRPr="00F127C3" w:rsidRDefault="005170D6" w:rsidP="005170D6">
            <w:pPr>
              <w:rPr>
                <w:rFonts w:cstheme="minorHAnsi"/>
              </w:rPr>
            </w:pPr>
          </w:p>
        </w:tc>
        <w:tc>
          <w:tcPr>
            <w:tcW w:w="1559" w:type="dxa"/>
            <w:tcBorders>
              <w:top w:val="dotted" w:sz="4" w:space="0" w:color="auto"/>
            </w:tcBorders>
          </w:tcPr>
          <w:p w14:paraId="2EABC386" w14:textId="6AF5A914"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2</w:t>
            </w:r>
          </w:p>
        </w:tc>
        <w:tc>
          <w:tcPr>
            <w:tcW w:w="851" w:type="dxa"/>
            <w:tcBorders>
              <w:top w:val="dotted" w:sz="4" w:space="0" w:color="auto"/>
            </w:tcBorders>
          </w:tcPr>
          <w:p w14:paraId="0E78BEC7" w14:textId="77777777" w:rsidR="005170D6" w:rsidRPr="00F127C3" w:rsidRDefault="005170D6" w:rsidP="005170D6">
            <w:pPr>
              <w:rPr>
                <w:rFonts w:cstheme="minorHAnsi"/>
              </w:rPr>
            </w:pPr>
          </w:p>
        </w:tc>
        <w:tc>
          <w:tcPr>
            <w:tcW w:w="5107" w:type="dxa"/>
            <w:tcBorders>
              <w:top w:val="dotted" w:sz="4" w:space="0" w:color="auto"/>
            </w:tcBorders>
          </w:tcPr>
          <w:p w14:paraId="493B9CA1" w14:textId="77777777" w:rsidR="005170D6" w:rsidRPr="00F127C3" w:rsidRDefault="005170D6" w:rsidP="005170D6">
            <w:pPr>
              <w:rPr>
                <w:rFonts w:cstheme="minorHAnsi"/>
              </w:rPr>
            </w:pPr>
          </w:p>
        </w:tc>
      </w:tr>
      <w:tr w:rsidR="005170D6" w:rsidRPr="00F127C3" w14:paraId="243B6B44" w14:textId="77777777" w:rsidTr="0067015E">
        <w:tc>
          <w:tcPr>
            <w:tcW w:w="562" w:type="dxa"/>
            <w:vMerge w:val="restart"/>
          </w:tcPr>
          <w:p w14:paraId="58A3CCF3" w14:textId="6D645B2D" w:rsidR="005170D6" w:rsidRPr="00F127C3" w:rsidRDefault="005170D6" w:rsidP="005170D6">
            <w:pPr>
              <w:rPr>
                <w:rFonts w:cstheme="minorHAnsi"/>
              </w:rPr>
            </w:pPr>
            <w:r w:rsidRPr="009A5C2B">
              <w:rPr>
                <w:rFonts w:cstheme="minorHAnsi"/>
              </w:rPr>
              <w:t>2</w:t>
            </w:r>
          </w:p>
        </w:tc>
        <w:tc>
          <w:tcPr>
            <w:tcW w:w="6237" w:type="dxa"/>
            <w:vMerge w:val="restart"/>
          </w:tcPr>
          <w:p w14:paraId="1EFA5C13" w14:textId="3E0AB161" w:rsidR="005170D6" w:rsidRPr="00F127C3" w:rsidRDefault="005170D6" w:rsidP="005170D6">
            <w:pPr>
              <w:rPr>
                <w:rFonts w:cstheme="minorHAnsi"/>
              </w:rPr>
            </w:pPr>
            <w:r w:rsidRPr="009A5C2B">
              <w:rPr>
                <w:rFonts w:cstheme="minorHAnsi"/>
              </w:rPr>
              <w:t>Erfolgt die Deaktivierung zum Monatsersten 00:00 Uhr?</w:t>
            </w:r>
          </w:p>
        </w:tc>
        <w:tc>
          <w:tcPr>
            <w:tcW w:w="1559" w:type="dxa"/>
            <w:tcBorders>
              <w:bottom w:val="dotted" w:sz="4" w:space="0" w:color="auto"/>
            </w:tcBorders>
          </w:tcPr>
          <w:p w14:paraId="05AAF78F" w14:textId="3B439C99"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AE7D456" w14:textId="2BDB6290" w:rsidR="005170D6" w:rsidRPr="00F127C3" w:rsidRDefault="005170D6" w:rsidP="005170D6">
            <w:pPr>
              <w:rPr>
                <w:rFonts w:cstheme="minorHAnsi"/>
              </w:rPr>
            </w:pPr>
            <w:r w:rsidRPr="009A5C2B">
              <w:rPr>
                <w:rFonts w:cstheme="minorHAnsi"/>
              </w:rPr>
              <w:t>A02</w:t>
            </w:r>
          </w:p>
        </w:tc>
        <w:tc>
          <w:tcPr>
            <w:tcW w:w="5107" w:type="dxa"/>
            <w:tcBorders>
              <w:bottom w:val="dotted" w:sz="4" w:space="0" w:color="auto"/>
            </w:tcBorders>
          </w:tcPr>
          <w:p w14:paraId="1A610502" w14:textId="77777777" w:rsidR="005170D6" w:rsidRPr="009A5C2B" w:rsidRDefault="005170D6" w:rsidP="005170D6">
            <w:pPr>
              <w:rPr>
                <w:rFonts w:cstheme="minorHAnsi"/>
              </w:rPr>
            </w:pPr>
            <w:r w:rsidRPr="009A5C2B">
              <w:rPr>
                <w:rFonts w:cstheme="minorHAnsi"/>
              </w:rPr>
              <w:t>Cluster: Ablehnung</w:t>
            </w:r>
          </w:p>
          <w:p w14:paraId="7AC9A13C" w14:textId="1709D746" w:rsidR="005170D6" w:rsidRPr="00F127C3" w:rsidRDefault="005170D6" w:rsidP="005170D6">
            <w:pPr>
              <w:rPr>
                <w:rFonts w:cstheme="minorHAnsi"/>
              </w:rPr>
            </w:pPr>
            <w:r w:rsidRPr="009A5C2B">
              <w:rPr>
                <w:rFonts w:cstheme="minorHAnsi"/>
              </w:rPr>
              <w:t>Gewählter Zeitpunkt nicht zulässig</w:t>
            </w:r>
          </w:p>
        </w:tc>
      </w:tr>
      <w:tr w:rsidR="005170D6" w:rsidRPr="00F127C3" w14:paraId="43ABE9DD" w14:textId="77777777" w:rsidTr="0067015E">
        <w:tc>
          <w:tcPr>
            <w:tcW w:w="562" w:type="dxa"/>
            <w:vMerge/>
            <w:tcBorders>
              <w:bottom w:val="single" w:sz="4" w:space="0" w:color="auto"/>
            </w:tcBorders>
          </w:tcPr>
          <w:p w14:paraId="168EDBE8" w14:textId="77777777" w:rsidR="005170D6" w:rsidRPr="00F127C3" w:rsidRDefault="005170D6" w:rsidP="005170D6">
            <w:pPr>
              <w:rPr>
                <w:rFonts w:cstheme="minorHAnsi"/>
              </w:rPr>
            </w:pPr>
          </w:p>
        </w:tc>
        <w:tc>
          <w:tcPr>
            <w:tcW w:w="6237" w:type="dxa"/>
            <w:vMerge/>
            <w:tcBorders>
              <w:bottom w:val="single" w:sz="4" w:space="0" w:color="auto"/>
            </w:tcBorders>
          </w:tcPr>
          <w:p w14:paraId="019722B6" w14:textId="77777777" w:rsidR="005170D6" w:rsidRPr="00F127C3" w:rsidRDefault="005170D6" w:rsidP="005170D6">
            <w:pPr>
              <w:rPr>
                <w:rFonts w:cstheme="minorHAnsi"/>
              </w:rPr>
            </w:pPr>
          </w:p>
        </w:tc>
        <w:tc>
          <w:tcPr>
            <w:tcW w:w="1559" w:type="dxa"/>
            <w:tcBorders>
              <w:top w:val="dotted" w:sz="4" w:space="0" w:color="auto"/>
              <w:bottom w:val="single" w:sz="4" w:space="0" w:color="auto"/>
            </w:tcBorders>
          </w:tcPr>
          <w:p w14:paraId="1E1B41EA" w14:textId="6F945F16"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3</w:t>
            </w:r>
          </w:p>
        </w:tc>
        <w:tc>
          <w:tcPr>
            <w:tcW w:w="851" w:type="dxa"/>
            <w:tcBorders>
              <w:top w:val="dotted" w:sz="4" w:space="0" w:color="auto"/>
              <w:bottom w:val="single" w:sz="4" w:space="0" w:color="auto"/>
            </w:tcBorders>
          </w:tcPr>
          <w:p w14:paraId="16BC5E6A" w14:textId="77777777" w:rsidR="005170D6" w:rsidRPr="00F127C3" w:rsidRDefault="005170D6" w:rsidP="005170D6">
            <w:pPr>
              <w:rPr>
                <w:rFonts w:cstheme="minorHAnsi"/>
              </w:rPr>
            </w:pPr>
          </w:p>
        </w:tc>
        <w:tc>
          <w:tcPr>
            <w:tcW w:w="5107" w:type="dxa"/>
            <w:tcBorders>
              <w:top w:val="dotted" w:sz="4" w:space="0" w:color="auto"/>
              <w:bottom w:val="single" w:sz="4" w:space="0" w:color="auto"/>
            </w:tcBorders>
          </w:tcPr>
          <w:p w14:paraId="537ED486" w14:textId="77777777" w:rsidR="005170D6" w:rsidRPr="00F127C3" w:rsidRDefault="005170D6" w:rsidP="005170D6">
            <w:pPr>
              <w:rPr>
                <w:rFonts w:cstheme="minorHAnsi"/>
              </w:rPr>
            </w:pPr>
          </w:p>
        </w:tc>
      </w:tr>
      <w:tr w:rsidR="005170D6" w:rsidRPr="00F127C3" w14:paraId="4BB2F3F1" w14:textId="77777777" w:rsidTr="0067015E">
        <w:tc>
          <w:tcPr>
            <w:tcW w:w="562" w:type="dxa"/>
            <w:vMerge w:val="restart"/>
            <w:tcBorders>
              <w:bottom w:val="single" w:sz="4" w:space="0" w:color="auto"/>
            </w:tcBorders>
          </w:tcPr>
          <w:p w14:paraId="3537A8E4" w14:textId="2A10B3D9" w:rsidR="005170D6" w:rsidRPr="00F127C3" w:rsidRDefault="005170D6" w:rsidP="005170D6">
            <w:pPr>
              <w:rPr>
                <w:rFonts w:cstheme="minorHAnsi"/>
              </w:rPr>
            </w:pPr>
            <w:r w:rsidRPr="009A5C2B">
              <w:rPr>
                <w:rFonts w:cstheme="minorHAnsi"/>
              </w:rPr>
              <w:t>3</w:t>
            </w:r>
          </w:p>
        </w:tc>
        <w:tc>
          <w:tcPr>
            <w:tcW w:w="6237" w:type="dxa"/>
            <w:vMerge w:val="restart"/>
            <w:tcBorders>
              <w:bottom w:val="single" w:sz="4" w:space="0" w:color="auto"/>
            </w:tcBorders>
          </w:tcPr>
          <w:p w14:paraId="3356F1FE" w14:textId="5DD05230" w:rsidR="005170D6" w:rsidRPr="00F127C3" w:rsidRDefault="005170D6" w:rsidP="005170D6">
            <w:pPr>
              <w:rPr>
                <w:rFonts w:cstheme="minorHAnsi"/>
              </w:rPr>
            </w:pPr>
            <w:r w:rsidRPr="009A5C2B">
              <w:rPr>
                <w:rFonts w:cstheme="minorHAnsi"/>
              </w:rPr>
              <w:t>Wird die ID bereits für die Identifikation eines Nicht-MaBiS-ZP verwendet?</w:t>
            </w:r>
          </w:p>
        </w:tc>
        <w:tc>
          <w:tcPr>
            <w:tcW w:w="1559" w:type="dxa"/>
            <w:tcBorders>
              <w:bottom w:val="dotted" w:sz="4" w:space="0" w:color="auto"/>
            </w:tcBorders>
          </w:tcPr>
          <w:p w14:paraId="298E7BD6" w14:textId="1BEDEAC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5A317D0F" w14:textId="1154D15A" w:rsidR="005170D6" w:rsidRPr="00F127C3" w:rsidRDefault="005170D6" w:rsidP="005170D6">
            <w:pPr>
              <w:rPr>
                <w:rFonts w:cstheme="minorHAnsi"/>
              </w:rPr>
            </w:pPr>
            <w:r w:rsidRPr="009A5C2B">
              <w:rPr>
                <w:rFonts w:cstheme="minorHAnsi"/>
              </w:rPr>
              <w:t>A03</w:t>
            </w:r>
          </w:p>
        </w:tc>
        <w:tc>
          <w:tcPr>
            <w:tcW w:w="5107" w:type="dxa"/>
            <w:tcBorders>
              <w:bottom w:val="dotted" w:sz="4" w:space="0" w:color="auto"/>
            </w:tcBorders>
          </w:tcPr>
          <w:p w14:paraId="7DF0233D" w14:textId="77777777" w:rsidR="005170D6" w:rsidRPr="009A5C2B" w:rsidRDefault="005170D6" w:rsidP="005170D6">
            <w:pPr>
              <w:rPr>
                <w:rFonts w:cstheme="minorHAnsi"/>
              </w:rPr>
            </w:pPr>
            <w:r w:rsidRPr="009A5C2B">
              <w:rPr>
                <w:rFonts w:cstheme="minorHAnsi"/>
              </w:rPr>
              <w:t>Cluster: Ablehnung</w:t>
            </w:r>
          </w:p>
          <w:p w14:paraId="37978AC2" w14:textId="0084C82F" w:rsidR="005170D6" w:rsidRPr="00F127C3" w:rsidRDefault="005170D6" w:rsidP="005170D6">
            <w:pPr>
              <w:rPr>
                <w:rFonts w:cstheme="minorHAnsi"/>
              </w:rPr>
            </w:pPr>
            <w:r w:rsidRPr="009A5C2B">
              <w:rPr>
                <w:rFonts w:cstheme="minorHAnsi"/>
              </w:rPr>
              <w:t>ID bereits außerhalb MaBiS verwendet</w:t>
            </w:r>
          </w:p>
        </w:tc>
      </w:tr>
      <w:tr w:rsidR="005170D6" w:rsidRPr="00F127C3" w14:paraId="4B7E07C9" w14:textId="77777777" w:rsidTr="0067015E">
        <w:tc>
          <w:tcPr>
            <w:tcW w:w="562" w:type="dxa"/>
            <w:vMerge/>
            <w:tcBorders>
              <w:top w:val="single" w:sz="4" w:space="0" w:color="auto"/>
              <w:bottom w:val="single" w:sz="4" w:space="0" w:color="auto"/>
            </w:tcBorders>
          </w:tcPr>
          <w:p w14:paraId="2B45389F" w14:textId="77777777" w:rsidR="005170D6" w:rsidRPr="00F127C3" w:rsidRDefault="005170D6" w:rsidP="005170D6">
            <w:pPr>
              <w:rPr>
                <w:rFonts w:cstheme="minorHAnsi"/>
              </w:rPr>
            </w:pPr>
          </w:p>
        </w:tc>
        <w:tc>
          <w:tcPr>
            <w:tcW w:w="6237" w:type="dxa"/>
            <w:vMerge/>
            <w:tcBorders>
              <w:top w:val="single" w:sz="4" w:space="0" w:color="auto"/>
              <w:bottom w:val="single" w:sz="4" w:space="0" w:color="auto"/>
            </w:tcBorders>
          </w:tcPr>
          <w:p w14:paraId="1999FDF6" w14:textId="77777777" w:rsidR="005170D6" w:rsidRPr="00F127C3" w:rsidRDefault="005170D6" w:rsidP="005170D6">
            <w:pPr>
              <w:rPr>
                <w:rFonts w:cstheme="minorHAnsi"/>
              </w:rPr>
            </w:pPr>
          </w:p>
        </w:tc>
        <w:tc>
          <w:tcPr>
            <w:tcW w:w="1559" w:type="dxa"/>
            <w:tcBorders>
              <w:top w:val="dotted" w:sz="4" w:space="0" w:color="auto"/>
              <w:bottom w:val="single" w:sz="4" w:space="0" w:color="auto"/>
            </w:tcBorders>
          </w:tcPr>
          <w:p w14:paraId="43B083CF" w14:textId="71437D79" w:rsidR="005170D6" w:rsidRPr="00F127C3" w:rsidRDefault="005170D6" w:rsidP="005170D6">
            <w:pPr>
              <w:rPr>
                <w:rFonts w:cstheme="minorHAnsi"/>
              </w:rPr>
            </w:pPr>
            <w:r w:rsidRPr="009A5C2B">
              <w:rPr>
                <w:rFonts w:cstheme="minorHAnsi"/>
              </w:rPr>
              <w:t>nein</w:t>
            </w:r>
            <w:r w:rsidR="002B7A7F">
              <w:rPr>
                <w:rFonts w:cstheme="minorHAnsi"/>
              </w:rPr>
              <w:t xml:space="preserve"> </w:t>
            </w:r>
            <w:r w:rsidRPr="009A5C2B">
              <w:rPr>
                <w:rFonts w:ascii="Wingdings" w:eastAsia="Wingdings" w:hAnsi="Wingdings" w:cstheme="minorHAnsi"/>
              </w:rPr>
              <w:t>à</w:t>
            </w:r>
            <w:r w:rsidRPr="009A5C2B">
              <w:rPr>
                <w:rFonts w:cstheme="minorHAnsi"/>
              </w:rPr>
              <w:t xml:space="preserve"> 4</w:t>
            </w:r>
          </w:p>
        </w:tc>
        <w:tc>
          <w:tcPr>
            <w:tcW w:w="851" w:type="dxa"/>
            <w:tcBorders>
              <w:top w:val="dotted" w:sz="4" w:space="0" w:color="auto"/>
              <w:bottom w:val="single" w:sz="4" w:space="0" w:color="auto"/>
            </w:tcBorders>
          </w:tcPr>
          <w:p w14:paraId="65BD73F0" w14:textId="77777777" w:rsidR="005170D6" w:rsidRPr="00F127C3" w:rsidRDefault="005170D6" w:rsidP="005170D6">
            <w:pPr>
              <w:rPr>
                <w:rFonts w:cstheme="minorHAnsi"/>
              </w:rPr>
            </w:pPr>
          </w:p>
        </w:tc>
        <w:tc>
          <w:tcPr>
            <w:tcW w:w="5107" w:type="dxa"/>
            <w:tcBorders>
              <w:top w:val="dotted" w:sz="4" w:space="0" w:color="auto"/>
              <w:bottom w:val="single" w:sz="4" w:space="0" w:color="auto"/>
            </w:tcBorders>
          </w:tcPr>
          <w:p w14:paraId="3015B2ED" w14:textId="77777777" w:rsidR="005170D6" w:rsidRPr="00F127C3" w:rsidRDefault="005170D6" w:rsidP="005170D6">
            <w:pPr>
              <w:rPr>
                <w:rFonts w:cstheme="minorHAnsi"/>
              </w:rPr>
            </w:pPr>
          </w:p>
        </w:tc>
      </w:tr>
      <w:tr w:rsidR="005170D6" w:rsidRPr="00F127C3" w14:paraId="5B1B4E5F" w14:textId="77777777" w:rsidTr="0067015E">
        <w:tc>
          <w:tcPr>
            <w:tcW w:w="562" w:type="dxa"/>
            <w:vMerge w:val="restart"/>
          </w:tcPr>
          <w:p w14:paraId="3CFD941E" w14:textId="1CB7431D" w:rsidR="005170D6" w:rsidRPr="00F127C3" w:rsidRDefault="003C5568" w:rsidP="005170D6">
            <w:pPr>
              <w:rPr>
                <w:rFonts w:cstheme="minorHAnsi"/>
              </w:rPr>
            </w:pPr>
            <w:r>
              <w:br w:type="page"/>
            </w:r>
            <w:r w:rsidR="005170D6" w:rsidRPr="009A5C2B">
              <w:rPr>
                <w:rFonts w:cstheme="minorHAnsi"/>
              </w:rPr>
              <w:t>4</w:t>
            </w:r>
          </w:p>
        </w:tc>
        <w:tc>
          <w:tcPr>
            <w:tcW w:w="6237" w:type="dxa"/>
            <w:vMerge w:val="restart"/>
          </w:tcPr>
          <w:p w14:paraId="67282487" w14:textId="6FC36DE5" w:rsidR="005170D6" w:rsidRPr="00F127C3" w:rsidRDefault="005170D6" w:rsidP="005170D6">
            <w:pPr>
              <w:rPr>
                <w:rFonts w:cstheme="minorHAnsi"/>
              </w:rPr>
            </w:pPr>
            <w:r w:rsidRPr="009A5C2B">
              <w:rPr>
                <w:rFonts w:cstheme="minorHAnsi"/>
              </w:rPr>
              <w:t>Ist der MaBiS-ZP zum Zeitpunkt der Deaktivierung bereits deaktiviert?</w:t>
            </w:r>
          </w:p>
        </w:tc>
        <w:tc>
          <w:tcPr>
            <w:tcW w:w="1559" w:type="dxa"/>
            <w:tcBorders>
              <w:bottom w:val="dotted" w:sz="4" w:space="0" w:color="auto"/>
            </w:tcBorders>
          </w:tcPr>
          <w:p w14:paraId="0A0E42E3" w14:textId="375BE785"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6028AAE5" w14:textId="5BCDA777" w:rsidR="005170D6" w:rsidRPr="00F127C3" w:rsidRDefault="005170D6" w:rsidP="005170D6">
            <w:pPr>
              <w:rPr>
                <w:rFonts w:cstheme="minorHAnsi"/>
              </w:rPr>
            </w:pPr>
            <w:r w:rsidRPr="009A5C2B">
              <w:rPr>
                <w:rFonts w:cstheme="minorHAnsi"/>
              </w:rPr>
              <w:t>A04</w:t>
            </w:r>
          </w:p>
        </w:tc>
        <w:tc>
          <w:tcPr>
            <w:tcW w:w="5107" w:type="dxa"/>
            <w:tcBorders>
              <w:bottom w:val="dotted" w:sz="4" w:space="0" w:color="auto"/>
            </w:tcBorders>
          </w:tcPr>
          <w:p w14:paraId="7B9E6B60" w14:textId="77777777" w:rsidR="005170D6" w:rsidRPr="009A5C2B" w:rsidRDefault="005170D6" w:rsidP="005170D6">
            <w:pPr>
              <w:rPr>
                <w:rFonts w:cstheme="minorHAnsi"/>
              </w:rPr>
            </w:pPr>
            <w:r w:rsidRPr="009A5C2B">
              <w:rPr>
                <w:rFonts w:cstheme="minorHAnsi"/>
              </w:rPr>
              <w:t>Cluster: Ablehnung</w:t>
            </w:r>
          </w:p>
          <w:p w14:paraId="13310862" w14:textId="078A3857" w:rsidR="005170D6" w:rsidRPr="00F127C3" w:rsidRDefault="005170D6" w:rsidP="005170D6">
            <w:pPr>
              <w:rPr>
                <w:rFonts w:cstheme="minorHAnsi"/>
              </w:rPr>
            </w:pPr>
            <w:r w:rsidRPr="009A5C2B">
              <w:rPr>
                <w:rFonts w:cstheme="minorHAnsi"/>
              </w:rPr>
              <w:t>MaBiS-ZP bereits deaktiviert</w:t>
            </w:r>
          </w:p>
        </w:tc>
      </w:tr>
      <w:tr w:rsidR="005170D6" w:rsidRPr="00F127C3" w14:paraId="5772A425" w14:textId="77777777" w:rsidTr="0067015E">
        <w:tc>
          <w:tcPr>
            <w:tcW w:w="562" w:type="dxa"/>
            <w:vMerge/>
          </w:tcPr>
          <w:p w14:paraId="419A8A3F" w14:textId="77777777" w:rsidR="005170D6" w:rsidRPr="00F127C3" w:rsidRDefault="005170D6" w:rsidP="005170D6">
            <w:pPr>
              <w:rPr>
                <w:rFonts w:cstheme="minorHAnsi"/>
              </w:rPr>
            </w:pPr>
          </w:p>
        </w:tc>
        <w:tc>
          <w:tcPr>
            <w:tcW w:w="6237" w:type="dxa"/>
            <w:vMerge/>
          </w:tcPr>
          <w:p w14:paraId="60B676C4" w14:textId="77777777" w:rsidR="005170D6" w:rsidRPr="00F127C3" w:rsidRDefault="005170D6" w:rsidP="005170D6">
            <w:pPr>
              <w:rPr>
                <w:rFonts w:cstheme="minorHAnsi"/>
              </w:rPr>
            </w:pPr>
          </w:p>
        </w:tc>
        <w:tc>
          <w:tcPr>
            <w:tcW w:w="1559" w:type="dxa"/>
            <w:tcBorders>
              <w:top w:val="dotted" w:sz="4" w:space="0" w:color="auto"/>
            </w:tcBorders>
          </w:tcPr>
          <w:p w14:paraId="52F71BE9" w14:textId="5CA01BD3"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5</w:t>
            </w:r>
          </w:p>
        </w:tc>
        <w:tc>
          <w:tcPr>
            <w:tcW w:w="851" w:type="dxa"/>
            <w:tcBorders>
              <w:top w:val="dotted" w:sz="4" w:space="0" w:color="auto"/>
            </w:tcBorders>
          </w:tcPr>
          <w:p w14:paraId="6CF6AA42" w14:textId="77777777" w:rsidR="005170D6" w:rsidRPr="00F127C3" w:rsidRDefault="005170D6" w:rsidP="005170D6">
            <w:pPr>
              <w:rPr>
                <w:rFonts w:cstheme="minorHAnsi"/>
              </w:rPr>
            </w:pPr>
          </w:p>
        </w:tc>
        <w:tc>
          <w:tcPr>
            <w:tcW w:w="5107" w:type="dxa"/>
            <w:tcBorders>
              <w:top w:val="dotted" w:sz="4" w:space="0" w:color="auto"/>
            </w:tcBorders>
          </w:tcPr>
          <w:p w14:paraId="4DEEA667" w14:textId="77777777" w:rsidR="005170D6" w:rsidRPr="00F127C3" w:rsidRDefault="005170D6" w:rsidP="005170D6">
            <w:pPr>
              <w:rPr>
                <w:rFonts w:cstheme="minorHAnsi"/>
              </w:rPr>
            </w:pPr>
          </w:p>
        </w:tc>
      </w:tr>
    </w:tbl>
    <w:p w14:paraId="2D90E6A4" w14:textId="77777777" w:rsidR="00AE3704" w:rsidRDefault="00AE370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70D6" w:rsidRPr="00F127C3" w14:paraId="30248842" w14:textId="77777777" w:rsidTr="00AE3704">
        <w:tc>
          <w:tcPr>
            <w:tcW w:w="562" w:type="dxa"/>
            <w:vMerge w:val="restart"/>
          </w:tcPr>
          <w:p w14:paraId="640FFA67" w14:textId="60DD8700" w:rsidR="005170D6" w:rsidRPr="00F127C3" w:rsidRDefault="005170D6" w:rsidP="005170D6">
            <w:pPr>
              <w:rPr>
                <w:rFonts w:cstheme="minorHAnsi"/>
              </w:rPr>
            </w:pPr>
            <w:r w:rsidRPr="009A5C2B">
              <w:rPr>
                <w:rFonts w:cstheme="minorHAnsi"/>
              </w:rPr>
              <w:lastRenderedPageBreak/>
              <w:t>5</w:t>
            </w:r>
          </w:p>
        </w:tc>
        <w:tc>
          <w:tcPr>
            <w:tcW w:w="6237" w:type="dxa"/>
            <w:vMerge w:val="restart"/>
          </w:tcPr>
          <w:p w14:paraId="54062EE3" w14:textId="198406D2" w:rsidR="005170D6" w:rsidRPr="00F127C3" w:rsidRDefault="005170D6" w:rsidP="00A33597">
            <w:pPr>
              <w:rPr>
                <w:rFonts w:cstheme="minorHAnsi"/>
              </w:rPr>
            </w:pPr>
            <w:r w:rsidRPr="009A5C2B">
              <w:rPr>
                <w:rFonts w:cstheme="minorHAnsi"/>
              </w:rPr>
              <w:t>Sind für den MaBiS-ZP Zeitreihen nach dem Zeitpunkt der Deaktivierung bereits vorhanden?</w:t>
            </w:r>
          </w:p>
        </w:tc>
        <w:tc>
          <w:tcPr>
            <w:tcW w:w="1559" w:type="dxa"/>
            <w:tcBorders>
              <w:bottom w:val="dotted" w:sz="4" w:space="0" w:color="auto"/>
            </w:tcBorders>
          </w:tcPr>
          <w:p w14:paraId="0C41A2C5" w14:textId="3AE93F43"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4D0E0D0C" w14:textId="212CAF0E" w:rsidR="005170D6" w:rsidRPr="00F127C3" w:rsidRDefault="005170D6" w:rsidP="005170D6">
            <w:pPr>
              <w:rPr>
                <w:rFonts w:cstheme="minorHAnsi"/>
              </w:rPr>
            </w:pPr>
            <w:r w:rsidRPr="009A5C2B">
              <w:rPr>
                <w:rFonts w:cstheme="minorHAnsi"/>
              </w:rPr>
              <w:t>A05</w:t>
            </w:r>
          </w:p>
        </w:tc>
        <w:tc>
          <w:tcPr>
            <w:tcW w:w="5107" w:type="dxa"/>
            <w:tcBorders>
              <w:bottom w:val="dotted" w:sz="4" w:space="0" w:color="auto"/>
            </w:tcBorders>
          </w:tcPr>
          <w:p w14:paraId="4A446B07" w14:textId="77777777" w:rsidR="005170D6" w:rsidRPr="009A5C2B" w:rsidRDefault="005170D6" w:rsidP="005170D6">
            <w:pPr>
              <w:rPr>
                <w:rFonts w:cstheme="minorHAnsi"/>
              </w:rPr>
            </w:pPr>
            <w:r w:rsidRPr="009A5C2B">
              <w:rPr>
                <w:rFonts w:cstheme="minorHAnsi"/>
              </w:rPr>
              <w:t>Cluster: Ablehnung</w:t>
            </w:r>
          </w:p>
          <w:p w14:paraId="2F176904" w14:textId="3DCAB533" w:rsidR="005170D6" w:rsidRPr="00F127C3" w:rsidRDefault="005170D6" w:rsidP="005170D6">
            <w:pPr>
              <w:rPr>
                <w:rFonts w:cstheme="minorHAnsi"/>
              </w:rPr>
            </w:pPr>
            <w:r w:rsidRPr="009A5C2B">
              <w:rPr>
                <w:rFonts w:cstheme="minorHAnsi"/>
              </w:rPr>
              <w:t>Deaktivierung, Zeitreihen vorhanden</w:t>
            </w:r>
          </w:p>
        </w:tc>
      </w:tr>
      <w:tr w:rsidR="005170D6" w:rsidRPr="00F127C3" w14:paraId="1AC13685" w14:textId="77777777" w:rsidTr="00AE3704">
        <w:tc>
          <w:tcPr>
            <w:tcW w:w="562" w:type="dxa"/>
            <w:vMerge/>
          </w:tcPr>
          <w:p w14:paraId="048C2299" w14:textId="77777777" w:rsidR="005170D6" w:rsidRPr="00F127C3" w:rsidRDefault="005170D6" w:rsidP="005170D6">
            <w:pPr>
              <w:rPr>
                <w:rFonts w:cstheme="minorHAnsi"/>
              </w:rPr>
            </w:pPr>
          </w:p>
        </w:tc>
        <w:tc>
          <w:tcPr>
            <w:tcW w:w="6237" w:type="dxa"/>
            <w:vMerge/>
          </w:tcPr>
          <w:p w14:paraId="0F17FA29" w14:textId="77777777" w:rsidR="005170D6" w:rsidRPr="00F127C3" w:rsidRDefault="005170D6" w:rsidP="005170D6">
            <w:pPr>
              <w:rPr>
                <w:rFonts w:cstheme="minorHAnsi"/>
              </w:rPr>
            </w:pPr>
          </w:p>
        </w:tc>
        <w:tc>
          <w:tcPr>
            <w:tcW w:w="1559" w:type="dxa"/>
            <w:tcBorders>
              <w:top w:val="dotted" w:sz="4" w:space="0" w:color="auto"/>
            </w:tcBorders>
          </w:tcPr>
          <w:p w14:paraId="25E4C1AD" w14:textId="24962E36" w:rsidR="005170D6" w:rsidRPr="00F127C3" w:rsidRDefault="005170D6" w:rsidP="005170D6">
            <w:pPr>
              <w:rPr>
                <w:rFonts w:cstheme="minorHAnsi"/>
              </w:rPr>
            </w:pPr>
            <w:r w:rsidRPr="009A5C2B">
              <w:rPr>
                <w:rFonts w:cstheme="minorHAnsi"/>
              </w:rPr>
              <w:t>nein</w:t>
            </w:r>
          </w:p>
        </w:tc>
        <w:tc>
          <w:tcPr>
            <w:tcW w:w="851" w:type="dxa"/>
            <w:tcBorders>
              <w:top w:val="dotted" w:sz="4" w:space="0" w:color="auto"/>
            </w:tcBorders>
          </w:tcPr>
          <w:p w14:paraId="53E6C7F6" w14:textId="30778870" w:rsidR="005170D6" w:rsidRPr="00F127C3" w:rsidRDefault="005170D6" w:rsidP="005170D6">
            <w:pPr>
              <w:rPr>
                <w:rFonts w:cstheme="minorHAnsi"/>
              </w:rPr>
            </w:pPr>
            <w:r w:rsidRPr="009A5C2B">
              <w:rPr>
                <w:rFonts w:cstheme="minorHAnsi"/>
              </w:rPr>
              <w:t>A06</w:t>
            </w:r>
          </w:p>
        </w:tc>
        <w:tc>
          <w:tcPr>
            <w:tcW w:w="5107" w:type="dxa"/>
            <w:tcBorders>
              <w:top w:val="dotted" w:sz="4" w:space="0" w:color="auto"/>
            </w:tcBorders>
          </w:tcPr>
          <w:p w14:paraId="74B9FAB7" w14:textId="77777777" w:rsidR="005170D6" w:rsidRPr="009A5C2B" w:rsidRDefault="005170D6" w:rsidP="005170D6">
            <w:pPr>
              <w:rPr>
                <w:rFonts w:cstheme="minorHAnsi"/>
              </w:rPr>
            </w:pPr>
            <w:r w:rsidRPr="009A5C2B">
              <w:rPr>
                <w:rFonts w:cstheme="minorHAnsi"/>
              </w:rPr>
              <w:t>Cluster: Zustimmung</w:t>
            </w:r>
          </w:p>
          <w:p w14:paraId="57921875" w14:textId="1DD42A01" w:rsidR="005170D6" w:rsidRPr="00F127C3" w:rsidRDefault="005170D6" w:rsidP="005170D6">
            <w:pPr>
              <w:rPr>
                <w:rFonts w:cstheme="minorHAnsi"/>
              </w:rPr>
            </w:pPr>
            <w:r w:rsidRPr="009A5C2B">
              <w:rPr>
                <w:rFonts w:cstheme="minorHAnsi"/>
              </w:rPr>
              <w:t>Deaktivierung durchgeführt</w:t>
            </w:r>
          </w:p>
        </w:tc>
      </w:tr>
    </w:tbl>
    <w:p w14:paraId="1A8FF4E6" w14:textId="77777777" w:rsidR="00AE3704" w:rsidRDefault="00AE3704">
      <w:pPr>
        <w:spacing w:after="200" w:line="276" w:lineRule="auto"/>
        <w:rPr>
          <w:rFonts w:eastAsiaTheme="majorEastAsia" w:cs="Arial"/>
          <w:b/>
          <w:bCs/>
          <w:iCs/>
          <w:szCs w:val="28"/>
        </w:rPr>
      </w:pPr>
      <w:bookmarkStart w:id="516" w:name="_Toc62633536"/>
      <w:bookmarkStart w:id="517" w:name="_Toc64453872"/>
      <w:r>
        <w:br w:type="page"/>
      </w:r>
    </w:p>
    <w:p w14:paraId="4C09C491" w14:textId="5F45F9E0" w:rsidR="00C70B11" w:rsidRPr="00246E48" w:rsidRDefault="00C70B11" w:rsidP="001F2FE1">
      <w:pPr>
        <w:pStyle w:val="berschrift2"/>
      </w:pPr>
      <w:bookmarkStart w:id="518" w:name="_Toc130981844"/>
      <w:r w:rsidRPr="00246E48">
        <w:lastRenderedPageBreak/>
        <w:t>AD: Deaktivierung eines MaBiS-ZP für Netzzeitreihe an BIKO</w:t>
      </w:r>
      <w:bookmarkEnd w:id="516"/>
      <w:bookmarkEnd w:id="517"/>
      <w:bookmarkEnd w:id="518"/>
    </w:p>
    <w:p w14:paraId="2DC6BE8D" w14:textId="3FA334FF" w:rsidR="00C70B11" w:rsidRDefault="00C70B11" w:rsidP="009A5C2B">
      <w:pPr>
        <w:pStyle w:val="berschrift3"/>
      </w:pPr>
      <w:bookmarkStart w:id="519" w:name="_Toc62633537"/>
      <w:bookmarkStart w:id="520" w:name="_Toc64453873"/>
      <w:bookmarkStart w:id="521" w:name="_Toc130981845"/>
      <w:r w:rsidRPr="00246E48">
        <w:t>E_0009_MaBiS-ZP Deaktivierung prüfen</w:t>
      </w:r>
      <w:bookmarkEnd w:id="519"/>
      <w:bookmarkEnd w:id="520"/>
      <w:bookmarkEnd w:id="52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7015E" w:rsidRPr="00F127C3" w14:paraId="1D9415B9" w14:textId="77777777" w:rsidTr="0067015E">
        <w:trPr>
          <w:trHeight w:val="454"/>
        </w:trPr>
        <w:tc>
          <w:tcPr>
            <w:tcW w:w="6799" w:type="dxa"/>
            <w:gridSpan w:val="2"/>
            <w:shd w:val="clear" w:color="auto" w:fill="D8DFE4"/>
            <w:vAlign w:val="center"/>
          </w:tcPr>
          <w:p w14:paraId="77035AE0"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B9AD2C2" w14:textId="00AFE57B" w:rsidR="0067015E" w:rsidRPr="00CF6B07" w:rsidRDefault="0067015E" w:rsidP="00C62443">
            <w:pPr>
              <w:contextualSpacing/>
              <w:rPr>
                <w:rFonts w:cstheme="minorHAnsi"/>
                <w:b/>
                <w:bCs/>
              </w:rPr>
            </w:pPr>
          </w:p>
        </w:tc>
      </w:tr>
      <w:tr w:rsidR="005170D6" w:rsidRPr="00F127C3" w14:paraId="1B40A2F8" w14:textId="77777777" w:rsidTr="0067015E">
        <w:tc>
          <w:tcPr>
            <w:tcW w:w="562" w:type="dxa"/>
            <w:shd w:val="clear" w:color="auto" w:fill="D8DFE4"/>
          </w:tcPr>
          <w:p w14:paraId="55122B5A"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35161109"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2A984AFB"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2F814851" w14:textId="77777777" w:rsidR="005170D6" w:rsidRPr="00CF6B07" w:rsidRDefault="005170D6" w:rsidP="004C073D">
            <w:pPr>
              <w:contextualSpacing/>
              <w:rPr>
                <w:rFonts w:cstheme="minorHAnsi"/>
              </w:rPr>
            </w:pPr>
            <w:r w:rsidRPr="00CF6B07">
              <w:rPr>
                <w:rFonts w:cstheme="minorHAnsi"/>
              </w:rPr>
              <w:t>Code</w:t>
            </w:r>
          </w:p>
        </w:tc>
        <w:tc>
          <w:tcPr>
            <w:tcW w:w="5103" w:type="dxa"/>
            <w:shd w:val="clear" w:color="auto" w:fill="D8DFE4"/>
          </w:tcPr>
          <w:p w14:paraId="0DC009B2"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65AAA448" w14:textId="77777777" w:rsidTr="0067015E">
        <w:tc>
          <w:tcPr>
            <w:tcW w:w="562" w:type="dxa"/>
            <w:vMerge w:val="restart"/>
          </w:tcPr>
          <w:p w14:paraId="19B8CB81" w14:textId="394F47BE" w:rsidR="005170D6" w:rsidRPr="00F127C3" w:rsidRDefault="005170D6" w:rsidP="005170D6">
            <w:pPr>
              <w:rPr>
                <w:rFonts w:cstheme="minorHAnsi"/>
              </w:rPr>
            </w:pPr>
            <w:r w:rsidRPr="00A831FB">
              <w:rPr>
                <w:rFonts w:cstheme="minorHAnsi"/>
              </w:rPr>
              <w:t>1</w:t>
            </w:r>
          </w:p>
        </w:tc>
        <w:tc>
          <w:tcPr>
            <w:tcW w:w="6237" w:type="dxa"/>
            <w:vMerge w:val="restart"/>
          </w:tcPr>
          <w:p w14:paraId="6163CB4F" w14:textId="20E34CD9" w:rsidR="005170D6" w:rsidRPr="00F127C3" w:rsidRDefault="005170D6" w:rsidP="005170D6">
            <w:pPr>
              <w:rPr>
                <w:rFonts w:cstheme="minorHAnsi"/>
              </w:rPr>
            </w:pPr>
            <w:r w:rsidRPr="00A831FB">
              <w:rPr>
                <w:rFonts w:cstheme="minorHAnsi"/>
              </w:rPr>
              <w:t>Erfolgt die Deaktivierung nach Ablauf der Clearingfrist für die KBKA?</w:t>
            </w:r>
          </w:p>
        </w:tc>
        <w:tc>
          <w:tcPr>
            <w:tcW w:w="1559" w:type="dxa"/>
            <w:tcBorders>
              <w:bottom w:val="dotted" w:sz="4" w:space="0" w:color="auto"/>
            </w:tcBorders>
          </w:tcPr>
          <w:p w14:paraId="4C7B7F6C" w14:textId="1C3CEAFE"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38D43763" w14:textId="680FD495" w:rsidR="005170D6" w:rsidRPr="00F127C3" w:rsidRDefault="005170D6" w:rsidP="005170D6">
            <w:pPr>
              <w:rPr>
                <w:rFonts w:cstheme="minorHAnsi"/>
              </w:rPr>
            </w:pPr>
            <w:r w:rsidRPr="00A831FB">
              <w:rPr>
                <w:rFonts w:cstheme="minorHAnsi"/>
              </w:rPr>
              <w:t>A01</w:t>
            </w:r>
          </w:p>
        </w:tc>
        <w:tc>
          <w:tcPr>
            <w:tcW w:w="5103" w:type="dxa"/>
            <w:tcBorders>
              <w:bottom w:val="dotted" w:sz="4" w:space="0" w:color="auto"/>
            </w:tcBorders>
          </w:tcPr>
          <w:p w14:paraId="425B4ED1" w14:textId="77777777" w:rsidR="005170D6" w:rsidRPr="00A831FB" w:rsidRDefault="005170D6" w:rsidP="005170D6">
            <w:pPr>
              <w:spacing w:after="140" w:line="300" w:lineRule="atLeast"/>
              <w:rPr>
                <w:rFonts w:cstheme="minorHAnsi"/>
              </w:rPr>
            </w:pPr>
            <w:r w:rsidRPr="00A831FB">
              <w:rPr>
                <w:rFonts w:cstheme="minorHAnsi"/>
              </w:rPr>
              <w:t>Cluster: Ablehnung</w:t>
            </w:r>
          </w:p>
          <w:p w14:paraId="405DB30C" w14:textId="43EB76FA" w:rsidR="005170D6" w:rsidRPr="00F127C3" w:rsidRDefault="005170D6" w:rsidP="005170D6">
            <w:pPr>
              <w:rPr>
                <w:rFonts w:cstheme="minorHAnsi"/>
              </w:rPr>
            </w:pPr>
            <w:r w:rsidRPr="00A831FB">
              <w:rPr>
                <w:rFonts w:cstheme="minorHAnsi"/>
              </w:rPr>
              <w:t>Fristüberschreitung</w:t>
            </w:r>
          </w:p>
        </w:tc>
      </w:tr>
      <w:tr w:rsidR="005170D6" w:rsidRPr="00F127C3" w14:paraId="2F110FD9" w14:textId="77777777" w:rsidTr="0067015E">
        <w:tc>
          <w:tcPr>
            <w:tcW w:w="562" w:type="dxa"/>
            <w:vMerge/>
          </w:tcPr>
          <w:p w14:paraId="5E6D3E96" w14:textId="77777777" w:rsidR="005170D6" w:rsidRPr="00F127C3" w:rsidRDefault="005170D6" w:rsidP="005170D6">
            <w:pPr>
              <w:rPr>
                <w:rFonts w:cstheme="minorHAnsi"/>
              </w:rPr>
            </w:pPr>
          </w:p>
        </w:tc>
        <w:tc>
          <w:tcPr>
            <w:tcW w:w="6237" w:type="dxa"/>
            <w:vMerge/>
          </w:tcPr>
          <w:p w14:paraId="2006F7EE" w14:textId="77777777" w:rsidR="005170D6" w:rsidRPr="00F127C3" w:rsidRDefault="005170D6" w:rsidP="005170D6">
            <w:pPr>
              <w:rPr>
                <w:rFonts w:cstheme="minorHAnsi"/>
              </w:rPr>
            </w:pPr>
          </w:p>
        </w:tc>
        <w:tc>
          <w:tcPr>
            <w:tcW w:w="1559" w:type="dxa"/>
            <w:tcBorders>
              <w:top w:val="dotted" w:sz="4" w:space="0" w:color="auto"/>
            </w:tcBorders>
          </w:tcPr>
          <w:p w14:paraId="46622D78" w14:textId="3B402080" w:rsidR="005170D6" w:rsidRPr="00F127C3" w:rsidRDefault="005170D6" w:rsidP="005170D6">
            <w:pPr>
              <w:rPr>
                <w:rFonts w:cstheme="minorHAnsi"/>
              </w:rPr>
            </w:pPr>
            <w:r w:rsidRPr="00A831FB">
              <w:rPr>
                <w:rFonts w:cstheme="minorHAnsi"/>
              </w:rPr>
              <w:t xml:space="preserve">nein </w:t>
            </w:r>
            <w:r w:rsidRPr="00A831FB">
              <w:rPr>
                <w:rFonts w:ascii="Wingdings" w:eastAsia="Wingdings" w:hAnsi="Wingdings" w:cstheme="minorHAnsi"/>
              </w:rPr>
              <w:t>à</w:t>
            </w:r>
            <w:r w:rsidRPr="00A831FB">
              <w:rPr>
                <w:rFonts w:cstheme="minorHAnsi"/>
              </w:rPr>
              <w:t xml:space="preserve"> 2</w:t>
            </w:r>
          </w:p>
        </w:tc>
        <w:tc>
          <w:tcPr>
            <w:tcW w:w="851" w:type="dxa"/>
            <w:tcBorders>
              <w:top w:val="dotted" w:sz="4" w:space="0" w:color="auto"/>
            </w:tcBorders>
          </w:tcPr>
          <w:p w14:paraId="3F771D6D" w14:textId="77777777" w:rsidR="005170D6" w:rsidRPr="00F127C3" w:rsidRDefault="005170D6" w:rsidP="005170D6">
            <w:pPr>
              <w:rPr>
                <w:rFonts w:cstheme="minorHAnsi"/>
              </w:rPr>
            </w:pPr>
          </w:p>
        </w:tc>
        <w:tc>
          <w:tcPr>
            <w:tcW w:w="5103" w:type="dxa"/>
            <w:tcBorders>
              <w:top w:val="dotted" w:sz="4" w:space="0" w:color="auto"/>
            </w:tcBorders>
          </w:tcPr>
          <w:p w14:paraId="57B0A75A" w14:textId="77777777" w:rsidR="005170D6" w:rsidRPr="00F127C3" w:rsidRDefault="005170D6" w:rsidP="005170D6">
            <w:pPr>
              <w:rPr>
                <w:rFonts w:cstheme="minorHAnsi"/>
              </w:rPr>
            </w:pPr>
          </w:p>
        </w:tc>
      </w:tr>
      <w:tr w:rsidR="005170D6" w:rsidRPr="00F127C3" w14:paraId="50AA4604" w14:textId="77777777" w:rsidTr="0067015E">
        <w:tc>
          <w:tcPr>
            <w:tcW w:w="562" w:type="dxa"/>
            <w:vMerge w:val="restart"/>
          </w:tcPr>
          <w:p w14:paraId="3C99BDBE" w14:textId="262B9383" w:rsidR="005170D6" w:rsidRPr="00F127C3" w:rsidRDefault="005170D6" w:rsidP="005170D6">
            <w:pPr>
              <w:rPr>
                <w:rFonts w:cstheme="minorHAnsi"/>
              </w:rPr>
            </w:pPr>
            <w:r w:rsidRPr="00A831FB">
              <w:rPr>
                <w:rFonts w:cstheme="minorHAnsi"/>
              </w:rPr>
              <w:t>2</w:t>
            </w:r>
          </w:p>
        </w:tc>
        <w:tc>
          <w:tcPr>
            <w:tcW w:w="6237" w:type="dxa"/>
            <w:vMerge w:val="restart"/>
          </w:tcPr>
          <w:p w14:paraId="7110E78E" w14:textId="70C6C73A" w:rsidR="005170D6" w:rsidRPr="00F127C3" w:rsidRDefault="005170D6" w:rsidP="005170D6">
            <w:pPr>
              <w:rPr>
                <w:rFonts w:cstheme="minorHAnsi"/>
              </w:rPr>
            </w:pPr>
            <w:r w:rsidRPr="00A831FB">
              <w:rPr>
                <w:rFonts w:cstheme="minorHAnsi"/>
              </w:rPr>
              <w:t>Erfolgt die Deaktivierung zum Monatsersten 00:00 Uhr?</w:t>
            </w:r>
          </w:p>
        </w:tc>
        <w:tc>
          <w:tcPr>
            <w:tcW w:w="1559" w:type="dxa"/>
            <w:tcBorders>
              <w:bottom w:val="dotted" w:sz="4" w:space="0" w:color="auto"/>
            </w:tcBorders>
          </w:tcPr>
          <w:p w14:paraId="30902201" w14:textId="14D5F695" w:rsidR="005170D6" w:rsidRPr="00F127C3" w:rsidRDefault="005170D6" w:rsidP="005170D6">
            <w:pPr>
              <w:rPr>
                <w:rFonts w:cstheme="minorHAnsi"/>
              </w:rPr>
            </w:pPr>
            <w:r w:rsidRPr="00A831FB">
              <w:rPr>
                <w:rFonts w:cstheme="minorHAnsi"/>
              </w:rPr>
              <w:t>nein</w:t>
            </w:r>
          </w:p>
        </w:tc>
        <w:tc>
          <w:tcPr>
            <w:tcW w:w="851" w:type="dxa"/>
            <w:tcBorders>
              <w:bottom w:val="dotted" w:sz="4" w:space="0" w:color="auto"/>
            </w:tcBorders>
          </w:tcPr>
          <w:p w14:paraId="24755E1A" w14:textId="6F616501" w:rsidR="005170D6" w:rsidRPr="00F127C3" w:rsidRDefault="005170D6" w:rsidP="005170D6">
            <w:pPr>
              <w:rPr>
                <w:rFonts w:cstheme="minorHAnsi"/>
              </w:rPr>
            </w:pPr>
            <w:r w:rsidRPr="00A831FB">
              <w:rPr>
                <w:rFonts w:cstheme="minorHAnsi"/>
              </w:rPr>
              <w:t>A02</w:t>
            </w:r>
          </w:p>
        </w:tc>
        <w:tc>
          <w:tcPr>
            <w:tcW w:w="5103" w:type="dxa"/>
            <w:tcBorders>
              <w:bottom w:val="dotted" w:sz="4" w:space="0" w:color="auto"/>
            </w:tcBorders>
          </w:tcPr>
          <w:p w14:paraId="066CBE05" w14:textId="77777777" w:rsidR="005170D6" w:rsidRPr="00A831FB" w:rsidRDefault="005170D6" w:rsidP="005170D6">
            <w:pPr>
              <w:spacing w:after="140" w:line="300" w:lineRule="atLeast"/>
              <w:rPr>
                <w:rFonts w:cstheme="minorHAnsi"/>
              </w:rPr>
            </w:pPr>
            <w:r w:rsidRPr="00A831FB">
              <w:rPr>
                <w:rFonts w:cstheme="minorHAnsi"/>
              </w:rPr>
              <w:t>Cluster: Ablehnung</w:t>
            </w:r>
          </w:p>
          <w:p w14:paraId="45A7C7D6" w14:textId="14C2739A" w:rsidR="005170D6" w:rsidRPr="00F127C3" w:rsidRDefault="005170D6" w:rsidP="005170D6">
            <w:pPr>
              <w:rPr>
                <w:rFonts w:cstheme="minorHAnsi"/>
              </w:rPr>
            </w:pPr>
            <w:r w:rsidRPr="00A831FB">
              <w:rPr>
                <w:rFonts w:cstheme="minorHAnsi"/>
              </w:rPr>
              <w:t>Gewählter Zeitpunkt nicht zulässig</w:t>
            </w:r>
          </w:p>
        </w:tc>
      </w:tr>
      <w:tr w:rsidR="005170D6" w:rsidRPr="00F127C3" w14:paraId="7AE70C9C" w14:textId="77777777" w:rsidTr="0067015E">
        <w:tc>
          <w:tcPr>
            <w:tcW w:w="562" w:type="dxa"/>
            <w:vMerge/>
          </w:tcPr>
          <w:p w14:paraId="2F4CE929" w14:textId="77777777" w:rsidR="005170D6" w:rsidRPr="00F127C3" w:rsidRDefault="005170D6" w:rsidP="005170D6">
            <w:pPr>
              <w:rPr>
                <w:rFonts w:cstheme="minorHAnsi"/>
              </w:rPr>
            </w:pPr>
          </w:p>
        </w:tc>
        <w:tc>
          <w:tcPr>
            <w:tcW w:w="6237" w:type="dxa"/>
            <w:vMerge/>
          </w:tcPr>
          <w:p w14:paraId="34999E57" w14:textId="77777777" w:rsidR="005170D6" w:rsidRPr="00F127C3" w:rsidRDefault="005170D6" w:rsidP="005170D6">
            <w:pPr>
              <w:rPr>
                <w:rFonts w:cstheme="minorHAnsi"/>
              </w:rPr>
            </w:pPr>
          </w:p>
        </w:tc>
        <w:tc>
          <w:tcPr>
            <w:tcW w:w="1559" w:type="dxa"/>
            <w:tcBorders>
              <w:top w:val="dotted" w:sz="4" w:space="0" w:color="auto"/>
            </w:tcBorders>
          </w:tcPr>
          <w:p w14:paraId="045C3E49" w14:textId="02D98DC0" w:rsidR="005170D6" w:rsidRPr="00F127C3" w:rsidRDefault="005170D6" w:rsidP="005170D6">
            <w:pPr>
              <w:rPr>
                <w:rFonts w:cstheme="minorHAnsi"/>
              </w:rPr>
            </w:pPr>
            <w:r w:rsidRPr="00A831FB">
              <w:rPr>
                <w:rFonts w:cstheme="minorHAnsi"/>
              </w:rPr>
              <w:t xml:space="preserve">ja </w:t>
            </w:r>
            <w:r w:rsidRPr="00A831FB">
              <w:rPr>
                <w:rFonts w:ascii="Wingdings" w:eastAsia="Wingdings" w:hAnsi="Wingdings" w:cstheme="minorHAnsi"/>
              </w:rPr>
              <w:t>à</w:t>
            </w:r>
            <w:r w:rsidRPr="00A831FB">
              <w:rPr>
                <w:rFonts w:cstheme="minorHAnsi"/>
              </w:rPr>
              <w:t xml:space="preserve"> 3</w:t>
            </w:r>
          </w:p>
        </w:tc>
        <w:tc>
          <w:tcPr>
            <w:tcW w:w="851" w:type="dxa"/>
            <w:tcBorders>
              <w:top w:val="dotted" w:sz="4" w:space="0" w:color="auto"/>
            </w:tcBorders>
          </w:tcPr>
          <w:p w14:paraId="61CE1F5B" w14:textId="77777777" w:rsidR="005170D6" w:rsidRPr="00F127C3" w:rsidRDefault="005170D6" w:rsidP="005170D6">
            <w:pPr>
              <w:rPr>
                <w:rFonts w:cstheme="minorHAnsi"/>
              </w:rPr>
            </w:pPr>
          </w:p>
        </w:tc>
        <w:tc>
          <w:tcPr>
            <w:tcW w:w="5103" w:type="dxa"/>
            <w:tcBorders>
              <w:top w:val="dotted" w:sz="4" w:space="0" w:color="auto"/>
            </w:tcBorders>
          </w:tcPr>
          <w:p w14:paraId="3B95BFAC" w14:textId="77777777" w:rsidR="005170D6" w:rsidRPr="00F127C3" w:rsidRDefault="005170D6" w:rsidP="005170D6">
            <w:pPr>
              <w:rPr>
                <w:rFonts w:cstheme="minorHAnsi"/>
              </w:rPr>
            </w:pPr>
          </w:p>
        </w:tc>
      </w:tr>
      <w:tr w:rsidR="005170D6" w:rsidRPr="00F127C3" w14:paraId="68866D1C" w14:textId="77777777" w:rsidTr="0067015E">
        <w:tc>
          <w:tcPr>
            <w:tcW w:w="562" w:type="dxa"/>
            <w:vMerge w:val="restart"/>
          </w:tcPr>
          <w:p w14:paraId="0CDBC8CB" w14:textId="6F1FB811" w:rsidR="005170D6" w:rsidRPr="00F127C3" w:rsidRDefault="005170D6" w:rsidP="005170D6">
            <w:pPr>
              <w:rPr>
                <w:rFonts w:cstheme="minorHAnsi"/>
              </w:rPr>
            </w:pPr>
            <w:r w:rsidRPr="00A831FB">
              <w:rPr>
                <w:rFonts w:cstheme="minorHAnsi"/>
              </w:rPr>
              <w:t>3</w:t>
            </w:r>
          </w:p>
        </w:tc>
        <w:tc>
          <w:tcPr>
            <w:tcW w:w="6237" w:type="dxa"/>
            <w:vMerge w:val="restart"/>
          </w:tcPr>
          <w:p w14:paraId="66B2BAA2" w14:textId="2EE562A9" w:rsidR="005170D6" w:rsidRPr="00F127C3" w:rsidRDefault="005170D6" w:rsidP="005170D6">
            <w:pPr>
              <w:rPr>
                <w:rFonts w:cstheme="minorHAnsi"/>
              </w:rPr>
            </w:pPr>
            <w:r w:rsidRPr="00A831FB">
              <w:rPr>
                <w:rFonts w:cstheme="minorHAnsi"/>
              </w:rPr>
              <w:t>Ist der MaBiS-ZP zum Zeitpunkt der Deaktivierung bereits deaktiviert?</w:t>
            </w:r>
          </w:p>
        </w:tc>
        <w:tc>
          <w:tcPr>
            <w:tcW w:w="1559" w:type="dxa"/>
            <w:tcBorders>
              <w:bottom w:val="dotted" w:sz="4" w:space="0" w:color="auto"/>
            </w:tcBorders>
          </w:tcPr>
          <w:p w14:paraId="71AEBD1A" w14:textId="3106A8F7"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57998FFF" w14:textId="678CCEB7" w:rsidR="005170D6" w:rsidRPr="00F127C3" w:rsidRDefault="005170D6" w:rsidP="005170D6">
            <w:pPr>
              <w:rPr>
                <w:rFonts w:cstheme="minorHAnsi"/>
              </w:rPr>
            </w:pPr>
            <w:r w:rsidRPr="00A831FB">
              <w:rPr>
                <w:rFonts w:cstheme="minorHAnsi"/>
              </w:rPr>
              <w:t>A03</w:t>
            </w:r>
          </w:p>
        </w:tc>
        <w:tc>
          <w:tcPr>
            <w:tcW w:w="5103" w:type="dxa"/>
            <w:tcBorders>
              <w:bottom w:val="dotted" w:sz="4" w:space="0" w:color="auto"/>
            </w:tcBorders>
          </w:tcPr>
          <w:p w14:paraId="1FE32B28" w14:textId="77777777" w:rsidR="005170D6" w:rsidRPr="00A831FB" w:rsidRDefault="005170D6" w:rsidP="005170D6">
            <w:pPr>
              <w:spacing w:after="140" w:line="300" w:lineRule="atLeast"/>
              <w:rPr>
                <w:rFonts w:cstheme="minorHAnsi"/>
              </w:rPr>
            </w:pPr>
            <w:r w:rsidRPr="00A831FB">
              <w:rPr>
                <w:rFonts w:cstheme="minorHAnsi"/>
              </w:rPr>
              <w:t>Cluster: Ablehnung</w:t>
            </w:r>
          </w:p>
          <w:p w14:paraId="393605B9" w14:textId="68FB6DDA" w:rsidR="005170D6" w:rsidRPr="00F127C3" w:rsidRDefault="005170D6" w:rsidP="005170D6">
            <w:pPr>
              <w:rPr>
                <w:rFonts w:cstheme="minorHAnsi"/>
              </w:rPr>
            </w:pPr>
            <w:r w:rsidRPr="00A831FB">
              <w:rPr>
                <w:rFonts w:cstheme="minorHAnsi"/>
              </w:rPr>
              <w:t>MaBiS-ZP bereits deaktiviert</w:t>
            </w:r>
          </w:p>
        </w:tc>
      </w:tr>
      <w:tr w:rsidR="005170D6" w:rsidRPr="00F127C3" w14:paraId="4947601B" w14:textId="77777777" w:rsidTr="0067015E">
        <w:tc>
          <w:tcPr>
            <w:tcW w:w="562" w:type="dxa"/>
            <w:vMerge/>
          </w:tcPr>
          <w:p w14:paraId="0814C263" w14:textId="77777777" w:rsidR="005170D6" w:rsidRPr="00F127C3" w:rsidRDefault="005170D6" w:rsidP="005170D6">
            <w:pPr>
              <w:rPr>
                <w:rFonts w:cstheme="minorHAnsi"/>
              </w:rPr>
            </w:pPr>
          </w:p>
        </w:tc>
        <w:tc>
          <w:tcPr>
            <w:tcW w:w="6237" w:type="dxa"/>
            <w:vMerge/>
          </w:tcPr>
          <w:p w14:paraId="1F720311" w14:textId="77777777" w:rsidR="005170D6" w:rsidRPr="00F127C3" w:rsidRDefault="005170D6" w:rsidP="005170D6">
            <w:pPr>
              <w:rPr>
                <w:rFonts w:cstheme="minorHAnsi"/>
              </w:rPr>
            </w:pPr>
          </w:p>
        </w:tc>
        <w:tc>
          <w:tcPr>
            <w:tcW w:w="1559" w:type="dxa"/>
            <w:tcBorders>
              <w:top w:val="dotted" w:sz="4" w:space="0" w:color="auto"/>
            </w:tcBorders>
          </w:tcPr>
          <w:p w14:paraId="73EC785E" w14:textId="10B2399C" w:rsidR="005170D6" w:rsidRPr="00F127C3" w:rsidRDefault="005170D6" w:rsidP="005170D6">
            <w:pPr>
              <w:rPr>
                <w:rFonts w:cstheme="minorHAnsi"/>
              </w:rPr>
            </w:pPr>
            <w:r w:rsidRPr="00A831FB">
              <w:rPr>
                <w:rFonts w:cstheme="minorHAnsi"/>
              </w:rPr>
              <w:t xml:space="preserve">nein </w:t>
            </w:r>
            <w:r w:rsidRPr="00A831FB">
              <w:rPr>
                <w:rFonts w:ascii="Wingdings" w:eastAsia="Wingdings" w:hAnsi="Wingdings" w:cstheme="minorHAnsi"/>
              </w:rPr>
              <w:t>à</w:t>
            </w:r>
            <w:r w:rsidRPr="00A831FB">
              <w:rPr>
                <w:rFonts w:cstheme="minorHAnsi"/>
              </w:rPr>
              <w:t xml:space="preserve"> 4</w:t>
            </w:r>
          </w:p>
        </w:tc>
        <w:tc>
          <w:tcPr>
            <w:tcW w:w="851" w:type="dxa"/>
            <w:tcBorders>
              <w:top w:val="dotted" w:sz="4" w:space="0" w:color="auto"/>
            </w:tcBorders>
          </w:tcPr>
          <w:p w14:paraId="51D29C24" w14:textId="77777777" w:rsidR="005170D6" w:rsidRPr="00F127C3" w:rsidRDefault="005170D6" w:rsidP="005170D6">
            <w:pPr>
              <w:rPr>
                <w:rFonts w:cstheme="minorHAnsi"/>
              </w:rPr>
            </w:pPr>
          </w:p>
        </w:tc>
        <w:tc>
          <w:tcPr>
            <w:tcW w:w="5103" w:type="dxa"/>
            <w:tcBorders>
              <w:top w:val="dotted" w:sz="4" w:space="0" w:color="auto"/>
            </w:tcBorders>
          </w:tcPr>
          <w:p w14:paraId="17BD03CC" w14:textId="77777777" w:rsidR="005170D6" w:rsidRPr="00F127C3" w:rsidRDefault="005170D6" w:rsidP="005170D6">
            <w:pPr>
              <w:rPr>
                <w:rFonts w:cstheme="minorHAnsi"/>
              </w:rPr>
            </w:pPr>
          </w:p>
        </w:tc>
      </w:tr>
      <w:tr w:rsidR="005170D6" w:rsidRPr="00F127C3" w14:paraId="09C7F9E6" w14:textId="77777777" w:rsidTr="0067015E">
        <w:tc>
          <w:tcPr>
            <w:tcW w:w="562" w:type="dxa"/>
            <w:vMerge w:val="restart"/>
          </w:tcPr>
          <w:p w14:paraId="523ED216" w14:textId="2058E15A" w:rsidR="005170D6" w:rsidRPr="00F127C3" w:rsidRDefault="005170D6" w:rsidP="005170D6">
            <w:pPr>
              <w:rPr>
                <w:rFonts w:cstheme="minorHAnsi"/>
              </w:rPr>
            </w:pPr>
            <w:r w:rsidRPr="00A831FB">
              <w:rPr>
                <w:rFonts w:cstheme="minorHAnsi"/>
              </w:rPr>
              <w:t>4</w:t>
            </w:r>
          </w:p>
        </w:tc>
        <w:tc>
          <w:tcPr>
            <w:tcW w:w="6237" w:type="dxa"/>
            <w:vMerge w:val="restart"/>
          </w:tcPr>
          <w:p w14:paraId="4F0E6D82" w14:textId="7906666D" w:rsidR="005170D6" w:rsidRPr="00F127C3" w:rsidRDefault="005170D6" w:rsidP="00A33597">
            <w:pPr>
              <w:rPr>
                <w:rFonts w:cstheme="minorHAnsi"/>
              </w:rPr>
            </w:pPr>
            <w:r w:rsidRPr="00A831FB">
              <w:rPr>
                <w:rFonts w:cstheme="minorHAnsi"/>
              </w:rPr>
              <w:t>Sind für den MaBiS-ZP Zeitreihen nach dem Zeitpunkt der Deaktivierung bereits vorhanden?</w:t>
            </w:r>
          </w:p>
        </w:tc>
        <w:tc>
          <w:tcPr>
            <w:tcW w:w="1559" w:type="dxa"/>
            <w:tcBorders>
              <w:bottom w:val="dotted" w:sz="4" w:space="0" w:color="auto"/>
            </w:tcBorders>
          </w:tcPr>
          <w:p w14:paraId="778BF40F" w14:textId="3C3D2465"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4F1EC980" w14:textId="10AA0AD7" w:rsidR="005170D6" w:rsidRPr="00F127C3" w:rsidRDefault="005170D6" w:rsidP="005170D6">
            <w:pPr>
              <w:rPr>
                <w:rFonts w:cstheme="minorHAnsi"/>
              </w:rPr>
            </w:pPr>
            <w:r w:rsidRPr="00A831FB">
              <w:rPr>
                <w:rFonts w:cstheme="minorHAnsi"/>
              </w:rPr>
              <w:t>A04</w:t>
            </w:r>
          </w:p>
        </w:tc>
        <w:tc>
          <w:tcPr>
            <w:tcW w:w="5103" w:type="dxa"/>
            <w:tcBorders>
              <w:bottom w:val="dotted" w:sz="4" w:space="0" w:color="auto"/>
            </w:tcBorders>
          </w:tcPr>
          <w:p w14:paraId="666E8CE8" w14:textId="77777777" w:rsidR="005170D6" w:rsidRPr="00A831FB" w:rsidRDefault="005170D6" w:rsidP="005170D6">
            <w:pPr>
              <w:spacing w:after="140" w:line="300" w:lineRule="atLeast"/>
              <w:rPr>
                <w:rFonts w:cstheme="minorHAnsi"/>
              </w:rPr>
            </w:pPr>
            <w:r w:rsidRPr="00A831FB">
              <w:rPr>
                <w:rFonts w:cstheme="minorHAnsi"/>
              </w:rPr>
              <w:t>Cluster: Ablehnung</w:t>
            </w:r>
          </w:p>
          <w:p w14:paraId="6B251C9F" w14:textId="3A207FF7" w:rsidR="005170D6" w:rsidRPr="00F127C3" w:rsidRDefault="005170D6" w:rsidP="005170D6">
            <w:pPr>
              <w:rPr>
                <w:rFonts w:cstheme="minorHAnsi"/>
              </w:rPr>
            </w:pPr>
            <w:r w:rsidRPr="00A831FB">
              <w:rPr>
                <w:rFonts w:cstheme="minorHAnsi"/>
              </w:rPr>
              <w:t>Deaktivierung, Zeitreihen vorhanden</w:t>
            </w:r>
          </w:p>
        </w:tc>
      </w:tr>
      <w:tr w:rsidR="005170D6" w:rsidRPr="00F127C3" w14:paraId="0EE270AC" w14:textId="77777777" w:rsidTr="0067015E">
        <w:tc>
          <w:tcPr>
            <w:tcW w:w="562" w:type="dxa"/>
            <w:vMerge/>
          </w:tcPr>
          <w:p w14:paraId="57CAA307" w14:textId="77777777" w:rsidR="005170D6" w:rsidRPr="00F127C3" w:rsidRDefault="005170D6" w:rsidP="005170D6">
            <w:pPr>
              <w:rPr>
                <w:rFonts w:cstheme="minorHAnsi"/>
              </w:rPr>
            </w:pPr>
          </w:p>
        </w:tc>
        <w:tc>
          <w:tcPr>
            <w:tcW w:w="6237" w:type="dxa"/>
            <w:vMerge/>
          </w:tcPr>
          <w:p w14:paraId="13DD1F68" w14:textId="77777777" w:rsidR="005170D6" w:rsidRPr="00F127C3" w:rsidRDefault="005170D6" w:rsidP="005170D6">
            <w:pPr>
              <w:rPr>
                <w:rFonts w:cstheme="minorHAnsi"/>
              </w:rPr>
            </w:pPr>
          </w:p>
        </w:tc>
        <w:tc>
          <w:tcPr>
            <w:tcW w:w="1559" w:type="dxa"/>
            <w:tcBorders>
              <w:top w:val="dotted" w:sz="4" w:space="0" w:color="auto"/>
            </w:tcBorders>
          </w:tcPr>
          <w:p w14:paraId="250AA6C9" w14:textId="0BD9FEDA" w:rsidR="005170D6" w:rsidRPr="00F127C3" w:rsidRDefault="005170D6" w:rsidP="005170D6">
            <w:pPr>
              <w:rPr>
                <w:rFonts w:cstheme="minorHAnsi"/>
              </w:rPr>
            </w:pPr>
            <w:r w:rsidRPr="00A831FB">
              <w:rPr>
                <w:rFonts w:cstheme="minorHAnsi"/>
              </w:rPr>
              <w:t>nein</w:t>
            </w:r>
          </w:p>
        </w:tc>
        <w:tc>
          <w:tcPr>
            <w:tcW w:w="851" w:type="dxa"/>
            <w:tcBorders>
              <w:top w:val="dotted" w:sz="4" w:space="0" w:color="auto"/>
            </w:tcBorders>
          </w:tcPr>
          <w:p w14:paraId="24AD23DE" w14:textId="451295AF" w:rsidR="005170D6" w:rsidRPr="00F127C3" w:rsidRDefault="005170D6" w:rsidP="005170D6">
            <w:pPr>
              <w:rPr>
                <w:rFonts w:cstheme="minorHAnsi"/>
              </w:rPr>
            </w:pPr>
            <w:r w:rsidRPr="00A831FB">
              <w:rPr>
                <w:rFonts w:cstheme="minorHAnsi"/>
              </w:rPr>
              <w:t>A05</w:t>
            </w:r>
          </w:p>
        </w:tc>
        <w:tc>
          <w:tcPr>
            <w:tcW w:w="5103" w:type="dxa"/>
            <w:tcBorders>
              <w:top w:val="dotted" w:sz="4" w:space="0" w:color="auto"/>
            </w:tcBorders>
          </w:tcPr>
          <w:p w14:paraId="75054605" w14:textId="77777777" w:rsidR="005170D6" w:rsidRPr="00A831FB" w:rsidRDefault="005170D6" w:rsidP="005170D6">
            <w:pPr>
              <w:spacing w:after="140" w:line="300" w:lineRule="atLeast"/>
              <w:rPr>
                <w:rFonts w:cstheme="minorHAnsi"/>
              </w:rPr>
            </w:pPr>
            <w:r w:rsidRPr="00A831FB">
              <w:rPr>
                <w:rFonts w:cstheme="minorHAnsi"/>
              </w:rPr>
              <w:t>Cluster: Zustimmung</w:t>
            </w:r>
          </w:p>
          <w:p w14:paraId="2145D3FE" w14:textId="665C19C9" w:rsidR="005170D6" w:rsidRPr="00F127C3" w:rsidRDefault="005170D6" w:rsidP="005170D6">
            <w:pPr>
              <w:rPr>
                <w:rFonts w:cstheme="minorHAnsi"/>
              </w:rPr>
            </w:pPr>
            <w:r w:rsidRPr="00A831FB">
              <w:rPr>
                <w:rFonts w:cstheme="minorHAnsi"/>
              </w:rPr>
              <w:t>Deaktivierung durchgeführt</w:t>
            </w:r>
          </w:p>
        </w:tc>
      </w:tr>
    </w:tbl>
    <w:p w14:paraId="540C129C" w14:textId="0B073B3E" w:rsidR="00C70B11" w:rsidRPr="00246E48" w:rsidRDefault="00C70B11" w:rsidP="001F2FE1">
      <w:pPr>
        <w:pStyle w:val="berschrift2"/>
      </w:pPr>
      <w:bookmarkStart w:id="522" w:name="_Toc62633538"/>
      <w:bookmarkStart w:id="523" w:name="_Toc64453874"/>
      <w:bookmarkStart w:id="524" w:name="_Toc130981846"/>
      <w:r w:rsidRPr="00246E48">
        <w:lastRenderedPageBreak/>
        <w:t>AD: Abstimmung der Netzzeitreihe</w:t>
      </w:r>
      <w:bookmarkEnd w:id="522"/>
      <w:bookmarkEnd w:id="523"/>
      <w:bookmarkEnd w:id="524"/>
    </w:p>
    <w:p w14:paraId="6E32DD76" w14:textId="5E8B69AC" w:rsidR="00C70B11" w:rsidRDefault="00C70B11" w:rsidP="008904CD">
      <w:pPr>
        <w:pStyle w:val="berschrift3"/>
      </w:pPr>
      <w:bookmarkStart w:id="525" w:name="_Toc62633539"/>
      <w:bookmarkStart w:id="526" w:name="_Toc64453875"/>
      <w:bookmarkStart w:id="527" w:name="_Toc130981847"/>
      <w:r w:rsidRPr="00246E48">
        <w:t>E_0040_NZR prüfen</w:t>
      </w:r>
      <w:bookmarkEnd w:id="525"/>
      <w:bookmarkEnd w:id="526"/>
      <w:bookmarkEnd w:id="52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7015E" w:rsidRPr="00F127C3" w14:paraId="4F42DD8F" w14:textId="77777777" w:rsidTr="0067015E">
        <w:trPr>
          <w:trHeight w:val="454"/>
        </w:trPr>
        <w:tc>
          <w:tcPr>
            <w:tcW w:w="6799" w:type="dxa"/>
            <w:gridSpan w:val="2"/>
            <w:shd w:val="clear" w:color="auto" w:fill="D8DFE4"/>
            <w:vAlign w:val="center"/>
          </w:tcPr>
          <w:p w14:paraId="3686C364"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2E4CB184" w14:textId="7CE08FAA" w:rsidR="0067015E" w:rsidRPr="00CF6B07" w:rsidRDefault="009E092B" w:rsidP="00C62443">
            <w:pPr>
              <w:contextualSpacing/>
              <w:rPr>
                <w:rFonts w:cstheme="minorHAnsi"/>
                <w:b/>
                <w:bCs/>
              </w:rPr>
            </w:pPr>
            <w:r>
              <w:rPr>
                <w:rFonts w:cstheme="minorHAnsi"/>
              </w:rPr>
              <w:t>Kommentar</w:t>
            </w:r>
            <w:r w:rsidR="001C6A16" w:rsidRPr="003747F3">
              <w:rPr>
                <w:rFonts w:cstheme="minorHAnsi"/>
              </w:rPr>
              <w:t xml:space="preserve"> aus AD: </w:t>
            </w:r>
            <w:r w:rsidR="001C6A16">
              <w:rPr>
                <w:rFonts w:cstheme="minorHAnsi"/>
              </w:rPr>
              <w:t>benachbarter NB</w:t>
            </w:r>
          </w:p>
        </w:tc>
      </w:tr>
      <w:tr w:rsidR="005170D6" w:rsidRPr="00F127C3" w14:paraId="0A33A68C" w14:textId="77777777" w:rsidTr="0067015E">
        <w:tc>
          <w:tcPr>
            <w:tcW w:w="562" w:type="dxa"/>
            <w:shd w:val="clear" w:color="auto" w:fill="D8DFE4"/>
          </w:tcPr>
          <w:p w14:paraId="533A9129"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08DFC669"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0BCB6EEF"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166B7090" w14:textId="77777777" w:rsidR="005170D6" w:rsidRPr="00CF6B07" w:rsidRDefault="005170D6" w:rsidP="004C073D">
            <w:pPr>
              <w:contextualSpacing/>
              <w:rPr>
                <w:rFonts w:cstheme="minorHAnsi"/>
              </w:rPr>
            </w:pPr>
            <w:r w:rsidRPr="00CF6B07">
              <w:rPr>
                <w:rFonts w:cstheme="minorHAnsi"/>
              </w:rPr>
              <w:t>Code</w:t>
            </w:r>
          </w:p>
        </w:tc>
        <w:tc>
          <w:tcPr>
            <w:tcW w:w="5103" w:type="dxa"/>
            <w:shd w:val="clear" w:color="auto" w:fill="D8DFE4"/>
          </w:tcPr>
          <w:p w14:paraId="32C9FE75"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21018F19" w14:textId="77777777" w:rsidTr="0067015E">
        <w:tc>
          <w:tcPr>
            <w:tcW w:w="562" w:type="dxa"/>
            <w:vMerge w:val="restart"/>
          </w:tcPr>
          <w:p w14:paraId="7A890CBE" w14:textId="6CF62DCD" w:rsidR="005170D6" w:rsidRPr="00F127C3" w:rsidRDefault="005170D6" w:rsidP="005170D6">
            <w:pPr>
              <w:rPr>
                <w:rFonts w:cstheme="minorHAnsi"/>
              </w:rPr>
            </w:pPr>
            <w:r w:rsidRPr="008904CD">
              <w:rPr>
                <w:rFonts w:cstheme="minorHAnsi"/>
                <w:lang w:val="pl-PL"/>
              </w:rPr>
              <w:t>1</w:t>
            </w:r>
          </w:p>
        </w:tc>
        <w:tc>
          <w:tcPr>
            <w:tcW w:w="6237" w:type="dxa"/>
            <w:vMerge w:val="restart"/>
          </w:tcPr>
          <w:p w14:paraId="76BAC497" w14:textId="3B480743" w:rsidR="005170D6" w:rsidRPr="00F127C3" w:rsidRDefault="005170D6" w:rsidP="005170D6">
            <w:pPr>
              <w:rPr>
                <w:rFonts w:cstheme="minorHAnsi"/>
              </w:rPr>
            </w:pPr>
            <w:r w:rsidRPr="008904CD">
              <w:rPr>
                <w:rFonts w:eastAsia="Arial" w:cstheme="minorHAnsi"/>
              </w:rPr>
              <w:t>Erfolgt der Eingang der Zeitreihe nach Ablauf der Clearingfrist für die KBKA?</w:t>
            </w:r>
          </w:p>
        </w:tc>
        <w:tc>
          <w:tcPr>
            <w:tcW w:w="1559" w:type="dxa"/>
            <w:tcBorders>
              <w:bottom w:val="dotted" w:sz="4" w:space="0" w:color="auto"/>
            </w:tcBorders>
          </w:tcPr>
          <w:p w14:paraId="7614C086" w14:textId="554B5D7F" w:rsidR="005170D6" w:rsidRPr="00F127C3" w:rsidRDefault="005170D6" w:rsidP="005170D6">
            <w:pPr>
              <w:rPr>
                <w:rFonts w:cstheme="minorHAnsi"/>
              </w:rPr>
            </w:pPr>
            <w:r w:rsidRPr="008904CD">
              <w:rPr>
                <w:rFonts w:eastAsia="Arial" w:cstheme="minorHAnsi"/>
              </w:rPr>
              <w:t>ja</w:t>
            </w:r>
          </w:p>
        </w:tc>
        <w:tc>
          <w:tcPr>
            <w:tcW w:w="851" w:type="dxa"/>
            <w:tcBorders>
              <w:bottom w:val="dotted" w:sz="4" w:space="0" w:color="auto"/>
            </w:tcBorders>
          </w:tcPr>
          <w:p w14:paraId="152AD5A2" w14:textId="474EA7E7" w:rsidR="005170D6" w:rsidRPr="00F127C3" w:rsidRDefault="005170D6" w:rsidP="005170D6">
            <w:pPr>
              <w:rPr>
                <w:rFonts w:cstheme="minorHAnsi"/>
              </w:rPr>
            </w:pPr>
            <w:r w:rsidRPr="008904CD">
              <w:rPr>
                <w:rFonts w:eastAsia="Arial" w:cstheme="minorHAnsi"/>
              </w:rPr>
              <w:t>A01</w:t>
            </w:r>
          </w:p>
        </w:tc>
        <w:tc>
          <w:tcPr>
            <w:tcW w:w="5103" w:type="dxa"/>
            <w:tcBorders>
              <w:bottom w:val="dotted" w:sz="4" w:space="0" w:color="auto"/>
            </w:tcBorders>
          </w:tcPr>
          <w:p w14:paraId="2F8C2FCC" w14:textId="77777777" w:rsidR="005170D6" w:rsidRPr="008904CD" w:rsidRDefault="005170D6" w:rsidP="005170D6">
            <w:pPr>
              <w:rPr>
                <w:rFonts w:cstheme="minorHAnsi"/>
              </w:rPr>
            </w:pPr>
            <w:r w:rsidRPr="008904CD">
              <w:rPr>
                <w:rFonts w:cstheme="minorHAnsi"/>
              </w:rPr>
              <w:t>Cluster: Abweisung</w:t>
            </w:r>
          </w:p>
          <w:p w14:paraId="2752728F" w14:textId="301267A6" w:rsidR="005170D6" w:rsidRPr="00F127C3" w:rsidRDefault="005170D6" w:rsidP="005170D6">
            <w:pPr>
              <w:rPr>
                <w:rFonts w:cstheme="minorHAnsi"/>
              </w:rPr>
            </w:pPr>
            <w:r w:rsidRPr="008904CD">
              <w:rPr>
                <w:rFonts w:eastAsia="Arial" w:cstheme="minorHAnsi"/>
              </w:rPr>
              <w:t>Fristüberschreitung</w:t>
            </w:r>
          </w:p>
        </w:tc>
      </w:tr>
      <w:tr w:rsidR="005170D6" w:rsidRPr="00F127C3" w14:paraId="00DBFD76" w14:textId="77777777" w:rsidTr="0067015E">
        <w:tc>
          <w:tcPr>
            <w:tcW w:w="562" w:type="dxa"/>
            <w:vMerge/>
          </w:tcPr>
          <w:p w14:paraId="53DB7FEF" w14:textId="77777777" w:rsidR="005170D6" w:rsidRPr="00F127C3" w:rsidRDefault="005170D6" w:rsidP="005170D6">
            <w:pPr>
              <w:rPr>
                <w:rFonts w:cstheme="minorHAnsi"/>
              </w:rPr>
            </w:pPr>
          </w:p>
        </w:tc>
        <w:tc>
          <w:tcPr>
            <w:tcW w:w="6237" w:type="dxa"/>
            <w:vMerge/>
          </w:tcPr>
          <w:p w14:paraId="26C7C31A" w14:textId="77777777" w:rsidR="005170D6" w:rsidRPr="00F127C3" w:rsidRDefault="005170D6" w:rsidP="005170D6">
            <w:pPr>
              <w:rPr>
                <w:rFonts w:cstheme="minorHAnsi"/>
              </w:rPr>
            </w:pPr>
          </w:p>
        </w:tc>
        <w:tc>
          <w:tcPr>
            <w:tcW w:w="1559" w:type="dxa"/>
            <w:tcBorders>
              <w:top w:val="dotted" w:sz="4" w:space="0" w:color="auto"/>
            </w:tcBorders>
          </w:tcPr>
          <w:p w14:paraId="589476AA" w14:textId="4D1F0A2B" w:rsidR="005170D6" w:rsidRPr="00F127C3" w:rsidRDefault="005170D6" w:rsidP="005170D6">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529936C4" w14:textId="77777777" w:rsidR="005170D6" w:rsidRPr="00F127C3" w:rsidRDefault="005170D6" w:rsidP="005170D6">
            <w:pPr>
              <w:rPr>
                <w:rFonts w:cstheme="minorHAnsi"/>
              </w:rPr>
            </w:pPr>
          </w:p>
        </w:tc>
        <w:tc>
          <w:tcPr>
            <w:tcW w:w="5103" w:type="dxa"/>
            <w:tcBorders>
              <w:top w:val="dotted" w:sz="4" w:space="0" w:color="auto"/>
            </w:tcBorders>
          </w:tcPr>
          <w:p w14:paraId="5AD6E354" w14:textId="77777777" w:rsidR="005170D6" w:rsidRPr="00F127C3" w:rsidRDefault="005170D6" w:rsidP="005170D6">
            <w:pPr>
              <w:rPr>
                <w:rFonts w:cstheme="minorHAnsi"/>
              </w:rPr>
            </w:pPr>
          </w:p>
        </w:tc>
      </w:tr>
      <w:tr w:rsidR="005170D6" w:rsidRPr="00F127C3" w14:paraId="69DC49C4" w14:textId="77777777" w:rsidTr="0067015E">
        <w:tc>
          <w:tcPr>
            <w:tcW w:w="562" w:type="dxa"/>
            <w:vMerge w:val="restart"/>
          </w:tcPr>
          <w:p w14:paraId="12975995" w14:textId="3AD5FCAC" w:rsidR="005170D6" w:rsidRPr="00F127C3" w:rsidRDefault="005170D6" w:rsidP="005170D6">
            <w:pPr>
              <w:rPr>
                <w:rFonts w:cstheme="minorHAnsi"/>
              </w:rPr>
            </w:pPr>
            <w:r w:rsidRPr="008904CD">
              <w:rPr>
                <w:rFonts w:cstheme="minorHAnsi"/>
              </w:rPr>
              <w:t>2</w:t>
            </w:r>
          </w:p>
        </w:tc>
        <w:tc>
          <w:tcPr>
            <w:tcW w:w="6237" w:type="dxa"/>
            <w:vMerge w:val="restart"/>
          </w:tcPr>
          <w:p w14:paraId="53546812" w14:textId="57BAC1D9" w:rsidR="005170D6" w:rsidRPr="00F127C3" w:rsidRDefault="005170D6" w:rsidP="005170D6">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68294FB1" w14:textId="62FC1453"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13E33709" w14:textId="7BA4A810" w:rsidR="005170D6" w:rsidRPr="00F127C3" w:rsidRDefault="005170D6" w:rsidP="005170D6">
            <w:pPr>
              <w:rPr>
                <w:rFonts w:cstheme="minorHAnsi"/>
              </w:rPr>
            </w:pPr>
            <w:r w:rsidRPr="008904CD">
              <w:rPr>
                <w:rFonts w:eastAsia="Arial" w:cstheme="minorHAnsi"/>
              </w:rPr>
              <w:t>A02</w:t>
            </w:r>
          </w:p>
        </w:tc>
        <w:tc>
          <w:tcPr>
            <w:tcW w:w="5103" w:type="dxa"/>
            <w:tcBorders>
              <w:bottom w:val="dotted" w:sz="4" w:space="0" w:color="auto"/>
            </w:tcBorders>
          </w:tcPr>
          <w:p w14:paraId="76D06DF0" w14:textId="77777777" w:rsidR="005170D6" w:rsidRPr="008904CD" w:rsidRDefault="005170D6" w:rsidP="005170D6">
            <w:pPr>
              <w:rPr>
                <w:rFonts w:cstheme="minorHAnsi"/>
              </w:rPr>
            </w:pPr>
            <w:r w:rsidRPr="008904CD">
              <w:rPr>
                <w:rFonts w:cstheme="minorHAnsi"/>
              </w:rPr>
              <w:t>Cluster: Abweisung</w:t>
            </w:r>
          </w:p>
          <w:p w14:paraId="0EC2FFCE" w14:textId="35168168" w:rsidR="005170D6" w:rsidRPr="00F127C3" w:rsidRDefault="005170D6" w:rsidP="005170D6">
            <w:pPr>
              <w:rPr>
                <w:rFonts w:cstheme="minorHAnsi"/>
              </w:rPr>
            </w:pPr>
            <w:r w:rsidRPr="008904CD">
              <w:rPr>
                <w:rFonts w:eastAsia="Arial" w:cstheme="minorHAnsi"/>
              </w:rPr>
              <w:t>Gewählter Zeitraum nicht zulässig</w:t>
            </w:r>
          </w:p>
        </w:tc>
      </w:tr>
      <w:tr w:rsidR="005170D6" w:rsidRPr="00F127C3" w14:paraId="0F9C911E" w14:textId="77777777" w:rsidTr="0067015E">
        <w:tc>
          <w:tcPr>
            <w:tcW w:w="562" w:type="dxa"/>
            <w:vMerge/>
          </w:tcPr>
          <w:p w14:paraId="4306CC6E" w14:textId="77777777" w:rsidR="005170D6" w:rsidRPr="00F127C3" w:rsidRDefault="005170D6" w:rsidP="005170D6">
            <w:pPr>
              <w:rPr>
                <w:rFonts w:cstheme="minorHAnsi"/>
              </w:rPr>
            </w:pPr>
          </w:p>
        </w:tc>
        <w:tc>
          <w:tcPr>
            <w:tcW w:w="6237" w:type="dxa"/>
            <w:vMerge/>
          </w:tcPr>
          <w:p w14:paraId="76DD64D6" w14:textId="77777777" w:rsidR="005170D6" w:rsidRPr="00F127C3" w:rsidRDefault="005170D6" w:rsidP="005170D6">
            <w:pPr>
              <w:rPr>
                <w:rFonts w:cstheme="minorHAnsi"/>
              </w:rPr>
            </w:pPr>
          </w:p>
        </w:tc>
        <w:tc>
          <w:tcPr>
            <w:tcW w:w="1559" w:type="dxa"/>
            <w:tcBorders>
              <w:top w:val="dotted" w:sz="4" w:space="0" w:color="auto"/>
            </w:tcBorders>
          </w:tcPr>
          <w:p w14:paraId="26724D85" w14:textId="3B6F37F1"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3</w:t>
            </w:r>
          </w:p>
        </w:tc>
        <w:tc>
          <w:tcPr>
            <w:tcW w:w="851" w:type="dxa"/>
            <w:tcBorders>
              <w:top w:val="dotted" w:sz="4" w:space="0" w:color="auto"/>
            </w:tcBorders>
          </w:tcPr>
          <w:p w14:paraId="0A14B0D3" w14:textId="77777777" w:rsidR="005170D6" w:rsidRPr="00F127C3" w:rsidRDefault="005170D6" w:rsidP="005170D6">
            <w:pPr>
              <w:rPr>
                <w:rFonts w:cstheme="minorHAnsi"/>
              </w:rPr>
            </w:pPr>
          </w:p>
        </w:tc>
        <w:tc>
          <w:tcPr>
            <w:tcW w:w="5103" w:type="dxa"/>
            <w:tcBorders>
              <w:top w:val="dotted" w:sz="4" w:space="0" w:color="auto"/>
            </w:tcBorders>
          </w:tcPr>
          <w:p w14:paraId="56D04965" w14:textId="77777777" w:rsidR="005170D6" w:rsidRPr="00F127C3" w:rsidRDefault="005170D6" w:rsidP="005170D6">
            <w:pPr>
              <w:rPr>
                <w:rFonts w:cstheme="minorHAnsi"/>
              </w:rPr>
            </w:pPr>
          </w:p>
        </w:tc>
      </w:tr>
      <w:tr w:rsidR="005170D6" w:rsidRPr="00F127C3" w14:paraId="07DE4ECF" w14:textId="77777777" w:rsidTr="0067015E">
        <w:tc>
          <w:tcPr>
            <w:tcW w:w="562" w:type="dxa"/>
            <w:vMerge w:val="restart"/>
          </w:tcPr>
          <w:p w14:paraId="0477F52F" w14:textId="34C1E521" w:rsidR="005170D6" w:rsidRPr="00F127C3" w:rsidRDefault="005170D6" w:rsidP="005170D6">
            <w:pPr>
              <w:rPr>
                <w:rFonts w:cstheme="minorHAnsi"/>
              </w:rPr>
            </w:pPr>
            <w:r w:rsidRPr="008904CD">
              <w:rPr>
                <w:rFonts w:eastAsia="Arial" w:cstheme="minorHAnsi"/>
              </w:rPr>
              <w:t>3</w:t>
            </w:r>
          </w:p>
        </w:tc>
        <w:tc>
          <w:tcPr>
            <w:tcW w:w="6237" w:type="dxa"/>
            <w:vMerge w:val="restart"/>
          </w:tcPr>
          <w:p w14:paraId="0905B1EB" w14:textId="0D7FEEE5" w:rsidR="005170D6" w:rsidRPr="00F127C3" w:rsidRDefault="005170D6" w:rsidP="005170D6">
            <w:pPr>
              <w:rPr>
                <w:rFonts w:cstheme="minorHAnsi"/>
              </w:rPr>
            </w:pPr>
            <w:r w:rsidRPr="008904CD">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3A872D6F" w14:textId="7FFC7ABD" w:rsidR="005170D6" w:rsidRPr="00F127C3" w:rsidRDefault="005170D6" w:rsidP="005170D6">
            <w:pPr>
              <w:rPr>
                <w:rFonts w:cstheme="minorHAnsi"/>
              </w:rPr>
            </w:pPr>
            <w:r w:rsidRPr="008904CD">
              <w:rPr>
                <w:rFonts w:eastAsia="Arial" w:cstheme="minorHAnsi"/>
              </w:rPr>
              <w:t>ja</w:t>
            </w:r>
          </w:p>
        </w:tc>
        <w:tc>
          <w:tcPr>
            <w:tcW w:w="851" w:type="dxa"/>
            <w:tcBorders>
              <w:bottom w:val="dotted" w:sz="4" w:space="0" w:color="auto"/>
            </w:tcBorders>
          </w:tcPr>
          <w:p w14:paraId="6EE6C37A" w14:textId="13FDA3AB" w:rsidR="005170D6" w:rsidRPr="00F127C3" w:rsidRDefault="005170D6" w:rsidP="005170D6">
            <w:pPr>
              <w:rPr>
                <w:rFonts w:cstheme="minorHAnsi"/>
              </w:rPr>
            </w:pPr>
            <w:r w:rsidRPr="008904CD">
              <w:rPr>
                <w:rFonts w:eastAsia="Arial" w:cstheme="minorHAnsi"/>
              </w:rPr>
              <w:t>A03</w:t>
            </w:r>
          </w:p>
        </w:tc>
        <w:tc>
          <w:tcPr>
            <w:tcW w:w="5103" w:type="dxa"/>
            <w:tcBorders>
              <w:bottom w:val="dotted" w:sz="4" w:space="0" w:color="auto"/>
            </w:tcBorders>
          </w:tcPr>
          <w:p w14:paraId="047C861B" w14:textId="77777777" w:rsidR="005170D6" w:rsidRPr="008904CD" w:rsidRDefault="005170D6" w:rsidP="005170D6">
            <w:pPr>
              <w:rPr>
                <w:rFonts w:cstheme="minorHAnsi"/>
              </w:rPr>
            </w:pPr>
            <w:r w:rsidRPr="008904CD">
              <w:rPr>
                <w:rFonts w:cstheme="minorHAnsi"/>
              </w:rPr>
              <w:t>Cluster: Abweisung</w:t>
            </w:r>
          </w:p>
          <w:p w14:paraId="25E61C74" w14:textId="38316904" w:rsidR="005170D6" w:rsidRPr="00F127C3" w:rsidRDefault="005170D6" w:rsidP="005170D6">
            <w:pPr>
              <w:rPr>
                <w:rFonts w:cstheme="minorHAnsi"/>
              </w:rPr>
            </w:pPr>
            <w:r w:rsidRPr="008904CD">
              <w:rPr>
                <w:rFonts w:eastAsia="Arial" w:cstheme="minorHAnsi"/>
              </w:rPr>
              <w:t>Zeitreihe bereits vorhanden</w:t>
            </w:r>
          </w:p>
        </w:tc>
      </w:tr>
      <w:tr w:rsidR="005170D6" w:rsidRPr="00F127C3" w14:paraId="14C4A5F5" w14:textId="77777777" w:rsidTr="0067015E">
        <w:tc>
          <w:tcPr>
            <w:tcW w:w="562" w:type="dxa"/>
            <w:vMerge/>
          </w:tcPr>
          <w:p w14:paraId="7682054E" w14:textId="77777777" w:rsidR="005170D6" w:rsidRPr="00F127C3" w:rsidRDefault="005170D6" w:rsidP="005170D6">
            <w:pPr>
              <w:rPr>
                <w:rFonts w:cstheme="minorHAnsi"/>
              </w:rPr>
            </w:pPr>
          </w:p>
        </w:tc>
        <w:tc>
          <w:tcPr>
            <w:tcW w:w="6237" w:type="dxa"/>
            <w:vMerge/>
          </w:tcPr>
          <w:p w14:paraId="751284AF" w14:textId="77777777" w:rsidR="005170D6" w:rsidRPr="00F127C3" w:rsidRDefault="005170D6" w:rsidP="005170D6">
            <w:pPr>
              <w:rPr>
                <w:rFonts w:cstheme="minorHAnsi"/>
              </w:rPr>
            </w:pPr>
          </w:p>
        </w:tc>
        <w:tc>
          <w:tcPr>
            <w:tcW w:w="1559" w:type="dxa"/>
            <w:tcBorders>
              <w:top w:val="dotted" w:sz="4" w:space="0" w:color="auto"/>
            </w:tcBorders>
          </w:tcPr>
          <w:p w14:paraId="62791772" w14:textId="5A968290" w:rsidR="005170D6" w:rsidRPr="00F127C3" w:rsidRDefault="005170D6" w:rsidP="005170D6">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4</w:t>
            </w:r>
          </w:p>
        </w:tc>
        <w:tc>
          <w:tcPr>
            <w:tcW w:w="851" w:type="dxa"/>
            <w:tcBorders>
              <w:top w:val="dotted" w:sz="4" w:space="0" w:color="auto"/>
            </w:tcBorders>
          </w:tcPr>
          <w:p w14:paraId="5A856394" w14:textId="77777777" w:rsidR="005170D6" w:rsidRPr="00F127C3" w:rsidRDefault="005170D6" w:rsidP="005170D6">
            <w:pPr>
              <w:rPr>
                <w:rFonts w:cstheme="minorHAnsi"/>
              </w:rPr>
            </w:pPr>
          </w:p>
        </w:tc>
        <w:tc>
          <w:tcPr>
            <w:tcW w:w="5103" w:type="dxa"/>
            <w:tcBorders>
              <w:top w:val="dotted" w:sz="4" w:space="0" w:color="auto"/>
            </w:tcBorders>
          </w:tcPr>
          <w:p w14:paraId="4A4A0593" w14:textId="77777777" w:rsidR="005170D6" w:rsidRPr="00F127C3" w:rsidRDefault="005170D6" w:rsidP="005170D6">
            <w:pPr>
              <w:rPr>
                <w:rFonts w:cstheme="minorHAnsi"/>
              </w:rPr>
            </w:pPr>
          </w:p>
        </w:tc>
      </w:tr>
      <w:tr w:rsidR="005170D6" w:rsidRPr="00F127C3" w14:paraId="2CC5B6F9" w14:textId="77777777" w:rsidTr="0067015E">
        <w:tc>
          <w:tcPr>
            <w:tcW w:w="562" w:type="dxa"/>
            <w:vMerge w:val="restart"/>
          </w:tcPr>
          <w:p w14:paraId="571F5B67" w14:textId="5B1BAC6C" w:rsidR="005170D6" w:rsidRPr="00F127C3" w:rsidRDefault="005170D6" w:rsidP="005170D6">
            <w:pPr>
              <w:rPr>
                <w:rFonts w:cstheme="minorHAnsi"/>
              </w:rPr>
            </w:pPr>
            <w:r w:rsidRPr="008904CD">
              <w:rPr>
                <w:rFonts w:eastAsia="Arial" w:cstheme="minorHAnsi"/>
              </w:rPr>
              <w:t>4</w:t>
            </w:r>
          </w:p>
        </w:tc>
        <w:tc>
          <w:tcPr>
            <w:tcW w:w="6237" w:type="dxa"/>
            <w:vMerge w:val="restart"/>
          </w:tcPr>
          <w:p w14:paraId="69026F7C" w14:textId="32AB803E" w:rsidR="005170D6" w:rsidRPr="00F127C3" w:rsidRDefault="005170D6" w:rsidP="005170D6">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1D7BC58F" w14:textId="0F76F244" w:rsidR="005170D6" w:rsidRPr="00F127C3" w:rsidRDefault="005170D6" w:rsidP="005170D6">
            <w:pPr>
              <w:rPr>
                <w:rFonts w:cstheme="minorHAnsi"/>
              </w:rPr>
            </w:pPr>
            <w:r w:rsidRPr="008904CD">
              <w:rPr>
                <w:rFonts w:eastAsia="Arial" w:cstheme="minorHAnsi"/>
              </w:rPr>
              <w:t>nein</w:t>
            </w:r>
          </w:p>
        </w:tc>
        <w:tc>
          <w:tcPr>
            <w:tcW w:w="851" w:type="dxa"/>
            <w:tcBorders>
              <w:bottom w:val="dotted" w:sz="4" w:space="0" w:color="auto"/>
            </w:tcBorders>
          </w:tcPr>
          <w:p w14:paraId="3056CCCD" w14:textId="6138D7EB" w:rsidR="005170D6" w:rsidRPr="00F127C3" w:rsidRDefault="005170D6" w:rsidP="005170D6">
            <w:pPr>
              <w:rPr>
                <w:rFonts w:cstheme="minorHAnsi"/>
              </w:rPr>
            </w:pPr>
            <w:r w:rsidRPr="008904CD">
              <w:rPr>
                <w:rFonts w:eastAsia="Arial" w:cstheme="minorHAnsi"/>
              </w:rPr>
              <w:t>A04</w:t>
            </w:r>
          </w:p>
        </w:tc>
        <w:tc>
          <w:tcPr>
            <w:tcW w:w="5103" w:type="dxa"/>
            <w:tcBorders>
              <w:bottom w:val="dotted" w:sz="4" w:space="0" w:color="auto"/>
            </w:tcBorders>
          </w:tcPr>
          <w:p w14:paraId="5CC03B92" w14:textId="77777777" w:rsidR="005170D6" w:rsidRPr="008904CD" w:rsidRDefault="005170D6" w:rsidP="005170D6">
            <w:pPr>
              <w:rPr>
                <w:rFonts w:cstheme="minorHAnsi"/>
              </w:rPr>
            </w:pPr>
            <w:r w:rsidRPr="008904CD">
              <w:rPr>
                <w:rFonts w:cstheme="minorHAnsi"/>
              </w:rPr>
              <w:t>Cluster: Abweisung</w:t>
            </w:r>
          </w:p>
          <w:p w14:paraId="0CFBA3C0" w14:textId="55BA2AC7" w:rsidR="005170D6" w:rsidRPr="00F127C3" w:rsidRDefault="005170D6" w:rsidP="005170D6">
            <w:pPr>
              <w:rPr>
                <w:rFonts w:cstheme="minorHAnsi"/>
              </w:rPr>
            </w:pPr>
            <w:r w:rsidRPr="008904CD">
              <w:rPr>
                <w:rFonts w:eastAsia="Arial" w:cstheme="minorHAnsi"/>
              </w:rPr>
              <w:t>Version nicht zugelassen</w:t>
            </w:r>
          </w:p>
        </w:tc>
      </w:tr>
      <w:tr w:rsidR="005170D6" w:rsidRPr="00F127C3" w14:paraId="35BDEBD0" w14:textId="77777777" w:rsidTr="0067015E">
        <w:tc>
          <w:tcPr>
            <w:tcW w:w="562" w:type="dxa"/>
            <w:vMerge/>
          </w:tcPr>
          <w:p w14:paraId="3809271B" w14:textId="77777777" w:rsidR="005170D6" w:rsidRPr="00F127C3" w:rsidRDefault="005170D6" w:rsidP="005170D6">
            <w:pPr>
              <w:rPr>
                <w:rFonts w:cstheme="minorHAnsi"/>
              </w:rPr>
            </w:pPr>
          </w:p>
        </w:tc>
        <w:tc>
          <w:tcPr>
            <w:tcW w:w="6237" w:type="dxa"/>
            <w:vMerge/>
          </w:tcPr>
          <w:p w14:paraId="522DF692" w14:textId="77777777" w:rsidR="005170D6" w:rsidRPr="00F127C3" w:rsidRDefault="005170D6" w:rsidP="005170D6">
            <w:pPr>
              <w:rPr>
                <w:rFonts w:cstheme="minorHAnsi"/>
              </w:rPr>
            </w:pPr>
          </w:p>
        </w:tc>
        <w:tc>
          <w:tcPr>
            <w:tcW w:w="1559" w:type="dxa"/>
            <w:tcBorders>
              <w:top w:val="dotted" w:sz="4" w:space="0" w:color="auto"/>
            </w:tcBorders>
          </w:tcPr>
          <w:p w14:paraId="48592EFB" w14:textId="6207ECDB" w:rsidR="005170D6" w:rsidRPr="00F127C3" w:rsidRDefault="005170D6" w:rsidP="005170D6">
            <w:pPr>
              <w:rPr>
                <w:rFonts w:cstheme="minorHAnsi"/>
              </w:rPr>
            </w:pPr>
            <w:r w:rsidRPr="008904CD">
              <w:rPr>
                <w:rFonts w:eastAsia="Arial" w:cstheme="minorHAnsi"/>
              </w:rPr>
              <w:t xml:space="preserve">ja </w:t>
            </w:r>
            <w:r w:rsidRPr="008904CD">
              <w:rPr>
                <w:rFonts w:ascii="Wingdings" w:eastAsia="Wingdings" w:hAnsi="Wingdings" w:cstheme="minorHAnsi"/>
              </w:rPr>
              <w:t>à</w:t>
            </w:r>
            <w:r w:rsidRPr="008904CD">
              <w:rPr>
                <w:rFonts w:cstheme="minorHAnsi"/>
              </w:rPr>
              <w:t xml:space="preserve"> 5</w:t>
            </w:r>
          </w:p>
        </w:tc>
        <w:tc>
          <w:tcPr>
            <w:tcW w:w="851" w:type="dxa"/>
            <w:tcBorders>
              <w:top w:val="dotted" w:sz="4" w:space="0" w:color="auto"/>
            </w:tcBorders>
          </w:tcPr>
          <w:p w14:paraId="206C3B43" w14:textId="77777777" w:rsidR="005170D6" w:rsidRPr="00F127C3" w:rsidRDefault="005170D6" w:rsidP="005170D6">
            <w:pPr>
              <w:rPr>
                <w:rFonts w:cstheme="minorHAnsi"/>
              </w:rPr>
            </w:pPr>
          </w:p>
        </w:tc>
        <w:tc>
          <w:tcPr>
            <w:tcW w:w="5103" w:type="dxa"/>
            <w:tcBorders>
              <w:top w:val="dotted" w:sz="4" w:space="0" w:color="auto"/>
            </w:tcBorders>
          </w:tcPr>
          <w:p w14:paraId="732A3847" w14:textId="77777777" w:rsidR="005170D6" w:rsidRPr="00F127C3" w:rsidRDefault="005170D6" w:rsidP="005170D6">
            <w:pPr>
              <w:rPr>
                <w:rFonts w:cstheme="minorHAnsi"/>
              </w:rPr>
            </w:pPr>
          </w:p>
        </w:tc>
      </w:tr>
      <w:tr w:rsidR="005170D6" w:rsidRPr="00F127C3" w14:paraId="567EF5B1" w14:textId="77777777" w:rsidTr="0067015E">
        <w:tc>
          <w:tcPr>
            <w:tcW w:w="562" w:type="dxa"/>
            <w:vMerge w:val="restart"/>
          </w:tcPr>
          <w:p w14:paraId="520C5351" w14:textId="65168238" w:rsidR="005170D6" w:rsidRPr="00F127C3" w:rsidRDefault="005170D6" w:rsidP="005170D6">
            <w:pPr>
              <w:rPr>
                <w:rFonts w:cstheme="minorHAnsi"/>
              </w:rPr>
            </w:pPr>
            <w:r w:rsidRPr="008904CD">
              <w:rPr>
                <w:rFonts w:cstheme="minorHAnsi"/>
              </w:rPr>
              <w:t>5</w:t>
            </w:r>
          </w:p>
        </w:tc>
        <w:tc>
          <w:tcPr>
            <w:tcW w:w="6237" w:type="dxa"/>
            <w:vMerge w:val="restart"/>
          </w:tcPr>
          <w:p w14:paraId="3DE53294" w14:textId="65CFA78A" w:rsidR="005170D6" w:rsidRPr="00F127C3" w:rsidRDefault="005170D6" w:rsidP="005170D6">
            <w:pPr>
              <w:rPr>
                <w:rFonts w:cstheme="minorHAnsi"/>
              </w:rPr>
            </w:pPr>
            <w:r w:rsidRPr="008904CD">
              <w:rPr>
                <w:rFonts w:cstheme="minorHAnsi"/>
              </w:rPr>
              <w:t>Entsprechen die Energiemengen der NZR den erwarteten Energiemengen?</w:t>
            </w:r>
          </w:p>
        </w:tc>
        <w:tc>
          <w:tcPr>
            <w:tcW w:w="1559" w:type="dxa"/>
            <w:tcBorders>
              <w:bottom w:val="dotted" w:sz="4" w:space="0" w:color="auto"/>
            </w:tcBorders>
          </w:tcPr>
          <w:p w14:paraId="1CD21DAD" w14:textId="18541ED2"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43C93B62" w14:textId="6E2F192E" w:rsidR="005170D6" w:rsidRPr="00F127C3" w:rsidRDefault="005170D6" w:rsidP="005170D6">
            <w:pPr>
              <w:rPr>
                <w:rFonts w:cstheme="minorHAnsi"/>
              </w:rPr>
            </w:pPr>
            <w:r w:rsidRPr="008904CD">
              <w:rPr>
                <w:rFonts w:cstheme="minorHAnsi"/>
              </w:rPr>
              <w:t>A05</w:t>
            </w:r>
          </w:p>
        </w:tc>
        <w:tc>
          <w:tcPr>
            <w:tcW w:w="5103" w:type="dxa"/>
            <w:tcBorders>
              <w:bottom w:val="dotted" w:sz="4" w:space="0" w:color="auto"/>
            </w:tcBorders>
          </w:tcPr>
          <w:p w14:paraId="1FE5F113" w14:textId="77777777" w:rsidR="005170D6" w:rsidRPr="008904CD" w:rsidRDefault="005170D6" w:rsidP="005170D6">
            <w:pPr>
              <w:rPr>
                <w:rFonts w:cstheme="minorHAnsi"/>
              </w:rPr>
            </w:pPr>
            <w:r w:rsidRPr="008904CD">
              <w:rPr>
                <w:rFonts w:cstheme="minorHAnsi"/>
              </w:rPr>
              <w:t>Cluster: Ablehnung</w:t>
            </w:r>
          </w:p>
          <w:p w14:paraId="19F7E7A9" w14:textId="535E2704" w:rsidR="005170D6" w:rsidRPr="00F127C3" w:rsidRDefault="005170D6" w:rsidP="005170D6">
            <w:pPr>
              <w:rPr>
                <w:rFonts w:cstheme="minorHAnsi"/>
              </w:rPr>
            </w:pPr>
            <w:r w:rsidRPr="008904CD">
              <w:rPr>
                <w:rFonts w:cstheme="minorHAnsi"/>
              </w:rPr>
              <w:t>Energiemenge falsch / nicht plausibel</w:t>
            </w:r>
          </w:p>
        </w:tc>
      </w:tr>
      <w:tr w:rsidR="005170D6" w:rsidRPr="00F127C3" w14:paraId="24BB1EE7" w14:textId="77777777" w:rsidTr="0067015E">
        <w:tc>
          <w:tcPr>
            <w:tcW w:w="562" w:type="dxa"/>
            <w:vMerge/>
          </w:tcPr>
          <w:p w14:paraId="5FA46316" w14:textId="77777777" w:rsidR="005170D6" w:rsidRPr="00F127C3" w:rsidRDefault="005170D6" w:rsidP="005170D6">
            <w:pPr>
              <w:rPr>
                <w:rFonts w:cstheme="minorHAnsi"/>
              </w:rPr>
            </w:pPr>
          </w:p>
        </w:tc>
        <w:tc>
          <w:tcPr>
            <w:tcW w:w="6237" w:type="dxa"/>
            <w:vMerge/>
          </w:tcPr>
          <w:p w14:paraId="407A3063" w14:textId="77777777" w:rsidR="005170D6" w:rsidRPr="00F127C3" w:rsidRDefault="005170D6" w:rsidP="005170D6">
            <w:pPr>
              <w:rPr>
                <w:rFonts w:cstheme="minorHAnsi"/>
              </w:rPr>
            </w:pPr>
          </w:p>
        </w:tc>
        <w:tc>
          <w:tcPr>
            <w:tcW w:w="1559" w:type="dxa"/>
            <w:tcBorders>
              <w:top w:val="dotted" w:sz="4" w:space="0" w:color="auto"/>
            </w:tcBorders>
          </w:tcPr>
          <w:p w14:paraId="2A9F274C" w14:textId="5E0B985F" w:rsidR="005170D6" w:rsidRPr="00F127C3" w:rsidRDefault="005170D6" w:rsidP="005170D6">
            <w:pPr>
              <w:rPr>
                <w:rFonts w:cstheme="minorHAnsi"/>
              </w:rPr>
            </w:pPr>
            <w:r w:rsidRPr="008904CD">
              <w:rPr>
                <w:rFonts w:cstheme="minorHAnsi"/>
              </w:rPr>
              <w:t>ja</w:t>
            </w:r>
          </w:p>
        </w:tc>
        <w:tc>
          <w:tcPr>
            <w:tcW w:w="851" w:type="dxa"/>
            <w:tcBorders>
              <w:top w:val="dotted" w:sz="4" w:space="0" w:color="auto"/>
            </w:tcBorders>
          </w:tcPr>
          <w:p w14:paraId="36B36693" w14:textId="7DE15F22" w:rsidR="005170D6" w:rsidRPr="00F127C3" w:rsidRDefault="005170D6" w:rsidP="005170D6">
            <w:pPr>
              <w:rPr>
                <w:rFonts w:cstheme="minorHAnsi"/>
              </w:rPr>
            </w:pPr>
            <w:r w:rsidRPr="008904CD">
              <w:rPr>
                <w:rFonts w:cstheme="minorHAnsi"/>
              </w:rPr>
              <w:t>A06</w:t>
            </w:r>
          </w:p>
        </w:tc>
        <w:tc>
          <w:tcPr>
            <w:tcW w:w="5103" w:type="dxa"/>
            <w:tcBorders>
              <w:top w:val="dotted" w:sz="4" w:space="0" w:color="auto"/>
            </w:tcBorders>
          </w:tcPr>
          <w:p w14:paraId="4A0B8766" w14:textId="77777777" w:rsidR="005170D6" w:rsidRPr="008904CD" w:rsidRDefault="005170D6" w:rsidP="005170D6">
            <w:pPr>
              <w:rPr>
                <w:rFonts w:cstheme="minorHAnsi"/>
              </w:rPr>
            </w:pPr>
            <w:r w:rsidRPr="008904CD">
              <w:rPr>
                <w:rFonts w:cstheme="minorHAnsi"/>
              </w:rPr>
              <w:t>Cluster: Zustimmung</w:t>
            </w:r>
          </w:p>
          <w:p w14:paraId="1B72F8AF" w14:textId="37562B32" w:rsidR="005170D6" w:rsidRPr="00F127C3" w:rsidRDefault="005170D6" w:rsidP="005170D6">
            <w:pPr>
              <w:rPr>
                <w:rFonts w:cstheme="minorHAnsi"/>
              </w:rPr>
            </w:pPr>
            <w:r w:rsidRPr="008904CD">
              <w:rPr>
                <w:rFonts w:cstheme="minorHAnsi"/>
              </w:rPr>
              <w:t>Zeitreihe akzeptiert</w:t>
            </w:r>
          </w:p>
        </w:tc>
      </w:tr>
    </w:tbl>
    <w:p w14:paraId="65D70AD5" w14:textId="1AAD9EFD" w:rsidR="00C70B11" w:rsidRPr="00246E48" w:rsidRDefault="00C70B11" w:rsidP="001F2FE1">
      <w:pPr>
        <w:pStyle w:val="berschrift2"/>
      </w:pPr>
      <w:bookmarkStart w:id="528" w:name="_Toc62633540"/>
      <w:bookmarkStart w:id="529" w:name="_Toc64453876"/>
      <w:bookmarkStart w:id="530" w:name="_Toc130981848"/>
      <w:r w:rsidRPr="00246E48">
        <w:lastRenderedPageBreak/>
        <w:t>AD: Übermittlung der Netzzeitreihe</w:t>
      </w:r>
      <w:bookmarkEnd w:id="528"/>
      <w:bookmarkEnd w:id="529"/>
      <w:bookmarkEnd w:id="530"/>
    </w:p>
    <w:p w14:paraId="05C78172" w14:textId="1BD6FBBB" w:rsidR="00C70B11" w:rsidRDefault="00C70B11" w:rsidP="008904CD">
      <w:pPr>
        <w:pStyle w:val="berschrift3"/>
      </w:pPr>
      <w:bookmarkStart w:id="531" w:name="_Toc62633541"/>
      <w:bookmarkStart w:id="532" w:name="_Toc64453877"/>
      <w:bookmarkStart w:id="533" w:name="_Toc130981849"/>
      <w:r w:rsidRPr="00246E48">
        <w:t>E_0008_NZR prüfen</w:t>
      </w:r>
      <w:bookmarkEnd w:id="531"/>
      <w:bookmarkEnd w:id="532"/>
      <w:bookmarkEnd w:id="53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1B2FA4FF" w14:textId="77777777" w:rsidTr="00425331">
        <w:trPr>
          <w:trHeight w:val="454"/>
        </w:trPr>
        <w:tc>
          <w:tcPr>
            <w:tcW w:w="6799" w:type="dxa"/>
            <w:gridSpan w:val="2"/>
            <w:shd w:val="clear" w:color="auto" w:fill="D8DFE4"/>
            <w:vAlign w:val="center"/>
          </w:tcPr>
          <w:p w14:paraId="036450B2"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6B2323" w14:textId="7C91E0A7" w:rsidR="00425331" w:rsidRPr="00CF6B07" w:rsidRDefault="00425331" w:rsidP="00C62443">
            <w:pPr>
              <w:contextualSpacing/>
              <w:rPr>
                <w:rFonts w:cstheme="minorHAnsi"/>
                <w:b/>
                <w:bCs/>
              </w:rPr>
            </w:pPr>
          </w:p>
        </w:tc>
      </w:tr>
      <w:tr w:rsidR="005170D6" w:rsidRPr="00F127C3" w14:paraId="12DD5562" w14:textId="77777777" w:rsidTr="00425331">
        <w:tc>
          <w:tcPr>
            <w:tcW w:w="562" w:type="dxa"/>
            <w:shd w:val="clear" w:color="auto" w:fill="D8DFE4"/>
          </w:tcPr>
          <w:p w14:paraId="0DD995B8"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6F516777"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20FB4634" w14:textId="77777777" w:rsidR="005170D6" w:rsidRPr="00CF6B07" w:rsidRDefault="005170D6" w:rsidP="00425331">
            <w:pPr>
              <w:contextualSpacing/>
              <w:rPr>
                <w:rFonts w:cstheme="minorHAnsi"/>
              </w:rPr>
            </w:pPr>
            <w:r w:rsidRPr="00CF6B07">
              <w:rPr>
                <w:rFonts w:cstheme="minorHAnsi"/>
              </w:rPr>
              <w:t>Prüfergebnis</w:t>
            </w:r>
          </w:p>
        </w:tc>
        <w:tc>
          <w:tcPr>
            <w:tcW w:w="851" w:type="dxa"/>
            <w:shd w:val="clear" w:color="auto" w:fill="D8DFE4"/>
          </w:tcPr>
          <w:p w14:paraId="62C10A09"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22AAF09C"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0F33135B" w14:textId="77777777" w:rsidTr="00425331">
        <w:tc>
          <w:tcPr>
            <w:tcW w:w="562" w:type="dxa"/>
            <w:vMerge w:val="restart"/>
          </w:tcPr>
          <w:p w14:paraId="502159BB" w14:textId="0BF425DC" w:rsidR="005170D6" w:rsidRPr="00F127C3" w:rsidRDefault="005170D6" w:rsidP="005170D6">
            <w:pPr>
              <w:rPr>
                <w:rFonts w:cstheme="minorHAnsi"/>
              </w:rPr>
            </w:pPr>
            <w:r w:rsidRPr="008904CD">
              <w:rPr>
                <w:rFonts w:cstheme="minorHAnsi"/>
              </w:rPr>
              <w:t>1</w:t>
            </w:r>
          </w:p>
        </w:tc>
        <w:tc>
          <w:tcPr>
            <w:tcW w:w="6237" w:type="dxa"/>
            <w:vMerge w:val="restart"/>
          </w:tcPr>
          <w:p w14:paraId="2A7C3F90" w14:textId="305D2E75" w:rsidR="005170D6" w:rsidRPr="00F127C3" w:rsidRDefault="005170D6" w:rsidP="005170D6">
            <w:pPr>
              <w:rPr>
                <w:rFonts w:cstheme="minorHAnsi"/>
              </w:rPr>
            </w:pPr>
            <w:r w:rsidRPr="008904CD">
              <w:rPr>
                <w:rFonts w:cstheme="minorHAnsi"/>
              </w:rPr>
              <w:t>Erfolgt der Eingang einer Zeitreihe nach Ablauf der Clearingfrist für die KBKA?</w:t>
            </w:r>
          </w:p>
        </w:tc>
        <w:tc>
          <w:tcPr>
            <w:tcW w:w="1559" w:type="dxa"/>
            <w:tcBorders>
              <w:bottom w:val="dotted" w:sz="4" w:space="0" w:color="auto"/>
            </w:tcBorders>
          </w:tcPr>
          <w:p w14:paraId="7B9F4EFA" w14:textId="01CC0790" w:rsidR="005170D6" w:rsidRPr="00F127C3" w:rsidRDefault="005170D6" w:rsidP="005170D6">
            <w:pPr>
              <w:rPr>
                <w:rFonts w:cstheme="minorHAnsi"/>
              </w:rPr>
            </w:pPr>
            <w:r w:rsidRPr="008904CD">
              <w:rPr>
                <w:rFonts w:cstheme="minorHAnsi"/>
              </w:rPr>
              <w:t>ja</w:t>
            </w:r>
          </w:p>
        </w:tc>
        <w:tc>
          <w:tcPr>
            <w:tcW w:w="851" w:type="dxa"/>
            <w:tcBorders>
              <w:bottom w:val="dotted" w:sz="4" w:space="0" w:color="auto"/>
            </w:tcBorders>
          </w:tcPr>
          <w:p w14:paraId="29A5BA98" w14:textId="0B4AD69D" w:rsidR="005170D6" w:rsidRPr="00F127C3" w:rsidRDefault="005170D6" w:rsidP="005170D6">
            <w:pPr>
              <w:rPr>
                <w:rFonts w:cstheme="minorHAnsi"/>
              </w:rPr>
            </w:pPr>
            <w:r w:rsidRPr="008904CD">
              <w:rPr>
                <w:rFonts w:cstheme="minorHAnsi"/>
              </w:rPr>
              <w:t>A01</w:t>
            </w:r>
          </w:p>
        </w:tc>
        <w:tc>
          <w:tcPr>
            <w:tcW w:w="5107" w:type="dxa"/>
            <w:tcBorders>
              <w:bottom w:val="dotted" w:sz="4" w:space="0" w:color="auto"/>
            </w:tcBorders>
          </w:tcPr>
          <w:p w14:paraId="55F410BD" w14:textId="5117FA76" w:rsidR="005170D6" w:rsidRPr="00F127C3" w:rsidRDefault="005170D6" w:rsidP="005170D6">
            <w:pPr>
              <w:rPr>
                <w:rFonts w:cstheme="minorHAnsi"/>
              </w:rPr>
            </w:pPr>
            <w:r w:rsidRPr="008904CD">
              <w:rPr>
                <w:rFonts w:cstheme="minorHAnsi"/>
              </w:rPr>
              <w:t>Fristüberschreitung</w:t>
            </w:r>
          </w:p>
        </w:tc>
      </w:tr>
      <w:tr w:rsidR="005170D6" w:rsidRPr="00F127C3" w14:paraId="672EB6DB" w14:textId="77777777" w:rsidTr="00425331">
        <w:tc>
          <w:tcPr>
            <w:tcW w:w="562" w:type="dxa"/>
            <w:vMerge/>
          </w:tcPr>
          <w:p w14:paraId="357A44BA" w14:textId="77777777" w:rsidR="005170D6" w:rsidRPr="00F127C3" w:rsidRDefault="005170D6" w:rsidP="005170D6">
            <w:pPr>
              <w:rPr>
                <w:rFonts w:cstheme="minorHAnsi"/>
              </w:rPr>
            </w:pPr>
          </w:p>
        </w:tc>
        <w:tc>
          <w:tcPr>
            <w:tcW w:w="6237" w:type="dxa"/>
            <w:vMerge/>
          </w:tcPr>
          <w:p w14:paraId="2EAB7607" w14:textId="77777777" w:rsidR="005170D6" w:rsidRPr="00F127C3" w:rsidRDefault="005170D6" w:rsidP="005170D6">
            <w:pPr>
              <w:rPr>
                <w:rFonts w:cstheme="minorHAnsi"/>
              </w:rPr>
            </w:pPr>
          </w:p>
        </w:tc>
        <w:tc>
          <w:tcPr>
            <w:tcW w:w="1559" w:type="dxa"/>
            <w:tcBorders>
              <w:top w:val="dotted" w:sz="4" w:space="0" w:color="auto"/>
            </w:tcBorders>
          </w:tcPr>
          <w:p w14:paraId="02DBB7F3" w14:textId="1FF05EE5" w:rsidR="005170D6" w:rsidRPr="00F127C3" w:rsidRDefault="005170D6" w:rsidP="005170D6">
            <w:pPr>
              <w:rPr>
                <w:rFonts w:cstheme="minorHAnsi"/>
              </w:rPr>
            </w:pPr>
            <w:r w:rsidRPr="008904CD">
              <w:rPr>
                <w:rFonts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422C8ABE" w14:textId="77777777" w:rsidR="005170D6" w:rsidRPr="00F127C3" w:rsidRDefault="005170D6" w:rsidP="005170D6">
            <w:pPr>
              <w:rPr>
                <w:rFonts w:cstheme="minorHAnsi"/>
              </w:rPr>
            </w:pPr>
          </w:p>
        </w:tc>
        <w:tc>
          <w:tcPr>
            <w:tcW w:w="5107" w:type="dxa"/>
            <w:tcBorders>
              <w:top w:val="dotted" w:sz="4" w:space="0" w:color="auto"/>
            </w:tcBorders>
          </w:tcPr>
          <w:p w14:paraId="41D36DF9" w14:textId="77777777" w:rsidR="005170D6" w:rsidRPr="00F127C3" w:rsidRDefault="005170D6" w:rsidP="005170D6">
            <w:pPr>
              <w:rPr>
                <w:rFonts w:cstheme="minorHAnsi"/>
              </w:rPr>
            </w:pPr>
          </w:p>
        </w:tc>
      </w:tr>
      <w:tr w:rsidR="005170D6" w:rsidRPr="00F127C3" w14:paraId="75194106" w14:textId="77777777" w:rsidTr="00425331">
        <w:tc>
          <w:tcPr>
            <w:tcW w:w="562" w:type="dxa"/>
            <w:vMerge w:val="restart"/>
          </w:tcPr>
          <w:p w14:paraId="0629E1C1" w14:textId="6375402B" w:rsidR="005170D6" w:rsidRPr="00F127C3" w:rsidRDefault="005170D6" w:rsidP="005170D6">
            <w:pPr>
              <w:rPr>
                <w:rFonts w:cstheme="minorHAnsi"/>
              </w:rPr>
            </w:pPr>
            <w:r w:rsidRPr="008904CD">
              <w:rPr>
                <w:rFonts w:cstheme="minorHAnsi"/>
              </w:rPr>
              <w:t>2</w:t>
            </w:r>
          </w:p>
        </w:tc>
        <w:tc>
          <w:tcPr>
            <w:tcW w:w="6237" w:type="dxa"/>
            <w:vMerge w:val="restart"/>
          </w:tcPr>
          <w:p w14:paraId="0FC655B3" w14:textId="2D64D6DF" w:rsidR="005170D6" w:rsidRPr="00F127C3" w:rsidRDefault="005170D6" w:rsidP="005170D6">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46D26A6D" w14:textId="3AD902C2" w:rsidR="005170D6" w:rsidRPr="00F127C3" w:rsidRDefault="005170D6" w:rsidP="005170D6">
            <w:pPr>
              <w:rPr>
                <w:rFonts w:cstheme="minorHAnsi"/>
              </w:rPr>
            </w:pPr>
            <w:r w:rsidRPr="008904CD">
              <w:rPr>
                <w:rFonts w:cstheme="minorHAnsi"/>
              </w:rPr>
              <w:t xml:space="preserve">nein </w:t>
            </w:r>
          </w:p>
        </w:tc>
        <w:tc>
          <w:tcPr>
            <w:tcW w:w="851" w:type="dxa"/>
            <w:tcBorders>
              <w:bottom w:val="dotted" w:sz="4" w:space="0" w:color="auto"/>
            </w:tcBorders>
          </w:tcPr>
          <w:p w14:paraId="1149AC7F" w14:textId="324B9323" w:rsidR="005170D6" w:rsidRPr="00F127C3" w:rsidRDefault="005170D6" w:rsidP="005170D6">
            <w:pPr>
              <w:rPr>
                <w:rFonts w:cstheme="minorHAnsi"/>
              </w:rPr>
            </w:pPr>
            <w:r w:rsidRPr="008904CD">
              <w:rPr>
                <w:rFonts w:eastAsia="Arial" w:cstheme="minorHAnsi"/>
              </w:rPr>
              <w:t>A02</w:t>
            </w:r>
          </w:p>
        </w:tc>
        <w:tc>
          <w:tcPr>
            <w:tcW w:w="5107" w:type="dxa"/>
            <w:tcBorders>
              <w:bottom w:val="dotted" w:sz="4" w:space="0" w:color="auto"/>
            </w:tcBorders>
          </w:tcPr>
          <w:p w14:paraId="526B2FE5" w14:textId="18586435" w:rsidR="005170D6" w:rsidRPr="00F127C3" w:rsidRDefault="005170D6" w:rsidP="005170D6">
            <w:pPr>
              <w:rPr>
                <w:rFonts w:cstheme="minorHAnsi"/>
              </w:rPr>
            </w:pPr>
            <w:r w:rsidRPr="008904CD">
              <w:rPr>
                <w:rFonts w:eastAsia="Arial" w:cstheme="minorHAnsi"/>
              </w:rPr>
              <w:t>Gewählter Zeitraum nicht zulässig</w:t>
            </w:r>
          </w:p>
        </w:tc>
      </w:tr>
      <w:tr w:rsidR="005170D6" w:rsidRPr="00F127C3" w14:paraId="00584BF3" w14:textId="77777777" w:rsidTr="00425331">
        <w:tc>
          <w:tcPr>
            <w:tcW w:w="562" w:type="dxa"/>
            <w:vMerge/>
          </w:tcPr>
          <w:p w14:paraId="64E08567" w14:textId="77777777" w:rsidR="005170D6" w:rsidRPr="00F127C3" w:rsidRDefault="005170D6" w:rsidP="005170D6">
            <w:pPr>
              <w:rPr>
                <w:rFonts w:cstheme="minorHAnsi"/>
              </w:rPr>
            </w:pPr>
          </w:p>
        </w:tc>
        <w:tc>
          <w:tcPr>
            <w:tcW w:w="6237" w:type="dxa"/>
            <w:vMerge/>
          </w:tcPr>
          <w:p w14:paraId="146AB4EF" w14:textId="77777777" w:rsidR="005170D6" w:rsidRPr="00F127C3" w:rsidRDefault="005170D6" w:rsidP="005170D6">
            <w:pPr>
              <w:rPr>
                <w:rFonts w:cstheme="minorHAnsi"/>
              </w:rPr>
            </w:pPr>
          </w:p>
        </w:tc>
        <w:tc>
          <w:tcPr>
            <w:tcW w:w="1559" w:type="dxa"/>
            <w:tcBorders>
              <w:top w:val="dotted" w:sz="4" w:space="0" w:color="auto"/>
            </w:tcBorders>
          </w:tcPr>
          <w:p w14:paraId="5CABF99B" w14:textId="6BE29975"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w:t>
            </w:r>
            <w:r w:rsidR="00677BF5">
              <w:rPr>
                <w:rFonts w:cstheme="minorHAnsi"/>
              </w:rPr>
              <w:t>3</w:t>
            </w:r>
          </w:p>
        </w:tc>
        <w:tc>
          <w:tcPr>
            <w:tcW w:w="851" w:type="dxa"/>
            <w:tcBorders>
              <w:top w:val="dotted" w:sz="4" w:space="0" w:color="auto"/>
            </w:tcBorders>
          </w:tcPr>
          <w:p w14:paraId="4C93A5C5" w14:textId="77777777" w:rsidR="005170D6" w:rsidRPr="00F127C3" w:rsidRDefault="005170D6" w:rsidP="005170D6">
            <w:pPr>
              <w:rPr>
                <w:rFonts w:cstheme="minorHAnsi"/>
              </w:rPr>
            </w:pPr>
          </w:p>
        </w:tc>
        <w:tc>
          <w:tcPr>
            <w:tcW w:w="5107" w:type="dxa"/>
            <w:tcBorders>
              <w:top w:val="dotted" w:sz="4" w:space="0" w:color="auto"/>
            </w:tcBorders>
          </w:tcPr>
          <w:p w14:paraId="574B5713" w14:textId="77777777" w:rsidR="005170D6" w:rsidRPr="00F127C3" w:rsidRDefault="005170D6" w:rsidP="005170D6">
            <w:pPr>
              <w:rPr>
                <w:rFonts w:cstheme="minorHAnsi"/>
              </w:rPr>
            </w:pPr>
          </w:p>
        </w:tc>
      </w:tr>
      <w:tr w:rsidR="00DC1825" w:rsidRPr="00F127C3" w14:paraId="761E6D8A" w14:textId="77777777" w:rsidTr="00425331">
        <w:tc>
          <w:tcPr>
            <w:tcW w:w="562" w:type="dxa"/>
            <w:vMerge w:val="restart"/>
          </w:tcPr>
          <w:p w14:paraId="23EE3167" w14:textId="60F8B6E9" w:rsidR="00DC1825" w:rsidRPr="00F127C3" w:rsidRDefault="00677BF5" w:rsidP="005170D6">
            <w:pPr>
              <w:rPr>
                <w:rFonts w:cstheme="minorHAnsi"/>
              </w:rPr>
            </w:pPr>
            <w:r>
              <w:rPr>
                <w:rFonts w:cstheme="minorHAnsi"/>
              </w:rPr>
              <w:t>3</w:t>
            </w:r>
          </w:p>
        </w:tc>
        <w:tc>
          <w:tcPr>
            <w:tcW w:w="6237" w:type="dxa"/>
            <w:vMerge w:val="restart"/>
          </w:tcPr>
          <w:p w14:paraId="03EA0A46" w14:textId="12E309ED" w:rsidR="00DC1825" w:rsidRPr="00F127C3" w:rsidRDefault="00DC1825" w:rsidP="005170D6">
            <w:pPr>
              <w:rPr>
                <w:rFonts w:cstheme="minorHAnsi"/>
              </w:rPr>
            </w:pPr>
            <w:r w:rsidRPr="00DC1825">
              <w:rPr>
                <w:rFonts w:cstheme="minorHAnsi"/>
              </w:rPr>
              <w:t>Wird die Frist von 1 WT vor dem erforderlichen Versand der Zeitreihe nach der Aktivierung eingehalten?</w:t>
            </w:r>
          </w:p>
        </w:tc>
        <w:tc>
          <w:tcPr>
            <w:tcW w:w="1559" w:type="dxa"/>
            <w:tcBorders>
              <w:top w:val="dotted" w:sz="4" w:space="0" w:color="auto"/>
              <w:bottom w:val="dotted" w:sz="4" w:space="0" w:color="auto"/>
            </w:tcBorders>
          </w:tcPr>
          <w:p w14:paraId="4498C857" w14:textId="78863005" w:rsidR="00DC1825" w:rsidRPr="008904CD" w:rsidRDefault="00DC1825" w:rsidP="005170D6">
            <w:pPr>
              <w:rPr>
                <w:rFonts w:cstheme="minorHAnsi"/>
              </w:rPr>
            </w:pPr>
            <w:r w:rsidRPr="008904CD">
              <w:rPr>
                <w:rFonts w:cstheme="minorHAnsi"/>
              </w:rPr>
              <w:t>nein</w:t>
            </w:r>
          </w:p>
        </w:tc>
        <w:tc>
          <w:tcPr>
            <w:tcW w:w="851" w:type="dxa"/>
            <w:tcBorders>
              <w:top w:val="dotted" w:sz="4" w:space="0" w:color="auto"/>
              <w:bottom w:val="dotted" w:sz="4" w:space="0" w:color="auto"/>
            </w:tcBorders>
          </w:tcPr>
          <w:p w14:paraId="344A9230" w14:textId="627641AD" w:rsidR="00DC1825" w:rsidRPr="00F127C3" w:rsidRDefault="00DC1825" w:rsidP="005170D6">
            <w:pPr>
              <w:rPr>
                <w:rFonts w:cstheme="minorHAnsi"/>
              </w:rPr>
            </w:pPr>
            <w:r w:rsidRPr="00DC1825">
              <w:rPr>
                <w:rFonts w:cstheme="minorHAnsi"/>
              </w:rPr>
              <w:t>A0</w:t>
            </w:r>
            <w:r>
              <w:rPr>
                <w:rFonts w:cstheme="minorHAnsi"/>
              </w:rPr>
              <w:t>5</w:t>
            </w:r>
          </w:p>
        </w:tc>
        <w:tc>
          <w:tcPr>
            <w:tcW w:w="5107" w:type="dxa"/>
            <w:tcBorders>
              <w:top w:val="dotted" w:sz="4" w:space="0" w:color="auto"/>
              <w:bottom w:val="dotted" w:sz="4" w:space="0" w:color="auto"/>
            </w:tcBorders>
          </w:tcPr>
          <w:p w14:paraId="2BD71A73" w14:textId="2DB35EB7" w:rsidR="00DC1825" w:rsidRPr="00F127C3" w:rsidRDefault="00DC1825" w:rsidP="005170D6">
            <w:pPr>
              <w:rPr>
                <w:rFonts w:cstheme="minorHAnsi"/>
              </w:rPr>
            </w:pPr>
            <w:r w:rsidRPr="00DC1825">
              <w:rPr>
                <w:rFonts w:cstheme="minorHAnsi"/>
              </w:rPr>
              <w:t>Fristunterschreitung</w:t>
            </w:r>
          </w:p>
        </w:tc>
      </w:tr>
      <w:tr w:rsidR="00DC1825" w:rsidRPr="00F127C3" w14:paraId="4DFCAF93" w14:textId="77777777" w:rsidTr="00425331">
        <w:tc>
          <w:tcPr>
            <w:tcW w:w="562" w:type="dxa"/>
            <w:vMerge/>
          </w:tcPr>
          <w:p w14:paraId="79ADF371" w14:textId="77777777" w:rsidR="00DC1825" w:rsidRPr="00F127C3" w:rsidRDefault="00DC1825" w:rsidP="005170D6">
            <w:pPr>
              <w:rPr>
                <w:rFonts w:cstheme="minorHAnsi"/>
              </w:rPr>
            </w:pPr>
          </w:p>
        </w:tc>
        <w:tc>
          <w:tcPr>
            <w:tcW w:w="6237" w:type="dxa"/>
            <w:vMerge/>
          </w:tcPr>
          <w:p w14:paraId="21612459" w14:textId="77777777" w:rsidR="00DC1825" w:rsidRPr="00F127C3" w:rsidRDefault="00DC1825" w:rsidP="005170D6">
            <w:pPr>
              <w:rPr>
                <w:rFonts w:cstheme="minorHAnsi"/>
              </w:rPr>
            </w:pPr>
          </w:p>
        </w:tc>
        <w:tc>
          <w:tcPr>
            <w:tcW w:w="1559" w:type="dxa"/>
            <w:tcBorders>
              <w:top w:val="dotted" w:sz="4" w:space="0" w:color="auto"/>
            </w:tcBorders>
          </w:tcPr>
          <w:p w14:paraId="26BC2C32" w14:textId="21323E67" w:rsidR="00DC1825" w:rsidRPr="008904CD" w:rsidRDefault="00DC1825" w:rsidP="005170D6">
            <w:pPr>
              <w:rPr>
                <w:rFonts w:cstheme="minorHAnsi"/>
              </w:rPr>
            </w:pPr>
            <w:r>
              <w:rPr>
                <w:rFonts w:cstheme="minorHAnsi"/>
              </w:rPr>
              <w:t xml:space="preserve">ja </w:t>
            </w:r>
            <w:r w:rsidRPr="008904CD">
              <w:rPr>
                <w:rFonts w:ascii="Wingdings" w:eastAsia="Wingdings" w:hAnsi="Wingdings" w:cstheme="minorHAnsi"/>
              </w:rPr>
              <w:t>à</w:t>
            </w:r>
            <w:r>
              <w:rPr>
                <w:rFonts w:cstheme="minorHAnsi"/>
              </w:rPr>
              <w:t xml:space="preserve"> </w:t>
            </w:r>
            <w:r w:rsidR="00677BF5">
              <w:rPr>
                <w:rFonts w:cstheme="minorHAnsi"/>
              </w:rPr>
              <w:t>4</w:t>
            </w:r>
          </w:p>
        </w:tc>
        <w:tc>
          <w:tcPr>
            <w:tcW w:w="851" w:type="dxa"/>
            <w:tcBorders>
              <w:top w:val="dotted" w:sz="4" w:space="0" w:color="auto"/>
            </w:tcBorders>
          </w:tcPr>
          <w:p w14:paraId="1BF8470B" w14:textId="77777777" w:rsidR="00DC1825" w:rsidRPr="00F127C3" w:rsidRDefault="00DC1825" w:rsidP="005170D6">
            <w:pPr>
              <w:rPr>
                <w:rFonts w:cstheme="minorHAnsi"/>
              </w:rPr>
            </w:pPr>
          </w:p>
        </w:tc>
        <w:tc>
          <w:tcPr>
            <w:tcW w:w="5107" w:type="dxa"/>
            <w:tcBorders>
              <w:top w:val="dotted" w:sz="4" w:space="0" w:color="auto"/>
            </w:tcBorders>
          </w:tcPr>
          <w:p w14:paraId="1ECA3269" w14:textId="77777777" w:rsidR="00DC1825" w:rsidRPr="00F127C3" w:rsidRDefault="00DC1825" w:rsidP="005170D6">
            <w:pPr>
              <w:rPr>
                <w:rFonts w:cstheme="minorHAnsi"/>
              </w:rPr>
            </w:pPr>
          </w:p>
        </w:tc>
      </w:tr>
      <w:tr w:rsidR="005170D6" w:rsidRPr="00F127C3" w14:paraId="2E9D2E7D" w14:textId="77777777" w:rsidTr="00425331">
        <w:tc>
          <w:tcPr>
            <w:tcW w:w="562" w:type="dxa"/>
            <w:vMerge w:val="restart"/>
          </w:tcPr>
          <w:p w14:paraId="566646CC" w14:textId="231048DA" w:rsidR="005170D6" w:rsidRPr="00F127C3" w:rsidRDefault="00677BF5" w:rsidP="005170D6">
            <w:pPr>
              <w:rPr>
                <w:rFonts w:cstheme="minorHAnsi"/>
              </w:rPr>
            </w:pPr>
            <w:r>
              <w:rPr>
                <w:rFonts w:cstheme="minorHAnsi"/>
              </w:rPr>
              <w:t>4</w:t>
            </w:r>
          </w:p>
        </w:tc>
        <w:tc>
          <w:tcPr>
            <w:tcW w:w="6237" w:type="dxa"/>
            <w:vMerge w:val="restart"/>
          </w:tcPr>
          <w:p w14:paraId="2CB6EFAE" w14:textId="09CA4F5E" w:rsidR="005170D6" w:rsidRPr="00F127C3" w:rsidRDefault="005170D6" w:rsidP="005170D6">
            <w:pPr>
              <w:rPr>
                <w:rFonts w:cstheme="minorHAnsi"/>
              </w:rPr>
            </w:pPr>
            <w:r w:rsidRPr="008904CD">
              <w:rPr>
                <w:rFonts w:cstheme="minorHAnsi"/>
              </w:rPr>
              <w:t>Liegt die Version der Zeitreihe des MaBiS-ZP für die</w:t>
            </w:r>
            <w:r>
              <w:rPr>
                <w:rFonts w:cstheme="minorHAnsi"/>
              </w:rPr>
              <w:t>s</w:t>
            </w:r>
            <w:r w:rsidRPr="008904CD">
              <w:rPr>
                <w:rFonts w:cstheme="minorHAnsi"/>
              </w:rPr>
              <w:t>en Bilanzierungsmonat bereits vor?</w:t>
            </w:r>
          </w:p>
        </w:tc>
        <w:tc>
          <w:tcPr>
            <w:tcW w:w="1559" w:type="dxa"/>
            <w:tcBorders>
              <w:bottom w:val="dotted" w:sz="4" w:space="0" w:color="auto"/>
            </w:tcBorders>
          </w:tcPr>
          <w:p w14:paraId="0115B9D6" w14:textId="5FF8E124" w:rsidR="005170D6" w:rsidRPr="00F127C3" w:rsidRDefault="000A55AE" w:rsidP="005170D6">
            <w:pPr>
              <w:rPr>
                <w:rFonts w:cstheme="minorHAnsi"/>
              </w:rPr>
            </w:pPr>
            <w:r>
              <w:rPr>
                <w:rFonts w:cstheme="minorHAnsi"/>
              </w:rPr>
              <w:t>j</w:t>
            </w:r>
            <w:r w:rsidR="005170D6" w:rsidRPr="008904CD">
              <w:rPr>
                <w:rFonts w:cstheme="minorHAnsi"/>
              </w:rPr>
              <w:t>a</w:t>
            </w:r>
          </w:p>
        </w:tc>
        <w:tc>
          <w:tcPr>
            <w:tcW w:w="851" w:type="dxa"/>
            <w:tcBorders>
              <w:bottom w:val="dotted" w:sz="4" w:space="0" w:color="auto"/>
            </w:tcBorders>
          </w:tcPr>
          <w:p w14:paraId="3986EF21" w14:textId="6BACFC45" w:rsidR="005170D6" w:rsidRPr="00F127C3" w:rsidRDefault="005170D6" w:rsidP="005170D6">
            <w:pPr>
              <w:rPr>
                <w:rFonts w:cstheme="minorHAnsi"/>
              </w:rPr>
            </w:pPr>
            <w:r w:rsidRPr="008904CD">
              <w:rPr>
                <w:rFonts w:eastAsia="Arial" w:cstheme="minorHAnsi"/>
              </w:rPr>
              <w:t>A03</w:t>
            </w:r>
          </w:p>
        </w:tc>
        <w:tc>
          <w:tcPr>
            <w:tcW w:w="5107" w:type="dxa"/>
            <w:tcBorders>
              <w:bottom w:val="dotted" w:sz="4" w:space="0" w:color="auto"/>
            </w:tcBorders>
          </w:tcPr>
          <w:p w14:paraId="08909B29" w14:textId="6656C525" w:rsidR="005170D6" w:rsidRPr="00F127C3" w:rsidRDefault="005170D6" w:rsidP="005170D6">
            <w:pPr>
              <w:rPr>
                <w:rFonts w:cstheme="minorHAnsi"/>
              </w:rPr>
            </w:pPr>
            <w:r w:rsidRPr="008904CD">
              <w:rPr>
                <w:rFonts w:eastAsia="Arial" w:cstheme="minorHAnsi"/>
              </w:rPr>
              <w:t>Zeitreihe bereits vorhanden</w:t>
            </w:r>
          </w:p>
        </w:tc>
      </w:tr>
      <w:tr w:rsidR="005170D6" w:rsidRPr="00F127C3" w14:paraId="3E375F32" w14:textId="77777777" w:rsidTr="00425331">
        <w:tc>
          <w:tcPr>
            <w:tcW w:w="562" w:type="dxa"/>
            <w:vMerge/>
          </w:tcPr>
          <w:p w14:paraId="5F0D4CE5" w14:textId="77777777" w:rsidR="005170D6" w:rsidRPr="00F127C3" w:rsidRDefault="005170D6" w:rsidP="005170D6">
            <w:pPr>
              <w:rPr>
                <w:rFonts w:cstheme="minorHAnsi"/>
              </w:rPr>
            </w:pPr>
          </w:p>
        </w:tc>
        <w:tc>
          <w:tcPr>
            <w:tcW w:w="6237" w:type="dxa"/>
            <w:vMerge/>
          </w:tcPr>
          <w:p w14:paraId="1C4BE514" w14:textId="77777777" w:rsidR="005170D6" w:rsidRPr="00F127C3" w:rsidRDefault="005170D6" w:rsidP="005170D6">
            <w:pPr>
              <w:rPr>
                <w:rFonts w:cstheme="minorHAnsi"/>
              </w:rPr>
            </w:pPr>
          </w:p>
        </w:tc>
        <w:tc>
          <w:tcPr>
            <w:tcW w:w="1559" w:type="dxa"/>
            <w:tcBorders>
              <w:top w:val="dotted" w:sz="4" w:space="0" w:color="auto"/>
            </w:tcBorders>
          </w:tcPr>
          <w:p w14:paraId="269FFBB8" w14:textId="2163FB6E" w:rsidR="005170D6" w:rsidRPr="00F127C3" w:rsidRDefault="005170D6" w:rsidP="005170D6">
            <w:pPr>
              <w:rPr>
                <w:rFonts w:cstheme="minorHAnsi"/>
              </w:rPr>
            </w:pPr>
            <w:r w:rsidRPr="008904CD">
              <w:rPr>
                <w:rFonts w:cstheme="minorHAnsi"/>
              </w:rPr>
              <w:t xml:space="preserve">nein </w:t>
            </w:r>
            <w:r w:rsidRPr="008904CD">
              <w:rPr>
                <w:rFonts w:ascii="Wingdings" w:eastAsia="Wingdings" w:hAnsi="Wingdings" w:cstheme="minorHAnsi"/>
              </w:rPr>
              <w:t>à</w:t>
            </w:r>
            <w:r w:rsidRPr="008904CD">
              <w:rPr>
                <w:rFonts w:cstheme="minorHAnsi"/>
              </w:rPr>
              <w:t xml:space="preserve"> </w:t>
            </w:r>
            <w:r w:rsidR="00677BF5">
              <w:rPr>
                <w:rFonts w:cstheme="minorHAnsi"/>
              </w:rPr>
              <w:t>5</w:t>
            </w:r>
          </w:p>
        </w:tc>
        <w:tc>
          <w:tcPr>
            <w:tcW w:w="851" w:type="dxa"/>
            <w:tcBorders>
              <w:top w:val="dotted" w:sz="4" w:space="0" w:color="auto"/>
            </w:tcBorders>
          </w:tcPr>
          <w:p w14:paraId="6288984F" w14:textId="77777777" w:rsidR="005170D6" w:rsidRPr="00F127C3" w:rsidRDefault="005170D6" w:rsidP="005170D6">
            <w:pPr>
              <w:rPr>
                <w:rFonts w:cstheme="minorHAnsi"/>
              </w:rPr>
            </w:pPr>
          </w:p>
        </w:tc>
        <w:tc>
          <w:tcPr>
            <w:tcW w:w="5107" w:type="dxa"/>
            <w:tcBorders>
              <w:top w:val="dotted" w:sz="4" w:space="0" w:color="auto"/>
            </w:tcBorders>
          </w:tcPr>
          <w:p w14:paraId="2D480011" w14:textId="77777777" w:rsidR="005170D6" w:rsidRPr="00F127C3" w:rsidRDefault="005170D6" w:rsidP="005170D6">
            <w:pPr>
              <w:rPr>
                <w:rFonts w:cstheme="minorHAnsi"/>
              </w:rPr>
            </w:pPr>
          </w:p>
        </w:tc>
      </w:tr>
      <w:tr w:rsidR="005170D6" w:rsidRPr="00F127C3" w14:paraId="387150CE" w14:textId="77777777" w:rsidTr="00425331">
        <w:tc>
          <w:tcPr>
            <w:tcW w:w="562" w:type="dxa"/>
            <w:vMerge w:val="restart"/>
          </w:tcPr>
          <w:p w14:paraId="6D4BE4E4" w14:textId="7EDEDF9D" w:rsidR="005170D6" w:rsidRPr="00F127C3" w:rsidRDefault="00677BF5" w:rsidP="005170D6">
            <w:pPr>
              <w:rPr>
                <w:rFonts w:cstheme="minorHAnsi"/>
              </w:rPr>
            </w:pPr>
            <w:r>
              <w:rPr>
                <w:rFonts w:cstheme="minorHAnsi"/>
              </w:rPr>
              <w:t>5</w:t>
            </w:r>
          </w:p>
        </w:tc>
        <w:tc>
          <w:tcPr>
            <w:tcW w:w="6237" w:type="dxa"/>
            <w:vMerge w:val="restart"/>
          </w:tcPr>
          <w:p w14:paraId="1398F5F8" w14:textId="5DBFC8C0" w:rsidR="005170D6" w:rsidRPr="00F127C3" w:rsidRDefault="005170D6" w:rsidP="005170D6">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6E20D760" w14:textId="408EBAE6"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7CF3651F" w14:textId="3EA4CEDD" w:rsidR="005170D6" w:rsidRPr="00F127C3" w:rsidRDefault="005170D6" w:rsidP="005170D6">
            <w:pPr>
              <w:rPr>
                <w:rFonts w:cstheme="minorHAnsi"/>
              </w:rPr>
            </w:pPr>
            <w:r w:rsidRPr="008904CD">
              <w:rPr>
                <w:rFonts w:eastAsia="Arial" w:cstheme="minorHAnsi"/>
              </w:rPr>
              <w:t>A04</w:t>
            </w:r>
          </w:p>
        </w:tc>
        <w:tc>
          <w:tcPr>
            <w:tcW w:w="5107" w:type="dxa"/>
            <w:tcBorders>
              <w:bottom w:val="dotted" w:sz="4" w:space="0" w:color="auto"/>
            </w:tcBorders>
          </w:tcPr>
          <w:p w14:paraId="207B6228" w14:textId="53A0CECC" w:rsidR="005170D6" w:rsidRPr="00F127C3" w:rsidRDefault="005170D6" w:rsidP="005170D6">
            <w:pPr>
              <w:rPr>
                <w:rFonts w:cstheme="minorHAnsi"/>
              </w:rPr>
            </w:pPr>
            <w:r w:rsidRPr="008904CD">
              <w:rPr>
                <w:rFonts w:eastAsia="Arial" w:cstheme="minorHAnsi"/>
              </w:rPr>
              <w:t>Version nicht zugelassen</w:t>
            </w:r>
          </w:p>
        </w:tc>
      </w:tr>
      <w:tr w:rsidR="005170D6" w:rsidRPr="00F127C3" w14:paraId="1A2B6E88" w14:textId="77777777" w:rsidTr="00425331">
        <w:tc>
          <w:tcPr>
            <w:tcW w:w="562" w:type="dxa"/>
            <w:vMerge/>
          </w:tcPr>
          <w:p w14:paraId="6E35B21E" w14:textId="77777777" w:rsidR="005170D6" w:rsidRPr="00F127C3" w:rsidRDefault="005170D6" w:rsidP="005170D6">
            <w:pPr>
              <w:rPr>
                <w:rFonts w:cstheme="minorHAnsi"/>
              </w:rPr>
            </w:pPr>
          </w:p>
        </w:tc>
        <w:tc>
          <w:tcPr>
            <w:tcW w:w="6237" w:type="dxa"/>
            <w:vMerge/>
          </w:tcPr>
          <w:p w14:paraId="1CFF2D73" w14:textId="77777777" w:rsidR="005170D6" w:rsidRPr="00F127C3" w:rsidRDefault="005170D6" w:rsidP="005170D6">
            <w:pPr>
              <w:rPr>
                <w:rFonts w:cstheme="minorHAnsi"/>
              </w:rPr>
            </w:pPr>
          </w:p>
        </w:tc>
        <w:tc>
          <w:tcPr>
            <w:tcW w:w="1559" w:type="dxa"/>
            <w:tcBorders>
              <w:top w:val="dotted" w:sz="4" w:space="0" w:color="auto"/>
            </w:tcBorders>
          </w:tcPr>
          <w:p w14:paraId="047F54B2" w14:textId="5B2A5222"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Ende</w:t>
            </w:r>
          </w:p>
        </w:tc>
        <w:tc>
          <w:tcPr>
            <w:tcW w:w="851" w:type="dxa"/>
            <w:tcBorders>
              <w:top w:val="dotted" w:sz="4" w:space="0" w:color="auto"/>
            </w:tcBorders>
          </w:tcPr>
          <w:p w14:paraId="23E0E1D2" w14:textId="77777777" w:rsidR="005170D6" w:rsidRPr="00F127C3" w:rsidRDefault="005170D6" w:rsidP="005170D6">
            <w:pPr>
              <w:rPr>
                <w:rFonts w:cstheme="minorHAnsi"/>
              </w:rPr>
            </w:pPr>
          </w:p>
        </w:tc>
        <w:tc>
          <w:tcPr>
            <w:tcW w:w="5107" w:type="dxa"/>
            <w:tcBorders>
              <w:top w:val="dotted" w:sz="4" w:space="0" w:color="auto"/>
            </w:tcBorders>
          </w:tcPr>
          <w:p w14:paraId="0543EEC3" w14:textId="77777777" w:rsidR="005170D6" w:rsidRPr="00F127C3" w:rsidRDefault="005170D6" w:rsidP="005170D6">
            <w:pPr>
              <w:rPr>
                <w:rFonts w:cstheme="minorHAnsi"/>
              </w:rPr>
            </w:pPr>
          </w:p>
        </w:tc>
      </w:tr>
    </w:tbl>
    <w:p w14:paraId="6F2427CB" w14:textId="77777777" w:rsidR="00C70B11" w:rsidRPr="00246E48" w:rsidRDefault="00C70B11" w:rsidP="008904CD">
      <w:pPr>
        <w:rPr>
          <w:b/>
          <w:bCs/>
          <w:iCs/>
          <w:szCs w:val="28"/>
        </w:rPr>
      </w:pPr>
      <w:r w:rsidRPr="00246E48">
        <w:br w:type="page"/>
      </w:r>
    </w:p>
    <w:p w14:paraId="59178590" w14:textId="09C121DE" w:rsidR="00C70B11" w:rsidRPr="00246E48" w:rsidRDefault="00C70B11" w:rsidP="001F2FE1">
      <w:pPr>
        <w:pStyle w:val="berschrift2"/>
      </w:pPr>
      <w:bookmarkStart w:id="534" w:name="_Toc62633542"/>
      <w:bookmarkStart w:id="535" w:name="_Toc64453878"/>
      <w:bookmarkStart w:id="536" w:name="_Toc130981850"/>
      <w:r w:rsidRPr="00246E48">
        <w:lastRenderedPageBreak/>
        <w:t>AD: Übermittlung Datenstatus der Netzzeitreihe</w:t>
      </w:r>
      <w:bookmarkEnd w:id="534"/>
      <w:bookmarkEnd w:id="535"/>
      <w:bookmarkEnd w:id="536"/>
    </w:p>
    <w:p w14:paraId="766BD806" w14:textId="1945CC6F" w:rsidR="00C70B11" w:rsidRDefault="00C70B11" w:rsidP="008904CD">
      <w:pPr>
        <w:pStyle w:val="berschrift3"/>
      </w:pPr>
      <w:bookmarkStart w:id="537" w:name="_Toc62633543"/>
      <w:bookmarkStart w:id="538" w:name="_Toc64453879"/>
      <w:bookmarkStart w:id="539" w:name="_Toc130981851"/>
      <w:r w:rsidRPr="00246E48">
        <w:t>E_0066_Datenstatus nach erfolgter Bilanzkreisabrechnung vergeben</w:t>
      </w:r>
      <w:bookmarkEnd w:id="537"/>
      <w:bookmarkEnd w:id="538"/>
      <w:bookmarkEnd w:id="53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25331" w:rsidRPr="00F127C3" w14:paraId="5ACE7FC7" w14:textId="77777777" w:rsidTr="00425331">
        <w:trPr>
          <w:trHeight w:val="454"/>
        </w:trPr>
        <w:tc>
          <w:tcPr>
            <w:tcW w:w="6799" w:type="dxa"/>
            <w:gridSpan w:val="2"/>
            <w:shd w:val="clear" w:color="auto" w:fill="D8DFE4"/>
            <w:vAlign w:val="center"/>
          </w:tcPr>
          <w:p w14:paraId="0F6CF3C9"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758718C7" w14:textId="48E4DFDD" w:rsidR="00425331" w:rsidRPr="00CF6B07" w:rsidRDefault="00425331" w:rsidP="00C62443">
            <w:pPr>
              <w:contextualSpacing/>
              <w:rPr>
                <w:rFonts w:cstheme="minorHAnsi"/>
                <w:b/>
                <w:bCs/>
              </w:rPr>
            </w:pPr>
          </w:p>
        </w:tc>
      </w:tr>
      <w:tr w:rsidR="009E5945" w:rsidRPr="00F127C3" w14:paraId="41E96890" w14:textId="77777777" w:rsidTr="00425331">
        <w:tc>
          <w:tcPr>
            <w:tcW w:w="562" w:type="dxa"/>
            <w:shd w:val="clear" w:color="auto" w:fill="D8DFE4"/>
          </w:tcPr>
          <w:p w14:paraId="3F08EE4D"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54AAE739"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3B755B16"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0342B9E" w14:textId="77777777" w:rsidR="009E5945" w:rsidRPr="00CF6B07" w:rsidRDefault="009E5945" w:rsidP="004C073D">
            <w:pPr>
              <w:contextualSpacing/>
              <w:rPr>
                <w:rFonts w:cstheme="minorHAnsi"/>
              </w:rPr>
            </w:pPr>
            <w:r w:rsidRPr="00CF6B07">
              <w:rPr>
                <w:rFonts w:cstheme="minorHAnsi"/>
              </w:rPr>
              <w:t>Code</w:t>
            </w:r>
          </w:p>
        </w:tc>
        <w:tc>
          <w:tcPr>
            <w:tcW w:w="5103" w:type="dxa"/>
            <w:shd w:val="clear" w:color="auto" w:fill="D8DFE4"/>
          </w:tcPr>
          <w:p w14:paraId="0C7A10F6"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2FDE4D40" w14:textId="77777777" w:rsidTr="00425331">
        <w:tc>
          <w:tcPr>
            <w:tcW w:w="562" w:type="dxa"/>
            <w:vMerge w:val="restart"/>
          </w:tcPr>
          <w:p w14:paraId="325D22D2" w14:textId="2C831454" w:rsidR="009E5945" w:rsidRPr="00F127C3" w:rsidRDefault="009E5945" w:rsidP="009E5945">
            <w:pPr>
              <w:rPr>
                <w:rFonts w:cstheme="minorHAnsi"/>
              </w:rPr>
            </w:pPr>
            <w:r w:rsidRPr="008904CD">
              <w:rPr>
                <w:rFonts w:cstheme="minorHAnsi"/>
              </w:rPr>
              <w:t>1</w:t>
            </w:r>
          </w:p>
        </w:tc>
        <w:tc>
          <w:tcPr>
            <w:tcW w:w="6237" w:type="dxa"/>
            <w:vMerge w:val="restart"/>
          </w:tcPr>
          <w:p w14:paraId="3A0DA935" w14:textId="3BAF9B7B" w:rsidR="009E5945" w:rsidRPr="00F127C3" w:rsidRDefault="009E5945" w:rsidP="009E5945">
            <w:pPr>
              <w:rPr>
                <w:rFonts w:cstheme="minorHAnsi"/>
              </w:rPr>
            </w:pPr>
            <w:r w:rsidRPr="008904CD">
              <w:rPr>
                <w:rFonts w:cstheme="minorHAnsi"/>
              </w:rPr>
              <w:t>Ist die BKA (ohne KBKA) erfolgt?</w:t>
            </w:r>
          </w:p>
        </w:tc>
        <w:tc>
          <w:tcPr>
            <w:tcW w:w="1559" w:type="dxa"/>
            <w:tcBorders>
              <w:bottom w:val="dotted" w:sz="4" w:space="0" w:color="auto"/>
            </w:tcBorders>
          </w:tcPr>
          <w:p w14:paraId="392124B4" w14:textId="5AEC83AA" w:rsidR="009E5945" w:rsidRPr="00F127C3" w:rsidRDefault="009E5945" w:rsidP="009E5945">
            <w:pPr>
              <w:rPr>
                <w:rFonts w:cstheme="minorHAnsi"/>
              </w:rPr>
            </w:pPr>
            <w:r w:rsidRPr="008904CD">
              <w:rPr>
                <w:rFonts w:cstheme="minorHAnsi"/>
              </w:rPr>
              <w:t>ja</w:t>
            </w:r>
          </w:p>
        </w:tc>
        <w:tc>
          <w:tcPr>
            <w:tcW w:w="851" w:type="dxa"/>
            <w:tcBorders>
              <w:bottom w:val="dotted" w:sz="4" w:space="0" w:color="auto"/>
            </w:tcBorders>
          </w:tcPr>
          <w:p w14:paraId="4789EE0C" w14:textId="3E8403A0" w:rsidR="009E5945" w:rsidRPr="00F127C3" w:rsidRDefault="009E5945" w:rsidP="009E5945">
            <w:pPr>
              <w:rPr>
                <w:rFonts w:cstheme="minorHAnsi"/>
              </w:rPr>
            </w:pPr>
            <w:r w:rsidRPr="008904CD">
              <w:rPr>
                <w:rFonts w:cstheme="minorHAnsi"/>
              </w:rPr>
              <w:t>A03</w:t>
            </w:r>
          </w:p>
        </w:tc>
        <w:tc>
          <w:tcPr>
            <w:tcW w:w="5103" w:type="dxa"/>
            <w:tcBorders>
              <w:bottom w:val="dotted" w:sz="4" w:space="0" w:color="auto"/>
            </w:tcBorders>
          </w:tcPr>
          <w:p w14:paraId="117E2857" w14:textId="698BD60F" w:rsidR="009E5945" w:rsidRPr="00F127C3" w:rsidRDefault="009E5945" w:rsidP="009E5945">
            <w:pPr>
              <w:rPr>
                <w:rFonts w:cstheme="minorHAnsi"/>
              </w:rPr>
            </w:pPr>
            <w:r w:rsidRPr="008904CD">
              <w:rPr>
                <w:rFonts w:cstheme="minorHAnsi"/>
              </w:rPr>
              <w:t>Datenstatus „Abgerechnete Daten“ für die höchste Version der NZR mit dem Datenstatus „Abrechnungsdaten“ in diesem Bilanzierungs</w:t>
            </w:r>
            <w:r>
              <w:rPr>
                <w:rFonts w:cstheme="minorHAnsi"/>
              </w:rPr>
              <w:t>-</w:t>
            </w:r>
            <w:r w:rsidRPr="008904CD">
              <w:rPr>
                <w:rFonts w:cstheme="minorHAnsi"/>
              </w:rPr>
              <w:t>monat.</w:t>
            </w:r>
          </w:p>
        </w:tc>
      </w:tr>
      <w:tr w:rsidR="009E5945" w:rsidRPr="00F127C3" w14:paraId="6D46B26D" w14:textId="77777777" w:rsidTr="00425331">
        <w:tc>
          <w:tcPr>
            <w:tcW w:w="562" w:type="dxa"/>
            <w:vMerge/>
          </w:tcPr>
          <w:p w14:paraId="7E465A33" w14:textId="77777777" w:rsidR="009E5945" w:rsidRPr="00F127C3" w:rsidRDefault="009E5945" w:rsidP="009E5945">
            <w:pPr>
              <w:rPr>
                <w:rFonts w:cstheme="minorHAnsi"/>
              </w:rPr>
            </w:pPr>
          </w:p>
        </w:tc>
        <w:tc>
          <w:tcPr>
            <w:tcW w:w="6237" w:type="dxa"/>
            <w:vMerge/>
          </w:tcPr>
          <w:p w14:paraId="6BFF6171" w14:textId="77777777" w:rsidR="009E5945" w:rsidRPr="00F127C3" w:rsidRDefault="009E5945" w:rsidP="009E5945">
            <w:pPr>
              <w:rPr>
                <w:rFonts w:cstheme="minorHAnsi"/>
              </w:rPr>
            </w:pPr>
          </w:p>
        </w:tc>
        <w:tc>
          <w:tcPr>
            <w:tcW w:w="1559" w:type="dxa"/>
            <w:tcBorders>
              <w:top w:val="dotted" w:sz="4" w:space="0" w:color="auto"/>
            </w:tcBorders>
          </w:tcPr>
          <w:p w14:paraId="3F4A2343" w14:textId="349FDB7C" w:rsidR="009E5945" w:rsidRPr="00F127C3" w:rsidRDefault="009E5945" w:rsidP="009E5945">
            <w:pPr>
              <w:rPr>
                <w:rFonts w:cstheme="minorHAnsi"/>
              </w:rPr>
            </w:pPr>
            <w:r w:rsidRPr="008904CD">
              <w:rPr>
                <w:rFonts w:cstheme="minorHAnsi"/>
              </w:rPr>
              <w:t>nein</w:t>
            </w:r>
          </w:p>
        </w:tc>
        <w:tc>
          <w:tcPr>
            <w:tcW w:w="851" w:type="dxa"/>
            <w:tcBorders>
              <w:top w:val="dotted" w:sz="4" w:space="0" w:color="auto"/>
            </w:tcBorders>
          </w:tcPr>
          <w:p w14:paraId="1A379AE2" w14:textId="73B3FC4F" w:rsidR="009E5945" w:rsidRPr="00F127C3" w:rsidRDefault="009E5945" w:rsidP="009E5945">
            <w:pPr>
              <w:rPr>
                <w:rFonts w:cstheme="minorHAnsi"/>
              </w:rPr>
            </w:pPr>
            <w:r w:rsidRPr="008904CD">
              <w:rPr>
                <w:rFonts w:cstheme="minorHAnsi"/>
              </w:rPr>
              <w:t>A06</w:t>
            </w:r>
          </w:p>
        </w:tc>
        <w:tc>
          <w:tcPr>
            <w:tcW w:w="5103" w:type="dxa"/>
            <w:tcBorders>
              <w:top w:val="dotted" w:sz="4" w:space="0" w:color="auto"/>
            </w:tcBorders>
          </w:tcPr>
          <w:p w14:paraId="623D85E6" w14:textId="25CEA35D" w:rsidR="009E5945" w:rsidRPr="00F127C3" w:rsidRDefault="009E5945" w:rsidP="00A33597">
            <w:pPr>
              <w:rPr>
                <w:rFonts w:cstheme="minorHAnsi"/>
              </w:rPr>
            </w:pPr>
            <w:r w:rsidRPr="008904CD">
              <w:rPr>
                <w:rFonts w:cstheme="minorHAnsi"/>
              </w:rPr>
              <w:t>Datenstatus "Abgerechnete Daten KBKA" für die höchste Version der NZR mit dem Datenstatus "Abgerechnete Daten" oder "Abrechnungsdaten KBKA" in diesem Bilanzierungsmonat</w:t>
            </w:r>
          </w:p>
        </w:tc>
      </w:tr>
    </w:tbl>
    <w:p w14:paraId="5D71F2AC" w14:textId="4BD70392" w:rsidR="00C70B11" w:rsidRDefault="00C70B11" w:rsidP="008904CD">
      <w:pPr>
        <w:pStyle w:val="berschrift3"/>
      </w:pPr>
      <w:bookmarkStart w:id="540" w:name="_Toc62633544"/>
      <w:bookmarkStart w:id="541" w:name="_Toc64453880"/>
      <w:bookmarkStart w:id="542" w:name="_Toc130981852"/>
      <w:r w:rsidRPr="00246E48">
        <w:t>E_0067_Datenstatus nach Eingang einer Netzzeitreihe vergeben</w:t>
      </w:r>
      <w:bookmarkEnd w:id="540"/>
      <w:bookmarkEnd w:id="541"/>
      <w:bookmarkEnd w:id="54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5DA7872E" w14:textId="77777777" w:rsidTr="00425331">
        <w:trPr>
          <w:trHeight w:val="454"/>
        </w:trPr>
        <w:tc>
          <w:tcPr>
            <w:tcW w:w="6799" w:type="dxa"/>
            <w:gridSpan w:val="2"/>
            <w:shd w:val="clear" w:color="auto" w:fill="D8DFE4"/>
            <w:vAlign w:val="center"/>
          </w:tcPr>
          <w:p w14:paraId="1332DF2F" w14:textId="77777777" w:rsidR="00425331" w:rsidRPr="00425331" w:rsidRDefault="00425331" w:rsidP="00C62443">
            <w:pPr>
              <w:contextualSpacing/>
              <w:rPr>
                <w:rFonts w:cstheme="minorHAnsi"/>
              </w:rPr>
            </w:pPr>
            <w:r w:rsidRPr="00425331">
              <w:rPr>
                <w:rFonts w:cstheme="minorHAnsi"/>
              </w:rPr>
              <w:t>Prüfende Rolle: BIKO</w:t>
            </w:r>
          </w:p>
        </w:tc>
        <w:tc>
          <w:tcPr>
            <w:tcW w:w="7513" w:type="dxa"/>
            <w:gridSpan w:val="3"/>
            <w:shd w:val="clear" w:color="auto" w:fill="D8DFE4"/>
            <w:vAlign w:val="center"/>
          </w:tcPr>
          <w:p w14:paraId="3C171C5A" w14:textId="464654E0" w:rsidR="00425331" w:rsidRPr="00425331" w:rsidRDefault="00425331" w:rsidP="00C62443">
            <w:pPr>
              <w:contextualSpacing/>
              <w:rPr>
                <w:rFonts w:cstheme="minorHAnsi"/>
              </w:rPr>
            </w:pPr>
          </w:p>
        </w:tc>
      </w:tr>
      <w:tr w:rsidR="009E5945" w:rsidRPr="00F127C3" w14:paraId="3ABDF167" w14:textId="77777777" w:rsidTr="00425331">
        <w:tc>
          <w:tcPr>
            <w:tcW w:w="562" w:type="dxa"/>
            <w:shd w:val="clear" w:color="auto" w:fill="D8DFE4"/>
          </w:tcPr>
          <w:p w14:paraId="7EF9CB6B"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4FFDD4A9"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57D43CEC"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0432084C" w14:textId="77777777" w:rsidR="009E5945" w:rsidRPr="00CF6B07" w:rsidRDefault="009E5945" w:rsidP="00425331">
            <w:pPr>
              <w:contextualSpacing/>
              <w:rPr>
                <w:rFonts w:cstheme="minorHAnsi"/>
              </w:rPr>
            </w:pPr>
            <w:r w:rsidRPr="00CF6B07">
              <w:rPr>
                <w:rFonts w:cstheme="minorHAnsi"/>
              </w:rPr>
              <w:t>Code</w:t>
            </w:r>
          </w:p>
        </w:tc>
        <w:tc>
          <w:tcPr>
            <w:tcW w:w="5107" w:type="dxa"/>
            <w:shd w:val="clear" w:color="auto" w:fill="D8DFE4"/>
          </w:tcPr>
          <w:p w14:paraId="0E7507EE" w14:textId="77777777" w:rsidR="009E5945" w:rsidRPr="00CF6B07" w:rsidRDefault="009E5945" w:rsidP="00425331">
            <w:pPr>
              <w:contextualSpacing/>
              <w:rPr>
                <w:rFonts w:cstheme="minorHAnsi"/>
              </w:rPr>
            </w:pPr>
            <w:r w:rsidRPr="00CF6B07">
              <w:rPr>
                <w:rFonts w:cstheme="minorHAnsi"/>
              </w:rPr>
              <w:t>Hinweis</w:t>
            </w:r>
          </w:p>
        </w:tc>
      </w:tr>
      <w:tr w:rsidR="009E5945" w:rsidRPr="00F127C3" w14:paraId="4E7A9923" w14:textId="77777777" w:rsidTr="00425331">
        <w:tc>
          <w:tcPr>
            <w:tcW w:w="562" w:type="dxa"/>
            <w:vMerge w:val="restart"/>
          </w:tcPr>
          <w:p w14:paraId="23E2E23F" w14:textId="6BA4982B" w:rsidR="009E5945" w:rsidRPr="00F127C3" w:rsidRDefault="009E5945" w:rsidP="009E5945">
            <w:pPr>
              <w:rPr>
                <w:rFonts w:cstheme="minorHAnsi"/>
              </w:rPr>
            </w:pPr>
            <w:r w:rsidRPr="008904CD">
              <w:rPr>
                <w:rFonts w:cstheme="minorHAnsi"/>
              </w:rPr>
              <w:t>1</w:t>
            </w:r>
          </w:p>
        </w:tc>
        <w:tc>
          <w:tcPr>
            <w:tcW w:w="6237" w:type="dxa"/>
            <w:vMerge w:val="restart"/>
          </w:tcPr>
          <w:p w14:paraId="520E5EF5" w14:textId="246E8F13" w:rsidR="009E5945" w:rsidRPr="00F127C3" w:rsidRDefault="009E5945" w:rsidP="009E5945">
            <w:pPr>
              <w:rPr>
                <w:rFonts w:cstheme="minorHAnsi"/>
              </w:rPr>
            </w:pPr>
            <w:r w:rsidRPr="008904CD">
              <w:rPr>
                <w:rFonts w:cstheme="minorHAnsi"/>
              </w:rPr>
              <w:t>Erfolgt der Eingang der Zeitreihe vor Ablauf der Frist für die Clearingphase BKA (ohne KBKA)?</w:t>
            </w:r>
          </w:p>
        </w:tc>
        <w:tc>
          <w:tcPr>
            <w:tcW w:w="1559" w:type="dxa"/>
            <w:tcBorders>
              <w:bottom w:val="dotted" w:sz="4" w:space="0" w:color="auto"/>
            </w:tcBorders>
          </w:tcPr>
          <w:p w14:paraId="0C5DAF34" w14:textId="4073A3A5" w:rsidR="009E5945" w:rsidRPr="00F127C3" w:rsidRDefault="009E5945" w:rsidP="009E5945">
            <w:pPr>
              <w:rPr>
                <w:rFonts w:cstheme="minorHAnsi"/>
              </w:rPr>
            </w:pPr>
            <w:r w:rsidRPr="008904CD">
              <w:rPr>
                <w:rFonts w:cstheme="minorHAnsi"/>
              </w:rPr>
              <w:t>ja</w:t>
            </w:r>
          </w:p>
        </w:tc>
        <w:tc>
          <w:tcPr>
            <w:tcW w:w="851" w:type="dxa"/>
            <w:tcBorders>
              <w:bottom w:val="dotted" w:sz="4" w:space="0" w:color="auto"/>
            </w:tcBorders>
          </w:tcPr>
          <w:p w14:paraId="01171B56" w14:textId="2F59BF51" w:rsidR="009E5945" w:rsidRPr="00F127C3" w:rsidRDefault="009E5945" w:rsidP="009E5945">
            <w:pPr>
              <w:rPr>
                <w:rFonts w:cstheme="minorHAnsi"/>
              </w:rPr>
            </w:pPr>
            <w:r w:rsidRPr="008904CD">
              <w:rPr>
                <w:rFonts w:cstheme="minorHAnsi"/>
              </w:rPr>
              <w:t>A01</w:t>
            </w:r>
          </w:p>
        </w:tc>
        <w:tc>
          <w:tcPr>
            <w:tcW w:w="5107" w:type="dxa"/>
            <w:tcBorders>
              <w:bottom w:val="dotted" w:sz="4" w:space="0" w:color="auto"/>
            </w:tcBorders>
          </w:tcPr>
          <w:p w14:paraId="6E80639E" w14:textId="210D601E" w:rsidR="009E5945" w:rsidRPr="00F127C3" w:rsidRDefault="009E5945" w:rsidP="009E5945">
            <w:pPr>
              <w:rPr>
                <w:rFonts w:cstheme="minorHAnsi"/>
              </w:rPr>
            </w:pPr>
            <w:r w:rsidRPr="008904CD">
              <w:rPr>
                <w:rFonts w:cstheme="minorHAnsi"/>
              </w:rPr>
              <w:t>Datenstatus „Abrechnungsdaten“</w:t>
            </w:r>
          </w:p>
        </w:tc>
      </w:tr>
      <w:tr w:rsidR="009E5945" w:rsidRPr="00F127C3" w14:paraId="35A9A33F" w14:textId="77777777" w:rsidTr="00425331">
        <w:tc>
          <w:tcPr>
            <w:tcW w:w="562" w:type="dxa"/>
            <w:vMerge/>
          </w:tcPr>
          <w:p w14:paraId="5051B8F1" w14:textId="77777777" w:rsidR="009E5945" w:rsidRPr="00F127C3" w:rsidRDefault="009E5945" w:rsidP="009E5945">
            <w:pPr>
              <w:rPr>
                <w:rFonts w:cstheme="minorHAnsi"/>
              </w:rPr>
            </w:pPr>
          </w:p>
        </w:tc>
        <w:tc>
          <w:tcPr>
            <w:tcW w:w="6237" w:type="dxa"/>
            <w:vMerge/>
          </w:tcPr>
          <w:p w14:paraId="6A30DE99" w14:textId="77777777" w:rsidR="009E5945" w:rsidRPr="00F127C3" w:rsidRDefault="009E5945" w:rsidP="009E5945">
            <w:pPr>
              <w:rPr>
                <w:rFonts w:cstheme="minorHAnsi"/>
              </w:rPr>
            </w:pPr>
          </w:p>
        </w:tc>
        <w:tc>
          <w:tcPr>
            <w:tcW w:w="1559" w:type="dxa"/>
            <w:tcBorders>
              <w:top w:val="dotted" w:sz="4" w:space="0" w:color="auto"/>
            </w:tcBorders>
          </w:tcPr>
          <w:p w14:paraId="6FD886BF" w14:textId="192D22A3" w:rsidR="009E5945" w:rsidRPr="00F127C3" w:rsidRDefault="009E5945" w:rsidP="009E5945">
            <w:pPr>
              <w:rPr>
                <w:rFonts w:cstheme="minorHAnsi"/>
              </w:rPr>
            </w:pPr>
            <w:r w:rsidRPr="008904CD">
              <w:rPr>
                <w:rFonts w:cstheme="minorHAnsi"/>
              </w:rPr>
              <w:t>nein</w:t>
            </w:r>
          </w:p>
        </w:tc>
        <w:tc>
          <w:tcPr>
            <w:tcW w:w="851" w:type="dxa"/>
            <w:tcBorders>
              <w:top w:val="dotted" w:sz="4" w:space="0" w:color="auto"/>
            </w:tcBorders>
          </w:tcPr>
          <w:p w14:paraId="60B62E31" w14:textId="7396827B" w:rsidR="009E5945" w:rsidRPr="00F127C3" w:rsidRDefault="009E5945" w:rsidP="009E5945">
            <w:pPr>
              <w:rPr>
                <w:rFonts w:cstheme="minorHAnsi"/>
              </w:rPr>
            </w:pPr>
            <w:r w:rsidRPr="008904CD">
              <w:rPr>
                <w:rFonts w:cstheme="minorHAnsi"/>
              </w:rPr>
              <w:t>A04</w:t>
            </w:r>
          </w:p>
        </w:tc>
        <w:tc>
          <w:tcPr>
            <w:tcW w:w="5107" w:type="dxa"/>
            <w:tcBorders>
              <w:top w:val="dotted" w:sz="4" w:space="0" w:color="auto"/>
            </w:tcBorders>
          </w:tcPr>
          <w:p w14:paraId="481701B7" w14:textId="70189C85" w:rsidR="009E5945" w:rsidRPr="00F127C3" w:rsidRDefault="009E5945" w:rsidP="009E5945">
            <w:pPr>
              <w:rPr>
                <w:rFonts w:cstheme="minorHAnsi"/>
              </w:rPr>
            </w:pPr>
            <w:r w:rsidRPr="008904CD">
              <w:rPr>
                <w:rFonts w:cstheme="minorHAnsi"/>
              </w:rPr>
              <w:t>Datenstatus „Abrechnungsdaten KBKA“</w:t>
            </w:r>
          </w:p>
        </w:tc>
      </w:tr>
    </w:tbl>
    <w:p w14:paraId="52A4DA99" w14:textId="5BCC2AAF" w:rsidR="00245DAB" w:rsidRDefault="009455A4" w:rsidP="00245DAB">
      <w:pPr>
        <w:pStyle w:val="berschrift2"/>
      </w:pPr>
      <w:r>
        <w:br w:type="page"/>
      </w:r>
      <w:bookmarkStart w:id="543" w:name="_Toc130981853"/>
      <w:r w:rsidR="00245DAB" w:rsidRPr="00246E48">
        <w:lastRenderedPageBreak/>
        <w:t xml:space="preserve">AD: </w:t>
      </w:r>
      <w:r w:rsidR="008E3E6B">
        <w:t>Zuordnung einer Netzgangzeitreihe zu einer Netzzeitreihe beim NB</w:t>
      </w:r>
      <w:bookmarkEnd w:id="543"/>
    </w:p>
    <w:p w14:paraId="428E6FB7" w14:textId="06D8A54D" w:rsidR="003E6516" w:rsidRDefault="00297B1D" w:rsidP="003E6516">
      <w:pPr>
        <w:pStyle w:val="berschrift3"/>
      </w:pPr>
      <w:bookmarkStart w:id="544" w:name="_Toc130981854"/>
      <w:r>
        <w:t>E_0102_Zuordnung prüfen</w:t>
      </w:r>
      <w:bookmarkEnd w:id="544"/>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3342E3" w:rsidRPr="00957F24" w14:paraId="21FC3772" w14:textId="77777777" w:rsidTr="003342E3">
        <w:trPr>
          <w:trHeight w:val="454"/>
        </w:trPr>
        <w:tc>
          <w:tcPr>
            <w:tcW w:w="6799" w:type="dxa"/>
            <w:gridSpan w:val="2"/>
            <w:shd w:val="clear" w:color="auto" w:fill="D8DFE4"/>
            <w:vAlign w:val="center"/>
          </w:tcPr>
          <w:p w14:paraId="19150266" w14:textId="77777777" w:rsidR="003342E3" w:rsidRPr="00957F24" w:rsidRDefault="003342E3" w:rsidP="003D638A">
            <w:pPr>
              <w:contextualSpacing/>
              <w:rPr>
                <w:rFonts w:ascii="Calibri" w:hAnsi="Calibri" w:cs="Calibri"/>
                <w:b/>
                <w:bCs/>
              </w:rPr>
            </w:pPr>
            <w:r w:rsidRPr="00957F24">
              <w:rPr>
                <w:rFonts w:ascii="Calibri" w:hAnsi="Calibri" w:cs="Calibri"/>
                <w:b/>
                <w:bCs/>
                <w:color w:val="C20000"/>
              </w:rPr>
              <w:t>Prüfende Rolle: NB</w:t>
            </w:r>
          </w:p>
        </w:tc>
        <w:tc>
          <w:tcPr>
            <w:tcW w:w="7528" w:type="dxa"/>
            <w:gridSpan w:val="4"/>
            <w:shd w:val="clear" w:color="auto" w:fill="D8DFE4"/>
            <w:vAlign w:val="center"/>
          </w:tcPr>
          <w:p w14:paraId="24B72B13" w14:textId="09E108A3" w:rsidR="003342E3" w:rsidRPr="00957F24" w:rsidRDefault="003342E3" w:rsidP="003D638A">
            <w:pPr>
              <w:contextualSpacing/>
              <w:rPr>
                <w:rFonts w:ascii="Calibri" w:hAnsi="Calibri" w:cs="Calibri"/>
                <w:b/>
                <w:bCs/>
              </w:rPr>
            </w:pPr>
          </w:p>
        </w:tc>
      </w:tr>
      <w:tr w:rsidR="00E96436" w:rsidRPr="00957F24" w14:paraId="1E23ED97" w14:textId="77777777" w:rsidTr="003D638A">
        <w:trPr>
          <w:gridAfter w:val="1"/>
          <w:wAfter w:w="11" w:type="dxa"/>
        </w:trPr>
        <w:tc>
          <w:tcPr>
            <w:tcW w:w="562" w:type="dxa"/>
            <w:shd w:val="clear" w:color="auto" w:fill="D8DFE4"/>
          </w:tcPr>
          <w:p w14:paraId="63E7C516" w14:textId="77777777" w:rsidR="00E96436" w:rsidRPr="00957F24" w:rsidRDefault="00E96436" w:rsidP="003D638A">
            <w:pPr>
              <w:contextualSpacing/>
              <w:rPr>
                <w:rFonts w:ascii="Calibri" w:hAnsi="Calibri" w:cs="Calibri"/>
              </w:rPr>
            </w:pPr>
            <w:r w:rsidRPr="00957F24">
              <w:rPr>
                <w:rFonts w:ascii="Calibri" w:hAnsi="Calibri" w:cs="Calibri"/>
              </w:rPr>
              <w:t>Nr.</w:t>
            </w:r>
          </w:p>
        </w:tc>
        <w:tc>
          <w:tcPr>
            <w:tcW w:w="6237" w:type="dxa"/>
            <w:shd w:val="clear" w:color="auto" w:fill="D8DFE4"/>
          </w:tcPr>
          <w:p w14:paraId="4D80D16E" w14:textId="77777777" w:rsidR="00E96436" w:rsidRPr="00957F24" w:rsidRDefault="00E96436" w:rsidP="003D638A">
            <w:pPr>
              <w:contextualSpacing/>
              <w:rPr>
                <w:rFonts w:ascii="Calibri" w:hAnsi="Calibri" w:cs="Calibri"/>
              </w:rPr>
            </w:pPr>
            <w:r w:rsidRPr="00957F24">
              <w:rPr>
                <w:rFonts w:ascii="Calibri" w:hAnsi="Calibri" w:cs="Calibri"/>
              </w:rPr>
              <w:t>Prüfschritt</w:t>
            </w:r>
          </w:p>
        </w:tc>
        <w:tc>
          <w:tcPr>
            <w:tcW w:w="1559" w:type="dxa"/>
            <w:shd w:val="clear" w:color="auto" w:fill="D8DFE4"/>
          </w:tcPr>
          <w:p w14:paraId="61EF4D23" w14:textId="77777777" w:rsidR="00E96436" w:rsidRPr="00957F24" w:rsidRDefault="00E96436" w:rsidP="003D638A">
            <w:pPr>
              <w:ind w:left="55"/>
              <w:contextualSpacing/>
              <w:rPr>
                <w:rFonts w:ascii="Calibri" w:hAnsi="Calibri" w:cs="Calibri"/>
              </w:rPr>
            </w:pPr>
            <w:r w:rsidRPr="00957F24">
              <w:rPr>
                <w:rFonts w:ascii="Calibri" w:hAnsi="Calibri" w:cs="Calibri"/>
              </w:rPr>
              <w:t>Prüfergebnis</w:t>
            </w:r>
          </w:p>
        </w:tc>
        <w:tc>
          <w:tcPr>
            <w:tcW w:w="851" w:type="dxa"/>
            <w:shd w:val="clear" w:color="auto" w:fill="D8DFE4"/>
          </w:tcPr>
          <w:p w14:paraId="346F324C" w14:textId="77777777" w:rsidR="00E96436" w:rsidRPr="00957F24" w:rsidRDefault="00E96436" w:rsidP="003D638A">
            <w:pPr>
              <w:contextualSpacing/>
              <w:rPr>
                <w:rFonts w:ascii="Calibri" w:hAnsi="Calibri" w:cs="Calibri"/>
              </w:rPr>
            </w:pPr>
            <w:r w:rsidRPr="00957F24">
              <w:rPr>
                <w:rFonts w:ascii="Calibri" w:hAnsi="Calibri" w:cs="Calibri"/>
              </w:rPr>
              <w:t>Code</w:t>
            </w:r>
          </w:p>
        </w:tc>
        <w:tc>
          <w:tcPr>
            <w:tcW w:w="5107" w:type="dxa"/>
            <w:shd w:val="clear" w:color="auto" w:fill="D8DFE4"/>
          </w:tcPr>
          <w:p w14:paraId="28E96DBE" w14:textId="77777777" w:rsidR="00E96436" w:rsidRPr="00957F24" w:rsidRDefault="00E96436" w:rsidP="003D638A">
            <w:pPr>
              <w:contextualSpacing/>
              <w:rPr>
                <w:rFonts w:ascii="Calibri" w:hAnsi="Calibri" w:cs="Calibri"/>
              </w:rPr>
            </w:pPr>
            <w:r w:rsidRPr="00957F24">
              <w:rPr>
                <w:rFonts w:ascii="Calibri" w:hAnsi="Calibri" w:cs="Calibri"/>
              </w:rPr>
              <w:t>Hinweis</w:t>
            </w:r>
          </w:p>
        </w:tc>
      </w:tr>
      <w:tr w:rsidR="00E96436" w:rsidRPr="00957F24" w14:paraId="16A8AD38" w14:textId="77777777" w:rsidTr="003D638A">
        <w:trPr>
          <w:gridAfter w:val="1"/>
          <w:wAfter w:w="11" w:type="dxa"/>
        </w:trPr>
        <w:tc>
          <w:tcPr>
            <w:tcW w:w="562" w:type="dxa"/>
            <w:vMerge w:val="restart"/>
          </w:tcPr>
          <w:p w14:paraId="2E2994A6" w14:textId="04F975F3" w:rsidR="00E96436" w:rsidRPr="00957F24" w:rsidRDefault="00C518B0" w:rsidP="003D638A">
            <w:pPr>
              <w:rPr>
                <w:rFonts w:ascii="Calibri" w:hAnsi="Calibri" w:cs="Calibri"/>
              </w:rPr>
            </w:pPr>
            <w:r>
              <w:rPr>
                <w:rFonts w:ascii="Calibri" w:hAnsi="Calibri" w:cs="Calibri"/>
              </w:rPr>
              <w:t>1</w:t>
            </w:r>
          </w:p>
        </w:tc>
        <w:tc>
          <w:tcPr>
            <w:tcW w:w="6237" w:type="dxa"/>
            <w:vMerge w:val="restart"/>
          </w:tcPr>
          <w:p w14:paraId="0C38608D" w14:textId="77777777" w:rsidR="00E96436" w:rsidRPr="00957F24" w:rsidRDefault="00E96436" w:rsidP="003D638A">
            <w:pPr>
              <w:rPr>
                <w:rFonts w:ascii="Calibri" w:hAnsi="Calibri" w:cs="Calibri"/>
              </w:rPr>
            </w:pPr>
            <w:r w:rsidRPr="00957F24">
              <w:rPr>
                <w:rFonts w:ascii="Calibri" w:hAnsi="Calibri" w:cs="Calibri"/>
              </w:rPr>
              <w:t xml:space="preserve">Wird die ID </w:t>
            </w:r>
            <w:r>
              <w:rPr>
                <w:rFonts w:ascii="Calibri" w:hAnsi="Calibri" w:cs="Calibri"/>
              </w:rPr>
              <w:t xml:space="preserve">der Netzgangzeitreihe </w:t>
            </w:r>
            <w:r w:rsidRPr="00957F24">
              <w:rPr>
                <w:rFonts w:ascii="Calibri" w:hAnsi="Calibri" w:cs="Calibri"/>
              </w:rPr>
              <w:t>bereits für die Identifikation eines Nicht-MaBiS-ZP verwendet?</w:t>
            </w:r>
          </w:p>
        </w:tc>
        <w:tc>
          <w:tcPr>
            <w:tcW w:w="1559" w:type="dxa"/>
            <w:tcBorders>
              <w:bottom w:val="dotted" w:sz="4" w:space="0" w:color="auto"/>
            </w:tcBorders>
          </w:tcPr>
          <w:p w14:paraId="69DCB632" w14:textId="77777777" w:rsidR="00E96436" w:rsidRPr="00957F24" w:rsidRDefault="00E96436" w:rsidP="003D638A">
            <w:pPr>
              <w:rPr>
                <w:rFonts w:ascii="Calibri" w:hAnsi="Calibri" w:cs="Calibri"/>
              </w:rPr>
            </w:pPr>
            <w:r w:rsidRPr="00957F24">
              <w:rPr>
                <w:rFonts w:ascii="Calibri" w:hAnsi="Calibri" w:cs="Calibri"/>
              </w:rPr>
              <w:t>ja</w:t>
            </w:r>
          </w:p>
        </w:tc>
        <w:tc>
          <w:tcPr>
            <w:tcW w:w="851" w:type="dxa"/>
            <w:tcBorders>
              <w:bottom w:val="dotted" w:sz="4" w:space="0" w:color="auto"/>
            </w:tcBorders>
          </w:tcPr>
          <w:p w14:paraId="5346861D" w14:textId="15ADC99E"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1</w:t>
            </w:r>
          </w:p>
        </w:tc>
        <w:tc>
          <w:tcPr>
            <w:tcW w:w="5107" w:type="dxa"/>
            <w:tcBorders>
              <w:bottom w:val="dotted" w:sz="4" w:space="0" w:color="auto"/>
            </w:tcBorders>
          </w:tcPr>
          <w:p w14:paraId="5393DA3B" w14:textId="77777777" w:rsidR="00E96436" w:rsidRPr="00957F24" w:rsidRDefault="00E96436" w:rsidP="003D638A">
            <w:pPr>
              <w:rPr>
                <w:rFonts w:ascii="Calibri" w:hAnsi="Calibri" w:cs="Calibri"/>
              </w:rPr>
            </w:pPr>
            <w:r w:rsidRPr="00957F24">
              <w:rPr>
                <w:rFonts w:ascii="Calibri" w:hAnsi="Calibri" w:cs="Calibri"/>
              </w:rPr>
              <w:t>Cluster: Ablehnung</w:t>
            </w:r>
          </w:p>
          <w:p w14:paraId="6A27DF26" w14:textId="77777777" w:rsidR="00E96436" w:rsidRPr="00957F24" w:rsidRDefault="00E96436" w:rsidP="003D638A">
            <w:pPr>
              <w:rPr>
                <w:rFonts w:ascii="Calibri" w:hAnsi="Calibri" w:cs="Calibri"/>
              </w:rPr>
            </w:pPr>
            <w:r w:rsidRPr="00957F24">
              <w:rPr>
                <w:rFonts w:ascii="Calibri" w:hAnsi="Calibri" w:cs="Calibri"/>
              </w:rPr>
              <w:t>ID bereits außerhalb MaBiS verwendet</w:t>
            </w:r>
          </w:p>
        </w:tc>
      </w:tr>
      <w:tr w:rsidR="00E96436" w:rsidRPr="00957F24" w14:paraId="16FA4561" w14:textId="77777777" w:rsidTr="003D638A">
        <w:trPr>
          <w:gridAfter w:val="1"/>
          <w:wAfter w:w="11" w:type="dxa"/>
        </w:trPr>
        <w:tc>
          <w:tcPr>
            <w:tcW w:w="562" w:type="dxa"/>
            <w:vMerge/>
          </w:tcPr>
          <w:p w14:paraId="6009ECD9" w14:textId="77777777" w:rsidR="00E96436" w:rsidRPr="00957F24" w:rsidRDefault="00E96436" w:rsidP="003D638A">
            <w:pPr>
              <w:rPr>
                <w:rFonts w:ascii="Calibri" w:hAnsi="Calibri" w:cs="Calibri"/>
              </w:rPr>
            </w:pPr>
          </w:p>
        </w:tc>
        <w:tc>
          <w:tcPr>
            <w:tcW w:w="6237" w:type="dxa"/>
            <w:vMerge/>
          </w:tcPr>
          <w:p w14:paraId="77D020D0" w14:textId="77777777" w:rsidR="00E96436" w:rsidRPr="00957F24" w:rsidRDefault="00E96436" w:rsidP="003D638A">
            <w:pPr>
              <w:rPr>
                <w:rFonts w:ascii="Calibri" w:hAnsi="Calibri" w:cs="Calibri"/>
              </w:rPr>
            </w:pPr>
          </w:p>
        </w:tc>
        <w:tc>
          <w:tcPr>
            <w:tcW w:w="1559" w:type="dxa"/>
            <w:tcBorders>
              <w:top w:val="dotted" w:sz="4" w:space="0" w:color="auto"/>
            </w:tcBorders>
          </w:tcPr>
          <w:p w14:paraId="0687BF8E" w14:textId="5D505A3C" w:rsidR="00E96436" w:rsidRPr="00957F24" w:rsidRDefault="00E96436" w:rsidP="003D638A">
            <w:pPr>
              <w:rPr>
                <w:rFonts w:ascii="Calibri" w:hAnsi="Calibri" w:cs="Calibri"/>
              </w:rPr>
            </w:pPr>
            <w:r w:rsidRPr="00957F24">
              <w:rPr>
                <w:rFonts w:ascii="Calibri" w:hAnsi="Calibri" w:cs="Calibri"/>
              </w:rPr>
              <w:t xml:space="preserve">nein </w:t>
            </w:r>
            <w:r w:rsidRPr="00957F24">
              <w:rPr>
                <w:rFonts w:ascii="Wingdings" w:eastAsia="Wingdings" w:hAnsi="Wingdings" w:cs="Wingdings"/>
              </w:rPr>
              <w:t>à</w:t>
            </w:r>
            <w:r w:rsidRPr="00957F24">
              <w:rPr>
                <w:rFonts w:ascii="Calibri" w:hAnsi="Calibri" w:cs="Calibri"/>
              </w:rPr>
              <w:t xml:space="preserve"> </w:t>
            </w:r>
            <w:r w:rsidR="00C518B0">
              <w:rPr>
                <w:rFonts w:ascii="Calibri" w:hAnsi="Calibri" w:cs="Calibri"/>
              </w:rPr>
              <w:t>2</w:t>
            </w:r>
          </w:p>
        </w:tc>
        <w:tc>
          <w:tcPr>
            <w:tcW w:w="851" w:type="dxa"/>
            <w:tcBorders>
              <w:top w:val="dotted" w:sz="4" w:space="0" w:color="auto"/>
            </w:tcBorders>
          </w:tcPr>
          <w:p w14:paraId="20CC64F5" w14:textId="77777777" w:rsidR="00E96436" w:rsidRPr="00957F24" w:rsidRDefault="00E96436" w:rsidP="003D638A">
            <w:pPr>
              <w:rPr>
                <w:rFonts w:ascii="Calibri" w:hAnsi="Calibri" w:cs="Calibri"/>
              </w:rPr>
            </w:pPr>
          </w:p>
        </w:tc>
        <w:tc>
          <w:tcPr>
            <w:tcW w:w="5107" w:type="dxa"/>
            <w:tcBorders>
              <w:top w:val="dotted" w:sz="4" w:space="0" w:color="auto"/>
            </w:tcBorders>
          </w:tcPr>
          <w:p w14:paraId="5C49D196" w14:textId="77777777" w:rsidR="00E96436" w:rsidRPr="00957F24" w:rsidRDefault="00E96436" w:rsidP="003D638A">
            <w:pPr>
              <w:rPr>
                <w:rFonts w:ascii="Calibri" w:hAnsi="Calibri" w:cs="Calibri"/>
              </w:rPr>
            </w:pPr>
          </w:p>
        </w:tc>
      </w:tr>
      <w:tr w:rsidR="00E96436" w:rsidRPr="00176DCB" w14:paraId="136F3E3B" w14:textId="77777777" w:rsidTr="003D638A">
        <w:trPr>
          <w:gridAfter w:val="1"/>
          <w:wAfter w:w="11" w:type="dxa"/>
          <w:trHeight w:val="662"/>
        </w:trPr>
        <w:tc>
          <w:tcPr>
            <w:tcW w:w="562" w:type="dxa"/>
            <w:vMerge w:val="restart"/>
          </w:tcPr>
          <w:p w14:paraId="1A446492" w14:textId="24146938" w:rsidR="00E96436" w:rsidRDefault="00C518B0" w:rsidP="003D638A">
            <w:pPr>
              <w:rPr>
                <w:rFonts w:ascii="Calibri" w:hAnsi="Calibri" w:cs="Calibri"/>
              </w:rPr>
            </w:pPr>
            <w:r>
              <w:rPr>
                <w:rFonts w:ascii="Calibri" w:hAnsi="Calibri" w:cs="Calibri"/>
              </w:rPr>
              <w:t>2</w:t>
            </w:r>
          </w:p>
        </w:tc>
        <w:tc>
          <w:tcPr>
            <w:tcW w:w="6237" w:type="dxa"/>
            <w:vMerge w:val="restart"/>
          </w:tcPr>
          <w:p w14:paraId="4CD2EFB5" w14:textId="77777777" w:rsidR="00E96436" w:rsidRPr="00957F24" w:rsidRDefault="00E96436" w:rsidP="003D638A">
            <w:pPr>
              <w:rPr>
                <w:rFonts w:ascii="Calibri" w:hAnsi="Calibri" w:cs="Calibri"/>
              </w:rPr>
            </w:pPr>
            <w:r w:rsidRPr="00813D1C">
              <w:rPr>
                <w:rFonts w:ascii="Calibri" w:hAnsi="Calibri" w:cs="Calibri"/>
              </w:rPr>
              <w:t>Entspricht die Zuordnung der Netzgangzeitreihe zur Netzzeitreihe der Vereinbarung zur messtechnischen Abgrenzung der beiden benachbarten NB?</w:t>
            </w:r>
          </w:p>
        </w:tc>
        <w:tc>
          <w:tcPr>
            <w:tcW w:w="1559" w:type="dxa"/>
            <w:tcBorders>
              <w:bottom w:val="dotted" w:sz="4" w:space="0" w:color="auto"/>
            </w:tcBorders>
          </w:tcPr>
          <w:p w14:paraId="5342D535" w14:textId="77777777" w:rsidR="00E96436" w:rsidRDefault="00E96436" w:rsidP="003D638A">
            <w:pPr>
              <w:rPr>
                <w:rFonts w:ascii="Calibri" w:hAnsi="Calibri" w:cs="Calibri"/>
              </w:rPr>
            </w:pPr>
            <w:r>
              <w:rPr>
                <w:rFonts w:ascii="Calibri" w:hAnsi="Calibri" w:cs="Calibri"/>
              </w:rPr>
              <w:t>nein</w:t>
            </w:r>
          </w:p>
        </w:tc>
        <w:tc>
          <w:tcPr>
            <w:tcW w:w="851" w:type="dxa"/>
            <w:tcBorders>
              <w:bottom w:val="dotted" w:sz="4" w:space="0" w:color="auto"/>
            </w:tcBorders>
          </w:tcPr>
          <w:p w14:paraId="45FA4605" w14:textId="29689DEF" w:rsidR="00E96436" w:rsidRDefault="00E96436" w:rsidP="003D638A">
            <w:pPr>
              <w:rPr>
                <w:rFonts w:ascii="Calibri" w:hAnsi="Calibri" w:cs="Calibri"/>
              </w:rPr>
            </w:pPr>
            <w:r w:rsidRPr="00957F24">
              <w:rPr>
                <w:rFonts w:ascii="Calibri" w:hAnsi="Calibri" w:cs="Calibri"/>
              </w:rPr>
              <w:t>A</w:t>
            </w:r>
            <w:r>
              <w:rPr>
                <w:rFonts w:ascii="Calibri" w:hAnsi="Calibri" w:cs="Calibri"/>
              </w:rPr>
              <w:t>0</w:t>
            </w:r>
            <w:r w:rsidR="00FA7379">
              <w:rPr>
                <w:rFonts w:ascii="Calibri" w:hAnsi="Calibri" w:cs="Calibri"/>
              </w:rPr>
              <w:t>2</w:t>
            </w:r>
          </w:p>
        </w:tc>
        <w:tc>
          <w:tcPr>
            <w:tcW w:w="5107" w:type="dxa"/>
            <w:tcBorders>
              <w:bottom w:val="dotted" w:sz="4" w:space="0" w:color="auto"/>
            </w:tcBorders>
          </w:tcPr>
          <w:p w14:paraId="2D5CF9A5" w14:textId="77777777" w:rsidR="00E96436" w:rsidRPr="00957F24" w:rsidRDefault="00E96436" w:rsidP="003D638A">
            <w:pPr>
              <w:rPr>
                <w:rFonts w:ascii="Calibri" w:hAnsi="Calibri" w:cs="Calibri"/>
              </w:rPr>
            </w:pPr>
            <w:r w:rsidRPr="00957F24">
              <w:rPr>
                <w:rFonts w:ascii="Calibri" w:hAnsi="Calibri" w:cs="Calibri"/>
              </w:rPr>
              <w:t>Cluster: Ablehnung</w:t>
            </w:r>
          </w:p>
          <w:p w14:paraId="62E201E3" w14:textId="77777777" w:rsidR="00E96436" w:rsidRPr="00957F24" w:rsidRDefault="00E96436" w:rsidP="003D638A">
            <w:pPr>
              <w:rPr>
                <w:rFonts w:ascii="Calibri" w:hAnsi="Calibri" w:cs="Calibri"/>
              </w:rPr>
            </w:pPr>
            <w:r>
              <w:rPr>
                <w:rFonts w:ascii="Calibri" w:hAnsi="Calibri" w:cs="Calibri"/>
              </w:rPr>
              <w:t>Zuordnung passt nicht zur Vereinbarung</w:t>
            </w:r>
          </w:p>
        </w:tc>
      </w:tr>
      <w:tr w:rsidR="00E96436" w:rsidRPr="00176DCB" w14:paraId="298E78E3" w14:textId="77777777" w:rsidTr="003D638A">
        <w:trPr>
          <w:gridAfter w:val="1"/>
          <w:wAfter w:w="11" w:type="dxa"/>
          <w:trHeight w:val="662"/>
        </w:trPr>
        <w:tc>
          <w:tcPr>
            <w:tcW w:w="562" w:type="dxa"/>
            <w:vMerge/>
          </w:tcPr>
          <w:p w14:paraId="2DB30BF7" w14:textId="77777777" w:rsidR="00E96436" w:rsidRDefault="00E96436" w:rsidP="003D638A">
            <w:pPr>
              <w:rPr>
                <w:rFonts w:ascii="Calibri" w:hAnsi="Calibri" w:cs="Calibri"/>
              </w:rPr>
            </w:pPr>
          </w:p>
        </w:tc>
        <w:tc>
          <w:tcPr>
            <w:tcW w:w="6237" w:type="dxa"/>
            <w:vMerge/>
          </w:tcPr>
          <w:p w14:paraId="48DED4DA" w14:textId="77777777" w:rsidR="00E96436" w:rsidRPr="00957F24" w:rsidRDefault="00E96436" w:rsidP="003D638A">
            <w:pPr>
              <w:rPr>
                <w:rFonts w:ascii="Calibri" w:hAnsi="Calibri" w:cs="Calibri"/>
              </w:rPr>
            </w:pPr>
          </w:p>
        </w:tc>
        <w:tc>
          <w:tcPr>
            <w:tcW w:w="1559" w:type="dxa"/>
            <w:tcBorders>
              <w:top w:val="dotted" w:sz="4" w:space="0" w:color="auto"/>
            </w:tcBorders>
          </w:tcPr>
          <w:p w14:paraId="27988C09" w14:textId="2DDED84C" w:rsidR="00E96436" w:rsidRDefault="00E96436" w:rsidP="003D638A">
            <w:pPr>
              <w:rPr>
                <w:rFonts w:ascii="Calibri" w:hAnsi="Calibri" w:cs="Calibri"/>
              </w:rPr>
            </w:pPr>
            <w:r>
              <w:rPr>
                <w:rFonts w:ascii="Calibri" w:hAnsi="Calibri" w:cs="Calibri"/>
              </w:rPr>
              <w:t xml:space="preserve">ja </w:t>
            </w:r>
            <w:r w:rsidRPr="00957F24">
              <w:rPr>
                <w:rFonts w:ascii="Wingdings" w:eastAsia="Wingdings" w:hAnsi="Wingdings" w:cs="Wingdings"/>
              </w:rPr>
              <w:t>à</w:t>
            </w:r>
            <w:r w:rsidR="008D68A3">
              <w:rPr>
                <w:rFonts w:ascii="Calibri" w:hAnsi="Calibri" w:cs="Calibri"/>
              </w:rPr>
              <w:t>3</w:t>
            </w:r>
          </w:p>
        </w:tc>
        <w:tc>
          <w:tcPr>
            <w:tcW w:w="851" w:type="dxa"/>
            <w:tcBorders>
              <w:top w:val="dotted" w:sz="4" w:space="0" w:color="auto"/>
            </w:tcBorders>
          </w:tcPr>
          <w:p w14:paraId="2240EAC5" w14:textId="77777777" w:rsidR="00E96436" w:rsidRDefault="00E96436" w:rsidP="003D638A">
            <w:pPr>
              <w:rPr>
                <w:rFonts w:ascii="Calibri" w:hAnsi="Calibri" w:cs="Calibri"/>
              </w:rPr>
            </w:pPr>
          </w:p>
        </w:tc>
        <w:tc>
          <w:tcPr>
            <w:tcW w:w="5107" w:type="dxa"/>
            <w:tcBorders>
              <w:top w:val="dotted" w:sz="4" w:space="0" w:color="auto"/>
            </w:tcBorders>
          </w:tcPr>
          <w:p w14:paraId="2F7B5591" w14:textId="77777777" w:rsidR="00E96436" w:rsidRPr="00957F24" w:rsidRDefault="00E96436" w:rsidP="003D638A">
            <w:pPr>
              <w:rPr>
                <w:rFonts w:ascii="Calibri" w:hAnsi="Calibri" w:cs="Calibri"/>
              </w:rPr>
            </w:pPr>
          </w:p>
        </w:tc>
      </w:tr>
      <w:tr w:rsidR="00E96436" w:rsidRPr="00176DCB" w14:paraId="50A4F2C6" w14:textId="77777777" w:rsidTr="003D638A">
        <w:trPr>
          <w:gridAfter w:val="1"/>
          <w:wAfter w:w="11" w:type="dxa"/>
          <w:trHeight w:val="662"/>
        </w:trPr>
        <w:tc>
          <w:tcPr>
            <w:tcW w:w="562" w:type="dxa"/>
            <w:vMerge w:val="restart"/>
          </w:tcPr>
          <w:p w14:paraId="59C074CE" w14:textId="52AAF4DA" w:rsidR="00E96436" w:rsidRPr="00957F24" w:rsidRDefault="00C518B0" w:rsidP="003D638A">
            <w:pPr>
              <w:rPr>
                <w:rFonts w:ascii="Calibri" w:hAnsi="Calibri" w:cs="Calibri"/>
              </w:rPr>
            </w:pPr>
            <w:r>
              <w:rPr>
                <w:rFonts w:ascii="Calibri" w:hAnsi="Calibri" w:cs="Calibri"/>
              </w:rPr>
              <w:t>3</w:t>
            </w:r>
          </w:p>
        </w:tc>
        <w:tc>
          <w:tcPr>
            <w:tcW w:w="6237" w:type="dxa"/>
            <w:vMerge w:val="restart"/>
          </w:tcPr>
          <w:p w14:paraId="474DE298" w14:textId="77777777" w:rsidR="00E96436" w:rsidRPr="00957F24" w:rsidRDefault="00E96436" w:rsidP="003D638A">
            <w:pPr>
              <w:rPr>
                <w:rFonts w:ascii="Calibri" w:hAnsi="Calibri" w:cs="Calibri"/>
              </w:rPr>
            </w:pPr>
            <w:r w:rsidRPr="00957F24">
              <w:rPr>
                <w:rFonts w:ascii="Calibri" w:hAnsi="Calibri" w:cs="Calibri"/>
              </w:rPr>
              <w:t xml:space="preserve">Ist der </w:t>
            </w:r>
            <w:r>
              <w:rPr>
                <w:rFonts w:ascii="Calibri" w:hAnsi="Calibri" w:cs="Calibri"/>
              </w:rPr>
              <w:t>Absender</w:t>
            </w:r>
            <w:r w:rsidRPr="00957F24">
              <w:rPr>
                <w:rFonts w:ascii="Calibri" w:hAnsi="Calibri" w:cs="Calibri"/>
              </w:rPr>
              <w:t xml:space="preserve"> zum </w:t>
            </w:r>
            <w:r>
              <w:rPr>
                <w:rFonts w:ascii="Calibri" w:hAnsi="Calibri" w:cs="Calibri"/>
              </w:rPr>
              <w:t>Zuordnung</w:t>
            </w:r>
            <w:r w:rsidRPr="00957F24">
              <w:rPr>
                <w:rFonts w:ascii="Calibri" w:hAnsi="Calibri" w:cs="Calibri"/>
              </w:rPr>
              <w:t xml:space="preserve">sbeginn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11FAC04E" w14:textId="77777777" w:rsidR="00E96436" w:rsidRPr="00957F24" w:rsidRDefault="00E96436" w:rsidP="003D638A">
            <w:pPr>
              <w:rPr>
                <w:rFonts w:ascii="Calibri" w:hAnsi="Calibri" w:cs="Calibri"/>
              </w:rPr>
            </w:pPr>
            <w:r>
              <w:rPr>
                <w:rFonts w:ascii="Calibri" w:hAnsi="Calibri" w:cs="Calibri"/>
              </w:rPr>
              <w:t>nein</w:t>
            </w:r>
          </w:p>
        </w:tc>
        <w:tc>
          <w:tcPr>
            <w:tcW w:w="851" w:type="dxa"/>
            <w:tcBorders>
              <w:bottom w:val="dotted" w:sz="4" w:space="0" w:color="auto"/>
            </w:tcBorders>
          </w:tcPr>
          <w:p w14:paraId="5BB03711" w14:textId="14EBCBA7" w:rsidR="00E96436" w:rsidRPr="00957F24" w:rsidRDefault="00E96436" w:rsidP="003D638A">
            <w:pPr>
              <w:rPr>
                <w:rFonts w:ascii="Calibri" w:hAnsi="Calibri" w:cs="Calibri"/>
              </w:rPr>
            </w:pPr>
            <w:r>
              <w:rPr>
                <w:rFonts w:ascii="Calibri" w:hAnsi="Calibri" w:cs="Calibri"/>
              </w:rPr>
              <w:t>A0</w:t>
            </w:r>
            <w:r w:rsidR="00FA7379">
              <w:rPr>
                <w:rFonts w:ascii="Calibri" w:hAnsi="Calibri" w:cs="Calibri"/>
              </w:rPr>
              <w:t>3</w:t>
            </w:r>
          </w:p>
        </w:tc>
        <w:tc>
          <w:tcPr>
            <w:tcW w:w="5107" w:type="dxa"/>
            <w:tcBorders>
              <w:bottom w:val="dotted" w:sz="4" w:space="0" w:color="auto"/>
            </w:tcBorders>
          </w:tcPr>
          <w:p w14:paraId="123D7300" w14:textId="77777777" w:rsidR="00E96436" w:rsidRPr="00957F24" w:rsidRDefault="00E96436" w:rsidP="003D638A">
            <w:pPr>
              <w:rPr>
                <w:rFonts w:ascii="Calibri" w:hAnsi="Calibri" w:cs="Calibri"/>
              </w:rPr>
            </w:pPr>
            <w:r w:rsidRPr="00957F24">
              <w:rPr>
                <w:rFonts w:ascii="Calibri" w:hAnsi="Calibri" w:cs="Calibri"/>
              </w:rPr>
              <w:t>Cluster: Ablehnung</w:t>
            </w:r>
          </w:p>
          <w:p w14:paraId="5A718916" w14:textId="77777777" w:rsidR="00E96436" w:rsidRPr="00957F24" w:rsidRDefault="00E96436" w:rsidP="003D638A">
            <w:pPr>
              <w:rPr>
                <w:rFonts w:ascii="Calibri" w:hAnsi="Calibri" w:cs="Calibri"/>
              </w:rPr>
            </w:pPr>
            <w:r w:rsidRPr="00957F24">
              <w:rPr>
                <w:rFonts w:ascii="Calibri" w:hAnsi="Calibri" w:cs="Calibri"/>
              </w:rPr>
              <w:t>Keine Berechtigung</w:t>
            </w:r>
            <w:r>
              <w:rPr>
                <w:rFonts w:ascii="Calibri" w:hAnsi="Calibri" w:cs="Calibri"/>
              </w:rPr>
              <w:t xml:space="preserve"> für die Netzzeitreihe</w:t>
            </w:r>
          </w:p>
        </w:tc>
      </w:tr>
      <w:tr w:rsidR="00E96436" w:rsidRPr="00176DCB" w14:paraId="1A886B34" w14:textId="77777777" w:rsidTr="003D638A">
        <w:trPr>
          <w:gridAfter w:val="1"/>
          <w:wAfter w:w="11" w:type="dxa"/>
          <w:trHeight w:val="352"/>
        </w:trPr>
        <w:tc>
          <w:tcPr>
            <w:tcW w:w="562" w:type="dxa"/>
            <w:vMerge/>
          </w:tcPr>
          <w:p w14:paraId="63027157" w14:textId="77777777" w:rsidR="00E96436" w:rsidRPr="00957F24" w:rsidRDefault="00E96436" w:rsidP="003D638A">
            <w:pPr>
              <w:rPr>
                <w:rFonts w:ascii="Calibri" w:hAnsi="Calibri" w:cs="Calibri"/>
              </w:rPr>
            </w:pPr>
          </w:p>
        </w:tc>
        <w:tc>
          <w:tcPr>
            <w:tcW w:w="6237" w:type="dxa"/>
            <w:vMerge/>
          </w:tcPr>
          <w:p w14:paraId="6FC30785" w14:textId="77777777" w:rsidR="00E96436" w:rsidRPr="00957F24" w:rsidRDefault="00E96436" w:rsidP="003D638A">
            <w:pPr>
              <w:rPr>
                <w:rFonts w:ascii="Calibri" w:hAnsi="Calibri" w:cs="Calibri"/>
              </w:rPr>
            </w:pPr>
          </w:p>
        </w:tc>
        <w:tc>
          <w:tcPr>
            <w:tcW w:w="1559" w:type="dxa"/>
            <w:tcBorders>
              <w:top w:val="dotted" w:sz="4" w:space="0" w:color="auto"/>
            </w:tcBorders>
          </w:tcPr>
          <w:p w14:paraId="28046F41" w14:textId="3C6CD9D5" w:rsidR="00E96436" w:rsidRPr="00957F24" w:rsidRDefault="00E96436"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4</w:t>
            </w:r>
          </w:p>
        </w:tc>
        <w:tc>
          <w:tcPr>
            <w:tcW w:w="851" w:type="dxa"/>
            <w:tcBorders>
              <w:top w:val="dotted" w:sz="4" w:space="0" w:color="auto"/>
            </w:tcBorders>
          </w:tcPr>
          <w:p w14:paraId="4D2CE6DB" w14:textId="77777777" w:rsidR="00E96436" w:rsidRPr="00957F24" w:rsidRDefault="00E96436" w:rsidP="003D638A">
            <w:pPr>
              <w:rPr>
                <w:rFonts w:ascii="Calibri" w:hAnsi="Calibri" w:cs="Calibri"/>
              </w:rPr>
            </w:pPr>
          </w:p>
        </w:tc>
        <w:tc>
          <w:tcPr>
            <w:tcW w:w="5107" w:type="dxa"/>
            <w:tcBorders>
              <w:top w:val="dotted" w:sz="4" w:space="0" w:color="auto"/>
            </w:tcBorders>
          </w:tcPr>
          <w:p w14:paraId="4EA13C05" w14:textId="77777777" w:rsidR="00E96436" w:rsidRPr="00957F24" w:rsidRDefault="00E96436" w:rsidP="003D638A">
            <w:pPr>
              <w:rPr>
                <w:rFonts w:ascii="Calibri" w:hAnsi="Calibri" w:cs="Calibri"/>
              </w:rPr>
            </w:pPr>
          </w:p>
        </w:tc>
      </w:tr>
      <w:tr w:rsidR="00E96436" w:rsidRPr="00957F24" w14:paraId="13A82FDE" w14:textId="77777777" w:rsidTr="003D638A">
        <w:trPr>
          <w:gridAfter w:val="1"/>
          <w:wAfter w:w="11" w:type="dxa"/>
          <w:trHeight w:val="662"/>
        </w:trPr>
        <w:tc>
          <w:tcPr>
            <w:tcW w:w="562" w:type="dxa"/>
            <w:vMerge w:val="restart"/>
          </w:tcPr>
          <w:p w14:paraId="7E856621" w14:textId="6981AF9C" w:rsidR="00E96436" w:rsidRPr="00957F24" w:rsidRDefault="00C518B0" w:rsidP="003D638A">
            <w:pPr>
              <w:rPr>
                <w:rFonts w:ascii="Calibri" w:hAnsi="Calibri" w:cs="Calibri"/>
              </w:rPr>
            </w:pPr>
            <w:r>
              <w:rPr>
                <w:rFonts w:ascii="Calibri" w:hAnsi="Calibri" w:cs="Calibri"/>
              </w:rPr>
              <w:t>4</w:t>
            </w:r>
          </w:p>
        </w:tc>
        <w:tc>
          <w:tcPr>
            <w:tcW w:w="6237" w:type="dxa"/>
            <w:vMerge w:val="restart"/>
          </w:tcPr>
          <w:p w14:paraId="5EAC01B0" w14:textId="77777777" w:rsidR="00E96436" w:rsidRPr="00957F24" w:rsidRDefault="00E96436" w:rsidP="003D638A">
            <w:pPr>
              <w:rPr>
                <w:rFonts w:ascii="Calibri" w:hAnsi="Calibri" w:cs="Calibri"/>
              </w:rPr>
            </w:pPr>
            <w:r w:rsidRPr="00957F24">
              <w:rPr>
                <w:rFonts w:ascii="Calibri" w:hAnsi="Calibri" w:cs="Calibri"/>
              </w:rPr>
              <w:t xml:space="preserve">Ist der Empfänger zum </w:t>
            </w:r>
            <w:r>
              <w:rPr>
                <w:rFonts w:ascii="Calibri" w:hAnsi="Calibri" w:cs="Calibri"/>
              </w:rPr>
              <w:t>Zuordnung</w:t>
            </w:r>
            <w:r w:rsidRPr="00957F24">
              <w:rPr>
                <w:rFonts w:ascii="Calibri" w:hAnsi="Calibri" w:cs="Calibri"/>
              </w:rPr>
              <w:t xml:space="preserve">sbeginn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07C9A6F7" w14:textId="77777777" w:rsidR="00E96436" w:rsidRPr="00957F24" w:rsidRDefault="00E96436" w:rsidP="003D638A">
            <w:pPr>
              <w:rPr>
                <w:rFonts w:ascii="Calibri" w:hAnsi="Calibri" w:cs="Calibri"/>
              </w:rPr>
            </w:pPr>
            <w:r w:rsidRPr="00957F24">
              <w:rPr>
                <w:rFonts w:ascii="Calibri" w:hAnsi="Calibri" w:cs="Calibri"/>
              </w:rPr>
              <w:t>nein</w:t>
            </w:r>
          </w:p>
        </w:tc>
        <w:tc>
          <w:tcPr>
            <w:tcW w:w="851" w:type="dxa"/>
            <w:tcBorders>
              <w:bottom w:val="dotted" w:sz="4" w:space="0" w:color="auto"/>
            </w:tcBorders>
          </w:tcPr>
          <w:p w14:paraId="5E170607" w14:textId="08057662"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4</w:t>
            </w:r>
          </w:p>
        </w:tc>
        <w:tc>
          <w:tcPr>
            <w:tcW w:w="5107" w:type="dxa"/>
            <w:tcBorders>
              <w:bottom w:val="dotted" w:sz="4" w:space="0" w:color="auto"/>
            </w:tcBorders>
          </w:tcPr>
          <w:p w14:paraId="344F3281" w14:textId="77777777" w:rsidR="00E96436" w:rsidRPr="00957F24" w:rsidRDefault="00E96436" w:rsidP="003D638A">
            <w:pPr>
              <w:rPr>
                <w:rFonts w:ascii="Calibri" w:hAnsi="Calibri" w:cs="Calibri"/>
              </w:rPr>
            </w:pPr>
            <w:r w:rsidRPr="00957F24">
              <w:rPr>
                <w:rFonts w:ascii="Calibri" w:hAnsi="Calibri" w:cs="Calibri"/>
              </w:rPr>
              <w:t>Cluster: Ablehnung</w:t>
            </w:r>
          </w:p>
          <w:p w14:paraId="5D515148" w14:textId="77777777" w:rsidR="00E96436" w:rsidRPr="00957F24" w:rsidRDefault="00E96436" w:rsidP="003D638A">
            <w:pPr>
              <w:rPr>
                <w:rFonts w:ascii="Calibri" w:hAnsi="Calibri" w:cs="Calibri"/>
              </w:rPr>
            </w:pPr>
            <w:r w:rsidRPr="00957F24">
              <w:rPr>
                <w:rFonts w:ascii="Calibri" w:hAnsi="Calibri" w:cs="Calibri"/>
              </w:rPr>
              <w:t>Keine Be</w:t>
            </w:r>
            <w:r>
              <w:rPr>
                <w:rFonts w:ascii="Calibri" w:hAnsi="Calibri" w:cs="Calibri"/>
              </w:rPr>
              <w:t>teili</w:t>
            </w:r>
            <w:r w:rsidRPr="00957F24">
              <w:rPr>
                <w:rFonts w:ascii="Calibri" w:hAnsi="Calibri" w:cs="Calibri"/>
              </w:rPr>
              <w:t>gung</w:t>
            </w:r>
            <w:r>
              <w:rPr>
                <w:rFonts w:ascii="Calibri" w:hAnsi="Calibri" w:cs="Calibri"/>
              </w:rPr>
              <w:t xml:space="preserve"> an der Netzzeitreihe</w:t>
            </w:r>
          </w:p>
        </w:tc>
      </w:tr>
      <w:tr w:rsidR="00E96436" w:rsidRPr="00957F24" w14:paraId="42EC20EF" w14:textId="77777777" w:rsidTr="003D638A">
        <w:trPr>
          <w:gridAfter w:val="1"/>
          <w:wAfter w:w="11" w:type="dxa"/>
          <w:trHeight w:val="511"/>
        </w:trPr>
        <w:tc>
          <w:tcPr>
            <w:tcW w:w="562" w:type="dxa"/>
            <w:vMerge/>
          </w:tcPr>
          <w:p w14:paraId="36412307" w14:textId="77777777" w:rsidR="00E96436" w:rsidRPr="00957F24" w:rsidRDefault="00E96436" w:rsidP="003D638A">
            <w:pPr>
              <w:rPr>
                <w:rFonts w:ascii="Calibri" w:hAnsi="Calibri" w:cs="Calibri"/>
              </w:rPr>
            </w:pPr>
          </w:p>
        </w:tc>
        <w:tc>
          <w:tcPr>
            <w:tcW w:w="6237" w:type="dxa"/>
            <w:vMerge/>
          </w:tcPr>
          <w:p w14:paraId="7BE9930A" w14:textId="77777777" w:rsidR="00E96436" w:rsidRPr="00957F24" w:rsidRDefault="00E96436" w:rsidP="003D638A">
            <w:pPr>
              <w:rPr>
                <w:rFonts w:ascii="Calibri" w:hAnsi="Calibri" w:cs="Calibri"/>
              </w:rPr>
            </w:pPr>
          </w:p>
        </w:tc>
        <w:tc>
          <w:tcPr>
            <w:tcW w:w="1559" w:type="dxa"/>
            <w:tcBorders>
              <w:top w:val="dotted" w:sz="4" w:space="0" w:color="auto"/>
            </w:tcBorders>
          </w:tcPr>
          <w:p w14:paraId="4ABADC1F" w14:textId="510C0D01" w:rsidR="00E96436" w:rsidRPr="00957F24" w:rsidRDefault="00E96436"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5</w:t>
            </w:r>
          </w:p>
        </w:tc>
        <w:tc>
          <w:tcPr>
            <w:tcW w:w="851" w:type="dxa"/>
            <w:tcBorders>
              <w:top w:val="dotted" w:sz="4" w:space="0" w:color="auto"/>
            </w:tcBorders>
          </w:tcPr>
          <w:p w14:paraId="7D9B63E7" w14:textId="77777777" w:rsidR="00E96436" w:rsidRPr="00957F24" w:rsidRDefault="00E96436" w:rsidP="003D638A">
            <w:pPr>
              <w:rPr>
                <w:rFonts w:ascii="Calibri" w:hAnsi="Calibri" w:cs="Calibri"/>
              </w:rPr>
            </w:pPr>
          </w:p>
        </w:tc>
        <w:tc>
          <w:tcPr>
            <w:tcW w:w="5107" w:type="dxa"/>
            <w:tcBorders>
              <w:top w:val="dotted" w:sz="4" w:space="0" w:color="auto"/>
            </w:tcBorders>
          </w:tcPr>
          <w:p w14:paraId="4D54A288" w14:textId="77777777" w:rsidR="00E96436" w:rsidRPr="00957F24" w:rsidRDefault="00E96436" w:rsidP="003D638A">
            <w:pPr>
              <w:rPr>
                <w:rFonts w:ascii="Calibri" w:hAnsi="Calibri" w:cs="Calibri"/>
              </w:rPr>
            </w:pPr>
          </w:p>
        </w:tc>
      </w:tr>
    </w:tbl>
    <w:p w14:paraId="5F8C9125" w14:textId="77777777" w:rsidR="001F3AB1" w:rsidRDefault="001F3AB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96436" w:rsidRPr="00957F24" w14:paraId="61FB6BC8" w14:textId="77777777" w:rsidTr="001F3AB1">
        <w:trPr>
          <w:trHeight w:val="1333"/>
        </w:trPr>
        <w:tc>
          <w:tcPr>
            <w:tcW w:w="562" w:type="dxa"/>
            <w:vMerge w:val="restart"/>
          </w:tcPr>
          <w:p w14:paraId="77B84F61" w14:textId="12DA6620" w:rsidR="00E96436" w:rsidRPr="00957F24" w:rsidRDefault="00C518B0" w:rsidP="003D638A">
            <w:pPr>
              <w:rPr>
                <w:rFonts w:ascii="Calibri" w:hAnsi="Calibri" w:cs="Calibri"/>
              </w:rPr>
            </w:pPr>
            <w:r>
              <w:rPr>
                <w:rFonts w:ascii="Calibri" w:hAnsi="Calibri" w:cs="Calibri"/>
              </w:rPr>
              <w:lastRenderedPageBreak/>
              <w:t>5</w:t>
            </w:r>
          </w:p>
        </w:tc>
        <w:tc>
          <w:tcPr>
            <w:tcW w:w="6237" w:type="dxa"/>
            <w:vMerge w:val="restart"/>
          </w:tcPr>
          <w:p w14:paraId="74CA4547" w14:textId="77777777" w:rsidR="00E96436" w:rsidRPr="00957F24" w:rsidRDefault="00E96436" w:rsidP="003D638A">
            <w:pPr>
              <w:rPr>
                <w:rFonts w:ascii="Calibri" w:hAnsi="Calibri" w:cs="Calibri"/>
              </w:rPr>
            </w:pPr>
            <w:r w:rsidRPr="00957F24">
              <w:rPr>
                <w:rFonts w:ascii="Calibri" w:hAnsi="Calibri" w:cs="Calibri"/>
              </w:rPr>
              <w:t xml:space="preserve">Existiert </w:t>
            </w:r>
            <w:r>
              <w:rPr>
                <w:rFonts w:ascii="Calibri" w:hAnsi="Calibri" w:cs="Calibri"/>
              </w:rPr>
              <w:t xml:space="preserve">zum Zuordnungsbeginn </w:t>
            </w:r>
            <w:r w:rsidRPr="00957F24">
              <w:rPr>
                <w:rFonts w:ascii="Calibri" w:hAnsi="Calibri" w:cs="Calibri"/>
              </w:rPr>
              <w:t>bereits ein</w:t>
            </w:r>
            <w:r>
              <w:rPr>
                <w:rFonts w:ascii="Calibri" w:hAnsi="Calibri" w:cs="Calibri"/>
              </w:rPr>
              <w:t>e</w:t>
            </w:r>
            <w:r w:rsidRPr="00957F24">
              <w:rPr>
                <w:rFonts w:ascii="Calibri" w:hAnsi="Calibri" w:cs="Calibri"/>
              </w:rPr>
              <w:t xml:space="preserve"> </w:t>
            </w:r>
            <w:r>
              <w:rPr>
                <w:rFonts w:ascii="Calibri" w:hAnsi="Calibri" w:cs="Calibri"/>
              </w:rPr>
              <w:t>Zuordnung der angegebenen Netzgangzeitreihe zu einer Netzzeitreihe</w:t>
            </w:r>
            <w:r w:rsidRPr="00957F24">
              <w:rPr>
                <w:rFonts w:ascii="Calibri" w:hAnsi="Calibri" w:cs="Calibri"/>
              </w:rPr>
              <w:t>?</w:t>
            </w:r>
          </w:p>
        </w:tc>
        <w:tc>
          <w:tcPr>
            <w:tcW w:w="1559" w:type="dxa"/>
            <w:tcBorders>
              <w:bottom w:val="dotted" w:sz="4" w:space="0" w:color="auto"/>
            </w:tcBorders>
          </w:tcPr>
          <w:p w14:paraId="0ED0BD8A" w14:textId="77777777" w:rsidR="00E96436" w:rsidRPr="00957F24" w:rsidRDefault="00E96436" w:rsidP="003D638A">
            <w:pPr>
              <w:rPr>
                <w:rFonts w:ascii="Calibri" w:hAnsi="Calibri" w:cs="Calibri"/>
              </w:rPr>
            </w:pPr>
            <w:r w:rsidRPr="00957F24">
              <w:rPr>
                <w:rFonts w:ascii="Calibri" w:hAnsi="Calibri" w:cs="Calibri"/>
              </w:rPr>
              <w:t>ja</w:t>
            </w:r>
          </w:p>
        </w:tc>
        <w:tc>
          <w:tcPr>
            <w:tcW w:w="851" w:type="dxa"/>
            <w:tcBorders>
              <w:bottom w:val="dotted" w:sz="4" w:space="0" w:color="auto"/>
            </w:tcBorders>
          </w:tcPr>
          <w:p w14:paraId="79041DA3" w14:textId="398A1DDA"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5</w:t>
            </w:r>
          </w:p>
        </w:tc>
        <w:tc>
          <w:tcPr>
            <w:tcW w:w="5107" w:type="dxa"/>
            <w:tcBorders>
              <w:bottom w:val="dotted" w:sz="4" w:space="0" w:color="auto"/>
            </w:tcBorders>
          </w:tcPr>
          <w:p w14:paraId="2DF1F37F" w14:textId="77777777" w:rsidR="00E96436" w:rsidRPr="00957F24" w:rsidRDefault="00E96436" w:rsidP="003D638A">
            <w:pPr>
              <w:rPr>
                <w:rFonts w:ascii="Calibri" w:hAnsi="Calibri" w:cs="Calibri"/>
              </w:rPr>
            </w:pPr>
            <w:r w:rsidRPr="00957F24">
              <w:rPr>
                <w:rFonts w:ascii="Calibri" w:hAnsi="Calibri" w:cs="Calibri"/>
              </w:rPr>
              <w:t>Cluster: Ablehnung</w:t>
            </w:r>
          </w:p>
          <w:p w14:paraId="36171D96" w14:textId="77777777" w:rsidR="00E96436" w:rsidRDefault="00E96436" w:rsidP="003D638A">
            <w:pPr>
              <w:rPr>
                <w:rFonts w:ascii="Calibri" w:hAnsi="Calibri" w:cs="Calibri"/>
              </w:rPr>
            </w:pPr>
            <w:r>
              <w:rPr>
                <w:rFonts w:ascii="Calibri" w:hAnsi="Calibri" w:cs="Calibri"/>
              </w:rPr>
              <w:t>Zuordnung</w:t>
            </w:r>
            <w:r w:rsidRPr="00957F24">
              <w:rPr>
                <w:rFonts w:ascii="Calibri" w:hAnsi="Calibri" w:cs="Calibri"/>
              </w:rPr>
              <w:t xml:space="preserve"> bereits vorhanden</w:t>
            </w:r>
          </w:p>
          <w:p w14:paraId="2FD6E427" w14:textId="77777777" w:rsidR="00E96436" w:rsidRPr="00957F24" w:rsidRDefault="00E96436" w:rsidP="003D638A">
            <w:pPr>
              <w:rPr>
                <w:rFonts w:ascii="Calibri" w:hAnsi="Calibri" w:cs="Calibri"/>
              </w:rPr>
            </w:pPr>
            <w:r>
              <w:rPr>
                <w:rFonts w:ascii="Calibri" w:hAnsi="Calibri" w:cs="Calibri"/>
              </w:rPr>
              <w:t xml:space="preserve">Hinweis: In der Antwort ist die zugeordnete Netzzeitreihe anzugeben. </w:t>
            </w:r>
          </w:p>
        </w:tc>
      </w:tr>
      <w:tr w:rsidR="00E96436" w:rsidRPr="00957F24" w14:paraId="0AF00862" w14:textId="77777777" w:rsidTr="001F3AB1">
        <w:trPr>
          <w:trHeight w:val="438"/>
        </w:trPr>
        <w:tc>
          <w:tcPr>
            <w:tcW w:w="562" w:type="dxa"/>
            <w:vMerge/>
          </w:tcPr>
          <w:p w14:paraId="0562B9AB" w14:textId="77777777" w:rsidR="00E96436" w:rsidRPr="00957F24" w:rsidRDefault="00E96436" w:rsidP="003D638A">
            <w:pPr>
              <w:rPr>
                <w:rFonts w:ascii="Calibri" w:hAnsi="Calibri" w:cs="Calibri"/>
              </w:rPr>
            </w:pPr>
          </w:p>
        </w:tc>
        <w:tc>
          <w:tcPr>
            <w:tcW w:w="6237" w:type="dxa"/>
            <w:vMerge/>
          </w:tcPr>
          <w:p w14:paraId="377978B6" w14:textId="77777777" w:rsidR="00E96436" w:rsidRPr="00957F24" w:rsidRDefault="00E96436" w:rsidP="003D638A">
            <w:pPr>
              <w:rPr>
                <w:rFonts w:ascii="Calibri" w:hAnsi="Calibri" w:cs="Calibri"/>
              </w:rPr>
            </w:pPr>
          </w:p>
        </w:tc>
        <w:tc>
          <w:tcPr>
            <w:tcW w:w="1559" w:type="dxa"/>
            <w:tcBorders>
              <w:top w:val="dotted" w:sz="4" w:space="0" w:color="auto"/>
            </w:tcBorders>
          </w:tcPr>
          <w:p w14:paraId="4A18C2AC" w14:textId="163364B5" w:rsidR="00E96436" w:rsidRPr="00957F24" w:rsidRDefault="00E96436" w:rsidP="003D638A">
            <w:pPr>
              <w:rPr>
                <w:rFonts w:ascii="Calibri" w:hAnsi="Calibri" w:cs="Calibri"/>
              </w:rPr>
            </w:pPr>
            <w:r w:rsidRPr="00957F24">
              <w:rPr>
                <w:rFonts w:ascii="Calibri" w:hAnsi="Calibri" w:cs="Calibri"/>
              </w:rPr>
              <w:t xml:space="preserve">nein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6</w:t>
            </w:r>
          </w:p>
        </w:tc>
        <w:tc>
          <w:tcPr>
            <w:tcW w:w="851" w:type="dxa"/>
            <w:tcBorders>
              <w:top w:val="dotted" w:sz="4" w:space="0" w:color="auto"/>
            </w:tcBorders>
          </w:tcPr>
          <w:p w14:paraId="32F1112F" w14:textId="77777777" w:rsidR="00E96436" w:rsidRPr="00957F24" w:rsidRDefault="00E96436" w:rsidP="003D638A">
            <w:pPr>
              <w:rPr>
                <w:rFonts w:ascii="Calibri" w:hAnsi="Calibri" w:cs="Calibri"/>
              </w:rPr>
            </w:pPr>
          </w:p>
        </w:tc>
        <w:tc>
          <w:tcPr>
            <w:tcW w:w="5107" w:type="dxa"/>
            <w:tcBorders>
              <w:top w:val="dotted" w:sz="4" w:space="0" w:color="auto"/>
            </w:tcBorders>
          </w:tcPr>
          <w:p w14:paraId="652D039A" w14:textId="77777777" w:rsidR="00E96436" w:rsidRPr="00957F24" w:rsidRDefault="00E96436" w:rsidP="003D638A">
            <w:pPr>
              <w:rPr>
                <w:rFonts w:ascii="Calibri" w:hAnsi="Calibri" w:cs="Calibri"/>
              </w:rPr>
            </w:pPr>
          </w:p>
        </w:tc>
      </w:tr>
      <w:tr w:rsidR="00E96436" w:rsidRPr="00957F24" w14:paraId="03B8D2BD" w14:textId="77777777" w:rsidTr="001F3AB1">
        <w:trPr>
          <w:trHeight w:val="683"/>
        </w:trPr>
        <w:tc>
          <w:tcPr>
            <w:tcW w:w="562" w:type="dxa"/>
            <w:vMerge w:val="restart"/>
          </w:tcPr>
          <w:p w14:paraId="101637B3" w14:textId="3ECF8744" w:rsidR="00E96436" w:rsidRPr="00957F24" w:rsidRDefault="008F56EE" w:rsidP="003D638A">
            <w:pPr>
              <w:rPr>
                <w:rFonts w:ascii="Calibri" w:hAnsi="Calibri" w:cs="Calibri"/>
              </w:rPr>
            </w:pPr>
            <w:r>
              <w:rPr>
                <w:rFonts w:ascii="Calibri" w:hAnsi="Calibri" w:cs="Calibri"/>
              </w:rPr>
              <w:t>6</w:t>
            </w:r>
          </w:p>
        </w:tc>
        <w:tc>
          <w:tcPr>
            <w:tcW w:w="6237" w:type="dxa"/>
            <w:vMerge w:val="restart"/>
          </w:tcPr>
          <w:p w14:paraId="3F6399DB" w14:textId="77777777" w:rsidR="00E96436" w:rsidRPr="00F60FD2" w:rsidRDefault="00E96436" w:rsidP="003D638A">
            <w:pPr>
              <w:rPr>
                <w:rFonts w:cstheme="minorHAnsi"/>
              </w:rPr>
            </w:pPr>
            <w:r w:rsidRPr="006A2D1B">
              <w:rPr>
                <w:rFonts w:cstheme="minorHAnsi"/>
              </w:rPr>
              <w:t>Ist ein nicht spezifizierter Fehler aufgetreten?</w:t>
            </w:r>
          </w:p>
          <w:p w14:paraId="6B123980" w14:textId="77777777" w:rsidR="00E96436" w:rsidRPr="00957F24" w:rsidRDefault="00E96436" w:rsidP="003D638A">
            <w:pPr>
              <w:rPr>
                <w:rFonts w:ascii="Calibri" w:hAnsi="Calibri" w:cs="Calibri"/>
              </w:rPr>
            </w:pPr>
          </w:p>
        </w:tc>
        <w:tc>
          <w:tcPr>
            <w:tcW w:w="1559" w:type="dxa"/>
            <w:tcBorders>
              <w:bottom w:val="dotted" w:sz="4" w:space="0" w:color="auto"/>
            </w:tcBorders>
          </w:tcPr>
          <w:p w14:paraId="3534E6A0" w14:textId="77777777" w:rsidR="00E96436" w:rsidRPr="00957F24" w:rsidRDefault="00E96436" w:rsidP="003D638A">
            <w:pPr>
              <w:rPr>
                <w:rFonts w:ascii="Calibri" w:hAnsi="Calibri" w:cs="Calibri"/>
              </w:rPr>
            </w:pPr>
            <w:r w:rsidRPr="00F60FD2">
              <w:rPr>
                <w:rFonts w:cstheme="minorHAnsi"/>
              </w:rPr>
              <w:t>ja</w:t>
            </w:r>
          </w:p>
        </w:tc>
        <w:tc>
          <w:tcPr>
            <w:tcW w:w="851" w:type="dxa"/>
            <w:tcBorders>
              <w:bottom w:val="dotted" w:sz="4" w:space="0" w:color="auto"/>
            </w:tcBorders>
          </w:tcPr>
          <w:p w14:paraId="49805D2B" w14:textId="77777777" w:rsidR="00E96436" w:rsidRPr="00957F24" w:rsidRDefault="00E96436" w:rsidP="003D638A">
            <w:pPr>
              <w:rPr>
                <w:rFonts w:ascii="Calibri" w:hAnsi="Calibri" w:cs="Calibri"/>
              </w:rPr>
            </w:pPr>
            <w:r w:rsidRPr="00F60FD2">
              <w:rPr>
                <w:rFonts w:cstheme="minorHAnsi"/>
              </w:rPr>
              <w:t>A</w:t>
            </w:r>
            <w:r>
              <w:rPr>
                <w:rFonts w:cstheme="minorHAnsi"/>
              </w:rPr>
              <w:t>99</w:t>
            </w:r>
          </w:p>
        </w:tc>
        <w:tc>
          <w:tcPr>
            <w:tcW w:w="5107" w:type="dxa"/>
            <w:tcBorders>
              <w:bottom w:val="dotted" w:sz="4" w:space="0" w:color="auto"/>
            </w:tcBorders>
          </w:tcPr>
          <w:p w14:paraId="5C831AAE" w14:textId="77777777" w:rsidR="00E96436" w:rsidRPr="006A2D1B" w:rsidRDefault="00E96436" w:rsidP="003D638A">
            <w:pPr>
              <w:spacing w:after="120"/>
              <w:rPr>
                <w:rFonts w:cstheme="minorHAnsi"/>
              </w:rPr>
            </w:pPr>
            <w:r w:rsidRPr="006A2D1B">
              <w:rPr>
                <w:rFonts w:cstheme="minorHAnsi"/>
              </w:rPr>
              <w:t>Ablehnung Sonstiges</w:t>
            </w:r>
          </w:p>
          <w:p w14:paraId="2CA359CE" w14:textId="77777777" w:rsidR="00E96436" w:rsidRDefault="00E96436" w:rsidP="003D638A">
            <w:pPr>
              <w:rPr>
                <w:rFonts w:cstheme="minorHAnsi"/>
              </w:rPr>
            </w:pPr>
            <w:r w:rsidRPr="006A2D1B">
              <w:rPr>
                <w:rFonts w:cstheme="minorHAnsi"/>
              </w:rPr>
              <w:t>Hinweis: Das identifizierte Problem ist in der Antwort zu beschreiben / benennen.</w:t>
            </w:r>
          </w:p>
          <w:p w14:paraId="11B91073" w14:textId="77777777" w:rsidR="00E96436" w:rsidRPr="00B122AB" w:rsidRDefault="00E96436" w:rsidP="003D638A">
            <w:pPr>
              <w:rPr>
                <w:rFonts w:cstheme="minorHAnsi"/>
              </w:rPr>
            </w:pPr>
            <w:r>
              <w:rPr>
                <w:rFonts w:cstheme="minorHAnsi"/>
              </w:rPr>
              <w:t>Nutzungsmöglichkeit Ende: 01.04.2024 00:00 Uhr</w:t>
            </w:r>
          </w:p>
        </w:tc>
      </w:tr>
      <w:tr w:rsidR="00E96436" w:rsidRPr="00957F24" w14:paraId="70888CBF" w14:textId="77777777" w:rsidTr="001F3AB1">
        <w:trPr>
          <w:trHeight w:val="342"/>
        </w:trPr>
        <w:tc>
          <w:tcPr>
            <w:tcW w:w="562" w:type="dxa"/>
            <w:vMerge/>
          </w:tcPr>
          <w:p w14:paraId="647950A9" w14:textId="77777777" w:rsidR="00E96436" w:rsidRPr="00957F24" w:rsidRDefault="00E96436" w:rsidP="003D638A">
            <w:pPr>
              <w:rPr>
                <w:rFonts w:ascii="Calibri" w:hAnsi="Calibri" w:cs="Calibri"/>
              </w:rPr>
            </w:pPr>
          </w:p>
        </w:tc>
        <w:tc>
          <w:tcPr>
            <w:tcW w:w="6237" w:type="dxa"/>
            <w:vMerge/>
          </w:tcPr>
          <w:p w14:paraId="1D183F7C" w14:textId="77777777" w:rsidR="00E96436" w:rsidRPr="00957F24" w:rsidRDefault="00E96436" w:rsidP="003D638A">
            <w:pPr>
              <w:rPr>
                <w:rFonts w:ascii="Calibri" w:hAnsi="Calibri" w:cs="Calibri"/>
              </w:rPr>
            </w:pPr>
          </w:p>
        </w:tc>
        <w:tc>
          <w:tcPr>
            <w:tcW w:w="1559" w:type="dxa"/>
            <w:tcBorders>
              <w:top w:val="dotted" w:sz="4" w:space="0" w:color="auto"/>
            </w:tcBorders>
          </w:tcPr>
          <w:p w14:paraId="46483497" w14:textId="77777777" w:rsidR="00E96436" w:rsidRPr="00957F24" w:rsidRDefault="00E96436" w:rsidP="003D638A">
            <w:pPr>
              <w:rPr>
                <w:rFonts w:ascii="Calibri" w:hAnsi="Calibri" w:cs="Calibri"/>
              </w:rPr>
            </w:pPr>
            <w:r w:rsidRPr="00957615">
              <w:rPr>
                <w:rFonts w:cstheme="minorHAnsi"/>
              </w:rPr>
              <w:t>nein</w:t>
            </w:r>
          </w:p>
        </w:tc>
        <w:tc>
          <w:tcPr>
            <w:tcW w:w="851" w:type="dxa"/>
            <w:tcBorders>
              <w:top w:val="dotted" w:sz="4" w:space="0" w:color="auto"/>
            </w:tcBorders>
          </w:tcPr>
          <w:p w14:paraId="5B1655B4" w14:textId="5D31DE80" w:rsidR="00E96436" w:rsidRPr="00957F24" w:rsidRDefault="00E96436" w:rsidP="003D638A">
            <w:pPr>
              <w:rPr>
                <w:rFonts w:ascii="Calibri" w:hAnsi="Calibri" w:cs="Calibri"/>
              </w:rPr>
            </w:pPr>
            <w:r w:rsidRPr="00957F24">
              <w:rPr>
                <w:rFonts w:ascii="Calibri" w:hAnsi="Calibri" w:cs="Calibri"/>
              </w:rPr>
              <w:t>A</w:t>
            </w:r>
            <w:r w:rsidR="007E5DF2">
              <w:rPr>
                <w:rFonts w:ascii="Calibri" w:hAnsi="Calibri" w:cs="Calibri"/>
              </w:rPr>
              <w:t>0</w:t>
            </w:r>
            <w:r w:rsidR="00134C61">
              <w:rPr>
                <w:rFonts w:ascii="Calibri" w:hAnsi="Calibri" w:cs="Calibri"/>
              </w:rPr>
              <w:t>6</w:t>
            </w:r>
          </w:p>
        </w:tc>
        <w:tc>
          <w:tcPr>
            <w:tcW w:w="5107" w:type="dxa"/>
            <w:tcBorders>
              <w:top w:val="dotted" w:sz="4" w:space="0" w:color="auto"/>
            </w:tcBorders>
          </w:tcPr>
          <w:p w14:paraId="02E2B3DC" w14:textId="77777777" w:rsidR="00E96436" w:rsidRPr="00957F24" w:rsidRDefault="00E96436" w:rsidP="003D638A">
            <w:pPr>
              <w:rPr>
                <w:rFonts w:ascii="Calibri" w:hAnsi="Calibri" w:cs="Calibri"/>
              </w:rPr>
            </w:pPr>
            <w:r w:rsidRPr="00957F24">
              <w:rPr>
                <w:rFonts w:ascii="Calibri" w:hAnsi="Calibri" w:cs="Calibri"/>
              </w:rPr>
              <w:t>Cluster: Zustimmung</w:t>
            </w:r>
          </w:p>
          <w:p w14:paraId="4E1AADC0" w14:textId="77777777" w:rsidR="00E96436" w:rsidRPr="00957F24" w:rsidRDefault="00E96436" w:rsidP="003D638A">
            <w:pPr>
              <w:rPr>
                <w:rFonts w:ascii="Calibri" w:hAnsi="Calibri" w:cs="Calibri"/>
              </w:rPr>
            </w:pPr>
            <w:r>
              <w:rPr>
                <w:rFonts w:ascii="Calibri" w:hAnsi="Calibri" w:cs="Calibri"/>
              </w:rPr>
              <w:t xml:space="preserve">Zuordnung </w:t>
            </w:r>
            <w:r w:rsidRPr="00957F24">
              <w:rPr>
                <w:rFonts w:ascii="Calibri" w:hAnsi="Calibri" w:cs="Calibri"/>
              </w:rPr>
              <w:t>durchgeführt</w:t>
            </w:r>
          </w:p>
        </w:tc>
      </w:tr>
    </w:tbl>
    <w:p w14:paraId="404A32CB" w14:textId="3D30F5CF" w:rsidR="00297B1D" w:rsidRDefault="00E96436" w:rsidP="00E96436">
      <w:pPr>
        <w:pStyle w:val="berschrift2"/>
      </w:pPr>
      <w:bookmarkStart w:id="545" w:name="_Toc130981855"/>
      <w:r w:rsidRPr="00246E48">
        <w:t xml:space="preserve">AD: </w:t>
      </w:r>
      <w:r>
        <w:t xml:space="preserve">Beendigung </w:t>
      </w:r>
      <w:r w:rsidR="00300B2B">
        <w:t xml:space="preserve">der </w:t>
      </w:r>
      <w:r>
        <w:t>Zuordnung einer Netzgangzeitreihe zu einer Netzzeitreihe beim NB</w:t>
      </w:r>
      <w:bookmarkEnd w:id="545"/>
    </w:p>
    <w:p w14:paraId="1A52D95F" w14:textId="75537935" w:rsidR="00300B2B" w:rsidRDefault="00CE496A" w:rsidP="00300B2B">
      <w:pPr>
        <w:pStyle w:val="berschrift3"/>
      </w:pPr>
      <w:bookmarkStart w:id="546" w:name="_Toc130981856"/>
      <w:r w:rsidRPr="00CE496A">
        <w:t>E_0103_Beendigung der Zuordnung prüfen</w:t>
      </w:r>
      <w:bookmarkEnd w:id="546"/>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9C2E19" w:rsidRPr="00957F24" w14:paraId="3283019A" w14:textId="77777777" w:rsidTr="009C2E19">
        <w:trPr>
          <w:trHeight w:val="454"/>
        </w:trPr>
        <w:tc>
          <w:tcPr>
            <w:tcW w:w="6799" w:type="dxa"/>
            <w:gridSpan w:val="2"/>
            <w:shd w:val="clear" w:color="auto" w:fill="D8DFE4"/>
            <w:vAlign w:val="center"/>
          </w:tcPr>
          <w:p w14:paraId="0B0DF04A" w14:textId="77777777" w:rsidR="009C2E19" w:rsidRPr="00957F24" w:rsidRDefault="009C2E19" w:rsidP="003D638A">
            <w:pPr>
              <w:contextualSpacing/>
              <w:rPr>
                <w:rFonts w:ascii="Calibri" w:hAnsi="Calibri" w:cs="Calibri"/>
                <w:b/>
                <w:bCs/>
              </w:rPr>
            </w:pPr>
            <w:r w:rsidRPr="00957F24">
              <w:rPr>
                <w:rFonts w:ascii="Calibri" w:hAnsi="Calibri" w:cs="Calibri"/>
                <w:b/>
                <w:bCs/>
                <w:color w:val="C20000"/>
              </w:rPr>
              <w:t>Prüfende Rolle: NB</w:t>
            </w:r>
          </w:p>
        </w:tc>
        <w:tc>
          <w:tcPr>
            <w:tcW w:w="7528" w:type="dxa"/>
            <w:gridSpan w:val="4"/>
            <w:shd w:val="clear" w:color="auto" w:fill="D8DFE4"/>
            <w:vAlign w:val="center"/>
          </w:tcPr>
          <w:p w14:paraId="606C36E6" w14:textId="25AD7929" w:rsidR="009C2E19" w:rsidRPr="00957F24" w:rsidRDefault="009C2E19" w:rsidP="003D638A">
            <w:pPr>
              <w:contextualSpacing/>
              <w:rPr>
                <w:rFonts w:ascii="Calibri" w:hAnsi="Calibri" w:cs="Calibri"/>
                <w:b/>
                <w:bCs/>
              </w:rPr>
            </w:pPr>
          </w:p>
        </w:tc>
      </w:tr>
      <w:tr w:rsidR="00CE3873" w:rsidRPr="00957F24" w14:paraId="1B9048AF" w14:textId="77777777" w:rsidTr="003D638A">
        <w:trPr>
          <w:gridAfter w:val="1"/>
          <w:wAfter w:w="11" w:type="dxa"/>
        </w:trPr>
        <w:tc>
          <w:tcPr>
            <w:tcW w:w="562" w:type="dxa"/>
            <w:shd w:val="clear" w:color="auto" w:fill="D8DFE4"/>
          </w:tcPr>
          <w:p w14:paraId="66E147EF" w14:textId="77777777" w:rsidR="00CE3873" w:rsidRPr="00957F24" w:rsidRDefault="00CE3873" w:rsidP="003D638A">
            <w:pPr>
              <w:contextualSpacing/>
              <w:rPr>
                <w:rFonts w:ascii="Calibri" w:hAnsi="Calibri" w:cs="Calibri"/>
              </w:rPr>
            </w:pPr>
            <w:r w:rsidRPr="00957F24">
              <w:rPr>
                <w:rFonts w:ascii="Calibri" w:hAnsi="Calibri" w:cs="Calibri"/>
              </w:rPr>
              <w:t>Nr.</w:t>
            </w:r>
          </w:p>
        </w:tc>
        <w:tc>
          <w:tcPr>
            <w:tcW w:w="6237" w:type="dxa"/>
            <w:shd w:val="clear" w:color="auto" w:fill="D8DFE4"/>
          </w:tcPr>
          <w:p w14:paraId="6B91979A" w14:textId="77777777" w:rsidR="00CE3873" w:rsidRPr="00957F24" w:rsidRDefault="00CE3873" w:rsidP="003D638A">
            <w:pPr>
              <w:contextualSpacing/>
              <w:rPr>
                <w:rFonts w:ascii="Calibri" w:hAnsi="Calibri" w:cs="Calibri"/>
              </w:rPr>
            </w:pPr>
            <w:r w:rsidRPr="00957F24">
              <w:rPr>
                <w:rFonts w:ascii="Calibri" w:hAnsi="Calibri" w:cs="Calibri"/>
              </w:rPr>
              <w:t>Prüfschritt</w:t>
            </w:r>
          </w:p>
        </w:tc>
        <w:tc>
          <w:tcPr>
            <w:tcW w:w="1559" w:type="dxa"/>
            <w:shd w:val="clear" w:color="auto" w:fill="D8DFE4"/>
          </w:tcPr>
          <w:p w14:paraId="4B71F1D8" w14:textId="77777777" w:rsidR="00CE3873" w:rsidRPr="00957F24" w:rsidRDefault="00CE3873" w:rsidP="003D638A">
            <w:pPr>
              <w:ind w:left="55"/>
              <w:contextualSpacing/>
              <w:rPr>
                <w:rFonts w:ascii="Calibri" w:hAnsi="Calibri" w:cs="Calibri"/>
              </w:rPr>
            </w:pPr>
            <w:r w:rsidRPr="00957F24">
              <w:rPr>
                <w:rFonts w:ascii="Calibri" w:hAnsi="Calibri" w:cs="Calibri"/>
              </w:rPr>
              <w:t>Prüfergebnis</w:t>
            </w:r>
          </w:p>
        </w:tc>
        <w:tc>
          <w:tcPr>
            <w:tcW w:w="851" w:type="dxa"/>
            <w:shd w:val="clear" w:color="auto" w:fill="D8DFE4"/>
          </w:tcPr>
          <w:p w14:paraId="6D57D1E5" w14:textId="77777777" w:rsidR="00CE3873" w:rsidRPr="00957F24" w:rsidRDefault="00CE3873" w:rsidP="003D638A">
            <w:pPr>
              <w:contextualSpacing/>
              <w:rPr>
                <w:rFonts w:ascii="Calibri" w:hAnsi="Calibri" w:cs="Calibri"/>
              </w:rPr>
            </w:pPr>
            <w:r w:rsidRPr="00957F24">
              <w:rPr>
                <w:rFonts w:ascii="Calibri" w:hAnsi="Calibri" w:cs="Calibri"/>
              </w:rPr>
              <w:t>Code</w:t>
            </w:r>
          </w:p>
        </w:tc>
        <w:tc>
          <w:tcPr>
            <w:tcW w:w="5107" w:type="dxa"/>
            <w:shd w:val="clear" w:color="auto" w:fill="D8DFE4"/>
          </w:tcPr>
          <w:p w14:paraId="5D1C23A5" w14:textId="77777777" w:rsidR="00CE3873" w:rsidRPr="00957F24" w:rsidRDefault="00CE3873" w:rsidP="003D638A">
            <w:pPr>
              <w:contextualSpacing/>
              <w:rPr>
                <w:rFonts w:ascii="Calibri" w:hAnsi="Calibri" w:cs="Calibri"/>
              </w:rPr>
            </w:pPr>
            <w:r w:rsidRPr="00957F24">
              <w:rPr>
                <w:rFonts w:ascii="Calibri" w:hAnsi="Calibri" w:cs="Calibri"/>
              </w:rPr>
              <w:t>Hinweis</w:t>
            </w:r>
          </w:p>
        </w:tc>
      </w:tr>
      <w:tr w:rsidR="00CE3873" w:rsidRPr="00176DCB" w14:paraId="4F549F05" w14:textId="77777777" w:rsidTr="003D638A">
        <w:trPr>
          <w:gridAfter w:val="1"/>
          <w:wAfter w:w="11" w:type="dxa"/>
          <w:trHeight w:val="662"/>
        </w:trPr>
        <w:tc>
          <w:tcPr>
            <w:tcW w:w="562" w:type="dxa"/>
            <w:vMerge w:val="restart"/>
          </w:tcPr>
          <w:p w14:paraId="5FB17EE5" w14:textId="1BB655AB" w:rsidR="00CE3873" w:rsidRPr="00957F24" w:rsidRDefault="001F3AB1" w:rsidP="003D638A">
            <w:pPr>
              <w:rPr>
                <w:rFonts w:ascii="Calibri" w:hAnsi="Calibri" w:cs="Calibri"/>
              </w:rPr>
            </w:pPr>
            <w:r>
              <w:rPr>
                <w:rFonts w:ascii="Calibri" w:hAnsi="Calibri" w:cs="Calibri"/>
              </w:rPr>
              <w:t>1</w:t>
            </w:r>
          </w:p>
        </w:tc>
        <w:tc>
          <w:tcPr>
            <w:tcW w:w="6237" w:type="dxa"/>
            <w:vMerge w:val="restart"/>
          </w:tcPr>
          <w:p w14:paraId="375DF6F3" w14:textId="77777777" w:rsidR="00CE3873" w:rsidRPr="00957F24" w:rsidRDefault="00CE3873" w:rsidP="003D638A">
            <w:pPr>
              <w:rPr>
                <w:rFonts w:ascii="Calibri" w:hAnsi="Calibri" w:cs="Calibri"/>
              </w:rPr>
            </w:pPr>
            <w:r w:rsidRPr="008222AD">
              <w:rPr>
                <w:rFonts w:ascii="Calibri" w:hAnsi="Calibri" w:cs="Calibri"/>
              </w:rPr>
              <w:t>Entspricht die Beendigung der Zuordnung der Netzgangzeitreihe zur Netzzeitreihe der Vereinbarung zur messtechnischen Abgrenzung der beiden benachbarten NB?</w:t>
            </w:r>
          </w:p>
        </w:tc>
        <w:tc>
          <w:tcPr>
            <w:tcW w:w="1559" w:type="dxa"/>
            <w:tcBorders>
              <w:bottom w:val="dotted" w:sz="4" w:space="0" w:color="auto"/>
            </w:tcBorders>
          </w:tcPr>
          <w:p w14:paraId="2AD7A75D" w14:textId="77777777" w:rsidR="00CE3873" w:rsidRPr="00957F24" w:rsidRDefault="00CE3873" w:rsidP="003D638A">
            <w:pPr>
              <w:rPr>
                <w:rFonts w:ascii="Calibri" w:hAnsi="Calibri" w:cs="Calibri"/>
              </w:rPr>
            </w:pPr>
            <w:r>
              <w:rPr>
                <w:rFonts w:ascii="Calibri" w:hAnsi="Calibri" w:cs="Calibri"/>
              </w:rPr>
              <w:t>nein</w:t>
            </w:r>
          </w:p>
        </w:tc>
        <w:tc>
          <w:tcPr>
            <w:tcW w:w="851" w:type="dxa"/>
            <w:tcBorders>
              <w:bottom w:val="dotted" w:sz="4" w:space="0" w:color="auto"/>
            </w:tcBorders>
          </w:tcPr>
          <w:p w14:paraId="2E3C6185" w14:textId="341DB8AA" w:rsidR="00CE3873" w:rsidRPr="00957F24" w:rsidRDefault="00CE3873" w:rsidP="003D638A">
            <w:pPr>
              <w:rPr>
                <w:rFonts w:ascii="Calibri" w:hAnsi="Calibri" w:cs="Calibri"/>
              </w:rPr>
            </w:pPr>
            <w:r>
              <w:rPr>
                <w:rFonts w:ascii="Calibri" w:hAnsi="Calibri" w:cs="Calibri"/>
              </w:rPr>
              <w:t>A0</w:t>
            </w:r>
            <w:r w:rsidR="009C2E19">
              <w:rPr>
                <w:rFonts w:ascii="Calibri" w:hAnsi="Calibri" w:cs="Calibri"/>
              </w:rPr>
              <w:t>1</w:t>
            </w:r>
          </w:p>
        </w:tc>
        <w:tc>
          <w:tcPr>
            <w:tcW w:w="5107" w:type="dxa"/>
            <w:tcBorders>
              <w:bottom w:val="dotted" w:sz="4" w:space="0" w:color="auto"/>
            </w:tcBorders>
          </w:tcPr>
          <w:p w14:paraId="7BB6E9BA" w14:textId="77777777" w:rsidR="00F15363" w:rsidRDefault="00CE3873" w:rsidP="00D50B5A">
            <w:pPr>
              <w:rPr>
                <w:rFonts w:ascii="Calibri" w:hAnsi="Calibri" w:cs="Calibri"/>
              </w:rPr>
            </w:pPr>
            <w:r w:rsidRPr="00957F24">
              <w:rPr>
                <w:rFonts w:ascii="Calibri" w:hAnsi="Calibri" w:cs="Calibri"/>
              </w:rPr>
              <w:t>Cluster: Ablehnung</w:t>
            </w:r>
          </w:p>
          <w:p w14:paraId="10A2C462" w14:textId="0D2FBEC9" w:rsidR="00CE3873" w:rsidRPr="00957F24" w:rsidRDefault="00CE3873" w:rsidP="00D50B5A">
            <w:pPr>
              <w:rPr>
                <w:rFonts w:ascii="Calibri" w:hAnsi="Calibri" w:cs="Calibri"/>
              </w:rPr>
            </w:pPr>
            <w:r>
              <w:rPr>
                <w:rFonts w:ascii="Calibri" w:hAnsi="Calibri" w:cs="Calibri"/>
              </w:rPr>
              <w:t>Beendigung der Zuordnung passt nicht zur Vereinbarung</w:t>
            </w:r>
          </w:p>
        </w:tc>
      </w:tr>
      <w:tr w:rsidR="00CE3873" w:rsidRPr="00176DCB" w14:paraId="0D1DE9DA" w14:textId="77777777" w:rsidTr="003D638A">
        <w:trPr>
          <w:gridAfter w:val="1"/>
          <w:wAfter w:w="11" w:type="dxa"/>
          <w:trHeight w:val="352"/>
        </w:trPr>
        <w:tc>
          <w:tcPr>
            <w:tcW w:w="562" w:type="dxa"/>
            <w:vMerge/>
          </w:tcPr>
          <w:p w14:paraId="7C655E3A" w14:textId="77777777" w:rsidR="00CE3873" w:rsidRPr="00957F24" w:rsidRDefault="00CE3873" w:rsidP="003D638A">
            <w:pPr>
              <w:rPr>
                <w:rFonts w:ascii="Calibri" w:hAnsi="Calibri" w:cs="Calibri"/>
              </w:rPr>
            </w:pPr>
          </w:p>
        </w:tc>
        <w:tc>
          <w:tcPr>
            <w:tcW w:w="6237" w:type="dxa"/>
            <w:vMerge/>
          </w:tcPr>
          <w:p w14:paraId="57DCC7FC" w14:textId="77777777" w:rsidR="00CE3873" w:rsidRPr="00957F24" w:rsidRDefault="00CE3873" w:rsidP="003D638A">
            <w:pPr>
              <w:rPr>
                <w:rFonts w:ascii="Calibri" w:hAnsi="Calibri" w:cs="Calibri"/>
              </w:rPr>
            </w:pPr>
          </w:p>
        </w:tc>
        <w:tc>
          <w:tcPr>
            <w:tcW w:w="1559" w:type="dxa"/>
            <w:tcBorders>
              <w:top w:val="dotted" w:sz="4" w:space="0" w:color="auto"/>
            </w:tcBorders>
          </w:tcPr>
          <w:p w14:paraId="4BF1048F" w14:textId="55F05F90"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2</w:t>
            </w:r>
          </w:p>
        </w:tc>
        <w:tc>
          <w:tcPr>
            <w:tcW w:w="851" w:type="dxa"/>
            <w:tcBorders>
              <w:top w:val="dotted" w:sz="4" w:space="0" w:color="auto"/>
            </w:tcBorders>
          </w:tcPr>
          <w:p w14:paraId="7848BF02" w14:textId="77777777" w:rsidR="00CE3873" w:rsidRPr="00957F24" w:rsidRDefault="00CE3873" w:rsidP="003D638A">
            <w:pPr>
              <w:rPr>
                <w:rFonts w:ascii="Calibri" w:hAnsi="Calibri" w:cs="Calibri"/>
              </w:rPr>
            </w:pPr>
          </w:p>
        </w:tc>
        <w:tc>
          <w:tcPr>
            <w:tcW w:w="5107" w:type="dxa"/>
            <w:tcBorders>
              <w:top w:val="dotted" w:sz="4" w:space="0" w:color="auto"/>
            </w:tcBorders>
          </w:tcPr>
          <w:p w14:paraId="19D4A07F" w14:textId="77777777" w:rsidR="00CE3873" w:rsidRPr="00957F24" w:rsidRDefault="00CE3873" w:rsidP="003D638A">
            <w:pPr>
              <w:rPr>
                <w:rFonts w:ascii="Calibri" w:hAnsi="Calibri" w:cs="Calibri"/>
              </w:rPr>
            </w:pPr>
          </w:p>
        </w:tc>
      </w:tr>
    </w:tbl>
    <w:p w14:paraId="6DD1D629" w14:textId="77777777" w:rsidR="0062575D" w:rsidRDefault="0062575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E3873" w:rsidRPr="00957F24" w14:paraId="53E39C14" w14:textId="77777777" w:rsidTr="0062575D">
        <w:trPr>
          <w:trHeight w:val="662"/>
        </w:trPr>
        <w:tc>
          <w:tcPr>
            <w:tcW w:w="562" w:type="dxa"/>
            <w:vMerge w:val="restart"/>
          </w:tcPr>
          <w:p w14:paraId="4FA10F22" w14:textId="7DC79CA8" w:rsidR="00CE3873" w:rsidRDefault="001F3AB1" w:rsidP="003D638A">
            <w:pPr>
              <w:rPr>
                <w:rFonts w:ascii="Calibri" w:hAnsi="Calibri" w:cs="Calibri"/>
              </w:rPr>
            </w:pPr>
            <w:r>
              <w:rPr>
                <w:rFonts w:ascii="Calibri" w:hAnsi="Calibri" w:cs="Calibri"/>
              </w:rPr>
              <w:lastRenderedPageBreak/>
              <w:t>2</w:t>
            </w:r>
          </w:p>
        </w:tc>
        <w:tc>
          <w:tcPr>
            <w:tcW w:w="6237" w:type="dxa"/>
            <w:vMerge w:val="restart"/>
          </w:tcPr>
          <w:p w14:paraId="70CE7B5E" w14:textId="77777777" w:rsidR="00CE3873" w:rsidRPr="00957F24" w:rsidRDefault="00CE3873" w:rsidP="003D638A">
            <w:pPr>
              <w:rPr>
                <w:rFonts w:ascii="Calibri" w:hAnsi="Calibri" w:cs="Calibri"/>
              </w:rPr>
            </w:pPr>
            <w:r w:rsidRPr="00957F24">
              <w:rPr>
                <w:rFonts w:ascii="Calibri" w:hAnsi="Calibri" w:cs="Calibri"/>
              </w:rPr>
              <w:t xml:space="preserve">Ist der </w:t>
            </w:r>
            <w:r>
              <w:rPr>
                <w:rFonts w:ascii="Calibri" w:hAnsi="Calibri" w:cs="Calibri"/>
              </w:rPr>
              <w:t>Absender</w:t>
            </w:r>
            <w:r w:rsidRPr="00957F24">
              <w:rPr>
                <w:rFonts w:ascii="Calibri" w:hAnsi="Calibri" w:cs="Calibri"/>
              </w:rPr>
              <w:t xml:space="preserve"> zum </w:t>
            </w:r>
            <w:r>
              <w:rPr>
                <w:rFonts w:ascii="Calibri" w:hAnsi="Calibri" w:cs="Calibri"/>
              </w:rPr>
              <w:t>Zuordnung</w:t>
            </w:r>
            <w:r w:rsidRPr="00957F24">
              <w:rPr>
                <w:rFonts w:ascii="Calibri" w:hAnsi="Calibri" w:cs="Calibri"/>
              </w:rPr>
              <w:t>s</w:t>
            </w:r>
            <w:r>
              <w:rPr>
                <w:rFonts w:ascii="Calibri" w:hAnsi="Calibri" w:cs="Calibri"/>
              </w:rPr>
              <w:t>ende</w:t>
            </w:r>
            <w:r w:rsidRPr="00957F24">
              <w:rPr>
                <w:rFonts w:ascii="Calibri" w:hAnsi="Calibri" w:cs="Calibri"/>
              </w:rPr>
              <w:t xml:space="preserve">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3C5FB431" w14:textId="77777777" w:rsidR="00CE3873" w:rsidRPr="00957F24" w:rsidRDefault="00CE3873" w:rsidP="003D638A">
            <w:pPr>
              <w:rPr>
                <w:rFonts w:ascii="Calibri" w:hAnsi="Calibri" w:cs="Calibri"/>
              </w:rPr>
            </w:pPr>
            <w:r>
              <w:rPr>
                <w:rFonts w:ascii="Calibri" w:hAnsi="Calibri" w:cs="Calibri"/>
              </w:rPr>
              <w:t>nein</w:t>
            </w:r>
          </w:p>
        </w:tc>
        <w:tc>
          <w:tcPr>
            <w:tcW w:w="851" w:type="dxa"/>
            <w:tcBorders>
              <w:bottom w:val="dotted" w:sz="4" w:space="0" w:color="auto"/>
            </w:tcBorders>
          </w:tcPr>
          <w:p w14:paraId="3E909D22" w14:textId="4B8F89C3" w:rsidR="00CE3873" w:rsidRPr="00957F24" w:rsidRDefault="00CE3873" w:rsidP="003D638A">
            <w:pPr>
              <w:rPr>
                <w:rFonts w:ascii="Calibri" w:hAnsi="Calibri" w:cs="Calibri"/>
              </w:rPr>
            </w:pPr>
            <w:r>
              <w:rPr>
                <w:rFonts w:ascii="Calibri" w:hAnsi="Calibri" w:cs="Calibri"/>
              </w:rPr>
              <w:t>A0</w:t>
            </w:r>
            <w:r w:rsidR="009C2E19">
              <w:rPr>
                <w:rFonts w:ascii="Calibri" w:hAnsi="Calibri" w:cs="Calibri"/>
              </w:rPr>
              <w:t>2</w:t>
            </w:r>
          </w:p>
        </w:tc>
        <w:tc>
          <w:tcPr>
            <w:tcW w:w="5107" w:type="dxa"/>
            <w:tcBorders>
              <w:bottom w:val="dotted" w:sz="4" w:space="0" w:color="auto"/>
            </w:tcBorders>
          </w:tcPr>
          <w:p w14:paraId="520342F3" w14:textId="77777777" w:rsidR="00F15363" w:rsidRDefault="00CE3873" w:rsidP="00D50B5A">
            <w:pPr>
              <w:rPr>
                <w:rFonts w:ascii="Calibri" w:hAnsi="Calibri" w:cs="Calibri"/>
              </w:rPr>
            </w:pPr>
            <w:r w:rsidRPr="00957F24">
              <w:rPr>
                <w:rFonts w:ascii="Calibri" w:hAnsi="Calibri" w:cs="Calibri"/>
              </w:rPr>
              <w:t>Cluster: Ablehnung</w:t>
            </w:r>
          </w:p>
          <w:p w14:paraId="20B17BB5" w14:textId="0E399484" w:rsidR="00CE3873" w:rsidRPr="00957F24" w:rsidRDefault="00CE3873" w:rsidP="00D50B5A">
            <w:pPr>
              <w:rPr>
                <w:rFonts w:ascii="Calibri" w:hAnsi="Calibri" w:cs="Calibri"/>
              </w:rPr>
            </w:pPr>
            <w:r w:rsidRPr="00957F24">
              <w:rPr>
                <w:rFonts w:ascii="Calibri" w:hAnsi="Calibri" w:cs="Calibri"/>
              </w:rPr>
              <w:t>Keine Berechtigung</w:t>
            </w:r>
            <w:r>
              <w:rPr>
                <w:rFonts w:ascii="Calibri" w:hAnsi="Calibri" w:cs="Calibri"/>
              </w:rPr>
              <w:t xml:space="preserve"> für die Netzzeitreihe</w:t>
            </w:r>
          </w:p>
        </w:tc>
      </w:tr>
      <w:tr w:rsidR="00CE3873" w:rsidRPr="00957F24" w14:paraId="4278A54C" w14:textId="77777777" w:rsidTr="0062575D">
        <w:trPr>
          <w:trHeight w:val="662"/>
        </w:trPr>
        <w:tc>
          <w:tcPr>
            <w:tcW w:w="562" w:type="dxa"/>
            <w:vMerge/>
          </w:tcPr>
          <w:p w14:paraId="5DE7967D" w14:textId="77777777" w:rsidR="00CE3873" w:rsidRDefault="00CE3873" w:rsidP="003D638A">
            <w:pPr>
              <w:rPr>
                <w:rFonts w:ascii="Calibri" w:hAnsi="Calibri" w:cs="Calibri"/>
              </w:rPr>
            </w:pPr>
          </w:p>
        </w:tc>
        <w:tc>
          <w:tcPr>
            <w:tcW w:w="6237" w:type="dxa"/>
            <w:vMerge/>
          </w:tcPr>
          <w:p w14:paraId="1885107B" w14:textId="77777777" w:rsidR="00CE3873" w:rsidRPr="00957F24" w:rsidRDefault="00CE3873" w:rsidP="003D638A">
            <w:pPr>
              <w:rPr>
                <w:rFonts w:ascii="Calibri" w:hAnsi="Calibri" w:cs="Calibri"/>
              </w:rPr>
            </w:pPr>
          </w:p>
        </w:tc>
        <w:tc>
          <w:tcPr>
            <w:tcW w:w="1559" w:type="dxa"/>
            <w:tcBorders>
              <w:top w:val="dotted" w:sz="4" w:space="0" w:color="auto"/>
            </w:tcBorders>
          </w:tcPr>
          <w:p w14:paraId="43D5F4B5" w14:textId="67698CF0"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3</w:t>
            </w:r>
          </w:p>
        </w:tc>
        <w:tc>
          <w:tcPr>
            <w:tcW w:w="851" w:type="dxa"/>
            <w:tcBorders>
              <w:top w:val="dotted" w:sz="4" w:space="0" w:color="auto"/>
            </w:tcBorders>
          </w:tcPr>
          <w:p w14:paraId="02199C2C" w14:textId="77777777" w:rsidR="00CE3873" w:rsidRPr="00957F24" w:rsidRDefault="00CE3873" w:rsidP="003D638A">
            <w:pPr>
              <w:rPr>
                <w:rFonts w:ascii="Calibri" w:hAnsi="Calibri" w:cs="Calibri"/>
              </w:rPr>
            </w:pPr>
          </w:p>
        </w:tc>
        <w:tc>
          <w:tcPr>
            <w:tcW w:w="5107" w:type="dxa"/>
            <w:tcBorders>
              <w:top w:val="dotted" w:sz="4" w:space="0" w:color="auto"/>
            </w:tcBorders>
          </w:tcPr>
          <w:p w14:paraId="2B890459" w14:textId="77777777" w:rsidR="00CE3873" w:rsidRPr="00957F24" w:rsidRDefault="00CE3873" w:rsidP="003D638A">
            <w:pPr>
              <w:rPr>
                <w:rFonts w:ascii="Calibri" w:hAnsi="Calibri" w:cs="Calibri"/>
              </w:rPr>
            </w:pPr>
          </w:p>
        </w:tc>
      </w:tr>
      <w:tr w:rsidR="00CE3873" w:rsidRPr="00957F24" w14:paraId="2A4CE149" w14:textId="77777777" w:rsidTr="0062575D">
        <w:trPr>
          <w:trHeight w:val="662"/>
        </w:trPr>
        <w:tc>
          <w:tcPr>
            <w:tcW w:w="562" w:type="dxa"/>
            <w:vMerge w:val="restart"/>
          </w:tcPr>
          <w:p w14:paraId="296A32B9" w14:textId="118F73E6" w:rsidR="00CE3873" w:rsidRPr="00957F24" w:rsidRDefault="001F3AB1" w:rsidP="003D638A">
            <w:pPr>
              <w:rPr>
                <w:rFonts w:ascii="Calibri" w:hAnsi="Calibri" w:cs="Calibri"/>
              </w:rPr>
            </w:pPr>
            <w:r>
              <w:rPr>
                <w:rFonts w:ascii="Calibri" w:hAnsi="Calibri" w:cs="Calibri"/>
              </w:rPr>
              <w:t>3</w:t>
            </w:r>
          </w:p>
        </w:tc>
        <w:tc>
          <w:tcPr>
            <w:tcW w:w="6237" w:type="dxa"/>
            <w:vMerge w:val="restart"/>
          </w:tcPr>
          <w:p w14:paraId="6A289C13" w14:textId="77777777" w:rsidR="00CE3873" w:rsidRPr="00957F24" w:rsidRDefault="00CE3873" w:rsidP="003D638A">
            <w:pPr>
              <w:rPr>
                <w:rFonts w:ascii="Calibri" w:hAnsi="Calibri" w:cs="Calibri"/>
              </w:rPr>
            </w:pPr>
            <w:r w:rsidRPr="00957F24">
              <w:rPr>
                <w:rFonts w:ascii="Calibri" w:hAnsi="Calibri" w:cs="Calibri"/>
              </w:rPr>
              <w:t xml:space="preserve">Ist der Empfänger zum </w:t>
            </w:r>
            <w:r>
              <w:rPr>
                <w:rFonts w:ascii="Calibri" w:hAnsi="Calibri" w:cs="Calibri"/>
              </w:rPr>
              <w:t>Zuordnung</w:t>
            </w:r>
            <w:r w:rsidRPr="00957F24">
              <w:rPr>
                <w:rFonts w:ascii="Calibri" w:hAnsi="Calibri" w:cs="Calibri"/>
              </w:rPr>
              <w:t>s</w:t>
            </w:r>
            <w:r>
              <w:rPr>
                <w:rFonts w:ascii="Calibri" w:hAnsi="Calibri" w:cs="Calibri"/>
              </w:rPr>
              <w:t>ende</w:t>
            </w:r>
            <w:r w:rsidRPr="00957F24">
              <w:rPr>
                <w:rFonts w:ascii="Calibri" w:hAnsi="Calibri" w:cs="Calibri"/>
              </w:rPr>
              <w:t xml:space="preserve">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32F87FF0" w14:textId="77777777" w:rsidR="00CE3873" w:rsidRPr="00957F24" w:rsidRDefault="00CE3873" w:rsidP="003D638A">
            <w:pPr>
              <w:rPr>
                <w:rFonts w:ascii="Calibri" w:hAnsi="Calibri" w:cs="Calibri"/>
              </w:rPr>
            </w:pPr>
            <w:r w:rsidRPr="00957F24">
              <w:rPr>
                <w:rFonts w:ascii="Calibri" w:hAnsi="Calibri" w:cs="Calibri"/>
              </w:rPr>
              <w:t>nein</w:t>
            </w:r>
          </w:p>
        </w:tc>
        <w:tc>
          <w:tcPr>
            <w:tcW w:w="851" w:type="dxa"/>
            <w:tcBorders>
              <w:bottom w:val="dotted" w:sz="4" w:space="0" w:color="auto"/>
            </w:tcBorders>
          </w:tcPr>
          <w:p w14:paraId="0250D768" w14:textId="3E1D9B6A" w:rsidR="00CE3873" w:rsidRPr="00957F24" w:rsidRDefault="00CE3873" w:rsidP="003D638A">
            <w:pPr>
              <w:rPr>
                <w:rFonts w:ascii="Calibri" w:hAnsi="Calibri" w:cs="Calibri"/>
              </w:rPr>
            </w:pPr>
            <w:r w:rsidRPr="00957F24">
              <w:rPr>
                <w:rFonts w:ascii="Calibri" w:hAnsi="Calibri" w:cs="Calibri"/>
              </w:rPr>
              <w:t>A0</w:t>
            </w:r>
            <w:r w:rsidR="009C2E19">
              <w:rPr>
                <w:rFonts w:ascii="Calibri" w:hAnsi="Calibri" w:cs="Calibri"/>
              </w:rPr>
              <w:t>3</w:t>
            </w:r>
          </w:p>
        </w:tc>
        <w:tc>
          <w:tcPr>
            <w:tcW w:w="5107" w:type="dxa"/>
            <w:tcBorders>
              <w:bottom w:val="dotted" w:sz="4" w:space="0" w:color="auto"/>
            </w:tcBorders>
          </w:tcPr>
          <w:p w14:paraId="04782248" w14:textId="77777777" w:rsidR="00F15363" w:rsidRDefault="00CE3873" w:rsidP="00D50B5A">
            <w:pPr>
              <w:rPr>
                <w:rFonts w:ascii="Calibri" w:hAnsi="Calibri" w:cs="Calibri"/>
              </w:rPr>
            </w:pPr>
            <w:r w:rsidRPr="00957F24">
              <w:rPr>
                <w:rFonts w:ascii="Calibri" w:hAnsi="Calibri" w:cs="Calibri"/>
              </w:rPr>
              <w:t>Cluster: Ablehnung</w:t>
            </w:r>
          </w:p>
          <w:p w14:paraId="12B44F24" w14:textId="5835011A" w:rsidR="00CE3873" w:rsidRPr="00957F24" w:rsidRDefault="00CE3873" w:rsidP="00D50B5A">
            <w:pPr>
              <w:rPr>
                <w:rFonts w:ascii="Calibri" w:hAnsi="Calibri" w:cs="Calibri"/>
              </w:rPr>
            </w:pPr>
            <w:r w:rsidRPr="00957F24">
              <w:rPr>
                <w:rFonts w:ascii="Calibri" w:hAnsi="Calibri" w:cs="Calibri"/>
              </w:rPr>
              <w:t>Keine Be</w:t>
            </w:r>
            <w:r>
              <w:rPr>
                <w:rFonts w:ascii="Calibri" w:hAnsi="Calibri" w:cs="Calibri"/>
              </w:rPr>
              <w:t>teili</w:t>
            </w:r>
            <w:r w:rsidRPr="00957F24">
              <w:rPr>
                <w:rFonts w:ascii="Calibri" w:hAnsi="Calibri" w:cs="Calibri"/>
              </w:rPr>
              <w:t>gung</w:t>
            </w:r>
            <w:r>
              <w:rPr>
                <w:rFonts w:ascii="Calibri" w:hAnsi="Calibri" w:cs="Calibri"/>
              </w:rPr>
              <w:t xml:space="preserve"> an der Netzzeitreihe</w:t>
            </w:r>
          </w:p>
        </w:tc>
      </w:tr>
      <w:tr w:rsidR="00CE3873" w:rsidRPr="00957F24" w14:paraId="08FDF5E9" w14:textId="77777777" w:rsidTr="0062575D">
        <w:trPr>
          <w:trHeight w:val="511"/>
        </w:trPr>
        <w:tc>
          <w:tcPr>
            <w:tcW w:w="562" w:type="dxa"/>
            <w:vMerge/>
          </w:tcPr>
          <w:p w14:paraId="626B72C0" w14:textId="77777777" w:rsidR="00CE3873" w:rsidRPr="00957F24" w:rsidRDefault="00CE3873" w:rsidP="003D638A">
            <w:pPr>
              <w:rPr>
                <w:rFonts w:ascii="Calibri" w:hAnsi="Calibri" w:cs="Calibri"/>
              </w:rPr>
            </w:pPr>
          </w:p>
        </w:tc>
        <w:tc>
          <w:tcPr>
            <w:tcW w:w="6237" w:type="dxa"/>
            <w:vMerge/>
          </w:tcPr>
          <w:p w14:paraId="4F1E29A8" w14:textId="77777777" w:rsidR="00CE3873" w:rsidRPr="00957F24" w:rsidRDefault="00CE3873" w:rsidP="003D638A">
            <w:pPr>
              <w:rPr>
                <w:rFonts w:ascii="Calibri" w:hAnsi="Calibri" w:cs="Calibri"/>
              </w:rPr>
            </w:pPr>
          </w:p>
        </w:tc>
        <w:tc>
          <w:tcPr>
            <w:tcW w:w="1559" w:type="dxa"/>
            <w:tcBorders>
              <w:top w:val="dotted" w:sz="4" w:space="0" w:color="auto"/>
            </w:tcBorders>
          </w:tcPr>
          <w:p w14:paraId="5331002D" w14:textId="4E18F686"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4</w:t>
            </w:r>
          </w:p>
        </w:tc>
        <w:tc>
          <w:tcPr>
            <w:tcW w:w="851" w:type="dxa"/>
            <w:tcBorders>
              <w:top w:val="dotted" w:sz="4" w:space="0" w:color="auto"/>
            </w:tcBorders>
          </w:tcPr>
          <w:p w14:paraId="19E098A4" w14:textId="77777777" w:rsidR="00CE3873" w:rsidRPr="00957F24" w:rsidRDefault="00CE3873" w:rsidP="003D638A">
            <w:pPr>
              <w:rPr>
                <w:rFonts w:ascii="Calibri" w:hAnsi="Calibri" w:cs="Calibri"/>
              </w:rPr>
            </w:pPr>
          </w:p>
        </w:tc>
        <w:tc>
          <w:tcPr>
            <w:tcW w:w="5107" w:type="dxa"/>
            <w:tcBorders>
              <w:top w:val="dotted" w:sz="4" w:space="0" w:color="auto"/>
            </w:tcBorders>
          </w:tcPr>
          <w:p w14:paraId="584C7A55" w14:textId="77777777" w:rsidR="00CE3873" w:rsidRPr="00957F24" w:rsidRDefault="00CE3873" w:rsidP="003D638A">
            <w:pPr>
              <w:rPr>
                <w:rFonts w:ascii="Calibri" w:hAnsi="Calibri" w:cs="Calibri"/>
              </w:rPr>
            </w:pPr>
          </w:p>
        </w:tc>
      </w:tr>
      <w:tr w:rsidR="004176D0" w:rsidRPr="00957F24" w14:paraId="17706AA4" w14:textId="77777777" w:rsidTr="0062575D">
        <w:trPr>
          <w:trHeight w:val="511"/>
        </w:trPr>
        <w:tc>
          <w:tcPr>
            <w:tcW w:w="562" w:type="dxa"/>
            <w:vMerge w:val="restart"/>
          </w:tcPr>
          <w:p w14:paraId="255A37E3" w14:textId="7DE962BC" w:rsidR="004176D0" w:rsidRPr="00957F24" w:rsidRDefault="001F3AB1" w:rsidP="003D638A">
            <w:pPr>
              <w:rPr>
                <w:rFonts w:ascii="Calibri" w:hAnsi="Calibri" w:cs="Calibri"/>
              </w:rPr>
            </w:pPr>
            <w:r>
              <w:rPr>
                <w:rFonts w:ascii="Calibri" w:hAnsi="Calibri" w:cs="Calibri"/>
              </w:rPr>
              <w:t>4</w:t>
            </w:r>
          </w:p>
        </w:tc>
        <w:tc>
          <w:tcPr>
            <w:tcW w:w="6237" w:type="dxa"/>
            <w:vMerge w:val="restart"/>
          </w:tcPr>
          <w:p w14:paraId="111ED928" w14:textId="3B54D971" w:rsidR="004176D0" w:rsidRPr="00957F24" w:rsidRDefault="004176D0" w:rsidP="003D638A">
            <w:pPr>
              <w:rPr>
                <w:rFonts w:ascii="Calibri" w:hAnsi="Calibri" w:cs="Calibri"/>
              </w:rPr>
            </w:pPr>
            <w:r w:rsidRPr="00957F24">
              <w:rPr>
                <w:rFonts w:ascii="Calibri" w:hAnsi="Calibri" w:cs="Calibri"/>
              </w:rPr>
              <w:t xml:space="preserve">Existiert </w:t>
            </w:r>
            <w:r>
              <w:rPr>
                <w:rFonts w:ascii="Calibri" w:hAnsi="Calibri" w:cs="Calibri"/>
              </w:rPr>
              <w:t xml:space="preserve">zum Zuordnungsende </w:t>
            </w:r>
            <w:r w:rsidRPr="00957F24">
              <w:rPr>
                <w:rFonts w:ascii="Calibri" w:hAnsi="Calibri" w:cs="Calibri"/>
              </w:rPr>
              <w:t>ein</w:t>
            </w:r>
            <w:r>
              <w:rPr>
                <w:rFonts w:ascii="Calibri" w:hAnsi="Calibri" w:cs="Calibri"/>
              </w:rPr>
              <w:t>e</w:t>
            </w:r>
            <w:r w:rsidRPr="00957F24">
              <w:rPr>
                <w:rFonts w:ascii="Calibri" w:hAnsi="Calibri" w:cs="Calibri"/>
              </w:rPr>
              <w:t xml:space="preserve"> </w:t>
            </w:r>
            <w:r>
              <w:rPr>
                <w:rFonts w:ascii="Calibri" w:hAnsi="Calibri" w:cs="Calibri"/>
              </w:rPr>
              <w:t>Zuordnung der angegebenen Netzgangzeitreihe zu der angegebenen Netzzeitreihe</w:t>
            </w:r>
            <w:r w:rsidRPr="00957F24">
              <w:rPr>
                <w:rFonts w:ascii="Calibri" w:hAnsi="Calibri" w:cs="Calibri"/>
              </w:rPr>
              <w:t>?</w:t>
            </w:r>
          </w:p>
        </w:tc>
        <w:tc>
          <w:tcPr>
            <w:tcW w:w="1559" w:type="dxa"/>
            <w:tcBorders>
              <w:top w:val="dotted" w:sz="4" w:space="0" w:color="auto"/>
              <w:bottom w:val="dotted" w:sz="4" w:space="0" w:color="auto"/>
            </w:tcBorders>
          </w:tcPr>
          <w:p w14:paraId="677D9744" w14:textId="479D6BCD" w:rsidR="004176D0" w:rsidRPr="00957F24" w:rsidRDefault="004176D0" w:rsidP="003D638A">
            <w:pPr>
              <w:rPr>
                <w:rFonts w:ascii="Calibri" w:hAnsi="Calibri" w:cs="Calibri"/>
              </w:rPr>
            </w:pPr>
            <w:r>
              <w:rPr>
                <w:rFonts w:ascii="Calibri" w:hAnsi="Calibri" w:cs="Calibri"/>
              </w:rPr>
              <w:t>nein</w:t>
            </w:r>
          </w:p>
        </w:tc>
        <w:tc>
          <w:tcPr>
            <w:tcW w:w="851" w:type="dxa"/>
            <w:tcBorders>
              <w:top w:val="dotted" w:sz="4" w:space="0" w:color="auto"/>
              <w:bottom w:val="dotted" w:sz="4" w:space="0" w:color="auto"/>
            </w:tcBorders>
          </w:tcPr>
          <w:p w14:paraId="5820ED55" w14:textId="7C5FBB2D" w:rsidR="004176D0" w:rsidRPr="00957F24" w:rsidRDefault="004176D0" w:rsidP="003D638A">
            <w:pPr>
              <w:rPr>
                <w:rFonts w:ascii="Calibri" w:hAnsi="Calibri" w:cs="Calibri"/>
              </w:rPr>
            </w:pPr>
            <w:r>
              <w:rPr>
                <w:rFonts w:ascii="Calibri" w:hAnsi="Calibri" w:cs="Calibri"/>
              </w:rPr>
              <w:t>A0</w:t>
            </w:r>
            <w:r w:rsidR="009C2E19">
              <w:rPr>
                <w:rFonts w:ascii="Calibri" w:hAnsi="Calibri" w:cs="Calibri"/>
              </w:rPr>
              <w:t>4</w:t>
            </w:r>
          </w:p>
        </w:tc>
        <w:tc>
          <w:tcPr>
            <w:tcW w:w="5107" w:type="dxa"/>
            <w:tcBorders>
              <w:top w:val="dotted" w:sz="4" w:space="0" w:color="auto"/>
              <w:bottom w:val="dotted" w:sz="4" w:space="0" w:color="auto"/>
            </w:tcBorders>
          </w:tcPr>
          <w:p w14:paraId="023DC9B9" w14:textId="5518E70D" w:rsidR="004176D0" w:rsidRPr="00957F24" w:rsidRDefault="004176D0" w:rsidP="003D638A">
            <w:pPr>
              <w:rPr>
                <w:rFonts w:ascii="Calibri" w:hAnsi="Calibri" w:cs="Calibri"/>
              </w:rPr>
            </w:pPr>
            <w:r w:rsidRPr="00957F24">
              <w:rPr>
                <w:rFonts w:ascii="Calibri" w:hAnsi="Calibri" w:cs="Calibri"/>
              </w:rPr>
              <w:t>Cluster: Ablehnung</w:t>
            </w:r>
            <w:r>
              <w:rPr>
                <w:rFonts w:ascii="Calibri" w:hAnsi="Calibri" w:cs="Calibri"/>
              </w:rPr>
              <w:br/>
              <w:t>Zuordnung</w:t>
            </w:r>
            <w:r w:rsidRPr="00957F24">
              <w:rPr>
                <w:rFonts w:ascii="Calibri" w:hAnsi="Calibri" w:cs="Calibri"/>
              </w:rPr>
              <w:t xml:space="preserve"> </w:t>
            </w:r>
            <w:r>
              <w:rPr>
                <w:rFonts w:ascii="Calibri" w:hAnsi="Calibri" w:cs="Calibri"/>
              </w:rPr>
              <w:t>nicht</w:t>
            </w:r>
            <w:r w:rsidRPr="00957F24">
              <w:rPr>
                <w:rFonts w:ascii="Calibri" w:hAnsi="Calibri" w:cs="Calibri"/>
              </w:rPr>
              <w:t xml:space="preserve"> vorhanden</w:t>
            </w:r>
          </w:p>
        </w:tc>
      </w:tr>
      <w:tr w:rsidR="004176D0" w:rsidRPr="00957F24" w14:paraId="05A173FE" w14:textId="77777777" w:rsidTr="0062575D">
        <w:trPr>
          <w:trHeight w:val="511"/>
        </w:trPr>
        <w:tc>
          <w:tcPr>
            <w:tcW w:w="562" w:type="dxa"/>
            <w:vMerge/>
          </w:tcPr>
          <w:p w14:paraId="4EB7E468" w14:textId="77777777" w:rsidR="004176D0" w:rsidRPr="00957F24" w:rsidRDefault="004176D0" w:rsidP="003D638A">
            <w:pPr>
              <w:rPr>
                <w:rFonts w:ascii="Calibri" w:hAnsi="Calibri" w:cs="Calibri"/>
              </w:rPr>
            </w:pPr>
          </w:p>
        </w:tc>
        <w:tc>
          <w:tcPr>
            <w:tcW w:w="6237" w:type="dxa"/>
            <w:vMerge/>
          </w:tcPr>
          <w:p w14:paraId="7FC2378E" w14:textId="77777777" w:rsidR="004176D0" w:rsidRPr="00957F24" w:rsidRDefault="004176D0" w:rsidP="003D638A">
            <w:pPr>
              <w:rPr>
                <w:rFonts w:ascii="Calibri" w:hAnsi="Calibri" w:cs="Calibri"/>
              </w:rPr>
            </w:pPr>
          </w:p>
        </w:tc>
        <w:tc>
          <w:tcPr>
            <w:tcW w:w="1559" w:type="dxa"/>
            <w:tcBorders>
              <w:top w:val="dotted" w:sz="4" w:space="0" w:color="auto"/>
            </w:tcBorders>
          </w:tcPr>
          <w:p w14:paraId="58DA3141" w14:textId="20CDD112" w:rsidR="004176D0" w:rsidRPr="00957F24" w:rsidRDefault="004176D0" w:rsidP="003D638A">
            <w:pPr>
              <w:rPr>
                <w:rFonts w:ascii="Calibri" w:hAnsi="Calibri" w:cs="Calibri"/>
              </w:rPr>
            </w:pPr>
            <w:r>
              <w:rPr>
                <w:rFonts w:ascii="Calibri" w:hAnsi="Calibri" w:cs="Calibri"/>
              </w:rPr>
              <w:t xml:space="preserve">ja </w:t>
            </w:r>
            <w:r w:rsidRPr="004176D0">
              <w:rPr>
                <w:rFonts w:ascii="Wingdings" w:eastAsia="Wingdings" w:hAnsi="Wingdings" w:cs="Wingdings"/>
              </w:rPr>
              <w:t>à</w:t>
            </w:r>
            <w:r>
              <w:rPr>
                <w:rFonts w:ascii="Calibri" w:hAnsi="Calibri" w:cs="Calibri"/>
              </w:rPr>
              <w:t xml:space="preserve"> </w:t>
            </w:r>
            <w:r w:rsidR="001F3AB1">
              <w:rPr>
                <w:rFonts w:ascii="Calibri" w:hAnsi="Calibri" w:cs="Calibri"/>
              </w:rPr>
              <w:t>5</w:t>
            </w:r>
          </w:p>
        </w:tc>
        <w:tc>
          <w:tcPr>
            <w:tcW w:w="851" w:type="dxa"/>
            <w:tcBorders>
              <w:top w:val="dotted" w:sz="4" w:space="0" w:color="auto"/>
            </w:tcBorders>
          </w:tcPr>
          <w:p w14:paraId="45A06F64" w14:textId="77777777" w:rsidR="004176D0" w:rsidRPr="00957F24" w:rsidRDefault="004176D0" w:rsidP="003D638A">
            <w:pPr>
              <w:rPr>
                <w:rFonts w:ascii="Calibri" w:hAnsi="Calibri" w:cs="Calibri"/>
              </w:rPr>
            </w:pPr>
          </w:p>
        </w:tc>
        <w:tc>
          <w:tcPr>
            <w:tcW w:w="5107" w:type="dxa"/>
            <w:tcBorders>
              <w:top w:val="dotted" w:sz="4" w:space="0" w:color="auto"/>
            </w:tcBorders>
          </w:tcPr>
          <w:p w14:paraId="36DE34EF" w14:textId="77777777" w:rsidR="004176D0" w:rsidRPr="00957F24" w:rsidRDefault="004176D0" w:rsidP="003D638A">
            <w:pPr>
              <w:rPr>
                <w:rFonts w:ascii="Calibri" w:hAnsi="Calibri" w:cs="Calibri"/>
              </w:rPr>
            </w:pPr>
          </w:p>
        </w:tc>
      </w:tr>
      <w:tr w:rsidR="00CE3873" w:rsidRPr="00957F24" w14:paraId="28E899EC" w14:textId="77777777" w:rsidTr="001F3AB1">
        <w:trPr>
          <w:trHeight w:val="342"/>
        </w:trPr>
        <w:tc>
          <w:tcPr>
            <w:tcW w:w="562" w:type="dxa"/>
            <w:vMerge w:val="restart"/>
          </w:tcPr>
          <w:p w14:paraId="4795343E" w14:textId="2EA92923" w:rsidR="00CE3873" w:rsidRPr="00957F24" w:rsidRDefault="001F3AB1" w:rsidP="003D638A">
            <w:pPr>
              <w:rPr>
                <w:rFonts w:ascii="Calibri" w:hAnsi="Calibri" w:cs="Calibri"/>
              </w:rPr>
            </w:pPr>
            <w:r>
              <w:rPr>
                <w:rFonts w:cstheme="minorHAnsi"/>
              </w:rPr>
              <w:t>5</w:t>
            </w:r>
          </w:p>
        </w:tc>
        <w:tc>
          <w:tcPr>
            <w:tcW w:w="6237" w:type="dxa"/>
            <w:vMerge w:val="restart"/>
          </w:tcPr>
          <w:p w14:paraId="4201FCAD" w14:textId="77777777" w:rsidR="00CE3873" w:rsidRPr="00F60FD2" w:rsidRDefault="00CE3873" w:rsidP="003D638A">
            <w:pPr>
              <w:rPr>
                <w:rFonts w:cstheme="minorHAnsi"/>
              </w:rPr>
            </w:pPr>
            <w:r w:rsidRPr="006A2D1B">
              <w:rPr>
                <w:rFonts w:cstheme="minorHAnsi"/>
              </w:rPr>
              <w:t>Ist ein nicht spezifizierter Fehler aufgetreten?</w:t>
            </w:r>
          </w:p>
          <w:p w14:paraId="61473DA1" w14:textId="77777777" w:rsidR="00CE3873" w:rsidRPr="00957F24" w:rsidRDefault="00CE3873" w:rsidP="003D638A">
            <w:pPr>
              <w:rPr>
                <w:rFonts w:ascii="Calibri" w:hAnsi="Calibri" w:cs="Calibri"/>
              </w:rPr>
            </w:pPr>
          </w:p>
        </w:tc>
        <w:tc>
          <w:tcPr>
            <w:tcW w:w="1559" w:type="dxa"/>
            <w:tcBorders>
              <w:bottom w:val="dotted" w:sz="4" w:space="0" w:color="auto"/>
            </w:tcBorders>
          </w:tcPr>
          <w:p w14:paraId="05143FF4" w14:textId="77777777" w:rsidR="00CE3873" w:rsidRPr="00957F24" w:rsidRDefault="00CE3873" w:rsidP="003D638A">
            <w:pPr>
              <w:rPr>
                <w:rFonts w:ascii="Calibri" w:hAnsi="Calibri" w:cs="Calibri"/>
              </w:rPr>
            </w:pPr>
            <w:r w:rsidRPr="00F60FD2">
              <w:rPr>
                <w:rFonts w:cstheme="minorHAnsi"/>
              </w:rPr>
              <w:t>ja</w:t>
            </w:r>
          </w:p>
        </w:tc>
        <w:tc>
          <w:tcPr>
            <w:tcW w:w="851" w:type="dxa"/>
            <w:tcBorders>
              <w:bottom w:val="dotted" w:sz="4" w:space="0" w:color="auto"/>
            </w:tcBorders>
          </w:tcPr>
          <w:p w14:paraId="74E62DC8" w14:textId="77777777" w:rsidR="00CE3873" w:rsidRPr="00957F24" w:rsidRDefault="00CE3873" w:rsidP="003D638A">
            <w:pPr>
              <w:rPr>
                <w:rFonts w:ascii="Calibri" w:hAnsi="Calibri" w:cs="Calibri"/>
              </w:rPr>
            </w:pPr>
            <w:r w:rsidRPr="00F60FD2">
              <w:rPr>
                <w:rFonts w:cstheme="minorHAnsi"/>
              </w:rPr>
              <w:t>A</w:t>
            </w:r>
            <w:r>
              <w:rPr>
                <w:rFonts w:cstheme="minorHAnsi"/>
              </w:rPr>
              <w:t>99</w:t>
            </w:r>
          </w:p>
        </w:tc>
        <w:tc>
          <w:tcPr>
            <w:tcW w:w="5107" w:type="dxa"/>
            <w:tcBorders>
              <w:bottom w:val="dotted" w:sz="4" w:space="0" w:color="auto"/>
            </w:tcBorders>
          </w:tcPr>
          <w:p w14:paraId="3D775010" w14:textId="77777777" w:rsidR="00CE3873" w:rsidRPr="006A2D1B" w:rsidRDefault="00CE3873" w:rsidP="003D638A">
            <w:pPr>
              <w:spacing w:after="120"/>
              <w:rPr>
                <w:rFonts w:cstheme="minorHAnsi"/>
              </w:rPr>
            </w:pPr>
            <w:r w:rsidRPr="006A2D1B">
              <w:rPr>
                <w:rFonts w:cstheme="minorHAnsi"/>
              </w:rPr>
              <w:t>Ablehnung Sonstiges</w:t>
            </w:r>
          </w:p>
          <w:p w14:paraId="254739C6" w14:textId="77777777" w:rsidR="00CE3873" w:rsidRDefault="00CE3873" w:rsidP="003D638A">
            <w:pPr>
              <w:rPr>
                <w:rFonts w:cstheme="minorHAnsi"/>
              </w:rPr>
            </w:pPr>
            <w:r w:rsidRPr="006A2D1B">
              <w:rPr>
                <w:rFonts w:cstheme="minorHAnsi"/>
              </w:rPr>
              <w:t>Hinweis: Das identifizierte Problem ist in der Antwort zu beschreiben / benennen.</w:t>
            </w:r>
          </w:p>
          <w:p w14:paraId="3880311B" w14:textId="77777777" w:rsidR="00CE3873" w:rsidRPr="00B122AB" w:rsidRDefault="00CE3873" w:rsidP="003D638A">
            <w:pPr>
              <w:rPr>
                <w:rFonts w:cstheme="minorHAnsi"/>
              </w:rPr>
            </w:pPr>
            <w:r>
              <w:rPr>
                <w:rFonts w:cstheme="minorHAnsi"/>
              </w:rPr>
              <w:t>Nutzungsmöglichkeit Ende: 01.04.2024 00:00 Uhr</w:t>
            </w:r>
          </w:p>
        </w:tc>
      </w:tr>
      <w:tr w:rsidR="00CE3873" w:rsidRPr="00957F24" w14:paraId="157B3873" w14:textId="77777777" w:rsidTr="001F3AB1">
        <w:trPr>
          <w:trHeight w:val="342"/>
        </w:trPr>
        <w:tc>
          <w:tcPr>
            <w:tcW w:w="562" w:type="dxa"/>
            <w:vMerge/>
          </w:tcPr>
          <w:p w14:paraId="7E65C6A7" w14:textId="77777777" w:rsidR="00CE3873" w:rsidRDefault="00CE3873" w:rsidP="003D638A">
            <w:pPr>
              <w:rPr>
                <w:rFonts w:cstheme="minorHAnsi"/>
              </w:rPr>
            </w:pPr>
          </w:p>
        </w:tc>
        <w:tc>
          <w:tcPr>
            <w:tcW w:w="6237" w:type="dxa"/>
            <w:vMerge/>
          </w:tcPr>
          <w:p w14:paraId="2182DF4B" w14:textId="77777777" w:rsidR="00CE3873" w:rsidRPr="006A2D1B" w:rsidRDefault="00CE3873" w:rsidP="003D638A">
            <w:pPr>
              <w:rPr>
                <w:rFonts w:cstheme="minorHAnsi"/>
              </w:rPr>
            </w:pPr>
          </w:p>
        </w:tc>
        <w:tc>
          <w:tcPr>
            <w:tcW w:w="1559" w:type="dxa"/>
            <w:tcBorders>
              <w:top w:val="dotted" w:sz="4" w:space="0" w:color="auto"/>
            </w:tcBorders>
          </w:tcPr>
          <w:p w14:paraId="34BD0601" w14:textId="77777777" w:rsidR="00CE3873" w:rsidRPr="00F60FD2" w:rsidRDefault="00CE3873" w:rsidP="003D638A">
            <w:pPr>
              <w:rPr>
                <w:rFonts w:cstheme="minorHAnsi"/>
              </w:rPr>
            </w:pPr>
            <w:r w:rsidRPr="00957615">
              <w:rPr>
                <w:rFonts w:cstheme="minorHAnsi"/>
              </w:rPr>
              <w:t>nein</w:t>
            </w:r>
          </w:p>
        </w:tc>
        <w:tc>
          <w:tcPr>
            <w:tcW w:w="851" w:type="dxa"/>
            <w:tcBorders>
              <w:top w:val="dotted" w:sz="4" w:space="0" w:color="auto"/>
            </w:tcBorders>
          </w:tcPr>
          <w:p w14:paraId="529C3253" w14:textId="37451CC8" w:rsidR="00CE3873" w:rsidRPr="00F60FD2" w:rsidRDefault="00CE3873" w:rsidP="003D638A">
            <w:pPr>
              <w:rPr>
                <w:rFonts w:cstheme="minorHAnsi"/>
              </w:rPr>
            </w:pPr>
            <w:r w:rsidRPr="00957F24">
              <w:rPr>
                <w:rFonts w:ascii="Calibri" w:hAnsi="Calibri" w:cs="Calibri"/>
              </w:rPr>
              <w:t>A</w:t>
            </w:r>
            <w:r>
              <w:rPr>
                <w:rFonts w:ascii="Calibri" w:hAnsi="Calibri" w:cs="Calibri"/>
              </w:rPr>
              <w:t>0</w:t>
            </w:r>
            <w:r w:rsidR="009C2E19">
              <w:rPr>
                <w:rFonts w:ascii="Calibri" w:hAnsi="Calibri" w:cs="Calibri"/>
              </w:rPr>
              <w:t>5</w:t>
            </w:r>
          </w:p>
        </w:tc>
        <w:tc>
          <w:tcPr>
            <w:tcW w:w="5107" w:type="dxa"/>
            <w:tcBorders>
              <w:top w:val="dotted" w:sz="4" w:space="0" w:color="auto"/>
            </w:tcBorders>
          </w:tcPr>
          <w:p w14:paraId="4D436B73" w14:textId="77777777" w:rsidR="00CE3873" w:rsidRPr="00957F24" w:rsidRDefault="00CE3873" w:rsidP="003D638A">
            <w:pPr>
              <w:rPr>
                <w:rFonts w:ascii="Calibri" w:hAnsi="Calibri" w:cs="Calibri"/>
              </w:rPr>
            </w:pPr>
            <w:r w:rsidRPr="00957F24">
              <w:rPr>
                <w:rFonts w:ascii="Calibri" w:hAnsi="Calibri" w:cs="Calibri"/>
              </w:rPr>
              <w:t>Cluster: Zustimmung</w:t>
            </w:r>
          </w:p>
          <w:p w14:paraId="2E7DF7B1" w14:textId="77777777" w:rsidR="00CE3873" w:rsidRDefault="00CE3873" w:rsidP="003D638A">
            <w:pPr>
              <w:rPr>
                <w:rFonts w:ascii="Calibri" w:hAnsi="Calibri" w:cs="Calibri"/>
              </w:rPr>
            </w:pPr>
            <w:r>
              <w:rPr>
                <w:rFonts w:ascii="Calibri" w:hAnsi="Calibri" w:cs="Calibri"/>
              </w:rPr>
              <w:t xml:space="preserve">Beendigung der Zuordnung </w:t>
            </w:r>
            <w:r w:rsidRPr="00957F24">
              <w:rPr>
                <w:rFonts w:ascii="Calibri" w:hAnsi="Calibri" w:cs="Calibri"/>
              </w:rPr>
              <w:t>durchgeführt</w:t>
            </w:r>
          </w:p>
          <w:p w14:paraId="3193FDC5" w14:textId="77777777" w:rsidR="00CE3873" w:rsidRPr="006A2D1B" w:rsidRDefault="00CE3873" w:rsidP="003D638A">
            <w:pPr>
              <w:rPr>
                <w:rFonts w:cstheme="minorHAnsi"/>
              </w:rPr>
            </w:pPr>
          </w:p>
        </w:tc>
      </w:tr>
    </w:tbl>
    <w:p w14:paraId="1E5DE7A8" w14:textId="77777777" w:rsidR="00CE496A" w:rsidRPr="00CE496A" w:rsidRDefault="00CE496A" w:rsidP="00CE496A"/>
    <w:p w14:paraId="7E941321" w14:textId="19630BA2" w:rsidR="009A72C2" w:rsidRDefault="009A72C2" w:rsidP="00AD119E">
      <w:pPr>
        <w:pStyle w:val="berschrift2"/>
      </w:pPr>
      <w:r>
        <w:br w:type="page"/>
      </w:r>
    </w:p>
    <w:p w14:paraId="342EF13F" w14:textId="77777777" w:rsidR="009455A4" w:rsidRDefault="009455A4">
      <w:pPr>
        <w:spacing w:after="200" w:line="276" w:lineRule="auto"/>
      </w:pPr>
    </w:p>
    <w:p w14:paraId="11AECDBB" w14:textId="18F48120" w:rsidR="00D10FC4" w:rsidRDefault="00D10FC4" w:rsidP="00534DE1">
      <w:pPr>
        <w:pStyle w:val="berschrift2"/>
      </w:pPr>
      <w:bookmarkStart w:id="547" w:name="_Toc130981857"/>
      <w:r w:rsidRPr="001B6133">
        <w:t>AD:</w:t>
      </w:r>
      <w:r>
        <w:t xml:space="preserve"> </w:t>
      </w:r>
      <w:r w:rsidRPr="004B474E">
        <w:t>Übermittlung von normierten Profilen und Profilscharen vom NB an LF bzw. ÜNB</w:t>
      </w:r>
      <w:bookmarkEnd w:id="547"/>
      <w:r w:rsidRPr="001B6133">
        <w:t xml:space="preserve"> </w:t>
      </w:r>
    </w:p>
    <w:p w14:paraId="33A43BEA" w14:textId="6664FDD2" w:rsidR="00D10FC4" w:rsidRPr="001B6133" w:rsidRDefault="00D10FC4" w:rsidP="00534DE1">
      <w:pPr>
        <w:pStyle w:val="berschrift3"/>
      </w:pPr>
      <w:bookmarkStart w:id="548" w:name="_Toc130981858"/>
      <w:r w:rsidRPr="001B6133">
        <w:t>E_</w:t>
      </w:r>
      <w:r>
        <w:t>0100 Profile bzw. Profilscharen prüfen</w:t>
      </w:r>
      <w:bookmarkEnd w:id="54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0C48B30B" w14:textId="77777777" w:rsidTr="00425331">
        <w:trPr>
          <w:trHeight w:val="454"/>
        </w:trPr>
        <w:tc>
          <w:tcPr>
            <w:tcW w:w="6799" w:type="dxa"/>
            <w:gridSpan w:val="2"/>
            <w:shd w:val="clear" w:color="auto" w:fill="D8DFE4"/>
            <w:vAlign w:val="center"/>
          </w:tcPr>
          <w:p w14:paraId="6F140350" w14:textId="77777777" w:rsidR="00425331" w:rsidRPr="00CF6B07" w:rsidRDefault="00425331" w:rsidP="0066797F">
            <w:pPr>
              <w:contextualSpacing/>
              <w:rPr>
                <w:rFonts w:cstheme="minorHAnsi"/>
                <w:b/>
                <w:bCs/>
              </w:rPr>
            </w:pPr>
            <w:bookmarkStart w:id="549" w:name="_Hlk74047943"/>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5CD902AE" w14:textId="5E3D41D9" w:rsidR="00425331" w:rsidRPr="00CF6B07" w:rsidRDefault="00425331" w:rsidP="0066797F">
            <w:pPr>
              <w:contextualSpacing/>
              <w:rPr>
                <w:rFonts w:cstheme="minorHAnsi"/>
                <w:b/>
                <w:bCs/>
              </w:rPr>
            </w:pPr>
          </w:p>
        </w:tc>
      </w:tr>
      <w:tr w:rsidR="003531C0" w:rsidRPr="00F127C3" w14:paraId="795F013A" w14:textId="77777777" w:rsidTr="00425331">
        <w:tc>
          <w:tcPr>
            <w:tcW w:w="562" w:type="dxa"/>
            <w:shd w:val="clear" w:color="auto" w:fill="D8DFE4"/>
          </w:tcPr>
          <w:p w14:paraId="5C095AB3" w14:textId="77777777" w:rsidR="003531C0" w:rsidRPr="00CF6B07" w:rsidRDefault="003531C0" w:rsidP="0066797F">
            <w:pPr>
              <w:contextualSpacing/>
              <w:rPr>
                <w:rFonts w:cstheme="minorHAnsi"/>
              </w:rPr>
            </w:pPr>
            <w:r w:rsidRPr="00CF6B07">
              <w:rPr>
                <w:rFonts w:cstheme="minorHAnsi"/>
              </w:rPr>
              <w:t>Nr.</w:t>
            </w:r>
          </w:p>
        </w:tc>
        <w:tc>
          <w:tcPr>
            <w:tcW w:w="6237" w:type="dxa"/>
            <w:shd w:val="clear" w:color="auto" w:fill="D8DFE4"/>
          </w:tcPr>
          <w:p w14:paraId="6DE97D96" w14:textId="77777777" w:rsidR="003531C0" w:rsidRPr="00CF6B07" w:rsidRDefault="003531C0" w:rsidP="0066797F">
            <w:pPr>
              <w:contextualSpacing/>
              <w:rPr>
                <w:rFonts w:cstheme="minorHAnsi"/>
              </w:rPr>
            </w:pPr>
            <w:r w:rsidRPr="00CF6B07">
              <w:rPr>
                <w:rFonts w:cstheme="minorHAnsi"/>
              </w:rPr>
              <w:t>Prüfschritt</w:t>
            </w:r>
          </w:p>
        </w:tc>
        <w:tc>
          <w:tcPr>
            <w:tcW w:w="1559" w:type="dxa"/>
            <w:shd w:val="clear" w:color="auto" w:fill="D8DFE4"/>
          </w:tcPr>
          <w:p w14:paraId="3183C74C" w14:textId="77777777" w:rsidR="003531C0" w:rsidRPr="00CF6B07" w:rsidRDefault="003531C0" w:rsidP="00425331">
            <w:pPr>
              <w:contextualSpacing/>
              <w:rPr>
                <w:rFonts w:cstheme="minorHAnsi"/>
              </w:rPr>
            </w:pPr>
            <w:r w:rsidRPr="00CF6B07">
              <w:rPr>
                <w:rFonts w:cstheme="minorHAnsi"/>
              </w:rPr>
              <w:t>Prüfergebnis</w:t>
            </w:r>
          </w:p>
        </w:tc>
        <w:tc>
          <w:tcPr>
            <w:tcW w:w="851" w:type="dxa"/>
            <w:shd w:val="clear" w:color="auto" w:fill="D8DFE4"/>
          </w:tcPr>
          <w:p w14:paraId="2781865A" w14:textId="77777777" w:rsidR="003531C0" w:rsidRPr="00CF6B07" w:rsidRDefault="003531C0" w:rsidP="0066797F">
            <w:pPr>
              <w:contextualSpacing/>
              <w:rPr>
                <w:rFonts w:cstheme="minorHAnsi"/>
              </w:rPr>
            </w:pPr>
            <w:r w:rsidRPr="00CF6B07">
              <w:rPr>
                <w:rFonts w:cstheme="minorHAnsi"/>
              </w:rPr>
              <w:t>Code</w:t>
            </w:r>
          </w:p>
        </w:tc>
        <w:tc>
          <w:tcPr>
            <w:tcW w:w="5107" w:type="dxa"/>
            <w:shd w:val="clear" w:color="auto" w:fill="D8DFE4"/>
          </w:tcPr>
          <w:p w14:paraId="2F0BF912" w14:textId="77777777" w:rsidR="003531C0" w:rsidRPr="00CF6B07" w:rsidRDefault="003531C0" w:rsidP="0066797F">
            <w:pPr>
              <w:contextualSpacing/>
              <w:rPr>
                <w:rFonts w:cstheme="minorHAnsi"/>
              </w:rPr>
            </w:pPr>
            <w:r w:rsidRPr="00CF6B07">
              <w:rPr>
                <w:rFonts w:cstheme="minorHAnsi"/>
              </w:rPr>
              <w:t>Hinweis</w:t>
            </w:r>
          </w:p>
        </w:tc>
      </w:tr>
      <w:tr w:rsidR="003531C0" w:rsidRPr="00F127C3" w14:paraId="44747A69" w14:textId="77777777" w:rsidTr="00425331">
        <w:tc>
          <w:tcPr>
            <w:tcW w:w="562" w:type="dxa"/>
            <w:vMerge w:val="restart"/>
          </w:tcPr>
          <w:p w14:paraId="4CBEF82B" w14:textId="77777777" w:rsidR="003531C0" w:rsidRPr="00F127C3" w:rsidRDefault="003531C0" w:rsidP="0066797F">
            <w:pPr>
              <w:rPr>
                <w:rFonts w:cstheme="minorHAnsi"/>
              </w:rPr>
            </w:pPr>
            <w:r>
              <w:rPr>
                <w:rFonts w:cstheme="minorHAnsi"/>
              </w:rPr>
              <w:t>1</w:t>
            </w:r>
          </w:p>
        </w:tc>
        <w:tc>
          <w:tcPr>
            <w:tcW w:w="6237" w:type="dxa"/>
            <w:vMerge w:val="restart"/>
          </w:tcPr>
          <w:p w14:paraId="55436B40" w14:textId="77777777" w:rsidR="003531C0" w:rsidRPr="00F127C3" w:rsidRDefault="003531C0" w:rsidP="0066797F">
            <w:pPr>
              <w:rPr>
                <w:rFonts w:cstheme="minorHAnsi"/>
              </w:rPr>
            </w:pPr>
            <w:r>
              <w:rPr>
                <w:rFonts w:cstheme="minorHAnsi"/>
              </w:rPr>
              <w:t>Gehört das empfangene Profile bzw. die Profilschar zu einer zuvor abonnierten Profilgruppe aus der Liste der Profildefinitionen?</w:t>
            </w:r>
          </w:p>
        </w:tc>
        <w:tc>
          <w:tcPr>
            <w:tcW w:w="1559" w:type="dxa"/>
            <w:tcBorders>
              <w:bottom w:val="dotted" w:sz="4" w:space="0" w:color="auto"/>
            </w:tcBorders>
          </w:tcPr>
          <w:p w14:paraId="16766A18"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57D0C726" w14:textId="77777777" w:rsidR="003531C0" w:rsidRPr="00F127C3" w:rsidRDefault="003531C0" w:rsidP="0066797F">
            <w:pPr>
              <w:rPr>
                <w:rFonts w:cstheme="minorHAnsi"/>
              </w:rPr>
            </w:pPr>
            <w:r>
              <w:rPr>
                <w:rFonts w:cstheme="minorHAnsi"/>
              </w:rPr>
              <w:t>A01</w:t>
            </w:r>
          </w:p>
        </w:tc>
        <w:tc>
          <w:tcPr>
            <w:tcW w:w="5107" w:type="dxa"/>
            <w:tcBorders>
              <w:bottom w:val="dotted" w:sz="4" w:space="0" w:color="auto"/>
            </w:tcBorders>
          </w:tcPr>
          <w:p w14:paraId="7F74F1FD" w14:textId="77777777" w:rsidR="003531C0" w:rsidRPr="00F127C3" w:rsidRDefault="003531C0" w:rsidP="0066797F">
            <w:pPr>
              <w:rPr>
                <w:rFonts w:cstheme="minorHAnsi"/>
              </w:rPr>
            </w:pPr>
            <w:r>
              <w:rPr>
                <w:rFonts w:cstheme="minorHAnsi"/>
              </w:rPr>
              <w:t>Profil bzw. Profilschar gehört nicht zu einer zuvor abonnierten Profilgruppe</w:t>
            </w:r>
          </w:p>
        </w:tc>
      </w:tr>
      <w:tr w:rsidR="003531C0" w:rsidRPr="00F127C3" w14:paraId="5848EDAB" w14:textId="77777777" w:rsidTr="00425331">
        <w:tc>
          <w:tcPr>
            <w:tcW w:w="562" w:type="dxa"/>
            <w:vMerge/>
          </w:tcPr>
          <w:p w14:paraId="4388DF97" w14:textId="77777777" w:rsidR="003531C0" w:rsidRPr="00F127C3" w:rsidRDefault="003531C0" w:rsidP="0066797F">
            <w:pPr>
              <w:rPr>
                <w:rFonts w:cstheme="minorHAnsi"/>
              </w:rPr>
            </w:pPr>
          </w:p>
        </w:tc>
        <w:tc>
          <w:tcPr>
            <w:tcW w:w="6237" w:type="dxa"/>
            <w:vMerge/>
          </w:tcPr>
          <w:p w14:paraId="74F68EB3" w14:textId="77777777" w:rsidR="003531C0" w:rsidRPr="00F127C3" w:rsidRDefault="003531C0" w:rsidP="0066797F">
            <w:pPr>
              <w:rPr>
                <w:rFonts w:cstheme="minorHAnsi"/>
              </w:rPr>
            </w:pPr>
          </w:p>
        </w:tc>
        <w:tc>
          <w:tcPr>
            <w:tcW w:w="1559" w:type="dxa"/>
            <w:tcBorders>
              <w:top w:val="dotted" w:sz="4" w:space="0" w:color="auto"/>
            </w:tcBorders>
          </w:tcPr>
          <w:p w14:paraId="31CD69FB"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30678CE3" w14:textId="77777777" w:rsidR="003531C0" w:rsidRPr="00F127C3" w:rsidRDefault="003531C0" w:rsidP="0066797F">
            <w:pPr>
              <w:rPr>
                <w:rFonts w:cstheme="minorHAnsi"/>
              </w:rPr>
            </w:pPr>
          </w:p>
        </w:tc>
        <w:tc>
          <w:tcPr>
            <w:tcW w:w="5107" w:type="dxa"/>
            <w:tcBorders>
              <w:top w:val="dotted" w:sz="4" w:space="0" w:color="auto"/>
            </w:tcBorders>
          </w:tcPr>
          <w:p w14:paraId="0F94BDFB" w14:textId="77777777" w:rsidR="003531C0" w:rsidRPr="00F127C3" w:rsidRDefault="003531C0" w:rsidP="0066797F">
            <w:pPr>
              <w:rPr>
                <w:rFonts w:cstheme="minorHAnsi"/>
              </w:rPr>
            </w:pPr>
          </w:p>
        </w:tc>
      </w:tr>
      <w:tr w:rsidR="003531C0" w:rsidRPr="00F127C3" w14:paraId="28DA1F38" w14:textId="77777777" w:rsidTr="00425331">
        <w:tc>
          <w:tcPr>
            <w:tcW w:w="562" w:type="dxa"/>
            <w:vMerge w:val="restart"/>
          </w:tcPr>
          <w:p w14:paraId="00D2AEC3" w14:textId="77777777" w:rsidR="003531C0" w:rsidRPr="00F127C3" w:rsidRDefault="003531C0" w:rsidP="0066797F">
            <w:pPr>
              <w:rPr>
                <w:rFonts w:cstheme="minorHAnsi"/>
              </w:rPr>
            </w:pPr>
            <w:r>
              <w:rPr>
                <w:rFonts w:cstheme="minorHAnsi"/>
              </w:rPr>
              <w:t>2</w:t>
            </w:r>
          </w:p>
        </w:tc>
        <w:tc>
          <w:tcPr>
            <w:tcW w:w="6237" w:type="dxa"/>
            <w:vMerge w:val="restart"/>
          </w:tcPr>
          <w:p w14:paraId="2D872910" w14:textId="77777777" w:rsidR="003531C0" w:rsidRPr="00F127C3" w:rsidRDefault="003531C0" w:rsidP="0066797F">
            <w:pPr>
              <w:rPr>
                <w:rFonts w:cstheme="minorHAnsi"/>
              </w:rPr>
            </w:pPr>
            <w:r>
              <w:rPr>
                <w:rFonts w:cstheme="minorHAnsi"/>
              </w:rPr>
              <w:t>Wurde eine Profilschar empfangen?</w:t>
            </w:r>
          </w:p>
        </w:tc>
        <w:tc>
          <w:tcPr>
            <w:tcW w:w="1559" w:type="dxa"/>
            <w:tcBorders>
              <w:bottom w:val="dotted" w:sz="4" w:space="0" w:color="auto"/>
            </w:tcBorders>
          </w:tcPr>
          <w:p w14:paraId="353F0376" w14:textId="77777777" w:rsidR="003531C0" w:rsidRPr="00F127C3" w:rsidRDefault="003531C0" w:rsidP="0066797F">
            <w:pPr>
              <w:rPr>
                <w:rFonts w:cstheme="minorHAnsi"/>
              </w:rPr>
            </w:pPr>
            <w:r>
              <w:rPr>
                <w:rFonts w:cstheme="minorHAnsi"/>
              </w:rPr>
              <w:t xml:space="preserve">nein </w:t>
            </w:r>
            <w:r w:rsidRPr="0094072E">
              <w:rPr>
                <w:rFonts w:ascii="Wingdings" w:eastAsia="Wingdings" w:hAnsi="Wingdings" w:cstheme="minorHAnsi"/>
              </w:rPr>
              <w:t>à</w:t>
            </w:r>
            <w:r>
              <w:rPr>
                <w:rFonts w:cstheme="minorHAnsi"/>
              </w:rPr>
              <w:t xml:space="preserve"> 3</w:t>
            </w:r>
          </w:p>
        </w:tc>
        <w:tc>
          <w:tcPr>
            <w:tcW w:w="851" w:type="dxa"/>
            <w:tcBorders>
              <w:bottom w:val="dotted" w:sz="4" w:space="0" w:color="auto"/>
            </w:tcBorders>
          </w:tcPr>
          <w:p w14:paraId="4D749122" w14:textId="77777777" w:rsidR="003531C0" w:rsidRPr="00F127C3" w:rsidRDefault="003531C0" w:rsidP="0066797F">
            <w:pPr>
              <w:rPr>
                <w:rFonts w:cstheme="minorHAnsi"/>
              </w:rPr>
            </w:pPr>
          </w:p>
        </w:tc>
        <w:tc>
          <w:tcPr>
            <w:tcW w:w="5107" w:type="dxa"/>
            <w:tcBorders>
              <w:bottom w:val="dotted" w:sz="4" w:space="0" w:color="auto"/>
            </w:tcBorders>
          </w:tcPr>
          <w:p w14:paraId="0BF09D95" w14:textId="77777777" w:rsidR="003531C0" w:rsidRPr="00F127C3" w:rsidRDefault="003531C0" w:rsidP="0066797F">
            <w:pPr>
              <w:rPr>
                <w:rFonts w:cstheme="minorHAnsi"/>
              </w:rPr>
            </w:pPr>
            <w:r>
              <w:rPr>
                <w:rFonts w:cstheme="minorHAnsi"/>
              </w:rPr>
              <w:t xml:space="preserve">Hinweis: Es wurde ein Profil empfangen. </w:t>
            </w:r>
          </w:p>
        </w:tc>
      </w:tr>
      <w:tr w:rsidR="003531C0" w:rsidRPr="00F127C3" w14:paraId="3BF7B53E" w14:textId="77777777" w:rsidTr="00425331">
        <w:tc>
          <w:tcPr>
            <w:tcW w:w="562" w:type="dxa"/>
            <w:vMerge/>
          </w:tcPr>
          <w:p w14:paraId="52EC62C3" w14:textId="77777777" w:rsidR="003531C0" w:rsidRPr="00F127C3" w:rsidRDefault="003531C0" w:rsidP="0066797F">
            <w:pPr>
              <w:rPr>
                <w:rFonts w:cstheme="minorHAnsi"/>
              </w:rPr>
            </w:pPr>
          </w:p>
        </w:tc>
        <w:tc>
          <w:tcPr>
            <w:tcW w:w="6237" w:type="dxa"/>
            <w:vMerge/>
          </w:tcPr>
          <w:p w14:paraId="5195AE40" w14:textId="77777777" w:rsidR="003531C0" w:rsidRPr="00F127C3" w:rsidRDefault="003531C0" w:rsidP="0066797F">
            <w:pPr>
              <w:rPr>
                <w:rFonts w:cstheme="minorHAnsi"/>
              </w:rPr>
            </w:pPr>
          </w:p>
        </w:tc>
        <w:tc>
          <w:tcPr>
            <w:tcW w:w="1559" w:type="dxa"/>
            <w:tcBorders>
              <w:top w:val="dotted" w:sz="4" w:space="0" w:color="auto"/>
            </w:tcBorders>
          </w:tcPr>
          <w:p w14:paraId="764ABE2A"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4</w:t>
            </w:r>
          </w:p>
        </w:tc>
        <w:tc>
          <w:tcPr>
            <w:tcW w:w="851" w:type="dxa"/>
            <w:tcBorders>
              <w:top w:val="dotted" w:sz="4" w:space="0" w:color="auto"/>
            </w:tcBorders>
          </w:tcPr>
          <w:p w14:paraId="2C6E4732" w14:textId="77777777" w:rsidR="003531C0" w:rsidRPr="00F127C3" w:rsidRDefault="003531C0" w:rsidP="0066797F">
            <w:pPr>
              <w:rPr>
                <w:rFonts w:cstheme="minorHAnsi"/>
              </w:rPr>
            </w:pPr>
          </w:p>
        </w:tc>
        <w:tc>
          <w:tcPr>
            <w:tcW w:w="5107" w:type="dxa"/>
            <w:tcBorders>
              <w:top w:val="dotted" w:sz="4" w:space="0" w:color="auto"/>
            </w:tcBorders>
          </w:tcPr>
          <w:p w14:paraId="1DAE1F69" w14:textId="77777777" w:rsidR="003531C0" w:rsidRPr="00F127C3" w:rsidRDefault="003531C0" w:rsidP="0066797F">
            <w:pPr>
              <w:rPr>
                <w:rFonts w:cstheme="minorHAnsi"/>
              </w:rPr>
            </w:pPr>
          </w:p>
        </w:tc>
      </w:tr>
      <w:tr w:rsidR="003531C0" w:rsidRPr="00F127C3" w14:paraId="1C95EF2E" w14:textId="77777777" w:rsidTr="00425331">
        <w:tc>
          <w:tcPr>
            <w:tcW w:w="562" w:type="dxa"/>
            <w:vMerge w:val="restart"/>
          </w:tcPr>
          <w:p w14:paraId="28F0EAE9" w14:textId="77777777" w:rsidR="003531C0" w:rsidRPr="00F127C3" w:rsidRDefault="003531C0" w:rsidP="0066797F">
            <w:pPr>
              <w:rPr>
                <w:rFonts w:cstheme="minorHAnsi"/>
              </w:rPr>
            </w:pPr>
            <w:r>
              <w:rPr>
                <w:rFonts w:cstheme="minorHAnsi"/>
              </w:rPr>
              <w:t>3</w:t>
            </w:r>
          </w:p>
        </w:tc>
        <w:tc>
          <w:tcPr>
            <w:tcW w:w="6237" w:type="dxa"/>
            <w:vMerge w:val="restart"/>
          </w:tcPr>
          <w:p w14:paraId="3D70A8E3" w14:textId="77777777" w:rsidR="003531C0" w:rsidRPr="00F127C3" w:rsidRDefault="003531C0" w:rsidP="0066797F">
            <w:pPr>
              <w:rPr>
                <w:rFonts w:cstheme="minorHAnsi"/>
              </w:rPr>
            </w:pPr>
            <w:r>
              <w:rPr>
                <w:rFonts w:cstheme="minorHAnsi"/>
              </w:rPr>
              <w:t xml:space="preserve">Ist die übermittelte Version des Profils </w:t>
            </w:r>
            <w:r w:rsidRPr="000C398D">
              <w:rPr>
                <w:rFonts w:cstheme="minorHAnsi"/>
              </w:rPr>
              <w:t xml:space="preserve">für </w:t>
            </w:r>
            <w:r>
              <w:rPr>
                <w:rFonts w:cstheme="minorHAnsi"/>
              </w:rPr>
              <w:t>den übermittelten</w:t>
            </w:r>
            <w:r w:rsidRPr="000C398D">
              <w:rPr>
                <w:rFonts w:cstheme="minorHAnsi"/>
              </w:rPr>
              <w:t xml:space="preserve"> Zeitraum</w:t>
            </w:r>
            <w:r>
              <w:rPr>
                <w:rFonts w:cstheme="minorHAnsi"/>
              </w:rPr>
              <w:t xml:space="preserve"> höher als die bisher höchste verarbeitete Version des Profils </w:t>
            </w:r>
            <w:r w:rsidRPr="000C398D">
              <w:rPr>
                <w:rFonts w:cstheme="minorHAnsi"/>
              </w:rPr>
              <w:t>des gleichen Zeitraums</w:t>
            </w:r>
            <w:r>
              <w:rPr>
                <w:rFonts w:cstheme="minorHAnsi"/>
              </w:rPr>
              <w:t>?</w:t>
            </w:r>
          </w:p>
        </w:tc>
        <w:tc>
          <w:tcPr>
            <w:tcW w:w="1559" w:type="dxa"/>
            <w:tcBorders>
              <w:bottom w:val="dotted" w:sz="4" w:space="0" w:color="auto"/>
            </w:tcBorders>
          </w:tcPr>
          <w:p w14:paraId="260BE7CE"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31C88D6C" w14:textId="77777777" w:rsidR="003531C0" w:rsidRPr="00F127C3" w:rsidRDefault="003531C0" w:rsidP="0066797F">
            <w:pPr>
              <w:rPr>
                <w:rFonts w:cstheme="minorHAnsi"/>
              </w:rPr>
            </w:pPr>
            <w:r>
              <w:rPr>
                <w:rFonts w:cstheme="minorHAnsi"/>
              </w:rPr>
              <w:t>A02</w:t>
            </w:r>
          </w:p>
        </w:tc>
        <w:tc>
          <w:tcPr>
            <w:tcW w:w="5107" w:type="dxa"/>
            <w:tcBorders>
              <w:bottom w:val="dotted" w:sz="4" w:space="0" w:color="auto"/>
            </w:tcBorders>
          </w:tcPr>
          <w:p w14:paraId="75E63BED" w14:textId="77777777" w:rsidR="003531C0" w:rsidRPr="00F127C3" w:rsidRDefault="003531C0" w:rsidP="0066797F">
            <w:pPr>
              <w:rPr>
                <w:rFonts w:cstheme="minorHAnsi"/>
              </w:rPr>
            </w:pPr>
            <w:r>
              <w:rPr>
                <w:rFonts w:cstheme="minorHAnsi"/>
              </w:rPr>
              <w:t>Version des Profils nicht zugelassen</w:t>
            </w:r>
          </w:p>
        </w:tc>
      </w:tr>
      <w:tr w:rsidR="003531C0" w:rsidRPr="00F127C3" w14:paraId="1DB21246" w14:textId="77777777" w:rsidTr="00425331">
        <w:tc>
          <w:tcPr>
            <w:tcW w:w="562" w:type="dxa"/>
            <w:vMerge/>
          </w:tcPr>
          <w:p w14:paraId="3F0589C2" w14:textId="77777777" w:rsidR="003531C0" w:rsidRPr="00F127C3" w:rsidRDefault="003531C0" w:rsidP="0066797F">
            <w:pPr>
              <w:rPr>
                <w:rFonts w:cstheme="minorHAnsi"/>
              </w:rPr>
            </w:pPr>
          </w:p>
        </w:tc>
        <w:tc>
          <w:tcPr>
            <w:tcW w:w="6237" w:type="dxa"/>
            <w:vMerge/>
          </w:tcPr>
          <w:p w14:paraId="5282AD58" w14:textId="77777777" w:rsidR="003531C0" w:rsidRPr="00F127C3" w:rsidRDefault="003531C0" w:rsidP="0066797F">
            <w:pPr>
              <w:rPr>
                <w:rFonts w:cstheme="minorHAnsi"/>
              </w:rPr>
            </w:pPr>
          </w:p>
        </w:tc>
        <w:tc>
          <w:tcPr>
            <w:tcW w:w="1559" w:type="dxa"/>
            <w:tcBorders>
              <w:top w:val="dotted" w:sz="4" w:space="0" w:color="auto"/>
            </w:tcBorders>
          </w:tcPr>
          <w:p w14:paraId="7A40E8F3"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2735A645" w14:textId="77777777" w:rsidR="003531C0" w:rsidRPr="00F127C3" w:rsidRDefault="003531C0" w:rsidP="0066797F">
            <w:pPr>
              <w:rPr>
                <w:rFonts w:cstheme="minorHAnsi"/>
              </w:rPr>
            </w:pPr>
          </w:p>
        </w:tc>
        <w:tc>
          <w:tcPr>
            <w:tcW w:w="5107" w:type="dxa"/>
            <w:tcBorders>
              <w:top w:val="dotted" w:sz="4" w:space="0" w:color="auto"/>
            </w:tcBorders>
          </w:tcPr>
          <w:p w14:paraId="50385F6F" w14:textId="77777777" w:rsidR="003531C0" w:rsidRPr="00F127C3" w:rsidRDefault="003531C0" w:rsidP="0066797F">
            <w:pPr>
              <w:rPr>
                <w:rFonts w:cstheme="minorHAnsi"/>
              </w:rPr>
            </w:pPr>
          </w:p>
        </w:tc>
      </w:tr>
      <w:tr w:rsidR="003531C0" w:rsidRPr="00F127C3" w14:paraId="54047ABC" w14:textId="77777777" w:rsidTr="00425331">
        <w:tc>
          <w:tcPr>
            <w:tcW w:w="562" w:type="dxa"/>
            <w:vMerge w:val="restart"/>
          </w:tcPr>
          <w:p w14:paraId="5373BEF3" w14:textId="77777777" w:rsidR="003531C0" w:rsidRPr="00F127C3" w:rsidRDefault="003531C0" w:rsidP="0066797F">
            <w:pPr>
              <w:rPr>
                <w:rFonts w:cstheme="minorHAnsi"/>
              </w:rPr>
            </w:pPr>
            <w:r>
              <w:rPr>
                <w:rFonts w:cstheme="minorHAnsi"/>
              </w:rPr>
              <w:t>4</w:t>
            </w:r>
          </w:p>
        </w:tc>
        <w:tc>
          <w:tcPr>
            <w:tcW w:w="6237" w:type="dxa"/>
            <w:vMerge w:val="restart"/>
          </w:tcPr>
          <w:p w14:paraId="1A7160F9" w14:textId="77777777" w:rsidR="003531C0" w:rsidRPr="00F127C3" w:rsidRDefault="003531C0" w:rsidP="0066797F">
            <w:pPr>
              <w:rPr>
                <w:rFonts w:cstheme="minorHAnsi"/>
              </w:rPr>
            </w:pPr>
            <w:r>
              <w:rPr>
                <w:rFonts w:cstheme="minorHAnsi"/>
              </w:rPr>
              <w:t xml:space="preserve">Ist die übermittelte Version der Profilschar für den übermittelten </w:t>
            </w:r>
            <w:proofErr w:type="spellStart"/>
            <w:r>
              <w:rPr>
                <w:rFonts w:cstheme="minorHAnsi"/>
              </w:rPr>
              <w:t>Beginnzeitpunkt</w:t>
            </w:r>
            <w:proofErr w:type="spellEnd"/>
            <w:r>
              <w:rPr>
                <w:rFonts w:cstheme="minorHAnsi"/>
              </w:rPr>
              <w:t xml:space="preserve"> höher als die bisher höchste verarbeitete Version der Profilschar zu diesem Zeitpunkt?</w:t>
            </w:r>
          </w:p>
        </w:tc>
        <w:tc>
          <w:tcPr>
            <w:tcW w:w="1559" w:type="dxa"/>
            <w:tcBorders>
              <w:bottom w:val="dotted" w:sz="4" w:space="0" w:color="auto"/>
            </w:tcBorders>
          </w:tcPr>
          <w:p w14:paraId="0AA1EB21"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00C60D16" w14:textId="77777777" w:rsidR="003531C0" w:rsidRPr="00F127C3" w:rsidRDefault="003531C0" w:rsidP="0066797F">
            <w:pPr>
              <w:rPr>
                <w:rFonts w:cstheme="minorHAnsi"/>
              </w:rPr>
            </w:pPr>
            <w:r>
              <w:rPr>
                <w:rFonts w:cstheme="minorHAnsi"/>
              </w:rPr>
              <w:t>A03</w:t>
            </w:r>
          </w:p>
        </w:tc>
        <w:tc>
          <w:tcPr>
            <w:tcW w:w="5107" w:type="dxa"/>
            <w:tcBorders>
              <w:bottom w:val="dotted" w:sz="4" w:space="0" w:color="auto"/>
            </w:tcBorders>
          </w:tcPr>
          <w:p w14:paraId="48F0AC08" w14:textId="77777777" w:rsidR="003531C0" w:rsidRPr="00F127C3" w:rsidRDefault="003531C0" w:rsidP="0066797F">
            <w:pPr>
              <w:rPr>
                <w:rFonts w:cstheme="minorHAnsi"/>
              </w:rPr>
            </w:pPr>
            <w:r>
              <w:rPr>
                <w:rFonts w:cstheme="minorHAnsi"/>
              </w:rPr>
              <w:t>Version der Profilschar nicht zugelassen</w:t>
            </w:r>
          </w:p>
        </w:tc>
      </w:tr>
      <w:tr w:rsidR="003531C0" w:rsidRPr="00F127C3" w14:paraId="2B9032B4" w14:textId="77777777" w:rsidTr="00425331">
        <w:tc>
          <w:tcPr>
            <w:tcW w:w="562" w:type="dxa"/>
            <w:vMerge/>
          </w:tcPr>
          <w:p w14:paraId="4AE55CB5" w14:textId="77777777" w:rsidR="003531C0" w:rsidRPr="00F127C3" w:rsidRDefault="003531C0" w:rsidP="0066797F">
            <w:pPr>
              <w:rPr>
                <w:rFonts w:cstheme="minorHAnsi"/>
              </w:rPr>
            </w:pPr>
          </w:p>
        </w:tc>
        <w:tc>
          <w:tcPr>
            <w:tcW w:w="6237" w:type="dxa"/>
            <w:vMerge/>
          </w:tcPr>
          <w:p w14:paraId="5C22607F" w14:textId="77777777" w:rsidR="003531C0" w:rsidRPr="00F127C3" w:rsidRDefault="003531C0" w:rsidP="0066797F">
            <w:pPr>
              <w:rPr>
                <w:rFonts w:cstheme="minorHAnsi"/>
              </w:rPr>
            </w:pPr>
          </w:p>
        </w:tc>
        <w:tc>
          <w:tcPr>
            <w:tcW w:w="1559" w:type="dxa"/>
            <w:tcBorders>
              <w:top w:val="dotted" w:sz="4" w:space="0" w:color="auto"/>
            </w:tcBorders>
          </w:tcPr>
          <w:p w14:paraId="2DDCD2B0"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5</w:t>
            </w:r>
          </w:p>
        </w:tc>
        <w:tc>
          <w:tcPr>
            <w:tcW w:w="851" w:type="dxa"/>
            <w:tcBorders>
              <w:top w:val="dotted" w:sz="4" w:space="0" w:color="auto"/>
            </w:tcBorders>
          </w:tcPr>
          <w:p w14:paraId="0B8B68A8" w14:textId="77777777" w:rsidR="003531C0" w:rsidRPr="00F127C3" w:rsidRDefault="003531C0" w:rsidP="0066797F">
            <w:pPr>
              <w:rPr>
                <w:rFonts w:cstheme="minorHAnsi"/>
              </w:rPr>
            </w:pPr>
          </w:p>
        </w:tc>
        <w:tc>
          <w:tcPr>
            <w:tcW w:w="5107" w:type="dxa"/>
            <w:tcBorders>
              <w:top w:val="dotted" w:sz="4" w:space="0" w:color="auto"/>
            </w:tcBorders>
          </w:tcPr>
          <w:p w14:paraId="7E3AA9C7" w14:textId="77777777" w:rsidR="003531C0" w:rsidRPr="00F127C3" w:rsidRDefault="003531C0" w:rsidP="0066797F">
            <w:pPr>
              <w:rPr>
                <w:rFonts w:cstheme="minorHAnsi"/>
              </w:rPr>
            </w:pPr>
          </w:p>
        </w:tc>
      </w:tr>
      <w:tr w:rsidR="003531C0" w:rsidRPr="00F127C3" w14:paraId="2630DCAC" w14:textId="77777777" w:rsidTr="00425331">
        <w:tc>
          <w:tcPr>
            <w:tcW w:w="562" w:type="dxa"/>
            <w:vMerge w:val="restart"/>
          </w:tcPr>
          <w:p w14:paraId="55F5DD29" w14:textId="77777777" w:rsidR="003531C0" w:rsidRPr="00F127C3" w:rsidRDefault="003531C0" w:rsidP="0066797F">
            <w:pPr>
              <w:rPr>
                <w:rFonts w:cstheme="minorHAnsi"/>
              </w:rPr>
            </w:pPr>
            <w:r>
              <w:rPr>
                <w:rFonts w:cstheme="minorHAnsi"/>
              </w:rPr>
              <w:t>5</w:t>
            </w:r>
          </w:p>
        </w:tc>
        <w:tc>
          <w:tcPr>
            <w:tcW w:w="6237" w:type="dxa"/>
            <w:vMerge w:val="restart"/>
          </w:tcPr>
          <w:p w14:paraId="54324975" w14:textId="77777777" w:rsidR="003531C0" w:rsidRPr="00F127C3" w:rsidRDefault="003531C0" w:rsidP="0066797F">
            <w:pPr>
              <w:rPr>
                <w:rFonts w:cstheme="minorHAnsi"/>
              </w:rPr>
            </w:pPr>
            <w:r>
              <w:rPr>
                <w:rFonts w:cstheme="minorHAnsi"/>
              </w:rPr>
              <w:t>Stimmt die angegebene Maßeinheit der verwendeten OBIS-Kennzahl mit der Maßeinheit des Normierungsfaktors aus der Liste der Profildefinitionen überein?</w:t>
            </w:r>
          </w:p>
        </w:tc>
        <w:tc>
          <w:tcPr>
            <w:tcW w:w="1559" w:type="dxa"/>
            <w:tcBorders>
              <w:bottom w:val="dotted" w:sz="4" w:space="0" w:color="auto"/>
            </w:tcBorders>
          </w:tcPr>
          <w:p w14:paraId="2838E5FF"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29DC2EF8" w14:textId="77777777" w:rsidR="003531C0" w:rsidRPr="00F127C3" w:rsidRDefault="003531C0" w:rsidP="0066797F">
            <w:pPr>
              <w:rPr>
                <w:rFonts w:cstheme="minorHAnsi"/>
              </w:rPr>
            </w:pPr>
            <w:r>
              <w:rPr>
                <w:rFonts w:cstheme="minorHAnsi"/>
              </w:rPr>
              <w:t>A04</w:t>
            </w:r>
          </w:p>
        </w:tc>
        <w:tc>
          <w:tcPr>
            <w:tcW w:w="5107" w:type="dxa"/>
            <w:tcBorders>
              <w:bottom w:val="dotted" w:sz="4" w:space="0" w:color="auto"/>
            </w:tcBorders>
          </w:tcPr>
          <w:p w14:paraId="7F02B6EF" w14:textId="77777777" w:rsidR="003531C0" w:rsidRPr="00F127C3" w:rsidRDefault="003531C0" w:rsidP="0066797F">
            <w:pPr>
              <w:rPr>
                <w:rFonts w:cstheme="minorHAnsi"/>
              </w:rPr>
            </w:pPr>
            <w:r>
              <w:rPr>
                <w:rFonts w:cstheme="minorHAnsi"/>
              </w:rPr>
              <w:t>Maßeinheit weicht von Liste der Profildefinitionen ab</w:t>
            </w:r>
          </w:p>
        </w:tc>
      </w:tr>
      <w:tr w:rsidR="003531C0" w:rsidRPr="00F127C3" w14:paraId="3163AFE7" w14:textId="77777777" w:rsidTr="00425331">
        <w:tc>
          <w:tcPr>
            <w:tcW w:w="562" w:type="dxa"/>
            <w:vMerge/>
          </w:tcPr>
          <w:p w14:paraId="3B8E710D" w14:textId="77777777" w:rsidR="003531C0" w:rsidRPr="00F127C3" w:rsidRDefault="003531C0" w:rsidP="0066797F">
            <w:pPr>
              <w:rPr>
                <w:rFonts w:cstheme="minorHAnsi"/>
              </w:rPr>
            </w:pPr>
          </w:p>
        </w:tc>
        <w:tc>
          <w:tcPr>
            <w:tcW w:w="6237" w:type="dxa"/>
            <w:vMerge/>
          </w:tcPr>
          <w:p w14:paraId="6293CCE6" w14:textId="77777777" w:rsidR="003531C0" w:rsidRPr="00F127C3" w:rsidRDefault="003531C0" w:rsidP="0066797F">
            <w:pPr>
              <w:rPr>
                <w:rFonts w:cstheme="minorHAnsi"/>
              </w:rPr>
            </w:pPr>
          </w:p>
        </w:tc>
        <w:tc>
          <w:tcPr>
            <w:tcW w:w="1559" w:type="dxa"/>
            <w:tcBorders>
              <w:top w:val="dotted" w:sz="4" w:space="0" w:color="auto"/>
            </w:tcBorders>
          </w:tcPr>
          <w:p w14:paraId="5B2870D7"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6</w:t>
            </w:r>
          </w:p>
        </w:tc>
        <w:tc>
          <w:tcPr>
            <w:tcW w:w="851" w:type="dxa"/>
            <w:tcBorders>
              <w:top w:val="dotted" w:sz="4" w:space="0" w:color="auto"/>
            </w:tcBorders>
          </w:tcPr>
          <w:p w14:paraId="397DC76A" w14:textId="77777777" w:rsidR="003531C0" w:rsidRPr="00F127C3" w:rsidRDefault="003531C0" w:rsidP="0066797F">
            <w:pPr>
              <w:rPr>
                <w:rFonts w:cstheme="minorHAnsi"/>
              </w:rPr>
            </w:pPr>
          </w:p>
        </w:tc>
        <w:tc>
          <w:tcPr>
            <w:tcW w:w="5107" w:type="dxa"/>
            <w:tcBorders>
              <w:top w:val="dotted" w:sz="4" w:space="0" w:color="auto"/>
            </w:tcBorders>
          </w:tcPr>
          <w:p w14:paraId="29580926" w14:textId="77777777" w:rsidR="003531C0" w:rsidRPr="00F127C3" w:rsidRDefault="003531C0" w:rsidP="0066797F">
            <w:pPr>
              <w:rPr>
                <w:rFonts w:cstheme="minorHAnsi"/>
              </w:rPr>
            </w:pPr>
          </w:p>
        </w:tc>
      </w:tr>
      <w:tr w:rsidR="0047269E" w:rsidRPr="00F127C3" w14:paraId="3AF3881F" w14:textId="77777777" w:rsidTr="00425331">
        <w:tc>
          <w:tcPr>
            <w:tcW w:w="562" w:type="dxa"/>
            <w:vMerge w:val="restart"/>
          </w:tcPr>
          <w:p w14:paraId="28F530E7" w14:textId="77777777" w:rsidR="0047269E" w:rsidRPr="00F127C3" w:rsidRDefault="0047269E" w:rsidP="005C72D5">
            <w:pPr>
              <w:rPr>
                <w:rFonts w:cstheme="minorHAnsi"/>
              </w:rPr>
            </w:pPr>
            <w:r>
              <w:rPr>
                <w:rFonts w:cstheme="minorHAnsi"/>
              </w:rPr>
              <w:t>6</w:t>
            </w:r>
          </w:p>
        </w:tc>
        <w:tc>
          <w:tcPr>
            <w:tcW w:w="6237" w:type="dxa"/>
            <w:vMerge w:val="restart"/>
          </w:tcPr>
          <w:p w14:paraId="6161D28D" w14:textId="77777777" w:rsidR="0047269E" w:rsidRPr="00F127C3" w:rsidRDefault="0047269E" w:rsidP="005C72D5">
            <w:pPr>
              <w:rPr>
                <w:rFonts w:cstheme="minorHAnsi"/>
              </w:rPr>
            </w:pPr>
            <w:r>
              <w:rPr>
                <w:rFonts w:cstheme="minorHAnsi"/>
              </w:rPr>
              <w:t>Entspricht die niedrigste Temperaturmaßzahl der Profilschar der Begrenzungskonstante aus der Liste der Profildefinitionen?</w:t>
            </w:r>
          </w:p>
        </w:tc>
        <w:tc>
          <w:tcPr>
            <w:tcW w:w="1559" w:type="dxa"/>
            <w:tcBorders>
              <w:bottom w:val="dotted" w:sz="4" w:space="0" w:color="auto"/>
            </w:tcBorders>
          </w:tcPr>
          <w:p w14:paraId="00D753C0" w14:textId="77777777" w:rsidR="0047269E" w:rsidRPr="00F127C3" w:rsidRDefault="0047269E" w:rsidP="005C72D5">
            <w:pPr>
              <w:rPr>
                <w:rFonts w:cstheme="minorHAnsi"/>
              </w:rPr>
            </w:pPr>
            <w:r>
              <w:rPr>
                <w:rFonts w:cstheme="minorHAnsi"/>
              </w:rPr>
              <w:t>nein</w:t>
            </w:r>
          </w:p>
        </w:tc>
        <w:tc>
          <w:tcPr>
            <w:tcW w:w="851" w:type="dxa"/>
            <w:tcBorders>
              <w:bottom w:val="dotted" w:sz="4" w:space="0" w:color="auto"/>
            </w:tcBorders>
          </w:tcPr>
          <w:p w14:paraId="5FB4AF23" w14:textId="77777777" w:rsidR="0047269E" w:rsidRPr="00F127C3" w:rsidRDefault="0047269E" w:rsidP="005C72D5">
            <w:pPr>
              <w:rPr>
                <w:rFonts w:cstheme="minorHAnsi"/>
              </w:rPr>
            </w:pPr>
            <w:r>
              <w:rPr>
                <w:rFonts w:cstheme="minorHAnsi"/>
              </w:rPr>
              <w:t>A05</w:t>
            </w:r>
          </w:p>
        </w:tc>
        <w:tc>
          <w:tcPr>
            <w:tcW w:w="5107" w:type="dxa"/>
            <w:tcBorders>
              <w:bottom w:val="dotted" w:sz="4" w:space="0" w:color="auto"/>
            </w:tcBorders>
          </w:tcPr>
          <w:p w14:paraId="31AFA902" w14:textId="77777777" w:rsidR="0047269E" w:rsidRPr="00F127C3" w:rsidRDefault="0047269E" w:rsidP="005C72D5">
            <w:pPr>
              <w:rPr>
                <w:rFonts w:cstheme="minorHAnsi"/>
              </w:rPr>
            </w:pPr>
            <w:r>
              <w:rPr>
                <w:rFonts w:cstheme="minorHAnsi"/>
              </w:rPr>
              <w:t>Niedrigste Temperaturmaßzahl weicht von Liste der Profildefinitionen ab</w:t>
            </w:r>
          </w:p>
        </w:tc>
      </w:tr>
      <w:tr w:rsidR="0047269E" w:rsidRPr="00F127C3" w14:paraId="3F9ED22C" w14:textId="77777777" w:rsidTr="00425331">
        <w:tc>
          <w:tcPr>
            <w:tcW w:w="562" w:type="dxa"/>
            <w:vMerge/>
          </w:tcPr>
          <w:p w14:paraId="2BB9D14C" w14:textId="77777777" w:rsidR="0047269E" w:rsidRPr="00F127C3" w:rsidRDefault="0047269E" w:rsidP="005C72D5">
            <w:pPr>
              <w:rPr>
                <w:rFonts w:cstheme="minorHAnsi"/>
              </w:rPr>
            </w:pPr>
          </w:p>
        </w:tc>
        <w:tc>
          <w:tcPr>
            <w:tcW w:w="6237" w:type="dxa"/>
            <w:vMerge/>
          </w:tcPr>
          <w:p w14:paraId="129F27C1" w14:textId="77777777" w:rsidR="0047269E" w:rsidRPr="00F127C3" w:rsidRDefault="0047269E" w:rsidP="005C72D5">
            <w:pPr>
              <w:rPr>
                <w:rFonts w:cstheme="minorHAnsi"/>
              </w:rPr>
            </w:pPr>
          </w:p>
        </w:tc>
        <w:tc>
          <w:tcPr>
            <w:tcW w:w="1559" w:type="dxa"/>
            <w:tcBorders>
              <w:top w:val="dotted" w:sz="4" w:space="0" w:color="auto"/>
            </w:tcBorders>
          </w:tcPr>
          <w:p w14:paraId="7EC4D41A" w14:textId="77777777" w:rsidR="0047269E" w:rsidRPr="00F127C3" w:rsidRDefault="0047269E" w:rsidP="005C72D5">
            <w:pPr>
              <w:rPr>
                <w:rFonts w:cstheme="minorHAnsi"/>
              </w:rPr>
            </w:pPr>
            <w:r>
              <w:rPr>
                <w:rFonts w:cstheme="minorHAnsi"/>
              </w:rPr>
              <w:t xml:space="preserve">ja </w:t>
            </w:r>
            <w:r w:rsidRPr="008012BA">
              <w:rPr>
                <w:rFonts w:ascii="Wingdings" w:eastAsia="Wingdings" w:hAnsi="Wingdings" w:cstheme="minorHAnsi"/>
              </w:rPr>
              <w:t>à</w:t>
            </w:r>
            <w:r>
              <w:rPr>
                <w:rFonts w:cstheme="minorHAnsi"/>
              </w:rPr>
              <w:t xml:space="preserve"> 7</w:t>
            </w:r>
          </w:p>
        </w:tc>
        <w:tc>
          <w:tcPr>
            <w:tcW w:w="851" w:type="dxa"/>
            <w:tcBorders>
              <w:top w:val="dotted" w:sz="4" w:space="0" w:color="auto"/>
            </w:tcBorders>
          </w:tcPr>
          <w:p w14:paraId="6009E41A" w14:textId="77777777" w:rsidR="0047269E" w:rsidRPr="00F127C3" w:rsidRDefault="0047269E" w:rsidP="005C72D5">
            <w:pPr>
              <w:rPr>
                <w:rFonts w:cstheme="minorHAnsi"/>
              </w:rPr>
            </w:pPr>
          </w:p>
        </w:tc>
        <w:tc>
          <w:tcPr>
            <w:tcW w:w="5107" w:type="dxa"/>
            <w:tcBorders>
              <w:top w:val="dotted" w:sz="4" w:space="0" w:color="auto"/>
            </w:tcBorders>
          </w:tcPr>
          <w:p w14:paraId="7680A09E" w14:textId="77777777" w:rsidR="0047269E" w:rsidRPr="00F127C3" w:rsidRDefault="0047269E" w:rsidP="005C72D5">
            <w:pPr>
              <w:rPr>
                <w:rFonts w:cstheme="minorHAnsi"/>
              </w:rPr>
            </w:pPr>
          </w:p>
        </w:tc>
      </w:tr>
      <w:tr w:rsidR="0047269E" w:rsidRPr="00F127C3" w14:paraId="465605C8" w14:textId="77777777" w:rsidTr="00425331">
        <w:trPr>
          <w:trHeight w:val="662"/>
        </w:trPr>
        <w:tc>
          <w:tcPr>
            <w:tcW w:w="562" w:type="dxa"/>
            <w:vMerge w:val="restart"/>
          </w:tcPr>
          <w:p w14:paraId="4AF1B6BA" w14:textId="77777777" w:rsidR="0047269E" w:rsidRPr="00F127C3" w:rsidRDefault="0047269E" w:rsidP="005C72D5">
            <w:pPr>
              <w:rPr>
                <w:rFonts w:cstheme="minorHAnsi"/>
              </w:rPr>
            </w:pPr>
            <w:r>
              <w:rPr>
                <w:rFonts w:cstheme="minorHAnsi"/>
              </w:rPr>
              <w:lastRenderedPageBreak/>
              <w:t>7</w:t>
            </w:r>
          </w:p>
        </w:tc>
        <w:tc>
          <w:tcPr>
            <w:tcW w:w="6237" w:type="dxa"/>
            <w:vMerge w:val="restart"/>
          </w:tcPr>
          <w:p w14:paraId="35FBE81F" w14:textId="77777777" w:rsidR="0047269E" w:rsidRPr="00F127C3" w:rsidRDefault="0047269E" w:rsidP="005C72D5">
            <w:pPr>
              <w:rPr>
                <w:rFonts w:cstheme="minorHAnsi"/>
              </w:rPr>
            </w:pPr>
            <w:r>
              <w:rPr>
                <w:rFonts w:cstheme="minorHAnsi"/>
              </w:rPr>
              <w:t>Entspricht die Anzahl der Temperaturmaßzahlen der Profilschar der erwarteten Anzahl der Temperaturmaßzahlen gemäß der Bezugstemperatur und der Begrenzungskonstante aus der Liste der Profildefinition?</w:t>
            </w:r>
          </w:p>
        </w:tc>
        <w:tc>
          <w:tcPr>
            <w:tcW w:w="1559" w:type="dxa"/>
            <w:tcBorders>
              <w:bottom w:val="dotted" w:sz="4" w:space="0" w:color="auto"/>
            </w:tcBorders>
          </w:tcPr>
          <w:p w14:paraId="1C04ABFB" w14:textId="77777777" w:rsidR="0047269E" w:rsidRPr="00F127C3" w:rsidRDefault="0047269E" w:rsidP="005C72D5">
            <w:pPr>
              <w:rPr>
                <w:rFonts w:cstheme="minorHAnsi"/>
              </w:rPr>
            </w:pPr>
            <w:r>
              <w:rPr>
                <w:rFonts w:cstheme="minorHAnsi"/>
              </w:rPr>
              <w:t xml:space="preserve">nein </w:t>
            </w:r>
          </w:p>
        </w:tc>
        <w:tc>
          <w:tcPr>
            <w:tcW w:w="851" w:type="dxa"/>
            <w:tcBorders>
              <w:bottom w:val="dotted" w:sz="4" w:space="0" w:color="auto"/>
            </w:tcBorders>
          </w:tcPr>
          <w:p w14:paraId="7A4670EE" w14:textId="77777777" w:rsidR="0047269E" w:rsidRPr="00F127C3" w:rsidRDefault="0047269E" w:rsidP="005C72D5">
            <w:pPr>
              <w:rPr>
                <w:rFonts w:cstheme="minorHAnsi"/>
              </w:rPr>
            </w:pPr>
            <w:r>
              <w:rPr>
                <w:rFonts w:cstheme="minorHAnsi"/>
              </w:rPr>
              <w:t>A06</w:t>
            </w:r>
          </w:p>
        </w:tc>
        <w:tc>
          <w:tcPr>
            <w:tcW w:w="5107" w:type="dxa"/>
            <w:tcBorders>
              <w:bottom w:val="dotted" w:sz="4" w:space="0" w:color="auto"/>
            </w:tcBorders>
          </w:tcPr>
          <w:p w14:paraId="7B6755DD" w14:textId="77777777" w:rsidR="0047269E" w:rsidRPr="00F127C3" w:rsidRDefault="0047269E" w:rsidP="005C72D5">
            <w:pPr>
              <w:rPr>
                <w:rFonts w:cstheme="minorHAnsi"/>
              </w:rPr>
            </w:pPr>
            <w:r>
              <w:rPr>
                <w:rFonts w:cstheme="minorHAnsi"/>
              </w:rPr>
              <w:t>Anzahl der Temperaturmaßzahlen weicht von Liste der Profildefinitionen ab</w:t>
            </w:r>
          </w:p>
        </w:tc>
      </w:tr>
      <w:tr w:rsidR="0047269E" w:rsidRPr="00F127C3" w14:paraId="738D7BBC" w14:textId="77777777" w:rsidTr="00425331">
        <w:trPr>
          <w:trHeight w:val="511"/>
        </w:trPr>
        <w:tc>
          <w:tcPr>
            <w:tcW w:w="562" w:type="dxa"/>
            <w:vMerge/>
          </w:tcPr>
          <w:p w14:paraId="6D28A54B" w14:textId="77777777" w:rsidR="0047269E" w:rsidRPr="00F127C3" w:rsidRDefault="0047269E" w:rsidP="005C72D5">
            <w:pPr>
              <w:rPr>
                <w:rFonts w:cstheme="minorHAnsi"/>
              </w:rPr>
            </w:pPr>
          </w:p>
        </w:tc>
        <w:tc>
          <w:tcPr>
            <w:tcW w:w="6237" w:type="dxa"/>
            <w:vMerge/>
          </w:tcPr>
          <w:p w14:paraId="4B5A0DB4" w14:textId="77777777" w:rsidR="0047269E" w:rsidRPr="00F127C3" w:rsidRDefault="0047269E" w:rsidP="005C72D5">
            <w:pPr>
              <w:rPr>
                <w:rFonts w:cstheme="minorHAnsi"/>
              </w:rPr>
            </w:pPr>
          </w:p>
        </w:tc>
        <w:tc>
          <w:tcPr>
            <w:tcW w:w="1559" w:type="dxa"/>
            <w:tcBorders>
              <w:top w:val="dotted" w:sz="4" w:space="0" w:color="auto"/>
            </w:tcBorders>
          </w:tcPr>
          <w:p w14:paraId="58CC9C1D" w14:textId="77777777" w:rsidR="0047269E" w:rsidRPr="00F127C3" w:rsidRDefault="0047269E" w:rsidP="005C72D5">
            <w:pPr>
              <w:tabs>
                <w:tab w:val="center" w:pos="1277"/>
              </w:tabs>
              <w:rPr>
                <w:rFonts w:cstheme="minorHAnsi"/>
              </w:rPr>
            </w:pPr>
            <w:r>
              <w:rPr>
                <w:rFonts w:cstheme="minorHAnsi"/>
              </w:rPr>
              <w:t xml:space="preserve">ja </w:t>
            </w:r>
            <w:r w:rsidRPr="008012BA">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3C8DE9B0" w14:textId="77777777" w:rsidR="0047269E" w:rsidRPr="00F127C3" w:rsidRDefault="0047269E" w:rsidP="005C72D5">
            <w:pPr>
              <w:rPr>
                <w:rFonts w:cstheme="minorHAnsi"/>
              </w:rPr>
            </w:pPr>
          </w:p>
        </w:tc>
        <w:tc>
          <w:tcPr>
            <w:tcW w:w="5107" w:type="dxa"/>
            <w:tcBorders>
              <w:top w:val="dotted" w:sz="4" w:space="0" w:color="auto"/>
            </w:tcBorders>
          </w:tcPr>
          <w:p w14:paraId="2B4AE705" w14:textId="77777777" w:rsidR="0047269E" w:rsidRPr="00F127C3" w:rsidRDefault="0047269E" w:rsidP="005C72D5">
            <w:pPr>
              <w:rPr>
                <w:rFonts w:cstheme="minorHAnsi"/>
              </w:rPr>
            </w:pPr>
          </w:p>
        </w:tc>
      </w:tr>
    </w:tbl>
    <w:p w14:paraId="1CF5C148" w14:textId="77777777" w:rsidR="00D10FC4" w:rsidRPr="001B6133" w:rsidRDefault="00D10FC4" w:rsidP="00534DE1">
      <w:pPr>
        <w:pStyle w:val="berschrift3"/>
      </w:pPr>
      <w:bookmarkStart w:id="550" w:name="_Toc130981859"/>
      <w:r w:rsidRPr="001B6133">
        <w:t>E_</w:t>
      </w:r>
      <w:r>
        <w:t>0101 normierte synthetische SLP prüfen</w:t>
      </w:r>
      <w:bookmarkEnd w:id="55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74448348" w14:textId="77777777" w:rsidTr="00425331">
        <w:trPr>
          <w:trHeight w:val="454"/>
          <w:tblHeader/>
        </w:trPr>
        <w:tc>
          <w:tcPr>
            <w:tcW w:w="6799" w:type="dxa"/>
            <w:gridSpan w:val="2"/>
            <w:shd w:val="clear" w:color="auto" w:fill="D8DFE4"/>
            <w:vAlign w:val="center"/>
          </w:tcPr>
          <w:p w14:paraId="6B0FB340" w14:textId="77777777" w:rsidR="00425331" w:rsidRPr="00CF6B07" w:rsidRDefault="00425331" w:rsidP="0066797F">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1377C16F" w14:textId="6D081B64" w:rsidR="00425331" w:rsidRPr="00CF6B07" w:rsidRDefault="00425331" w:rsidP="0066797F">
            <w:pPr>
              <w:contextualSpacing/>
              <w:rPr>
                <w:rFonts w:cstheme="minorHAnsi"/>
                <w:b/>
                <w:bCs/>
              </w:rPr>
            </w:pPr>
          </w:p>
        </w:tc>
      </w:tr>
      <w:tr w:rsidR="003531C0" w:rsidRPr="00F127C3" w14:paraId="77609EFB" w14:textId="77777777" w:rsidTr="00425331">
        <w:trPr>
          <w:tblHeader/>
        </w:trPr>
        <w:tc>
          <w:tcPr>
            <w:tcW w:w="562" w:type="dxa"/>
            <w:shd w:val="clear" w:color="auto" w:fill="D8DFE4"/>
          </w:tcPr>
          <w:p w14:paraId="036D57B2" w14:textId="77777777" w:rsidR="003531C0" w:rsidRPr="00CF6B07" w:rsidRDefault="003531C0" w:rsidP="0066797F">
            <w:pPr>
              <w:contextualSpacing/>
              <w:rPr>
                <w:rFonts w:cstheme="minorHAnsi"/>
              </w:rPr>
            </w:pPr>
            <w:r w:rsidRPr="00CF6B07">
              <w:rPr>
                <w:rFonts w:cstheme="minorHAnsi"/>
              </w:rPr>
              <w:t>Nr.</w:t>
            </w:r>
          </w:p>
        </w:tc>
        <w:tc>
          <w:tcPr>
            <w:tcW w:w="6237" w:type="dxa"/>
            <w:shd w:val="clear" w:color="auto" w:fill="D8DFE4"/>
          </w:tcPr>
          <w:p w14:paraId="14CA08EE" w14:textId="77777777" w:rsidR="003531C0" w:rsidRPr="00CF6B07" w:rsidRDefault="003531C0" w:rsidP="0066797F">
            <w:pPr>
              <w:contextualSpacing/>
              <w:rPr>
                <w:rFonts w:cstheme="minorHAnsi"/>
              </w:rPr>
            </w:pPr>
            <w:r w:rsidRPr="00CF6B07">
              <w:rPr>
                <w:rFonts w:cstheme="minorHAnsi"/>
              </w:rPr>
              <w:t>Prüfschritt</w:t>
            </w:r>
          </w:p>
        </w:tc>
        <w:tc>
          <w:tcPr>
            <w:tcW w:w="1559" w:type="dxa"/>
            <w:shd w:val="clear" w:color="auto" w:fill="D8DFE4"/>
          </w:tcPr>
          <w:p w14:paraId="25C54DF5" w14:textId="77777777" w:rsidR="003531C0" w:rsidRPr="00CF6B07" w:rsidRDefault="003531C0" w:rsidP="00425331">
            <w:pPr>
              <w:contextualSpacing/>
              <w:rPr>
                <w:rFonts w:cstheme="minorHAnsi"/>
              </w:rPr>
            </w:pPr>
            <w:r w:rsidRPr="00CF6B07">
              <w:rPr>
                <w:rFonts w:cstheme="minorHAnsi"/>
              </w:rPr>
              <w:t>Prüfergebnis</w:t>
            </w:r>
          </w:p>
        </w:tc>
        <w:tc>
          <w:tcPr>
            <w:tcW w:w="851" w:type="dxa"/>
            <w:shd w:val="clear" w:color="auto" w:fill="D8DFE4"/>
          </w:tcPr>
          <w:p w14:paraId="1D4C6C06" w14:textId="77777777" w:rsidR="003531C0" w:rsidRPr="00CF6B07" w:rsidRDefault="003531C0" w:rsidP="0066797F">
            <w:pPr>
              <w:contextualSpacing/>
              <w:rPr>
                <w:rFonts w:cstheme="minorHAnsi"/>
              </w:rPr>
            </w:pPr>
            <w:r w:rsidRPr="00CF6B07">
              <w:rPr>
                <w:rFonts w:cstheme="minorHAnsi"/>
              </w:rPr>
              <w:t>Code</w:t>
            </w:r>
          </w:p>
        </w:tc>
        <w:tc>
          <w:tcPr>
            <w:tcW w:w="5107" w:type="dxa"/>
            <w:shd w:val="clear" w:color="auto" w:fill="D8DFE4"/>
          </w:tcPr>
          <w:p w14:paraId="17D8E89D" w14:textId="77777777" w:rsidR="003531C0" w:rsidRPr="00CF6B07" w:rsidRDefault="003531C0" w:rsidP="0066797F">
            <w:pPr>
              <w:contextualSpacing/>
              <w:rPr>
                <w:rFonts w:cstheme="minorHAnsi"/>
              </w:rPr>
            </w:pPr>
            <w:r w:rsidRPr="00CF6B07">
              <w:rPr>
                <w:rFonts w:cstheme="minorHAnsi"/>
              </w:rPr>
              <w:t>Hinweis</w:t>
            </w:r>
          </w:p>
        </w:tc>
      </w:tr>
      <w:tr w:rsidR="003531C0" w:rsidRPr="00F127C3" w14:paraId="0CF4F468" w14:textId="77777777" w:rsidTr="00425331">
        <w:tc>
          <w:tcPr>
            <w:tcW w:w="562" w:type="dxa"/>
            <w:vMerge w:val="restart"/>
          </w:tcPr>
          <w:p w14:paraId="50BFFC1E" w14:textId="77777777" w:rsidR="003531C0" w:rsidRPr="00F127C3" w:rsidRDefault="003531C0" w:rsidP="0066797F">
            <w:pPr>
              <w:rPr>
                <w:rFonts w:cstheme="minorHAnsi"/>
              </w:rPr>
            </w:pPr>
            <w:r>
              <w:rPr>
                <w:rFonts w:cstheme="minorHAnsi"/>
              </w:rPr>
              <w:t>1</w:t>
            </w:r>
          </w:p>
        </w:tc>
        <w:tc>
          <w:tcPr>
            <w:tcW w:w="6237" w:type="dxa"/>
            <w:vMerge w:val="restart"/>
          </w:tcPr>
          <w:p w14:paraId="7037EB54" w14:textId="77777777" w:rsidR="003531C0" w:rsidRPr="00F127C3" w:rsidRDefault="003531C0" w:rsidP="0066797F">
            <w:pPr>
              <w:rPr>
                <w:rFonts w:cstheme="minorHAnsi"/>
              </w:rPr>
            </w:pPr>
            <w:r>
              <w:rPr>
                <w:rFonts w:cstheme="minorHAnsi"/>
              </w:rPr>
              <w:t>Gehört das empfangene Profil zu einer zuvor abonnierten Profilgruppe aus der Liste der Profildefinitionen?</w:t>
            </w:r>
          </w:p>
        </w:tc>
        <w:tc>
          <w:tcPr>
            <w:tcW w:w="1559" w:type="dxa"/>
            <w:tcBorders>
              <w:bottom w:val="dotted" w:sz="4" w:space="0" w:color="auto"/>
            </w:tcBorders>
          </w:tcPr>
          <w:p w14:paraId="2C4BECF4"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77CE14CB" w14:textId="77777777" w:rsidR="003531C0" w:rsidRPr="00F127C3" w:rsidRDefault="003531C0" w:rsidP="0066797F">
            <w:pPr>
              <w:rPr>
                <w:rFonts w:cstheme="minorHAnsi"/>
              </w:rPr>
            </w:pPr>
            <w:r>
              <w:rPr>
                <w:rFonts w:cstheme="minorHAnsi"/>
              </w:rPr>
              <w:t>A01</w:t>
            </w:r>
          </w:p>
        </w:tc>
        <w:tc>
          <w:tcPr>
            <w:tcW w:w="5107" w:type="dxa"/>
            <w:tcBorders>
              <w:bottom w:val="dotted" w:sz="4" w:space="0" w:color="auto"/>
            </w:tcBorders>
          </w:tcPr>
          <w:p w14:paraId="3800ACE1" w14:textId="77777777" w:rsidR="003531C0" w:rsidRPr="00F127C3" w:rsidRDefault="003531C0" w:rsidP="0066797F">
            <w:pPr>
              <w:rPr>
                <w:rFonts w:cstheme="minorHAnsi"/>
              </w:rPr>
            </w:pPr>
            <w:r>
              <w:rPr>
                <w:rFonts w:cstheme="minorHAnsi"/>
              </w:rPr>
              <w:t>Empfangenes Profil gehört nicht zu einer zuvor abonnierten Profilgruppe</w:t>
            </w:r>
          </w:p>
        </w:tc>
      </w:tr>
      <w:tr w:rsidR="003531C0" w:rsidRPr="00F127C3" w14:paraId="7D7167F3" w14:textId="77777777" w:rsidTr="00425331">
        <w:tc>
          <w:tcPr>
            <w:tcW w:w="562" w:type="dxa"/>
            <w:vMerge/>
            <w:tcBorders>
              <w:bottom w:val="single" w:sz="4" w:space="0" w:color="auto"/>
            </w:tcBorders>
          </w:tcPr>
          <w:p w14:paraId="2C50E3E4" w14:textId="77777777" w:rsidR="003531C0" w:rsidRPr="00F127C3" w:rsidRDefault="003531C0" w:rsidP="0066797F">
            <w:pPr>
              <w:rPr>
                <w:rFonts w:cstheme="minorHAnsi"/>
              </w:rPr>
            </w:pPr>
          </w:p>
        </w:tc>
        <w:tc>
          <w:tcPr>
            <w:tcW w:w="6237" w:type="dxa"/>
            <w:vMerge/>
            <w:tcBorders>
              <w:bottom w:val="single" w:sz="4" w:space="0" w:color="auto"/>
            </w:tcBorders>
          </w:tcPr>
          <w:p w14:paraId="36437ED1" w14:textId="77777777" w:rsidR="003531C0" w:rsidRPr="00F127C3" w:rsidRDefault="003531C0" w:rsidP="0066797F">
            <w:pPr>
              <w:rPr>
                <w:rFonts w:cstheme="minorHAnsi"/>
              </w:rPr>
            </w:pPr>
          </w:p>
        </w:tc>
        <w:tc>
          <w:tcPr>
            <w:tcW w:w="1559" w:type="dxa"/>
            <w:tcBorders>
              <w:top w:val="dotted" w:sz="4" w:space="0" w:color="auto"/>
              <w:bottom w:val="single" w:sz="4" w:space="0" w:color="auto"/>
            </w:tcBorders>
          </w:tcPr>
          <w:p w14:paraId="5664DB5C" w14:textId="214B2320"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sidR="002B7A7F">
              <w:rPr>
                <w:rFonts w:cstheme="minorHAnsi"/>
              </w:rPr>
              <w:t xml:space="preserve"> </w:t>
            </w:r>
            <w:r>
              <w:rPr>
                <w:rFonts w:cstheme="minorHAnsi"/>
              </w:rPr>
              <w:t>2</w:t>
            </w:r>
          </w:p>
        </w:tc>
        <w:tc>
          <w:tcPr>
            <w:tcW w:w="851" w:type="dxa"/>
            <w:tcBorders>
              <w:top w:val="dotted" w:sz="4" w:space="0" w:color="auto"/>
              <w:bottom w:val="single" w:sz="4" w:space="0" w:color="auto"/>
            </w:tcBorders>
          </w:tcPr>
          <w:p w14:paraId="7640448A" w14:textId="77777777" w:rsidR="003531C0" w:rsidRPr="00F127C3" w:rsidRDefault="003531C0" w:rsidP="0066797F">
            <w:pPr>
              <w:rPr>
                <w:rFonts w:cstheme="minorHAnsi"/>
              </w:rPr>
            </w:pPr>
          </w:p>
        </w:tc>
        <w:tc>
          <w:tcPr>
            <w:tcW w:w="5107" w:type="dxa"/>
            <w:tcBorders>
              <w:top w:val="dotted" w:sz="4" w:space="0" w:color="auto"/>
              <w:bottom w:val="single" w:sz="4" w:space="0" w:color="auto"/>
            </w:tcBorders>
          </w:tcPr>
          <w:p w14:paraId="1A926675" w14:textId="77777777" w:rsidR="003531C0" w:rsidRPr="00F127C3" w:rsidRDefault="003531C0" w:rsidP="0066797F">
            <w:pPr>
              <w:rPr>
                <w:rFonts w:cstheme="minorHAnsi"/>
              </w:rPr>
            </w:pPr>
          </w:p>
        </w:tc>
      </w:tr>
      <w:tr w:rsidR="003531C0" w:rsidRPr="00F127C3" w14:paraId="07851AB7" w14:textId="77777777" w:rsidTr="00425331">
        <w:tc>
          <w:tcPr>
            <w:tcW w:w="562" w:type="dxa"/>
            <w:vMerge w:val="restart"/>
            <w:tcBorders>
              <w:bottom w:val="single" w:sz="4" w:space="0" w:color="auto"/>
            </w:tcBorders>
          </w:tcPr>
          <w:p w14:paraId="02ADC021" w14:textId="77777777" w:rsidR="003531C0" w:rsidRPr="00F127C3" w:rsidRDefault="003531C0" w:rsidP="0066797F">
            <w:pPr>
              <w:rPr>
                <w:rFonts w:cstheme="minorHAnsi"/>
              </w:rPr>
            </w:pPr>
            <w:r>
              <w:rPr>
                <w:rFonts w:cstheme="minorHAnsi"/>
              </w:rPr>
              <w:t>2</w:t>
            </w:r>
          </w:p>
        </w:tc>
        <w:tc>
          <w:tcPr>
            <w:tcW w:w="6237" w:type="dxa"/>
            <w:vMerge w:val="restart"/>
            <w:tcBorders>
              <w:bottom w:val="single" w:sz="4" w:space="0" w:color="auto"/>
            </w:tcBorders>
          </w:tcPr>
          <w:p w14:paraId="5EB0665D" w14:textId="77777777" w:rsidR="003531C0" w:rsidRPr="00F127C3" w:rsidRDefault="003531C0" w:rsidP="0066797F">
            <w:pPr>
              <w:rPr>
                <w:rFonts w:cstheme="minorHAnsi"/>
              </w:rPr>
            </w:pPr>
            <w:r>
              <w:rPr>
                <w:rFonts w:cstheme="minorHAnsi"/>
              </w:rPr>
              <w:t xml:space="preserve">Ist die übermittelte Version des Profils </w:t>
            </w:r>
            <w:r w:rsidRPr="000C398D">
              <w:rPr>
                <w:rFonts w:cstheme="minorHAnsi"/>
              </w:rPr>
              <w:t xml:space="preserve">für </w:t>
            </w:r>
            <w:r>
              <w:rPr>
                <w:rFonts w:cstheme="minorHAnsi"/>
              </w:rPr>
              <w:t>den übermittelten</w:t>
            </w:r>
            <w:r w:rsidRPr="000C398D">
              <w:rPr>
                <w:rFonts w:cstheme="minorHAnsi"/>
              </w:rPr>
              <w:t xml:space="preserve"> Zeitraum</w:t>
            </w:r>
            <w:r>
              <w:rPr>
                <w:rFonts w:cstheme="minorHAnsi"/>
              </w:rPr>
              <w:t xml:space="preserve"> höher als die bisher höchste verarbeitete Version des Profils</w:t>
            </w:r>
            <w:r w:rsidRPr="000C398D">
              <w:rPr>
                <w:rFonts w:cstheme="minorHAnsi"/>
              </w:rPr>
              <w:t xml:space="preserve"> des gleichen Zeitraums</w:t>
            </w:r>
            <w:r>
              <w:rPr>
                <w:rFonts w:cstheme="minorHAnsi"/>
              </w:rPr>
              <w:t>?</w:t>
            </w:r>
          </w:p>
        </w:tc>
        <w:tc>
          <w:tcPr>
            <w:tcW w:w="1559" w:type="dxa"/>
            <w:tcBorders>
              <w:bottom w:val="dotted" w:sz="4" w:space="0" w:color="auto"/>
            </w:tcBorders>
          </w:tcPr>
          <w:p w14:paraId="3053D65B"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1B532000" w14:textId="77777777" w:rsidR="003531C0" w:rsidRPr="00F127C3" w:rsidRDefault="003531C0" w:rsidP="0066797F">
            <w:pPr>
              <w:rPr>
                <w:rFonts w:cstheme="minorHAnsi"/>
              </w:rPr>
            </w:pPr>
            <w:r>
              <w:rPr>
                <w:rFonts w:cstheme="minorHAnsi"/>
              </w:rPr>
              <w:t>A02</w:t>
            </w:r>
          </w:p>
        </w:tc>
        <w:tc>
          <w:tcPr>
            <w:tcW w:w="5107" w:type="dxa"/>
            <w:tcBorders>
              <w:bottom w:val="dotted" w:sz="4" w:space="0" w:color="auto"/>
            </w:tcBorders>
          </w:tcPr>
          <w:p w14:paraId="5EFF69A7" w14:textId="77777777" w:rsidR="003531C0" w:rsidRPr="00F127C3" w:rsidRDefault="003531C0" w:rsidP="0066797F">
            <w:pPr>
              <w:rPr>
                <w:rFonts w:cstheme="minorHAnsi"/>
              </w:rPr>
            </w:pPr>
            <w:r>
              <w:rPr>
                <w:rFonts w:cstheme="minorHAnsi"/>
              </w:rPr>
              <w:t>Version des Profils nicht zugelassen</w:t>
            </w:r>
          </w:p>
        </w:tc>
      </w:tr>
      <w:tr w:rsidR="003531C0" w:rsidRPr="00F127C3" w14:paraId="02EC84D3" w14:textId="77777777" w:rsidTr="00425331">
        <w:tc>
          <w:tcPr>
            <w:tcW w:w="562" w:type="dxa"/>
            <w:vMerge/>
            <w:tcBorders>
              <w:top w:val="single" w:sz="4" w:space="0" w:color="auto"/>
            </w:tcBorders>
          </w:tcPr>
          <w:p w14:paraId="185E994D" w14:textId="77777777" w:rsidR="003531C0" w:rsidRPr="00F127C3" w:rsidRDefault="003531C0" w:rsidP="0066797F">
            <w:pPr>
              <w:rPr>
                <w:rFonts w:cstheme="minorHAnsi"/>
              </w:rPr>
            </w:pPr>
          </w:p>
        </w:tc>
        <w:tc>
          <w:tcPr>
            <w:tcW w:w="6237" w:type="dxa"/>
            <w:vMerge/>
            <w:tcBorders>
              <w:top w:val="single" w:sz="4" w:space="0" w:color="auto"/>
            </w:tcBorders>
          </w:tcPr>
          <w:p w14:paraId="002BE902" w14:textId="77777777" w:rsidR="003531C0" w:rsidRPr="00F127C3" w:rsidRDefault="003531C0" w:rsidP="0066797F">
            <w:pPr>
              <w:rPr>
                <w:rFonts w:cstheme="minorHAnsi"/>
              </w:rPr>
            </w:pPr>
          </w:p>
        </w:tc>
        <w:tc>
          <w:tcPr>
            <w:tcW w:w="1559" w:type="dxa"/>
            <w:tcBorders>
              <w:top w:val="dotted" w:sz="4" w:space="0" w:color="auto"/>
            </w:tcBorders>
          </w:tcPr>
          <w:p w14:paraId="2F969086"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3E333142" w14:textId="77777777" w:rsidR="003531C0" w:rsidRPr="00F127C3" w:rsidRDefault="003531C0" w:rsidP="0066797F">
            <w:pPr>
              <w:rPr>
                <w:rFonts w:cstheme="minorHAnsi"/>
              </w:rPr>
            </w:pPr>
          </w:p>
        </w:tc>
        <w:tc>
          <w:tcPr>
            <w:tcW w:w="5107" w:type="dxa"/>
            <w:tcBorders>
              <w:top w:val="dotted" w:sz="4" w:space="0" w:color="auto"/>
            </w:tcBorders>
          </w:tcPr>
          <w:p w14:paraId="4CF58B44" w14:textId="77777777" w:rsidR="003531C0" w:rsidRPr="00F127C3" w:rsidRDefault="003531C0" w:rsidP="0066797F">
            <w:pPr>
              <w:rPr>
                <w:rFonts w:cstheme="minorHAnsi"/>
              </w:rPr>
            </w:pPr>
          </w:p>
        </w:tc>
      </w:tr>
      <w:bookmarkEnd w:id="549"/>
    </w:tbl>
    <w:p w14:paraId="173EA6BF" w14:textId="1D952AB5" w:rsidR="00C70B11" w:rsidRPr="00246E48" w:rsidRDefault="00C70B11" w:rsidP="008904CD">
      <w:pPr>
        <w:rPr>
          <w:szCs w:val="28"/>
        </w:rPr>
      </w:pPr>
      <w:r w:rsidRPr="00246E48">
        <w:br w:type="page"/>
      </w:r>
    </w:p>
    <w:p w14:paraId="598F9EB0" w14:textId="2200EEE9" w:rsidR="00C70B11" w:rsidRPr="00246E48" w:rsidRDefault="00C70B11" w:rsidP="001F2FE1">
      <w:pPr>
        <w:pStyle w:val="berschrift2"/>
      </w:pPr>
      <w:bookmarkStart w:id="551" w:name="_Toc62633545"/>
      <w:bookmarkStart w:id="552" w:name="_Toc64453881"/>
      <w:bookmarkStart w:id="553" w:name="_Toc130981860"/>
      <w:r w:rsidRPr="00246E48">
        <w:lastRenderedPageBreak/>
        <w:t xml:space="preserve">AD: Übermittlung </w:t>
      </w:r>
      <w:r>
        <w:t>der</w:t>
      </w:r>
      <w:r w:rsidRPr="00246E48">
        <w:t xml:space="preserve"> Lieferantensummenzeitreihe vom NB an LF</w:t>
      </w:r>
      <w:bookmarkEnd w:id="551"/>
      <w:bookmarkEnd w:id="552"/>
      <w:bookmarkEnd w:id="553"/>
    </w:p>
    <w:p w14:paraId="75C7B3B4" w14:textId="516CE41F" w:rsidR="00C70B11" w:rsidRDefault="00C70B11" w:rsidP="008904CD">
      <w:pPr>
        <w:pStyle w:val="berschrift3"/>
        <w:rPr>
          <w:lang w:val="it-IT"/>
        </w:rPr>
      </w:pPr>
      <w:bookmarkStart w:id="554" w:name="_Toc62633546"/>
      <w:bookmarkStart w:id="555" w:name="_Toc64453882"/>
      <w:bookmarkStart w:id="556" w:name="_Toc130981861"/>
      <w:r w:rsidRPr="00F3755F">
        <w:rPr>
          <w:lang w:val="it-IT"/>
        </w:rPr>
        <w:t>E_0007_LF-SZR (</w:t>
      </w:r>
      <w:r w:rsidRPr="007512DC">
        <w:t>Kategorie</w:t>
      </w:r>
      <w:r w:rsidRPr="00F3755F">
        <w:rPr>
          <w:lang w:val="it-IT"/>
        </w:rPr>
        <w:t xml:space="preserve"> A) </w:t>
      </w:r>
      <w:proofErr w:type="spellStart"/>
      <w:r w:rsidRPr="00F3755F">
        <w:rPr>
          <w:lang w:val="it-IT"/>
        </w:rPr>
        <w:t>prüfen</w:t>
      </w:r>
      <w:bookmarkEnd w:id="554"/>
      <w:bookmarkEnd w:id="555"/>
      <w:bookmarkEnd w:id="556"/>
      <w:proofErr w:type="spellEnd"/>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2FE3AD56" w14:textId="77777777" w:rsidTr="00425331">
        <w:trPr>
          <w:trHeight w:val="454"/>
        </w:trPr>
        <w:tc>
          <w:tcPr>
            <w:tcW w:w="6799" w:type="dxa"/>
            <w:gridSpan w:val="2"/>
            <w:shd w:val="clear" w:color="auto" w:fill="D8DFE4"/>
            <w:vAlign w:val="center"/>
          </w:tcPr>
          <w:p w14:paraId="3E17203B"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7E7A2B7F" w14:textId="2BB44711" w:rsidR="00425331" w:rsidRPr="00CF6B07" w:rsidRDefault="00425331" w:rsidP="00C62443">
            <w:pPr>
              <w:contextualSpacing/>
              <w:rPr>
                <w:rFonts w:cstheme="minorHAnsi"/>
                <w:b/>
                <w:bCs/>
              </w:rPr>
            </w:pPr>
          </w:p>
        </w:tc>
      </w:tr>
      <w:tr w:rsidR="009E5945" w:rsidRPr="00F127C3" w14:paraId="541A5F01" w14:textId="77777777" w:rsidTr="00425331">
        <w:tc>
          <w:tcPr>
            <w:tcW w:w="562" w:type="dxa"/>
            <w:shd w:val="clear" w:color="auto" w:fill="D8DFE4"/>
          </w:tcPr>
          <w:p w14:paraId="4C7D7C01"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050B224F"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172FF26A"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5738B73" w14:textId="77777777" w:rsidR="009E5945" w:rsidRPr="00CF6B07" w:rsidRDefault="009E5945" w:rsidP="004C073D">
            <w:pPr>
              <w:contextualSpacing/>
              <w:rPr>
                <w:rFonts w:cstheme="minorHAnsi"/>
              </w:rPr>
            </w:pPr>
            <w:r w:rsidRPr="00CF6B07">
              <w:rPr>
                <w:rFonts w:cstheme="minorHAnsi"/>
              </w:rPr>
              <w:t>Code</w:t>
            </w:r>
          </w:p>
        </w:tc>
        <w:tc>
          <w:tcPr>
            <w:tcW w:w="5107" w:type="dxa"/>
            <w:shd w:val="clear" w:color="auto" w:fill="D8DFE4"/>
          </w:tcPr>
          <w:p w14:paraId="5CB9846E"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01CC38FB" w14:textId="77777777" w:rsidTr="00425331">
        <w:tc>
          <w:tcPr>
            <w:tcW w:w="562" w:type="dxa"/>
            <w:vMerge w:val="restart"/>
          </w:tcPr>
          <w:p w14:paraId="12BB8A8C" w14:textId="50C4F643" w:rsidR="009E5945" w:rsidRPr="00F127C3" w:rsidRDefault="009E5945" w:rsidP="009E5945">
            <w:pPr>
              <w:rPr>
                <w:rFonts w:cstheme="minorHAnsi"/>
              </w:rPr>
            </w:pPr>
            <w:r w:rsidRPr="008904CD">
              <w:rPr>
                <w:rFonts w:cstheme="minorHAnsi"/>
                <w:lang w:val="pl-PL"/>
              </w:rPr>
              <w:t>1</w:t>
            </w:r>
          </w:p>
        </w:tc>
        <w:tc>
          <w:tcPr>
            <w:tcW w:w="6237" w:type="dxa"/>
            <w:vMerge w:val="restart"/>
          </w:tcPr>
          <w:p w14:paraId="3FBEE6E4" w14:textId="2F284421" w:rsidR="009E5945" w:rsidRPr="00F127C3" w:rsidRDefault="009E5945" w:rsidP="009E5945">
            <w:pPr>
              <w:rPr>
                <w:rFonts w:cstheme="minorHAnsi"/>
              </w:rPr>
            </w:pPr>
            <w:r w:rsidRPr="008904CD">
              <w:rPr>
                <w:rFonts w:eastAsia="Arial" w:cstheme="minorHAnsi"/>
              </w:rPr>
              <w:t>Erfolgt der Eingang der Zeitreihe nach Ablauf der Clearingfrist für die KBKA?</w:t>
            </w:r>
          </w:p>
        </w:tc>
        <w:tc>
          <w:tcPr>
            <w:tcW w:w="1559" w:type="dxa"/>
            <w:tcBorders>
              <w:bottom w:val="dotted" w:sz="4" w:space="0" w:color="auto"/>
            </w:tcBorders>
          </w:tcPr>
          <w:p w14:paraId="19AC7DFD" w14:textId="36CA6D05" w:rsidR="009E5945" w:rsidRPr="00F127C3" w:rsidRDefault="009E5945" w:rsidP="009E5945">
            <w:pPr>
              <w:rPr>
                <w:rFonts w:cstheme="minorHAnsi"/>
              </w:rPr>
            </w:pPr>
            <w:r w:rsidRPr="008904CD">
              <w:rPr>
                <w:rFonts w:eastAsia="Arial" w:cstheme="minorHAnsi"/>
              </w:rPr>
              <w:t>ja</w:t>
            </w:r>
          </w:p>
        </w:tc>
        <w:tc>
          <w:tcPr>
            <w:tcW w:w="851" w:type="dxa"/>
            <w:tcBorders>
              <w:bottom w:val="dotted" w:sz="4" w:space="0" w:color="auto"/>
            </w:tcBorders>
          </w:tcPr>
          <w:p w14:paraId="096A1F7E" w14:textId="0EC53A27" w:rsidR="009E5945" w:rsidRPr="00F127C3" w:rsidRDefault="009E5945" w:rsidP="009E5945">
            <w:pPr>
              <w:rPr>
                <w:rFonts w:cstheme="minorHAnsi"/>
              </w:rPr>
            </w:pPr>
            <w:r w:rsidRPr="008904CD">
              <w:rPr>
                <w:rFonts w:eastAsia="Arial" w:cstheme="minorHAnsi"/>
              </w:rPr>
              <w:t>A01</w:t>
            </w:r>
          </w:p>
        </w:tc>
        <w:tc>
          <w:tcPr>
            <w:tcW w:w="5107" w:type="dxa"/>
            <w:tcBorders>
              <w:bottom w:val="dotted" w:sz="4" w:space="0" w:color="auto"/>
            </w:tcBorders>
          </w:tcPr>
          <w:p w14:paraId="3F549BC5" w14:textId="77777777" w:rsidR="009E5945" w:rsidRPr="008904CD" w:rsidRDefault="009E5945" w:rsidP="009E5945">
            <w:pPr>
              <w:rPr>
                <w:rFonts w:cstheme="minorHAnsi"/>
              </w:rPr>
            </w:pPr>
            <w:r w:rsidRPr="008904CD">
              <w:rPr>
                <w:rFonts w:cstheme="minorHAnsi"/>
              </w:rPr>
              <w:t>Cluster: Abweisung</w:t>
            </w:r>
          </w:p>
          <w:p w14:paraId="4746CA50" w14:textId="2BE8B7D9" w:rsidR="009E5945" w:rsidRPr="00F127C3" w:rsidRDefault="009E5945" w:rsidP="009E5945">
            <w:pPr>
              <w:rPr>
                <w:rFonts w:cstheme="minorHAnsi"/>
              </w:rPr>
            </w:pPr>
            <w:r w:rsidRPr="008904CD">
              <w:rPr>
                <w:rFonts w:eastAsia="Arial" w:cstheme="minorHAnsi"/>
              </w:rPr>
              <w:t>Fristüberschreitung</w:t>
            </w:r>
          </w:p>
        </w:tc>
      </w:tr>
      <w:tr w:rsidR="009E5945" w:rsidRPr="00F127C3" w14:paraId="5A9C3535" w14:textId="77777777" w:rsidTr="00425331">
        <w:tc>
          <w:tcPr>
            <w:tcW w:w="562" w:type="dxa"/>
            <w:vMerge/>
          </w:tcPr>
          <w:p w14:paraId="12B2A777" w14:textId="77777777" w:rsidR="009E5945" w:rsidRPr="00F127C3" w:rsidRDefault="009E5945" w:rsidP="009E5945">
            <w:pPr>
              <w:rPr>
                <w:rFonts w:cstheme="minorHAnsi"/>
              </w:rPr>
            </w:pPr>
          </w:p>
        </w:tc>
        <w:tc>
          <w:tcPr>
            <w:tcW w:w="6237" w:type="dxa"/>
            <w:vMerge/>
          </w:tcPr>
          <w:p w14:paraId="6ACF2F23" w14:textId="77777777" w:rsidR="009E5945" w:rsidRPr="00F127C3" w:rsidRDefault="009E5945" w:rsidP="009E5945">
            <w:pPr>
              <w:rPr>
                <w:rFonts w:cstheme="minorHAnsi"/>
              </w:rPr>
            </w:pPr>
          </w:p>
        </w:tc>
        <w:tc>
          <w:tcPr>
            <w:tcW w:w="1559" w:type="dxa"/>
            <w:tcBorders>
              <w:top w:val="dotted" w:sz="4" w:space="0" w:color="auto"/>
            </w:tcBorders>
          </w:tcPr>
          <w:p w14:paraId="29503752" w14:textId="19E1CD29" w:rsidR="009E5945" w:rsidRPr="00F127C3" w:rsidRDefault="009E5945" w:rsidP="009E5945">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056703F5" w14:textId="77777777" w:rsidR="009E5945" w:rsidRPr="00F127C3" w:rsidRDefault="009E5945" w:rsidP="009E5945">
            <w:pPr>
              <w:rPr>
                <w:rFonts w:cstheme="minorHAnsi"/>
              </w:rPr>
            </w:pPr>
          </w:p>
        </w:tc>
        <w:tc>
          <w:tcPr>
            <w:tcW w:w="5107" w:type="dxa"/>
            <w:tcBorders>
              <w:top w:val="dotted" w:sz="4" w:space="0" w:color="auto"/>
            </w:tcBorders>
          </w:tcPr>
          <w:p w14:paraId="5C0F8633" w14:textId="77777777" w:rsidR="009E5945" w:rsidRPr="00F127C3" w:rsidRDefault="009E5945" w:rsidP="009E5945">
            <w:pPr>
              <w:rPr>
                <w:rFonts w:cstheme="minorHAnsi"/>
              </w:rPr>
            </w:pPr>
          </w:p>
        </w:tc>
      </w:tr>
      <w:tr w:rsidR="009E5945" w:rsidRPr="00F127C3" w14:paraId="19864FA7" w14:textId="77777777" w:rsidTr="00425331">
        <w:tc>
          <w:tcPr>
            <w:tcW w:w="562" w:type="dxa"/>
            <w:vMerge w:val="restart"/>
          </w:tcPr>
          <w:p w14:paraId="35B21490" w14:textId="068862C2" w:rsidR="009E5945" w:rsidRPr="00F127C3" w:rsidRDefault="009E5945" w:rsidP="009E5945">
            <w:pPr>
              <w:rPr>
                <w:rFonts w:cstheme="minorHAnsi"/>
              </w:rPr>
            </w:pPr>
            <w:r w:rsidRPr="008904CD">
              <w:rPr>
                <w:rFonts w:cstheme="minorHAnsi"/>
              </w:rPr>
              <w:t>2</w:t>
            </w:r>
          </w:p>
        </w:tc>
        <w:tc>
          <w:tcPr>
            <w:tcW w:w="6237" w:type="dxa"/>
            <w:vMerge w:val="restart"/>
          </w:tcPr>
          <w:p w14:paraId="0BCB97C8" w14:textId="757B7F96" w:rsidR="009E5945" w:rsidRPr="00F127C3" w:rsidRDefault="009E5945" w:rsidP="009E5945">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1C8A815D" w14:textId="1BA08A1A" w:rsidR="009E5945" w:rsidRPr="00F127C3" w:rsidRDefault="009E5945" w:rsidP="009E5945">
            <w:pPr>
              <w:rPr>
                <w:rFonts w:cstheme="minorHAnsi"/>
              </w:rPr>
            </w:pPr>
            <w:r w:rsidRPr="008904CD">
              <w:rPr>
                <w:rFonts w:cstheme="minorHAnsi"/>
              </w:rPr>
              <w:t xml:space="preserve">nein </w:t>
            </w:r>
          </w:p>
        </w:tc>
        <w:tc>
          <w:tcPr>
            <w:tcW w:w="851" w:type="dxa"/>
            <w:tcBorders>
              <w:bottom w:val="dotted" w:sz="4" w:space="0" w:color="auto"/>
            </w:tcBorders>
          </w:tcPr>
          <w:p w14:paraId="08919EFC" w14:textId="78DEB97F" w:rsidR="009E5945" w:rsidRPr="00F127C3" w:rsidRDefault="009E5945" w:rsidP="009E5945">
            <w:pPr>
              <w:rPr>
                <w:rFonts w:cstheme="minorHAnsi"/>
              </w:rPr>
            </w:pPr>
            <w:r w:rsidRPr="008904CD">
              <w:rPr>
                <w:rFonts w:eastAsia="Arial" w:cstheme="minorHAnsi"/>
              </w:rPr>
              <w:t>A02</w:t>
            </w:r>
          </w:p>
        </w:tc>
        <w:tc>
          <w:tcPr>
            <w:tcW w:w="5107" w:type="dxa"/>
            <w:tcBorders>
              <w:bottom w:val="dotted" w:sz="4" w:space="0" w:color="auto"/>
            </w:tcBorders>
          </w:tcPr>
          <w:p w14:paraId="137F23DE" w14:textId="77777777" w:rsidR="009E5945" w:rsidRPr="008904CD" w:rsidRDefault="009E5945" w:rsidP="009E5945">
            <w:pPr>
              <w:rPr>
                <w:rFonts w:cstheme="minorHAnsi"/>
              </w:rPr>
            </w:pPr>
            <w:r w:rsidRPr="008904CD">
              <w:rPr>
                <w:rFonts w:cstheme="minorHAnsi"/>
              </w:rPr>
              <w:t>Cluster: Abweisung</w:t>
            </w:r>
          </w:p>
          <w:p w14:paraId="558CE6FD" w14:textId="0F8FB054" w:rsidR="009E5945" w:rsidRPr="00F127C3" w:rsidRDefault="009E5945" w:rsidP="009E5945">
            <w:pPr>
              <w:rPr>
                <w:rFonts w:cstheme="minorHAnsi"/>
              </w:rPr>
            </w:pPr>
            <w:r w:rsidRPr="008904CD">
              <w:rPr>
                <w:rFonts w:eastAsia="Arial" w:cstheme="minorHAnsi"/>
              </w:rPr>
              <w:t>Gewählter Zeitraum nicht zulässig</w:t>
            </w:r>
          </w:p>
        </w:tc>
      </w:tr>
      <w:tr w:rsidR="009E5945" w:rsidRPr="00F127C3" w14:paraId="4ED7FFAC" w14:textId="77777777" w:rsidTr="00425331">
        <w:tc>
          <w:tcPr>
            <w:tcW w:w="562" w:type="dxa"/>
            <w:vMerge/>
          </w:tcPr>
          <w:p w14:paraId="50AA880B" w14:textId="77777777" w:rsidR="009E5945" w:rsidRPr="00F127C3" w:rsidRDefault="009E5945" w:rsidP="009E5945">
            <w:pPr>
              <w:rPr>
                <w:rFonts w:cstheme="minorHAnsi"/>
              </w:rPr>
            </w:pPr>
          </w:p>
        </w:tc>
        <w:tc>
          <w:tcPr>
            <w:tcW w:w="6237" w:type="dxa"/>
            <w:vMerge/>
          </w:tcPr>
          <w:p w14:paraId="3931E7B0" w14:textId="77777777" w:rsidR="009E5945" w:rsidRPr="00F127C3" w:rsidRDefault="009E5945" w:rsidP="009E5945">
            <w:pPr>
              <w:rPr>
                <w:rFonts w:cstheme="minorHAnsi"/>
              </w:rPr>
            </w:pPr>
          </w:p>
        </w:tc>
        <w:tc>
          <w:tcPr>
            <w:tcW w:w="1559" w:type="dxa"/>
            <w:tcBorders>
              <w:top w:val="dotted" w:sz="4" w:space="0" w:color="auto"/>
            </w:tcBorders>
          </w:tcPr>
          <w:p w14:paraId="4A920EAC" w14:textId="166C2E3B" w:rsidR="009E5945" w:rsidRPr="00F127C3" w:rsidRDefault="009E5945" w:rsidP="009E5945">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3</w:t>
            </w:r>
          </w:p>
        </w:tc>
        <w:tc>
          <w:tcPr>
            <w:tcW w:w="851" w:type="dxa"/>
            <w:tcBorders>
              <w:top w:val="dotted" w:sz="4" w:space="0" w:color="auto"/>
            </w:tcBorders>
          </w:tcPr>
          <w:p w14:paraId="6049BE1D" w14:textId="77777777" w:rsidR="009E5945" w:rsidRPr="00F127C3" w:rsidRDefault="009E5945" w:rsidP="009E5945">
            <w:pPr>
              <w:rPr>
                <w:rFonts w:cstheme="minorHAnsi"/>
              </w:rPr>
            </w:pPr>
          </w:p>
        </w:tc>
        <w:tc>
          <w:tcPr>
            <w:tcW w:w="5107" w:type="dxa"/>
            <w:tcBorders>
              <w:top w:val="dotted" w:sz="4" w:space="0" w:color="auto"/>
            </w:tcBorders>
          </w:tcPr>
          <w:p w14:paraId="080F5261" w14:textId="77777777" w:rsidR="009E5945" w:rsidRPr="00F127C3" w:rsidRDefault="009E5945" w:rsidP="009E5945">
            <w:pPr>
              <w:rPr>
                <w:rFonts w:cstheme="minorHAnsi"/>
              </w:rPr>
            </w:pPr>
          </w:p>
        </w:tc>
      </w:tr>
      <w:tr w:rsidR="009E5945" w:rsidRPr="00F127C3" w14:paraId="03D4D19A" w14:textId="77777777" w:rsidTr="00425331">
        <w:tc>
          <w:tcPr>
            <w:tcW w:w="562" w:type="dxa"/>
            <w:vMerge w:val="restart"/>
          </w:tcPr>
          <w:p w14:paraId="4F78384F" w14:textId="4F364B40" w:rsidR="009E5945" w:rsidRPr="00F127C3" w:rsidRDefault="009E5945" w:rsidP="009E5945">
            <w:pPr>
              <w:rPr>
                <w:rFonts w:cstheme="minorHAnsi"/>
              </w:rPr>
            </w:pPr>
            <w:r w:rsidRPr="008904CD">
              <w:rPr>
                <w:rFonts w:eastAsia="Arial" w:cstheme="minorHAnsi"/>
              </w:rPr>
              <w:t>3</w:t>
            </w:r>
          </w:p>
        </w:tc>
        <w:tc>
          <w:tcPr>
            <w:tcW w:w="6237" w:type="dxa"/>
            <w:vMerge w:val="restart"/>
          </w:tcPr>
          <w:p w14:paraId="52150BD6" w14:textId="70F1AA77" w:rsidR="009E5945" w:rsidRPr="00F127C3" w:rsidRDefault="009E5945" w:rsidP="009E5945">
            <w:pPr>
              <w:rPr>
                <w:rFonts w:cstheme="minorHAnsi"/>
              </w:rPr>
            </w:pPr>
            <w:r w:rsidRPr="008904CD">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0C73E21E" w14:textId="02259DBB" w:rsidR="009E5945" w:rsidRPr="00F127C3" w:rsidRDefault="009E5945" w:rsidP="009E5945">
            <w:pPr>
              <w:rPr>
                <w:rFonts w:cstheme="minorHAnsi"/>
              </w:rPr>
            </w:pPr>
            <w:r w:rsidRPr="008904CD">
              <w:rPr>
                <w:rFonts w:eastAsia="Arial" w:cstheme="minorHAnsi"/>
              </w:rPr>
              <w:t>ja</w:t>
            </w:r>
          </w:p>
        </w:tc>
        <w:tc>
          <w:tcPr>
            <w:tcW w:w="851" w:type="dxa"/>
            <w:tcBorders>
              <w:bottom w:val="dotted" w:sz="4" w:space="0" w:color="auto"/>
            </w:tcBorders>
          </w:tcPr>
          <w:p w14:paraId="54B6566A" w14:textId="7820C434" w:rsidR="009E5945" w:rsidRPr="00F127C3" w:rsidRDefault="009E5945" w:rsidP="009E5945">
            <w:pPr>
              <w:rPr>
                <w:rFonts w:cstheme="minorHAnsi"/>
              </w:rPr>
            </w:pPr>
            <w:r w:rsidRPr="008904CD">
              <w:rPr>
                <w:rFonts w:eastAsia="Arial" w:cstheme="minorHAnsi"/>
              </w:rPr>
              <w:t>A03</w:t>
            </w:r>
          </w:p>
        </w:tc>
        <w:tc>
          <w:tcPr>
            <w:tcW w:w="5107" w:type="dxa"/>
            <w:tcBorders>
              <w:bottom w:val="dotted" w:sz="4" w:space="0" w:color="auto"/>
            </w:tcBorders>
          </w:tcPr>
          <w:p w14:paraId="1C1404B8" w14:textId="77777777" w:rsidR="009E5945" w:rsidRPr="008904CD" w:rsidRDefault="009E5945" w:rsidP="009E5945">
            <w:pPr>
              <w:rPr>
                <w:rFonts w:cstheme="minorHAnsi"/>
              </w:rPr>
            </w:pPr>
            <w:r w:rsidRPr="008904CD">
              <w:rPr>
                <w:rFonts w:cstheme="minorHAnsi"/>
              </w:rPr>
              <w:t>Cluster: Abweisung</w:t>
            </w:r>
          </w:p>
          <w:p w14:paraId="721DFF37" w14:textId="4705BAC5" w:rsidR="009E5945" w:rsidRPr="00F127C3" w:rsidRDefault="009E5945" w:rsidP="009E5945">
            <w:pPr>
              <w:rPr>
                <w:rFonts w:cstheme="minorHAnsi"/>
              </w:rPr>
            </w:pPr>
            <w:r w:rsidRPr="008904CD">
              <w:rPr>
                <w:rFonts w:eastAsia="Arial" w:cstheme="minorHAnsi"/>
              </w:rPr>
              <w:t>Zeitreihe bereits vorhanden</w:t>
            </w:r>
          </w:p>
        </w:tc>
      </w:tr>
      <w:tr w:rsidR="009E5945" w:rsidRPr="00F127C3" w14:paraId="3B88589E" w14:textId="77777777" w:rsidTr="00425331">
        <w:tc>
          <w:tcPr>
            <w:tcW w:w="562" w:type="dxa"/>
            <w:vMerge/>
          </w:tcPr>
          <w:p w14:paraId="1679B4B9" w14:textId="77777777" w:rsidR="009E5945" w:rsidRPr="00F127C3" w:rsidRDefault="009E5945" w:rsidP="009E5945">
            <w:pPr>
              <w:rPr>
                <w:rFonts w:cstheme="minorHAnsi"/>
              </w:rPr>
            </w:pPr>
          </w:p>
        </w:tc>
        <w:tc>
          <w:tcPr>
            <w:tcW w:w="6237" w:type="dxa"/>
            <w:vMerge/>
          </w:tcPr>
          <w:p w14:paraId="5616E463" w14:textId="77777777" w:rsidR="009E5945" w:rsidRPr="00F127C3" w:rsidRDefault="009E5945" w:rsidP="009E5945">
            <w:pPr>
              <w:rPr>
                <w:rFonts w:cstheme="minorHAnsi"/>
              </w:rPr>
            </w:pPr>
          </w:p>
        </w:tc>
        <w:tc>
          <w:tcPr>
            <w:tcW w:w="1559" w:type="dxa"/>
            <w:tcBorders>
              <w:top w:val="dotted" w:sz="4" w:space="0" w:color="auto"/>
            </w:tcBorders>
          </w:tcPr>
          <w:p w14:paraId="4744993C" w14:textId="41DAECAF" w:rsidR="009E5945" w:rsidRPr="00F127C3" w:rsidRDefault="009E5945" w:rsidP="009E5945">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4</w:t>
            </w:r>
          </w:p>
        </w:tc>
        <w:tc>
          <w:tcPr>
            <w:tcW w:w="851" w:type="dxa"/>
            <w:tcBorders>
              <w:top w:val="dotted" w:sz="4" w:space="0" w:color="auto"/>
            </w:tcBorders>
          </w:tcPr>
          <w:p w14:paraId="2DB76286" w14:textId="77777777" w:rsidR="009E5945" w:rsidRPr="00F127C3" w:rsidRDefault="009E5945" w:rsidP="009E5945">
            <w:pPr>
              <w:rPr>
                <w:rFonts w:cstheme="minorHAnsi"/>
              </w:rPr>
            </w:pPr>
          </w:p>
        </w:tc>
        <w:tc>
          <w:tcPr>
            <w:tcW w:w="5107" w:type="dxa"/>
            <w:tcBorders>
              <w:top w:val="dotted" w:sz="4" w:space="0" w:color="auto"/>
            </w:tcBorders>
          </w:tcPr>
          <w:p w14:paraId="6F4B6C58" w14:textId="77777777" w:rsidR="009E5945" w:rsidRPr="00F127C3" w:rsidRDefault="009E5945" w:rsidP="009E5945">
            <w:pPr>
              <w:rPr>
                <w:rFonts w:cstheme="minorHAnsi"/>
              </w:rPr>
            </w:pPr>
          </w:p>
        </w:tc>
      </w:tr>
      <w:tr w:rsidR="009E5945" w:rsidRPr="00F127C3" w14:paraId="20690057" w14:textId="77777777" w:rsidTr="00425331">
        <w:tc>
          <w:tcPr>
            <w:tcW w:w="562" w:type="dxa"/>
            <w:vMerge w:val="restart"/>
          </w:tcPr>
          <w:p w14:paraId="78BC678F" w14:textId="06B6DC9B" w:rsidR="009E5945" w:rsidRPr="00F127C3" w:rsidRDefault="009E5945" w:rsidP="009E5945">
            <w:pPr>
              <w:rPr>
                <w:rFonts w:cstheme="minorHAnsi"/>
              </w:rPr>
            </w:pPr>
            <w:r w:rsidRPr="008904CD">
              <w:rPr>
                <w:rFonts w:eastAsia="Arial" w:cstheme="minorHAnsi"/>
              </w:rPr>
              <w:t>4</w:t>
            </w:r>
          </w:p>
        </w:tc>
        <w:tc>
          <w:tcPr>
            <w:tcW w:w="6237" w:type="dxa"/>
            <w:vMerge w:val="restart"/>
          </w:tcPr>
          <w:p w14:paraId="6EDDC1B2" w14:textId="1DDAA6C3" w:rsidR="009E5945" w:rsidRPr="00F127C3" w:rsidRDefault="009E5945" w:rsidP="009E5945">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C5CC778" w14:textId="34FD75DC" w:rsidR="009E5945" w:rsidRPr="00F127C3" w:rsidRDefault="009E5945" w:rsidP="009E5945">
            <w:pPr>
              <w:rPr>
                <w:rFonts w:cstheme="minorHAnsi"/>
              </w:rPr>
            </w:pPr>
            <w:r w:rsidRPr="008904CD">
              <w:rPr>
                <w:rFonts w:eastAsia="Arial" w:cstheme="minorHAnsi"/>
              </w:rPr>
              <w:t>nein</w:t>
            </w:r>
          </w:p>
        </w:tc>
        <w:tc>
          <w:tcPr>
            <w:tcW w:w="851" w:type="dxa"/>
            <w:tcBorders>
              <w:bottom w:val="dotted" w:sz="4" w:space="0" w:color="auto"/>
            </w:tcBorders>
          </w:tcPr>
          <w:p w14:paraId="1E5D1F89" w14:textId="7A9F3C5B" w:rsidR="009E5945" w:rsidRPr="00F127C3" w:rsidRDefault="009E5945" w:rsidP="009E5945">
            <w:pPr>
              <w:rPr>
                <w:rFonts w:cstheme="minorHAnsi"/>
              </w:rPr>
            </w:pPr>
            <w:r w:rsidRPr="008904CD">
              <w:rPr>
                <w:rFonts w:eastAsia="Arial" w:cstheme="minorHAnsi"/>
              </w:rPr>
              <w:t>A04</w:t>
            </w:r>
          </w:p>
        </w:tc>
        <w:tc>
          <w:tcPr>
            <w:tcW w:w="5107" w:type="dxa"/>
            <w:tcBorders>
              <w:bottom w:val="dotted" w:sz="4" w:space="0" w:color="auto"/>
            </w:tcBorders>
          </w:tcPr>
          <w:p w14:paraId="49DB5B2E" w14:textId="77777777" w:rsidR="009E5945" w:rsidRPr="008904CD" w:rsidRDefault="009E5945" w:rsidP="009E5945">
            <w:pPr>
              <w:rPr>
                <w:rFonts w:cstheme="minorHAnsi"/>
              </w:rPr>
            </w:pPr>
            <w:r w:rsidRPr="008904CD">
              <w:rPr>
                <w:rFonts w:cstheme="minorHAnsi"/>
              </w:rPr>
              <w:t>Cluster: Abweisung</w:t>
            </w:r>
          </w:p>
          <w:p w14:paraId="758F958C" w14:textId="7F45D1BE" w:rsidR="009E5945" w:rsidRPr="00F127C3" w:rsidRDefault="009E5945" w:rsidP="009E5945">
            <w:pPr>
              <w:rPr>
                <w:rFonts w:cstheme="minorHAnsi"/>
              </w:rPr>
            </w:pPr>
            <w:r w:rsidRPr="008904CD">
              <w:rPr>
                <w:rFonts w:eastAsia="Arial" w:cstheme="minorHAnsi"/>
              </w:rPr>
              <w:t>Version nicht zugelassen</w:t>
            </w:r>
          </w:p>
        </w:tc>
      </w:tr>
      <w:tr w:rsidR="009E5945" w:rsidRPr="00F127C3" w14:paraId="759C4F90" w14:textId="77777777" w:rsidTr="00425331">
        <w:tc>
          <w:tcPr>
            <w:tcW w:w="562" w:type="dxa"/>
            <w:vMerge/>
          </w:tcPr>
          <w:p w14:paraId="773ED368" w14:textId="77777777" w:rsidR="009E5945" w:rsidRPr="00F127C3" w:rsidRDefault="009E5945" w:rsidP="009E5945">
            <w:pPr>
              <w:rPr>
                <w:rFonts w:cstheme="minorHAnsi"/>
              </w:rPr>
            </w:pPr>
          </w:p>
        </w:tc>
        <w:tc>
          <w:tcPr>
            <w:tcW w:w="6237" w:type="dxa"/>
            <w:vMerge/>
          </w:tcPr>
          <w:p w14:paraId="404139C3" w14:textId="77777777" w:rsidR="009E5945" w:rsidRPr="00F127C3" w:rsidRDefault="009E5945" w:rsidP="009E5945">
            <w:pPr>
              <w:rPr>
                <w:rFonts w:cstheme="minorHAnsi"/>
              </w:rPr>
            </w:pPr>
          </w:p>
        </w:tc>
        <w:tc>
          <w:tcPr>
            <w:tcW w:w="1559" w:type="dxa"/>
            <w:tcBorders>
              <w:top w:val="dotted" w:sz="4" w:space="0" w:color="auto"/>
            </w:tcBorders>
          </w:tcPr>
          <w:p w14:paraId="2151C6C8" w14:textId="348C64A7" w:rsidR="009E5945" w:rsidRPr="00F127C3" w:rsidRDefault="009E5945" w:rsidP="009E5945">
            <w:pPr>
              <w:rPr>
                <w:rFonts w:cstheme="minorHAnsi"/>
              </w:rPr>
            </w:pPr>
            <w:r w:rsidRPr="008904CD">
              <w:rPr>
                <w:rFonts w:eastAsia="Arial" w:cstheme="minorHAnsi"/>
              </w:rPr>
              <w:t xml:space="preserve">ja </w:t>
            </w:r>
            <w:r w:rsidRPr="008904CD">
              <w:rPr>
                <w:rFonts w:ascii="Wingdings" w:eastAsia="Wingdings" w:hAnsi="Wingdings" w:cstheme="minorHAnsi"/>
              </w:rPr>
              <w:t>à</w:t>
            </w:r>
            <w:r w:rsidRPr="008904CD">
              <w:rPr>
                <w:rFonts w:cstheme="minorHAnsi"/>
              </w:rPr>
              <w:t xml:space="preserve"> 5</w:t>
            </w:r>
          </w:p>
        </w:tc>
        <w:tc>
          <w:tcPr>
            <w:tcW w:w="851" w:type="dxa"/>
            <w:tcBorders>
              <w:top w:val="dotted" w:sz="4" w:space="0" w:color="auto"/>
            </w:tcBorders>
          </w:tcPr>
          <w:p w14:paraId="5943B16F" w14:textId="77777777" w:rsidR="009E5945" w:rsidRPr="00F127C3" w:rsidRDefault="009E5945" w:rsidP="009E5945">
            <w:pPr>
              <w:rPr>
                <w:rFonts w:cstheme="minorHAnsi"/>
              </w:rPr>
            </w:pPr>
          </w:p>
        </w:tc>
        <w:tc>
          <w:tcPr>
            <w:tcW w:w="5107" w:type="dxa"/>
            <w:tcBorders>
              <w:top w:val="dotted" w:sz="4" w:space="0" w:color="auto"/>
            </w:tcBorders>
          </w:tcPr>
          <w:p w14:paraId="14FAD3CE" w14:textId="77777777" w:rsidR="009E5945" w:rsidRPr="00F127C3" w:rsidRDefault="009E5945" w:rsidP="009E5945">
            <w:pPr>
              <w:rPr>
                <w:rFonts w:cstheme="minorHAnsi"/>
              </w:rPr>
            </w:pPr>
          </w:p>
        </w:tc>
      </w:tr>
    </w:tbl>
    <w:p w14:paraId="74109622" w14:textId="77777777" w:rsidR="00F21737" w:rsidRDefault="00F2173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E5945" w:rsidRPr="00F127C3" w14:paraId="6EEC463E" w14:textId="77777777" w:rsidTr="00F21737">
        <w:tc>
          <w:tcPr>
            <w:tcW w:w="562" w:type="dxa"/>
            <w:vMerge w:val="restart"/>
          </w:tcPr>
          <w:p w14:paraId="08A53D54" w14:textId="549BB236" w:rsidR="009E5945" w:rsidRPr="00F127C3" w:rsidRDefault="009E5945" w:rsidP="009E5945">
            <w:pPr>
              <w:rPr>
                <w:rFonts w:cstheme="minorHAnsi"/>
              </w:rPr>
            </w:pPr>
            <w:r w:rsidRPr="008904CD">
              <w:rPr>
                <w:rFonts w:cstheme="minorHAnsi"/>
              </w:rPr>
              <w:lastRenderedPageBreak/>
              <w:t>5</w:t>
            </w:r>
          </w:p>
        </w:tc>
        <w:tc>
          <w:tcPr>
            <w:tcW w:w="6237" w:type="dxa"/>
            <w:vMerge w:val="restart"/>
          </w:tcPr>
          <w:p w14:paraId="462E764A" w14:textId="434A0590" w:rsidR="009E5945" w:rsidRPr="00F127C3" w:rsidRDefault="009E5945" w:rsidP="009E5945">
            <w:pPr>
              <w:rPr>
                <w:rFonts w:cstheme="minorHAnsi"/>
              </w:rPr>
            </w:pPr>
            <w:r w:rsidRPr="008904CD">
              <w:rPr>
                <w:rFonts w:cstheme="minorHAnsi"/>
              </w:rPr>
              <w:t>Entsprechen die Energiemengen der LF-SZR (Kategorie A) den erwarteten Energiemengen?</w:t>
            </w:r>
          </w:p>
        </w:tc>
        <w:tc>
          <w:tcPr>
            <w:tcW w:w="1559" w:type="dxa"/>
            <w:tcBorders>
              <w:bottom w:val="dotted" w:sz="4" w:space="0" w:color="auto"/>
            </w:tcBorders>
          </w:tcPr>
          <w:p w14:paraId="7F7CC640" w14:textId="1D9551EE" w:rsidR="009E5945" w:rsidRPr="00F127C3" w:rsidRDefault="009E5945" w:rsidP="009E5945">
            <w:pPr>
              <w:rPr>
                <w:rFonts w:cstheme="minorHAnsi"/>
              </w:rPr>
            </w:pPr>
            <w:r w:rsidRPr="008904CD">
              <w:rPr>
                <w:rFonts w:cstheme="minorHAnsi"/>
              </w:rPr>
              <w:t>nein</w:t>
            </w:r>
          </w:p>
        </w:tc>
        <w:tc>
          <w:tcPr>
            <w:tcW w:w="851" w:type="dxa"/>
            <w:tcBorders>
              <w:bottom w:val="dotted" w:sz="4" w:space="0" w:color="auto"/>
            </w:tcBorders>
          </w:tcPr>
          <w:p w14:paraId="70CE8F7D" w14:textId="0474DFEC" w:rsidR="009E5945" w:rsidRPr="00F127C3" w:rsidRDefault="009E5945" w:rsidP="009E5945">
            <w:pPr>
              <w:rPr>
                <w:rFonts w:cstheme="minorHAnsi"/>
              </w:rPr>
            </w:pPr>
            <w:r w:rsidRPr="008904CD">
              <w:rPr>
                <w:rFonts w:cstheme="minorHAnsi"/>
              </w:rPr>
              <w:t>A05</w:t>
            </w:r>
          </w:p>
        </w:tc>
        <w:tc>
          <w:tcPr>
            <w:tcW w:w="5107" w:type="dxa"/>
            <w:tcBorders>
              <w:bottom w:val="dotted" w:sz="4" w:space="0" w:color="auto"/>
            </w:tcBorders>
          </w:tcPr>
          <w:p w14:paraId="12BF06A7" w14:textId="77777777" w:rsidR="009E5945" w:rsidRPr="008904CD" w:rsidRDefault="009E5945" w:rsidP="009E5945">
            <w:pPr>
              <w:rPr>
                <w:rFonts w:cstheme="minorHAnsi"/>
              </w:rPr>
            </w:pPr>
            <w:r w:rsidRPr="008904CD">
              <w:rPr>
                <w:rFonts w:cstheme="minorHAnsi"/>
              </w:rPr>
              <w:t>Cluster: Ablehnung</w:t>
            </w:r>
          </w:p>
          <w:p w14:paraId="3F63B38F" w14:textId="456EE4B2" w:rsidR="009E5945" w:rsidRPr="00F127C3" w:rsidRDefault="009E5945" w:rsidP="009E5945">
            <w:pPr>
              <w:rPr>
                <w:rFonts w:cstheme="minorHAnsi"/>
              </w:rPr>
            </w:pPr>
            <w:r w:rsidRPr="008904CD">
              <w:rPr>
                <w:rFonts w:cstheme="minorHAnsi"/>
              </w:rPr>
              <w:t>Energiemenge falsch / nicht plausibel</w:t>
            </w:r>
          </w:p>
        </w:tc>
      </w:tr>
      <w:tr w:rsidR="009E5945" w:rsidRPr="00F127C3" w14:paraId="1F5E10DE" w14:textId="77777777" w:rsidTr="00F21737">
        <w:tc>
          <w:tcPr>
            <w:tcW w:w="562" w:type="dxa"/>
            <w:vMerge/>
          </w:tcPr>
          <w:p w14:paraId="794FBBCB" w14:textId="77777777" w:rsidR="009E5945" w:rsidRPr="00F127C3" w:rsidRDefault="009E5945" w:rsidP="009E5945">
            <w:pPr>
              <w:rPr>
                <w:rFonts w:cstheme="minorHAnsi"/>
              </w:rPr>
            </w:pPr>
          </w:p>
        </w:tc>
        <w:tc>
          <w:tcPr>
            <w:tcW w:w="6237" w:type="dxa"/>
            <w:vMerge/>
          </w:tcPr>
          <w:p w14:paraId="02E463F2" w14:textId="77777777" w:rsidR="009E5945" w:rsidRPr="00F127C3" w:rsidRDefault="009E5945" w:rsidP="009E5945">
            <w:pPr>
              <w:rPr>
                <w:rFonts w:cstheme="minorHAnsi"/>
              </w:rPr>
            </w:pPr>
          </w:p>
        </w:tc>
        <w:tc>
          <w:tcPr>
            <w:tcW w:w="1559" w:type="dxa"/>
            <w:tcBorders>
              <w:top w:val="dotted" w:sz="4" w:space="0" w:color="auto"/>
            </w:tcBorders>
          </w:tcPr>
          <w:p w14:paraId="0EDADE82" w14:textId="4A486B10" w:rsidR="009E5945" w:rsidRPr="00F127C3" w:rsidRDefault="009E5945" w:rsidP="009E5945">
            <w:pPr>
              <w:rPr>
                <w:rFonts w:cstheme="minorHAnsi"/>
              </w:rPr>
            </w:pPr>
            <w:r w:rsidRPr="008904CD">
              <w:rPr>
                <w:rFonts w:cstheme="minorHAnsi"/>
              </w:rPr>
              <w:t>ja</w:t>
            </w:r>
          </w:p>
        </w:tc>
        <w:tc>
          <w:tcPr>
            <w:tcW w:w="851" w:type="dxa"/>
            <w:tcBorders>
              <w:top w:val="dotted" w:sz="4" w:space="0" w:color="auto"/>
            </w:tcBorders>
          </w:tcPr>
          <w:p w14:paraId="7D96DF6A" w14:textId="57401BF4" w:rsidR="009E5945" w:rsidRPr="00F127C3" w:rsidRDefault="009E5945" w:rsidP="009E5945">
            <w:pPr>
              <w:rPr>
                <w:rFonts w:cstheme="minorHAnsi"/>
              </w:rPr>
            </w:pPr>
            <w:r w:rsidRPr="008904CD">
              <w:rPr>
                <w:rFonts w:cstheme="minorHAnsi"/>
              </w:rPr>
              <w:t>A06</w:t>
            </w:r>
          </w:p>
        </w:tc>
        <w:tc>
          <w:tcPr>
            <w:tcW w:w="5107" w:type="dxa"/>
            <w:tcBorders>
              <w:top w:val="dotted" w:sz="4" w:space="0" w:color="auto"/>
            </w:tcBorders>
          </w:tcPr>
          <w:p w14:paraId="517D42FF" w14:textId="77777777" w:rsidR="009E5945" w:rsidRPr="008904CD" w:rsidRDefault="009E5945" w:rsidP="009E5945">
            <w:pPr>
              <w:rPr>
                <w:rFonts w:cstheme="minorHAnsi"/>
              </w:rPr>
            </w:pPr>
            <w:r w:rsidRPr="008904CD">
              <w:rPr>
                <w:rFonts w:cstheme="minorHAnsi"/>
              </w:rPr>
              <w:t>Cluster: Zustimmung</w:t>
            </w:r>
          </w:p>
          <w:p w14:paraId="2005F393" w14:textId="4D8004EE" w:rsidR="009E5945" w:rsidRPr="00F127C3" w:rsidRDefault="009E5945" w:rsidP="009E5945">
            <w:pPr>
              <w:rPr>
                <w:rFonts w:cstheme="minorHAnsi"/>
              </w:rPr>
            </w:pPr>
            <w:r w:rsidRPr="008904CD">
              <w:rPr>
                <w:rFonts w:cstheme="minorHAnsi"/>
              </w:rPr>
              <w:t>Zeitreihe akzeptiert</w:t>
            </w:r>
          </w:p>
        </w:tc>
      </w:tr>
    </w:tbl>
    <w:p w14:paraId="4939FAE9" w14:textId="77777777" w:rsidR="00F21737" w:rsidRDefault="00F21737">
      <w:pPr>
        <w:spacing w:after="200" w:line="276" w:lineRule="auto"/>
        <w:rPr>
          <w:rFonts w:eastAsiaTheme="majorEastAsia" w:cs="Arial"/>
          <w:b/>
          <w:bCs/>
          <w:iCs/>
          <w:szCs w:val="28"/>
        </w:rPr>
      </w:pPr>
      <w:bookmarkStart w:id="557" w:name="_Toc62633547"/>
      <w:bookmarkStart w:id="558" w:name="_Toc64453883"/>
      <w:r>
        <w:br w:type="page"/>
      </w:r>
    </w:p>
    <w:p w14:paraId="0ED65260" w14:textId="473B4E5C" w:rsidR="00C70B11" w:rsidRPr="00246E48" w:rsidRDefault="00C70B11" w:rsidP="001F2FE1">
      <w:pPr>
        <w:pStyle w:val="berschrift2"/>
      </w:pPr>
      <w:bookmarkStart w:id="559" w:name="_Toc130981862"/>
      <w:r w:rsidRPr="00246E48">
        <w:lastRenderedPageBreak/>
        <w:t>AD: Austausch der Lieferantenclearingliste zwischen NB und LF (</w:t>
      </w:r>
      <w:proofErr w:type="spellStart"/>
      <w:r w:rsidRPr="00246E48">
        <w:t>Erstabo</w:t>
      </w:r>
      <w:r w:rsidR="0060048F">
        <w:t>n</w:t>
      </w:r>
      <w:r w:rsidRPr="00246E48">
        <w:t>nierung</w:t>
      </w:r>
      <w:proofErr w:type="spellEnd"/>
      <w:r w:rsidRPr="00246E48">
        <w:t>)</w:t>
      </w:r>
      <w:bookmarkEnd w:id="557"/>
      <w:bookmarkEnd w:id="558"/>
      <w:bookmarkEnd w:id="559"/>
    </w:p>
    <w:p w14:paraId="4F22F1BC" w14:textId="7EC0B356" w:rsidR="00C70B11" w:rsidRPr="00246E48" w:rsidRDefault="00C70B11" w:rsidP="00F17575">
      <w:pPr>
        <w:pStyle w:val="berschrift3"/>
      </w:pPr>
      <w:bookmarkStart w:id="560" w:name="_Toc62633548"/>
      <w:bookmarkStart w:id="561" w:name="_Toc64453884"/>
      <w:bookmarkStart w:id="562" w:name="_Toc130981863"/>
      <w:r w:rsidRPr="00246E48">
        <w:t>E_0048_Erstabonnierung prüfen</w:t>
      </w:r>
      <w:bookmarkEnd w:id="560"/>
      <w:bookmarkEnd w:id="561"/>
      <w:bookmarkEnd w:id="562"/>
    </w:p>
    <w:p w14:paraId="0AA0905E" w14:textId="77777777" w:rsidR="00C70B11" w:rsidRPr="00246E48" w:rsidRDefault="00C70B11" w:rsidP="002F2D75">
      <w:r w:rsidRPr="00246E48">
        <w:t>Derzeit ist für diese Entscheidung kein Entscheidungsbaum notwendig, da keine Antwort gegeben wird und ausschließlich die Liste versandt wird.</w:t>
      </w:r>
    </w:p>
    <w:p w14:paraId="6E14DBC7" w14:textId="43C0F176" w:rsidR="00C70B11" w:rsidRPr="00246E48" w:rsidRDefault="00C70B11" w:rsidP="001F2FE1">
      <w:pPr>
        <w:pStyle w:val="berschrift2"/>
      </w:pPr>
      <w:bookmarkStart w:id="563" w:name="_Toc62633549"/>
      <w:bookmarkStart w:id="564" w:name="_Toc64453885"/>
      <w:bookmarkStart w:id="565" w:name="_Toc130981864"/>
      <w:r w:rsidRPr="00246E48">
        <w:t>AD: Austausch der Lieferantenclearingliste zwischen NB und LF (Einzelanforderung)</w:t>
      </w:r>
      <w:bookmarkEnd w:id="563"/>
      <w:bookmarkEnd w:id="564"/>
      <w:bookmarkEnd w:id="565"/>
    </w:p>
    <w:p w14:paraId="3140629F" w14:textId="1ADD43C5" w:rsidR="00C70B11" w:rsidRPr="00246E48" w:rsidRDefault="00C70B11" w:rsidP="00F17575">
      <w:pPr>
        <w:pStyle w:val="berschrift3"/>
      </w:pPr>
      <w:bookmarkStart w:id="566" w:name="_Toc62633550"/>
      <w:bookmarkStart w:id="567" w:name="_Toc64453886"/>
      <w:bookmarkStart w:id="568" w:name="_Toc130981865"/>
      <w:r w:rsidRPr="00246E48">
        <w:t>E_0046_Einzelanforderung prüfen</w:t>
      </w:r>
      <w:bookmarkEnd w:id="566"/>
      <w:bookmarkEnd w:id="567"/>
      <w:bookmarkEnd w:id="568"/>
    </w:p>
    <w:p w14:paraId="0E143506" w14:textId="77777777" w:rsidR="00C70B11" w:rsidRPr="00246E48" w:rsidRDefault="00C70B11" w:rsidP="00F17575">
      <w:r w:rsidRPr="00246E48">
        <w:t>Derzeit ist für diese Entscheidung kein Entscheidungsbaum notwendig, da die Ablehnung über eine APERAK erfolgt.</w:t>
      </w:r>
    </w:p>
    <w:p w14:paraId="764CE1E7" w14:textId="36FDAF67" w:rsidR="00C70B11" w:rsidRDefault="00C70B11" w:rsidP="00F17575">
      <w:pPr>
        <w:pStyle w:val="berschrift3"/>
      </w:pPr>
      <w:bookmarkStart w:id="569" w:name="_Toc62633551"/>
      <w:bookmarkStart w:id="570" w:name="_Toc64453887"/>
      <w:bookmarkStart w:id="571" w:name="_Toc130981866"/>
      <w:r w:rsidRPr="00246E48">
        <w:t>E_0047_Marktlokationen mit LF-CL abgleichen</w:t>
      </w:r>
      <w:bookmarkEnd w:id="569"/>
      <w:bookmarkEnd w:id="570"/>
      <w:bookmarkEnd w:id="57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7BDA8102" w14:textId="77777777" w:rsidTr="00425331">
        <w:trPr>
          <w:trHeight w:val="454"/>
        </w:trPr>
        <w:tc>
          <w:tcPr>
            <w:tcW w:w="6799" w:type="dxa"/>
            <w:gridSpan w:val="2"/>
            <w:shd w:val="clear" w:color="auto" w:fill="D8DFE4"/>
            <w:vAlign w:val="center"/>
          </w:tcPr>
          <w:p w14:paraId="3CB0076D"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3E4518F0" w14:textId="659C6A89" w:rsidR="00425331" w:rsidRPr="00CF6B07" w:rsidRDefault="00425331" w:rsidP="00C62443">
            <w:pPr>
              <w:contextualSpacing/>
              <w:rPr>
                <w:rFonts w:cstheme="minorHAnsi"/>
                <w:b/>
                <w:bCs/>
              </w:rPr>
            </w:pPr>
          </w:p>
        </w:tc>
      </w:tr>
      <w:tr w:rsidR="009E5945" w:rsidRPr="00F127C3" w14:paraId="2D17A0C6" w14:textId="77777777" w:rsidTr="00425331">
        <w:tc>
          <w:tcPr>
            <w:tcW w:w="562" w:type="dxa"/>
            <w:shd w:val="clear" w:color="auto" w:fill="D8DFE4"/>
          </w:tcPr>
          <w:p w14:paraId="0894110E"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335F0C25"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6061BAE9"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04C63D3" w14:textId="77777777" w:rsidR="009E5945" w:rsidRPr="00CF6B07" w:rsidRDefault="009E5945" w:rsidP="004C073D">
            <w:pPr>
              <w:contextualSpacing/>
              <w:rPr>
                <w:rFonts w:cstheme="minorHAnsi"/>
              </w:rPr>
            </w:pPr>
            <w:r w:rsidRPr="00CF6B07">
              <w:rPr>
                <w:rFonts w:cstheme="minorHAnsi"/>
              </w:rPr>
              <w:t>Code</w:t>
            </w:r>
          </w:p>
        </w:tc>
        <w:tc>
          <w:tcPr>
            <w:tcW w:w="5107" w:type="dxa"/>
            <w:shd w:val="clear" w:color="auto" w:fill="D8DFE4"/>
          </w:tcPr>
          <w:p w14:paraId="2D9E4DB3"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1E4F2A63" w14:textId="77777777" w:rsidTr="00425331">
        <w:tc>
          <w:tcPr>
            <w:tcW w:w="562" w:type="dxa"/>
            <w:vMerge w:val="restart"/>
          </w:tcPr>
          <w:p w14:paraId="7E7F901C" w14:textId="1DC3B99D" w:rsidR="009E5945" w:rsidRPr="00F127C3" w:rsidRDefault="009E5945" w:rsidP="009E5945">
            <w:pPr>
              <w:rPr>
                <w:rFonts w:cstheme="minorHAnsi"/>
              </w:rPr>
            </w:pPr>
            <w:r w:rsidRPr="00F17575">
              <w:rPr>
                <w:rFonts w:cstheme="minorHAnsi"/>
              </w:rPr>
              <w:t>1</w:t>
            </w:r>
          </w:p>
        </w:tc>
        <w:tc>
          <w:tcPr>
            <w:tcW w:w="6237" w:type="dxa"/>
            <w:vMerge w:val="restart"/>
          </w:tcPr>
          <w:p w14:paraId="7EC88D9C" w14:textId="78B47D4B" w:rsidR="009E5945" w:rsidRPr="00F127C3" w:rsidRDefault="009E5945" w:rsidP="009E5945">
            <w:pPr>
              <w:rPr>
                <w:rFonts w:cstheme="minorHAnsi"/>
              </w:rPr>
            </w:pPr>
            <w:r w:rsidRPr="00F17575">
              <w:rPr>
                <w:rFonts w:cstheme="minorHAnsi"/>
              </w:rPr>
              <w:t>Entspricht die Gültigkeit (Monat) dem angefragten Zeitraum?</w:t>
            </w:r>
          </w:p>
        </w:tc>
        <w:tc>
          <w:tcPr>
            <w:tcW w:w="1559" w:type="dxa"/>
            <w:tcBorders>
              <w:bottom w:val="dotted" w:sz="4" w:space="0" w:color="auto"/>
            </w:tcBorders>
          </w:tcPr>
          <w:p w14:paraId="6EED9B38" w14:textId="3F37AE77" w:rsidR="009E5945" w:rsidRPr="00F127C3" w:rsidRDefault="009E5945" w:rsidP="009E5945">
            <w:pPr>
              <w:rPr>
                <w:rFonts w:cstheme="minorHAnsi"/>
              </w:rPr>
            </w:pPr>
            <w:r w:rsidRPr="00F17575">
              <w:rPr>
                <w:rFonts w:cstheme="minorHAnsi"/>
              </w:rPr>
              <w:t>nein</w:t>
            </w:r>
          </w:p>
        </w:tc>
        <w:tc>
          <w:tcPr>
            <w:tcW w:w="851" w:type="dxa"/>
            <w:tcBorders>
              <w:bottom w:val="dotted" w:sz="4" w:space="0" w:color="auto"/>
            </w:tcBorders>
          </w:tcPr>
          <w:p w14:paraId="2C68B5CC" w14:textId="562CEDC3" w:rsidR="009E5945" w:rsidRPr="00F127C3" w:rsidRDefault="009E5945" w:rsidP="009E5945">
            <w:pPr>
              <w:rPr>
                <w:rFonts w:cstheme="minorHAnsi"/>
              </w:rPr>
            </w:pPr>
            <w:r w:rsidRPr="00F17575">
              <w:rPr>
                <w:rFonts w:cstheme="minorHAnsi"/>
              </w:rPr>
              <w:t>A01</w:t>
            </w:r>
          </w:p>
        </w:tc>
        <w:tc>
          <w:tcPr>
            <w:tcW w:w="5107" w:type="dxa"/>
            <w:tcBorders>
              <w:bottom w:val="dotted" w:sz="4" w:space="0" w:color="auto"/>
            </w:tcBorders>
          </w:tcPr>
          <w:p w14:paraId="14AA2636" w14:textId="77777777" w:rsidR="009E5945" w:rsidRPr="00F17575" w:rsidRDefault="009E5945" w:rsidP="009E5945">
            <w:pPr>
              <w:rPr>
                <w:rFonts w:cstheme="minorHAnsi"/>
              </w:rPr>
            </w:pPr>
            <w:r w:rsidRPr="00F17575">
              <w:rPr>
                <w:rFonts w:cstheme="minorHAnsi"/>
              </w:rPr>
              <w:t>Cluster: Ablehnung der gesamten Liste</w:t>
            </w:r>
          </w:p>
          <w:p w14:paraId="48130FBA" w14:textId="5E88AD52" w:rsidR="009E5945" w:rsidRPr="00F127C3" w:rsidRDefault="009E5945" w:rsidP="009E5945">
            <w:pPr>
              <w:rPr>
                <w:rFonts w:cstheme="minorHAnsi"/>
              </w:rPr>
            </w:pPr>
            <w:r w:rsidRPr="00F17575">
              <w:rPr>
                <w:rFonts w:cstheme="minorHAnsi"/>
              </w:rPr>
              <w:t>Zeitraum nicht plausibel</w:t>
            </w:r>
          </w:p>
        </w:tc>
      </w:tr>
      <w:tr w:rsidR="009E5945" w:rsidRPr="00F127C3" w14:paraId="39006A54" w14:textId="77777777" w:rsidTr="00425331">
        <w:tc>
          <w:tcPr>
            <w:tcW w:w="562" w:type="dxa"/>
            <w:vMerge/>
          </w:tcPr>
          <w:p w14:paraId="5E19ED4F" w14:textId="77777777" w:rsidR="009E5945" w:rsidRPr="00F127C3" w:rsidRDefault="009E5945" w:rsidP="009E5945">
            <w:pPr>
              <w:rPr>
                <w:rFonts w:cstheme="minorHAnsi"/>
              </w:rPr>
            </w:pPr>
          </w:p>
        </w:tc>
        <w:tc>
          <w:tcPr>
            <w:tcW w:w="6237" w:type="dxa"/>
            <w:vMerge/>
          </w:tcPr>
          <w:p w14:paraId="23B1C545" w14:textId="77777777" w:rsidR="009E5945" w:rsidRPr="00F127C3" w:rsidRDefault="009E5945" w:rsidP="009E5945">
            <w:pPr>
              <w:rPr>
                <w:rFonts w:cstheme="minorHAnsi"/>
              </w:rPr>
            </w:pPr>
          </w:p>
        </w:tc>
        <w:tc>
          <w:tcPr>
            <w:tcW w:w="1559" w:type="dxa"/>
            <w:tcBorders>
              <w:top w:val="dotted" w:sz="4" w:space="0" w:color="auto"/>
            </w:tcBorders>
          </w:tcPr>
          <w:p w14:paraId="75E9AC2C" w14:textId="3C6E1C79" w:rsidR="009E5945" w:rsidRPr="00F127C3" w:rsidRDefault="009E5945" w:rsidP="009E594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2</w:t>
            </w:r>
          </w:p>
        </w:tc>
        <w:tc>
          <w:tcPr>
            <w:tcW w:w="851" w:type="dxa"/>
            <w:tcBorders>
              <w:top w:val="dotted" w:sz="4" w:space="0" w:color="auto"/>
            </w:tcBorders>
          </w:tcPr>
          <w:p w14:paraId="207F1876" w14:textId="77777777" w:rsidR="009E5945" w:rsidRPr="00F127C3" w:rsidRDefault="009E5945" w:rsidP="009E5945">
            <w:pPr>
              <w:rPr>
                <w:rFonts w:cstheme="minorHAnsi"/>
              </w:rPr>
            </w:pPr>
          </w:p>
        </w:tc>
        <w:tc>
          <w:tcPr>
            <w:tcW w:w="5107" w:type="dxa"/>
            <w:tcBorders>
              <w:top w:val="dotted" w:sz="4" w:space="0" w:color="auto"/>
            </w:tcBorders>
          </w:tcPr>
          <w:p w14:paraId="46DA1FBD" w14:textId="77777777" w:rsidR="009E5945" w:rsidRPr="00F127C3" w:rsidRDefault="009E5945" w:rsidP="009E5945">
            <w:pPr>
              <w:rPr>
                <w:rFonts w:cstheme="minorHAnsi"/>
              </w:rPr>
            </w:pPr>
          </w:p>
        </w:tc>
      </w:tr>
      <w:tr w:rsidR="009E5945" w:rsidRPr="00F127C3" w14:paraId="585E2116" w14:textId="77777777" w:rsidTr="00425331">
        <w:tc>
          <w:tcPr>
            <w:tcW w:w="562" w:type="dxa"/>
            <w:vMerge w:val="restart"/>
          </w:tcPr>
          <w:p w14:paraId="5FFBFC18" w14:textId="67472732" w:rsidR="009E5945" w:rsidRPr="00F127C3" w:rsidRDefault="009E5945" w:rsidP="009E5945">
            <w:pPr>
              <w:rPr>
                <w:rFonts w:cstheme="minorHAnsi"/>
              </w:rPr>
            </w:pPr>
            <w:r w:rsidRPr="00F17575">
              <w:rPr>
                <w:rFonts w:cstheme="minorHAnsi"/>
              </w:rPr>
              <w:t>2</w:t>
            </w:r>
          </w:p>
        </w:tc>
        <w:tc>
          <w:tcPr>
            <w:tcW w:w="6237" w:type="dxa"/>
            <w:vMerge w:val="restart"/>
          </w:tcPr>
          <w:p w14:paraId="61030DEB" w14:textId="2FB78FD1" w:rsidR="009E5945" w:rsidRPr="00F127C3" w:rsidRDefault="009E5945" w:rsidP="009E5945">
            <w:pPr>
              <w:rPr>
                <w:rFonts w:cstheme="minorHAnsi"/>
              </w:rPr>
            </w:pPr>
            <w:r w:rsidRPr="00F17575">
              <w:rPr>
                <w:rFonts w:cstheme="minorHAnsi"/>
              </w:rPr>
              <w:t>Entspricht der MaBiS-ZP dem angefragten MaBiS-ZP?</w:t>
            </w:r>
          </w:p>
        </w:tc>
        <w:tc>
          <w:tcPr>
            <w:tcW w:w="1559" w:type="dxa"/>
            <w:tcBorders>
              <w:bottom w:val="dotted" w:sz="4" w:space="0" w:color="auto"/>
            </w:tcBorders>
          </w:tcPr>
          <w:p w14:paraId="4D39CB1C" w14:textId="301518EC" w:rsidR="009E5945" w:rsidRPr="00F127C3" w:rsidRDefault="009E5945" w:rsidP="009E5945">
            <w:pPr>
              <w:rPr>
                <w:rFonts w:cstheme="minorHAnsi"/>
              </w:rPr>
            </w:pPr>
            <w:r w:rsidRPr="00F17575">
              <w:rPr>
                <w:rFonts w:cstheme="minorHAnsi"/>
              </w:rPr>
              <w:t>nein</w:t>
            </w:r>
          </w:p>
        </w:tc>
        <w:tc>
          <w:tcPr>
            <w:tcW w:w="851" w:type="dxa"/>
            <w:tcBorders>
              <w:bottom w:val="dotted" w:sz="4" w:space="0" w:color="auto"/>
            </w:tcBorders>
          </w:tcPr>
          <w:p w14:paraId="3D31C9BD" w14:textId="3469E0F7" w:rsidR="009E5945" w:rsidRPr="00F127C3" w:rsidRDefault="009E5945" w:rsidP="009E5945">
            <w:pPr>
              <w:rPr>
                <w:rFonts w:cstheme="minorHAnsi"/>
              </w:rPr>
            </w:pPr>
            <w:r w:rsidRPr="00F17575">
              <w:rPr>
                <w:rFonts w:cstheme="minorHAnsi"/>
              </w:rPr>
              <w:t>A02</w:t>
            </w:r>
          </w:p>
        </w:tc>
        <w:tc>
          <w:tcPr>
            <w:tcW w:w="5107" w:type="dxa"/>
            <w:tcBorders>
              <w:bottom w:val="dotted" w:sz="4" w:space="0" w:color="auto"/>
            </w:tcBorders>
          </w:tcPr>
          <w:p w14:paraId="5CE8254B" w14:textId="77777777" w:rsidR="009E5945" w:rsidRPr="00F17575" w:rsidRDefault="009E5945" w:rsidP="009E5945">
            <w:pPr>
              <w:rPr>
                <w:rFonts w:cstheme="minorHAnsi"/>
              </w:rPr>
            </w:pPr>
            <w:r w:rsidRPr="00F17575">
              <w:rPr>
                <w:rFonts w:cstheme="minorHAnsi"/>
              </w:rPr>
              <w:t>Cluster: Ablehnung der gesamten Liste</w:t>
            </w:r>
            <w:r w:rsidRPr="00F17575" w:rsidDel="0011183B">
              <w:rPr>
                <w:rFonts w:cstheme="minorHAnsi"/>
              </w:rPr>
              <w:t xml:space="preserve"> </w:t>
            </w:r>
          </w:p>
          <w:p w14:paraId="3A1525F6" w14:textId="50EB859D" w:rsidR="009E5945" w:rsidRPr="00F127C3" w:rsidRDefault="009E5945" w:rsidP="009E5945">
            <w:pPr>
              <w:rPr>
                <w:rFonts w:cstheme="minorHAnsi"/>
              </w:rPr>
            </w:pPr>
            <w:r w:rsidRPr="00F17575">
              <w:rPr>
                <w:rFonts w:cstheme="minorHAnsi"/>
              </w:rPr>
              <w:t>MaBiS-ZP entspricht nicht dem angefragten MaBiS-ZP</w:t>
            </w:r>
          </w:p>
        </w:tc>
      </w:tr>
      <w:tr w:rsidR="009E5945" w:rsidRPr="00F127C3" w14:paraId="4085B6C0" w14:textId="77777777" w:rsidTr="00425331">
        <w:tc>
          <w:tcPr>
            <w:tcW w:w="562" w:type="dxa"/>
            <w:vMerge/>
          </w:tcPr>
          <w:p w14:paraId="2E283737" w14:textId="77777777" w:rsidR="009E5945" w:rsidRPr="00F127C3" w:rsidRDefault="009E5945" w:rsidP="009E5945">
            <w:pPr>
              <w:rPr>
                <w:rFonts w:cstheme="minorHAnsi"/>
              </w:rPr>
            </w:pPr>
          </w:p>
        </w:tc>
        <w:tc>
          <w:tcPr>
            <w:tcW w:w="6237" w:type="dxa"/>
            <w:vMerge/>
          </w:tcPr>
          <w:p w14:paraId="57DAF3DF" w14:textId="77777777" w:rsidR="009E5945" w:rsidRPr="00F127C3" w:rsidRDefault="009E5945" w:rsidP="009E5945">
            <w:pPr>
              <w:rPr>
                <w:rFonts w:cstheme="minorHAnsi"/>
              </w:rPr>
            </w:pPr>
          </w:p>
        </w:tc>
        <w:tc>
          <w:tcPr>
            <w:tcW w:w="1559" w:type="dxa"/>
            <w:tcBorders>
              <w:top w:val="dotted" w:sz="4" w:space="0" w:color="auto"/>
            </w:tcBorders>
          </w:tcPr>
          <w:p w14:paraId="05CAA960" w14:textId="7671A9EE" w:rsidR="009E5945" w:rsidRPr="00F127C3" w:rsidRDefault="009E5945" w:rsidP="009E594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3</w:t>
            </w:r>
          </w:p>
        </w:tc>
        <w:tc>
          <w:tcPr>
            <w:tcW w:w="851" w:type="dxa"/>
            <w:tcBorders>
              <w:top w:val="dotted" w:sz="4" w:space="0" w:color="auto"/>
            </w:tcBorders>
          </w:tcPr>
          <w:p w14:paraId="4AD088EA" w14:textId="77777777" w:rsidR="009E5945" w:rsidRPr="00F127C3" w:rsidRDefault="009E5945" w:rsidP="009E5945">
            <w:pPr>
              <w:rPr>
                <w:rFonts w:cstheme="minorHAnsi"/>
              </w:rPr>
            </w:pPr>
          </w:p>
        </w:tc>
        <w:tc>
          <w:tcPr>
            <w:tcW w:w="5107" w:type="dxa"/>
            <w:tcBorders>
              <w:top w:val="dotted" w:sz="4" w:space="0" w:color="auto"/>
            </w:tcBorders>
          </w:tcPr>
          <w:p w14:paraId="3D2145F6" w14:textId="77777777" w:rsidR="009E5945" w:rsidRPr="00F127C3" w:rsidRDefault="009E5945" w:rsidP="009E5945">
            <w:pPr>
              <w:rPr>
                <w:rFonts w:cstheme="minorHAnsi"/>
              </w:rPr>
            </w:pPr>
          </w:p>
        </w:tc>
      </w:tr>
      <w:tr w:rsidR="002E0BA4" w:rsidRPr="00F127C3" w14:paraId="5A3BE149" w14:textId="77777777" w:rsidTr="00425331">
        <w:tc>
          <w:tcPr>
            <w:tcW w:w="562" w:type="dxa"/>
            <w:vMerge w:val="restart"/>
          </w:tcPr>
          <w:p w14:paraId="69AF3191" w14:textId="77777777" w:rsidR="002E0BA4" w:rsidRPr="00F127C3" w:rsidRDefault="002E0BA4" w:rsidP="005C72D5">
            <w:pPr>
              <w:rPr>
                <w:rFonts w:cstheme="minorHAnsi"/>
              </w:rPr>
            </w:pPr>
            <w:r w:rsidRPr="00F17575">
              <w:rPr>
                <w:rFonts w:cstheme="minorHAnsi"/>
              </w:rPr>
              <w:t>3</w:t>
            </w:r>
          </w:p>
        </w:tc>
        <w:tc>
          <w:tcPr>
            <w:tcW w:w="6237" w:type="dxa"/>
            <w:vMerge w:val="restart"/>
          </w:tcPr>
          <w:p w14:paraId="010D7D9E" w14:textId="520AEF40" w:rsidR="002E0BA4" w:rsidRPr="00F127C3" w:rsidRDefault="00565930" w:rsidP="005C72D5">
            <w:pPr>
              <w:rPr>
                <w:rFonts w:cstheme="minorHAnsi"/>
              </w:rPr>
            </w:pPr>
            <w:r w:rsidRPr="00565930">
              <w:rPr>
                <w:rFonts w:cstheme="minorHAnsi"/>
              </w:rPr>
              <w:t>Entspricht die Versionsangabe in der LF-CL der Versionsangabe der LF-SZR (Kategorie A), zu der eine LF-CL angefordert wurde?</w:t>
            </w:r>
          </w:p>
        </w:tc>
        <w:tc>
          <w:tcPr>
            <w:tcW w:w="1559" w:type="dxa"/>
            <w:tcBorders>
              <w:bottom w:val="dotted" w:sz="4" w:space="0" w:color="auto"/>
            </w:tcBorders>
          </w:tcPr>
          <w:p w14:paraId="7D98C620" w14:textId="77777777" w:rsidR="002E0BA4" w:rsidRPr="00F127C3" w:rsidRDefault="002E0BA4" w:rsidP="005C72D5">
            <w:pPr>
              <w:rPr>
                <w:rFonts w:cstheme="minorHAnsi"/>
              </w:rPr>
            </w:pPr>
            <w:r w:rsidRPr="00F17575">
              <w:rPr>
                <w:rFonts w:cstheme="minorHAnsi"/>
              </w:rPr>
              <w:t>nein</w:t>
            </w:r>
          </w:p>
        </w:tc>
        <w:tc>
          <w:tcPr>
            <w:tcW w:w="851" w:type="dxa"/>
            <w:tcBorders>
              <w:bottom w:val="dotted" w:sz="4" w:space="0" w:color="auto"/>
            </w:tcBorders>
          </w:tcPr>
          <w:p w14:paraId="68F5AE83" w14:textId="77777777" w:rsidR="002E0BA4" w:rsidRPr="00F127C3" w:rsidRDefault="002E0BA4" w:rsidP="005C72D5">
            <w:pPr>
              <w:rPr>
                <w:rFonts w:cstheme="minorHAnsi"/>
              </w:rPr>
            </w:pPr>
            <w:r w:rsidRPr="00F17575">
              <w:rPr>
                <w:rFonts w:cstheme="minorHAnsi"/>
              </w:rPr>
              <w:t>A03</w:t>
            </w:r>
          </w:p>
        </w:tc>
        <w:tc>
          <w:tcPr>
            <w:tcW w:w="5107" w:type="dxa"/>
            <w:tcBorders>
              <w:bottom w:val="dotted" w:sz="4" w:space="0" w:color="auto"/>
            </w:tcBorders>
          </w:tcPr>
          <w:p w14:paraId="3434CAC1" w14:textId="77777777" w:rsidR="002E0BA4" w:rsidRPr="00F17575" w:rsidRDefault="002E0BA4" w:rsidP="005C72D5">
            <w:pPr>
              <w:rPr>
                <w:rFonts w:cstheme="minorHAnsi"/>
              </w:rPr>
            </w:pPr>
            <w:r w:rsidRPr="00F17575">
              <w:rPr>
                <w:rFonts w:cstheme="minorHAnsi"/>
              </w:rPr>
              <w:t>Cluster: Ablehnung der gesamten Liste</w:t>
            </w:r>
            <w:r w:rsidRPr="00F17575" w:rsidDel="0011183B">
              <w:rPr>
                <w:rFonts w:cstheme="minorHAnsi"/>
              </w:rPr>
              <w:t xml:space="preserve"> </w:t>
            </w:r>
          </w:p>
          <w:p w14:paraId="68532EEB" w14:textId="77777777" w:rsidR="002E0BA4" w:rsidRPr="00F127C3" w:rsidRDefault="002E0BA4" w:rsidP="005C72D5">
            <w:pPr>
              <w:rPr>
                <w:rFonts w:cstheme="minorHAnsi"/>
              </w:rPr>
            </w:pPr>
            <w:r w:rsidRPr="00F17575">
              <w:rPr>
                <w:rFonts w:cstheme="minorHAnsi"/>
              </w:rPr>
              <w:t>Version nicht zugelassen</w:t>
            </w:r>
          </w:p>
        </w:tc>
      </w:tr>
      <w:tr w:rsidR="002E0BA4" w:rsidRPr="00F127C3" w14:paraId="64C8A959" w14:textId="77777777" w:rsidTr="00425331">
        <w:tc>
          <w:tcPr>
            <w:tcW w:w="562" w:type="dxa"/>
            <w:vMerge/>
          </w:tcPr>
          <w:p w14:paraId="463E8749" w14:textId="77777777" w:rsidR="002E0BA4" w:rsidRPr="00F127C3" w:rsidRDefault="002E0BA4" w:rsidP="005C72D5">
            <w:pPr>
              <w:rPr>
                <w:rFonts w:cstheme="minorHAnsi"/>
              </w:rPr>
            </w:pPr>
          </w:p>
        </w:tc>
        <w:tc>
          <w:tcPr>
            <w:tcW w:w="6237" w:type="dxa"/>
            <w:vMerge/>
          </w:tcPr>
          <w:p w14:paraId="67D8C639" w14:textId="77777777" w:rsidR="002E0BA4" w:rsidRPr="00F127C3" w:rsidRDefault="002E0BA4" w:rsidP="005C72D5">
            <w:pPr>
              <w:rPr>
                <w:rFonts w:cstheme="minorHAnsi"/>
              </w:rPr>
            </w:pPr>
          </w:p>
        </w:tc>
        <w:tc>
          <w:tcPr>
            <w:tcW w:w="1559" w:type="dxa"/>
            <w:tcBorders>
              <w:top w:val="dotted" w:sz="4" w:space="0" w:color="auto"/>
            </w:tcBorders>
          </w:tcPr>
          <w:p w14:paraId="02395639" w14:textId="77777777" w:rsidR="002E0BA4" w:rsidRPr="00F127C3" w:rsidRDefault="002E0BA4" w:rsidP="005C72D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4</w:t>
            </w:r>
          </w:p>
        </w:tc>
        <w:tc>
          <w:tcPr>
            <w:tcW w:w="851" w:type="dxa"/>
            <w:tcBorders>
              <w:top w:val="dotted" w:sz="4" w:space="0" w:color="auto"/>
            </w:tcBorders>
          </w:tcPr>
          <w:p w14:paraId="6CAD7031" w14:textId="77777777" w:rsidR="002E0BA4" w:rsidRPr="00F127C3" w:rsidRDefault="002E0BA4" w:rsidP="005C72D5">
            <w:pPr>
              <w:rPr>
                <w:rFonts w:cstheme="minorHAnsi"/>
              </w:rPr>
            </w:pPr>
          </w:p>
        </w:tc>
        <w:tc>
          <w:tcPr>
            <w:tcW w:w="5107" w:type="dxa"/>
            <w:tcBorders>
              <w:top w:val="dotted" w:sz="4" w:space="0" w:color="auto"/>
            </w:tcBorders>
          </w:tcPr>
          <w:p w14:paraId="54B5FD71" w14:textId="77777777" w:rsidR="002E0BA4" w:rsidRPr="00F127C3" w:rsidRDefault="002E0BA4" w:rsidP="005C72D5">
            <w:pPr>
              <w:rPr>
                <w:rFonts w:cstheme="minorHAnsi"/>
              </w:rPr>
            </w:pPr>
          </w:p>
        </w:tc>
      </w:tr>
      <w:tr w:rsidR="00292DC5" w:rsidRPr="00F127C3" w14:paraId="675A1832" w14:textId="77777777" w:rsidTr="00425331">
        <w:tc>
          <w:tcPr>
            <w:tcW w:w="14316" w:type="dxa"/>
            <w:gridSpan w:val="5"/>
          </w:tcPr>
          <w:p w14:paraId="37418362" w14:textId="31609BED" w:rsidR="00292DC5" w:rsidRPr="00871C88" w:rsidRDefault="00292DC5" w:rsidP="005C72D5">
            <w:pPr>
              <w:rPr>
                <w:rFonts w:cstheme="minorHAnsi"/>
              </w:rPr>
            </w:pPr>
            <w:r w:rsidRPr="00871C88">
              <w:rPr>
                <w:rFonts w:cstheme="minorHAnsi"/>
              </w:rPr>
              <w:lastRenderedPageBreak/>
              <w:t>Je</w:t>
            </w:r>
            <w:r>
              <w:rPr>
                <w:rFonts w:cstheme="minorHAnsi"/>
              </w:rPr>
              <w:t xml:space="preserve"> Marktlokation erfolgen die nachstehenden Prüfungen:</w:t>
            </w:r>
          </w:p>
        </w:tc>
      </w:tr>
      <w:tr w:rsidR="002E0BA4" w:rsidRPr="00F127C3" w14:paraId="048A6908" w14:textId="77777777" w:rsidTr="00425331">
        <w:tc>
          <w:tcPr>
            <w:tcW w:w="562" w:type="dxa"/>
            <w:vMerge w:val="restart"/>
          </w:tcPr>
          <w:p w14:paraId="1EF38603" w14:textId="77777777" w:rsidR="002E0BA4" w:rsidRPr="00F127C3" w:rsidRDefault="002E0BA4" w:rsidP="005C72D5">
            <w:pPr>
              <w:rPr>
                <w:rFonts w:cstheme="minorHAnsi"/>
              </w:rPr>
            </w:pPr>
            <w:r w:rsidRPr="00871C88">
              <w:rPr>
                <w:rFonts w:cstheme="minorHAnsi"/>
              </w:rPr>
              <w:t>4</w:t>
            </w:r>
          </w:p>
        </w:tc>
        <w:tc>
          <w:tcPr>
            <w:tcW w:w="6237" w:type="dxa"/>
            <w:vMerge w:val="restart"/>
          </w:tcPr>
          <w:p w14:paraId="7F68E3EC" w14:textId="77777777" w:rsidR="002E0BA4" w:rsidRPr="00F127C3" w:rsidRDefault="002E0BA4" w:rsidP="005C72D5">
            <w:pPr>
              <w:rPr>
                <w:rFonts w:cstheme="minorHAnsi"/>
              </w:rPr>
            </w:pPr>
            <w:r w:rsidRPr="00871C88">
              <w:rPr>
                <w:rFonts w:cstheme="minorHAnsi"/>
              </w:rPr>
              <w:t>Ist eine erwartete Marktlokation in der LF-CL nicht enthalten?</w:t>
            </w:r>
          </w:p>
        </w:tc>
        <w:tc>
          <w:tcPr>
            <w:tcW w:w="1559" w:type="dxa"/>
            <w:tcBorders>
              <w:bottom w:val="dotted" w:sz="4" w:space="0" w:color="auto"/>
            </w:tcBorders>
          </w:tcPr>
          <w:p w14:paraId="75FCD5D5" w14:textId="77777777" w:rsidR="002E0BA4" w:rsidRPr="00F127C3" w:rsidRDefault="002E0BA4" w:rsidP="005C72D5">
            <w:pPr>
              <w:rPr>
                <w:rFonts w:cstheme="minorHAnsi"/>
              </w:rPr>
            </w:pPr>
            <w:r w:rsidRPr="00871C88">
              <w:rPr>
                <w:rFonts w:cstheme="minorHAnsi"/>
              </w:rPr>
              <w:t>ja</w:t>
            </w:r>
          </w:p>
        </w:tc>
        <w:tc>
          <w:tcPr>
            <w:tcW w:w="851" w:type="dxa"/>
            <w:tcBorders>
              <w:bottom w:val="dotted" w:sz="4" w:space="0" w:color="auto"/>
            </w:tcBorders>
          </w:tcPr>
          <w:p w14:paraId="7FA44B61" w14:textId="77777777" w:rsidR="002E0BA4" w:rsidRPr="00F127C3" w:rsidRDefault="002E0BA4" w:rsidP="005C72D5">
            <w:pPr>
              <w:rPr>
                <w:rFonts w:cstheme="minorHAnsi"/>
              </w:rPr>
            </w:pPr>
            <w:r w:rsidRPr="00871C88">
              <w:rPr>
                <w:rFonts w:cstheme="minorHAnsi"/>
              </w:rPr>
              <w:t>A04</w:t>
            </w:r>
          </w:p>
        </w:tc>
        <w:tc>
          <w:tcPr>
            <w:tcW w:w="5107" w:type="dxa"/>
            <w:tcBorders>
              <w:bottom w:val="dotted" w:sz="4" w:space="0" w:color="auto"/>
            </w:tcBorders>
          </w:tcPr>
          <w:p w14:paraId="5CECC3F2" w14:textId="77777777" w:rsidR="002E0BA4" w:rsidRPr="00871C88" w:rsidRDefault="002E0BA4" w:rsidP="005C72D5">
            <w:pPr>
              <w:rPr>
                <w:rFonts w:cstheme="minorHAnsi"/>
              </w:rPr>
            </w:pPr>
            <w:r w:rsidRPr="00871C88">
              <w:rPr>
                <w:rFonts w:cstheme="minorHAnsi"/>
              </w:rPr>
              <w:t>Cluster: Korrekturliste wegen Ablehnung</w:t>
            </w:r>
          </w:p>
          <w:p w14:paraId="0225F090" w14:textId="77777777" w:rsidR="002E0BA4" w:rsidRPr="00F127C3" w:rsidRDefault="002E0BA4" w:rsidP="005C72D5">
            <w:pPr>
              <w:rPr>
                <w:rFonts w:cstheme="minorHAnsi"/>
              </w:rPr>
            </w:pPr>
            <w:r w:rsidRPr="00871C88">
              <w:rPr>
                <w:rFonts w:cstheme="minorHAnsi"/>
              </w:rPr>
              <w:t xml:space="preserve">Zusätzlicher Datensatz </w:t>
            </w:r>
            <w:r>
              <w:rPr>
                <w:rFonts w:cstheme="minorHAnsi"/>
              </w:rPr>
              <w:t>bzw.</w:t>
            </w:r>
            <w:r w:rsidRPr="00871C88">
              <w:rPr>
                <w:rFonts w:cstheme="minorHAnsi"/>
              </w:rPr>
              <w:t xml:space="preserve"> ergänzte Markt</w:t>
            </w:r>
            <w:r>
              <w:rPr>
                <w:rFonts w:cstheme="minorHAnsi"/>
              </w:rPr>
              <w:t>-</w:t>
            </w:r>
            <w:r w:rsidRPr="00871C88">
              <w:rPr>
                <w:rFonts w:cstheme="minorHAnsi"/>
              </w:rPr>
              <w:t>lokation</w:t>
            </w:r>
          </w:p>
        </w:tc>
      </w:tr>
      <w:tr w:rsidR="002E0BA4" w:rsidRPr="00F127C3" w14:paraId="3C7889D4" w14:textId="77777777" w:rsidTr="00425331">
        <w:tc>
          <w:tcPr>
            <w:tcW w:w="562" w:type="dxa"/>
            <w:vMerge/>
          </w:tcPr>
          <w:p w14:paraId="4CEC0B89" w14:textId="77777777" w:rsidR="002E0BA4" w:rsidRPr="00F127C3" w:rsidRDefault="002E0BA4" w:rsidP="005C72D5">
            <w:pPr>
              <w:rPr>
                <w:rFonts w:cstheme="minorHAnsi"/>
              </w:rPr>
            </w:pPr>
          </w:p>
        </w:tc>
        <w:tc>
          <w:tcPr>
            <w:tcW w:w="6237" w:type="dxa"/>
            <w:vMerge/>
          </w:tcPr>
          <w:p w14:paraId="16835703" w14:textId="77777777" w:rsidR="002E0BA4" w:rsidRPr="00F127C3" w:rsidRDefault="002E0BA4" w:rsidP="005C72D5">
            <w:pPr>
              <w:rPr>
                <w:rFonts w:cstheme="minorHAnsi"/>
              </w:rPr>
            </w:pPr>
          </w:p>
        </w:tc>
        <w:tc>
          <w:tcPr>
            <w:tcW w:w="1559" w:type="dxa"/>
            <w:tcBorders>
              <w:top w:val="dotted" w:sz="4" w:space="0" w:color="auto"/>
            </w:tcBorders>
          </w:tcPr>
          <w:p w14:paraId="47ADC6E3" w14:textId="77777777" w:rsidR="002E0BA4" w:rsidRPr="00F127C3" w:rsidRDefault="002E0BA4" w:rsidP="005C72D5">
            <w:pPr>
              <w:rPr>
                <w:rFonts w:cstheme="minorHAnsi"/>
              </w:rPr>
            </w:pPr>
            <w:r w:rsidRPr="00871C88">
              <w:rPr>
                <w:rFonts w:cstheme="minorHAnsi"/>
              </w:rPr>
              <w:t xml:space="preserve">nein </w:t>
            </w:r>
            <w:r w:rsidRPr="00871C88">
              <w:rPr>
                <w:rFonts w:ascii="Wingdings" w:eastAsia="Wingdings" w:hAnsi="Wingdings" w:cstheme="minorHAnsi"/>
              </w:rPr>
              <w:t>à</w:t>
            </w:r>
            <w:r w:rsidRPr="00871C88">
              <w:rPr>
                <w:rFonts w:cstheme="minorHAnsi"/>
              </w:rPr>
              <w:t xml:space="preserve"> 5</w:t>
            </w:r>
          </w:p>
        </w:tc>
        <w:tc>
          <w:tcPr>
            <w:tcW w:w="851" w:type="dxa"/>
            <w:tcBorders>
              <w:top w:val="dotted" w:sz="4" w:space="0" w:color="auto"/>
            </w:tcBorders>
          </w:tcPr>
          <w:p w14:paraId="70B3C02A" w14:textId="77777777" w:rsidR="002E0BA4" w:rsidRPr="00F127C3" w:rsidRDefault="002E0BA4" w:rsidP="005C72D5">
            <w:pPr>
              <w:rPr>
                <w:rFonts w:cstheme="minorHAnsi"/>
              </w:rPr>
            </w:pPr>
          </w:p>
        </w:tc>
        <w:tc>
          <w:tcPr>
            <w:tcW w:w="5107" w:type="dxa"/>
            <w:tcBorders>
              <w:top w:val="dotted" w:sz="4" w:space="0" w:color="auto"/>
            </w:tcBorders>
          </w:tcPr>
          <w:p w14:paraId="3ADFF2F6" w14:textId="77777777" w:rsidR="002E0BA4" w:rsidRPr="00F127C3" w:rsidRDefault="002E0BA4" w:rsidP="005C72D5">
            <w:pPr>
              <w:rPr>
                <w:rFonts w:cstheme="minorHAnsi"/>
              </w:rPr>
            </w:pPr>
          </w:p>
        </w:tc>
      </w:tr>
      <w:tr w:rsidR="002E0BA4" w:rsidRPr="00F127C3" w14:paraId="2C9AD91E" w14:textId="77777777" w:rsidTr="00425331">
        <w:tc>
          <w:tcPr>
            <w:tcW w:w="562" w:type="dxa"/>
            <w:vMerge w:val="restart"/>
          </w:tcPr>
          <w:p w14:paraId="774C6846" w14:textId="77777777" w:rsidR="002E0BA4" w:rsidRPr="00F127C3" w:rsidRDefault="002E0BA4" w:rsidP="005C72D5">
            <w:pPr>
              <w:rPr>
                <w:rFonts w:cstheme="minorHAnsi"/>
              </w:rPr>
            </w:pPr>
            <w:r w:rsidRPr="00871C88">
              <w:rPr>
                <w:rFonts w:cstheme="minorHAnsi"/>
              </w:rPr>
              <w:t>5</w:t>
            </w:r>
          </w:p>
        </w:tc>
        <w:tc>
          <w:tcPr>
            <w:tcW w:w="6237" w:type="dxa"/>
            <w:vMerge w:val="restart"/>
          </w:tcPr>
          <w:p w14:paraId="4949329A" w14:textId="77777777" w:rsidR="002E0BA4" w:rsidRPr="00F127C3" w:rsidRDefault="002E0BA4" w:rsidP="005C72D5">
            <w:pPr>
              <w:rPr>
                <w:rFonts w:cstheme="minorHAnsi"/>
              </w:rPr>
            </w:pPr>
            <w:r w:rsidRPr="00871C8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18270A73" w14:textId="77777777" w:rsidR="002E0BA4" w:rsidRPr="00F127C3" w:rsidRDefault="002E0BA4" w:rsidP="005C72D5">
            <w:pPr>
              <w:rPr>
                <w:rFonts w:cstheme="minorHAnsi"/>
              </w:rPr>
            </w:pPr>
            <w:r w:rsidRPr="00871C88">
              <w:rPr>
                <w:rFonts w:cstheme="minorHAnsi"/>
              </w:rPr>
              <w:t>ja</w:t>
            </w:r>
          </w:p>
        </w:tc>
        <w:tc>
          <w:tcPr>
            <w:tcW w:w="851" w:type="dxa"/>
            <w:tcBorders>
              <w:bottom w:val="dotted" w:sz="4" w:space="0" w:color="auto"/>
            </w:tcBorders>
          </w:tcPr>
          <w:p w14:paraId="2CC8A2B6" w14:textId="77777777" w:rsidR="002E0BA4" w:rsidRPr="00F127C3" w:rsidRDefault="002E0BA4" w:rsidP="005C72D5">
            <w:pPr>
              <w:rPr>
                <w:rFonts w:cstheme="minorHAnsi"/>
              </w:rPr>
            </w:pPr>
            <w:r w:rsidRPr="00871C88">
              <w:rPr>
                <w:rFonts w:cstheme="minorHAnsi"/>
              </w:rPr>
              <w:t>A05</w:t>
            </w:r>
          </w:p>
        </w:tc>
        <w:tc>
          <w:tcPr>
            <w:tcW w:w="5107" w:type="dxa"/>
            <w:tcBorders>
              <w:bottom w:val="dotted" w:sz="4" w:space="0" w:color="auto"/>
            </w:tcBorders>
          </w:tcPr>
          <w:p w14:paraId="2816FE27" w14:textId="77777777" w:rsidR="002E0BA4" w:rsidRPr="00871C88" w:rsidRDefault="002E0BA4" w:rsidP="005C72D5">
            <w:pPr>
              <w:rPr>
                <w:rFonts w:cstheme="minorHAnsi"/>
              </w:rPr>
            </w:pPr>
            <w:r w:rsidRPr="00871C88">
              <w:rPr>
                <w:rFonts w:cstheme="minorHAnsi"/>
              </w:rPr>
              <w:t>Cluster: Korrekturliste wegen Ablehnung</w:t>
            </w:r>
          </w:p>
          <w:p w14:paraId="1520F670" w14:textId="77777777" w:rsidR="002E0BA4" w:rsidRPr="00F127C3" w:rsidRDefault="002E0BA4" w:rsidP="005C72D5">
            <w:pPr>
              <w:rPr>
                <w:rFonts w:cstheme="minorHAnsi"/>
              </w:rPr>
            </w:pPr>
            <w:r w:rsidRPr="00871C88">
              <w:rPr>
                <w:rFonts w:cstheme="minorHAnsi"/>
              </w:rPr>
              <w:t>Marktlokation falschem LF zugeordnet</w:t>
            </w:r>
          </w:p>
        </w:tc>
      </w:tr>
      <w:tr w:rsidR="002E0BA4" w:rsidRPr="00F127C3" w14:paraId="6CE3F42F" w14:textId="77777777" w:rsidTr="00425331">
        <w:tc>
          <w:tcPr>
            <w:tcW w:w="562" w:type="dxa"/>
            <w:vMerge/>
          </w:tcPr>
          <w:p w14:paraId="4B8810BD" w14:textId="77777777" w:rsidR="002E0BA4" w:rsidRPr="00F127C3" w:rsidRDefault="002E0BA4" w:rsidP="005C72D5">
            <w:pPr>
              <w:rPr>
                <w:rFonts w:cstheme="minorHAnsi"/>
              </w:rPr>
            </w:pPr>
          </w:p>
        </w:tc>
        <w:tc>
          <w:tcPr>
            <w:tcW w:w="6237" w:type="dxa"/>
            <w:vMerge/>
          </w:tcPr>
          <w:p w14:paraId="3DF70F62" w14:textId="77777777" w:rsidR="002E0BA4" w:rsidRPr="00F127C3" w:rsidRDefault="002E0BA4" w:rsidP="005C72D5">
            <w:pPr>
              <w:rPr>
                <w:rFonts w:cstheme="minorHAnsi"/>
              </w:rPr>
            </w:pPr>
          </w:p>
        </w:tc>
        <w:tc>
          <w:tcPr>
            <w:tcW w:w="1559" w:type="dxa"/>
            <w:tcBorders>
              <w:top w:val="dotted" w:sz="4" w:space="0" w:color="auto"/>
            </w:tcBorders>
          </w:tcPr>
          <w:p w14:paraId="4A15EB95" w14:textId="77777777" w:rsidR="002E0BA4" w:rsidRPr="00F127C3" w:rsidRDefault="002E0BA4" w:rsidP="005C72D5">
            <w:pPr>
              <w:rPr>
                <w:rFonts w:cstheme="minorHAnsi"/>
              </w:rPr>
            </w:pPr>
            <w:r w:rsidRPr="00871C88">
              <w:rPr>
                <w:rFonts w:cstheme="minorHAnsi"/>
              </w:rPr>
              <w:t xml:space="preserve">nein </w:t>
            </w:r>
            <w:r w:rsidRPr="00871C88">
              <w:rPr>
                <w:rFonts w:ascii="Wingdings" w:eastAsia="Wingdings" w:hAnsi="Wingdings" w:cstheme="minorHAnsi"/>
              </w:rPr>
              <w:t>à</w:t>
            </w:r>
            <w:r w:rsidRPr="00871C88">
              <w:rPr>
                <w:rFonts w:cstheme="minorHAnsi"/>
              </w:rPr>
              <w:t xml:space="preserve"> 6</w:t>
            </w:r>
          </w:p>
        </w:tc>
        <w:tc>
          <w:tcPr>
            <w:tcW w:w="851" w:type="dxa"/>
            <w:tcBorders>
              <w:top w:val="dotted" w:sz="4" w:space="0" w:color="auto"/>
            </w:tcBorders>
          </w:tcPr>
          <w:p w14:paraId="45FB89D2" w14:textId="77777777" w:rsidR="002E0BA4" w:rsidRPr="00F127C3" w:rsidRDefault="002E0BA4" w:rsidP="005C72D5">
            <w:pPr>
              <w:rPr>
                <w:rFonts w:cstheme="minorHAnsi"/>
              </w:rPr>
            </w:pPr>
          </w:p>
        </w:tc>
        <w:tc>
          <w:tcPr>
            <w:tcW w:w="5107" w:type="dxa"/>
            <w:tcBorders>
              <w:top w:val="dotted" w:sz="4" w:space="0" w:color="auto"/>
            </w:tcBorders>
          </w:tcPr>
          <w:p w14:paraId="5DE31D32" w14:textId="77777777" w:rsidR="002E0BA4" w:rsidRPr="00F127C3" w:rsidRDefault="002E0BA4" w:rsidP="005C72D5">
            <w:pPr>
              <w:rPr>
                <w:rFonts w:cstheme="minorHAnsi"/>
              </w:rPr>
            </w:pPr>
          </w:p>
        </w:tc>
      </w:tr>
      <w:tr w:rsidR="002E0BA4" w:rsidRPr="00F127C3" w14:paraId="5E468A8B" w14:textId="77777777" w:rsidTr="00425331">
        <w:trPr>
          <w:trHeight w:val="662"/>
        </w:trPr>
        <w:tc>
          <w:tcPr>
            <w:tcW w:w="562" w:type="dxa"/>
            <w:vMerge w:val="restart"/>
          </w:tcPr>
          <w:p w14:paraId="001B93EF" w14:textId="77777777" w:rsidR="002E0BA4" w:rsidRPr="00F127C3" w:rsidRDefault="002E0BA4" w:rsidP="005C72D5">
            <w:pPr>
              <w:rPr>
                <w:rFonts w:cstheme="minorHAnsi"/>
              </w:rPr>
            </w:pPr>
            <w:r w:rsidRPr="00871C88">
              <w:rPr>
                <w:rFonts w:cstheme="minorHAnsi"/>
              </w:rPr>
              <w:t>6</w:t>
            </w:r>
          </w:p>
        </w:tc>
        <w:tc>
          <w:tcPr>
            <w:tcW w:w="6237" w:type="dxa"/>
            <w:vMerge w:val="restart"/>
          </w:tcPr>
          <w:p w14:paraId="3D06D7D2" w14:textId="77777777" w:rsidR="002E0BA4" w:rsidRPr="00F127C3" w:rsidRDefault="002E0BA4" w:rsidP="005C72D5">
            <w:pPr>
              <w:rPr>
                <w:rFonts w:cstheme="minorHAnsi"/>
              </w:rPr>
            </w:pPr>
            <w:r w:rsidRPr="00871C88">
              <w:rPr>
                <w:rFonts w:cstheme="minorHAnsi"/>
              </w:rPr>
              <w:t>Ist die in der LF-CL enthaltene Marktlokation dem MaBiS-ZP zugeordnet?</w:t>
            </w:r>
          </w:p>
        </w:tc>
        <w:tc>
          <w:tcPr>
            <w:tcW w:w="1559" w:type="dxa"/>
            <w:tcBorders>
              <w:bottom w:val="dotted" w:sz="4" w:space="0" w:color="auto"/>
            </w:tcBorders>
          </w:tcPr>
          <w:p w14:paraId="4A925C45" w14:textId="77777777" w:rsidR="002E0BA4" w:rsidRPr="00F127C3" w:rsidRDefault="002E0BA4" w:rsidP="005C72D5">
            <w:pPr>
              <w:rPr>
                <w:rFonts w:cstheme="minorHAnsi"/>
              </w:rPr>
            </w:pPr>
            <w:r w:rsidRPr="00871C88">
              <w:rPr>
                <w:rFonts w:cstheme="minorHAnsi"/>
              </w:rPr>
              <w:t>nein</w:t>
            </w:r>
          </w:p>
        </w:tc>
        <w:tc>
          <w:tcPr>
            <w:tcW w:w="851" w:type="dxa"/>
            <w:tcBorders>
              <w:bottom w:val="dotted" w:sz="4" w:space="0" w:color="auto"/>
            </w:tcBorders>
          </w:tcPr>
          <w:p w14:paraId="6BEAA824" w14:textId="77777777" w:rsidR="002E0BA4" w:rsidRPr="00F127C3" w:rsidRDefault="002E0BA4" w:rsidP="005C72D5">
            <w:pPr>
              <w:rPr>
                <w:rFonts w:cstheme="minorHAnsi"/>
              </w:rPr>
            </w:pPr>
            <w:r w:rsidRPr="00871C88">
              <w:rPr>
                <w:rFonts w:cstheme="minorHAnsi"/>
              </w:rPr>
              <w:t>A06</w:t>
            </w:r>
          </w:p>
        </w:tc>
        <w:tc>
          <w:tcPr>
            <w:tcW w:w="5107" w:type="dxa"/>
            <w:tcBorders>
              <w:bottom w:val="dotted" w:sz="4" w:space="0" w:color="auto"/>
            </w:tcBorders>
          </w:tcPr>
          <w:p w14:paraId="24416E8E" w14:textId="77777777" w:rsidR="002E0BA4" w:rsidRPr="00871C88" w:rsidRDefault="002E0BA4" w:rsidP="005C72D5">
            <w:pPr>
              <w:rPr>
                <w:rFonts w:cstheme="minorHAnsi"/>
              </w:rPr>
            </w:pPr>
            <w:r w:rsidRPr="00871C88">
              <w:rPr>
                <w:rFonts w:cstheme="minorHAnsi"/>
              </w:rPr>
              <w:t>Cluster: Korrekturliste wegen Ablehnung</w:t>
            </w:r>
          </w:p>
          <w:p w14:paraId="7D3B12A0" w14:textId="77777777" w:rsidR="002E0BA4" w:rsidRPr="00F127C3" w:rsidRDefault="002E0BA4" w:rsidP="005C72D5">
            <w:pPr>
              <w:rPr>
                <w:rFonts w:cstheme="minorHAnsi"/>
              </w:rPr>
            </w:pPr>
            <w:r w:rsidRPr="00871C88">
              <w:rPr>
                <w:rFonts w:cstheme="minorHAnsi"/>
              </w:rPr>
              <w:t>Zu viele Marktlokationen enthalten / entfallene Marktlokation</w:t>
            </w:r>
          </w:p>
        </w:tc>
      </w:tr>
      <w:tr w:rsidR="002E0BA4" w:rsidRPr="00F127C3" w14:paraId="54650715" w14:textId="77777777" w:rsidTr="00425331">
        <w:trPr>
          <w:trHeight w:val="511"/>
        </w:trPr>
        <w:tc>
          <w:tcPr>
            <w:tcW w:w="562" w:type="dxa"/>
            <w:vMerge/>
          </w:tcPr>
          <w:p w14:paraId="533DF19A" w14:textId="77777777" w:rsidR="002E0BA4" w:rsidRPr="00F127C3" w:rsidRDefault="002E0BA4" w:rsidP="005C72D5">
            <w:pPr>
              <w:rPr>
                <w:rFonts w:cstheme="minorHAnsi"/>
              </w:rPr>
            </w:pPr>
          </w:p>
        </w:tc>
        <w:tc>
          <w:tcPr>
            <w:tcW w:w="6237" w:type="dxa"/>
            <w:vMerge/>
          </w:tcPr>
          <w:p w14:paraId="0A6A8B7F" w14:textId="77777777" w:rsidR="002E0BA4" w:rsidRPr="00F127C3" w:rsidRDefault="002E0BA4" w:rsidP="005C72D5">
            <w:pPr>
              <w:rPr>
                <w:rFonts w:cstheme="minorHAnsi"/>
              </w:rPr>
            </w:pPr>
          </w:p>
        </w:tc>
        <w:tc>
          <w:tcPr>
            <w:tcW w:w="1559" w:type="dxa"/>
            <w:tcBorders>
              <w:top w:val="dotted" w:sz="4" w:space="0" w:color="auto"/>
            </w:tcBorders>
          </w:tcPr>
          <w:p w14:paraId="347645DA" w14:textId="77777777" w:rsidR="002E0BA4" w:rsidRPr="00F127C3" w:rsidRDefault="002E0BA4" w:rsidP="005C72D5">
            <w:pPr>
              <w:tabs>
                <w:tab w:val="center" w:pos="1277"/>
              </w:tabs>
              <w:rPr>
                <w:rFonts w:cstheme="minorHAnsi"/>
              </w:rPr>
            </w:pPr>
            <w:r w:rsidRPr="00871C88">
              <w:rPr>
                <w:rFonts w:cstheme="minorHAnsi"/>
              </w:rPr>
              <w:t xml:space="preserve">ja </w:t>
            </w:r>
            <w:r w:rsidRPr="00871C88">
              <w:rPr>
                <w:rFonts w:ascii="Wingdings" w:eastAsia="Wingdings" w:hAnsi="Wingdings" w:cstheme="minorHAnsi"/>
              </w:rPr>
              <w:t>à</w:t>
            </w:r>
            <w:r w:rsidRPr="00871C88">
              <w:rPr>
                <w:rFonts w:cstheme="minorHAnsi"/>
              </w:rPr>
              <w:t xml:space="preserve"> 7</w:t>
            </w:r>
          </w:p>
        </w:tc>
        <w:tc>
          <w:tcPr>
            <w:tcW w:w="851" w:type="dxa"/>
            <w:tcBorders>
              <w:top w:val="dotted" w:sz="4" w:space="0" w:color="auto"/>
            </w:tcBorders>
          </w:tcPr>
          <w:p w14:paraId="3862974F" w14:textId="77777777" w:rsidR="002E0BA4" w:rsidRPr="00F127C3" w:rsidRDefault="002E0BA4" w:rsidP="005C72D5">
            <w:pPr>
              <w:rPr>
                <w:rFonts w:cstheme="minorHAnsi"/>
              </w:rPr>
            </w:pPr>
          </w:p>
        </w:tc>
        <w:tc>
          <w:tcPr>
            <w:tcW w:w="5107" w:type="dxa"/>
            <w:tcBorders>
              <w:top w:val="dotted" w:sz="4" w:space="0" w:color="auto"/>
            </w:tcBorders>
          </w:tcPr>
          <w:p w14:paraId="395386BE" w14:textId="77777777" w:rsidR="002E0BA4" w:rsidRPr="00F127C3" w:rsidRDefault="002E0BA4" w:rsidP="005C72D5">
            <w:pPr>
              <w:rPr>
                <w:rFonts w:cstheme="minorHAnsi"/>
              </w:rPr>
            </w:pPr>
          </w:p>
        </w:tc>
      </w:tr>
    </w:tbl>
    <w:p w14:paraId="17E15AC4" w14:textId="5A11366E" w:rsidR="00F3495B" w:rsidRDefault="00F3495B">
      <w:pPr>
        <w:spacing w:after="200" w:line="276" w:lineRule="auto"/>
      </w:pPr>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10BAB" w:rsidRPr="00F127C3" w14:paraId="63E99326" w14:textId="77777777" w:rsidTr="003531C0">
        <w:trPr>
          <w:trHeight w:val="983"/>
        </w:trPr>
        <w:tc>
          <w:tcPr>
            <w:tcW w:w="562" w:type="dxa"/>
            <w:vMerge w:val="restart"/>
          </w:tcPr>
          <w:p w14:paraId="10C2158D" w14:textId="3D57EC17" w:rsidR="00C10BAB" w:rsidRPr="00F127C3" w:rsidRDefault="00C10BAB" w:rsidP="00C10BAB">
            <w:pPr>
              <w:rPr>
                <w:rFonts w:cstheme="minorHAnsi"/>
              </w:rPr>
            </w:pPr>
            <w:r w:rsidRPr="00871C88">
              <w:rPr>
                <w:rFonts w:cstheme="minorHAnsi"/>
              </w:rPr>
              <w:lastRenderedPageBreak/>
              <w:t>7*</w:t>
            </w:r>
          </w:p>
        </w:tc>
        <w:tc>
          <w:tcPr>
            <w:tcW w:w="6237" w:type="dxa"/>
            <w:tcBorders>
              <w:bottom w:val="dotted" w:sz="4" w:space="0" w:color="auto"/>
            </w:tcBorders>
          </w:tcPr>
          <w:p w14:paraId="00C17CD2" w14:textId="34994149" w:rsidR="00C10BAB" w:rsidRPr="00F127C3" w:rsidRDefault="00C10BAB" w:rsidP="00C10BAB">
            <w:pPr>
              <w:rPr>
                <w:rFonts w:cstheme="minorHAnsi"/>
              </w:rPr>
            </w:pPr>
            <w:r w:rsidRPr="00871C88">
              <w:rPr>
                <w:rFonts w:cstheme="minorHAnsi"/>
              </w:rPr>
              <w:t>Entspricht das Bilanzierungsgebiet dem zwischen NB und LF ausgetauschten Bilanzierungsgebiet?</w:t>
            </w:r>
          </w:p>
        </w:tc>
        <w:tc>
          <w:tcPr>
            <w:tcW w:w="1559" w:type="dxa"/>
            <w:tcBorders>
              <w:bottom w:val="dotted" w:sz="4" w:space="0" w:color="auto"/>
            </w:tcBorders>
          </w:tcPr>
          <w:p w14:paraId="19DE396A" w14:textId="766A5BF7" w:rsidR="00C10BAB" w:rsidRPr="00F127C3" w:rsidRDefault="00C10BAB" w:rsidP="00C10BAB">
            <w:pPr>
              <w:rPr>
                <w:rFonts w:cstheme="minorHAnsi"/>
              </w:rPr>
            </w:pPr>
            <w:r w:rsidRPr="00871C88">
              <w:rPr>
                <w:rFonts w:cstheme="minorHAnsi"/>
              </w:rPr>
              <w:t>nein</w:t>
            </w:r>
          </w:p>
        </w:tc>
        <w:tc>
          <w:tcPr>
            <w:tcW w:w="851" w:type="dxa"/>
            <w:vMerge w:val="restart"/>
          </w:tcPr>
          <w:p w14:paraId="7D4D6907" w14:textId="695719C0" w:rsidR="00C10BAB" w:rsidRPr="00F127C3" w:rsidRDefault="00C10BAB" w:rsidP="00C10BAB">
            <w:pPr>
              <w:rPr>
                <w:rFonts w:cstheme="minorHAnsi"/>
              </w:rPr>
            </w:pPr>
            <w:r w:rsidRPr="00871C88">
              <w:rPr>
                <w:rFonts w:cstheme="minorHAnsi"/>
              </w:rPr>
              <w:t>A07</w:t>
            </w:r>
          </w:p>
        </w:tc>
        <w:tc>
          <w:tcPr>
            <w:tcW w:w="5107" w:type="dxa"/>
            <w:vMerge w:val="restart"/>
          </w:tcPr>
          <w:p w14:paraId="4D83C0E0" w14:textId="77777777" w:rsidR="00C10BAB" w:rsidRPr="00871C88" w:rsidRDefault="00C10BAB" w:rsidP="00C10BAB">
            <w:pPr>
              <w:rPr>
                <w:rFonts w:cstheme="minorHAnsi"/>
              </w:rPr>
            </w:pPr>
            <w:r w:rsidRPr="00871C88">
              <w:rPr>
                <w:rFonts w:cstheme="minorHAnsi"/>
              </w:rPr>
              <w:t>Cluster: Korrekturliste wegen Ablehnung</w:t>
            </w:r>
          </w:p>
          <w:p w14:paraId="1DC32EDD" w14:textId="67F501EE" w:rsidR="00C10BAB" w:rsidRPr="00F127C3" w:rsidRDefault="00C10BAB" w:rsidP="00C10BAB">
            <w:pPr>
              <w:rPr>
                <w:rFonts w:cstheme="minorHAnsi"/>
              </w:rPr>
            </w:pPr>
            <w:proofErr w:type="spellStart"/>
            <w:r w:rsidRPr="00871C88">
              <w:rPr>
                <w:rFonts w:cstheme="minorHAnsi"/>
              </w:rPr>
              <w:t>Bilanzierungsrel</w:t>
            </w:r>
            <w:proofErr w:type="spellEnd"/>
            <w:r w:rsidRPr="00871C88">
              <w:rPr>
                <w:rFonts w:cstheme="minorHAnsi"/>
              </w:rPr>
              <w:t>. Daten nicht korrekt / fehlen</w:t>
            </w:r>
          </w:p>
        </w:tc>
      </w:tr>
      <w:tr w:rsidR="00C10BAB" w:rsidRPr="00F127C3" w14:paraId="0A5AEF7A" w14:textId="77777777" w:rsidTr="003531C0">
        <w:trPr>
          <w:trHeight w:val="728"/>
        </w:trPr>
        <w:tc>
          <w:tcPr>
            <w:tcW w:w="562" w:type="dxa"/>
            <w:vMerge/>
          </w:tcPr>
          <w:p w14:paraId="4ACC29B7"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15691F55" w14:textId="62F9D8A7" w:rsidR="00C10BAB" w:rsidRPr="00F127C3" w:rsidRDefault="00C10BAB" w:rsidP="00C10BAB">
            <w:pPr>
              <w:rPr>
                <w:rFonts w:cstheme="minorHAnsi"/>
              </w:rPr>
            </w:pPr>
            <w:r w:rsidRPr="00871C8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7CE3CF26" w14:textId="25F972F5" w:rsidR="00C10BAB" w:rsidRPr="00F127C3" w:rsidRDefault="00C10BAB" w:rsidP="00C10BAB">
            <w:pPr>
              <w:rPr>
                <w:rFonts w:cstheme="minorHAnsi"/>
              </w:rPr>
            </w:pPr>
            <w:r w:rsidRPr="00871C88">
              <w:rPr>
                <w:rFonts w:cstheme="minorHAnsi"/>
              </w:rPr>
              <w:t>nein</w:t>
            </w:r>
          </w:p>
        </w:tc>
        <w:tc>
          <w:tcPr>
            <w:tcW w:w="851" w:type="dxa"/>
            <w:vMerge/>
          </w:tcPr>
          <w:p w14:paraId="4A8EEBC0" w14:textId="77777777" w:rsidR="00C10BAB" w:rsidRPr="00F127C3" w:rsidRDefault="00C10BAB" w:rsidP="00C10BAB">
            <w:pPr>
              <w:rPr>
                <w:rFonts w:cstheme="minorHAnsi"/>
              </w:rPr>
            </w:pPr>
          </w:p>
        </w:tc>
        <w:tc>
          <w:tcPr>
            <w:tcW w:w="5107" w:type="dxa"/>
            <w:vMerge/>
          </w:tcPr>
          <w:p w14:paraId="67F703D5" w14:textId="77777777" w:rsidR="00C10BAB" w:rsidRPr="00F127C3" w:rsidRDefault="00C10BAB" w:rsidP="00C10BAB">
            <w:pPr>
              <w:rPr>
                <w:rFonts w:cstheme="minorHAnsi"/>
              </w:rPr>
            </w:pPr>
          </w:p>
        </w:tc>
      </w:tr>
      <w:tr w:rsidR="00C10BAB" w:rsidRPr="00F127C3" w14:paraId="0EDA570F" w14:textId="77777777" w:rsidTr="003531C0">
        <w:trPr>
          <w:trHeight w:val="456"/>
        </w:trPr>
        <w:tc>
          <w:tcPr>
            <w:tcW w:w="562" w:type="dxa"/>
            <w:vMerge/>
          </w:tcPr>
          <w:p w14:paraId="2C161F3D"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67B935AF" w14:textId="6DBBF73E" w:rsidR="00C10BAB" w:rsidRPr="00F127C3" w:rsidRDefault="00C10BAB" w:rsidP="00C10BAB">
            <w:pPr>
              <w:rPr>
                <w:rFonts w:cstheme="minorHAnsi"/>
              </w:rPr>
            </w:pPr>
            <w:r w:rsidRPr="00871C88">
              <w:rPr>
                <w:rFonts w:cstheme="minorHAnsi"/>
              </w:rPr>
              <w:t>Entspricht der Bilanzierungsbeginn der Erwartung des LF?</w:t>
            </w:r>
          </w:p>
        </w:tc>
        <w:tc>
          <w:tcPr>
            <w:tcW w:w="1559" w:type="dxa"/>
            <w:tcBorders>
              <w:top w:val="dotted" w:sz="4" w:space="0" w:color="auto"/>
              <w:bottom w:val="dotted" w:sz="4" w:space="0" w:color="auto"/>
            </w:tcBorders>
          </w:tcPr>
          <w:p w14:paraId="474D6233" w14:textId="5F090859" w:rsidR="00C10BAB" w:rsidRPr="00F127C3" w:rsidRDefault="00C10BAB" w:rsidP="00C10BAB">
            <w:pPr>
              <w:rPr>
                <w:rFonts w:cstheme="minorHAnsi"/>
              </w:rPr>
            </w:pPr>
            <w:r w:rsidRPr="00871C88">
              <w:rPr>
                <w:rFonts w:cstheme="minorHAnsi"/>
              </w:rPr>
              <w:t>nein</w:t>
            </w:r>
          </w:p>
        </w:tc>
        <w:tc>
          <w:tcPr>
            <w:tcW w:w="851" w:type="dxa"/>
            <w:vMerge/>
          </w:tcPr>
          <w:p w14:paraId="7EBD2061" w14:textId="77777777" w:rsidR="00C10BAB" w:rsidRPr="00F127C3" w:rsidRDefault="00C10BAB" w:rsidP="00C10BAB">
            <w:pPr>
              <w:rPr>
                <w:rFonts w:cstheme="minorHAnsi"/>
              </w:rPr>
            </w:pPr>
          </w:p>
        </w:tc>
        <w:tc>
          <w:tcPr>
            <w:tcW w:w="5107" w:type="dxa"/>
            <w:vMerge/>
          </w:tcPr>
          <w:p w14:paraId="389031FC" w14:textId="77777777" w:rsidR="00C10BAB" w:rsidRPr="00F127C3" w:rsidRDefault="00C10BAB" w:rsidP="00C10BAB">
            <w:pPr>
              <w:rPr>
                <w:rFonts w:cstheme="minorHAnsi"/>
              </w:rPr>
            </w:pPr>
          </w:p>
        </w:tc>
      </w:tr>
      <w:tr w:rsidR="00C10BAB" w:rsidRPr="00F127C3" w14:paraId="071408BD" w14:textId="77777777" w:rsidTr="003531C0">
        <w:trPr>
          <w:trHeight w:val="377"/>
        </w:trPr>
        <w:tc>
          <w:tcPr>
            <w:tcW w:w="562" w:type="dxa"/>
            <w:vMerge/>
          </w:tcPr>
          <w:p w14:paraId="65FBCED8"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083B2B75" w14:textId="78921DDD" w:rsidR="00C10BAB" w:rsidRPr="00F127C3" w:rsidRDefault="00C10BAB" w:rsidP="00C10BAB">
            <w:pPr>
              <w:rPr>
                <w:rFonts w:cstheme="minorHAnsi"/>
              </w:rPr>
            </w:pPr>
            <w:r w:rsidRPr="00871C88">
              <w:rPr>
                <w:rFonts w:cstheme="minorHAnsi"/>
              </w:rPr>
              <w:t>Entspricht das Bilanzierungsende der Erwartung des LF?</w:t>
            </w:r>
          </w:p>
        </w:tc>
        <w:tc>
          <w:tcPr>
            <w:tcW w:w="1559" w:type="dxa"/>
            <w:tcBorders>
              <w:top w:val="dotted" w:sz="4" w:space="0" w:color="auto"/>
              <w:bottom w:val="dotted" w:sz="4" w:space="0" w:color="auto"/>
            </w:tcBorders>
          </w:tcPr>
          <w:p w14:paraId="60FEEC10" w14:textId="189097D5" w:rsidR="00C10BAB" w:rsidRPr="00F127C3" w:rsidRDefault="00C10BAB" w:rsidP="00C10BAB">
            <w:pPr>
              <w:rPr>
                <w:rFonts w:cstheme="minorHAnsi"/>
              </w:rPr>
            </w:pPr>
            <w:r w:rsidRPr="00871C88">
              <w:rPr>
                <w:rFonts w:cstheme="minorHAnsi"/>
              </w:rPr>
              <w:t>nein</w:t>
            </w:r>
          </w:p>
        </w:tc>
        <w:tc>
          <w:tcPr>
            <w:tcW w:w="851" w:type="dxa"/>
            <w:vMerge/>
          </w:tcPr>
          <w:p w14:paraId="2EB3035F" w14:textId="77777777" w:rsidR="00C10BAB" w:rsidRPr="00F127C3" w:rsidRDefault="00C10BAB" w:rsidP="00C10BAB">
            <w:pPr>
              <w:rPr>
                <w:rFonts w:cstheme="minorHAnsi"/>
              </w:rPr>
            </w:pPr>
          </w:p>
        </w:tc>
        <w:tc>
          <w:tcPr>
            <w:tcW w:w="5107" w:type="dxa"/>
            <w:vMerge/>
          </w:tcPr>
          <w:p w14:paraId="24951A05" w14:textId="77777777" w:rsidR="00C10BAB" w:rsidRPr="00F127C3" w:rsidRDefault="00C10BAB" w:rsidP="00C10BAB">
            <w:pPr>
              <w:rPr>
                <w:rFonts w:cstheme="minorHAnsi"/>
              </w:rPr>
            </w:pPr>
          </w:p>
        </w:tc>
      </w:tr>
      <w:tr w:rsidR="00C10BAB" w:rsidRPr="00F127C3" w14:paraId="558B6F8A" w14:textId="77777777" w:rsidTr="003531C0">
        <w:trPr>
          <w:trHeight w:val="683"/>
        </w:trPr>
        <w:tc>
          <w:tcPr>
            <w:tcW w:w="562" w:type="dxa"/>
            <w:vMerge/>
          </w:tcPr>
          <w:p w14:paraId="6ACD820E"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690340DB" w14:textId="7E1D7342" w:rsidR="00C10BAB" w:rsidRPr="00F127C3" w:rsidRDefault="00C10BAB" w:rsidP="00C10BAB">
            <w:pPr>
              <w:rPr>
                <w:rFonts w:cstheme="minorHAnsi"/>
              </w:rPr>
            </w:pPr>
            <w:r w:rsidRPr="00871C8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3CDBEF72" w14:textId="4ADBA39C" w:rsidR="00C10BAB" w:rsidRPr="00F127C3" w:rsidRDefault="00C10BAB" w:rsidP="00C10BAB">
            <w:pPr>
              <w:rPr>
                <w:rFonts w:cstheme="minorHAnsi"/>
              </w:rPr>
            </w:pPr>
            <w:r w:rsidRPr="00871C88">
              <w:rPr>
                <w:rFonts w:cstheme="minorHAnsi"/>
              </w:rPr>
              <w:t>nein</w:t>
            </w:r>
          </w:p>
        </w:tc>
        <w:tc>
          <w:tcPr>
            <w:tcW w:w="851" w:type="dxa"/>
            <w:vMerge/>
          </w:tcPr>
          <w:p w14:paraId="5C7DB2BE" w14:textId="77777777" w:rsidR="00C10BAB" w:rsidRPr="00F127C3" w:rsidRDefault="00C10BAB" w:rsidP="00C10BAB">
            <w:pPr>
              <w:rPr>
                <w:rFonts w:cstheme="minorHAnsi"/>
              </w:rPr>
            </w:pPr>
          </w:p>
        </w:tc>
        <w:tc>
          <w:tcPr>
            <w:tcW w:w="5107" w:type="dxa"/>
            <w:vMerge/>
          </w:tcPr>
          <w:p w14:paraId="5D3F040E" w14:textId="77777777" w:rsidR="00C10BAB" w:rsidRPr="00F127C3" w:rsidRDefault="00C10BAB" w:rsidP="00C10BAB">
            <w:pPr>
              <w:rPr>
                <w:rFonts w:cstheme="minorHAnsi"/>
              </w:rPr>
            </w:pPr>
          </w:p>
        </w:tc>
      </w:tr>
      <w:tr w:rsidR="00C10BAB" w:rsidRPr="00F127C3" w14:paraId="514DCC1D" w14:textId="77777777" w:rsidTr="003531C0">
        <w:tc>
          <w:tcPr>
            <w:tcW w:w="562" w:type="dxa"/>
            <w:vMerge/>
          </w:tcPr>
          <w:p w14:paraId="06AD7002"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46AEB23A" w14:textId="313995DE" w:rsidR="00C10BAB" w:rsidRPr="00F127C3" w:rsidRDefault="00C10BAB" w:rsidP="00C10BAB">
            <w:pPr>
              <w:rPr>
                <w:rFonts w:cstheme="minorHAnsi"/>
              </w:rPr>
            </w:pPr>
            <w:r w:rsidRPr="00871C8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36F82912" w14:textId="653EE2C6" w:rsidR="00C10BAB" w:rsidRPr="00F127C3" w:rsidRDefault="00C10BAB" w:rsidP="00C10BAB">
            <w:pPr>
              <w:rPr>
                <w:rFonts w:cstheme="minorHAnsi"/>
              </w:rPr>
            </w:pPr>
            <w:r w:rsidRPr="00871C88">
              <w:rPr>
                <w:rFonts w:cstheme="minorHAnsi"/>
              </w:rPr>
              <w:t>nein</w:t>
            </w:r>
          </w:p>
        </w:tc>
        <w:tc>
          <w:tcPr>
            <w:tcW w:w="851" w:type="dxa"/>
            <w:vMerge/>
          </w:tcPr>
          <w:p w14:paraId="694C74BF" w14:textId="77777777" w:rsidR="00C10BAB" w:rsidRPr="00F127C3" w:rsidRDefault="00C10BAB" w:rsidP="00C10BAB">
            <w:pPr>
              <w:rPr>
                <w:rFonts w:cstheme="minorHAnsi"/>
              </w:rPr>
            </w:pPr>
          </w:p>
        </w:tc>
        <w:tc>
          <w:tcPr>
            <w:tcW w:w="5107" w:type="dxa"/>
            <w:vMerge/>
          </w:tcPr>
          <w:p w14:paraId="3527C217" w14:textId="77777777" w:rsidR="00C10BAB" w:rsidRPr="00F127C3" w:rsidRDefault="00C10BAB" w:rsidP="00C10BAB">
            <w:pPr>
              <w:rPr>
                <w:rFonts w:cstheme="minorHAnsi"/>
              </w:rPr>
            </w:pPr>
          </w:p>
        </w:tc>
      </w:tr>
      <w:tr w:rsidR="00C10BAB" w:rsidRPr="00F127C3" w14:paraId="5F162C23" w14:textId="77777777" w:rsidTr="003531C0">
        <w:trPr>
          <w:trHeight w:val="64"/>
        </w:trPr>
        <w:tc>
          <w:tcPr>
            <w:tcW w:w="562" w:type="dxa"/>
            <w:vMerge/>
          </w:tcPr>
          <w:p w14:paraId="4D9D8AB6"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2FDF3B24" w14:textId="388EB2CD" w:rsidR="00C10BAB" w:rsidRPr="00F127C3" w:rsidRDefault="00C10BAB" w:rsidP="00C10BAB">
            <w:pPr>
              <w:rPr>
                <w:rFonts w:cstheme="minorHAnsi"/>
              </w:rPr>
            </w:pPr>
            <w:r w:rsidRPr="00871C88">
              <w:rPr>
                <w:rFonts w:cstheme="minorHAnsi"/>
              </w:rPr>
              <w:t>Entspricht die veranschlagte Prognosemenge (JVP, spezifische Arbeit, usw.) der zwischen NB und LF ausgetauschten Prognosemenge?</w:t>
            </w:r>
          </w:p>
        </w:tc>
        <w:tc>
          <w:tcPr>
            <w:tcW w:w="1559" w:type="dxa"/>
            <w:tcBorders>
              <w:top w:val="dotted" w:sz="4" w:space="0" w:color="auto"/>
              <w:bottom w:val="dotted" w:sz="4" w:space="0" w:color="auto"/>
            </w:tcBorders>
          </w:tcPr>
          <w:p w14:paraId="21EC9172" w14:textId="556E3963" w:rsidR="00C10BAB" w:rsidRPr="00F127C3" w:rsidRDefault="00C10BAB" w:rsidP="00C10BAB">
            <w:pPr>
              <w:rPr>
                <w:rFonts w:cstheme="minorHAnsi"/>
              </w:rPr>
            </w:pPr>
            <w:r w:rsidRPr="00871C88">
              <w:rPr>
                <w:rFonts w:cstheme="minorHAnsi"/>
              </w:rPr>
              <w:t>nein</w:t>
            </w:r>
          </w:p>
        </w:tc>
        <w:tc>
          <w:tcPr>
            <w:tcW w:w="851" w:type="dxa"/>
            <w:vMerge/>
          </w:tcPr>
          <w:p w14:paraId="0B949331" w14:textId="77777777" w:rsidR="00C10BAB" w:rsidRPr="00F127C3" w:rsidRDefault="00C10BAB" w:rsidP="00C10BAB">
            <w:pPr>
              <w:rPr>
                <w:rFonts w:cstheme="minorHAnsi"/>
              </w:rPr>
            </w:pPr>
          </w:p>
        </w:tc>
        <w:tc>
          <w:tcPr>
            <w:tcW w:w="5107" w:type="dxa"/>
            <w:vMerge/>
          </w:tcPr>
          <w:p w14:paraId="5DDF6AEF" w14:textId="77777777" w:rsidR="00C10BAB" w:rsidRPr="00F127C3" w:rsidRDefault="00C10BAB" w:rsidP="00C10BAB">
            <w:pPr>
              <w:rPr>
                <w:rFonts w:cstheme="minorHAnsi"/>
              </w:rPr>
            </w:pPr>
          </w:p>
        </w:tc>
      </w:tr>
      <w:tr w:rsidR="00C10BAB" w:rsidRPr="00F127C3" w14:paraId="1FDEA451" w14:textId="77777777" w:rsidTr="003531C0">
        <w:trPr>
          <w:trHeight w:val="403"/>
        </w:trPr>
        <w:tc>
          <w:tcPr>
            <w:tcW w:w="562" w:type="dxa"/>
            <w:vMerge/>
          </w:tcPr>
          <w:p w14:paraId="10AA91D5"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7AA95FEF" w14:textId="21AB38CE" w:rsidR="00C10BAB" w:rsidRPr="00F127C3" w:rsidRDefault="00C10BAB" w:rsidP="00A33597">
            <w:pPr>
              <w:rPr>
                <w:rFonts w:cstheme="minorHAnsi"/>
              </w:rPr>
            </w:pPr>
            <w:r w:rsidRPr="00871C88">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4ED23F92" w14:textId="0EDED5F4" w:rsidR="00C10BAB" w:rsidRPr="00F127C3" w:rsidRDefault="00C10BAB" w:rsidP="00C10BAB">
            <w:pPr>
              <w:rPr>
                <w:rFonts w:cstheme="minorHAnsi"/>
              </w:rPr>
            </w:pPr>
            <w:r w:rsidRPr="00871C88">
              <w:rPr>
                <w:rFonts w:cstheme="minorHAnsi"/>
              </w:rPr>
              <w:t>nein</w:t>
            </w:r>
          </w:p>
        </w:tc>
        <w:tc>
          <w:tcPr>
            <w:tcW w:w="851" w:type="dxa"/>
            <w:vMerge/>
          </w:tcPr>
          <w:p w14:paraId="72DDA5AB" w14:textId="77777777" w:rsidR="00C10BAB" w:rsidRPr="00F127C3" w:rsidRDefault="00C10BAB" w:rsidP="00C10BAB">
            <w:pPr>
              <w:rPr>
                <w:rFonts w:cstheme="minorHAnsi"/>
              </w:rPr>
            </w:pPr>
          </w:p>
        </w:tc>
        <w:tc>
          <w:tcPr>
            <w:tcW w:w="5107" w:type="dxa"/>
            <w:vMerge/>
          </w:tcPr>
          <w:p w14:paraId="3C2984F6" w14:textId="77777777" w:rsidR="00C10BAB" w:rsidRPr="00F127C3" w:rsidRDefault="00C10BAB" w:rsidP="00C10BAB">
            <w:pPr>
              <w:rPr>
                <w:rFonts w:cstheme="minorHAnsi"/>
              </w:rPr>
            </w:pPr>
          </w:p>
        </w:tc>
      </w:tr>
      <w:tr w:rsidR="00C10BAB" w:rsidRPr="00F127C3" w14:paraId="0E041F1D" w14:textId="77777777" w:rsidTr="0062575D">
        <w:tc>
          <w:tcPr>
            <w:tcW w:w="562" w:type="dxa"/>
            <w:vMerge/>
          </w:tcPr>
          <w:p w14:paraId="4BE76ED4" w14:textId="77777777" w:rsidR="00C10BAB" w:rsidRPr="00F127C3" w:rsidRDefault="00C10BAB" w:rsidP="00C10BAB">
            <w:pPr>
              <w:rPr>
                <w:rFonts w:cstheme="minorHAnsi"/>
              </w:rPr>
            </w:pPr>
          </w:p>
        </w:tc>
        <w:tc>
          <w:tcPr>
            <w:tcW w:w="6237" w:type="dxa"/>
            <w:tcBorders>
              <w:top w:val="dotted" w:sz="4" w:space="0" w:color="auto"/>
            </w:tcBorders>
          </w:tcPr>
          <w:p w14:paraId="0893935C" w14:textId="15C2B142" w:rsidR="00C10BAB" w:rsidRPr="00F127C3" w:rsidRDefault="00C10BAB" w:rsidP="00C10BAB">
            <w:pPr>
              <w:rPr>
                <w:rFonts w:cstheme="minorHAnsi"/>
              </w:rPr>
            </w:pPr>
            <w:r w:rsidRPr="00871C88">
              <w:rPr>
                <w:rFonts w:cstheme="minorHAnsi"/>
              </w:rPr>
              <w:t>Entspricht der Zeitreihentyp dem zwischen NB und LF ausgetauschten?</w:t>
            </w:r>
          </w:p>
        </w:tc>
        <w:tc>
          <w:tcPr>
            <w:tcW w:w="1559" w:type="dxa"/>
            <w:tcBorders>
              <w:top w:val="dotted" w:sz="4" w:space="0" w:color="auto"/>
              <w:bottom w:val="single" w:sz="4" w:space="0" w:color="auto"/>
            </w:tcBorders>
          </w:tcPr>
          <w:p w14:paraId="2088E9D2" w14:textId="6916F81E" w:rsidR="00C10BAB" w:rsidRPr="00F127C3" w:rsidRDefault="00C10BAB" w:rsidP="00C10BAB">
            <w:pPr>
              <w:rPr>
                <w:rFonts w:cstheme="minorHAnsi"/>
              </w:rPr>
            </w:pPr>
            <w:r w:rsidRPr="00871C88">
              <w:rPr>
                <w:rFonts w:cstheme="minorHAnsi"/>
              </w:rPr>
              <w:t>nein</w:t>
            </w:r>
          </w:p>
        </w:tc>
        <w:tc>
          <w:tcPr>
            <w:tcW w:w="851" w:type="dxa"/>
            <w:vMerge/>
            <w:tcBorders>
              <w:bottom w:val="single" w:sz="4" w:space="0" w:color="auto"/>
            </w:tcBorders>
          </w:tcPr>
          <w:p w14:paraId="3F7ED603" w14:textId="77777777" w:rsidR="00C10BAB" w:rsidRPr="00F127C3" w:rsidRDefault="00C10BAB" w:rsidP="00C10BAB">
            <w:pPr>
              <w:rPr>
                <w:rFonts w:cstheme="minorHAnsi"/>
              </w:rPr>
            </w:pPr>
          </w:p>
        </w:tc>
        <w:tc>
          <w:tcPr>
            <w:tcW w:w="5107" w:type="dxa"/>
            <w:vMerge/>
            <w:tcBorders>
              <w:bottom w:val="single" w:sz="4" w:space="0" w:color="auto"/>
            </w:tcBorders>
          </w:tcPr>
          <w:p w14:paraId="7FE4F7D2" w14:textId="77777777" w:rsidR="00C10BAB" w:rsidRPr="00F127C3" w:rsidRDefault="00C10BAB" w:rsidP="00C10BAB">
            <w:pPr>
              <w:rPr>
                <w:rFonts w:cstheme="minorHAnsi"/>
              </w:rPr>
            </w:pPr>
          </w:p>
        </w:tc>
      </w:tr>
    </w:tbl>
    <w:p w14:paraId="45E68D19" w14:textId="4C6BB6AD" w:rsidR="00C70B11" w:rsidRPr="00C75516" w:rsidRDefault="00C70B11" w:rsidP="00871C88">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1B4D2425" w14:textId="5B4BF8FE" w:rsidR="00871C88" w:rsidRDefault="00C70B11" w:rsidP="00871C88">
      <w:pPr>
        <w:pStyle w:val="Beschriftung"/>
      </w:pPr>
      <w:r w:rsidRPr="00C75516">
        <w:t>Bsp.: Bei einer Marktlokation mit einer Prognose auf Basis von Werten muss die Frage „Entspricht die veranschlagte Prognosemenge (JVP, spezifische elektrische Arbeit) der zwischen NB und LF ausgetauschten Prognosemenge?“ mit „ja“ beantwortet werden.</w:t>
      </w:r>
    </w:p>
    <w:p w14:paraId="2FDFB3B0" w14:textId="5BFC182D" w:rsidR="00C70B11" w:rsidRPr="00246E48" w:rsidRDefault="00C70B11" w:rsidP="001F2FE1">
      <w:pPr>
        <w:pStyle w:val="berschrift2"/>
      </w:pPr>
      <w:bookmarkStart w:id="572" w:name="_Toc62633552"/>
      <w:bookmarkStart w:id="573" w:name="_Toc64453888"/>
      <w:bookmarkStart w:id="574" w:name="_Toc130981867"/>
      <w:r w:rsidRPr="00246E48">
        <w:lastRenderedPageBreak/>
        <w:t xml:space="preserve">AD: Austausch der Lieferantenclearingliste zwischen NB und LF (gültige </w:t>
      </w:r>
      <w:proofErr w:type="spellStart"/>
      <w:r w:rsidRPr="00246E48">
        <w:t>Abonnierung</w:t>
      </w:r>
      <w:proofErr w:type="spellEnd"/>
      <w:r w:rsidRPr="00246E48">
        <w:t>)</w:t>
      </w:r>
      <w:bookmarkEnd w:id="572"/>
      <w:bookmarkEnd w:id="573"/>
      <w:bookmarkEnd w:id="574"/>
    </w:p>
    <w:p w14:paraId="33FD26DA" w14:textId="66BF5024" w:rsidR="00C70B11" w:rsidRDefault="00C70B11" w:rsidP="00871C88">
      <w:pPr>
        <w:pStyle w:val="berschrift3"/>
      </w:pPr>
      <w:bookmarkStart w:id="575" w:name="_Toc62633553"/>
      <w:bookmarkStart w:id="576" w:name="_Toc64453889"/>
      <w:bookmarkStart w:id="577" w:name="_Toc130981868"/>
      <w:r w:rsidRPr="00246E48">
        <w:t>E_0049_Marktlokationen mit LF-CL abgleichen</w:t>
      </w:r>
      <w:bookmarkEnd w:id="575"/>
      <w:bookmarkEnd w:id="576"/>
      <w:bookmarkEnd w:id="577"/>
    </w:p>
    <w:tbl>
      <w:tblPr>
        <w:tblStyle w:val="Tabellenraster"/>
        <w:tblW w:w="14316" w:type="dxa"/>
        <w:tblLayout w:type="fixed"/>
        <w:tblLook w:val="04A0" w:firstRow="1" w:lastRow="0" w:firstColumn="1" w:lastColumn="0" w:noHBand="0" w:noVBand="1"/>
      </w:tblPr>
      <w:tblGrid>
        <w:gridCol w:w="562"/>
        <w:gridCol w:w="6239"/>
        <w:gridCol w:w="1559"/>
        <w:gridCol w:w="852"/>
        <w:gridCol w:w="5104"/>
      </w:tblGrid>
      <w:tr w:rsidR="00212C43" w:rsidRPr="00F127C3" w14:paraId="377F9CC3" w14:textId="77777777" w:rsidTr="00212C43">
        <w:trPr>
          <w:trHeight w:val="454"/>
        </w:trPr>
        <w:tc>
          <w:tcPr>
            <w:tcW w:w="6799" w:type="dxa"/>
            <w:gridSpan w:val="2"/>
            <w:shd w:val="clear" w:color="auto" w:fill="D8DFE4"/>
            <w:vAlign w:val="center"/>
          </w:tcPr>
          <w:p w14:paraId="45E4C875"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40B69504" w14:textId="09596783" w:rsidR="00212C43" w:rsidRPr="00CF6B07" w:rsidRDefault="00212C43" w:rsidP="00C62443">
            <w:pPr>
              <w:contextualSpacing/>
              <w:rPr>
                <w:rFonts w:cstheme="minorHAnsi"/>
                <w:b/>
                <w:bCs/>
              </w:rPr>
            </w:pPr>
          </w:p>
        </w:tc>
      </w:tr>
      <w:tr w:rsidR="00A07D02" w:rsidRPr="00F127C3" w14:paraId="62E54506" w14:textId="77777777" w:rsidTr="00212C43">
        <w:tc>
          <w:tcPr>
            <w:tcW w:w="562" w:type="dxa"/>
            <w:shd w:val="clear" w:color="auto" w:fill="D8DFE4"/>
          </w:tcPr>
          <w:p w14:paraId="35ADA44E" w14:textId="77777777" w:rsidR="00A07D02" w:rsidRPr="00CF6B07" w:rsidRDefault="00A07D02" w:rsidP="004C073D">
            <w:pPr>
              <w:contextualSpacing/>
              <w:rPr>
                <w:rFonts w:cstheme="minorHAnsi"/>
              </w:rPr>
            </w:pPr>
            <w:r w:rsidRPr="00CF6B07">
              <w:rPr>
                <w:rFonts w:cstheme="minorHAnsi"/>
              </w:rPr>
              <w:t>Nr.</w:t>
            </w:r>
          </w:p>
        </w:tc>
        <w:tc>
          <w:tcPr>
            <w:tcW w:w="6239" w:type="dxa"/>
            <w:shd w:val="clear" w:color="auto" w:fill="D8DFE4"/>
          </w:tcPr>
          <w:p w14:paraId="61851867"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4A061FFA" w14:textId="77777777" w:rsidR="00A07D02" w:rsidRPr="00CF6B07" w:rsidRDefault="00A07D02" w:rsidP="00212C43">
            <w:pPr>
              <w:contextualSpacing/>
              <w:rPr>
                <w:rFonts w:cstheme="minorHAnsi"/>
              </w:rPr>
            </w:pPr>
            <w:r w:rsidRPr="00CF6B07">
              <w:rPr>
                <w:rFonts w:cstheme="minorHAnsi"/>
              </w:rPr>
              <w:t>Prüfergebnis</w:t>
            </w:r>
          </w:p>
        </w:tc>
        <w:tc>
          <w:tcPr>
            <w:tcW w:w="852" w:type="dxa"/>
            <w:shd w:val="clear" w:color="auto" w:fill="D8DFE4"/>
          </w:tcPr>
          <w:p w14:paraId="68059D9F" w14:textId="77777777" w:rsidR="00A07D02" w:rsidRPr="00CF6B07" w:rsidRDefault="00A07D02" w:rsidP="004C073D">
            <w:pPr>
              <w:contextualSpacing/>
              <w:rPr>
                <w:rFonts w:cstheme="minorHAnsi"/>
              </w:rPr>
            </w:pPr>
            <w:r w:rsidRPr="00CF6B07">
              <w:rPr>
                <w:rFonts w:cstheme="minorHAnsi"/>
              </w:rPr>
              <w:t>Code</w:t>
            </w:r>
          </w:p>
        </w:tc>
        <w:tc>
          <w:tcPr>
            <w:tcW w:w="5104" w:type="dxa"/>
            <w:shd w:val="clear" w:color="auto" w:fill="D8DFE4"/>
          </w:tcPr>
          <w:p w14:paraId="3A7CDADE" w14:textId="77777777" w:rsidR="00A07D02" w:rsidRPr="00CF6B07" w:rsidRDefault="00A07D02" w:rsidP="004C073D">
            <w:pPr>
              <w:contextualSpacing/>
              <w:rPr>
                <w:rFonts w:cstheme="minorHAnsi"/>
              </w:rPr>
            </w:pPr>
            <w:r w:rsidRPr="00CF6B07">
              <w:rPr>
                <w:rFonts w:cstheme="minorHAnsi"/>
              </w:rPr>
              <w:t>Hinweis</w:t>
            </w:r>
          </w:p>
        </w:tc>
      </w:tr>
      <w:tr w:rsidR="00A07D02" w:rsidRPr="00F127C3" w14:paraId="03279CD3" w14:textId="77777777" w:rsidTr="00212C43">
        <w:tc>
          <w:tcPr>
            <w:tcW w:w="562" w:type="dxa"/>
            <w:vMerge w:val="restart"/>
          </w:tcPr>
          <w:p w14:paraId="1095D0DF" w14:textId="48FE138D" w:rsidR="00A07D02" w:rsidRPr="00F127C3" w:rsidRDefault="00A07D02" w:rsidP="00A07D02">
            <w:pPr>
              <w:rPr>
                <w:rFonts w:cstheme="minorHAnsi"/>
              </w:rPr>
            </w:pPr>
            <w:r w:rsidRPr="009470C0">
              <w:rPr>
                <w:rFonts w:cstheme="minorHAnsi"/>
              </w:rPr>
              <w:t>1</w:t>
            </w:r>
          </w:p>
        </w:tc>
        <w:tc>
          <w:tcPr>
            <w:tcW w:w="6239" w:type="dxa"/>
            <w:vMerge w:val="restart"/>
          </w:tcPr>
          <w:p w14:paraId="5E7ABEBF" w14:textId="67FA18F4" w:rsidR="00A07D02" w:rsidRPr="00F127C3" w:rsidRDefault="00A07D02" w:rsidP="00A07D02">
            <w:pPr>
              <w:rPr>
                <w:rFonts w:cstheme="minorHAnsi"/>
              </w:rPr>
            </w:pPr>
            <w:r w:rsidRPr="009470C0">
              <w:rPr>
                <w:rFonts w:cstheme="minorHAnsi"/>
              </w:rPr>
              <w:t>Liegt für diesen MaBiS-ZP ein gültiges LF-CL Abonnement vor?</w:t>
            </w:r>
          </w:p>
        </w:tc>
        <w:tc>
          <w:tcPr>
            <w:tcW w:w="1559" w:type="dxa"/>
            <w:tcBorders>
              <w:bottom w:val="dotted" w:sz="4" w:space="0" w:color="auto"/>
            </w:tcBorders>
          </w:tcPr>
          <w:p w14:paraId="25F48705" w14:textId="11A077D3" w:rsidR="00A07D02" w:rsidRPr="00F127C3" w:rsidRDefault="00A07D02" w:rsidP="00A07D02">
            <w:pPr>
              <w:rPr>
                <w:rFonts w:cstheme="minorHAnsi"/>
              </w:rPr>
            </w:pPr>
            <w:r w:rsidRPr="009470C0">
              <w:rPr>
                <w:rFonts w:cstheme="minorHAnsi"/>
              </w:rPr>
              <w:t>nein</w:t>
            </w:r>
          </w:p>
        </w:tc>
        <w:tc>
          <w:tcPr>
            <w:tcW w:w="852" w:type="dxa"/>
            <w:tcBorders>
              <w:bottom w:val="dotted" w:sz="4" w:space="0" w:color="auto"/>
            </w:tcBorders>
          </w:tcPr>
          <w:p w14:paraId="30EC984B" w14:textId="542196CB" w:rsidR="00A07D02" w:rsidRPr="00F127C3" w:rsidRDefault="00A07D02" w:rsidP="00A07D02">
            <w:pPr>
              <w:rPr>
                <w:rFonts w:cstheme="minorHAnsi"/>
              </w:rPr>
            </w:pPr>
            <w:r w:rsidRPr="009470C0">
              <w:rPr>
                <w:rFonts w:cstheme="minorHAnsi"/>
              </w:rPr>
              <w:t>A01</w:t>
            </w:r>
          </w:p>
        </w:tc>
        <w:tc>
          <w:tcPr>
            <w:tcW w:w="5104" w:type="dxa"/>
            <w:tcBorders>
              <w:bottom w:val="dotted" w:sz="4" w:space="0" w:color="auto"/>
            </w:tcBorders>
          </w:tcPr>
          <w:p w14:paraId="27A2CBFB" w14:textId="77777777" w:rsidR="00A07D02" w:rsidRPr="009470C0" w:rsidRDefault="00A07D02" w:rsidP="00A07D02">
            <w:pPr>
              <w:rPr>
                <w:rFonts w:cstheme="minorHAnsi"/>
              </w:rPr>
            </w:pPr>
            <w:r w:rsidRPr="009470C0">
              <w:rPr>
                <w:rFonts w:cstheme="minorHAnsi"/>
              </w:rPr>
              <w:t>Cluster: Ablehnung der gesamten Liste</w:t>
            </w:r>
          </w:p>
          <w:p w14:paraId="7F9B480A" w14:textId="40AEEEA8" w:rsidR="00A07D02" w:rsidRPr="00F127C3" w:rsidRDefault="00A07D02" w:rsidP="00A33597">
            <w:pPr>
              <w:rPr>
                <w:rFonts w:cstheme="minorHAnsi"/>
              </w:rPr>
            </w:pPr>
            <w:r w:rsidRPr="009470C0">
              <w:rPr>
                <w:rFonts w:cstheme="minorHAnsi"/>
              </w:rPr>
              <w:t>Abonnement wurde nicht bestellt (bedeutet auch, dass ein Abonnement für diesen Zeitraum bereits beendet wurde).</w:t>
            </w:r>
          </w:p>
        </w:tc>
      </w:tr>
      <w:tr w:rsidR="00A07D02" w:rsidRPr="00F127C3" w14:paraId="34D823B0" w14:textId="77777777" w:rsidTr="00212C43">
        <w:tc>
          <w:tcPr>
            <w:tcW w:w="562" w:type="dxa"/>
            <w:vMerge/>
          </w:tcPr>
          <w:p w14:paraId="21B8016D" w14:textId="77777777" w:rsidR="00A07D02" w:rsidRPr="00F127C3" w:rsidRDefault="00A07D02" w:rsidP="00A07D02">
            <w:pPr>
              <w:rPr>
                <w:rFonts w:cstheme="minorHAnsi"/>
              </w:rPr>
            </w:pPr>
          </w:p>
        </w:tc>
        <w:tc>
          <w:tcPr>
            <w:tcW w:w="6239" w:type="dxa"/>
            <w:vMerge/>
          </w:tcPr>
          <w:p w14:paraId="2B1B83F9" w14:textId="77777777" w:rsidR="00A07D02" w:rsidRPr="00F127C3" w:rsidRDefault="00A07D02" w:rsidP="00A07D02">
            <w:pPr>
              <w:rPr>
                <w:rFonts w:cstheme="minorHAnsi"/>
              </w:rPr>
            </w:pPr>
          </w:p>
        </w:tc>
        <w:tc>
          <w:tcPr>
            <w:tcW w:w="1559" w:type="dxa"/>
            <w:tcBorders>
              <w:top w:val="dotted" w:sz="4" w:space="0" w:color="auto"/>
            </w:tcBorders>
          </w:tcPr>
          <w:p w14:paraId="59A2BBFA" w14:textId="38BE2F67"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2</w:t>
            </w:r>
          </w:p>
        </w:tc>
        <w:tc>
          <w:tcPr>
            <w:tcW w:w="852" w:type="dxa"/>
            <w:tcBorders>
              <w:top w:val="dotted" w:sz="4" w:space="0" w:color="auto"/>
            </w:tcBorders>
          </w:tcPr>
          <w:p w14:paraId="53123B76" w14:textId="77777777" w:rsidR="00A07D02" w:rsidRPr="00F127C3" w:rsidRDefault="00A07D02" w:rsidP="00A07D02">
            <w:pPr>
              <w:rPr>
                <w:rFonts w:cstheme="minorHAnsi"/>
              </w:rPr>
            </w:pPr>
          </w:p>
        </w:tc>
        <w:tc>
          <w:tcPr>
            <w:tcW w:w="5104" w:type="dxa"/>
            <w:tcBorders>
              <w:top w:val="dotted" w:sz="4" w:space="0" w:color="auto"/>
            </w:tcBorders>
          </w:tcPr>
          <w:p w14:paraId="7D800F4E" w14:textId="77777777" w:rsidR="00A07D02" w:rsidRPr="00F127C3" w:rsidRDefault="00A07D02" w:rsidP="00A07D02">
            <w:pPr>
              <w:rPr>
                <w:rFonts w:cstheme="minorHAnsi"/>
              </w:rPr>
            </w:pPr>
          </w:p>
        </w:tc>
      </w:tr>
      <w:tr w:rsidR="00A07D02" w:rsidRPr="00F127C3" w14:paraId="0D59ADC7" w14:textId="77777777" w:rsidTr="00212C43">
        <w:tc>
          <w:tcPr>
            <w:tcW w:w="562" w:type="dxa"/>
            <w:vMerge w:val="restart"/>
          </w:tcPr>
          <w:p w14:paraId="62DDF69E" w14:textId="732D543D" w:rsidR="00A07D02" w:rsidRPr="00F127C3" w:rsidRDefault="00A07D02" w:rsidP="00A07D02">
            <w:pPr>
              <w:rPr>
                <w:rFonts w:cstheme="minorHAnsi"/>
              </w:rPr>
            </w:pPr>
            <w:r w:rsidRPr="009470C0">
              <w:rPr>
                <w:rFonts w:cstheme="minorHAnsi"/>
              </w:rPr>
              <w:t>2</w:t>
            </w:r>
          </w:p>
        </w:tc>
        <w:tc>
          <w:tcPr>
            <w:tcW w:w="6239" w:type="dxa"/>
            <w:vMerge w:val="restart"/>
          </w:tcPr>
          <w:p w14:paraId="784B09E0" w14:textId="3D157A8E" w:rsidR="00A07D02" w:rsidRPr="00F127C3" w:rsidRDefault="00A24F14" w:rsidP="00A07D02">
            <w:pPr>
              <w:rPr>
                <w:rFonts w:cstheme="minorHAnsi"/>
              </w:rPr>
            </w:pPr>
            <w:r w:rsidRPr="00A24F14">
              <w:rPr>
                <w:rFonts w:cstheme="minorHAnsi"/>
              </w:rPr>
              <w:t>Entspricht die Versionsangabe in der LF-CL der Versionsangabe einer vorliegenden LF-SZR (Kategorie A)?</w:t>
            </w:r>
          </w:p>
        </w:tc>
        <w:tc>
          <w:tcPr>
            <w:tcW w:w="1559" w:type="dxa"/>
            <w:tcBorders>
              <w:bottom w:val="dotted" w:sz="4" w:space="0" w:color="auto"/>
            </w:tcBorders>
          </w:tcPr>
          <w:p w14:paraId="71C6C797" w14:textId="495E7478" w:rsidR="00A07D02" w:rsidRPr="00F127C3" w:rsidRDefault="00A07D02" w:rsidP="00A07D02">
            <w:pPr>
              <w:rPr>
                <w:rFonts w:cstheme="minorHAnsi"/>
              </w:rPr>
            </w:pPr>
            <w:r w:rsidRPr="009470C0">
              <w:rPr>
                <w:rFonts w:cstheme="minorHAnsi"/>
              </w:rPr>
              <w:t>nein</w:t>
            </w:r>
          </w:p>
        </w:tc>
        <w:tc>
          <w:tcPr>
            <w:tcW w:w="852" w:type="dxa"/>
            <w:tcBorders>
              <w:bottom w:val="dotted" w:sz="4" w:space="0" w:color="auto"/>
            </w:tcBorders>
          </w:tcPr>
          <w:p w14:paraId="71E3D760" w14:textId="47A6F310" w:rsidR="00A07D02" w:rsidRPr="00F127C3" w:rsidRDefault="00A07D02" w:rsidP="00A07D02">
            <w:pPr>
              <w:rPr>
                <w:rFonts w:cstheme="minorHAnsi"/>
              </w:rPr>
            </w:pPr>
            <w:r w:rsidRPr="009470C0">
              <w:rPr>
                <w:rFonts w:cstheme="minorHAnsi"/>
              </w:rPr>
              <w:t>A02</w:t>
            </w:r>
          </w:p>
        </w:tc>
        <w:tc>
          <w:tcPr>
            <w:tcW w:w="5104" w:type="dxa"/>
            <w:tcBorders>
              <w:bottom w:val="dotted" w:sz="4" w:space="0" w:color="auto"/>
            </w:tcBorders>
          </w:tcPr>
          <w:p w14:paraId="6AC793FD" w14:textId="77777777" w:rsidR="00A07D02" w:rsidRPr="009470C0" w:rsidRDefault="00A07D02" w:rsidP="00A07D02">
            <w:pPr>
              <w:rPr>
                <w:rFonts w:cstheme="minorHAnsi"/>
              </w:rPr>
            </w:pPr>
            <w:r w:rsidRPr="009470C0">
              <w:rPr>
                <w:rFonts w:cstheme="minorHAnsi"/>
              </w:rPr>
              <w:t>Cluster: Ablehnung der gesamten Liste</w:t>
            </w:r>
          </w:p>
          <w:p w14:paraId="4CCA70E4" w14:textId="05852F53" w:rsidR="00A07D02" w:rsidRPr="00F127C3" w:rsidRDefault="00A07D02" w:rsidP="00A07D02">
            <w:pPr>
              <w:rPr>
                <w:rFonts w:cstheme="minorHAnsi"/>
              </w:rPr>
            </w:pPr>
            <w:r w:rsidRPr="009470C0">
              <w:rPr>
                <w:rFonts w:cstheme="minorHAnsi"/>
              </w:rPr>
              <w:t>Version nicht zugelassen</w:t>
            </w:r>
          </w:p>
        </w:tc>
      </w:tr>
      <w:tr w:rsidR="00A07D02" w:rsidRPr="00F127C3" w14:paraId="41C56E9B" w14:textId="77777777" w:rsidTr="00212C43">
        <w:tc>
          <w:tcPr>
            <w:tcW w:w="562" w:type="dxa"/>
            <w:vMerge/>
          </w:tcPr>
          <w:p w14:paraId="446C61B1" w14:textId="77777777" w:rsidR="00A07D02" w:rsidRPr="00F127C3" w:rsidRDefault="00A07D02" w:rsidP="00A07D02">
            <w:pPr>
              <w:rPr>
                <w:rFonts w:cstheme="minorHAnsi"/>
              </w:rPr>
            </w:pPr>
          </w:p>
        </w:tc>
        <w:tc>
          <w:tcPr>
            <w:tcW w:w="6239" w:type="dxa"/>
            <w:vMerge/>
          </w:tcPr>
          <w:p w14:paraId="0CEC9833" w14:textId="77777777" w:rsidR="00A07D02" w:rsidRPr="00F127C3" w:rsidRDefault="00A07D02" w:rsidP="00A07D02">
            <w:pPr>
              <w:rPr>
                <w:rFonts w:cstheme="minorHAnsi"/>
              </w:rPr>
            </w:pPr>
          </w:p>
        </w:tc>
        <w:tc>
          <w:tcPr>
            <w:tcW w:w="1559" w:type="dxa"/>
            <w:tcBorders>
              <w:top w:val="dotted" w:sz="4" w:space="0" w:color="auto"/>
            </w:tcBorders>
          </w:tcPr>
          <w:p w14:paraId="6B978848" w14:textId="61753188"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3</w:t>
            </w:r>
          </w:p>
        </w:tc>
        <w:tc>
          <w:tcPr>
            <w:tcW w:w="852" w:type="dxa"/>
            <w:tcBorders>
              <w:top w:val="dotted" w:sz="4" w:space="0" w:color="auto"/>
            </w:tcBorders>
          </w:tcPr>
          <w:p w14:paraId="2F54355B" w14:textId="77777777" w:rsidR="00A07D02" w:rsidRPr="00F127C3" w:rsidRDefault="00A07D02" w:rsidP="00A07D02">
            <w:pPr>
              <w:rPr>
                <w:rFonts w:cstheme="minorHAnsi"/>
              </w:rPr>
            </w:pPr>
          </w:p>
        </w:tc>
        <w:tc>
          <w:tcPr>
            <w:tcW w:w="5104" w:type="dxa"/>
            <w:tcBorders>
              <w:top w:val="dotted" w:sz="4" w:space="0" w:color="auto"/>
            </w:tcBorders>
          </w:tcPr>
          <w:p w14:paraId="4C8FBFFF" w14:textId="77777777" w:rsidR="00A07D02" w:rsidRPr="00F127C3" w:rsidRDefault="00A07D02" w:rsidP="00A07D02">
            <w:pPr>
              <w:rPr>
                <w:rFonts w:cstheme="minorHAnsi"/>
              </w:rPr>
            </w:pPr>
          </w:p>
        </w:tc>
      </w:tr>
      <w:tr w:rsidR="00A07D02" w:rsidRPr="00F127C3" w14:paraId="74F21EEB" w14:textId="77777777" w:rsidTr="00212C43">
        <w:tc>
          <w:tcPr>
            <w:tcW w:w="14316" w:type="dxa"/>
            <w:gridSpan w:val="5"/>
          </w:tcPr>
          <w:p w14:paraId="33BD0192" w14:textId="7409EC1B" w:rsidR="00A07D02" w:rsidRPr="00F127C3" w:rsidRDefault="00A07D02" w:rsidP="00A07D02">
            <w:pPr>
              <w:contextualSpacing/>
              <w:rPr>
                <w:rFonts w:cstheme="minorHAnsi"/>
              </w:rPr>
            </w:pPr>
            <w:r w:rsidRPr="00871C88">
              <w:rPr>
                <w:rFonts w:cstheme="minorHAnsi"/>
              </w:rPr>
              <w:t>Je</w:t>
            </w:r>
            <w:r>
              <w:rPr>
                <w:rFonts w:cstheme="minorHAnsi"/>
              </w:rPr>
              <w:t xml:space="preserve"> Marktlokation erfolgen die nachstehenden Prüfungen:</w:t>
            </w:r>
          </w:p>
        </w:tc>
      </w:tr>
      <w:tr w:rsidR="00A07D02" w:rsidRPr="00F127C3" w14:paraId="7C1164DC" w14:textId="77777777" w:rsidTr="00212C43">
        <w:tc>
          <w:tcPr>
            <w:tcW w:w="562" w:type="dxa"/>
            <w:vMerge w:val="restart"/>
          </w:tcPr>
          <w:p w14:paraId="4E310966" w14:textId="24A10CE1" w:rsidR="00A07D02" w:rsidRPr="00F127C3" w:rsidRDefault="00A07D02" w:rsidP="00A07D02">
            <w:pPr>
              <w:rPr>
                <w:rFonts w:cstheme="minorHAnsi"/>
              </w:rPr>
            </w:pPr>
            <w:r w:rsidRPr="009470C0">
              <w:rPr>
                <w:rFonts w:cstheme="minorHAnsi"/>
              </w:rPr>
              <w:t>3</w:t>
            </w:r>
          </w:p>
        </w:tc>
        <w:tc>
          <w:tcPr>
            <w:tcW w:w="6239" w:type="dxa"/>
            <w:vMerge w:val="restart"/>
          </w:tcPr>
          <w:p w14:paraId="4A4266C5" w14:textId="5177DE95" w:rsidR="00A07D02" w:rsidRPr="00F127C3" w:rsidRDefault="00A07D02" w:rsidP="00A07D02">
            <w:pPr>
              <w:rPr>
                <w:rFonts w:cstheme="minorHAnsi"/>
              </w:rPr>
            </w:pPr>
            <w:r w:rsidRPr="009470C0">
              <w:rPr>
                <w:rFonts w:cstheme="minorHAnsi"/>
              </w:rPr>
              <w:t>Ist eine erwartete Marktlokation in der LF-CL nicht enthalten?</w:t>
            </w:r>
          </w:p>
        </w:tc>
        <w:tc>
          <w:tcPr>
            <w:tcW w:w="1559" w:type="dxa"/>
            <w:tcBorders>
              <w:bottom w:val="dotted" w:sz="4" w:space="0" w:color="auto"/>
            </w:tcBorders>
          </w:tcPr>
          <w:p w14:paraId="706D6FCD" w14:textId="7EA2D653" w:rsidR="00A07D02" w:rsidRPr="00F127C3" w:rsidRDefault="00A07D02" w:rsidP="00A07D02">
            <w:pPr>
              <w:rPr>
                <w:rFonts w:cstheme="minorHAnsi"/>
              </w:rPr>
            </w:pPr>
            <w:r w:rsidRPr="009470C0">
              <w:rPr>
                <w:rFonts w:cstheme="minorHAnsi"/>
              </w:rPr>
              <w:t>ja</w:t>
            </w:r>
          </w:p>
        </w:tc>
        <w:tc>
          <w:tcPr>
            <w:tcW w:w="852" w:type="dxa"/>
            <w:tcBorders>
              <w:bottom w:val="dotted" w:sz="4" w:space="0" w:color="auto"/>
            </w:tcBorders>
          </w:tcPr>
          <w:p w14:paraId="3166FC51" w14:textId="48052EBB" w:rsidR="00A07D02" w:rsidRPr="00F127C3" w:rsidRDefault="00A07D02" w:rsidP="00A07D02">
            <w:pPr>
              <w:rPr>
                <w:rFonts w:cstheme="minorHAnsi"/>
              </w:rPr>
            </w:pPr>
            <w:r w:rsidRPr="009470C0">
              <w:rPr>
                <w:rFonts w:cstheme="minorHAnsi"/>
              </w:rPr>
              <w:t>A03</w:t>
            </w:r>
          </w:p>
        </w:tc>
        <w:tc>
          <w:tcPr>
            <w:tcW w:w="5104" w:type="dxa"/>
            <w:tcBorders>
              <w:bottom w:val="dotted" w:sz="4" w:space="0" w:color="auto"/>
            </w:tcBorders>
          </w:tcPr>
          <w:p w14:paraId="09DE8A16" w14:textId="77777777" w:rsidR="00A07D02" w:rsidRPr="009470C0" w:rsidRDefault="00A07D02" w:rsidP="00A07D02">
            <w:pPr>
              <w:rPr>
                <w:rFonts w:cstheme="minorHAnsi"/>
              </w:rPr>
            </w:pPr>
            <w:r w:rsidRPr="009470C0">
              <w:rPr>
                <w:rFonts w:cstheme="minorHAnsi"/>
              </w:rPr>
              <w:t>Cluster: Korrekturliste wegen Ablehnung</w:t>
            </w:r>
          </w:p>
          <w:p w14:paraId="56EA782E" w14:textId="2439F8D6" w:rsidR="00A07D02" w:rsidRPr="00F127C3" w:rsidRDefault="00A07D02" w:rsidP="00A07D02">
            <w:pPr>
              <w:rPr>
                <w:rFonts w:cstheme="minorHAnsi"/>
              </w:rPr>
            </w:pPr>
            <w:r w:rsidRPr="009470C0">
              <w:rPr>
                <w:rFonts w:cstheme="minorHAnsi"/>
              </w:rPr>
              <w:t>Zusätzlicher Datensatz / ergänzte Marktlokation</w:t>
            </w:r>
          </w:p>
        </w:tc>
      </w:tr>
      <w:tr w:rsidR="00A07D02" w:rsidRPr="00F127C3" w14:paraId="0E3440E4" w14:textId="77777777" w:rsidTr="00212C43">
        <w:tc>
          <w:tcPr>
            <w:tcW w:w="562" w:type="dxa"/>
            <w:vMerge/>
          </w:tcPr>
          <w:p w14:paraId="42573832" w14:textId="77777777" w:rsidR="00A07D02" w:rsidRPr="00F127C3" w:rsidRDefault="00A07D02" w:rsidP="00A07D02">
            <w:pPr>
              <w:rPr>
                <w:rFonts w:cstheme="minorHAnsi"/>
              </w:rPr>
            </w:pPr>
          </w:p>
        </w:tc>
        <w:tc>
          <w:tcPr>
            <w:tcW w:w="6239" w:type="dxa"/>
            <w:vMerge/>
          </w:tcPr>
          <w:p w14:paraId="27139BC6" w14:textId="77777777" w:rsidR="00A07D02" w:rsidRPr="00F127C3" w:rsidRDefault="00A07D02" w:rsidP="00A07D02">
            <w:pPr>
              <w:rPr>
                <w:rFonts w:cstheme="minorHAnsi"/>
              </w:rPr>
            </w:pPr>
          </w:p>
        </w:tc>
        <w:tc>
          <w:tcPr>
            <w:tcW w:w="1559" w:type="dxa"/>
            <w:tcBorders>
              <w:top w:val="dotted" w:sz="4" w:space="0" w:color="auto"/>
            </w:tcBorders>
          </w:tcPr>
          <w:p w14:paraId="364BCAF4" w14:textId="53FCCC64" w:rsidR="00A07D02" w:rsidRPr="00F127C3" w:rsidRDefault="00A07D02" w:rsidP="00A07D02">
            <w:pPr>
              <w:rPr>
                <w:rFonts w:cstheme="minorHAnsi"/>
              </w:rPr>
            </w:pPr>
            <w:r w:rsidRPr="009470C0">
              <w:rPr>
                <w:rFonts w:cstheme="minorHAnsi"/>
              </w:rPr>
              <w:t xml:space="preserve">nein </w:t>
            </w:r>
            <w:r w:rsidRPr="009470C0">
              <w:rPr>
                <w:rFonts w:ascii="Wingdings" w:eastAsia="Wingdings" w:hAnsi="Wingdings" w:cstheme="minorHAnsi"/>
              </w:rPr>
              <w:t>à</w:t>
            </w:r>
            <w:r w:rsidRPr="009470C0">
              <w:rPr>
                <w:rFonts w:cstheme="minorHAnsi"/>
              </w:rPr>
              <w:t xml:space="preserve"> 4</w:t>
            </w:r>
          </w:p>
        </w:tc>
        <w:tc>
          <w:tcPr>
            <w:tcW w:w="852" w:type="dxa"/>
            <w:tcBorders>
              <w:top w:val="dotted" w:sz="4" w:space="0" w:color="auto"/>
            </w:tcBorders>
          </w:tcPr>
          <w:p w14:paraId="14B5CC2F" w14:textId="77777777" w:rsidR="00A07D02" w:rsidRPr="00F127C3" w:rsidRDefault="00A07D02" w:rsidP="00A07D02">
            <w:pPr>
              <w:rPr>
                <w:rFonts w:cstheme="minorHAnsi"/>
              </w:rPr>
            </w:pPr>
          </w:p>
        </w:tc>
        <w:tc>
          <w:tcPr>
            <w:tcW w:w="5104" w:type="dxa"/>
            <w:tcBorders>
              <w:top w:val="dotted" w:sz="4" w:space="0" w:color="auto"/>
            </w:tcBorders>
          </w:tcPr>
          <w:p w14:paraId="1D66DCE0" w14:textId="77777777" w:rsidR="00A07D02" w:rsidRPr="00F127C3" w:rsidRDefault="00A07D02" w:rsidP="00A07D02">
            <w:pPr>
              <w:rPr>
                <w:rFonts w:cstheme="minorHAnsi"/>
              </w:rPr>
            </w:pPr>
          </w:p>
        </w:tc>
      </w:tr>
      <w:tr w:rsidR="00A07D02" w:rsidRPr="00F127C3" w14:paraId="73378E96" w14:textId="77777777" w:rsidTr="00212C43">
        <w:tc>
          <w:tcPr>
            <w:tcW w:w="562" w:type="dxa"/>
            <w:vMerge w:val="restart"/>
          </w:tcPr>
          <w:p w14:paraId="05AA1132" w14:textId="1FC1A262" w:rsidR="00A07D02" w:rsidRPr="00F127C3" w:rsidRDefault="00A07D02" w:rsidP="00A07D02">
            <w:pPr>
              <w:rPr>
                <w:rFonts w:cstheme="minorHAnsi"/>
              </w:rPr>
            </w:pPr>
            <w:r w:rsidRPr="009470C0">
              <w:rPr>
                <w:rFonts w:cstheme="minorHAnsi"/>
              </w:rPr>
              <w:t>4</w:t>
            </w:r>
          </w:p>
        </w:tc>
        <w:tc>
          <w:tcPr>
            <w:tcW w:w="6239" w:type="dxa"/>
            <w:vMerge w:val="restart"/>
          </w:tcPr>
          <w:p w14:paraId="68625EA3" w14:textId="03B23727" w:rsidR="00A07D02" w:rsidRPr="00F127C3" w:rsidRDefault="00A07D02" w:rsidP="00A07D02">
            <w:pPr>
              <w:rPr>
                <w:rFonts w:cstheme="minorHAnsi"/>
              </w:rPr>
            </w:pPr>
            <w:r w:rsidRPr="009470C0">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20D58B41" w14:textId="66FA8033" w:rsidR="00A07D02" w:rsidRPr="00F127C3" w:rsidRDefault="00A07D02" w:rsidP="00A07D02">
            <w:pPr>
              <w:rPr>
                <w:rFonts w:cstheme="minorHAnsi"/>
              </w:rPr>
            </w:pPr>
            <w:r w:rsidRPr="009470C0">
              <w:rPr>
                <w:rFonts w:cstheme="minorHAnsi"/>
              </w:rPr>
              <w:t>ja</w:t>
            </w:r>
          </w:p>
        </w:tc>
        <w:tc>
          <w:tcPr>
            <w:tcW w:w="852" w:type="dxa"/>
            <w:tcBorders>
              <w:bottom w:val="dotted" w:sz="4" w:space="0" w:color="auto"/>
            </w:tcBorders>
          </w:tcPr>
          <w:p w14:paraId="3B4BEFA4" w14:textId="331504BD" w:rsidR="00A07D02" w:rsidRPr="00F127C3" w:rsidRDefault="00A07D02" w:rsidP="00A07D02">
            <w:pPr>
              <w:rPr>
                <w:rFonts w:cstheme="minorHAnsi"/>
              </w:rPr>
            </w:pPr>
            <w:r w:rsidRPr="009470C0">
              <w:rPr>
                <w:rFonts w:cstheme="minorHAnsi"/>
              </w:rPr>
              <w:t>A04</w:t>
            </w:r>
          </w:p>
        </w:tc>
        <w:tc>
          <w:tcPr>
            <w:tcW w:w="5104" w:type="dxa"/>
            <w:tcBorders>
              <w:bottom w:val="dotted" w:sz="4" w:space="0" w:color="auto"/>
            </w:tcBorders>
          </w:tcPr>
          <w:p w14:paraId="486382D4" w14:textId="77777777" w:rsidR="00A07D02" w:rsidRPr="009470C0" w:rsidRDefault="00A07D02" w:rsidP="00A07D02">
            <w:pPr>
              <w:rPr>
                <w:rFonts w:cstheme="minorHAnsi"/>
              </w:rPr>
            </w:pPr>
            <w:r w:rsidRPr="009470C0">
              <w:rPr>
                <w:rFonts w:cstheme="minorHAnsi"/>
              </w:rPr>
              <w:t>Cluster: Korrekturliste wegen Ablehnung</w:t>
            </w:r>
          </w:p>
          <w:p w14:paraId="6B3534CD" w14:textId="2C9ED363" w:rsidR="00A07D02" w:rsidRPr="00F127C3" w:rsidRDefault="00A07D02" w:rsidP="00A07D02">
            <w:pPr>
              <w:rPr>
                <w:rFonts w:cstheme="minorHAnsi"/>
              </w:rPr>
            </w:pPr>
            <w:r w:rsidRPr="009470C0">
              <w:rPr>
                <w:rFonts w:cstheme="minorHAnsi"/>
              </w:rPr>
              <w:t>Marktlokation falschem LF zugeordnet</w:t>
            </w:r>
          </w:p>
        </w:tc>
      </w:tr>
      <w:tr w:rsidR="00A07D02" w:rsidRPr="00F127C3" w14:paraId="4938E261" w14:textId="77777777" w:rsidTr="00212C43">
        <w:tc>
          <w:tcPr>
            <w:tcW w:w="562" w:type="dxa"/>
            <w:vMerge/>
          </w:tcPr>
          <w:p w14:paraId="356602E9" w14:textId="77777777" w:rsidR="00A07D02" w:rsidRPr="00F127C3" w:rsidRDefault="00A07D02" w:rsidP="00A07D02">
            <w:pPr>
              <w:rPr>
                <w:rFonts w:cstheme="minorHAnsi"/>
              </w:rPr>
            </w:pPr>
          </w:p>
        </w:tc>
        <w:tc>
          <w:tcPr>
            <w:tcW w:w="6239" w:type="dxa"/>
            <w:vMerge/>
          </w:tcPr>
          <w:p w14:paraId="258A6635" w14:textId="77777777" w:rsidR="00A07D02" w:rsidRPr="00F127C3" w:rsidRDefault="00A07D02" w:rsidP="00A07D02">
            <w:pPr>
              <w:rPr>
                <w:rFonts w:cstheme="minorHAnsi"/>
              </w:rPr>
            </w:pPr>
          </w:p>
        </w:tc>
        <w:tc>
          <w:tcPr>
            <w:tcW w:w="1559" w:type="dxa"/>
            <w:tcBorders>
              <w:top w:val="dotted" w:sz="4" w:space="0" w:color="auto"/>
            </w:tcBorders>
          </w:tcPr>
          <w:p w14:paraId="497FD69F" w14:textId="642044AB" w:rsidR="00A07D02" w:rsidRPr="00F127C3" w:rsidRDefault="00A07D02" w:rsidP="00A07D02">
            <w:pPr>
              <w:rPr>
                <w:rFonts w:cstheme="minorHAnsi"/>
              </w:rPr>
            </w:pPr>
            <w:r w:rsidRPr="009470C0">
              <w:rPr>
                <w:rFonts w:cstheme="minorHAnsi"/>
              </w:rPr>
              <w:t xml:space="preserve">nein </w:t>
            </w:r>
            <w:r w:rsidRPr="009470C0">
              <w:rPr>
                <w:rFonts w:ascii="Wingdings" w:eastAsia="Wingdings" w:hAnsi="Wingdings" w:cstheme="minorHAnsi"/>
              </w:rPr>
              <w:t>à</w:t>
            </w:r>
            <w:r w:rsidRPr="009470C0">
              <w:rPr>
                <w:rFonts w:cstheme="minorHAnsi"/>
              </w:rPr>
              <w:t xml:space="preserve"> 5</w:t>
            </w:r>
          </w:p>
        </w:tc>
        <w:tc>
          <w:tcPr>
            <w:tcW w:w="852" w:type="dxa"/>
            <w:tcBorders>
              <w:top w:val="dotted" w:sz="4" w:space="0" w:color="auto"/>
            </w:tcBorders>
          </w:tcPr>
          <w:p w14:paraId="485963A8" w14:textId="77777777" w:rsidR="00A07D02" w:rsidRPr="00F127C3" w:rsidRDefault="00A07D02" w:rsidP="00A07D02">
            <w:pPr>
              <w:rPr>
                <w:rFonts w:cstheme="minorHAnsi"/>
              </w:rPr>
            </w:pPr>
          </w:p>
        </w:tc>
        <w:tc>
          <w:tcPr>
            <w:tcW w:w="5104" w:type="dxa"/>
            <w:tcBorders>
              <w:top w:val="dotted" w:sz="4" w:space="0" w:color="auto"/>
            </w:tcBorders>
          </w:tcPr>
          <w:p w14:paraId="28511254" w14:textId="77777777" w:rsidR="00A07D02" w:rsidRPr="00F127C3" w:rsidRDefault="00A07D02" w:rsidP="00A07D02">
            <w:pPr>
              <w:rPr>
                <w:rFonts w:cstheme="minorHAnsi"/>
              </w:rPr>
            </w:pPr>
          </w:p>
        </w:tc>
      </w:tr>
    </w:tbl>
    <w:p w14:paraId="287FA015" w14:textId="77777777" w:rsidR="003C5568" w:rsidRDefault="003C5568">
      <w:r>
        <w:br w:type="page"/>
      </w:r>
    </w:p>
    <w:tbl>
      <w:tblPr>
        <w:tblStyle w:val="Tabellenraster"/>
        <w:tblW w:w="13970" w:type="dxa"/>
        <w:tblLayout w:type="fixed"/>
        <w:tblLook w:val="04A0" w:firstRow="1" w:lastRow="0" w:firstColumn="1" w:lastColumn="0" w:noHBand="0" w:noVBand="1"/>
      </w:tblPr>
      <w:tblGrid>
        <w:gridCol w:w="553"/>
        <w:gridCol w:w="6076"/>
        <w:gridCol w:w="1523"/>
        <w:gridCol w:w="835"/>
        <w:gridCol w:w="4972"/>
        <w:gridCol w:w="11"/>
      </w:tblGrid>
      <w:tr w:rsidR="00A07D02" w:rsidRPr="00F127C3" w14:paraId="592439B4" w14:textId="77777777" w:rsidTr="00817A6F">
        <w:trPr>
          <w:gridAfter w:val="1"/>
          <w:wAfter w:w="11" w:type="dxa"/>
        </w:trPr>
        <w:tc>
          <w:tcPr>
            <w:tcW w:w="553" w:type="dxa"/>
            <w:vMerge w:val="restart"/>
          </w:tcPr>
          <w:p w14:paraId="2651701E" w14:textId="06DB5CB1" w:rsidR="00A07D02" w:rsidRPr="00F127C3" w:rsidRDefault="00A07D02" w:rsidP="00A07D02">
            <w:pPr>
              <w:rPr>
                <w:rFonts w:cstheme="minorHAnsi"/>
              </w:rPr>
            </w:pPr>
            <w:r w:rsidRPr="009470C0">
              <w:rPr>
                <w:rFonts w:cstheme="minorHAnsi"/>
              </w:rPr>
              <w:lastRenderedPageBreak/>
              <w:t>5</w:t>
            </w:r>
          </w:p>
        </w:tc>
        <w:tc>
          <w:tcPr>
            <w:tcW w:w="6076" w:type="dxa"/>
            <w:vMerge w:val="restart"/>
          </w:tcPr>
          <w:p w14:paraId="1D46F050" w14:textId="5E70B113" w:rsidR="00A07D02" w:rsidRPr="00F127C3" w:rsidRDefault="00A07D02" w:rsidP="00A07D02">
            <w:pPr>
              <w:rPr>
                <w:rFonts w:cstheme="minorHAnsi"/>
              </w:rPr>
            </w:pPr>
            <w:r w:rsidRPr="009470C0">
              <w:rPr>
                <w:rFonts w:cstheme="minorHAnsi"/>
              </w:rPr>
              <w:t>Ist die in der LF-CL enthaltene Marktlokation dem MaBiS-ZP zugeordnet?</w:t>
            </w:r>
          </w:p>
        </w:tc>
        <w:tc>
          <w:tcPr>
            <w:tcW w:w="1523" w:type="dxa"/>
            <w:tcBorders>
              <w:bottom w:val="dotted" w:sz="4" w:space="0" w:color="auto"/>
            </w:tcBorders>
          </w:tcPr>
          <w:p w14:paraId="457DF67E" w14:textId="24460C8E" w:rsidR="00A07D02" w:rsidRPr="00F127C3" w:rsidRDefault="00A07D02" w:rsidP="00A07D02">
            <w:pPr>
              <w:rPr>
                <w:rFonts w:cstheme="minorHAnsi"/>
              </w:rPr>
            </w:pPr>
            <w:r w:rsidRPr="009470C0">
              <w:rPr>
                <w:rFonts w:cstheme="minorHAnsi"/>
              </w:rPr>
              <w:t>nein</w:t>
            </w:r>
          </w:p>
        </w:tc>
        <w:tc>
          <w:tcPr>
            <w:tcW w:w="835" w:type="dxa"/>
            <w:tcBorders>
              <w:bottom w:val="dotted" w:sz="4" w:space="0" w:color="auto"/>
            </w:tcBorders>
          </w:tcPr>
          <w:p w14:paraId="0C6619EA" w14:textId="2E5C7795" w:rsidR="00A07D02" w:rsidRPr="00F127C3" w:rsidRDefault="00A07D02" w:rsidP="00A07D02">
            <w:pPr>
              <w:rPr>
                <w:rFonts w:cstheme="minorHAnsi"/>
              </w:rPr>
            </w:pPr>
            <w:r w:rsidRPr="009470C0">
              <w:rPr>
                <w:rFonts w:cstheme="minorHAnsi"/>
              </w:rPr>
              <w:t>A05</w:t>
            </w:r>
          </w:p>
        </w:tc>
        <w:tc>
          <w:tcPr>
            <w:tcW w:w="4972" w:type="dxa"/>
            <w:tcBorders>
              <w:bottom w:val="dotted" w:sz="4" w:space="0" w:color="auto"/>
            </w:tcBorders>
          </w:tcPr>
          <w:p w14:paraId="2C645A5C" w14:textId="77777777" w:rsidR="00A07D02" w:rsidRPr="009470C0" w:rsidRDefault="00A07D02" w:rsidP="00A07D02">
            <w:pPr>
              <w:rPr>
                <w:rFonts w:cstheme="minorHAnsi"/>
              </w:rPr>
            </w:pPr>
            <w:r w:rsidRPr="009470C0">
              <w:rPr>
                <w:rFonts w:cstheme="minorHAnsi"/>
              </w:rPr>
              <w:t>Cluster: Korrekturliste wegen Ablehnung</w:t>
            </w:r>
          </w:p>
          <w:p w14:paraId="43FCED31" w14:textId="20EB3CFD" w:rsidR="00A07D02" w:rsidRPr="00F127C3" w:rsidRDefault="00A07D02" w:rsidP="00A07D02">
            <w:pPr>
              <w:rPr>
                <w:rFonts w:cstheme="minorHAnsi"/>
              </w:rPr>
            </w:pPr>
            <w:r w:rsidRPr="009470C0">
              <w:rPr>
                <w:rFonts w:cstheme="minorHAnsi"/>
              </w:rPr>
              <w:t>Zu viele Marktlokationen enthalten / entfallene Marktlokation</w:t>
            </w:r>
          </w:p>
        </w:tc>
      </w:tr>
      <w:tr w:rsidR="00A07D02" w:rsidRPr="00F127C3" w14:paraId="2BE5EF5B" w14:textId="77777777" w:rsidTr="00817A6F">
        <w:trPr>
          <w:gridAfter w:val="1"/>
          <w:wAfter w:w="11" w:type="dxa"/>
        </w:trPr>
        <w:tc>
          <w:tcPr>
            <w:tcW w:w="553" w:type="dxa"/>
            <w:vMerge/>
          </w:tcPr>
          <w:p w14:paraId="5DC6A47A" w14:textId="77777777" w:rsidR="00A07D02" w:rsidRPr="00F127C3" w:rsidRDefault="00A07D02" w:rsidP="00A07D02">
            <w:pPr>
              <w:rPr>
                <w:rFonts w:cstheme="minorHAnsi"/>
              </w:rPr>
            </w:pPr>
          </w:p>
        </w:tc>
        <w:tc>
          <w:tcPr>
            <w:tcW w:w="6076" w:type="dxa"/>
            <w:vMerge/>
          </w:tcPr>
          <w:p w14:paraId="28A0C05A" w14:textId="77777777" w:rsidR="00A07D02" w:rsidRPr="00F127C3" w:rsidRDefault="00A07D02" w:rsidP="00A07D02">
            <w:pPr>
              <w:rPr>
                <w:rFonts w:cstheme="minorHAnsi"/>
              </w:rPr>
            </w:pPr>
          </w:p>
        </w:tc>
        <w:tc>
          <w:tcPr>
            <w:tcW w:w="1523" w:type="dxa"/>
            <w:tcBorders>
              <w:top w:val="dotted" w:sz="4" w:space="0" w:color="auto"/>
            </w:tcBorders>
          </w:tcPr>
          <w:p w14:paraId="3A0002FB" w14:textId="7B8F66E9"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6</w:t>
            </w:r>
          </w:p>
        </w:tc>
        <w:tc>
          <w:tcPr>
            <w:tcW w:w="835" w:type="dxa"/>
            <w:tcBorders>
              <w:top w:val="dotted" w:sz="4" w:space="0" w:color="auto"/>
            </w:tcBorders>
          </w:tcPr>
          <w:p w14:paraId="2D7F1932" w14:textId="77777777" w:rsidR="00A07D02" w:rsidRPr="00F127C3" w:rsidRDefault="00A07D02" w:rsidP="00A07D02">
            <w:pPr>
              <w:rPr>
                <w:rFonts w:cstheme="minorHAnsi"/>
              </w:rPr>
            </w:pPr>
          </w:p>
        </w:tc>
        <w:tc>
          <w:tcPr>
            <w:tcW w:w="4972" w:type="dxa"/>
            <w:tcBorders>
              <w:top w:val="dotted" w:sz="4" w:space="0" w:color="auto"/>
            </w:tcBorders>
          </w:tcPr>
          <w:p w14:paraId="7FF66DF9" w14:textId="77777777" w:rsidR="00A07D02" w:rsidRPr="00F127C3" w:rsidRDefault="00A07D02" w:rsidP="00A07D02">
            <w:pPr>
              <w:rPr>
                <w:rFonts w:cstheme="minorHAnsi"/>
              </w:rPr>
            </w:pPr>
          </w:p>
        </w:tc>
      </w:tr>
      <w:tr w:rsidR="00A07D02" w:rsidRPr="00F127C3" w14:paraId="4538143B" w14:textId="77777777" w:rsidTr="00817A6F">
        <w:trPr>
          <w:trHeight w:val="983"/>
        </w:trPr>
        <w:tc>
          <w:tcPr>
            <w:tcW w:w="553" w:type="dxa"/>
            <w:vMerge w:val="restart"/>
          </w:tcPr>
          <w:p w14:paraId="53A04154" w14:textId="0306BA61" w:rsidR="00A07D02" w:rsidRPr="00F127C3" w:rsidRDefault="00A07D02" w:rsidP="00C84D5A">
            <w:pPr>
              <w:rPr>
                <w:rFonts w:cstheme="minorHAnsi"/>
              </w:rPr>
            </w:pPr>
            <w:r>
              <w:rPr>
                <w:rFonts w:cstheme="minorHAnsi"/>
              </w:rPr>
              <w:t>6</w:t>
            </w:r>
            <w:r w:rsidRPr="00871C88">
              <w:rPr>
                <w:rFonts w:cstheme="minorHAnsi"/>
              </w:rPr>
              <w:t>*</w:t>
            </w:r>
          </w:p>
        </w:tc>
        <w:tc>
          <w:tcPr>
            <w:tcW w:w="6076" w:type="dxa"/>
            <w:tcBorders>
              <w:bottom w:val="dotted" w:sz="4" w:space="0" w:color="auto"/>
            </w:tcBorders>
          </w:tcPr>
          <w:p w14:paraId="45F71D64" w14:textId="77777777" w:rsidR="00A07D02" w:rsidRPr="00F127C3" w:rsidRDefault="00A07D02" w:rsidP="00C84D5A">
            <w:pPr>
              <w:rPr>
                <w:rFonts w:cstheme="minorHAnsi"/>
              </w:rPr>
            </w:pPr>
            <w:r w:rsidRPr="00871C88">
              <w:rPr>
                <w:rFonts w:cstheme="minorHAnsi"/>
              </w:rPr>
              <w:t>Entspricht das Bilanzierungsgebiet dem zwischen NB und LF ausgetauschten Bilanzierungsgebiet?</w:t>
            </w:r>
          </w:p>
        </w:tc>
        <w:tc>
          <w:tcPr>
            <w:tcW w:w="1523" w:type="dxa"/>
            <w:tcBorders>
              <w:bottom w:val="dotted" w:sz="4" w:space="0" w:color="auto"/>
            </w:tcBorders>
          </w:tcPr>
          <w:p w14:paraId="342F520E" w14:textId="77777777" w:rsidR="00A07D02" w:rsidRPr="00F127C3" w:rsidRDefault="00A07D02" w:rsidP="00C84D5A">
            <w:pPr>
              <w:rPr>
                <w:rFonts w:cstheme="minorHAnsi"/>
              </w:rPr>
            </w:pPr>
            <w:r w:rsidRPr="00871C88">
              <w:rPr>
                <w:rFonts w:cstheme="minorHAnsi"/>
              </w:rPr>
              <w:t>nein</w:t>
            </w:r>
          </w:p>
        </w:tc>
        <w:tc>
          <w:tcPr>
            <w:tcW w:w="835" w:type="dxa"/>
            <w:vMerge w:val="restart"/>
          </w:tcPr>
          <w:p w14:paraId="166BBCEE" w14:textId="77777777" w:rsidR="00A07D02" w:rsidRPr="00F127C3" w:rsidRDefault="00A07D02" w:rsidP="00C84D5A">
            <w:pPr>
              <w:rPr>
                <w:rFonts w:cstheme="minorHAnsi"/>
              </w:rPr>
            </w:pPr>
            <w:r w:rsidRPr="00871C88">
              <w:rPr>
                <w:rFonts w:cstheme="minorHAnsi"/>
              </w:rPr>
              <w:t>A07</w:t>
            </w:r>
          </w:p>
        </w:tc>
        <w:tc>
          <w:tcPr>
            <w:tcW w:w="4983" w:type="dxa"/>
            <w:gridSpan w:val="2"/>
            <w:vMerge w:val="restart"/>
          </w:tcPr>
          <w:p w14:paraId="3E3BA1C5" w14:textId="77777777" w:rsidR="00A07D02" w:rsidRPr="00871C88" w:rsidRDefault="00A07D02" w:rsidP="00C84D5A">
            <w:pPr>
              <w:rPr>
                <w:rFonts w:cstheme="minorHAnsi"/>
              </w:rPr>
            </w:pPr>
            <w:r w:rsidRPr="00871C88">
              <w:rPr>
                <w:rFonts w:cstheme="minorHAnsi"/>
              </w:rPr>
              <w:t>Cluster: Korrekturliste wegen Ablehnung</w:t>
            </w:r>
          </w:p>
          <w:p w14:paraId="10B9DBF6" w14:textId="77777777" w:rsidR="00A07D02" w:rsidRPr="00F127C3" w:rsidRDefault="00A07D02" w:rsidP="00C84D5A">
            <w:pPr>
              <w:rPr>
                <w:rFonts w:cstheme="minorHAnsi"/>
              </w:rPr>
            </w:pPr>
            <w:proofErr w:type="spellStart"/>
            <w:r w:rsidRPr="00871C88">
              <w:rPr>
                <w:rFonts w:cstheme="minorHAnsi"/>
              </w:rPr>
              <w:t>Bilanzierungsrel</w:t>
            </w:r>
            <w:proofErr w:type="spellEnd"/>
            <w:r w:rsidRPr="00871C88">
              <w:rPr>
                <w:rFonts w:cstheme="minorHAnsi"/>
              </w:rPr>
              <w:t>. Daten nicht korrekt / fehlen</w:t>
            </w:r>
          </w:p>
        </w:tc>
      </w:tr>
      <w:tr w:rsidR="00A07D02" w:rsidRPr="00F127C3" w14:paraId="2DD54C66" w14:textId="77777777" w:rsidTr="00817A6F">
        <w:trPr>
          <w:trHeight w:val="728"/>
        </w:trPr>
        <w:tc>
          <w:tcPr>
            <w:tcW w:w="553" w:type="dxa"/>
            <w:vMerge/>
          </w:tcPr>
          <w:p w14:paraId="136CE730"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53EDE86A" w14:textId="77777777" w:rsidR="00A07D02" w:rsidRPr="00F127C3" w:rsidRDefault="00A07D02" w:rsidP="00C84D5A">
            <w:pPr>
              <w:rPr>
                <w:rFonts w:cstheme="minorHAnsi"/>
              </w:rPr>
            </w:pPr>
            <w:r w:rsidRPr="00871C88">
              <w:rPr>
                <w:rFonts w:cstheme="minorHAnsi"/>
              </w:rPr>
              <w:t>Entspricht der Bilanzkreis dem zwischen NB und LF ausgetauschten Bilanzkreis?</w:t>
            </w:r>
          </w:p>
        </w:tc>
        <w:tc>
          <w:tcPr>
            <w:tcW w:w="1523" w:type="dxa"/>
            <w:tcBorders>
              <w:top w:val="dotted" w:sz="4" w:space="0" w:color="auto"/>
              <w:bottom w:val="dotted" w:sz="4" w:space="0" w:color="auto"/>
            </w:tcBorders>
          </w:tcPr>
          <w:p w14:paraId="68FA0B63" w14:textId="77777777" w:rsidR="00A07D02" w:rsidRPr="00F127C3" w:rsidRDefault="00A07D02" w:rsidP="00C84D5A">
            <w:pPr>
              <w:rPr>
                <w:rFonts w:cstheme="minorHAnsi"/>
              </w:rPr>
            </w:pPr>
            <w:r w:rsidRPr="00871C88">
              <w:rPr>
                <w:rFonts w:cstheme="minorHAnsi"/>
              </w:rPr>
              <w:t>nein</w:t>
            </w:r>
          </w:p>
        </w:tc>
        <w:tc>
          <w:tcPr>
            <w:tcW w:w="835" w:type="dxa"/>
            <w:vMerge/>
          </w:tcPr>
          <w:p w14:paraId="5B93CFD9" w14:textId="77777777" w:rsidR="00A07D02" w:rsidRPr="00F127C3" w:rsidRDefault="00A07D02" w:rsidP="00C84D5A">
            <w:pPr>
              <w:rPr>
                <w:rFonts w:cstheme="minorHAnsi"/>
              </w:rPr>
            </w:pPr>
          </w:p>
        </w:tc>
        <w:tc>
          <w:tcPr>
            <w:tcW w:w="4983" w:type="dxa"/>
            <w:gridSpan w:val="2"/>
            <w:vMerge/>
          </w:tcPr>
          <w:p w14:paraId="50998D79" w14:textId="77777777" w:rsidR="00A07D02" w:rsidRPr="00F127C3" w:rsidRDefault="00A07D02" w:rsidP="00C84D5A">
            <w:pPr>
              <w:rPr>
                <w:rFonts w:cstheme="minorHAnsi"/>
              </w:rPr>
            </w:pPr>
          </w:p>
        </w:tc>
      </w:tr>
      <w:tr w:rsidR="00A07D02" w:rsidRPr="00F127C3" w14:paraId="51152090" w14:textId="77777777" w:rsidTr="00817A6F">
        <w:trPr>
          <w:trHeight w:val="456"/>
        </w:trPr>
        <w:tc>
          <w:tcPr>
            <w:tcW w:w="553" w:type="dxa"/>
            <w:vMerge/>
          </w:tcPr>
          <w:p w14:paraId="6AE0BF0B"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4B0DE89B" w14:textId="77777777" w:rsidR="00A07D02" w:rsidRPr="00F127C3" w:rsidRDefault="00A07D02" w:rsidP="00C84D5A">
            <w:pPr>
              <w:rPr>
                <w:rFonts w:cstheme="minorHAnsi"/>
              </w:rPr>
            </w:pPr>
            <w:r w:rsidRPr="00871C88">
              <w:rPr>
                <w:rFonts w:cstheme="minorHAnsi"/>
              </w:rPr>
              <w:t>Entspricht der Bilanzierungsbeginn der Erwartung des LF?</w:t>
            </w:r>
          </w:p>
        </w:tc>
        <w:tc>
          <w:tcPr>
            <w:tcW w:w="1523" w:type="dxa"/>
            <w:tcBorders>
              <w:top w:val="dotted" w:sz="4" w:space="0" w:color="auto"/>
              <w:bottom w:val="dotted" w:sz="4" w:space="0" w:color="auto"/>
            </w:tcBorders>
          </w:tcPr>
          <w:p w14:paraId="6FA15374" w14:textId="77777777" w:rsidR="00A07D02" w:rsidRPr="00F127C3" w:rsidRDefault="00A07D02" w:rsidP="00C84D5A">
            <w:pPr>
              <w:rPr>
                <w:rFonts w:cstheme="minorHAnsi"/>
              </w:rPr>
            </w:pPr>
            <w:r w:rsidRPr="00871C88">
              <w:rPr>
                <w:rFonts w:cstheme="minorHAnsi"/>
              </w:rPr>
              <w:t>nein</w:t>
            </w:r>
          </w:p>
        </w:tc>
        <w:tc>
          <w:tcPr>
            <w:tcW w:w="835" w:type="dxa"/>
            <w:vMerge/>
          </w:tcPr>
          <w:p w14:paraId="1B0B7E7B" w14:textId="77777777" w:rsidR="00A07D02" w:rsidRPr="00F127C3" w:rsidRDefault="00A07D02" w:rsidP="00C84D5A">
            <w:pPr>
              <w:rPr>
                <w:rFonts w:cstheme="minorHAnsi"/>
              </w:rPr>
            </w:pPr>
          </w:p>
        </w:tc>
        <w:tc>
          <w:tcPr>
            <w:tcW w:w="4983" w:type="dxa"/>
            <w:gridSpan w:val="2"/>
            <w:vMerge/>
          </w:tcPr>
          <w:p w14:paraId="22FFF98B" w14:textId="77777777" w:rsidR="00A07D02" w:rsidRPr="00F127C3" w:rsidRDefault="00A07D02" w:rsidP="00C84D5A">
            <w:pPr>
              <w:rPr>
                <w:rFonts w:cstheme="minorHAnsi"/>
              </w:rPr>
            </w:pPr>
          </w:p>
        </w:tc>
      </w:tr>
      <w:tr w:rsidR="00A07D02" w:rsidRPr="00F127C3" w14:paraId="5D4795ED" w14:textId="77777777" w:rsidTr="00817A6F">
        <w:trPr>
          <w:trHeight w:val="377"/>
        </w:trPr>
        <w:tc>
          <w:tcPr>
            <w:tcW w:w="553" w:type="dxa"/>
            <w:vMerge/>
          </w:tcPr>
          <w:p w14:paraId="328F10B3"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35807B72" w14:textId="77777777" w:rsidR="00A07D02" w:rsidRPr="00F127C3" w:rsidRDefault="00A07D02" w:rsidP="00C84D5A">
            <w:pPr>
              <w:rPr>
                <w:rFonts w:cstheme="minorHAnsi"/>
              </w:rPr>
            </w:pPr>
            <w:r w:rsidRPr="00871C88">
              <w:rPr>
                <w:rFonts w:cstheme="minorHAnsi"/>
              </w:rPr>
              <w:t>Entspricht das Bilanzierungsende der Erwartung des LF?</w:t>
            </w:r>
          </w:p>
        </w:tc>
        <w:tc>
          <w:tcPr>
            <w:tcW w:w="1523" w:type="dxa"/>
            <w:tcBorders>
              <w:top w:val="dotted" w:sz="4" w:space="0" w:color="auto"/>
              <w:bottom w:val="dotted" w:sz="4" w:space="0" w:color="auto"/>
            </w:tcBorders>
          </w:tcPr>
          <w:p w14:paraId="1D0C84C8" w14:textId="77777777" w:rsidR="00A07D02" w:rsidRPr="00F127C3" w:rsidRDefault="00A07D02" w:rsidP="00C84D5A">
            <w:pPr>
              <w:rPr>
                <w:rFonts w:cstheme="minorHAnsi"/>
              </w:rPr>
            </w:pPr>
            <w:r w:rsidRPr="00871C88">
              <w:rPr>
                <w:rFonts w:cstheme="minorHAnsi"/>
              </w:rPr>
              <w:t>nein</w:t>
            </w:r>
          </w:p>
        </w:tc>
        <w:tc>
          <w:tcPr>
            <w:tcW w:w="835" w:type="dxa"/>
            <w:vMerge/>
          </w:tcPr>
          <w:p w14:paraId="044EA143" w14:textId="77777777" w:rsidR="00A07D02" w:rsidRPr="00F127C3" w:rsidRDefault="00A07D02" w:rsidP="00C84D5A">
            <w:pPr>
              <w:rPr>
                <w:rFonts w:cstheme="minorHAnsi"/>
              </w:rPr>
            </w:pPr>
          </w:p>
        </w:tc>
        <w:tc>
          <w:tcPr>
            <w:tcW w:w="4983" w:type="dxa"/>
            <w:gridSpan w:val="2"/>
            <w:vMerge/>
          </w:tcPr>
          <w:p w14:paraId="578D2815" w14:textId="77777777" w:rsidR="00A07D02" w:rsidRPr="00F127C3" w:rsidRDefault="00A07D02" w:rsidP="00C84D5A">
            <w:pPr>
              <w:rPr>
                <w:rFonts w:cstheme="minorHAnsi"/>
              </w:rPr>
            </w:pPr>
          </w:p>
        </w:tc>
      </w:tr>
      <w:tr w:rsidR="00A07D02" w:rsidRPr="00F127C3" w14:paraId="20240AAB" w14:textId="77777777" w:rsidTr="00817A6F">
        <w:trPr>
          <w:trHeight w:val="683"/>
        </w:trPr>
        <w:tc>
          <w:tcPr>
            <w:tcW w:w="553" w:type="dxa"/>
            <w:vMerge/>
          </w:tcPr>
          <w:p w14:paraId="1E4F9F4F"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6F9F56FD" w14:textId="77777777" w:rsidR="00A07D02" w:rsidRPr="00F127C3" w:rsidRDefault="00A07D02" w:rsidP="00C84D5A">
            <w:pPr>
              <w:rPr>
                <w:rFonts w:cstheme="minorHAnsi"/>
              </w:rPr>
            </w:pPr>
            <w:r w:rsidRPr="00871C88">
              <w:rPr>
                <w:rFonts w:cstheme="minorHAnsi"/>
              </w:rPr>
              <w:t>Entspricht das normierte Profil dem zwischen NB und LF ausgetauschten normierten Profil?</w:t>
            </w:r>
          </w:p>
        </w:tc>
        <w:tc>
          <w:tcPr>
            <w:tcW w:w="1523" w:type="dxa"/>
            <w:tcBorders>
              <w:top w:val="dotted" w:sz="4" w:space="0" w:color="auto"/>
              <w:bottom w:val="dotted" w:sz="4" w:space="0" w:color="auto"/>
            </w:tcBorders>
          </w:tcPr>
          <w:p w14:paraId="4ED91814" w14:textId="77777777" w:rsidR="00A07D02" w:rsidRPr="00F127C3" w:rsidRDefault="00A07D02" w:rsidP="00C84D5A">
            <w:pPr>
              <w:rPr>
                <w:rFonts w:cstheme="minorHAnsi"/>
              </w:rPr>
            </w:pPr>
            <w:r w:rsidRPr="00871C88">
              <w:rPr>
                <w:rFonts w:cstheme="minorHAnsi"/>
              </w:rPr>
              <w:t>nein</w:t>
            </w:r>
          </w:p>
        </w:tc>
        <w:tc>
          <w:tcPr>
            <w:tcW w:w="835" w:type="dxa"/>
            <w:vMerge/>
          </w:tcPr>
          <w:p w14:paraId="797D8DF4" w14:textId="77777777" w:rsidR="00A07D02" w:rsidRPr="00F127C3" w:rsidRDefault="00A07D02" w:rsidP="00C84D5A">
            <w:pPr>
              <w:rPr>
                <w:rFonts w:cstheme="minorHAnsi"/>
              </w:rPr>
            </w:pPr>
          </w:p>
        </w:tc>
        <w:tc>
          <w:tcPr>
            <w:tcW w:w="4983" w:type="dxa"/>
            <w:gridSpan w:val="2"/>
            <w:vMerge/>
          </w:tcPr>
          <w:p w14:paraId="60BBCFE9" w14:textId="77777777" w:rsidR="00A07D02" w:rsidRPr="00F127C3" w:rsidRDefault="00A07D02" w:rsidP="00C84D5A">
            <w:pPr>
              <w:rPr>
                <w:rFonts w:cstheme="minorHAnsi"/>
              </w:rPr>
            </w:pPr>
          </w:p>
        </w:tc>
      </w:tr>
      <w:tr w:rsidR="00A07D02" w:rsidRPr="00F127C3" w14:paraId="00971AE6" w14:textId="77777777" w:rsidTr="00817A6F">
        <w:tc>
          <w:tcPr>
            <w:tcW w:w="553" w:type="dxa"/>
            <w:vMerge/>
          </w:tcPr>
          <w:p w14:paraId="21BA009D"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77B64D3D" w14:textId="77777777" w:rsidR="00A07D02" w:rsidRPr="00F127C3" w:rsidRDefault="00A07D02" w:rsidP="00C84D5A">
            <w:pPr>
              <w:rPr>
                <w:rFonts w:cstheme="minorHAnsi"/>
              </w:rPr>
            </w:pPr>
            <w:r w:rsidRPr="00871C88">
              <w:rPr>
                <w:rFonts w:cstheme="minorHAnsi"/>
              </w:rPr>
              <w:t>Entspricht die Versionsangabe des Profils der zwischen NB und LF ausgetauschten Version des Profils?</w:t>
            </w:r>
          </w:p>
        </w:tc>
        <w:tc>
          <w:tcPr>
            <w:tcW w:w="1523" w:type="dxa"/>
            <w:tcBorders>
              <w:top w:val="dotted" w:sz="4" w:space="0" w:color="auto"/>
              <w:bottom w:val="dotted" w:sz="4" w:space="0" w:color="auto"/>
            </w:tcBorders>
          </w:tcPr>
          <w:p w14:paraId="27BE24EF" w14:textId="77777777" w:rsidR="00A07D02" w:rsidRPr="00F127C3" w:rsidRDefault="00A07D02" w:rsidP="00C84D5A">
            <w:pPr>
              <w:rPr>
                <w:rFonts w:cstheme="minorHAnsi"/>
              </w:rPr>
            </w:pPr>
            <w:r w:rsidRPr="00871C88">
              <w:rPr>
                <w:rFonts w:cstheme="minorHAnsi"/>
              </w:rPr>
              <w:t>nein</w:t>
            </w:r>
          </w:p>
        </w:tc>
        <w:tc>
          <w:tcPr>
            <w:tcW w:w="835" w:type="dxa"/>
            <w:vMerge/>
          </w:tcPr>
          <w:p w14:paraId="449B9D65" w14:textId="77777777" w:rsidR="00A07D02" w:rsidRPr="00F127C3" w:rsidRDefault="00A07D02" w:rsidP="00C84D5A">
            <w:pPr>
              <w:rPr>
                <w:rFonts w:cstheme="minorHAnsi"/>
              </w:rPr>
            </w:pPr>
          </w:p>
        </w:tc>
        <w:tc>
          <w:tcPr>
            <w:tcW w:w="4983" w:type="dxa"/>
            <w:gridSpan w:val="2"/>
            <w:vMerge/>
          </w:tcPr>
          <w:p w14:paraId="20F20ADA" w14:textId="77777777" w:rsidR="00A07D02" w:rsidRPr="00F127C3" w:rsidRDefault="00A07D02" w:rsidP="00C84D5A">
            <w:pPr>
              <w:rPr>
                <w:rFonts w:cstheme="minorHAnsi"/>
              </w:rPr>
            </w:pPr>
          </w:p>
        </w:tc>
      </w:tr>
      <w:tr w:rsidR="00817A6F" w:rsidRPr="00F127C3" w14:paraId="35DB506E" w14:textId="77777777" w:rsidTr="00817A6F">
        <w:trPr>
          <w:trHeight w:val="64"/>
        </w:trPr>
        <w:tc>
          <w:tcPr>
            <w:tcW w:w="553" w:type="dxa"/>
            <w:vMerge/>
          </w:tcPr>
          <w:p w14:paraId="3FEFAAE4" w14:textId="77777777" w:rsidR="00817A6F" w:rsidRPr="00F127C3" w:rsidRDefault="00817A6F" w:rsidP="00C84D5A">
            <w:pPr>
              <w:rPr>
                <w:rFonts w:cstheme="minorHAnsi"/>
              </w:rPr>
            </w:pPr>
          </w:p>
        </w:tc>
        <w:tc>
          <w:tcPr>
            <w:tcW w:w="6076" w:type="dxa"/>
            <w:tcBorders>
              <w:top w:val="dotted" w:sz="4" w:space="0" w:color="auto"/>
              <w:bottom w:val="dotted" w:sz="4" w:space="0" w:color="auto"/>
            </w:tcBorders>
          </w:tcPr>
          <w:p w14:paraId="687BD5A7" w14:textId="77777777" w:rsidR="00817A6F" w:rsidRPr="00F127C3" w:rsidRDefault="00817A6F" w:rsidP="00C84D5A">
            <w:pPr>
              <w:rPr>
                <w:rFonts w:cstheme="minorHAnsi"/>
              </w:rPr>
            </w:pPr>
            <w:r w:rsidRPr="00871C88">
              <w:rPr>
                <w:rFonts w:cstheme="minorHAnsi"/>
              </w:rPr>
              <w:t>Entspricht die veranschlagte Prognosemenge (JVP, spezifische Arbeit, usw.) der zwischen NB und LF ausgetauschten Prognosemenge?</w:t>
            </w:r>
          </w:p>
        </w:tc>
        <w:tc>
          <w:tcPr>
            <w:tcW w:w="1523" w:type="dxa"/>
            <w:tcBorders>
              <w:top w:val="dotted" w:sz="4" w:space="0" w:color="auto"/>
              <w:bottom w:val="dotted" w:sz="4" w:space="0" w:color="auto"/>
            </w:tcBorders>
          </w:tcPr>
          <w:p w14:paraId="71C05164" w14:textId="77777777" w:rsidR="00817A6F" w:rsidRPr="00F127C3" w:rsidRDefault="00817A6F" w:rsidP="00C84D5A">
            <w:pPr>
              <w:rPr>
                <w:rFonts w:cstheme="minorHAnsi"/>
              </w:rPr>
            </w:pPr>
            <w:r w:rsidRPr="00871C88">
              <w:rPr>
                <w:rFonts w:cstheme="minorHAnsi"/>
              </w:rPr>
              <w:t>nein</w:t>
            </w:r>
          </w:p>
        </w:tc>
        <w:tc>
          <w:tcPr>
            <w:tcW w:w="835" w:type="dxa"/>
            <w:vMerge/>
          </w:tcPr>
          <w:p w14:paraId="79FF4E7A" w14:textId="77777777" w:rsidR="00817A6F" w:rsidRPr="00F127C3" w:rsidRDefault="00817A6F" w:rsidP="00C84D5A">
            <w:pPr>
              <w:rPr>
                <w:rFonts w:cstheme="minorHAnsi"/>
              </w:rPr>
            </w:pPr>
          </w:p>
        </w:tc>
        <w:tc>
          <w:tcPr>
            <w:tcW w:w="4983" w:type="dxa"/>
            <w:gridSpan w:val="2"/>
            <w:vMerge/>
          </w:tcPr>
          <w:p w14:paraId="5272A6EA" w14:textId="77777777" w:rsidR="00817A6F" w:rsidRPr="00F127C3" w:rsidRDefault="00817A6F" w:rsidP="00C84D5A">
            <w:pPr>
              <w:rPr>
                <w:rFonts w:cstheme="minorHAnsi"/>
              </w:rPr>
            </w:pPr>
          </w:p>
        </w:tc>
      </w:tr>
      <w:tr w:rsidR="00A07D02" w:rsidRPr="00F127C3" w14:paraId="0732EFF2" w14:textId="77777777" w:rsidTr="00817A6F">
        <w:trPr>
          <w:trHeight w:val="403"/>
        </w:trPr>
        <w:tc>
          <w:tcPr>
            <w:tcW w:w="553" w:type="dxa"/>
            <w:vMerge/>
          </w:tcPr>
          <w:p w14:paraId="53A725B5"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4E5E84D1" w14:textId="1206893D" w:rsidR="00A07D02" w:rsidRPr="00F127C3" w:rsidRDefault="00A07D02" w:rsidP="00A33597">
            <w:pPr>
              <w:rPr>
                <w:rFonts w:cstheme="minorHAnsi"/>
              </w:rPr>
            </w:pPr>
            <w:r w:rsidRPr="00871C88">
              <w:rPr>
                <w:rFonts w:cstheme="minorHAnsi"/>
              </w:rPr>
              <w:t>Entspricht die tatsächlich bilanzierte Menge der erwarteten bilanzierten Menge (monatlich gemessene Menge auf Basis der Summe der 1/4-h-Werten)?</w:t>
            </w:r>
          </w:p>
        </w:tc>
        <w:tc>
          <w:tcPr>
            <w:tcW w:w="1523" w:type="dxa"/>
            <w:tcBorders>
              <w:top w:val="dotted" w:sz="4" w:space="0" w:color="auto"/>
              <w:bottom w:val="dotted" w:sz="4" w:space="0" w:color="auto"/>
            </w:tcBorders>
          </w:tcPr>
          <w:p w14:paraId="1B1A2DA1" w14:textId="77777777" w:rsidR="00A07D02" w:rsidRPr="00F127C3" w:rsidRDefault="00A07D02" w:rsidP="00C84D5A">
            <w:pPr>
              <w:rPr>
                <w:rFonts w:cstheme="minorHAnsi"/>
              </w:rPr>
            </w:pPr>
            <w:r w:rsidRPr="00871C88">
              <w:rPr>
                <w:rFonts w:cstheme="minorHAnsi"/>
              </w:rPr>
              <w:t>nein</w:t>
            </w:r>
          </w:p>
        </w:tc>
        <w:tc>
          <w:tcPr>
            <w:tcW w:w="835" w:type="dxa"/>
            <w:vMerge/>
          </w:tcPr>
          <w:p w14:paraId="56553BF3" w14:textId="77777777" w:rsidR="00A07D02" w:rsidRPr="00F127C3" w:rsidRDefault="00A07D02" w:rsidP="00C84D5A">
            <w:pPr>
              <w:rPr>
                <w:rFonts w:cstheme="minorHAnsi"/>
              </w:rPr>
            </w:pPr>
          </w:p>
        </w:tc>
        <w:tc>
          <w:tcPr>
            <w:tcW w:w="4983" w:type="dxa"/>
            <w:gridSpan w:val="2"/>
            <w:vMerge/>
          </w:tcPr>
          <w:p w14:paraId="1EE9B78A" w14:textId="77777777" w:rsidR="00A07D02" w:rsidRPr="00F127C3" w:rsidRDefault="00A07D02" w:rsidP="00C84D5A">
            <w:pPr>
              <w:rPr>
                <w:rFonts w:cstheme="minorHAnsi"/>
              </w:rPr>
            </w:pPr>
          </w:p>
        </w:tc>
      </w:tr>
      <w:tr w:rsidR="00A07D02" w:rsidRPr="00F127C3" w14:paraId="2AFEFB55" w14:textId="77777777" w:rsidTr="00817A6F">
        <w:tc>
          <w:tcPr>
            <w:tcW w:w="553" w:type="dxa"/>
            <w:vMerge/>
          </w:tcPr>
          <w:p w14:paraId="482BBCFA" w14:textId="77777777" w:rsidR="00A07D02" w:rsidRPr="00F127C3" w:rsidRDefault="00A07D02" w:rsidP="00C84D5A">
            <w:pPr>
              <w:rPr>
                <w:rFonts w:cstheme="minorHAnsi"/>
              </w:rPr>
            </w:pPr>
          </w:p>
        </w:tc>
        <w:tc>
          <w:tcPr>
            <w:tcW w:w="6076" w:type="dxa"/>
            <w:tcBorders>
              <w:top w:val="dotted" w:sz="4" w:space="0" w:color="auto"/>
            </w:tcBorders>
          </w:tcPr>
          <w:p w14:paraId="50FDA726" w14:textId="77777777" w:rsidR="00A07D02" w:rsidRPr="00F127C3" w:rsidRDefault="00A07D02" w:rsidP="00C84D5A">
            <w:pPr>
              <w:rPr>
                <w:rFonts w:cstheme="minorHAnsi"/>
              </w:rPr>
            </w:pPr>
            <w:r w:rsidRPr="00871C88">
              <w:rPr>
                <w:rFonts w:cstheme="minorHAnsi"/>
              </w:rPr>
              <w:t>Entspricht der Zeitreihentyp dem zwischen NB und LF ausgetauschten?</w:t>
            </w:r>
          </w:p>
        </w:tc>
        <w:tc>
          <w:tcPr>
            <w:tcW w:w="1523" w:type="dxa"/>
            <w:tcBorders>
              <w:top w:val="dotted" w:sz="4" w:space="0" w:color="auto"/>
              <w:bottom w:val="single" w:sz="4" w:space="0" w:color="auto"/>
            </w:tcBorders>
          </w:tcPr>
          <w:p w14:paraId="2E023EF6" w14:textId="77777777" w:rsidR="00A07D02" w:rsidRPr="00F127C3" w:rsidRDefault="00A07D02" w:rsidP="00C84D5A">
            <w:pPr>
              <w:rPr>
                <w:rFonts w:cstheme="minorHAnsi"/>
              </w:rPr>
            </w:pPr>
            <w:r w:rsidRPr="00871C88">
              <w:rPr>
                <w:rFonts w:cstheme="minorHAnsi"/>
              </w:rPr>
              <w:t>nein</w:t>
            </w:r>
          </w:p>
        </w:tc>
        <w:tc>
          <w:tcPr>
            <w:tcW w:w="835" w:type="dxa"/>
            <w:vMerge/>
            <w:tcBorders>
              <w:bottom w:val="single" w:sz="4" w:space="0" w:color="auto"/>
            </w:tcBorders>
          </w:tcPr>
          <w:p w14:paraId="27363B43" w14:textId="77777777" w:rsidR="00A07D02" w:rsidRPr="00F127C3" w:rsidRDefault="00A07D02" w:rsidP="00C84D5A">
            <w:pPr>
              <w:rPr>
                <w:rFonts w:cstheme="minorHAnsi"/>
              </w:rPr>
            </w:pPr>
          </w:p>
        </w:tc>
        <w:tc>
          <w:tcPr>
            <w:tcW w:w="4983" w:type="dxa"/>
            <w:gridSpan w:val="2"/>
            <w:vMerge/>
            <w:tcBorders>
              <w:bottom w:val="single" w:sz="4" w:space="0" w:color="auto"/>
            </w:tcBorders>
          </w:tcPr>
          <w:p w14:paraId="668C2F49" w14:textId="77777777" w:rsidR="00A07D02" w:rsidRPr="00F127C3" w:rsidRDefault="00A07D02" w:rsidP="00C84D5A">
            <w:pPr>
              <w:rPr>
                <w:rFonts w:cstheme="minorHAnsi"/>
              </w:rPr>
            </w:pPr>
          </w:p>
        </w:tc>
      </w:tr>
    </w:tbl>
    <w:p w14:paraId="74B83074" w14:textId="462F14C1" w:rsidR="00C70B11" w:rsidRPr="00C75516" w:rsidRDefault="00C70B11" w:rsidP="009470C0">
      <w:pPr>
        <w:pStyle w:val="Beschriftung"/>
      </w:pPr>
      <w:r w:rsidRPr="00246E48">
        <w:lastRenderedPageBreak/>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733BC6CE" w14:textId="173C1C50" w:rsidR="009470C0" w:rsidRDefault="00C70B11" w:rsidP="009470C0">
      <w:pPr>
        <w:pStyle w:val="Beschriftung"/>
      </w:pPr>
      <w:r w:rsidRPr="00C75516">
        <w:t>Bsp.: Bei einer Marktlokation mit einer Prognose auf Basis von Werten muss die Frage „Entspricht die veranschlagte Prognosemenge (JVP, spezifische elektrische Arbeit) der zwischen NB und LF ausgetauschten Prognosemenge?“ mit „ja“ beantwortet werden.</w:t>
      </w:r>
    </w:p>
    <w:p w14:paraId="5927BFFC" w14:textId="18864CC4" w:rsidR="00C70B11" w:rsidRPr="00246E48" w:rsidRDefault="00C70B11" w:rsidP="009470C0">
      <w:pPr>
        <w:rPr>
          <w:szCs w:val="28"/>
        </w:rPr>
      </w:pPr>
      <w:r w:rsidRPr="00246E48">
        <w:br w:type="page"/>
      </w:r>
    </w:p>
    <w:p w14:paraId="64FD0B79" w14:textId="71386E28" w:rsidR="00C70B11" w:rsidRPr="00246E48" w:rsidRDefault="00C70B11" w:rsidP="001F2FE1">
      <w:pPr>
        <w:pStyle w:val="berschrift2"/>
      </w:pPr>
      <w:bookmarkStart w:id="578" w:name="_Toc62633554"/>
      <w:bookmarkStart w:id="579" w:name="_Toc64453890"/>
      <w:bookmarkStart w:id="580" w:name="_Toc130981869"/>
      <w:r w:rsidRPr="00246E48">
        <w:lastRenderedPageBreak/>
        <w:t>AD: Übermittlung der Lieferantensummenzeitreihe vom ÜNB an LF</w:t>
      </w:r>
      <w:bookmarkEnd w:id="578"/>
      <w:bookmarkEnd w:id="579"/>
      <w:bookmarkEnd w:id="580"/>
    </w:p>
    <w:p w14:paraId="5AAE147F" w14:textId="6A0EA4B9" w:rsidR="00C70B11" w:rsidRPr="00246E48" w:rsidRDefault="00C70B11" w:rsidP="009470C0">
      <w:pPr>
        <w:pStyle w:val="berschrift3"/>
      </w:pPr>
      <w:bookmarkStart w:id="581" w:name="_Toc62633555"/>
      <w:bookmarkStart w:id="582" w:name="_Toc64453891"/>
      <w:bookmarkStart w:id="583" w:name="_Toc130981870"/>
      <w:r w:rsidRPr="00246E48">
        <w:t>E_0041_Lieferantensummenzeitreihe (Kategorie B) prüfen</w:t>
      </w:r>
      <w:bookmarkEnd w:id="581"/>
      <w:bookmarkEnd w:id="582"/>
      <w:bookmarkEnd w:id="58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16BE4B1B" w14:textId="77777777" w:rsidTr="00212C43">
        <w:trPr>
          <w:trHeight w:val="454"/>
        </w:trPr>
        <w:tc>
          <w:tcPr>
            <w:tcW w:w="6799" w:type="dxa"/>
            <w:gridSpan w:val="2"/>
            <w:shd w:val="clear" w:color="auto" w:fill="D8DFE4"/>
            <w:vAlign w:val="center"/>
          </w:tcPr>
          <w:p w14:paraId="6D4D10BF" w14:textId="77777777" w:rsidR="00212C43" w:rsidRPr="00CF6B07" w:rsidRDefault="00212C43" w:rsidP="00C62443">
            <w:pPr>
              <w:contextualSpacing/>
              <w:rPr>
                <w:rFonts w:cstheme="minorHAnsi"/>
                <w:b/>
                <w:bCs/>
              </w:rPr>
            </w:pPr>
            <w:bookmarkStart w:id="584" w:name="_Toc62633556"/>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6048711" w14:textId="5A403C10" w:rsidR="00212C43" w:rsidRPr="00CF6B07" w:rsidRDefault="00212C43" w:rsidP="00C62443">
            <w:pPr>
              <w:contextualSpacing/>
              <w:rPr>
                <w:rFonts w:cstheme="minorHAnsi"/>
                <w:b/>
                <w:bCs/>
              </w:rPr>
            </w:pPr>
          </w:p>
        </w:tc>
      </w:tr>
      <w:tr w:rsidR="00A07D02" w:rsidRPr="00F127C3" w14:paraId="404F837B" w14:textId="77777777" w:rsidTr="00212C43">
        <w:tc>
          <w:tcPr>
            <w:tcW w:w="562" w:type="dxa"/>
            <w:shd w:val="clear" w:color="auto" w:fill="D8DFE4"/>
          </w:tcPr>
          <w:p w14:paraId="1D53F991" w14:textId="77777777" w:rsidR="00A07D02" w:rsidRPr="00CF6B07" w:rsidRDefault="00A07D02" w:rsidP="004C073D">
            <w:pPr>
              <w:contextualSpacing/>
              <w:rPr>
                <w:rFonts w:cstheme="minorHAnsi"/>
              </w:rPr>
            </w:pPr>
            <w:r w:rsidRPr="00CF6B07">
              <w:rPr>
                <w:rFonts w:cstheme="minorHAnsi"/>
              </w:rPr>
              <w:t>Nr.</w:t>
            </w:r>
          </w:p>
        </w:tc>
        <w:tc>
          <w:tcPr>
            <w:tcW w:w="6237" w:type="dxa"/>
            <w:shd w:val="clear" w:color="auto" w:fill="D8DFE4"/>
          </w:tcPr>
          <w:p w14:paraId="3999F057"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61A60A14" w14:textId="77777777" w:rsidR="00A07D02" w:rsidRPr="00CF6B07" w:rsidRDefault="00A07D02" w:rsidP="00212C43">
            <w:pPr>
              <w:contextualSpacing/>
              <w:rPr>
                <w:rFonts w:cstheme="minorHAnsi"/>
              </w:rPr>
            </w:pPr>
            <w:r w:rsidRPr="00CF6B07">
              <w:rPr>
                <w:rFonts w:cstheme="minorHAnsi"/>
              </w:rPr>
              <w:t>Prüfergebnis</w:t>
            </w:r>
          </w:p>
        </w:tc>
        <w:tc>
          <w:tcPr>
            <w:tcW w:w="851" w:type="dxa"/>
            <w:shd w:val="clear" w:color="auto" w:fill="D8DFE4"/>
          </w:tcPr>
          <w:p w14:paraId="39DD7E41" w14:textId="77777777" w:rsidR="00A07D02" w:rsidRPr="00CF6B07" w:rsidRDefault="00A07D02" w:rsidP="004C073D">
            <w:pPr>
              <w:contextualSpacing/>
              <w:rPr>
                <w:rFonts w:cstheme="minorHAnsi"/>
              </w:rPr>
            </w:pPr>
            <w:r w:rsidRPr="00CF6B07">
              <w:rPr>
                <w:rFonts w:cstheme="minorHAnsi"/>
              </w:rPr>
              <w:t>Code</w:t>
            </w:r>
          </w:p>
        </w:tc>
        <w:tc>
          <w:tcPr>
            <w:tcW w:w="5107" w:type="dxa"/>
            <w:shd w:val="clear" w:color="auto" w:fill="D8DFE4"/>
          </w:tcPr>
          <w:p w14:paraId="0141470E" w14:textId="77777777" w:rsidR="00A07D02" w:rsidRPr="00CF6B07" w:rsidRDefault="00A07D02" w:rsidP="004C073D">
            <w:pPr>
              <w:contextualSpacing/>
              <w:rPr>
                <w:rFonts w:cstheme="minorHAnsi"/>
              </w:rPr>
            </w:pPr>
            <w:r w:rsidRPr="00CF6B07">
              <w:rPr>
                <w:rFonts w:cstheme="minorHAnsi"/>
              </w:rPr>
              <w:t>Hinweis</w:t>
            </w:r>
          </w:p>
        </w:tc>
      </w:tr>
      <w:tr w:rsidR="00A07D02" w:rsidRPr="00F127C3" w14:paraId="38F5635F" w14:textId="77777777" w:rsidTr="00212C43">
        <w:tc>
          <w:tcPr>
            <w:tcW w:w="562" w:type="dxa"/>
            <w:vMerge w:val="restart"/>
          </w:tcPr>
          <w:p w14:paraId="4573E3A5" w14:textId="0B7B67BD" w:rsidR="00A07D02" w:rsidRPr="00F127C3" w:rsidRDefault="00A07D02" w:rsidP="00A07D02">
            <w:pPr>
              <w:rPr>
                <w:rFonts w:cstheme="minorHAnsi"/>
              </w:rPr>
            </w:pPr>
            <w:r w:rsidRPr="009470C0">
              <w:rPr>
                <w:rFonts w:cstheme="minorHAnsi"/>
                <w:lang w:val="pl-PL"/>
              </w:rPr>
              <w:t>1</w:t>
            </w:r>
          </w:p>
        </w:tc>
        <w:tc>
          <w:tcPr>
            <w:tcW w:w="6237" w:type="dxa"/>
            <w:vMerge w:val="restart"/>
          </w:tcPr>
          <w:p w14:paraId="09F10DB5" w14:textId="1847872B" w:rsidR="00A07D02" w:rsidRPr="00F127C3" w:rsidRDefault="00A07D02" w:rsidP="00A07D02">
            <w:pPr>
              <w:rPr>
                <w:rFonts w:cstheme="minorHAnsi"/>
              </w:rPr>
            </w:pPr>
            <w:r w:rsidRPr="009470C0">
              <w:rPr>
                <w:rFonts w:eastAsia="Arial" w:cstheme="minorHAnsi"/>
              </w:rPr>
              <w:t>Erfolgt der Eingang der Zeitreihe nach Ablauf der Clearingfrist für die KBKA?</w:t>
            </w:r>
          </w:p>
        </w:tc>
        <w:tc>
          <w:tcPr>
            <w:tcW w:w="1559" w:type="dxa"/>
            <w:tcBorders>
              <w:bottom w:val="dotted" w:sz="4" w:space="0" w:color="auto"/>
            </w:tcBorders>
          </w:tcPr>
          <w:p w14:paraId="7FA78748" w14:textId="0B19375E" w:rsidR="00A07D02" w:rsidRPr="00F127C3" w:rsidRDefault="00A07D02" w:rsidP="00A07D02">
            <w:pPr>
              <w:rPr>
                <w:rFonts w:cstheme="minorHAnsi"/>
              </w:rPr>
            </w:pPr>
            <w:r w:rsidRPr="009470C0">
              <w:rPr>
                <w:rFonts w:eastAsia="Arial" w:cstheme="minorHAnsi"/>
              </w:rPr>
              <w:t>ja</w:t>
            </w:r>
          </w:p>
        </w:tc>
        <w:tc>
          <w:tcPr>
            <w:tcW w:w="851" w:type="dxa"/>
            <w:tcBorders>
              <w:bottom w:val="dotted" w:sz="4" w:space="0" w:color="auto"/>
            </w:tcBorders>
          </w:tcPr>
          <w:p w14:paraId="58FDCDA4" w14:textId="616DD435" w:rsidR="00A07D02" w:rsidRPr="00F127C3" w:rsidRDefault="00A07D02" w:rsidP="00A07D02">
            <w:pPr>
              <w:rPr>
                <w:rFonts w:cstheme="minorHAnsi"/>
              </w:rPr>
            </w:pPr>
            <w:r w:rsidRPr="009470C0">
              <w:rPr>
                <w:rFonts w:eastAsia="Arial" w:cstheme="minorHAnsi"/>
              </w:rPr>
              <w:t>A01</w:t>
            </w:r>
          </w:p>
        </w:tc>
        <w:tc>
          <w:tcPr>
            <w:tcW w:w="5107" w:type="dxa"/>
            <w:tcBorders>
              <w:bottom w:val="dotted" w:sz="4" w:space="0" w:color="auto"/>
            </w:tcBorders>
          </w:tcPr>
          <w:p w14:paraId="4D72E4E6" w14:textId="77777777" w:rsidR="00A07D02" w:rsidRPr="009470C0" w:rsidRDefault="00A07D02" w:rsidP="00A07D02">
            <w:pPr>
              <w:rPr>
                <w:rFonts w:cstheme="minorHAnsi"/>
              </w:rPr>
            </w:pPr>
            <w:r w:rsidRPr="009470C0">
              <w:rPr>
                <w:rFonts w:cstheme="minorHAnsi"/>
              </w:rPr>
              <w:t>Cluster: Abweisung</w:t>
            </w:r>
          </w:p>
          <w:p w14:paraId="1BC6E96B" w14:textId="4BC417C2" w:rsidR="00A07D02" w:rsidRPr="00F127C3" w:rsidRDefault="00A07D02" w:rsidP="00A07D02">
            <w:pPr>
              <w:rPr>
                <w:rFonts w:cstheme="minorHAnsi"/>
              </w:rPr>
            </w:pPr>
            <w:r w:rsidRPr="009470C0">
              <w:rPr>
                <w:rFonts w:eastAsia="Arial" w:cstheme="minorHAnsi"/>
              </w:rPr>
              <w:t>Fristüberschreitung</w:t>
            </w:r>
          </w:p>
        </w:tc>
      </w:tr>
      <w:tr w:rsidR="00A07D02" w:rsidRPr="00F127C3" w14:paraId="154F1E1C" w14:textId="77777777" w:rsidTr="00212C43">
        <w:tc>
          <w:tcPr>
            <w:tcW w:w="562" w:type="dxa"/>
            <w:vMerge/>
          </w:tcPr>
          <w:p w14:paraId="38F20183" w14:textId="77777777" w:rsidR="00A07D02" w:rsidRPr="00F127C3" w:rsidRDefault="00A07D02" w:rsidP="00A07D02">
            <w:pPr>
              <w:rPr>
                <w:rFonts w:cstheme="minorHAnsi"/>
              </w:rPr>
            </w:pPr>
          </w:p>
        </w:tc>
        <w:tc>
          <w:tcPr>
            <w:tcW w:w="6237" w:type="dxa"/>
            <w:vMerge/>
          </w:tcPr>
          <w:p w14:paraId="3730DBCD" w14:textId="77777777" w:rsidR="00A07D02" w:rsidRPr="00F127C3" w:rsidRDefault="00A07D02" w:rsidP="00A07D02">
            <w:pPr>
              <w:rPr>
                <w:rFonts w:cstheme="minorHAnsi"/>
              </w:rPr>
            </w:pPr>
          </w:p>
        </w:tc>
        <w:tc>
          <w:tcPr>
            <w:tcW w:w="1559" w:type="dxa"/>
            <w:tcBorders>
              <w:top w:val="dotted" w:sz="4" w:space="0" w:color="auto"/>
            </w:tcBorders>
          </w:tcPr>
          <w:p w14:paraId="686D1FD0" w14:textId="3CD03CE7" w:rsidR="00A07D02" w:rsidRPr="00F127C3" w:rsidRDefault="00A07D02" w:rsidP="00A07D02">
            <w:pPr>
              <w:rPr>
                <w:rFonts w:cstheme="minorHAnsi"/>
              </w:rPr>
            </w:pPr>
            <w:r w:rsidRPr="009470C0">
              <w:rPr>
                <w:rFonts w:eastAsia="Arial" w:cstheme="minorHAnsi"/>
              </w:rPr>
              <w:t xml:space="preserve">nein </w:t>
            </w:r>
            <w:r w:rsidRPr="009470C0">
              <w:rPr>
                <w:rFonts w:ascii="Wingdings" w:eastAsia="Wingdings" w:hAnsi="Wingdings" w:cstheme="minorHAnsi"/>
              </w:rPr>
              <w:t>à</w:t>
            </w:r>
            <w:r w:rsidRPr="009470C0">
              <w:rPr>
                <w:rFonts w:cstheme="minorHAnsi"/>
              </w:rPr>
              <w:t xml:space="preserve"> 2</w:t>
            </w:r>
          </w:p>
        </w:tc>
        <w:tc>
          <w:tcPr>
            <w:tcW w:w="851" w:type="dxa"/>
            <w:tcBorders>
              <w:top w:val="dotted" w:sz="4" w:space="0" w:color="auto"/>
            </w:tcBorders>
          </w:tcPr>
          <w:p w14:paraId="3D6A4E52" w14:textId="77777777" w:rsidR="00A07D02" w:rsidRPr="00F127C3" w:rsidRDefault="00A07D02" w:rsidP="00A07D02">
            <w:pPr>
              <w:rPr>
                <w:rFonts w:cstheme="minorHAnsi"/>
              </w:rPr>
            </w:pPr>
          </w:p>
        </w:tc>
        <w:tc>
          <w:tcPr>
            <w:tcW w:w="5107" w:type="dxa"/>
            <w:tcBorders>
              <w:top w:val="dotted" w:sz="4" w:space="0" w:color="auto"/>
            </w:tcBorders>
          </w:tcPr>
          <w:p w14:paraId="324B7EE0" w14:textId="77777777" w:rsidR="00A07D02" w:rsidRPr="00F127C3" w:rsidRDefault="00A07D02" w:rsidP="00A07D02">
            <w:pPr>
              <w:rPr>
                <w:rFonts w:cstheme="minorHAnsi"/>
              </w:rPr>
            </w:pPr>
          </w:p>
        </w:tc>
      </w:tr>
      <w:tr w:rsidR="00A07D02" w:rsidRPr="00F127C3" w14:paraId="52BC68FE" w14:textId="77777777" w:rsidTr="00212C43">
        <w:tc>
          <w:tcPr>
            <w:tcW w:w="562" w:type="dxa"/>
            <w:vMerge w:val="restart"/>
          </w:tcPr>
          <w:p w14:paraId="1742DDA2" w14:textId="1BBD3214" w:rsidR="00A07D02" w:rsidRPr="00F127C3" w:rsidRDefault="00A07D02" w:rsidP="00A07D02">
            <w:pPr>
              <w:rPr>
                <w:rFonts w:cstheme="minorHAnsi"/>
              </w:rPr>
            </w:pPr>
            <w:r w:rsidRPr="009470C0">
              <w:rPr>
                <w:rFonts w:cstheme="minorHAnsi"/>
              </w:rPr>
              <w:t>2</w:t>
            </w:r>
          </w:p>
        </w:tc>
        <w:tc>
          <w:tcPr>
            <w:tcW w:w="6237" w:type="dxa"/>
            <w:vMerge w:val="restart"/>
          </w:tcPr>
          <w:p w14:paraId="7B3D51EF" w14:textId="4436D9AB" w:rsidR="00A07D02" w:rsidRPr="00F127C3" w:rsidRDefault="00A07D02" w:rsidP="00A07D02">
            <w:pPr>
              <w:rPr>
                <w:rFonts w:cstheme="minorHAnsi"/>
              </w:rPr>
            </w:pPr>
            <w:r w:rsidRPr="009470C0">
              <w:rPr>
                <w:rFonts w:cstheme="minorHAnsi"/>
              </w:rPr>
              <w:t>Ist der MaBiS-ZP zum betrachteten Bilanzierungsmonat aktiv?</w:t>
            </w:r>
          </w:p>
        </w:tc>
        <w:tc>
          <w:tcPr>
            <w:tcW w:w="1559" w:type="dxa"/>
            <w:tcBorders>
              <w:bottom w:val="dotted" w:sz="4" w:space="0" w:color="auto"/>
            </w:tcBorders>
          </w:tcPr>
          <w:p w14:paraId="7A7D45F7" w14:textId="07495C00" w:rsidR="00A07D02" w:rsidRPr="00F127C3" w:rsidRDefault="00A07D02" w:rsidP="00A07D02">
            <w:pPr>
              <w:rPr>
                <w:rFonts w:cstheme="minorHAnsi"/>
              </w:rPr>
            </w:pPr>
            <w:r w:rsidRPr="009470C0">
              <w:rPr>
                <w:rFonts w:cstheme="minorHAnsi"/>
              </w:rPr>
              <w:t xml:space="preserve">nein </w:t>
            </w:r>
          </w:p>
        </w:tc>
        <w:tc>
          <w:tcPr>
            <w:tcW w:w="851" w:type="dxa"/>
            <w:tcBorders>
              <w:bottom w:val="dotted" w:sz="4" w:space="0" w:color="auto"/>
            </w:tcBorders>
          </w:tcPr>
          <w:p w14:paraId="32F21695" w14:textId="245B2E8A" w:rsidR="00A07D02" w:rsidRPr="00F127C3" w:rsidRDefault="00A07D02" w:rsidP="00A07D02">
            <w:pPr>
              <w:rPr>
                <w:rFonts w:cstheme="minorHAnsi"/>
              </w:rPr>
            </w:pPr>
            <w:r w:rsidRPr="009470C0">
              <w:rPr>
                <w:rFonts w:eastAsia="Arial" w:cstheme="minorHAnsi"/>
              </w:rPr>
              <w:t>A02</w:t>
            </w:r>
          </w:p>
        </w:tc>
        <w:tc>
          <w:tcPr>
            <w:tcW w:w="5107" w:type="dxa"/>
            <w:tcBorders>
              <w:bottom w:val="dotted" w:sz="4" w:space="0" w:color="auto"/>
            </w:tcBorders>
          </w:tcPr>
          <w:p w14:paraId="591522FF" w14:textId="77777777" w:rsidR="00A07D02" w:rsidRPr="009470C0" w:rsidRDefault="00A07D02" w:rsidP="00A07D02">
            <w:pPr>
              <w:rPr>
                <w:rFonts w:cstheme="minorHAnsi"/>
              </w:rPr>
            </w:pPr>
            <w:r w:rsidRPr="009470C0">
              <w:rPr>
                <w:rFonts w:cstheme="minorHAnsi"/>
              </w:rPr>
              <w:t>Cluster: Abweisung</w:t>
            </w:r>
          </w:p>
          <w:p w14:paraId="0C5923BB" w14:textId="1AEC79B0" w:rsidR="00A07D02" w:rsidRPr="00F127C3" w:rsidRDefault="00A07D02" w:rsidP="00A07D02">
            <w:pPr>
              <w:rPr>
                <w:rFonts w:cstheme="minorHAnsi"/>
              </w:rPr>
            </w:pPr>
            <w:r w:rsidRPr="009470C0">
              <w:rPr>
                <w:rFonts w:eastAsia="Arial" w:cstheme="minorHAnsi"/>
              </w:rPr>
              <w:t>Gewählter Zeitraum nicht zulässig</w:t>
            </w:r>
          </w:p>
        </w:tc>
      </w:tr>
      <w:tr w:rsidR="00A07D02" w:rsidRPr="00F127C3" w14:paraId="55160335" w14:textId="77777777" w:rsidTr="00212C43">
        <w:tc>
          <w:tcPr>
            <w:tcW w:w="562" w:type="dxa"/>
            <w:vMerge/>
          </w:tcPr>
          <w:p w14:paraId="2114AA9F" w14:textId="77777777" w:rsidR="00A07D02" w:rsidRPr="00F127C3" w:rsidRDefault="00A07D02" w:rsidP="00A07D02">
            <w:pPr>
              <w:rPr>
                <w:rFonts w:cstheme="minorHAnsi"/>
              </w:rPr>
            </w:pPr>
          </w:p>
        </w:tc>
        <w:tc>
          <w:tcPr>
            <w:tcW w:w="6237" w:type="dxa"/>
            <w:vMerge/>
          </w:tcPr>
          <w:p w14:paraId="30E26124" w14:textId="77777777" w:rsidR="00A07D02" w:rsidRPr="00F127C3" w:rsidRDefault="00A07D02" w:rsidP="00A07D02">
            <w:pPr>
              <w:rPr>
                <w:rFonts w:cstheme="minorHAnsi"/>
              </w:rPr>
            </w:pPr>
          </w:p>
        </w:tc>
        <w:tc>
          <w:tcPr>
            <w:tcW w:w="1559" w:type="dxa"/>
            <w:tcBorders>
              <w:top w:val="dotted" w:sz="4" w:space="0" w:color="auto"/>
            </w:tcBorders>
          </w:tcPr>
          <w:p w14:paraId="77B57193" w14:textId="7D0521BC"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3</w:t>
            </w:r>
          </w:p>
        </w:tc>
        <w:tc>
          <w:tcPr>
            <w:tcW w:w="851" w:type="dxa"/>
            <w:tcBorders>
              <w:top w:val="dotted" w:sz="4" w:space="0" w:color="auto"/>
            </w:tcBorders>
          </w:tcPr>
          <w:p w14:paraId="06D309E5" w14:textId="77777777" w:rsidR="00A07D02" w:rsidRPr="00F127C3" w:rsidRDefault="00A07D02" w:rsidP="00A07D02">
            <w:pPr>
              <w:rPr>
                <w:rFonts w:cstheme="minorHAnsi"/>
              </w:rPr>
            </w:pPr>
          </w:p>
        </w:tc>
        <w:tc>
          <w:tcPr>
            <w:tcW w:w="5107" w:type="dxa"/>
            <w:tcBorders>
              <w:top w:val="dotted" w:sz="4" w:space="0" w:color="auto"/>
            </w:tcBorders>
          </w:tcPr>
          <w:p w14:paraId="692F4279" w14:textId="77777777" w:rsidR="00A07D02" w:rsidRPr="00F127C3" w:rsidRDefault="00A07D02" w:rsidP="00A07D02">
            <w:pPr>
              <w:rPr>
                <w:rFonts w:cstheme="minorHAnsi"/>
              </w:rPr>
            </w:pPr>
          </w:p>
        </w:tc>
      </w:tr>
      <w:tr w:rsidR="00A07D02" w:rsidRPr="00F127C3" w14:paraId="252C24D1" w14:textId="77777777" w:rsidTr="00212C43">
        <w:tc>
          <w:tcPr>
            <w:tcW w:w="562" w:type="dxa"/>
            <w:vMerge w:val="restart"/>
          </w:tcPr>
          <w:p w14:paraId="4885EDA2" w14:textId="48EC3078" w:rsidR="00A07D02" w:rsidRPr="00F127C3" w:rsidRDefault="00A07D02" w:rsidP="00A07D02">
            <w:pPr>
              <w:rPr>
                <w:rFonts w:cstheme="minorHAnsi"/>
              </w:rPr>
            </w:pPr>
            <w:r w:rsidRPr="009470C0">
              <w:rPr>
                <w:rFonts w:eastAsia="Arial" w:cstheme="minorHAnsi"/>
              </w:rPr>
              <w:t>3</w:t>
            </w:r>
          </w:p>
        </w:tc>
        <w:tc>
          <w:tcPr>
            <w:tcW w:w="6237" w:type="dxa"/>
            <w:vMerge w:val="restart"/>
          </w:tcPr>
          <w:p w14:paraId="54FA3079" w14:textId="280C3925" w:rsidR="00A07D02" w:rsidRPr="00F127C3" w:rsidRDefault="00A07D02" w:rsidP="00A07D02">
            <w:pPr>
              <w:rPr>
                <w:rFonts w:cstheme="minorHAnsi"/>
              </w:rPr>
            </w:pPr>
            <w:r w:rsidRPr="009470C0">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1D227CE2" w14:textId="77F91A34" w:rsidR="00A07D02" w:rsidRPr="00F127C3" w:rsidRDefault="00A07D02" w:rsidP="00A07D02">
            <w:pPr>
              <w:rPr>
                <w:rFonts w:cstheme="minorHAnsi"/>
              </w:rPr>
            </w:pPr>
            <w:r w:rsidRPr="009470C0">
              <w:rPr>
                <w:rFonts w:eastAsia="Arial" w:cstheme="minorHAnsi"/>
              </w:rPr>
              <w:t>ja</w:t>
            </w:r>
          </w:p>
        </w:tc>
        <w:tc>
          <w:tcPr>
            <w:tcW w:w="851" w:type="dxa"/>
            <w:tcBorders>
              <w:bottom w:val="dotted" w:sz="4" w:space="0" w:color="auto"/>
            </w:tcBorders>
          </w:tcPr>
          <w:p w14:paraId="4F1DA54B" w14:textId="2A6F2DF6" w:rsidR="00A07D02" w:rsidRPr="00F127C3" w:rsidRDefault="00A07D02" w:rsidP="00A07D02">
            <w:pPr>
              <w:rPr>
                <w:rFonts w:cstheme="minorHAnsi"/>
              </w:rPr>
            </w:pPr>
            <w:r w:rsidRPr="009470C0">
              <w:rPr>
                <w:rFonts w:eastAsia="Arial" w:cstheme="minorHAnsi"/>
              </w:rPr>
              <w:t>A03</w:t>
            </w:r>
          </w:p>
        </w:tc>
        <w:tc>
          <w:tcPr>
            <w:tcW w:w="5107" w:type="dxa"/>
            <w:tcBorders>
              <w:bottom w:val="dotted" w:sz="4" w:space="0" w:color="auto"/>
            </w:tcBorders>
          </w:tcPr>
          <w:p w14:paraId="0642ED98" w14:textId="77777777" w:rsidR="00A07D02" w:rsidRPr="009470C0" w:rsidRDefault="00A07D02" w:rsidP="00A07D02">
            <w:pPr>
              <w:rPr>
                <w:rFonts w:cstheme="minorHAnsi"/>
              </w:rPr>
            </w:pPr>
            <w:r w:rsidRPr="009470C0">
              <w:rPr>
                <w:rFonts w:cstheme="minorHAnsi"/>
              </w:rPr>
              <w:t>Cluster: Abweisung</w:t>
            </w:r>
          </w:p>
          <w:p w14:paraId="3F5B1B1E" w14:textId="50A18EAC" w:rsidR="00A07D02" w:rsidRPr="00F127C3" w:rsidRDefault="00A07D02" w:rsidP="00A07D02">
            <w:pPr>
              <w:rPr>
                <w:rFonts w:cstheme="minorHAnsi"/>
              </w:rPr>
            </w:pPr>
            <w:r w:rsidRPr="009470C0">
              <w:rPr>
                <w:rFonts w:eastAsia="Arial" w:cstheme="minorHAnsi"/>
              </w:rPr>
              <w:t>Zeitreihe bereits vorhanden</w:t>
            </w:r>
          </w:p>
        </w:tc>
      </w:tr>
      <w:tr w:rsidR="00A07D02" w:rsidRPr="00F127C3" w14:paraId="2E7433AE" w14:textId="77777777" w:rsidTr="00212C43">
        <w:tc>
          <w:tcPr>
            <w:tcW w:w="562" w:type="dxa"/>
            <w:vMerge/>
          </w:tcPr>
          <w:p w14:paraId="298D3461" w14:textId="77777777" w:rsidR="00A07D02" w:rsidRPr="00F127C3" w:rsidRDefault="00A07D02" w:rsidP="00A07D02">
            <w:pPr>
              <w:rPr>
                <w:rFonts w:cstheme="minorHAnsi"/>
              </w:rPr>
            </w:pPr>
          </w:p>
        </w:tc>
        <w:tc>
          <w:tcPr>
            <w:tcW w:w="6237" w:type="dxa"/>
            <w:vMerge/>
          </w:tcPr>
          <w:p w14:paraId="291F2789" w14:textId="77777777" w:rsidR="00A07D02" w:rsidRPr="00F127C3" w:rsidRDefault="00A07D02" w:rsidP="00A07D02">
            <w:pPr>
              <w:rPr>
                <w:rFonts w:cstheme="minorHAnsi"/>
              </w:rPr>
            </w:pPr>
          </w:p>
        </w:tc>
        <w:tc>
          <w:tcPr>
            <w:tcW w:w="1559" w:type="dxa"/>
            <w:tcBorders>
              <w:top w:val="dotted" w:sz="4" w:space="0" w:color="auto"/>
            </w:tcBorders>
          </w:tcPr>
          <w:p w14:paraId="2B3C7263" w14:textId="60EB4E00" w:rsidR="00A07D02" w:rsidRPr="00F127C3" w:rsidRDefault="00A07D02" w:rsidP="00A07D02">
            <w:pPr>
              <w:rPr>
                <w:rFonts w:cstheme="minorHAnsi"/>
              </w:rPr>
            </w:pPr>
            <w:r w:rsidRPr="009470C0">
              <w:rPr>
                <w:rFonts w:eastAsia="Arial" w:cstheme="minorHAnsi"/>
              </w:rPr>
              <w:t xml:space="preserve">nein </w:t>
            </w:r>
            <w:r w:rsidRPr="009470C0">
              <w:rPr>
                <w:rFonts w:ascii="Wingdings" w:eastAsia="Wingdings" w:hAnsi="Wingdings" w:cstheme="minorHAnsi"/>
              </w:rPr>
              <w:t>à</w:t>
            </w:r>
            <w:r w:rsidRPr="009470C0">
              <w:rPr>
                <w:rFonts w:cstheme="minorHAnsi"/>
              </w:rPr>
              <w:t xml:space="preserve"> 4</w:t>
            </w:r>
          </w:p>
        </w:tc>
        <w:tc>
          <w:tcPr>
            <w:tcW w:w="851" w:type="dxa"/>
            <w:tcBorders>
              <w:top w:val="dotted" w:sz="4" w:space="0" w:color="auto"/>
            </w:tcBorders>
          </w:tcPr>
          <w:p w14:paraId="48FCFB9C" w14:textId="77777777" w:rsidR="00A07D02" w:rsidRPr="00F127C3" w:rsidRDefault="00A07D02" w:rsidP="00A07D02">
            <w:pPr>
              <w:rPr>
                <w:rFonts w:cstheme="minorHAnsi"/>
              </w:rPr>
            </w:pPr>
          </w:p>
        </w:tc>
        <w:tc>
          <w:tcPr>
            <w:tcW w:w="5107" w:type="dxa"/>
            <w:tcBorders>
              <w:top w:val="dotted" w:sz="4" w:space="0" w:color="auto"/>
            </w:tcBorders>
          </w:tcPr>
          <w:p w14:paraId="2C4D59A1" w14:textId="77777777" w:rsidR="00A07D02" w:rsidRPr="00F127C3" w:rsidRDefault="00A07D02" w:rsidP="00A07D02">
            <w:pPr>
              <w:rPr>
                <w:rFonts w:cstheme="minorHAnsi"/>
              </w:rPr>
            </w:pPr>
          </w:p>
        </w:tc>
      </w:tr>
      <w:tr w:rsidR="00A07D02" w:rsidRPr="00F127C3" w14:paraId="735E0E74" w14:textId="77777777" w:rsidTr="00212C43">
        <w:tc>
          <w:tcPr>
            <w:tcW w:w="562" w:type="dxa"/>
            <w:vMerge w:val="restart"/>
          </w:tcPr>
          <w:p w14:paraId="3AEF6AE9" w14:textId="3E1C36F5" w:rsidR="00A07D02" w:rsidRPr="00F127C3" w:rsidRDefault="00A07D02" w:rsidP="00A07D02">
            <w:pPr>
              <w:rPr>
                <w:rFonts w:cstheme="minorHAnsi"/>
              </w:rPr>
            </w:pPr>
            <w:r w:rsidRPr="009470C0">
              <w:rPr>
                <w:rFonts w:eastAsia="Arial" w:cstheme="minorHAnsi"/>
              </w:rPr>
              <w:t>4</w:t>
            </w:r>
          </w:p>
        </w:tc>
        <w:tc>
          <w:tcPr>
            <w:tcW w:w="6237" w:type="dxa"/>
            <w:vMerge w:val="restart"/>
          </w:tcPr>
          <w:p w14:paraId="0DE5382D" w14:textId="77FD1E84" w:rsidR="00A07D02" w:rsidRPr="00F127C3" w:rsidRDefault="00A07D02" w:rsidP="00A07D02">
            <w:pPr>
              <w:rPr>
                <w:rFonts w:cstheme="minorHAnsi"/>
              </w:rPr>
            </w:pPr>
            <w:r w:rsidRPr="009470C0">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2DA8CD6C" w14:textId="39D2234C" w:rsidR="00A07D02" w:rsidRPr="00F127C3" w:rsidRDefault="00A07D02" w:rsidP="00A07D02">
            <w:pPr>
              <w:rPr>
                <w:rFonts w:cstheme="minorHAnsi"/>
              </w:rPr>
            </w:pPr>
            <w:r w:rsidRPr="009470C0">
              <w:rPr>
                <w:rFonts w:eastAsia="Arial" w:cstheme="minorHAnsi"/>
              </w:rPr>
              <w:t>nein</w:t>
            </w:r>
          </w:p>
        </w:tc>
        <w:tc>
          <w:tcPr>
            <w:tcW w:w="851" w:type="dxa"/>
            <w:tcBorders>
              <w:bottom w:val="dotted" w:sz="4" w:space="0" w:color="auto"/>
            </w:tcBorders>
          </w:tcPr>
          <w:p w14:paraId="3FDD6F1E" w14:textId="4DA0E610" w:rsidR="00A07D02" w:rsidRPr="00F127C3" w:rsidRDefault="00A07D02" w:rsidP="00A07D02">
            <w:pPr>
              <w:rPr>
                <w:rFonts w:cstheme="minorHAnsi"/>
              </w:rPr>
            </w:pPr>
            <w:r w:rsidRPr="009470C0">
              <w:rPr>
                <w:rFonts w:eastAsia="Arial" w:cstheme="minorHAnsi"/>
              </w:rPr>
              <w:t>A04</w:t>
            </w:r>
          </w:p>
        </w:tc>
        <w:tc>
          <w:tcPr>
            <w:tcW w:w="5107" w:type="dxa"/>
            <w:tcBorders>
              <w:bottom w:val="dotted" w:sz="4" w:space="0" w:color="auto"/>
            </w:tcBorders>
          </w:tcPr>
          <w:p w14:paraId="30A6CA48" w14:textId="77777777" w:rsidR="00A07D02" w:rsidRPr="009470C0" w:rsidRDefault="00A07D02" w:rsidP="00A07D02">
            <w:pPr>
              <w:rPr>
                <w:rFonts w:cstheme="minorHAnsi"/>
              </w:rPr>
            </w:pPr>
            <w:r w:rsidRPr="009470C0">
              <w:rPr>
                <w:rFonts w:cstheme="minorHAnsi"/>
              </w:rPr>
              <w:t>Cluster: Abweisung</w:t>
            </w:r>
          </w:p>
          <w:p w14:paraId="2CFCA54C" w14:textId="09AAF72A" w:rsidR="00A07D02" w:rsidRPr="00F127C3" w:rsidRDefault="00A07D02" w:rsidP="00A07D02">
            <w:pPr>
              <w:rPr>
                <w:rFonts w:cstheme="minorHAnsi"/>
              </w:rPr>
            </w:pPr>
            <w:r w:rsidRPr="009470C0">
              <w:rPr>
                <w:rFonts w:eastAsia="Arial" w:cstheme="minorHAnsi"/>
              </w:rPr>
              <w:t>Version nicht zugelassen</w:t>
            </w:r>
          </w:p>
        </w:tc>
      </w:tr>
      <w:tr w:rsidR="00A07D02" w:rsidRPr="00F127C3" w14:paraId="79D2A717" w14:textId="77777777" w:rsidTr="00212C43">
        <w:tc>
          <w:tcPr>
            <w:tcW w:w="562" w:type="dxa"/>
            <w:vMerge/>
          </w:tcPr>
          <w:p w14:paraId="7A5D5AAB" w14:textId="77777777" w:rsidR="00A07D02" w:rsidRPr="00F127C3" w:rsidRDefault="00A07D02" w:rsidP="00A07D02">
            <w:pPr>
              <w:rPr>
                <w:rFonts w:cstheme="minorHAnsi"/>
              </w:rPr>
            </w:pPr>
          </w:p>
        </w:tc>
        <w:tc>
          <w:tcPr>
            <w:tcW w:w="6237" w:type="dxa"/>
            <w:vMerge/>
          </w:tcPr>
          <w:p w14:paraId="6A6C4CED" w14:textId="77777777" w:rsidR="00A07D02" w:rsidRPr="00F127C3" w:rsidRDefault="00A07D02" w:rsidP="00A07D02">
            <w:pPr>
              <w:rPr>
                <w:rFonts w:cstheme="minorHAnsi"/>
              </w:rPr>
            </w:pPr>
          </w:p>
        </w:tc>
        <w:tc>
          <w:tcPr>
            <w:tcW w:w="1559" w:type="dxa"/>
            <w:tcBorders>
              <w:top w:val="dotted" w:sz="4" w:space="0" w:color="auto"/>
            </w:tcBorders>
          </w:tcPr>
          <w:p w14:paraId="57D01536" w14:textId="7ED8B2E9" w:rsidR="00A07D02" w:rsidRPr="00F127C3" w:rsidRDefault="00A07D02" w:rsidP="00A07D02">
            <w:pPr>
              <w:rPr>
                <w:rFonts w:cstheme="minorHAnsi"/>
              </w:rPr>
            </w:pPr>
            <w:r w:rsidRPr="009470C0">
              <w:rPr>
                <w:rFonts w:eastAsia="Arial" w:cstheme="minorHAnsi"/>
              </w:rPr>
              <w:t xml:space="preserve">ja </w:t>
            </w:r>
            <w:r w:rsidRPr="009470C0">
              <w:rPr>
                <w:rFonts w:ascii="Wingdings" w:eastAsia="Wingdings" w:hAnsi="Wingdings" w:cstheme="minorHAnsi"/>
              </w:rPr>
              <w:t>à</w:t>
            </w:r>
            <w:r w:rsidRPr="009470C0">
              <w:rPr>
                <w:rFonts w:cstheme="minorHAnsi"/>
              </w:rPr>
              <w:t xml:space="preserve"> 5</w:t>
            </w:r>
          </w:p>
        </w:tc>
        <w:tc>
          <w:tcPr>
            <w:tcW w:w="851" w:type="dxa"/>
            <w:tcBorders>
              <w:top w:val="dotted" w:sz="4" w:space="0" w:color="auto"/>
            </w:tcBorders>
          </w:tcPr>
          <w:p w14:paraId="64CA8EC8" w14:textId="77777777" w:rsidR="00A07D02" w:rsidRPr="00F127C3" w:rsidRDefault="00A07D02" w:rsidP="00A07D02">
            <w:pPr>
              <w:rPr>
                <w:rFonts w:cstheme="minorHAnsi"/>
              </w:rPr>
            </w:pPr>
          </w:p>
        </w:tc>
        <w:tc>
          <w:tcPr>
            <w:tcW w:w="5107" w:type="dxa"/>
            <w:tcBorders>
              <w:top w:val="dotted" w:sz="4" w:space="0" w:color="auto"/>
            </w:tcBorders>
          </w:tcPr>
          <w:p w14:paraId="49D48A83" w14:textId="77777777" w:rsidR="00A07D02" w:rsidRPr="00F127C3" w:rsidRDefault="00A07D02" w:rsidP="00A07D02">
            <w:pPr>
              <w:rPr>
                <w:rFonts w:cstheme="minorHAnsi"/>
              </w:rPr>
            </w:pPr>
          </w:p>
        </w:tc>
      </w:tr>
    </w:tbl>
    <w:p w14:paraId="3D957054" w14:textId="77777777" w:rsidR="001D32F7" w:rsidRDefault="001D32F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07D02" w:rsidRPr="00F127C3" w14:paraId="2F897348" w14:textId="77777777" w:rsidTr="001D32F7">
        <w:tc>
          <w:tcPr>
            <w:tcW w:w="562" w:type="dxa"/>
            <w:vMerge w:val="restart"/>
          </w:tcPr>
          <w:p w14:paraId="216125F4" w14:textId="744CB3AA" w:rsidR="00A07D02" w:rsidRPr="00F127C3" w:rsidRDefault="00A07D02" w:rsidP="00A07D02">
            <w:pPr>
              <w:rPr>
                <w:rFonts w:cstheme="minorHAnsi"/>
              </w:rPr>
            </w:pPr>
            <w:r w:rsidRPr="009470C0">
              <w:rPr>
                <w:rFonts w:cstheme="minorHAnsi"/>
              </w:rPr>
              <w:lastRenderedPageBreak/>
              <w:t>5</w:t>
            </w:r>
          </w:p>
        </w:tc>
        <w:tc>
          <w:tcPr>
            <w:tcW w:w="6237" w:type="dxa"/>
            <w:vMerge w:val="restart"/>
          </w:tcPr>
          <w:p w14:paraId="26F9BA37" w14:textId="4488AA8F" w:rsidR="00A07D02" w:rsidRPr="00F127C3" w:rsidRDefault="00A07D02" w:rsidP="00A07D02">
            <w:pPr>
              <w:rPr>
                <w:rFonts w:cstheme="minorHAnsi"/>
              </w:rPr>
            </w:pPr>
            <w:r w:rsidRPr="009470C0">
              <w:rPr>
                <w:rFonts w:cstheme="minorHAnsi"/>
              </w:rPr>
              <w:t>Entsprechen die Energiemengen der LF-SZR (Kategorie B) den erwarteten Energiemengen?</w:t>
            </w:r>
          </w:p>
        </w:tc>
        <w:tc>
          <w:tcPr>
            <w:tcW w:w="1559" w:type="dxa"/>
            <w:tcBorders>
              <w:bottom w:val="dotted" w:sz="4" w:space="0" w:color="auto"/>
            </w:tcBorders>
          </w:tcPr>
          <w:p w14:paraId="556988C6" w14:textId="5B5A19B1" w:rsidR="00A07D02" w:rsidRPr="00F127C3" w:rsidRDefault="00A07D02" w:rsidP="00A07D02">
            <w:pPr>
              <w:rPr>
                <w:rFonts w:cstheme="minorHAnsi"/>
              </w:rPr>
            </w:pPr>
            <w:r w:rsidRPr="009470C0">
              <w:rPr>
                <w:rFonts w:cstheme="minorHAnsi"/>
              </w:rPr>
              <w:t>nein</w:t>
            </w:r>
          </w:p>
        </w:tc>
        <w:tc>
          <w:tcPr>
            <w:tcW w:w="851" w:type="dxa"/>
            <w:tcBorders>
              <w:bottom w:val="dotted" w:sz="4" w:space="0" w:color="auto"/>
            </w:tcBorders>
          </w:tcPr>
          <w:p w14:paraId="4CB107FE" w14:textId="2A9870A5" w:rsidR="00A07D02" w:rsidRPr="00F127C3" w:rsidRDefault="00A07D02" w:rsidP="00A07D02">
            <w:pPr>
              <w:rPr>
                <w:rFonts w:cstheme="minorHAnsi"/>
              </w:rPr>
            </w:pPr>
            <w:r w:rsidRPr="009470C0">
              <w:rPr>
                <w:rFonts w:cstheme="minorHAnsi"/>
              </w:rPr>
              <w:t>A05</w:t>
            </w:r>
          </w:p>
        </w:tc>
        <w:tc>
          <w:tcPr>
            <w:tcW w:w="5107" w:type="dxa"/>
            <w:tcBorders>
              <w:bottom w:val="dotted" w:sz="4" w:space="0" w:color="auto"/>
            </w:tcBorders>
          </w:tcPr>
          <w:p w14:paraId="35263F83" w14:textId="77777777" w:rsidR="00A07D02" w:rsidRPr="009470C0" w:rsidRDefault="00A07D02" w:rsidP="00A07D02">
            <w:pPr>
              <w:rPr>
                <w:rFonts w:cstheme="minorHAnsi"/>
              </w:rPr>
            </w:pPr>
            <w:r w:rsidRPr="009470C0">
              <w:rPr>
                <w:rFonts w:cstheme="minorHAnsi"/>
              </w:rPr>
              <w:t>Cluster: Ablehnung</w:t>
            </w:r>
          </w:p>
          <w:p w14:paraId="3E8C82F9" w14:textId="175F48B4" w:rsidR="00A07D02" w:rsidRPr="00F127C3" w:rsidRDefault="00A07D02" w:rsidP="00A07D02">
            <w:pPr>
              <w:rPr>
                <w:rFonts w:cstheme="minorHAnsi"/>
              </w:rPr>
            </w:pPr>
            <w:r w:rsidRPr="009470C0">
              <w:rPr>
                <w:rFonts w:cstheme="minorHAnsi"/>
              </w:rPr>
              <w:t>Energiemenge falsch / nicht plausibel</w:t>
            </w:r>
          </w:p>
        </w:tc>
      </w:tr>
      <w:tr w:rsidR="00A07D02" w:rsidRPr="00F127C3" w14:paraId="456DB28F" w14:textId="77777777" w:rsidTr="001D32F7">
        <w:tc>
          <w:tcPr>
            <w:tcW w:w="562" w:type="dxa"/>
            <w:vMerge/>
          </w:tcPr>
          <w:p w14:paraId="47186F6A" w14:textId="77777777" w:rsidR="00A07D02" w:rsidRPr="00F127C3" w:rsidRDefault="00A07D02" w:rsidP="00A07D02">
            <w:pPr>
              <w:rPr>
                <w:rFonts w:cstheme="minorHAnsi"/>
              </w:rPr>
            </w:pPr>
          </w:p>
        </w:tc>
        <w:tc>
          <w:tcPr>
            <w:tcW w:w="6237" w:type="dxa"/>
            <w:vMerge/>
          </w:tcPr>
          <w:p w14:paraId="0F7722AE" w14:textId="77777777" w:rsidR="00A07D02" w:rsidRPr="00F127C3" w:rsidRDefault="00A07D02" w:rsidP="00A07D02">
            <w:pPr>
              <w:rPr>
                <w:rFonts w:cstheme="minorHAnsi"/>
              </w:rPr>
            </w:pPr>
          </w:p>
        </w:tc>
        <w:tc>
          <w:tcPr>
            <w:tcW w:w="1559" w:type="dxa"/>
            <w:tcBorders>
              <w:top w:val="dotted" w:sz="4" w:space="0" w:color="auto"/>
            </w:tcBorders>
          </w:tcPr>
          <w:p w14:paraId="687A39A3" w14:textId="3D74D923" w:rsidR="00A07D02" w:rsidRPr="00F127C3" w:rsidRDefault="00A07D02" w:rsidP="00A07D02">
            <w:pPr>
              <w:rPr>
                <w:rFonts w:cstheme="minorHAnsi"/>
              </w:rPr>
            </w:pPr>
            <w:r w:rsidRPr="009470C0">
              <w:rPr>
                <w:rFonts w:cstheme="minorHAnsi"/>
              </w:rPr>
              <w:t>ja</w:t>
            </w:r>
          </w:p>
        </w:tc>
        <w:tc>
          <w:tcPr>
            <w:tcW w:w="851" w:type="dxa"/>
            <w:tcBorders>
              <w:top w:val="dotted" w:sz="4" w:space="0" w:color="auto"/>
            </w:tcBorders>
          </w:tcPr>
          <w:p w14:paraId="3402068B" w14:textId="46BAF2F3" w:rsidR="00A07D02" w:rsidRPr="00F127C3" w:rsidRDefault="00A07D02" w:rsidP="00A07D02">
            <w:pPr>
              <w:rPr>
                <w:rFonts w:cstheme="minorHAnsi"/>
              </w:rPr>
            </w:pPr>
            <w:r w:rsidRPr="009470C0">
              <w:rPr>
                <w:rFonts w:cstheme="minorHAnsi"/>
              </w:rPr>
              <w:t>A06</w:t>
            </w:r>
          </w:p>
        </w:tc>
        <w:tc>
          <w:tcPr>
            <w:tcW w:w="5107" w:type="dxa"/>
            <w:tcBorders>
              <w:top w:val="dotted" w:sz="4" w:space="0" w:color="auto"/>
            </w:tcBorders>
          </w:tcPr>
          <w:p w14:paraId="0D0728F3" w14:textId="77777777" w:rsidR="00A07D02" w:rsidRPr="009470C0" w:rsidRDefault="00A07D02" w:rsidP="00A07D02">
            <w:pPr>
              <w:rPr>
                <w:rFonts w:cstheme="minorHAnsi"/>
              </w:rPr>
            </w:pPr>
            <w:r w:rsidRPr="009470C0">
              <w:rPr>
                <w:rFonts w:cstheme="minorHAnsi"/>
              </w:rPr>
              <w:t>Cluster: Zustimmung</w:t>
            </w:r>
          </w:p>
          <w:p w14:paraId="4CC1E4A7" w14:textId="66BAAF7E" w:rsidR="00A07D02" w:rsidRPr="00F127C3" w:rsidRDefault="00A07D02" w:rsidP="00A07D02">
            <w:pPr>
              <w:rPr>
                <w:rFonts w:cstheme="minorHAnsi"/>
              </w:rPr>
            </w:pPr>
            <w:r w:rsidRPr="009470C0">
              <w:rPr>
                <w:rFonts w:cstheme="minorHAnsi"/>
              </w:rPr>
              <w:t>Zeitreihe akzeptiert</w:t>
            </w:r>
          </w:p>
        </w:tc>
      </w:tr>
    </w:tbl>
    <w:p w14:paraId="2AB08AEE" w14:textId="77777777" w:rsidR="001D32F7" w:rsidRDefault="001D32F7">
      <w:pPr>
        <w:spacing w:after="200" w:line="276" w:lineRule="auto"/>
        <w:rPr>
          <w:rFonts w:eastAsiaTheme="majorEastAsia" w:cs="Arial"/>
          <w:b/>
          <w:bCs/>
          <w:iCs/>
          <w:szCs w:val="28"/>
        </w:rPr>
      </w:pPr>
      <w:bookmarkStart w:id="585" w:name="_Toc64453892"/>
      <w:r>
        <w:br w:type="page"/>
      </w:r>
    </w:p>
    <w:p w14:paraId="667C9E67" w14:textId="06A2B2C3" w:rsidR="00C70B11" w:rsidRPr="00246E48" w:rsidRDefault="00C70B11" w:rsidP="001F2FE1">
      <w:pPr>
        <w:pStyle w:val="berschrift2"/>
      </w:pPr>
      <w:bookmarkStart w:id="586" w:name="_Toc130981871"/>
      <w:r w:rsidRPr="00246E48">
        <w:lastRenderedPageBreak/>
        <w:t>AD: Austausch der Lieferantenclearingliste zwischen ÜNB und LF (</w:t>
      </w:r>
      <w:proofErr w:type="spellStart"/>
      <w:r w:rsidRPr="00246E48">
        <w:t>Erstabonnierung</w:t>
      </w:r>
      <w:proofErr w:type="spellEnd"/>
      <w:r w:rsidRPr="00246E48">
        <w:t>)</w:t>
      </w:r>
      <w:bookmarkEnd w:id="584"/>
      <w:bookmarkEnd w:id="585"/>
      <w:bookmarkEnd w:id="586"/>
    </w:p>
    <w:p w14:paraId="55D5C86F" w14:textId="0BBDD1BE" w:rsidR="00C70B11" w:rsidRPr="00246E48" w:rsidRDefault="00C70B11" w:rsidP="000F1DB8">
      <w:pPr>
        <w:pStyle w:val="berschrift3"/>
      </w:pPr>
      <w:bookmarkStart w:id="587" w:name="_Toc62633557"/>
      <w:bookmarkStart w:id="588" w:name="_Toc64453893"/>
      <w:bookmarkStart w:id="589" w:name="_Toc130981872"/>
      <w:r w:rsidRPr="00246E48">
        <w:t>E_0005_Erstabonnierung prüfen</w:t>
      </w:r>
      <w:bookmarkEnd w:id="587"/>
      <w:bookmarkEnd w:id="588"/>
      <w:bookmarkEnd w:id="589"/>
    </w:p>
    <w:p w14:paraId="05771D33" w14:textId="2AF3E166" w:rsidR="00C70B11" w:rsidRDefault="00C70B11" w:rsidP="000F1DB8">
      <w:r w:rsidRPr="00246E48">
        <w:t>Derzeit ist für diese Entscheidung kein Entscheidungsbaum notwendig, da keine Antwort gegeben wird und ausschließlich die Liste versandt wird.</w:t>
      </w:r>
    </w:p>
    <w:p w14:paraId="53D47C05" w14:textId="601466FA" w:rsidR="00C70B11" w:rsidRPr="00246E48" w:rsidRDefault="00C70B11" w:rsidP="001F2FE1">
      <w:pPr>
        <w:pStyle w:val="berschrift2"/>
      </w:pPr>
      <w:bookmarkStart w:id="590" w:name="_Toc62633558"/>
      <w:bookmarkStart w:id="591" w:name="_Toc64453894"/>
      <w:bookmarkStart w:id="592" w:name="_Toc130981873"/>
      <w:r w:rsidRPr="00246E48">
        <w:t>AD: Austausch der Lieferantenclearingliste zwischen ÜNB und LF (Einzelanforderung)</w:t>
      </w:r>
      <w:bookmarkEnd w:id="590"/>
      <w:bookmarkEnd w:id="591"/>
      <w:bookmarkEnd w:id="592"/>
    </w:p>
    <w:p w14:paraId="19A69D91" w14:textId="0773AEA5" w:rsidR="00C70B11" w:rsidRPr="00246E48" w:rsidRDefault="00C70B11" w:rsidP="000F1DB8">
      <w:pPr>
        <w:pStyle w:val="berschrift3"/>
      </w:pPr>
      <w:bookmarkStart w:id="593" w:name="_Toc62633559"/>
      <w:bookmarkStart w:id="594" w:name="_Toc64453895"/>
      <w:bookmarkStart w:id="595" w:name="_Toc130981874"/>
      <w:r w:rsidRPr="00246E48">
        <w:t>E_0013_Einzelanforderung prüfen</w:t>
      </w:r>
      <w:bookmarkEnd w:id="593"/>
      <w:bookmarkEnd w:id="594"/>
      <w:bookmarkEnd w:id="595"/>
    </w:p>
    <w:p w14:paraId="27F77DAC" w14:textId="77777777" w:rsidR="00C70B11" w:rsidRPr="00246E48" w:rsidRDefault="00C70B11" w:rsidP="000F1DB8">
      <w:r w:rsidRPr="00246E48">
        <w:t>Derzeit ist für diese Entscheidung kein Entscheidungsbaum notwendig, da die Ablehnung über eine APERAK erfolgt.</w:t>
      </w:r>
    </w:p>
    <w:p w14:paraId="1B2D4901" w14:textId="18EEBA35" w:rsidR="00C70B11" w:rsidRDefault="00C70B11" w:rsidP="000F1DB8">
      <w:pPr>
        <w:pStyle w:val="berschrift3"/>
      </w:pPr>
      <w:bookmarkStart w:id="596" w:name="_Toc62633560"/>
      <w:bookmarkStart w:id="597" w:name="_Toc64453896"/>
      <w:bookmarkStart w:id="598" w:name="_Toc130981875"/>
      <w:r w:rsidRPr="00246E48">
        <w:t>E_0014_Marktlokationen mit LF-CL abgleiche</w:t>
      </w:r>
      <w:bookmarkEnd w:id="596"/>
      <w:bookmarkEnd w:id="597"/>
      <w:r w:rsidR="00A07D02">
        <w:t>n</w:t>
      </w:r>
      <w:bookmarkEnd w:id="59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5E94E40B" w14:textId="77777777" w:rsidTr="00212C43">
        <w:trPr>
          <w:trHeight w:val="454"/>
        </w:trPr>
        <w:tc>
          <w:tcPr>
            <w:tcW w:w="6799" w:type="dxa"/>
            <w:gridSpan w:val="2"/>
            <w:shd w:val="clear" w:color="auto" w:fill="D8DFE4"/>
            <w:vAlign w:val="center"/>
          </w:tcPr>
          <w:p w14:paraId="48AF7D6F"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F049A01" w14:textId="695A4FAD" w:rsidR="00212C43" w:rsidRPr="00CF6B07" w:rsidRDefault="00212C43" w:rsidP="00C62443">
            <w:pPr>
              <w:contextualSpacing/>
              <w:rPr>
                <w:rFonts w:cstheme="minorHAnsi"/>
                <w:b/>
                <w:bCs/>
              </w:rPr>
            </w:pPr>
          </w:p>
        </w:tc>
      </w:tr>
      <w:tr w:rsidR="00A07D02" w:rsidRPr="00F127C3" w14:paraId="26802E48" w14:textId="77777777" w:rsidTr="00212C43">
        <w:tc>
          <w:tcPr>
            <w:tcW w:w="562" w:type="dxa"/>
            <w:shd w:val="clear" w:color="auto" w:fill="D8DFE4"/>
          </w:tcPr>
          <w:p w14:paraId="10FD5603" w14:textId="77777777" w:rsidR="00A07D02" w:rsidRPr="00CF6B07" w:rsidRDefault="00A07D02" w:rsidP="004C073D">
            <w:pPr>
              <w:contextualSpacing/>
              <w:rPr>
                <w:rFonts w:cstheme="minorHAnsi"/>
              </w:rPr>
            </w:pPr>
            <w:r w:rsidRPr="00CF6B07">
              <w:rPr>
                <w:rFonts w:cstheme="minorHAnsi"/>
              </w:rPr>
              <w:t>Nr.</w:t>
            </w:r>
          </w:p>
        </w:tc>
        <w:tc>
          <w:tcPr>
            <w:tcW w:w="6237" w:type="dxa"/>
            <w:shd w:val="clear" w:color="auto" w:fill="D8DFE4"/>
          </w:tcPr>
          <w:p w14:paraId="61D966A9"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6C445CB9" w14:textId="77777777" w:rsidR="00A07D02" w:rsidRPr="00CF6B07" w:rsidRDefault="00A07D02" w:rsidP="00212C43">
            <w:pPr>
              <w:contextualSpacing/>
              <w:rPr>
                <w:rFonts w:cstheme="minorHAnsi"/>
              </w:rPr>
            </w:pPr>
            <w:r w:rsidRPr="00CF6B07">
              <w:rPr>
                <w:rFonts w:cstheme="minorHAnsi"/>
              </w:rPr>
              <w:t>Prüfergebnis</w:t>
            </w:r>
          </w:p>
        </w:tc>
        <w:tc>
          <w:tcPr>
            <w:tcW w:w="851" w:type="dxa"/>
            <w:shd w:val="clear" w:color="auto" w:fill="D8DFE4"/>
          </w:tcPr>
          <w:p w14:paraId="15A624AA" w14:textId="77777777" w:rsidR="00A07D02" w:rsidRPr="00CF6B07" w:rsidRDefault="00A07D02" w:rsidP="004C073D">
            <w:pPr>
              <w:contextualSpacing/>
              <w:rPr>
                <w:rFonts w:cstheme="minorHAnsi"/>
              </w:rPr>
            </w:pPr>
            <w:r w:rsidRPr="00CF6B07">
              <w:rPr>
                <w:rFonts w:cstheme="minorHAnsi"/>
              </w:rPr>
              <w:t>Code</w:t>
            </w:r>
          </w:p>
        </w:tc>
        <w:tc>
          <w:tcPr>
            <w:tcW w:w="5107" w:type="dxa"/>
            <w:shd w:val="clear" w:color="auto" w:fill="D8DFE4"/>
          </w:tcPr>
          <w:p w14:paraId="21D94030" w14:textId="77777777" w:rsidR="00A07D02" w:rsidRPr="00CF6B07" w:rsidRDefault="00A07D02" w:rsidP="004C073D">
            <w:pPr>
              <w:contextualSpacing/>
              <w:rPr>
                <w:rFonts w:cstheme="minorHAnsi"/>
              </w:rPr>
            </w:pPr>
            <w:r w:rsidRPr="00CF6B07">
              <w:rPr>
                <w:rFonts w:cstheme="minorHAnsi"/>
              </w:rPr>
              <w:t>Hinweis</w:t>
            </w:r>
          </w:p>
        </w:tc>
      </w:tr>
      <w:tr w:rsidR="00D1058E" w:rsidRPr="00F127C3" w14:paraId="4B089667" w14:textId="77777777" w:rsidTr="00212C43">
        <w:tc>
          <w:tcPr>
            <w:tcW w:w="562" w:type="dxa"/>
            <w:vMerge w:val="restart"/>
          </w:tcPr>
          <w:p w14:paraId="1E7C4684" w14:textId="522B7324" w:rsidR="00D1058E" w:rsidRPr="00F127C3" w:rsidRDefault="00D1058E" w:rsidP="00D1058E">
            <w:pPr>
              <w:rPr>
                <w:rFonts w:cstheme="minorHAnsi"/>
              </w:rPr>
            </w:pPr>
            <w:r w:rsidRPr="000F1DB8">
              <w:rPr>
                <w:rFonts w:cstheme="minorHAnsi"/>
              </w:rPr>
              <w:t>1</w:t>
            </w:r>
          </w:p>
        </w:tc>
        <w:tc>
          <w:tcPr>
            <w:tcW w:w="6237" w:type="dxa"/>
            <w:vMerge w:val="restart"/>
          </w:tcPr>
          <w:p w14:paraId="20A9FEEF" w14:textId="67ED15E0" w:rsidR="00D1058E" w:rsidRPr="00F127C3" w:rsidRDefault="00D1058E" w:rsidP="00D1058E">
            <w:pPr>
              <w:rPr>
                <w:rFonts w:cstheme="minorHAnsi"/>
              </w:rPr>
            </w:pPr>
            <w:r w:rsidRPr="000F1DB8">
              <w:rPr>
                <w:rFonts w:cstheme="minorHAnsi"/>
              </w:rPr>
              <w:t>Entspricht die Gültigkeit (Monat) dem angefragten Zeitraum?</w:t>
            </w:r>
          </w:p>
        </w:tc>
        <w:tc>
          <w:tcPr>
            <w:tcW w:w="1559" w:type="dxa"/>
            <w:tcBorders>
              <w:bottom w:val="dotted" w:sz="4" w:space="0" w:color="auto"/>
            </w:tcBorders>
          </w:tcPr>
          <w:p w14:paraId="34A5ED84" w14:textId="0D6D1E80"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5C95C0DC" w14:textId="2E37CC19" w:rsidR="00D1058E" w:rsidRPr="00F127C3" w:rsidRDefault="00D1058E" w:rsidP="00D1058E">
            <w:pPr>
              <w:rPr>
                <w:rFonts w:cstheme="minorHAnsi"/>
              </w:rPr>
            </w:pPr>
            <w:r w:rsidRPr="000F1DB8">
              <w:rPr>
                <w:rFonts w:cstheme="minorHAnsi"/>
              </w:rPr>
              <w:t>A01</w:t>
            </w:r>
          </w:p>
        </w:tc>
        <w:tc>
          <w:tcPr>
            <w:tcW w:w="5107" w:type="dxa"/>
            <w:tcBorders>
              <w:bottom w:val="dotted" w:sz="4" w:space="0" w:color="auto"/>
            </w:tcBorders>
          </w:tcPr>
          <w:p w14:paraId="2D9DAC61"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7814A4F0" w14:textId="14EAE227" w:rsidR="00D1058E" w:rsidRPr="00F127C3" w:rsidRDefault="00D1058E" w:rsidP="00D1058E">
            <w:pPr>
              <w:rPr>
                <w:rFonts w:cstheme="minorHAnsi"/>
              </w:rPr>
            </w:pPr>
            <w:r w:rsidRPr="000F1DB8">
              <w:rPr>
                <w:rFonts w:cstheme="minorHAnsi"/>
              </w:rPr>
              <w:t>Zeitraum nicht plausibel</w:t>
            </w:r>
          </w:p>
        </w:tc>
      </w:tr>
      <w:tr w:rsidR="00D1058E" w:rsidRPr="00F127C3" w14:paraId="4994C187" w14:textId="77777777" w:rsidTr="00212C43">
        <w:tc>
          <w:tcPr>
            <w:tcW w:w="562" w:type="dxa"/>
            <w:vMerge/>
          </w:tcPr>
          <w:p w14:paraId="237EDA24" w14:textId="77777777" w:rsidR="00D1058E" w:rsidRPr="00F127C3" w:rsidRDefault="00D1058E" w:rsidP="00D1058E">
            <w:pPr>
              <w:rPr>
                <w:rFonts w:cstheme="minorHAnsi"/>
              </w:rPr>
            </w:pPr>
          </w:p>
        </w:tc>
        <w:tc>
          <w:tcPr>
            <w:tcW w:w="6237" w:type="dxa"/>
            <w:vMerge/>
          </w:tcPr>
          <w:p w14:paraId="5483600F" w14:textId="77777777" w:rsidR="00D1058E" w:rsidRPr="00F127C3" w:rsidRDefault="00D1058E" w:rsidP="00D1058E">
            <w:pPr>
              <w:rPr>
                <w:rFonts w:cstheme="minorHAnsi"/>
              </w:rPr>
            </w:pPr>
          </w:p>
        </w:tc>
        <w:tc>
          <w:tcPr>
            <w:tcW w:w="1559" w:type="dxa"/>
            <w:tcBorders>
              <w:top w:val="dotted" w:sz="4" w:space="0" w:color="auto"/>
            </w:tcBorders>
          </w:tcPr>
          <w:p w14:paraId="4F08F624" w14:textId="11F2AEA3"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2</w:t>
            </w:r>
          </w:p>
        </w:tc>
        <w:tc>
          <w:tcPr>
            <w:tcW w:w="851" w:type="dxa"/>
            <w:tcBorders>
              <w:top w:val="dotted" w:sz="4" w:space="0" w:color="auto"/>
            </w:tcBorders>
          </w:tcPr>
          <w:p w14:paraId="25D7A2FD" w14:textId="77777777" w:rsidR="00D1058E" w:rsidRPr="00F127C3" w:rsidRDefault="00D1058E" w:rsidP="00D1058E">
            <w:pPr>
              <w:rPr>
                <w:rFonts w:cstheme="minorHAnsi"/>
              </w:rPr>
            </w:pPr>
          </w:p>
        </w:tc>
        <w:tc>
          <w:tcPr>
            <w:tcW w:w="5107" w:type="dxa"/>
            <w:tcBorders>
              <w:top w:val="dotted" w:sz="4" w:space="0" w:color="auto"/>
            </w:tcBorders>
          </w:tcPr>
          <w:p w14:paraId="5C948A91" w14:textId="77777777" w:rsidR="00D1058E" w:rsidRPr="00F127C3" w:rsidRDefault="00D1058E" w:rsidP="00D1058E">
            <w:pPr>
              <w:rPr>
                <w:rFonts w:cstheme="minorHAnsi"/>
              </w:rPr>
            </w:pPr>
          </w:p>
        </w:tc>
      </w:tr>
      <w:tr w:rsidR="00D1058E" w:rsidRPr="00F127C3" w14:paraId="4D6BBB9A" w14:textId="77777777" w:rsidTr="00212C43">
        <w:tc>
          <w:tcPr>
            <w:tcW w:w="562" w:type="dxa"/>
            <w:vMerge w:val="restart"/>
          </w:tcPr>
          <w:p w14:paraId="6AD1449D" w14:textId="687A90EE" w:rsidR="00D1058E" w:rsidRPr="00F127C3" w:rsidRDefault="00D1058E" w:rsidP="00D1058E">
            <w:pPr>
              <w:rPr>
                <w:rFonts w:cstheme="minorHAnsi"/>
              </w:rPr>
            </w:pPr>
            <w:r w:rsidRPr="000F1DB8">
              <w:rPr>
                <w:rFonts w:cstheme="minorHAnsi"/>
              </w:rPr>
              <w:t>2</w:t>
            </w:r>
          </w:p>
        </w:tc>
        <w:tc>
          <w:tcPr>
            <w:tcW w:w="6237" w:type="dxa"/>
            <w:vMerge w:val="restart"/>
          </w:tcPr>
          <w:p w14:paraId="79421C70" w14:textId="11C00F4F" w:rsidR="00D1058E" w:rsidRPr="00F127C3" w:rsidRDefault="00D1058E" w:rsidP="00D1058E">
            <w:pPr>
              <w:rPr>
                <w:rFonts w:cstheme="minorHAnsi"/>
              </w:rPr>
            </w:pPr>
            <w:r w:rsidRPr="000F1DB8">
              <w:rPr>
                <w:rFonts w:cstheme="minorHAnsi"/>
              </w:rPr>
              <w:t>Entspricht der MaBiS-ZP dem angefragten MaBiS-ZP?</w:t>
            </w:r>
          </w:p>
        </w:tc>
        <w:tc>
          <w:tcPr>
            <w:tcW w:w="1559" w:type="dxa"/>
            <w:tcBorders>
              <w:bottom w:val="dotted" w:sz="4" w:space="0" w:color="auto"/>
            </w:tcBorders>
          </w:tcPr>
          <w:p w14:paraId="7849F9FB" w14:textId="1017F828"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490817C8" w14:textId="0297E1B0" w:rsidR="00D1058E" w:rsidRPr="00F127C3" w:rsidRDefault="00D1058E" w:rsidP="00D1058E">
            <w:pPr>
              <w:rPr>
                <w:rFonts w:cstheme="minorHAnsi"/>
              </w:rPr>
            </w:pPr>
            <w:r w:rsidRPr="000F1DB8">
              <w:rPr>
                <w:rFonts w:cstheme="minorHAnsi"/>
              </w:rPr>
              <w:t>A02</w:t>
            </w:r>
          </w:p>
        </w:tc>
        <w:tc>
          <w:tcPr>
            <w:tcW w:w="5107" w:type="dxa"/>
            <w:tcBorders>
              <w:bottom w:val="dotted" w:sz="4" w:space="0" w:color="auto"/>
            </w:tcBorders>
          </w:tcPr>
          <w:p w14:paraId="17B9D789"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56852866" w14:textId="4F8E57E5" w:rsidR="00D1058E" w:rsidRPr="00F127C3" w:rsidRDefault="00D1058E" w:rsidP="00D1058E">
            <w:pPr>
              <w:rPr>
                <w:rFonts w:cstheme="minorHAnsi"/>
              </w:rPr>
            </w:pPr>
            <w:r w:rsidRPr="000F1DB8">
              <w:rPr>
                <w:rFonts w:cstheme="minorHAnsi"/>
              </w:rPr>
              <w:t>MaBiS-ZP entspricht nicht dem angefragten MaBiS-ZP</w:t>
            </w:r>
          </w:p>
        </w:tc>
      </w:tr>
      <w:tr w:rsidR="00D1058E" w:rsidRPr="00F127C3" w14:paraId="3242EACC" w14:textId="77777777" w:rsidTr="00212C43">
        <w:tc>
          <w:tcPr>
            <w:tcW w:w="562" w:type="dxa"/>
            <w:vMerge/>
          </w:tcPr>
          <w:p w14:paraId="3908E806" w14:textId="77777777" w:rsidR="00D1058E" w:rsidRPr="00F127C3" w:rsidRDefault="00D1058E" w:rsidP="00D1058E">
            <w:pPr>
              <w:rPr>
                <w:rFonts w:cstheme="minorHAnsi"/>
              </w:rPr>
            </w:pPr>
          </w:p>
        </w:tc>
        <w:tc>
          <w:tcPr>
            <w:tcW w:w="6237" w:type="dxa"/>
            <w:vMerge/>
          </w:tcPr>
          <w:p w14:paraId="25BA094B" w14:textId="77777777" w:rsidR="00D1058E" w:rsidRPr="00F127C3" w:rsidRDefault="00D1058E" w:rsidP="00D1058E">
            <w:pPr>
              <w:rPr>
                <w:rFonts w:cstheme="minorHAnsi"/>
              </w:rPr>
            </w:pPr>
          </w:p>
        </w:tc>
        <w:tc>
          <w:tcPr>
            <w:tcW w:w="1559" w:type="dxa"/>
            <w:tcBorders>
              <w:top w:val="dotted" w:sz="4" w:space="0" w:color="auto"/>
            </w:tcBorders>
          </w:tcPr>
          <w:p w14:paraId="6D03574A" w14:textId="22CED4B8"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3</w:t>
            </w:r>
          </w:p>
        </w:tc>
        <w:tc>
          <w:tcPr>
            <w:tcW w:w="851" w:type="dxa"/>
            <w:tcBorders>
              <w:top w:val="dotted" w:sz="4" w:space="0" w:color="auto"/>
            </w:tcBorders>
          </w:tcPr>
          <w:p w14:paraId="343891F1" w14:textId="77777777" w:rsidR="00D1058E" w:rsidRPr="00F127C3" w:rsidRDefault="00D1058E" w:rsidP="00D1058E">
            <w:pPr>
              <w:rPr>
                <w:rFonts w:cstheme="minorHAnsi"/>
              </w:rPr>
            </w:pPr>
          </w:p>
        </w:tc>
        <w:tc>
          <w:tcPr>
            <w:tcW w:w="5107" w:type="dxa"/>
            <w:tcBorders>
              <w:top w:val="dotted" w:sz="4" w:space="0" w:color="auto"/>
            </w:tcBorders>
          </w:tcPr>
          <w:p w14:paraId="79439F4B" w14:textId="77777777" w:rsidR="00D1058E" w:rsidRPr="00F127C3" w:rsidRDefault="00D1058E" w:rsidP="00D1058E">
            <w:pPr>
              <w:rPr>
                <w:rFonts w:cstheme="minorHAnsi"/>
              </w:rPr>
            </w:pPr>
          </w:p>
        </w:tc>
      </w:tr>
      <w:tr w:rsidR="00D1058E" w:rsidRPr="00F127C3" w14:paraId="02DA1CA8" w14:textId="77777777" w:rsidTr="00212C43">
        <w:tc>
          <w:tcPr>
            <w:tcW w:w="562" w:type="dxa"/>
            <w:vMerge w:val="restart"/>
          </w:tcPr>
          <w:p w14:paraId="4C3652F9" w14:textId="5D6CC636" w:rsidR="00D1058E" w:rsidRPr="00F127C3" w:rsidRDefault="00D1058E" w:rsidP="00D1058E">
            <w:pPr>
              <w:rPr>
                <w:rFonts w:cstheme="minorHAnsi"/>
              </w:rPr>
            </w:pPr>
            <w:r w:rsidRPr="000F1DB8">
              <w:rPr>
                <w:rFonts w:cstheme="minorHAnsi"/>
              </w:rPr>
              <w:t>3</w:t>
            </w:r>
          </w:p>
        </w:tc>
        <w:tc>
          <w:tcPr>
            <w:tcW w:w="6237" w:type="dxa"/>
            <w:vMerge w:val="restart"/>
          </w:tcPr>
          <w:p w14:paraId="5B1A0381" w14:textId="329F5288" w:rsidR="00D1058E" w:rsidRPr="00F127C3" w:rsidRDefault="0024600E" w:rsidP="00D1058E">
            <w:pPr>
              <w:rPr>
                <w:rFonts w:cstheme="minorHAnsi"/>
              </w:rPr>
            </w:pPr>
            <w:r w:rsidRPr="0024600E">
              <w:rPr>
                <w:rFonts w:cstheme="minorHAnsi"/>
              </w:rPr>
              <w:t>Entspricht die Versionsangabe in der LF-CL der Versionsangabe der LF-SZR (Kategorie B), zu der eine LF-CL angefordert wurde?</w:t>
            </w:r>
          </w:p>
        </w:tc>
        <w:tc>
          <w:tcPr>
            <w:tcW w:w="1559" w:type="dxa"/>
            <w:tcBorders>
              <w:bottom w:val="dotted" w:sz="4" w:space="0" w:color="auto"/>
            </w:tcBorders>
          </w:tcPr>
          <w:p w14:paraId="10055F08" w14:textId="2DF2C193"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391B705A" w14:textId="54F8F76C" w:rsidR="00D1058E" w:rsidRPr="00F127C3" w:rsidRDefault="00D1058E" w:rsidP="00D1058E">
            <w:pPr>
              <w:rPr>
                <w:rFonts w:cstheme="minorHAnsi"/>
              </w:rPr>
            </w:pPr>
            <w:r w:rsidRPr="000F1DB8">
              <w:rPr>
                <w:rFonts w:cstheme="minorHAnsi"/>
              </w:rPr>
              <w:t>A03</w:t>
            </w:r>
          </w:p>
        </w:tc>
        <w:tc>
          <w:tcPr>
            <w:tcW w:w="5107" w:type="dxa"/>
            <w:tcBorders>
              <w:bottom w:val="dotted" w:sz="4" w:space="0" w:color="auto"/>
            </w:tcBorders>
          </w:tcPr>
          <w:p w14:paraId="6E38CDF6"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6CB1FA3E" w14:textId="14424D82" w:rsidR="00D1058E" w:rsidRPr="00F127C3" w:rsidRDefault="00D1058E" w:rsidP="00D1058E">
            <w:pPr>
              <w:rPr>
                <w:rFonts w:cstheme="minorHAnsi"/>
              </w:rPr>
            </w:pPr>
            <w:r w:rsidRPr="000F1DB8">
              <w:rPr>
                <w:rFonts w:cstheme="minorHAnsi"/>
              </w:rPr>
              <w:t>Version nicht zugelassen</w:t>
            </w:r>
          </w:p>
        </w:tc>
      </w:tr>
      <w:tr w:rsidR="00D1058E" w:rsidRPr="00F127C3" w14:paraId="5F90F895" w14:textId="77777777" w:rsidTr="00212C43">
        <w:tc>
          <w:tcPr>
            <w:tcW w:w="562" w:type="dxa"/>
            <w:vMerge/>
          </w:tcPr>
          <w:p w14:paraId="0489FD86" w14:textId="77777777" w:rsidR="00D1058E" w:rsidRPr="00F127C3" w:rsidRDefault="00D1058E" w:rsidP="00D1058E">
            <w:pPr>
              <w:rPr>
                <w:rFonts w:cstheme="minorHAnsi"/>
              </w:rPr>
            </w:pPr>
          </w:p>
        </w:tc>
        <w:tc>
          <w:tcPr>
            <w:tcW w:w="6237" w:type="dxa"/>
            <w:vMerge/>
          </w:tcPr>
          <w:p w14:paraId="3CCFC2C4" w14:textId="77777777" w:rsidR="00D1058E" w:rsidRPr="00F127C3" w:rsidRDefault="00D1058E" w:rsidP="00D1058E">
            <w:pPr>
              <w:rPr>
                <w:rFonts w:cstheme="minorHAnsi"/>
              </w:rPr>
            </w:pPr>
          </w:p>
        </w:tc>
        <w:tc>
          <w:tcPr>
            <w:tcW w:w="1559" w:type="dxa"/>
            <w:tcBorders>
              <w:top w:val="dotted" w:sz="4" w:space="0" w:color="auto"/>
            </w:tcBorders>
          </w:tcPr>
          <w:p w14:paraId="096FB5CF" w14:textId="4EA42082"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4</w:t>
            </w:r>
          </w:p>
        </w:tc>
        <w:tc>
          <w:tcPr>
            <w:tcW w:w="851" w:type="dxa"/>
            <w:tcBorders>
              <w:top w:val="dotted" w:sz="4" w:space="0" w:color="auto"/>
            </w:tcBorders>
          </w:tcPr>
          <w:p w14:paraId="1D9E7DE0" w14:textId="77777777" w:rsidR="00D1058E" w:rsidRPr="00F127C3" w:rsidRDefault="00D1058E" w:rsidP="00D1058E">
            <w:pPr>
              <w:rPr>
                <w:rFonts w:cstheme="minorHAnsi"/>
              </w:rPr>
            </w:pPr>
          </w:p>
        </w:tc>
        <w:tc>
          <w:tcPr>
            <w:tcW w:w="5107" w:type="dxa"/>
            <w:tcBorders>
              <w:top w:val="dotted" w:sz="4" w:space="0" w:color="auto"/>
            </w:tcBorders>
          </w:tcPr>
          <w:p w14:paraId="644FAC46" w14:textId="77777777" w:rsidR="00D1058E" w:rsidRPr="00F127C3" w:rsidRDefault="00D1058E" w:rsidP="00D1058E">
            <w:pPr>
              <w:rPr>
                <w:rFonts w:cstheme="minorHAnsi"/>
              </w:rPr>
            </w:pPr>
          </w:p>
        </w:tc>
      </w:tr>
      <w:tr w:rsidR="00D1058E" w:rsidRPr="00F127C3" w14:paraId="380397CD" w14:textId="77777777" w:rsidTr="00212C43">
        <w:tc>
          <w:tcPr>
            <w:tcW w:w="14316" w:type="dxa"/>
            <w:gridSpan w:val="5"/>
          </w:tcPr>
          <w:p w14:paraId="7B48EEF1" w14:textId="4A2E2D4B" w:rsidR="00D1058E" w:rsidRPr="00F127C3" w:rsidRDefault="00D1058E" w:rsidP="00D1058E">
            <w:pPr>
              <w:rPr>
                <w:rFonts w:cstheme="minorHAnsi"/>
              </w:rPr>
            </w:pPr>
            <w:r>
              <w:rPr>
                <w:rFonts w:cstheme="minorHAnsi"/>
              </w:rPr>
              <w:lastRenderedPageBreak/>
              <w:t>Je Marktlokation erfolgen die nachfolgenden Prüfungen:</w:t>
            </w:r>
          </w:p>
        </w:tc>
      </w:tr>
      <w:tr w:rsidR="00D1058E" w:rsidRPr="00F127C3" w14:paraId="59D686E7" w14:textId="77777777" w:rsidTr="00212C43">
        <w:tc>
          <w:tcPr>
            <w:tcW w:w="562" w:type="dxa"/>
            <w:vMerge w:val="restart"/>
          </w:tcPr>
          <w:p w14:paraId="579D4F55" w14:textId="2386C6E7" w:rsidR="00D1058E" w:rsidRPr="00F127C3" w:rsidRDefault="00D1058E" w:rsidP="00D1058E">
            <w:pPr>
              <w:rPr>
                <w:rFonts w:cstheme="minorHAnsi"/>
              </w:rPr>
            </w:pPr>
            <w:r w:rsidRPr="000F1DB8">
              <w:rPr>
                <w:rFonts w:cstheme="minorHAnsi"/>
              </w:rPr>
              <w:t>4</w:t>
            </w:r>
          </w:p>
        </w:tc>
        <w:tc>
          <w:tcPr>
            <w:tcW w:w="6237" w:type="dxa"/>
            <w:vMerge w:val="restart"/>
          </w:tcPr>
          <w:p w14:paraId="48F95C9A" w14:textId="04894E3C" w:rsidR="00D1058E" w:rsidRPr="00F127C3" w:rsidRDefault="00D1058E" w:rsidP="00D1058E">
            <w:pPr>
              <w:rPr>
                <w:rFonts w:cstheme="minorHAnsi"/>
              </w:rPr>
            </w:pPr>
            <w:r w:rsidRPr="000F1DB8">
              <w:rPr>
                <w:rFonts w:cstheme="minorHAnsi"/>
              </w:rPr>
              <w:t>Ist eine erwartete Marktlokation in der LF-CL nicht enthalten?</w:t>
            </w:r>
          </w:p>
        </w:tc>
        <w:tc>
          <w:tcPr>
            <w:tcW w:w="1559" w:type="dxa"/>
            <w:tcBorders>
              <w:bottom w:val="dotted" w:sz="4" w:space="0" w:color="auto"/>
            </w:tcBorders>
          </w:tcPr>
          <w:p w14:paraId="216248ED" w14:textId="228AFDC2" w:rsidR="00D1058E" w:rsidRPr="00F127C3" w:rsidRDefault="00D1058E" w:rsidP="00D1058E">
            <w:pPr>
              <w:rPr>
                <w:rFonts w:cstheme="minorHAnsi"/>
              </w:rPr>
            </w:pPr>
            <w:r w:rsidRPr="000F1DB8">
              <w:rPr>
                <w:rFonts w:cstheme="minorHAnsi"/>
              </w:rPr>
              <w:t>ja</w:t>
            </w:r>
          </w:p>
        </w:tc>
        <w:tc>
          <w:tcPr>
            <w:tcW w:w="851" w:type="dxa"/>
            <w:tcBorders>
              <w:bottom w:val="dotted" w:sz="4" w:space="0" w:color="auto"/>
            </w:tcBorders>
          </w:tcPr>
          <w:p w14:paraId="529482CA" w14:textId="4935CA87" w:rsidR="00D1058E" w:rsidRPr="00F127C3" w:rsidRDefault="00D1058E" w:rsidP="00D1058E">
            <w:pPr>
              <w:rPr>
                <w:rFonts w:cstheme="minorHAnsi"/>
              </w:rPr>
            </w:pPr>
            <w:r w:rsidRPr="000F1DB8">
              <w:rPr>
                <w:rFonts w:cstheme="minorHAnsi"/>
              </w:rPr>
              <w:t>A04</w:t>
            </w:r>
          </w:p>
        </w:tc>
        <w:tc>
          <w:tcPr>
            <w:tcW w:w="5107" w:type="dxa"/>
            <w:tcBorders>
              <w:bottom w:val="dotted" w:sz="4" w:space="0" w:color="auto"/>
            </w:tcBorders>
          </w:tcPr>
          <w:p w14:paraId="2FA768B9"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266A5F4B" w14:textId="510FEC6B" w:rsidR="00D1058E" w:rsidRPr="00F127C3" w:rsidRDefault="00D1058E" w:rsidP="00D1058E">
            <w:pPr>
              <w:rPr>
                <w:rFonts w:cstheme="minorHAnsi"/>
              </w:rPr>
            </w:pPr>
            <w:r w:rsidRPr="000F1DB8">
              <w:rPr>
                <w:rFonts w:cstheme="minorHAnsi"/>
              </w:rPr>
              <w:t>Zusätzlicher Datensatz / ergänzte Marktlokation</w:t>
            </w:r>
          </w:p>
        </w:tc>
      </w:tr>
      <w:tr w:rsidR="00D1058E" w:rsidRPr="00F127C3" w14:paraId="4FAAACB9" w14:textId="77777777" w:rsidTr="00212C43">
        <w:tc>
          <w:tcPr>
            <w:tcW w:w="562" w:type="dxa"/>
            <w:vMerge/>
          </w:tcPr>
          <w:p w14:paraId="160230C6" w14:textId="77777777" w:rsidR="00D1058E" w:rsidRPr="00F127C3" w:rsidRDefault="00D1058E" w:rsidP="00D1058E">
            <w:pPr>
              <w:rPr>
                <w:rFonts w:cstheme="minorHAnsi"/>
              </w:rPr>
            </w:pPr>
          </w:p>
        </w:tc>
        <w:tc>
          <w:tcPr>
            <w:tcW w:w="6237" w:type="dxa"/>
            <w:vMerge/>
          </w:tcPr>
          <w:p w14:paraId="6D15E223" w14:textId="77777777" w:rsidR="00D1058E" w:rsidRPr="00F127C3" w:rsidRDefault="00D1058E" w:rsidP="00D1058E">
            <w:pPr>
              <w:rPr>
                <w:rFonts w:cstheme="minorHAnsi"/>
              </w:rPr>
            </w:pPr>
          </w:p>
        </w:tc>
        <w:tc>
          <w:tcPr>
            <w:tcW w:w="1559" w:type="dxa"/>
            <w:tcBorders>
              <w:top w:val="dotted" w:sz="4" w:space="0" w:color="auto"/>
            </w:tcBorders>
          </w:tcPr>
          <w:p w14:paraId="7B913A1E" w14:textId="15B790FD" w:rsidR="00D1058E" w:rsidRPr="00F127C3" w:rsidRDefault="00D1058E" w:rsidP="00D1058E">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5</w:t>
            </w:r>
          </w:p>
        </w:tc>
        <w:tc>
          <w:tcPr>
            <w:tcW w:w="851" w:type="dxa"/>
            <w:tcBorders>
              <w:top w:val="dotted" w:sz="4" w:space="0" w:color="auto"/>
            </w:tcBorders>
          </w:tcPr>
          <w:p w14:paraId="0D6F9633" w14:textId="77777777" w:rsidR="00D1058E" w:rsidRPr="00F127C3" w:rsidRDefault="00D1058E" w:rsidP="00D1058E">
            <w:pPr>
              <w:rPr>
                <w:rFonts w:cstheme="minorHAnsi"/>
              </w:rPr>
            </w:pPr>
          </w:p>
        </w:tc>
        <w:tc>
          <w:tcPr>
            <w:tcW w:w="5107" w:type="dxa"/>
            <w:tcBorders>
              <w:top w:val="dotted" w:sz="4" w:space="0" w:color="auto"/>
            </w:tcBorders>
          </w:tcPr>
          <w:p w14:paraId="0CE1DB67" w14:textId="77777777" w:rsidR="00D1058E" w:rsidRPr="00F127C3" w:rsidRDefault="00D1058E" w:rsidP="00D1058E">
            <w:pPr>
              <w:rPr>
                <w:rFonts w:cstheme="minorHAnsi"/>
              </w:rPr>
            </w:pPr>
          </w:p>
        </w:tc>
      </w:tr>
      <w:tr w:rsidR="00D1058E" w:rsidRPr="00F127C3" w14:paraId="5F69ACF3" w14:textId="77777777" w:rsidTr="00212C43">
        <w:tc>
          <w:tcPr>
            <w:tcW w:w="562" w:type="dxa"/>
            <w:vMerge w:val="restart"/>
          </w:tcPr>
          <w:p w14:paraId="61B118C9" w14:textId="3E41E7B1" w:rsidR="00D1058E" w:rsidRPr="00F127C3" w:rsidRDefault="00D1058E" w:rsidP="00D1058E">
            <w:pPr>
              <w:rPr>
                <w:rFonts w:cstheme="minorHAnsi"/>
              </w:rPr>
            </w:pPr>
            <w:r w:rsidRPr="000F1DB8">
              <w:rPr>
                <w:rFonts w:cstheme="minorHAnsi"/>
              </w:rPr>
              <w:t>5</w:t>
            </w:r>
          </w:p>
        </w:tc>
        <w:tc>
          <w:tcPr>
            <w:tcW w:w="6237" w:type="dxa"/>
            <w:vMerge w:val="restart"/>
          </w:tcPr>
          <w:p w14:paraId="6210C038" w14:textId="01624A78" w:rsidR="00D1058E" w:rsidRPr="00F127C3" w:rsidRDefault="00D1058E" w:rsidP="00D1058E">
            <w:pPr>
              <w:rPr>
                <w:rFonts w:cstheme="minorHAnsi"/>
              </w:rPr>
            </w:pPr>
            <w:r w:rsidRPr="000F1DB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37AAFF15" w14:textId="32CF96EA" w:rsidR="00D1058E" w:rsidRPr="00F127C3" w:rsidRDefault="00D1058E" w:rsidP="00D1058E">
            <w:pPr>
              <w:rPr>
                <w:rFonts w:cstheme="minorHAnsi"/>
              </w:rPr>
            </w:pPr>
            <w:r w:rsidRPr="000F1DB8">
              <w:rPr>
                <w:rFonts w:cstheme="minorHAnsi"/>
              </w:rPr>
              <w:t>ja</w:t>
            </w:r>
          </w:p>
        </w:tc>
        <w:tc>
          <w:tcPr>
            <w:tcW w:w="851" w:type="dxa"/>
            <w:tcBorders>
              <w:bottom w:val="dotted" w:sz="4" w:space="0" w:color="auto"/>
            </w:tcBorders>
          </w:tcPr>
          <w:p w14:paraId="3608A132" w14:textId="60DD671F" w:rsidR="00D1058E" w:rsidRPr="00F127C3" w:rsidRDefault="00D1058E" w:rsidP="00D1058E">
            <w:pPr>
              <w:rPr>
                <w:rFonts w:cstheme="minorHAnsi"/>
              </w:rPr>
            </w:pPr>
            <w:r w:rsidRPr="000F1DB8">
              <w:rPr>
                <w:rFonts w:cstheme="minorHAnsi"/>
              </w:rPr>
              <w:t>A05</w:t>
            </w:r>
          </w:p>
        </w:tc>
        <w:tc>
          <w:tcPr>
            <w:tcW w:w="5107" w:type="dxa"/>
            <w:tcBorders>
              <w:bottom w:val="dotted" w:sz="4" w:space="0" w:color="auto"/>
            </w:tcBorders>
          </w:tcPr>
          <w:p w14:paraId="28CA0CFB"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041CC978" w14:textId="6A60CCF3" w:rsidR="00D1058E" w:rsidRPr="00F127C3" w:rsidRDefault="00D1058E" w:rsidP="00D1058E">
            <w:pPr>
              <w:rPr>
                <w:rFonts w:cstheme="minorHAnsi"/>
              </w:rPr>
            </w:pPr>
            <w:r w:rsidRPr="000F1DB8">
              <w:rPr>
                <w:rFonts w:cstheme="minorHAnsi"/>
              </w:rPr>
              <w:t>Marktlokation falschem LF zugeordnet</w:t>
            </w:r>
          </w:p>
        </w:tc>
      </w:tr>
      <w:tr w:rsidR="00D1058E" w:rsidRPr="00F127C3" w14:paraId="1EB38FBD" w14:textId="77777777" w:rsidTr="00212C43">
        <w:tc>
          <w:tcPr>
            <w:tcW w:w="562" w:type="dxa"/>
            <w:vMerge/>
          </w:tcPr>
          <w:p w14:paraId="741CD47E" w14:textId="77777777" w:rsidR="00D1058E" w:rsidRPr="00F127C3" w:rsidRDefault="00D1058E" w:rsidP="00D1058E">
            <w:pPr>
              <w:rPr>
                <w:rFonts w:cstheme="minorHAnsi"/>
              </w:rPr>
            </w:pPr>
          </w:p>
        </w:tc>
        <w:tc>
          <w:tcPr>
            <w:tcW w:w="6237" w:type="dxa"/>
            <w:vMerge/>
          </w:tcPr>
          <w:p w14:paraId="1110ED66" w14:textId="77777777" w:rsidR="00D1058E" w:rsidRPr="00F127C3" w:rsidRDefault="00D1058E" w:rsidP="00D1058E">
            <w:pPr>
              <w:rPr>
                <w:rFonts w:cstheme="minorHAnsi"/>
              </w:rPr>
            </w:pPr>
          </w:p>
        </w:tc>
        <w:tc>
          <w:tcPr>
            <w:tcW w:w="1559" w:type="dxa"/>
            <w:tcBorders>
              <w:top w:val="dotted" w:sz="4" w:space="0" w:color="auto"/>
            </w:tcBorders>
          </w:tcPr>
          <w:p w14:paraId="51700CD7" w14:textId="1EA38954" w:rsidR="00D1058E" w:rsidRPr="00F127C3" w:rsidRDefault="00D1058E" w:rsidP="00D1058E">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6</w:t>
            </w:r>
          </w:p>
        </w:tc>
        <w:tc>
          <w:tcPr>
            <w:tcW w:w="851" w:type="dxa"/>
            <w:tcBorders>
              <w:top w:val="dotted" w:sz="4" w:space="0" w:color="auto"/>
            </w:tcBorders>
          </w:tcPr>
          <w:p w14:paraId="52A96314" w14:textId="77777777" w:rsidR="00D1058E" w:rsidRPr="00F127C3" w:rsidRDefault="00D1058E" w:rsidP="00D1058E">
            <w:pPr>
              <w:rPr>
                <w:rFonts w:cstheme="minorHAnsi"/>
              </w:rPr>
            </w:pPr>
          </w:p>
        </w:tc>
        <w:tc>
          <w:tcPr>
            <w:tcW w:w="5107" w:type="dxa"/>
            <w:tcBorders>
              <w:top w:val="dotted" w:sz="4" w:space="0" w:color="auto"/>
            </w:tcBorders>
          </w:tcPr>
          <w:p w14:paraId="474AE157" w14:textId="77777777" w:rsidR="00D1058E" w:rsidRPr="00F127C3" w:rsidRDefault="00D1058E" w:rsidP="00D1058E">
            <w:pPr>
              <w:rPr>
                <w:rFonts w:cstheme="minorHAnsi"/>
              </w:rPr>
            </w:pPr>
          </w:p>
        </w:tc>
      </w:tr>
      <w:tr w:rsidR="00D1058E" w:rsidRPr="00F127C3" w14:paraId="082A3AB3" w14:textId="77777777" w:rsidTr="00212C43">
        <w:trPr>
          <w:trHeight w:val="662"/>
        </w:trPr>
        <w:tc>
          <w:tcPr>
            <w:tcW w:w="562" w:type="dxa"/>
            <w:vMerge w:val="restart"/>
          </w:tcPr>
          <w:p w14:paraId="699E03EC" w14:textId="68984B68" w:rsidR="00D1058E" w:rsidRPr="00F127C3" w:rsidRDefault="00D1058E" w:rsidP="00D1058E">
            <w:pPr>
              <w:rPr>
                <w:rFonts w:cstheme="minorHAnsi"/>
              </w:rPr>
            </w:pPr>
            <w:r w:rsidRPr="000F1DB8">
              <w:rPr>
                <w:rFonts w:cstheme="minorHAnsi"/>
              </w:rPr>
              <w:t>6</w:t>
            </w:r>
          </w:p>
        </w:tc>
        <w:tc>
          <w:tcPr>
            <w:tcW w:w="6237" w:type="dxa"/>
            <w:vMerge w:val="restart"/>
          </w:tcPr>
          <w:p w14:paraId="6E0972C3" w14:textId="39BAAA4B" w:rsidR="00D1058E" w:rsidRPr="00F127C3" w:rsidRDefault="00D1058E" w:rsidP="00D1058E">
            <w:pPr>
              <w:rPr>
                <w:rFonts w:cstheme="minorHAnsi"/>
              </w:rPr>
            </w:pPr>
            <w:r w:rsidRPr="000F1DB8">
              <w:rPr>
                <w:rFonts w:cstheme="minorHAnsi"/>
              </w:rPr>
              <w:t>Ist die in der LF-CL enthaltene Marktlokation dem MaBiS-ZP zugeordnet?</w:t>
            </w:r>
          </w:p>
        </w:tc>
        <w:tc>
          <w:tcPr>
            <w:tcW w:w="1559" w:type="dxa"/>
            <w:tcBorders>
              <w:bottom w:val="dotted" w:sz="4" w:space="0" w:color="auto"/>
            </w:tcBorders>
          </w:tcPr>
          <w:p w14:paraId="7B84909B" w14:textId="4923DBB6"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27AC8E8F" w14:textId="7FB0A523" w:rsidR="00D1058E" w:rsidRPr="00F127C3" w:rsidRDefault="00D1058E" w:rsidP="00D1058E">
            <w:pPr>
              <w:rPr>
                <w:rFonts w:cstheme="minorHAnsi"/>
              </w:rPr>
            </w:pPr>
            <w:r w:rsidRPr="000F1DB8">
              <w:rPr>
                <w:rFonts w:cstheme="minorHAnsi"/>
              </w:rPr>
              <w:t>A06</w:t>
            </w:r>
          </w:p>
        </w:tc>
        <w:tc>
          <w:tcPr>
            <w:tcW w:w="5107" w:type="dxa"/>
            <w:tcBorders>
              <w:bottom w:val="dotted" w:sz="4" w:space="0" w:color="auto"/>
            </w:tcBorders>
          </w:tcPr>
          <w:p w14:paraId="36BC2F9E"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21E5CE5B" w14:textId="6C7B9CA2" w:rsidR="00D1058E" w:rsidRPr="00F127C3" w:rsidRDefault="00D1058E" w:rsidP="00D1058E">
            <w:pPr>
              <w:rPr>
                <w:rFonts w:cstheme="minorHAnsi"/>
              </w:rPr>
            </w:pPr>
            <w:r w:rsidRPr="000F1DB8">
              <w:rPr>
                <w:rFonts w:cstheme="minorHAnsi"/>
              </w:rPr>
              <w:t>Zu viele Marktlokationen enthalten / entfallene Marktlokation</w:t>
            </w:r>
          </w:p>
        </w:tc>
      </w:tr>
      <w:tr w:rsidR="00D1058E" w:rsidRPr="00F127C3" w14:paraId="699FA5D1" w14:textId="77777777" w:rsidTr="00212C43">
        <w:trPr>
          <w:trHeight w:val="511"/>
        </w:trPr>
        <w:tc>
          <w:tcPr>
            <w:tcW w:w="562" w:type="dxa"/>
            <w:vMerge/>
          </w:tcPr>
          <w:p w14:paraId="571A9CFF" w14:textId="77777777" w:rsidR="00D1058E" w:rsidRPr="00F127C3" w:rsidRDefault="00D1058E" w:rsidP="00D1058E">
            <w:pPr>
              <w:rPr>
                <w:rFonts w:cstheme="minorHAnsi"/>
              </w:rPr>
            </w:pPr>
          </w:p>
        </w:tc>
        <w:tc>
          <w:tcPr>
            <w:tcW w:w="6237" w:type="dxa"/>
            <w:vMerge/>
          </w:tcPr>
          <w:p w14:paraId="3305D6C7" w14:textId="77777777" w:rsidR="00D1058E" w:rsidRPr="00F127C3" w:rsidRDefault="00D1058E" w:rsidP="00D1058E">
            <w:pPr>
              <w:rPr>
                <w:rFonts w:cstheme="minorHAnsi"/>
              </w:rPr>
            </w:pPr>
          </w:p>
        </w:tc>
        <w:tc>
          <w:tcPr>
            <w:tcW w:w="1559" w:type="dxa"/>
            <w:tcBorders>
              <w:top w:val="dotted" w:sz="4" w:space="0" w:color="auto"/>
            </w:tcBorders>
          </w:tcPr>
          <w:p w14:paraId="020D589A" w14:textId="5D34E3B1" w:rsidR="00D1058E" w:rsidRPr="00F127C3" w:rsidRDefault="00D1058E" w:rsidP="00D1058E">
            <w:pPr>
              <w:tabs>
                <w:tab w:val="center" w:pos="1277"/>
              </w:tabs>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7</w:t>
            </w:r>
          </w:p>
        </w:tc>
        <w:tc>
          <w:tcPr>
            <w:tcW w:w="851" w:type="dxa"/>
            <w:tcBorders>
              <w:top w:val="dotted" w:sz="4" w:space="0" w:color="auto"/>
              <w:bottom w:val="single" w:sz="4" w:space="0" w:color="auto"/>
            </w:tcBorders>
          </w:tcPr>
          <w:p w14:paraId="550CCA49" w14:textId="77777777" w:rsidR="00D1058E" w:rsidRPr="00F127C3" w:rsidRDefault="00D1058E" w:rsidP="00D1058E">
            <w:pPr>
              <w:rPr>
                <w:rFonts w:cstheme="minorHAnsi"/>
              </w:rPr>
            </w:pPr>
          </w:p>
        </w:tc>
        <w:tc>
          <w:tcPr>
            <w:tcW w:w="5107" w:type="dxa"/>
            <w:tcBorders>
              <w:top w:val="dotted" w:sz="4" w:space="0" w:color="auto"/>
              <w:bottom w:val="single" w:sz="4" w:space="0" w:color="auto"/>
            </w:tcBorders>
          </w:tcPr>
          <w:p w14:paraId="66B93127" w14:textId="77777777" w:rsidR="00D1058E" w:rsidRPr="00F127C3" w:rsidRDefault="00D1058E" w:rsidP="00D1058E">
            <w:pPr>
              <w:rPr>
                <w:rFonts w:cstheme="minorHAnsi"/>
              </w:rPr>
            </w:pPr>
          </w:p>
        </w:tc>
      </w:tr>
    </w:tbl>
    <w:p w14:paraId="565714A3" w14:textId="77777777" w:rsidR="00DF0454" w:rsidRDefault="00DF045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1058E" w:rsidRPr="00F127C3" w14:paraId="102E931B" w14:textId="77777777" w:rsidTr="00DF0454">
        <w:trPr>
          <w:trHeight w:val="1007"/>
        </w:trPr>
        <w:tc>
          <w:tcPr>
            <w:tcW w:w="562" w:type="dxa"/>
            <w:vMerge w:val="restart"/>
          </w:tcPr>
          <w:p w14:paraId="2CA93E69" w14:textId="6758D7AE" w:rsidR="00D1058E" w:rsidRPr="00F127C3" w:rsidRDefault="00D1058E" w:rsidP="00D1058E">
            <w:pPr>
              <w:rPr>
                <w:rFonts w:cstheme="minorHAnsi"/>
              </w:rPr>
            </w:pPr>
            <w:r w:rsidRPr="000F1DB8">
              <w:rPr>
                <w:rFonts w:cstheme="minorHAnsi"/>
              </w:rPr>
              <w:lastRenderedPageBreak/>
              <w:t>7*</w:t>
            </w:r>
          </w:p>
        </w:tc>
        <w:tc>
          <w:tcPr>
            <w:tcW w:w="6237" w:type="dxa"/>
            <w:tcBorders>
              <w:bottom w:val="dotted" w:sz="4" w:space="0" w:color="auto"/>
            </w:tcBorders>
          </w:tcPr>
          <w:p w14:paraId="73CC02CE" w14:textId="70AEFCD1" w:rsidR="00D1058E" w:rsidRPr="00F127C3" w:rsidRDefault="00D1058E" w:rsidP="00D1058E">
            <w:pPr>
              <w:rPr>
                <w:rFonts w:cstheme="minorHAnsi"/>
              </w:rPr>
            </w:pPr>
            <w:r w:rsidRPr="000F1DB8">
              <w:rPr>
                <w:rFonts w:cstheme="minorHAnsi"/>
              </w:rPr>
              <w:t>Entspricht das Bilanzierungsgebiet dem zwischen NB und LF ausgetauschten Bilanzierungsgebiet?</w:t>
            </w:r>
          </w:p>
        </w:tc>
        <w:tc>
          <w:tcPr>
            <w:tcW w:w="1559" w:type="dxa"/>
            <w:tcBorders>
              <w:bottom w:val="dotted" w:sz="4" w:space="0" w:color="auto"/>
            </w:tcBorders>
          </w:tcPr>
          <w:p w14:paraId="74948FAB" w14:textId="0425D5D1" w:rsidR="00D1058E" w:rsidRPr="00F127C3" w:rsidRDefault="00D1058E" w:rsidP="00D1058E">
            <w:pPr>
              <w:rPr>
                <w:rFonts w:cstheme="minorHAnsi"/>
              </w:rPr>
            </w:pPr>
            <w:r w:rsidRPr="000F1DB8">
              <w:rPr>
                <w:rFonts w:cstheme="minorHAnsi"/>
              </w:rPr>
              <w:t>nein</w:t>
            </w:r>
          </w:p>
        </w:tc>
        <w:tc>
          <w:tcPr>
            <w:tcW w:w="851" w:type="dxa"/>
            <w:vMerge w:val="restart"/>
          </w:tcPr>
          <w:p w14:paraId="025896A0" w14:textId="3A885804" w:rsidR="00D1058E" w:rsidRPr="00F127C3" w:rsidRDefault="00D1058E" w:rsidP="00D1058E">
            <w:pPr>
              <w:rPr>
                <w:rFonts w:cstheme="minorHAnsi"/>
              </w:rPr>
            </w:pPr>
            <w:r w:rsidRPr="000F1DB8">
              <w:rPr>
                <w:rFonts w:cstheme="minorHAnsi"/>
              </w:rPr>
              <w:t>A07</w:t>
            </w:r>
          </w:p>
        </w:tc>
        <w:tc>
          <w:tcPr>
            <w:tcW w:w="5107" w:type="dxa"/>
            <w:vMerge w:val="restart"/>
          </w:tcPr>
          <w:p w14:paraId="1BA567EC"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1B972336" w14:textId="4C808CAE" w:rsidR="00D1058E" w:rsidRPr="00F127C3" w:rsidRDefault="00D1058E" w:rsidP="00D1058E">
            <w:pPr>
              <w:spacing w:line="340" w:lineRule="atLeast"/>
              <w:rPr>
                <w:rFonts w:cstheme="minorHAnsi"/>
              </w:rPr>
            </w:pPr>
            <w:proofErr w:type="spellStart"/>
            <w:r w:rsidRPr="000F1DB8">
              <w:rPr>
                <w:rFonts w:cstheme="minorHAnsi"/>
              </w:rPr>
              <w:t>Bilanzierungsrel</w:t>
            </w:r>
            <w:proofErr w:type="spellEnd"/>
            <w:r w:rsidRPr="000F1DB8">
              <w:rPr>
                <w:rFonts w:cstheme="minorHAnsi"/>
              </w:rPr>
              <w:t>. Daten nicht korrekt / fehlen</w:t>
            </w:r>
          </w:p>
        </w:tc>
      </w:tr>
      <w:tr w:rsidR="00D1058E" w:rsidRPr="00F127C3" w14:paraId="3AE0940B" w14:textId="77777777" w:rsidTr="00DF0454">
        <w:trPr>
          <w:trHeight w:val="728"/>
        </w:trPr>
        <w:tc>
          <w:tcPr>
            <w:tcW w:w="562" w:type="dxa"/>
            <w:vMerge/>
          </w:tcPr>
          <w:p w14:paraId="1669B26D"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6FEEAC2D" w14:textId="7AE37EA3" w:rsidR="00D1058E" w:rsidRPr="00F127C3" w:rsidRDefault="00D1058E" w:rsidP="00D1058E">
            <w:pPr>
              <w:rPr>
                <w:rFonts w:cstheme="minorHAnsi"/>
              </w:rPr>
            </w:pPr>
            <w:r w:rsidRPr="000F1DB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32503D79" w14:textId="047E3AFD" w:rsidR="00D1058E" w:rsidRPr="00F127C3" w:rsidRDefault="00D1058E" w:rsidP="00D1058E">
            <w:pPr>
              <w:rPr>
                <w:rFonts w:cstheme="minorHAnsi"/>
              </w:rPr>
            </w:pPr>
            <w:r w:rsidRPr="000F1DB8">
              <w:rPr>
                <w:rFonts w:cstheme="minorHAnsi"/>
              </w:rPr>
              <w:t>nein</w:t>
            </w:r>
          </w:p>
        </w:tc>
        <w:tc>
          <w:tcPr>
            <w:tcW w:w="851" w:type="dxa"/>
            <w:vMerge/>
          </w:tcPr>
          <w:p w14:paraId="4B532000" w14:textId="77777777" w:rsidR="00D1058E" w:rsidRPr="00F127C3" w:rsidRDefault="00D1058E" w:rsidP="00D1058E">
            <w:pPr>
              <w:rPr>
                <w:rFonts w:cstheme="minorHAnsi"/>
              </w:rPr>
            </w:pPr>
          </w:p>
        </w:tc>
        <w:tc>
          <w:tcPr>
            <w:tcW w:w="5107" w:type="dxa"/>
            <w:vMerge/>
          </w:tcPr>
          <w:p w14:paraId="4EFF800F" w14:textId="77777777" w:rsidR="00D1058E" w:rsidRPr="00F127C3" w:rsidRDefault="00D1058E" w:rsidP="00D1058E">
            <w:pPr>
              <w:rPr>
                <w:rFonts w:cstheme="minorHAnsi"/>
              </w:rPr>
            </w:pPr>
          </w:p>
        </w:tc>
      </w:tr>
      <w:tr w:rsidR="00D1058E" w:rsidRPr="00F127C3" w14:paraId="38B2C713" w14:textId="77777777" w:rsidTr="00DF0454">
        <w:trPr>
          <w:trHeight w:val="699"/>
        </w:trPr>
        <w:tc>
          <w:tcPr>
            <w:tcW w:w="562" w:type="dxa"/>
            <w:vMerge/>
          </w:tcPr>
          <w:p w14:paraId="76614DEE"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0DF7A5FD" w14:textId="79A9B47A" w:rsidR="00D1058E" w:rsidRPr="00F127C3" w:rsidRDefault="00D1058E" w:rsidP="00D1058E">
            <w:pPr>
              <w:rPr>
                <w:rFonts w:cstheme="minorHAnsi"/>
              </w:rPr>
            </w:pPr>
            <w:r w:rsidRPr="000F1DB8">
              <w:rPr>
                <w:rFonts w:cstheme="minorHAnsi"/>
              </w:rPr>
              <w:t>Entspricht der Bilanzierungsbeginn der Erwartung des LF?</w:t>
            </w:r>
          </w:p>
        </w:tc>
        <w:tc>
          <w:tcPr>
            <w:tcW w:w="1559" w:type="dxa"/>
            <w:tcBorders>
              <w:top w:val="dotted" w:sz="4" w:space="0" w:color="auto"/>
              <w:bottom w:val="dotted" w:sz="4" w:space="0" w:color="auto"/>
            </w:tcBorders>
          </w:tcPr>
          <w:p w14:paraId="70A79E91" w14:textId="7E7DB1D7" w:rsidR="00D1058E" w:rsidRPr="00F127C3" w:rsidRDefault="00D1058E" w:rsidP="00D1058E">
            <w:pPr>
              <w:rPr>
                <w:rFonts w:cstheme="minorHAnsi"/>
              </w:rPr>
            </w:pPr>
            <w:r w:rsidRPr="000F1DB8">
              <w:rPr>
                <w:rFonts w:cstheme="minorHAnsi"/>
              </w:rPr>
              <w:t>nein</w:t>
            </w:r>
          </w:p>
        </w:tc>
        <w:tc>
          <w:tcPr>
            <w:tcW w:w="851" w:type="dxa"/>
            <w:vMerge/>
          </w:tcPr>
          <w:p w14:paraId="697B21B3" w14:textId="77777777" w:rsidR="00D1058E" w:rsidRPr="00F127C3" w:rsidRDefault="00D1058E" w:rsidP="00D1058E">
            <w:pPr>
              <w:rPr>
                <w:rFonts w:cstheme="minorHAnsi"/>
              </w:rPr>
            </w:pPr>
          </w:p>
        </w:tc>
        <w:tc>
          <w:tcPr>
            <w:tcW w:w="5107" w:type="dxa"/>
            <w:vMerge/>
          </w:tcPr>
          <w:p w14:paraId="33C8C823" w14:textId="77777777" w:rsidR="00D1058E" w:rsidRPr="00F127C3" w:rsidRDefault="00D1058E" w:rsidP="00D1058E">
            <w:pPr>
              <w:rPr>
                <w:rFonts w:cstheme="minorHAnsi"/>
              </w:rPr>
            </w:pPr>
          </w:p>
        </w:tc>
      </w:tr>
      <w:tr w:rsidR="00D1058E" w:rsidRPr="00F127C3" w14:paraId="03AE3C6E" w14:textId="77777777" w:rsidTr="00DF0454">
        <w:trPr>
          <w:trHeight w:val="861"/>
        </w:trPr>
        <w:tc>
          <w:tcPr>
            <w:tcW w:w="562" w:type="dxa"/>
            <w:vMerge/>
          </w:tcPr>
          <w:p w14:paraId="31598F5E"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53DDC637" w14:textId="371C7952" w:rsidR="00D1058E" w:rsidRPr="00F127C3" w:rsidRDefault="00D1058E" w:rsidP="00D1058E">
            <w:pPr>
              <w:rPr>
                <w:rFonts w:cstheme="minorHAnsi"/>
              </w:rPr>
            </w:pPr>
            <w:r w:rsidRPr="000F1DB8">
              <w:rPr>
                <w:rFonts w:cstheme="minorHAnsi"/>
              </w:rPr>
              <w:t>Entspricht das Bilanzierungsende der Erwartung des LF?</w:t>
            </w:r>
          </w:p>
        </w:tc>
        <w:tc>
          <w:tcPr>
            <w:tcW w:w="1559" w:type="dxa"/>
            <w:tcBorders>
              <w:top w:val="dotted" w:sz="4" w:space="0" w:color="auto"/>
              <w:bottom w:val="dotted" w:sz="4" w:space="0" w:color="auto"/>
            </w:tcBorders>
          </w:tcPr>
          <w:p w14:paraId="7E0A073D" w14:textId="5A670E23" w:rsidR="00D1058E" w:rsidRPr="00F127C3" w:rsidRDefault="00D1058E" w:rsidP="00D1058E">
            <w:pPr>
              <w:rPr>
                <w:rFonts w:cstheme="minorHAnsi"/>
              </w:rPr>
            </w:pPr>
            <w:r w:rsidRPr="000F1DB8">
              <w:rPr>
                <w:rFonts w:cstheme="minorHAnsi"/>
              </w:rPr>
              <w:t>nein</w:t>
            </w:r>
          </w:p>
        </w:tc>
        <w:tc>
          <w:tcPr>
            <w:tcW w:w="851" w:type="dxa"/>
            <w:vMerge/>
          </w:tcPr>
          <w:p w14:paraId="61C4B881" w14:textId="77777777" w:rsidR="00D1058E" w:rsidRPr="00F127C3" w:rsidRDefault="00D1058E" w:rsidP="00D1058E">
            <w:pPr>
              <w:rPr>
                <w:rFonts w:cstheme="minorHAnsi"/>
              </w:rPr>
            </w:pPr>
          </w:p>
        </w:tc>
        <w:tc>
          <w:tcPr>
            <w:tcW w:w="5107" w:type="dxa"/>
            <w:vMerge/>
          </w:tcPr>
          <w:p w14:paraId="52E704C1" w14:textId="77777777" w:rsidR="00D1058E" w:rsidRPr="00F127C3" w:rsidRDefault="00D1058E" w:rsidP="00D1058E">
            <w:pPr>
              <w:rPr>
                <w:rFonts w:cstheme="minorHAnsi"/>
              </w:rPr>
            </w:pPr>
          </w:p>
        </w:tc>
      </w:tr>
      <w:tr w:rsidR="00D1058E" w:rsidRPr="00F127C3" w14:paraId="104E0DF0" w14:textId="77777777" w:rsidTr="00DF0454">
        <w:trPr>
          <w:trHeight w:val="683"/>
        </w:trPr>
        <w:tc>
          <w:tcPr>
            <w:tcW w:w="562" w:type="dxa"/>
            <w:vMerge/>
          </w:tcPr>
          <w:p w14:paraId="262284E3"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1550B636" w14:textId="3E963C44" w:rsidR="00D1058E" w:rsidRPr="00F127C3" w:rsidRDefault="00D1058E" w:rsidP="00D1058E">
            <w:pPr>
              <w:rPr>
                <w:rFonts w:cstheme="minorHAnsi"/>
              </w:rPr>
            </w:pPr>
            <w:r w:rsidRPr="000F1DB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546AEAE4" w14:textId="2492D798" w:rsidR="00D1058E" w:rsidRPr="00F127C3" w:rsidRDefault="00D1058E" w:rsidP="00D1058E">
            <w:pPr>
              <w:rPr>
                <w:rFonts w:cstheme="minorHAnsi"/>
              </w:rPr>
            </w:pPr>
            <w:r w:rsidRPr="000F1DB8">
              <w:rPr>
                <w:rFonts w:cstheme="minorHAnsi"/>
              </w:rPr>
              <w:t>nein</w:t>
            </w:r>
          </w:p>
        </w:tc>
        <w:tc>
          <w:tcPr>
            <w:tcW w:w="851" w:type="dxa"/>
            <w:vMerge/>
          </w:tcPr>
          <w:p w14:paraId="24C20C4A" w14:textId="77777777" w:rsidR="00D1058E" w:rsidRPr="00F127C3" w:rsidRDefault="00D1058E" w:rsidP="00D1058E">
            <w:pPr>
              <w:rPr>
                <w:rFonts w:cstheme="minorHAnsi"/>
              </w:rPr>
            </w:pPr>
          </w:p>
        </w:tc>
        <w:tc>
          <w:tcPr>
            <w:tcW w:w="5107" w:type="dxa"/>
            <w:vMerge/>
          </w:tcPr>
          <w:p w14:paraId="435E3618" w14:textId="77777777" w:rsidR="00D1058E" w:rsidRPr="00F127C3" w:rsidRDefault="00D1058E" w:rsidP="00D1058E">
            <w:pPr>
              <w:rPr>
                <w:rFonts w:cstheme="minorHAnsi"/>
              </w:rPr>
            </w:pPr>
          </w:p>
        </w:tc>
      </w:tr>
      <w:tr w:rsidR="00D1058E" w:rsidRPr="00F127C3" w14:paraId="1C3E57C6" w14:textId="77777777" w:rsidTr="00DF0454">
        <w:tc>
          <w:tcPr>
            <w:tcW w:w="562" w:type="dxa"/>
            <w:vMerge/>
          </w:tcPr>
          <w:p w14:paraId="32CF05FB"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4B252B40" w14:textId="3065A25C" w:rsidR="00D1058E" w:rsidRPr="00F127C3" w:rsidRDefault="00D1058E" w:rsidP="00D1058E">
            <w:pPr>
              <w:rPr>
                <w:rFonts w:cstheme="minorHAnsi"/>
              </w:rPr>
            </w:pPr>
            <w:r w:rsidRPr="000F1DB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6BF91183" w14:textId="4612697B" w:rsidR="00D1058E" w:rsidRPr="00F127C3" w:rsidRDefault="00D1058E" w:rsidP="00D1058E">
            <w:pPr>
              <w:rPr>
                <w:rFonts w:cstheme="minorHAnsi"/>
              </w:rPr>
            </w:pPr>
            <w:r w:rsidRPr="000F1DB8">
              <w:rPr>
                <w:rFonts w:cstheme="minorHAnsi"/>
              </w:rPr>
              <w:t>nein</w:t>
            </w:r>
          </w:p>
        </w:tc>
        <w:tc>
          <w:tcPr>
            <w:tcW w:w="851" w:type="dxa"/>
            <w:vMerge/>
          </w:tcPr>
          <w:p w14:paraId="4D21B192" w14:textId="77777777" w:rsidR="00D1058E" w:rsidRPr="00F127C3" w:rsidRDefault="00D1058E" w:rsidP="00D1058E">
            <w:pPr>
              <w:rPr>
                <w:rFonts w:cstheme="minorHAnsi"/>
              </w:rPr>
            </w:pPr>
          </w:p>
        </w:tc>
        <w:tc>
          <w:tcPr>
            <w:tcW w:w="5107" w:type="dxa"/>
            <w:vMerge/>
          </w:tcPr>
          <w:p w14:paraId="20A605EF" w14:textId="77777777" w:rsidR="00D1058E" w:rsidRPr="00F127C3" w:rsidRDefault="00D1058E" w:rsidP="00D1058E">
            <w:pPr>
              <w:rPr>
                <w:rFonts w:cstheme="minorHAnsi"/>
              </w:rPr>
            </w:pPr>
          </w:p>
        </w:tc>
      </w:tr>
      <w:tr w:rsidR="00D1058E" w:rsidRPr="00F127C3" w14:paraId="44CE4B4A" w14:textId="77777777" w:rsidTr="00DF0454">
        <w:trPr>
          <w:trHeight w:val="64"/>
        </w:trPr>
        <w:tc>
          <w:tcPr>
            <w:tcW w:w="562" w:type="dxa"/>
            <w:vMerge/>
          </w:tcPr>
          <w:p w14:paraId="0FE53A30"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67F6012D" w14:textId="4B656727" w:rsidR="00D1058E" w:rsidRPr="00F127C3" w:rsidRDefault="00D1058E" w:rsidP="00D1058E">
            <w:pPr>
              <w:rPr>
                <w:rFonts w:cstheme="minorHAnsi"/>
              </w:rPr>
            </w:pPr>
            <w:r w:rsidRPr="000F1DB8">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63980EF6" w14:textId="0C332A59" w:rsidR="00D1058E" w:rsidRPr="00F127C3" w:rsidRDefault="00D1058E" w:rsidP="00D1058E">
            <w:pPr>
              <w:rPr>
                <w:rFonts w:cstheme="minorHAnsi"/>
              </w:rPr>
            </w:pPr>
            <w:r w:rsidRPr="000F1DB8">
              <w:rPr>
                <w:rFonts w:cstheme="minorHAnsi"/>
              </w:rPr>
              <w:t>nein</w:t>
            </w:r>
          </w:p>
        </w:tc>
        <w:tc>
          <w:tcPr>
            <w:tcW w:w="851" w:type="dxa"/>
            <w:vMerge/>
          </w:tcPr>
          <w:p w14:paraId="5B82D79F" w14:textId="77777777" w:rsidR="00D1058E" w:rsidRPr="00F127C3" w:rsidRDefault="00D1058E" w:rsidP="00D1058E">
            <w:pPr>
              <w:rPr>
                <w:rFonts w:cstheme="minorHAnsi"/>
              </w:rPr>
            </w:pPr>
          </w:p>
        </w:tc>
        <w:tc>
          <w:tcPr>
            <w:tcW w:w="5107" w:type="dxa"/>
            <w:vMerge/>
          </w:tcPr>
          <w:p w14:paraId="4596C9F3" w14:textId="77777777" w:rsidR="00D1058E" w:rsidRPr="00F127C3" w:rsidRDefault="00D1058E" w:rsidP="00D1058E">
            <w:pPr>
              <w:rPr>
                <w:rFonts w:cstheme="minorHAnsi"/>
              </w:rPr>
            </w:pPr>
          </w:p>
        </w:tc>
      </w:tr>
      <w:tr w:rsidR="00D1058E" w:rsidRPr="00F127C3" w14:paraId="512B88B7" w14:textId="77777777" w:rsidTr="00DF0454">
        <w:trPr>
          <w:trHeight w:val="403"/>
        </w:trPr>
        <w:tc>
          <w:tcPr>
            <w:tcW w:w="562" w:type="dxa"/>
            <w:vMerge/>
          </w:tcPr>
          <w:p w14:paraId="053305A4"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116C186F" w14:textId="21EC5061" w:rsidR="00D1058E" w:rsidRPr="00F127C3" w:rsidRDefault="00D1058E" w:rsidP="00D1058E">
            <w:pPr>
              <w:rPr>
                <w:rFonts w:cstheme="minorHAnsi"/>
              </w:rPr>
            </w:pPr>
            <w:r w:rsidRPr="000F1DB8">
              <w:rPr>
                <w:rFonts w:cstheme="minorHAnsi"/>
              </w:rPr>
              <w:t xml:space="preserve">Entspricht die tatsächlich bilanzierte Menge der erwarteten bilanzierten Menge (monatlich gemessene Menge auf Basis der Summe der 1/4-h-Werten)? </w:t>
            </w:r>
          </w:p>
        </w:tc>
        <w:tc>
          <w:tcPr>
            <w:tcW w:w="1559" w:type="dxa"/>
            <w:tcBorders>
              <w:top w:val="dotted" w:sz="4" w:space="0" w:color="auto"/>
              <w:bottom w:val="dotted" w:sz="4" w:space="0" w:color="auto"/>
            </w:tcBorders>
          </w:tcPr>
          <w:p w14:paraId="7AF2021C" w14:textId="01D46DFC" w:rsidR="00D1058E" w:rsidRPr="00F127C3" w:rsidRDefault="00D1058E" w:rsidP="00D1058E">
            <w:pPr>
              <w:rPr>
                <w:rFonts w:cstheme="minorHAnsi"/>
              </w:rPr>
            </w:pPr>
            <w:r w:rsidRPr="000F1DB8">
              <w:rPr>
                <w:rFonts w:cstheme="minorHAnsi"/>
              </w:rPr>
              <w:t>nein</w:t>
            </w:r>
          </w:p>
        </w:tc>
        <w:tc>
          <w:tcPr>
            <w:tcW w:w="851" w:type="dxa"/>
            <w:vMerge/>
          </w:tcPr>
          <w:p w14:paraId="3147D752" w14:textId="77777777" w:rsidR="00D1058E" w:rsidRPr="00F127C3" w:rsidRDefault="00D1058E" w:rsidP="00D1058E">
            <w:pPr>
              <w:rPr>
                <w:rFonts w:cstheme="minorHAnsi"/>
              </w:rPr>
            </w:pPr>
          </w:p>
        </w:tc>
        <w:tc>
          <w:tcPr>
            <w:tcW w:w="5107" w:type="dxa"/>
            <w:vMerge/>
          </w:tcPr>
          <w:p w14:paraId="2C1C350A" w14:textId="77777777" w:rsidR="00D1058E" w:rsidRPr="00F127C3" w:rsidRDefault="00D1058E" w:rsidP="00D1058E">
            <w:pPr>
              <w:rPr>
                <w:rFonts w:cstheme="minorHAnsi"/>
              </w:rPr>
            </w:pPr>
          </w:p>
        </w:tc>
      </w:tr>
      <w:tr w:rsidR="00D1058E" w:rsidRPr="00F127C3" w14:paraId="60960446" w14:textId="77777777" w:rsidTr="00DF0454">
        <w:tc>
          <w:tcPr>
            <w:tcW w:w="562" w:type="dxa"/>
            <w:vMerge/>
          </w:tcPr>
          <w:p w14:paraId="73B8ED56" w14:textId="77777777" w:rsidR="00D1058E" w:rsidRPr="00F127C3" w:rsidRDefault="00D1058E" w:rsidP="00D1058E">
            <w:pPr>
              <w:rPr>
                <w:rFonts w:cstheme="minorHAnsi"/>
              </w:rPr>
            </w:pPr>
          </w:p>
        </w:tc>
        <w:tc>
          <w:tcPr>
            <w:tcW w:w="6237" w:type="dxa"/>
            <w:tcBorders>
              <w:top w:val="dotted" w:sz="4" w:space="0" w:color="auto"/>
            </w:tcBorders>
          </w:tcPr>
          <w:p w14:paraId="1875E4D8" w14:textId="4D8C20BB" w:rsidR="00D1058E" w:rsidRPr="00F127C3" w:rsidRDefault="00D1058E" w:rsidP="00D1058E">
            <w:pPr>
              <w:rPr>
                <w:rFonts w:cstheme="minorHAnsi"/>
              </w:rPr>
            </w:pPr>
            <w:r w:rsidRPr="000F1DB8">
              <w:rPr>
                <w:rFonts w:cstheme="minorHAnsi"/>
              </w:rPr>
              <w:t>Entspricht der Zeitreihentyp dem zwischen NB und LF ausgetauschten?</w:t>
            </w:r>
          </w:p>
        </w:tc>
        <w:tc>
          <w:tcPr>
            <w:tcW w:w="1559" w:type="dxa"/>
            <w:tcBorders>
              <w:top w:val="dotted" w:sz="4" w:space="0" w:color="auto"/>
              <w:bottom w:val="single" w:sz="4" w:space="0" w:color="auto"/>
            </w:tcBorders>
          </w:tcPr>
          <w:p w14:paraId="7DD8FBD2" w14:textId="13D08B04" w:rsidR="00D1058E" w:rsidRPr="00F127C3" w:rsidRDefault="00D1058E" w:rsidP="00D1058E">
            <w:pPr>
              <w:rPr>
                <w:rFonts w:cstheme="minorHAnsi"/>
              </w:rPr>
            </w:pPr>
            <w:r w:rsidRPr="000F1DB8">
              <w:rPr>
                <w:rFonts w:cstheme="minorHAnsi"/>
              </w:rPr>
              <w:t>nein</w:t>
            </w:r>
          </w:p>
        </w:tc>
        <w:tc>
          <w:tcPr>
            <w:tcW w:w="851" w:type="dxa"/>
            <w:vMerge/>
            <w:tcBorders>
              <w:bottom w:val="single" w:sz="4" w:space="0" w:color="auto"/>
            </w:tcBorders>
          </w:tcPr>
          <w:p w14:paraId="0841A0D4" w14:textId="77777777" w:rsidR="00D1058E" w:rsidRPr="00F127C3" w:rsidRDefault="00D1058E" w:rsidP="00D1058E">
            <w:pPr>
              <w:rPr>
                <w:rFonts w:cstheme="minorHAnsi"/>
              </w:rPr>
            </w:pPr>
          </w:p>
        </w:tc>
        <w:tc>
          <w:tcPr>
            <w:tcW w:w="5107" w:type="dxa"/>
            <w:vMerge/>
            <w:tcBorders>
              <w:bottom w:val="single" w:sz="4" w:space="0" w:color="auto"/>
            </w:tcBorders>
          </w:tcPr>
          <w:p w14:paraId="58C38A1B" w14:textId="77777777" w:rsidR="00D1058E" w:rsidRPr="00F127C3" w:rsidRDefault="00D1058E" w:rsidP="00D1058E">
            <w:pPr>
              <w:rPr>
                <w:rFonts w:cstheme="minorHAnsi"/>
              </w:rPr>
            </w:pPr>
          </w:p>
        </w:tc>
      </w:tr>
    </w:tbl>
    <w:p w14:paraId="6966577A" w14:textId="36B41F7C" w:rsidR="00C70B11" w:rsidRPr="00C75516" w:rsidRDefault="00C70B11" w:rsidP="000F1DB8">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2B6B2469" w14:textId="3217D90B" w:rsidR="000F1DB8" w:rsidRDefault="00C70B11" w:rsidP="000F1DB8">
      <w:pPr>
        <w:pStyle w:val="Beschriftung"/>
      </w:pPr>
      <w:r w:rsidRPr="00C75516">
        <w:t>Bsp.: Bei einer Marktlokation mit einer Prognose auf Basis von Werten muss die Frage „Entspricht die veranschlagte Prognosemenge (JVP) der zwischen NB und LF ausgetauschten Prognosemenge?“ mit „ja“ beantwortet werden.</w:t>
      </w:r>
    </w:p>
    <w:p w14:paraId="51D13044" w14:textId="5C82D45C" w:rsidR="00C70B11" w:rsidRPr="00246E48" w:rsidRDefault="00C70B11" w:rsidP="001F2FE1">
      <w:pPr>
        <w:pStyle w:val="berschrift2"/>
      </w:pPr>
      <w:bookmarkStart w:id="599" w:name="_Toc62633561"/>
      <w:bookmarkStart w:id="600" w:name="_Toc64453897"/>
      <w:bookmarkStart w:id="601" w:name="_Toc130981876"/>
      <w:r w:rsidRPr="00246E48">
        <w:lastRenderedPageBreak/>
        <w:t xml:space="preserve">AD: Austausch der Lieferantenclearingliste zwischen ÜNB und LF (gültige </w:t>
      </w:r>
      <w:proofErr w:type="spellStart"/>
      <w:r w:rsidRPr="00246E48">
        <w:t>Abonnierung</w:t>
      </w:r>
      <w:proofErr w:type="spellEnd"/>
      <w:r w:rsidRPr="00246E48">
        <w:t>)</w:t>
      </w:r>
      <w:bookmarkEnd w:id="599"/>
      <w:bookmarkEnd w:id="600"/>
      <w:bookmarkEnd w:id="601"/>
    </w:p>
    <w:p w14:paraId="61357DC3" w14:textId="5FD91344" w:rsidR="00C70B11" w:rsidRDefault="00C70B11" w:rsidP="000F1DB8">
      <w:pPr>
        <w:pStyle w:val="berschrift3"/>
      </w:pPr>
      <w:bookmarkStart w:id="602" w:name="_Toc62633562"/>
      <w:bookmarkStart w:id="603" w:name="_Toc64453898"/>
      <w:bookmarkStart w:id="604" w:name="_Toc130981877"/>
      <w:r w:rsidRPr="00246E48">
        <w:t>E_0004_Marktlokationen mit LF-CL abgleichen</w:t>
      </w:r>
      <w:bookmarkEnd w:id="602"/>
      <w:bookmarkEnd w:id="603"/>
      <w:bookmarkEnd w:id="60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405F013F" w14:textId="77777777" w:rsidTr="00994584">
        <w:trPr>
          <w:trHeight w:val="454"/>
        </w:trPr>
        <w:tc>
          <w:tcPr>
            <w:tcW w:w="6799" w:type="dxa"/>
            <w:gridSpan w:val="2"/>
            <w:shd w:val="clear" w:color="auto" w:fill="D8DFE4"/>
            <w:vAlign w:val="center"/>
          </w:tcPr>
          <w:p w14:paraId="1216F26E"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551922F5" w14:textId="35F84FB7" w:rsidR="00212C43" w:rsidRPr="00CF6B07" w:rsidRDefault="00212C43" w:rsidP="00C62443">
            <w:pPr>
              <w:contextualSpacing/>
              <w:rPr>
                <w:rFonts w:cstheme="minorHAnsi"/>
                <w:b/>
                <w:bCs/>
              </w:rPr>
            </w:pPr>
          </w:p>
        </w:tc>
      </w:tr>
      <w:tr w:rsidR="006C098A" w:rsidRPr="00F127C3" w14:paraId="775BE585" w14:textId="77777777" w:rsidTr="00212C43">
        <w:tc>
          <w:tcPr>
            <w:tcW w:w="562" w:type="dxa"/>
            <w:shd w:val="clear" w:color="auto" w:fill="D8DFE4"/>
          </w:tcPr>
          <w:p w14:paraId="17BFAB7A" w14:textId="77777777" w:rsidR="006C098A" w:rsidRPr="00CF6B07" w:rsidRDefault="006C098A" w:rsidP="004C073D">
            <w:pPr>
              <w:contextualSpacing/>
              <w:rPr>
                <w:rFonts w:cstheme="minorHAnsi"/>
              </w:rPr>
            </w:pPr>
            <w:r w:rsidRPr="00CF6B07">
              <w:rPr>
                <w:rFonts w:cstheme="minorHAnsi"/>
              </w:rPr>
              <w:t>Nr.</w:t>
            </w:r>
          </w:p>
        </w:tc>
        <w:tc>
          <w:tcPr>
            <w:tcW w:w="6237" w:type="dxa"/>
            <w:shd w:val="clear" w:color="auto" w:fill="D8DFE4"/>
          </w:tcPr>
          <w:p w14:paraId="2F2215C7" w14:textId="77777777" w:rsidR="006C098A" w:rsidRPr="00CF6B07" w:rsidRDefault="006C098A" w:rsidP="004C073D">
            <w:pPr>
              <w:contextualSpacing/>
              <w:rPr>
                <w:rFonts w:cstheme="minorHAnsi"/>
              </w:rPr>
            </w:pPr>
            <w:r w:rsidRPr="00CF6B07">
              <w:rPr>
                <w:rFonts w:cstheme="minorHAnsi"/>
              </w:rPr>
              <w:t>Prüfschritt</w:t>
            </w:r>
          </w:p>
        </w:tc>
        <w:tc>
          <w:tcPr>
            <w:tcW w:w="1559" w:type="dxa"/>
            <w:shd w:val="clear" w:color="auto" w:fill="D8DFE4"/>
          </w:tcPr>
          <w:p w14:paraId="49AA3E72" w14:textId="77777777" w:rsidR="006C098A" w:rsidRPr="00CF6B07" w:rsidRDefault="006C098A" w:rsidP="00212C43">
            <w:pPr>
              <w:contextualSpacing/>
              <w:rPr>
                <w:rFonts w:cstheme="minorHAnsi"/>
              </w:rPr>
            </w:pPr>
            <w:r w:rsidRPr="00CF6B07">
              <w:rPr>
                <w:rFonts w:cstheme="minorHAnsi"/>
              </w:rPr>
              <w:t>Prüfergebnis</w:t>
            </w:r>
          </w:p>
        </w:tc>
        <w:tc>
          <w:tcPr>
            <w:tcW w:w="851" w:type="dxa"/>
            <w:shd w:val="clear" w:color="auto" w:fill="D8DFE4"/>
          </w:tcPr>
          <w:p w14:paraId="232A7C60" w14:textId="77777777" w:rsidR="006C098A" w:rsidRPr="00CF6B07" w:rsidRDefault="006C098A" w:rsidP="004C073D">
            <w:pPr>
              <w:contextualSpacing/>
              <w:rPr>
                <w:rFonts w:cstheme="minorHAnsi"/>
              </w:rPr>
            </w:pPr>
            <w:r w:rsidRPr="00CF6B07">
              <w:rPr>
                <w:rFonts w:cstheme="minorHAnsi"/>
              </w:rPr>
              <w:t>Code</w:t>
            </w:r>
          </w:p>
        </w:tc>
        <w:tc>
          <w:tcPr>
            <w:tcW w:w="5107" w:type="dxa"/>
            <w:shd w:val="clear" w:color="auto" w:fill="D8DFE4"/>
          </w:tcPr>
          <w:p w14:paraId="2FF22400" w14:textId="77777777" w:rsidR="006C098A" w:rsidRPr="00CF6B07" w:rsidRDefault="006C098A" w:rsidP="004C073D">
            <w:pPr>
              <w:contextualSpacing/>
              <w:rPr>
                <w:rFonts w:cstheme="minorHAnsi"/>
              </w:rPr>
            </w:pPr>
            <w:r w:rsidRPr="00CF6B07">
              <w:rPr>
                <w:rFonts w:cstheme="minorHAnsi"/>
              </w:rPr>
              <w:t>Hinweis</w:t>
            </w:r>
          </w:p>
        </w:tc>
      </w:tr>
      <w:tr w:rsidR="006C098A" w:rsidRPr="00F127C3" w14:paraId="12607878" w14:textId="77777777" w:rsidTr="00212C43">
        <w:tc>
          <w:tcPr>
            <w:tcW w:w="562" w:type="dxa"/>
            <w:vMerge w:val="restart"/>
          </w:tcPr>
          <w:p w14:paraId="1B811123" w14:textId="46A47140" w:rsidR="006C098A" w:rsidRPr="00F127C3" w:rsidRDefault="006C098A" w:rsidP="006C098A">
            <w:pPr>
              <w:rPr>
                <w:rFonts w:cstheme="minorHAnsi"/>
              </w:rPr>
            </w:pPr>
            <w:r w:rsidRPr="000F1DB8">
              <w:rPr>
                <w:rFonts w:cstheme="minorHAnsi"/>
              </w:rPr>
              <w:t>1</w:t>
            </w:r>
          </w:p>
        </w:tc>
        <w:tc>
          <w:tcPr>
            <w:tcW w:w="6237" w:type="dxa"/>
            <w:vMerge w:val="restart"/>
          </w:tcPr>
          <w:p w14:paraId="417B1BE5" w14:textId="4748BDDD" w:rsidR="006C098A" w:rsidRPr="00F127C3" w:rsidRDefault="006C098A" w:rsidP="006C098A">
            <w:pPr>
              <w:rPr>
                <w:rFonts w:cstheme="minorHAnsi"/>
              </w:rPr>
            </w:pPr>
            <w:r w:rsidRPr="000F1DB8">
              <w:rPr>
                <w:rFonts w:cstheme="minorHAnsi"/>
              </w:rPr>
              <w:t>Liegt für diesen MaBiS-ZP ein gültiges LF-CL Abonnement vor?</w:t>
            </w:r>
            <w:r w:rsidR="00FE181C">
              <w:t xml:space="preserve"> </w:t>
            </w:r>
            <w:r w:rsidR="00FE181C" w:rsidRPr="00FE181C">
              <w:rPr>
                <w:rFonts w:cstheme="minorHAnsi"/>
              </w:rPr>
              <w:t>Entspricht die Versionsangabe in der BG-CL der Versionsangabe der BG-SZR (Kategorie B), zu der eine BG-CL angefordert wurde?</w:t>
            </w:r>
          </w:p>
        </w:tc>
        <w:tc>
          <w:tcPr>
            <w:tcW w:w="1559" w:type="dxa"/>
            <w:tcBorders>
              <w:bottom w:val="dotted" w:sz="4" w:space="0" w:color="auto"/>
            </w:tcBorders>
          </w:tcPr>
          <w:p w14:paraId="2AE9F22A" w14:textId="73C392D2"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6BFC0428" w14:textId="30E4675E" w:rsidR="006C098A" w:rsidRPr="00F127C3" w:rsidRDefault="006C098A" w:rsidP="006C098A">
            <w:pPr>
              <w:rPr>
                <w:rFonts w:cstheme="minorHAnsi"/>
              </w:rPr>
            </w:pPr>
            <w:r w:rsidRPr="000F1DB8">
              <w:rPr>
                <w:rFonts w:cstheme="minorHAnsi"/>
              </w:rPr>
              <w:t>A01</w:t>
            </w:r>
          </w:p>
        </w:tc>
        <w:tc>
          <w:tcPr>
            <w:tcW w:w="5107" w:type="dxa"/>
            <w:tcBorders>
              <w:bottom w:val="dotted" w:sz="4" w:space="0" w:color="auto"/>
            </w:tcBorders>
          </w:tcPr>
          <w:p w14:paraId="455E5C56" w14:textId="77777777" w:rsidR="006C098A" w:rsidRPr="000F1DB8" w:rsidRDefault="006C098A" w:rsidP="006C098A">
            <w:pPr>
              <w:rPr>
                <w:rFonts w:cstheme="minorHAnsi"/>
              </w:rPr>
            </w:pPr>
            <w:r w:rsidRPr="000F1DB8">
              <w:rPr>
                <w:rFonts w:cstheme="minorHAnsi"/>
              </w:rPr>
              <w:t>Cluster: Ablehnung der gesamten Liste</w:t>
            </w:r>
          </w:p>
          <w:p w14:paraId="3E3856A3" w14:textId="1FCB9359" w:rsidR="006C098A" w:rsidRPr="00F127C3" w:rsidRDefault="006C098A" w:rsidP="00A33597">
            <w:pPr>
              <w:rPr>
                <w:rFonts w:cstheme="minorHAnsi"/>
              </w:rPr>
            </w:pPr>
            <w:r w:rsidRPr="000F1DB8">
              <w:rPr>
                <w:rFonts w:cstheme="minorHAnsi"/>
              </w:rPr>
              <w:t>Abonnement wurde nicht bestellt (bedeutet auch, dass ein Abonnement für diesen Zeitraum bereits beendet wurde).</w:t>
            </w:r>
          </w:p>
        </w:tc>
      </w:tr>
      <w:tr w:rsidR="006C098A" w:rsidRPr="00F127C3" w14:paraId="66034CA9" w14:textId="77777777" w:rsidTr="00212C43">
        <w:tc>
          <w:tcPr>
            <w:tcW w:w="562" w:type="dxa"/>
            <w:vMerge/>
          </w:tcPr>
          <w:p w14:paraId="19FA517D" w14:textId="77777777" w:rsidR="006C098A" w:rsidRPr="00F127C3" w:rsidRDefault="006C098A" w:rsidP="006C098A">
            <w:pPr>
              <w:rPr>
                <w:rFonts w:cstheme="minorHAnsi"/>
              </w:rPr>
            </w:pPr>
          </w:p>
        </w:tc>
        <w:tc>
          <w:tcPr>
            <w:tcW w:w="6237" w:type="dxa"/>
            <w:vMerge/>
          </w:tcPr>
          <w:p w14:paraId="3314DD3C" w14:textId="77777777" w:rsidR="006C098A" w:rsidRPr="00F127C3" w:rsidRDefault="006C098A" w:rsidP="006C098A">
            <w:pPr>
              <w:rPr>
                <w:rFonts w:cstheme="minorHAnsi"/>
              </w:rPr>
            </w:pPr>
          </w:p>
        </w:tc>
        <w:tc>
          <w:tcPr>
            <w:tcW w:w="1559" w:type="dxa"/>
            <w:tcBorders>
              <w:top w:val="dotted" w:sz="4" w:space="0" w:color="auto"/>
            </w:tcBorders>
          </w:tcPr>
          <w:p w14:paraId="427822CF" w14:textId="0ACD388E"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2</w:t>
            </w:r>
          </w:p>
        </w:tc>
        <w:tc>
          <w:tcPr>
            <w:tcW w:w="851" w:type="dxa"/>
            <w:tcBorders>
              <w:top w:val="dotted" w:sz="4" w:space="0" w:color="auto"/>
            </w:tcBorders>
          </w:tcPr>
          <w:p w14:paraId="15DC3B24" w14:textId="77777777" w:rsidR="006C098A" w:rsidRPr="00F127C3" w:rsidRDefault="006C098A" w:rsidP="006C098A">
            <w:pPr>
              <w:rPr>
                <w:rFonts w:cstheme="minorHAnsi"/>
              </w:rPr>
            </w:pPr>
          </w:p>
        </w:tc>
        <w:tc>
          <w:tcPr>
            <w:tcW w:w="5107" w:type="dxa"/>
            <w:tcBorders>
              <w:top w:val="dotted" w:sz="4" w:space="0" w:color="auto"/>
            </w:tcBorders>
          </w:tcPr>
          <w:p w14:paraId="3CD582AF" w14:textId="77777777" w:rsidR="006C098A" w:rsidRPr="00F127C3" w:rsidRDefault="006C098A" w:rsidP="006C098A">
            <w:pPr>
              <w:rPr>
                <w:rFonts w:cstheme="minorHAnsi"/>
              </w:rPr>
            </w:pPr>
          </w:p>
        </w:tc>
      </w:tr>
      <w:tr w:rsidR="006C098A" w:rsidRPr="00F127C3" w14:paraId="324E360E" w14:textId="77777777" w:rsidTr="00212C43">
        <w:tc>
          <w:tcPr>
            <w:tcW w:w="562" w:type="dxa"/>
            <w:vMerge w:val="restart"/>
          </w:tcPr>
          <w:p w14:paraId="27A0EE7A" w14:textId="7DFF4E30" w:rsidR="006C098A" w:rsidRPr="00F127C3" w:rsidRDefault="006C098A" w:rsidP="006C098A">
            <w:pPr>
              <w:rPr>
                <w:rFonts w:cstheme="minorHAnsi"/>
              </w:rPr>
            </w:pPr>
            <w:r w:rsidRPr="000F1DB8">
              <w:rPr>
                <w:rFonts w:cstheme="minorHAnsi"/>
              </w:rPr>
              <w:t>2</w:t>
            </w:r>
          </w:p>
        </w:tc>
        <w:tc>
          <w:tcPr>
            <w:tcW w:w="6237" w:type="dxa"/>
            <w:vMerge w:val="restart"/>
          </w:tcPr>
          <w:p w14:paraId="63E97431" w14:textId="5AD65138" w:rsidR="006C098A" w:rsidRPr="00F127C3" w:rsidRDefault="007506F4" w:rsidP="006C098A">
            <w:pPr>
              <w:rPr>
                <w:rFonts w:cstheme="minorHAnsi"/>
              </w:rPr>
            </w:pPr>
            <w:r w:rsidRPr="007506F4">
              <w:rPr>
                <w:rFonts w:cstheme="minorHAnsi"/>
              </w:rPr>
              <w:t>Entspricht die Versionsangabe in der LF-CL der Versionsangabe einer vorliegenden LF-SZR (Kategorie B)?</w:t>
            </w:r>
          </w:p>
        </w:tc>
        <w:tc>
          <w:tcPr>
            <w:tcW w:w="1559" w:type="dxa"/>
            <w:tcBorders>
              <w:bottom w:val="dotted" w:sz="4" w:space="0" w:color="auto"/>
            </w:tcBorders>
          </w:tcPr>
          <w:p w14:paraId="0E1B6CA5" w14:textId="0CAEB19F"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4D23BE8C" w14:textId="24E0DD9B" w:rsidR="006C098A" w:rsidRPr="00F127C3" w:rsidRDefault="006C098A" w:rsidP="006C098A">
            <w:pPr>
              <w:rPr>
                <w:rFonts w:cstheme="minorHAnsi"/>
              </w:rPr>
            </w:pPr>
            <w:r w:rsidRPr="000F1DB8">
              <w:rPr>
                <w:rFonts w:cstheme="minorHAnsi"/>
              </w:rPr>
              <w:t>A02</w:t>
            </w:r>
          </w:p>
        </w:tc>
        <w:tc>
          <w:tcPr>
            <w:tcW w:w="5107" w:type="dxa"/>
            <w:tcBorders>
              <w:bottom w:val="dotted" w:sz="4" w:space="0" w:color="auto"/>
            </w:tcBorders>
          </w:tcPr>
          <w:p w14:paraId="61A249AA" w14:textId="77777777" w:rsidR="006C098A" w:rsidRPr="000F1DB8" w:rsidRDefault="006C098A" w:rsidP="006C098A">
            <w:pPr>
              <w:rPr>
                <w:rFonts w:cstheme="minorHAnsi"/>
              </w:rPr>
            </w:pPr>
            <w:r w:rsidRPr="000F1DB8">
              <w:rPr>
                <w:rFonts w:cstheme="minorHAnsi"/>
              </w:rPr>
              <w:t>Cluster: Ablehnung der gesamten Liste</w:t>
            </w:r>
          </w:p>
          <w:p w14:paraId="6F51DB12" w14:textId="29F0EE1A" w:rsidR="006C098A" w:rsidRPr="00F127C3" w:rsidRDefault="006C098A" w:rsidP="006C098A">
            <w:pPr>
              <w:rPr>
                <w:rFonts w:cstheme="minorHAnsi"/>
              </w:rPr>
            </w:pPr>
            <w:r w:rsidRPr="000F1DB8">
              <w:rPr>
                <w:rFonts w:cstheme="minorHAnsi"/>
              </w:rPr>
              <w:t>Version nicht zugelassen</w:t>
            </w:r>
          </w:p>
        </w:tc>
      </w:tr>
      <w:tr w:rsidR="006C098A" w:rsidRPr="00F127C3" w14:paraId="08F75EC3" w14:textId="77777777" w:rsidTr="00212C43">
        <w:tc>
          <w:tcPr>
            <w:tcW w:w="562" w:type="dxa"/>
            <w:vMerge/>
          </w:tcPr>
          <w:p w14:paraId="7D7C7BF1" w14:textId="77777777" w:rsidR="006C098A" w:rsidRPr="00F127C3" w:rsidRDefault="006C098A" w:rsidP="006C098A">
            <w:pPr>
              <w:rPr>
                <w:rFonts w:cstheme="minorHAnsi"/>
              </w:rPr>
            </w:pPr>
          </w:p>
        </w:tc>
        <w:tc>
          <w:tcPr>
            <w:tcW w:w="6237" w:type="dxa"/>
            <w:vMerge/>
          </w:tcPr>
          <w:p w14:paraId="2BABC9FB" w14:textId="77777777" w:rsidR="006C098A" w:rsidRPr="00F127C3" w:rsidRDefault="006C098A" w:rsidP="006C098A">
            <w:pPr>
              <w:rPr>
                <w:rFonts w:cstheme="minorHAnsi"/>
              </w:rPr>
            </w:pPr>
          </w:p>
        </w:tc>
        <w:tc>
          <w:tcPr>
            <w:tcW w:w="1559" w:type="dxa"/>
            <w:tcBorders>
              <w:top w:val="dotted" w:sz="4" w:space="0" w:color="auto"/>
            </w:tcBorders>
          </w:tcPr>
          <w:p w14:paraId="78707EB8" w14:textId="1AEB3224"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3</w:t>
            </w:r>
          </w:p>
        </w:tc>
        <w:tc>
          <w:tcPr>
            <w:tcW w:w="851" w:type="dxa"/>
            <w:tcBorders>
              <w:top w:val="dotted" w:sz="4" w:space="0" w:color="auto"/>
            </w:tcBorders>
          </w:tcPr>
          <w:p w14:paraId="0EBA3F33" w14:textId="77777777" w:rsidR="006C098A" w:rsidRPr="00F127C3" w:rsidRDefault="006C098A" w:rsidP="006C098A">
            <w:pPr>
              <w:rPr>
                <w:rFonts w:cstheme="minorHAnsi"/>
              </w:rPr>
            </w:pPr>
          </w:p>
        </w:tc>
        <w:tc>
          <w:tcPr>
            <w:tcW w:w="5107" w:type="dxa"/>
            <w:tcBorders>
              <w:top w:val="dotted" w:sz="4" w:space="0" w:color="auto"/>
            </w:tcBorders>
          </w:tcPr>
          <w:p w14:paraId="1A173FCD" w14:textId="77777777" w:rsidR="006C098A" w:rsidRPr="00F127C3" w:rsidRDefault="006C098A" w:rsidP="006C098A">
            <w:pPr>
              <w:rPr>
                <w:rFonts w:cstheme="minorHAnsi"/>
              </w:rPr>
            </w:pPr>
          </w:p>
        </w:tc>
      </w:tr>
      <w:tr w:rsidR="006C098A" w:rsidRPr="00F127C3" w14:paraId="06964ABC" w14:textId="77777777" w:rsidTr="00212C43">
        <w:tc>
          <w:tcPr>
            <w:tcW w:w="14316" w:type="dxa"/>
            <w:gridSpan w:val="5"/>
          </w:tcPr>
          <w:p w14:paraId="5702196D" w14:textId="70E78889" w:rsidR="006C098A" w:rsidRPr="00F127C3" w:rsidRDefault="006C098A" w:rsidP="006C098A">
            <w:pPr>
              <w:rPr>
                <w:rFonts w:cstheme="minorHAnsi"/>
              </w:rPr>
            </w:pPr>
            <w:r>
              <w:rPr>
                <w:rFonts w:cstheme="minorHAnsi"/>
              </w:rPr>
              <w:t>Je Marktlokation erfolgen die nachfolgenden Prüfungen:</w:t>
            </w:r>
          </w:p>
        </w:tc>
      </w:tr>
      <w:tr w:rsidR="006C098A" w:rsidRPr="00F127C3" w14:paraId="04BEF876" w14:textId="77777777" w:rsidTr="00212C43">
        <w:tc>
          <w:tcPr>
            <w:tcW w:w="562" w:type="dxa"/>
            <w:vMerge w:val="restart"/>
          </w:tcPr>
          <w:p w14:paraId="14FB16AA" w14:textId="4AB05B75" w:rsidR="006C098A" w:rsidRPr="00F127C3" w:rsidRDefault="006C098A" w:rsidP="006C098A">
            <w:pPr>
              <w:rPr>
                <w:rFonts w:cstheme="minorHAnsi"/>
              </w:rPr>
            </w:pPr>
            <w:r w:rsidRPr="000F1DB8">
              <w:rPr>
                <w:rFonts w:cstheme="minorHAnsi"/>
              </w:rPr>
              <w:t>3</w:t>
            </w:r>
          </w:p>
        </w:tc>
        <w:tc>
          <w:tcPr>
            <w:tcW w:w="6237" w:type="dxa"/>
            <w:vMerge w:val="restart"/>
          </w:tcPr>
          <w:p w14:paraId="7FA13798" w14:textId="6AB17CA8" w:rsidR="006C098A" w:rsidRPr="00F127C3" w:rsidRDefault="006C098A" w:rsidP="006C098A">
            <w:pPr>
              <w:rPr>
                <w:rFonts w:cstheme="minorHAnsi"/>
              </w:rPr>
            </w:pPr>
            <w:r w:rsidRPr="000F1DB8">
              <w:rPr>
                <w:rFonts w:cstheme="minorHAnsi"/>
              </w:rPr>
              <w:t>Ist eine erwartete Marktlokation in der LF-CL nicht enthalten?</w:t>
            </w:r>
          </w:p>
        </w:tc>
        <w:tc>
          <w:tcPr>
            <w:tcW w:w="1559" w:type="dxa"/>
            <w:tcBorders>
              <w:bottom w:val="dotted" w:sz="4" w:space="0" w:color="auto"/>
            </w:tcBorders>
          </w:tcPr>
          <w:p w14:paraId="66DEB921" w14:textId="36081B1D" w:rsidR="006C098A" w:rsidRPr="00F127C3" w:rsidRDefault="006C098A" w:rsidP="006C098A">
            <w:pPr>
              <w:rPr>
                <w:rFonts w:cstheme="minorHAnsi"/>
              </w:rPr>
            </w:pPr>
            <w:r w:rsidRPr="000F1DB8">
              <w:rPr>
                <w:rFonts w:cstheme="minorHAnsi"/>
              </w:rPr>
              <w:t>ja</w:t>
            </w:r>
          </w:p>
        </w:tc>
        <w:tc>
          <w:tcPr>
            <w:tcW w:w="851" w:type="dxa"/>
            <w:tcBorders>
              <w:bottom w:val="dotted" w:sz="4" w:space="0" w:color="auto"/>
            </w:tcBorders>
          </w:tcPr>
          <w:p w14:paraId="09710B05" w14:textId="7004F875" w:rsidR="006C098A" w:rsidRPr="00F127C3" w:rsidRDefault="006C098A" w:rsidP="006C098A">
            <w:pPr>
              <w:rPr>
                <w:rFonts w:cstheme="minorHAnsi"/>
              </w:rPr>
            </w:pPr>
            <w:r w:rsidRPr="000F1DB8">
              <w:rPr>
                <w:rFonts w:cstheme="minorHAnsi"/>
              </w:rPr>
              <w:t>A03</w:t>
            </w:r>
          </w:p>
        </w:tc>
        <w:tc>
          <w:tcPr>
            <w:tcW w:w="5107" w:type="dxa"/>
            <w:tcBorders>
              <w:bottom w:val="dotted" w:sz="4" w:space="0" w:color="auto"/>
            </w:tcBorders>
          </w:tcPr>
          <w:p w14:paraId="09BC80F1" w14:textId="77777777" w:rsidR="006C098A" w:rsidRPr="000F1DB8" w:rsidRDefault="006C098A" w:rsidP="006C098A">
            <w:pPr>
              <w:rPr>
                <w:rFonts w:cstheme="minorHAnsi"/>
              </w:rPr>
            </w:pPr>
            <w:r w:rsidRPr="000F1DB8">
              <w:rPr>
                <w:rFonts w:cstheme="minorHAnsi"/>
              </w:rPr>
              <w:t>Cluster: Korrekturliste wegen Ablehnung</w:t>
            </w:r>
          </w:p>
          <w:p w14:paraId="50C08519" w14:textId="2A3B4BCF" w:rsidR="006C098A" w:rsidRPr="00F127C3" w:rsidRDefault="006C098A" w:rsidP="006C098A">
            <w:pPr>
              <w:rPr>
                <w:rFonts w:cstheme="minorHAnsi"/>
              </w:rPr>
            </w:pPr>
            <w:r w:rsidRPr="000F1DB8">
              <w:rPr>
                <w:rFonts w:cstheme="minorHAnsi"/>
              </w:rPr>
              <w:t>Zusätzlicher Datensatz / ergänzte Marktlokation</w:t>
            </w:r>
          </w:p>
        </w:tc>
      </w:tr>
      <w:tr w:rsidR="006C098A" w:rsidRPr="00F127C3" w14:paraId="1DE01E21" w14:textId="77777777" w:rsidTr="00212C43">
        <w:tc>
          <w:tcPr>
            <w:tcW w:w="562" w:type="dxa"/>
            <w:vMerge/>
          </w:tcPr>
          <w:p w14:paraId="2D4E7B52" w14:textId="77777777" w:rsidR="006C098A" w:rsidRPr="00F127C3" w:rsidRDefault="006C098A" w:rsidP="006C098A">
            <w:pPr>
              <w:rPr>
                <w:rFonts w:cstheme="minorHAnsi"/>
              </w:rPr>
            </w:pPr>
          </w:p>
        </w:tc>
        <w:tc>
          <w:tcPr>
            <w:tcW w:w="6237" w:type="dxa"/>
            <w:vMerge/>
          </w:tcPr>
          <w:p w14:paraId="36DDB1F6" w14:textId="77777777" w:rsidR="006C098A" w:rsidRPr="00F127C3" w:rsidRDefault="006C098A" w:rsidP="006C098A">
            <w:pPr>
              <w:rPr>
                <w:rFonts w:cstheme="minorHAnsi"/>
              </w:rPr>
            </w:pPr>
          </w:p>
        </w:tc>
        <w:tc>
          <w:tcPr>
            <w:tcW w:w="1559" w:type="dxa"/>
            <w:tcBorders>
              <w:top w:val="dotted" w:sz="4" w:space="0" w:color="auto"/>
            </w:tcBorders>
          </w:tcPr>
          <w:p w14:paraId="7200F48B" w14:textId="0902DA38" w:rsidR="006C098A" w:rsidRPr="00F127C3" w:rsidRDefault="006C098A" w:rsidP="006C098A">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4</w:t>
            </w:r>
          </w:p>
        </w:tc>
        <w:tc>
          <w:tcPr>
            <w:tcW w:w="851" w:type="dxa"/>
            <w:tcBorders>
              <w:top w:val="dotted" w:sz="4" w:space="0" w:color="auto"/>
            </w:tcBorders>
          </w:tcPr>
          <w:p w14:paraId="29B271F5" w14:textId="77777777" w:rsidR="006C098A" w:rsidRPr="00F127C3" w:rsidRDefault="006C098A" w:rsidP="006C098A">
            <w:pPr>
              <w:rPr>
                <w:rFonts w:cstheme="minorHAnsi"/>
              </w:rPr>
            </w:pPr>
          </w:p>
        </w:tc>
        <w:tc>
          <w:tcPr>
            <w:tcW w:w="5107" w:type="dxa"/>
            <w:tcBorders>
              <w:top w:val="dotted" w:sz="4" w:space="0" w:color="auto"/>
            </w:tcBorders>
          </w:tcPr>
          <w:p w14:paraId="3DCA886A" w14:textId="77777777" w:rsidR="006C098A" w:rsidRPr="00F127C3" w:rsidRDefault="006C098A" w:rsidP="006C098A">
            <w:pPr>
              <w:rPr>
                <w:rFonts w:cstheme="minorHAnsi"/>
              </w:rPr>
            </w:pPr>
          </w:p>
        </w:tc>
      </w:tr>
    </w:tbl>
    <w:p w14:paraId="63F01EAF" w14:textId="77777777" w:rsidR="00994584" w:rsidRDefault="0099458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C098A" w:rsidRPr="00F127C3" w14:paraId="1AC1981F" w14:textId="77777777" w:rsidTr="00212C43">
        <w:tc>
          <w:tcPr>
            <w:tcW w:w="562" w:type="dxa"/>
            <w:vMerge w:val="restart"/>
          </w:tcPr>
          <w:p w14:paraId="39F0A6BD" w14:textId="28E49335" w:rsidR="006C098A" w:rsidRPr="00F127C3" w:rsidRDefault="006C098A" w:rsidP="006C098A">
            <w:pPr>
              <w:rPr>
                <w:rFonts w:cstheme="minorHAnsi"/>
              </w:rPr>
            </w:pPr>
            <w:r w:rsidRPr="000F1DB8">
              <w:rPr>
                <w:rFonts w:cstheme="minorHAnsi"/>
              </w:rPr>
              <w:lastRenderedPageBreak/>
              <w:t>4</w:t>
            </w:r>
          </w:p>
        </w:tc>
        <w:tc>
          <w:tcPr>
            <w:tcW w:w="6237" w:type="dxa"/>
            <w:vMerge w:val="restart"/>
          </w:tcPr>
          <w:p w14:paraId="603976D3" w14:textId="6A03F137" w:rsidR="006C098A" w:rsidRPr="00F127C3" w:rsidRDefault="006C098A" w:rsidP="006C098A">
            <w:pPr>
              <w:rPr>
                <w:rFonts w:cstheme="minorHAnsi"/>
              </w:rPr>
            </w:pPr>
            <w:r w:rsidRPr="000F1DB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17907883" w14:textId="3449AF9C" w:rsidR="006C098A" w:rsidRPr="00F127C3" w:rsidRDefault="006C098A" w:rsidP="006C098A">
            <w:pPr>
              <w:rPr>
                <w:rFonts w:cstheme="minorHAnsi"/>
              </w:rPr>
            </w:pPr>
            <w:r w:rsidRPr="000F1DB8">
              <w:rPr>
                <w:rFonts w:cstheme="minorHAnsi"/>
              </w:rPr>
              <w:t>ja</w:t>
            </w:r>
          </w:p>
        </w:tc>
        <w:tc>
          <w:tcPr>
            <w:tcW w:w="851" w:type="dxa"/>
            <w:tcBorders>
              <w:bottom w:val="dotted" w:sz="4" w:space="0" w:color="auto"/>
            </w:tcBorders>
          </w:tcPr>
          <w:p w14:paraId="1C6BF6BC" w14:textId="09E2CB57" w:rsidR="006C098A" w:rsidRPr="00F127C3" w:rsidRDefault="006C098A" w:rsidP="006C098A">
            <w:pPr>
              <w:rPr>
                <w:rFonts w:cstheme="minorHAnsi"/>
              </w:rPr>
            </w:pPr>
            <w:r w:rsidRPr="000F1DB8">
              <w:rPr>
                <w:rFonts w:cstheme="minorHAnsi"/>
              </w:rPr>
              <w:t>A04</w:t>
            </w:r>
          </w:p>
        </w:tc>
        <w:tc>
          <w:tcPr>
            <w:tcW w:w="5107" w:type="dxa"/>
            <w:tcBorders>
              <w:bottom w:val="dotted" w:sz="4" w:space="0" w:color="auto"/>
            </w:tcBorders>
          </w:tcPr>
          <w:p w14:paraId="5C9F9003" w14:textId="77777777" w:rsidR="006C098A" w:rsidRPr="000F1DB8" w:rsidRDefault="006C098A" w:rsidP="006C098A">
            <w:pPr>
              <w:rPr>
                <w:rFonts w:cstheme="minorHAnsi"/>
              </w:rPr>
            </w:pPr>
            <w:r w:rsidRPr="000F1DB8">
              <w:rPr>
                <w:rFonts w:cstheme="minorHAnsi"/>
              </w:rPr>
              <w:t>Cluster: Korrekturliste wegen Ablehnung</w:t>
            </w:r>
          </w:p>
          <w:p w14:paraId="74E54629" w14:textId="7064A0E6" w:rsidR="006C098A" w:rsidRPr="00F127C3" w:rsidRDefault="006C098A" w:rsidP="006C098A">
            <w:pPr>
              <w:rPr>
                <w:rFonts w:cstheme="minorHAnsi"/>
              </w:rPr>
            </w:pPr>
            <w:r w:rsidRPr="000F1DB8">
              <w:rPr>
                <w:rFonts w:cstheme="minorHAnsi"/>
              </w:rPr>
              <w:t>Marktlokation falschem LF zugeordnet</w:t>
            </w:r>
          </w:p>
        </w:tc>
      </w:tr>
      <w:tr w:rsidR="006C098A" w:rsidRPr="00F127C3" w14:paraId="2F7685DA" w14:textId="77777777" w:rsidTr="00212C43">
        <w:tc>
          <w:tcPr>
            <w:tcW w:w="562" w:type="dxa"/>
            <w:vMerge/>
          </w:tcPr>
          <w:p w14:paraId="0FF58F3E" w14:textId="77777777" w:rsidR="006C098A" w:rsidRPr="00F127C3" w:rsidRDefault="006C098A" w:rsidP="006C098A">
            <w:pPr>
              <w:rPr>
                <w:rFonts w:cstheme="minorHAnsi"/>
              </w:rPr>
            </w:pPr>
          </w:p>
        </w:tc>
        <w:tc>
          <w:tcPr>
            <w:tcW w:w="6237" w:type="dxa"/>
            <w:vMerge/>
          </w:tcPr>
          <w:p w14:paraId="5A84F6EB" w14:textId="77777777" w:rsidR="006C098A" w:rsidRPr="00F127C3" w:rsidRDefault="006C098A" w:rsidP="006C098A">
            <w:pPr>
              <w:rPr>
                <w:rFonts w:cstheme="minorHAnsi"/>
              </w:rPr>
            </w:pPr>
          </w:p>
        </w:tc>
        <w:tc>
          <w:tcPr>
            <w:tcW w:w="1559" w:type="dxa"/>
            <w:tcBorders>
              <w:top w:val="dotted" w:sz="4" w:space="0" w:color="auto"/>
            </w:tcBorders>
          </w:tcPr>
          <w:p w14:paraId="3A017475" w14:textId="5F7D8147" w:rsidR="006C098A" w:rsidRPr="00F127C3" w:rsidRDefault="006C098A" w:rsidP="006C098A">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5</w:t>
            </w:r>
          </w:p>
        </w:tc>
        <w:tc>
          <w:tcPr>
            <w:tcW w:w="851" w:type="dxa"/>
            <w:tcBorders>
              <w:top w:val="dotted" w:sz="4" w:space="0" w:color="auto"/>
            </w:tcBorders>
          </w:tcPr>
          <w:p w14:paraId="64DD733C" w14:textId="77777777" w:rsidR="006C098A" w:rsidRPr="00F127C3" w:rsidRDefault="006C098A" w:rsidP="006C098A">
            <w:pPr>
              <w:rPr>
                <w:rFonts w:cstheme="minorHAnsi"/>
              </w:rPr>
            </w:pPr>
          </w:p>
        </w:tc>
        <w:tc>
          <w:tcPr>
            <w:tcW w:w="5107" w:type="dxa"/>
            <w:tcBorders>
              <w:top w:val="dotted" w:sz="4" w:space="0" w:color="auto"/>
            </w:tcBorders>
          </w:tcPr>
          <w:p w14:paraId="1E9AB09F" w14:textId="77777777" w:rsidR="006C098A" w:rsidRPr="00F127C3" w:rsidRDefault="006C098A" w:rsidP="006C098A">
            <w:pPr>
              <w:rPr>
                <w:rFonts w:cstheme="minorHAnsi"/>
              </w:rPr>
            </w:pPr>
          </w:p>
        </w:tc>
      </w:tr>
      <w:tr w:rsidR="006C098A" w:rsidRPr="00F127C3" w14:paraId="5ECB5B10" w14:textId="77777777" w:rsidTr="003C5568">
        <w:tc>
          <w:tcPr>
            <w:tcW w:w="562" w:type="dxa"/>
            <w:vMerge w:val="restart"/>
          </w:tcPr>
          <w:p w14:paraId="70F9B79C" w14:textId="74E1F075" w:rsidR="006C098A" w:rsidRPr="00F127C3" w:rsidRDefault="006C098A" w:rsidP="006C098A">
            <w:pPr>
              <w:rPr>
                <w:rFonts w:cstheme="minorHAnsi"/>
              </w:rPr>
            </w:pPr>
            <w:r w:rsidRPr="000F1DB8">
              <w:rPr>
                <w:rFonts w:cstheme="minorHAnsi"/>
              </w:rPr>
              <w:t>5</w:t>
            </w:r>
          </w:p>
        </w:tc>
        <w:tc>
          <w:tcPr>
            <w:tcW w:w="6237" w:type="dxa"/>
            <w:vMerge w:val="restart"/>
          </w:tcPr>
          <w:p w14:paraId="3705DD73" w14:textId="51B7B6DD" w:rsidR="006C098A" w:rsidRPr="00F127C3" w:rsidRDefault="006C098A" w:rsidP="006C098A">
            <w:pPr>
              <w:rPr>
                <w:rFonts w:cstheme="minorHAnsi"/>
              </w:rPr>
            </w:pPr>
            <w:r w:rsidRPr="000F1DB8">
              <w:rPr>
                <w:rFonts w:cstheme="minorHAnsi"/>
              </w:rPr>
              <w:t>Ist die in der LF-CL enthaltene Marktlokation dem MaBiS-ZP zugeordnet?</w:t>
            </w:r>
          </w:p>
        </w:tc>
        <w:tc>
          <w:tcPr>
            <w:tcW w:w="1559" w:type="dxa"/>
            <w:tcBorders>
              <w:bottom w:val="dotted" w:sz="4" w:space="0" w:color="auto"/>
            </w:tcBorders>
          </w:tcPr>
          <w:p w14:paraId="770D4F54" w14:textId="0FEF2F9A"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54A93F74" w14:textId="6601EF53" w:rsidR="006C098A" w:rsidRPr="00F127C3" w:rsidRDefault="006C098A" w:rsidP="006C098A">
            <w:pPr>
              <w:rPr>
                <w:rFonts w:cstheme="minorHAnsi"/>
              </w:rPr>
            </w:pPr>
            <w:r w:rsidRPr="000F1DB8">
              <w:rPr>
                <w:rFonts w:cstheme="minorHAnsi"/>
              </w:rPr>
              <w:t>A05</w:t>
            </w:r>
          </w:p>
        </w:tc>
        <w:tc>
          <w:tcPr>
            <w:tcW w:w="5107" w:type="dxa"/>
            <w:tcBorders>
              <w:bottom w:val="dotted" w:sz="4" w:space="0" w:color="auto"/>
            </w:tcBorders>
          </w:tcPr>
          <w:p w14:paraId="73472ED2" w14:textId="77777777" w:rsidR="006C098A" w:rsidRPr="000F1DB8" w:rsidRDefault="006C098A" w:rsidP="006C098A">
            <w:pPr>
              <w:rPr>
                <w:rFonts w:cstheme="minorHAnsi"/>
              </w:rPr>
            </w:pPr>
            <w:r w:rsidRPr="000F1DB8">
              <w:rPr>
                <w:rFonts w:cstheme="minorHAnsi"/>
              </w:rPr>
              <w:t>Cluster: Korrekturliste wegen Ablehnung</w:t>
            </w:r>
          </w:p>
          <w:p w14:paraId="7BF41B61" w14:textId="0CDC2F2B" w:rsidR="006C098A" w:rsidRPr="00F127C3" w:rsidRDefault="006C098A" w:rsidP="006C098A">
            <w:pPr>
              <w:rPr>
                <w:rFonts w:cstheme="minorHAnsi"/>
              </w:rPr>
            </w:pPr>
            <w:r w:rsidRPr="000F1DB8">
              <w:rPr>
                <w:rFonts w:cstheme="minorHAnsi"/>
              </w:rPr>
              <w:t>Zu viele Marktlokationen enthalten / entfallene Marktlokation</w:t>
            </w:r>
          </w:p>
        </w:tc>
      </w:tr>
      <w:tr w:rsidR="006C098A" w:rsidRPr="00F127C3" w14:paraId="08E24681" w14:textId="77777777" w:rsidTr="003C5568">
        <w:tc>
          <w:tcPr>
            <w:tcW w:w="562" w:type="dxa"/>
            <w:vMerge/>
          </w:tcPr>
          <w:p w14:paraId="3A715459" w14:textId="77777777" w:rsidR="006C098A" w:rsidRPr="00F127C3" w:rsidRDefault="006C098A" w:rsidP="006C098A">
            <w:pPr>
              <w:rPr>
                <w:rFonts w:cstheme="minorHAnsi"/>
              </w:rPr>
            </w:pPr>
          </w:p>
        </w:tc>
        <w:tc>
          <w:tcPr>
            <w:tcW w:w="6237" w:type="dxa"/>
            <w:vMerge/>
          </w:tcPr>
          <w:p w14:paraId="28BDA483" w14:textId="77777777" w:rsidR="006C098A" w:rsidRPr="00F127C3" w:rsidRDefault="006C098A" w:rsidP="006C098A">
            <w:pPr>
              <w:rPr>
                <w:rFonts w:cstheme="minorHAnsi"/>
              </w:rPr>
            </w:pPr>
          </w:p>
        </w:tc>
        <w:tc>
          <w:tcPr>
            <w:tcW w:w="1559" w:type="dxa"/>
            <w:tcBorders>
              <w:top w:val="dotted" w:sz="4" w:space="0" w:color="auto"/>
            </w:tcBorders>
          </w:tcPr>
          <w:p w14:paraId="0E5D08B0" w14:textId="760A4847"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6</w:t>
            </w:r>
          </w:p>
        </w:tc>
        <w:tc>
          <w:tcPr>
            <w:tcW w:w="851" w:type="dxa"/>
            <w:tcBorders>
              <w:top w:val="dotted" w:sz="4" w:space="0" w:color="auto"/>
            </w:tcBorders>
          </w:tcPr>
          <w:p w14:paraId="22230C46" w14:textId="77777777" w:rsidR="006C098A" w:rsidRPr="00F127C3" w:rsidRDefault="006C098A" w:rsidP="006C098A">
            <w:pPr>
              <w:rPr>
                <w:rFonts w:cstheme="minorHAnsi"/>
              </w:rPr>
            </w:pPr>
          </w:p>
        </w:tc>
        <w:tc>
          <w:tcPr>
            <w:tcW w:w="5107" w:type="dxa"/>
            <w:tcBorders>
              <w:top w:val="dotted" w:sz="4" w:space="0" w:color="auto"/>
            </w:tcBorders>
          </w:tcPr>
          <w:p w14:paraId="359AA615" w14:textId="77777777" w:rsidR="006C098A" w:rsidRPr="00F127C3" w:rsidRDefault="006C098A" w:rsidP="006C098A">
            <w:pPr>
              <w:rPr>
                <w:rFonts w:cstheme="minorHAnsi"/>
              </w:rPr>
            </w:pPr>
          </w:p>
        </w:tc>
      </w:tr>
      <w:tr w:rsidR="00BC3BE1" w:rsidRPr="00F127C3" w14:paraId="7FF2B47D" w14:textId="77777777" w:rsidTr="003C5568">
        <w:trPr>
          <w:trHeight w:val="662"/>
        </w:trPr>
        <w:tc>
          <w:tcPr>
            <w:tcW w:w="562" w:type="dxa"/>
            <w:vMerge w:val="restart"/>
          </w:tcPr>
          <w:p w14:paraId="6BB7724A" w14:textId="0383CCD3" w:rsidR="00BC3BE1" w:rsidRPr="00F127C3" w:rsidRDefault="00BC3BE1" w:rsidP="006C098A">
            <w:pPr>
              <w:rPr>
                <w:rFonts w:cstheme="minorHAnsi"/>
              </w:rPr>
            </w:pPr>
            <w:r w:rsidRPr="000F1DB8">
              <w:rPr>
                <w:rFonts w:cstheme="minorHAnsi"/>
              </w:rPr>
              <w:t>6*</w:t>
            </w:r>
          </w:p>
        </w:tc>
        <w:tc>
          <w:tcPr>
            <w:tcW w:w="6237" w:type="dxa"/>
            <w:tcBorders>
              <w:bottom w:val="dotted" w:sz="4" w:space="0" w:color="auto"/>
            </w:tcBorders>
          </w:tcPr>
          <w:p w14:paraId="77A88042" w14:textId="72556608" w:rsidR="00BC3BE1" w:rsidRPr="00F127C3" w:rsidRDefault="00BC3BE1" w:rsidP="006C098A">
            <w:pPr>
              <w:rPr>
                <w:rFonts w:cstheme="minorHAnsi"/>
              </w:rPr>
            </w:pPr>
            <w:r w:rsidRPr="000F1DB8">
              <w:rPr>
                <w:rFonts w:cstheme="minorHAnsi"/>
              </w:rPr>
              <w:t>Entspricht das Bilanzierungsgebiet dem zwischen NB und LF ausgetauschten Bilanzierungsgebiet?</w:t>
            </w:r>
          </w:p>
        </w:tc>
        <w:tc>
          <w:tcPr>
            <w:tcW w:w="1559" w:type="dxa"/>
            <w:tcBorders>
              <w:bottom w:val="dotted" w:sz="4" w:space="0" w:color="auto"/>
            </w:tcBorders>
          </w:tcPr>
          <w:p w14:paraId="164D5C17" w14:textId="513847A0" w:rsidR="00BC3BE1" w:rsidRPr="00F127C3" w:rsidRDefault="00BC3BE1" w:rsidP="006C098A">
            <w:pPr>
              <w:rPr>
                <w:rFonts w:cstheme="minorHAnsi"/>
              </w:rPr>
            </w:pPr>
            <w:r w:rsidRPr="000F1DB8">
              <w:rPr>
                <w:rFonts w:cstheme="minorHAnsi"/>
              </w:rPr>
              <w:t>nein</w:t>
            </w:r>
          </w:p>
        </w:tc>
        <w:tc>
          <w:tcPr>
            <w:tcW w:w="851" w:type="dxa"/>
            <w:vMerge w:val="restart"/>
          </w:tcPr>
          <w:p w14:paraId="30D2986D" w14:textId="7720B5BD" w:rsidR="00BC3BE1" w:rsidRPr="00F127C3" w:rsidRDefault="00BC3BE1" w:rsidP="006C098A">
            <w:pPr>
              <w:rPr>
                <w:rFonts w:cstheme="minorHAnsi"/>
              </w:rPr>
            </w:pPr>
            <w:r w:rsidRPr="000F1DB8">
              <w:rPr>
                <w:rFonts w:cstheme="minorHAnsi"/>
              </w:rPr>
              <w:t>A06</w:t>
            </w:r>
          </w:p>
        </w:tc>
        <w:tc>
          <w:tcPr>
            <w:tcW w:w="5107" w:type="dxa"/>
            <w:vMerge w:val="restart"/>
          </w:tcPr>
          <w:p w14:paraId="3CE91416" w14:textId="77777777" w:rsidR="00BC3BE1" w:rsidRPr="000F1DB8" w:rsidRDefault="00BC3BE1" w:rsidP="006C098A">
            <w:pPr>
              <w:rPr>
                <w:rFonts w:cstheme="minorHAnsi"/>
              </w:rPr>
            </w:pPr>
            <w:r w:rsidRPr="000F1DB8">
              <w:rPr>
                <w:rFonts w:cstheme="minorHAnsi"/>
              </w:rPr>
              <w:t>Cluster: Korrekturliste wegen Ablehnung</w:t>
            </w:r>
          </w:p>
          <w:p w14:paraId="54B476B8" w14:textId="77777777" w:rsidR="00BC3BE1" w:rsidRPr="000F1DB8" w:rsidRDefault="00BC3BE1" w:rsidP="006C098A">
            <w:pPr>
              <w:rPr>
                <w:rFonts w:cstheme="minorHAnsi"/>
              </w:rPr>
            </w:pPr>
            <w:proofErr w:type="spellStart"/>
            <w:r w:rsidRPr="000F1DB8">
              <w:rPr>
                <w:rFonts w:cstheme="minorHAnsi"/>
              </w:rPr>
              <w:t>Bilanzierungsrel</w:t>
            </w:r>
            <w:proofErr w:type="spellEnd"/>
            <w:r w:rsidRPr="000F1DB8">
              <w:rPr>
                <w:rFonts w:cstheme="minorHAnsi"/>
              </w:rPr>
              <w:t>. Daten nicht korrekt / fehlen</w:t>
            </w:r>
          </w:p>
          <w:p w14:paraId="1A2E5EAC" w14:textId="77777777" w:rsidR="00BC3BE1" w:rsidRPr="00F127C3" w:rsidRDefault="00BC3BE1" w:rsidP="006C098A">
            <w:pPr>
              <w:rPr>
                <w:rFonts w:cstheme="minorHAnsi"/>
              </w:rPr>
            </w:pPr>
          </w:p>
        </w:tc>
      </w:tr>
      <w:tr w:rsidR="00BC3BE1" w:rsidRPr="00F127C3" w14:paraId="6E4BB14C" w14:textId="77777777" w:rsidTr="003C5568">
        <w:trPr>
          <w:trHeight w:val="808"/>
        </w:trPr>
        <w:tc>
          <w:tcPr>
            <w:tcW w:w="562" w:type="dxa"/>
            <w:vMerge/>
          </w:tcPr>
          <w:p w14:paraId="6FFB4B83"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168CE2BE" w14:textId="38B0B218" w:rsidR="00BC3BE1" w:rsidRPr="00F127C3" w:rsidRDefault="00BC3BE1" w:rsidP="00BC3BE1">
            <w:pPr>
              <w:rPr>
                <w:rFonts w:cstheme="minorHAnsi"/>
              </w:rPr>
            </w:pPr>
            <w:r w:rsidRPr="000F1DB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35E35A22" w14:textId="6DAD0301" w:rsidR="00BC3BE1" w:rsidRPr="00F127C3" w:rsidRDefault="00BC3BE1" w:rsidP="00BC3BE1">
            <w:pPr>
              <w:rPr>
                <w:rFonts w:cstheme="minorHAnsi"/>
              </w:rPr>
            </w:pPr>
            <w:r w:rsidRPr="000F1DB8">
              <w:rPr>
                <w:rFonts w:cstheme="minorHAnsi"/>
              </w:rPr>
              <w:t>nein</w:t>
            </w:r>
          </w:p>
        </w:tc>
        <w:tc>
          <w:tcPr>
            <w:tcW w:w="851" w:type="dxa"/>
            <w:vMerge/>
          </w:tcPr>
          <w:p w14:paraId="6E058C49" w14:textId="77777777" w:rsidR="00BC3BE1" w:rsidRPr="00F127C3" w:rsidRDefault="00BC3BE1" w:rsidP="00BC3BE1">
            <w:pPr>
              <w:rPr>
                <w:rFonts w:cstheme="minorHAnsi"/>
              </w:rPr>
            </w:pPr>
          </w:p>
        </w:tc>
        <w:tc>
          <w:tcPr>
            <w:tcW w:w="5107" w:type="dxa"/>
            <w:vMerge/>
          </w:tcPr>
          <w:p w14:paraId="65E3C6BA" w14:textId="77777777" w:rsidR="00BC3BE1" w:rsidRPr="00F127C3" w:rsidRDefault="00BC3BE1" w:rsidP="00BC3BE1">
            <w:pPr>
              <w:rPr>
                <w:rFonts w:cstheme="minorHAnsi"/>
              </w:rPr>
            </w:pPr>
          </w:p>
        </w:tc>
      </w:tr>
      <w:tr w:rsidR="00BC3BE1" w:rsidRPr="00F127C3" w14:paraId="7AE4D408" w14:textId="77777777" w:rsidTr="003C5568">
        <w:trPr>
          <w:trHeight w:val="267"/>
        </w:trPr>
        <w:tc>
          <w:tcPr>
            <w:tcW w:w="562" w:type="dxa"/>
            <w:vMerge/>
          </w:tcPr>
          <w:p w14:paraId="092FFFAF"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1170A316" w14:textId="215937B9" w:rsidR="00BC3BE1" w:rsidRPr="00F127C3" w:rsidRDefault="00BC3BE1" w:rsidP="00BC3BE1">
            <w:pPr>
              <w:rPr>
                <w:rFonts w:cstheme="minorHAnsi"/>
              </w:rPr>
            </w:pPr>
            <w:r w:rsidRPr="000F1DB8">
              <w:rPr>
                <w:rFonts w:cstheme="minorHAnsi"/>
              </w:rPr>
              <w:t>Entspricht der Bilanzierungsbeginn der Erwartung des LF?</w:t>
            </w:r>
          </w:p>
        </w:tc>
        <w:tc>
          <w:tcPr>
            <w:tcW w:w="1559" w:type="dxa"/>
            <w:tcBorders>
              <w:top w:val="dotted" w:sz="4" w:space="0" w:color="auto"/>
              <w:bottom w:val="dotted" w:sz="4" w:space="0" w:color="auto"/>
            </w:tcBorders>
          </w:tcPr>
          <w:p w14:paraId="292D338C" w14:textId="76BB7F82" w:rsidR="00BC3BE1" w:rsidRPr="00F127C3" w:rsidRDefault="00BC3BE1" w:rsidP="00BC3BE1">
            <w:pPr>
              <w:rPr>
                <w:rFonts w:cstheme="minorHAnsi"/>
              </w:rPr>
            </w:pPr>
            <w:r w:rsidRPr="000F1DB8">
              <w:rPr>
                <w:rFonts w:cstheme="minorHAnsi"/>
              </w:rPr>
              <w:t>nein</w:t>
            </w:r>
          </w:p>
        </w:tc>
        <w:tc>
          <w:tcPr>
            <w:tcW w:w="851" w:type="dxa"/>
            <w:vMerge/>
          </w:tcPr>
          <w:p w14:paraId="461F504F" w14:textId="77777777" w:rsidR="00BC3BE1" w:rsidRPr="00F127C3" w:rsidRDefault="00BC3BE1" w:rsidP="00BC3BE1">
            <w:pPr>
              <w:rPr>
                <w:rFonts w:cstheme="minorHAnsi"/>
              </w:rPr>
            </w:pPr>
          </w:p>
        </w:tc>
        <w:tc>
          <w:tcPr>
            <w:tcW w:w="5107" w:type="dxa"/>
            <w:vMerge/>
          </w:tcPr>
          <w:p w14:paraId="3A58C75B" w14:textId="77777777" w:rsidR="00BC3BE1" w:rsidRPr="00F127C3" w:rsidRDefault="00BC3BE1" w:rsidP="00BC3BE1">
            <w:pPr>
              <w:rPr>
                <w:rFonts w:cstheme="minorHAnsi"/>
              </w:rPr>
            </w:pPr>
          </w:p>
        </w:tc>
      </w:tr>
      <w:tr w:rsidR="00BC3BE1" w:rsidRPr="00F127C3" w14:paraId="041CDDDB" w14:textId="77777777" w:rsidTr="003C5568">
        <w:trPr>
          <w:trHeight w:val="487"/>
        </w:trPr>
        <w:tc>
          <w:tcPr>
            <w:tcW w:w="562" w:type="dxa"/>
            <w:vMerge/>
          </w:tcPr>
          <w:p w14:paraId="514FFAD1"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0455F753" w14:textId="12178D20" w:rsidR="00BC3BE1" w:rsidRPr="00F127C3" w:rsidRDefault="00BC3BE1" w:rsidP="00BC3BE1">
            <w:pPr>
              <w:rPr>
                <w:rFonts w:cstheme="minorHAnsi"/>
              </w:rPr>
            </w:pPr>
            <w:r w:rsidRPr="000F1DB8">
              <w:rPr>
                <w:rFonts w:cstheme="minorHAnsi"/>
              </w:rPr>
              <w:t>Entspricht das Bilanzierungsende der Erwartung des LF?</w:t>
            </w:r>
          </w:p>
        </w:tc>
        <w:tc>
          <w:tcPr>
            <w:tcW w:w="1559" w:type="dxa"/>
            <w:tcBorders>
              <w:top w:val="dotted" w:sz="4" w:space="0" w:color="auto"/>
              <w:bottom w:val="dotted" w:sz="4" w:space="0" w:color="auto"/>
            </w:tcBorders>
          </w:tcPr>
          <w:p w14:paraId="70FDE4FF" w14:textId="2C8DB182" w:rsidR="00BC3BE1" w:rsidRPr="00F127C3" w:rsidRDefault="00BC3BE1" w:rsidP="00BC3BE1">
            <w:pPr>
              <w:rPr>
                <w:rFonts w:cstheme="minorHAnsi"/>
              </w:rPr>
            </w:pPr>
            <w:r w:rsidRPr="000F1DB8">
              <w:rPr>
                <w:rFonts w:cstheme="minorHAnsi"/>
              </w:rPr>
              <w:t>nein</w:t>
            </w:r>
          </w:p>
        </w:tc>
        <w:tc>
          <w:tcPr>
            <w:tcW w:w="851" w:type="dxa"/>
            <w:vMerge/>
          </w:tcPr>
          <w:p w14:paraId="5746ED2B" w14:textId="77777777" w:rsidR="00BC3BE1" w:rsidRPr="00F127C3" w:rsidRDefault="00BC3BE1" w:rsidP="00BC3BE1">
            <w:pPr>
              <w:rPr>
                <w:rFonts w:cstheme="minorHAnsi"/>
              </w:rPr>
            </w:pPr>
          </w:p>
        </w:tc>
        <w:tc>
          <w:tcPr>
            <w:tcW w:w="5107" w:type="dxa"/>
            <w:vMerge/>
          </w:tcPr>
          <w:p w14:paraId="57055F10" w14:textId="77777777" w:rsidR="00BC3BE1" w:rsidRPr="00F127C3" w:rsidRDefault="00BC3BE1" w:rsidP="00BC3BE1">
            <w:pPr>
              <w:rPr>
                <w:rFonts w:cstheme="minorHAnsi"/>
              </w:rPr>
            </w:pPr>
          </w:p>
        </w:tc>
      </w:tr>
      <w:tr w:rsidR="00BC3BE1" w:rsidRPr="00F127C3" w14:paraId="77911A99" w14:textId="77777777" w:rsidTr="003C5568">
        <w:trPr>
          <w:trHeight w:val="861"/>
        </w:trPr>
        <w:tc>
          <w:tcPr>
            <w:tcW w:w="562" w:type="dxa"/>
            <w:vMerge/>
          </w:tcPr>
          <w:p w14:paraId="1217E132"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3926F010" w14:textId="52DF9A7F" w:rsidR="00BC3BE1" w:rsidRPr="00F127C3" w:rsidRDefault="00BC3BE1" w:rsidP="00BC3BE1">
            <w:pPr>
              <w:rPr>
                <w:rFonts w:cstheme="minorHAnsi"/>
              </w:rPr>
            </w:pPr>
            <w:r w:rsidRPr="000F1DB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25D478CB" w14:textId="6736E4E8" w:rsidR="00BC3BE1" w:rsidRPr="00F127C3" w:rsidRDefault="00BC3BE1" w:rsidP="00BC3BE1">
            <w:pPr>
              <w:rPr>
                <w:rFonts w:cstheme="minorHAnsi"/>
              </w:rPr>
            </w:pPr>
            <w:r w:rsidRPr="000F1DB8">
              <w:rPr>
                <w:rFonts w:cstheme="minorHAnsi"/>
              </w:rPr>
              <w:t>nein</w:t>
            </w:r>
          </w:p>
        </w:tc>
        <w:tc>
          <w:tcPr>
            <w:tcW w:w="851" w:type="dxa"/>
            <w:vMerge/>
          </w:tcPr>
          <w:p w14:paraId="632ADB8F" w14:textId="77777777" w:rsidR="00BC3BE1" w:rsidRPr="00F127C3" w:rsidRDefault="00BC3BE1" w:rsidP="00BC3BE1">
            <w:pPr>
              <w:rPr>
                <w:rFonts w:cstheme="minorHAnsi"/>
              </w:rPr>
            </w:pPr>
          </w:p>
        </w:tc>
        <w:tc>
          <w:tcPr>
            <w:tcW w:w="5107" w:type="dxa"/>
            <w:vMerge/>
          </w:tcPr>
          <w:p w14:paraId="7E35F8A7" w14:textId="77777777" w:rsidR="00BC3BE1" w:rsidRPr="00F127C3" w:rsidRDefault="00BC3BE1" w:rsidP="00BC3BE1">
            <w:pPr>
              <w:rPr>
                <w:rFonts w:cstheme="minorHAnsi"/>
              </w:rPr>
            </w:pPr>
          </w:p>
        </w:tc>
      </w:tr>
      <w:tr w:rsidR="00BC3BE1" w:rsidRPr="00F127C3" w14:paraId="7EA7E408" w14:textId="77777777" w:rsidTr="003C5568">
        <w:trPr>
          <w:trHeight w:val="683"/>
        </w:trPr>
        <w:tc>
          <w:tcPr>
            <w:tcW w:w="562" w:type="dxa"/>
            <w:vMerge/>
          </w:tcPr>
          <w:p w14:paraId="1FF0C94D"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73674631" w14:textId="5FE07AEC" w:rsidR="00BC3BE1" w:rsidRPr="00F127C3" w:rsidRDefault="00BC3BE1" w:rsidP="00A33597">
            <w:pPr>
              <w:rPr>
                <w:rFonts w:cstheme="minorHAnsi"/>
              </w:rPr>
            </w:pPr>
            <w:r w:rsidRPr="000F1DB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5BFCC0FB" w14:textId="3E100974" w:rsidR="00BC3BE1" w:rsidRPr="00F127C3" w:rsidRDefault="00BC3BE1" w:rsidP="00BC3BE1">
            <w:pPr>
              <w:rPr>
                <w:rFonts w:cstheme="minorHAnsi"/>
              </w:rPr>
            </w:pPr>
            <w:r w:rsidRPr="000F1DB8">
              <w:rPr>
                <w:rFonts w:cstheme="minorHAnsi"/>
              </w:rPr>
              <w:t>nein</w:t>
            </w:r>
          </w:p>
        </w:tc>
        <w:tc>
          <w:tcPr>
            <w:tcW w:w="851" w:type="dxa"/>
            <w:vMerge/>
          </w:tcPr>
          <w:p w14:paraId="0A844EB4" w14:textId="77777777" w:rsidR="00BC3BE1" w:rsidRPr="00F127C3" w:rsidRDefault="00BC3BE1" w:rsidP="00BC3BE1">
            <w:pPr>
              <w:rPr>
                <w:rFonts w:cstheme="minorHAnsi"/>
              </w:rPr>
            </w:pPr>
          </w:p>
        </w:tc>
        <w:tc>
          <w:tcPr>
            <w:tcW w:w="5107" w:type="dxa"/>
            <w:vMerge/>
          </w:tcPr>
          <w:p w14:paraId="10CC09FD" w14:textId="77777777" w:rsidR="00BC3BE1" w:rsidRPr="00F127C3" w:rsidRDefault="00BC3BE1" w:rsidP="00BC3BE1">
            <w:pPr>
              <w:rPr>
                <w:rFonts w:cstheme="minorHAnsi"/>
              </w:rPr>
            </w:pPr>
          </w:p>
        </w:tc>
      </w:tr>
      <w:tr w:rsidR="00BC3BE1" w:rsidRPr="00F127C3" w14:paraId="26A2535B" w14:textId="77777777" w:rsidTr="003C5568">
        <w:tc>
          <w:tcPr>
            <w:tcW w:w="562" w:type="dxa"/>
            <w:vMerge/>
          </w:tcPr>
          <w:p w14:paraId="7AB47298"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779D2654" w14:textId="02F6D8D7" w:rsidR="00BC3BE1" w:rsidRPr="00F127C3" w:rsidRDefault="00BC3BE1" w:rsidP="00BC3BE1">
            <w:pPr>
              <w:rPr>
                <w:rFonts w:cstheme="minorHAnsi"/>
              </w:rPr>
            </w:pPr>
            <w:r w:rsidRPr="000F1DB8">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62D4611F" w14:textId="399F1531" w:rsidR="00BC3BE1" w:rsidRPr="00F127C3" w:rsidRDefault="00BC3BE1" w:rsidP="00BC3BE1">
            <w:pPr>
              <w:rPr>
                <w:rFonts w:cstheme="minorHAnsi"/>
              </w:rPr>
            </w:pPr>
            <w:r w:rsidRPr="000F1DB8">
              <w:rPr>
                <w:rFonts w:cstheme="minorHAnsi"/>
              </w:rPr>
              <w:t>nein</w:t>
            </w:r>
          </w:p>
        </w:tc>
        <w:tc>
          <w:tcPr>
            <w:tcW w:w="851" w:type="dxa"/>
            <w:vMerge/>
          </w:tcPr>
          <w:p w14:paraId="089EBECD" w14:textId="77777777" w:rsidR="00BC3BE1" w:rsidRPr="00F127C3" w:rsidRDefault="00BC3BE1" w:rsidP="00BC3BE1">
            <w:pPr>
              <w:rPr>
                <w:rFonts w:cstheme="minorHAnsi"/>
              </w:rPr>
            </w:pPr>
          </w:p>
        </w:tc>
        <w:tc>
          <w:tcPr>
            <w:tcW w:w="5107" w:type="dxa"/>
            <w:vMerge/>
          </w:tcPr>
          <w:p w14:paraId="4D0A7E76" w14:textId="77777777" w:rsidR="00BC3BE1" w:rsidRPr="00F127C3" w:rsidRDefault="00BC3BE1" w:rsidP="00BC3BE1">
            <w:pPr>
              <w:rPr>
                <w:rFonts w:cstheme="minorHAnsi"/>
              </w:rPr>
            </w:pPr>
          </w:p>
        </w:tc>
      </w:tr>
      <w:tr w:rsidR="00BC3BE1" w:rsidRPr="00F127C3" w14:paraId="09188FAF" w14:textId="77777777" w:rsidTr="003C5568">
        <w:trPr>
          <w:trHeight w:val="64"/>
        </w:trPr>
        <w:tc>
          <w:tcPr>
            <w:tcW w:w="562" w:type="dxa"/>
            <w:vMerge/>
          </w:tcPr>
          <w:p w14:paraId="276EFEE5"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68355275" w14:textId="41D8956A" w:rsidR="00BC3BE1" w:rsidRPr="00F127C3" w:rsidRDefault="00BC3BE1" w:rsidP="00A33597">
            <w:pPr>
              <w:rPr>
                <w:rFonts w:cstheme="minorHAnsi"/>
              </w:rPr>
            </w:pPr>
            <w:r w:rsidRPr="000F1DB8">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60A94657" w14:textId="4D9C7E91" w:rsidR="00BC3BE1" w:rsidRPr="00F127C3" w:rsidRDefault="00BC3BE1" w:rsidP="00BC3BE1">
            <w:pPr>
              <w:rPr>
                <w:rFonts w:cstheme="minorHAnsi"/>
              </w:rPr>
            </w:pPr>
            <w:r w:rsidRPr="000F1DB8">
              <w:rPr>
                <w:rFonts w:cstheme="minorHAnsi"/>
              </w:rPr>
              <w:t>nein</w:t>
            </w:r>
          </w:p>
        </w:tc>
        <w:tc>
          <w:tcPr>
            <w:tcW w:w="851" w:type="dxa"/>
            <w:vMerge/>
          </w:tcPr>
          <w:p w14:paraId="58FC70C3" w14:textId="77777777" w:rsidR="00BC3BE1" w:rsidRPr="00F127C3" w:rsidRDefault="00BC3BE1" w:rsidP="00BC3BE1">
            <w:pPr>
              <w:rPr>
                <w:rFonts w:cstheme="minorHAnsi"/>
              </w:rPr>
            </w:pPr>
          </w:p>
        </w:tc>
        <w:tc>
          <w:tcPr>
            <w:tcW w:w="5107" w:type="dxa"/>
            <w:vMerge/>
          </w:tcPr>
          <w:p w14:paraId="677EDE07" w14:textId="77777777" w:rsidR="00BC3BE1" w:rsidRPr="00F127C3" w:rsidRDefault="00BC3BE1" w:rsidP="00BC3BE1">
            <w:pPr>
              <w:rPr>
                <w:rFonts w:cstheme="minorHAnsi"/>
              </w:rPr>
            </w:pPr>
          </w:p>
        </w:tc>
      </w:tr>
      <w:tr w:rsidR="00BC3BE1" w:rsidRPr="00F127C3" w14:paraId="69EA07E3" w14:textId="77777777" w:rsidTr="003C5568">
        <w:trPr>
          <w:trHeight w:val="403"/>
        </w:trPr>
        <w:tc>
          <w:tcPr>
            <w:tcW w:w="562" w:type="dxa"/>
            <w:vMerge/>
          </w:tcPr>
          <w:p w14:paraId="75FD67CD" w14:textId="77777777" w:rsidR="00BC3BE1" w:rsidRPr="00F127C3" w:rsidRDefault="00BC3BE1" w:rsidP="00BC3BE1">
            <w:pPr>
              <w:rPr>
                <w:rFonts w:cstheme="minorHAnsi"/>
              </w:rPr>
            </w:pPr>
          </w:p>
        </w:tc>
        <w:tc>
          <w:tcPr>
            <w:tcW w:w="6237" w:type="dxa"/>
            <w:tcBorders>
              <w:top w:val="dotted" w:sz="4" w:space="0" w:color="auto"/>
            </w:tcBorders>
          </w:tcPr>
          <w:p w14:paraId="158410F2" w14:textId="07B05F8A" w:rsidR="00BC3BE1" w:rsidRPr="00F127C3" w:rsidRDefault="00BC3BE1" w:rsidP="00BC3BE1">
            <w:pPr>
              <w:rPr>
                <w:rFonts w:cstheme="minorHAnsi"/>
              </w:rPr>
            </w:pPr>
            <w:r w:rsidRPr="000F1DB8">
              <w:rPr>
                <w:rFonts w:cstheme="minorHAnsi"/>
              </w:rPr>
              <w:t>Entspricht der Zeitreihentyp dem zwischen NB und LF ausgetauschten?</w:t>
            </w:r>
          </w:p>
        </w:tc>
        <w:tc>
          <w:tcPr>
            <w:tcW w:w="1559" w:type="dxa"/>
            <w:tcBorders>
              <w:top w:val="dotted" w:sz="4" w:space="0" w:color="auto"/>
              <w:bottom w:val="single" w:sz="4" w:space="0" w:color="auto"/>
            </w:tcBorders>
          </w:tcPr>
          <w:p w14:paraId="068AD5EE" w14:textId="144DE2F7" w:rsidR="00BC3BE1" w:rsidRPr="00F127C3" w:rsidRDefault="00BC3BE1" w:rsidP="00BC3BE1">
            <w:pPr>
              <w:rPr>
                <w:rFonts w:cstheme="minorHAnsi"/>
              </w:rPr>
            </w:pPr>
            <w:r w:rsidRPr="000F1DB8">
              <w:rPr>
                <w:rFonts w:cstheme="minorHAnsi"/>
              </w:rPr>
              <w:t>nein</w:t>
            </w:r>
          </w:p>
        </w:tc>
        <w:tc>
          <w:tcPr>
            <w:tcW w:w="851" w:type="dxa"/>
            <w:vMerge/>
            <w:tcBorders>
              <w:bottom w:val="single" w:sz="4" w:space="0" w:color="auto"/>
            </w:tcBorders>
          </w:tcPr>
          <w:p w14:paraId="173DBFEA" w14:textId="77777777" w:rsidR="00BC3BE1" w:rsidRPr="00F127C3" w:rsidRDefault="00BC3BE1" w:rsidP="00BC3BE1">
            <w:pPr>
              <w:rPr>
                <w:rFonts w:cstheme="minorHAnsi"/>
              </w:rPr>
            </w:pPr>
          </w:p>
        </w:tc>
        <w:tc>
          <w:tcPr>
            <w:tcW w:w="5107" w:type="dxa"/>
            <w:vMerge/>
            <w:tcBorders>
              <w:bottom w:val="single" w:sz="4" w:space="0" w:color="auto"/>
            </w:tcBorders>
          </w:tcPr>
          <w:p w14:paraId="36F82D2E" w14:textId="77777777" w:rsidR="00BC3BE1" w:rsidRPr="00F127C3" w:rsidRDefault="00BC3BE1" w:rsidP="00BC3BE1">
            <w:pPr>
              <w:rPr>
                <w:rFonts w:cstheme="minorHAnsi"/>
              </w:rPr>
            </w:pPr>
          </w:p>
        </w:tc>
      </w:tr>
    </w:tbl>
    <w:p w14:paraId="4F9F5F1A" w14:textId="45194B38" w:rsidR="00C70B11" w:rsidRPr="00C75516" w:rsidRDefault="00C70B11" w:rsidP="00571CEE">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6537BD3F" w14:textId="77777777" w:rsidR="00571CEE" w:rsidRDefault="00C70B11" w:rsidP="00571CEE">
      <w:pPr>
        <w:pStyle w:val="Beschriftung"/>
      </w:pPr>
      <w:r w:rsidRPr="00C75516">
        <w:t>Bsp.: Bei einer Marktlokation mit einer Prognose auf Basis von Werten muss die Frage „Entspricht die veranschlagte Prognosemenge (JVP) der zwischen NB und LF ausgetauschten Prognosemenge?“ mit „ja“ beantwortet werden.</w:t>
      </w:r>
    </w:p>
    <w:p w14:paraId="3010504C" w14:textId="7E1776DB" w:rsidR="00C70B11" w:rsidRPr="00246E48" w:rsidRDefault="00C70B11" w:rsidP="00C7558A">
      <w:r w:rsidRPr="00246E48">
        <w:br w:type="page"/>
      </w:r>
    </w:p>
    <w:p w14:paraId="7CE54401" w14:textId="0D6E6D45" w:rsidR="00C70B11" w:rsidRPr="00246E48" w:rsidRDefault="00C70B11" w:rsidP="001F2FE1">
      <w:pPr>
        <w:pStyle w:val="berschrift2"/>
      </w:pPr>
      <w:bookmarkStart w:id="605" w:name="_Toc62633563"/>
      <w:bookmarkStart w:id="606" w:name="_Toc64453899"/>
      <w:bookmarkStart w:id="607" w:name="_Toc130981878"/>
      <w:r w:rsidRPr="00246E48">
        <w:lastRenderedPageBreak/>
        <w:t>AD: Aktivierung eines MaBiS-ZP für Bilanzierungsgebietssummenzeitreihen vom ÜNB an BIKO und NB</w:t>
      </w:r>
      <w:bookmarkEnd w:id="605"/>
      <w:bookmarkEnd w:id="606"/>
      <w:bookmarkEnd w:id="607"/>
    </w:p>
    <w:p w14:paraId="026ED6C0" w14:textId="7B35C717" w:rsidR="00C70B11" w:rsidRDefault="00C70B11" w:rsidP="00C7558A">
      <w:pPr>
        <w:pStyle w:val="berschrift3"/>
      </w:pPr>
      <w:bookmarkStart w:id="608" w:name="_Toc62633564"/>
      <w:bookmarkStart w:id="609" w:name="_Toc64453900"/>
      <w:bookmarkStart w:id="610" w:name="_Toc130981879"/>
      <w:r w:rsidRPr="00246E48">
        <w:t>E_0015_MaBiS-ZP Aktivierung prüfen</w:t>
      </w:r>
      <w:bookmarkEnd w:id="608"/>
      <w:bookmarkEnd w:id="609"/>
      <w:bookmarkEnd w:id="61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5EB7D0F2" w14:textId="77777777" w:rsidTr="00212C43">
        <w:trPr>
          <w:trHeight w:val="454"/>
        </w:trPr>
        <w:tc>
          <w:tcPr>
            <w:tcW w:w="6799" w:type="dxa"/>
            <w:gridSpan w:val="2"/>
            <w:shd w:val="clear" w:color="auto" w:fill="D8DFE4"/>
            <w:vAlign w:val="center"/>
          </w:tcPr>
          <w:p w14:paraId="19836C90"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6F4F715" w14:textId="7B26C5E9" w:rsidR="00212C43" w:rsidRPr="00CF6B07" w:rsidRDefault="00212C43" w:rsidP="00C62443">
            <w:pPr>
              <w:contextualSpacing/>
              <w:rPr>
                <w:rFonts w:cstheme="minorHAnsi"/>
                <w:b/>
                <w:bCs/>
              </w:rPr>
            </w:pPr>
          </w:p>
        </w:tc>
      </w:tr>
      <w:tr w:rsidR="003A07B8" w:rsidRPr="00F127C3" w14:paraId="42912894" w14:textId="77777777" w:rsidTr="00212C43">
        <w:tc>
          <w:tcPr>
            <w:tcW w:w="562" w:type="dxa"/>
            <w:shd w:val="clear" w:color="auto" w:fill="D8DFE4"/>
          </w:tcPr>
          <w:p w14:paraId="4CD7CF78" w14:textId="77777777" w:rsidR="003A07B8" w:rsidRPr="00CF6B07" w:rsidRDefault="003A07B8" w:rsidP="004C073D">
            <w:pPr>
              <w:contextualSpacing/>
              <w:rPr>
                <w:rFonts w:cstheme="minorHAnsi"/>
              </w:rPr>
            </w:pPr>
            <w:r w:rsidRPr="00CF6B07">
              <w:rPr>
                <w:rFonts w:cstheme="minorHAnsi"/>
              </w:rPr>
              <w:t>Nr.</w:t>
            </w:r>
          </w:p>
        </w:tc>
        <w:tc>
          <w:tcPr>
            <w:tcW w:w="6237" w:type="dxa"/>
            <w:shd w:val="clear" w:color="auto" w:fill="D8DFE4"/>
          </w:tcPr>
          <w:p w14:paraId="0E3F1C98" w14:textId="77777777" w:rsidR="003A07B8" w:rsidRPr="00CF6B07" w:rsidRDefault="003A07B8" w:rsidP="004C073D">
            <w:pPr>
              <w:contextualSpacing/>
              <w:rPr>
                <w:rFonts w:cstheme="minorHAnsi"/>
              </w:rPr>
            </w:pPr>
            <w:r w:rsidRPr="00CF6B07">
              <w:rPr>
                <w:rFonts w:cstheme="minorHAnsi"/>
              </w:rPr>
              <w:t>Prüfschritt</w:t>
            </w:r>
          </w:p>
        </w:tc>
        <w:tc>
          <w:tcPr>
            <w:tcW w:w="1559" w:type="dxa"/>
            <w:shd w:val="clear" w:color="auto" w:fill="D8DFE4"/>
          </w:tcPr>
          <w:p w14:paraId="26389936" w14:textId="77777777" w:rsidR="003A07B8" w:rsidRPr="00CF6B07" w:rsidRDefault="003A07B8" w:rsidP="00212C43">
            <w:pPr>
              <w:contextualSpacing/>
              <w:rPr>
                <w:rFonts w:cstheme="minorHAnsi"/>
              </w:rPr>
            </w:pPr>
            <w:r w:rsidRPr="00CF6B07">
              <w:rPr>
                <w:rFonts w:cstheme="minorHAnsi"/>
              </w:rPr>
              <w:t>Prüfergebnis</w:t>
            </w:r>
          </w:p>
        </w:tc>
        <w:tc>
          <w:tcPr>
            <w:tcW w:w="851" w:type="dxa"/>
            <w:shd w:val="clear" w:color="auto" w:fill="D8DFE4"/>
          </w:tcPr>
          <w:p w14:paraId="645A639D" w14:textId="77777777" w:rsidR="003A07B8" w:rsidRPr="00CF6B07" w:rsidRDefault="003A07B8" w:rsidP="004C073D">
            <w:pPr>
              <w:contextualSpacing/>
              <w:rPr>
                <w:rFonts w:cstheme="minorHAnsi"/>
              </w:rPr>
            </w:pPr>
            <w:r w:rsidRPr="00CF6B07">
              <w:rPr>
                <w:rFonts w:cstheme="minorHAnsi"/>
              </w:rPr>
              <w:t>Code</w:t>
            </w:r>
          </w:p>
        </w:tc>
        <w:tc>
          <w:tcPr>
            <w:tcW w:w="5107" w:type="dxa"/>
            <w:shd w:val="clear" w:color="auto" w:fill="D8DFE4"/>
          </w:tcPr>
          <w:p w14:paraId="7AAC644F" w14:textId="77777777" w:rsidR="003A07B8" w:rsidRPr="00CF6B07" w:rsidRDefault="003A07B8" w:rsidP="004C073D">
            <w:pPr>
              <w:contextualSpacing/>
              <w:rPr>
                <w:rFonts w:cstheme="minorHAnsi"/>
              </w:rPr>
            </w:pPr>
            <w:r w:rsidRPr="00CF6B07">
              <w:rPr>
                <w:rFonts w:cstheme="minorHAnsi"/>
              </w:rPr>
              <w:t>Hinweis</w:t>
            </w:r>
          </w:p>
        </w:tc>
      </w:tr>
      <w:tr w:rsidR="00C84D5A" w:rsidRPr="00F127C3" w14:paraId="03A20DE9" w14:textId="77777777" w:rsidTr="00212C43">
        <w:tc>
          <w:tcPr>
            <w:tcW w:w="562" w:type="dxa"/>
            <w:vMerge w:val="restart"/>
          </w:tcPr>
          <w:p w14:paraId="55CE9599" w14:textId="7D1C15B8" w:rsidR="00C84D5A" w:rsidRPr="00F127C3" w:rsidRDefault="00C84D5A" w:rsidP="00C84D5A">
            <w:pPr>
              <w:rPr>
                <w:rFonts w:cstheme="minorHAnsi"/>
              </w:rPr>
            </w:pPr>
            <w:r w:rsidRPr="00D7672C">
              <w:rPr>
                <w:rFonts w:cstheme="minorHAnsi"/>
              </w:rPr>
              <w:t>1</w:t>
            </w:r>
          </w:p>
        </w:tc>
        <w:tc>
          <w:tcPr>
            <w:tcW w:w="6237" w:type="dxa"/>
            <w:vMerge w:val="restart"/>
          </w:tcPr>
          <w:p w14:paraId="714DF4A2" w14:textId="397A3672" w:rsidR="00C84D5A" w:rsidRPr="00F127C3" w:rsidRDefault="00C84D5A" w:rsidP="00C84D5A">
            <w:pPr>
              <w:rPr>
                <w:rFonts w:cstheme="minorHAnsi"/>
              </w:rPr>
            </w:pPr>
            <w:r w:rsidRPr="00D7672C">
              <w:rPr>
                <w:rFonts w:cstheme="minorHAnsi"/>
              </w:rPr>
              <w:t>Erfolgt die Aktivierung nach Ablauf der Clearingfrist für die KBKA?</w:t>
            </w:r>
          </w:p>
        </w:tc>
        <w:tc>
          <w:tcPr>
            <w:tcW w:w="1559" w:type="dxa"/>
            <w:tcBorders>
              <w:bottom w:val="dotted" w:sz="4" w:space="0" w:color="auto"/>
            </w:tcBorders>
          </w:tcPr>
          <w:p w14:paraId="56AED3D3" w14:textId="20877DF8" w:rsidR="00C84D5A" w:rsidRPr="00F127C3" w:rsidRDefault="00C84D5A" w:rsidP="00C84D5A">
            <w:pPr>
              <w:rPr>
                <w:rFonts w:cstheme="minorHAnsi"/>
              </w:rPr>
            </w:pPr>
            <w:r w:rsidRPr="00D7672C">
              <w:rPr>
                <w:rFonts w:cstheme="minorHAnsi"/>
              </w:rPr>
              <w:t>ja</w:t>
            </w:r>
          </w:p>
        </w:tc>
        <w:tc>
          <w:tcPr>
            <w:tcW w:w="851" w:type="dxa"/>
            <w:tcBorders>
              <w:bottom w:val="dotted" w:sz="4" w:space="0" w:color="auto"/>
            </w:tcBorders>
          </w:tcPr>
          <w:p w14:paraId="0C0131ED" w14:textId="08F862AC" w:rsidR="00C84D5A" w:rsidRPr="00F127C3" w:rsidRDefault="00C84D5A" w:rsidP="00C84D5A">
            <w:pPr>
              <w:rPr>
                <w:rFonts w:cstheme="minorHAnsi"/>
              </w:rPr>
            </w:pPr>
            <w:r w:rsidRPr="00D7672C">
              <w:rPr>
                <w:rFonts w:cstheme="minorHAnsi"/>
              </w:rPr>
              <w:t>A01</w:t>
            </w:r>
          </w:p>
        </w:tc>
        <w:tc>
          <w:tcPr>
            <w:tcW w:w="5107" w:type="dxa"/>
            <w:tcBorders>
              <w:bottom w:val="dotted" w:sz="4" w:space="0" w:color="auto"/>
            </w:tcBorders>
          </w:tcPr>
          <w:p w14:paraId="3BEE1037" w14:textId="77777777" w:rsidR="00C84D5A" w:rsidRPr="00D7672C" w:rsidRDefault="00C84D5A" w:rsidP="00C84D5A">
            <w:pPr>
              <w:rPr>
                <w:rFonts w:cstheme="minorHAnsi"/>
              </w:rPr>
            </w:pPr>
            <w:r w:rsidRPr="00D7672C">
              <w:rPr>
                <w:rFonts w:cstheme="minorHAnsi"/>
              </w:rPr>
              <w:t>Cluster: Ablehnung</w:t>
            </w:r>
          </w:p>
          <w:p w14:paraId="24E516A2" w14:textId="36F0DC82" w:rsidR="00C84D5A" w:rsidRPr="00F127C3" w:rsidRDefault="00C84D5A" w:rsidP="00C84D5A">
            <w:pPr>
              <w:rPr>
                <w:rFonts w:cstheme="minorHAnsi"/>
              </w:rPr>
            </w:pPr>
            <w:r w:rsidRPr="00D7672C">
              <w:rPr>
                <w:rFonts w:cstheme="minorHAnsi"/>
              </w:rPr>
              <w:t>Fristüberschreitung</w:t>
            </w:r>
          </w:p>
        </w:tc>
      </w:tr>
      <w:tr w:rsidR="00C84D5A" w:rsidRPr="00F127C3" w14:paraId="0EB10523" w14:textId="77777777" w:rsidTr="00212C43">
        <w:tc>
          <w:tcPr>
            <w:tcW w:w="562" w:type="dxa"/>
            <w:vMerge/>
          </w:tcPr>
          <w:p w14:paraId="7AFC5AF0" w14:textId="77777777" w:rsidR="00C84D5A" w:rsidRPr="00F127C3" w:rsidRDefault="00C84D5A" w:rsidP="00C84D5A">
            <w:pPr>
              <w:rPr>
                <w:rFonts w:cstheme="minorHAnsi"/>
              </w:rPr>
            </w:pPr>
          </w:p>
        </w:tc>
        <w:tc>
          <w:tcPr>
            <w:tcW w:w="6237" w:type="dxa"/>
            <w:vMerge/>
          </w:tcPr>
          <w:p w14:paraId="3E39AB57" w14:textId="77777777" w:rsidR="00C84D5A" w:rsidRPr="00F127C3" w:rsidRDefault="00C84D5A" w:rsidP="00C84D5A">
            <w:pPr>
              <w:rPr>
                <w:rFonts w:cstheme="minorHAnsi"/>
              </w:rPr>
            </w:pPr>
          </w:p>
        </w:tc>
        <w:tc>
          <w:tcPr>
            <w:tcW w:w="1559" w:type="dxa"/>
            <w:tcBorders>
              <w:top w:val="dotted" w:sz="4" w:space="0" w:color="auto"/>
            </w:tcBorders>
          </w:tcPr>
          <w:p w14:paraId="456EEFB6" w14:textId="5148287D" w:rsidR="00C84D5A" w:rsidRPr="00F127C3" w:rsidRDefault="00C84D5A" w:rsidP="00C84D5A">
            <w:pPr>
              <w:rPr>
                <w:rFonts w:cstheme="minorHAnsi"/>
              </w:rPr>
            </w:pPr>
            <w:r w:rsidRPr="00D7672C">
              <w:rPr>
                <w:rFonts w:cstheme="minorHAnsi"/>
              </w:rPr>
              <w:t xml:space="preserve">nein </w:t>
            </w:r>
            <w:r w:rsidRPr="00D7672C">
              <w:rPr>
                <w:rFonts w:ascii="Wingdings" w:eastAsia="Wingdings" w:hAnsi="Wingdings" w:cstheme="minorHAnsi"/>
              </w:rPr>
              <w:t>à</w:t>
            </w:r>
            <w:r w:rsidRPr="00D7672C">
              <w:rPr>
                <w:rFonts w:cstheme="minorHAnsi"/>
              </w:rPr>
              <w:t xml:space="preserve"> 2</w:t>
            </w:r>
          </w:p>
        </w:tc>
        <w:tc>
          <w:tcPr>
            <w:tcW w:w="851" w:type="dxa"/>
            <w:tcBorders>
              <w:top w:val="dotted" w:sz="4" w:space="0" w:color="auto"/>
            </w:tcBorders>
          </w:tcPr>
          <w:p w14:paraId="4BEF016B" w14:textId="77777777" w:rsidR="00C84D5A" w:rsidRPr="00F127C3" w:rsidRDefault="00C84D5A" w:rsidP="00C84D5A">
            <w:pPr>
              <w:rPr>
                <w:rFonts w:cstheme="minorHAnsi"/>
              </w:rPr>
            </w:pPr>
          </w:p>
        </w:tc>
        <w:tc>
          <w:tcPr>
            <w:tcW w:w="5107" w:type="dxa"/>
            <w:tcBorders>
              <w:top w:val="dotted" w:sz="4" w:space="0" w:color="auto"/>
            </w:tcBorders>
          </w:tcPr>
          <w:p w14:paraId="2B1639B8" w14:textId="77777777" w:rsidR="00C84D5A" w:rsidRPr="00F127C3" w:rsidRDefault="00C84D5A" w:rsidP="00C84D5A">
            <w:pPr>
              <w:rPr>
                <w:rFonts w:cstheme="minorHAnsi"/>
              </w:rPr>
            </w:pPr>
          </w:p>
        </w:tc>
      </w:tr>
      <w:tr w:rsidR="00C84D5A" w:rsidRPr="00F127C3" w14:paraId="4C868790" w14:textId="77777777" w:rsidTr="00212C43">
        <w:tc>
          <w:tcPr>
            <w:tcW w:w="562" w:type="dxa"/>
            <w:vMerge w:val="restart"/>
          </w:tcPr>
          <w:p w14:paraId="381ED985" w14:textId="58462544" w:rsidR="00C84D5A" w:rsidRPr="00F127C3" w:rsidRDefault="00C84D5A" w:rsidP="00C84D5A">
            <w:pPr>
              <w:rPr>
                <w:rFonts w:cstheme="minorHAnsi"/>
              </w:rPr>
            </w:pPr>
            <w:r w:rsidRPr="00D7672C">
              <w:rPr>
                <w:rFonts w:cstheme="minorHAnsi"/>
              </w:rPr>
              <w:t>2</w:t>
            </w:r>
          </w:p>
        </w:tc>
        <w:tc>
          <w:tcPr>
            <w:tcW w:w="6237" w:type="dxa"/>
            <w:vMerge w:val="restart"/>
          </w:tcPr>
          <w:p w14:paraId="128B99F0" w14:textId="16108416" w:rsidR="00C84D5A" w:rsidRPr="00F127C3" w:rsidRDefault="00C84D5A" w:rsidP="00C84D5A">
            <w:pPr>
              <w:rPr>
                <w:rFonts w:cstheme="minorHAnsi"/>
              </w:rPr>
            </w:pPr>
            <w:r w:rsidRPr="00D7672C">
              <w:rPr>
                <w:rFonts w:cstheme="minorHAnsi"/>
              </w:rPr>
              <w:t>Erfolgt die Aktivierung zum Monatsersten 00:00 Uhr?</w:t>
            </w:r>
          </w:p>
        </w:tc>
        <w:tc>
          <w:tcPr>
            <w:tcW w:w="1559" w:type="dxa"/>
            <w:tcBorders>
              <w:bottom w:val="dotted" w:sz="4" w:space="0" w:color="auto"/>
            </w:tcBorders>
          </w:tcPr>
          <w:p w14:paraId="109D3EC4" w14:textId="12A8066E"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7B7DAFFA" w14:textId="530B538C" w:rsidR="00C84D5A" w:rsidRPr="00F127C3" w:rsidRDefault="00C84D5A" w:rsidP="00C84D5A">
            <w:pPr>
              <w:rPr>
                <w:rFonts w:cstheme="minorHAnsi"/>
              </w:rPr>
            </w:pPr>
            <w:r w:rsidRPr="00D7672C">
              <w:rPr>
                <w:rFonts w:cstheme="minorHAnsi"/>
              </w:rPr>
              <w:t>A02</w:t>
            </w:r>
          </w:p>
        </w:tc>
        <w:tc>
          <w:tcPr>
            <w:tcW w:w="5107" w:type="dxa"/>
            <w:tcBorders>
              <w:bottom w:val="dotted" w:sz="4" w:space="0" w:color="auto"/>
            </w:tcBorders>
          </w:tcPr>
          <w:p w14:paraId="7490F46D" w14:textId="77777777" w:rsidR="00C84D5A" w:rsidRPr="00D7672C" w:rsidRDefault="00C84D5A" w:rsidP="00C84D5A">
            <w:pPr>
              <w:rPr>
                <w:rFonts w:cstheme="minorHAnsi"/>
              </w:rPr>
            </w:pPr>
            <w:r w:rsidRPr="00D7672C">
              <w:rPr>
                <w:rFonts w:cstheme="minorHAnsi"/>
              </w:rPr>
              <w:t>Cluster: Ablehnung</w:t>
            </w:r>
          </w:p>
          <w:p w14:paraId="1FD514AA" w14:textId="77FE003E" w:rsidR="00C84D5A" w:rsidRPr="00F127C3" w:rsidRDefault="00C84D5A" w:rsidP="00C84D5A">
            <w:pPr>
              <w:rPr>
                <w:rFonts w:cstheme="minorHAnsi"/>
              </w:rPr>
            </w:pPr>
            <w:r w:rsidRPr="00D7672C">
              <w:rPr>
                <w:rFonts w:cstheme="minorHAnsi"/>
              </w:rPr>
              <w:t>Gewählter Zeitpunkt nicht zulässig</w:t>
            </w:r>
          </w:p>
        </w:tc>
      </w:tr>
      <w:tr w:rsidR="00C84D5A" w:rsidRPr="00F127C3" w14:paraId="4B488522" w14:textId="77777777" w:rsidTr="00212C43">
        <w:tc>
          <w:tcPr>
            <w:tcW w:w="562" w:type="dxa"/>
            <w:vMerge/>
          </w:tcPr>
          <w:p w14:paraId="600B75EE" w14:textId="77777777" w:rsidR="00C84D5A" w:rsidRPr="00F127C3" w:rsidRDefault="00C84D5A" w:rsidP="00C84D5A">
            <w:pPr>
              <w:rPr>
                <w:rFonts w:cstheme="minorHAnsi"/>
              </w:rPr>
            </w:pPr>
          </w:p>
        </w:tc>
        <w:tc>
          <w:tcPr>
            <w:tcW w:w="6237" w:type="dxa"/>
            <w:vMerge/>
          </w:tcPr>
          <w:p w14:paraId="32B80467" w14:textId="77777777" w:rsidR="00C84D5A" w:rsidRPr="00F127C3" w:rsidRDefault="00C84D5A" w:rsidP="00C84D5A">
            <w:pPr>
              <w:rPr>
                <w:rFonts w:cstheme="minorHAnsi"/>
              </w:rPr>
            </w:pPr>
          </w:p>
        </w:tc>
        <w:tc>
          <w:tcPr>
            <w:tcW w:w="1559" w:type="dxa"/>
            <w:tcBorders>
              <w:top w:val="dotted" w:sz="4" w:space="0" w:color="auto"/>
            </w:tcBorders>
          </w:tcPr>
          <w:p w14:paraId="588DAE32" w14:textId="665C3418"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3</w:t>
            </w:r>
          </w:p>
        </w:tc>
        <w:tc>
          <w:tcPr>
            <w:tcW w:w="851" w:type="dxa"/>
            <w:tcBorders>
              <w:top w:val="dotted" w:sz="4" w:space="0" w:color="auto"/>
            </w:tcBorders>
          </w:tcPr>
          <w:p w14:paraId="4E6098A4" w14:textId="77777777" w:rsidR="00C84D5A" w:rsidRPr="00F127C3" w:rsidRDefault="00C84D5A" w:rsidP="00C84D5A">
            <w:pPr>
              <w:rPr>
                <w:rFonts w:cstheme="minorHAnsi"/>
              </w:rPr>
            </w:pPr>
          </w:p>
        </w:tc>
        <w:tc>
          <w:tcPr>
            <w:tcW w:w="5107" w:type="dxa"/>
            <w:tcBorders>
              <w:top w:val="dotted" w:sz="4" w:space="0" w:color="auto"/>
            </w:tcBorders>
          </w:tcPr>
          <w:p w14:paraId="6ACCBBAB" w14:textId="77777777" w:rsidR="00C84D5A" w:rsidRPr="00F127C3" w:rsidRDefault="00C84D5A" w:rsidP="00C84D5A">
            <w:pPr>
              <w:rPr>
                <w:rFonts w:cstheme="minorHAnsi"/>
              </w:rPr>
            </w:pPr>
          </w:p>
        </w:tc>
      </w:tr>
      <w:tr w:rsidR="00C84D5A" w:rsidRPr="00F127C3" w14:paraId="68220F24" w14:textId="77777777" w:rsidTr="00212C43">
        <w:tc>
          <w:tcPr>
            <w:tcW w:w="562" w:type="dxa"/>
            <w:vMerge w:val="restart"/>
          </w:tcPr>
          <w:p w14:paraId="3828467D" w14:textId="7A477A5F" w:rsidR="00C84D5A" w:rsidRPr="00F127C3" w:rsidRDefault="00C84D5A" w:rsidP="00C84D5A">
            <w:pPr>
              <w:rPr>
                <w:rFonts w:cstheme="minorHAnsi"/>
              </w:rPr>
            </w:pPr>
            <w:r w:rsidRPr="00D7672C">
              <w:rPr>
                <w:rFonts w:cstheme="minorHAnsi"/>
              </w:rPr>
              <w:t>3</w:t>
            </w:r>
          </w:p>
        </w:tc>
        <w:tc>
          <w:tcPr>
            <w:tcW w:w="6237" w:type="dxa"/>
            <w:vMerge w:val="restart"/>
          </w:tcPr>
          <w:p w14:paraId="7C24FAC7" w14:textId="232E7FCE" w:rsidR="00C84D5A" w:rsidRPr="00F127C3" w:rsidRDefault="00C84D5A" w:rsidP="00C84D5A">
            <w:pPr>
              <w:rPr>
                <w:rFonts w:cstheme="minorHAnsi"/>
              </w:rPr>
            </w:pPr>
            <w:r w:rsidRPr="00D7672C">
              <w:rPr>
                <w:rFonts w:cstheme="minorHAnsi"/>
              </w:rPr>
              <w:t>Ist die richtige Regelzone angegeben?</w:t>
            </w:r>
          </w:p>
        </w:tc>
        <w:tc>
          <w:tcPr>
            <w:tcW w:w="1559" w:type="dxa"/>
            <w:tcBorders>
              <w:bottom w:val="dotted" w:sz="4" w:space="0" w:color="auto"/>
            </w:tcBorders>
          </w:tcPr>
          <w:p w14:paraId="31B5AE89" w14:textId="49E9CDE3"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21F59C8E" w14:textId="298C6551" w:rsidR="00C84D5A" w:rsidRPr="00F127C3" w:rsidRDefault="00C84D5A" w:rsidP="00C84D5A">
            <w:pPr>
              <w:rPr>
                <w:rFonts w:cstheme="minorHAnsi"/>
              </w:rPr>
            </w:pPr>
            <w:r w:rsidRPr="00D7672C">
              <w:rPr>
                <w:rFonts w:cstheme="minorHAnsi"/>
              </w:rPr>
              <w:t>A03</w:t>
            </w:r>
          </w:p>
        </w:tc>
        <w:tc>
          <w:tcPr>
            <w:tcW w:w="5107" w:type="dxa"/>
            <w:tcBorders>
              <w:bottom w:val="dotted" w:sz="4" w:space="0" w:color="auto"/>
            </w:tcBorders>
          </w:tcPr>
          <w:p w14:paraId="0A17A4D4" w14:textId="77777777" w:rsidR="00C84D5A" w:rsidRPr="00D7672C" w:rsidRDefault="00C84D5A" w:rsidP="00C84D5A">
            <w:pPr>
              <w:rPr>
                <w:rFonts w:cstheme="minorHAnsi"/>
              </w:rPr>
            </w:pPr>
            <w:r w:rsidRPr="00D7672C">
              <w:rPr>
                <w:rFonts w:cstheme="minorHAnsi"/>
              </w:rPr>
              <w:t>Cluster: Ablehnung</w:t>
            </w:r>
          </w:p>
          <w:p w14:paraId="6683C4CE" w14:textId="481B08AB" w:rsidR="00C84D5A" w:rsidRPr="00F127C3" w:rsidRDefault="00C84D5A" w:rsidP="00C84D5A">
            <w:pPr>
              <w:rPr>
                <w:rFonts w:cstheme="minorHAnsi"/>
              </w:rPr>
            </w:pPr>
            <w:r w:rsidRPr="00D7672C">
              <w:rPr>
                <w:rFonts w:cstheme="minorHAnsi"/>
              </w:rPr>
              <w:t>Regelzone falsch</w:t>
            </w:r>
          </w:p>
        </w:tc>
      </w:tr>
      <w:tr w:rsidR="00C84D5A" w:rsidRPr="00F127C3" w14:paraId="65E64C64" w14:textId="77777777" w:rsidTr="00212C43">
        <w:tc>
          <w:tcPr>
            <w:tcW w:w="562" w:type="dxa"/>
            <w:vMerge/>
          </w:tcPr>
          <w:p w14:paraId="7DABBF07" w14:textId="77777777" w:rsidR="00C84D5A" w:rsidRPr="00F127C3" w:rsidRDefault="00C84D5A" w:rsidP="00C84D5A">
            <w:pPr>
              <w:rPr>
                <w:rFonts w:cstheme="minorHAnsi"/>
              </w:rPr>
            </w:pPr>
          </w:p>
        </w:tc>
        <w:tc>
          <w:tcPr>
            <w:tcW w:w="6237" w:type="dxa"/>
            <w:vMerge/>
          </w:tcPr>
          <w:p w14:paraId="40CC5F69" w14:textId="77777777" w:rsidR="00C84D5A" w:rsidRPr="00F127C3" w:rsidRDefault="00C84D5A" w:rsidP="00C84D5A">
            <w:pPr>
              <w:rPr>
                <w:rFonts w:cstheme="minorHAnsi"/>
              </w:rPr>
            </w:pPr>
          </w:p>
        </w:tc>
        <w:tc>
          <w:tcPr>
            <w:tcW w:w="1559" w:type="dxa"/>
            <w:tcBorders>
              <w:top w:val="dotted" w:sz="4" w:space="0" w:color="auto"/>
            </w:tcBorders>
          </w:tcPr>
          <w:p w14:paraId="7B752053" w14:textId="5028760A"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4</w:t>
            </w:r>
          </w:p>
        </w:tc>
        <w:tc>
          <w:tcPr>
            <w:tcW w:w="851" w:type="dxa"/>
            <w:tcBorders>
              <w:top w:val="dotted" w:sz="4" w:space="0" w:color="auto"/>
            </w:tcBorders>
          </w:tcPr>
          <w:p w14:paraId="5766008B" w14:textId="77777777" w:rsidR="00C84D5A" w:rsidRPr="00F127C3" w:rsidRDefault="00C84D5A" w:rsidP="00C84D5A">
            <w:pPr>
              <w:rPr>
                <w:rFonts w:cstheme="minorHAnsi"/>
              </w:rPr>
            </w:pPr>
          </w:p>
        </w:tc>
        <w:tc>
          <w:tcPr>
            <w:tcW w:w="5107" w:type="dxa"/>
            <w:tcBorders>
              <w:top w:val="dotted" w:sz="4" w:space="0" w:color="auto"/>
            </w:tcBorders>
          </w:tcPr>
          <w:p w14:paraId="7F2FC004" w14:textId="77777777" w:rsidR="00C84D5A" w:rsidRPr="00F127C3" w:rsidRDefault="00C84D5A" w:rsidP="00C84D5A">
            <w:pPr>
              <w:rPr>
                <w:rFonts w:cstheme="minorHAnsi"/>
              </w:rPr>
            </w:pPr>
          </w:p>
        </w:tc>
      </w:tr>
      <w:tr w:rsidR="00C84D5A" w:rsidRPr="00F127C3" w14:paraId="33E5F420" w14:textId="77777777" w:rsidTr="00212C43">
        <w:tc>
          <w:tcPr>
            <w:tcW w:w="562" w:type="dxa"/>
            <w:vMerge w:val="restart"/>
          </w:tcPr>
          <w:p w14:paraId="4F0D8ABE" w14:textId="3B454961" w:rsidR="00C84D5A" w:rsidRPr="00F127C3" w:rsidRDefault="00C84D5A" w:rsidP="00C84D5A">
            <w:pPr>
              <w:rPr>
                <w:rFonts w:cstheme="minorHAnsi"/>
              </w:rPr>
            </w:pPr>
            <w:r w:rsidRPr="00D7672C">
              <w:rPr>
                <w:rFonts w:cstheme="minorHAnsi"/>
              </w:rPr>
              <w:t>4</w:t>
            </w:r>
          </w:p>
        </w:tc>
        <w:tc>
          <w:tcPr>
            <w:tcW w:w="6237" w:type="dxa"/>
            <w:vMerge w:val="restart"/>
          </w:tcPr>
          <w:p w14:paraId="559082E0" w14:textId="6C1CEFB8" w:rsidR="00C84D5A" w:rsidRPr="00F127C3" w:rsidRDefault="00C84D5A" w:rsidP="00C84D5A">
            <w:pPr>
              <w:rPr>
                <w:rFonts w:cstheme="minorHAnsi"/>
              </w:rPr>
            </w:pPr>
            <w:r w:rsidRPr="00D7672C">
              <w:rPr>
                <w:rFonts w:cstheme="minorHAnsi"/>
              </w:rPr>
              <w:t>Ist das Bilanzierungsgebiet zum Aktivierungsbeginn in der Regelzone des BIKO gültig?</w:t>
            </w:r>
          </w:p>
        </w:tc>
        <w:tc>
          <w:tcPr>
            <w:tcW w:w="1559" w:type="dxa"/>
            <w:tcBorders>
              <w:bottom w:val="dotted" w:sz="4" w:space="0" w:color="auto"/>
            </w:tcBorders>
          </w:tcPr>
          <w:p w14:paraId="23F99BC6" w14:textId="2D254BBF"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39D9D0F3" w14:textId="0AD7B96E" w:rsidR="00C84D5A" w:rsidRPr="00F127C3" w:rsidRDefault="00C84D5A" w:rsidP="00C84D5A">
            <w:pPr>
              <w:rPr>
                <w:rFonts w:cstheme="minorHAnsi"/>
              </w:rPr>
            </w:pPr>
            <w:r w:rsidRPr="00D7672C">
              <w:rPr>
                <w:rFonts w:cstheme="minorHAnsi"/>
              </w:rPr>
              <w:t>A04</w:t>
            </w:r>
          </w:p>
        </w:tc>
        <w:tc>
          <w:tcPr>
            <w:tcW w:w="5107" w:type="dxa"/>
            <w:tcBorders>
              <w:bottom w:val="dotted" w:sz="4" w:space="0" w:color="auto"/>
            </w:tcBorders>
          </w:tcPr>
          <w:p w14:paraId="10F158AD" w14:textId="77777777" w:rsidR="00C84D5A" w:rsidRPr="00D7672C" w:rsidRDefault="00C84D5A" w:rsidP="00C84D5A">
            <w:pPr>
              <w:rPr>
                <w:rFonts w:cstheme="minorHAnsi"/>
              </w:rPr>
            </w:pPr>
            <w:r w:rsidRPr="00D7672C">
              <w:rPr>
                <w:rFonts w:cstheme="minorHAnsi"/>
              </w:rPr>
              <w:t>Cluster: Ablehnung</w:t>
            </w:r>
          </w:p>
          <w:p w14:paraId="7431C1D5" w14:textId="15E3A2AB" w:rsidR="00C84D5A" w:rsidRPr="00F127C3" w:rsidRDefault="00C84D5A" w:rsidP="00C84D5A">
            <w:pPr>
              <w:rPr>
                <w:rFonts w:cstheme="minorHAnsi"/>
              </w:rPr>
            </w:pPr>
            <w:r w:rsidRPr="00D7672C">
              <w:rPr>
                <w:rFonts w:cstheme="minorHAnsi"/>
              </w:rPr>
              <w:t>Bilanzierungsgebiet nicht gültig</w:t>
            </w:r>
          </w:p>
        </w:tc>
      </w:tr>
      <w:tr w:rsidR="00C84D5A" w:rsidRPr="00F127C3" w14:paraId="25578A72" w14:textId="77777777" w:rsidTr="00212C43">
        <w:tc>
          <w:tcPr>
            <w:tcW w:w="562" w:type="dxa"/>
            <w:vMerge/>
          </w:tcPr>
          <w:p w14:paraId="17D35142" w14:textId="77777777" w:rsidR="00C84D5A" w:rsidRPr="00F127C3" w:rsidRDefault="00C84D5A" w:rsidP="00C84D5A">
            <w:pPr>
              <w:rPr>
                <w:rFonts w:cstheme="minorHAnsi"/>
              </w:rPr>
            </w:pPr>
          </w:p>
        </w:tc>
        <w:tc>
          <w:tcPr>
            <w:tcW w:w="6237" w:type="dxa"/>
            <w:vMerge/>
          </w:tcPr>
          <w:p w14:paraId="20E11E74" w14:textId="77777777" w:rsidR="00C84D5A" w:rsidRPr="00F127C3" w:rsidRDefault="00C84D5A" w:rsidP="00C84D5A">
            <w:pPr>
              <w:rPr>
                <w:rFonts w:cstheme="minorHAnsi"/>
              </w:rPr>
            </w:pPr>
          </w:p>
        </w:tc>
        <w:tc>
          <w:tcPr>
            <w:tcW w:w="1559" w:type="dxa"/>
            <w:tcBorders>
              <w:top w:val="dotted" w:sz="4" w:space="0" w:color="auto"/>
            </w:tcBorders>
          </w:tcPr>
          <w:p w14:paraId="775A1AEF" w14:textId="58E427FA"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5</w:t>
            </w:r>
          </w:p>
        </w:tc>
        <w:tc>
          <w:tcPr>
            <w:tcW w:w="851" w:type="dxa"/>
            <w:tcBorders>
              <w:top w:val="dotted" w:sz="4" w:space="0" w:color="auto"/>
            </w:tcBorders>
          </w:tcPr>
          <w:p w14:paraId="56C83803" w14:textId="77777777" w:rsidR="00C84D5A" w:rsidRPr="00F127C3" w:rsidRDefault="00C84D5A" w:rsidP="00C84D5A">
            <w:pPr>
              <w:rPr>
                <w:rFonts w:cstheme="minorHAnsi"/>
              </w:rPr>
            </w:pPr>
          </w:p>
        </w:tc>
        <w:tc>
          <w:tcPr>
            <w:tcW w:w="5107" w:type="dxa"/>
            <w:tcBorders>
              <w:top w:val="dotted" w:sz="4" w:space="0" w:color="auto"/>
            </w:tcBorders>
          </w:tcPr>
          <w:p w14:paraId="5A19A839" w14:textId="77777777" w:rsidR="00C84D5A" w:rsidRPr="00F127C3" w:rsidRDefault="00C84D5A" w:rsidP="00C84D5A">
            <w:pPr>
              <w:rPr>
                <w:rFonts w:cstheme="minorHAnsi"/>
              </w:rPr>
            </w:pPr>
          </w:p>
        </w:tc>
      </w:tr>
      <w:tr w:rsidR="00C84D5A" w:rsidRPr="00F127C3" w14:paraId="23A1DF8C" w14:textId="77777777" w:rsidTr="00212C43">
        <w:tc>
          <w:tcPr>
            <w:tcW w:w="562" w:type="dxa"/>
            <w:vMerge w:val="restart"/>
          </w:tcPr>
          <w:p w14:paraId="2A66F4EF" w14:textId="43DE81F4" w:rsidR="00C84D5A" w:rsidRPr="00F127C3" w:rsidRDefault="00C84D5A" w:rsidP="00C84D5A">
            <w:pPr>
              <w:rPr>
                <w:rFonts w:cstheme="minorHAnsi"/>
              </w:rPr>
            </w:pPr>
            <w:r w:rsidRPr="00D7672C">
              <w:rPr>
                <w:rFonts w:cstheme="minorHAnsi"/>
              </w:rPr>
              <w:t>5</w:t>
            </w:r>
          </w:p>
        </w:tc>
        <w:tc>
          <w:tcPr>
            <w:tcW w:w="6237" w:type="dxa"/>
            <w:vMerge w:val="restart"/>
          </w:tcPr>
          <w:p w14:paraId="4ACF2D2C" w14:textId="48AB513E" w:rsidR="00C84D5A" w:rsidRPr="00F127C3" w:rsidRDefault="00C84D5A" w:rsidP="00C84D5A">
            <w:pPr>
              <w:rPr>
                <w:rFonts w:cstheme="minorHAnsi"/>
              </w:rPr>
            </w:pPr>
            <w:r w:rsidRPr="00D7672C">
              <w:rPr>
                <w:rFonts w:cstheme="minorHAnsi"/>
              </w:rPr>
              <w:t>Ist der ÜNB zum Aktivierungsbeginn für das Bilanzierungs</w:t>
            </w:r>
            <w:r>
              <w:rPr>
                <w:rFonts w:cstheme="minorHAnsi"/>
              </w:rPr>
              <w:softHyphen/>
            </w:r>
            <w:r w:rsidRPr="00D7672C">
              <w:rPr>
                <w:rFonts w:cstheme="minorHAnsi"/>
              </w:rPr>
              <w:t>gebiet zuständig?</w:t>
            </w:r>
          </w:p>
        </w:tc>
        <w:tc>
          <w:tcPr>
            <w:tcW w:w="1559" w:type="dxa"/>
            <w:tcBorders>
              <w:bottom w:val="dotted" w:sz="4" w:space="0" w:color="auto"/>
            </w:tcBorders>
          </w:tcPr>
          <w:p w14:paraId="0904BB3E" w14:textId="20012862"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158FED3A" w14:textId="6776FEEE" w:rsidR="00C84D5A" w:rsidRPr="00F127C3" w:rsidRDefault="00C84D5A" w:rsidP="00C84D5A">
            <w:pPr>
              <w:rPr>
                <w:rFonts w:cstheme="minorHAnsi"/>
              </w:rPr>
            </w:pPr>
            <w:r w:rsidRPr="00D7672C">
              <w:rPr>
                <w:rFonts w:cstheme="minorHAnsi"/>
              </w:rPr>
              <w:t>A05</w:t>
            </w:r>
          </w:p>
        </w:tc>
        <w:tc>
          <w:tcPr>
            <w:tcW w:w="5107" w:type="dxa"/>
            <w:tcBorders>
              <w:bottom w:val="dotted" w:sz="4" w:space="0" w:color="auto"/>
            </w:tcBorders>
          </w:tcPr>
          <w:p w14:paraId="5B1EEDAA" w14:textId="77777777" w:rsidR="00C84D5A" w:rsidRPr="00D7672C" w:rsidRDefault="00C84D5A" w:rsidP="00C84D5A">
            <w:pPr>
              <w:rPr>
                <w:rFonts w:cstheme="minorHAnsi"/>
              </w:rPr>
            </w:pPr>
            <w:r w:rsidRPr="00D7672C">
              <w:rPr>
                <w:rFonts w:cstheme="minorHAnsi"/>
              </w:rPr>
              <w:t>Cluster: Ablehnung</w:t>
            </w:r>
          </w:p>
          <w:p w14:paraId="4D8C8A49" w14:textId="4C90809A" w:rsidR="00C84D5A" w:rsidRPr="00F127C3" w:rsidRDefault="00C84D5A" w:rsidP="00C84D5A">
            <w:pPr>
              <w:rPr>
                <w:rFonts w:cstheme="minorHAnsi"/>
              </w:rPr>
            </w:pPr>
            <w:r w:rsidRPr="00D7672C">
              <w:rPr>
                <w:rFonts w:cstheme="minorHAnsi"/>
              </w:rPr>
              <w:t>Keine Berechtigung</w:t>
            </w:r>
          </w:p>
        </w:tc>
      </w:tr>
      <w:tr w:rsidR="00C84D5A" w:rsidRPr="00F127C3" w14:paraId="1B9D82D2" w14:textId="77777777" w:rsidTr="00212C43">
        <w:tc>
          <w:tcPr>
            <w:tcW w:w="562" w:type="dxa"/>
            <w:vMerge/>
          </w:tcPr>
          <w:p w14:paraId="1409CD36" w14:textId="77777777" w:rsidR="00C84D5A" w:rsidRPr="00F127C3" w:rsidRDefault="00C84D5A" w:rsidP="00C84D5A">
            <w:pPr>
              <w:rPr>
                <w:rFonts w:cstheme="minorHAnsi"/>
              </w:rPr>
            </w:pPr>
          </w:p>
        </w:tc>
        <w:tc>
          <w:tcPr>
            <w:tcW w:w="6237" w:type="dxa"/>
            <w:vMerge/>
          </w:tcPr>
          <w:p w14:paraId="571251CE" w14:textId="77777777" w:rsidR="00C84D5A" w:rsidRPr="00F127C3" w:rsidRDefault="00C84D5A" w:rsidP="00C84D5A">
            <w:pPr>
              <w:rPr>
                <w:rFonts w:cstheme="minorHAnsi"/>
              </w:rPr>
            </w:pPr>
          </w:p>
        </w:tc>
        <w:tc>
          <w:tcPr>
            <w:tcW w:w="1559" w:type="dxa"/>
            <w:tcBorders>
              <w:top w:val="dotted" w:sz="4" w:space="0" w:color="auto"/>
            </w:tcBorders>
          </w:tcPr>
          <w:p w14:paraId="74D926B9" w14:textId="5EA278B9"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6</w:t>
            </w:r>
          </w:p>
        </w:tc>
        <w:tc>
          <w:tcPr>
            <w:tcW w:w="851" w:type="dxa"/>
            <w:tcBorders>
              <w:top w:val="dotted" w:sz="4" w:space="0" w:color="auto"/>
            </w:tcBorders>
          </w:tcPr>
          <w:p w14:paraId="49AF6DB5" w14:textId="77777777" w:rsidR="00C84D5A" w:rsidRPr="00F127C3" w:rsidRDefault="00C84D5A" w:rsidP="00C84D5A">
            <w:pPr>
              <w:rPr>
                <w:rFonts w:cstheme="minorHAnsi"/>
              </w:rPr>
            </w:pPr>
          </w:p>
        </w:tc>
        <w:tc>
          <w:tcPr>
            <w:tcW w:w="5107" w:type="dxa"/>
            <w:tcBorders>
              <w:top w:val="dotted" w:sz="4" w:space="0" w:color="auto"/>
            </w:tcBorders>
          </w:tcPr>
          <w:p w14:paraId="6A10A52C" w14:textId="77777777" w:rsidR="00C84D5A" w:rsidRPr="00F127C3" w:rsidRDefault="00C84D5A" w:rsidP="00C84D5A">
            <w:pPr>
              <w:rPr>
                <w:rFonts w:cstheme="minorHAnsi"/>
              </w:rPr>
            </w:pPr>
          </w:p>
        </w:tc>
      </w:tr>
      <w:tr w:rsidR="00C84D5A" w:rsidRPr="00F127C3" w14:paraId="07E087FA" w14:textId="77777777" w:rsidTr="00212C43">
        <w:trPr>
          <w:trHeight w:val="662"/>
        </w:trPr>
        <w:tc>
          <w:tcPr>
            <w:tcW w:w="562" w:type="dxa"/>
            <w:vMerge w:val="restart"/>
          </w:tcPr>
          <w:p w14:paraId="04B0731B" w14:textId="19FE36D0" w:rsidR="00C84D5A" w:rsidRPr="00F127C3" w:rsidRDefault="00C84D5A" w:rsidP="00C84D5A">
            <w:pPr>
              <w:rPr>
                <w:rFonts w:cstheme="minorHAnsi"/>
              </w:rPr>
            </w:pPr>
            <w:r w:rsidRPr="00A95EBE">
              <w:rPr>
                <w:rFonts w:cstheme="minorHAnsi"/>
              </w:rPr>
              <w:lastRenderedPageBreak/>
              <w:t>6</w:t>
            </w:r>
          </w:p>
        </w:tc>
        <w:tc>
          <w:tcPr>
            <w:tcW w:w="6237" w:type="dxa"/>
            <w:vMerge w:val="restart"/>
          </w:tcPr>
          <w:p w14:paraId="003C8ADC" w14:textId="488988BA" w:rsidR="00C84D5A" w:rsidRPr="00F127C3" w:rsidRDefault="00C84D5A" w:rsidP="00C84D5A">
            <w:pPr>
              <w:rPr>
                <w:rFonts w:cstheme="minorHAnsi"/>
              </w:rPr>
            </w:pPr>
            <w:r w:rsidRPr="00A95EBE">
              <w:rPr>
                <w:rFonts w:cstheme="minorHAnsi"/>
              </w:rPr>
              <w:t>Existiert bereits ein abweichendes Tupel unter der ID des MaBiS-ZP?</w:t>
            </w:r>
          </w:p>
        </w:tc>
        <w:tc>
          <w:tcPr>
            <w:tcW w:w="1559" w:type="dxa"/>
            <w:tcBorders>
              <w:bottom w:val="dotted" w:sz="4" w:space="0" w:color="auto"/>
            </w:tcBorders>
          </w:tcPr>
          <w:p w14:paraId="2DA7C84E" w14:textId="5F4F2621"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18BC1C86" w14:textId="7A76A2AA" w:rsidR="00C84D5A" w:rsidRPr="00F127C3" w:rsidRDefault="00C84D5A" w:rsidP="00C84D5A">
            <w:pPr>
              <w:rPr>
                <w:rFonts w:cstheme="minorHAnsi"/>
              </w:rPr>
            </w:pPr>
            <w:r w:rsidRPr="00A95EBE">
              <w:rPr>
                <w:rFonts w:cstheme="minorHAnsi"/>
              </w:rPr>
              <w:t>A06</w:t>
            </w:r>
          </w:p>
        </w:tc>
        <w:tc>
          <w:tcPr>
            <w:tcW w:w="5107" w:type="dxa"/>
            <w:tcBorders>
              <w:bottom w:val="dotted" w:sz="4" w:space="0" w:color="auto"/>
            </w:tcBorders>
          </w:tcPr>
          <w:p w14:paraId="344B5C6E" w14:textId="77777777" w:rsidR="00C84D5A" w:rsidRPr="00A95EBE" w:rsidRDefault="00C84D5A" w:rsidP="00C84D5A">
            <w:pPr>
              <w:rPr>
                <w:rFonts w:cstheme="minorHAnsi"/>
              </w:rPr>
            </w:pPr>
            <w:r w:rsidRPr="00A95EBE">
              <w:rPr>
                <w:rFonts w:cstheme="minorHAnsi"/>
              </w:rPr>
              <w:t>Cluster: Ablehnung</w:t>
            </w:r>
          </w:p>
          <w:p w14:paraId="039F0DC9" w14:textId="4A25A76D" w:rsidR="00C84D5A" w:rsidRPr="00F127C3" w:rsidRDefault="00C84D5A" w:rsidP="00C84D5A">
            <w:pPr>
              <w:rPr>
                <w:rFonts w:cstheme="minorHAnsi"/>
              </w:rPr>
            </w:pPr>
            <w:r w:rsidRPr="00A95EBE">
              <w:rPr>
                <w:rFonts w:cstheme="minorHAnsi"/>
              </w:rPr>
              <w:t>Abweichender MaBiS-ZP bereits vorhanden</w:t>
            </w:r>
          </w:p>
        </w:tc>
      </w:tr>
      <w:tr w:rsidR="00C84D5A" w:rsidRPr="00F127C3" w14:paraId="76439063" w14:textId="77777777" w:rsidTr="00212C43">
        <w:trPr>
          <w:trHeight w:val="511"/>
        </w:trPr>
        <w:tc>
          <w:tcPr>
            <w:tcW w:w="562" w:type="dxa"/>
            <w:vMerge/>
          </w:tcPr>
          <w:p w14:paraId="4BCD3EE3" w14:textId="77777777" w:rsidR="00C84D5A" w:rsidRPr="00F127C3" w:rsidRDefault="00C84D5A" w:rsidP="00C84D5A">
            <w:pPr>
              <w:rPr>
                <w:rFonts w:cstheme="minorHAnsi"/>
              </w:rPr>
            </w:pPr>
          </w:p>
        </w:tc>
        <w:tc>
          <w:tcPr>
            <w:tcW w:w="6237" w:type="dxa"/>
            <w:vMerge/>
          </w:tcPr>
          <w:p w14:paraId="1BF265BB" w14:textId="77777777" w:rsidR="00C84D5A" w:rsidRPr="00F127C3" w:rsidRDefault="00C84D5A" w:rsidP="00C84D5A">
            <w:pPr>
              <w:rPr>
                <w:rFonts w:cstheme="minorHAnsi"/>
              </w:rPr>
            </w:pPr>
          </w:p>
        </w:tc>
        <w:tc>
          <w:tcPr>
            <w:tcW w:w="1559" w:type="dxa"/>
            <w:tcBorders>
              <w:top w:val="dotted" w:sz="4" w:space="0" w:color="auto"/>
            </w:tcBorders>
          </w:tcPr>
          <w:p w14:paraId="3D35738D" w14:textId="2194D4AB" w:rsidR="00C84D5A" w:rsidRPr="00F127C3" w:rsidRDefault="00C84D5A" w:rsidP="00C84D5A">
            <w:pPr>
              <w:tabs>
                <w:tab w:val="center" w:pos="1277"/>
              </w:tabs>
              <w:rPr>
                <w:rFonts w:cstheme="minorHAnsi"/>
              </w:rPr>
            </w:pPr>
            <w:r w:rsidRPr="00A95EBE">
              <w:rPr>
                <w:rFonts w:cstheme="minorHAnsi"/>
              </w:rPr>
              <w:t xml:space="preserve">nein </w:t>
            </w:r>
            <w:r w:rsidRPr="00A95EBE">
              <w:rPr>
                <w:rFonts w:ascii="Wingdings" w:eastAsia="Wingdings" w:hAnsi="Wingdings" w:cstheme="minorHAnsi"/>
              </w:rPr>
              <w:t>à</w:t>
            </w:r>
            <w:r w:rsidRPr="00A95EBE">
              <w:rPr>
                <w:rFonts w:cstheme="minorHAnsi"/>
              </w:rPr>
              <w:t xml:space="preserve"> 7</w:t>
            </w:r>
          </w:p>
        </w:tc>
        <w:tc>
          <w:tcPr>
            <w:tcW w:w="851" w:type="dxa"/>
            <w:tcBorders>
              <w:top w:val="dotted" w:sz="4" w:space="0" w:color="auto"/>
            </w:tcBorders>
          </w:tcPr>
          <w:p w14:paraId="469EC00A" w14:textId="77777777" w:rsidR="00C84D5A" w:rsidRPr="00F127C3" w:rsidRDefault="00C84D5A" w:rsidP="00C84D5A">
            <w:pPr>
              <w:rPr>
                <w:rFonts w:cstheme="minorHAnsi"/>
              </w:rPr>
            </w:pPr>
          </w:p>
        </w:tc>
        <w:tc>
          <w:tcPr>
            <w:tcW w:w="5107" w:type="dxa"/>
            <w:tcBorders>
              <w:top w:val="dotted" w:sz="4" w:space="0" w:color="auto"/>
            </w:tcBorders>
          </w:tcPr>
          <w:p w14:paraId="533A14FA" w14:textId="77777777" w:rsidR="00C84D5A" w:rsidRPr="00F127C3" w:rsidRDefault="00C84D5A" w:rsidP="00C84D5A">
            <w:pPr>
              <w:rPr>
                <w:rFonts w:cstheme="minorHAnsi"/>
              </w:rPr>
            </w:pPr>
          </w:p>
        </w:tc>
      </w:tr>
      <w:tr w:rsidR="00C84D5A" w:rsidRPr="00F127C3" w14:paraId="2804EB51" w14:textId="77777777" w:rsidTr="00212C43">
        <w:trPr>
          <w:trHeight w:val="1333"/>
        </w:trPr>
        <w:tc>
          <w:tcPr>
            <w:tcW w:w="562" w:type="dxa"/>
            <w:vMerge w:val="restart"/>
          </w:tcPr>
          <w:p w14:paraId="19071071" w14:textId="65AF7651" w:rsidR="00C84D5A" w:rsidRPr="00F127C3" w:rsidRDefault="00C84D5A" w:rsidP="00C84D5A">
            <w:pPr>
              <w:rPr>
                <w:rFonts w:cstheme="minorHAnsi"/>
              </w:rPr>
            </w:pPr>
            <w:r w:rsidRPr="00A95EBE">
              <w:rPr>
                <w:rFonts w:cstheme="minorHAnsi"/>
              </w:rPr>
              <w:t>7</w:t>
            </w:r>
          </w:p>
        </w:tc>
        <w:tc>
          <w:tcPr>
            <w:tcW w:w="6237" w:type="dxa"/>
            <w:vMerge w:val="restart"/>
          </w:tcPr>
          <w:p w14:paraId="3F0E76DF" w14:textId="2207E12E" w:rsidR="00C84D5A" w:rsidRPr="00F127C3" w:rsidRDefault="00C84D5A" w:rsidP="00C84D5A">
            <w:pPr>
              <w:rPr>
                <w:rFonts w:cstheme="minorHAnsi"/>
              </w:rPr>
            </w:pPr>
            <w:r w:rsidRPr="00A95EBE">
              <w:rPr>
                <w:rFonts w:cstheme="minorHAnsi"/>
              </w:rPr>
              <w:t>Existiert bereits für das genannte Tupel aus Aggregations</w:t>
            </w:r>
            <w:r>
              <w:rPr>
                <w:rFonts w:cstheme="minorHAnsi"/>
              </w:rPr>
              <w:softHyphen/>
            </w:r>
            <w:r w:rsidRPr="00A95EBE">
              <w:rPr>
                <w:rFonts w:cstheme="minorHAnsi"/>
              </w:rPr>
              <w:t>verantwortlicher, Bilanzierungsgebiet, Spannungsebene und ZRT eine abweichende ID des MaBiS-ZP?</w:t>
            </w:r>
          </w:p>
        </w:tc>
        <w:tc>
          <w:tcPr>
            <w:tcW w:w="1559" w:type="dxa"/>
            <w:tcBorders>
              <w:bottom w:val="dotted" w:sz="4" w:space="0" w:color="auto"/>
            </w:tcBorders>
          </w:tcPr>
          <w:p w14:paraId="28F32F37" w14:textId="1518E02D"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14672188" w14:textId="765CECB8" w:rsidR="00C84D5A" w:rsidRPr="00F127C3" w:rsidRDefault="00C84D5A" w:rsidP="00C84D5A">
            <w:pPr>
              <w:rPr>
                <w:rFonts w:cstheme="minorHAnsi"/>
              </w:rPr>
            </w:pPr>
            <w:r w:rsidRPr="00A95EBE">
              <w:rPr>
                <w:rFonts w:cstheme="minorHAnsi"/>
              </w:rPr>
              <w:t>A07</w:t>
            </w:r>
          </w:p>
        </w:tc>
        <w:tc>
          <w:tcPr>
            <w:tcW w:w="5107" w:type="dxa"/>
            <w:tcBorders>
              <w:bottom w:val="dotted" w:sz="4" w:space="0" w:color="auto"/>
            </w:tcBorders>
          </w:tcPr>
          <w:p w14:paraId="65F24EE5" w14:textId="77777777" w:rsidR="00C84D5A" w:rsidRPr="00A95EBE" w:rsidRDefault="00C84D5A" w:rsidP="00C84D5A">
            <w:pPr>
              <w:rPr>
                <w:rFonts w:cstheme="minorHAnsi"/>
              </w:rPr>
            </w:pPr>
            <w:r w:rsidRPr="00A95EBE">
              <w:rPr>
                <w:rFonts w:cstheme="minorHAnsi"/>
              </w:rPr>
              <w:t>Cluster: Ablehnung</w:t>
            </w:r>
          </w:p>
          <w:p w14:paraId="537E1BFF" w14:textId="23566E4A" w:rsidR="00C84D5A" w:rsidRPr="00F127C3" w:rsidRDefault="00C84D5A" w:rsidP="00C84D5A">
            <w:pPr>
              <w:rPr>
                <w:rFonts w:cstheme="minorHAnsi"/>
              </w:rPr>
            </w:pPr>
            <w:r w:rsidRPr="00A95EBE">
              <w:rPr>
                <w:rFonts w:cstheme="minorHAnsi"/>
              </w:rPr>
              <w:t>Abweichende ID zum MaBiS-ZP bereits vorhanden</w:t>
            </w:r>
          </w:p>
        </w:tc>
      </w:tr>
      <w:tr w:rsidR="00C84D5A" w:rsidRPr="00F127C3" w14:paraId="53109390" w14:textId="77777777" w:rsidTr="00212C43">
        <w:trPr>
          <w:trHeight w:val="438"/>
        </w:trPr>
        <w:tc>
          <w:tcPr>
            <w:tcW w:w="562" w:type="dxa"/>
            <w:vMerge/>
          </w:tcPr>
          <w:p w14:paraId="5FC4488F" w14:textId="77777777" w:rsidR="00C84D5A" w:rsidRPr="00F127C3" w:rsidRDefault="00C84D5A" w:rsidP="00C84D5A">
            <w:pPr>
              <w:rPr>
                <w:rFonts w:cstheme="minorHAnsi"/>
              </w:rPr>
            </w:pPr>
          </w:p>
        </w:tc>
        <w:tc>
          <w:tcPr>
            <w:tcW w:w="6237" w:type="dxa"/>
            <w:vMerge/>
          </w:tcPr>
          <w:p w14:paraId="08207064" w14:textId="77777777" w:rsidR="00C84D5A" w:rsidRPr="00F127C3" w:rsidRDefault="00C84D5A" w:rsidP="00C84D5A">
            <w:pPr>
              <w:rPr>
                <w:rFonts w:cstheme="minorHAnsi"/>
              </w:rPr>
            </w:pPr>
          </w:p>
        </w:tc>
        <w:tc>
          <w:tcPr>
            <w:tcW w:w="1559" w:type="dxa"/>
            <w:tcBorders>
              <w:top w:val="dotted" w:sz="4" w:space="0" w:color="auto"/>
            </w:tcBorders>
          </w:tcPr>
          <w:p w14:paraId="5F846905" w14:textId="1EDA8563" w:rsidR="00C84D5A" w:rsidRPr="00F127C3" w:rsidRDefault="00C84D5A" w:rsidP="00C84D5A">
            <w:pPr>
              <w:rPr>
                <w:rFonts w:cstheme="minorHAnsi"/>
              </w:rPr>
            </w:pPr>
            <w:r w:rsidRPr="00A95EBE">
              <w:rPr>
                <w:rFonts w:cstheme="minorHAnsi"/>
              </w:rPr>
              <w:t xml:space="preserve">nein </w:t>
            </w:r>
            <w:r w:rsidRPr="00A95EBE">
              <w:rPr>
                <w:rFonts w:ascii="Wingdings" w:eastAsia="Wingdings" w:hAnsi="Wingdings" w:cstheme="minorHAnsi"/>
              </w:rPr>
              <w:t>à</w:t>
            </w:r>
            <w:r w:rsidRPr="00A95EBE">
              <w:rPr>
                <w:rFonts w:cstheme="minorHAnsi"/>
              </w:rPr>
              <w:t xml:space="preserve"> 8</w:t>
            </w:r>
          </w:p>
        </w:tc>
        <w:tc>
          <w:tcPr>
            <w:tcW w:w="851" w:type="dxa"/>
            <w:tcBorders>
              <w:top w:val="dotted" w:sz="4" w:space="0" w:color="auto"/>
            </w:tcBorders>
          </w:tcPr>
          <w:p w14:paraId="75BDC399" w14:textId="77777777" w:rsidR="00C84D5A" w:rsidRPr="00F127C3" w:rsidRDefault="00C84D5A" w:rsidP="00C84D5A">
            <w:pPr>
              <w:rPr>
                <w:rFonts w:cstheme="minorHAnsi"/>
              </w:rPr>
            </w:pPr>
          </w:p>
        </w:tc>
        <w:tc>
          <w:tcPr>
            <w:tcW w:w="5107" w:type="dxa"/>
            <w:tcBorders>
              <w:top w:val="dotted" w:sz="4" w:space="0" w:color="auto"/>
            </w:tcBorders>
          </w:tcPr>
          <w:p w14:paraId="0C05BC2C" w14:textId="77777777" w:rsidR="00C84D5A" w:rsidRPr="00F127C3" w:rsidRDefault="00C84D5A" w:rsidP="00C84D5A">
            <w:pPr>
              <w:rPr>
                <w:rFonts w:cstheme="minorHAnsi"/>
              </w:rPr>
            </w:pPr>
          </w:p>
        </w:tc>
      </w:tr>
      <w:tr w:rsidR="00C84D5A" w:rsidRPr="00F127C3" w14:paraId="7B98AAE2" w14:textId="77777777" w:rsidTr="00212C43">
        <w:trPr>
          <w:trHeight w:val="728"/>
        </w:trPr>
        <w:tc>
          <w:tcPr>
            <w:tcW w:w="562" w:type="dxa"/>
            <w:vMerge w:val="restart"/>
          </w:tcPr>
          <w:p w14:paraId="3DF9E244" w14:textId="403BF052" w:rsidR="00C84D5A" w:rsidRPr="00F127C3" w:rsidRDefault="00C84D5A" w:rsidP="00C84D5A">
            <w:pPr>
              <w:rPr>
                <w:rFonts w:cstheme="minorHAnsi"/>
              </w:rPr>
            </w:pPr>
            <w:r w:rsidRPr="00A95EBE">
              <w:rPr>
                <w:rFonts w:cstheme="minorHAnsi"/>
              </w:rPr>
              <w:t>8</w:t>
            </w:r>
          </w:p>
        </w:tc>
        <w:tc>
          <w:tcPr>
            <w:tcW w:w="6237" w:type="dxa"/>
            <w:vMerge w:val="restart"/>
          </w:tcPr>
          <w:p w14:paraId="366A1435" w14:textId="567F4CF5" w:rsidR="00C84D5A" w:rsidRPr="00F127C3" w:rsidRDefault="00C84D5A" w:rsidP="00C84D5A">
            <w:pPr>
              <w:rPr>
                <w:rFonts w:cstheme="minorHAnsi"/>
              </w:rPr>
            </w:pPr>
            <w:r w:rsidRPr="00A95EBE">
              <w:rPr>
                <w:rFonts w:cstheme="minorHAnsi"/>
              </w:rPr>
              <w:t>Ist der ÜNB zur Aktivierung des ZRT berechtigt?</w:t>
            </w:r>
          </w:p>
        </w:tc>
        <w:tc>
          <w:tcPr>
            <w:tcW w:w="1559" w:type="dxa"/>
            <w:tcBorders>
              <w:bottom w:val="dotted" w:sz="4" w:space="0" w:color="auto"/>
            </w:tcBorders>
          </w:tcPr>
          <w:p w14:paraId="1E96165D" w14:textId="6CB844AB" w:rsidR="00C84D5A" w:rsidRPr="00F127C3" w:rsidRDefault="00C84D5A" w:rsidP="00C84D5A">
            <w:pPr>
              <w:rPr>
                <w:rFonts w:cstheme="minorHAnsi"/>
              </w:rPr>
            </w:pPr>
            <w:r w:rsidRPr="00A95EBE">
              <w:rPr>
                <w:rFonts w:cstheme="minorHAnsi"/>
              </w:rPr>
              <w:t>nein</w:t>
            </w:r>
          </w:p>
        </w:tc>
        <w:tc>
          <w:tcPr>
            <w:tcW w:w="851" w:type="dxa"/>
            <w:tcBorders>
              <w:bottom w:val="dotted" w:sz="4" w:space="0" w:color="auto"/>
            </w:tcBorders>
          </w:tcPr>
          <w:p w14:paraId="7EE4B0D8" w14:textId="742F4303" w:rsidR="00C84D5A" w:rsidRPr="00F127C3" w:rsidRDefault="00C84D5A" w:rsidP="00C84D5A">
            <w:pPr>
              <w:rPr>
                <w:rFonts w:cstheme="minorHAnsi"/>
              </w:rPr>
            </w:pPr>
            <w:r w:rsidRPr="00A95EBE">
              <w:rPr>
                <w:rFonts w:cstheme="minorHAnsi"/>
              </w:rPr>
              <w:t>A08</w:t>
            </w:r>
          </w:p>
        </w:tc>
        <w:tc>
          <w:tcPr>
            <w:tcW w:w="5107" w:type="dxa"/>
            <w:tcBorders>
              <w:bottom w:val="dotted" w:sz="4" w:space="0" w:color="auto"/>
            </w:tcBorders>
          </w:tcPr>
          <w:p w14:paraId="542AC3B3" w14:textId="77777777" w:rsidR="00C84D5A" w:rsidRPr="00A95EBE" w:rsidRDefault="00C84D5A" w:rsidP="00C84D5A">
            <w:pPr>
              <w:rPr>
                <w:rFonts w:cstheme="minorHAnsi"/>
              </w:rPr>
            </w:pPr>
            <w:r w:rsidRPr="00A95EBE">
              <w:rPr>
                <w:rFonts w:cstheme="minorHAnsi"/>
              </w:rPr>
              <w:t>Cluster: Ablehnung</w:t>
            </w:r>
          </w:p>
          <w:p w14:paraId="26613E1D" w14:textId="07A27C61" w:rsidR="00C84D5A" w:rsidRPr="00F127C3" w:rsidRDefault="00C84D5A" w:rsidP="00C84D5A">
            <w:pPr>
              <w:rPr>
                <w:rFonts w:cstheme="minorHAnsi"/>
              </w:rPr>
            </w:pPr>
            <w:r w:rsidRPr="00A95EBE">
              <w:rPr>
                <w:rFonts w:cstheme="minorHAnsi"/>
              </w:rPr>
              <w:t>ZRT Aktivierung nicht berechtigt</w:t>
            </w:r>
          </w:p>
        </w:tc>
      </w:tr>
      <w:tr w:rsidR="00C84D5A" w:rsidRPr="00F127C3" w14:paraId="20159C8F" w14:textId="77777777" w:rsidTr="00212C43">
        <w:trPr>
          <w:trHeight w:val="461"/>
        </w:trPr>
        <w:tc>
          <w:tcPr>
            <w:tcW w:w="562" w:type="dxa"/>
            <w:vMerge/>
          </w:tcPr>
          <w:p w14:paraId="2AE0A3D4" w14:textId="77777777" w:rsidR="00C84D5A" w:rsidRPr="00F127C3" w:rsidRDefault="00C84D5A" w:rsidP="00C84D5A">
            <w:pPr>
              <w:rPr>
                <w:rFonts w:cstheme="minorHAnsi"/>
              </w:rPr>
            </w:pPr>
          </w:p>
        </w:tc>
        <w:tc>
          <w:tcPr>
            <w:tcW w:w="6237" w:type="dxa"/>
            <w:vMerge/>
          </w:tcPr>
          <w:p w14:paraId="06F9BC15" w14:textId="77777777" w:rsidR="00C84D5A" w:rsidRPr="00F127C3" w:rsidRDefault="00C84D5A" w:rsidP="00C84D5A">
            <w:pPr>
              <w:rPr>
                <w:rFonts w:cstheme="minorHAnsi"/>
              </w:rPr>
            </w:pPr>
          </w:p>
        </w:tc>
        <w:tc>
          <w:tcPr>
            <w:tcW w:w="1559" w:type="dxa"/>
            <w:tcBorders>
              <w:top w:val="dotted" w:sz="4" w:space="0" w:color="auto"/>
            </w:tcBorders>
          </w:tcPr>
          <w:p w14:paraId="35B130B8" w14:textId="7F8A3A40" w:rsidR="00C84D5A" w:rsidRPr="00F127C3" w:rsidRDefault="00C84D5A" w:rsidP="00C84D5A">
            <w:pPr>
              <w:rPr>
                <w:rFonts w:cstheme="minorHAnsi"/>
              </w:rPr>
            </w:pPr>
            <w:r w:rsidRPr="00A95EBE">
              <w:rPr>
                <w:rFonts w:cstheme="minorHAnsi"/>
              </w:rPr>
              <w:t xml:space="preserve">ja </w:t>
            </w:r>
            <w:r w:rsidRPr="00A95EBE">
              <w:rPr>
                <w:rFonts w:ascii="Wingdings" w:eastAsia="Wingdings" w:hAnsi="Wingdings" w:cstheme="minorHAnsi"/>
              </w:rPr>
              <w:t>à</w:t>
            </w:r>
            <w:r w:rsidRPr="00A95EBE">
              <w:rPr>
                <w:rFonts w:cstheme="minorHAnsi"/>
              </w:rPr>
              <w:t xml:space="preserve"> 9</w:t>
            </w:r>
          </w:p>
        </w:tc>
        <w:tc>
          <w:tcPr>
            <w:tcW w:w="851" w:type="dxa"/>
            <w:tcBorders>
              <w:top w:val="dotted" w:sz="4" w:space="0" w:color="auto"/>
            </w:tcBorders>
          </w:tcPr>
          <w:p w14:paraId="69A6DA6F" w14:textId="77777777" w:rsidR="00C84D5A" w:rsidRPr="00F127C3" w:rsidRDefault="00C84D5A" w:rsidP="00C84D5A">
            <w:pPr>
              <w:rPr>
                <w:rFonts w:cstheme="minorHAnsi"/>
              </w:rPr>
            </w:pPr>
          </w:p>
        </w:tc>
        <w:tc>
          <w:tcPr>
            <w:tcW w:w="5107" w:type="dxa"/>
            <w:tcBorders>
              <w:top w:val="dotted" w:sz="4" w:space="0" w:color="auto"/>
            </w:tcBorders>
          </w:tcPr>
          <w:p w14:paraId="4116BB20" w14:textId="77777777" w:rsidR="00C84D5A" w:rsidRPr="00F127C3" w:rsidRDefault="00C84D5A" w:rsidP="00C84D5A">
            <w:pPr>
              <w:rPr>
                <w:rFonts w:cstheme="minorHAnsi"/>
              </w:rPr>
            </w:pPr>
          </w:p>
        </w:tc>
      </w:tr>
      <w:tr w:rsidR="00C84D5A" w:rsidRPr="00F127C3" w14:paraId="3C6F98C0" w14:textId="77777777" w:rsidTr="00212C43">
        <w:trPr>
          <w:trHeight w:val="699"/>
        </w:trPr>
        <w:tc>
          <w:tcPr>
            <w:tcW w:w="562" w:type="dxa"/>
            <w:vMerge w:val="restart"/>
          </w:tcPr>
          <w:p w14:paraId="7823DCEF" w14:textId="74E99F1C" w:rsidR="00C84D5A" w:rsidRPr="00F127C3" w:rsidRDefault="00C84D5A" w:rsidP="00C84D5A">
            <w:pPr>
              <w:rPr>
                <w:rFonts w:cstheme="minorHAnsi"/>
              </w:rPr>
            </w:pPr>
            <w:r w:rsidRPr="00A95EBE">
              <w:rPr>
                <w:rFonts w:cstheme="minorHAnsi"/>
              </w:rPr>
              <w:t>9</w:t>
            </w:r>
          </w:p>
        </w:tc>
        <w:tc>
          <w:tcPr>
            <w:tcW w:w="6237" w:type="dxa"/>
            <w:vMerge w:val="restart"/>
          </w:tcPr>
          <w:p w14:paraId="12DFA581" w14:textId="4189EABC" w:rsidR="00C84D5A" w:rsidRPr="00F127C3" w:rsidRDefault="00C84D5A" w:rsidP="00C84D5A">
            <w:pPr>
              <w:rPr>
                <w:rFonts w:cstheme="minorHAnsi"/>
              </w:rPr>
            </w:pPr>
            <w:r w:rsidRPr="00A95EBE">
              <w:rPr>
                <w:rFonts w:cstheme="minorHAnsi"/>
              </w:rPr>
              <w:t>Passt die OBIS-Kennzahl zum ZRT?</w:t>
            </w:r>
          </w:p>
        </w:tc>
        <w:tc>
          <w:tcPr>
            <w:tcW w:w="1559" w:type="dxa"/>
            <w:tcBorders>
              <w:bottom w:val="dotted" w:sz="4" w:space="0" w:color="auto"/>
            </w:tcBorders>
          </w:tcPr>
          <w:p w14:paraId="28DCEFE6" w14:textId="62FF07FC" w:rsidR="00C84D5A" w:rsidRPr="00F127C3" w:rsidRDefault="00C84D5A" w:rsidP="00C84D5A">
            <w:pPr>
              <w:rPr>
                <w:rFonts w:cstheme="minorHAnsi"/>
              </w:rPr>
            </w:pPr>
            <w:r w:rsidRPr="00A95EBE">
              <w:rPr>
                <w:rFonts w:cstheme="minorHAnsi"/>
              </w:rPr>
              <w:t>nein</w:t>
            </w:r>
          </w:p>
        </w:tc>
        <w:tc>
          <w:tcPr>
            <w:tcW w:w="851" w:type="dxa"/>
            <w:tcBorders>
              <w:bottom w:val="dotted" w:sz="4" w:space="0" w:color="auto"/>
            </w:tcBorders>
          </w:tcPr>
          <w:p w14:paraId="3EEC2093" w14:textId="6CE238A5" w:rsidR="00C84D5A" w:rsidRPr="00F127C3" w:rsidRDefault="00C84D5A" w:rsidP="00C84D5A">
            <w:pPr>
              <w:rPr>
                <w:rFonts w:cstheme="minorHAnsi"/>
              </w:rPr>
            </w:pPr>
            <w:r w:rsidRPr="00A95EBE">
              <w:rPr>
                <w:rFonts w:cstheme="minorHAnsi"/>
              </w:rPr>
              <w:t>A09</w:t>
            </w:r>
          </w:p>
        </w:tc>
        <w:tc>
          <w:tcPr>
            <w:tcW w:w="5107" w:type="dxa"/>
            <w:tcBorders>
              <w:bottom w:val="dotted" w:sz="4" w:space="0" w:color="auto"/>
            </w:tcBorders>
          </w:tcPr>
          <w:p w14:paraId="3DA3F393" w14:textId="77777777" w:rsidR="00C84D5A" w:rsidRPr="00A95EBE" w:rsidRDefault="00C84D5A" w:rsidP="00C84D5A">
            <w:pPr>
              <w:rPr>
                <w:rFonts w:cstheme="minorHAnsi"/>
              </w:rPr>
            </w:pPr>
            <w:r w:rsidRPr="00A95EBE">
              <w:rPr>
                <w:rFonts w:cstheme="minorHAnsi"/>
              </w:rPr>
              <w:t>Cluster: Ablehnung</w:t>
            </w:r>
          </w:p>
          <w:p w14:paraId="03AA6EF6" w14:textId="55C41BF4" w:rsidR="00C84D5A" w:rsidRPr="00F127C3" w:rsidRDefault="00C84D5A" w:rsidP="00C84D5A">
            <w:pPr>
              <w:rPr>
                <w:rFonts w:cstheme="minorHAnsi"/>
              </w:rPr>
            </w:pPr>
            <w:r w:rsidRPr="00A95EBE">
              <w:rPr>
                <w:rFonts w:cstheme="minorHAnsi"/>
              </w:rPr>
              <w:t>OBIS nicht passend</w:t>
            </w:r>
          </w:p>
        </w:tc>
      </w:tr>
      <w:tr w:rsidR="00C84D5A" w:rsidRPr="00F127C3" w14:paraId="46E3D7FF" w14:textId="77777777" w:rsidTr="00212C43">
        <w:trPr>
          <w:trHeight w:val="406"/>
        </w:trPr>
        <w:tc>
          <w:tcPr>
            <w:tcW w:w="562" w:type="dxa"/>
            <w:vMerge/>
          </w:tcPr>
          <w:p w14:paraId="2043DF3C" w14:textId="77777777" w:rsidR="00C84D5A" w:rsidRPr="00F127C3" w:rsidRDefault="00C84D5A" w:rsidP="00C84D5A">
            <w:pPr>
              <w:rPr>
                <w:rFonts w:cstheme="minorHAnsi"/>
              </w:rPr>
            </w:pPr>
          </w:p>
        </w:tc>
        <w:tc>
          <w:tcPr>
            <w:tcW w:w="6237" w:type="dxa"/>
            <w:vMerge/>
          </w:tcPr>
          <w:p w14:paraId="66D7C056" w14:textId="77777777" w:rsidR="00C84D5A" w:rsidRPr="00F127C3" w:rsidRDefault="00C84D5A" w:rsidP="00C84D5A">
            <w:pPr>
              <w:rPr>
                <w:rFonts w:cstheme="minorHAnsi"/>
              </w:rPr>
            </w:pPr>
          </w:p>
        </w:tc>
        <w:tc>
          <w:tcPr>
            <w:tcW w:w="1559" w:type="dxa"/>
            <w:tcBorders>
              <w:top w:val="dotted" w:sz="4" w:space="0" w:color="auto"/>
            </w:tcBorders>
          </w:tcPr>
          <w:p w14:paraId="7DFA7E47" w14:textId="5F713967" w:rsidR="00C84D5A" w:rsidRPr="00F127C3" w:rsidRDefault="00C84D5A" w:rsidP="00C84D5A">
            <w:pPr>
              <w:rPr>
                <w:rFonts w:cstheme="minorHAnsi"/>
              </w:rPr>
            </w:pPr>
            <w:r w:rsidRPr="00A95EBE">
              <w:rPr>
                <w:rFonts w:cstheme="minorHAnsi"/>
              </w:rPr>
              <w:t xml:space="preserve">ja </w:t>
            </w:r>
            <w:r w:rsidRPr="00A95EBE">
              <w:rPr>
                <w:rFonts w:ascii="Wingdings" w:eastAsia="Wingdings" w:hAnsi="Wingdings" w:cstheme="minorHAnsi"/>
              </w:rPr>
              <w:t>à</w:t>
            </w:r>
            <w:r w:rsidRPr="00A95EBE">
              <w:rPr>
                <w:rFonts w:cstheme="minorHAnsi"/>
              </w:rPr>
              <w:t xml:space="preserve"> 10</w:t>
            </w:r>
          </w:p>
        </w:tc>
        <w:tc>
          <w:tcPr>
            <w:tcW w:w="851" w:type="dxa"/>
            <w:tcBorders>
              <w:top w:val="dotted" w:sz="4" w:space="0" w:color="auto"/>
            </w:tcBorders>
          </w:tcPr>
          <w:p w14:paraId="0DCB5E3C" w14:textId="77777777" w:rsidR="00C84D5A" w:rsidRPr="00F127C3" w:rsidRDefault="00C84D5A" w:rsidP="00C84D5A">
            <w:pPr>
              <w:rPr>
                <w:rFonts w:cstheme="minorHAnsi"/>
              </w:rPr>
            </w:pPr>
          </w:p>
        </w:tc>
        <w:tc>
          <w:tcPr>
            <w:tcW w:w="5107" w:type="dxa"/>
            <w:tcBorders>
              <w:top w:val="dotted" w:sz="4" w:space="0" w:color="auto"/>
            </w:tcBorders>
          </w:tcPr>
          <w:p w14:paraId="4DEAE1C3" w14:textId="77777777" w:rsidR="00C84D5A" w:rsidRPr="00F127C3" w:rsidRDefault="00C84D5A" w:rsidP="00C84D5A">
            <w:pPr>
              <w:rPr>
                <w:rFonts w:cstheme="minorHAnsi"/>
              </w:rPr>
            </w:pPr>
          </w:p>
        </w:tc>
      </w:tr>
      <w:tr w:rsidR="00C84D5A" w:rsidRPr="00F127C3" w14:paraId="1C3AC120" w14:textId="77777777" w:rsidTr="00212C43">
        <w:trPr>
          <w:trHeight w:val="861"/>
        </w:trPr>
        <w:tc>
          <w:tcPr>
            <w:tcW w:w="562" w:type="dxa"/>
            <w:vMerge w:val="restart"/>
          </w:tcPr>
          <w:p w14:paraId="2DE22987" w14:textId="15B4157D" w:rsidR="00C84D5A" w:rsidRPr="00F127C3" w:rsidRDefault="00C84D5A" w:rsidP="00C84D5A">
            <w:pPr>
              <w:rPr>
                <w:rFonts w:cstheme="minorHAnsi"/>
              </w:rPr>
            </w:pPr>
            <w:r w:rsidRPr="00A95EBE">
              <w:rPr>
                <w:rFonts w:cstheme="minorHAnsi"/>
              </w:rPr>
              <w:t>10</w:t>
            </w:r>
          </w:p>
        </w:tc>
        <w:tc>
          <w:tcPr>
            <w:tcW w:w="6237" w:type="dxa"/>
            <w:vMerge w:val="restart"/>
          </w:tcPr>
          <w:p w14:paraId="585FFC5A" w14:textId="45D1D8C9" w:rsidR="00C84D5A" w:rsidRPr="00F127C3" w:rsidRDefault="00C84D5A" w:rsidP="00C84D5A">
            <w:pPr>
              <w:rPr>
                <w:rFonts w:cstheme="minorHAnsi"/>
              </w:rPr>
            </w:pPr>
            <w:r w:rsidRPr="00A95EBE">
              <w:rPr>
                <w:rFonts w:cstheme="minorHAnsi"/>
              </w:rPr>
              <w:t>Ist der MaBiS-ZP zum Zeitpunkt der Aktivierung bereits aktiviert?</w:t>
            </w:r>
          </w:p>
        </w:tc>
        <w:tc>
          <w:tcPr>
            <w:tcW w:w="1559" w:type="dxa"/>
            <w:tcBorders>
              <w:bottom w:val="dotted" w:sz="4" w:space="0" w:color="auto"/>
            </w:tcBorders>
          </w:tcPr>
          <w:p w14:paraId="75610081" w14:textId="496022CD"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255D3FB7" w14:textId="0823E1C0" w:rsidR="00C84D5A" w:rsidRPr="00F127C3" w:rsidRDefault="00C84D5A" w:rsidP="00C84D5A">
            <w:pPr>
              <w:rPr>
                <w:rFonts w:cstheme="minorHAnsi"/>
              </w:rPr>
            </w:pPr>
            <w:r w:rsidRPr="00A95EBE">
              <w:rPr>
                <w:rFonts w:cstheme="minorHAnsi"/>
              </w:rPr>
              <w:t>A10</w:t>
            </w:r>
          </w:p>
        </w:tc>
        <w:tc>
          <w:tcPr>
            <w:tcW w:w="5107" w:type="dxa"/>
            <w:tcBorders>
              <w:bottom w:val="dotted" w:sz="4" w:space="0" w:color="auto"/>
            </w:tcBorders>
          </w:tcPr>
          <w:p w14:paraId="63983CF8" w14:textId="77777777" w:rsidR="00C84D5A" w:rsidRPr="00A95EBE" w:rsidRDefault="00C84D5A" w:rsidP="00C84D5A">
            <w:pPr>
              <w:rPr>
                <w:rFonts w:cstheme="minorHAnsi"/>
              </w:rPr>
            </w:pPr>
            <w:r w:rsidRPr="00A95EBE">
              <w:rPr>
                <w:rFonts w:cstheme="minorHAnsi"/>
              </w:rPr>
              <w:t>Cluster: Ablehnung</w:t>
            </w:r>
          </w:p>
          <w:p w14:paraId="056203DC" w14:textId="6267D51A" w:rsidR="00C84D5A" w:rsidRPr="00F127C3" w:rsidRDefault="00C84D5A" w:rsidP="00C84D5A">
            <w:pPr>
              <w:rPr>
                <w:rFonts w:cstheme="minorHAnsi"/>
              </w:rPr>
            </w:pPr>
            <w:r w:rsidRPr="00A95EBE">
              <w:rPr>
                <w:rFonts w:cstheme="minorHAnsi"/>
              </w:rPr>
              <w:t>MaBiS-ZP bereits aktiviert</w:t>
            </w:r>
          </w:p>
        </w:tc>
      </w:tr>
      <w:tr w:rsidR="00C84D5A" w:rsidRPr="00F127C3" w14:paraId="462021A8" w14:textId="77777777" w:rsidTr="00212C43">
        <w:trPr>
          <w:trHeight w:val="394"/>
        </w:trPr>
        <w:tc>
          <w:tcPr>
            <w:tcW w:w="562" w:type="dxa"/>
            <w:vMerge/>
          </w:tcPr>
          <w:p w14:paraId="150FB6EE" w14:textId="77777777" w:rsidR="00C84D5A" w:rsidRPr="00F127C3" w:rsidRDefault="00C84D5A" w:rsidP="00C84D5A">
            <w:pPr>
              <w:rPr>
                <w:rFonts w:cstheme="minorHAnsi"/>
              </w:rPr>
            </w:pPr>
          </w:p>
        </w:tc>
        <w:tc>
          <w:tcPr>
            <w:tcW w:w="6237" w:type="dxa"/>
            <w:vMerge/>
          </w:tcPr>
          <w:p w14:paraId="16E974D2" w14:textId="77777777" w:rsidR="00C84D5A" w:rsidRPr="00F127C3" w:rsidRDefault="00C84D5A" w:rsidP="00C84D5A">
            <w:pPr>
              <w:rPr>
                <w:rFonts w:cstheme="minorHAnsi"/>
              </w:rPr>
            </w:pPr>
          </w:p>
        </w:tc>
        <w:tc>
          <w:tcPr>
            <w:tcW w:w="1559" w:type="dxa"/>
            <w:tcBorders>
              <w:top w:val="dotted" w:sz="4" w:space="0" w:color="auto"/>
            </w:tcBorders>
          </w:tcPr>
          <w:p w14:paraId="15336426" w14:textId="44672C93" w:rsidR="00C84D5A" w:rsidRPr="00F127C3" w:rsidRDefault="00C84D5A" w:rsidP="00C84D5A">
            <w:pPr>
              <w:rPr>
                <w:rFonts w:cstheme="minorHAnsi"/>
              </w:rPr>
            </w:pPr>
            <w:r w:rsidRPr="00A95EBE">
              <w:rPr>
                <w:rFonts w:cstheme="minorHAnsi"/>
              </w:rPr>
              <w:t>nein</w:t>
            </w:r>
          </w:p>
        </w:tc>
        <w:tc>
          <w:tcPr>
            <w:tcW w:w="851" w:type="dxa"/>
            <w:tcBorders>
              <w:top w:val="dotted" w:sz="4" w:space="0" w:color="auto"/>
            </w:tcBorders>
          </w:tcPr>
          <w:p w14:paraId="6F95C0B2" w14:textId="4525CCFB" w:rsidR="00C84D5A" w:rsidRPr="00F127C3" w:rsidRDefault="00C84D5A" w:rsidP="00C84D5A">
            <w:pPr>
              <w:rPr>
                <w:rFonts w:cstheme="minorHAnsi"/>
              </w:rPr>
            </w:pPr>
            <w:r w:rsidRPr="00A95EBE">
              <w:rPr>
                <w:rFonts w:cstheme="minorHAnsi"/>
              </w:rPr>
              <w:t>A11</w:t>
            </w:r>
          </w:p>
        </w:tc>
        <w:tc>
          <w:tcPr>
            <w:tcW w:w="5107" w:type="dxa"/>
            <w:tcBorders>
              <w:top w:val="dotted" w:sz="4" w:space="0" w:color="auto"/>
            </w:tcBorders>
          </w:tcPr>
          <w:p w14:paraId="5635A142" w14:textId="77777777" w:rsidR="00C84D5A" w:rsidRPr="00A95EBE" w:rsidRDefault="00C84D5A" w:rsidP="00C84D5A">
            <w:pPr>
              <w:rPr>
                <w:rFonts w:cstheme="minorHAnsi"/>
              </w:rPr>
            </w:pPr>
            <w:r w:rsidRPr="00A95EBE">
              <w:rPr>
                <w:rFonts w:cstheme="minorHAnsi"/>
              </w:rPr>
              <w:t>Cluster: Zustimmung</w:t>
            </w:r>
          </w:p>
          <w:p w14:paraId="5F0E6406" w14:textId="62784647" w:rsidR="00C84D5A" w:rsidRPr="00F127C3" w:rsidRDefault="00C84D5A" w:rsidP="00C84D5A">
            <w:pPr>
              <w:rPr>
                <w:rFonts w:cstheme="minorHAnsi"/>
              </w:rPr>
            </w:pPr>
            <w:r w:rsidRPr="00A95EBE">
              <w:rPr>
                <w:rFonts w:cstheme="minorHAnsi"/>
              </w:rPr>
              <w:t>Aktivierung durchgeführt</w:t>
            </w:r>
          </w:p>
        </w:tc>
      </w:tr>
    </w:tbl>
    <w:p w14:paraId="62A67710" w14:textId="77777777" w:rsidR="00C70B11" w:rsidRPr="00246E48" w:rsidRDefault="00C70B11" w:rsidP="000B6F6A">
      <w:pPr>
        <w:rPr>
          <w:sz w:val="16"/>
          <w:szCs w:val="16"/>
        </w:rPr>
      </w:pPr>
      <w:r w:rsidRPr="00246E48">
        <w:br w:type="page"/>
      </w:r>
    </w:p>
    <w:p w14:paraId="27329B2C" w14:textId="60629C6C" w:rsidR="00C70B11" w:rsidRPr="00246E48" w:rsidRDefault="00C70B11" w:rsidP="001F2FE1">
      <w:pPr>
        <w:pStyle w:val="berschrift2"/>
      </w:pPr>
      <w:bookmarkStart w:id="611" w:name="_Toc62633565"/>
      <w:bookmarkStart w:id="612" w:name="_Toc64453901"/>
      <w:bookmarkStart w:id="613" w:name="_Toc130981880"/>
      <w:r w:rsidRPr="00246E48">
        <w:lastRenderedPageBreak/>
        <w:t>AD: Deaktivierung eines MaBiS-ZP für Bilanzierungsgebietssummenzeitreihen vom ÜNB an BIKO und NB</w:t>
      </w:r>
      <w:bookmarkEnd w:id="611"/>
      <w:bookmarkEnd w:id="612"/>
      <w:bookmarkEnd w:id="613"/>
    </w:p>
    <w:p w14:paraId="5B77B236" w14:textId="2FF33144" w:rsidR="00C70B11" w:rsidRDefault="00C70B11" w:rsidP="000B6F6A">
      <w:pPr>
        <w:pStyle w:val="berschrift3"/>
      </w:pPr>
      <w:bookmarkStart w:id="614" w:name="_Toc62633566"/>
      <w:bookmarkStart w:id="615" w:name="_Toc64453902"/>
      <w:bookmarkStart w:id="616" w:name="_Toc130981881"/>
      <w:r w:rsidRPr="00246E48">
        <w:t>E_0035_MaBiS-ZP Deaktivierung prüfen</w:t>
      </w:r>
      <w:bookmarkEnd w:id="614"/>
      <w:bookmarkEnd w:id="615"/>
      <w:bookmarkEnd w:id="61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7F45DC92" w14:textId="77777777" w:rsidTr="00212C43">
        <w:trPr>
          <w:trHeight w:val="454"/>
        </w:trPr>
        <w:tc>
          <w:tcPr>
            <w:tcW w:w="6799" w:type="dxa"/>
            <w:gridSpan w:val="2"/>
            <w:shd w:val="clear" w:color="auto" w:fill="D8DFE4"/>
            <w:vAlign w:val="center"/>
          </w:tcPr>
          <w:p w14:paraId="0A1E6E30"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7E9A4494" w14:textId="2B2D7641" w:rsidR="00212C43" w:rsidRPr="00CF6B07" w:rsidRDefault="00212C43" w:rsidP="00C62443">
            <w:pPr>
              <w:contextualSpacing/>
              <w:rPr>
                <w:rFonts w:cstheme="minorHAnsi"/>
                <w:b/>
                <w:bCs/>
              </w:rPr>
            </w:pPr>
          </w:p>
        </w:tc>
      </w:tr>
      <w:tr w:rsidR="00C84D5A" w:rsidRPr="00F127C3" w14:paraId="1848A89F" w14:textId="77777777" w:rsidTr="00212C43">
        <w:tc>
          <w:tcPr>
            <w:tcW w:w="562" w:type="dxa"/>
            <w:shd w:val="clear" w:color="auto" w:fill="D8DFE4"/>
          </w:tcPr>
          <w:p w14:paraId="362BC227" w14:textId="77777777" w:rsidR="00C84D5A" w:rsidRPr="00CF6B07" w:rsidRDefault="00C84D5A" w:rsidP="004C073D">
            <w:pPr>
              <w:contextualSpacing/>
              <w:rPr>
                <w:rFonts w:cstheme="minorHAnsi"/>
              </w:rPr>
            </w:pPr>
            <w:r w:rsidRPr="00CF6B07">
              <w:rPr>
                <w:rFonts w:cstheme="minorHAnsi"/>
              </w:rPr>
              <w:t>Nr.</w:t>
            </w:r>
          </w:p>
        </w:tc>
        <w:tc>
          <w:tcPr>
            <w:tcW w:w="6237" w:type="dxa"/>
            <w:shd w:val="clear" w:color="auto" w:fill="D8DFE4"/>
          </w:tcPr>
          <w:p w14:paraId="47C42869" w14:textId="77777777" w:rsidR="00C84D5A" w:rsidRPr="00CF6B07" w:rsidRDefault="00C84D5A" w:rsidP="004C073D">
            <w:pPr>
              <w:contextualSpacing/>
              <w:rPr>
                <w:rFonts w:cstheme="minorHAnsi"/>
              </w:rPr>
            </w:pPr>
            <w:r w:rsidRPr="00CF6B07">
              <w:rPr>
                <w:rFonts w:cstheme="minorHAnsi"/>
              </w:rPr>
              <w:t>Prüfschritt</w:t>
            </w:r>
          </w:p>
        </w:tc>
        <w:tc>
          <w:tcPr>
            <w:tcW w:w="1559" w:type="dxa"/>
            <w:shd w:val="clear" w:color="auto" w:fill="D8DFE4"/>
          </w:tcPr>
          <w:p w14:paraId="4B4F209B" w14:textId="77777777" w:rsidR="00C84D5A" w:rsidRPr="00CF6B07" w:rsidRDefault="00C84D5A" w:rsidP="00212C43">
            <w:pPr>
              <w:contextualSpacing/>
              <w:rPr>
                <w:rFonts w:cstheme="minorHAnsi"/>
              </w:rPr>
            </w:pPr>
            <w:r w:rsidRPr="00CF6B07">
              <w:rPr>
                <w:rFonts w:cstheme="minorHAnsi"/>
              </w:rPr>
              <w:t>Prüfergebnis</w:t>
            </w:r>
          </w:p>
        </w:tc>
        <w:tc>
          <w:tcPr>
            <w:tcW w:w="851" w:type="dxa"/>
            <w:shd w:val="clear" w:color="auto" w:fill="D8DFE4"/>
          </w:tcPr>
          <w:p w14:paraId="35A2B9B1" w14:textId="77777777" w:rsidR="00C84D5A" w:rsidRPr="00CF6B07" w:rsidRDefault="00C84D5A" w:rsidP="004C073D">
            <w:pPr>
              <w:contextualSpacing/>
              <w:rPr>
                <w:rFonts w:cstheme="minorHAnsi"/>
              </w:rPr>
            </w:pPr>
            <w:r w:rsidRPr="00CF6B07">
              <w:rPr>
                <w:rFonts w:cstheme="minorHAnsi"/>
              </w:rPr>
              <w:t>Code</w:t>
            </w:r>
          </w:p>
        </w:tc>
        <w:tc>
          <w:tcPr>
            <w:tcW w:w="5107" w:type="dxa"/>
            <w:shd w:val="clear" w:color="auto" w:fill="D8DFE4"/>
          </w:tcPr>
          <w:p w14:paraId="3EBA9DE8" w14:textId="77777777" w:rsidR="00C84D5A" w:rsidRPr="00CF6B07" w:rsidRDefault="00C84D5A" w:rsidP="004C073D">
            <w:pPr>
              <w:contextualSpacing/>
              <w:rPr>
                <w:rFonts w:cstheme="minorHAnsi"/>
              </w:rPr>
            </w:pPr>
            <w:r w:rsidRPr="00CF6B07">
              <w:rPr>
                <w:rFonts w:cstheme="minorHAnsi"/>
              </w:rPr>
              <w:t>Hinweis</w:t>
            </w:r>
          </w:p>
        </w:tc>
      </w:tr>
      <w:tr w:rsidR="00C84D5A" w:rsidRPr="00F127C3" w14:paraId="376E8D5D" w14:textId="77777777" w:rsidTr="00212C43">
        <w:tc>
          <w:tcPr>
            <w:tcW w:w="562" w:type="dxa"/>
            <w:vMerge w:val="restart"/>
          </w:tcPr>
          <w:p w14:paraId="36799F59" w14:textId="2E627DE9" w:rsidR="00C84D5A" w:rsidRPr="00F127C3" w:rsidRDefault="00C84D5A" w:rsidP="00C84D5A">
            <w:pPr>
              <w:rPr>
                <w:rFonts w:cstheme="minorHAnsi"/>
              </w:rPr>
            </w:pPr>
            <w:r w:rsidRPr="000B6F6A">
              <w:rPr>
                <w:rFonts w:cstheme="minorHAnsi"/>
              </w:rPr>
              <w:t>1</w:t>
            </w:r>
          </w:p>
        </w:tc>
        <w:tc>
          <w:tcPr>
            <w:tcW w:w="6237" w:type="dxa"/>
            <w:vMerge w:val="restart"/>
          </w:tcPr>
          <w:p w14:paraId="72E2ED06" w14:textId="138516A2" w:rsidR="00C84D5A" w:rsidRPr="00F127C3" w:rsidRDefault="00C84D5A" w:rsidP="00C84D5A">
            <w:pPr>
              <w:rPr>
                <w:rFonts w:cstheme="minorHAnsi"/>
              </w:rPr>
            </w:pPr>
            <w:r w:rsidRPr="000B6F6A">
              <w:rPr>
                <w:rFonts w:cstheme="minorHAnsi"/>
              </w:rPr>
              <w:t>Erfolgt die Deaktivierung nach Ablauf der Clearingfrist für die KBKA?</w:t>
            </w:r>
          </w:p>
        </w:tc>
        <w:tc>
          <w:tcPr>
            <w:tcW w:w="1559" w:type="dxa"/>
            <w:tcBorders>
              <w:bottom w:val="dotted" w:sz="4" w:space="0" w:color="auto"/>
            </w:tcBorders>
          </w:tcPr>
          <w:p w14:paraId="06ABFB44" w14:textId="73C2072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0ED30B64" w14:textId="7599A694" w:rsidR="00C84D5A" w:rsidRPr="00F127C3" w:rsidRDefault="00C84D5A" w:rsidP="00C84D5A">
            <w:pPr>
              <w:rPr>
                <w:rFonts w:cstheme="minorHAnsi"/>
              </w:rPr>
            </w:pPr>
            <w:r w:rsidRPr="000B6F6A">
              <w:rPr>
                <w:rFonts w:cstheme="minorHAnsi"/>
              </w:rPr>
              <w:t>A01</w:t>
            </w:r>
          </w:p>
        </w:tc>
        <w:tc>
          <w:tcPr>
            <w:tcW w:w="5107" w:type="dxa"/>
            <w:tcBorders>
              <w:bottom w:val="dotted" w:sz="4" w:space="0" w:color="auto"/>
            </w:tcBorders>
          </w:tcPr>
          <w:p w14:paraId="2298712E" w14:textId="77777777" w:rsidR="00C84D5A" w:rsidRPr="000B6F6A" w:rsidRDefault="00C84D5A" w:rsidP="00C84D5A">
            <w:pPr>
              <w:rPr>
                <w:rFonts w:cstheme="minorHAnsi"/>
              </w:rPr>
            </w:pPr>
            <w:r w:rsidRPr="000B6F6A">
              <w:rPr>
                <w:rFonts w:cstheme="minorHAnsi"/>
              </w:rPr>
              <w:t>Cluster: Ablehnung</w:t>
            </w:r>
          </w:p>
          <w:p w14:paraId="5168AAD5" w14:textId="4D3ABD77" w:rsidR="00C84D5A" w:rsidRPr="00F127C3" w:rsidRDefault="00C84D5A" w:rsidP="00C84D5A">
            <w:pPr>
              <w:rPr>
                <w:rFonts w:cstheme="minorHAnsi"/>
              </w:rPr>
            </w:pPr>
            <w:r w:rsidRPr="000B6F6A">
              <w:rPr>
                <w:rFonts w:cstheme="minorHAnsi"/>
              </w:rPr>
              <w:t>Fristüberschreitung</w:t>
            </w:r>
          </w:p>
        </w:tc>
      </w:tr>
      <w:tr w:rsidR="00C84D5A" w:rsidRPr="00F127C3" w14:paraId="30394962" w14:textId="77777777" w:rsidTr="00212C43">
        <w:tc>
          <w:tcPr>
            <w:tcW w:w="562" w:type="dxa"/>
            <w:vMerge/>
          </w:tcPr>
          <w:p w14:paraId="2731F66A" w14:textId="77777777" w:rsidR="00C84D5A" w:rsidRPr="00F127C3" w:rsidRDefault="00C84D5A" w:rsidP="00C84D5A">
            <w:pPr>
              <w:rPr>
                <w:rFonts w:cstheme="minorHAnsi"/>
              </w:rPr>
            </w:pPr>
          </w:p>
        </w:tc>
        <w:tc>
          <w:tcPr>
            <w:tcW w:w="6237" w:type="dxa"/>
            <w:vMerge/>
          </w:tcPr>
          <w:p w14:paraId="42C6FAE1" w14:textId="77777777" w:rsidR="00C84D5A" w:rsidRPr="00F127C3" w:rsidRDefault="00C84D5A" w:rsidP="00C84D5A">
            <w:pPr>
              <w:rPr>
                <w:rFonts w:cstheme="minorHAnsi"/>
              </w:rPr>
            </w:pPr>
          </w:p>
        </w:tc>
        <w:tc>
          <w:tcPr>
            <w:tcW w:w="1559" w:type="dxa"/>
            <w:tcBorders>
              <w:top w:val="dotted" w:sz="4" w:space="0" w:color="auto"/>
            </w:tcBorders>
          </w:tcPr>
          <w:p w14:paraId="66935052" w14:textId="61834A35"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3C7D37AD" w14:textId="77777777" w:rsidR="00C84D5A" w:rsidRPr="00F127C3" w:rsidRDefault="00C84D5A" w:rsidP="00C84D5A">
            <w:pPr>
              <w:rPr>
                <w:rFonts w:cstheme="minorHAnsi"/>
              </w:rPr>
            </w:pPr>
          </w:p>
        </w:tc>
        <w:tc>
          <w:tcPr>
            <w:tcW w:w="5107" w:type="dxa"/>
            <w:tcBorders>
              <w:top w:val="dotted" w:sz="4" w:space="0" w:color="auto"/>
            </w:tcBorders>
          </w:tcPr>
          <w:p w14:paraId="2ACDB22E" w14:textId="77777777" w:rsidR="00C84D5A" w:rsidRPr="00F127C3" w:rsidRDefault="00C84D5A" w:rsidP="00C84D5A">
            <w:pPr>
              <w:rPr>
                <w:rFonts w:cstheme="minorHAnsi"/>
              </w:rPr>
            </w:pPr>
          </w:p>
        </w:tc>
      </w:tr>
      <w:tr w:rsidR="00C84D5A" w:rsidRPr="00F127C3" w14:paraId="31E98DC3" w14:textId="77777777" w:rsidTr="00212C43">
        <w:tc>
          <w:tcPr>
            <w:tcW w:w="562" w:type="dxa"/>
            <w:vMerge w:val="restart"/>
          </w:tcPr>
          <w:p w14:paraId="20C0F0B2" w14:textId="04C2B424" w:rsidR="00C84D5A" w:rsidRPr="00F127C3" w:rsidRDefault="00C84D5A" w:rsidP="00C84D5A">
            <w:pPr>
              <w:rPr>
                <w:rFonts w:cstheme="minorHAnsi"/>
              </w:rPr>
            </w:pPr>
            <w:r w:rsidRPr="000B6F6A">
              <w:rPr>
                <w:rFonts w:cstheme="minorHAnsi"/>
              </w:rPr>
              <w:t>2</w:t>
            </w:r>
          </w:p>
        </w:tc>
        <w:tc>
          <w:tcPr>
            <w:tcW w:w="6237" w:type="dxa"/>
            <w:vMerge w:val="restart"/>
          </w:tcPr>
          <w:p w14:paraId="24DEAA11" w14:textId="3C85773C" w:rsidR="00C84D5A" w:rsidRPr="00F127C3" w:rsidRDefault="00C84D5A" w:rsidP="00C84D5A">
            <w:pPr>
              <w:rPr>
                <w:rFonts w:cstheme="minorHAnsi"/>
              </w:rPr>
            </w:pPr>
            <w:r w:rsidRPr="000B6F6A">
              <w:rPr>
                <w:rFonts w:cstheme="minorHAnsi"/>
              </w:rPr>
              <w:t>Erfolgt die Deaktivierung zum Monatsersten 00:00 Uhr?</w:t>
            </w:r>
          </w:p>
        </w:tc>
        <w:tc>
          <w:tcPr>
            <w:tcW w:w="1559" w:type="dxa"/>
            <w:tcBorders>
              <w:bottom w:val="dotted" w:sz="4" w:space="0" w:color="auto"/>
            </w:tcBorders>
          </w:tcPr>
          <w:p w14:paraId="0D2F1A02" w14:textId="673C0E70"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3056B4F" w14:textId="0602D022" w:rsidR="00C84D5A" w:rsidRPr="00F127C3" w:rsidRDefault="00C84D5A" w:rsidP="00C84D5A">
            <w:pPr>
              <w:rPr>
                <w:rFonts w:cstheme="minorHAnsi"/>
              </w:rPr>
            </w:pPr>
            <w:r w:rsidRPr="000B6F6A">
              <w:rPr>
                <w:rFonts w:cstheme="minorHAnsi"/>
              </w:rPr>
              <w:t>A02</w:t>
            </w:r>
          </w:p>
        </w:tc>
        <w:tc>
          <w:tcPr>
            <w:tcW w:w="5107" w:type="dxa"/>
            <w:tcBorders>
              <w:bottom w:val="dotted" w:sz="4" w:space="0" w:color="auto"/>
            </w:tcBorders>
          </w:tcPr>
          <w:p w14:paraId="34F75BFA" w14:textId="77777777" w:rsidR="00C84D5A" w:rsidRPr="000B6F6A" w:rsidRDefault="00C84D5A" w:rsidP="00C84D5A">
            <w:pPr>
              <w:rPr>
                <w:rFonts w:cstheme="minorHAnsi"/>
              </w:rPr>
            </w:pPr>
            <w:r w:rsidRPr="000B6F6A">
              <w:rPr>
                <w:rFonts w:cstheme="minorHAnsi"/>
              </w:rPr>
              <w:t>Cluster: Ablehnung</w:t>
            </w:r>
          </w:p>
          <w:p w14:paraId="61F29275" w14:textId="1090656F" w:rsidR="00C84D5A" w:rsidRPr="00F127C3" w:rsidRDefault="00C84D5A" w:rsidP="00C84D5A">
            <w:pPr>
              <w:rPr>
                <w:rFonts w:cstheme="minorHAnsi"/>
              </w:rPr>
            </w:pPr>
            <w:r w:rsidRPr="000B6F6A">
              <w:rPr>
                <w:rFonts w:cstheme="minorHAnsi"/>
              </w:rPr>
              <w:t>Gewählter Zeitpunkt nicht zulässig</w:t>
            </w:r>
          </w:p>
        </w:tc>
      </w:tr>
      <w:tr w:rsidR="00C84D5A" w:rsidRPr="00F127C3" w14:paraId="0B84E1BB" w14:textId="77777777" w:rsidTr="00212C43">
        <w:tc>
          <w:tcPr>
            <w:tcW w:w="562" w:type="dxa"/>
            <w:vMerge/>
          </w:tcPr>
          <w:p w14:paraId="67F043F6" w14:textId="77777777" w:rsidR="00C84D5A" w:rsidRPr="00F127C3" w:rsidRDefault="00C84D5A" w:rsidP="00C84D5A">
            <w:pPr>
              <w:rPr>
                <w:rFonts w:cstheme="minorHAnsi"/>
              </w:rPr>
            </w:pPr>
          </w:p>
        </w:tc>
        <w:tc>
          <w:tcPr>
            <w:tcW w:w="6237" w:type="dxa"/>
            <w:vMerge/>
          </w:tcPr>
          <w:p w14:paraId="076C1135" w14:textId="77777777" w:rsidR="00C84D5A" w:rsidRPr="00F127C3" w:rsidRDefault="00C84D5A" w:rsidP="00C84D5A">
            <w:pPr>
              <w:rPr>
                <w:rFonts w:cstheme="minorHAnsi"/>
              </w:rPr>
            </w:pPr>
          </w:p>
        </w:tc>
        <w:tc>
          <w:tcPr>
            <w:tcW w:w="1559" w:type="dxa"/>
            <w:tcBorders>
              <w:top w:val="dotted" w:sz="4" w:space="0" w:color="auto"/>
            </w:tcBorders>
          </w:tcPr>
          <w:p w14:paraId="57DCD3C0" w14:textId="0E8FFE1D"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4DB4611D" w14:textId="77777777" w:rsidR="00C84D5A" w:rsidRPr="00F127C3" w:rsidRDefault="00C84D5A" w:rsidP="00C84D5A">
            <w:pPr>
              <w:rPr>
                <w:rFonts w:cstheme="minorHAnsi"/>
              </w:rPr>
            </w:pPr>
          </w:p>
        </w:tc>
        <w:tc>
          <w:tcPr>
            <w:tcW w:w="5107" w:type="dxa"/>
            <w:tcBorders>
              <w:top w:val="dotted" w:sz="4" w:space="0" w:color="auto"/>
            </w:tcBorders>
          </w:tcPr>
          <w:p w14:paraId="1BFE72C0" w14:textId="77777777" w:rsidR="00C84D5A" w:rsidRPr="00F127C3" w:rsidRDefault="00C84D5A" w:rsidP="00C84D5A">
            <w:pPr>
              <w:rPr>
                <w:rFonts w:cstheme="minorHAnsi"/>
              </w:rPr>
            </w:pPr>
          </w:p>
        </w:tc>
      </w:tr>
      <w:tr w:rsidR="00C84D5A" w:rsidRPr="00F127C3" w14:paraId="6BEF55F8" w14:textId="77777777" w:rsidTr="00212C43">
        <w:tc>
          <w:tcPr>
            <w:tcW w:w="562" w:type="dxa"/>
            <w:vMerge w:val="restart"/>
          </w:tcPr>
          <w:p w14:paraId="03D47C55" w14:textId="45144725" w:rsidR="00C84D5A" w:rsidRPr="00F127C3" w:rsidRDefault="00C84D5A" w:rsidP="00C84D5A">
            <w:pPr>
              <w:rPr>
                <w:rFonts w:cstheme="minorHAnsi"/>
              </w:rPr>
            </w:pPr>
            <w:r w:rsidRPr="000B6F6A">
              <w:rPr>
                <w:rFonts w:cstheme="minorHAnsi"/>
              </w:rPr>
              <w:t>3</w:t>
            </w:r>
          </w:p>
        </w:tc>
        <w:tc>
          <w:tcPr>
            <w:tcW w:w="6237" w:type="dxa"/>
            <w:vMerge w:val="restart"/>
          </w:tcPr>
          <w:p w14:paraId="09B2819A" w14:textId="35FA4184" w:rsidR="00C84D5A" w:rsidRPr="00F127C3" w:rsidRDefault="00C84D5A" w:rsidP="00C84D5A">
            <w:pPr>
              <w:rPr>
                <w:rFonts w:cstheme="minorHAnsi"/>
              </w:rPr>
            </w:pPr>
            <w:r w:rsidRPr="000B6F6A">
              <w:rPr>
                <w:rFonts w:cstheme="minorHAnsi"/>
              </w:rPr>
              <w:t>Ist das Bilanzierungsgebiet zum Aktivierungsende in der Regelzone des BIKO gültig?</w:t>
            </w:r>
          </w:p>
        </w:tc>
        <w:tc>
          <w:tcPr>
            <w:tcW w:w="1559" w:type="dxa"/>
            <w:tcBorders>
              <w:bottom w:val="dotted" w:sz="4" w:space="0" w:color="auto"/>
            </w:tcBorders>
          </w:tcPr>
          <w:p w14:paraId="2022B7AE" w14:textId="5CB02E15"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EED53AB" w14:textId="6DE4C041" w:rsidR="00C84D5A" w:rsidRPr="00F127C3" w:rsidRDefault="00C84D5A" w:rsidP="00C84D5A">
            <w:pPr>
              <w:rPr>
                <w:rFonts w:cstheme="minorHAnsi"/>
              </w:rPr>
            </w:pPr>
            <w:r w:rsidRPr="000B6F6A">
              <w:rPr>
                <w:rFonts w:cstheme="minorHAnsi"/>
              </w:rPr>
              <w:t>A03</w:t>
            </w:r>
          </w:p>
        </w:tc>
        <w:tc>
          <w:tcPr>
            <w:tcW w:w="5107" w:type="dxa"/>
            <w:tcBorders>
              <w:bottom w:val="dotted" w:sz="4" w:space="0" w:color="auto"/>
            </w:tcBorders>
          </w:tcPr>
          <w:p w14:paraId="7BB07BA4" w14:textId="77777777" w:rsidR="00C84D5A" w:rsidRPr="000B6F6A" w:rsidRDefault="00C84D5A" w:rsidP="00C84D5A">
            <w:pPr>
              <w:rPr>
                <w:rFonts w:cstheme="minorHAnsi"/>
              </w:rPr>
            </w:pPr>
            <w:r w:rsidRPr="000B6F6A">
              <w:rPr>
                <w:rFonts w:cstheme="minorHAnsi"/>
              </w:rPr>
              <w:t>Cluster: Ablehnung</w:t>
            </w:r>
          </w:p>
          <w:p w14:paraId="21AFAF93" w14:textId="3C843080" w:rsidR="00C84D5A" w:rsidRPr="00F127C3" w:rsidRDefault="00C84D5A" w:rsidP="00C84D5A">
            <w:pPr>
              <w:rPr>
                <w:rFonts w:cstheme="minorHAnsi"/>
              </w:rPr>
            </w:pPr>
            <w:r w:rsidRPr="000B6F6A">
              <w:rPr>
                <w:rFonts w:cstheme="minorHAnsi"/>
              </w:rPr>
              <w:t>Bilanzierungsgebiet nicht gültig</w:t>
            </w:r>
          </w:p>
        </w:tc>
      </w:tr>
      <w:tr w:rsidR="00C84D5A" w:rsidRPr="00F127C3" w14:paraId="616032A3" w14:textId="77777777" w:rsidTr="00212C43">
        <w:tc>
          <w:tcPr>
            <w:tcW w:w="562" w:type="dxa"/>
            <w:vMerge/>
          </w:tcPr>
          <w:p w14:paraId="57C1F471" w14:textId="77777777" w:rsidR="00C84D5A" w:rsidRPr="00F127C3" w:rsidRDefault="00C84D5A" w:rsidP="00C84D5A">
            <w:pPr>
              <w:rPr>
                <w:rFonts w:cstheme="minorHAnsi"/>
              </w:rPr>
            </w:pPr>
          </w:p>
        </w:tc>
        <w:tc>
          <w:tcPr>
            <w:tcW w:w="6237" w:type="dxa"/>
            <w:vMerge/>
          </w:tcPr>
          <w:p w14:paraId="46CB7BE0" w14:textId="77777777" w:rsidR="00C84D5A" w:rsidRPr="00F127C3" w:rsidRDefault="00C84D5A" w:rsidP="00C84D5A">
            <w:pPr>
              <w:rPr>
                <w:rFonts w:cstheme="minorHAnsi"/>
              </w:rPr>
            </w:pPr>
          </w:p>
        </w:tc>
        <w:tc>
          <w:tcPr>
            <w:tcW w:w="1559" w:type="dxa"/>
            <w:tcBorders>
              <w:top w:val="dotted" w:sz="4" w:space="0" w:color="auto"/>
            </w:tcBorders>
          </w:tcPr>
          <w:p w14:paraId="075C1EA3" w14:textId="364563F6"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4101A05" w14:textId="77777777" w:rsidR="00C84D5A" w:rsidRPr="00F127C3" w:rsidRDefault="00C84D5A" w:rsidP="00C84D5A">
            <w:pPr>
              <w:rPr>
                <w:rFonts w:cstheme="minorHAnsi"/>
              </w:rPr>
            </w:pPr>
          </w:p>
        </w:tc>
        <w:tc>
          <w:tcPr>
            <w:tcW w:w="5107" w:type="dxa"/>
            <w:tcBorders>
              <w:top w:val="dotted" w:sz="4" w:space="0" w:color="auto"/>
            </w:tcBorders>
          </w:tcPr>
          <w:p w14:paraId="28C3249C" w14:textId="77777777" w:rsidR="00C84D5A" w:rsidRPr="00F127C3" w:rsidRDefault="00C84D5A" w:rsidP="00C84D5A">
            <w:pPr>
              <w:rPr>
                <w:rFonts w:cstheme="minorHAnsi"/>
              </w:rPr>
            </w:pPr>
          </w:p>
        </w:tc>
      </w:tr>
      <w:tr w:rsidR="00C84D5A" w:rsidRPr="00F127C3" w14:paraId="41ECE995" w14:textId="77777777" w:rsidTr="00212C43">
        <w:tc>
          <w:tcPr>
            <w:tcW w:w="562" w:type="dxa"/>
            <w:vMerge w:val="restart"/>
          </w:tcPr>
          <w:p w14:paraId="4283795F" w14:textId="1F189675" w:rsidR="00C84D5A" w:rsidRPr="00F127C3" w:rsidRDefault="00C84D5A" w:rsidP="00C84D5A">
            <w:pPr>
              <w:rPr>
                <w:rFonts w:cstheme="minorHAnsi"/>
              </w:rPr>
            </w:pPr>
            <w:r w:rsidRPr="000B6F6A">
              <w:rPr>
                <w:rFonts w:cstheme="minorHAnsi"/>
              </w:rPr>
              <w:t>4</w:t>
            </w:r>
          </w:p>
        </w:tc>
        <w:tc>
          <w:tcPr>
            <w:tcW w:w="6237" w:type="dxa"/>
            <w:vMerge w:val="restart"/>
          </w:tcPr>
          <w:p w14:paraId="48D40967" w14:textId="1D808E07" w:rsidR="00C84D5A" w:rsidRPr="00F127C3" w:rsidRDefault="00C84D5A" w:rsidP="00C84D5A">
            <w:pPr>
              <w:rPr>
                <w:rFonts w:cstheme="minorHAnsi"/>
              </w:rPr>
            </w:pPr>
            <w:r w:rsidRPr="000B6F6A">
              <w:rPr>
                <w:rFonts w:cstheme="minorHAnsi"/>
              </w:rPr>
              <w:t>Ist der MaBiS-ZP zum Aktivierungsende bereits deaktiviert?</w:t>
            </w:r>
          </w:p>
        </w:tc>
        <w:tc>
          <w:tcPr>
            <w:tcW w:w="1559" w:type="dxa"/>
            <w:tcBorders>
              <w:bottom w:val="dotted" w:sz="4" w:space="0" w:color="auto"/>
            </w:tcBorders>
          </w:tcPr>
          <w:p w14:paraId="097990BC" w14:textId="6E2C5625"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17B22762" w14:textId="35F1BA5C" w:rsidR="00C84D5A" w:rsidRPr="00F127C3" w:rsidRDefault="00C84D5A" w:rsidP="00C84D5A">
            <w:pPr>
              <w:rPr>
                <w:rFonts w:cstheme="minorHAnsi"/>
              </w:rPr>
            </w:pPr>
            <w:r w:rsidRPr="000B6F6A">
              <w:rPr>
                <w:rFonts w:cstheme="minorHAnsi"/>
              </w:rPr>
              <w:t>A04</w:t>
            </w:r>
          </w:p>
        </w:tc>
        <w:tc>
          <w:tcPr>
            <w:tcW w:w="5107" w:type="dxa"/>
            <w:tcBorders>
              <w:bottom w:val="dotted" w:sz="4" w:space="0" w:color="auto"/>
            </w:tcBorders>
          </w:tcPr>
          <w:p w14:paraId="15872B13" w14:textId="77777777" w:rsidR="00C84D5A" w:rsidRPr="000B6F6A" w:rsidRDefault="00C84D5A" w:rsidP="00C84D5A">
            <w:pPr>
              <w:rPr>
                <w:rFonts w:cstheme="minorHAnsi"/>
              </w:rPr>
            </w:pPr>
            <w:r w:rsidRPr="000B6F6A">
              <w:rPr>
                <w:rFonts w:cstheme="minorHAnsi"/>
              </w:rPr>
              <w:t>Cluster: Ablehnung</w:t>
            </w:r>
          </w:p>
          <w:p w14:paraId="289D9F16" w14:textId="7D8C2E99" w:rsidR="00C84D5A" w:rsidRPr="00F127C3" w:rsidRDefault="00C84D5A" w:rsidP="00C84D5A">
            <w:pPr>
              <w:rPr>
                <w:rFonts w:cstheme="minorHAnsi"/>
              </w:rPr>
            </w:pPr>
            <w:r w:rsidRPr="000B6F6A">
              <w:rPr>
                <w:rFonts w:cstheme="minorHAnsi"/>
              </w:rPr>
              <w:t>MaBiS-ZP bereits deaktiviert</w:t>
            </w:r>
          </w:p>
        </w:tc>
      </w:tr>
      <w:tr w:rsidR="00C84D5A" w:rsidRPr="00F127C3" w14:paraId="1A9B5698" w14:textId="77777777" w:rsidTr="00212C43">
        <w:tc>
          <w:tcPr>
            <w:tcW w:w="562" w:type="dxa"/>
            <w:vMerge/>
          </w:tcPr>
          <w:p w14:paraId="38C9C3C2" w14:textId="77777777" w:rsidR="00C84D5A" w:rsidRPr="00F127C3" w:rsidRDefault="00C84D5A" w:rsidP="00C84D5A">
            <w:pPr>
              <w:rPr>
                <w:rFonts w:cstheme="minorHAnsi"/>
              </w:rPr>
            </w:pPr>
          </w:p>
        </w:tc>
        <w:tc>
          <w:tcPr>
            <w:tcW w:w="6237" w:type="dxa"/>
            <w:vMerge/>
          </w:tcPr>
          <w:p w14:paraId="2F67C005" w14:textId="77777777" w:rsidR="00C84D5A" w:rsidRPr="00F127C3" w:rsidRDefault="00C84D5A" w:rsidP="00C84D5A">
            <w:pPr>
              <w:rPr>
                <w:rFonts w:cstheme="minorHAnsi"/>
              </w:rPr>
            </w:pPr>
          </w:p>
        </w:tc>
        <w:tc>
          <w:tcPr>
            <w:tcW w:w="1559" w:type="dxa"/>
            <w:tcBorders>
              <w:top w:val="dotted" w:sz="4" w:space="0" w:color="auto"/>
            </w:tcBorders>
          </w:tcPr>
          <w:p w14:paraId="3A3E51CA" w14:textId="05E4945A"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03D48149" w14:textId="77777777" w:rsidR="00C84D5A" w:rsidRPr="00F127C3" w:rsidRDefault="00C84D5A" w:rsidP="00C84D5A">
            <w:pPr>
              <w:rPr>
                <w:rFonts w:cstheme="minorHAnsi"/>
              </w:rPr>
            </w:pPr>
          </w:p>
        </w:tc>
        <w:tc>
          <w:tcPr>
            <w:tcW w:w="5107" w:type="dxa"/>
            <w:tcBorders>
              <w:top w:val="dotted" w:sz="4" w:space="0" w:color="auto"/>
            </w:tcBorders>
          </w:tcPr>
          <w:p w14:paraId="0A708B44" w14:textId="77777777" w:rsidR="00C84D5A" w:rsidRPr="00F127C3" w:rsidRDefault="00C84D5A" w:rsidP="00C84D5A">
            <w:pPr>
              <w:rPr>
                <w:rFonts w:cstheme="minorHAnsi"/>
              </w:rPr>
            </w:pPr>
          </w:p>
        </w:tc>
      </w:tr>
      <w:tr w:rsidR="00C84D5A" w:rsidRPr="00F127C3" w14:paraId="6EDFDDA8" w14:textId="77777777" w:rsidTr="00212C43">
        <w:tc>
          <w:tcPr>
            <w:tcW w:w="562" w:type="dxa"/>
            <w:vMerge w:val="restart"/>
          </w:tcPr>
          <w:p w14:paraId="5455C31C" w14:textId="2D1C0269" w:rsidR="00C84D5A" w:rsidRPr="00F127C3" w:rsidRDefault="00C84D5A" w:rsidP="00C84D5A">
            <w:pPr>
              <w:rPr>
                <w:rFonts w:cstheme="minorHAnsi"/>
              </w:rPr>
            </w:pPr>
            <w:r w:rsidRPr="000B6F6A">
              <w:rPr>
                <w:rFonts w:cstheme="minorHAnsi"/>
              </w:rPr>
              <w:t>5</w:t>
            </w:r>
          </w:p>
        </w:tc>
        <w:tc>
          <w:tcPr>
            <w:tcW w:w="6237" w:type="dxa"/>
            <w:vMerge w:val="restart"/>
          </w:tcPr>
          <w:p w14:paraId="792AE45B" w14:textId="7DC4F5D2" w:rsidR="00C84D5A" w:rsidRPr="00F127C3" w:rsidRDefault="00C84D5A" w:rsidP="00C84D5A">
            <w:pPr>
              <w:rPr>
                <w:rFonts w:cstheme="minorHAnsi"/>
              </w:rPr>
            </w:pPr>
            <w:r w:rsidRPr="000B6F6A">
              <w:rPr>
                <w:rFonts w:cstheme="minorHAnsi"/>
              </w:rPr>
              <w:t>Sind für den MaBiS-ZP Zeitreihen nach dem Deaktivierungs</w:t>
            </w:r>
            <w:r>
              <w:rPr>
                <w:rFonts w:cstheme="minorHAnsi"/>
              </w:rPr>
              <w:softHyphen/>
            </w:r>
            <w:r w:rsidRPr="000B6F6A">
              <w:rPr>
                <w:rFonts w:cstheme="minorHAnsi"/>
              </w:rPr>
              <w:t>zeitpunkt bereits vorhanden?</w:t>
            </w:r>
          </w:p>
        </w:tc>
        <w:tc>
          <w:tcPr>
            <w:tcW w:w="1559" w:type="dxa"/>
            <w:tcBorders>
              <w:bottom w:val="dotted" w:sz="4" w:space="0" w:color="auto"/>
            </w:tcBorders>
          </w:tcPr>
          <w:p w14:paraId="7D87796E" w14:textId="452256A6"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514A7343" w14:textId="5162E6FC" w:rsidR="00C84D5A" w:rsidRPr="00F127C3" w:rsidRDefault="00C84D5A" w:rsidP="00C84D5A">
            <w:pPr>
              <w:rPr>
                <w:rFonts w:cstheme="minorHAnsi"/>
              </w:rPr>
            </w:pPr>
            <w:r w:rsidRPr="000B6F6A">
              <w:rPr>
                <w:rFonts w:cstheme="minorHAnsi"/>
              </w:rPr>
              <w:t>A05</w:t>
            </w:r>
          </w:p>
        </w:tc>
        <w:tc>
          <w:tcPr>
            <w:tcW w:w="5107" w:type="dxa"/>
            <w:tcBorders>
              <w:bottom w:val="dotted" w:sz="4" w:space="0" w:color="auto"/>
            </w:tcBorders>
          </w:tcPr>
          <w:p w14:paraId="5A4432BA" w14:textId="77777777" w:rsidR="00C84D5A" w:rsidRPr="000B6F6A" w:rsidRDefault="00C84D5A" w:rsidP="00C84D5A">
            <w:pPr>
              <w:rPr>
                <w:rFonts w:cstheme="minorHAnsi"/>
              </w:rPr>
            </w:pPr>
            <w:r w:rsidRPr="000B6F6A">
              <w:rPr>
                <w:rFonts w:cstheme="minorHAnsi"/>
              </w:rPr>
              <w:t>Cluster: Ablehnung</w:t>
            </w:r>
          </w:p>
          <w:p w14:paraId="3034A662" w14:textId="055AF9F7" w:rsidR="00C84D5A" w:rsidRPr="00F127C3" w:rsidRDefault="00C84D5A" w:rsidP="00C84D5A">
            <w:pPr>
              <w:rPr>
                <w:rFonts w:cstheme="minorHAnsi"/>
              </w:rPr>
            </w:pPr>
            <w:r w:rsidRPr="000B6F6A">
              <w:rPr>
                <w:rFonts w:cstheme="minorHAnsi"/>
              </w:rPr>
              <w:t>Deaktivierung, Zeitreihen vorhanden</w:t>
            </w:r>
          </w:p>
        </w:tc>
      </w:tr>
      <w:tr w:rsidR="00C84D5A" w:rsidRPr="00F127C3" w14:paraId="46CB0678" w14:textId="77777777" w:rsidTr="00212C43">
        <w:tc>
          <w:tcPr>
            <w:tcW w:w="562" w:type="dxa"/>
            <w:vMerge/>
          </w:tcPr>
          <w:p w14:paraId="1D4770FE" w14:textId="77777777" w:rsidR="00C84D5A" w:rsidRPr="00F127C3" w:rsidRDefault="00C84D5A" w:rsidP="00C84D5A">
            <w:pPr>
              <w:rPr>
                <w:rFonts w:cstheme="minorHAnsi"/>
              </w:rPr>
            </w:pPr>
          </w:p>
        </w:tc>
        <w:tc>
          <w:tcPr>
            <w:tcW w:w="6237" w:type="dxa"/>
            <w:vMerge/>
          </w:tcPr>
          <w:p w14:paraId="58C67698" w14:textId="77777777" w:rsidR="00C84D5A" w:rsidRPr="00F127C3" w:rsidRDefault="00C84D5A" w:rsidP="00C84D5A">
            <w:pPr>
              <w:rPr>
                <w:rFonts w:cstheme="minorHAnsi"/>
              </w:rPr>
            </w:pPr>
          </w:p>
        </w:tc>
        <w:tc>
          <w:tcPr>
            <w:tcW w:w="1559" w:type="dxa"/>
            <w:tcBorders>
              <w:top w:val="dotted" w:sz="4" w:space="0" w:color="auto"/>
            </w:tcBorders>
          </w:tcPr>
          <w:p w14:paraId="50C09982" w14:textId="0E343DE5" w:rsidR="00C84D5A" w:rsidRPr="00F127C3" w:rsidRDefault="00C84D5A" w:rsidP="00C84D5A">
            <w:pPr>
              <w:rPr>
                <w:rFonts w:cstheme="minorHAnsi"/>
              </w:rPr>
            </w:pPr>
            <w:r w:rsidRPr="000B6F6A">
              <w:rPr>
                <w:rFonts w:cstheme="minorHAnsi"/>
              </w:rPr>
              <w:t>nein</w:t>
            </w:r>
          </w:p>
        </w:tc>
        <w:tc>
          <w:tcPr>
            <w:tcW w:w="851" w:type="dxa"/>
            <w:tcBorders>
              <w:top w:val="dotted" w:sz="4" w:space="0" w:color="auto"/>
            </w:tcBorders>
          </w:tcPr>
          <w:p w14:paraId="07CDE679" w14:textId="05372069" w:rsidR="00C84D5A" w:rsidRPr="00F127C3" w:rsidRDefault="00C84D5A" w:rsidP="00C84D5A">
            <w:pPr>
              <w:rPr>
                <w:rFonts w:cstheme="minorHAnsi"/>
              </w:rPr>
            </w:pPr>
            <w:r w:rsidRPr="000B6F6A">
              <w:rPr>
                <w:rFonts w:cstheme="minorHAnsi"/>
              </w:rPr>
              <w:t>A06</w:t>
            </w:r>
          </w:p>
        </w:tc>
        <w:tc>
          <w:tcPr>
            <w:tcW w:w="5107" w:type="dxa"/>
            <w:tcBorders>
              <w:top w:val="dotted" w:sz="4" w:space="0" w:color="auto"/>
            </w:tcBorders>
          </w:tcPr>
          <w:p w14:paraId="2EE301AF" w14:textId="77777777" w:rsidR="00C84D5A" w:rsidRPr="000B6F6A" w:rsidRDefault="00C84D5A" w:rsidP="00C84D5A">
            <w:pPr>
              <w:rPr>
                <w:rFonts w:cstheme="minorHAnsi"/>
              </w:rPr>
            </w:pPr>
            <w:r w:rsidRPr="000B6F6A">
              <w:rPr>
                <w:rFonts w:cstheme="minorHAnsi"/>
              </w:rPr>
              <w:t>Cluster: Zustimmung</w:t>
            </w:r>
          </w:p>
          <w:p w14:paraId="010F660F" w14:textId="55C4707D" w:rsidR="00C84D5A" w:rsidRPr="00F127C3" w:rsidRDefault="00C84D5A" w:rsidP="00C84D5A">
            <w:pPr>
              <w:rPr>
                <w:rFonts w:cstheme="minorHAnsi"/>
              </w:rPr>
            </w:pPr>
            <w:r w:rsidRPr="000B6F6A">
              <w:rPr>
                <w:rFonts w:cstheme="minorHAnsi"/>
              </w:rPr>
              <w:t>Deaktivierung durchgeführt</w:t>
            </w:r>
          </w:p>
        </w:tc>
      </w:tr>
    </w:tbl>
    <w:p w14:paraId="29C486FC" w14:textId="4217C974" w:rsidR="00C70B11" w:rsidRPr="00246E48" w:rsidRDefault="00C70B11" w:rsidP="001F2FE1">
      <w:pPr>
        <w:pStyle w:val="berschrift2"/>
      </w:pPr>
      <w:bookmarkStart w:id="617" w:name="_Toc62633567"/>
      <w:bookmarkStart w:id="618" w:name="_Toc64453903"/>
      <w:bookmarkStart w:id="619" w:name="_Toc130981882"/>
      <w:r w:rsidRPr="00246E48">
        <w:lastRenderedPageBreak/>
        <w:t>AD: Übermittlung Bilanzierungsgebietsclearingliste von ÜNB an NB (</w:t>
      </w:r>
      <w:proofErr w:type="spellStart"/>
      <w:r w:rsidRPr="00246E48">
        <w:t>Erstabonnierung</w:t>
      </w:r>
      <w:proofErr w:type="spellEnd"/>
      <w:r w:rsidRPr="00246E48">
        <w:t>)</w:t>
      </w:r>
      <w:bookmarkEnd w:id="617"/>
      <w:bookmarkEnd w:id="618"/>
      <w:bookmarkEnd w:id="619"/>
    </w:p>
    <w:p w14:paraId="737B4131" w14:textId="0C221F50" w:rsidR="00C70B11" w:rsidRPr="00246E48" w:rsidRDefault="00C70B11" w:rsidP="000B6F6A">
      <w:pPr>
        <w:pStyle w:val="berschrift3"/>
      </w:pPr>
      <w:bookmarkStart w:id="620" w:name="_Toc62633568"/>
      <w:bookmarkStart w:id="621" w:name="_Toc64453904"/>
      <w:bookmarkStart w:id="622" w:name="_Toc130981883"/>
      <w:r w:rsidRPr="00246E48">
        <w:t>E_0051_Erstabonnierung prüfen</w:t>
      </w:r>
      <w:bookmarkEnd w:id="620"/>
      <w:bookmarkEnd w:id="621"/>
      <w:bookmarkEnd w:id="622"/>
    </w:p>
    <w:p w14:paraId="5A80F839" w14:textId="77777777" w:rsidR="00C70B11" w:rsidRPr="00246E48" w:rsidRDefault="00C70B11" w:rsidP="000B6F6A">
      <w:r w:rsidRPr="00246E48">
        <w:t>Derzeit ist für diese Entscheidung kein Entscheidungsbaum notwendig, da die Ablehnung über eine APERAK erfolgt.</w:t>
      </w:r>
    </w:p>
    <w:p w14:paraId="404C191F" w14:textId="25984866" w:rsidR="00C70B11" w:rsidRPr="00246E48" w:rsidRDefault="00C70B11" w:rsidP="001F2FE1">
      <w:pPr>
        <w:pStyle w:val="berschrift2"/>
      </w:pPr>
      <w:bookmarkStart w:id="623" w:name="_Toc62633569"/>
      <w:bookmarkStart w:id="624" w:name="_Toc64453905"/>
      <w:bookmarkStart w:id="625" w:name="_Toc130981884"/>
      <w:r w:rsidRPr="00246E48">
        <w:t xml:space="preserve">AD: Übermittlung </w:t>
      </w:r>
      <w:bookmarkStart w:id="626" w:name="_Hlk6940333"/>
      <w:r w:rsidRPr="00246E48">
        <w:t>Bilanzierungsgebietsclearingliste</w:t>
      </w:r>
      <w:bookmarkEnd w:id="626"/>
      <w:r w:rsidRPr="00246E48">
        <w:t xml:space="preserve"> von ÜNB an NB (Einzelanforderung)</w:t>
      </w:r>
      <w:bookmarkEnd w:id="623"/>
      <w:bookmarkEnd w:id="624"/>
      <w:bookmarkEnd w:id="625"/>
    </w:p>
    <w:p w14:paraId="426C88DD" w14:textId="59956C01" w:rsidR="00C70B11" w:rsidRPr="00246E48" w:rsidRDefault="00C70B11" w:rsidP="000B6F6A">
      <w:pPr>
        <w:pStyle w:val="berschrift3"/>
      </w:pPr>
      <w:bookmarkStart w:id="627" w:name="_Toc62633570"/>
      <w:bookmarkStart w:id="628" w:name="_Toc64453906"/>
      <w:bookmarkStart w:id="629" w:name="_Toc130981885"/>
      <w:r w:rsidRPr="00246E48">
        <w:t>E_0016_Einzelanforderung prüfen</w:t>
      </w:r>
      <w:bookmarkEnd w:id="627"/>
      <w:bookmarkEnd w:id="628"/>
      <w:bookmarkEnd w:id="629"/>
    </w:p>
    <w:p w14:paraId="58CB4E84" w14:textId="6E3835D6" w:rsidR="00C70B11" w:rsidRDefault="00C70B11" w:rsidP="000B6F6A">
      <w:r w:rsidRPr="00246E48">
        <w:t>Derzeit ist für diese Entscheidung kein Entscheidungsbaum notwendig, da die Ablehnung über eine APERAK erfolgt.</w:t>
      </w:r>
    </w:p>
    <w:p w14:paraId="7D764395" w14:textId="2833646A" w:rsidR="003C5568" w:rsidRDefault="003C5568">
      <w:pPr>
        <w:spacing w:after="200" w:line="276" w:lineRule="auto"/>
      </w:pPr>
      <w:r>
        <w:br w:type="page"/>
      </w:r>
    </w:p>
    <w:p w14:paraId="50B771B1" w14:textId="02BBD59E" w:rsidR="00C70B11" w:rsidRDefault="00C70B11" w:rsidP="000B6F6A">
      <w:pPr>
        <w:pStyle w:val="berschrift3"/>
      </w:pPr>
      <w:bookmarkStart w:id="630" w:name="_Toc62633571"/>
      <w:bookmarkStart w:id="631" w:name="_Toc64453907"/>
      <w:bookmarkStart w:id="632" w:name="_Toc130981886"/>
      <w:r w:rsidRPr="00246E48">
        <w:lastRenderedPageBreak/>
        <w:t>E_0017_Marktlokationen mit BG-CL abgleiche</w:t>
      </w:r>
      <w:bookmarkEnd w:id="630"/>
      <w:bookmarkEnd w:id="631"/>
      <w:r w:rsidR="00C84D5A">
        <w:t>n</w:t>
      </w:r>
      <w:bookmarkEnd w:id="63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62763C8D" w14:textId="77777777" w:rsidTr="00212C43">
        <w:trPr>
          <w:trHeight w:val="454"/>
        </w:trPr>
        <w:tc>
          <w:tcPr>
            <w:tcW w:w="6799" w:type="dxa"/>
            <w:gridSpan w:val="2"/>
            <w:shd w:val="clear" w:color="auto" w:fill="D8DFE4"/>
            <w:vAlign w:val="center"/>
          </w:tcPr>
          <w:p w14:paraId="01F7BF65"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F85FE36" w14:textId="5127E136" w:rsidR="00212C43" w:rsidRPr="00CF6B07" w:rsidRDefault="00212C43" w:rsidP="00C62443">
            <w:pPr>
              <w:contextualSpacing/>
              <w:rPr>
                <w:rFonts w:cstheme="minorHAnsi"/>
                <w:b/>
                <w:bCs/>
              </w:rPr>
            </w:pPr>
          </w:p>
        </w:tc>
      </w:tr>
      <w:tr w:rsidR="00C84D5A" w:rsidRPr="00F127C3" w14:paraId="1705DD74" w14:textId="77777777" w:rsidTr="00212C43">
        <w:tc>
          <w:tcPr>
            <w:tcW w:w="562" w:type="dxa"/>
            <w:shd w:val="clear" w:color="auto" w:fill="D8DFE4"/>
          </w:tcPr>
          <w:p w14:paraId="6CFDCC61" w14:textId="77777777" w:rsidR="00C84D5A" w:rsidRPr="00CF6B07" w:rsidRDefault="00C84D5A" w:rsidP="004C073D">
            <w:pPr>
              <w:contextualSpacing/>
              <w:rPr>
                <w:rFonts w:cstheme="minorHAnsi"/>
              </w:rPr>
            </w:pPr>
            <w:r w:rsidRPr="00CF6B07">
              <w:rPr>
                <w:rFonts w:cstheme="minorHAnsi"/>
              </w:rPr>
              <w:t>Nr.</w:t>
            </w:r>
          </w:p>
        </w:tc>
        <w:tc>
          <w:tcPr>
            <w:tcW w:w="6237" w:type="dxa"/>
            <w:shd w:val="clear" w:color="auto" w:fill="D8DFE4"/>
          </w:tcPr>
          <w:p w14:paraId="5F96994D" w14:textId="77777777" w:rsidR="00C84D5A" w:rsidRPr="00CF6B07" w:rsidRDefault="00C84D5A" w:rsidP="004C073D">
            <w:pPr>
              <w:contextualSpacing/>
              <w:rPr>
                <w:rFonts w:cstheme="minorHAnsi"/>
              </w:rPr>
            </w:pPr>
            <w:r w:rsidRPr="00CF6B07">
              <w:rPr>
                <w:rFonts w:cstheme="minorHAnsi"/>
              </w:rPr>
              <w:t>Prüfschritt</w:t>
            </w:r>
          </w:p>
        </w:tc>
        <w:tc>
          <w:tcPr>
            <w:tcW w:w="1559" w:type="dxa"/>
            <w:shd w:val="clear" w:color="auto" w:fill="D8DFE4"/>
          </w:tcPr>
          <w:p w14:paraId="2F8406C0" w14:textId="77777777" w:rsidR="00C84D5A" w:rsidRPr="00CF6B07" w:rsidRDefault="00C84D5A" w:rsidP="00212C43">
            <w:pPr>
              <w:contextualSpacing/>
              <w:rPr>
                <w:rFonts w:cstheme="minorHAnsi"/>
              </w:rPr>
            </w:pPr>
            <w:r w:rsidRPr="00CF6B07">
              <w:rPr>
                <w:rFonts w:cstheme="minorHAnsi"/>
              </w:rPr>
              <w:t>Prüfergebnis</w:t>
            </w:r>
          </w:p>
        </w:tc>
        <w:tc>
          <w:tcPr>
            <w:tcW w:w="851" w:type="dxa"/>
            <w:shd w:val="clear" w:color="auto" w:fill="D8DFE4"/>
          </w:tcPr>
          <w:p w14:paraId="7703BD2D" w14:textId="77777777" w:rsidR="00C84D5A" w:rsidRPr="00CF6B07" w:rsidRDefault="00C84D5A" w:rsidP="004C073D">
            <w:pPr>
              <w:contextualSpacing/>
              <w:rPr>
                <w:rFonts w:cstheme="minorHAnsi"/>
              </w:rPr>
            </w:pPr>
            <w:r w:rsidRPr="00CF6B07">
              <w:rPr>
                <w:rFonts w:cstheme="minorHAnsi"/>
              </w:rPr>
              <w:t>Code</w:t>
            </w:r>
          </w:p>
        </w:tc>
        <w:tc>
          <w:tcPr>
            <w:tcW w:w="5107" w:type="dxa"/>
            <w:shd w:val="clear" w:color="auto" w:fill="D8DFE4"/>
          </w:tcPr>
          <w:p w14:paraId="657D67D9" w14:textId="77777777" w:rsidR="00C84D5A" w:rsidRPr="00CF6B07" w:rsidRDefault="00C84D5A" w:rsidP="004C073D">
            <w:pPr>
              <w:contextualSpacing/>
              <w:rPr>
                <w:rFonts w:cstheme="minorHAnsi"/>
              </w:rPr>
            </w:pPr>
            <w:r w:rsidRPr="00CF6B07">
              <w:rPr>
                <w:rFonts w:cstheme="minorHAnsi"/>
              </w:rPr>
              <w:t>Hinweis</w:t>
            </w:r>
          </w:p>
        </w:tc>
      </w:tr>
      <w:tr w:rsidR="00C84D5A" w:rsidRPr="00F127C3" w14:paraId="630482B0" w14:textId="77777777" w:rsidTr="00212C43">
        <w:tc>
          <w:tcPr>
            <w:tcW w:w="562" w:type="dxa"/>
            <w:vMerge w:val="restart"/>
          </w:tcPr>
          <w:p w14:paraId="570D7B03" w14:textId="30F031EE" w:rsidR="00C84D5A" w:rsidRPr="00F127C3" w:rsidRDefault="00C84D5A" w:rsidP="00C84D5A">
            <w:pPr>
              <w:rPr>
                <w:rFonts w:cstheme="minorHAnsi"/>
              </w:rPr>
            </w:pPr>
            <w:r w:rsidRPr="000B6F6A">
              <w:rPr>
                <w:rFonts w:cstheme="minorHAnsi"/>
              </w:rPr>
              <w:t>1</w:t>
            </w:r>
          </w:p>
        </w:tc>
        <w:tc>
          <w:tcPr>
            <w:tcW w:w="6237" w:type="dxa"/>
            <w:vMerge w:val="restart"/>
          </w:tcPr>
          <w:p w14:paraId="3B35140E" w14:textId="09B842FE" w:rsidR="00C84D5A" w:rsidRPr="00F127C3" w:rsidRDefault="00C84D5A" w:rsidP="00C84D5A">
            <w:pPr>
              <w:rPr>
                <w:rFonts w:cstheme="minorHAnsi"/>
              </w:rPr>
            </w:pPr>
            <w:r w:rsidRPr="000B6F6A">
              <w:rPr>
                <w:rFonts w:cstheme="minorHAnsi"/>
              </w:rPr>
              <w:t>Entspricht die Gültigkeit (Monat) dem angefragten Zeit</w:t>
            </w:r>
            <w:r>
              <w:rPr>
                <w:rFonts w:cstheme="minorHAnsi"/>
              </w:rPr>
              <w:t>-</w:t>
            </w:r>
            <w:r w:rsidRPr="000B6F6A">
              <w:rPr>
                <w:rFonts w:cstheme="minorHAnsi"/>
              </w:rPr>
              <w:t>raum?</w:t>
            </w:r>
          </w:p>
        </w:tc>
        <w:tc>
          <w:tcPr>
            <w:tcW w:w="1559" w:type="dxa"/>
            <w:tcBorders>
              <w:bottom w:val="dotted" w:sz="4" w:space="0" w:color="auto"/>
            </w:tcBorders>
          </w:tcPr>
          <w:p w14:paraId="7E4F417D" w14:textId="7CEEC158"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41904189" w14:textId="6E7C3A36" w:rsidR="00C84D5A" w:rsidRPr="00F127C3" w:rsidRDefault="00C84D5A" w:rsidP="00C84D5A">
            <w:pPr>
              <w:rPr>
                <w:rFonts w:cstheme="minorHAnsi"/>
              </w:rPr>
            </w:pPr>
            <w:r w:rsidRPr="000B6F6A">
              <w:rPr>
                <w:rFonts w:cstheme="minorHAnsi"/>
              </w:rPr>
              <w:t>A01</w:t>
            </w:r>
          </w:p>
        </w:tc>
        <w:tc>
          <w:tcPr>
            <w:tcW w:w="5107" w:type="dxa"/>
            <w:tcBorders>
              <w:bottom w:val="dotted" w:sz="4" w:space="0" w:color="auto"/>
            </w:tcBorders>
          </w:tcPr>
          <w:p w14:paraId="2ED22387" w14:textId="77777777" w:rsidR="00C84D5A" w:rsidRPr="000B6F6A" w:rsidRDefault="00C84D5A" w:rsidP="00C84D5A">
            <w:pPr>
              <w:rPr>
                <w:rFonts w:cstheme="minorHAnsi"/>
              </w:rPr>
            </w:pPr>
            <w:r w:rsidRPr="000B6F6A">
              <w:rPr>
                <w:rFonts w:cstheme="minorHAnsi"/>
              </w:rPr>
              <w:t>Cluster: Ablehnung der gesamten Liste</w:t>
            </w:r>
          </w:p>
          <w:p w14:paraId="562EF89D" w14:textId="4EA9B9E6" w:rsidR="00C84D5A" w:rsidRPr="00F127C3" w:rsidRDefault="00C84D5A" w:rsidP="00C84D5A">
            <w:pPr>
              <w:rPr>
                <w:rFonts w:cstheme="minorHAnsi"/>
              </w:rPr>
            </w:pPr>
            <w:r w:rsidRPr="000B6F6A">
              <w:rPr>
                <w:rFonts w:cstheme="minorHAnsi"/>
              </w:rPr>
              <w:t>Zeitraum nicht plausibel</w:t>
            </w:r>
          </w:p>
        </w:tc>
      </w:tr>
      <w:tr w:rsidR="00C84D5A" w:rsidRPr="00F127C3" w14:paraId="41772A5B" w14:textId="77777777" w:rsidTr="00212C43">
        <w:tc>
          <w:tcPr>
            <w:tcW w:w="562" w:type="dxa"/>
            <w:vMerge/>
          </w:tcPr>
          <w:p w14:paraId="3F168A1B" w14:textId="77777777" w:rsidR="00C84D5A" w:rsidRPr="00F127C3" w:rsidRDefault="00C84D5A" w:rsidP="00C84D5A">
            <w:pPr>
              <w:rPr>
                <w:rFonts w:cstheme="minorHAnsi"/>
              </w:rPr>
            </w:pPr>
          </w:p>
        </w:tc>
        <w:tc>
          <w:tcPr>
            <w:tcW w:w="6237" w:type="dxa"/>
            <w:vMerge/>
          </w:tcPr>
          <w:p w14:paraId="5EBD046D" w14:textId="77777777" w:rsidR="00C84D5A" w:rsidRPr="00F127C3" w:rsidRDefault="00C84D5A" w:rsidP="00C84D5A">
            <w:pPr>
              <w:rPr>
                <w:rFonts w:cstheme="minorHAnsi"/>
              </w:rPr>
            </w:pPr>
          </w:p>
        </w:tc>
        <w:tc>
          <w:tcPr>
            <w:tcW w:w="1559" w:type="dxa"/>
            <w:tcBorders>
              <w:top w:val="dotted" w:sz="4" w:space="0" w:color="auto"/>
            </w:tcBorders>
          </w:tcPr>
          <w:p w14:paraId="145FA28A" w14:textId="604D8DCF"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33EB52EA" w14:textId="77777777" w:rsidR="00C84D5A" w:rsidRPr="00F127C3" w:rsidRDefault="00C84D5A" w:rsidP="00C84D5A">
            <w:pPr>
              <w:rPr>
                <w:rFonts w:cstheme="minorHAnsi"/>
              </w:rPr>
            </w:pPr>
          </w:p>
        </w:tc>
        <w:tc>
          <w:tcPr>
            <w:tcW w:w="5107" w:type="dxa"/>
            <w:tcBorders>
              <w:top w:val="dotted" w:sz="4" w:space="0" w:color="auto"/>
            </w:tcBorders>
          </w:tcPr>
          <w:p w14:paraId="65D8991F" w14:textId="77777777" w:rsidR="00C84D5A" w:rsidRPr="00F127C3" w:rsidRDefault="00C84D5A" w:rsidP="00C84D5A">
            <w:pPr>
              <w:rPr>
                <w:rFonts w:cstheme="minorHAnsi"/>
              </w:rPr>
            </w:pPr>
          </w:p>
        </w:tc>
      </w:tr>
      <w:tr w:rsidR="00C84D5A" w:rsidRPr="00F127C3" w14:paraId="455E0CA9" w14:textId="77777777" w:rsidTr="00212C43">
        <w:tc>
          <w:tcPr>
            <w:tcW w:w="562" w:type="dxa"/>
            <w:vMerge w:val="restart"/>
          </w:tcPr>
          <w:p w14:paraId="13A0B4B6" w14:textId="1A463590" w:rsidR="00C84D5A" w:rsidRPr="00F127C3" w:rsidRDefault="00C84D5A" w:rsidP="00C84D5A">
            <w:pPr>
              <w:rPr>
                <w:rFonts w:cstheme="minorHAnsi"/>
              </w:rPr>
            </w:pPr>
            <w:r w:rsidRPr="000B6F6A">
              <w:rPr>
                <w:rFonts w:cstheme="minorHAnsi"/>
              </w:rPr>
              <w:t>2</w:t>
            </w:r>
          </w:p>
        </w:tc>
        <w:tc>
          <w:tcPr>
            <w:tcW w:w="6237" w:type="dxa"/>
            <w:vMerge w:val="restart"/>
          </w:tcPr>
          <w:p w14:paraId="174160D1" w14:textId="1281965A" w:rsidR="00C84D5A" w:rsidRPr="00F127C3" w:rsidRDefault="00C84D5A" w:rsidP="00C84D5A">
            <w:pPr>
              <w:rPr>
                <w:rFonts w:cstheme="minorHAnsi"/>
              </w:rPr>
            </w:pPr>
            <w:r w:rsidRPr="000B6F6A">
              <w:rPr>
                <w:rFonts w:cstheme="minorHAnsi"/>
              </w:rPr>
              <w:t>Entspricht der MaBiS-ZP dem angefragten MaBiS-ZP?</w:t>
            </w:r>
          </w:p>
        </w:tc>
        <w:tc>
          <w:tcPr>
            <w:tcW w:w="1559" w:type="dxa"/>
            <w:tcBorders>
              <w:bottom w:val="dotted" w:sz="4" w:space="0" w:color="auto"/>
            </w:tcBorders>
          </w:tcPr>
          <w:p w14:paraId="422BFC54" w14:textId="1071C7A6"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2C7C0A85" w14:textId="7804F3AF" w:rsidR="00C84D5A" w:rsidRPr="00F127C3" w:rsidRDefault="00C84D5A" w:rsidP="00C84D5A">
            <w:pPr>
              <w:rPr>
                <w:rFonts w:cstheme="minorHAnsi"/>
              </w:rPr>
            </w:pPr>
            <w:r w:rsidRPr="000B6F6A">
              <w:rPr>
                <w:rFonts w:cstheme="minorHAnsi"/>
              </w:rPr>
              <w:t>A02</w:t>
            </w:r>
          </w:p>
        </w:tc>
        <w:tc>
          <w:tcPr>
            <w:tcW w:w="5107" w:type="dxa"/>
            <w:tcBorders>
              <w:bottom w:val="dotted" w:sz="4" w:space="0" w:color="auto"/>
            </w:tcBorders>
          </w:tcPr>
          <w:p w14:paraId="71056C3E" w14:textId="77777777" w:rsidR="00C84D5A" w:rsidRPr="000B6F6A" w:rsidRDefault="00C84D5A" w:rsidP="00C84D5A">
            <w:pPr>
              <w:rPr>
                <w:rFonts w:cstheme="minorHAnsi"/>
              </w:rPr>
            </w:pPr>
            <w:r w:rsidRPr="000B6F6A">
              <w:rPr>
                <w:rFonts w:cstheme="minorHAnsi"/>
              </w:rPr>
              <w:t>Cluster: Ablehnung der gesamten Liste</w:t>
            </w:r>
          </w:p>
          <w:p w14:paraId="2DAC484A" w14:textId="78168779" w:rsidR="00C84D5A" w:rsidRPr="00F127C3" w:rsidRDefault="00C84D5A" w:rsidP="00C84D5A">
            <w:pPr>
              <w:rPr>
                <w:rFonts w:cstheme="minorHAnsi"/>
              </w:rPr>
            </w:pPr>
            <w:r w:rsidRPr="000B6F6A">
              <w:rPr>
                <w:rFonts w:cstheme="minorHAnsi"/>
              </w:rPr>
              <w:t>MaBiS-ZP entspricht nicht dem angefragten MaBiS-ZP</w:t>
            </w:r>
          </w:p>
        </w:tc>
      </w:tr>
      <w:tr w:rsidR="00C84D5A" w:rsidRPr="00F127C3" w14:paraId="30705356" w14:textId="77777777" w:rsidTr="00212C43">
        <w:tc>
          <w:tcPr>
            <w:tcW w:w="562" w:type="dxa"/>
            <w:vMerge/>
          </w:tcPr>
          <w:p w14:paraId="441877B3" w14:textId="77777777" w:rsidR="00C84D5A" w:rsidRPr="00F127C3" w:rsidRDefault="00C84D5A" w:rsidP="00C84D5A">
            <w:pPr>
              <w:rPr>
                <w:rFonts w:cstheme="minorHAnsi"/>
              </w:rPr>
            </w:pPr>
          </w:p>
        </w:tc>
        <w:tc>
          <w:tcPr>
            <w:tcW w:w="6237" w:type="dxa"/>
            <w:vMerge/>
          </w:tcPr>
          <w:p w14:paraId="79B4F2BA" w14:textId="77777777" w:rsidR="00C84D5A" w:rsidRPr="00F127C3" w:rsidRDefault="00C84D5A" w:rsidP="00C84D5A">
            <w:pPr>
              <w:rPr>
                <w:rFonts w:cstheme="minorHAnsi"/>
              </w:rPr>
            </w:pPr>
          </w:p>
        </w:tc>
        <w:tc>
          <w:tcPr>
            <w:tcW w:w="1559" w:type="dxa"/>
            <w:tcBorders>
              <w:top w:val="dotted" w:sz="4" w:space="0" w:color="auto"/>
            </w:tcBorders>
          </w:tcPr>
          <w:p w14:paraId="2DD0CE92" w14:textId="13581E07"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3E917A66" w14:textId="77777777" w:rsidR="00C84D5A" w:rsidRPr="00F127C3" w:rsidRDefault="00C84D5A" w:rsidP="00C84D5A">
            <w:pPr>
              <w:rPr>
                <w:rFonts w:cstheme="minorHAnsi"/>
              </w:rPr>
            </w:pPr>
          </w:p>
        </w:tc>
        <w:tc>
          <w:tcPr>
            <w:tcW w:w="5107" w:type="dxa"/>
            <w:tcBorders>
              <w:top w:val="dotted" w:sz="4" w:space="0" w:color="auto"/>
            </w:tcBorders>
          </w:tcPr>
          <w:p w14:paraId="6E118035" w14:textId="77777777" w:rsidR="00C84D5A" w:rsidRPr="00F127C3" w:rsidRDefault="00C84D5A" w:rsidP="00C84D5A">
            <w:pPr>
              <w:rPr>
                <w:rFonts w:cstheme="minorHAnsi"/>
              </w:rPr>
            </w:pPr>
          </w:p>
        </w:tc>
      </w:tr>
      <w:tr w:rsidR="00C84D5A" w:rsidRPr="00F127C3" w14:paraId="7296B17C" w14:textId="77777777" w:rsidTr="00212C43">
        <w:tc>
          <w:tcPr>
            <w:tcW w:w="562" w:type="dxa"/>
            <w:vMerge w:val="restart"/>
          </w:tcPr>
          <w:p w14:paraId="6039DB3D" w14:textId="3684A9C4" w:rsidR="00C84D5A" w:rsidRPr="00F127C3" w:rsidRDefault="00C84D5A" w:rsidP="00C84D5A">
            <w:pPr>
              <w:rPr>
                <w:rFonts w:cstheme="minorHAnsi"/>
              </w:rPr>
            </w:pPr>
            <w:r w:rsidRPr="000B6F6A">
              <w:rPr>
                <w:rFonts w:cstheme="minorHAnsi"/>
              </w:rPr>
              <w:t>3</w:t>
            </w:r>
          </w:p>
        </w:tc>
        <w:tc>
          <w:tcPr>
            <w:tcW w:w="6237" w:type="dxa"/>
            <w:vMerge w:val="restart"/>
          </w:tcPr>
          <w:p w14:paraId="269C9A90" w14:textId="37344C25" w:rsidR="00C84D5A" w:rsidRPr="00F127C3" w:rsidRDefault="006821D1" w:rsidP="00C84D5A">
            <w:pPr>
              <w:rPr>
                <w:rFonts w:cstheme="minorHAnsi"/>
              </w:rPr>
            </w:pPr>
            <w:r w:rsidRPr="006821D1">
              <w:rPr>
                <w:rFonts w:cstheme="minorHAnsi"/>
              </w:rPr>
              <w:t>Entspricht die Versionsangabe in der BG-CL der Versionsangabe der BG-SZR (Kategorie B), zu der eine BG-CL angefordert wurde?</w:t>
            </w:r>
          </w:p>
        </w:tc>
        <w:tc>
          <w:tcPr>
            <w:tcW w:w="1559" w:type="dxa"/>
            <w:tcBorders>
              <w:bottom w:val="dotted" w:sz="4" w:space="0" w:color="auto"/>
            </w:tcBorders>
          </w:tcPr>
          <w:p w14:paraId="60E25343" w14:textId="13084656"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5A12015" w14:textId="3F7F0BD6" w:rsidR="00C84D5A" w:rsidRPr="00F127C3" w:rsidRDefault="00C84D5A" w:rsidP="00C84D5A">
            <w:pPr>
              <w:rPr>
                <w:rFonts w:cstheme="minorHAnsi"/>
              </w:rPr>
            </w:pPr>
            <w:r w:rsidRPr="000B6F6A">
              <w:rPr>
                <w:rFonts w:cstheme="minorHAnsi"/>
              </w:rPr>
              <w:t>A03</w:t>
            </w:r>
          </w:p>
        </w:tc>
        <w:tc>
          <w:tcPr>
            <w:tcW w:w="5107" w:type="dxa"/>
            <w:tcBorders>
              <w:bottom w:val="dotted" w:sz="4" w:space="0" w:color="auto"/>
            </w:tcBorders>
          </w:tcPr>
          <w:p w14:paraId="07F5EC3C" w14:textId="77777777" w:rsidR="00C84D5A" w:rsidRPr="000B6F6A" w:rsidRDefault="00C84D5A" w:rsidP="00C84D5A">
            <w:pPr>
              <w:rPr>
                <w:rFonts w:cstheme="minorHAnsi"/>
              </w:rPr>
            </w:pPr>
            <w:r w:rsidRPr="000B6F6A">
              <w:rPr>
                <w:rFonts w:cstheme="minorHAnsi"/>
              </w:rPr>
              <w:t>Cluster: Ablehnung der gesamten Liste</w:t>
            </w:r>
          </w:p>
          <w:p w14:paraId="7158B14C" w14:textId="007464F6" w:rsidR="00C84D5A" w:rsidRPr="00F127C3" w:rsidRDefault="00C84D5A" w:rsidP="00C84D5A">
            <w:pPr>
              <w:rPr>
                <w:rFonts w:cstheme="minorHAnsi"/>
              </w:rPr>
            </w:pPr>
            <w:r w:rsidRPr="000B6F6A">
              <w:rPr>
                <w:rFonts w:cstheme="minorHAnsi"/>
              </w:rPr>
              <w:t xml:space="preserve">Version nicht zugelassen </w:t>
            </w:r>
          </w:p>
        </w:tc>
      </w:tr>
      <w:tr w:rsidR="00C84D5A" w:rsidRPr="00F127C3" w14:paraId="429EE551" w14:textId="77777777" w:rsidTr="00212C43">
        <w:tc>
          <w:tcPr>
            <w:tcW w:w="562" w:type="dxa"/>
            <w:vMerge/>
          </w:tcPr>
          <w:p w14:paraId="1A23CC13" w14:textId="77777777" w:rsidR="00C84D5A" w:rsidRPr="00F127C3" w:rsidRDefault="00C84D5A" w:rsidP="00C84D5A">
            <w:pPr>
              <w:rPr>
                <w:rFonts w:cstheme="minorHAnsi"/>
              </w:rPr>
            </w:pPr>
          </w:p>
        </w:tc>
        <w:tc>
          <w:tcPr>
            <w:tcW w:w="6237" w:type="dxa"/>
            <w:vMerge/>
          </w:tcPr>
          <w:p w14:paraId="6A58A946" w14:textId="77777777" w:rsidR="00C84D5A" w:rsidRPr="00F127C3" w:rsidRDefault="00C84D5A" w:rsidP="00C84D5A">
            <w:pPr>
              <w:rPr>
                <w:rFonts w:cstheme="minorHAnsi"/>
              </w:rPr>
            </w:pPr>
          </w:p>
        </w:tc>
        <w:tc>
          <w:tcPr>
            <w:tcW w:w="1559" w:type="dxa"/>
            <w:tcBorders>
              <w:top w:val="dotted" w:sz="4" w:space="0" w:color="auto"/>
            </w:tcBorders>
          </w:tcPr>
          <w:p w14:paraId="6662E15B" w14:textId="0C51D676"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A6C54B8" w14:textId="77777777" w:rsidR="00C84D5A" w:rsidRPr="00F127C3" w:rsidRDefault="00C84D5A" w:rsidP="00C84D5A">
            <w:pPr>
              <w:rPr>
                <w:rFonts w:cstheme="minorHAnsi"/>
              </w:rPr>
            </w:pPr>
          </w:p>
        </w:tc>
        <w:tc>
          <w:tcPr>
            <w:tcW w:w="5107" w:type="dxa"/>
            <w:tcBorders>
              <w:top w:val="dotted" w:sz="4" w:space="0" w:color="auto"/>
            </w:tcBorders>
          </w:tcPr>
          <w:p w14:paraId="28FB0FEE" w14:textId="77777777" w:rsidR="00C84D5A" w:rsidRPr="00F127C3" w:rsidRDefault="00C84D5A" w:rsidP="00C84D5A">
            <w:pPr>
              <w:rPr>
                <w:rFonts w:cstheme="minorHAnsi"/>
              </w:rPr>
            </w:pPr>
          </w:p>
        </w:tc>
      </w:tr>
      <w:tr w:rsidR="00C84D5A" w:rsidRPr="00F127C3" w14:paraId="624DDA5F" w14:textId="77777777" w:rsidTr="00212C43">
        <w:tc>
          <w:tcPr>
            <w:tcW w:w="14316" w:type="dxa"/>
            <w:gridSpan w:val="5"/>
          </w:tcPr>
          <w:p w14:paraId="256D0462" w14:textId="38D80E68" w:rsidR="00C84D5A" w:rsidRPr="00F127C3" w:rsidRDefault="00C84D5A" w:rsidP="00C84D5A">
            <w:pPr>
              <w:rPr>
                <w:rFonts w:cstheme="minorHAnsi"/>
              </w:rPr>
            </w:pPr>
            <w:r>
              <w:rPr>
                <w:rFonts w:cstheme="minorHAnsi"/>
              </w:rPr>
              <w:t>Je Marktlokation erfolgen die nachfolgenden Prüfungen:</w:t>
            </w:r>
          </w:p>
        </w:tc>
      </w:tr>
      <w:tr w:rsidR="00C84D5A" w:rsidRPr="00F127C3" w14:paraId="49D499B2" w14:textId="77777777" w:rsidTr="00212C43">
        <w:tc>
          <w:tcPr>
            <w:tcW w:w="562" w:type="dxa"/>
            <w:vMerge w:val="restart"/>
          </w:tcPr>
          <w:p w14:paraId="64D035AE" w14:textId="646D26A9" w:rsidR="00C84D5A" w:rsidRPr="00F127C3" w:rsidRDefault="00C84D5A" w:rsidP="00C84D5A">
            <w:pPr>
              <w:rPr>
                <w:rFonts w:cstheme="minorHAnsi"/>
              </w:rPr>
            </w:pPr>
            <w:r w:rsidRPr="000B6F6A">
              <w:rPr>
                <w:rFonts w:cstheme="minorHAnsi"/>
              </w:rPr>
              <w:t>4</w:t>
            </w:r>
          </w:p>
        </w:tc>
        <w:tc>
          <w:tcPr>
            <w:tcW w:w="6237" w:type="dxa"/>
            <w:vMerge w:val="restart"/>
          </w:tcPr>
          <w:p w14:paraId="22A84B93" w14:textId="4A711DC6" w:rsidR="00C84D5A" w:rsidRPr="00F127C3" w:rsidRDefault="00C84D5A" w:rsidP="00C84D5A">
            <w:pPr>
              <w:rPr>
                <w:rFonts w:cstheme="minorHAnsi"/>
              </w:rPr>
            </w:pPr>
            <w:r w:rsidRPr="000B6F6A">
              <w:rPr>
                <w:rFonts w:cstheme="minorHAnsi"/>
              </w:rPr>
              <w:t xml:space="preserve">Ist eine erwartete Marktlokation in der BG-CL nicht </w:t>
            </w:r>
            <w:proofErr w:type="spellStart"/>
            <w:r w:rsidRPr="000B6F6A">
              <w:rPr>
                <w:rFonts w:cstheme="minorHAnsi"/>
              </w:rPr>
              <w:t>ent</w:t>
            </w:r>
            <w:proofErr w:type="spellEnd"/>
            <w:r>
              <w:rPr>
                <w:rFonts w:cstheme="minorHAnsi"/>
              </w:rPr>
              <w:t>-</w:t>
            </w:r>
            <w:r w:rsidRPr="000B6F6A">
              <w:rPr>
                <w:rFonts w:cstheme="minorHAnsi"/>
              </w:rPr>
              <w:t>halten?</w:t>
            </w:r>
          </w:p>
        </w:tc>
        <w:tc>
          <w:tcPr>
            <w:tcW w:w="1559" w:type="dxa"/>
            <w:tcBorders>
              <w:bottom w:val="dotted" w:sz="4" w:space="0" w:color="auto"/>
            </w:tcBorders>
          </w:tcPr>
          <w:p w14:paraId="2D680771" w14:textId="709022D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0AF24701" w14:textId="6495CA94" w:rsidR="00C84D5A" w:rsidRPr="00F127C3" w:rsidRDefault="00C84D5A" w:rsidP="00C84D5A">
            <w:pPr>
              <w:rPr>
                <w:rFonts w:cstheme="minorHAnsi"/>
              </w:rPr>
            </w:pPr>
            <w:r w:rsidRPr="000B6F6A">
              <w:rPr>
                <w:rFonts w:cstheme="minorHAnsi"/>
              </w:rPr>
              <w:t>A04</w:t>
            </w:r>
          </w:p>
        </w:tc>
        <w:tc>
          <w:tcPr>
            <w:tcW w:w="5107" w:type="dxa"/>
            <w:tcBorders>
              <w:bottom w:val="dotted" w:sz="4" w:space="0" w:color="auto"/>
            </w:tcBorders>
          </w:tcPr>
          <w:p w14:paraId="61897165" w14:textId="77777777" w:rsidR="00C84D5A" w:rsidRPr="000B6F6A" w:rsidRDefault="00C84D5A" w:rsidP="00C84D5A">
            <w:pPr>
              <w:rPr>
                <w:rFonts w:cstheme="minorHAnsi"/>
              </w:rPr>
            </w:pPr>
            <w:r w:rsidRPr="000B6F6A">
              <w:rPr>
                <w:rFonts w:cstheme="minorHAnsi"/>
              </w:rPr>
              <w:t>Cluster: Korrekturliste wegen Ablehnung</w:t>
            </w:r>
            <w:r w:rsidRPr="000B6F6A" w:rsidDel="006562F8">
              <w:rPr>
                <w:rFonts w:cstheme="minorHAnsi"/>
              </w:rPr>
              <w:t xml:space="preserve"> </w:t>
            </w:r>
          </w:p>
          <w:p w14:paraId="0B9AB9BF" w14:textId="0B7E70FE" w:rsidR="00C84D5A" w:rsidRPr="00F127C3" w:rsidRDefault="00C84D5A" w:rsidP="00C84D5A">
            <w:pPr>
              <w:rPr>
                <w:rFonts w:cstheme="minorHAnsi"/>
              </w:rPr>
            </w:pPr>
            <w:r w:rsidRPr="000B6F6A">
              <w:rPr>
                <w:rFonts w:cstheme="minorHAnsi"/>
              </w:rPr>
              <w:t>Zusätzlicher Datensatz</w:t>
            </w:r>
            <w:r w:rsidR="008F523D">
              <w:rPr>
                <w:rFonts w:cstheme="minorHAnsi"/>
              </w:rPr>
              <w:t xml:space="preserve"> </w:t>
            </w:r>
            <w:r w:rsidRPr="000B6F6A">
              <w:rPr>
                <w:rFonts w:cstheme="minorHAnsi"/>
              </w:rPr>
              <w:t>/</w:t>
            </w:r>
            <w:r w:rsidR="008F523D">
              <w:rPr>
                <w:rFonts w:cstheme="minorHAnsi"/>
              </w:rPr>
              <w:t xml:space="preserve"> </w:t>
            </w:r>
            <w:r w:rsidRPr="000B6F6A">
              <w:rPr>
                <w:rFonts w:cstheme="minorHAnsi"/>
              </w:rPr>
              <w:t>ergänzte Marktlokation</w:t>
            </w:r>
          </w:p>
        </w:tc>
      </w:tr>
      <w:tr w:rsidR="00C84D5A" w:rsidRPr="00F127C3" w14:paraId="325FD1CB" w14:textId="77777777" w:rsidTr="00212C43">
        <w:tc>
          <w:tcPr>
            <w:tcW w:w="562" w:type="dxa"/>
            <w:vMerge/>
          </w:tcPr>
          <w:p w14:paraId="7C191C2D" w14:textId="77777777" w:rsidR="00C84D5A" w:rsidRPr="00F127C3" w:rsidRDefault="00C84D5A" w:rsidP="00C84D5A">
            <w:pPr>
              <w:rPr>
                <w:rFonts w:cstheme="minorHAnsi"/>
              </w:rPr>
            </w:pPr>
          </w:p>
        </w:tc>
        <w:tc>
          <w:tcPr>
            <w:tcW w:w="6237" w:type="dxa"/>
            <w:vMerge/>
          </w:tcPr>
          <w:p w14:paraId="6A5AD45E" w14:textId="77777777" w:rsidR="00C84D5A" w:rsidRPr="00F127C3" w:rsidRDefault="00C84D5A" w:rsidP="00C84D5A">
            <w:pPr>
              <w:rPr>
                <w:rFonts w:cstheme="minorHAnsi"/>
              </w:rPr>
            </w:pPr>
          </w:p>
        </w:tc>
        <w:tc>
          <w:tcPr>
            <w:tcW w:w="1559" w:type="dxa"/>
            <w:tcBorders>
              <w:top w:val="dotted" w:sz="4" w:space="0" w:color="auto"/>
            </w:tcBorders>
          </w:tcPr>
          <w:p w14:paraId="39921B40" w14:textId="7BEFEB33"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352C3ED1" w14:textId="77777777" w:rsidR="00C84D5A" w:rsidRPr="00F127C3" w:rsidRDefault="00C84D5A" w:rsidP="00C84D5A">
            <w:pPr>
              <w:rPr>
                <w:rFonts w:cstheme="minorHAnsi"/>
              </w:rPr>
            </w:pPr>
          </w:p>
        </w:tc>
        <w:tc>
          <w:tcPr>
            <w:tcW w:w="5107" w:type="dxa"/>
            <w:tcBorders>
              <w:top w:val="dotted" w:sz="4" w:space="0" w:color="auto"/>
            </w:tcBorders>
          </w:tcPr>
          <w:p w14:paraId="7D72A639" w14:textId="77777777" w:rsidR="00C84D5A" w:rsidRPr="00F127C3" w:rsidRDefault="00C84D5A" w:rsidP="00C84D5A">
            <w:pPr>
              <w:rPr>
                <w:rFonts w:cstheme="minorHAnsi"/>
              </w:rPr>
            </w:pPr>
          </w:p>
        </w:tc>
      </w:tr>
      <w:tr w:rsidR="00C84D5A" w:rsidRPr="00F127C3" w14:paraId="27C63854" w14:textId="77777777" w:rsidTr="00212C43">
        <w:tc>
          <w:tcPr>
            <w:tcW w:w="562" w:type="dxa"/>
            <w:vMerge w:val="restart"/>
          </w:tcPr>
          <w:p w14:paraId="2100209B" w14:textId="3E1EF8CA" w:rsidR="00C84D5A" w:rsidRPr="00F127C3" w:rsidRDefault="00C84D5A" w:rsidP="00C84D5A">
            <w:pPr>
              <w:rPr>
                <w:rFonts w:cstheme="minorHAnsi"/>
              </w:rPr>
            </w:pPr>
            <w:r w:rsidRPr="000B6F6A">
              <w:rPr>
                <w:rFonts w:cstheme="minorHAnsi"/>
              </w:rPr>
              <w:t>5</w:t>
            </w:r>
          </w:p>
        </w:tc>
        <w:tc>
          <w:tcPr>
            <w:tcW w:w="6237" w:type="dxa"/>
            <w:vMerge w:val="restart"/>
          </w:tcPr>
          <w:p w14:paraId="1CEF9534" w14:textId="453B4190" w:rsidR="00C84D5A" w:rsidRPr="00F127C3" w:rsidRDefault="00C84D5A" w:rsidP="00C84D5A">
            <w:pPr>
              <w:rPr>
                <w:rFonts w:cstheme="minorHAnsi"/>
              </w:rPr>
            </w:pPr>
            <w:r w:rsidRPr="000B6F6A">
              <w:rPr>
                <w:rFonts w:cstheme="minorHAnsi"/>
              </w:rPr>
              <w:t>Ist in der BG-CL eine Marktlokation enthalten, die im Bilanzierungsmonat dem LF zur Bilanzierung nicht zu</w:t>
            </w:r>
            <w:r>
              <w:rPr>
                <w:rFonts w:cstheme="minorHAnsi"/>
              </w:rPr>
              <w:t>-</w:t>
            </w:r>
            <w:r w:rsidRPr="000B6F6A">
              <w:rPr>
                <w:rFonts w:cstheme="minorHAnsi"/>
              </w:rPr>
              <w:t>geordnet ist?</w:t>
            </w:r>
          </w:p>
        </w:tc>
        <w:tc>
          <w:tcPr>
            <w:tcW w:w="1559" w:type="dxa"/>
            <w:tcBorders>
              <w:bottom w:val="dotted" w:sz="4" w:space="0" w:color="auto"/>
            </w:tcBorders>
          </w:tcPr>
          <w:p w14:paraId="2E3BBCE4" w14:textId="0D4F058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44CA37DE" w14:textId="2B94128A" w:rsidR="00C84D5A" w:rsidRPr="00F127C3" w:rsidRDefault="00C84D5A" w:rsidP="00C84D5A">
            <w:pPr>
              <w:rPr>
                <w:rFonts w:cstheme="minorHAnsi"/>
              </w:rPr>
            </w:pPr>
            <w:r w:rsidRPr="000B6F6A">
              <w:rPr>
                <w:rFonts w:cstheme="minorHAnsi"/>
              </w:rPr>
              <w:t>A05</w:t>
            </w:r>
          </w:p>
        </w:tc>
        <w:tc>
          <w:tcPr>
            <w:tcW w:w="5107" w:type="dxa"/>
            <w:tcBorders>
              <w:bottom w:val="dotted" w:sz="4" w:space="0" w:color="auto"/>
            </w:tcBorders>
          </w:tcPr>
          <w:p w14:paraId="6A9813B1" w14:textId="77777777" w:rsidR="00C84D5A" w:rsidRPr="000B6F6A" w:rsidRDefault="00C84D5A" w:rsidP="00C84D5A">
            <w:pPr>
              <w:rPr>
                <w:rFonts w:cstheme="minorHAnsi"/>
              </w:rPr>
            </w:pPr>
            <w:r w:rsidRPr="000B6F6A">
              <w:rPr>
                <w:rFonts w:cstheme="minorHAnsi"/>
              </w:rPr>
              <w:t>Cluster: Korrekturliste wegen Ablehnung</w:t>
            </w:r>
          </w:p>
          <w:p w14:paraId="1CCE0C9A" w14:textId="67386C27" w:rsidR="00C84D5A" w:rsidRPr="00F127C3" w:rsidRDefault="00C84D5A" w:rsidP="00C84D5A">
            <w:pPr>
              <w:rPr>
                <w:rFonts w:cstheme="minorHAnsi"/>
              </w:rPr>
            </w:pPr>
            <w:r w:rsidRPr="000B6F6A">
              <w:rPr>
                <w:rFonts w:cstheme="minorHAnsi"/>
              </w:rPr>
              <w:t>Marktlokation falschem LF zugeordnet</w:t>
            </w:r>
          </w:p>
        </w:tc>
      </w:tr>
      <w:tr w:rsidR="00C84D5A" w:rsidRPr="00F127C3" w14:paraId="25ADA8E3" w14:textId="77777777" w:rsidTr="00212C43">
        <w:tc>
          <w:tcPr>
            <w:tcW w:w="562" w:type="dxa"/>
            <w:vMerge/>
          </w:tcPr>
          <w:p w14:paraId="7A6BB3D2" w14:textId="77777777" w:rsidR="00C84D5A" w:rsidRPr="00F127C3" w:rsidRDefault="00C84D5A" w:rsidP="00C84D5A">
            <w:pPr>
              <w:rPr>
                <w:rFonts w:cstheme="minorHAnsi"/>
              </w:rPr>
            </w:pPr>
          </w:p>
        </w:tc>
        <w:tc>
          <w:tcPr>
            <w:tcW w:w="6237" w:type="dxa"/>
            <w:vMerge/>
          </w:tcPr>
          <w:p w14:paraId="10DE802B" w14:textId="77777777" w:rsidR="00C84D5A" w:rsidRPr="00F127C3" w:rsidRDefault="00C84D5A" w:rsidP="00C84D5A">
            <w:pPr>
              <w:rPr>
                <w:rFonts w:cstheme="minorHAnsi"/>
              </w:rPr>
            </w:pPr>
          </w:p>
        </w:tc>
        <w:tc>
          <w:tcPr>
            <w:tcW w:w="1559" w:type="dxa"/>
            <w:tcBorders>
              <w:top w:val="dotted" w:sz="4" w:space="0" w:color="auto"/>
            </w:tcBorders>
          </w:tcPr>
          <w:p w14:paraId="42E7B548" w14:textId="7A9A01DC"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6</w:t>
            </w:r>
          </w:p>
        </w:tc>
        <w:tc>
          <w:tcPr>
            <w:tcW w:w="851" w:type="dxa"/>
            <w:tcBorders>
              <w:top w:val="dotted" w:sz="4" w:space="0" w:color="auto"/>
            </w:tcBorders>
          </w:tcPr>
          <w:p w14:paraId="4E2265D2" w14:textId="77777777" w:rsidR="00C84D5A" w:rsidRPr="00F127C3" w:rsidRDefault="00C84D5A" w:rsidP="00C84D5A">
            <w:pPr>
              <w:rPr>
                <w:rFonts w:cstheme="minorHAnsi"/>
              </w:rPr>
            </w:pPr>
          </w:p>
        </w:tc>
        <w:tc>
          <w:tcPr>
            <w:tcW w:w="5107" w:type="dxa"/>
            <w:tcBorders>
              <w:top w:val="dotted" w:sz="4" w:space="0" w:color="auto"/>
            </w:tcBorders>
          </w:tcPr>
          <w:p w14:paraId="18A8FAE4" w14:textId="77777777" w:rsidR="00C84D5A" w:rsidRPr="00F127C3" w:rsidRDefault="00C84D5A" w:rsidP="00C84D5A">
            <w:pPr>
              <w:rPr>
                <w:rFonts w:cstheme="minorHAnsi"/>
              </w:rPr>
            </w:pPr>
          </w:p>
        </w:tc>
      </w:tr>
      <w:tr w:rsidR="00C84D5A" w:rsidRPr="00F127C3" w14:paraId="20885093" w14:textId="77777777" w:rsidTr="00212C43">
        <w:trPr>
          <w:trHeight w:val="662"/>
        </w:trPr>
        <w:tc>
          <w:tcPr>
            <w:tcW w:w="562" w:type="dxa"/>
            <w:vMerge w:val="restart"/>
          </w:tcPr>
          <w:p w14:paraId="1234DED0" w14:textId="01465222" w:rsidR="00C84D5A" w:rsidRPr="00F127C3" w:rsidRDefault="00C84D5A" w:rsidP="00C84D5A">
            <w:pPr>
              <w:rPr>
                <w:rFonts w:cstheme="minorHAnsi"/>
              </w:rPr>
            </w:pPr>
            <w:r w:rsidRPr="000B6F6A">
              <w:rPr>
                <w:rFonts w:cstheme="minorHAnsi"/>
              </w:rPr>
              <w:lastRenderedPageBreak/>
              <w:t>6</w:t>
            </w:r>
          </w:p>
        </w:tc>
        <w:tc>
          <w:tcPr>
            <w:tcW w:w="6237" w:type="dxa"/>
            <w:vMerge w:val="restart"/>
          </w:tcPr>
          <w:p w14:paraId="11549CF2" w14:textId="01C9838D" w:rsidR="00C84D5A" w:rsidRPr="00F127C3" w:rsidRDefault="00C84D5A" w:rsidP="00C84D5A">
            <w:pPr>
              <w:rPr>
                <w:rFonts w:cstheme="minorHAnsi"/>
              </w:rPr>
            </w:pPr>
            <w:r w:rsidRPr="000B6F6A">
              <w:rPr>
                <w:rFonts w:cstheme="minorHAnsi"/>
              </w:rPr>
              <w:t>Ist die in der BG-CL enthaltene Marktlokation dem MaBiS-ZP zugeordnet?</w:t>
            </w:r>
          </w:p>
        </w:tc>
        <w:tc>
          <w:tcPr>
            <w:tcW w:w="1559" w:type="dxa"/>
            <w:tcBorders>
              <w:bottom w:val="dotted" w:sz="4" w:space="0" w:color="auto"/>
            </w:tcBorders>
          </w:tcPr>
          <w:p w14:paraId="7615990C" w14:textId="2AC8573F"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359D56D9" w14:textId="62C7D281" w:rsidR="00C84D5A" w:rsidRPr="00F127C3" w:rsidRDefault="00C84D5A" w:rsidP="00C84D5A">
            <w:pPr>
              <w:rPr>
                <w:rFonts w:cstheme="minorHAnsi"/>
              </w:rPr>
            </w:pPr>
            <w:r w:rsidRPr="000B6F6A">
              <w:rPr>
                <w:rFonts w:cstheme="minorHAnsi"/>
              </w:rPr>
              <w:t>A06</w:t>
            </w:r>
          </w:p>
        </w:tc>
        <w:tc>
          <w:tcPr>
            <w:tcW w:w="5107" w:type="dxa"/>
            <w:tcBorders>
              <w:bottom w:val="dotted" w:sz="4" w:space="0" w:color="auto"/>
            </w:tcBorders>
          </w:tcPr>
          <w:p w14:paraId="26E37C6A" w14:textId="77777777" w:rsidR="00C84D5A" w:rsidRPr="000B6F6A" w:rsidRDefault="00C84D5A" w:rsidP="00C84D5A">
            <w:pPr>
              <w:rPr>
                <w:rFonts w:cstheme="minorHAnsi"/>
              </w:rPr>
            </w:pPr>
            <w:r w:rsidRPr="000B6F6A">
              <w:rPr>
                <w:rFonts w:cstheme="minorHAnsi"/>
              </w:rPr>
              <w:t>Cluster: Korrekturliste wegen Ablehnung</w:t>
            </w:r>
          </w:p>
          <w:p w14:paraId="7019957A" w14:textId="0028ACB4" w:rsidR="00C84D5A" w:rsidRPr="00F127C3" w:rsidRDefault="00C84D5A" w:rsidP="00C84D5A">
            <w:pPr>
              <w:rPr>
                <w:rFonts w:cstheme="minorHAnsi"/>
              </w:rPr>
            </w:pPr>
            <w:r w:rsidRPr="000B6F6A">
              <w:rPr>
                <w:rFonts w:cstheme="minorHAnsi"/>
              </w:rPr>
              <w:t>Zu viele Marktlokationen enthalten / entfallene Marktlokation</w:t>
            </w:r>
          </w:p>
        </w:tc>
      </w:tr>
      <w:tr w:rsidR="00C84D5A" w:rsidRPr="00F127C3" w14:paraId="2E95329A" w14:textId="77777777" w:rsidTr="00212C43">
        <w:trPr>
          <w:trHeight w:val="511"/>
        </w:trPr>
        <w:tc>
          <w:tcPr>
            <w:tcW w:w="562" w:type="dxa"/>
            <w:vMerge/>
          </w:tcPr>
          <w:p w14:paraId="2887D692" w14:textId="77777777" w:rsidR="00C84D5A" w:rsidRPr="00F127C3" w:rsidRDefault="00C84D5A" w:rsidP="00C84D5A">
            <w:pPr>
              <w:rPr>
                <w:rFonts w:cstheme="minorHAnsi"/>
              </w:rPr>
            </w:pPr>
          </w:p>
        </w:tc>
        <w:tc>
          <w:tcPr>
            <w:tcW w:w="6237" w:type="dxa"/>
            <w:vMerge/>
          </w:tcPr>
          <w:p w14:paraId="7E3F573B" w14:textId="77777777" w:rsidR="00C84D5A" w:rsidRPr="00F127C3" w:rsidRDefault="00C84D5A" w:rsidP="00C84D5A">
            <w:pPr>
              <w:rPr>
                <w:rFonts w:cstheme="minorHAnsi"/>
              </w:rPr>
            </w:pPr>
          </w:p>
        </w:tc>
        <w:tc>
          <w:tcPr>
            <w:tcW w:w="1559" w:type="dxa"/>
            <w:tcBorders>
              <w:top w:val="dotted" w:sz="4" w:space="0" w:color="auto"/>
            </w:tcBorders>
          </w:tcPr>
          <w:p w14:paraId="5F027B7A" w14:textId="33761FBA" w:rsidR="00C84D5A" w:rsidRPr="00F127C3" w:rsidRDefault="00C84D5A" w:rsidP="00C84D5A">
            <w:pPr>
              <w:tabs>
                <w:tab w:val="center" w:pos="1277"/>
              </w:tabs>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7</w:t>
            </w:r>
          </w:p>
        </w:tc>
        <w:tc>
          <w:tcPr>
            <w:tcW w:w="851" w:type="dxa"/>
            <w:tcBorders>
              <w:top w:val="dotted" w:sz="4" w:space="0" w:color="auto"/>
            </w:tcBorders>
          </w:tcPr>
          <w:p w14:paraId="7D47D9B3" w14:textId="77777777" w:rsidR="00C84D5A" w:rsidRPr="00F127C3" w:rsidRDefault="00C84D5A" w:rsidP="00C84D5A">
            <w:pPr>
              <w:rPr>
                <w:rFonts w:cstheme="minorHAnsi"/>
              </w:rPr>
            </w:pPr>
          </w:p>
        </w:tc>
        <w:tc>
          <w:tcPr>
            <w:tcW w:w="5107" w:type="dxa"/>
            <w:tcBorders>
              <w:top w:val="dotted" w:sz="4" w:space="0" w:color="auto"/>
            </w:tcBorders>
          </w:tcPr>
          <w:p w14:paraId="487794D3" w14:textId="77777777" w:rsidR="00C84D5A" w:rsidRPr="00F127C3" w:rsidRDefault="00C84D5A" w:rsidP="00C84D5A">
            <w:pPr>
              <w:rPr>
                <w:rFonts w:cstheme="minorHAnsi"/>
              </w:rPr>
            </w:pPr>
          </w:p>
        </w:tc>
      </w:tr>
      <w:tr w:rsidR="00C84D5A" w:rsidRPr="00F127C3" w14:paraId="584F3C29" w14:textId="77777777" w:rsidTr="00212C43">
        <w:trPr>
          <w:trHeight w:val="935"/>
        </w:trPr>
        <w:tc>
          <w:tcPr>
            <w:tcW w:w="562" w:type="dxa"/>
            <w:vMerge w:val="restart"/>
          </w:tcPr>
          <w:p w14:paraId="2CC31085" w14:textId="55ABEE19" w:rsidR="00C84D5A" w:rsidRPr="00F127C3" w:rsidRDefault="00C84D5A" w:rsidP="00C84D5A">
            <w:pPr>
              <w:rPr>
                <w:rFonts w:cstheme="minorHAnsi"/>
              </w:rPr>
            </w:pPr>
            <w:r w:rsidRPr="000B6F6A">
              <w:rPr>
                <w:rFonts w:cstheme="minorHAnsi"/>
              </w:rPr>
              <w:t>7*</w:t>
            </w:r>
          </w:p>
        </w:tc>
        <w:tc>
          <w:tcPr>
            <w:tcW w:w="6237" w:type="dxa"/>
            <w:tcBorders>
              <w:bottom w:val="dotted" w:sz="4" w:space="0" w:color="auto"/>
            </w:tcBorders>
          </w:tcPr>
          <w:p w14:paraId="525D783C" w14:textId="3FDA20E7" w:rsidR="00C84D5A" w:rsidRPr="00F127C3" w:rsidRDefault="00C84D5A" w:rsidP="00C84D5A">
            <w:pPr>
              <w:rPr>
                <w:rFonts w:cstheme="minorHAnsi"/>
              </w:rPr>
            </w:pPr>
            <w:r w:rsidRPr="000B6F6A">
              <w:rPr>
                <w:rFonts w:cstheme="minorHAnsi"/>
              </w:rPr>
              <w:t>Entspricht das Bilanzierungsgebiet dem zwischen NB (über LF) und ÜNB ausgetauschten Bilanzierungsgebiet?</w:t>
            </w:r>
          </w:p>
        </w:tc>
        <w:tc>
          <w:tcPr>
            <w:tcW w:w="1559" w:type="dxa"/>
            <w:tcBorders>
              <w:bottom w:val="dotted" w:sz="4" w:space="0" w:color="auto"/>
            </w:tcBorders>
          </w:tcPr>
          <w:p w14:paraId="66DA7F4B" w14:textId="2E2D265F" w:rsidR="00C84D5A" w:rsidRPr="00F127C3" w:rsidRDefault="00C84D5A" w:rsidP="00C84D5A">
            <w:pPr>
              <w:rPr>
                <w:rFonts w:cstheme="minorHAnsi"/>
              </w:rPr>
            </w:pPr>
            <w:r w:rsidRPr="000B6F6A">
              <w:rPr>
                <w:rFonts w:cstheme="minorHAnsi"/>
              </w:rPr>
              <w:t>nein</w:t>
            </w:r>
          </w:p>
        </w:tc>
        <w:tc>
          <w:tcPr>
            <w:tcW w:w="851" w:type="dxa"/>
            <w:vMerge w:val="restart"/>
          </w:tcPr>
          <w:p w14:paraId="675256DB" w14:textId="1525C5EF" w:rsidR="00C84D5A" w:rsidRPr="00F127C3" w:rsidRDefault="00C84D5A" w:rsidP="00C84D5A">
            <w:pPr>
              <w:rPr>
                <w:rFonts w:cstheme="minorHAnsi"/>
              </w:rPr>
            </w:pPr>
            <w:r w:rsidRPr="000B6F6A">
              <w:rPr>
                <w:rFonts w:cstheme="minorHAnsi"/>
              </w:rPr>
              <w:t>A07</w:t>
            </w:r>
          </w:p>
        </w:tc>
        <w:tc>
          <w:tcPr>
            <w:tcW w:w="5107" w:type="dxa"/>
            <w:vMerge w:val="restart"/>
          </w:tcPr>
          <w:p w14:paraId="652716DF" w14:textId="77777777" w:rsidR="00C84D5A" w:rsidRPr="000B6F6A" w:rsidRDefault="00C84D5A" w:rsidP="00C84D5A">
            <w:pPr>
              <w:rPr>
                <w:rFonts w:cstheme="minorHAnsi"/>
              </w:rPr>
            </w:pPr>
            <w:r w:rsidRPr="000B6F6A">
              <w:rPr>
                <w:rFonts w:cstheme="minorHAnsi"/>
              </w:rPr>
              <w:t>Cluster: Korrekturliste wegen Ablehnung</w:t>
            </w:r>
          </w:p>
          <w:p w14:paraId="5CDAFE00" w14:textId="27A559EE" w:rsidR="00C84D5A" w:rsidRPr="00F127C3" w:rsidRDefault="00C84D5A" w:rsidP="00C84D5A">
            <w:pPr>
              <w:rPr>
                <w:rFonts w:cstheme="minorHAnsi"/>
              </w:rPr>
            </w:pPr>
            <w:proofErr w:type="spellStart"/>
            <w:r w:rsidRPr="000B6F6A">
              <w:rPr>
                <w:rFonts w:cstheme="minorHAnsi"/>
              </w:rPr>
              <w:t>Bilanzierungsrel</w:t>
            </w:r>
            <w:proofErr w:type="spellEnd"/>
            <w:r w:rsidRPr="000B6F6A">
              <w:rPr>
                <w:rFonts w:cstheme="minorHAnsi"/>
              </w:rPr>
              <w:t>. Daten nicht korrekt / fehlen</w:t>
            </w:r>
          </w:p>
        </w:tc>
      </w:tr>
      <w:tr w:rsidR="00C84D5A" w:rsidRPr="00F127C3" w14:paraId="75EE1EB9" w14:textId="77777777" w:rsidTr="00212C43">
        <w:trPr>
          <w:trHeight w:val="728"/>
        </w:trPr>
        <w:tc>
          <w:tcPr>
            <w:tcW w:w="562" w:type="dxa"/>
            <w:vMerge/>
          </w:tcPr>
          <w:p w14:paraId="39874F58"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6FBC521" w14:textId="3AFCF26C" w:rsidR="00C84D5A" w:rsidRPr="00F127C3" w:rsidRDefault="00C84D5A" w:rsidP="00C84D5A">
            <w:pPr>
              <w:rPr>
                <w:rFonts w:cstheme="minorHAnsi"/>
              </w:rPr>
            </w:pPr>
            <w:r w:rsidRPr="000B6F6A">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53C63484" w14:textId="14ECEA9C" w:rsidR="00C84D5A" w:rsidRPr="00F127C3" w:rsidRDefault="00C84D5A" w:rsidP="00C84D5A">
            <w:pPr>
              <w:rPr>
                <w:rFonts w:cstheme="minorHAnsi"/>
              </w:rPr>
            </w:pPr>
            <w:r w:rsidRPr="000B6F6A">
              <w:rPr>
                <w:rFonts w:cstheme="minorHAnsi"/>
              </w:rPr>
              <w:t>nein</w:t>
            </w:r>
          </w:p>
        </w:tc>
        <w:tc>
          <w:tcPr>
            <w:tcW w:w="851" w:type="dxa"/>
            <w:vMerge/>
          </w:tcPr>
          <w:p w14:paraId="75D98843" w14:textId="77777777" w:rsidR="00C84D5A" w:rsidRPr="00F127C3" w:rsidRDefault="00C84D5A" w:rsidP="00C84D5A">
            <w:pPr>
              <w:rPr>
                <w:rFonts w:cstheme="minorHAnsi"/>
              </w:rPr>
            </w:pPr>
          </w:p>
        </w:tc>
        <w:tc>
          <w:tcPr>
            <w:tcW w:w="5107" w:type="dxa"/>
            <w:vMerge/>
          </w:tcPr>
          <w:p w14:paraId="354D6A27" w14:textId="77777777" w:rsidR="00C84D5A" w:rsidRPr="00F127C3" w:rsidRDefault="00C84D5A" w:rsidP="00C84D5A">
            <w:pPr>
              <w:rPr>
                <w:rFonts w:cstheme="minorHAnsi"/>
              </w:rPr>
            </w:pPr>
          </w:p>
        </w:tc>
      </w:tr>
      <w:tr w:rsidR="00C84D5A" w:rsidRPr="00F127C3" w14:paraId="0C2F4239" w14:textId="77777777" w:rsidTr="00212C43">
        <w:trPr>
          <w:trHeight w:val="699"/>
        </w:trPr>
        <w:tc>
          <w:tcPr>
            <w:tcW w:w="562" w:type="dxa"/>
            <w:vMerge/>
          </w:tcPr>
          <w:p w14:paraId="26EFBF39"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5687BB68" w14:textId="5FF12030" w:rsidR="00C84D5A" w:rsidRPr="00F127C3" w:rsidRDefault="00C84D5A" w:rsidP="00C84D5A">
            <w:pPr>
              <w:rPr>
                <w:rFonts w:cstheme="minorHAnsi"/>
              </w:rPr>
            </w:pPr>
            <w:r w:rsidRPr="000B6F6A">
              <w:rPr>
                <w:rFonts w:cstheme="minorHAnsi"/>
              </w:rPr>
              <w:t>Entspricht der Bilanzierungsbeginn der Erwartung des NB?</w:t>
            </w:r>
          </w:p>
        </w:tc>
        <w:tc>
          <w:tcPr>
            <w:tcW w:w="1559" w:type="dxa"/>
            <w:tcBorders>
              <w:top w:val="dotted" w:sz="4" w:space="0" w:color="auto"/>
              <w:bottom w:val="dotted" w:sz="4" w:space="0" w:color="auto"/>
            </w:tcBorders>
          </w:tcPr>
          <w:p w14:paraId="302D6C7C" w14:textId="406CB026" w:rsidR="00C84D5A" w:rsidRPr="00F127C3" w:rsidRDefault="00C84D5A" w:rsidP="00C84D5A">
            <w:pPr>
              <w:rPr>
                <w:rFonts w:cstheme="minorHAnsi"/>
              </w:rPr>
            </w:pPr>
            <w:r w:rsidRPr="000B6F6A">
              <w:rPr>
                <w:rFonts w:cstheme="minorHAnsi"/>
              </w:rPr>
              <w:t>nein</w:t>
            </w:r>
          </w:p>
        </w:tc>
        <w:tc>
          <w:tcPr>
            <w:tcW w:w="851" w:type="dxa"/>
            <w:vMerge/>
          </w:tcPr>
          <w:p w14:paraId="59A79382" w14:textId="77777777" w:rsidR="00C84D5A" w:rsidRPr="00F127C3" w:rsidRDefault="00C84D5A" w:rsidP="00C84D5A">
            <w:pPr>
              <w:rPr>
                <w:rFonts w:cstheme="minorHAnsi"/>
              </w:rPr>
            </w:pPr>
          </w:p>
        </w:tc>
        <w:tc>
          <w:tcPr>
            <w:tcW w:w="5107" w:type="dxa"/>
            <w:vMerge/>
          </w:tcPr>
          <w:p w14:paraId="0CD2C07D" w14:textId="77777777" w:rsidR="00C84D5A" w:rsidRPr="00F127C3" w:rsidRDefault="00C84D5A" w:rsidP="00C84D5A">
            <w:pPr>
              <w:rPr>
                <w:rFonts w:cstheme="minorHAnsi"/>
              </w:rPr>
            </w:pPr>
          </w:p>
        </w:tc>
      </w:tr>
      <w:tr w:rsidR="00C84D5A" w:rsidRPr="00F127C3" w14:paraId="4AEA9D97" w14:textId="77777777" w:rsidTr="00212C43">
        <w:trPr>
          <w:trHeight w:val="416"/>
        </w:trPr>
        <w:tc>
          <w:tcPr>
            <w:tcW w:w="562" w:type="dxa"/>
            <w:vMerge/>
          </w:tcPr>
          <w:p w14:paraId="5B93593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3ED1612D" w14:textId="24AE6C10" w:rsidR="00C84D5A" w:rsidRPr="00F127C3" w:rsidRDefault="00C84D5A" w:rsidP="00C84D5A">
            <w:pPr>
              <w:rPr>
                <w:rFonts w:cstheme="minorHAnsi"/>
              </w:rPr>
            </w:pPr>
            <w:r w:rsidRPr="000B6F6A">
              <w:rPr>
                <w:rFonts w:cstheme="minorHAnsi"/>
              </w:rPr>
              <w:t>Entspricht das Bilanzierungsende der Erwartung des NB?</w:t>
            </w:r>
          </w:p>
        </w:tc>
        <w:tc>
          <w:tcPr>
            <w:tcW w:w="1559" w:type="dxa"/>
            <w:tcBorders>
              <w:top w:val="dotted" w:sz="4" w:space="0" w:color="auto"/>
              <w:bottom w:val="dotted" w:sz="4" w:space="0" w:color="auto"/>
            </w:tcBorders>
          </w:tcPr>
          <w:p w14:paraId="0189D3EB" w14:textId="52745583" w:rsidR="00C84D5A" w:rsidRPr="00F127C3" w:rsidRDefault="00C84D5A" w:rsidP="00C84D5A">
            <w:pPr>
              <w:rPr>
                <w:rFonts w:cstheme="minorHAnsi"/>
              </w:rPr>
            </w:pPr>
            <w:r w:rsidRPr="000B6F6A">
              <w:rPr>
                <w:rFonts w:cstheme="minorHAnsi"/>
              </w:rPr>
              <w:t>nein</w:t>
            </w:r>
          </w:p>
        </w:tc>
        <w:tc>
          <w:tcPr>
            <w:tcW w:w="851" w:type="dxa"/>
            <w:vMerge/>
          </w:tcPr>
          <w:p w14:paraId="1F93864F" w14:textId="77777777" w:rsidR="00C84D5A" w:rsidRPr="00F127C3" w:rsidRDefault="00C84D5A" w:rsidP="00C84D5A">
            <w:pPr>
              <w:rPr>
                <w:rFonts w:cstheme="minorHAnsi"/>
              </w:rPr>
            </w:pPr>
          </w:p>
        </w:tc>
        <w:tc>
          <w:tcPr>
            <w:tcW w:w="5107" w:type="dxa"/>
            <w:vMerge/>
          </w:tcPr>
          <w:p w14:paraId="7994576B" w14:textId="77777777" w:rsidR="00C84D5A" w:rsidRPr="00F127C3" w:rsidRDefault="00C84D5A" w:rsidP="00C84D5A">
            <w:pPr>
              <w:rPr>
                <w:rFonts w:cstheme="minorHAnsi"/>
              </w:rPr>
            </w:pPr>
          </w:p>
        </w:tc>
      </w:tr>
      <w:tr w:rsidR="00C84D5A" w:rsidRPr="00F127C3" w14:paraId="65B57DCD" w14:textId="77777777" w:rsidTr="00212C43">
        <w:trPr>
          <w:trHeight w:val="683"/>
        </w:trPr>
        <w:tc>
          <w:tcPr>
            <w:tcW w:w="562" w:type="dxa"/>
            <w:vMerge/>
          </w:tcPr>
          <w:p w14:paraId="1824B28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52E099FD" w14:textId="5401692A" w:rsidR="00C84D5A" w:rsidRPr="00F127C3" w:rsidRDefault="00C84D5A" w:rsidP="00C84D5A">
            <w:pPr>
              <w:rPr>
                <w:rFonts w:cstheme="minorHAnsi"/>
              </w:rPr>
            </w:pPr>
            <w:r w:rsidRPr="000B6F6A">
              <w:rPr>
                <w:rFonts w:cstheme="minorHAnsi"/>
              </w:rPr>
              <w:t>Entspricht das normierte Profil dem zwischen NB (über LF) und ÜNB ausgetauschten normierten Profil?</w:t>
            </w:r>
          </w:p>
        </w:tc>
        <w:tc>
          <w:tcPr>
            <w:tcW w:w="1559" w:type="dxa"/>
            <w:tcBorders>
              <w:top w:val="dotted" w:sz="4" w:space="0" w:color="auto"/>
              <w:bottom w:val="dotted" w:sz="4" w:space="0" w:color="auto"/>
            </w:tcBorders>
          </w:tcPr>
          <w:p w14:paraId="0D804F50" w14:textId="552C63A5" w:rsidR="00C84D5A" w:rsidRPr="00F127C3" w:rsidRDefault="00C84D5A" w:rsidP="00C84D5A">
            <w:pPr>
              <w:rPr>
                <w:rFonts w:cstheme="minorHAnsi"/>
              </w:rPr>
            </w:pPr>
            <w:r w:rsidRPr="000B6F6A">
              <w:rPr>
                <w:rFonts w:cstheme="minorHAnsi"/>
              </w:rPr>
              <w:t>nein</w:t>
            </w:r>
          </w:p>
        </w:tc>
        <w:tc>
          <w:tcPr>
            <w:tcW w:w="851" w:type="dxa"/>
            <w:vMerge/>
          </w:tcPr>
          <w:p w14:paraId="0E6F5FB8" w14:textId="77777777" w:rsidR="00C84D5A" w:rsidRPr="00F127C3" w:rsidRDefault="00C84D5A" w:rsidP="00C84D5A">
            <w:pPr>
              <w:rPr>
                <w:rFonts w:cstheme="minorHAnsi"/>
              </w:rPr>
            </w:pPr>
          </w:p>
        </w:tc>
        <w:tc>
          <w:tcPr>
            <w:tcW w:w="5107" w:type="dxa"/>
            <w:vMerge/>
          </w:tcPr>
          <w:p w14:paraId="61B7DD66" w14:textId="77777777" w:rsidR="00C84D5A" w:rsidRPr="00F127C3" w:rsidRDefault="00C84D5A" w:rsidP="00C84D5A">
            <w:pPr>
              <w:rPr>
                <w:rFonts w:cstheme="minorHAnsi"/>
              </w:rPr>
            </w:pPr>
          </w:p>
        </w:tc>
      </w:tr>
      <w:tr w:rsidR="00C84D5A" w:rsidRPr="00F127C3" w14:paraId="46C9A76D" w14:textId="77777777" w:rsidTr="00212C43">
        <w:tc>
          <w:tcPr>
            <w:tcW w:w="562" w:type="dxa"/>
            <w:vMerge/>
          </w:tcPr>
          <w:p w14:paraId="614022D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74846132" w14:textId="22F7A6A8" w:rsidR="00C84D5A" w:rsidRPr="00F127C3" w:rsidRDefault="00C84D5A" w:rsidP="00C84D5A">
            <w:pPr>
              <w:rPr>
                <w:rFonts w:cstheme="minorHAnsi"/>
              </w:rPr>
            </w:pPr>
            <w:r w:rsidRPr="000B6F6A">
              <w:rPr>
                <w:rFonts w:cstheme="minorHAnsi"/>
              </w:rPr>
              <w:t>Entspricht die Versionsangabe des Profils der zwischen NB und ÜNB ausgetauschten Version des Profils?</w:t>
            </w:r>
          </w:p>
        </w:tc>
        <w:tc>
          <w:tcPr>
            <w:tcW w:w="1559" w:type="dxa"/>
            <w:tcBorders>
              <w:top w:val="dotted" w:sz="4" w:space="0" w:color="auto"/>
              <w:bottom w:val="dotted" w:sz="4" w:space="0" w:color="auto"/>
            </w:tcBorders>
          </w:tcPr>
          <w:p w14:paraId="1591C0FD" w14:textId="11C13C39" w:rsidR="00C84D5A" w:rsidRPr="00F127C3" w:rsidRDefault="00C84D5A" w:rsidP="00C84D5A">
            <w:pPr>
              <w:rPr>
                <w:rFonts w:cstheme="minorHAnsi"/>
              </w:rPr>
            </w:pPr>
            <w:r w:rsidRPr="000B6F6A">
              <w:rPr>
                <w:rFonts w:cstheme="minorHAnsi"/>
              </w:rPr>
              <w:t>nein</w:t>
            </w:r>
          </w:p>
        </w:tc>
        <w:tc>
          <w:tcPr>
            <w:tcW w:w="851" w:type="dxa"/>
            <w:vMerge/>
          </w:tcPr>
          <w:p w14:paraId="13A56D46" w14:textId="77777777" w:rsidR="00C84D5A" w:rsidRPr="00F127C3" w:rsidRDefault="00C84D5A" w:rsidP="00C84D5A">
            <w:pPr>
              <w:rPr>
                <w:rFonts w:cstheme="minorHAnsi"/>
              </w:rPr>
            </w:pPr>
          </w:p>
        </w:tc>
        <w:tc>
          <w:tcPr>
            <w:tcW w:w="5107" w:type="dxa"/>
            <w:vMerge/>
          </w:tcPr>
          <w:p w14:paraId="4C5DD538" w14:textId="77777777" w:rsidR="00C84D5A" w:rsidRPr="00F127C3" w:rsidRDefault="00C84D5A" w:rsidP="00C84D5A">
            <w:pPr>
              <w:rPr>
                <w:rFonts w:cstheme="minorHAnsi"/>
              </w:rPr>
            </w:pPr>
          </w:p>
        </w:tc>
      </w:tr>
      <w:tr w:rsidR="00C84D5A" w:rsidRPr="00F127C3" w14:paraId="4914D785" w14:textId="77777777" w:rsidTr="00212C43">
        <w:trPr>
          <w:trHeight w:val="64"/>
        </w:trPr>
        <w:tc>
          <w:tcPr>
            <w:tcW w:w="562" w:type="dxa"/>
            <w:vMerge/>
          </w:tcPr>
          <w:p w14:paraId="3FD60ACE"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16946E6" w14:textId="2AA40934" w:rsidR="00C84D5A" w:rsidRPr="00F127C3" w:rsidRDefault="00C84D5A" w:rsidP="00C84D5A">
            <w:pPr>
              <w:rPr>
                <w:rFonts w:cstheme="minorHAnsi"/>
              </w:rPr>
            </w:pPr>
            <w:r w:rsidRPr="000B6F6A">
              <w:rPr>
                <w:rFonts w:cstheme="minorHAnsi"/>
              </w:rPr>
              <w:t>Entspricht die veranschlagte Prognosemenge (JVP) der zwischen NB (über LF) und ÜNB ausgetauschten Prognosemenge?</w:t>
            </w:r>
          </w:p>
        </w:tc>
        <w:tc>
          <w:tcPr>
            <w:tcW w:w="1559" w:type="dxa"/>
            <w:tcBorders>
              <w:top w:val="dotted" w:sz="4" w:space="0" w:color="auto"/>
              <w:bottom w:val="dotted" w:sz="4" w:space="0" w:color="auto"/>
            </w:tcBorders>
          </w:tcPr>
          <w:p w14:paraId="0ED192AA" w14:textId="772BBCEF" w:rsidR="00C84D5A" w:rsidRPr="00F127C3" w:rsidRDefault="00C84D5A" w:rsidP="00C84D5A">
            <w:pPr>
              <w:rPr>
                <w:rFonts w:cstheme="minorHAnsi"/>
              </w:rPr>
            </w:pPr>
            <w:r w:rsidRPr="000B6F6A">
              <w:rPr>
                <w:rFonts w:cstheme="minorHAnsi"/>
              </w:rPr>
              <w:t>nein</w:t>
            </w:r>
          </w:p>
        </w:tc>
        <w:tc>
          <w:tcPr>
            <w:tcW w:w="851" w:type="dxa"/>
            <w:vMerge/>
          </w:tcPr>
          <w:p w14:paraId="18F44493" w14:textId="77777777" w:rsidR="00C84D5A" w:rsidRPr="00F127C3" w:rsidRDefault="00C84D5A" w:rsidP="00C84D5A">
            <w:pPr>
              <w:rPr>
                <w:rFonts w:cstheme="minorHAnsi"/>
              </w:rPr>
            </w:pPr>
          </w:p>
        </w:tc>
        <w:tc>
          <w:tcPr>
            <w:tcW w:w="5107" w:type="dxa"/>
            <w:vMerge/>
          </w:tcPr>
          <w:p w14:paraId="6DF77372" w14:textId="77777777" w:rsidR="00C84D5A" w:rsidRPr="00F127C3" w:rsidRDefault="00C84D5A" w:rsidP="00C84D5A">
            <w:pPr>
              <w:rPr>
                <w:rFonts w:cstheme="minorHAnsi"/>
              </w:rPr>
            </w:pPr>
          </w:p>
        </w:tc>
      </w:tr>
      <w:tr w:rsidR="00C84D5A" w:rsidRPr="00F127C3" w14:paraId="2F4CA698" w14:textId="77777777" w:rsidTr="00212C43">
        <w:trPr>
          <w:trHeight w:val="403"/>
        </w:trPr>
        <w:tc>
          <w:tcPr>
            <w:tcW w:w="562" w:type="dxa"/>
            <w:vMerge/>
          </w:tcPr>
          <w:p w14:paraId="2F16D62F"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A23A4B7" w14:textId="7201D08D" w:rsidR="00C84D5A" w:rsidRPr="00F127C3" w:rsidRDefault="00C84D5A" w:rsidP="00C84D5A">
            <w:pPr>
              <w:rPr>
                <w:rFonts w:cstheme="minorHAnsi"/>
              </w:rPr>
            </w:pPr>
            <w:r w:rsidRPr="000B6F6A">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6472B993" w14:textId="56FB896E" w:rsidR="00C84D5A" w:rsidRPr="00F127C3" w:rsidRDefault="00C84D5A" w:rsidP="00C84D5A">
            <w:pPr>
              <w:rPr>
                <w:rFonts w:cstheme="minorHAnsi"/>
              </w:rPr>
            </w:pPr>
            <w:r w:rsidRPr="000B6F6A">
              <w:rPr>
                <w:rFonts w:cstheme="minorHAnsi"/>
              </w:rPr>
              <w:t>nein</w:t>
            </w:r>
          </w:p>
        </w:tc>
        <w:tc>
          <w:tcPr>
            <w:tcW w:w="851" w:type="dxa"/>
            <w:vMerge/>
          </w:tcPr>
          <w:p w14:paraId="204625FB" w14:textId="77777777" w:rsidR="00C84D5A" w:rsidRPr="00F127C3" w:rsidRDefault="00C84D5A" w:rsidP="00C84D5A">
            <w:pPr>
              <w:rPr>
                <w:rFonts w:cstheme="minorHAnsi"/>
              </w:rPr>
            </w:pPr>
          </w:p>
        </w:tc>
        <w:tc>
          <w:tcPr>
            <w:tcW w:w="5107" w:type="dxa"/>
            <w:vMerge/>
          </w:tcPr>
          <w:p w14:paraId="3E2BBF0A" w14:textId="77777777" w:rsidR="00C84D5A" w:rsidRPr="00F127C3" w:rsidRDefault="00C84D5A" w:rsidP="00C84D5A">
            <w:pPr>
              <w:rPr>
                <w:rFonts w:cstheme="minorHAnsi"/>
              </w:rPr>
            </w:pPr>
          </w:p>
        </w:tc>
      </w:tr>
      <w:tr w:rsidR="00C84D5A" w:rsidRPr="00F127C3" w14:paraId="3A3D0084" w14:textId="77777777" w:rsidTr="00212C43">
        <w:tc>
          <w:tcPr>
            <w:tcW w:w="562" w:type="dxa"/>
            <w:vMerge/>
          </w:tcPr>
          <w:p w14:paraId="574A26AD" w14:textId="77777777" w:rsidR="00C84D5A" w:rsidRPr="00F127C3" w:rsidRDefault="00C84D5A" w:rsidP="00C84D5A">
            <w:pPr>
              <w:rPr>
                <w:rFonts w:cstheme="minorHAnsi"/>
              </w:rPr>
            </w:pPr>
          </w:p>
        </w:tc>
        <w:tc>
          <w:tcPr>
            <w:tcW w:w="6237" w:type="dxa"/>
            <w:tcBorders>
              <w:top w:val="dotted" w:sz="4" w:space="0" w:color="auto"/>
            </w:tcBorders>
          </w:tcPr>
          <w:p w14:paraId="52BA97C2" w14:textId="0AD42F1C" w:rsidR="00C84D5A" w:rsidRPr="00F127C3" w:rsidRDefault="00C84D5A" w:rsidP="00C84D5A">
            <w:pPr>
              <w:rPr>
                <w:rFonts w:cstheme="minorHAnsi"/>
              </w:rPr>
            </w:pPr>
            <w:r w:rsidRPr="000B6F6A">
              <w:rPr>
                <w:rFonts w:cstheme="minorHAnsi"/>
              </w:rPr>
              <w:t>Entspricht der Zeitreihentyp dem zwischen NB (über LF) und ÜNB ausgetauschten?</w:t>
            </w:r>
          </w:p>
        </w:tc>
        <w:tc>
          <w:tcPr>
            <w:tcW w:w="1559" w:type="dxa"/>
            <w:tcBorders>
              <w:top w:val="dotted" w:sz="4" w:space="0" w:color="auto"/>
              <w:bottom w:val="single" w:sz="4" w:space="0" w:color="auto"/>
            </w:tcBorders>
          </w:tcPr>
          <w:p w14:paraId="5B5CD04E" w14:textId="091FF91A" w:rsidR="00C84D5A" w:rsidRPr="00F127C3" w:rsidRDefault="00C84D5A" w:rsidP="00C84D5A">
            <w:pPr>
              <w:rPr>
                <w:rFonts w:cstheme="minorHAnsi"/>
              </w:rPr>
            </w:pPr>
            <w:r w:rsidRPr="000B6F6A">
              <w:rPr>
                <w:rFonts w:cstheme="minorHAnsi"/>
              </w:rPr>
              <w:t>nein</w:t>
            </w:r>
          </w:p>
        </w:tc>
        <w:tc>
          <w:tcPr>
            <w:tcW w:w="851" w:type="dxa"/>
            <w:vMerge/>
            <w:tcBorders>
              <w:bottom w:val="single" w:sz="4" w:space="0" w:color="auto"/>
            </w:tcBorders>
          </w:tcPr>
          <w:p w14:paraId="12B03095" w14:textId="77777777" w:rsidR="00C84D5A" w:rsidRPr="00F127C3" w:rsidRDefault="00C84D5A" w:rsidP="00C84D5A">
            <w:pPr>
              <w:rPr>
                <w:rFonts w:cstheme="minorHAnsi"/>
              </w:rPr>
            </w:pPr>
          </w:p>
        </w:tc>
        <w:tc>
          <w:tcPr>
            <w:tcW w:w="5107" w:type="dxa"/>
            <w:vMerge/>
            <w:tcBorders>
              <w:bottom w:val="single" w:sz="4" w:space="0" w:color="auto"/>
            </w:tcBorders>
          </w:tcPr>
          <w:p w14:paraId="0C447B5B" w14:textId="77777777" w:rsidR="00C84D5A" w:rsidRPr="00F127C3" w:rsidRDefault="00C84D5A" w:rsidP="00C84D5A">
            <w:pPr>
              <w:rPr>
                <w:rFonts w:cstheme="minorHAnsi"/>
              </w:rPr>
            </w:pPr>
          </w:p>
        </w:tc>
      </w:tr>
    </w:tbl>
    <w:p w14:paraId="09F83D47" w14:textId="0FFE2497" w:rsidR="00C70B11" w:rsidRPr="00C75516" w:rsidRDefault="00C70B11" w:rsidP="000B6F6A">
      <w:pPr>
        <w:pStyle w:val="Beschriftung"/>
      </w:pPr>
      <w:r w:rsidRPr="00246E48">
        <w:lastRenderedPageBreak/>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13538465" w14:textId="7092116A" w:rsidR="00C70B11" w:rsidRDefault="00C70B11" w:rsidP="000B6F6A">
      <w:pPr>
        <w:pStyle w:val="Beschriftung"/>
      </w:pPr>
      <w:r w:rsidRPr="00C75516">
        <w:t xml:space="preserve">Bsp.: Bei einer Marktlokation mit einer Prognose auf Basis von Werten muss die Frage „Entspricht die </w:t>
      </w:r>
      <w:r w:rsidRPr="005C3584">
        <w:t>veranschlagte</w:t>
      </w:r>
      <w:r w:rsidRPr="00C75516">
        <w:t xml:space="preserve"> Prognosemenge (JVP) der zwischen NB </w:t>
      </w:r>
      <w:r w:rsidRPr="00246E48">
        <w:t xml:space="preserve">(über LF) und ÜNB </w:t>
      </w:r>
      <w:r w:rsidRPr="00C75516">
        <w:t>ausgetauschten Prognosemenge?“ mit „ja“ beantwortet werden.</w:t>
      </w:r>
    </w:p>
    <w:p w14:paraId="060AC1A1" w14:textId="77777777" w:rsidR="00C70B11" w:rsidRPr="00246E48" w:rsidRDefault="00C70B11" w:rsidP="000B6F6A">
      <w:pPr>
        <w:rPr>
          <w:szCs w:val="28"/>
        </w:rPr>
      </w:pPr>
      <w:r w:rsidRPr="00246E48">
        <w:br w:type="page"/>
      </w:r>
    </w:p>
    <w:p w14:paraId="65B2F409" w14:textId="5E1E420D" w:rsidR="00C70B11" w:rsidRPr="00246E48" w:rsidRDefault="00C70B11" w:rsidP="001F2FE1">
      <w:pPr>
        <w:pStyle w:val="berschrift2"/>
      </w:pPr>
      <w:bookmarkStart w:id="633" w:name="_Toc62633572"/>
      <w:bookmarkStart w:id="634" w:name="_Toc64453908"/>
      <w:bookmarkStart w:id="635" w:name="_Toc130981887"/>
      <w:r w:rsidRPr="00246E48">
        <w:lastRenderedPageBreak/>
        <w:t xml:space="preserve">AD: Übermittlung Bilanzierungsgebietsclearingliste von ÜNB an NB (gültige </w:t>
      </w:r>
      <w:proofErr w:type="spellStart"/>
      <w:r w:rsidRPr="00246E48">
        <w:t>Abonnierung</w:t>
      </w:r>
      <w:proofErr w:type="spellEnd"/>
      <w:r w:rsidRPr="00246E48">
        <w:t>)</w:t>
      </w:r>
      <w:bookmarkEnd w:id="633"/>
      <w:bookmarkEnd w:id="634"/>
      <w:bookmarkEnd w:id="635"/>
    </w:p>
    <w:p w14:paraId="1D48E01A" w14:textId="676D8485" w:rsidR="00C70B11" w:rsidRDefault="00C70B11" w:rsidP="000B6F6A">
      <w:pPr>
        <w:pStyle w:val="berschrift3"/>
      </w:pPr>
      <w:bookmarkStart w:id="636" w:name="_Toc62633573"/>
      <w:bookmarkStart w:id="637" w:name="_Toc64453909"/>
      <w:bookmarkStart w:id="638" w:name="_Toc130981888"/>
      <w:r w:rsidRPr="00246E48">
        <w:t>E_0052_Marktlokationen mit BG-CL abgleichen</w:t>
      </w:r>
      <w:bookmarkEnd w:id="636"/>
      <w:bookmarkEnd w:id="637"/>
      <w:bookmarkEnd w:id="63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79C22B1F" w14:textId="77777777" w:rsidTr="00212C43">
        <w:trPr>
          <w:trHeight w:val="454"/>
        </w:trPr>
        <w:tc>
          <w:tcPr>
            <w:tcW w:w="6799" w:type="dxa"/>
            <w:gridSpan w:val="2"/>
            <w:shd w:val="clear" w:color="auto" w:fill="D8DFE4"/>
            <w:vAlign w:val="center"/>
          </w:tcPr>
          <w:p w14:paraId="6B096B3F"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6F32AEA" w14:textId="53DD4769" w:rsidR="00212C43" w:rsidRPr="00CF6B07" w:rsidRDefault="00212C43" w:rsidP="00C62443">
            <w:pPr>
              <w:contextualSpacing/>
              <w:rPr>
                <w:rFonts w:cstheme="minorHAnsi"/>
                <w:b/>
                <w:bCs/>
              </w:rPr>
            </w:pPr>
          </w:p>
        </w:tc>
      </w:tr>
      <w:tr w:rsidR="00F221B3" w:rsidRPr="00F127C3" w14:paraId="04BA4D42" w14:textId="77777777" w:rsidTr="00212C43">
        <w:tc>
          <w:tcPr>
            <w:tcW w:w="562" w:type="dxa"/>
            <w:shd w:val="clear" w:color="auto" w:fill="D8DFE4"/>
          </w:tcPr>
          <w:p w14:paraId="28FD357B" w14:textId="77777777" w:rsidR="00F221B3" w:rsidRPr="00CF6B07" w:rsidRDefault="00F221B3" w:rsidP="004C073D">
            <w:pPr>
              <w:contextualSpacing/>
              <w:rPr>
                <w:rFonts w:cstheme="minorHAnsi"/>
              </w:rPr>
            </w:pPr>
            <w:r w:rsidRPr="00CF6B07">
              <w:rPr>
                <w:rFonts w:cstheme="minorHAnsi"/>
              </w:rPr>
              <w:t>Nr.</w:t>
            </w:r>
          </w:p>
        </w:tc>
        <w:tc>
          <w:tcPr>
            <w:tcW w:w="6237" w:type="dxa"/>
            <w:shd w:val="clear" w:color="auto" w:fill="D8DFE4"/>
          </w:tcPr>
          <w:p w14:paraId="14F974D8" w14:textId="77777777" w:rsidR="00F221B3" w:rsidRPr="00CF6B07" w:rsidRDefault="00F221B3" w:rsidP="004C073D">
            <w:pPr>
              <w:contextualSpacing/>
              <w:rPr>
                <w:rFonts w:cstheme="minorHAnsi"/>
              </w:rPr>
            </w:pPr>
            <w:r w:rsidRPr="00CF6B07">
              <w:rPr>
                <w:rFonts w:cstheme="minorHAnsi"/>
              </w:rPr>
              <w:t>Prüfschritt</w:t>
            </w:r>
          </w:p>
        </w:tc>
        <w:tc>
          <w:tcPr>
            <w:tcW w:w="1559" w:type="dxa"/>
            <w:shd w:val="clear" w:color="auto" w:fill="D8DFE4"/>
          </w:tcPr>
          <w:p w14:paraId="41044F0C" w14:textId="77777777" w:rsidR="00F221B3" w:rsidRPr="00CF6B07" w:rsidRDefault="00F221B3" w:rsidP="00212C43">
            <w:pPr>
              <w:contextualSpacing/>
              <w:rPr>
                <w:rFonts w:cstheme="minorHAnsi"/>
              </w:rPr>
            </w:pPr>
            <w:r w:rsidRPr="00CF6B07">
              <w:rPr>
                <w:rFonts w:cstheme="minorHAnsi"/>
              </w:rPr>
              <w:t>Prüfergebnis</w:t>
            </w:r>
          </w:p>
        </w:tc>
        <w:tc>
          <w:tcPr>
            <w:tcW w:w="851" w:type="dxa"/>
            <w:shd w:val="clear" w:color="auto" w:fill="D8DFE4"/>
          </w:tcPr>
          <w:p w14:paraId="5D594B43" w14:textId="77777777" w:rsidR="00F221B3" w:rsidRPr="00CF6B07" w:rsidRDefault="00F221B3" w:rsidP="004C073D">
            <w:pPr>
              <w:contextualSpacing/>
              <w:rPr>
                <w:rFonts w:cstheme="minorHAnsi"/>
              </w:rPr>
            </w:pPr>
            <w:r w:rsidRPr="00CF6B07">
              <w:rPr>
                <w:rFonts w:cstheme="minorHAnsi"/>
              </w:rPr>
              <w:t>Code</w:t>
            </w:r>
          </w:p>
        </w:tc>
        <w:tc>
          <w:tcPr>
            <w:tcW w:w="5107" w:type="dxa"/>
            <w:shd w:val="clear" w:color="auto" w:fill="D8DFE4"/>
          </w:tcPr>
          <w:p w14:paraId="45A92341" w14:textId="77777777" w:rsidR="00F221B3" w:rsidRPr="00CF6B07" w:rsidRDefault="00F221B3" w:rsidP="004C073D">
            <w:pPr>
              <w:contextualSpacing/>
              <w:rPr>
                <w:rFonts w:cstheme="minorHAnsi"/>
              </w:rPr>
            </w:pPr>
            <w:r w:rsidRPr="00CF6B07">
              <w:rPr>
                <w:rFonts w:cstheme="minorHAnsi"/>
              </w:rPr>
              <w:t>Hinweis</w:t>
            </w:r>
          </w:p>
        </w:tc>
      </w:tr>
      <w:tr w:rsidR="00F221B3" w:rsidRPr="00F127C3" w14:paraId="082F268E" w14:textId="77777777" w:rsidTr="00212C43">
        <w:tc>
          <w:tcPr>
            <w:tcW w:w="562" w:type="dxa"/>
            <w:vMerge w:val="restart"/>
          </w:tcPr>
          <w:p w14:paraId="7A328BE1" w14:textId="6940F0C3" w:rsidR="00F221B3" w:rsidRPr="00F127C3" w:rsidRDefault="00F221B3" w:rsidP="00F221B3">
            <w:pPr>
              <w:rPr>
                <w:rFonts w:cstheme="minorHAnsi"/>
              </w:rPr>
            </w:pPr>
            <w:r w:rsidRPr="000B6F6A">
              <w:rPr>
                <w:rFonts w:cstheme="minorHAnsi"/>
              </w:rPr>
              <w:t>1</w:t>
            </w:r>
          </w:p>
        </w:tc>
        <w:tc>
          <w:tcPr>
            <w:tcW w:w="6237" w:type="dxa"/>
            <w:vMerge w:val="restart"/>
          </w:tcPr>
          <w:p w14:paraId="002D2BB5" w14:textId="61DD0756" w:rsidR="00F221B3" w:rsidRPr="00F127C3" w:rsidRDefault="00F221B3" w:rsidP="00F221B3">
            <w:pPr>
              <w:rPr>
                <w:rFonts w:cstheme="minorHAnsi"/>
              </w:rPr>
            </w:pPr>
            <w:r w:rsidRPr="000B6F6A">
              <w:rPr>
                <w:rFonts w:cstheme="minorHAnsi"/>
              </w:rPr>
              <w:t>Liegt für diesen MaBiS-ZP ein gültiges BG-CL Abonnement vor?</w:t>
            </w:r>
          </w:p>
        </w:tc>
        <w:tc>
          <w:tcPr>
            <w:tcW w:w="1559" w:type="dxa"/>
            <w:tcBorders>
              <w:bottom w:val="dotted" w:sz="4" w:space="0" w:color="auto"/>
            </w:tcBorders>
          </w:tcPr>
          <w:p w14:paraId="5FF260B2" w14:textId="60E5753D"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7074715E" w14:textId="5DCF8E48" w:rsidR="00F221B3" w:rsidRPr="00F127C3" w:rsidRDefault="00F221B3" w:rsidP="00F221B3">
            <w:pPr>
              <w:rPr>
                <w:rFonts w:cstheme="minorHAnsi"/>
              </w:rPr>
            </w:pPr>
            <w:r w:rsidRPr="000B6F6A">
              <w:rPr>
                <w:rFonts w:cstheme="minorHAnsi"/>
              </w:rPr>
              <w:t>A01</w:t>
            </w:r>
          </w:p>
        </w:tc>
        <w:tc>
          <w:tcPr>
            <w:tcW w:w="5107" w:type="dxa"/>
            <w:tcBorders>
              <w:bottom w:val="dotted" w:sz="4" w:space="0" w:color="auto"/>
            </w:tcBorders>
          </w:tcPr>
          <w:p w14:paraId="7E925A49" w14:textId="77777777" w:rsidR="00F221B3" w:rsidRPr="000B6F6A" w:rsidRDefault="00F221B3" w:rsidP="00F221B3">
            <w:pPr>
              <w:rPr>
                <w:rFonts w:cstheme="minorHAnsi"/>
              </w:rPr>
            </w:pPr>
            <w:r w:rsidRPr="000B6F6A">
              <w:rPr>
                <w:rFonts w:cstheme="minorHAnsi"/>
              </w:rPr>
              <w:t>Cluster: Ablehnung der gesamten Liste</w:t>
            </w:r>
          </w:p>
          <w:p w14:paraId="3E2E102B" w14:textId="2CE8C9A4" w:rsidR="00F221B3" w:rsidRPr="00F127C3" w:rsidRDefault="00F221B3" w:rsidP="00A33597">
            <w:pPr>
              <w:rPr>
                <w:rFonts w:cstheme="minorHAnsi"/>
              </w:rPr>
            </w:pPr>
            <w:r w:rsidRPr="000B6F6A">
              <w:rPr>
                <w:rFonts w:cstheme="minorHAnsi"/>
              </w:rPr>
              <w:t>Abonnement wurde nicht bestellt (bedeutet auch, dass ein Abonnement für diesen Zeitraum bereits beendet wurde).</w:t>
            </w:r>
          </w:p>
        </w:tc>
      </w:tr>
      <w:tr w:rsidR="00F221B3" w:rsidRPr="00F127C3" w14:paraId="3309ADA1" w14:textId="77777777" w:rsidTr="00212C43">
        <w:tc>
          <w:tcPr>
            <w:tcW w:w="562" w:type="dxa"/>
            <w:vMerge/>
          </w:tcPr>
          <w:p w14:paraId="13E6BC67" w14:textId="77777777" w:rsidR="00F221B3" w:rsidRPr="00F127C3" w:rsidRDefault="00F221B3" w:rsidP="00F221B3">
            <w:pPr>
              <w:rPr>
                <w:rFonts w:cstheme="minorHAnsi"/>
              </w:rPr>
            </w:pPr>
          </w:p>
        </w:tc>
        <w:tc>
          <w:tcPr>
            <w:tcW w:w="6237" w:type="dxa"/>
            <w:vMerge/>
          </w:tcPr>
          <w:p w14:paraId="15D67258" w14:textId="77777777" w:rsidR="00F221B3" w:rsidRPr="00F127C3" w:rsidRDefault="00F221B3" w:rsidP="00F221B3">
            <w:pPr>
              <w:rPr>
                <w:rFonts w:cstheme="minorHAnsi"/>
              </w:rPr>
            </w:pPr>
          </w:p>
        </w:tc>
        <w:tc>
          <w:tcPr>
            <w:tcW w:w="1559" w:type="dxa"/>
            <w:tcBorders>
              <w:top w:val="dotted" w:sz="4" w:space="0" w:color="auto"/>
            </w:tcBorders>
          </w:tcPr>
          <w:p w14:paraId="5EED52EA" w14:textId="1442A00B"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5192B6A5" w14:textId="77777777" w:rsidR="00F221B3" w:rsidRPr="00F127C3" w:rsidRDefault="00F221B3" w:rsidP="00F221B3">
            <w:pPr>
              <w:rPr>
                <w:rFonts w:cstheme="minorHAnsi"/>
              </w:rPr>
            </w:pPr>
          </w:p>
        </w:tc>
        <w:tc>
          <w:tcPr>
            <w:tcW w:w="5107" w:type="dxa"/>
            <w:tcBorders>
              <w:top w:val="dotted" w:sz="4" w:space="0" w:color="auto"/>
            </w:tcBorders>
          </w:tcPr>
          <w:p w14:paraId="0475B767" w14:textId="77777777" w:rsidR="00F221B3" w:rsidRPr="00F127C3" w:rsidRDefault="00F221B3" w:rsidP="00F221B3">
            <w:pPr>
              <w:rPr>
                <w:rFonts w:cstheme="minorHAnsi"/>
              </w:rPr>
            </w:pPr>
          </w:p>
        </w:tc>
      </w:tr>
      <w:tr w:rsidR="00F221B3" w:rsidRPr="00F127C3" w14:paraId="730F03EA" w14:textId="77777777" w:rsidTr="00212C43">
        <w:tc>
          <w:tcPr>
            <w:tcW w:w="562" w:type="dxa"/>
            <w:vMerge w:val="restart"/>
          </w:tcPr>
          <w:p w14:paraId="1556D0B5" w14:textId="5B027CD8" w:rsidR="00F221B3" w:rsidRPr="00F127C3" w:rsidRDefault="00F221B3" w:rsidP="00F221B3">
            <w:pPr>
              <w:rPr>
                <w:rFonts w:cstheme="minorHAnsi"/>
              </w:rPr>
            </w:pPr>
            <w:r w:rsidRPr="000B6F6A">
              <w:rPr>
                <w:rFonts w:cstheme="minorHAnsi"/>
              </w:rPr>
              <w:t>2</w:t>
            </w:r>
          </w:p>
        </w:tc>
        <w:tc>
          <w:tcPr>
            <w:tcW w:w="6237" w:type="dxa"/>
            <w:vMerge w:val="restart"/>
          </w:tcPr>
          <w:p w14:paraId="3E9173B7" w14:textId="1DBC1E1C" w:rsidR="00F221B3" w:rsidRPr="00F127C3" w:rsidRDefault="004952AB" w:rsidP="00F221B3">
            <w:pPr>
              <w:rPr>
                <w:rFonts w:cstheme="minorHAnsi"/>
              </w:rPr>
            </w:pPr>
            <w:r w:rsidRPr="004952AB">
              <w:rPr>
                <w:rFonts w:cstheme="minorHAnsi"/>
              </w:rPr>
              <w:t>Entspricht die Versionsangabe in der BG-CL der Versionsangabe einer vorliegenden BG-SZR (Kategorie B)?</w:t>
            </w:r>
          </w:p>
        </w:tc>
        <w:tc>
          <w:tcPr>
            <w:tcW w:w="1559" w:type="dxa"/>
            <w:tcBorders>
              <w:bottom w:val="dotted" w:sz="4" w:space="0" w:color="auto"/>
            </w:tcBorders>
          </w:tcPr>
          <w:p w14:paraId="6D1103A7" w14:textId="7F1BDEF4"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40C60525" w14:textId="6B453C16" w:rsidR="00F221B3" w:rsidRPr="00F127C3" w:rsidRDefault="00F221B3" w:rsidP="00F221B3">
            <w:pPr>
              <w:rPr>
                <w:rFonts w:cstheme="minorHAnsi"/>
              </w:rPr>
            </w:pPr>
            <w:r w:rsidRPr="000B6F6A">
              <w:rPr>
                <w:rFonts w:cstheme="minorHAnsi"/>
              </w:rPr>
              <w:t>A02</w:t>
            </w:r>
          </w:p>
        </w:tc>
        <w:tc>
          <w:tcPr>
            <w:tcW w:w="5107" w:type="dxa"/>
            <w:tcBorders>
              <w:bottom w:val="dotted" w:sz="4" w:space="0" w:color="auto"/>
            </w:tcBorders>
          </w:tcPr>
          <w:p w14:paraId="5A1F0529" w14:textId="77777777" w:rsidR="00F221B3" w:rsidRPr="000B6F6A" w:rsidRDefault="00F221B3" w:rsidP="00F221B3">
            <w:pPr>
              <w:rPr>
                <w:rFonts w:cstheme="minorHAnsi"/>
              </w:rPr>
            </w:pPr>
            <w:r w:rsidRPr="000B6F6A">
              <w:rPr>
                <w:rFonts w:cstheme="minorHAnsi"/>
              </w:rPr>
              <w:t>Cluster: Ablehnung der gesamten Liste</w:t>
            </w:r>
          </w:p>
          <w:p w14:paraId="07C03071" w14:textId="7315E8C2" w:rsidR="00F221B3" w:rsidRPr="00F127C3" w:rsidRDefault="00F221B3" w:rsidP="00F221B3">
            <w:pPr>
              <w:rPr>
                <w:rFonts w:cstheme="minorHAnsi"/>
              </w:rPr>
            </w:pPr>
            <w:r w:rsidRPr="000B6F6A">
              <w:rPr>
                <w:rFonts w:cstheme="minorHAnsi"/>
              </w:rPr>
              <w:t>Version nicht zugelassen</w:t>
            </w:r>
          </w:p>
        </w:tc>
      </w:tr>
      <w:tr w:rsidR="00F221B3" w:rsidRPr="00F127C3" w14:paraId="2151E08D" w14:textId="77777777" w:rsidTr="00212C43">
        <w:tc>
          <w:tcPr>
            <w:tcW w:w="562" w:type="dxa"/>
            <w:vMerge/>
          </w:tcPr>
          <w:p w14:paraId="22160FEF" w14:textId="77777777" w:rsidR="00F221B3" w:rsidRPr="00F127C3" w:rsidRDefault="00F221B3" w:rsidP="00F221B3">
            <w:pPr>
              <w:rPr>
                <w:rFonts w:cstheme="minorHAnsi"/>
              </w:rPr>
            </w:pPr>
          </w:p>
        </w:tc>
        <w:tc>
          <w:tcPr>
            <w:tcW w:w="6237" w:type="dxa"/>
            <w:vMerge/>
          </w:tcPr>
          <w:p w14:paraId="436E1B44" w14:textId="77777777" w:rsidR="00F221B3" w:rsidRPr="00F127C3" w:rsidRDefault="00F221B3" w:rsidP="00F221B3">
            <w:pPr>
              <w:rPr>
                <w:rFonts w:cstheme="minorHAnsi"/>
              </w:rPr>
            </w:pPr>
          </w:p>
        </w:tc>
        <w:tc>
          <w:tcPr>
            <w:tcW w:w="1559" w:type="dxa"/>
            <w:tcBorders>
              <w:top w:val="dotted" w:sz="4" w:space="0" w:color="auto"/>
            </w:tcBorders>
          </w:tcPr>
          <w:p w14:paraId="7218D891" w14:textId="2A8F45C7"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3E391CDA" w14:textId="77777777" w:rsidR="00F221B3" w:rsidRPr="00F127C3" w:rsidRDefault="00F221B3" w:rsidP="00F221B3">
            <w:pPr>
              <w:rPr>
                <w:rFonts w:cstheme="minorHAnsi"/>
              </w:rPr>
            </w:pPr>
          </w:p>
        </w:tc>
        <w:tc>
          <w:tcPr>
            <w:tcW w:w="5107" w:type="dxa"/>
            <w:tcBorders>
              <w:top w:val="dotted" w:sz="4" w:space="0" w:color="auto"/>
            </w:tcBorders>
          </w:tcPr>
          <w:p w14:paraId="30149982" w14:textId="77777777" w:rsidR="00F221B3" w:rsidRPr="00F127C3" w:rsidRDefault="00F221B3" w:rsidP="00F221B3">
            <w:pPr>
              <w:rPr>
                <w:rFonts w:cstheme="minorHAnsi"/>
              </w:rPr>
            </w:pPr>
          </w:p>
        </w:tc>
      </w:tr>
      <w:tr w:rsidR="00F221B3" w:rsidRPr="00F127C3" w14:paraId="2276D9FE" w14:textId="77777777" w:rsidTr="00212C43">
        <w:tc>
          <w:tcPr>
            <w:tcW w:w="14316" w:type="dxa"/>
            <w:gridSpan w:val="5"/>
          </w:tcPr>
          <w:p w14:paraId="285D684B" w14:textId="198F12B7" w:rsidR="00F221B3" w:rsidRPr="00F127C3" w:rsidRDefault="00F221B3" w:rsidP="00F221B3">
            <w:pPr>
              <w:rPr>
                <w:rFonts w:cstheme="minorHAnsi"/>
              </w:rPr>
            </w:pPr>
            <w:r>
              <w:rPr>
                <w:rFonts w:cstheme="minorHAnsi"/>
              </w:rPr>
              <w:t>Je Marktlokation erfolgen die nachfolgenden Prüfungen:</w:t>
            </w:r>
          </w:p>
        </w:tc>
      </w:tr>
      <w:tr w:rsidR="00F221B3" w:rsidRPr="00F127C3" w14:paraId="128A604B" w14:textId="77777777" w:rsidTr="00212C43">
        <w:tc>
          <w:tcPr>
            <w:tcW w:w="562" w:type="dxa"/>
            <w:vMerge w:val="restart"/>
          </w:tcPr>
          <w:p w14:paraId="5D205045" w14:textId="30DF8CF8" w:rsidR="00F221B3" w:rsidRPr="00F127C3" w:rsidRDefault="00F221B3" w:rsidP="00F221B3">
            <w:pPr>
              <w:rPr>
                <w:rFonts w:cstheme="minorHAnsi"/>
              </w:rPr>
            </w:pPr>
            <w:r w:rsidRPr="000B6F6A">
              <w:rPr>
                <w:rFonts w:cstheme="minorHAnsi"/>
              </w:rPr>
              <w:t>3</w:t>
            </w:r>
          </w:p>
        </w:tc>
        <w:tc>
          <w:tcPr>
            <w:tcW w:w="6237" w:type="dxa"/>
            <w:vMerge w:val="restart"/>
          </w:tcPr>
          <w:p w14:paraId="3BB4591C" w14:textId="5DFD84D0" w:rsidR="00F221B3" w:rsidRPr="00F127C3" w:rsidRDefault="00F221B3" w:rsidP="00F221B3">
            <w:pPr>
              <w:rPr>
                <w:rFonts w:cstheme="minorHAnsi"/>
              </w:rPr>
            </w:pPr>
            <w:r w:rsidRPr="000B6F6A">
              <w:rPr>
                <w:rFonts w:cstheme="minorHAnsi"/>
              </w:rPr>
              <w:t>Ist eine erwartete Marktlokation in der BG-CL nicht enthalten?</w:t>
            </w:r>
          </w:p>
        </w:tc>
        <w:tc>
          <w:tcPr>
            <w:tcW w:w="1559" w:type="dxa"/>
            <w:tcBorders>
              <w:bottom w:val="dotted" w:sz="4" w:space="0" w:color="auto"/>
            </w:tcBorders>
          </w:tcPr>
          <w:p w14:paraId="10CB4C2F" w14:textId="4455E086" w:rsidR="00F221B3" w:rsidRPr="00F127C3" w:rsidRDefault="00F221B3" w:rsidP="00F221B3">
            <w:pPr>
              <w:rPr>
                <w:rFonts w:cstheme="minorHAnsi"/>
              </w:rPr>
            </w:pPr>
            <w:r w:rsidRPr="000B6F6A">
              <w:rPr>
                <w:rFonts w:cstheme="minorHAnsi"/>
              </w:rPr>
              <w:t>ja</w:t>
            </w:r>
          </w:p>
        </w:tc>
        <w:tc>
          <w:tcPr>
            <w:tcW w:w="851" w:type="dxa"/>
            <w:tcBorders>
              <w:bottom w:val="dotted" w:sz="4" w:space="0" w:color="auto"/>
            </w:tcBorders>
          </w:tcPr>
          <w:p w14:paraId="623665B6" w14:textId="2D935F61" w:rsidR="00F221B3" w:rsidRPr="00F127C3" w:rsidRDefault="00F221B3" w:rsidP="00F221B3">
            <w:pPr>
              <w:rPr>
                <w:rFonts w:cstheme="minorHAnsi"/>
              </w:rPr>
            </w:pPr>
            <w:r w:rsidRPr="000B6F6A">
              <w:rPr>
                <w:rFonts w:cstheme="minorHAnsi"/>
              </w:rPr>
              <w:t>A03</w:t>
            </w:r>
          </w:p>
        </w:tc>
        <w:tc>
          <w:tcPr>
            <w:tcW w:w="5107" w:type="dxa"/>
            <w:tcBorders>
              <w:bottom w:val="dotted" w:sz="4" w:space="0" w:color="auto"/>
            </w:tcBorders>
          </w:tcPr>
          <w:p w14:paraId="09BED8E5" w14:textId="77777777" w:rsidR="00F221B3" w:rsidRPr="000B6F6A" w:rsidRDefault="00F221B3" w:rsidP="00F221B3">
            <w:pPr>
              <w:rPr>
                <w:rFonts w:cstheme="minorHAnsi"/>
              </w:rPr>
            </w:pPr>
            <w:r w:rsidRPr="000B6F6A">
              <w:rPr>
                <w:rFonts w:cstheme="minorHAnsi"/>
              </w:rPr>
              <w:t>Cluster: Korrekturliste wegen Ablehnung</w:t>
            </w:r>
          </w:p>
          <w:p w14:paraId="5BE8F1A0" w14:textId="591A38AF" w:rsidR="00F221B3" w:rsidRPr="00F127C3" w:rsidRDefault="00F221B3" w:rsidP="00F221B3">
            <w:pPr>
              <w:rPr>
                <w:rFonts w:cstheme="minorHAnsi"/>
              </w:rPr>
            </w:pPr>
            <w:r w:rsidRPr="000B6F6A">
              <w:rPr>
                <w:rFonts w:cstheme="minorHAnsi"/>
              </w:rPr>
              <w:t>Zusätzlicher Datensatz / ergänzte Marktlokation</w:t>
            </w:r>
          </w:p>
        </w:tc>
      </w:tr>
      <w:tr w:rsidR="00F221B3" w:rsidRPr="00F127C3" w14:paraId="4AB76F0D" w14:textId="77777777" w:rsidTr="00212C43">
        <w:tc>
          <w:tcPr>
            <w:tcW w:w="562" w:type="dxa"/>
            <w:vMerge/>
          </w:tcPr>
          <w:p w14:paraId="619CD691" w14:textId="77777777" w:rsidR="00F221B3" w:rsidRPr="00F127C3" w:rsidRDefault="00F221B3" w:rsidP="00F221B3">
            <w:pPr>
              <w:rPr>
                <w:rFonts w:cstheme="minorHAnsi"/>
              </w:rPr>
            </w:pPr>
          </w:p>
        </w:tc>
        <w:tc>
          <w:tcPr>
            <w:tcW w:w="6237" w:type="dxa"/>
            <w:vMerge/>
          </w:tcPr>
          <w:p w14:paraId="58E050CA" w14:textId="77777777" w:rsidR="00F221B3" w:rsidRPr="00F127C3" w:rsidRDefault="00F221B3" w:rsidP="00F221B3">
            <w:pPr>
              <w:rPr>
                <w:rFonts w:cstheme="minorHAnsi"/>
              </w:rPr>
            </w:pPr>
          </w:p>
        </w:tc>
        <w:tc>
          <w:tcPr>
            <w:tcW w:w="1559" w:type="dxa"/>
            <w:tcBorders>
              <w:top w:val="dotted" w:sz="4" w:space="0" w:color="auto"/>
            </w:tcBorders>
          </w:tcPr>
          <w:p w14:paraId="3088469A" w14:textId="291729D2" w:rsidR="00F221B3" w:rsidRPr="00F127C3" w:rsidRDefault="00F221B3" w:rsidP="00F221B3">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7094707" w14:textId="77777777" w:rsidR="00F221B3" w:rsidRPr="00F127C3" w:rsidRDefault="00F221B3" w:rsidP="00F221B3">
            <w:pPr>
              <w:rPr>
                <w:rFonts w:cstheme="minorHAnsi"/>
              </w:rPr>
            </w:pPr>
          </w:p>
        </w:tc>
        <w:tc>
          <w:tcPr>
            <w:tcW w:w="5107" w:type="dxa"/>
            <w:tcBorders>
              <w:top w:val="dotted" w:sz="4" w:space="0" w:color="auto"/>
            </w:tcBorders>
          </w:tcPr>
          <w:p w14:paraId="39F6C384" w14:textId="77777777" w:rsidR="00F221B3" w:rsidRPr="00F127C3" w:rsidRDefault="00F221B3" w:rsidP="00F221B3">
            <w:pPr>
              <w:rPr>
                <w:rFonts w:cstheme="minorHAnsi"/>
              </w:rPr>
            </w:pPr>
          </w:p>
        </w:tc>
      </w:tr>
      <w:tr w:rsidR="00F221B3" w:rsidRPr="00F127C3" w14:paraId="121C8032" w14:textId="77777777" w:rsidTr="00212C43">
        <w:tc>
          <w:tcPr>
            <w:tcW w:w="562" w:type="dxa"/>
            <w:vMerge w:val="restart"/>
          </w:tcPr>
          <w:p w14:paraId="7A2C263A" w14:textId="2BADD867" w:rsidR="00F221B3" w:rsidRPr="00F127C3" w:rsidRDefault="00F221B3" w:rsidP="00F221B3">
            <w:pPr>
              <w:rPr>
                <w:rFonts w:cstheme="minorHAnsi"/>
              </w:rPr>
            </w:pPr>
            <w:r w:rsidRPr="000B6F6A">
              <w:rPr>
                <w:rFonts w:cstheme="minorHAnsi"/>
              </w:rPr>
              <w:t>4</w:t>
            </w:r>
          </w:p>
        </w:tc>
        <w:tc>
          <w:tcPr>
            <w:tcW w:w="6237" w:type="dxa"/>
            <w:vMerge w:val="restart"/>
          </w:tcPr>
          <w:p w14:paraId="0AC37D7A" w14:textId="01AEFFF5" w:rsidR="00F221B3" w:rsidRPr="00F127C3" w:rsidRDefault="00F221B3" w:rsidP="00F221B3">
            <w:pPr>
              <w:rPr>
                <w:rFonts w:cstheme="minorHAnsi"/>
              </w:rPr>
            </w:pPr>
            <w:r w:rsidRPr="000B6F6A">
              <w:rPr>
                <w:rFonts w:cstheme="minorHAnsi"/>
              </w:rPr>
              <w:t>Ist in der BG-CL eine Marktlokation enthalten, die im Bilanzierungsmonat dem LF zur Bilanzierung nicht zu</w:t>
            </w:r>
            <w:r>
              <w:rPr>
                <w:rFonts w:cstheme="minorHAnsi"/>
              </w:rPr>
              <w:t>-</w:t>
            </w:r>
            <w:r w:rsidRPr="000B6F6A">
              <w:rPr>
                <w:rFonts w:cstheme="minorHAnsi"/>
              </w:rPr>
              <w:t>geordnet ist?</w:t>
            </w:r>
          </w:p>
        </w:tc>
        <w:tc>
          <w:tcPr>
            <w:tcW w:w="1559" w:type="dxa"/>
            <w:tcBorders>
              <w:bottom w:val="dotted" w:sz="4" w:space="0" w:color="auto"/>
            </w:tcBorders>
          </w:tcPr>
          <w:p w14:paraId="08B17549" w14:textId="319E0FE1" w:rsidR="00F221B3" w:rsidRPr="00F127C3" w:rsidRDefault="00F221B3" w:rsidP="00F221B3">
            <w:pPr>
              <w:rPr>
                <w:rFonts w:cstheme="minorHAnsi"/>
              </w:rPr>
            </w:pPr>
            <w:r w:rsidRPr="000B6F6A">
              <w:rPr>
                <w:rFonts w:cstheme="minorHAnsi"/>
              </w:rPr>
              <w:t>ja</w:t>
            </w:r>
          </w:p>
        </w:tc>
        <w:tc>
          <w:tcPr>
            <w:tcW w:w="851" w:type="dxa"/>
            <w:tcBorders>
              <w:bottom w:val="dotted" w:sz="4" w:space="0" w:color="auto"/>
            </w:tcBorders>
          </w:tcPr>
          <w:p w14:paraId="1AED1B55" w14:textId="17D3F539" w:rsidR="00F221B3" w:rsidRPr="00F127C3" w:rsidRDefault="00F221B3" w:rsidP="00F221B3">
            <w:pPr>
              <w:rPr>
                <w:rFonts w:cstheme="minorHAnsi"/>
              </w:rPr>
            </w:pPr>
            <w:r w:rsidRPr="000B6F6A">
              <w:rPr>
                <w:rFonts w:cstheme="minorHAnsi"/>
              </w:rPr>
              <w:t>A04</w:t>
            </w:r>
          </w:p>
        </w:tc>
        <w:tc>
          <w:tcPr>
            <w:tcW w:w="5107" w:type="dxa"/>
            <w:tcBorders>
              <w:bottom w:val="dotted" w:sz="4" w:space="0" w:color="auto"/>
            </w:tcBorders>
          </w:tcPr>
          <w:p w14:paraId="397344F4" w14:textId="77777777" w:rsidR="00F221B3" w:rsidRPr="000B6F6A" w:rsidRDefault="00F221B3" w:rsidP="00F221B3">
            <w:pPr>
              <w:rPr>
                <w:rFonts w:cstheme="minorHAnsi"/>
              </w:rPr>
            </w:pPr>
            <w:r w:rsidRPr="000B6F6A">
              <w:rPr>
                <w:rFonts w:cstheme="minorHAnsi"/>
              </w:rPr>
              <w:t>Cluster: Korrekturliste wegen Ablehnung</w:t>
            </w:r>
          </w:p>
          <w:p w14:paraId="153E4CFF" w14:textId="162915CA" w:rsidR="00F221B3" w:rsidRPr="00F127C3" w:rsidRDefault="00F221B3" w:rsidP="00F221B3">
            <w:pPr>
              <w:rPr>
                <w:rFonts w:cstheme="minorHAnsi"/>
              </w:rPr>
            </w:pPr>
            <w:r w:rsidRPr="000B6F6A">
              <w:rPr>
                <w:rFonts w:cstheme="minorHAnsi"/>
              </w:rPr>
              <w:t>Marktlokation falschem LF zugeordnet</w:t>
            </w:r>
          </w:p>
        </w:tc>
      </w:tr>
      <w:tr w:rsidR="00F221B3" w:rsidRPr="00F127C3" w14:paraId="6B3D64E0" w14:textId="77777777" w:rsidTr="00212C43">
        <w:tc>
          <w:tcPr>
            <w:tcW w:w="562" w:type="dxa"/>
            <w:vMerge/>
          </w:tcPr>
          <w:p w14:paraId="6A6EC26C" w14:textId="77777777" w:rsidR="00F221B3" w:rsidRPr="00F127C3" w:rsidRDefault="00F221B3" w:rsidP="00F221B3">
            <w:pPr>
              <w:rPr>
                <w:rFonts w:cstheme="minorHAnsi"/>
              </w:rPr>
            </w:pPr>
          </w:p>
        </w:tc>
        <w:tc>
          <w:tcPr>
            <w:tcW w:w="6237" w:type="dxa"/>
            <w:vMerge/>
          </w:tcPr>
          <w:p w14:paraId="36259548" w14:textId="77777777" w:rsidR="00F221B3" w:rsidRPr="00F127C3" w:rsidRDefault="00F221B3" w:rsidP="00F221B3">
            <w:pPr>
              <w:rPr>
                <w:rFonts w:cstheme="minorHAnsi"/>
              </w:rPr>
            </w:pPr>
          </w:p>
        </w:tc>
        <w:tc>
          <w:tcPr>
            <w:tcW w:w="1559" w:type="dxa"/>
            <w:tcBorders>
              <w:top w:val="dotted" w:sz="4" w:space="0" w:color="auto"/>
            </w:tcBorders>
          </w:tcPr>
          <w:p w14:paraId="5ADCC226" w14:textId="4135B55C" w:rsidR="00F221B3" w:rsidRPr="00F127C3" w:rsidRDefault="00F221B3" w:rsidP="00F221B3">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62110139" w14:textId="77777777" w:rsidR="00F221B3" w:rsidRPr="00F127C3" w:rsidRDefault="00F221B3" w:rsidP="00F221B3">
            <w:pPr>
              <w:rPr>
                <w:rFonts w:cstheme="minorHAnsi"/>
              </w:rPr>
            </w:pPr>
          </w:p>
        </w:tc>
        <w:tc>
          <w:tcPr>
            <w:tcW w:w="5107" w:type="dxa"/>
            <w:tcBorders>
              <w:top w:val="dotted" w:sz="4" w:space="0" w:color="auto"/>
            </w:tcBorders>
          </w:tcPr>
          <w:p w14:paraId="4168C43E" w14:textId="77777777" w:rsidR="00F221B3" w:rsidRPr="00F127C3" w:rsidRDefault="00F221B3" w:rsidP="00F221B3">
            <w:pPr>
              <w:rPr>
                <w:rFonts w:cstheme="minorHAnsi"/>
              </w:rPr>
            </w:pPr>
          </w:p>
        </w:tc>
      </w:tr>
    </w:tbl>
    <w:p w14:paraId="62EF40E3"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221B3" w:rsidRPr="00F127C3" w14:paraId="53D0A6A3" w14:textId="77777777" w:rsidTr="003C5568">
        <w:tc>
          <w:tcPr>
            <w:tcW w:w="562" w:type="dxa"/>
            <w:vMerge w:val="restart"/>
          </w:tcPr>
          <w:p w14:paraId="2D53C3DC" w14:textId="25E525FE" w:rsidR="00F221B3" w:rsidRPr="00F127C3" w:rsidRDefault="00F221B3" w:rsidP="00F221B3">
            <w:pPr>
              <w:rPr>
                <w:rFonts w:cstheme="minorHAnsi"/>
              </w:rPr>
            </w:pPr>
            <w:r w:rsidRPr="000B6F6A">
              <w:rPr>
                <w:rFonts w:cstheme="minorHAnsi"/>
              </w:rPr>
              <w:lastRenderedPageBreak/>
              <w:t>5</w:t>
            </w:r>
          </w:p>
        </w:tc>
        <w:tc>
          <w:tcPr>
            <w:tcW w:w="6237" w:type="dxa"/>
            <w:vMerge w:val="restart"/>
          </w:tcPr>
          <w:p w14:paraId="018DAAB7" w14:textId="4997947B" w:rsidR="00F221B3" w:rsidRPr="00F127C3" w:rsidRDefault="00F221B3" w:rsidP="00F221B3">
            <w:pPr>
              <w:rPr>
                <w:rFonts w:cstheme="minorHAnsi"/>
              </w:rPr>
            </w:pPr>
            <w:r w:rsidRPr="000B6F6A">
              <w:rPr>
                <w:rFonts w:cstheme="minorHAnsi"/>
              </w:rPr>
              <w:t>Ist die in der BG-CL enthaltene Marktlokation dem MaBiS-ZP zugeordnet?</w:t>
            </w:r>
          </w:p>
        </w:tc>
        <w:tc>
          <w:tcPr>
            <w:tcW w:w="1559" w:type="dxa"/>
            <w:tcBorders>
              <w:bottom w:val="dotted" w:sz="4" w:space="0" w:color="auto"/>
            </w:tcBorders>
          </w:tcPr>
          <w:p w14:paraId="32DACF26" w14:textId="57281750"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0F49C624" w14:textId="38132FBB" w:rsidR="00F221B3" w:rsidRPr="00F127C3" w:rsidRDefault="00F221B3" w:rsidP="00F221B3">
            <w:pPr>
              <w:rPr>
                <w:rFonts w:cstheme="minorHAnsi"/>
              </w:rPr>
            </w:pPr>
            <w:r w:rsidRPr="000B6F6A">
              <w:rPr>
                <w:rFonts w:cstheme="minorHAnsi"/>
              </w:rPr>
              <w:t>A05</w:t>
            </w:r>
          </w:p>
        </w:tc>
        <w:tc>
          <w:tcPr>
            <w:tcW w:w="5107" w:type="dxa"/>
            <w:tcBorders>
              <w:bottom w:val="dotted" w:sz="4" w:space="0" w:color="auto"/>
            </w:tcBorders>
          </w:tcPr>
          <w:p w14:paraId="531AE057" w14:textId="77777777" w:rsidR="00F221B3" w:rsidRPr="000B6F6A" w:rsidRDefault="00F221B3" w:rsidP="00F221B3">
            <w:pPr>
              <w:rPr>
                <w:rFonts w:cstheme="minorHAnsi"/>
              </w:rPr>
            </w:pPr>
            <w:r w:rsidRPr="000B6F6A">
              <w:rPr>
                <w:rFonts w:cstheme="minorHAnsi"/>
              </w:rPr>
              <w:t>Cluster: Korrekturliste wegen Ablehnung</w:t>
            </w:r>
          </w:p>
          <w:p w14:paraId="1C43102F" w14:textId="491D476A" w:rsidR="00F221B3" w:rsidRPr="00F127C3" w:rsidRDefault="00F221B3" w:rsidP="00F221B3">
            <w:pPr>
              <w:rPr>
                <w:rFonts w:cstheme="minorHAnsi"/>
              </w:rPr>
            </w:pPr>
            <w:r w:rsidRPr="000B6F6A">
              <w:rPr>
                <w:rFonts w:cstheme="minorHAnsi"/>
              </w:rPr>
              <w:t>Zu viele Marktlokationen enthalten / entfallene Marktlokation</w:t>
            </w:r>
          </w:p>
        </w:tc>
      </w:tr>
      <w:tr w:rsidR="00F221B3" w:rsidRPr="00F127C3" w14:paraId="498369FD" w14:textId="77777777" w:rsidTr="003C5568">
        <w:tc>
          <w:tcPr>
            <w:tcW w:w="562" w:type="dxa"/>
            <w:vMerge/>
          </w:tcPr>
          <w:p w14:paraId="0695AF52" w14:textId="77777777" w:rsidR="00F221B3" w:rsidRPr="00F127C3" w:rsidRDefault="00F221B3" w:rsidP="00F221B3">
            <w:pPr>
              <w:rPr>
                <w:rFonts w:cstheme="minorHAnsi"/>
              </w:rPr>
            </w:pPr>
          </w:p>
        </w:tc>
        <w:tc>
          <w:tcPr>
            <w:tcW w:w="6237" w:type="dxa"/>
            <w:vMerge/>
          </w:tcPr>
          <w:p w14:paraId="37738E64" w14:textId="77777777" w:rsidR="00F221B3" w:rsidRPr="00F127C3" w:rsidRDefault="00F221B3" w:rsidP="00F221B3">
            <w:pPr>
              <w:rPr>
                <w:rFonts w:cstheme="minorHAnsi"/>
              </w:rPr>
            </w:pPr>
          </w:p>
        </w:tc>
        <w:tc>
          <w:tcPr>
            <w:tcW w:w="1559" w:type="dxa"/>
            <w:tcBorders>
              <w:top w:val="dotted" w:sz="4" w:space="0" w:color="auto"/>
            </w:tcBorders>
          </w:tcPr>
          <w:p w14:paraId="672A759B" w14:textId="0349973C"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6</w:t>
            </w:r>
          </w:p>
        </w:tc>
        <w:tc>
          <w:tcPr>
            <w:tcW w:w="851" w:type="dxa"/>
            <w:tcBorders>
              <w:top w:val="dotted" w:sz="4" w:space="0" w:color="auto"/>
              <w:bottom w:val="single" w:sz="4" w:space="0" w:color="auto"/>
            </w:tcBorders>
          </w:tcPr>
          <w:p w14:paraId="62EEAEFF" w14:textId="77777777" w:rsidR="00F221B3" w:rsidRPr="00F127C3" w:rsidRDefault="00F221B3" w:rsidP="00F221B3">
            <w:pPr>
              <w:rPr>
                <w:rFonts w:cstheme="minorHAnsi"/>
              </w:rPr>
            </w:pPr>
          </w:p>
        </w:tc>
        <w:tc>
          <w:tcPr>
            <w:tcW w:w="5107" w:type="dxa"/>
            <w:tcBorders>
              <w:top w:val="dotted" w:sz="4" w:space="0" w:color="auto"/>
              <w:bottom w:val="single" w:sz="4" w:space="0" w:color="auto"/>
            </w:tcBorders>
          </w:tcPr>
          <w:p w14:paraId="79BC57DB" w14:textId="77777777" w:rsidR="00F221B3" w:rsidRPr="00F127C3" w:rsidRDefault="00F221B3" w:rsidP="00F221B3">
            <w:pPr>
              <w:rPr>
                <w:rFonts w:cstheme="minorHAnsi"/>
              </w:rPr>
            </w:pPr>
          </w:p>
        </w:tc>
      </w:tr>
      <w:tr w:rsidR="00F221B3" w:rsidRPr="00F127C3" w14:paraId="4E22D763" w14:textId="77777777" w:rsidTr="003C5568">
        <w:trPr>
          <w:trHeight w:val="662"/>
        </w:trPr>
        <w:tc>
          <w:tcPr>
            <w:tcW w:w="562" w:type="dxa"/>
            <w:vMerge w:val="restart"/>
          </w:tcPr>
          <w:p w14:paraId="5185EB72" w14:textId="393B9796" w:rsidR="00F221B3" w:rsidRPr="00F127C3" w:rsidRDefault="00F221B3" w:rsidP="00F221B3">
            <w:pPr>
              <w:rPr>
                <w:rFonts w:cstheme="minorHAnsi"/>
              </w:rPr>
            </w:pPr>
            <w:r w:rsidRPr="000B6F6A">
              <w:rPr>
                <w:rFonts w:cstheme="minorHAnsi"/>
              </w:rPr>
              <w:t>6*</w:t>
            </w:r>
          </w:p>
        </w:tc>
        <w:tc>
          <w:tcPr>
            <w:tcW w:w="6237" w:type="dxa"/>
            <w:tcBorders>
              <w:bottom w:val="dotted" w:sz="4" w:space="0" w:color="auto"/>
            </w:tcBorders>
          </w:tcPr>
          <w:p w14:paraId="19A65AC5" w14:textId="3E333793" w:rsidR="00F221B3" w:rsidRPr="00F127C3" w:rsidRDefault="00F221B3" w:rsidP="00F221B3">
            <w:pPr>
              <w:rPr>
                <w:rFonts w:cstheme="minorHAnsi"/>
              </w:rPr>
            </w:pPr>
            <w:r w:rsidRPr="000B6F6A">
              <w:rPr>
                <w:rFonts w:cstheme="minorHAnsi"/>
              </w:rPr>
              <w:t>Entspricht das Bilanzierungsgebiet dem zwischen NB (über LF) und ÜNB ausgetauschten Bilanzierungsgebiet?</w:t>
            </w:r>
          </w:p>
        </w:tc>
        <w:tc>
          <w:tcPr>
            <w:tcW w:w="1559" w:type="dxa"/>
            <w:tcBorders>
              <w:bottom w:val="dotted" w:sz="4" w:space="0" w:color="auto"/>
            </w:tcBorders>
          </w:tcPr>
          <w:p w14:paraId="1DF4EFB1" w14:textId="4DE7EA54" w:rsidR="00F221B3" w:rsidRPr="00F127C3" w:rsidRDefault="00F221B3" w:rsidP="00F221B3">
            <w:pPr>
              <w:rPr>
                <w:rFonts w:cstheme="minorHAnsi"/>
              </w:rPr>
            </w:pPr>
            <w:r w:rsidRPr="000B6F6A">
              <w:rPr>
                <w:rFonts w:cstheme="minorHAnsi"/>
              </w:rPr>
              <w:t>nein</w:t>
            </w:r>
          </w:p>
        </w:tc>
        <w:tc>
          <w:tcPr>
            <w:tcW w:w="851" w:type="dxa"/>
            <w:vMerge w:val="restart"/>
            <w:tcBorders>
              <w:bottom w:val="single" w:sz="4" w:space="0" w:color="auto"/>
            </w:tcBorders>
          </w:tcPr>
          <w:p w14:paraId="589C0EA6" w14:textId="55156FE2" w:rsidR="00F221B3" w:rsidRPr="00F127C3" w:rsidRDefault="00F221B3" w:rsidP="00F221B3">
            <w:pPr>
              <w:rPr>
                <w:rFonts w:cstheme="minorHAnsi"/>
              </w:rPr>
            </w:pPr>
            <w:r w:rsidRPr="000B6F6A">
              <w:rPr>
                <w:rFonts w:cstheme="minorHAnsi"/>
              </w:rPr>
              <w:t>A06</w:t>
            </w:r>
          </w:p>
        </w:tc>
        <w:tc>
          <w:tcPr>
            <w:tcW w:w="5107" w:type="dxa"/>
            <w:vMerge w:val="restart"/>
          </w:tcPr>
          <w:p w14:paraId="32720300" w14:textId="77777777" w:rsidR="00F221B3" w:rsidRPr="000B6F6A" w:rsidRDefault="00F221B3" w:rsidP="00F221B3">
            <w:pPr>
              <w:rPr>
                <w:rFonts w:cstheme="minorHAnsi"/>
              </w:rPr>
            </w:pPr>
            <w:r w:rsidRPr="000B6F6A">
              <w:rPr>
                <w:rFonts w:cstheme="minorHAnsi"/>
              </w:rPr>
              <w:t>Cluster: Korrekturliste wegen Ablehnung</w:t>
            </w:r>
          </w:p>
          <w:p w14:paraId="75EADCBB" w14:textId="5AE9DEEE" w:rsidR="00F221B3" w:rsidRPr="00F127C3" w:rsidRDefault="00F221B3" w:rsidP="00F221B3">
            <w:pPr>
              <w:rPr>
                <w:rFonts w:cstheme="minorHAnsi"/>
              </w:rPr>
            </w:pPr>
            <w:proofErr w:type="spellStart"/>
            <w:r w:rsidRPr="000B6F6A">
              <w:rPr>
                <w:rFonts w:cstheme="minorHAnsi"/>
              </w:rPr>
              <w:t>Bilanzierungsrel</w:t>
            </w:r>
            <w:proofErr w:type="spellEnd"/>
            <w:r w:rsidRPr="000B6F6A">
              <w:rPr>
                <w:rFonts w:cstheme="minorHAnsi"/>
              </w:rPr>
              <w:t>. Daten nicht korrekt / fehlen</w:t>
            </w:r>
          </w:p>
        </w:tc>
      </w:tr>
      <w:tr w:rsidR="00C5697F" w:rsidRPr="00F127C3" w14:paraId="2E001C36" w14:textId="77777777" w:rsidTr="003C5568">
        <w:trPr>
          <w:trHeight w:val="770"/>
        </w:trPr>
        <w:tc>
          <w:tcPr>
            <w:tcW w:w="562" w:type="dxa"/>
            <w:vMerge/>
          </w:tcPr>
          <w:p w14:paraId="01543231"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6163834" w14:textId="166105D3" w:rsidR="00C5697F" w:rsidRPr="00F127C3" w:rsidRDefault="00C5697F" w:rsidP="00C5697F">
            <w:pPr>
              <w:rPr>
                <w:rFonts w:cstheme="minorHAnsi"/>
              </w:rPr>
            </w:pPr>
            <w:r w:rsidRPr="000B6F6A">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6D76D16B" w14:textId="2329356A"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024CF9DD" w14:textId="77777777" w:rsidR="00C5697F" w:rsidRPr="00F127C3" w:rsidRDefault="00C5697F" w:rsidP="00C5697F">
            <w:pPr>
              <w:rPr>
                <w:rFonts w:cstheme="minorHAnsi"/>
              </w:rPr>
            </w:pPr>
          </w:p>
        </w:tc>
        <w:tc>
          <w:tcPr>
            <w:tcW w:w="5107" w:type="dxa"/>
            <w:vMerge/>
          </w:tcPr>
          <w:p w14:paraId="5E1A3214" w14:textId="77777777" w:rsidR="00C5697F" w:rsidRPr="00F127C3" w:rsidRDefault="00C5697F" w:rsidP="00C5697F">
            <w:pPr>
              <w:rPr>
                <w:rFonts w:cstheme="minorHAnsi"/>
              </w:rPr>
            </w:pPr>
          </w:p>
        </w:tc>
      </w:tr>
      <w:tr w:rsidR="00C5697F" w:rsidRPr="00F127C3" w14:paraId="6B0B8135" w14:textId="77777777" w:rsidTr="003C5568">
        <w:trPr>
          <w:trHeight w:val="512"/>
        </w:trPr>
        <w:tc>
          <w:tcPr>
            <w:tcW w:w="562" w:type="dxa"/>
            <w:vMerge/>
          </w:tcPr>
          <w:p w14:paraId="54CB7C47"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D6B9613" w14:textId="7EF2DB1A" w:rsidR="00C5697F" w:rsidRPr="00F127C3" w:rsidRDefault="00C5697F" w:rsidP="00C5697F">
            <w:pPr>
              <w:rPr>
                <w:rFonts w:cstheme="minorHAnsi"/>
              </w:rPr>
            </w:pPr>
            <w:r w:rsidRPr="000B6F6A">
              <w:rPr>
                <w:rFonts w:cstheme="minorHAnsi"/>
              </w:rPr>
              <w:t>Entspricht der Bilanzierungsbeginn der Erwartung des NB?</w:t>
            </w:r>
          </w:p>
        </w:tc>
        <w:tc>
          <w:tcPr>
            <w:tcW w:w="1559" w:type="dxa"/>
            <w:tcBorders>
              <w:top w:val="dotted" w:sz="4" w:space="0" w:color="auto"/>
              <w:bottom w:val="dotted" w:sz="4" w:space="0" w:color="auto"/>
            </w:tcBorders>
          </w:tcPr>
          <w:p w14:paraId="4369080E" w14:textId="45CC6C1B"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2F66E0EC" w14:textId="77777777" w:rsidR="00C5697F" w:rsidRPr="00F127C3" w:rsidRDefault="00C5697F" w:rsidP="00C5697F">
            <w:pPr>
              <w:rPr>
                <w:rFonts w:cstheme="minorHAnsi"/>
              </w:rPr>
            </w:pPr>
          </w:p>
        </w:tc>
        <w:tc>
          <w:tcPr>
            <w:tcW w:w="5107" w:type="dxa"/>
            <w:vMerge/>
          </w:tcPr>
          <w:p w14:paraId="18CF7D6D" w14:textId="77777777" w:rsidR="00C5697F" w:rsidRPr="00F127C3" w:rsidRDefault="00C5697F" w:rsidP="00C5697F">
            <w:pPr>
              <w:rPr>
                <w:rFonts w:cstheme="minorHAnsi"/>
              </w:rPr>
            </w:pPr>
          </w:p>
        </w:tc>
      </w:tr>
      <w:tr w:rsidR="00C5697F" w:rsidRPr="00F127C3" w14:paraId="08DD787F" w14:textId="77777777" w:rsidTr="003C5568">
        <w:trPr>
          <w:trHeight w:val="434"/>
        </w:trPr>
        <w:tc>
          <w:tcPr>
            <w:tcW w:w="562" w:type="dxa"/>
            <w:vMerge/>
          </w:tcPr>
          <w:p w14:paraId="78F2D86E"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765DDB0" w14:textId="4E5C24CB" w:rsidR="00C5697F" w:rsidRPr="00F127C3" w:rsidRDefault="00C5697F" w:rsidP="00C5697F">
            <w:pPr>
              <w:rPr>
                <w:rFonts w:cstheme="minorHAnsi"/>
              </w:rPr>
            </w:pPr>
            <w:r w:rsidRPr="000B6F6A">
              <w:rPr>
                <w:rFonts w:cstheme="minorHAnsi"/>
              </w:rPr>
              <w:t>Entspricht das Bilanzierungsende der Erwartung des NB?</w:t>
            </w:r>
          </w:p>
        </w:tc>
        <w:tc>
          <w:tcPr>
            <w:tcW w:w="1559" w:type="dxa"/>
            <w:tcBorders>
              <w:top w:val="dotted" w:sz="4" w:space="0" w:color="auto"/>
              <w:bottom w:val="dotted" w:sz="4" w:space="0" w:color="auto"/>
            </w:tcBorders>
          </w:tcPr>
          <w:p w14:paraId="39F667CE" w14:textId="3FFC698C"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3CF90C86" w14:textId="77777777" w:rsidR="00C5697F" w:rsidRPr="00F127C3" w:rsidRDefault="00C5697F" w:rsidP="00C5697F">
            <w:pPr>
              <w:rPr>
                <w:rFonts w:cstheme="minorHAnsi"/>
              </w:rPr>
            </w:pPr>
          </w:p>
        </w:tc>
        <w:tc>
          <w:tcPr>
            <w:tcW w:w="5107" w:type="dxa"/>
            <w:vMerge/>
          </w:tcPr>
          <w:p w14:paraId="39623D7B" w14:textId="77777777" w:rsidR="00C5697F" w:rsidRPr="00F127C3" w:rsidRDefault="00C5697F" w:rsidP="00C5697F">
            <w:pPr>
              <w:rPr>
                <w:rFonts w:cstheme="minorHAnsi"/>
              </w:rPr>
            </w:pPr>
          </w:p>
        </w:tc>
      </w:tr>
      <w:tr w:rsidR="00C5697F" w:rsidRPr="00F127C3" w14:paraId="53CF7F61" w14:textId="77777777" w:rsidTr="003C5568">
        <w:trPr>
          <w:trHeight w:val="861"/>
        </w:trPr>
        <w:tc>
          <w:tcPr>
            <w:tcW w:w="562" w:type="dxa"/>
            <w:vMerge/>
          </w:tcPr>
          <w:p w14:paraId="67D4A93F"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646DB4F8" w14:textId="5169E59E" w:rsidR="00C5697F" w:rsidRPr="00F127C3" w:rsidRDefault="00C5697F" w:rsidP="00C5697F">
            <w:pPr>
              <w:rPr>
                <w:rFonts w:cstheme="minorHAnsi"/>
              </w:rPr>
            </w:pPr>
            <w:r w:rsidRPr="000B6F6A">
              <w:rPr>
                <w:rFonts w:cstheme="minorHAnsi"/>
              </w:rPr>
              <w:t>Entspricht das normierte Profil dem zwischen NB (über LF) und ÜNB</w:t>
            </w:r>
            <w:r w:rsidRPr="000B6F6A" w:rsidDel="001E7FD3">
              <w:rPr>
                <w:rFonts w:cstheme="minorHAnsi"/>
              </w:rPr>
              <w:t xml:space="preserve"> </w:t>
            </w:r>
            <w:r w:rsidRPr="000B6F6A">
              <w:rPr>
                <w:rFonts w:cstheme="minorHAnsi"/>
              </w:rPr>
              <w:t>ausgetauschten normierten Profil?</w:t>
            </w:r>
          </w:p>
        </w:tc>
        <w:tc>
          <w:tcPr>
            <w:tcW w:w="1559" w:type="dxa"/>
            <w:tcBorders>
              <w:top w:val="dotted" w:sz="4" w:space="0" w:color="auto"/>
              <w:bottom w:val="dotted" w:sz="4" w:space="0" w:color="auto"/>
            </w:tcBorders>
          </w:tcPr>
          <w:p w14:paraId="5FC47B30" w14:textId="669ABC5B"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0FB6CC43" w14:textId="77777777" w:rsidR="00C5697F" w:rsidRPr="00F127C3" w:rsidRDefault="00C5697F" w:rsidP="00C5697F">
            <w:pPr>
              <w:rPr>
                <w:rFonts w:cstheme="minorHAnsi"/>
              </w:rPr>
            </w:pPr>
          </w:p>
        </w:tc>
        <w:tc>
          <w:tcPr>
            <w:tcW w:w="5107" w:type="dxa"/>
            <w:vMerge/>
          </w:tcPr>
          <w:p w14:paraId="72C6E86C" w14:textId="77777777" w:rsidR="00C5697F" w:rsidRPr="00F127C3" w:rsidRDefault="00C5697F" w:rsidP="00C5697F">
            <w:pPr>
              <w:rPr>
                <w:rFonts w:cstheme="minorHAnsi"/>
              </w:rPr>
            </w:pPr>
          </w:p>
        </w:tc>
      </w:tr>
      <w:tr w:rsidR="00C5697F" w:rsidRPr="00F127C3" w14:paraId="0BE917EF" w14:textId="77777777" w:rsidTr="003C5568">
        <w:trPr>
          <w:trHeight w:val="683"/>
        </w:trPr>
        <w:tc>
          <w:tcPr>
            <w:tcW w:w="562" w:type="dxa"/>
            <w:vMerge/>
          </w:tcPr>
          <w:p w14:paraId="7765C38A"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60B7F32" w14:textId="5938E6B8" w:rsidR="00C5697F" w:rsidRPr="00F127C3" w:rsidRDefault="00C5697F" w:rsidP="00C5697F">
            <w:pPr>
              <w:rPr>
                <w:rFonts w:cstheme="minorHAnsi"/>
              </w:rPr>
            </w:pPr>
            <w:r w:rsidRPr="000B6F6A">
              <w:rPr>
                <w:rFonts w:cstheme="minorHAnsi"/>
              </w:rPr>
              <w:t>Entspricht die Versionsangabe des Profils der zwischen NB und ÜNB ausgetauschten Version des Profils?</w:t>
            </w:r>
          </w:p>
        </w:tc>
        <w:tc>
          <w:tcPr>
            <w:tcW w:w="1559" w:type="dxa"/>
            <w:tcBorders>
              <w:top w:val="dotted" w:sz="4" w:space="0" w:color="auto"/>
              <w:bottom w:val="dotted" w:sz="4" w:space="0" w:color="auto"/>
            </w:tcBorders>
          </w:tcPr>
          <w:p w14:paraId="521B5098" w14:textId="76F7FDC0"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7CEFB03B" w14:textId="77777777" w:rsidR="00C5697F" w:rsidRPr="00F127C3" w:rsidRDefault="00C5697F" w:rsidP="00C5697F">
            <w:pPr>
              <w:rPr>
                <w:rFonts w:cstheme="minorHAnsi"/>
              </w:rPr>
            </w:pPr>
          </w:p>
        </w:tc>
        <w:tc>
          <w:tcPr>
            <w:tcW w:w="5107" w:type="dxa"/>
            <w:vMerge/>
          </w:tcPr>
          <w:p w14:paraId="1248BF8C" w14:textId="77777777" w:rsidR="00C5697F" w:rsidRPr="00F127C3" w:rsidRDefault="00C5697F" w:rsidP="00C5697F">
            <w:pPr>
              <w:rPr>
                <w:rFonts w:cstheme="minorHAnsi"/>
              </w:rPr>
            </w:pPr>
          </w:p>
        </w:tc>
      </w:tr>
      <w:tr w:rsidR="00C5697F" w:rsidRPr="00F127C3" w14:paraId="0D0EE691" w14:textId="77777777" w:rsidTr="003C5568">
        <w:tc>
          <w:tcPr>
            <w:tcW w:w="562" w:type="dxa"/>
            <w:vMerge/>
          </w:tcPr>
          <w:p w14:paraId="7ECB94B1"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631439B8" w14:textId="22CEB7F2" w:rsidR="00C5697F" w:rsidRPr="00F127C3" w:rsidRDefault="00C5697F" w:rsidP="00C5697F">
            <w:pPr>
              <w:rPr>
                <w:rFonts w:cstheme="minorHAnsi"/>
              </w:rPr>
            </w:pPr>
            <w:r w:rsidRPr="000B6F6A">
              <w:rPr>
                <w:rFonts w:cstheme="minorHAnsi"/>
              </w:rPr>
              <w:t>Entspricht die veranschlagte Prognosemenge (JVP) der zwischen NB (über LF) und ÜNB ausgetauschten Prognosemenge?</w:t>
            </w:r>
          </w:p>
        </w:tc>
        <w:tc>
          <w:tcPr>
            <w:tcW w:w="1559" w:type="dxa"/>
            <w:tcBorders>
              <w:top w:val="dotted" w:sz="4" w:space="0" w:color="auto"/>
              <w:bottom w:val="dotted" w:sz="4" w:space="0" w:color="auto"/>
            </w:tcBorders>
          </w:tcPr>
          <w:p w14:paraId="19F72595" w14:textId="6F7388DE"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39698186" w14:textId="77777777" w:rsidR="00C5697F" w:rsidRPr="00F127C3" w:rsidRDefault="00C5697F" w:rsidP="00C5697F">
            <w:pPr>
              <w:rPr>
                <w:rFonts w:cstheme="minorHAnsi"/>
              </w:rPr>
            </w:pPr>
          </w:p>
        </w:tc>
        <w:tc>
          <w:tcPr>
            <w:tcW w:w="5107" w:type="dxa"/>
            <w:vMerge/>
          </w:tcPr>
          <w:p w14:paraId="1F9AB498" w14:textId="77777777" w:rsidR="00C5697F" w:rsidRPr="00F127C3" w:rsidRDefault="00C5697F" w:rsidP="00C5697F">
            <w:pPr>
              <w:rPr>
                <w:rFonts w:cstheme="minorHAnsi"/>
              </w:rPr>
            </w:pPr>
          </w:p>
        </w:tc>
      </w:tr>
      <w:tr w:rsidR="00C5697F" w:rsidRPr="00F127C3" w14:paraId="7CB9453B" w14:textId="77777777" w:rsidTr="003C5568">
        <w:trPr>
          <w:trHeight w:val="64"/>
        </w:trPr>
        <w:tc>
          <w:tcPr>
            <w:tcW w:w="562" w:type="dxa"/>
            <w:vMerge/>
          </w:tcPr>
          <w:p w14:paraId="18E20708"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32346ACA" w14:textId="55A553EB" w:rsidR="00C5697F" w:rsidRPr="00F127C3" w:rsidRDefault="00C5697F" w:rsidP="00C5697F">
            <w:pPr>
              <w:rPr>
                <w:rFonts w:cstheme="minorHAnsi"/>
              </w:rPr>
            </w:pPr>
            <w:r w:rsidRPr="000B6F6A">
              <w:rPr>
                <w:rFonts w:cstheme="minorHAnsi"/>
              </w:rPr>
              <w:t xml:space="preserve">Entspricht die tatsächlich bilanzierte Menge der erwarteten bilanzierten Menge (monatlich gemessene Menge auf Basis der Summe der 1/4-h-Werten)? </w:t>
            </w:r>
          </w:p>
        </w:tc>
        <w:tc>
          <w:tcPr>
            <w:tcW w:w="1559" w:type="dxa"/>
            <w:tcBorders>
              <w:top w:val="dotted" w:sz="4" w:space="0" w:color="auto"/>
              <w:bottom w:val="dotted" w:sz="4" w:space="0" w:color="auto"/>
            </w:tcBorders>
          </w:tcPr>
          <w:p w14:paraId="1FF199A8" w14:textId="1A0D48BE"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12A08672" w14:textId="77777777" w:rsidR="00C5697F" w:rsidRPr="00F127C3" w:rsidRDefault="00C5697F" w:rsidP="00C5697F">
            <w:pPr>
              <w:rPr>
                <w:rFonts w:cstheme="minorHAnsi"/>
              </w:rPr>
            </w:pPr>
          </w:p>
        </w:tc>
        <w:tc>
          <w:tcPr>
            <w:tcW w:w="5107" w:type="dxa"/>
            <w:vMerge/>
          </w:tcPr>
          <w:p w14:paraId="335270AC" w14:textId="77777777" w:rsidR="00C5697F" w:rsidRPr="00F127C3" w:rsidRDefault="00C5697F" w:rsidP="00C5697F">
            <w:pPr>
              <w:rPr>
                <w:rFonts w:cstheme="minorHAnsi"/>
              </w:rPr>
            </w:pPr>
          </w:p>
        </w:tc>
      </w:tr>
      <w:tr w:rsidR="00C5697F" w:rsidRPr="00F127C3" w14:paraId="09EF3D87" w14:textId="77777777" w:rsidTr="003C5568">
        <w:trPr>
          <w:trHeight w:val="403"/>
        </w:trPr>
        <w:tc>
          <w:tcPr>
            <w:tcW w:w="562" w:type="dxa"/>
            <w:vMerge/>
          </w:tcPr>
          <w:p w14:paraId="6529EE68" w14:textId="77777777" w:rsidR="00C5697F" w:rsidRPr="00F127C3" w:rsidRDefault="00C5697F" w:rsidP="00C5697F">
            <w:pPr>
              <w:rPr>
                <w:rFonts w:cstheme="minorHAnsi"/>
              </w:rPr>
            </w:pPr>
          </w:p>
        </w:tc>
        <w:tc>
          <w:tcPr>
            <w:tcW w:w="6237" w:type="dxa"/>
            <w:tcBorders>
              <w:top w:val="dotted" w:sz="4" w:space="0" w:color="auto"/>
            </w:tcBorders>
          </w:tcPr>
          <w:p w14:paraId="14ABF6DB" w14:textId="0AAC5421" w:rsidR="00C5697F" w:rsidRPr="00F127C3" w:rsidRDefault="00C5697F" w:rsidP="00C5697F">
            <w:pPr>
              <w:rPr>
                <w:rFonts w:cstheme="minorHAnsi"/>
              </w:rPr>
            </w:pPr>
            <w:r w:rsidRPr="000B6F6A">
              <w:rPr>
                <w:rFonts w:cstheme="minorHAnsi"/>
              </w:rPr>
              <w:t>Entspricht der Zeitreihentyp dem zwischen NB (über LF) und ÜNB ausgetauschten?</w:t>
            </w:r>
          </w:p>
        </w:tc>
        <w:tc>
          <w:tcPr>
            <w:tcW w:w="1559" w:type="dxa"/>
            <w:tcBorders>
              <w:top w:val="dotted" w:sz="4" w:space="0" w:color="auto"/>
              <w:bottom w:val="single" w:sz="4" w:space="0" w:color="auto"/>
            </w:tcBorders>
          </w:tcPr>
          <w:p w14:paraId="2429F8B1" w14:textId="102424D2"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79365C90" w14:textId="77777777" w:rsidR="00C5697F" w:rsidRPr="00F127C3" w:rsidRDefault="00C5697F" w:rsidP="00C5697F">
            <w:pPr>
              <w:rPr>
                <w:rFonts w:cstheme="minorHAnsi"/>
              </w:rPr>
            </w:pPr>
          </w:p>
        </w:tc>
        <w:tc>
          <w:tcPr>
            <w:tcW w:w="5107" w:type="dxa"/>
            <w:vMerge/>
            <w:tcBorders>
              <w:bottom w:val="single" w:sz="4" w:space="0" w:color="auto"/>
            </w:tcBorders>
          </w:tcPr>
          <w:p w14:paraId="3589FE58" w14:textId="77777777" w:rsidR="00C5697F" w:rsidRPr="00F127C3" w:rsidRDefault="00C5697F" w:rsidP="00C5697F">
            <w:pPr>
              <w:rPr>
                <w:rFonts w:cstheme="minorHAnsi"/>
              </w:rPr>
            </w:pPr>
          </w:p>
        </w:tc>
      </w:tr>
    </w:tbl>
    <w:p w14:paraId="2F5287CD" w14:textId="0B4CB811" w:rsidR="00C70B11" w:rsidRPr="00C75516" w:rsidRDefault="00C70B11" w:rsidP="00DC60E6">
      <w:pPr>
        <w:pStyle w:val="Beschriftung"/>
      </w:pPr>
      <w:r w:rsidRPr="00246E48">
        <w:lastRenderedPageBreak/>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0C308E54" w14:textId="17529633" w:rsidR="00C70B11" w:rsidRDefault="00C70B11" w:rsidP="00DC60E6">
      <w:pPr>
        <w:pStyle w:val="Beschriftung"/>
      </w:pPr>
      <w:r w:rsidRPr="00C75516">
        <w:t xml:space="preserve">Bsp.: Bei einer Marktlokation mit einer Prognose auf Basis von Werten muss die Frage „Entspricht die veranschlagte Prognosemenge (JVP) der zwischen </w:t>
      </w:r>
      <w:r w:rsidRPr="005C3584">
        <w:t xml:space="preserve">NB (über LF) und ÜNB </w:t>
      </w:r>
      <w:r w:rsidRPr="00C75516">
        <w:t>ausgetauschten Prognosemenge?“ mit „ja“ beantwortet werden.</w:t>
      </w:r>
    </w:p>
    <w:p w14:paraId="3DD0F19A" w14:textId="77777777" w:rsidR="00C70B11" w:rsidRPr="00246E48" w:rsidRDefault="00C70B11" w:rsidP="00DC60E6">
      <w:pPr>
        <w:rPr>
          <w:szCs w:val="28"/>
        </w:rPr>
      </w:pPr>
      <w:r w:rsidRPr="00246E48">
        <w:br w:type="page"/>
      </w:r>
    </w:p>
    <w:p w14:paraId="13D1668F" w14:textId="49D8D420" w:rsidR="00C70B11" w:rsidRPr="00246E48" w:rsidRDefault="00C70B11" w:rsidP="001F2FE1">
      <w:pPr>
        <w:pStyle w:val="berschrift2"/>
      </w:pPr>
      <w:bookmarkStart w:id="639" w:name="_Toc62633574"/>
      <w:bookmarkStart w:id="640" w:name="_Toc64453910"/>
      <w:bookmarkStart w:id="641" w:name="_Toc130981889"/>
      <w:r w:rsidRPr="00246E48">
        <w:lastRenderedPageBreak/>
        <w:t xml:space="preserve">AD: Übermittlung </w:t>
      </w:r>
      <w:r>
        <w:t>der</w:t>
      </w:r>
      <w:r w:rsidRPr="00246E48">
        <w:t xml:space="preserve"> Bilanzierungsgebietssummenzeitreihe vom ÜNB</w:t>
      </w:r>
      <w:bookmarkEnd w:id="639"/>
      <w:bookmarkEnd w:id="640"/>
      <w:bookmarkEnd w:id="641"/>
    </w:p>
    <w:p w14:paraId="6358259C" w14:textId="7BD7FA5D" w:rsidR="00C70B11" w:rsidRDefault="00C70B11" w:rsidP="00DC60E6">
      <w:pPr>
        <w:pStyle w:val="berschrift3"/>
      </w:pPr>
      <w:bookmarkStart w:id="642" w:name="_Toc62633575"/>
      <w:bookmarkStart w:id="643" w:name="_Toc64453911"/>
      <w:bookmarkStart w:id="644" w:name="_Toc130981890"/>
      <w:r w:rsidRPr="00246E48">
        <w:t>E_0036_Bilanzierungsgebietssummenzeitreihe (Kategorie B) prüfen</w:t>
      </w:r>
      <w:bookmarkEnd w:id="642"/>
      <w:bookmarkEnd w:id="643"/>
      <w:bookmarkEnd w:id="64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2F6C0C3" w14:textId="77777777" w:rsidTr="0089759D">
        <w:trPr>
          <w:trHeight w:val="454"/>
        </w:trPr>
        <w:tc>
          <w:tcPr>
            <w:tcW w:w="6799" w:type="dxa"/>
            <w:gridSpan w:val="2"/>
            <w:shd w:val="clear" w:color="auto" w:fill="D8DFE4"/>
            <w:vAlign w:val="center"/>
          </w:tcPr>
          <w:p w14:paraId="201CBB70"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2055E13" w14:textId="264E2CE3" w:rsidR="0089759D" w:rsidRPr="00CF6B07" w:rsidRDefault="0089759D" w:rsidP="00C62443">
            <w:pPr>
              <w:contextualSpacing/>
              <w:rPr>
                <w:rFonts w:cstheme="minorHAnsi"/>
                <w:b/>
                <w:bCs/>
              </w:rPr>
            </w:pPr>
          </w:p>
        </w:tc>
      </w:tr>
      <w:tr w:rsidR="00DC7E2C" w:rsidRPr="00F127C3" w14:paraId="1DA2CA35" w14:textId="77777777" w:rsidTr="0089759D">
        <w:tc>
          <w:tcPr>
            <w:tcW w:w="562" w:type="dxa"/>
            <w:shd w:val="clear" w:color="auto" w:fill="D8DFE4"/>
          </w:tcPr>
          <w:p w14:paraId="7F4DEC13"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6B66A330"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5B8F663E"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27523177" w14:textId="77777777" w:rsidR="00DC7E2C" w:rsidRPr="00CF6B07" w:rsidRDefault="00DC7E2C" w:rsidP="004C073D">
            <w:pPr>
              <w:contextualSpacing/>
              <w:rPr>
                <w:rFonts w:cstheme="minorHAnsi"/>
              </w:rPr>
            </w:pPr>
            <w:r w:rsidRPr="00CF6B07">
              <w:rPr>
                <w:rFonts w:cstheme="minorHAnsi"/>
              </w:rPr>
              <w:t>Code</w:t>
            </w:r>
          </w:p>
        </w:tc>
        <w:tc>
          <w:tcPr>
            <w:tcW w:w="5103" w:type="dxa"/>
            <w:shd w:val="clear" w:color="auto" w:fill="D8DFE4"/>
          </w:tcPr>
          <w:p w14:paraId="17406D03" w14:textId="77777777" w:rsidR="00DC7E2C" w:rsidRPr="00CF6B07" w:rsidRDefault="00DC7E2C" w:rsidP="004C073D">
            <w:pPr>
              <w:contextualSpacing/>
              <w:rPr>
                <w:rFonts w:cstheme="minorHAnsi"/>
              </w:rPr>
            </w:pPr>
            <w:r w:rsidRPr="00CF6B07">
              <w:rPr>
                <w:rFonts w:cstheme="minorHAnsi"/>
              </w:rPr>
              <w:t>Hinweis</w:t>
            </w:r>
          </w:p>
        </w:tc>
      </w:tr>
      <w:tr w:rsidR="00DC7E2C" w:rsidRPr="00F127C3" w14:paraId="24352357" w14:textId="77777777" w:rsidTr="0089759D">
        <w:tc>
          <w:tcPr>
            <w:tcW w:w="562" w:type="dxa"/>
            <w:vMerge w:val="restart"/>
          </w:tcPr>
          <w:p w14:paraId="09341CFD" w14:textId="766A2B10" w:rsidR="00DC7E2C" w:rsidRPr="00F127C3" w:rsidRDefault="00DC7E2C" w:rsidP="00DC7E2C">
            <w:pPr>
              <w:rPr>
                <w:rFonts w:cstheme="minorHAnsi"/>
              </w:rPr>
            </w:pPr>
            <w:r w:rsidRPr="00DC60E6">
              <w:rPr>
                <w:rFonts w:cstheme="minorHAnsi"/>
              </w:rPr>
              <w:t>1</w:t>
            </w:r>
          </w:p>
        </w:tc>
        <w:tc>
          <w:tcPr>
            <w:tcW w:w="6237" w:type="dxa"/>
            <w:vMerge w:val="restart"/>
          </w:tcPr>
          <w:p w14:paraId="2F48BF32" w14:textId="240B9B70" w:rsidR="00DC7E2C" w:rsidRPr="00F127C3" w:rsidRDefault="00DC7E2C" w:rsidP="00DC7E2C">
            <w:pPr>
              <w:rPr>
                <w:rFonts w:cstheme="minorHAnsi"/>
              </w:rPr>
            </w:pPr>
            <w:r w:rsidRPr="00DC60E6">
              <w:rPr>
                <w:rFonts w:cstheme="minorHAnsi"/>
              </w:rPr>
              <w:t>Erfolgt der Eingang einer Zeitreihe nach Ablauf der Clearing</w:t>
            </w:r>
            <w:r>
              <w:rPr>
                <w:rFonts w:cstheme="minorHAnsi"/>
              </w:rPr>
              <w:softHyphen/>
            </w:r>
            <w:r w:rsidRPr="00DC60E6">
              <w:rPr>
                <w:rFonts w:cstheme="minorHAnsi"/>
              </w:rPr>
              <w:t>frist für die KBKA?</w:t>
            </w:r>
          </w:p>
        </w:tc>
        <w:tc>
          <w:tcPr>
            <w:tcW w:w="1559" w:type="dxa"/>
            <w:tcBorders>
              <w:bottom w:val="dotted" w:sz="4" w:space="0" w:color="auto"/>
            </w:tcBorders>
          </w:tcPr>
          <w:p w14:paraId="14DBBE3A" w14:textId="265A996E"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4D1D8179" w14:textId="7CBCD598" w:rsidR="00DC7E2C" w:rsidRPr="00F127C3" w:rsidRDefault="00DC7E2C" w:rsidP="00DC7E2C">
            <w:pPr>
              <w:rPr>
                <w:rFonts w:cstheme="minorHAnsi"/>
              </w:rPr>
            </w:pPr>
            <w:r w:rsidRPr="00DC60E6">
              <w:rPr>
                <w:rFonts w:cstheme="minorHAnsi"/>
              </w:rPr>
              <w:t>A01</w:t>
            </w:r>
          </w:p>
        </w:tc>
        <w:tc>
          <w:tcPr>
            <w:tcW w:w="5103" w:type="dxa"/>
            <w:tcBorders>
              <w:bottom w:val="dotted" w:sz="4" w:space="0" w:color="auto"/>
            </w:tcBorders>
          </w:tcPr>
          <w:p w14:paraId="7FFCE6F4" w14:textId="735B10BE" w:rsidR="00DC7E2C" w:rsidRPr="00F127C3" w:rsidRDefault="00DC7E2C" w:rsidP="00DC7E2C">
            <w:pPr>
              <w:rPr>
                <w:rFonts w:cstheme="minorHAnsi"/>
              </w:rPr>
            </w:pPr>
            <w:r w:rsidRPr="00DC60E6">
              <w:rPr>
                <w:rFonts w:cstheme="minorHAnsi"/>
              </w:rPr>
              <w:t>Fristüberschreitung</w:t>
            </w:r>
          </w:p>
        </w:tc>
      </w:tr>
      <w:tr w:rsidR="00DC7E2C" w:rsidRPr="00F127C3" w14:paraId="258DD784" w14:textId="77777777" w:rsidTr="0089759D">
        <w:tc>
          <w:tcPr>
            <w:tcW w:w="562" w:type="dxa"/>
            <w:vMerge/>
          </w:tcPr>
          <w:p w14:paraId="25998E75" w14:textId="77777777" w:rsidR="00DC7E2C" w:rsidRPr="00F127C3" w:rsidRDefault="00DC7E2C" w:rsidP="00DC7E2C">
            <w:pPr>
              <w:rPr>
                <w:rFonts w:cstheme="minorHAnsi"/>
              </w:rPr>
            </w:pPr>
          </w:p>
        </w:tc>
        <w:tc>
          <w:tcPr>
            <w:tcW w:w="6237" w:type="dxa"/>
            <w:vMerge/>
          </w:tcPr>
          <w:p w14:paraId="0EFAEDC8" w14:textId="77777777" w:rsidR="00DC7E2C" w:rsidRPr="00F127C3" w:rsidRDefault="00DC7E2C" w:rsidP="00DC7E2C">
            <w:pPr>
              <w:rPr>
                <w:rFonts w:cstheme="minorHAnsi"/>
              </w:rPr>
            </w:pPr>
          </w:p>
        </w:tc>
        <w:tc>
          <w:tcPr>
            <w:tcW w:w="1559" w:type="dxa"/>
            <w:tcBorders>
              <w:top w:val="dotted" w:sz="4" w:space="0" w:color="auto"/>
            </w:tcBorders>
          </w:tcPr>
          <w:p w14:paraId="4B80CBE0" w14:textId="079E31DA"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271A2F63" w14:textId="77777777" w:rsidR="00DC7E2C" w:rsidRPr="00F127C3" w:rsidRDefault="00DC7E2C" w:rsidP="00DC7E2C">
            <w:pPr>
              <w:rPr>
                <w:rFonts w:cstheme="minorHAnsi"/>
              </w:rPr>
            </w:pPr>
          </w:p>
        </w:tc>
        <w:tc>
          <w:tcPr>
            <w:tcW w:w="5103" w:type="dxa"/>
            <w:tcBorders>
              <w:top w:val="dotted" w:sz="4" w:space="0" w:color="auto"/>
            </w:tcBorders>
          </w:tcPr>
          <w:p w14:paraId="3298A8BB" w14:textId="77777777" w:rsidR="00DC7E2C" w:rsidRPr="00F127C3" w:rsidRDefault="00DC7E2C" w:rsidP="00DC7E2C">
            <w:pPr>
              <w:rPr>
                <w:rFonts w:cstheme="minorHAnsi"/>
              </w:rPr>
            </w:pPr>
          </w:p>
        </w:tc>
      </w:tr>
      <w:tr w:rsidR="00DC7E2C" w:rsidRPr="00F127C3" w14:paraId="004C68CF" w14:textId="77777777" w:rsidTr="0089759D">
        <w:tc>
          <w:tcPr>
            <w:tcW w:w="562" w:type="dxa"/>
            <w:vMerge w:val="restart"/>
          </w:tcPr>
          <w:p w14:paraId="4D91A4AA" w14:textId="5AEB302A" w:rsidR="00DC7E2C" w:rsidRPr="00F127C3" w:rsidRDefault="00DC7E2C" w:rsidP="00DC7E2C">
            <w:pPr>
              <w:rPr>
                <w:rFonts w:cstheme="minorHAnsi"/>
              </w:rPr>
            </w:pPr>
            <w:r w:rsidRPr="00DC60E6">
              <w:rPr>
                <w:rFonts w:cstheme="minorHAnsi"/>
              </w:rPr>
              <w:t>2</w:t>
            </w:r>
          </w:p>
        </w:tc>
        <w:tc>
          <w:tcPr>
            <w:tcW w:w="6237" w:type="dxa"/>
            <w:vMerge w:val="restart"/>
          </w:tcPr>
          <w:p w14:paraId="6766F30F" w14:textId="0BA3AF66" w:rsidR="00DC7E2C" w:rsidRPr="00F127C3" w:rsidRDefault="00DC7E2C" w:rsidP="00DC7E2C">
            <w:pPr>
              <w:rPr>
                <w:rFonts w:cstheme="minorHAnsi"/>
              </w:rPr>
            </w:pPr>
            <w:r w:rsidRPr="00DC60E6">
              <w:rPr>
                <w:rFonts w:cstheme="minorHAnsi"/>
              </w:rPr>
              <w:t>Ist der MaBiS-ZP zum betrachteten Bilanzierungsmonat aktiv?</w:t>
            </w:r>
          </w:p>
        </w:tc>
        <w:tc>
          <w:tcPr>
            <w:tcW w:w="1559" w:type="dxa"/>
            <w:tcBorders>
              <w:bottom w:val="dotted" w:sz="4" w:space="0" w:color="auto"/>
            </w:tcBorders>
          </w:tcPr>
          <w:p w14:paraId="73877677" w14:textId="218CA45D" w:rsidR="00DC7E2C" w:rsidRPr="00F127C3" w:rsidRDefault="00DC7E2C" w:rsidP="00DC7E2C">
            <w:pPr>
              <w:rPr>
                <w:rFonts w:cstheme="minorHAnsi"/>
              </w:rPr>
            </w:pPr>
            <w:r w:rsidRPr="00DC60E6">
              <w:rPr>
                <w:rFonts w:cstheme="minorHAnsi"/>
              </w:rPr>
              <w:t xml:space="preserve">nein </w:t>
            </w:r>
          </w:p>
        </w:tc>
        <w:tc>
          <w:tcPr>
            <w:tcW w:w="851" w:type="dxa"/>
            <w:tcBorders>
              <w:bottom w:val="dotted" w:sz="4" w:space="0" w:color="auto"/>
            </w:tcBorders>
          </w:tcPr>
          <w:p w14:paraId="2ED8A247" w14:textId="2B8A4221" w:rsidR="00DC7E2C" w:rsidRPr="00F127C3" w:rsidRDefault="00DC7E2C" w:rsidP="00DC7E2C">
            <w:pPr>
              <w:rPr>
                <w:rFonts w:cstheme="minorHAnsi"/>
              </w:rPr>
            </w:pPr>
            <w:r w:rsidRPr="00DC60E6">
              <w:rPr>
                <w:rFonts w:eastAsia="Arial" w:cstheme="minorHAnsi"/>
              </w:rPr>
              <w:t>A02</w:t>
            </w:r>
          </w:p>
        </w:tc>
        <w:tc>
          <w:tcPr>
            <w:tcW w:w="5103" w:type="dxa"/>
            <w:tcBorders>
              <w:bottom w:val="dotted" w:sz="4" w:space="0" w:color="auto"/>
            </w:tcBorders>
          </w:tcPr>
          <w:p w14:paraId="47D638C3" w14:textId="7217A442" w:rsidR="00DC7E2C" w:rsidRPr="00F127C3" w:rsidRDefault="00DC7E2C" w:rsidP="00DC7E2C">
            <w:pPr>
              <w:rPr>
                <w:rFonts w:cstheme="minorHAnsi"/>
              </w:rPr>
            </w:pPr>
            <w:r w:rsidRPr="00DC60E6">
              <w:rPr>
                <w:rFonts w:eastAsia="Arial" w:cstheme="minorHAnsi"/>
              </w:rPr>
              <w:t>Gewählter Zeitraum nicht zulässig</w:t>
            </w:r>
          </w:p>
        </w:tc>
      </w:tr>
      <w:tr w:rsidR="00DC7E2C" w:rsidRPr="00F127C3" w14:paraId="4D50BCE1" w14:textId="77777777" w:rsidTr="0089759D">
        <w:tc>
          <w:tcPr>
            <w:tcW w:w="562" w:type="dxa"/>
            <w:vMerge/>
          </w:tcPr>
          <w:p w14:paraId="0E5D8A1F" w14:textId="77777777" w:rsidR="00DC7E2C" w:rsidRPr="00F127C3" w:rsidRDefault="00DC7E2C" w:rsidP="00DC7E2C">
            <w:pPr>
              <w:rPr>
                <w:rFonts w:cstheme="minorHAnsi"/>
              </w:rPr>
            </w:pPr>
          </w:p>
        </w:tc>
        <w:tc>
          <w:tcPr>
            <w:tcW w:w="6237" w:type="dxa"/>
            <w:vMerge/>
          </w:tcPr>
          <w:p w14:paraId="35886E3A" w14:textId="77777777" w:rsidR="00DC7E2C" w:rsidRPr="00F127C3" w:rsidRDefault="00DC7E2C" w:rsidP="00DC7E2C">
            <w:pPr>
              <w:rPr>
                <w:rFonts w:cstheme="minorHAnsi"/>
              </w:rPr>
            </w:pPr>
          </w:p>
        </w:tc>
        <w:tc>
          <w:tcPr>
            <w:tcW w:w="1559" w:type="dxa"/>
            <w:tcBorders>
              <w:top w:val="dotted" w:sz="4" w:space="0" w:color="auto"/>
            </w:tcBorders>
          </w:tcPr>
          <w:p w14:paraId="4DF97A4C" w14:textId="100561A1"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3</w:t>
            </w:r>
          </w:p>
        </w:tc>
        <w:tc>
          <w:tcPr>
            <w:tcW w:w="851" w:type="dxa"/>
            <w:tcBorders>
              <w:top w:val="dotted" w:sz="4" w:space="0" w:color="auto"/>
            </w:tcBorders>
          </w:tcPr>
          <w:p w14:paraId="76D58FBF" w14:textId="77777777" w:rsidR="00DC7E2C" w:rsidRPr="00F127C3" w:rsidRDefault="00DC7E2C" w:rsidP="00DC7E2C">
            <w:pPr>
              <w:rPr>
                <w:rFonts w:cstheme="minorHAnsi"/>
              </w:rPr>
            </w:pPr>
          </w:p>
        </w:tc>
        <w:tc>
          <w:tcPr>
            <w:tcW w:w="5103" w:type="dxa"/>
            <w:tcBorders>
              <w:top w:val="dotted" w:sz="4" w:space="0" w:color="auto"/>
            </w:tcBorders>
          </w:tcPr>
          <w:p w14:paraId="79F87FEE" w14:textId="77777777" w:rsidR="00DC7E2C" w:rsidRPr="00F127C3" w:rsidRDefault="00DC7E2C" w:rsidP="00DC7E2C">
            <w:pPr>
              <w:rPr>
                <w:rFonts w:cstheme="minorHAnsi"/>
              </w:rPr>
            </w:pPr>
          </w:p>
        </w:tc>
      </w:tr>
      <w:tr w:rsidR="00DC7E2C" w:rsidRPr="00F127C3" w14:paraId="35A7D5D5" w14:textId="77777777" w:rsidTr="0089759D">
        <w:tc>
          <w:tcPr>
            <w:tcW w:w="562" w:type="dxa"/>
            <w:vMerge w:val="restart"/>
          </w:tcPr>
          <w:p w14:paraId="2D6AE17A" w14:textId="397F1576" w:rsidR="00DC7E2C" w:rsidRPr="00F127C3" w:rsidRDefault="00DC7E2C" w:rsidP="00DC7E2C">
            <w:pPr>
              <w:rPr>
                <w:rFonts w:cstheme="minorHAnsi"/>
              </w:rPr>
            </w:pPr>
            <w:r w:rsidRPr="00DC60E6">
              <w:rPr>
                <w:rFonts w:cstheme="minorHAnsi"/>
              </w:rPr>
              <w:t>3</w:t>
            </w:r>
          </w:p>
        </w:tc>
        <w:tc>
          <w:tcPr>
            <w:tcW w:w="6237" w:type="dxa"/>
            <w:vMerge w:val="restart"/>
          </w:tcPr>
          <w:p w14:paraId="7858C1B6" w14:textId="5B671DA4" w:rsidR="00DC7E2C" w:rsidRPr="00F127C3" w:rsidRDefault="00DC7E2C" w:rsidP="00DC7E2C">
            <w:pPr>
              <w:rPr>
                <w:rFonts w:cstheme="minorHAnsi"/>
              </w:rPr>
            </w:pPr>
            <w:r w:rsidRPr="00DC60E6">
              <w:rPr>
                <w:rFonts w:cstheme="minorHAnsi"/>
              </w:rPr>
              <w:t>Wird die Frist von 2 WT vor dem erforderlichen Versand der Zeitreihe nach der Aktivierung eingehalten?</w:t>
            </w:r>
          </w:p>
        </w:tc>
        <w:tc>
          <w:tcPr>
            <w:tcW w:w="1559" w:type="dxa"/>
            <w:tcBorders>
              <w:bottom w:val="dotted" w:sz="4" w:space="0" w:color="auto"/>
            </w:tcBorders>
          </w:tcPr>
          <w:p w14:paraId="000C4C65" w14:textId="1DE90B40"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72DB7A1B" w14:textId="10615498" w:rsidR="00DC7E2C" w:rsidRPr="00F127C3" w:rsidRDefault="00DC7E2C" w:rsidP="00DC7E2C">
            <w:pPr>
              <w:rPr>
                <w:rFonts w:cstheme="minorHAnsi"/>
              </w:rPr>
            </w:pPr>
            <w:r w:rsidRPr="00DC60E6">
              <w:rPr>
                <w:rFonts w:cstheme="minorHAnsi"/>
              </w:rPr>
              <w:t>A03</w:t>
            </w:r>
          </w:p>
        </w:tc>
        <w:tc>
          <w:tcPr>
            <w:tcW w:w="5103" w:type="dxa"/>
            <w:tcBorders>
              <w:bottom w:val="dotted" w:sz="4" w:space="0" w:color="auto"/>
            </w:tcBorders>
          </w:tcPr>
          <w:p w14:paraId="68E85F95" w14:textId="00F7037E" w:rsidR="00DC7E2C" w:rsidRPr="00F127C3" w:rsidRDefault="00DC7E2C" w:rsidP="00DC7E2C">
            <w:pPr>
              <w:rPr>
                <w:rFonts w:cstheme="minorHAnsi"/>
              </w:rPr>
            </w:pPr>
            <w:r w:rsidRPr="00DC60E6">
              <w:rPr>
                <w:rFonts w:cstheme="minorHAnsi"/>
              </w:rPr>
              <w:t>Fristunterschreitung</w:t>
            </w:r>
          </w:p>
        </w:tc>
      </w:tr>
      <w:tr w:rsidR="00DC7E2C" w:rsidRPr="00F127C3" w14:paraId="042718F8" w14:textId="77777777" w:rsidTr="0089759D">
        <w:tc>
          <w:tcPr>
            <w:tcW w:w="562" w:type="dxa"/>
            <w:vMerge/>
          </w:tcPr>
          <w:p w14:paraId="02C32C24" w14:textId="77777777" w:rsidR="00DC7E2C" w:rsidRPr="00F127C3" w:rsidRDefault="00DC7E2C" w:rsidP="00DC7E2C">
            <w:pPr>
              <w:rPr>
                <w:rFonts w:cstheme="minorHAnsi"/>
              </w:rPr>
            </w:pPr>
          </w:p>
        </w:tc>
        <w:tc>
          <w:tcPr>
            <w:tcW w:w="6237" w:type="dxa"/>
            <w:vMerge/>
          </w:tcPr>
          <w:p w14:paraId="148119CD" w14:textId="77777777" w:rsidR="00DC7E2C" w:rsidRPr="00F127C3" w:rsidRDefault="00DC7E2C" w:rsidP="00DC7E2C">
            <w:pPr>
              <w:rPr>
                <w:rFonts w:cstheme="minorHAnsi"/>
              </w:rPr>
            </w:pPr>
          </w:p>
        </w:tc>
        <w:tc>
          <w:tcPr>
            <w:tcW w:w="1559" w:type="dxa"/>
            <w:tcBorders>
              <w:top w:val="dotted" w:sz="4" w:space="0" w:color="auto"/>
            </w:tcBorders>
          </w:tcPr>
          <w:p w14:paraId="37C79435" w14:textId="1F4DBC10"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4</w:t>
            </w:r>
          </w:p>
        </w:tc>
        <w:tc>
          <w:tcPr>
            <w:tcW w:w="851" w:type="dxa"/>
            <w:tcBorders>
              <w:top w:val="dotted" w:sz="4" w:space="0" w:color="auto"/>
            </w:tcBorders>
          </w:tcPr>
          <w:p w14:paraId="7E8D91B6" w14:textId="77777777" w:rsidR="00DC7E2C" w:rsidRPr="00F127C3" w:rsidRDefault="00DC7E2C" w:rsidP="00DC7E2C">
            <w:pPr>
              <w:rPr>
                <w:rFonts w:cstheme="minorHAnsi"/>
              </w:rPr>
            </w:pPr>
          </w:p>
        </w:tc>
        <w:tc>
          <w:tcPr>
            <w:tcW w:w="5103" w:type="dxa"/>
            <w:tcBorders>
              <w:top w:val="dotted" w:sz="4" w:space="0" w:color="auto"/>
            </w:tcBorders>
          </w:tcPr>
          <w:p w14:paraId="181BF8DE" w14:textId="77777777" w:rsidR="00DC7E2C" w:rsidRPr="00F127C3" w:rsidRDefault="00DC7E2C" w:rsidP="00DC7E2C">
            <w:pPr>
              <w:rPr>
                <w:rFonts w:cstheme="minorHAnsi"/>
              </w:rPr>
            </w:pPr>
          </w:p>
        </w:tc>
      </w:tr>
      <w:tr w:rsidR="00DC7E2C" w:rsidRPr="00F127C3" w14:paraId="5E80E7B0" w14:textId="77777777" w:rsidTr="0089759D">
        <w:tc>
          <w:tcPr>
            <w:tcW w:w="562" w:type="dxa"/>
            <w:vMerge w:val="restart"/>
          </w:tcPr>
          <w:p w14:paraId="6AF59E09" w14:textId="043469A4" w:rsidR="00DC7E2C" w:rsidRPr="00F127C3" w:rsidRDefault="00DC7E2C" w:rsidP="00DC7E2C">
            <w:pPr>
              <w:rPr>
                <w:rFonts w:cstheme="minorHAnsi"/>
              </w:rPr>
            </w:pPr>
            <w:r w:rsidRPr="00DC60E6">
              <w:rPr>
                <w:rFonts w:cstheme="minorHAnsi"/>
              </w:rPr>
              <w:t>4</w:t>
            </w:r>
          </w:p>
        </w:tc>
        <w:tc>
          <w:tcPr>
            <w:tcW w:w="6237" w:type="dxa"/>
            <w:vMerge w:val="restart"/>
          </w:tcPr>
          <w:p w14:paraId="6BBCA518" w14:textId="69C55D8E" w:rsidR="00DC7E2C" w:rsidRPr="00F127C3" w:rsidRDefault="00DC7E2C" w:rsidP="00DC7E2C">
            <w:pPr>
              <w:rPr>
                <w:rFonts w:cstheme="minorHAnsi"/>
              </w:rPr>
            </w:pPr>
            <w:r w:rsidRPr="00DC60E6">
              <w:rPr>
                <w:rFonts w:cstheme="minorHAnsi"/>
              </w:rPr>
              <w:t>Liegt die Version der Zeitreihe des MaBiS-ZP für diesen Bilanzierungsmonat bereits vor?</w:t>
            </w:r>
          </w:p>
        </w:tc>
        <w:tc>
          <w:tcPr>
            <w:tcW w:w="1559" w:type="dxa"/>
            <w:tcBorders>
              <w:bottom w:val="dotted" w:sz="4" w:space="0" w:color="auto"/>
            </w:tcBorders>
          </w:tcPr>
          <w:p w14:paraId="3F16843A" w14:textId="53A2EFC8"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5DDB7E4F" w14:textId="2CD5B010" w:rsidR="00DC7E2C" w:rsidRPr="00F127C3" w:rsidRDefault="00DC7E2C" w:rsidP="00DC7E2C">
            <w:pPr>
              <w:rPr>
                <w:rFonts w:cstheme="minorHAnsi"/>
              </w:rPr>
            </w:pPr>
            <w:r w:rsidRPr="00DC60E6">
              <w:rPr>
                <w:rFonts w:eastAsia="Arial" w:cstheme="minorHAnsi"/>
              </w:rPr>
              <w:t>A04</w:t>
            </w:r>
          </w:p>
        </w:tc>
        <w:tc>
          <w:tcPr>
            <w:tcW w:w="5103" w:type="dxa"/>
            <w:tcBorders>
              <w:bottom w:val="dotted" w:sz="4" w:space="0" w:color="auto"/>
            </w:tcBorders>
          </w:tcPr>
          <w:p w14:paraId="4889835A" w14:textId="1CD01893" w:rsidR="00DC7E2C" w:rsidRPr="00F127C3" w:rsidRDefault="00DC7E2C" w:rsidP="00DC7E2C">
            <w:pPr>
              <w:rPr>
                <w:rFonts w:cstheme="minorHAnsi"/>
              </w:rPr>
            </w:pPr>
            <w:r w:rsidRPr="00DC60E6">
              <w:rPr>
                <w:rFonts w:eastAsia="Arial" w:cstheme="minorHAnsi"/>
              </w:rPr>
              <w:t>Zeitreihe bereits vorhanden</w:t>
            </w:r>
          </w:p>
        </w:tc>
      </w:tr>
      <w:tr w:rsidR="00DC7E2C" w:rsidRPr="00F127C3" w14:paraId="3B43FE94" w14:textId="77777777" w:rsidTr="0089759D">
        <w:tc>
          <w:tcPr>
            <w:tcW w:w="562" w:type="dxa"/>
            <w:vMerge/>
          </w:tcPr>
          <w:p w14:paraId="12453C88" w14:textId="77777777" w:rsidR="00DC7E2C" w:rsidRPr="00F127C3" w:rsidRDefault="00DC7E2C" w:rsidP="00DC7E2C">
            <w:pPr>
              <w:rPr>
                <w:rFonts w:cstheme="minorHAnsi"/>
              </w:rPr>
            </w:pPr>
          </w:p>
        </w:tc>
        <w:tc>
          <w:tcPr>
            <w:tcW w:w="6237" w:type="dxa"/>
            <w:vMerge/>
          </w:tcPr>
          <w:p w14:paraId="052FEEF9" w14:textId="77777777" w:rsidR="00DC7E2C" w:rsidRPr="00F127C3" w:rsidRDefault="00DC7E2C" w:rsidP="00DC7E2C">
            <w:pPr>
              <w:rPr>
                <w:rFonts w:cstheme="minorHAnsi"/>
              </w:rPr>
            </w:pPr>
          </w:p>
        </w:tc>
        <w:tc>
          <w:tcPr>
            <w:tcW w:w="1559" w:type="dxa"/>
            <w:tcBorders>
              <w:top w:val="dotted" w:sz="4" w:space="0" w:color="auto"/>
            </w:tcBorders>
          </w:tcPr>
          <w:p w14:paraId="1AEF7776" w14:textId="764B932B"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5</w:t>
            </w:r>
          </w:p>
        </w:tc>
        <w:tc>
          <w:tcPr>
            <w:tcW w:w="851" w:type="dxa"/>
            <w:tcBorders>
              <w:top w:val="dotted" w:sz="4" w:space="0" w:color="auto"/>
            </w:tcBorders>
          </w:tcPr>
          <w:p w14:paraId="6FC6BBC3" w14:textId="77777777" w:rsidR="00DC7E2C" w:rsidRPr="00F127C3" w:rsidRDefault="00DC7E2C" w:rsidP="00DC7E2C">
            <w:pPr>
              <w:rPr>
                <w:rFonts w:cstheme="minorHAnsi"/>
              </w:rPr>
            </w:pPr>
          </w:p>
        </w:tc>
        <w:tc>
          <w:tcPr>
            <w:tcW w:w="5103" w:type="dxa"/>
            <w:tcBorders>
              <w:top w:val="dotted" w:sz="4" w:space="0" w:color="auto"/>
            </w:tcBorders>
          </w:tcPr>
          <w:p w14:paraId="361E1623" w14:textId="77777777" w:rsidR="00DC7E2C" w:rsidRPr="00F127C3" w:rsidRDefault="00DC7E2C" w:rsidP="00DC7E2C">
            <w:pPr>
              <w:rPr>
                <w:rFonts w:cstheme="minorHAnsi"/>
              </w:rPr>
            </w:pPr>
          </w:p>
        </w:tc>
      </w:tr>
      <w:tr w:rsidR="00DC7E2C" w:rsidRPr="00F127C3" w14:paraId="4DA26AB0" w14:textId="77777777" w:rsidTr="0089759D">
        <w:tc>
          <w:tcPr>
            <w:tcW w:w="562" w:type="dxa"/>
            <w:vMerge w:val="restart"/>
          </w:tcPr>
          <w:p w14:paraId="3A8A40A5" w14:textId="4C59DBAC" w:rsidR="00DC7E2C" w:rsidRPr="00F127C3" w:rsidRDefault="00DC7E2C" w:rsidP="00DC7E2C">
            <w:pPr>
              <w:rPr>
                <w:rFonts w:cstheme="minorHAnsi"/>
              </w:rPr>
            </w:pPr>
            <w:r w:rsidRPr="00DC60E6">
              <w:rPr>
                <w:rFonts w:cstheme="minorHAnsi"/>
              </w:rPr>
              <w:t>5</w:t>
            </w:r>
          </w:p>
        </w:tc>
        <w:tc>
          <w:tcPr>
            <w:tcW w:w="6237" w:type="dxa"/>
            <w:vMerge w:val="restart"/>
          </w:tcPr>
          <w:p w14:paraId="64DEBB5A" w14:textId="2E4D237C" w:rsidR="00DC7E2C" w:rsidRPr="00F127C3" w:rsidRDefault="00DC7E2C" w:rsidP="00DC7E2C">
            <w:pPr>
              <w:rPr>
                <w:rFonts w:cstheme="minorHAnsi"/>
              </w:rPr>
            </w:pPr>
            <w:r w:rsidRPr="00DC60E6">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FC65B7D" w14:textId="60572942"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07B0A48D" w14:textId="0AD6A152" w:rsidR="00DC7E2C" w:rsidRPr="00F127C3" w:rsidRDefault="00DC7E2C" w:rsidP="00DC7E2C">
            <w:pPr>
              <w:rPr>
                <w:rFonts w:cstheme="minorHAnsi"/>
              </w:rPr>
            </w:pPr>
            <w:r w:rsidRPr="00DC60E6">
              <w:rPr>
                <w:rFonts w:eastAsia="Arial" w:cstheme="minorHAnsi"/>
              </w:rPr>
              <w:t>A05</w:t>
            </w:r>
          </w:p>
        </w:tc>
        <w:tc>
          <w:tcPr>
            <w:tcW w:w="5103" w:type="dxa"/>
            <w:tcBorders>
              <w:bottom w:val="dotted" w:sz="4" w:space="0" w:color="auto"/>
            </w:tcBorders>
          </w:tcPr>
          <w:p w14:paraId="1EA57C68" w14:textId="66F7802F" w:rsidR="00DC7E2C" w:rsidRPr="00F127C3" w:rsidRDefault="00DC7E2C" w:rsidP="00DC7E2C">
            <w:pPr>
              <w:rPr>
                <w:rFonts w:cstheme="minorHAnsi"/>
              </w:rPr>
            </w:pPr>
            <w:r w:rsidRPr="00DC60E6">
              <w:rPr>
                <w:rFonts w:eastAsia="Arial" w:cstheme="minorHAnsi"/>
              </w:rPr>
              <w:t>Version nicht zugelassen</w:t>
            </w:r>
          </w:p>
        </w:tc>
      </w:tr>
      <w:tr w:rsidR="00DC7E2C" w:rsidRPr="00F127C3" w14:paraId="0DB7F812" w14:textId="77777777" w:rsidTr="0089759D">
        <w:tc>
          <w:tcPr>
            <w:tcW w:w="562" w:type="dxa"/>
            <w:vMerge/>
          </w:tcPr>
          <w:p w14:paraId="6AE3B1A9" w14:textId="77777777" w:rsidR="00DC7E2C" w:rsidRPr="00F127C3" w:rsidRDefault="00DC7E2C" w:rsidP="00DC7E2C">
            <w:pPr>
              <w:rPr>
                <w:rFonts w:cstheme="minorHAnsi"/>
              </w:rPr>
            </w:pPr>
          </w:p>
        </w:tc>
        <w:tc>
          <w:tcPr>
            <w:tcW w:w="6237" w:type="dxa"/>
            <w:vMerge/>
          </w:tcPr>
          <w:p w14:paraId="3C23846D" w14:textId="77777777" w:rsidR="00DC7E2C" w:rsidRPr="00F127C3" w:rsidRDefault="00DC7E2C" w:rsidP="00DC7E2C">
            <w:pPr>
              <w:rPr>
                <w:rFonts w:cstheme="minorHAnsi"/>
              </w:rPr>
            </w:pPr>
          </w:p>
        </w:tc>
        <w:tc>
          <w:tcPr>
            <w:tcW w:w="1559" w:type="dxa"/>
            <w:tcBorders>
              <w:top w:val="dotted" w:sz="4" w:space="0" w:color="auto"/>
            </w:tcBorders>
          </w:tcPr>
          <w:p w14:paraId="399C0FF5" w14:textId="3FFD6A29"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Ende</w:t>
            </w:r>
          </w:p>
        </w:tc>
        <w:tc>
          <w:tcPr>
            <w:tcW w:w="851" w:type="dxa"/>
            <w:tcBorders>
              <w:top w:val="dotted" w:sz="4" w:space="0" w:color="auto"/>
            </w:tcBorders>
          </w:tcPr>
          <w:p w14:paraId="331CF2FC" w14:textId="77777777" w:rsidR="00DC7E2C" w:rsidRPr="00F127C3" w:rsidRDefault="00DC7E2C" w:rsidP="00DC7E2C">
            <w:pPr>
              <w:rPr>
                <w:rFonts w:cstheme="minorHAnsi"/>
              </w:rPr>
            </w:pPr>
          </w:p>
        </w:tc>
        <w:tc>
          <w:tcPr>
            <w:tcW w:w="5103" w:type="dxa"/>
            <w:tcBorders>
              <w:top w:val="dotted" w:sz="4" w:space="0" w:color="auto"/>
            </w:tcBorders>
          </w:tcPr>
          <w:p w14:paraId="78A2843C" w14:textId="77777777" w:rsidR="00DC7E2C" w:rsidRPr="00F127C3" w:rsidRDefault="00DC7E2C" w:rsidP="00DC7E2C">
            <w:pPr>
              <w:rPr>
                <w:rFonts w:cstheme="minorHAnsi"/>
              </w:rPr>
            </w:pPr>
          </w:p>
        </w:tc>
      </w:tr>
    </w:tbl>
    <w:p w14:paraId="0AC32D11" w14:textId="77777777" w:rsidR="003C5568" w:rsidRDefault="003C5568">
      <w:pPr>
        <w:spacing w:after="200" w:line="276" w:lineRule="auto"/>
        <w:rPr>
          <w:szCs w:val="28"/>
        </w:rPr>
      </w:pPr>
      <w:r>
        <w:rPr>
          <w:szCs w:val="28"/>
        </w:rPr>
        <w:br w:type="page"/>
      </w:r>
    </w:p>
    <w:p w14:paraId="0F538EEA" w14:textId="1E4E9C94" w:rsidR="00C70B11" w:rsidRPr="00246E48" w:rsidRDefault="00C70B11" w:rsidP="001F2FE1">
      <w:pPr>
        <w:pStyle w:val="berschrift2"/>
      </w:pPr>
      <w:bookmarkStart w:id="645" w:name="_Toc62633576"/>
      <w:bookmarkStart w:id="646" w:name="_Toc64453912"/>
      <w:bookmarkStart w:id="647" w:name="_Toc130981891"/>
      <w:r w:rsidRPr="00246E48">
        <w:lastRenderedPageBreak/>
        <w:t>AD: Übermittlung Prüfmitteilung für die Bilanzierungsgebietssummenzeitreihe an ÜNB</w:t>
      </w:r>
      <w:bookmarkEnd w:id="645"/>
      <w:bookmarkEnd w:id="646"/>
      <w:bookmarkEnd w:id="647"/>
    </w:p>
    <w:p w14:paraId="139E68B9" w14:textId="0745A89E" w:rsidR="00C70B11" w:rsidRDefault="00C70B11" w:rsidP="00DC60E6">
      <w:pPr>
        <w:pStyle w:val="berschrift3"/>
      </w:pPr>
      <w:bookmarkStart w:id="648" w:name="_Toc62633577"/>
      <w:bookmarkStart w:id="649" w:name="_Toc64453913"/>
      <w:bookmarkStart w:id="650" w:name="_Toc130981892"/>
      <w:r w:rsidRPr="00246E48">
        <w:t>E_0062_BG-SZR (Kategorie B) prüfen</w:t>
      </w:r>
      <w:bookmarkEnd w:id="648"/>
      <w:bookmarkEnd w:id="649"/>
      <w:bookmarkEnd w:id="65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54515285" w14:textId="77777777" w:rsidTr="0089759D">
        <w:trPr>
          <w:trHeight w:val="454"/>
        </w:trPr>
        <w:tc>
          <w:tcPr>
            <w:tcW w:w="6799" w:type="dxa"/>
            <w:gridSpan w:val="2"/>
            <w:shd w:val="clear" w:color="auto" w:fill="D8DFE4"/>
            <w:vAlign w:val="center"/>
          </w:tcPr>
          <w:p w14:paraId="5BD90AE7"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4BC3BDC" w14:textId="47066838" w:rsidR="0089759D" w:rsidRPr="00CF6B07" w:rsidRDefault="0089759D" w:rsidP="00C62443">
            <w:pPr>
              <w:contextualSpacing/>
              <w:rPr>
                <w:rFonts w:cstheme="minorHAnsi"/>
                <w:b/>
                <w:bCs/>
              </w:rPr>
            </w:pPr>
          </w:p>
        </w:tc>
      </w:tr>
      <w:tr w:rsidR="00DC7E2C" w:rsidRPr="00F127C3" w14:paraId="67E5AFE5" w14:textId="77777777" w:rsidTr="0089759D">
        <w:tc>
          <w:tcPr>
            <w:tcW w:w="562" w:type="dxa"/>
            <w:shd w:val="clear" w:color="auto" w:fill="D8DFE4"/>
          </w:tcPr>
          <w:p w14:paraId="4ED78BDC"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3E1D6511"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08BB1778"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0C80055A" w14:textId="77777777" w:rsidR="00DC7E2C" w:rsidRPr="00CF6B07" w:rsidRDefault="00DC7E2C" w:rsidP="004C073D">
            <w:pPr>
              <w:contextualSpacing/>
              <w:rPr>
                <w:rFonts w:cstheme="minorHAnsi"/>
              </w:rPr>
            </w:pPr>
            <w:r w:rsidRPr="00CF6B07">
              <w:rPr>
                <w:rFonts w:cstheme="minorHAnsi"/>
              </w:rPr>
              <w:t>Code</w:t>
            </w:r>
          </w:p>
        </w:tc>
        <w:tc>
          <w:tcPr>
            <w:tcW w:w="5107" w:type="dxa"/>
            <w:shd w:val="clear" w:color="auto" w:fill="D8DFE4"/>
          </w:tcPr>
          <w:p w14:paraId="265A0E5C" w14:textId="77777777" w:rsidR="00DC7E2C" w:rsidRPr="00CF6B07" w:rsidRDefault="00DC7E2C" w:rsidP="004C073D">
            <w:pPr>
              <w:contextualSpacing/>
              <w:rPr>
                <w:rFonts w:cstheme="minorHAnsi"/>
              </w:rPr>
            </w:pPr>
            <w:r w:rsidRPr="00CF6B07">
              <w:rPr>
                <w:rFonts w:cstheme="minorHAnsi"/>
              </w:rPr>
              <w:t>Hinweis</w:t>
            </w:r>
          </w:p>
        </w:tc>
      </w:tr>
      <w:tr w:rsidR="00DC7E2C" w:rsidRPr="00F127C3" w14:paraId="0275BC7C" w14:textId="77777777" w:rsidTr="0089759D">
        <w:tc>
          <w:tcPr>
            <w:tcW w:w="562" w:type="dxa"/>
            <w:vMerge w:val="restart"/>
          </w:tcPr>
          <w:p w14:paraId="7199C12D" w14:textId="3B0184CD" w:rsidR="00DC7E2C" w:rsidRPr="00F127C3" w:rsidRDefault="00DC7E2C" w:rsidP="00DC7E2C">
            <w:pPr>
              <w:rPr>
                <w:rFonts w:cstheme="minorHAnsi"/>
              </w:rPr>
            </w:pPr>
            <w:r w:rsidRPr="00DC60E6">
              <w:rPr>
                <w:rFonts w:cstheme="minorHAnsi"/>
              </w:rPr>
              <w:t>1</w:t>
            </w:r>
          </w:p>
        </w:tc>
        <w:tc>
          <w:tcPr>
            <w:tcW w:w="6237" w:type="dxa"/>
            <w:vMerge w:val="restart"/>
          </w:tcPr>
          <w:p w14:paraId="3294C526" w14:textId="445087BC" w:rsidR="00DC7E2C" w:rsidRPr="00F127C3" w:rsidRDefault="00DC7E2C" w:rsidP="00DC7E2C">
            <w:pPr>
              <w:rPr>
                <w:rFonts w:cstheme="minorHAnsi"/>
              </w:rPr>
            </w:pPr>
            <w:r w:rsidRPr="00DC60E6">
              <w:rPr>
                <w:rFonts w:cstheme="minorHAnsi"/>
              </w:rPr>
              <w:t>Liegt die Version der Zeitreihe des MaBiS-ZP für diesen Bilanzierungsmonat bereits vor?</w:t>
            </w:r>
          </w:p>
        </w:tc>
        <w:tc>
          <w:tcPr>
            <w:tcW w:w="1559" w:type="dxa"/>
            <w:tcBorders>
              <w:bottom w:val="dotted" w:sz="4" w:space="0" w:color="auto"/>
            </w:tcBorders>
          </w:tcPr>
          <w:p w14:paraId="105C0891" w14:textId="60741A47"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35C15A46" w14:textId="6120ED9B" w:rsidR="00DC7E2C" w:rsidRPr="00F127C3" w:rsidRDefault="00DC7E2C" w:rsidP="00DC7E2C">
            <w:pPr>
              <w:rPr>
                <w:rFonts w:cstheme="minorHAnsi"/>
              </w:rPr>
            </w:pPr>
            <w:r w:rsidRPr="00DC60E6">
              <w:rPr>
                <w:rFonts w:cstheme="minorHAnsi"/>
              </w:rPr>
              <w:t>A01</w:t>
            </w:r>
          </w:p>
        </w:tc>
        <w:tc>
          <w:tcPr>
            <w:tcW w:w="5107" w:type="dxa"/>
            <w:tcBorders>
              <w:bottom w:val="dotted" w:sz="4" w:space="0" w:color="auto"/>
            </w:tcBorders>
          </w:tcPr>
          <w:p w14:paraId="47484F04" w14:textId="77777777" w:rsidR="00DC7E2C" w:rsidRPr="00DC60E6" w:rsidRDefault="00DC7E2C" w:rsidP="00DC7E2C">
            <w:pPr>
              <w:spacing w:line="300" w:lineRule="atLeast"/>
              <w:rPr>
                <w:rFonts w:cstheme="minorHAnsi"/>
              </w:rPr>
            </w:pPr>
            <w:r w:rsidRPr="00DC60E6">
              <w:rPr>
                <w:rFonts w:cstheme="minorHAnsi"/>
              </w:rPr>
              <w:t>Cluster: Abweisung</w:t>
            </w:r>
          </w:p>
          <w:p w14:paraId="55B100BA" w14:textId="3C0C2206" w:rsidR="00DC7E2C" w:rsidRPr="00F127C3" w:rsidRDefault="00DC7E2C" w:rsidP="00DC7E2C">
            <w:pPr>
              <w:rPr>
                <w:rFonts w:cstheme="minorHAnsi"/>
              </w:rPr>
            </w:pPr>
            <w:r w:rsidRPr="00DC60E6">
              <w:rPr>
                <w:rFonts w:cstheme="minorHAnsi"/>
              </w:rPr>
              <w:t>Zeitreihe bereits vorhanden</w:t>
            </w:r>
          </w:p>
        </w:tc>
      </w:tr>
      <w:tr w:rsidR="00DC7E2C" w:rsidRPr="00F127C3" w14:paraId="3DA7B849" w14:textId="77777777" w:rsidTr="0089759D">
        <w:tc>
          <w:tcPr>
            <w:tcW w:w="562" w:type="dxa"/>
            <w:vMerge/>
          </w:tcPr>
          <w:p w14:paraId="79CC9D83" w14:textId="77777777" w:rsidR="00DC7E2C" w:rsidRPr="00F127C3" w:rsidRDefault="00DC7E2C" w:rsidP="00DC7E2C">
            <w:pPr>
              <w:rPr>
                <w:rFonts w:cstheme="minorHAnsi"/>
              </w:rPr>
            </w:pPr>
          </w:p>
        </w:tc>
        <w:tc>
          <w:tcPr>
            <w:tcW w:w="6237" w:type="dxa"/>
            <w:vMerge/>
          </w:tcPr>
          <w:p w14:paraId="39C39AD6" w14:textId="77777777" w:rsidR="00DC7E2C" w:rsidRPr="00F127C3" w:rsidRDefault="00DC7E2C" w:rsidP="00DC7E2C">
            <w:pPr>
              <w:rPr>
                <w:rFonts w:cstheme="minorHAnsi"/>
              </w:rPr>
            </w:pPr>
          </w:p>
        </w:tc>
        <w:tc>
          <w:tcPr>
            <w:tcW w:w="1559" w:type="dxa"/>
            <w:tcBorders>
              <w:top w:val="dotted" w:sz="4" w:space="0" w:color="auto"/>
            </w:tcBorders>
          </w:tcPr>
          <w:p w14:paraId="2017D20B" w14:textId="3882044A"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4CE1C2B7" w14:textId="77777777" w:rsidR="00DC7E2C" w:rsidRPr="00F127C3" w:rsidRDefault="00DC7E2C" w:rsidP="00DC7E2C">
            <w:pPr>
              <w:rPr>
                <w:rFonts w:cstheme="minorHAnsi"/>
              </w:rPr>
            </w:pPr>
          </w:p>
        </w:tc>
        <w:tc>
          <w:tcPr>
            <w:tcW w:w="5107" w:type="dxa"/>
            <w:tcBorders>
              <w:top w:val="dotted" w:sz="4" w:space="0" w:color="auto"/>
            </w:tcBorders>
          </w:tcPr>
          <w:p w14:paraId="0BF7D4B4" w14:textId="77777777" w:rsidR="00DC7E2C" w:rsidRPr="00F127C3" w:rsidRDefault="00DC7E2C" w:rsidP="00DC7E2C">
            <w:pPr>
              <w:rPr>
                <w:rFonts w:cstheme="minorHAnsi"/>
              </w:rPr>
            </w:pPr>
          </w:p>
        </w:tc>
      </w:tr>
      <w:tr w:rsidR="00DC7E2C" w:rsidRPr="00F127C3" w14:paraId="438A7E1C" w14:textId="77777777" w:rsidTr="0089759D">
        <w:tc>
          <w:tcPr>
            <w:tcW w:w="562" w:type="dxa"/>
            <w:vMerge w:val="restart"/>
          </w:tcPr>
          <w:p w14:paraId="66559984" w14:textId="6EEB68FD" w:rsidR="00DC7E2C" w:rsidRPr="00F127C3" w:rsidRDefault="00DC7E2C" w:rsidP="00DC7E2C">
            <w:pPr>
              <w:rPr>
                <w:rFonts w:cstheme="minorHAnsi"/>
              </w:rPr>
            </w:pPr>
            <w:r w:rsidRPr="00DC60E6">
              <w:rPr>
                <w:rFonts w:cstheme="minorHAnsi"/>
              </w:rPr>
              <w:t>2</w:t>
            </w:r>
          </w:p>
        </w:tc>
        <w:tc>
          <w:tcPr>
            <w:tcW w:w="6237" w:type="dxa"/>
            <w:vMerge w:val="restart"/>
          </w:tcPr>
          <w:p w14:paraId="7CEF445A" w14:textId="5827B782" w:rsidR="00DC7E2C" w:rsidRPr="00F127C3" w:rsidRDefault="00DC7E2C" w:rsidP="00DC7E2C">
            <w:pPr>
              <w:rPr>
                <w:rFonts w:cstheme="minorHAnsi"/>
              </w:rPr>
            </w:pPr>
            <w:r w:rsidRPr="00DC60E6">
              <w:rPr>
                <w:rFonts w:cstheme="minorHAnsi"/>
              </w:rPr>
              <w:t>Entsprechen die Energiemengen der BG-SZR (Kategorie B) den erwarteten Energiemengen?</w:t>
            </w:r>
          </w:p>
        </w:tc>
        <w:tc>
          <w:tcPr>
            <w:tcW w:w="1559" w:type="dxa"/>
            <w:tcBorders>
              <w:bottom w:val="dotted" w:sz="4" w:space="0" w:color="auto"/>
            </w:tcBorders>
          </w:tcPr>
          <w:p w14:paraId="021E2404" w14:textId="06B7CAF9"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59584F8B" w14:textId="53F276A4" w:rsidR="00DC7E2C" w:rsidRPr="00F127C3" w:rsidRDefault="00DC7E2C" w:rsidP="00DC7E2C">
            <w:pPr>
              <w:rPr>
                <w:rFonts w:cstheme="minorHAnsi"/>
              </w:rPr>
            </w:pPr>
            <w:r w:rsidRPr="00DC60E6">
              <w:rPr>
                <w:rFonts w:cstheme="minorHAnsi"/>
              </w:rPr>
              <w:t>A02</w:t>
            </w:r>
          </w:p>
        </w:tc>
        <w:tc>
          <w:tcPr>
            <w:tcW w:w="5107" w:type="dxa"/>
            <w:tcBorders>
              <w:bottom w:val="dotted" w:sz="4" w:space="0" w:color="auto"/>
            </w:tcBorders>
          </w:tcPr>
          <w:p w14:paraId="17BE56A9" w14:textId="77777777" w:rsidR="00DC7E2C" w:rsidRPr="00DC60E6" w:rsidRDefault="00DC7E2C" w:rsidP="00DC7E2C">
            <w:pPr>
              <w:spacing w:line="300" w:lineRule="atLeast"/>
              <w:rPr>
                <w:rFonts w:cstheme="minorHAnsi"/>
              </w:rPr>
            </w:pPr>
            <w:r w:rsidRPr="00DC60E6">
              <w:rPr>
                <w:rFonts w:cstheme="minorHAnsi"/>
              </w:rPr>
              <w:t>Cluster: Ablehnung</w:t>
            </w:r>
          </w:p>
          <w:p w14:paraId="2BF07A24" w14:textId="7C0F4624" w:rsidR="00DC7E2C" w:rsidRPr="00F127C3" w:rsidRDefault="00DC7E2C" w:rsidP="00DC7E2C">
            <w:pPr>
              <w:rPr>
                <w:rFonts w:cstheme="minorHAnsi"/>
              </w:rPr>
            </w:pPr>
            <w:r w:rsidRPr="00DC60E6">
              <w:rPr>
                <w:rFonts w:cstheme="minorHAnsi"/>
              </w:rPr>
              <w:t>Energiemenge falsch / nicht plausibel</w:t>
            </w:r>
          </w:p>
        </w:tc>
      </w:tr>
      <w:tr w:rsidR="00DC7E2C" w:rsidRPr="00F127C3" w14:paraId="3AD8B86D" w14:textId="77777777" w:rsidTr="0089759D">
        <w:tc>
          <w:tcPr>
            <w:tcW w:w="562" w:type="dxa"/>
            <w:vMerge/>
          </w:tcPr>
          <w:p w14:paraId="3314D981" w14:textId="77777777" w:rsidR="00DC7E2C" w:rsidRPr="00F127C3" w:rsidRDefault="00DC7E2C" w:rsidP="00DC7E2C">
            <w:pPr>
              <w:rPr>
                <w:rFonts w:cstheme="minorHAnsi"/>
              </w:rPr>
            </w:pPr>
          </w:p>
        </w:tc>
        <w:tc>
          <w:tcPr>
            <w:tcW w:w="6237" w:type="dxa"/>
            <w:vMerge/>
          </w:tcPr>
          <w:p w14:paraId="41E901D4" w14:textId="77777777" w:rsidR="00DC7E2C" w:rsidRPr="00F127C3" w:rsidRDefault="00DC7E2C" w:rsidP="00DC7E2C">
            <w:pPr>
              <w:rPr>
                <w:rFonts w:cstheme="minorHAnsi"/>
              </w:rPr>
            </w:pPr>
          </w:p>
        </w:tc>
        <w:tc>
          <w:tcPr>
            <w:tcW w:w="1559" w:type="dxa"/>
            <w:tcBorders>
              <w:top w:val="dotted" w:sz="4" w:space="0" w:color="auto"/>
            </w:tcBorders>
          </w:tcPr>
          <w:p w14:paraId="22F8054C" w14:textId="7102CE7B" w:rsidR="00DC7E2C" w:rsidRPr="00F127C3" w:rsidRDefault="00DC7E2C" w:rsidP="00DC7E2C">
            <w:pPr>
              <w:rPr>
                <w:rFonts w:cstheme="minorHAnsi"/>
              </w:rPr>
            </w:pPr>
            <w:r w:rsidRPr="00DC60E6">
              <w:rPr>
                <w:rFonts w:cstheme="minorHAnsi"/>
              </w:rPr>
              <w:t>ja</w:t>
            </w:r>
          </w:p>
        </w:tc>
        <w:tc>
          <w:tcPr>
            <w:tcW w:w="851" w:type="dxa"/>
            <w:tcBorders>
              <w:top w:val="dotted" w:sz="4" w:space="0" w:color="auto"/>
            </w:tcBorders>
          </w:tcPr>
          <w:p w14:paraId="1FF001F0" w14:textId="13B84B2F" w:rsidR="00DC7E2C" w:rsidRPr="00F127C3" w:rsidRDefault="00DC7E2C" w:rsidP="00DC7E2C">
            <w:pPr>
              <w:rPr>
                <w:rFonts w:cstheme="minorHAnsi"/>
              </w:rPr>
            </w:pPr>
            <w:r w:rsidRPr="00DC60E6">
              <w:rPr>
                <w:rFonts w:cstheme="minorHAnsi"/>
              </w:rPr>
              <w:t>A03</w:t>
            </w:r>
          </w:p>
        </w:tc>
        <w:tc>
          <w:tcPr>
            <w:tcW w:w="5107" w:type="dxa"/>
            <w:tcBorders>
              <w:top w:val="dotted" w:sz="4" w:space="0" w:color="auto"/>
            </w:tcBorders>
          </w:tcPr>
          <w:p w14:paraId="2028FF5A" w14:textId="77777777" w:rsidR="00DC7E2C" w:rsidRPr="00DC60E6" w:rsidRDefault="00DC7E2C" w:rsidP="00DC7E2C">
            <w:pPr>
              <w:spacing w:line="300" w:lineRule="atLeast"/>
              <w:rPr>
                <w:rFonts w:cstheme="minorHAnsi"/>
              </w:rPr>
            </w:pPr>
            <w:r w:rsidRPr="00DC60E6">
              <w:rPr>
                <w:rFonts w:cstheme="minorHAnsi"/>
              </w:rPr>
              <w:t>Cluster: Zustimmung</w:t>
            </w:r>
          </w:p>
          <w:p w14:paraId="5587190C" w14:textId="5FD8D8CA" w:rsidR="00DC7E2C" w:rsidRPr="00F127C3" w:rsidRDefault="00DC7E2C" w:rsidP="00DC7E2C">
            <w:pPr>
              <w:rPr>
                <w:rFonts w:cstheme="minorHAnsi"/>
              </w:rPr>
            </w:pPr>
            <w:r w:rsidRPr="00DC60E6">
              <w:rPr>
                <w:rFonts w:cstheme="minorHAnsi"/>
              </w:rPr>
              <w:t>Zeitreihe akzeptiert</w:t>
            </w:r>
          </w:p>
        </w:tc>
      </w:tr>
    </w:tbl>
    <w:p w14:paraId="64494C1D" w14:textId="465C4BD1" w:rsidR="00C70B11" w:rsidRDefault="00C70B11" w:rsidP="00DC60E6">
      <w:pPr>
        <w:pStyle w:val="berschrift3"/>
      </w:pPr>
      <w:bookmarkStart w:id="651" w:name="_Toc62633578"/>
      <w:bookmarkStart w:id="652" w:name="_Toc64453914"/>
      <w:bookmarkStart w:id="653" w:name="_Toc130981893"/>
      <w:r w:rsidRPr="00246E48">
        <w:t>E_0019_Prüfmitteilung prüfen</w:t>
      </w:r>
      <w:bookmarkEnd w:id="651"/>
      <w:bookmarkEnd w:id="652"/>
      <w:bookmarkEnd w:id="65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05D64382" w14:textId="77777777" w:rsidTr="0089759D">
        <w:trPr>
          <w:trHeight w:val="454"/>
        </w:trPr>
        <w:tc>
          <w:tcPr>
            <w:tcW w:w="6799" w:type="dxa"/>
            <w:gridSpan w:val="2"/>
            <w:shd w:val="clear" w:color="auto" w:fill="D8DFE4"/>
            <w:vAlign w:val="center"/>
          </w:tcPr>
          <w:p w14:paraId="0581A87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11B0D34" w14:textId="3A987307" w:rsidR="0089759D" w:rsidRPr="00CF6B07" w:rsidRDefault="0089759D" w:rsidP="00C62443">
            <w:pPr>
              <w:contextualSpacing/>
              <w:rPr>
                <w:rFonts w:cstheme="minorHAnsi"/>
                <w:b/>
                <w:bCs/>
              </w:rPr>
            </w:pPr>
          </w:p>
        </w:tc>
      </w:tr>
      <w:tr w:rsidR="00DC7E2C" w:rsidRPr="00F127C3" w14:paraId="14C92861" w14:textId="77777777" w:rsidTr="0089759D">
        <w:tc>
          <w:tcPr>
            <w:tcW w:w="562" w:type="dxa"/>
            <w:shd w:val="clear" w:color="auto" w:fill="D8DFE4"/>
          </w:tcPr>
          <w:p w14:paraId="07E88DE0"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7F977976"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711B8F71"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495AE3E7" w14:textId="77777777" w:rsidR="00DC7E2C" w:rsidRPr="00CF6B07" w:rsidRDefault="00DC7E2C" w:rsidP="004C073D">
            <w:pPr>
              <w:contextualSpacing/>
              <w:rPr>
                <w:rFonts w:cstheme="minorHAnsi"/>
              </w:rPr>
            </w:pPr>
            <w:r w:rsidRPr="00CF6B07">
              <w:rPr>
                <w:rFonts w:cstheme="minorHAnsi"/>
              </w:rPr>
              <w:t>Code</w:t>
            </w:r>
          </w:p>
        </w:tc>
        <w:tc>
          <w:tcPr>
            <w:tcW w:w="5107" w:type="dxa"/>
            <w:shd w:val="clear" w:color="auto" w:fill="D8DFE4"/>
          </w:tcPr>
          <w:p w14:paraId="3EE5E684" w14:textId="77777777" w:rsidR="00DC7E2C" w:rsidRPr="00CF6B07" w:rsidRDefault="00DC7E2C" w:rsidP="004C073D">
            <w:pPr>
              <w:contextualSpacing/>
              <w:rPr>
                <w:rFonts w:cstheme="minorHAnsi"/>
              </w:rPr>
            </w:pPr>
            <w:r w:rsidRPr="00CF6B07">
              <w:rPr>
                <w:rFonts w:cstheme="minorHAnsi"/>
              </w:rPr>
              <w:t>Hinweis</w:t>
            </w:r>
          </w:p>
        </w:tc>
      </w:tr>
      <w:tr w:rsidR="008376C7" w:rsidRPr="00F127C3" w14:paraId="29BE53C8" w14:textId="77777777" w:rsidTr="0089759D">
        <w:tc>
          <w:tcPr>
            <w:tcW w:w="562" w:type="dxa"/>
            <w:vMerge w:val="restart"/>
          </w:tcPr>
          <w:p w14:paraId="041EBD3A" w14:textId="7FDCA64D" w:rsidR="008376C7" w:rsidRPr="00F127C3" w:rsidRDefault="008376C7" w:rsidP="008376C7">
            <w:pPr>
              <w:rPr>
                <w:rFonts w:cstheme="minorHAnsi"/>
              </w:rPr>
            </w:pPr>
            <w:r w:rsidRPr="00DC60E6">
              <w:rPr>
                <w:rFonts w:cstheme="minorHAnsi"/>
              </w:rPr>
              <w:t>1</w:t>
            </w:r>
          </w:p>
        </w:tc>
        <w:tc>
          <w:tcPr>
            <w:tcW w:w="6237" w:type="dxa"/>
            <w:vMerge w:val="restart"/>
          </w:tcPr>
          <w:p w14:paraId="2A4DFF16" w14:textId="4EE4C79E" w:rsidR="008376C7" w:rsidRPr="00F127C3" w:rsidRDefault="008376C7" w:rsidP="008376C7">
            <w:pPr>
              <w:rPr>
                <w:rFonts w:cstheme="minorHAnsi"/>
              </w:rPr>
            </w:pPr>
            <w:r w:rsidRPr="00DC60E6">
              <w:rPr>
                <w:rFonts w:eastAsia="Arial" w:cstheme="minorHAnsi"/>
              </w:rPr>
              <w:t>Erfolgt der Eingang der Prüfmitteilung nach Ablauf der Clearingfrist für die KBKA?</w:t>
            </w:r>
          </w:p>
        </w:tc>
        <w:tc>
          <w:tcPr>
            <w:tcW w:w="1559" w:type="dxa"/>
            <w:tcBorders>
              <w:bottom w:val="dotted" w:sz="4" w:space="0" w:color="auto"/>
            </w:tcBorders>
          </w:tcPr>
          <w:p w14:paraId="0D3FBE7F" w14:textId="39CAC4C0" w:rsidR="008376C7" w:rsidRPr="00F127C3" w:rsidRDefault="008376C7" w:rsidP="008376C7">
            <w:pPr>
              <w:rPr>
                <w:rFonts w:cstheme="minorHAnsi"/>
              </w:rPr>
            </w:pPr>
            <w:r w:rsidRPr="00DC60E6">
              <w:rPr>
                <w:rFonts w:cstheme="minorHAnsi"/>
              </w:rPr>
              <w:t>ja</w:t>
            </w:r>
          </w:p>
        </w:tc>
        <w:tc>
          <w:tcPr>
            <w:tcW w:w="851" w:type="dxa"/>
            <w:tcBorders>
              <w:bottom w:val="dotted" w:sz="4" w:space="0" w:color="auto"/>
            </w:tcBorders>
          </w:tcPr>
          <w:p w14:paraId="617BB6E5" w14:textId="32EAD71D" w:rsidR="008376C7" w:rsidRPr="00F127C3" w:rsidRDefault="008376C7" w:rsidP="008376C7">
            <w:pPr>
              <w:rPr>
                <w:rFonts w:cstheme="minorHAnsi"/>
              </w:rPr>
            </w:pPr>
            <w:r w:rsidRPr="00DC60E6">
              <w:rPr>
                <w:rFonts w:cstheme="minorHAnsi"/>
              </w:rPr>
              <w:t>A01</w:t>
            </w:r>
          </w:p>
        </w:tc>
        <w:tc>
          <w:tcPr>
            <w:tcW w:w="5107" w:type="dxa"/>
            <w:tcBorders>
              <w:bottom w:val="dotted" w:sz="4" w:space="0" w:color="auto"/>
            </w:tcBorders>
          </w:tcPr>
          <w:p w14:paraId="62246833" w14:textId="764B3372" w:rsidR="008376C7" w:rsidRPr="00F127C3" w:rsidRDefault="008376C7" w:rsidP="008376C7">
            <w:pPr>
              <w:rPr>
                <w:rFonts w:cstheme="minorHAnsi"/>
              </w:rPr>
            </w:pPr>
            <w:r w:rsidRPr="00DC60E6">
              <w:rPr>
                <w:rFonts w:cstheme="minorHAnsi"/>
              </w:rPr>
              <w:t>Fristüberschreitung</w:t>
            </w:r>
          </w:p>
        </w:tc>
      </w:tr>
      <w:tr w:rsidR="008376C7" w:rsidRPr="00F127C3" w14:paraId="5EECA312" w14:textId="77777777" w:rsidTr="0089759D">
        <w:tc>
          <w:tcPr>
            <w:tcW w:w="562" w:type="dxa"/>
            <w:vMerge/>
          </w:tcPr>
          <w:p w14:paraId="05A0DEAD" w14:textId="77777777" w:rsidR="008376C7" w:rsidRPr="00F127C3" w:rsidRDefault="008376C7" w:rsidP="008376C7">
            <w:pPr>
              <w:rPr>
                <w:rFonts w:cstheme="minorHAnsi"/>
              </w:rPr>
            </w:pPr>
          </w:p>
        </w:tc>
        <w:tc>
          <w:tcPr>
            <w:tcW w:w="6237" w:type="dxa"/>
            <w:vMerge/>
          </w:tcPr>
          <w:p w14:paraId="078B3D1C" w14:textId="77777777" w:rsidR="008376C7" w:rsidRPr="00F127C3" w:rsidRDefault="008376C7" w:rsidP="008376C7">
            <w:pPr>
              <w:rPr>
                <w:rFonts w:cstheme="minorHAnsi"/>
              </w:rPr>
            </w:pPr>
          </w:p>
        </w:tc>
        <w:tc>
          <w:tcPr>
            <w:tcW w:w="1559" w:type="dxa"/>
            <w:tcBorders>
              <w:top w:val="dotted" w:sz="4" w:space="0" w:color="auto"/>
            </w:tcBorders>
          </w:tcPr>
          <w:p w14:paraId="03B41FBC" w14:textId="3E019A4B" w:rsidR="008376C7" w:rsidRPr="00F127C3" w:rsidRDefault="008376C7" w:rsidP="008376C7">
            <w:pPr>
              <w:rPr>
                <w:rFonts w:cstheme="minorHAnsi"/>
              </w:rPr>
            </w:pPr>
            <w:proofErr w:type="spellStart"/>
            <w:r w:rsidRPr="00DC60E6">
              <w:rPr>
                <w:rFonts w:cstheme="minorHAnsi"/>
              </w:rPr>
              <w:t>nein</w:t>
            </w:r>
            <w:proofErr w:type="spellEnd"/>
            <w:r w:rsidRPr="00DC60E6">
              <w:rPr>
                <w:rFonts w:cstheme="minorHAnsi"/>
              </w:rPr>
              <w:t xml:space="preserve"> </w:t>
            </w:r>
            <w:r w:rsidRPr="00DC60E6">
              <w:rPr>
                <w:rFonts w:ascii="Wingdings" w:eastAsia="Wingdings" w:hAnsi="Wingdings" w:cstheme="minorHAnsi"/>
              </w:rPr>
              <w:t>à</w:t>
            </w:r>
            <w:r w:rsidRPr="00DC60E6">
              <w:rPr>
                <w:rFonts w:cstheme="minorHAnsi"/>
              </w:rPr>
              <w:t xml:space="preserve"> Ende</w:t>
            </w:r>
          </w:p>
        </w:tc>
        <w:tc>
          <w:tcPr>
            <w:tcW w:w="851" w:type="dxa"/>
            <w:tcBorders>
              <w:top w:val="dotted" w:sz="4" w:space="0" w:color="auto"/>
            </w:tcBorders>
          </w:tcPr>
          <w:p w14:paraId="30322A7E" w14:textId="77777777" w:rsidR="008376C7" w:rsidRPr="00F127C3" w:rsidRDefault="008376C7" w:rsidP="008376C7">
            <w:pPr>
              <w:rPr>
                <w:rFonts w:cstheme="minorHAnsi"/>
              </w:rPr>
            </w:pPr>
          </w:p>
        </w:tc>
        <w:tc>
          <w:tcPr>
            <w:tcW w:w="5107" w:type="dxa"/>
            <w:tcBorders>
              <w:top w:val="dotted" w:sz="4" w:space="0" w:color="auto"/>
            </w:tcBorders>
          </w:tcPr>
          <w:p w14:paraId="0F94EA49" w14:textId="77777777" w:rsidR="008376C7" w:rsidRPr="00F127C3" w:rsidRDefault="008376C7" w:rsidP="008376C7">
            <w:pPr>
              <w:rPr>
                <w:rFonts w:cstheme="minorHAnsi"/>
              </w:rPr>
            </w:pPr>
          </w:p>
        </w:tc>
      </w:tr>
    </w:tbl>
    <w:p w14:paraId="55DCCC4F" w14:textId="77777777" w:rsidR="00F3495B" w:rsidRDefault="00F3495B">
      <w:pPr>
        <w:spacing w:after="200" w:line="276" w:lineRule="auto"/>
        <w:rPr>
          <w:szCs w:val="28"/>
        </w:rPr>
      </w:pPr>
      <w:r>
        <w:rPr>
          <w:szCs w:val="28"/>
        </w:rPr>
        <w:br w:type="page"/>
      </w:r>
    </w:p>
    <w:p w14:paraId="79BC3641" w14:textId="48D9A225" w:rsidR="00C70B11" w:rsidRPr="00246E48" w:rsidRDefault="00C70B11" w:rsidP="001F2FE1">
      <w:pPr>
        <w:pStyle w:val="berschrift2"/>
      </w:pPr>
      <w:bookmarkStart w:id="654" w:name="_Toc62633579"/>
      <w:bookmarkStart w:id="655" w:name="_Toc64453915"/>
      <w:bookmarkStart w:id="656" w:name="_Toc130981894"/>
      <w:r w:rsidRPr="00246E48">
        <w:lastRenderedPageBreak/>
        <w:t>AD: Übermittlung Datenstatus für die Bilanzierungsgebietssummenzeitreihe</w:t>
      </w:r>
      <w:r>
        <w:t xml:space="preserve"> </w:t>
      </w:r>
      <w:r w:rsidRPr="00246E48">
        <w:t>vom BIKO an ÜNB und NB</w:t>
      </w:r>
      <w:bookmarkEnd w:id="654"/>
      <w:bookmarkEnd w:id="655"/>
      <w:bookmarkEnd w:id="656"/>
    </w:p>
    <w:p w14:paraId="447A44BD" w14:textId="2DE4A915" w:rsidR="00C70B11" w:rsidRDefault="00C70B11" w:rsidP="00DC60E6">
      <w:pPr>
        <w:pStyle w:val="berschrift3"/>
      </w:pPr>
      <w:bookmarkStart w:id="657" w:name="_Toc62633580"/>
      <w:bookmarkStart w:id="658" w:name="_Toc64453916"/>
      <w:bookmarkStart w:id="659" w:name="_Toc130981895"/>
      <w:r w:rsidRPr="00246E48">
        <w:t>E_0053_Datenstatus nach erfolgter Bilanzkreisabrechnung vergeben</w:t>
      </w:r>
      <w:bookmarkEnd w:id="657"/>
      <w:bookmarkEnd w:id="658"/>
      <w:bookmarkEnd w:id="65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0F1788F7" w14:textId="77777777" w:rsidTr="0089759D">
        <w:trPr>
          <w:trHeight w:val="454"/>
        </w:trPr>
        <w:tc>
          <w:tcPr>
            <w:tcW w:w="6799" w:type="dxa"/>
            <w:gridSpan w:val="2"/>
            <w:shd w:val="clear" w:color="auto" w:fill="D8DFE4"/>
            <w:vAlign w:val="center"/>
          </w:tcPr>
          <w:p w14:paraId="64CAB6B8"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AAC4D20" w14:textId="37737E8D" w:rsidR="0089759D" w:rsidRPr="00CF6B07" w:rsidRDefault="0089759D" w:rsidP="00C62443">
            <w:pPr>
              <w:contextualSpacing/>
              <w:rPr>
                <w:rFonts w:cstheme="minorHAnsi"/>
                <w:b/>
                <w:bCs/>
              </w:rPr>
            </w:pPr>
          </w:p>
        </w:tc>
      </w:tr>
      <w:tr w:rsidR="003E3683" w:rsidRPr="00F127C3" w14:paraId="0171C58B" w14:textId="77777777" w:rsidTr="0089759D">
        <w:tc>
          <w:tcPr>
            <w:tcW w:w="562" w:type="dxa"/>
            <w:shd w:val="clear" w:color="auto" w:fill="D8DFE4"/>
          </w:tcPr>
          <w:p w14:paraId="14EE1206"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0C361CB1"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12F761BC"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376D1BF3" w14:textId="77777777" w:rsidR="003E3683" w:rsidRPr="00CF6B07" w:rsidRDefault="003E3683" w:rsidP="004C073D">
            <w:pPr>
              <w:contextualSpacing/>
              <w:rPr>
                <w:rFonts w:cstheme="minorHAnsi"/>
              </w:rPr>
            </w:pPr>
            <w:r w:rsidRPr="00CF6B07">
              <w:rPr>
                <w:rFonts w:cstheme="minorHAnsi"/>
              </w:rPr>
              <w:t>Code</w:t>
            </w:r>
          </w:p>
        </w:tc>
        <w:tc>
          <w:tcPr>
            <w:tcW w:w="5103" w:type="dxa"/>
            <w:shd w:val="clear" w:color="auto" w:fill="D8DFE4"/>
          </w:tcPr>
          <w:p w14:paraId="6FD60B06"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328803AF" w14:textId="77777777" w:rsidTr="0089759D">
        <w:tc>
          <w:tcPr>
            <w:tcW w:w="562" w:type="dxa"/>
            <w:vMerge w:val="restart"/>
          </w:tcPr>
          <w:p w14:paraId="04B40964" w14:textId="03BE3EB0" w:rsidR="003E3683" w:rsidRPr="00F127C3" w:rsidRDefault="003E3683" w:rsidP="003E3683">
            <w:pPr>
              <w:rPr>
                <w:rFonts w:cstheme="minorHAnsi"/>
              </w:rPr>
            </w:pPr>
            <w:r w:rsidRPr="00DC60E6">
              <w:rPr>
                <w:rFonts w:cstheme="minorHAnsi"/>
              </w:rPr>
              <w:t>1</w:t>
            </w:r>
          </w:p>
        </w:tc>
        <w:tc>
          <w:tcPr>
            <w:tcW w:w="6237" w:type="dxa"/>
            <w:vMerge w:val="restart"/>
          </w:tcPr>
          <w:p w14:paraId="09D8F509" w14:textId="34779AEA" w:rsidR="003E3683" w:rsidRPr="00F127C3" w:rsidRDefault="003E3683" w:rsidP="003E3683">
            <w:pPr>
              <w:rPr>
                <w:rFonts w:cstheme="minorHAnsi"/>
              </w:rPr>
            </w:pPr>
            <w:r w:rsidRPr="00DC60E6">
              <w:rPr>
                <w:rFonts w:cstheme="minorHAnsi"/>
              </w:rPr>
              <w:t>Ist die BKA (ohne KBKA) erfolgt?</w:t>
            </w:r>
          </w:p>
        </w:tc>
        <w:tc>
          <w:tcPr>
            <w:tcW w:w="1559" w:type="dxa"/>
            <w:tcBorders>
              <w:bottom w:val="dotted" w:sz="4" w:space="0" w:color="auto"/>
            </w:tcBorders>
          </w:tcPr>
          <w:p w14:paraId="633CFF9D" w14:textId="6B7EC697"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36272473" w14:textId="799588E9" w:rsidR="003E3683" w:rsidRPr="00F127C3" w:rsidRDefault="003E3683" w:rsidP="003E3683">
            <w:pPr>
              <w:rPr>
                <w:rFonts w:cstheme="minorHAnsi"/>
              </w:rPr>
            </w:pPr>
            <w:r w:rsidRPr="00DC60E6">
              <w:rPr>
                <w:rFonts w:cstheme="minorHAnsi"/>
              </w:rPr>
              <w:t>A03</w:t>
            </w:r>
          </w:p>
        </w:tc>
        <w:tc>
          <w:tcPr>
            <w:tcW w:w="5103" w:type="dxa"/>
            <w:tcBorders>
              <w:bottom w:val="dotted" w:sz="4" w:space="0" w:color="auto"/>
            </w:tcBorders>
          </w:tcPr>
          <w:p w14:paraId="16AE29D8" w14:textId="14876CE6" w:rsidR="003E3683" w:rsidRPr="00F127C3" w:rsidRDefault="003E3683" w:rsidP="003E3683">
            <w:pPr>
              <w:rPr>
                <w:rFonts w:cstheme="minorHAnsi"/>
              </w:rPr>
            </w:pPr>
            <w:r w:rsidRPr="00DC60E6">
              <w:rPr>
                <w:rFonts w:cstheme="minorHAnsi"/>
              </w:rPr>
              <w:t>Datenstatus „Abgerechnete Daten“ für die höchste Version der BG-SZR mit dem Daten</w:t>
            </w:r>
            <w:r>
              <w:rPr>
                <w:rFonts w:cstheme="minorHAnsi"/>
              </w:rPr>
              <w:t>-</w:t>
            </w:r>
            <w:r w:rsidRPr="00DC60E6">
              <w:rPr>
                <w:rFonts w:cstheme="minorHAnsi"/>
              </w:rPr>
              <w:t>status „Abrechnungsdaten“ in diesem Bilanzierungsmonat.</w:t>
            </w:r>
          </w:p>
        </w:tc>
      </w:tr>
      <w:tr w:rsidR="003E3683" w:rsidRPr="00F127C3" w14:paraId="73406022" w14:textId="77777777" w:rsidTr="0089759D">
        <w:tc>
          <w:tcPr>
            <w:tcW w:w="562" w:type="dxa"/>
            <w:vMerge/>
          </w:tcPr>
          <w:p w14:paraId="27021D9A" w14:textId="77777777" w:rsidR="003E3683" w:rsidRPr="00F127C3" w:rsidRDefault="003E3683" w:rsidP="003E3683">
            <w:pPr>
              <w:rPr>
                <w:rFonts w:cstheme="minorHAnsi"/>
              </w:rPr>
            </w:pPr>
          </w:p>
        </w:tc>
        <w:tc>
          <w:tcPr>
            <w:tcW w:w="6237" w:type="dxa"/>
            <w:vMerge/>
          </w:tcPr>
          <w:p w14:paraId="17366C4C" w14:textId="77777777" w:rsidR="003E3683" w:rsidRPr="00F127C3" w:rsidRDefault="003E3683" w:rsidP="003E3683">
            <w:pPr>
              <w:rPr>
                <w:rFonts w:cstheme="minorHAnsi"/>
              </w:rPr>
            </w:pPr>
          </w:p>
        </w:tc>
        <w:tc>
          <w:tcPr>
            <w:tcW w:w="1559" w:type="dxa"/>
            <w:tcBorders>
              <w:top w:val="dotted" w:sz="4" w:space="0" w:color="auto"/>
            </w:tcBorders>
          </w:tcPr>
          <w:p w14:paraId="1DE560CD" w14:textId="6B85E78F"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03BF4D00" w14:textId="0B11581B" w:rsidR="003E3683" w:rsidRPr="00F127C3" w:rsidRDefault="003E3683" w:rsidP="003E3683">
            <w:pPr>
              <w:rPr>
                <w:rFonts w:cstheme="minorHAnsi"/>
              </w:rPr>
            </w:pPr>
            <w:r w:rsidRPr="00DC60E6">
              <w:rPr>
                <w:rFonts w:cstheme="minorHAnsi"/>
              </w:rPr>
              <w:t>A06</w:t>
            </w:r>
          </w:p>
        </w:tc>
        <w:tc>
          <w:tcPr>
            <w:tcW w:w="5103" w:type="dxa"/>
            <w:tcBorders>
              <w:top w:val="dotted" w:sz="4" w:space="0" w:color="auto"/>
            </w:tcBorders>
          </w:tcPr>
          <w:p w14:paraId="5CF9B923" w14:textId="4B7B2DCC" w:rsidR="003E3683" w:rsidRPr="00F127C3" w:rsidRDefault="003E3683" w:rsidP="003E3683">
            <w:pPr>
              <w:rPr>
                <w:rFonts w:cstheme="minorHAnsi"/>
              </w:rPr>
            </w:pPr>
            <w:r w:rsidRPr="00DC60E6">
              <w:rPr>
                <w:rFonts w:cstheme="minorHAnsi"/>
              </w:rPr>
              <w:t>Datenstatus „Abgerechnete Daten KBKA“ für die höchste Version der BG-SZR mit dem Datenstatus „Abrechnungsdaten“, „Abgerechnete Daten“ oder „Abrechnungsdaten KBKA“ in diesem</w:t>
            </w:r>
            <w:r>
              <w:rPr>
                <w:rFonts w:cstheme="minorHAnsi"/>
              </w:rPr>
              <w:t xml:space="preserve"> </w:t>
            </w:r>
            <w:r w:rsidRPr="00DC60E6">
              <w:rPr>
                <w:rFonts w:cstheme="minorHAnsi"/>
              </w:rPr>
              <w:t>Bilanzierungsmonat.</w:t>
            </w:r>
          </w:p>
        </w:tc>
      </w:tr>
    </w:tbl>
    <w:p w14:paraId="0A3C94DE" w14:textId="1D6A7B98" w:rsidR="00C70B11" w:rsidRDefault="00C70B11" w:rsidP="00DC60E6">
      <w:pPr>
        <w:pStyle w:val="berschrift3"/>
      </w:pPr>
      <w:bookmarkStart w:id="660" w:name="_Toc62633581"/>
      <w:bookmarkStart w:id="661" w:name="_Toc64453917"/>
      <w:bookmarkStart w:id="662" w:name="_Toc130981896"/>
      <w:r w:rsidRPr="00246E48">
        <w:t>E_0054_Datenstatus nach Eingang einer Bilanzierungsgebietssummenzeitreihe (Kategorie B) vergeben</w:t>
      </w:r>
      <w:bookmarkEnd w:id="660"/>
      <w:bookmarkEnd w:id="661"/>
      <w:bookmarkEnd w:id="66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2A7C7D54" w14:textId="77777777" w:rsidTr="0089759D">
        <w:trPr>
          <w:trHeight w:val="454"/>
        </w:trPr>
        <w:tc>
          <w:tcPr>
            <w:tcW w:w="6799" w:type="dxa"/>
            <w:gridSpan w:val="2"/>
            <w:shd w:val="clear" w:color="auto" w:fill="D8DFE4"/>
            <w:vAlign w:val="center"/>
          </w:tcPr>
          <w:p w14:paraId="749D4D7D"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9F4AC23" w14:textId="54985FBA" w:rsidR="0089759D" w:rsidRPr="00CF6B07" w:rsidRDefault="0089759D" w:rsidP="00612364">
            <w:pPr>
              <w:contextualSpacing/>
              <w:rPr>
                <w:rFonts w:cstheme="minorHAnsi"/>
                <w:b/>
                <w:bCs/>
              </w:rPr>
            </w:pPr>
          </w:p>
        </w:tc>
      </w:tr>
      <w:tr w:rsidR="003E3683" w:rsidRPr="00F127C3" w14:paraId="55563A3B" w14:textId="77777777" w:rsidTr="0089759D">
        <w:tc>
          <w:tcPr>
            <w:tcW w:w="562" w:type="dxa"/>
            <w:shd w:val="clear" w:color="auto" w:fill="D8DFE4"/>
          </w:tcPr>
          <w:p w14:paraId="04E0C55A" w14:textId="77777777" w:rsidR="003E3683" w:rsidRPr="00CF6B07" w:rsidRDefault="003E3683" w:rsidP="00612364">
            <w:pPr>
              <w:contextualSpacing/>
              <w:rPr>
                <w:rFonts w:cstheme="minorHAnsi"/>
              </w:rPr>
            </w:pPr>
            <w:r w:rsidRPr="00CF6B07">
              <w:rPr>
                <w:rFonts w:cstheme="minorHAnsi"/>
              </w:rPr>
              <w:t>Nr.</w:t>
            </w:r>
          </w:p>
        </w:tc>
        <w:tc>
          <w:tcPr>
            <w:tcW w:w="6237" w:type="dxa"/>
            <w:shd w:val="clear" w:color="auto" w:fill="D8DFE4"/>
          </w:tcPr>
          <w:p w14:paraId="3DFFCC43" w14:textId="77777777" w:rsidR="003E3683" w:rsidRPr="00CF6B07" w:rsidRDefault="003E3683" w:rsidP="00612364">
            <w:pPr>
              <w:contextualSpacing/>
              <w:rPr>
                <w:rFonts w:cstheme="minorHAnsi"/>
              </w:rPr>
            </w:pPr>
            <w:r w:rsidRPr="00CF6B07">
              <w:rPr>
                <w:rFonts w:cstheme="minorHAnsi"/>
              </w:rPr>
              <w:t>Prüfschritt</w:t>
            </w:r>
          </w:p>
        </w:tc>
        <w:tc>
          <w:tcPr>
            <w:tcW w:w="1559" w:type="dxa"/>
            <w:shd w:val="clear" w:color="auto" w:fill="D8DFE4"/>
          </w:tcPr>
          <w:p w14:paraId="194BF38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11C9EC3E" w14:textId="77777777" w:rsidR="003E3683" w:rsidRPr="00CF6B07" w:rsidRDefault="003E3683" w:rsidP="00612364">
            <w:pPr>
              <w:contextualSpacing/>
              <w:rPr>
                <w:rFonts w:cstheme="minorHAnsi"/>
              </w:rPr>
            </w:pPr>
            <w:r w:rsidRPr="00CF6B07">
              <w:rPr>
                <w:rFonts w:cstheme="minorHAnsi"/>
              </w:rPr>
              <w:t>Code</w:t>
            </w:r>
          </w:p>
        </w:tc>
        <w:tc>
          <w:tcPr>
            <w:tcW w:w="5103" w:type="dxa"/>
            <w:shd w:val="clear" w:color="auto" w:fill="D8DFE4"/>
          </w:tcPr>
          <w:p w14:paraId="0A78BF79" w14:textId="77777777" w:rsidR="003E3683" w:rsidRPr="00CF6B07" w:rsidRDefault="003E3683" w:rsidP="00612364">
            <w:pPr>
              <w:contextualSpacing/>
              <w:rPr>
                <w:rFonts w:cstheme="minorHAnsi"/>
              </w:rPr>
            </w:pPr>
            <w:r w:rsidRPr="00CF6B07">
              <w:rPr>
                <w:rFonts w:cstheme="minorHAnsi"/>
              </w:rPr>
              <w:t>Hinweis</w:t>
            </w:r>
          </w:p>
        </w:tc>
      </w:tr>
      <w:tr w:rsidR="003E3683" w:rsidRPr="00F127C3" w14:paraId="5EB5BECA" w14:textId="77777777" w:rsidTr="0089759D">
        <w:tc>
          <w:tcPr>
            <w:tcW w:w="562" w:type="dxa"/>
            <w:vMerge w:val="restart"/>
          </w:tcPr>
          <w:p w14:paraId="6804C8E4" w14:textId="4F70F5D3" w:rsidR="003E3683" w:rsidRPr="00F127C3" w:rsidRDefault="003E3683" w:rsidP="003E3683">
            <w:pPr>
              <w:rPr>
                <w:rFonts w:cstheme="minorHAnsi"/>
              </w:rPr>
            </w:pPr>
            <w:r w:rsidRPr="00DC60E6">
              <w:rPr>
                <w:rFonts w:cstheme="minorHAnsi"/>
              </w:rPr>
              <w:t>1</w:t>
            </w:r>
          </w:p>
        </w:tc>
        <w:tc>
          <w:tcPr>
            <w:tcW w:w="6237" w:type="dxa"/>
            <w:vMerge w:val="restart"/>
          </w:tcPr>
          <w:p w14:paraId="1A9BBC68" w14:textId="3B93784B" w:rsidR="003E3683" w:rsidRPr="00F127C3" w:rsidRDefault="003E3683" w:rsidP="003E3683">
            <w:pPr>
              <w:rPr>
                <w:rFonts w:cstheme="minorHAnsi"/>
              </w:rPr>
            </w:pPr>
            <w:r w:rsidRPr="00DC60E6">
              <w:rPr>
                <w:rFonts w:cstheme="minorHAnsi"/>
              </w:rPr>
              <w:t>Erfolgt der Eingang der Zeitreihe vor Ablauf der Frist für den Erstaufschlag?</w:t>
            </w:r>
          </w:p>
        </w:tc>
        <w:tc>
          <w:tcPr>
            <w:tcW w:w="1559" w:type="dxa"/>
            <w:tcBorders>
              <w:bottom w:val="dotted" w:sz="4" w:space="0" w:color="auto"/>
            </w:tcBorders>
          </w:tcPr>
          <w:p w14:paraId="639792A2" w14:textId="237AAA84"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48E13B2D" w14:textId="33EC588E" w:rsidR="003E3683" w:rsidRPr="00F127C3" w:rsidRDefault="003E3683" w:rsidP="003E3683">
            <w:pPr>
              <w:rPr>
                <w:rFonts w:cstheme="minorHAnsi"/>
              </w:rPr>
            </w:pPr>
            <w:r w:rsidRPr="00DC60E6">
              <w:rPr>
                <w:rFonts w:cstheme="minorHAnsi"/>
              </w:rPr>
              <w:t>A01</w:t>
            </w:r>
          </w:p>
        </w:tc>
        <w:tc>
          <w:tcPr>
            <w:tcW w:w="5103" w:type="dxa"/>
            <w:tcBorders>
              <w:bottom w:val="dotted" w:sz="4" w:space="0" w:color="auto"/>
            </w:tcBorders>
          </w:tcPr>
          <w:p w14:paraId="03A7FD86" w14:textId="0D0E07D2" w:rsidR="003E3683" w:rsidRPr="00F127C3" w:rsidRDefault="003E3683" w:rsidP="003E3683">
            <w:pPr>
              <w:rPr>
                <w:rFonts w:cstheme="minorHAnsi"/>
              </w:rPr>
            </w:pPr>
            <w:r w:rsidRPr="00DC60E6">
              <w:rPr>
                <w:rFonts w:cstheme="minorHAnsi"/>
              </w:rPr>
              <w:t>Datenstatus „Abrechnungsdaten“</w:t>
            </w:r>
          </w:p>
        </w:tc>
      </w:tr>
      <w:tr w:rsidR="003E3683" w:rsidRPr="00F127C3" w14:paraId="7956C176" w14:textId="77777777" w:rsidTr="0089759D">
        <w:tc>
          <w:tcPr>
            <w:tcW w:w="562" w:type="dxa"/>
            <w:vMerge/>
          </w:tcPr>
          <w:p w14:paraId="7D6545AA" w14:textId="77777777" w:rsidR="003E3683" w:rsidRPr="00F127C3" w:rsidRDefault="003E3683" w:rsidP="003E3683">
            <w:pPr>
              <w:rPr>
                <w:rFonts w:cstheme="minorHAnsi"/>
              </w:rPr>
            </w:pPr>
          </w:p>
        </w:tc>
        <w:tc>
          <w:tcPr>
            <w:tcW w:w="6237" w:type="dxa"/>
            <w:vMerge/>
          </w:tcPr>
          <w:p w14:paraId="312E7562" w14:textId="77777777" w:rsidR="003E3683" w:rsidRPr="00F127C3" w:rsidRDefault="003E3683" w:rsidP="003E3683">
            <w:pPr>
              <w:rPr>
                <w:rFonts w:cstheme="minorHAnsi"/>
              </w:rPr>
            </w:pPr>
          </w:p>
        </w:tc>
        <w:tc>
          <w:tcPr>
            <w:tcW w:w="1559" w:type="dxa"/>
            <w:tcBorders>
              <w:top w:val="dotted" w:sz="4" w:space="0" w:color="auto"/>
            </w:tcBorders>
          </w:tcPr>
          <w:p w14:paraId="5E59F65C" w14:textId="6E4EBAA9"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3C4D0562" w14:textId="5D5BC826" w:rsidR="003E3683" w:rsidRPr="00F127C3" w:rsidRDefault="003E3683" w:rsidP="003E3683">
            <w:pPr>
              <w:rPr>
                <w:rFonts w:cstheme="minorHAnsi"/>
              </w:rPr>
            </w:pPr>
            <w:r w:rsidRPr="00DC60E6">
              <w:rPr>
                <w:rFonts w:cstheme="minorHAnsi"/>
              </w:rPr>
              <w:t>A02</w:t>
            </w:r>
          </w:p>
        </w:tc>
        <w:tc>
          <w:tcPr>
            <w:tcW w:w="5103" w:type="dxa"/>
            <w:tcBorders>
              <w:top w:val="dotted" w:sz="4" w:space="0" w:color="auto"/>
            </w:tcBorders>
          </w:tcPr>
          <w:p w14:paraId="71D451E5" w14:textId="251A433B" w:rsidR="003E3683" w:rsidRPr="00F127C3" w:rsidRDefault="003E3683" w:rsidP="003E3683">
            <w:pPr>
              <w:rPr>
                <w:rFonts w:cstheme="minorHAnsi"/>
              </w:rPr>
            </w:pPr>
            <w:r w:rsidRPr="00DC60E6">
              <w:rPr>
                <w:rFonts w:cstheme="minorHAnsi"/>
              </w:rPr>
              <w:t>Datenstatus „Prüfdaten“</w:t>
            </w:r>
          </w:p>
        </w:tc>
      </w:tr>
    </w:tbl>
    <w:p w14:paraId="771250E9" w14:textId="77777777" w:rsidR="00C70B11" w:rsidRDefault="00C70B11" w:rsidP="00DC60E6">
      <w:pPr>
        <w:rPr>
          <w:rFonts w:cs="Arial"/>
          <w:szCs w:val="26"/>
        </w:rPr>
      </w:pPr>
      <w:r>
        <w:br w:type="page"/>
      </w:r>
    </w:p>
    <w:p w14:paraId="14B6E379" w14:textId="4A9EB433" w:rsidR="00C70B11" w:rsidRDefault="00C70B11" w:rsidP="00C12E6F">
      <w:pPr>
        <w:pStyle w:val="berschrift3"/>
      </w:pPr>
      <w:bookmarkStart w:id="663" w:name="_Toc62633582"/>
      <w:bookmarkStart w:id="664" w:name="_Toc64453918"/>
      <w:bookmarkStart w:id="665" w:name="_Toc130981897"/>
      <w:r w:rsidRPr="00C12E6F">
        <w:lastRenderedPageBreak/>
        <w:t>E</w:t>
      </w:r>
      <w:r w:rsidRPr="00DC60E6">
        <w:t>_0055_Datenstatus nach Vorliegen einer Prüfmitteilung vergeben</w:t>
      </w:r>
      <w:bookmarkEnd w:id="663"/>
      <w:bookmarkEnd w:id="664"/>
      <w:bookmarkEnd w:id="66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30F94E5B" w14:textId="77777777" w:rsidTr="0089759D">
        <w:trPr>
          <w:trHeight w:val="454"/>
        </w:trPr>
        <w:tc>
          <w:tcPr>
            <w:tcW w:w="6799" w:type="dxa"/>
            <w:gridSpan w:val="2"/>
            <w:shd w:val="clear" w:color="auto" w:fill="D8DFE4"/>
            <w:vAlign w:val="center"/>
          </w:tcPr>
          <w:p w14:paraId="6913E9DB"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E2DE00E" w14:textId="5065B66A" w:rsidR="0089759D" w:rsidRPr="00CF6B07" w:rsidRDefault="0089759D" w:rsidP="00612364">
            <w:pPr>
              <w:contextualSpacing/>
              <w:rPr>
                <w:rFonts w:cstheme="minorHAnsi"/>
                <w:b/>
                <w:bCs/>
              </w:rPr>
            </w:pPr>
          </w:p>
        </w:tc>
      </w:tr>
      <w:tr w:rsidR="003E3683" w:rsidRPr="00F127C3" w14:paraId="24BBE7F8" w14:textId="77777777" w:rsidTr="0089759D">
        <w:tc>
          <w:tcPr>
            <w:tcW w:w="562" w:type="dxa"/>
            <w:shd w:val="clear" w:color="auto" w:fill="D8DFE4"/>
          </w:tcPr>
          <w:p w14:paraId="673FC7A8" w14:textId="77777777" w:rsidR="003E3683" w:rsidRPr="00CF6B07" w:rsidRDefault="003E3683" w:rsidP="00612364">
            <w:pPr>
              <w:contextualSpacing/>
              <w:rPr>
                <w:rFonts w:cstheme="minorHAnsi"/>
              </w:rPr>
            </w:pPr>
            <w:r w:rsidRPr="00CF6B07">
              <w:rPr>
                <w:rFonts w:cstheme="minorHAnsi"/>
              </w:rPr>
              <w:t>Nr.</w:t>
            </w:r>
          </w:p>
        </w:tc>
        <w:tc>
          <w:tcPr>
            <w:tcW w:w="6237" w:type="dxa"/>
            <w:shd w:val="clear" w:color="auto" w:fill="D8DFE4"/>
          </w:tcPr>
          <w:p w14:paraId="14DB66A1" w14:textId="77777777" w:rsidR="003E3683" w:rsidRPr="00CF6B07" w:rsidRDefault="003E3683" w:rsidP="00612364">
            <w:pPr>
              <w:contextualSpacing/>
              <w:rPr>
                <w:rFonts w:cstheme="minorHAnsi"/>
              </w:rPr>
            </w:pPr>
            <w:r w:rsidRPr="00CF6B07">
              <w:rPr>
                <w:rFonts w:cstheme="minorHAnsi"/>
              </w:rPr>
              <w:t>Prüfschritt</w:t>
            </w:r>
          </w:p>
        </w:tc>
        <w:tc>
          <w:tcPr>
            <w:tcW w:w="1559" w:type="dxa"/>
            <w:shd w:val="clear" w:color="auto" w:fill="D8DFE4"/>
          </w:tcPr>
          <w:p w14:paraId="3FFCE5DC"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640B0BAD" w14:textId="77777777" w:rsidR="003E3683" w:rsidRPr="00CF6B07" w:rsidRDefault="003E3683" w:rsidP="00612364">
            <w:pPr>
              <w:contextualSpacing/>
              <w:rPr>
                <w:rFonts w:cstheme="minorHAnsi"/>
              </w:rPr>
            </w:pPr>
            <w:r w:rsidRPr="00CF6B07">
              <w:rPr>
                <w:rFonts w:cstheme="minorHAnsi"/>
              </w:rPr>
              <w:t>Code</w:t>
            </w:r>
          </w:p>
        </w:tc>
        <w:tc>
          <w:tcPr>
            <w:tcW w:w="5103" w:type="dxa"/>
            <w:shd w:val="clear" w:color="auto" w:fill="D8DFE4"/>
          </w:tcPr>
          <w:p w14:paraId="16CBD520" w14:textId="77777777" w:rsidR="003E3683" w:rsidRPr="00CF6B07" w:rsidRDefault="003E3683" w:rsidP="00612364">
            <w:pPr>
              <w:contextualSpacing/>
              <w:rPr>
                <w:rFonts w:cstheme="minorHAnsi"/>
              </w:rPr>
            </w:pPr>
            <w:r w:rsidRPr="00CF6B07">
              <w:rPr>
                <w:rFonts w:cstheme="minorHAnsi"/>
              </w:rPr>
              <w:t>Hinweis</w:t>
            </w:r>
          </w:p>
        </w:tc>
      </w:tr>
      <w:tr w:rsidR="003E3683" w:rsidRPr="00F127C3" w14:paraId="0945DB15" w14:textId="77777777" w:rsidTr="0089759D">
        <w:tc>
          <w:tcPr>
            <w:tcW w:w="562" w:type="dxa"/>
            <w:vMerge w:val="restart"/>
          </w:tcPr>
          <w:p w14:paraId="57BEE989" w14:textId="11B4507A" w:rsidR="003E3683" w:rsidRPr="00F127C3" w:rsidRDefault="003E3683" w:rsidP="003E3683">
            <w:pPr>
              <w:rPr>
                <w:rFonts w:cstheme="minorHAnsi"/>
              </w:rPr>
            </w:pPr>
            <w:r w:rsidRPr="00DC60E6">
              <w:rPr>
                <w:rFonts w:cstheme="minorHAnsi"/>
              </w:rPr>
              <w:t>1</w:t>
            </w:r>
          </w:p>
        </w:tc>
        <w:tc>
          <w:tcPr>
            <w:tcW w:w="6237" w:type="dxa"/>
            <w:vMerge w:val="restart"/>
          </w:tcPr>
          <w:p w14:paraId="521221CF" w14:textId="4D8009D9" w:rsidR="003E3683" w:rsidRPr="00F127C3" w:rsidRDefault="003E3683" w:rsidP="003E3683">
            <w:pPr>
              <w:rPr>
                <w:rFonts w:cstheme="minorHAnsi"/>
              </w:rPr>
            </w:pPr>
            <w:r w:rsidRPr="00DC60E6">
              <w:rPr>
                <w:rFonts w:cstheme="minorHAnsi"/>
              </w:rPr>
              <w:t>Ist die eingegangene Prüfmitteilung positiv?</w:t>
            </w:r>
          </w:p>
        </w:tc>
        <w:tc>
          <w:tcPr>
            <w:tcW w:w="1559" w:type="dxa"/>
            <w:tcBorders>
              <w:bottom w:val="dotted" w:sz="4" w:space="0" w:color="auto"/>
            </w:tcBorders>
          </w:tcPr>
          <w:p w14:paraId="1CA7D167" w14:textId="4406A625" w:rsidR="003E3683" w:rsidRPr="00F127C3" w:rsidRDefault="003E3683" w:rsidP="003E3683">
            <w:pPr>
              <w:rPr>
                <w:rFonts w:cstheme="minorHAnsi"/>
              </w:rPr>
            </w:pPr>
            <w:r w:rsidRPr="00DC60E6">
              <w:rPr>
                <w:rFonts w:cstheme="minorHAnsi"/>
              </w:rPr>
              <w:t>nein</w:t>
            </w:r>
          </w:p>
        </w:tc>
        <w:tc>
          <w:tcPr>
            <w:tcW w:w="851" w:type="dxa"/>
            <w:tcBorders>
              <w:bottom w:val="dotted" w:sz="4" w:space="0" w:color="auto"/>
            </w:tcBorders>
          </w:tcPr>
          <w:p w14:paraId="6D190FAB" w14:textId="4E20AAE3" w:rsidR="003E3683" w:rsidRPr="00F127C3" w:rsidRDefault="003E3683" w:rsidP="003E3683">
            <w:pPr>
              <w:rPr>
                <w:rFonts w:cstheme="minorHAnsi"/>
              </w:rPr>
            </w:pPr>
            <w:r w:rsidRPr="00DC60E6">
              <w:rPr>
                <w:rFonts w:cstheme="minorHAnsi"/>
              </w:rPr>
              <w:t>A**</w:t>
            </w:r>
          </w:p>
        </w:tc>
        <w:tc>
          <w:tcPr>
            <w:tcW w:w="5103" w:type="dxa"/>
            <w:tcBorders>
              <w:bottom w:val="dotted" w:sz="4" w:space="0" w:color="auto"/>
            </w:tcBorders>
          </w:tcPr>
          <w:p w14:paraId="5648B150" w14:textId="77777777" w:rsidR="003E3683" w:rsidRPr="00DC60E6" w:rsidRDefault="003E3683" w:rsidP="003E3683">
            <w:pPr>
              <w:rPr>
                <w:rFonts w:cstheme="minorHAnsi"/>
              </w:rPr>
            </w:pPr>
            <w:r w:rsidRPr="00DC60E6">
              <w:rPr>
                <w:rFonts w:cstheme="minorHAnsi"/>
              </w:rPr>
              <w:t>Hinweis: A** wird durch richtigen Code aus dem System des BIKO ersetzt. Mögliche Codes sind:</w:t>
            </w:r>
          </w:p>
          <w:p w14:paraId="3DC724A7" w14:textId="77777777" w:rsidR="003E3683" w:rsidRPr="00DC60E6" w:rsidRDefault="003E3683" w:rsidP="003E3683">
            <w:pPr>
              <w:rPr>
                <w:rFonts w:cstheme="minorHAnsi"/>
              </w:rPr>
            </w:pPr>
            <w:r w:rsidRPr="00DC60E6">
              <w:rPr>
                <w:rFonts w:cstheme="minorHAnsi"/>
              </w:rPr>
              <w:t>A01</w:t>
            </w:r>
            <w:r w:rsidRPr="00DC60E6">
              <w:rPr>
                <w:rFonts w:cstheme="minorHAnsi"/>
              </w:rPr>
              <w:tab/>
              <w:t>Datenstatus „Abrechnungsdaten“</w:t>
            </w:r>
          </w:p>
          <w:p w14:paraId="1BD5E54D" w14:textId="77777777" w:rsidR="003E3683" w:rsidRPr="00DC60E6" w:rsidRDefault="003E3683" w:rsidP="003E3683">
            <w:pPr>
              <w:rPr>
                <w:rFonts w:cstheme="minorHAnsi"/>
              </w:rPr>
            </w:pPr>
            <w:r w:rsidRPr="00DC60E6">
              <w:rPr>
                <w:rFonts w:cstheme="minorHAnsi"/>
              </w:rPr>
              <w:t>A02</w:t>
            </w:r>
            <w:r w:rsidRPr="00DC60E6">
              <w:rPr>
                <w:rFonts w:cstheme="minorHAnsi"/>
              </w:rPr>
              <w:tab/>
              <w:t>Datenstatus „Prüfdaten“</w:t>
            </w:r>
          </w:p>
          <w:p w14:paraId="77CA6B26" w14:textId="77777777" w:rsidR="003E3683" w:rsidRPr="00DC60E6" w:rsidRDefault="003E3683" w:rsidP="003E3683">
            <w:pPr>
              <w:rPr>
                <w:rFonts w:cstheme="minorHAnsi"/>
              </w:rPr>
            </w:pPr>
            <w:r w:rsidRPr="00DC60E6">
              <w:rPr>
                <w:rFonts w:cstheme="minorHAnsi"/>
              </w:rPr>
              <w:t>A03</w:t>
            </w:r>
            <w:r w:rsidRPr="00DC60E6">
              <w:rPr>
                <w:rFonts w:cstheme="minorHAnsi"/>
              </w:rPr>
              <w:tab/>
              <w:t>Datenstatus „Abgerechnete Daten“</w:t>
            </w:r>
          </w:p>
          <w:p w14:paraId="757AF640" w14:textId="2B7D8924" w:rsidR="003E3683" w:rsidRPr="00F127C3" w:rsidRDefault="003E3683" w:rsidP="003E3683">
            <w:pPr>
              <w:rPr>
                <w:rFonts w:cstheme="minorHAnsi"/>
              </w:rPr>
            </w:pPr>
            <w:r w:rsidRPr="00DC60E6">
              <w:rPr>
                <w:rFonts w:cstheme="minorHAnsi"/>
              </w:rPr>
              <w:t>A04</w:t>
            </w:r>
            <w:r w:rsidRPr="00DC60E6">
              <w:rPr>
                <w:rFonts w:cstheme="minorHAnsi"/>
              </w:rPr>
              <w:tab/>
              <w:t>Datenstatus „Abrechnungsdaten KBKA“</w:t>
            </w:r>
          </w:p>
        </w:tc>
      </w:tr>
      <w:tr w:rsidR="003E3683" w:rsidRPr="00F127C3" w14:paraId="6C384D1C" w14:textId="77777777" w:rsidTr="0089759D">
        <w:tc>
          <w:tcPr>
            <w:tcW w:w="562" w:type="dxa"/>
            <w:vMerge/>
          </w:tcPr>
          <w:p w14:paraId="57F26269" w14:textId="77777777" w:rsidR="003E3683" w:rsidRPr="00F127C3" w:rsidRDefault="003E3683" w:rsidP="003E3683">
            <w:pPr>
              <w:rPr>
                <w:rFonts w:cstheme="minorHAnsi"/>
              </w:rPr>
            </w:pPr>
          </w:p>
        </w:tc>
        <w:tc>
          <w:tcPr>
            <w:tcW w:w="6237" w:type="dxa"/>
            <w:vMerge/>
          </w:tcPr>
          <w:p w14:paraId="08B62F50" w14:textId="77777777" w:rsidR="003E3683" w:rsidRPr="00F127C3" w:rsidRDefault="003E3683" w:rsidP="003E3683">
            <w:pPr>
              <w:rPr>
                <w:rFonts w:cstheme="minorHAnsi"/>
              </w:rPr>
            </w:pPr>
          </w:p>
        </w:tc>
        <w:tc>
          <w:tcPr>
            <w:tcW w:w="1559" w:type="dxa"/>
            <w:tcBorders>
              <w:top w:val="dotted" w:sz="4" w:space="0" w:color="auto"/>
            </w:tcBorders>
          </w:tcPr>
          <w:p w14:paraId="5041C962" w14:textId="0A02F922" w:rsidR="003E3683" w:rsidRPr="00F127C3" w:rsidRDefault="003E3683" w:rsidP="003E3683">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06D78CB9" w14:textId="77777777" w:rsidR="003E3683" w:rsidRPr="00F127C3" w:rsidRDefault="003E3683" w:rsidP="003E3683">
            <w:pPr>
              <w:rPr>
                <w:rFonts w:cstheme="minorHAnsi"/>
              </w:rPr>
            </w:pPr>
          </w:p>
        </w:tc>
        <w:tc>
          <w:tcPr>
            <w:tcW w:w="5103" w:type="dxa"/>
            <w:tcBorders>
              <w:top w:val="dotted" w:sz="4" w:space="0" w:color="auto"/>
            </w:tcBorders>
          </w:tcPr>
          <w:p w14:paraId="163E39B3" w14:textId="77777777" w:rsidR="003E3683" w:rsidRPr="00F127C3" w:rsidRDefault="003E3683" w:rsidP="003E3683">
            <w:pPr>
              <w:rPr>
                <w:rFonts w:cstheme="minorHAnsi"/>
              </w:rPr>
            </w:pPr>
          </w:p>
        </w:tc>
      </w:tr>
      <w:tr w:rsidR="003E3683" w:rsidRPr="00F127C3" w14:paraId="265BF1E6" w14:textId="77777777" w:rsidTr="0089759D">
        <w:tc>
          <w:tcPr>
            <w:tcW w:w="562" w:type="dxa"/>
            <w:vMerge w:val="restart"/>
          </w:tcPr>
          <w:p w14:paraId="46F31725" w14:textId="2F1C32AB" w:rsidR="003E3683" w:rsidRPr="00F127C3" w:rsidRDefault="003E3683" w:rsidP="003E3683">
            <w:pPr>
              <w:rPr>
                <w:rFonts w:cstheme="minorHAnsi"/>
              </w:rPr>
            </w:pPr>
            <w:r w:rsidRPr="00DC60E6">
              <w:rPr>
                <w:rFonts w:cstheme="minorHAnsi"/>
              </w:rPr>
              <w:t>2</w:t>
            </w:r>
          </w:p>
        </w:tc>
        <w:tc>
          <w:tcPr>
            <w:tcW w:w="6237" w:type="dxa"/>
            <w:vMerge w:val="restart"/>
          </w:tcPr>
          <w:p w14:paraId="76CBB689" w14:textId="67D08F21" w:rsidR="003E3683" w:rsidRPr="00F127C3" w:rsidRDefault="003E3683" w:rsidP="003E3683">
            <w:pPr>
              <w:rPr>
                <w:rFonts w:cstheme="minorHAnsi"/>
              </w:rPr>
            </w:pPr>
            <w:r w:rsidRPr="00DC60E6">
              <w:rPr>
                <w:rFonts w:cstheme="minorHAnsi"/>
              </w:rPr>
              <w:t>Liegt der Datenstatus „Prüfdaten“ vor?</w:t>
            </w:r>
          </w:p>
        </w:tc>
        <w:tc>
          <w:tcPr>
            <w:tcW w:w="1559" w:type="dxa"/>
            <w:tcBorders>
              <w:bottom w:val="dotted" w:sz="4" w:space="0" w:color="auto"/>
            </w:tcBorders>
          </w:tcPr>
          <w:p w14:paraId="0026ACA5" w14:textId="470FC9FE" w:rsidR="003E3683" w:rsidRPr="00F127C3" w:rsidRDefault="003E3683" w:rsidP="003E3683">
            <w:pPr>
              <w:rPr>
                <w:rFonts w:cstheme="minorHAnsi"/>
              </w:rPr>
            </w:pPr>
            <w:r w:rsidRPr="00DC60E6">
              <w:rPr>
                <w:rFonts w:cstheme="minorHAnsi"/>
              </w:rPr>
              <w:t>nein</w:t>
            </w:r>
          </w:p>
        </w:tc>
        <w:tc>
          <w:tcPr>
            <w:tcW w:w="851" w:type="dxa"/>
            <w:tcBorders>
              <w:bottom w:val="dotted" w:sz="4" w:space="0" w:color="auto"/>
            </w:tcBorders>
          </w:tcPr>
          <w:p w14:paraId="66B9E79E" w14:textId="43C4E96B" w:rsidR="003E3683" w:rsidRPr="00F127C3" w:rsidRDefault="003E3683" w:rsidP="003E3683">
            <w:pPr>
              <w:rPr>
                <w:rFonts w:cstheme="minorHAnsi"/>
              </w:rPr>
            </w:pPr>
            <w:r w:rsidRPr="00DC60E6">
              <w:rPr>
                <w:rFonts w:cstheme="minorHAnsi"/>
              </w:rPr>
              <w:t>A**</w:t>
            </w:r>
          </w:p>
        </w:tc>
        <w:tc>
          <w:tcPr>
            <w:tcW w:w="5103" w:type="dxa"/>
            <w:tcBorders>
              <w:bottom w:val="dotted" w:sz="4" w:space="0" w:color="auto"/>
            </w:tcBorders>
          </w:tcPr>
          <w:p w14:paraId="743B8708" w14:textId="77777777" w:rsidR="003E3683" w:rsidRPr="00DC60E6" w:rsidRDefault="003E3683" w:rsidP="003E3683">
            <w:pPr>
              <w:rPr>
                <w:rFonts w:cstheme="minorHAnsi"/>
              </w:rPr>
            </w:pPr>
            <w:r w:rsidRPr="00DC60E6">
              <w:rPr>
                <w:rFonts w:cstheme="minorHAnsi"/>
              </w:rPr>
              <w:t>Aktueller Datenstatus</w:t>
            </w:r>
          </w:p>
          <w:p w14:paraId="2AB843F4" w14:textId="77777777" w:rsidR="003E3683" w:rsidRPr="00DC60E6" w:rsidRDefault="003E3683" w:rsidP="003E3683">
            <w:pPr>
              <w:rPr>
                <w:rFonts w:cstheme="minorHAnsi"/>
              </w:rPr>
            </w:pPr>
            <w:r w:rsidRPr="00DC60E6">
              <w:rPr>
                <w:rFonts w:cstheme="minorHAnsi"/>
              </w:rPr>
              <w:t>Hinweis: A** wird durch richtigen Code aus dem System des BIKO ersetzt. Mögliche Codes sind:</w:t>
            </w:r>
          </w:p>
          <w:p w14:paraId="7A13BFD4" w14:textId="77777777" w:rsidR="003E3683" w:rsidRPr="00DC60E6" w:rsidRDefault="003E3683" w:rsidP="003E3683">
            <w:pPr>
              <w:rPr>
                <w:rFonts w:cstheme="minorHAnsi"/>
              </w:rPr>
            </w:pPr>
            <w:r w:rsidRPr="00DC60E6">
              <w:rPr>
                <w:rFonts w:cstheme="minorHAnsi"/>
              </w:rPr>
              <w:t>A01</w:t>
            </w:r>
            <w:r w:rsidRPr="00DC60E6">
              <w:rPr>
                <w:rFonts w:cstheme="minorHAnsi"/>
              </w:rPr>
              <w:tab/>
              <w:t>Datenstatus „Abrechnungsdaten“</w:t>
            </w:r>
          </w:p>
          <w:p w14:paraId="62B32033" w14:textId="77777777" w:rsidR="003E3683" w:rsidRPr="00DC60E6" w:rsidRDefault="003E3683" w:rsidP="003E3683">
            <w:pPr>
              <w:rPr>
                <w:rFonts w:cstheme="minorHAnsi"/>
              </w:rPr>
            </w:pPr>
            <w:r w:rsidRPr="00DC60E6">
              <w:rPr>
                <w:rFonts w:cstheme="minorHAnsi"/>
              </w:rPr>
              <w:t>A03</w:t>
            </w:r>
            <w:r w:rsidRPr="00DC60E6">
              <w:rPr>
                <w:rFonts w:cstheme="minorHAnsi"/>
              </w:rPr>
              <w:tab/>
              <w:t>Datenstatus „Abgerechnete Daten“</w:t>
            </w:r>
          </w:p>
          <w:p w14:paraId="04F782A7" w14:textId="0CE72BDB" w:rsidR="003E3683" w:rsidRPr="00F127C3" w:rsidRDefault="003E3683" w:rsidP="003E3683">
            <w:pPr>
              <w:rPr>
                <w:rFonts w:cstheme="minorHAnsi"/>
              </w:rPr>
            </w:pPr>
            <w:r w:rsidRPr="00DC60E6">
              <w:rPr>
                <w:rFonts w:cstheme="minorHAnsi"/>
              </w:rPr>
              <w:t>A04</w:t>
            </w:r>
            <w:r w:rsidRPr="00DC60E6">
              <w:rPr>
                <w:rFonts w:cstheme="minorHAnsi"/>
              </w:rPr>
              <w:tab/>
              <w:t>Datenstatus „Abrechnungsdaten KBKA“</w:t>
            </w:r>
          </w:p>
        </w:tc>
      </w:tr>
      <w:tr w:rsidR="003E3683" w:rsidRPr="00F127C3" w14:paraId="07F6799D" w14:textId="77777777" w:rsidTr="0089759D">
        <w:tc>
          <w:tcPr>
            <w:tcW w:w="562" w:type="dxa"/>
            <w:vMerge/>
          </w:tcPr>
          <w:p w14:paraId="305BC4FF" w14:textId="77777777" w:rsidR="003E3683" w:rsidRPr="00F127C3" w:rsidRDefault="003E3683" w:rsidP="003E3683">
            <w:pPr>
              <w:rPr>
                <w:rFonts w:cstheme="minorHAnsi"/>
              </w:rPr>
            </w:pPr>
          </w:p>
        </w:tc>
        <w:tc>
          <w:tcPr>
            <w:tcW w:w="6237" w:type="dxa"/>
            <w:vMerge/>
          </w:tcPr>
          <w:p w14:paraId="4BA12634" w14:textId="77777777" w:rsidR="003E3683" w:rsidRPr="00F127C3" w:rsidRDefault="003E3683" w:rsidP="003E3683">
            <w:pPr>
              <w:rPr>
                <w:rFonts w:cstheme="minorHAnsi"/>
              </w:rPr>
            </w:pPr>
          </w:p>
        </w:tc>
        <w:tc>
          <w:tcPr>
            <w:tcW w:w="1559" w:type="dxa"/>
            <w:tcBorders>
              <w:top w:val="dotted" w:sz="4" w:space="0" w:color="auto"/>
            </w:tcBorders>
          </w:tcPr>
          <w:p w14:paraId="0043823E" w14:textId="1B8A368B" w:rsidR="003E3683" w:rsidRPr="00F127C3" w:rsidRDefault="003E3683" w:rsidP="003E3683">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3</w:t>
            </w:r>
          </w:p>
        </w:tc>
        <w:tc>
          <w:tcPr>
            <w:tcW w:w="851" w:type="dxa"/>
            <w:tcBorders>
              <w:top w:val="dotted" w:sz="4" w:space="0" w:color="auto"/>
            </w:tcBorders>
          </w:tcPr>
          <w:p w14:paraId="38E846D6" w14:textId="77777777" w:rsidR="003E3683" w:rsidRPr="00F127C3" w:rsidRDefault="003E3683" w:rsidP="003E3683">
            <w:pPr>
              <w:rPr>
                <w:rFonts w:cstheme="minorHAnsi"/>
              </w:rPr>
            </w:pPr>
          </w:p>
        </w:tc>
        <w:tc>
          <w:tcPr>
            <w:tcW w:w="5103" w:type="dxa"/>
            <w:tcBorders>
              <w:top w:val="dotted" w:sz="4" w:space="0" w:color="auto"/>
            </w:tcBorders>
          </w:tcPr>
          <w:p w14:paraId="41F25011" w14:textId="77777777" w:rsidR="003E3683" w:rsidRPr="00F127C3" w:rsidRDefault="003E3683" w:rsidP="003E3683">
            <w:pPr>
              <w:rPr>
                <w:rFonts w:cstheme="minorHAnsi"/>
              </w:rPr>
            </w:pPr>
          </w:p>
        </w:tc>
      </w:tr>
      <w:tr w:rsidR="003E3683" w:rsidRPr="00F127C3" w14:paraId="46BFD60D" w14:textId="77777777" w:rsidTr="0089759D">
        <w:tc>
          <w:tcPr>
            <w:tcW w:w="562" w:type="dxa"/>
            <w:vMerge w:val="restart"/>
          </w:tcPr>
          <w:p w14:paraId="15A442EC" w14:textId="205B3F00" w:rsidR="003E3683" w:rsidRPr="00F127C3" w:rsidRDefault="003E3683" w:rsidP="003E3683">
            <w:pPr>
              <w:rPr>
                <w:rFonts w:cstheme="minorHAnsi"/>
              </w:rPr>
            </w:pPr>
            <w:r w:rsidRPr="00DC60E6">
              <w:rPr>
                <w:rFonts w:cstheme="minorHAnsi"/>
              </w:rPr>
              <w:t>3</w:t>
            </w:r>
          </w:p>
        </w:tc>
        <w:tc>
          <w:tcPr>
            <w:tcW w:w="6237" w:type="dxa"/>
            <w:vMerge w:val="restart"/>
          </w:tcPr>
          <w:p w14:paraId="59A804C4" w14:textId="678CA7EF" w:rsidR="003E3683" w:rsidRPr="00F127C3" w:rsidRDefault="003E3683" w:rsidP="003E3683">
            <w:pPr>
              <w:rPr>
                <w:rFonts w:cstheme="minorHAnsi"/>
              </w:rPr>
            </w:pPr>
            <w:r w:rsidRPr="00DC60E6">
              <w:rPr>
                <w:rFonts w:cstheme="minorHAnsi"/>
              </w:rPr>
              <w:t>Erfolgt der Eingang der Prüfmitteilung vor Ablauf der Frist für die Clearingphase der BKA (ohne KBKA)?</w:t>
            </w:r>
          </w:p>
        </w:tc>
        <w:tc>
          <w:tcPr>
            <w:tcW w:w="1559" w:type="dxa"/>
            <w:tcBorders>
              <w:bottom w:val="dotted" w:sz="4" w:space="0" w:color="auto"/>
            </w:tcBorders>
          </w:tcPr>
          <w:p w14:paraId="1DCBB36A" w14:textId="1A1359DD"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2AAEA5AD" w14:textId="736B252F" w:rsidR="003E3683" w:rsidRPr="00F127C3" w:rsidRDefault="003E3683" w:rsidP="003E3683">
            <w:pPr>
              <w:rPr>
                <w:rFonts w:cstheme="minorHAnsi"/>
              </w:rPr>
            </w:pPr>
            <w:r w:rsidRPr="00DC60E6">
              <w:rPr>
                <w:rFonts w:cstheme="minorHAnsi"/>
              </w:rPr>
              <w:t>A01</w:t>
            </w:r>
          </w:p>
        </w:tc>
        <w:tc>
          <w:tcPr>
            <w:tcW w:w="5103" w:type="dxa"/>
            <w:tcBorders>
              <w:bottom w:val="dotted" w:sz="4" w:space="0" w:color="auto"/>
            </w:tcBorders>
          </w:tcPr>
          <w:p w14:paraId="0916B238" w14:textId="707E7B3A" w:rsidR="003E3683" w:rsidRPr="00F127C3" w:rsidRDefault="003E3683" w:rsidP="003E3683">
            <w:pPr>
              <w:rPr>
                <w:rFonts w:cstheme="minorHAnsi"/>
              </w:rPr>
            </w:pPr>
            <w:r w:rsidRPr="00DC60E6">
              <w:rPr>
                <w:rFonts w:cstheme="minorHAnsi"/>
              </w:rPr>
              <w:t>Datenstatus „Abrechnungsdaten“</w:t>
            </w:r>
          </w:p>
        </w:tc>
      </w:tr>
      <w:tr w:rsidR="003E3683" w:rsidRPr="00F127C3" w14:paraId="1891133E" w14:textId="77777777" w:rsidTr="0089759D">
        <w:tc>
          <w:tcPr>
            <w:tcW w:w="562" w:type="dxa"/>
            <w:vMerge/>
          </w:tcPr>
          <w:p w14:paraId="4883840B" w14:textId="77777777" w:rsidR="003E3683" w:rsidRPr="00F127C3" w:rsidRDefault="003E3683" w:rsidP="003E3683">
            <w:pPr>
              <w:rPr>
                <w:rFonts w:cstheme="minorHAnsi"/>
              </w:rPr>
            </w:pPr>
          </w:p>
        </w:tc>
        <w:tc>
          <w:tcPr>
            <w:tcW w:w="6237" w:type="dxa"/>
            <w:vMerge/>
          </w:tcPr>
          <w:p w14:paraId="786D733C" w14:textId="77777777" w:rsidR="003E3683" w:rsidRPr="00F127C3" w:rsidRDefault="003E3683" w:rsidP="003E3683">
            <w:pPr>
              <w:rPr>
                <w:rFonts w:cstheme="minorHAnsi"/>
              </w:rPr>
            </w:pPr>
          </w:p>
        </w:tc>
        <w:tc>
          <w:tcPr>
            <w:tcW w:w="1559" w:type="dxa"/>
            <w:tcBorders>
              <w:top w:val="dotted" w:sz="4" w:space="0" w:color="auto"/>
            </w:tcBorders>
          </w:tcPr>
          <w:p w14:paraId="19EAAB74" w14:textId="3F4A435A"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5AC02EEC" w14:textId="1F06A119" w:rsidR="003E3683" w:rsidRPr="00F127C3" w:rsidRDefault="003E3683" w:rsidP="003E3683">
            <w:pPr>
              <w:rPr>
                <w:rFonts w:cstheme="minorHAnsi"/>
              </w:rPr>
            </w:pPr>
            <w:r w:rsidRPr="00DC60E6">
              <w:rPr>
                <w:rFonts w:cstheme="minorHAnsi"/>
              </w:rPr>
              <w:t>A04</w:t>
            </w:r>
          </w:p>
        </w:tc>
        <w:tc>
          <w:tcPr>
            <w:tcW w:w="5103" w:type="dxa"/>
            <w:tcBorders>
              <w:top w:val="dotted" w:sz="4" w:space="0" w:color="auto"/>
            </w:tcBorders>
          </w:tcPr>
          <w:p w14:paraId="19D4ECE7" w14:textId="5C5F07E8" w:rsidR="003E3683" w:rsidRPr="00F127C3" w:rsidRDefault="003E3683" w:rsidP="003E3683">
            <w:pPr>
              <w:rPr>
                <w:rFonts w:cstheme="minorHAnsi"/>
              </w:rPr>
            </w:pPr>
            <w:r w:rsidRPr="00DC60E6">
              <w:rPr>
                <w:rFonts w:cstheme="minorHAnsi"/>
              </w:rPr>
              <w:t>Datenstatus „Abrechnungsdaten KBKA“</w:t>
            </w:r>
          </w:p>
        </w:tc>
      </w:tr>
    </w:tbl>
    <w:p w14:paraId="2839FF74" w14:textId="77777777" w:rsidR="00C70B11" w:rsidRPr="00246E48" w:rsidRDefault="00C70B11" w:rsidP="003C69C7">
      <w:pPr>
        <w:rPr>
          <w:szCs w:val="28"/>
        </w:rPr>
      </w:pPr>
      <w:r w:rsidRPr="00246E48">
        <w:br w:type="page"/>
      </w:r>
    </w:p>
    <w:p w14:paraId="5409BDDC" w14:textId="602E511D" w:rsidR="00C70B11" w:rsidRPr="00246E48" w:rsidRDefault="00C70B11" w:rsidP="001F2FE1">
      <w:pPr>
        <w:pStyle w:val="berschrift2"/>
      </w:pPr>
      <w:bookmarkStart w:id="666" w:name="_Toc62633583"/>
      <w:bookmarkStart w:id="667" w:name="_Toc64453919"/>
      <w:bookmarkStart w:id="668" w:name="_Toc130981898"/>
      <w:r w:rsidRPr="00246E48">
        <w:lastRenderedPageBreak/>
        <w:t>AD: Aktivierung eines MaBiS-Zählpunkts für die Bilanzkreissummenzeitreihe vom NB an BIKO und BKV</w:t>
      </w:r>
      <w:bookmarkEnd w:id="666"/>
      <w:bookmarkEnd w:id="667"/>
      <w:bookmarkEnd w:id="668"/>
    </w:p>
    <w:p w14:paraId="14C58E05" w14:textId="43A1D629" w:rsidR="00C70B11" w:rsidRDefault="00C70B11" w:rsidP="00855734">
      <w:pPr>
        <w:pStyle w:val="berschrift3"/>
      </w:pPr>
      <w:bookmarkStart w:id="669" w:name="_Toc62633584"/>
      <w:bookmarkStart w:id="670" w:name="_Toc64453920"/>
      <w:bookmarkStart w:id="671" w:name="_Toc130981899"/>
      <w:r w:rsidRPr="00246E48">
        <w:t>E_0034_MaBiS-ZP Aktivierung prüfen</w:t>
      </w:r>
      <w:bookmarkEnd w:id="669"/>
      <w:bookmarkEnd w:id="670"/>
      <w:bookmarkEnd w:id="67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D73C246" w14:textId="77777777" w:rsidTr="0089759D">
        <w:trPr>
          <w:trHeight w:val="454"/>
        </w:trPr>
        <w:tc>
          <w:tcPr>
            <w:tcW w:w="6799" w:type="dxa"/>
            <w:gridSpan w:val="2"/>
            <w:shd w:val="clear" w:color="auto" w:fill="D8DFE4"/>
            <w:vAlign w:val="center"/>
          </w:tcPr>
          <w:p w14:paraId="2B71E622"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92722ED" w14:textId="1C52B18B" w:rsidR="0089759D" w:rsidRPr="00CF6B07" w:rsidRDefault="0089759D" w:rsidP="00C62443">
            <w:pPr>
              <w:contextualSpacing/>
              <w:rPr>
                <w:rFonts w:cstheme="minorHAnsi"/>
                <w:b/>
                <w:bCs/>
              </w:rPr>
            </w:pPr>
          </w:p>
        </w:tc>
      </w:tr>
      <w:tr w:rsidR="003E3683" w:rsidRPr="00F127C3" w14:paraId="1A729400" w14:textId="77777777" w:rsidTr="0089759D">
        <w:tc>
          <w:tcPr>
            <w:tcW w:w="562" w:type="dxa"/>
            <w:shd w:val="clear" w:color="auto" w:fill="D8DFE4"/>
          </w:tcPr>
          <w:p w14:paraId="5CF0F203"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22813D3A"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53168F4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2383228F" w14:textId="77777777" w:rsidR="003E3683" w:rsidRPr="00CF6B07" w:rsidRDefault="003E3683" w:rsidP="004C073D">
            <w:pPr>
              <w:contextualSpacing/>
              <w:rPr>
                <w:rFonts w:cstheme="minorHAnsi"/>
              </w:rPr>
            </w:pPr>
            <w:r w:rsidRPr="00CF6B07">
              <w:rPr>
                <w:rFonts w:cstheme="minorHAnsi"/>
              </w:rPr>
              <w:t>Code</w:t>
            </w:r>
          </w:p>
        </w:tc>
        <w:tc>
          <w:tcPr>
            <w:tcW w:w="5103" w:type="dxa"/>
            <w:shd w:val="clear" w:color="auto" w:fill="D8DFE4"/>
          </w:tcPr>
          <w:p w14:paraId="78D18F47"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0F5633E1" w14:textId="77777777" w:rsidTr="0089759D">
        <w:tc>
          <w:tcPr>
            <w:tcW w:w="562" w:type="dxa"/>
            <w:vMerge w:val="restart"/>
          </w:tcPr>
          <w:p w14:paraId="38A48B8F" w14:textId="380BFDCA" w:rsidR="003E3683" w:rsidRPr="00F127C3" w:rsidRDefault="003E3683" w:rsidP="003E3683">
            <w:pPr>
              <w:rPr>
                <w:rFonts w:cstheme="minorHAnsi"/>
              </w:rPr>
            </w:pPr>
            <w:r w:rsidRPr="00855734">
              <w:rPr>
                <w:rFonts w:cstheme="minorHAnsi"/>
              </w:rPr>
              <w:t>1</w:t>
            </w:r>
          </w:p>
        </w:tc>
        <w:tc>
          <w:tcPr>
            <w:tcW w:w="6237" w:type="dxa"/>
            <w:vMerge w:val="restart"/>
          </w:tcPr>
          <w:p w14:paraId="1B8AB256" w14:textId="3F13FA96" w:rsidR="003E3683" w:rsidRPr="00F127C3" w:rsidRDefault="003E3683" w:rsidP="003E3683">
            <w:pPr>
              <w:rPr>
                <w:rFonts w:cstheme="minorHAnsi"/>
              </w:rPr>
            </w:pPr>
            <w:r w:rsidRPr="00855734">
              <w:rPr>
                <w:rFonts w:cstheme="minorHAnsi"/>
              </w:rPr>
              <w:t>Erfolgt die Aktivierung nach Ablauf der Clearingfrist für die KBKA?</w:t>
            </w:r>
          </w:p>
        </w:tc>
        <w:tc>
          <w:tcPr>
            <w:tcW w:w="1559" w:type="dxa"/>
            <w:tcBorders>
              <w:bottom w:val="dotted" w:sz="4" w:space="0" w:color="auto"/>
            </w:tcBorders>
          </w:tcPr>
          <w:p w14:paraId="32E8485D" w14:textId="7C811BEA"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142CD754" w14:textId="0018CE88" w:rsidR="003E3683" w:rsidRPr="00F127C3" w:rsidRDefault="003E3683" w:rsidP="003E3683">
            <w:pPr>
              <w:rPr>
                <w:rFonts w:cstheme="minorHAnsi"/>
              </w:rPr>
            </w:pPr>
            <w:r w:rsidRPr="00855734">
              <w:rPr>
                <w:rFonts w:cstheme="minorHAnsi"/>
              </w:rPr>
              <w:t>A01</w:t>
            </w:r>
          </w:p>
        </w:tc>
        <w:tc>
          <w:tcPr>
            <w:tcW w:w="5103" w:type="dxa"/>
            <w:tcBorders>
              <w:bottom w:val="dotted" w:sz="4" w:space="0" w:color="auto"/>
            </w:tcBorders>
          </w:tcPr>
          <w:p w14:paraId="52B7E7E2" w14:textId="77777777" w:rsidR="003E3683" w:rsidRPr="00855734" w:rsidRDefault="003E3683" w:rsidP="003E3683">
            <w:pPr>
              <w:rPr>
                <w:rFonts w:cstheme="minorHAnsi"/>
              </w:rPr>
            </w:pPr>
            <w:r w:rsidRPr="00855734">
              <w:rPr>
                <w:rFonts w:cstheme="minorHAnsi"/>
              </w:rPr>
              <w:t>Cluster: Ablehnung</w:t>
            </w:r>
          </w:p>
          <w:p w14:paraId="174D6631" w14:textId="7447B6F2" w:rsidR="003E3683" w:rsidRPr="00F127C3" w:rsidRDefault="003E3683" w:rsidP="003E3683">
            <w:pPr>
              <w:rPr>
                <w:rFonts w:cstheme="minorHAnsi"/>
              </w:rPr>
            </w:pPr>
            <w:r w:rsidRPr="00855734">
              <w:rPr>
                <w:rFonts w:cstheme="minorHAnsi"/>
              </w:rPr>
              <w:t>Fristüberschreitung</w:t>
            </w:r>
          </w:p>
        </w:tc>
      </w:tr>
      <w:tr w:rsidR="003E3683" w:rsidRPr="00F127C3" w14:paraId="036EA717" w14:textId="77777777" w:rsidTr="0089759D">
        <w:tc>
          <w:tcPr>
            <w:tcW w:w="562" w:type="dxa"/>
            <w:vMerge/>
          </w:tcPr>
          <w:p w14:paraId="7910FC8D" w14:textId="77777777" w:rsidR="003E3683" w:rsidRPr="00F127C3" w:rsidRDefault="003E3683" w:rsidP="003E3683">
            <w:pPr>
              <w:rPr>
                <w:rFonts w:cstheme="minorHAnsi"/>
              </w:rPr>
            </w:pPr>
          </w:p>
        </w:tc>
        <w:tc>
          <w:tcPr>
            <w:tcW w:w="6237" w:type="dxa"/>
            <w:vMerge/>
          </w:tcPr>
          <w:p w14:paraId="1BB5A7CF" w14:textId="77777777" w:rsidR="003E3683" w:rsidRPr="00F127C3" w:rsidRDefault="003E3683" w:rsidP="003E3683">
            <w:pPr>
              <w:rPr>
                <w:rFonts w:cstheme="minorHAnsi"/>
              </w:rPr>
            </w:pPr>
          </w:p>
        </w:tc>
        <w:tc>
          <w:tcPr>
            <w:tcW w:w="1559" w:type="dxa"/>
            <w:tcBorders>
              <w:top w:val="dotted" w:sz="4" w:space="0" w:color="auto"/>
            </w:tcBorders>
          </w:tcPr>
          <w:p w14:paraId="22F369F9" w14:textId="7E425453"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6F352AA7" w14:textId="77777777" w:rsidR="003E3683" w:rsidRPr="00F127C3" w:rsidRDefault="003E3683" w:rsidP="003E3683">
            <w:pPr>
              <w:rPr>
                <w:rFonts w:cstheme="minorHAnsi"/>
              </w:rPr>
            </w:pPr>
          </w:p>
        </w:tc>
        <w:tc>
          <w:tcPr>
            <w:tcW w:w="5103" w:type="dxa"/>
            <w:tcBorders>
              <w:top w:val="dotted" w:sz="4" w:space="0" w:color="auto"/>
            </w:tcBorders>
          </w:tcPr>
          <w:p w14:paraId="65B24785" w14:textId="77777777" w:rsidR="003E3683" w:rsidRPr="00F127C3" w:rsidRDefault="003E3683" w:rsidP="003E3683">
            <w:pPr>
              <w:rPr>
                <w:rFonts w:cstheme="minorHAnsi"/>
              </w:rPr>
            </w:pPr>
          </w:p>
        </w:tc>
      </w:tr>
      <w:tr w:rsidR="003E3683" w:rsidRPr="00F127C3" w14:paraId="1087903E" w14:textId="77777777" w:rsidTr="0089759D">
        <w:tc>
          <w:tcPr>
            <w:tcW w:w="562" w:type="dxa"/>
            <w:vMerge w:val="restart"/>
          </w:tcPr>
          <w:p w14:paraId="470CD4CD" w14:textId="51AA0271" w:rsidR="003E3683" w:rsidRPr="00F127C3" w:rsidRDefault="003E3683" w:rsidP="003E3683">
            <w:pPr>
              <w:rPr>
                <w:rFonts w:cstheme="minorHAnsi"/>
              </w:rPr>
            </w:pPr>
            <w:r w:rsidRPr="00855734">
              <w:rPr>
                <w:rFonts w:cstheme="minorHAnsi"/>
              </w:rPr>
              <w:t>2</w:t>
            </w:r>
          </w:p>
        </w:tc>
        <w:tc>
          <w:tcPr>
            <w:tcW w:w="6237" w:type="dxa"/>
            <w:vMerge w:val="restart"/>
          </w:tcPr>
          <w:p w14:paraId="524CA632" w14:textId="022C807F" w:rsidR="003E3683" w:rsidRPr="00F127C3" w:rsidRDefault="003E3683" w:rsidP="003E3683">
            <w:pPr>
              <w:rPr>
                <w:rFonts w:cstheme="minorHAnsi"/>
              </w:rPr>
            </w:pPr>
            <w:r w:rsidRPr="00855734">
              <w:rPr>
                <w:rFonts w:cstheme="minorHAnsi"/>
              </w:rPr>
              <w:t>Erfolgt die Aktivierung zum Monatsersten 00:00 Uhr?</w:t>
            </w:r>
          </w:p>
        </w:tc>
        <w:tc>
          <w:tcPr>
            <w:tcW w:w="1559" w:type="dxa"/>
            <w:tcBorders>
              <w:bottom w:val="dotted" w:sz="4" w:space="0" w:color="auto"/>
            </w:tcBorders>
          </w:tcPr>
          <w:p w14:paraId="6190B151" w14:textId="004A3AA5"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06EF5283" w14:textId="3AB86964" w:rsidR="003E3683" w:rsidRPr="00F127C3" w:rsidRDefault="003E3683" w:rsidP="003E3683">
            <w:pPr>
              <w:rPr>
                <w:rFonts w:cstheme="minorHAnsi"/>
              </w:rPr>
            </w:pPr>
            <w:r w:rsidRPr="00855734">
              <w:rPr>
                <w:rFonts w:cstheme="minorHAnsi"/>
              </w:rPr>
              <w:t>A02</w:t>
            </w:r>
          </w:p>
        </w:tc>
        <w:tc>
          <w:tcPr>
            <w:tcW w:w="5103" w:type="dxa"/>
            <w:tcBorders>
              <w:bottom w:val="dotted" w:sz="4" w:space="0" w:color="auto"/>
            </w:tcBorders>
          </w:tcPr>
          <w:p w14:paraId="4FAFFA90" w14:textId="77777777" w:rsidR="003E3683" w:rsidRPr="00855734" w:rsidRDefault="003E3683" w:rsidP="003E3683">
            <w:pPr>
              <w:rPr>
                <w:rFonts w:cstheme="minorHAnsi"/>
              </w:rPr>
            </w:pPr>
            <w:r w:rsidRPr="00855734">
              <w:rPr>
                <w:rFonts w:cstheme="minorHAnsi"/>
              </w:rPr>
              <w:t>Cluster: Ablehnung</w:t>
            </w:r>
          </w:p>
          <w:p w14:paraId="263D1627" w14:textId="2D2C3CB5" w:rsidR="003E3683" w:rsidRPr="00F127C3" w:rsidRDefault="003E3683" w:rsidP="003E3683">
            <w:pPr>
              <w:rPr>
                <w:rFonts w:cstheme="minorHAnsi"/>
              </w:rPr>
            </w:pPr>
            <w:r w:rsidRPr="00855734">
              <w:rPr>
                <w:rFonts w:cstheme="minorHAnsi"/>
              </w:rPr>
              <w:t>Gewählter Zeitpunkt nicht zulässig</w:t>
            </w:r>
          </w:p>
        </w:tc>
      </w:tr>
      <w:tr w:rsidR="003E3683" w:rsidRPr="00F127C3" w14:paraId="36C0971A" w14:textId="77777777" w:rsidTr="0089759D">
        <w:tc>
          <w:tcPr>
            <w:tcW w:w="562" w:type="dxa"/>
            <w:vMerge/>
          </w:tcPr>
          <w:p w14:paraId="3BB5453C" w14:textId="77777777" w:rsidR="003E3683" w:rsidRPr="00F127C3" w:rsidRDefault="003E3683" w:rsidP="003E3683">
            <w:pPr>
              <w:rPr>
                <w:rFonts w:cstheme="minorHAnsi"/>
              </w:rPr>
            </w:pPr>
          </w:p>
        </w:tc>
        <w:tc>
          <w:tcPr>
            <w:tcW w:w="6237" w:type="dxa"/>
            <w:vMerge/>
          </w:tcPr>
          <w:p w14:paraId="342DD6CE" w14:textId="77777777" w:rsidR="003E3683" w:rsidRPr="00F127C3" w:rsidRDefault="003E3683" w:rsidP="003E3683">
            <w:pPr>
              <w:rPr>
                <w:rFonts w:cstheme="minorHAnsi"/>
              </w:rPr>
            </w:pPr>
          </w:p>
        </w:tc>
        <w:tc>
          <w:tcPr>
            <w:tcW w:w="1559" w:type="dxa"/>
            <w:tcBorders>
              <w:top w:val="dotted" w:sz="4" w:space="0" w:color="auto"/>
            </w:tcBorders>
          </w:tcPr>
          <w:p w14:paraId="5D9665AA" w14:textId="1521AFCB"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6DC719E0" w14:textId="77777777" w:rsidR="003E3683" w:rsidRPr="00F127C3" w:rsidRDefault="003E3683" w:rsidP="003E3683">
            <w:pPr>
              <w:rPr>
                <w:rFonts w:cstheme="minorHAnsi"/>
              </w:rPr>
            </w:pPr>
          </w:p>
        </w:tc>
        <w:tc>
          <w:tcPr>
            <w:tcW w:w="5103" w:type="dxa"/>
            <w:tcBorders>
              <w:top w:val="dotted" w:sz="4" w:space="0" w:color="auto"/>
            </w:tcBorders>
          </w:tcPr>
          <w:p w14:paraId="0A388E87" w14:textId="77777777" w:rsidR="003E3683" w:rsidRPr="00F127C3" w:rsidRDefault="003E3683" w:rsidP="003E3683">
            <w:pPr>
              <w:rPr>
                <w:rFonts w:cstheme="minorHAnsi"/>
              </w:rPr>
            </w:pPr>
          </w:p>
        </w:tc>
      </w:tr>
      <w:tr w:rsidR="003E3683" w:rsidRPr="00F127C3" w14:paraId="01820F7D" w14:textId="77777777" w:rsidTr="0089759D">
        <w:tc>
          <w:tcPr>
            <w:tcW w:w="562" w:type="dxa"/>
            <w:vMerge w:val="restart"/>
          </w:tcPr>
          <w:p w14:paraId="157193EB" w14:textId="4861AF86" w:rsidR="003E3683" w:rsidRPr="00F127C3" w:rsidRDefault="003E3683" w:rsidP="003E3683">
            <w:pPr>
              <w:rPr>
                <w:rFonts w:cstheme="minorHAnsi"/>
              </w:rPr>
            </w:pPr>
            <w:r w:rsidRPr="00855734">
              <w:rPr>
                <w:rFonts w:cstheme="minorHAnsi"/>
              </w:rPr>
              <w:t>3</w:t>
            </w:r>
          </w:p>
        </w:tc>
        <w:tc>
          <w:tcPr>
            <w:tcW w:w="6237" w:type="dxa"/>
            <w:vMerge w:val="restart"/>
          </w:tcPr>
          <w:p w14:paraId="41445F2F" w14:textId="66978B08" w:rsidR="003E3683" w:rsidRPr="00F127C3" w:rsidRDefault="003E3683" w:rsidP="003E3683">
            <w:pPr>
              <w:rPr>
                <w:rFonts w:cstheme="minorHAnsi"/>
              </w:rPr>
            </w:pPr>
            <w:r w:rsidRPr="00855734">
              <w:rPr>
                <w:rFonts w:cstheme="minorHAnsi"/>
              </w:rPr>
              <w:t>Ist die richtige Regelzone angegeben?</w:t>
            </w:r>
          </w:p>
        </w:tc>
        <w:tc>
          <w:tcPr>
            <w:tcW w:w="1559" w:type="dxa"/>
            <w:tcBorders>
              <w:bottom w:val="dotted" w:sz="4" w:space="0" w:color="auto"/>
            </w:tcBorders>
          </w:tcPr>
          <w:p w14:paraId="77046C7B" w14:textId="5EBDAC90"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7FC2A5CA" w14:textId="2D91F76A" w:rsidR="003E3683" w:rsidRPr="00F127C3" w:rsidRDefault="003E3683" w:rsidP="003E3683">
            <w:pPr>
              <w:rPr>
                <w:rFonts w:cstheme="minorHAnsi"/>
              </w:rPr>
            </w:pPr>
            <w:r w:rsidRPr="00855734">
              <w:rPr>
                <w:rFonts w:cstheme="minorHAnsi"/>
              </w:rPr>
              <w:t>A03</w:t>
            </w:r>
          </w:p>
        </w:tc>
        <w:tc>
          <w:tcPr>
            <w:tcW w:w="5103" w:type="dxa"/>
            <w:tcBorders>
              <w:bottom w:val="dotted" w:sz="4" w:space="0" w:color="auto"/>
            </w:tcBorders>
          </w:tcPr>
          <w:p w14:paraId="53CD74F3" w14:textId="77777777" w:rsidR="003E3683" w:rsidRPr="00855734" w:rsidRDefault="003E3683" w:rsidP="003E3683">
            <w:pPr>
              <w:rPr>
                <w:rFonts w:cstheme="minorHAnsi"/>
              </w:rPr>
            </w:pPr>
            <w:r w:rsidRPr="00855734">
              <w:rPr>
                <w:rFonts w:cstheme="minorHAnsi"/>
              </w:rPr>
              <w:t>Cluster: Ablehnung</w:t>
            </w:r>
          </w:p>
          <w:p w14:paraId="695F2101" w14:textId="0C0C6725" w:rsidR="003E3683" w:rsidRPr="00F127C3" w:rsidRDefault="003E3683" w:rsidP="003E3683">
            <w:pPr>
              <w:rPr>
                <w:rFonts w:cstheme="minorHAnsi"/>
              </w:rPr>
            </w:pPr>
            <w:r w:rsidRPr="00855734">
              <w:rPr>
                <w:rFonts w:cstheme="minorHAnsi"/>
              </w:rPr>
              <w:t>Regelzone falsch</w:t>
            </w:r>
          </w:p>
        </w:tc>
      </w:tr>
      <w:tr w:rsidR="003E3683" w:rsidRPr="00F127C3" w14:paraId="3A3EB771" w14:textId="77777777" w:rsidTr="0089759D">
        <w:tc>
          <w:tcPr>
            <w:tcW w:w="562" w:type="dxa"/>
            <w:vMerge/>
          </w:tcPr>
          <w:p w14:paraId="7598E601" w14:textId="77777777" w:rsidR="003E3683" w:rsidRPr="00F127C3" w:rsidRDefault="003E3683" w:rsidP="003E3683">
            <w:pPr>
              <w:rPr>
                <w:rFonts w:cstheme="minorHAnsi"/>
              </w:rPr>
            </w:pPr>
          </w:p>
        </w:tc>
        <w:tc>
          <w:tcPr>
            <w:tcW w:w="6237" w:type="dxa"/>
            <w:vMerge/>
          </w:tcPr>
          <w:p w14:paraId="05BCAC07" w14:textId="77777777" w:rsidR="003E3683" w:rsidRPr="00F127C3" w:rsidRDefault="003E3683" w:rsidP="003E3683">
            <w:pPr>
              <w:rPr>
                <w:rFonts w:cstheme="minorHAnsi"/>
              </w:rPr>
            </w:pPr>
          </w:p>
        </w:tc>
        <w:tc>
          <w:tcPr>
            <w:tcW w:w="1559" w:type="dxa"/>
            <w:tcBorders>
              <w:top w:val="dotted" w:sz="4" w:space="0" w:color="auto"/>
            </w:tcBorders>
          </w:tcPr>
          <w:p w14:paraId="32204AB5" w14:textId="52DDBA40"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1BDEC425" w14:textId="77777777" w:rsidR="003E3683" w:rsidRPr="00F127C3" w:rsidRDefault="003E3683" w:rsidP="003E3683">
            <w:pPr>
              <w:rPr>
                <w:rFonts w:cstheme="minorHAnsi"/>
              </w:rPr>
            </w:pPr>
          </w:p>
        </w:tc>
        <w:tc>
          <w:tcPr>
            <w:tcW w:w="5103" w:type="dxa"/>
            <w:tcBorders>
              <w:top w:val="dotted" w:sz="4" w:space="0" w:color="auto"/>
            </w:tcBorders>
          </w:tcPr>
          <w:p w14:paraId="4C17705F" w14:textId="77777777" w:rsidR="003E3683" w:rsidRPr="00F127C3" w:rsidRDefault="003E3683" w:rsidP="003E3683">
            <w:pPr>
              <w:rPr>
                <w:rFonts w:cstheme="minorHAnsi"/>
              </w:rPr>
            </w:pPr>
          </w:p>
        </w:tc>
      </w:tr>
      <w:tr w:rsidR="003E3683" w:rsidRPr="00F127C3" w14:paraId="63049230" w14:textId="77777777" w:rsidTr="0089759D">
        <w:tc>
          <w:tcPr>
            <w:tcW w:w="562" w:type="dxa"/>
            <w:vMerge w:val="restart"/>
          </w:tcPr>
          <w:p w14:paraId="1310361B" w14:textId="1F3F11DA" w:rsidR="003E3683" w:rsidRPr="00F127C3" w:rsidRDefault="003E3683" w:rsidP="003E3683">
            <w:pPr>
              <w:rPr>
                <w:rFonts w:cstheme="minorHAnsi"/>
              </w:rPr>
            </w:pPr>
            <w:r w:rsidRPr="00855734">
              <w:rPr>
                <w:rFonts w:cstheme="minorHAnsi"/>
              </w:rPr>
              <w:t>4</w:t>
            </w:r>
          </w:p>
        </w:tc>
        <w:tc>
          <w:tcPr>
            <w:tcW w:w="6237" w:type="dxa"/>
            <w:vMerge w:val="restart"/>
          </w:tcPr>
          <w:p w14:paraId="6FF86B4B" w14:textId="519CA18D" w:rsidR="003E3683" w:rsidRPr="00F127C3" w:rsidRDefault="003E3683" w:rsidP="003E3683">
            <w:pPr>
              <w:rPr>
                <w:rFonts w:cstheme="minorHAnsi"/>
              </w:rPr>
            </w:pPr>
            <w:r w:rsidRPr="00855734">
              <w:rPr>
                <w:rFonts w:cstheme="minorHAnsi"/>
              </w:rPr>
              <w:t>Ist das Bilanzierungsgebiet zum Aktivierungsbeginn in der Regelzone des BIKO gültig?</w:t>
            </w:r>
          </w:p>
        </w:tc>
        <w:tc>
          <w:tcPr>
            <w:tcW w:w="1559" w:type="dxa"/>
            <w:tcBorders>
              <w:bottom w:val="dotted" w:sz="4" w:space="0" w:color="auto"/>
            </w:tcBorders>
          </w:tcPr>
          <w:p w14:paraId="28391302" w14:textId="00EE7166"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09B09D2" w14:textId="5680FAFE" w:rsidR="003E3683" w:rsidRPr="00F127C3" w:rsidRDefault="003E3683" w:rsidP="003E3683">
            <w:pPr>
              <w:rPr>
                <w:rFonts w:cstheme="minorHAnsi"/>
              </w:rPr>
            </w:pPr>
            <w:r w:rsidRPr="00855734">
              <w:rPr>
                <w:rFonts w:cstheme="minorHAnsi"/>
              </w:rPr>
              <w:t>A04</w:t>
            </w:r>
          </w:p>
        </w:tc>
        <w:tc>
          <w:tcPr>
            <w:tcW w:w="5103" w:type="dxa"/>
            <w:tcBorders>
              <w:bottom w:val="dotted" w:sz="4" w:space="0" w:color="auto"/>
            </w:tcBorders>
          </w:tcPr>
          <w:p w14:paraId="2D29D12C" w14:textId="77777777" w:rsidR="003E3683" w:rsidRPr="00855734" w:rsidRDefault="003E3683" w:rsidP="003E3683">
            <w:pPr>
              <w:rPr>
                <w:rFonts w:cstheme="minorHAnsi"/>
              </w:rPr>
            </w:pPr>
            <w:r w:rsidRPr="00855734">
              <w:rPr>
                <w:rFonts w:cstheme="minorHAnsi"/>
              </w:rPr>
              <w:t>Cluster: Ablehnung</w:t>
            </w:r>
          </w:p>
          <w:p w14:paraId="46D48BD0" w14:textId="384A3D55" w:rsidR="003E3683" w:rsidRPr="00F127C3" w:rsidRDefault="003E3683" w:rsidP="003E3683">
            <w:pPr>
              <w:rPr>
                <w:rFonts w:cstheme="minorHAnsi"/>
              </w:rPr>
            </w:pPr>
            <w:r w:rsidRPr="00855734">
              <w:rPr>
                <w:rFonts w:cstheme="minorHAnsi"/>
              </w:rPr>
              <w:t>Bilanzierungsgebiet nicht gültig</w:t>
            </w:r>
          </w:p>
        </w:tc>
      </w:tr>
      <w:tr w:rsidR="003E3683" w:rsidRPr="00F127C3" w14:paraId="5744C2DF" w14:textId="77777777" w:rsidTr="0089759D">
        <w:tc>
          <w:tcPr>
            <w:tcW w:w="562" w:type="dxa"/>
            <w:vMerge/>
          </w:tcPr>
          <w:p w14:paraId="41691D4B" w14:textId="77777777" w:rsidR="003E3683" w:rsidRPr="00F127C3" w:rsidRDefault="003E3683" w:rsidP="003E3683">
            <w:pPr>
              <w:rPr>
                <w:rFonts w:cstheme="minorHAnsi"/>
              </w:rPr>
            </w:pPr>
          </w:p>
        </w:tc>
        <w:tc>
          <w:tcPr>
            <w:tcW w:w="6237" w:type="dxa"/>
            <w:vMerge/>
          </w:tcPr>
          <w:p w14:paraId="7895A8A0" w14:textId="77777777" w:rsidR="003E3683" w:rsidRPr="00F127C3" w:rsidRDefault="003E3683" w:rsidP="003E3683">
            <w:pPr>
              <w:rPr>
                <w:rFonts w:cstheme="minorHAnsi"/>
              </w:rPr>
            </w:pPr>
          </w:p>
        </w:tc>
        <w:tc>
          <w:tcPr>
            <w:tcW w:w="1559" w:type="dxa"/>
            <w:tcBorders>
              <w:top w:val="dotted" w:sz="4" w:space="0" w:color="auto"/>
            </w:tcBorders>
          </w:tcPr>
          <w:p w14:paraId="2072EEEC" w14:textId="131FB023"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7444A3AE" w14:textId="77777777" w:rsidR="003E3683" w:rsidRPr="00F127C3" w:rsidRDefault="003E3683" w:rsidP="003E3683">
            <w:pPr>
              <w:rPr>
                <w:rFonts w:cstheme="minorHAnsi"/>
              </w:rPr>
            </w:pPr>
          </w:p>
        </w:tc>
        <w:tc>
          <w:tcPr>
            <w:tcW w:w="5103" w:type="dxa"/>
            <w:tcBorders>
              <w:top w:val="dotted" w:sz="4" w:space="0" w:color="auto"/>
            </w:tcBorders>
          </w:tcPr>
          <w:p w14:paraId="08484326" w14:textId="77777777" w:rsidR="003E3683" w:rsidRPr="00F127C3" w:rsidRDefault="003E3683" w:rsidP="003E3683">
            <w:pPr>
              <w:rPr>
                <w:rFonts w:cstheme="minorHAnsi"/>
              </w:rPr>
            </w:pPr>
          </w:p>
        </w:tc>
      </w:tr>
      <w:tr w:rsidR="003E3683" w:rsidRPr="00F127C3" w14:paraId="0B10D8BE" w14:textId="77777777" w:rsidTr="0089759D">
        <w:tc>
          <w:tcPr>
            <w:tcW w:w="562" w:type="dxa"/>
            <w:vMerge w:val="restart"/>
          </w:tcPr>
          <w:p w14:paraId="03F4DC74" w14:textId="41B4E26A" w:rsidR="003E3683" w:rsidRPr="00F127C3" w:rsidRDefault="003E3683" w:rsidP="003E3683">
            <w:pPr>
              <w:rPr>
                <w:rFonts w:cstheme="minorHAnsi"/>
              </w:rPr>
            </w:pPr>
            <w:r w:rsidRPr="00855734">
              <w:rPr>
                <w:rFonts w:cstheme="minorHAnsi"/>
              </w:rPr>
              <w:t>5</w:t>
            </w:r>
          </w:p>
        </w:tc>
        <w:tc>
          <w:tcPr>
            <w:tcW w:w="6237" w:type="dxa"/>
            <w:vMerge w:val="restart"/>
          </w:tcPr>
          <w:p w14:paraId="63B9EFC8" w14:textId="36FCED9B" w:rsidR="003E3683" w:rsidRPr="00F127C3" w:rsidRDefault="003E3683" w:rsidP="003E3683">
            <w:pPr>
              <w:rPr>
                <w:rFonts w:cstheme="minorHAnsi"/>
              </w:rPr>
            </w:pPr>
            <w:r w:rsidRPr="00855734">
              <w:rPr>
                <w:rFonts w:cstheme="minorHAnsi"/>
              </w:rPr>
              <w:t>Ist der Sender zum Aktivierungsbeginn der verantwortliche NB für das angegebene Bilanzierungsgebiet?</w:t>
            </w:r>
          </w:p>
        </w:tc>
        <w:tc>
          <w:tcPr>
            <w:tcW w:w="1559" w:type="dxa"/>
            <w:tcBorders>
              <w:bottom w:val="dotted" w:sz="4" w:space="0" w:color="auto"/>
            </w:tcBorders>
          </w:tcPr>
          <w:p w14:paraId="6F30BAD9" w14:textId="7A3A9004"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B7D05F4" w14:textId="33B3DF2B" w:rsidR="003E3683" w:rsidRPr="00F127C3" w:rsidRDefault="003E3683" w:rsidP="003E3683">
            <w:pPr>
              <w:rPr>
                <w:rFonts w:cstheme="minorHAnsi"/>
              </w:rPr>
            </w:pPr>
            <w:r w:rsidRPr="00855734">
              <w:rPr>
                <w:rFonts w:cstheme="minorHAnsi"/>
              </w:rPr>
              <w:t>A05</w:t>
            </w:r>
          </w:p>
        </w:tc>
        <w:tc>
          <w:tcPr>
            <w:tcW w:w="5103" w:type="dxa"/>
            <w:tcBorders>
              <w:bottom w:val="dotted" w:sz="4" w:space="0" w:color="auto"/>
            </w:tcBorders>
          </w:tcPr>
          <w:p w14:paraId="168535E3" w14:textId="77777777" w:rsidR="003E3683" w:rsidRPr="00855734" w:rsidRDefault="003E3683" w:rsidP="003E3683">
            <w:pPr>
              <w:rPr>
                <w:rFonts w:cstheme="minorHAnsi"/>
              </w:rPr>
            </w:pPr>
            <w:r w:rsidRPr="00855734">
              <w:rPr>
                <w:rFonts w:cstheme="minorHAnsi"/>
              </w:rPr>
              <w:t>Cluster: Ablehnung</w:t>
            </w:r>
          </w:p>
          <w:p w14:paraId="465A2381" w14:textId="0F7100F6" w:rsidR="003E3683" w:rsidRPr="00F127C3" w:rsidRDefault="003E3683" w:rsidP="003E3683">
            <w:pPr>
              <w:rPr>
                <w:rFonts w:cstheme="minorHAnsi"/>
              </w:rPr>
            </w:pPr>
            <w:r w:rsidRPr="00855734">
              <w:rPr>
                <w:rFonts w:cstheme="minorHAnsi"/>
              </w:rPr>
              <w:t>Keine Berechtigung</w:t>
            </w:r>
          </w:p>
        </w:tc>
      </w:tr>
      <w:tr w:rsidR="003E3683" w:rsidRPr="00F127C3" w14:paraId="1499DC2E" w14:textId="77777777" w:rsidTr="0089759D">
        <w:tc>
          <w:tcPr>
            <w:tcW w:w="562" w:type="dxa"/>
            <w:vMerge/>
          </w:tcPr>
          <w:p w14:paraId="2057B270" w14:textId="77777777" w:rsidR="003E3683" w:rsidRPr="00F127C3" w:rsidRDefault="003E3683" w:rsidP="003E3683">
            <w:pPr>
              <w:rPr>
                <w:rFonts w:cstheme="minorHAnsi"/>
              </w:rPr>
            </w:pPr>
          </w:p>
        </w:tc>
        <w:tc>
          <w:tcPr>
            <w:tcW w:w="6237" w:type="dxa"/>
            <w:vMerge/>
          </w:tcPr>
          <w:p w14:paraId="5F653C1E" w14:textId="77777777" w:rsidR="003E3683" w:rsidRPr="00F127C3" w:rsidRDefault="003E3683" w:rsidP="003E3683">
            <w:pPr>
              <w:rPr>
                <w:rFonts w:cstheme="minorHAnsi"/>
              </w:rPr>
            </w:pPr>
          </w:p>
        </w:tc>
        <w:tc>
          <w:tcPr>
            <w:tcW w:w="1559" w:type="dxa"/>
            <w:tcBorders>
              <w:top w:val="dotted" w:sz="4" w:space="0" w:color="auto"/>
            </w:tcBorders>
          </w:tcPr>
          <w:p w14:paraId="49C02509" w14:textId="7D3E9962"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6</w:t>
            </w:r>
          </w:p>
        </w:tc>
        <w:tc>
          <w:tcPr>
            <w:tcW w:w="851" w:type="dxa"/>
            <w:tcBorders>
              <w:top w:val="dotted" w:sz="4" w:space="0" w:color="auto"/>
            </w:tcBorders>
          </w:tcPr>
          <w:p w14:paraId="6B59B7D0" w14:textId="77777777" w:rsidR="003E3683" w:rsidRPr="00F127C3" w:rsidRDefault="003E3683" w:rsidP="003E3683">
            <w:pPr>
              <w:rPr>
                <w:rFonts w:cstheme="minorHAnsi"/>
              </w:rPr>
            </w:pPr>
          </w:p>
        </w:tc>
        <w:tc>
          <w:tcPr>
            <w:tcW w:w="5103" w:type="dxa"/>
            <w:tcBorders>
              <w:top w:val="dotted" w:sz="4" w:space="0" w:color="auto"/>
            </w:tcBorders>
          </w:tcPr>
          <w:p w14:paraId="6BED95D4" w14:textId="77777777" w:rsidR="003E3683" w:rsidRPr="00F127C3" w:rsidRDefault="003E3683" w:rsidP="003E3683">
            <w:pPr>
              <w:rPr>
                <w:rFonts w:cstheme="minorHAnsi"/>
              </w:rPr>
            </w:pPr>
          </w:p>
        </w:tc>
      </w:tr>
      <w:tr w:rsidR="003E3683" w:rsidRPr="00F127C3" w14:paraId="5089B1EC" w14:textId="77777777" w:rsidTr="0089759D">
        <w:trPr>
          <w:trHeight w:val="662"/>
        </w:trPr>
        <w:tc>
          <w:tcPr>
            <w:tcW w:w="562" w:type="dxa"/>
            <w:vMerge w:val="restart"/>
          </w:tcPr>
          <w:p w14:paraId="6DA0956B" w14:textId="658F3165" w:rsidR="003E3683" w:rsidRPr="00F127C3" w:rsidRDefault="003E3683" w:rsidP="003E3683">
            <w:pPr>
              <w:rPr>
                <w:rFonts w:cstheme="minorHAnsi"/>
              </w:rPr>
            </w:pPr>
            <w:r w:rsidRPr="00855734">
              <w:rPr>
                <w:rFonts w:cstheme="minorHAnsi"/>
              </w:rPr>
              <w:lastRenderedPageBreak/>
              <w:t>6</w:t>
            </w:r>
          </w:p>
        </w:tc>
        <w:tc>
          <w:tcPr>
            <w:tcW w:w="6237" w:type="dxa"/>
            <w:vMerge w:val="restart"/>
          </w:tcPr>
          <w:p w14:paraId="4491195D" w14:textId="0C953DE7" w:rsidR="003E3683" w:rsidRPr="00F127C3" w:rsidRDefault="003E3683" w:rsidP="003E3683">
            <w:pPr>
              <w:rPr>
                <w:rFonts w:cstheme="minorHAnsi"/>
              </w:rPr>
            </w:pPr>
            <w:r w:rsidRPr="00855734">
              <w:rPr>
                <w:rFonts w:cstheme="minorHAnsi"/>
              </w:rPr>
              <w:t>Existiert bereits ein abweichendes Tupel aus Bilanzierungs</w:t>
            </w:r>
            <w:r>
              <w:rPr>
                <w:rFonts w:cstheme="minorHAnsi"/>
              </w:rPr>
              <w:softHyphen/>
            </w:r>
            <w:r w:rsidRPr="00855734">
              <w:rPr>
                <w:rFonts w:cstheme="minorHAnsi"/>
              </w:rPr>
              <w:t>gebiet, Bilanzkreis und ZRT unter der ID des MaBiS-ZP?</w:t>
            </w:r>
          </w:p>
        </w:tc>
        <w:tc>
          <w:tcPr>
            <w:tcW w:w="1559" w:type="dxa"/>
            <w:tcBorders>
              <w:bottom w:val="dotted" w:sz="4" w:space="0" w:color="auto"/>
            </w:tcBorders>
          </w:tcPr>
          <w:p w14:paraId="0D86E96B" w14:textId="239286F0"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0BB55F2D" w14:textId="474F5F1B" w:rsidR="003E3683" w:rsidRPr="00F127C3" w:rsidRDefault="003E3683" w:rsidP="003E3683">
            <w:pPr>
              <w:rPr>
                <w:rFonts w:cstheme="minorHAnsi"/>
              </w:rPr>
            </w:pPr>
            <w:r w:rsidRPr="00855734">
              <w:rPr>
                <w:rFonts w:cstheme="minorHAnsi"/>
              </w:rPr>
              <w:t>A06</w:t>
            </w:r>
          </w:p>
        </w:tc>
        <w:tc>
          <w:tcPr>
            <w:tcW w:w="5103" w:type="dxa"/>
            <w:tcBorders>
              <w:bottom w:val="dotted" w:sz="4" w:space="0" w:color="auto"/>
            </w:tcBorders>
          </w:tcPr>
          <w:p w14:paraId="4B00784F" w14:textId="77777777" w:rsidR="003E3683" w:rsidRPr="00855734" w:rsidRDefault="003E3683" w:rsidP="003E3683">
            <w:pPr>
              <w:rPr>
                <w:rFonts w:cstheme="minorHAnsi"/>
              </w:rPr>
            </w:pPr>
            <w:r w:rsidRPr="00855734">
              <w:rPr>
                <w:rFonts w:cstheme="minorHAnsi"/>
              </w:rPr>
              <w:t>Cluster: Ablehnung</w:t>
            </w:r>
          </w:p>
          <w:p w14:paraId="481108C1" w14:textId="6C143EF2" w:rsidR="003E3683" w:rsidRPr="00F127C3" w:rsidRDefault="003E3683" w:rsidP="003E3683">
            <w:pPr>
              <w:rPr>
                <w:rFonts w:cstheme="minorHAnsi"/>
              </w:rPr>
            </w:pPr>
            <w:r w:rsidRPr="00855734">
              <w:rPr>
                <w:rFonts w:cstheme="minorHAnsi"/>
              </w:rPr>
              <w:t>Abweichender MaBiS-ZP bereits vorhanden</w:t>
            </w:r>
          </w:p>
        </w:tc>
      </w:tr>
      <w:tr w:rsidR="003E3683" w:rsidRPr="00F127C3" w14:paraId="31AB0D43" w14:textId="77777777" w:rsidTr="0089759D">
        <w:trPr>
          <w:trHeight w:val="511"/>
        </w:trPr>
        <w:tc>
          <w:tcPr>
            <w:tcW w:w="562" w:type="dxa"/>
            <w:vMerge/>
          </w:tcPr>
          <w:p w14:paraId="4D7B9475" w14:textId="77777777" w:rsidR="003E3683" w:rsidRPr="00F127C3" w:rsidRDefault="003E3683" w:rsidP="003E3683">
            <w:pPr>
              <w:rPr>
                <w:rFonts w:cstheme="minorHAnsi"/>
              </w:rPr>
            </w:pPr>
          </w:p>
        </w:tc>
        <w:tc>
          <w:tcPr>
            <w:tcW w:w="6237" w:type="dxa"/>
            <w:vMerge/>
          </w:tcPr>
          <w:p w14:paraId="18FB31A9" w14:textId="77777777" w:rsidR="003E3683" w:rsidRPr="00F127C3" w:rsidRDefault="003E3683" w:rsidP="003E3683">
            <w:pPr>
              <w:rPr>
                <w:rFonts w:cstheme="minorHAnsi"/>
              </w:rPr>
            </w:pPr>
          </w:p>
        </w:tc>
        <w:tc>
          <w:tcPr>
            <w:tcW w:w="1559" w:type="dxa"/>
            <w:tcBorders>
              <w:top w:val="dotted" w:sz="4" w:space="0" w:color="auto"/>
            </w:tcBorders>
          </w:tcPr>
          <w:p w14:paraId="77ACDC1C" w14:textId="5FBFB85B" w:rsidR="003E3683" w:rsidRPr="00F127C3" w:rsidRDefault="003E3683" w:rsidP="003E3683">
            <w:pPr>
              <w:tabs>
                <w:tab w:val="center" w:pos="1277"/>
              </w:tabs>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7</w:t>
            </w:r>
          </w:p>
        </w:tc>
        <w:tc>
          <w:tcPr>
            <w:tcW w:w="851" w:type="dxa"/>
            <w:tcBorders>
              <w:top w:val="dotted" w:sz="4" w:space="0" w:color="auto"/>
            </w:tcBorders>
          </w:tcPr>
          <w:p w14:paraId="3D851575" w14:textId="77777777" w:rsidR="003E3683" w:rsidRPr="00F127C3" w:rsidRDefault="003E3683" w:rsidP="003E3683">
            <w:pPr>
              <w:rPr>
                <w:rFonts w:cstheme="minorHAnsi"/>
              </w:rPr>
            </w:pPr>
          </w:p>
        </w:tc>
        <w:tc>
          <w:tcPr>
            <w:tcW w:w="5103" w:type="dxa"/>
            <w:tcBorders>
              <w:top w:val="dotted" w:sz="4" w:space="0" w:color="auto"/>
            </w:tcBorders>
          </w:tcPr>
          <w:p w14:paraId="359509F0" w14:textId="77777777" w:rsidR="003E3683" w:rsidRPr="00F127C3" w:rsidRDefault="003E3683" w:rsidP="003E3683">
            <w:pPr>
              <w:rPr>
                <w:rFonts w:cstheme="minorHAnsi"/>
              </w:rPr>
            </w:pPr>
          </w:p>
        </w:tc>
      </w:tr>
      <w:tr w:rsidR="003E3683" w:rsidRPr="00F127C3" w14:paraId="4C9ACC99" w14:textId="77777777" w:rsidTr="0089759D">
        <w:trPr>
          <w:trHeight w:val="868"/>
        </w:trPr>
        <w:tc>
          <w:tcPr>
            <w:tcW w:w="562" w:type="dxa"/>
            <w:vMerge w:val="restart"/>
          </w:tcPr>
          <w:p w14:paraId="0A288B59" w14:textId="5910715F" w:rsidR="003E3683" w:rsidRPr="00F127C3" w:rsidRDefault="003E3683" w:rsidP="003E3683">
            <w:pPr>
              <w:rPr>
                <w:rFonts w:cstheme="minorHAnsi"/>
              </w:rPr>
            </w:pPr>
            <w:r w:rsidRPr="00855734">
              <w:rPr>
                <w:rFonts w:cstheme="minorHAnsi"/>
              </w:rPr>
              <w:t>7</w:t>
            </w:r>
          </w:p>
        </w:tc>
        <w:tc>
          <w:tcPr>
            <w:tcW w:w="6237" w:type="dxa"/>
            <w:vMerge w:val="restart"/>
          </w:tcPr>
          <w:p w14:paraId="50769E29" w14:textId="14825B1D" w:rsidR="003E3683" w:rsidRPr="00F127C3" w:rsidRDefault="003E3683" w:rsidP="003E3683">
            <w:pPr>
              <w:rPr>
                <w:rFonts w:cstheme="minorHAnsi"/>
              </w:rPr>
            </w:pPr>
            <w:r w:rsidRPr="00855734">
              <w:rPr>
                <w:rFonts w:cstheme="minorHAnsi"/>
              </w:rPr>
              <w:t>Existiert bereits für das genannte Tupel aus Bilanzierungs</w:t>
            </w:r>
            <w:r>
              <w:rPr>
                <w:rFonts w:cstheme="minorHAnsi"/>
              </w:rPr>
              <w:softHyphen/>
            </w:r>
            <w:r w:rsidRPr="00855734">
              <w:rPr>
                <w:rFonts w:cstheme="minorHAnsi"/>
              </w:rPr>
              <w:t>gebiet, Bilanzkreis und ZRT eine abweichende ID des MaBiS-ZP?</w:t>
            </w:r>
          </w:p>
        </w:tc>
        <w:tc>
          <w:tcPr>
            <w:tcW w:w="1559" w:type="dxa"/>
            <w:tcBorders>
              <w:bottom w:val="dotted" w:sz="4" w:space="0" w:color="auto"/>
            </w:tcBorders>
          </w:tcPr>
          <w:p w14:paraId="719E7A03" w14:textId="587431E9"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67BBAD3D" w14:textId="7CABA124" w:rsidR="003E3683" w:rsidRPr="00F127C3" w:rsidRDefault="003E3683" w:rsidP="003E3683">
            <w:pPr>
              <w:rPr>
                <w:rFonts w:cstheme="minorHAnsi"/>
              </w:rPr>
            </w:pPr>
            <w:r w:rsidRPr="00855734">
              <w:rPr>
                <w:rFonts w:cstheme="minorHAnsi"/>
              </w:rPr>
              <w:t>A07</w:t>
            </w:r>
          </w:p>
        </w:tc>
        <w:tc>
          <w:tcPr>
            <w:tcW w:w="5103" w:type="dxa"/>
            <w:tcBorders>
              <w:bottom w:val="dotted" w:sz="4" w:space="0" w:color="auto"/>
            </w:tcBorders>
          </w:tcPr>
          <w:p w14:paraId="5F51D8B0" w14:textId="77777777" w:rsidR="003E3683" w:rsidRPr="00855734" w:rsidRDefault="003E3683" w:rsidP="003E3683">
            <w:pPr>
              <w:rPr>
                <w:rFonts w:cstheme="minorHAnsi"/>
              </w:rPr>
            </w:pPr>
            <w:r w:rsidRPr="00855734">
              <w:rPr>
                <w:rFonts w:cstheme="minorHAnsi"/>
              </w:rPr>
              <w:t>Cluster: Ablehnung</w:t>
            </w:r>
          </w:p>
          <w:p w14:paraId="25F1E995" w14:textId="67EE33A9" w:rsidR="003E3683" w:rsidRPr="00F127C3" w:rsidRDefault="003E3683" w:rsidP="003E3683">
            <w:pPr>
              <w:rPr>
                <w:rFonts w:cstheme="minorHAnsi"/>
              </w:rPr>
            </w:pPr>
            <w:r w:rsidRPr="00855734">
              <w:rPr>
                <w:rFonts w:cstheme="minorHAnsi"/>
              </w:rPr>
              <w:t>Abweichende ID zum MaBiS-ZP bereits vorhanden</w:t>
            </w:r>
          </w:p>
        </w:tc>
      </w:tr>
      <w:tr w:rsidR="003E3683" w:rsidRPr="00F127C3" w14:paraId="3D95BF3A" w14:textId="77777777" w:rsidTr="0089759D">
        <w:trPr>
          <w:trHeight w:val="438"/>
        </w:trPr>
        <w:tc>
          <w:tcPr>
            <w:tcW w:w="562" w:type="dxa"/>
            <w:vMerge/>
          </w:tcPr>
          <w:p w14:paraId="69A7F0C2" w14:textId="77777777" w:rsidR="003E3683" w:rsidRPr="00F127C3" w:rsidRDefault="003E3683" w:rsidP="003E3683">
            <w:pPr>
              <w:rPr>
                <w:rFonts w:cstheme="minorHAnsi"/>
              </w:rPr>
            </w:pPr>
          </w:p>
        </w:tc>
        <w:tc>
          <w:tcPr>
            <w:tcW w:w="6237" w:type="dxa"/>
            <w:vMerge/>
          </w:tcPr>
          <w:p w14:paraId="6ACC20E2" w14:textId="77777777" w:rsidR="003E3683" w:rsidRPr="00F127C3" w:rsidRDefault="003E3683" w:rsidP="003E3683">
            <w:pPr>
              <w:rPr>
                <w:rFonts w:cstheme="minorHAnsi"/>
              </w:rPr>
            </w:pPr>
          </w:p>
        </w:tc>
        <w:tc>
          <w:tcPr>
            <w:tcW w:w="1559" w:type="dxa"/>
            <w:tcBorders>
              <w:top w:val="dotted" w:sz="4" w:space="0" w:color="auto"/>
            </w:tcBorders>
          </w:tcPr>
          <w:p w14:paraId="34167936" w14:textId="39B44D46"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8</w:t>
            </w:r>
          </w:p>
        </w:tc>
        <w:tc>
          <w:tcPr>
            <w:tcW w:w="851" w:type="dxa"/>
            <w:tcBorders>
              <w:top w:val="dotted" w:sz="4" w:space="0" w:color="auto"/>
            </w:tcBorders>
          </w:tcPr>
          <w:p w14:paraId="5D34D0E0" w14:textId="77777777" w:rsidR="003E3683" w:rsidRPr="00F127C3" w:rsidRDefault="003E3683" w:rsidP="003E3683">
            <w:pPr>
              <w:rPr>
                <w:rFonts w:cstheme="minorHAnsi"/>
              </w:rPr>
            </w:pPr>
          </w:p>
        </w:tc>
        <w:tc>
          <w:tcPr>
            <w:tcW w:w="5103" w:type="dxa"/>
            <w:tcBorders>
              <w:top w:val="dotted" w:sz="4" w:space="0" w:color="auto"/>
            </w:tcBorders>
          </w:tcPr>
          <w:p w14:paraId="4E3E0D6C" w14:textId="77777777" w:rsidR="003E3683" w:rsidRPr="00F127C3" w:rsidRDefault="003E3683" w:rsidP="003E3683">
            <w:pPr>
              <w:rPr>
                <w:rFonts w:cstheme="minorHAnsi"/>
              </w:rPr>
            </w:pPr>
          </w:p>
        </w:tc>
      </w:tr>
      <w:tr w:rsidR="003E3683" w:rsidRPr="00F127C3" w14:paraId="0FECE63C" w14:textId="77777777" w:rsidTr="0089759D">
        <w:trPr>
          <w:trHeight w:val="728"/>
        </w:trPr>
        <w:tc>
          <w:tcPr>
            <w:tcW w:w="562" w:type="dxa"/>
            <w:vMerge w:val="restart"/>
          </w:tcPr>
          <w:p w14:paraId="34D5E97D" w14:textId="550536F1" w:rsidR="003E3683" w:rsidRPr="00F127C3" w:rsidRDefault="003E3683" w:rsidP="003E3683">
            <w:pPr>
              <w:rPr>
                <w:rFonts w:cstheme="minorHAnsi"/>
              </w:rPr>
            </w:pPr>
            <w:r w:rsidRPr="00855734">
              <w:rPr>
                <w:rFonts w:cstheme="minorHAnsi"/>
              </w:rPr>
              <w:t>8</w:t>
            </w:r>
          </w:p>
        </w:tc>
        <w:tc>
          <w:tcPr>
            <w:tcW w:w="6237" w:type="dxa"/>
            <w:vMerge w:val="restart"/>
          </w:tcPr>
          <w:p w14:paraId="0D6B3CF3" w14:textId="4419A473" w:rsidR="003E3683" w:rsidRPr="00F127C3" w:rsidRDefault="003E3683" w:rsidP="003E3683">
            <w:pPr>
              <w:rPr>
                <w:rFonts w:cstheme="minorHAnsi"/>
              </w:rPr>
            </w:pPr>
            <w:r w:rsidRPr="00855734">
              <w:rPr>
                <w:rFonts w:cstheme="minorHAnsi"/>
              </w:rPr>
              <w:t>Ist der Bilanzkreis zum Aktivierungsbeginn gültig?</w:t>
            </w:r>
          </w:p>
        </w:tc>
        <w:tc>
          <w:tcPr>
            <w:tcW w:w="1559" w:type="dxa"/>
            <w:tcBorders>
              <w:bottom w:val="dotted" w:sz="4" w:space="0" w:color="auto"/>
            </w:tcBorders>
          </w:tcPr>
          <w:p w14:paraId="660DF644" w14:textId="26C6B502"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40AD6D30" w14:textId="301AD06A" w:rsidR="003E3683" w:rsidRPr="00F127C3" w:rsidRDefault="003E3683" w:rsidP="003E3683">
            <w:pPr>
              <w:rPr>
                <w:rFonts w:cstheme="minorHAnsi"/>
              </w:rPr>
            </w:pPr>
            <w:r w:rsidRPr="00855734">
              <w:rPr>
                <w:rFonts w:cstheme="minorHAnsi"/>
              </w:rPr>
              <w:t>A08</w:t>
            </w:r>
          </w:p>
        </w:tc>
        <w:tc>
          <w:tcPr>
            <w:tcW w:w="5103" w:type="dxa"/>
            <w:tcBorders>
              <w:bottom w:val="dotted" w:sz="4" w:space="0" w:color="auto"/>
            </w:tcBorders>
          </w:tcPr>
          <w:p w14:paraId="0FBA3F50" w14:textId="77777777" w:rsidR="003E3683" w:rsidRPr="00855734" w:rsidRDefault="003E3683" w:rsidP="003E3683">
            <w:pPr>
              <w:rPr>
                <w:rFonts w:cstheme="minorHAnsi"/>
              </w:rPr>
            </w:pPr>
            <w:r w:rsidRPr="00855734">
              <w:rPr>
                <w:rFonts w:cstheme="minorHAnsi"/>
              </w:rPr>
              <w:t>Cluster: Ablehnung</w:t>
            </w:r>
          </w:p>
          <w:p w14:paraId="5842A626" w14:textId="771B9A81" w:rsidR="003E3683" w:rsidRPr="00F127C3" w:rsidRDefault="003E3683" w:rsidP="003E3683">
            <w:pPr>
              <w:rPr>
                <w:rFonts w:cstheme="minorHAnsi"/>
              </w:rPr>
            </w:pPr>
            <w:r w:rsidRPr="00855734">
              <w:rPr>
                <w:rFonts w:cstheme="minorHAnsi"/>
              </w:rPr>
              <w:t>Bilanzkreis nicht gültig</w:t>
            </w:r>
          </w:p>
        </w:tc>
      </w:tr>
      <w:tr w:rsidR="003E3683" w:rsidRPr="00F127C3" w14:paraId="7F24532D" w14:textId="77777777" w:rsidTr="0089759D">
        <w:trPr>
          <w:trHeight w:val="461"/>
        </w:trPr>
        <w:tc>
          <w:tcPr>
            <w:tcW w:w="562" w:type="dxa"/>
            <w:vMerge/>
          </w:tcPr>
          <w:p w14:paraId="0E494AE4" w14:textId="77777777" w:rsidR="003E3683" w:rsidRPr="00F127C3" w:rsidRDefault="003E3683" w:rsidP="003E3683">
            <w:pPr>
              <w:rPr>
                <w:rFonts w:cstheme="minorHAnsi"/>
              </w:rPr>
            </w:pPr>
          </w:p>
        </w:tc>
        <w:tc>
          <w:tcPr>
            <w:tcW w:w="6237" w:type="dxa"/>
            <w:vMerge/>
          </w:tcPr>
          <w:p w14:paraId="2CCABE0F" w14:textId="77777777" w:rsidR="003E3683" w:rsidRPr="00F127C3" w:rsidRDefault="003E3683" w:rsidP="003E3683">
            <w:pPr>
              <w:rPr>
                <w:rFonts w:cstheme="minorHAnsi"/>
              </w:rPr>
            </w:pPr>
          </w:p>
        </w:tc>
        <w:tc>
          <w:tcPr>
            <w:tcW w:w="1559" w:type="dxa"/>
            <w:tcBorders>
              <w:top w:val="dotted" w:sz="4" w:space="0" w:color="auto"/>
            </w:tcBorders>
          </w:tcPr>
          <w:p w14:paraId="78EA05E2" w14:textId="79033AC6"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9</w:t>
            </w:r>
          </w:p>
        </w:tc>
        <w:tc>
          <w:tcPr>
            <w:tcW w:w="851" w:type="dxa"/>
            <w:tcBorders>
              <w:top w:val="dotted" w:sz="4" w:space="0" w:color="auto"/>
            </w:tcBorders>
          </w:tcPr>
          <w:p w14:paraId="44F0B765" w14:textId="77777777" w:rsidR="003E3683" w:rsidRPr="00F127C3" w:rsidRDefault="003E3683" w:rsidP="003E3683">
            <w:pPr>
              <w:rPr>
                <w:rFonts w:cstheme="minorHAnsi"/>
              </w:rPr>
            </w:pPr>
          </w:p>
        </w:tc>
        <w:tc>
          <w:tcPr>
            <w:tcW w:w="5103" w:type="dxa"/>
            <w:tcBorders>
              <w:top w:val="dotted" w:sz="4" w:space="0" w:color="auto"/>
            </w:tcBorders>
          </w:tcPr>
          <w:p w14:paraId="61B8871D" w14:textId="77777777" w:rsidR="003E3683" w:rsidRPr="00F127C3" w:rsidRDefault="003E3683" w:rsidP="003E3683">
            <w:pPr>
              <w:rPr>
                <w:rFonts w:cstheme="minorHAnsi"/>
              </w:rPr>
            </w:pPr>
          </w:p>
        </w:tc>
      </w:tr>
      <w:tr w:rsidR="003E3683" w:rsidRPr="00F127C3" w14:paraId="5A552ACE" w14:textId="77777777" w:rsidTr="0089759D">
        <w:trPr>
          <w:trHeight w:val="699"/>
        </w:trPr>
        <w:tc>
          <w:tcPr>
            <w:tcW w:w="562" w:type="dxa"/>
            <w:vMerge w:val="restart"/>
          </w:tcPr>
          <w:p w14:paraId="2F97D7EA" w14:textId="0BF2BE23" w:rsidR="003E3683" w:rsidRPr="00F127C3" w:rsidRDefault="003E3683" w:rsidP="003E3683">
            <w:pPr>
              <w:rPr>
                <w:rFonts w:cstheme="minorHAnsi"/>
              </w:rPr>
            </w:pPr>
            <w:r w:rsidRPr="00855734">
              <w:rPr>
                <w:rFonts w:cstheme="minorHAnsi"/>
              </w:rPr>
              <w:t>9</w:t>
            </w:r>
          </w:p>
        </w:tc>
        <w:tc>
          <w:tcPr>
            <w:tcW w:w="6237" w:type="dxa"/>
            <w:vMerge w:val="restart"/>
          </w:tcPr>
          <w:p w14:paraId="6F42FB81" w14:textId="7A74F018" w:rsidR="003E3683" w:rsidRPr="00F127C3" w:rsidRDefault="003E3683" w:rsidP="003E3683">
            <w:pPr>
              <w:rPr>
                <w:rFonts w:cstheme="minorHAnsi"/>
              </w:rPr>
            </w:pPr>
            <w:r w:rsidRPr="00855734">
              <w:rPr>
                <w:rFonts w:cstheme="minorHAnsi"/>
              </w:rPr>
              <w:t>Ist der NB zur Aktivierung des ZRT berechtigt?</w:t>
            </w:r>
          </w:p>
        </w:tc>
        <w:tc>
          <w:tcPr>
            <w:tcW w:w="1559" w:type="dxa"/>
            <w:tcBorders>
              <w:bottom w:val="dotted" w:sz="4" w:space="0" w:color="auto"/>
            </w:tcBorders>
          </w:tcPr>
          <w:p w14:paraId="77B77959" w14:textId="732BCF70"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54B74457" w14:textId="72C1EC4D" w:rsidR="003E3683" w:rsidRPr="00F127C3" w:rsidRDefault="003E3683" w:rsidP="003E3683">
            <w:pPr>
              <w:rPr>
                <w:rFonts w:cstheme="minorHAnsi"/>
              </w:rPr>
            </w:pPr>
            <w:r w:rsidRPr="00855734">
              <w:rPr>
                <w:rFonts w:cstheme="minorHAnsi"/>
              </w:rPr>
              <w:t>A09</w:t>
            </w:r>
          </w:p>
        </w:tc>
        <w:tc>
          <w:tcPr>
            <w:tcW w:w="5103" w:type="dxa"/>
            <w:tcBorders>
              <w:bottom w:val="dotted" w:sz="4" w:space="0" w:color="auto"/>
            </w:tcBorders>
          </w:tcPr>
          <w:p w14:paraId="1493467A" w14:textId="77777777" w:rsidR="003E3683" w:rsidRPr="00855734" w:rsidRDefault="003E3683" w:rsidP="003E3683">
            <w:pPr>
              <w:rPr>
                <w:rFonts w:cstheme="minorHAnsi"/>
              </w:rPr>
            </w:pPr>
            <w:r w:rsidRPr="00855734">
              <w:rPr>
                <w:rFonts w:cstheme="minorHAnsi"/>
              </w:rPr>
              <w:t>Cluster: Ablehnung</w:t>
            </w:r>
          </w:p>
          <w:p w14:paraId="15C5A4EF" w14:textId="71037D93" w:rsidR="003E3683" w:rsidRPr="00F127C3" w:rsidRDefault="003E3683" w:rsidP="003E3683">
            <w:pPr>
              <w:rPr>
                <w:rFonts w:cstheme="minorHAnsi"/>
              </w:rPr>
            </w:pPr>
            <w:r w:rsidRPr="00855734">
              <w:rPr>
                <w:rFonts w:cstheme="minorHAnsi"/>
              </w:rPr>
              <w:t>ZRT Aktivierung nicht berechtigt</w:t>
            </w:r>
          </w:p>
        </w:tc>
      </w:tr>
      <w:tr w:rsidR="003E3683" w:rsidRPr="00F127C3" w14:paraId="5EE75DEA" w14:textId="77777777" w:rsidTr="0089759D">
        <w:trPr>
          <w:trHeight w:val="406"/>
        </w:trPr>
        <w:tc>
          <w:tcPr>
            <w:tcW w:w="562" w:type="dxa"/>
            <w:vMerge/>
          </w:tcPr>
          <w:p w14:paraId="105813B4" w14:textId="77777777" w:rsidR="003E3683" w:rsidRPr="00F127C3" w:rsidRDefault="003E3683" w:rsidP="003E3683">
            <w:pPr>
              <w:rPr>
                <w:rFonts w:cstheme="minorHAnsi"/>
              </w:rPr>
            </w:pPr>
          </w:p>
        </w:tc>
        <w:tc>
          <w:tcPr>
            <w:tcW w:w="6237" w:type="dxa"/>
            <w:vMerge/>
          </w:tcPr>
          <w:p w14:paraId="1DF8A554" w14:textId="77777777" w:rsidR="003E3683" w:rsidRPr="00F127C3" w:rsidRDefault="003E3683" w:rsidP="003E3683">
            <w:pPr>
              <w:rPr>
                <w:rFonts w:cstheme="minorHAnsi"/>
              </w:rPr>
            </w:pPr>
          </w:p>
        </w:tc>
        <w:tc>
          <w:tcPr>
            <w:tcW w:w="1559" w:type="dxa"/>
            <w:tcBorders>
              <w:top w:val="dotted" w:sz="4" w:space="0" w:color="auto"/>
            </w:tcBorders>
          </w:tcPr>
          <w:p w14:paraId="66EB3F2F" w14:textId="2DF566A4"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10</w:t>
            </w:r>
          </w:p>
        </w:tc>
        <w:tc>
          <w:tcPr>
            <w:tcW w:w="851" w:type="dxa"/>
            <w:tcBorders>
              <w:top w:val="dotted" w:sz="4" w:space="0" w:color="auto"/>
            </w:tcBorders>
          </w:tcPr>
          <w:p w14:paraId="69E3ECB3" w14:textId="77777777" w:rsidR="003E3683" w:rsidRPr="00F127C3" w:rsidRDefault="003E3683" w:rsidP="003E3683">
            <w:pPr>
              <w:rPr>
                <w:rFonts w:cstheme="minorHAnsi"/>
              </w:rPr>
            </w:pPr>
          </w:p>
        </w:tc>
        <w:tc>
          <w:tcPr>
            <w:tcW w:w="5103" w:type="dxa"/>
            <w:tcBorders>
              <w:top w:val="dotted" w:sz="4" w:space="0" w:color="auto"/>
            </w:tcBorders>
          </w:tcPr>
          <w:p w14:paraId="67FC8E2E" w14:textId="77777777" w:rsidR="003E3683" w:rsidRPr="00F127C3" w:rsidRDefault="003E3683" w:rsidP="003E3683">
            <w:pPr>
              <w:rPr>
                <w:rFonts w:cstheme="minorHAnsi"/>
              </w:rPr>
            </w:pPr>
          </w:p>
        </w:tc>
      </w:tr>
      <w:tr w:rsidR="003E3683" w:rsidRPr="00F127C3" w14:paraId="4E184DCD" w14:textId="77777777" w:rsidTr="0089759D">
        <w:trPr>
          <w:trHeight w:val="861"/>
        </w:trPr>
        <w:tc>
          <w:tcPr>
            <w:tcW w:w="562" w:type="dxa"/>
            <w:vMerge w:val="restart"/>
          </w:tcPr>
          <w:p w14:paraId="6D0AC6BA" w14:textId="3A6F6D55" w:rsidR="003E3683" w:rsidRPr="00F127C3" w:rsidRDefault="003E3683" w:rsidP="003E3683">
            <w:pPr>
              <w:rPr>
                <w:rFonts w:cstheme="minorHAnsi"/>
              </w:rPr>
            </w:pPr>
            <w:r w:rsidRPr="00855734">
              <w:rPr>
                <w:rFonts w:cstheme="minorHAnsi"/>
              </w:rPr>
              <w:t>10</w:t>
            </w:r>
          </w:p>
        </w:tc>
        <w:tc>
          <w:tcPr>
            <w:tcW w:w="6237" w:type="dxa"/>
            <w:vMerge w:val="restart"/>
          </w:tcPr>
          <w:p w14:paraId="5176BCEA" w14:textId="5FC221DB" w:rsidR="003E3683" w:rsidRPr="00F127C3" w:rsidRDefault="003E3683" w:rsidP="003E3683">
            <w:pPr>
              <w:rPr>
                <w:rFonts w:cstheme="minorHAnsi"/>
              </w:rPr>
            </w:pPr>
            <w:r w:rsidRPr="00855734">
              <w:rPr>
                <w:rFonts w:cstheme="minorHAnsi"/>
              </w:rPr>
              <w:t>Passt die OBIS-Kennzahl zum ZRT?</w:t>
            </w:r>
          </w:p>
        </w:tc>
        <w:tc>
          <w:tcPr>
            <w:tcW w:w="1559" w:type="dxa"/>
            <w:tcBorders>
              <w:bottom w:val="dotted" w:sz="4" w:space="0" w:color="auto"/>
            </w:tcBorders>
          </w:tcPr>
          <w:p w14:paraId="533A33D9" w14:textId="3599AF71"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7AE3F9AC" w14:textId="63EC5691" w:rsidR="003E3683" w:rsidRPr="00F127C3" w:rsidRDefault="003E3683" w:rsidP="003E3683">
            <w:pPr>
              <w:rPr>
                <w:rFonts w:cstheme="minorHAnsi"/>
              </w:rPr>
            </w:pPr>
            <w:r w:rsidRPr="00855734">
              <w:rPr>
                <w:rFonts w:cstheme="minorHAnsi"/>
              </w:rPr>
              <w:t>A10</w:t>
            </w:r>
          </w:p>
        </w:tc>
        <w:tc>
          <w:tcPr>
            <w:tcW w:w="5103" w:type="dxa"/>
            <w:tcBorders>
              <w:bottom w:val="dotted" w:sz="4" w:space="0" w:color="auto"/>
            </w:tcBorders>
          </w:tcPr>
          <w:p w14:paraId="7CC1F4AE" w14:textId="77777777" w:rsidR="003E3683" w:rsidRPr="00855734" w:rsidRDefault="003E3683" w:rsidP="003E3683">
            <w:pPr>
              <w:rPr>
                <w:rFonts w:cstheme="minorHAnsi"/>
              </w:rPr>
            </w:pPr>
            <w:r w:rsidRPr="00855734">
              <w:rPr>
                <w:rFonts w:cstheme="minorHAnsi"/>
              </w:rPr>
              <w:t>Cluster: Ablehnung</w:t>
            </w:r>
          </w:p>
          <w:p w14:paraId="16EE46A1" w14:textId="37D4A8A7" w:rsidR="003E3683" w:rsidRPr="00F127C3" w:rsidRDefault="003E3683" w:rsidP="003E3683">
            <w:pPr>
              <w:rPr>
                <w:rFonts w:cstheme="minorHAnsi"/>
              </w:rPr>
            </w:pPr>
            <w:r w:rsidRPr="00855734">
              <w:rPr>
                <w:rFonts w:cstheme="minorHAnsi"/>
              </w:rPr>
              <w:t>OBIS nicht passend</w:t>
            </w:r>
          </w:p>
        </w:tc>
      </w:tr>
      <w:tr w:rsidR="003E3683" w:rsidRPr="00F127C3" w14:paraId="11EBC1C6" w14:textId="77777777" w:rsidTr="0089759D">
        <w:trPr>
          <w:trHeight w:val="394"/>
        </w:trPr>
        <w:tc>
          <w:tcPr>
            <w:tcW w:w="562" w:type="dxa"/>
            <w:vMerge/>
          </w:tcPr>
          <w:p w14:paraId="156D9DF9" w14:textId="77777777" w:rsidR="003E3683" w:rsidRPr="00F127C3" w:rsidRDefault="003E3683" w:rsidP="003E3683">
            <w:pPr>
              <w:rPr>
                <w:rFonts w:cstheme="minorHAnsi"/>
              </w:rPr>
            </w:pPr>
          </w:p>
        </w:tc>
        <w:tc>
          <w:tcPr>
            <w:tcW w:w="6237" w:type="dxa"/>
            <w:vMerge/>
          </w:tcPr>
          <w:p w14:paraId="29520D89" w14:textId="77777777" w:rsidR="003E3683" w:rsidRPr="00F127C3" w:rsidRDefault="003E3683" w:rsidP="003E3683">
            <w:pPr>
              <w:rPr>
                <w:rFonts w:cstheme="minorHAnsi"/>
              </w:rPr>
            </w:pPr>
          </w:p>
        </w:tc>
        <w:tc>
          <w:tcPr>
            <w:tcW w:w="1559" w:type="dxa"/>
            <w:tcBorders>
              <w:top w:val="dotted" w:sz="4" w:space="0" w:color="auto"/>
            </w:tcBorders>
          </w:tcPr>
          <w:p w14:paraId="4BDDFD76" w14:textId="7456E8CE"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11</w:t>
            </w:r>
          </w:p>
        </w:tc>
        <w:tc>
          <w:tcPr>
            <w:tcW w:w="851" w:type="dxa"/>
            <w:tcBorders>
              <w:top w:val="dotted" w:sz="4" w:space="0" w:color="auto"/>
            </w:tcBorders>
          </w:tcPr>
          <w:p w14:paraId="1E5176A7" w14:textId="77777777" w:rsidR="003E3683" w:rsidRPr="00F127C3" w:rsidRDefault="003E3683" w:rsidP="003E3683">
            <w:pPr>
              <w:rPr>
                <w:rFonts w:cstheme="minorHAnsi"/>
              </w:rPr>
            </w:pPr>
          </w:p>
        </w:tc>
        <w:tc>
          <w:tcPr>
            <w:tcW w:w="5103" w:type="dxa"/>
            <w:tcBorders>
              <w:top w:val="dotted" w:sz="4" w:space="0" w:color="auto"/>
            </w:tcBorders>
          </w:tcPr>
          <w:p w14:paraId="3641B5E4" w14:textId="77777777" w:rsidR="003E3683" w:rsidRPr="00F127C3" w:rsidRDefault="003E3683" w:rsidP="003E3683">
            <w:pPr>
              <w:rPr>
                <w:rFonts w:cstheme="minorHAnsi"/>
              </w:rPr>
            </w:pPr>
          </w:p>
        </w:tc>
      </w:tr>
      <w:tr w:rsidR="003E3683" w:rsidRPr="00F127C3" w14:paraId="72143DE9" w14:textId="77777777" w:rsidTr="0089759D">
        <w:trPr>
          <w:trHeight w:val="683"/>
        </w:trPr>
        <w:tc>
          <w:tcPr>
            <w:tcW w:w="562" w:type="dxa"/>
            <w:vMerge w:val="restart"/>
          </w:tcPr>
          <w:p w14:paraId="1C758985" w14:textId="452E1462" w:rsidR="003E3683" w:rsidRPr="00F127C3" w:rsidRDefault="003E3683" w:rsidP="003E3683">
            <w:pPr>
              <w:rPr>
                <w:rFonts w:cstheme="minorHAnsi"/>
              </w:rPr>
            </w:pPr>
            <w:r w:rsidRPr="00855734">
              <w:rPr>
                <w:rFonts w:cstheme="minorHAnsi"/>
              </w:rPr>
              <w:t>11</w:t>
            </w:r>
          </w:p>
        </w:tc>
        <w:tc>
          <w:tcPr>
            <w:tcW w:w="6237" w:type="dxa"/>
            <w:vMerge w:val="restart"/>
          </w:tcPr>
          <w:p w14:paraId="64297CD2" w14:textId="13D0BCA9" w:rsidR="003E3683" w:rsidRPr="00F127C3" w:rsidRDefault="003E3683" w:rsidP="003E3683">
            <w:pPr>
              <w:rPr>
                <w:rFonts w:cstheme="minorHAnsi"/>
              </w:rPr>
            </w:pPr>
            <w:r w:rsidRPr="00855734">
              <w:rPr>
                <w:rFonts w:cstheme="minorHAnsi"/>
              </w:rPr>
              <w:t>Ist der MaBiS-ZP zum Zeitpunkt der Aktivierung bereits aktiviert?</w:t>
            </w:r>
          </w:p>
        </w:tc>
        <w:tc>
          <w:tcPr>
            <w:tcW w:w="1559" w:type="dxa"/>
            <w:tcBorders>
              <w:bottom w:val="dotted" w:sz="4" w:space="0" w:color="auto"/>
            </w:tcBorders>
          </w:tcPr>
          <w:p w14:paraId="26A66566" w14:textId="49E256B1"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588CBD1D" w14:textId="0B24A017" w:rsidR="003E3683" w:rsidRPr="00F127C3" w:rsidRDefault="003E3683" w:rsidP="003E3683">
            <w:pPr>
              <w:rPr>
                <w:rFonts w:cstheme="minorHAnsi"/>
              </w:rPr>
            </w:pPr>
            <w:r w:rsidRPr="00855734">
              <w:rPr>
                <w:rFonts w:cstheme="minorHAnsi"/>
              </w:rPr>
              <w:t>A11</w:t>
            </w:r>
          </w:p>
        </w:tc>
        <w:tc>
          <w:tcPr>
            <w:tcW w:w="5103" w:type="dxa"/>
            <w:tcBorders>
              <w:bottom w:val="dotted" w:sz="4" w:space="0" w:color="auto"/>
            </w:tcBorders>
          </w:tcPr>
          <w:p w14:paraId="171E5964" w14:textId="77777777" w:rsidR="003E3683" w:rsidRPr="00855734" w:rsidRDefault="003E3683" w:rsidP="003E3683">
            <w:pPr>
              <w:rPr>
                <w:rFonts w:cstheme="minorHAnsi"/>
              </w:rPr>
            </w:pPr>
            <w:r w:rsidRPr="00855734">
              <w:rPr>
                <w:rFonts w:cstheme="minorHAnsi"/>
              </w:rPr>
              <w:t>Cluster: Ablehnung</w:t>
            </w:r>
          </w:p>
          <w:p w14:paraId="2A3FF12E" w14:textId="02580C4D" w:rsidR="003E3683" w:rsidRPr="00F127C3" w:rsidRDefault="003E3683" w:rsidP="003E3683">
            <w:pPr>
              <w:rPr>
                <w:rFonts w:cstheme="minorHAnsi"/>
              </w:rPr>
            </w:pPr>
            <w:r w:rsidRPr="00855734">
              <w:rPr>
                <w:rFonts w:cstheme="minorHAnsi"/>
              </w:rPr>
              <w:t>MaBiS-ZP bereits aktiviert</w:t>
            </w:r>
          </w:p>
        </w:tc>
      </w:tr>
      <w:tr w:rsidR="003E3683" w:rsidRPr="00F127C3" w14:paraId="68B43CC6" w14:textId="77777777" w:rsidTr="0089759D">
        <w:trPr>
          <w:trHeight w:val="342"/>
        </w:trPr>
        <w:tc>
          <w:tcPr>
            <w:tcW w:w="562" w:type="dxa"/>
            <w:vMerge/>
          </w:tcPr>
          <w:p w14:paraId="0D98096F" w14:textId="77777777" w:rsidR="003E3683" w:rsidRPr="00F127C3" w:rsidRDefault="003E3683" w:rsidP="003E3683">
            <w:pPr>
              <w:rPr>
                <w:rFonts w:cstheme="minorHAnsi"/>
              </w:rPr>
            </w:pPr>
          </w:p>
        </w:tc>
        <w:tc>
          <w:tcPr>
            <w:tcW w:w="6237" w:type="dxa"/>
            <w:vMerge/>
          </w:tcPr>
          <w:p w14:paraId="1CAEAF7C" w14:textId="77777777" w:rsidR="003E3683" w:rsidRPr="00F127C3" w:rsidRDefault="003E3683" w:rsidP="003E3683">
            <w:pPr>
              <w:rPr>
                <w:rFonts w:cstheme="minorHAnsi"/>
              </w:rPr>
            </w:pPr>
          </w:p>
        </w:tc>
        <w:tc>
          <w:tcPr>
            <w:tcW w:w="1559" w:type="dxa"/>
            <w:tcBorders>
              <w:top w:val="dotted" w:sz="4" w:space="0" w:color="auto"/>
            </w:tcBorders>
          </w:tcPr>
          <w:p w14:paraId="748ED873" w14:textId="06DC9794" w:rsidR="003E3683" w:rsidRPr="00F127C3" w:rsidRDefault="003E3683" w:rsidP="003E3683">
            <w:pPr>
              <w:rPr>
                <w:rFonts w:cstheme="minorHAnsi"/>
              </w:rPr>
            </w:pPr>
            <w:r w:rsidRPr="00855734">
              <w:rPr>
                <w:rFonts w:cstheme="minorHAnsi"/>
              </w:rPr>
              <w:t>nein</w:t>
            </w:r>
          </w:p>
        </w:tc>
        <w:tc>
          <w:tcPr>
            <w:tcW w:w="851" w:type="dxa"/>
            <w:tcBorders>
              <w:top w:val="dotted" w:sz="4" w:space="0" w:color="auto"/>
            </w:tcBorders>
          </w:tcPr>
          <w:p w14:paraId="27129AA8" w14:textId="57AFC5AF" w:rsidR="003E3683" w:rsidRPr="00F127C3" w:rsidRDefault="003E3683" w:rsidP="003E3683">
            <w:pPr>
              <w:rPr>
                <w:rFonts w:cstheme="minorHAnsi"/>
              </w:rPr>
            </w:pPr>
            <w:r w:rsidRPr="00855734">
              <w:rPr>
                <w:rFonts w:cstheme="minorHAnsi"/>
              </w:rPr>
              <w:t>A12</w:t>
            </w:r>
          </w:p>
        </w:tc>
        <w:tc>
          <w:tcPr>
            <w:tcW w:w="5103" w:type="dxa"/>
            <w:tcBorders>
              <w:top w:val="dotted" w:sz="4" w:space="0" w:color="auto"/>
            </w:tcBorders>
          </w:tcPr>
          <w:p w14:paraId="0D3FAEE6" w14:textId="77777777" w:rsidR="003E3683" w:rsidRPr="00855734" w:rsidRDefault="003E3683" w:rsidP="003E3683">
            <w:pPr>
              <w:rPr>
                <w:rFonts w:cstheme="minorHAnsi"/>
              </w:rPr>
            </w:pPr>
            <w:r w:rsidRPr="00855734">
              <w:rPr>
                <w:rFonts w:cstheme="minorHAnsi"/>
              </w:rPr>
              <w:t>Cluster: Zustimmung</w:t>
            </w:r>
          </w:p>
          <w:p w14:paraId="0FC3E1A5" w14:textId="5F255A0F" w:rsidR="003E3683" w:rsidRPr="00F127C3" w:rsidRDefault="003E3683" w:rsidP="003E3683">
            <w:pPr>
              <w:rPr>
                <w:rFonts w:cstheme="minorHAnsi"/>
              </w:rPr>
            </w:pPr>
            <w:r w:rsidRPr="00855734">
              <w:rPr>
                <w:rFonts w:cstheme="minorHAnsi"/>
              </w:rPr>
              <w:t>Aktivierung durchgeführt</w:t>
            </w:r>
          </w:p>
        </w:tc>
      </w:tr>
    </w:tbl>
    <w:p w14:paraId="24E4F6DE" w14:textId="6BEAA00C" w:rsidR="00C70B11" w:rsidRPr="00246E48" w:rsidRDefault="00C70B11" w:rsidP="001F2FE1">
      <w:pPr>
        <w:pStyle w:val="berschrift2"/>
      </w:pPr>
      <w:bookmarkStart w:id="672" w:name="_Toc62633585"/>
      <w:bookmarkStart w:id="673" w:name="_Toc64453921"/>
      <w:bookmarkStart w:id="674" w:name="_Toc130981900"/>
      <w:r w:rsidRPr="00246E48">
        <w:lastRenderedPageBreak/>
        <w:t>AD: Deaktivierung eines MaBiS-Zählpunkts für die Bilanzkreissummenzeitreihe</w:t>
      </w:r>
      <w:r>
        <w:t xml:space="preserve"> </w:t>
      </w:r>
      <w:r w:rsidRPr="00246E48">
        <w:t>vom NB an BIKO und BKV</w:t>
      </w:r>
      <w:bookmarkEnd w:id="672"/>
      <w:bookmarkEnd w:id="673"/>
      <w:bookmarkEnd w:id="674"/>
    </w:p>
    <w:p w14:paraId="7EDF77FD" w14:textId="776C2EDD" w:rsidR="00C70B11" w:rsidRDefault="00C70B11" w:rsidP="00855734">
      <w:pPr>
        <w:pStyle w:val="berschrift3"/>
      </w:pPr>
      <w:bookmarkStart w:id="675" w:name="_Toc62633586"/>
      <w:bookmarkStart w:id="676" w:name="_Toc64453922"/>
      <w:bookmarkStart w:id="677" w:name="_Toc130981901"/>
      <w:r w:rsidRPr="00246E48">
        <w:t>E_0018_MaBiS-ZP Deaktivierung prüfen</w:t>
      </w:r>
      <w:bookmarkEnd w:id="675"/>
      <w:bookmarkEnd w:id="676"/>
      <w:bookmarkEnd w:id="67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69AFAE35" w14:textId="77777777" w:rsidTr="0089759D">
        <w:trPr>
          <w:trHeight w:val="454"/>
        </w:trPr>
        <w:tc>
          <w:tcPr>
            <w:tcW w:w="6799" w:type="dxa"/>
            <w:gridSpan w:val="2"/>
            <w:shd w:val="clear" w:color="auto" w:fill="D8DFE4"/>
            <w:vAlign w:val="center"/>
          </w:tcPr>
          <w:p w14:paraId="30B42A3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6D9B98B" w14:textId="143E2F95" w:rsidR="0089759D" w:rsidRPr="00CF6B07" w:rsidRDefault="0089759D" w:rsidP="00C62443">
            <w:pPr>
              <w:contextualSpacing/>
              <w:rPr>
                <w:rFonts w:cstheme="minorHAnsi"/>
                <w:b/>
                <w:bCs/>
              </w:rPr>
            </w:pPr>
          </w:p>
        </w:tc>
      </w:tr>
      <w:tr w:rsidR="003E3683" w:rsidRPr="00F127C3" w14:paraId="29EBEE36" w14:textId="77777777" w:rsidTr="0089759D">
        <w:tc>
          <w:tcPr>
            <w:tcW w:w="562" w:type="dxa"/>
            <w:shd w:val="clear" w:color="auto" w:fill="D8DFE4"/>
          </w:tcPr>
          <w:p w14:paraId="13BB279C"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0DEB44EC"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15BFBC8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77B0094A" w14:textId="77777777" w:rsidR="003E3683" w:rsidRPr="00CF6B07" w:rsidRDefault="003E3683" w:rsidP="004C073D">
            <w:pPr>
              <w:contextualSpacing/>
              <w:rPr>
                <w:rFonts w:cstheme="minorHAnsi"/>
              </w:rPr>
            </w:pPr>
            <w:r w:rsidRPr="00CF6B07">
              <w:rPr>
                <w:rFonts w:cstheme="minorHAnsi"/>
              </w:rPr>
              <w:t>Code</w:t>
            </w:r>
          </w:p>
        </w:tc>
        <w:tc>
          <w:tcPr>
            <w:tcW w:w="5107" w:type="dxa"/>
            <w:shd w:val="clear" w:color="auto" w:fill="D8DFE4"/>
          </w:tcPr>
          <w:p w14:paraId="376146F5"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4D27C90D" w14:textId="77777777" w:rsidTr="0089759D">
        <w:tc>
          <w:tcPr>
            <w:tcW w:w="562" w:type="dxa"/>
            <w:vMerge w:val="restart"/>
          </w:tcPr>
          <w:p w14:paraId="5B1E52D9" w14:textId="2DE6D0B0" w:rsidR="003E3683" w:rsidRPr="00F127C3" w:rsidRDefault="003E3683" w:rsidP="003E3683">
            <w:pPr>
              <w:rPr>
                <w:rFonts w:cstheme="minorHAnsi"/>
              </w:rPr>
            </w:pPr>
            <w:r w:rsidRPr="00855734">
              <w:rPr>
                <w:rFonts w:cstheme="minorHAnsi"/>
              </w:rPr>
              <w:t>1</w:t>
            </w:r>
          </w:p>
        </w:tc>
        <w:tc>
          <w:tcPr>
            <w:tcW w:w="6237" w:type="dxa"/>
            <w:vMerge w:val="restart"/>
          </w:tcPr>
          <w:p w14:paraId="355D48BE" w14:textId="0AE0B639" w:rsidR="003E3683" w:rsidRPr="00F127C3" w:rsidRDefault="003E3683" w:rsidP="003E3683">
            <w:pPr>
              <w:rPr>
                <w:rFonts w:cstheme="minorHAnsi"/>
              </w:rPr>
            </w:pPr>
            <w:r w:rsidRPr="00855734">
              <w:rPr>
                <w:rFonts w:cstheme="minorHAnsi"/>
              </w:rPr>
              <w:t>Erfolgt die Deaktivierung nach Ablauf der Clearingfrist für die KBKA?</w:t>
            </w:r>
          </w:p>
        </w:tc>
        <w:tc>
          <w:tcPr>
            <w:tcW w:w="1559" w:type="dxa"/>
            <w:tcBorders>
              <w:bottom w:val="dotted" w:sz="4" w:space="0" w:color="auto"/>
            </w:tcBorders>
          </w:tcPr>
          <w:p w14:paraId="56BC68CE" w14:textId="69BB6AB7"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150D8121" w14:textId="55F9EFA8" w:rsidR="003E3683" w:rsidRPr="00F127C3" w:rsidRDefault="003E3683" w:rsidP="003E3683">
            <w:pPr>
              <w:rPr>
                <w:rFonts w:cstheme="minorHAnsi"/>
              </w:rPr>
            </w:pPr>
            <w:r w:rsidRPr="00855734">
              <w:rPr>
                <w:rFonts w:cstheme="minorHAnsi"/>
              </w:rPr>
              <w:t>A01</w:t>
            </w:r>
          </w:p>
        </w:tc>
        <w:tc>
          <w:tcPr>
            <w:tcW w:w="5107" w:type="dxa"/>
            <w:tcBorders>
              <w:bottom w:val="dotted" w:sz="4" w:space="0" w:color="auto"/>
            </w:tcBorders>
          </w:tcPr>
          <w:p w14:paraId="706BDF90" w14:textId="77777777" w:rsidR="003E3683" w:rsidRPr="00855734" w:rsidRDefault="003E3683" w:rsidP="003E3683">
            <w:pPr>
              <w:rPr>
                <w:rFonts w:cstheme="minorHAnsi"/>
              </w:rPr>
            </w:pPr>
            <w:r w:rsidRPr="00855734">
              <w:rPr>
                <w:rFonts w:cstheme="minorHAnsi"/>
              </w:rPr>
              <w:t>Cluster: Ablehnung</w:t>
            </w:r>
          </w:p>
          <w:p w14:paraId="421F7DBE" w14:textId="756C87DA" w:rsidR="003E3683" w:rsidRPr="00F127C3" w:rsidRDefault="003E3683" w:rsidP="003E3683">
            <w:pPr>
              <w:rPr>
                <w:rFonts w:cstheme="minorHAnsi"/>
              </w:rPr>
            </w:pPr>
            <w:r w:rsidRPr="00855734">
              <w:rPr>
                <w:rFonts w:cstheme="minorHAnsi"/>
              </w:rPr>
              <w:t>Fristüberschreitung</w:t>
            </w:r>
          </w:p>
        </w:tc>
      </w:tr>
      <w:tr w:rsidR="003E3683" w:rsidRPr="00F127C3" w14:paraId="516D0C03" w14:textId="77777777" w:rsidTr="0089759D">
        <w:tc>
          <w:tcPr>
            <w:tcW w:w="562" w:type="dxa"/>
            <w:vMerge/>
          </w:tcPr>
          <w:p w14:paraId="0A58C833" w14:textId="77777777" w:rsidR="003E3683" w:rsidRPr="00F127C3" w:rsidRDefault="003E3683" w:rsidP="003E3683">
            <w:pPr>
              <w:rPr>
                <w:rFonts w:cstheme="minorHAnsi"/>
              </w:rPr>
            </w:pPr>
          </w:p>
        </w:tc>
        <w:tc>
          <w:tcPr>
            <w:tcW w:w="6237" w:type="dxa"/>
            <w:vMerge/>
          </w:tcPr>
          <w:p w14:paraId="0B050327" w14:textId="77777777" w:rsidR="003E3683" w:rsidRPr="00F127C3" w:rsidRDefault="003E3683" w:rsidP="003E3683">
            <w:pPr>
              <w:rPr>
                <w:rFonts w:cstheme="minorHAnsi"/>
              </w:rPr>
            </w:pPr>
          </w:p>
        </w:tc>
        <w:tc>
          <w:tcPr>
            <w:tcW w:w="1559" w:type="dxa"/>
            <w:tcBorders>
              <w:top w:val="dotted" w:sz="4" w:space="0" w:color="auto"/>
            </w:tcBorders>
          </w:tcPr>
          <w:p w14:paraId="5A56B29A" w14:textId="5FA4AFCD"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4B0EAA11" w14:textId="77777777" w:rsidR="003E3683" w:rsidRPr="00F127C3" w:rsidRDefault="003E3683" w:rsidP="003E3683">
            <w:pPr>
              <w:rPr>
                <w:rFonts w:cstheme="minorHAnsi"/>
              </w:rPr>
            </w:pPr>
          </w:p>
        </w:tc>
        <w:tc>
          <w:tcPr>
            <w:tcW w:w="5107" w:type="dxa"/>
            <w:tcBorders>
              <w:top w:val="dotted" w:sz="4" w:space="0" w:color="auto"/>
            </w:tcBorders>
          </w:tcPr>
          <w:p w14:paraId="0C9F2C24" w14:textId="77777777" w:rsidR="003E3683" w:rsidRPr="00F127C3" w:rsidRDefault="003E3683" w:rsidP="003E3683">
            <w:pPr>
              <w:rPr>
                <w:rFonts w:cstheme="minorHAnsi"/>
              </w:rPr>
            </w:pPr>
          </w:p>
        </w:tc>
      </w:tr>
      <w:tr w:rsidR="003E3683" w:rsidRPr="00F127C3" w14:paraId="46B5D881" w14:textId="77777777" w:rsidTr="0089759D">
        <w:tc>
          <w:tcPr>
            <w:tcW w:w="562" w:type="dxa"/>
            <w:vMerge w:val="restart"/>
          </w:tcPr>
          <w:p w14:paraId="5F72AC00" w14:textId="4BF9442F" w:rsidR="003E3683" w:rsidRPr="00F127C3" w:rsidRDefault="003E3683" w:rsidP="003E3683">
            <w:pPr>
              <w:rPr>
                <w:rFonts w:cstheme="minorHAnsi"/>
              </w:rPr>
            </w:pPr>
            <w:r w:rsidRPr="00855734">
              <w:rPr>
                <w:rFonts w:cstheme="minorHAnsi"/>
              </w:rPr>
              <w:t>2</w:t>
            </w:r>
          </w:p>
        </w:tc>
        <w:tc>
          <w:tcPr>
            <w:tcW w:w="6237" w:type="dxa"/>
            <w:vMerge w:val="restart"/>
          </w:tcPr>
          <w:p w14:paraId="4D3D5ED4" w14:textId="34B98A74" w:rsidR="003E3683" w:rsidRPr="00F127C3" w:rsidRDefault="003E3683" w:rsidP="003E3683">
            <w:pPr>
              <w:rPr>
                <w:rFonts w:cstheme="minorHAnsi"/>
              </w:rPr>
            </w:pPr>
            <w:r w:rsidRPr="00855734">
              <w:rPr>
                <w:rFonts w:cstheme="minorHAnsi"/>
              </w:rPr>
              <w:t>Erfolgt die Deaktivierung zum Monatsersten 00:00 Uhr?</w:t>
            </w:r>
          </w:p>
        </w:tc>
        <w:tc>
          <w:tcPr>
            <w:tcW w:w="1559" w:type="dxa"/>
            <w:tcBorders>
              <w:bottom w:val="dotted" w:sz="4" w:space="0" w:color="auto"/>
            </w:tcBorders>
          </w:tcPr>
          <w:p w14:paraId="466BDB42" w14:textId="4D0153A4"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2C75090" w14:textId="46F289B4" w:rsidR="003E3683" w:rsidRPr="00F127C3" w:rsidRDefault="003E3683" w:rsidP="003E3683">
            <w:pPr>
              <w:rPr>
                <w:rFonts w:cstheme="minorHAnsi"/>
              </w:rPr>
            </w:pPr>
            <w:r w:rsidRPr="00855734">
              <w:rPr>
                <w:rFonts w:cstheme="minorHAnsi"/>
              </w:rPr>
              <w:t>A02</w:t>
            </w:r>
          </w:p>
        </w:tc>
        <w:tc>
          <w:tcPr>
            <w:tcW w:w="5107" w:type="dxa"/>
            <w:tcBorders>
              <w:bottom w:val="dotted" w:sz="4" w:space="0" w:color="auto"/>
            </w:tcBorders>
          </w:tcPr>
          <w:p w14:paraId="61999109" w14:textId="77777777" w:rsidR="003E3683" w:rsidRPr="00855734" w:rsidRDefault="003E3683" w:rsidP="003E3683">
            <w:pPr>
              <w:rPr>
                <w:rFonts w:cstheme="minorHAnsi"/>
              </w:rPr>
            </w:pPr>
            <w:r w:rsidRPr="00855734">
              <w:rPr>
                <w:rFonts w:cstheme="minorHAnsi"/>
              </w:rPr>
              <w:t>Cluster: Ablehnung</w:t>
            </w:r>
          </w:p>
          <w:p w14:paraId="236A7922" w14:textId="5B5DED85" w:rsidR="003E3683" w:rsidRPr="00F127C3" w:rsidRDefault="003E3683" w:rsidP="003E3683">
            <w:pPr>
              <w:rPr>
                <w:rFonts w:cstheme="minorHAnsi"/>
              </w:rPr>
            </w:pPr>
            <w:r w:rsidRPr="00855734">
              <w:rPr>
                <w:rFonts w:cstheme="minorHAnsi"/>
              </w:rPr>
              <w:t>Gewählter Zeitpunkt nicht zulässig</w:t>
            </w:r>
          </w:p>
        </w:tc>
      </w:tr>
      <w:tr w:rsidR="003E3683" w:rsidRPr="00F127C3" w14:paraId="4C004DC2" w14:textId="77777777" w:rsidTr="0089759D">
        <w:tc>
          <w:tcPr>
            <w:tcW w:w="562" w:type="dxa"/>
            <w:vMerge/>
          </w:tcPr>
          <w:p w14:paraId="493FADD2" w14:textId="77777777" w:rsidR="003E3683" w:rsidRPr="00F127C3" w:rsidRDefault="003E3683" w:rsidP="003E3683">
            <w:pPr>
              <w:rPr>
                <w:rFonts w:cstheme="minorHAnsi"/>
              </w:rPr>
            </w:pPr>
          </w:p>
        </w:tc>
        <w:tc>
          <w:tcPr>
            <w:tcW w:w="6237" w:type="dxa"/>
            <w:vMerge/>
          </w:tcPr>
          <w:p w14:paraId="2AFC2CC7" w14:textId="77777777" w:rsidR="003E3683" w:rsidRPr="00F127C3" w:rsidRDefault="003E3683" w:rsidP="003E3683">
            <w:pPr>
              <w:rPr>
                <w:rFonts w:cstheme="minorHAnsi"/>
              </w:rPr>
            </w:pPr>
          </w:p>
        </w:tc>
        <w:tc>
          <w:tcPr>
            <w:tcW w:w="1559" w:type="dxa"/>
            <w:tcBorders>
              <w:top w:val="dotted" w:sz="4" w:space="0" w:color="auto"/>
            </w:tcBorders>
          </w:tcPr>
          <w:p w14:paraId="274E9FD1" w14:textId="3D6DECB2"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0E55E062" w14:textId="77777777" w:rsidR="003E3683" w:rsidRPr="00F127C3" w:rsidRDefault="003E3683" w:rsidP="003E3683">
            <w:pPr>
              <w:rPr>
                <w:rFonts w:cstheme="minorHAnsi"/>
              </w:rPr>
            </w:pPr>
          </w:p>
        </w:tc>
        <w:tc>
          <w:tcPr>
            <w:tcW w:w="5107" w:type="dxa"/>
            <w:tcBorders>
              <w:top w:val="dotted" w:sz="4" w:space="0" w:color="auto"/>
            </w:tcBorders>
          </w:tcPr>
          <w:p w14:paraId="0F8DBFB5" w14:textId="77777777" w:rsidR="003E3683" w:rsidRPr="00F127C3" w:rsidRDefault="003E3683" w:rsidP="003E3683">
            <w:pPr>
              <w:rPr>
                <w:rFonts w:cstheme="minorHAnsi"/>
              </w:rPr>
            </w:pPr>
          </w:p>
        </w:tc>
      </w:tr>
      <w:tr w:rsidR="003E3683" w:rsidRPr="00F127C3" w14:paraId="6C05D460" w14:textId="77777777" w:rsidTr="0089759D">
        <w:tc>
          <w:tcPr>
            <w:tcW w:w="562" w:type="dxa"/>
            <w:vMerge w:val="restart"/>
          </w:tcPr>
          <w:p w14:paraId="42B3DE7F" w14:textId="3D1E394A" w:rsidR="003E3683" w:rsidRPr="00F127C3" w:rsidRDefault="003E3683" w:rsidP="003E3683">
            <w:pPr>
              <w:rPr>
                <w:rFonts w:cstheme="minorHAnsi"/>
              </w:rPr>
            </w:pPr>
            <w:r w:rsidRPr="00855734">
              <w:rPr>
                <w:rFonts w:cstheme="minorHAnsi"/>
              </w:rPr>
              <w:t>3</w:t>
            </w:r>
          </w:p>
        </w:tc>
        <w:tc>
          <w:tcPr>
            <w:tcW w:w="6237" w:type="dxa"/>
            <w:vMerge w:val="restart"/>
          </w:tcPr>
          <w:p w14:paraId="096B91DF" w14:textId="3A11FB30" w:rsidR="003E3683" w:rsidRPr="00F127C3" w:rsidRDefault="003E3683" w:rsidP="003E3683">
            <w:pPr>
              <w:rPr>
                <w:rFonts w:cstheme="minorHAnsi"/>
              </w:rPr>
            </w:pPr>
            <w:r w:rsidRPr="00855734">
              <w:rPr>
                <w:rFonts w:cstheme="minorHAnsi"/>
              </w:rPr>
              <w:t>Ist das Bilanzierungsgebiet zum Zeitpunkt der Deaktivierung in der Regelzone des BIKO gültig?</w:t>
            </w:r>
          </w:p>
        </w:tc>
        <w:tc>
          <w:tcPr>
            <w:tcW w:w="1559" w:type="dxa"/>
            <w:tcBorders>
              <w:bottom w:val="dotted" w:sz="4" w:space="0" w:color="auto"/>
            </w:tcBorders>
          </w:tcPr>
          <w:p w14:paraId="7EC7C26B" w14:textId="511A209B"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507A7BBB" w14:textId="7261C72D" w:rsidR="003E3683" w:rsidRPr="00F127C3" w:rsidRDefault="003E3683" w:rsidP="003E3683">
            <w:pPr>
              <w:rPr>
                <w:rFonts w:cstheme="minorHAnsi"/>
              </w:rPr>
            </w:pPr>
            <w:r w:rsidRPr="00855734">
              <w:rPr>
                <w:rFonts w:cstheme="minorHAnsi"/>
              </w:rPr>
              <w:t>A03</w:t>
            </w:r>
          </w:p>
        </w:tc>
        <w:tc>
          <w:tcPr>
            <w:tcW w:w="5107" w:type="dxa"/>
            <w:tcBorders>
              <w:bottom w:val="dotted" w:sz="4" w:space="0" w:color="auto"/>
            </w:tcBorders>
          </w:tcPr>
          <w:p w14:paraId="2C2306A1" w14:textId="77777777" w:rsidR="003E3683" w:rsidRPr="00855734" w:rsidRDefault="003E3683" w:rsidP="003E3683">
            <w:pPr>
              <w:rPr>
                <w:rFonts w:cstheme="minorHAnsi"/>
              </w:rPr>
            </w:pPr>
            <w:r w:rsidRPr="00855734">
              <w:rPr>
                <w:rFonts w:cstheme="minorHAnsi"/>
              </w:rPr>
              <w:t>Cluster: Ablehnung</w:t>
            </w:r>
          </w:p>
          <w:p w14:paraId="05E98E54" w14:textId="56C21CF0" w:rsidR="003E3683" w:rsidRPr="00F127C3" w:rsidRDefault="003E3683" w:rsidP="003E3683">
            <w:pPr>
              <w:rPr>
                <w:rFonts w:cstheme="minorHAnsi"/>
              </w:rPr>
            </w:pPr>
            <w:r w:rsidRPr="00855734">
              <w:rPr>
                <w:rFonts w:cstheme="minorHAnsi"/>
              </w:rPr>
              <w:t>Bilanzierungsgebiet nicht gültig</w:t>
            </w:r>
          </w:p>
        </w:tc>
      </w:tr>
      <w:tr w:rsidR="003E3683" w:rsidRPr="00F127C3" w14:paraId="466AC77A" w14:textId="77777777" w:rsidTr="0089759D">
        <w:tc>
          <w:tcPr>
            <w:tcW w:w="562" w:type="dxa"/>
            <w:vMerge/>
          </w:tcPr>
          <w:p w14:paraId="36B158FE" w14:textId="77777777" w:rsidR="003E3683" w:rsidRPr="00F127C3" w:rsidRDefault="003E3683" w:rsidP="003E3683">
            <w:pPr>
              <w:rPr>
                <w:rFonts w:cstheme="minorHAnsi"/>
              </w:rPr>
            </w:pPr>
          </w:p>
        </w:tc>
        <w:tc>
          <w:tcPr>
            <w:tcW w:w="6237" w:type="dxa"/>
            <w:vMerge/>
          </w:tcPr>
          <w:p w14:paraId="4CAFD453" w14:textId="77777777" w:rsidR="003E3683" w:rsidRPr="00F127C3" w:rsidRDefault="003E3683" w:rsidP="003E3683">
            <w:pPr>
              <w:rPr>
                <w:rFonts w:cstheme="minorHAnsi"/>
              </w:rPr>
            </w:pPr>
          </w:p>
        </w:tc>
        <w:tc>
          <w:tcPr>
            <w:tcW w:w="1559" w:type="dxa"/>
            <w:tcBorders>
              <w:top w:val="dotted" w:sz="4" w:space="0" w:color="auto"/>
            </w:tcBorders>
          </w:tcPr>
          <w:p w14:paraId="10715C02" w14:textId="6FDD03D8"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67E362C2" w14:textId="77777777" w:rsidR="003E3683" w:rsidRPr="00F127C3" w:rsidRDefault="003E3683" w:rsidP="003E3683">
            <w:pPr>
              <w:rPr>
                <w:rFonts w:cstheme="minorHAnsi"/>
              </w:rPr>
            </w:pPr>
          </w:p>
        </w:tc>
        <w:tc>
          <w:tcPr>
            <w:tcW w:w="5107" w:type="dxa"/>
            <w:tcBorders>
              <w:top w:val="dotted" w:sz="4" w:space="0" w:color="auto"/>
            </w:tcBorders>
          </w:tcPr>
          <w:p w14:paraId="1950A8DC" w14:textId="77777777" w:rsidR="003E3683" w:rsidRPr="00F127C3" w:rsidRDefault="003E3683" w:rsidP="003E3683">
            <w:pPr>
              <w:rPr>
                <w:rFonts w:cstheme="minorHAnsi"/>
              </w:rPr>
            </w:pPr>
          </w:p>
        </w:tc>
      </w:tr>
      <w:tr w:rsidR="003E3683" w:rsidRPr="00F127C3" w14:paraId="13B8969B" w14:textId="77777777" w:rsidTr="0089759D">
        <w:tc>
          <w:tcPr>
            <w:tcW w:w="562" w:type="dxa"/>
            <w:vMerge w:val="restart"/>
          </w:tcPr>
          <w:p w14:paraId="09737F12" w14:textId="0CE95B73" w:rsidR="003E3683" w:rsidRPr="00F127C3" w:rsidRDefault="003E3683" w:rsidP="003E3683">
            <w:pPr>
              <w:rPr>
                <w:rFonts w:cstheme="minorHAnsi"/>
              </w:rPr>
            </w:pPr>
            <w:r w:rsidRPr="00855734">
              <w:rPr>
                <w:rFonts w:cstheme="minorHAnsi"/>
              </w:rPr>
              <w:t>4</w:t>
            </w:r>
          </w:p>
        </w:tc>
        <w:tc>
          <w:tcPr>
            <w:tcW w:w="6237" w:type="dxa"/>
            <w:vMerge w:val="restart"/>
          </w:tcPr>
          <w:p w14:paraId="2EDE90A9" w14:textId="5EDE448A" w:rsidR="003E3683" w:rsidRPr="00F127C3" w:rsidRDefault="003E3683" w:rsidP="003E3683">
            <w:pPr>
              <w:rPr>
                <w:rFonts w:cstheme="minorHAnsi"/>
              </w:rPr>
            </w:pPr>
            <w:r w:rsidRPr="00855734">
              <w:rPr>
                <w:rFonts w:cstheme="minorHAnsi"/>
              </w:rPr>
              <w:t>Ist der MaBiS-ZP zum Zeitpunkt der Deaktivierung bereits deaktiviert?</w:t>
            </w:r>
          </w:p>
        </w:tc>
        <w:tc>
          <w:tcPr>
            <w:tcW w:w="1559" w:type="dxa"/>
            <w:tcBorders>
              <w:bottom w:val="dotted" w:sz="4" w:space="0" w:color="auto"/>
            </w:tcBorders>
          </w:tcPr>
          <w:p w14:paraId="2B6062EF" w14:textId="3814070F"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2BC045DD" w14:textId="735FAAE1" w:rsidR="003E3683" w:rsidRPr="00F127C3" w:rsidRDefault="003E3683" w:rsidP="003E3683">
            <w:pPr>
              <w:rPr>
                <w:rFonts w:cstheme="minorHAnsi"/>
              </w:rPr>
            </w:pPr>
            <w:r w:rsidRPr="00855734">
              <w:rPr>
                <w:rFonts w:cstheme="minorHAnsi"/>
              </w:rPr>
              <w:t>A04</w:t>
            </w:r>
          </w:p>
        </w:tc>
        <w:tc>
          <w:tcPr>
            <w:tcW w:w="5107" w:type="dxa"/>
            <w:tcBorders>
              <w:bottom w:val="dotted" w:sz="4" w:space="0" w:color="auto"/>
            </w:tcBorders>
          </w:tcPr>
          <w:p w14:paraId="382B712D" w14:textId="77777777" w:rsidR="003E3683" w:rsidRPr="00855734" w:rsidRDefault="003E3683" w:rsidP="003E3683">
            <w:pPr>
              <w:rPr>
                <w:rFonts w:cstheme="minorHAnsi"/>
              </w:rPr>
            </w:pPr>
            <w:r w:rsidRPr="00855734">
              <w:rPr>
                <w:rFonts w:cstheme="minorHAnsi"/>
              </w:rPr>
              <w:t>Cluster: Ablehnung</w:t>
            </w:r>
          </w:p>
          <w:p w14:paraId="0A44FD5D" w14:textId="75A19380" w:rsidR="003E3683" w:rsidRPr="00F127C3" w:rsidRDefault="003E3683" w:rsidP="003E3683">
            <w:pPr>
              <w:rPr>
                <w:rFonts w:cstheme="minorHAnsi"/>
              </w:rPr>
            </w:pPr>
            <w:r w:rsidRPr="00855734">
              <w:rPr>
                <w:rFonts w:cstheme="minorHAnsi"/>
              </w:rPr>
              <w:t>MaBiS-ZP bereits deaktiviert</w:t>
            </w:r>
          </w:p>
        </w:tc>
      </w:tr>
      <w:tr w:rsidR="003E3683" w:rsidRPr="00F127C3" w14:paraId="035D73D6" w14:textId="77777777" w:rsidTr="0089759D">
        <w:tc>
          <w:tcPr>
            <w:tcW w:w="562" w:type="dxa"/>
            <w:vMerge/>
          </w:tcPr>
          <w:p w14:paraId="2B76662B" w14:textId="77777777" w:rsidR="003E3683" w:rsidRPr="00F127C3" w:rsidRDefault="003E3683" w:rsidP="003E3683">
            <w:pPr>
              <w:rPr>
                <w:rFonts w:cstheme="minorHAnsi"/>
              </w:rPr>
            </w:pPr>
          </w:p>
        </w:tc>
        <w:tc>
          <w:tcPr>
            <w:tcW w:w="6237" w:type="dxa"/>
            <w:vMerge/>
          </w:tcPr>
          <w:p w14:paraId="783A3963" w14:textId="77777777" w:rsidR="003E3683" w:rsidRPr="00F127C3" w:rsidRDefault="003E3683" w:rsidP="003E3683">
            <w:pPr>
              <w:rPr>
                <w:rFonts w:cstheme="minorHAnsi"/>
              </w:rPr>
            </w:pPr>
          </w:p>
        </w:tc>
        <w:tc>
          <w:tcPr>
            <w:tcW w:w="1559" w:type="dxa"/>
            <w:tcBorders>
              <w:top w:val="dotted" w:sz="4" w:space="0" w:color="auto"/>
            </w:tcBorders>
          </w:tcPr>
          <w:p w14:paraId="6CB88CE3" w14:textId="52A492A1"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7F01DF77" w14:textId="77777777" w:rsidR="003E3683" w:rsidRPr="00F127C3" w:rsidRDefault="003E3683" w:rsidP="003E3683">
            <w:pPr>
              <w:rPr>
                <w:rFonts w:cstheme="minorHAnsi"/>
              </w:rPr>
            </w:pPr>
          </w:p>
        </w:tc>
        <w:tc>
          <w:tcPr>
            <w:tcW w:w="5107" w:type="dxa"/>
            <w:tcBorders>
              <w:top w:val="dotted" w:sz="4" w:space="0" w:color="auto"/>
            </w:tcBorders>
          </w:tcPr>
          <w:p w14:paraId="05E6D3F1" w14:textId="77777777" w:rsidR="003E3683" w:rsidRPr="00F127C3" w:rsidRDefault="003E3683" w:rsidP="003E3683">
            <w:pPr>
              <w:rPr>
                <w:rFonts w:cstheme="minorHAnsi"/>
              </w:rPr>
            </w:pPr>
          </w:p>
        </w:tc>
      </w:tr>
      <w:tr w:rsidR="003E3683" w:rsidRPr="00F127C3" w14:paraId="74954826" w14:textId="77777777" w:rsidTr="0089759D">
        <w:tc>
          <w:tcPr>
            <w:tcW w:w="562" w:type="dxa"/>
            <w:vMerge w:val="restart"/>
          </w:tcPr>
          <w:p w14:paraId="33317D75" w14:textId="0E9A1185" w:rsidR="003E3683" w:rsidRPr="00F127C3" w:rsidRDefault="003E3683" w:rsidP="003E3683">
            <w:pPr>
              <w:rPr>
                <w:rFonts w:cstheme="minorHAnsi"/>
              </w:rPr>
            </w:pPr>
            <w:r w:rsidRPr="00855734">
              <w:rPr>
                <w:rFonts w:cstheme="minorHAnsi"/>
              </w:rPr>
              <w:t>5</w:t>
            </w:r>
          </w:p>
        </w:tc>
        <w:tc>
          <w:tcPr>
            <w:tcW w:w="6237" w:type="dxa"/>
            <w:vMerge w:val="restart"/>
          </w:tcPr>
          <w:p w14:paraId="0CA6CB7F" w14:textId="479EC56D" w:rsidR="003E3683" w:rsidRPr="00F127C3" w:rsidRDefault="003E3683" w:rsidP="003E3683">
            <w:pPr>
              <w:rPr>
                <w:rFonts w:cstheme="minorHAnsi"/>
              </w:rPr>
            </w:pPr>
            <w:r w:rsidRPr="00855734">
              <w:rPr>
                <w:rFonts w:cstheme="minorHAnsi"/>
              </w:rPr>
              <w:t>Sind für den MaBiS-ZP Zeitreihen nach dem Zeitpunkt der Deaktivierung bereits vorhanden?</w:t>
            </w:r>
          </w:p>
        </w:tc>
        <w:tc>
          <w:tcPr>
            <w:tcW w:w="1559" w:type="dxa"/>
            <w:tcBorders>
              <w:bottom w:val="dotted" w:sz="4" w:space="0" w:color="auto"/>
            </w:tcBorders>
          </w:tcPr>
          <w:p w14:paraId="75D98061" w14:textId="3108C396"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341F00C0" w14:textId="384414EE" w:rsidR="003E3683" w:rsidRPr="00F127C3" w:rsidRDefault="003E3683" w:rsidP="003E3683">
            <w:pPr>
              <w:rPr>
                <w:rFonts w:cstheme="minorHAnsi"/>
              </w:rPr>
            </w:pPr>
            <w:r w:rsidRPr="00855734">
              <w:rPr>
                <w:rFonts w:cstheme="minorHAnsi"/>
              </w:rPr>
              <w:t>A05</w:t>
            </w:r>
          </w:p>
        </w:tc>
        <w:tc>
          <w:tcPr>
            <w:tcW w:w="5107" w:type="dxa"/>
            <w:tcBorders>
              <w:bottom w:val="dotted" w:sz="4" w:space="0" w:color="auto"/>
            </w:tcBorders>
          </w:tcPr>
          <w:p w14:paraId="26E3B439" w14:textId="77777777" w:rsidR="003E3683" w:rsidRPr="00855734" w:rsidRDefault="003E3683" w:rsidP="003E3683">
            <w:pPr>
              <w:rPr>
                <w:rFonts w:cstheme="minorHAnsi"/>
              </w:rPr>
            </w:pPr>
            <w:r w:rsidRPr="00855734">
              <w:rPr>
                <w:rFonts w:cstheme="minorHAnsi"/>
              </w:rPr>
              <w:t>Cluster: Ablehnung</w:t>
            </w:r>
          </w:p>
          <w:p w14:paraId="246C94CD" w14:textId="0885A64F" w:rsidR="003E3683" w:rsidRPr="00F127C3" w:rsidRDefault="003E3683" w:rsidP="003E3683">
            <w:pPr>
              <w:rPr>
                <w:rFonts w:cstheme="minorHAnsi"/>
              </w:rPr>
            </w:pPr>
            <w:r w:rsidRPr="00855734">
              <w:rPr>
                <w:rFonts w:cstheme="minorHAnsi"/>
              </w:rPr>
              <w:t>Deaktivierung, Zeitreihen vorhanden</w:t>
            </w:r>
          </w:p>
        </w:tc>
      </w:tr>
      <w:tr w:rsidR="003E3683" w:rsidRPr="00F127C3" w14:paraId="2468703D" w14:textId="77777777" w:rsidTr="0089759D">
        <w:tc>
          <w:tcPr>
            <w:tcW w:w="562" w:type="dxa"/>
            <w:vMerge/>
          </w:tcPr>
          <w:p w14:paraId="1DFDC52E" w14:textId="77777777" w:rsidR="003E3683" w:rsidRPr="00F127C3" w:rsidRDefault="003E3683" w:rsidP="003E3683">
            <w:pPr>
              <w:rPr>
                <w:rFonts w:cstheme="minorHAnsi"/>
              </w:rPr>
            </w:pPr>
          </w:p>
        </w:tc>
        <w:tc>
          <w:tcPr>
            <w:tcW w:w="6237" w:type="dxa"/>
            <w:vMerge/>
          </w:tcPr>
          <w:p w14:paraId="2B82346D" w14:textId="77777777" w:rsidR="003E3683" w:rsidRPr="00F127C3" w:rsidRDefault="003E3683" w:rsidP="003E3683">
            <w:pPr>
              <w:rPr>
                <w:rFonts w:cstheme="minorHAnsi"/>
              </w:rPr>
            </w:pPr>
          </w:p>
        </w:tc>
        <w:tc>
          <w:tcPr>
            <w:tcW w:w="1559" w:type="dxa"/>
            <w:tcBorders>
              <w:top w:val="dotted" w:sz="4" w:space="0" w:color="auto"/>
            </w:tcBorders>
          </w:tcPr>
          <w:p w14:paraId="3D2214B6" w14:textId="0A49CFA3" w:rsidR="003E3683" w:rsidRPr="00F127C3" w:rsidRDefault="003E3683" w:rsidP="003E3683">
            <w:pPr>
              <w:rPr>
                <w:rFonts w:cstheme="minorHAnsi"/>
              </w:rPr>
            </w:pPr>
            <w:r w:rsidRPr="00855734">
              <w:rPr>
                <w:rFonts w:cstheme="minorHAnsi"/>
              </w:rPr>
              <w:t>nein</w:t>
            </w:r>
          </w:p>
        </w:tc>
        <w:tc>
          <w:tcPr>
            <w:tcW w:w="851" w:type="dxa"/>
            <w:tcBorders>
              <w:top w:val="dotted" w:sz="4" w:space="0" w:color="auto"/>
            </w:tcBorders>
          </w:tcPr>
          <w:p w14:paraId="5F815F29" w14:textId="4CAF56C3" w:rsidR="003E3683" w:rsidRPr="00F127C3" w:rsidRDefault="003E3683" w:rsidP="003E3683">
            <w:pPr>
              <w:rPr>
                <w:rFonts w:cstheme="minorHAnsi"/>
              </w:rPr>
            </w:pPr>
            <w:r w:rsidRPr="00855734">
              <w:rPr>
                <w:rFonts w:cstheme="minorHAnsi"/>
              </w:rPr>
              <w:t>A06</w:t>
            </w:r>
          </w:p>
        </w:tc>
        <w:tc>
          <w:tcPr>
            <w:tcW w:w="5107" w:type="dxa"/>
            <w:tcBorders>
              <w:top w:val="dotted" w:sz="4" w:space="0" w:color="auto"/>
            </w:tcBorders>
          </w:tcPr>
          <w:p w14:paraId="7DA059AB" w14:textId="77777777" w:rsidR="003E3683" w:rsidRPr="00855734" w:rsidRDefault="003E3683" w:rsidP="003E3683">
            <w:pPr>
              <w:rPr>
                <w:rFonts w:cstheme="minorHAnsi"/>
              </w:rPr>
            </w:pPr>
            <w:r w:rsidRPr="00855734">
              <w:rPr>
                <w:rFonts w:cstheme="minorHAnsi"/>
              </w:rPr>
              <w:t xml:space="preserve">Cluster: Zustimmung </w:t>
            </w:r>
          </w:p>
          <w:p w14:paraId="012C87F5" w14:textId="0B9CE55E" w:rsidR="003E3683" w:rsidRPr="00F127C3" w:rsidRDefault="003E3683" w:rsidP="003E3683">
            <w:pPr>
              <w:rPr>
                <w:rFonts w:cstheme="minorHAnsi"/>
              </w:rPr>
            </w:pPr>
            <w:r w:rsidRPr="00855734">
              <w:rPr>
                <w:rFonts w:cstheme="minorHAnsi"/>
              </w:rPr>
              <w:t>Deaktivierung durchgeführt</w:t>
            </w:r>
          </w:p>
        </w:tc>
      </w:tr>
    </w:tbl>
    <w:p w14:paraId="0D76353C" w14:textId="230AD663" w:rsidR="00C70B11" w:rsidRPr="00246E48" w:rsidRDefault="00C70B11" w:rsidP="001F2FE1">
      <w:pPr>
        <w:pStyle w:val="berschrift2"/>
      </w:pPr>
      <w:bookmarkStart w:id="678" w:name="_Toc62633587"/>
      <w:bookmarkStart w:id="679" w:name="_Toc64453923"/>
      <w:bookmarkStart w:id="680" w:name="_Toc130981902"/>
      <w:r w:rsidRPr="00246E48">
        <w:lastRenderedPageBreak/>
        <w:t xml:space="preserve">AD: </w:t>
      </w:r>
      <w:bookmarkStart w:id="681" w:name="RANGE!C26"/>
      <w:r w:rsidRPr="00246E48">
        <w:t>Anforderung und Übermittlung Bilanzkreiszuordnungsliste zwischen NB und BKV</w:t>
      </w:r>
      <w:bookmarkEnd w:id="681"/>
      <w:r w:rsidRPr="00246E48">
        <w:t xml:space="preserve"> (</w:t>
      </w:r>
      <w:proofErr w:type="spellStart"/>
      <w:r w:rsidRPr="00246E48">
        <w:t>Erstabonnierung</w:t>
      </w:r>
      <w:proofErr w:type="spellEnd"/>
      <w:r w:rsidRPr="00246E48">
        <w:t>)</w:t>
      </w:r>
      <w:bookmarkEnd w:id="678"/>
      <w:bookmarkEnd w:id="679"/>
      <w:bookmarkEnd w:id="680"/>
    </w:p>
    <w:p w14:paraId="0AE4EE88" w14:textId="12668B8D" w:rsidR="00C70B11" w:rsidRDefault="00C70B11" w:rsidP="00855734">
      <w:pPr>
        <w:pStyle w:val="berschrift3"/>
      </w:pPr>
      <w:bookmarkStart w:id="682" w:name="_Toc62633588"/>
      <w:bookmarkStart w:id="683" w:name="_Toc64453924"/>
      <w:bookmarkStart w:id="684" w:name="_Toc130981903"/>
      <w:r w:rsidRPr="00246E48">
        <w:t>E_0069_Erstabonnierung prüfen</w:t>
      </w:r>
      <w:bookmarkEnd w:id="682"/>
      <w:bookmarkEnd w:id="683"/>
      <w:bookmarkEnd w:id="684"/>
    </w:p>
    <w:p w14:paraId="23A31022" w14:textId="22527962" w:rsidR="00855734" w:rsidRDefault="006303DE" w:rsidP="00855734">
      <w:r w:rsidRPr="006303DE">
        <w:t>Derzeit ist für diese Entscheidung kein Entscheidungsbaum notwendig, da keine Antwort gegeben wird.</w:t>
      </w:r>
    </w:p>
    <w:p w14:paraId="5B8F6027" w14:textId="1D05A99A" w:rsidR="00855734" w:rsidRDefault="00855734" w:rsidP="00855734"/>
    <w:p w14:paraId="41AEAEEF" w14:textId="4E448101" w:rsidR="00C70B11" w:rsidRPr="00246E48" w:rsidRDefault="008F78A2" w:rsidP="001F2FE1">
      <w:pPr>
        <w:pStyle w:val="berschrift2"/>
      </w:pPr>
      <w:bookmarkStart w:id="685" w:name="_Toc62633589"/>
      <w:bookmarkStart w:id="686" w:name="_Toc130981904"/>
      <w:r>
        <w:t>AD</w:t>
      </w:r>
      <w:bookmarkStart w:id="687" w:name="_Toc64453925"/>
      <w:r w:rsidR="00C70B11" w:rsidRPr="00246E48">
        <w:t>: Anforderung und Übermittlung Bilanzkreiszuordnungsliste zwischen NB und BKV (Einzelanforderung)</w:t>
      </w:r>
      <w:bookmarkEnd w:id="685"/>
      <w:bookmarkEnd w:id="686"/>
      <w:bookmarkEnd w:id="687"/>
    </w:p>
    <w:p w14:paraId="6579E4B5" w14:textId="5CCB6D0E" w:rsidR="00C70B11" w:rsidRDefault="00C70B11" w:rsidP="00855734">
      <w:pPr>
        <w:pStyle w:val="berschrift3"/>
      </w:pPr>
      <w:bookmarkStart w:id="688" w:name="_Toc62633590"/>
      <w:bookmarkStart w:id="689" w:name="_Toc64453926"/>
      <w:bookmarkStart w:id="690" w:name="_Toc130981905"/>
      <w:r w:rsidRPr="00246E48">
        <w:t>E_0068_Einzelanforderung prüfen</w:t>
      </w:r>
      <w:bookmarkEnd w:id="688"/>
      <w:bookmarkEnd w:id="689"/>
      <w:bookmarkEnd w:id="690"/>
    </w:p>
    <w:tbl>
      <w:tblPr>
        <w:tblStyle w:val="Tabellenraster"/>
        <w:tblW w:w="14459" w:type="dxa"/>
        <w:tblInd w:w="-147" w:type="dxa"/>
        <w:tblLayout w:type="fixed"/>
        <w:tblLook w:val="04A0" w:firstRow="1" w:lastRow="0" w:firstColumn="1" w:lastColumn="0" w:noHBand="0" w:noVBand="1"/>
      </w:tblPr>
      <w:tblGrid>
        <w:gridCol w:w="709"/>
        <w:gridCol w:w="6237"/>
        <w:gridCol w:w="1559"/>
        <w:gridCol w:w="851"/>
        <w:gridCol w:w="5103"/>
      </w:tblGrid>
      <w:tr w:rsidR="0089759D" w:rsidRPr="00F127C3" w14:paraId="0755603F" w14:textId="77777777" w:rsidTr="0089759D">
        <w:trPr>
          <w:trHeight w:val="454"/>
        </w:trPr>
        <w:tc>
          <w:tcPr>
            <w:tcW w:w="6946" w:type="dxa"/>
            <w:gridSpan w:val="2"/>
            <w:shd w:val="clear" w:color="auto" w:fill="D8DFE4"/>
            <w:vAlign w:val="center"/>
          </w:tcPr>
          <w:p w14:paraId="164C64AC"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2991F5F" w14:textId="2DE71CE6" w:rsidR="0089759D" w:rsidRPr="00CF6B07" w:rsidRDefault="0089759D" w:rsidP="00C62443">
            <w:pPr>
              <w:contextualSpacing/>
              <w:rPr>
                <w:rFonts w:cstheme="minorHAnsi"/>
                <w:b/>
                <w:bCs/>
              </w:rPr>
            </w:pPr>
          </w:p>
        </w:tc>
      </w:tr>
      <w:tr w:rsidR="00671239" w:rsidRPr="00F127C3" w14:paraId="1E454073" w14:textId="77777777" w:rsidTr="0089759D">
        <w:tc>
          <w:tcPr>
            <w:tcW w:w="709" w:type="dxa"/>
            <w:shd w:val="clear" w:color="auto" w:fill="D8DFE4"/>
          </w:tcPr>
          <w:p w14:paraId="715A1777" w14:textId="77777777" w:rsidR="00671239" w:rsidRPr="00CF6B07" w:rsidRDefault="00671239" w:rsidP="004C073D">
            <w:pPr>
              <w:contextualSpacing/>
              <w:rPr>
                <w:rFonts w:cstheme="minorHAnsi"/>
              </w:rPr>
            </w:pPr>
            <w:r w:rsidRPr="00CF6B07">
              <w:rPr>
                <w:rFonts w:cstheme="minorHAnsi"/>
              </w:rPr>
              <w:t>Nr.</w:t>
            </w:r>
          </w:p>
        </w:tc>
        <w:tc>
          <w:tcPr>
            <w:tcW w:w="6237" w:type="dxa"/>
            <w:shd w:val="clear" w:color="auto" w:fill="D8DFE4"/>
          </w:tcPr>
          <w:p w14:paraId="2843347B" w14:textId="77777777" w:rsidR="00671239" w:rsidRPr="00CF6B07" w:rsidRDefault="00671239" w:rsidP="004C073D">
            <w:pPr>
              <w:contextualSpacing/>
              <w:rPr>
                <w:rFonts w:cstheme="minorHAnsi"/>
              </w:rPr>
            </w:pPr>
            <w:r w:rsidRPr="00CF6B07">
              <w:rPr>
                <w:rFonts w:cstheme="minorHAnsi"/>
              </w:rPr>
              <w:t>Prüfschritt</w:t>
            </w:r>
          </w:p>
        </w:tc>
        <w:tc>
          <w:tcPr>
            <w:tcW w:w="1559" w:type="dxa"/>
            <w:shd w:val="clear" w:color="auto" w:fill="D8DFE4"/>
          </w:tcPr>
          <w:p w14:paraId="35411D17" w14:textId="77777777" w:rsidR="00671239" w:rsidRPr="00CF6B07" w:rsidRDefault="00671239" w:rsidP="0089759D">
            <w:pPr>
              <w:contextualSpacing/>
              <w:rPr>
                <w:rFonts w:cstheme="minorHAnsi"/>
              </w:rPr>
            </w:pPr>
            <w:r w:rsidRPr="00CF6B07">
              <w:rPr>
                <w:rFonts w:cstheme="minorHAnsi"/>
              </w:rPr>
              <w:t>Prüfergebnis</w:t>
            </w:r>
          </w:p>
        </w:tc>
        <w:tc>
          <w:tcPr>
            <w:tcW w:w="851" w:type="dxa"/>
            <w:shd w:val="clear" w:color="auto" w:fill="D8DFE4"/>
          </w:tcPr>
          <w:p w14:paraId="1E05BCFF" w14:textId="77777777" w:rsidR="00671239" w:rsidRPr="00CF6B07" w:rsidRDefault="00671239" w:rsidP="004C073D">
            <w:pPr>
              <w:contextualSpacing/>
              <w:rPr>
                <w:rFonts w:cstheme="minorHAnsi"/>
              </w:rPr>
            </w:pPr>
            <w:r w:rsidRPr="00CF6B07">
              <w:rPr>
                <w:rFonts w:cstheme="minorHAnsi"/>
              </w:rPr>
              <w:t>Code</w:t>
            </w:r>
          </w:p>
        </w:tc>
        <w:tc>
          <w:tcPr>
            <w:tcW w:w="5103" w:type="dxa"/>
            <w:shd w:val="clear" w:color="auto" w:fill="D8DFE4"/>
          </w:tcPr>
          <w:p w14:paraId="5D303A9B" w14:textId="77777777" w:rsidR="00671239" w:rsidRPr="00CF6B07" w:rsidRDefault="00671239" w:rsidP="004C073D">
            <w:pPr>
              <w:contextualSpacing/>
              <w:rPr>
                <w:rFonts w:cstheme="minorHAnsi"/>
              </w:rPr>
            </w:pPr>
            <w:r w:rsidRPr="00CF6B07">
              <w:rPr>
                <w:rFonts w:cstheme="minorHAnsi"/>
              </w:rPr>
              <w:t>Hinweis</w:t>
            </w:r>
          </w:p>
        </w:tc>
      </w:tr>
      <w:tr w:rsidR="00671239" w:rsidRPr="00F127C3" w14:paraId="2AC4182C" w14:textId="77777777" w:rsidTr="0089759D">
        <w:tc>
          <w:tcPr>
            <w:tcW w:w="709" w:type="dxa"/>
            <w:vMerge w:val="restart"/>
          </w:tcPr>
          <w:p w14:paraId="61C64415" w14:textId="78B386BE" w:rsidR="00671239" w:rsidRPr="00F127C3" w:rsidRDefault="00671239" w:rsidP="00671239">
            <w:pPr>
              <w:rPr>
                <w:rFonts w:cstheme="minorHAnsi"/>
              </w:rPr>
            </w:pPr>
            <w:r w:rsidRPr="00855734">
              <w:rPr>
                <w:rFonts w:cstheme="minorHAnsi"/>
              </w:rPr>
              <w:t>1</w:t>
            </w:r>
          </w:p>
        </w:tc>
        <w:tc>
          <w:tcPr>
            <w:tcW w:w="6237" w:type="dxa"/>
            <w:vMerge w:val="restart"/>
          </w:tcPr>
          <w:p w14:paraId="0E2EBE56" w14:textId="798C7303" w:rsidR="00671239" w:rsidRPr="00F127C3" w:rsidRDefault="00671239" w:rsidP="00A33597">
            <w:pPr>
              <w:rPr>
                <w:rFonts w:cstheme="minorHAnsi"/>
              </w:rPr>
            </w:pPr>
            <w:r w:rsidRPr="00855734">
              <w:rPr>
                <w:rFonts w:cstheme="minorHAnsi"/>
              </w:rPr>
              <w:t>Sind in dem angefragten Gebiet (Bilanzierungsgebiet oder Regelzone) für diesen Bilanzkreis LF-SZR zum angegebenen Zeitpunkt gültig?</w:t>
            </w:r>
          </w:p>
        </w:tc>
        <w:tc>
          <w:tcPr>
            <w:tcW w:w="1559" w:type="dxa"/>
            <w:tcBorders>
              <w:bottom w:val="dotted" w:sz="4" w:space="0" w:color="auto"/>
            </w:tcBorders>
          </w:tcPr>
          <w:p w14:paraId="3248A184" w14:textId="6BADDA6A" w:rsidR="00671239" w:rsidRPr="00F127C3" w:rsidRDefault="00671239" w:rsidP="00671239">
            <w:pPr>
              <w:rPr>
                <w:rFonts w:cstheme="minorHAnsi"/>
              </w:rPr>
            </w:pPr>
            <w:r w:rsidRPr="00855734">
              <w:rPr>
                <w:rFonts w:cstheme="minorHAnsi"/>
              </w:rPr>
              <w:t>nein</w:t>
            </w:r>
          </w:p>
        </w:tc>
        <w:tc>
          <w:tcPr>
            <w:tcW w:w="851" w:type="dxa"/>
            <w:tcBorders>
              <w:bottom w:val="dotted" w:sz="4" w:space="0" w:color="auto"/>
            </w:tcBorders>
          </w:tcPr>
          <w:p w14:paraId="2769083E" w14:textId="07A116E3" w:rsidR="00671239" w:rsidRPr="00F127C3" w:rsidRDefault="00671239" w:rsidP="00671239">
            <w:pPr>
              <w:rPr>
                <w:rFonts w:cstheme="minorHAnsi"/>
              </w:rPr>
            </w:pPr>
            <w:r w:rsidRPr="00855734">
              <w:rPr>
                <w:rFonts w:cstheme="minorHAnsi"/>
              </w:rPr>
              <w:t>A01</w:t>
            </w:r>
          </w:p>
        </w:tc>
        <w:tc>
          <w:tcPr>
            <w:tcW w:w="5103" w:type="dxa"/>
            <w:tcBorders>
              <w:bottom w:val="dotted" w:sz="4" w:space="0" w:color="auto"/>
            </w:tcBorders>
          </w:tcPr>
          <w:p w14:paraId="036DEA59" w14:textId="49F7B80A" w:rsidR="00671239" w:rsidRPr="00F127C3" w:rsidRDefault="00671239" w:rsidP="00671239">
            <w:pPr>
              <w:rPr>
                <w:rFonts w:cstheme="minorHAnsi"/>
              </w:rPr>
            </w:pPr>
            <w:r w:rsidRPr="00855734">
              <w:rPr>
                <w:rFonts w:cstheme="minorHAnsi"/>
              </w:rPr>
              <w:t>Kein Lieferant zugeordnet</w:t>
            </w:r>
          </w:p>
        </w:tc>
      </w:tr>
      <w:tr w:rsidR="00671239" w:rsidRPr="00F127C3" w14:paraId="0D7B3906" w14:textId="77777777" w:rsidTr="0089759D">
        <w:tc>
          <w:tcPr>
            <w:tcW w:w="709" w:type="dxa"/>
            <w:vMerge/>
          </w:tcPr>
          <w:p w14:paraId="3FE02088" w14:textId="77777777" w:rsidR="00671239" w:rsidRPr="00F127C3" w:rsidRDefault="00671239" w:rsidP="00671239">
            <w:pPr>
              <w:rPr>
                <w:rFonts w:cstheme="minorHAnsi"/>
              </w:rPr>
            </w:pPr>
          </w:p>
        </w:tc>
        <w:tc>
          <w:tcPr>
            <w:tcW w:w="6237" w:type="dxa"/>
            <w:vMerge/>
          </w:tcPr>
          <w:p w14:paraId="144CE55D" w14:textId="77777777" w:rsidR="00671239" w:rsidRPr="00F127C3" w:rsidRDefault="00671239" w:rsidP="00671239">
            <w:pPr>
              <w:rPr>
                <w:rFonts w:cstheme="minorHAnsi"/>
              </w:rPr>
            </w:pPr>
          </w:p>
        </w:tc>
        <w:tc>
          <w:tcPr>
            <w:tcW w:w="1559" w:type="dxa"/>
            <w:tcBorders>
              <w:top w:val="dotted" w:sz="4" w:space="0" w:color="auto"/>
            </w:tcBorders>
          </w:tcPr>
          <w:p w14:paraId="6507E019" w14:textId="3F5C2C9A" w:rsidR="00671239" w:rsidRPr="00F127C3" w:rsidRDefault="00671239" w:rsidP="00671239">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Ende</w:t>
            </w:r>
          </w:p>
        </w:tc>
        <w:tc>
          <w:tcPr>
            <w:tcW w:w="851" w:type="dxa"/>
            <w:tcBorders>
              <w:top w:val="dotted" w:sz="4" w:space="0" w:color="auto"/>
            </w:tcBorders>
          </w:tcPr>
          <w:p w14:paraId="7A2D0B93" w14:textId="77777777" w:rsidR="00671239" w:rsidRPr="00F127C3" w:rsidRDefault="00671239" w:rsidP="00671239">
            <w:pPr>
              <w:rPr>
                <w:rFonts w:cstheme="minorHAnsi"/>
              </w:rPr>
            </w:pPr>
          </w:p>
        </w:tc>
        <w:tc>
          <w:tcPr>
            <w:tcW w:w="5103" w:type="dxa"/>
            <w:tcBorders>
              <w:top w:val="dotted" w:sz="4" w:space="0" w:color="auto"/>
            </w:tcBorders>
          </w:tcPr>
          <w:p w14:paraId="2D220735" w14:textId="77777777" w:rsidR="00671239" w:rsidRPr="00F127C3" w:rsidRDefault="00671239" w:rsidP="00671239">
            <w:pPr>
              <w:rPr>
                <w:rFonts w:cstheme="minorHAnsi"/>
              </w:rPr>
            </w:pPr>
          </w:p>
        </w:tc>
      </w:tr>
    </w:tbl>
    <w:p w14:paraId="5A62BA6C" w14:textId="77777777" w:rsidR="00F01C3D" w:rsidRDefault="00F01C3D" w:rsidP="00855734"/>
    <w:p w14:paraId="1C55BEF4" w14:textId="77777777" w:rsidR="00126FD0" w:rsidRDefault="00B64FF2" w:rsidP="00B64FF2">
      <w:pPr>
        <w:pStyle w:val="berschrift2"/>
      </w:pPr>
      <w:bookmarkStart w:id="691" w:name="_Toc130981906"/>
      <w:r>
        <w:t xml:space="preserve">AD: </w:t>
      </w:r>
      <w:r w:rsidRPr="00B64FF2">
        <w:t xml:space="preserve">Anforderung und Übermittlung Bilanzkreiszuordnungsliste zwischen NB und BKV (gültige </w:t>
      </w:r>
      <w:proofErr w:type="spellStart"/>
      <w:r w:rsidRPr="00B64FF2">
        <w:t>Abonnierung</w:t>
      </w:r>
      <w:proofErr w:type="spellEnd"/>
      <w:r w:rsidRPr="00B64FF2">
        <w:t>)</w:t>
      </w:r>
      <w:bookmarkEnd w:id="691"/>
      <w:r w:rsidRPr="00B64FF2">
        <w:t xml:space="preserve"> </w:t>
      </w:r>
    </w:p>
    <w:p w14:paraId="7FB76490" w14:textId="126DFE83" w:rsidR="00FE7128" w:rsidRPr="00FE7128" w:rsidRDefault="00F930DC" w:rsidP="00F930DC">
      <w:pPr>
        <w:pStyle w:val="berschrift3"/>
      </w:pPr>
      <w:bookmarkStart w:id="692" w:name="_Toc130981907"/>
      <w:r>
        <w:t>E_0104</w:t>
      </w:r>
      <w:r w:rsidR="00B47FF2">
        <w:rPr>
          <w:color w:val="000000" w:themeColor="text1"/>
        </w:rPr>
        <w:t>_</w:t>
      </w:r>
      <w:r w:rsidR="00AB061C" w:rsidRPr="00AB061C">
        <w:rPr>
          <w:rFonts w:cstheme="minorHAnsi"/>
          <w:color w:val="000000" w:themeColor="text1"/>
        </w:rPr>
        <w:t>Listeninhalt prüfen</w:t>
      </w:r>
      <w:bookmarkEnd w:id="692"/>
    </w:p>
    <w:tbl>
      <w:tblPr>
        <w:tblStyle w:val="Tabellenraster"/>
        <w:tblW w:w="14463" w:type="dxa"/>
        <w:tblInd w:w="-147" w:type="dxa"/>
        <w:tblLayout w:type="fixed"/>
        <w:tblLook w:val="04A0" w:firstRow="1" w:lastRow="0" w:firstColumn="1" w:lastColumn="0" w:noHBand="0" w:noVBand="1"/>
      </w:tblPr>
      <w:tblGrid>
        <w:gridCol w:w="709"/>
        <w:gridCol w:w="6237"/>
        <w:gridCol w:w="1559"/>
        <w:gridCol w:w="851"/>
        <w:gridCol w:w="5107"/>
      </w:tblGrid>
      <w:tr w:rsidR="0089759D" w:rsidRPr="00DF315F" w14:paraId="2F10EA0B" w14:textId="77777777" w:rsidTr="0089759D">
        <w:trPr>
          <w:trHeight w:val="454"/>
        </w:trPr>
        <w:tc>
          <w:tcPr>
            <w:tcW w:w="6946" w:type="dxa"/>
            <w:gridSpan w:val="2"/>
            <w:shd w:val="clear" w:color="auto" w:fill="D8DFE4"/>
            <w:vAlign w:val="center"/>
          </w:tcPr>
          <w:p w14:paraId="77E6A423" w14:textId="77777777" w:rsidR="0089759D" w:rsidRPr="00DF315F" w:rsidRDefault="0089759D" w:rsidP="004B7D30">
            <w:pPr>
              <w:contextualSpacing/>
              <w:rPr>
                <w:rFonts w:cstheme="minorHAnsi"/>
                <w:b/>
                <w:bCs/>
              </w:rPr>
            </w:pPr>
            <w:r w:rsidRPr="00DF315F">
              <w:rPr>
                <w:rFonts w:cstheme="minorHAnsi"/>
                <w:b/>
                <w:bCs/>
                <w:color w:val="C20000"/>
              </w:rPr>
              <w:t>Prüfende Rolle: NB</w:t>
            </w:r>
          </w:p>
        </w:tc>
        <w:tc>
          <w:tcPr>
            <w:tcW w:w="7513" w:type="dxa"/>
            <w:gridSpan w:val="3"/>
            <w:shd w:val="clear" w:color="auto" w:fill="D8DFE4"/>
            <w:vAlign w:val="center"/>
          </w:tcPr>
          <w:p w14:paraId="237DE041" w14:textId="3A15F862" w:rsidR="0089759D" w:rsidRPr="00DF315F" w:rsidRDefault="0089759D" w:rsidP="004B7D30">
            <w:pPr>
              <w:contextualSpacing/>
              <w:rPr>
                <w:rFonts w:cstheme="minorHAnsi"/>
                <w:b/>
                <w:bCs/>
              </w:rPr>
            </w:pPr>
          </w:p>
        </w:tc>
      </w:tr>
      <w:tr w:rsidR="00B81220" w:rsidRPr="00DF315F" w14:paraId="7D4B16EC" w14:textId="77777777" w:rsidTr="0089759D">
        <w:tc>
          <w:tcPr>
            <w:tcW w:w="709" w:type="dxa"/>
            <w:shd w:val="clear" w:color="auto" w:fill="D8DFE4"/>
          </w:tcPr>
          <w:p w14:paraId="36EF65F6" w14:textId="77777777" w:rsidR="00B81220" w:rsidRPr="00DF315F" w:rsidRDefault="00B81220" w:rsidP="004B7D30">
            <w:pPr>
              <w:contextualSpacing/>
              <w:rPr>
                <w:rFonts w:cstheme="minorHAnsi"/>
              </w:rPr>
            </w:pPr>
            <w:r w:rsidRPr="00DF315F">
              <w:rPr>
                <w:rFonts w:cstheme="minorHAnsi"/>
              </w:rPr>
              <w:t>Nr.</w:t>
            </w:r>
          </w:p>
        </w:tc>
        <w:tc>
          <w:tcPr>
            <w:tcW w:w="6237" w:type="dxa"/>
            <w:shd w:val="clear" w:color="auto" w:fill="D8DFE4"/>
          </w:tcPr>
          <w:p w14:paraId="19277087" w14:textId="77777777" w:rsidR="00B81220" w:rsidRPr="00DF315F" w:rsidRDefault="00B81220" w:rsidP="004B7D30">
            <w:pPr>
              <w:contextualSpacing/>
              <w:rPr>
                <w:rFonts w:cstheme="minorHAnsi"/>
              </w:rPr>
            </w:pPr>
            <w:r w:rsidRPr="00DF315F">
              <w:rPr>
                <w:rFonts w:cstheme="minorHAnsi"/>
              </w:rPr>
              <w:t>Prüfschritt</w:t>
            </w:r>
          </w:p>
        </w:tc>
        <w:tc>
          <w:tcPr>
            <w:tcW w:w="1559" w:type="dxa"/>
            <w:shd w:val="clear" w:color="auto" w:fill="D8DFE4"/>
          </w:tcPr>
          <w:p w14:paraId="19149C93" w14:textId="77777777" w:rsidR="00B81220" w:rsidRPr="00DF315F" w:rsidRDefault="00B81220" w:rsidP="0089759D">
            <w:pPr>
              <w:contextualSpacing/>
              <w:rPr>
                <w:rFonts w:cstheme="minorHAnsi"/>
              </w:rPr>
            </w:pPr>
            <w:r w:rsidRPr="00DF315F">
              <w:rPr>
                <w:rFonts w:cstheme="minorHAnsi"/>
              </w:rPr>
              <w:t>Prüfergebnis</w:t>
            </w:r>
          </w:p>
        </w:tc>
        <w:tc>
          <w:tcPr>
            <w:tcW w:w="851" w:type="dxa"/>
            <w:shd w:val="clear" w:color="auto" w:fill="D8DFE4"/>
          </w:tcPr>
          <w:p w14:paraId="46C7695A" w14:textId="77777777" w:rsidR="00B81220" w:rsidRPr="00DF315F" w:rsidRDefault="00B81220" w:rsidP="004B7D30">
            <w:pPr>
              <w:contextualSpacing/>
              <w:rPr>
                <w:rFonts w:cstheme="minorHAnsi"/>
              </w:rPr>
            </w:pPr>
            <w:r w:rsidRPr="00DF315F">
              <w:rPr>
                <w:rFonts w:cstheme="minorHAnsi"/>
              </w:rPr>
              <w:t>Code</w:t>
            </w:r>
          </w:p>
        </w:tc>
        <w:tc>
          <w:tcPr>
            <w:tcW w:w="5107" w:type="dxa"/>
            <w:shd w:val="clear" w:color="auto" w:fill="D8DFE4"/>
          </w:tcPr>
          <w:p w14:paraId="6B217324" w14:textId="77777777" w:rsidR="00B81220" w:rsidRPr="00DF315F" w:rsidRDefault="00B81220" w:rsidP="004B7D30">
            <w:pPr>
              <w:contextualSpacing/>
              <w:rPr>
                <w:rFonts w:cstheme="minorHAnsi"/>
              </w:rPr>
            </w:pPr>
            <w:r w:rsidRPr="00DF315F">
              <w:rPr>
                <w:rFonts w:cstheme="minorHAnsi"/>
              </w:rPr>
              <w:t>Hinweis</w:t>
            </w:r>
          </w:p>
        </w:tc>
      </w:tr>
      <w:tr w:rsidR="00B81220" w:rsidRPr="00DF315F" w14:paraId="6EE04C70" w14:textId="77777777" w:rsidTr="0089759D">
        <w:tc>
          <w:tcPr>
            <w:tcW w:w="709" w:type="dxa"/>
            <w:vMerge w:val="restart"/>
          </w:tcPr>
          <w:p w14:paraId="44BB5CD6" w14:textId="77777777" w:rsidR="00B81220" w:rsidRPr="00DF315F" w:rsidRDefault="00B81220" w:rsidP="004B7D30">
            <w:pPr>
              <w:rPr>
                <w:rFonts w:cstheme="minorHAnsi"/>
              </w:rPr>
            </w:pPr>
            <w:r w:rsidRPr="00DF315F">
              <w:rPr>
                <w:rFonts w:cstheme="minorHAnsi"/>
              </w:rPr>
              <w:t>1</w:t>
            </w:r>
          </w:p>
        </w:tc>
        <w:tc>
          <w:tcPr>
            <w:tcW w:w="6237" w:type="dxa"/>
            <w:vMerge w:val="restart"/>
          </w:tcPr>
          <w:p w14:paraId="62E55661" w14:textId="77777777" w:rsidR="00B81220" w:rsidRPr="00DF315F" w:rsidRDefault="00B81220" w:rsidP="004B7D30">
            <w:pPr>
              <w:rPr>
                <w:rFonts w:cstheme="minorHAnsi"/>
              </w:rPr>
            </w:pPr>
            <w:r w:rsidRPr="00DF315F">
              <w:rPr>
                <w:rFonts w:cstheme="minorHAnsi"/>
              </w:rPr>
              <w:t xml:space="preserve">Sind in </w:t>
            </w:r>
            <w:r>
              <w:rPr>
                <w:rFonts w:cstheme="minorHAnsi"/>
              </w:rPr>
              <w:t>der Liste</w:t>
            </w:r>
            <w:r w:rsidRPr="00DF315F">
              <w:rPr>
                <w:rFonts w:cstheme="minorHAnsi"/>
              </w:rPr>
              <w:t xml:space="preserve"> LF-SZR </w:t>
            </w:r>
            <w:r>
              <w:rPr>
                <w:rFonts w:cstheme="minorHAnsi"/>
              </w:rPr>
              <w:t>enthalten</w:t>
            </w:r>
            <w:r w:rsidRPr="00DF315F">
              <w:rPr>
                <w:rFonts w:cstheme="minorHAnsi"/>
              </w:rPr>
              <w:t>?</w:t>
            </w:r>
          </w:p>
        </w:tc>
        <w:tc>
          <w:tcPr>
            <w:tcW w:w="1559" w:type="dxa"/>
            <w:tcBorders>
              <w:bottom w:val="dotted" w:sz="4" w:space="0" w:color="auto"/>
            </w:tcBorders>
          </w:tcPr>
          <w:p w14:paraId="132FC2DF" w14:textId="77777777" w:rsidR="00B81220" w:rsidRPr="00DF315F" w:rsidRDefault="00B81220" w:rsidP="004B7D30">
            <w:pPr>
              <w:rPr>
                <w:rFonts w:cstheme="minorHAnsi"/>
              </w:rPr>
            </w:pPr>
            <w:r w:rsidRPr="00DF315F">
              <w:rPr>
                <w:rFonts w:cstheme="minorHAnsi"/>
              </w:rPr>
              <w:t>nein</w:t>
            </w:r>
          </w:p>
        </w:tc>
        <w:tc>
          <w:tcPr>
            <w:tcW w:w="851" w:type="dxa"/>
            <w:tcBorders>
              <w:bottom w:val="dotted" w:sz="4" w:space="0" w:color="auto"/>
            </w:tcBorders>
          </w:tcPr>
          <w:p w14:paraId="2A53B39D" w14:textId="77777777" w:rsidR="00B81220" w:rsidRPr="00DF315F" w:rsidRDefault="00B81220" w:rsidP="004B7D30">
            <w:pPr>
              <w:rPr>
                <w:rFonts w:cstheme="minorHAnsi"/>
              </w:rPr>
            </w:pPr>
            <w:r w:rsidRPr="00DF315F">
              <w:rPr>
                <w:rFonts w:cstheme="minorHAnsi"/>
              </w:rPr>
              <w:t>A01</w:t>
            </w:r>
          </w:p>
        </w:tc>
        <w:tc>
          <w:tcPr>
            <w:tcW w:w="5107" w:type="dxa"/>
            <w:tcBorders>
              <w:bottom w:val="dotted" w:sz="4" w:space="0" w:color="auto"/>
            </w:tcBorders>
          </w:tcPr>
          <w:p w14:paraId="681E5644" w14:textId="77777777" w:rsidR="00B81220" w:rsidRPr="00DF315F" w:rsidRDefault="00B81220" w:rsidP="004B7D30">
            <w:pPr>
              <w:rPr>
                <w:rFonts w:cstheme="minorHAnsi"/>
              </w:rPr>
            </w:pPr>
            <w:r w:rsidRPr="00DF315F">
              <w:rPr>
                <w:rFonts w:cstheme="minorHAnsi"/>
              </w:rPr>
              <w:t>Kein Lieferant zugeordnet</w:t>
            </w:r>
          </w:p>
        </w:tc>
      </w:tr>
      <w:tr w:rsidR="00B81220" w:rsidRPr="00DF315F" w14:paraId="3C5AC497" w14:textId="77777777" w:rsidTr="0089759D">
        <w:tc>
          <w:tcPr>
            <w:tcW w:w="709" w:type="dxa"/>
            <w:vMerge/>
          </w:tcPr>
          <w:p w14:paraId="2DE14772" w14:textId="77777777" w:rsidR="00B81220" w:rsidRPr="00DF315F" w:rsidRDefault="00B81220" w:rsidP="004B7D30">
            <w:pPr>
              <w:rPr>
                <w:rFonts w:cstheme="minorHAnsi"/>
              </w:rPr>
            </w:pPr>
          </w:p>
        </w:tc>
        <w:tc>
          <w:tcPr>
            <w:tcW w:w="6237" w:type="dxa"/>
            <w:vMerge/>
          </w:tcPr>
          <w:p w14:paraId="367EA37A" w14:textId="77777777" w:rsidR="00B81220" w:rsidRPr="00DF315F" w:rsidRDefault="00B81220" w:rsidP="004B7D30">
            <w:pPr>
              <w:rPr>
                <w:rFonts w:cstheme="minorHAnsi"/>
              </w:rPr>
            </w:pPr>
          </w:p>
        </w:tc>
        <w:tc>
          <w:tcPr>
            <w:tcW w:w="1559" w:type="dxa"/>
            <w:tcBorders>
              <w:top w:val="dotted" w:sz="4" w:space="0" w:color="auto"/>
            </w:tcBorders>
          </w:tcPr>
          <w:p w14:paraId="3352489A" w14:textId="77777777" w:rsidR="00B81220" w:rsidRPr="00DF315F" w:rsidRDefault="00B81220" w:rsidP="004B7D30">
            <w:pPr>
              <w:rPr>
                <w:rFonts w:cstheme="minorHAnsi"/>
              </w:rPr>
            </w:pPr>
            <w:r w:rsidRPr="00DF315F">
              <w:rPr>
                <w:rFonts w:cstheme="minorHAnsi"/>
              </w:rPr>
              <w:t xml:space="preserve">ja </w:t>
            </w:r>
            <w:r w:rsidRPr="00DF315F">
              <w:rPr>
                <w:rFonts w:ascii="Wingdings" w:eastAsia="Wingdings" w:hAnsi="Wingdings" w:cstheme="minorHAnsi"/>
              </w:rPr>
              <w:t>à</w:t>
            </w:r>
            <w:r w:rsidRPr="00DF315F">
              <w:rPr>
                <w:rFonts w:cstheme="minorHAnsi"/>
              </w:rPr>
              <w:t xml:space="preserve"> Ende</w:t>
            </w:r>
          </w:p>
        </w:tc>
        <w:tc>
          <w:tcPr>
            <w:tcW w:w="851" w:type="dxa"/>
            <w:tcBorders>
              <w:top w:val="dotted" w:sz="4" w:space="0" w:color="auto"/>
            </w:tcBorders>
          </w:tcPr>
          <w:p w14:paraId="76B80825" w14:textId="77777777" w:rsidR="00B81220" w:rsidRPr="00DF315F" w:rsidRDefault="00B81220" w:rsidP="004B7D30">
            <w:pPr>
              <w:rPr>
                <w:rFonts w:cstheme="minorHAnsi"/>
              </w:rPr>
            </w:pPr>
          </w:p>
        </w:tc>
        <w:tc>
          <w:tcPr>
            <w:tcW w:w="5107" w:type="dxa"/>
            <w:tcBorders>
              <w:top w:val="dotted" w:sz="4" w:space="0" w:color="auto"/>
            </w:tcBorders>
          </w:tcPr>
          <w:p w14:paraId="0D1D693B" w14:textId="77777777" w:rsidR="00B81220" w:rsidRPr="00DF315F" w:rsidRDefault="00B81220" w:rsidP="004B7D30">
            <w:pPr>
              <w:rPr>
                <w:rFonts w:cstheme="minorHAnsi"/>
              </w:rPr>
            </w:pPr>
          </w:p>
        </w:tc>
      </w:tr>
    </w:tbl>
    <w:p w14:paraId="33C9C26B" w14:textId="3BF9494E" w:rsidR="00C70B11" w:rsidRPr="00246E48" w:rsidRDefault="00C70B11" w:rsidP="001F423E">
      <w:pPr>
        <w:pStyle w:val="berschrift3"/>
        <w:numPr>
          <w:ilvl w:val="0"/>
          <w:numId w:val="0"/>
        </w:numPr>
        <w:rPr>
          <w:iCs/>
        </w:rPr>
      </w:pPr>
      <w:r w:rsidRPr="00246E48">
        <w:br w:type="page"/>
      </w:r>
    </w:p>
    <w:p w14:paraId="5E344375" w14:textId="71CF4856" w:rsidR="00C70B11" w:rsidRPr="00246E48" w:rsidRDefault="00C70B11" w:rsidP="001F2FE1">
      <w:pPr>
        <w:pStyle w:val="berschrift2"/>
      </w:pPr>
      <w:bookmarkStart w:id="693" w:name="_Toc62633591"/>
      <w:bookmarkStart w:id="694" w:name="_Toc64453927"/>
      <w:bookmarkStart w:id="695" w:name="_Toc130981908"/>
      <w:r w:rsidRPr="00246E48">
        <w:lastRenderedPageBreak/>
        <w:t>AD: Übermittlung der Bilanzkreissummenzeitreihe vom NB an BIKO und BKV</w:t>
      </w:r>
      <w:bookmarkEnd w:id="693"/>
      <w:bookmarkEnd w:id="694"/>
      <w:bookmarkEnd w:id="695"/>
    </w:p>
    <w:p w14:paraId="160CCF60" w14:textId="6BD5B5D7" w:rsidR="00C70B11" w:rsidRDefault="00C70B11" w:rsidP="00855734">
      <w:pPr>
        <w:pStyle w:val="berschrift3"/>
      </w:pPr>
      <w:bookmarkStart w:id="696" w:name="_Toc62633592"/>
      <w:bookmarkStart w:id="697" w:name="_Toc64453928"/>
      <w:bookmarkStart w:id="698" w:name="_Toc130981909"/>
      <w:r w:rsidRPr="00246E48">
        <w:t>E_0038_Bilanzkreissummenzeitreihe (Kategorie A) prüfen</w:t>
      </w:r>
      <w:bookmarkEnd w:id="696"/>
      <w:bookmarkEnd w:id="697"/>
      <w:bookmarkEnd w:id="69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64BB452E" w14:textId="77777777" w:rsidTr="0089759D">
        <w:trPr>
          <w:trHeight w:val="454"/>
        </w:trPr>
        <w:tc>
          <w:tcPr>
            <w:tcW w:w="6799" w:type="dxa"/>
            <w:gridSpan w:val="2"/>
            <w:shd w:val="clear" w:color="auto" w:fill="D8DFE4"/>
            <w:vAlign w:val="center"/>
          </w:tcPr>
          <w:p w14:paraId="4E91E6A8"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467FF55" w14:textId="3D8FBEA7" w:rsidR="0089759D" w:rsidRPr="00CF6B07" w:rsidRDefault="0089759D" w:rsidP="00C62443">
            <w:pPr>
              <w:contextualSpacing/>
              <w:rPr>
                <w:rFonts w:cstheme="minorHAnsi"/>
                <w:b/>
                <w:bCs/>
              </w:rPr>
            </w:pPr>
          </w:p>
        </w:tc>
      </w:tr>
      <w:tr w:rsidR="00786E58" w:rsidRPr="00F127C3" w14:paraId="5398A353" w14:textId="77777777" w:rsidTr="0089759D">
        <w:tc>
          <w:tcPr>
            <w:tcW w:w="562" w:type="dxa"/>
            <w:shd w:val="clear" w:color="auto" w:fill="D8DFE4"/>
          </w:tcPr>
          <w:p w14:paraId="7F59E5BA" w14:textId="77777777" w:rsidR="00786E58" w:rsidRPr="00CF6B07" w:rsidRDefault="00786E58" w:rsidP="004C073D">
            <w:pPr>
              <w:contextualSpacing/>
              <w:rPr>
                <w:rFonts w:cstheme="minorHAnsi"/>
              </w:rPr>
            </w:pPr>
            <w:r w:rsidRPr="00CF6B07">
              <w:rPr>
                <w:rFonts w:cstheme="minorHAnsi"/>
              </w:rPr>
              <w:t>Nr.</w:t>
            </w:r>
          </w:p>
        </w:tc>
        <w:tc>
          <w:tcPr>
            <w:tcW w:w="6237" w:type="dxa"/>
            <w:shd w:val="clear" w:color="auto" w:fill="D8DFE4"/>
          </w:tcPr>
          <w:p w14:paraId="36CEFF9D" w14:textId="77777777" w:rsidR="00786E58" w:rsidRPr="00CF6B07" w:rsidRDefault="00786E58" w:rsidP="004C073D">
            <w:pPr>
              <w:contextualSpacing/>
              <w:rPr>
                <w:rFonts w:cstheme="minorHAnsi"/>
              </w:rPr>
            </w:pPr>
            <w:r w:rsidRPr="00CF6B07">
              <w:rPr>
                <w:rFonts w:cstheme="minorHAnsi"/>
              </w:rPr>
              <w:t>Prüfschritt</w:t>
            </w:r>
          </w:p>
        </w:tc>
        <w:tc>
          <w:tcPr>
            <w:tcW w:w="1559" w:type="dxa"/>
            <w:shd w:val="clear" w:color="auto" w:fill="D8DFE4"/>
          </w:tcPr>
          <w:p w14:paraId="3E310B5E"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7A8DED1C" w14:textId="77777777" w:rsidR="00786E58" w:rsidRPr="00CF6B07" w:rsidRDefault="00786E58" w:rsidP="004C073D">
            <w:pPr>
              <w:contextualSpacing/>
              <w:rPr>
                <w:rFonts w:cstheme="minorHAnsi"/>
              </w:rPr>
            </w:pPr>
            <w:r w:rsidRPr="00CF6B07">
              <w:rPr>
                <w:rFonts w:cstheme="minorHAnsi"/>
              </w:rPr>
              <w:t>Code</w:t>
            </w:r>
          </w:p>
        </w:tc>
        <w:tc>
          <w:tcPr>
            <w:tcW w:w="5103" w:type="dxa"/>
            <w:shd w:val="clear" w:color="auto" w:fill="D8DFE4"/>
          </w:tcPr>
          <w:p w14:paraId="31CE54D1" w14:textId="77777777" w:rsidR="00786E58" w:rsidRPr="00CF6B07" w:rsidRDefault="00786E58" w:rsidP="004C073D">
            <w:pPr>
              <w:contextualSpacing/>
              <w:rPr>
                <w:rFonts w:cstheme="minorHAnsi"/>
              </w:rPr>
            </w:pPr>
            <w:r w:rsidRPr="00CF6B07">
              <w:rPr>
                <w:rFonts w:cstheme="minorHAnsi"/>
              </w:rPr>
              <w:t>Hinweis</w:t>
            </w:r>
          </w:p>
        </w:tc>
      </w:tr>
      <w:tr w:rsidR="00786E58" w:rsidRPr="00F127C3" w14:paraId="15EAD8C0" w14:textId="77777777" w:rsidTr="0089759D">
        <w:tc>
          <w:tcPr>
            <w:tcW w:w="562" w:type="dxa"/>
            <w:vMerge w:val="restart"/>
          </w:tcPr>
          <w:p w14:paraId="21BE9958" w14:textId="572EF64D" w:rsidR="00786E58" w:rsidRPr="00F127C3" w:rsidRDefault="00786E58" w:rsidP="00786E58">
            <w:pPr>
              <w:rPr>
                <w:rFonts w:cstheme="minorHAnsi"/>
              </w:rPr>
            </w:pPr>
            <w:r w:rsidRPr="00855734">
              <w:rPr>
                <w:rFonts w:eastAsia="Arial" w:cstheme="minorHAnsi"/>
              </w:rPr>
              <w:t>1</w:t>
            </w:r>
          </w:p>
        </w:tc>
        <w:tc>
          <w:tcPr>
            <w:tcW w:w="6237" w:type="dxa"/>
            <w:vMerge w:val="restart"/>
          </w:tcPr>
          <w:p w14:paraId="280D97EB" w14:textId="4FE32E94" w:rsidR="00786E58" w:rsidRPr="00F127C3" w:rsidRDefault="00786E58" w:rsidP="00786E58">
            <w:pPr>
              <w:rPr>
                <w:rFonts w:cstheme="minorHAnsi"/>
              </w:rPr>
            </w:pPr>
            <w:r w:rsidRPr="00855734">
              <w:rPr>
                <w:rFonts w:eastAsia="Arial" w:cstheme="minorHAnsi"/>
              </w:rPr>
              <w:t>Erfolgt der Eingang der Zeitreihe nach Ablauf der Clearingfrist für die KBKA?</w:t>
            </w:r>
          </w:p>
        </w:tc>
        <w:tc>
          <w:tcPr>
            <w:tcW w:w="1559" w:type="dxa"/>
            <w:tcBorders>
              <w:bottom w:val="dotted" w:sz="4" w:space="0" w:color="auto"/>
            </w:tcBorders>
          </w:tcPr>
          <w:p w14:paraId="2C89C8C5" w14:textId="3A93419B" w:rsidR="00786E58" w:rsidRPr="00F127C3" w:rsidRDefault="00786E58" w:rsidP="00786E58">
            <w:pPr>
              <w:rPr>
                <w:rFonts w:cstheme="minorHAnsi"/>
              </w:rPr>
            </w:pPr>
            <w:r w:rsidRPr="00855734">
              <w:rPr>
                <w:rFonts w:eastAsia="Arial" w:cstheme="minorHAnsi"/>
              </w:rPr>
              <w:t>ja</w:t>
            </w:r>
          </w:p>
        </w:tc>
        <w:tc>
          <w:tcPr>
            <w:tcW w:w="851" w:type="dxa"/>
            <w:tcBorders>
              <w:bottom w:val="dotted" w:sz="4" w:space="0" w:color="auto"/>
            </w:tcBorders>
          </w:tcPr>
          <w:p w14:paraId="3CE80276" w14:textId="3E48B56B" w:rsidR="00786E58" w:rsidRPr="00F127C3" w:rsidRDefault="00786E58" w:rsidP="00786E58">
            <w:pPr>
              <w:rPr>
                <w:rFonts w:cstheme="minorHAnsi"/>
              </w:rPr>
            </w:pPr>
            <w:r w:rsidRPr="00855734">
              <w:rPr>
                <w:rFonts w:eastAsia="Arial" w:cstheme="minorHAnsi"/>
              </w:rPr>
              <w:t>A01</w:t>
            </w:r>
          </w:p>
        </w:tc>
        <w:tc>
          <w:tcPr>
            <w:tcW w:w="5103" w:type="dxa"/>
            <w:tcBorders>
              <w:bottom w:val="dotted" w:sz="4" w:space="0" w:color="auto"/>
            </w:tcBorders>
          </w:tcPr>
          <w:p w14:paraId="2BB33AFD" w14:textId="0664A91C" w:rsidR="00786E58" w:rsidRPr="00F127C3" w:rsidRDefault="00786E58" w:rsidP="00786E58">
            <w:pPr>
              <w:rPr>
                <w:rFonts w:cstheme="minorHAnsi"/>
              </w:rPr>
            </w:pPr>
            <w:r w:rsidRPr="00855734">
              <w:rPr>
                <w:rFonts w:eastAsia="Arial" w:cstheme="minorHAnsi"/>
              </w:rPr>
              <w:t>Fristüberschreitung</w:t>
            </w:r>
          </w:p>
        </w:tc>
      </w:tr>
      <w:tr w:rsidR="00786E58" w:rsidRPr="00F127C3" w14:paraId="68B83E60" w14:textId="77777777" w:rsidTr="0089759D">
        <w:tc>
          <w:tcPr>
            <w:tcW w:w="562" w:type="dxa"/>
            <w:vMerge/>
          </w:tcPr>
          <w:p w14:paraId="6D89F33F" w14:textId="77777777" w:rsidR="00786E58" w:rsidRPr="00F127C3" w:rsidRDefault="00786E58" w:rsidP="00786E58">
            <w:pPr>
              <w:rPr>
                <w:rFonts w:cstheme="minorHAnsi"/>
              </w:rPr>
            </w:pPr>
          </w:p>
        </w:tc>
        <w:tc>
          <w:tcPr>
            <w:tcW w:w="6237" w:type="dxa"/>
            <w:vMerge/>
          </w:tcPr>
          <w:p w14:paraId="6045AC40" w14:textId="77777777" w:rsidR="00786E58" w:rsidRPr="00F127C3" w:rsidRDefault="00786E58" w:rsidP="00786E58">
            <w:pPr>
              <w:rPr>
                <w:rFonts w:cstheme="minorHAnsi"/>
              </w:rPr>
            </w:pPr>
          </w:p>
        </w:tc>
        <w:tc>
          <w:tcPr>
            <w:tcW w:w="1559" w:type="dxa"/>
            <w:tcBorders>
              <w:top w:val="dotted" w:sz="4" w:space="0" w:color="auto"/>
            </w:tcBorders>
          </w:tcPr>
          <w:p w14:paraId="6BEDF089" w14:textId="5EB8457A" w:rsidR="00786E58" w:rsidRPr="00F127C3" w:rsidRDefault="00786E58" w:rsidP="00786E58">
            <w:pPr>
              <w:rPr>
                <w:rFonts w:cstheme="minorHAnsi"/>
              </w:rPr>
            </w:pPr>
            <w:r w:rsidRPr="00855734">
              <w:rPr>
                <w:rFonts w:eastAsia="Arial"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22319715" w14:textId="77777777" w:rsidR="00786E58" w:rsidRPr="00F127C3" w:rsidRDefault="00786E58" w:rsidP="00786E58">
            <w:pPr>
              <w:rPr>
                <w:rFonts w:cstheme="minorHAnsi"/>
              </w:rPr>
            </w:pPr>
          </w:p>
        </w:tc>
        <w:tc>
          <w:tcPr>
            <w:tcW w:w="5103" w:type="dxa"/>
            <w:tcBorders>
              <w:top w:val="dotted" w:sz="4" w:space="0" w:color="auto"/>
            </w:tcBorders>
          </w:tcPr>
          <w:p w14:paraId="637DB5E7" w14:textId="77777777" w:rsidR="00786E58" w:rsidRPr="00F127C3" w:rsidRDefault="00786E58" w:rsidP="00786E58">
            <w:pPr>
              <w:rPr>
                <w:rFonts w:cstheme="minorHAnsi"/>
              </w:rPr>
            </w:pPr>
          </w:p>
        </w:tc>
      </w:tr>
      <w:tr w:rsidR="00786E58" w:rsidRPr="00F127C3" w14:paraId="3B3EF713" w14:textId="77777777" w:rsidTr="0089759D">
        <w:tc>
          <w:tcPr>
            <w:tcW w:w="562" w:type="dxa"/>
            <w:vMerge w:val="restart"/>
          </w:tcPr>
          <w:p w14:paraId="7F3DD272" w14:textId="5E4E3CE6" w:rsidR="00786E58" w:rsidRPr="00F127C3" w:rsidRDefault="00786E58" w:rsidP="00786E58">
            <w:pPr>
              <w:rPr>
                <w:rFonts w:cstheme="minorHAnsi"/>
              </w:rPr>
            </w:pPr>
            <w:r w:rsidRPr="00855734">
              <w:rPr>
                <w:rFonts w:eastAsia="Arial" w:cstheme="minorHAnsi"/>
              </w:rPr>
              <w:t>2</w:t>
            </w:r>
          </w:p>
        </w:tc>
        <w:tc>
          <w:tcPr>
            <w:tcW w:w="6237" w:type="dxa"/>
            <w:vMerge w:val="restart"/>
          </w:tcPr>
          <w:p w14:paraId="01BF5CFF" w14:textId="7A832CC0" w:rsidR="00786E58" w:rsidRPr="00F127C3" w:rsidRDefault="00786E58" w:rsidP="00786E58">
            <w:pPr>
              <w:rPr>
                <w:rFonts w:cstheme="minorHAnsi"/>
              </w:rPr>
            </w:pPr>
            <w:r w:rsidRPr="00855734">
              <w:rPr>
                <w:rFonts w:eastAsia="Arial" w:cstheme="minorHAnsi"/>
              </w:rPr>
              <w:t>Ist der MaBiS-ZP zum betrachteten Bilanzierungsmonat aktiv?</w:t>
            </w:r>
          </w:p>
        </w:tc>
        <w:tc>
          <w:tcPr>
            <w:tcW w:w="1559" w:type="dxa"/>
            <w:tcBorders>
              <w:bottom w:val="dotted" w:sz="4" w:space="0" w:color="auto"/>
            </w:tcBorders>
          </w:tcPr>
          <w:p w14:paraId="255F6699" w14:textId="1558C2DB"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57EFCBC2" w14:textId="0937FDD7" w:rsidR="00786E58" w:rsidRPr="00F127C3" w:rsidRDefault="00786E58" w:rsidP="00786E58">
            <w:pPr>
              <w:rPr>
                <w:rFonts w:cstheme="minorHAnsi"/>
              </w:rPr>
            </w:pPr>
            <w:r w:rsidRPr="00855734">
              <w:rPr>
                <w:rFonts w:eastAsia="Arial" w:cstheme="minorHAnsi"/>
              </w:rPr>
              <w:t>A02</w:t>
            </w:r>
          </w:p>
        </w:tc>
        <w:tc>
          <w:tcPr>
            <w:tcW w:w="5103" w:type="dxa"/>
            <w:tcBorders>
              <w:bottom w:val="dotted" w:sz="4" w:space="0" w:color="auto"/>
            </w:tcBorders>
          </w:tcPr>
          <w:p w14:paraId="2568A998" w14:textId="4411D003" w:rsidR="00786E58" w:rsidRPr="00F127C3" w:rsidRDefault="00786E58" w:rsidP="00786E58">
            <w:pPr>
              <w:rPr>
                <w:rFonts w:cstheme="minorHAnsi"/>
              </w:rPr>
            </w:pPr>
            <w:r w:rsidRPr="00855734">
              <w:rPr>
                <w:rFonts w:eastAsia="Arial" w:cstheme="minorHAnsi"/>
              </w:rPr>
              <w:t>Gewählter Zeitraum nicht zulässig</w:t>
            </w:r>
          </w:p>
        </w:tc>
      </w:tr>
      <w:tr w:rsidR="00786E58" w:rsidRPr="00F127C3" w14:paraId="1EC80106" w14:textId="77777777" w:rsidTr="0089759D">
        <w:tc>
          <w:tcPr>
            <w:tcW w:w="562" w:type="dxa"/>
            <w:vMerge/>
          </w:tcPr>
          <w:p w14:paraId="799958FC" w14:textId="77777777" w:rsidR="00786E58" w:rsidRPr="00F127C3" w:rsidRDefault="00786E58" w:rsidP="00786E58">
            <w:pPr>
              <w:rPr>
                <w:rFonts w:cstheme="minorHAnsi"/>
              </w:rPr>
            </w:pPr>
          </w:p>
        </w:tc>
        <w:tc>
          <w:tcPr>
            <w:tcW w:w="6237" w:type="dxa"/>
            <w:vMerge/>
          </w:tcPr>
          <w:p w14:paraId="0AF7A786" w14:textId="77777777" w:rsidR="00786E58" w:rsidRPr="00F127C3" w:rsidRDefault="00786E58" w:rsidP="00786E58">
            <w:pPr>
              <w:rPr>
                <w:rFonts w:cstheme="minorHAnsi"/>
              </w:rPr>
            </w:pPr>
          </w:p>
        </w:tc>
        <w:tc>
          <w:tcPr>
            <w:tcW w:w="1559" w:type="dxa"/>
            <w:tcBorders>
              <w:top w:val="dotted" w:sz="4" w:space="0" w:color="auto"/>
            </w:tcBorders>
          </w:tcPr>
          <w:p w14:paraId="59E2696A" w14:textId="7A65D1B0"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5DF2E804" w14:textId="77777777" w:rsidR="00786E58" w:rsidRPr="00F127C3" w:rsidRDefault="00786E58" w:rsidP="00786E58">
            <w:pPr>
              <w:rPr>
                <w:rFonts w:cstheme="minorHAnsi"/>
              </w:rPr>
            </w:pPr>
          </w:p>
        </w:tc>
        <w:tc>
          <w:tcPr>
            <w:tcW w:w="5103" w:type="dxa"/>
            <w:tcBorders>
              <w:top w:val="dotted" w:sz="4" w:space="0" w:color="auto"/>
            </w:tcBorders>
          </w:tcPr>
          <w:p w14:paraId="4ABBB97E" w14:textId="77777777" w:rsidR="00786E58" w:rsidRPr="00F127C3" w:rsidRDefault="00786E58" w:rsidP="00786E58">
            <w:pPr>
              <w:rPr>
                <w:rFonts w:cstheme="minorHAnsi"/>
              </w:rPr>
            </w:pPr>
          </w:p>
        </w:tc>
      </w:tr>
      <w:tr w:rsidR="00786E58" w:rsidRPr="00F127C3" w14:paraId="092A797B" w14:textId="77777777" w:rsidTr="0089759D">
        <w:tc>
          <w:tcPr>
            <w:tcW w:w="562" w:type="dxa"/>
            <w:vMerge w:val="restart"/>
          </w:tcPr>
          <w:p w14:paraId="79DC0C62" w14:textId="2F2A3B88" w:rsidR="00786E58" w:rsidRPr="00F127C3" w:rsidRDefault="00786E58" w:rsidP="00786E58">
            <w:pPr>
              <w:rPr>
                <w:rFonts w:cstheme="minorHAnsi"/>
              </w:rPr>
            </w:pPr>
            <w:r w:rsidRPr="00855734">
              <w:rPr>
                <w:rFonts w:eastAsia="Arial" w:cstheme="minorHAnsi"/>
              </w:rPr>
              <w:t>3</w:t>
            </w:r>
          </w:p>
        </w:tc>
        <w:tc>
          <w:tcPr>
            <w:tcW w:w="6237" w:type="dxa"/>
            <w:vMerge w:val="restart"/>
          </w:tcPr>
          <w:p w14:paraId="09D3F734" w14:textId="023AAE25" w:rsidR="00786E58" w:rsidRPr="00F127C3" w:rsidRDefault="00786E58" w:rsidP="00786E58">
            <w:pPr>
              <w:rPr>
                <w:rFonts w:cstheme="minorHAnsi"/>
              </w:rPr>
            </w:pPr>
            <w:r w:rsidRPr="00855734">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23BF3313" w14:textId="20377DD6"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791727AE" w14:textId="0BE33DA9" w:rsidR="00786E58" w:rsidRPr="00F127C3" w:rsidRDefault="00786E58" w:rsidP="00786E58">
            <w:pPr>
              <w:rPr>
                <w:rFonts w:cstheme="minorHAnsi"/>
              </w:rPr>
            </w:pPr>
            <w:r w:rsidRPr="00855734">
              <w:rPr>
                <w:rFonts w:eastAsia="Arial" w:cstheme="minorHAnsi"/>
              </w:rPr>
              <w:t>A03</w:t>
            </w:r>
          </w:p>
        </w:tc>
        <w:tc>
          <w:tcPr>
            <w:tcW w:w="5103" w:type="dxa"/>
            <w:tcBorders>
              <w:bottom w:val="dotted" w:sz="4" w:space="0" w:color="auto"/>
            </w:tcBorders>
          </w:tcPr>
          <w:p w14:paraId="085A3EDE" w14:textId="27C12861" w:rsidR="00786E58" w:rsidRPr="00F127C3" w:rsidRDefault="00786E58" w:rsidP="00786E58">
            <w:pPr>
              <w:rPr>
                <w:rFonts w:cstheme="minorHAnsi"/>
              </w:rPr>
            </w:pPr>
            <w:r w:rsidRPr="00855734">
              <w:rPr>
                <w:rFonts w:eastAsia="Arial" w:cstheme="minorHAnsi"/>
              </w:rPr>
              <w:t>Fristunterschreitung</w:t>
            </w:r>
          </w:p>
        </w:tc>
      </w:tr>
      <w:tr w:rsidR="00786E58" w:rsidRPr="00F127C3" w14:paraId="2B99A3BA" w14:textId="77777777" w:rsidTr="0089759D">
        <w:tc>
          <w:tcPr>
            <w:tcW w:w="562" w:type="dxa"/>
            <w:vMerge/>
          </w:tcPr>
          <w:p w14:paraId="3D832B51" w14:textId="77777777" w:rsidR="00786E58" w:rsidRPr="00F127C3" w:rsidRDefault="00786E58" w:rsidP="00786E58">
            <w:pPr>
              <w:rPr>
                <w:rFonts w:cstheme="minorHAnsi"/>
              </w:rPr>
            </w:pPr>
          </w:p>
        </w:tc>
        <w:tc>
          <w:tcPr>
            <w:tcW w:w="6237" w:type="dxa"/>
            <w:vMerge/>
          </w:tcPr>
          <w:p w14:paraId="6C218EC6" w14:textId="77777777" w:rsidR="00786E58" w:rsidRPr="00F127C3" w:rsidRDefault="00786E58" w:rsidP="00786E58">
            <w:pPr>
              <w:rPr>
                <w:rFonts w:cstheme="minorHAnsi"/>
              </w:rPr>
            </w:pPr>
          </w:p>
        </w:tc>
        <w:tc>
          <w:tcPr>
            <w:tcW w:w="1559" w:type="dxa"/>
            <w:tcBorders>
              <w:top w:val="dotted" w:sz="4" w:space="0" w:color="auto"/>
            </w:tcBorders>
          </w:tcPr>
          <w:p w14:paraId="5E6F45A7" w14:textId="3836DC9E"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6DCFFE18" w14:textId="77777777" w:rsidR="00786E58" w:rsidRPr="00F127C3" w:rsidRDefault="00786E58" w:rsidP="00786E58">
            <w:pPr>
              <w:rPr>
                <w:rFonts w:cstheme="minorHAnsi"/>
              </w:rPr>
            </w:pPr>
          </w:p>
        </w:tc>
        <w:tc>
          <w:tcPr>
            <w:tcW w:w="5103" w:type="dxa"/>
            <w:tcBorders>
              <w:top w:val="dotted" w:sz="4" w:space="0" w:color="auto"/>
            </w:tcBorders>
          </w:tcPr>
          <w:p w14:paraId="5F53C42C" w14:textId="77777777" w:rsidR="00786E58" w:rsidRPr="00F127C3" w:rsidRDefault="00786E58" w:rsidP="00786E58">
            <w:pPr>
              <w:rPr>
                <w:rFonts w:cstheme="minorHAnsi"/>
              </w:rPr>
            </w:pPr>
          </w:p>
        </w:tc>
      </w:tr>
      <w:tr w:rsidR="00786E58" w:rsidRPr="00F127C3" w14:paraId="18EC8566" w14:textId="77777777" w:rsidTr="0089759D">
        <w:tc>
          <w:tcPr>
            <w:tcW w:w="562" w:type="dxa"/>
            <w:vMerge w:val="restart"/>
          </w:tcPr>
          <w:p w14:paraId="402AE4F2" w14:textId="2BBA68E6" w:rsidR="00786E58" w:rsidRPr="00F127C3" w:rsidRDefault="00786E58" w:rsidP="00786E58">
            <w:pPr>
              <w:rPr>
                <w:rFonts w:cstheme="minorHAnsi"/>
              </w:rPr>
            </w:pPr>
            <w:r w:rsidRPr="00855734">
              <w:rPr>
                <w:rFonts w:eastAsia="Arial" w:cstheme="minorHAnsi"/>
              </w:rPr>
              <w:t>4</w:t>
            </w:r>
          </w:p>
        </w:tc>
        <w:tc>
          <w:tcPr>
            <w:tcW w:w="6237" w:type="dxa"/>
            <w:vMerge w:val="restart"/>
          </w:tcPr>
          <w:p w14:paraId="489DF19A" w14:textId="29570EAE" w:rsidR="00786E58" w:rsidRPr="00F127C3" w:rsidRDefault="00786E58" w:rsidP="00786E58">
            <w:pPr>
              <w:rPr>
                <w:rFonts w:cstheme="minorHAnsi"/>
              </w:rPr>
            </w:pPr>
            <w:r w:rsidRPr="00855734">
              <w:rPr>
                <w:rFonts w:eastAsia="Arial" w:cstheme="minorHAnsi"/>
              </w:rPr>
              <w:t>Liegt die Version der Zeitreihe des MaBiS-ZP für diesen Bilanzierungsmonat bereits vor?</w:t>
            </w:r>
          </w:p>
        </w:tc>
        <w:tc>
          <w:tcPr>
            <w:tcW w:w="1559" w:type="dxa"/>
            <w:tcBorders>
              <w:bottom w:val="dotted" w:sz="4" w:space="0" w:color="auto"/>
            </w:tcBorders>
          </w:tcPr>
          <w:p w14:paraId="6E4A8B0B" w14:textId="0BDAFBDC" w:rsidR="00786E58" w:rsidRPr="00F127C3" w:rsidRDefault="00786E58" w:rsidP="00786E58">
            <w:pPr>
              <w:rPr>
                <w:rFonts w:cstheme="minorHAnsi"/>
              </w:rPr>
            </w:pPr>
            <w:r w:rsidRPr="00855734">
              <w:rPr>
                <w:rFonts w:eastAsia="Arial" w:cstheme="minorHAnsi"/>
              </w:rPr>
              <w:t>ja</w:t>
            </w:r>
          </w:p>
        </w:tc>
        <w:tc>
          <w:tcPr>
            <w:tcW w:w="851" w:type="dxa"/>
            <w:tcBorders>
              <w:bottom w:val="dotted" w:sz="4" w:space="0" w:color="auto"/>
            </w:tcBorders>
          </w:tcPr>
          <w:p w14:paraId="3CC506A1" w14:textId="6AFCE7CF" w:rsidR="00786E58" w:rsidRPr="00F127C3" w:rsidRDefault="00786E58" w:rsidP="00786E58">
            <w:pPr>
              <w:rPr>
                <w:rFonts w:cstheme="minorHAnsi"/>
              </w:rPr>
            </w:pPr>
            <w:r w:rsidRPr="00855734">
              <w:rPr>
                <w:rFonts w:eastAsia="Arial" w:cstheme="minorHAnsi"/>
              </w:rPr>
              <w:t>A04</w:t>
            </w:r>
          </w:p>
        </w:tc>
        <w:tc>
          <w:tcPr>
            <w:tcW w:w="5103" w:type="dxa"/>
            <w:tcBorders>
              <w:bottom w:val="dotted" w:sz="4" w:space="0" w:color="auto"/>
            </w:tcBorders>
          </w:tcPr>
          <w:p w14:paraId="6D9C1C09" w14:textId="0355D595" w:rsidR="00786E58" w:rsidRPr="00F127C3" w:rsidRDefault="00786E58" w:rsidP="00786E58">
            <w:pPr>
              <w:rPr>
                <w:rFonts w:cstheme="minorHAnsi"/>
              </w:rPr>
            </w:pPr>
            <w:r w:rsidRPr="00855734">
              <w:rPr>
                <w:rFonts w:eastAsia="Arial" w:cstheme="minorHAnsi"/>
              </w:rPr>
              <w:t>Zeitreihe bereits vorhanden</w:t>
            </w:r>
          </w:p>
        </w:tc>
      </w:tr>
      <w:tr w:rsidR="00786E58" w:rsidRPr="00F127C3" w14:paraId="20F326B9" w14:textId="77777777" w:rsidTr="0089759D">
        <w:tc>
          <w:tcPr>
            <w:tcW w:w="562" w:type="dxa"/>
            <w:vMerge/>
          </w:tcPr>
          <w:p w14:paraId="44C664E8" w14:textId="77777777" w:rsidR="00786E58" w:rsidRPr="00F127C3" w:rsidRDefault="00786E58" w:rsidP="00786E58">
            <w:pPr>
              <w:rPr>
                <w:rFonts w:cstheme="minorHAnsi"/>
              </w:rPr>
            </w:pPr>
          </w:p>
        </w:tc>
        <w:tc>
          <w:tcPr>
            <w:tcW w:w="6237" w:type="dxa"/>
            <w:vMerge/>
          </w:tcPr>
          <w:p w14:paraId="0A1A03BB" w14:textId="77777777" w:rsidR="00786E58" w:rsidRPr="00F127C3" w:rsidRDefault="00786E58" w:rsidP="00786E58">
            <w:pPr>
              <w:rPr>
                <w:rFonts w:cstheme="minorHAnsi"/>
              </w:rPr>
            </w:pPr>
          </w:p>
        </w:tc>
        <w:tc>
          <w:tcPr>
            <w:tcW w:w="1559" w:type="dxa"/>
            <w:tcBorders>
              <w:top w:val="dotted" w:sz="4" w:space="0" w:color="auto"/>
            </w:tcBorders>
          </w:tcPr>
          <w:p w14:paraId="230DE28B" w14:textId="0EEF5F77" w:rsidR="00786E58" w:rsidRPr="00F127C3" w:rsidRDefault="00786E58" w:rsidP="00786E58">
            <w:pPr>
              <w:rPr>
                <w:rFonts w:cstheme="minorHAnsi"/>
              </w:rPr>
            </w:pPr>
            <w:r w:rsidRPr="00855734">
              <w:rPr>
                <w:rFonts w:eastAsia="Arial" w:cstheme="minorHAnsi"/>
              </w:rPr>
              <w:t xml:space="preserve">nein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66B8BE84" w14:textId="77777777" w:rsidR="00786E58" w:rsidRPr="00F127C3" w:rsidRDefault="00786E58" w:rsidP="00786E58">
            <w:pPr>
              <w:rPr>
                <w:rFonts w:cstheme="minorHAnsi"/>
              </w:rPr>
            </w:pPr>
          </w:p>
        </w:tc>
        <w:tc>
          <w:tcPr>
            <w:tcW w:w="5103" w:type="dxa"/>
            <w:tcBorders>
              <w:top w:val="dotted" w:sz="4" w:space="0" w:color="auto"/>
            </w:tcBorders>
          </w:tcPr>
          <w:p w14:paraId="5871CDDB" w14:textId="77777777" w:rsidR="00786E58" w:rsidRPr="00F127C3" w:rsidRDefault="00786E58" w:rsidP="00786E58">
            <w:pPr>
              <w:rPr>
                <w:rFonts w:cstheme="minorHAnsi"/>
              </w:rPr>
            </w:pPr>
          </w:p>
        </w:tc>
      </w:tr>
      <w:tr w:rsidR="00786E58" w:rsidRPr="00F127C3" w14:paraId="09A5BB13" w14:textId="77777777" w:rsidTr="0089759D">
        <w:tc>
          <w:tcPr>
            <w:tcW w:w="562" w:type="dxa"/>
            <w:vMerge w:val="restart"/>
          </w:tcPr>
          <w:p w14:paraId="2B214AB8" w14:textId="102E23C3" w:rsidR="00786E58" w:rsidRPr="00F127C3" w:rsidRDefault="00786E58" w:rsidP="00786E58">
            <w:pPr>
              <w:rPr>
                <w:rFonts w:cstheme="minorHAnsi"/>
              </w:rPr>
            </w:pPr>
            <w:r w:rsidRPr="00855734">
              <w:rPr>
                <w:rFonts w:eastAsia="Arial" w:cstheme="minorHAnsi"/>
              </w:rPr>
              <w:t>5</w:t>
            </w:r>
          </w:p>
        </w:tc>
        <w:tc>
          <w:tcPr>
            <w:tcW w:w="6237" w:type="dxa"/>
            <w:vMerge w:val="restart"/>
          </w:tcPr>
          <w:p w14:paraId="373C4192" w14:textId="551EA6E9" w:rsidR="00786E58" w:rsidRPr="00F127C3" w:rsidRDefault="00786E58" w:rsidP="00786E58">
            <w:pPr>
              <w:rPr>
                <w:rFonts w:cstheme="minorHAnsi"/>
              </w:rPr>
            </w:pPr>
            <w:r w:rsidRPr="00855734">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1DAC57E1" w14:textId="13F625E5"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77B42468" w14:textId="65186F39" w:rsidR="00786E58" w:rsidRPr="00F127C3" w:rsidRDefault="00786E58" w:rsidP="00786E58">
            <w:pPr>
              <w:rPr>
                <w:rFonts w:cstheme="minorHAnsi"/>
              </w:rPr>
            </w:pPr>
            <w:r w:rsidRPr="00855734">
              <w:rPr>
                <w:rFonts w:eastAsia="Arial" w:cstheme="minorHAnsi"/>
              </w:rPr>
              <w:t>A05</w:t>
            </w:r>
          </w:p>
        </w:tc>
        <w:tc>
          <w:tcPr>
            <w:tcW w:w="5103" w:type="dxa"/>
            <w:tcBorders>
              <w:bottom w:val="dotted" w:sz="4" w:space="0" w:color="auto"/>
            </w:tcBorders>
          </w:tcPr>
          <w:p w14:paraId="54E5A988" w14:textId="756FBDE9" w:rsidR="00786E58" w:rsidRPr="00F127C3" w:rsidRDefault="00786E58" w:rsidP="00786E58">
            <w:pPr>
              <w:rPr>
                <w:rFonts w:cstheme="minorHAnsi"/>
              </w:rPr>
            </w:pPr>
            <w:r w:rsidRPr="00855734">
              <w:rPr>
                <w:rFonts w:eastAsia="Arial" w:cstheme="minorHAnsi"/>
              </w:rPr>
              <w:t>Version nicht zugelassen</w:t>
            </w:r>
          </w:p>
        </w:tc>
      </w:tr>
      <w:tr w:rsidR="00786E58" w:rsidRPr="00F127C3" w14:paraId="42F295B2" w14:textId="77777777" w:rsidTr="0089759D">
        <w:tc>
          <w:tcPr>
            <w:tcW w:w="562" w:type="dxa"/>
            <w:vMerge/>
          </w:tcPr>
          <w:p w14:paraId="36067443" w14:textId="77777777" w:rsidR="00786E58" w:rsidRPr="00F127C3" w:rsidRDefault="00786E58" w:rsidP="00786E58">
            <w:pPr>
              <w:rPr>
                <w:rFonts w:cstheme="minorHAnsi"/>
              </w:rPr>
            </w:pPr>
          </w:p>
        </w:tc>
        <w:tc>
          <w:tcPr>
            <w:tcW w:w="6237" w:type="dxa"/>
            <w:vMerge/>
          </w:tcPr>
          <w:p w14:paraId="30A6F633" w14:textId="77777777" w:rsidR="00786E58" w:rsidRPr="00F127C3" w:rsidRDefault="00786E58" w:rsidP="00786E58">
            <w:pPr>
              <w:rPr>
                <w:rFonts w:cstheme="minorHAnsi"/>
              </w:rPr>
            </w:pPr>
          </w:p>
        </w:tc>
        <w:tc>
          <w:tcPr>
            <w:tcW w:w="1559" w:type="dxa"/>
            <w:tcBorders>
              <w:top w:val="dotted" w:sz="4" w:space="0" w:color="auto"/>
            </w:tcBorders>
          </w:tcPr>
          <w:p w14:paraId="103FBD6D" w14:textId="5AD59C8A"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Ende</w:t>
            </w:r>
          </w:p>
        </w:tc>
        <w:tc>
          <w:tcPr>
            <w:tcW w:w="851" w:type="dxa"/>
            <w:tcBorders>
              <w:top w:val="dotted" w:sz="4" w:space="0" w:color="auto"/>
            </w:tcBorders>
          </w:tcPr>
          <w:p w14:paraId="7852A93B" w14:textId="77777777" w:rsidR="00786E58" w:rsidRPr="00F127C3" w:rsidRDefault="00786E58" w:rsidP="00786E58">
            <w:pPr>
              <w:rPr>
                <w:rFonts w:cstheme="minorHAnsi"/>
              </w:rPr>
            </w:pPr>
          </w:p>
        </w:tc>
        <w:tc>
          <w:tcPr>
            <w:tcW w:w="5103" w:type="dxa"/>
            <w:tcBorders>
              <w:top w:val="dotted" w:sz="4" w:space="0" w:color="auto"/>
            </w:tcBorders>
          </w:tcPr>
          <w:p w14:paraId="163323D6" w14:textId="77777777" w:rsidR="00786E58" w:rsidRPr="00F127C3" w:rsidRDefault="00786E58" w:rsidP="00786E58">
            <w:pPr>
              <w:rPr>
                <w:rFonts w:cstheme="minorHAnsi"/>
              </w:rPr>
            </w:pPr>
          </w:p>
        </w:tc>
      </w:tr>
    </w:tbl>
    <w:p w14:paraId="0ED8AFAF" w14:textId="77777777" w:rsidR="00C70B11" w:rsidRPr="00246E48" w:rsidRDefault="00C70B11" w:rsidP="00834172">
      <w:pPr>
        <w:rPr>
          <w:szCs w:val="28"/>
        </w:rPr>
      </w:pPr>
      <w:r w:rsidRPr="00246E48">
        <w:br w:type="page"/>
      </w:r>
    </w:p>
    <w:p w14:paraId="29D87C28" w14:textId="38170A2C" w:rsidR="00C70B11" w:rsidRPr="00246E48" w:rsidRDefault="00C70B11" w:rsidP="001F2FE1">
      <w:pPr>
        <w:pStyle w:val="berschrift2"/>
      </w:pPr>
      <w:bookmarkStart w:id="699" w:name="_Toc62633593"/>
      <w:bookmarkStart w:id="700" w:name="_Toc64453929"/>
      <w:bookmarkStart w:id="701" w:name="_Toc130981910"/>
      <w:r w:rsidRPr="00246E48">
        <w:lastRenderedPageBreak/>
        <w:t xml:space="preserve">AD: Übermittlung </w:t>
      </w:r>
      <w:r w:rsidRPr="00C0693F">
        <w:t>Prüfmitteilung</w:t>
      </w:r>
      <w:r w:rsidRPr="00246E48">
        <w:t xml:space="preserve"> für die Bilanzkreissummenzeitreihe</w:t>
      </w:r>
      <w:r>
        <w:t xml:space="preserve"> </w:t>
      </w:r>
      <w:r w:rsidRPr="00246E48">
        <w:t>vom BKV an BIKO und NB</w:t>
      </w:r>
      <w:bookmarkEnd w:id="699"/>
      <w:bookmarkEnd w:id="700"/>
      <w:bookmarkEnd w:id="701"/>
    </w:p>
    <w:p w14:paraId="711FCB1E" w14:textId="4754F6C2" w:rsidR="00C70B11" w:rsidRDefault="00C70B11" w:rsidP="00834172">
      <w:pPr>
        <w:pStyle w:val="berschrift3"/>
      </w:pPr>
      <w:bookmarkStart w:id="702" w:name="_Toc62633594"/>
      <w:bookmarkStart w:id="703" w:name="_Toc64453930"/>
      <w:bookmarkStart w:id="704" w:name="_Toc130981911"/>
      <w:r w:rsidRPr="00246E48">
        <w:t>E_0063_BK-SZR (Kategorie A) prüfen</w:t>
      </w:r>
      <w:bookmarkEnd w:id="702"/>
      <w:bookmarkEnd w:id="703"/>
      <w:bookmarkEnd w:id="70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45C33271" w14:textId="77777777" w:rsidTr="0089759D">
        <w:trPr>
          <w:trHeight w:val="454"/>
        </w:trPr>
        <w:tc>
          <w:tcPr>
            <w:tcW w:w="6799" w:type="dxa"/>
            <w:gridSpan w:val="2"/>
            <w:shd w:val="clear" w:color="auto" w:fill="D8DFE4"/>
            <w:vAlign w:val="center"/>
          </w:tcPr>
          <w:p w14:paraId="33CC96CF"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38879DF3" w14:textId="3DBA6BF6" w:rsidR="0089759D" w:rsidRPr="00CF6B07" w:rsidRDefault="0089759D" w:rsidP="00612364">
            <w:pPr>
              <w:contextualSpacing/>
              <w:rPr>
                <w:rFonts w:cstheme="minorHAnsi"/>
                <w:b/>
                <w:bCs/>
              </w:rPr>
            </w:pPr>
          </w:p>
        </w:tc>
      </w:tr>
      <w:tr w:rsidR="00786E58" w:rsidRPr="00F127C3" w14:paraId="7D950976" w14:textId="77777777" w:rsidTr="0089759D">
        <w:tc>
          <w:tcPr>
            <w:tcW w:w="562" w:type="dxa"/>
            <w:shd w:val="clear" w:color="auto" w:fill="D8DFE4"/>
          </w:tcPr>
          <w:p w14:paraId="6C72F79C"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1191FE5B"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8D7A514"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73E4B6B2"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2841C0FA" w14:textId="77777777" w:rsidR="00786E58" w:rsidRPr="00CF6B07" w:rsidRDefault="00786E58" w:rsidP="00612364">
            <w:pPr>
              <w:contextualSpacing/>
              <w:rPr>
                <w:rFonts w:cstheme="minorHAnsi"/>
              </w:rPr>
            </w:pPr>
            <w:r w:rsidRPr="00CF6B07">
              <w:rPr>
                <w:rFonts w:cstheme="minorHAnsi"/>
              </w:rPr>
              <w:t>Hinweis</w:t>
            </w:r>
          </w:p>
        </w:tc>
      </w:tr>
      <w:tr w:rsidR="000921A1" w:rsidRPr="00F127C3" w14:paraId="463198A9" w14:textId="77777777" w:rsidTr="0089759D">
        <w:tc>
          <w:tcPr>
            <w:tcW w:w="562" w:type="dxa"/>
            <w:vMerge w:val="restart"/>
          </w:tcPr>
          <w:p w14:paraId="5999017B" w14:textId="3CB049FC" w:rsidR="000921A1" w:rsidRPr="00F127C3" w:rsidRDefault="000921A1" w:rsidP="000921A1">
            <w:pPr>
              <w:rPr>
                <w:rFonts w:cstheme="minorHAnsi"/>
              </w:rPr>
            </w:pPr>
            <w:r w:rsidRPr="00834172">
              <w:rPr>
                <w:rFonts w:cstheme="minorHAnsi"/>
              </w:rPr>
              <w:t>1</w:t>
            </w:r>
          </w:p>
        </w:tc>
        <w:tc>
          <w:tcPr>
            <w:tcW w:w="6237" w:type="dxa"/>
            <w:vMerge w:val="restart"/>
          </w:tcPr>
          <w:p w14:paraId="5DDAB136" w14:textId="5213303F" w:rsidR="000921A1" w:rsidRPr="00F127C3" w:rsidRDefault="000921A1" w:rsidP="000921A1">
            <w:pPr>
              <w:rPr>
                <w:rFonts w:cstheme="minorHAnsi"/>
              </w:rPr>
            </w:pPr>
            <w:r w:rsidRPr="00834172">
              <w:rPr>
                <w:rFonts w:cstheme="minorHAnsi"/>
              </w:rPr>
              <w:t>Liegt die Version der Zeitreihe des MaBiS-ZP für diesen Bilanzierungsmonat bereits vor?</w:t>
            </w:r>
          </w:p>
        </w:tc>
        <w:tc>
          <w:tcPr>
            <w:tcW w:w="1559" w:type="dxa"/>
            <w:tcBorders>
              <w:bottom w:val="dotted" w:sz="4" w:space="0" w:color="auto"/>
            </w:tcBorders>
          </w:tcPr>
          <w:p w14:paraId="29CD432E" w14:textId="452EC9B6" w:rsidR="000921A1" w:rsidRPr="00F127C3" w:rsidRDefault="000921A1" w:rsidP="000921A1">
            <w:pPr>
              <w:rPr>
                <w:rFonts w:cstheme="minorHAnsi"/>
              </w:rPr>
            </w:pPr>
            <w:r w:rsidRPr="00834172">
              <w:rPr>
                <w:rFonts w:cstheme="minorHAnsi"/>
              </w:rPr>
              <w:t>ja</w:t>
            </w:r>
          </w:p>
        </w:tc>
        <w:tc>
          <w:tcPr>
            <w:tcW w:w="851" w:type="dxa"/>
            <w:tcBorders>
              <w:bottom w:val="dotted" w:sz="4" w:space="0" w:color="auto"/>
            </w:tcBorders>
          </w:tcPr>
          <w:p w14:paraId="4296F807" w14:textId="2EFD2961" w:rsidR="000921A1" w:rsidRPr="00F127C3" w:rsidRDefault="000921A1" w:rsidP="000921A1">
            <w:pPr>
              <w:rPr>
                <w:rFonts w:cstheme="minorHAnsi"/>
              </w:rPr>
            </w:pPr>
            <w:r w:rsidRPr="00834172">
              <w:rPr>
                <w:rFonts w:cstheme="minorHAnsi"/>
              </w:rPr>
              <w:t>A01</w:t>
            </w:r>
          </w:p>
        </w:tc>
        <w:tc>
          <w:tcPr>
            <w:tcW w:w="5103" w:type="dxa"/>
            <w:tcBorders>
              <w:bottom w:val="dotted" w:sz="4" w:space="0" w:color="auto"/>
            </w:tcBorders>
          </w:tcPr>
          <w:p w14:paraId="4129350C" w14:textId="77777777" w:rsidR="000921A1" w:rsidRPr="00834172" w:rsidRDefault="000921A1" w:rsidP="000921A1">
            <w:pPr>
              <w:rPr>
                <w:rFonts w:cstheme="minorHAnsi"/>
              </w:rPr>
            </w:pPr>
            <w:r w:rsidRPr="00834172">
              <w:rPr>
                <w:rFonts w:cstheme="minorHAnsi"/>
              </w:rPr>
              <w:t>Cluster: Abweisung</w:t>
            </w:r>
          </w:p>
          <w:p w14:paraId="34B606DA" w14:textId="64E4D9C9" w:rsidR="000921A1" w:rsidRPr="00F127C3" w:rsidRDefault="000921A1" w:rsidP="000921A1">
            <w:pPr>
              <w:rPr>
                <w:rFonts w:cstheme="minorHAnsi"/>
              </w:rPr>
            </w:pPr>
            <w:r w:rsidRPr="00834172">
              <w:rPr>
                <w:rFonts w:cstheme="minorHAnsi"/>
              </w:rPr>
              <w:t>Zeitreihe bereits vorhanden</w:t>
            </w:r>
          </w:p>
        </w:tc>
      </w:tr>
      <w:tr w:rsidR="000921A1" w:rsidRPr="00F127C3" w14:paraId="5E95EDF5" w14:textId="77777777" w:rsidTr="0089759D">
        <w:tc>
          <w:tcPr>
            <w:tcW w:w="562" w:type="dxa"/>
            <w:vMerge/>
          </w:tcPr>
          <w:p w14:paraId="77BA5F76" w14:textId="77777777" w:rsidR="000921A1" w:rsidRPr="00F127C3" w:rsidRDefault="000921A1" w:rsidP="000921A1">
            <w:pPr>
              <w:rPr>
                <w:rFonts w:cstheme="minorHAnsi"/>
              </w:rPr>
            </w:pPr>
          </w:p>
        </w:tc>
        <w:tc>
          <w:tcPr>
            <w:tcW w:w="6237" w:type="dxa"/>
            <w:vMerge/>
          </w:tcPr>
          <w:p w14:paraId="43ED2A6D" w14:textId="77777777" w:rsidR="000921A1" w:rsidRPr="00F127C3" w:rsidRDefault="000921A1" w:rsidP="000921A1">
            <w:pPr>
              <w:rPr>
                <w:rFonts w:cstheme="minorHAnsi"/>
              </w:rPr>
            </w:pPr>
          </w:p>
        </w:tc>
        <w:tc>
          <w:tcPr>
            <w:tcW w:w="1559" w:type="dxa"/>
            <w:tcBorders>
              <w:top w:val="dotted" w:sz="4" w:space="0" w:color="auto"/>
            </w:tcBorders>
          </w:tcPr>
          <w:p w14:paraId="7C817B79" w14:textId="3A83D859" w:rsidR="000921A1" w:rsidRPr="00F127C3" w:rsidRDefault="000921A1" w:rsidP="000921A1">
            <w:pPr>
              <w:rPr>
                <w:rFonts w:cstheme="minorHAnsi"/>
              </w:rPr>
            </w:pPr>
            <w:r w:rsidRPr="00834172">
              <w:rPr>
                <w:rFonts w:cstheme="minorHAnsi"/>
              </w:rPr>
              <w:t xml:space="preserve">nein </w:t>
            </w:r>
            <w:r w:rsidRPr="00834172">
              <w:rPr>
                <w:rFonts w:ascii="Wingdings" w:eastAsia="Wingdings" w:hAnsi="Wingdings" w:cstheme="minorHAnsi"/>
              </w:rPr>
              <w:t>à</w:t>
            </w:r>
            <w:r w:rsidRPr="00834172">
              <w:rPr>
                <w:rFonts w:cstheme="minorHAnsi"/>
              </w:rPr>
              <w:t xml:space="preserve"> 2</w:t>
            </w:r>
          </w:p>
        </w:tc>
        <w:tc>
          <w:tcPr>
            <w:tcW w:w="851" w:type="dxa"/>
            <w:tcBorders>
              <w:top w:val="dotted" w:sz="4" w:space="0" w:color="auto"/>
            </w:tcBorders>
          </w:tcPr>
          <w:p w14:paraId="0E6AD608" w14:textId="77777777" w:rsidR="000921A1" w:rsidRPr="00F127C3" w:rsidRDefault="000921A1" w:rsidP="000921A1">
            <w:pPr>
              <w:rPr>
                <w:rFonts w:cstheme="minorHAnsi"/>
              </w:rPr>
            </w:pPr>
          </w:p>
        </w:tc>
        <w:tc>
          <w:tcPr>
            <w:tcW w:w="5103" w:type="dxa"/>
            <w:tcBorders>
              <w:top w:val="dotted" w:sz="4" w:space="0" w:color="auto"/>
            </w:tcBorders>
          </w:tcPr>
          <w:p w14:paraId="33A1BB29" w14:textId="77777777" w:rsidR="000921A1" w:rsidRPr="00F127C3" w:rsidRDefault="000921A1" w:rsidP="000921A1">
            <w:pPr>
              <w:rPr>
                <w:rFonts w:cstheme="minorHAnsi"/>
              </w:rPr>
            </w:pPr>
          </w:p>
        </w:tc>
      </w:tr>
      <w:tr w:rsidR="000921A1" w:rsidRPr="00F127C3" w14:paraId="7D8A4024" w14:textId="77777777" w:rsidTr="0089759D">
        <w:tc>
          <w:tcPr>
            <w:tcW w:w="562" w:type="dxa"/>
            <w:vMerge w:val="restart"/>
          </w:tcPr>
          <w:p w14:paraId="38D6B695" w14:textId="6F0FB07C" w:rsidR="000921A1" w:rsidRPr="00F127C3" w:rsidRDefault="000921A1" w:rsidP="000921A1">
            <w:pPr>
              <w:rPr>
                <w:rFonts w:cstheme="minorHAnsi"/>
              </w:rPr>
            </w:pPr>
            <w:r w:rsidRPr="00834172">
              <w:rPr>
                <w:rFonts w:cstheme="minorHAnsi"/>
              </w:rPr>
              <w:t>2</w:t>
            </w:r>
          </w:p>
        </w:tc>
        <w:tc>
          <w:tcPr>
            <w:tcW w:w="6237" w:type="dxa"/>
            <w:vMerge w:val="restart"/>
          </w:tcPr>
          <w:p w14:paraId="20273F28" w14:textId="47F2834D" w:rsidR="000921A1" w:rsidRPr="00F127C3" w:rsidRDefault="000921A1" w:rsidP="000921A1">
            <w:pPr>
              <w:rPr>
                <w:rFonts w:cstheme="minorHAnsi"/>
              </w:rPr>
            </w:pPr>
            <w:r w:rsidRPr="00834172">
              <w:rPr>
                <w:rFonts w:cstheme="minorHAnsi"/>
              </w:rPr>
              <w:t>Entsprechen die Energiemengen der BK-SZR (Kategorie A) den erwarteten Energiemengen?</w:t>
            </w:r>
          </w:p>
        </w:tc>
        <w:tc>
          <w:tcPr>
            <w:tcW w:w="1559" w:type="dxa"/>
            <w:tcBorders>
              <w:bottom w:val="dotted" w:sz="4" w:space="0" w:color="auto"/>
            </w:tcBorders>
          </w:tcPr>
          <w:p w14:paraId="1CAEB0E2" w14:textId="3DA3FD5C" w:rsidR="000921A1" w:rsidRPr="00F127C3" w:rsidRDefault="000921A1" w:rsidP="000921A1">
            <w:pPr>
              <w:rPr>
                <w:rFonts w:cstheme="minorHAnsi"/>
              </w:rPr>
            </w:pPr>
            <w:r w:rsidRPr="00834172">
              <w:rPr>
                <w:rFonts w:cstheme="minorHAnsi"/>
              </w:rPr>
              <w:t>nein</w:t>
            </w:r>
          </w:p>
        </w:tc>
        <w:tc>
          <w:tcPr>
            <w:tcW w:w="851" w:type="dxa"/>
            <w:tcBorders>
              <w:bottom w:val="dotted" w:sz="4" w:space="0" w:color="auto"/>
            </w:tcBorders>
          </w:tcPr>
          <w:p w14:paraId="74C48F49" w14:textId="573B8AD6" w:rsidR="000921A1" w:rsidRPr="00F127C3" w:rsidRDefault="000921A1" w:rsidP="000921A1">
            <w:pPr>
              <w:rPr>
                <w:rFonts w:cstheme="minorHAnsi"/>
              </w:rPr>
            </w:pPr>
            <w:r w:rsidRPr="00834172">
              <w:rPr>
                <w:rFonts w:cstheme="minorHAnsi"/>
              </w:rPr>
              <w:t>A02</w:t>
            </w:r>
          </w:p>
        </w:tc>
        <w:tc>
          <w:tcPr>
            <w:tcW w:w="5103" w:type="dxa"/>
            <w:tcBorders>
              <w:bottom w:val="dotted" w:sz="4" w:space="0" w:color="auto"/>
            </w:tcBorders>
          </w:tcPr>
          <w:p w14:paraId="224A1A79" w14:textId="77777777" w:rsidR="000921A1" w:rsidRPr="00834172" w:rsidRDefault="000921A1" w:rsidP="000921A1">
            <w:pPr>
              <w:rPr>
                <w:rFonts w:cstheme="minorHAnsi"/>
              </w:rPr>
            </w:pPr>
            <w:r w:rsidRPr="00834172">
              <w:rPr>
                <w:rFonts w:cstheme="minorHAnsi"/>
              </w:rPr>
              <w:t>Cluster: Ablehnung</w:t>
            </w:r>
          </w:p>
          <w:p w14:paraId="33B9E4C6" w14:textId="0FE6488F" w:rsidR="000921A1" w:rsidRPr="00F127C3" w:rsidRDefault="000921A1" w:rsidP="000921A1">
            <w:pPr>
              <w:rPr>
                <w:rFonts w:cstheme="minorHAnsi"/>
              </w:rPr>
            </w:pPr>
            <w:r w:rsidRPr="00834172">
              <w:rPr>
                <w:rFonts w:cstheme="minorHAnsi"/>
              </w:rPr>
              <w:t>Energiemenge falsch / nicht plausibel</w:t>
            </w:r>
          </w:p>
        </w:tc>
      </w:tr>
      <w:tr w:rsidR="000921A1" w:rsidRPr="00F127C3" w14:paraId="08E627AA" w14:textId="77777777" w:rsidTr="0089759D">
        <w:tc>
          <w:tcPr>
            <w:tcW w:w="562" w:type="dxa"/>
            <w:vMerge/>
          </w:tcPr>
          <w:p w14:paraId="3BCB9878" w14:textId="77777777" w:rsidR="000921A1" w:rsidRPr="00F127C3" w:rsidRDefault="000921A1" w:rsidP="000921A1">
            <w:pPr>
              <w:rPr>
                <w:rFonts w:cstheme="minorHAnsi"/>
              </w:rPr>
            </w:pPr>
          </w:p>
        </w:tc>
        <w:tc>
          <w:tcPr>
            <w:tcW w:w="6237" w:type="dxa"/>
            <w:vMerge/>
          </w:tcPr>
          <w:p w14:paraId="0CA502F2" w14:textId="77777777" w:rsidR="000921A1" w:rsidRPr="00F127C3" w:rsidRDefault="000921A1" w:rsidP="000921A1">
            <w:pPr>
              <w:rPr>
                <w:rFonts w:cstheme="minorHAnsi"/>
              </w:rPr>
            </w:pPr>
          </w:p>
        </w:tc>
        <w:tc>
          <w:tcPr>
            <w:tcW w:w="1559" w:type="dxa"/>
            <w:tcBorders>
              <w:top w:val="dotted" w:sz="4" w:space="0" w:color="auto"/>
            </w:tcBorders>
          </w:tcPr>
          <w:p w14:paraId="316EBF1A" w14:textId="107A5D0F" w:rsidR="000921A1" w:rsidRPr="00F127C3" w:rsidRDefault="000921A1" w:rsidP="000921A1">
            <w:pPr>
              <w:rPr>
                <w:rFonts w:cstheme="minorHAnsi"/>
              </w:rPr>
            </w:pPr>
            <w:r w:rsidRPr="00834172">
              <w:rPr>
                <w:rFonts w:cstheme="minorHAnsi"/>
              </w:rPr>
              <w:t>ja</w:t>
            </w:r>
          </w:p>
        </w:tc>
        <w:tc>
          <w:tcPr>
            <w:tcW w:w="851" w:type="dxa"/>
            <w:tcBorders>
              <w:top w:val="dotted" w:sz="4" w:space="0" w:color="auto"/>
            </w:tcBorders>
          </w:tcPr>
          <w:p w14:paraId="00A62356" w14:textId="4150CA63" w:rsidR="000921A1" w:rsidRPr="00F127C3" w:rsidRDefault="000921A1" w:rsidP="000921A1">
            <w:pPr>
              <w:rPr>
                <w:rFonts w:cstheme="minorHAnsi"/>
              </w:rPr>
            </w:pPr>
            <w:r w:rsidRPr="00834172">
              <w:rPr>
                <w:rFonts w:cstheme="minorHAnsi"/>
              </w:rPr>
              <w:t>A03</w:t>
            </w:r>
          </w:p>
        </w:tc>
        <w:tc>
          <w:tcPr>
            <w:tcW w:w="5103" w:type="dxa"/>
            <w:tcBorders>
              <w:top w:val="dotted" w:sz="4" w:space="0" w:color="auto"/>
            </w:tcBorders>
          </w:tcPr>
          <w:p w14:paraId="53710BCF" w14:textId="77777777" w:rsidR="000921A1" w:rsidRPr="00834172" w:rsidRDefault="000921A1" w:rsidP="000921A1">
            <w:pPr>
              <w:rPr>
                <w:rFonts w:cstheme="minorHAnsi"/>
              </w:rPr>
            </w:pPr>
            <w:r w:rsidRPr="00834172">
              <w:rPr>
                <w:rFonts w:cstheme="minorHAnsi"/>
              </w:rPr>
              <w:t>Cluster: Zustimmung</w:t>
            </w:r>
          </w:p>
          <w:p w14:paraId="00A65A63" w14:textId="32DEE7DB" w:rsidR="000921A1" w:rsidRPr="00F127C3" w:rsidRDefault="000921A1" w:rsidP="000921A1">
            <w:pPr>
              <w:rPr>
                <w:rFonts w:cstheme="minorHAnsi"/>
              </w:rPr>
            </w:pPr>
            <w:r w:rsidRPr="00834172">
              <w:rPr>
                <w:rFonts w:cstheme="minorHAnsi"/>
              </w:rPr>
              <w:t>Zeitreihe akzeptiert</w:t>
            </w:r>
          </w:p>
        </w:tc>
      </w:tr>
    </w:tbl>
    <w:p w14:paraId="6999651A" w14:textId="16E0C424" w:rsidR="00C70B11" w:rsidRDefault="00C70B11" w:rsidP="00834172">
      <w:pPr>
        <w:pStyle w:val="berschrift3"/>
      </w:pPr>
      <w:bookmarkStart w:id="705" w:name="_Toc62633595"/>
      <w:bookmarkStart w:id="706" w:name="_Toc64453931"/>
      <w:bookmarkStart w:id="707" w:name="_Toc130981912"/>
      <w:r w:rsidRPr="00246E48">
        <w:t>E_0021_Prüfmitteilung prüfen</w:t>
      </w:r>
      <w:bookmarkEnd w:id="705"/>
      <w:bookmarkEnd w:id="706"/>
      <w:bookmarkEnd w:id="70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6040C61F" w14:textId="77777777" w:rsidTr="0089759D">
        <w:trPr>
          <w:trHeight w:val="454"/>
        </w:trPr>
        <w:tc>
          <w:tcPr>
            <w:tcW w:w="6799" w:type="dxa"/>
            <w:gridSpan w:val="2"/>
            <w:shd w:val="clear" w:color="auto" w:fill="D8DFE4"/>
            <w:vAlign w:val="center"/>
          </w:tcPr>
          <w:p w14:paraId="1307C4A9"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B8674EF" w14:textId="604A0752" w:rsidR="0089759D" w:rsidRPr="00CF6B07" w:rsidRDefault="0089759D" w:rsidP="00612364">
            <w:pPr>
              <w:contextualSpacing/>
              <w:rPr>
                <w:rFonts w:cstheme="minorHAnsi"/>
                <w:b/>
                <w:bCs/>
              </w:rPr>
            </w:pPr>
          </w:p>
        </w:tc>
      </w:tr>
      <w:tr w:rsidR="00786E58" w:rsidRPr="00F127C3" w14:paraId="4125C53D" w14:textId="77777777" w:rsidTr="0089759D">
        <w:tc>
          <w:tcPr>
            <w:tcW w:w="562" w:type="dxa"/>
            <w:shd w:val="clear" w:color="auto" w:fill="D8DFE4"/>
          </w:tcPr>
          <w:p w14:paraId="2FFD702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28C52AD1"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F085DCE"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6F03856B" w14:textId="77777777" w:rsidR="00786E58" w:rsidRPr="00CF6B07" w:rsidRDefault="00786E58" w:rsidP="00612364">
            <w:pPr>
              <w:contextualSpacing/>
              <w:rPr>
                <w:rFonts w:cstheme="minorHAnsi"/>
              </w:rPr>
            </w:pPr>
            <w:r w:rsidRPr="00CF6B07">
              <w:rPr>
                <w:rFonts w:cstheme="minorHAnsi"/>
              </w:rPr>
              <w:t>Code</w:t>
            </w:r>
          </w:p>
        </w:tc>
        <w:tc>
          <w:tcPr>
            <w:tcW w:w="5107" w:type="dxa"/>
            <w:shd w:val="clear" w:color="auto" w:fill="D8DFE4"/>
          </w:tcPr>
          <w:p w14:paraId="7522550D" w14:textId="77777777" w:rsidR="00786E58" w:rsidRPr="00CF6B07" w:rsidRDefault="00786E58" w:rsidP="00612364">
            <w:pPr>
              <w:contextualSpacing/>
              <w:rPr>
                <w:rFonts w:cstheme="minorHAnsi"/>
              </w:rPr>
            </w:pPr>
            <w:r w:rsidRPr="00CF6B07">
              <w:rPr>
                <w:rFonts w:cstheme="minorHAnsi"/>
              </w:rPr>
              <w:t>Hinweis</w:t>
            </w:r>
          </w:p>
        </w:tc>
      </w:tr>
      <w:tr w:rsidR="000921A1" w:rsidRPr="00F127C3" w14:paraId="47596F06" w14:textId="77777777" w:rsidTr="0089759D">
        <w:tc>
          <w:tcPr>
            <w:tcW w:w="562" w:type="dxa"/>
            <w:vMerge w:val="restart"/>
          </w:tcPr>
          <w:p w14:paraId="610C9631" w14:textId="2155EA6F" w:rsidR="000921A1" w:rsidRPr="00F127C3" w:rsidRDefault="000921A1" w:rsidP="000921A1">
            <w:pPr>
              <w:rPr>
                <w:rFonts w:cstheme="minorHAnsi"/>
              </w:rPr>
            </w:pPr>
            <w:r w:rsidRPr="00834172">
              <w:rPr>
                <w:rFonts w:eastAsia="Arial" w:cstheme="minorHAnsi"/>
              </w:rPr>
              <w:t>1</w:t>
            </w:r>
          </w:p>
        </w:tc>
        <w:tc>
          <w:tcPr>
            <w:tcW w:w="6237" w:type="dxa"/>
            <w:vMerge w:val="restart"/>
          </w:tcPr>
          <w:p w14:paraId="3AEAB842" w14:textId="780F643C" w:rsidR="000921A1" w:rsidRPr="00F127C3" w:rsidRDefault="000921A1" w:rsidP="000921A1">
            <w:pPr>
              <w:rPr>
                <w:rFonts w:cstheme="minorHAnsi"/>
              </w:rPr>
            </w:pPr>
            <w:r w:rsidRPr="00834172">
              <w:rPr>
                <w:rFonts w:eastAsia="Arial" w:cstheme="minorHAnsi"/>
              </w:rPr>
              <w:t>Erfolgt der Eingang der Prüfmitteilung nach Ablauf der Clearingfrist für die KBKA?</w:t>
            </w:r>
          </w:p>
        </w:tc>
        <w:tc>
          <w:tcPr>
            <w:tcW w:w="1559" w:type="dxa"/>
            <w:tcBorders>
              <w:bottom w:val="dotted" w:sz="4" w:space="0" w:color="auto"/>
            </w:tcBorders>
          </w:tcPr>
          <w:p w14:paraId="59AB8960" w14:textId="01854FAE" w:rsidR="000921A1" w:rsidRPr="00F127C3" w:rsidRDefault="000921A1" w:rsidP="000921A1">
            <w:pPr>
              <w:rPr>
                <w:rFonts w:cstheme="minorHAnsi"/>
              </w:rPr>
            </w:pPr>
            <w:r w:rsidRPr="00834172">
              <w:rPr>
                <w:rFonts w:eastAsia="Arial" w:cstheme="minorHAnsi"/>
              </w:rPr>
              <w:t>ja</w:t>
            </w:r>
          </w:p>
        </w:tc>
        <w:tc>
          <w:tcPr>
            <w:tcW w:w="851" w:type="dxa"/>
            <w:tcBorders>
              <w:bottom w:val="dotted" w:sz="4" w:space="0" w:color="auto"/>
            </w:tcBorders>
          </w:tcPr>
          <w:p w14:paraId="24C21A11" w14:textId="724E7FAE" w:rsidR="000921A1" w:rsidRPr="00F127C3" w:rsidRDefault="000921A1" w:rsidP="000921A1">
            <w:pPr>
              <w:rPr>
                <w:rFonts w:cstheme="minorHAnsi"/>
              </w:rPr>
            </w:pPr>
            <w:r w:rsidRPr="00834172">
              <w:rPr>
                <w:rFonts w:eastAsia="Arial" w:cstheme="minorHAnsi"/>
              </w:rPr>
              <w:t>A01</w:t>
            </w:r>
          </w:p>
        </w:tc>
        <w:tc>
          <w:tcPr>
            <w:tcW w:w="5107" w:type="dxa"/>
            <w:tcBorders>
              <w:bottom w:val="dotted" w:sz="4" w:space="0" w:color="auto"/>
            </w:tcBorders>
          </w:tcPr>
          <w:p w14:paraId="456ED11F" w14:textId="48851C44" w:rsidR="000921A1" w:rsidRPr="00F127C3" w:rsidRDefault="000921A1" w:rsidP="000921A1">
            <w:pPr>
              <w:rPr>
                <w:rFonts w:cstheme="minorHAnsi"/>
              </w:rPr>
            </w:pPr>
            <w:r w:rsidRPr="00834172">
              <w:rPr>
                <w:rFonts w:eastAsia="Arial" w:cstheme="minorHAnsi"/>
              </w:rPr>
              <w:t>Fristüberschreitung</w:t>
            </w:r>
          </w:p>
        </w:tc>
      </w:tr>
      <w:tr w:rsidR="000921A1" w:rsidRPr="00F127C3" w14:paraId="6D0EFCCE" w14:textId="77777777" w:rsidTr="0089759D">
        <w:tc>
          <w:tcPr>
            <w:tcW w:w="562" w:type="dxa"/>
            <w:vMerge/>
          </w:tcPr>
          <w:p w14:paraId="4D050E13" w14:textId="77777777" w:rsidR="000921A1" w:rsidRPr="00F127C3" w:rsidRDefault="000921A1" w:rsidP="000921A1">
            <w:pPr>
              <w:rPr>
                <w:rFonts w:cstheme="minorHAnsi"/>
              </w:rPr>
            </w:pPr>
          </w:p>
        </w:tc>
        <w:tc>
          <w:tcPr>
            <w:tcW w:w="6237" w:type="dxa"/>
            <w:vMerge/>
          </w:tcPr>
          <w:p w14:paraId="55F9C106" w14:textId="77777777" w:rsidR="000921A1" w:rsidRPr="00F127C3" w:rsidRDefault="000921A1" w:rsidP="000921A1">
            <w:pPr>
              <w:rPr>
                <w:rFonts w:cstheme="minorHAnsi"/>
              </w:rPr>
            </w:pPr>
          </w:p>
        </w:tc>
        <w:tc>
          <w:tcPr>
            <w:tcW w:w="1559" w:type="dxa"/>
            <w:tcBorders>
              <w:top w:val="dotted" w:sz="4" w:space="0" w:color="auto"/>
            </w:tcBorders>
          </w:tcPr>
          <w:p w14:paraId="696EE003" w14:textId="359A2ADB" w:rsidR="000921A1" w:rsidRPr="00F127C3" w:rsidRDefault="000921A1" w:rsidP="000921A1">
            <w:pPr>
              <w:rPr>
                <w:rFonts w:cstheme="minorHAnsi"/>
              </w:rPr>
            </w:pPr>
            <w:proofErr w:type="spellStart"/>
            <w:r w:rsidRPr="00834172">
              <w:rPr>
                <w:rFonts w:eastAsia="Arial" w:cstheme="minorHAnsi"/>
              </w:rPr>
              <w:t>nein</w:t>
            </w:r>
            <w:proofErr w:type="spellEnd"/>
            <w:r w:rsidRPr="00834172">
              <w:rPr>
                <w:rFonts w:eastAsia="Arial" w:cstheme="minorHAnsi"/>
              </w:rPr>
              <w:t xml:space="preserve"> </w:t>
            </w:r>
            <w:r w:rsidRPr="00834172">
              <w:rPr>
                <w:rFonts w:ascii="Wingdings" w:eastAsia="Wingdings" w:hAnsi="Wingdings" w:cstheme="minorHAnsi"/>
              </w:rPr>
              <w:t>à</w:t>
            </w:r>
            <w:r w:rsidRPr="00834172">
              <w:rPr>
                <w:rFonts w:eastAsia="Arial" w:cstheme="minorHAnsi"/>
              </w:rPr>
              <w:t xml:space="preserve"> Ende</w:t>
            </w:r>
          </w:p>
        </w:tc>
        <w:tc>
          <w:tcPr>
            <w:tcW w:w="851" w:type="dxa"/>
            <w:tcBorders>
              <w:top w:val="dotted" w:sz="4" w:space="0" w:color="auto"/>
            </w:tcBorders>
          </w:tcPr>
          <w:p w14:paraId="5D94D550" w14:textId="77777777" w:rsidR="000921A1" w:rsidRPr="00F127C3" w:rsidRDefault="000921A1" w:rsidP="000921A1">
            <w:pPr>
              <w:rPr>
                <w:rFonts w:cstheme="minorHAnsi"/>
              </w:rPr>
            </w:pPr>
          </w:p>
        </w:tc>
        <w:tc>
          <w:tcPr>
            <w:tcW w:w="5107" w:type="dxa"/>
            <w:tcBorders>
              <w:top w:val="dotted" w:sz="4" w:space="0" w:color="auto"/>
            </w:tcBorders>
          </w:tcPr>
          <w:p w14:paraId="31C8526D" w14:textId="77777777" w:rsidR="000921A1" w:rsidRPr="00F127C3" w:rsidRDefault="000921A1" w:rsidP="000921A1">
            <w:pPr>
              <w:rPr>
                <w:rFonts w:cstheme="minorHAnsi"/>
              </w:rPr>
            </w:pPr>
          </w:p>
        </w:tc>
      </w:tr>
    </w:tbl>
    <w:p w14:paraId="22E96927" w14:textId="77777777" w:rsidR="00C70B11" w:rsidRPr="00246E48" w:rsidRDefault="00C70B11" w:rsidP="00834172">
      <w:pPr>
        <w:rPr>
          <w:szCs w:val="28"/>
        </w:rPr>
      </w:pPr>
      <w:r w:rsidRPr="00246E48">
        <w:br w:type="page"/>
      </w:r>
    </w:p>
    <w:p w14:paraId="6F73B703" w14:textId="66EE086F" w:rsidR="00C70B11" w:rsidRPr="00246E48" w:rsidRDefault="00C70B11" w:rsidP="001F2FE1">
      <w:pPr>
        <w:pStyle w:val="berschrift2"/>
      </w:pPr>
      <w:bookmarkStart w:id="708" w:name="_Toc62633596"/>
      <w:bookmarkStart w:id="709" w:name="_Toc64453932"/>
      <w:bookmarkStart w:id="710" w:name="_Toc130981913"/>
      <w:r w:rsidRPr="00246E48">
        <w:lastRenderedPageBreak/>
        <w:t>AD: Übermittlung Datenstatus für die Bilanzkreissummenzeitreihe</w:t>
      </w:r>
      <w:r>
        <w:t xml:space="preserve"> </w:t>
      </w:r>
      <w:r w:rsidRPr="00246E48">
        <w:t>vom BIKO an NB und BKV</w:t>
      </w:r>
      <w:bookmarkEnd w:id="708"/>
      <w:bookmarkEnd w:id="709"/>
      <w:bookmarkEnd w:id="710"/>
    </w:p>
    <w:p w14:paraId="4540D09F" w14:textId="7C7D87CA" w:rsidR="00C70B11" w:rsidRDefault="00C70B11" w:rsidP="00834172">
      <w:pPr>
        <w:pStyle w:val="berschrift3"/>
      </w:pPr>
      <w:bookmarkStart w:id="711" w:name="_Toc62633597"/>
      <w:bookmarkStart w:id="712" w:name="_Toc64453933"/>
      <w:bookmarkStart w:id="713" w:name="_Toc130981914"/>
      <w:r w:rsidRPr="00246E48">
        <w:t>E_0056_Datenstatus nach erfolgter Bilanzkreisabrechnung vergeben</w:t>
      </w:r>
      <w:bookmarkEnd w:id="711"/>
      <w:bookmarkEnd w:id="712"/>
      <w:bookmarkEnd w:id="71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20B797A5" w14:textId="77777777" w:rsidTr="0089759D">
        <w:trPr>
          <w:trHeight w:val="454"/>
        </w:trPr>
        <w:tc>
          <w:tcPr>
            <w:tcW w:w="6799" w:type="dxa"/>
            <w:gridSpan w:val="2"/>
            <w:shd w:val="clear" w:color="auto" w:fill="D8DFE4"/>
            <w:vAlign w:val="center"/>
          </w:tcPr>
          <w:p w14:paraId="34AB85CE"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41A518F" w14:textId="4ED0A089" w:rsidR="0089759D" w:rsidRPr="00CF6B07" w:rsidRDefault="0089759D" w:rsidP="00612364">
            <w:pPr>
              <w:contextualSpacing/>
              <w:rPr>
                <w:rFonts w:cstheme="minorHAnsi"/>
                <w:b/>
                <w:bCs/>
              </w:rPr>
            </w:pPr>
          </w:p>
        </w:tc>
      </w:tr>
      <w:tr w:rsidR="00786E58" w:rsidRPr="00F127C3" w14:paraId="7F1793A0" w14:textId="77777777" w:rsidTr="0089759D">
        <w:tc>
          <w:tcPr>
            <w:tcW w:w="562" w:type="dxa"/>
            <w:shd w:val="clear" w:color="auto" w:fill="D8DFE4"/>
          </w:tcPr>
          <w:p w14:paraId="3E414D5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6A41BA01"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7689B4AB"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1BE4EB13" w14:textId="77777777" w:rsidR="00786E58" w:rsidRPr="00CF6B07" w:rsidRDefault="00786E58" w:rsidP="00612364">
            <w:pPr>
              <w:contextualSpacing/>
              <w:rPr>
                <w:rFonts w:cstheme="minorHAnsi"/>
              </w:rPr>
            </w:pPr>
            <w:r w:rsidRPr="00CF6B07">
              <w:rPr>
                <w:rFonts w:cstheme="minorHAnsi"/>
              </w:rPr>
              <w:t>Code</w:t>
            </w:r>
          </w:p>
        </w:tc>
        <w:tc>
          <w:tcPr>
            <w:tcW w:w="5107" w:type="dxa"/>
            <w:shd w:val="clear" w:color="auto" w:fill="D8DFE4"/>
          </w:tcPr>
          <w:p w14:paraId="381B018F" w14:textId="77777777" w:rsidR="00786E58" w:rsidRPr="00CF6B07" w:rsidRDefault="00786E58" w:rsidP="00612364">
            <w:pPr>
              <w:contextualSpacing/>
              <w:rPr>
                <w:rFonts w:cstheme="minorHAnsi"/>
              </w:rPr>
            </w:pPr>
            <w:r w:rsidRPr="00CF6B07">
              <w:rPr>
                <w:rFonts w:cstheme="minorHAnsi"/>
              </w:rPr>
              <w:t>Hinweis</w:t>
            </w:r>
          </w:p>
        </w:tc>
      </w:tr>
      <w:tr w:rsidR="00612364" w:rsidRPr="00F127C3" w14:paraId="4D0933F8" w14:textId="77777777" w:rsidTr="0089759D">
        <w:tc>
          <w:tcPr>
            <w:tcW w:w="562" w:type="dxa"/>
            <w:vMerge w:val="restart"/>
          </w:tcPr>
          <w:p w14:paraId="468768AC" w14:textId="2A631966" w:rsidR="00612364" w:rsidRPr="00F127C3" w:rsidRDefault="00612364" w:rsidP="00612364">
            <w:pPr>
              <w:rPr>
                <w:rFonts w:cstheme="minorHAnsi"/>
              </w:rPr>
            </w:pPr>
            <w:r w:rsidRPr="00834172">
              <w:rPr>
                <w:rFonts w:cstheme="minorHAnsi"/>
              </w:rPr>
              <w:t>1</w:t>
            </w:r>
          </w:p>
        </w:tc>
        <w:tc>
          <w:tcPr>
            <w:tcW w:w="6237" w:type="dxa"/>
            <w:vMerge w:val="restart"/>
          </w:tcPr>
          <w:p w14:paraId="53C75896" w14:textId="36D2277C" w:rsidR="00612364" w:rsidRPr="00F127C3" w:rsidRDefault="00612364" w:rsidP="00612364">
            <w:pPr>
              <w:rPr>
                <w:rFonts w:cstheme="minorHAnsi"/>
              </w:rPr>
            </w:pPr>
            <w:r w:rsidRPr="00834172">
              <w:rPr>
                <w:rFonts w:cstheme="minorHAnsi"/>
              </w:rPr>
              <w:t>Ist die BKA (ohne KBKA) erfolgt?</w:t>
            </w:r>
          </w:p>
        </w:tc>
        <w:tc>
          <w:tcPr>
            <w:tcW w:w="1559" w:type="dxa"/>
            <w:tcBorders>
              <w:bottom w:val="dotted" w:sz="4" w:space="0" w:color="auto"/>
            </w:tcBorders>
          </w:tcPr>
          <w:p w14:paraId="219E64FC" w14:textId="37419A30" w:rsidR="00612364" w:rsidRPr="00F127C3" w:rsidRDefault="00612364" w:rsidP="00612364">
            <w:pPr>
              <w:rPr>
                <w:rFonts w:cstheme="minorHAnsi"/>
              </w:rPr>
            </w:pPr>
            <w:r w:rsidRPr="00834172">
              <w:rPr>
                <w:rFonts w:cstheme="minorHAnsi"/>
              </w:rPr>
              <w:t>ja</w:t>
            </w:r>
          </w:p>
        </w:tc>
        <w:tc>
          <w:tcPr>
            <w:tcW w:w="851" w:type="dxa"/>
            <w:tcBorders>
              <w:bottom w:val="dotted" w:sz="4" w:space="0" w:color="auto"/>
            </w:tcBorders>
          </w:tcPr>
          <w:p w14:paraId="5494E000" w14:textId="6AC4EA9E" w:rsidR="00612364" w:rsidRPr="00F127C3" w:rsidRDefault="00612364" w:rsidP="00612364">
            <w:pPr>
              <w:rPr>
                <w:rFonts w:cstheme="minorHAnsi"/>
              </w:rPr>
            </w:pPr>
            <w:r w:rsidRPr="00834172">
              <w:rPr>
                <w:rFonts w:cstheme="minorHAnsi"/>
              </w:rPr>
              <w:t>A03</w:t>
            </w:r>
          </w:p>
        </w:tc>
        <w:tc>
          <w:tcPr>
            <w:tcW w:w="5107" w:type="dxa"/>
            <w:tcBorders>
              <w:bottom w:val="dotted" w:sz="4" w:space="0" w:color="auto"/>
            </w:tcBorders>
          </w:tcPr>
          <w:p w14:paraId="6E6252A3" w14:textId="1C254383" w:rsidR="00612364" w:rsidRPr="00F127C3" w:rsidRDefault="00612364" w:rsidP="00A33597">
            <w:pPr>
              <w:rPr>
                <w:rFonts w:cstheme="minorHAnsi"/>
              </w:rPr>
            </w:pPr>
            <w:r w:rsidRPr="00834172">
              <w:rPr>
                <w:rFonts w:cstheme="minorHAnsi"/>
              </w:rPr>
              <w:t>Datenstatus „Abgerechnete Daten“ für die höchste Version der BK-SZR mit dem Datenstatus „Abrechnungsdaten“ in diesem Bilanzierungs</w:t>
            </w:r>
            <w:r w:rsidR="00AD036F">
              <w:rPr>
                <w:rFonts w:cstheme="minorHAnsi"/>
              </w:rPr>
              <w:softHyphen/>
            </w:r>
            <w:r w:rsidRPr="00834172">
              <w:rPr>
                <w:rFonts w:cstheme="minorHAnsi"/>
              </w:rPr>
              <w:t>monat.</w:t>
            </w:r>
          </w:p>
        </w:tc>
      </w:tr>
      <w:tr w:rsidR="00612364" w:rsidRPr="00F127C3" w14:paraId="68031D7E" w14:textId="77777777" w:rsidTr="0089759D">
        <w:tc>
          <w:tcPr>
            <w:tcW w:w="562" w:type="dxa"/>
            <w:vMerge/>
          </w:tcPr>
          <w:p w14:paraId="751B9B90" w14:textId="77777777" w:rsidR="00612364" w:rsidRPr="00F127C3" w:rsidRDefault="00612364" w:rsidP="00612364">
            <w:pPr>
              <w:rPr>
                <w:rFonts w:cstheme="minorHAnsi"/>
              </w:rPr>
            </w:pPr>
          </w:p>
        </w:tc>
        <w:tc>
          <w:tcPr>
            <w:tcW w:w="6237" w:type="dxa"/>
            <w:vMerge/>
          </w:tcPr>
          <w:p w14:paraId="3F2BE7C9" w14:textId="77777777" w:rsidR="00612364" w:rsidRPr="00F127C3" w:rsidRDefault="00612364" w:rsidP="00612364">
            <w:pPr>
              <w:rPr>
                <w:rFonts w:cstheme="minorHAnsi"/>
              </w:rPr>
            </w:pPr>
          </w:p>
        </w:tc>
        <w:tc>
          <w:tcPr>
            <w:tcW w:w="1559" w:type="dxa"/>
            <w:tcBorders>
              <w:top w:val="dotted" w:sz="4" w:space="0" w:color="auto"/>
            </w:tcBorders>
          </w:tcPr>
          <w:p w14:paraId="1267E942" w14:textId="31F8D5EC" w:rsidR="00612364" w:rsidRPr="00F127C3" w:rsidRDefault="00612364" w:rsidP="00612364">
            <w:pPr>
              <w:rPr>
                <w:rFonts w:cstheme="minorHAnsi"/>
              </w:rPr>
            </w:pPr>
            <w:r w:rsidRPr="00834172">
              <w:rPr>
                <w:rFonts w:cstheme="minorHAnsi"/>
              </w:rPr>
              <w:t>nein</w:t>
            </w:r>
          </w:p>
        </w:tc>
        <w:tc>
          <w:tcPr>
            <w:tcW w:w="851" w:type="dxa"/>
            <w:tcBorders>
              <w:top w:val="dotted" w:sz="4" w:space="0" w:color="auto"/>
            </w:tcBorders>
          </w:tcPr>
          <w:p w14:paraId="376C3748" w14:textId="3233835F" w:rsidR="00612364" w:rsidRPr="00F127C3" w:rsidRDefault="00612364" w:rsidP="00612364">
            <w:pPr>
              <w:rPr>
                <w:rFonts w:cstheme="minorHAnsi"/>
              </w:rPr>
            </w:pPr>
            <w:r w:rsidRPr="00834172">
              <w:rPr>
                <w:rFonts w:cstheme="minorHAnsi"/>
              </w:rPr>
              <w:t>A06</w:t>
            </w:r>
          </w:p>
        </w:tc>
        <w:tc>
          <w:tcPr>
            <w:tcW w:w="5107" w:type="dxa"/>
            <w:tcBorders>
              <w:top w:val="dotted" w:sz="4" w:space="0" w:color="auto"/>
            </w:tcBorders>
          </w:tcPr>
          <w:p w14:paraId="4D91A8BC" w14:textId="7017280D" w:rsidR="00612364" w:rsidRPr="00F127C3" w:rsidRDefault="00612364" w:rsidP="00612364">
            <w:pPr>
              <w:rPr>
                <w:rFonts w:cstheme="minorHAnsi"/>
              </w:rPr>
            </w:pPr>
            <w:r w:rsidRPr="00834172">
              <w:rPr>
                <w:rFonts w:cstheme="minorHAnsi"/>
              </w:rPr>
              <w:t>Datenstatus „Abgerechnete Daten KBKA“ für die höchste Version (der BK-SZR mit dem Datenstatus „Abrechnungsdaten“, „Abgerechnete Daten“ oder „Abrechnungsdaten KBKA“ in diesem Bilanzie</w:t>
            </w:r>
            <w:r w:rsidR="00AD036F">
              <w:rPr>
                <w:rFonts w:cstheme="minorHAnsi"/>
              </w:rPr>
              <w:softHyphen/>
            </w:r>
            <w:r w:rsidRPr="00834172">
              <w:rPr>
                <w:rFonts w:cstheme="minorHAnsi"/>
              </w:rPr>
              <w:t>rungsmonat.</w:t>
            </w:r>
          </w:p>
        </w:tc>
      </w:tr>
    </w:tbl>
    <w:p w14:paraId="7090AFA6" w14:textId="1940C764" w:rsidR="00C70B11" w:rsidRDefault="00C70B11" w:rsidP="00C12E6F">
      <w:pPr>
        <w:pStyle w:val="berschrift3"/>
      </w:pPr>
      <w:bookmarkStart w:id="714" w:name="_Toc62633598"/>
      <w:bookmarkStart w:id="715" w:name="_Toc64453934"/>
      <w:bookmarkStart w:id="716" w:name="_Toc130981915"/>
      <w:r w:rsidRPr="00C12E6F">
        <w:t>E_0057_</w:t>
      </w:r>
      <w:r w:rsidRPr="00834172">
        <w:t>Datenstatus nach Eingang einer Bilanzkreissummenzeitreihe (Kategorie A) vergeben</w:t>
      </w:r>
      <w:bookmarkEnd w:id="714"/>
      <w:bookmarkEnd w:id="715"/>
      <w:bookmarkEnd w:id="71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065AEAED" w14:textId="77777777" w:rsidTr="0089759D">
        <w:trPr>
          <w:trHeight w:val="454"/>
        </w:trPr>
        <w:tc>
          <w:tcPr>
            <w:tcW w:w="6799" w:type="dxa"/>
            <w:gridSpan w:val="2"/>
            <w:shd w:val="clear" w:color="auto" w:fill="D8DFE4"/>
            <w:vAlign w:val="center"/>
          </w:tcPr>
          <w:p w14:paraId="3C777921"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A735A46" w14:textId="1DB82531" w:rsidR="0089759D" w:rsidRPr="00CF6B07" w:rsidRDefault="0089759D" w:rsidP="00612364">
            <w:pPr>
              <w:contextualSpacing/>
              <w:rPr>
                <w:rFonts w:cstheme="minorHAnsi"/>
                <w:b/>
                <w:bCs/>
              </w:rPr>
            </w:pPr>
          </w:p>
        </w:tc>
      </w:tr>
      <w:tr w:rsidR="00786E58" w:rsidRPr="00F127C3" w14:paraId="5744016D" w14:textId="77777777" w:rsidTr="0089759D">
        <w:tc>
          <w:tcPr>
            <w:tcW w:w="562" w:type="dxa"/>
            <w:shd w:val="clear" w:color="auto" w:fill="D8DFE4"/>
          </w:tcPr>
          <w:p w14:paraId="68F3421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573C3F54"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3D566FD4"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380CEA96"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62905CC6" w14:textId="77777777" w:rsidR="00786E58" w:rsidRPr="00CF6B07" w:rsidRDefault="00786E58" w:rsidP="00612364">
            <w:pPr>
              <w:contextualSpacing/>
              <w:rPr>
                <w:rFonts w:cstheme="minorHAnsi"/>
              </w:rPr>
            </w:pPr>
            <w:r w:rsidRPr="00CF6B07">
              <w:rPr>
                <w:rFonts w:cstheme="minorHAnsi"/>
              </w:rPr>
              <w:t>Hinweis</w:t>
            </w:r>
          </w:p>
        </w:tc>
      </w:tr>
      <w:tr w:rsidR="00AD036F" w:rsidRPr="00F127C3" w14:paraId="792F94C3" w14:textId="77777777" w:rsidTr="0089759D">
        <w:tc>
          <w:tcPr>
            <w:tcW w:w="562" w:type="dxa"/>
            <w:vMerge w:val="restart"/>
          </w:tcPr>
          <w:p w14:paraId="66F7A935" w14:textId="0BA1DF27" w:rsidR="00AD036F" w:rsidRPr="00F127C3" w:rsidRDefault="00AD036F" w:rsidP="00AD036F">
            <w:pPr>
              <w:rPr>
                <w:rFonts w:cstheme="minorHAnsi"/>
              </w:rPr>
            </w:pPr>
            <w:r w:rsidRPr="00834172">
              <w:rPr>
                <w:rFonts w:cstheme="minorHAnsi"/>
              </w:rPr>
              <w:t>1</w:t>
            </w:r>
          </w:p>
        </w:tc>
        <w:tc>
          <w:tcPr>
            <w:tcW w:w="6237" w:type="dxa"/>
            <w:vMerge w:val="restart"/>
          </w:tcPr>
          <w:p w14:paraId="462344B3" w14:textId="5BFA8726" w:rsidR="00AD036F" w:rsidRPr="00F127C3" w:rsidRDefault="00AD036F" w:rsidP="00AD036F">
            <w:pPr>
              <w:rPr>
                <w:rFonts w:cstheme="minorHAnsi"/>
              </w:rPr>
            </w:pPr>
            <w:r w:rsidRPr="00834172">
              <w:rPr>
                <w:rFonts w:cstheme="minorHAnsi"/>
              </w:rPr>
              <w:t>Erfolgt der Eingang der Zeitreihe vor Ablauf der Frist für den Erstaufschlag?</w:t>
            </w:r>
          </w:p>
        </w:tc>
        <w:tc>
          <w:tcPr>
            <w:tcW w:w="1559" w:type="dxa"/>
            <w:tcBorders>
              <w:bottom w:val="dotted" w:sz="4" w:space="0" w:color="auto"/>
            </w:tcBorders>
          </w:tcPr>
          <w:p w14:paraId="520F56D3" w14:textId="351FAE8C" w:rsidR="00AD036F" w:rsidRPr="00F127C3" w:rsidRDefault="00AD036F" w:rsidP="00AD036F">
            <w:pPr>
              <w:rPr>
                <w:rFonts w:cstheme="minorHAnsi"/>
              </w:rPr>
            </w:pPr>
            <w:r w:rsidRPr="00834172">
              <w:rPr>
                <w:rFonts w:cstheme="minorHAnsi"/>
              </w:rPr>
              <w:t>ja</w:t>
            </w:r>
          </w:p>
        </w:tc>
        <w:tc>
          <w:tcPr>
            <w:tcW w:w="851" w:type="dxa"/>
            <w:tcBorders>
              <w:bottom w:val="dotted" w:sz="4" w:space="0" w:color="auto"/>
            </w:tcBorders>
          </w:tcPr>
          <w:p w14:paraId="3182C7A7" w14:textId="1B78005C" w:rsidR="00AD036F" w:rsidRPr="00F127C3" w:rsidRDefault="00AD036F" w:rsidP="00AD036F">
            <w:pPr>
              <w:rPr>
                <w:rFonts w:cstheme="minorHAnsi"/>
              </w:rPr>
            </w:pPr>
            <w:r w:rsidRPr="00834172">
              <w:rPr>
                <w:rFonts w:cstheme="minorHAnsi"/>
              </w:rPr>
              <w:t>A01</w:t>
            </w:r>
          </w:p>
        </w:tc>
        <w:tc>
          <w:tcPr>
            <w:tcW w:w="5103" w:type="dxa"/>
            <w:tcBorders>
              <w:bottom w:val="dotted" w:sz="4" w:space="0" w:color="auto"/>
            </w:tcBorders>
          </w:tcPr>
          <w:p w14:paraId="013213D5" w14:textId="65B2988B" w:rsidR="00AD036F" w:rsidRPr="00F127C3" w:rsidRDefault="00AD036F" w:rsidP="00AD036F">
            <w:pPr>
              <w:rPr>
                <w:rFonts w:cstheme="minorHAnsi"/>
              </w:rPr>
            </w:pPr>
            <w:r w:rsidRPr="00834172">
              <w:rPr>
                <w:rFonts w:cstheme="minorHAnsi"/>
              </w:rPr>
              <w:t>Datenstatus „Abrechnungsdaten“</w:t>
            </w:r>
          </w:p>
        </w:tc>
      </w:tr>
      <w:tr w:rsidR="00AD036F" w:rsidRPr="00F127C3" w14:paraId="3A138337" w14:textId="77777777" w:rsidTr="0089759D">
        <w:tc>
          <w:tcPr>
            <w:tcW w:w="562" w:type="dxa"/>
            <w:vMerge/>
          </w:tcPr>
          <w:p w14:paraId="316AFA7F" w14:textId="77777777" w:rsidR="00AD036F" w:rsidRPr="00F127C3" w:rsidRDefault="00AD036F" w:rsidP="00AD036F">
            <w:pPr>
              <w:rPr>
                <w:rFonts w:cstheme="minorHAnsi"/>
              </w:rPr>
            </w:pPr>
          </w:p>
        </w:tc>
        <w:tc>
          <w:tcPr>
            <w:tcW w:w="6237" w:type="dxa"/>
            <w:vMerge/>
          </w:tcPr>
          <w:p w14:paraId="7018B0AD" w14:textId="77777777" w:rsidR="00AD036F" w:rsidRPr="00F127C3" w:rsidRDefault="00AD036F" w:rsidP="00AD036F">
            <w:pPr>
              <w:rPr>
                <w:rFonts w:cstheme="minorHAnsi"/>
              </w:rPr>
            </w:pPr>
          </w:p>
        </w:tc>
        <w:tc>
          <w:tcPr>
            <w:tcW w:w="1559" w:type="dxa"/>
            <w:tcBorders>
              <w:top w:val="dotted" w:sz="4" w:space="0" w:color="auto"/>
            </w:tcBorders>
          </w:tcPr>
          <w:p w14:paraId="7E3ED52E" w14:textId="0F930582" w:rsidR="00AD036F" w:rsidRPr="00F127C3" w:rsidRDefault="00AD036F" w:rsidP="00AD036F">
            <w:pPr>
              <w:rPr>
                <w:rFonts w:cstheme="minorHAnsi"/>
              </w:rPr>
            </w:pPr>
            <w:r w:rsidRPr="00834172">
              <w:rPr>
                <w:rFonts w:cstheme="minorHAnsi"/>
              </w:rPr>
              <w:t>nein</w:t>
            </w:r>
          </w:p>
        </w:tc>
        <w:tc>
          <w:tcPr>
            <w:tcW w:w="851" w:type="dxa"/>
            <w:tcBorders>
              <w:top w:val="dotted" w:sz="4" w:space="0" w:color="auto"/>
            </w:tcBorders>
          </w:tcPr>
          <w:p w14:paraId="4B853B20" w14:textId="16470D1E" w:rsidR="00AD036F" w:rsidRPr="00F127C3" w:rsidRDefault="00AD036F" w:rsidP="00AD036F">
            <w:pPr>
              <w:rPr>
                <w:rFonts w:cstheme="minorHAnsi"/>
              </w:rPr>
            </w:pPr>
            <w:r w:rsidRPr="00834172">
              <w:rPr>
                <w:rFonts w:cstheme="minorHAnsi"/>
              </w:rPr>
              <w:t>A02</w:t>
            </w:r>
          </w:p>
        </w:tc>
        <w:tc>
          <w:tcPr>
            <w:tcW w:w="5103" w:type="dxa"/>
            <w:tcBorders>
              <w:top w:val="dotted" w:sz="4" w:space="0" w:color="auto"/>
            </w:tcBorders>
          </w:tcPr>
          <w:p w14:paraId="513A0660" w14:textId="3ECEF6EA" w:rsidR="00AD036F" w:rsidRPr="00F127C3" w:rsidRDefault="00AD036F" w:rsidP="00AD036F">
            <w:pPr>
              <w:rPr>
                <w:rFonts w:cstheme="minorHAnsi"/>
              </w:rPr>
            </w:pPr>
            <w:r w:rsidRPr="00834172">
              <w:rPr>
                <w:rFonts w:cstheme="minorHAnsi"/>
              </w:rPr>
              <w:t>Datenstatus „Prüfdaten“</w:t>
            </w:r>
          </w:p>
        </w:tc>
      </w:tr>
    </w:tbl>
    <w:p w14:paraId="1B852D95" w14:textId="77777777" w:rsidR="003C5568" w:rsidRDefault="003C5568">
      <w:pPr>
        <w:spacing w:after="200" w:line="276" w:lineRule="auto"/>
      </w:pPr>
      <w:r>
        <w:br w:type="page"/>
      </w:r>
    </w:p>
    <w:p w14:paraId="786ECB65" w14:textId="18D15387" w:rsidR="00C70B11" w:rsidRDefault="00C70B11" w:rsidP="00C12E6F">
      <w:pPr>
        <w:pStyle w:val="berschrift3"/>
      </w:pPr>
      <w:bookmarkStart w:id="717" w:name="_Toc62633599"/>
      <w:bookmarkStart w:id="718" w:name="_Toc64453935"/>
      <w:bookmarkStart w:id="719" w:name="_Toc130981916"/>
      <w:r w:rsidRPr="00246E48">
        <w:lastRenderedPageBreak/>
        <w:t>E_0058_Datenstatus nach Vorliegen einer Prüfmitteilung vergeben</w:t>
      </w:r>
      <w:bookmarkEnd w:id="717"/>
      <w:bookmarkEnd w:id="718"/>
      <w:bookmarkEnd w:id="71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EE2F34A" w14:textId="77777777" w:rsidTr="0089759D">
        <w:trPr>
          <w:trHeight w:val="454"/>
        </w:trPr>
        <w:tc>
          <w:tcPr>
            <w:tcW w:w="6799" w:type="dxa"/>
            <w:gridSpan w:val="2"/>
            <w:shd w:val="clear" w:color="auto" w:fill="D8DFE4"/>
            <w:vAlign w:val="center"/>
          </w:tcPr>
          <w:p w14:paraId="18DE6699"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960BA97" w14:textId="118AE776" w:rsidR="0089759D" w:rsidRPr="00CF6B07" w:rsidRDefault="0089759D" w:rsidP="00612364">
            <w:pPr>
              <w:contextualSpacing/>
              <w:rPr>
                <w:rFonts w:cstheme="minorHAnsi"/>
                <w:b/>
                <w:bCs/>
              </w:rPr>
            </w:pPr>
          </w:p>
        </w:tc>
      </w:tr>
      <w:tr w:rsidR="00786E58" w:rsidRPr="00F127C3" w14:paraId="0862C0F0" w14:textId="77777777" w:rsidTr="0089759D">
        <w:tc>
          <w:tcPr>
            <w:tcW w:w="562" w:type="dxa"/>
            <w:shd w:val="clear" w:color="auto" w:fill="D8DFE4"/>
          </w:tcPr>
          <w:p w14:paraId="639C662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0208B5C7"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3323636"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585681D2"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09BF3BB8" w14:textId="77777777" w:rsidR="00786E58" w:rsidRPr="00CF6B07" w:rsidRDefault="00786E58" w:rsidP="00612364">
            <w:pPr>
              <w:contextualSpacing/>
              <w:rPr>
                <w:rFonts w:cstheme="minorHAnsi"/>
              </w:rPr>
            </w:pPr>
            <w:r w:rsidRPr="00CF6B07">
              <w:rPr>
                <w:rFonts w:cstheme="minorHAnsi"/>
              </w:rPr>
              <w:t>Hinweis</w:t>
            </w:r>
          </w:p>
        </w:tc>
      </w:tr>
      <w:tr w:rsidR="00AD036F" w:rsidRPr="00F127C3" w14:paraId="303A1F16" w14:textId="77777777" w:rsidTr="0089759D">
        <w:tc>
          <w:tcPr>
            <w:tcW w:w="562" w:type="dxa"/>
            <w:vMerge w:val="restart"/>
          </w:tcPr>
          <w:p w14:paraId="4F90686A" w14:textId="1EA9305E" w:rsidR="00AD036F" w:rsidRPr="00F127C3" w:rsidRDefault="00AD036F" w:rsidP="00AD036F">
            <w:pPr>
              <w:rPr>
                <w:rFonts w:cstheme="minorHAnsi"/>
              </w:rPr>
            </w:pPr>
            <w:r w:rsidRPr="00EE47EB">
              <w:rPr>
                <w:rFonts w:cstheme="minorHAnsi"/>
              </w:rPr>
              <w:t>1</w:t>
            </w:r>
          </w:p>
        </w:tc>
        <w:tc>
          <w:tcPr>
            <w:tcW w:w="6237" w:type="dxa"/>
            <w:vMerge w:val="restart"/>
          </w:tcPr>
          <w:p w14:paraId="7202914F" w14:textId="5BB14742" w:rsidR="00AD036F" w:rsidRPr="00F127C3" w:rsidRDefault="00AD036F" w:rsidP="00AD036F">
            <w:pPr>
              <w:rPr>
                <w:rFonts w:cstheme="minorHAnsi"/>
              </w:rPr>
            </w:pPr>
            <w:r w:rsidRPr="00EE47EB">
              <w:rPr>
                <w:rFonts w:cstheme="minorHAnsi"/>
              </w:rPr>
              <w:t>Ist die eingegangene Prüfmitteilung positiv?</w:t>
            </w:r>
          </w:p>
        </w:tc>
        <w:tc>
          <w:tcPr>
            <w:tcW w:w="1559" w:type="dxa"/>
            <w:tcBorders>
              <w:bottom w:val="dotted" w:sz="4" w:space="0" w:color="auto"/>
            </w:tcBorders>
          </w:tcPr>
          <w:p w14:paraId="678D65A1" w14:textId="3B07A943" w:rsidR="00AD036F" w:rsidRPr="00F127C3" w:rsidRDefault="00AD036F" w:rsidP="00AD036F">
            <w:pPr>
              <w:rPr>
                <w:rFonts w:cstheme="minorHAnsi"/>
              </w:rPr>
            </w:pPr>
            <w:r w:rsidRPr="00EE47EB">
              <w:rPr>
                <w:rFonts w:cstheme="minorHAnsi"/>
              </w:rPr>
              <w:t>nein</w:t>
            </w:r>
          </w:p>
        </w:tc>
        <w:tc>
          <w:tcPr>
            <w:tcW w:w="851" w:type="dxa"/>
            <w:tcBorders>
              <w:bottom w:val="dotted" w:sz="4" w:space="0" w:color="auto"/>
            </w:tcBorders>
          </w:tcPr>
          <w:p w14:paraId="3680BAEA" w14:textId="2FF5339A" w:rsidR="00AD036F" w:rsidRPr="00F127C3" w:rsidRDefault="00AD036F" w:rsidP="00AD036F">
            <w:pPr>
              <w:rPr>
                <w:rFonts w:cstheme="minorHAnsi"/>
              </w:rPr>
            </w:pPr>
            <w:r w:rsidRPr="00EE47EB">
              <w:rPr>
                <w:rFonts w:cstheme="minorHAnsi"/>
              </w:rPr>
              <w:t>A**</w:t>
            </w:r>
          </w:p>
        </w:tc>
        <w:tc>
          <w:tcPr>
            <w:tcW w:w="5103" w:type="dxa"/>
            <w:tcBorders>
              <w:bottom w:val="dotted" w:sz="4" w:space="0" w:color="auto"/>
            </w:tcBorders>
          </w:tcPr>
          <w:p w14:paraId="6CC960A0" w14:textId="77777777" w:rsidR="00AD036F" w:rsidRPr="00EE47EB" w:rsidRDefault="00AD036F" w:rsidP="00AD036F">
            <w:pPr>
              <w:spacing w:after="140" w:line="300" w:lineRule="atLeast"/>
              <w:rPr>
                <w:rFonts w:cstheme="minorHAnsi"/>
              </w:rPr>
            </w:pPr>
            <w:r w:rsidRPr="00EE47EB">
              <w:rPr>
                <w:rFonts w:cstheme="minorHAnsi"/>
              </w:rPr>
              <w:t>Hinweis: A** wird durch richtigen Code aus dem System des BIKO ersetzt. Mögliche Codes sind:</w:t>
            </w:r>
          </w:p>
          <w:p w14:paraId="048CD77C" w14:textId="77777777" w:rsidR="00AD036F" w:rsidRPr="00EE47EB" w:rsidRDefault="00AD036F" w:rsidP="00AD036F">
            <w:pPr>
              <w:spacing w:after="140" w:line="300" w:lineRule="atLeast"/>
              <w:rPr>
                <w:rFonts w:cstheme="minorHAnsi"/>
              </w:rPr>
            </w:pPr>
            <w:r w:rsidRPr="00EE47EB">
              <w:rPr>
                <w:rFonts w:cstheme="minorHAnsi"/>
              </w:rPr>
              <w:t>A01</w:t>
            </w:r>
            <w:r w:rsidRPr="00EE47EB">
              <w:rPr>
                <w:rFonts w:cstheme="minorHAnsi"/>
              </w:rPr>
              <w:tab/>
              <w:t>Datenstatus „Abrechnungsdaten“</w:t>
            </w:r>
          </w:p>
          <w:p w14:paraId="2A335F2E" w14:textId="77777777" w:rsidR="00AD036F" w:rsidRPr="00EE47EB" w:rsidRDefault="00AD036F" w:rsidP="00AD036F">
            <w:pPr>
              <w:spacing w:after="140" w:line="300" w:lineRule="atLeast"/>
              <w:rPr>
                <w:rFonts w:cstheme="minorHAnsi"/>
              </w:rPr>
            </w:pPr>
            <w:r w:rsidRPr="00EE47EB">
              <w:rPr>
                <w:rFonts w:cstheme="minorHAnsi"/>
              </w:rPr>
              <w:t>A02</w:t>
            </w:r>
            <w:r w:rsidRPr="00EE47EB">
              <w:rPr>
                <w:rFonts w:cstheme="minorHAnsi"/>
              </w:rPr>
              <w:tab/>
              <w:t>Datenstatus „Prüfdaten“</w:t>
            </w:r>
          </w:p>
          <w:p w14:paraId="0FD724DB" w14:textId="77777777" w:rsidR="00AD036F" w:rsidRPr="00EE47EB" w:rsidRDefault="00AD036F" w:rsidP="00AD036F">
            <w:pPr>
              <w:spacing w:after="140" w:line="300" w:lineRule="atLeast"/>
              <w:rPr>
                <w:rFonts w:cstheme="minorHAnsi"/>
              </w:rPr>
            </w:pPr>
            <w:r w:rsidRPr="00EE47EB">
              <w:rPr>
                <w:rFonts w:cstheme="minorHAnsi"/>
              </w:rPr>
              <w:t>A03</w:t>
            </w:r>
            <w:r w:rsidRPr="00EE47EB">
              <w:rPr>
                <w:rFonts w:cstheme="minorHAnsi"/>
              </w:rPr>
              <w:tab/>
              <w:t>Datenstatus „Abgerechnete Daten“</w:t>
            </w:r>
          </w:p>
          <w:p w14:paraId="038F6C4B" w14:textId="4BADA16D" w:rsidR="00AD036F" w:rsidRPr="00F127C3" w:rsidRDefault="00AD036F" w:rsidP="00AD036F">
            <w:pPr>
              <w:rPr>
                <w:rFonts w:cstheme="minorHAnsi"/>
              </w:rPr>
            </w:pPr>
            <w:r w:rsidRPr="00EE47EB">
              <w:rPr>
                <w:rFonts w:cstheme="minorHAnsi"/>
              </w:rPr>
              <w:t>A04</w:t>
            </w:r>
            <w:r w:rsidRPr="00EE47EB">
              <w:rPr>
                <w:rFonts w:cstheme="minorHAnsi"/>
              </w:rPr>
              <w:tab/>
              <w:t>Datenstatus „Abrechnungsdaten KBKA“</w:t>
            </w:r>
          </w:p>
        </w:tc>
      </w:tr>
      <w:tr w:rsidR="00AD036F" w:rsidRPr="00F127C3" w14:paraId="4D341A33" w14:textId="77777777" w:rsidTr="0089759D">
        <w:tc>
          <w:tcPr>
            <w:tcW w:w="562" w:type="dxa"/>
            <w:vMerge/>
          </w:tcPr>
          <w:p w14:paraId="40C75E6B" w14:textId="77777777" w:rsidR="00AD036F" w:rsidRPr="00F127C3" w:rsidRDefault="00AD036F" w:rsidP="00AD036F">
            <w:pPr>
              <w:rPr>
                <w:rFonts w:cstheme="minorHAnsi"/>
              </w:rPr>
            </w:pPr>
          </w:p>
        </w:tc>
        <w:tc>
          <w:tcPr>
            <w:tcW w:w="6237" w:type="dxa"/>
            <w:vMerge/>
          </w:tcPr>
          <w:p w14:paraId="3B7DF707" w14:textId="77777777" w:rsidR="00AD036F" w:rsidRPr="00F127C3" w:rsidRDefault="00AD036F" w:rsidP="00AD036F">
            <w:pPr>
              <w:rPr>
                <w:rFonts w:cstheme="minorHAnsi"/>
              </w:rPr>
            </w:pPr>
          </w:p>
        </w:tc>
        <w:tc>
          <w:tcPr>
            <w:tcW w:w="1559" w:type="dxa"/>
            <w:tcBorders>
              <w:top w:val="dotted" w:sz="4" w:space="0" w:color="auto"/>
            </w:tcBorders>
          </w:tcPr>
          <w:p w14:paraId="6A7A9E4F" w14:textId="5F16B175" w:rsidR="00AD036F" w:rsidRPr="00F127C3" w:rsidRDefault="00AD036F" w:rsidP="00AD036F">
            <w:pPr>
              <w:rPr>
                <w:rFonts w:cstheme="minorHAnsi"/>
              </w:rPr>
            </w:pPr>
            <w:r w:rsidRPr="00EE47EB">
              <w:rPr>
                <w:rFonts w:cstheme="minorHAnsi"/>
              </w:rPr>
              <w:t xml:space="preserve">ja </w:t>
            </w:r>
            <w:r w:rsidRPr="00EE47EB">
              <w:rPr>
                <w:rFonts w:ascii="Wingdings" w:eastAsia="Wingdings" w:hAnsi="Wingdings" w:cstheme="minorHAnsi"/>
              </w:rPr>
              <w:t>à</w:t>
            </w:r>
            <w:r w:rsidRPr="00EE47EB">
              <w:rPr>
                <w:rFonts w:cstheme="minorHAnsi"/>
              </w:rPr>
              <w:t xml:space="preserve"> 2</w:t>
            </w:r>
          </w:p>
        </w:tc>
        <w:tc>
          <w:tcPr>
            <w:tcW w:w="851" w:type="dxa"/>
            <w:tcBorders>
              <w:top w:val="dotted" w:sz="4" w:space="0" w:color="auto"/>
            </w:tcBorders>
          </w:tcPr>
          <w:p w14:paraId="7D182393" w14:textId="77777777" w:rsidR="00AD036F" w:rsidRPr="00F127C3" w:rsidRDefault="00AD036F" w:rsidP="00AD036F">
            <w:pPr>
              <w:rPr>
                <w:rFonts w:cstheme="minorHAnsi"/>
              </w:rPr>
            </w:pPr>
          </w:p>
        </w:tc>
        <w:tc>
          <w:tcPr>
            <w:tcW w:w="5103" w:type="dxa"/>
            <w:tcBorders>
              <w:top w:val="dotted" w:sz="4" w:space="0" w:color="auto"/>
            </w:tcBorders>
          </w:tcPr>
          <w:p w14:paraId="2219A74E" w14:textId="77777777" w:rsidR="00AD036F" w:rsidRPr="00F127C3" w:rsidRDefault="00AD036F" w:rsidP="00AD036F">
            <w:pPr>
              <w:rPr>
                <w:rFonts w:cstheme="minorHAnsi"/>
              </w:rPr>
            </w:pPr>
          </w:p>
        </w:tc>
      </w:tr>
      <w:tr w:rsidR="00AD036F" w:rsidRPr="00F127C3" w14:paraId="085671E9" w14:textId="77777777" w:rsidTr="0089759D">
        <w:tc>
          <w:tcPr>
            <w:tcW w:w="562" w:type="dxa"/>
            <w:vMerge w:val="restart"/>
          </w:tcPr>
          <w:p w14:paraId="62DDFF93" w14:textId="04A2ADB3" w:rsidR="00AD036F" w:rsidRPr="00F127C3" w:rsidRDefault="00AD036F" w:rsidP="00AD036F">
            <w:pPr>
              <w:rPr>
                <w:rFonts w:cstheme="minorHAnsi"/>
              </w:rPr>
            </w:pPr>
            <w:r w:rsidRPr="00EE47EB">
              <w:rPr>
                <w:rFonts w:cstheme="minorHAnsi"/>
              </w:rPr>
              <w:t>2</w:t>
            </w:r>
          </w:p>
        </w:tc>
        <w:tc>
          <w:tcPr>
            <w:tcW w:w="6237" w:type="dxa"/>
            <w:vMerge w:val="restart"/>
          </w:tcPr>
          <w:p w14:paraId="79A29D90" w14:textId="6FEE577C" w:rsidR="00AD036F" w:rsidRPr="00F127C3" w:rsidRDefault="00AD036F" w:rsidP="00AD036F">
            <w:pPr>
              <w:rPr>
                <w:rFonts w:cstheme="minorHAnsi"/>
              </w:rPr>
            </w:pPr>
            <w:r w:rsidRPr="00EE47EB">
              <w:rPr>
                <w:rFonts w:cstheme="minorHAnsi"/>
              </w:rPr>
              <w:t>Liegt der Datenstatus „Prüfdaten“ vor?</w:t>
            </w:r>
          </w:p>
        </w:tc>
        <w:tc>
          <w:tcPr>
            <w:tcW w:w="1559" w:type="dxa"/>
            <w:tcBorders>
              <w:bottom w:val="dotted" w:sz="4" w:space="0" w:color="auto"/>
            </w:tcBorders>
          </w:tcPr>
          <w:p w14:paraId="6E83A47B" w14:textId="259F1760" w:rsidR="00AD036F" w:rsidRPr="00F127C3" w:rsidRDefault="00AD036F" w:rsidP="00AD036F">
            <w:pPr>
              <w:rPr>
                <w:rFonts w:cstheme="minorHAnsi"/>
              </w:rPr>
            </w:pPr>
            <w:r w:rsidRPr="00EE47EB">
              <w:rPr>
                <w:rFonts w:cstheme="minorHAnsi"/>
              </w:rPr>
              <w:t>nein</w:t>
            </w:r>
          </w:p>
        </w:tc>
        <w:tc>
          <w:tcPr>
            <w:tcW w:w="851" w:type="dxa"/>
            <w:tcBorders>
              <w:bottom w:val="dotted" w:sz="4" w:space="0" w:color="auto"/>
            </w:tcBorders>
          </w:tcPr>
          <w:p w14:paraId="4B49F699" w14:textId="635083EE" w:rsidR="00AD036F" w:rsidRPr="00F127C3" w:rsidRDefault="00AD036F" w:rsidP="00AD036F">
            <w:pPr>
              <w:rPr>
                <w:rFonts w:cstheme="minorHAnsi"/>
              </w:rPr>
            </w:pPr>
            <w:r w:rsidRPr="00EE47EB">
              <w:rPr>
                <w:rFonts w:cstheme="minorHAnsi"/>
              </w:rPr>
              <w:t>A**</w:t>
            </w:r>
          </w:p>
        </w:tc>
        <w:tc>
          <w:tcPr>
            <w:tcW w:w="5103" w:type="dxa"/>
            <w:tcBorders>
              <w:bottom w:val="dotted" w:sz="4" w:space="0" w:color="auto"/>
            </w:tcBorders>
          </w:tcPr>
          <w:p w14:paraId="22E23B4C" w14:textId="77777777" w:rsidR="00AD036F" w:rsidRPr="00EE47EB" w:rsidRDefault="00AD036F" w:rsidP="00AD036F">
            <w:pPr>
              <w:spacing w:after="140" w:line="300" w:lineRule="atLeast"/>
              <w:rPr>
                <w:rFonts w:cstheme="minorHAnsi"/>
              </w:rPr>
            </w:pPr>
            <w:r w:rsidRPr="00EE47EB">
              <w:rPr>
                <w:rFonts w:cstheme="minorHAnsi"/>
              </w:rPr>
              <w:t>Hinweis: A** wird durch richtigen Code aus dem System des BIKO ersetzt. Mögliche Codes sind:</w:t>
            </w:r>
          </w:p>
          <w:p w14:paraId="5C09936C" w14:textId="77777777" w:rsidR="00AD036F" w:rsidRPr="00EE47EB" w:rsidRDefault="00AD036F" w:rsidP="00AD036F">
            <w:pPr>
              <w:spacing w:after="140" w:line="300" w:lineRule="atLeast"/>
              <w:rPr>
                <w:rFonts w:cstheme="minorHAnsi"/>
              </w:rPr>
            </w:pPr>
            <w:r w:rsidRPr="00EE47EB">
              <w:rPr>
                <w:rFonts w:cstheme="minorHAnsi"/>
              </w:rPr>
              <w:t>A01</w:t>
            </w:r>
            <w:r w:rsidRPr="00EE47EB">
              <w:rPr>
                <w:rFonts w:cstheme="minorHAnsi"/>
              </w:rPr>
              <w:tab/>
              <w:t>Datenstatus „Abrechnungsdaten“</w:t>
            </w:r>
          </w:p>
          <w:p w14:paraId="766974A4" w14:textId="77777777" w:rsidR="00AD036F" w:rsidRPr="00EE47EB" w:rsidRDefault="00AD036F" w:rsidP="00AD036F">
            <w:pPr>
              <w:spacing w:after="140" w:line="300" w:lineRule="atLeast"/>
              <w:rPr>
                <w:rFonts w:cstheme="minorHAnsi"/>
              </w:rPr>
            </w:pPr>
            <w:r w:rsidRPr="00EE47EB">
              <w:rPr>
                <w:rFonts w:cstheme="minorHAnsi"/>
              </w:rPr>
              <w:t>A03</w:t>
            </w:r>
            <w:r w:rsidRPr="00EE47EB">
              <w:rPr>
                <w:rFonts w:cstheme="minorHAnsi"/>
              </w:rPr>
              <w:tab/>
              <w:t>Datenstatus „Abgerechnete Daten“</w:t>
            </w:r>
          </w:p>
          <w:p w14:paraId="6F86256B" w14:textId="46ACB2AF" w:rsidR="00AD036F" w:rsidRPr="00F127C3" w:rsidRDefault="00AD036F" w:rsidP="00AD036F">
            <w:pPr>
              <w:rPr>
                <w:rFonts w:cstheme="minorHAnsi"/>
              </w:rPr>
            </w:pPr>
            <w:r w:rsidRPr="00EE47EB">
              <w:rPr>
                <w:rFonts w:cstheme="minorHAnsi"/>
              </w:rPr>
              <w:t>A04</w:t>
            </w:r>
            <w:r w:rsidRPr="00EE47EB">
              <w:rPr>
                <w:rFonts w:cstheme="minorHAnsi"/>
              </w:rPr>
              <w:tab/>
              <w:t>Datenstatus „Abrechnungsdaten KBKA“</w:t>
            </w:r>
          </w:p>
        </w:tc>
      </w:tr>
      <w:tr w:rsidR="00AD036F" w:rsidRPr="00F127C3" w14:paraId="7EE2B97C" w14:textId="77777777" w:rsidTr="0089759D">
        <w:tc>
          <w:tcPr>
            <w:tcW w:w="562" w:type="dxa"/>
            <w:vMerge/>
            <w:tcBorders>
              <w:bottom w:val="single" w:sz="4" w:space="0" w:color="auto"/>
            </w:tcBorders>
          </w:tcPr>
          <w:p w14:paraId="775CAAD1" w14:textId="77777777" w:rsidR="00AD036F" w:rsidRPr="00F127C3" w:rsidRDefault="00AD036F" w:rsidP="00AD036F">
            <w:pPr>
              <w:rPr>
                <w:rFonts w:cstheme="minorHAnsi"/>
              </w:rPr>
            </w:pPr>
          </w:p>
        </w:tc>
        <w:tc>
          <w:tcPr>
            <w:tcW w:w="6237" w:type="dxa"/>
            <w:vMerge/>
            <w:tcBorders>
              <w:bottom w:val="single" w:sz="4" w:space="0" w:color="auto"/>
            </w:tcBorders>
          </w:tcPr>
          <w:p w14:paraId="39121674" w14:textId="77777777" w:rsidR="00AD036F" w:rsidRPr="00F127C3" w:rsidRDefault="00AD036F" w:rsidP="00AD036F">
            <w:pPr>
              <w:rPr>
                <w:rFonts w:cstheme="minorHAnsi"/>
              </w:rPr>
            </w:pPr>
          </w:p>
        </w:tc>
        <w:tc>
          <w:tcPr>
            <w:tcW w:w="1559" w:type="dxa"/>
            <w:tcBorders>
              <w:top w:val="dotted" w:sz="4" w:space="0" w:color="auto"/>
            </w:tcBorders>
          </w:tcPr>
          <w:p w14:paraId="05F423CE" w14:textId="6A4FCE32" w:rsidR="00AD036F" w:rsidRPr="00F127C3" w:rsidRDefault="00AD036F" w:rsidP="00AD036F">
            <w:pPr>
              <w:rPr>
                <w:rFonts w:cstheme="minorHAnsi"/>
              </w:rPr>
            </w:pPr>
            <w:r w:rsidRPr="00EE47EB">
              <w:rPr>
                <w:rFonts w:cstheme="minorHAnsi"/>
              </w:rPr>
              <w:t xml:space="preserve">ja </w:t>
            </w:r>
            <w:r w:rsidRPr="00EE47EB">
              <w:rPr>
                <w:rFonts w:ascii="Wingdings" w:eastAsia="Wingdings" w:hAnsi="Wingdings" w:cstheme="minorHAnsi"/>
              </w:rPr>
              <w:t>à</w:t>
            </w:r>
            <w:r w:rsidRPr="00EE47EB">
              <w:rPr>
                <w:rFonts w:cstheme="minorHAnsi"/>
              </w:rPr>
              <w:t xml:space="preserve"> 3</w:t>
            </w:r>
          </w:p>
        </w:tc>
        <w:tc>
          <w:tcPr>
            <w:tcW w:w="851" w:type="dxa"/>
            <w:tcBorders>
              <w:top w:val="dotted" w:sz="4" w:space="0" w:color="auto"/>
            </w:tcBorders>
          </w:tcPr>
          <w:p w14:paraId="020E4A24" w14:textId="77777777" w:rsidR="00AD036F" w:rsidRPr="00F127C3" w:rsidRDefault="00AD036F" w:rsidP="00AD036F">
            <w:pPr>
              <w:rPr>
                <w:rFonts w:cstheme="minorHAnsi"/>
              </w:rPr>
            </w:pPr>
          </w:p>
        </w:tc>
        <w:tc>
          <w:tcPr>
            <w:tcW w:w="5103" w:type="dxa"/>
            <w:tcBorders>
              <w:top w:val="dotted" w:sz="4" w:space="0" w:color="auto"/>
            </w:tcBorders>
          </w:tcPr>
          <w:p w14:paraId="793EF24F" w14:textId="77777777" w:rsidR="00AD036F" w:rsidRPr="00F127C3" w:rsidRDefault="00AD036F" w:rsidP="00AD036F">
            <w:pPr>
              <w:rPr>
                <w:rFonts w:cstheme="minorHAnsi"/>
              </w:rPr>
            </w:pPr>
          </w:p>
        </w:tc>
      </w:tr>
      <w:tr w:rsidR="00AD036F" w:rsidRPr="00F127C3" w14:paraId="21599612" w14:textId="77777777" w:rsidTr="0089759D">
        <w:tc>
          <w:tcPr>
            <w:tcW w:w="562" w:type="dxa"/>
            <w:vMerge w:val="restart"/>
            <w:tcBorders>
              <w:bottom w:val="single" w:sz="4" w:space="0" w:color="auto"/>
            </w:tcBorders>
          </w:tcPr>
          <w:p w14:paraId="5AF2B378" w14:textId="12A64037" w:rsidR="00AD036F" w:rsidRPr="00F127C3" w:rsidRDefault="00AD036F" w:rsidP="00AD036F">
            <w:pPr>
              <w:rPr>
                <w:rFonts w:cstheme="minorHAnsi"/>
              </w:rPr>
            </w:pPr>
            <w:r w:rsidRPr="00EE47EB">
              <w:rPr>
                <w:rFonts w:cstheme="minorHAnsi"/>
              </w:rPr>
              <w:t>3</w:t>
            </w:r>
          </w:p>
        </w:tc>
        <w:tc>
          <w:tcPr>
            <w:tcW w:w="6237" w:type="dxa"/>
            <w:vMerge w:val="restart"/>
            <w:tcBorders>
              <w:bottom w:val="single" w:sz="4" w:space="0" w:color="auto"/>
            </w:tcBorders>
          </w:tcPr>
          <w:p w14:paraId="2BDBF250" w14:textId="0EFA2E9D" w:rsidR="00AD036F" w:rsidRPr="00F127C3" w:rsidRDefault="00AD036F" w:rsidP="00AD036F">
            <w:pPr>
              <w:rPr>
                <w:rFonts w:cstheme="minorHAnsi"/>
              </w:rPr>
            </w:pPr>
            <w:r w:rsidRPr="00EE47EB">
              <w:rPr>
                <w:rFonts w:cstheme="minorHAnsi"/>
              </w:rPr>
              <w:t>Erfolgt der Eingang der Prüfmitteilung vor Ablauf der Frist für die Clearingphase der BKA (ohne KBKA)?</w:t>
            </w:r>
          </w:p>
        </w:tc>
        <w:tc>
          <w:tcPr>
            <w:tcW w:w="1559" w:type="dxa"/>
            <w:tcBorders>
              <w:bottom w:val="dotted" w:sz="4" w:space="0" w:color="auto"/>
            </w:tcBorders>
          </w:tcPr>
          <w:p w14:paraId="2FEBBA3C" w14:textId="2EDAEC17" w:rsidR="00AD036F" w:rsidRPr="00F127C3" w:rsidRDefault="00AD036F" w:rsidP="00AD036F">
            <w:pPr>
              <w:rPr>
                <w:rFonts w:cstheme="minorHAnsi"/>
              </w:rPr>
            </w:pPr>
            <w:r w:rsidRPr="00EE47EB">
              <w:rPr>
                <w:rFonts w:cstheme="minorHAnsi"/>
              </w:rPr>
              <w:t>ja</w:t>
            </w:r>
          </w:p>
        </w:tc>
        <w:tc>
          <w:tcPr>
            <w:tcW w:w="851" w:type="dxa"/>
            <w:tcBorders>
              <w:bottom w:val="dotted" w:sz="4" w:space="0" w:color="auto"/>
            </w:tcBorders>
          </w:tcPr>
          <w:p w14:paraId="01545B1B" w14:textId="1FA00AE5" w:rsidR="00AD036F" w:rsidRPr="00F127C3" w:rsidRDefault="00AD036F" w:rsidP="00AD036F">
            <w:pPr>
              <w:rPr>
                <w:rFonts w:cstheme="minorHAnsi"/>
              </w:rPr>
            </w:pPr>
            <w:r w:rsidRPr="00EE47EB">
              <w:rPr>
                <w:rFonts w:cstheme="minorHAnsi"/>
              </w:rPr>
              <w:t>A01</w:t>
            </w:r>
          </w:p>
        </w:tc>
        <w:tc>
          <w:tcPr>
            <w:tcW w:w="5103" w:type="dxa"/>
            <w:tcBorders>
              <w:bottom w:val="dotted" w:sz="4" w:space="0" w:color="auto"/>
            </w:tcBorders>
          </w:tcPr>
          <w:p w14:paraId="1C37BCFA" w14:textId="59CEB32E" w:rsidR="00AD036F" w:rsidRPr="00F127C3" w:rsidRDefault="00AD036F" w:rsidP="00AD036F">
            <w:pPr>
              <w:rPr>
                <w:rFonts w:cstheme="minorHAnsi"/>
              </w:rPr>
            </w:pPr>
            <w:r w:rsidRPr="00EE47EB">
              <w:rPr>
                <w:rFonts w:cstheme="minorHAnsi"/>
              </w:rPr>
              <w:t>Datenstatus „Abrechnungsdaten“</w:t>
            </w:r>
          </w:p>
        </w:tc>
      </w:tr>
      <w:tr w:rsidR="00AD036F" w:rsidRPr="00F127C3" w14:paraId="1DFBEA3E" w14:textId="77777777" w:rsidTr="0089759D">
        <w:tc>
          <w:tcPr>
            <w:tcW w:w="562" w:type="dxa"/>
            <w:vMerge/>
            <w:tcBorders>
              <w:bottom w:val="single" w:sz="4" w:space="0" w:color="auto"/>
            </w:tcBorders>
          </w:tcPr>
          <w:p w14:paraId="04DEE7F4" w14:textId="77777777" w:rsidR="00AD036F" w:rsidRPr="00F127C3" w:rsidRDefault="00AD036F" w:rsidP="00AD036F">
            <w:pPr>
              <w:rPr>
                <w:rFonts w:cstheme="minorHAnsi"/>
              </w:rPr>
            </w:pPr>
          </w:p>
        </w:tc>
        <w:tc>
          <w:tcPr>
            <w:tcW w:w="6237" w:type="dxa"/>
            <w:vMerge/>
            <w:tcBorders>
              <w:bottom w:val="single" w:sz="4" w:space="0" w:color="auto"/>
            </w:tcBorders>
          </w:tcPr>
          <w:p w14:paraId="76752855" w14:textId="77777777" w:rsidR="00AD036F" w:rsidRPr="00F127C3" w:rsidRDefault="00AD036F" w:rsidP="00AD036F">
            <w:pPr>
              <w:rPr>
                <w:rFonts w:cstheme="minorHAnsi"/>
              </w:rPr>
            </w:pPr>
          </w:p>
        </w:tc>
        <w:tc>
          <w:tcPr>
            <w:tcW w:w="1559" w:type="dxa"/>
            <w:tcBorders>
              <w:top w:val="dotted" w:sz="4" w:space="0" w:color="auto"/>
            </w:tcBorders>
          </w:tcPr>
          <w:p w14:paraId="07993F47" w14:textId="69BCCA31" w:rsidR="00AD036F" w:rsidRPr="00F127C3" w:rsidRDefault="00AD036F" w:rsidP="00AD036F">
            <w:pPr>
              <w:rPr>
                <w:rFonts w:cstheme="minorHAnsi"/>
              </w:rPr>
            </w:pPr>
            <w:r w:rsidRPr="00EE47EB">
              <w:rPr>
                <w:rFonts w:cstheme="minorHAnsi"/>
              </w:rPr>
              <w:t>nein</w:t>
            </w:r>
          </w:p>
        </w:tc>
        <w:tc>
          <w:tcPr>
            <w:tcW w:w="851" w:type="dxa"/>
            <w:tcBorders>
              <w:top w:val="dotted" w:sz="4" w:space="0" w:color="auto"/>
            </w:tcBorders>
          </w:tcPr>
          <w:p w14:paraId="1D1D425D" w14:textId="0AA5BBE1" w:rsidR="00AD036F" w:rsidRPr="00F127C3" w:rsidRDefault="00AD036F" w:rsidP="00AD036F">
            <w:pPr>
              <w:rPr>
                <w:rFonts w:cstheme="minorHAnsi"/>
              </w:rPr>
            </w:pPr>
            <w:r w:rsidRPr="00EE47EB">
              <w:rPr>
                <w:rFonts w:cstheme="minorHAnsi"/>
              </w:rPr>
              <w:t>A04</w:t>
            </w:r>
          </w:p>
        </w:tc>
        <w:tc>
          <w:tcPr>
            <w:tcW w:w="5103" w:type="dxa"/>
            <w:tcBorders>
              <w:top w:val="dotted" w:sz="4" w:space="0" w:color="auto"/>
            </w:tcBorders>
          </w:tcPr>
          <w:p w14:paraId="0687ACC6" w14:textId="132566CE" w:rsidR="00AD036F" w:rsidRPr="00F127C3" w:rsidRDefault="00AD036F" w:rsidP="00AD036F">
            <w:pPr>
              <w:rPr>
                <w:rFonts w:cstheme="minorHAnsi"/>
              </w:rPr>
            </w:pPr>
            <w:r w:rsidRPr="00EE47EB">
              <w:rPr>
                <w:rFonts w:cstheme="minorHAnsi"/>
              </w:rPr>
              <w:t>Datenstatus „Abrechnungsdaten KBKA“</w:t>
            </w:r>
          </w:p>
        </w:tc>
      </w:tr>
    </w:tbl>
    <w:p w14:paraId="1126C003" w14:textId="54C66AFB" w:rsidR="00C70B11" w:rsidRPr="00246E48" w:rsidRDefault="00C70B11" w:rsidP="001F2FE1">
      <w:pPr>
        <w:pStyle w:val="berschrift2"/>
      </w:pPr>
      <w:bookmarkStart w:id="720" w:name="_Toc62633600"/>
      <w:bookmarkStart w:id="721" w:name="_Toc64453936"/>
      <w:bookmarkStart w:id="722" w:name="_Toc130981917"/>
      <w:r w:rsidRPr="00246E48">
        <w:lastRenderedPageBreak/>
        <w:t>AD: Aktivierung eines MaBiS-Zählpunkts für die Bilanzkreissummenzeitreihe</w:t>
      </w:r>
      <w:r>
        <w:t xml:space="preserve"> </w:t>
      </w:r>
      <w:r w:rsidRPr="00246E48">
        <w:t>vom ÜNB an BIKO und BKV</w:t>
      </w:r>
      <w:bookmarkEnd w:id="720"/>
      <w:bookmarkEnd w:id="721"/>
      <w:bookmarkEnd w:id="722"/>
    </w:p>
    <w:p w14:paraId="16A0F82D" w14:textId="64A1A58F" w:rsidR="00C70B11" w:rsidRDefault="00C70B11" w:rsidP="00AF1960">
      <w:pPr>
        <w:pStyle w:val="berschrift3"/>
      </w:pPr>
      <w:bookmarkStart w:id="723" w:name="_Toc62633601"/>
      <w:bookmarkStart w:id="724" w:name="_Toc64453937"/>
      <w:bookmarkStart w:id="725" w:name="_Toc130981918"/>
      <w:r w:rsidRPr="00246E48">
        <w:t>E_0011_MaBiS-ZP Aktivierung prüfen</w:t>
      </w:r>
      <w:bookmarkEnd w:id="723"/>
      <w:bookmarkEnd w:id="724"/>
      <w:bookmarkEnd w:id="72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1E137F3D" w14:textId="77777777" w:rsidTr="0089759D">
        <w:trPr>
          <w:trHeight w:val="454"/>
        </w:trPr>
        <w:tc>
          <w:tcPr>
            <w:tcW w:w="6799" w:type="dxa"/>
            <w:gridSpan w:val="2"/>
            <w:shd w:val="clear" w:color="auto" w:fill="D8DFE4"/>
            <w:vAlign w:val="center"/>
          </w:tcPr>
          <w:p w14:paraId="0213B70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8F159EC" w14:textId="71B684DB" w:rsidR="0089759D" w:rsidRPr="00CF6B07" w:rsidRDefault="0089759D" w:rsidP="00C62443">
            <w:pPr>
              <w:contextualSpacing/>
              <w:rPr>
                <w:rFonts w:cstheme="minorHAnsi"/>
                <w:b/>
                <w:bCs/>
              </w:rPr>
            </w:pPr>
          </w:p>
        </w:tc>
      </w:tr>
      <w:tr w:rsidR="00AD036F" w:rsidRPr="00F127C3" w14:paraId="07775134" w14:textId="77777777" w:rsidTr="0089759D">
        <w:tc>
          <w:tcPr>
            <w:tcW w:w="562" w:type="dxa"/>
            <w:shd w:val="clear" w:color="auto" w:fill="D8DFE4"/>
          </w:tcPr>
          <w:p w14:paraId="6D050C17" w14:textId="77777777" w:rsidR="00AD036F" w:rsidRPr="00CF6B07" w:rsidRDefault="00AD036F" w:rsidP="004C073D">
            <w:pPr>
              <w:contextualSpacing/>
              <w:rPr>
                <w:rFonts w:cstheme="minorHAnsi"/>
              </w:rPr>
            </w:pPr>
            <w:r w:rsidRPr="00CF6B07">
              <w:rPr>
                <w:rFonts w:cstheme="minorHAnsi"/>
              </w:rPr>
              <w:t>Nr.</w:t>
            </w:r>
          </w:p>
        </w:tc>
        <w:tc>
          <w:tcPr>
            <w:tcW w:w="6237" w:type="dxa"/>
            <w:shd w:val="clear" w:color="auto" w:fill="D8DFE4"/>
          </w:tcPr>
          <w:p w14:paraId="75ADD2C0" w14:textId="77777777" w:rsidR="00AD036F" w:rsidRPr="00CF6B07" w:rsidRDefault="00AD036F" w:rsidP="004C073D">
            <w:pPr>
              <w:contextualSpacing/>
              <w:rPr>
                <w:rFonts w:cstheme="minorHAnsi"/>
              </w:rPr>
            </w:pPr>
            <w:r w:rsidRPr="00CF6B07">
              <w:rPr>
                <w:rFonts w:cstheme="minorHAnsi"/>
              </w:rPr>
              <w:t>Prüfschritt</w:t>
            </w:r>
          </w:p>
        </w:tc>
        <w:tc>
          <w:tcPr>
            <w:tcW w:w="1559" w:type="dxa"/>
            <w:shd w:val="clear" w:color="auto" w:fill="D8DFE4"/>
          </w:tcPr>
          <w:p w14:paraId="287B0E75" w14:textId="77777777" w:rsidR="00AD036F" w:rsidRPr="00CF6B07" w:rsidRDefault="00AD036F" w:rsidP="0089759D">
            <w:pPr>
              <w:contextualSpacing/>
              <w:rPr>
                <w:rFonts w:cstheme="minorHAnsi"/>
              </w:rPr>
            </w:pPr>
            <w:r w:rsidRPr="00CF6B07">
              <w:rPr>
                <w:rFonts w:cstheme="minorHAnsi"/>
              </w:rPr>
              <w:t>Prüfergebnis</w:t>
            </w:r>
          </w:p>
        </w:tc>
        <w:tc>
          <w:tcPr>
            <w:tcW w:w="851" w:type="dxa"/>
            <w:shd w:val="clear" w:color="auto" w:fill="D8DFE4"/>
          </w:tcPr>
          <w:p w14:paraId="13E657FA" w14:textId="77777777" w:rsidR="00AD036F" w:rsidRPr="00CF6B07" w:rsidRDefault="00AD036F" w:rsidP="004C073D">
            <w:pPr>
              <w:contextualSpacing/>
              <w:rPr>
                <w:rFonts w:cstheme="minorHAnsi"/>
              </w:rPr>
            </w:pPr>
            <w:r w:rsidRPr="00CF6B07">
              <w:rPr>
                <w:rFonts w:cstheme="minorHAnsi"/>
              </w:rPr>
              <w:t>Code</w:t>
            </w:r>
          </w:p>
        </w:tc>
        <w:tc>
          <w:tcPr>
            <w:tcW w:w="5103" w:type="dxa"/>
            <w:shd w:val="clear" w:color="auto" w:fill="D8DFE4"/>
          </w:tcPr>
          <w:p w14:paraId="06C9D183" w14:textId="77777777" w:rsidR="00AD036F" w:rsidRPr="00CF6B07" w:rsidRDefault="00AD036F" w:rsidP="004C073D">
            <w:pPr>
              <w:contextualSpacing/>
              <w:rPr>
                <w:rFonts w:cstheme="minorHAnsi"/>
              </w:rPr>
            </w:pPr>
            <w:r w:rsidRPr="00CF6B07">
              <w:rPr>
                <w:rFonts w:cstheme="minorHAnsi"/>
              </w:rPr>
              <w:t>Hinweis</w:t>
            </w:r>
          </w:p>
        </w:tc>
      </w:tr>
      <w:tr w:rsidR="00AD036F" w:rsidRPr="00F127C3" w14:paraId="495AF692" w14:textId="77777777" w:rsidTr="0089759D">
        <w:tc>
          <w:tcPr>
            <w:tcW w:w="562" w:type="dxa"/>
            <w:vMerge w:val="restart"/>
          </w:tcPr>
          <w:p w14:paraId="0772FDBA" w14:textId="50EA6D11" w:rsidR="00AD036F" w:rsidRPr="00F127C3" w:rsidRDefault="00AD036F" w:rsidP="00AD036F">
            <w:pPr>
              <w:rPr>
                <w:rFonts w:cstheme="minorHAnsi"/>
              </w:rPr>
            </w:pPr>
            <w:r w:rsidRPr="00AF1960">
              <w:rPr>
                <w:rFonts w:cstheme="minorHAnsi"/>
              </w:rPr>
              <w:t>1</w:t>
            </w:r>
          </w:p>
        </w:tc>
        <w:tc>
          <w:tcPr>
            <w:tcW w:w="6237" w:type="dxa"/>
            <w:vMerge w:val="restart"/>
          </w:tcPr>
          <w:p w14:paraId="617C8722" w14:textId="4C66F679" w:rsidR="00AD036F" w:rsidRPr="00F127C3" w:rsidRDefault="00AD036F" w:rsidP="00AD036F">
            <w:pPr>
              <w:rPr>
                <w:rFonts w:cstheme="minorHAnsi"/>
              </w:rPr>
            </w:pPr>
            <w:r w:rsidRPr="00AF1960">
              <w:rPr>
                <w:rFonts w:cstheme="minorHAnsi"/>
              </w:rPr>
              <w:t>Erfolgt die Aktivierung nach Ablauf der Clearingfrist für die KBKA?</w:t>
            </w:r>
          </w:p>
        </w:tc>
        <w:tc>
          <w:tcPr>
            <w:tcW w:w="1559" w:type="dxa"/>
            <w:tcBorders>
              <w:bottom w:val="dotted" w:sz="4" w:space="0" w:color="auto"/>
            </w:tcBorders>
          </w:tcPr>
          <w:p w14:paraId="015916E5" w14:textId="250A5CDF"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51D0061D" w14:textId="1999937B" w:rsidR="00AD036F" w:rsidRPr="00F127C3" w:rsidRDefault="00AD036F" w:rsidP="00AD036F">
            <w:pPr>
              <w:rPr>
                <w:rFonts w:cstheme="minorHAnsi"/>
              </w:rPr>
            </w:pPr>
            <w:r w:rsidRPr="00AF1960">
              <w:rPr>
                <w:rFonts w:cstheme="minorHAnsi"/>
              </w:rPr>
              <w:t>A01</w:t>
            </w:r>
          </w:p>
        </w:tc>
        <w:tc>
          <w:tcPr>
            <w:tcW w:w="5103" w:type="dxa"/>
            <w:tcBorders>
              <w:bottom w:val="dotted" w:sz="4" w:space="0" w:color="auto"/>
            </w:tcBorders>
          </w:tcPr>
          <w:p w14:paraId="33BB9F90" w14:textId="77777777" w:rsidR="00AD036F" w:rsidRPr="00AF1960" w:rsidRDefault="00AD036F" w:rsidP="00AD036F">
            <w:pPr>
              <w:rPr>
                <w:rFonts w:cstheme="minorHAnsi"/>
              </w:rPr>
            </w:pPr>
            <w:r w:rsidRPr="00AF1960">
              <w:rPr>
                <w:rFonts w:cstheme="minorHAnsi"/>
              </w:rPr>
              <w:t>Cluster: Ablehnung</w:t>
            </w:r>
          </w:p>
          <w:p w14:paraId="348765D9" w14:textId="3FE534E6" w:rsidR="00AD036F" w:rsidRPr="00F127C3" w:rsidRDefault="00AD036F" w:rsidP="00AD036F">
            <w:pPr>
              <w:rPr>
                <w:rFonts w:cstheme="minorHAnsi"/>
              </w:rPr>
            </w:pPr>
            <w:r w:rsidRPr="00AF1960">
              <w:rPr>
                <w:rFonts w:cstheme="minorHAnsi"/>
              </w:rPr>
              <w:t>Fristüberschreitung</w:t>
            </w:r>
          </w:p>
        </w:tc>
      </w:tr>
      <w:tr w:rsidR="00AD036F" w:rsidRPr="00F127C3" w14:paraId="76A7DC4C" w14:textId="77777777" w:rsidTr="0089759D">
        <w:tc>
          <w:tcPr>
            <w:tcW w:w="562" w:type="dxa"/>
            <w:vMerge/>
          </w:tcPr>
          <w:p w14:paraId="41B2167B" w14:textId="77777777" w:rsidR="00AD036F" w:rsidRPr="00F127C3" w:rsidRDefault="00AD036F" w:rsidP="00AD036F">
            <w:pPr>
              <w:rPr>
                <w:rFonts w:cstheme="minorHAnsi"/>
              </w:rPr>
            </w:pPr>
          </w:p>
        </w:tc>
        <w:tc>
          <w:tcPr>
            <w:tcW w:w="6237" w:type="dxa"/>
            <w:vMerge/>
          </w:tcPr>
          <w:p w14:paraId="6815458C" w14:textId="77777777" w:rsidR="00AD036F" w:rsidRPr="00F127C3" w:rsidRDefault="00AD036F" w:rsidP="00AD036F">
            <w:pPr>
              <w:rPr>
                <w:rFonts w:cstheme="minorHAnsi"/>
              </w:rPr>
            </w:pPr>
          </w:p>
        </w:tc>
        <w:tc>
          <w:tcPr>
            <w:tcW w:w="1559" w:type="dxa"/>
            <w:tcBorders>
              <w:top w:val="dotted" w:sz="4" w:space="0" w:color="auto"/>
            </w:tcBorders>
          </w:tcPr>
          <w:p w14:paraId="1319F609" w14:textId="572B305F"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2</w:t>
            </w:r>
          </w:p>
        </w:tc>
        <w:tc>
          <w:tcPr>
            <w:tcW w:w="851" w:type="dxa"/>
            <w:tcBorders>
              <w:top w:val="dotted" w:sz="4" w:space="0" w:color="auto"/>
            </w:tcBorders>
          </w:tcPr>
          <w:p w14:paraId="66007981" w14:textId="77777777" w:rsidR="00AD036F" w:rsidRPr="00F127C3" w:rsidRDefault="00AD036F" w:rsidP="00AD036F">
            <w:pPr>
              <w:rPr>
                <w:rFonts w:cstheme="minorHAnsi"/>
              </w:rPr>
            </w:pPr>
          </w:p>
        </w:tc>
        <w:tc>
          <w:tcPr>
            <w:tcW w:w="5103" w:type="dxa"/>
            <w:tcBorders>
              <w:top w:val="dotted" w:sz="4" w:space="0" w:color="auto"/>
            </w:tcBorders>
          </w:tcPr>
          <w:p w14:paraId="3B423995" w14:textId="77777777" w:rsidR="00AD036F" w:rsidRPr="00F127C3" w:rsidRDefault="00AD036F" w:rsidP="00AD036F">
            <w:pPr>
              <w:rPr>
                <w:rFonts w:cstheme="minorHAnsi"/>
              </w:rPr>
            </w:pPr>
          </w:p>
        </w:tc>
      </w:tr>
      <w:tr w:rsidR="00AD036F" w:rsidRPr="00F127C3" w14:paraId="71E3BC15" w14:textId="77777777" w:rsidTr="0089759D">
        <w:tc>
          <w:tcPr>
            <w:tcW w:w="562" w:type="dxa"/>
            <w:vMerge w:val="restart"/>
          </w:tcPr>
          <w:p w14:paraId="20BB4147" w14:textId="2EEB9E08" w:rsidR="00AD036F" w:rsidRPr="00F127C3" w:rsidRDefault="00AD036F" w:rsidP="00AD036F">
            <w:pPr>
              <w:rPr>
                <w:rFonts w:cstheme="minorHAnsi"/>
              </w:rPr>
            </w:pPr>
            <w:r w:rsidRPr="00AF1960">
              <w:rPr>
                <w:rFonts w:cstheme="minorHAnsi"/>
              </w:rPr>
              <w:t>2</w:t>
            </w:r>
          </w:p>
        </w:tc>
        <w:tc>
          <w:tcPr>
            <w:tcW w:w="6237" w:type="dxa"/>
            <w:vMerge w:val="restart"/>
          </w:tcPr>
          <w:p w14:paraId="4AC40966" w14:textId="201A5381" w:rsidR="00AD036F" w:rsidRPr="00F127C3" w:rsidRDefault="00AD036F" w:rsidP="00AD036F">
            <w:pPr>
              <w:rPr>
                <w:rFonts w:cstheme="minorHAnsi"/>
              </w:rPr>
            </w:pPr>
            <w:r w:rsidRPr="00AF1960">
              <w:rPr>
                <w:rFonts w:cstheme="minorHAnsi"/>
              </w:rPr>
              <w:t>Erfolgt die Aktivierung zum Monatsersten 00:00 Uhr?</w:t>
            </w:r>
          </w:p>
        </w:tc>
        <w:tc>
          <w:tcPr>
            <w:tcW w:w="1559" w:type="dxa"/>
            <w:tcBorders>
              <w:bottom w:val="dotted" w:sz="4" w:space="0" w:color="auto"/>
            </w:tcBorders>
          </w:tcPr>
          <w:p w14:paraId="5DA96844" w14:textId="2D0230FD"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4711ED37" w14:textId="481E2B6F" w:rsidR="00AD036F" w:rsidRPr="00F127C3" w:rsidRDefault="00AD036F" w:rsidP="00AD036F">
            <w:pPr>
              <w:rPr>
                <w:rFonts w:cstheme="minorHAnsi"/>
              </w:rPr>
            </w:pPr>
            <w:r w:rsidRPr="00AF1960">
              <w:rPr>
                <w:rFonts w:cstheme="minorHAnsi"/>
              </w:rPr>
              <w:t>A02</w:t>
            </w:r>
          </w:p>
        </w:tc>
        <w:tc>
          <w:tcPr>
            <w:tcW w:w="5103" w:type="dxa"/>
            <w:tcBorders>
              <w:bottom w:val="dotted" w:sz="4" w:space="0" w:color="auto"/>
            </w:tcBorders>
          </w:tcPr>
          <w:p w14:paraId="48750CC7" w14:textId="77777777" w:rsidR="00AD036F" w:rsidRPr="00AF1960" w:rsidRDefault="00AD036F" w:rsidP="00AD036F">
            <w:pPr>
              <w:rPr>
                <w:rFonts w:cstheme="minorHAnsi"/>
              </w:rPr>
            </w:pPr>
            <w:r w:rsidRPr="00AF1960">
              <w:rPr>
                <w:rFonts w:cstheme="minorHAnsi"/>
              </w:rPr>
              <w:t>Cluster: Ablehnung</w:t>
            </w:r>
          </w:p>
          <w:p w14:paraId="15C64221" w14:textId="4D7804C2" w:rsidR="00AD036F" w:rsidRPr="00F127C3" w:rsidRDefault="00AD036F" w:rsidP="00AD036F">
            <w:pPr>
              <w:rPr>
                <w:rFonts w:cstheme="minorHAnsi"/>
              </w:rPr>
            </w:pPr>
            <w:r w:rsidRPr="00AF1960">
              <w:rPr>
                <w:rFonts w:cstheme="minorHAnsi"/>
              </w:rPr>
              <w:t>Gewählter Zeitpunkt nicht zulässig</w:t>
            </w:r>
          </w:p>
        </w:tc>
      </w:tr>
      <w:tr w:rsidR="00AD036F" w:rsidRPr="00F127C3" w14:paraId="126805DF" w14:textId="77777777" w:rsidTr="0089759D">
        <w:tc>
          <w:tcPr>
            <w:tcW w:w="562" w:type="dxa"/>
            <w:vMerge/>
          </w:tcPr>
          <w:p w14:paraId="48B37880" w14:textId="77777777" w:rsidR="00AD036F" w:rsidRPr="00F127C3" w:rsidRDefault="00AD036F" w:rsidP="00AD036F">
            <w:pPr>
              <w:rPr>
                <w:rFonts w:cstheme="minorHAnsi"/>
              </w:rPr>
            </w:pPr>
          </w:p>
        </w:tc>
        <w:tc>
          <w:tcPr>
            <w:tcW w:w="6237" w:type="dxa"/>
            <w:vMerge/>
          </w:tcPr>
          <w:p w14:paraId="28229E8B" w14:textId="77777777" w:rsidR="00AD036F" w:rsidRPr="00F127C3" w:rsidRDefault="00AD036F" w:rsidP="00AD036F">
            <w:pPr>
              <w:rPr>
                <w:rFonts w:cstheme="minorHAnsi"/>
              </w:rPr>
            </w:pPr>
          </w:p>
        </w:tc>
        <w:tc>
          <w:tcPr>
            <w:tcW w:w="1559" w:type="dxa"/>
            <w:tcBorders>
              <w:top w:val="dotted" w:sz="4" w:space="0" w:color="auto"/>
            </w:tcBorders>
          </w:tcPr>
          <w:p w14:paraId="5328FE61" w14:textId="105B77D9"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3</w:t>
            </w:r>
          </w:p>
        </w:tc>
        <w:tc>
          <w:tcPr>
            <w:tcW w:w="851" w:type="dxa"/>
            <w:tcBorders>
              <w:top w:val="dotted" w:sz="4" w:space="0" w:color="auto"/>
            </w:tcBorders>
          </w:tcPr>
          <w:p w14:paraId="66B3BECE" w14:textId="77777777" w:rsidR="00AD036F" w:rsidRPr="00F127C3" w:rsidRDefault="00AD036F" w:rsidP="00AD036F">
            <w:pPr>
              <w:rPr>
                <w:rFonts w:cstheme="minorHAnsi"/>
              </w:rPr>
            </w:pPr>
          </w:p>
        </w:tc>
        <w:tc>
          <w:tcPr>
            <w:tcW w:w="5103" w:type="dxa"/>
            <w:tcBorders>
              <w:top w:val="dotted" w:sz="4" w:space="0" w:color="auto"/>
            </w:tcBorders>
          </w:tcPr>
          <w:p w14:paraId="18ABD070" w14:textId="77777777" w:rsidR="00AD036F" w:rsidRPr="00F127C3" w:rsidRDefault="00AD036F" w:rsidP="00AD036F">
            <w:pPr>
              <w:rPr>
                <w:rFonts w:cstheme="minorHAnsi"/>
              </w:rPr>
            </w:pPr>
          </w:p>
        </w:tc>
      </w:tr>
      <w:tr w:rsidR="00AD036F" w:rsidRPr="00F127C3" w14:paraId="68E14B5F" w14:textId="77777777" w:rsidTr="0089759D">
        <w:tc>
          <w:tcPr>
            <w:tcW w:w="562" w:type="dxa"/>
            <w:vMerge w:val="restart"/>
          </w:tcPr>
          <w:p w14:paraId="3BB603CB" w14:textId="20116C7E" w:rsidR="00AD036F" w:rsidRPr="00F127C3" w:rsidRDefault="00AD036F" w:rsidP="00AD036F">
            <w:pPr>
              <w:rPr>
                <w:rFonts w:cstheme="minorHAnsi"/>
              </w:rPr>
            </w:pPr>
            <w:r w:rsidRPr="00AF1960">
              <w:rPr>
                <w:rFonts w:cstheme="minorHAnsi"/>
              </w:rPr>
              <w:t>3</w:t>
            </w:r>
          </w:p>
        </w:tc>
        <w:tc>
          <w:tcPr>
            <w:tcW w:w="6237" w:type="dxa"/>
            <w:vMerge w:val="restart"/>
          </w:tcPr>
          <w:p w14:paraId="50BC5D09" w14:textId="577BDB23" w:rsidR="00AD036F" w:rsidRPr="00F127C3" w:rsidRDefault="00AD036F" w:rsidP="00AD036F">
            <w:pPr>
              <w:rPr>
                <w:rFonts w:cstheme="minorHAnsi"/>
              </w:rPr>
            </w:pPr>
            <w:r w:rsidRPr="00AF1960">
              <w:rPr>
                <w:rFonts w:cstheme="minorHAnsi"/>
              </w:rPr>
              <w:t>Ist die richtige Regelzone angegeben?</w:t>
            </w:r>
          </w:p>
        </w:tc>
        <w:tc>
          <w:tcPr>
            <w:tcW w:w="1559" w:type="dxa"/>
            <w:tcBorders>
              <w:bottom w:val="dotted" w:sz="4" w:space="0" w:color="auto"/>
            </w:tcBorders>
          </w:tcPr>
          <w:p w14:paraId="6549F763" w14:textId="4592C4DA"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61A477FD" w14:textId="2A96B1B1" w:rsidR="00AD036F" w:rsidRPr="00F127C3" w:rsidRDefault="00AD036F" w:rsidP="00AD036F">
            <w:pPr>
              <w:rPr>
                <w:rFonts w:cstheme="minorHAnsi"/>
              </w:rPr>
            </w:pPr>
            <w:r w:rsidRPr="00AF1960">
              <w:rPr>
                <w:rFonts w:cstheme="minorHAnsi"/>
              </w:rPr>
              <w:t>A03</w:t>
            </w:r>
          </w:p>
        </w:tc>
        <w:tc>
          <w:tcPr>
            <w:tcW w:w="5103" w:type="dxa"/>
            <w:tcBorders>
              <w:bottom w:val="dotted" w:sz="4" w:space="0" w:color="auto"/>
            </w:tcBorders>
          </w:tcPr>
          <w:p w14:paraId="722BAC9D" w14:textId="77777777" w:rsidR="00AD036F" w:rsidRPr="00AF1960" w:rsidRDefault="00AD036F" w:rsidP="00AD036F">
            <w:pPr>
              <w:rPr>
                <w:rFonts w:cstheme="minorHAnsi"/>
              </w:rPr>
            </w:pPr>
            <w:r w:rsidRPr="00AF1960">
              <w:rPr>
                <w:rFonts w:cstheme="minorHAnsi"/>
              </w:rPr>
              <w:t>Cluster: Ablehnung</w:t>
            </w:r>
          </w:p>
          <w:p w14:paraId="7D9C1BBE" w14:textId="1089F0A9" w:rsidR="00AD036F" w:rsidRPr="00F127C3" w:rsidRDefault="00AD036F" w:rsidP="00AD036F">
            <w:pPr>
              <w:rPr>
                <w:rFonts w:cstheme="minorHAnsi"/>
              </w:rPr>
            </w:pPr>
            <w:r w:rsidRPr="00AF1960">
              <w:rPr>
                <w:rFonts w:cstheme="minorHAnsi"/>
              </w:rPr>
              <w:t>Regelzone falsch</w:t>
            </w:r>
          </w:p>
        </w:tc>
      </w:tr>
      <w:tr w:rsidR="00AD036F" w:rsidRPr="00F127C3" w14:paraId="2C71FF4E" w14:textId="77777777" w:rsidTr="0089759D">
        <w:tc>
          <w:tcPr>
            <w:tcW w:w="562" w:type="dxa"/>
            <w:vMerge/>
          </w:tcPr>
          <w:p w14:paraId="26156563" w14:textId="77777777" w:rsidR="00AD036F" w:rsidRPr="00F127C3" w:rsidRDefault="00AD036F" w:rsidP="00AD036F">
            <w:pPr>
              <w:rPr>
                <w:rFonts w:cstheme="minorHAnsi"/>
              </w:rPr>
            </w:pPr>
          </w:p>
        </w:tc>
        <w:tc>
          <w:tcPr>
            <w:tcW w:w="6237" w:type="dxa"/>
            <w:vMerge/>
          </w:tcPr>
          <w:p w14:paraId="1DDF53B2" w14:textId="77777777" w:rsidR="00AD036F" w:rsidRPr="00F127C3" w:rsidRDefault="00AD036F" w:rsidP="00AD036F">
            <w:pPr>
              <w:rPr>
                <w:rFonts w:cstheme="minorHAnsi"/>
              </w:rPr>
            </w:pPr>
          </w:p>
        </w:tc>
        <w:tc>
          <w:tcPr>
            <w:tcW w:w="1559" w:type="dxa"/>
            <w:tcBorders>
              <w:top w:val="dotted" w:sz="4" w:space="0" w:color="auto"/>
            </w:tcBorders>
          </w:tcPr>
          <w:p w14:paraId="1B9A8724" w14:textId="16E22CFC"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4</w:t>
            </w:r>
          </w:p>
        </w:tc>
        <w:tc>
          <w:tcPr>
            <w:tcW w:w="851" w:type="dxa"/>
            <w:tcBorders>
              <w:top w:val="dotted" w:sz="4" w:space="0" w:color="auto"/>
            </w:tcBorders>
          </w:tcPr>
          <w:p w14:paraId="123F41C1" w14:textId="77777777" w:rsidR="00AD036F" w:rsidRPr="00F127C3" w:rsidRDefault="00AD036F" w:rsidP="00AD036F">
            <w:pPr>
              <w:rPr>
                <w:rFonts w:cstheme="minorHAnsi"/>
              </w:rPr>
            </w:pPr>
          </w:p>
        </w:tc>
        <w:tc>
          <w:tcPr>
            <w:tcW w:w="5103" w:type="dxa"/>
            <w:tcBorders>
              <w:top w:val="dotted" w:sz="4" w:space="0" w:color="auto"/>
            </w:tcBorders>
          </w:tcPr>
          <w:p w14:paraId="1FCA3C24" w14:textId="77777777" w:rsidR="00AD036F" w:rsidRPr="00F127C3" w:rsidRDefault="00AD036F" w:rsidP="00AD036F">
            <w:pPr>
              <w:rPr>
                <w:rFonts w:cstheme="minorHAnsi"/>
              </w:rPr>
            </w:pPr>
          </w:p>
        </w:tc>
      </w:tr>
      <w:tr w:rsidR="00AD036F" w:rsidRPr="00F127C3" w14:paraId="165BB142" w14:textId="77777777" w:rsidTr="0089759D">
        <w:tc>
          <w:tcPr>
            <w:tcW w:w="562" w:type="dxa"/>
            <w:vMerge w:val="restart"/>
          </w:tcPr>
          <w:p w14:paraId="2C5C1F17" w14:textId="7DE46BC0" w:rsidR="00AD036F" w:rsidRPr="00F127C3" w:rsidRDefault="00AD036F" w:rsidP="00AD036F">
            <w:pPr>
              <w:rPr>
                <w:rFonts w:cstheme="minorHAnsi"/>
              </w:rPr>
            </w:pPr>
            <w:r w:rsidRPr="00AF1960">
              <w:rPr>
                <w:rFonts w:cstheme="minorHAnsi"/>
              </w:rPr>
              <w:t>4</w:t>
            </w:r>
          </w:p>
        </w:tc>
        <w:tc>
          <w:tcPr>
            <w:tcW w:w="6237" w:type="dxa"/>
            <w:vMerge w:val="restart"/>
          </w:tcPr>
          <w:p w14:paraId="65218155" w14:textId="2663739C" w:rsidR="00AD036F" w:rsidRPr="00F127C3" w:rsidRDefault="00AD036F" w:rsidP="00AD036F">
            <w:pPr>
              <w:rPr>
                <w:rFonts w:cstheme="minorHAnsi"/>
              </w:rPr>
            </w:pPr>
            <w:r w:rsidRPr="00AF1960">
              <w:rPr>
                <w:rFonts w:cstheme="minorHAnsi"/>
              </w:rPr>
              <w:t>Erfolgt die Aktivierung des MaBiS-ZP auf Ebene des Bilanzie</w:t>
            </w:r>
            <w:r>
              <w:rPr>
                <w:rFonts w:cstheme="minorHAnsi"/>
              </w:rPr>
              <w:softHyphen/>
            </w:r>
            <w:r w:rsidRPr="00AF1960">
              <w:rPr>
                <w:rFonts w:cstheme="minorHAnsi"/>
              </w:rPr>
              <w:t>rungsgebiet?</w:t>
            </w:r>
          </w:p>
        </w:tc>
        <w:tc>
          <w:tcPr>
            <w:tcW w:w="1559" w:type="dxa"/>
            <w:tcBorders>
              <w:bottom w:val="dotted" w:sz="4" w:space="0" w:color="auto"/>
            </w:tcBorders>
          </w:tcPr>
          <w:p w14:paraId="516B7AC3" w14:textId="7DEA2B43"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8</w:t>
            </w:r>
          </w:p>
        </w:tc>
        <w:tc>
          <w:tcPr>
            <w:tcW w:w="851" w:type="dxa"/>
            <w:tcBorders>
              <w:bottom w:val="dotted" w:sz="4" w:space="0" w:color="auto"/>
            </w:tcBorders>
          </w:tcPr>
          <w:p w14:paraId="23515F5C" w14:textId="77777777" w:rsidR="00AD036F" w:rsidRPr="00F127C3" w:rsidRDefault="00AD036F" w:rsidP="00AD036F">
            <w:pPr>
              <w:rPr>
                <w:rFonts w:cstheme="minorHAnsi"/>
              </w:rPr>
            </w:pPr>
          </w:p>
        </w:tc>
        <w:tc>
          <w:tcPr>
            <w:tcW w:w="5103" w:type="dxa"/>
            <w:tcBorders>
              <w:bottom w:val="dotted" w:sz="4" w:space="0" w:color="auto"/>
            </w:tcBorders>
          </w:tcPr>
          <w:p w14:paraId="03C42212" w14:textId="77777777" w:rsidR="00AD036F" w:rsidRPr="00F127C3" w:rsidRDefault="00AD036F" w:rsidP="00AD036F">
            <w:pPr>
              <w:rPr>
                <w:rFonts w:cstheme="minorHAnsi"/>
              </w:rPr>
            </w:pPr>
          </w:p>
        </w:tc>
      </w:tr>
      <w:tr w:rsidR="00AD036F" w:rsidRPr="00F127C3" w14:paraId="21E82A36" w14:textId="77777777" w:rsidTr="0089759D">
        <w:tc>
          <w:tcPr>
            <w:tcW w:w="562" w:type="dxa"/>
            <w:vMerge/>
          </w:tcPr>
          <w:p w14:paraId="56ABE49A" w14:textId="77777777" w:rsidR="00AD036F" w:rsidRPr="00F127C3" w:rsidRDefault="00AD036F" w:rsidP="00AD036F">
            <w:pPr>
              <w:rPr>
                <w:rFonts w:cstheme="minorHAnsi"/>
              </w:rPr>
            </w:pPr>
          </w:p>
        </w:tc>
        <w:tc>
          <w:tcPr>
            <w:tcW w:w="6237" w:type="dxa"/>
            <w:vMerge/>
          </w:tcPr>
          <w:p w14:paraId="1B6DC78E" w14:textId="77777777" w:rsidR="00AD036F" w:rsidRPr="00F127C3" w:rsidRDefault="00AD036F" w:rsidP="00AD036F">
            <w:pPr>
              <w:rPr>
                <w:rFonts w:cstheme="minorHAnsi"/>
              </w:rPr>
            </w:pPr>
          </w:p>
        </w:tc>
        <w:tc>
          <w:tcPr>
            <w:tcW w:w="1559" w:type="dxa"/>
            <w:tcBorders>
              <w:top w:val="dotted" w:sz="4" w:space="0" w:color="auto"/>
            </w:tcBorders>
          </w:tcPr>
          <w:p w14:paraId="5D8D63BB" w14:textId="1B8AA6EC"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5</w:t>
            </w:r>
          </w:p>
        </w:tc>
        <w:tc>
          <w:tcPr>
            <w:tcW w:w="851" w:type="dxa"/>
            <w:tcBorders>
              <w:top w:val="dotted" w:sz="4" w:space="0" w:color="auto"/>
            </w:tcBorders>
          </w:tcPr>
          <w:p w14:paraId="1437F246" w14:textId="77777777" w:rsidR="00AD036F" w:rsidRPr="00F127C3" w:rsidRDefault="00AD036F" w:rsidP="00AD036F">
            <w:pPr>
              <w:rPr>
                <w:rFonts w:cstheme="minorHAnsi"/>
              </w:rPr>
            </w:pPr>
          </w:p>
        </w:tc>
        <w:tc>
          <w:tcPr>
            <w:tcW w:w="5103" w:type="dxa"/>
            <w:tcBorders>
              <w:top w:val="dotted" w:sz="4" w:space="0" w:color="auto"/>
            </w:tcBorders>
          </w:tcPr>
          <w:p w14:paraId="41562C24" w14:textId="77777777" w:rsidR="00AD036F" w:rsidRPr="00F127C3" w:rsidRDefault="00AD036F" w:rsidP="00AD036F">
            <w:pPr>
              <w:rPr>
                <w:rFonts w:cstheme="minorHAnsi"/>
              </w:rPr>
            </w:pPr>
          </w:p>
        </w:tc>
      </w:tr>
      <w:tr w:rsidR="00AD036F" w:rsidRPr="00F127C3" w14:paraId="546356C0" w14:textId="77777777" w:rsidTr="0089759D">
        <w:tc>
          <w:tcPr>
            <w:tcW w:w="562" w:type="dxa"/>
            <w:vMerge w:val="restart"/>
          </w:tcPr>
          <w:p w14:paraId="62A817E1" w14:textId="1397A8EC" w:rsidR="00AD036F" w:rsidRPr="00F127C3" w:rsidRDefault="00AD036F" w:rsidP="00AD036F">
            <w:pPr>
              <w:rPr>
                <w:rFonts w:cstheme="minorHAnsi"/>
              </w:rPr>
            </w:pPr>
            <w:r w:rsidRPr="00AF1960">
              <w:rPr>
                <w:rFonts w:cstheme="minorHAnsi"/>
              </w:rPr>
              <w:t>5</w:t>
            </w:r>
          </w:p>
        </w:tc>
        <w:tc>
          <w:tcPr>
            <w:tcW w:w="6237" w:type="dxa"/>
            <w:vMerge w:val="restart"/>
          </w:tcPr>
          <w:p w14:paraId="65A910C4" w14:textId="76F3CFD6" w:rsidR="00AD036F" w:rsidRPr="00F127C3" w:rsidRDefault="00AD036F" w:rsidP="00AD036F">
            <w:pPr>
              <w:rPr>
                <w:rFonts w:cstheme="minorHAnsi"/>
              </w:rPr>
            </w:pPr>
            <w:r w:rsidRPr="00AF1960">
              <w:rPr>
                <w:rFonts w:cstheme="minorHAnsi"/>
              </w:rPr>
              <w:t>Ist das Bilanzierungsgebiet zum Aktivierungsbeginn in der Regelzone des BIKO gültig?</w:t>
            </w:r>
          </w:p>
        </w:tc>
        <w:tc>
          <w:tcPr>
            <w:tcW w:w="1559" w:type="dxa"/>
            <w:tcBorders>
              <w:bottom w:val="dotted" w:sz="4" w:space="0" w:color="auto"/>
            </w:tcBorders>
          </w:tcPr>
          <w:p w14:paraId="21F51CFA" w14:textId="02792C39"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53655A44" w14:textId="7DA23456" w:rsidR="00AD036F" w:rsidRPr="00F127C3" w:rsidRDefault="00AD036F" w:rsidP="00AD036F">
            <w:pPr>
              <w:rPr>
                <w:rFonts w:cstheme="minorHAnsi"/>
              </w:rPr>
            </w:pPr>
            <w:r w:rsidRPr="00AF1960">
              <w:rPr>
                <w:rFonts w:cstheme="minorHAnsi"/>
              </w:rPr>
              <w:t>A04</w:t>
            </w:r>
          </w:p>
        </w:tc>
        <w:tc>
          <w:tcPr>
            <w:tcW w:w="5103" w:type="dxa"/>
            <w:tcBorders>
              <w:bottom w:val="dotted" w:sz="4" w:space="0" w:color="auto"/>
            </w:tcBorders>
          </w:tcPr>
          <w:p w14:paraId="52BEB8D6" w14:textId="77777777" w:rsidR="00AD036F" w:rsidRPr="00AF1960" w:rsidRDefault="00AD036F" w:rsidP="00AD036F">
            <w:pPr>
              <w:rPr>
                <w:rFonts w:cstheme="minorHAnsi"/>
              </w:rPr>
            </w:pPr>
            <w:r w:rsidRPr="00AF1960">
              <w:rPr>
                <w:rFonts w:cstheme="minorHAnsi"/>
              </w:rPr>
              <w:t>Cluster: Ablehnung</w:t>
            </w:r>
          </w:p>
          <w:p w14:paraId="7244CC6D" w14:textId="79C5C261" w:rsidR="00AD036F" w:rsidRPr="00F127C3" w:rsidRDefault="00AD036F" w:rsidP="00AD036F">
            <w:pPr>
              <w:rPr>
                <w:rFonts w:cstheme="minorHAnsi"/>
              </w:rPr>
            </w:pPr>
            <w:r w:rsidRPr="00AF1960">
              <w:rPr>
                <w:rFonts w:cstheme="minorHAnsi"/>
              </w:rPr>
              <w:t>Bilanzierungsgebiet nicht gültig</w:t>
            </w:r>
          </w:p>
        </w:tc>
      </w:tr>
      <w:tr w:rsidR="00AD036F" w:rsidRPr="00F127C3" w14:paraId="707B3FC0" w14:textId="77777777" w:rsidTr="0089759D">
        <w:tc>
          <w:tcPr>
            <w:tcW w:w="562" w:type="dxa"/>
            <w:vMerge/>
          </w:tcPr>
          <w:p w14:paraId="0203E5FC" w14:textId="77777777" w:rsidR="00AD036F" w:rsidRPr="00F127C3" w:rsidRDefault="00AD036F" w:rsidP="00AD036F">
            <w:pPr>
              <w:rPr>
                <w:rFonts w:cstheme="minorHAnsi"/>
              </w:rPr>
            </w:pPr>
          </w:p>
        </w:tc>
        <w:tc>
          <w:tcPr>
            <w:tcW w:w="6237" w:type="dxa"/>
            <w:vMerge/>
          </w:tcPr>
          <w:p w14:paraId="6A9AAD0A" w14:textId="77777777" w:rsidR="00AD036F" w:rsidRPr="00F127C3" w:rsidRDefault="00AD036F" w:rsidP="00AD036F">
            <w:pPr>
              <w:rPr>
                <w:rFonts w:cstheme="minorHAnsi"/>
              </w:rPr>
            </w:pPr>
          </w:p>
        </w:tc>
        <w:tc>
          <w:tcPr>
            <w:tcW w:w="1559" w:type="dxa"/>
            <w:tcBorders>
              <w:top w:val="dotted" w:sz="4" w:space="0" w:color="auto"/>
            </w:tcBorders>
          </w:tcPr>
          <w:p w14:paraId="4AED5730" w14:textId="32BEFEDF"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6</w:t>
            </w:r>
          </w:p>
        </w:tc>
        <w:tc>
          <w:tcPr>
            <w:tcW w:w="851" w:type="dxa"/>
            <w:tcBorders>
              <w:top w:val="dotted" w:sz="4" w:space="0" w:color="auto"/>
            </w:tcBorders>
          </w:tcPr>
          <w:p w14:paraId="0E36B544" w14:textId="77777777" w:rsidR="00AD036F" w:rsidRPr="00F127C3" w:rsidRDefault="00AD036F" w:rsidP="00AD036F">
            <w:pPr>
              <w:rPr>
                <w:rFonts w:cstheme="minorHAnsi"/>
              </w:rPr>
            </w:pPr>
          </w:p>
        </w:tc>
        <w:tc>
          <w:tcPr>
            <w:tcW w:w="5103" w:type="dxa"/>
            <w:tcBorders>
              <w:top w:val="dotted" w:sz="4" w:space="0" w:color="auto"/>
            </w:tcBorders>
          </w:tcPr>
          <w:p w14:paraId="63D4A999" w14:textId="77777777" w:rsidR="00AD036F" w:rsidRPr="00F127C3" w:rsidRDefault="00AD036F" w:rsidP="00AD036F">
            <w:pPr>
              <w:rPr>
                <w:rFonts w:cstheme="minorHAnsi"/>
              </w:rPr>
            </w:pPr>
          </w:p>
        </w:tc>
      </w:tr>
    </w:tbl>
    <w:p w14:paraId="39B970AF"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D036F" w:rsidRPr="00F127C3" w14:paraId="47849A6C" w14:textId="77777777" w:rsidTr="003C5568">
        <w:trPr>
          <w:trHeight w:val="662"/>
        </w:trPr>
        <w:tc>
          <w:tcPr>
            <w:tcW w:w="562" w:type="dxa"/>
            <w:vMerge w:val="restart"/>
          </w:tcPr>
          <w:p w14:paraId="43499B8A" w14:textId="6311B77F" w:rsidR="00AD036F" w:rsidRPr="00F127C3" w:rsidRDefault="00AD036F" w:rsidP="00AD036F">
            <w:pPr>
              <w:rPr>
                <w:rFonts w:cstheme="minorHAnsi"/>
              </w:rPr>
            </w:pPr>
            <w:r w:rsidRPr="00AF1960">
              <w:rPr>
                <w:rFonts w:cstheme="minorHAnsi"/>
              </w:rPr>
              <w:lastRenderedPageBreak/>
              <w:t>6</w:t>
            </w:r>
          </w:p>
        </w:tc>
        <w:tc>
          <w:tcPr>
            <w:tcW w:w="6237" w:type="dxa"/>
            <w:vMerge w:val="restart"/>
          </w:tcPr>
          <w:p w14:paraId="79E0E175" w14:textId="3166B85B" w:rsidR="00AD036F" w:rsidRPr="00F127C3" w:rsidRDefault="00AD036F" w:rsidP="00AD036F">
            <w:pPr>
              <w:rPr>
                <w:rFonts w:cstheme="minorHAnsi"/>
              </w:rPr>
            </w:pPr>
            <w:r w:rsidRPr="00AF1960">
              <w:rPr>
                <w:rFonts w:cstheme="minorHAnsi"/>
              </w:rPr>
              <w:t>Existiert bereits ein abweichendes Tupel aus Aggregations</w:t>
            </w:r>
            <w:r>
              <w:rPr>
                <w:rFonts w:cstheme="minorHAnsi"/>
              </w:rPr>
              <w:softHyphen/>
            </w:r>
            <w:r w:rsidRPr="00AF1960">
              <w:rPr>
                <w:rFonts w:cstheme="minorHAnsi"/>
              </w:rPr>
              <w:t>verantwortlicher, Bilanzierungsgebiet, Bilanzkreis und ZRT unter der ID des MaBiS-ZP?</w:t>
            </w:r>
          </w:p>
        </w:tc>
        <w:tc>
          <w:tcPr>
            <w:tcW w:w="1559" w:type="dxa"/>
            <w:tcBorders>
              <w:bottom w:val="dotted" w:sz="4" w:space="0" w:color="auto"/>
            </w:tcBorders>
          </w:tcPr>
          <w:p w14:paraId="43364E06" w14:textId="44194C38"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155C1439" w14:textId="198DE3DA" w:rsidR="00AD036F" w:rsidRPr="00F127C3" w:rsidRDefault="00AD036F" w:rsidP="00AD036F">
            <w:pPr>
              <w:rPr>
                <w:rFonts w:cstheme="minorHAnsi"/>
              </w:rPr>
            </w:pPr>
            <w:r w:rsidRPr="00AF1960">
              <w:rPr>
                <w:rFonts w:cstheme="minorHAnsi"/>
              </w:rPr>
              <w:t>A05</w:t>
            </w:r>
          </w:p>
        </w:tc>
        <w:tc>
          <w:tcPr>
            <w:tcW w:w="5107" w:type="dxa"/>
            <w:tcBorders>
              <w:bottom w:val="dotted" w:sz="4" w:space="0" w:color="auto"/>
            </w:tcBorders>
          </w:tcPr>
          <w:p w14:paraId="736ADE0F" w14:textId="77777777" w:rsidR="00AD036F" w:rsidRPr="00AF1960" w:rsidRDefault="00AD036F" w:rsidP="00AD036F">
            <w:pPr>
              <w:ind w:left="-70" w:firstLine="70"/>
              <w:rPr>
                <w:rFonts w:cstheme="minorHAnsi"/>
              </w:rPr>
            </w:pPr>
            <w:r w:rsidRPr="00AF1960">
              <w:rPr>
                <w:rFonts w:cstheme="minorHAnsi"/>
              </w:rPr>
              <w:t>Cluster: Ablehnung</w:t>
            </w:r>
          </w:p>
          <w:p w14:paraId="08809299" w14:textId="65D5EAAB" w:rsidR="00AD036F" w:rsidRPr="00F127C3" w:rsidRDefault="00AD036F" w:rsidP="00AD036F">
            <w:pPr>
              <w:rPr>
                <w:rFonts w:cstheme="minorHAnsi"/>
              </w:rPr>
            </w:pPr>
            <w:r w:rsidRPr="00AF1960">
              <w:rPr>
                <w:rFonts w:cstheme="minorHAnsi"/>
              </w:rPr>
              <w:t>Abweichender MaBiS-ZP bereits vorhanden</w:t>
            </w:r>
          </w:p>
        </w:tc>
      </w:tr>
      <w:tr w:rsidR="00AD036F" w:rsidRPr="00F127C3" w14:paraId="09904A6D" w14:textId="77777777" w:rsidTr="003C5568">
        <w:trPr>
          <w:trHeight w:val="511"/>
        </w:trPr>
        <w:tc>
          <w:tcPr>
            <w:tcW w:w="562" w:type="dxa"/>
            <w:vMerge/>
          </w:tcPr>
          <w:p w14:paraId="45250CD5" w14:textId="77777777" w:rsidR="00AD036F" w:rsidRPr="00F127C3" w:rsidRDefault="00AD036F" w:rsidP="00AD036F">
            <w:pPr>
              <w:rPr>
                <w:rFonts w:cstheme="minorHAnsi"/>
              </w:rPr>
            </w:pPr>
          </w:p>
        </w:tc>
        <w:tc>
          <w:tcPr>
            <w:tcW w:w="6237" w:type="dxa"/>
            <w:vMerge/>
          </w:tcPr>
          <w:p w14:paraId="396A1AED" w14:textId="77777777" w:rsidR="00AD036F" w:rsidRPr="00F127C3" w:rsidRDefault="00AD036F" w:rsidP="00AD036F">
            <w:pPr>
              <w:rPr>
                <w:rFonts w:cstheme="minorHAnsi"/>
              </w:rPr>
            </w:pPr>
          </w:p>
        </w:tc>
        <w:tc>
          <w:tcPr>
            <w:tcW w:w="1559" w:type="dxa"/>
            <w:tcBorders>
              <w:top w:val="dotted" w:sz="4" w:space="0" w:color="auto"/>
            </w:tcBorders>
          </w:tcPr>
          <w:p w14:paraId="3697BDE1" w14:textId="5A98A0D3" w:rsidR="00AD036F" w:rsidRPr="00F127C3" w:rsidRDefault="00AD036F" w:rsidP="00AD036F">
            <w:pPr>
              <w:tabs>
                <w:tab w:val="center" w:pos="1277"/>
              </w:tabs>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7</w:t>
            </w:r>
          </w:p>
        </w:tc>
        <w:tc>
          <w:tcPr>
            <w:tcW w:w="851" w:type="dxa"/>
            <w:tcBorders>
              <w:top w:val="dotted" w:sz="4" w:space="0" w:color="auto"/>
            </w:tcBorders>
          </w:tcPr>
          <w:p w14:paraId="765C3B06" w14:textId="77777777" w:rsidR="00AD036F" w:rsidRPr="00F127C3" w:rsidRDefault="00AD036F" w:rsidP="00AD036F">
            <w:pPr>
              <w:rPr>
                <w:rFonts w:cstheme="minorHAnsi"/>
              </w:rPr>
            </w:pPr>
          </w:p>
        </w:tc>
        <w:tc>
          <w:tcPr>
            <w:tcW w:w="5107" w:type="dxa"/>
            <w:tcBorders>
              <w:top w:val="dotted" w:sz="4" w:space="0" w:color="auto"/>
            </w:tcBorders>
          </w:tcPr>
          <w:p w14:paraId="4B5150A9" w14:textId="77777777" w:rsidR="00AD036F" w:rsidRPr="00F127C3" w:rsidRDefault="00AD036F" w:rsidP="00AD036F">
            <w:pPr>
              <w:rPr>
                <w:rFonts w:cstheme="minorHAnsi"/>
              </w:rPr>
            </w:pPr>
          </w:p>
        </w:tc>
      </w:tr>
      <w:tr w:rsidR="00AD036F" w:rsidRPr="00F127C3" w14:paraId="101DFAB5" w14:textId="77777777" w:rsidTr="003C5568">
        <w:trPr>
          <w:trHeight w:val="917"/>
        </w:trPr>
        <w:tc>
          <w:tcPr>
            <w:tcW w:w="562" w:type="dxa"/>
            <w:vMerge w:val="restart"/>
          </w:tcPr>
          <w:p w14:paraId="7F83E1B4" w14:textId="2C5E9E6A" w:rsidR="00AD036F" w:rsidRPr="00F127C3" w:rsidRDefault="00AD036F" w:rsidP="00AD036F">
            <w:pPr>
              <w:rPr>
                <w:rFonts w:cstheme="minorHAnsi"/>
              </w:rPr>
            </w:pPr>
            <w:r w:rsidRPr="00AF1960">
              <w:rPr>
                <w:rFonts w:cstheme="minorHAnsi"/>
              </w:rPr>
              <w:t>7</w:t>
            </w:r>
          </w:p>
        </w:tc>
        <w:tc>
          <w:tcPr>
            <w:tcW w:w="6237" w:type="dxa"/>
            <w:vMerge w:val="restart"/>
          </w:tcPr>
          <w:p w14:paraId="0176B9BE" w14:textId="459E7C4D" w:rsidR="00AD036F" w:rsidRPr="00F127C3" w:rsidRDefault="00AD036F" w:rsidP="00AD036F">
            <w:pPr>
              <w:rPr>
                <w:rFonts w:cstheme="minorHAnsi"/>
              </w:rPr>
            </w:pPr>
            <w:r w:rsidRPr="00AF1960">
              <w:rPr>
                <w:rFonts w:cstheme="minorHAnsi"/>
              </w:rPr>
              <w:t>Existiert bereits für das genannte Tupel aus Aggregations</w:t>
            </w:r>
            <w:r>
              <w:rPr>
                <w:rFonts w:cstheme="minorHAnsi"/>
              </w:rPr>
              <w:softHyphen/>
            </w:r>
            <w:r w:rsidRPr="00AF1960">
              <w:rPr>
                <w:rFonts w:cstheme="minorHAnsi"/>
              </w:rPr>
              <w:t>verantwortlicher, Bilanzierungsgebiet, Bilanzkreis und ZRT eine abweichende ID des MaBiS-ZP?</w:t>
            </w:r>
          </w:p>
        </w:tc>
        <w:tc>
          <w:tcPr>
            <w:tcW w:w="1559" w:type="dxa"/>
            <w:tcBorders>
              <w:bottom w:val="dotted" w:sz="4" w:space="0" w:color="auto"/>
            </w:tcBorders>
          </w:tcPr>
          <w:p w14:paraId="42C07189" w14:textId="466BFB2A"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6BD0617F" w14:textId="378F6615" w:rsidR="00AD036F" w:rsidRPr="00F127C3" w:rsidRDefault="00AD036F" w:rsidP="00AD036F">
            <w:pPr>
              <w:rPr>
                <w:rFonts w:cstheme="minorHAnsi"/>
              </w:rPr>
            </w:pPr>
            <w:r w:rsidRPr="00AF1960">
              <w:rPr>
                <w:rFonts w:cstheme="minorHAnsi"/>
              </w:rPr>
              <w:t>A06</w:t>
            </w:r>
          </w:p>
        </w:tc>
        <w:tc>
          <w:tcPr>
            <w:tcW w:w="5107" w:type="dxa"/>
            <w:tcBorders>
              <w:bottom w:val="dotted" w:sz="4" w:space="0" w:color="auto"/>
            </w:tcBorders>
          </w:tcPr>
          <w:p w14:paraId="134BF5B8" w14:textId="77777777" w:rsidR="00AD036F" w:rsidRPr="00AF1960" w:rsidRDefault="00AD036F" w:rsidP="00AD036F">
            <w:pPr>
              <w:ind w:left="-70" w:firstLine="70"/>
              <w:rPr>
                <w:rFonts w:cstheme="minorHAnsi"/>
              </w:rPr>
            </w:pPr>
            <w:r w:rsidRPr="00AF1960">
              <w:rPr>
                <w:rFonts w:cstheme="minorHAnsi"/>
              </w:rPr>
              <w:t>Cluster: Ablehnung</w:t>
            </w:r>
          </w:p>
          <w:p w14:paraId="34392A71" w14:textId="641E4F43" w:rsidR="00AD036F" w:rsidRPr="00F127C3" w:rsidRDefault="00AD036F" w:rsidP="00AD036F">
            <w:pPr>
              <w:rPr>
                <w:rFonts w:cstheme="minorHAnsi"/>
              </w:rPr>
            </w:pPr>
            <w:r w:rsidRPr="00AF1960">
              <w:rPr>
                <w:rFonts w:cstheme="minorHAnsi"/>
              </w:rPr>
              <w:t>Abweichende ID zum MaBiS-ZP bereits vorhanden</w:t>
            </w:r>
          </w:p>
        </w:tc>
      </w:tr>
      <w:tr w:rsidR="00AD036F" w:rsidRPr="00F127C3" w14:paraId="268D42B0" w14:textId="77777777" w:rsidTr="003C5568">
        <w:trPr>
          <w:trHeight w:val="438"/>
        </w:trPr>
        <w:tc>
          <w:tcPr>
            <w:tcW w:w="562" w:type="dxa"/>
            <w:vMerge/>
          </w:tcPr>
          <w:p w14:paraId="6927BA6F" w14:textId="77777777" w:rsidR="00AD036F" w:rsidRPr="00F127C3" w:rsidRDefault="00AD036F" w:rsidP="00AD036F">
            <w:pPr>
              <w:rPr>
                <w:rFonts w:cstheme="minorHAnsi"/>
              </w:rPr>
            </w:pPr>
          </w:p>
        </w:tc>
        <w:tc>
          <w:tcPr>
            <w:tcW w:w="6237" w:type="dxa"/>
            <w:vMerge/>
          </w:tcPr>
          <w:p w14:paraId="34281582" w14:textId="77777777" w:rsidR="00AD036F" w:rsidRPr="00F127C3" w:rsidRDefault="00AD036F" w:rsidP="00AD036F">
            <w:pPr>
              <w:rPr>
                <w:rFonts w:cstheme="minorHAnsi"/>
              </w:rPr>
            </w:pPr>
          </w:p>
        </w:tc>
        <w:tc>
          <w:tcPr>
            <w:tcW w:w="1559" w:type="dxa"/>
            <w:tcBorders>
              <w:top w:val="dotted" w:sz="4" w:space="0" w:color="auto"/>
            </w:tcBorders>
          </w:tcPr>
          <w:p w14:paraId="00CDE643" w14:textId="79D398C0"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10</w:t>
            </w:r>
          </w:p>
        </w:tc>
        <w:tc>
          <w:tcPr>
            <w:tcW w:w="851" w:type="dxa"/>
            <w:tcBorders>
              <w:top w:val="dotted" w:sz="4" w:space="0" w:color="auto"/>
            </w:tcBorders>
          </w:tcPr>
          <w:p w14:paraId="76073722" w14:textId="77777777" w:rsidR="00AD036F" w:rsidRPr="00F127C3" w:rsidRDefault="00AD036F" w:rsidP="00AD036F">
            <w:pPr>
              <w:rPr>
                <w:rFonts w:cstheme="minorHAnsi"/>
              </w:rPr>
            </w:pPr>
          </w:p>
        </w:tc>
        <w:tc>
          <w:tcPr>
            <w:tcW w:w="5107" w:type="dxa"/>
            <w:tcBorders>
              <w:top w:val="dotted" w:sz="4" w:space="0" w:color="auto"/>
            </w:tcBorders>
          </w:tcPr>
          <w:p w14:paraId="0DDB064C" w14:textId="77777777" w:rsidR="00AD036F" w:rsidRPr="00F127C3" w:rsidRDefault="00AD036F" w:rsidP="00AD036F">
            <w:pPr>
              <w:rPr>
                <w:rFonts w:cstheme="minorHAnsi"/>
              </w:rPr>
            </w:pPr>
          </w:p>
        </w:tc>
      </w:tr>
      <w:tr w:rsidR="00AD036F" w:rsidRPr="00F127C3" w14:paraId="4196A274" w14:textId="77777777" w:rsidTr="003C5568">
        <w:trPr>
          <w:trHeight w:val="728"/>
        </w:trPr>
        <w:tc>
          <w:tcPr>
            <w:tcW w:w="562" w:type="dxa"/>
            <w:vMerge w:val="restart"/>
          </w:tcPr>
          <w:p w14:paraId="144432CE" w14:textId="4597EEAB" w:rsidR="00AD036F" w:rsidRPr="00F127C3" w:rsidRDefault="00AD036F" w:rsidP="00AD036F">
            <w:pPr>
              <w:rPr>
                <w:rFonts w:cstheme="minorHAnsi"/>
              </w:rPr>
            </w:pPr>
            <w:r w:rsidRPr="00AF1960">
              <w:rPr>
                <w:rFonts w:cstheme="minorHAnsi"/>
              </w:rPr>
              <w:t>8</w:t>
            </w:r>
          </w:p>
        </w:tc>
        <w:tc>
          <w:tcPr>
            <w:tcW w:w="6237" w:type="dxa"/>
            <w:vMerge w:val="restart"/>
          </w:tcPr>
          <w:p w14:paraId="175DCCA6" w14:textId="6BDA9BEE" w:rsidR="00AD036F" w:rsidRPr="00F127C3" w:rsidRDefault="00AD036F" w:rsidP="00AD036F">
            <w:pPr>
              <w:rPr>
                <w:rFonts w:cstheme="minorHAnsi"/>
              </w:rPr>
            </w:pPr>
            <w:r w:rsidRPr="00AF1960">
              <w:rPr>
                <w:rFonts w:cstheme="minorHAnsi"/>
              </w:rPr>
              <w:t>Existiert bereits ein abweichendes Tupel aus Aggregations</w:t>
            </w:r>
            <w:r>
              <w:rPr>
                <w:rFonts w:cstheme="minorHAnsi"/>
              </w:rPr>
              <w:softHyphen/>
            </w:r>
            <w:r w:rsidRPr="00AF1960">
              <w:rPr>
                <w:rFonts w:cstheme="minorHAnsi"/>
              </w:rPr>
              <w:t>verantwortlicher, Regelzone, Bilanzkreis und ZRT unter der ID des MaBiS-ZP?</w:t>
            </w:r>
          </w:p>
        </w:tc>
        <w:tc>
          <w:tcPr>
            <w:tcW w:w="1559" w:type="dxa"/>
            <w:tcBorders>
              <w:bottom w:val="dotted" w:sz="4" w:space="0" w:color="auto"/>
            </w:tcBorders>
          </w:tcPr>
          <w:p w14:paraId="0480BE8C" w14:textId="0D9A93A1"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5A1AA3DA" w14:textId="7E1E520A" w:rsidR="00AD036F" w:rsidRPr="00F127C3" w:rsidRDefault="00AD036F" w:rsidP="00AD036F">
            <w:pPr>
              <w:rPr>
                <w:rFonts w:cstheme="minorHAnsi"/>
              </w:rPr>
            </w:pPr>
            <w:r w:rsidRPr="00AF1960">
              <w:rPr>
                <w:rFonts w:cstheme="minorHAnsi"/>
              </w:rPr>
              <w:t>A07</w:t>
            </w:r>
          </w:p>
        </w:tc>
        <w:tc>
          <w:tcPr>
            <w:tcW w:w="5107" w:type="dxa"/>
            <w:tcBorders>
              <w:bottom w:val="dotted" w:sz="4" w:space="0" w:color="auto"/>
            </w:tcBorders>
          </w:tcPr>
          <w:p w14:paraId="6C3E3F91" w14:textId="77777777" w:rsidR="00AD036F" w:rsidRPr="00AF1960" w:rsidRDefault="00AD036F" w:rsidP="00AD036F">
            <w:pPr>
              <w:ind w:left="-70" w:firstLine="70"/>
              <w:rPr>
                <w:rFonts w:cstheme="minorHAnsi"/>
              </w:rPr>
            </w:pPr>
            <w:r w:rsidRPr="00AF1960">
              <w:rPr>
                <w:rFonts w:cstheme="minorHAnsi"/>
              </w:rPr>
              <w:t>Cluster: Ablehnung</w:t>
            </w:r>
          </w:p>
          <w:p w14:paraId="4B0CB55E" w14:textId="2B199A48" w:rsidR="00AD036F" w:rsidRPr="00F127C3" w:rsidRDefault="00AD036F" w:rsidP="00AD036F">
            <w:pPr>
              <w:rPr>
                <w:rFonts w:cstheme="minorHAnsi"/>
              </w:rPr>
            </w:pPr>
            <w:r w:rsidRPr="00AF1960">
              <w:rPr>
                <w:rFonts w:cstheme="minorHAnsi"/>
              </w:rPr>
              <w:t>Abweichender MaBiS-ZP bereits vorhanden</w:t>
            </w:r>
          </w:p>
        </w:tc>
      </w:tr>
      <w:tr w:rsidR="00AD036F" w:rsidRPr="00F127C3" w14:paraId="5081BB49" w14:textId="77777777" w:rsidTr="003C5568">
        <w:trPr>
          <w:trHeight w:val="461"/>
        </w:trPr>
        <w:tc>
          <w:tcPr>
            <w:tcW w:w="562" w:type="dxa"/>
            <w:vMerge/>
          </w:tcPr>
          <w:p w14:paraId="4AE304AC" w14:textId="77777777" w:rsidR="00AD036F" w:rsidRPr="00F127C3" w:rsidRDefault="00AD036F" w:rsidP="00AD036F">
            <w:pPr>
              <w:rPr>
                <w:rFonts w:cstheme="minorHAnsi"/>
              </w:rPr>
            </w:pPr>
          </w:p>
        </w:tc>
        <w:tc>
          <w:tcPr>
            <w:tcW w:w="6237" w:type="dxa"/>
            <w:vMerge/>
          </w:tcPr>
          <w:p w14:paraId="02370DBC" w14:textId="77777777" w:rsidR="00AD036F" w:rsidRPr="00F127C3" w:rsidRDefault="00AD036F" w:rsidP="00AD036F">
            <w:pPr>
              <w:rPr>
                <w:rFonts w:cstheme="minorHAnsi"/>
              </w:rPr>
            </w:pPr>
          </w:p>
        </w:tc>
        <w:tc>
          <w:tcPr>
            <w:tcW w:w="1559" w:type="dxa"/>
            <w:tcBorders>
              <w:top w:val="dotted" w:sz="4" w:space="0" w:color="auto"/>
            </w:tcBorders>
          </w:tcPr>
          <w:p w14:paraId="15169135" w14:textId="104098B2"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9</w:t>
            </w:r>
          </w:p>
        </w:tc>
        <w:tc>
          <w:tcPr>
            <w:tcW w:w="851" w:type="dxa"/>
            <w:tcBorders>
              <w:top w:val="dotted" w:sz="4" w:space="0" w:color="auto"/>
            </w:tcBorders>
          </w:tcPr>
          <w:p w14:paraId="1DCD62AB" w14:textId="77777777" w:rsidR="00AD036F" w:rsidRPr="00F127C3" w:rsidRDefault="00AD036F" w:rsidP="00AD036F">
            <w:pPr>
              <w:rPr>
                <w:rFonts w:cstheme="minorHAnsi"/>
              </w:rPr>
            </w:pPr>
          </w:p>
        </w:tc>
        <w:tc>
          <w:tcPr>
            <w:tcW w:w="5107" w:type="dxa"/>
            <w:tcBorders>
              <w:top w:val="dotted" w:sz="4" w:space="0" w:color="auto"/>
            </w:tcBorders>
          </w:tcPr>
          <w:p w14:paraId="6B4EFE61" w14:textId="77777777" w:rsidR="00AD036F" w:rsidRPr="00F127C3" w:rsidRDefault="00AD036F" w:rsidP="00AD036F">
            <w:pPr>
              <w:rPr>
                <w:rFonts w:cstheme="minorHAnsi"/>
              </w:rPr>
            </w:pPr>
          </w:p>
        </w:tc>
      </w:tr>
      <w:tr w:rsidR="00AD036F" w:rsidRPr="00F127C3" w14:paraId="7D09004D" w14:textId="77777777" w:rsidTr="003C5568">
        <w:trPr>
          <w:trHeight w:val="699"/>
        </w:trPr>
        <w:tc>
          <w:tcPr>
            <w:tcW w:w="562" w:type="dxa"/>
            <w:vMerge w:val="restart"/>
          </w:tcPr>
          <w:p w14:paraId="1BFAB6AA" w14:textId="192EA4A8" w:rsidR="00AD036F" w:rsidRPr="00F127C3" w:rsidRDefault="00AD036F" w:rsidP="00AD036F">
            <w:pPr>
              <w:rPr>
                <w:rFonts w:cstheme="minorHAnsi"/>
              </w:rPr>
            </w:pPr>
            <w:r w:rsidRPr="00AF1960">
              <w:rPr>
                <w:rFonts w:cstheme="minorHAnsi"/>
              </w:rPr>
              <w:t>9</w:t>
            </w:r>
          </w:p>
        </w:tc>
        <w:tc>
          <w:tcPr>
            <w:tcW w:w="6237" w:type="dxa"/>
            <w:vMerge w:val="restart"/>
          </w:tcPr>
          <w:p w14:paraId="7C3E54BF" w14:textId="6CE38359" w:rsidR="00AD036F" w:rsidRPr="00F127C3" w:rsidRDefault="00AD036F" w:rsidP="00AD036F">
            <w:pPr>
              <w:rPr>
                <w:rFonts w:cstheme="minorHAnsi"/>
              </w:rPr>
            </w:pPr>
            <w:r w:rsidRPr="00AF1960">
              <w:rPr>
                <w:rFonts w:cstheme="minorHAnsi"/>
              </w:rPr>
              <w:t>Existiert bereits für das genannte Tupel aus Aggregations</w:t>
            </w:r>
            <w:r>
              <w:rPr>
                <w:rFonts w:cstheme="minorHAnsi"/>
              </w:rPr>
              <w:softHyphen/>
            </w:r>
            <w:r w:rsidRPr="00AF1960">
              <w:rPr>
                <w:rFonts w:cstheme="minorHAnsi"/>
              </w:rPr>
              <w:t>verantwortlicher, Regelzone, Bilanzkreis und ZRT eine abweichende ID des MaBiS-ZP?</w:t>
            </w:r>
          </w:p>
        </w:tc>
        <w:tc>
          <w:tcPr>
            <w:tcW w:w="1559" w:type="dxa"/>
            <w:tcBorders>
              <w:bottom w:val="dotted" w:sz="4" w:space="0" w:color="auto"/>
            </w:tcBorders>
          </w:tcPr>
          <w:p w14:paraId="7E461E0A" w14:textId="2887A8E2"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62FB732C" w14:textId="7766A62A" w:rsidR="00AD036F" w:rsidRPr="00F127C3" w:rsidRDefault="00AD036F" w:rsidP="00AD036F">
            <w:pPr>
              <w:rPr>
                <w:rFonts w:cstheme="minorHAnsi"/>
              </w:rPr>
            </w:pPr>
            <w:r w:rsidRPr="00AF1960">
              <w:rPr>
                <w:rFonts w:cstheme="minorHAnsi"/>
              </w:rPr>
              <w:t>A08</w:t>
            </w:r>
          </w:p>
        </w:tc>
        <w:tc>
          <w:tcPr>
            <w:tcW w:w="5107" w:type="dxa"/>
            <w:tcBorders>
              <w:bottom w:val="dotted" w:sz="4" w:space="0" w:color="auto"/>
            </w:tcBorders>
          </w:tcPr>
          <w:p w14:paraId="38017EB6" w14:textId="77777777" w:rsidR="00AD036F" w:rsidRPr="00AF1960" w:rsidRDefault="00AD036F" w:rsidP="00AD036F">
            <w:pPr>
              <w:ind w:left="-70" w:firstLine="70"/>
              <w:rPr>
                <w:rFonts w:cstheme="minorHAnsi"/>
              </w:rPr>
            </w:pPr>
            <w:r w:rsidRPr="00AF1960">
              <w:rPr>
                <w:rFonts w:cstheme="minorHAnsi"/>
              </w:rPr>
              <w:t>Cluster: Ablehnung</w:t>
            </w:r>
          </w:p>
          <w:p w14:paraId="637E3D78" w14:textId="2C66E3DC" w:rsidR="00AD036F" w:rsidRPr="00F127C3" w:rsidRDefault="00AD036F" w:rsidP="00AD036F">
            <w:pPr>
              <w:rPr>
                <w:rFonts w:cstheme="minorHAnsi"/>
              </w:rPr>
            </w:pPr>
            <w:r w:rsidRPr="00AF1960">
              <w:rPr>
                <w:rFonts w:cstheme="minorHAnsi"/>
              </w:rPr>
              <w:t>Abweichende ID zum MaBiS-ZP bereits vor</w:t>
            </w:r>
            <w:r>
              <w:rPr>
                <w:rFonts w:cstheme="minorHAnsi"/>
              </w:rPr>
              <w:t>-</w:t>
            </w:r>
            <w:r w:rsidRPr="00AF1960">
              <w:rPr>
                <w:rFonts w:cstheme="minorHAnsi"/>
              </w:rPr>
              <w:t>handen</w:t>
            </w:r>
          </w:p>
        </w:tc>
      </w:tr>
      <w:tr w:rsidR="00AD036F" w:rsidRPr="00F127C3" w14:paraId="5FC0AC50" w14:textId="77777777" w:rsidTr="003C5568">
        <w:trPr>
          <w:trHeight w:val="406"/>
        </w:trPr>
        <w:tc>
          <w:tcPr>
            <w:tcW w:w="562" w:type="dxa"/>
            <w:vMerge/>
          </w:tcPr>
          <w:p w14:paraId="5D5D96C3" w14:textId="77777777" w:rsidR="00AD036F" w:rsidRPr="00F127C3" w:rsidRDefault="00AD036F" w:rsidP="00AD036F">
            <w:pPr>
              <w:rPr>
                <w:rFonts w:cstheme="minorHAnsi"/>
              </w:rPr>
            </w:pPr>
          </w:p>
        </w:tc>
        <w:tc>
          <w:tcPr>
            <w:tcW w:w="6237" w:type="dxa"/>
            <w:vMerge/>
          </w:tcPr>
          <w:p w14:paraId="6A6D9C5E" w14:textId="77777777" w:rsidR="00AD036F" w:rsidRPr="00F127C3" w:rsidRDefault="00AD036F" w:rsidP="00AD036F">
            <w:pPr>
              <w:rPr>
                <w:rFonts w:cstheme="minorHAnsi"/>
              </w:rPr>
            </w:pPr>
          </w:p>
        </w:tc>
        <w:tc>
          <w:tcPr>
            <w:tcW w:w="1559" w:type="dxa"/>
            <w:tcBorders>
              <w:top w:val="dotted" w:sz="4" w:space="0" w:color="auto"/>
            </w:tcBorders>
          </w:tcPr>
          <w:p w14:paraId="0A14A0B6" w14:textId="02403D4D"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10</w:t>
            </w:r>
          </w:p>
        </w:tc>
        <w:tc>
          <w:tcPr>
            <w:tcW w:w="851" w:type="dxa"/>
            <w:tcBorders>
              <w:top w:val="dotted" w:sz="4" w:space="0" w:color="auto"/>
            </w:tcBorders>
          </w:tcPr>
          <w:p w14:paraId="5466226F" w14:textId="77777777" w:rsidR="00AD036F" w:rsidRPr="00F127C3" w:rsidRDefault="00AD036F" w:rsidP="00AD036F">
            <w:pPr>
              <w:rPr>
                <w:rFonts w:cstheme="minorHAnsi"/>
              </w:rPr>
            </w:pPr>
          </w:p>
        </w:tc>
        <w:tc>
          <w:tcPr>
            <w:tcW w:w="5107" w:type="dxa"/>
            <w:tcBorders>
              <w:top w:val="dotted" w:sz="4" w:space="0" w:color="auto"/>
            </w:tcBorders>
          </w:tcPr>
          <w:p w14:paraId="6D43DEA1" w14:textId="77777777" w:rsidR="00AD036F" w:rsidRPr="00F127C3" w:rsidRDefault="00AD036F" w:rsidP="00AD036F">
            <w:pPr>
              <w:rPr>
                <w:rFonts w:cstheme="minorHAnsi"/>
              </w:rPr>
            </w:pPr>
          </w:p>
        </w:tc>
      </w:tr>
      <w:tr w:rsidR="00AD036F" w:rsidRPr="00F127C3" w14:paraId="7F81EC78" w14:textId="77777777" w:rsidTr="003C5568">
        <w:trPr>
          <w:trHeight w:val="861"/>
        </w:trPr>
        <w:tc>
          <w:tcPr>
            <w:tcW w:w="562" w:type="dxa"/>
            <w:vMerge w:val="restart"/>
          </w:tcPr>
          <w:p w14:paraId="7D9F7391" w14:textId="757C664C" w:rsidR="00AD036F" w:rsidRPr="00F127C3" w:rsidRDefault="00AD036F" w:rsidP="00AD036F">
            <w:pPr>
              <w:rPr>
                <w:rFonts w:cstheme="minorHAnsi"/>
              </w:rPr>
            </w:pPr>
            <w:r w:rsidRPr="00AF1960">
              <w:rPr>
                <w:rFonts w:cstheme="minorHAnsi"/>
              </w:rPr>
              <w:t>10</w:t>
            </w:r>
          </w:p>
        </w:tc>
        <w:tc>
          <w:tcPr>
            <w:tcW w:w="6237" w:type="dxa"/>
            <w:vMerge w:val="restart"/>
          </w:tcPr>
          <w:p w14:paraId="69218134" w14:textId="406D5BB6" w:rsidR="00AD036F" w:rsidRPr="00F127C3" w:rsidRDefault="00AD036F" w:rsidP="00AD036F">
            <w:pPr>
              <w:rPr>
                <w:rFonts w:cstheme="minorHAnsi"/>
              </w:rPr>
            </w:pPr>
            <w:r w:rsidRPr="00AF1960">
              <w:rPr>
                <w:rFonts w:cstheme="minorHAnsi"/>
              </w:rPr>
              <w:t>Ist der Bilanzkreis zum Aktivierungsbeginn gültig?</w:t>
            </w:r>
          </w:p>
        </w:tc>
        <w:tc>
          <w:tcPr>
            <w:tcW w:w="1559" w:type="dxa"/>
            <w:tcBorders>
              <w:bottom w:val="dotted" w:sz="4" w:space="0" w:color="auto"/>
            </w:tcBorders>
          </w:tcPr>
          <w:p w14:paraId="456687B9" w14:textId="3E642777"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0971AA43" w14:textId="234ACB9C" w:rsidR="00AD036F" w:rsidRPr="00F127C3" w:rsidRDefault="00AD036F" w:rsidP="00AD036F">
            <w:pPr>
              <w:rPr>
                <w:rFonts w:cstheme="minorHAnsi"/>
              </w:rPr>
            </w:pPr>
            <w:r w:rsidRPr="00AF1960">
              <w:rPr>
                <w:rFonts w:cstheme="minorHAnsi"/>
              </w:rPr>
              <w:t>A09</w:t>
            </w:r>
          </w:p>
        </w:tc>
        <w:tc>
          <w:tcPr>
            <w:tcW w:w="5107" w:type="dxa"/>
            <w:tcBorders>
              <w:bottom w:val="dotted" w:sz="4" w:space="0" w:color="auto"/>
            </w:tcBorders>
          </w:tcPr>
          <w:p w14:paraId="0771EF2D" w14:textId="77777777" w:rsidR="00AD036F" w:rsidRPr="00AF1960" w:rsidRDefault="00AD036F" w:rsidP="00AD036F">
            <w:pPr>
              <w:ind w:left="-70" w:firstLine="70"/>
              <w:rPr>
                <w:rFonts w:cstheme="minorHAnsi"/>
              </w:rPr>
            </w:pPr>
            <w:r w:rsidRPr="00AF1960">
              <w:rPr>
                <w:rFonts w:cstheme="minorHAnsi"/>
              </w:rPr>
              <w:t>Cluster: Ablehnung</w:t>
            </w:r>
          </w:p>
          <w:p w14:paraId="689D8EF3" w14:textId="38F13A1C" w:rsidR="00AD036F" w:rsidRPr="00F127C3" w:rsidRDefault="00AD036F" w:rsidP="00AD036F">
            <w:pPr>
              <w:rPr>
                <w:rFonts w:cstheme="minorHAnsi"/>
              </w:rPr>
            </w:pPr>
            <w:r w:rsidRPr="00AF1960">
              <w:rPr>
                <w:rFonts w:cstheme="minorHAnsi"/>
              </w:rPr>
              <w:t>Bilanzkreis nicht gültig</w:t>
            </w:r>
          </w:p>
        </w:tc>
      </w:tr>
      <w:tr w:rsidR="00AD036F" w:rsidRPr="00F127C3" w14:paraId="2BCC7263" w14:textId="77777777" w:rsidTr="003C5568">
        <w:trPr>
          <w:trHeight w:val="394"/>
        </w:trPr>
        <w:tc>
          <w:tcPr>
            <w:tcW w:w="562" w:type="dxa"/>
            <w:vMerge/>
          </w:tcPr>
          <w:p w14:paraId="3659C2E3" w14:textId="77777777" w:rsidR="00AD036F" w:rsidRPr="00F127C3" w:rsidRDefault="00AD036F" w:rsidP="00AD036F">
            <w:pPr>
              <w:rPr>
                <w:rFonts w:cstheme="minorHAnsi"/>
              </w:rPr>
            </w:pPr>
          </w:p>
        </w:tc>
        <w:tc>
          <w:tcPr>
            <w:tcW w:w="6237" w:type="dxa"/>
            <w:vMerge/>
          </w:tcPr>
          <w:p w14:paraId="2C964BB8" w14:textId="77777777" w:rsidR="00AD036F" w:rsidRPr="00F127C3" w:rsidRDefault="00AD036F" w:rsidP="00AD036F">
            <w:pPr>
              <w:rPr>
                <w:rFonts w:cstheme="minorHAnsi"/>
              </w:rPr>
            </w:pPr>
          </w:p>
        </w:tc>
        <w:tc>
          <w:tcPr>
            <w:tcW w:w="1559" w:type="dxa"/>
            <w:tcBorders>
              <w:top w:val="dotted" w:sz="4" w:space="0" w:color="auto"/>
            </w:tcBorders>
          </w:tcPr>
          <w:p w14:paraId="1CE38FBD" w14:textId="194F16D2"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11</w:t>
            </w:r>
          </w:p>
        </w:tc>
        <w:tc>
          <w:tcPr>
            <w:tcW w:w="851" w:type="dxa"/>
            <w:tcBorders>
              <w:top w:val="dotted" w:sz="4" w:space="0" w:color="auto"/>
            </w:tcBorders>
          </w:tcPr>
          <w:p w14:paraId="610DFA7C" w14:textId="77777777" w:rsidR="00AD036F" w:rsidRPr="00F127C3" w:rsidRDefault="00AD036F" w:rsidP="00AD036F">
            <w:pPr>
              <w:rPr>
                <w:rFonts w:cstheme="minorHAnsi"/>
              </w:rPr>
            </w:pPr>
          </w:p>
        </w:tc>
        <w:tc>
          <w:tcPr>
            <w:tcW w:w="5107" w:type="dxa"/>
            <w:tcBorders>
              <w:top w:val="dotted" w:sz="4" w:space="0" w:color="auto"/>
            </w:tcBorders>
          </w:tcPr>
          <w:p w14:paraId="704F430E" w14:textId="77777777" w:rsidR="00AD036F" w:rsidRPr="00F127C3" w:rsidRDefault="00AD036F" w:rsidP="00AD036F">
            <w:pPr>
              <w:rPr>
                <w:rFonts w:cstheme="minorHAnsi"/>
              </w:rPr>
            </w:pPr>
          </w:p>
        </w:tc>
      </w:tr>
      <w:tr w:rsidR="00AD036F" w:rsidRPr="00F127C3" w14:paraId="0969D099" w14:textId="77777777" w:rsidTr="003C5568">
        <w:trPr>
          <w:trHeight w:val="683"/>
        </w:trPr>
        <w:tc>
          <w:tcPr>
            <w:tcW w:w="562" w:type="dxa"/>
            <w:vMerge w:val="restart"/>
          </w:tcPr>
          <w:p w14:paraId="5D4D1502" w14:textId="0A2B372E" w:rsidR="00AD036F" w:rsidRPr="00F127C3" w:rsidRDefault="00AD036F" w:rsidP="00AD036F">
            <w:pPr>
              <w:rPr>
                <w:rFonts w:cstheme="minorHAnsi"/>
              </w:rPr>
            </w:pPr>
            <w:r w:rsidRPr="00AF1960">
              <w:rPr>
                <w:rFonts w:cstheme="minorHAnsi"/>
              </w:rPr>
              <w:t>11</w:t>
            </w:r>
          </w:p>
        </w:tc>
        <w:tc>
          <w:tcPr>
            <w:tcW w:w="6237" w:type="dxa"/>
            <w:vMerge w:val="restart"/>
          </w:tcPr>
          <w:p w14:paraId="712BCDC8" w14:textId="36F09EBA" w:rsidR="00AD036F" w:rsidRPr="00F127C3" w:rsidRDefault="00AD036F" w:rsidP="00AD036F">
            <w:pPr>
              <w:rPr>
                <w:rFonts w:cstheme="minorHAnsi"/>
              </w:rPr>
            </w:pPr>
            <w:r w:rsidRPr="00AF1960">
              <w:rPr>
                <w:rFonts w:cstheme="minorHAnsi"/>
              </w:rPr>
              <w:t>Ist der ÜNB zur Aktivierung des ZRT berechtigt?</w:t>
            </w:r>
          </w:p>
        </w:tc>
        <w:tc>
          <w:tcPr>
            <w:tcW w:w="1559" w:type="dxa"/>
            <w:tcBorders>
              <w:bottom w:val="dotted" w:sz="4" w:space="0" w:color="auto"/>
            </w:tcBorders>
          </w:tcPr>
          <w:p w14:paraId="38826C9D" w14:textId="48061631"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7E8D9FB8" w14:textId="2C8E40BA" w:rsidR="00AD036F" w:rsidRPr="00F127C3" w:rsidRDefault="00AD036F" w:rsidP="00AD036F">
            <w:pPr>
              <w:rPr>
                <w:rFonts w:cstheme="minorHAnsi"/>
              </w:rPr>
            </w:pPr>
            <w:r w:rsidRPr="00AF1960">
              <w:rPr>
                <w:rFonts w:cstheme="minorHAnsi"/>
              </w:rPr>
              <w:t>A10</w:t>
            </w:r>
          </w:p>
        </w:tc>
        <w:tc>
          <w:tcPr>
            <w:tcW w:w="5107" w:type="dxa"/>
            <w:tcBorders>
              <w:bottom w:val="dotted" w:sz="4" w:space="0" w:color="auto"/>
            </w:tcBorders>
          </w:tcPr>
          <w:p w14:paraId="6855DAC3" w14:textId="77777777" w:rsidR="00AD036F" w:rsidRPr="00AF1960" w:rsidRDefault="00AD036F" w:rsidP="00AD036F">
            <w:pPr>
              <w:ind w:left="-70" w:firstLine="70"/>
              <w:rPr>
                <w:rFonts w:cstheme="minorHAnsi"/>
              </w:rPr>
            </w:pPr>
            <w:r w:rsidRPr="00AF1960">
              <w:rPr>
                <w:rFonts w:cstheme="minorHAnsi"/>
              </w:rPr>
              <w:t>Cluster: Ablehnung</w:t>
            </w:r>
          </w:p>
          <w:p w14:paraId="1A354A23" w14:textId="40B657B6" w:rsidR="00AD036F" w:rsidRPr="00F127C3" w:rsidRDefault="00AD036F" w:rsidP="00AD036F">
            <w:pPr>
              <w:rPr>
                <w:rFonts w:cstheme="minorHAnsi"/>
              </w:rPr>
            </w:pPr>
            <w:r w:rsidRPr="00AF1960">
              <w:rPr>
                <w:rFonts w:cstheme="minorHAnsi"/>
              </w:rPr>
              <w:t>ZRT Aktivierung nicht berechtigt</w:t>
            </w:r>
          </w:p>
        </w:tc>
      </w:tr>
      <w:tr w:rsidR="00AD036F" w:rsidRPr="00F127C3" w14:paraId="4921899E" w14:textId="77777777" w:rsidTr="003C5568">
        <w:trPr>
          <w:trHeight w:val="342"/>
        </w:trPr>
        <w:tc>
          <w:tcPr>
            <w:tcW w:w="562" w:type="dxa"/>
            <w:vMerge/>
          </w:tcPr>
          <w:p w14:paraId="3B7433AE" w14:textId="77777777" w:rsidR="00AD036F" w:rsidRPr="00F127C3" w:rsidRDefault="00AD036F" w:rsidP="00AD036F">
            <w:pPr>
              <w:rPr>
                <w:rFonts w:cstheme="minorHAnsi"/>
              </w:rPr>
            </w:pPr>
          </w:p>
        </w:tc>
        <w:tc>
          <w:tcPr>
            <w:tcW w:w="6237" w:type="dxa"/>
            <w:vMerge/>
          </w:tcPr>
          <w:p w14:paraId="73EF7998" w14:textId="77777777" w:rsidR="00AD036F" w:rsidRPr="00F127C3" w:rsidRDefault="00AD036F" w:rsidP="00AD036F">
            <w:pPr>
              <w:rPr>
                <w:rFonts w:cstheme="minorHAnsi"/>
              </w:rPr>
            </w:pPr>
          </w:p>
        </w:tc>
        <w:tc>
          <w:tcPr>
            <w:tcW w:w="1559" w:type="dxa"/>
            <w:tcBorders>
              <w:top w:val="dotted" w:sz="4" w:space="0" w:color="auto"/>
            </w:tcBorders>
          </w:tcPr>
          <w:p w14:paraId="45189ED3" w14:textId="2E4FB809"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12</w:t>
            </w:r>
          </w:p>
        </w:tc>
        <w:tc>
          <w:tcPr>
            <w:tcW w:w="851" w:type="dxa"/>
            <w:tcBorders>
              <w:top w:val="dotted" w:sz="4" w:space="0" w:color="auto"/>
            </w:tcBorders>
          </w:tcPr>
          <w:p w14:paraId="5C91DFFD" w14:textId="77777777" w:rsidR="00AD036F" w:rsidRPr="00F127C3" w:rsidRDefault="00AD036F" w:rsidP="00AD036F">
            <w:pPr>
              <w:rPr>
                <w:rFonts w:cstheme="minorHAnsi"/>
              </w:rPr>
            </w:pPr>
          </w:p>
        </w:tc>
        <w:tc>
          <w:tcPr>
            <w:tcW w:w="5107" w:type="dxa"/>
            <w:tcBorders>
              <w:top w:val="dotted" w:sz="4" w:space="0" w:color="auto"/>
            </w:tcBorders>
          </w:tcPr>
          <w:p w14:paraId="634AD6DB" w14:textId="77777777" w:rsidR="00AD036F" w:rsidRPr="00F127C3" w:rsidRDefault="00AD036F" w:rsidP="00AD036F">
            <w:pPr>
              <w:rPr>
                <w:rFonts w:cstheme="minorHAnsi"/>
              </w:rPr>
            </w:pPr>
          </w:p>
        </w:tc>
      </w:tr>
    </w:tbl>
    <w:p w14:paraId="0DF335EF" w14:textId="77777777" w:rsidR="00E82E09" w:rsidRDefault="00E82E09">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D036F" w:rsidRPr="00F127C3" w14:paraId="3C91F5A0" w14:textId="77777777" w:rsidTr="003C5568">
        <w:tc>
          <w:tcPr>
            <w:tcW w:w="562" w:type="dxa"/>
            <w:vMerge w:val="restart"/>
          </w:tcPr>
          <w:p w14:paraId="26A9481E" w14:textId="4022B129" w:rsidR="00AD036F" w:rsidRPr="00F127C3" w:rsidRDefault="00AD036F" w:rsidP="00AD036F">
            <w:pPr>
              <w:rPr>
                <w:rFonts w:cstheme="minorHAnsi"/>
              </w:rPr>
            </w:pPr>
            <w:r w:rsidRPr="00AF1960">
              <w:rPr>
                <w:rFonts w:cstheme="minorHAnsi"/>
              </w:rPr>
              <w:lastRenderedPageBreak/>
              <w:t>12</w:t>
            </w:r>
          </w:p>
        </w:tc>
        <w:tc>
          <w:tcPr>
            <w:tcW w:w="6237" w:type="dxa"/>
            <w:vMerge w:val="restart"/>
          </w:tcPr>
          <w:p w14:paraId="474078F2" w14:textId="08861681" w:rsidR="00AD036F" w:rsidRPr="00F127C3" w:rsidRDefault="00AD036F" w:rsidP="00AD036F">
            <w:pPr>
              <w:rPr>
                <w:rFonts w:cstheme="minorHAnsi"/>
              </w:rPr>
            </w:pPr>
            <w:r w:rsidRPr="00AF1960">
              <w:rPr>
                <w:rFonts w:cstheme="minorHAnsi"/>
              </w:rPr>
              <w:t>Passt die OBIS-Kennzahl zum ZRT?</w:t>
            </w:r>
          </w:p>
        </w:tc>
        <w:tc>
          <w:tcPr>
            <w:tcW w:w="1559" w:type="dxa"/>
            <w:tcBorders>
              <w:bottom w:val="dotted" w:sz="4" w:space="0" w:color="auto"/>
            </w:tcBorders>
          </w:tcPr>
          <w:p w14:paraId="0F6CB1C9" w14:textId="1B1A127B"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57ED25A3" w14:textId="5243B453" w:rsidR="00AD036F" w:rsidRPr="00F127C3" w:rsidRDefault="00AD036F" w:rsidP="00AD036F">
            <w:pPr>
              <w:rPr>
                <w:rFonts w:cstheme="minorHAnsi"/>
              </w:rPr>
            </w:pPr>
            <w:r w:rsidRPr="00AF1960">
              <w:rPr>
                <w:rFonts w:cstheme="minorHAnsi"/>
              </w:rPr>
              <w:t>A11</w:t>
            </w:r>
          </w:p>
        </w:tc>
        <w:tc>
          <w:tcPr>
            <w:tcW w:w="5107" w:type="dxa"/>
            <w:tcBorders>
              <w:bottom w:val="dotted" w:sz="4" w:space="0" w:color="auto"/>
            </w:tcBorders>
          </w:tcPr>
          <w:p w14:paraId="0A69C479" w14:textId="77777777" w:rsidR="00AD036F" w:rsidRPr="00AF1960" w:rsidRDefault="00AD036F" w:rsidP="00AD036F">
            <w:pPr>
              <w:rPr>
                <w:rFonts w:cstheme="minorHAnsi"/>
              </w:rPr>
            </w:pPr>
            <w:r w:rsidRPr="00AF1960">
              <w:rPr>
                <w:rFonts w:cstheme="minorHAnsi"/>
              </w:rPr>
              <w:t>Cluster: Ablehnung</w:t>
            </w:r>
          </w:p>
          <w:p w14:paraId="3FC9D234" w14:textId="16A31426" w:rsidR="00AD036F" w:rsidRPr="00F127C3" w:rsidRDefault="00AD036F" w:rsidP="00AD036F">
            <w:pPr>
              <w:rPr>
                <w:rFonts w:cstheme="minorHAnsi"/>
              </w:rPr>
            </w:pPr>
            <w:r w:rsidRPr="00AF1960">
              <w:rPr>
                <w:rFonts w:cstheme="minorHAnsi"/>
              </w:rPr>
              <w:t>OBIS nicht passend</w:t>
            </w:r>
          </w:p>
        </w:tc>
      </w:tr>
      <w:tr w:rsidR="00AD036F" w:rsidRPr="00F127C3" w14:paraId="6EA756B7" w14:textId="77777777" w:rsidTr="003C5568">
        <w:tc>
          <w:tcPr>
            <w:tcW w:w="562" w:type="dxa"/>
            <w:vMerge/>
          </w:tcPr>
          <w:p w14:paraId="4688C1B5" w14:textId="77777777" w:rsidR="00AD036F" w:rsidRPr="00F127C3" w:rsidRDefault="00AD036F" w:rsidP="00AD036F">
            <w:pPr>
              <w:rPr>
                <w:rFonts w:cstheme="minorHAnsi"/>
              </w:rPr>
            </w:pPr>
          </w:p>
        </w:tc>
        <w:tc>
          <w:tcPr>
            <w:tcW w:w="6237" w:type="dxa"/>
            <w:vMerge/>
          </w:tcPr>
          <w:p w14:paraId="077C1AA5" w14:textId="77777777" w:rsidR="00AD036F" w:rsidRPr="00F127C3" w:rsidRDefault="00AD036F" w:rsidP="00AD036F">
            <w:pPr>
              <w:rPr>
                <w:rFonts w:cstheme="minorHAnsi"/>
              </w:rPr>
            </w:pPr>
          </w:p>
        </w:tc>
        <w:tc>
          <w:tcPr>
            <w:tcW w:w="1559" w:type="dxa"/>
            <w:tcBorders>
              <w:top w:val="dotted" w:sz="4" w:space="0" w:color="auto"/>
            </w:tcBorders>
          </w:tcPr>
          <w:p w14:paraId="3F16CFE8" w14:textId="324C8ABB" w:rsidR="00AD036F" w:rsidRPr="00F127C3" w:rsidRDefault="00AD036F" w:rsidP="00AD036F">
            <w:pPr>
              <w:rPr>
                <w:rFonts w:cstheme="minorHAnsi"/>
              </w:rPr>
            </w:pPr>
            <w:r w:rsidRPr="00AF1960">
              <w:rPr>
                <w:rFonts w:cstheme="minorHAnsi"/>
              </w:rPr>
              <w:t xml:space="preserve">ja </w:t>
            </w:r>
            <w:r w:rsidR="00F25CBF" w:rsidRPr="00F25CBF">
              <w:rPr>
                <w:rFonts w:ascii="Wingdings" w:eastAsia="Wingdings" w:hAnsi="Wingdings" w:cstheme="minorHAnsi"/>
              </w:rPr>
              <w:t>à</w:t>
            </w:r>
            <w:r w:rsidR="00F25CBF">
              <w:rPr>
                <w:rFonts w:cstheme="minorHAnsi"/>
              </w:rPr>
              <w:t xml:space="preserve"> </w:t>
            </w:r>
            <w:r w:rsidRPr="00AF1960">
              <w:rPr>
                <w:rFonts w:cstheme="minorHAnsi"/>
              </w:rPr>
              <w:t>13</w:t>
            </w:r>
          </w:p>
        </w:tc>
        <w:tc>
          <w:tcPr>
            <w:tcW w:w="851" w:type="dxa"/>
            <w:tcBorders>
              <w:top w:val="dotted" w:sz="4" w:space="0" w:color="auto"/>
            </w:tcBorders>
          </w:tcPr>
          <w:p w14:paraId="6932D850" w14:textId="77777777" w:rsidR="00AD036F" w:rsidRPr="00F127C3" w:rsidRDefault="00AD036F" w:rsidP="00AD036F">
            <w:pPr>
              <w:rPr>
                <w:rFonts w:cstheme="minorHAnsi"/>
              </w:rPr>
            </w:pPr>
          </w:p>
        </w:tc>
        <w:tc>
          <w:tcPr>
            <w:tcW w:w="5107" w:type="dxa"/>
            <w:tcBorders>
              <w:top w:val="dotted" w:sz="4" w:space="0" w:color="auto"/>
            </w:tcBorders>
          </w:tcPr>
          <w:p w14:paraId="5EA15784" w14:textId="77777777" w:rsidR="00AD036F" w:rsidRPr="00F127C3" w:rsidRDefault="00AD036F" w:rsidP="00AD036F">
            <w:pPr>
              <w:rPr>
                <w:rFonts w:cstheme="minorHAnsi"/>
              </w:rPr>
            </w:pPr>
          </w:p>
        </w:tc>
      </w:tr>
      <w:tr w:rsidR="00AD036F" w:rsidRPr="00F127C3" w14:paraId="0F0F9D84" w14:textId="77777777" w:rsidTr="003C5568">
        <w:trPr>
          <w:trHeight w:val="64"/>
        </w:trPr>
        <w:tc>
          <w:tcPr>
            <w:tcW w:w="562" w:type="dxa"/>
            <w:vMerge w:val="restart"/>
          </w:tcPr>
          <w:p w14:paraId="24B69CAC" w14:textId="47F40E64" w:rsidR="00AD036F" w:rsidRPr="00F127C3" w:rsidRDefault="00AD036F" w:rsidP="00AD036F">
            <w:pPr>
              <w:rPr>
                <w:rFonts w:cstheme="minorHAnsi"/>
              </w:rPr>
            </w:pPr>
            <w:r w:rsidRPr="00AF1960">
              <w:rPr>
                <w:rFonts w:cstheme="minorHAnsi"/>
              </w:rPr>
              <w:t>13</w:t>
            </w:r>
          </w:p>
        </w:tc>
        <w:tc>
          <w:tcPr>
            <w:tcW w:w="6237" w:type="dxa"/>
            <w:vMerge w:val="restart"/>
          </w:tcPr>
          <w:p w14:paraId="0CA5456F" w14:textId="78D8EFC3" w:rsidR="00AD036F" w:rsidRPr="00F127C3" w:rsidRDefault="00AD036F" w:rsidP="00AD036F">
            <w:pPr>
              <w:rPr>
                <w:rFonts w:cstheme="minorHAnsi"/>
              </w:rPr>
            </w:pPr>
            <w:r w:rsidRPr="00AF1960">
              <w:rPr>
                <w:rFonts w:cstheme="minorHAnsi"/>
              </w:rPr>
              <w:t>Ist der MaBiS-ZP zum Zeitpunkt der Aktivierung bereits aktiviert?</w:t>
            </w:r>
          </w:p>
        </w:tc>
        <w:tc>
          <w:tcPr>
            <w:tcW w:w="1559" w:type="dxa"/>
            <w:tcBorders>
              <w:bottom w:val="dotted" w:sz="4" w:space="0" w:color="auto"/>
            </w:tcBorders>
          </w:tcPr>
          <w:p w14:paraId="3B6569B9" w14:textId="3572F916"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3C95B31A" w14:textId="16CA948A" w:rsidR="00AD036F" w:rsidRPr="00F127C3" w:rsidRDefault="00AD036F" w:rsidP="00AD036F">
            <w:pPr>
              <w:rPr>
                <w:rFonts w:cstheme="minorHAnsi"/>
              </w:rPr>
            </w:pPr>
            <w:r w:rsidRPr="00AF1960">
              <w:rPr>
                <w:rFonts w:cstheme="minorHAnsi"/>
              </w:rPr>
              <w:t>A12</w:t>
            </w:r>
          </w:p>
        </w:tc>
        <w:tc>
          <w:tcPr>
            <w:tcW w:w="5107" w:type="dxa"/>
            <w:tcBorders>
              <w:bottom w:val="dotted" w:sz="4" w:space="0" w:color="auto"/>
            </w:tcBorders>
          </w:tcPr>
          <w:p w14:paraId="74B139E9" w14:textId="77777777" w:rsidR="00AD036F" w:rsidRPr="00AF1960" w:rsidRDefault="00AD036F" w:rsidP="00AD036F">
            <w:pPr>
              <w:rPr>
                <w:rFonts w:cstheme="minorHAnsi"/>
              </w:rPr>
            </w:pPr>
            <w:r w:rsidRPr="00AF1960">
              <w:rPr>
                <w:rFonts w:cstheme="minorHAnsi"/>
              </w:rPr>
              <w:t>Cluster: Ablehnung</w:t>
            </w:r>
          </w:p>
          <w:p w14:paraId="5604BE91" w14:textId="4E07A04C" w:rsidR="00AD036F" w:rsidRPr="00F127C3" w:rsidRDefault="00AD036F" w:rsidP="00AD036F">
            <w:pPr>
              <w:rPr>
                <w:rFonts w:cstheme="minorHAnsi"/>
              </w:rPr>
            </w:pPr>
            <w:r w:rsidRPr="00AF1960">
              <w:rPr>
                <w:rFonts w:cstheme="minorHAnsi"/>
              </w:rPr>
              <w:t>MaBiS-ZP bereits aktiviert</w:t>
            </w:r>
          </w:p>
        </w:tc>
      </w:tr>
      <w:tr w:rsidR="00AD036F" w:rsidRPr="00F127C3" w14:paraId="03B66552" w14:textId="77777777" w:rsidTr="003C5568">
        <w:trPr>
          <w:trHeight w:val="620"/>
        </w:trPr>
        <w:tc>
          <w:tcPr>
            <w:tcW w:w="562" w:type="dxa"/>
            <w:vMerge/>
          </w:tcPr>
          <w:p w14:paraId="651A8673" w14:textId="77777777" w:rsidR="00AD036F" w:rsidRPr="00F127C3" w:rsidRDefault="00AD036F" w:rsidP="00AD036F">
            <w:pPr>
              <w:rPr>
                <w:rFonts w:cstheme="minorHAnsi"/>
              </w:rPr>
            </w:pPr>
          </w:p>
        </w:tc>
        <w:tc>
          <w:tcPr>
            <w:tcW w:w="6237" w:type="dxa"/>
            <w:vMerge/>
          </w:tcPr>
          <w:p w14:paraId="45A4DE24" w14:textId="77777777" w:rsidR="00AD036F" w:rsidRPr="00F127C3" w:rsidRDefault="00AD036F" w:rsidP="00AD036F">
            <w:pPr>
              <w:rPr>
                <w:rFonts w:cstheme="minorHAnsi"/>
              </w:rPr>
            </w:pPr>
          </w:p>
        </w:tc>
        <w:tc>
          <w:tcPr>
            <w:tcW w:w="1559" w:type="dxa"/>
            <w:tcBorders>
              <w:top w:val="dotted" w:sz="4" w:space="0" w:color="auto"/>
            </w:tcBorders>
          </w:tcPr>
          <w:p w14:paraId="60EAE84A" w14:textId="159D58CE" w:rsidR="00AD036F" w:rsidRPr="00F127C3" w:rsidRDefault="00AD036F" w:rsidP="00AD036F">
            <w:pPr>
              <w:rPr>
                <w:rFonts w:cstheme="minorHAnsi"/>
              </w:rPr>
            </w:pPr>
            <w:r w:rsidRPr="00AF1960">
              <w:rPr>
                <w:rFonts w:cstheme="minorHAnsi"/>
              </w:rPr>
              <w:t>nein</w:t>
            </w:r>
          </w:p>
        </w:tc>
        <w:tc>
          <w:tcPr>
            <w:tcW w:w="851" w:type="dxa"/>
            <w:tcBorders>
              <w:top w:val="dotted" w:sz="4" w:space="0" w:color="auto"/>
            </w:tcBorders>
          </w:tcPr>
          <w:p w14:paraId="2EDE373A" w14:textId="50649E77" w:rsidR="00AD036F" w:rsidRPr="00F127C3" w:rsidRDefault="00AD036F" w:rsidP="00AD036F">
            <w:pPr>
              <w:rPr>
                <w:rFonts w:cstheme="minorHAnsi"/>
              </w:rPr>
            </w:pPr>
            <w:r w:rsidRPr="00AF1960">
              <w:rPr>
                <w:rFonts w:cstheme="minorHAnsi"/>
              </w:rPr>
              <w:t>A13</w:t>
            </w:r>
          </w:p>
        </w:tc>
        <w:tc>
          <w:tcPr>
            <w:tcW w:w="5107" w:type="dxa"/>
            <w:tcBorders>
              <w:top w:val="dotted" w:sz="4" w:space="0" w:color="auto"/>
            </w:tcBorders>
          </w:tcPr>
          <w:p w14:paraId="3F202DF2" w14:textId="77777777" w:rsidR="00AD036F" w:rsidRPr="00AF1960" w:rsidRDefault="00AD036F" w:rsidP="00AD036F">
            <w:pPr>
              <w:rPr>
                <w:rFonts w:cstheme="minorHAnsi"/>
              </w:rPr>
            </w:pPr>
            <w:r w:rsidRPr="00AF1960">
              <w:rPr>
                <w:rFonts w:cstheme="minorHAnsi"/>
              </w:rPr>
              <w:t xml:space="preserve">Cluster: Zustimmung </w:t>
            </w:r>
          </w:p>
          <w:p w14:paraId="1DF96578" w14:textId="508F7A46" w:rsidR="00AD036F" w:rsidRPr="00F127C3" w:rsidRDefault="00AD036F" w:rsidP="00AD036F">
            <w:pPr>
              <w:rPr>
                <w:rFonts w:cstheme="minorHAnsi"/>
              </w:rPr>
            </w:pPr>
            <w:r w:rsidRPr="00AF1960">
              <w:rPr>
                <w:rFonts w:cstheme="minorHAnsi"/>
              </w:rPr>
              <w:t>Aktivierung durchgeführt</w:t>
            </w:r>
          </w:p>
        </w:tc>
      </w:tr>
    </w:tbl>
    <w:p w14:paraId="5039A3C5" w14:textId="0861AD8C" w:rsidR="00C70B11" w:rsidRPr="00246E48" w:rsidRDefault="00C70B11" w:rsidP="00AF1960">
      <w:pPr>
        <w:rPr>
          <w:b/>
          <w:bCs/>
          <w:iCs/>
          <w:szCs w:val="28"/>
        </w:rPr>
      </w:pPr>
      <w:r w:rsidRPr="00246E48">
        <w:br w:type="page"/>
      </w:r>
    </w:p>
    <w:p w14:paraId="4E4C8B2A" w14:textId="5B030529" w:rsidR="00C70B11" w:rsidRPr="00246E48" w:rsidRDefault="00C70B11" w:rsidP="001F2FE1">
      <w:pPr>
        <w:pStyle w:val="berschrift2"/>
      </w:pPr>
      <w:bookmarkStart w:id="726" w:name="_Toc62633602"/>
      <w:bookmarkStart w:id="727" w:name="_Toc64453938"/>
      <w:bookmarkStart w:id="728" w:name="_Toc130981919"/>
      <w:r w:rsidRPr="00246E48">
        <w:lastRenderedPageBreak/>
        <w:t>AD: Deaktivierung eines MaBiS-Zählpunkts für die Bilanzkreissummenzeitreihe</w:t>
      </w:r>
      <w:r>
        <w:t xml:space="preserve"> </w:t>
      </w:r>
      <w:r w:rsidRPr="00246E48">
        <w:t>vom ÜNB an BIKO und BKV</w:t>
      </w:r>
      <w:bookmarkEnd w:id="726"/>
      <w:bookmarkEnd w:id="727"/>
      <w:bookmarkEnd w:id="728"/>
    </w:p>
    <w:p w14:paraId="6983B8DA" w14:textId="6A218393" w:rsidR="00C70B11" w:rsidRDefault="00C70B11" w:rsidP="00AF1960">
      <w:pPr>
        <w:pStyle w:val="berschrift3"/>
      </w:pPr>
      <w:bookmarkStart w:id="729" w:name="_Toc62633603"/>
      <w:bookmarkStart w:id="730" w:name="_Toc64453939"/>
      <w:bookmarkStart w:id="731" w:name="_Toc130981920"/>
      <w:r w:rsidRPr="00246E48">
        <w:t>E_0012_MaBiS-ZP Deaktivierung prüfen</w:t>
      </w:r>
      <w:bookmarkEnd w:id="729"/>
      <w:bookmarkEnd w:id="730"/>
      <w:bookmarkEnd w:id="73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217776A7" w14:textId="77777777" w:rsidTr="005E7A10">
        <w:trPr>
          <w:trHeight w:val="454"/>
        </w:trPr>
        <w:tc>
          <w:tcPr>
            <w:tcW w:w="6799" w:type="dxa"/>
            <w:gridSpan w:val="2"/>
            <w:shd w:val="clear" w:color="auto" w:fill="D8DFE4"/>
            <w:vAlign w:val="center"/>
          </w:tcPr>
          <w:p w14:paraId="512D4397"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EF393BC" w14:textId="121BD7AA" w:rsidR="005E7A10" w:rsidRPr="00CF6B07" w:rsidRDefault="005E7A10" w:rsidP="00C62443">
            <w:pPr>
              <w:contextualSpacing/>
              <w:rPr>
                <w:rFonts w:cstheme="minorHAnsi"/>
                <w:b/>
                <w:bCs/>
              </w:rPr>
            </w:pPr>
          </w:p>
        </w:tc>
      </w:tr>
      <w:tr w:rsidR="00BF5DD2" w:rsidRPr="00F127C3" w14:paraId="1FA37448" w14:textId="77777777" w:rsidTr="005E7A10">
        <w:tc>
          <w:tcPr>
            <w:tcW w:w="562" w:type="dxa"/>
            <w:shd w:val="clear" w:color="auto" w:fill="D8DFE4"/>
          </w:tcPr>
          <w:p w14:paraId="7F0FB8F5" w14:textId="77777777" w:rsidR="00BF5DD2" w:rsidRPr="00CF6B07" w:rsidRDefault="00BF5DD2" w:rsidP="004C073D">
            <w:pPr>
              <w:contextualSpacing/>
              <w:rPr>
                <w:rFonts w:cstheme="minorHAnsi"/>
              </w:rPr>
            </w:pPr>
            <w:r w:rsidRPr="00CF6B07">
              <w:rPr>
                <w:rFonts w:cstheme="minorHAnsi"/>
              </w:rPr>
              <w:t>Nr.</w:t>
            </w:r>
          </w:p>
        </w:tc>
        <w:tc>
          <w:tcPr>
            <w:tcW w:w="6237" w:type="dxa"/>
            <w:shd w:val="clear" w:color="auto" w:fill="D8DFE4"/>
          </w:tcPr>
          <w:p w14:paraId="19379C79" w14:textId="77777777" w:rsidR="00BF5DD2" w:rsidRPr="00CF6B07" w:rsidRDefault="00BF5DD2" w:rsidP="004C073D">
            <w:pPr>
              <w:contextualSpacing/>
              <w:rPr>
                <w:rFonts w:cstheme="minorHAnsi"/>
              </w:rPr>
            </w:pPr>
            <w:r w:rsidRPr="00CF6B07">
              <w:rPr>
                <w:rFonts w:cstheme="minorHAnsi"/>
              </w:rPr>
              <w:t>Prüfschritt</w:t>
            </w:r>
          </w:p>
        </w:tc>
        <w:tc>
          <w:tcPr>
            <w:tcW w:w="1559" w:type="dxa"/>
            <w:shd w:val="clear" w:color="auto" w:fill="D8DFE4"/>
          </w:tcPr>
          <w:p w14:paraId="057A7F0A" w14:textId="77777777" w:rsidR="00BF5DD2" w:rsidRPr="00CF6B07" w:rsidRDefault="00BF5DD2" w:rsidP="005E7A10">
            <w:pPr>
              <w:contextualSpacing/>
              <w:rPr>
                <w:rFonts w:cstheme="minorHAnsi"/>
              </w:rPr>
            </w:pPr>
            <w:r w:rsidRPr="00CF6B07">
              <w:rPr>
                <w:rFonts w:cstheme="minorHAnsi"/>
              </w:rPr>
              <w:t>Prüfergebnis</w:t>
            </w:r>
          </w:p>
        </w:tc>
        <w:tc>
          <w:tcPr>
            <w:tcW w:w="851" w:type="dxa"/>
            <w:shd w:val="clear" w:color="auto" w:fill="D8DFE4"/>
          </w:tcPr>
          <w:p w14:paraId="47685522" w14:textId="77777777" w:rsidR="00BF5DD2" w:rsidRPr="00CF6B07" w:rsidRDefault="00BF5DD2" w:rsidP="004C073D">
            <w:pPr>
              <w:contextualSpacing/>
              <w:rPr>
                <w:rFonts w:cstheme="minorHAnsi"/>
              </w:rPr>
            </w:pPr>
            <w:r w:rsidRPr="00CF6B07">
              <w:rPr>
                <w:rFonts w:cstheme="minorHAnsi"/>
              </w:rPr>
              <w:t>Code</w:t>
            </w:r>
          </w:p>
        </w:tc>
        <w:tc>
          <w:tcPr>
            <w:tcW w:w="5107" w:type="dxa"/>
            <w:shd w:val="clear" w:color="auto" w:fill="D8DFE4"/>
          </w:tcPr>
          <w:p w14:paraId="0896E387" w14:textId="77777777" w:rsidR="00BF5DD2" w:rsidRPr="00CF6B07" w:rsidRDefault="00BF5DD2" w:rsidP="004C073D">
            <w:pPr>
              <w:contextualSpacing/>
              <w:rPr>
                <w:rFonts w:cstheme="minorHAnsi"/>
              </w:rPr>
            </w:pPr>
            <w:r w:rsidRPr="00CF6B07">
              <w:rPr>
                <w:rFonts w:cstheme="minorHAnsi"/>
              </w:rPr>
              <w:t>Hinweis</w:t>
            </w:r>
          </w:p>
        </w:tc>
      </w:tr>
      <w:tr w:rsidR="00BF5DD2" w:rsidRPr="00F127C3" w14:paraId="79C758F5" w14:textId="77777777" w:rsidTr="005E7A10">
        <w:tc>
          <w:tcPr>
            <w:tcW w:w="562" w:type="dxa"/>
            <w:vMerge w:val="restart"/>
          </w:tcPr>
          <w:p w14:paraId="5CB0B782" w14:textId="399A36B9" w:rsidR="00BF5DD2" w:rsidRPr="00F127C3" w:rsidRDefault="00BF5DD2" w:rsidP="00BF5DD2">
            <w:pPr>
              <w:rPr>
                <w:rFonts w:cstheme="minorHAnsi"/>
              </w:rPr>
            </w:pPr>
            <w:r w:rsidRPr="00AF1960">
              <w:rPr>
                <w:rFonts w:cstheme="minorHAnsi"/>
              </w:rPr>
              <w:t>1</w:t>
            </w:r>
          </w:p>
        </w:tc>
        <w:tc>
          <w:tcPr>
            <w:tcW w:w="6237" w:type="dxa"/>
            <w:vMerge w:val="restart"/>
          </w:tcPr>
          <w:p w14:paraId="027CEFC4" w14:textId="6C3221D5" w:rsidR="00BF5DD2" w:rsidRPr="00F127C3" w:rsidRDefault="00BF5DD2" w:rsidP="00BF5DD2">
            <w:pPr>
              <w:rPr>
                <w:rFonts w:cstheme="minorHAnsi"/>
              </w:rPr>
            </w:pPr>
            <w:r w:rsidRPr="00AF1960">
              <w:rPr>
                <w:rFonts w:cstheme="minorHAnsi"/>
              </w:rPr>
              <w:t>Erfolgt die Deaktivierung nach Ablauf der Clearingfrist für die KBKA?</w:t>
            </w:r>
          </w:p>
        </w:tc>
        <w:tc>
          <w:tcPr>
            <w:tcW w:w="1559" w:type="dxa"/>
            <w:tcBorders>
              <w:bottom w:val="dotted" w:sz="4" w:space="0" w:color="auto"/>
            </w:tcBorders>
          </w:tcPr>
          <w:p w14:paraId="0E06D725" w14:textId="5A48E548"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37786EFA" w14:textId="3990F391" w:rsidR="00BF5DD2" w:rsidRPr="00F127C3" w:rsidRDefault="00BF5DD2" w:rsidP="00BF5DD2">
            <w:pPr>
              <w:rPr>
                <w:rFonts w:cstheme="minorHAnsi"/>
              </w:rPr>
            </w:pPr>
            <w:r w:rsidRPr="00AF1960">
              <w:rPr>
                <w:rFonts w:cstheme="minorHAnsi"/>
              </w:rPr>
              <w:t>A01</w:t>
            </w:r>
          </w:p>
        </w:tc>
        <w:tc>
          <w:tcPr>
            <w:tcW w:w="5107" w:type="dxa"/>
            <w:tcBorders>
              <w:bottom w:val="dotted" w:sz="4" w:space="0" w:color="auto"/>
            </w:tcBorders>
          </w:tcPr>
          <w:p w14:paraId="08DCD78C" w14:textId="77777777" w:rsidR="00BF5DD2" w:rsidRPr="00AF1960" w:rsidRDefault="00BF5DD2" w:rsidP="00BF5DD2">
            <w:pPr>
              <w:rPr>
                <w:rFonts w:cstheme="minorHAnsi"/>
              </w:rPr>
            </w:pPr>
            <w:r w:rsidRPr="00AF1960">
              <w:rPr>
                <w:rFonts w:cstheme="minorHAnsi"/>
              </w:rPr>
              <w:t>Cluster: Ablehnung</w:t>
            </w:r>
          </w:p>
          <w:p w14:paraId="224630B5" w14:textId="1B45CF7B" w:rsidR="00BF5DD2" w:rsidRPr="00F127C3" w:rsidRDefault="00BF5DD2" w:rsidP="00BF5DD2">
            <w:pPr>
              <w:rPr>
                <w:rFonts w:cstheme="minorHAnsi"/>
              </w:rPr>
            </w:pPr>
            <w:r w:rsidRPr="00AF1960">
              <w:rPr>
                <w:rFonts w:cstheme="minorHAnsi"/>
              </w:rPr>
              <w:t>Fristüberschreitung</w:t>
            </w:r>
          </w:p>
        </w:tc>
      </w:tr>
      <w:tr w:rsidR="00BF5DD2" w:rsidRPr="00F127C3" w14:paraId="595D8600" w14:textId="77777777" w:rsidTr="005E7A10">
        <w:tc>
          <w:tcPr>
            <w:tcW w:w="562" w:type="dxa"/>
            <w:vMerge/>
          </w:tcPr>
          <w:p w14:paraId="6FAC9A99" w14:textId="77777777" w:rsidR="00BF5DD2" w:rsidRPr="00F127C3" w:rsidRDefault="00BF5DD2" w:rsidP="00BF5DD2">
            <w:pPr>
              <w:rPr>
                <w:rFonts w:cstheme="minorHAnsi"/>
              </w:rPr>
            </w:pPr>
          </w:p>
        </w:tc>
        <w:tc>
          <w:tcPr>
            <w:tcW w:w="6237" w:type="dxa"/>
            <w:vMerge/>
          </w:tcPr>
          <w:p w14:paraId="4BB3D97D" w14:textId="77777777" w:rsidR="00BF5DD2" w:rsidRPr="00F127C3" w:rsidRDefault="00BF5DD2" w:rsidP="00BF5DD2">
            <w:pPr>
              <w:rPr>
                <w:rFonts w:cstheme="minorHAnsi"/>
              </w:rPr>
            </w:pPr>
          </w:p>
        </w:tc>
        <w:tc>
          <w:tcPr>
            <w:tcW w:w="1559" w:type="dxa"/>
            <w:tcBorders>
              <w:top w:val="dotted" w:sz="4" w:space="0" w:color="auto"/>
            </w:tcBorders>
          </w:tcPr>
          <w:p w14:paraId="4DAB7EA1" w14:textId="60356F4F" w:rsidR="00BF5DD2" w:rsidRPr="00F127C3" w:rsidRDefault="00BF5DD2" w:rsidP="00BF5DD2">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2</w:t>
            </w:r>
          </w:p>
        </w:tc>
        <w:tc>
          <w:tcPr>
            <w:tcW w:w="851" w:type="dxa"/>
            <w:tcBorders>
              <w:top w:val="dotted" w:sz="4" w:space="0" w:color="auto"/>
            </w:tcBorders>
          </w:tcPr>
          <w:p w14:paraId="4725C7BF" w14:textId="77777777" w:rsidR="00BF5DD2" w:rsidRPr="00F127C3" w:rsidRDefault="00BF5DD2" w:rsidP="00BF5DD2">
            <w:pPr>
              <w:rPr>
                <w:rFonts w:cstheme="minorHAnsi"/>
              </w:rPr>
            </w:pPr>
          </w:p>
        </w:tc>
        <w:tc>
          <w:tcPr>
            <w:tcW w:w="5107" w:type="dxa"/>
            <w:tcBorders>
              <w:top w:val="dotted" w:sz="4" w:space="0" w:color="auto"/>
            </w:tcBorders>
          </w:tcPr>
          <w:p w14:paraId="0F6CBB63" w14:textId="77777777" w:rsidR="00BF5DD2" w:rsidRPr="00F127C3" w:rsidRDefault="00BF5DD2" w:rsidP="00BF5DD2">
            <w:pPr>
              <w:rPr>
                <w:rFonts w:cstheme="minorHAnsi"/>
              </w:rPr>
            </w:pPr>
          </w:p>
        </w:tc>
      </w:tr>
      <w:tr w:rsidR="00BF5DD2" w:rsidRPr="00F127C3" w14:paraId="02C9231C" w14:textId="77777777" w:rsidTr="005E7A10">
        <w:tc>
          <w:tcPr>
            <w:tcW w:w="562" w:type="dxa"/>
            <w:vMerge w:val="restart"/>
          </w:tcPr>
          <w:p w14:paraId="73EAA150" w14:textId="7CFC0A6E" w:rsidR="00BF5DD2" w:rsidRPr="00F127C3" w:rsidRDefault="00BF5DD2" w:rsidP="00BF5DD2">
            <w:pPr>
              <w:rPr>
                <w:rFonts w:cstheme="minorHAnsi"/>
              </w:rPr>
            </w:pPr>
            <w:r w:rsidRPr="00AF1960">
              <w:rPr>
                <w:rFonts w:cstheme="minorHAnsi"/>
              </w:rPr>
              <w:t>2</w:t>
            </w:r>
          </w:p>
        </w:tc>
        <w:tc>
          <w:tcPr>
            <w:tcW w:w="6237" w:type="dxa"/>
            <w:vMerge w:val="restart"/>
          </w:tcPr>
          <w:p w14:paraId="0B3B68CF" w14:textId="6C290AE8" w:rsidR="00BF5DD2" w:rsidRPr="00F127C3" w:rsidRDefault="00BF5DD2" w:rsidP="00BF5DD2">
            <w:pPr>
              <w:rPr>
                <w:rFonts w:cstheme="minorHAnsi"/>
              </w:rPr>
            </w:pPr>
            <w:r w:rsidRPr="00AF1960">
              <w:rPr>
                <w:rFonts w:cstheme="minorHAnsi"/>
              </w:rPr>
              <w:t>Erfolgt die Deaktivierung zum Monatsersten 00:00 Uhr?</w:t>
            </w:r>
          </w:p>
        </w:tc>
        <w:tc>
          <w:tcPr>
            <w:tcW w:w="1559" w:type="dxa"/>
            <w:tcBorders>
              <w:bottom w:val="dotted" w:sz="4" w:space="0" w:color="auto"/>
            </w:tcBorders>
          </w:tcPr>
          <w:p w14:paraId="013092A9" w14:textId="7D944450" w:rsidR="00BF5DD2" w:rsidRPr="00F127C3" w:rsidRDefault="00BF5DD2" w:rsidP="00BF5DD2">
            <w:pPr>
              <w:rPr>
                <w:rFonts w:cstheme="minorHAnsi"/>
              </w:rPr>
            </w:pPr>
            <w:r w:rsidRPr="00AF1960">
              <w:rPr>
                <w:rFonts w:cstheme="minorHAnsi"/>
              </w:rPr>
              <w:t>nein</w:t>
            </w:r>
          </w:p>
        </w:tc>
        <w:tc>
          <w:tcPr>
            <w:tcW w:w="851" w:type="dxa"/>
            <w:tcBorders>
              <w:bottom w:val="dotted" w:sz="4" w:space="0" w:color="auto"/>
            </w:tcBorders>
          </w:tcPr>
          <w:p w14:paraId="3F771F7B" w14:textId="3C0DAFC4" w:rsidR="00BF5DD2" w:rsidRPr="00F127C3" w:rsidRDefault="00BF5DD2" w:rsidP="00BF5DD2">
            <w:pPr>
              <w:rPr>
                <w:rFonts w:cstheme="minorHAnsi"/>
              </w:rPr>
            </w:pPr>
            <w:r w:rsidRPr="00AF1960">
              <w:rPr>
                <w:rFonts w:cstheme="minorHAnsi"/>
              </w:rPr>
              <w:t>A02</w:t>
            </w:r>
          </w:p>
        </w:tc>
        <w:tc>
          <w:tcPr>
            <w:tcW w:w="5107" w:type="dxa"/>
            <w:tcBorders>
              <w:bottom w:val="dotted" w:sz="4" w:space="0" w:color="auto"/>
            </w:tcBorders>
          </w:tcPr>
          <w:p w14:paraId="741CD209" w14:textId="77777777" w:rsidR="00BF5DD2" w:rsidRPr="00AF1960" w:rsidRDefault="00BF5DD2" w:rsidP="00BF5DD2">
            <w:pPr>
              <w:rPr>
                <w:rFonts w:cstheme="minorHAnsi"/>
              </w:rPr>
            </w:pPr>
            <w:r w:rsidRPr="00AF1960">
              <w:rPr>
                <w:rFonts w:cstheme="minorHAnsi"/>
              </w:rPr>
              <w:t>Cluster: Ablehnung</w:t>
            </w:r>
          </w:p>
          <w:p w14:paraId="57FF9377" w14:textId="10B28953" w:rsidR="00BF5DD2" w:rsidRPr="00F127C3" w:rsidRDefault="00BF5DD2" w:rsidP="00BF5DD2">
            <w:pPr>
              <w:rPr>
                <w:rFonts w:cstheme="minorHAnsi"/>
              </w:rPr>
            </w:pPr>
            <w:r w:rsidRPr="00AF1960">
              <w:rPr>
                <w:rFonts w:cstheme="minorHAnsi"/>
              </w:rPr>
              <w:t>Gewählter Zeitpunkt nicht zulässig</w:t>
            </w:r>
          </w:p>
        </w:tc>
      </w:tr>
      <w:tr w:rsidR="00BF5DD2" w:rsidRPr="00F127C3" w14:paraId="3F5D9921" w14:textId="77777777" w:rsidTr="005E7A10">
        <w:tc>
          <w:tcPr>
            <w:tcW w:w="562" w:type="dxa"/>
            <w:vMerge/>
          </w:tcPr>
          <w:p w14:paraId="7954ABB4" w14:textId="77777777" w:rsidR="00BF5DD2" w:rsidRPr="00F127C3" w:rsidRDefault="00BF5DD2" w:rsidP="00BF5DD2">
            <w:pPr>
              <w:rPr>
                <w:rFonts w:cstheme="minorHAnsi"/>
              </w:rPr>
            </w:pPr>
          </w:p>
        </w:tc>
        <w:tc>
          <w:tcPr>
            <w:tcW w:w="6237" w:type="dxa"/>
            <w:vMerge/>
          </w:tcPr>
          <w:p w14:paraId="404C23FC" w14:textId="77777777" w:rsidR="00BF5DD2" w:rsidRPr="00F127C3" w:rsidRDefault="00BF5DD2" w:rsidP="00BF5DD2">
            <w:pPr>
              <w:rPr>
                <w:rFonts w:cstheme="minorHAnsi"/>
              </w:rPr>
            </w:pPr>
          </w:p>
        </w:tc>
        <w:tc>
          <w:tcPr>
            <w:tcW w:w="1559" w:type="dxa"/>
            <w:tcBorders>
              <w:top w:val="dotted" w:sz="4" w:space="0" w:color="auto"/>
            </w:tcBorders>
          </w:tcPr>
          <w:p w14:paraId="440D543C" w14:textId="2C4AF7EA" w:rsidR="00BF5DD2" w:rsidRPr="00F127C3" w:rsidRDefault="00BF5DD2" w:rsidP="00BF5DD2">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3</w:t>
            </w:r>
          </w:p>
        </w:tc>
        <w:tc>
          <w:tcPr>
            <w:tcW w:w="851" w:type="dxa"/>
            <w:tcBorders>
              <w:top w:val="dotted" w:sz="4" w:space="0" w:color="auto"/>
            </w:tcBorders>
          </w:tcPr>
          <w:p w14:paraId="4E656BE5" w14:textId="77777777" w:rsidR="00BF5DD2" w:rsidRPr="00F127C3" w:rsidRDefault="00BF5DD2" w:rsidP="00BF5DD2">
            <w:pPr>
              <w:rPr>
                <w:rFonts w:cstheme="minorHAnsi"/>
              </w:rPr>
            </w:pPr>
          </w:p>
        </w:tc>
        <w:tc>
          <w:tcPr>
            <w:tcW w:w="5107" w:type="dxa"/>
            <w:tcBorders>
              <w:top w:val="dotted" w:sz="4" w:space="0" w:color="auto"/>
            </w:tcBorders>
          </w:tcPr>
          <w:p w14:paraId="23E911D3" w14:textId="77777777" w:rsidR="00BF5DD2" w:rsidRPr="00F127C3" w:rsidRDefault="00BF5DD2" w:rsidP="00BF5DD2">
            <w:pPr>
              <w:rPr>
                <w:rFonts w:cstheme="minorHAnsi"/>
              </w:rPr>
            </w:pPr>
          </w:p>
        </w:tc>
      </w:tr>
      <w:tr w:rsidR="00BF5DD2" w:rsidRPr="00F127C3" w14:paraId="008A77D0" w14:textId="77777777" w:rsidTr="005E7A10">
        <w:tc>
          <w:tcPr>
            <w:tcW w:w="562" w:type="dxa"/>
            <w:vMerge w:val="restart"/>
          </w:tcPr>
          <w:p w14:paraId="04C859CA" w14:textId="53159FC7" w:rsidR="00BF5DD2" w:rsidRPr="00F127C3" w:rsidRDefault="00BF5DD2" w:rsidP="00BF5DD2">
            <w:pPr>
              <w:rPr>
                <w:rFonts w:cstheme="minorHAnsi"/>
              </w:rPr>
            </w:pPr>
            <w:r w:rsidRPr="00AF1960">
              <w:rPr>
                <w:rFonts w:cstheme="minorHAnsi"/>
              </w:rPr>
              <w:t>3</w:t>
            </w:r>
          </w:p>
        </w:tc>
        <w:tc>
          <w:tcPr>
            <w:tcW w:w="6237" w:type="dxa"/>
            <w:vMerge w:val="restart"/>
          </w:tcPr>
          <w:p w14:paraId="152942D9" w14:textId="7F10A023" w:rsidR="00BF5DD2" w:rsidRPr="00F127C3" w:rsidRDefault="00BF5DD2" w:rsidP="00BF5DD2">
            <w:pPr>
              <w:rPr>
                <w:rFonts w:cstheme="minorHAnsi"/>
              </w:rPr>
            </w:pPr>
            <w:r w:rsidRPr="00AF1960">
              <w:rPr>
                <w:rFonts w:cstheme="minorHAnsi"/>
              </w:rPr>
              <w:t>Ist das Bilanzierungsgebiet zum Zeitpunkt der Deaktivierung in der Regelzone des BIKO gültig?</w:t>
            </w:r>
          </w:p>
        </w:tc>
        <w:tc>
          <w:tcPr>
            <w:tcW w:w="1559" w:type="dxa"/>
            <w:tcBorders>
              <w:bottom w:val="dotted" w:sz="4" w:space="0" w:color="auto"/>
            </w:tcBorders>
          </w:tcPr>
          <w:p w14:paraId="6AF6359A" w14:textId="22E4781C" w:rsidR="00BF5DD2" w:rsidRPr="00F127C3" w:rsidRDefault="00BF5DD2" w:rsidP="00BF5DD2">
            <w:pPr>
              <w:rPr>
                <w:rFonts w:cstheme="minorHAnsi"/>
              </w:rPr>
            </w:pPr>
            <w:r w:rsidRPr="00AF1960">
              <w:rPr>
                <w:rFonts w:cstheme="minorHAnsi"/>
              </w:rPr>
              <w:t>nein</w:t>
            </w:r>
          </w:p>
        </w:tc>
        <w:tc>
          <w:tcPr>
            <w:tcW w:w="851" w:type="dxa"/>
            <w:tcBorders>
              <w:bottom w:val="dotted" w:sz="4" w:space="0" w:color="auto"/>
            </w:tcBorders>
          </w:tcPr>
          <w:p w14:paraId="02734CAF" w14:textId="31E0A06A" w:rsidR="00BF5DD2" w:rsidRPr="00F127C3" w:rsidRDefault="00BF5DD2" w:rsidP="00BF5DD2">
            <w:pPr>
              <w:rPr>
                <w:rFonts w:cstheme="minorHAnsi"/>
              </w:rPr>
            </w:pPr>
            <w:r w:rsidRPr="00AF1960">
              <w:rPr>
                <w:rFonts w:cstheme="minorHAnsi"/>
              </w:rPr>
              <w:t>A03</w:t>
            </w:r>
          </w:p>
        </w:tc>
        <w:tc>
          <w:tcPr>
            <w:tcW w:w="5107" w:type="dxa"/>
            <w:tcBorders>
              <w:bottom w:val="dotted" w:sz="4" w:space="0" w:color="auto"/>
            </w:tcBorders>
          </w:tcPr>
          <w:p w14:paraId="1176DEF9" w14:textId="77777777" w:rsidR="00BF5DD2" w:rsidRPr="00AF1960" w:rsidRDefault="00BF5DD2" w:rsidP="00BF5DD2">
            <w:pPr>
              <w:rPr>
                <w:rFonts w:cstheme="minorHAnsi"/>
              </w:rPr>
            </w:pPr>
            <w:r w:rsidRPr="00AF1960">
              <w:rPr>
                <w:rFonts w:cstheme="minorHAnsi"/>
              </w:rPr>
              <w:t>Cluster: Ablehnung</w:t>
            </w:r>
          </w:p>
          <w:p w14:paraId="1C51933E" w14:textId="1854AF7B" w:rsidR="00BF5DD2" w:rsidRPr="00F127C3" w:rsidRDefault="00BF5DD2" w:rsidP="00BF5DD2">
            <w:pPr>
              <w:rPr>
                <w:rFonts w:cstheme="minorHAnsi"/>
              </w:rPr>
            </w:pPr>
            <w:r w:rsidRPr="00AF1960">
              <w:rPr>
                <w:rFonts w:cstheme="minorHAnsi"/>
              </w:rPr>
              <w:t>Bilanzierungsgebiet nicht gültig</w:t>
            </w:r>
          </w:p>
        </w:tc>
      </w:tr>
      <w:tr w:rsidR="00BF5DD2" w:rsidRPr="00F127C3" w14:paraId="0B43E136" w14:textId="77777777" w:rsidTr="005E7A10">
        <w:tc>
          <w:tcPr>
            <w:tcW w:w="562" w:type="dxa"/>
            <w:vMerge/>
          </w:tcPr>
          <w:p w14:paraId="5B231936" w14:textId="77777777" w:rsidR="00BF5DD2" w:rsidRPr="00F127C3" w:rsidRDefault="00BF5DD2" w:rsidP="00BF5DD2">
            <w:pPr>
              <w:rPr>
                <w:rFonts w:cstheme="minorHAnsi"/>
              </w:rPr>
            </w:pPr>
          </w:p>
        </w:tc>
        <w:tc>
          <w:tcPr>
            <w:tcW w:w="6237" w:type="dxa"/>
            <w:vMerge/>
          </w:tcPr>
          <w:p w14:paraId="6C8B24BA" w14:textId="77777777" w:rsidR="00BF5DD2" w:rsidRPr="00F127C3" w:rsidRDefault="00BF5DD2" w:rsidP="00BF5DD2">
            <w:pPr>
              <w:rPr>
                <w:rFonts w:cstheme="minorHAnsi"/>
              </w:rPr>
            </w:pPr>
          </w:p>
        </w:tc>
        <w:tc>
          <w:tcPr>
            <w:tcW w:w="1559" w:type="dxa"/>
            <w:tcBorders>
              <w:top w:val="dotted" w:sz="4" w:space="0" w:color="auto"/>
            </w:tcBorders>
          </w:tcPr>
          <w:p w14:paraId="310CDF65" w14:textId="03DCBDEE" w:rsidR="00BF5DD2" w:rsidRPr="00F127C3" w:rsidRDefault="00BF5DD2" w:rsidP="00BF5DD2">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4</w:t>
            </w:r>
          </w:p>
        </w:tc>
        <w:tc>
          <w:tcPr>
            <w:tcW w:w="851" w:type="dxa"/>
            <w:tcBorders>
              <w:top w:val="dotted" w:sz="4" w:space="0" w:color="auto"/>
            </w:tcBorders>
          </w:tcPr>
          <w:p w14:paraId="55E2E7DA" w14:textId="77777777" w:rsidR="00BF5DD2" w:rsidRPr="00F127C3" w:rsidRDefault="00BF5DD2" w:rsidP="00BF5DD2">
            <w:pPr>
              <w:rPr>
                <w:rFonts w:cstheme="minorHAnsi"/>
              </w:rPr>
            </w:pPr>
          </w:p>
        </w:tc>
        <w:tc>
          <w:tcPr>
            <w:tcW w:w="5107" w:type="dxa"/>
            <w:tcBorders>
              <w:top w:val="dotted" w:sz="4" w:space="0" w:color="auto"/>
            </w:tcBorders>
          </w:tcPr>
          <w:p w14:paraId="7CE57EF1" w14:textId="77777777" w:rsidR="00BF5DD2" w:rsidRPr="00F127C3" w:rsidRDefault="00BF5DD2" w:rsidP="00BF5DD2">
            <w:pPr>
              <w:rPr>
                <w:rFonts w:cstheme="minorHAnsi"/>
              </w:rPr>
            </w:pPr>
          </w:p>
        </w:tc>
      </w:tr>
      <w:tr w:rsidR="00BF5DD2" w:rsidRPr="00F127C3" w14:paraId="7D6AD3BF" w14:textId="77777777" w:rsidTr="005E7A10">
        <w:tc>
          <w:tcPr>
            <w:tcW w:w="562" w:type="dxa"/>
            <w:vMerge w:val="restart"/>
          </w:tcPr>
          <w:p w14:paraId="46237942" w14:textId="466F086F" w:rsidR="00BF5DD2" w:rsidRPr="00F127C3" w:rsidRDefault="00BF5DD2" w:rsidP="00BF5DD2">
            <w:pPr>
              <w:rPr>
                <w:rFonts w:cstheme="minorHAnsi"/>
              </w:rPr>
            </w:pPr>
            <w:r w:rsidRPr="00AF1960">
              <w:rPr>
                <w:rFonts w:cstheme="minorHAnsi"/>
              </w:rPr>
              <w:t>4</w:t>
            </w:r>
          </w:p>
        </w:tc>
        <w:tc>
          <w:tcPr>
            <w:tcW w:w="6237" w:type="dxa"/>
            <w:vMerge w:val="restart"/>
          </w:tcPr>
          <w:p w14:paraId="59EFABFF" w14:textId="3BDC5D6B" w:rsidR="00BF5DD2" w:rsidRPr="00F127C3" w:rsidRDefault="00BF5DD2" w:rsidP="00BF5DD2">
            <w:pPr>
              <w:rPr>
                <w:rFonts w:cstheme="minorHAnsi"/>
              </w:rPr>
            </w:pPr>
            <w:r w:rsidRPr="00AF1960">
              <w:rPr>
                <w:rFonts w:cstheme="minorHAnsi"/>
              </w:rPr>
              <w:t>Ist der MaBiS-ZP zum Zeitpunkt der Deaktivierung bereits deaktiviert?</w:t>
            </w:r>
          </w:p>
        </w:tc>
        <w:tc>
          <w:tcPr>
            <w:tcW w:w="1559" w:type="dxa"/>
            <w:tcBorders>
              <w:bottom w:val="dotted" w:sz="4" w:space="0" w:color="auto"/>
            </w:tcBorders>
          </w:tcPr>
          <w:p w14:paraId="5AA6395D" w14:textId="15B07521"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35F39BEC" w14:textId="2D8A2258" w:rsidR="00BF5DD2" w:rsidRPr="00F127C3" w:rsidRDefault="00BF5DD2" w:rsidP="00BF5DD2">
            <w:pPr>
              <w:rPr>
                <w:rFonts w:cstheme="minorHAnsi"/>
              </w:rPr>
            </w:pPr>
            <w:r w:rsidRPr="00AF1960">
              <w:rPr>
                <w:rFonts w:cstheme="minorHAnsi"/>
              </w:rPr>
              <w:t>A04</w:t>
            </w:r>
          </w:p>
        </w:tc>
        <w:tc>
          <w:tcPr>
            <w:tcW w:w="5107" w:type="dxa"/>
            <w:tcBorders>
              <w:bottom w:val="dotted" w:sz="4" w:space="0" w:color="auto"/>
            </w:tcBorders>
          </w:tcPr>
          <w:p w14:paraId="27545C04" w14:textId="77777777" w:rsidR="00BF5DD2" w:rsidRPr="00AF1960" w:rsidRDefault="00BF5DD2" w:rsidP="00BF5DD2">
            <w:pPr>
              <w:rPr>
                <w:rFonts w:cstheme="minorHAnsi"/>
              </w:rPr>
            </w:pPr>
            <w:r w:rsidRPr="00AF1960">
              <w:rPr>
                <w:rFonts w:cstheme="minorHAnsi"/>
              </w:rPr>
              <w:t>Cluster: Ablehnung</w:t>
            </w:r>
          </w:p>
          <w:p w14:paraId="5DB17F3B" w14:textId="6A5ADB52" w:rsidR="00BF5DD2" w:rsidRPr="00F127C3" w:rsidRDefault="00BF5DD2" w:rsidP="00BF5DD2">
            <w:pPr>
              <w:rPr>
                <w:rFonts w:cstheme="minorHAnsi"/>
              </w:rPr>
            </w:pPr>
            <w:r w:rsidRPr="00AF1960">
              <w:rPr>
                <w:rFonts w:cstheme="minorHAnsi"/>
              </w:rPr>
              <w:t>MaBiS-ZP bereits deaktiviert</w:t>
            </w:r>
          </w:p>
        </w:tc>
      </w:tr>
      <w:tr w:rsidR="00BF5DD2" w:rsidRPr="00F127C3" w14:paraId="7128395E" w14:textId="77777777" w:rsidTr="005E7A10">
        <w:tc>
          <w:tcPr>
            <w:tcW w:w="562" w:type="dxa"/>
            <w:vMerge/>
          </w:tcPr>
          <w:p w14:paraId="064A3403" w14:textId="77777777" w:rsidR="00BF5DD2" w:rsidRPr="00F127C3" w:rsidRDefault="00BF5DD2" w:rsidP="00BF5DD2">
            <w:pPr>
              <w:rPr>
                <w:rFonts w:cstheme="minorHAnsi"/>
              </w:rPr>
            </w:pPr>
          </w:p>
        </w:tc>
        <w:tc>
          <w:tcPr>
            <w:tcW w:w="6237" w:type="dxa"/>
            <w:vMerge/>
          </w:tcPr>
          <w:p w14:paraId="67BA00AC" w14:textId="77777777" w:rsidR="00BF5DD2" w:rsidRPr="00F127C3" w:rsidRDefault="00BF5DD2" w:rsidP="00BF5DD2">
            <w:pPr>
              <w:rPr>
                <w:rFonts w:cstheme="minorHAnsi"/>
              </w:rPr>
            </w:pPr>
          </w:p>
        </w:tc>
        <w:tc>
          <w:tcPr>
            <w:tcW w:w="1559" w:type="dxa"/>
            <w:tcBorders>
              <w:top w:val="dotted" w:sz="4" w:space="0" w:color="auto"/>
            </w:tcBorders>
          </w:tcPr>
          <w:p w14:paraId="65B8BF6B" w14:textId="3A9CB8C6" w:rsidR="00BF5DD2" w:rsidRPr="00F127C3" w:rsidRDefault="00BF5DD2" w:rsidP="00BF5DD2">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5</w:t>
            </w:r>
          </w:p>
        </w:tc>
        <w:tc>
          <w:tcPr>
            <w:tcW w:w="851" w:type="dxa"/>
            <w:tcBorders>
              <w:top w:val="dotted" w:sz="4" w:space="0" w:color="auto"/>
            </w:tcBorders>
          </w:tcPr>
          <w:p w14:paraId="7B944C27" w14:textId="77777777" w:rsidR="00BF5DD2" w:rsidRPr="00F127C3" w:rsidRDefault="00BF5DD2" w:rsidP="00BF5DD2">
            <w:pPr>
              <w:rPr>
                <w:rFonts w:cstheme="minorHAnsi"/>
              </w:rPr>
            </w:pPr>
          </w:p>
        </w:tc>
        <w:tc>
          <w:tcPr>
            <w:tcW w:w="5107" w:type="dxa"/>
            <w:tcBorders>
              <w:top w:val="dotted" w:sz="4" w:space="0" w:color="auto"/>
            </w:tcBorders>
          </w:tcPr>
          <w:p w14:paraId="033A5DAC" w14:textId="77777777" w:rsidR="00BF5DD2" w:rsidRPr="00F127C3" w:rsidRDefault="00BF5DD2" w:rsidP="00BF5DD2">
            <w:pPr>
              <w:rPr>
                <w:rFonts w:cstheme="minorHAnsi"/>
              </w:rPr>
            </w:pPr>
          </w:p>
        </w:tc>
      </w:tr>
    </w:tbl>
    <w:p w14:paraId="056C391A" w14:textId="77777777" w:rsidR="00FC18BD" w:rsidRDefault="00FC18B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F5DD2" w:rsidRPr="00F127C3" w14:paraId="301A7C4D" w14:textId="77777777" w:rsidTr="00FC18BD">
        <w:tc>
          <w:tcPr>
            <w:tcW w:w="562" w:type="dxa"/>
            <w:vMerge w:val="restart"/>
          </w:tcPr>
          <w:p w14:paraId="2F2DB999" w14:textId="0C2F1603" w:rsidR="00BF5DD2" w:rsidRPr="00F127C3" w:rsidRDefault="00BF5DD2" w:rsidP="00BF5DD2">
            <w:pPr>
              <w:rPr>
                <w:rFonts w:cstheme="minorHAnsi"/>
              </w:rPr>
            </w:pPr>
            <w:r w:rsidRPr="00AF1960">
              <w:rPr>
                <w:rFonts w:cstheme="minorHAnsi"/>
              </w:rPr>
              <w:lastRenderedPageBreak/>
              <w:t>5</w:t>
            </w:r>
          </w:p>
        </w:tc>
        <w:tc>
          <w:tcPr>
            <w:tcW w:w="6237" w:type="dxa"/>
            <w:vMerge w:val="restart"/>
          </w:tcPr>
          <w:p w14:paraId="0835E319" w14:textId="486A9551" w:rsidR="00BF5DD2" w:rsidRPr="00F127C3" w:rsidRDefault="00BF5DD2" w:rsidP="00BF5DD2">
            <w:pPr>
              <w:rPr>
                <w:rFonts w:cstheme="minorHAnsi"/>
              </w:rPr>
            </w:pPr>
            <w:r w:rsidRPr="00AF1960">
              <w:rPr>
                <w:rFonts w:cstheme="minorHAnsi"/>
              </w:rPr>
              <w:t>Sind für den MaBiS-ZP Zeitreihen nach dem Zeitpunkt der Deaktivierung bereits vorhanden?</w:t>
            </w:r>
          </w:p>
        </w:tc>
        <w:tc>
          <w:tcPr>
            <w:tcW w:w="1559" w:type="dxa"/>
            <w:tcBorders>
              <w:bottom w:val="dotted" w:sz="4" w:space="0" w:color="auto"/>
            </w:tcBorders>
          </w:tcPr>
          <w:p w14:paraId="1655F89F" w14:textId="3BEF315F"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7B2FAAA0" w14:textId="6245E765" w:rsidR="00BF5DD2" w:rsidRPr="00F127C3" w:rsidRDefault="00BF5DD2" w:rsidP="00BF5DD2">
            <w:pPr>
              <w:rPr>
                <w:rFonts w:cstheme="minorHAnsi"/>
              </w:rPr>
            </w:pPr>
            <w:r w:rsidRPr="00AF1960">
              <w:rPr>
                <w:rFonts w:cstheme="minorHAnsi"/>
              </w:rPr>
              <w:t>A05</w:t>
            </w:r>
          </w:p>
        </w:tc>
        <w:tc>
          <w:tcPr>
            <w:tcW w:w="5107" w:type="dxa"/>
            <w:tcBorders>
              <w:bottom w:val="dotted" w:sz="4" w:space="0" w:color="auto"/>
            </w:tcBorders>
          </w:tcPr>
          <w:p w14:paraId="2ECAFE63" w14:textId="77777777" w:rsidR="00BF5DD2" w:rsidRPr="00AF1960" w:rsidRDefault="00BF5DD2" w:rsidP="00BF5DD2">
            <w:pPr>
              <w:rPr>
                <w:rFonts w:cstheme="minorHAnsi"/>
              </w:rPr>
            </w:pPr>
            <w:r w:rsidRPr="00AF1960">
              <w:rPr>
                <w:rFonts w:cstheme="minorHAnsi"/>
              </w:rPr>
              <w:t>Cluster: Ablehnung</w:t>
            </w:r>
          </w:p>
          <w:p w14:paraId="6EB1A52C" w14:textId="3C8DD6A2" w:rsidR="00BF5DD2" w:rsidRPr="00F127C3" w:rsidRDefault="00BF5DD2" w:rsidP="00BF5DD2">
            <w:pPr>
              <w:rPr>
                <w:rFonts w:cstheme="minorHAnsi"/>
              </w:rPr>
            </w:pPr>
            <w:r w:rsidRPr="00AF1960">
              <w:rPr>
                <w:rFonts w:cstheme="minorHAnsi"/>
              </w:rPr>
              <w:t>Deaktivierung, Zeitreihen vorhanden</w:t>
            </w:r>
          </w:p>
        </w:tc>
      </w:tr>
      <w:tr w:rsidR="00BF5DD2" w:rsidRPr="00F127C3" w14:paraId="48B792B5" w14:textId="77777777" w:rsidTr="00FC18BD">
        <w:tc>
          <w:tcPr>
            <w:tcW w:w="562" w:type="dxa"/>
            <w:vMerge/>
          </w:tcPr>
          <w:p w14:paraId="031F5E6F" w14:textId="77777777" w:rsidR="00BF5DD2" w:rsidRPr="00F127C3" w:rsidRDefault="00BF5DD2" w:rsidP="00BF5DD2">
            <w:pPr>
              <w:rPr>
                <w:rFonts w:cstheme="minorHAnsi"/>
              </w:rPr>
            </w:pPr>
          </w:p>
        </w:tc>
        <w:tc>
          <w:tcPr>
            <w:tcW w:w="6237" w:type="dxa"/>
            <w:vMerge/>
          </w:tcPr>
          <w:p w14:paraId="65766E3C" w14:textId="77777777" w:rsidR="00BF5DD2" w:rsidRPr="00F127C3" w:rsidRDefault="00BF5DD2" w:rsidP="00BF5DD2">
            <w:pPr>
              <w:rPr>
                <w:rFonts w:cstheme="minorHAnsi"/>
              </w:rPr>
            </w:pPr>
          </w:p>
        </w:tc>
        <w:tc>
          <w:tcPr>
            <w:tcW w:w="1559" w:type="dxa"/>
            <w:tcBorders>
              <w:top w:val="dotted" w:sz="4" w:space="0" w:color="auto"/>
            </w:tcBorders>
          </w:tcPr>
          <w:p w14:paraId="0B6FF08F" w14:textId="286FE74F" w:rsidR="00BF5DD2" w:rsidRPr="00F127C3" w:rsidRDefault="00BF5DD2" w:rsidP="00BF5DD2">
            <w:pPr>
              <w:rPr>
                <w:rFonts w:cstheme="minorHAnsi"/>
              </w:rPr>
            </w:pPr>
            <w:r w:rsidRPr="00AF1960">
              <w:rPr>
                <w:rFonts w:cstheme="minorHAnsi"/>
              </w:rPr>
              <w:t>nein</w:t>
            </w:r>
          </w:p>
        </w:tc>
        <w:tc>
          <w:tcPr>
            <w:tcW w:w="851" w:type="dxa"/>
            <w:tcBorders>
              <w:top w:val="dotted" w:sz="4" w:space="0" w:color="auto"/>
            </w:tcBorders>
          </w:tcPr>
          <w:p w14:paraId="606C529F" w14:textId="68098F19" w:rsidR="00BF5DD2" w:rsidRPr="00F127C3" w:rsidRDefault="00BF5DD2" w:rsidP="00BF5DD2">
            <w:pPr>
              <w:rPr>
                <w:rFonts w:cstheme="minorHAnsi"/>
              </w:rPr>
            </w:pPr>
            <w:r w:rsidRPr="00AF1960">
              <w:rPr>
                <w:rFonts w:cstheme="minorHAnsi"/>
              </w:rPr>
              <w:t>A06</w:t>
            </w:r>
          </w:p>
        </w:tc>
        <w:tc>
          <w:tcPr>
            <w:tcW w:w="5107" w:type="dxa"/>
            <w:tcBorders>
              <w:top w:val="dotted" w:sz="4" w:space="0" w:color="auto"/>
            </w:tcBorders>
          </w:tcPr>
          <w:p w14:paraId="51C3A446" w14:textId="77777777" w:rsidR="00BF5DD2" w:rsidRPr="00AF1960" w:rsidRDefault="00BF5DD2" w:rsidP="00BF5DD2">
            <w:pPr>
              <w:rPr>
                <w:rFonts w:cstheme="minorHAnsi"/>
              </w:rPr>
            </w:pPr>
            <w:r w:rsidRPr="00AF1960">
              <w:rPr>
                <w:rFonts w:cstheme="minorHAnsi"/>
              </w:rPr>
              <w:t xml:space="preserve">Cluster: Zustimmung </w:t>
            </w:r>
          </w:p>
          <w:p w14:paraId="36AA9234" w14:textId="5981E460" w:rsidR="00BF5DD2" w:rsidRPr="00F127C3" w:rsidRDefault="00BF5DD2" w:rsidP="00BF5DD2">
            <w:pPr>
              <w:rPr>
                <w:rFonts w:cstheme="minorHAnsi"/>
              </w:rPr>
            </w:pPr>
            <w:r w:rsidRPr="00AF1960">
              <w:rPr>
                <w:rFonts w:cstheme="minorHAnsi"/>
              </w:rPr>
              <w:t>Deaktivierung durchgeführt</w:t>
            </w:r>
          </w:p>
        </w:tc>
      </w:tr>
    </w:tbl>
    <w:p w14:paraId="08B56601" w14:textId="1DE9D7E7" w:rsidR="00C70B11" w:rsidRPr="00246E48" w:rsidRDefault="00C70B11" w:rsidP="001F2FE1">
      <w:pPr>
        <w:pStyle w:val="berschrift2"/>
      </w:pPr>
      <w:bookmarkStart w:id="732" w:name="_Toc62633604"/>
      <w:bookmarkStart w:id="733" w:name="_Toc64453940"/>
      <w:bookmarkStart w:id="734" w:name="_Toc130981921"/>
      <w:r w:rsidRPr="00246E48">
        <w:t>AD: Anforderung und Übermittlung Bilanzkreiszuordnungsliste</w:t>
      </w:r>
      <w:r>
        <w:t xml:space="preserve"> </w:t>
      </w:r>
      <w:r w:rsidRPr="00246E48">
        <w:t>zwischen ÜNB und BKV (</w:t>
      </w:r>
      <w:proofErr w:type="spellStart"/>
      <w:r w:rsidRPr="00246E48">
        <w:t>Erstabonnierung</w:t>
      </w:r>
      <w:proofErr w:type="spellEnd"/>
      <w:r w:rsidRPr="00246E48">
        <w:t>)</w:t>
      </w:r>
      <w:bookmarkEnd w:id="732"/>
      <w:bookmarkEnd w:id="733"/>
      <w:bookmarkEnd w:id="734"/>
    </w:p>
    <w:p w14:paraId="3216D914" w14:textId="1EE2ED4F" w:rsidR="00C70B11" w:rsidRDefault="00C70B11" w:rsidP="00AF1960">
      <w:pPr>
        <w:pStyle w:val="berschrift3"/>
      </w:pPr>
      <w:bookmarkStart w:id="735" w:name="_Toc62633605"/>
      <w:bookmarkStart w:id="736" w:name="_Toc64453941"/>
      <w:bookmarkStart w:id="737" w:name="_Toc130981922"/>
      <w:r w:rsidRPr="00246E48">
        <w:t>E_0045_Erstabonnierung prüfen</w:t>
      </w:r>
      <w:bookmarkEnd w:id="735"/>
      <w:bookmarkEnd w:id="736"/>
      <w:bookmarkEnd w:id="737"/>
    </w:p>
    <w:p w14:paraId="6094A8FA" w14:textId="0BEFF963" w:rsidR="00AF1960" w:rsidRDefault="00DC6A24" w:rsidP="002F2D75">
      <w:r w:rsidRPr="00DC6A24">
        <w:t>Derzeit ist für diese Entscheidung kein Entscheidungsbaum notwendig, da keine Antwort gegeben wird.</w:t>
      </w:r>
    </w:p>
    <w:p w14:paraId="111625A8" w14:textId="2F0C82E0" w:rsidR="00C70B11" w:rsidRPr="00246E48" w:rsidRDefault="00C70B11" w:rsidP="001F2FE1">
      <w:pPr>
        <w:pStyle w:val="berschrift2"/>
      </w:pPr>
      <w:bookmarkStart w:id="738" w:name="_Toc62633606"/>
      <w:bookmarkStart w:id="739" w:name="_Toc64453942"/>
      <w:bookmarkStart w:id="740" w:name="_Toc130981923"/>
      <w:r w:rsidRPr="00246E48">
        <w:t>AD: Anforderung und Übermittlung Bilanzkreiszuordnungsliste</w:t>
      </w:r>
      <w:r>
        <w:t xml:space="preserve"> </w:t>
      </w:r>
      <w:r w:rsidRPr="00246E48">
        <w:t>zwischen ÜNB und BKV (Einzelanforderung)</w:t>
      </w:r>
      <w:bookmarkEnd w:id="738"/>
      <w:bookmarkEnd w:id="739"/>
      <w:bookmarkEnd w:id="740"/>
    </w:p>
    <w:p w14:paraId="19AF5ACD" w14:textId="7AD1794F" w:rsidR="00C70B11" w:rsidRDefault="00C70B11" w:rsidP="002F2D75">
      <w:pPr>
        <w:pStyle w:val="berschrift3"/>
      </w:pPr>
      <w:bookmarkStart w:id="741" w:name="_Toc62633607"/>
      <w:bookmarkStart w:id="742" w:name="_Toc64453943"/>
      <w:bookmarkStart w:id="743" w:name="_Toc130981924"/>
      <w:r w:rsidRPr="00246E48">
        <w:t>E_0039_Einzelanforderung prüfen</w:t>
      </w:r>
      <w:bookmarkEnd w:id="741"/>
      <w:bookmarkEnd w:id="742"/>
      <w:bookmarkEnd w:id="74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4EA15092" w14:textId="77777777" w:rsidTr="005E7A10">
        <w:trPr>
          <w:trHeight w:val="454"/>
        </w:trPr>
        <w:tc>
          <w:tcPr>
            <w:tcW w:w="6799" w:type="dxa"/>
            <w:gridSpan w:val="2"/>
            <w:shd w:val="clear" w:color="auto" w:fill="D8DFE4"/>
            <w:vAlign w:val="center"/>
          </w:tcPr>
          <w:p w14:paraId="51B4D76B"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17D12C68" w14:textId="14D1DA6A" w:rsidR="005E7A10" w:rsidRPr="00CF6B07" w:rsidRDefault="005E7A10" w:rsidP="00301D58">
            <w:pPr>
              <w:contextualSpacing/>
              <w:rPr>
                <w:rFonts w:cstheme="minorHAnsi"/>
                <w:b/>
                <w:bCs/>
              </w:rPr>
            </w:pPr>
          </w:p>
        </w:tc>
      </w:tr>
      <w:tr w:rsidR="005F49CE" w:rsidRPr="00F127C3" w14:paraId="0E6582C2" w14:textId="77777777" w:rsidTr="005E7A10">
        <w:tc>
          <w:tcPr>
            <w:tcW w:w="562" w:type="dxa"/>
            <w:shd w:val="clear" w:color="auto" w:fill="D8DFE4"/>
          </w:tcPr>
          <w:p w14:paraId="1D9CD31F" w14:textId="77777777" w:rsidR="005F49CE" w:rsidRPr="00CF6B07" w:rsidRDefault="005F49CE" w:rsidP="00301D58">
            <w:pPr>
              <w:rPr>
                <w:rFonts w:cstheme="minorHAnsi"/>
              </w:rPr>
            </w:pPr>
            <w:r w:rsidRPr="00CF6B07">
              <w:rPr>
                <w:rFonts w:cstheme="minorHAnsi"/>
              </w:rPr>
              <w:t>Nr.</w:t>
            </w:r>
          </w:p>
        </w:tc>
        <w:tc>
          <w:tcPr>
            <w:tcW w:w="6237" w:type="dxa"/>
            <w:shd w:val="clear" w:color="auto" w:fill="D8DFE4"/>
          </w:tcPr>
          <w:p w14:paraId="245C1D30" w14:textId="77777777" w:rsidR="005F49CE" w:rsidRPr="00CF6B07" w:rsidRDefault="005F49CE" w:rsidP="00301D58">
            <w:pPr>
              <w:rPr>
                <w:rFonts w:cstheme="minorHAnsi"/>
              </w:rPr>
            </w:pPr>
            <w:r w:rsidRPr="00CF6B07">
              <w:rPr>
                <w:rFonts w:cstheme="minorHAnsi"/>
              </w:rPr>
              <w:t>Prüfschritt</w:t>
            </w:r>
          </w:p>
        </w:tc>
        <w:tc>
          <w:tcPr>
            <w:tcW w:w="1559" w:type="dxa"/>
            <w:shd w:val="clear" w:color="auto" w:fill="D8DFE4"/>
          </w:tcPr>
          <w:p w14:paraId="7CD87481"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16FA704D" w14:textId="77777777" w:rsidR="005F49CE" w:rsidRPr="00CF6B07" w:rsidRDefault="005F49CE" w:rsidP="00301D58">
            <w:pPr>
              <w:rPr>
                <w:rFonts w:cstheme="minorHAnsi"/>
              </w:rPr>
            </w:pPr>
            <w:r w:rsidRPr="00CF6B07">
              <w:rPr>
                <w:rFonts w:cstheme="minorHAnsi"/>
              </w:rPr>
              <w:t>Code</w:t>
            </w:r>
          </w:p>
        </w:tc>
        <w:tc>
          <w:tcPr>
            <w:tcW w:w="5107" w:type="dxa"/>
            <w:shd w:val="clear" w:color="auto" w:fill="D8DFE4"/>
          </w:tcPr>
          <w:p w14:paraId="20B30221" w14:textId="77777777" w:rsidR="005F49CE" w:rsidRPr="00CF6B07" w:rsidRDefault="005F49CE" w:rsidP="00301D58">
            <w:pPr>
              <w:rPr>
                <w:rFonts w:cstheme="minorHAnsi"/>
              </w:rPr>
            </w:pPr>
            <w:r w:rsidRPr="00CF6B07">
              <w:rPr>
                <w:rFonts w:cstheme="minorHAnsi"/>
              </w:rPr>
              <w:t>Hinweis</w:t>
            </w:r>
          </w:p>
        </w:tc>
      </w:tr>
      <w:tr w:rsidR="005F49CE" w:rsidRPr="00F127C3" w14:paraId="3F90FD82" w14:textId="77777777" w:rsidTr="005E7A10">
        <w:tc>
          <w:tcPr>
            <w:tcW w:w="562" w:type="dxa"/>
            <w:vMerge w:val="restart"/>
          </w:tcPr>
          <w:p w14:paraId="67560CFD" w14:textId="0CE42E8A" w:rsidR="005F49CE" w:rsidRPr="00F127C3" w:rsidRDefault="005F49CE" w:rsidP="005F49CE">
            <w:pPr>
              <w:rPr>
                <w:rFonts w:cstheme="minorHAnsi"/>
              </w:rPr>
            </w:pPr>
            <w:r w:rsidRPr="00A420C9">
              <w:rPr>
                <w:rFonts w:cstheme="minorHAnsi"/>
              </w:rPr>
              <w:t>1</w:t>
            </w:r>
          </w:p>
        </w:tc>
        <w:tc>
          <w:tcPr>
            <w:tcW w:w="6237" w:type="dxa"/>
            <w:vMerge w:val="restart"/>
          </w:tcPr>
          <w:p w14:paraId="6B3D2ECF" w14:textId="28DA1031" w:rsidR="005F49CE" w:rsidRPr="00F127C3" w:rsidRDefault="005F49CE" w:rsidP="005F49CE">
            <w:pPr>
              <w:rPr>
                <w:rFonts w:cstheme="minorHAnsi"/>
              </w:rPr>
            </w:pPr>
            <w:r w:rsidRPr="00A420C9">
              <w:rPr>
                <w:rFonts w:cstheme="minorHAnsi"/>
              </w:rPr>
              <w:t>Sind in dem angefragten Gebiet (Bilanzierungsgebiet oder Regelzone) für diesen Bilanzkreis LF-SZR zum angegebenen Zeitpunkt gültig?</w:t>
            </w:r>
          </w:p>
        </w:tc>
        <w:tc>
          <w:tcPr>
            <w:tcW w:w="1559" w:type="dxa"/>
            <w:tcBorders>
              <w:bottom w:val="dotted" w:sz="4" w:space="0" w:color="auto"/>
            </w:tcBorders>
          </w:tcPr>
          <w:p w14:paraId="2539A06E" w14:textId="50ABFA25" w:rsidR="005F49CE" w:rsidRPr="00F127C3" w:rsidRDefault="005F49CE" w:rsidP="005F49CE">
            <w:pPr>
              <w:rPr>
                <w:rFonts w:cstheme="minorHAnsi"/>
              </w:rPr>
            </w:pPr>
            <w:r w:rsidRPr="00A420C9">
              <w:rPr>
                <w:rFonts w:cstheme="minorHAnsi"/>
              </w:rPr>
              <w:t>nein</w:t>
            </w:r>
          </w:p>
        </w:tc>
        <w:tc>
          <w:tcPr>
            <w:tcW w:w="851" w:type="dxa"/>
            <w:tcBorders>
              <w:bottom w:val="dotted" w:sz="4" w:space="0" w:color="auto"/>
            </w:tcBorders>
          </w:tcPr>
          <w:p w14:paraId="2ECC5EB9" w14:textId="70A84F2E" w:rsidR="005F49CE" w:rsidRPr="00F127C3" w:rsidRDefault="005F49CE" w:rsidP="005F49CE">
            <w:pPr>
              <w:rPr>
                <w:rFonts w:cstheme="minorHAnsi"/>
              </w:rPr>
            </w:pPr>
            <w:r w:rsidRPr="00A420C9">
              <w:rPr>
                <w:rFonts w:cstheme="minorHAnsi"/>
              </w:rPr>
              <w:t>A01</w:t>
            </w:r>
          </w:p>
        </w:tc>
        <w:tc>
          <w:tcPr>
            <w:tcW w:w="5107" w:type="dxa"/>
            <w:tcBorders>
              <w:bottom w:val="dotted" w:sz="4" w:space="0" w:color="auto"/>
            </w:tcBorders>
          </w:tcPr>
          <w:p w14:paraId="715AB2F9" w14:textId="03F28D94" w:rsidR="005F49CE" w:rsidRPr="00F127C3" w:rsidRDefault="005F49CE" w:rsidP="005F49CE">
            <w:pPr>
              <w:rPr>
                <w:rFonts w:cstheme="minorHAnsi"/>
              </w:rPr>
            </w:pPr>
            <w:r w:rsidRPr="00A420C9">
              <w:rPr>
                <w:rFonts w:cstheme="minorHAnsi"/>
              </w:rPr>
              <w:t>Kein Lieferant zugeordnet</w:t>
            </w:r>
          </w:p>
        </w:tc>
      </w:tr>
      <w:tr w:rsidR="005F49CE" w:rsidRPr="00F127C3" w14:paraId="0E33056B" w14:textId="77777777" w:rsidTr="005E7A10">
        <w:tc>
          <w:tcPr>
            <w:tcW w:w="562" w:type="dxa"/>
            <w:vMerge/>
          </w:tcPr>
          <w:p w14:paraId="385A323A" w14:textId="77777777" w:rsidR="005F49CE" w:rsidRPr="00F127C3" w:rsidRDefault="005F49CE" w:rsidP="005F49CE">
            <w:pPr>
              <w:rPr>
                <w:rFonts w:cstheme="minorHAnsi"/>
              </w:rPr>
            </w:pPr>
          </w:p>
        </w:tc>
        <w:tc>
          <w:tcPr>
            <w:tcW w:w="6237" w:type="dxa"/>
            <w:vMerge/>
          </w:tcPr>
          <w:p w14:paraId="7745B847" w14:textId="77777777" w:rsidR="005F49CE" w:rsidRPr="00F127C3" w:rsidRDefault="005F49CE" w:rsidP="005F49CE">
            <w:pPr>
              <w:rPr>
                <w:rFonts w:cstheme="minorHAnsi"/>
              </w:rPr>
            </w:pPr>
          </w:p>
        </w:tc>
        <w:tc>
          <w:tcPr>
            <w:tcW w:w="1559" w:type="dxa"/>
            <w:tcBorders>
              <w:top w:val="dotted" w:sz="4" w:space="0" w:color="auto"/>
            </w:tcBorders>
          </w:tcPr>
          <w:p w14:paraId="48BB7A7F" w14:textId="0B2E0F9B" w:rsidR="005F49CE" w:rsidRPr="00F127C3" w:rsidRDefault="005F49CE" w:rsidP="005F49CE">
            <w:pPr>
              <w:rPr>
                <w:rFonts w:cstheme="minorHAnsi"/>
              </w:rPr>
            </w:pPr>
            <w:r w:rsidRPr="00A420C9">
              <w:rPr>
                <w:rFonts w:cstheme="minorHAnsi"/>
              </w:rPr>
              <w:t xml:space="preserve">ja </w:t>
            </w:r>
            <w:r w:rsidRPr="00A420C9">
              <w:rPr>
                <w:rFonts w:ascii="Wingdings" w:eastAsia="Wingdings" w:hAnsi="Wingdings" w:cstheme="minorHAnsi"/>
              </w:rPr>
              <w:t>à</w:t>
            </w:r>
            <w:r w:rsidRPr="00A420C9">
              <w:rPr>
                <w:rFonts w:cstheme="minorHAnsi"/>
              </w:rPr>
              <w:t xml:space="preserve"> Ende</w:t>
            </w:r>
          </w:p>
        </w:tc>
        <w:tc>
          <w:tcPr>
            <w:tcW w:w="851" w:type="dxa"/>
            <w:tcBorders>
              <w:top w:val="dotted" w:sz="4" w:space="0" w:color="auto"/>
            </w:tcBorders>
          </w:tcPr>
          <w:p w14:paraId="5B5739F8" w14:textId="77777777" w:rsidR="005F49CE" w:rsidRPr="00F127C3" w:rsidRDefault="005F49CE" w:rsidP="005F49CE">
            <w:pPr>
              <w:rPr>
                <w:rFonts w:cstheme="minorHAnsi"/>
              </w:rPr>
            </w:pPr>
          </w:p>
        </w:tc>
        <w:tc>
          <w:tcPr>
            <w:tcW w:w="5107" w:type="dxa"/>
            <w:tcBorders>
              <w:top w:val="dotted" w:sz="4" w:space="0" w:color="auto"/>
            </w:tcBorders>
          </w:tcPr>
          <w:p w14:paraId="3C57C526" w14:textId="77777777" w:rsidR="005F49CE" w:rsidRPr="00F127C3" w:rsidRDefault="005F49CE" w:rsidP="005F49CE">
            <w:pPr>
              <w:rPr>
                <w:rFonts w:cstheme="minorHAnsi"/>
              </w:rPr>
            </w:pPr>
          </w:p>
        </w:tc>
      </w:tr>
    </w:tbl>
    <w:p w14:paraId="64F02600" w14:textId="7655E79B" w:rsidR="00FC18BD" w:rsidRDefault="00FC18BD" w:rsidP="00B636CF"/>
    <w:p w14:paraId="58A314BA" w14:textId="77777777" w:rsidR="00FC18BD" w:rsidRDefault="00FC18BD">
      <w:pPr>
        <w:spacing w:after="200" w:line="276" w:lineRule="auto"/>
      </w:pPr>
      <w:r>
        <w:br w:type="page"/>
      </w:r>
    </w:p>
    <w:p w14:paraId="458DF879" w14:textId="77777777" w:rsidR="00D94C04" w:rsidRDefault="00D94C04" w:rsidP="00D94C04">
      <w:pPr>
        <w:pStyle w:val="berschrift2"/>
      </w:pPr>
      <w:bookmarkStart w:id="744" w:name="_Toc130981925"/>
      <w:r w:rsidRPr="00103D15">
        <w:lastRenderedPageBreak/>
        <w:t xml:space="preserve">Anforderung und Übermittlung Bilanzkreiszuordnungsliste zwischen ÜNB und BKV (gültige </w:t>
      </w:r>
      <w:proofErr w:type="spellStart"/>
      <w:r w:rsidRPr="00103D15">
        <w:t>Abonnierung</w:t>
      </w:r>
      <w:proofErr w:type="spellEnd"/>
      <w:r w:rsidRPr="00103D15">
        <w:t>)</w:t>
      </w:r>
      <w:bookmarkEnd w:id="744"/>
    </w:p>
    <w:p w14:paraId="72820389" w14:textId="1BA487D4" w:rsidR="00D94C04" w:rsidRDefault="00CE3BA9" w:rsidP="00474052">
      <w:pPr>
        <w:pStyle w:val="berschrift3"/>
      </w:pPr>
      <w:bookmarkStart w:id="745" w:name="_Toc130981926"/>
      <w:r>
        <w:t>E_01</w:t>
      </w:r>
      <w:r w:rsidRPr="00246E48">
        <w:t>0</w:t>
      </w:r>
      <w:r>
        <w:t>5</w:t>
      </w:r>
      <w:r w:rsidRPr="00246E48">
        <w:t>_</w:t>
      </w:r>
      <w:r>
        <w:t>Listeninhalt</w:t>
      </w:r>
      <w:r w:rsidRPr="00246E48">
        <w:t xml:space="preserve"> prüfen</w:t>
      </w:r>
      <w:bookmarkEnd w:id="745"/>
    </w:p>
    <w:tbl>
      <w:tblPr>
        <w:tblStyle w:val="Tabellenraster"/>
        <w:tblW w:w="14346" w:type="dxa"/>
        <w:tblInd w:w="-34" w:type="dxa"/>
        <w:tblLayout w:type="fixed"/>
        <w:tblLook w:val="04A0" w:firstRow="1" w:lastRow="0" w:firstColumn="1" w:lastColumn="0" w:noHBand="0" w:noVBand="1"/>
      </w:tblPr>
      <w:tblGrid>
        <w:gridCol w:w="709"/>
        <w:gridCol w:w="6124"/>
        <w:gridCol w:w="1672"/>
        <w:gridCol w:w="851"/>
        <w:gridCol w:w="4990"/>
      </w:tblGrid>
      <w:tr w:rsidR="005E7A10" w:rsidRPr="00DF315F" w14:paraId="55DF3522" w14:textId="77777777" w:rsidTr="005E7A10">
        <w:trPr>
          <w:trHeight w:val="454"/>
        </w:trPr>
        <w:tc>
          <w:tcPr>
            <w:tcW w:w="6833" w:type="dxa"/>
            <w:gridSpan w:val="2"/>
            <w:shd w:val="clear" w:color="auto" w:fill="D8DFE4"/>
            <w:vAlign w:val="center"/>
          </w:tcPr>
          <w:p w14:paraId="21C2FC4C" w14:textId="77777777" w:rsidR="005E7A10" w:rsidRPr="00DF315F" w:rsidRDefault="005E7A10" w:rsidP="004B7D30">
            <w:pPr>
              <w:contextualSpacing/>
              <w:rPr>
                <w:rFonts w:cstheme="minorHAnsi"/>
                <w:b/>
                <w:bCs/>
              </w:rPr>
            </w:pPr>
            <w:r w:rsidRPr="00DF315F">
              <w:rPr>
                <w:rFonts w:cstheme="minorHAnsi"/>
                <w:b/>
                <w:bCs/>
                <w:color w:val="C20000"/>
              </w:rPr>
              <w:t xml:space="preserve">Prüfende Rolle: </w:t>
            </w:r>
            <w:r>
              <w:rPr>
                <w:rFonts w:cstheme="minorHAnsi"/>
                <w:b/>
                <w:bCs/>
                <w:color w:val="C20000"/>
              </w:rPr>
              <w:t>Ü</w:t>
            </w:r>
            <w:r w:rsidRPr="00DF315F">
              <w:rPr>
                <w:rFonts w:cstheme="minorHAnsi"/>
                <w:b/>
                <w:bCs/>
                <w:color w:val="C20000"/>
              </w:rPr>
              <w:t>NB</w:t>
            </w:r>
          </w:p>
        </w:tc>
        <w:tc>
          <w:tcPr>
            <w:tcW w:w="7513" w:type="dxa"/>
            <w:gridSpan w:val="3"/>
            <w:shd w:val="clear" w:color="auto" w:fill="D8DFE4"/>
            <w:vAlign w:val="center"/>
          </w:tcPr>
          <w:p w14:paraId="5B152953" w14:textId="1DFD8423" w:rsidR="005E7A10" w:rsidRPr="00DF315F" w:rsidRDefault="005E7A10" w:rsidP="004B7D30">
            <w:pPr>
              <w:contextualSpacing/>
              <w:rPr>
                <w:rFonts w:cstheme="minorHAnsi"/>
                <w:b/>
                <w:bCs/>
              </w:rPr>
            </w:pPr>
          </w:p>
        </w:tc>
      </w:tr>
      <w:tr w:rsidR="009D77AF" w:rsidRPr="00DF315F" w14:paraId="26B4DBEC" w14:textId="77777777" w:rsidTr="005E7A10">
        <w:tc>
          <w:tcPr>
            <w:tcW w:w="709" w:type="dxa"/>
            <w:shd w:val="clear" w:color="auto" w:fill="D8DFE4"/>
          </w:tcPr>
          <w:p w14:paraId="6F064D57" w14:textId="77777777" w:rsidR="009D77AF" w:rsidRPr="00DF315F" w:rsidRDefault="009D77AF" w:rsidP="004B7D30">
            <w:pPr>
              <w:contextualSpacing/>
              <w:rPr>
                <w:rFonts w:cstheme="minorHAnsi"/>
              </w:rPr>
            </w:pPr>
            <w:r w:rsidRPr="00DF315F">
              <w:rPr>
                <w:rFonts w:cstheme="minorHAnsi"/>
              </w:rPr>
              <w:t>Nr.</w:t>
            </w:r>
          </w:p>
        </w:tc>
        <w:tc>
          <w:tcPr>
            <w:tcW w:w="6124" w:type="dxa"/>
            <w:shd w:val="clear" w:color="auto" w:fill="D8DFE4"/>
          </w:tcPr>
          <w:p w14:paraId="5FD1E356" w14:textId="77777777" w:rsidR="009D77AF" w:rsidRPr="00DF315F" w:rsidRDefault="009D77AF" w:rsidP="004B7D30">
            <w:pPr>
              <w:contextualSpacing/>
              <w:rPr>
                <w:rFonts w:cstheme="minorHAnsi"/>
              </w:rPr>
            </w:pPr>
            <w:r w:rsidRPr="00DF315F">
              <w:rPr>
                <w:rFonts w:cstheme="minorHAnsi"/>
              </w:rPr>
              <w:t>Prüfschritt</w:t>
            </w:r>
          </w:p>
        </w:tc>
        <w:tc>
          <w:tcPr>
            <w:tcW w:w="1672" w:type="dxa"/>
            <w:shd w:val="clear" w:color="auto" w:fill="D8DFE4"/>
          </w:tcPr>
          <w:p w14:paraId="120B4744" w14:textId="77777777" w:rsidR="009D77AF" w:rsidRPr="00DF315F" w:rsidRDefault="009D77AF" w:rsidP="005E7A10">
            <w:pPr>
              <w:contextualSpacing/>
              <w:rPr>
                <w:rFonts w:cstheme="minorHAnsi"/>
              </w:rPr>
            </w:pPr>
            <w:r w:rsidRPr="00DF315F">
              <w:rPr>
                <w:rFonts w:cstheme="minorHAnsi"/>
              </w:rPr>
              <w:t>Prüfergebnis</w:t>
            </w:r>
          </w:p>
        </w:tc>
        <w:tc>
          <w:tcPr>
            <w:tcW w:w="851" w:type="dxa"/>
            <w:shd w:val="clear" w:color="auto" w:fill="D8DFE4"/>
          </w:tcPr>
          <w:p w14:paraId="55B9BA31" w14:textId="77777777" w:rsidR="009D77AF" w:rsidRPr="00DF315F" w:rsidRDefault="009D77AF" w:rsidP="004B7D30">
            <w:pPr>
              <w:contextualSpacing/>
              <w:rPr>
                <w:rFonts w:cstheme="minorHAnsi"/>
              </w:rPr>
            </w:pPr>
            <w:r w:rsidRPr="00DF315F">
              <w:rPr>
                <w:rFonts w:cstheme="minorHAnsi"/>
              </w:rPr>
              <w:t>Code</w:t>
            </w:r>
          </w:p>
        </w:tc>
        <w:tc>
          <w:tcPr>
            <w:tcW w:w="4990" w:type="dxa"/>
            <w:shd w:val="clear" w:color="auto" w:fill="D8DFE4"/>
          </w:tcPr>
          <w:p w14:paraId="5128D65F" w14:textId="77777777" w:rsidR="009D77AF" w:rsidRPr="00DF315F" w:rsidRDefault="009D77AF" w:rsidP="004B7D30">
            <w:pPr>
              <w:contextualSpacing/>
              <w:rPr>
                <w:rFonts w:cstheme="minorHAnsi"/>
              </w:rPr>
            </w:pPr>
            <w:r w:rsidRPr="00DF315F">
              <w:rPr>
                <w:rFonts w:cstheme="minorHAnsi"/>
              </w:rPr>
              <w:t>Hinweis</w:t>
            </w:r>
          </w:p>
        </w:tc>
      </w:tr>
      <w:tr w:rsidR="009D77AF" w:rsidRPr="00DF315F" w14:paraId="683D1E86" w14:textId="77777777" w:rsidTr="005E7A10">
        <w:tc>
          <w:tcPr>
            <w:tcW w:w="709" w:type="dxa"/>
            <w:vMerge w:val="restart"/>
          </w:tcPr>
          <w:p w14:paraId="0365A54F" w14:textId="77777777" w:rsidR="009D77AF" w:rsidRPr="00DF315F" w:rsidRDefault="009D77AF" w:rsidP="004B7D30">
            <w:pPr>
              <w:rPr>
                <w:rFonts w:cstheme="minorHAnsi"/>
              </w:rPr>
            </w:pPr>
            <w:r w:rsidRPr="00DF315F">
              <w:rPr>
                <w:rFonts w:cstheme="minorHAnsi"/>
              </w:rPr>
              <w:t>1</w:t>
            </w:r>
          </w:p>
        </w:tc>
        <w:tc>
          <w:tcPr>
            <w:tcW w:w="6124" w:type="dxa"/>
            <w:vMerge w:val="restart"/>
          </w:tcPr>
          <w:p w14:paraId="6D83807E" w14:textId="77777777" w:rsidR="009D77AF" w:rsidRPr="00DF315F" w:rsidRDefault="009D77AF" w:rsidP="004B7D30">
            <w:pPr>
              <w:rPr>
                <w:rFonts w:cstheme="minorHAnsi"/>
              </w:rPr>
            </w:pPr>
            <w:r w:rsidRPr="00DF315F">
              <w:rPr>
                <w:rFonts w:cstheme="minorHAnsi"/>
              </w:rPr>
              <w:t xml:space="preserve">Sind in </w:t>
            </w:r>
            <w:r>
              <w:rPr>
                <w:rFonts w:cstheme="minorHAnsi"/>
              </w:rPr>
              <w:t>der Liste</w:t>
            </w:r>
            <w:r w:rsidRPr="00DF315F">
              <w:rPr>
                <w:rFonts w:cstheme="minorHAnsi"/>
              </w:rPr>
              <w:t xml:space="preserve"> LF-SZR </w:t>
            </w:r>
            <w:r>
              <w:rPr>
                <w:rFonts w:cstheme="minorHAnsi"/>
              </w:rPr>
              <w:t>enthalten</w:t>
            </w:r>
            <w:r w:rsidRPr="00DF315F">
              <w:rPr>
                <w:rFonts w:cstheme="minorHAnsi"/>
              </w:rPr>
              <w:t>?</w:t>
            </w:r>
          </w:p>
        </w:tc>
        <w:tc>
          <w:tcPr>
            <w:tcW w:w="1672" w:type="dxa"/>
            <w:tcBorders>
              <w:bottom w:val="dotted" w:sz="4" w:space="0" w:color="auto"/>
            </w:tcBorders>
          </w:tcPr>
          <w:p w14:paraId="68E555D6" w14:textId="77777777" w:rsidR="009D77AF" w:rsidRPr="00DF315F" w:rsidRDefault="009D77AF" w:rsidP="004B7D30">
            <w:pPr>
              <w:rPr>
                <w:rFonts w:cstheme="minorHAnsi"/>
              </w:rPr>
            </w:pPr>
            <w:r w:rsidRPr="00DF315F">
              <w:rPr>
                <w:rFonts w:cstheme="minorHAnsi"/>
              </w:rPr>
              <w:t>nein</w:t>
            </w:r>
          </w:p>
        </w:tc>
        <w:tc>
          <w:tcPr>
            <w:tcW w:w="851" w:type="dxa"/>
            <w:tcBorders>
              <w:bottom w:val="dotted" w:sz="4" w:space="0" w:color="auto"/>
            </w:tcBorders>
          </w:tcPr>
          <w:p w14:paraId="411ADA85" w14:textId="77777777" w:rsidR="009D77AF" w:rsidRPr="00DF315F" w:rsidRDefault="009D77AF" w:rsidP="004B7D30">
            <w:pPr>
              <w:rPr>
                <w:rFonts w:cstheme="minorHAnsi"/>
              </w:rPr>
            </w:pPr>
            <w:r w:rsidRPr="00DF315F">
              <w:rPr>
                <w:rFonts w:cstheme="minorHAnsi"/>
              </w:rPr>
              <w:t>A01</w:t>
            </w:r>
          </w:p>
        </w:tc>
        <w:tc>
          <w:tcPr>
            <w:tcW w:w="4990" w:type="dxa"/>
            <w:tcBorders>
              <w:bottom w:val="dotted" w:sz="4" w:space="0" w:color="auto"/>
            </w:tcBorders>
          </w:tcPr>
          <w:p w14:paraId="3E3DE9BF" w14:textId="77777777" w:rsidR="009D77AF" w:rsidRPr="00DF315F" w:rsidRDefault="009D77AF" w:rsidP="004B7D30">
            <w:pPr>
              <w:rPr>
                <w:rFonts w:cstheme="minorHAnsi"/>
              </w:rPr>
            </w:pPr>
            <w:r w:rsidRPr="00DF315F">
              <w:rPr>
                <w:rFonts w:cstheme="minorHAnsi"/>
              </w:rPr>
              <w:t>Kein Lieferant zugeordnet</w:t>
            </w:r>
          </w:p>
        </w:tc>
      </w:tr>
      <w:tr w:rsidR="009D77AF" w:rsidRPr="00DF315F" w14:paraId="5ACF1C87" w14:textId="77777777" w:rsidTr="005E7A10">
        <w:tc>
          <w:tcPr>
            <w:tcW w:w="709" w:type="dxa"/>
            <w:vMerge/>
          </w:tcPr>
          <w:p w14:paraId="0BC8E83A" w14:textId="77777777" w:rsidR="009D77AF" w:rsidRPr="00DF315F" w:rsidRDefault="009D77AF" w:rsidP="004B7D30">
            <w:pPr>
              <w:rPr>
                <w:rFonts w:cstheme="minorHAnsi"/>
              </w:rPr>
            </w:pPr>
          </w:p>
        </w:tc>
        <w:tc>
          <w:tcPr>
            <w:tcW w:w="6124" w:type="dxa"/>
            <w:vMerge/>
          </w:tcPr>
          <w:p w14:paraId="3581C1FA" w14:textId="77777777" w:rsidR="009D77AF" w:rsidRPr="00DF315F" w:rsidRDefault="009D77AF" w:rsidP="004B7D30">
            <w:pPr>
              <w:rPr>
                <w:rFonts w:cstheme="minorHAnsi"/>
              </w:rPr>
            </w:pPr>
          </w:p>
        </w:tc>
        <w:tc>
          <w:tcPr>
            <w:tcW w:w="1672" w:type="dxa"/>
            <w:tcBorders>
              <w:top w:val="dotted" w:sz="4" w:space="0" w:color="auto"/>
            </w:tcBorders>
          </w:tcPr>
          <w:p w14:paraId="4DFB638B" w14:textId="77777777" w:rsidR="009D77AF" w:rsidRPr="00DF315F" w:rsidRDefault="009D77AF" w:rsidP="004B7D30">
            <w:pPr>
              <w:rPr>
                <w:rFonts w:cstheme="minorHAnsi"/>
              </w:rPr>
            </w:pPr>
            <w:r w:rsidRPr="00DF315F">
              <w:rPr>
                <w:rFonts w:cstheme="minorHAnsi"/>
              </w:rPr>
              <w:t xml:space="preserve">ja </w:t>
            </w:r>
            <w:r w:rsidRPr="00DF315F">
              <w:rPr>
                <w:rFonts w:ascii="Wingdings" w:eastAsia="Wingdings" w:hAnsi="Wingdings" w:cstheme="minorHAnsi"/>
              </w:rPr>
              <w:t>à</w:t>
            </w:r>
            <w:r w:rsidRPr="00DF315F">
              <w:rPr>
                <w:rFonts w:cstheme="minorHAnsi"/>
              </w:rPr>
              <w:t xml:space="preserve"> Ende</w:t>
            </w:r>
          </w:p>
        </w:tc>
        <w:tc>
          <w:tcPr>
            <w:tcW w:w="851" w:type="dxa"/>
            <w:tcBorders>
              <w:top w:val="dotted" w:sz="4" w:space="0" w:color="auto"/>
            </w:tcBorders>
          </w:tcPr>
          <w:p w14:paraId="4026AF87" w14:textId="77777777" w:rsidR="009D77AF" w:rsidRPr="00DF315F" w:rsidRDefault="009D77AF" w:rsidP="004B7D30">
            <w:pPr>
              <w:rPr>
                <w:rFonts w:cstheme="minorHAnsi"/>
              </w:rPr>
            </w:pPr>
          </w:p>
        </w:tc>
        <w:tc>
          <w:tcPr>
            <w:tcW w:w="4990" w:type="dxa"/>
            <w:tcBorders>
              <w:top w:val="dotted" w:sz="4" w:space="0" w:color="auto"/>
            </w:tcBorders>
          </w:tcPr>
          <w:p w14:paraId="27289454" w14:textId="77777777" w:rsidR="009D77AF" w:rsidRPr="00DF315F" w:rsidRDefault="009D77AF" w:rsidP="004B7D30">
            <w:pPr>
              <w:rPr>
                <w:rFonts w:cstheme="minorHAnsi"/>
              </w:rPr>
            </w:pPr>
          </w:p>
        </w:tc>
      </w:tr>
    </w:tbl>
    <w:p w14:paraId="41B48638" w14:textId="77777777" w:rsidR="00D94C04" w:rsidRDefault="00D94C04" w:rsidP="00B636CF"/>
    <w:p w14:paraId="4246EB65" w14:textId="0E058992" w:rsidR="00C70B11" w:rsidRPr="00246E48" w:rsidRDefault="00C70B11" w:rsidP="001F2FE1">
      <w:pPr>
        <w:pStyle w:val="berschrift2"/>
      </w:pPr>
      <w:bookmarkStart w:id="746" w:name="_Toc62633608"/>
      <w:bookmarkStart w:id="747" w:name="_Toc64453944"/>
      <w:bookmarkStart w:id="748" w:name="_Toc130981927"/>
      <w:r w:rsidRPr="00246E48">
        <w:t>AD: Abbestellung der Aggregationsebene der Bilanzkreissummenzeitreihe</w:t>
      </w:r>
      <w:r>
        <w:t xml:space="preserve"> </w:t>
      </w:r>
      <w:r w:rsidRPr="00246E48">
        <w:t>auf Ebene der Regelzone</w:t>
      </w:r>
      <w:bookmarkEnd w:id="746"/>
      <w:bookmarkEnd w:id="747"/>
      <w:bookmarkEnd w:id="748"/>
    </w:p>
    <w:p w14:paraId="35C15204" w14:textId="106EC95B" w:rsidR="00C70B11" w:rsidRDefault="00C70B11" w:rsidP="00B636CF">
      <w:pPr>
        <w:pStyle w:val="berschrift3"/>
      </w:pPr>
      <w:bookmarkStart w:id="749" w:name="_Toc62633609"/>
      <w:bookmarkStart w:id="750" w:name="_Toc64453945"/>
      <w:bookmarkStart w:id="751" w:name="_Toc130981928"/>
      <w:r w:rsidRPr="00246E48">
        <w:t>E_0022_Abbestellung der Aggregationsebene RZ prüfe</w:t>
      </w:r>
      <w:bookmarkEnd w:id="749"/>
      <w:bookmarkEnd w:id="750"/>
      <w:r w:rsidR="005F49CE">
        <w:t>n</w:t>
      </w:r>
      <w:bookmarkEnd w:id="75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E7A10" w:rsidRPr="00F127C3" w14:paraId="55D0C09A" w14:textId="77777777" w:rsidTr="005E7A10">
        <w:trPr>
          <w:trHeight w:val="454"/>
        </w:trPr>
        <w:tc>
          <w:tcPr>
            <w:tcW w:w="6799" w:type="dxa"/>
            <w:gridSpan w:val="2"/>
            <w:shd w:val="clear" w:color="auto" w:fill="D8DFE4"/>
            <w:vAlign w:val="center"/>
          </w:tcPr>
          <w:p w14:paraId="4EB438E4"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54E7A5CE" w14:textId="13FC3CC6" w:rsidR="005E7A10" w:rsidRPr="00CF6B07" w:rsidRDefault="005E7A10" w:rsidP="00C62443">
            <w:pPr>
              <w:contextualSpacing/>
              <w:rPr>
                <w:rFonts w:cstheme="minorHAnsi"/>
                <w:b/>
                <w:bCs/>
              </w:rPr>
            </w:pPr>
          </w:p>
        </w:tc>
      </w:tr>
      <w:tr w:rsidR="005F49CE" w:rsidRPr="00F127C3" w14:paraId="38C1B947" w14:textId="77777777" w:rsidTr="005E7A10">
        <w:tc>
          <w:tcPr>
            <w:tcW w:w="562" w:type="dxa"/>
            <w:shd w:val="clear" w:color="auto" w:fill="D8DFE4"/>
          </w:tcPr>
          <w:p w14:paraId="4479BBF2" w14:textId="77777777" w:rsidR="005F49CE" w:rsidRPr="00CF6B07" w:rsidRDefault="005F49CE" w:rsidP="004C073D">
            <w:pPr>
              <w:contextualSpacing/>
              <w:rPr>
                <w:rFonts w:cstheme="minorHAnsi"/>
              </w:rPr>
            </w:pPr>
            <w:r w:rsidRPr="00CF6B07">
              <w:rPr>
                <w:rFonts w:cstheme="minorHAnsi"/>
              </w:rPr>
              <w:t>Nr.</w:t>
            </w:r>
          </w:p>
        </w:tc>
        <w:tc>
          <w:tcPr>
            <w:tcW w:w="6237" w:type="dxa"/>
            <w:shd w:val="clear" w:color="auto" w:fill="D8DFE4"/>
          </w:tcPr>
          <w:p w14:paraId="0D2C1141" w14:textId="77777777" w:rsidR="005F49CE" w:rsidRPr="00CF6B07" w:rsidRDefault="005F49CE" w:rsidP="004C073D">
            <w:pPr>
              <w:contextualSpacing/>
              <w:rPr>
                <w:rFonts w:cstheme="minorHAnsi"/>
              </w:rPr>
            </w:pPr>
            <w:r w:rsidRPr="00CF6B07">
              <w:rPr>
                <w:rFonts w:cstheme="minorHAnsi"/>
              </w:rPr>
              <w:t>Prüfschritt</w:t>
            </w:r>
          </w:p>
        </w:tc>
        <w:tc>
          <w:tcPr>
            <w:tcW w:w="1559" w:type="dxa"/>
            <w:shd w:val="clear" w:color="auto" w:fill="D8DFE4"/>
          </w:tcPr>
          <w:p w14:paraId="6E9E9206"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5454DED9" w14:textId="77777777" w:rsidR="005F49CE" w:rsidRPr="00CF6B07" w:rsidRDefault="005F49CE" w:rsidP="004C073D">
            <w:pPr>
              <w:contextualSpacing/>
              <w:rPr>
                <w:rFonts w:cstheme="minorHAnsi"/>
              </w:rPr>
            </w:pPr>
            <w:r w:rsidRPr="00CF6B07">
              <w:rPr>
                <w:rFonts w:cstheme="minorHAnsi"/>
              </w:rPr>
              <w:t>Code</w:t>
            </w:r>
          </w:p>
        </w:tc>
        <w:tc>
          <w:tcPr>
            <w:tcW w:w="5103" w:type="dxa"/>
            <w:shd w:val="clear" w:color="auto" w:fill="D8DFE4"/>
          </w:tcPr>
          <w:p w14:paraId="56F60F9C" w14:textId="77777777" w:rsidR="005F49CE" w:rsidRPr="00CF6B07" w:rsidRDefault="005F49CE" w:rsidP="004C073D">
            <w:pPr>
              <w:contextualSpacing/>
              <w:rPr>
                <w:rFonts w:cstheme="minorHAnsi"/>
              </w:rPr>
            </w:pPr>
            <w:r w:rsidRPr="00CF6B07">
              <w:rPr>
                <w:rFonts w:cstheme="minorHAnsi"/>
              </w:rPr>
              <w:t>Hinweis</w:t>
            </w:r>
          </w:p>
        </w:tc>
      </w:tr>
      <w:tr w:rsidR="005F49CE" w:rsidRPr="00F127C3" w14:paraId="1F1EA270" w14:textId="77777777" w:rsidTr="005E7A10">
        <w:tc>
          <w:tcPr>
            <w:tcW w:w="562" w:type="dxa"/>
            <w:vMerge w:val="restart"/>
          </w:tcPr>
          <w:p w14:paraId="7AED97F4" w14:textId="4FD3D582" w:rsidR="005F49CE" w:rsidRPr="00F127C3" w:rsidRDefault="005F49CE" w:rsidP="005F49CE">
            <w:pPr>
              <w:rPr>
                <w:rFonts w:cstheme="minorHAnsi"/>
              </w:rPr>
            </w:pPr>
            <w:r w:rsidRPr="00B636CF">
              <w:rPr>
                <w:rFonts w:eastAsia="Arial" w:cstheme="minorHAnsi"/>
              </w:rPr>
              <w:t>1</w:t>
            </w:r>
          </w:p>
        </w:tc>
        <w:tc>
          <w:tcPr>
            <w:tcW w:w="6237" w:type="dxa"/>
            <w:vMerge w:val="restart"/>
          </w:tcPr>
          <w:p w14:paraId="07EB7091" w14:textId="0CB2AAC1" w:rsidR="005F49CE" w:rsidRPr="00F127C3" w:rsidRDefault="005F49CE" w:rsidP="005F49CE">
            <w:pPr>
              <w:rPr>
                <w:rFonts w:cstheme="minorHAnsi"/>
              </w:rPr>
            </w:pPr>
            <w:r w:rsidRPr="00B636CF">
              <w:rPr>
                <w:rFonts w:eastAsia="Arial" w:cstheme="minorHAnsi"/>
              </w:rPr>
              <w:t>Erfolgt der Eingang der Abbestellung fristgerecht?</w:t>
            </w:r>
          </w:p>
        </w:tc>
        <w:tc>
          <w:tcPr>
            <w:tcW w:w="1559" w:type="dxa"/>
            <w:tcBorders>
              <w:bottom w:val="dotted" w:sz="4" w:space="0" w:color="auto"/>
            </w:tcBorders>
          </w:tcPr>
          <w:p w14:paraId="6E4A2724" w14:textId="3D4D6F60" w:rsidR="005F49CE" w:rsidRPr="00F127C3" w:rsidRDefault="005F49CE" w:rsidP="005F49CE">
            <w:pPr>
              <w:rPr>
                <w:rFonts w:cstheme="minorHAnsi"/>
              </w:rPr>
            </w:pPr>
            <w:r w:rsidRPr="00B636CF">
              <w:rPr>
                <w:rFonts w:eastAsia="Arial" w:cstheme="minorHAnsi"/>
              </w:rPr>
              <w:t>nein</w:t>
            </w:r>
          </w:p>
        </w:tc>
        <w:tc>
          <w:tcPr>
            <w:tcW w:w="851" w:type="dxa"/>
            <w:tcBorders>
              <w:bottom w:val="dotted" w:sz="4" w:space="0" w:color="auto"/>
            </w:tcBorders>
          </w:tcPr>
          <w:p w14:paraId="2DCC8052" w14:textId="5EB697BB" w:rsidR="005F49CE" w:rsidRPr="00F127C3" w:rsidRDefault="005F49CE" w:rsidP="005F49CE">
            <w:pPr>
              <w:rPr>
                <w:rFonts w:cstheme="minorHAnsi"/>
              </w:rPr>
            </w:pPr>
            <w:r w:rsidRPr="00B636CF">
              <w:rPr>
                <w:rFonts w:eastAsia="Arial" w:cstheme="minorHAnsi"/>
              </w:rPr>
              <w:t>A01</w:t>
            </w:r>
          </w:p>
        </w:tc>
        <w:tc>
          <w:tcPr>
            <w:tcW w:w="5103" w:type="dxa"/>
            <w:tcBorders>
              <w:bottom w:val="dotted" w:sz="4" w:space="0" w:color="auto"/>
            </w:tcBorders>
          </w:tcPr>
          <w:p w14:paraId="1963A787" w14:textId="1DE7C351" w:rsidR="005F49CE" w:rsidRPr="00F127C3" w:rsidRDefault="005F49CE" w:rsidP="005F49CE">
            <w:pPr>
              <w:rPr>
                <w:rFonts w:cstheme="minorHAnsi"/>
              </w:rPr>
            </w:pPr>
            <w:r w:rsidRPr="00B636CF">
              <w:rPr>
                <w:rFonts w:eastAsia="Arial" w:cstheme="minorHAnsi"/>
              </w:rPr>
              <w:t>Fristüberschreitung</w:t>
            </w:r>
          </w:p>
        </w:tc>
      </w:tr>
      <w:tr w:rsidR="005F49CE" w:rsidRPr="00F127C3" w14:paraId="074A689E" w14:textId="77777777" w:rsidTr="005E7A10">
        <w:tc>
          <w:tcPr>
            <w:tcW w:w="562" w:type="dxa"/>
            <w:vMerge/>
          </w:tcPr>
          <w:p w14:paraId="754A6598" w14:textId="77777777" w:rsidR="005F49CE" w:rsidRPr="00F127C3" w:rsidRDefault="005F49CE" w:rsidP="005F49CE">
            <w:pPr>
              <w:rPr>
                <w:rFonts w:cstheme="minorHAnsi"/>
              </w:rPr>
            </w:pPr>
          </w:p>
        </w:tc>
        <w:tc>
          <w:tcPr>
            <w:tcW w:w="6237" w:type="dxa"/>
            <w:vMerge/>
          </w:tcPr>
          <w:p w14:paraId="4228804A" w14:textId="77777777" w:rsidR="005F49CE" w:rsidRPr="00F127C3" w:rsidRDefault="005F49CE" w:rsidP="005F49CE">
            <w:pPr>
              <w:rPr>
                <w:rFonts w:cstheme="minorHAnsi"/>
              </w:rPr>
            </w:pPr>
          </w:p>
        </w:tc>
        <w:tc>
          <w:tcPr>
            <w:tcW w:w="1559" w:type="dxa"/>
            <w:tcBorders>
              <w:top w:val="dotted" w:sz="4" w:space="0" w:color="auto"/>
            </w:tcBorders>
          </w:tcPr>
          <w:p w14:paraId="26CE6B54" w14:textId="5F3CC0DB" w:rsidR="005F49CE" w:rsidRPr="00F127C3" w:rsidRDefault="005F49CE" w:rsidP="005F49CE">
            <w:pPr>
              <w:rPr>
                <w:rFonts w:cstheme="minorHAnsi"/>
              </w:rPr>
            </w:pPr>
            <w:r w:rsidRPr="00B636CF">
              <w:rPr>
                <w:rFonts w:eastAsia="Arial" w:cstheme="minorHAnsi"/>
              </w:rPr>
              <w:t xml:space="preserve">ja </w:t>
            </w:r>
            <w:r w:rsidRPr="00B636CF">
              <w:rPr>
                <w:rFonts w:ascii="Wingdings" w:eastAsia="Wingdings" w:hAnsi="Wingdings" w:cstheme="minorHAnsi"/>
              </w:rPr>
              <w:t>à</w:t>
            </w:r>
            <w:r w:rsidRPr="00B636CF">
              <w:rPr>
                <w:rFonts w:cstheme="minorHAnsi"/>
              </w:rPr>
              <w:t xml:space="preserve"> 2</w:t>
            </w:r>
          </w:p>
        </w:tc>
        <w:tc>
          <w:tcPr>
            <w:tcW w:w="851" w:type="dxa"/>
            <w:tcBorders>
              <w:top w:val="dotted" w:sz="4" w:space="0" w:color="auto"/>
            </w:tcBorders>
          </w:tcPr>
          <w:p w14:paraId="57F84430" w14:textId="77777777" w:rsidR="005F49CE" w:rsidRPr="00F127C3" w:rsidRDefault="005F49CE" w:rsidP="005F49CE">
            <w:pPr>
              <w:rPr>
                <w:rFonts w:cstheme="minorHAnsi"/>
              </w:rPr>
            </w:pPr>
          </w:p>
        </w:tc>
        <w:tc>
          <w:tcPr>
            <w:tcW w:w="5103" w:type="dxa"/>
            <w:tcBorders>
              <w:top w:val="dotted" w:sz="4" w:space="0" w:color="auto"/>
            </w:tcBorders>
          </w:tcPr>
          <w:p w14:paraId="6A5CDAFF" w14:textId="77777777" w:rsidR="005F49CE" w:rsidRPr="00F127C3" w:rsidRDefault="005F49CE" w:rsidP="005F49CE">
            <w:pPr>
              <w:rPr>
                <w:rFonts w:cstheme="minorHAnsi"/>
              </w:rPr>
            </w:pPr>
          </w:p>
        </w:tc>
      </w:tr>
      <w:tr w:rsidR="005F49CE" w:rsidRPr="00F127C3" w14:paraId="31BAB4C8" w14:textId="77777777" w:rsidTr="005E7A10">
        <w:tc>
          <w:tcPr>
            <w:tcW w:w="562" w:type="dxa"/>
            <w:vMerge w:val="restart"/>
          </w:tcPr>
          <w:p w14:paraId="4C9C322A" w14:textId="38BF87DF" w:rsidR="005F49CE" w:rsidRPr="00F127C3" w:rsidRDefault="005F49CE" w:rsidP="005F49CE">
            <w:pPr>
              <w:rPr>
                <w:rFonts w:cstheme="minorHAnsi"/>
              </w:rPr>
            </w:pPr>
            <w:r w:rsidRPr="00B636CF">
              <w:rPr>
                <w:rFonts w:eastAsia="Arial" w:cstheme="minorHAnsi"/>
              </w:rPr>
              <w:t>2</w:t>
            </w:r>
          </w:p>
        </w:tc>
        <w:tc>
          <w:tcPr>
            <w:tcW w:w="6237" w:type="dxa"/>
            <w:vMerge w:val="restart"/>
          </w:tcPr>
          <w:p w14:paraId="1F3D5B03" w14:textId="26CC4896" w:rsidR="005F49CE" w:rsidRPr="00F127C3" w:rsidRDefault="005F49CE" w:rsidP="005F49CE">
            <w:pPr>
              <w:rPr>
                <w:rFonts w:cstheme="minorHAnsi"/>
              </w:rPr>
            </w:pPr>
            <w:r w:rsidRPr="00B636CF">
              <w:rPr>
                <w:rFonts w:eastAsia="Arial" w:cstheme="minorHAnsi"/>
              </w:rPr>
              <w:t>Erfolgt die Abbestellung zum Monatsersten 00:00 Uhr?</w:t>
            </w:r>
          </w:p>
        </w:tc>
        <w:tc>
          <w:tcPr>
            <w:tcW w:w="1559" w:type="dxa"/>
            <w:tcBorders>
              <w:bottom w:val="dotted" w:sz="4" w:space="0" w:color="auto"/>
            </w:tcBorders>
          </w:tcPr>
          <w:p w14:paraId="0FD94F32" w14:textId="06095C6A" w:rsidR="005F49CE" w:rsidRPr="00F127C3" w:rsidRDefault="005F49CE" w:rsidP="005F49CE">
            <w:pPr>
              <w:rPr>
                <w:rFonts w:cstheme="minorHAnsi"/>
              </w:rPr>
            </w:pPr>
            <w:r w:rsidRPr="00B636CF">
              <w:rPr>
                <w:rFonts w:eastAsia="Arial" w:cstheme="minorHAnsi"/>
              </w:rPr>
              <w:t>nein</w:t>
            </w:r>
          </w:p>
        </w:tc>
        <w:tc>
          <w:tcPr>
            <w:tcW w:w="851" w:type="dxa"/>
            <w:tcBorders>
              <w:bottom w:val="dotted" w:sz="4" w:space="0" w:color="auto"/>
            </w:tcBorders>
          </w:tcPr>
          <w:p w14:paraId="1EBFE11F" w14:textId="302B11A5" w:rsidR="005F49CE" w:rsidRPr="00F127C3" w:rsidRDefault="005F49CE" w:rsidP="005F49CE">
            <w:pPr>
              <w:rPr>
                <w:rFonts w:cstheme="minorHAnsi"/>
              </w:rPr>
            </w:pPr>
            <w:r w:rsidRPr="00B636CF">
              <w:rPr>
                <w:rFonts w:eastAsia="Arial" w:cstheme="minorHAnsi"/>
              </w:rPr>
              <w:t>A02</w:t>
            </w:r>
          </w:p>
        </w:tc>
        <w:tc>
          <w:tcPr>
            <w:tcW w:w="5103" w:type="dxa"/>
            <w:tcBorders>
              <w:bottom w:val="dotted" w:sz="4" w:space="0" w:color="auto"/>
            </w:tcBorders>
          </w:tcPr>
          <w:p w14:paraId="422C1F54" w14:textId="7F50B730" w:rsidR="005F49CE" w:rsidRPr="00F127C3" w:rsidRDefault="005F49CE" w:rsidP="005F49CE">
            <w:pPr>
              <w:rPr>
                <w:rFonts w:cstheme="minorHAnsi"/>
              </w:rPr>
            </w:pPr>
            <w:r w:rsidRPr="00B636CF">
              <w:rPr>
                <w:rFonts w:eastAsia="Arial" w:cstheme="minorHAnsi"/>
              </w:rPr>
              <w:t>Gewählter Zeitpunkt nicht zulässig</w:t>
            </w:r>
          </w:p>
        </w:tc>
      </w:tr>
      <w:tr w:rsidR="005F49CE" w:rsidRPr="00F127C3" w14:paraId="7BE0347E" w14:textId="77777777" w:rsidTr="005E7A10">
        <w:tc>
          <w:tcPr>
            <w:tcW w:w="562" w:type="dxa"/>
            <w:vMerge/>
          </w:tcPr>
          <w:p w14:paraId="62B61945" w14:textId="77777777" w:rsidR="005F49CE" w:rsidRPr="00F127C3" w:rsidRDefault="005F49CE" w:rsidP="005F49CE">
            <w:pPr>
              <w:rPr>
                <w:rFonts w:cstheme="minorHAnsi"/>
              </w:rPr>
            </w:pPr>
          </w:p>
        </w:tc>
        <w:tc>
          <w:tcPr>
            <w:tcW w:w="6237" w:type="dxa"/>
            <w:vMerge/>
          </w:tcPr>
          <w:p w14:paraId="7EF46A3E" w14:textId="77777777" w:rsidR="005F49CE" w:rsidRPr="00F127C3" w:rsidRDefault="005F49CE" w:rsidP="005F49CE">
            <w:pPr>
              <w:rPr>
                <w:rFonts w:cstheme="minorHAnsi"/>
              </w:rPr>
            </w:pPr>
          </w:p>
        </w:tc>
        <w:tc>
          <w:tcPr>
            <w:tcW w:w="1559" w:type="dxa"/>
            <w:tcBorders>
              <w:top w:val="dotted" w:sz="4" w:space="0" w:color="auto"/>
            </w:tcBorders>
          </w:tcPr>
          <w:p w14:paraId="019CC83C" w14:textId="56909AE1" w:rsidR="005F49CE" w:rsidRPr="00F127C3" w:rsidRDefault="005F49CE" w:rsidP="005F49CE">
            <w:pPr>
              <w:rPr>
                <w:rFonts w:cstheme="minorHAnsi"/>
              </w:rPr>
            </w:pPr>
            <w:r w:rsidRPr="00B636CF">
              <w:rPr>
                <w:rFonts w:eastAsia="Arial" w:cstheme="minorHAnsi"/>
              </w:rPr>
              <w:t xml:space="preserve">ja </w:t>
            </w:r>
            <w:r w:rsidRPr="00B636CF">
              <w:rPr>
                <w:rFonts w:ascii="Wingdings" w:eastAsia="Wingdings" w:hAnsi="Wingdings" w:cstheme="minorHAnsi"/>
              </w:rPr>
              <w:t>à</w:t>
            </w:r>
            <w:r w:rsidRPr="00B636CF">
              <w:rPr>
                <w:rFonts w:cstheme="minorHAnsi"/>
              </w:rPr>
              <w:t xml:space="preserve"> Ende</w:t>
            </w:r>
          </w:p>
        </w:tc>
        <w:tc>
          <w:tcPr>
            <w:tcW w:w="851" w:type="dxa"/>
            <w:tcBorders>
              <w:top w:val="dotted" w:sz="4" w:space="0" w:color="auto"/>
            </w:tcBorders>
          </w:tcPr>
          <w:p w14:paraId="76BA5513" w14:textId="77777777" w:rsidR="005F49CE" w:rsidRPr="00F127C3" w:rsidRDefault="005F49CE" w:rsidP="005F49CE">
            <w:pPr>
              <w:rPr>
                <w:rFonts w:cstheme="minorHAnsi"/>
              </w:rPr>
            </w:pPr>
          </w:p>
        </w:tc>
        <w:tc>
          <w:tcPr>
            <w:tcW w:w="5103" w:type="dxa"/>
            <w:tcBorders>
              <w:top w:val="dotted" w:sz="4" w:space="0" w:color="auto"/>
            </w:tcBorders>
          </w:tcPr>
          <w:p w14:paraId="655EAB58" w14:textId="77777777" w:rsidR="005F49CE" w:rsidRPr="00F127C3" w:rsidRDefault="005F49CE" w:rsidP="005F49CE">
            <w:pPr>
              <w:rPr>
                <w:rFonts w:cstheme="minorHAnsi"/>
              </w:rPr>
            </w:pPr>
          </w:p>
        </w:tc>
      </w:tr>
    </w:tbl>
    <w:p w14:paraId="79ADD999" w14:textId="77777777" w:rsidR="00A20AC8" w:rsidRDefault="00A20AC8">
      <w:pPr>
        <w:spacing w:after="200" w:line="276" w:lineRule="auto"/>
        <w:rPr>
          <w:rFonts w:eastAsiaTheme="majorEastAsia" w:cs="Arial"/>
          <w:b/>
          <w:bCs/>
          <w:iCs/>
          <w:szCs w:val="28"/>
        </w:rPr>
      </w:pPr>
      <w:bookmarkStart w:id="752" w:name="_Toc62633610"/>
      <w:bookmarkStart w:id="753" w:name="_Toc64453946"/>
      <w:r>
        <w:br w:type="page"/>
      </w:r>
    </w:p>
    <w:p w14:paraId="33E1169F" w14:textId="3EA276A1" w:rsidR="00C70B11" w:rsidRPr="00246E48" w:rsidRDefault="00C70B11" w:rsidP="001F2FE1">
      <w:pPr>
        <w:pStyle w:val="berschrift2"/>
      </w:pPr>
      <w:bookmarkStart w:id="754" w:name="_Toc130981929"/>
      <w:r w:rsidRPr="00246E48">
        <w:lastRenderedPageBreak/>
        <w:t>AD: Bestellung der Aggregationsebene der Bilanzkreissummenzeitreihe</w:t>
      </w:r>
      <w:r>
        <w:t xml:space="preserve"> </w:t>
      </w:r>
      <w:r w:rsidRPr="00246E48">
        <w:t>auf Ebene der Regelzone</w:t>
      </w:r>
      <w:bookmarkEnd w:id="752"/>
      <w:bookmarkEnd w:id="753"/>
      <w:bookmarkEnd w:id="754"/>
    </w:p>
    <w:p w14:paraId="5D2DA215" w14:textId="5667F6DE" w:rsidR="00C70B11" w:rsidRDefault="00C70B11" w:rsidP="00B636CF">
      <w:pPr>
        <w:pStyle w:val="berschrift3"/>
      </w:pPr>
      <w:bookmarkStart w:id="755" w:name="_Toc62633611"/>
      <w:bookmarkStart w:id="756" w:name="_Toc64453947"/>
      <w:bookmarkStart w:id="757" w:name="_Toc130981930"/>
      <w:r w:rsidRPr="00246E48">
        <w:t>E_0003_Bestellung der Aggregationsebene RZ prüfen</w:t>
      </w:r>
      <w:bookmarkEnd w:id="755"/>
      <w:bookmarkEnd w:id="756"/>
      <w:bookmarkEnd w:id="75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3075D47E" w14:textId="77777777" w:rsidTr="005E7A10">
        <w:trPr>
          <w:trHeight w:val="454"/>
        </w:trPr>
        <w:tc>
          <w:tcPr>
            <w:tcW w:w="6799" w:type="dxa"/>
            <w:gridSpan w:val="2"/>
            <w:shd w:val="clear" w:color="auto" w:fill="D8DFE4"/>
            <w:vAlign w:val="center"/>
          </w:tcPr>
          <w:p w14:paraId="22BC739C"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7AA89555" w14:textId="0EA31DD7" w:rsidR="005E7A10" w:rsidRPr="00CF6B07" w:rsidRDefault="005E7A10" w:rsidP="00301D58">
            <w:pPr>
              <w:contextualSpacing/>
              <w:rPr>
                <w:rFonts w:cstheme="minorHAnsi"/>
                <w:b/>
                <w:bCs/>
              </w:rPr>
            </w:pPr>
          </w:p>
        </w:tc>
      </w:tr>
      <w:tr w:rsidR="005F49CE" w:rsidRPr="00F127C3" w14:paraId="06B5F770" w14:textId="77777777" w:rsidTr="005E7A10">
        <w:tc>
          <w:tcPr>
            <w:tcW w:w="562" w:type="dxa"/>
            <w:shd w:val="clear" w:color="auto" w:fill="D8DFE4"/>
          </w:tcPr>
          <w:p w14:paraId="3365ADEE"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5ECE5A3A"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2D6849F3"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14E9B1D1"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64575DCA"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4B56652B" w14:textId="77777777" w:rsidTr="005E7A10">
        <w:tc>
          <w:tcPr>
            <w:tcW w:w="562" w:type="dxa"/>
            <w:vMerge w:val="restart"/>
          </w:tcPr>
          <w:p w14:paraId="0DE22A21" w14:textId="40F4E5AD" w:rsidR="005F49CE" w:rsidRPr="00F127C3" w:rsidRDefault="005F49CE" w:rsidP="005F49CE">
            <w:pPr>
              <w:rPr>
                <w:rFonts w:cstheme="minorHAnsi"/>
              </w:rPr>
            </w:pPr>
            <w:r w:rsidRPr="00F2793E">
              <w:rPr>
                <w:rFonts w:eastAsia="Arial" w:cstheme="minorHAnsi"/>
              </w:rPr>
              <w:t>1</w:t>
            </w:r>
          </w:p>
        </w:tc>
        <w:tc>
          <w:tcPr>
            <w:tcW w:w="6237" w:type="dxa"/>
            <w:vMerge w:val="restart"/>
          </w:tcPr>
          <w:p w14:paraId="3876EE6F" w14:textId="0E1BE795" w:rsidR="005F49CE" w:rsidRPr="00F127C3" w:rsidRDefault="005F49CE" w:rsidP="005F49CE">
            <w:pPr>
              <w:rPr>
                <w:rFonts w:cstheme="minorHAnsi"/>
              </w:rPr>
            </w:pPr>
            <w:r w:rsidRPr="00F2793E">
              <w:rPr>
                <w:rFonts w:eastAsia="Arial" w:cstheme="minorHAnsi"/>
              </w:rPr>
              <w:t>Erfolgt der Eingang der Bestellung fristgerecht?</w:t>
            </w:r>
          </w:p>
        </w:tc>
        <w:tc>
          <w:tcPr>
            <w:tcW w:w="1559" w:type="dxa"/>
            <w:tcBorders>
              <w:bottom w:val="dotted" w:sz="4" w:space="0" w:color="auto"/>
            </w:tcBorders>
          </w:tcPr>
          <w:p w14:paraId="45A5E5E0" w14:textId="5F8FE86A" w:rsidR="005F49CE" w:rsidRPr="00F127C3" w:rsidRDefault="005F49CE" w:rsidP="005F49CE">
            <w:pPr>
              <w:rPr>
                <w:rFonts w:cstheme="minorHAnsi"/>
              </w:rPr>
            </w:pPr>
            <w:r w:rsidRPr="00F2793E">
              <w:rPr>
                <w:rFonts w:eastAsia="Arial" w:cstheme="minorHAnsi"/>
              </w:rPr>
              <w:t>nein</w:t>
            </w:r>
          </w:p>
        </w:tc>
        <w:tc>
          <w:tcPr>
            <w:tcW w:w="851" w:type="dxa"/>
            <w:tcBorders>
              <w:bottom w:val="dotted" w:sz="4" w:space="0" w:color="auto"/>
            </w:tcBorders>
          </w:tcPr>
          <w:p w14:paraId="08709C25" w14:textId="2ED40792" w:rsidR="005F49CE" w:rsidRPr="00F127C3" w:rsidRDefault="005F49CE" w:rsidP="005F49CE">
            <w:pPr>
              <w:rPr>
                <w:rFonts w:cstheme="minorHAnsi"/>
              </w:rPr>
            </w:pPr>
            <w:r w:rsidRPr="00F2793E">
              <w:rPr>
                <w:rFonts w:eastAsia="Arial" w:cstheme="minorHAnsi"/>
              </w:rPr>
              <w:t>A01</w:t>
            </w:r>
          </w:p>
        </w:tc>
        <w:tc>
          <w:tcPr>
            <w:tcW w:w="5107" w:type="dxa"/>
            <w:tcBorders>
              <w:bottom w:val="dotted" w:sz="4" w:space="0" w:color="auto"/>
            </w:tcBorders>
          </w:tcPr>
          <w:p w14:paraId="6322DBC8" w14:textId="17333672" w:rsidR="005F49CE" w:rsidRPr="00F127C3" w:rsidRDefault="005F49CE" w:rsidP="005F49CE">
            <w:pPr>
              <w:rPr>
                <w:rFonts w:cstheme="minorHAnsi"/>
              </w:rPr>
            </w:pPr>
            <w:r w:rsidRPr="00F2793E">
              <w:rPr>
                <w:rFonts w:eastAsia="Arial" w:cstheme="minorHAnsi"/>
              </w:rPr>
              <w:t>Fristüberschreitung</w:t>
            </w:r>
          </w:p>
        </w:tc>
      </w:tr>
      <w:tr w:rsidR="005F49CE" w:rsidRPr="00F127C3" w14:paraId="206D854B" w14:textId="77777777" w:rsidTr="005E7A10">
        <w:tc>
          <w:tcPr>
            <w:tcW w:w="562" w:type="dxa"/>
            <w:vMerge/>
          </w:tcPr>
          <w:p w14:paraId="4C73F079" w14:textId="77777777" w:rsidR="005F49CE" w:rsidRPr="00F127C3" w:rsidRDefault="005F49CE" w:rsidP="005F49CE">
            <w:pPr>
              <w:rPr>
                <w:rFonts w:cstheme="minorHAnsi"/>
              </w:rPr>
            </w:pPr>
          </w:p>
        </w:tc>
        <w:tc>
          <w:tcPr>
            <w:tcW w:w="6237" w:type="dxa"/>
            <w:vMerge/>
          </w:tcPr>
          <w:p w14:paraId="16DD213C" w14:textId="77777777" w:rsidR="005F49CE" w:rsidRPr="00F127C3" w:rsidRDefault="005F49CE" w:rsidP="005F49CE">
            <w:pPr>
              <w:rPr>
                <w:rFonts w:cstheme="minorHAnsi"/>
              </w:rPr>
            </w:pPr>
          </w:p>
        </w:tc>
        <w:tc>
          <w:tcPr>
            <w:tcW w:w="1559" w:type="dxa"/>
            <w:tcBorders>
              <w:top w:val="dotted" w:sz="4" w:space="0" w:color="auto"/>
            </w:tcBorders>
          </w:tcPr>
          <w:p w14:paraId="3C50B504" w14:textId="22BC750E" w:rsidR="005F49CE" w:rsidRPr="00F127C3" w:rsidRDefault="005F49CE" w:rsidP="005F49CE">
            <w:pPr>
              <w:rPr>
                <w:rFonts w:cstheme="minorHAnsi"/>
              </w:rPr>
            </w:pPr>
            <w:r w:rsidRPr="00F2793E">
              <w:rPr>
                <w:rFonts w:eastAsia="Arial" w:cstheme="minorHAnsi"/>
              </w:rPr>
              <w:t xml:space="preserve">ja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7F3D3975" w14:textId="77777777" w:rsidR="005F49CE" w:rsidRPr="00F127C3" w:rsidRDefault="005F49CE" w:rsidP="005F49CE">
            <w:pPr>
              <w:rPr>
                <w:rFonts w:cstheme="minorHAnsi"/>
              </w:rPr>
            </w:pPr>
          </w:p>
        </w:tc>
        <w:tc>
          <w:tcPr>
            <w:tcW w:w="5107" w:type="dxa"/>
            <w:tcBorders>
              <w:top w:val="dotted" w:sz="4" w:space="0" w:color="auto"/>
            </w:tcBorders>
          </w:tcPr>
          <w:p w14:paraId="6AD249FE" w14:textId="77777777" w:rsidR="005F49CE" w:rsidRPr="00F127C3" w:rsidRDefault="005F49CE" w:rsidP="005F49CE">
            <w:pPr>
              <w:rPr>
                <w:rFonts w:cstheme="minorHAnsi"/>
              </w:rPr>
            </w:pPr>
          </w:p>
        </w:tc>
      </w:tr>
      <w:tr w:rsidR="005F49CE" w:rsidRPr="00F127C3" w14:paraId="2F3FE2C8" w14:textId="77777777" w:rsidTr="005E7A10">
        <w:tc>
          <w:tcPr>
            <w:tcW w:w="562" w:type="dxa"/>
            <w:vMerge w:val="restart"/>
          </w:tcPr>
          <w:p w14:paraId="249F5701" w14:textId="32E3520F" w:rsidR="005F49CE" w:rsidRPr="00F127C3" w:rsidRDefault="005F49CE" w:rsidP="005F49CE">
            <w:pPr>
              <w:rPr>
                <w:rFonts w:cstheme="minorHAnsi"/>
              </w:rPr>
            </w:pPr>
            <w:r w:rsidRPr="00F2793E">
              <w:rPr>
                <w:rFonts w:eastAsia="Arial" w:cstheme="minorHAnsi"/>
              </w:rPr>
              <w:t>2</w:t>
            </w:r>
          </w:p>
        </w:tc>
        <w:tc>
          <w:tcPr>
            <w:tcW w:w="6237" w:type="dxa"/>
            <w:vMerge w:val="restart"/>
          </w:tcPr>
          <w:p w14:paraId="0FD98327" w14:textId="55CFD739" w:rsidR="005F49CE" w:rsidRPr="00F127C3" w:rsidRDefault="005F49CE" w:rsidP="005F49CE">
            <w:pPr>
              <w:rPr>
                <w:rFonts w:cstheme="minorHAnsi"/>
              </w:rPr>
            </w:pPr>
            <w:r w:rsidRPr="00F2793E">
              <w:rPr>
                <w:rFonts w:eastAsia="Arial" w:cstheme="minorHAnsi"/>
              </w:rPr>
              <w:t>Erfolgt die Bestellung zum Monatsersten 00:00 Uhr?</w:t>
            </w:r>
          </w:p>
        </w:tc>
        <w:tc>
          <w:tcPr>
            <w:tcW w:w="1559" w:type="dxa"/>
            <w:tcBorders>
              <w:bottom w:val="dotted" w:sz="4" w:space="0" w:color="auto"/>
            </w:tcBorders>
          </w:tcPr>
          <w:p w14:paraId="26893514" w14:textId="21809461" w:rsidR="005F49CE" w:rsidRPr="00F127C3" w:rsidRDefault="005F49CE" w:rsidP="005F49CE">
            <w:pPr>
              <w:rPr>
                <w:rFonts w:cstheme="minorHAnsi"/>
              </w:rPr>
            </w:pPr>
            <w:r w:rsidRPr="00F2793E">
              <w:rPr>
                <w:rFonts w:eastAsia="Arial" w:cstheme="minorHAnsi"/>
              </w:rPr>
              <w:t>nein</w:t>
            </w:r>
          </w:p>
        </w:tc>
        <w:tc>
          <w:tcPr>
            <w:tcW w:w="851" w:type="dxa"/>
            <w:tcBorders>
              <w:bottom w:val="dotted" w:sz="4" w:space="0" w:color="auto"/>
            </w:tcBorders>
          </w:tcPr>
          <w:p w14:paraId="78C605CC" w14:textId="5CC90B94" w:rsidR="005F49CE" w:rsidRPr="00F127C3" w:rsidRDefault="005F49CE" w:rsidP="005F49CE">
            <w:pPr>
              <w:rPr>
                <w:rFonts w:cstheme="minorHAnsi"/>
              </w:rPr>
            </w:pPr>
            <w:r w:rsidRPr="00F2793E">
              <w:rPr>
                <w:rFonts w:eastAsia="Arial" w:cstheme="minorHAnsi"/>
              </w:rPr>
              <w:t>A02</w:t>
            </w:r>
          </w:p>
        </w:tc>
        <w:tc>
          <w:tcPr>
            <w:tcW w:w="5107" w:type="dxa"/>
            <w:tcBorders>
              <w:bottom w:val="dotted" w:sz="4" w:space="0" w:color="auto"/>
            </w:tcBorders>
          </w:tcPr>
          <w:p w14:paraId="5FD95287" w14:textId="27CE0B67" w:rsidR="005F49CE" w:rsidRPr="00F127C3" w:rsidRDefault="005F49CE" w:rsidP="005F49CE">
            <w:pPr>
              <w:rPr>
                <w:rFonts w:cstheme="minorHAnsi"/>
              </w:rPr>
            </w:pPr>
            <w:r w:rsidRPr="00F2793E">
              <w:rPr>
                <w:rFonts w:eastAsia="Arial" w:cstheme="minorHAnsi"/>
              </w:rPr>
              <w:t>Gewählter Zeitpunkt nicht zulässig</w:t>
            </w:r>
          </w:p>
        </w:tc>
      </w:tr>
      <w:tr w:rsidR="005F49CE" w:rsidRPr="00F127C3" w14:paraId="11C8745A" w14:textId="77777777" w:rsidTr="005E7A10">
        <w:tc>
          <w:tcPr>
            <w:tcW w:w="562" w:type="dxa"/>
            <w:vMerge/>
          </w:tcPr>
          <w:p w14:paraId="40EBCF0C" w14:textId="77777777" w:rsidR="005F49CE" w:rsidRPr="00F127C3" w:rsidRDefault="005F49CE" w:rsidP="005F49CE">
            <w:pPr>
              <w:rPr>
                <w:rFonts w:cstheme="minorHAnsi"/>
              </w:rPr>
            </w:pPr>
          </w:p>
        </w:tc>
        <w:tc>
          <w:tcPr>
            <w:tcW w:w="6237" w:type="dxa"/>
            <w:vMerge/>
          </w:tcPr>
          <w:p w14:paraId="3172E8A3" w14:textId="77777777" w:rsidR="005F49CE" w:rsidRPr="00F127C3" w:rsidRDefault="005F49CE" w:rsidP="005F49CE">
            <w:pPr>
              <w:rPr>
                <w:rFonts w:cstheme="minorHAnsi"/>
              </w:rPr>
            </w:pPr>
          </w:p>
        </w:tc>
        <w:tc>
          <w:tcPr>
            <w:tcW w:w="1559" w:type="dxa"/>
            <w:tcBorders>
              <w:top w:val="dotted" w:sz="4" w:space="0" w:color="auto"/>
            </w:tcBorders>
          </w:tcPr>
          <w:p w14:paraId="2053708F" w14:textId="269831B5" w:rsidR="005F49CE" w:rsidRPr="00F127C3" w:rsidRDefault="005F49CE" w:rsidP="005F49CE">
            <w:pPr>
              <w:rPr>
                <w:rFonts w:cstheme="minorHAnsi"/>
              </w:rPr>
            </w:pPr>
            <w:r w:rsidRPr="00F2793E">
              <w:rPr>
                <w:rFonts w:eastAsia="Arial"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3C11F265" w14:textId="77777777" w:rsidR="005F49CE" w:rsidRPr="00F127C3" w:rsidRDefault="005F49CE" w:rsidP="005F49CE">
            <w:pPr>
              <w:rPr>
                <w:rFonts w:cstheme="minorHAnsi"/>
              </w:rPr>
            </w:pPr>
          </w:p>
        </w:tc>
        <w:tc>
          <w:tcPr>
            <w:tcW w:w="5107" w:type="dxa"/>
            <w:tcBorders>
              <w:top w:val="dotted" w:sz="4" w:space="0" w:color="auto"/>
            </w:tcBorders>
          </w:tcPr>
          <w:p w14:paraId="178CDB5E" w14:textId="77777777" w:rsidR="005F49CE" w:rsidRPr="00F127C3" w:rsidRDefault="005F49CE" w:rsidP="005F49CE">
            <w:pPr>
              <w:rPr>
                <w:rFonts w:cstheme="minorHAnsi"/>
              </w:rPr>
            </w:pPr>
          </w:p>
        </w:tc>
      </w:tr>
    </w:tbl>
    <w:p w14:paraId="52607418" w14:textId="77777777" w:rsidR="00C70B11" w:rsidRPr="00246E48" w:rsidRDefault="00C70B11" w:rsidP="00F2793E">
      <w:pPr>
        <w:rPr>
          <w:b/>
          <w:bCs/>
          <w:iCs/>
          <w:szCs w:val="28"/>
        </w:rPr>
      </w:pPr>
      <w:r w:rsidRPr="00246E48">
        <w:br w:type="page"/>
      </w:r>
    </w:p>
    <w:p w14:paraId="59529223" w14:textId="66C73E67" w:rsidR="00C70B11" w:rsidRPr="00246E48" w:rsidRDefault="00C70B11" w:rsidP="001F2FE1">
      <w:pPr>
        <w:pStyle w:val="berschrift2"/>
      </w:pPr>
      <w:bookmarkStart w:id="758" w:name="_Toc62633612"/>
      <w:bookmarkStart w:id="759" w:name="_Toc64453948"/>
      <w:bookmarkStart w:id="760" w:name="_Toc130981931"/>
      <w:r w:rsidRPr="00246E48">
        <w:lastRenderedPageBreak/>
        <w:t>AD: Übermittlung der Bilanzkreissummenzeitreihe vom ÜNB an BIKO und BKV</w:t>
      </w:r>
      <w:bookmarkEnd w:id="758"/>
      <w:bookmarkEnd w:id="759"/>
      <w:bookmarkEnd w:id="760"/>
    </w:p>
    <w:p w14:paraId="4FBD2540" w14:textId="5C086AF8" w:rsidR="00C70B11" w:rsidRDefault="00C70B11" w:rsidP="00F2793E">
      <w:pPr>
        <w:pStyle w:val="berschrift3"/>
      </w:pPr>
      <w:bookmarkStart w:id="761" w:name="_Toc62633613"/>
      <w:bookmarkStart w:id="762" w:name="_Toc64453949"/>
      <w:bookmarkStart w:id="763" w:name="_Toc130981932"/>
      <w:r w:rsidRPr="00246E48">
        <w:t>E_0023_Bilanzkreissummenzeitreihe (Kategorie B) prüfen</w:t>
      </w:r>
      <w:bookmarkEnd w:id="761"/>
      <w:bookmarkEnd w:id="762"/>
      <w:bookmarkEnd w:id="76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3718EA12" w14:textId="77777777" w:rsidTr="00711B6B">
        <w:trPr>
          <w:trHeight w:val="454"/>
        </w:trPr>
        <w:tc>
          <w:tcPr>
            <w:tcW w:w="6799" w:type="dxa"/>
            <w:gridSpan w:val="2"/>
            <w:shd w:val="clear" w:color="auto" w:fill="D8DFE4"/>
            <w:vAlign w:val="center"/>
          </w:tcPr>
          <w:p w14:paraId="6774F30D"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7" w:type="dxa"/>
            <w:gridSpan w:val="3"/>
            <w:shd w:val="clear" w:color="auto" w:fill="D8DFE4"/>
            <w:vAlign w:val="center"/>
          </w:tcPr>
          <w:p w14:paraId="3E5DFF53" w14:textId="51849C81" w:rsidR="005E7A10" w:rsidRPr="00CF6B07" w:rsidRDefault="005E7A10" w:rsidP="00301D58">
            <w:pPr>
              <w:contextualSpacing/>
              <w:rPr>
                <w:rFonts w:cstheme="minorHAnsi"/>
                <w:b/>
                <w:bCs/>
              </w:rPr>
            </w:pPr>
          </w:p>
        </w:tc>
      </w:tr>
      <w:tr w:rsidR="005F49CE" w:rsidRPr="00F127C3" w14:paraId="03E3B0EC" w14:textId="77777777" w:rsidTr="005E7A10">
        <w:tc>
          <w:tcPr>
            <w:tcW w:w="562" w:type="dxa"/>
            <w:shd w:val="clear" w:color="auto" w:fill="D8DFE4"/>
          </w:tcPr>
          <w:p w14:paraId="51D882FD"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7A260490"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1F8A14A8"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0F472CC1"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388C92AC"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77B327F1" w14:textId="77777777" w:rsidTr="005E7A10">
        <w:tc>
          <w:tcPr>
            <w:tcW w:w="562" w:type="dxa"/>
            <w:vMerge w:val="restart"/>
          </w:tcPr>
          <w:p w14:paraId="5106F871" w14:textId="52B1D4EB" w:rsidR="005F49CE" w:rsidRPr="00F127C3" w:rsidRDefault="005F49CE" w:rsidP="005F49CE">
            <w:pPr>
              <w:rPr>
                <w:rFonts w:cstheme="minorHAnsi"/>
              </w:rPr>
            </w:pPr>
            <w:r w:rsidRPr="00F2793E">
              <w:rPr>
                <w:rFonts w:asciiTheme="majorHAnsi" w:eastAsia="Arial" w:hAnsiTheme="majorHAnsi" w:cstheme="majorHAnsi"/>
              </w:rPr>
              <w:t>1</w:t>
            </w:r>
          </w:p>
        </w:tc>
        <w:tc>
          <w:tcPr>
            <w:tcW w:w="6237" w:type="dxa"/>
            <w:vMerge w:val="restart"/>
          </w:tcPr>
          <w:p w14:paraId="1375F56C" w14:textId="1A849C8A" w:rsidR="005F49CE" w:rsidRPr="00F127C3" w:rsidRDefault="005F49CE" w:rsidP="005F49CE">
            <w:pPr>
              <w:rPr>
                <w:rFonts w:cstheme="minorHAnsi"/>
              </w:rPr>
            </w:pPr>
            <w:r w:rsidRPr="00F2793E">
              <w:rPr>
                <w:rFonts w:asciiTheme="majorHAnsi" w:eastAsia="Arial" w:hAnsiTheme="majorHAnsi" w:cstheme="majorHAnsi"/>
              </w:rPr>
              <w:t>Erfolgt der Eingang der Zeitreihe nach Ablauf der Clearingfrist für die KBKA?</w:t>
            </w:r>
          </w:p>
        </w:tc>
        <w:tc>
          <w:tcPr>
            <w:tcW w:w="1559" w:type="dxa"/>
            <w:tcBorders>
              <w:bottom w:val="dotted" w:sz="4" w:space="0" w:color="auto"/>
            </w:tcBorders>
          </w:tcPr>
          <w:p w14:paraId="2F54F911" w14:textId="015FA85A" w:rsidR="005F49CE" w:rsidRPr="00F127C3" w:rsidRDefault="005F49CE" w:rsidP="005F49CE">
            <w:pPr>
              <w:rPr>
                <w:rFonts w:cstheme="minorHAnsi"/>
              </w:rPr>
            </w:pPr>
            <w:r w:rsidRPr="00F2793E">
              <w:rPr>
                <w:rFonts w:asciiTheme="majorHAnsi" w:eastAsia="Arial" w:hAnsiTheme="majorHAnsi" w:cstheme="majorHAnsi"/>
              </w:rPr>
              <w:t>ja</w:t>
            </w:r>
          </w:p>
        </w:tc>
        <w:tc>
          <w:tcPr>
            <w:tcW w:w="851" w:type="dxa"/>
            <w:tcBorders>
              <w:bottom w:val="dotted" w:sz="4" w:space="0" w:color="auto"/>
            </w:tcBorders>
          </w:tcPr>
          <w:p w14:paraId="69E3C9EE" w14:textId="4DCA46A2" w:rsidR="005F49CE" w:rsidRPr="00F127C3" w:rsidRDefault="005F49CE" w:rsidP="005F49CE">
            <w:pPr>
              <w:rPr>
                <w:rFonts w:cstheme="minorHAnsi"/>
              </w:rPr>
            </w:pPr>
            <w:r w:rsidRPr="00F2793E">
              <w:rPr>
                <w:rFonts w:asciiTheme="majorHAnsi" w:eastAsia="Arial" w:hAnsiTheme="majorHAnsi" w:cstheme="majorHAnsi"/>
              </w:rPr>
              <w:t>A01</w:t>
            </w:r>
          </w:p>
        </w:tc>
        <w:tc>
          <w:tcPr>
            <w:tcW w:w="5107" w:type="dxa"/>
            <w:tcBorders>
              <w:bottom w:val="dotted" w:sz="4" w:space="0" w:color="auto"/>
            </w:tcBorders>
          </w:tcPr>
          <w:p w14:paraId="62C6979C" w14:textId="640488B2" w:rsidR="005F49CE" w:rsidRPr="00F127C3" w:rsidRDefault="005F49CE" w:rsidP="005F49CE">
            <w:pPr>
              <w:rPr>
                <w:rFonts w:cstheme="minorHAnsi"/>
              </w:rPr>
            </w:pPr>
            <w:r w:rsidRPr="00F2793E">
              <w:rPr>
                <w:rFonts w:asciiTheme="majorHAnsi" w:eastAsia="Arial" w:hAnsiTheme="majorHAnsi" w:cstheme="majorHAnsi"/>
              </w:rPr>
              <w:t>Fristüberschreitung</w:t>
            </w:r>
          </w:p>
        </w:tc>
      </w:tr>
      <w:tr w:rsidR="005F49CE" w:rsidRPr="00F127C3" w14:paraId="34CA3809" w14:textId="77777777" w:rsidTr="005E7A10">
        <w:tc>
          <w:tcPr>
            <w:tcW w:w="562" w:type="dxa"/>
            <w:vMerge/>
          </w:tcPr>
          <w:p w14:paraId="2F103473" w14:textId="77777777" w:rsidR="005F49CE" w:rsidRPr="00F127C3" w:rsidRDefault="005F49CE" w:rsidP="005F49CE">
            <w:pPr>
              <w:rPr>
                <w:rFonts w:cstheme="minorHAnsi"/>
              </w:rPr>
            </w:pPr>
          </w:p>
        </w:tc>
        <w:tc>
          <w:tcPr>
            <w:tcW w:w="6237" w:type="dxa"/>
            <w:vMerge/>
          </w:tcPr>
          <w:p w14:paraId="1BB8E8D6" w14:textId="77777777" w:rsidR="005F49CE" w:rsidRPr="00F127C3" w:rsidRDefault="005F49CE" w:rsidP="005F49CE">
            <w:pPr>
              <w:rPr>
                <w:rFonts w:cstheme="minorHAnsi"/>
              </w:rPr>
            </w:pPr>
          </w:p>
        </w:tc>
        <w:tc>
          <w:tcPr>
            <w:tcW w:w="1559" w:type="dxa"/>
            <w:tcBorders>
              <w:top w:val="dotted" w:sz="4" w:space="0" w:color="auto"/>
            </w:tcBorders>
          </w:tcPr>
          <w:p w14:paraId="1FC9110B" w14:textId="45369236" w:rsidR="005F49CE" w:rsidRPr="00F127C3" w:rsidRDefault="005F49CE" w:rsidP="005F49CE">
            <w:pPr>
              <w:rPr>
                <w:rFonts w:cstheme="minorHAnsi"/>
              </w:rPr>
            </w:pPr>
            <w:r w:rsidRPr="00F2793E">
              <w:rPr>
                <w:rFonts w:asciiTheme="majorHAnsi" w:eastAsia="Arial" w:hAnsiTheme="majorHAnsi" w:cstheme="majorHAnsi"/>
              </w:rPr>
              <w:t xml:space="preserve">nein </w:t>
            </w:r>
            <w:r w:rsidR="00D6471C" w:rsidRPr="00F2793E">
              <w:rPr>
                <w:rFonts w:ascii="Wingdings" w:eastAsia="Wingdings" w:hAnsi="Wingdings" w:cstheme="minorHAnsi"/>
              </w:rPr>
              <w:t>à</w:t>
            </w:r>
            <w:r w:rsidRPr="00F2793E">
              <w:rPr>
                <w:rFonts w:asciiTheme="majorHAnsi" w:hAnsiTheme="majorHAnsi" w:cstheme="majorHAnsi"/>
              </w:rPr>
              <w:t xml:space="preserve"> 2</w:t>
            </w:r>
          </w:p>
        </w:tc>
        <w:tc>
          <w:tcPr>
            <w:tcW w:w="851" w:type="dxa"/>
            <w:tcBorders>
              <w:top w:val="dotted" w:sz="4" w:space="0" w:color="auto"/>
            </w:tcBorders>
          </w:tcPr>
          <w:p w14:paraId="7F9F886B" w14:textId="77777777" w:rsidR="005F49CE" w:rsidRPr="00F127C3" w:rsidRDefault="005F49CE" w:rsidP="005F49CE">
            <w:pPr>
              <w:rPr>
                <w:rFonts w:cstheme="minorHAnsi"/>
              </w:rPr>
            </w:pPr>
          </w:p>
        </w:tc>
        <w:tc>
          <w:tcPr>
            <w:tcW w:w="5107" w:type="dxa"/>
            <w:tcBorders>
              <w:top w:val="dotted" w:sz="4" w:space="0" w:color="auto"/>
            </w:tcBorders>
          </w:tcPr>
          <w:p w14:paraId="26415E45" w14:textId="77777777" w:rsidR="005F49CE" w:rsidRPr="00F127C3" w:rsidRDefault="005F49CE" w:rsidP="005F49CE">
            <w:pPr>
              <w:rPr>
                <w:rFonts w:cstheme="minorHAnsi"/>
              </w:rPr>
            </w:pPr>
          </w:p>
        </w:tc>
      </w:tr>
      <w:tr w:rsidR="005F49CE" w:rsidRPr="00F127C3" w14:paraId="2B54C544" w14:textId="77777777" w:rsidTr="005E7A10">
        <w:tc>
          <w:tcPr>
            <w:tcW w:w="562" w:type="dxa"/>
            <w:vMerge w:val="restart"/>
          </w:tcPr>
          <w:p w14:paraId="4CD4893C" w14:textId="3186F7CF" w:rsidR="005F49CE" w:rsidRPr="00F127C3" w:rsidRDefault="005F49CE" w:rsidP="005F49CE">
            <w:pPr>
              <w:rPr>
                <w:rFonts w:cstheme="minorHAnsi"/>
              </w:rPr>
            </w:pPr>
            <w:r w:rsidRPr="00F2793E">
              <w:rPr>
                <w:rFonts w:asciiTheme="majorHAnsi" w:eastAsia="Arial" w:hAnsiTheme="majorHAnsi" w:cstheme="majorHAnsi"/>
              </w:rPr>
              <w:t>2</w:t>
            </w:r>
          </w:p>
        </w:tc>
        <w:tc>
          <w:tcPr>
            <w:tcW w:w="6237" w:type="dxa"/>
            <w:vMerge w:val="restart"/>
          </w:tcPr>
          <w:p w14:paraId="10A1A614" w14:textId="21DD861C" w:rsidR="005F49CE" w:rsidRPr="00F127C3" w:rsidRDefault="005F49CE" w:rsidP="005F49CE">
            <w:pPr>
              <w:rPr>
                <w:rFonts w:cstheme="minorHAnsi"/>
              </w:rPr>
            </w:pPr>
            <w:r w:rsidRPr="00F2793E">
              <w:rPr>
                <w:rFonts w:asciiTheme="majorHAnsi" w:eastAsia="Arial" w:hAnsiTheme="majorHAnsi" w:cstheme="majorHAnsi"/>
              </w:rPr>
              <w:t>Ist der MaBiS-ZP zum betrachteten Bilanzierungsmonat aktiv?</w:t>
            </w:r>
          </w:p>
        </w:tc>
        <w:tc>
          <w:tcPr>
            <w:tcW w:w="1559" w:type="dxa"/>
            <w:tcBorders>
              <w:bottom w:val="dotted" w:sz="4" w:space="0" w:color="auto"/>
            </w:tcBorders>
          </w:tcPr>
          <w:p w14:paraId="246D1A98" w14:textId="4A6EA5B4"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08A1FE15" w14:textId="11D7D9D0" w:rsidR="005F49CE" w:rsidRPr="00F127C3" w:rsidRDefault="005F49CE" w:rsidP="005F49CE">
            <w:pPr>
              <w:rPr>
                <w:rFonts w:cstheme="minorHAnsi"/>
              </w:rPr>
            </w:pPr>
            <w:r w:rsidRPr="00F2793E">
              <w:rPr>
                <w:rFonts w:asciiTheme="majorHAnsi" w:eastAsia="Arial" w:hAnsiTheme="majorHAnsi" w:cstheme="majorHAnsi"/>
              </w:rPr>
              <w:t>A02</w:t>
            </w:r>
          </w:p>
        </w:tc>
        <w:tc>
          <w:tcPr>
            <w:tcW w:w="5107" w:type="dxa"/>
            <w:tcBorders>
              <w:bottom w:val="dotted" w:sz="4" w:space="0" w:color="auto"/>
            </w:tcBorders>
          </w:tcPr>
          <w:p w14:paraId="499D1C55" w14:textId="20CBB7DD" w:rsidR="005F49CE" w:rsidRPr="00F127C3" w:rsidRDefault="005F49CE" w:rsidP="005F49CE">
            <w:pPr>
              <w:rPr>
                <w:rFonts w:cstheme="minorHAnsi"/>
              </w:rPr>
            </w:pPr>
            <w:r w:rsidRPr="00F2793E">
              <w:rPr>
                <w:rFonts w:asciiTheme="majorHAnsi" w:eastAsia="Arial" w:hAnsiTheme="majorHAnsi" w:cstheme="majorHAnsi"/>
              </w:rPr>
              <w:t>Gewählter Zeitraum nicht zulässig</w:t>
            </w:r>
          </w:p>
        </w:tc>
      </w:tr>
      <w:tr w:rsidR="005F49CE" w:rsidRPr="00F127C3" w14:paraId="593EAB81" w14:textId="77777777" w:rsidTr="005E7A10">
        <w:tc>
          <w:tcPr>
            <w:tcW w:w="562" w:type="dxa"/>
            <w:vMerge/>
          </w:tcPr>
          <w:p w14:paraId="6E209A1E" w14:textId="77777777" w:rsidR="005F49CE" w:rsidRPr="00F127C3" w:rsidRDefault="005F49CE" w:rsidP="005F49CE">
            <w:pPr>
              <w:rPr>
                <w:rFonts w:cstheme="minorHAnsi"/>
              </w:rPr>
            </w:pPr>
          </w:p>
        </w:tc>
        <w:tc>
          <w:tcPr>
            <w:tcW w:w="6237" w:type="dxa"/>
            <w:vMerge/>
          </w:tcPr>
          <w:p w14:paraId="73C5579F" w14:textId="77777777" w:rsidR="005F49CE" w:rsidRPr="00F127C3" w:rsidRDefault="005F49CE" w:rsidP="005F49CE">
            <w:pPr>
              <w:rPr>
                <w:rFonts w:cstheme="minorHAnsi"/>
              </w:rPr>
            </w:pPr>
          </w:p>
        </w:tc>
        <w:tc>
          <w:tcPr>
            <w:tcW w:w="1559" w:type="dxa"/>
            <w:tcBorders>
              <w:top w:val="dotted" w:sz="4" w:space="0" w:color="auto"/>
            </w:tcBorders>
          </w:tcPr>
          <w:p w14:paraId="74BF7029" w14:textId="383C9914" w:rsidR="005F49CE" w:rsidRPr="00F127C3" w:rsidRDefault="005F49CE"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sidRPr="00F2793E">
              <w:rPr>
                <w:rFonts w:asciiTheme="majorHAnsi" w:hAnsiTheme="majorHAnsi" w:cstheme="majorHAnsi"/>
              </w:rPr>
              <w:t xml:space="preserve"> 3</w:t>
            </w:r>
          </w:p>
        </w:tc>
        <w:tc>
          <w:tcPr>
            <w:tcW w:w="851" w:type="dxa"/>
            <w:tcBorders>
              <w:top w:val="dotted" w:sz="4" w:space="0" w:color="auto"/>
            </w:tcBorders>
          </w:tcPr>
          <w:p w14:paraId="6F3EC968" w14:textId="77777777" w:rsidR="005F49CE" w:rsidRPr="00F127C3" w:rsidRDefault="005F49CE" w:rsidP="005F49CE">
            <w:pPr>
              <w:rPr>
                <w:rFonts w:cstheme="minorHAnsi"/>
              </w:rPr>
            </w:pPr>
          </w:p>
        </w:tc>
        <w:tc>
          <w:tcPr>
            <w:tcW w:w="5107" w:type="dxa"/>
            <w:tcBorders>
              <w:top w:val="dotted" w:sz="4" w:space="0" w:color="auto"/>
            </w:tcBorders>
          </w:tcPr>
          <w:p w14:paraId="56C18601" w14:textId="77777777" w:rsidR="005F49CE" w:rsidRPr="00F127C3" w:rsidRDefault="005F49CE" w:rsidP="005F49CE">
            <w:pPr>
              <w:rPr>
                <w:rFonts w:cstheme="minorHAnsi"/>
              </w:rPr>
            </w:pPr>
          </w:p>
        </w:tc>
      </w:tr>
      <w:tr w:rsidR="005F49CE" w:rsidRPr="00F127C3" w14:paraId="729545C3" w14:textId="77777777" w:rsidTr="005E7A10">
        <w:tc>
          <w:tcPr>
            <w:tcW w:w="562" w:type="dxa"/>
            <w:vMerge w:val="restart"/>
          </w:tcPr>
          <w:p w14:paraId="54465738" w14:textId="772D6325" w:rsidR="005F49CE" w:rsidRPr="00F127C3" w:rsidRDefault="005F49CE" w:rsidP="005F49CE">
            <w:pPr>
              <w:rPr>
                <w:rFonts w:cstheme="minorHAnsi"/>
              </w:rPr>
            </w:pPr>
            <w:r w:rsidRPr="00F2793E">
              <w:rPr>
                <w:rFonts w:asciiTheme="majorHAnsi" w:eastAsia="Arial" w:hAnsiTheme="majorHAnsi" w:cstheme="majorHAnsi"/>
              </w:rPr>
              <w:t>3</w:t>
            </w:r>
          </w:p>
        </w:tc>
        <w:tc>
          <w:tcPr>
            <w:tcW w:w="6237" w:type="dxa"/>
            <w:vMerge w:val="restart"/>
          </w:tcPr>
          <w:p w14:paraId="298CD3A4" w14:textId="23418A23" w:rsidR="005F49CE" w:rsidRPr="00F127C3" w:rsidRDefault="005F49CE" w:rsidP="005F49CE">
            <w:pPr>
              <w:rPr>
                <w:rFonts w:cstheme="minorHAnsi"/>
              </w:rPr>
            </w:pPr>
            <w:r w:rsidRPr="00F2793E">
              <w:rPr>
                <w:rFonts w:asciiTheme="majorHAnsi" w:eastAsia="Arial" w:hAnsiTheme="majorHAnsi" w:cstheme="majorHAnsi"/>
              </w:rPr>
              <w:t>Wird die Frist von 2 WT vor dem erforderlichen Versand der Zeitreihe nach der Aktivierung eingehalten?</w:t>
            </w:r>
          </w:p>
        </w:tc>
        <w:tc>
          <w:tcPr>
            <w:tcW w:w="1559" w:type="dxa"/>
            <w:tcBorders>
              <w:bottom w:val="dotted" w:sz="4" w:space="0" w:color="auto"/>
            </w:tcBorders>
          </w:tcPr>
          <w:p w14:paraId="1A9FFB52" w14:textId="245D38C2"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067929DF" w14:textId="27572E5D" w:rsidR="005F49CE" w:rsidRPr="00F127C3" w:rsidRDefault="005F49CE" w:rsidP="005F49CE">
            <w:pPr>
              <w:rPr>
                <w:rFonts w:cstheme="minorHAnsi"/>
              </w:rPr>
            </w:pPr>
            <w:r w:rsidRPr="00F2793E">
              <w:rPr>
                <w:rFonts w:asciiTheme="majorHAnsi" w:eastAsia="Arial" w:hAnsiTheme="majorHAnsi" w:cstheme="majorHAnsi"/>
              </w:rPr>
              <w:t>A03</w:t>
            </w:r>
          </w:p>
        </w:tc>
        <w:tc>
          <w:tcPr>
            <w:tcW w:w="5107" w:type="dxa"/>
            <w:tcBorders>
              <w:bottom w:val="dotted" w:sz="4" w:space="0" w:color="auto"/>
            </w:tcBorders>
          </w:tcPr>
          <w:p w14:paraId="71480283" w14:textId="569A6EFD" w:rsidR="005F49CE" w:rsidRPr="00F127C3" w:rsidRDefault="005F49CE" w:rsidP="005F49CE">
            <w:pPr>
              <w:rPr>
                <w:rFonts w:cstheme="minorHAnsi"/>
              </w:rPr>
            </w:pPr>
            <w:r w:rsidRPr="00F2793E">
              <w:rPr>
                <w:rFonts w:asciiTheme="majorHAnsi" w:eastAsia="Arial" w:hAnsiTheme="majorHAnsi" w:cstheme="majorHAnsi"/>
              </w:rPr>
              <w:t>Fristunterschreitung</w:t>
            </w:r>
          </w:p>
        </w:tc>
      </w:tr>
      <w:tr w:rsidR="005F49CE" w:rsidRPr="00F127C3" w14:paraId="20A75C16" w14:textId="77777777" w:rsidTr="005E7A10">
        <w:tc>
          <w:tcPr>
            <w:tcW w:w="562" w:type="dxa"/>
            <w:vMerge/>
          </w:tcPr>
          <w:p w14:paraId="63A23283" w14:textId="77777777" w:rsidR="005F49CE" w:rsidRPr="00F127C3" w:rsidRDefault="005F49CE" w:rsidP="005F49CE">
            <w:pPr>
              <w:rPr>
                <w:rFonts w:cstheme="minorHAnsi"/>
              </w:rPr>
            </w:pPr>
          </w:p>
        </w:tc>
        <w:tc>
          <w:tcPr>
            <w:tcW w:w="6237" w:type="dxa"/>
            <w:vMerge/>
          </w:tcPr>
          <w:p w14:paraId="6078C259" w14:textId="77777777" w:rsidR="005F49CE" w:rsidRPr="00F127C3" w:rsidRDefault="005F49CE" w:rsidP="005F49CE">
            <w:pPr>
              <w:rPr>
                <w:rFonts w:cstheme="minorHAnsi"/>
              </w:rPr>
            </w:pPr>
          </w:p>
        </w:tc>
        <w:tc>
          <w:tcPr>
            <w:tcW w:w="1559" w:type="dxa"/>
            <w:tcBorders>
              <w:top w:val="dotted" w:sz="4" w:space="0" w:color="auto"/>
            </w:tcBorders>
          </w:tcPr>
          <w:p w14:paraId="13C4CCB7" w14:textId="55708CCE" w:rsidR="005F49CE" w:rsidRPr="00F127C3" w:rsidRDefault="005F49CE"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sidRPr="00F2793E">
              <w:rPr>
                <w:rFonts w:asciiTheme="majorHAnsi" w:hAnsiTheme="majorHAnsi" w:cstheme="majorHAnsi"/>
              </w:rPr>
              <w:t xml:space="preserve"> 4</w:t>
            </w:r>
          </w:p>
        </w:tc>
        <w:tc>
          <w:tcPr>
            <w:tcW w:w="851" w:type="dxa"/>
            <w:tcBorders>
              <w:top w:val="dotted" w:sz="4" w:space="0" w:color="auto"/>
            </w:tcBorders>
          </w:tcPr>
          <w:p w14:paraId="7FEE5009" w14:textId="77777777" w:rsidR="005F49CE" w:rsidRPr="00F127C3" w:rsidRDefault="005F49CE" w:rsidP="005F49CE">
            <w:pPr>
              <w:rPr>
                <w:rFonts w:cstheme="minorHAnsi"/>
              </w:rPr>
            </w:pPr>
          </w:p>
        </w:tc>
        <w:tc>
          <w:tcPr>
            <w:tcW w:w="5107" w:type="dxa"/>
            <w:tcBorders>
              <w:top w:val="dotted" w:sz="4" w:space="0" w:color="auto"/>
            </w:tcBorders>
          </w:tcPr>
          <w:p w14:paraId="74815503" w14:textId="77777777" w:rsidR="005F49CE" w:rsidRPr="00F127C3" w:rsidRDefault="005F49CE" w:rsidP="005F49CE">
            <w:pPr>
              <w:rPr>
                <w:rFonts w:cstheme="minorHAnsi"/>
              </w:rPr>
            </w:pPr>
          </w:p>
        </w:tc>
      </w:tr>
      <w:tr w:rsidR="005F49CE" w:rsidRPr="00F127C3" w14:paraId="2872868B" w14:textId="77777777" w:rsidTr="005E7A10">
        <w:tc>
          <w:tcPr>
            <w:tcW w:w="562" w:type="dxa"/>
            <w:vMerge w:val="restart"/>
          </w:tcPr>
          <w:p w14:paraId="4F84858B" w14:textId="1CAC0DC6" w:rsidR="005F49CE" w:rsidRPr="00F127C3" w:rsidRDefault="005F49CE" w:rsidP="005F49CE">
            <w:pPr>
              <w:rPr>
                <w:rFonts w:cstheme="minorHAnsi"/>
              </w:rPr>
            </w:pPr>
            <w:r w:rsidRPr="00F2793E">
              <w:rPr>
                <w:rFonts w:asciiTheme="majorHAnsi" w:eastAsia="Arial" w:hAnsiTheme="majorHAnsi" w:cstheme="majorHAnsi"/>
              </w:rPr>
              <w:t>4</w:t>
            </w:r>
          </w:p>
        </w:tc>
        <w:tc>
          <w:tcPr>
            <w:tcW w:w="6237" w:type="dxa"/>
            <w:vMerge w:val="restart"/>
          </w:tcPr>
          <w:p w14:paraId="2A03FF43" w14:textId="0F992CCA" w:rsidR="005F49CE" w:rsidRPr="00F127C3" w:rsidRDefault="005F49CE" w:rsidP="005F49CE">
            <w:pPr>
              <w:rPr>
                <w:rFonts w:cstheme="minorHAnsi"/>
              </w:rPr>
            </w:pPr>
            <w:r w:rsidRPr="00F2793E">
              <w:rPr>
                <w:rFonts w:asciiTheme="majorHAnsi" w:eastAsia="Arial" w:hAnsiTheme="majorHAnsi" w:cstheme="majorHAnsi"/>
              </w:rPr>
              <w:t>Liegt die Version der Zeitreihe des MaBiS-ZP für diesen Bilanzierungsmonat bereits vor?</w:t>
            </w:r>
          </w:p>
        </w:tc>
        <w:tc>
          <w:tcPr>
            <w:tcW w:w="1559" w:type="dxa"/>
            <w:tcBorders>
              <w:bottom w:val="dotted" w:sz="4" w:space="0" w:color="auto"/>
            </w:tcBorders>
          </w:tcPr>
          <w:p w14:paraId="7664780A" w14:textId="0257FC48" w:rsidR="005F49CE" w:rsidRPr="00F127C3" w:rsidRDefault="005F49CE" w:rsidP="005F49CE">
            <w:pPr>
              <w:rPr>
                <w:rFonts w:cstheme="minorHAnsi"/>
              </w:rPr>
            </w:pPr>
            <w:r w:rsidRPr="00F2793E">
              <w:rPr>
                <w:rFonts w:asciiTheme="majorHAnsi" w:eastAsia="Arial" w:hAnsiTheme="majorHAnsi" w:cstheme="majorHAnsi"/>
              </w:rPr>
              <w:t>ja</w:t>
            </w:r>
          </w:p>
        </w:tc>
        <w:tc>
          <w:tcPr>
            <w:tcW w:w="851" w:type="dxa"/>
            <w:tcBorders>
              <w:bottom w:val="dotted" w:sz="4" w:space="0" w:color="auto"/>
            </w:tcBorders>
          </w:tcPr>
          <w:p w14:paraId="075E1B83" w14:textId="047600CB" w:rsidR="005F49CE" w:rsidRPr="00F127C3" w:rsidRDefault="005F49CE" w:rsidP="005F49CE">
            <w:pPr>
              <w:rPr>
                <w:rFonts w:cstheme="minorHAnsi"/>
              </w:rPr>
            </w:pPr>
            <w:r w:rsidRPr="00F2793E">
              <w:rPr>
                <w:rFonts w:asciiTheme="majorHAnsi" w:eastAsia="Arial" w:hAnsiTheme="majorHAnsi" w:cstheme="majorHAnsi"/>
              </w:rPr>
              <w:t>A04</w:t>
            </w:r>
          </w:p>
        </w:tc>
        <w:tc>
          <w:tcPr>
            <w:tcW w:w="5107" w:type="dxa"/>
            <w:tcBorders>
              <w:bottom w:val="dotted" w:sz="4" w:space="0" w:color="auto"/>
            </w:tcBorders>
          </w:tcPr>
          <w:p w14:paraId="40521814" w14:textId="3E092CC9" w:rsidR="005F49CE" w:rsidRPr="00F127C3" w:rsidRDefault="005F49CE" w:rsidP="005F49CE">
            <w:pPr>
              <w:rPr>
                <w:rFonts w:cstheme="minorHAnsi"/>
              </w:rPr>
            </w:pPr>
            <w:r w:rsidRPr="00F2793E">
              <w:rPr>
                <w:rFonts w:asciiTheme="majorHAnsi" w:eastAsia="Arial" w:hAnsiTheme="majorHAnsi" w:cstheme="majorHAnsi"/>
              </w:rPr>
              <w:t>Zeitreihe bereits vorhanden</w:t>
            </w:r>
          </w:p>
        </w:tc>
      </w:tr>
      <w:tr w:rsidR="005F49CE" w:rsidRPr="00F127C3" w14:paraId="51824E1A" w14:textId="77777777" w:rsidTr="005E7A10">
        <w:tc>
          <w:tcPr>
            <w:tcW w:w="562" w:type="dxa"/>
            <w:vMerge/>
          </w:tcPr>
          <w:p w14:paraId="4CA03CB7" w14:textId="77777777" w:rsidR="005F49CE" w:rsidRPr="00F127C3" w:rsidRDefault="005F49CE" w:rsidP="005F49CE">
            <w:pPr>
              <w:rPr>
                <w:rFonts w:cstheme="minorHAnsi"/>
              </w:rPr>
            </w:pPr>
          </w:p>
        </w:tc>
        <w:tc>
          <w:tcPr>
            <w:tcW w:w="6237" w:type="dxa"/>
            <w:vMerge/>
          </w:tcPr>
          <w:p w14:paraId="3A46177D" w14:textId="77777777" w:rsidR="005F49CE" w:rsidRPr="00F127C3" w:rsidRDefault="005F49CE" w:rsidP="005F49CE">
            <w:pPr>
              <w:rPr>
                <w:rFonts w:cstheme="minorHAnsi"/>
              </w:rPr>
            </w:pPr>
          </w:p>
        </w:tc>
        <w:tc>
          <w:tcPr>
            <w:tcW w:w="1559" w:type="dxa"/>
            <w:tcBorders>
              <w:top w:val="dotted" w:sz="4" w:space="0" w:color="auto"/>
            </w:tcBorders>
          </w:tcPr>
          <w:p w14:paraId="2DFFFC8A" w14:textId="5614A482" w:rsidR="005F49CE" w:rsidRPr="00F127C3" w:rsidRDefault="005F49CE" w:rsidP="005F49CE">
            <w:pPr>
              <w:rPr>
                <w:rFonts w:cstheme="minorHAnsi"/>
              </w:rPr>
            </w:pPr>
            <w:r w:rsidRPr="00F2793E">
              <w:rPr>
                <w:rFonts w:asciiTheme="majorHAnsi" w:eastAsia="Arial" w:hAnsiTheme="majorHAnsi" w:cstheme="majorHAnsi"/>
              </w:rPr>
              <w:t xml:space="preserve">nein </w:t>
            </w:r>
            <w:r w:rsidR="00D6471C" w:rsidRPr="00F2793E">
              <w:rPr>
                <w:rFonts w:ascii="Wingdings" w:eastAsia="Wingdings" w:hAnsi="Wingdings" w:cstheme="minorHAnsi"/>
              </w:rPr>
              <w:t>à</w:t>
            </w:r>
            <w:r w:rsidRPr="00F2793E">
              <w:rPr>
                <w:rFonts w:asciiTheme="majorHAnsi" w:hAnsiTheme="majorHAnsi" w:cstheme="majorHAnsi"/>
              </w:rPr>
              <w:t xml:space="preserve"> 5</w:t>
            </w:r>
          </w:p>
        </w:tc>
        <w:tc>
          <w:tcPr>
            <w:tcW w:w="851" w:type="dxa"/>
            <w:tcBorders>
              <w:top w:val="dotted" w:sz="4" w:space="0" w:color="auto"/>
            </w:tcBorders>
          </w:tcPr>
          <w:p w14:paraId="508803B6" w14:textId="77777777" w:rsidR="005F49CE" w:rsidRPr="00F127C3" w:rsidRDefault="005F49CE" w:rsidP="005F49CE">
            <w:pPr>
              <w:rPr>
                <w:rFonts w:cstheme="minorHAnsi"/>
              </w:rPr>
            </w:pPr>
          </w:p>
        </w:tc>
        <w:tc>
          <w:tcPr>
            <w:tcW w:w="5107" w:type="dxa"/>
            <w:tcBorders>
              <w:top w:val="dotted" w:sz="4" w:space="0" w:color="auto"/>
            </w:tcBorders>
          </w:tcPr>
          <w:p w14:paraId="0D034532" w14:textId="77777777" w:rsidR="005F49CE" w:rsidRPr="00F127C3" w:rsidRDefault="005F49CE" w:rsidP="005F49CE">
            <w:pPr>
              <w:rPr>
                <w:rFonts w:cstheme="minorHAnsi"/>
              </w:rPr>
            </w:pPr>
          </w:p>
        </w:tc>
      </w:tr>
      <w:tr w:rsidR="00711B6B" w:rsidRPr="00F127C3" w14:paraId="0714111E" w14:textId="77777777" w:rsidTr="005E7A10">
        <w:tc>
          <w:tcPr>
            <w:tcW w:w="562" w:type="dxa"/>
            <w:vMerge w:val="restart"/>
          </w:tcPr>
          <w:p w14:paraId="6F5265CF" w14:textId="6EED597D" w:rsidR="00711B6B" w:rsidRPr="00F2793E" w:rsidRDefault="00711B6B" w:rsidP="005F49CE">
            <w:pPr>
              <w:rPr>
                <w:rFonts w:asciiTheme="majorHAnsi" w:eastAsia="Arial" w:hAnsiTheme="majorHAnsi" w:cstheme="majorHAnsi"/>
              </w:rPr>
            </w:pPr>
            <w:r>
              <w:rPr>
                <w:rFonts w:asciiTheme="majorHAnsi" w:eastAsia="Arial" w:hAnsiTheme="majorHAnsi" w:cstheme="majorHAnsi"/>
              </w:rPr>
              <w:t>5</w:t>
            </w:r>
          </w:p>
        </w:tc>
        <w:tc>
          <w:tcPr>
            <w:tcW w:w="6237" w:type="dxa"/>
            <w:vMerge w:val="restart"/>
          </w:tcPr>
          <w:p w14:paraId="4718B2BB" w14:textId="040CDE08" w:rsidR="00711B6B" w:rsidRPr="00F2793E" w:rsidRDefault="00557FF2" w:rsidP="005F49CE">
            <w:pPr>
              <w:rPr>
                <w:rFonts w:asciiTheme="majorHAnsi" w:eastAsia="Arial" w:hAnsiTheme="majorHAnsi" w:cstheme="majorHAnsi"/>
              </w:rPr>
            </w:pPr>
            <w:r w:rsidRPr="00557FF2">
              <w:rPr>
                <w:rFonts w:asciiTheme="majorHAnsi" w:eastAsia="Arial" w:hAnsiTheme="majorHAnsi" w:cstheme="majorHAnsi"/>
              </w:rPr>
              <w:t>Hat der BKV für den BK dieses MaBiS-ZP in diesem Bilanzierungsmonat die Aggregationsebene RZ abbestellt?</w:t>
            </w:r>
          </w:p>
        </w:tc>
        <w:tc>
          <w:tcPr>
            <w:tcW w:w="1559" w:type="dxa"/>
            <w:tcBorders>
              <w:bottom w:val="dotted" w:sz="4" w:space="0" w:color="auto"/>
            </w:tcBorders>
          </w:tcPr>
          <w:p w14:paraId="198D8594" w14:textId="1ADCE0DB" w:rsidR="00711B6B" w:rsidRPr="00F2793E" w:rsidRDefault="00D41287" w:rsidP="005F49CE">
            <w:pPr>
              <w:rPr>
                <w:rFonts w:asciiTheme="majorHAnsi" w:eastAsia="Arial" w:hAnsiTheme="majorHAnsi" w:cstheme="majorHAnsi"/>
              </w:rPr>
            </w:pPr>
            <w:r>
              <w:rPr>
                <w:rFonts w:asciiTheme="majorHAnsi" w:eastAsia="Arial" w:hAnsiTheme="majorHAnsi" w:cstheme="majorHAnsi"/>
              </w:rPr>
              <w:t xml:space="preserve">ja </w:t>
            </w:r>
            <w:r w:rsidRPr="00D41287">
              <w:rPr>
                <w:rFonts w:asciiTheme="majorHAnsi" w:eastAsia="Arial" w:hAnsiTheme="majorHAnsi" w:cstheme="majorHAnsi"/>
              </w:rPr>
              <w:sym w:font="Wingdings" w:char="F0E0"/>
            </w:r>
            <w:r>
              <w:rPr>
                <w:rFonts w:asciiTheme="majorHAnsi" w:eastAsia="Arial" w:hAnsiTheme="majorHAnsi" w:cstheme="majorHAnsi"/>
              </w:rPr>
              <w:t xml:space="preserve"> 7</w:t>
            </w:r>
          </w:p>
        </w:tc>
        <w:tc>
          <w:tcPr>
            <w:tcW w:w="851" w:type="dxa"/>
            <w:tcBorders>
              <w:bottom w:val="dotted" w:sz="4" w:space="0" w:color="auto"/>
            </w:tcBorders>
          </w:tcPr>
          <w:p w14:paraId="654A49D8" w14:textId="77777777" w:rsidR="00711B6B" w:rsidRPr="00F2793E" w:rsidRDefault="00711B6B" w:rsidP="005F49CE">
            <w:pPr>
              <w:rPr>
                <w:rFonts w:asciiTheme="majorHAnsi" w:eastAsia="Arial" w:hAnsiTheme="majorHAnsi" w:cstheme="majorHAnsi"/>
              </w:rPr>
            </w:pPr>
          </w:p>
        </w:tc>
        <w:tc>
          <w:tcPr>
            <w:tcW w:w="5107" w:type="dxa"/>
            <w:tcBorders>
              <w:bottom w:val="dotted" w:sz="4" w:space="0" w:color="auto"/>
            </w:tcBorders>
          </w:tcPr>
          <w:p w14:paraId="6DFFBD75" w14:textId="77777777" w:rsidR="00711B6B" w:rsidRPr="00F2793E" w:rsidRDefault="00711B6B" w:rsidP="005F49CE">
            <w:pPr>
              <w:rPr>
                <w:rFonts w:asciiTheme="majorHAnsi" w:eastAsia="Arial" w:hAnsiTheme="majorHAnsi" w:cstheme="majorHAnsi"/>
              </w:rPr>
            </w:pPr>
          </w:p>
        </w:tc>
      </w:tr>
      <w:tr w:rsidR="00711B6B" w:rsidRPr="00F127C3" w14:paraId="2BBA453E" w14:textId="77777777" w:rsidTr="005E7A10">
        <w:tc>
          <w:tcPr>
            <w:tcW w:w="562" w:type="dxa"/>
            <w:vMerge/>
          </w:tcPr>
          <w:p w14:paraId="78B155FF" w14:textId="77777777" w:rsidR="00711B6B" w:rsidRPr="00F2793E" w:rsidRDefault="00711B6B" w:rsidP="005F49CE">
            <w:pPr>
              <w:rPr>
                <w:rFonts w:asciiTheme="majorHAnsi" w:eastAsia="Arial" w:hAnsiTheme="majorHAnsi" w:cstheme="majorHAnsi"/>
              </w:rPr>
            </w:pPr>
          </w:p>
        </w:tc>
        <w:tc>
          <w:tcPr>
            <w:tcW w:w="6237" w:type="dxa"/>
            <w:vMerge/>
          </w:tcPr>
          <w:p w14:paraId="463D17FD" w14:textId="77777777" w:rsidR="00711B6B" w:rsidRPr="00F2793E" w:rsidRDefault="00711B6B" w:rsidP="005F49CE">
            <w:pPr>
              <w:rPr>
                <w:rFonts w:asciiTheme="majorHAnsi" w:eastAsia="Arial" w:hAnsiTheme="majorHAnsi" w:cstheme="majorHAnsi"/>
              </w:rPr>
            </w:pPr>
          </w:p>
        </w:tc>
        <w:tc>
          <w:tcPr>
            <w:tcW w:w="1559" w:type="dxa"/>
            <w:tcBorders>
              <w:bottom w:val="dotted" w:sz="4" w:space="0" w:color="auto"/>
            </w:tcBorders>
          </w:tcPr>
          <w:p w14:paraId="30CE2498" w14:textId="29175ED8" w:rsidR="00711B6B" w:rsidRPr="00F2793E" w:rsidRDefault="00D41287" w:rsidP="005F49CE">
            <w:pPr>
              <w:rPr>
                <w:rFonts w:asciiTheme="majorHAnsi" w:eastAsia="Arial" w:hAnsiTheme="majorHAnsi" w:cstheme="majorHAnsi"/>
              </w:rPr>
            </w:pPr>
            <w:r>
              <w:rPr>
                <w:rFonts w:asciiTheme="majorHAnsi" w:eastAsia="Arial" w:hAnsiTheme="majorHAnsi" w:cstheme="majorHAnsi"/>
              </w:rPr>
              <w:t xml:space="preserve">nein </w:t>
            </w:r>
            <w:r w:rsidRPr="00D41287">
              <w:rPr>
                <w:rFonts w:asciiTheme="majorHAnsi" w:eastAsia="Arial" w:hAnsiTheme="majorHAnsi" w:cstheme="majorHAnsi"/>
              </w:rPr>
              <w:sym w:font="Wingdings" w:char="F0E0"/>
            </w:r>
            <w:r>
              <w:rPr>
                <w:rFonts w:asciiTheme="majorHAnsi" w:eastAsia="Arial" w:hAnsiTheme="majorHAnsi" w:cstheme="majorHAnsi"/>
              </w:rPr>
              <w:t xml:space="preserve"> </w:t>
            </w:r>
            <w:r w:rsidR="00E44671">
              <w:rPr>
                <w:rFonts w:asciiTheme="majorHAnsi" w:eastAsia="Arial" w:hAnsiTheme="majorHAnsi" w:cstheme="majorHAnsi"/>
              </w:rPr>
              <w:t>6</w:t>
            </w:r>
          </w:p>
        </w:tc>
        <w:tc>
          <w:tcPr>
            <w:tcW w:w="851" w:type="dxa"/>
            <w:tcBorders>
              <w:bottom w:val="dotted" w:sz="4" w:space="0" w:color="auto"/>
            </w:tcBorders>
          </w:tcPr>
          <w:p w14:paraId="6F5EB355" w14:textId="77777777" w:rsidR="00711B6B" w:rsidRPr="00F2793E" w:rsidRDefault="00711B6B" w:rsidP="005F49CE">
            <w:pPr>
              <w:rPr>
                <w:rFonts w:asciiTheme="majorHAnsi" w:eastAsia="Arial" w:hAnsiTheme="majorHAnsi" w:cstheme="majorHAnsi"/>
              </w:rPr>
            </w:pPr>
          </w:p>
        </w:tc>
        <w:tc>
          <w:tcPr>
            <w:tcW w:w="5107" w:type="dxa"/>
            <w:tcBorders>
              <w:bottom w:val="dotted" w:sz="4" w:space="0" w:color="auto"/>
            </w:tcBorders>
          </w:tcPr>
          <w:p w14:paraId="1F12B519" w14:textId="77777777" w:rsidR="00711B6B" w:rsidRPr="00F2793E" w:rsidRDefault="00711B6B" w:rsidP="005F49CE">
            <w:pPr>
              <w:rPr>
                <w:rFonts w:asciiTheme="majorHAnsi" w:eastAsia="Arial" w:hAnsiTheme="majorHAnsi" w:cstheme="majorHAnsi"/>
              </w:rPr>
            </w:pPr>
          </w:p>
        </w:tc>
      </w:tr>
      <w:tr w:rsidR="008019D2" w:rsidRPr="00F127C3" w14:paraId="5EA147D7" w14:textId="77777777" w:rsidTr="005E7A10">
        <w:tc>
          <w:tcPr>
            <w:tcW w:w="562" w:type="dxa"/>
            <w:vMerge w:val="restart"/>
          </w:tcPr>
          <w:p w14:paraId="7AA37E62" w14:textId="4B8A96A5" w:rsidR="008019D2" w:rsidRDefault="008019D2" w:rsidP="005F49CE">
            <w:pPr>
              <w:rPr>
                <w:rFonts w:asciiTheme="majorHAnsi" w:eastAsia="Arial" w:hAnsiTheme="majorHAnsi" w:cstheme="majorHAnsi"/>
              </w:rPr>
            </w:pPr>
            <w:r>
              <w:rPr>
                <w:rFonts w:asciiTheme="majorHAnsi" w:eastAsia="Arial" w:hAnsiTheme="majorHAnsi" w:cstheme="majorHAnsi"/>
              </w:rPr>
              <w:t>6</w:t>
            </w:r>
          </w:p>
        </w:tc>
        <w:tc>
          <w:tcPr>
            <w:tcW w:w="6237" w:type="dxa"/>
            <w:vMerge w:val="restart"/>
          </w:tcPr>
          <w:p w14:paraId="6D3464B8" w14:textId="3F2F217E" w:rsidR="008019D2" w:rsidRPr="00F2793E" w:rsidRDefault="00483F25" w:rsidP="005F49CE">
            <w:pPr>
              <w:rPr>
                <w:rFonts w:asciiTheme="majorHAnsi" w:eastAsia="Arial" w:hAnsiTheme="majorHAnsi" w:cstheme="majorHAnsi"/>
              </w:rPr>
            </w:pPr>
            <w:r>
              <w:rPr>
                <w:rFonts w:asciiTheme="majorHAnsi" w:eastAsia="Arial" w:hAnsiTheme="majorHAnsi" w:cstheme="majorHAnsi"/>
              </w:rPr>
              <w:t>H</w:t>
            </w:r>
            <w:r w:rsidRPr="00483F25">
              <w:rPr>
                <w:rFonts w:asciiTheme="majorHAnsi" w:eastAsia="Arial" w:hAnsiTheme="majorHAnsi" w:cstheme="majorHAnsi"/>
              </w:rPr>
              <w:t>at der BKV für diesen Bilanzierungsmonat bereits mitgeteilt, dass die weiteren Prüfungen auf Ebene des BG stattfinden müssen?</w:t>
            </w:r>
          </w:p>
        </w:tc>
        <w:tc>
          <w:tcPr>
            <w:tcW w:w="1559" w:type="dxa"/>
            <w:tcBorders>
              <w:bottom w:val="dotted" w:sz="4" w:space="0" w:color="auto"/>
            </w:tcBorders>
          </w:tcPr>
          <w:p w14:paraId="0E08CF13" w14:textId="1C03597B" w:rsidR="008019D2" w:rsidRPr="00F2793E" w:rsidRDefault="00E44671" w:rsidP="005F49CE">
            <w:pPr>
              <w:rPr>
                <w:rFonts w:asciiTheme="majorHAnsi" w:eastAsia="Arial" w:hAnsiTheme="majorHAnsi" w:cstheme="majorHAnsi"/>
              </w:rPr>
            </w:pPr>
            <w:r>
              <w:rPr>
                <w:rFonts w:asciiTheme="majorHAnsi" w:eastAsia="Arial" w:hAnsiTheme="majorHAnsi" w:cstheme="majorHAnsi"/>
              </w:rPr>
              <w:t xml:space="preserve">ja </w:t>
            </w:r>
            <w:r w:rsidRPr="00E44671">
              <w:rPr>
                <w:rFonts w:asciiTheme="majorHAnsi" w:eastAsia="Arial" w:hAnsiTheme="majorHAnsi" w:cstheme="majorHAnsi"/>
              </w:rPr>
              <w:sym w:font="Wingdings" w:char="F0E0"/>
            </w:r>
            <w:r>
              <w:rPr>
                <w:rFonts w:asciiTheme="majorHAnsi" w:eastAsia="Arial" w:hAnsiTheme="majorHAnsi" w:cstheme="majorHAnsi"/>
              </w:rPr>
              <w:t xml:space="preserve"> 7</w:t>
            </w:r>
          </w:p>
        </w:tc>
        <w:tc>
          <w:tcPr>
            <w:tcW w:w="851" w:type="dxa"/>
            <w:tcBorders>
              <w:bottom w:val="dotted" w:sz="4" w:space="0" w:color="auto"/>
            </w:tcBorders>
          </w:tcPr>
          <w:p w14:paraId="02FCB27F" w14:textId="77777777" w:rsidR="008019D2" w:rsidRPr="00F2793E" w:rsidRDefault="008019D2" w:rsidP="005F49CE">
            <w:pPr>
              <w:rPr>
                <w:rFonts w:asciiTheme="majorHAnsi" w:eastAsia="Arial" w:hAnsiTheme="majorHAnsi" w:cstheme="majorHAnsi"/>
              </w:rPr>
            </w:pPr>
          </w:p>
        </w:tc>
        <w:tc>
          <w:tcPr>
            <w:tcW w:w="5107" w:type="dxa"/>
            <w:tcBorders>
              <w:bottom w:val="dotted" w:sz="4" w:space="0" w:color="auto"/>
            </w:tcBorders>
          </w:tcPr>
          <w:p w14:paraId="33585428" w14:textId="77777777" w:rsidR="008019D2" w:rsidRPr="00F2793E" w:rsidRDefault="008019D2" w:rsidP="005F49CE">
            <w:pPr>
              <w:rPr>
                <w:rFonts w:asciiTheme="majorHAnsi" w:eastAsia="Arial" w:hAnsiTheme="majorHAnsi" w:cstheme="majorHAnsi"/>
              </w:rPr>
            </w:pPr>
          </w:p>
        </w:tc>
      </w:tr>
      <w:tr w:rsidR="008019D2" w:rsidRPr="00F127C3" w14:paraId="252DDEEC" w14:textId="77777777" w:rsidTr="005E7A10">
        <w:tc>
          <w:tcPr>
            <w:tcW w:w="562" w:type="dxa"/>
            <w:vMerge/>
          </w:tcPr>
          <w:p w14:paraId="116DC329" w14:textId="77777777" w:rsidR="008019D2" w:rsidRDefault="008019D2" w:rsidP="005F49CE">
            <w:pPr>
              <w:rPr>
                <w:rFonts w:asciiTheme="majorHAnsi" w:eastAsia="Arial" w:hAnsiTheme="majorHAnsi" w:cstheme="majorHAnsi"/>
              </w:rPr>
            </w:pPr>
          </w:p>
        </w:tc>
        <w:tc>
          <w:tcPr>
            <w:tcW w:w="6237" w:type="dxa"/>
            <w:vMerge/>
          </w:tcPr>
          <w:p w14:paraId="3AE4C7B9" w14:textId="77777777" w:rsidR="008019D2" w:rsidRPr="00F2793E" w:rsidRDefault="008019D2" w:rsidP="005F49CE">
            <w:pPr>
              <w:rPr>
                <w:rFonts w:asciiTheme="majorHAnsi" w:eastAsia="Arial" w:hAnsiTheme="majorHAnsi" w:cstheme="majorHAnsi"/>
              </w:rPr>
            </w:pPr>
          </w:p>
        </w:tc>
        <w:tc>
          <w:tcPr>
            <w:tcW w:w="1559" w:type="dxa"/>
            <w:tcBorders>
              <w:bottom w:val="dotted" w:sz="4" w:space="0" w:color="auto"/>
            </w:tcBorders>
          </w:tcPr>
          <w:p w14:paraId="75CED726" w14:textId="2D9B7047" w:rsidR="008019D2" w:rsidRPr="00F2793E" w:rsidRDefault="00E44671" w:rsidP="005F49CE">
            <w:pPr>
              <w:rPr>
                <w:rFonts w:asciiTheme="majorHAnsi" w:eastAsia="Arial" w:hAnsiTheme="majorHAnsi" w:cstheme="majorHAnsi"/>
              </w:rPr>
            </w:pPr>
            <w:proofErr w:type="spellStart"/>
            <w:r>
              <w:rPr>
                <w:rFonts w:asciiTheme="majorHAnsi" w:eastAsia="Arial" w:hAnsiTheme="majorHAnsi" w:cstheme="majorHAnsi"/>
              </w:rPr>
              <w:t>nein</w:t>
            </w:r>
            <w:proofErr w:type="spellEnd"/>
            <w:r>
              <w:rPr>
                <w:rFonts w:asciiTheme="majorHAnsi" w:eastAsia="Arial" w:hAnsiTheme="majorHAnsi" w:cstheme="majorHAnsi"/>
              </w:rPr>
              <w:t xml:space="preserve"> </w:t>
            </w:r>
            <w:r w:rsidR="00F90A95" w:rsidRPr="00F90A95">
              <w:rPr>
                <w:rFonts w:asciiTheme="majorHAnsi" w:eastAsia="Arial" w:hAnsiTheme="majorHAnsi" w:cstheme="majorHAnsi"/>
              </w:rPr>
              <w:sym w:font="Wingdings" w:char="F0E0"/>
            </w:r>
            <w:r w:rsidR="00F90A95">
              <w:rPr>
                <w:rFonts w:asciiTheme="majorHAnsi" w:eastAsia="Arial" w:hAnsiTheme="majorHAnsi" w:cstheme="majorHAnsi"/>
              </w:rPr>
              <w:t xml:space="preserve"> Ende</w:t>
            </w:r>
          </w:p>
        </w:tc>
        <w:tc>
          <w:tcPr>
            <w:tcW w:w="851" w:type="dxa"/>
            <w:tcBorders>
              <w:bottom w:val="dotted" w:sz="4" w:space="0" w:color="auto"/>
            </w:tcBorders>
          </w:tcPr>
          <w:p w14:paraId="1B20CFEF" w14:textId="77777777" w:rsidR="008019D2" w:rsidRPr="00F2793E" w:rsidRDefault="008019D2" w:rsidP="005F49CE">
            <w:pPr>
              <w:rPr>
                <w:rFonts w:asciiTheme="majorHAnsi" w:eastAsia="Arial" w:hAnsiTheme="majorHAnsi" w:cstheme="majorHAnsi"/>
              </w:rPr>
            </w:pPr>
          </w:p>
        </w:tc>
        <w:tc>
          <w:tcPr>
            <w:tcW w:w="5107" w:type="dxa"/>
            <w:tcBorders>
              <w:bottom w:val="dotted" w:sz="4" w:space="0" w:color="auto"/>
            </w:tcBorders>
          </w:tcPr>
          <w:p w14:paraId="54D5B281" w14:textId="77777777" w:rsidR="008019D2" w:rsidRPr="00F2793E" w:rsidRDefault="008019D2" w:rsidP="005F49CE">
            <w:pPr>
              <w:rPr>
                <w:rFonts w:asciiTheme="majorHAnsi" w:eastAsia="Arial" w:hAnsiTheme="majorHAnsi" w:cstheme="majorHAnsi"/>
              </w:rPr>
            </w:pPr>
          </w:p>
        </w:tc>
      </w:tr>
      <w:tr w:rsidR="005F49CE" w:rsidRPr="00F127C3" w14:paraId="564BA1E4" w14:textId="77777777" w:rsidTr="005E7A10">
        <w:tc>
          <w:tcPr>
            <w:tcW w:w="562" w:type="dxa"/>
            <w:vMerge w:val="restart"/>
          </w:tcPr>
          <w:p w14:paraId="0EFB2B77" w14:textId="156D8020" w:rsidR="005F49CE" w:rsidRPr="00F127C3" w:rsidRDefault="008019D2" w:rsidP="005F49CE">
            <w:pPr>
              <w:rPr>
                <w:rFonts w:cstheme="minorHAnsi"/>
              </w:rPr>
            </w:pPr>
            <w:r>
              <w:rPr>
                <w:rFonts w:asciiTheme="majorHAnsi" w:eastAsia="Arial" w:hAnsiTheme="majorHAnsi" w:cstheme="majorHAnsi"/>
              </w:rPr>
              <w:t>7</w:t>
            </w:r>
          </w:p>
        </w:tc>
        <w:tc>
          <w:tcPr>
            <w:tcW w:w="6237" w:type="dxa"/>
            <w:vMerge w:val="restart"/>
          </w:tcPr>
          <w:p w14:paraId="54BF3CE9" w14:textId="1A562FAA" w:rsidR="005F49CE" w:rsidRPr="00F127C3" w:rsidRDefault="005F49CE" w:rsidP="005F49CE">
            <w:pPr>
              <w:rPr>
                <w:rFonts w:cstheme="minorHAnsi"/>
              </w:rPr>
            </w:pPr>
            <w:r w:rsidRPr="00F2793E">
              <w:rPr>
                <w:rFonts w:asciiTheme="majorHAnsi" w:eastAsia="Arial" w:hAnsiTheme="majorHAnsi" w:cstheme="maj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79097D4" w14:textId="776F4909"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111D6A0C" w14:textId="0351D047" w:rsidR="005F49CE" w:rsidRPr="00F127C3" w:rsidRDefault="005F49CE" w:rsidP="005F49CE">
            <w:pPr>
              <w:rPr>
                <w:rFonts w:cstheme="minorHAnsi"/>
              </w:rPr>
            </w:pPr>
            <w:r w:rsidRPr="00F2793E">
              <w:rPr>
                <w:rFonts w:asciiTheme="majorHAnsi" w:eastAsia="Arial" w:hAnsiTheme="majorHAnsi" w:cstheme="majorHAnsi"/>
              </w:rPr>
              <w:t>A05</w:t>
            </w:r>
          </w:p>
        </w:tc>
        <w:tc>
          <w:tcPr>
            <w:tcW w:w="5107" w:type="dxa"/>
            <w:tcBorders>
              <w:bottom w:val="dotted" w:sz="4" w:space="0" w:color="auto"/>
            </w:tcBorders>
          </w:tcPr>
          <w:p w14:paraId="307A1385" w14:textId="74AFE22C" w:rsidR="005F49CE" w:rsidRPr="00F127C3" w:rsidRDefault="005F49CE" w:rsidP="005F49CE">
            <w:pPr>
              <w:rPr>
                <w:rFonts w:cstheme="minorHAnsi"/>
              </w:rPr>
            </w:pPr>
            <w:r w:rsidRPr="00F2793E">
              <w:rPr>
                <w:rFonts w:asciiTheme="majorHAnsi" w:eastAsia="Arial" w:hAnsiTheme="majorHAnsi" w:cstheme="majorHAnsi"/>
              </w:rPr>
              <w:t>Version nicht zugelassen</w:t>
            </w:r>
          </w:p>
        </w:tc>
      </w:tr>
      <w:tr w:rsidR="005F49CE" w:rsidRPr="00F127C3" w14:paraId="5DF6C7D0" w14:textId="77777777" w:rsidTr="005E7A10">
        <w:tc>
          <w:tcPr>
            <w:tcW w:w="562" w:type="dxa"/>
            <w:vMerge/>
          </w:tcPr>
          <w:p w14:paraId="2E8E9A18" w14:textId="77777777" w:rsidR="005F49CE" w:rsidRPr="00F127C3" w:rsidRDefault="005F49CE" w:rsidP="005F49CE">
            <w:pPr>
              <w:rPr>
                <w:rFonts w:cstheme="minorHAnsi"/>
              </w:rPr>
            </w:pPr>
          </w:p>
        </w:tc>
        <w:tc>
          <w:tcPr>
            <w:tcW w:w="6237" w:type="dxa"/>
            <w:vMerge/>
          </w:tcPr>
          <w:p w14:paraId="2FBA64A2" w14:textId="77777777" w:rsidR="005F49CE" w:rsidRPr="00F127C3" w:rsidRDefault="005F49CE" w:rsidP="005F49CE">
            <w:pPr>
              <w:rPr>
                <w:rFonts w:cstheme="minorHAnsi"/>
              </w:rPr>
            </w:pPr>
          </w:p>
        </w:tc>
        <w:tc>
          <w:tcPr>
            <w:tcW w:w="1559" w:type="dxa"/>
            <w:tcBorders>
              <w:top w:val="dotted" w:sz="4" w:space="0" w:color="auto"/>
            </w:tcBorders>
          </w:tcPr>
          <w:p w14:paraId="1CB3737F" w14:textId="1841702C" w:rsidR="005F49CE" w:rsidRPr="00F127C3" w:rsidRDefault="00153FF8"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Pr>
                <w:rFonts w:asciiTheme="majorHAnsi" w:hAnsiTheme="majorHAnsi" w:cstheme="majorHAnsi"/>
              </w:rPr>
              <w:t xml:space="preserve"> Ende</w:t>
            </w:r>
          </w:p>
        </w:tc>
        <w:tc>
          <w:tcPr>
            <w:tcW w:w="851" w:type="dxa"/>
            <w:tcBorders>
              <w:top w:val="dotted" w:sz="4" w:space="0" w:color="auto"/>
            </w:tcBorders>
          </w:tcPr>
          <w:p w14:paraId="2B627E0B" w14:textId="77777777" w:rsidR="005F49CE" w:rsidRPr="00F127C3" w:rsidRDefault="005F49CE" w:rsidP="005F49CE">
            <w:pPr>
              <w:rPr>
                <w:rFonts w:cstheme="minorHAnsi"/>
              </w:rPr>
            </w:pPr>
          </w:p>
        </w:tc>
        <w:tc>
          <w:tcPr>
            <w:tcW w:w="5107" w:type="dxa"/>
            <w:tcBorders>
              <w:top w:val="dotted" w:sz="4" w:space="0" w:color="auto"/>
            </w:tcBorders>
          </w:tcPr>
          <w:p w14:paraId="7C8A3A98" w14:textId="77777777" w:rsidR="005F49CE" w:rsidRPr="00F127C3" w:rsidRDefault="005F49CE" w:rsidP="005F49CE">
            <w:pPr>
              <w:rPr>
                <w:rFonts w:cstheme="minorHAnsi"/>
              </w:rPr>
            </w:pPr>
          </w:p>
        </w:tc>
      </w:tr>
    </w:tbl>
    <w:p w14:paraId="64FCB87C" w14:textId="77777777" w:rsidR="00C70B11" w:rsidRPr="00246E48" w:rsidRDefault="00C70B11" w:rsidP="00F2793E">
      <w:pPr>
        <w:rPr>
          <w:b/>
          <w:bCs/>
          <w:iCs/>
          <w:szCs w:val="28"/>
        </w:rPr>
      </w:pPr>
      <w:r w:rsidRPr="00246E48">
        <w:br w:type="page"/>
      </w:r>
    </w:p>
    <w:p w14:paraId="4E3E5EA3" w14:textId="04B1D2DC" w:rsidR="00C70B11" w:rsidRPr="00246E48" w:rsidRDefault="00C70B11" w:rsidP="001F2FE1">
      <w:pPr>
        <w:pStyle w:val="berschrift2"/>
      </w:pPr>
      <w:bookmarkStart w:id="764" w:name="_Toc62633614"/>
      <w:bookmarkStart w:id="765" w:name="_Toc64453950"/>
      <w:bookmarkStart w:id="766" w:name="_Toc130981933"/>
      <w:r w:rsidRPr="00246E48">
        <w:lastRenderedPageBreak/>
        <w:t>AD: Übermittlung Prüfmitteilung für die Bilanzkreissummenzeitreihe</w:t>
      </w:r>
      <w:r>
        <w:t xml:space="preserve"> </w:t>
      </w:r>
      <w:r w:rsidRPr="00246E48">
        <w:t>vom BKV an BIKO und ÜNB</w:t>
      </w:r>
      <w:bookmarkEnd w:id="764"/>
      <w:bookmarkEnd w:id="765"/>
      <w:bookmarkEnd w:id="766"/>
    </w:p>
    <w:p w14:paraId="1630903C" w14:textId="271F9B6F" w:rsidR="005F49CE" w:rsidRPr="005F49CE" w:rsidRDefault="00C70B11" w:rsidP="005F49CE">
      <w:pPr>
        <w:pStyle w:val="berschrift3"/>
      </w:pPr>
      <w:bookmarkStart w:id="767" w:name="_Toc62633615"/>
      <w:bookmarkStart w:id="768" w:name="_Toc64453951"/>
      <w:bookmarkStart w:id="769" w:name="_Toc130981934"/>
      <w:r w:rsidRPr="00246E48">
        <w:t>E_0064_BK_SZR (Kategorie B) prüfen</w:t>
      </w:r>
      <w:bookmarkEnd w:id="767"/>
      <w:bookmarkEnd w:id="768"/>
      <w:bookmarkEnd w:id="76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0EC0962" w14:textId="77777777" w:rsidTr="005E7A10">
        <w:trPr>
          <w:trHeight w:val="454"/>
        </w:trPr>
        <w:tc>
          <w:tcPr>
            <w:tcW w:w="6799" w:type="dxa"/>
            <w:gridSpan w:val="2"/>
            <w:shd w:val="clear" w:color="auto" w:fill="D8DFE4"/>
            <w:vAlign w:val="center"/>
          </w:tcPr>
          <w:p w14:paraId="6B9056B6" w14:textId="77777777" w:rsidR="005E7A10" w:rsidRPr="00CF6B07" w:rsidRDefault="005E7A10" w:rsidP="00301D58">
            <w:pPr>
              <w:contextualSpacing/>
              <w:rPr>
                <w:rFonts w:cstheme="minorHAnsi"/>
                <w:b/>
                <w:bCs/>
              </w:rPr>
            </w:pPr>
            <w:bookmarkStart w:id="770" w:name="_Toc62633616"/>
            <w:bookmarkStart w:id="771" w:name="_Toc64453952"/>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601A02D8" w14:textId="00E1A555" w:rsidR="005E7A10" w:rsidRPr="00CF6B07" w:rsidRDefault="005E7A10" w:rsidP="00301D58">
            <w:pPr>
              <w:contextualSpacing/>
              <w:rPr>
                <w:rFonts w:cstheme="minorHAnsi"/>
                <w:b/>
                <w:bCs/>
              </w:rPr>
            </w:pPr>
          </w:p>
        </w:tc>
      </w:tr>
      <w:tr w:rsidR="005F49CE" w:rsidRPr="00F127C3" w14:paraId="43C2F168" w14:textId="77777777" w:rsidTr="005E7A10">
        <w:tc>
          <w:tcPr>
            <w:tcW w:w="562" w:type="dxa"/>
            <w:shd w:val="clear" w:color="auto" w:fill="D8DFE4"/>
          </w:tcPr>
          <w:p w14:paraId="5A30EA8A"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21A2863A"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73042D98"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025607D9"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3977CB67"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51C7C3DC" w14:textId="77777777" w:rsidTr="005E7A10">
        <w:tc>
          <w:tcPr>
            <w:tcW w:w="562" w:type="dxa"/>
            <w:vMerge w:val="restart"/>
          </w:tcPr>
          <w:p w14:paraId="28B3FC19" w14:textId="6AB86FAB" w:rsidR="005F49CE" w:rsidRPr="00F127C3" w:rsidRDefault="005F49CE" w:rsidP="005F49CE">
            <w:pPr>
              <w:rPr>
                <w:rFonts w:cstheme="minorHAnsi"/>
              </w:rPr>
            </w:pPr>
            <w:r w:rsidRPr="00F2793E">
              <w:rPr>
                <w:rFonts w:cstheme="minorHAnsi"/>
              </w:rPr>
              <w:t>1</w:t>
            </w:r>
          </w:p>
        </w:tc>
        <w:tc>
          <w:tcPr>
            <w:tcW w:w="6237" w:type="dxa"/>
            <w:vMerge w:val="restart"/>
          </w:tcPr>
          <w:p w14:paraId="1BDB1257" w14:textId="40A0D1E8" w:rsidR="005F49CE" w:rsidRPr="00F127C3" w:rsidRDefault="005F49CE" w:rsidP="005F49CE">
            <w:pPr>
              <w:rPr>
                <w:rFonts w:cstheme="minorHAnsi"/>
              </w:rPr>
            </w:pPr>
            <w:r w:rsidRPr="00F2793E">
              <w:rPr>
                <w:rFonts w:cstheme="minorHAnsi"/>
              </w:rPr>
              <w:t>Liegt die Version der Zeitreihe des MaBiS-ZP für diesen Bilanzierungsmonat bereits vor?</w:t>
            </w:r>
          </w:p>
        </w:tc>
        <w:tc>
          <w:tcPr>
            <w:tcW w:w="1559" w:type="dxa"/>
            <w:tcBorders>
              <w:bottom w:val="dotted" w:sz="4" w:space="0" w:color="auto"/>
            </w:tcBorders>
          </w:tcPr>
          <w:p w14:paraId="3E5B637B" w14:textId="74A18280" w:rsidR="005F49CE" w:rsidRPr="00F127C3" w:rsidRDefault="005F49CE" w:rsidP="005F49CE">
            <w:pPr>
              <w:rPr>
                <w:rFonts w:cstheme="minorHAnsi"/>
              </w:rPr>
            </w:pPr>
            <w:r w:rsidRPr="00F2793E">
              <w:rPr>
                <w:rFonts w:cstheme="minorHAnsi"/>
              </w:rPr>
              <w:t>ja</w:t>
            </w:r>
          </w:p>
        </w:tc>
        <w:tc>
          <w:tcPr>
            <w:tcW w:w="851" w:type="dxa"/>
            <w:tcBorders>
              <w:bottom w:val="dotted" w:sz="4" w:space="0" w:color="auto"/>
            </w:tcBorders>
          </w:tcPr>
          <w:p w14:paraId="53043149" w14:textId="731864CE" w:rsidR="005F49CE" w:rsidRPr="00F127C3" w:rsidRDefault="005F49CE" w:rsidP="005F49CE">
            <w:pPr>
              <w:rPr>
                <w:rFonts w:cstheme="minorHAnsi"/>
              </w:rPr>
            </w:pPr>
            <w:r w:rsidRPr="00F2793E">
              <w:rPr>
                <w:rFonts w:cstheme="minorHAnsi"/>
              </w:rPr>
              <w:t>A01</w:t>
            </w:r>
          </w:p>
        </w:tc>
        <w:tc>
          <w:tcPr>
            <w:tcW w:w="5107" w:type="dxa"/>
            <w:tcBorders>
              <w:bottom w:val="dotted" w:sz="4" w:space="0" w:color="auto"/>
            </w:tcBorders>
          </w:tcPr>
          <w:p w14:paraId="09E019DE" w14:textId="77777777" w:rsidR="005F49CE" w:rsidRPr="00F2793E" w:rsidRDefault="005F49CE" w:rsidP="005F49CE">
            <w:pPr>
              <w:rPr>
                <w:rFonts w:cstheme="minorHAnsi"/>
              </w:rPr>
            </w:pPr>
            <w:r w:rsidRPr="00F2793E">
              <w:rPr>
                <w:rFonts w:cstheme="minorHAnsi"/>
              </w:rPr>
              <w:t>Cluster: Abweisung</w:t>
            </w:r>
          </w:p>
          <w:p w14:paraId="62E3A1EC" w14:textId="754D03D5" w:rsidR="005F49CE" w:rsidRPr="00F127C3" w:rsidRDefault="005F49CE" w:rsidP="005F49CE">
            <w:pPr>
              <w:rPr>
                <w:rFonts w:cstheme="minorHAnsi"/>
              </w:rPr>
            </w:pPr>
            <w:r w:rsidRPr="00F2793E">
              <w:rPr>
                <w:rFonts w:cstheme="minorHAnsi"/>
              </w:rPr>
              <w:t>Zeitreihe bereits vorhanden</w:t>
            </w:r>
          </w:p>
        </w:tc>
      </w:tr>
      <w:tr w:rsidR="005F49CE" w:rsidRPr="00F127C3" w14:paraId="6585F434" w14:textId="77777777" w:rsidTr="005E7A10">
        <w:tc>
          <w:tcPr>
            <w:tcW w:w="562" w:type="dxa"/>
            <w:vMerge/>
          </w:tcPr>
          <w:p w14:paraId="77B1A2B0" w14:textId="77777777" w:rsidR="005F49CE" w:rsidRPr="00F127C3" w:rsidRDefault="005F49CE" w:rsidP="005F49CE">
            <w:pPr>
              <w:rPr>
                <w:rFonts w:cstheme="minorHAnsi"/>
              </w:rPr>
            </w:pPr>
          </w:p>
        </w:tc>
        <w:tc>
          <w:tcPr>
            <w:tcW w:w="6237" w:type="dxa"/>
            <w:vMerge/>
          </w:tcPr>
          <w:p w14:paraId="74BB3CFC" w14:textId="77777777" w:rsidR="005F49CE" w:rsidRPr="00F127C3" w:rsidRDefault="005F49CE" w:rsidP="005F49CE">
            <w:pPr>
              <w:rPr>
                <w:rFonts w:cstheme="minorHAnsi"/>
              </w:rPr>
            </w:pPr>
          </w:p>
        </w:tc>
        <w:tc>
          <w:tcPr>
            <w:tcW w:w="1559" w:type="dxa"/>
            <w:tcBorders>
              <w:top w:val="dotted" w:sz="4" w:space="0" w:color="auto"/>
            </w:tcBorders>
          </w:tcPr>
          <w:p w14:paraId="4E1F83E9" w14:textId="2698E656"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2A145EEF" w14:textId="77777777" w:rsidR="005F49CE" w:rsidRPr="00F127C3" w:rsidRDefault="005F49CE" w:rsidP="005F49CE">
            <w:pPr>
              <w:rPr>
                <w:rFonts w:cstheme="minorHAnsi"/>
              </w:rPr>
            </w:pPr>
          </w:p>
        </w:tc>
        <w:tc>
          <w:tcPr>
            <w:tcW w:w="5107" w:type="dxa"/>
            <w:tcBorders>
              <w:top w:val="dotted" w:sz="4" w:space="0" w:color="auto"/>
            </w:tcBorders>
          </w:tcPr>
          <w:p w14:paraId="6A8AAFC4" w14:textId="77777777" w:rsidR="005F49CE" w:rsidRPr="00F127C3" w:rsidRDefault="005F49CE" w:rsidP="005F49CE">
            <w:pPr>
              <w:rPr>
                <w:rFonts w:cstheme="minorHAnsi"/>
              </w:rPr>
            </w:pPr>
          </w:p>
        </w:tc>
      </w:tr>
      <w:tr w:rsidR="005F49CE" w:rsidRPr="00F127C3" w14:paraId="44D917FB" w14:textId="77777777" w:rsidTr="005E7A10">
        <w:tc>
          <w:tcPr>
            <w:tcW w:w="562" w:type="dxa"/>
            <w:vMerge w:val="restart"/>
          </w:tcPr>
          <w:p w14:paraId="5EF64E59" w14:textId="52C930B5" w:rsidR="005F49CE" w:rsidRPr="00F127C3" w:rsidRDefault="005F49CE" w:rsidP="005F49CE">
            <w:pPr>
              <w:rPr>
                <w:rFonts w:cstheme="minorHAnsi"/>
              </w:rPr>
            </w:pPr>
            <w:r w:rsidRPr="00F2793E">
              <w:rPr>
                <w:rFonts w:cstheme="minorHAnsi"/>
              </w:rPr>
              <w:t>2</w:t>
            </w:r>
          </w:p>
        </w:tc>
        <w:tc>
          <w:tcPr>
            <w:tcW w:w="6237" w:type="dxa"/>
            <w:vMerge w:val="restart"/>
          </w:tcPr>
          <w:p w14:paraId="2A2895E8" w14:textId="0B5E63D4" w:rsidR="005F49CE" w:rsidRPr="00F127C3" w:rsidRDefault="005F49CE" w:rsidP="005F49CE">
            <w:pPr>
              <w:rPr>
                <w:rFonts w:cstheme="minorHAnsi"/>
              </w:rPr>
            </w:pPr>
            <w:r w:rsidRPr="00F2793E">
              <w:rPr>
                <w:rFonts w:cstheme="minorHAnsi"/>
              </w:rPr>
              <w:t>Entsprechen die Energiemengen der BK-SZR (Kategorie B) den erwarteten Energiemengen?</w:t>
            </w:r>
          </w:p>
        </w:tc>
        <w:tc>
          <w:tcPr>
            <w:tcW w:w="1559" w:type="dxa"/>
            <w:tcBorders>
              <w:bottom w:val="dotted" w:sz="4" w:space="0" w:color="auto"/>
            </w:tcBorders>
          </w:tcPr>
          <w:p w14:paraId="720BBC7F" w14:textId="3F2867D9" w:rsidR="005F49CE" w:rsidRPr="00F127C3" w:rsidRDefault="005F49CE" w:rsidP="005F49CE">
            <w:pPr>
              <w:rPr>
                <w:rFonts w:cstheme="minorHAnsi"/>
              </w:rPr>
            </w:pPr>
            <w:r w:rsidRPr="00F2793E">
              <w:rPr>
                <w:rFonts w:cstheme="minorHAnsi"/>
              </w:rPr>
              <w:t>nein</w:t>
            </w:r>
          </w:p>
        </w:tc>
        <w:tc>
          <w:tcPr>
            <w:tcW w:w="851" w:type="dxa"/>
            <w:tcBorders>
              <w:bottom w:val="dotted" w:sz="4" w:space="0" w:color="auto"/>
            </w:tcBorders>
          </w:tcPr>
          <w:p w14:paraId="474B3E76" w14:textId="0C24D3A4" w:rsidR="005F49CE" w:rsidRPr="00F127C3" w:rsidRDefault="005F49CE" w:rsidP="005F49CE">
            <w:pPr>
              <w:rPr>
                <w:rFonts w:cstheme="minorHAnsi"/>
              </w:rPr>
            </w:pPr>
            <w:r w:rsidRPr="00F2793E">
              <w:rPr>
                <w:rFonts w:cstheme="minorHAnsi"/>
              </w:rPr>
              <w:t>A02</w:t>
            </w:r>
          </w:p>
        </w:tc>
        <w:tc>
          <w:tcPr>
            <w:tcW w:w="5107" w:type="dxa"/>
            <w:tcBorders>
              <w:bottom w:val="dotted" w:sz="4" w:space="0" w:color="auto"/>
            </w:tcBorders>
          </w:tcPr>
          <w:p w14:paraId="7BD7EBF4" w14:textId="77777777" w:rsidR="005F49CE" w:rsidRPr="00F2793E" w:rsidRDefault="005F49CE" w:rsidP="005F49CE">
            <w:pPr>
              <w:rPr>
                <w:rFonts w:cstheme="minorHAnsi"/>
              </w:rPr>
            </w:pPr>
            <w:r w:rsidRPr="00F2793E">
              <w:rPr>
                <w:rFonts w:cstheme="minorHAnsi"/>
              </w:rPr>
              <w:t>Cluster: Ablehnung</w:t>
            </w:r>
          </w:p>
          <w:p w14:paraId="2CA8051E" w14:textId="2583E461" w:rsidR="005F49CE" w:rsidRPr="00F127C3" w:rsidRDefault="005F49CE" w:rsidP="005F49CE">
            <w:pPr>
              <w:rPr>
                <w:rFonts w:cstheme="minorHAnsi"/>
              </w:rPr>
            </w:pPr>
            <w:r w:rsidRPr="00F2793E">
              <w:rPr>
                <w:rFonts w:cstheme="minorHAnsi"/>
              </w:rPr>
              <w:t>Energiemenge falsch / nicht plausibel</w:t>
            </w:r>
          </w:p>
        </w:tc>
      </w:tr>
      <w:tr w:rsidR="005F49CE" w:rsidRPr="00F127C3" w14:paraId="1E3330FD" w14:textId="77777777" w:rsidTr="005E7A10">
        <w:tc>
          <w:tcPr>
            <w:tcW w:w="562" w:type="dxa"/>
            <w:vMerge/>
          </w:tcPr>
          <w:p w14:paraId="5779C7FB" w14:textId="77777777" w:rsidR="005F49CE" w:rsidRPr="00F127C3" w:rsidRDefault="005F49CE" w:rsidP="005F49CE">
            <w:pPr>
              <w:rPr>
                <w:rFonts w:cstheme="minorHAnsi"/>
              </w:rPr>
            </w:pPr>
          </w:p>
        </w:tc>
        <w:tc>
          <w:tcPr>
            <w:tcW w:w="6237" w:type="dxa"/>
            <w:vMerge/>
          </w:tcPr>
          <w:p w14:paraId="75F9D32E" w14:textId="77777777" w:rsidR="005F49CE" w:rsidRPr="00F127C3" w:rsidRDefault="005F49CE" w:rsidP="005F49CE">
            <w:pPr>
              <w:rPr>
                <w:rFonts w:cstheme="minorHAnsi"/>
              </w:rPr>
            </w:pPr>
          </w:p>
        </w:tc>
        <w:tc>
          <w:tcPr>
            <w:tcW w:w="1559" w:type="dxa"/>
            <w:tcBorders>
              <w:top w:val="dotted" w:sz="4" w:space="0" w:color="auto"/>
            </w:tcBorders>
          </w:tcPr>
          <w:p w14:paraId="0C27743D" w14:textId="4FDD3714" w:rsidR="005F49CE" w:rsidRPr="00F127C3" w:rsidRDefault="005F49CE" w:rsidP="005F49CE">
            <w:pPr>
              <w:rPr>
                <w:rFonts w:cstheme="minorHAnsi"/>
              </w:rPr>
            </w:pPr>
            <w:r w:rsidRPr="00F2793E">
              <w:rPr>
                <w:rFonts w:cstheme="minorHAnsi"/>
              </w:rPr>
              <w:t>ja</w:t>
            </w:r>
          </w:p>
        </w:tc>
        <w:tc>
          <w:tcPr>
            <w:tcW w:w="851" w:type="dxa"/>
            <w:tcBorders>
              <w:top w:val="dotted" w:sz="4" w:space="0" w:color="auto"/>
            </w:tcBorders>
          </w:tcPr>
          <w:p w14:paraId="60A30A9F" w14:textId="7496CBEF" w:rsidR="005F49CE" w:rsidRPr="00F127C3" w:rsidRDefault="005F49CE" w:rsidP="005F49CE">
            <w:pPr>
              <w:rPr>
                <w:rFonts w:cstheme="minorHAnsi"/>
              </w:rPr>
            </w:pPr>
            <w:r w:rsidRPr="00F2793E">
              <w:rPr>
                <w:rFonts w:cstheme="minorHAnsi"/>
              </w:rPr>
              <w:t>A03</w:t>
            </w:r>
          </w:p>
        </w:tc>
        <w:tc>
          <w:tcPr>
            <w:tcW w:w="5107" w:type="dxa"/>
            <w:tcBorders>
              <w:top w:val="dotted" w:sz="4" w:space="0" w:color="auto"/>
            </w:tcBorders>
          </w:tcPr>
          <w:p w14:paraId="581A8F93" w14:textId="77777777" w:rsidR="005F49CE" w:rsidRPr="00F2793E" w:rsidRDefault="005F49CE" w:rsidP="005F49CE">
            <w:pPr>
              <w:rPr>
                <w:rFonts w:cstheme="minorHAnsi"/>
              </w:rPr>
            </w:pPr>
            <w:r w:rsidRPr="00F2793E">
              <w:rPr>
                <w:rFonts w:cstheme="minorHAnsi"/>
              </w:rPr>
              <w:t>Cluster: Zustimmung</w:t>
            </w:r>
          </w:p>
          <w:p w14:paraId="69DB5405" w14:textId="0E02EF12" w:rsidR="005F49CE" w:rsidRPr="00F127C3" w:rsidRDefault="005F49CE" w:rsidP="005F49CE">
            <w:pPr>
              <w:rPr>
                <w:rFonts w:cstheme="minorHAnsi"/>
              </w:rPr>
            </w:pPr>
            <w:r w:rsidRPr="00F2793E">
              <w:rPr>
                <w:rFonts w:cstheme="minorHAnsi"/>
              </w:rPr>
              <w:t>Zeitreihe akzeptiert</w:t>
            </w:r>
          </w:p>
        </w:tc>
      </w:tr>
    </w:tbl>
    <w:p w14:paraId="58F5D128" w14:textId="77777777" w:rsidR="005F49CE" w:rsidRDefault="005F49CE">
      <w:pPr>
        <w:spacing w:after="200" w:line="276" w:lineRule="auto"/>
        <w:rPr>
          <w:rFonts w:eastAsiaTheme="majorEastAsia" w:cs="Arial"/>
          <w:b/>
          <w:bCs/>
          <w:szCs w:val="26"/>
        </w:rPr>
      </w:pPr>
      <w:r>
        <w:br w:type="page"/>
      </w:r>
    </w:p>
    <w:p w14:paraId="0B2C60C9" w14:textId="6E81401D" w:rsidR="00C70B11" w:rsidRDefault="00C70B11" w:rsidP="00F2793E">
      <w:pPr>
        <w:pStyle w:val="berschrift3"/>
      </w:pPr>
      <w:bookmarkStart w:id="772" w:name="_Toc130981935"/>
      <w:r w:rsidRPr="00246E48">
        <w:lastRenderedPageBreak/>
        <w:t>E_0025_Prüfmitteilung prüfen</w:t>
      </w:r>
      <w:bookmarkEnd w:id="770"/>
      <w:bookmarkEnd w:id="771"/>
      <w:bookmarkEnd w:id="77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2A3B978" w14:textId="77777777" w:rsidTr="005E7A10">
        <w:trPr>
          <w:trHeight w:val="454"/>
        </w:trPr>
        <w:tc>
          <w:tcPr>
            <w:tcW w:w="6799" w:type="dxa"/>
            <w:gridSpan w:val="2"/>
            <w:shd w:val="clear" w:color="auto" w:fill="D8DFE4"/>
            <w:vAlign w:val="center"/>
          </w:tcPr>
          <w:p w14:paraId="24250CAE"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E3DC462" w14:textId="31870705" w:rsidR="005E7A10" w:rsidRPr="00CF6B07" w:rsidRDefault="005E7A10" w:rsidP="00301D58">
            <w:pPr>
              <w:contextualSpacing/>
              <w:rPr>
                <w:rFonts w:cstheme="minorHAnsi"/>
                <w:b/>
                <w:bCs/>
              </w:rPr>
            </w:pPr>
          </w:p>
        </w:tc>
      </w:tr>
      <w:tr w:rsidR="005F49CE" w:rsidRPr="00F127C3" w14:paraId="542B4FD6" w14:textId="77777777" w:rsidTr="005E7A10">
        <w:tc>
          <w:tcPr>
            <w:tcW w:w="562" w:type="dxa"/>
            <w:shd w:val="clear" w:color="auto" w:fill="D8DFE4"/>
          </w:tcPr>
          <w:p w14:paraId="3E0F1094"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62FBCB64"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70B69C0F"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288DD866"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64B378B9"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750C8854" w14:textId="77777777" w:rsidTr="005E7A10">
        <w:tc>
          <w:tcPr>
            <w:tcW w:w="562" w:type="dxa"/>
            <w:vMerge w:val="restart"/>
          </w:tcPr>
          <w:p w14:paraId="1CA29D89" w14:textId="2ABFD16C" w:rsidR="005F49CE" w:rsidRPr="00F127C3" w:rsidRDefault="005F49CE" w:rsidP="005F49CE">
            <w:pPr>
              <w:rPr>
                <w:rFonts w:cstheme="minorHAnsi"/>
              </w:rPr>
            </w:pPr>
            <w:r w:rsidRPr="00F2793E">
              <w:rPr>
                <w:rFonts w:eastAsia="Arial" w:cstheme="minorHAnsi"/>
              </w:rPr>
              <w:t>1</w:t>
            </w:r>
          </w:p>
        </w:tc>
        <w:tc>
          <w:tcPr>
            <w:tcW w:w="6237" w:type="dxa"/>
            <w:vMerge w:val="restart"/>
          </w:tcPr>
          <w:p w14:paraId="25824D9D" w14:textId="1BD1F6E6" w:rsidR="005F49CE" w:rsidRPr="00F127C3" w:rsidRDefault="005F49CE" w:rsidP="005F49CE">
            <w:pPr>
              <w:rPr>
                <w:rFonts w:cstheme="minorHAnsi"/>
              </w:rPr>
            </w:pPr>
            <w:r w:rsidRPr="00F2793E">
              <w:rPr>
                <w:rFonts w:eastAsia="Arial" w:cstheme="minorHAnsi"/>
              </w:rPr>
              <w:t>Erfolgt der Eingang der Prüfmitteilung nach Ablauf der Clearingfrist für die KBKA?</w:t>
            </w:r>
          </w:p>
        </w:tc>
        <w:tc>
          <w:tcPr>
            <w:tcW w:w="1559" w:type="dxa"/>
            <w:tcBorders>
              <w:bottom w:val="dotted" w:sz="4" w:space="0" w:color="auto"/>
            </w:tcBorders>
          </w:tcPr>
          <w:p w14:paraId="12E84665" w14:textId="60F9A726" w:rsidR="005F49CE" w:rsidRPr="00F127C3" w:rsidRDefault="005F49CE" w:rsidP="005F49CE">
            <w:pPr>
              <w:rPr>
                <w:rFonts w:cstheme="minorHAnsi"/>
              </w:rPr>
            </w:pPr>
            <w:r w:rsidRPr="00F2793E">
              <w:rPr>
                <w:rFonts w:eastAsia="Arial" w:cstheme="minorHAnsi"/>
              </w:rPr>
              <w:t>ja</w:t>
            </w:r>
          </w:p>
        </w:tc>
        <w:tc>
          <w:tcPr>
            <w:tcW w:w="851" w:type="dxa"/>
            <w:tcBorders>
              <w:bottom w:val="dotted" w:sz="4" w:space="0" w:color="auto"/>
            </w:tcBorders>
          </w:tcPr>
          <w:p w14:paraId="73E159AB" w14:textId="648E5596" w:rsidR="005F49CE" w:rsidRPr="00F127C3" w:rsidRDefault="005F49CE" w:rsidP="005F49CE">
            <w:pPr>
              <w:rPr>
                <w:rFonts w:cstheme="minorHAnsi"/>
              </w:rPr>
            </w:pPr>
            <w:r w:rsidRPr="00F2793E">
              <w:rPr>
                <w:rFonts w:eastAsia="Arial" w:cstheme="minorHAnsi"/>
              </w:rPr>
              <w:t>A01</w:t>
            </w:r>
          </w:p>
        </w:tc>
        <w:tc>
          <w:tcPr>
            <w:tcW w:w="5107" w:type="dxa"/>
            <w:tcBorders>
              <w:bottom w:val="dotted" w:sz="4" w:space="0" w:color="auto"/>
            </w:tcBorders>
          </w:tcPr>
          <w:p w14:paraId="2739F22E" w14:textId="43765434" w:rsidR="005F49CE" w:rsidRPr="00F127C3" w:rsidRDefault="005F49CE" w:rsidP="005F49CE">
            <w:pPr>
              <w:rPr>
                <w:rFonts w:cstheme="minorHAnsi"/>
              </w:rPr>
            </w:pPr>
            <w:r w:rsidRPr="00F2793E">
              <w:rPr>
                <w:rFonts w:eastAsia="Arial" w:cstheme="minorHAnsi"/>
              </w:rPr>
              <w:t>Fristüberschreitung</w:t>
            </w:r>
          </w:p>
        </w:tc>
      </w:tr>
      <w:tr w:rsidR="005F49CE" w:rsidRPr="00F127C3" w14:paraId="16B4A745" w14:textId="77777777" w:rsidTr="005E7A10">
        <w:tc>
          <w:tcPr>
            <w:tcW w:w="562" w:type="dxa"/>
            <w:vMerge/>
          </w:tcPr>
          <w:p w14:paraId="7CD6F280" w14:textId="77777777" w:rsidR="005F49CE" w:rsidRPr="00F127C3" w:rsidRDefault="005F49CE" w:rsidP="005F49CE">
            <w:pPr>
              <w:rPr>
                <w:rFonts w:cstheme="minorHAnsi"/>
              </w:rPr>
            </w:pPr>
          </w:p>
        </w:tc>
        <w:tc>
          <w:tcPr>
            <w:tcW w:w="6237" w:type="dxa"/>
            <w:vMerge/>
          </w:tcPr>
          <w:p w14:paraId="5D221F98" w14:textId="77777777" w:rsidR="005F49CE" w:rsidRPr="00F127C3" w:rsidRDefault="005F49CE" w:rsidP="005F49CE">
            <w:pPr>
              <w:rPr>
                <w:rFonts w:cstheme="minorHAnsi"/>
              </w:rPr>
            </w:pPr>
          </w:p>
        </w:tc>
        <w:tc>
          <w:tcPr>
            <w:tcW w:w="1559" w:type="dxa"/>
            <w:tcBorders>
              <w:top w:val="dotted" w:sz="4" w:space="0" w:color="auto"/>
            </w:tcBorders>
          </w:tcPr>
          <w:p w14:paraId="0122F73E" w14:textId="2D891A45" w:rsidR="005F49CE" w:rsidRPr="00F127C3" w:rsidRDefault="005F49CE" w:rsidP="005F49CE">
            <w:pPr>
              <w:rPr>
                <w:rFonts w:cstheme="minorHAnsi"/>
              </w:rPr>
            </w:pPr>
            <w:r w:rsidRPr="00F2793E">
              <w:rPr>
                <w:rFonts w:eastAsia="Arial"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3573C404" w14:textId="77777777" w:rsidR="005F49CE" w:rsidRPr="00F127C3" w:rsidRDefault="005F49CE" w:rsidP="005F49CE">
            <w:pPr>
              <w:rPr>
                <w:rFonts w:cstheme="minorHAnsi"/>
              </w:rPr>
            </w:pPr>
          </w:p>
        </w:tc>
        <w:tc>
          <w:tcPr>
            <w:tcW w:w="5107" w:type="dxa"/>
            <w:tcBorders>
              <w:top w:val="dotted" w:sz="4" w:space="0" w:color="auto"/>
            </w:tcBorders>
          </w:tcPr>
          <w:p w14:paraId="353393AA" w14:textId="77777777" w:rsidR="005F49CE" w:rsidRPr="00F127C3" w:rsidRDefault="005F49CE" w:rsidP="005F49CE">
            <w:pPr>
              <w:rPr>
                <w:rFonts w:cstheme="minorHAnsi"/>
              </w:rPr>
            </w:pPr>
          </w:p>
        </w:tc>
      </w:tr>
      <w:tr w:rsidR="005F49CE" w:rsidRPr="00F127C3" w14:paraId="0DA8E957" w14:textId="77777777" w:rsidTr="005E7A10">
        <w:tc>
          <w:tcPr>
            <w:tcW w:w="562" w:type="dxa"/>
            <w:vMerge w:val="restart"/>
          </w:tcPr>
          <w:p w14:paraId="2B81B29F" w14:textId="7FC19890" w:rsidR="005F49CE" w:rsidRPr="00F127C3" w:rsidRDefault="005F49CE" w:rsidP="005F49CE">
            <w:pPr>
              <w:rPr>
                <w:rFonts w:cstheme="minorHAnsi"/>
              </w:rPr>
            </w:pPr>
            <w:r w:rsidRPr="00F2793E">
              <w:rPr>
                <w:rFonts w:cstheme="minorHAnsi"/>
              </w:rPr>
              <w:t>2</w:t>
            </w:r>
          </w:p>
        </w:tc>
        <w:tc>
          <w:tcPr>
            <w:tcW w:w="6237" w:type="dxa"/>
            <w:vMerge w:val="restart"/>
          </w:tcPr>
          <w:p w14:paraId="29AE4C37" w14:textId="4106C1CD" w:rsidR="005F49CE" w:rsidRPr="00F127C3" w:rsidRDefault="005F49CE" w:rsidP="005F49CE">
            <w:pPr>
              <w:rPr>
                <w:rFonts w:cstheme="minorHAnsi"/>
              </w:rPr>
            </w:pPr>
            <w:r w:rsidRPr="00F2793E">
              <w:rPr>
                <w:rFonts w:cstheme="minorHAnsi"/>
              </w:rPr>
              <w:t>Befindet sich der MaBiS-ZP auf der Aggregationsebene RZ?</w:t>
            </w:r>
          </w:p>
        </w:tc>
        <w:tc>
          <w:tcPr>
            <w:tcW w:w="1559" w:type="dxa"/>
            <w:tcBorders>
              <w:bottom w:val="dotted" w:sz="4" w:space="0" w:color="auto"/>
            </w:tcBorders>
          </w:tcPr>
          <w:p w14:paraId="1EAE9447" w14:textId="3B45A81F"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3</w:t>
            </w:r>
          </w:p>
        </w:tc>
        <w:tc>
          <w:tcPr>
            <w:tcW w:w="851" w:type="dxa"/>
            <w:tcBorders>
              <w:bottom w:val="dotted" w:sz="4" w:space="0" w:color="auto"/>
            </w:tcBorders>
          </w:tcPr>
          <w:p w14:paraId="2A7B2769" w14:textId="77777777" w:rsidR="005F49CE" w:rsidRPr="00F127C3" w:rsidRDefault="005F49CE" w:rsidP="005F49CE">
            <w:pPr>
              <w:rPr>
                <w:rFonts w:cstheme="minorHAnsi"/>
              </w:rPr>
            </w:pPr>
          </w:p>
        </w:tc>
        <w:tc>
          <w:tcPr>
            <w:tcW w:w="5107" w:type="dxa"/>
            <w:tcBorders>
              <w:bottom w:val="dotted" w:sz="4" w:space="0" w:color="auto"/>
            </w:tcBorders>
          </w:tcPr>
          <w:p w14:paraId="51A3A2C9" w14:textId="77777777" w:rsidR="005F49CE" w:rsidRPr="00F127C3" w:rsidRDefault="005F49CE" w:rsidP="005F49CE">
            <w:pPr>
              <w:rPr>
                <w:rFonts w:cstheme="minorHAnsi"/>
              </w:rPr>
            </w:pPr>
          </w:p>
        </w:tc>
      </w:tr>
      <w:tr w:rsidR="005F49CE" w:rsidRPr="00F127C3" w14:paraId="45426DF0" w14:textId="77777777" w:rsidTr="005E7A10">
        <w:tc>
          <w:tcPr>
            <w:tcW w:w="562" w:type="dxa"/>
            <w:vMerge/>
          </w:tcPr>
          <w:p w14:paraId="240C6CCC" w14:textId="77777777" w:rsidR="005F49CE" w:rsidRPr="00F127C3" w:rsidRDefault="005F49CE" w:rsidP="005F49CE">
            <w:pPr>
              <w:rPr>
                <w:rFonts w:cstheme="minorHAnsi"/>
              </w:rPr>
            </w:pPr>
          </w:p>
        </w:tc>
        <w:tc>
          <w:tcPr>
            <w:tcW w:w="6237" w:type="dxa"/>
            <w:vMerge/>
          </w:tcPr>
          <w:p w14:paraId="0BB69ED0" w14:textId="77777777" w:rsidR="005F49CE" w:rsidRPr="00F127C3" w:rsidRDefault="005F49CE" w:rsidP="005F49CE">
            <w:pPr>
              <w:rPr>
                <w:rFonts w:cstheme="minorHAnsi"/>
              </w:rPr>
            </w:pPr>
          </w:p>
        </w:tc>
        <w:tc>
          <w:tcPr>
            <w:tcW w:w="1559" w:type="dxa"/>
            <w:tcBorders>
              <w:top w:val="dotted" w:sz="4" w:space="0" w:color="auto"/>
            </w:tcBorders>
          </w:tcPr>
          <w:p w14:paraId="77F736B9" w14:textId="7A4F6E25"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5</w:t>
            </w:r>
          </w:p>
        </w:tc>
        <w:tc>
          <w:tcPr>
            <w:tcW w:w="851" w:type="dxa"/>
            <w:tcBorders>
              <w:top w:val="dotted" w:sz="4" w:space="0" w:color="auto"/>
            </w:tcBorders>
          </w:tcPr>
          <w:p w14:paraId="61FB5B01" w14:textId="77777777" w:rsidR="005F49CE" w:rsidRPr="00F127C3" w:rsidRDefault="005F49CE" w:rsidP="005F49CE">
            <w:pPr>
              <w:rPr>
                <w:rFonts w:cstheme="minorHAnsi"/>
              </w:rPr>
            </w:pPr>
          </w:p>
        </w:tc>
        <w:tc>
          <w:tcPr>
            <w:tcW w:w="5107" w:type="dxa"/>
            <w:tcBorders>
              <w:top w:val="dotted" w:sz="4" w:space="0" w:color="auto"/>
            </w:tcBorders>
          </w:tcPr>
          <w:p w14:paraId="02DF22B0" w14:textId="77777777" w:rsidR="005F49CE" w:rsidRPr="00F127C3" w:rsidRDefault="005F49CE" w:rsidP="005F49CE">
            <w:pPr>
              <w:rPr>
                <w:rFonts w:cstheme="minorHAnsi"/>
              </w:rPr>
            </w:pPr>
          </w:p>
        </w:tc>
      </w:tr>
      <w:tr w:rsidR="005F49CE" w:rsidRPr="00F127C3" w14:paraId="654832BD" w14:textId="77777777" w:rsidTr="005E7A10">
        <w:tc>
          <w:tcPr>
            <w:tcW w:w="562" w:type="dxa"/>
            <w:vMerge w:val="restart"/>
          </w:tcPr>
          <w:p w14:paraId="20806C47" w14:textId="54418D2F" w:rsidR="005F49CE" w:rsidRPr="00F127C3" w:rsidRDefault="005F49CE" w:rsidP="005F49CE">
            <w:pPr>
              <w:rPr>
                <w:rFonts w:cstheme="minorHAnsi"/>
              </w:rPr>
            </w:pPr>
            <w:r w:rsidRPr="00F2793E">
              <w:rPr>
                <w:rFonts w:cstheme="minorHAnsi"/>
              </w:rPr>
              <w:t>3</w:t>
            </w:r>
          </w:p>
        </w:tc>
        <w:tc>
          <w:tcPr>
            <w:tcW w:w="6237" w:type="dxa"/>
            <w:vMerge w:val="restart"/>
          </w:tcPr>
          <w:p w14:paraId="79C6B356" w14:textId="15ED93F5" w:rsidR="005F49CE" w:rsidRPr="00F127C3" w:rsidRDefault="005F49CE" w:rsidP="005F49CE">
            <w:pPr>
              <w:rPr>
                <w:rFonts w:cstheme="minorHAnsi"/>
              </w:rPr>
            </w:pPr>
            <w:r w:rsidRPr="00F2793E">
              <w:rPr>
                <w:rFonts w:cstheme="minorHAnsi"/>
              </w:rPr>
              <w:t>Hat der BKV für den BK dieses MaBiS-ZP in diesem Bilanzie</w:t>
            </w:r>
            <w:r>
              <w:rPr>
                <w:rFonts w:cstheme="minorHAnsi"/>
              </w:rPr>
              <w:softHyphen/>
            </w:r>
            <w:r w:rsidRPr="00F2793E">
              <w:rPr>
                <w:rFonts w:cstheme="minorHAnsi"/>
              </w:rPr>
              <w:t>rungsmonat die Aggregationsebene RZ abbestellt?</w:t>
            </w:r>
          </w:p>
        </w:tc>
        <w:tc>
          <w:tcPr>
            <w:tcW w:w="1559" w:type="dxa"/>
            <w:tcBorders>
              <w:bottom w:val="dotted" w:sz="4" w:space="0" w:color="auto"/>
            </w:tcBorders>
          </w:tcPr>
          <w:p w14:paraId="56DAD863" w14:textId="2373BB76"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4</w:t>
            </w:r>
          </w:p>
        </w:tc>
        <w:tc>
          <w:tcPr>
            <w:tcW w:w="851" w:type="dxa"/>
            <w:tcBorders>
              <w:bottom w:val="dotted" w:sz="4" w:space="0" w:color="auto"/>
            </w:tcBorders>
          </w:tcPr>
          <w:p w14:paraId="24AC2868" w14:textId="77777777" w:rsidR="005F49CE" w:rsidRPr="00F127C3" w:rsidRDefault="005F49CE" w:rsidP="005F49CE">
            <w:pPr>
              <w:rPr>
                <w:rFonts w:cstheme="minorHAnsi"/>
              </w:rPr>
            </w:pPr>
          </w:p>
        </w:tc>
        <w:tc>
          <w:tcPr>
            <w:tcW w:w="5107" w:type="dxa"/>
            <w:tcBorders>
              <w:bottom w:val="dotted" w:sz="4" w:space="0" w:color="auto"/>
            </w:tcBorders>
          </w:tcPr>
          <w:p w14:paraId="7B96DA78" w14:textId="77777777" w:rsidR="005F49CE" w:rsidRPr="00F127C3" w:rsidRDefault="005F49CE" w:rsidP="005F49CE">
            <w:pPr>
              <w:rPr>
                <w:rFonts w:cstheme="minorHAnsi"/>
              </w:rPr>
            </w:pPr>
          </w:p>
        </w:tc>
      </w:tr>
      <w:tr w:rsidR="005F49CE" w:rsidRPr="00F127C3" w14:paraId="13D10E45" w14:textId="77777777" w:rsidTr="005E7A10">
        <w:tc>
          <w:tcPr>
            <w:tcW w:w="562" w:type="dxa"/>
            <w:vMerge/>
          </w:tcPr>
          <w:p w14:paraId="1DCF7453" w14:textId="77777777" w:rsidR="005F49CE" w:rsidRPr="00F127C3" w:rsidRDefault="005F49CE" w:rsidP="005F49CE">
            <w:pPr>
              <w:rPr>
                <w:rFonts w:cstheme="minorHAnsi"/>
              </w:rPr>
            </w:pPr>
          </w:p>
        </w:tc>
        <w:tc>
          <w:tcPr>
            <w:tcW w:w="6237" w:type="dxa"/>
            <w:vMerge/>
          </w:tcPr>
          <w:p w14:paraId="3AAE4AB3" w14:textId="77777777" w:rsidR="005F49CE" w:rsidRPr="00F127C3" w:rsidRDefault="005F49CE" w:rsidP="005F49CE">
            <w:pPr>
              <w:rPr>
                <w:rFonts w:cstheme="minorHAnsi"/>
              </w:rPr>
            </w:pPr>
          </w:p>
        </w:tc>
        <w:tc>
          <w:tcPr>
            <w:tcW w:w="1559" w:type="dxa"/>
            <w:tcBorders>
              <w:top w:val="dotted" w:sz="4" w:space="0" w:color="auto"/>
            </w:tcBorders>
          </w:tcPr>
          <w:p w14:paraId="4B7497DB" w14:textId="29EB54F1"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52F29CCD" w14:textId="77777777" w:rsidR="005F49CE" w:rsidRPr="00F127C3" w:rsidRDefault="005F49CE" w:rsidP="005F49CE">
            <w:pPr>
              <w:rPr>
                <w:rFonts w:cstheme="minorHAnsi"/>
              </w:rPr>
            </w:pPr>
          </w:p>
        </w:tc>
        <w:tc>
          <w:tcPr>
            <w:tcW w:w="5107" w:type="dxa"/>
            <w:tcBorders>
              <w:top w:val="dotted" w:sz="4" w:space="0" w:color="auto"/>
            </w:tcBorders>
          </w:tcPr>
          <w:p w14:paraId="4076420F" w14:textId="77777777" w:rsidR="005F49CE" w:rsidRPr="00F127C3" w:rsidRDefault="005F49CE" w:rsidP="005F49CE">
            <w:pPr>
              <w:rPr>
                <w:rFonts w:cstheme="minorHAnsi"/>
              </w:rPr>
            </w:pPr>
          </w:p>
        </w:tc>
      </w:tr>
      <w:tr w:rsidR="005F49CE" w:rsidRPr="00F127C3" w14:paraId="41EDC020" w14:textId="77777777" w:rsidTr="005E7A10">
        <w:tc>
          <w:tcPr>
            <w:tcW w:w="562" w:type="dxa"/>
            <w:vMerge w:val="restart"/>
          </w:tcPr>
          <w:p w14:paraId="561D3838" w14:textId="4426686F" w:rsidR="005F49CE" w:rsidRPr="00F127C3" w:rsidRDefault="005F49CE" w:rsidP="005F49CE">
            <w:pPr>
              <w:rPr>
                <w:rFonts w:cstheme="minorHAnsi"/>
              </w:rPr>
            </w:pPr>
            <w:r w:rsidRPr="00F2793E">
              <w:rPr>
                <w:rFonts w:cstheme="minorHAnsi"/>
              </w:rPr>
              <w:t>4</w:t>
            </w:r>
          </w:p>
        </w:tc>
        <w:tc>
          <w:tcPr>
            <w:tcW w:w="6237" w:type="dxa"/>
            <w:vMerge w:val="restart"/>
          </w:tcPr>
          <w:p w14:paraId="3A029D4D" w14:textId="5651EAE1" w:rsidR="005F49CE" w:rsidRPr="00F127C3" w:rsidRDefault="005F49CE" w:rsidP="005F49CE">
            <w:pPr>
              <w:rPr>
                <w:rFonts w:cstheme="minorHAnsi"/>
              </w:rPr>
            </w:pPr>
            <w:r w:rsidRPr="00F2793E">
              <w:rPr>
                <w:rFonts w:cstheme="minorHAnsi"/>
              </w:rPr>
              <w:t xml:space="preserve">Hat der BKV dem BIKO für diesen Bilanzierungsmonat bereits mitgeteilt, dass die weiteren Prüfungen auf Ebene des BG stattfinden müssen? </w:t>
            </w:r>
          </w:p>
        </w:tc>
        <w:tc>
          <w:tcPr>
            <w:tcW w:w="1559" w:type="dxa"/>
            <w:tcBorders>
              <w:bottom w:val="dotted" w:sz="4" w:space="0" w:color="auto"/>
            </w:tcBorders>
          </w:tcPr>
          <w:p w14:paraId="11596E77" w14:textId="49299C0D" w:rsidR="005F49CE" w:rsidRPr="00F127C3" w:rsidRDefault="005F49CE" w:rsidP="005F49CE">
            <w:pPr>
              <w:rPr>
                <w:rFonts w:cstheme="minorHAnsi"/>
              </w:rPr>
            </w:pPr>
            <w:r w:rsidRPr="00F2793E">
              <w:rPr>
                <w:rFonts w:cstheme="minorHAnsi"/>
              </w:rPr>
              <w:t>nein</w:t>
            </w:r>
          </w:p>
        </w:tc>
        <w:tc>
          <w:tcPr>
            <w:tcW w:w="851" w:type="dxa"/>
            <w:tcBorders>
              <w:bottom w:val="dotted" w:sz="4" w:space="0" w:color="auto"/>
            </w:tcBorders>
          </w:tcPr>
          <w:p w14:paraId="2EEF7664" w14:textId="5C548141" w:rsidR="005F49CE" w:rsidRPr="00F127C3" w:rsidRDefault="005F49CE" w:rsidP="005F49CE">
            <w:pPr>
              <w:rPr>
                <w:rFonts w:cstheme="minorHAnsi"/>
              </w:rPr>
            </w:pPr>
            <w:r w:rsidRPr="00F2793E">
              <w:rPr>
                <w:rFonts w:cstheme="minorHAnsi"/>
              </w:rPr>
              <w:t>A02</w:t>
            </w:r>
          </w:p>
        </w:tc>
        <w:tc>
          <w:tcPr>
            <w:tcW w:w="5107" w:type="dxa"/>
            <w:tcBorders>
              <w:bottom w:val="dotted" w:sz="4" w:space="0" w:color="auto"/>
            </w:tcBorders>
          </w:tcPr>
          <w:p w14:paraId="339DA5C8" w14:textId="30EF6EFC" w:rsidR="005F49CE" w:rsidRPr="00F127C3" w:rsidRDefault="005F49CE" w:rsidP="005F49CE">
            <w:pPr>
              <w:rPr>
                <w:rFonts w:cstheme="minorHAnsi"/>
              </w:rPr>
            </w:pPr>
            <w:r w:rsidRPr="00F2793E">
              <w:rPr>
                <w:rFonts w:cstheme="minorHAnsi"/>
              </w:rPr>
              <w:t>Falsche Aggregationsebene BG</w:t>
            </w:r>
          </w:p>
        </w:tc>
      </w:tr>
      <w:tr w:rsidR="005F49CE" w:rsidRPr="00F127C3" w14:paraId="6D3788B2" w14:textId="77777777" w:rsidTr="005E7A10">
        <w:tc>
          <w:tcPr>
            <w:tcW w:w="562" w:type="dxa"/>
            <w:vMerge/>
          </w:tcPr>
          <w:p w14:paraId="58F056A1" w14:textId="77777777" w:rsidR="005F49CE" w:rsidRPr="00F127C3" w:rsidRDefault="005F49CE" w:rsidP="005F49CE">
            <w:pPr>
              <w:rPr>
                <w:rFonts w:cstheme="minorHAnsi"/>
              </w:rPr>
            </w:pPr>
          </w:p>
        </w:tc>
        <w:tc>
          <w:tcPr>
            <w:tcW w:w="6237" w:type="dxa"/>
            <w:vMerge/>
          </w:tcPr>
          <w:p w14:paraId="17383183" w14:textId="77777777" w:rsidR="005F49CE" w:rsidRPr="00F127C3" w:rsidRDefault="005F49CE" w:rsidP="005F49CE">
            <w:pPr>
              <w:rPr>
                <w:rFonts w:cstheme="minorHAnsi"/>
              </w:rPr>
            </w:pPr>
          </w:p>
        </w:tc>
        <w:tc>
          <w:tcPr>
            <w:tcW w:w="1559" w:type="dxa"/>
            <w:tcBorders>
              <w:top w:val="dotted" w:sz="4" w:space="0" w:color="auto"/>
            </w:tcBorders>
          </w:tcPr>
          <w:p w14:paraId="61D02BF4" w14:textId="6C818140"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0A3326C8" w14:textId="77777777" w:rsidR="005F49CE" w:rsidRPr="00F127C3" w:rsidRDefault="005F49CE" w:rsidP="005F49CE">
            <w:pPr>
              <w:rPr>
                <w:rFonts w:cstheme="minorHAnsi"/>
              </w:rPr>
            </w:pPr>
          </w:p>
        </w:tc>
        <w:tc>
          <w:tcPr>
            <w:tcW w:w="5107" w:type="dxa"/>
            <w:tcBorders>
              <w:top w:val="dotted" w:sz="4" w:space="0" w:color="auto"/>
            </w:tcBorders>
          </w:tcPr>
          <w:p w14:paraId="676372C9" w14:textId="77777777" w:rsidR="005F49CE" w:rsidRPr="00F127C3" w:rsidRDefault="005F49CE" w:rsidP="005F49CE">
            <w:pPr>
              <w:rPr>
                <w:rFonts w:cstheme="minorHAnsi"/>
              </w:rPr>
            </w:pPr>
          </w:p>
        </w:tc>
      </w:tr>
      <w:tr w:rsidR="005F49CE" w:rsidRPr="00F127C3" w14:paraId="556A5519" w14:textId="77777777" w:rsidTr="005E7A10">
        <w:tc>
          <w:tcPr>
            <w:tcW w:w="562" w:type="dxa"/>
            <w:vMerge w:val="restart"/>
          </w:tcPr>
          <w:p w14:paraId="0684024A" w14:textId="3F486DEF" w:rsidR="005F49CE" w:rsidRPr="00F127C3" w:rsidRDefault="005F49CE" w:rsidP="005F49CE">
            <w:pPr>
              <w:rPr>
                <w:rFonts w:cstheme="minorHAnsi"/>
              </w:rPr>
            </w:pPr>
            <w:r w:rsidRPr="00F2793E">
              <w:rPr>
                <w:rFonts w:cstheme="minorHAnsi"/>
              </w:rPr>
              <w:t>5</w:t>
            </w:r>
          </w:p>
        </w:tc>
        <w:tc>
          <w:tcPr>
            <w:tcW w:w="6237" w:type="dxa"/>
            <w:vMerge w:val="restart"/>
          </w:tcPr>
          <w:p w14:paraId="11587A79" w14:textId="1FACA184" w:rsidR="005F49CE" w:rsidRPr="00F127C3" w:rsidRDefault="005F49CE" w:rsidP="005F49CE">
            <w:pPr>
              <w:rPr>
                <w:rFonts w:cstheme="minorHAnsi"/>
              </w:rPr>
            </w:pPr>
            <w:r w:rsidRPr="00F2793E">
              <w:rPr>
                <w:rFonts w:cstheme="minorHAnsi"/>
              </w:rPr>
              <w:t>Hat der BKV dem BIKO für diesen Bilanzierungsmonat bereits mitgeteilt, dass die weiteren Prüfungen auf Ebene des BG stattfinden müssen?</w:t>
            </w:r>
          </w:p>
        </w:tc>
        <w:tc>
          <w:tcPr>
            <w:tcW w:w="1559" w:type="dxa"/>
            <w:tcBorders>
              <w:bottom w:val="dotted" w:sz="4" w:space="0" w:color="auto"/>
            </w:tcBorders>
          </w:tcPr>
          <w:p w14:paraId="0A5F202B" w14:textId="304FA377" w:rsidR="005F49CE" w:rsidRPr="00F127C3" w:rsidRDefault="005F49CE" w:rsidP="005F49CE">
            <w:pPr>
              <w:rPr>
                <w:rFonts w:cstheme="minorHAnsi"/>
              </w:rPr>
            </w:pPr>
            <w:r w:rsidRPr="00F2793E">
              <w:rPr>
                <w:rFonts w:cstheme="minorHAnsi"/>
              </w:rPr>
              <w:t>ja</w:t>
            </w:r>
          </w:p>
        </w:tc>
        <w:tc>
          <w:tcPr>
            <w:tcW w:w="851" w:type="dxa"/>
            <w:tcBorders>
              <w:bottom w:val="dotted" w:sz="4" w:space="0" w:color="auto"/>
            </w:tcBorders>
          </w:tcPr>
          <w:p w14:paraId="7E61CB8A" w14:textId="7A3EE039" w:rsidR="005F49CE" w:rsidRPr="00F127C3" w:rsidRDefault="005F49CE" w:rsidP="005F49CE">
            <w:pPr>
              <w:rPr>
                <w:rFonts w:cstheme="minorHAnsi"/>
              </w:rPr>
            </w:pPr>
            <w:r w:rsidRPr="00F2793E">
              <w:rPr>
                <w:rFonts w:cstheme="minorHAnsi"/>
              </w:rPr>
              <w:t>A03</w:t>
            </w:r>
          </w:p>
        </w:tc>
        <w:tc>
          <w:tcPr>
            <w:tcW w:w="5107" w:type="dxa"/>
            <w:tcBorders>
              <w:bottom w:val="dotted" w:sz="4" w:space="0" w:color="auto"/>
            </w:tcBorders>
          </w:tcPr>
          <w:p w14:paraId="08CA56A3" w14:textId="592CDC4C" w:rsidR="005F49CE" w:rsidRPr="00F127C3" w:rsidRDefault="005F49CE" w:rsidP="005F49CE">
            <w:pPr>
              <w:rPr>
                <w:rFonts w:cstheme="minorHAnsi"/>
              </w:rPr>
            </w:pPr>
            <w:r w:rsidRPr="00F2793E">
              <w:rPr>
                <w:rFonts w:cstheme="minorHAnsi"/>
              </w:rPr>
              <w:t>Falsche Aggregationsebene RZ</w:t>
            </w:r>
          </w:p>
        </w:tc>
      </w:tr>
      <w:tr w:rsidR="005F49CE" w:rsidRPr="00F127C3" w14:paraId="270753F7" w14:textId="77777777" w:rsidTr="005E7A10">
        <w:tc>
          <w:tcPr>
            <w:tcW w:w="562" w:type="dxa"/>
            <w:vMerge/>
          </w:tcPr>
          <w:p w14:paraId="6B4F8E86" w14:textId="77777777" w:rsidR="005F49CE" w:rsidRPr="00F127C3" w:rsidRDefault="005F49CE" w:rsidP="005F49CE">
            <w:pPr>
              <w:rPr>
                <w:rFonts w:cstheme="minorHAnsi"/>
              </w:rPr>
            </w:pPr>
          </w:p>
        </w:tc>
        <w:tc>
          <w:tcPr>
            <w:tcW w:w="6237" w:type="dxa"/>
            <w:vMerge/>
          </w:tcPr>
          <w:p w14:paraId="661BA0D7" w14:textId="77777777" w:rsidR="005F49CE" w:rsidRPr="00F127C3" w:rsidRDefault="005F49CE" w:rsidP="005F49CE">
            <w:pPr>
              <w:rPr>
                <w:rFonts w:cstheme="minorHAnsi"/>
              </w:rPr>
            </w:pPr>
          </w:p>
        </w:tc>
        <w:tc>
          <w:tcPr>
            <w:tcW w:w="1559" w:type="dxa"/>
            <w:tcBorders>
              <w:top w:val="dotted" w:sz="4" w:space="0" w:color="auto"/>
            </w:tcBorders>
          </w:tcPr>
          <w:p w14:paraId="4CF6432D" w14:textId="290C3789" w:rsidR="005F49CE" w:rsidRPr="00F127C3" w:rsidRDefault="005F49CE" w:rsidP="005F49CE">
            <w:pPr>
              <w:rPr>
                <w:rFonts w:cstheme="minorHAnsi"/>
              </w:rPr>
            </w:pPr>
            <w:proofErr w:type="spellStart"/>
            <w:r w:rsidRPr="00F2793E">
              <w:rPr>
                <w:rFonts w:cstheme="minorHAnsi"/>
              </w:rPr>
              <w:t>nein</w:t>
            </w:r>
            <w:proofErr w:type="spellEnd"/>
            <w:r w:rsidRPr="00F2793E">
              <w:rPr>
                <w:rFonts w:cstheme="minorHAnsi"/>
              </w:rPr>
              <w:t xml:space="preserve">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1E7C04D8" w14:textId="77777777" w:rsidR="005F49CE" w:rsidRPr="00F127C3" w:rsidRDefault="005F49CE" w:rsidP="005F49CE">
            <w:pPr>
              <w:rPr>
                <w:rFonts w:cstheme="minorHAnsi"/>
              </w:rPr>
            </w:pPr>
          </w:p>
        </w:tc>
        <w:tc>
          <w:tcPr>
            <w:tcW w:w="5107" w:type="dxa"/>
            <w:tcBorders>
              <w:top w:val="dotted" w:sz="4" w:space="0" w:color="auto"/>
            </w:tcBorders>
          </w:tcPr>
          <w:p w14:paraId="16D290BD" w14:textId="77777777" w:rsidR="005F49CE" w:rsidRPr="00F127C3" w:rsidRDefault="005F49CE" w:rsidP="005F49CE">
            <w:pPr>
              <w:rPr>
                <w:rFonts w:cstheme="minorHAnsi"/>
              </w:rPr>
            </w:pPr>
          </w:p>
        </w:tc>
      </w:tr>
    </w:tbl>
    <w:p w14:paraId="79D44989" w14:textId="77777777" w:rsidR="00C70B11" w:rsidRPr="00246E48" w:rsidRDefault="00C70B11" w:rsidP="00F2793E">
      <w:pPr>
        <w:rPr>
          <w:b/>
          <w:bCs/>
          <w:iCs/>
          <w:szCs w:val="28"/>
        </w:rPr>
      </w:pPr>
      <w:r w:rsidRPr="00246E48">
        <w:br w:type="page"/>
      </w:r>
    </w:p>
    <w:p w14:paraId="6015FE0F" w14:textId="34F2E271" w:rsidR="00C70B11" w:rsidRPr="00246E48" w:rsidRDefault="00C70B11" w:rsidP="001F2FE1">
      <w:pPr>
        <w:pStyle w:val="berschrift2"/>
      </w:pPr>
      <w:bookmarkStart w:id="773" w:name="_Toc62633617"/>
      <w:bookmarkStart w:id="774" w:name="_Toc64453953"/>
      <w:bookmarkStart w:id="775" w:name="_Toc130981936"/>
      <w:r w:rsidRPr="00246E48">
        <w:lastRenderedPageBreak/>
        <w:t>AD: Übermittlung Datenstatus für die Bilanzkreissummenzeitreihe</w:t>
      </w:r>
      <w:r>
        <w:t xml:space="preserve"> </w:t>
      </w:r>
      <w:r w:rsidRPr="00246E48">
        <w:t>vom BIKO an ÜNB und BKV</w:t>
      </w:r>
      <w:bookmarkEnd w:id="773"/>
      <w:bookmarkEnd w:id="774"/>
      <w:bookmarkEnd w:id="775"/>
    </w:p>
    <w:p w14:paraId="46C077DD" w14:textId="150E3124" w:rsidR="00C70B11" w:rsidRDefault="00C70B11" w:rsidP="00F2793E">
      <w:pPr>
        <w:pStyle w:val="berschrift3"/>
      </w:pPr>
      <w:bookmarkStart w:id="776" w:name="_Toc62633618"/>
      <w:bookmarkStart w:id="777" w:name="_Toc64453954"/>
      <w:bookmarkStart w:id="778" w:name="_Toc130981937"/>
      <w:r w:rsidRPr="00246E48">
        <w:t>E_0026_Datenstatus nach erfolgter Bilanzkreisabrechnung vergeben</w:t>
      </w:r>
      <w:bookmarkEnd w:id="776"/>
      <w:bookmarkEnd w:id="777"/>
      <w:bookmarkEnd w:id="77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09E01962" w14:textId="77777777" w:rsidTr="005E7A10">
        <w:trPr>
          <w:trHeight w:val="454"/>
        </w:trPr>
        <w:tc>
          <w:tcPr>
            <w:tcW w:w="6799" w:type="dxa"/>
            <w:gridSpan w:val="2"/>
            <w:shd w:val="clear" w:color="auto" w:fill="D8DFE4"/>
            <w:vAlign w:val="center"/>
          </w:tcPr>
          <w:p w14:paraId="3500ED0E"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DFEEFC" w14:textId="5A34C1F0" w:rsidR="005E7A10" w:rsidRPr="00CF6B07" w:rsidRDefault="005E7A10" w:rsidP="00C62443">
            <w:pPr>
              <w:contextualSpacing/>
              <w:rPr>
                <w:rFonts w:cstheme="minorHAnsi"/>
                <w:b/>
                <w:bCs/>
              </w:rPr>
            </w:pPr>
          </w:p>
        </w:tc>
      </w:tr>
      <w:tr w:rsidR="00C33B45" w:rsidRPr="00F127C3" w14:paraId="22ACB97A" w14:textId="77777777" w:rsidTr="005E7A10">
        <w:tc>
          <w:tcPr>
            <w:tcW w:w="562" w:type="dxa"/>
            <w:shd w:val="clear" w:color="auto" w:fill="D8DFE4"/>
          </w:tcPr>
          <w:p w14:paraId="753A844A" w14:textId="77777777" w:rsidR="00C33B45" w:rsidRPr="00CF6B07" w:rsidRDefault="00C33B45" w:rsidP="004C073D">
            <w:pPr>
              <w:contextualSpacing/>
              <w:rPr>
                <w:rFonts w:cstheme="minorHAnsi"/>
              </w:rPr>
            </w:pPr>
            <w:r w:rsidRPr="00CF6B07">
              <w:rPr>
                <w:rFonts w:cstheme="minorHAnsi"/>
              </w:rPr>
              <w:t>Nr.</w:t>
            </w:r>
          </w:p>
        </w:tc>
        <w:tc>
          <w:tcPr>
            <w:tcW w:w="6237" w:type="dxa"/>
            <w:shd w:val="clear" w:color="auto" w:fill="D8DFE4"/>
          </w:tcPr>
          <w:p w14:paraId="60F1F3DB" w14:textId="77777777" w:rsidR="00C33B45" w:rsidRPr="00CF6B07" w:rsidRDefault="00C33B45" w:rsidP="004C073D">
            <w:pPr>
              <w:contextualSpacing/>
              <w:rPr>
                <w:rFonts w:cstheme="minorHAnsi"/>
              </w:rPr>
            </w:pPr>
            <w:r w:rsidRPr="00CF6B07">
              <w:rPr>
                <w:rFonts w:cstheme="minorHAnsi"/>
              </w:rPr>
              <w:t>Prüfschritt</w:t>
            </w:r>
          </w:p>
        </w:tc>
        <w:tc>
          <w:tcPr>
            <w:tcW w:w="1559" w:type="dxa"/>
            <w:shd w:val="clear" w:color="auto" w:fill="D8DFE4"/>
          </w:tcPr>
          <w:p w14:paraId="3D2504D5" w14:textId="77777777" w:rsidR="00C33B45" w:rsidRPr="00CF6B07" w:rsidRDefault="00C33B45" w:rsidP="005E7A10">
            <w:pPr>
              <w:contextualSpacing/>
              <w:rPr>
                <w:rFonts w:cstheme="minorHAnsi"/>
              </w:rPr>
            </w:pPr>
            <w:r w:rsidRPr="00CF6B07">
              <w:rPr>
                <w:rFonts w:cstheme="minorHAnsi"/>
              </w:rPr>
              <w:t>Prüfergebnis</w:t>
            </w:r>
          </w:p>
        </w:tc>
        <w:tc>
          <w:tcPr>
            <w:tcW w:w="851" w:type="dxa"/>
            <w:shd w:val="clear" w:color="auto" w:fill="D8DFE4"/>
          </w:tcPr>
          <w:p w14:paraId="503724E9" w14:textId="77777777" w:rsidR="00C33B45" w:rsidRPr="00CF6B07" w:rsidRDefault="00C33B45" w:rsidP="004C073D">
            <w:pPr>
              <w:contextualSpacing/>
              <w:rPr>
                <w:rFonts w:cstheme="minorHAnsi"/>
              </w:rPr>
            </w:pPr>
            <w:r w:rsidRPr="00CF6B07">
              <w:rPr>
                <w:rFonts w:cstheme="minorHAnsi"/>
              </w:rPr>
              <w:t>Code</w:t>
            </w:r>
          </w:p>
        </w:tc>
        <w:tc>
          <w:tcPr>
            <w:tcW w:w="5107" w:type="dxa"/>
            <w:shd w:val="clear" w:color="auto" w:fill="D8DFE4"/>
          </w:tcPr>
          <w:p w14:paraId="6E8FEE0F" w14:textId="77777777" w:rsidR="00C33B45" w:rsidRPr="00CF6B07" w:rsidRDefault="00C33B45" w:rsidP="004C073D">
            <w:pPr>
              <w:contextualSpacing/>
              <w:rPr>
                <w:rFonts w:cstheme="minorHAnsi"/>
              </w:rPr>
            </w:pPr>
            <w:r w:rsidRPr="00CF6B07">
              <w:rPr>
                <w:rFonts w:cstheme="minorHAnsi"/>
              </w:rPr>
              <w:t>Hinweis</w:t>
            </w:r>
          </w:p>
        </w:tc>
      </w:tr>
      <w:tr w:rsidR="00C33B45" w:rsidRPr="00F127C3" w14:paraId="0CEF3162" w14:textId="77777777" w:rsidTr="005E7A10">
        <w:tc>
          <w:tcPr>
            <w:tcW w:w="14316" w:type="dxa"/>
            <w:gridSpan w:val="5"/>
            <w:shd w:val="clear" w:color="auto" w:fill="auto"/>
          </w:tcPr>
          <w:p w14:paraId="4ADFF60D" w14:textId="5B19AE05" w:rsidR="00C33B45" w:rsidRPr="00CF6B07" w:rsidRDefault="00C33B45" w:rsidP="004C073D">
            <w:pPr>
              <w:contextualSpacing/>
              <w:rPr>
                <w:rFonts w:cstheme="minorHAnsi"/>
              </w:rPr>
            </w:pPr>
            <w:r>
              <w:rPr>
                <w:rFonts w:cstheme="minorHAnsi"/>
              </w:rPr>
              <w:t>Je höchster Version der BK-SZR mit dem Datenstatus „Abrechnungsdaten“ oder „Abrechnungsdaten KBKA“ in diesem Bilanzierungsmonat erfolgen nachfolgende Prüfungen:</w:t>
            </w:r>
          </w:p>
        </w:tc>
      </w:tr>
      <w:tr w:rsidR="00C33B45" w:rsidRPr="00F127C3" w14:paraId="6BFA5A3F" w14:textId="77777777" w:rsidTr="005E7A10">
        <w:tc>
          <w:tcPr>
            <w:tcW w:w="562" w:type="dxa"/>
            <w:vMerge w:val="restart"/>
          </w:tcPr>
          <w:p w14:paraId="575432E5" w14:textId="65A34B45" w:rsidR="00C33B45" w:rsidRPr="00F127C3" w:rsidRDefault="00C33B45" w:rsidP="00C33B45">
            <w:pPr>
              <w:rPr>
                <w:rFonts w:cstheme="minorHAnsi"/>
              </w:rPr>
            </w:pPr>
            <w:r w:rsidRPr="00F2793E">
              <w:rPr>
                <w:rFonts w:cstheme="minorHAnsi"/>
              </w:rPr>
              <w:t>1</w:t>
            </w:r>
          </w:p>
        </w:tc>
        <w:tc>
          <w:tcPr>
            <w:tcW w:w="6237" w:type="dxa"/>
            <w:vMerge w:val="restart"/>
          </w:tcPr>
          <w:p w14:paraId="54315029" w14:textId="448B9059" w:rsidR="00C33B45" w:rsidRPr="00F127C3" w:rsidRDefault="00C33B45" w:rsidP="00C33B45">
            <w:pPr>
              <w:rPr>
                <w:rFonts w:cstheme="minorHAnsi"/>
              </w:rPr>
            </w:pPr>
            <w:r w:rsidRPr="00F2793E">
              <w:rPr>
                <w:rFonts w:cstheme="minorHAnsi"/>
              </w:rPr>
              <w:t>Befindet sich der MaBiS-ZP auf der Aggregationsebene RZ?</w:t>
            </w:r>
          </w:p>
        </w:tc>
        <w:tc>
          <w:tcPr>
            <w:tcW w:w="1559" w:type="dxa"/>
            <w:tcBorders>
              <w:bottom w:val="dotted" w:sz="4" w:space="0" w:color="auto"/>
            </w:tcBorders>
          </w:tcPr>
          <w:p w14:paraId="02DD0DFD" w14:textId="392D90F5"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bottom w:val="dotted" w:sz="4" w:space="0" w:color="auto"/>
            </w:tcBorders>
          </w:tcPr>
          <w:p w14:paraId="756E5542" w14:textId="77777777" w:rsidR="00C33B45" w:rsidRPr="00F127C3" w:rsidRDefault="00C33B45" w:rsidP="00C33B45">
            <w:pPr>
              <w:rPr>
                <w:rFonts w:cstheme="minorHAnsi"/>
              </w:rPr>
            </w:pPr>
          </w:p>
        </w:tc>
        <w:tc>
          <w:tcPr>
            <w:tcW w:w="5107" w:type="dxa"/>
            <w:tcBorders>
              <w:bottom w:val="dotted" w:sz="4" w:space="0" w:color="auto"/>
            </w:tcBorders>
          </w:tcPr>
          <w:p w14:paraId="24C9C795" w14:textId="77777777" w:rsidR="00C33B45" w:rsidRPr="00F127C3" w:rsidRDefault="00C33B45" w:rsidP="00C33B45">
            <w:pPr>
              <w:rPr>
                <w:rFonts w:cstheme="minorHAnsi"/>
              </w:rPr>
            </w:pPr>
          </w:p>
        </w:tc>
      </w:tr>
      <w:tr w:rsidR="00C33B45" w:rsidRPr="00F127C3" w14:paraId="167AE958" w14:textId="77777777" w:rsidTr="005E7A10">
        <w:tc>
          <w:tcPr>
            <w:tcW w:w="562" w:type="dxa"/>
            <w:vMerge/>
          </w:tcPr>
          <w:p w14:paraId="7E6508C9" w14:textId="77777777" w:rsidR="00C33B45" w:rsidRPr="00F127C3" w:rsidRDefault="00C33B45" w:rsidP="00C33B45">
            <w:pPr>
              <w:rPr>
                <w:rFonts w:cstheme="minorHAnsi"/>
              </w:rPr>
            </w:pPr>
          </w:p>
        </w:tc>
        <w:tc>
          <w:tcPr>
            <w:tcW w:w="6237" w:type="dxa"/>
            <w:vMerge/>
          </w:tcPr>
          <w:p w14:paraId="050F086D" w14:textId="77777777" w:rsidR="00C33B45" w:rsidRPr="00F127C3" w:rsidRDefault="00C33B45" w:rsidP="00C33B45">
            <w:pPr>
              <w:rPr>
                <w:rFonts w:cstheme="minorHAnsi"/>
              </w:rPr>
            </w:pPr>
          </w:p>
        </w:tc>
        <w:tc>
          <w:tcPr>
            <w:tcW w:w="1559" w:type="dxa"/>
            <w:tcBorders>
              <w:top w:val="dotted" w:sz="4" w:space="0" w:color="auto"/>
            </w:tcBorders>
          </w:tcPr>
          <w:p w14:paraId="2CC2E563" w14:textId="241ECCB0"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5</w:t>
            </w:r>
          </w:p>
        </w:tc>
        <w:tc>
          <w:tcPr>
            <w:tcW w:w="851" w:type="dxa"/>
            <w:tcBorders>
              <w:top w:val="dotted" w:sz="4" w:space="0" w:color="auto"/>
            </w:tcBorders>
          </w:tcPr>
          <w:p w14:paraId="4BE6CBC0" w14:textId="77777777" w:rsidR="00C33B45" w:rsidRPr="00F127C3" w:rsidRDefault="00C33B45" w:rsidP="00C33B45">
            <w:pPr>
              <w:rPr>
                <w:rFonts w:cstheme="minorHAnsi"/>
              </w:rPr>
            </w:pPr>
          </w:p>
        </w:tc>
        <w:tc>
          <w:tcPr>
            <w:tcW w:w="5107" w:type="dxa"/>
            <w:tcBorders>
              <w:top w:val="dotted" w:sz="4" w:space="0" w:color="auto"/>
            </w:tcBorders>
          </w:tcPr>
          <w:p w14:paraId="702354D9" w14:textId="77777777" w:rsidR="00C33B45" w:rsidRPr="00F127C3" w:rsidRDefault="00C33B45" w:rsidP="00C33B45">
            <w:pPr>
              <w:rPr>
                <w:rFonts w:cstheme="minorHAnsi"/>
              </w:rPr>
            </w:pPr>
          </w:p>
        </w:tc>
      </w:tr>
      <w:tr w:rsidR="00C33B45" w:rsidRPr="00F127C3" w14:paraId="5391B8CA" w14:textId="77777777" w:rsidTr="005E7A10">
        <w:tc>
          <w:tcPr>
            <w:tcW w:w="562" w:type="dxa"/>
            <w:vMerge w:val="restart"/>
          </w:tcPr>
          <w:p w14:paraId="045686A6" w14:textId="4C9F52EE" w:rsidR="00C33B45" w:rsidRPr="00F127C3" w:rsidRDefault="00C33B45" w:rsidP="00C33B45">
            <w:pPr>
              <w:rPr>
                <w:rFonts w:cstheme="minorHAnsi"/>
              </w:rPr>
            </w:pPr>
            <w:r w:rsidRPr="00F2793E">
              <w:rPr>
                <w:rFonts w:cstheme="minorHAnsi"/>
              </w:rPr>
              <w:t>2</w:t>
            </w:r>
          </w:p>
        </w:tc>
        <w:tc>
          <w:tcPr>
            <w:tcW w:w="6237" w:type="dxa"/>
            <w:vMerge w:val="restart"/>
          </w:tcPr>
          <w:p w14:paraId="06785232" w14:textId="4D1B066E" w:rsidR="00C33B45" w:rsidRPr="00F127C3" w:rsidRDefault="00C33B45" w:rsidP="00C33B45">
            <w:pPr>
              <w:rPr>
                <w:rFonts w:cstheme="minorHAnsi"/>
              </w:rPr>
            </w:pPr>
            <w:r w:rsidRPr="00F2793E">
              <w:rPr>
                <w:rFonts w:cstheme="minorHAnsi"/>
              </w:rPr>
              <w:t>Hat der BKV für den BK dieses MaBiS-ZP in diesem Bilanzie</w:t>
            </w:r>
            <w:r>
              <w:rPr>
                <w:rFonts w:cstheme="minorHAnsi"/>
              </w:rPr>
              <w:softHyphen/>
            </w:r>
            <w:r w:rsidRPr="00F2793E">
              <w:rPr>
                <w:rFonts w:cstheme="minorHAnsi"/>
              </w:rPr>
              <w:t>rungsmonat die Aggregationsebene RZ abbestellt?</w:t>
            </w:r>
          </w:p>
        </w:tc>
        <w:tc>
          <w:tcPr>
            <w:tcW w:w="1559" w:type="dxa"/>
            <w:tcBorders>
              <w:bottom w:val="dotted" w:sz="4" w:space="0" w:color="auto"/>
            </w:tcBorders>
          </w:tcPr>
          <w:p w14:paraId="50F5EB01" w14:textId="25481947" w:rsidR="00C33B45" w:rsidRPr="00F127C3" w:rsidRDefault="00C33B45" w:rsidP="00C33B45">
            <w:pPr>
              <w:rPr>
                <w:rFonts w:cstheme="minorHAnsi"/>
              </w:rPr>
            </w:pPr>
            <w:r w:rsidRPr="00F2793E">
              <w:rPr>
                <w:rFonts w:cstheme="minorHAnsi"/>
                <w:lang w:val="en-US"/>
              </w:rPr>
              <w:t xml:space="preserve">ja </w:t>
            </w:r>
            <w:r w:rsidRPr="00F2793E">
              <w:rPr>
                <w:rFonts w:ascii="Wingdings" w:eastAsia="Wingdings" w:hAnsi="Wingdings" w:cstheme="minorHAnsi"/>
              </w:rPr>
              <w:t>à</w:t>
            </w:r>
            <w:r w:rsidRPr="00F2793E">
              <w:rPr>
                <w:rFonts w:cstheme="minorHAnsi"/>
                <w:lang w:val="en-US"/>
              </w:rPr>
              <w:t xml:space="preserve"> 4</w:t>
            </w:r>
          </w:p>
        </w:tc>
        <w:tc>
          <w:tcPr>
            <w:tcW w:w="851" w:type="dxa"/>
            <w:tcBorders>
              <w:bottom w:val="dotted" w:sz="4" w:space="0" w:color="auto"/>
            </w:tcBorders>
          </w:tcPr>
          <w:p w14:paraId="054570F7" w14:textId="77777777" w:rsidR="00C33B45" w:rsidRPr="00F127C3" w:rsidRDefault="00C33B45" w:rsidP="00C33B45">
            <w:pPr>
              <w:rPr>
                <w:rFonts w:cstheme="minorHAnsi"/>
              </w:rPr>
            </w:pPr>
          </w:p>
        </w:tc>
        <w:tc>
          <w:tcPr>
            <w:tcW w:w="5107" w:type="dxa"/>
            <w:tcBorders>
              <w:bottom w:val="dotted" w:sz="4" w:space="0" w:color="auto"/>
            </w:tcBorders>
          </w:tcPr>
          <w:p w14:paraId="540B60E9" w14:textId="59FE78C8" w:rsidR="00C33B45" w:rsidRPr="00F127C3" w:rsidRDefault="00C33B45" w:rsidP="00C33B45">
            <w:pPr>
              <w:rPr>
                <w:rFonts w:cstheme="minorHAnsi"/>
              </w:rPr>
            </w:pPr>
            <w:r w:rsidRPr="00F2793E">
              <w:rPr>
                <w:rFonts w:cstheme="minorHAnsi"/>
              </w:rPr>
              <w:t>Setzen des Datenstatus für die Version des MaBiS-ZP auf der Aggregationsebene BG</w:t>
            </w:r>
          </w:p>
        </w:tc>
      </w:tr>
      <w:tr w:rsidR="00C33B45" w:rsidRPr="00F127C3" w14:paraId="3A144237" w14:textId="77777777" w:rsidTr="005E7A10">
        <w:tc>
          <w:tcPr>
            <w:tcW w:w="562" w:type="dxa"/>
            <w:vMerge/>
          </w:tcPr>
          <w:p w14:paraId="186AF7AD" w14:textId="77777777" w:rsidR="00C33B45" w:rsidRPr="00F127C3" w:rsidRDefault="00C33B45" w:rsidP="00C33B45">
            <w:pPr>
              <w:rPr>
                <w:rFonts w:cstheme="minorHAnsi"/>
              </w:rPr>
            </w:pPr>
          </w:p>
        </w:tc>
        <w:tc>
          <w:tcPr>
            <w:tcW w:w="6237" w:type="dxa"/>
            <w:vMerge/>
          </w:tcPr>
          <w:p w14:paraId="5AAC569A" w14:textId="77777777" w:rsidR="00C33B45" w:rsidRPr="00F127C3" w:rsidRDefault="00C33B45" w:rsidP="00C33B45">
            <w:pPr>
              <w:rPr>
                <w:rFonts w:cstheme="minorHAnsi"/>
              </w:rPr>
            </w:pPr>
          </w:p>
        </w:tc>
        <w:tc>
          <w:tcPr>
            <w:tcW w:w="1559" w:type="dxa"/>
            <w:tcBorders>
              <w:top w:val="dotted" w:sz="4" w:space="0" w:color="auto"/>
            </w:tcBorders>
          </w:tcPr>
          <w:p w14:paraId="208338F9" w14:textId="126C6F25" w:rsidR="00C33B45" w:rsidRPr="00F127C3" w:rsidRDefault="00C33B45" w:rsidP="00C33B45">
            <w:pPr>
              <w:rPr>
                <w:rFonts w:cstheme="minorHAnsi"/>
              </w:rPr>
            </w:pPr>
            <w:proofErr w:type="spellStart"/>
            <w:r w:rsidRPr="00F2793E">
              <w:rPr>
                <w:rFonts w:cstheme="minorHAnsi"/>
                <w:lang w:val="en-US"/>
              </w:rPr>
              <w:t>nein</w:t>
            </w:r>
            <w:proofErr w:type="spellEnd"/>
            <w:r w:rsidRPr="00F2793E">
              <w:rPr>
                <w:rFonts w:cstheme="minorHAnsi"/>
                <w:lang w:val="en-US"/>
              </w:rPr>
              <w:t xml:space="preserve"> </w:t>
            </w:r>
            <w:r w:rsidRPr="00F2793E">
              <w:rPr>
                <w:rFonts w:ascii="Wingdings" w:eastAsia="Wingdings" w:hAnsi="Wingdings" w:cstheme="minorHAnsi"/>
              </w:rPr>
              <w:t>à</w:t>
            </w:r>
            <w:r w:rsidRPr="00F2793E">
              <w:rPr>
                <w:rFonts w:cstheme="minorHAnsi"/>
                <w:lang w:val="en-US"/>
              </w:rPr>
              <w:t xml:space="preserve"> 3</w:t>
            </w:r>
          </w:p>
        </w:tc>
        <w:tc>
          <w:tcPr>
            <w:tcW w:w="851" w:type="dxa"/>
            <w:tcBorders>
              <w:top w:val="dotted" w:sz="4" w:space="0" w:color="auto"/>
            </w:tcBorders>
          </w:tcPr>
          <w:p w14:paraId="652D78EE" w14:textId="77777777" w:rsidR="00C33B45" w:rsidRPr="00F127C3" w:rsidRDefault="00C33B45" w:rsidP="00C33B45">
            <w:pPr>
              <w:rPr>
                <w:rFonts w:cstheme="minorHAnsi"/>
              </w:rPr>
            </w:pPr>
          </w:p>
        </w:tc>
        <w:tc>
          <w:tcPr>
            <w:tcW w:w="5107" w:type="dxa"/>
            <w:tcBorders>
              <w:top w:val="dotted" w:sz="4" w:space="0" w:color="auto"/>
            </w:tcBorders>
          </w:tcPr>
          <w:p w14:paraId="1C851F73" w14:textId="77777777" w:rsidR="00C33B45" w:rsidRPr="00F127C3" w:rsidRDefault="00C33B45" w:rsidP="00C33B45">
            <w:pPr>
              <w:rPr>
                <w:rFonts w:cstheme="minorHAnsi"/>
              </w:rPr>
            </w:pPr>
          </w:p>
        </w:tc>
      </w:tr>
      <w:tr w:rsidR="00C33B45" w:rsidRPr="00F127C3" w14:paraId="10A9A17F" w14:textId="77777777" w:rsidTr="005E7A10">
        <w:tc>
          <w:tcPr>
            <w:tcW w:w="562" w:type="dxa"/>
            <w:vMerge w:val="restart"/>
          </w:tcPr>
          <w:p w14:paraId="363CFDBD" w14:textId="64F093CA" w:rsidR="00C33B45" w:rsidRPr="00F127C3" w:rsidRDefault="00C33B45" w:rsidP="00C33B45">
            <w:pPr>
              <w:rPr>
                <w:rFonts w:cstheme="minorHAnsi"/>
              </w:rPr>
            </w:pPr>
            <w:r w:rsidRPr="00F2793E">
              <w:rPr>
                <w:rFonts w:cstheme="minorHAnsi"/>
              </w:rPr>
              <w:t>3</w:t>
            </w:r>
          </w:p>
        </w:tc>
        <w:tc>
          <w:tcPr>
            <w:tcW w:w="6237" w:type="dxa"/>
            <w:vMerge w:val="restart"/>
          </w:tcPr>
          <w:p w14:paraId="5CDF199E" w14:textId="7C6292CE" w:rsidR="00C33B45" w:rsidRPr="00F127C3" w:rsidRDefault="00C33B45" w:rsidP="00C33B45">
            <w:pPr>
              <w:rPr>
                <w:rFonts w:cstheme="minorHAnsi"/>
              </w:rPr>
            </w:pPr>
            <w:r w:rsidRPr="00F2793E">
              <w:rPr>
                <w:rFonts w:cstheme="minorHAnsi"/>
              </w:rPr>
              <w:t>Hat der BKV für diesen Bilanzierungsmonat bereits mit</w:t>
            </w:r>
            <w:r>
              <w:rPr>
                <w:rFonts w:cstheme="minorHAnsi"/>
              </w:rPr>
              <w:t>-</w:t>
            </w:r>
            <w:r w:rsidRPr="00F2793E">
              <w:rPr>
                <w:rFonts w:cstheme="minorHAnsi"/>
              </w:rPr>
              <w:t>geteilt, dass die weiteren Prüfungen auf Ebene des BG stattfinden müssen?</w:t>
            </w:r>
          </w:p>
        </w:tc>
        <w:tc>
          <w:tcPr>
            <w:tcW w:w="1559" w:type="dxa"/>
            <w:tcBorders>
              <w:bottom w:val="dotted" w:sz="4" w:space="0" w:color="auto"/>
            </w:tcBorders>
          </w:tcPr>
          <w:p w14:paraId="75E6BA0E" w14:textId="6CA6F4A6"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4</w:t>
            </w:r>
          </w:p>
        </w:tc>
        <w:tc>
          <w:tcPr>
            <w:tcW w:w="851" w:type="dxa"/>
            <w:tcBorders>
              <w:bottom w:val="dotted" w:sz="4" w:space="0" w:color="auto"/>
            </w:tcBorders>
          </w:tcPr>
          <w:p w14:paraId="2F7CAE5D" w14:textId="77777777" w:rsidR="00C33B45" w:rsidRPr="00F127C3" w:rsidRDefault="00C33B45" w:rsidP="00C33B45">
            <w:pPr>
              <w:rPr>
                <w:rFonts w:cstheme="minorHAnsi"/>
              </w:rPr>
            </w:pPr>
          </w:p>
        </w:tc>
        <w:tc>
          <w:tcPr>
            <w:tcW w:w="5107" w:type="dxa"/>
            <w:tcBorders>
              <w:bottom w:val="dotted" w:sz="4" w:space="0" w:color="auto"/>
            </w:tcBorders>
          </w:tcPr>
          <w:p w14:paraId="5D39E240" w14:textId="5C048268" w:rsidR="00C33B45" w:rsidRPr="00F127C3" w:rsidRDefault="00C33B45" w:rsidP="00C33B45">
            <w:pPr>
              <w:rPr>
                <w:rFonts w:cstheme="minorHAnsi"/>
              </w:rPr>
            </w:pPr>
            <w:r w:rsidRPr="00F2793E">
              <w:rPr>
                <w:rFonts w:cstheme="minorHAnsi"/>
              </w:rPr>
              <w:t>Setzen des Datenstatus für die Version des MaBiS-ZP auf der Aggregationsebene BG</w:t>
            </w:r>
          </w:p>
        </w:tc>
      </w:tr>
      <w:tr w:rsidR="00C33B45" w:rsidRPr="00F127C3" w14:paraId="6593BBAC" w14:textId="77777777" w:rsidTr="005E7A10">
        <w:tc>
          <w:tcPr>
            <w:tcW w:w="562" w:type="dxa"/>
            <w:vMerge/>
          </w:tcPr>
          <w:p w14:paraId="56A53C5C" w14:textId="77777777" w:rsidR="00C33B45" w:rsidRPr="00F127C3" w:rsidRDefault="00C33B45" w:rsidP="00C33B45">
            <w:pPr>
              <w:rPr>
                <w:rFonts w:cstheme="minorHAnsi"/>
              </w:rPr>
            </w:pPr>
          </w:p>
        </w:tc>
        <w:tc>
          <w:tcPr>
            <w:tcW w:w="6237" w:type="dxa"/>
            <w:vMerge/>
          </w:tcPr>
          <w:p w14:paraId="1C096A3E" w14:textId="77777777" w:rsidR="00C33B45" w:rsidRPr="00F127C3" w:rsidRDefault="00C33B45" w:rsidP="00C33B45">
            <w:pPr>
              <w:rPr>
                <w:rFonts w:cstheme="minorHAnsi"/>
              </w:rPr>
            </w:pPr>
          </w:p>
        </w:tc>
        <w:tc>
          <w:tcPr>
            <w:tcW w:w="1559" w:type="dxa"/>
            <w:tcBorders>
              <w:top w:val="dotted" w:sz="4" w:space="0" w:color="auto"/>
            </w:tcBorders>
          </w:tcPr>
          <w:p w14:paraId="303D97AE" w14:textId="340BC498" w:rsidR="00C33B45" w:rsidRPr="00F127C3" w:rsidRDefault="00C33B45" w:rsidP="00C33B45">
            <w:pPr>
              <w:rPr>
                <w:rFonts w:cstheme="minorHAnsi"/>
              </w:rPr>
            </w:pPr>
            <w:proofErr w:type="spellStart"/>
            <w:r w:rsidRPr="00F2793E">
              <w:rPr>
                <w:rFonts w:cstheme="minorHAnsi"/>
              </w:rPr>
              <w:t>nein</w:t>
            </w:r>
            <w:proofErr w:type="spellEnd"/>
            <w:r w:rsidRPr="00F2793E">
              <w:rPr>
                <w:rFonts w:cstheme="minorHAnsi"/>
              </w:rPr>
              <w:t xml:space="preserve">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45F0A8CE" w14:textId="77777777" w:rsidR="00C33B45" w:rsidRPr="00F127C3" w:rsidRDefault="00C33B45" w:rsidP="00C33B45">
            <w:pPr>
              <w:rPr>
                <w:rFonts w:cstheme="minorHAnsi"/>
              </w:rPr>
            </w:pPr>
          </w:p>
        </w:tc>
        <w:tc>
          <w:tcPr>
            <w:tcW w:w="5107" w:type="dxa"/>
            <w:tcBorders>
              <w:top w:val="dotted" w:sz="4" w:space="0" w:color="auto"/>
            </w:tcBorders>
          </w:tcPr>
          <w:p w14:paraId="3C88C253" w14:textId="77777777" w:rsidR="00C33B45" w:rsidRPr="00F127C3" w:rsidRDefault="00C33B45" w:rsidP="00C33B45">
            <w:pPr>
              <w:rPr>
                <w:rFonts w:cstheme="minorHAnsi"/>
              </w:rPr>
            </w:pPr>
          </w:p>
        </w:tc>
      </w:tr>
      <w:tr w:rsidR="00C33B45" w:rsidRPr="00F127C3" w14:paraId="0A0EDB64" w14:textId="77777777" w:rsidTr="005E7A10">
        <w:tc>
          <w:tcPr>
            <w:tcW w:w="562" w:type="dxa"/>
            <w:vMerge w:val="restart"/>
          </w:tcPr>
          <w:p w14:paraId="6F93A74C" w14:textId="4281DBE0" w:rsidR="00C33B45" w:rsidRPr="00F127C3" w:rsidRDefault="00C33B45" w:rsidP="00C33B45">
            <w:pPr>
              <w:rPr>
                <w:rFonts w:cstheme="minorHAnsi"/>
              </w:rPr>
            </w:pPr>
            <w:r w:rsidRPr="00F2793E">
              <w:rPr>
                <w:rFonts w:cstheme="minorHAnsi"/>
              </w:rPr>
              <w:t>4</w:t>
            </w:r>
          </w:p>
        </w:tc>
        <w:tc>
          <w:tcPr>
            <w:tcW w:w="6237" w:type="dxa"/>
            <w:vMerge w:val="restart"/>
          </w:tcPr>
          <w:p w14:paraId="0E860B71" w14:textId="0ADD065B" w:rsidR="00C33B45" w:rsidRPr="00F127C3" w:rsidRDefault="00C33B45" w:rsidP="00C33B45">
            <w:pPr>
              <w:rPr>
                <w:rFonts w:cstheme="minorHAnsi"/>
              </w:rPr>
            </w:pPr>
            <w:r w:rsidRPr="00F2793E">
              <w:rPr>
                <w:rFonts w:cstheme="minorHAnsi"/>
              </w:rPr>
              <w:t>Ist die BKA (ohne KBKA) erfolgt?</w:t>
            </w:r>
          </w:p>
        </w:tc>
        <w:tc>
          <w:tcPr>
            <w:tcW w:w="1559" w:type="dxa"/>
            <w:tcBorders>
              <w:bottom w:val="dotted" w:sz="4" w:space="0" w:color="auto"/>
            </w:tcBorders>
          </w:tcPr>
          <w:p w14:paraId="4771B934" w14:textId="5C498CB3" w:rsidR="00C33B45" w:rsidRPr="00F127C3" w:rsidRDefault="00C33B45" w:rsidP="00C33B45">
            <w:pPr>
              <w:rPr>
                <w:rFonts w:cstheme="minorHAnsi"/>
              </w:rPr>
            </w:pPr>
            <w:r w:rsidRPr="00F2793E">
              <w:rPr>
                <w:rFonts w:cstheme="minorHAnsi"/>
              </w:rPr>
              <w:t>ja</w:t>
            </w:r>
          </w:p>
        </w:tc>
        <w:tc>
          <w:tcPr>
            <w:tcW w:w="851" w:type="dxa"/>
            <w:tcBorders>
              <w:bottom w:val="dotted" w:sz="4" w:space="0" w:color="auto"/>
            </w:tcBorders>
          </w:tcPr>
          <w:p w14:paraId="70DAE0D8" w14:textId="0CA79F59" w:rsidR="00C33B45" w:rsidRPr="00F127C3" w:rsidRDefault="00C33B45" w:rsidP="00C33B45">
            <w:pPr>
              <w:rPr>
                <w:rFonts w:cstheme="minorHAnsi"/>
              </w:rPr>
            </w:pPr>
            <w:r w:rsidRPr="00F2793E">
              <w:rPr>
                <w:rFonts w:cstheme="minorHAnsi"/>
              </w:rPr>
              <w:t>A03</w:t>
            </w:r>
          </w:p>
        </w:tc>
        <w:tc>
          <w:tcPr>
            <w:tcW w:w="5107" w:type="dxa"/>
            <w:tcBorders>
              <w:bottom w:val="dotted" w:sz="4" w:space="0" w:color="auto"/>
            </w:tcBorders>
          </w:tcPr>
          <w:p w14:paraId="17F0C052" w14:textId="1598D787" w:rsidR="00C33B45" w:rsidRPr="00F127C3" w:rsidRDefault="00C33B45" w:rsidP="00C33B45">
            <w:pPr>
              <w:rPr>
                <w:rFonts w:cstheme="minorHAnsi"/>
              </w:rPr>
            </w:pPr>
            <w:r w:rsidRPr="00F2793E">
              <w:rPr>
                <w:rFonts w:cstheme="minorHAnsi"/>
              </w:rPr>
              <w:t>Datenstatus „Abgerechnete Daten“</w:t>
            </w:r>
          </w:p>
        </w:tc>
      </w:tr>
      <w:tr w:rsidR="00C33B45" w:rsidRPr="00F127C3" w14:paraId="6F40D22E" w14:textId="77777777" w:rsidTr="005E7A10">
        <w:tc>
          <w:tcPr>
            <w:tcW w:w="562" w:type="dxa"/>
            <w:vMerge/>
          </w:tcPr>
          <w:p w14:paraId="77033762" w14:textId="77777777" w:rsidR="00C33B45" w:rsidRPr="00F127C3" w:rsidRDefault="00C33B45" w:rsidP="00C33B45">
            <w:pPr>
              <w:rPr>
                <w:rFonts w:cstheme="minorHAnsi"/>
              </w:rPr>
            </w:pPr>
          </w:p>
        </w:tc>
        <w:tc>
          <w:tcPr>
            <w:tcW w:w="6237" w:type="dxa"/>
            <w:vMerge/>
          </w:tcPr>
          <w:p w14:paraId="5170A34F" w14:textId="77777777" w:rsidR="00C33B45" w:rsidRPr="00F127C3" w:rsidRDefault="00C33B45" w:rsidP="00C33B45">
            <w:pPr>
              <w:rPr>
                <w:rFonts w:cstheme="minorHAnsi"/>
              </w:rPr>
            </w:pPr>
          </w:p>
        </w:tc>
        <w:tc>
          <w:tcPr>
            <w:tcW w:w="1559" w:type="dxa"/>
            <w:tcBorders>
              <w:top w:val="dotted" w:sz="4" w:space="0" w:color="auto"/>
            </w:tcBorders>
          </w:tcPr>
          <w:p w14:paraId="6935FF83" w14:textId="23910061" w:rsidR="00C33B45" w:rsidRPr="00F127C3" w:rsidRDefault="00C33B45" w:rsidP="00C33B45">
            <w:pPr>
              <w:rPr>
                <w:rFonts w:cstheme="minorHAnsi"/>
              </w:rPr>
            </w:pPr>
            <w:r w:rsidRPr="00F2793E">
              <w:rPr>
                <w:rFonts w:cstheme="minorHAnsi"/>
              </w:rPr>
              <w:t>nein</w:t>
            </w:r>
          </w:p>
        </w:tc>
        <w:tc>
          <w:tcPr>
            <w:tcW w:w="851" w:type="dxa"/>
            <w:tcBorders>
              <w:top w:val="dotted" w:sz="4" w:space="0" w:color="auto"/>
            </w:tcBorders>
          </w:tcPr>
          <w:p w14:paraId="5798416B" w14:textId="0CC854C5" w:rsidR="00C33B45" w:rsidRPr="00F127C3" w:rsidRDefault="00C33B45" w:rsidP="00C33B45">
            <w:pPr>
              <w:rPr>
                <w:rFonts w:cstheme="minorHAnsi"/>
              </w:rPr>
            </w:pPr>
            <w:r w:rsidRPr="00F2793E">
              <w:rPr>
                <w:rFonts w:cstheme="minorHAnsi"/>
              </w:rPr>
              <w:t>A06</w:t>
            </w:r>
          </w:p>
        </w:tc>
        <w:tc>
          <w:tcPr>
            <w:tcW w:w="5107" w:type="dxa"/>
            <w:tcBorders>
              <w:top w:val="dotted" w:sz="4" w:space="0" w:color="auto"/>
            </w:tcBorders>
          </w:tcPr>
          <w:p w14:paraId="0712973E" w14:textId="7C68C0A3" w:rsidR="00C33B45" w:rsidRPr="00F127C3" w:rsidRDefault="00C33B45" w:rsidP="00C33B45">
            <w:pPr>
              <w:rPr>
                <w:rFonts w:cstheme="minorHAnsi"/>
              </w:rPr>
            </w:pPr>
            <w:r w:rsidRPr="00F2793E">
              <w:rPr>
                <w:rFonts w:cstheme="minorHAnsi"/>
              </w:rPr>
              <w:t>Datenstatus „Abgerechnete Daten KBKA“</w:t>
            </w:r>
          </w:p>
        </w:tc>
      </w:tr>
      <w:tr w:rsidR="00C33B45" w:rsidRPr="00F127C3" w14:paraId="3CB8C28F" w14:textId="77777777" w:rsidTr="005E7A10">
        <w:tc>
          <w:tcPr>
            <w:tcW w:w="562" w:type="dxa"/>
            <w:vMerge w:val="restart"/>
          </w:tcPr>
          <w:p w14:paraId="24CC1271" w14:textId="45D55D41" w:rsidR="00C33B45" w:rsidRPr="00F127C3" w:rsidRDefault="00C33B45" w:rsidP="00C33B45">
            <w:pPr>
              <w:rPr>
                <w:rFonts w:cstheme="minorHAnsi"/>
              </w:rPr>
            </w:pPr>
            <w:r w:rsidRPr="00F2793E">
              <w:rPr>
                <w:rFonts w:cstheme="minorHAnsi"/>
              </w:rPr>
              <w:t>5</w:t>
            </w:r>
          </w:p>
        </w:tc>
        <w:tc>
          <w:tcPr>
            <w:tcW w:w="6237" w:type="dxa"/>
            <w:vMerge w:val="restart"/>
          </w:tcPr>
          <w:p w14:paraId="43EC49E6" w14:textId="470AF46A" w:rsidR="00C33B45" w:rsidRPr="00F127C3" w:rsidRDefault="00C33B45" w:rsidP="00C33B45">
            <w:pPr>
              <w:rPr>
                <w:rFonts w:cstheme="minorHAnsi"/>
              </w:rPr>
            </w:pPr>
            <w:r w:rsidRPr="00F2793E">
              <w:rPr>
                <w:rFonts w:cstheme="minorHAnsi"/>
              </w:rPr>
              <w:t>Hat der BKV für diesen Bilanzierungsmonat bereits mit</w:t>
            </w:r>
            <w:r>
              <w:rPr>
                <w:rFonts w:cstheme="minorHAnsi"/>
              </w:rPr>
              <w:t>-</w:t>
            </w:r>
            <w:r w:rsidRPr="00F2793E">
              <w:rPr>
                <w:rFonts w:cstheme="minorHAnsi"/>
              </w:rPr>
              <w:t>geteilt, dass die weiteren Prüfungen auf Ebene des BG stattfinden müssen?</w:t>
            </w:r>
            <w:r w:rsidRPr="00F2793E" w:rsidDel="00441624">
              <w:rPr>
                <w:rFonts w:cstheme="minorHAnsi"/>
              </w:rPr>
              <w:t xml:space="preserve"> </w:t>
            </w:r>
          </w:p>
        </w:tc>
        <w:tc>
          <w:tcPr>
            <w:tcW w:w="1559" w:type="dxa"/>
            <w:tcBorders>
              <w:bottom w:val="dotted" w:sz="4" w:space="0" w:color="auto"/>
            </w:tcBorders>
          </w:tcPr>
          <w:p w14:paraId="5ADBD605" w14:textId="0A4F4E4B"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bottom w:val="dotted" w:sz="4" w:space="0" w:color="auto"/>
            </w:tcBorders>
          </w:tcPr>
          <w:p w14:paraId="3EAE5303" w14:textId="77777777" w:rsidR="00C33B45" w:rsidRPr="00F127C3" w:rsidRDefault="00C33B45" w:rsidP="00C33B45">
            <w:pPr>
              <w:rPr>
                <w:rFonts w:cstheme="minorHAnsi"/>
              </w:rPr>
            </w:pPr>
          </w:p>
        </w:tc>
        <w:tc>
          <w:tcPr>
            <w:tcW w:w="5107" w:type="dxa"/>
            <w:tcBorders>
              <w:bottom w:val="dotted" w:sz="4" w:space="0" w:color="auto"/>
            </w:tcBorders>
          </w:tcPr>
          <w:p w14:paraId="40B361B9" w14:textId="77777777" w:rsidR="00C33B45" w:rsidRPr="00F127C3" w:rsidRDefault="00C33B45" w:rsidP="00C33B45">
            <w:pPr>
              <w:rPr>
                <w:rFonts w:cstheme="minorHAnsi"/>
              </w:rPr>
            </w:pPr>
          </w:p>
        </w:tc>
      </w:tr>
      <w:tr w:rsidR="00C33B45" w:rsidRPr="00F127C3" w14:paraId="5E8DFD9D" w14:textId="77777777" w:rsidTr="005E7A10">
        <w:tc>
          <w:tcPr>
            <w:tcW w:w="562" w:type="dxa"/>
            <w:vMerge/>
          </w:tcPr>
          <w:p w14:paraId="170CC550" w14:textId="77777777" w:rsidR="00C33B45" w:rsidRPr="00F127C3" w:rsidRDefault="00C33B45" w:rsidP="00C33B45">
            <w:pPr>
              <w:rPr>
                <w:rFonts w:cstheme="minorHAnsi"/>
              </w:rPr>
            </w:pPr>
          </w:p>
        </w:tc>
        <w:tc>
          <w:tcPr>
            <w:tcW w:w="6237" w:type="dxa"/>
            <w:vMerge/>
          </w:tcPr>
          <w:p w14:paraId="5FFA4DFA" w14:textId="77777777" w:rsidR="00C33B45" w:rsidRPr="00F127C3" w:rsidRDefault="00C33B45" w:rsidP="00C33B45">
            <w:pPr>
              <w:rPr>
                <w:rFonts w:cstheme="minorHAnsi"/>
              </w:rPr>
            </w:pPr>
          </w:p>
        </w:tc>
        <w:tc>
          <w:tcPr>
            <w:tcW w:w="1559" w:type="dxa"/>
            <w:tcBorders>
              <w:top w:val="dotted" w:sz="4" w:space="0" w:color="auto"/>
            </w:tcBorders>
          </w:tcPr>
          <w:p w14:paraId="208E4757" w14:textId="1F7B472C"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6</w:t>
            </w:r>
          </w:p>
        </w:tc>
        <w:tc>
          <w:tcPr>
            <w:tcW w:w="851" w:type="dxa"/>
            <w:tcBorders>
              <w:top w:val="dotted" w:sz="4" w:space="0" w:color="auto"/>
            </w:tcBorders>
          </w:tcPr>
          <w:p w14:paraId="0D538E14" w14:textId="77777777" w:rsidR="00C33B45" w:rsidRPr="00F127C3" w:rsidRDefault="00C33B45" w:rsidP="00C33B45">
            <w:pPr>
              <w:rPr>
                <w:rFonts w:cstheme="minorHAnsi"/>
              </w:rPr>
            </w:pPr>
          </w:p>
        </w:tc>
        <w:tc>
          <w:tcPr>
            <w:tcW w:w="5107" w:type="dxa"/>
            <w:tcBorders>
              <w:top w:val="dotted" w:sz="4" w:space="0" w:color="auto"/>
            </w:tcBorders>
          </w:tcPr>
          <w:p w14:paraId="597E54F4" w14:textId="5766381A" w:rsidR="00C33B45" w:rsidRPr="00F127C3" w:rsidRDefault="00C33B45" w:rsidP="00C33B45">
            <w:pPr>
              <w:rPr>
                <w:rFonts w:cstheme="minorHAnsi"/>
              </w:rPr>
            </w:pPr>
            <w:r w:rsidRPr="00F2793E">
              <w:rPr>
                <w:rFonts w:cstheme="minorHAnsi"/>
              </w:rPr>
              <w:t>Setzen des Datenstatus für die Version des MaBiS-ZP auf der Aggregationsebene RZ</w:t>
            </w:r>
          </w:p>
        </w:tc>
      </w:tr>
    </w:tbl>
    <w:p w14:paraId="7EE87409"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33B45" w:rsidRPr="00F127C3" w14:paraId="41BCC154" w14:textId="77777777" w:rsidTr="003C5568">
        <w:trPr>
          <w:trHeight w:val="662"/>
        </w:trPr>
        <w:tc>
          <w:tcPr>
            <w:tcW w:w="562" w:type="dxa"/>
            <w:vMerge w:val="restart"/>
          </w:tcPr>
          <w:p w14:paraId="08475C3C" w14:textId="3532F4DC" w:rsidR="00C33B45" w:rsidRPr="00F127C3" w:rsidRDefault="00C33B45" w:rsidP="00C33B45">
            <w:pPr>
              <w:rPr>
                <w:rFonts w:cstheme="minorHAnsi"/>
              </w:rPr>
            </w:pPr>
            <w:r w:rsidRPr="004247B3">
              <w:rPr>
                <w:rFonts w:cs="Arial"/>
              </w:rPr>
              <w:lastRenderedPageBreak/>
              <w:t>6</w:t>
            </w:r>
          </w:p>
        </w:tc>
        <w:tc>
          <w:tcPr>
            <w:tcW w:w="6237" w:type="dxa"/>
            <w:vMerge w:val="restart"/>
          </w:tcPr>
          <w:p w14:paraId="34AA285D" w14:textId="5FC777DB" w:rsidR="00C33B45" w:rsidRPr="00F127C3" w:rsidRDefault="00C33B45" w:rsidP="00C33B45">
            <w:pPr>
              <w:rPr>
                <w:rFonts w:cstheme="minorHAnsi"/>
              </w:rPr>
            </w:pPr>
            <w:r w:rsidRPr="004247B3">
              <w:rPr>
                <w:rFonts w:cs="Arial"/>
              </w:rPr>
              <w:t>Ist die BKA (ohne KBKA) erfolgt?</w:t>
            </w:r>
          </w:p>
        </w:tc>
        <w:tc>
          <w:tcPr>
            <w:tcW w:w="1559" w:type="dxa"/>
            <w:tcBorders>
              <w:bottom w:val="dotted" w:sz="4" w:space="0" w:color="auto"/>
            </w:tcBorders>
          </w:tcPr>
          <w:p w14:paraId="7EDB44F5" w14:textId="024E0280" w:rsidR="00C33B45" w:rsidRPr="00F127C3" w:rsidRDefault="00C33B45" w:rsidP="00C33B45">
            <w:pPr>
              <w:rPr>
                <w:rFonts w:cstheme="minorHAnsi"/>
              </w:rPr>
            </w:pPr>
            <w:r w:rsidRPr="004247B3">
              <w:rPr>
                <w:rFonts w:cs="Arial"/>
              </w:rPr>
              <w:t xml:space="preserve">ja </w:t>
            </w:r>
            <w:r w:rsidRPr="004247B3">
              <w:rPr>
                <w:rFonts w:ascii="Wingdings" w:eastAsia="Wingdings" w:hAnsi="Wingdings" w:cs="Wingdings"/>
              </w:rPr>
              <w:t>à</w:t>
            </w:r>
            <w:r w:rsidRPr="004247B3">
              <w:rPr>
                <w:rFonts w:cs="Arial"/>
              </w:rPr>
              <w:t xml:space="preserve"> 7</w:t>
            </w:r>
          </w:p>
        </w:tc>
        <w:tc>
          <w:tcPr>
            <w:tcW w:w="851" w:type="dxa"/>
            <w:tcBorders>
              <w:bottom w:val="dotted" w:sz="4" w:space="0" w:color="auto"/>
            </w:tcBorders>
          </w:tcPr>
          <w:p w14:paraId="3CF16EA7" w14:textId="05C2983C" w:rsidR="00C33B45" w:rsidRPr="00F127C3" w:rsidRDefault="00C33B45" w:rsidP="00C33B45">
            <w:pPr>
              <w:rPr>
                <w:rFonts w:cstheme="minorHAnsi"/>
              </w:rPr>
            </w:pPr>
            <w:r w:rsidRPr="004247B3">
              <w:rPr>
                <w:rFonts w:cs="Arial"/>
              </w:rPr>
              <w:t>A03</w:t>
            </w:r>
          </w:p>
        </w:tc>
        <w:tc>
          <w:tcPr>
            <w:tcW w:w="5107" w:type="dxa"/>
            <w:tcBorders>
              <w:bottom w:val="dotted" w:sz="4" w:space="0" w:color="auto"/>
            </w:tcBorders>
          </w:tcPr>
          <w:p w14:paraId="1556DDF7" w14:textId="77777777" w:rsidR="00C33B45" w:rsidRPr="004247B3" w:rsidRDefault="00C33B45" w:rsidP="00C33B45">
            <w:pPr>
              <w:rPr>
                <w:rFonts w:cs="Arial"/>
              </w:rPr>
            </w:pPr>
            <w:r w:rsidRPr="004247B3">
              <w:rPr>
                <w:rFonts w:cs="Arial"/>
              </w:rPr>
              <w:t>Datenstatus „Abgerechnete Daten“</w:t>
            </w:r>
          </w:p>
          <w:p w14:paraId="152EDC0E" w14:textId="07BF9F5E" w:rsidR="00C33B45" w:rsidRPr="00F127C3" w:rsidRDefault="00C33B45" w:rsidP="00C33B45">
            <w:pPr>
              <w:rPr>
                <w:rFonts w:cstheme="minorHAnsi"/>
              </w:rPr>
            </w:pPr>
            <w:r w:rsidRPr="004247B3">
              <w:rPr>
                <w:rFonts w:cs="Arial"/>
              </w:rPr>
              <w:t>Setzen des Datenstatus für die der Version des MaBiS-ZP auf der Aggregationsebene RZ zugehörigen Version des MaBiS-ZP auf der Aggregationsebene BG</w:t>
            </w:r>
          </w:p>
        </w:tc>
      </w:tr>
      <w:tr w:rsidR="00C33B45" w:rsidRPr="00F127C3" w14:paraId="6FBBCE87" w14:textId="77777777" w:rsidTr="003C5568">
        <w:trPr>
          <w:trHeight w:val="511"/>
        </w:trPr>
        <w:tc>
          <w:tcPr>
            <w:tcW w:w="562" w:type="dxa"/>
            <w:vMerge/>
          </w:tcPr>
          <w:p w14:paraId="01518EDB" w14:textId="77777777" w:rsidR="00C33B45" w:rsidRPr="00F127C3" w:rsidRDefault="00C33B45" w:rsidP="00C33B45">
            <w:pPr>
              <w:rPr>
                <w:rFonts w:cstheme="minorHAnsi"/>
              </w:rPr>
            </w:pPr>
          </w:p>
        </w:tc>
        <w:tc>
          <w:tcPr>
            <w:tcW w:w="6237" w:type="dxa"/>
            <w:vMerge/>
          </w:tcPr>
          <w:p w14:paraId="30E22B25" w14:textId="77777777" w:rsidR="00C33B45" w:rsidRPr="00F127C3" w:rsidRDefault="00C33B45" w:rsidP="00C33B45">
            <w:pPr>
              <w:rPr>
                <w:rFonts w:cstheme="minorHAnsi"/>
              </w:rPr>
            </w:pPr>
          </w:p>
        </w:tc>
        <w:tc>
          <w:tcPr>
            <w:tcW w:w="1559" w:type="dxa"/>
            <w:tcBorders>
              <w:top w:val="dotted" w:sz="4" w:space="0" w:color="auto"/>
            </w:tcBorders>
          </w:tcPr>
          <w:p w14:paraId="6F9DFE23" w14:textId="226E09AB" w:rsidR="00C33B45" w:rsidRPr="00F127C3" w:rsidRDefault="00C33B45" w:rsidP="00C33B45">
            <w:pPr>
              <w:tabs>
                <w:tab w:val="center" w:pos="1277"/>
              </w:tabs>
              <w:rPr>
                <w:rFonts w:cstheme="minorHAnsi"/>
              </w:rPr>
            </w:pPr>
            <w:r w:rsidRPr="004247B3">
              <w:rPr>
                <w:rFonts w:cs="Arial"/>
              </w:rPr>
              <w:t xml:space="preserve">nein </w:t>
            </w:r>
            <w:r w:rsidRPr="004247B3">
              <w:rPr>
                <w:rFonts w:ascii="Wingdings" w:eastAsia="Wingdings" w:hAnsi="Wingdings" w:cs="Wingdings"/>
              </w:rPr>
              <w:t>à</w:t>
            </w:r>
            <w:r w:rsidRPr="004247B3">
              <w:rPr>
                <w:rFonts w:cs="Arial"/>
              </w:rPr>
              <w:t xml:space="preserve"> 7</w:t>
            </w:r>
          </w:p>
        </w:tc>
        <w:tc>
          <w:tcPr>
            <w:tcW w:w="851" w:type="dxa"/>
            <w:tcBorders>
              <w:top w:val="dotted" w:sz="4" w:space="0" w:color="auto"/>
            </w:tcBorders>
          </w:tcPr>
          <w:p w14:paraId="1B2B65F0" w14:textId="7275B67E" w:rsidR="00C33B45" w:rsidRPr="00F127C3" w:rsidRDefault="00C33B45" w:rsidP="00C33B45">
            <w:pPr>
              <w:rPr>
                <w:rFonts w:cstheme="minorHAnsi"/>
              </w:rPr>
            </w:pPr>
            <w:r w:rsidRPr="004247B3">
              <w:rPr>
                <w:rFonts w:cs="Arial"/>
              </w:rPr>
              <w:t>A06</w:t>
            </w:r>
          </w:p>
        </w:tc>
        <w:tc>
          <w:tcPr>
            <w:tcW w:w="5107" w:type="dxa"/>
            <w:tcBorders>
              <w:top w:val="dotted" w:sz="4" w:space="0" w:color="auto"/>
            </w:tcBorders>
          </w:tcPr>
          <w:p w14:paraId="28E6E3A8" w14:textId="77777777" w:rsidR="00C33B45" w:rsidRPr="004247B3" w:rsidRDefault="00C33B45" w:rsidP="00C33B45">
            <w:pPr>
              <w:rPr>
                <w:rFonts w:cs="Arial"/>
              </w:rPr>
            </w:pPr>
            <w:r w:rsidRPr="004247B3">
              <w:rPr>
                <w:rFonts w:cs="Arial"/>
              </w:rPr>
              <w:t>Datenstatus „Abgerechnete Daten KBKA“</w:t>
            </w:r>
          </w:p>
          <w:p w14:paraId="6AF2628E" w14:textId="5D5188BA" w:rsidR="00C33B45" w:rsidRPr="00F127C3" w:rsidRDefault="00C33B45" w:rsidP="00C33B45">
            <w:pPr>
              <w:rPr>
                <w:rFonts w:cstheme="minorHAnsi"/>
              </w:rPr>
            </w:pPr>
            <w:r w:rsidRPr="004247B3">
              <w:rPr>
                <w:rFonts w:cs="Arial"/>
              </w:rPr>
              <w:t>Setzen des Datenstatus für die der Version des MaBiS-ZP auf der Aggregationsebene RZ zugehörigen Version des MaBiS-ZP auf der Aggregationsebene BG</w:t>
            </w:r>
          </w:p>
        </w:tc>
      </w:tr>
      <w:tr w:rsidR="00C33B45" w:rsidRPr="00F127C3" w14:paraId="1B2881FB" w14:textId="77777777" w:rsidTr="003C5568">
        <w:trPr>
          <w:trHeight w:val="511"/>
        </w:trPr>
        <w:tc>
          <w:tcPr>
            <w:tcW w:w="14316" w:type="dxa"/>
            <w:gridSpan w:val="5"/>
            <w:vAlign w:val="center"/>
          </w:tcPr>
          <w:p w14:paraId="7423C424" w14:textId="530CFDC3" w:rsidR="00C33B45" w:rsidRPr="004247B3" w:rsidRDefault="00C33B45" w:rsidP="00C33B45">
            <w:pPr>
              <w:rPr>
                <w:rFonts w:cs="Arial"/>
              </w:rPr>
            </w:pPr>
            <w:r>
              <w:rPr>
                <w:rFonts w:cs="Arial"/>
              </w:rPr>
              <w:t>Die folgenden Aktionen sind je zugehörigem MaBiS-ZP auf der Aggregationsebene BG zu durchlaufen:</w:t>
            </w:r>
          </w:p>
        </w:tc>
      </w:tr>
      <w:tr w:rsidR="005F4EF2" w:rsidRPr="00F127C3" w14:paraId="66BA5E1C" w14:textId="77777777" w:rsidTr="003C5568">
        <w:trPr>
          <w:trHeight w:val="694"/>
        </w:trPr>
        <w:tc>
          <w:tcPr>
            <w:tcW w:w="562" w:type="dxa"/>
            <w:vMerge w:val="restart"/>
          </w:tcPr>
          <w:p w14:paraId="12EF1572" w14:textId="4DF7DEC2" w:rsidR="005F4EF2" w:rsidRPr="00F127C3" w:rsidRDefault="005F4EF2" w:rsidP="005F4EF2">
            <w:pPr>
              <w:rPr>
                <w:rFonts w:cstheme="minorHAnsi"/>
              </w:rPr>
            </w:pPr>
            <w:r w:rsidRPr="004247B3">
              <w:rPr>
                <w:rFonts w:cs="Arial"/>
              </w:rPr>
              <w:t>7</w:t>
            </w:r>
          </w:p>
        </w:tc>
        <w:tc>
          <w:tcPr>
            <w:tcW w:w="6237" w:type="dxa"/>
            <w:vMerge w:val="restart"/>
          </w:tcPr>
          <w:p w14:paraId="79166863" w14:textId="39299457" w:rsidR="005F4EF2" w:rsidRPr="00F127C3" w:rsidRDefault="005F4EF2" w:rsidP="005F4EF2">
            <w:pPr>
              <w:rPr>
                <w:rFonts w:cstheme="minorHAnsi"/>
              </w:rPr>
            </w:pPr>
            <w:r w:rsidRPr="004247B3">
              <w:rPr>
                <w:rFonts w:cs="Arial"/>
              </w:rPr>
              <w:t>Hat die zugehörige Version auf der Aggregationsebene RZ den Datenstatus „Abgerechnete Daten“?</w:t>
            </w:r>
          </w:p>
        </w:tc>
        <w:tc>
          <w:tcPr>
            <w:tcW w:w="1559" w:type="dxa"/>
            <w:tcBorders>
              <w:bottom w:val="dotted" w:sz="4" w:space="0" w:color="auto"/>
            </w:tcBorders>
          </w:tcPr>
          <w:p w14:paraId="6BAFA416" w14:textId="0B2C9B9C" w:rsidR="005F4EF2" w:rsidRPr="00F127C3" w:rsidRDefault="005F4EF2" w:rsidP="005F4EF2">
            <w:pPr>
              <w:rPr>
                <w:rFonts w:cstheme="minorHAnsi"/>
              </w:rPr>
            </w:pPr>
            <w:r w:rsidRPr="004247B3">
              <w:rPr>
                <w:rFonts w:cs="Arial"/>
              </w:rPr>
              <w:t>ja</w:t>
            </w:r>
          </w:p>
        </w:tc>
        <w:tc>
          <w:tcPr>
            <w:tcW w:w="851" w:type="dxa"/>
            <w:tcBorders>
              <w:bottom w:val="dotted" w:sz="4" w:space="0" w:color="auto"/>
            </w:tcBorders>
          </w:tcPr>
          <w:p w14:paraId="4C36BF3A" w14:textId="495A6685" w:rsidR="005F4EF2" w:rsidRPr="00F127C3" w:rsidRDefault="005F4EF2" w:rsidP="005F4EF2">
            <w:pPr>
              <w:rPr>
                <w:rFonts w:cstheme="minorHAnsi"/>
              </w:rPr>
            </w:pPr>
            <w:r w:rsidRPr="004247B3">
              <w:rPr>
                <w:rFonts w:cs="Arial"/>
              </w:rPr>
              <w:t>A03</w:t>
            </w:r>
          </w:p>
        </w:tc>
        <w:tc>
          <w:tcPr>
            <w:tcW w:w="5107" w:type="dxa"/>
            <w:tcBorders>
              <w:bottom w:val="dotted" w:sz="4" w:space="0" w:color="auto"/>
            </w:tcBorders>
          </w:tcPr>
          <w:p w14:paraId="6B52E8D0" w14:textId="2C1BD4A9" w:rsidR="005F4EF2" w:rsidRPr="00F127C3" w:rsidRDefault="005F4EF2" w:rsidP="005F4EF2">
            <w:pPr>
              <w:rPr>
                <w:rFonts w:cstheme="minorHAnsi"/>
              </w:rPr>
            </w:pPr>
            <w:r w:rsidRPr="004247B3">
              <w:rPr>
                <w:rFonts w:cs="Arial"/>
              </w:rPr>
              <w:t>Datenstatus „Abgerechnete Daten“</w:t>
            </w:r>
          </w:p>
        </w:tc>
      </w:tr>
      <w:tr w:rsidR="005F4EF2" w:rsidRPr="00F127C3" w14:paraId="254B2F90" w14:textId="77777777" w:rsidTr="003C5568">
        <w:trPr>
          <w:trHeight w:val="438"/>
        </w:trPr>
        <w:tc>
          <w:tcPr>
            <w:tcW w:w="562" w:type="dxa"/>
            <w:vMerge/>
          </w:tcPr>
          <w:p w14:paraId="16B93D67" w14:textId="77777777" w:rsidR="005F4EF2" w:rsidRPr="00F127C3" w:rsidRDefault="005F4EF2" w:rsidP="005F4EF2">
            <w:pPr>
              <w:rPr>
                <w:rFonts w:cstheme="minorHAnsi"/>
              </w:rPr>
            </w:pPr>
          </w:p>
        </w:tc>
        <w:tc>
          <w:tcPr>
            <w:tcW w:w="6237" w:type="dxa"/>
            <w:vMerge/>
          </w:tcPr>
          <w:p w14:paraId="5B755B1A" w14:textId="77777777" w:rsidR="005F4EF2" w:rsidRPr="00F127C3" w:rsidRDefault="005F4EF2" w:rsidP="005F4EF2">
            <w:pPr>
              <w:rPr>
                <w:rFonts w:cstheme="minorHAnsi"/>
              </w:rPr>
            </w:pPr>
          </w:p>
        </w:tc>
        <w:tc>
          <w:tcPr>
            <w:tcW w:w="1559" w:type="dxa"/>
            <w:tcBorders>
              <w:top w:val="dotted" w:sz="4" w:space="0" w:color="auto"/>
            </w:tcBorders>
          </w:tcPr>
          <w:p w14:paraId="4034E79C" w14:textId="42BA10CA" w:rsidR="005F4EF2" w:rsidRPr="00F127C3" w:rsidRDefault="005F4EF2" w:rsidP="005F4EF2">
            <w:pPr>
              <w:rPr>
                <w:rFonts w:cstheme="minorHAnsi"/>
              </w:rPr>
            </w:pPr>
            <w:r w:rsidRPr="004247B3">
              <w:rPr>
                <w:rFonts w:cs="Arial"/>
              </w:rPr>
              <w:t>nein</w:t>
            </w:r>
          </w:p>
        </w:tc>
        <w:tc>
          <w:tcPr>
            <w:tcW w:w="851" w:type="dxa"/>
            <w:tcBorders>
              <w:top w:val="dotted" w:sz="4" w:space="0" w:color="auto"/>
            </w:tcBorders>
          </w:tcPr>
          <w:p w14:paraId="48A62C7B" w14:textId="7722F477" w:rsidR="005F4EF2" w:rsidRPr="00F127C3" w:rsidRDefault="005F4EF2" w:rsidP="005F4EF2">
            <w:pPr>
              <w:rPr>
                <w:rFonts w:cstheme="minorHAnsi"/>
              </w:rPr>
            </w:pPr>
            <w:r w:rsidRPr="004247B3">
              <w:rPr>
                <w:rFonts w:cs="Arial"/>
              </w:rPr>
              <w:t>A06</w:t>
            </w:r>
          </w:p>
        </w:tc>
        <w:tc>
          <w:tcPr>
            <w:tcW w:w="5107" w:type="dxa"/>
            <w:tcBorders>
              <w:top w:val="dotted" w:sz="4" w:space="0" w:color="auto"/>
            </w:tcBorders>
          </w:tcPr>
          <w:p w14:paraId="2A05383C" w14:textId="13096654" w:rsidR="005F4EF2" w:rsidRPr="00F127C3" w:rsidRDefault="005F4EF2" w:rsidP="005F4EF2">
            <w:pPr>
              <w:rPr>
                <w:rFonts w:cstheme="minorHAnsi"/>
              </w:rPr>
            </w:pPr>
            <w:r w:rsidRPr="004247B3">
              <w:rPr>
                <w:rFonts w:cs="Arial"/>
              </w:rPr>
              <w:t>Datenstatus „Abgerechnete Daten KBKA“</w:t>
            </w:r>
          </w:p>
        </w:tc>
      </w:tr>
    </w:tbl>
    <w:p w14:paraId="51C66147" w14:textId="77777777" w:rsidR="00C70B11" w:rsidRPr="00246E48" w:rsidRDefault="00C70B11" w:rsidP="004247B3">
      <w:r w:rsidRPr="00246E48">
        <w:br w:type="page"/>
      </w:r>
    </w:p>
    <w:p w14:paraId="428ECD11" w14:textId="6C4A4E95" w:rsidR="00C70B11" w:rsidRDefault="00C70B11" w:rsidP="004247B3">
      <w:pPr>
        <w:pStyle w:val="berschrift3"/>
      </w:pPr>
      <w:bookmarkStart w:id="779" w:name="_Toc62633619"/>
      <w:bookmarkStart w:id="780" w:name="_Toc64453955"/>
      <w:bookmarkStart w:id="781" w:name="_Toc130981938"/>
      <w:r w:rsidRPr="00246E48">
        <w:lastRenderedPageBreak/>
        <w:t>E_0042_Datenstatus nach Eingang einer Bilanzkreissummenzeitreihe (Kategorie B) vergeben</w:t>
      </w:r>
      <w:bookmarkEnd w:id="779"/>
      <w:bookmarkEnd w:id="780"/>
      <w:bookmarkEnd w:id="78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94C4087" w14:textId="77777777" w:rsidTr="005E7A10">
        <w:trPr>
          <w:trHeight w:val="454"/>
        </w:trPr>
        <w:tc>
          <w:tcPr>
            <w:tcW w:w="6799" w:type="dxa"/>
            <w:gridSpan w:val="2"/>
            <w:shd w:val="clear" w:color="auto" w:fill="D8DFE4"/>
            <w:vAlign w:val="center"/>
          </w:tcPr>
          <w:p w14:paraId="1ACA4FE5"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37C9FA" w14:textId="44C37E1F" w:rsidR="005E7A10" w:rsidRPr="00CF6B07" w:rsidRDefault="005E7A10" w:rsidP="00C62443">
            <w:pPr>
              <w:contextualSpacing/>
              <w:rPr>
                <w:rFonts w:cstheme="minorHAnsi"/>
                <w:b/>
                <w:bCs/>
              </w:rPr>
            </w:pPr>
          </w:p>
        </w:tc>
      </w:tr>
      <w:tr w:rsidR="00301D58" w:rsidRPr="00F127C3" w14:paraId="11D4EA11" w14:textId="77777777" w:rsidTr="005E7A10">
        <w:tc>
          <w:tcPr>
            <w:tcW w:w="562" w:type="dxa"/>
            <w:shd w:val="clear" w:color="auto" w:fill="D8DFE4"/>
          </w:tcPr>
          <w:p w14:paraId="2D546A8A" w14:textId="77777777" w:rsidR="00301D58" w:rsidRPr="00CF6B07" w:rsidRDefault="00301D58" w:rsidP="004C073D">
            <w:pPr>
              <w:contextualSpacing/>
              <w:rPr>
                <w:rFonts w:cstheme="minorHAnsi"/>
              </w:rPr>
            </w:pPr>
            <w:r w:rsidRPr="00CF6B07">
              <w:rPr>
                <w:rFonts w:cstheme="minorHAnsi"/>
              </w:rPr>
              <w:t>Nr.</w:t>
            </w:r>
          </w:p>
        </w:tc>
        <w:tc>
          <w:tcPr>
            <w:tcW w:w="6237" w:type="dxa"/>
            <w:shd w:val="clear" w:color="auto" w:fill="D8DFE4"/>
          </w:tcPr>
          <w:p w14:paraId="1A87EE67" w14:textId="77777777" w:rsidR="00301D58" w:rsidRPr="00CF6B07" w:rsidRDefault="00301D58" w:rsidP="004C073D">
            <w:pPr>
              <w:contextualSpacing/>
              <w:rPr>
                <w:rFonts w:cstheme="minorHAnsi"/>
              </w:rPr>
            </w:pPr>
            <w:r w:rsidRPr="00CF6B07">
              <w:rPr>
                <w:rFonts w:cstheme="minorHAnsi"/>
              </w:rPr>
              <w:t>Prüfschritt</w:t>
            </w:r>
          </w:p>
        </w:tc>
        <w:tc>
          <w:tcPr>
            <w:tcW w:w="1559" w:type="dxa"/>
            <w:shd w:val="clear" w:color="auto" w:fill="D8DFE4"/>
          </w:tcPr>
          <w:p w14:paraId="6BD196B8" w14:textId="77777777" w:rsidR="00301D58" w:rsidRPr="00CF6B07" w:rsidRDefault="00301D58" w:rsidP="005E7A10">
            <w:pPr>
              <w:contextualSpacing/>
              <w:rPr>
                <w:rFonts w:cstheme="minorHAnsi"/>
              </w:rPr>
            </w:pPr>
            <w:r w:rsidRPr="00CF6B07">
              <w:rPr>
                <w:rFonts w:cstheme="minorHAnsi"/>
              </w:rPr>
              <w:t>Prüfergebnis</w:t>
            </w:r>
          </w:p>
        </w:tc>
        <w:tc>
          <w:tcPr>
            <w:tcW w:w="851" w:type="dxa"/>
            <w:shd w:val="clear" w:color="auto" w:fill="D8DFE4"/>
          </w:tcPr>
          <w:p w14:paraId="628FFE9D" w14:textId="77777777" w:rsidR="00301D58" w:rsidRPr="00CF6B07" w:rsidRDefault="00301D58" w:rsidP="004C073D">
            <w:pPr>
              <w:contextualSpacing/>
              <w:rPr>
                <w:rFonts w:cstheme="minorHAnsi"/>
              </w:rPr>
            </w:pPr>
            <w:r w:rsidRPr="00CF6B07">
              <w:rPr>
                <w:rFonts w:cstheme="minorHAnsi"/>
              </w:rPr>
              <w:t>Code</w:t>
            </w:r>
          </w:p>
        </w:tc>
        <w:tc>
          <w:tcPr>
            <w:tcW w:w="5107" w:type="dxa"/>
            <w:shd w:val="clear" w:color="auto" w:fill="D8DFE4"/>
          </w:tcPr>
          <w:p w14:paraId="4927AAEC" w14:textId="77777777" w:rsidR="00301D58" w:rsidRPr="00CF6B07" w:rsidRDefault="00301D58" w:rsidP="004C073D">
            <w:pPr>
              <w:contextualSpacing/>
              <w:rPr>
                <w:rFonts w:cstheme="minorHAnsi"/>
              </w:rPr>
            </w:pPr>
            <w:r w:rsidRPr="00CF6B07">
              <w:rPr>
                <w:rFonts w:cstheme="minorHAnsi"/>
              </w:rPr>
              <w:t>Hinweis</w:t>
            </w:r>
          </w:p>
        </w:tc>
      </w:tr>
      <w:tr w:rsidR="00301D58" w:rsidRPr="00F127C3" w14:paraId="2A47C164" w14:textId="77777777" w:rsidTr="005E7A10">
        <w:tc>
          <w:tcPr>
            <w:tcW w:w="562" w:type="dxa"/>
            <w:vMerge w:val="restart"/>
          </w:tcPr>
          <w:p w14:paraId="302448D9" w14:textId="375E284F" w:rsidR="00301D58" w:rsidRPr="00F127C3" w:rsidRDefault="00301D58" w:rsidP="00301D58">
            <w:pPr>
              <w:rPr>
                <w:rFonts w:cstheme="minorHAnsi"/>
              </w:rPr>
            </w:pPr>
            <w:r w:rsidRPr="004247B3">
              <w:rPr>
                <w:rFonts w:cstheme="minorHAnsi"/>
              </w:rPr>
              <w:t>1</w:t>
            </w:r>
          </w:p>
        </w:tc>
        <w:tc>
          <w:tcPr>
            <w:tcW w:w="6237" w:type="dxa"/>
            <w:vMerge w:val="restart"/>
          </w:tcPr>
          <w:p w14:paraId="7B0B68EC" w14:textId="323D3AB6" w:rsidR="00301D58" w:rsidRPr="00F127C3" w:rsidRDefault="00301D58" w:rsidP="00301D58">
            <w:pPr>
              <w:rPr>
                <w:rFonts w:cstheme="minorHAnsi"/>
              </w:rPr>
            </w:pPr>
            <w:r w:rsidRPr="004247B3">
              <w:rPr>
                <w:rFonts w:cstheme="minorHAnsi"/>
              </w:rPr>
              <w:t>Befindet sich der MaBiS-ZP auf der Aggregationsebene RZ?</w:t>
            </w:r>
          </w:p>
        </w:tc>
        <w:tc>
          <w:tcPr>
            <w:tcW w:w="1559" w:type="dxa"/>
            <w:tcBorders>
              <w:bottom w:val="dotted" w:sz="4" w:space="0" w:color="auto"/>
            </w:tcBorders>
          </w:tcPr>
          <w:p w14:paraId="7FC5197F" w14:textId="7202340D"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2</w:t>
            </w:r>
          </w:p>
        </w:tc>
        <w:tc>
          <w:tcPr>
            <w:tcW w:w="851" w:type="dxa"/>
            <w:tcBorders>
              <w:bottom w:val="dotted" w:sz="4" w:space="0" w:color="auto"/>
            </w:tcBorders>
          </w:tcPr>
          <w:p w14:paraId="47700F67" w14:textId="77777777" w:rsidR="00301D58" w:rsidRPr="00F127C3" w:rsidRDefault="00301D58" w:rsidP="00301D58">
            <w:pPr>
              <w:rPr>
                <w:rFonts w:cstheme="minorHAnsi"/>
              </w:rPr>
            </w:pPr>
          </w:p>
        </w:tc>
        <w:tc>
          <w:tcPr>
            <w:tcW w:w="5107" w:type="dxa"/>
            <w:tcBorders>
              <w:bottom w:val="dotted" w:sz="4" w:space="0" w:color="auto"/>
            </w:tcBorders>
          </w:tcPr>
          <w:p w14:paraId="310BBC68" w14:textId="77777777" w:rsidR="00301D58" w:rsidRPr="00F127C3" w:rsidRDefault="00301D58" w:rsidP="00301D58">
            <w:pPr>
              <w:rPr>
                <w:rFonts w:cstheme="minorHAnsi"/>
              </w:rPr>
            </w:pPr>
          </w:p>
        </w:tc>
      </w:tr>
      <w:tr w:rsidR="00301D58" w:rsidRPr="00F127C3" w14:paraId="481E56AA" w14:textId="77777777" w:rsidTr="005E7A10">
        <w:tc>
          <w:tcPr>
            <w:tcW w:w="562" w:type="dxa"/>
            <w:vMerge/>
          </w:tcPr>
          <w:p w14:paraId="1DD2EA7A" w14:textId="77777777" w:rsidR="00301D58" w:rsidRPr="00F127C3" w:rsidRDefault="00301D58" w:rsidP="00301D58">
            <w:pPr>
              <w:rPr>
                <w:rFonts w:cstheme="minorHAnsi"/>
              </w:rPr>
            </w:pPr>
          </w:p>
        </w:tc>
        <w:tc>
          <w:tcPr>
            <w:tcW w:w="6237" w:type="dxa"/>
            <w:vMerge/>
          </w:tcPr>
          <w:p w14:paraId="3F7A194C" w14:textId="77777777" w:rsidR="00301D58" w:rsidRPr="00F127C3" w:rsidRDefault="00301D58" w:rsidP="00301D58">
            <w:pPr>
              <w:rPr>
                <w:rFonts w:cstheme="minorHAnsi"/>
              </w:rPr>
            </w:pPr>
          </w:p>
        </w:tc>
        <w:tc>
          <w:tcPr>
            <w:tcW w:w="1559" w:type="dxa"/>
            <w:tcBorders>
              <w:top w:val="dotted" w:sz="4" w:space="0" w:color="auto"/>
            </w:tcBorders>
          </w:tcPr>
          <w:p w14:paraId="4A293D51" w14:textId="5993D20E"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5</w:t>
            </w:r>
          </w:p>
        </w:tc>
        <w:tc>
          <w:tcPr>
            <w:tcW w:w="851" w:type="dxa"/>
            <w:tcBorders>
              <w:top w:val="dotted" w:sz="4" w:space="0" w:color="auto"/>
            </w:tcBorders>
          </w:tcPr>
          <w:p w14:paraId="2B223BEC" w14:textId="77777777" w:rsidR="00301D58" w:rsidRPr="00F127C3" w:rsidRDefault="00301D58" w:rsidP="00301D58">
            <w:pPr>
              <w:rPr>
                <w:rFonts w:cstheme="minorHAnsi"/>
              </w:rPr>
            </w:pPr>
          </w:p>
        </w:tc>
        <w:tc>
          <w:tcPr>
            <w:tcW w:w="5107" w:type="dxa"/>
            <w:tcBorders>
              <w:top w:val="dotted" w:sz="4" w:space="0" w:color="auto"/>
            </w:tcBorders>
          </w:tcPr>
          <w:p w14:paraId="5B618B00" w14:textId="77777777" w:rsidR="00301D58" w:rsidRPr="00F127C3" w:rsidRDefault="00301D58" w:rsidP="00301D58">
            <w:pPr>
              <w:rPr>
                <w:rFonts w:cstheme="minorHAnsi"/>
              </w:rPr>
            </w:pPr>
          </w:p>
        </w:tc>
      </w:tr>
      <w:tr w:rsidR="00301D58" w:rsidRPr="00F127C3" w14:paraId="6951A0C3" w14:textId="77777777" w:rsidTr="005E7A10">
        <w:tc>
          <w:tcPr>
            <w:tcW w:w="562" w:type="dxa"/>
            <w:vMerge w:val="restart"/>
          </w:tcPr>
          <w:p w14:paraId="4EEFA587" w14:textId="16EE3C54" w:rsidR="00301D58" w:rsidRPr="00F127C3" w:rsidRDefault="00301D58" w:rsidP="00301D58">
            <w:pPr>
              <w:rPr>
                <w:rFonts w:cstheme="minorHAnsi"/>
              </w:rPr>
            </w:pPr>
            <w:r w:rsidRPr="004247B3">
              <w:rPr>
                <w:rFonts w:cstheme="minorHAnsi"/>
              </w:rPr>
              <w:t>2</w:t>
            </w:r>
          </w:p>
        </w:tc>
        <w:tc>
          <w:tcPr>
            <w:tcW w:w="6237" w:type="dxa"/>
            <w:vMerge w:val="restart"/>
          </w:tcPr>
          <w:p w14:paraId="5AAE09DA" w14:textId="6F9A6D5F" w:rsidR="00301D58" w:rsidRPr="00F127C3" w:rsidRDefault="00301D58" w:rsidP="00301D58">
            <w:pPr>
              <w:rPr>
                <w:rFonts w:cstheme="minorHAnsi"/>
              </w:rPr>
            </w:pPr>
            <w:r w:rsidRPr="004247B3">
              <w:rPr>
                <w:rFonts w:cstheme="minorHAnsi"/>
              </w:rPr>
              <w:t>Hat der BKV für den BK dieses MaBiS-ZP in diesem Bilanzie</w:t>
            </w:r>
            <w:r>
              <w:rPr>
                <w:rFonts w:cstheme="minorHAnsi"/>
              </w:rPr>
              <w:softHyphen/>
            </w:r>
            <w:r w:rsidRPr="004247B3">
              <w:rPr>
                <w:rFonts w:cstheme="minorHAnsi"/>
              </w:rPr>
              <w:t>rungsmonat die Aggregationsebene RZ abbestellt?</w:t>
            </w:r>
          </w:p>
        </w:tc>
        <w:tc>
          <w:tcPr>
            <w:tcW w:w="1559" w:type="dxa"/>
            <w:tcBorders>
              <w:bottom w:val="dotted" w:sz="4" w:space="0" w:color="auto"/>
            </w:tcBorders>
          </w:tcPr>
          <w:p w14:paraId="61BCD9EB" w14:textId="5D7D0CD4" w:rsidR="00301D58" w:rsidRPr="00F127C3" w:rsidRDefault="00301D58" w:rsidP="00301D58">
            <w:pPr>
              <w:rPr>
                <w:rFonts w:cstheme="minorHAnsi"/>
              </w:rPr>
            </w:pPr>
            <w:r w:rsidRPr="004247B3">
              <w:rPr>
                <w:rFonts w:cstheme="minorHAnsi"/>
                <w:lang w:val="en-US"/>
              </w:rPr>
              <w:t xml:space="preserve">ja </w:t>
            </w:r>
            <w:r w:rsidRPr="004247B3">
              <w:rPr>
                <w:rFonts w:ascii="Wingdings" w:eastAsia="Wingdings" w:hAnsi="Wingdings" w:cstheme="minorHAnsi"/>
              </w:rPr>
              <w:t>à</w:t>
            </w:r>
            <w:r w:rsidRPr="004247B3">
              <w:rPr>
                <w:rFonts w:cstheme="minorHAnsi"/>
                <w:lang w:val="en-US"/>
              </w:rPr>
              <w:t xml:space="preserve"> 4</w:t>
            </w:r>
          </w:p>
        </w:tc>
        <w:tc>
          <w:tcPr>
            <w:tcW w:w="851" w:type="dxa"/>
            <w:tcBorders>
              <w:bottom w:val="dotted" w:sz="4" w:space="0" w:color="auto"/>
            </w:tcBorders>
          </w:tcPr>
          <w:p w14:paraId="2500F187" w14:textId="77777777" w:rsidR="00301D58" w:rsidRPr="00F127C3" w:rsidRDefault="00301D58" w:rsidP="00301D58">
            <w:pPr>
              <w:rPr>
                <w:rFonts w:cstheme="minorHAnsi"/>
              </w:rPr>
            </w:pPr>
          </w:p>
        </w:tc>
        <w:tc>
          <w:tcPr>
            <w:tcW w:w="5107" w:type="dxa"/>
            <w:tcBorders>
              <w:bottom w:val="dotted" w:sz="4" w:space="0" w:color="auto"/>
            </w:tcBorders>
          </w:tcPr>
          <w:p w14:paraId="303E83C3" w14:textId="2162129C" w:rsidR="00301D58" w:rsidRPr="00F127C3" w:rsidRDefault="00301D58" w:rsidP="00301D58">
            <w:pPr>
              <w:rPr>
                <w:rFonts w:cstheme="minorHAnsi"/>
              </w:rPr>
            </w:pPr>
            <w:r w:rsidRPr="004247B3">
              <w:rPr>
                <w:rFonts w:cstheme="minorHAnsi"/>
              </w:rPr>
              <w:t>Setzen des Datenstatus für die Version des MaBiS-ZP auf der Aggregationsebene BG</w:t>
            </w:r>
          </w:p>
        </w:tc>
      </w:tr>
      <w:tr w:rsidR="00301D58" w:rsidRPr="00F127C3" w14:paraId="6E034843" w14:textId="77777777" w:rsidTr="005E7A10">
        <w:tc>
          <w:tcPr>
            <w:tcW w:w="562" w:type="dxa"/>
            <w:vMerge/>
          </w:tcPr>
          <w:p w14:paraId="7B913945" w14:textId="77777777" w:rsidR="00301D58" w:rsidRPr="00F127C3" w:rsidRDefault="00301D58" w:rsidP="00301D58">
            <w:pPr>
              <w:rPr>
                <w:rFonts w:cstheme="minorHAnsi"/>
              </w:rPr>
            </w:pPr>
          </w:p>
        </w:tc>
        <w:tc>
          <w:tcPr>
            <w:tcW w:w="6237" w:type="dxa"/>
            <w:vMerge/>
          </w:tcPr>
          <w:p w14:paraId="0D4F0381" w14:textId="77777777" w:rsidR="00301D58" w:rsidRPr="00F127C3" w:rsidRDefault="00301D58" w:rsidP="00301D58">
            <w:pPr>
              <w:rPr>
                <w:rFonts w:cstheme="minorHAnsi"/>
              </w:rPr>
            </w:pPr>
          </w:p>
        </w:tc>
        <w:tc>
          <w:tcPr>
            <w:tcW w:w="1559" w:type="dxa"/>
            <w:tcBorders>
              <w:top w:val="dotted" w:sz="4" w:space="0" w:color="auto"/>
            </w:tcBorders>
          </w:tcPr>
          <w:p w14:paraId="2B463405" w14:textId="4A70AC3C" w:rsidR="00301D58" w:rsidRPr="00F127C3" w:rsidRDefault="00301D58" w:rsidP="00301D58">
            <w:pPr>
              <w:rPr>
                <w:rFonts w:cstheme="minorHAnsi"/>
              </w:rPr>
            </w:pPr>
            <w:proofErr w:type="spellStart"/>
            <w:r w:rsidRPr="004247B3">
              <w:rPr>
                <w:rFonts w:cstheme="minorHAnsi"/>
                <w:lang w:val="en-US"/>
              </w:rPr>
              <w:t>nein</w:t>
            </w:r>
            <w:proofErr w:type="spellEnd"/>
            <w:r w:rsidRPr="004247B3">
              <w:rPr>
                <w:rFonts w:cstheme="minorHAnsi"/>
                <w:lang w:val="en-US"/>
              </w:rPr>
              <w:t xml:space="preserve"> </w:t>
            </w:r>
            <w:r w:rsidRPr="004247B3">
              <w:rPr>
                <w:rFonts w:ascii="Wingdings" w:eastAsia="Wingdings" w:hAnsi="Wingdings" w:cstheme="minorHAnsi"/>
              </w:rPr>
              <w:t>à</w:t>
            </w:r>
            <w:r w:rsidRPr="004247B3">
              <w:rPr>
                <w:rFonts w:cstheme="minorHAnsi"/>
                <w:lang w:val="en-US"/>
              </w:rPr>
              <w:t xml:space="preserve"> 3</w:t>
            </w:r>
          </w:p>
        </w:tc>
        <w:tc>
          <w:tcPr>
            <w:tcW w:w="851" w:type="dxa"/>
            <w:tcBorders>
              <w:top w:val="dotted" w:sz="4" w:space="0" w:color="auto"/>
            </w:tcBorders>
          </w:tcPr>
          <w:p w14:paraId="3F467A95" w14:textId="77777777" w:rsidR="00301D58" w:rsidRPr="00F127C3" w:rsidRDefault="00301D58" w:rsidP="00301D58">
            <w:pPr>
              <w:rPr>
                <w:rFonts w:cstheme="minorHAnsi"/>
              </w:rPr>
            </w:pPr>
          </w:p>
        </w:tc>
        <w:tc>
          <w:tcPr>
            <w:tcW w:w="5107" w:type="dxa"/>
            <w:tcBorders>
              <w:top w:val="dotted" w:sz="4" w:space="0" w:color="auto"/>
            </w:tcBorders>
          </w:tcPr>
          <w:p w14:paraId="0DD98D02" w14:textId="77777777" w:rsidR="00301D58" w:rsidRPr="00F127C3" w:rsidRDefault="00301D58" w:rsidP="00301D58">
            <w:pPr>
              <w:rPr>
                <w:rFonts w:cstheme="minorHAnsi"/>
              </w:rPr>
            </w:pPr>
          </w:p>
        </w:tc>
      </w:tr>
      <w:tr w:rsidR="00301D58" w:rsidRPr="00F127C3" w14:paraId="5A8D94BD" w14:textId="77777777" w:rsidTr="005E7A10">
        <w:tc>
          <w:tcPr>
            <w:tcW w:w="562" w:type="dxa"/>
            <w:vMerge w:val="restart"/>
          </w:tcPr>
          <w:p w14:paraId="0EF81792" w14:textId="5F8C5129" w:rsidR="00301D58" w:rsidRPr="00F127C3" w:rsidRDefault="00301D58" w:rsidP="00301D58">
            <w:pPr>
              <w:rPr>
                <w:rFonts w:cstheme="minorHAnsi"/>
              </w:rPr>
            </w:pPr>
            <w:r w:rsidRPr="004247B3">
              <w:rPr>
                <w:rFonts w:cstheme="minorHAnsi"/>
              </w:rPr>
              <w:t>3</w:t>
            </w:r>
          </w:p>
        </w:tc>
        <w:tc>
          <w:tcPr>
            <w:tcW w:w="6237" w:type="dxa"/>
            <w:vMerge w:val="restart"/>
          </w:tcPr>
          <w:p w14:paraId="5EACFECC" w14:textId="25128A28" w:rsidR="00301D58" w:rsidRPr="00F127C3" w:rsidRDefault="00301D58" w:rsidP="00301D58">
            <w:pPr>
              <w:rPr>
                <w:rFonts w:cstheme="minorHAnsi"/>
              </w:rPr>
            </w:pPr>
            <w:r w:rsidRPr="004247B3">
              <w:rPr>
                <w:rFonts w:cstheme="minorHAnsi"/>
              </w:rPr>
              <w:t>Hat der BKV für diesen Bilanzierungsmonat bereits mit</w:t>
            </w:r>
            <w:r>
              <w:rPr>
                <w:rFonts w:cstheme="minorHAnsi"/>
              </w:rPr>
              <w:t>-</w:t>
            </w:r>
            <w:r w:rsidRPr="004247B3">
              <w:rPr>
                <w:rFonts w:cstheme="minorHAnsi"/>
              </w:rPr>
              <w:t>geteilt, dass die weiteren Prüfungen auf Ebene des BG stattfinden müssen?</w:t>
            </w:r>
          </w:p>
        </w:tc>
        <w:tc>
          <w:tcPr>
            <w:tcW w:w="1559" w:type="dxa"/>
            <w:tcBorders>
              <w:bottom w:val="dotted" w:sz="4" w:space="0" w:color="auto"/>
            </w:tcBorders>
          </w:tcPr>
          <w:p w14:paraId="2DB7D23E" w14:textId="534AE876"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4</w:t>
            </w:r>
          </w:p>
        </w:tc>
        <w:tc>
          <w:tcPr>
            <w:tcW w:w="851" w:type="dxa"/>
            <w:tcBorders>
              <w:bottom w:val="dotted" w:sz="4" w:space="0" w:color="auto"/>
            </w:tcBorders>
          </w:tcPr>
          <w:p w14:paraId="00097137" w14:textId="77777777" w:rsidR="00301D58" w:rsidRPr="00F127C3" w:rsidRDefault="00301D58" w:rsidP="00301D58">
            <w:pPr>
              <w:rPr>
                <w:rFonts w:cstheme="minorHAnsi"/>
              </w:rPr>
            </w:pPr>
          </w:p>
        </w:tc>
        <w:tc>
          <w:tcPr>
            <w:tcW w:w="5107" w:type="dxa"/>
            <w:tcBorders>
              <w:bottom w:val="dotted" w:sz="4" w:space="0" w:color="auto"/>
            </w:tcBorders>
          </w:tcPr>
          <w:p w14:paraId="0548F28C" w14:textId="7BC4DF17" w:rsidR="00301D58" w:rsidRPr="00F127C3" w:rsidRDefault="00301D58" w:rsidP="00301D58">
            <w:pPr>
              <w:rPr>
                <w:rFonts w:cstheme="minorHAnsi"/>
              </w:rPr>
            </w:pPr>
            <w:r w:rsidRPr="004247B3">
              <w:rPr>
                <w:rFonts w:cstheme="minorHAnsi"/>
              </w:rPr>
              <w:t>Setzen des Datenstatus für die Version des MaBiS-ZP auf der Aggregationsebene BG</w:t>
            </w:r>
          </w:p>
        </w:tc>
      </w:tr>
      <w:tr w:rsidR="00301D58" w:rsidRPr="00F127C3" w14:paraId="315BAD2A" w14:textId="77777777" w:rsidTr="005E7A10">
        <w:tc>
          <w:tcPr>
            <w:tcW w:w="562" w:type="dxa"/>
            <w:vMerge/>
          </w:tcPr>
          <w:p w14:paraId="049000C8" w14:textId="77777777" w:rsidR="00301D58" w:rsidRPr="00F127C3" w:rsidRDefault="00301D58" w:rsidP="00301D58">
            <w:pPr>
              <w:rPr>
                <w:rFonts w:cstheme="minorHAnsi"/>
              </w:rPr>
            </w:pPr>
          </w:p>
        </w:tc>
        <w:tc>
          <w:tcPr>
            <w:tcW w:w="6237" w:type="dxa"/>
            <w:vMerge/>
          </w:tcPr>
          <w:p w14:paraId="237AAC0F" w14:textId="77777777" w:rsidR="00301D58" w:rsidRPr="00F127C3" w:rsidRDefault="00301D58" w:rsidP="00301D58">
            <w:pPr>
              <w:rPr>
                <w:rFonts w:cstheme="minorHAnsi"/>
              </w:rPr>
            </w:pPr>
          </w:p>
        </w:tc>
        <w:tc>
          <w:tcPr>
            <w:tcW w:w="1559" w:type="dxa"/>
            <w:tcBorders>
              <w:top w:val="dotted" w:sz="4" w:space="0" w:color="auto"/>
            </w:tcBorders>
          </w:tcPr>
          <w:p w14:paraId="34278627" w14:textId="4AAF6898" w:rsidR="00301D58" w:rsidRPr="00F127C3" w:rsidRDefault="00301D58" w:rsidP="00301D58">
            <w:pPr>
              <w:rPr>
                <w:rFonts w:cstheme="minorHAnsi"/>
              </w:rPr>
            </w:pPr>
            <w:proofErr w:type="spellStart"/>
            <w:r w:rsidRPr="004247B3">
              <w:rPr>
                <w:rFonts w:cstheme="minorHAnsi"/>
              </w:rPr>
              <w:t>nein</w:t>
            </w:r>
            <w:proofErr w:type="spellEnd"/>
            <w:r w:rsidRPr="004247B3">
              <w:rPr>
                <w:rFonts w:cstheme="minorHAnsi"/>
              </w:rPr>
              <w:t xml:space="preserve"> </w:t>
            </w:r>
            <w:r w:rsidRPr="004247B3">
              <w:rPr>
                <w:rFonts w:ascii="Wingdings" w:eastAsia="Wingdings" w:hAnsi="Wingdings" w:cstheme="minorHAnsi"/>
              </w:rPr>
              <w:t>à</w:t>
            </w:r>
            <w:r w:rsidRPr="004247B3">
              <w:rPr>
                <w:rFonts w:cstheme="minorHAnsi"/>
              </w:rPr>
              <w:t xml:space="preserve"> Ende</w:t>
            </w:r>
          </w:p>
        </w:tc>
        <w:tc>
          <w:tcPr>
            <w:tcW w:w="851" w:type="dxa"/>
            <w:tcBorders>
              <w:top w:val="dotted" w:sz="4" w:space="0" w:color="auto"/>
            </w:tcBorders>
          </w:tcPr>
          <w:p w14:paraId="6B5263AD" w14:textId="77777777" w:rsidR="00301D58" w:rsidRPr="00F127C3" w:rsidRDefault="00301D58" w:rsidP="00301D58">
            <w:pPr>
              <w:rPr>
                <w:rFonts w:cstheme="minorHAnsi"/>
              </w:rPr>
            </w:pPr>
          </w:p>
        </w:tc>
        <w:tc>
          <w:tcPr>
            <w:tcW w:w="5107" w:type="dxa"/>
            <w:tcBorders>
              <w:top w:val="dotted" w:sz="4" w:space="0" w:color="auto"/>
            </w:tcBorders>
          </w:tcPr>
          <w:p w14:paraId="52C6D810" w14:textId="77777777" w:rsidR="00301D58" w:rsidRPr="00F127C3" w:rsidRDefault="00301D58" w:rsidP="00301D58">
            <w:pPr>
              <w:rPr>
                <w:rFonts w:cstheme="minorHAnsi"/>
              </w:rPr>
            </w:pPr>
          </w:p>
        </w:tc>
      </w:tr>
      <w:tr w:rsidR="00301D58" w:rsidRPr="00F127C3" w14:paraId="316991EE" w14:textId="77777777" w:rsidTr="005E7A10">
        <w:tc>
          <w:tcPr>
            <w:tcW w:w="562" w:type="dxa"/>
            <w:vMerge w:val="restart"/>
          </w:tcPr>
          <w:p w14:paraId="250EE573" w14:textId="464C7725" w:rsidR="00301D58" w:rsidRPr="00F127C3" w:rsidRDefault="00301D58" w:rsidP="00301D58">
            <w:pPr>
              <w:rPr>
                <w:rFonts w:cstheme="minorHAnsi"/>
              </w:rPr>
            </w:pPr>
            <w:r w:rsidRPr="004247B3">
              <w:rPr>
                <w:rFonts w:cstheme="minorHAnsi"/>
              </w:rPr>
              <w:t>4</w:t>
            </w:r>
          </w:p>
        </w:tc>
        <w:tc>
          <w:tcPr>
            <w:tcW w:w="6237" w:type="dxa"/>
            <w:vMerge w:val="restart"/>
          </w:tcPr>
          <w:p w14:paraId="4785214D" w14:textId="7E839DCE" w:rsidR="00301D58" w:rsidRPr="00F127C3" w:rsidRDefault="00301D58" w:rsidP="00301D58">
            <w:pPr>
              <w:rPr>
                <w:rFonts w:cstheme="minorHAnsi"/>
              </w:rPr>
            </w:pPr>
            <w:r w:rsidRPr="004247B3">
              <w:rPr>
                <w:rFonts w:cstheme="minorHAnsi"/>
              </w:rPr>
              <w:t>Erfolgt der Eingang der Zeitreihe vor Ablauf der Frist für den Erstaufschlag?</w:t>
            </w:r>
          </w:p>
        </w:tc>
        <w:tc>
          <w:tcPr>
            <w:tcW w:w="1559" w:type="dxa"/>
            <w:tcBorders>
              <w:bottom w:val="dotted" w:sz="4" w:space="0" w:color="auto"/>
            </w:tcBorders>
          </w:tcPr>
          <w:p w14:paraId="595B6D79" w14:textId="1A49E019" w:rsidR="00301D58" w:rsidRPr="00F127C3" w:rsidRDefault="00301D58" w:rsidP="00301D58">
            <w:pPr>
              <w:rPr>
                <w:rFonts w:cstheme="minorHAnsi"/>
              </w:rPr>
            </w:pPr>
            <w:r w:rsidRPr="004247B3">
              <w:rPr>
                <w:rFonts w:cstheme="minorHAnsi"/>
              </w:rPr>
              <w:t>ja</w:t>
            </w:r>
          </w:p>
        </w:tc>
        <w:tc>
          <w:tcPr>
            <w:tcW w:w="851" w:type="dxa"/>
            <w:tcBorders>
              <w:bottom w:val="dotted" w:sz="4" w:space="0" w:color="auto"/>
            </w:tcBorders>
          </w:tcPr>
          <w:p w14:paraId="2383A761" w14:textId="1F26E717" w:rsidR="00301D58" w:rsidRPr="00F127C3" w:rsidRDefault="00301D58" w:rsidP="00301D58">
            <w:pPr>
              <w:rPr>
                <w:rFonts w:cstheme="minorHAnsi"/>
              </w:rPr>
            </w:pPr>
            <w:r w:rsidRPr="004247B3">
              <w:rPr>
                <w:rFonts w:cstheme="minorHAnsi"/>
              </w:rPr>
              <w:t>A01</w:t>
            </w:r>
          </w:p>
        </w:tc>
        <w:tc>
          <w:tcPr>
            <w:tcW w:w="5107" w:type="dxa"/>
            <w:tcBorders>
              <w:bottom w:val="dotted" w:sz="4" w:space="0" w:color="auto"/>
            </w:tcBorders>
          </w:tcPr>
          <w:p w14:paraId="0CB907B6" w14:textId="327C2630" w:rsidR="00301D58" w:rsidRPr="00F127C3" w:rsidRDefault="00301D58" w:rsidP="00301D58">
            <w:pPr>
              <w:rPr>
                <w:rFonts w:cstheme="minorHAnsi"/>
              </w:rPr>
            </w:pPr>
            <w:r w:rsidRPr="004247B3">
              <w:rPr>
                <w:rFonts w:cstheme="minorHAnsi"/>
              </w:rPr>
              <w:t>Datenstatus „Abrechnungsdaten“</w:t>
            </w:r>
          </w:p>
        </w:tc>
      </w:tr>
      <w:tr w:rsidR="00301D58" w:rsidRPr="00F127C3" w14:paraId="5244F674" w14:textId="77777777" w:rsidTr="005E7A10">
        <w:tc>
          <w:tcPr>
            <w:tcW w:w="562" w:type="dxa"/>
            <w:vMerge/>
          </w:tcPr>
          <w:p w14:paraId="3A1035DF" w14:textId="77777777" w:rsidR="00301D58" w:rsidRPr="00F127C3" w:rsidRDefault="00301D58" w:rsidP="00301D58">
            <w:pPr>
              <w:rPr>
                <w:rFonts w:cstheme="minorHAnsi"/>
              </w:rPr>
            </w:pPr>
          </w:p>
        </w:tc>
        <w:tc>
          <w:tcPr>
            <w:tcW w:w="6237" w:type="dxa"/>
            <w:vMerge/>
          </w:tcPr>
          <w:p w14:paraId="1AEF80C2" w14:textId="77777777" w:rsidR="00301D58" w:rsidRPr="00F127C3" w:rsidRDefault="00301D58" w:rsidP="00301D58">
            <w:pPr>
              <w:rPr>
                <w:rFonts w:cstheme="minorHAnsi"/>
              </w:rPr>
            </w:pPr>
          </w:p>
        </w:tc>
        <w:tc>
          <w:tcPr>
            <w:tcW w:w="1559" w:type="dxa"/>
            <w:tcBorders>
              <w:top w:val="dotted" w:sz="4" w:space="0" w:color="auto"/>
            </w:tcBorders>
          </w:tcPr>
          <w:p w14:paraId="712B56A9" w14:textId="5FD1C831" w:rsidR="00301D58" w:rsidRPr="00F127C3" w:rsidRDefault="00301D58" w:rsidP="00301D58">
            <w:pPr>
              <w:rPr>
                <w:rFonts w:cstheme="minorHAnsi"/>
              </w:rPr>
            </w:pPr>
            <w:r w:rsidRPr="004247B3">
              <w:rPr>
                <w:rFonts w:cstheme="minorHAnsi"/>
              </w:rPr>
              <w:t>nein</w:t>
            </w:r>
          </w:p>
        </w:tc>
        <w:tc>
          <w:tcPr>
            <w:tcW w:w="851" w:type="dxa"/>
            <w:tcBorders>
              <w:top w:val="dotted" w:sz="4" w:space="0" w:color="auto"/>
            </w:tcBorders>
          </w:tcPr>
          <w:p w14:paraId="26A8767A" w14:textId="0DF9E7F4" w:rsidR="00301D58" w:rsidRPr="00F127C3" w:rsidRDefault="00301D58" w:rsidP="00301D58">
            <w:pPr>
              <w:rPr>
                <w:rFonts w:cstheme="minorHAnsi"/>
              </w:rPr>
            </w:pPr>
            <w:r w:rsidRPr="004247B3">
              <w:rPr>
                <w:rFonts w:cstheme="minorHAnsi"/>
              </w:rPr>
              <w:t>A02</w:t>
            </w:r>
          </w:p>
        </w:tc>
        <w:tc>
          <w:tcPr>
            <w:tcW w:w="5107" w:type="dxa"/>
            <w:tcBorders>
              <w:top w:val="dotted" w:sz="4" w:space="0" w:color="auto"/>
            </w:tcBorders>
          </w:tcPr>
          <w:p w14:paraId="27D5DB26" w14:textId="4744418C" w:rsidR="00301D58" w:rsidRPr="00F127C3" w:rsidRDefault="00301D58" w:rsidP="00301D58">
            <w:pPr>
              <w:rPr>
                <w:rFonts w:cstheme="minorHAnsi"/>
              </w:rPr>
            </w:pPr>
            <w:r w:rsidRPr="004247B3">
              <w:rPr>
                <w:rFonts w:cstheme="minorHAnsi"/>
              </w:rPr>
              <w:t>Datenstatus „Prüfdaten“</w:t>
            </w:r>
          </w:p>
        </w:tc>
      </w:tr>
      <w:tr w:rsidR="00301D58" w:rsidRPr="00F127C3" w14:paraId="641191A5" w14:textId="77777777" w:rsidTr="005E7A10">
        <w:tc>
          <w:tcPr>
            <w:tcW w:w="562" w:type="dxa"/>
            <w:vMerge w:val="restart"/>
          </w:tcPr>
          <w:p w14:paraId="3AAF9C14" w14:textId="209383C2" w:rsidR="00301D58" w:rsidRPr="00F127C3" w:rsidRDefault="00301D58" w:rsidP="00301D58">
            <w:pPr>
              <w:rPr>
                <w:rFonts w:cstheme="minorHAnsi"/>
              </w:rPr>
            </w:pPr>
            <w:r w:rsidRPr="004247B3">
              <w:rPr>
                <w:rFonts w:cstheme="minorHAnsi"/>
              </w:rPr>
              <w:t>5</w:t>
            </w:r>
          </w:p>
        </w:tc>
        <w:tc>
          <w:tcPr>
            <w:tcW w:w="6237" w:type="dxa"/>
            <w:vMerge w:val="restart"/>
          </w:tcPr>
          <w:p w14:paraId="7E03803B" w14:textId="56327288" w:rsidR="00301D58" w:rsidRPr="00F127C3" w:rsidRDefault="00301D58" w:rsidP="00301D58">
            <w:pPr>
              <w:rPr>
                <w:rFonts w:cstheme="minorHAnsi"/>
              </w:rPr>
            </w:pPr>
            <w:r w:rsidRPr="004247B3">
              <w:rPr>
                <w:rFonts w:cstheme="minorHAnsi"/>
              </w:rPr>
              <w:t>Hat der BKV für diesen Bilanzierungsmonat bereits mit</w:t>
            </w:r>
            <w:r>
              <w:rPr>
                <w:rFonts w:cstheme="minorHAnsi"/>
              </w:rPr>
              <w:t>-</w:t>
            </w:r>
            <w:r w:rsidRPr="004247B3">
              <w:rPr>
                <w:rFonts w:cstheme="minorHAnsi"/>
              </w:rPr>
              <w:t>geteilt, dass die weiteren Prüfungen auf Ebene des BG stattfinden müssen?</w:t>
            </w:r>
          </w:p>
        </w:tc>
        <w:tc>
          <w:tcPr>
            <w:tcW w:w="1559" w:type="dxa"/>
            <w:tcBorders>
              <w:bottom w:val="dotted" w:sz="4" w:space="0" w:color="auto"/>
            </w:tcBorders>
          </w:tcPr>
          <w:p w14:paraId="675B56E2" w14:textId="6860A911"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Ende</w:t>
            </w:r>
          </w:p>
        </w:tc>
        <w:tc>
          <w:tcPr>
            <w:tcW w:w="851" w:type="dxa"/>
            <w:tcBorders>
              <w:bottom w:val="dotted" w:sz="4" w:space="0" w:color="auto"/>
            </w:tcBorders>
          </w:tcPr>
          <w:p w14:paraId="36211B41" w14:textId="77777777" w:rsidR="00301D58" w:rsidRPr="00F127C3" w:rsidRDefault="00301D58" w:rsidP="00301D58">
            <w:pPr>
              <w:rPr>
                <w:rFonts w:cstheme="minorHAnsi"/>
              </w:rPr>
            </w:pPr>
          </w:p>
        </w:tc>
        <w:tc>
          <w:tcPr>
            <w:tcW w:w="5107" w:type="dxa"/>
            <w:tcBorders>
              <w:bottom w:val="dotted" w:sz="4" w:space="0" w:color="auto"/>
            </w:tcBorders>
          </w:tcPr>
          <w:p w14:paraId="2F1F6FD2" w14:textId="77777777" w:rsidR="00301D58" w:rsidRPr="00F127C3" w:rsidRDefault="00301D58" w:rsidP="00301D58">
            <w:pPr>
              <w:rPr>
                <w:rFonts w:cstheme="minorHAnsi"/>
              </w:rPr>
            </w:pPr>
          </w:p>
        </w:tc>
      </w:tr>
      <w:tr w:rsidR="00301D58" w:rsidRPr="00F127C3" w14:paraId="5CC8D075" w14:textId="77777777" w:rsidTr="005E7A10">
        <w:tc>
          <w:tcPr>
            <w:tcW w:w="562" w:type="dxa"/>
            <w:vMerge/>
          </w:tcPr>
          <w:p w14:paraId="110D564A" w14:textId="77777777" w:rsidR="00301D58" w:rsidRPr="00F127C3" w:rsidRDefault="00301D58" w:rsidP="00301D58">
            <w:pPr>
              <w:rPr>
                <w:rFonts w:cstheme="minorHAnsi"/>
              </w:rPr>
            </w:pPr>
          </w:p>
        </w:tc>
        <w:tc>
          <w:tcPr>
            <w:tcW w:w="6237" w:type="dxa"/>
            <w:vMerge/>
          </w:tcPr>
          <w:p w14:paraId="47B40536" w14:textId="77777777" w:rsidR="00301D58" w:rsidRPr="00F127C3" w:rsidRDefault="00301D58" w:rsidP="00301D58">
            <w:pPr>
              <w:rPr>
                <w:rFonts w:cstheme="minorHAnsi"/>
              </w:rPr>
            </w:pPr>
          </w:p>
        </w:tc>
        <w:tc>
          <w:tcPr>
            <w:tcW w:w="1559" w:type="dxa"/>
            <w:tcBorders>
              <w:top w:val="dotted" w:sz="4" w:space="0" w:color="auto"/>
            </w:tcBorders>
          </w:tcPr>
          <w:p w14:paraId="6038C886" w14:textId="5F42CCF6"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6</w:t>
            </w:r>
          </w:p>
        </w:tc>
        <w:tc>
          <w:tcPr>
            <w:tcW w:w="851" w:type="dxa"/>
            <w:tcBorders>
              <w:top w:val="dotted" w:sz="4" w:space="0" w:color="auto"/>
            </w:tcBorders>
          </w:tcPr>
          <w:p w14:paraId="7D71A9B2" w14:textId="77777777" w:rsidR="00301D58" w:rsidRPr="00F127C3" w:rsidRDefault="00301D58" w:rsidP="00301D58">
            <w:pPr>
              <w:rPr>
                <w:rFonts w:cstheme="minorHAnsi"/>
              </w:rPr>
            </w:pPr>
          </w:p>
        </w:tc>
        <w:tc>
          <w:tcPr>
            <w:tcW w:w="5107" w:type="dxa"/>
            <w:tcBorders>
              <w:top w:val="dotted" w:sz="4" w:space="0" w:color="auto"/>
            </w:tcBorders>
          </w:tcPr>
          <w:p w14:paraId="0C881CE2" w14:textId="20BDE6C4" w:rsidR="00301D58" w:rsidRPr="00F127C3" w:rsidRDefault="00301D58" w:rsidP="00301D58">
            <w:pPr>
              <w:rPr>
                <w:rFonts w:cstheme="minorHAnsi"/>
              </w:rPr>
            </w:pPr>
            <w:r w:rsidRPr="004247B3">
              <w:rPr>
                <w:rFonts w:cstheme="minorHAnsi"/>
              </w:rPr>
              <w:t>Setzen des Datenstatus für die Version des MaBiS-ZP auf der Aggregationsebene RZ</w:t>
            </w:r>
          </w:p>
        </w:tc>
      </w:tr>
    </w:tbl>
    <w:p w14:paraId="71C240D9" w14:textId="77777777" w:rsidR="00301D58" w:rsidRDefault="00301D5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6BC6F29F" w14:textId="77777777" w:rsidTr="00301D58">
        <w:trPr>
          <w:trHeight w:val="662"/>
        </w:trPr>
        <w:tc>
          <w:tcPr>
            <w:tcW w:w="562" w:type="dxa"/>
            <w:vMerge w:val="restart"/>
          </w:tcPr>
          <w:p w14:paraId="1EF207DA" w14:textId="1262C23C" w:rsidR="00301D58" w:rsidRPr="00F127C3" w:rsidRDefault="00301D58" w:rsidP="00301D58">
            <w:pPr>
              <w:rPr>
                <w:rFonts w:cstheme="minorHAnsi"/>
              </w:rPr>
            </w:pPr>
            <w:r w:rsidRPr="004247B3">
              <w:rPr>
                <w:rFonts w:cs="Arial"/>
              </w:rPr>
              <w:lastRenderedPageBreak/>
              <w:t>6</w:t>
            </w:r>
          </w:p>
        </w:tc>
        <w:tc>
          <w:tcPr>
            <w:tcW w:w="6237" w:type="dxa"/>
            <w:vMerge w:val="restart"/>
          </w:tcPr>
          <w:p w14:paraId="4623E686" w14:textId="3B2277F3" w:rsidR="00301D58" w:rsidRPr="00F127C3" w:rsidRDefault="00301D58" w:rsidP="00301D58">
            <w:pPr>
              <w:rPr>
                <w:rFonts w:cstheme="minorHAnsi"/>
              </w:rPr>
            </w:pPr>
            <w:r w:rsidRPr="004247B3">
              <w:rPr>
                <w:rFonts w:cs="Arial"/>
              </w:rPr>
              <w:t>Erfolgt der Eingang der Zeitreihe vor Ablauf der Frist für den Erstaufschlag?</w:t>
            </w:r>
          </w:p>
        </w:tc>
        <w:tc>
          <w:tcPr>
            <w:tcW w:w="1559" w:type="dxa"/>
            <w:tcBorders>
              <w:bottom w:val="dotted" w:sz="4" w:space="0" w:color="auto"/>
            </w:tcBorders>
          </w:tcPr>
          <w:p w14:paraId="6A4F8296" w14:textId="3460888F" w:rsidR="00301D58" w:rsidRPr="00F127C3" w:rsidRDefault="00301D58" w:rsidP="00301D58">
            <w:pPr>
              <w:rPr>
                <w:rFonts w:cstheme="minorHAnsi"/>
              </w:rPr>
            </w:pPr>
            <w:r w:rsidRPr="004247B3">
              <w:rPr>
                <w:rFonts w:cs="Arial"/>
              </w:rPr>
              <w:t xml:space="preserve">ja </w:t>
            </w:r>
            <w:r w:rsidRPr="004247B3">
              <w:rPr>
                <w:rFonts w:ascii="Wingdings" w:eastAsia="Wingdings" w:hAnsi="Wingdings" w:cs="Wingdings"/>
              </w:rPr>
              <w:t>à</w:t>
            </w:r>
            <w:r w:rsidRPr="004247B3">
              <w:rPr>
                <w:rFonts w:cs="Arial"/>
              </w:rPr>
              <w:t xml:space="preserve"> 7</w:t>
            </w:r>
          </w:p>
        </w:tc>
        <w:tc>
          <w:tcPr>
            <w:tcW w:w="851" w:type="dxa"/>
            <w:tcBorders>
              <w:bottom w:val="dotted" w:sz="4" w:space="0" w:color="auto"/>
            </w:tcBorders>
          </w:tcPr>
          <w:p w14:paraId="0751A184" w14:textId="7663A346" w:rsidR="00301D58" w:rsidRPr="00F127C3" w:rsidRDefault="00301D58" w:rsidP="00301D58">
            <w:pPr>
              <w:rPr>
                <w:rFonts w:cstheme="minorHAnsi"/>
              </w:rPr>
            </w:pPr>
            <w:r w:rsidRPr="004247B3">
              <w:rPr>
                <w:rFonts w:cs="Arial"/>
              </w:rPr>
              <w:t>A01</w:t>
            </w:r>
          </w:p>
        </w:tc>
        <w:tc>
          <w:tcPr>
            <w:tcW w:w="5107" w:type="dxa"/>
            <w:tcBorders>
              <w:bottom w:val="dotted" w:sz="4" w:space="0" w:color="auto"/>
            </w:tcBorders>
          </w:tcPr>
          <w:p w14:paraId="677B9FA6" w14:textId="77777777" w:rsidR="00301D58" w:rsidRPr="004247B3" w:rsidRDefault="00301D58" w:rsidP="00301D58">
            <w:pPr>
              <w:rPr>
                <w:rFonts w:cs="Arial"/>
              </w:rPr>
            </w:pPr>
            <w:r w:rsidRPr="004247B3">
              <w:rPr>
                <w:rFonts w:cs="Arial"/>
              </w:rPr>
              <w:t>Datenstatus „Abrechnungsdaten“</w:t>
            </w:r>
          </w:p>
          <w:p w14:paraId="61AE0371" w14:textId="0CA8A0D0" w:rsidR="00301D58" w:rsidRPr="00F127C3" w:rsidRDefault="00301D58" w:rsidP="00301D58">
            <w:pPr>
              <w:rPr>
                <w:rFonts w:cstheme="minorHAnsi"/>
              </w:rPr>
            </w:pPr>
            <w:r w:rsidRPr="004247B3">
              <w:rPr>
                <w:rFonts w:cs="Arial"/>
              </w:rPr>
              <w:t>Setzen des Datenstatus für die der Version des MaBiS-ZP auf der Aggregationsebene RZ zugehörigen Version des MaBiS-ZP auf der Aggregationsebene BG</w:t>
            </w:r>
          </w:p>
        </w:tc>
      </w:tr>
      <w:tr w:rsidR="00301D58" w:rsidRPr="00F127C3" w14:paraId="586C9FE8" w14:textId="77777777" w:rsidTr="00301D58">
        <w:trPr>
          <w:trHeight w:val="511"/>
        </w:trPr>
        <w:tc>
          <w:tcPr>
            <w:tcW w:w="562" w:type="dxa"/>
            <w:vMerge/>
          </w:tcPr>
          <w:p w14:paraId="4A569F2B" w14:textId="77777777" w:rsidR="00301D58" w:rsidRPr="00F127C3" w:rsidRDefault="00301D58" w:rsidP="00301D58">
            <w:pPr>
              <w:rPr>
                <w:rFonts w:cstheme="minorHAnsi"/>
              </w:rPr>
            </w:pPr>
          </w:p>
        </w:tc>
        <w:tc>
          <w:tcPr>
            <w:tcW w:w="6237" w:type="dxa"/>
            <w:vMerge/>
          </w:tcPr>
          <w:p w14:paraId="7825138D" w14:textId="77777777" w:rsidR="00301D58" w:rsidRPr="00F127C3" w:rsidRDefault="00301D58" w:rsidP="00301D58">
            <w:pPr>
              <w:rPr>
                <w:rFonts w:cstheme="minorHAnsi"/>
              </w:rPr>
            </w:pPr>
          </w:p>
        </w:tc>
        <w:tc>
          <w:tcPr>
            <w:tcW w:w="1559" w:type="dxa"/>
            <w:tcBorders>
              <w:top w:val="dotted" w:sz="4" w:space="0" w:color="auto"/>
            </w:tcBorders>
          </w:tcPr>
          <w:p w14:paraId="416C0DBF" w14:textId="3C2E088E" w:rsidR="00301D58" w:rsidRPr="00F127C3" w:rsidRDefault="00301D58" w:rsidP="00301D58">
            <w:pPr>
              <w:tabs>
                <w:tab w:val="center" w:pos="1277"/>
              </w:tabs>
              <w:rPr>
                <w:rFonts w:cstheme="minorHAnsi"/>
              </w:rPr>
            </w:pPr>
            <w:r w:rsidRPr="004247B3">
              <w:rPr>
                <w:rFonts w:cs="Arial"/>
              </w:rPr>
              <w:t xml:space="preserve">nein </w:t>
            </w:r>
            <w:r w:rsidRPr="004247B3">
              <w:rPr>
                <w:rFonts w:ascii="Wingdings" w:eastAsia="Wingdings" w:hAnsi="Wingdings" w:cs="Wingdings"/>
              </w:rPr>
              <w:t>à</w:t>
            </w:r>
            <w:r w:rsidRPr="004247B3">
              <w:rPr>
                <w:rFonts w:cs="Arial"/>
              </w:rPr>
              <w:t xml:space="preserve"> 7</w:t>
            </w:r>
          </w:p>
        </w:tc>
        <w:tc>
          <w:tcPr>
            <w:tcW w:w="851" w:type="dxa"/>
            <w:tcBorders>
              <w:top w:val="dotted" w:sz="4" w:space="0" w:color="auto"/>
            </w:tcBorders>
          </w:tcPr>
          <w:p w14:paraId="6958263C" w14:textId="4D0B03E1" w:rsidR="00301D58" w:rsidRPr="00F127C3" w:rsidRDefault="00301D58" w:rsidP="00301D58">
            <w:pPr>
              <w:rPr>
                <w:rFonts w:cstheme="minorHAnsi"/>
              </w:rPr>
            </w:pPr>
            <w:r w:rsidRPr="004247B3">
              <w:rPr>
                <w:rFonts w:cs="Arial"/>
              </w:rPr>
              <w:t>A02</w:t>
            </w:r>
          </w:p>
        </w:tc>
        <w:tc>
          <w:tcPr>
            <w:tcW w:w="5107" w:type="dxa"/>
            <w:tcBorders>
              <w:top w:val="dotted" w:sz="4" w:space="0" w:color="auto"/>
            </w:tcBorders>
          </w:tcPr>
          <w:p w14:paraId="3AA0B5D7" w14:textId="77777777" w:rsidR="00301D58" w:rsidRPr="004247B3" w:rsidRDefault="00301D58" w:rsidP="00301D58">
            <w:pPr>
              <w:rPr>
                <w:rFonts w:cs="Arial"/>
              </w:rPr>
            </w:pPr>
            <w:r w:rsidRPr="004247B3">
              <w:rPr>
                <w:rFonts w:cs="Arial"/>
              </w:rPr>
              <w:t>Datenstatus „Prüfdaten“</w:t>
            </w:r>
          </w:p>
          <w:p w14:paraId="75BFC16E" w14:textId="426CD08C" w:rsidR="00301D58" w:rsidRPr="00F127C3" w:rsidRDefault="00301D58" w:rsidP="00301D58">
            <w:pPr>
              <w:rPr>
                <w:rFonts w:cstheme="minorHAnsi"/>
              </w:rPr>
            </w:pPr>
            <w:r w:rsidRPr="004247B3">
              <w:rPr>
                <w:rFonts w:cs="Arial"/>
              </w:rPr>
              <w:t>Setzen des Datenstatus für die der Version des MaBiS-ZP auf der Aggregationsebene RZ zugehörigen Version des MaBiS-ZP auf der Aggregationsebene BG</w:t>
            </w:r>
          </w:p>
        </w:tc>
      </w:tr>
      <w:tr w:rsidR="00301D58" w:rsidRPr="00F127C3" w14:paraId="7C4B63D3" w14:textId="77777777" w:rsidTr="00301D58">
        <w:trPr>
          <w:trHeight w:val="511"/>
        </w:trPr>
        <w:tc>
          <w:tcPr>
            <w:tcW w:w="14316" w:type="dxa"/>
            <w:gridSpan w:val="5"/>
            <w:vAlign w:val="center"/>
          </w:tcPr>
          <w:p w14:paraId="68CF85C2" w14:textId="1B7C77D0" w:rsidR="00301D58" w:rsidRPr="004247B3" w:rsidRDefault="00301D58" w:rsidP="00301D58">
            <w:pPr>
              <w:rPr>
                <w:rFonts w:cs="Arial"/>
              </w:rPr>
            </w:pPr>
            <w:r>
              <w:rPr>
                <w:rFonts w:cs="Arial"/>
              </w:rPr>
              <w:t>Die folgenden Aktionen sind je zugehörigem MaBiS-ZP auf der Aggregationsebene BG zu durchlaufen:</w:t>
            </w:r>
          </w:p>
        </w:tc>
      </w:tr>
      <w:tr w:rsidR="00301D58" w:rsidRPr="00F127C3" w14:paraId="2363EE28" w14:textId="77777777" w:rsidTr="00301D58">
        <w:trPr>
          <w:trHeight w:val="612"/>
        </w:trPr>
        <w:tc>
          <w:tcPr>
            <w:tcW w:w="562" w:type="dxa"/>
            <w:vMerge w:val="restart"/>
          </w:tcPr>
          <w:p w14:paraId="5A3F665D" w14:textId="1E5FD9DA" w:rsidR="00301D58" w:rsidRPr="00F127C3" w:rsidRDefault="00301D58" w:rsidP="00301D58">
            <w:pPr>
              <w:rPr>
                <w:rFonts w:cstheme="minorHAnsi"/>
              </w:rPr>
            </w:pPr>
            <w:r w:rsidRPr="004247B3">
              <w:rPr>
                <w:rFonts w:cs="Arial"/>
              </w:rPr>
              <w:t>7</w:t>
            </w:r>
          </w:p>
        </w:tc>
        <w:tc>
          <w:tcPr>
            <w:tcW w:w="6237" w:type="dxa"/>
            <w:vMerge w:val="restart"/>
          </w:tcPr>
          <w:p w14:paraId="4D46EAE1" w14:textId="5E35468D" w:rsidR="00301D58" w:rsidRPr="00F127C3" w:rsidRDefault="00301D58" w:rsidP="00301D58">
            <w:pPr>
              <w:rPr>
                <w:rFonts w:cstheme="minorHAnsi"/>
              </w:rPr>
            </w:pPr>
            <w:r w:rsidRPr="004247B3">
              <w:rPr>
                <w:rFonts w:cs="Arial"/>
              </w:rPr>
              <w:t>Hat die zugehörige Version auf der Aggregationsebene RZ den Datenstatus Abrechnungsdaten?</w:t>
            </w:r>
          </w:p>
        </w:tc>
        <w:tc>
          <w:tcPr>
            <w:tcW w:w="1559" w:type="dxa"/>
            <w:tcBorders>
              <w:bottom w:val="dotted" w:sz="4" w:space="0" w:color="auto"/>
            </w:tcBorders>
          </w:tcPr>
          <w:p w14:paraId="34ADA590" w14:textId="3CE07E91" w:rsidR="00301D58" w:rsidRPr="00F127C3" w:rsidRDefault="00301D58" w:rsidP="00301D58">
            <w:pPr>
              <w:rPr>
                <w:rFonts w:cstheme="minorHAnsi"/>
              </w:rPr>
            </w:pPr>
            <w:r w:rsidRPr="004247B3">
              <w:rPr>
                <w:rFonts w:cs="Arial"/>
              </w:rPr>
              <w:t>ja</w:t>
            </w:r>
          </w:p>
        </w:tc>
        <w:tc>
          <w:tcPr>
            <w:tcW w:w="851" w:type="dxa"/>
            <w:tcBorders>
              <w:bottom w:val="dotted" w:sz="4" w:space="0" w:color="auto"/>
            </w:tcBorders>
          </w:tcPr>
          <w:p w14:paraId="04B54767" w14:textId="0B64575F" w:rsidR="00301D58" w:rsidRPr="00F127C3" w:rsidRDefault="00301D58" w:rsidP="00301D58">
            <w:pPr>
              <w:rPr>
                <w:rFonts w:cstheme="minorHAnsi"/>
              </w:rPr>
            </w:pPr>
            <w:r w:rsidRPr="004247B3">
              <w:rPr>
                <w:rFonts w:cs="Arial"/>
              </w:rPr>
              <w:t>A01</w:t>
            </w:r>
          </w:p>
        </w:tc>
        <w:tc>
          <w:tcPr>
            <w:tcW w:w="5107" w:type="dxa"/>
            <w:tcBorders>
              <w:bottom w:val="dotted" w:sz="4" w:space="0" w:color="auto"/>
            </w:tcBorders>
          </w:tcPr>
          <w:p w14:paraId="3980F5D6" w14:textId="2378910F" w:rsidR="00301D58" w:rsidRPr="00F127C3" w:rsidRDefault="00301D58" w:rsidP="00301D58">
            <w:pPr>
              <w:rPr>
                <w:rFonts w:cstheme="minorHAnsi"/>
              </w:rPr>
            </w:pPr>
            <w:r w:rsidRPr="004247B3">
              <w:rPr>
                <w:rFonts w:cs="Arial"/>
              </w:rPr>
              <w:t>Datenstatus „Abrechnungsdaten“</w:t>
            </w:r>
          </w:p>
        </w:tc>
      </w:tr>
      <w:tr w:rsidR="00301D58" w:rsidRPr="00F127C3" w14:paraId="0EEAF60B" w14:textId="77777777" w:rsidTr="00301D58">
        <w:trPr>
          <w:trHeight w:val="438"/>
        </w:trPr>
        <w:tc>
          <w:tcPr>
            <w:tcW w:w="562" w:type="dxa"/>
            <w:vMerge/>
          </w:tcPr>
          <w:p w14:paraId="4BB43F16" w14:textId="77777777" w:rsidR="00301D58" w:rsidRPr="00F127C3" w:rsidRDefault="00301D58" w:rsidP="00301D58">
            <w:pPr>
              <w:rPr>
                <w:rFonts w:cstheme="minorHAnsi"/>
              </w:rPr>
            </w:pPr>
          </w:p>
        </w:tc>
        <w:tc>
          <w:tcPr>
            <w:tcW w:w="6237" w:type="dxa"/>
            <w:vMerge/>
          </w:tcPr>
          <w:p w14:paraId="5CE4FE91" w14:textId="77777777" w:rsidR="00301D58" w:rsidRPr="00F127C3" w:rsidRDefault="00301D58" w:rsidP="00301D58">
            <w:pPr>
              <w:rPr>
                <w:rFonts w:cstheme="minorHAnsi"/>
              </w:rPr>
            </w:pPr>
          </w:p>
        </w:tc>
        <w:tc>
          <w:tcPr>
            <w:tcW w:w="1559" w:type="dxa"/>
            <w:tcBorders>
              <w:top w:val="dotted" w:sz="4" w:space="0" w:color="auto"/>
            </w:tcBorders>
          </w:tcPr>
          <w:p w14:paraId="5806D6C4" w14:textId="6361B31B" w:rsidR="00301D58" w:rsidRPr="00F127C3" w:rsidRDefault="00301D58" w:rsidP="00301D58">
            <w:pPr>
              <w:rPr>
                <w:rFonts w:cstheme="minorHAnsi"/>
              </w:rPr>
            </w:pPr>
            <w:r w:rsidRPr="004247B3">
              <w:rPr>
                <w:rFonts w:cs="Arial"/>
              </w:rPr>
              <w:t xml:space="preserve">nein </w:t>
            </w:r>
          </w:p>
        </w:tc>
        <w:tc>
          <w:tcPr>
            <w:tcW w:w="851" w:type="dxa"/>
            <w:tcBorders>
              <w:top w:val="dotted" w:sz="4" w:space="0" w:color="auto"/>
            </w:tcBorders>
          </w:tcPr>
          <w:p w14:paraId="196A1218" w14:textId="3620F7AA" w:rsidR="00301D58" w:rsidRPr="00F127C3" w:rsidRDefault="00301D58" w:rsidP="00301D58">
            <w:pPr>
              <w:rPr>
                <w:rFonts w:cstheme="minorHAnsi"/>
              </w:rPr>
            </w:pPr>
            <w:r w:rsidRPr="004247B3">
              <w:rPr>
                <w:rFonts w:cs="Arial"/>
              </w:rPr>
              <w:t>A02</w:t>
            </w:r>
          </w:p>
        </w:tc>
        <w:tc>
          <w:tcPr>
            <w:tcW w:w="5107" w:type="dxa"/>
            <w:tcBorders>
              <w:top w:val="dotted" w:sz="4" w:space="0" w:color="auto"/>
            </w:tcBorders>
          </w:tcPr>
          <w:p w14:paraId="1544E3FC" w14:textId="29C9FAF8" w:rsidR="00301D58" w:rsidRPr="00F127C3" w:rsidRDefault="00301D58" w:rsidP="00301D58">
            <w:pPr>
              <w:rPr>
                <w:rFonts w:cstheme="minorHAnsi"/>
              </w:rPr>
            </w:pPr>
            <w:r w:rsidRPr="004247B3">
              <w:rPr>
                <w:rFonts w:cs="Arial"/>
              </w:rPr>
              <w:t>Datenstatus „Prüfdaten“</w:t>
            </w:r>
          </w:p>
        </w:tc>
      </w:tr>
    </w:tbl>
    <w:p w14:paraId="37668FFF" w14:textId="26D804B9" w:rsidR="00C70B11" w:rsidRDefault="00C70B11" w:rsidP="00A40CDD">
      <w:pPr>
        <w:pStyle w:val="berschrift3"/>
      </w:pPr>
      <w:bookmarkStart w:id="782" w:name="_Toc62633620"/>
      <w:bookmarkStart w:id="783" w:name="_Toc64453956"/>
      <w:bookmarkStart w:id="784" w:name="_Toc130981939"/>
      <w:r w:rsidRPr="00246E48">
        <w:t>E_0043_Datenstatus nach Vorliegen einer Prüfmitteilung vergeben</w:t>
      </w:r>
      <w:bookmarkEnd w:id="782"/>
      <w:bookmarkEnd w:id="783"/>
      <w:bookmarkEnd w:id="78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7897219C" w14:textId="77777777" w:rsidTr="005E7A10">
        <w:trPr>
          <w:trHeight w:val="454"/>
        </w:trPr>
        <w:tc>
          <w:tcPr>
            <w:tcW w:w="6799" w:type="dxa"/>
            <w:gridSpan w:val="2"/>
            <w:shd w:val="clear" w:color="auto" w:fill="D8DFE4"/>
            <w:vAlign w:val="center"/>
          </w:tcPr>
          <w:p w14:paraId="07F660D3"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179CC15" w14:textId="07169247" w:rsidR="005E7A10" w:rsidRPr="00CF6B07" w:rsidRDefault="005E7A10" w:rsidP="00C62443">
            <w:pPr>
              <w:contextualSpacing/>
              <w:rPr>
                <w:rFonts w:cstheme="minorHAnsi"/>
                <w:b/>
                <w:bCs/>
              </w:rPr>
            </w:pPr>
          </w:p>
        </w:tc>
      </w:tr>
      <w:tr w:rsidR="00301D58" w:rsidRPr="00F127C3" w14:paraId="0AE3C3A2" w14:textId="77777777" w:rsidTr="005E7A10">
        <w:tc>
          <w:tcPr>
            <w:tcW w:w="562" w:type="dxa"/>
            <w:shd w:val="clear" w:color="auto" w:fill="D8DFE4"/>
          </w:tcPr>
          <w:p w14:paraId="58F151A9" w14:textId="77777777" w:rsidR="00301D58" w:rsidRPr="00CF6B07" w:rsidRDefault="00301D58" w:rsidP="004C073D">
            <w:pPr>
              <w:contextualSpacing/>
              <w:rPr>
                <w:rFonts w:cstheme="minorHAnsi"/>
              </w:rPr>
            </w:pPr>
            <w:r w:rsidRPr="00CF6B07">
              <w:rPr>
                <w:rFonts w:cstheme="minorHAnsi"/>
              </w:rPr>
              <w:t>Nr.</w:t>
            </w:r>
          </w:p>
        </w:tc>
        <w:tc>
          <w:tcPr>
            <w:tcW w:w="6237" w:type="dxa"/>
            <w:shd w:val="clear" w:color="auto" w:fill="D8DFE4"/>
          </w:tcPr>
          <w:p w14:paraId="3CD6A121" w14:textId="77777777" w:rsidR="00301D58" w:rsidRPr="00CF6B07" w:rsidRDefault="00301D58" w:rsidP="004C073D">
            <w:pPr>
              <w:contextualSpacing/>
              <w:rPr>
                <w:rFonts w:cstheme="minorHAnsi"/>
              </w:rPr>
            </w:pPr>
            <w:r w:rsidRPr="00CF6B07">
              <w:rPr>
                <w:rFonts w:cstheme="minorHAnsi"/>
              </w:rPr>
              <w:t>Prüfschritt</w:t>
            </w:r>
          </w:p>
        </w:tc>
        <w:tc>
          <w:tcPr>
            <w:tcW w:w="1559" w:type="dxa"/>
            <w:shd w:val="clear" w:color="auto" w:fill="D8DFE4"/>
          </w:tcPr>
          <w:p w14:paraId="10F03593" w14:textId="77777777" w:rsidR="00301D58" w:rsidRPr="00CF6B07" w:rsidRDefault="00301D58" w:rsidP="005E7A10">
            <w:pPr>
              <w:contextualSpacing/>
              <w:rPr>
                <w:rFonts w:cstheme="minorHAnsi"/>
              </w:rPr>
            </w:pPr>
            <w:r w:rsidRPr="00CF6B07">
              <w:rPr>
                <w:rFonts w:cstheme="minorHAnsi"/>
              </w:rPr>
              <w:t>Prüfergebnis</w:t>
            </w:r>
          </w:p>
        </w:tc>
        <w:tc>
          <w:tcPr>
            <w:tcW w:w="851" w:type="dxa"/>
            <w:shd w:val="clear" w:color="auto" w:fill="D8DFE4"/>
          </w:tcPr>
          <w:p w14:paraId="6A43FFEC" w14:textId="77777777" w:rsidR="00301D58" w:rsidRPr="00CF6B07" w:rsidRDefault="00301D58" w:rsidP="004C073D">
            <w:pPr>
              <w:contextualSpacing/>
              <w:rPr>
                <w:rFonts w:cstheme="minorHAnsi"/>
              </w:rPr>
            </w:pPr>
            <w:r w:rsidRPr="00CF6B07">
              <w:rPr>
                <w:rFonts w:cstheme="minorHAnsi"/>
              </w:rPr>
              <w:t>Code</w:t>
            </w:r>
          </w:p>
        </w:tc>
        <w:tc>
          <w:tcPr>
            <w:tcW w:w="5107" w:type="dxa"/>
            <w:shd w:val="clear" w:color="auto" w:fill="D8DFE4"/>
          </w:tcPr>
          <w:p w14:paraId="4DBDF16D" w14:textId="77777777" w:rsidR="00301D58" w:rsidRPr="00CF6B07" w:rsidRDefault="00301D58" w:rsidP="004C073D">
            <w:pPr>
              <w:contextualSpacing/>
              <w:rPr>
                <w:rFonts w:cstheme="minorHAnsi"/>
              </w:rPr>
            </w:pPr>
            <w:r w:rsidRPr="00CF6B07">
              <w:rPr>
                <w:rFonts w:cstheme="minorHAnsi"/>
              </w:rPr>
              <w:t>Hinweis</w:t>
            </w:r>
          </w:p>
        </w:tc>
      </w:tr>
      <w:tr w:rsidR="00301D58" w:rsidRPr="00F127C3" w14:paraId="13237E04" w14:textId="77777777" w:rsidTr="005E7A10">
        <w:tc>
          <w:tcPr>
            <w:tcW w:w="562" w:type="dxa"/>
            <w:vMerge w:val="restart"/>
          </w:tcPr>
          <w:p w14:paraId="5ED4D9F1" w14:textId="177E1A83" w:rsidR="00301D58" w:rsidRPr="00F127C3" w:rsidRDefault="00301D58" w:rsidP="00301D58">
            <w:pPr>
              <w:rPr>
                <w:rFonts w:cstheme="minorHAnsi"/>
              </w:rPr>
            </w:pPr>
            <w:r w:rsidRPr="00A40CDD">
              <w:rPr>
                <w:rFonts w:cstheme="minorHAnsi"/>
              </w:rPr>
              <w:t>1</w:t>
            </w:r>
          </w:p>
        </w:tc>
        <w:tc>
          <w:tcPr>
            <w:tcW w:w="6237" w:type="dxa"/>
            <w:vMerge w:val="restart"/>
          </w:tcPr>
          <w:p w14:paraId="26B9E651" w14:textId="5BCBD5C0" w:rsidR="00301D58" w:rsidRPr="00F127C3" w:rsidRDefault="00301D58" w:rsidP="00301D58">
            <w:pPr>
              <w:rPr>
                <w:rFonts w:cstheme="minorHAnsi"/>
              </w:rPr>
            </w:pPr>
            <w:r w:rsidRPr="00A40CDD">
              <w:rPr>
                <w:rFonts w:cstheme="minorHAnsi"/>
              </w:rPr>
              <w:t>Befindet sich der MaBiS-ZP auf der Aggregationsebene RZ?</w:t>
            </w:r>
          </w:p>
        </w:tc>
        <w:tc>
          <w:tcPr>
            <w:tcW w:w="1559" w:type="dxa"/>
            <w:tcBorders>
              <w:bottom w:val="dotted" w:sz="4" w:space="0" w:color="auto"/>
            </w:tcBorders>
          </w:tcPr>
          <w:p w14:paraId="44C57D41" w14:textId="35D40F80"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2</w:t>
            </w:r>
          </w:p>
        </w:tc>
        <w:tc>
          <w:tcPr>
            <w:tcW w:w="851" w:type="dxa"/>
            <w:tcBorders>
              <w:bottom w:val="dotted" w:sz="4" w:space="0" w:color="auto"/>
            </w:tcBorders>
          </w:tcPr>
          <w:p w14:paraId="6762F98F" w14:textId="77777777" w:rsidR="00301D58" w:rsidRPr="00F127C3" w:rsidRDefault="00301D58" w:rsidP="00301D58">
            <w:pPr>
              <w:rPr>
                <w:rFonts w:cstheme="minorHAnsi"/>
              </w:rPr>
            </w:pPr>
          </w:p>
        </w:tc>
        <w:tc>
          <w:tcPr>
            <w:tcW w:w="5107" w:type="dxa"/>
            <w:tcBorders>
              <w:bottom w:val="dotted" w:sz="4" w:space="0" w:color="auto"/>
            </w:tcBorders>
          </w:tcPr>
          <w:p w14:paraId="5B0CBFB6" w14:textId="77777777" w:rsidR="00301D58" w:rsidRPr="00F127C3" w:rsidRDefault="00301D58" w:rsidP="00301D58">
            <w:pPr>
              <w:rPr>
                <w:rFonts w:cstheme="minorHAnsi"/>
              </w:rPr>
            </w:pPr>
          </w:p>
        </w:tc>
      </w:tr>
      <w:tr w:rsidR="00301D58" w:rsidRPr="00F127C3" w14:paraId="6EA157FA" w14:textId="77777777" w:rsidTr="005E7A10">
        <w:tc>
          <w:tcPr>
            <w:tcW w:w="562" w:type="dxa"/>
            <w:vMerge/>
          </w:tcPr>
          <w:p w14:paraId="53A60B36" w14:textId="77777777" w:rsidR="00301D58" w:rsidRPr="00F127C3" w:rsidRDefault="00301D58" w:rsidP="00301D58">
            <w:pPr>
              <w:rPr>
                <w:rFonts w:cstheme="minorHAnsi"/>
              </w:rPr>
            </w:pPr>
          </w:p>
        </w:tc>
        <w:tc>
          <w:tcPr>
            <w:tcW w:w="6237" w:type="dxa"/>
            <w:vMerge/>
          </w:tcPr>
          <w:p w14:paraId="2408F375" w14:textId="77777777" w:rsidR="00301D58" w:rsidRPr="00F127C3" w:rsidRDefault="00301D58" w:rsidP="00301D58">
            <w:pPr>
              <w:rPr>
                <w:rFonts w:cstheme="minorHAnsi"/>
              </w:rPr>
            </w:pPr>
          </w:p>
        </w:tc>
        <w:tc>
          <w:tcPr>
            <w:tcW w:w="1559" w:type="dxa"/>
            <w:tcBorders>
              <w:top w:val="dotted" w:sz="4" w:space="0" w:color="auto"/>
            </w:tcBorders>
          </w:tcPr>
          <w:p w14:paraId="06708502" w14:textId="236378CB"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8</w:t>
            </w:r>
          </w:p>
        </w:tc>
        <w:tc>
          <w:tcPr>
            <w:tcW w:w="851" w:type="dxa"/>
            <w:tcBorders>
              <w:top w:val="dotted" w:sz="4" w:space="0" w:color="auto"/>
            </w:tcBorders>
          </w:tcPr>
          <w:p w14:paraId="25AB455E" w14:textId="77777777" w:rsidR="00301D58" w:rsidRPr="00F127C3" w:rsidRDefault="00301D58" w:rsidP="00301D58">
            <w:pPr>
              <w:rPr>
                <w:rFonts w:cstheme="minorHAnsi"/>
              </w:rPr>
            </w:pPr>
          </w:p>
        </w:tc>
        <w:tc>
          <w:tcPr>
            <w:tcW w:w="5107" w:type="dxa"/>
            <w:tcBorders>
              <w:top w:val="dotted" w:sz="4" w:space="0" w:color="auto"/>
            </w:tcBorders>
          </w:tcPr>
          <w:p w14:paraId="3690DDFF" w14:textId="77777777" w:rsidR="00301D58" w:rsidRPr="00F127C3" w:rsidRDefault="00301D58" w:rsidP="00301D58">
            <w:pPr>
              <w:rPr>
                <w:rFonts w:cstheme="minorHAnsi"/>
              </w:rPr>
            </w:pPr>
          </w:p>
        </w:tc>
      </w:tr>
      <w:tr w:rsidR="00301D58" w:rsidRPr="00F127C3" w14:paraId="364C90CF" w14:textId="77777777" w:rsidTr="005E7A10">
        <w:tc>
          <w:tcPr>
            <w:tcW w:w="562" w:type="dxa"/>
            <w:vMerge w:val="restart"/>
          </w:tcPr>
          <w:p w14:paraId="3EB8F194" w14:textId="3A1DCEAD" w:rsidR="00301D58" w:rsidRPr="00F127C3" w:rsidRDefault="00301D58" w:rsidP="00301D58">
            <w:pPr>
              <w:rPr>
                <w:rFonts w:cstheme="minorHAnsi"/>
              </w:rPr>
            </w:pPr>
            <w:r w:rsidRPr="00A40CDD">
              <w:rPr>
                <w:rFonts w:cstheme="minorHAnsi"/>
              </w:rPr>
              <w:t>2</w:t>
            </w:r>
          </w:p>
        </w:tc>
        <w:tc>
          <w:tcPr>
            <w:tcW w:w="6237" w:type="dxa"/>
            <w:vMerge w:val="restart"/>
          </w:tcPr>
          <w:p w14:paraId="58189A00" w14:textId="42364DAA" w:rsidR="00301D58" w:rsidRPr="00F127C3" w:rsidRDefault="00301D58" w:rsidP="00301D58">
            <w:pPr>
              <w:rPr>
                <w:rFonts w:cstheme="minorHAnsi"/>
              </w:rPr>
            </w:pPr>
            <w:r w:rsidRPr="00A40CDD">
              <w:rPr>
                <w:rFonts w:cstheme="minorHAnsi"/>
              </w:rPr>
              <w:t>Hat der BKV für den BK dieses MaBiS-ZP in diesem Bilanzie</w:t>
            </w:r>
            <w:r>
              <w:rPr>
                <w:rFonts w:cstheme="minorHAnsi"/>
              </w:rPr>
              <w:softHyphen/>
            </w:r>
            <w:r w:rsidRPr="00A40CDD">
              <w:rPr>
                <w:rFonts w:cstheme="minorHAnsi"/>
              </w:rPr>
              <w:t>rungsmonat die Aggregationsebene RZ abbestellt?</w:t>
            </w:r>
          </w:p>
        </w:tc>
        <w:tc>
          <w:tcPr>
            <w:tcW w:w="1559" w:type="dxa"/>
            <w:tcBorders>
              <w:bottom w:val="dotted" w:sz="4" w:space="0" w:color="auto"/>
            </w:tcBorders>
          </w:tcPr>
          <w:p w14:paraId="42D8C6AB" w14:textId="0C0CF569" w:rsidR="00301D58" w:rsidRPr="00F127C3" w:rsidRDefault="00301D58" w:rsidP="00301D58">
            <w:pPr>
              <w:rPr>
                <w:rFonts w:cstheme="minorHAnsi"/>
              </w:rPr>
            </w:pPr>
            <w:r w:rsidRPr="00A40CDD">
              <w:rPr>
                <w:rFonts w:cstheme="minorHAnsi"/>
                <w:lang w:val="en-US"/>
              </w:rPr>
              <w:t xml:space="preserve">ja </w:t>
            </w:r>
            <w:r w:rsidRPr="00A40CDD">
              <w:rPr>
                <w:rFonts w:ascii="Wingdings" w:eastAsia="Wingdings" w:hAnsi="Wingdings" w:cstheme="minorHAnsi"/>
                <w:lang w:val="en-US"/>
              </w:rPr>
              <w:t>à</w:t>
            </w:r>
            <w:r w:rsidRPr="00A40CDD">
              <w:rPr>
                <w:rFonts w:cstheme="minorHAnsi"/>
                <w:lang w:val="en-US"/>
              </w:rPr>
              <w:t xml:space="preserve"> 4</w:t>
            </w:r>
          </w:p>
        </w:tc>
        <w:tc>
          <w:tcPr>
            <w:tcW w:w="851" w:type="dxa"/>
            <w:tcBorders>
              <w:bottom w:val="dotted" w:sz="4" w:space="0" w:color="auto"/>
            </w:tcBorders>
          </w:tcPr>
          <w:p w14:paraId="114A71B4" w14:textId="77777777" w:rsidR="00301D58" w:rsidRPr="00F127C3" w:rsidRDefault="00301D58" w:rsidP="00301D58">
            <w:pPr>
              <w:rPr>
                <w:rFonts w:cstheme="minorHAnsi"/>
              </w:rPr>
            </w:pPr>
          </w:p>
        </w:tc>
        <w:tc>
          <w:tcPr>
            <w:tcW w:w="5107" w:type="dxa"/>
            <w:tcBorders>
              <w:bottom w:val="dotted" w:sz="4" w:space="0" w:color="auto"/>
            </w:tcBorders>
          </w:tcPr>
          <w:p w14:paraId="6FF8C939" w14:textId="682F672D" w:rsidR="00301D58" w:rsidRPr="00F127C3" w:rsidRDefault="00301D58" w:rsidP="00301D58">
            <w:pPr>
              <w:rPr>
                <w:rFonts w:cstheme="minorHAnsi"/>
              </w:rPr>
            </w:pPr>
            <w:r w:rsidRPr="00A40CDD">
              <w:rPr>
                <w:rFonts w:cstheme="minorHAnsi"/>
              </w:rPr>
              <w:t>Setzen des Datenstatus für die Version des MaBiS-ZP auf der Aggregationsebene BG</w:t>
            </w:r>
          </w:p>
        </w:tc>
      </w:tr>
      <w:tr w:rsidR="00301D58" w:rsidRPr="00F127C3" w14:paraId="2BA6AAC3" w14:textId="77777777" w:rsidTr="005E7A10">
        <w:tc>
          <w:tcPr>
            <w:tcW w:w="562" w:type="dxa"/>
            <w:vMerge/>
          </w:tcPr>
          <w:p w14:paraId="325C2DD7" w14:textId="77777777" w:rsidR="00301D58" w:rsidRPr="00F127C3" w:rsidRDefault="00301D58" w:rsidP="00301D58">
            <w:pPr>
              <w:rPr>
                <w:rFonts w:cstheme="minorHAnsi"/>
              </w:rPr>
            </w:pPr>
          </w:p>
        </w:tc>
        <w:tc>
          <w:tcPr>
            <w:tcW w:w="6237" w:type="dxa"/>
            <w:vMerge/>
          </w:tcPr>
          <w:p w14:paraId="15576660" w14:textId="77777777" w:rsidR="00301D58" w:rsidRPr="00F127C3" w:rsidRDefault="00301D58" w:rsidP="00301D58">
            <w:pPr>
              <w:rPr>
                <w:rFonts w:cstheme="minorHAnsi"/>
              </w:rPr>
            </w:pPr>
          </w:p>
        </w:tc>
        <w:tc>
          <w:tcPr>
            <w:tcW w:w="1559" w:type="dxa"/>
            <w:tcBorders>
              <w:top w:val="dotted" w:sz="4" w:space="0" w:color="auto"/>
            </w:tcBorders>
          </w:tcPr>
          <w:p w14:paraId="54FF3F79" w14:textId="7D9625BA" w:rsidR="00301D58" w:rsidRPr="00F127C3" w:rsidRDefault="00301D58" w:rsidP="00301D58">
            <w:pPr>
              <w:rPr>
                <w:rFonts w:cstheme="minorHAnsi"/>
              </w:rPr>
            </w:pPr>
            <w:proofErr w:type="spellStart"/>
            <w:r w:rsidRPr="00A40CDD">
              <w:rPr>
                <w:rFonts w:cstheme="minorHAnsi"/>
                <w:lang w:val="en-US"/>
              </w:rPr>
              <w:t>nein</w:t>
            </w:r>
            <w:proofErr w:type="spellEnd"/>
            <w:r w:rsidRPr="00A40CDD">
              <w:rPr>
                <w:rFonts w:cstheme="minorHAnsi"/>
                <w:lang w:val="en-US"/>
              </w:rPr>
              <w:t xml:space="preserve"> </w:t>
            </w:r>
            <w:r w:rsidRPr="00A40CDD">
              <w:rPr>
                <w:rFonts w:ascii="Wingdings" w:eastAsia="Wingdings" w:hAnsi="Wingdings" w:cstheme="minorHAnsi"/>
              </w:rPr>
              <w:t>à</w:t>
            </w:r>
            <w:r w:rsidRPr="00A40CDD">
              <w:rPr>
                <w:rFonts w:cstheme="minorHAnsi"/>
                <w:lang w:val="en-US"/>
              </w:rPr>
              <w:t xml:space="preserve"> 3</w:t>
            </w:r>
          </w:p>
        </w:tc>
        <w:tc>
          <w:tcPr>
            <w:tcW w:w="851" w:type="dxa"/>
            <w:tcBorders>
              <w:top w:val="dotted" w:sz="4" w:space="0" w:color="auto"/>
            </w:tcBorders>
          </w:tcPr>
          <w:p w14:paraId="5F32F38D" w14:textId="77777777" w:rsidR="00301D58" w:rsidRPr="00F127C3" w:rsidRDefault="00301D58" w:rsidP="00301D58">
            <w:pPr>
              <w:rPr>
                <w:rFonts w:cstheme="minorHAnsi"/>
              </w:rPr>
            </w:pPr>
          </w:p>
        </w:tc>
        <w:tc>
          <w:tcPr>
            <w:tcW w:w="5107" w:type="dxa"/>
            <w:tcBorders>
              <w:top w:val="dotted" w:sz="4" w:space="0" w:color="auto"/>
            </w:tcBorders>
          </w:tcPr>
          <w:p w14:paraId="40B645F5" w14:textId="77777777" w:rsidR="00301D58" w:rsidRPr="00F127C3" w:rsidRDefault="00301D58" w:rsidP="00301D58">
            <w:pPr>
              <w:rPr>
                <w:rFonts w:cstheme="minorHAnsi"/>
              </w:rPr>
            </w:pPr>
          </w:p>
        </w:tc>
      </w:tr>
      <w:tr w:rsidR="00301D58" w:rsidRPr="00F127C3" w14:paraId="3E7B6876" w14:textId="77777777" w:rsidTr="005E7A10">
        <w:tc>
          <w:tcPr>
            <w:tcW w:w="562" w:type="dxa"/>
            <w:vMerge w:val="restart"/>
          </w:tcPr>
          <w:p w14:paraId="33F1BDC0" w14:textId="04323E7E" w:rsidR="00301D58" w:rsidRPr="00F127C3" w:rsidRDefault="00301D58" w:rsidP="00301D58">
            <w:pPr>
              <w:rPr>
                <w:rFonts w:cstheme="minorHAnsi"/>
              </w:rPr>
            </w:pPr>
            <w:r w:rsidRPr="00A40CDD">
              <w:rPr>
                <w:rFonts w:cstheme="minorHAnsi"/>
              </w:rPr>
              <w:lastRenderedPageBreak/>
              <w:t>3</w:t>
            </w:r>
          </w:p>
        </w:tc>
        <w:tc>
          <w:tcPr>
            <w:tcW w:w="6237" w:type="dxa"/>
            <w:vMerge w:val="restart"/>
          </w:tcPr>
          <w:p w14:paraId="5C095075" w14:textId="16942D3C" w:rsidR="00301D58" w:rsidRPr="00F127C3" w:rsidRDefault="00301D58" w:rsidP="00301D58">
            <w:pPr>
              <w:rPr>
                <w:rFonts w:cstheme="minorHAnsi"/>
              </w:rPr>
            </w:pPr>
            <w:r w:rsidRPr="00A40CDD">
              <w:rPr>
                <w:rFonts w:cstheme="minorHAnsi"/>
              </w:rPr>
              <w:t>Hat der BKV für diesen Bilanzierungsmonat bereits mit</w:t>
            </w:r>
            <w:r>
              <w:rPr>
                <w:rFonts w:cstheme="minorHAnsi"/>
              </w:rPr>
              <w:t>-</w:t>
            </w:r>
            <w:r w:rsidRPr="00A40CDD">
              <w:rPr>
                <w:rFonts w:cstheme="minorHAnsi"/>
              </w:rPr>
              <w:t>geteilt, dass die weiteren Prüfungen auf Ebene des BG stattfinden müssen?</w:t>
            </w:r>
          </w:p>
        </w:tc>
        <w:tc>
          <w:tcPr>
            <w:tcW w:w="1559" w:type="dxa"/>
            <w:tcBorders>
              <w:bottom w:val="dotted" w:sz="4" w:space="0" w:color="auto"/>
            </w:tcBorders>
          </w:tcPr>
          <w:p w14:paraId="6C606CF2" w14:textId="4D9818E2" w:rsidR="00301D58" w:rsidRPr="00F127C3" w:rsidRDefault="00301D58" w:rsidP="00301D58">
            <w:pPr>
              <w:rPr>
                <w:rFonts w:cstheme="minorHAnsi"/>
              </w:rPr>
            </w:pPr>
            <w:r w:rsidRPr="00A40CDD">
              <w:rPr>
                <w:rFonts w:cstheme="minorHAnsi"/>
                <w:lang w:val="en-US"/>
              </w:rPr>
              <w:t xml:space="preserve">ja </w:t>
            </w:r>
            <w:r w:rsidRPr="00A40CDD">
              <w:rPr>
                <w:rFonts w:ascii="Wingdings" w:eastAsia="Wingdings" w:hAnsi="Wingdings" w:cstheme="minorHAnsi"/>
                <w:lang w:val="en-US"/>
              </w:rPr>
              <w:t>à</w:t>
            </w:r>
            <w:r w:rsidRPr="00A40CDD">
              <w:rPr>
                <w:rFonts w:cstheme="minorHAnsi"/>
                <w:lang w:val="en-US"/>
              </w:rPr>
              <w:t xml:space="preserve"> 4</w:t>
            </w:r>
          </w:p>
        </w:tc>
        <w:tc>
          <w:tcPr>
            <w:tcW w:w="851" w:type="dxa"/>
            <w:tcBorders>
              <w:bottom w:val="dotted" w:sz="4" w:space="0" w:color="auto"/>
            </w:tcBorders>
          </w:tcPr>
          <w:p w14:paraId="4A4074F4" w14:textId="77777777" w:rsidR="00301D58" w:rsidRPr="00F127C3" w:rsidRDefault="00301D58" w:rsidP="00301D58">
            <w:pPr>
              <w:rPr>
                <w:rFonts w:cstheme="minorHAnsi"/>
              </w:rPr>
            </w:pPr>
          </w:p>
        </w:tc>
        <w:tc>
          <w:tcPr>
            <w:tcW w:w="5107" w:type="dxa"/>
            <w:tcBorders>
              <w:bottom w:val="dotted" w:sz="4" w:space="0" w:color="auto"/>
            </w:tcBorders>
          </w:tcPr>
          <w:p w14:paraId="25D383FE" w14:textId="5EFF77E2" w:rsidR="00301D58" w:rsidRPr="00F127C3" w:rsidRDefault="00301D58" w:rsidP="00301D58">
            <w:pPr>
              <w:rPr>
                <w:rFonts w:cstheme="minorHAnsi"/>
              </w:rPr>
            </w:pPr>
            <w:r w:rsidRPr="00A40CDD">
              <w:rPr>
                <w:rFonts w:cstheme="minorHAnsi"/>
              </w:rPr>
              <w:t>Setzen des Datenstatus für die Version des MaBiS-ZP auf der Aggregationsebene BG</w:t>
            </w:r>
          </w:p>
        </w:tc>
      </w:tr>
      <w:tr w:rsidR="00301D58" w:rsidRPr="00F127C3" w14:paraId="21304143" w14:textId="77777777" w:rsidTr="005E7A10">
        <w:tc>
          <w:tcPr>
            <w:tcW w:w="562" w:type="dxa"/>
            <w:vMerge/>
          </w:tcPr>
          <w:p w14:paraId="1F6351C2" w14:textId="77777777" w:rsidR="00301D58" w:rsidRPr="00F127C3" w:rsidRDefault="00301D58" w:rsidP="00301D58">
            <w:pPr>
              <w:rPr>
                <w:rFonts w:cstheme="minorHAnsi"/>
              </w:rPr>
            </w:pPr>
          </w:p>
        </w:tc>
        <w:tc>
          <w:tcPr>
            <w:tcW w:w="6237" w:type="dxa"/>
            <w:vMerge/>
          </w:tcPr>
          <w:p w14:paraId="40443F9E" w14:textId="77777777" w:rsidR="00301D58" w:rsidRPr="00F127C3" w:rsidRDefault="00301D58" w:rsidP="00301D58">
            <w:pPr>
              <w:rPr>
                <w:rFonts w:cstheme="minorHAnsi"/>
              </w:rPr>
            </w:pPr>
          </w:p>
        </w:tc>
        <w:tc>
          <w:tcPr>
            <w:tcW w:w="1559" w:type="dxa"/>
            <w:tcBorders>
              <w:top w:val="dotted" w:sz="4" w:space="0" w:color="auto"/>
            </w:tcBorders>
          </w:tcPr>
          <w:p w14:paraId="15495676" w14:textId="09A6F485" w:rsidR="00301D58" w:rsidRPr="00F127C3" w:rsidRDefault="00301D58" w:rsidP="00301D58">
            <w:pPr>
              <w:rPr>
                <w:rFonts w:cstheme="minorHAnsi"/>
              </w:rPr>
            </w:pPr>
            <w:proofErr w:type="spellStart"/>
            <w:r w:rsidRPr="00A40CDD">
              <w:rPr>
                <w:rFonts w:cstheme="minorHAnsi"/>
                <w:lang w:val="en-US"/>
              </w:rPr>
              <w:t>nein</w:t>
            </w:r>
            <w:proofErr w:type="spellEnd"/>
            <w:r w:rsidRPr="00A40CDD">
              <w:rPr>
                <w:rFonts w:cstheme="minorHAnsi"/>
                <w:lang w:val="en-US"/>
              </w:rPr>
              <w:t xml:space="preserve"> </w:t>
            </w:r>
            <w:r w:rsidRPr="00A40CDD">
              <w:rPr>
                <w:rFonts w:ascii="Wingdings" w:eastAsia="Wingdings" w:hAnsi="Wingdings" w:cstheme="minorHAnsi"/>
              </w:rPr>
              <w:t>à</w:t>
            </w:r>
            <w:r w:rsidRPr="00A40CDD">
              <w:rPr>
                <w:rFonts w:cstheme="minorHAnsi"/>
              </w:rPr>
              <w:t xml:space="preserve"> Ende</w:t>
            </w:r>
          </w:p>
        </w:tc>
        <w:tc>
          <w:tcPr>
            <w:tcW w:w="851" w:type="dxa"/>
            <w:tcBorders>
              <w:top w:val="dotted" w:sz="4" w:space="0" w:color="auto"/>
            </w:tcBorders>
          </w:tcPr>
          <w:p w14:paraId="398699FA" w14:textId="77777777" w:rsidR="00301D58" w:rsidRPr="00F127C3" w:rsidRDefault="00301D58" w:rsidP="00301D58">
            <w:pPr>
              <w:rPr>
                <w:rFonts w:cstheme="minorHAnsi"/>
              </w:rPr>
            </w:pPr>
          </w:p>
        </w:tc>
        <w:tc>
          <w:tcPr>
            <w:tcW w:w="5107" w:type="dxa"/>
            <w:tcBorders>
              <w:top w:val="dotted" w:sz="4" w:space="0" w:color="auto"/>
            </w:tcBorders>
          </w:tcPr>
          <w:p w14:paraId="7BCDCCA1" w14:textId="77777777" w:rsidR="00301D58" w:rsidRPr="00F127C3" w:rsidRDefault="00301D58" w:rsidP="00301D58">
            <w:pPr>
              <w:rPr>
                <w:rFonts w:cstheme="minorHAnsi"/>
              </w:rPr>
            </w:pPr>
          </w:p>
        </w:tc>
      </w:tr>
      <w:tr w:rsidR="00301D58" w:rsidRPr="00F127C3" w14:paraId="02BF8EF5" w14:textId="77777777" w:rsidTr="005E7A10">
        <w:tc>
          <w:tcPr>
            <w:tcW w:w="562" w:type="dxa"/>
            <w:vMerge w:val="restart"/>
          </w:tcPr>
          <w:p w14:paraId="53447C15" w14:textId="64FF3681" w:rsidR="00301D58" w:rsidRPr="00F127C3" w:rsidRDefault="00301D58" w:rsidP="00301D58">
            <w:pPr>
              <w:rPr>
                <w:rFonts w:cstheme="minorHAnsi"/>
              </w:rPr>
            </w:pPr>
            <w:r w:rsidRPr="00A40CDD">
              <w:rPr>
                <w:rFonts w:cstheme="minorHAnsi"/>
              </w:rPr>
              <w:t>4</w:t>
            </w:r>
          </w:p>
        </w:tc>
        <w:tc>
          <w:tcPr>
            <w:tcW w:w="6237" w:type="dxa"/>
            <w:vMerge w:val="restart"/>
          </w:tcPr>
          <w:p w14:paraId="05591C2E" w14:textId="2DDAE8CD" w:rsidR="00301D58" w:rsidRPr="00F127C3" w:rsidRDefault="00301D58" w:rsidP="00301D58">
            <w:pPr>
              <w:rPr>
                <w:rFonts w:cstheme="minorHAnsi"/>
              </w:rPr>
            </w:pPr>
            <w:r w:rsidRPr="00A40CDD">
              <w:rPr>
                <w:rFonts w:cstheme="minorHAnsi"/>
              </w:rPr>
              <w:t>Ist die eingegangene Prüfmitteilung positiv?</w:t>
            </w:r>
          </w:p>
        </w:tc>
        <w:tc>
          <w:tcPr>
            <w:tcW w:w="1559" w:type="dxa"/>
            <w:tcBorders>
              <w:bottom w:val="dotted" w:sz="4" w:space="0" w:color="auto"/>
            </w:tcBorders>
          </w:tcPr>
          <w:p w14:paraId="469ACF6D" w14:textId="4221D691" w:rsidR="00301D58" w:rsidRPr="00F127C3" w:rsidRDefault="00301D58" w:rsidP="00301D58">
            <w:pPr>
              <w:rPr>
                <w:rFonts w:cstheme="minorHAnsi"/>
              </w:rPr>
            </w:pPr>
            <w:r w:rsidRPr="00A40CDD">
              <w:rPr>
                <w:rFonts w:cstheme="minorHAnsi"/>
              </w:rPr>
              <w:t>nein</w:t>
            </w:r>
          </w:p>
        </w:tc>
        <w:tc>
          <w:tcPr>
            <w:tcW w:w="851" w:type="dxa"/>
            <w:tcBorders>
              <w:bottom w:val="dotted" w:sz="4" w:space="0" w:color="auto"/>
            </w:tcBorders>
          </w:tcPr>
          <w:p w14:paraId="3C1463B6" w14:textId="27314734" w:rsidR="00301D58" w:rsidRPr="00F127C3" w:rsidRDefault="00301D58" w:rsidP="00301D58">
            <w:pPr>
              <w:rPr>
                <w:rFonts w:cstheme="minorHAnsi"/>
              </w:rPr>
            </w:pPr>
            <w:r w:rsidRPr="00A40CDD">
              <w:rPr>
                <w:rFonts w:cstheme="minorHAnsi"/>
              </w:rPr>
              <w:t>A**</w:t>
            </w:r>
          </w:p>
        </w:tc>
        <w:tc>
          <w:tcPr>
            <w:tcW w:w="5107" w:type="dxa"/>
            <w:tcBorders>
              <w:bottom w:val="dotted" w:sz="4" w:space="0" w:color="auto"/>
            </w:tcBorders>
          </w:tcPr>
          <w:p w14:paraId="28855728" w14:textId="77777777" w:rsidR="00301D58" w:rsidRPr="00A40CDD" w:rsidRDefault="00301D58" w:rsidP="00301D58">
            <w:pPr>
              <w:rPr>
                <w:rFonts w:cstheme="minorHAnsi"/>
              </w:rPr>
            </w:pPr>
            <w:r w:rsidRPr="00A40CDD">
              <w:rPr>
                <w:rFonts w:cstheme="minorHAnsi"/>
              </w:rPr>
              <w:t>Hinweis: A** wird durch richtigen Code aus dem System des BIKO ersetzt. Mögliche Codes sind:</w:t>
            </w:r>
          </w:p>
          <w:p w14:paraId="1E6D5507" w14:textId="77777777" w:rsidR="00301D58" w:rsidRPr="00A40CDD" w:rsidRDefault="00301D58" w:rsidP="00301D58">
            <w:pPr>
              <w:rPr>
                <w:rFonts w:cstheme="minorHAnsi"/>
              </w:rPr>
            </w:pPr>
            <w:r w:rsidRPr="00A40CDD">
              <w:rPr>
                <w:rFonts w:cstheme="minorHAnsi"/>
              </w:rPr>
              <w:t>A01</w:t>
            </w:r>
            <w:r w:rsidRPr="00A40CDD">
              <w:rPr>
                <w:rFonts w:cstheme="minorHAnsi"/>
              </w:rPr>
              <w:tab/>
              <w:t>Datenstatus „Abrechnungsdaten“</w:t>
            </w:r>
          </w:p>
          <w:p w14:paraId="6363A98F" w14:textId="77777777" w:rsidR="00301D58" w:rsidRPr="00A40CDD" w:rsidRDefault="00301D58" w:rsidP="00301D58">
            <w:pPr>
              <w:rPr>
                <w:rFonts w:cstheme="minorHAnsi"/>
              </w:rPr>
            </w:pPr>
            <w:r w:rsidRPr="00A40CDD">
              <w:rPr>
                <w:rFonts w:cstheme="minorHAnsi"/>
              </w:rPr>
              <w:t>A02</w:t>
            </w:r>
            <w:r w:rsidRPr="00A40CDD">
              <w:rPr>
                <w:rFonts w:cstheme="minorHAnsi"/>
              </w:rPr>
              <w:tab/>
              <w:t>Datenstatus „Prüfdaten“</w:t>
            </w:r>
          </w:p>
          <w:p w14:paraId="016CBFC0" w14:textId="77777777" w:rsidR="00301D58" w:rsidRPr="00A40CDD" w:rsidRDefault="00301D58" w:rsidP="00301D58">
            <w:pPr>
              <w:rPr>
                <w:rFonts w:cstheme="minorHAnsi"/>
              </w:rPr>
            </w:pPr>
            <w:r w:rsidRPr="00A40CDD">
              <w:rPr>
                <w:rFonts w:cstheme="minorHAnsi"/>
              </w:rPr>
              <w:t>A03</w:t>
            </w:r>
            <w:r w:rsidRPr="00A40CDD">
              <w:rPr>
                <w:rFonts w:cstheme="minorHAnsi"/>
              </w:rPr>
              <w:tab/>
              <w:t>Datenstatus „Abgerechnete Daten“</w:t>
            </w:r>
          </w:p>
          <w:p w14:paraId="75421228" w14:textId="4404D256" w:rsidR="00301D58" w:rsidRPr="00F127C3" w:rsidRDefault="00301D58" w:rsidP="00301D58">
            <w:pPr>
              <w:rPr>
                <w:rFonts w:cstheme="minorHAnsi"/>
              </w:rPr>
            </w:pPr>
            <w:r w:rsidRPr="00A40CDD">
              <w:rPr>
                <w:rFonts w:cstheme="minorHAnsi"/>
              </w:rPr>
              <w:t>A04</w:t>
            </w:r>
            <w:r w:rsidRPr="00A40CDD">
              <w:rPr>
                <w:rFonts w:cstheme="minorHAnsi"/>
              </w:rPr>
              <w:tab/>
              <w:t>Datenstatus „Abrechnungsdaten KBKA“</w:t>
            </w:r>
          </w:p>
        </w:tc>
      </w:tr>
      <w:tr w:rsidR="00301D58" w:rsidRPr="00F127C3" w14:paraId="5C96119F" w14:textId="77777777" w:rsidTr="005E7A10">
        <w:tc>
          <w:tcPr>
            <w:tcW w:w="562" w:type="dxa"/>
            <w:vMerge/>
          </w:tcPr>
          <w:p w14:paraId="09DBFB63" w14:textId="77777777" w:rsidR="00301D58" w:rsidRPr="00F127C3" w:rsidRDefault="00301D58" w:rsidP="00301D58">
            <w:pPr>
              <w:rPr>
                <w:rFonts w:cstheme="minorHAnsi"/>
              </w:rPr>
            </w:pPr>
          </w:p>
        </w:tc>
        <w:tc>
          <w:tcPr>
            <w:tcW w:w="6237" w:type="dxa"/>
            <w:vMerge/>
          </w:tcPr>
          <w:p w14:paraId="5747C927" w14:textId="77777777" w:rsidR="00301D58" w:rsidRPr="00F127C3" w:rsidRDefault="00301D58" w:rsidP="00301D58">
            <w:pPr>
              <w:rPr>
                <w:rFonts w:cstheme="minorHAnsi"/>
              </w:rPr>
            </w:pPr>
          </w:p>
        </w:tc>
        <w:tc>
          <w:tcPr>
            <w:tcW w:w="1559" w:type="dxa"/>
            <w:tcBorders>
              <w:top w:val="dotted" w:sz="4" w:space="0" w:color="auto"/>
            </w:tcBorders>
          </w:tcPr>
          <w:p w14:paraId="77FCB2E0" w14:textId="0805FFD1"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5</w:t>
            </w:r>
          </w:p>
        </w:tc>
        <w:tc>
          <w:tcPr>
            <w:tcW w:w="851" w:type="dxa"/>
            <w:tcBorders>
              <w:top w:val="dotted" w:sz="4" w:space="0" w:color="auto"/>
            </w:tcBorders>
          </w:tcPr>
          <w:p w14:paraId="34672480" w14:textId="77777777" w:rsidR="00301D58" w:rsidRPr="00F127C3" w:rsidRDefault="00301D58" w:rsidP="00301D58">
            <w:pPr>
              <w:rPr>
                <w:rFonts w:cstheme="minorHAnsi"/>
              </w:rPr>
            </w:pPr>
          </w:p>
        </w:tc>
        <w:tc>
          <w:tcPr>
            <w:tcW w:w="5107" w:type="dxa"/>
            <w:tcBorders>
              <w:top w:val="dotted" w:sz="4" w:space="0" w:color="auto"/>
            </w:tcBorders>
          </w:tcPr>
          <w:p w14:paraId="73F01658" w14:textId="77777777" w:rsidR="00301D58" w:rsidRPr="00F127C3" w:rsidRDefault="00301D58" w:rsidP="00301D58">
            <w:pPr>
              <w:rPr>
                <w:rFonts w:cstheme="minorHAnsi"/>
              </w:rPr>
            </w:pPr>
          </w:p>
        </w:tc>
      </w:tr>
      <w:tr w:rsidR="00301D58" w:rsidRPr="00F127C3" w14:paraId="2BC7D582" w14:textId="77777777" w:rsidTr="005E7A10">
        <w:tc>
          <w:tcPr>
            <w:tcW w:w="562" w:type="dxa"/>
            <w:vMerge w:val="restart"/>
          </w:tcPr>
          <w:p w14:paraId="042EF115" w14:textId="384E4508" w:rsidR="00301D58" w:rsidRPr="00F127C3" w:rsidRDefault="00301D58" w:rsidP="00301D58">
            <w:pPr>
              <w:rPr>
                <w:rFonts w:cstheme="minorHAnsi"/>
              </w:rPr>
            </w:pPr>
            <w:r w:rsidRPr="00A40CDD">
              <w:rPr>
                <w:rFonts w:cstheme="minorHAnsi"/>
              </w:rPr>
              <w:t>5</w:t>
            </w:r>
          </w:p>
        </w:tc>
        <w:tc>
          <w:tcPr>
            <w:tcW w:w="6237" w:type="dxa"/>
            <w:vMerge w:val="restart"/>
          </w:tcPr>
          <w:p w14:paraId="17E370D2" w14:textId="007F4A2F" w:rsidR="00301D58" w:rsidRPr="00F127C3" w:rsidRDefault="00301D58" w:rsidP="00301D58">
            <w:pPr>
              <w:rPr>
                <w:rFonts w:cstheme="minorHAnsi"/>
              </w:rPr>
            </w:pPr>
            <w:r w:rsidRPr="00A40CDD">
              <w:rPr>
                <w:rFonts w:cstheme="minorHAnsi"/>
              </w:rPr>
              <w:t>Liegt der Datenstatus „Prüfdaten“ vor?</w:t>
            </w:r>
          </w:p>
        </w:tc>
        <w:tc>
          <w:tcPr>
            <w:tcW w:w="1559" w:type="dxa"/>
            <w:tcBorders>
              <w:bottom w:val="dotted" w:sz="4" w:space="0" w:color="auto"/>
            </w:tcBorders>
          </w:tcPr>
          <w:p w14:paraId="0B6BF8FE" w14:textId="2E4DAC9D" w:rsidR="00301D58" w:rsidRPr="00F127C3" w:rsidRDefault="00301D58" w:rsidP="00301D58">
            <w:pPr>
              <w:rPr>
                <w:rFonts w:cstheme="minorHAnsi"/>
              </w:rPr>
            </w:pPr>
            <w:r w:rsidRPr="00A40CDD">
              <w:rPr>
                <w:rFonts w:cstheme="minorHAnsi"/>
              </w:rPr>
              <w:t>nein</w:t>
            </w:r>
          </w:p>
        </w:tc>
        <w:tc>
          <w:tcPr>
            <w:tcW w:w="851" w:type="dxa"/>
            <w:tcBorders>
              <w:bottom w:val="dotted" w:sz="4" w:space="0" w:color="auto"/>
            </w:tcBorders>
          </w:tcPr>
          <w:p w14:paraId="483BCD70" w14:textId="74E3DE12" w:rsidR="00301D58" w:rsidRPr="00F127C3" w:rsidRDefault="00301D58" w:rsidP="00301D58">
            <w:pPr>
              <w:rPr>
                <w:rFonts w:cstheme="minorHAnsi"/>
              </w:rPr>
            </w:pPr>
            <w:r w:rsidRPr="00A40CDD">
              <w:rPr>
                <w:rFonts w:cstheme="minorHAnsi"/>
              </w:rPr>
              <w:t>A**</w:t>
            </w:r>
          </w:p>
        </w:tc>
        <w:tc>
          <w:tcPr>
            <w:tcW w:w="5107" w:type="dxa"/>
            <w:tcBorders>
              <w:bottom w:val="dotted" w:sz="4" w:space="0" w:color="auto"/>
            </w:tcBorders>
          </w:tcPr>
          <w:p w14:paraId="64CB587A" w14:textId="77777777" w:rsidR="00301D58" w:rsidRPr="00A40CDD" w:rsidRDefault="00301D58" w:rsidP="00301D58">
            <w:pPr>
              <w:rPr>
                <w:rFonts w:cstheme="minorHAnsi"/>
              </w:rPr>
            </w:pPr>
            <w:r w:rsidRPr="00A40CDD">
              <w:rPr>
                <w:rFonts w:cstheme="minorHAnsi"/>
              </w:rPr>
              <w:t>Hinweis: A** wird durch richtigen Code aus dem System des BIKO ersetzt. Mögliche Codes sind:</w:t>
            </w:r>
          </w:p>
          <w:p w14:paraId="680E332F" w14:textId="77777777" w:rsidR="00301D58" w:rsidRPr="00A40CDD" w:rsidRDefault="00301D58" w:rsidP="00301D58">
            <w:pPr>
              <w:rPr>
                <w:rFonts w:cstheme="minorHAnsi"/>
              </w:rPr>
            </w:pPr>
            <w:r w:rsidRPr="00A40CDD">
              <w:rPr>
                <w:rFonts w:cstheme="minorHAnsi"/>
              </w:rPr>
              <w:t>A01</w:t>
            </w:r>
            <w:r w:rsidRPr="00A40CDD">
              <w:rPr>
                <w:rFonts w:cstheme="minorHAnsi"/>
              </w:rPr>
              <w:tab/>
              <w:t>Datenstatus „Abrechnungsdaten“</w:t>
            </w:r>
          </w:p>
          <w:p w14:paraId="03CE7D60" w14:textId="77777777" w:rsidR="00301D58" w:rsidRPr="00A40CDD" w:rsidRDefault="00301D58" w:rsidP="00301D58">
            <w:pPr>
              <w:rPr>
                <w:rFonts w:cstheme="minorHAnsi"/>
              </w:rPr>
            </w:pPr>
            <w:r w:rsidRPr="00A40CDD">
              <w:rPr>
                <w:rFonts w:cstheme="minorHAnsi"/>
              </w:rPr>
              <w:t>A03</w:t>
            </w:r>
            <w:r w:rsidRPr="00A40CDD">
              <w:rPr>
                <w:rFonts w:cstheme="minorHAnsi"/>
              </w:rPr>
              <w:tab/>
              <w:t>Datenstatus „Abgerechnete Daten“</w:t>
            </w:r>
          </w:p>
          <w:p w14:paraId="39451F20" w14:textId="23AC838C" w:rsidR="00301D58" w:rsidRPr="00F127C3" w:rsidRDefault="00301D58" w:rsidP="00301D58">
            <w:pPr>
              <w:rPr>
                <w:rFonts w:cstheme="minorHAnsi"/>
              </w:rPr>
            </w:pPr>
            <w:r w:rsidRPr="00A40CDD">
              <w:rPr>
                <w:rFonts w:cstheme="minorHAnsi"/>
              </w:rPr>
              <w:t>A04</w:t>
            </w:r>
            <w:r w:rsidRPr="00A40CDD">
              <w:rPr>
                <w:rFonts w:cstheme="minorHAnsi"/>
              </w:rPr>
              <w:tab/>
              <w:t>Datenstatus „Abrechnungsdaten KBKA“</w:t>
            </w:r>
          </w:p>
        </w:tc>
      </w:tr>
      <w:tr w:rsidR="00301D58" w:rsidRPr="00F127C3" w14:paraId="558A84CA" w14:textId="77777777" w:rsidTr="005E7A10">
        <w:tc>
          <w:tcPr>
            <w:tcW w:w="562" w:type="dxa"/>
            <w:vMerge/>
          </w:tcPr>
          <w:p w14:paraId="2C56AFA0" w14:textId="77777777" w:rsidR="00301D58" w:rsidRPr="00F127C3" w:rsidRDefault="00301D58" w:rsidP="00301D58">
            <w:pPr>
              <w:rPr>
                <w:rFonts w:cstheme="minorHAnsi"/>
              </w:rPr>
            </w:pPr>
          </w:p>
        </w:tc>
        <w:tc>
          <w:tcPr>
            <w:tcW w:w="6237" w:type="dxa"/>
            <w:vMerge/>
          </w:tcPr>
          <w:p w14:paraId="149C46F9" w14:textId="77777777" w:rsidR="00301D58" w:rsidRPr="00F127C3" w:rsidRDefault="00301D58" w:rsidP="00301D58">
            <w:pPr>
              <w:rPr>
                <w:rFonts w:cstheme="minorHAnsi"/>
              </w:rPr>
            </w:pPr>
          </w:p>
        </w:tc>
        <w:tc>
          <w:tcPr>
            <w:tcW w:w="1559" w:type="dxa"/>
            <w:tcBorders>
              <w:top w:val="dotted" w:sz="4" w:space="0" w:color="auto"/>
            </w:tcBorders>
          </w:tcPr>
          <w:p w14:paraId="4A5B7AA0" w14:textId="2C3F6A20"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6</w:t>
            </w:r>
          </w:p>
        </w:tc>
        <w:tc>
          <w:tcPr>
            <w:tcW w:w="851" w:type="dxa"/>
            <w:tcBorders>
              <w:top w:val="dotted" w:sz="4" w:space="0" w:color="auto"/>
            </w:tcBorders>
          </w:tcPr>
          <w:p w14:paraId="327C207F" w14:textId="77777777" w:rsidR="00301D58" w:rsidRPr="00F127C3" w:rsidRDefault="00301D58" w:rsidP="00301D58">
            <w:pPr>
              <w:rPr>
                <w:rFonts w:cstheme="minorHAnsi"/>
              </w:rPr>
            </w:pPr>
          </w:p>
        </w:tc>
        <w:tc>
          <w:tcPr>
            <w:tcW w:w="5107" w:type="dxa"/>
            <w:tcBorders>
              <w:top w:val="dotted" w:sz="4" w:space="0" w:color="auto"/>
            </w:tcBorders>
          </w:tcPr>
          <w:p w14:paraId="5EF76FD7" w14:textId="77777777" w:rsidR="00301D58" w:rsidRPr="00F127C3" w:rsidRDefault="00301D58" w:rsidP="00301D58">
            <w:pPr>
              <w:rPr>
                <w:rFonts w:cstheme="minorHAnsi"/>
              </w:rPr>
            </w:pPr>
          </w:p>
        </w:tc>
      </w:tr>
      <w:tr w:rsidR="00301D58" w:rsidRPr="00F127C3" w14:paraId="1788859A" w14:textId="77777777" w:rsidTr="005E7A10">
        <w:trPr>
          <w:trHeight w:val="662"/>
        </w:trPr>
        <w:tc>
          <w:tcPr>
            <w:tcW w:w="562" w:type="dxa"/>
            <w:vMerge w:val="restart"/>
          </w:tcPr>
          <w:p w14:paraId="3E15129F" w14:textId="17D7266B" w:rsidR="00301D58" w:rsidRPr="00F127C3" w:rsidRDefault="00301D58" w:rsidP="00301D58">
            <w:pPr>
              <w:rPr>
                <w:rFonts w:cstheme="minorHAnsi"/>
              </w:rPr>
            </w:pPr>
            <w:r w:rsidRPr="00A40CDD">
              <w:rPr>
                <w:rFonts w:cstheme="minorHAnsi"/>
              </w:rPr>
              <w:t>6</w:t>
            </w:r>
          </w:p>
        </w:tc>
        <w:tc>
          <w:tcPr>
            <w:tcW w:w="6237" w:type="dxa"/>
            <w:vMerge w:val="restart"/>
          </w:tcPr>
          <w:p w14:paraId="4978446A" w14:textId="33E993B7" w:rsidR="00301D58" w:rsidRPr="00F127C3" w:rsidRDefault="00301D58" w:rsidP="00301D58">
            <w:pPr>
              <w:rPr>
                <w:rFonts w:cstheme="minorHAnsi"/>
              </w:rPr>
            </w:pPr>
            <w:r w:rsidRPr="00A40CDD">
              <w:rPr>
                <w:rFonts w:cstheme="minorHAnsi"/>
              </w:rPr>
              <w:t>Erfolgt der Eingang der Prüfmitteilung vor Ablauf der Frist für die Clearingphase der BKA (ohne KBKA)?</w:t>
            </w:r>
          </w:p>
        </w:tc>
        <w:tc>
          <w:tcPr>
            <w:tcW w:w="1559" w:type="dxa"/>
            <w:tcBorders>
              <w:bottom w:val="dotted" w:sz="4" w:space="0" w:color="auto"/>
            </w:tcBorders>
          </w:tcPr>
          <w:p w14:paraId="25E56A81" w14:textId="22D499D7" w:rsidR="00301D58" w:rsidRPr="00F127C3" w:rsidRDefault="00301D58" w:rsidP="00301D58">
            <w:pPr>
              <w:rPr>
                <w:rFonts w:cstheme="minorHAnsi"/>
              </w:rPr>
            </w:pPr>
            <w:r w:rsidRPr="00A40CDD">
              <w:rPr>
                <w:rFonts w:cstheme="minorHAnsi"/>
              </w:rPr>
              <w:t>ja</w:t>
            </w:r>
          </w:p>
        </w:tc>
        <w:tc>
          <w:tcPr>
            <w:tcW w:w="851" w:type="dxa"/>
            <w:tcBorders>
              <w:bottom w:val="dotted" w:sz="4" w:space="0" w:color="auto"/>
            </w:tcBorders>
          </w:tcPr>
          <w:p w14:paraId="6D33A217" w14:textId="511E9616" w:rsidR="00301D58" w:rsidRPr="00F127C3" w:rsidRDefault="00301D58" w:rsidP="00301D58">
            <w:pPr>
              <w:rPr>
                <w:rFonts w:cstheme="minorHAnsi"/>
              </w:rPr>
            </w:pPr>
            <w:r w:rsidRPr="00A40CDD">
              <w:rPr>
                <w:rFonts w:cstheme="minorHAnsi"/>
              </w:rPr>
              <w:t>A01</w:t>
            </w:r>
          </w:p>
        </w:tc>
        <w:tc>
          <w:tcPr>
            <w:tcW w:w="5107" w:type="dxa"/>
            <w:tcBorders>
              <w:bottom w:val="dotted" w:sz="4" w:space="0" w:color="auto"/>
            </w:tcBorders>
          </w:tcPr>
          <w:p w14:paraId="70DE3447" w14:textId="1D70A0B0" w:rsidR="00301D58" w:rsidRPr="00F127C3" w:rsidRDefault="00301D58" w:rsidP="00301D58">
            <w:pPr>
              <w:rPr>
                <w:rFonts w:cstheme="minorHAnsi"/>
              </w:rPr>
            </w:pPr>
            <w:r w:rsidRPr="00A40CDD">
              <w:rPr>
                <w:rFonts w:cstheme="minorHAnsi"/>
              </w:rPr>
              <w:t>Datenstatus „Abrechnungsdaten“</w:t>
            </w:r>
          </w:p>
        </w:tc>
      </w:tr>
      <w:tr w:rsidR="00301D58" w:rsidRPr="00F127C3" w14:paraId="2E895E85" w14:textId="77777777" w:rsidTr="005E7A10">
        <w:trPr>
          <w:trHeight w:val="511"/>
        </w:trPr>
        <w:tc>
          <w:tcPr>
            <w:tcW w:w="562" w:type="dxa"/>
            <w:vMerge/>
          </w:tcPr>
          <w:p w14:paraId="6B7A1785" w14:textId="77777777" w:rsidR="00301D58" w:rsidRPr="00F127C3" w:rsidRDefault="00301D58" w:rsidP="00301D58">
            <w:pPr>
              <w:rPr>
                <w:rFonts w:cstheme="minorHAnsi"/>
              </w:rPr>
            </w:pPr>
          </w:p>
        </w:tc>
        <w:tc>
          <w:tcPr>
            <w:tcW w:w="6237" w:type="dxa"/>
            <w:vMerge/>
          </w:tcPr>
          <w:p w14:paraId="45E53A75" w14:textId="77777777" w:rsidR="00301D58" w:rsidRPr="00F127C3" w:rsidRDefault="00301D58" w:rsidP="00301D58">
            <w:pPr>
              <w:rPr>
                <w:rFonts w:cstheme="minorHAnsi"/>
              </w:rPr>
            </w:pPr>
          </w:p>
        </w:tc>
        <w:tc>
          <w:tcPr>
            <w:tcW w:w="1559" w:type="dxa"/>
            <w:tcBorders>
              <w:top w:val="dotted" w:sz="4" w:space="0" w:color="auto"/>
            </w:tcBorders>
          </w:tcPr>
          <w:p w14:paraId="06007F23" w14:textId="04D1397D" w:rsidR="00301D58" w:rsidRPr="00F127C3" w:rsidRDefault="00301D58" w:rsidP="00301D58">
            <w:pPr>
              <w:tabs>
                <w:tab w:val="center" w:pos="1277"/>
              </w:tabs>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7</w:t>
            </w:r>
          </w:p>
        </w:tc>
        <w:tc>
          <w:tcPr>
            <w:tcW w:w="851" w:type="dxa"/>
            <w:tcBorders>
              <w:top w:val="dotted" w:sz="4" w:space="0" w:color="auto"/>
            </w:tcBorders>
          </w:tcPr>
          <w:p w14:paraId="5C1A1304" w14:textId="77777777" w:rsidR="00301D58" w:rsidRPr="00F127C3" w:rsidRDefault="00301D58" w:rsidP="00301D58">
            <w:pPr>
              <w:rPr>
                <w:rFonts w:cstheme="minorHAnsi"/>
              </w:rPr>
            </w:pPr>
          </w:p>
        </w:tc>
        <w:tc>
          <w:tcPr>
            <w:tcW w:w="5107" w:type="dxa"/>
            <w:tcBorders>
              <w:top w:val="dotted" w:sz="4" w:space="0" w:color="auto"/>
            </w:tcBorders>
          </w:tcPr>
          <w:p w14:paraId="6F586E38" w14:textId="77777777" w:rsidR="00301D58" w:rsidRPr="00F127C3" w:rsidRDefault="00301D58" w:rsidP="00301D58">
            <w:pPr>
              <w:rPr>
                <w:rFonts w:cstheme="minorHAnsi"/>
              </w:rPr>
            </w:pPr>
          </w:p>
        </w:tc>
      </w:tr>
    </w:tbl>
    <w:p w14:paraId="0A82AAA0"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66D6682D" w14:textId="77777777" w:rsidTr="003C5568">
        <w:trPr>
          <w:trHeight w:val="740"/>
        </w:trPr>
        <w:tc>
          <w:tcPr>
            <w:tcW w:w="562" w:type="dxa"/>
            <w:vMerge w:val="restart"/>
          </w:tcPr>
          <w:p w14:paraId="66FBD7AD" w14:textId="3A207704" w:rsidR="00301D58" w:rsidRPr="00F127C3" w:rsidRDefault="00301D58" w:rsidP="00301D58">
            <w:pPr>
              <w:rPr>
                <w:rFonts w:cstheme="minorHAnsi"/>
              </w:rPr>
            </w:pPr>
            <w:r w:rsidRPr="00A40CDD">
              <w:rPr>
                <w:rFonts w:cstheme="minorHAnsi"/>
              </w:rPr>
              <w:lastRenderedPageBreak/>
              <w:t>7</w:t>
            </w:r>
          </w:p>
        </w:tc>
        <w:tc>
          <w:tcPr>
            <w:tcW w:w="6237" w:type="dxa"/>
            <w:vMerge w:val="restart"/>
          </w:tcPr>
          <w:p w14:paraId="668DED00" w14:textId="6368AE3E" w:rsidR="00301D58" w:rsidRPr="00F127C3" w:rsidRDefault="00301D58" w:rsidP="00301D58">
            <w:pPr>
              <w:rPr>
                <w:rFonts w:cstheme="minorHAnsi"/>
              </w:rPr>
            </w:pPr>
            <w:r w:rsidRPr="00A40CDD">
              <w:rPr>
                <w:rFonts w:cstheme="minorHAnsi"/>
              </w:rPr>
              <w:t>Erfolgt der Eingang der Prüfmitteilung vor Ablauf der Frist für die Clearingphase KBKA?</w:t>
            </w:r>
          </w:p>
        </w:tc>
        <w:tc>
          <w:tcPr>
            <w:tcW w:w="1559" w:type="dxa"/>
            <w:tcBorders>
              <w:bottom w:val="dotted" w:sz="4" w:space="0" w:color="auto"/>
            </w:tcBorders>
          </w:tcPr>
          <w:p w14:paraId="6DC9FB14" w14:textId="41F16D18" w:rsidR="00301D58" w:rsidRPr="00F127C3" w:rsidRDefault="00301D58" w:rsidP="00301D58">
            <w:pPr>
              <w:rPr>
                <w:rFonts w:cstheme="minorHAnsi"/>
              </w:rPr>
            </w:pPr>
            <w:r w:rsidRPr="00A40CDD">
              <w:rPr>
                <w:rFonts w:cstheme="minorHAnsi"/>
              </w:rPr>
              <w:t>ja</w:t>
            </w:r>
          </w:p>
        </w:tc>
        <w:tc>
          <w:tcPr>
            <w:tcW w:w="851" w:type="dxa"/>
            <w:tcBorders>
              <w:bottom w:val="dotted" w:sz="4" w:space="0" w:color="auto"/>
            </w:tcBorders>
          </w:tcPr>
          <w:p w14:paraId="78B2258C" w14:textId="65F31320" w:rsidR="00301D58" w:rsidRPr="00F127C3" w:rsidRDefault="00301D58" w:rsidP="00301D58">
            <w:pPr>
              <w:rPr>
                <w:rFonts w:cstheme="minorHAnsi"/>
              </w:rPr>
            </w:pPr>
            <w:r w:rsidRPr="00A40CDD">
              <w:rPr>
                <w:rFonts w:cstheme="minorHAnsi"/>
              </w:rPr>
              <w:t>A04</w:t>
            </w:r>
          </w:p>
        </w:tc>
        <w:tc>
          <w:tcPr>
            <w:tcW w:w="5107" w:type="dxa"/>
            <w:tcBorders>
              <w:bottom w:val="dotted" w:sz="4" w:space="0" w:color="auto"/>
            </w:tcBorders>
          </w:tcPr>
          <w:p w14:paraId="655772A7" w14:textId="3931918F" w:rsidR="00301D58" w:rsidRPr="00F127C3" w:rsidRDefault="00301D58" w:rsidP="00301D58">
            <w:pPr>
              <w:rPr>
                <w:rFonts w:cstheme="minorHAnsi"/>
              </w:rPr>
            </w:pPr>
            <w:r w:rsidRPr="00A40CDD">
              <w:rPr>
                <w:rFonts w:cstheme="minorHAnsi"/>
              </w:rPr>
              <w:t>Datenstatus „Abrechnungsdaten KBKA“</w:t>
            </w:r>
          </w:p>
        </w:tc>
      </w:tr>
      <w:tr w:rsidR="00301D58" w:rsidRPr="00F127C3" w14:paraId="04ED2C1C" w14:textId="77777777" w:rsidTr="003C5568">
        <w:trPr>
          <w:trHeight w:val="438"/>
        </w:trPr>
        <w:tc>
          <w:tcPr>
            <w:tcW w:w="562" w:type="dxa"/>
            <w:vMerge/>
          </w:tcPr>
          <w:p w14:paraId="4A677BAF" w14:textId="77777777" w:rsidR="00301D58" w:rsidRPr="00F127C3" w:rsidRDefault="00301D58" w:rsidP="00301D58">
            <w:pPr>
              <w:rPr>
                <w:rFonts w:cstheme="minorHAnsi"/>
              </w:rPr>
            </w:pPr>
          </w:p>
        </w:tc>
        <w:tc>
          <w:tcPr>
            <w:tcW w:w="6237" w:type="dxa"/>
            <w:vMerge/>
          </w:tcPr>
          <w:p w14:paraId="7F00D3A5" w14:textId="77777777" w:rsidR="00301D58" w:rsidRPr="00F127C3" w:rsidRDefault="00301D58" w:rsidP="00301D58">
            <w:pPr>
              <w:rPr>
                <w:rFonts w:cstheme="minorHAnsi"/>
              </w:rPr>
            </w:pPr>
          </w:p>
        </w:tc>
        <w:tc>
          <w:tcPr>
            <w:tcW w:w="1559" w:type="dxa"/>
            <w:tcBorders>
              <w:top w:val="dotted" w:sz="4" w:space="0" w:color="auto"/>
            </w:tcBorders>
          </w:tcPr>
          <w:p w14:paraId="5DC4506F" w14:textId="3DA9FA1C" w:rsidR="00301D58" w:rsidRPr="00F127C3" w:rsidRDefault="00301D58" w:rsidP="00301D58">
            <w:pPr>
              <w:rPr>
                <w:rFonts w:cstheme="minorHAnsi"/>
              </w:rPr>
            </w:pPr>
            <w:proofErr w:type="spellStart"/>
            <w:r w:rsidRPr="00A40CDD">
              <w:rPr>
                <w:rFonts w:cstheme="minorHAnsi"/>
              </w:rPr>
              <w:t>nein</w:t>
            </w:r>
            <w:proofErr w:type="spellEnd"/>
            <w:r w:rsidRPr="00A40CDD">
              <w:rPr>
                <w:rFonts w:cstheme="minorHAnsi"/>
              </w:rPr>
              <w:t xml:space="preserve"> </w:t>
            </w:r>
            <w:r w:rsidRPr="00A40CDD">
              <w:rPr>
                <w:rFonts w:ascii="Wingdings" w:eastAsia="Wingdings" w:hAnsi="Wingdings" w:cstheme="minorHAnsi"/>
              </w:rPr>
              <w:t>à</w:t>
            </w:r>
            <w:r w:rsidRPr="00A40CDD">
              <w:rPr>
                <w:rFonts w:cstheme="minorHAnsi"/>
              </w:rPr>
              <w:t xml:space="preserve"> Ende</w:t>
            </w:r>
          </w:p>
        </w:tc>
        <w:tc>
          <w:tcPr>
            <w:tcW w:w="851" w:type="dxa"/>
            <w:tcBorders>
              <w:top w:val="dotted" w:sz="4" w:space="0" w:color="auto"/>
            </w:tcBorders>
          </w:tcPr>
          <w:p w14:paraId="4F4E96F4" w14:textId="77777777" w:rsidR="00301D58" w:rsidRPr="00F127C3" w:rsidRDefault="00301D58" w:rsidP="00301D58">
            <w:pPr>
              <w:rPr>
                <w:rFonts w:cstheme="minorHAnsi"/>
              </w:rPr>
            </w:pPr>
          </w:p>
        </w:tc>
        <w:tc>
          <w:tcPr>
            <w:tcW w:w="5107" w:type="dxa"/>
            <w:tcBorders>
              <w:top w:val="dotted" w:sz="4" w:space="0" w:color="auto"/>
            </w:tcBorders>
          </w:tcPr>
          <w:p w14:paraId="1501E64F" w14:textId="77777777" w:rsidR="00301D58" w:rsidRPr="00F127C3" w:rsidRDefault="00301D58" w:rsidP="00301D58">
            <w:pPr>
              <w:rPr>
                <w:rFonts w:cstheme="minorHAnsi"/>
              </w:rPr>
            </w:pPr>
          </w:p>
        </w:tc>
      </w:tr>
      <w:tr w:rsidR="00301D58" w:rsidRPr="00F127C3" w14:paraId="198F9DBA" w14:textId="77777777" w:rsidTr="003C5568">
        <w:trPr>
          <w:trHeight w:val="728"/>
        </w:trPr>
        <w:tc>
          <w:tcPr>
            <w:tcW w:w="562" w:type="dxa"/>
            <w:vMerge w:val="restart"/>
          </w:tcPr>
          <w:p w14:paraId="19C1E59F" w14:textId="3CECD1DF" w:rsidR="00301D58" w:rsidRPr="00F127C3" w:rsidRDefault="00301D58" w:rsidP="00301D58">
            <w:pPr>
              <w:rPr>
                <w:rFonts w:cstheme="minorHAnsi"/>
              </w:rPr>
            </w:pPr>
            <w:r w:rsidRPr="00A40CDD">
              <w:rPr>
                <w:rFonts w:cstheme="minorHAnsi"/>
              </w:rPr>
              <w:t>8</w:t>
            </w:r>
          </w:p>
        </w:tc>
        <w:tc>
          <w:tcPr>
            <w:tcW w:w="6237" w:type="dxa"/>
            <w:vMerge w:val="restart"/>
          </w:tcPr>
          <w:p w14:paraId="3E92C81F" w14:textId="643C3FB6" w:rsidR="00301D58" w:rsidRPr="00F127C3" w:rsidRDefault="00301D58" w:rsidP="00301D58">
            <w:pPr>
              <w:rPr>
                <w:rFonts w:cstheme="minorHAnsi"/>
              </w:rPr>
            </w:pPr>
            <w:r w:rsidRPr="00A40CDD">
              <w:rPr>
                <w:rFonts w:cstheme="minorHAnsi"/>
              </w:rPr>
              <w:t>Hat der BKV für diesen Bilanzierungsmonat bereits mitgeteilt, dass die weiteren Prüfungen auf Ebene des BG stattfinden müssen?</w:t>
            </w:r>
          </w:p>
        </w:tc>
        <w:tc>
          <w:tcPr>
            <w:tcW w:w="1559" w:type="dxa"/>
            <w:tcBorders>
              <w:bottom w:val="dotted" w:sz="4" w:space="0" w:color="auto"/>
            </w:tcBorders>
          </w:tcPr>
          <w:p w14:paraId="2014326B" w14:textId="766511F0"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Ende</w:t>
            </w:r>
          </w:p>
        </w:tc>
        <w:tc>
          <w:tcPr>
            <w:tcW w:w="851" w:type="dxa"/>
            <w:tcBorders>
              <w:bottom w:val="dotted" w:sz="4" w:space="0" w:color="auto"/>
            </w:tcBorders>
          </w:tcPr>
          <w:p w14:paraId="41DEEE97" w14:textId="77777777" w:rsidR="00301D58" w:rsidRPr="00F127C3" w:rsidRDefault="00301D58" w:rsidP="00301D58">
            <w:pPr>
              <w:rPr>
                <w:rFonts w:cstheme="minorHAnsi"/>
              </w:rPr>
            </w:pPr>
          </w:p>
        </w:tc>
        <w:tc>
          <w:tcPr>
            <w:tcW w:w="5107" w:type="dxa"/>
            <w:tcBorders>
              <w:bottom w:val="dotted" w:sz="4" w:space="0" w:color="auto"/>
            </w:tcBorders>
          </w:tcPr>
          <w:p w14:paraId="2073E7C8" w14:textId="77777777" w:rsidR="00301D58" w:rsidRPr="00F127C3" w:rsidRDefault="00301D58" w:rsidP="00301D58">
            <w:pPr>
              <w:rPr>
                <w:rFonts w:cstheme="minorHAnsi"/>
              </w:rPr>
            </w:pPr>
          </w:p>
        </w:tc>
      </w:tr>
      <w:tr w:rsidR="00301D58" w:rsidRPr="00F127C3" w14:paraId="41707829" w14:textId="77777777" w:rsidTr="003C5568">
        <w:trPr>
          <w:trHeight w:val="461"/>
        </w:trPr>
        <w:tc>
          <w:tcPr>
            <w:tcW w:w="562" w:type="dxa"/>
            <w:vMerge/>
          </w:tcPr>
          <w:p w14:paraId="35A2B9A5" w14:textId="77777777" w:rsidR="00301D58" w:rsidRPr="00F127C3" w:rsidRDefault="00301D58" w:rsidP="00301D58">
            <w:pPr>
              <w:rPr>
                <w:rFonts w:cstheme="minorHAnsi"/>
              </w:rPr>
            </w:pPr>
          </w:p>
        </w:tc>
        <w:tc>
          <w:tcPr>
            <w:tcW w:w="6237" w:type="dxa"/>
            <w:vMerge/>
          </w:tcPr>
          <w:p w14:paraId="3EB8B6F3" w14:textId="77777777" w:rsidR="00301D58" w:rsidRPr="00F127C3" w:rsidRDefault="00301D58" w:rsidP="00301D58">
            <w:pPr>
              <w:rPr>
                <w:rFonts w:cstheme="minorHAnsi"/>
              </w:rPr>
            </w:pPr>
          </w:p>
        </w:tc>
        <w:tc>
          <w:tcPr>
            <w:tcW w:w="1559" w:type="dxa"/>
            <w:tcBorders>
              <w:top w:val="dotted" w:sz="4" w:space="0" w:color="auto"/>
            </w:tcBorders>
          </w:tcPr>
          <w:p w14:paraId="4F4F511B" w14:textId="1E6E28D0"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9</w:t>
            </w:r>
          </w:p>
        </w:tc>
        <w:tc>
          <w:tcPr>
            <w:tcW w:w="851" w:type="dxa"/>
            <w:tcBorders>
              <w:top w:val="dotted" w:sz="4" w:space="0" w:color="auto"/>
            </w:tcBorders>
          </w:tcPr>
          <w:p w14:paraId="30E767EE" w14:textId="77777777" w:rsidR="00301D58" w:rsidRPr="00F127C3" w:rsidRDefault="00301D58" w:rsidP="00301D58">
            <w:pPr>
              <w:rPr>
                <w:rFonts w:cstheme="minorHAnsi"/>
              </w:rPr>
            </w:pPr>
          </w:p>
        </w:tc>
        <w:tc>
          <w:tcPr>
            <w:tcW w:w="5107" w:type="dxa"/>
            <w:tcBorders>
              <w:top w:val="dotted" w:sz="4" w:space="0" w:color="auto"/>
            </w:tcBorders>
          </w:tcPr>
          <w:p w14:paraId="388AD740" w14:textId="03207A86" w:rsidR="00301D58" w:rsidRPr="00F127C3" w:rsidRDefault="00301D58" w:rsidP="00301D58">
            <w:pPr>
              <w:rPr>
                <w:rFonts w:cstheme="minorHAnsi"/>
              </w:rPr>
            </w:pPr>
            <w:r w:rsidRPr="00A40CDD">
              <w:rPr>
                <w:rFonts w:cstheme="minorHAnsi"/>
              </w:rPr>
              <w:t>Setzen des Datenstatus für die Version des MaBiS-ZP auf der Aggregationsebene RZ</w:t>
            </w:r>
          </w:p>
        </w:tc>
      </w:tr>
      <w:tr w:rsidR="00301D58" w:rsidRPr="00F127C3" w14:paraId="3A06BD68" w14:textId="77777777" w:rsidTr="00301D58">
        <w:trPr>
          <w:trHeight w:val="699"/>
        </w:trPr>
        <w:tc>
          <w:tcPr>
            <w:tcW w:w="562" w:type="dxa"/>
            <w:vMerge w:val="restart"/>
          </w:tcPr>
          <w:p w14:paraId="12BE826E" w14:textId="3E7BC562" w:rsidR="00301D58" w:rsidRPr="00F127C3" w:rsidRDefault="00301D58" w:rsidP="00301D58">
            <w:pPr>
              <w:rPr>
                <w:rFonts w:cstheme="minorHAnsi"/>
              </w:rPr>
            </w:pPr>
            <w:r w:rsidRPr="00A40CDD">
              <w:rPr>
                <w:rFonts w:cs="Arial"/>
              </w:rPr>
              <w:t>9</w:t>
            </w:r>
          </w:p>
        </w:tc>
        <w:tc>
          <w:tcPr>
            <w:tcW w:w="6237" w:type="dxa"/>
            <w:vMerge w:val="restart"/>
          </w:tcPr>
          <w:p w14:paraId="319E7F04" w14:textId="4851614D" w:rsidR="00301D58" w:rsidRPr="00F127C3" w:rsidRDefault="00301D58" w:rsidP="00301D58">
            <w:pPr>
              <w:rPr>
                <w:rFonts w:cstheme="minorHAnsi"/>
              </w:rPr>
            </w:pPr>
            <w:r w:rsidRPr="00A40CDD">
              <w:rPr>
                <w:rFonts w:cs="Arial"/>
              </w:rPr>
              <w:t>Ist die eingegangene Prüfmitteilung positiv?</w:t>
            </w:r>
          </w:p>
        </w:tc>
        <w:tc>
          <w:tcPr>
            <w:tcW w:w="1559" w:type="dxa"/>
            <w:tcBorders>
              <w:bottom w:val="dotted" w:sz="4" w:space="0" w:color="auto"/>
            </w:tcBorders>
          </w:tcPr>
          <w:p w14:paraId="287B9A1E" w14:textId="750E9A84" w:rsidR="00301D58" w:rsidRPr="00F127C3" w:rsidRDefault="00301D58" w:rsidP="00301D58">
            <w:pPr>
              <w:rPr>
                <w:rFonts w:cstheme="minorHAnsi"/>
              </w:rPr>
            </w:pPr>
            <w:r w:rsidRPr="00A40CDD">
              <w:rPr>
                <w:rFonts w:cs="Arial"/>
              </w:rPr>
              <w:t>nein</w:t>
            </w:r>
          </w:p>
        </w:tc>
        <w:tc>
          <w:tcPr>
            <w:tcW w:w="851" w:type="dxa"/>
            <w:tcBorders>
              <w:bottom w:val="dotted" w:sz="4" w:space="0" w:color="auto"/>
            </w:tcBorders>
          </w:tcPr>
          <w:p w14:paraId="28D42653" w14:textId="4C4AA819" w:rsidR="00301D58" w:rsidRPr="00F127C3" w:rsidRDefault="00301D58" w:rsidP="00301D58">
            <w:pPr>
              <w:rPr>
                <w:rFonts w:cstheme="minorHAnsi"/>
              </w:rPr>
            </w:pPr>
            <w:r w:rsidRPr="00A40CDD">
              <w:rPr>
                <w:rFonts w:cs="Arial"/>
              </w:rPr>
              <w:t>A**</w:t>
            </w:r>
          </w:p>
        </w:tc>
        <w:tc>
          <w:tcPr>
            <w:tcW w:w="5107" w:type="dxa"/>
            <w:tcBorders>
              <w:bottom w:val="dotted" w:sz="4" w:space="0" w:color="auto"/>
            </w:tcBorders>
          </w:tcPr>
          <w:p w14:paraId="671FA185" w14:textId="77777777" w:rsidR="00301D58" w:rsidRPr="00A40CDD" w:rsidRDefault="00301D58" w:rsidP="00301D58">
            <w:pPr>
              <w:rPr>
                <w:rFonts w:cs="Arial"/>
              </w:rPr>
            </w:pPr>
            <w:r w:rsidRPr="00A40CDD">
              <w:rPr>
                <w:rFonts w:cs="Arial"/>
              </w:rPr>
              <w:t>Hinweis: A** wird durch richtigen Code aus dem System des BIKO ersetzt. Mögliche Codes sind:</w:t>
            </w:r>
          </w:p>
          <w:p w14:paraId="43844E5F" w14:textId="77777777" w:rsidR="00301D58" w:rsidRPr="00A40CDD" w:rsidRDefault="00301D58" w:rsidP="00301D58">
            <w:pPr>
              <w:rPr>
                <w:rFonts w:cs="Arial"/>
              </w:rPr>
            </w:pPr>
            <w:r w:rsidRPr="00A40CDD">
              <w:rPr>
                <w:rFonts w:cs="Arial"/>
              </w:rPr>
              <w:t>A01</w:t>
            </w:r>
            <w:r w:rsidRPr="00A40CDD">
              <w:rPr>
                <w:rFonts w:cs="Arial"/>
              </w:rPr>
              <w:tab/>
              <w:t>Datenstatus „Abrechnungsdaten“</w:t>
            </w:r>
          </w:p>
          <w:p w14:paraId="45BF714C" w14:textId="77777777" w:rsidR="00301D58" w:rsidRPr="00A40CDD" w:rsidRDefault="00301D58" w:rsidP="00301D58">
            <w:pPr>
              <w:rPr>
                <w:rFonts w:cs="Arial"/>
              </w:rPr>
            </w:pPr>
            <w:r w:rsidRPr="00A40CDD">
              <w:rPr>
                <w:rFonts w:cs="Arial"/>
              </w:rPr>
              <w:t>A02</w:t>
            </w:r>
            <w:r w:rsidRPr="00A40CDD">
              <w:rPr>
                <w:rFonts w:cs="Arial"/>
              </w:rPr>
              <w:tab/>
              <w:t>Datenstatus „Prüfdaten“</w:t>
            </w:r>
          </w:p>
          <w:p w14:paraId="5C6A41D5" w14:textId="77777777" w:rsidR="00301D58" w:rsidRPr="00A40CDD" w:rsidRDefault="00301D58" w:rsidP="00301D58">
            <w:pPr>
              <w:rPr>
                <w:rFonts w:cs="Arial"/>
              </w:rPr>
            </w:pPr>
            <w:r w:rsidRPr="00A40CDD">
              <w:rPr>
                <w:rFonts w:cs="Arial"/>
              </w:rPr>
              <w:t>A03</w:t>
            </w:r>
            <w:r w:rsidRPr="00A40CDD">
              <w:rPr>
                <w:rFonts w:cs="Arial"/>
              </w:rPr>
              <w:tab/>
              <w:t>Datenstatus „Abgerechnete Daten“</w:t>
            </w:r>
          </w:p>
          <w:p w14:paraId="6DCF052F" w14:textId="736C5E52" w:rsidR="00301D58" w:rsidRPr="00F127C3" w:rsidRDefault="00301D58" w:rsidP="00301D58">
            <w:pPr>
              <w:rPr>
                <w:rFonts w:cstheme="minorHAnsi"/>
              </w:rPr>
            </w:pPr>
            <w:r w:rsidRPr="00A40CDD">
              <w:rPr>
                <w:rFonts w:cs="Arial"/>
              </w:rPr>
              <w:t>A04</w:t>
            </w:r>
            <w:r w:rsidRPr="00A40CDD">
              <w:rPr>
                <w:rFonts w:cs="Arial"/>
              </w:rPr>
              <w:tab/>
              <w:t>Datenstatus „Abrechnungsdaten KBKA“</w:t>
            </w:r>
          </w:p>
        </w:tc>
      </w:tr>
      <w:tr w:rsidR="00301D58" w:rsidRPr="00F127C3" w14:paraId="215C3E87" w14:textId="77777777" w:rsidTr="00301D58">
        <w:trPr>
          <w:trHeight w:val="406"/>
        </w:trPr>
        <w:tc>
          <w:tcPr>
            <w:tcW w:w="562" w:type="dxa"/>
            <w:vMerge/>
          </w:tcPr>
          <w:p w14:paraId="2F9D16D3" w14:textId="77777777" w:rsidR="00301D58" w:rsidRPr="00F127C3" w:rsidRDefault="00301D58" w:rsidP="00301D58">
            <w:pPr>
              <w:rPr>
                <w:rFonts w:cstheme="minorHAnsi"/>
              </w:rPr>
            </w:pPr>
          </w:p>
        </w:tc>
        <w:tc>
          <w:tcPr>
            <w:tcW w:w="6237" w:type="dxa"/>
            <w:vMerge/>
          </w:tcPr>
          <w:p w14:paraId="3881608A" w14:textId="77777777" w:rsidR="00301D58" w:rsidRPr="00F127C3" w:rsidRDefault="00301D58" w:rsidP="00301D58">
            <w:pPr>
              <w:rPr>
                <w:rFonts w:cstheme="minorHAnsi"/>
              </w:rPr>
            </w:pPr>
          </w:p>
        </w:tc>
        <w:tc>
          <w:tcPr>
            <w:tcW w:w="1559" w:type="dxa"/>
            <w:tcBorders>
              <w:top w:val="dotted" w:sz="4" w:space="0" w:color="auto"/>
            </w:tcBorders>
          </w:tcPr>
          <w:p w14:paraId="56615756" w14:textId="1F6B56BE" w:rsidR="00301D58" w:rsidRPr="00F127C3" w:rsidRDefault="00301D58" w:rsidP="00301D58">
            <w:pPr>
              <w:rPr>
                <w:rFonts w:cstheme="minorHAnsi"/>
              </w:rPr>
            </w:pPr>
            <w:r w:rsidRPr="00A40CDD">
              <w:rPr>
                <w:rFonts w:cs="Arial"/>
              </w:rPr>
              <w:t xml:space="preserve">ja </w:t>
            </w:r>
            <w:r w:rsidRPr="00A40CDD">
              <w:rPr>
                <w:rFonts w:ascii="Wingdings" w:eastAsia="Wingdings" w:hAnsi="Wingdings" w:cs="Wingdings"/>
              </w:rPr>
              <w:t>à</w:t>
            </w:r>
            <w:r w:rsidRPr="00A40CDD">
              <w:rPr>
                <w:rFonts w:cs="Arial"/>
              </w:rPr>
              <w:t xml:space="preserve"> 10</w:t>
            </w:r>
          </w:p>
        </w:tc>
        <w:tc>
          <w:tcPr>
            <w:tcW w:w="851" w:type="dxa"/>
            <w:tcBorders>
              <w:top w:val="dotted" w:sz="4" w:space="0" w:color="auto"/>
            </w:tcBorders>
          </w:tcPr>
          <w:p w14:paraId="6F6069D6" w14:textId="77777777" w:rsidR="00301D58" w:rsidRPr="00F127C3" w:rsidRDefault="00301D58" w:rsidP="00301D58">
            <w:pPr>
              <w:rPr>
                <w:rFonts w:cstheme="minorHAnsi"/>
              </w:rPr>
            </w:pPr>
          </w:p>
        </w:tc>
        <w:tc>
          <w:tcPr>
            <w:tcW w:w="5107" w:type="dxa"/>
            <w:tcBorders>
              <w:top w:val="dotted" w:sz="4" w:space="0" w:color="auto"/>
            </w:tcBorders>
          </w:tcPr>
          <w:p w14:paraId="60C930A6" w14:textId="77777777" w:rsidR="00301D58" w:rsidRPr="00F127C3" w:rsidRDefault="00301D58" w:rsidP="00301D58">
            <w:pPr>
              <w:rPr>
                <w:rFonts w:cstheme="minorHAnsi"/>
              </w:rPr>
            </w:pPr>
          </w:p>
        </w:tc>
      </w:tr>
      <w:tr w:rsidR="00301D58" w:rsidRPr="00F127C3" w14:paraId="7AA2B012" w14:textId="77777777" w:rsidTr="00301D58">
        <w:trPr>
          <w:trHeight w:val="861"/>
        </w:trPr>
        <w:tc>
          <w:tcPr>
            <w:tcW w:w="562" w:type="dxa"/>
            <w:vMerge w:val="restart"/>
          </w:tcPr>
          <w:p w14:paraId="6AD77BEF" w14:textId="73EB80AD" w:rsidR="00301D58" w:rsidRPr="00F127C3" w:rsidRDefault="00301D58" w:rsidP="00301D58">
            <w:pPr>
              <w:rPr>
                <w:rFonts w:cstheme="minorHAnsi"/>
              </w:rPr>
            </w:pPr>
            <w:r w:rsidRPr="00A40CDD">
              <w:rPr>
                <w:rFonts w:cs="Arial"/>
              </w:rPr>
              <w:t>10</w:t>
            </w:r>
          </w:p>
        </w:tc>
        <w:tc>
          <w:tcPr>
            <w:tcW w:w="6237" w:type="dxa"/>
            <w:vMerge w:val="restart"/>
          </w:tcPr>
          <w:p w14:paraId="67BA772F" w14:textId="2CB45BE5" w:rsidR="00301D58" w:rsidRPr="00F127C3" w:rsidRDefault="00301D58" w:rsidP="00301D58">
            <w:pPr>
              <w:rPr>
                <w:rFonts w:cstheme="minorHAnsi"/>
              </w:rPr>
            </w:pPr>
            <w:r w:rsidRPr="00A40CDD">
              <w:rPr>
                <w:rFonts w:cs="Arial"/>
              </w:rPr>
              <w:t>Liegt der Datenstatus „Prüfdaten“ vor?</w:t>
            </w:r>
          </w:p>
        </w:tc>
        <w:tc>
          <w:tcPr>
            <w:tcW w:w="1559" w:type="dxa"/>
            <w:tcBorders>
              <w:bottom w:val="dotted" w:sz="4" w:space="0" w:color="auto"/>
            </w:tcBorders>
          </w:tcPr>
          <w:p w14:paraId="777B2D8C" w14:textId="1E361B2A" w:rsidR="00301D58" w:rsidRPr="00F127C3" w:rsidRDefault="00301D58" w:rsidP="00301D58">
            <w:pPr>
              <w:rPr>
                <w:rFonts w:cstheme="minorHAnsi"/>
              </w:rPr>
            </w:pPr>
            <w:r w:rsidRPr="00A40CDD">
              <w:rPr>
                <w:rFonts w:cs="Arial"/>
              </w:rPr>
              <w:t>nein</w:t>
            </w:r>
          </w:p>
        </w:tc>
        <w:tc>
          <w:tcPr>
            <w:tcW w:w="851" w:type="dxa"/>
            <w:tcBorders>
              <w:bottom w:val="dotted" w:sz="4" w:space="0" w:color="auto"/>
            </w:tcBorders>
          </w:tcPr>
          <w:p w14:paraId="4B8F4E24" w14:textId="1CBCCBDD" w:rsidR="00301D58" w:rsidRPr="00F127C3" w:rsidRDefault="00301D58" w:rsidP="00301D58">
            <w:pPr>
              <w:rPr>
                <w:rFonts w:cstheme="minorHAnsi"/>
              </w:rPr>
            </w:pPr>
            <w:r w:rsidRPr="00A40CDD">
              <w:rPr>
                <w:rFonts w:cs="Arial"/>
              </w:rPr>
              <w:t>A**</w:t>
            </w:r>
          </w:p>
        </w:tc>
        <w:tc>
          <w:tcPr>
            <w:tcW w:w="5107" w:type="dxa"/>
            <w:tcBorders>
              <w:bottom w:val="dotted" w:sz="4" w:space="0" w:color="auto"/>
            </w:tcBorders>
          </w:tcPr>
          <w:p w14:paraId="11E59A34" w14:textId="77777777" w:rsidR="00301D58" w:rsidRPr="00A40CDD" w:rsidRDefault="00301D58" w:rsidP="00301D58">
            <w:pPr>
              <w:rPr>
                <w:rFonts w:cs="Arial"/>
              </w:rPr>
            </w:pPr>
            <w:r w:rsidRPr="00A40CDD">
              <w:rPr>
                <w:rFonts w:cs="Arial"/>
              </w:rPr>
              <w:t>Hinweis: A** wird durch richtigen Code aus dem System des BIKO ersetzt. Mögliche Codes sind:</w:t>
            </w:r>
          </w:p>
          <w:p w14:paraId="30598A38" w14:textId="77777777" w:rsidR="00301D58" w:rsidRPr="00A40CDD" w:rsidRDefault="00301D58" w:rsidP="00301D58">
            <w:pPr>
              <w:rPr>
                <w:rFonts w:cs="Arial"/>
              </w:rPr>
            </w:pPr>
            <w:r w:rsidRPr="00A40CDD">
              <w:rPr>
                <w:rFonts w:cs="Arial"/>
              </w:rPr>
              <w:t>A01</w:t>
            </w:r>
            <w:r w:rsidRPr="00A40CDD">
              <w:rPr>
                <w:rFonts w:cs="Arial"/>
              </w:rPr>
              <w:tab/>
              <w:t>Datenstatus „Abrechnungsdaten“</w:t>
            </w:r>
          </w:p>
          <w:p w14:paraId="76184B33" w14:textId="77777777" w:rsidR="00301D58" w:rsidRPr="00A40CDD" w:rsidRDefault="00301D58" w:rsidP="00301D58">
            <w:pPr>
              <w:rPr>
                <w:rFonts w:cs="Arial"/>
              </w:rPr>
            </w:pPr>
            <w:r w:rsidRPr="00A40CDD">
              <w:rPr>
                <w:rFonts w:cs="Arial"/>
              </w:rPr>
              <w:t>A03</w:t>
            </w:r>
            <w:r w:rsidRPr="00A40CDD">
              <w:rPr>
                <w:rFonts w:cs="Arial"/>
              </w:rPr>
              <w:tab/>
              <w:t>Datenstatus „Abgerechnete Daten“</w:t>
            </w:r>
          </w:p>
          <w:p w14:paraId="53B5A5B3" w14:textId="1D09E0F6" w:rsidR="00301D58" w:rsidRPr="00F127C3" w:rsidRDefault="00301D58" w:rsidP="00301D58">
            <w:pPr>
              <w:rPr>
                <w:rFonts w:cstheme="minorHAnsi"/>
              </w:rPr>
            </w:pPr>
            <w:r w:rsidRPr="00A40CDD">
              <w:rPr>
                <w:rFonts w:cs="Arial"/>
              </w:rPr>
              <w:t>A04</w:t>
            </w:r>
            <w:r w:rsidRPr="00A40CDD">
              <w:rPr>
                <w:rFonts w:cs="Arial"/>
              </w:rPr>
              <w:tab/>
              <w:t>Datenstatus „Abrechnungsdaten KBKA“</w:t>
            </w:r>
          </w:p>
        </w:tc>
      </w:tr>
      <w:tr w:rsidR="00301D58" w:rsidRPr="00F127C3" w14:paraId="0DA4EFB4" w14:textId="77777777" w:rsidTr="00301D58">
        <w:trPr>
          <w:trHeight w:val="394"/>
        </w:trPr>
        <w:tc>
          <w:tcPr>
            <w:tcW w:w="562" w:type="dxa"/>
            <w:vMerge/>
          </w:tcPr>
          <w:p w14:paraId="4E499FE5" w14:textId="77777777" w:rsidR="00301D58" w:rsidRPr="00F127C3" w:rsidRDefault="00301D58" w:rsidP="00301D58">
            <w:pPr>
              <w:rPr>
                <w:rFonts w:cstheme="minorHAnsi"/>
              </w:rPr>
            </w:pPr>
          </w:p>
        </w:tc>
        <w:tc>
          <w:tcPr>
            <w:tcW w:w="6237" w:type="dxa"/>
            <w:vMerge/>
          </w:tcPr>
          <w:p w14:paraId="7987E9AE" w14:textId="77777777" w:rsidR="00301D58" w:rsidRPr="00F127C3" w:rsidRDefault="00301D58" w:rsidP="00301D58">
            <w:pPr>
              <w:rPr>
                <w:rFonts w:cstheme="minorHAnsi"/>
              </w:rPr>
            </w:pPr>
          </w:p>
        </w:tc>
        <w:tc>
          <w:tcPr>
            <w:tcW w:w="1559" w:type="dxa"/>
            <w:tcBorders>
              <w:top w:val="dotted" w:sz="4" w:space="0" w:color="auto"/>
            </w:tcBorders>
          </w:tcPr>
          <w:p w14:paraId="6E1CC214" w14:textId="1F07F38B" w:rsidR="00301D58" w:rsidRPr="00F127C3" w:rsidRDefault="00301D58" w:rsidP="00301D58">
            <w:pPr>
              <w:rPr>
                <w:rFonts w:cstheme="minorHAnsi"/>
              </w:rPr>
            </w:pPr>
            <w:r w:rsidRPr="00A40CDD">
              <w:rPr>
                <w:rFonts w:cs="Arial"/>
              </w:rPr>
              <w:t xml:space="preserve">ja </w:t>
            </w:r>
            <w:r w:rsidRPr="00A40CDD">
              <w:rPr>
                <w:rFonts w:ascii="Wingdings" w:eastAsia="Wingdings" w:hAnsi="Wingdings" w:cs="Wingdings"/>
              </w:rPr>
              <w:t>à</w:t>
            </w:r>
            <w:r w:rsidRPr="00A40CDD">
              <w:rPr>
                <w:rFonts w:cs="Arial"/>
              </w:rPr>
              <w:t xml:space="preserve"> 11</w:t>
            </w:r>
          </w:p>
        </w:tc>
        <w:tc>
          <w:tcPr>
            <w:tcW w:w="851" w:type="dxa"/>
            <w:tcBorders>
              <w:top w:val="dotted" w:sz="4" w:space="0" w:color="auto"/>
            </w:tcBorders>
          </w:tcPr>
          <w:p w14:paraId="604E5B7F" w14:textId="77777777" w:rsidR="00301D58" w:rsidRPr="00F127C3" w:rsidRDefault="00301D58" w:rsidP="00301D58">
            <w:pPr>
              <w:rPr>
                <w:rFonts w:cstheme="minorHAnsi"/>
              </w:rPr>
            </w:pPr>
          </w:p>
        </w:tc>
        <w:tc>
          <w:tcPr>
            <w:tcW w:w="5107" w:type="dxa"/>
            <w:tcBorders>
              <w:top w:val="dotted" w:sz="4" w:space="0" w:color="auto"/>
            </w:tcBorders>
          </w:tcPr>
          <w:p w14:paraId="3918F612" w14:textId="77777777" w:rsidR="00301D58" w:rsidRPr="00F127C3" w:rsidRDefault="00301D58" w:rsidP="00301D58">
            <w:pPr>
              <w:rPr>
                <w:rFonts w:cstheme="minorHAnsi"/>
              </w:rPr>
            </w:pPr>
          </w:p>
        </w:tc>
      </w:tr>
    </w:tbl>
    <w:p w14:paraId="4F843427" w14:textId="77777777" w:rsidR="00C06561" w:rsidRDefault="00C0656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328306B0" w14:textId="77777777" w:rsidTr="00301D58">
        <w:trPr>
          <w:trHeight w:val="683"/>
        </w:trPr>
        <w:tc>
          <w:tcPr>
            <w:tcW w:w="562" w:type="dxa"/>
            <w:vMerge w:val="restart"/>
          </w:tcPr>
          <w:p w14:paraId="0B8C73BB" w14:textId="121F22BC" w:rsidR="00301D58" w:rsidRPr="00F127C3" w:rsidRDefault="00301D58" w:rsidP="00301D58">
            <w:pPr>
              <w:rPr>
                <w:rFonts w:cstheme="minorHAnsi"/>
              </w:rPr>
            </w:pPr>
            <w:r w:rsidRPr="003704A5">
              <w:rPr>
                <w:rFonts w:cs="Arial"/>
              </w:rPr>
              <w:lastRenderedPageBreak/>
              <w:t>11</w:t>
            </w:r>
          </w:p>
        </w:tc>
        <w:tc>
          <w:tcPr>
            <w:tcW w:w="6237" w:type="dxa"/>
            <w:vMerge w:val="restart"/>
          </w:tcPr>
          <w:p w14:paraId="26408E46" w14:textId="7AEF0287" w:rsidR="00301D58" w:rsidRPr="00F127C3" w:rsidRDefault="00301D58" w:rsidP="00301D58">
            <w:pPr>
              <w:rPr>
                <w:rFonts w:cstheme="minorHAnsi"/>
              </w:rPr>
            </w:pPr>
            <w:r w:rsidRPr="003704A5">
              <w:rPr>
                <w:rFonts w:cs="Arial"/>
              </w:rPr>
              <w:t>Erfolgt der Eingang der Prüfmitteilung vor Ablauf der Frist für die Clearingphase der BKA (ohne KBKA)?</w:t>
            </w:r>
          </w:p>
        </w:tc>
        <w:tc>
          <w:tcPr>
            <w:tcW w:w="1559" w:type="dxa"/>
            <w:tcBorders>
              <w:bottom w:val="dotted" w:sz="4" w:space="0" w:color="auto"/>
            </w:tcBorders>
          </w:tcPr>
          <w:p w14:paraId="159ED5E5" w14:textId="3E40F71E" w:rsidR="00301D58" w:rsidRPr="00F127C3" w:rsidRDefault="00301D58" w:rsidP="00301D58">
            <w:pPr>
              <w:rPr>
                <w:rFonts w:cstheme="minorHAnsi"/>
              </w:rPr>
            </w:pPr>
            <w:r w:rsidRPr="003704A5">
              <w:rPr>
                <w:rFonts w:cs="Arial"/>
              </w:rPr>
              <w:t xml:space="preserve">ja </w:t>
            </w:r>
            <w:r w:rsidRPr="003704A5">
              <w:rPr>
                <w:rFonts w:ascii="Wingdings" w:eastAsia="Wingdings" w:hAnsi="Wingdings" w:cs="Wingdings"/>
              </w:rPr>
              <w:t>à</w:t>
            </w:r>
            <w:r w:rsidRPr="003704A5">
              <w:rPr>
                <w:rFonts w:cs="Arial"/>
              </w:rPr>
              <w:t xml:space="preserve"> 12</w:t>
            </w:r>
          </w:p>
        </w:tc>
        <w:tc>
          <w:tcPr>
            <w:tcW w:w="851" w:type="dxa"/>
            <w:tcBorders>
              <w:bottom w:val="dotted" w:sz="4" w:space="0" w:color="auto"/>
            </w:tcBorders>
          </w:tcPr>
          <w:p w14:paraId="09806A17" w14:textId="5D552053" w:rsidR="00301D58" w:rsidRPr="00F127C3" w:rsidRDefault="00301D58" w:rsidP="00301D58">
            <w:pPr>
              <w:rPr>
                <w:rFonts w:cstheme="minorHAnsi"/>
              </w:rPr>
            </w:pPr>
            <w:r w:rsidRPr="003704A5">
              <w:rPr>
                <w:rFonts w:cs="Arial"/>
              </w:rPr>
              <w:t>A01</w:t>
            </w:r>
          </w:p>
        </w:tc>
        <w:tc>
          <w:tcPr>
            <w:tcW w:w="5107" w:type="dxa"/>
            <w:tcBorders>
              <w:bottom w:val="dotted" w:sz="4" w:space="0" w:color="auto"/>
            </w:tcBorders>
          </w:tcPr>
          <w:p w14:paraId="25C5F59B" w14:textId="77777777" w:rsidR="00301D58" w:rsidRPr="003704A5" w:rsidRDefault="00301D58" w:rsidP="00301D58">
            <w:pPr>
              <w:rPr>
                <w:rFonts w:cs="Arial"/>
              </w:rPr>
            </w:pPr>
            <w:r w:rsidRPr="003704A5">
              <w:rPr>
                <w:rFonts w:cs="Arial"/>
              </w:rPr>
              <w:t>Datenstatus „Abrechnungsdaten“</w:t>
            </w:r>
          </w:p>
          <w:p w14:paraId="1E72BB2A" w14:textId="366C12E7" w:rsidR="00301D58" w:rsidRPr="00F127C3" w:rsidRDefault="00301D58" w:rsidP="00301D58">
            <w:pPr>
              <w:rPr>
                <w:rFonts w:cstheme="minorHAnsi"/>
              </w:rPr>
            </w:pPr>
            <w:r w:rsidRPr="003704A5">
              <w:rPr>
                <w:rFonts w:cs="Arial"/>
              </w:rPr>
              <w:t>Setzen des Datenstatus für die der Version des MaBiS-ZP auf der Aggregationsebene RZ zugehörigen Version des MaBiS-ZP auf der Aggregationsebene BG</w:t>
            </w:r>
          </w:p>
        </w:tc>
      </w:tr>
      <w:tr w:rsidR="00301D58" w:rsidRPr="00F127C3" w14:paraId="686EF309" w14:textId="77777777" w:rsidTr="00301D58">
        <w:trPr>
          <w:trHeight w:val="342"/>
        </w:trPr>
        <w:tc>
          <w:tcPr>
            <w:tcW w:w="562" w:type="dxa"/>
            <w:vMerge/>
          </w:tcPr>
          <w:p w14:paraId="67A44BE7" w14:textId="77777777" w:rsidR="00301D58" w:rsidRPr="00F127C3" w:rsidRDefault="00301D58" w:rsidP="00301D58">
            <w:pPr>
              <w:rPr>
                <w:rFonts w:cstheme="minorHAnsi"/>
              </w:rPr>
            </w:pPr>
          </w:p>
        </w:tc>
        <w:tc>
          <w:tcPr>
            <w:tcW w:w="6237" w:type="dxa"/>
            <w:vMerge/>
          </w:tcPr>
          <w:p w14:paraId="2500BF13" w14:textId="77777777" w:rsidR="00301D58" w:rsidRPr="00F127C3" w:rsidRDefault="00301D58" w:rsidP="00301D58">
            <w:pPr>
              <w:rPr>
                <w:rFonts w:cstheme="minorHAnsi"/>
              </w:rPr>
            </w:pPr>
          </w:p>
        </w:tc>
        <w:tc>
          <w:tcPr>
            <w:tcW w:w="1559" w:type="dxa"/>
            <w:tcBorders>
              <w:top w:val="dotted" w:sz="4" w:space="0" w:color="auto"/>
            </w:tcBorders>
          </w:tcPr>
          <w:p w14:paraId="28AF13CC" w14:textId="6B1DE85B" w:rsidR="00301D58" w:rsidRPr="00F127C3" w:rsidRDefault="00301D58" w:rsidP="00301D58">
            <w:pPr>
              <w:rPr>
                <w:rFonts w:cstheme="minorHAnsi"/>
              </w:rPr>
            </w:pPr>
            <w:r w:rsidRPr="003704A5">
              <w:rPr>
                <w:rFonts w:cs="Arial"/>
              </w:rPr>
              <w:t xml:space="preserve">nein </w:t>
            </w:r>
            <w:r w:rsidRPr="003704A5">
              <w:rPr>
                <w:rFonts w:ascii="Wingdings" w:eastAsia="Wingdings" w:hAnsi="Wingdings" w:cs="Wingdings"/>
              </w:rPr>
              <w:t>à</w:t>
            </w:r>
            <w:r w:rsidRPr="003704A5">
              <w:rPr>
                <w:rFonts w:cs="Arial"/>
              </w:rPr>
              <w:t xml:space="preserve"> 12</w:t>
            </w:r>
          </w:p>
        </w:tc>
        <w:tc>
          <w:tcPr>
            <w:tcW w:w="851" w:type="dxa"/>
            <w:tcBorders>
              <w:top w:val="dotted" w:sz="4" w:space="0" w:color="auto"/>
            </w:tcBorders>
          </w:tcPr>
          <w:p w14:paraId="5F972F0E" w14:textId="7567CCFD" w:rsidR="00301D58" w:rsidRPr="00F127C3" w:rsidRDefault="00301D58" w:rsidP="00301D58">
            <w:pPr>
              <w:rPr>
                <w:rFonts w:cstheme="minorHAnsi"/>
              </w:rPr>
            </w:pPr>
            <w:r w:rsidRPr="003704A5">
              <w:rPr>
                <w:rFonts w:cs="Arial"/>
              </w:rPr>
              <w:t>A04</w:t>
            </w:r>
          </w:p>
        </w:tc>
        <w:tc>
          <w:tcPr>
            <w:tcW w:w="5107" w:type="dxa"/>
            <w:tcBorders>
              <w:top w:val="dotted" w:sz="4" w:space="0" w:color="auto"/>
            </w:tcBorders>
          </w:tcPr>
          <w:p w14:paraId="2A2FEF56" w14:textId="77777777" w:rsidR="00301D58" w:rsidRPr="003704A5" w:rsidRDefault="00301D58" w:rsidP="00301D58">
            <w:pPr>
              <w:rPr>
                <w:rFonts w:cs="Arial"/>
              </w:rPr>
            </w:pPr>
            <w:r w:rsidRPr="003704A5">
              <w:rPr>
                <w:rFonts w:cs="Arial"/>
              </w:rPr>
              <w:t>Datenstatus „Abrechnungsdaten KBKA“</w:t>
            </w:r>
          </w:p>
          <w:p w14:paraId="45F523E5" w14:textId="0BFD7F9A" w:rsidR="00301D58" w:rsidRPr="00F127C3" w:rsidRDefault="00301D58" w:rsidP="00301D58">
            <w:pPr>
              <w:rPr>
                <w:rFonts w:cstheme="minorHAnsi"/>
              </w:rPr>
            </w:pPr>
            <w:r w:rsidRPr="003704A5">
              <w:rPr>
                <w:rFonts w:cs="Arial"/>
              </w:rPr>
              <w:t>Setzen des Datenstatus für die der Version des MaBiS-ZP auf der Aggregationsebene RZ zugehörigen Version des MaBiS-ZP auf der Aggregationsebene BG</w:t>
            </w:r>
          </w:p>
        </w:tc>
      </w:tr>
      <w:tr w:rsidR="00C06561" w:rsidRPr="00F127C3" w14:paraId="2D6D2F28" w14:textId="77777777" w:rsidTr="00C06561">
        <w:trPr>
          <w:trHeight w:val="342"/>
        </w:trPr>
        <w:tc>
          <w:tcPr>
            <w:tcW w:w="14316" w:type="dxa"/>
            <w:gridSpan w:val="5"/>
            <w:vAlign w:val="center"/>
          </w:tcPr>
          <w:p w14:paraId="5EDBB2F4" w14:textId="6466BA33" w:rsidR="00C06561" w:rsidRPr="003704A5" w:rsidRDefault="00C06561" w:rsidP="00C06561">
            <w:pPr>
              <w:rPr>
                <w:rFonts w:cs="Arial"/>
              </w:rPr>
            </w:pPr>
            <w:r>
              <w:rPr>
                <w:rFonts w:cs="Arial"/>
              </w:rPr>
              <w:t>Die folgenden Aktionen sind je zugehörigen MaBiS-ZP auf der Aggregationsebene BG zu durchlaufen:</w:t>
            </w:r>
          </w:p>
        </w:tc>
      </w:tr>
      <w:tr w:rsidR="00C06561" w:rsidRPr="00F127C3" w14:paraId="67DBFE16" w14:textId="77777777" w:rsidTr="00301D58">
        <w:tc>
          <w:tcPr>
            <w:tcW w:w="562" w:type="dxa"/>
            <w:vMerge w:val="restart"/>
          </w:tcPr>
          <w:p w14:paraId="036EA13A" w14:textId="1367E3B6" w:rsidR="00C06561" w:rsidRPr="00F127C3" w:rsidRDefault="00C06561" w:rsidP="00C06561">
            <w:pPr>
              <w:rPr>
                <w:rFonts w:cstheme="minorHAnsi"/>
              </w:rPr>
            </w:pPr>
            <w:r w:rsidRPr="003704A5">
              <w:rPr>
                <w:rFonts w:cs="Arial"/>
              </w:rPr>
              <w:t>12</w:t>
            </w:r>
          </w:p>
        </w:tc>
        <w:tc>
          <w:tcPr>
            <w:tcW w:w="6237" w:type="dxa"/>
            <w:vMerge w:val="restart"/>
          </w:tcPr>
          <w:p w14:paraId="462BD256" w14:textId="13977744" w:rsidR="00C06561" w:rsidRPr="00F127C3" w:rsidRDefault="00C06561" w:rsidP="00C06561">
            <w:pPr>
              <w:rPr>
                <w:rFonts w:cstheme="minorHAnsi"/>
              </w:rPr>
            </w:pPr>
            <w:r w:rsidRPr="003704A5">
              <w:rPr>
                <w:rFonts w:cs="Arial"/>
              </w:rPr>
              <w:t>Hat die zugehörige Version auf der Aggregationsebene RZ den Datenstatus Abrechnungsdaten?</w:t>
            </w:r>
          </w:p>
        </w:tc>
        <w:tc>
          <w:tcPr>
            <w:tcW w:w="1559" w:type="dxa"/>
            <w:tcBorders>
              <w:bottom w:val="dotted" w:sz="4" w:space="0" w:color="auto"/>
            </w:tcBorders>
          </w:tcPr>
          <w:p w14:paraId="1A3103C9" w14:textId="34C71D62" w:rsidR="00C06561" w:rsidRPr="00F127C3" w:rsidRDefault="00C06561" w:rsidP="00C06561">
            <w:pPr>
              <w:rPr>
                <w:rFonts w:cstheme="minorHAnsi"/>
              </w:rPr>
            </w:pPr>
            <w:r w:rsidRPr="003704A5">
              <w:rPr>
                <w:rFonts w:cs="Arial"/>
              </w:rPr>
              <w:t>ja</w:t>
            </w:r>
          </w:p>
        </w:tc>
        <w:tc>
          <w:tcPr>
            <w:tcW w:w="851" w:type="dxa"/>
            <w:tcBorders>
              <w:bottom w:val="dotted" w:sz="4" w:space="0" w:color="auto"/>
            </w:tcBorders>
          </w:tcPr>
          <w:p w14:paraId="656B07FD" w14:textId="55BEFC7C" w:rsidR="00C06561" w:rsidRPr="00F127C3" w:rsidRDefault="00C06561" w:rsidP="00C06561">
            <w:pPr>
              <w:rPr>
                <w:rFonts w:cstheme="minorHAnsi"/>
              </w:rPr>
            </w:pPr>
            <w:r w:rsidRPr="003704A5">
              <w:rPr>
                <w:rFonts w:cs="Arial"/>
              </w:rPr>
              <w:t>A01</w:t>
            </w:r>
          </w:p>
        </w:tc>
        <w:tc>
          <w:tcPr>
            <w:tcW w:w="5107" w:type="dxa"/>
            <w:tcBorders>
              <w:bottom w:val="dotted" w:sz="4" w:space="0" w:color="auto"/>
            </w:tcBorders>
          </w:tcPr>
          <w:p w14:paraId="561E6A2C" w14:textId="1AE9109E" w:rsidR="00C06561" w:rsidRPr="00F127C3" w:rsidRDefault="00C06561" w:rsidP="00C06561">
            <w:pPr>
              <w:rPr>
                <w:rFonts w:cstheme="minorHAnsi"/>
              </w:rPr>
            </w:pPr>
            <w:r w:rsidRPr="003704A5">
              <w:rPr>
                <w:rFonts w:cs="Arial"/>
              </w:rPr>
              <w:t>Datenstatus „Abrechnungsdaten“</w:t>
            </w:r>
          </w:p>
        </w:tc>
      </w:tr>
      <w:tr w:rsidR="00C06561" w:rsidRPr="00F127C3" w14:paraId="3BBBBD6B" w14:textId="77777777" w:rsidTr="00301D58">
        <w:tc>
          <w:tcPr>
            <w:tcW w:w="562" w:type="dxa"/>
            <w:vMerge/>
          </w:tcPr>
          <w:p w14:paraId="7DAF859A" w14:textId="77777777" w:rsidR="00C06561" w:rsidRPr="00F127C3" w:rsidRDefault="00C06561" w:rsidP="00C06561">
            <w:pPr>
              <w:rPr>
                <w:rFonts w:cstheme="minorHAnsi"/>
              </w:rPr>
            </w:pPr>
          </w:p>
        </w:tc>
        <w:tc>
          <w:tcPr>
            <w:tcW w:w="6237" w:type="dxa"/>
            <w:vMerge/>
          </w:tcPr>
          <w:p w14:paraId="51A56F90" w14:textId="77777777" w:rsidR="00C06561" w:rsidRPr="00F127C3" w:rsidRDefault="00C06561" w:rsidP="00C06561">
            <w:pPr>
              <w:rPr>
                <w:rFonts w:cstheme="minorHAnsi"/>
              </w:rPr>
            </w:pPr>
          </w:p>
        </w:tc>
        <w:tc>
          <w:tcPr>
            <w:tcW w:w="1559" w:type="dxa"/>
            <w:tcBorders>
              <w:top w:val="dotted" w:sz="4" w:space="0" w:color="auto"/>
            </w:tcBorders>
          </w:tcPr>
          <w:p w14:paraId="52B5C2A6" w14:textId="7A2F42A1" w:rsidR="00C06561" w:rsidRPr="00F127C3" w:rsidRDefault="00C06561" w:rsidP="00C06561">
            <w:pPr>
              <w:rPr>
                <w:rFonts w:cstheme="minorHAnsi"/>
              </w:rPr>
            </w:pPr>
            <w:r w:rsidRPr="003704A5">
              <w:rPr>
                <w:rFonts w:cs="Arial"/>
              </w:rPr>
              <w:t>nein</w:t>
            </w:r>
          </w:p>
        </w:tc>
        <w:tc>
          <w:tcPr>
            <w:tcW w:w="851" w:type="dxa"/>
            <w:tcBorders>
              <w:top w:val="dotted" w:sz="4" w:space="0" w:color="auto"/>
            </w:tcBorders>
          </w:tcPr>
          <w:p w14:paraId="21F94441" w14:textId="021C1467" w:rsidR="00C06561" w:rsidRPr="00F127C3" w:rsidRDefault="00C06561" w:rsidP="00C06561">
            <w:pPr>
              <w:rPr>
                <w:rFonts w:cstheme="minorHAnsi"/>
              </w:rPr>
            </w:pPr>
            <w:r w:rsidRPr="003704A5">
              <w:rPr>
                <w:rFonts w:cs="Arial"/>
              </w:rPr>
              <w:t>A02</w:t>
            </w:r>
          </w:p>
        </w:tc>
        <w:tc>
          <w:tcPr>
            <w:tcW w:w="5107" w:type="dxa"/>
            <w:tcBorders>
              <w:top w:val="dotted" w:sz="4" w:space="0" w:color="auto"/>
            </w:tcBorders>
          </w:tcPr>
          <w:p w14:paraId="72BC454E" w14:textId="0A4754EA" w:rsidR="00C06561" w:rsidRPr="00F127C3" w:rsidRDefault="00C06561" w:rsidP="00C06561">
            <w:pPr>
              <w:rPr>
                <w:rFonts w:cstheme="minorHAnsi"/>
              </w:rPr>
            </w:pPr>
            <w:r w:rsidRPr="003704A5">
              <w:rPr>
                <w:rFonts w:cs="Arial"/>
              </w:rPr>
              <w:t>Datenstatus „Prüfdaten“</w:t>
            </w:r>
          </w:p>
        </w:tc>
      </w:tr>
    </w:tbl>
    <w:p w14:paraId="6C11E120" w14:textId="77777777" w:rsidR="00C70B11" w:rsidRPr="00246E48" w:rsidRDefault="00C70B11" w:rsidP="00926A3A">
      <w:pPr>
        <w:rPr>
          <w:b/>
          <w:bCs/>
          <w:iCs/>
          <w:szCs w:val="28"/>
        </w:rPr>
      </w:pPr>
      <w:r w:rsidRPr="00246E48">
        <w:br w:type="page"/>
      </w:r>
    </w:p>
    <w:p w14:paraId="04F66757" w14:textId="6146E19F" w:rsidR="00C70B11" w:rsidRPr="00246E48" w:rsidRDefault="008F78A2" w:rsidP="001F2FE1">
      <w:pPr>
        <w:pStyle w:val="berschrift2"/>
      </w:pPr>
      <w:bookmarkStart w:id="785" w:name="_Toc62633621"/>
      <w:bookmarkStart w:id="786" w:name="_Toc130981940"/>
      <w:r>
        <w:lastRenderedPageBreak/>
        <w:t>AD</w:t>
      </w:r>
      <w:bookmarkStart w:id="787" w:name="_Toc64453957"/>
      <w:r w:rsidR="00C70B11" w:rsidRPr="00246E48">
        <w:t>: Aktivierung eines MaBiS-Zählpunkts für den Deltazeitreihenübertrag</w:t>
      </w:r>
      <w:r w:rsidR="00C70B11">
        <w:t xml:space="preserve"> </w:t>
      </w:r>
      <w:r w:rsidR="00C70B11" w:rsidRPr="00246E48">
        <w:t>vom ÜNB an BIKO und NB</w:t>
      </w:r>
      <w:bookmarkEnd w:id="785"/>
      <w:bookmarkEnd w:id="786"/>
      <w:bookmarkEnd w:id="787"/>
    </w:p>
    <w:p w14:paraId="7BE7187E" w14:textId="6448ED24" w:rsidR="00C70B11" w:rsidRDefault="00C70B11" w:rsidP="00926A3A">
      <w:pPr>
        <w:pStyle w:val="berschrift3"/>
      </w:pPr>
      <w:bookmarkStart w:id="788" w:name="_Toc62633622"/>
      <w:bookmarkStart w:id="789" w:name="_Toc64453958"/>
      <w:bookmarkStart w:id="790" w:name="_Toc130981941"/>
      <w:r w:rsidRPr="00246E48">
        <w:t>E_0027_MaBiS-ZP Aktivierung prüfen</w:t>
      </w:r>
      <w:bookmarkEnd w:id="788"/>
      <w:bookmarkEnd w:id="789"/>
      <w:bookmarkEnd w:id="79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7AB1E5A8" w14:textId="77777777" w:rsidTr="005E7A10">
        <w:trPr>
          <w:trHeight w:val="454"/>
        </w:trPr>
        <w:tc>
          <w:tcPr>
            <w:tcW w:w="6799" w:type="dxa"/>
            <w:gridSpan w:val="2"/>
            <w:shd w:val="clear" w:color="auto" w:fill="D8DFE4"/>
            <w:vAlign w:val="center"/>
          </w:tcPr>
          <w:p w14:paraId="280F6697"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140287" w14:textId="327AB21A" w:rsidR="005E7A10" w:rsidRPr="00CF6B07" w:rsidRDefault="005E7A10" w:rsidP="00C62443">
            <w:pPr>
              <w:contextualSpacing/>
              <w:rPr>
                <w:rFonts w:cstheme="minorHAnsi"/>
                <w:b/>
                <w:bCs/>
              </w:rPr>
            </w:pPr>
          </w:p>
        </w:tc>
      </w:tr>
      <w:tr w:rsidR="00280558" w:rsidRPr="00F127C3" w14:paraId="6897BA02" w14:textId="77777777" w:rsidTr="005E7A10">
        <w:tc>
          <w:tcPr>
            <w:tcW w:w="562" w:type="dxa"/>
            <w:shd w:val="clear" w:color="auto" w:fill="D8DFE4"/>
          </w:tcPr>
          <w:p w14:paraId="15C45E76" w14:textId="77777777" w:rsidR="00280558" w:rsidRPr="00CF6B07" w:rsidRDefault="00280558" w:rsidP="004C073D">
            <w:pPr>
              <w:contextualSpacing/>
              <w:rPr>
                <w:rFonts w:cstheme="minorHAnsi"/>
              </w:rPr>
            </w:pPr>
            <w:r w:rsidRPr="00CF6B07">
              <w:rPr>
                <w:rFonts w:cstheme="minorHAnsi"/>
              </w:rPr>
              <w:t>Nr.</w:t>
            </w:r>
          </w:p>
        </w:tc>
        <w:tc>
          <w:tcPr>
            <w:tcW w:w="6237" w:type="dxa"/>
            <w:shd w:val="clear" w:color="auto" w:fill="D8DFE4"/>
          </w:tcPr>
          <w:p w14:paraId="2968953B" w14:textId="77777777" w:rsidR="00280558" w:rsidRPr="00CF6B07" w:rsidRDefault="00280558" w:rsidP="004C073D">
            <w:pPr>
              <w:contextualSpacing/>
              <w:rPr>
                <w:rFonts w:cstheme="minorHAnsi"/>
              </w:rPr>
            </w:pPr>
            <w:r w:rsidRPr="00CF6B07">
              <w:rPr>
                <w:rFonts w:cstheme="minorHAnsi"/>
              </w:rPr>
              <w:t>Prüfschritt</w:t>
            </w:r>
          </w:p>
        </w:tc>
        <w:tc>
          <w:tcPr>
            <w:tcW w:w="1559" w:type="dxa"/>
            <w:shd w:val="clear" w:color="auto" w:fill="D8DFE4"/>
          </w:tcPr>
          <w:p w14:paraId="2C31D366" w14:textId="77777777" w:rsidR="00280558" w:rsidRPr="00CF6B07" w:rsidRDefault="00280558" w:rsidP="005E7A10">
            <w:pPr>
              <w:contextualSpacing/>
              <w:rPr>
                <w:rFonts w:cstheme="minorHAnsi"/>
              </w:rPr>
            </w:pPr>
            <w:r w:rsidRPr="00CF6B07">
              <w:rPr>
                <w:rFonts w:cstheme="minorHAnsi"/>
              </w:rPr>
              <w:t>Prüfergebnis</w:t>
            </w:r>
          </w:p>
        </w:tc>
        <w:tc>
          <w:tcPr>
            <w:tcW w:w="851" w:type="dxa"/>
            <w:shd w:val="clear" w:color="auto" w:fill="D8DFE4"/>
          </w:tcPr>
          <w:p w14:paraId="0E87B72A" w14:textId="77777777" w:rsidR="00280558" w:rsidRPr="00CF6B07" w:rsidRDefault="00280558" w:rsidP="004C073D">
            <w:pPr>
              <w:contextualSpacing/>
              <w:rPr>
                <w:rFonts w:cstheme="minorHAnsi"/>
              </w:rPr>
            </w:pPr>
            <w:r w:rsidRPr="00CF6B07">
              <w:rPr>
                <w:rFonts w:cstheme="minorHAnsi"/>
              </w:rPr>
              <w:t>Code</w:t>
            </w:r>
          </w:p>
        </w:tc>
        <w:tc>
          <w:tcPr>
            <w:tcW w:w="5107" w:type="dxa"/>
            <w:shd w:val="clear" w:color="auto" w:fill="D8DFE4"/>
          </w:tcPr>
          <w:p w14:paraId="078A8833" w14:textId="77777777" w:rsidR="00280558" w:rsidRPr="00CF6B07" w:rsidRDefault="00280558" w:rsidP="004C073D">
            <w:pPr>
              <w:contextualSpacing/>
              <w:rPr>
                <w:rFonts w:cstheme="minorHAnsi"/>
              </w:rPr>
            </w:pPr>
            <w:r w:rsidRPr="00CF6B07">
              <w:rPr>
                <w:rFonts w:cstheme="minorHAnsi"/>
              </w:rPr>
              <w:t>Hinweis</w:t>
            </w:r>
          </w:p>
        </w:tc>
      </w:tr>
      <w:tr w:rsidR="00280558" w:rsidRPr="00F127C3" w14:paraId="44AE8BFD" w14:textId="77777777" w:rsidTr="005E7A10">
        <w:tc>
          <w:tcPr>
            <w:tcW w:w="562" w:type="dxa"/>
            <w:vMerge w:val="restart"/>
          </w:tcPr>
          <w:p w14:paraId="1FC7C262" w14:textId="333F7968" w:rsidR="00280558" w:rsidRPr="00F127C3" w:rsidRDefault="00280558" w:rsidP="00280558">
            <w:pPr>
              <w:rPr>
                <w:rFonts w:cstheme="minorHAnsi"/>
              </w:rPr>
            </w:pPr>
            <w:r w:rsidRPr="00926A3A">
              <w:rPr>
                <w:rFonts w:cstheme="minorHAnsi"/>
              </w:rPr>
              <w:t>1</w:t>
            </w:r>
          </w:p>
        </w:tc>
        <w:tc>
          <w:tcPr>
            <w:tcW w:w="6237" w:type="dxa"/>
            <w:vMerge w:val="restart"/>
          </w:tcPr>
          <w:p w14:paraId="4D78F368" w14:textId="25214959" w:rsidR="00280558" w:rsidRPr="00F127C3" w:rsidRDefault="00280558" w:rsidP="00280558">
            <w:pPr>
              <w:rPr>
                <w:rFonts w:cstheme="minorHAnsi"/>
              </w:rPr>
            </w:pPr>
            <w:r w:rsidRPr="00926A3A">
              <w:rPr>
                <w:rFonts w:cstheme="minorHAnsi"/>
              </w:rPr>
              <w:t>Erfolgt die Aktivierung nach Ablauf der Clearingfrist für die KBKA?</w:t>
            </w:r>
          </w:p>
        </w:tc>
        <w:tc>
          <w:tcPr>
            <w:tcW w:w="1559" w:type="dxa"/>
            <w:tcBorders>
              <w:bottom w:val="dotted" w:sz="4" w:space="0" w:color="auto"/>
            </w:tcBorders>
          </w:tcPr>
          <w:p w14:paraId="341EB366" w14:textId="0907A883"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18D528FF" w14:textId="05D86084" w:rsidR="00280558" w:rsidRPr="00F127C3" w:rsidRDefault="00280558" w:rsidP="00280558">
            <w:pPr>
              <w:rPr>
                <w:rFonts w:cstheme="minorHAnsi"/>
              </w:rPr>
            </w:pPr>
            <w:r w:rsidRPr="00926A3A">
              <w:rPr>
                <w:rFonts w:cstheme="minorHAnsi"/>
              </w:rPr>
              <w:t>A01</w:t>
            </w:r>
          </w:p>
        </w:tc>
        <w:tc>
          <w:tcPr>
            <w:tcW w:w="5107" w:type="dxa"/>
            <w:tcBorders>
              <w:bottom w:val="dotted" w:sz="4" w:space="0" w:color="auto"/>
            </w:tcBorders>
          </w:tcPr>
          <w:p w14:paraId="58FB60E6" w14:textId="77777777" w:rsidR="00280558" w:rsidRPr="00926A3A" w:rsidRDefault="00280558" w:rsidP="00280558">
            <w:pPr>
              <w:spacing w:line="300" w:lineRule="atLeast"/>
              <w:rPr>
                <w:rFonts w:cstheme="minorHAnsi"/>
              </w:rPr>
            </w:pPr>
            <w:r w:rsidRPr="00926A3A">
              <w:rPr>
                <w:rFonts w:cstheme="minorHAnsi"/>
              </w:rPr>
              <w:t>Cluster: Ablehnung</w:t>
            </w:r>
          </w:p>
          <w:p w14:paraId="4492896A" w14:textId="3EC13331" w:rsidR="00280558" w:rsidRPr="00F127C3" w:rsidRDefault="00280558" w:rsidP="00280558">
            <w:pPr>
              <w:rPr>
                <w:rFonts w:cstheme="minorHAnsi"/>
              </w:rPr>
            </w:pPr>
            <w:r w:rsidRPr="00926A3A">
              <w:rPr>
                <w:rFonts w:cstheme="minorHAnsi"/>
              </w:rPr>
              <w:t>Fristüberschreitung</w:t>
            </w:r>
          </w:p>
        </w:tc>
      </w:tr>
      <w:tr w:rsidR="00280558" w:rsidRPr="00F127C3" w14:paraId="1574585F" w14:textId="77777777" w:rsidTr="005E7A10">
        <w:tc>
          <w:tcPr>
            <w:tcW w:w="562" w:type="dxa"/>
            <w:vMerge/>
          </w:tcPr>
          <w:p w14:paraId="773D32A3" w14:textId="77777777" w:rsidR="00280558" w:rsidRPr="00F127C3" w:rsidRDefault="00280558" w:rsidP="00280558">
            <w:pPr>
              <w:rPr>
                <w:rFonts w:cstheme="minorHAnsi"/>
              </w:rPr>
            </w:pPr>
          </w:p>
        </w:tc>
        <w:tc>
          <w:tcPr>
            <w:tcW w:w="6237" w:type="dxa"/>
            <w:vMerge/>
          </w:tcPr>
          <w:p w14:paraId="01CC8D3B" w14:textId="77777777" w:rsidR="00280558" w:rsidRPr="00F127C3" w:rsidRDefault="00280558" w:rsidP="00280558">
            <w:pPr>
              <w:rPr>
                <w:rFonts w:cstheme="minorHAnsi"/>
              </w:rPr>
            </w:pPr>
          </w:p>
        </w:tc>
        <w:tc>
          <w:tcPr>
            <w:tcW w:w="1559" w:type="dxa"/>
            <w:tcBorders>
              <w:top w:val="dotted" w:sz="4" w:space="0" w:color="auto"/>
            </w:tcBorders>
          </w:tcPr>
          <w:p w14:paraId="1F52C735" w14:textId="14D5BE43" w:rsidR="00280558" w:rsidRPr="00F127C3" w:rsidRDefault="00280558" w:rsidP="00280558">
            <w:pPr>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2</w:t>
            </w:r>
          </w:p>
        </w:tc>
        <w:tc>
          <w:tcPr>
            <w:tcW w:w="851" w:type="dxa"/>
            <w:tcBorders>
              <w:top w:val="dotted" w:sz="4" w:space="0" w:color="auto"/>
            </w:tcBorders>
          </w:tcPr>
          <w:p w14:paraId="45B10DA1" w14:textId="77777777" w:rsidR="00280558" w:rsidRPr="00F127C3" w:rsidRDefault="00280558" w:rsidP="00280558">
            <w:pPr>
              <w:rPr>
                <w:rFonts w:cstheme="minorHAnsi"/>
              </w:rPr>
            </w:pPr>
          </w:p>
        </w:tc>
        <w:tc>
          <w:tcPr>
            <w:tcW w:w="5107" w:type="dxa"/>
            <w:tcBorders>
              <w:top w:val="dotted" w:sz="4" w:space="0" w:color="auto"/>
            </w:tcBorders>
          </w:tcPr>
          <w:p w14:paraId="3464AE02" w14:textId="77777777" w:rsidR="00280558" w:rsidRPr="00F127C3" w:rsidRDefault="00280558" w:rsidP="00280558">
            <w:pPr>
              <w:rPr>
                <w:rFonts w:cstheme="minorHAnsi"/>
              </w:rPr>
            </w:pPr>
          </w:p>
        </w:tc>
      </w:tr>
      <w:tr w:rsidR="00280558" w:rsidRPr="00F127C3" w14:paraId="0630D9E9" w14:textId="77777777" w:rsidTr="005E7A10">
        <w:tc>
          <w:tcPr>
            <w:tcW w:w="562" w:type="dxa"/>
            <w:vMerge w:val="restart"/>
          </w:tcPr>
          <w:p w14:paraId="2B6EFF97" w14:textId="66F0D38C" w:rsidR="00280558" w:rsidRPr="00F127C3" w:rsidRDefault="00280558" w:rsidP="00280558">
            <w:pPr>
              <w:rPr>
                <w:rFonts w:cstheme="minorHAnsi"/>
              </w:rPr>
            </w:pPr>
            <w:r w:rsidRPr="00926A3A">
              <w:rPr>
                <w:rFonts w:cstheme="minorHAnsi"/>
              </w:rPr>
              <w:t>2</w:t>
            </w:r>
          </w:p>
        </w:tc>
        <w:tc>
          <w:tcPr>
            <w:tcW w:w="6237" w:type="dxa"/>
            <w:vMerge w:val="restart"/>
          </w:tcPr>
          <w:p w14:paraId="5C501DD8" w14:textId="3FF09F71" w:rsidR="00280558" w:rsidRPr="00F127C3" w:rsidRDefault="00280558" w:rsidP="00280558">
            <w:pPr>
              <w:rPr>
                <w:rFonts w:cstheme="minorHAnsi"/>
              </w:rPr>
            </w:pPr>
            <w:r w:rsidRPr="00926A3A">
              <w:rPr>
                <w:rFonts w:cstheme="minorHAnsi"/>
              </w:rPr>
              <w:t>Erfolgt die Aktivierung zum Monatsersten 00:00 Uhr?</w:t>
            </w:r>
          </w:p>
        </w:tc>
        <w:tc>
          <w:tcPr>
            <w:tcW w:w="1559" w:type="dxa"/>
            <w:tcBorders>
              <w:bottom w:val="dotted" w:sz="4" w:space="0" w:color="auto"/>
            </w:tcBorders>
          </w:tcPr>
          <w:p w14:paraId="0895C715" w14:textId="0D217604"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75031B69" w14:textId="57B92143" w:rsidR="00280558" w:rsidRPr="00F127C3" w:rsidRDefault="00280558" w:rsidP="00280558">
            <w:pPr>
              <w:rPr>
                <w:rFonts w:cstheme="minorHAnsi"/>
              </w:rPr>
            </w:pPr>
            <w:r w:rsidRPr="00926A3A">
              <w:rPr>
                <w:rFonts w:cstheme="minorHAnsi"/>
              </w:rPr>
              <w:t>A02</w:t>
            </w:r>
          </w:p>
        </w:tc>
        <w:tc>
          <w:tcPr>
            <w:tcW w:w="5107" w:type="dxa"/>
            <w:tcBorders>
              <w:bottom w:val="dotted" w:sz="4" w:space="0" w:color="auto"/>
            </w:tcBorders>
          </w:tcPr>
          <w:p w14:paraId="743DEED0" w14:textId="77777777" w:rsidR="00280558" w:rsidRPr="00926A3A" w:rsidRDefault="00280558" w:rsidP="00280558">
            <w:pPr>
              <w:spacing w:line="300" w:lineRule="atLeast"/>
              <w:rPr>
                <w:rFonts w:cstheme="minorHAnsi"/>
              </w:rPr>
            </w:pPr>
            <w:r w:rsidRPr="00926A3A">
              <w:rPr>
                <w:rFonts w:cstheme="minorHAnsi"/>
              </w:rPr>
              <w:t>Cluster: Ablehnung</w:t>
            </w:r>
          </w:p>
          <w:p w14:paraId="133F807C" w14:textId="06FF9BD9" w:rsidR="00280558" w:rsidRPr="00F127C3" w:rsidRDefault="00280558" w:rsidP="00280558">
            <w:pPr>
              <w:rPr>
                <w:rFonts w:cstheme="minorHAnsi"/>
              </w:rPr>
            </w:pPr>
            <w:r w:rsidRPr="00926A3A">
              <w:rPr>
                <w:rFonts w:cstheme="minorHAnsi"/>
              </w:rPr>
              <w:t>Gewählter Zeitpunkt nicht zulässig</w:t>
            </w:r>
          </w:p>
        </w:tc>
      </w:tr>
      <w:tr w:rsidR="00280558" w:rsidRPr="00F127C3" w14:paraId="69EFA12A" w14:textId="77777777" w:rsidTr="005E7A10">
        <w:tc>
          <w:tcPr>
            <w:tcW w:w="562" w:type="dxa"/>
            <w:vMerge/>
          </w:tcPr>
          <w:p w14:paraId="1B24705A" w14:textId="77777777" w:rsidR="00280558" w:rsidRPr="00F127C3" w:rsidRDefault="00280558" w:rsidP="00280558">
            <w:pPr>
              <w:rPr>
                <w:rFonts w:cstheme="minorHAnsi"/>
              </w:rPr>
            </w:pPr>
          </w:p>
        </w:tc>
        <w:tc>
          <w:tcPr>
            <w:tcW w:w="6237" w:type="dxa"/>
            <w:vMerge/>
          </w:tcPr>
          <w:p w14:paraId="5FF6E2B8" w14:textId="77777777" w:rsidR="00280558" w:rsidRPr="00F127C3" w:rsidRDefault="00280558" w:rsidP="00280558">
            <w:pPr>
              <w:rPr>
                <w:rFonts w:cstheme="minorHAnsi"/>
              </w:rPr>
            </w:pPr>
          </w:p>
        </w:tc>
        <w:tc>
          <w:tcPr>
            <w:tcW w:w="1559" w:type="dxa"/>
            <w:tcBorders>
              <w:top w:val="dotted" w:sz="4" w:space="0" w:color="auto"/>
            </w:tcBorders>
          </w:tcPr>
          <w:p w14:paraId="1D648543" w14:textId="170A9818"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3</w:t>
            </w:r>
          </w:p>
        </w:tc>
        <w:tc>
          <w:tcPr>
            <w:tcW w:w="851" w:type="dxa"/>
            <w:tcBorders>
              <w:top w:val="dotted" w:sz="4" w:space="0" w:color="auto"/>
            </w:tcBorders>
          </w:tcPr>
          <w:p w14:paraId="34591BB4" w14:textId="77777777" w:rsidR="00280558" w:rsidRPr="00F127C3" w:rsidRDefault="00280558" w:rsidP="00280558">
            <w:pPr>
              <w:rPr>
                <w:rFonts w:cstheme="minorHAnsi"/>
              </w:rPr>
            </w:pPr>
          </w:p>
        </w:tc>
        <w:tc>
          <w:tcPr>
            <w:tcW w:w="5107" w:type="dxa"/>
            <w:tcBorders>
              <w:top w:val="dotted" w:sz="4" w:space="0" w:color="auto"/>
            </w:tcBorders>
          </w:tcPr>
          <w:p w14:paraId="5988A35A" w14:textId="77777777" w:rsidR="00280558" w:rsidRPr="00F127C3" w:rsidRDefault="00280558" w:rsidP="00280558">
            <w:pPr>
              <w:rPr>
                <w:rFonts w:cstheme="minorHAnsi"/>
              </w:rPr>
            </w:pPr>
          </w:p>
        </w:tc>
      </w:tr>
      <w:tr w:rsidR="00280558" w:rsidRPr="00F127C3" w14:paraId="5459F83D" w14:textId="77777777" w:rsidTr="005E7A10">
        <w:tc>
          <w:tcPr>
            <w:tcW w:w="562" w:type="dxa"/>
            <w:vMerge w:val="restart"/>
          </w:tcPr>
          <w:p w14:paraId="2906B08F" w14:textId="0C799668" w:rsidR="00280558" w:rsidRPr="00F127C3" w:rsidRDefault="00280558" w:rsidP="00280558">
            <w:pPr>
              <w:rPr>
                <w:rFonts w:cstheme="minorHAnsi"/>
              </w:rPr>
            </w:pPr>
            <w:r w:rsidRPr="00926A3A">
              <w:rPr>
                <w:rFonts w:cstheme="minorHAnsi"/>
              </w:rPr>
              <w:t>3</w:t>
            </w:r>
          </w:p>
        </w:tc>
        <w:tc>
          <w:tcPr>
            <w:tcW w:w="6237" w:type="dxa"/>
            <w:vMerge w:val="restart"/>
          </w:tcPr>
          <w:p w14:paraId="00B031CC" w14:textId="2F8BC469" w:rsidR="00280558" w:rsidRPr="00F127C3" w:rsidRDefault="00280558" w:rsidP="00280558">
            <w:pPr>
              <w:rPr>
                <w:rFonts w:cstheme="minorHAnsi"/>
              </w:rPr>
            </w:pPr>
            <w:r w:rsidRPr="00926A3A">
              <w:rPr>
                <w:rFonts w:cstheme="minorHAnsi"/>
              </w:rPr>
              <w:t>Ist die richtige Regelzone angegeben?</w:t>
            </w:r>
          </w:p>
        </w:tc>
        <w:tc>
          <w:tcPr>
            <w:tcW w:w="1559" w:type="dxa"/>
            <w:tcBorders>
              <w:bottom w:val="dotted" w:sz="4" w:space="0" w:color="auto"/>
            </w:tcBorders>
          </w:tcPr>
          <w:p w14:paraId="02731C68" w14:textId="1FFAC591"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515653A" w14:textId="727A01D9" w:rsidR="00280558" w:rsidRPr="00F127C3" w:rsidRDefault="00280558" w:rsidP="00280558">
            <w:pPr>
              <w:rPr>
                <w:rFonts w:cstheme="minorHAnsi"/>
              </w:rPr>
            </w:pPr>
            <w:r w:rsidRPr="00926A3A">
              <w:rPr>
                <w:rFonts w:cstheme="minorHAnsi"/>
              </w:rPr>
              <w:t>A03</w:t>
            </w:r>
          </w:p>
        </w:tc>
        <w:tc>
          <w:tcPr>
            <w:tcW w:w="5107" w:type="dxa"/>
            <w:tcBorders>
              <w:bottom w:val="dotted" w:sz="4" w:space="0" w:color="auto"/>
            </w:tcBorders>
          </w:tcPr>
          <w:p w14:paraId="4DA5C82F" w14:textId="77777777" w:rsidR="00280558" w:rsidRPr="00926A3A" w:rsidRDefault="00280558" w:rsidP="00280558">
            <w:pPr>
              <w:spacing w:line="300" w:lineRule="atLeast"/>
              <w:rPr>
                <w:rFonts w:cstheme="minorHAnsi"/>
              </w:rPr>
            </w:pPr>
            <w:r w:rsidRPr="00926A3A">
              <w:rPr>
                <w:rFonts w:cstheme="minorHAnsi"/>
              </w:rPr>
              <w:t>Cluster: Ablehnung</w:t>
            </w:r>
          </w:p>
          <w:p w14:paraId="70D91DD2" w14:textId="6BFD91B5" w:rsidR="00280558" w:rsidRPr="00F127C3" w:rsidRDefault="00280558" w:rsidP="00280558">
            <w:pPr>
              <w:rPr>
                <w:rFonts w:cstheme="minorHAnsi"/>
              </w:rPr>
            </w:pPr>
            <w:r w:rsidRPr="00926A3A">
              <w:rPr>
                <w:rFonts w:cstheme="minorHAnsi"/>
              </w:rPr>
              <w:t>Regelzone falsch</w:t>
            </w:r>
          </w:p>
        </w:tc>
      </w:tr>
      <w:tr w:rsidR="00280558" w:rsidRPr="00F127C3" w14:paraId="7BF9FBED" w14:textId="77777777" w:rsidTr="005E7A10">
        <w:tc>
          <w:tcPr>
            <w:tcW w:w="562" w:type="dxa"/>
            <w:vMerge/>
          </w:tcPr>
          <w:p w14:paraId="1A951075" w14:textId="77777777" w:rsidR="00280558" w:rsidRPr="00F127C3" w:rsidRDefault="00280558" w:rsidP="00280558">
            <w:pPr>
              <w:rPr>
                <w:rFonts w:cstheme="minorHAnsi"/>
              </w:rPr>
            </w:pPr>
          </w:p>
        </w:tc>
        <w:tc>
          <w:tcPr>
            <w:tcW w:w="6237" w:type="dxa"/>
            <w:vMerge/>
          </w:tcPr>
          <w:p w14:paraId="63A5193D" w14:textId="77777777" w:rsidR="00280558" w:rsidRPr="00F127C3" w:rsidRDefault="00280558" w:rsidP="00280558">
            <w:pPr>
              <w:rPr>
                <w:rFonts w:cstheme="minorHAnsi"/>
              </w:rPr>
            </w:pPr>
          </w:p>
        </w:tc>
        <w:tc>
          <w:tcPr>
            <w:tcW w:w="1559" w:type="dxa"/>
            <w:tcBorders>
              <w:top w:val="dotted" w:sz="4" w:space="0" w:color="auto"/>
            </w:tcBorders>
          </w:tcPr>
          <w:p w14:paraId="4FC636F7" w14:textId="79CBB666"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4</w:t>
            </w:r>
          </w:p>
        </w:tc>
        <w:tc>
          <w:tcPr>
            <w:tcW w:w="851" w:type="dxa"/>
            <w:tcBorders>
              <w:top w:val="dotted" w:sz="4" w:space="0" w:color="auto"/>
            </w:tcBorders>
          </w:tcPr>
          <w:p w14:paraId="02377A99" w14:textId="77777777" w:rsidR="00280558" w:rsidRPr="00F127C3" w:rsidRDefault="00280558" w:rsidP="00280558">
            <w:pPr>
              <w:rPr>
                <w:rFonts w:cstheme="minorHAnsi"/>
              </w:rPr>
            </w:pPr>
          </w:p>
        </w:tc>
        <w:tc>
          <w:tcPr>
            <w:tcW w:w="5107" w:type="dxa"/>
            <w:tcBorders>
              <w:top w:val="dotted" w:sz="4" w:space="0" w:color="auto"/>
            </w:tcBorders>
          </w:tcPr>
          <w:p w14:paraId="25670365" w14:textId="77777777" w:rsidR="00280558" w:rsidRPr="00F127C3" w:rsidRDefault="00280558" w:rsidP="00280558">
            <w:pPr>
              <w:rPr>
                <w:rFonts w:cstheme="minorHAnsi"/>
              </w:rPr>
            </w:pPr>
          </w:p>
        </w:tc>
      </w:tr>
      <w:tr w:rsidR="00280558" w:rsidRPr="00F127C3" w14:paraId="6A20EAE3" w14:textId="77777777" w:rsidTr="005E7A10">
        <w:tc>
          <w:tcPr>
            <w:tcW w:w="562" w:type="dxa"/>
            <w:vMerge w:val="restart"/>
          </w:tcPr>
          <w:p w14:paraId="4042B9D2" w14:textId="17216BC1" w:rsidR="00280558" w:rsidRPr="00F127C3" w:rsidRDefault="00280558" w:rsidP="00280558">
            <w:pPr>
              <w:rPr>
                <w:rFonts w:cstheme="minorHAnsi"/>
              </w:rPr>
            </w:pPr>
            <w:r w:rsidRPr="00926A3A">
              <w:rPr>
                <w:rFonts w:cstheme="minorHAnsi"/>
              </w:rPr>
              <w:t>4</w:t>
            </w:r>
          </w:p>
        </w:tc>
        <w:tc>
          <w:tcPr>
            <w:tcW w:w="6237" w:type="dxa"/>
            <w:vMerge w:val="restart"/>
          </w:tcPr>
          <w:p w14:paraId="5ADF778B" w14:textId="782F98F6" w:rsidR="00280558" w:rsidRPr="00F127C3" w:rsidRDefault="00280558" w:rsidP="00280558">
            <w:pPr>
              <w:rPr>
                <w:rFonts w:cstheme="minorHAnsi"/>
              </w:rPr>
            </w:pPr>
            <w:r w:rsidRPr="00926A3A">
              <w:rPr>
                <w:rFonts w:cstheme="minorHAnsi"/>
              </w:rPr>
              <w:t>Ist das Bilanzierungsgebiet zum Aktivierungsbeginn in der Regelzone des BIKO gültig?</w:t>
            </w:r>
          </w:p>
        </w:tc>
        <w:tc>
          <w:tcPr>
            <w:tcW w:w="1559" w:type="dxa"/>
            <w:tcBorders>
              <w:bottom w:val="dotted" w:sz="4" w:space="0" w:color="auto"/>
            </w:tcBorders>
          </w:tcPr>
          <w:p w14:paraId="49F9E98F" w14:textId="550C0B01"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381F987" w14:textId="4A0F0618" w:rsidR="00280558" w:rsidRPr="00F127C3" w:rsidRDefault="00280558" w:rsidP="00280558">
            <w:pPr>
              <w:rPr>
                <w:rFonts w:cstheme="minorHAnsi"/>
              </w:rPr>
            </w:pPr>
            <w:r w:rsidRPr="00926A3A">
              <w:rPr>
                <w:rFonts w:cstheme="minorHAnsi"/>
              </w:rPr>
              <w:t>A04</w:t>
            </w:r>
          </w:p>
        </w:tc>
        <w:tc>
          <w:tcPr>
            <w:tcW w:w="5107" w:type="dxa"/>
            <w:tcBorders>
              <w:bottom w:val="dotted" w:sz="4" w:space="0" w:color="auto"/>
            </w:tcBorders>
          </w:tcPr>
          <w:p w14:paraId="3D69B3AA" w14:textId="77777777" w:rsidR="00280558" w:rsidRPr="00926A3A" w:rsidRDefault="00280558" w:rsidP="00280558">
            <w:pPr>
              <w:spacing w:line="300" w:lineRule="atLeast"/>
              <w:rPr>
                <w:rFonts w:cstheme="minorHAnsi"/>
              </w:rPr>
            </w:pPr>
            <w:r w:rsidRPr="00926A3A">
              <w:rPr>
                <w:rFonts w:cstheme="minorHAnsi"/>
              </w:rPr>
              <w:t>Cluster: Ablehnung</w:t>
            </w:r>
          </w:p>
          <w:p w14:paraId="7C4E7D11" w14:textId="1B1E5EA5" w:rsidR="00280558" w:rsidRPr="00F127C3" w:rsidRDefault="00280558" w:rsidP="00280558">
            <w:pPr>
              <w:rPr>
                <w:rFonts w:cstheme="minorHAnsi"/>
              </w:rPr>
            </w:pPr>
            <w:r w:rsidRPr="00926A3A">
              <w:rPr>
                <w:rFonts w:cstheme="minorHAnsi"/>
              </w:rPr>
              <w:t>Bilanzierungsgebiet nicht gültig</w:t>
            </w:r>
          </w:p>
        </w:tc>
      </w:tr>
      <w:tr w:rsidR="00280558" w:rsidRPr="00F127C3" w14:paraId="10DBFC01" w14:textId="77777777" w:rsidTr="005E7A10">
        <w:tc>
          <w:tcPr>
            <w:tcW w:w="562" w:type="dxa"/>
            <w:vMerge/>
          </w:tcPr>
          <w:p w14:paraId="0BDFEE18" w14:textId="77777777" w:rsidR="00280558" w:rsidRPr="00F127C3" w:rsidRDefault="00280558" w:rsidP="00280558">
            <w:pPr>
              <w:rPr>
                <w:rFonts w:cstheme="minorHAnsi"/>
              </w:rPr>
            </w:pPr>
          </w:p>
        </w:tc>
        <w:tc>
          <w:tcPr>
            <w:tcW w:w="6237" w:type="dxa"/>
            <w:vMerge/>
          </w:tcPr>
          <w:p w14:paraId="28BDCA37" w14:textId="77777777" w:rsidR="00280558" w:rsidRPr="00F127C3" w:rsidRDefault="00280558" w:rsidP="00280558">
            <w:pPr>
              <w:rPr>
                <w:rFonts w:cstheme="minorHAnsi"/>
              </w:rPr>
            </w:pPr>
          </w:p>
        </w:tc>
        <w:tc>
          <w:tcPr>
            <w:tcW w:w="1559" w:type="dxa"/>
            <w:tcBorders>
              <w:top w:val="dotted" w:sz="4" w:space="0" w:color="auto"/>
            </w:tcBorders>
          </w:tcPr>
          <w:p w14:paraId="14035C00" w14:textId="7721AA44"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5</w:t>
            </w:r>
          </w:p>
        </w:tc>
        <w:tc>
          <w:tcPr>
            <w:tcW w:w="851" w:type="dxa"/>
            <w:tcBorders>
              <w:top w:val="dotted" w:sz="4" w:space="0" w:color="auto"/>
            </w:tcBorders>
          </w:tcPr>
          <w:p w14:paraId="5FED326E" w14:textId="77777777" w:rsidR="00280558" w:rsidRPr="00F127C3" w:rsidRDefault="00280558" w:rsidP="00280558">
            <w:pPr>
              <w:rPr>
                <w:rFonts w:cstheme="minorHAnsi"/>
              </w:rPr>
            </w:pPr>
          </w:p>
        </w:tc>
        <w:tc>
          <w:tcPr>
            <w:tcW w:w="5107" w:type="dxa"/>
            <w:tcBorders>
              <w:top w:val="dotted" w:sz="4" w:space="0" w:color="auto"/>
            </w:tcBorders>
          </w:tcPr>
          <w:p w14:paraId="29B49C46" w14:textId="77777777" w:rsidR="00280558" w:rsidRPr="00F127C3" w:rsidRDefault="00280558" w:rsidP="00280558">
            <w:pPr>
              <w:rPr>
                <w:rFonts w:cstheme="minorHAnsi"/>
              </w:rPr>
            </w:pPr>
          </w:p>
        </w:tc>
      </w:tr>
      <w:tr w:rsidR="00280558" w:rsidRPr="00F127C3" w14:paraId="2366134D" w14:textId="77777777" w:rsidTr="005E7A10">
        <w:tc>
          <w:tcPr>
            <w:tcW w:w="562" w:type="dxa"/>
            <w:vMerge w:val="restart"/>
          </w:tcPr>
          <w:p w14:paraId="625F6C48" w14:textId="5545D5FA" w:rsidR="00280558" w:rsidRPr="00F127C3" w:rsidRDefault="00280558" w:rsidP="00280558">
            <w:pPr>
              <w:rPr>
                <w:rFonts w:cstheme="minorHAnsi"/>
              </w:rPr>
            </w:pPr>
            <w:r w:rsidRPr="00926A3A">
              <w:rPr>
                <w:rFonts w:cstheme="minorHAnsi"/>
              </w:rPr>
              <w:t>5</w:t>
            </w:r>
          </w:p>
        </w:tc>
        <w:tc>
          <w:tcPr>
            <w:tcW w:w="6237" w:type="dxa"/>
            <w:vMerge w:val="restart"/>
          </w:tcPr>
          <w:p w14:paraId="01C9EFA9" w14:textId="2D1F37FC" w:rsidR="00280558" w:rsidRPr="00F127C3" w:rsidRDefault="00280558" w:rsidP="00751AAD">
            <w:pPr>
              <w:rPr>
                <w:rFonts w:cstheme="minorHAnsi"/>
              </w:rPr>
            </w:pPr>
            <w:r w:rsidRPr="00926A3A">
              <w:rPr>
                <w:rFonts w:cstheme="minorHAnsi"/>
              </w:rPr>
              <w:t>Existiert bereits ein abweichendes Tupel aus Aggregations</w:t>
            </w:r>
            <w:r>
              <w:rPr>
                <w:rFonts w:cstheme="minorHAnsi"/>
              </w:rPr>
              <w:softHyphen/>
            </w:r>
            <w:r w:rsidRPr="00926A3A">
              <w:rPr>
                <w:rFonts w:cstheme="minorHAnsi"/>
              </w:rPr>
              <w:t>verantwortlicher, Bilanzierungsgebiet, Regelzone und ZRT unter der ID des MaBiS-ZP?</w:t>
            </w:r>
          </w:p>
        </w:tc>
        <w:tc>
          <w:tcPr>
            <w:tcW w:w="1559" w:type="dxa"/>
            <w:tcBorders>
              <w:bottom w:val="dotted" w:sz="4" w:space="0" w:color="auto"/>
            </w:tcBorders>
          </w:tcPr>
          <w:p w14:paraId="3AFBD048" w14:textId="58202267"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6972223D" w14:textId="63D4B77C" w:rsidR="00280558" w:rsidRPr="00F127C3" w:rsidRDefault="00280558" w:rsidP="00280558">
            <w:pPr>
              <w:rPr>
                <w:rFonts w:cstheme="minorHAnsi"/>
              </w:rPr>
            </w:pPr>
            <w:r w:rsidRPr="00926A3A">
              <w:rPr>
                <w:rFonts w:cstheme="minorHAnsi"/>
              </w:rPr>
              <w:t>A05</w:t>
            </w:r>
          </w:p>
        </w:tc>
        <w:tc>
          <w:tcPr>
            <w:tcW w:w="5107" w:type="dxa"/>
            <w:tcBorders>
              <w:bottom w:val="dotted" w:sz="4" w:space="0" w:color="auto"/>
            </w:tcBorders>
          </w:tcPr>
          <w:p w14:paraId="729009BA" w14:textId="77777777" w:rsidR="00280558" w:rsidRPr="00926A3A" w:rsidRDefault="00280558" w:rsidP="00280558">
            <w:pPr>
              <w:spacing w:line="300" w:lineRule="atLeast"/>
              <w:rPr>
                <w:rFonts w:cstheme="minorHAnsi"/>
              </w:rPr>
            </w:pPr>
            <w:r w:rsidRPr="00926A3A">
              <w:rPr>
                <w:rFonts w:cstheme="minorHAnsi"/>
              </w:rPr>
              <w:t>Cluster: Ablehnung</w:t>
            </w:r>
          </w:p>
          <w:p w14:paraId="5A9864F6" w14:textId="1AD2242D" w:rsidR="00280558" w:rsidRPr="00F127C3" w:rsidRDefault="00280558" w:rsidP="00280558">
            <w:pPr>
              <w:rPr>
                <w:rFonts w:cstheme="minorHAnsi"/>
              </w:rPr>
            </w:pPr>
            <w:r w:rsidRPr="00926A3A">
              <w:rPr>
                <w:rFonts w:cstheme="minorHAnsi"/>
              </w:rPr>
              <w:t>Abweichender MaBiS-ZP bereits vorhanden</w:t>
            </w:r>
          </w:p>
        </w:tc>
      </w:tr>
      <w:tr w:rsidR="00280558" w:rsidRPr="00F127C3" w14:paraId="052F411B" w14:textId="77777777" w:rsidTr="005E7A10">
        <w:tc>
          <w:tcPr>
            <w:tcW w:w="562" w:type="dxa"/>
            <w:vMerge/>
          </w:tcPr>
          <w:p w14:paraId="1DFF33F6" w14:textId="77777777" w:rsidR="00280558" w:rsidRPr="00F127C3" w:rsidRDefault="00280558" w:rsidP="00280558">
            <w:pPr>
              <w:rPr>
                <w:rFonts w:cstheme="minorHAnsi"/>
              </w:rPr>
            </w:pPr>
          </w:p>
        </w:tc>
        <w:tc>
          <w:tcPr>
            <w:tcW w:w="6237" w:type="dxa"/>
            <w:vMerge/>
          </w:tcPr>
          <w:p w14:paraId="627926AD" w14:textId="77777777" w:rsidR="00280558" w:rsidRPr="00F127C3" w:rsidRDefault="00280558" w:rsidP="00280558">
            <w:pPr>
              <w:rPr>
                <w:rFonts w:cstheme="minorHAnsi"/>
              </w:rPr>
            </w:pPr>
          </w:p>
        </w:tc>
        <w:tc>
          <w:tcPr>
            <w:tcW w:w="1559" w:type="dxa"/>
            <w:tcBorders>
              <w:top w:val="dotted" w:sz="4" w:space="0" w:color="auto"/>
            </w:tcBorders>
          </w:tcPr>
          <w:p w14:paraId="5CCDB188" w14:textId="0AC292B7" w:rsidR="00280558" w:rsidRPr="00F127C3" w:rsidRDefault="00280558" w:rsidP="00280558">
            <w:pPr>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6</w:t>
            </w:r>
          </w:p>
        </w:tc>
        <w:tc>
          <w:tcPr>
            <w:tcW w:w="851" w:type="dxa"/>
            <w:tcBorders>
              <w:top w:val="dotted" w:sz="4" w:space="0" w:color="auto"/>
            </w:tcBorders>
          </w:tcPr>
          <w:p w14:paraId="5A20A3D1" w14:textId="77777777" w:rsidR="00280558" w:rsidRPr="00F127C3" w:rsidRDefault="00280558" w:rsidP="00280558">
            <w:pPr>
              <w:rPr>
                <w:rFonts w:cstheme="minorHAnsi"/>
              </w:rPr>
            </w:pPr>
          </w:p>
        </w:tc>
        <w:tc>
          <w:tcPr>
            <w:tcW w:w="5107" w:type="dxa"/>
            <w:tcBorders>
              <w:top w:val="dotted" w:sz="4" w:space="0" w:color="auto"/>
            </w:tcBorders>
          </w:tcPr>
          <w:p w14:paraId="31397AF8" w14:textId="77777777" w:rsidR="00280558" w:rsidRPr="00F127C3" w:rsidRDefault="00280558" w:rsidP="00280558">
            <w:pPr>
              <w:rPr>
                <w:rFonts w:cstheme="minorHAnsi"/>
              </w:rPr>
            </w:pPr>
          </w:p>
        </w:tc>
      </w:tr>
      <w:tr w:rsidR="00280558" w:rsidRPr="00F127C3" w14:paraId="7BFC3AEA" w14:textId="77777777" w:rsidTr="005E7A10">
        <w:trPr>
          <w:trHeight w:val="662"/>
        </w:trPr>
        <w:tc>
          <w:tcPr>
            <w:tcW w:w="562" w:type="dxa"/>
            <w:vMerge w:val="restart"/>
          </w:tcPr>
          <w:p w14:paraId="00E16774" w14:textId="65832B14" w:rsidR="00280558" w:rsidRPr="00F127C3" w:rsidRDefault="00280558" w:rsidP="00280558">
            <w:pPr>
              <w:rPr>
                <w:rFonts w:cstheme="minorHAnsi"/>
              </w:rPr>
            </w:pPr>
            <w:r w:rsidRPr="00926A3A">
              <w:rPr>
                <w:rFonts w:cstheme="minorHAnsi"/>
              </w:rPr>
              <w:lastRenderedPageBreak/>
              <w:t>6</w:t>
            </w:r>
          </w:p>
        </w:tc>
        <w:tc>
          <w:tcPr>
            <w:tcW w:w="6237" w:type="dxa"/>
            <w:vMerge w:val="restart"/>
          </w:tcPr>
          <w:p w14:paraId="624A7AEC" w14:textId="4EE8041D" w:rsidR="00280558" w:rsidRPr="00F127C3" w:rsidRDefault="00280558" w:rsidP="00280558">
            <w:pPr>
              <w:rPr>
                <w:rFonts w:cstheme="minorHAnsi"/>
              </w:rPr>
            </w:pPr>
            <w:r w:rsidRPr="00926A3A">
              <w:rPr>
                <w:rFonts w:cstheme="minorHAnsi"/>
              </w:rPr>
              <w:t>Existiert bereits für das genannte Tupel aus Aggregations</w:t>
            </w:r>
            <w:r>
              <w:rPr>
                <w:rFonts w:cstheme="minorHAnsi"/>
              </w:rPr>
              <w:softHyphen/>
            </w:r>
            <w:r w:rsidRPr="00926A3A">
              <w:rPr>
                <w:rFonts w:cstheme="minorHAnsi"/>
              </w:rPr>
              <w:t>verantwortlicher, Bilanzierungsgebiet, Regelzone und ZRT eine abweichende ID des MaBiS-ZP?</w:t>
            </w:r>
          </w:p>
        </w:tc>
        <w:tc>
          <w:tcPr>
            <w:tcW w:w="1559" w:type="dxa"/>
            <w:tcBorders>
              <w:bottom w:val="dotted" w:sz="4" w:space="0" w:color="auto"/>
            </w:tcBorders>
          </w:tcPr>
          <w:p w14:paraId="5E5A88E6" w14:textId="6CB59398"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5242CAB4" w14:textId="0CEC286E" w:rsidR="00280558" w:rsidRPr="00F127C3" w:rsidRDefault="00280558" w:rsidP="00280558">
            <w:pPr>
              <w:rPr>
                <w:rFonts w:cstheme="minorHAnsi"/>
              </w:rPr>
            </w:pPr>
            <w:r w:rsidRPr="00926A3A">
              <w:rPr>
                <w:rFonts w:cstheme="minorHAnsi"/>
              </w:rPr>
              <w:t>A06</w:t>
            </w:r>
          </w:p>
        </w:tc>
        <w:tc>
          <w:tcPr>
            <w:tcW w:w="5107" w:type="dxa"/>
            <w:tcBorders>
              <w:bottom w:val="dotted" w:sz="4" w:space="0" w:color="auto"/>
            </w:tcBorders>
          </w:tcPr>
          <w:p w14:paraId="5AD7C153" w14:textId="77777777" w:rsidR="00280558" w:rsidRPr="00926A3A" w:rsidRDefault="00280558" w:rsidP="00280558">
            <w:pPr>
              <w:spacing w:line="300" w:lineRule="atLeast"/>
              <w:rPr>
                <w:rFonts w:cstheme="minorHAnsi"/>
              </w:rPr>
            </w:pPr>
            <w:r w:rsidRPr="00926A3A">
              <w:rPr>
                <w:rFonts w:cstheme="minorHAnsi"/>
              </w:rPr>
              <w:t>Cluster: Ablehnung</w:t>
            </w:r>
          </w:p>
          <w:p w14:paraId="67672B7D" w14:textId="2220844A" w:rsidR="00280558" w:rsidRPr="00F127C3" w:rsidRDefault="00280558" w:rsidP="00280558">
            <w:pPr>
              <w:rPr>
                <w:rFonts w:cstheme="minorHAnsi"/>
              </w:rPr>
            </w:pPr>
            <w:r w:rsidRPr="00926A3A">
              <w:rPr>
                <w:rFonts w:cstheme="minorHAnsi"/>
              </w:rPr>
              <w:t>Abweichende ID zum MaBiS-ZP bereits vor</w:t>
            </w:r>
            <w:r>
              <w:rPr>
                <w:rFonts w:cstheme="minorHAnsi"/>
              </w:rPr>
              <w:t>-</w:t>
            </w:r>
            <w:r w:rsidRPr="00926A3A">
              <w:rPr>
                <w:rFonts w:cstheme="minorHAnsi"/>
              </w:rPr>
              <w:t>handen</w:t>
            </w:r>
          </w:p>
        </w:tc>
      </w:tr>
      <w:tr w:rsidR="00280558" w:rsidRPr="00F127C3" w14:paraId="048CA6DC" w14:textId="77777777" w:rsidTr="005E7A10">
        <w:trPr>
          <w:trHeight w:val="511"/>
        </w:trPr>
        <w:tc>
          <w:tcPr>
            <w:tcW w:w="562" w:type="dxa"/>
            <w:vMerge/>
          </w:tcPr>
          <w:p w14:paraId="166D216A" w14:textId="77777777" w:rsidR="00280558" w:rsidRPr="00F127C3" w:rsidRDefault="00280558" w:rsidP="00280558">
            <w:pPr>
              <w:rPr>
                <w:rFonts w:cstheme="minorHAnsi"/>
              </w:rPr>
            </w:pPr>
          </w:p>
        </w:tc>
        <w:tc>
          <w:tcPr>
            <w:tcW w:w="6237" w:type="dxa"/>
            <w:vMerge/>
          </w:tcPr>
          <w:p w14:paraId="73A7A377" w14:textId="77777777" w:rsidR="00280558" w:rsidRPr="00F127C3" w:rsidRDefault="00280558" w:rsidP="00280558">
            <w:pPr>
              <w:rPr>
                <w:rFonts w:cstheme="minorHAnsi"/>
              </w:rPr>
            </w:pPr>
          </w:p>
        </w:tc>
        <w:tc>
          <w:tcPr>
            <w:tcW w:w="1559" w:type="dxa"/>
            <w:tcBorders>
              <w:top w:val="dotted" w:sz="4" w:space="0" w:color="auto"/>
            </w:tcBorders>
          </w:tcPr>
          <w:p w14:paraId="013702C5" w14:textId="547FDD61" w:rsidR="00280558" w:rsidRPr="00F127C3" w:rsidRDefault="00280558" w:rsidP="00280558">
            <w:pPr>
              <w:tabs>
                <w:tab w:val="center" w:pos="1277"/>
              </w:tabs>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7</w:t>
            </w:r>
          </w:p>
        </w:tc>
        <w:tc>
          <w:tcPr>
            <w:tcW w:w="851" w:type="dxa"/>
            <w:tcBorders>
              <w:top w:val="dotted" w:sz="4" w:space="0" w:color="auto"/>
            </w:tcBorders>
          </w:tcPr>
          <w:p w14:paraId="367200D4" w14:textId="77777777" w:rsidR="00280558" w:rsidRPr="00F127C3" w:rsidRDefault="00280558" w:rsidP="00280558">
            <w:pPr>
              <w:rPr>
                <w:rFonts w:cstheme="minorHAnsi"/>
              </w:rPr>
            </w:pPr>
          </w:p>
        </w:tc>
        <w:tc>
          <w:tcPr>
            <w:tcW w:w="5107" w:type="dxa"/>
            <w:tcBorders>
              <w:top w:val="dotted" w:sz="4" w:space="0" w:color="auto"/>
            </w:tcBorders>
          </w:tcPr>
          <w:p w14:paraId="4E96A6DF" w14:textId="77777777" w:rsidR="00280558" w:rsidRPr="00F127C3" w:rsidRDefault="00280558" w:rsidP="00280558">
            <w:pPr>
              <w:rPr>
                <w:rFonts w:cstheme="minorHAnsi"/>
              </w:rPr>
            </w:pPr>
          </w:p>
        </w:tc>
      </w:tr>
      <w:tr w:rsidR="00280558" w:rsidRPr="00F127C3" w14:paraId="36CAA884" w14:textId="77777777" w:rsidTr="005E7A10">
        <w:trPr>
          <w:trHeight w:val="872"/>
        </w:trPr>
        <w:tc>
          <w:tcPr>
            <w:tcW w:w="562" w:type="dxa"/>
            <w:vMerge w:val="restart"/>
          </w:tcPr>
          <w:p w14:paraId="22EA0457" w14:textId="485CAB8D" w:rsidR="00280558" w:rsidRPr="00F127C3" w:rsidRDefault="00280558" w:rsidP="00280558">
            <w:pPr>
              <w:rPr>
                <w:rFonts w:cstheme="minorHAnsi"/>
              </w:rPr>
            </w:pPr>
            <w:r w:rsidRPr="00926A3A">
              <w:rPr>
                <w:rFonts w:cstheme="minorHAnsi"/>
              </w:rPr>
              <w:t>7</w:t>
            </w:r>
          </w:p>
        </w:tc>
        <w:tc>
          <w:tcPr>
            <w:tcW w:w="6237" w:type="dxa"/>
            <w:vMerge w:val="restart"/>
          </w:tcPr>
          <w:p w14:paraId="06B53CD9" w14:textId="262E2DD8" w:rsidR="00280558" w:rsidRPr="00F127C3" w:rsidRDefault="00280558" w:rsidP="00280558">
            <w:pPr>
              <w:rPr>
                <w:rFonts w:cstheme="minorHAnsi"/>
              </w:rPr>
            </w:pPr>
            <w:r w:rsidRPr="00926A3A">
              <w:rPr>
                <w:rFonts w:cstheme="minorHAnsi"/>
              </w:rPr>
              <w:t>Ist der ÜNB zur Aktivierung des ZRT berechtigt?</w:t>
            </w:r>
          </w:p>
        </w:tc>
        <w:tc>
          <w:tcPr>
            <w:tcW w:w="1559" w:type="dxa"/>
            <w:tcBorders>
              <w:bottom w:val="dotted" w:sz="4" w:space="0" w:color="auto"/>
            </w:tcBorders>
          </w:tcPr>
          <w:p w14:paraId="71EC0FFE" w14:textId="54A18757"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082E8833" w14:textId="53D20692" w:rsidR="00280558" w:rsidRPr="00F127C3" w:rsidRDefault="00280558" w:rsidP="00280558">
            <w:pPr>
              <w:rPr>
                <w:rFonts w:cstheme="minorHAnsi"/>
              </w:rPr>
            </w:pPr>
            <w:r w:rsidRPr="00926A3A">
              <w:rPr>
                <w:rFonts w:cstheme="minorHAnsi"/>
              </w:rPr>
              <w:t>A07</w:t>
            </w:r>
          </w:p>
        </w:tc>
        <w:tc>
          <w:tcPr>
            <w:tcW w:w="5107" w:type="dxa"/>
            <w:tcBorders>
              <w:bottom w:val="dotted" w:sz="4" w:space="0" w:color="auto"/>
            </w:tcBorders>
          </w:tcPr>
          <w:p w14:paraId="3B52F372" w14:textId="77777777" w:rsidR="00280558" w:rsidRPr="00926A3A" w:rsidRDefault="00280558" w:rsidP="00280558">
            <w:pPr>
              <w:spacing w:line="300" w:lineRule="atLeast"/>
              <w:rPr>
                <w:rFonts w:cstheme="minorHAnsi"/>
              </w:rPr>
            </w:pPr>
            <w:r w:rsidRPr="00926A3A">
              <w:rPr>
                <w:rFonts w:cstheme="minorHAnsi"/>
              </w:rPr>
              <w:t>Cluster: Ablehnung</w:t>
            </w:r>
          </w:p>
          <w:p w14:paraId="7C2BC8FE" w14:textId="78521F2C" w:rsidR="00280558" w:rsidRPr="00F127C3" w:rsidRDefault="00280558" w:rsidP="00280558">
            <w:pPr>
              <w:rPr>
                <w:rFonts w:cstheme="minorHAnsi"/>
              </w:rPr>
            </w:pPr>
            <w:r w:rsidRPr="00926A3A">
              <w:rPr>
                <w:rFonts w:cstheme="minorHAnsi"/>
              </w:rPr>
              <w:t>ZRT Aktivierung nicht berechtigt</w:t>
            </w:r>
          </w:p>
        </w:tc>
      </w:tr>
      <w:tr w:rsidR="00280558" w:rsidRPr="00F127C3" w14:paraId="736CD112" w14:textId="77777777" w:rsidTr="005E7A10">
        <w:trPr>
          <w:trHeight w:val="438"/>
        </w:trPr>
        <w:tc>
          <w:tcPr>
            <w:tcW w:w="562" w:type="dxa"/>
            <w:vMerge/>
          </w:tcPr>
          <w:p w14:paraId="17AFADB1" w14:textId="77777777" w:rsidR="00280558" w:rsidRPr="00F127C3" w:rsidRDefault="00280558" w:rsidP="00280558">
            <w:pPr>
              <w:rPr>
                <w:rFonts w:cstheme="minorHAnsi"/>
              </w:rPr>
            </w:pPr>
          </w:p>
        </w:tc>
        <w:tc>
          <w:tcPr>
            <w:tcW w:w="6237" w:type="dxa"/>
            <w:vMerge/>
          </w:tcPr>
          <w:p w14:paraId="49A71BB1" w14:textId="77777777" w:rsidR="00280558" w:rsidRPr="00F127C3" w:rsidRDefault="00280558" w:rsidP="00280558">
            <w:pPr>
              <w:rPr>
                <w:rFonts w:cstheme="minorHAnsi"/>
              </w:rPr>
            </w:pPr>
          </w:p>
        </w:tc>
        <w:tc>
          <w:tcPr>
            <w:tcW w:w="1559" w:type="dxa"/>
            <w:tcBorders>
              <w:top w:val="dotted" w:sz="4" w:space="0" w:color="auto"/>
            </w:tcBorders>
          </w:tcPr>
          <w:p w14:paraId="2ADE3E94" w14:textId="0182D51F"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8</w:t>
            </w:r>
          </w:p>
        </w:tc>
        <w:tc>
          <w:tcPr>
            <w:tcW w:w="851" w:type="dxa"/>
            <w:tcBorders>
              <w:top w:val="dotted" w:sz="4" w:space="0" w:color="auto"/>
            </w:tcBorders>
          </w:tcPr>
          <w:p w14:paraId="2B136F1C" w14:textId="77777777" w:rsidR="00280558" w:rsidRPr="00F127C3" w:rsidRDefault="00280558" w:rsidP="00280558">
            <w:pPr>
              <w:rPr>
                <w:rFonts w:cstheme="minorHAnsi"/>
              </w:rPr>
            </w:pPr>
          </w:p>
        </w:tc>
        <w:tc>
          <w:tcPr>
            <w:tcW w:w="5107" w:type="dxa"/>
            <w:tcBorders>
              <w:top w:val="dotted" w:sz="4" w:space="0" w:color="auto"/>
            </w:tcBorders>
          </w:tcPr>
          <w:p w14:paraId="239A599E" w14:textId="77777777" w:rsidR="00280558" w:rsidRPr="00F127C3" w:rsidRDefault="00280558" w:rsidP="00280558">
            <w:pPr>
              <w:rPr>
                <w:rFonts w:cstheme="minorHAnsi"/>
              </w:rPr>
            </w:pPr>
          </w:p>
        </w:tc>
      </w:tr>
      <w:tr w:rsidR="00280558" w:rsidRPr="00F127C3" w14:paraId="4FA41A8F" w14:textId="77777777" w:rsidTr="005E7A10">
        <w:trPr>
          <w:trHeight w:val="728"/>
        </w:trPr>
        <w:tc>
          <w:tcPr>
            <w:tcW w:w="562" w:type="dxa"/>
            <w:vMerge w:val="restart"/>
          </w:tcPr>
          <w:p w14:paraId="309D951A" w14:textId="1336BCBD" w:rsidR="00280558" w:rsidRPr="00F127C3" w:rsidRDefault="00280558" w:rsidP="00280558">
            <w:pPr>
              <w:rPr>
                <w:rFonts w:cstheme="minorHAnsi"/>
              </w:rPr>
            </w:pPr>
            <w:r w:rsidRPr="00926A3A">
              <w:rPr>
                <w:rFonts w:cstheme="minorHAnsi"/>
              </w:rPr>
              <w:t>8</w:t>
            </w:r>
          </w:p>
        </w:tc>
        <w:tc>
          <w:tcPr>
            <w:tcW w:w="6237" w:type="dxa"/>
            <w:vMerge w:val="restart"/>
          </w:tcPr>
          <w:p w14:paraId="286DE023" w14:textId="35F35429" w:rsidR="00280558" w:rsidRPr="00F127C3" w:rsidRDefault="00280558" w:rsidP="00280558">
            <w:pPr>
              <w:rPr>
                <w:rFonts w:cstheme="minorHAnsi"/>
              </w:rPr>
            </w:pPr>
            <w:r w:rsidRPr="00926A3A">
              <w:rPr>
                <w:rFonts w:cstheme="minorHAnsi"/>
              </w:rPr>
              <w:t>Passt die OBIS-Kennzahl zum ZRT?</w:t>
            </w:r>
          </w:p>
        </w:tc>
        <w:tc>
          <w:tcPr>
            <w:tcW w:w="1559" w:type="dxa"/>
            <w:tcBorders>
              <w:bottom w:val="dotted" w:sz="4" w:space="0" w:color="auto"/>
            </w:tcBorders>
          </w:tcPr>
          <w:p w14:paraId="1A3C6274" w14:textId="52F08265"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999B769" w14:textId="6FC74896" w:rsidR="00280558" w:rsidRPr="00F127C3" w:rsidRDefault="00280558" w:rsidP="00280558">
            <w:pPr>
              <w:rPr>
                <w:rFonts w:cstheme="minorHAnsi"/>
              </w:rPr>
            </w:pPr>
            <w:r w:rsidRPr="00926A3A">
              <w:rPr>
                <w:rFonts w:cstheme="minorHAnsi"/>
              </w:rPr>
              <w:t>A08</w:t>
            </w:r>
          </w:p>
        </w:tc>
        <w:tc>
          <w:tcPr>
            <w:tcW w:w="5107" w:type="dxa"/>
            <w:tcBorders>
              <w:bottom w:val="dotted" w:sz="4" w:space="0" w:color="auto"/>
            </w:tcBorders>
          </w:tcPr>
          <w:p w14:paraId="4B3891E9" w14:textId="77777777" w:rsidR="00280558" w:rsidRPr="00926A3A" w:rsidRDefault="00280558" w:rsidP="00280558">
            <w:pPr>
              <w:spacing w:line="300" w:lineRule="atLeast"/>
              <w:rPr>
                <w:rFonts w:cstheme="minorHAnsi"/>
              </w:rPr>
            </w:pPr>
            <w:r w:rsidRPr="00926A3A">
              <w:rPr>
                <w:rFonts w:cstheme="minorHAnsi"/>
              </w:rPr>
              <w:t>Cluster: Ablehnung</w:t>
            </w:r>
          </w:p>
          <w:p w14:paraId="391E049F" w14:textId="54427561" w:rsidR="00280558" w:rsidRPr="00F127C3" w:rsidRDefault="00280558" w:rsidP="00280558">
            <w:pPr>
              <w:rPr>
                <w:rFonts w:cstheme="minorHAnsi"/>
              </w:rPr>
            </w:pPr>
            <w:r w:rsidRPr="00926A3A">
              <w:rPr>
                <w:rFonts w:cstheme="minorHAnsi"/>
              </w:rPr>
              <w:t>OBIS nicht passend</w:t>
            </w:r>
          </w:p>
        </w:tc>
      </w:tr>
      <w:tr w:rsidR="00280558" w:rsidRPr="00F127C3" w14:paraId="498AE1C4" w14:textId="77777777" w:rsidTr="005E7A10">
        <w:trPr>
          <w:trHeight w:val="461"/>
        </w:trPr>
        <w:tc>
          <w:tcPr>
            <w:tcW w:w="562" w:type="dxa"/>
            <w:vMerge/>
          </w:tcPr>
          <w:p w14:paraId="659BAEC6" w14:textId="77777777" w:rsidR="00280558" w:rsidRPr="00F127C3" w:rsidRDefault="00280558" w:rsidP="00280558">
            <w:pPr>
              <w:rPr>
                <w:rFonts w:cstheme="minorHAnsi"/>
              </w:rPr>
            </w:pPr>
          </w:p>
        </w:tc>
        <w:tc>
          <w:tcPr>
            <w:tcW w:w="6237" w:type="dxa"/>
            <w:vMerge/>
          </w:tcPr>
          <w:p w14:paraId="208CBF11" w14:textId="77777777" w:rsidR="00280558" w:rsidRPr="00F127C3" w:rsidRDefault="00280558" w:rsidP="00280558">
            <w:pPr>
              <w:rPr>
                <w:rFonts w:cstheme="minorHAnsi"/>
              </w:rPr>
            </w:pPr>
          </w:p>
        </w:tc>
        <w:tc>
          <w:tcPr>
            <w:tcW w:w="1559" w:type="dxa"/>
            <w:tcBorders>
              <w:top w:val="dotted" w:sz="4" w:space="0" w:color="auto"/>
            </w:tcBorders>
          </w:tcPr>
          <w:p w14:paraId="528AC08C" w14:textId="149DECFF"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9</w:t>
            </w:r>
          </w:p>
        </w:tc>
        <w:tc>
          <w:tcPr>
            <w:tcW w:w="851" w:type="dxa"/>
            <w:tcBorders>
              <w:top w:val="dotted" w:sz="4" w:space="0" w:color="auto"/>
            </w:tcBorders>
          </w:tcPr>
          <w:p w14:paraId="30099EBD" w14:textId="77777777" w:rsidR="00280558" w:rsidRPr="00F127C3" w:rsidRDefault="00280558" w:rsidP="00280558">
            <w:pPr>
              <w:rPr>
                <w:rFonts w:cstheme="minorHAnsi"/>
              </w:rPr>
            </w:pPr>
          </w:p>
        </w:tc>
        <w:tc>
          <w:tcPr>
            <w:tcW w:w="5107" w:type="dxa"/>
            <w:tcBorders>
              <w:top w:val="dotted" w:sz="4" w:space="0" w:color="auto"/>
            </w:tcBorders>
          </w:tcPr>
          <w:p w14:paraId="7C1B975E" w14:textId="77777777" w:rsidR="00280558" w:rsidRPr="00F127C3" w:rsidRDefault="00280558" w:rsidP="00280558">
            <w:pPr>
              <w:rPr>
                <w:rFonts w:cstheme="minorHAnsi"/>
              </w:rPr>
            </w:pPr>
          </w:p>
        </w:tc>
      </w:tr>
      <w:tr w:rsidR="00280558" w:rsidRPr="00F127C3" w14:paraId="28627D4C" w14:textId="77777777" w:rsidTr="005E7A10">
        <w:trPr>
          <w:trHeight w:val="699"/>
        </w:trPr>
        <w:tc>
          <w:tcPr>
            <w:tcW w:w="562" w:type="dxa"/>
            <w:vMerge w:val="restart"/>
          </w:tcPr>
          <w:p w14:paraId="7003F657" w14:textId="0999B58D" w:rsidR="00280558" w:rsidRPr="00F127C3" w:rsidRDefault="00280558" w:rsidP="00280558">
            <w:pPr>
              <w:rPr>
                <w:rFonts w:cstheme="minorHAnsi"/>
              </w:rPr>
            </w:pPr>
            <w:r w:rsidRPr="00926A3A">
              <w:rPr>
                <w:rFonts w:cstheme="minorHAnsi"/>
              </w:rPr>
              <w:t>9</w:t>
            </w:r>
          </w:p>
        </w:tc>
        <w:tc>
          <w:tcPr>
            <w:tcW w:w="6237" w:type="dxa"/>
            <w:vMerge w:val="restart"/>
          </w:tcPr>
          <w:p w14:paraId="630E5526" w14:textId="68D69D90" w:rsidR="00280558" w:rsidRPr="00F127C3" w:rsidRDefault="00280558" w:rsidP="00280558">
            <w:pPr>
              <w:rPr>
                <w:rFonts w:cstheme="minorHAnsi"/>
              </w:rPr>
            </w:pPr>
            <w:r w:rsidRPr="00926A3A">
              <w:rPr>
                <w:rFonts w:cstheme="minorHAnsi"/>
              </w:rPr>
              <w:t>Ist der MaBiS-ZP zum Zeitpunkt der Aktivierung bereits aktiviert?</w:t>
            </w:r>
          </w:p>
        </w:tc>
        <w:tc>
          <w:tcPr>
            <w:tcW w:w="1559" w:type="dxa"/>
            <w:tcBorders>
              <w:bottom w:val="dotted" w:sz="4" w:space="0" w:color="auto"/>
            </w:tcBorders>
          </w:tcPr>
          <w:p w14:paraId="37E58239" w14:textId="0C679820"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7AC1A25D" w14:textId="7D43ABEF" w:rsidR="00280558" w:rsidRPr="00F127C3" w:rsidRDefault="00280558" w:rsidP="00280558">
            <w:pPr>
              <w:rPr>
                <w:rFonts w:cstheme="minorHAnsi"/>
              </w:rPr>
            </w:pPr>
            <w:r w:rsidRPr="00926A3A">
              <w:rPr>
                <w:rFonts w:cstheme="minorHAnsi"/>
              </w:rPr>
              <w:t>A09</w:t>
            </w:r>
          </w:p>
        </w:tc>
        <w:tc>
          <w:tcPr>
            <w:tcW w:w="5107" w:type="dxa"/>
            <w:tcBorders>
              <w:bottom w:val="dotted" w:sz="4" w:space="0" w:color="auto"/>
            </w:tcBorders>
          </w:tcPr>
          <w:p w14:paraId="2827E563" w14:textId="77777777" w:rsidR="00280558" w:rsidRPr="00926A3A" w:rsidRDefault="00280558" w:rsidP="00280558">
            <w:pPr>
              <w:spacing w:line="300" w:lineRule="atLeast"/>
              <w:rPr>
                <w:rFonts w:cstheme="minorHAnsi"/>
              </w:rPr>
            </w:pPr>
            <w:r w:rsidRPr="00926A3A">
              <w:rPr>
                <w:rFonts w:cstheme="minorHAnsi"/>
              </w:rPr>
              <w:t>Cluster: Ablehnung</w:t>
            </w:r>
          </w:p>
          <w:p w14:paraId="717ECBEF" w14:textId="1D97E0A8" w:rsidR="00280558" w:rsidRPr="00F127C3" w:rsidRDefault="00280558" w:rsidP="00280558">
            <w:pPr>
              <w:rPr>
                <w:rFonts w:cstheme="minorHAnsi"/>
              </w:rPr>
            </w:pPr>
            <w:r w:rsidRPr="00926A3A">
              <w:rPr>
                <w:rFonts w:cstheme="minorHAnsi"/>
              </w:rPr>
              <w:t>MaBiS-ZP bereits aktiviert</w:t>
            </w:r>
          </w:p>
        </w:tc>
      </w:tr>
      <w:tr w:rsidR="00280558" w:rsidRPr="00F127C3" w14:paraId="303E654C" w14:textId="77777777" w:rsidTr="005E7A10">
        <w:trPr>
          <w:trHeight w:val="406"/>
        </w:trPr>
        <w:tc>
          <w:tcPr>
            <w:tcW w:w="562" w:type="dxa"/>
            <w:vMerge/>
          </w:tcPr>
          <w:p w14:paraId="656D8E9F" w14:textId="77777777" w:rsidR="00280558" w:rsidRPr="00F127C3" w:rsidRDefault="00280558" w:rsidP="00280558">
            <w:pPr>
              <w:rPr>
                <w:rFonts w:cstheme="minorHAnsi"/>
              </w:rPr>
            </w:pPr>
          </w:p>
        </w:tc>
        <w:tc>
          <w:tcPr>
            <w:tcW w:w="6237" w:type="dxa"/>
            <w:vMerge/>
          </w:tcPr>
          <w:p w14:paraId="37054493" w14:textId="77777777" w:rsidR="00280558" w:rsidRPr="00F127C3" w:rsidRDefault="00280558" w:rsidP="00280558">
            <w:pPr>
              <w:rPr>
                <w:rFonts w:cstheme="minorHAnsi"/>
              </w:rPr>
            </w:pPr>
          </w:p>
        </w:tc>
        <w:tc>
          <w:tcPr>
            <w:tcW w:w="1559" w:type="dxa"/>
            <w:tcBorders>
              <w:top w:val="dotted" w:sz="4" w:space="0" w:color="auto"/>
              <w:bottom w:val="single" w:sz="4" w:space="0" w:color="auto"/>
            </w:tcBorders>
          </w:tcPr>
          <w:p w14:paraId="60249AEF" w14:textId="669250C4" w:rsidR="00280558" w:rsidRPr="00F127C3" w:rsidRDefault="00280558" w:rsidP="00280558">
            <w:pPr>
              <w:rPr>
                <w:rFonts w:cstheme="minorHAnsi"/>
              </w:rPr>
            </w:pPr>
            <w:r w:rsidRPr="00926A3A">
              <w:rPr>
                <w:rFonts w:cstheme="minorHAnsi"/>
              </w:rPr>
              <w:t>nein</w:t>
            </w:r>
          </w:p>
        </w:tc>
        <w:tc>
          <w:tcPr>
            <w:tcW w:w="851" w:type="dxa"/>
            <w:tcBorders>
              <w:top w:val="dotted" w:sz="4" w:space="0" w:color="auto"/>
              <w:bottom w:val="single" w:sz="4" w:space="0" w:color="auto"/>
            </w:tcBorders>
          </w:tcPr>
          <w:p w14:paraId="7758B35D" w14:textId="163150D6" w:rsidR="00280558" w:rsidRPr="00F127C3" w:rsidRDefault="00280558" w:rsidP="00280558">
            <w:pPr>
              <w:rPr>
                <w:rFonts w:cstheme="minorHAnsi"/>
              </w:rPr>
            </w:pPr>
            <w:r w:rsidRPr="00926A3A">
              <w:rPr>
                <w:rFonts w:cstheme="minorHAnsi"/>
              </w:rPr>
              <w:t>A10</w:t>
            </w:r>
          </w:p>
        </w:tc>
        <w:tc>
          <w:tcPr>
            <w:tcW w:w="5107" w:type="dxa"/>
            <w:tcBorders>
              <w:top w:val="dotted" w:sz="4" w:space="0" w:color="auto"/>
              <w:bottom w:val="single" w:sz="4" w:space="0" w:color="auto"/>
            </w:tcBorders>
          </w:tcPr>
          <w:p w14:paraId="7CF6EF37" w14:textId="77777777" w:rsidR="00280558" w:rsidRPr="00926A3A" w:rsidRDefault="00280558" w:rsidP="00280558">
            <w:pPr>
              <w:spacing w:line="300" w:lineRule="atLeast"/>
              <w:rPr>
                <w:rFonts w:cstheme="minorHAnsi"/>
              </w:rPr>
            </w:pPr>
            <w:r w:rsidRPr="00926A3A">
              <w:rPr>
                <w:rFonts w:cstheme="minorHAnsi"/>
              </w:rPr>
              <w:t xml:space="preserve">Cluster: Zustimmung </w:t>
            </w:r>
          </w:p>
          <w:p w14:paraId="20E5F03F" w14:textId="28440A24" w:rsidR="00280558" w:rsidRPr="00F127C3" w:rsidRDefault="00280558" w:rsidP="00280558">
            <w:pPr>
              <w:rPr>
                <w:rFonts w:cstheme="minorHAnsi"/>
              </w:rPr>
            </w:pPr>
            <w:r w:rsidRPr="00926A3A">
              <w:rPr>
                <w:rFonts w:cstheme="minorHAnsi"/>
              </w:rPr>
              <w:t>Aktivierung durchgeführt</w:t>
            </w:r>
          </w:p>
        </w:tc>
      </w:tr>
    </w:tbl>
    <w:p w14:paraId="6E872D8E" w14:textId="77777777" w:rsidR="003C5568" w:rsidRDefault="003C5568">
      <w:r>
        <w:br w:type="page"/>
      </w:r>
    </w:p>
    <w:p w14:paraId="3DEDA3AE" w14:textId="7E35D89D" w:rsidR="00C70B11" w:rsidRPr="00246E48" w:rsidRDefault="008F78A2" w:rsidP="001F2FE1">
      <w:pPr>
        <w:pStyle w:val="berschrift2"/>
      </w:pPr>
      <w:bookmarkStart w:id="791" w:name="_Toc62633623"/>
      <w:bookmarkStart w:id="792" w:name="_Toc130981942"/>
      <w:r>
        <w:lastRenderedPageBreak/>
        <w:t>AD</w:t>
      </w:r>
      <w:bookmarkStart w:id="793" w:name="_Toc64453959"/>
      <w:r w:rsidR="00C70B11" w:rsidRPr="00246E48">
        <w:t>: Deaktivierung eines MaBiS-Zählpunkts für den Deltazeitreihenübertrag</w:t>
      </w:r>
      <w:r w:rsidR="00C70B11">
        <w:t xml:space="preserve"> </w:t>
      </w:r>
      <w:r w:rsidR="00C70B11" w:rsidRPr="00246E48">
        <w:t>vom ÜNB an BIKO und NB</w:t>
      </w:r>
      <w:bookmarkEnd w:id="791"/>
      <w:bookmarkEnd w:id="792"/>
      <w:bookmarkEnd w:id="793"/>
    </w:p>
    <w:p w14:paraId="60AD313C" w14:textId="7E9C4242" w:rsidR="00C70B11" w:rsidRPr="00246E48" w:rsidRDefault="00C70B11" w:rsidP="00926A3A">
      <w:pPr>
        <w:pStyle w:val="berschrift3"/>
      </w:pPr>
      <w:bookmarkStart w:id="794" w:name="_Toc62633624"/>
      <w:bookmarkStart w:id="795" w:name="_Toc64453960"/>
      <w:bookmarkStart w:id="796" w:name="_Toc130981943"/>
      <w:r w:rsidRPr="00246E48">
        <w:t>E_0028_MaBiS-ZP Deaktivierung prüfen</w:t>
      </w:r>
      <w:bookmarkEnd w:id="794"/>
      <w:bookmarkEnd w:id="795"/>
      <w:bookmarkEnd w:id="79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19ED2FD0" w14:textId="77777777" w:rsidTr="001B15CC">
        <w:trPr>
          <w:trHeight w:val="454"/>
        </w:trPr>
        <w:tc>
          <w:tcPr>
            <w:tcW w:w="6799" w:type="dxa"/>
            <w:gridSpan w:val="2"/>
            <w:shd w:val="clear" w:color="auto" w:fill="D8DFE4"/>
            <w:vAlign w:val="center"/>
          </w:tcPr>
          <w:p w14:paraId="6788EBB7" w14:textId="77777777" w:rsidR="001B15CC" w:rsidRPr="00CF6B07" w:rsidRDefault="001B15CC" w:rsidP="00C62443">
            <w:pPr>
              <w:contextualSpacing/>
              <w:rPr>
                <w:rFonts w:cstheme="minorHAnsi"/>
                <w:b/>
                <w:bCs/>
              </w:rPr>
            </w:pPr>
            <w:bookmarkStart w:id="797" w:name="_Toc62633625"/>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EB17BF5" w14:textId="72B010FF" w:rsidR="001B15CC" w:rsidRPr="00CF6B07" w:rsidRDefault="001B15CC" w:rsidP="00C62443">
            <w:pPr>
              <w:contextualSpacing/>
              <w:rPr>
                <w:rFonts w:cstheme="minorHAnsi"/>
                <w:b/>
                <w:bCs/>
              </w:rPr>
            </w:pPr>
          </w:p>
        </w:tc>
      </w:tr>
      <w:tr w:rsidR="00280558" w:rsidRPr="00F127C3" w14:paraId="5FBD2349" w14:textId="77777777" w:rsidTr="001B15CC">
        <w:tc>
          <w:tcPr>
            <w:tcW w:w="562" w:type="dxa"/>
            <w:shd w:val="clear" w:color="auto" w:fill="D8DFE4"/>
          </w:tcPr>
          <w:p w14:paraId="3B4FEED1" w14:textId="77777777" w:rsidR="00280558" w:rsidRPr="00CF6B07" w:rsidRDefault="00280558" w:rsidP="004C073D">
            <w:pPr>
              <w:contextualSpacing/>
              <w:rPr>
                <w:rFonts w:cstheme="minorHAnsi"/>
              </w:rPr>
            </w:pPr>
            <w:r w:rsidRPr="00CF6B07">
              <w:rPr>
                <w:rFonts w:cstheme="minorHAnsi"/>
              </w:rPr>
              <w:t>Nr.</w:t>
            </w:r>
          </w:p>
        </w:tc>
        <w:tc>
          <w:tcPr>
            <w:tcW w:w="6237" w:type="dxa"/>
            <w:shd w:val="clear" w:color="auto" w:fill="D8DFE4"/>
          </w:tcPr>
          <w:p w14:paraId="0489A0DF" w14:textId="77777777" w:rsidR="00280558" w:rsidRPr="00CF6B07" w:rsidRDefault="00280558" w:rsidP="004C073D">
            <w:pPr>
              <w:contextualSpacing/>
              <w:rPr>
                <w:rFonts w:cstheme="minorHAnsi"/>
              </w:rPr>
            </w:pPr>
            <w:r w:rsidRPr="00CF6B07">
              <w:rPr>
                <w:rFonts w:cstheme="minorHAnsi"/>
              </w:rPr>
              <w:t>Prüfschritt</w:t>
            </w:r>
          </w:p>
        </w:tc>
        <w:tc>
          <w:tcPr>
            <w:tcW w:w="1559" w:type="dxa"/>
            <w:shd w:val="clear" w:color="auto" w:fill="D8DFE4"/>
          </w:tcPr>
          <w:p w14:paraId="2EED2F6E" w14:textId="77777777" w:rsidR="00280558" w:rsidRPr="00CF6B07" w:rsidRDefault="00280558" w:rsidP="001B15CC">
            <w:pPr>
              <w:contextualSpacing/>
              <w:rPr>
                <w:rFonts w:cstheme="minorHAnsi"/>
              </w:rPr>
            </w:pPr>
            <w:r w:rsidRPr="00CF6B07">
              <w:rPr>
                <w:rFonts w:cstheme="minorHAnsi"/>
              </w:rPr>
              <w:t>Prüfergebnis</w:t>
            </w:r>
          </w:p>
        </w:tc>
        <w:tc>
          <w:tcPr>
            <w:tcW w:w="851" w:type="dxa"/>
            <w:shd w:val="clear" w:color="auto" w:fill="D8DFE4"/>
          </w:tcPr>
          <w:p w14:paraId="5C414D13" w14:textId="77777777" w:rsidR="00280558" w:rsidRPr="00CF6B07" w:rsidRDefault="00280558" w:rsidP="004C073D">
            <w:pPr>
              <w:contextualSpacing/>
              <w:rPr>
                <w:rFonts w:cstheme="minorHAnsi"/>
              </w:rPr>
            </w:pPr>
            <w:r w:rsidRPr="00CF6B07">
              <w:rPr>
                <w:rFonts w:cstheme="minorHAnsi"/>
              </w:rPr>
              <w:t>Code</w:t>
            </w:r>
          </w:p>
        </w:tc>
        <w:tc>
          <w:tcPr>
            <w:tcW w:w="5107" w:type="dxa"/>
            <w:shd w:val="clear" w:color="auto" w:fill="D8DFE4"/>
          </w:tcPr>
          <w:p w14:paraId="5036C1FF" w14:textId="77777777" w:rsidR="00280558" w:rsidRPr="00CF6B07" w:rsidRDefault="00280558" w:rsidP="004C073D">
            <w:pPr>
              <w:contextualSpacing/>
              <w:rPr>
                <w:rFonts w:cstheme="minorHAnsi"/>
              </w:rPr>
            </w:pPr>
            <w:r w:rsidRPr="00CF6B07">
              <w:rPr>
                <w:rFonts w:cstheme="minorHAnsi"/>
              </w:rPr>
              <w:t>Hinweis</w:t>
            </w:r>
          </w:p>
        </w:tc>
      </w:tr>
      <w:tr w:rsidR="00280558" w:rsidRPr="00F127C3" w14:paraId="32E7D45B" w14:textId="77777777" w:rsidTr="001B15CC">
        <w:tc>
          <w:tcPr>
            <w:tcW w:w="562" w:type="dxa"/>
            <w:vMerge w:val="restart"/>
          </w:tcPr>
          <w:p w14:paraId="75FF8494" w14:textId="262F1C8E" w:rsidR="00280558" w:rsidRPr="00F127C3" w:rsidRDefault="00280558" w:rsidP="00280558">
            <w:pPr>
              <w:rPr>
                <w:rFonts w:cstheme="minorHAnsi"/>
              </w:rPr>
            </w:pPr>
            <w:r w:rsidRPr="009F6908">
              <w:rPr>
                <w:rFonts w:cstheme="minorHAnsi"/>
              </w:rPr>
              <w:t>1</w:t>
            </w:r>
          </w:p>
        </w:tc>
        <w:tc>
          <w:tcPr>
            <w:tcW w:w="6237" w:type="dxa"/>
            <w:vMerge w:val="restart"/>
          </w:tcPr>
          <w:p w14:paraId="668E1288" w14:textId="78674076" w:rsidR="00280558" w:rsidRPr="00F127C3" w:rsidRDefault="00280558" w:rsidP="00280558">
            <w:pPr>
              <w:rPr>
                <w:rFonts w:cstheme="minorHAnsi"/>
              </w:rPr>
            </w:pPr>
            <w:r w:rsidRPr="009F6908">
              <w:rPr>
                <w:rFonts w:cstheme="minorHAnsi"/>
              </w:rPr>
              <w:t>Erfolgt die Deaktivierung nach Ablauf der Clearingfrist für die KBKA?</w:t>
            </w:r>
          </w:p>
        </w:tc>
        <w:tc>
          <w:tcPr>
            <w:tcW w:w="1559" w:type="dxa"/>
            <w:tcBorders>
              <w:bottom w:val="dotted" w:sz="4" w:space="0" w:color="auto"/>
            </w:tcBorders>
          </w:tcPr>
          <w:p w14:paraId="7369D37B" w14:textId="2C20D6A5"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3DE2FAFD" w14:textId="02D74173" w:rsidR="00280558" w:rsidRPr="00F127C3" w:rsidRDefault="00280558" w:rsidP="00280558">
            <w:pPr>
              <w:rPr>
                <w:rFonts w:cstheme="minorHAnsi"/>
              </w:rPr>
            </w:pPr>
            <w:r w:rsidRPr="009F6908">
              <w:rPr>
                <w:rFonts w:cstheme="minorHAnsi"/>
              </w:rPr>
              <w:t>A01</w:t>
            </w:r>
          </w:p>
        </w:tc>
        <w:tc>
          <w:tcPr>
            <w:tcW w:w="5107" w:type="dxa"/>
            <w:tcBorders>
              <w:bottom w:val="dotted" w:sz="4" w:space="0" w:color="auto"/>
            </w:tcBorders>
          </w:tcPr>
          <w:p w14:paraId="16F69386" w14:textId="77777777" w:rsidR="00280558" w:rsidRPr="009F6908" w:rsidRDefault="00280558" w:rsidP="00280558">
            <w:pPr>
              <w:rPr>
                <w:rFonts w:cstheme="minorHAnsi"/>
              </w:rPr>
            </w:pPr>
            <w:r w:rsidRPr="009F6908">
              <w:rPr>
                <w:rFonts w:cstheme="minorHAnsi"/>
              </w:rPr>
              <w:t>Cluster: Ablehnung</w:t>
            </w:r>
          </w:p>
          <w:p w14:paraId="47C38591" w14:textId="0C863EBF" w:rsidR="00280558" w:rsidRPr="00F127C3" w:rsidRDefault="00280558" w:rsidP="00280558">
            <w:pPr>
              <w:rPr>
                <w:rFonts w:cstheme="minorHAnsi"/>
              </w:rPr>
            </w:pPr>
            <w:r w:rsidRPr="009F6908">
              <w:rPr>
                <w:rFonts w:cstheme="minorHAnsi"/>
              </w:rPr>
              <w:t>Fristüberschreitung</w:t>
            </w:r>
          </w:p>
        </w:tc>
      </w:tr>
      <w:tr w:rsidR="00280558" w:rsidRPr="00F127C3" w14:paraId="2168CB34" w14:textId="77777777" w:rsidTr="001B15CC">
        <w:tc>
          <w:tcPr>
            <w:tcW w:w="562" w:type="dxa"/>
            <w:vMerge/>
          </w:tcPr>
          <w:p w14:paraId="02CA883F" w14:textId="77777777" w:rsidR="00280558" w:rsidRPr="00F127C3" w:rsidRDefault="00280558" w:rsidP="00280558">
            <w:pPr>
              <w:rPr>
                <w:rFonts w:cstheme="minorHAnsi"/>
              </w:rPr>
            </w:pPr>
          </w:p>
        </w:tc>
        <w:tc>
          <w:tcPr>
            <w:tcW w:w="6237" w:type="dxa"/>
            <w:vMerge/>
          </w:tcPr>
          <w:p w14:paraId="2ED97C8E" w14:textId="77777777" w:rsidR="00280558" w:rsidRPr="00F127C3" w:rsidRDefault="00280558" w:rsidP="00280558">
            <w:pPr>
              <w:rPr>
                <w:rFonts w:cstheme="minorHAnsi"/>
              </w:rPr>
            </w:pPr>
          </w:p>
        </w:tc>
        <w:tc>
          <w:tcPr>
            <w:tcW w:w="1559" w:type="dxa"/>
            <w:tcBorders>
              <w:top w:val="dotted" w:sz="4" w:space="0" w:color="auto"/>
            </w:tcBorders>
          </w:tcPr>
          <w:p w14:paraId="688C18BF" w14:textId="4EFBB18C" w:rsidR="00280558" w:rsidRPr="00F127C3" w:rsidRDefault="003E3E8C" w:rsidP="00280558">
            <w:pPr>
              <w:rPr>
                <w:rFonts w:cstheme="minorHAnsi"/>
              </w:rPr>
            </w:pPr>
            <w:r>
              <w:rPr>
                <w:rFonts w:cstheme="minorHAnsi"/>
              </w:rPr>
              <w:t>n</w:t>
            </w:r>
            <w:r w:rsidR="00280558" w:rsidRPr="009F6908">
              <w:rPr>
                <w:rFonts w:cstheme="minorHAnsi"/>
              </w:rPr>
              <w:t>ein</w:t>
            </w:r>
            <w:r>
              <w:rPr>
                <w:rFonts w:cstheme="minorHAnsi"/>
              </w:rPr>
              <w:t xml:space="preserve"> </w:t>
            </w:r>
            <w:r w:rsidR="00280558" w:rsidRPr="009F6908">
              <w:rPr>
                <w:rFonts w:ascii="Wingdings" w:eastAsia="Wingdings" w:hAnsi="Wingdings" w:cstheme="minorHAnsi"/>
              </w:rPr>
              <w:t>à</w:t>
            </w:r>
            <w:r w:rsidR="00280558" w:rsidRPr="009F6908">
              <w:rPr>
                <w:rFonts w:cstheme="minorHAnsi"/>
              </w:rPr>
              <w:t xml:space="preserve"> 2</w:t>
            </w:r>
          </w:p>
        </w:tc>
        <w:tc>
          <w:tcPr>
            <w:tcW w:w="851" w:type="dxa"/>
            <w:tcBorders>
              <w:top w:val="dotted" w:sz="4" w:space="0" w:color="auto"/>
            </w:tcBorders>
          </w:tcPr>
          <w:p w14:paraId="619E3AF7" w14:textId="77777777" w:rsidR="00280558" w:rsidRPr="00F127C3" w:rsidRDefault="00280558" w:rsidP="00280558">
            <w:pPr>
              <w:rPr>
                <w:rFonts w:cstheme="minorHAnsi"/>
              </w:rPr>
            </w:pPr>
          </w:p>
        </w:tc>
        <w:tc>
          <w:tcPr>
            <w:tcW w:w="5107" w:type="dxa"/>
            <w:tcBorders>
              <w:top w:val="dotted" w:sz="4" w:space="0" w:color="auto"/>
            </w:tcBorders>
          </w:tcPr>
          <w:p w14:paraId="0E48FEEF" w14:textId="77777777" w:rsidR="00280558" w:rsidRPr="00F127C3" w:rsidRDefault="00280558" w:rsidP="00280558">
            <w:pPr>
              <w:rPr>
                <w:rFonts w:cstheme="minorHAnsi"/>
              </w:rPr>
            </w:pPr>
          </w:p>
        </w:tc>
      </w:tr>
      <w:tr w:rsidR="00280558" w:rsidRPr="00F127C3" w14:paraId="4E675B9E" w14:textId="77777777" w:rsidTr="001B15CC">
        <w:tc>
          <w:tcPr>
            <w:tcW w:w="562" w:type="dxa"/>
            <w:vMerge w:val="restart"/>
          </w:tcPr>
          <w:p w14:paraId="4C483C18" w14:textId="4F809CD6" w:rsidR="00280558" w:rsidRPr="00F127C3" w:rsidRDefault="00280558" w:rsidP="00280558">
            <w:pPr>
              <w:rPr>
                <w:rFonts w:cstheme="minorHAnsi"/>
              </w:rPr>
            </w:pPr>
            <w:r w:rsidRPr="009F6908">
              <w:rPr>
                <w:rFonts w:cstheme="minorHAnsi"/>
              </w:rPr>
              <w:t>2</w:t>
            </w:r>
          </w:p>
        </w:tc>
        <w:tc>
          <w:tcPr>
            <w:tcW w:w="6237" w:type="dxa"/>
            <w:vMerge w:val="restart"/>
          </w:tcPr>
          <w:p w14:paraId="0A363306" w14:textId="140D8DFE" w:rsidR="00280558" w:rsidRPr="00F127C3" w:rsidRDefault="00280558" w:rsidP="00280558">
            <w:pPr>
              <w:rPr>
                <w:rFonts w:cstheme="minorHAnsi"/>
              </w:rPr>
            </w:pPr>
            <w:r w:rsidRPr="009F6908">
              <w:rPr>
                <w:rFonts w:cstheme="minorHAnsi"/>
              </w:rPr>
              <w:t>Erfolgt die Deaktivierung zum Monatsersten 00:00 Uhr?</w:t>
            </w:r>
          </w:p>
        </w:tc>
        <w:tc>
          <w:tcPr>
            <w:tcW w:w="1559" w:type="dxa"/>
            <w:tcBorders>
              <w:bottom w:val="dotted" w:sz="4" w:space="0" w:color="auto"/>
            </w:tcBorders>
          </w:tcPr>
          <w:p w14:paraId="5C501989" w14:textId="670D115A" w:rsidR="00280558" w:rsidRPr="00F127C3" w:rsidRDefault="00280558" w:rsidP="00280558">
            <w:pPr>
              <w:rPr>
                <w:rFonts w:cstheme="minorHAnsi"/>
              </w:rPr>
            </w:pPr>
            <w:r w:rsidRPr="009F6908">
              <w:rPr>
                <w:rFonts w:cstheme="minorHAnsi"/>
              </w:rPr>
              <w:t>nein</w:t>
            </w:r>
          </w:p>
        </w:tc>
        <w:tc>
          <w:tcPr>
            <w:tcW w:w="851" w:type="dxa"/>
            <w:tcBorders>
              <w:bottom w:val="dotted" w:sz="4" w:space="0" w:color="auto"/>
            </w:tcBorders>
          </w:tcPr>
          <w:p w14:paraId="07F08AFE" w14:textId="7B5F9FDB" w:rsidR="00280558" w:rsidRPr="00F127C3" w:rsidRDefault="00280558" w:rsidP="00280558">
            <w:pPr>
              <w:rPr>
                <w:rFonts w:cstheme="minorHAnsi"/>
              </w:rPr>
            </w:pPr>
            <w:r w:rsidRPr="009F6908">
              <w:rPr>
                <w:rFonts w:cstheme="minorHAnsi"/>
              </w:rPr>
              <w:t>A02</w:t>
            </w:r>
          </w:p>
        </w:tc>
        <w:tc>
          <w:tcPr>
            <w:tcW w:w="5107" w:type="dxa"/>
            <w:tcBorders>
              <w:bottom w:val="dotted" w:sz="4" w:space="0" w:color="auto"/>
            </w:tcBorders>
          </w:tcPr>
          <w:p w14:paraId="1E847F8F" w14:textId="77777777" w:rsidR="00280558" w:rsidRPr="009F6908" w:rsidRDefault="00280558" w:rsidP="00280558">
            <w:pPr>
              <w:rPr>
                <w:rFonts w:cstheme="minorHAnsi"/>
              </w:rPr>
            </w:pPr>
            <w:r w:rsidRPr="009F6908">
              <w:rPr>
                <w:rFonts w:cstheme="minorHAnsi"/>
              </w:rPr>
              <w:t>Cluster: Ablehnung</w:t>
            </w:r>
          </w:p>
          <w:p w14:paraId="3210ED2B" w14:textId="5C1E531C" w:rsidR="00280558" w:rsidRPr="00F127C3" w:rsidRDefault="00280558" w:rsidP="00280558">
            <w:pPr>
              <w:rPr>
                <w:rFonts w:cstheme="minorHAnsi"/>
              </w:rPr>
            </w:pPr>
            <w:r w:rsidRPr="009F6908">
              <w:rPr>
                <w:rFonts w:cstheme="minorHAnsi"/>
              </w:rPr>
              <w:t>Gewählter Zeitpunkt nicht zulässig</w:t>
            </w:r>
          </w:p>
        </w:tc>
      </w:tr>
      <w:tr w:rsidR="00280558" w:rsidRPr="00F127C3" w14:paraId="569B357C" w14:textId="77777777" w:rsidTr="001B15CC">
        <w:tc>
          <w:tcPr>
            <w:tcW w:w="562" w:type="dxa"/>
            <w:vMerge/>
          </w:tcPr>
          <w:p w14:paraId="6E32A3CC" w14:textId="77777777" w:rsidR="00280558" w:rsidRPr="00F127C3" w:rsidRDefault="00280558" w:rsidP="00280558">
            <w:pPr>
              <w:rPr>
                <w:rFonts w:cstheme="minorHAnsi"/>
              </w:rPr>
            </w:pPr>
          </w:p>
        </w:tc>
        <w:tc>
          <w:tcPr>
            <w:tcW w:w="6237" w:type="dxa"/>
            <w:vMerge/>
          </w:tcPr>
          <w:p w14:paraId="27C2BC6D" w14:textId="77777777" w:rsidR="00280558" w:rsidRPr="00F127C3" w:rsidRDefault="00280558" w:rsidP="00280558">
            <w:pPr>
              <w:rPr>
                <w:rFonts w:cstheme="minorHAnsi"/>
              </w:rPr>
            </w:pPr>
          </w:p>
        </w:tc>
        <w:tc>
          <w:tcPr>
            <w:tcW w:w="1559" w:type="dxa"/>
            <w:tcBorders>
              <w:top w:val="dotted" w:sz="4" w:space="0" w:color="auto"/>
            </w:tcBorders>
          </w:tcPr>
          <w:p w14:paraId="74C36A0D" w14:textId="126741ED" w:rsidR="00280558" w:rsidRPr="00F127C3" w:rsidRDefault="00280558" w:rsidP="00280558">
            <w:pPr>
              <w:rPr>
                <w:rFonts w:cstheme="minorHAnsi"/>
              </w:rPr>
            </w:pPr>
            <w:r w:rsidRPr="009F6908">
              <w:rPr>
                <w:rFonts w:cstheme="minorHAnsi"/>
              </w:rPr>
              <w:t xml:space="preserve">ja </w:t>
            </w:r>
            <w:r w:rsidRPr="009F6908">
              <w:rPr>
                <w:rFonts w:ascii="Wingdings" w:eastAsia="Wingdings" w:hAnsi="Wingdings" w:cstheme="minorHAnsi"/>
              </w:rPr>
              <w:t>à</w:t>
            </w:r>
            <w:r w:rsidRPr="009F6908">
              <w:rPr>
                <w:rFonts w:cstheme="minorHAnsi"/>
              </w:rPr>
              <w:t xml:space="preserve"> 3</w:t>
            </w:r>
          </w:p>
        </w:tc>
        <w:tc>
          <w:tcPr>
            <w:tcW w:w="851" w:type="dxa"/>
            <w:tcBorders>
              <w:top w:val="dotted" w:sz="4" w:space="0" w:color="auto"/>
            </w:tcBorders>
          </w:tcPr>
          <w:p w14:paraId="07C8675E" w14:textId="77777777" w:rsidR="00280558" w:rsidRPr="00F127C3" w:rsidRDefault="00280558" w:rsidP="00280558">
            <w:pPr>
              <w:rPr>
                <w:rFonts w:cstheme="minorHAnsi"/>
              </w:rPr>
            </w:pPr>
          </w:p>
        </w:tc>
        <w:tc>
          <w:tcPr>
            <w:tcW w:w="5107" w:type="dxa"/>
            <w:tcBorders>
              <w:top w:val="dotted" w:sz="4" w:space="0" w:color="auto"/>
            </w:tcBorders>
          </w:tcPr>
          <w:p w14:paraId="2E323154" w14:textId="77777777" w:rsidR="00280558" w:rsidRPr="00F127C3" w:rsidRDefault="00280558" w:rsidP="00280558">
            <w:pPr>
              <w:rPr>
                <w:rFonts w:cstheme="minorHAnsi"/>
              </w:rPr>
            </w:pPr>
          </w:p>
        </w:tc>
      </w:tr>
      <w:tr w:rsidR="00280558" w:rsidRPr="00F127C3" w14:paraId="2B9A25FE" w14:textId="77777777" w:rsidTr="001B15CC">
        <w:tc>
          <w:tcPr>
            <w:tcW w:w="562" w:type="dxa"/>
            <w:vMerge w:val="restart"/>
          </w:tcPr>
          <w:p w14:paraId="1B5FCB50" w14:textId="1E58D207" w:rsidR="00280558" w:rsidRPr="00F127C3" w:rsidRDefault="00280558" w:rsidP="00280558">
            <w:pPr>
              <w:rPr>
                <w:rFonts w:cstheme="minorHAnsi"/>
              </w:rPr>
            </w:pPr>
            <w:r w:rsidRPr="009F6908">
              <w:rPr>
                <w:rFonts w:cstheme="minorHAnsi"/>
              </w:rPr>
              <w:t>3</w:t>
            </w:r>
          </w:p>
        </w:tc>
        <w:tc>
          <w:tcPr>
            <w:tcW w:w="6237" w:type="dxa"/>
            <w:vMerge w:val="restart"/>
          </w:tcPr>
          <w:p w14:paraId="450779CE" w14:textId="49BE48CB" w:rsidR="00280558" w:rsidRPr="00F127C3" w:rsidRDefault="00280558" w:rsidP="00280558">
            <w:pPr>
              <w:rPr>
                <w:rFonts w:cstheme="minorHAnsi"/>
              </w:rPr>
            </w:pPr>
            <w:r w:rsidRPr="009F6908">
              <w:rPr>
                <w:rFonts w:cstheme="minorHAnsi"/>
              </w:rPr>
              <w:t>Ist das Bilanzierungsgebiet zum Zeitpunkt der Deaktivierung in der Regelzone des BIKO gültig?</w:t>
            </w:r>
          </w:p>
        </w:tc>
        <w:tc>
          <w:tcPr>
            <w:tcW w:w="1559" w:type="dxa"/>
            <w:tcBorders>
              <w:bottom w:val="dotted" w:sz="4" w:space="0" w:color="auto"/>
            </w:tcBorders>
          </w:tcPr>
          <w:p w14:paraId="4AD8A116" w14:textId="11D6EB03" w:rsidR="00280558" w:rsidRPr="00F127C3" w:rsidRDefault="00280558" w:rsidP="00280558">
            <w:pPr>
              <w:rPr>
                <w:rFonts w:cstheme="minorHAnsi"/>
              </w:rPr>
            </w:pPr>
            <w:r w:rsidRPr="009F6908">
              <w:rPr>
                <w:rFonts w:cstheme="minorHAnsi"/>
              </w:rPr>
              <w:t>nein</w:t>
            </w:r>
          </w:p>
        </w:tc>
        <w:tc>
          <w:tcPr>
            <w:tcW w:w="851" w:type="dxa"/>
            <w:tcBorders>
              <w:bottom w:val="dotted" w:sz="4" w:space="0" w:color="auto"/>
            </w:tcBorders>
          </w:tcPr>
          <w:p w14:paraId="73A8AD3E" w14:textId="7D029393" w:rsidR="00280558" w:rsidRPr="00F127C3" w:rsidRDefault="00280558" w:rsidP="00280558">
            <w:pPr>
              <w:rPr>
                <w:rFonts w:cstheme="minorHAnsi"/>
              </w:rPr>
            </w:pPr>
            <w:r w:rsidRPr="009F6908">
              <w:rPr>
                <w:rFonts w:cstheme="minorHAnsi"/>
              </w:rPr>
              <w:t>A03</w:t>
            </w:r>
          </w:p>
        </w:tc>
        <w:tc>
          <w:tcPr>
            <w:tcW w:w="5107" w:type="dxa"/>
            <w:tcBorders>
              <w:bottom w:val="dotted" w:sz="4" w:space="0" w:color="auto"/>
            </w:tcBorders>
          </w:tcPr>
          <w:p w14:paraId="66E46529" w14:textId="77777777" w:rsidR="00280558" w:rsidRPr="009F6908" w:rsidRDefault="00280558" w:rsidP="00280558">
            <w:pPr>
              <w:rPr>
                <w:rFonts w:cstheme="minorHAnsi"/>
              </w:rPr>
            </w:pPr>
            <w:r w:rsidRPr="009F6908">
              <w:rPr>
                <w:rFonts w:cstheme="minorHAnsi"/>
              </w:rPr>
              <w:t>Cluster: Ablehnung</w:t>
            </w:r>
          </w:p>
          <w:p w14:paraId="290B2514" w14:textId="6309D259" w:rsidR="00280558" w:rsidRPr="00F127C3" w:rsidRDefault="00280558" w:rsidP="00280558">
            <w:pPr>
              <w:rPr>
                <w:rFonts w:cstheme="minorHAnsi"/>
              </w:rPr>
            </w:pPr>
            <w:r w:rsidRPr="009F6908">
              <w:rPr>
                <w:rFonts w:cstheme="minorHAnsi"/>
              </w:rPr>
              <w:t>Bilanzierungsgebiet nicht gültig</w:t>
            </w:r>
          </w:p>
        </w:tc>
      </w:tr>
      <w:tr w:rsidR="00280558" w:rsidRPr="00F127C3" w14:paraId="110F6A70" w14:textId="77777777" w:rsidTr="001B15CC">
        <w:tc>
          <w:tcPr>
            <w:tcW w:w="562" w:type="dxa"/>
            <w:vMerge/>
          </w:tcPr>
          <w:p w14:paraId="53B03DD1" w14:textId="77777777" w:rsidR="00280558" w:rsidRPr="00F127C3" w:rsidRDefault="00280558" w:rsidP="00280558">
            <w:pPr>
              <w:rPr>
                <w:rFonts w:cstheme="minorHAnsi"/>
              </w:rPr>
            </w:pPr>
          </w:p>
        </w:tc>
        <w:tc>
          <w:tcPr>
            <w:tcW w:w="6237" w:type="dxa"/>
            <w:vMerge/>
          </w:tcPr>
          <w:p w14:paraId="2B404BC6" w14:textId="77777777" w:rsidR="00280558" w:rsidRPr="00F127C3" w:rsidRDefault="00280558" w:rsidP="00280558">
            <w:pPr>
              <w:rPr>
                <w:rFonts w:cstheme="minorHAnsi"/>
              </w:rPr>
            </w:pPr>
          </w:p>
        </w:tc>
        <w:tc>
          <w:tcPr>
            <w:tcW w:w="1559" w:type="dxa"/>
            <w:tcBorders>
              <w:top w:val="dotted" w:sz="4" w:space="0" w:color="auto"/>
            </w:tcBorders>
          </w:tcPr>
          <w:p w14:paraId="5CA7C465" w14:textId="0AD79539" w:rsidR="00280558" w:rsidRPr="00F127C3" w:rsidRDefault="00280558" w:rsidP="00280558">
            <w:pPr>
              <w:rPr>
                <w:rFonts w:cstheme="minorHAnsi"/>
              </w:rPr>
            </w:pPr>
            <w:r w:rsidRPr="009F6908">
              <w:rPr>
                <w:rFonts w:cstheme="minorHAnsi"/>
              </w:rPr>
              <w:t xml:space="preserve">ja </w:t>
            </w:r>
            <w:r w:rsidRPr="009F6908">
              <w:rPr>
                <w:rFonts w:ascii="Wingdings" w:eastAsia="Wingdings" w:hAnsi="Wingdings" w:cstheme="minorHAnsi"/>
              </w:rPr>
              <w:t>à</w:t>
            </w:r>
            <w:r w:rsidRPr="009F6908">
              <w:rPr>
                <w:rFonts w:cstheme="minorHAnsi"/>
              </w:rPr>
              <w:t xml:space="preserve"> 4</w:t>
            </w:r>
          </w:p>
        </w:tc>
        <w:tc>
          <w:tcPr>
            <w:tcW w:w="851" w:type="dxa"/>
            <w:tcBorders>
              <w:top w:val="dotted" w:sz="4" w:space="0" w:color="auto"/>
            </w:tcBorders>
          </w:tcPr>
          <w:p w14:paraId="2B262BE3" w14:textId="77777777" w:rsidR="00280558" w:rsidRPr="00F127C3" w:rsidRDefault="00280558" w:rsidP="00280558">
            <w:pPr>
              <w:rPr>
                <w:rFonts w:cstheme="minorHAnsi"/>
              </w:rPr>
            </w:pPr>
          </w:p>
        </w:tc>
        <w:tc>
          <w:tcPr>
            <w:tcW w:w="5107" w:type="dxa"/>
            <w:tcBorders>
              <w:top w:val="dotted" w:sz="4" w:space="0" w:color="auto"/>
            </w:tcBorders>
          </w:tcPr>
          <w:p w14:paraId="726E6B18" w14:textId="77777777" w:rsidR="00280558" w:rsidRPr="00F127C3" w:rsidRDefault="00280558" w:rsidP="00280558">
            <w:pPr>
              <w:rPr>
                <w:rFonts w:cstheme="minorHAnsi"/>
              </w:rPr>
            </w:pPr>
          </w:p>
        </w:tc>
      </w:tr>
      <w:tr w:rsidR="00280558" w:rsidRPr="00F127C3" w14:paraId="0330A567" w14:textId="77777777" w:rsidTr="001B15CC">
        <w:tc>
          <w:tcPr>
            <w:tcW w:w="562" w:type="dxa"/>
            <w:vMerge w:val="restart"/>
          </w:tcPr>
          <w:p w14:paraId="177301C3" w14:textId="0B846CF9" w:rsidR="00280558" w:rsidRPr="00F127C3" w:rsidRDefault="00280558" w:rsidP="00280558">
            <w:pPr>
              <w:rPr>
                <w:rFonts w:cstheme="minorHAnsi"/>
              </w:rPr>
            </w:pPr>
            <w:r w:rsidRPr="009F6908">
              <w:rPr>
                <w:rFonts w:cstheme="minorHAnsi"/>
              </w:rPr>
              <w:t>4</w:t>
            </w:r>
          </w:p>
        </w:tc>
        <w:tc>
          <w:tcPr>
            <w:tcW w:w="6237" w:type="dxa"/>
            <w:vMerge w:val="restart"/>
          </w:tcPr>
          <w:p w14:paraId="32175CB9" w14:textId="23FB7A7A" w:rsidR="00280558" w:rsidRPr="00F127C3" w:rsidRDefault="00280558" w:rsidP="00280558">
            <w:pPr>
              <w:rPr>
                <w:rFonts w:cstheme="minorHAnsi"/>
              </w:rPr>
            </w:pPr>
            <w:r w:rsidRPr="009F6908">
              <w:rPr>
                <w:rFonts w:cstheme="minorHAnsi"/>
              </w:rPr>
              <w:t>Ist der MaBiS-ZP zum Zeitpunkt der Deaktivierung bereits deaktiviert?</w:t>
            </w:r>
          </w:p>
        </w:tc>
        <w:tc>
          <w:tcPr>
            <w:tcW w:w="1559" w:type="dxa"/>
            <w:tcBorders>
              <w:bottom w:val="dotted" w:sz="4" w:space="0" w:color="auto"/>
            </w:tcBorders>
          </w:tcPr>
          <w:p w14:paraId="454CF89A" w14:textId="4CB617A8"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34EA0C27" w14:textId="00B674E8" w:rsidR="00280558" w:rsidRPr="00F127C3" w:rsidRDefault="00280558" w:rsidP="00280558">
            <w:pPr>
              <w:rPr>
                <w:rFonts w:cstheme="minorHAnsi"/>
              </w:rPr>
            </w:pPr>
            <w:r w:rsidRPr="009F6908">
              <w:rPr>
                <w:rFonts w:cstheme="minorHAnsi"/>
              </w:rPr>
              <w:t>A04</w:t>
            </w:r>
          </w:p>
        </w:tc>
        <w:tc>
          <w:tcPr>
            <w:tcW w:w="5107" w:type="dxa"/>
            <w:tcBorders>
              <w:bottom w:val="dotted" w:sz="4" w:space="0" w:color="auto"/>
            </w:tcBorders>
          </w:tcPr>
          <w:p w14:paraId="72AF98D5" w14:textId="77777777" w:rsidR="00280558" w:rsidRPr="009F6908" w:rsidRDefault="00280558" w:rsidP="00280558">
            <w:pPr>
              <w:rPr>
                <w:rFonts w:cstheme="minorHAnsi"/>
              </w:rPr>
            </w:pPr>
            <w:r w:rsidRPr="009F6908">
              <w:rPr>
                <w:rFonts w:cstheme="minorHAnsi"/>
              </w:rPr>
              <w:t>Cluster: Ablehnung</w:t>
            </w:r>
          </w:p>
          <w:p w14:paraId="11E116B4" w14:textId="55871831" w:rsidR="00280558" w:rsidRPr="00F127C3" w:rsidRDefault="00280558" w:rsidP="00280558">
            <w:pPr>
              <w:rPr>
                <w:rFonts w:cstheme="minorHAnsi"/>
              </w:rPr>
            </w:pPr>
            <w:r w:rsidRPr="009F6908">
              <w:rPr>
                <w:rFonts w:cstheme="minorHAnsi"/>
              </w:rPr>
              <w:t>MaBiS-ZP bereits deaktiviert</w:t>
            </w:r>
          </w:p>
        </w:tc>
      </w:tr>
      <w:tr w:rsidR="00280558" w:rsidRPr="00F127C3" w14:paraId="12A3CB1B" w14:textId="77777777" w:rsidTr="001B15CC">
        <w:tc>
          <w:tcPr>
            <w:tcW w:w="562" w:type="dxa"/>
            <w:vMerge/>
          </w:tcPr>
          <w:p w14:paraId="7C4601C2" w14:textId="77777777" w:rsidR="00280558" w:rsidRPr="00F127C3" w:rsidRDefault="00280558" w:rsidP="00280558">
            <w:pPr>
              <w:rPr>
                <w:rFonts w:cstheme="minorHAnsi"/>
              </w:rPr>
            </w:pPr>
          </w:p>
        </w:tc>
        <w:tc>
          <w:tcPr>
            <w:tcW w:w="6237" w:type="dxa"/>
            <w:vMerge/>
          </w:tcPr>
          <w:p w14:paraId="24BE692A" w14:textId="77777777" w:rsidR="00280558" w:rsidRPr="00F127C3" w:rsidRDefault="00280558" w:rsidP="00280558">
            <w:pPr>
              <w:rPr>
                <w:rFonts w:cstheme="minorHAnsi"/>
              </w:rPr>
            </w:pPr>
          </w:p>
        </w:tc>
        <w:tc>
          <w:tcPr>
            <w:tcW w:w="1559" w:type="dxa"/>
            <w:tcBorders>
              <w:top w:val="dotted" w:sz="4" w:space="0" w:color="auto"/>
            </w:tcBorders>
          </w:tcPr>
          <w:p w14:paraId="37D53A36" w14:textId="3AB7FC13" w:rsidR="00280558" w:rsidRPr="00F127C3" w:rsidRDefault="00280558" w:rsidP="00280558">
            <w:pPr>
              <w:rPr>
                <w:rFonts w:cstheme="minorHAnsi"/>
              </w:rPr>
            </w:pPr>
            <w:r w:rsidRPr="009F6908">
              <w:rPr>
                <w:rFonts w:cstheme="minorHAnsi"/>
              </w:rPr>
              <w:t xml:space="preserve">nein </w:t>
            </w:r>
            <w:r w:rsidRPr="009F6908">
              <w:rPr>
                <w:rFonts w:ascii="Wingdings" w:eastAsia="Wingdings" w:hAnsi="Wingdings" w:cstheme="minorHAnsi"/>
              </w:rPr>
              <w:t>à</w:t>
            </w:r>
            <w:r w:rsidRPr="009F6908">
              <w:rPr>
                <w:rFonts w:cstheme="minorHAnsi"/>
              </w:rPr>
              <w:t xml:space="preserve"> 5</w:t>
            </w:r>
          </w:p>
        </w:tc>
        <w:tc>
          <w:tcPr>
            <w:tcW w:w="851" w:type="dxa"/>
            <w:tcBorders>
              <w:top w:val="dotted" w:sz="4" w:space="0" w:color="auto"/>
            </w:tcBorders>
          </w:tcPr>
          <w:p w14:paraId="0A270E2D" w14:textId="77777777" w:rsidR="00280558" w:rsidRPr="00F127C3" w:rsidRDefault="00280558" w:rsidP="00280558">
            <w:pPr>
              <w:rPr>
                <w:rFonts w:cstheme="minorHAnsi"/>
              </w:rPr>
            </w:pPr>
          </w:p>
        </w:tc>
        <w:tc>
          <w:tcPr>
            <w:tcW w:w="5107" w:type="dxa"/>
            <w:tcBorders>
              <w:top w:val="dotted" w:sz="4" w:space="0" w:color="auto"/>
            </w:tcBorders>
          </w:tcPr>
          <w:p w14:paraId="17577EAF" w14:textId="77777777" w:rsidR="00280558" w:rsidRPr="00F127C3" w:rsidRDefault="00280558" w:rsidP="00280558">
            <w:pPr>
              <w:rPr>
                <w:rFonts w:cstheme="minorHAnsi"/>
              </w:rPr>
            </w:pPr>
          </w:p>
        </w:tc>
      </w:tr>
    </w:tbl>
    <w:p w14:paraId="7F584FEF" w14:textId="77777777" w:rsidR="00130EE4" w:rsidRDefault="00130EE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80558" w:rsidRPr="00F127C3" w14:paraId="24566FFD" w14:textId="77777777" w:rsidTr="00130EE4">
        <w:tc>
          <w:tcPr>
            <w:tcW w:w="562" w:type="dxa"/>
            <w:vMerge w:val="restart"/>
          </w:tcPr>
          <w:p w14:paraId="30B381E2" w14:textId="60A39A03" w:rsidR="00280558" w:rsidRPr="00F127C3" w:rsidRDefault="00280558" w:rsidP="00280558">
            <w:pPr>
              <w:rPr>
                <w:rFonts w:cstheme="minorHAnsi"/>
              </w:rPr>
            </w:pPr>
            <w:r w:rsidRPr="009F6908">
              <w:rPr>
                <w:rFonts w:cstheme="minorHAnsi"/>
              </w:rPr>
              <w:lastRenderedPageBreak/>
              <w:t>5</w:t>
            </w:r>
          </w:p>
        </w:tc>
        <w:tc>
          <w:tcPr>
            <w:tcW w:w="6237" w:type="dxa"/>
            <w:vMerge w:val="restart"/>
          </w:tcPr>
          <w:p w14:paraId="718A81FB" w14:textId="34BED3BE" w:rsidR="00280558" w:rsidRPr="00F127C3" w:rsidRDefault="00280558" w:rsidP="00280558">
            <w:pPr>
              <w:rPr>
                <w:rFonts w:cstheme="minorHAnsi"/>
              </w:rPr>
            </w:pPr>
            <w:r w:rsidRPr="009F6908">
              <w:rPr>
                <w:rFonts w:cstheme="minorHAnsi"/>
              </w:rPr>
              <w:t>Sind für den MaBiS-ZP Zeitreihen nach dem Zeitpunkt der Deaktivierung bereits vorhanden?</w:t>
            </w:r>
          </w:p>
        </w:tc>
        <w:tc>
          <w:tcPr>
            <w:tcW w:w="1559" w:type="dxa"/>
            <w:tcBorders>
              <w:bottom w:val="dotted" w:sz="4" w:space="0" w:color="auto"/>
            </w:tcBorders>
          </w:tcPr>
          <w:p w14:paraId="69A973F1" w14:textId="17CDFDB0"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24D1C4D6" w14:textId="5489FE5C" w:rsidR="00280558" w:rsidRPr="00F127C3" w:rsidRDefault="00280558" w:rsidP="00280558">
            <w:pPr>
              <w:rPr>
                <w:rFonts w:cstheme="minorHAnsi"/>
              </w:rPr>
            </w:pPr>
            <w:r w:rsidRPr="009F6908">
              <w:rPr>
                <w:rFonts w:cstheme="minorHAnsi"/>
              </w:rPr>
              <w:t>A05</w:t>
            </w:r>
          </w:p>
        </w:tc>
        <w:tc>
          <w:tcPr>
            <w:tcW w:w="5107" w:type="dxa"/>
            <w:tcBorders>
              <w:bottom w:val="dotted" w:sz="4" w:space="0" w:color="auto"/>
            </w:tcBorders>
          </w:tcPr>
          <w:p w14:paraId="4CEFFCD1" w14:textId="77777777" w:rsidR="00280558" w:rsidRPr="009F6908" w:rsidRDefault="00280558" w:rsidP="00280558">
            <w:pPr>
              <w:rPr>
                <w:rFonts w:cstheme="minorHAnsi"/>
              </w:rPr>
            </w:pPr>
            <w:r w:rsidRPr="009F6908">
              <w:rPr>
                <w:rFonts w:cstheme="minorHAnsi"/>
              </w:rPr>
              <w:t>Cluster: Ablehnung</w:t>
            </w:r>
          </w:p>
          <w:p w14:paraId="1E7908E1" w14:textId="2DC2BF42" w:rsidR="00280558" w:rsidRPr="00F127C3" w:rsidRDefault="00280558" w:rsidP="00280558">
            <w:pPr>
              <w:rPr>
                <w:rFonts w:cstheme="minorHAnsi"/>
              </w:rPr>
            </w:pPr>
            <w:r w:rsidRPr="009F6908">
              <w:rPr>
                <w:rFonts w:cstheme="minorHAnsi"/>
              </w:rPr>
              <w:t>Deaktivierung, Zeitreihen vorhanden</w:t>
            </w:r>
          </w:p>
        </w:tc>
      </w:tr>
      <w:tr w:rsidR="00280558" w:rsidRPr="00F127C3" w14:paraId="0A9113EF" w14:textId="77777777" w:rsidTr="00130EE4">
        <w:tc>
          <w:tcPr>
            <w:tcW w:w="562" w:type="dxa"/>
            <w:vMerge/>
          </w:tcPr>
          <w:p w14:paraId="231304FE" w14:textId="77777777" w:rsidR="00280558" w:rsidRPr="00F127C3" w:rsidRDefault="00280558" w:rsidP="00280558">
            <w:pPr>
              <w:rPr>
                <w:rFonts w:cstheme="minorHAnsi"/>
              </w:rPr>
            </w:pPr>
          </w:p>
        </w:tc>
        <w:tc>
          <w:tcPr>
            <w:tcW w:w="6237" w:type="dxa"/>
            <w:vMerge/>
          </w:tcPr>
          <w:p w14:paraId="2BB35413" w14:textId="77777777" w:rsidR="00280558" w:rsidRPr="00F127C3" w:rsidRDefault="00280558" w:rsidP="00280558">
            <w:pPr>
              <w:rPr>
                <w:rFonts w:cstheme="minorHAnsi"/>
              </w:rPr>
            </w:pPr>
          </w:p>
        </w:tc>
        <w:tc>
          <w:tcPr>
            <w:tcW w:w="1559" w:type="dxa"/>
            <w:tcBorders>
              <w:top w:val="dotted" w:sz="4" w:space="0" w:color="auto"/>
            </w:tcBorders>
          </w:tcPr>
          <w:p w14:paraId="19AD218A" w14:textId="23301EF2" w:rsidR="00280558" w:rsidRPr="00F127C3" w:rsidRDefault="00280558" w:rsidP="00280558">
            <w:pPr>
              <w:rPr>
                <w:rFonts w:cstheme="minorHAnsi"/>
              </w:rPr>
            </w:pPr>
            <w:r w:rsidRPr="009F6908">
              <w:rPr>
                <w:rFonts w:cstheme="minorHAnsi"/>
              </w:rPr>
              <w:t>nein</w:t>
            </w:r>
          </w:p>
        </w:tc>
        <w:tc>
          <w:tcPr>
            <w:tcW w:w="851" w:type="dxa"/>
            <w:tcBorders>
              <w:top w:val="dotted" w:sz="4" w:space="0" w:color="auto"/>
            </w:tcBorders>
          </w:tcPr>
          <w:p w14:paraId="21EC6D4C" w14:textId="081FE6D6" w:rsidR="00280558" w:rsidRPr="00F127C3" w:rsidRDefault="00280558" w:rsidP="00280558">
            <w:pPr>
              <w:rPr>
                <w:rFonts w:cstheme="minorHAnsi"/>
              </w:rPr>
            </w:pPr>
            <w:r w:rsidRPr="009F6908">
              <w:rPr>
                <w:rFonts w:cstheme="minorHAnsi"/>
              </w:rPr>
              <w:t>A06</w:t>
            </w:r>
          </w:p>
        </w:tc>
        <w:tc>
          <w:tcPr>
            <w:tcW w:w="5107" w:type="dxa"/>
            <w:tcBorders>
              <w:top w:val="dotted" w:sz="4" w:space="0" w:color="auto"/>
            </w:tcBorders>
          </w:tcPr>
          <w:p w14:paraId="4AE746B4" w14:textId="77777777" w:rsidR="00280558" w:rsidRPr="009F6908" w:rsidRDefault="00280558" w:rsidP="00280558">
            <w:pPr>
              <w:rPr>
                <w:rFonts w:cstheme="minorHAnsi"/>
              </w:rPr>
            </w:pPr>
            <w:r w:rsidRPr="009F6908">
              <w:rPr>
                <w:rFonts w:cstheme="minorHAnsi"/>
              </w:rPr>
              <w:t xml:space="preserve">Cluster: Zustimmung </w:t>
            </w:r>
          </w:p>
          <w:p w14:paraId="0629BF00" w14:textId="2590529D" w:rsidR="00280558" w:rsidRPr="00F127C3" w:rsidRDefault="00280558" w:rsidP="00280558">
            <w:pPr>
              <w:rPr>
                <w:rFonts w:cstheme="minorHAnsi"/>
              </w:rPr>
            </w:pPr>
            <w:r w:rsidRPr="009F6908">
              <w:rPr>
                <w:rFonts w:cstheme="minorHAnsi"/>
              </w:rPr>
              <w:t>Deaktivierung durchgeführt</w:t>
            </w:r>
          </w:p>
        </w:tc>
      </w:tr>
    </w:tbl>
    <w:p w14:paraId="558C181F" w14:textId="77777777" w:rsidR="00130EE4" w:rsidRDefault="00130EE4">
      <w:pPr>
        <w:spacing w:after="200" w:line="276" w:lineRule="auto"/>
        <w:rPr>
          <w:rFonts w:eastAsiaTheme="majorEastAsia" w:cs="Arial"/>
          <w:b/>
          <w:bCs/>
          <w:iCs/>
          <w:szCs w:val="28"/>
        </w:rPr>
      </w:pPr>
      <w:r>
        <w:br w:type="page"/>
      </w:r>
    </w:p>
    <w:p w14:paraId="3DA09D3B" w14:textId="68490D32" w:rsidR="00C70B11" w:rsidRPr="00246E48" w:rsidRDefault="008F78A2" w:rsidP="001F2FE1">
      <w:pPr>
        <w:pStyle w:val="berschrift2"/>
      </w:pPr>
      <w:bookmarkStart w:id="798" w:name="_Toc130981944"/>
      <w:r>
        <w:lastRenderedPageBreak/>
        <w:t>AD</w:t>
      </w:r>
      <w:bookmarkStart w:id="799" w:name="_Toc64453961"/>
      <w:r w:rsidR="00C70B11" w:rsidRPr="00246E48">
        <w:t>: Austausch der Deltazeitreihenübertrag-Liste von ÜNB an NB</w:t>
      </w:r>
      <w:bookmarkEnd w:id="797"/>
      <w:bookmarkEnd w:id="798"/>
      <w:bookmarkEnd w:id="799"/>
    </w:p>
    <w:p w14:paraId="55BCAC09" w14:textId="635697EF" w:rsidR="00C70B11" w:rsidRDefault="00C70B11" w:rsidP="0078222B">
      <w:pPr>
        <w:pStyle w:val="berschrift3"/>
      </w:pPr>
      <w:bookmarkStart w:id="800" w:name="_Toc62633626"/>
      <w:bookmarkStart w:id="801" w:name="_Toc64453962"/>
      <w:bookmarkStart w:id="802" w:name="_Toc130981945"/>
      <w:r w:rsidRPr="00246E48">
        <w:t>E_0070_DZÜ-Liste prüfen</w:t>
      </w:r>
      <w:bookmarkEnd w:id="800"/>
      <w:bookmarkEnd w:id="801"/>
      <w:bookmarkEnd w:id="80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21F3CDED" w14:textId="77777777" w:rsidTr="001B15CC">
        <w:trPr>
          <w:trHeight w:val="454"/>
        </w:trPr>
        <w:tc>
          <w:tcPr>
            <w:tcW w:w="6799" w:type="dxa"/>
            <w:gridSpan w:val="2"/>
            <w:shd w:val="clear" w:color="auto" w:fill="D8DFE4"/>
            <w:vAlign w:val="center"/>
          </w:tcPr>
          <w:p w14:paraId="0BDDE5EB" w14:textId="77777777" w:rsidR="001B15CC" w:rsidRPr="00CF6B07" w:rsidRDefault="001B15C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69DE1FE" w14:textId="52BF3194" w:rsidR="001B15CC" w:rsidRPr="00CF6B07" w:rsidRDefault="001B15CC" w:rsidP="00C62443">
            <w:pPr>
              <w:contextualSpacing/>
              <w:rPr>
                <w:rFonts w:cstheme="minorHAnsi"/>
                <w:b/>
                <w:bCs/>
              </w:rPr>
            </w:pPr>
          </w:p>
        </w:tc>
      </w:tr>
      <w:tr w:rsidR="00F25B74" w:rsidRPr="00F127C3" w14:paraId="36D9FD12" w14:textId="77777777" w:rsidTr="001B15CC">
        <w:tc>
          <w:tcPr>
            <w:tcW w:w="562" w:type="dxa"/>
            <w:shd w:val="clear" w:color="auto" w:fill="D8DFE4"/>
          </w:tcPr>
          <w:p w14:paraId="212FD24B" w14:textId="77777777" w:rsidR="00F25B74" w:rsidRPr="00CF6B07" w:rsidRDefault="00F25B74" w:rsidP="004C073D">
            <w:pPr>
              <w:contextualSpacing/>
              <w:rPr>
                <w:rFonts w:cstheme="minorHAnsi"/>
              </w:rPr>
            </w:pPr>
            <w:r w:rsidRPr="00CF6B07">
              <w:rPr>
                <w:rFonts w:cstheme="minorHAnsi"/>
              </w:rPr>
              <w:t>Nr.</w:t>
            </w:r>
          </w:p>
        </w:tc>
        <w:tc>
          <w:tcPr>
            <w:tcW w:w="6237" w:type="dxa"/>
            <w:shd w:val="clear" w:color="auto" w:fill="D8DFE4"/>
          </w:tcPr>
          <w:p w14:paraId="42A34EE1" w14:textId="77777777" w:rsidR="00F25B74" w:rsidRPr="00CF6B07" w:rsidRDefault="00F25B74" w:rsidP="004C073D">
            <w:pPr>
              <w:contextualSpacing/>
              <w:rPr>
                <w:rFonts w:cstheme="minorHAnsi"/>
              </w:rPr>
            </w:pPr>
            <w:r w:rsidRPr="00CF6B07">
              <w:rPr>
                <w:rFonts w:cstheme="minorHAnsi"/>
              </w:rPr>
              <w:t>Prüfschritt</w:t>
            </w:r>
          </w:p>
        </w:tc>
        <w:tc>
          <w:tcPr>
            <w:tcW w:w="1559" w:type="dxa"/>
            <w:shd w:val="clear" w:color="auto" w:fill="D8DFE4"/>
          </w:tcPr>
          <w:p w14:paraId="0E15DA18" w14:textId="77777777" w:rsidR="00F25B74" w:rsidRPr="00CF6B07" w:rsidRDefault="00F25B74" w:rsidP="001B15CC">
            <w:pPr>
              <w:contextualSpacing/>
              <w:rPr>
                <w:rFonts w:cstheme="minorHAnsi"/>
              </w:rPr>
            </w:pPr>
            <w:r w:rsidRPr="00CF6B07">
              <w:rPr>
                <w:rFonts w:cstheme="minorHAnsi"/>
              </w:rPr>
              <w:t>Prüfergebnis</w:t>
            </w:r>
          </w:p>
        </w:tc>
        <w:tc>
          <w:tcPr>
            <w:tcW w:w="851" w:type="dxa"/>
            <w:shd w:val="clear" w:color="auto" w:fill="D8DFE4"/>
          </w:tcPr>
          <w:p w14:paraId="775C81B7" w14:textId="77777777" w:rsidR="00F25B74" w:rsidRPr="00CF6B07" w:rsidRDefault="00F25B74" w:rsidP="004C073D">
            <w:pPr>
              <w:contextualSpacing/>
              <w:rPr>
                <w:rFonts w:cstheme="minorHAnsi"/>
              </w:rPr>
            </w:pPr>
            <w:r w:rsidRPr="00CF6B07">
              <w:rPr>
                <w:rFonts w:cstheme="minorHAnsi"/>
              </w:rPr>
              <w:t>Code</w:t>
            </w:r>
          </w:p>
        </w:tc>
        <w:tc>
          <w:tcPr>
            <w:tcW w:w="5107" w:type="dxa"/>
            <w:shd w:val="clear" w:color="auto" w:fill="D8DFE4"/>
          </w:tcPr>
          <w:p w14:paraId="32E92FC2" w14:textId="77777777" w:rsidR="00F25B74" w:rsidRPr="00CF6B07" w:rsidRDefault="00F25B74" w:rsidP="004C073D">
            <w:pPr>
              <w:contextualSpacing/>
              <w:rPr>
                <w:rFonts w:cstheme="minorHAnsi"/>
              </w:rPr>
            </w:pPr>
            <w:r w:rsidRPr="00CF6B07">
              <w:rPr>
                <w:rFonts w:cstheme="minorHAnsi"/>
              </w:rPr>
              <w:t>Hinweis</w:t>
            </w:r>
          </w:p>
        </w:tc>
      </w:tr>
      <w:tr w:rsidR="00F25B74" w:rsidRPr="00F127C3" w14:paraId="47C2164E" w14:textId="77777777" w:rsidTr="001B15CC">
        <w:tc>
          <w:tcPr>
            <w:tcW w:w="562" w:type="dxa"/>
            <w:vMerge w:val="restart"/>
          </w:tcPr>
          <w:p w14:paraId="63CE5BFA" w14:textId="3846719E" w:rsidR="00F25B74" w:rsidRPr="00F127C3" w:rsidRDefault="00F25B74" w:rsidP="00F25B74">
            <w:pPr>
              <w:rPr>
                <w:rFonts w:cstheme="minorHAnsi"/>
              </w:rPr>
            </w:pPr>
            <w:r w:rsidRPr="0078222B">
              <w:rPr>
                <w:rFonts w:cstheme="minorHAnsi"/>
              </w:rPr>
              <w:t>1</w:t>
            </w:r>
          </w:p>
        </w:tc>
        <w:tc>
          <w:tcPr>
            <w:tcW w:w="6237" w:type="dxa"/>
            <w:vMerge w:val="restart"/>
          </w:tcPr>
          <w:p w14:paraId="7EAB67C0" w14:textId="540F8A16" w:rsidR="00F25B74" w:rsidRPr="00F127C3" w:rsidRDefault="00F25B74" w:rsidP="00F25B74">
            <w:pPr>
              <w:rPr>
                <w:rFonts w:cstheme="minorHAnsi"/>
              </w:rPr>
            </w:pPr>
            <w:r w:rsidRPr="0078222B">
              <w:rPr>
                <w:rFonts w:cstheme="minorHAnsi"/>
              </w:rPr>
              <w:t>Erfolgt der Eingang der DZÜ-Liste innerhalb der Clearing</w:t>
            </w:r>
            <w:r>
              <w:rPr>
                <w:rFonts w:cstheme="minorHAnsi"/>
              </w:rPr>
              <w:softHyphen/>
            </w:r>
            <w:r w:rsidRPr="0078222B">
              <w:rPr>
                <w:rFonts w:cstheme="minorHAnsi"/>
              </w:rPr>
              <w:t>phase für DZÜ?</w:t>
            </w:r>
          </w:p>
        </w:tc>
        <w:tc>
          <w:tcPr>
            <w:tcW w:w="1559" w:type="dxa"/>
            <w:tcBorders>
              <w:bottom w:val="dotted" w:sz="4" w:space="0" w:color="auto"/>
            </w:tcBorders>
          </w:tcPr>
          <w:p w14:paraId="10B81A1A" w14:textId="5F4C85EE" w:rsidR="00F25B74" w:rsidRPr="00F127C3" w:rsidRDefault="00F25B74" w:rsidP="00F25B74">
            <w:pPr>
              <w:rPr>
                <w:rFonts w:cstheme="minorHAnsi"/>
              </w:rPr>
            </w:pPr>
            <w:r w:rsidRPr="0078222B">
              <w:rPr>
                <w:rFonts w:cstheme="minorHAnsi"/>
              </w:rPr>
              <w:t>nein</w:t>
            </w:r>
          </w:p>
        </w:tc>
        <w:tc>
          <w:tcPr>
            <w:tcW w:w="851" w:type="dxa"/>
            <w:tcBorders>
              <w:bottom w:val="dotted" w:sz="4" w:space="0" w:color="auto"/>
            </w:tcBorders>
          </w:tcPr>
          <w:p w14:paraId="01CE19E9" w14:textId="15BAED0E" w:rsidR="00F25B74" w:rsidRPr="00F127C3" w:rsidRDefault="00F25B74" w:rsidP="00F25B74">
            <w:pPr>
              <w:rPr>
                <w:rFonts w:cstheme="minorHAnsi"/>
              </w:rPr>
            </w:pPr>
            <w:r w:rsidRPr="0078222B">
              <w:rPr>
                <w:rFonts w:cstheme="minorHAnsi"/>
              </w:rPr>
              <w:t>A01</w:t>
            </w:r>
          </w:p>
        </w:tc>
        <w:tc>
          <w:tcPr>
            <w:tcW w:w="5107" w:type="dxa"/>
            <w:tcBorders>
              <w:bottom w:val="dotted" w:sz="4" w:space="0" w:color="auto"/>
            </w:tcBorders>
          </w:tcPr>
          <w:p w14:paraId="3F24FF1D" w14:textId="77777777" w:rsidR="00F25B74" w:rsidRPr="0078222B" w:rsidRDefault="00F25B74" w:rsidP="00F25B74">
            <w:pPr>
              <w:spacing w:line="300" w:lineRule="atLeast"/>
              <w:rPr>
                <w:rFonts w:cstheme="minorHAnsi"/>
              </w:rPr>
            </w:pPr>
            <w:r w:rsidRPr="0078222B">
              <w:rPr>
                <w:rFonts w:cstheme="minorHAnsi"/>
              </w:rPr>
              <w:t>Cluster: Ablehnung der gesamten Liste</w:t>
            </w:r>
          </w:p>
          <w:p w14:paraId="5AC4B78A" w14:textId="5C9BB129" w:rsidR="00F25B74" w:rsidRPr="00F127C3" w:rsidRDefault="00F25B74" w:rsidP="00A33597">
            <w:pPr>
              <w:rPr>
                <w:rFonts w:cstheme="minorHAnsi"/>
              </w:rPr>
            </w:pPr>
            <w:r w:rsidRPr="0078222B">
              <w:rPr>
                <w:rFonts w:eastAsia="Arial" w:cstheme="minorHAnsi"/>
              </w:rPr>
              <w:t>Eingang liegt nicht innerhalb der Clearingphase DZÜ</w:t>
            </w:r>
          </w:p>
        </w:tc>
      </w:tr>
      <w:tr w:rsidR="00F25B74" w:rsidRPr="00F127C3" w14:paraId="2BB6E6D6" w14:textId="77777777" w:rsidTr="001B15CC">
        <w:tc>
          <w:tcPr>
            <w:tcW w:w="562" w:type="dxa"/>
            <w:vMerge/>
          </w:tcPr>
          <w:p w14:paraId="7BDE91C3" w14:textId="77777777" w:rsidR="00F25B74" w:rsidRPr="00F127C3" w:rsidRDefault="00F25B74" w:rsidP="00F25B74">
            <w:pPr>
              <w:rPr>
                <w:rFonts w:cstheme="minorHAnsi"/>
              </w:rPr>
            </w:pPr>
          </w:p>
        </w:tc>
        <w:tc>
          <w:tcPr>
            <w:tcW w:w="6237" w:type="dxa"/>
            <w:vMerge/>
          </w:tcPr>
          <w:p w14:paraId="248AE778" w14:textId="77777777" w:rsidR="00F25B74" w:rsidRPr="00F127C3" w:rsidRDefault="00F25B74" w:rsidP="00F25B74">
            <w:pPr>
              <w:rPr>
                <w:rFonts w:cstheme="minorHAnsi"/>
              </w:rPr>
            </w:pPr>
          </w:p>
        </w:tc>
        <w:tc>
          <w:tcPr>
            <w:tcW w:w="1559" w:type="dxa"/>
            <w:tcBorders>
              <w:top w:val="dotted" w:sz="4" w:space="0" w:color="auto"/>
            </w:tcBorders>
          </w:tcPr>
          <w:p w14:paraId="7FDEA35B" w14:textId="218327A8" w:rsidR="00F25B74" w:rsidRPr="00F127C3" w:rsidRDefault="00F25B74" w:rsidP="00F25B74">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1B2DE62D" w14:textId="77777777" w:rsidR="00F25B74" w:rsidRPr="00F127C3" w:rsidRDefault="00F25B74" w:rsidP="00F25B74">
            <w:pPr>
              <w:rPr>
                <w:rFonts w:cstheme="minorHAnsi"/>
              </w:rPr>
            </w:pPr>
          </w:p>
        </w:tc>
        <w:tc>
          <w:tcPr>
            <w:tcW w:w="5107" w:type="dxa"/>
            <w:tcBorders>
              <w:top w:val="dotted" w:sz="4" w:space="0" w:color="auto"/>
            </w:tcBorders>
          </w:tcPr>
          <w:p w14:paraId="4AE41999" w14:textId="77777777" w:rsidR="00F25B74" w:rsidRPr="00F127C3" w:rsidRDefault="00F25B74" w:rsidP="00F25B74">
            <w:pPr>
              <w:rPr>
                <w:rFonts w:cstheme="minorHAnsi"/>
              </w:rPr>
            </w:pPr>
          </w:p>
        </w:tc>
      </w:tr>
      <w:tr w:rsidR="00F25B74" w:rsidRPr="00F127C3" w14:paraId="3F5F383A" w14:textId="77777777" w:rsidTr="001B15CC">
        <w:tc>
          <w:tcPr>
            <w:tcW w:w="14316" w:type="dxa"/>
            <w:gridSpan w:val="5"/>
            <w:vAlign w:val="center"/>
          </w:tcPr>
          <w:p w14:paraId="6C6A26CB" w14:textId="02DD6940" w:rsidR="00F25B74" w:rsidRPr="00F127C3" w:rsidRDefault="00F25B74" w:rsidP="00F25B74">
            <w:pPr>
              <w:rPr>
                <w:rFonts w:cstheme="minorHAnsi"/>
              </w:rPr>
            </w:pPr>
            <w:r>
              <w:rPr>
                <w:rFonts w:cstheme="minorHAnsi"/>
              </w:rPr>
              <w:t>Je Marktlokation erfolgen die nachfolgenden Prüfungen:</w:t>
            </w:r>
          </w:p>
        </w:tc>
      </w:tr>
      <w:tr w:rsidR="00F25B74" w:rsidRPr="00F127C3" w14:paraId="6C26A442" w14:textId="77777777" w:rsidTr="001B15CC">
        <w:tc>
          <w:tcPr>
            <w:tcW w:w="562" w:type="dxa"/>
            <w:vMerge w:val="restart"/>
          </w:tcPr>
          <w:p w14:paraId="22C27AEF" w14:textId="10D9690D" w:rsidR="00F25B74" w:rsidRPr="00F127C3" w:rsidRDefault="00F25B74" w:rsidP="00F25B74">
            <w:pPr>
              <w:rPr>
                <w:rFonts w:cstheme="minorHAnsi"/>
              </w:rPr>
            </w:pPr>
            <w:r w:rsidRPr="0078222B">
              <w:rPr>
                <w:rFonts w:cstheme="minorHAnsi"/>
              </w:rPr>
              <w:t>2</w:t>
            </w:r>
          </w:p>
        </w:tc>
        <w:tc>
          <w:tcPr>
            <w:tcW w:w="6237" w:type="dxa"/>
            <w:vMerge w:val="restart"/>
          </w:tcPr>
          <w:p w14:paraId="19F2D87A" w14:textId="7F9FCC52" w:rsidR="00F25B74" w:rsidRPr="00F127C3" w:rsidRDefault="00F25B74" w:rsidP="00F25B74">
            <w:pPr>
              <w:rPr>
                <w:rFonts w:cstheme="minorHAnsi"/>
              </w:rPr>
            </w:pPr>
            <w:r w:rsidRPr="0078222B">
              <w:rPr>
                <w:rFonts w:cstheme="minorHAnsi"/>
              </w:rPr>
              <w:t>Ist die Marktlokation bekannt?</w:t>
            </w:r>
          </w:p>
        </w:tc>
        <w:tc>
          <w:tcPr>
            <w:tcW w:w="1559" w:type="dxa"/>
            <w:tcBorders>
              <w:bottom w:val="dotted" w:sz="4" w:space="0" w:color="auto"/>
            </w:tcBorders>
          </w:tcPr>
          <w:p w14:paraId="146775E6" w14:textId="306E5343" w:rsidR="00F25B74" w:rsidRPr="00F127C3" w:rsidRDefault="00F25B74" w:rsidP="00F25B74">
            <w:pPr>
              <w:rPr>
                <w:rFonts w:cstheme="minorHAnsi"/>
              </w:rPr>
            </w:pPr>
            <w:r w:rsidRPr="0078222B">
              <w:rPr>
                <w:rFonts w:cstheme="minorHAnsi"/>
              </w:rPr>
              <w:t>nein</w:t>
            </w:r>
          </w:p>
        </w:tc>
        <w:tc>
          <w:tcPr>
            <w:tcW w:w="851" w:type="dxa"/>
            <w:tcBorders>
              <w:bottom w:val="dotted" w:sz="4" w:space="0" w:color="auto"/>
            </w:tcBorders>
          </w:tcPr>
          <w:p w14:paraId="6022A729" w14:textId="137CF35B" w:rsidR="00F25B74" w:rsidRPr="00F127C3" w:rsidRDefault="00F25B74" w:rsidP="00F25B74">
            <w:pPr>
              <w:rPr>
                <w:rFonts w:cstheme="minorHAnsi"/>
              </w:rPr>
            </w:pPr>
            <w:r w:rsidRPr="0078222B">
              <w:rPr>
                <w:rFonts w:cstheme="minorHAnsi"/>
              </w:rPr>
              <w:t>A02</w:t>
            </w:r>
          </w:p>
        </w:tc>
        <w:tc>
          <w:tcPr>
            <w:tcW w:w="5107" w:type="dxa"/>
            <w:tcBorders>
              <w:bottom w:val="dotted" w:sz="4" w:space="0" w:color="auto"/>
            </w:tcBorders>
          </w:tcPr>
          <w:p w14:paraId="3B909E82" w14:textId="77777777" w:rsidR="00F25B74" w:rsidRPr="0078222B" w:rsidRDefault="00F25B74" w:rsidP="00F25B74">
            <w:pPr>
              <w:spacing w:line="300" w:lineRule="atLeast"/>
              <w:rPr>
                <w:rFonts w:cstheme="minorHAnsi"/>
              </w:rPr>
            </w:pPr>
            <w:r w:rsidRPr="0078222B">
              <w:rPr>
                <w:rFonts w:cstheme="minorHAnsi"/>
              </w:rPr>
              <w:t>Cluster: Korrekturliste wegen Ablehnung</w:t>
            </w:r>
          </w:p>
          <w:p w14:paraId="2C73A8FC" w14:textId="361DC0C3" w:rsidR="00F25B74" w:rsidRPr="00F127C3" w:rsidRDefault="00F25B74" w:rsidP="00F25B74">
            <w:pPr>
              <w:rPr>
                <w:rFonts w:cstheme="minorHAnsi"/>
              </w:rPr>
            </w:pPr>
            <w:r w:rsidRPr="0078222B">
              <w:rPr>
                <w:rFonts w:cstheme="minorHAnsi"/>
              </w:rPr>
              <w:t>Marktlokation ist nicht bekannt</w:t>
            </w:r>
          </w:p>
        </w:tc>
      </w:tr>
      <w:tr w:rsidR="00F25B74" w:rsidRPr="00F127C3" w14:paraId="42D233F7" w14:textId="77777777" w:rsidTr="001B15CC">
        <w:tc>
          <w:tcPr>
            <w:tcW w:w="562" w:type="dxa"/>
            <w:vMerge/>
          </w:tcPr>
          <w:p w14:paraId="21787A94" w14:textId="77777777" w:rsidR="00F25B74" w:rsidRPr="00F127C3" w:rsidRDefault="00F25B74" w:rsidP="00F25B74">
            <w:pPr>
              <w:rPr>
                <w:rFonts w:cstheme="minorHAnsi"/>
              </w:rPr>
            </w:pPr>
          </w:p>
        </w:tc>
        <w:tc>
          <w:tcPr>
            <w:tcW w:w="6237" w:type="dxa"/>
            <w:vMerge/>
          </w:tcPr>
          <w:p w14:paraId="26034A52" w14:textId="77777777" w:rsidR="00F25B74" w:rsidRPr="00F127C3" w:rsidRDefault="00F25B74" w:rsidP="00F25B74">
            <w:pPr>
              <w:rPr>
                <w:rFonts w:cstheme="minorHAnsi"/>
              </w:rPr>
            </w:pPr>
          </w:p>
        </w:tc>
        <w:tc>
          <w:tcPr>
            <w:tcW w:w="1559" w:type="dxa"/>
            <w:tcBorders>
              <w:top w:val="dotted" w:sz="4" w:space="0" w:color="auto"/>
            </w:tcBorders>
          </w:tcPr>
          <w:p w14:paraId="6746FB5C" w14:textId="2E78C305" w:rsidR="00F25B74" w:rsidRPr="00F127C3" w:rsidRDefault="00F25B74" w:rsidP="00F25B74">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2925F4E1" w14:textId="77777777" w:rsidR="00F25B74" w:rsidRPr="00F127C3" w:rsidRDefault="00F25B74" w:rsidP="00F25B74">
            <w:pPr>
              <w:rPr>
                <w:rFonts w:cstheme="minorHAnsi"/>
              </w:rPr>
            </w:pPr>
          </w:p>
        </w:tc>
        <w:tc>
          <w:tcPr>
            <w:tcW w:w="5107" w:type="dxa"/>
            <w:tcBorders>
              <w:top w:val="dotted" w:sz="4" w:space="0" w:color="auto"/>
            </w:tcBorders>
          </w:tcPr>
          <w:p w14:paraId="30302A44" w14:textId="77777777" w:rsidR="00F25B74" w:rsidRPr="00F127C3" w:rsidRDefault="00F25B74" w:rsidP="00F25B74">
            <w:pPr>
              <w:rPr>
                <w:rFonts w:cstheme="minorHAnsi"/>
              </w:rPr>
            </w:pPr>
          </w:p>
        </w:tc>
      </w:tr>
      <w:tr w:rsidR="008E4D4B" w:rsidRPr="00F127C3" w14:paraId="662E3F28" w14:textId="77777777" w:rsidTr="001B15CC">
        <w:tc>
          <w:tcPr>
            <w:tcW w:w="562" w:type="dxa"/>
            <w:vMerge w:val="restart"/>
          </w:tcPr>
          <w:p w14:paraId="15206C97" w14:textId="69DE69E9" w:rsidR="008E4D4B" w:rsidRPr="00F127C3" w:rsidRDefault="008E4D4B" w:rsidP="00F25B74">
            <w:pPr>
              <w:rPr>
                <w:rFonts w:cstheme="minorHAnsi"/>
              </w:rPr>
            </w:pPr>
            <w:r w:rsidRPr="0078222B">
              <w:rPr>
                <w:rFonts w:cstheme="minorHAnsi"/>
              </w:rPr>
              <w:t>3*</w:t>
            </w:r>
          </w:p>
        </w:tc>
        <w:tc>
          <w:tcPr>
            <w:tcW w:w="6237" w:type="dxa"/>
            <w:tcBorders>
              <w:bottom w:val="dotted" w:sz="4" w:space="0" w:color="auto"/>
            </w:tcBorders>
          </w:tcPr>
          <w:p w14:paraId="17F298E0" w14:textId="1491FA58" w:rsidR="008E4D4B" w:rsidRPr="00F127C3" w:rsidRDefault="008E4D4B" w:rsidP="00F25B74">
            <w:pPr>
              <w:rPr>
                <w:rFonts w:cstheme="minorHAnsi"/>
              </w:rPr>
            </w:pPr>
            <w:r w:rsidRPr="0078222B">
              <w:rPr>
                <w:rFonts w:cstheme="minorHAnsi"/>
              </w:rPr>
              <w:t>Entspricht das Bilanzierungsgebiet dem zwischen NB (über LF) und ÜNB ausgetauschten Bilanzierungsgebiet?</w:t>
            </w:r>
          </w:p>
        </w:tc>
        <w:tc>
          <w:tcPr>
            <w:tcW w:w="1559" w:type="dxa"/>
            <w:tcBorders>
              <w:bottom w:val="dotted" w:sz="4" w:space="0" w:color="auto"/>
            </w:tcBorders>
          </w:tcPr>
          <w:p w14:paraId="50DF8FCF" w14:textId="3F3DCE9F" w:rsidR="008E4D4B" w:rsidRPr="00F127C3" w:rsidRDefault="008E4D4B" w:rsidP="00F25B74">
            <w:pPr>
              <w:rPr>
                <w:rFonts w:cstheme="minorHAnsi"/>
              </w:rPr>
            </w:pPr>
            <w:r w:rsidRPr="0078222B">
              <w:rPr>
                <w:rFonts w:cstheme="minorHAnsi"/>
              </w:rPr>
              <w:t>nein</w:t>
            </w:r>
          </w:p>
        </w:tc>
        <w:tc>
          <w:tcPr>
            <w:tcW w:w="851" w:type="dxa"/>
            <w:vMerge w:val="restart"/>
          </w:tcPr>
          <w:p w14:paraId="2B9CC826" w14:textId="412C7CA2" w:rsidR="008E4D4B" w:rsidRPr="00F127C3" w:rsidRDefault="008E4D4B" w:rsidP="00F25B74">
            <w:pPr>
              <w:rPr>
                <w:rFonts w:cstheme="minorHAnsi"/>
              </w:rPr>
            </w:pPr>
            <w:r w:rsidRPr="0078222B">
              <w:rPr>
                <w:rFonts w:cstheme="minorHAnsi"/>
              </w:rPr>
              <w:t>A03</w:t>
            </w:r>
          </w:p>
        </w:tc>
        <w:tc>
          <w:tcPr>
            <w:tcW w:w="5107" w:type="dxa"/>
            <w:vMerge w:val="restart"/>
          </w:tcPr>
          <w:p w14:paraId="62B628A5" w14:textId="77777777" w:rsidR="008E4D4B" w:rsidRPr="0078222B" w:rsidRDefault="008E4D4B" w:rsidP="00F25B74">
            <w:pPr>
              <w:spacing w:line="300" w:lineRule="atLeast"/>
              <w:rPr>
                <w:rFonts w:cstheme="minorHAnsi"/>
              </w:rPr>
            </w:pPr>
            <w:r w:rsidRPr="0078222B">
              <w:rPr>
                <w:rFonts w:cstheme="minorHAnsi"/>
              </w:rPr>
              <w:t>Cluster: Korrekturliste wegen Ablehnung</w:t>
            </w:r>
          </w:p>
          <w:p w14:paraId="01421AF6" w14:textId="77777777" w:rsidR="008E4D4B" w:rsidRPr="0078222B" w:rsidRDefault="008E4D4B" w:rsidP="00F25B74">
            <w:pPr>
              <w:spacing w:line="300" w:lineRule="atLeast"/>
              <w:rPr>
                <w:rFonts w:cstheme="minorHAnsi"/>
              </w:rPr>
            </w:pPr>
            <w:proofErr w:type="spellStart"/>
            <w:r w:rsidRPr="0078222B">
              <w:rPr>
                <w:rFonts w:cstheme="minorHAnsi"/>
              </w:rPr>
              <w:t>Bilanzierungsrel</w:t>
            </w:r>
            <w:proofErr w:type="spellEnd"/>
            <w:r w:rsidRPr="0078222B">
              <w:rPr>
                <w:rFonts w:cstheme="minorHAnsi"/>
              </w:rPr>
              <w:t xml:space="preserve">. Daten nicht korrekt / fehlen </w:t>
            </w:r>
          </w:p>
          <w:p w14:paraId="38B72C60" w14:textId="6010FAC0" w:rsidR="008E4D4B" w:rsidRPr="00F127C3" w:rsidRDefault="008E4D4B" w:rsidP="00F25B74">
            <w:pPr>
              <w:rPr>
                <w:rFonts w:cstheme="minorHAnsi"/>
              </w:rPr>
            </w:pPr>
            <w:r w:rsidRPr="0078222B">
              <w:rPr>
                <w:rFonts w:cstheme="minorHAnsi"/>
              </w:rPr>
              <w:t>Ist mit Werten des NB zu allen Stammdaten gefüllt</w:t>
            </w:r>
          </w:p>
        </w:tc>
      </w:tr>
      <w:tr w:rsidR="008E4D4B" w:rsidRPr="00F127C3" w14:paraId="7AF6A863" w14:textId="77777777" w:rsidTr="001B15CC">
        <w:tc>
          <w:tcPr>
            <w:tcW w:w="562" w:type="dxa"/>
            <w:vMerge/>
          </w:tcPr>
          <w:p w14:paraId="60FF64CE"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0CB0A21" w14:textId="378C58A3" w:rsidR="008E4D4B" w:rsidRPr="00F127C3" w:rsidRDefault="008E4D4B" w:rsidP="008E4D4B">
            <w:pPr>
              <w:rPr>
                <w:rFonts w:cstheme="minorHAnsi"/>
              </w:rPr>
            </w:pPr>
            <w:r w:rsidRPr="0078222B">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48505EEB" w14:textId="1E31425A" w:rsidR="008E4D4B" w:rsidRPr="00F127C3" w:rsidRDefault="008E4D4B" w:rsidP="008E4D4B">
            <w:pPr>
              <w:rPr>
                <w:rFonts w:cstheme="minorHAnsi"/>
              </w:rPr>
            </w:pPr>
            <w:r w:rsidRPr="0078222B">
              <w:rPr>
                <w:rFonts w:cstheme="minorHAnsi"/>
              </w:rPr>
              <w:t>nein</w:t>
            </w:r>
          </w:p>
        </w:tc>
        <w:tc>
          <w:tcPr>
            <w:tcW w:w="851" w:type="dxa"/>
            <w:vMerge/>
          </w:tcPr>
          <w:p w14:paraId="4E56296C" w14:textId="77777777" w:rsidR="008E4D4B" w:rsidRPr="00F127C3" w:rsidRDefault="008E4D4B" w:rsidP="008E4D4B">
            <w:pPr>
              <w:rPr>
                <w:rFonts w:cstheme="minorHAnsi"/>
              </w:rPr>
            </w:pPr>
          </w:p>
        </w:tc>
        <w:tc>
          <w:tcPr>
            <w:tcW w:w="5107" w:type="dxa"/>
            <w:vMerge/>
          </w:tcPr>
          <w:p w14:paraId="5A7FFC15" w14:textId="77777777" w:rsidR="008E4D4B" w:rsidRPr="00F127C3" w:rsidRDefault="008E4D4B" w:rsidP="008E4D4B">
            <w:pPr>
              <w:rPr>
                <w:rFonts w:cstheme="minorHAnsi"/>
              </w:rPr>
            </w:pPr>
          </w:p>
        </w:tc>
      </w:tr>
      <w:tr w:rsidR="008E4D4B" w:rsidRPr="00F127C3" w14:paraId="76F85D41" w14:textId="77777777" w:rsidTr="001B15CC">
        <w:tc>
          <w:tcPr>
            <w:tcW w:w="562" w:type="dxa"/>
            <w:vMerge/>
          </w:tcPr>
          <w:p w14:paraId="26D66292"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099038DC" w14:textId="62CB4811" w:rsidR="008E4D4B" w:rsidRPr="00F127C3" w:rsidRDefault="008E4D4B" w:rsidP="008E4D4B">
            <w:pPr>
              <w:rPr>
                <w:rFonts w:cstheme="minorHAnsi"/>
              </w:rPr>
            </w:pPr>
            <w:r w:rsidRPr="0078222B">
              <w:rPr>
                <w:rFonts w:cstheme="minorHAnsi"/>
              </w:rPr>
              <w:t>Entspricht der Bilanzierungsbeginn der Erwartung des NB?</w:t>
            </w:r>
          </w:p>
        </w:tc>
        <w:tc>
          <w:tcPr>
            <w:tcW w:w="1559" w:type="dxa"/>
            <w:tcBorders>
              <w:top w:val="dotted" w:sz="4" w:space="0" w:color="auto"/>
              <w:bottom w:val="dotted" w:sz="4" w:space="0" w:color="auto"/>
            </w:tcBorders>
          </w:tcPr>
          <w:p w14:paraId="7CE1FDC6" w14:textId="2B98980F" w:rsidR="008E4D4B" w:rsidRPr="00F127C3" w:rsidRDefault="008E4D4B" w:rsidP="008E4D4B">
            <w:pPr>
              <w:rPr>
                <w:rFonts w:cstheme="minorHAnsi"/>
              </w:rPr>
            </w:pPr>
            <w:r w:rsidRPr="0078222B">
              <w:rPr>
                <w:rFonts w:cstheme="minorHAnsi"/>
              </w:rPr>
              <w:t>nein</w:t>
            </w:r>
          </w:p>
        </w:tc>
        <w:tc>
          <w:tcPr>
            <w:tcW w:w="851" w:type="dxa"/>
            <w:vMerge/>
          </w:tcPr>
          <w:p w14:paraId="04D19B6E" w14:textId="77777777" w:rsidR="008E4D4B" w:rsidRPr="00F127C3" w:rsidRDefault="008E4D4B" w:rsidP="008E4D4B">
            <w:pPr>
              <w:rPr>
                <w:rFonts w:cstheme="minorHAnsi"/>
              </w:rPr>
            </w:pPr>
          </w:p>
        </w:tc>
        <w:tc>
          <w:tcPr>
            <w:tcW w:w="5107" w:type="dxa"/>
            <w:vMerge/>
          </w:tcPr>
          <w:p w14:paraId="7844803B" w14:textId="77777777" w:rsidR="008E4D4B" w:rsidRPr="00F127C3" w:rsidRDefault="008E4D4B" w:rsidP="008E4D4B">
            <w:pPr>
              <w:rPr>
                <w:rFonts w:cstheme="minorHAnsi"/>
              </w:rPr>
            </w:pPr>
          </w:p>
        </w:tc>
      </w:tr>
      <w:tr w:rsidR="008E4D4B" w:rsidRPr="00F127C3" w14:paraId="5E37917D" w14:textId="77777777" w:rsidTr="001B15CC">
        <w:trPr>
          <w:trHeight w:val="416"/>
        </w:trPr>
        <w:tc>
          <w:tcPr>
            <w:tcW w:w="562" w:type="dxa"/>
            <w:vMerge/>
          </w:tcPr>
          <w:p w14:paraId="6E9AB7A1"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0838583" w14:textId="180E2FCC" w:rsidR="008E4D4B" w:rsidRPr="00F127C3" w:rsidRDefault="008E4D4B" w:rsidP="008E4D4B">
            <w:pPr>
              <w:rPr>
                <w:rFonts w:cstheme="minorHAnsi"/>
              </w:rPr>
            </w:pPr>
            <w:r w:rsidRPr="0078222B">
              <w:rPr>
                <w:rFonts w:cstheme="minorHAnsi"/>
              </w:rPr>
              <w:t>Entspricht das Bilanzierungsende der Erwartung des NB?</w:t>
            </w:r>
          </w:p>
        </w:tc>
        <w:tc>
          <w:tcPr>
            <w:tcW w:w="1559" w:type="dxa"/>
            <w:tcBorders>
              <w:top w:val="dotted" w:sz="4" w:space="0" w:color="auto"/>
              <w:bottom w:val="dotted" w:sz="4" w:space="0" w:color="auto"/>
            </w:tcBorders>
          </w:tcPr>
          <w:p w14:paraId="10A5DB1E" w14:textId="734C6F5C" w:rsidR="008E4D4B" w:rsidRPr="00F127C3" w:rsidRDefault="008E4D4B" w:rsidP="008E4D4B">
            <w:pPr>
              <w:rPr>
                <w:rFonts w:cstheme="minorHAnsi"/>
              </w:rPr>
            </w:pPr>
            <w:r w:rsidRPr="0078222B">
              <w:rPr>
                <w:rFonts w:cstheme="minorHAnsi"/>
              </w:rPr>
              <w:t>nein</w:t>
            </w:r>
          </w:p>
        </w:tc>
        <w:tc>
          <w:tcPr>
            <w:tcW w:w="851" w:type="dxa"/>
            <w:vMerge/>
            <w:tcBorders>
              <w:bottom w:val="dotted" w:sz="4" w:space="0" w:color="auto"/>
            </w:tcBorders>
          </w:tcPr>
          <w:p w14:paraId="45D3D049" w14:textId="77777777" w:rsidR="008E4D4B" w:rsidRPr="00F127C3" w:rsidRDefault="008E4D4B" w:rsidP="008E4D4B">
            <w:pPr>
              <w:rPr>
                <w:rFonts w:cstheme="minorHAnsi"/>
              </w:rPr>
            </w:pPr>
          </w:p>
        </w:tc>
        <w:tc>
          <w:tcPr>
            <w:tcW w:w="5107" w:type="dxa"/>
            <w:vMerge/>
            <w:tcBorders>
              <w:bottom w:val="dotted" w:sz="4" w:space="0" w:color="auto"/>
            </w:tcBorders>
          </w:tcPr>
          <w:p w14:paraId="69EA57CF" w14:textId="77777777" w:rsidR="008E4D4B" w:rsidRPr="00F127C3" w:rsidRDefault="008E4D4B" w:rsidP="008E4D4B">
            <w:pPr>
              <w:rPr>
                <w:rFonts w:cstheme="minorHAnsi"/>
              </w:rPr>
            </w:pPr>
          </w:p>
        </w:tc>
      </w:tr>
      <w:tr w:rsidR="008E4D4B" w:rsidRPr="00F127C3" w14:paraId="7CBFA06C" w14:textId="77777777" w:rsidTr="001B15CC">
        <w:trPr>
          <w:trHeight w:val="737"/>
        </w:trPr>
        <w:tc>
          <w:tcPr>
            <w:tcW w:w="562" w:type="dxa"/>
            <w:vMerge/>
          </w:tcPr>
          <w:p w14:paraId="1850B329"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6AF5EB6E" w14:textId="56591CD9" w:rsidR="008E4D4B" w:rsidRPr="00F127C3" w:rsidRDefault="008E4D4B" w:rsidP="008E4D4B">
            <w:pPr>
              <w:rPr>
                <w:rFonts w:cstheme="minorHAnsi"/>
              </w:rPr>
            </w:pPr>
            <w:r w:rsidRPr="0078222B">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7755DC5C" w14:textId="33B4978F" w:rsidR="008E4D4B" w:rsidRPr="00F127C3" w:rsidRDefault="008E4D4B" w:rsidP="008E4D4B">
            <w:pPr>
              <w:rPr>
                <w:rFonts w:cstheme="minorHAnsi"/>
              </w:rPr>
            </w:pPr>
            <w:r w:rsidRPr="0078222B">
              <w:rPr>
                <w:rFonts w:cstheme="minorHAnsi"/>
              </w:rPr>
              <w:t>nein</w:t>
            </w:r>
          </w:p>
        </w:tc>
        <w:tc>
          <w:tcPr>
            <w:tcW w:w="851" w:type="dxa"/>
            <w:vMerge/>
            <w:tcBorders>
              <w:top w:val="dotted" w:sz="4" w:space="0" w:color="auto"/>
            </w:tcBorders>
          </w:tcPr>
          <w:p w14:paraId="33F3A9F0" w14:textId="77777777" w:rsidR="008E4D4B" w:rsidRPr="00F127C3" w:rsidRDefault="008E4D4B" w:rsidP="008E4D4B">
            <w:pPr>
              <w:rPr>
                <w:rFonts w:cstheme="minorHAnsi"/>
              </w:rPr>
            </w:pPr>
          </w:p>
        </w:tc>
        <w:tc>
          <w:tcPr>
            <w:tcW w:w="5107" w:type="dxa"/>
            <w:vMerge/>
            <w:tcBorders>
              <w:top w:val="dotted" w:sz="4" w:space="0" w:color="auto"/>
            </w:tcBorders>
          </w:tcPr>
          <w:p w14:paraId="25CB210C" w14:textId="77777777" w:rsidR="008E4D4B" w:rsidRPr="00F127C3" w:rsidRDefault="008E4D4B" w:rsidP="008E4D4B">
            <w:pPr>
              <w:rPr>
                <w:rFonts w:cstheme="minorHAnsi"/>
              </w:rPr>
            </w:pPr>
          </w:p>
        </w:tc>
      </w:tr>
      <w:tr w:rsidR="008E4D4B" w:rsidRPr="00F127C3" w14:paraId="5658950F" w14:textId="77777777" w:rsidTr="001B15CC">
        <w:trPr>
          <w:trHeight w:val="728"/>
        </w:trPr>
        <w:tc>
          <w:tcPr>
            <w:tcW w:w="562" w:type="dxa"/>
            <w:vMerge/>
            <w:tcBorders>
              <w:top w:val="dotted" w:sz="4" w:space="0" w:color="auto"/>
            </w:tcBorders>
          </w:tcPr>
          <w:p w14:paraId="6CA7925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73A61022" w14:textId="322723EA" w:rsidR="008E4D4B" w:rsidRPr="00F127C3" w:rsidRDefault="008E4D4B" w:rsidP="008E4D4B">
            <w:pPr>
              <w:rPr>
                <w:rFonts w:cstheme="minorHAnsi"/>
              </w:rPr>
            </w:pPr>
            <w:r w:rsidRPr="0078222B">
              <w:rPr>
                <w:rFonts w:cstheme="minorHAnsi"/>
              </w:rPr>
              <w:t>Entspricht die Versionsangabe des Profils der zwischen NB und ÜNB für SLS ausgetauschten Version des Profils?</w:t>
            </w:r>
          </w:p>
        </w:tc>
        <w:tc>
          <w:tcPr>
            <w:tcW w:w="1559" w:type="dxa"/>
            <w:tcBorders>
              <w:top w:val="dotted" w:sz="4" w:space="0" w:color="auto"/>
              <w:bottom w:val="dotted" w:sz="4" w:space="0" w:color="auto"/>
            </w:tcBorders>
          </w:tcPr>
          <w:p w14:paraId="44C5E45C" w14:textId="22998F1E" w:rsidR="008E4D4B" w:rsidRPr="00F127C3" w:rsidRDefault="008E4D4B" w:rsidP="008E4D4B">
            <w:pPr>
              <w:rPr>
                <w:rFonts w:cstheme="minorHAnsi"/>
              </w:rPr>
            </w:pPr>
            <w:r w:rsidRPr="0078222B">
              <w:rPr>
                <w:rFonts w:cstheme="minorHAnsi"/>
              </w:rPr>
              <w:t>nein</w:t>
            </w:r>
          </w:p>
        </w:tc>
        <w:tc>
          <w:tcPr>
            <w:tcW w:w="851" w:type="dxa"/>
            <w:vMerge/>
          </w:tcPr>
          <w:p w14:paraId="76D66892" w14:textId="77777777" w:rsidR="008E4D4B" w:rsidRPr="00F127C3" w:rsidRDefault="008E4D4B" w:rsidP="008E4D4B">
            <w:pPr>
              <w:rPr>
                <w:rFonts w:cstheme="minorHAnsi"/>
              </w:rPr>
            </w:pPr>
          </w:p>
        </w:tc>
        <w:tc>
          <w:tcPr>
            <w:tcW w:w="5107" w:type="dxa"/>
            <w:vMerge/>
          </w:tcPr>
          <w:p w14:paraId="1A76B05D" w14:textId="77777777" w:rsidR="008E4D4B" w:rsidRPr="00F127C3" w:rsidRDefault="008E4D4B" w:rsidP="008E4D4B">
            <w:pPr>
              <w:rPr>
                <w:rFonts w:cstheme="minorHAnsi"/>
              </w:rPr>
            </w:pPr>
          </w:p>
        </w:tc>
      </w:tr>
      <w:tr w:rsidR="008E4D4B" w:rsidRPr="00F127C3" w14:paraId="463ADF17" w14:textId="77777777" w:rsidTr="001B15CC">
        <w:trPr>
          <w:trHeight w:val="699"/>
        </w:trPr>
        <w:tc>
          <w:tcPr>
            <w:tcW w:w="562" w:type="dxa"/>
            <w:vMerge/>
          </w:tcPr>
          <w:p w14:paraId="2A9E250F"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100074B7" w14:textId="781433D5" w:rsidR="008E4D4B" w:rsidRPr="00F127C3" w:rsidRDefault="008E4D4B" w:rsidP="008E4D4B">
            <w:pPr>
              <w:rPr>
                <w:rFonts w:cstheme="minorHAnsi"/>
              </w:rPr>
            </w:pPr>
            <w:r w:rsidRPr="0078222B">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7C8A46CD" w14:textId="3A156C96" w:rsidR="008E4D4B" w:rsidRPr="00F127C3" w:rsidRDefault="008E4D4B" w:rsidP="008E4D4B">
            <w:pPr>
              <w:rPr>
                <w:rFonts w:cstheme="minorHAnsi"/>
              </w:rPr>
            </w:pPr>
            <w:r w:rsidRPr="0078222B">
              <w:rPr>
                <w:rFonts w:cstheme="minorHAnsi"/>
              </w:rPr>
              <w:t>nein</w:t>
            </w:r>
          </w:p>
        </w:tc>
        <w:tc>
          <w:tcPr>
            <w:tcW w:w="851" w:type="dxa"/>
            <w:vMerge/>
          </w:tcPr>
          <w:p w14:paraId="5FCB1AC2" w14:textId="77777777" w:rsidR="008E4D4B" w:rsidRPr="00F127C3" w:rsidRDefault="008E4D4B" w:rsidP="008E4D4B">
            <w:pPr>
              <w:rPr>
                <w:rFonts w:cstheme="minorHAnsi"/>
              </w:rPr>
            </w:pPr>
          </w:p>
        </w:tc>
        <w:tc>
          <w:tcPr>
            <w:tcW w:w="5107" w:type="dxa"/>
            <w:vMerge/>
          </w:tcPr>
          <w:p w14:paraId="0DCE8116" w14:textId="77777777" w:rsidR="008E4D4B" w:rsidRPr="00F127C3" w:rsidRDefault="008E4D4B" w:rsidP="008E4D4B">
            <w:pPr>
              <w:rPr>
                <w:rFonts w:cstheme="minorHAnsi"/>
              </w:rPr>
            </w:pPr>
          </w:p>
        </w:tc>
      </w:tr>
      <w:tr w:rsidR="008E4D4B" w:rsidRPr="00F127C3" w14:paraId="4DC9F6A4" w14:textId="77777777" w:rsidTr="001B15CC">
        <w:trPr>
          <w:trHeight w:val="861"/>
        </w:trPr>
        <w:tc>
          <w:tcPr>
            <w:tcW w:w="562" w:type="dxa"/>
            <w:vMerge/>
          </w:tcPr>
          <w:p w14:paraId="5A7EC35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C18B739" w14:textId="7C487014" w:rsidR="008E4D4B" w:rsidRPr="00F127C3" w:rsidRDefault="008E4D4B" w:rsidP="008E4D4B">
            <w:pPr>
              <w:rPr>
                <w:rFonts w:cstheme="minorHAnsi"/>
              </w:rPr>
            </w:pPr>
            <w:r w:rsidRPr="0078222B">
              <w:rPr>
                <w:rFonts w:cstheme="minorHAnsi"/>
              </w:rPr>
              <w:t>Entspricht die tatsächlich bilanzierte Menge der erwarteten bilanzierten Menge (monatlich gemessene Menge auf Basis von 1/4-h-Werten)?</w:t>
            </w:r>
          </w:p>
        </w:tc>
        <w:tc>
          <w:tcPr>
            <w:tcW w:w="1559" w:type="dxa"/>
            <w:tcBorders>
              <w:top w:val="dotted" w:sz="4" w:space="0" w:color="auto"/>
              <w:bottom w:val="dotted" w:sz="4" w:space="0" w:color="auto"/>
            </w:tcBorders>
          </w:tcPr>
          <w:p w14:paraId="6B39DEA5" w14:textId="36704D7B" w:rsidR="008E4D4B" w:rsidRPr="00F127C3" w:rsidRDefault="008E4D4B" w:rsidP="008E4D4B">
            <w:pPr>
              <w:rPr>
                <w:rFonts w:cstheme="minorHAnsi"/>
              </w:rPr>
            </w:pPr>
            <w:r w:rsidRPr="0078222B">
              <w:rPr>
                <w:rFonts w:cstheme="minorHAnsi"/>
              </w:rPr>
              <w:t>nein</w:t>
            </w:r>
          </w:p>
        </w:tc>
        <w:tc>
          <w:tcPr>
            <w:tcW w:w="851" w:type="dxa"/>
            <w:vMerge/>
          </w:tcPr>
          <w:p w14:paraId="261F5116" w14:textId="77777777" w:rsidR="008E4D4B" w:rsidRPr="00F127C3" w:rsidRDefault="008E4D4B" w:rsidP="008E4D4B">
            <w:pPr>
              <w:rPr>
                <w:rFonts w:cstheme="minorHAnsi"/>
              </w:rPr>
            </w:pPr>
          </w:p>
        </w:tc>
        <w:tc>
          <w:tcPr>
            <w:tcW w:w="5107" w:type="dxa"/>
            <w:vMerge/>
          </w:tcPr>
          <w:p w14:paraId="1A767743" w14:textId="77777777" w:rsidR="008E4D4B" w:rsidRPr="00F127C3" w:rsidRDefault="008E4D4B" w:rsidP="008E4D4B">
            <w:pPr>
              <w:rPr>
                <w:rFonts w:cstheme="minorHAnsi"/>
              </w:rPr>
            </w:pPr>
          </w:p>
        </w:tc>
      </w:tr>
      <w:tr w:rsidR="008E4D4B" w:rsidRPr="00F127C3" w14:paraId="6735199D" w14:textId="77777777" w:rsidTr="001B15CC">
        <w:trPr>
          <w:trHeight w:val="683"/>
        </w:trPr>
        <w:tc>
          <w:tcPr>
            <w:tcW w:w="562" w:type="dxa"/>
            <w:vMerge/>
          </w:tcPr>
          <w:p w14:paraId="70037EC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51238FBA" w14:textId="0D593A2F" w:rsidR="008E4D4B" w:rsidRPr="00F127C3" w:rsidRDefault="008E4D4B" w:rsidP="008E4D4B">
            <w:pPr>
              <w:rPr>
                <w:rFonts w:cstheme="minorHAnsi"/>
              </w:rPr>
            </w:pPr>
            <w:r w:rsidRPr="0078222B">
              <w:rPr>
                <w:rFonts w:cstheme="minorHAnsi"/>
              </w:rPr>
              <w:t>Entspricht der Zeitreihentyp dem zwischen NB und LF ausgetauschten?</w:t>
            </w:r>
          </w:p>
        </w:tc>
        <w:tc>
          <w:tcPr>
            <w:tcW w:w="1559" w:type="dxa"/>
            <w:tcBorders>
              <w:top w:val="dotted" w:sz="4" w:space="0" w:color="auto"/>
              <w:bottom w:val="dotted" w:sz="4" w:space="0" w:color="auto"/>
            </w:tcBorders>
          </w:tcPr>
          <w:p w14:paraId="5C4DC117" w14:textId="3319D007" w:rsidR="008E4D4B" w:rsidRPr="00F127C3" w:rsidRDefault="008E4D4B" w:rsidP="008E4D4B">
            <w:pPr>
              <w:rPr>
                <w:rFonts w:cstheme="minorHAnsi"/>
              </w:rPr>
            </w:pPr>
            <w:r w:rsidRPr="0078222B">
              <w:rPr>
                <w:rFonts w:cstheme="minorHAnsi"/>
              </w:rPr>
              <w:t>nein</w:t>
            </w:r>
          </w:p>
        </w:tc>
        <w:tc>
          <w:tcPr>
            <w:tcW w:w="851" w:type="dxa"/>
            <w:vMerge/>
          </w:tcPr>
          <w:p w14:paraId="2DF56620" w14:textId="77777777" w:rsidR="008E4D4B" w:rsidRPr="00F127C3" w:rsidRDefault="008E4D4B" w:rsidP="008E4D4B">
            <w:pPr>
              <w:rPr>
                <w:rFonts w:cstheme="minorHAnsi"/>
              </w:rPr>
            </w:pPr>
          </w:p>
        </w:tc>
        <w:tc>
          <w:tcPr>
            <w:tcW w:w="5107" w:type="dxa"/>
            <w:vMerge/>
          </w:tcPr>
          <w:p w14:paraId="3A5B9A24" w14:textId="77777777" w:rsidR="008E4D4B" w:rsidRPr="00F127C3" w:rsidRDefault="008E4D4B" w:rsidP="008E4D4B">
            <w:pPr>
              <w:rPr>
                <w:rFonts w:cstheme="minorHAnsi"/>
              </w:rPr>
            </w:pPr>
          </w:p>
        </w:tc>
      </w:tr>
      <w:tr w:rsidR="008E4D4B" w:rsidRPr="00F127C3" w14:paraId="5A275DE6" w14:textId="77777777" w:rsidTr="00E82E09">
        <w:tc>
          <w:tcPr>
            <w:tcW w:w="562" w:type="dxa"/>
            <w:vMerge/>
          </w:tcPr>
          <w:p w14:paraId="311C5156" w14:textId="77777777" w:rsidR="008E4D4B" w:rsidRPr="00F127C3" w:rsidRDefault="008E4D4B" w:rsidP="008E4D4B">
            <w:pPr>
              <w:rPr>
                <w:rFonts w:cstheme="minorHAnsi"/>
              </w:rPr>
            </w:pPr>
          </w:p>
        </w:tc>
        <w:tc>
          <w:tcPr>
            <w:tcW w:w="6237" w:type="dxa"/>
            <w:tcBorders>
              <w:top w:val="dotted" w:sz="4" w:space="0" w:color="auto"/>
              <w:bottom w:val="single" w:sz="4" w:space="0" w:color="auto"/>
            </w:tcBorders>
          </w:tcPr>
          <w:p w14:paraId="26692AE8" w14:textId="004E63CE" w:rsidR="008E4D4B" w:rsidRPr="00F127C3" w:rsidRDefault="008E4D4B" w:rsidP="008E4D4B">
            <w:pPr>
              <w:rPr>
                <w:rFonts w:cstheme="minorHAnsi"/>
              </w:rPr>
            </w:pPr>
            <w:r w:rsidRPr="0078222B">
              <w:rPr>
                <w:rFonts w:cstheme="minorHAnsi"/>
              </w:rPr>
              <w:t>Ist der Übertrag der Energiemenge der Marktlokation aus der ÜNB-DZR in die NB-DZR berechtigt?</w:t>
            </w:r>
          </w:p>
        </w:tc>
        <w:tc>
          <w:tcPr>
            <w:tcW w:w="1559" w:type="dxa"/>
            <w:tcBorders>
              <w:top w:val="dotted" w:sz="4" w:space="0" w:color="auto"/>
              <w:bottom w:val="single" w:sz="4" w:space="0" w:color="auto"/>
            </w:tcBorders>
          </w:tcPr>
          <w:p w14:paraId="2B9FD7E1" w14:textId="5A577F58" w:rsidR="008E4D4B" w:rsidRPr="00F127C3" w:rsidRDefault="008E4D4B" w:rsidP="008E4D4B">
            <w:pPr>
              <w:rPr>
                <w:rFonts w:cstheme="minorHAnsi"/>
              </w:rPr>
            </w:pPr>
            <w:r w:rsidRPr="0078222B">
              <w:rPr>
                <w:rFonts w:cstheme="minorHAnsi"/>
              </w:rPr>
              <w:t>nein</w:t>
            </w:r>
          </w:p>
        </w:tc>
        <w:tc>
          <w:tcPr>
            <w:tcW w:w="851" w:type="dxa"/>
            <w:vMerge/>
            <w:tcBorders>
              <w:bottom w:val="dotted" w:sz="4" w:space="0" w:color="auto"/>
            </w:tcBorders>
          </w:tcPr>
          <w:p w14:paraId="2E29A529" w14:textId="77777777" w:rsidR="008E4D4B" w:rsidRPr="00F127C3" w:rsidRDefault="008E4D4B" w:rsidP="008E4D4B">
            <w:pPr>
              <w:rPr>
                <w:rFonts w:cstheme="minorHAnsi"/>
              </w:rPr>
            </w:pPr>
          </w:p>
        </w:tc>
        <w:tc>
          <w:tcPr>
            <w:tcW w:w="5107" w:type="dxa"/>
            <w:vMerge/>
            <w:tcBorders>
              <w:bottom w:val="single" w:sz="4" w:space="0" w:color="auto"/>
            </w:tcBorders>
          </w:tcPr>
          <w:p w14:paraId="0EB1E83E" w14:textId="77777777" w:rsidR="008E4D4B" w:rsidRPr="00F127C3" w:rsidRDefault="008E4D4B" w:rsidP="008E4D4B">
            <w:pPr>
              <w:rPr>
                <w:rFonts w:cstheme="minorHAnsi"/>
              </w:rPr>
            </w:pPr>
          </w:p>
        </w:tc>
      </w:tr>
    </w:tbl>
    <w:p w14:paraId="253FA9D2" w14:textId="7CDC8192" w:rsidR="004E5F8F" w:rsidRPr="00BC55FE" w:rsidRDefault="004330FF" w:rsidP="004E5F8F">
      <w:pPr>
        <w:rPr>
          <w:bCs/>
          <w:i/>
          <w:szCs w:val="20"/>
        </w:rPr>
      </w:pPr>
      <w:r w:rsidRPr="00246E48">
        <w:t>*</w:t>
      </w:r>
      <w:r>
        <w:t xml:space="preserve"> </w:t>
      </w:r>
      <w:r w:rsidR="004E5F8F" w:rsidRPr="00BC55FE">
        <w:rPr>
          <w:bCs/>
          <w:i/>
          <w:szCs w:val="20"/>
        </w:rPr>
        <w:t>Alle Prüfungen sind auszuführen. Wenn mindestens eine Prüfung ein negatives Ergebnis ergibt, wird in der Korrekturliste ein Eintrag mit der genannten Ablehnung erstellt</w:t>
      </w:r>
      <w:r w:rsidR="002F0FEA">
        <w:rPr>
          <w:bCs/>
          <w:i/>
          <w:szCs w:val="20"/>
        </w:rPr>
        <w:t xml:space="preserve"> </w:t>
      </w:r>
      <w:r w:rsidR="002F0FEA" w:rsidRPr="00050AB4">
        <w:rPr>
          <w:bCs/>
          <w:i/>
          <w:szCs w:val="20"/>
        </w:rPr>
        <w:t>und mit allen abweichenden bilanzierungsrelevanten Stammdaten der jeweiligen Marktlokation gefüllt</w:t>
      </w:r>
      <w:r w:rsidR="004E5F8F" w:rsidRPr="00BC55FE">
        <w:rPr>
          <w:bCs/>
          <w:i/>
          <w:szCs w:val="20"/>
        </w:rPr>
        <w:t>. Verhindert die Prognosegrundlage der jeweiligen Marktlokation die Prüfung einer Frage, so ist die entsprechende Frage mit „ja“ zu beantworten.</w:t>
      </w:r>
    </w:p>
    <w:p w14:paraId="472A7D70" w14:textId="1089C4A1" w:rsidR="00C70B11" w:rsidRDefault="00C70B11" w:rsidP="0078222B">
      <w:pPr>
        <w:pStyle w:val="Beschriftung"/>
      </w:pPr>
      <w:r w:rsidRPr="00C75516">
        <w:t xml:space="preserve">Bsp.: Bei einer Marktlokation mit einer Prognose auf Basis von Werten muss die Frage „Entspricht die veranschlagte Prognosemenge (JVP) der zwischen </w:t>
      </w:r>
      <w:r w:rsidRPr="005C3584">
        <w:t xml:space="preserve">NB (über LF) und ÜNB </w:t>
      </w:r>
      <w:r w:rsidRPr="00C75516">
        <w:t>ausgetauschten Prognosemenge?“ mit „ja“ beantwortet werden.</w:t>
      </w:r>
    </w:p>
    <w:p w14:paraId="441B15B8" w14:textId="77777777" w:rsidR="00C70B11" w:rsidRPr="00246E48" w:rsidRDefault="00C70B11" w:rsidP="0078222B">
      <w:r w:rsidRPr="00246E48">
        <w:br w:type="page"/>
      </w:r>
    </w:p>
    <w:p w14:paraId="5E1CFA20" w14:textId="456DF8E4" w:rsidR="00C70B11" w:rsidRPr="00246E48" w:rsidRDefault="008F78A2" w:rsidP="001F2FE1">
      <w:pPr>
        <w:pStyle w:val="berschrift2"/>
      </w:pPr>
      <w:bookmarkStart w:id="803" w:name="_Toc62633627"/>
      <w:bookmarkStart w:id="804" w:name="_Toc130981946"/>
      <w:r>
        <w:lastRenderedPageBreak/>
        <w:t>AD</w:t>
      </w:r>
      <w:bookmarkStart w:id="805" w:name="_Toc64453963"/>
      <w:r w:rsidR="00C70B11" w:rsidRPr="00246E48">
        <w:t>: Übermittlung des Deltazeitreihenübertrags vom ÜNB an BIKO und NB</w:t>
      </w:r>
      <w:bookmarkEnd w:id="803"/>
      <w:bookmarkEnd w:id="804"/>
      <w:bookmarkEnd w:id="805"/>
    </w:p>
    <w:p w14:paraId="18B48601" w14:textId="0AF06F0D" w:rsidR="00C70B11" w:rsidRDefault="00C70B11" w:rsidP="0078222B">
      <w:pPr>
        <w:pStyle w:val="berschrift3"/>
      </w:pPr>
      <w:bookmarkStart w:id="806" w:name="_Toc62633628"/>
      <w:bookmarkStart w:id="807" w:name="_Toc64453964"/>
      <w:bookmarkStart w:id="808" w:name="_Toc130981947"/>
      <w:r w:rsidRPr="00246E48">
        <w:t>E_0029_Deltazeitreihenübertrag prüfen</w:t>
      </w:r>
      <w:bookmarkEnd w:id="806"/>
      <w:bookmarkEnd w:id="807"/>
      <w:bookmarkEnd w:id="80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4C1EE32A" w14:textId="77777777" w:rsidTr="001B15CC">
        <w:trPr>
          <w:trHeight w:val="454"/>
        </w:trPr>
        <w:tc>
          <w:tcPr>
            <w:tcW w:w="6799" w:type="dxa"/>
            <w:gridSpan w:val="2"/>
            <w:shd w:val="clear" w:color="auto" w:fill="D8DFE4"/>
            <w:vAlign w:val="center"/>
          </w:tcPr>
          <w:p w14:paraId="204772D2" w14:textId="77777777" w:rsidR="001B15CC" w:rsidRPr="00CF6B07" w:rsidRDefault="001B15C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6B15537" w14:textId="0A66AEAA" w:rsidR="001B15CC" w:rsidRPr="00CF6B07" w:rsidRDefault="001B15CC" w:rsidP="00C62443">
            <w:pPr>
              <w:contextualSpacing/>
              <w:rPr>
                <w:rFonts w:cstheme="minorHAnsi"/>
                <w:b/>
                <w:bCs/>
              </w:rPr>
            </w:pPr>
          </w:p>
        </w:tc>
      </w:tr>
      <w:tr w:rsidR="008F74B8" w:rsidRPr="00F127C3" w14:paraId="6FB10830" w14:textId="77777777" w:rsidTr="001B15CC">
        <w:tc>
          <w:tcPr>
            <w:tcW w:w="562" w:type="dxa"/>
            <w:shd w:val="clear" w:color="auto" w:fill="D8DFE4"/>
          </w:tcPr>
          <w:p w14:paraId="57FDA756" w14:textId="77777777" w:rsidR="008F74B8" w:rsidRPr="00CF6B07" w:rsidRDefault="008F74B8" w:rsidP="004C073D">
            <w:pPr>
              <w:contextualSpacing/>
              <w:rPr>
                <w:rFonts w:cstheme="minorHAnsi"/>
              </w:rPr>
            </w:pPr>
            <w:r w:rsidRPr="00CF6B07">
              <w:rPr>
                <w:rFonts w:cstheme="minorHAnsi"/>
              </w:rPr>
              <w:t>Nr.</w:t>
            </w:r>
          </w:p>
        </w:tc>
        <w:tc>
          <w:tcPr>
            <w:tcW w:w="6237" w:type="dxa"/>
            <w:shd w:val="clear" w:color="auto" w:fill="D8DFE4"/>
          </w:tcPr>
          <w:p w14:paraId="3909695B" w14:textId="77777777" w:rsidR="008F74B8" w:rsidRPr="00CF6B07" w:rsidRDefault="008F74B8" w:rsidP="004C073D">
            <w:pPr>
              <w:contextualSpacing/>
              <w:rPr>
                <w:rFonts w:cstheme="minorHAnsi"/>
              </w:rPr>
            </w:pPr>
            <w:r w:rsidRPr="00CF6B07">
              <w:rPr>
                <w:rFonts w:cstheme="minorHAnsi"/>
              </w:rPr>
              <w:t>Prüfschritt</w:t>
            </w:r>
          </w:p>
        </w:tc>
        <w:tc>
          <w:tcPr>
            <w:tcW w:w="1559" w:type="dxa"/>
            <w:shd w:val="clear" w:color="auto" w:fill="D8DFE4"/>
          </w:tcPr>
          <w:p w14:paraId="391B9D1A" w14:textId="77777777" w:rsidR="008F74B8" w:rsidRPr="00CF6B07" w:rsidRDefault="008F74B8" w:rsidP="001B15CC">
            <w:pPr>
              <w:contextualSpacing/>
              <w:rPr>
                <w:rFonts w:cstheme="minorHAnsi"/>
              </w:rPr>
            </w:pPr>
            <w:r w:rsidRPr="00CF6B07">
              <w:rPr>
                <w:rFonts w:cstheme="minorHAnsi"/>
              </w:rPr>
              <w:t>Prüfergebnis</w:t>
            </w:r>
          </w:p>
        </w:tc>
        <w:tc>
          <w:tcPr>
            <w:tcW w:w="851" w:type="dxa"/>
            <w:shd w:val="clear" w:color="auto" w:fill="D8DFE4"/>
          </w:tcPr>
          <w:p w14:paraId="7366CE80" w14:textId="77777777" w:rsidR="008F74B8" w:rsidRPr="00CF6B07" w:rsidRDefault="008F74B8" w:rsidP="004C073D">
            <w:pPr>
              <w:contextualSpacing/>
              <w:rPr>
                <w:rFonts w:cstheme="minorHAnsi"/>
              </w:rPr>
            </w:pPr>
            <w:r w:rsidRPr="00CF6B07">
              <w:rPr>
                <w:rFonts w:cstheme="minorHAnsi"/>
              </w:rPr>
              <w:t>Code</w:t>
            </w:r>
          </w:p>
        </w:tc>
        <w:tc>
          <w:tcPr>
            <w:tcW w:w="5107" w:type="dxa"/>
            <w:shd w:val="clear" w:color="auto" w:fill="D8DFE4"/>
          </w:tcPr>
          <w:p w14:paraId="4A0CFF75" w14:textId="77777777" w:rsidR="008F74B8" w:rsidRPr="00CF6B07" w:rsidRDefault="008F74B8" w:rsidP="004C073D">
            <w:pPr>
              <w:contextualSpacing/>
              <w:rPr>
                <w:rFonts w:cstheme="minorHAnsi"/>
              </w:rPr>
            </w:pPr>
            <w:r w:rsidRPr="00CF6B07">
              <w:rPr>
                <w:rFonts w:cstheme="minorHAnsi"/>
              </w:rPr>
              <w:t>Hinweis</w:t>
            </w:r>
          </w:p>
        </w:tc>
      </w:tr>
      <w:tr w:rsidR="008F74B8" w:rsidRPr="00F127C3" w14:paraId="178CE3EA" w14:textId="77777777" w:rsidTr="001B15CC">
        <w:trPr>
          <w:trHeight w:val="569"/>
        </w:trPr>
        <w:tc>
          <w:tcPr>
            <w:tcW w:w="562" w:type="dxa"/>
            <w:vMerge w:val="restart"/>
          </w:tcPr>
          <w:p w14:paraId="75940DB9" w14:textId="3BC7DD79" w:rsidR="008F74B8" w:rsidRPr="00F127C3" w:rsidRDefault="008F74B8" w:rsidP="008F74B8">
            <w:pPr>
              <w:rPr>
                <w:rFonts w:cstheme="minorHAnsi"/>
              </w:rPr>
            </w:pPr>
            <w:r w:rsidRPr="0078222B">
              <w:rPr>
                <w:rFonts w:cstheme="minorHAnsi"/>
              </w:rPr>
              <w:t>1</w:t>
            </w:r>
          </w:p>
        </w:tc>
        <w:tc>
          <w:tcPr>
            <w:tcW w:w="6237" w:type="dxa"/>
            <w:vMerge w:val="restart"/>
          </w:tcPr>
          <w:p w14:paraId="4BDF6ED0" w14:textId="0BF5D13B" w:rsidR="008F74B8" w:rsidRPr="00F127C3" w:rsidRDefault="008F74B8" w:rsidP="008F74B8">
            <w:pPr>
              <w:rPr>
                <w:rFonts w:cstheme="minorHAnsi"/>
              </w:rPr>
            </w:pPr>
            <w:r w:rsidRPr="0078222B">
              <w:rPr>
                <w:rFonts w:eastAsia="Arial" w:cstheme="minorHAnsi"/>
              </w:rPr>
              <w:t>Erfolgt der Eingang der Zeitreihe innerhalb der Clearingphase für DZÜ?</w:t>
            </w:r>
          </w:p>
        </w:tc>
        <w:tc>
          <w:tcPr>
            <w:tcW w:w="1559" w:type="dxa"/>
            <w:tcBorders>
              <w:bottom w:val="dotted" w:sz="4" w:space="0" w:color="auto"/>
            </w:tcBorders>
          </w:tcPr>
          <w:p w14:paraId="55AAFE19" w14:textId="6EF52117"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1BE2EB70" w14:textId="4D036511" w:rsidR="008F74B8" w:rsidRPr="00F127C3" w:rsidRDefault="008F74B8" w:rsidP="008F74B8">
            <w:pPr>
              <w:rPr>
                <w:rFonts w:cstheme="minorHAnsi"/>
              </w:rPr>
            </w:pPr>
            <w:r w:rsidRPr="0078222B">
              <w:rPr>
                <w:rFonts w:eastAsia="Arial" w:cstheme="minorHAnsi"/>
              </w:rPr>
              <w:t>A01</w:t>
            </w:r>
          </w:p>
        </w:tc>
        <w:tc>
          <w:tcPr>
            <w:tcW w:w="5107" w:type="dxa"/>
            <w:tcBorders>
              <w:bottom w:val="dotted" w:sz="4" w:space="0" w:color="auto"/>
            </w:tcBorders>
          </w:tcPr>
          <w:p w14:paraId="6B6EDFCE" w14:textId="5BE8510D" w:rsidR="008F74B8" w:rsidRPr="00F127C3" w:rsidRDefault="008F74B8" w:rsidP="00A33597">
            <w:pPr>
              <w:rPr>
                <w:rFonts w:cstheme="minorHAnsi"/>
              </w:rPr>
            </w:pPr>
            <w:r w:rsidRPr="0078222B">
              <w:rPr>
                <w:rFonts w:eastAsia="Arial" w:cstheme="minorHAnsi"/>
              </w:rPr>
              <w:t>Eingang liegt nicht innerhalb der Clearingphase DZÜ</w:t>
            </w:r>
          </w:p>
        </w:tc>
      </w:tr>
      <w:tr w:rsidR="008F74B8" w:rsidRPr="00F127C3" w14:paraId="4ABF48D8" w14:textId="77777777" w:rsidTr="001B15CC">
        <w:tc>
          <w:tcPr>
            <w:tcW w:w="562" w:type="dxa"/>
            <w:vMerge/>
          </w:tcPr>
          <w:p w14:paraId="13104813" w14:textId="77777777" w:rsidR="008F74B8" w:rsidRPr="00F127C3" w:rsidRDefault="008F74B8" w:rsidP="008F74B8">
            <w:pPr>
              <w:rPr>
                <w:rFonts w:cstheme="minorHAnsi"/>
              </w:rPr>
            </w:pPr>
          </w:p>
        </w:tc>
        <w:tc>
          <w:tcPr>
            <w:tcW w:w="6237" w:type="dxa"/>
            <w:vMerge/>
          </w:tcPr>
          <w:p w14:paraId="72A9BFFD" w14:textId="77777777" w:rsidR="008F74B8" w:rsidRPr="00F127C3" w:rsidRDefault="008F74B8" w:rsidP="008F74B8">
            <w:pPr>
              <w:rPr>
                <w:rFonts w:cstheme="minorHAnsi"/>
              </w:rPr>
            </w:pPr>
          </w:p>
        </w:tc>
        <w:tc>
          <w:tcPr>
            <w:tcW w:w="1559" w:type="dxa"/>
            <w:tcBorders>
              <w:top w:val="dotted" w:sz="4" w:space="0" w:color="auto"/>
            </w:tcBorders>
          </w:tcPr>
          <w:p w14:paraId="75374ADD" w14:textId="0F15AE55"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653FE729" w14:textId="77777777" w:rsidR="008F74B8" w:rsidRPr="00F127C3" w:rsidRDefault="008F74B8" w:rsidP="008F74B8">
            <w:pPr>
              <w:rPr>
                <w:rFonts w:cstheme="minorHAnsi"/>
              </w:rPr>
            </w:pPr>
          </w:p>
        </w:tc>
        <w:tc>
          <w:tcPr>
            <w:tcW w:w="5107" w:type="dxa"/>
            <w:tcBorders>
              <w:top w:val="dotted" w:sz="4" w:space="0" w:color="auto"/>
            </w:tcBorders>
          </w:tcPr>
          <w:p w14:paraId="5F93F8DE" w14:textId="77777777" w:rsidR="008F74B8" w:rsidRPr="00F127C3" w:rsidRDefault="008F74B8" w:rsidP="008F74B8">
            <w:pPr>
              <w:rPr>
                <w:rFonts w:cstheme="minorHAnsi"/>
              </w:rPr>
            </w:pPr>
          </w:p>
        </w:tc>
      </w:tr>
      <w:tr w:rsidR="008F74B8" w:rsidRPr="00F127C3" w14:paraId="0A91D04C" w14:textId="77777777" w:rsidTr="001B15CC">
        <w:tc>
          <w:tcPr>
            <w:tcW w:w="562" w:type="dxa"/>
            <w:vMerge w:val="restart"/>
          </w:tcPr>
          <w:p w14:paraId="275A6B66" w14:textId="4DCDAEE5" w:rsidR="008F74B8" w:rsidRPr="00F127C3" w:rsidRDefault="008F74B8" w:rsidP="008F74B8">
            <w:pPr>
              <w:rPr>
                <w:rFonts w:cstheme="minorHAnsi"/>
              </w:rPr>
            </w:pPr>
            <w:r w:rsidRPr="0078222B">
              <w:rPr>
                <w:rFonts w:cstheme="minorHAnsi"/>
              </w:rPr>
              <w:t>2</w:t>
            </w:r>
          </w:p>
        </w:tc>
        <w:tc>
          <w:tcPr>
            <w:tcW w:w="6237" w:type="dxa"/>
            <w:vMerge w:val="restart"/>
          </w:tcPr>
          <w:p w14:paraId="52D6F53B" w14:textId="66BB73FC" w:rsidR="008F74B8" w:rsidRPr="00F127C3" w:rsidRDefault="008F74B8" w:rsidP="008F74B8">
            <w:pPr>
              <w:rPr>
                <w:rFonts w:cstheme="minorHAnsi"/>
              </w:rPr>
            </w:pPr>
            <w:r w:rsidRPr="0078222B">
              <w:rPr>
                <w:rFonts w:cstheme="minorHAnsi"/>
              </w:rPr>
              <w:t>Ist der MaBiS-ZP zum betrachteten Bilanzierungsmonat aktiv?</w:t>
            </w:r>
          </w:p>
        </w:tc>
        <w:tc>
          <w:tcPr>
            <w:tcW w:w="1559" w:type="dxa"/>
            <w:tcBorders>
              <w:bottom w:val="dotted" w:sz="4" w:space="0" w:color="auto"/>
            </w:tcBorders>
          </w:tcPr>
          <w:p w14:paraId="1B8AB5B9" w14:textId="405D80DC"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336A3327" w14:textId="5E254A7E" w:rsidR="008F74B8" w:rsidRPr="00F127C3" w:rsidRDefault="008F74B8" w:rsidP="008F74B8">
            <w:pPr>
              <w:rPr>
                <w:rFonts w:cstheme="minorHAnsi"/>
              </w:rPr>
            </w:pPr>
            <w:r w:rsidRPr="0078222B">
              <w:rPr>
                <w:rFonts w:eastAsia="Arial" w:cstheme="minorHAnsi"/>
              </w:rPr>
              <w:t>A02</w:t>
            </w:r>
          </w:p>
        </w:tc>
        <w:tc>
          <w:tcPr>
            <w:tcW w:w="5107" w:type="dxa"/>
            <w:tcBorders>
              <w:bottom w:val="dotted" w:sz="4" w:space="0" w:color="auto"/>
            </w:tcBorders>
          </w:tcPr>
          <w:p w14:paraId="0C393ACF" w14:textId="57A7A40E" w:rsidR="008F74B8" w:rsidRPr="00F127C3" w:rsidRDefault="008F74B8" w:rsidP="008F74B8">
            <w:pPr>
              <w:rPr>
                <w:rFonts w:cstheme="minorHAnsi"/>
              </w:rPr>
            </w:pPr>
            <w:r w:rsidRPr="0078222B">
              <w:rPr>
                <w:rFonts w:eastAsia="Arial" w:cstheme="minorHAnsi"/>
              </w:rPr>
              <w:t>Gewählter Zeitraum nicht zulässig</w:t>
            </w:r>
          </w:p>
        </w:tc>
      </w:tr>
      <w:tr w:rsidR="008F74B8" w:rsidRPr="00F127C3" w14:paraId="5FB1AEB9" w14:textId="77777777" w:rsidTr="001B15CC">
        <w:tc>
          <w:tcPr>
            <w:tcW w:w="562" w:type="dxa"/>
            <w:vMerge/>
          </w:tcPr>
          <w:p w14:paraId="16F0B6D3" w14:textId="77777777" w:rsidR="008F74B8" w:rsidRPr="00F127C3" w:rsidRDefault="008F74B8" w:rsidP="008F74B8">
            <w:pPr>
              <w:rPr>
                <w:rFonts w:cstheme="minorHAnsi"/>
              </w:rPr>
            </w:pPr>
          </w:p>
        </w:tc>
        <w:tc>
          <w:tcPr>
            <w:tcW w:w="6237" w:type="dxa"/>
            <w:vMerge/>
          </w:tcPr>
          <w:p w14:paraId="2BA26D82" w14:textId="77777777" w:rsidR="008F74B8" w:rsidRPr="00F127C3" w:rsidRDefault="008F74B8" w:rsidP="008F74B8">
            <w:pPr>
              <w:rPr>
                <w:rFonts w:cstheme="minorHAnsi"/>
              </w:rPr>
            </w:pPr>
          </w:p>
        </w:tc>
        <w:tc>
          <w:tcPr>
            <w:tcW w:w="1559" w:type="dxa"/>
            <w:tcBorders>
              <w:top w:val="dotted" w:sz="4" w:space="0" w:color="auto"/>
            </w:tcBorders>
          </w:tcPr>
          <w:p w14:paraId="114FD831" w14:textId="554D9696"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3F25799C" w14:textId="77777777" w:rsidR="008F74B8" w:rsidRPr="00F127C3" w:rsidRDefault="008F74B8" w:rsidP="008F74B8">
            <w:pPr>
              <w:rPr>
                <w:rFonts w:cstheme="minorHAnsi"/>
              </w:rPr>
            </w:pPr>
          </w:p>
        </w:tc>
        <w:tc>
          <w:tcPr>
            <w:tcW w:w="5107" w:type="dxa"/>
            <w:tcBorders>
              <w:top w:val="dotted" w:sz="4" w:space="0" w:color="auto"/>
            </w:tcBorders>
          </w:tcPr>
          <w:p w14:paraId="1BB73D26" w14:textId="77777777" w:rsidR="008F74B8" w:rsidRPr="00F127C3" w:rsidRDefault="008F74B8" w:rsidP="008F74B8">
            <w:pPr>
              <w:rPr>
                <w:rFonts w:cstheme="minorHAnsi"/>
              </w:rPr>
            </w:pPr>
          </w:p>
        </w:tc>
      </w:tr>
      <w:tr w:rsidR="008F74B8" w:rsidRPr="00F127C3" w14:paraId="41457028" w14:textId="77777777" w:rsidTr="001B15CC">
        <w:tc>
          <w:tcPr>
            <w:tcW w:w="562" w:type="dxa"/>
            <w:vMerge w:val="restart"/>
          </w:tcPr>
          <w:p w14:paraId="3E88D9D5" w14:textId="1C96C8BE" w:rsidR="008F74B8" w:rsidRPr="00F127C3" w:rsidRDefault="008F74B8" w:rsidP="008F74B8">
            <w:pPr>
              <w:rPr>
                <w:rFonts w:cstheme="minorHAnsi"/>
              </w:rPr>
            </w:pPr>
            <w:r w:rsidRPr="0078222B">
              <w:rPr>
                <w:rFonts w:cstheme="minorHAnsi"/>
              </w:rPr>
              <w:t>3</w:t>
            </w:r>
          </w:p>
        </w:tc>
        <w:tc>
          <w:tcPr>
            <w:tcW w:w="6237" w:type="dxa"/>
            <w:vMerge w:val="restart"/>
          </w:tcPr>
          <w:p w14:paraId="23198610" w14:textId="5F9FE91A" w:rsidR="008F74B8" w:rsidRPr="00F127C3" w:rsidRDefault="008F74B8" w:rsidP="008F74B8">
            <w:pPr>
              <w:rPr>
                <w:rFonts w:cstheme="minorHAnsi"/>
              </w:rPr>
            </w:pPr>
            <w:r w:rsidRPr="0078222B">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2538EACE" w14:textId="14BE809C"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1394B642" w14:textId="6B58A54E" w:rsidR="008F74B8" w:rsidRPr="00F127C3" w:rsidRDefault="008F74B8" w:rsidP="008F74B8">
            <w:pPr>
              <w:rPr>
                <w:rFonts w:cstheme="minorHAnsi"/>
              </w:rPr>
            </w:pPr>
            <w:r w:rsidRPr="0078222B">
              <w:rPr>
                <w:rFonts w:eastAsia="Arial" w:cstheme="minorHAnsi"/>
              </w:rPr>
              <w:t>A03</w:t>
            </w:r>
          </w:p>
        </w:tc>
        <w:tc>
          <w:tcPr>
            <w:tcW w:w="5107" w:type="dxa"/>
            <w:tcBorders>
              <w:bottom w:val="dotted" w:sz="4" w:space="0" w:color="auto"/>
            </w:tcBorders>
          </w:tcPr>
          <w:p w14:paraId="4B20B826" w14:textId="42CA89DC" w:rsidR="008F74B8" w:rsidRPr="00F127C3" w:rsidRDefault="008F74B8" w:rsidP="008F74B8">
            <w:pPr>
              <w:rPr>
                <w:rFonts w:cstheme="minorHAnsi"/>
              </w:rPr>
            </w:pPr>
            <w:r w:rsidRPr="0078222B">
              <w:rPr>
                <w:rFonts w:eastAsia="Arial" w:cstheme="minorHAnsi"/>
              </w:rPr>
              <w:t>Fristunterschreitung</w:t>
            </w:r>
          </w:p>
        </w:tc>
      </w:tr>
      <w:tr w:rsidR="008F74B8" w:rsidRPr="00F127C3" w14:paraId="77D22D26" w14:textId="77777777" w:rsidTr="001B15CC">
        <w:tc>
          <w:tcPr>
            <w:tcW w:w="562" w:type="dxa"/>
            <w:vMerge/>
          </w:tcPr>
          <w:p w14:paraId="1FEC8D05" w14:textId="77777777" w:rsidR="008F74B8" w:rsidRPr="00F127C3" w:rsidRDefault="008F74B8" w:rsidP="008F74B8">
            <w:pPr>
              <w:rPr>
                <w:rFonts w:cstheme="minorHAnsi"/>
              </w:rPr>
            </w:pPr>
          </w:p>
        </w:tc>
        <w:tc>
          <w:tcPr>
            <w:tcW w:w="6237" w:type="dxa"/>
            <w:vMerge/>
          </w:tcPr>
          <w:p w14:paraId="50EAAE2A" w14:textId="77777777" w:rsidR="008F74B8" w:rsidRPr="00F127C3" w:rsidRDefault="008F74B8" w:rsidP="008F74B8">
            <w:pPr>
              <w:rPr>
                <w:rFonts w:cstheme="minorHAnsi"/>
              </w:rPr>
            </w:pPr>
          </w:p>
        </w:tc>
        <w:tc>
          <w:tcPr>
            <w:tcW w:w="1559" w:type="dxa"/>
            <w:tcBorders>
              <w:top w:val="dotted" w:sz="4" w:space="0" w:color="auto"/>
            </w:tcBorders>
          </w:tcPr>
          <w:p w14:paraId="562867AF" w14:textId="6F17A5BE"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4</w:t>
            </w:r>
          </w:p>
        </w:tc>
        <w:tc>
          <w:tcPr>
            <w:tcW w:w="851" w:type="dxa"/>
            <w:tcBorders>
              <w:top w:val="dotted" w:sz="4" w:space="0" w:color="auto"/>
            </w:tcBorders>
          </w:tcPr>
          <w:p w14:paraId="671E8A06" w14:textId="77777777" w:rsidR="008F74B8" w:rsidRPr="00F127C3" w:rsidRDefault="008F74B8" w:rsidP="008F74B8">
            <w:pPr>
              <w:rPr>
                <w:rFonts w:cstheme="minorHAnsi"/>
              </w:rPr>
            </w:pPr>
          </w:p>
        </w:tc>
        <w:tc>
          <w:tcPr>
            <w:tcW w:w="5107" w:type="dxa"/>
            <w:tcBorders>
              <w:top w:val="dotted" w:sz="4" w:space="0" w:color="auto"/>
            </w:tcBorders>
          </w:tcPr>
          <w:p w14:paraId="19A20623" w14:textId="77777777" w:rsidR="008F74B8" w:rsidRPr="00F127C3" w:rsidRDefault="008F74B8" w:rsidP="008F74B8">
            <w:pPr>
              <w:rPr>
                <w:rFonts w:cstheme="minorHAnsi"/>
              </w:rPr>
            </w:pPr>
          </w:p>
        </w:tc>
      </w:tr>
      <w:tr w:rsidR="008F74B8" w:rsidRPr="00F127C3" w14:paraId="129BAF20" w14:textId="77777777" w:rsidTr="001B15CC">
        <w:tc>
          <w:tcPr>
            <w:tcW w:w="562" w:type="dxa"/>
            <w:vMerge w:val="restart"/>
          </w:tcPr>
          <w:p w14:paraId="551B1319" w14:textId="793E6EA5" w:rsidR="008F74B8" w:rsidRPr="00F127C3" w:rsidRDefault="008F74B8" w:rsidP="008F74B8">
            <w:pPr>
              <w:rPr>
                <w:rFonts w:cstheme="minorHAnsi"/>
              </w:rPr>
            </w:pPr>
            <w:r w:rsidRPr="0078222B">
              <w:rPr>
                <w:rFonts w:cstheme="minorHAnsi"/>
              </w:rPr>
              <w:t>4</w:t>
            </w:r>
          </w:p>
        </w:tc>
        <w:tc>
          <w:tcPr>
            <w:tcW w:w="6237" w:type="dxa"/>
            <w:vMerge w:val="restart"/>
          </w:tcPr>
          <w:p w14:paraId="0AB88F82" w14:textId="6B279D42" w:rsidR="008F74B8" w:rsidRPr="00F127C3" w:rsidRDefault="008F74B8" w:rsidP="008F74B8">
            <w:pPr>
              <w:rPr>
                <w:rFonts w:cstheme="minorHAnsi"/>
              </w:rPr>
            </w:pPr>
            <w:r w:rsidRPr="0078222B">
              <w:rPr>
                <w:rFonts w:cstheme="minorHAnsi"/>
              </w:rPr>
              <w:t>Liegt die Version der Zeitreihe des MaBiS-ZP für diesen Bilanzierungsmonat bereits vor?</w:t>
            </w:r>
          </w:p>
        </w:tc>
        <w:tc>
          <w:tcPr>
            <w:tcW w:w="1559" w:type="dxa"/>
            <w:tcBorders>
              <w:bottom w:val="dotted" w:sz="4" w:space="0" w:color="auto"/>
            </w:tcBorders>
          </w:tcPr>
          <w:p w14:paraId="65663781" w14:textId="69C8EDC7"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1D6C426E" w14:textId="5C56CE6C" w:rsidR="008F74B8" w:rsidRPr="00F127C3" w:rsidRDefault="008F74B8" w:rsidP="008F74B8">
            <w:pPr>
              <w:rPr>
                <w:rFonts w:cstheme="minorHAnsi"/>
              </w:rPr>
            </w:pPr>
            <w:r w:rsidRPr="0078222B">
              <w:rPr>
                <w:rFonts w:eastAsia="Arial" w:cstheme="minorHAnsi"/>
              </w:rPr>
              <w:t>A04</w:t>
            </w:r>
          </w:p>
        </w:tc>
        <w:tc>
          <w:tcPr>
            <w:tcW w:w="5107" w:type="dxa"/>
            <w:tcBorders>
              <w:bottom w:val="dotted" w:sz="4" w:space="0" w:color="auto"/>
            </w:tcBorders>
          </w:tcPr>
          <w:p w14:paraId="5D3D4562" w14:textId="0939EAFE" w:rsidR="008F74B8" w:rsidRPr="00F127C3" w:rsidRDefault="008F74B8" w:rsidP="008F74B8">
            <w:pPr>
              <w:rPr>
                <w:rFonts w:cstheme="minorHAnsi"/>
              </w:rPr>
            </w:pPr>
            <w:r w:rsidRPr="0078222B">
              <w:rPr>
                <w:rFonts w:eastAsia="Arial" w:cstheme="minorHAnsi"/>
              </w:rPr>
              <w:t>Zeitreihe bereits vorhanden</w:t>
            </w:r>
          </w:p>
        </w:tc>
      </w:tr>
      <w:tr w:rsidR="008F74B8" w:rsidRPr="00F127C3" w14:paraId="68E1681D" w14:textId="77777777" w:rsidTr="001B15CC">
        <w:tc>
          <w:tcPr>
            <w:tcW w:w="562" w:type="dxa"/>
            <w:vMerge/>
          </w:tcPr>
          <w:p w14:paraId="799A0F07" w14:textId="77777777" w:rsidR="008F74B8" w:rsidRPr="00F127C3" w:rsidRDefault="008F74B8" w:rsidP="008F74B8">
            <w:pPr>
              <w:rPr>
                <w:rFonts w:cstheme="minorHAnsi"/>
              </w:rPr>
            </w:pPr>
          </w:p>
        </w:tc>
        <w:tc>
          <w:tcPr>
            <w:tcW w:w="6237" w:type="dxa"/>
            <w:vMerge/>
          </w:tcPr>
          <w:p w14:paraId="263F666C" w14:textId="77777777" w:rsidR="008F74B8" w:rsidRPr="00F127C3" w:rsidRDefault="008F74B8" w:rsidP="008F74B8">
            <w:pPr>
              <w:rPr>
                <w:rFonts w:cstheme="minorHAnsi"/>
              </w:rPr>
            </w:pPr>
          </w:p>
        </w:tc>
        <w:tc>
          <w:tcPr>
            <w:tcW w:w="1559" w:type="dxa"/>
            <w:tcBorders>
              <w:top w:val="dotted" w:sz="4" w:space="0" w:color="auto"/>
            </w:tcBorders>
          </w:tcPr>
          <w:p w14:paraId="6948FFD8" w14:textId="0DF8B904" w:rsidR="008F74B8" w:rsidRPr="00F127C3" w:rsidRDefault="008F74B8" w:rsidP="008F74B8">
            <w:pPr>
              <w:rPr>
                <w:rFonts w:cstheme="minorHAnsi"/>
              </w:rPr>
            </w:pPr>
            <w:r w:rsidRPr="0078222B">
              <w:rPr>
                <w:rFonts w:cstheme="minorHAnsi"/>
              </w:rPr>
              <w:t xml:space="preserve">nein </w:t>
            </w:r>
            <w:r w:rsidRPr="0078222B">
              <w:rPr>
                <w:rFonts w:ascii="Wingdings" w:eastAsia="Wingdings" w:hAnsi="Wingdings" w:cstheme="minorHAnsi"/>
              </w:rPr>
              <w:t>à</w:t>
            </w:r>
            <w:r w:rsidRPr="0078222B">
              <w:rPr>
                <w:rFonts w:cstheme="minorHAnsi"/>
              </w:rPr>
              <w:t xml:space="preserve"> 5</w:t>
            </w:r>
          </w:p>
        </w:tc>
        <w:tc>
          <w:tcPr>
            <w:tcW w:w="851" w:type="dxa"/>
            <w:tcBorders>
              <w:top w:val="dotted" w:sz="4" w:space="0" w:color="auto"/>
            </w:tcBorders>
          </w:tcPr>
          <w:p w14:paraId="308BEDAB" w14:textId="77777777" w:rsidR="008F74B8" w:rsidRPr="00F127C3" w:rsidRDefault="008F74B8" w:rsidP="008F74B8">
            <w:pPr>
              <w:rPr>
                <w:rFonts w:cstheme="minorHAnsi"/>
              </w:rPr>
            </w:pPr>
          </w:p>
        </w:tc>
        <w:tc>
          <w:tcPr>
            <w:tcW w:w="5107" w:type="dxa"/>
            <w:tcBorders>
              <w:top w:val="dotted" w:sz="4" w:space="0" w:color="auto"/>
            </w:tcBorders>
          </w:tcPr>
          <w:p w14:paraId="032977B1" w14:textId="77777777" w:rsidR="008F74B8" w:rsidRPr="00F127C3" w:rsidRDefault="008F74B8" w:rsidP="008F74B8">
            <w:pPr>
              <w:rPr>
                <w:rFonts w:cstheme="minorHAnsi"/>
              </w:rPr>
            </w:pPr>
          </w:p>
        </w:tc>
      </w:tr>
      <w:tr w:rsidR="008F74B8" w:rsidRPr="00F127C3" w14:paraId="0A4E6BCF" w14:textId="77777777" w:rsidTr="001B15CC">
        <w:tc>
          <w:tcPr>
            <w:tcW w:w="562" w:type="dxa"/>
            <w:vMerge w:val="restart"/>
          </w:tcPr>
          <w:p w14:paraId="2A63FDD3" w14:textId="19DE7E69" w:rsidR="008F74B8" w:rsidRPr="00F127C3" w:rsidRDefault="008F74B8" w:rsidP="008F74B8">
            <w:pPr>
              <w:rPr>
                <w:rFonts w:cstheme="minorHAnsi"/>
              </w:rPr>
            </w:pPr>
            <w:r w:rsidRPr="0078222B">
              <w:rPr>
                <w:rFonts w:cstheme="minorHAnsi"/>
              </w:rPr>
              <w:t>5</w:t>
            </w:r>
          </w:p>
        </w:tc>
        <w:tc>
          <w:tcPr>
            <w:tcW w:w="6237" w:type="dxa"/>
            <w:vMerge w:val="restart"/>
          </w:tcPr>
          <w:p w14:paraId="590D579A" w14:textId="07A43F37" w:rsidR="008F74B8" w:rsidRPr="00F127C3" w:rsidRDefault="008F74B8" w:rsidP="008F74B8">
            <w:pPr>
              <w:rPr>
                <w:rFonts w:cstheme="minorHAnsi"/>
              </w:rPr>
            </w:pPr>
            <w:r w:rsidRPr="0078222B">
              <w:rPr>
                <w:rFonts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6FE68184" w14:textId="4319D5E1"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7903853C" w14:textId="512EFBB8" w:rsidR="008F74B8" w:rsidRPr="00F127C3" w:rsidRDefault="008F74B8" w:rsidP="008F74B8">
            <w:pPr>
              <w:rPr>
                <w:rFonts w:cstheme="minorHAnsi"/>
              </w:rPr>
            </w:pPr>
            <w:r w:rsidRPr="0078222B">
              <w:rPr>
                <w:rFonts w:cstheme="minorHAnsi"/>
              </w:rPr>
              <w:t>A05</w:t>
            </w:r>
          </w:p>
        </w:tc>
        <w:tc>
          <w:tcPr>
            <w:tcW w:w="5107" w:type="dxa"/>
            <w:tcBorders>
              <w:bottom w:val="dotted" w:sz="4" w:space="0" w:color="auto"/>
            </w:tcBorders>
          </w:tcPr>
          <w:p w14:paraId="171B3860" w14:textId="127B99AA" w:rsidR="008F74B8" w:rsidRPr="00F127C3" w:rsidRDefault="008F74B8" w:rsidP="008F74B8">
            <w:pPr>
              <w:rPr>
                <w:rFonts w:cstheme="minorHAnsi"/>
              </w:rPr>
            </w:pPr>
            <w:r w:rsidRPr="0078222B">
              <w:rPr>
                <w:rFonts w:cstheme="minorHAnsi"/>
              </w:rPr>
              <w:t>Version nicht zugelassen</w:t>
            </w:r>
          </w:p>
        </w:tc>
      </w:tr>
      <w:tr w:rsidR="008F74B8" w:rsidRPr="00F127C3" w14:paraId="1E71B9FD" w14:textId="77777777" w:rsidTr="001B15CC">
        <w:tc>
          <w:tcPr>
            <w:tcW w:w="562" w:type="dxa"/>
            <w:vMerge/>
          </w:tcPr>
          <w:p w14:paraId="7D8A88C3" w14:textId="77777777" w:rsidR="008F74B8" w:rsidRPr="00F127C3" w:rsidRDefault="008F74B8" w:rsidP="008F74B8">
            <w:pPr>
              <w:rPr>
                <w:rFonts w:cstheme="minorHAnsi"/>
              </w:rPr>
            </w:pPr>
          </w:p>
        </w:tc>
        <w:tc>
          <w:tcPr>
            <w:tcW w:w="6237" w:type="dxa"/>
            <w:vMerge/>
          </w:tcPr>
          <w:p w14:paraId="46AD9341" w14:textId="77777777" w:rsidR="008F74B8" w:rsidRPr="00F127C3" w:rsidRDefault="008F74B8" w:rsidP="008F74B8">
            <w:pPr>
              <w:rPr>
                <w:rFonts w:cstheme="minorHAnsi"/>
              </w:rPr>
            </w:pPr>
          </w:p>
        </w:tc>
        <w:tc>
          <w:tcPr>
            <w:tcW w:w="1559" w:type="dxa"/>
            <w:tcBorders>
              <w:top w:val="dotted" w:sz="4" w:space="0" w:color="auto"/>
            </w:tcBorders>
          </w:tcPr>
          <w:p w14:paraId="0BF70C8B" w14:textId="2AC2BDBD"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Ende</w:t>
            </w:r>
          </w:p>
        </w:tc>
        <w:tc>
          <w:tcPr>
            <w:tcW w:w="851" w:type="dxa"/>
            <w:tcBorders>
              <w:top w:val="dotted" w:sz="4" w:space="0" w:color="auto"/>
            </w:tcBorders>
          </w:tcPr>
          <w:p w14:paraId="1FA8E180" w14:textId="77777777" w:rsidR="008F74B8" w:rsidRPr="00F127C3" w:rsidRDefault="008F74B8" w:rsidP="008F74B8">
            <w:pPr>
              <w:rPr>
                <w:rFonts w:cstheme="minorHAnsi"/>
              </w:rPr>
            </w:pPr>
          </w:p>
        </w:tc>
        <w:tc>
          <w:tcPr>
            <w:tcW w:w="5107" w:type="dxa"/>
            <w:tcBorders>
              <w:top w:val="dotted" w:sz="4" w:space="0" w:color="auto"/>
            </w:tcBorders>
          </w:tcPr>
          <w:p w14:paraId="2CDFBD66" w14:textId="77777777" w:rsidR="008F74B8" w:rsidRPr="00F127C3" w:rsidRDefault="008F74B8" w:rsidP="008F74B8">
            <w:pPr>
              <w:rPr>
                <w:rFonts w:cstheme="minorHAnsi"/>
              </w:rPr>
            </w:pPr>
          </w:p>
        </w:tc>
      </w:tr>
    </w:tbl>
    <w:p w14:paraId="79FDA82E" w14:textId="77777777" w:rsidR="00C70B11" w:rsidRPr="00246E48" w:rsidRDefault="00C70B11" w:rsidP="0078222B">
      <w:pPr>
        <w:rPr>
          <w:szCs w:val="28"/>
        </w:rPr>
      </w:pPr>
      <w:r w:rsidRPr="00246E48">
        <w:br w:type="page"/>
      </w:r>
    </w:p>
    <w:p w14:paraId="1329EBDE" w14:textId="2EC47A81" w:rsidR="00C70B11" w:rsidRPr="00246E48" w:rsidRDefault="008F78A2" w:rsidP="001F2FE1">
      <w:pPr>
        <w:pStyle w:val="berschrift2"/>
      </w:pPr>
      <w:bookmarkStart w:id="809" w:name="_Toc62633629"/>
      <w:bookmarkStart w:id="810" w:name="_Toc130981948"/>
      <w:r>
        <w:lastRenderedPageBreak/>
        <w:t>AD</w:t>
      </w:r>
      <w:bookmarkStart w:id="811" w:name="_Toc64453965"/>
      <w:r w:rsidR="00C70B11" w:rsidRPr="00246E48">
        <w:t>: Übermittlung Prüfmitteilung des Deltazeitreihenübertrags</w:t>
      </w:r>
      <w:r w:rsidR="00C70B11">
        <w:t xml:space="preserve"> </w:t>
      </w:r>
      <w:r w:rsidR="00C70B11" w:rsidRPr="00246E48">
        <w:t>von NB über BIKO an ÜNB</w:t>
      </w:r>
      <w:bookmarkEnd w:id="809"/>
      <w:bookmarkEnd w:id="810"/>
      <w:bookmarkEnd w:id="811"/>
    </w:p>
    <w:p w14:paraId="4A4A6091" w14:textId="3ED272EC" w:rsidR="00C70B11" w:rsidRDefault="00C70B11" w:rsidP="0078222B">
      <w:pPr>
        <w:pStyle w:val="berschrift3"/>
      </w:pPr>
      <w:bookmarkStart w:id="812" w:name="_Toc62633630"/>
      <w:bookmarkStart w:id="813" w:name="_Toc64453966"/>
      <w:bookmarkStart w:id="814" w:name="_Toc130981949"/>
      <w:r w:rsidRPr="00246E48">
        <w:t>E_0065_DZÜ prüfen</w:t>
      </w:r>
      <w:bookmarkEnd w:id="812"/>
      <w:bookmarkEnd w:id="813"/>
      <w:bookmarkEnd w:id="81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5D4A5332" w14:textId="77777777" w:rsidTr="00917080">
        <w:trPr>
          <w:trHeight w:val="454"/>
        </w:trPr>
        <w:tc>
          <w:tcPr>
            <w:tcW w:w="6799" w:type="dxa"/>
            <w:gridSpan w:val="2"/>
            <w:shd w:val="clear" w:color="auto" w:fill="D8DFE4"/>
            <w:vAlign w:val="center"/>
          </w:tcPr>
          <w:p w14:paraId="6DAADAE5"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1A836C7" w14:textId="271BB992" w:rsidR="00917080" w:rsidRPr="00CF6B07" w:rsidRDefault="00917080" w:rsidP="0055228E">
            <w:pPr>
              <w:contextualSpacing/>
              <w:rPr>
                <w:rFonts w:cstheme="minorHAnsi"/>
                <w:b/>
                <w:bCs/>
              </w:rPr>
            </w:pPr>
          </w:p>
        </w:tc>
      </w:tr>
      <w:tr w:rsidR="008F74B8" w:rsidRPr="00F127C3" w14:paraId="6CC8B841" w14:textId="77777777" w:rsidTr="00917080">
        <w:tc>
          <w:tcPr>
            <w:tcW w:w="562" w:type="dxa"/>
            <w:shd w:val="clear" w:color="auto" w:fill="D8DFE4"/>
          </w:tcPr>
          <w:p w14:paraId="07669C61"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0689E858"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73A326CC"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55144E1A"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7052E2A"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36ADDD83" w14:textId="77777777" w:rsidTr="00917080">
        <w:tc>
          <w:tcPr>
            <w:tcW w:w="562" w:type="dxa"/>
            <w:vMerge w:val="restart"/>
          </w:tcPr>
          <w:p w14:paraId="6B517BE3" w14:textId="3246BD0B" w:rsidR="008F74B8" w:rsidRPr="00F127C3" w:rsidRDefault="008F74B8" w:rsidP="008F74B8">
            <w:pPr>
              <w:rPr>
                <w:rFonts w:cstheme="minorHAnsi"/>
              </w:rPr>
            </w:pPr>
            <w:r w:rsidRPr="0078222B">
              <w:rPr>
                <w:rFonts w:cstheme="minorHAnsi"/>
              </w:rPr>
              <w:t>1</w:t>
            </w:r>
          </w:p>
        </w:tc>
        <w:tc>
          <w:tcPr>
            <w:tcW w:w="6237" w:type="dxa"/>
            <w:vMerge w:val="restart"/>
          </w:tcPr>
          <w:p w14:paraId="300AB16C" w14:textId="5ECF289C" w:rsidR="008F74B8" w:rsidRPr="00F127C3" w:rsidRDefault="008F74B8" w:rsidP="008F74B8">
            <w:pPr>
              <w:rPr>
                <w:rFonts w:cstheme="minorHAnsi"/>
              </w:rPr>
            </w:pPr>
            <w:r w:rsidRPr="0078222B">
              <w:rPr>
                <w:rFonts w:cstheme="minorHAnsi"/>
              </w:rPr>
              <w:t>Liegt die Version der Zeitreihe des MaBiS-ZP für diesen Bilanzierungsmonat bereits vor?</w:t>
            </w:r>
          </w:p>
        </w:tc>
        <w:tc>
          <w:tcPr>
            <w:tcW w:w="1559" w:type="dxa"/>
            <w:tcBorders>
              <w:bottom w:val="dotted" w:sz="4" w:space="0" w:color="auto"/>
            </w:tcBorders>
          </w:tcPr>
          <w:p w14:paraId="25453CC0" w14:textId="4C55CBCD"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6C385449" w14:textId="12785D3A" w:rsidR="008F74B8" w:rsidRPr="00F127C3" w:rsidRDefault="008F74B8" w:rsidP="008F74B8">
            <w:pPr>
              <w:rPr>
                <w:rFonts w:cstheme="minorHAnsi"/>
              </w:rPr>
            </w:pPr>
            <w:r w:rsidRPr="0078222B">
              <w:rPr>
                <w:rFonts w:cstheme="minorHAnsi"/>
              </w:rPr>
              <w:t>A01</w:t>
            </w:r>
          </w:p>
        </w:tc>
        <w:tc>
          <w:tcPr>
            <w:tcW w:w="5107" w:type="dxa"/>
            <w:tcBorders>
              <w:bottom w:val="dotted" w:sz="4" w:space="0" w:color="auto"/>
            </w:tcBorders>
          </w:tcPr>
          <w:p w14:paraId="2E9D472C" w14:textId="77777777" w:rsidR="008F74B8" w:rsidRPr="0078222B" w:rsidRDefault="008F74B8" w:rsidP="008F74B8">
            <w:pPr>
              <w:rPr>
                <w:rFonts w:cstheme="minorHAnsi"/>
              </w:rPr>
            </w:pPr>
            <w:r w:rsidRPr="0078222B">
              <w:rPr>
                <w:rFonts w:cstheme="minorHAnsi"/>
              </w:rPr>
              <w:t>Cluster: Abweisung</w:t>
            </w:r>
          </w:p>
          <w:p w14:paraId="480659BF" w14:textId="62C0394D" w:rsidR="008F74B8" w:rsidRPr="00F127C3" w:rsidRDefault="008F74B8" w:rsidP="008F74B8">
            <w:pPr>
              <w:rPr>
                <w:rFonts w:cstheme="minorHAnsi"/>
              </w:rPr>
            </w:pPr>
            <w:r w:rsidRPr="0078222B">
              <w:rPr>
                <w:rFonts w:cstheme="minorHAnsi"/>
              </w:rPr>
              <w:t>Zeitreihe bereits vorhanden</w:t>
            </w:r>
          </w:p>
        </w:tc>
      </w:tr>
      <w:tr w:rsidR="008F74B8" w:rsidRPr="00F127C3" w14:paraId="2B06826C" w14:textId="77777777" w:rsidTr="00917080">
        <w:tc>
          <w:tcPr>
            <w:tcW w:w="562" w:type="dxa"/>
            <w:vMerge/>
          </w:tcPr>
          <w:p w14:paraId="4717BE5C" w14:textId="77777777" w:rsidR="008F74B8" w:rsidRPr="00F127C3" w:rsidRDefault="008F74B8" w:rsidP="008F74B8">
            <w:pPr>
              <w:rPr>
                <w:rFonts w:cstheme="minorHAnsi"/>
              </w:rPr>
            </w:pPr>
          </w:p>
        </w:tc>
        <w:tc>
          <w:tcPr>
            <w:tcW w:w="6237" w:type="dxa"/>
            <w:vMerge/>
          </w:tcPr>
          <w:p w14:paraId="74EEAC1B" w14:textId="77777777" w:rsidR="008F74B8" w:rsidRPr="00F127C3" w:rsidRDefault="008F74B8" w:rsidP="008F74B8">
            <w:pPr>
              <w:rPr>
                <w:rFonts w:cstheme="minorHAnsi"/>
              </w:rPr>
            </w:pPr>
          </w:p>
        </w:tc>
        <w:tc>
          <w:tcPr>
            <w:tcW w:w="1559" w:type="dxa"/>
            <w:tcBorders>
              <w:top w:val="dotted" w:sz="4" w:space="0" w:color="auto"/>
            </w:tcBorders>
          </w:tcPr>
          <w:p w14:paraId="034D7C1A" w14:textId="03632268" w:rsidR="008F74B8" w:rsidRPr="00F127C3" w:rsidRDefault="008F74B8" w:rsidP="008F74B8">
            <w:pPr>
              <w:rPr>
                <w:rFonts w:cstheme="minorHAnsi"/>
              </w:rPr>
            </w:pPr>
            <w:r w:rsidRPr="0078222B">
              <w:rPr>
                <w:rFonts w:cstheme="minorHAnsi"/>
              </w:rPr>
              <w:t xml:space="preserve">nein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4E9EA153" w14:textId="77777777" w:rsidR="008F74B8" w:rsidRPr="00F127C3" w:rsidRDefault="008F74B8" w:rsidP="008F74B8">
            <w:pPr>
              <w:rPr>
                <w:rFonts w:cstheme="minorHAnsi"/>
              </w:rPr>
            </w:pPr>
          </w:p>
        </w:tc>
        <w:tc>
          <w:tcPr>
            <w:tcW w:w="5107" w:type="dxa"/>
            <w:tcBorders>
              <w:top w:val="dotted" w:sz="4" w:space="0" w:color="auto"/>
            </w:tcBorders>
          </w:tcPr>
          <w:p w14:paraId="369FC99E" w14:textId="77777777" w:rsidR="008F74B8" w:rsidRPr="00F127C3" w:rsidRDefault="008F74B8" w:rsidP="008F74B8">
            <w:pPr>
              <w:rPr>
                <w:rFonts w:cstheme="minorHAnsi"/>
              </w:rPr>
            </w:pPr>
          </w:p>
        </w:tc>
      </w:tr>
      <w:tr w:rsidR="008F74B8" w:rsidRPr="00F127C3" w14:paraId="2D7AF5F8" w14:textId="77777777" w:rsidTr="00917080">
        <w:tc>
          <w:tcPr>
            <w:tcW w:w="562" w:type="dxa"/>
            <w:vMerge w:val="restart"/>
          </w:tcPr>
          <w:p w14:paraId="33C642C6" w14:textId="0D2BA4AF" w:rsidR="008F74B8" w:rsidRPr="00F127C3" w:rsidRDefault="008F74B8" w:rsidP="008F74B8">
            <w:pPr>
              <w:rPr>
                <w:rFonts w:cstheme="minorHAnsi"/>
              </w:rPr>
            </w:pPr>
            <w:r w:rsidRPr="0078222B">
              <w:rPr>
                <w:rFonts w:cstheme="minorHAnsi"/>
              </w:rPr>
              <w:t>2</w:t>
            </w:r>
          </w:p>
        </w:tc>
        <w:tc>
          <w:tcPr>
            <w:tcW w:w="6237" w:type="dxa"/>
            <w:vMerge w:val="restart"/>
          </w:tcPr>
          <w:p w14:paraId="57FC8217" w14:textId="36D4A37F" w:rsidR="008F74B8" w:rsidRPr="00F127C3" w:rsidRDefault="008F74B8" w:rsidP="008F74B8">
            <w:pPr>
              <w:rPr>
                <w:rFonts w:cstheme="minorHAnsi"/>
              </w:rPr>
            </w:pPr>
            <w:r w:rsidRPr="0078222B">
              <w:rPr>
                <w:rFonts w:cstheme="minorHAnsi"/>
              </w:rPr>
              <w:t>Ist für die Version der Zeitreihe des DZÜ für den Bilanzie</w:t>
            </w:r>
            <w:r>
              <w:rPr>
                <w:rFonts w:cstheme="minorHAnsi"/>
              </w:rPr>
              <w:softHyphen/>
            </w:r>
            <w:r w:rsidRPr="0078222B">
              <w:rPr>
                <w:rFonts w:cstheme="minorHAnsi"/>
              </w:rPr>
              <w:t>rungsmonat eine DZÜ-Liste mit identischer Version und identischem Bilanzierungsmonat zu diesem MaBiS-ZP vorhanden?</w:t>
            </w:r>
          </w:p>
        </w:tc>
        <w:tc>
          <w:tcPr>
            <w:tcW w:w="1559" w:type="dxa"/>
            <w:tcBorders>
              <w:bottom w:val="dotted" w:sz="4" w:space="0" w:color="auto"/>
            </w:tcBorders>
          </w:tcPr>
          <w:p w14:paraId="0D17963C" w14:textId="2C17519E"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5CEB2229" w14:textId="15A2EFBF" w:rsidR="008F74B8" w:rsidRPr="00F127C3" w:rsidRDefault="008F74B8" w:rsidP="008F74B8">
            <w:pPr>
              <w:rPr>
                <w:rFonts w:cstheme="minorHAnsi"/>
              </w:rPr>
            </w:pPr>
            <w:r w:rsidRPr="0078222B">
              <w:rPr>
                <w:rFonts w:cstheme="minorHAnsi"/>
              </w:rPr>
              <w:t>A02</w:t>
            </w:r>
          </w:p>
        </w:tc>
        <w:tc>
          <w:tcPr>
            <w:tcW w:w="5107" w:type="dxa"/>
            <w:tcBorders>
              <w:bottom w:val="dotted" w:sz="4" w:space="0" w:color="auto"/>
            </w:tcBorders>
          </w:tcPr>
          <w:p w14:paraId="26D42198" w14:textId="702CE11A" w:rsidR="008F74B8" w:rsidRPr="0078222B" w:rsidRDefault="008F74B8" w:rsidP="008F74B8">
            <w:pPr>
              <w:rPr>
                <w:rFonts w:cstheme="minorHAnsi"/>
              </w:rPr>
            </w:pPr>
            <w:r w:rsidRPr="0078222B">
              <w:rPr>
                <w:rFonts w:cstheme="minorHAnsi"/>
              </w:rPr>
              <w:t xml:space="preserve">Cluster: </w:t>
            </w:r>
            <w:r w:rsidR="00FC535C">
              <w:rPr>
                <w:rFonts w:cstheme="minorHAnsi"/>
              </w:rPr>
              <w:t>Ablehnung</w:t>
            </w:r>
          </w:p>
          <w:p w14:paraId="438A58BC" w14:textId="33198854" w:rsidR="008F74B8" w:rsidRPr="00F127C3" w:rsidRDefault="008F74B8" w:rsidP="008F74B8">
            <w:pPr>
              <w:rPr>
                <w:rFonts w:cstheme="minorHAnsi"/>
              </w:rPr>
            </w:pPr>
            <w:r w:rsidRPr="0078222B">
              <w:rPr>
                <w:rFonts w:cstheme="minorHAnsi"/>
              </w:rPr>
              <w:t>DZÜ-Liste nicht vorhanden</w:t>
            </w:r>
          </w:p>
        </w:tc>
      </w:tr>
      <w:tr w:rsidR="008F74B8" w:rsidRPr="00F127C3" w14:paraId="0FAB78D5" w14:textId="77777777" w:rsidTr="00917080">
        <w:tc>
          <w:tcPr>
            <w:tcW w:w="562" w:type="dxa"/>
            <w:vMerge/>
          </w:tcPr>
          <w:p w14:paraId="613B047B" w14:textId="77777777" w:rsidR="008F74B8" w:rsidRPr="00F127C3" w:rsidRDefault="008F74B8" w:rsidP="008F74B8">
            <w:pPr>
              <w:rPr>
                <w:rFonts w:cstheme="minorHAnsi"/>
              </w:rPr>
            </w:pPr>
          </w:p>
        </w:tc>
        <w:tc>
          <w:tcPr>
            <w:tcW w:w="6237" w:type="dxa"/>
            <w:vMerge/>
          </w:tcPr>
          <w:p w14:paraId="3027D746" w14:textId="77777777" w:rsidR="008F74B8" w:rsidRPr="00F127C3" w:rsidRDefault="008F74B8" w:rsidP="008F74B8">
            <w:pPr>
              <w:rPr>
                <w:rFonts w:cstheme="minorHAnsi"/>
              </w:rPr>
            </w:pPr>
          </w:p>
        </w:tc>
        <w:tc>
          <w:tcPr>
            <w:tcW w:w="1559" w:type="dxa"/>
            <w:tcBorders>
              <w:top w:val="dotted" w:sz="4" w:space="0" w:color="auto"/>
            </w:tcBorders>
          </w:tcPr>
          <w:p w14:paraId="037A6430" w14:textId="758FDC9F"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09622B0E" w14:textId="77777777" w:rsidR="008F74B8" w:rsidRPr="00F127C3" w:rsidRDefault="008F74B8" w:rsidP="008F74B8">
            <w:pPr>
              <w:rPr>
                <w:rFonts w:cstheme="minorHAnsi"/>
              </w:rPr>
            </w:pPr>
          </w:p>
        </w:tc>
        <w:tc>
          <w:tcPr>
            <w:tcW w:w="5107" w:type="dxa"/>
            <w:tcBorders>
              <w:top w:val="dotted" w:sz="4" w:space="0" w:color="auto"/>
            </w:tcBorders>
          </w:tcPr>
          <w:p w14:paraId="161A729C" w14:textId="77777777" w:rsidR="008F74B8" w:rsidRPr="00F127C3" w:rsidRDefault="008F74B8" w:rsidP="008F74B8">
            <w:pPr>
              <w:rPr>
                <w:rFonts w:cstheme="minorHAnsi"/>
              </w:rPr>
            </w:pPr>
          </w:p>
        </w:tc>
      </w:tr>
      <w:tr w:rsidR="008F74B8" w:rsidRPr="00F127C3" w14:paraId="390DEF11" w14:textId="77777777" w:rsidTr="00917080">
        <w:tc>
          <w:tcPr>
            <w:tcW w:w="562" w:type="dxa"/>
            <w:vMerge w:val="restart"/>
          </w:tcPr>
          <w:p w14:paraId="404732A9" w14:textId="2B0FC55C" w:rsidR="008F74B8" w:rsidRPr="00F127C3" w:rsidRDefault="008F74B8" w:rsidP="008F74B8">
            <w:pPr>
              <w:rPr>
                <w:rFonts w:cstheme="minorHAnsi"/>
              </w:rPr>
            </w:pPr>
            <w:r w:rsidRPr="0078222B">
              <w:rPr>
                <w:rFonts w:cstheme="minorHAnsi"/>
              </w:rPr>
              <w:t>3</w:t>
            </w:r>
          </w:p>
        </w:tc>
        <w:tc>
          <w:tcPr>
            <w:tcW w:w="6237" w:type="dxa"/>
            <w:vMerge w:val="restart"/>
          </w:tcPr>
          <w:p w14:paraId="066F487A" w14:textId="7A7A53C9" w:rsidR="008F74B8" w:rsidRPr="00F127C3" w:rsidRDefault="008F74B8" w:rsidP="00A33597">
            <w:pPr>
              <w:rPr>
                <w:rFonts w:cstheme="minorHAnsi"/>
              </w:rPr>
            </w:pPr>
            <w:r w:rsidRPr="0078222B">
              <w:rPr>
                <w:rFonts w:cstheme="minorHAnsi"/>
              </w:rPr>
              <w:t>Entsprechen die Energiemengen des DZÜ den auf Basis des Prüfergebnisses der DZÜ-Liste ermittelten Energiemengen?</w:t>
            </w:r>
          </w:p>
        </w:tc>
        <w:tc>
          <w:tcPr>
            <w:tcW w:w="1559" w:type="dxa"/>
            <w:tcBorders>
              <w:bottom w:val="dotted" w:sz="4" w:space="0" w:color="auto"/>
            </w:tcBorders>
          </w:tcPr>
          <w:p w14:paraId="763C23F1" w14:textId="560548CE"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7C3BDA85" w14:textId="23C6EBEB" w:rsidR="008F74B8" w:rsidRPr="00F127C3" w:rsidRDefault="008F74B8" w:rsidP="008F74B8">
            <w:pPr>
              <w:rPr>
                <w:rFonts w:cstheme="minorHAnsi"/>
              </w:rPr>
            </w:pPr>
            <w:r w:rsidRPr="0078222B">
              <w:rPr>
                <w:rFonts w:cstheme="minorHAnsi"/>
              </w:rPr>
              <w:t>A03</w:t>
            </w:r>
          </w:p>
        </w:tc>
        <w:tc>
          <w:tcPr>
            <w:tcW w:w="5107" w:type="dxa"/>
            <w:tcBorders>
              <w:bottom w:val="dotted" w:sz="4" w:space="0" w:color="auto"/>
            </w:tcBorders>
          </w:tcPr>
          <w:p w14:paraId="21554B1F" w14:textId="77777777" w:rsidR="008F74B8" w:rsidRPr="0078222B" w:rsidRDefault="008F74B8" w:rsidP="008F74B8">
            <w:pPr>
              <w:rPr>
                <w:rFonts w:cstheme="minorHAnsi"/>
              </w:rPr>
            </w:pPr>
            <w:r w:rsidRPr="0078222B">
              <w:rPr>
                <w:rFonts w:cstheme="minorHAnsi"/>
              </w:rPr>
              <w:t>Cluster: Ablehnung</w:t>
            </w:r>
          </w:p>
          <w:p w14:paraId="1F3B17D4" w14:textId="602FB94E" w:rsidR="008F74B8" w:rsidRPr="00F127C3" w:rsidRDefault="008F74B8" w:rsidP="008F74B8">
            <w:pPr>
              <w:rPr>
                <w:rFonts w:cstheme="minorHAnsi"/>
              </w:rPr>
            </w:pPr>
            <w:r w:rsidRPr="0078222B">
              <w:rPr>
                <w:rFonts w:cstheme="minorHAnsi"/>
              </w:rPr>
              <w:t>Energiemenge falsch / nicht plausibel</w:t>
            </w:r>
          </w:p>
        </w:tc>
      </w:tr>
      <w:tr w:rsidR="008F74B8" w:rsidRPr="00F127C3" w14:paraId="304D4864" w14:textId="77777777" w:rsidTr="00917080">
        <w:tc>
          <w:tcPr>
            <w:tcW w:w="562" w:type="dxa"/>
            <w:vMerge/>
          </w:tcPr>
          <w:p w14:paraId="66992ADA" w14:textId="77777777" w:rsidR="008F74B8" w:rsidRPr="00F127C3" w:rsidRDefault="008F74B8" w:rsidP="008F74B8">
            <w:pPr>
              <w:rPr>
                <w:rFonts w:cstheme="minorHAnsi"/>
              </w:rPr>
            </w:pPr>
          </w:p>
        </w:tc>
        <w:tc>
          <w:tcPr>
            <w:tcW w:w="6237" w:type="dxa"/>
            <w:vMerge/>
          </w:tcPr>
          <w:p w14:paraId="1D0DD892" w14:textId="77777777" w:rsidR="008F74B8" w:rsidRPr="00F127C3" w:rsidRDefault="008F74B8" w:rsidP="008F74B8">
            <w:pPr>
              <w:rPr>
                <w:rFonts w:cstheme="minorHAnsi"/>
              </w:rPr>
            </w:pPr>
          </w:p>
        </w:tc>
        <w:tc>
          <w:tcPr>
            <w:tcW w:w="1559" w:type="dxa"/>
            <w:tcBorders>
              <w:top w:val="dotted" w:sz="4" w:space="0" w:color="auto"/>
            </w:tcBorders>
          </w:tcPr>
          <w:p w14:paraId="373A17AE" w14:textId="21E4C565" w:rsidR="008F74B8" w:rsidRPr="00F127C3" w:rsidRDefault="008F74B8" w:rsidP="008F74B8">
            <w:pPr>
              <w:rPr>
                <w:rFonts w:cstheme="minorHAnsi"/>
              </w:rPr>
            </w:pPr>
            <w:r w:rsidRPr="0078222B">
              <w:rPr>
                <w:rFonts w:cstheme="minorHAnsi"/>
              </w:rPr>
              <w:t>ja</w:t>
            </w:r>
          </w:p>
        </w:tc>
        <w:tc>
          <w:tcPr>
            <w:tcW w:w="851" w:type="dxa"/>
            <w:tcBorders>
              <w:top w:val="dotted" w:sz="4" w:space="0" w:color="auto"/>
            </w:tcBorders>
          </w:tcPr>
          <w:p w14:paraId="4AAB425B" w14:textId="60758849" w:rsidR="008F74B8" w:rsidRPr="00F127C3" w:rsidRDefault="008F74B8" w:rsidP="008F74B8">
            <w:pPr>
              <w:rPr>
                <w:rFonts w:cstheme="minorHAnsi"/>
              </w:rPr>
            </w:pPr>
            <w:r w:rsidRPr="0078222B">
              <w:rPr>
                <w:rFonts w:cstheme="minorHAnsi"/>
              </w:rPr>
              <w:t>A04</w:t>
            </w:r>
          </w:p>
        </w:tc>
        <w:tc>
          <w:tcPr>
            <w:tcW w:w="5107" w:type="dxa"/>
            <w:tcBorders>
              <w:top w:val="dotted" w:sz="4" w:space="0" w:color="auto"/>
            </w:tcBorders>
          </w:tcPr>
          <w:p w14:paraId="17FA3522" w14:textId="77777777" w:rsidR="008F74B8" w:rsidRPr="0078222B" w:rsidRDefault="008F74B8" w:rsidP="008F74B8">
            <w:pPr>
              <w:rPr>
                <w:rFonts w:cstheme="minorHAnsi"/>
              </w:rPr>
            </w:pPr>
            <w:r w:rsidRPr="0078222B">
              <w:rPr>
                <w:rFonts w:cstheme="minorHAnsi"/>
              </w:rPr>
              <w:t>Cluster: Zustimmung</w:t>
            </w:r>
          </w:p>
          <w:p w14:paraId="271D763A" w14:textId="74D5204E" w:rsidR="008F74B8" w:rsidRPr="00F127C3" w:rsidRDefault="008F74B8" w:rsidP="008F74B8">
            <w:pPr>
              <w:rPr>
                <w:rFonts w:cstheme="minorHAnsi"/>
              </w:rPr>
            </w:pPr>
            <w:r w:rsidRPr="0078222B">
              <w:rPr>
                <w:rFonts w:cstheme="minorHAnsi"/>
              </w:rPr>
              <w:t>Zeitreihe akzeptiert</w:t>
            </w:r>
          </w:p>
        </w:tc>
      </w:tr>
    </w:tbl>
    <w:p w14:paraId="17190C6A" w14:textId="77777777" w:rsidR="0078222B" w:rsidRDefault="0078222B">
      <w:pPr>
        <w:spacing w:after="200" w:line="276" w:lineRule="auto"/>
      </w:pPr>
      <w:bookmarkStart w:id="815" w:name="_Toc62633631"/>
      <w:r>
        <w:br w:type="page"/>
      </w:r>
    </w:p>
    <w:p w14:paraId="50A38233" w14:textId="29712343" w:rsidR="00C70B11" w:rsidRDefault="00C70B11" w:rsidP="0078222B">
      <w:pPr>
        <w:pStyle w:val="berschrift3"/>
      </w:pPr>
      <w:bookmarkStart w:id="816" w:name="_Toc64453967"/>
      <w:bookmarkStart w:id="817" w:name="_Toc130981950"/>
      <w:r w:rsidRPr="00246E48">
        <w:lastRenderedPageBreak/>
        <w:t>E_0030_Prüfmitteilung prüfen</w:t>
      </w:r>
      <w:bookmarkEnd w:id="815"/>
      <w:bookmarkEnd w:id="816"/>
      <w:bookmarkEnd w:id="81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917080" w:rsidRPr="00F127C3" w14:paraId="65876AED" w14:textId="77777777" w:rsidTr="00917080">
        <w:trPr>
          <w:trHeight w:val="454"/>
        </w:trPr>
        <w:tc>
          <w:tcPr>
            <w:tcW w:w="6799" w:type="dxa"/>
            <w:gridSpan w:val="2"/>
            <w:shd w:val="clear" w:color="auto" w:fill="D8DFE4"/>
            <w:vAlign w:val="center"/>
          </w:tcPr>
          <w:p w14:paraId="7C45E719"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6D3C708" w14:textId="6ADB5B2E" w:rsidR="00917080" w:rsidRPr="00CF6B07" w:rsidRDefault="00917080" w:rsidP="0055228E">
            <w:pPr>
              <w:contextualSpacing/>
              <w:rPr>
                <w:rFonts w:cstheme="minorHAnsi"/>
                <w:b/>
                <w:bCs/>
              </w:rPr>
            </w:pPr>
          </w:p>
        </w:tc>
      </w:tr>
      <w:tr w:rsidR="008F74B8" w:rsidRPr="00F127C3" w14:paraId="6C50F170" w14:textId="77777777" w:rsidTr="00917080">
        <w:tc>
          <w:tcPr>
            <w:tcW w:w="562" w:type="dxa"/>
            <w:shd w:val="clear" w:color="auto" w:fill="D8DFE4"/>
          </w:tcPr>
          <w:p w14:paraId="171DEAF4"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71CB58D9"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211C5E3E"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58582918" w14:textId="77777777" w:rsidR="008F74B8" w:rsidRPr="00CF6B07" w:rsidRDefault="008F74B8" w:rsidP="0055228E">
            <w:pPr>
              <w:contextualSpacing/>
              <w:rPr>
                <w:rFonts w:cstheme="minorHAnsi"/>
              </w:rPr>
            </w:pPr>
            <w:r w:rsidRPr="00CF6B07">
              <w:rPr>
                <w:rFonts w:cstheme="minorHAnsi"/>
              </w:rPr>
              <w:t>Code</w:t>
            </w:r>
          </w:p>
        </w:tc>
        <w:tc>
          <w:tcPr>
            <w:tcW w:w="5103" w:type="dxa"/>
            <w:shd w:val="clear" w:color="auto" w:fill="D8DFE4"/>
          </w:tcPr>
          <w:p w14:paraId="492D5CE1"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4A192CC5" w14:textId="77777777" w:rsidTr="00917080">
        <w:tc>
          <w:tcPr>
            <w:tcW w:w="562" w:type="dxa"/>
            <w:vMerge w:val="restart"/>
          </w:tcPr>
          <w:p w14:paraId="784B3D63" w14:textId="4D902CD5" w:rsidR="008F74B8" w:rsidRPr="00F127C3" w:rsidRDefault="008F74B8" w:rsidP="008F74B8">
            <w:pPr>
              <w:rPr>
                <w:rFonts w:cstheme="minorHAnsi"/>
              </w:rPr>
            </w:pPr>
            <w:r w:rsidRPr="0078222B">
              <w:rPr>
                <w:rFonts w:eastAsia="Arial" w:cstheme="minorHAnsi"/>
              </w:rPr>
              <w:t>1</w:t>
            </w:r>
          </w:p>
        </w:tc>
        <w:tc>
          <w:tcPr>
            <w:tcW w:w="6237" w:type="dxa"/>
            <w:vMerge w:val="restart"/>
          </w:tcPr>
          <w:p w14:paraId="797EE7C9" w14:textId="2F14BE99" w:rsidR="008F74B8" w:rsidRPr="00F127C3" w:rsidRDefault="008F74B8" w:rsidP="008F74B8">
            <w:pPr>
              <w:rPr>
                <w:rFonts w:cstheme="minorHAnsi"/>
              </w:rPr>
            </w:pPr>
            <w:r w:rsidRPr="0078222B">
              <w:rPr>
                <w:rFonts w:eastAsia="Arial" w:cstheme="minorHAnsi"/>
              </w:rPr>
              <w:t>Erfolgt der Eingang der Prüfmitteilung innerhalb der Clearingphase für DZÜ?</w:t>
            </w:r>
          </w:p>
        </w:tc>
        <w:tc>
          <w:tcPr>
            <w:tcW w:w="1559" w:type="dxa"/>
            <w:tcBorders>
              <w:bottom w:val="dotted" w:sz="4" w:space="0" w:color="auto"/>
            </w:tcBorders>
          </w:tcPr>
          <w:p w14:paraId="148F0EB8" w14:textId="49E0B78B" w:rsidR="008F74B8" w:rsidRPr="00F127C3" w:rsidRDefault="008F74B8" w:rsidP="008F74B8">
            <w:pPr>
              <w:rPr>
                <w:rFonts w:cstheme="minorHAnsi"/>
              </w:rPr>
            </w:pPr>
            <w:r w:rsidRPr="0078222B">
              <w:rPr>
                <w:rFonts w:eastAsia="Arial" w:cstheme="minorHAnsi"/>
              </w:rPr>
              <w:t>nein</w:t>
            </w:r>
          </w:p>
        </w:tc>
        <w:tc>
          <w:tcPr>
            <w:tcW w:w="851" w:type="dxa"/>
            <w:tcBorders>
              <w:bottom w:val="dotted" w:sz="4" w:space="0" w:color="auto"/>
            </w:tcBorders>
          </w:tcPr>
          <w:p w14:paraId="4F3476B2" w14:textId="4CEE1FAB" w:rsidR="008F74B8" w:rsidRPr="00F127C3" w:rsidRDefault="008F74B8" w:rsidP="008F74B8">
            <w:pPr>
              <w:rPr>
                <w:rFonts w:cstheme="minorHAnsi"/>
              </w:rPr>
            </w:pPr>
            <w:r w:rsidRPr="0078222B">
              <w:rPr>
                <w:rFonts w:eastAsia="Arial" w:cstheme="minorHAnsi"/>
              </w:rPr>
              <w:t>A01</w:t>
            </w:r>
          </w:p>
        </w:tc>
        <w:tc>
          <w:tcPr>
            <w:tcW w:w="5103" w:type="dxa"/>
            <w:tcBorders>
              <w:bottom w:val="dotted" w:sz="4" w:space="0" w:color="auto"/>
            </w:tcBorders>
          </w:tcPr>
          <w:p w14:paraId="2ABA59F1" w14:textId="578CD01F" w:rsidR="008F74B8" w:rsidRPr="00F127C3" w:rsidRDefault="008F74B8" w:rsidP="008F74B8">
            <w:pPr>
              <w:rPr>
                <w:rFonts w:cstheme="minorHAnsi"/>
              </w:rPr>
            </w:pPr>
            <w:r w:rsidRPr="0078222B">
              <w:rPr>
                <w:rFonts w:eastAsia="Arial" w:cstheme="minorHAnsi"/>
              </w:rPr>
              <w:t>Eingang liegt nicht innerhalb der Clearingphase DZÜ</w:t>
            </w:r>
          </w:p>
        </w:tc>
      </w:tr>
      <w:tr w:rsidR="008F74B8" w:rsidRPr="00F127C3" w14:paraId="721BFCD4" w14:textId="77777777" w:rsidTr="00917080">
        <w:tc>
          <w:tcPr>
            <w:tcW w:w="562" w:type="dxa"/>
            <w:vMerge/>
          </w:tcPr>
          <w:p w14:paraId="42D76093" w14:textId="77777777" w:rsidR="008F74B8" w:rsidRPr="00F127C3" w:rsidRDefault="008F74B8" w:rsidP="008F74B8">
            <w:pPr>
              <w:rPr>
                <w:rFonts w:cstheme="minorHAnsi"/>
              </w:rPr>
            </w:pPr>
          </w:p>
        </w:tc>
        <w:tc>
          <w:tcPr>
            <w:tcW w:w="6237" w:type="dxa"/>
            <w:vMerge/>
          </w:tcPr>
          <w:p w14:paraId="5BA0CD87" w14:textId="77777777" w:rsidR="008F74B8" w:rsidRPr="00F127C3" w:rsidRDefault="008F74B8" w:rsidP="008F74B8">
            <w:pPr>
              <w:rPr>
                <w:rFonts w:cstheme="minorHAnsi"/>
              </w:rPr>
            </w:pPr>
          </w:p>
        </w:tc>
        <w:tc>
          <w:tcPr>
            <w:tcW w:w="1559" w:type="dxa"/>
            <w:tcBorders>
              <w:top w:val="dotted" w:sz="4" w:space="0" w:color="auto"/>
            </w:tcBorders>
          </w:tcPr>
          <w:p w14:paraId="42F9A3FC" w14:textId="05062381" w:rsidR="008F74B8" w:rsidRPr="00F127C3" w:rsidRDefault="008F74B8" w:rsidP="008F74B8">
            <w:pPr>
              <w:rPr>
                <w:rFonts w:cstheme="minorHAnsi"/>
              </w:rPr>
            </w:pPr>
            <w:r w:rsidRPr="0078222B">
              <w:rPr>
                <w:rFonts w:eastAsia="Arial" w:cstheme="minorHAnsi"/>
              </w:rPr>
              <w:t xml:space="preserve">ja </w:t>
            </w:r>
            <w:r w:rsidRPr="0078222B">
              <w:rPr>
                <w:rFonts w:ascii="Wingdings" w:eastAsia="Wingdings" w:hAnsi="Wingdings" w:cstheme="minorHAnsi"/>
              </w:rPr>
              <w:t>à</w:t>
            </w:r>
            <w:r w:rsidRPr="0078222B">
              <w:rPr>
                <w:rFonts w:cstheme="minorHAnsi"/>
              </w:rPr>
              <w:t xml:space="preserve"> Ende</w:t>
            </w:r>
          </w:p>
        </w:tc>
        <w:tc>
          <w:tcPr>
            <w:tcW w:w="851" w:type="dxa"/>
            <w:tcBorders>
              <w:top w:val="dotted" w:sz="4" w:space="0" w:color="auto"/>
            </w:tcBorders>
          </w:tcPr>
          <w:p w14:paraId="7E14E29E" w14:textId="77777777" w:rsidR="008F74B8" w:rsidRPr="00F127C3" w:rsidRDefault="008F74B8" w:rsidP="008F74B8">
            <w:pPr>
              <w:rPr>
                <w:rFonts w:cstheme="minorHAnsi"/>
              </w:rPr>
            </w:pPr>
          </w:p>
        </w:tc>
        <w:tc>
          <w:tcPr>
            <w:tcW w:w="5103" w:type="dxa"/>
            <w:tcBorders>
              <w:top w:val="dotted" w:sz="4" w:space="0" w:color="auto"/>
            </w:tcBorders>
          </w:tcPr>
          <w:p w14:paraId="0246D312" w14:textId="77777777" w:rsidR="008F74B8" w:rsidRPr="00F127C3" w:rsidRDefault="008F74B8" w:rsidP="008F74B8">
            <w:pPr>
              <w:rPr>
                <w:rFonts w:cstheme="minorHAnsi"/>
              </w:rPr>
            </w:pPr>
          </w:p>
        </w:tc>
      </w:tr>
    </w:tbl>
    <w:p w14:paraId="7DB97421" w14:textId="0810D5EE" w:rsidR="00C70B11" w:rsidRPr="00246E48" w:rsidRDefault="008F78A2" w:rsidP="001F2FE1">
      <w:pPr>
        <w:pStyle w:val="berschrift2"/>
      </w:pPr>
      <w:bookmarkStart w:id="818" w:name="_Toc62633632"/>
      <w:bookmarkStart w:id="819" w:name="_Toc130981951"/>
      <w:r>
        <w:t>AD</w:t>
      </w:r>
      <w:bookmarkStart w:id="820" w:name="_Toc64453968"/>
      <w:r w:rsidR="00C70B11" w:rsidRPr="00246E48">
        <w:t>: Übermittlung Datenstatus des Deltazeitreihenübertrags</w:t>
      </w:r>
      <w:r w:rsidR="00C70B11">
        <w:t xml:space="preserve"> </w:t>
      </w:r>
      <w:r w:rsidR="00C70B11" w:rsidRPr="00246E48">
        <w:t>vom BIKO an ÜNB und NB</w:t>
      </w:r>
      <w:bookmarkEnd w:id="818"/>
      <w:bookmarkEnd w:id="819"/>
      <w:bookmarkEnd w:id="820"/>
    </w:p>
    <w:p w14:paraId="4EA90BC6" w14:textId="2AA63EBF" w:rsidR="00C70B11" w:rsidRDefault="00C70B11" w:rsidP="0078222B">
      <w:pPr>
        <w:pStyle w:val="berschrift3"/>
      </w:pPr>
      <w:bookmarkStart w:id="821" w:name="_Toc62633633"/>
      <w:bookmarkStart w:id="822" w:name="_Toc64453969"/>
      <w:bookmarkStart w:id="823" w:name="_Toc130981952"/>
      <w:r w:rsidRPr="00246E48">
        <w:t>E_0059_Datenstatus nach erfolgter Bilanzkreisabrechnung vergeben</w:t>
      </w:r>
      <w:bookmarkEnd w:id="821"/>
      <w:bookmarkEnd w:id="822"/>
      <w:bookmarkEnd w:id="82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23C90727" w14:textId="77777777" w:rsidTr="00917080">
        <w:trPr>
          <w:trHeight w:val="454"/>
        </w:trPr>
        <w:tc>
          <w:tcPr>
            <w:tcW w:w="6799" w:type="dxa"/>
            <w:gridSpan w:val="2"/>
            <w:shd w:val="clear" w:color="auto" w:fill="D8DFE4"/>
            <w:vAlign w:val="center"/>
          </w:tcPr>
          <w:p w14:paraId="01B94AD7"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40EB881" w14:textId="234DFB95" w:rsidR="00917080" w:rsidRPr="00CF6B07" w:rsidRDefault="00917080" w:rsidP="0055228E">
            <w:pPr>
              <w:contextualSpacing/>
              <w:rPr>
                <w:rFonts w:cstheme="minorHAnsi"/>
                <w:b/>
                <w:bCs/>
              </w:rPr>
            </w:pPr>
          </w:p>
        </w:tc>
      </w:tr>
      <w:tr w:rsidR="008F74B8" w:rsidRPr="00F127C3" w14:paraId="3F7A2AFE" w14:textId="77777777" w:rsidTr="00917080">
        <w:tc>
          <w:tcPr>
            <w:tcW w:w="562" w:type="dxa"/>
            <w:shd w:val="clear" w:color="auto" w:fill="D8DFE4"/>
          </w:tcPr>
          <w:p w14:paraId="72243849"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72902F8B"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207CDE69"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716D1FCF"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26A34D9"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5BD6CA8E" w14:textId="77777777" w:rsidTr="00917080">
        <w:tc>
          <w:tcPr>
            <w:tcW w:w="562" w:type="dxa"/>
            <w:vMerge w:val="restart"/>
          </w:tcPr>
          <w:p w14:paraId="4CD03B06" w14:textId="45294989" w:rsidR="008F74B8" w:rsidRPr="00F127C3" w:rsidRDefault="008F74B8" w:rsidP="008F74B8">
            <w:pPr>
              <w:rPr>
                <w:rFonts w:cstheme="minorHAnsi"/>
              </w:rPr>
            </w:pPr>
            <w:r w:rsidRPr="0078222B">
              <w:rPr>
                <w:rFonts w:cstheme="minorHAnsi"/>
              </w:rPr>
              <w:t>1</w:t>
            </w:r>
          </w:p>
        </w:tc>
        <w:tc>
          <w:tcPr>
            <w:tcW w:w="6237" w:type="dxa"/>
            <w:vMerge w:val="restart"/>
          </w:tcPr>
          <w:p w14:paraId="6B754379" w14:textId="5BF6E9FB" w:rsidR="008F74B8" w:rsidRPr="00F127C3" w:rsidRDefault="008F74B8" w:rsidP="008F74B8">
            <w:pPr>
              <w:rPr>
                <w:rFonts w:cstheme="minorHAnsi"/>
              </w:rPr>
            </w:pPr>
            <w:r w:rsidRPr="0078222B">
              <w:rPr>
                <w:rFonts w:cstheme="minorHAnsi"/>
              </w:rPr>
              <w:t>Ist die BKA (ohne KBKA) erfolgt?</w:t>
            </w:r>
          </w:p>
        </w:tc>
        <w:tc>
          <w:tcPr>
            <w:tcW w:w="1559" w:type="dxa"/>
            <w:tcBorders>
              <w:bottom w:val="dotted" w:sz="4" w:space="0" w:color="auto"/>
            </w:tcBorders>
          </w:tcPr>
          <w:p w14:paraId="0CAA6130" w14:textId="2A7B1A87"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7F5F1506" w14:textId="4FB56670" w:rsidR="008F74B8" w:rsidRPr="00F127C3" w:rsidRDefault="008F74B8" w:rsidP="008F74B8">
            <w:pPr>
              <w:rPr>
                <w:rFonts w:cstheme="minorHAnsi"/>
              </w:rPr>
            </w:pPr>
            <w:r w:rsidRPr="0078222B">
              <w:rPr>
                <w:rFonts w:cstheme="minorHAnsi"/>
              </w:rPr>
              <w:t>A03</w:t>
            </w:r>
          </w:p>
        </w:tc>
        <w:tc>
          <w:tcPr>
            <w:tcW w:w="5107" w:type="dxa"/>
            <w:tcBorders>
              <w:bottom w:val="dotted" w:sz="4" w:space="0" w:color="auto"/>
            </w:tcBorders>
          </w:tcPr>
          <w:p w14:paraId="7DB675EC" w14:textId="193CD072" w:rsidR="008F74B8" w:rsidRPr="00F127C3" w:rsidRDefault="008F74B8" w:rsidP="008F74B8">
            <w:pPr>
              <w:rPr>
                <w:rFonts w:cstheme="minorHAnsi"/>
              </w:rPr>
            </w:pPr>
            <w:r w:rsidRPr="0078222B">
              <w:rPr>
                <w:rFonts w:cstheme="minorHAnsi"/>
              </w:rPr>
              <w:t>Datenstatus „Abgerechnete Daten“ für die höchste Version des DZÜ mit dem Datenstatus „Abrechnungsdaten“ in diesem Bilanzierungs</w:t>
            </w:r>
            <w:r>
              <w:rPr>
                <w:rFonts w:cstheme="minorHAnsi"/>
              </w:rPr>
              <w:softHyphen/>
            </w:r>
            <w:r w:rsidRPr="0078222B">
              <w:rPr>
                <w:rFonts w:cstheme="minorHAnsi"/>
              </w:rPr>
              <w:t>monat.</w:t>
            </w:r>
          </w:p>
        </w:tc>
      </w:tr>
      <w:tr w:rsidR="008F74B8" w:rsidRPr="00F127C3" w14:paraId="3C453057" w14:textId="77777777" w:rsidTr="00917080">
        <w:tc>
          <w:tcPr>
            <w:tcW w:w="562" w:type="dxa"/>
            <w:vMerge/>
          </w:tcPr>
          <w:p w14:paraId="5A25921C" w14:textId="77777777" w:rsidR="008F74B8" w:rsidRPr="00F127C3" w:rsidRDefault="008F74B8" w:rsidP="008F74B8">
            <w:pPr>
              <w:rPr>
                <w:rFonts w:cstheme="minorHAnsi"/>
              </w:rPr>
            </w:pPr>
          </w:p>
        </w:tc>
        <w:tc>
          <w:tcPr>
            <w:tcW w:w="6237" w:type="dxa"/>
            <w:vMerge/>
          </w:tcPr>
          <w:p w14:paraId="6E6324EB" w14:textId="77777777" w:rsidR="008F74B8" w:rsidRPr="00F127C3" w:rsidRDefault="008F74B8" w:rsidP="008F74B8">
            <w:pPr>
              <w:rPr>
                <w:rFonts w:cstheme="minorHAnsi"/>
              </w:rPr>
            </w:pPr>
          </w:p>
        </w:tc>
        <w:tc>
          <w:tcPr>
            <w:tcW w:w="1559" w:type="dxa"/>
            <w:tcBorders>
              <w:top w:val="dotted" w:sz="4" w:space="0" w:color="auto"/>
            </w:tcBorders>
          </w:tcPr>
          <w:p w14:paraId="6C8C4906" w14:textId="777533A9" w:rsidR="008F74B8" w:rsidRPr="00F127C3" w:rsidRDefault="008F74B8" w:rsidP="008F74B8">
            <w:pPr>
              <w:rPr>
                <w:rFonts w:cstheme="minorHAnsi"/>
              </w:rPr>
            </w:pPr>
            <w:r w:rsidRPr="0078222B">
              <w:rPr>
                <w:rFonts w:cstheme="minorHAnsi"/>
              </w:rPr>
              <w:t>nein</w:t>
            </w:r>
          </w:p>
        </w:tc>
        <w:tc>
          <w:tcPr>
            <w:tcW w:w="851" w:type="dxa"/>
            <w:tcBorders>
              <w:top w:val="dotted" w:sz="4" w:space="0" w:color="auto"/>
            </w:tcBorders>
          </w:tcPr>
          <w:p w14:paraId="5CDA5C8B" w14:textId="664BC637" w:rsidR="008F74B8" w:rsidRPr="00F127C3" w:rsidRDefault="008F74B8" w:rsidP="008F74B8">
            <w:pPr>
              <w:rPr>
                <w:rFonts w:cstheme="minorHAnsi"/>
              </w:rPr>
            </w:pPr>
            <w:r w:rsidRPr="0078222B">
              <w:rPr>
                <w:rFonts w:cstheme="minorHAnsi"/>
              </w:rPr>
              <w:t>A06</w:t>
            </w:r>
          </w:p>
        </w:tc>
        <w:tc>
          <w:tcPr>
            <w:tcW w:w="5107" w:type="dxa"/>
            <w:tcBorders>
              <w:top w:val="dotted" w:sz="4" w:space="0" w:color="auto"/>
            </w:tcBorders>
          </w:tcPr>
          <w:p w14:paraId="401D39F5" w14:textId="04001482" w:rsidR="008F74B8" w:rsidRPr="00F127C3" w:rsidRDefault="008F74B8" w:rsidP="008F74B8">
            <w:pPr>
              <w:rPr>
                <w:rFonts w:cstheme="minorHAnsi"/>
              </w:rPr>
            </w:pPr>
            <w:r w:rsidRPr="0078222B">
              <w:rPr>
                <w:rFonts w:cstheme="minorHAnsi"/>
              </w:rPr>
              <w:t>Datenstatus „Abgerechnete Daten KBKA“ für die höchste Version des DZÜ mit dem Daten</w:t>
            </w:r>
            <w:r>
              <w:rPr>
                <w:rFonts w:cstheme="minorHAnsi"/>
              </w:rPr>
              <w:t>-</w:t>
            </w:r>
            <w:r w:rsidRPr="0078222B">
              <w:rPr>
                <w:rFonts w:cstheme="minorHAnsi"/>
              </w:rPr>
              <w:t>status „Abrechnungsdaten“, „Abgerechnete Daten“ oder „Abrechnungsdaten KBKA“ in diesem Bilanzierungsmonat.</w:t>
            </w:r>
          </w:p>
        </w:tc>
      </w:tr>
    </w:tbl>
    <w:p w14:paraId="0A9672A3" w14:textId="4030BBB8" w:rsidR="00F3495B" w:rsidRPr="00F3495B" w:rsidRDefault="00F3495B" w:rsidP="00F3495B">
      <w:pPr>
        <w:spacing w:after="200" w:line="276" w:lineRule="auto"/>
        <w:rPr>
          <w:rFonts w:eastAsiaTheme="majorEastAsia" w:cs="Arial"/>
          <w:b/>
          <w:bCs/>
          <w:szCs w:val="26"/>
        </w:rPr>
      </w:pPr>
      <w:bookmarkStart w:id="824" w:name="_Toc62633634"/>
      <w:bookmarkStart w:id="825" w:name="_Toc64453970"/>
      <w:r>
        <w:br w:type="page"/>
      </w:r>
    </w:p>
    <w:p w14:paraId="3A074EDF" w14:textId="473E93AA" w:rsidR="00C70B11" w:rsidRDefault="00C70B11" w:rsidP="0078222B">
      <w:pPr>
        <w:pStyle w:val="berschrift3"/>
      </w:pPr>
      <w:bookmarkStart w:id="826" w:name="_Toc130981953"/>
      <w:r w:rsidRPr="00246E48">
        <w:lastRenderedPageBreak/>
        <w:t>E_0060_Datenstatus nach Eingang eines Deltazeitreihenübertrags vergeben</w:t>
      </w:r>
      <w:bookmarkEnd w:id="824"/>
      <w:bookmarkEnd w:id="825"/>
      <w:bookmarkEnd w:id="82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917080" w:rsidRPr="00F127C3" w14:paraId="31B7489C" w14:textId="77777777" w:rsidTr="00917080">
        <w:trPr>
          <w:trHeight w:val="454"/>
        </w:trPr>
        <w:tc>
          <w:tcPr>
            <w:tcW w:w="6799" w:type="dxa"/>
            <w:gridSpan w:val="2"/>
            <w:shd w:val="clear" w:color="auto" w:fill="D8DFE4"/>
            <w:vAlign w:val="center"/>
          </w:tcPr>
          <w:p w14:paraId="7A7B1EE6"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D6C604E" w14:textId="4A1DF635" w:rsidR="00917080" w:rsidRPr="00CF6B07" w:rsidRDefault="00917080" w:rsidP="0055228E">
            <w:pPr>
              <w:contextualSpacing/>
              <w:rPr>
                <w:rFonts w:cstheme="minorHAnsi"/>
                <w:b/>
                <w:bCs/>
              </w:rPr>
            </w:pPr>
          </w:p>
        </w:tc>
      </w:tr>
      <w:tr w:rsidR="008F74B8" w:rsidRPr="00F127C3" w14:paraId="2E149164" w14:textId="77777777" w:rsidTr="00917080">
        <w:tc>
          <w:tcPr>
            <w:tcW w:w="562" w:type="dxa"/>
            <w:shd w:val="clear" w:color="auto" w:fill="D8DFE4"/>
          </w:tcPr>
          <w:p w14:paraId="5F694BF5"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6593D430" w14:textId="77777777" w:rsidR="008F74B8" w:rsidRPr="00CF6B07" w:rsidRDefault="008F74B8" w:rsidP="0055228E">
            <w:pPr>
              <w:contextualSpacing/>
              <w:rPr>
                <w:rFonts w:cstheme="minorHAnsi"/>
              </w:rPr>
            </w:pPr>
            <w:r w:rsidRPr="00CF6B07">
              <w:rPr>
                <w:rFonts w:cstheme="minorHAnsi"/>
              </w:rPr>
              <w:t>Prüfschritt</w:t>
            </w:r>
          </w:p>
        </w:tc>
        <w:tc>
          <w:tcPr>
            <w:tcW w:w="1559" w:type="dxa"/>
            <w:tcBorders>
              <w:bottom w:val="single" w:sz="4" w:space="0" w:color="auto"/>
            </w:tcBorders>
            <w:shd w:val="clear" w:color="auto" w:fill="D8DFE4"/>
          </w:tcPr>
          <w:p w14:paraId="73401BA3" w14:textId="77777777" w:rsidR="008F74B8" w:rsidRPr="00CF6B07" w:rsidRDefault="008F74B8" w:rsidP="00917080">
            <w:pPr>
              <w:contextualSpacing/>
              <w:rPr>
                <w:rFonts w:cstheme="minorHAnsi"/>
              </w:rPr>
            </w:pPr>
            <w:r w:rsidRPr="00CF6B07">
              <w:rPr>
                <w:rFonts w:cstheme="minorHAnsi"/>
              </w:rPr>
              <w:t>Prüfergebnis</w:t>
            </w:r>
          </w:p>
        </w:tc>
        <w:tc>
          <w:tcPr>
            <w:tcW w:w="851" w:type="dxa"/>
            <w:tcBorders>
              <w:bottom w:val="single" w:sz="4" w:space="0" w:color="auto"/>
            </w:tcBorders>
            <w:shd w:val="clear" w:color="auto" w:fill="D8DFE4"/>
          </w:tcPr>
          <w:p w14:paraId="7D71331F" w14:textId="77777777" w:rsidR="008F74B8" w:rsidRPr="00CF6B07" w:rsidRDefault="008F74B8" w:rsidP="0055228E">
            <w:pPr>
              <w:contextualSpacing/>
              <w:rPr>
                <w:rFonts w:cstheme="minorHAnsi"/>
              </w:rPr>
            </w:pPr>
            <w:r w:rsidRPr="00CF6B07">
              <w:rPr>
                <w:rFonts w:cstheme="minorHAnsi"/>
              </w:rPr>
              <w:t>Code</w:t>
            </w:r>
          </w:p>
        </w:tc>
        <w:tc>
          <w:tcPr>
            <w:tcW w:w="5103" w:type="dxa"/>
            <w:tcBorders>
              <w:bottom w:val="single" w:sz="4" w:space="0" w:color="auto"/>
            </w:tcBorders>
            <w:shd w:val="clear" w:color="auto" w:fill="D8DFE4"/>
          </w:tcPr>
          <w:p w14:paraId="7AC336A7"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14FA6CC6" w14:textId="77777777" w:rsidTr="00917080">
        <w:tc>
          <w:tcPr>
            <w:tcW w:w="562" w:type="dxa"/>
          </w:tcPr>
          <w:p w14:paraId="661A7262" w14:textId="645BD25F" w:rsidR="008F74B8" w:rsidRPr="00F127C3" w:rsidRDefault="008F74B8" w:rsidP="008F74B8">
            <w:pPr>
              <w:rPr>
                <w:rFonts w:cstheme="minorHAnsi"/>
              </w:rPr>
            </w:pPr>
            <w:r w:rsidRPr="005817D9">
              <w:rPr>
                <w:rFonts w:cstheme="minorHAnsi"/>
              </w:rPr>
              <w:t>1</w:t>
            </w:r>
          </w:p>
        </w:tc>
        <w:tc>
          <w:tcPr>
            <w:tcW w:w="6237" w:type="dxa"/>
          </w:tcPr>
          <w:p w14:paraId="1FA2F744" w14:textId="31A266B9" w:rsidR="008F74B8" w:rsidRPr="00F127C3" w:rsidRDefault="008F74B8" w:rsidP="008F74B8">
            <w:pPr>
              <w:rPr>
                <w:rFonts w:cstheme="minorHAnsi"/>
              </w:rPr>
            </w:pPr>
            <w:r w:rsidRPr="005817D9">
              <w:rPr>
                <w:rFonts w:cstheme="minorHAnsi"/>
              </w:rPr>
              <w:t>--</w:t>
            </w:r>
          </w:p>
        </w:tc>
        <w:tc>
          <w:tcPr>
            <w:tcW w:w="1559" w:type="dxa"/>
          </w:tcPr>
          <w:p w14:paraId="49F4A120" w14:textId="3E4B9A61" w:rsidR="008F74B8" w:rsidRPr="00F127C3" w:rsidRDefault="008F74B8" w:rsidP="008F74B8">
            <w:pPr>
              <w:rPr>
                <w:rFonts w:cstheme="minorHAnsi"/>
              </w:rPr>
            </w:pPr>
            <w:r w:rsidRPr="005817D9">
              <w:rPr>
                <w:rFonts w:cstheme="minorHAnsi"/>
              </w:rPr>
              <w:t>--</w:t>
            </w:r>
          </w:p>
        </w:tc>
        <w:tc>
          <w:tcPr>
            <w:tcW w:w="851" w:type="dxa"/>
          </w:tcPr>
          <w:p w14:paraId="48D63605" w14:textId="756E468A" w:rsidR="008F74B8" w:rsidRPr="00F127C3" w:rsidRDefault="008F74B8" w:rsidP="008F74B8">
            <w:pPr>
              <w:rPr>
                <w:rFonts w:cstheme="minorHAnsi"/>
              </w:rPr>
            </w:pPr>
            <w:r w:rsidRPr="005817D9">
              <w:rPr>
                <w:rFonts w:cstheme="minorHAnsi"/>
              </w:rPr>
              <w:t>A02</w:t>
            </w:r>
          </w:p>
        </w:tc>
        <w:tc>
          <w:tcPr>
            <w:tcW w:w="5103" w:type="dxa"/>
          </w:tcPr>
          <w:p w14:paraId="5CE33F26" w14:textId="22950B07" w:rsidR="008F74B8" w:rsidRPr="00F127C3" w:rsidRDefault="008F74B8" w:rsidP="008F74B8">
            <w:pPr>
              <w:rPr>
                <w:rFonts w:cstheme="minorHAnsi"/>
              </w:rPr>
            </w:pPr>
            <w:r w:rsidRPr="005817D9">
              <w:rPr>
                <w:rFonts w:cstheme="minorHAnsi"/>
              </w:rPr>
              <w:t>Datenstatus „Prüfdaten“</w:t>
            </w:r>
          </w:p>
        </w:tc>
      </w:tr>
    </w:tbl>
    <w:p w14:paraId="06BEEAAC" w14:textId="3C2EAFEF" w:rsidR="00C70B11" w:rsidRDefault="00C70B11" w:rsidP="005817D9">
      <w:pPr>
        <w:pStyle w:val="berschrift3"/>
      </w:pPr>
      <w:bookmarkStart w:id="827" w:name="_Toc62633635"/>
      <w:bookmarkStart w:id="828" w:name="_Toc64453971"/>
      <w:bookmarkStart w:id="829" w:name="_Toc130981954"/>
      <w:r w:rsidRPr="00246E48">
        <w:t>E_0061_Datenstatus nach Vorliegen einer Prüfmitteilung vergeben</w:t>
      </w:r>
      <w:bookmarkEnd w:id="827"/>
      <w:bookmarkEnd w:id="828"/>
      <w:bookmarkEnd w:id="82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7C89B141" w14:textId="77777777" w:rsidTr="00917080">
        <w:trPr>
          <w:trHeight w:val="454"/>
        </w:trPr>
        <w:tc>
          <w:tcPr>
            <w:tcW w:w="6799" w:type="dxa"/>
            <w:gridSpan w:val="2"/>
            <w:shd w:val="clear" w:color="auto" w:fill="D8DFE4"/>
            <w:vAlign w:val="center"/>
          </w:tcPr>
          <w:p w14:paraId="337DF941"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BA67956" w14:textId="4A297518" w:rsidR="00917080" w:rsidRPr="00CF6B07" w:rsidRDefault="00917080" w:rsidP="0055228E">
            <w:pPr>
              <w:contextualSpacing/>
              <w:rPr>
                <w:rFonts w:cstheme="minorHAnsi"/>
                <w:b/>
                <w:bCs/>
              </w:rPr>
            </w:pPr>
          </w:p>
        </w:tc>
      </w:tr>
      <w:tr w:rsidR="008F74B8" w:rsidRPr="00F127C3" w14:paraId="339EF1D7" w14:textId="77777777" w:rsidTr="00917080">
        <w:tc>
          <w:tcPr>
            <w:tcW w:w="562" w:type="dxa"/>
            <w:shd w:val="clear" w:color="auto" w:fill="D8DFE4"/>
          </w:tcPr>
          <w:p w14:paraId="496202B9"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500F53A4"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77088BA6"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1DE24DAD"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DCAAEC2" w14:textId="77777777" w:rsidR="008F74B8" w:rsidRPr="00CF6B07" w:rsidRDefault="008F74B8" w:rsidP="0055228E">
            <w:pPr>
              <w:contextualSpacing/>
              <w:rPr>
                <w:rFonts w:cstheme="minorHAnsi"/>
              </w:rPr>
            </w:pPr>
            <w:r w:rsidRPr="00CF6B07">
              <w:rPr>
                <w:rFonts w:cstheme="minorHAnsi"/>
              </w:rPr>
              <w:t>Hinweis</w:t>
            </w:r>
          </w:p>
        </w:tc>
      </w:tr>
      <w:tr w:rsidR="00A145E5" w:rsidRPr="00F127C3" w14:paraId="577B2EA0" w14:textId="77777777" w:rsidTr="00917080">
        <w:tc>
          <w:tcPr>
            <w:tcW w:w="562" w:type="dxa"/>
            <w:vMerge w:val="restart"/>
          </w:tcPr>
          <w:p w14:paraId="73B082C5" w14:textId="78A680CC" w:rsidR="00A145E5" w:rsidRPr="00F127C3" w:rsidRDefault="00A145E5" w:rsidP="00A145E5">
            <w:pPr>
              <w:rPr>
                <w:rFonts w:cstheme="minorHAnsi"/>
              </w:rPr>
            </w:pPr>
            <w:r w:rsidRPr="005817D9">
              <w:rPr>
                <w:rFonts w:cstheme="minorHAnsi"/>
              </w:rPr>
              <w:t>1</w:t>
            </w:r>
          </w:p>
        </w:tc>
        <w:tc>
          <w:tcPr>
            <w:tcW w:w="6237" w:type="dxa"/>
            <w:vMerge w:val="restart"/>
          </w:tcPr>
          <w:p w14:paraId="5595AC36" w14:textId="26A80F9E" w:rsidR="00A145E5" w:rsidRPr="00F127C3" w:rsidRDefault="00A145E5" w:rsidP="00A145E5">
            <w:pPr>
              <w:rPr>
                <w:rFonts w:cstheme="minorHAnsi"/>
              </w:rPr>
            </w:pPr>
            <w:r w:rsidRPr="005817D9">
              <w:rPr>
                <w:rFonts w:cstheme="minorHAnsi"/>
              </w:rPr>
              <w:t>Ist die eingegangene Prüfmitteilung positiv?</w:t>
            </w:r>
          </w:p>
        </w:tc>
        <w:tc>
          <w:tcPr>
            <w:tcW w:w="1559" w:type="dxa"/>
            <w:tcBorders>
              <w:bottom w:val="dotted" w:sz="4" w:space="0" w:color="auto"/>
            </w:tcBorders>
          </w:tcPr>
          <w:p w14:paraId="69FC7C24" w14:textId="186BDD78" w:rsidR="00A145E5" w:rsidRPr="00F127C3" w:rsidRDefault="00A145E5" w:rsidP="00A145E5">
            <w:pPr>
              <w:rPr>
                <w:rFonts w:cstheme="minorHAnsi"/>
              </w:rPr>
            </w:pPr>
            <w:r w:rsidRPr="005817D9">
              <w:rPr>
                <w:rFonts w:cstheme="minorHAnsi"/>
              </w:rPr>
              <w:t>nein</w:t>
            </w:r>
          </w:p>
        </w:tc>
        <w:tc>
          <w:tcPr>
            <w:tcW w:w="851" w:type="dxa"/>
            <w:tcBorders>
              <w:bottom w:val="dotted" w:sz="4" w:space="0" w:color="auto"/>
            </w:tcBorders>
          </w:tcPr>
          <w:p w14:paraId="163359D5" w14:textId="7D1BF97D" w:rsidR="00A145E5" w:rsidRPr="00F127C3" w:rsidRDefault="00A145E5" w:rsidP="00A145E5">
            <w:pPr>
              <w:rPr>
                <w:rFonts w:cstheme="minorHAnsi"/>
              </w:rPr>
            </w:pPr>
            <w:r w:rsidRPr="005817D9">
              <w:rPr>
                <w:rFonts w:cstheme="minorHAnsi"/>
              </w:rPr>
              <w:t>A**</w:t>
            </w:r>
          </w:p>
        </w:tc>
        <w:tc>
          <w:tcPr>
            <w:tcW w:w="5107" w:type="dxa"/>
            <w:tcBorders>
              <w:bottom w:val="dotted" w:sz="4" w:space="0" w:color="auto"/>
            </w:tcBorders>
          </w:tcPr>
          <w:p w14:paraId="353F39C1" w14:textId="77777777" w:rsidR="00A145E5" w:rsidRPr="005817D9" w:rsidRDefault="00A145E5" w:rsidP="00A145E5">
            <w:pPr>
              <w:spacing w:line="300" w:lineRule="atLeast"/>
              <w:rPr>
                <w:rFonts w:cstheme="minorHAnsi"/>
              </w:rPr>
            </w:pPr>
            <w:r w:rsidRPr="005817D9">
              <w:rPr>
                <w:rFonts w:cstheme="minorHAnsi"/>
              </w:rPr>
              <w:t>Hinweis: A** wird durch richtigen Code aus dem System des BIKO ersetzt. Mögliche Codes sind:</w:t>
            </w:r>
          </w:p>
          <w:p w14:paraId="55977901" w14:textId="77777777" w:rsidR="00A145E5" w:rsidRPr="005817D9" w:rsidRDefault="00A145E5" w:rsidP="00A145E5">
            <w:pPr>
              <w:spacing w:line="300" w:lineRule="atLeast"/>
              <w:rPr>
                <w:rFonts w:cstheme="minorHAnsi"/>
              </w:rPr>
            </w:pPr>
            <w:r w:rsidRPr="005817D9">
              <w:rPr>
                <w:rFonts w:cstheme="minorHAnsi"/>
              </w:rPr>
              <w:t>A01</w:t>
            </w:r>
            <w:r w:rsidRPr="005817D9">
              <w:rPr>
                <w:rFonts w:cstheme="minorHAnsi"/>
              </w:rPr>
              <w:tab/>
              <w:t>Datenstatus „Abrechnungsdaten“</w:t>
            </w:r>
          </w:p>
          <w:p w14:paraId="2F09F7AD" w14:textId="77777777" w:rsidR="00A145E5" w:rsidRPr="005817D9" w:rsidRDefault="00A145E5" w:rsidP="00A145E5">
            <w:pPr>
              <w:spacing w:line="300" w:lineRule="atLeast"/>
              <w:rPr>
                <w:rFonts w:cstheme="minorHAnsi"/>
              </w:rPr>
            </w:pPr>
            <w:r w:rsidRPr="005817D9">
              <w:rPr>
                <w:rFonts w:cstheme="minorHAnsi"/>
              </w:rPr>
              <w:t>A02</w:t>
            </w:r>
            <w:r w:rsidRPr="005817D9">
              <w:rPr>
                <w:rFonts w:cstheme="minorHAnsi"/>
              </w:rPr>
              <w:tab/>
              <w:t>Datenstatus „Prüfdaten“</w:t>
            </w:r>
          </w:p>
          <w:p w14:paraId="4B09F14F" w14:textId="2C6F794C" w:rsidR="00A145E5" w:rsidRPr="00F127C3" w:rsidRDefault="00A145E5" w:rsidP="00A145E5">
            <w:pPr>
              <w:rPr>
                <w:rFonts w:cstheme="minorHAnsi"/>
              </w:rPr>
            </w:pPr>
            <w:r w:rsidRPr="005817D9">
              <w:rPr>
                <w:rFonts w:cstheme="minorHAnsi"/>
              </w:rPr>
              <w:t>A04</w:t>
            </w:r>
            <w:r w:rsidRPr="005817D9">
              <w:rPr>
                <w:rFonts w:cstheme="minorHAnsi"/>
              </w:rPr>
              <w:tab/>
              <w:t>Datenstatus „Abrechnungsdaten KBKA“</w:t>
            </w:r>
          </w:p>
        </w:tc>
      </w:tr>
      <w:tr w:rsidR="00A145E5" w:rsidRPr="00F127C3" w14:paraId="1C6CCBFD" w14:textId="77777777" w:rsidTr="00917080">
        <w:tc>
          <w:tcPr>
            <w:tcW w:w="562" w:type="dxa"/>
            <w:vMerge/>
          </w:tcPr>
          <w:p w14:paraId="2BB8A28B" w14:textId="77777777" w:rsidR="00A145E5" w:rsidRPr="00F127C3" w:rsidRDefault="00A145E5" w:rsidP="00A145E5">
            <w:pPr>
              <w:rPr>
                <w:rFonts w:cstheme="minorHAnsi"/>
              </w:rPr>
            </w:pPr>
          </w:p>
        </w:tc>
        <w:tc>
          <w:tcPr>
            <w:tcW w:w="6237" w:type="dxa"/>
            <w:vMerge/>
          </w:tcPr>
          <w:p w14:paraId="65406FFB" w14:textId="77777777" w:rsidR="00A145E5" w:rsidRPr="00F127C3" w:rsidRDefault="00A145E5" w:rsidP="00A145E5">
            <w:pPr>
              <w:rPr>
                <w:rFonts w:cstheme="minorHAnsi"/>
              </w:rPr>
            </w:pPr>
          </w:p>
        </w:tc>
        <w:tc>
          <w:tcPr>
            <w:tcW w:w="1559" w:type="dxa"/>
            <w:tcBorders>
              <w:top w:val="dotted" w:sz="4" w:space="0" w:color="auto"/>
            </w:tcBorders>
          </w:tcPr>
          <w:p w14:paraId="7414E6F1" w14:textId="4B8D1D18" w:rsidR="00A145E5" w:rsidRPr="00F127C3" w:rsidRDefault="00A145E5" w:rsidP="00A145E5">
            <w:pPr>
              <w:rPr>
                <w:rFonts w:cstheme="minorHAnsi"/>
              </w:rPr>
            </w:pPr>
            <w:r w:rsidRPr="005817D9">
              <w:rPr>
                <w:rFonts w:cstheme="minorHAnsi"/>
              </w:rPr>
              <w:t xml:space="preserve">ja </w:t>
            </w:r>
            <w:r w:rsidRPr="005817D9">
              <w:rPr>
                <w:rFonts w:ascii="Wingdings" w:eastAsia="Wingdings" w:hAnsi="Wingdings" w:cstheme="minorHAnsi"/>
              </w:rPr>
              <w:t>à</w:t>
            </w:r>
            <w:r w:rsidRPr="005817D9">
              <w:rPr>
                <w:rFonts w:cstheme="minorHAnsi"/>
              </w:rPr>
              <w:t xml:space="preserve"> 2</w:t>
            </w:r>
          </w:p>
        </w:tc>
        <w:tc>
          <w:tcPr>
            <w:tcW w:w="851" w:type="dxa"/>
            <w:tcBorders>
              <w:top w:val="dotted" w:sz="4" w:space="0" w:color="auto"/>
            </w:tcBorders>
          </w:tcPr>
          <w:p w14:paraId="60ECA7EE" w14:textId="77777777" w:rsidR="00A145E5" w:rsidRPr="00F127C3" w:rsidRDefault="00A145E5" w:rsidP="00A145E5">
            <w:pPr>
              <w:rPr>
                <w:rFonts w:cstheme="minorHAnsi"/>
              </w:rPr>
            </w:pPr>
          </w:p>
        </w:tc>
        <w:tc>
          <w:tcPr>
            <w:tcW w:w="5107" w:type="dxa"/>
            <w:tcBorders>
              <w:top w:val="dotted" w:sz="4" w:space="0" w:color="auto"/>
            </w:tcBorders>
          </w:tcPr>
          <w:p w14:paraId="71F34361" w14:textId="77777777" w:rsidR="00A145E5" w:rsidRPr="00F127C3" w:rsidRDefault="00A145E5" w:rsidP="00A145E5">
            <w:pPr>
              <w:rPr>
                <w:rFonts w:cstheme="minorHAnsi"/>
              </w:rPr>
            </w:pPr>
          </w:p>
        </w:tc>
      </w:tr>
      <w:tr w:rsidR="00A145E5" w:rsidRPr="00F127C3" w14:paraId="5F315F00" w14:textId="77777777" w:rsidTr="00917080">
        <w:tc>
          <w:tcPr>
            <w:tcW w:w="562" w:type="dxa"/>
            <w:vMerge w:val="restart"/>
          </w:tcPr>
          <w:p w14:paraId="14DA642E" w14:textId="7FA1FC4E" w:rsidR="00A145E5" w:rsidRPr="00F127C3" w:rsidRDefault="00A145E5" w:rsidP="00A145E5">
            <w:pPr>
              <w:rPr>
                <w:rFonts w:cstheme="minorHAnsi"/>
              </w:rPr>
            </w:pPr>
            <w:r w:rsidRPr="005817D9">
              <w:rPr>
                <w:rFonts w:cstheme="minorHAnsi"/>
              </w:rPr>
              <w:t>2</w:t>
            </w:r>
          </w:p>
        </w:tc>
        <w:tc>
          <w:tcPr>
            <w:tcW w:w="6237" w:type="dxa"/>
            <w:vMerge w:val="restart"/>
          </w:tcPr>
          <w:p w14:paraId="19420631" w14:textId="04592D55" w:rsidR="00A145E5" w:rsidRPr="00F127C3" w:rsidRDefault="00A145E5" w:rsidP="00A145E5">
            <w:pPr>
              <w:rPr>
                <w:rFonts w:cstheme="minorHAnsi"/>
              </w:rPr>
            </w:pPr>
            <w:r w:rsidRPr="005817D9">
              <w:rPr>
                <w:rFonts w:cstheme="minorHAnsi"/>
              </w:rPr>
              <w:t>Liegt der Datenstatus „Prüfdaten“ vor?</w:t>
            </w:r>
          </w:p>
        </w:tc>
        <w:tc>
          <w:tcPr>
            <w:tcW w:w="1559" w:type="dxa"/>
            <w:tcBorders>
              <w:bottom w:val="dotted" w:sz="4" w:space="0" w:color="auto"/>
            </w:tcBorders>
          </w:tcPr>
          <w:p w14:paraId="14F4323C" w14:textId="6C2CC60E" w:rsidR="00A145E5" w:rsidRPr="00F127C3" w:rsidRDefault="00A145E5" w:rsidP="00A145E5">
            <w:pPr>
              <w:rPr>
                <w:rFonts w:cstheme="minorHAnsi"/>
              </w:rPr>
            </w:pPr>
            <w:r w:rsidRPr="005817D9">
              <w:rPr>
                <w:rFonts w:cstheme="minorHAnsi"/>
              </w:rPr>
              <w:t>nein</w:t>
            </w:r>
          </w:p>
        </w:tc>
        <w:tc>
          <w:tcPr>
            <w:tcW w:w="851" w:type="dxa"/>
            <w:tcBorders>
              <w:bottom w:val="dotted" w:sz="4" w:space="0" w:color="auto"/>
            </w:tcBorders>
          </w:tcPr>
          <w:p w14:paraId="7737F69E" w14:textId="0CB6FF6D" w:rsidR="00A145E5" w:rsidRPr="00F127C3" w:rsidRDefault="00A145E5" w:rsidP="00A145E5">
            <w:pPr>
              <w:rPr>
                <w:rFonts w:cstheme="minorHAnsi"/>
              </w:rPr>
            </w:pPr>
            <w:r w:rsidRPr="005817D9">
              <w:rPr>
                <w:rFonts w:cstheme="minorHAnsi"/>
              </w:rPr>
              <w:t>A**</w:t>
            </w:r>
          </w:p>
        </w:tc>
        <w:tc>
          <w:tcPr>
            <w:tcW w:w="5107" w:type="dxa"/>
            <w:tcBorders>
              <w:bottom w:val="dotted" w:sz="4" w:space="0" w:color="auto"/>
            </w:tcBorders>
          </w:tcPr>
          <w:p w14:paraId="6371A148" w14:textId="77777777" w:rsidR="00A145E5" w:rsidRPr="005817D9" w:rsidRDefault="00A145E5" w:rsidP="00A145E5">
            <w:pPr>
              <w:spacing w:line="300" w:lineRule="atLeast"/>
              <w:rPr>
                <w:rFonts w:cstheme="minorHAnsi"/>
              </w:rPr>
            </w:pPr>
            <w:r w:rsidRPr="005817D9">
              <w:rPr>
                <w:rFonts w:cstheme="minorHAnsi"/>
              </w:rPr>
              <w:t>Hinweis: A** wird durch richtigen Code aus dem System des BIKO ersetzt. Mögliche Codes sind:</w:t>
            </w:r>
          </w:p>
          <w:p w14:paraId="19453933" w14:textId="77777777" w:rsidR="00A145E5" w:rsidRPr="005817D9" w:rsidRDefault="00A145E5" w:rsidP="00A145E5">
            <w:pPr>
              <w:spacing w:line="300" w:lineRule="atLeast"/>
              <w:rPr>
                <w:rFonts w:cstheme="minorHAnsi"/>
              </w:rPr>
            </w:pPr>
            <w:r w:rsidRPr="005817D9">
              <w:rPr>
                <w:rFonts w:cstheme="minorHAnsi"/>
              </w:rPr>
              <w:t>A01</w:t>
            </w:r>
            <w:r w:rsidRPr="005817D9">
              <w:rPr>
                <w:rFonts w:cstheme="minorHAnsi"/>
              </w:rPr>
              <w:tab/>
              <w:t>Datenstatus „Abrechnungsdaten“</w:t>
            </w:r>
          </w:p>
          <w:p w14:paraId="38FD0EE6" w14:textId="0FB01E8A" w:rsidR="00A145E5" w:rsidRPr="00F127C3" w:rsidRDefault="00A145E5" w:rsidP="00A145E5">
            <w:pPr>
              <w:rPr>
                <w:rFonts w:cstheme="minorHAnsi"/>
              </w:rPr>
            </w:pPr>
            <w:r w:rsidRPr="005817D9">
              <w:rPr>
                <w:rFonts w:cstheme="minorHAnsi"/>
              </w:rPr>
              <w:t>A04</w:t>
            </w:r>
            <w:r w:rsidRPr="005817D9">
              <w:rPr>
                <w:rFonts w:cstheme="minorHAnsi"/>
              </w:rPr>
              <w:tab/>
              <w:t>Datenstatus „Abrechnungsdaten KBKA“</w:t>
            </w:r>
          </w:p>
        </w:tc>
      </w:tr>
      <w:tr w:rsidR="00A145E5" w:rsidRPr="00F127C3" w14:paraId="760D1FCF" w14:textId="77777777" w:rsidTr="00917080">
        <w:tc>
          <w:tcPr>
            <w:tcW w:w="562" w:type="dxa"/>
            <w:vMerge/>
          </w:tcPr>
          <w:p w14:paraId="04166DDA" w14:textId="77777777" w:rsidR="00A145E5" w:rsidRPr="00F127C3" w:rsidRDefault="00A145E5" w:rsidP="00A145E5">
            <w:pPr>
              <w:rPr>
                <w:rFonts w:cstheme="minorHAnsi"/>
              </w:rPr>
            </w:pPr>
          </w:p>
        </w:tc>
        <w:tc>
          <w:tcPr>
            <w:tcW w:w="6237" w:type="dxa"/>
            <w:vMerge/>
          </w:tcPr>
          <w:p w14:paraId="6B80F86B" w14:textId="77777777" w:rsidR="00A145E5" w:rsidRPr="00F127C3" w:rsidRDefault="00A145E5" w:rsidP="00A145E5">
            <w:pPr>
              <w:rPr>
                <w:rFonts w:cstheme="minorHAnsi"/>
              </w:rPr>
            </w:pPr>
          </w:p>
        </w:tc>
        <w:tc>
          <w:tcPr>
            <w:tcW w:w="1559" w:type="dxa"/>
            <w:tcBorders>
              <w:top w:val="dotted" w:sz="4" w:space="0" w:color="auto"/>
            </w:tcBorders>
          </w:tcPr>
          <w:p w14:paraId="4DC711DD" w14:textId="729052C5" w:rsidR="00A145E5" w:rsidRPr="00F127C3" w:rsidRDefault="00A145E5" w:rsidP="00A145E5">
            <w:pPr>
              <w:rPr>
                <w:rFonts w:cstheme="minorHAnsi"/>
              </w:rPr>
            </w:pPr>
            <w:r w:rsidRPr="005817D9">
              <w:rPr>
                <w:rFonts w:cstheme="minorHAnsi"/>
              </w:rPr>
              <w:t xml:space="preserve">ja </w:t>
            </w:r>
            <w:r w:rsidRPr="005817D9">
              <w:rPr>
                <w:rFonts w:ascii="Wingdings" w:eastAsia="Wingdings" w:hAnsi="Wingdings" w:cstheme="minorHAnsi"/>
              </w:rPr>
              <w:t>à</w:t>
            </w:r>
            <w:r w:rsidRPr="005817D9">
              <w:rPr>
                <w:rFonts w:cstheme="minorHAnsi"/>
              </w:rPr>
              <w:t xml:space="preserve"> 3</w:t>
            </w:r>
          </w:p>
        </w:tc>
        <w:tc>
          <w:tcPr>
            <w:tcW w:w="851" w:type="dxa"/>
            <w:tcBorders>
              <w:top w:val="dotted" w:sz="4" w:space="0" w:color="auto"/>
            </w:tcBorders>
          </w:tcPr>
          <w:p w14:paraId="690521D3" w14:textId="77777777" w:rsidR="00A145E5" w:rsidRPr="00F127C3" w:rsidRDefault="00A145E5" w:rsidP="00A145E5">
            <w:pPr>
              <w:rPr>
                <w:rFonts w:cstheme="minorHAnsi"/>
              </w:rPr>
            </w:pPr>
          </w:p>
        </w:tc>
        <w:tc>
          <w:tcPr>
            <w:tcW w:w="5107" w:type="dxa"/>
            <w:tcBorders>
              <w:top w:val="dotted" w:sz="4" w:space="0" w:color="auto"/>
            </w:tcBorders>
          </w:tcPr>
          <w:p w14:paraId="04EF93FE" w14:textId="77777777" w:rsidR="00A145E5" w:rsidRPr="00F127C3" w:rsidRDefault="00A145E5" w:rsidP="00A145E5">
            <w:pPr>
              <w:rPr>
                <w:rFonts w:cstheme="minorHAnsi"/>
              </w:rPr>
            </w:pPr>
          </w:p>
        </w:tc>
      </w:tr>
      <w:tr w:rsidR="00A145E5" w:rsidRPr="00F127C3" w14:paraId="5B555889" w14:textId="77777777" w:rsidTr="00917080">
        <w:tc>
          <w:tcPr>
            <w:tcW w:w="562" w:type="dxa"/>
            <w:vMerge w:val="restart"/>
          </w:tcPr>
          <w:p w14:paraId="708A2C4D" w14:textId="25C44A13" w:rsidR="00A145E5" w:rsidRPr="00F127C3" w:rsidRDefault="00A145E5" w:rsidP="00A145E5">
            <w:pPr>
              <w:rPr>
                <w:rFonts w:cstheme="minorHAnsi"/>
              </w:rPr>
            </w:pPr>
            <w:r w:rsidRPr="005817D9">
              <w:rPr>
                <w:rFonts w:cstheme="minorHAnsi"/>
              </w:rPr>
              <w:t>3</w:t>
            </w:r>
          </w:p>
        </w:tc>
        <w:tc>
          <w:tcPr>
            <w:tcW w:w="6237" w:type="dxa"/>
            <w:vMerge w:val="restart"/>
          </w:tcPr>
          <w:p w14:paraId="7FD27995" w14:textId="765A9424" w:rsidR="00A145E5" w:rsidRPr="00F127C3" w:rsidRDefault="00A145E5" w:rsidP="00A145E5">
            <w:pPr>
              <w:rPr>
                <w:rFonts w:cstheme="minorHAnsi"/>
              </w:rPr>
            </w:pPr>
            <w:r w:rsidRPr="005817D9">
              <w:rPr>
                <w:rFonts w:cstheme="minorHAnsi"/>
              </w:rPr>
              <w:t>Erfolgt der Eingang der Prüfmitteilung innerhalb der Clearingphase für DZÜ der BKA (ohne KBKA)?</w:t>
            </w:r>
          </w:p>
        </w:tc>
        <w:tc>
          <w:tcPr>
            <w:tcW w:w="1559" w:type="dxa"/>
            <w:tcBorders>
              <w:bottom w:val="dotted" w:sz="4" w:space="0" w:color="auto"/>
            </w:tcBorders>
          </w:tcPr>
          <w:p w14:paraId="488F53D2" w14:textId="0BF20FBC" w:rsidR="00A145E5" w:rsidRPr="00F127C3" w:rsidRDefault="00A145E5" w:rsidP="00A145E5">
            <w:pPr>
              <w:rPr>
                <w:rFonts w:cstheme="minorHAnsi"/>
              </w:rPr>
            </w:pPr>
            <w:r w:rsidRPr="005817D9">
              <w:rPr>
                <w:rFonts w:cstheme="minorHAnsi"/>
              </w:rPr>
              <w:t>ja</w:t>
            </w:r>
          </w:p>
        </w:tc>
        <w:tc>
          <w:tcPr>
            <w:tcW w:w="851" w:type="dxa"/>
            <w:tcBorders>
              <w:bottom w:val="dotted" w:sz="4" w:space="0" w:color="auto"/>
            </w:tcBorders>
          </w:tcPr>
          <w:p w14:paraId="3D8F8185" w14:textId="60524D14" w:rsidR="00A145E5" w:rsidRPr="00F127C3" w:rsidRDefault="00A145E5" w:rsidP="00A145E5">
            <w:pPr>
              <w:rPr>
                <w:rFonts w:cstheme="minorHAnsi"/>
              </w:rPr>
            </w:pPr>
            <w:r w:rsidRPr="005817D9">
              <w:rPr>
                <w:rFonts w:cstheme="minorHAnsi"/>
              </w:rPr>
              <w:t>A01</w:t>
            </w:r>
          </w:p>
        </w:tc>
        <w:tc>
          <w:tcPr>
            <w:tcW w:w="5107" w:type="dxa"/>
            <w:tcBorders>
              <w:bottom w:val="dotted" w:sz="4" w:space="0" w:color="auto"/>
            </w:tcBorders>
          </w:tcPr>
          <w:p w14:paraId="4568AA2D" w14:textId="5063D16E" w:rsidR="00A145E5" w:rsidRPr="00F127C3" w:rsidRDefault="00A145E5" w:rsidP="00A145E5">
            <w:pPr>
              <w:rPr>
                <w:rFonts w:cstheme="minorHAnsi"/>
              </w:rPr>
            </w:pPr>
            <w:r w:rsidRPr="005817D9">
              <w:rPr>
                <w:rFonts w:cstheme="minorHAnsi"/>
              </w:rPr>
              <w:t>Datenstatus „Abrechnungsdaten“</w:t>
            </w:r>
          </w:p>
        </w:tc>
      </w:tr>
      <w:tr w:rsidR="00A145E5" w:rsidRPr="00F127C3" w14:paraId="7AE3A3BC" w14:textId="77777777" w:rsidTr="00917080">
        <w:tc>
          <w:tcPr>
            <w:tcW w:w="562" w:type="dxa"/>
            <w:vMerge/>
          </w:tcPr>
          <w:p w14:paraId="743277F4" w14:textId="77777777" w:rsidR="00A145E5" w:rsidRPr="00F127C3" w:rsidRDefault="00A145E5" w:rsidP="00A145E5">
            <w:pPr>
              <w:rPr>
                <w:rFonts w:cstheme="minorHAnsi"/>
              </w:rPr>
            </w:pPr>
          </w:p>
        </w:tc>
        <w:tc>
          <w:tcPr>
            <w:tcW w:w="6237" w:type="dxa"/>
            <w:vMerge/>
          </w:tcPr>
          <w:p w14:paraId="4F30B2F7" w14:textId="77777777" w:rsidR="00A145E5" w:rsidRPr="00F127C3" w:rsidRDefault="00A145E5" w:rsidP="00A145E5">
            <w:pPr>
              <w:rPr>
                <w:rFonts w:cstheme="minorHAnsi"/>
              </w:rPr>
            </w:pPr>
          </w:p>
        </w:tc>
        <w:tc>
          <w:tcPr>
            <w:tcW w:w="1559" w:type="dxa"/>
            <w:tcBorders>
              <w:top w:val="dotted" w:sz="4" w:space="0" w:color="auto"/>
            </w:tcBorders>
          </w:tcPr>
          <w:p w14:paraId="1A4E9A28" w14:textId="206648A6" w:rsidR="00A145E5" w:rsidRPr="00F127C3" w:rsidRDefault="00A145E5" w:rsidP="00A145E5">
            <w:pPr>
              <w:rPr>
                <w:rFonts w:cstheme="minorHAnsi"/>
              </w:rPr>
            </w:pPr>
            <w:r w:rsidRPr="005817D9">
              <w:rPr>
                <w:rFonts w:cstheme="minorHAnsi"/>
              </w:rPr>
              <w:t>nein</w:t>
            </w:r>
          </w:p>
        </w:tc>
        <w:tc>
          <w:tcPr>
            <w:tcW w:w="851" w:type="dxa"/>
            <w:tcBorders>
              <w:top w:val="dotted" w:sz="4" w:space="0" w:color="auto"/>
            </w:tcBorders>
          </w:tcPr>
          <w:p w14:paraId="547C9DA3" w14:textId="0EFDBA0F" w:rsidR="00A145E5" w:rsidRPr="00F127C3" w:rsidRDefault="00A145E5" w:rsidP="00A145E5">
            <w:pPr>
              <w:rPr>
                <w:rFonts w:cstheme="minorHAnsi"/>
              </w:rPr>
            </w:pPr>
            <w:r w:rsidRPr="005817D9">
              <w:rPr>
                <w:rFonts w:cstheme="minorHAnsi"/>
              </w:rPr>
              <w:t>A04</w:t>
            </w:r>
          </w:p>
        </w:tc>
        <w:tc>
          <w:tcPr>
            <w:tcW w:w="5107" w:type="dxa"/>
            <w:tcBorders>
              <w:top w:val="dotted" w:sz="4" w:space="0" w:color="auto"/>
            </w:tcBorders>
          </w:tcPr>
          <w:p w14:paraId="4BB85D64" w14:textId="36D79C4E" w:rsidR="00A145E5" w:rsidRPr="00F127C3" w:rsidRDefault="00A145E5" w:rsidP="00A145E5">
            <w:pPr>
              <w:rPr>
                <w:rFonts w:cstheme="minorHAnsi"/>
              </w:rPr>
            </w:pPr>
            <w:r w:rsidRPr="005817D9">
              <w:rPr>
                <w:rFonts w:cstheme="minorHAnsi"/>
              </w:rPr>
              <w:t>Datenstatus „Abrechnungsdaten KBKA“</w:t>
            </w:r>
          </w:p>
        </w:tc>
      </w:tr>
    </w:tbl>
    <w:p w14:paraId="22DBDFF0" w14:textId="571A0E15" w:rsidR="00C70B11" w:rsidRPr="00246E48" w:rsidRDefault="008F78A2" w:rsidP="001F2FE1">
      <w:pPr>
        <w:pStyle w:val="berschrift2"/>
      </w:pPr>
      <w:bookmarkStart w:id="830" w:name="_Toc62633636"/>
      <w:bookmarkStart w:id="831" w:name="_Toc130981955"/>
      <w:r>
        <w:lastRenderedPageBreak/>
        <w:t>AD</w:t>
      </w:r>
      <w:bookmarkStart w:id="832" w:name="_Toc64453972"/>
      <w:r w:rsidR="00C70B11" w:rsidRPr="00246E48">
        <w:t>: Anforderung und Übermittlung der Clearingliste für den Bilanzkreisabweichungssaldo zwischen BKV und BIKO</w:t>
      </w:r>
      <w:bookmarkEnd w:id="830"/>
      <w:bookmarkEnd w:id="831"/>
      <w:bookmarkEnd w:id="832"/>
    </w:p>
    <w:p w14:paraId="682AB694" w14:textId="6F44C90A" w:rsidR="00C70B11" w:rsidRPr="00246E48" w:rsidRDefault="00C70B11" w:rsidP="005817D9">
      <w:pPr>
        <w:pStyle w:val="berschrift3"/>
      </w:pPr>
      <w:bookmarkStart w:id="833" w:name="_Toc62633637"/>
      <w:bookmarkStart w:id="834" w:name="_Toc64453973"/>
      <w:bookmarkStart w:id="835" w:name="_Toc130981956"/>
      <w:r w:rsidRPr="00246E48">
        <w:t>E_0031_Anforderung Clearingliste BAS prüfen</w:t>
      </w:r>
      <w:bookmarkEnd w:id="833"/>
      <w:bookmarkEnd w:id="834"/>
      <w:bookmarkEnd w:id="835"/>
    </w:p>
    <w:p w14:paraId="49AB350A" w14:textId="045B2726" w:rsidR="00C70B11" w:rsidRDefault="00C70B11" w:rsidP="005817D9">
      <w:r w:rsidRPr="00246E48">
        <w:t>Derzeit ist für diese Entscheidung kein Entscheidungsbaum notwendig, da die Ablehnung über eine APERAK erfolgt.</w:t>
      </w:r>
    </w:p>
    <w:p w14:paraId="5A46B80C" w14:textId="638D5781" w:rsidR="00C70B11" w:rsidRPr="00246E48" w:rsidRDefault="008F78A2" w:rsidP="001F2FE1">
      <w:pPr>
        <w:pStyle w:val="berschrift2"/>
      </w:pPr>
      <w:bookmarkStart w:id="836" w:name="_Toc62633638"/>
      <w:bookmarkStart w:id="837" w:name="_Toc130981957"/>
      <w:r>
        <w:t>AD</w:t>
      </w:r>
      <w:bookmarkStart w:id="838" w:name="_Toc64453974"/>
      <w:r w:rsidR="00C70B11" w:rsidRPr="00246E48">
        <w:t>: Anforderung und Übermittlung der Clearingliste für die Netzbetreiber-Deltazeitreihe zwischen BIKO und NB</w:t>
      </w:r>
      <w:bookmarkEnd w:id="836"/>
      <w:bookmarkEnd w:id="837"/>
      <w:bookmarkEnd w:id="838"/>
    </w:p>
    <w:p w14:paraId="660F9965" w14:textId="047E756A" w:rsidR="00C70B11" w:rsidRPr="00246E48" w:rsidRDefault="00C70B11" w:rsidP="005817D9">
      <w:pPr>
        <w:pStyle w:val="berschrift3"/>
      </w:pPr>
      <w:bookmarkStart w:id="839" w:name="_Toc62633639"/>
      <w:bookmarkStart w:id="840" w:name="_Toc64453975"/>
      <w:bookmarkStart w:id="841" w:name="_Toc130981958"/>
      <w:r w:rsidRPr="00246E48">
        <w:t>E_0032_Anforderung Clearingliste NB-DZR prüfen</w:t>
      </w:r>
      <w:bookmarkEnd w:id="839"/>
      <w:bookmarkEnd w:id="840"/>
      <w:bookmarkEnd w:id="841"/>
    </w:p>
    <w:p w14:paraId="7F7CAD40" w14:textId="77777777" w:rsidR="00C70B11" w:rsidRPr="00246E48" w:rsidRDefault="00C70B11" w:rsidP="005817D9">
      <w:r w:rsidRPr="00246E48">
        <w:t>Derzeit ist für diese Entscheidung kein Entscheidungsbaum notwendig, da die Ablehnung über eine APERAK erfolgt.</w:t>
      </w:r>
    </w:p>
    <w:p w14:paraId="04514434" w14:textId="29598AA2" w:rsidR="00C70B11" w:rsidRPr="00246E48" w:rsidRDefault="008F78A2" w:rsidP="001F2FE1">
      <w:pPr>
        <w:pStyle w:val="berschrift2"/>
      </w:pPr>
      <w:bookmarkStart w:id="842" w:name="_Toc62633640"/>
      <w:bookmarkStart w:id="843" w:name="_Toc130981959"/>
      <w:r>
        <w:t>AD</w:t>
      </w:r>
      <w:bookmarkStart w:id="844" w:name="_Toc64453976"/>
      <w:r w:rsidR="00C70B11" w:rsidRPr="00246E48">
        <w:t>: Anforderung und Übermittlung der Clearingliste für die Übertragungsnetzbetreiber-Deltazeitreihe zwischen BIKO und ÜNB</w:t>
      </w:r>
      <w:bookmarkEnd w:id="842"/>
      <w:bookmarkEnd w:id="843"/>
      <w:bookmarkEnd w:id="844"/>
    </w:p>
    <w:p w14:paraId="3CB23E5B" w14:textId="4F60EC0A" w:rsidR="00C70B11" w:rsidRPr="00663FC4" w:rsidRDefault="00C70B11" w:rsidP="005817D9">
      <w:pPr>
        <w:pStyle w:val="berschrift3"/>
      </w:pPr>
      <w:bookmarkStart w:id="845" w:name="_Toc62633641"/>
      <w:bookmarkStart w:id="846" w:name="_Toc64453977"/>
      <w:bookmarkStart w:id="847" w:name="_Toc130981960"/>
      <w:r w:rsidRPr="00246E48">
        <w:t>E_0033_Anforderung Clearingliste ÜNB-DZR prüfen</w:t>
      </w:r>
      <w:bookmarkEnd w:id="845"/>
      <w:bookmarkEnd w:id="846"/>
      <w:bookmarkEnd w:id="847"/>
    </w:p>
    <w:p w14:paraId="1D0EFD21" w14:textId="77777777" w:rsidR="00C70B11" w:rsidRPr="00246E48" w:rsidRDefault="00C70B11" w:rsidP="005817D9">
      <w:r w:rsidRPr="00246E48">
        <w:t>Derzeit ist für diese Entscheidung kein Entscheidungsbaum notwendig, da die Ablehnung über eine APERAK erfolgt.</w:t>
      </w:r>
    </w:p>
    <w:p w14:paraId="382DC7E1" w14:textId="77777777" w:rsidR="00C70B11" w:rsidRDefault="00C70B11" w:rsidP="005817D9">
      <w:r>
        <w:br w:type="page"/>
      </w:r>
    </w:p>
    <w:p w14:paraId="4F59DA7B" w14:textId="7F90F4A1" w:rsidR="00C70B11" w:rsidRPr="00246E48" w:rsidRDefault="008F78A2" w:rsidP="001F2FE1">
      <w:pPr>
        <w:pStyle w:val="berschrift2"/>
      </w:pPr>
      <w:bookmarkStart w:id="848" w:name="_Toc62633642"/>
      <w:bookmarkStart w:id="849" w:name="_Toc130981961"/>
      <w:r>
        <w:lastRenderedPageBreak/>
        <w:t>AD</w:t>
      </w:r>
      <w:bookmarkStart w:id="850" w:name="_Toc64453978"/>
      <w:r w:rsidR="00C70B11" w:rsidRPr="00246E48">
        <w:t xml:space="preserve">: Übermittlung </w:t>
      </w:r>
      <w:r w:rsidR="00C70B11">
        <w:t>der</w:t>
      </w:r>
      <w:r w:rsidR="00C70B11" w:rsidRPr="00246E48">
        <w:t xml:space="preserve"> Lieferanten</w:t>
      </w:r>
      <w:r w:rsidR="00C70B11">
        <w:t>ausfallarbeitssummenzeitreihe</w:t>
      </w:r>
      <w:bookmarkEnd w:id="848"/>
      <w:bookmarkEnd w:id="849"/>
      <w:bookmarkEnd w:id="850"/>
    </w:p>
    <w:p w14:paraId="451F6F0F" w14:textId="2E2219F6" w:rsidR="00C70B11" w:rsidRDefault="00C70B11" w:rsidP="009C3AF3">
      <w:pPr>
        <w:pStyle w:val="berschrift3"/>
        <w:rPr>
          <w:lang w:val="it-IT"/>
        </w:rPr>
      </w:pPr>
      <w:bookmarkStart w:id="851" w:name="_Toc62633643"/>
      <w:bookmarkStart w:id="852" w:name="_Toc64453979"/>
      <w:bookmarkStart w:id="853" w:name="_Toc130981962"/>
      <w:r w:rsidRPr="00F3755F">
        <w:rPr>
          <w:lang w:val="it-IT"/>
        </w:rPr>
        <w:t>E_00</w:t>
      </w:r>
      <w:r>
        <w:rPr>
          <w:lang w:val="it-IT"/>
        </w:rPr>
        <w:t>93</w:t>
      </w:r>
      <w:r w:rsidRPr="00F3755F">
        <w:rPr>
          <w:lang w:val="it-IT"/>
        </w:rPr>
        <w:t>_LF-</w:t>
      </w:r>
      <w:r>
        <w:rPr>
          <w:lang w:val="it-IT"/>
        </w:rPr>
        <w:t>AA</w:t>
      </w:r>
      <w:r w:rsidRPr="00F3755F">
        <w:rPr>
          <w:lang w:val="it-IT"/>
        </w:rPr>
        <w:t xml:space="preserve">SZR </w:t>
      </w:r>
      <w:proofErr w:type="spellStart"/>
      <w:r w:rsidRPr="00F3755F">
        <w:rPr>
          <w:lang w:val="it-IT"/>
        </w:rPr>
        <w:t>prüfen</w:t>
      </w:r>
      <w:bookmarkEnd w:id="851"/>
      <w:bookmarkEnd w:id="852"/>
      <w:bookmarkEnd w:id="853"/>
      <w:proofErr w:type="spellEnd"/>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447A77D3" w14:textId="77777777" w:rsidTr="00917080">
        <w:trPr>
          <w:trHeight w:val="454"/>
        </w:trPr>
        <w:tc>
          <w:tcPr>
            <w:tcW w:w="6799" w:type="dxa"/>
            <w:gridSpan w:val="2"/>
            <w:shd w:val="clear" w:color="auto" w:fill="D8DFE4"/>
            <w:vAlign w:val="center"/>
          </w:tcPr>
          <w:p w14:paraId="6C903228"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5E1771ED" w14:textId="2328BABA" w:rsidR="00917080" w:rsidRPr="00CF6B07" w:rsidRDefault="00917080" w:rsidP="0055228E">
            <w:pPr>
              <w:contextualSpacing/>
              <w:rPr>
                <w:rFonts w:cstheme="minorHAnsi"/>
                <w:b/>
                <w:bCs/>
              </w:rPr>
            </w:pPr>
          </w:p>
        </w:tc>
      </w:tr>
      <w:tr w:rsidR="008F74B8" w:rsidRPr="00F127C3" w14:paraId="534E741F" w14:textId="77777777" w:rsidTr="00917080">
        <w:tc>
          <w:tcPr>
            <w:tcW w:w="562" w:type="dxa"/>
            <w:shd w:val="clear" w:color="auto" w:fill="D8DFE4"/>
          </w:tcPr>
          <w:p w14:paraId="2953B49E"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0B44D882"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6B32B529"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135CE01B"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6D0E292C" w14:textId="77777777" w:rsidR="008F74B8" w:rsidRPr="00CF6B07" w:rsidRDefault="008F74B8" w:rsidP="0055228E">
            <w:pPr>
              <w:contextualSpacing/>
              <w:rPr>
                <w:rFonts w:cstheme="minorHAnsi"/>
              </w:rPr>
            </w:pPr>
            <w:r w:rsidRPr="00CF6B07">
              <w:rPr>
                <w:rFonts w:cstheme="minorHAnsi"/>
              </w:rPr>
              <w:t>Hinweis</w:t>
            </w:r>
          </w:p>
        </w:tc>
      </w:tr>
      <w:tr w:rsidR="00FA07D5" w:rsidRPr="00F127C3" w14:paraId="4221F50F" w14:textId="77777777" w:rsidTr="00917080">
        <w:tc>
          <w:tcPr>
            <w:tcW w:w="562" w:type="dxa"/>
            <w:vMerge w:val="restart"/>
          </w:tcPr>
          <w:p w14:paraId="03C99BE9" w14:textId="5CB021AA" w:rsidR="00FA07D5" w:rsidRPr="00F127C3" w:rsidRDefault="00FA07D5" w:rsidP="00FA07D5">
            <w:pPr>
              <w:rPr>
                <w:rFonts w:cstheme="minorHAnsi"/>
              </w:rPr>
            </w:pPr>
            <w:r w:rsidRPr="009C3AF3">
              <w:rPr>
                <w:rFonts w:cstheme="minorHAnsi"/>
                <w:lang w:val="pl-PL"/>
              </w:rPr>
              <w:t>1</w:t>
            </w:r>
          </w:p>
        </w:tc>
        <w:tc>
          <w:tcPr>
            <w:tcW w:w="6237" w:type="dxa"/>
            <w:vMerge w:val="restart"/>
          </w:tcPr>
          <w:p w14:paraId="686EFA88" w14:textId="3F290BE0" w:rsidR="00FA07D5" w:rsidRPr="00F127C3" w:rsidRDefault="00FA07D5" w:rsidP="00FA07D5">
            <w:pPr>
              <w:rPr>
                <w:rFonts w:cstheme="minorHAnsi"/>
              </w:rPr>
            </w:pPr>
            <w:r w:rsidRPr="009C3AF3">
              <w:rPr>
                <w:rFonts w:eastAsia="Arial" w:cstheme="minorHAnsi"/>
              </w:rPr>
              <w:t>Erfolgt der Eingang der Zeitreihe nach Ablauf der Clearingfrist für die KBKA?</w:t>
            </w:r>
          </w:p>
        </w:tc>
        <w:tc>
          <w:tcPr>
            <w:tcW w:w="1559" w:type="dxa"/>
            <w:tcBorders>
              <w:bottom w:val="dotted" w:sz="4" w:space="0" w:color="auto"/>
            </w:tcBorders>
          </w:tcPr>
          <w:p w14:paraId="048E18CA" w14:textId="18AF30BC" w:rsidR="00FA07D5" w:rsidRPr="00F127C3" w:rsidRDefault="00FA07D5" w:rsidP="00FA07D5">
            <w:pPr>
              <w:rPr>
                <w:rFonts w:cstheme="minorHAnsi"/>
              </w:rPr>
            </w:pPr>
            <w:r w:rsidRPr="009C3AF3">
              <w:rPr>
                <w:rFonts w:eastAsia="Arial" w:cstheme="minorHAnsi"/>
              </w:rPr>
              <w:t>ja</w:t>
            </w:r>
          </w:p>
        </w:tc>
        <w:tc>
          <w:tcPr>
            <w:tcW w:w="851" w:type="dxa"/>
            <w:tcBorders>
              <w:bottom w:val="dotted" w:sz="4" w:space="0" w:color="auto"/>
            </w:tcBorders>
          </w:tcPr>
          <w:p w14:paraId="5A59A7A4" w14:textId="13ED685A" w:rsidR="00FA07D5" w:rsidRPr="00F127C3" w:rsidRDefault="00FA07D5" w:rsidP="00FA07D5">
            <w:pPr>
              <w:rPr>
                <w:rFonts w:cstheme="minorHAnsi"/>
              </w:rPr>
            </w:pPr>
            <w:r w:rsidRPr="009C3AF3">
              <w:rPr>
                <w:rFonts w:eastAsia="Arial" w:cstheme="minorHAnsi"/>
              </w:rPr>
              <w:t>A01</w:t>
            </w:r>
          </w:p>
        </w:tc>
        <w:tc>
          <w:tcPr>
            <w:tcW w:w="5107" w:type="dxa"/>
            <w:tcBorders>
              <w:bottom w:val="dotted" w:sz="4" w:space="0" w:color="auto"/>
            </w:tcBorders>
          </w:tcPr>
          <w:p w14:paraId="15C9062F" w14:textId="77777777" w:rsidR="00FA07D5" w:rsidRPr="009C3AF3" w:rsidRDefault="00FA07D5" w:rsidP="00FA07D5">
            <w:pPr>
              <w:rPr>
                <w:rFonts w:cstheme="minorHAnsi"/>
              </w:rPr>
            </w:pPr>
            <w:r w:rsidRPr="009C3AF3">
              <w:rPr>
                <w:rFonts w:cstheme="minorHAnsi"/>
              </w:rPr>
              <w:t>Cluster: Abweisung</w:t>
            </w:r>
          </w:p>
          <w:p w14:paraId="3C812980" w14:textId="5BFF0979" w:rsidR="00FA07D5" w:rsidRPr="00F127C3" w:rsidRDefault="00FA07D5" w:rsidP="00FA07D5">
            <w:pPr>
              <w:rPr>
                <w:rFonts w:cstheme="minorHAnsi"/>
              </w:rPr>
            </w:pPr>
            <w:r w:rsidRPr="009C3AF3">
              <w:rPr>
                <w:rFonts w:eastAsia="Arial" w:cstheme="minorHAnsi"/>
              </w:rPr>
              <w:t>Fristüberschreitung</w:t>
            </w:r>
          </w:p>
        </w:tc>
      </w:tr>
      <w:tr w:rsidR="00FA07D5" w:rsidRPr="00F127C3" w14:paraId="47CC9FB1" w14:textId="77777777" w:rsidTr="00917080">
        <w:tc>
          <w:tcPr>
            <w:tcW w:w="562" w:type="dxa"/>
            <w:vMerge/>
          </w:tcPr>
          <w:p w14:paraId="2BC306F5" w14:textId="77777777" w:rsidR="00FA07D5" w:rsidRPr="00F127C3" w:rsidRDefault="00FA07D5" w:rsidP="00FA07D5">
            <w:pPr>
              <w:rPr>
                <w:rFonts w:cstheme="minorHAnsi"/>
              </w:rPr>
            </w:pPr>
          </w:p>
        </w:tc>
        <w:tc>
          <w:tcPr>
            <w:tcW w:w="6237" w:type="dxa"/>
            <w:vMerge/>
          </w:tcPr>
          <w:p w14:paraId="73EEBBEB" w14:textId="77777777" w:rsidR="00FA07D5" w:rsidRPr="00F127C3" w:rsidRDefault="00FA07D5" w:rsidP="00FA07D5">
            <w:pPr>
              <w:rPr>
                <w:rFonts w:cstheme="minorHAnsi"/>
              </w:rPr>
            </w:pPr>
          </w:p>
        </w:tc>
        <w:tc>
          <w:tcPr>
            <w:tcW w:w="1559" w:type="dxa"/>
            <w:tcBorders>
              <w:top w:val="dotted" w:sz="4" w:space="0" w:color="auto"/>
            </w:tcBorders>
          </w:tcPr>
          <w:p w14:paraId="28AC1B30" w14:textId="621B3CF9" w:rsidR="00FA07D5" w:rsidRPr="00F127C3" w:rsidRDefault="00FA07D5" w:rsidP="00FA07D5">
            <w:pPr>
              <w:rPr>
                <w:rFonts w:cstheme="minorHAnsi"/>
              </w:rPr>
            </w:pPr>
            <w:r w:rsidRPr="009C3AF3">
              <w:rPr>
                <w:rFonts w:eastAsia="Arial" w:cstheme="minorHAnsi"/>
              </w:rPr>
              <w:t xml:space="preserve">nein </w:t>
            </w:r>
            <w:r w:rsidRPr="009C3AF3">
              <w:rPr>
                <w:rFonts w:ascii="Wingdings" w:eastAsia="Wingdings" w:hAnsi="Wingdings" w:cstheme="minorHAnsi"/>
              </w:rPr>
              <w:t>à</w:t>
            </w:r>
            <w:r w:rsidRPr="009C3AF3">
              <w:rPr>
                <w:rFonts w:cstheme="minorHAnsi"/>
              </w:rPr>
              <w:t xml:space="preserve"> 2</w:t>
            </w:r>
          </w:p>
        </w:tc>
        <w:tc>
          <w:tcPr>
            <w:tcW w:w="851" w:type="dxa"/>
            <w:tcBorders>
              <w:top w:val="dotted" w:sz="4" w:space="0" w:color="auto"/>
            </w:tcBorders>
          </w:tcPr>
          <w:p w14:paraId="6D9BBACE" w14:textId="77777777" w:rsidR="00FA07D5" w:rsidRPr="00F127C3" w:rsidRDefault="00FA07D5" w:rsidP="00FA07D5">
            <w:pPr>
              <w:rPr>
                <w:rFonts w:cstheme="minorHAnsi"/>
              </w:rPr>
            </w:pPr>
          </w:p>
        </w:tc>
        <w:tc>
          <w:tcPr>
            <w:tcW w:w="5107" w:type="dxa"/>
            <w:tcBorders>
              <w:top w:val="dotted" w:sz="4" w:space="0" w:color="auto"/>
            </w:tcBorders>
          </w:tcPr>
          <w:p w14:paraId="0A5A5DC9" w14:textId="77777777" w:rsidR="00FA07D5" w:rsidRPr="00F127C3" w:rsidRDefault="00FA07D5" w:rsidP="00FA07D5">
            <w:pPr>
              <w:rPr>
                <w:rFonts w:cstheme="minorHAnsi"/>
              </w:rPr>
            </w:pPr>
          </w:p>
        </w:tc>
      </w:tr>
      <w:tr w:rsidR="00FA07D5" w:rsidRPr="00F127C3" w14:paraId="56AD502B" w14:textId="77777777" w:rsidTr="00917080">
        <w:tc>
          <w:tcPr>
            <w:tcW w:w="562" w:type="dxa"/>
            <w:vMerge w:val="restart"/>
          </w:tcPr>
          <w:p w14:paraId="10172192" w14:textId="49FF0A60" w:rsidR="00FA07D5" w:rsidRPr="00F127C3" w:rsidRDefault="00FA07D5" w:rsidP="00FA07D5">
            <w:pPr>
              <w:rPr>
                <w:rFonts w:cstheme="minorHAnsi"/>
              </w:rPr>
            </w:pPr>
            <w:r w:rsidRPr="009C3AF3">
              <w:rPr>
                <w:rFonts w:cstheme="minorHAnsi"/>
              </w:rPr>
              <w:t>2</w:t>
            </w:r>
          </w:p>
        </w:tc>
        <w:tc>
          <w:tcPr>
            <w:tcW w:w="6237" w:type="dxa"/>
            <w:vMerge w:val="restart"/>
          </w:tcPr>
          <w:p w14:paraId="626F9077" w14:textId="583DF09F" w:rsidR="00FA07D5" w:rsidRPr="00F127C3" w:rsidRDefault="00FA07D5" w:rsidP="00FA07D5">
            <w:pPr>
              <w:rPr>
                <w:rFonts w:cstheme="minorHAnsi"/>
              </w:rPr>
            </w:pPr>
            <w:r w:rsidRPr="009C3AF3">
              <w:rPr>
                <w:rFonts w:cstheme="minorHAnsi"/>
              </w:rPr>
              <w:t>Ist der MaBiS-ZP zum betrachteten Bilanzierungsmonat aktiv?</w:t>
            </w:r>
          </w:p>
        </w:tc>
        <w:tc>
          <w:tcPr>
            <w:tcW w:w="1559" w:type="dxa"/>
            <w:tcBorders>
              <w:bottom w:val="dotted" w:sz="4" w:space="0" w:color="auto"/>
            </w:tcBorders>
          </w:tcPr>
          <w:p w14:paraId="6D06086F" w14:textId="5B44E53E" w:rsidR="00FA07D5" w:rsidRPr="00F127C3" w:rsidRDefault="00FA07D5" w:rsidP="00FA07D5">
            <w:pPr>
              <w:rPr>
                <w:rFonts w:cstheme="minorHAnsi"/>
              </w:rPr>
            </w:pPr>
            <w:r w:rsidRPr="009C3AF3">
              <w:rPr>
                <w:rFonts w:cstheme="minorHAnsi"/>
              </w:rPr>
              <w:t xml:space="preserve">nein </w:t>
            </w:r>
          </w:p>
        </w:tc>
        <w:tc>
          <w:tcPr>
            <w:tcW w:w="851" w:type="dxa"/>
            <w:tcBorders>
              <w:bottom w:val="dotted" w:sz="4" w:space="0" w:color="auto"/>
            </w:tcBorders>
          </w:tcPr>
          <w:p w14:paraId="1B7E770C" w14:textId="7D1B616C" w:rsidR="00FA07D5" w:rsidRPr="00F127C3" w:rsidRDefault="00FA07D5" w:rsidP="00FA07D5">
            <w:pPr>
              <w:rPr>
                <w:rFonts w:cstheme="minorHAnsi"/>
              </w:rPr>
            </w:pPr>
            <w:r w:rsidRPr="009C3AF3">
              <w:rPr>
                <w:rFonts w:eastAsia="Arial" w:cstheme="minorHAnsi"/>
              </w:rPr>
              <w:t>A02</w:t>
            </w:r>
          </w:p>
        </w:tc>
        <w:tc>
          <w:tcPr>
            <w:tcW w:w="5107" w:type="dxa"/>
            <w:tcBorders>
              <w:bottom w:val="dotted" w:sz="4" w:space="0" w:color="auto"/>
            </w:tcBorders>
          </w:tcPr>
          <w:p w14:paraId="1E756DA3" w14:textId="77777777" w:rsidR="00FA07D5" w:rsidRPr="009C3AF3" w:rsidRDefault="00FA07D5" w:rsidP="00FA07D5">
            <w:pPr>
              <w:rPr>
                <w:rFonts w:cstheme="minorHAnsi"/>
              </w:rPr>
            </w:pPr>
            <w:r w:rsidRPr="009C3AF3">
              <w:rPr>
                <w:rFonts w:cstheme="minorHAnsi"/>
              </w:rPr>
              <w:t>Cluster: Abweisung</w:t>
            </w:r>
          </w:p>
          <w:p w14:paraId="5DA9D06A" w14:textId="19FBD45E" w:rsidR="00FA07D5" w:rsidRPr="00F127C3" w:rsidRDefault="00FA07D5" w:rsidP="00FA07D5">
            <w:pPr>
              <w:rPr>
                <w:rFonts w:cstheme="minorHAnsi"/>
              </w:rPr>
            </w:pPr>
            <w:r w:rsidRPr="009C3AF3">
              <w:rPr>
                <w:rFonts w:eastAsia="Arial" w:cstheme="minorHAnsi"/>
              </w:rPr>
              <w:t>Gewählter Zeitraum nicht zulässig</w:t>
            </w:r>
          </w:p>
        </w:tc>
      </w:tr>
      <w:tr w:rsidR="00FA07D5" w:rsidRPr="00F127C3" w14:paraId="0DE05114" w14:textId="77777777" w:rsidTr="00917080">
        <w:tc>
          <w:tcPr>
            <w:tcW w:w="562" w:type="dxa"/>
            <w:vMerge/>
          </w:tcPr>
          <w:p w14:paraId="51E95D68" w14:textId="77777777" w:rsidR="00FA07D5" w:rsidRPr="00F127C3" w:rsidRDefault="00FA07D5" w:rsidP="00FA07D5">
            <w:pPr>
              <w:rPr>
                <w:rFonts w:cstheme="minorHAnsi"/>
              </w:rPr>
            </w:pPr>
          </w:p>
        </w:tc>
        <w:tc>
          <w:tcPr>
            <w:tcW w:w="6237" w:type="dxa"/>
            <w:vMerge/>
          </w:tcPr>
          <w:p w14:paraId="00B14C2E" w14:textId="77777777" w:rsidR="00FA07D5" w:rsidRPr="00F127C3" w:rsidRDefault="00FA07D5" w:rsidP="00FA07D5">
            <w:pPr>
              <w:rPr>
                <w:rFonts w:cstheme="minorHAnsi"/>
              </w:rPr>
            </w:pPr>
          </w:p>
        </w:tc>
        <w:tc>
          <w:tcPr>
            <w:tcW w:w="1559" w:type="dxa"/>
            <w:tcBorders>
              <w:top w:val="dotted" w:sz="4" w:space="0" w:color="auto"/>
            </w:tcBorders>
          </w:tcPr>
          <w:p w14:paraId="2CC43BAE" w14:textId="6D0EDEEE" w:rsidR="00FA07D5" w:rsidRPr="00F127C3" w:rsidRDefault="00FA07D5" w:rsidP="00FA07D5">
            <w:pPr>
              <w:rPr>
                <w:rFonts w:cstheme="minorHAnsi"/>
              </w:rPr>
            </w:pPr>
            <w:r w:rsidRPr="009C3AF3">
              <w:rPr>
                <w:rFonts w:cstheme="minorHAnsi"/>
              </w:rPr>
              <w:t xml:space="preserve">ja </w:t>
            </w:r>
            <w:r w:rsidRPr="009C3AF3">
              <w:rPr>
                <w:rFonts w:ascii="Wingdings" w:eastAsia="Wingdings" w:hAnsi="Wingdings" w:cstheme="minorHAnsi"/>
              </w:rPr>
              <w:t>à</w:t>
            </w:r>
            <w:r w:rsidRPr="009C3AF3">
              <w:rPr>
                <w:rFonts w:cstheme="minorHAnsi"/>
              </w:rPr>
              <w:t xml:space="preserve"> 3</w:t>
            </w:r>
          </w:p>
        </w:tc>
        <w:tc>
          <w:tcPr>
            <w:tcW w:w="851" w:type="dxa"/>
            <w:tcBorders>
              <w:top w:val="dotted" w:sz="4" w:space="0" w:color="auto"/>
            </w:tcBorders>
          </w:tcPr>
          <w:p w14:paraId="7F325A2D" w14:textId="77777777" w:rsidR="00FA07D5" w:rsidRPr="00F127C3" w:rsidRDefault="00FA07D5" w:rsidP="00FA07D5">
            <w:pPr>
              <w:rPr>
                <w:rFonts w:cstheme="minorHAnsi"/>
              </w:rPr>
            </w:pPr>
          </w:p>
        </w:tc>
        <w:tc>
          <w:tcPr>
            <w:tcW w:w="5107" w:type="dxa"/>
            <w:tcBorders>
              <w:top w:val="dotted" w:sz="4" w:space="0" w:color="auto"/>
            </w:tcBorders>
          </w:tcPr>
          <w:p w14:paraId="49BA5F21" w14:textId="77777777" w:rsidR="00FA07D5" w:rsidRPr="00F127C3" w:rsidRDefault="00FA07D5" w:rsidP="00FA07D5">
            <w:pPr>
              <w:rPr>
                <w:rFonts w:cstheme="minorHAnsi"/>
              </w:rPr>
            </w:pPr>
          </w:p>
        </w:tc>
      </w:tr>
      <w:tr w:rsidR="00FA07D5" w:rsidRPr="00F127C3" w14:paraId="1AA5CFCA" w14:textId="77777777" w:rsidTr="00917080">
        <w:tc>
          <w:tcPr>
            <w:tcW w:w="562" w:type="dxa"/>
            <w:vMerge w:val="restart"/>
          </w:tcPr>
          <w:p w14:paraId="719328CE" w14:textId="6E8B46EC" w:rsidR="00FA07D5" w:rsidRPr="00F127C3" w:rsidRDefault="00FA07D5" w:rsidP="00FA07D5">
            <w:pPr>
              <w:rPr>
                <w:rFonts w:cstheme="minorHAnsi"/>
              </w:rPr>
            </w:pPr>
            <w:r w:rsidRPr="009C3AF3">
              <w:rPr>
                <w:rFonts w:eastAsia="Arial" w:cstheme="minorHAnsi"/>
              </w:rPr>
              <w:t>3</w:t>
            </w:r>
          </w:p>
        </w:tc>
        <w:tc>
          <w:tcPr>
            <w:tcW w:w="6237" w:type="dxa"/>
            <w:vMerge w:val="restart"/>
          </w:tcPr>
          <w:p w14:paraId="35915E0C" w14:textId="702CAC50" w:rsidR="00FA07D5" w:rsidRPr="00F127C3" w:rsidRDefault="00FA07D5" w:rsidP="00FA07D5">
            <w:pPr>
              <w:rPr>
                <w:rFonts w:cstheme="minorHAnsi"/>
              </w:rPr>
            </w:pPr>
            <w:r w:rsidRPr="009C3AF3">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24D1CBE7" w14:textId="7CDB7E82" w:rsidR="00FA07D5" w:rsidRPr="00F127C3" w:rsidRDefault="00FA07D5" w:rsidP="00FA07D5">
            <w:pPr>
              <w:rPr>
                <w:rFonts w:cstheme="minorHAnsi"/>
              </w:rPr>
            </w:pPr>
            <w:r w:rsidRPr="009C3AF3">
              <w:rPr>
                <w:rFonts w:eastAsia="Arial" w:cstheme="minorHAnsi"/>
              </w:rPr>
              <w:t>ja</w:t>
            </w:r>
          </w:p>
        </w:tc>
        <w:tc>
          <w:tcPr>
            <w:tcW w:w="851" w:type="dxa"/>
            <w:tcBorders>
              <w:bottom w:val="dotted" w:sz="4" w:space="0" w:color="auto"/>
            </w:tcBorders>
          </w:tcPr>
          <w:p w14:paraId="1F8812B8" w14:textId="0B912E67" w:rsidR="00FA07D5" w:rsidRPr="00F127C3" w:rsidRDefault="00FA07D5" w:rsidP="00FA07D5">
            <w:pPr>
              <w:rPr>
                <w:rFonts w:cstheme="minorHAnsi"/>
              </w:rPr>
            </w:pPr>
            <w:r w:rsidRPr="009C3AF3">
              <w:rPr>
                <w:rFonts w:eastAsia="Arial" w:cstheme="minorHAnsi"/>
              </w:rPr>
              <w:t>A03</w:t>
            </w:r>
          </w:p>
        </w:tc>
        <w:tc>
          <w:tcPr>
            <w:tcW w:w="5107" w:type="dxa"/>
            <w:tcBorders>
              <w:bottom w:val="dotted" w:sz="4" w:space="0" w:color="auto"/>
            </w:tcBorders>
          </w:tcPr>
          <w:p w14:paraId="5BADCB8E" w14:textId="77777777" w:rsidR="00FA07D5" w:rsidRPr="009C3AF3" w:rsidRDefault="00FA07D5" w:rsidP="00FA07D5">
            <w:pPr>
              <w:rPr>
                <w:rFonts w:cstheme="minorHAnsi"/>
              </w:rPr>
            </w:pPr>
            <w:r w:rsidRPr="009C3AF3">
              <w:rPr>
                <w:rFonts w:cstheme="minorHAnsi"/>
              </w:rPr>
              <w:t>Cluster: Abweisung</w:t>
            </w:r>
          </w:p>
          <w:p w14:paraId="4242E05B" w14:textId="3566F1E2" w:rsidR="00FA07D5" w:rsidRPr="00F127C3" w:rsidRDefault="00FA07D5" w:rsidP="00FA07D5">
            <w:pPr>
              <w:rPr>
                <w:rFonts w:cstheme="minorHAnsi"/>
              </w:rPr>
            </w:pPr>
            <w:r w:rsidRPr="009C3AF3">
              <w:rPr>
                <w:rFonts w:eastAsia="Arial" w:cstheme="minorHAnsi"/>
              </w:rPr>
              <w:t>Zeitreihe bereits vorhanden</w:t>
            </w:r>
          </w:p>
        </w:tc>
      </w:tr>
      <w:tr w:rsidR="00FA07D5" w:rsidRPr="00F127C3" w14:paraId="71CF1FAC" w14:textId="77777777" w:rsidTr="00917080">
        <w:tc>
          <w:tcPr>
            <w:tcW w:w="562" w:type="dxa"/>
            <w:vMerge/>
          </w:tcPr>
          <w:p w14:paraId="66212BDB" w14:textId="77777777" w:rsidR="00FA07D5" w:rsidRPr="00F127C3" w:rsidRDefault="00FA07D5" w:rsidP="00FA07D5">
            <w:pPr>
              <w:rPr>
                <w:rFonts w:cstheme="minorHAnsi"/>
              </w:rPr>
            </w:pPr>
          </w:p>
        </w:tc>
        <w:tc>
          <w:tcPr>
            <w:tcW w:w="6237" w:type="dxa"/>
            <w:vMerge/>
          </w:tcPr>
          <w:p w14:paraId="219C6899" w14:textId="77777777" w:rsidR="00FA07D5" w:rsidRPr="00F127C3" w:rsidRDefault="00FA07D5" w:rsidP="00FA07D5">
            <w:pPr>
              <w:rPr>
                <w:rFonts w:cstheme="minorHAnsi"/>
              </w:rPr>
            </w:pPr>
          </w:p>
        </w:tc>
        <w:tc>
          <w:tcPr>
            <w:tcW w:w="1559" w:type="dxa"/>
            <w:tcBorders>
              <w:top w:val="dotted" w:sz="4" w:space="0" w:color="auto"/>
            </w:tcBorders>
          </w:tcPr>
          <w:p w14:paraId="0865689D" w14:textId="495A4923" w:rsidR="00FA07D5" w:rsidRPr="00F127C3" w:rsidRDefault="00FA07D5" w:rsidP="00FA07D5">
            <w:pPr>
              <w:rPr>
                <w:rFonts w:cstheme="minorHAnsi"/>
              </w:rPr>
            </w:pPr>
            <w:r w:rsidRPr="009C3AF3">
              <w:rPr>
                <w:rFonts w:eastAsia="Arial" w:cstheme="minorHAnsi"/>
              </w:rPr>
              <w:t xml:space="preserve">nein </w:t>
            </w:r>
            <w:r w:rsidRPr="009C3AF3">
              <w:rPr>
                <w:rFonts w:ascii="Wingdings" w:eastAsia="Wingdings" w:hAnsi="Wingdings" w:cstheme="minorHAnsi"/>
              </w:rPr>
              <w:t>à</w:t>
            </w:r>
            <w:r w:rsidRPr="009C3AF3">
              <w:rPr>
                <w:rFonts w:cstheme="minorHAnsi"/>
              </w:rPr>
              <w:t xml:space="preserve"> 4</w:t>
            </w:r>
          </w:p>
        </w:tc>
        <w:tc>
          <w:tcPr>
            <w:tcW w:w="851" w:type="dxa"/>
            <w:tcBorders>
              <w:top w:val="dotted" w:sz="4" w:space="0" w:color="auto"/>
            </w:tcBorders>
          </w:tcPr>
          <w:p w14:paraId="356AF6E6" w14:textId="77777777" w:rsidR="00FA07D5" w:rsidRPr="00F127C3" w:rsidRDefault="00FA07D5" w:rsidP="00FA07D5">
            <w:pPr>
              <w:rPr>
                <w:rFonts w:cstheme="minorHAnsi"/>
              </w:rPr>
            </w:pPr>
          </w:p>
        </w:tc>
        <w:tc>
          <w:tcPr>
            <w:tcW w:w="5107" w:type="dxa"/>
            <w:tcBorders>
              <w:top w:val="dotted" w:sz="4" w:space="0" w:color="auto"/>
            </w:tcBorders>
          </w:tcPr>
          <w:p w14:paraId="638EA14E" w14:textId="77777777" w:rsidR="00FA07D5" w:rsidRPr="00F127C3" w:rsidRDefault="00FA07D5" w:rsidP="00FA07D5">
            <w:pPr>
              <w:rPr>
                <w:rFonts w:cstheme="minorHAnsi"/>
              </w:rPr>
            </w:pPr>
          </w:p>
        </w:tc>
      </w:tr>
      <w:tr w:rsidR="00FA07D5" w:rsidRPr="00F127C3" w14:paraId="536295AA" w14:textId="77777777" w:rsidTr="00917080">
        <w:tc>
          <w:tcPr>
            <w:tcW w:w="562" w:type="dxa"/>
            <w:vMerge w:val="restart"/>
          </w:tcPr>
          <w:p w14:paraId="31FF10BB" w14:textId="27B49BFB" w:rsidR="00FA07D5" w:rsidRPr="00F127C3" w:rsidRDefault="00FA07D5" w:rsidP="00FA07D5">
            <w:pPr>
              <w:rPr>
                <w:rFonts w:cstheme="minorHAnsi"/>
              </w:rPr>
            </w:pPr>
            <w:r w:rsidRPr="009C3AF3">
              <w:rPr>
                <w:rFonts w:eastAsia="Arial" w:cstheme="minorHAnsi"/>
              </w:rPr>
              <w:t>4</w:t>
            </w:r>
          </w:p>
        </w:tc>
        <w:tc>
          <w:tcPr>
            <w:tcW w:w="6237" w:type="dxa"/>
            <w:vMerge w:val="restart"/>
          </w:tcPr>
          <w:p w14:paraId="2131AA88" w14:textId="710DF2D0" w:rsidR="00FA07D5" w:rsidRPr="00F127C3" w:rsidRDefault="00FA07D5" w:rsidP="00FA07D5">
            <w:pPr>
              <w:rPr>
                <w:rFonts w:cstheme="minorHAnsi"/>
              </w:rPr>
            </w:pPr>
            <w:r w:rsidRPr="009C3AF3">
              <w:rPr>
                <w:rFonts w:eastAsia="Arial" w:cstheme="minorHAnsi"/>
              </w:rPr>
              <w:t>Ist die Version der Zeitreihe des MaBiS-ZP höher als die bisher höchste verarbeitete Version der Zeitreihe für di</w:t>
            </w:r>
            <w:r>
              <w:rPr>
                <w:rFonts w:eastAsia="Arial" w:cstheme="minorHAnsi"/>
              </w:rPr>
              <w:t>e</w:t>
            </w:r>
            <w:r w:rsidRPr="009C3AF3">
              <w:rPr>
                <w:rFonts w:eastAsia="Arial" w:cstheme="minorHAnsi"/>
              </w:rPr>
              <w:t>sen Bilanzierungsmonat und diesen MaBiS-ZP?</w:t>
            </w:r>
          </w:p>
        </w:tc>
        <w:tc>
          <w:tcPr>
            <w:tcW w:w="1559" w:type="dxa"/>
            <w:tcBorders>
              <w:bottom w:val="dotted" w:sz="4" w:space="0" w:color="auto"/>
            </w:tcBorders>
          </w:tcPr>
          <w:p w14:paraId="0967D9A8" w14:textId="222167AA" w:rsidR="00FA07D5" w:rsidRPr="00F127C3" w:rsidRDefault="00FA07D5" w:rsidP="00FA07D5">
            <w:pPr>
              <w:rPr>
                <w:rFonts w:cstheme="minorHAnsi"/>
              </w:rPr>
            </w:pPr>
            <w:r w:rsidRPr="009C3AF3">
              <w:rPr>
                <w:rFonts w:eastAsia="Arial" w:cstheme="minorHAnsi"/>
              </w:rPr>
              <w:t>nein</w:t>
            </w:r>
          </w:p>
        </w:tc>
        <w:tc>
          <w:tcPr>
            <w:tcW w:w="851" w:type="dxa"/>
            <w:tcBorders>
              <w:bottom w:val="dotted" w:sz="4" w:space="0" w:color="auto"/>
            </w:tcBorders>
          </w:tcPr>
          <w:p w14:paraId="7015C8FC" w14:textId="7692AB1D" w:rsidR="00FA07D5" w:rsidRPr="00F127C3" w:rsidRDefault="00FA07D5" w:rsidP="00FA07D5">
            <w:pPr>
              <w:rPr>
                <w:rFonts w:cstheme="minorHAnsi"/>
              </w:rPr>
            </w:pPr>
            <w:r w:rsidRPr="009C3AF3">
              <w:rPr>
                <w:rFonts w:eastAsia="Arial" w:cstheme="minorHAnsi"/>
              </w:rPr>
              <w:t>A04</w:t>
            </w:r>
          </w:p>
        </w:tc>
        <w:tc>
          <w:tcPr>
            <w:tcW w:w="5107" w:type="dxa"/>
            <w:tcBorders>
              <w:bottom w:val="dotted" w:sz="4" w:space="0" w:color="auto"/>
            </w:tcBorders>
          </w:tcPr>
          <w:p w14:paraId="73BB66E0" w14:textId="77777777" w:rsidR="00FA07D5" w:rsidRPr="009C3AF3" w:rsidRDefault="00FA07D5" w:rsidP="00FA07D5">
            <w:pPr>
              <w:rPr>
                <w:rFonts w:cstheme="minorHAnsi"/>
              </w:rPr>
            </w:pPr>
            <w:r w:rsidRPr="009C3AF3">
              <w:rPr>
                <w:rFonts w:cstheme="minorHAnsi"/>
              </w:rPr>
              <w:t>Cluster: Abweisung</w:t>
            </w:r>
          </w:p>
          <w:p w14:paraId="0ECC6C47" w14:textId="77669C94" w:rsidR="00FA07D5" w:rsidRPr="00F127C3" w:rsidRDefault="00FA07D5" w:rsidP="00FA07D5">
            <w:pPr>
              <w:rPr>
                <w:rFonts w:cstheme="minorHAnsi"/>
              </w:rPr>
            </w:pPr>
            <w:r w:rsidRPr="009C3AF3">
              <w:rPr>
                <w:rFonts w:eastAsia="Arial" w:cstheme="minorHAnsi"/>
              </w:rPr>
              <w:t>Version nicht zugelassen</w:t>
            </w:r>
          </w:p>
        </w:tc>
      </w:tr>
      <w:tr w:rsidR="00FA07D5" w:rsidRPr="00F127C3" w14:paraId="498C8A6D" w14:textId="77777777" w:rsidTr="00917080">
        <w:tc>
          <w:tcPr>
            <w:tcW w:w="562" w:type="dxa"/>
            <w:vMerge/>
          </w:tcPr>
          <w:p w14:paraId="08148B9B" w14:textId="77777777" w:rsidR="00FA07D5" w:rsidRPr="00F127C3" w:rsidRDefault="00FA07D5" w:rsidP="00FA07D5">
            <w:pPr>
              <w:rPr>
                <w:rFonts w:cstheme="minorHAnsi"/>
              </w:rPr>
            </w:pPr>
          </w:p>
        </w:tc>
        <w:tc>
          <w:tcPr>
            <w:tcW w:w="6237" w:type="dxa"/>
            <w:vMerge/>
          </w:tcPr>
          <w:p w14:paraId="173C5B8E" w14:textId="77777777" w:rsidR="00FA07D5" w:rsidRPr="00F127C3" w:rsidRDefault="00FA07D5" w:rsidP="00FA07D5">
            <w:pPr>
              <w:rPr>
                <w:rFonts w:cstheme="minorHAnsi"/>
              </w:rPr>
            </w:pPr>
          </w:p>
        </w:tc>
        <w:tc>
          <w:tcPr>
            <w:tcW w:w="1559" w:type="dxa"/>
            <w:tcBorders>
              <w:top w:val="dotted" w:sz="4" w:space="0" w:color="auto"/>
            </w:tcBorders>
          </w:tcPr>
          <w:p w14:paraId="01910A71" w14:textId="3691C7B0" w:rsidR="00FA07D5" w:rsidRPr="00F127C3" w:rsidRDefault="00FA07D5" w:rsidP="00FA07D5">
            <w:pPr>
              <w:rPr>
                <w:rFonts w:cstheme="minorHAnsi"/>
              </w:rPr>
            </w:pPr>
            <w:r w:rsidRPr="009C3AF3">
              <w:rPr>
                <w:rFonts w:eastAsia="Arial" w:cstheme="minorHAnsi"/>
              </w:rPr>
              <w:t xml:space="preserve">ja </w:t>
            </w:r>
            <w:r w:rsidRPr="009C3AF3">
              <w:rPr>
                <w:rFonts w:ascii="Wingdings" w:eastAsia="Wingdings" w:hAnsi="Wingdings" w:cstheme="minorHAnsi"/>
              </w:rPr>
              <w:t>à</w:t>
            </w:r>
            <w:r w:rsidRPr="009C3AF3">
              <w:rPr>
                <w:rFonts w:cstheme="minorHAnsi"/>
              </w:rPr>
              <w:t xml:space="preserve"> 5</w:t>
            </w:r>
          </w:p>
        </w:tc>
        <w:tc>
          <w:tcPr>
            <w:tcW w:w="851" w:type="dxa"/>
            <w:tcBorders>
              <w:top w:val="dotted" w:sz="4" w:space="0" w:color="auto"/>
            </w:tcBorders>
          </w:tcPr>
          <w:p w14:paraId="344A38D7" w14:textId="77777777" w:rsidR="00FA07D5" w:rsidRPr="00F127C3" w:rsidRDefault="00FA07D5" w:rsidP="00FA07D5">
            <w:pPr>
              <w:rPr>
                <w:rFonts w:cstheme="minorHAnsi"/>
              </w:rPr>
            </w:pPr>
          </w:p>
        </w:tc>
        <w:tc>
          <w:tcPr>
            <w:tcW w:w="5107" w:type="dxa"/>
            <w:tcBorders>
              <w:top w:val="dotted" w:sz="4" w:space="0" w:color="auto"/>
            </w:tcBorders>
          </w:tcPr>
          <w:p w14:paraId="1E7354E5" w14:textId="77777777" w:rsidR="00FA07D5" w:rsidRPr="00F127C3" w:rsidRDefault="00FA07D5" w:rsidP="00FA07D5">
            <w:pPr>
              <w:rPr>
                <w:rFonts w:cstheme="minorHAnsi"/>
              </w:rPr>
            </w:pPr>
          </w:p>
        </w:tc>
      </w:tr>
      <w:tr w:rsidR="00FA07D5" w:rsidRPr="00F127C3" w14:paraId="178588E5" w14:textId="77777777" w:rsidTr="00917080">
        <w:tc>
          <w:tcPr>
            <w:tcW w:w="562" w:type="dxa"/>
            <w:vMerge w:val="restart"/>
          </w:tcPr>
          <w:p w14:paraId="2FA766C1" w14:textId="11A67066" w:rsidR="00FA07D5" w:rsidRPr="00F127C3" w:rsidRDefault="00FA07D5" w:rsidP="00FA07D5">
            <w:pPr>
              <w:rPr>
                <w:rFonts w:cstheme="minorHAnsi"/>
              </w:rPr>
            </w:pPr>
            <w:r w:rsidRPr="009C3AF3">
              <w:rPr>
                <w:rFonts w:cstheme="minorHAnsi"/>
              </w:rPr>
              <w:t>5</w:t>
            </w:r>
          </w:p>
        </w:tc>
        <w:tc>
          <w:tcPr>
            <w:tcW w:w="6237" w:type="dxa"/>
            <w:vMerge w:val="restart"/>
          </w:tcPr>
          <w:p w14:paraId="441DD287" w14:textId="3932BB24" w:rsidR="00FA07D5" w:rsidRPr="00F127C3" w:rsidRDefault="00FA07D5" w:rsidP="00FA07D5">
            <w:pPr>
              <w:rPr>
                <w:rFonts w:cstheme="minorHAnsi"/>
              </w:rPr>
            </w:pPr>
            <w:r w:rsidRPr="009C3AF3">
              <w:rPr>
                <w:rFonts w:cstheme="minorHAnsi"/>
              </w:rPr>
              <w:t>Entsprechen die Energiemengen der LF-AASZR den erwarteten Energiemengen?</w:t>
            </w:r>
          </w:p>
        </w:tc>
        <w:tc>
          <w:tcPr>
            <w:tcW w:w="1559" w:type="dxa"/>
            <w:tcBorders>
              <w:bottom w:val="dotted" w:sz="4" w:space="0" w:color="auto"/>
            </w:tcBorders>
          </w:tcPr>
          <w:p w14:paraId="47226BC5" w14:textId="6A4235DB" w:rsidR="00FA07D5" w:rsidRPr="00F127C3" w:rsidRDefault="00FA07D5" w:rsidP="00FA07D5">
            <w:pPr>
              <w:rPr>
                <w:rFonts w:cstheme="minorHAnsi"/>
              </w:rPr>
            </w:pPr>
            <w:r w:rsidRPr="009C3AF3">
              <w:rPr>
                <w:rFonts w:cstheme="minorHAnsi"/>
              </w:rPr>
              <w:t>nein</w:t>
            </w:r>
          </w:p>
        </w:tc>
        <w:tc>
          <w:tcPr>
            <w:tcW w:w="851" w:type="dxa"/>
            <w:tcBorders>
              <w:bottom w:val="dotted" w:sz="4" w:space="0" w:color="auto"/>
            </w:tcBorders>
          </w:tcPr>
          <w:p w14:paraId="0E8D3F88" w14:textId="09191457" w:rsidR="00FA07D5" w:rsidRPr="00F127C3" w:rsidRDefault="00FA07D5" w:rsidP="00FA07D5">
            <w:pPr>
              <w:rPr>
                <w:rFonts w:cstheme="minorHAnsi"/>
              </w:rPr>
            </w:pPr>
            <w:r w:rsidRPr="009C3AF3">
              <w:rPr>
                <w:rFonts w:cstheme="minorHAnsi"/>
              </w:rPr>
              <w:t>A05</w:t>
            </w:r>
          </w:p>
        </w:tc>
        <w:tc>
          <w:tcPr>
            <w:tcW w:w="5107" w:type="dxa"/>
            <w:tcBorders>
              <w:bottom w:val="dotted" w:sz="4" w:space="0" w:color="auto"/>
            </w:tcBorders>
          </w:tcPr>
          <w:p w14:paraId="222DF1CC" w14:textId="77777777" w:rsidR="00FA07D5" w:rsidRPr="009C3AF3" w:rsidRDefault="00FA07D5" w:rsidP="00FA07D5">
            <w:pPr>
              <w:rPr>
                <w:rFonts w:cstheme="minorHAnsi"/>
              </w:rPr>
            </w:pPr>
            <w:r w:rsidRPr="009C3AF3">
              <w:rPr>
                <w:rFonts w:cstheme="minorHAnsi"/>
              </w:rPr>
              <w:t>Cluster: Ablehnung</w:t>
            </w:r>
          </w:p>
          <w:p w14:paraId="5BCB0B83" w14:textId="57A1EEAF" w:rsidR="00FA07D5" w:rsidRPr="00F127C3" w:rsidRDefault="00FA07D5" w:rsidP="00FA07D5">
            <w:pPr>
              <w:rPr>
                <w:rFonts w:cstheme="minorHAnsi"/>
              </w:rPr>
            </w:pPr>
            <w:r w:rsidRPr="009C3AF3">
              <w:rPr>
                <w:rFonts w:cstheme="minorHAnsi"/>
              </w:rPr>
              <w:t>Energiemenge falsch / nicht plausibel</w:t>
            </w:r>
          </w:p>
        </w:tc>
      </w:tr>
      <w:tr w:rsidR="00FA07D5" w:rsidRPr="00F127C3" w14:paraId="6DFF4517" w14:textId="77777777" w:rsidTr="00917080">
        <w:tc>
          <w:tcPr>
            <w:tcW w:w="562" w:type="dxa"/>
            <w:vMerge/>
          </w:tcPr>
          <w:p w14:paraId="78E166AB" w14:textId="77777777" w:rsidR="00FA07D5" w:rsidRPr="00F127C3" w:rsidRDefault="00FA07D5" w:rsidP="00FA07D5">
            <w:pPr>
              <w:rPr>
                <w:rFonts w:cstheme="minorHAnsi"/>
              </w:rPr>
            </w:pPr>
          </w:p>
        </w:tc>
        <w:tc>
          <w:tcPr>
            <w:tcW w:w="6237" w:type="dxa"/>
            <w:vMerge/>
          </w:tcPr>
          <w:p w14:paraId="7A2CB823" w14:textId="77777777" w:rsidR="00FA07D5" w:rsidRPr="00F127C3" w:rsidRDefault="00FA07D5" w:rsidP="00FA07D5">
            <w:pPr>
              <w:rPr>
                <w:rFonts w:cstheme="minorHAnsi"/>
              </w:rPr>
            </w:pPr>
          </w:p>
        </w:tc>
        <w:tc>
          <w:tcPr>
            <w:tcW w:w="1559" w:type="dxa"/>
            <w:tcBorders>
              <w:top w:val="dotted" w:sz="4" w:space="0" w:color="auto"/>
            </w:tcBorders>
          </w:tcPr>
          <w:p w14:paraId="20A10709" w14:textId="7A4E85AA" w:rsidR="00FA07D5" w:rsidRPr="00F127C3" w:rsidRDefault="00FA07D5" w:rsidP="00FA07D5">
            <w:pPr>
              <w:rPr>
                <w:rFonts w:cstheme="minorHAnsi"/>
              </w:rPr>
            </w:pPr>
            <w:r w:rsidRPr="009C3AF3">
              <w:rPr>
                <w:rFonts w:cstheme="minorHAnsi"/>
              </w:rPr>
              <w:t>ja</w:t>
            </w:r>
          </w:p>
        </w:tc>
        <w:tc>
          <w:tcPr>
            <w:tcW w:w="851" w:type="dxa"/>
            <w:tcBorders>
              <w:top w:val="dotted" w:sz="4" w:space="0" w:color="auto"/>
            </w:tcBorders>
          </w:tcPr>
          <w:p w14:paraId="5C97A289" w14:textId="316ABFA6" w:rsidR="00FA07D5" w:rsidRPr="00F127C3" w:rsidRDefault="00FA07D5" w:rsidP="00FA07D5">
            <w:pPr>
              <w:rPr>
                <w:rFonts w:cstheme="minorHAnsi"/>
              </w:rPr>
            </w:pPr>
            <w:r w:rsidRPr="009C3AF3">
              <w:rPr>
                <w:rFonts w:cstheme="minorHAnsi"/>
              </w:rPr>
              <w:t>A06</w:t>
            </w:r>
          </w:p>
        </w:tc>
        <w:tc>
          <w:tcPr>
            <w:tcW w:w="5107" w:type="dxa"/>
            <w:tcBorders>
              <w:top w:val="dotted" w:sz="4" w:space="0" w:color="auto"/>
            </w:tcBorders>
          </w:tcPr>
          <w:p w14:paraId="67470491" w14:textId="77777777" w:rsidR="00FA07D5" w:rsidRPr="009C3AF3" w:rsidRDefault="00FA07D5" w:rsidP="00FA07D5">
            <w:pPr>
              <w:rPr>
                <w:rFonts w:cstheme="minorHAnsi"/>
              </w:rPr>
            </w:pPr>
            <w:r w:rsidRPr="009C3AF3">
              <w:rPr>
                <w:rFonts w:cstheme="minorHAnsi"/>
              </w:rPr>
              <w:t>Cluster: Zustimmung</w:t>
            </w:r>
          </w:p>
          <w:p w14:paraId="40433970" w14:textId="2A871089" w:rsidR="00FA07D5" w:rsidRPr="00F127C3" w:rsidRDefault="00FA07D5" w:rsidP="00FA07D5">
            <w:pPr>
              <w:rPr>
                <w:rFonts w:cstheme="minorHAnsi"/>
              </w:rPr>
            </w:pPr>
            <w:r w:rsidRPr="009C3AF3">
              <w:rPr>
                <w:rFonts w:cstheme="minorHAnsi"/>
              </w:rPr>
              <w:t>Zeitreihe akzeptiert</w:t>
            </w:r>
          </w:p>
        </w:tc>
      </w:tr>
    </w:tbl>
    <w:p w14:paraId="334DCFF8" w14:textId="32159A89" w:rsidR="00C70B11" w:rsidRPr="00246E48" w:rsidRDefault="008F78A2" w:rsidP="001F2FE1">
      <w:pPr>
        <w:pStyle w:val="berschrift2"/>
      </w:pPr>
      <w:bookmarkStart w:id="854" w:name="_Toc62633644"/>
      <w:bookmarkStart w:id="855" w:name="_Toc130981963"/>
      <w:r>
        <w:lastRenderedPageBreak/>
        <w:t>AD</w:t>
      </w:r>
      <w:bookmarkStart w:id="856" w:name="_Toc64453980"/>
      <w:r w:rsidR="00C70B11" w:rsidRPr="00246E48">
        <w:t xml:space="preserve">: </w:t>
      </w:r>
      <w:r w:rsidR="00C70B11" w:rsidRPr="00046EEA">
        <w:t>Anforderung der Lieferantenausfallarbeitsclearingliste einmalig oder durch ein Abonnement</w:t>
      </w:r>
      <w:r w:rsidR="00C70B11">
        <w:t xml:space="preserve"> (</w:t>
      </w:r>
      <w:proofErr w:type="spellStart"/>
      <w:r w:rsidR="00C70B11">
        <w:t>Erstabonnierung</w:t>
      </w:r>
      <w:proofErr w:type="spellEnd"/>
      <w:r w:rsidR="00C70B11">
        <w:t>)</w:t>
      </w:r>
      <w:bookmarkEnd w:id="854"/>
      <w:bookmarkEnd w:id="855"/>
      <w:bookmarkEnd w:id="856"/>
    </w:p>
    <w:p w14:paraId="4B303D87" w14:textId="207B9BA0" w:rsidR="00C70B11" w:rsidRPr="00F3755F" w:rsidRDefault="00C70B11" w:rsidP="009C3AF3">
      <w:pPr>
        <w:pStyle w:val="berschrift3"/>
        <w:rPr>
          <w:lang w:val="it-IT"/>
        </w:rPr>
      </w:pPr>
      <w:bookmarkStart w:id="857" w:name="_Toc62633645"/>
      <w:bookmarkStart w:id="858" w:name="_Toc64453981"/>
      <w:bookmarkStart w:id="859" w:name="_Toc130981964"/>
      <w:r w:rsidRPr="00F3755F">
        <w:rPr>
          <w:lang w:val="it-IT"/>
        </w:rPr>
        <w:t>E_00</w:t>
      </w:r>
      <w:r>
        <w:rPr>
          <w:lang w:val="it-IT"/>
        </w:rPr>
        <w:t>94</w:t>
      </w:r>
      <w:r w:rsidRPr="00F3755F">
        <w:rPr>
          <w:lang w:val="it-IT"/>
        </w:rPr>
        <w:t>_</w:t>
      </w:r>
      <w:r>
        <w:rPr>
          <w:lang w:val="it-IT"/>
        </w:rPr>
        <w:t>Erstabonnierung</w:t>
      </w:r>
      <w:r w:rsidRPr="00F3755F">
        <w:rPr>
          <w:lang w:val="it-IT"/>
        </w:rPr>
        <w:t xml:space="preserve"> </w:t>
      </w:r>
      <w:proofErr w:type="spellStart"/>
      <w:r w:rsidRPr="00F3755F">
        <w:rPr>
          <w:lang w:val="it-IT"/>
        </w:rPr>
        <w:t>prüfen</w:t>
      </w:r>
      <w:bookmarkEnd w:id="857"/>
      <w:bookmarkEnd w:id="858"/>
      <w:bookmarkEnd w:id="859"/>
      <w:proofErr w:type="spellEnd"/>
    </w:p>
    <w:p w14:paraId="06C387E9" w14:textId="77777777" w:rsidR="00C70B11" w:rsidRDefault="00C70B11" w:rsidP="009C3AF3">
      <w:r w:rsidRPr="00246E48">
        <w:t>Derzeit ist für diese Entscheidung kein Entscheidungsbaum notwendig, da keine Antwort gegeben wird und ausschließlich die Liste versandt wird.</w:t>
      </w:r>
    </w:p>
    <w:p w14:paraId="6D75594A" w14:textId="11BD8E1D" w:rsidR="00C70B11" w:rsidRPr="00246E48" w:rsidRDefault="008F78A2" w:rsidP="001F2FE1">
      <w:pPr>
        <w:pStyle w:val="berschrift2"/>
      </w:pPr>
      <w:bookmarkStart w:id="860" w:name="_Toc62633646"/>
      <w:bookmarkStart w:id="861" w:name="_Toc130981965"/>
      <w:r>
        <w:t>AD</w:t>
      </w:r>
      <w:bookmarkStart w:id="862" w:name="_Toc64453982"/>
      <w:r w:rsidR="00C70B11" w:rsidRPr="00246E48">
        <w:t xml:space="preserve">: </w:t>
      </w:r>
      <w:r w:rsidR="00C70B11" w:rsidRPr="00046EEA">
        <w:t>Anforderung der Lieferantenausfallarbeitsclearingliste einmalig oder durch ein Abonnement</w:t>
      </w:r>
      <w:r w:rsidR="00C70B11">
        <w:t xml:space="preserve"> (Einzelanforderung)</w:t>
      </w:r>
      <w:bookmarkEnd w:id="860"/>
      <w:bookmarkEnd w:id="861"/>
      <w:bookmarkEnd w:id="862"/>
    </w:p>
    <w:p w14:paraId="49EF5408" w14:textId="19FA05DB" w:rsidR="00C70B11" w:rsidRDefault="00C70B11" w:rsidP="009C3AF3">
      <w:pPr>
        <w:pStyle w:val="berschrift3"/>
        <w:rPr>
          <w:lang w:val="it-IT"/>
        </w:rPr>
      </w:pPr>
      <w:bookmarkStart w:id="863" w:name="_Toc62633647"/>
      <w:bookmarkStart w:id="864" w:name="_Toc64453983"/>
      <w:bookmarkStart w:id="865" w:name="_Toc130981966"/>
      <w:r w:rsidRPr="00F3755F">
        <w:rPr>
          <w:lang w:val="it-IT"/>
        </w:rPr>
        <w:t>E_00</w:t>
      </w:r>
      <w:r>
        <w:rPr>
          <w:lang w:val="it-IT"/>
        </w:rPr>
        <w:t>95</w:t>
      </w:r>
      <w:r w:rsidRPr="00F3755F">
        <w:rPr>
          <w:lang w:val="it-IT"/>
        </w:rPr>
        <w:t>_</w:t>
      </w:r>
      <w:r>
        <w:rPr>
          <w:lang w:val="it-IT"/>
        </w:rPr>
        <w:t>Einzelanforderung</w:t>
      </w:r>
      <w:r w:rsidRPr="00F3755F">
        <w:rPr>
          <w:lang w:val="it-IT"/>
        </w:rPr>
        <w:t xml:space="preserve"> </w:t>
      </w:r>
      <w:proofErr w:type="spellStart"/>
      <w:r w:rsidRPr="00F3755F">
        <w:rPr>
          <w:lang w:val="it-IT"/>
        </w:rPr>
        <w:t>prüfen</w:t>
      </w:r>
      <w:bookmarkEnd w:id="863"/>
      <w:bookmarkEnd w:id="864"/>
      <w:bookmarkEnd w:id="865"/>
      <w:proofErr w:type="spellEnd"/>
    </w:p>
    <w:p w14:paraId="2C49CAE0" w14:textId="77777777" w:rsidR="00C70B11" w:rsidRDefault="00C70B11" w:rsidP="009C3AF3">
      <w:r w:rsidRPr="00246E48">
        <w:t>Derzeit ist für diese Entscheidung kein Entscheidungsbaum notwendig, da die Ablehnung über eine APERAK erfolgt.</w:t>
      </w:r>
    </w:p>
    <w:p w14:paraId="25F8B96F" w14:textId="65673B60" w:rsidR="00C70B11" w:rsidRPr="007512DC" w:rsidRDefault="00C70B11" w:rsidP="009C3AF3">
      <w:pPr>
        <w:rPr>
          <w:lang w:val="it-IT"/>
        </w:rPr>
      </w:pPr>
      <w:r w:rsidRPr="007512DC">
        <w:rPr>
          <w:lang w:val="it-IT"/>
        </w:rPr>
        <w:br w:type="page"/>
      </w:r>
    </w:p>
    <w:p w14:paraId="51EEAACB" w14:textId="48A301EC" w:rsidR="00C70B11" w:rsidRPr="007512DC" w:rsidRDefault="008F78A2" w:rsidP="001F2FE1">
      <w:pPr>
        <w:pStyle w:val="berschrift2"/>
        <w:rPr>
          <w:lang w:val="it-IT"/>
        </w:rPr>
      </w:pPr>
      <w:bookmarkStart w:id="866" w:name="_Toc62633648"/>
      <w:bookmarkStart w:id="867" w:name="_Toc130981967"/>
      <w:r>
        <w:rPr>
          <w:lang w:val="it-IT"/>
        </w:rPr>
        <w:lastRenderedPageBreak/>
        <w:t>AD</w:t>
      </w:r>
      <w:bookmarkStart w:id="868" w:name="_Toc64453984"/>
      <w:r w:rsidR="00C70B11" w:rsidRPr="007512DC">
        <w:rPr>
          <w:lang w:val="it-IT"/>
        </w:rPr>
        <w:t xml:space="preserve">: </w:t>
      </w:r>
      <w:proofErr w:type="spellStart"/>
      <w:r w:rsidR="00C70B11" w:rsidRPr="007512DC">
        <w:rPr>
          <w:lang w:val="it-IT"/>
        </w:rPr>
        <w:t>Austausch</w:t>
      </w:r>
      <w:proofErr w:type="spellEnd"/>
      <w:r w:rsidR="00C70B11" w:rsidRPr="007512DC">
        <w:rPr>
          <w:lang w:val="it-IT"/>
        </w:rPr>
        <w:t xml:space="preserve"> </w:t>
      </w:r>
      <w:proofErr w:type="spellStart"/>
      <w:r w:rsidR="00C70B11" w:rsidRPr="007512DC">
        <w:rPr>
          <w:lang w:val="it-IT"/>
        </w:rPr>
        <w:t>der</w:t>
      </w:r>
      <w:proofErr w:type="spellEnd"/>
      <w:r w:rsidR="00C70B11" w:rsidRPr="007512DC">
        <w:rPr>
          <w:lang w:val="it-IT"/>
        </w:rPr>
        <w:t xml:space="preserve"> </w:t>
      </w:r>
      <w:proofErr w:type="spellStart"/>
      <w:r w:rsidR="00C70B11" w:rsidRPr="007512DC">
        <w:rPr>
          <w:lang w:val="it-IT"/>
        </w:rPr>
        <w:t>Lieferantenausfallarbeitsclearingliste</w:t>
      </w:r>
      <w:proofErr w:type="spellEnd"/>
      <w:r w:rsidR="00C70B11" w:rsidRPr="007512DC">
        <w:rPr>
          <w:lang w:val="it-IT"/>
        </w:rPr>
        <w:t xml:space="preserve"> (</w:t>
      </w:r>
      <w:proofErr w:type="spellStart"/>
      <w:r w:rsidR="00C70B11" w:rsidRPr="007512DC">
        <w:rPr>
          <w:lang w:val="it-IT"/>
        </w:rPr>
        <w:t>gültige</w:t>
      </w:r>
      <w:proofErr w:type="spellEnd"/>
      <w:r w:rsidR="00C70B11" w:rsidRPr="007512DC">
        <w:rPr>
          <w:lang w:val="it-IT"/>
        </w:rPr>
        <w:t xml:space="preserve"> </w:t>
      </w:r>
      <w:proofErr w:type="spellStart"/>
      <w:r w:rsidR="00C70B11" w:rsidRPr="007512DC">
        <w:rPr>
          <w:lang w:val="it-IT"/>
        </w:rPr>
        <w:t>Abonnierung</w:t>
      </w:r>
      <w:proofErr w:type="spellEnd"/>
      <w:r w:rsidR="00C70B11" w:rsidRPr="007512DC">
        <w:rPr>
          <w:lang w:val="it-IT"/>
        </w:rPr>
        <w:t>)</w:t>
      </w:r>
      <w:bookmarkEnd w:id="866"/>
      <w:bookmarkEnd w:id="867"/>
      <w:bookmarkEnd w:id="868"/>
    </w:p>
    <w:p w14:paraId="4C1B14EC" w14:textId="2B813281" w:rsidR="00C70B11" w:rsidRPr="007512DC" w:rsidRDefault="00C70B11" w:rsidP="005D7626">
      <w:pPr>
        <w:pStyle w:val="berschrift3"/>
        <w:rPr>
          <w:lang w:val="it-IT"/>
        </w:rPr>
      </w:pPr>
      <w:bookmarkStart w:id="869" w:name="_Toc62633649"/>
      <w:bookmarkStart w:id="870" w:name="_Toc64453985"/>
      <w:bookmarkStart w:id="871" w:name="_Toc130981968"/>
      <w:r w:rsidRPr="007512DC">
        <w:rPr>
          <w:lang w:val="it-IT"/>
        </w:rPr>
        <w:t xml:space="preserve">E_0096_Marktlokationen </w:t>
      </w:r>
      <w:proofErr w:type="spellStart"/>
      <w:r w:rsidRPr="007512DC">
        <w:rPr>
          <w:lang w:val="it-IT"/>
        </w:rPr>
        <w:t>mit</w:t>
      </w:r>
      <w:proofErr w:type="spellEnd"/>
      <w:r w:rsidRPr="007512DC">
        <w:rPr>
          <w:lang w:val="it-IT"/>
        </w:rPr>
        <w:t xml:space="preserve"> LF-AACL </w:t>
      </w:r>
      <w:proofErr w:type="spellStart"/>
      <w:r w:rsidRPr="007512DC">
        <w:rPr>
          <w:lang w:val="it-IT"/>
        </w:rPr>
        <w:t>abgleichen</w:t>
      </w:r>
      <w:bookmarkEnd w:id="869"/>
      <w:bookmarkEnd w:id="870"/>
      <w:bookmarkEnd w:id="871"/>
      <w:proofErr w:type="spellEnd"/>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4AF7876B" w14:textId="77777777" w:rsidTr="0035031C">
        <w:trPr>
          <w:trHeight w:val="454"/>
        </w:trPr>
        <w:tc>
          <w:tcPr>
            <w:tcW w:w="6799" w:type="dxa"/>
            <w:gridSpan w:val="2"/>
            <w:shd w:val="clear" w:color="auto" w:fill="D8DFE4"/>
            <w:vAlign w:val="center"/>
          </w:tcPr>
          <w:p w14:paraId="0F25BCED"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E27E135" w14:textId="0629DD91" w:rsidR="0035031C" w:rsidRPr="00CF6B07" w:rsidRDefault="0035031C" w:rsidP="00C62443">
            <w:pPr>
              <w:contextualSpacing/>
              <w:rPr>
                <w:rFonts w:cstheme="minorHAnsi"/>
                <w:b/>
                <w:bCs/>
              </w:rPr>
            </w:pPr>
          </w:p>
        </w:tc>
      </w:tr>
      <w:tr w:rsidR="00FA07D5" w:rsidRPr="00F127C3" w14:paraId="1D501147" w14:textId="77777777" w:rsidTr="0035031C">
        <w:tc>
          <w:tcPr>
            <w:tcW w:w="562" w:type="dxa"/>
            <w:shd w:val="clear" w:color="auto" w:fill="D8DFE4"/>
          </w:tcPr>
          <w:p w14:paraId="1512F38F" w14:textId="77777777" w:rsidR="00FA07D5" w:rsidRPr="00CF6B07" w:rsidRDefault="00FA07D5" w:rsidP="004C073D">
            <w:pPr>
              <w:contextualSpacing/>
              <w:rPr>
                <w:rFonts w:cstheme="minorHAnsi"/>
              </w:rPr>
            </w:pPr>
            <w:r w:rsidRPr="00CF6B07">
              <w:rPr>
                <w:rFonts w:cstheme="minorHAnsi"/>
              </w:rPr>
              <w:t>Nr.</w:t>
            </w:r>
          </w:p>
        </w:tc>
        <w:tc>
          <w:tcPr>
            <w:tcW w:w="6237" w:type="dxa"/>
            <w:shd w:val="clear" w:color="auto" w:fill="D8DFE4"/>
          </w:tcPr>
          <w:p w14:paraId="131666B4" w14:textId="77777777" w:rsidR="00FA07D5" w:rsidRPr="00CF6B07" w:rsidRDefault="00FA07D5" w:rsidP="004C073D">
            <w:pPr>
              <w:contextualSpacing/>
              <w:rPr>
                <w:rFonts w:cstheme="minorHAnsi"/>
              </w:rPr>
            </w:pPr>
            <w:r w:rsidRPr="00CF6B07">
              <w:rPr>
                <w:rFonts w:cstheme="minorHAnsi"/>
              </w:rPr>
              <w:t>Prüfschritt</w:t>
            </w:r>
          </w:p>
        </w:tc>
        <w:tc>
          <w:tcPr>
            <w:tcW w:w="1559" w:type="dxa"/>
            <w:shd w:val="clear" w:color="auto" w:fill="D8DFE4"/>
          </w:tcPr>
          <w:p w14:paraId="5D6ED23E" w14:textId="77777777" w:rsidR="00FA07D5" w:rsidRPr="00CF6B07" w:rsidRDefault="00FA07D5" w:rsidP="0035031C">
            <w:pPr>
              <w:contextualSpacing/>
              <w:rPr>
                <w:rFonts w:cstheme="minorHAnsi"/>
              </w:rPr>
            </w:pPr>
            <w:r w:rsidRPr="00CF6B07">
              <w:rPr>
                <w:rFonts w:cstheme="minorHAnsi"/>
              </w:rPr>
              <w:t>Prüfergebnis</w:t>
            </w:r>
          </w:p>
        </w:tc>
        <w:tc>
          <w:tcPr>
            <w:tcW w:w="851" w:type="dxa"/>
            <w:shd w:val="clear" w:color="auto" w:fill="D8DFE4"/>
          </w:tcPr>
          <w:p w14:paraId="7F847FF8" w14:textId="77777777" w:rsidR="00FA07D5" w:rsidRPr="00CF6B07" w:rsidRDefault="00FA07D5" w:rsidP="004C073D">
            <w:pPr>
              <w:contextualSpacing/>
              <w:rPr>
                <w:rFonts w:cstheme="minorHAnsi"/>
              </w:rPr>
            </w:pPr>
            <w:r w:rsidRPr="00CF6B07">
              <w:rPr>
                <w:rFonts w:cstheme="minorHAnsi"/>
              </w:rPr>
              <w:t>Code</w:t>
            </w:r>
          </w:p>
        </w:tc>
        <w:tc>
          <w:tcPr>
            <w:tcW w:w="5107" w:type="dxa"/>
            <w:shd w:val="clear" w:color="auto" w:fill="D8DFE4"/>
          </w:tcPr>
          <w:p w14:paraId="192E3911" w14:textId="77777777" w:rsidR="00FA07D5" w:rsidRPr="00CF6B07" w:rsidRDefault="00FA07D5" w:rsidP="004C073D">
            <w:pPr>
              <w:contextualSpacing/>
              <w:rPr>
                <w:rFonts w:cstheme="minorHAnsi"/>
              </w:rPr>
            </w:pPr>
            <w:r w:rsidRPr="00CF6B07">
              <w:rPr>
                <w:rFonts w:cstheme="minorHAnsi"/>
              </w:rPr>
              <w:t>Hinweis</w:t>
            </w:r>
          </w:p>
        </w:tc>
      </w:tr>
      <w:tr w:rsidR="00FA07D5" w:rsidRPr="00F127C3" w14:paraId="5723578E" w14:textId="77777777" w:rsidTr="0035031C">
        <w:tc>
          <w:tcPr>
            <w:tcW w:w="562" w:type="dxa"/>
            <w:vMerge w:val="restart"/>
          </w:tcPr>
          <w:p w14:paraId="23B38AF0" w14:textId="1D2F4DFF" w:rsidR="00FA07D5" w:rsidRPr="00F127C3" w:rsidRDefault="00FA07D5" w:rsidP="00FA07D5">
            <w:pPr>
              <w:rPr>
                <w:rFonts w:cstheme="minorHAnsi"/>
              </w:rPr>
            </w:pPr>
            <w:r w:rsidRPr="005D7626">
              <w:rPr>
                <w:rFonts w:cstheme="minorHAnsi"/>
              </w:rPr>
              <w:t>1</w:t>
            </w:r>
          </w:p>
        </w:tc>
        <w:tc>
          <w:tcPr>
            <w:tcW w:w="6237" w:type="dxa"/>
            <w:vMerge w:val="restart"/>
          </w:tcPr>
          <w:p w14:paraId="39E5F13B" w14:textId="0E35F626" w:rsidR="00FA07D5" w:rsidRPr="00F127C3" w:rsidRDefault="00FA07D5" w:rsidP="00FA07D5">
            <w:pPr>
              <w:rPr>
                <w:rFonts w:cstheme="minorHAnsi"/>
              </w:rPr>
            </w:pPr>
            <w:r w:rsidRPr="005D7626">
              <w:rPr>
                <w:rFonts w:cstheme="minorHAnsi"/>
              </w:rPr>
              <w:t>Liegt für diesen MaBiS-ZP ein gültiges LF-AACL Abonnement vor?</w:t>
            </w:r>
          </w:p>
        </w:tc>
        <w:tc>
          <w:tcPr>
            <w:tcW w:w="1559" w:type="dxa"/>
            <w:tcBorders>
              <w:bottom w:val="dotted" w:sz="4" w:space="0" w:color="auto"/>
            </w:tcBorders>
          </w:tcPr>
          <w:p w14:paraId="45642852" w14:textId="585EF222"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2E6B9AFF" w14:textId="4D7BD7D8" w:rsidR="00FA07D5" w:rsidRPr="00F127C3" w:rsidRDefault="00FA07D5" w:rsidP="00FA07D5">
            <w:pPr>
              <w:rPr>
                <w:rFonts w:cstheme="minorHAnsi"/>
              </w:rPr>
            </w:pPr>
            <w:r w:rsidRPr="005D7626">
              <w:rPr>
                <w:rFonts w:cstheme="minorHAnsi"/>
              </w:rPr>
              <w:t>A01</w:t>
            </w:r>
          </w:p>
        </w:tc>
        <w:tc>
          <w:tcPr>
            <w:tcW w:w="5107" w:type="dxa"/>
            <w:tcBorders>
              <w:bottom w:val="dotted" w:sz="4" w:space="0" w:color="auto"/>
            </w:tcBorders>
          </w:tcPr>
          <w:p w14:paraId="23145CFA" w14:textId="77777777" w:rsidR="00FA07D5" w:rsidRPr="005D7626" w:rsidRDefault="00FA07D5" w:rsidP="00FA07D5">
            <w:pPr>
              <w:rPr>
                <w:rFonts w:cstheme="minorHAnsi"/>
              </w:rPr>
            </w:pPr>
            <w:r w:rsidRPr="005D7626">
              <w:rPr>
                <w:rFonts w:cstheme="minorHAnsi"/>
              </w:rPr>
              <w:t>Cluster: Ablehnung der gesamten Liste</w:t>
            </w:r>
          </w:p>
          <w:p w14:paraId="7125EDDE" w14:textId="5F3F9EB0" w:rsidR="00FA07D5" w:rsidRPr="00F127C3" w:rsidRDefault="00FA07D5" w:rsidP="00FA07D5">
            <w:pPr>
              <w:rPr>
                <w:rFonts w:cstheme="minorHAnsi"/>
              </w:rPr>
            </w:pPr>
            <w:r w:rsidRPr="005D7626">
              <w:rPr>
                <w:rFonts w:cstheme="minorHAnsi"/>
              </w:rPr>
              <w:t>Zeitraum nicht plausibel</w:t>
            </w:r>
          </w:p>
        </w:tc>
      </w:tr>
      <w:tr w:rsidR="00FA07D5" w:rsidRPr="00F127C3" w14:paraId="08D2850E" w14:textId="77777777" w:rsidTr="0035031C">
        <w:tc>
          <w:tcPr>
            <w:tcW w:w="562" w:type="dxa"/>
            <w:vMerge/>
          </w:tcPr>
          <w:p w14:paraId="01E2D0CF" w14:textId="77777777" w:rsidR="00FA07D5" w:rsidRPr="00F127C3" w:rsidRDefault="00FA07D5" w:rsidP="00FA07D5">
            <w:pPr>
              <w:rPr>
                <w:rFonts w:cstheme="minorHAnsi"/>
              </w:rPr>
            </w:pPr>
          </w:p>
        </w:tc>
        <w:tc>
          <w:tcPr>
            <w:tcW w:w="6237" w:type="dxa"/>
            <w:vMerge/>
          </w:tcPr>
          <w:p w14:paraId="75715017" w14:textId="77777777" w:rsidR="00FA07D5" w:rsidRPr="00F127C3" w:rsidRDefault="00FA07D5" w:rsidP="00FA07D5">
            <w:pPr>
              <w:rPr>
                <w:rFonts w:cstheme="minorHAnsi"/>
              </w:rPr>
            </w:pPr>
          </w:p>
        </w:tc>
        <w:tc>
          <w:tcPr>
            <w:tcW w:w="1559" w:type="dxa"/>
            <w:tcBorders>
              <w:top w:val="dotted" w:sz="4" w:space="0" w:color="auto"/>
            </w:tcBorders>
          </w:tcPr>
          <w:p w14:paraId="171A79B9" w14:textId="26B7A4CC"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2</w:t>
            </w:r>
          </w:p>
        </w:tc>
        <w:tc>
          <w:tcPr>
            <w:tcW w:w="851" w:type="dxa"/>
            <w:tcBorders>
              <w:top w:val="dotted" w:sz="4" w:space="0" w:color="auto"/>
            </w:tcBorders>
          </w:tcPr>
          <w:p w14:paraId="6DBC5FE2" w14:textId="77777777" w:rsidR="00FA07D5" w:rsidRPr="00F127C3" w:rsidRDefault="00FA07D5" w:rsidP="00FA07D5">
            <w:pPr>
              <w:rPr>
                <w:rFonts w:cstheme="minorHAnsi"/>
              </w:rPr>
            </w:pPr>
          </w:p>
        </w:tc>
        <w:tc>
          <w:tcPr>
            <w:tcW w:w="5107" w:type="dxa"/>
            <w:tcBorders>
              <w:top w:val="dotted" w:sz="4" w:space="0" w:color="auto"/>
            </w:tcBorders>
          </w:tcPr>
          <w:p w14:paraId="6EB74B59" w14:textId="77777777" w:rsidR="00FA07D5" w:rsidRPr="00F127C3" w:rsidRDefault="00FA07D5" w:rsidP="00FA07D5">
            <w:pPr>
              <w:rPr>
                <w:rFonts w:cstheme="minorHAnsi"/>
              </w:rPr>
            </w:pPr>
          </w:p>
        </w:tc>
      </w:tr>
      <w:tr w:rsidR="00FA07D5" w:rsidRPr="00F127C3" w14:paraId="00A1138E" w14:textId="77777777" w:rsidTr="0035031C">
        <w:tc>
          <w:tcPr>
            <w:tcW w:w="562" w:type="dxa"/>
            <w:vMerge w:val="restart"/>
          </w:tcPr>
          <w:p w14:paraId="0F4716F9" w14:textId="6E39FE4C" w:rsidR="00FA07D5" w:rsidRPr="00F127C3" w:rsidRDefault="00FA07D5" w:rsidP="00FA07D5">
            <w:pPr>
              <w:rPr>
                <w:rFonts w:cstheme="minorHAnsi"/>
              </w:rPr>
            </w:pPr>
            <w:r w:rsidRPr="005D7626">
              <w:rPr>
                <w:rFonts w:cstheme="minorHAnsi"/>
              </w:rPr>
              <w:t>2</w:t>
            </w:r>
          </w:p>
        </w:tc>
        <w:tc>
          <w:tcPr>
            <w:tcW w:w="6237" w:type="dxa"/>
            <w:vMerge w:val="restart"/>
          </w:tcPr>
          <w:p w14:paraId="3548FA5E" w14:textId="794734C2" w:rsidR="00FA07D5" w:rsidRPr="00F127C3" w:rsidRDefault="008D4ECF" w:rsidP="00FA07D5">
            <w:pPr>
              <w:rPr>
                <w:rFonts w:cstheme="minorHAnsi"/>
              </w:rPr>
            </w:pPr>
            <w:r w:rsidRPr="008D4ECF">
              <w:rPr>
                <w:rFonts w:cstheme="minorHAnsi"/>
              </w:rPr>
              <w:t>Entspricht die Versionsangabe in der LF-AACL der Versionsangabe einer vorliegenden LF-AASZR?</w:t>
            </w:r>
          </w:p>
        </w:tc>
        <w:tc>
          <w:tcPr>
            <w:tcW w:w="1559" w:type="dxa"/>
            <w:tcBorders>
              <w:bottom w:val="dotted" w:sz="4" w:space="0" w:color="auto"/>
            </w:tcBorders>
          </w:tcPr>
          <w:p w14:paraId="4BB9AC8F" w14:textId="6E94D012"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2D1DBD92" w14:textId="5DFF2EE2" w:rsidR="00FA07D5" w:rsidRPr="00F127C3" w:rsidRDefault="00FA07D5" w:rsidP="00FA07D5">
            <w:pPr>
              <w:rPr>
                <w:rFonts w:cstheme="minorHAnsi"/>
              </w:rPr>
            </w:pPr>
            <w:r w:rsidRPr="005D7626">
              <w:rPr>
                <w:rFonts w:cstheme="minorHAnsi"/>
              </w:rPr>
              <w:t>A02</w:t>
            </w:r>
          </w:p>
        </w:tc>
        <w:tc>
          <w:tcPr>
            <w:tcW w:w="5107" w:type="dxa"/>
            <w:tcBorders>
              <w:bottom w:val="dotted" w:sz="4" w:space="0" w:color="auto"/>
            </w:tcBorders>
          </w:tcPr>
          <w:p w14:paraId="21B6871E" w14:textId="77777777" w:rsidR="00FA07D5" w:rsidRPr="005D7626" w:rsidRDefault="00FA07D5" w:rsidP="00FA07D5">
            <w:pPr>
              <w:rPr>
                <w:rFonts w:cstheme="minorHAnsi"/>
              </w:rPr>
            </w:pPr>
            <w:r w:rsidRPr="005D7626">
              <w:rPr>
                <w:rFonts w:cstheme="minorHAnsi"/>
              </w:rPr>
              <w:t>Cluster: Ablehnung der gesamten Liste</w:t>
            </w:r>
            <w:r w:rsidRPr="005D7626" w:rsidDel="0011183B">
              <w:rPr>
                <w:rFonts w:cstheme="minorHAnsi"/>
              </w:rPr>
              <w:t xml:space="preserve"> </w:t>
            </w:r>
          </w:p>
          <w:p w14:paraId="68FE58C9" w14:textId="726A5CC4" w:rsidR="00FA07D5" w:rsidRPr="00F127C3" w:rsidRDefault="00FA07D5" w:rsidP="00FA07D5">
            <w:pPr>
              <w:rPr>
                <w:rFonts w:cstheme="minorHAnsi"/>
              </w:rPr>
            </w:pPr>
            <w:r w:rsidRPr="005D7626">
              <w:rPr>
                <w:rFonts w:cstheme="minorHAnsi"/>
              </w:rPr>
              <w:t>Version nicht zugelassen</w:t>
            </w:r>
          </w:p>
        </w:tc>
      </w:tr>
      <w:tr w:rsidR="00FA07D5" w:rsidRPr="00F127C3" w14:paraId="04ACC445" w14:textId="77777777" w:rsidTr="0035031C">
        <w:tc>
          <w:tcPr>
            <w:tcW w:w="562" w:type="dxa"/>
            <w:vMerge/>
          </w:tcPr>
          <w:p w14:paraId="3E77DDB7" w14:textId="77777777" w:rsidR="00FA07D5" w:rsidRPr="00F127C3" w:rsidRDefault="00FA07D5" w:rsidP="00FA07D5">
            <w:pPr>
              <w:rPr>
                <w:rFonts w:cstheme="minorHAnsi"/>
              </w:rPr>
            </w:pPr>
          </w:p>
        </w:tc>
        <w:tc>
          <w:tcPr>
            <w:tcW w:w="6237" w:type="dxa"/>
            <w:vMerge/>
          </w:tcPr>
          <w:p w14:paraId="178198FD" w14:textId="77777777" w:rsidR="00FA07D5" w:rsidRPr="00F127C3" w:rsidRDefault="00FA07D5" w:rsidP="00FA07D5">
            <w:pPr>
              <w:rPr>
                <w:rFonts w:cstheme="minorHAnsi"/>
              </w:rPr>
            </w:pPr>
          </w:p>
        </w:tc>
        <w:tc>
          <w:tcPr>
            <w:tcW w:w="1559" w:type="dxa"/>
            <w:tcBorders>
              <w:top w:val="dotted" w:sz="4" w:space="0" w:color="auto"/>
            </w:tcBorders>
          </w:tcPr>
          <w:p w14:paraId="61D6E93D" w14:textId="7575C75B"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3</w:t>
            </w:r>
          </w:p>
        </w:tc>
        <w:tc>
          <w:tcPr>
            <w:tcW w:w="851" w:type="dxa"/>
            <w:tcBorders>
              <w:top w:val="dotted" w:sz="4" w:space="0" w:color="auto"/>
            </w:tcBorders>
          </w:tcPr>
          <w:p w14:paraId="0CBEC65E" w14:textId="77777777" w:rsidR="00FA07D5" w:rsidRPr="00F127C3" w:rsidRDefault="00FA07D5" w:rsidP="00FA07D5">
            <w:pPr>
              <w:rPr>
                <w:rFonts w:cstheme="minorHAnsi"/>
              </w:rPr>
            </w:pPr>
          </w:p>
        </w:tc>
        <w:tc>
          <w:tcPr>
            <w:tcW w:w="5107" w:type="dxa"/>
            <w:tcBorders>
              <w:top w:val="dotted" w:sz="4" w:space="0" w:color="auto"/>
            </w:tcBorders>
          </w:tcPr>
          <w:p w14:paraId="0DCCCBA2" w14:textId="77777777" w:rsidR="00FA07D5" w:rsidRPr="00F127C3" w:rsidRDefault="00FA07D5" w:rsidP="00FA07D5">
            <w:pPr>
              <w:rPr>
                <w:rFonts w:cstheme="minorHAnsi"/>
              </w:rPr>
            </w:pPr>
          </w:p>
        </w:tc>
      </w:tr>
      <w:tr w:rsidR="00FA07D5" w:rsidRPr="00F127C3" w14:paraId="689AAFE2" w14:textId="77777777" w:rsidTr="0035031C">
        <w:tc>
          <w:tcPr>
            <w:tcW w:w="14316" w:type="dxa"/>
            <w:gridSpan w:val="5"/>
          </w:tcPr>
          <w:p w14:paraId="37919F57" w14:textId="547B032F" w:rsidR="00FA07D5" w:rsidRPr="00F127C3" w:rsidRDefault="00FA07D5" w:rsidP="00FA07D5">
            <w:pPr>
              <w:rPr>
                <w:rFonts w:cstheme="minorHAnsi"/>
              </w:rPr>
            </w:pPr>
            <w:r>
              <w:rPr>
                <w:rFonts w:cstheme="minorHAnsi"/>
              </w:rPr>
              <w:t>Je Marktlokation erfolgen die nachfolgenden Prüfungen:</w:t>
            </w:r>
          </w:p>
        </w:tc>
      </w:tr>
      <w:tr w:rsidR="00FA07D5" w:rsidRPr="00F127C3" w14:paraId="65110804" w14:textId="77777777" w:rsidTr="0035031C">
        <w:tc>
          <w:tcPr>
            <w:tcW w:w="562" w:type="dxa"/>
            <w:vMerge w:val="restart"/>
          </w:tcPr>
          <w:p w14:paraId="72F24A4E" w14:textId="5480DF5C" w:rsidR="00FA07D5" w:rsidRPr="00F127C3" w:rsidRDefault="00FA07D5" w:rsidP="00FA07D5">
            <w:pPr>
              <w:rPr>
                <w:rFonts w:cstheme="minorHAnsi"/>
              </w:rPr>
            </w:pPr>
            <w:r w:rsidRPr="005D7626">
              <w:rPr>
                <w:rFonts w:cstheme="minorHAnsi"/>
              </w:rPr>
              <w:t>3</w:t>
            </w:r>
          </w:p>
        </w:tc>
        <w:tc>
          <w:tcPr>
            <w:tcW w:w="6237" w:type="dxa"/>
            <w:vMerge w:val="restart"/>
          </w:tcPr>
          <w:p w14:paraId="541977DD" w14:textId="6F05A968" w:rsidR="00FA07D5" w:rsidRPr="00F127C3" w:rsidRDefault="00FA07D5" w:rsidP="00FA07D5">
            <w:pPr>
              <w:rPr>
                <w:rFonts w:cstheme="minorHAnsi"/>
              </w:rPr>
            </w:pPr>
            <w:r w:rsidRPr="005D7626">
              <w:rPr>
                <w:rFonts w:cstheme="minorHAnsi"/>
              </w:rPr>
              <w:t>Ist eine erwartete Marktlokation in der LF-AACL nicht enthalten?</w:t>
            </w:r>
          </w:p>
        </w:tc>
        <w:tc>
          <w:tcPr>
            <w:tcW w:w="1559" w:type="dxa"/>
            <w:tcBorders>
              <w:bottom w:val="dotted" w:sz="4" w:space="0" w:color="auto"/>
            </w:tcBorders>
          </w:tcPr>
          <w:p w14:paraId="701837EB" w14:textId="4740E494" w:rsidR="00FA07D5" w:rsidRPr="00F127C3" w:rsidRDefault="00FA07D5" w:rsidP="00FA07D5">
            <w:pPr>
              <w:rPr>
                <w:rFonts w:cstheme="minorHAnsi"/>
              </w:rPr>
            </w:pPr>
            <w:r w:rsidRPr="005D7626">
              <w:rPr>
                <w:rFonts w:cstheme="minorHAnsi"/>
              </w:rPr>
              <w:t>ja</w:t>
            </w:r>
          </w:p>
        </w:tc>
        <w:tc>
          <w:tcPr>
            <w:tcW w:w="851" w:type="dxa"/>
            <w:tcBorders>
              <w:bottom w:val="dotted" w:sz="4" w:space="0" w:color="auto"/>
            </w:tcBorders>
          </w:tcPr>
          <w:p w14:paraId="6C261C05" w14:textId="1F8DEDE4" w:rsidR="00FA07D5" w:rsidRPr="00F127C3" w:rsidRDefault="00FA07D5" w:rsidP="00FA07D5">
            <w:pPr>
              <w:rPr>
                <w:rFonts w:cstheme="minorHAnsi"/>
              </w:rPr>
            </w:pPr>
            <w:r w:rsidRPr="005D7626">
              <w:rPr>
                <w:rFonts w:cstheme="minorHAnsi"/>
              </w:rPr>
              <w:t>A03</w:t>
            </w:r>
          </w:p>
        </w:tc>
        <w:tc>
          <w:tcPr>
            <w:tcW w:w="5107" w:type="dxa"/>
            <w:tcBorders>
              <w:bottom w:val="dotted" w:sz="4" w:space="0" w:color="auto"/>
            </w:tcBorders>
          </w:tcPr>
          <w:p w14:paraId="22EBFB6D" w14:textId="77777777" w:rsidR="00FA07D5" w:rsidRPr="005D7626" w:rsidRDefault="00FA07D5" w:rsidP="00FA07D5">
            <w:pPr>
              <w:rPr>
                <w:rFonts w:cstheme="minorHAnsi"/>
              </w:rPr>
            </w:pPr>
            <w:r w:rsidRPr="005D7626">
              <w:rPr>
                <w:rFonts w:cstheme="minorHAnsi"/>
              </w:rPr>
              <w:t>Cluster: Korrekturliste wegen Ablehnung</w:t>
            </w:r>
          </w:p>
          <w:p w14:paraId="0D0DCA28" w14:textId="67F579D3" w:rsidR="00FA07D5" w:rsidRPr="00F127C3" w:rsidRDefault="00FA07D5" w:rsidP="00FA07D5">
            <w:pPr>
              <w:rPr>
                <w:rFonts w:cstheme="minorHAnsi"/>
              </w:rPr>
            </w:pPr>
            <w:r w:rsidRPr="005D7626">
              <w:rPr>
                <w:rFonts w:cstheme="minorHAnsi"/>
              </w:rPr>
              <w:t>Zusätzlicher Datensatz / ergänzte Marktlokation</w:t>
            </w:r>
          </w:p>
        </w:tc>
      </w:tr>
      <w:tr w:rsidR="00FA07D5" w:rsidRPr="00F127C3" w14:paraId="7AD183B9" w14:textId="77777777" w:rsidTr="0035031C">
        <w:tc>
          <w:tcPr>
            <w:tcW w:w="562" w:type="dxa"/>
            <w:vMerge/>
            <w:tcBorders>
              <w:bottom w:val="single" w:sz="4" w:space="0" w:color="auto"/>
            </w:tcBorders>
          </w:tcPr>
          <w:p w14:paraId="596D7717" w14:textId="77777777" w:rsidR="00FA07D5" w:rsidRPr="00F127C3" w:rsidRDefault="00FA07D5" w:rsidP="00FA07D5">
            <w:pPr>
              <w:rPr>
                <w:rFonts w:cstheme="minorHAnsi"/>
              </w:rPr>
            </w:pPr>
          </w:p>
        </w:tc>
        <w:tc>
          <w:tcPr>
            <w:tcW w:w="6237" w:type="dxa"/>
            <w:vMerge/>
            <w:tcBorders>
              <w:bottom w:val="single" w:sz="4" w:space="0" w:color="auto"/>
            </w:tcBorders>
          </w:tcPr>
          <w:p w14:paraId="577E8DF0" w14:textId="77777777" w:rsidR="00FA07D5" w:rsidRPr="00F127C3" w:rsidRDefault="00FA07D5" w:rsidP="00FA07D5">
            <w:pPr>
              <w:rPr>
                <w:rFonts w:cstheme="minorHAnsi"/>
              </w:rPr>
            </w:pPr>
          </w:p>
        </w:tc>
        <w:tc>
          <w:tcPr>
            <w:tcW w:w="1559" w:type="dxa"/>
            <w:tcBorders>
              <w:top w:val="dotted" w:sz="4" w:space="0" w:color="auto"/>
              <w:bottom w:val="single" w:sz="4" w:space="0" w:color="auto"/>
            </w:tcBorders>
          </w:tcPr>
          <w:p w14:paraId="2D180F33" w14:textId="31010F1B" w:rsidR="00FA07D5" w:rsidRPr="00F127C3" w:rsidRDefault="00FA07D5" w:rsidP="00FA07D5">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4</w:t>
            </w:r>
          </w:p>
        </w:tc>
        <w:tc>
          <w:tcPr>
            <w:tcW w:w="851" w:type="dxa"/>
            <w:tcBorders>
              <w:top w:val="dotted" w:sz="4" w:space="0" w:color="auto"/>
              <w:bottom w:val="single" w:sz="4" w:space="0" w:color="auto"/>
            </w:tcBorders>
          </w:tcPr>
          <w:p w14:paraId="0F0BD74B" w14:textId="77777777" w:rsidR="00FA07D5" w:rsidRPr="00F127C3" w:rsidRDefault="00FA07D5" w:rsidP="00FA07D5">
            <w:pPr>
              <w:rPr>
                <w:rFonts w:cstheme="minorHAnsi"/>
              </w:rPr>
            </w:pPr>
          </w:p>
        </w:tc>
        <w:tc>
          <w:tcPr>
            <w:tcW w:w="5107" w:type="dxa"/>
            <w:tcBorders>
              <w:top w:val="dotted" w:sz="4" w:space="0" w:color="auto"/>
              <w:bottom w:val="single" w:sz="4" w:space="0" w:color="auto"/>
            </w:tcBorders>
          </w:tcPr>
          <w:p w14:paraId="544F21D3" w14:textId="77777777" w:rsidR="00FA07D5" w:rsidRPr="00F127C3" w:rsidRDefault="00FA07D5" w:rsidP="00FA07D5">
            <w:pPr>
              <w:rPr>
                <w:rFonts w:cstheme="minorHAnsi"/>
              </w:rPr>
            </w:pPr>
          </w:p>
        </w:tc>
      </w:tr>
      <w:tr w:rsidR="00FA07D5" w:rsidRPr="00F127C3" w14:paraId="259A7EE6" w14:textId="77777777" w:rsidTr="0035031C">
        <w:tc>
          <w:tcPr>
            <w:tcW w:w="562" w:type="dxa"/>
            <w:vMerge w:val="restart"/>
            <w:tcBorders>
              <w:top w:val="single" w:sz="4" w:space="0" w:color="auto"/>
              <w:left w:val="single" w:sz="4" w:space="0" w:color="auto"/>
              <w:bottom w:val="single" w:sz="4" w:space="0" w:color="auto"/>
              <w:right w:val="single" w:sz="4" w:space="0" w:color="auto"/>
            </w:tcBorders>
          </w:tcPr>
          <w:p w14:paraId="52B75BDF" w14:textId="10AD3B47" w:rsidR="00FA07D5" w:rsidRPr="00F127C3" w:rsidRDefault="00FA07D5" w:rsidP="00FA07D5">
            <w:pPr>
              <w:rPr>
                <w:rFonts w:cstheme="minorHAnsi"/>
              </w:rPr>
            </w:pPr>
            <w:r w:rsidRPr="005D7626">
              <w:rPr>
                <w:rFonts w:cstheme="minorHAnsi"/>
              </w:rPr>
              <w:t>4</w:t>
            </w:r>
          </w:p>
        </w:tc>
        <w:tc>
          <w:tcPr>
            <w:tcW w:w="6237" w:type="dxa"/>
            <w:vMerge w:val="restart"/>
            <w:tcBorders>
              <w:top w:val="single" w:sz="4" w:space="0" w:color="auto"/>
              <w:left w:val="single" w:sz="4" w:space="0" w:color="auto"/>
              <w:bottom w:val="single" w:sz="4" w:space="0" w:color="auto"/>
              <w:right w:val="single" w:sz="4" w:space="0" w:color="auto"/>
            </w:tcBorders>
          </w:tcPr>
          <w:p w14:paraId="5F4C6A07" w14:textId="4F4F84DE" w:rsidR="00FA07D5" w:rsidRPr="00F127C3" w:rsidRDefault="00FA07D5" w:rsidP="00FA07D5">
            <w:pPr>
              <w:rPr>
                <w:rFonts w:cstheme="minorHAnsi"/>
              </w:rPr>
            </w:pPr>
            <w:r w:rsidRPr="005D7626">
              <w:rPr>
                <w:rFonts w:cstheme="minorHAnsi"/>
              </w:rPr>
              <w:t>Ist in der LF-AACL eine Marktlokation enthalten, die im Bilanzierungsmonat dem LF zur Bilanzierung nicht zugeordnet ist?</w:t>
            </w:r>
          </w:p>
        </w:tc>
        <w:tc>
          <w:tcPr>
            <w:tcW w:w="1559" w:type="dxa"/>
            <w:tcBorders>
              <w:top w:val="single" w:sz="4" w:space="0" w:color="auto"/>
              <w:left w:val="single" w:sz="4" w:space="0" w:color="auto"/>
              <w:bottom w:val="dotted" w:sz="4" w:space="0" w:color="auto"/>
              <w:right w:val="single" w:sz="4" w:space="0" w:color="auto"/>
            </w:tcBorders>
          </w:tcPr>
          <w:p w14:paraId="118C7D97" w14:textId="6E699011" w:rsidR="00FA07D5" w:rsidRPr="00F127C3" w:rsidRDefault="00FA07D5" w:rsidP="00FA07D5">
            <w:pPr>
              <w:rPr>
                <w:rFonts w:cstheme="minorHAnsi"/>
              </w:rPr>
            </w:pPr>
            <w:r w:rsidRPr="005D7626">
              <w:rPr>
                <w:rFonts w:cstheme="minorHAnsi"/>
              </w:rPr>
              <w:t>ja</w:t>
            </w:r>
          </w:p>
        </w:tc>
        <w:tc>
          <w:tcPr>
            <w:tcW w:w="851" w:type="dxa"/>
            <w:tcBorders>
              <w:top w:val="single" w:sz="4" w:space="0" w:color="auto"/>
              <w:left w:val="single" w:sz="4" w:space="0" w:color="auto"/>
              <w:bottom w:val="dotted" w:sz="4" w:space="0" w:color="auto"/>
              <w:right w:val="single" w:sz="4" w:space="0" w:color="auto"/>
            </w:tcBorders>
          </w:tcPr>
          <w:p w14:paraId="55BAC4AC" w14:textId="62C8D75B" w:rsidR="00FA07D5" w:rsidRPr="00F127C3" w:rsidRDefault="00FA07D5" w:rsidP="00FA07D5">
            <w:pPr>
              <w:rPr>
                <w:rFonts w:cstheme="minorHAnsi"/>
              </w:rPr>
            </w:pPr>
            <w:r w:rsidRPr="005D7626">
              <w:rPr>
                <w:rFonts w:cstheme="minorHAnsi"/>
              </w:rPr>
              <w:t>A04</w:t>
            </w:r>
          </w:p>
        </w:tc>
        <w:tc>
          <w:tcPr>
            <w:tcW w:w="5107" w:type="dxa"/>
            <w:tcBorders>
              <w:top w:val="single" w:sz="4" w:space="0" w:color="auto"/>
              <w:left w:val="single" w:sz="4" w:space="0" w:color="auto"/>
              <w:bottom w:val="dotted" w:sz="4" w:space="0" w:color="auto"/>
              <w:right w:val="single" w:sz="4" w:space="0" w:color="auto"/>
            </w:tcBorders>
          </w:tcPr>
          <w:p w14:paraId="4DFAAF93" w14:textId="77777777" w:rsidR="00FA07D5" w:rsidRPr="005D7626" w:rsidRDefault="00FA07D5" w:rsidP="00FA07D5">
            <w:pPr>
              <w:rPr>
                <w:rFonts w:cstheme="minorHAnsi"/>
              </w:rPr>
            </w:pPr>
            <w:r w:rsidRPr="005D7626">
              <w:rPr>
                <w:rFonts w:cstheme="minorHAnsi"/>
              </w:rPr>
              <w:t>Cluster: Korrekturliste wegen Ablehnung</w:t>
            </w:r>
          </w:p>
          <w:p w14:paraId="7917EAE0" w14:textId="252E7B5D" w:rsidR="00FA07D5" w:rsidRPr="00F127C3" w:rsidRDefault="00FA07D5" w:rsidP="00FA07D5">
            <w:pPr>
              <w:rPr>
                <w:rFonts w:cstheme="minorHAnsi"/>
              </w:rPr>
            </w:pPr>
            <w:r w:rsidRPr="005D7626">
              <w:rPr>
                <w:rFonts w:cstheme="minorHAnsi"/>
              </w:rPr>
              <w:t>Marktlokation falschem LF zugeordnet</w:t>
            </w:r>
          </w:p>
        </w:tc>
      </w:tr>
      <w:tr w:rsidR="00FA07D5" w:rsidRPr="00F127C3" w14:paraId="21BECA0D" w14:textId="77777777" w:rsidTr="0035031C">
        <w:tc>
          <w:tcPr>
            <w:tcW w:w="562" w:type="dxa"/>
            <w:vMerge/>
            <w:tcBorders>
              <w:top w:val="single" w:sz="4" w:space="0" w:color="auto"/>
              <w:left w:val="single" w:sz="4" w:space="0" w:color="auto"/>
              <w:bottom w:val="single" w:sz="4" w:space="0" w:color="auto"/>
              <w:right w:val="single" w:sz="4" w:space="0" w:color="auto"/>
            </w:tcBorders>
          </w:tcPr>
          <w:p w14:paraId="33030A35" w14:textId="77777777" w:rsidR="00FA07D5" w:rsidRPr="00F127C3" w:rsidRDefault="00FA07D5" w:rsidP="00FA07D5">
            <w:pPr>
              <w:rPr>
                <w:rFonts w:cstheme="minorHAnsi"/>
              </w:rPr>
            </w:pPr>
          </w:p>
        </w:tc>
        <w:tc>
          <w:tcPr>
            <w:tcW w:w="6237" w:type="dxa"/>
            <w:vMerge/>
            <w:tcBorders>
              <w:top w:val="single" w:sz="4" w:space="0" w:color="auto"/>
              <w:left w:val="single" w:sz="4" w:space="0" w:color="auto"/>
              <w:bottom w:val="single" w:sz="4" w:space="0" w:color="auto"/>
              <w:right w:val="single" w:sz="4" w:space="0" w:color="auto"/>
            </w:tcBorders>
          </w:tcPr>
          <w:p w14:paraId="16AB6621" w14:textId="77777777" w:rsidR="00FA07D5" w:rsidRPr="00F127C3" w:rsidRDefault="00FA07D5" w:rsidP="00FA07D5">
            <w:pPr>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879AF6B" w14:textId="033F53EA" w:rsidR="00FA07D5" w:rsidRPr="00F127C3" w:rsidRDefault="00FA07D5" w:rsidP="00FA07D5">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5</w:t>
            </w:r>
          </w:p>
        </w:tc>
        <w:tc>
          <w:tcPr>
            <w:tcW w:w="851" w:type="dxa"/>
            <w:tcBorders>
              <w:top w:val="dotted" w:sz="4" w:space="0" w:color="auto"/>
              <w:left w:val="single" w:sz="4" w:space="0" w:color="auto"/>
              <w:bottom w:val="single" w:sz="4" w:space="0" w:color="auto"/>
              <w:right w:val="single" w:sz="4" w:space="0" w:color="auto"/>
            </w:tcBorders>
          </w:tcPr>
          <w:p w14:paraId="7F4B74E2" w14:textId="77777777" w:rsidR="00FA07D5" w:rsidRPr="00F127C3" w:rsidRDefault="00FA07D5" w:rsidP="00FA07D5">
            <w:pPr>
              <w:rPr>
                <w:rFonts w:cstheme="minorHAnsi"/>
              </w:rPr>
            </w:pPr>
          </w:p>
        </w:tc>
        <w:tc>
          <w:tcPr>
            <w:tcW w:w="5107" w:type="dxa"/>
            <w:tcBorders>
              <w:top w:val="dotted" w:sz="4" w:space="0" w:color="auto"/>
              <w:left w:val="single" w:sz="4" w:space="0" w:color="auto"/>
              <w:bottom w:val="single" w:sz="4" w:space="0" w:color="auto"/>
              <w:right w:val="single" w:sz="4" w:space="0" w:color="auto"/>
            </w:tcBorders>
          </w:tcPr>
          <w:p w14:paraId="0CCFFA37" w14:textId="77777777" w:rsidR="00FA07D5" w:rsidRPr="00F127C3" w:rsidRDefault="00FA07D5" w:rsidP="00FA07D5">
            <w:pPr>
              <w:rPr>
                <w:rFonts w:cstheme="minorHAnsi"/>
              </w:rPr>
            </w:pPr>
          </w:p>
        </w:tc>
      </w:tr>
    </w:tbl>
    <w:p w14:paraId="49143B32"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A07D5" w:rsidRPr="00F127C3" w14:paraId="0D2E3C44" w14:textId="77777777" w:rsidTr="003C5568">
        <w:tc>
          <w:tcPr>
            <w:tcW w:w="562" w:type="dxa"/>
            <w:vMerge w:val="restart"/>
          </w:tcPr>
          <w:p w14:paraId="2F5A25CC" w14:textId="484CE5AF" w:rsidR="00FA07D5" w:rsidRPr="00F127C3" w:rsidRDefault="00FA07D5" w:rsidP="00FA07D5">
            <w:pPr>
              <w:rPr>
                <w:rFonts w:cstheme="minorHAnsi"/>
              </w:rPr>
            </w:pPr>
            <w:r w:rsidRPr="005D7626">
              <w:rPr>
                <w:rFonts w:cstheme="minorHAnsi"/>
              </w:rPr>
              <w:lastRenderedPageBreak/>
              <w:t>5</w:t>
            </w:r>
          </w:p>
        </w:tc>
        <w:tc>
          <w:tcPr>
            <w:tcW w:w="6237" w:type="dxa"/>
            <w:vMerge w:val="restart"/>
          </w:tcPr>
          <w:p w14:paraId="3068CB1E" w14:textId="4B51B413" w:rsidR="00FA07D5" w:rsidRPr="00F127C3" w:rsidRDefault="00FA07D5" w:rsidP="00FA07D5">
            <w:pPr>
              <w:rPr>
                <w:rFonts w:cstheme="minorHAnsi"/>
              </w:rPr>
            </w:pPr>
            <w:r w:rsidRPr="005D7626">
              <w:rPr>
                <w:rFonts w:cstheme="minorHAnsi"/>
              </w:rPr>
              <w:t>Ist die in der LF-AACL enthaltene Marktlokation dem MaBiS-ZP zugeordnet?</w:t>
            </w:r>
          </w:p>
        </w:tc>
        <w:tc>
          <w:tcPr>
            <w:tcW w:w="1559" w:type="dxa"/>
            <w:tcBorders>
              <w:bottom w:val="dotted" w:sz="4" w:space="0" w:color="auto"/>
            </w:tcBorders>
          </w:tcPr>
          <w:p w14:paraId="3F4506BB" w14:textId="18762A60"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561FFCB0" w14:textId="084466D1" w:rsidR="00FA07D5" w:rsidRPr="00F127C3" w:rsidRDefault="00FA07D5" w:rsidP="00FA07D5">
            <w:pPr>
              <w:rPr>
                <w:rFonts w:cstheme="minorHAnsi"/>
              </w:rPr>
            </w:pPr>
            <w:r w:rsidRPr="005D7626">
              <w:rPr>
                <w:rFonts w:cstheme="minorHAnsi"/>
              </w:rPr>
              <w:t>A05</w:t>
            </w:r>
          </w:p>
        </w:tc>
        <w:tc>
          <w:tcPr>
            <w:tcW w:w="5107" w:type="dxa"/>
            <w:tcBorders>
              <w:bottom w:val="dotted" w:sz="4" w:space="0" w:color="auto"/>
            </w:tcBorders>
          </w:tcPr>
          <w:p w14:paraId="43290D68" w14:textId="77777777" w:rsidR="00FA07D5" w:rsidRPr="005D7626" w:rsidRDefault="00FA07D5" w:rsidP="00FA07D5">
            <w:pPr>
              <w:rPr>
                <w:rFonts w:cstheme="minorHAnsi"/>
              </w:rPr>
            </w:pPr>
            <w:r w:rsidRPr="005D7626">
              <w:rPr>
                <w:rFonts w:cstheme="minorHAnsi"/>
              </w:rPr>
              <w:t>Cluster: Korrekturliste wegen Ablehnung</w:t>
            </w:r>
          </w:p>
          <w:p w14:paraId="242DD417" w14:textId="18F43270" w:rsidR="00FA07D5" w:rsidRPr="00F127C3" w:rsidRDefault="00FA07D5" w:rsidP="00FA07D5">
            <w:pPr>
              <w:rPr>
                <w:rFonts w:cstheme="minorHAnsi"/>
              </w:rPr>
            </w:pPr>
            <w:r w:rsidRPr="005D7626">
              <w:rPr>
                <w:rFonts w:cstheme="minorHAnsi"/>
              </w:rPr>
              <w:t>Zu viele Marktlokationen enthalten / entfallene Marktlokation</w:t>
            </w:r>
          </w:p>
        </w:tc>
      </w:tr>
      <w:tr w:rsidR="00FA07D5" w:rsidRPr="00F127C3" w14:paraId="34EBD40B" w14:textId="77777777" w:rsidTr="003C5568">
        <w:tc>
          <w:tcPr>
            <w:tcW w:w="562" w:type="dxa"/>
            <w:vMerge/>
          </w:tcPr>
          <w:p w14:paraId="41CAC23D" w14:textId="77777777" w:rsidR="00FA07D5" w:rsidRPr="00F127C3" w:rsidRDefault="00FA07D5" w:rsidP="00FA07D5">
            <w:pPr>
              <w:rPr>
                <w:rFonts w:cstheme="minorHAnsi"/>
              </w:rPr>
            </w:pPr>
          </w:p>
        </w:tc>
        <w:tc>
          <w:tcPr>
            <w:tcW w:w="6237" w:type="dxa"/>
            <w:vMerge/>
          </w:tcPr>
          <w:p w14:paraId="1A8A6738" w14:textId="77777777" w:rsidR="00FA07D5" w:rsidRPr="00F127C3" w:rsidRDefault="00FA07D5" w:rsidP="00FA07D5">
            <w:pPr>
              <w:rPr>
                <w:rFonts w:cstheme="minorHAnsi"/>
              </w:rPr>
            </w:pPr>
          </w:p>
        </w:tc>
        <w:tc>
          <w:tcPr>
            <w:tcW w:w="1559" w:type="dxa"/>
            <w:tcBorders>
              <w:top w:val="dotted" w:sz="4" w:space="0" w:color="auto"/>
              <w:bottom w:val="single" w:sz="4" w:space="0" w:color="auto"/>
            </w:tcBorders>
          </w:tcPr>
          <w:p w14:paraId="4AA686A4" w14:textId="6B3FBC7D"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6</w:t>
            </w:r>
          </w:p>
        </w:tc>
        <w:tc>
          <w:tcPr>
            <w:tcW w:w="851" w:type="dxa"/>
            <w:tcBorders>
              <w:top w:val="dotted" w:sz="4" w:space="0" w:color="auto"/>
              <w:bottom w:val="single" w:sz="4" w:space="0" w:color="auto"/>
            </w:tcBorders>
          </w:tcPr>
          <w:p w14:paraId="71881D5D" w14:textId="77777777" w:rsidR="00FA07D5" w:rsidRPr="00F127C3" w:rsidRDefault="00FA07D5" w:rsidP="00FA07D5">
            <w:pPr>
              <w:rPr>
                <w:rFonts w:cstheme="minorHAnsi"/>
              </w:rPr>
            </w:pPr>
          </w:p>
        </w:tc>
        <w:tc>
          <w:tcPr>
            <w:tcW w:w="5107" w:type="dxa"/>
            <w:tcBorders>
              <w:top w:val="dotted" w:sz="4" w:space="0" w:color="auto"/>
              <w:bottom w:val="single" w:sz="4" w:space="0" w:color="auto"/>
            </w:tcBorders>
          </w:tcPr>
          <w:p w14:paraId="0DDB662F" w14:textId="77777777" w:rsidR="00FA07D5" w:rsidRPr="00F127C3" w:rsidRDefault="00FA07D5" w:rsidP="00FA07D5">
            <w:pPr>
              <w:rPr>
                <w:rFonts w:cstheme="minorHAnsi"/>
              </w:rPr>
            </w:pPr>
          </w:p>
        </w:tc>
      </w:tr>
      <w:tr w:rsidR="00FA07D5" w:rsidRPr="00F127C3" w14:paraId="2268A177" w14:textId="77777777" w:rsidTr="003C5568">
        <w:trPr>
          <w:trHeight w:val="662"/>
        </w:trPr>
        <w:tc>
          <w:tcPr>
            <w:tcW w:w="562" w:type="dxa"/>
            <w:vMerge w:val="restart"/>
          </w:tcPr>
          <w:p w14:paraId="563281F6" w14:textId="072F0465" w:rsidR="00FA07D5" w:rsidRPr="00F127C3" w:rsidRDefault="00FA07D5" w:rsidP="00FA07D5">
            <w:pPr>
              <w:rPr>
                <w:rFonts w:cstheme="minorHAnsi"/>
              </w:rPr>
            </w:pPr>
            <w:r w:rsidRPr="005D7626">
              <w:rPr>
                <w:rFonts w:cstheme="minorHAnsi"/>
              </w:rPr>
              <w:t>6*</w:t>
            </w:r>
          </w:p>
        </w:tc>
        <w:tc>
          <w:tcPr>
            <w:tcW w:w="6237" w:type="dxa"/>
            <w:tcBorders>
              <w:bottom w:val="dotted" w:sz="4" w:space="0" w:color="auto"/>
            </w:tcBorders>
          </w:tcPr>
          <w:p w14:paraId="6AB09DA5" w14:textId="31C84945" w:rsidR="00FA07D5" w:rsidRPr="00F127C3" w:rsidRDefault="00FA07D5" w:rsidP="00FA07D5">
            <w:pPr>
              <w:rPr>
                <w:rFonts w:cstheme="minorHAnsi"/>
              </w:rPr>
            </w:pPr>
            <w:r w:rsidRPr="005D7626">
              <w:rPr>
                <w:rFonts w:cstheme="minorHAnsi"/>
              </w:rPr>
              <w:t>Entspricht das Bilanzierungsgebiet dem zwischen NB und LF ausgetauschten Bilanzierungsgebiet?</w:t>
            </w:r>
          </w:p>
        </w:tc>
        <w:tc>
          <w:tcPr>
            <w:tcW w:w="1559" w:type="dxa"/>
            <w:tcBorders>
              <w:bottom w:val="dotted" w:sz="4" w:space="0" w:color="auto"/>
            </w:tcBorders>
          </w:tcPr>
          <w:p w14:paraId="149CB6A2" w14:textId="6BAFA6D8" w:rsidR="00FA07D5" w:rsidRPr="00F127C3" w:rsidRDefault="00FA07D5" w:rsidP="00FA07D5">
            <w:pPr>
              <w:rPr>
                <w:rFonts w:cstheme="minorHAnsi"/>
              </w:rPr>
            </w:pPr>
            <w:r w:rsidRPr="005D7626">
              <w:rPr>
                <w:rFonts w:cstheme="minorHAnsi"/>
              </w:rPr>
              <w:t>nein</w:t>
            </w:r>
          </w:p>
        </w:tc>
        <w:tc>
          <w:tcPr>
            <w:tcW w:w="851" w:type="dxa"/>
            <w:vMerge w:val="restart"/>
          </w:tcPr>
          <w:p w14:paraId="5B1729B6" w14:textId="4CA090F2" w:rsidR="00FA07D5" w:rsidRPr="00F127C3" w:rsidRDefault="00FA07D5" w:rsidP="00FA07D5">
            <w:pPr>
              <w:rPr>
                <w:rFonts w:cstheme="minorHAnsi"/>
              </w:rPr>
            </w:pPr>
            <w:r w:rsidRPr="005D7626">
              <w:rPr>
                <w:rFonts w:cstheme="minorHAnsi"/>
              </w:rPr>
              <w:t>A06</w:t>
            </w:r>
          </w:p>
        </w:tc>
        <w:tc>
          <w:tcPr>
            <w:tcW w:w="5107" w:type="dxa"/>
            <w:vMerge w:val="restart"/>
          </w:tcPr>
          <w:p w14:paraId="46E58415" w14:textId="77777777" w:rsidR="00FA07D5" w:rsidRPr="005D7626" w:rsidRDefault="00FA07D5" w:rsidP="00FA07D5">
            <w:pPr>
              <w:rPr>
                <w:rFonts w:cstheme="minorHAnsi"/>
              </w:rPr>
            </w:pPr>
            <w:r w:rsidRPr="005D7626">
              <w:rPr>
                <w:rFonts w:cstheme="minorHAnsi"/>
              </w:rPr>
              <w:t>Cluster: Korrekturliste wegen Ablehnung</w:t>
            </w:r>
          </w:p>
          <w:p w14:paraId="22A80230" w14:textId="6E08F03E" w:rsidR="00FA07D5" w:rsidRPr="00F127C3" w:rsidRDefault="00FA07D5" w:rsidP="00FA07D5">
            <w:pPr>
              <w:rPr>
                <w:rFonts w:cstheme="minorHAnsi"/>
              </w:rPr>
            </w:pPr>
            <w:proofErr w:type="spellStart"/>
            <w:r w:rsidRPr="005D7626">
              <w:rPr>
                <w:rFonts w:cstheme="minorHAnsi"/>
              </w:rPr>
              <w:t>Bilanzierungsrel</w:t>
            </w:r>
            <w:proofErr w:type="spellEnd"/>
            <w:r w:rsidRPr="005D7626">
              <w:rPr>
                <w:rFonts w:cstheme="minorHAnsi"/>
              </w:rPr>
              <w:t>. Daten nicht korrekt / fehlen</w:t>
            </w:r>
          </w:p>
        </w:tc>
      </w:tr>
      <w:tr w:rsidR="00FA07D5" w:rsidRPr="00F127C3" w14:paraId="55FADC5A" w14:textId="77777777" w:rsidTr="003C5568">
        <w:trPr>
          <w:trHeight w:val="808"/>
        </w:trPr>
        <w:tc>
          <w:tcPr>
            <w:tcW w:w="562" w:type="dxa"/>
            <w:vMerge/>
          </w:tcPr>
          <w:p w14:paraId="5CA463FC" w14:textId="77777777" w:rsidR="00FA07D5" w:rsidRPr="00F127C3" w:rsidRDefault="00FA07D5" w:rsidP="00FA07D5">
            <w:pPr>
              <w:rPr>
                <w:rFonts w:cstheme="minorHAnsi"/>
              </w:rPr>
            </w:pPr>
          </w:p>
        </w:tc>
        <w:tc>
          <w:tcPr>
            <w:tcW w:w="6237" w:type="dxa"/>
            <w:tcBorders>
              <w:top w:val="dotted" w:sz="4" w:space="0" w:color="auto"/>
              <w:bottom w:val="dotted" w:sz="4" w:space="0" w:color="auto"/>
            </w:tcBorders>
          </w:tcPr>
          <w:p w14:paraId="299CAAB7" w14:textId="34B27534" w:rsidR="00FA07D5" w:rsidRPr="00F127C3" w:rsidRDefault="00FA07D5" w:rsidP="00FA07D5">
            <w:pPr>
              <w:rPr>
                <w:rFonts w:cstheme="minorHAnsi"/>
              </w:rPr>
            </w:pPr>
            <w:r w:rsidRPr="005D7626">
              <w:rPr>
                <w:rFonts w:cstheme="minorHAnsi"/>
              </w:rPr>
              <w:t>Entspricht der Bilanzkreis dem zwischen NB und LF aus</w:t>
            </w:r>
            <w:r>
              <w:rPr>
                <w:rFonts w:cstheme="minorHAnsi"/>
              </w:rPr>
              <w:t>-</w:t>
            </w:r>
            <w:r w:rsidRPr="005D7626">
              <w:rPr>
                <w:rFonts w:cstheme="minorHAnsi"/>
              </w:rPr>
              <w:t>getauschten Bilanzkreis?</w:t>
            </w:r>
          </w:p>
        </w:tc>
        <w:tc>
          <w:tcPr>
            <w:tcW w:w="1559" w:type="dxa"/>
            <w:tcBorders>
              <w:top w:val="dotted" w:sz="4" w:space="0" w:color="auto"/>
              <w:bottom w:val="dotted" w:sz="4" w:space="0" w:color="auto"/>
            </w:tcBorders>
          </w:tcPr>
          <w:p w14:paraId="7A4E0518" w14:textId="3D472894" w:rsidR="00FA07D5" w:rsidRPr="00F127C3" w:rsidRDefault="00FA07D5" w:rsidP="00FA07D5">
            <w:pPr>
              <w:rPr>
                <w:rFonts w:cstheme="minorHAnsi"/>
              </w:rPr>
            </w:pPr>
            <w:r w:rsidRPr="005D7626">
              <w:rPr>
                <w:rFonts w:cstheme="minorHAnsi"/>
              </w:rPr>
              <w:t>nein</w:t>
            </w:r>
          </w:p>
        </w:tc>
        <w:tc>
          <w:tcPr>
            <w:tcW w:w="851" w:type="dxa"/>
            <w:vMerge/>
          </w:tcPr>
          <w:p w14:paraId="1E266906" w14:textId="77777777" w:rsidR="00FA07D5" w:rsidRPr="00F127C3" w:rsidRDefault="00FA07D5" w:rsidP="00FA07D5">
            <w:pPr>
              <w:rPr>
                <w:rFonts w:cstheme="minorHAnsi"/>
              </w:rPr>
            </w:pPr>
          </w:p>
        </w:tc>
        <w:tc>
          <w:tcPr>
            <w:tcW w:w="5107" w:type="dxa"/>
            <w:vMerge/>
          </w:tcPr>
          <w:p w14:paraId="4297D609" w14:textId="77777777" w:rsidR="00FA07D5" w:rsidRPr="00F127C3" w:rsidRDefault="00FA07D5" w:rsidP="00FA07D5">
            <w:pPr>
              <w:rPr>
                <w:rFonts w:cstheme="minorHAnsi"/>
              </w:rPr>
            </w:pPr>
          </w:p>
        </w:tc>
      </w:tr>
      <w:tr w:rsidR="00FA07D5" w:rsidRPr="00F127C3" w14:paraId="2A0A2B16" w14:textId="77777777" w:rsidTr="003C5568">
        <w:trPr>
          <w:trHeight w:val="728"/>
        </w:trPr>
        <w:tc>
          <w:tcPr>
            <w:tcW w:w="562" w:type="dxa"/>
            <w:vMerge/>
          </w:tcPr>
          <w:p w14:paraId="29FA5CE0" w14:textId="77777777" w:rsidR="00FA07D5" w:rsidRPr="00F127C3" w:rsidRDefault="00FA07D5" w:rsidP="00FA07D5">
            <w:pPr>
              <w:rPr>
                <w:rFonts w:cstheme="minorHAnsi"/>
              </w:rPr>
            </w:pPr>
          </w:p>
        </w:tc>
        <w:tc>
          <w:tcPr>
            <w:tcW w:w="6237" w:type="dxa"/>
            <w:tcBorders>
              <w:top w:val="dotted" w:sz="4" w:space="0" w:color="auto"/>
            </w:tcBorders>
          </w:tcPr>
          <w:p w14:paraId="04C9CAEE" w14:textId="6DEC83B0" w:rsidR="00FA07D5" w:rsidRPr="00F127C3" w:rsidRDefault="00FA07D5" w:rsidP="00FA07D5">
            <w:pPr>
              <w:rPr>
                <w:rFonts w:cstheme="minorHAnsi"/>
              </w:rPr>
            </w:pPr>
            <w:r w:rsidRPr="005D7626">
              <w:rPr>
                <w:rFonts w:cstheme="minorHAnsi"/>
              </w:rPr>
              <w:t>Entspricht die tatsächliche Ausfallarbeitsmenge der er</w:t>
            </w:r>
            <w:r>
              <w:rPr>
                <w:rFonts w:cstheme="minorHAnsi"/>
              </w:rPr>
              <w:t>-</w:t>
            </w:r>
            <w:r w:rsidRPr="005D7626">
              <w:rPr>
                <w:rFonts w:cstheme="minorHAnsi"/>
              </w:rPr>
              <w:t>warteten Ausfallarbeitsmenge?</w:t>
            </w:r>
          </w:p>
        </w:tc>
        <w:tc>
          <w:tcPr>
            <w:tcW w:w="1559" w:type="dxa"/>
            <w:tcBorders>
              <w:top w:val="dotted" w:sz="4" w:space="0" w:color="auto"/>
              <w:bottom w:val="single" w:sz="4" w:space="0" w:color="auto"/>
            </w:tcBorders>
          </w:tcPr>
          <w:p w14:paraId="4C7ABFDC" w14:textId="2584F38C" w:rsidR="00FA07D5" w:rsidRPr="00F127C3" w:rsidRDefault="00FA07D5" w:rsidP="00FA07D5">
            <w:pPr>
              <w:rPr>
                <w:rFonts w:cstheme="minorHAnsi"/>
              </w:rPr>
            </w:pPr>
            <w:r w:rsidRPr="005D7626">
              <w:rPr>
                <w:rFonts w:cstheme="minorHAnsi"/>
              </w:rPr>
              <w:t>nein</w:t>
            </w:r>
          </w:p>
        </w:tc>
        <w:tc>
          <w:tcPr>
            <w:tcW w:w="851" w:type="dxa"/>
            <w:vMerge/>
            <w:tcBorders>
              <w:bottom w:val="single" w:sz="4" w:space="0" w:color="auto"/>
            </w:tcBorders>
          </w:tcPr>
          <w:p w14:paraId="1C1F4BFE" w14:textId="77777777" w:rsidR="00FA07D5" w:rsidRPr="00F127C3" w:rsidRDefault="00FA07D5" w:rsidP="00FA07D5">
            <w:pPr>
              <w:rPr>
                <w:rFonts w:cstheme="minorHAnsi"/>
              </w:rPr>
            </w:pPr>
          </w:p>
        </w:tc>
        <w:tc>
          <w:tcPr>
            <w:tcW w:w="5107" w:type="dxa"/>
            <w:vMerge/>
            <w:tcBorders>
              <w:bottom w:val="single" w:sz="4" w:space="0" w:color="auto"/>
            </w:tcBorders>
          </w:tcPr>
          <w:p w14:paraId="77B3066B" w14:textId="77777777" w:rsidR="00FA07D5" w:rsidRPr="00F127C3" w:rsidRDefault="00FA07D5" w:rsidP="00FA07D5">
            <w:pPr>
              <w:rPr>
                <w:rFonts w:cstheme="minorHAnsi"/>
              </w:rPr>
            </w:pPr>
          </w:p>
        </w:tc>
      </w:tr>
    </w:tbl>
    <w:p w14:paraId="1878BC2C" w14:textId="669A4E82" w:rsidR="00C70B11" w:rsidRDefault="00C70B11" w:rsidP="005D7626">
      <w:pPr>
        <w:pStyle w:val="Beschriftung"/>
      </w:pPr>
      <w:r w:rsidRPr="00246E48">
        <w:t xml:space="preserve">* Alle Prüfungen sind auszuführen. Wenn mindestens eine Prüfung ein negatives Ergebnis ergibt, wird in der Korrekturliste ein Eintrag mit der </w:t>
      </w:r>
      <w:proofErr w:type="spellStart"/>
      <w:r w:rsidRPr="00246E48">
        <w:t>ge</w:t>
      </w:r>
      <w:proofErr w:type="spellEnd"/>
      <w:r w:rsidR="005D7626">
        <w:t>-</w:t>
      </w:r>
      <w:r w:rsidRPr="00246E48">
        <w:t xml:space="preserve">nannten Ablehnung erstellt und mit allen abweichenden bilanzierungsrelevanten Stammdaten der jeweiligen Marktlokation gefüllt. </w:t>
      </w:r>
    </w:p>
    <w:p w14:paraId="6AC667F4" w14:textId="7503DE1F" w:rsidR="00C70B11" w:rsidRDefault="00C70B11" w:rsidP="005D7626">
      <w:r w:rsidRPr="007512DC">
        <w:rPr>
          <w:lang w:val="it-IT"/>
        </w:rPr>
        <w:br w:type="page"/>
      </w:r>
    </w:p>
    <w:p w14:paraId="588EE12B" w14:textId="41AC4708" w:rsidR="00C70B11" w:rsidRPr="007512DC" w:rsidRDefault="008F78A2" w:rsidP="001F2FE1">
      <w:pPr>
        <w:pStyle w:val="berschrift2"/>
        <w:rPr>
          <w:lang w:val="it-IT"/>
        </w:rPr>
      </w:pPr>
      <w:bookmarkStart w:id="872" w:name="_Toc62633650"/>
      <w:bookmarkStart w:id="873" w:name="_Toc130981969"/>
      <w:r>
        <w:rPr>
          <w:lang w:val="it-IT"/>
        </w:rPr>
        <w:lastRenderedPageBreak/>
        <w:t>AD</w:t>
      </w:r>
      <w:bookmarkStart w:id="874" w:name="_Toc64453986"/>
      <w:r w:rsidR="00C70B11" w:rsidRPr="007512DC">
        <w:rPr>
          <w:lang w:val="it-IT"/>
        </w:rPr>
        <w:t xml:space="preserve">: </w:t>
      </w:r>
      <w:proofErr w:type="spellStart"/>
      <w:r w:rsidR="00C70B11" w:rsidRPr="007512DC">
        <w:rPr>
          <w:lang w:val="it-IT"/>
        </w:rPr>
        <w:t>Austausch</w:t>
      </w:r>
      <w:proofErr w:type="spellEnd"/>
      <w:r w:rsidR="00C70B11" w:rsidRPr="007512DC">
        <w:rPr>
          <w:lang w:val="it-IT"/>
        </w:rPr>
        <w:t xml:space="preserve"> </w:t>
      </w:r>
      <w:proofErr w:type="spellStart"/>
      <w:r w:rsidR="00C70B11" w:rsidRPr="007512DC">
        <w:rPr>
          <w:lang w:val="it-IT"/>
        </w:rPr>
        <w:t>der</w:t>
      </w:r>
      <w:proofErr w:type="spellEnd"/>
      <w:r w:rsidR="00C70B11" w:rsidRPr="007512DC">
        <w:rPr>
          <w:lang w:val="it-IT"/>
        </w:rPr>
        <w:t xml:space="preserve"> </w:t>
      </w:r>
      <w:proofErr w:type="spellStart"/>
      <w:r w:rsidR="00C70B11" w:rsidRPr="007512DC">
        <w:rPr>
          <w:lang w:val="it-IT"/>
        </w:rPr>
        <w:t>Lieferantenausfallarbeitsclearingliste</w:t>
      </w:r>
      <w:proofErr w:type="spellEnd"/>
      <w:r w:rsidR="00C70B11" w:rsidRPr="007512DC">
        <w:rPr>
          <w:lang w:val="it-IT"/>
        </w:rPr>
        <w:t xml:space="preserve"> (</w:t>
      </w:r>
      <w:proofErr w:type="spellStart"/>
      <w:r w:rsidR="00C70B11" w:rsidRPr="007512DC">
        <w:rPr>
          <w:lang w:val="it-IT"/>
        </w:rPr>
        <w:t>Einzelanforderung</w:t>
      </w:r>
      <w:proofErr w:type="spellEnd"/>
      <w:r w:rsidR="00C70B11" w:rsidRPr="007512DC">
        <w:rPr>
          <w:lang w:val="it-IT"/>
        </w:rPr>
        <w:t>)</w:t>
      </w:r>
      <w:bookmarkEnd w:id="872"/>
      <w:bookmarkEnd w:id="873"/>
      <w:bookmarkEnd w:id="874"/>
    </w:p>
    <w:p w14:paraId="7C610D41" w14:textId="616FD7E9" w:rsidR="00C70B11" w:rsidRPr="007512DC" w:rsidRDefault="00C70B11" w:rsidP="005D7626">
      <w:pPr>
        <w:pStyle w:val="berschrift3"/>
        <w:rPr>
          <w:lang w:val="it-IT"/>
        </w:rPr>
      </w:pPr>
      <w:bookmarkStart w:id="875" w:name="_Toc62633651"/>
      <w:bookmarkStart w:id="876" w:name="_Toc64453987"/>
      <w:bookmarkStart w:id="877" w:name="_Toc130981970"/>
      <w:r w:rsidRPr="007512DC">
        <w:rPr>
          <w:lang w:val="it-IT"/>
        </w:rPr>
        <w:t xml:space="preserve">E_0097_Marktlokationen </w:t>
      </w:r>
      <w:proofErr w:type="spellStart"/>
      <w:r w:rsidRPr="007512DC">
        <w:rPr>
          <w:lang w:val="it-IT"/>
        </w:rPr>
        <w:t>mit</w:t>
      </w:r>
      <w:proofErr w:type="spellEnd"/>
      <w:r w:rsidRPr="007512DC">
        <w:rPr>
          <w:lang w:val="it-IT"/>
        </w:rPr>
        <w:t xml:space="preserve"> LF-AACL </w:t>
      </w:r>
      <w:proofErr w:type="spellStart"/>
      <w:r w:rsidRPr="007512DC">
        <w:rPr>
          <w:lang w:val="it-IT"/>
        </w:rPr>
        <w:t>abgleichen</w:t>
      </w:r>
      <w:bookmarkEnd w:id="875"/>
      <w:bookmarkEnd w:id="876"/>
      <w:bookmarkEnd w:id="877"/>
      <w:proofErr w:type="spellEnd"/>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6D6C7778" w14:textId="77777777" w:rsidTr="0035031C">
        <w:trPr>
          <w:trHeight w:val="454"/>
        </w:trPr>
        <w:tc>
          <w:tcPr>
            <w:tcW w:w="6799" w:type="dxa"/>
            <w:gridSpan w:val="2"/>
            <w:shd w:val="clear" w:color="auto" w:fill="D8DFE4"/>
            <w:vAlign w:val="center"/>
          </w:tcPr>
          <w:p w14:paraId="2A42F3FB"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0012D470" w14:textId="72D681EA" w:rsidR="0035031C" w:rsidRPr="00CF6B07" w:rsidRDefault="0035031C" w:rsidP="00C62443">
            <w:pPr>
              <w:contextualSpacing/>
              <w:rPr>
                <w:rFonts w:cstheme="minorHAnsi"/>
                <w:b/>
                <w:bCs/>
              </w:rPr>
            </w:pPr>
          </w:p>
        </w:tc>
      </w:tr>
      <w:tr w:rsidR="0055228E" w:rsidRPr="00F127C3" w14:paraId="12DFB688" w14:textId="77777777" w:rsidTr="0035031C">
        <w:tc>
          <w:tcPr>
            <w:tcW w:w="562" w:type="dxa"/>
            <w:shd w:val="clear" w:color="auto" w:fill="D8DFE4"/>
          </w:tcPr>
          <w:p w14:paraId="75302BEE"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54124252"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5B871D2D"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69773BEF"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1E4331F1"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19339970" w14:textId="77777777" w:rsidTr="0035031C">
        <w:tc>
          <w:tcPr>
            <w:tcW w:w="562" w:type="dxa"/>
            <w:vMerge w:val="restart"/>
          </w:tcPr>
          <w:p w14:paraId="2B6A39ED" w14:textId="3E6209B8" w:rsidR="0055228E" w:rsidRPr="00F127C3" w:rsidRDefault="0055228E" w:rsidP="0055228E">
            <w:pPr>
              <w:rPr>
                <w:rFonts w:cstheme="minorHAnsi"/>
              </w:rPr>
            </w:pPr>
            <w:r w:rsidRPr="005D7626">
              <w:rPr>
                <w:rFonts w:cstheme="minorHAnsi"/>
              </w:rPr>
              <w:t>1</w:t>
            </w:r>
          </w:p>
        </w:tc>
        <w:tc>
          <w:tcPr>
            <w:tcW w:w="6237" w:type="dxa"/>
            <w:vMerge w:val="restart"/>
          </w:tcPr>
          <w:p w14:paraId="253D0D9E" w14:textId="521BB7AD" w:rsidR="0055228E" w:rsidRPr="00F127C3" w:rsidRDefault="0055228E" w:rsidP="0055228E">
            <w:pPr>
              <w:rPr>
                <w:rFonts w:cstheme="minorHAnsi"/>
              </w:rPr>
            </w:pPr>
            <w:r w:rsidRPr="005D7626">
              <w:rPr>
                <w:rFonts w:cstheme="minorHAnsi"/>
              </w:rPr>
              <w:t>Entspricht die Gültigkeit (Monat) dem angefragten Zeit</w:t>
            </w:r>
            <w:r>
              <w:rPr>
                <w:rFonts w:cstheme="minorHAnsi"/>
              </w:rPr>
              <w:t>-</w:t>
            </w:r>
            <w:r w:rsidRPr="005D7626">
              <w:rPr>
                <w:rFonts w:cstheme="minorHAnsi"/>
              </w:rPr>
              <w:t>raum?</w:t>
            </w:r>
          </w:p>
        </w:tc>
        <w:tc>
          <w:tcPr>
            <w:tcW w:w="1559" w:type="dxa"/>
            <w:tcBorders>
              <w:bottom w:val="dotted" w:sz="4" w:space="0" w:color="auto"/>
            </w:tcBorders>
          </w:tcPr>
          <w:p w14:paraId="32403C0B" w14:textId="0C624DE7"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654C3D13" w14:textId="32535988" w:rsidR="0055228E" w:rsidRPr="00F127C3" w:rsidRDefault="0055228E" w:rsidP="0055228E">
            <w:pPr>
              <w:rPr>
                <w:rFonts w:cstheme="minorHAnsi"/>
              </w:rPr>
            </w:pPr>
            <w:r w:rsidRPr="005D7626">
              <w:rPr>
                <w:rFonts w:cstheme="minorHAnsi"/>
              </w:rPr>
              <w:t>A01</w:t>
            </w:r>
          </w:p>
        </w:tc>
        <w:tc>
          <w:tcPr>
            <w:tcW w:w="5107" w:type="dxa"/>
            <w:tcBorders>
              <w:bottom w:val="dotted" w:sz="4" w:space="0" w:color="auto"/>
            </w:tcBorders>
          </w:tcPr>
          <w:p w14:paraId="429E7C3D" w14:textId="77777777" w:rsidR="0055228E" w:rsidRPr="005D7626" w:rsidRDefault="0055228E" w:rsidP="0055228E">
            <w:pPr>
              <w:spacing w:line="300" w:lineRule="atLeast"/>
              <w:ind w:left="-225" w:firstLine="225"/>
              <w:rPr>
                <w:rFonts w:cstheme="minorHAnsi"/>
              </w:rPr>
            </w:pPr>
            <w:r w:rsidRPr="005D7626">
              <w:rPr>
                <w:rFonts w:cstheme="minorHAnsi"/>
              </w:rPr>
              <w:t>Cluster: Ablehnung der gesamten Liste</w:t>
            </w:r>
          </w:p>
          <w:p w14:paraId="38CFDBE4" w14:textId="55111516" w:rsidR="0055228E" w:rsidRPr="00F127C3" w:rsidRDefault="0055228E" w:rsidP="0055228E">
            <w:pPr>
              <w:rPr>
                <w:rFonts w:cstheme="minorHAnsi"/>
              </w:rPr>
            </w:pPr>
            <w:r w:rsidRPr="005D7626">
              <w:rPr>
                <w:rFonts w:cstheme="minorHAnsi"/>
              </w:rPr>
              <w:t>Zeitraum nicht plausibel</w:t>
            </w:r>
          </w:p>
        </w:tc>
      </w:tr>
      <w:tr w:rsidR="0055228E" w:rsidRPr="00F127C3" w14:paraId="1184D03F" w14:textId="77777777" w:rsidTr="0035031C">
        <w:tc>
          <w:tcPr>
            <w:tcW w:w="562" w:type="dxa"/>
            <w:vMerge/>
          </w:tcPr>
          <w:p w14:paraId="6B922ED5" w14:textId="77777777" w:rsidR="0055228E" w:rsidRPr="00F127C3" w:rsidRDefault="0055228E" w:rsidP="0055228E">
            <w:pPr>
              <w:rPr>
                <w:rFonts w:cstheme="minorHAnsi"/>
              </w:rPr>
            </w:pPr>
          </w:p>
        </w:tc>
        <w:tc>
          <w:tcPr>
            <w:tcW w:w="6237" w:type="dxa"/>
            <w:vMerge/>
          </w:tcPr>
          <w:p w14:paraId="621B96B7" w14:textId="77777777" w:rsidR="0055228E" w:rsidRPr="00F127C3" w:rsidRDefault="0055228E" w:rsidP="0055228E">
            <w:pPr>
              <w:rPr>
                <w:rFonts w:cstheme="minorHAnsi"/>
              </w:rPr>
            </w:pPr>
          </w:p>
        </w:tc>
        <w:tc>
          <w:tcPr>
            <w:tcW w:w="1559" w:type="dxa"/>
            <w:tcBorders>
              <w:top w:val="dotted" w:sz="4" w:space="0" w:color="auto"/>
            </w:tcBorders>
          </w:tcPr>
          <w:p w14:paraId="5771D5B4" w14:textId="0B62E089"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2</w:t>
            </w:r>
          </w:p>
        </w:tc>
        <w:tc>
          <w:tcPr>
            <w:tcW w:w="851" w:type="dxa"/>
            <w:tcBorders>
              <w:top w:val="dotted" w:sz="4" w:space="0" w:color="auto"/>
            </w:tcBorders>
          </w:tcPr>
          <w:p w14:paraId="45203175" w14:textId="77777777" w:rsidR="0055228E" w:rsidRPr="00F127C3" w:rsidRDefault="0055228E" w:rsidP="0055228E">
            <w:pPr>
              <w:rPr>
                <w:rFonts w:cstheme="minorHAnsi"/>
              </w:rPr>
            </w:pPr>
          </w:p>
        </w:tc>
        <w:tc>
          <w:tcPr>
            <w:tcW w:w="5107" w:type="dxa"/>
            <w:tcBorders>
              <w:top w:val="dotted" w:sz="4" w:space="0" w:color="auto"/>
            </w:tcBorders>
          </w:tcPr>
          <w:p w14:paraId="7F1631E3" w14:textId="77777777" w:rsidR="0055228E" w:rsidRPr="00F127C3" w:rsidRDefault="0055228E" w:rsidP="0055228E">
            <w:pPr>
              <w:rPr>
                <w:rFonts w:cstheme="minorHAnsi"/>
              </w:rPr>
            </w:pPr>
          </w:p>
        </w:tc>
      </w:tr>
      <w:tr w:rsidR="0055228E" w:rsidRPr="00F127C3" w14:paraId="5B732F15" w14:textId="77777777" w:rsidTr="0035031C">
        <w:tc>
          <w:tcPr>
            <w:tcW w:w="562" w:type="dxa"/>
            <w:vMerge w:val="restart"/>
          </w:tcPr>
          <w:p w14:paraId="2F35C140" w14:textId="6B4C9EB1" w:rsidR="0055228E" w:rsidRPr="00F127C3" w:rsidRDefault="0055228E" w:rsidP="0055228E">
            <w:pPr>
              <w:rPr>
                <w:rFonts w:cstheme="minorHAnsi"/>
              </w:rPr>
            </w:pPr>
            <w:r w:rsidRPr="005D7626">
              <w:rPr>
                <w:rFonts w:cstheme="minorHAnsi"/>
              </w:rPr>
              <w:t>2</w:t>
            </w:r>
          </w:p>
        </w:tc>
        <w:tc>
          <w:tcPr>
            <w:tcW w:w="6237" w:type="dxa"/>
            <w:vMerge w:val="restart"/>
          </w:tcPr>
          <w:p w14:paraId="3C438F37" w14:textId="7570CB9B" w:rsidR="0055228E" w:rsidRPr="00F127C3" w:rsidRDefault="0055228E" w:rsidP="0055228E">
            <w:pPr>
              <w:rPr>
                <w:rFonts w:cstheme="minorHAnsi"/>
              </w:rPr>
            </w:pPr>
            <w:r w:rsidRPr="005D7626">
              <w:rPr>
                <w:rFonts w:cstheme="minorHAnsi"/>
              </w:rPr>
              <w:t>Entspricht der MaBiS-ZP dem angefragten MaBiS-ZP?</w:t>
            </w:r>
          </w:p>
        </w:tc>
        <w:tc>
          <w:tcPr>
            <w:tcW w:w="1559" w:type="dxa"/>
            <w:tcBorders>
              <w:bottom w:val="dotted" w:sz="4" w:space="0" w:color="auto"/>
            </w:tcBorders>
          </w:tcPr>
          <w:p w14:paraId="06D9F817" w14:textId="033FFB50"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730F4C4A" w14:textId="4898E53C" w:rsidR="0055228E" w:rsidRPr="00F127C3" w:rsidRDefault="0055228E" w:rsidP="0055228E">
            <w:pPr>
              <w:rPr>
                <w:rFonts w:cstheme="minorHAnsi"/>
              </w:rPr>
            </w:pPr>
            <w:r w:rsidRPr="005D7626">
              <w:rPr>
                <w:rFonts w:cstheme="minorHAnsi"/>
              </w:rPr>
              <w:t>A02</w:t>
            </w:r>
          </w:p>
        </w:tc>
        <w:tc>
          <w:tcPr>
            <w:tcW w:w="5107" w:type="dxa"/>
            <w:tcBorders>
              <w:bottom w:val="dotted" w:sz="4" w:space="0" w:color="auto"/>
            </w:tcBorders>
          </w:tcPr>
          <w:p w14:paraId="2C9EF8FB" w14:textId="77777777" w:rsidR="0055228E" w:rsidRPr="005D7626" w:rsidRDefault="0055228E" w:rsidP="0055228E">
            <w:pPr>
              <w:spacing w:line="300" w:lineRule="atLeast"/>
              <w:rPr>
                <w:rFonts w:cstheme="minorHAnsi"/>
              </w:rPr>
            </w:pPr>
            <w:r w:rsidRPr="005D7626">
              <w:rPr>
                <w:rFonts w:cstheme="minorHAnsi"/>
              </w:rPr>
              <w:t>Cluster: Ablehnung der gesamten Liste</w:t>
            </w:r>
            <w:r w:rsidRPr="005D7626" w:rsidDel="0011183B">
              <w:rPr>
                <w:rFonts w:cstheme="minorHAnsi"/>
              </w:rPr>
              <w:t xml:space="preserve"> </w:t>
            </w:r>
          </w:p>
          <w:p w14:paraId="2CEEAD18" w14:textId="69C278EB" w:rsidR="0055228E" w:rsidRPr="00F127C3" w:rsidRDefault="0055228E" w:rsidP="0055228E">
            <w:pPr>
              <w:rPr>
                <w:rFonts w:cstheme="minorHAnsi"/>
              </w:rPr>
            </w:pPr>
            <w:r w:rsidRPr="005D7626">
              <w:rPr>
                <w:rFonts w:cstheme="minorHAnsi"/>
              </w:rPr>
              <w:t>MaBiS-ZP entspricht nicht dem angefragten MaBiS-ZP</w:t>
            </w:r>
          </w:p>
        </w:tc>
      </w:tr>
      <w:tr w:rsidR="0055228E" w:rsidRPr="00F127C3" w14:paraId="4D43AECB" w14:textId="77777777" w:rsidTr="0035031C">
        <w:tc>
          <w:tcPr>
            <w:tcW w:w="562" w:type="dxa"/>
            <w:vMerge/>
          </w:tcPr>
          <w:p w14:paraId="6CE22FC3" w14:textId="77777777" w:rsidR="0055228E" w:rsidRPr="00F127C3" w:rsidRDefault="0055228E" w:rsidP="0055228E">
            <w:pPr>
              <w:rPr>
                <w:rFonts w:cstheme="minorHAnsi"/>
              </w:rPr>
            </w:pPr>
          </w:p>
        </w:tc>
        <w:tc>
          <w:tcPr>
            <w:tcW w:w="6237" w:type="dxa"/>
            <w:vMerge/>
          </w:tcPr>
          <w:p w14:paraId="3C4F44B3" w14:textId="77777777" w:rsidR="0055228E" w:rsidRPr="00F127C3" w:rsidRDefault="0055228E" w:rsidP="0055228E">
            <w:pPr>
              <w:rPr>
                <w:rFonts w:cstheme="minorHAnsi"/>
              </w:rPr>
            </w:pPr>
          </w:p>
        </w:tc>
        <w:tc>
          <w:tcPr>
            <w:tcW w:w="1559" w:type="dxa"/>
            <w:tcBorders>
              <w:top w:val="dotted" w:sz="4" w:space="0" w:color="auto"/>
            </w:tcBorders>
          </w:tcPr>
          <w:p w14:paraId="480B606B" w14:textId="64A5B100"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3</w:t>
            </w:r>
          </w:p>
        </w:tc>
        <w:tc>
          <w:tcPr>
            <w:tcW w:w="851" w:type="dxa"/>
            <w:tcBorders>
              <w:top w:val="dotted" w:sz="4" w:space="0" w:color="auto"/>
            </w:tcBorders>
          </w:tcPr>
          <w:p w14:paraId="777EB718" w14:textId="77777777" w:rsidR="0055228E" w:rsidRPr="00F127C3" w:rsidRDefault="0055228E" w:rsidP="0055228E">
            <w:pPr>
              <w:rPr>
                <w:rFonts w:cstheme="minorHAnsi"/>
              </w:rPr>
            </w:pPr>
          </w:p>
        </w:tc>
        <w:tc>
          <w:tcPr>
            <w:tcW w:w="5107" w:type="dxa"/>
            <w:tcBorders>
              <w:top w:val="dotted" w:sz="4" w:space="0" w:color="auto"/>
            </w:tcBorders>
          </w:tcPr>
          <w:p w14:paraId="534305D5" w14:textId="77777777" w:rsidR="0055228E" w:rsidRPr="00F127C3" w:rsidRDefault="0055228E" w:rsidP="0055228E">
            <w:pPr>
              <w:rPr>
                <w:rFonts w:cstheme="minorHAnsi"/>
              </w:rPr>
            </w:pPr>
          </w:p>
        </w:tc>
      </w:tr>
      <w:tr w:rsidR="0055228E" w:rsidRPr="00F127C3" w14:paraId="7F28665F" w14:textId="77777777" w:rsidTr="0035031C">
        <w:tc>
          <w:tcPr>
            <w:tcW w:w="562" w:type="dxa"/>
            <w:vMerge w:val="restart"/>
          </w:tcPr>
          <w:p w14:paraId="38958999" w14:textId="438440D7" w:rsidR="0055228E" w:rsidRPr="00F127C3" w:rsidRDefault="0055228E" w:rsidP="0055228E">
            <w:pPr>
              <w:rPr>
                <w:rFonts w:cstheme="minorHAnsi"/>
              </w:rPr>
            </w:pPr>
            <w:r w:rsidRPr="005D7626">
              <w:rPr>
                <w:rFonts w:cstheme="minorHAnsi"/>
              </w:rPr>
              <w:t>3</w:t>
            </w:r>
          </w:p>
        </w:tc>
        <w:tc>
          <w:tcPr>
            <w:tcW w:w="6237" w:type="dxa"/>
            <w:vMerge w:val="restart"/>
          </w:tcPr>
          <w:p w14:paraId="5BCC82FB" w14:textId="72C214BF" w:rsidR="0055228E" w:rsidRPr="00F127C3" w:rsidRDefault="00AB5A7C" w:rsidP="0055228E">
            <w:pPr>
              <w:rPr>
                <w:rFonts w:cstheme="minorHAnsi"/>
              </w:rPr>
            </w:pPr>
            <w:r w:rsidRPr="00AB5A7C">
              <w:rPr>
                <w:rFonts w:cstheme="minorHAnsi"/>
              </w:rPr>
              <w:t>Entspricht die Versionsangabe in der LF-AACL der Versionsangabe der LF-AASZR, zu der eine LF-AACL angefordert wurde?</w:t>
            </w:r>
          </w:p>
        </w:tc>
        <w:tc>
          <w:tcPr>
            <w:tcW w:w="1559" w:type="dxa"/>
            <w:tcBorders>
              <w:bottom w:val="dotted" w:sz="4" w:space="0" w:color="auto"/>
            </w:tcBorders>
          </w:tcPr>
          <w:p w14:paraId="4FC9AD33" w14:textId="101E4EBF"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07066B73" w14:textId="75BFAC28" w:rsidR="0055228E" w:rsidRPr="00F127C3" w:rsidRDefault="0055228E" w:rsidP="0055228E">
            <w:pPr>
              <w:rPr>
                <w:rFonts w:cstheme="minorHAnsi"/>
              </w:rPr>
            </w:pPr>
            <w:r w:rsidRPr="005D7626">
              <w:rPr>
                <w:rFonts w:cstheme="minorHAnsi"/>
              </w:rPr>
              <w:t>A03</w:t>
            </w:r>
          </w:p>
        </w:tc>
        <w:tc>
          <w:tcPr>
            <w:tcW w:w="5107" w:type="dxa"/>
            <w:tcBorders>
              <w:bottom w:val="dotted" w:sz="4" w:space="0" w:color="auto"/>
            </w:tcBorders>
          </w:tcPr>
          <w:p w14:paraId="553C7244" w14:textId="77777777" w:rsidR="0055228E" w:rsidRPr="005D7626" w:rsidRDefault="0055228E" w:rsidP="0055228E">
            <w:pPr>
              <w:spacing w:line="300" w:lineRule="atLeast"/>
              <w:ind w:left="-225" w:firstLine="225"/>
              <w:rPr>
                <w:rFonts w:cstheme="minorHAnsi"/>
              </w:rPr>
            </w:pPr>
            <w:r w:rsidRPr="005D7626">
              <w:rPr>
                <w:rFonts w:cstheme="minorHAnsi"/>
              </w:rPr>
              <w:t>Cluster: Ablehnung der gesamten Liste</w:t>
            </w:r>
            <w:r w:rsidRPr="005D7626" w:rsidDel="0011183B">
              <w:rPr>
                <w:rFonts w:cstheme="minorHAnsi"/>
              </w:rPr>
              <w:t xml:space="preserve"> </w:t>
            </w:r>
          </w:p>
          <w:p w14:paraId="1C54E02A" w14:textId="0AF87EBC" w:rsidR="0055228E" w:rsidRPr="00F127C3" w:rsidRDefault="0055228E" w:rsidP="0055228E">
            <w:pPr>
              <w:rPr>
                <w:rFonts w:cstheme="minorHAnsi"/>
              </w:rPr>
            </w:pPr>
            <w:r w:rsidRPr="005D7626">
              <w:rPr>
                <w:rFonts w:cstheme="minorHAnsi"/>
              </w:rPr>
              <w:t>Version nicht zugelassen</w:t>
            </w:r>
          </w:p>
        </w:tc>
      </w:tr>
      <w:tr w:rsidR="0055228E" w:rsidRPr="00F127C3" w14:paraId="75AD985B" w14:textId="77777777" w:rsidTr="0035031C">
        <w:tc>
          <w:tcPr>
            <w:tcW w:w="562" w:type="dxa"/>
            <w:vMerge/>
          </w:tcPr>
          <w:p w14:paraId="4BEC56C7" w14:textId="77777777" w:rsidR="0055228E" w:rsidRPr="00F127C3" w:rsidRDefault="0055228E" w:rsidP="0055228E">
            <w:pPr>
              <w:rPr>
                <w:rFonts w:cstheme="minorHAnsi"/>
              </w:rPr>
            </w:pPr>
          </w:p>
        </w:tc>
        <w:tc>
          <w:tcPr>
            <w:tcW w:w="6237" w:type="dxa"/>
            <w:vMerge/>
          </w:tcPr>
          <w:p w14:paraId="44C9EB55" w14:textId="77777777" w:rsidR="0055228E" w:rsidRPr="00F127C3" w:rsidRDefault="0055228E" w:rsidP="0055228E">
            <w:pPr>
              <w:rPr>
                <w:rFonts w:cstheme="minorHAnsi"/>
              </w:rPr>
            </w:pPr>
          </w:p>
        </w:tc>
        <w:tc>
          <w:tcPr>
            <w:tcW w:w="1559" w:type="dxa"/>
            <w:tcBorders>
              <w:top w:val="dotted" w:sz="4" w:space="0" w:color="auto"/>
            </w:tcBorders>
          </w:tcPr>
          <w:p w14:paraId="1155E9F5" w14:textId="7A22B894"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4</w:t>
            </w:r>
          </w:p>
        </w:tc>
        <w:tc>
          <w:tcPr>
            <w:tcW w:w="851" w:type="dxa"/>
            <w:tcBorders>
              <w:top w:val="dotted" w:sz="4" w:space="0" w:color="auto"/>
            </w:tcBorders>
          </w:tcPr>
          <w:p w14:paraId="27FD19D2" w14:textId="77777777" w:rsidR="0055228E" w:rsidRPr="00F127C3" w:rsidRDefault="0055228E" w:rsidP="0055228E">
            <w:pPr>
              <w:rPr>
                <w:rFonts w:cstheme="minorHAnsi"/>
              </w:rPr>
            </w:pPr>
          </w:p>
        </w:tc>
        <w:tc>
          <w:tcPr>
            <w:tcW w:w="5107" w:type="dxa"/>
            <w:tcBorders>
              <w:top w:val="dotted" w:sz="4" w:space="0" w:color="auto"/>
            </w:tcBorders>
          </w:tcPr>
          <w:p w14:paraId="33D46182" w14:textId="77777777" w:rsidR="0055228E" w:rsidRPr="00F127C3" w:rsidRDefault="0055228E" w:rsidP="0055228E">
            <w:pPr>
              <w:rPr>
                <w:rFonts w:cstheme="minorHAnsi"/>
              </w:rPr>
            </w:pPr>
          </w:p>
        </w:tc>
      </w:tr>
      <w:tr w:rsidR="0055228E" w:rsidRPr="00F127C3" w14:paraId="624B021A" w14:textId="77777777" w:rsidTr="0035031C">
        <w:tc>
          <w:tcPr>
            <w:tcW w:w="14316" w:type="dxa"/>
            <w:gridSpan w:val="5"/>
          </w:tcPr>
          <w:p w14:paraId="1FDFA85F" w14:textId="354C1129" w:rsidR="0055228E" w:rsidRPr="00F127C3" w:rsidRDefault="0055228E" w:rsidP="0055228E">
            <w:pPr>
              <w:rPr>
                <w:rFonts w:cstheme="minorHAnsi"/>
              </w:rPr>
            </w:pPr>
            <w:r>
              <w:rPr>
                <w:rFonts w:cstheme="minorHAnsi"/>
              </w:rPr>
              <w:t>Je Marktlokation erfolgen die nachfolgenden Prüfungen:</w:t>
            </w:r>
          </w:p>
        </w:tc>
      </w:tr>
      <w:tr w:rsidR="0055228E" w:rsidRPr="00F127C3" w14:paraId="0F59EEB3" w14:textId="77777777" w:rsidTr="0035031C">
        <w:tc>
          <w:tcPr>
            <w:tcW w:w="562" w:type="dxa"/>
            <w:vMerge w:val="restart"/>
            <w:tcBorders>
              <w:top w:val="single" w:sz="4" w:space="0" w:color="auto"/>
              <w:left w:val="single" w:sz="4" w:space="0" w:color="auto"/>
              <w:bottom w:val="single" w:sz="4" w:space="0" w:color="auto"/>
              <w:right w:val="single" w:sz="4" w:space="0" w:color="auto"/>
            </w:tcBorders>
          </w:tcPr>
          <w:p w14:paraId="1FBADCFD" w14:textId="0E7F19BB" w:rsidR="0055228E" w:rsidRPr="00F127C3" w:rsidRDefault="0055228E" w:rsidP="0055228E">
            <w:pPr>
              <w:rPr>
                <w:rFonts w:cstheme="minorHAnsi"/>
              </w:rPr>
            </w:pPr>
            <w:r w:rsidRPr="005D7626">
              <w:rPr>
                <w:rFonts w:cstheme="minorHAnsi"/>
              </w:rPr>
              <w:t>4</w:t>
            </w:r>
          </w:p>
        </w:tc>
        <w:tc>
          <w:tcPr>
            <w:tcW w:w="6237" w:type="dxa"/>
            <w:vMerge w:val="restart"/>
            <w:tcBorders>
              <w:top w:val="single" w:sz="4" w:space="0" w:color="auto"/>
              <w:left w:val="single" w:sz="4" w:space="0" w:color="auto"/>
              <w:bottom w:val="single" w:sz="4" w:space="0" w:color="auto"/>
              <w:right w:val="single" w:sz="4" w:space="0" w:color="auto"/>
            </w:tcBorders>
          </w:tcPr>
          <w:p w14:paraId="5EBC882F" w14:textId="3BE85B04" w:rsidR="0055228E" w:rsidRPr="00F127C3" w:rsidRDefault="0055228E" w:rsidP="0055228E">
            <w:pPr>
              <w:rPr>
                <w:rFonts w:cstheme="minorHAnsi"/>
              </w:rPr>
            </w:pPr>
            <w:r w:rsidRPr="005D7626">
              <w:rPr>
                <w:rFonts w:cstheme="minorHAnsi"/>
              </w:rPr>
              <w:t>Ist eine erwartete Marktlokation in der LF-AACL nicht enthalten?</w:t>
            </w:r>
          </w:p>
        </w:tc>
        <w:tc>
          <w:tcPr>
            <w:tcW w:w="1559" w:type="dxa"/>
            <w:tcBorders>
              <w:left w:val="single" w:sz="4" w:space="0" w:color="auto"/>
              <w:bottom w:val="dotted" w:sz="4" w:space="0" w:color="auto"/>
            </w:tcBorders>
          </w:tcPr>
          <w:p w14:paraId="01C16EB6" w14:textId="5BF878C6" w:rsidR="0055228E" w:rsidRPr="00F127C3" w:rsidRDefault="0055228E" w:rsidP="0055228E">
            <w:pPr>
              <w:rPr>
                <w:rFonts w:cstheme="minorHAnsi"/>
              </w:rPr>
            </w:pPr>
            <w:r w:rsidRPr="005D7626">
              <w:rPr>
                <w:rFonts w:cstheme="minorHAnsi"/>
              </w:rPr>
              <w:t>ja</w:t>
            </w:r>
          </w:p>
        </w:tc>
        <w:tc>
          <w:tcPr>
            <w:tcW w:w="851" w:type="dxa"/>
            <w:tcBorders>
              <w:bottom w:val="dotted" w:sz="4" w:space="0" w:color="auto"/>
            </w:tcBorders>
          </w:tcPr>
          <w:p w14:paraId="74C0E45A" w14:textId="663E3957" w:rsidR="0055228E" w:rsidRPr="00F127C3" w:rsidRDefault="0055228E" w:rsidP="0055228E">
            <w:pPr>
              <w:rPr>
                <w:rFonts w:cstheme="minorHAnsi"/>
              </w:rPr>
            </w:pPr>
            <w:r w:rsidRPr="005D7626">
              <w:rPr>
                <w:rFonts w:cstheme="minorHAnsi"/>
              </w:rPr>
              <w:t>A04</w:t>
            </w:r>
          </w:p>
        </w:tc>
        <w:tc>
          <w:tcPr>
            <w:tcW w:w="5107" w:type="dxa"/>
            <w:tcBorders>
              <w:bottom w:val="dotted" w:sz="4" w:space="0" w:color="auto"/>
            </w:tcBorders>
          </w:tcPr>
          <w:p w14:paraId="7C2AB0A5"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27053F4B" w14:textId="12C31403" w:rsidR="0055228E" w:rsidRPr="00F127C3" w:rsidRDefault="0055228E" w:rsidP="0055228E">
            <w:pPr>
              <w:rPr>
                <w:rFonts w:cstheme="minorHAnsi"/>
              </w:rPr>
            </w:pPr>
            <w:r w:rsidRPr="005D7626">
              <w:rPr>
                <w:rFonts w:cstheme="minorHAnsi"/>
              </w:rPr>
              <w:t>Zusätzlicher Datensatz / ergänzte Marktlokation</w:t>
            </w:r>
          </w:p>
        </w:tc>
      </w:tr>
      <w:tr w:rsidR="0055228E" w:rsidRPr="00F127C3" w14:paraId="27EA3CEB" w14:textId="77777777" w:rsidTr="0035031C">
        <w:tc>
          <w:tcPr>
            <w:tcW w:w="562" w:type="dxa"/>
            <w:vMerge/>
            <w:tcBorders>
              <w:top w:val="single" w:sz="4" w:space="0" w:color="auto"/>
              <w:left w:val="single" w:sz="4" w:space="0" w:color="auto"/>
              <w:bottom w:val="single" w:sz="4" w:space="0" w:color="auto"/>
              <w:right w:val="single" w:sz="4" w:space="0" w:color="auto"/>
            </w:tcBorders>
          </w:tcPr>
          <w:p w14:paraId="08270353" w14:textId="77777777" w:rsidR="0055228E" w:rsidRPr="00F127C3" w:rsidRDefault="0055228E" w:rsidP="0055228E">
            <w:pPr>
              <w:rPr>
                <w:rFonts w:cstheme="minorHAnsi"/>
              </w:rPr>
            </w:pPr>
          </w:p>
        </w:tc>
        <w:tc>
          <w:tcPr>
            <w:tcW w:w="6237" w:type="dxa"/>
            <w:vMerge/>
            <w:tcBorders>
              <w:top w:val="single" w:sz="4" w:space="0" w:color="auto"/>
              <w:left w:val="single" w:sz="4" w:space="0" w:color="auto"/>
              <w:bottom w:val="single" w:sz="4" w:space="0" w:color="auto"/>
              <w:right w:val="single" w:sz="4" w:space="0" w:color="auto"/>
            </w:tcBorders>
          </w:tcPr>
          <w:p w14:paraId="5BB746C4" w14:textId="77777777" w:rsidR="0055228E" w:rsidRPr="00F127C3" w:rsidRDefault="0055228E" w:rsidP="0055228E">
            <w:pPr>
              <w:rPr>
                <w:rFonts w:cstheme="minorHAnsi"/>
              </w:rPr>
            </w:pPr>
          </w:p>
        </w:tc>
        <w:tc>
          <w:tcPr>
            <w:tcW w:w="1559" w:type="dxa"/>
            <w:tcBorders>
              <w:top w:val="dotted" w:sz="4" w:space="0" w:color="auto"/>
              <w:left w:val="single" w:sz="4" w:space="0" w:color="auto"/>
            </w:tcBorders>
          </w:tcPr>
          <w:p w14:paraId="2122AF36" w14:textId="5FB80324" w:rsidR="0055228E" w:rsidRPr="00F127C3" w:rsidRDefault="0055228E" w:rsidP="0055228E">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5</w:t>
            </w:r>
          </w:p>
        </w:tc>
        <w:tc>
          <w:tcPr>
            <w:tcW w:w="851" w:type="dxa"/>
            <w:tcBorders>
              <w:top w:val="dotted" w:sz="4" w:space="0" w:color="auto"/>
            </w:tcBorders>
          </w:tcPr>
          <w:p w14:paraId="4AA87492" w14:textId="77777777" w:rsidR="0055228E" w:rsidRPr="00F127C3" w:rsidRDefault="0055228E" w:rsidP="0055228E">
            <w:pPr>
              <w:rPr>
                <w:rFonts w:cstheme="minorHAnsi"/>
              </w:rPr>
            </w:pPr>
          </w:p>
        </w:tc>
        <w:tc>
          <w:tcPr>
            <w:tcW w:w="5107" w:type="dxa"/>
            <w:tcBorders>
              <w:top w:val="dotted" w:sz="4" w:space="0" w:color="auto"/>
            </w:tcBorders>
          </w:tcPr>
          <w:p w14:paraId="3B8CE998" w14:textId="77777777" w:rsidR="0055228E" w:rsidRPr="00F127C3" w:rsidRDefault="0055228E" w:rsidP="0055228E">
            <w:pPr>
              <w:rPr>
                <w:rFonts w:cstheme="minorHAnsi"/>
              </w:rPr>
            </w:pPr>
          </w:p>
        </w:tc>
      </w:tr>
    </w:tbl>
    <w:p w14:paraId="0846FDA6"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5228E" w:rsidRPr="00F127C3" w14:paraId="1C877CDF" w14:textId="77777777" w:rsidTr="003C5568">
        <w:tc>
          <w:tcPr>
            <w:tcW w:w="562" w:type="dxa"/>
            <w:vMerge w:val="restart"/>
          </w:tcPr>
          <w:p w14:paraId="602FCEE6" w14:textId="745F54D9" w:rsidR="0055228E" w:rsidRPr="00F127C3" w:rsidRDefault="0055228E" w:rsidP="0055228E">
            <w:pPr>
              <w:rPr>
                <w:rFonts w:cstheme="minorHAnsi"/>
              </w:rPr>
            </w:pPr>
            <w:r w:rsidRPr="005D7626">
              <w:rPr>
                <w:rFonts w:cstheme="minorHAnsi"/>
              </w:rPr>
              <w:lastRenderedPageBreak/>
              <w:t>5</w:t>
            </w:r>
          </w:p>
        </w:tc>
        <w:tc>
          <w:tcPr>
            <w:tcW w:w="6237" w:type="dxa"/>
            <w:vMerge w:val="restart"/>
          </w:tcPr>
          <w:p w14:paraId="25212AFE" w14:textId="60E363F8" w:rsidR="0055228E" w:rsidRPr="00F127C3" w:rsidRDefault="0055228E" w:rsidP="0055228E">
            <w:pPr>
              <w:rPr>
                <w:rFonts w:cstheme="minorHAnsi"/>
              </w:rPr>
            </w:pPr>
            <w:r w:rsidRPr="005D7626">
              <w:rPr>
                <w:rFonts w:cstheme="minorHAnsi"/>
              </w:rPr>
              <w:t>Ist in der LF-AACL eine Marktlokation enthalten, die im Bilanzierungsmonat dem LF zur Bilanzierung nicht zugeordnet ist?</w:t>
            </w:r>
          </w:p>
        </w:tc>
        <w:tc>
          <w:tcPr>
            <w:tcW w:w="1559" w:type="dxa"/>
            <w:tcBorders>
              <w:bottom w:val="dotted" w:sz="4" w:space="0" w:color="auto"/>
            </w:tcBorders>
          </w:tcPr>
          <w:p w14:paraId="047B1929" w14:textId="048D8988" w:rsidR="0055228E" w:rsidRPr="00F127C3" w:rsidRDefault="0055228E" w:rsidP="0055228E">
            <w:pPr>
              <w:rPr>
                <w:rFonts w:cstheme="minorHAnsi"/>
              </w:rPr>
            </w:pPr>
            <w:r w:rsidRPr="005D7626">
              <w:rPr>
                <w:rFonts w:cstheme="minorHAnsi"/>
              </w:rPr>
              <w:t>ja</w:t>
            </w:r>
          </w:p>
        </w:tc>
        <w:tc>
          <w:tcPr>
            <w:tcW w:w="851" w:type="dxa"/>
            <w:tcBorders>
              <w:bottom w:val="dotted" w:sz="4" w:space="0" w:color="auto"/>
            </w:tcBorders>
          </w:tcPr>
          <w:p w14:paraId="0180E6EE" w14:textId="44E1D4A3" w:rsidR="0055228E" w:rsidRPr="00F127C3" w:rsidRDefault="0055228E" w:rsidP="0055228E">
            <w:pPr>
              <w:rPr>
                <w:rFonts w:cstheme="minorHAnsi"/>
              </w:rPr>
            </w:pPr>
            <w:r w:rsidRPr="005D7626">
              <w:rPr>
                <w:rFonts w:cstheme="minorHAnsi"/>
              </w:rPr>
              <w:t>A05</w:t>
            </w:r>
          </w:p>
        </w:tc>
        <w:tc>
          <w:tcPr>
            <w:tcW w:w="5107" w:type="dxa"/>
            <w:tcBorders>
              <w:bottom w:val="dotted" w:sz="4" w:space="0" w:color="auto"/>
            </w:tcBorders>
          </w:tcPr>
          <w:p w14:paraId="26A74DD4"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4927F24E" w14:textId="7B6184F8" w:rsidR="0055228E" w:rsidRPr="00F127C3" w:rsidRDefault="0055228E" w:rsidP="0055228E">
            <w:pPr>
              <w:rPr>
                <w:rFonts w:cstheme="minorHAnsi"/>
              </w:rPr>
            </w:pPr>
            <w:r w:rsidRPr="005D7626">
              <w:rPr>
                <w:rFonts w:cstheme="minorHAnsi"/>
              </w:rPr>
              <w:t>Marktlokation falschem LF zugeordnet</w:t>
            </w:r>
          </w:p>
        </w:tc>
      </w:tr>
      <w:tr w:rsidR="0055228E" w:rsidRPr="00F127C3" w14:paraId="4557FF3E" w14:textId="77777777" w:rsidTr="003C5568">
        <w:tc>
          <w:tcPr>
            <w:tcW w:w="562" w:type="dxa"/>
            <w:vMerge/>
          </w:tcPr>
          <w:p w14:paraId="14CE307C" w14:textId="77777777" w:rsidR="0055228E" w:rsidRPr="00F127C3" w:rsidRDefault="0055228E" w:rsidP="0055228E">
            <w:pPr>
              <w:rPr>
                <w:rFonts w:cstheme="minorHAnsi"/>
              </w:rPr>
            </w:pPr>
          </w:p>
        </w:tc>
        <w:tc>
          <w:tcPr>
            <w:tcW w:w="6237" w:type="dxa"/>
            <w:vMerge/>
          </w:tcPr>
          <w:p w14:paraId="4526C4BC" w14:textId="77777777" w:rsidR="0055228E" w:rsidRPr="00F127C3" w:rsidRDefault="0055228E" w:rsidP="0055228E">
            <w:pPr>
              <w:rPr>
                <w:rFonts w:cstheme="minorHAnsi"/>
              </w:rPr>
            </w:pPr>
          </w:p>
        </w:tc>
        <w:tc>
          <w:tcPr>
            <w:tcW w:w="1559" w:type="dxa"/>
            <w:tcBorders>
              <w:top w:val="dotted" w:sz="4" w:space="0" w:color="auto"/>
            </w:tcBorders>
          </w:tcPr>
          <w:p w14:paraId="7B564945" w14:textId="67371ED2" w:rsidR="0055228E" w:rsidRPr="00F127C3" w:rsidRDefault="0055228E" w:rsidP="0055228E">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6</w:t>
            </w:r>
          </w:p>
        </w:tc>
        <w:tc>
          <w:tcPr>
            <w:tcW w:w="851" w:type="dxa"/>
            <w:tcBorders>
              <w:top w:val="dotted" w:sz="4" w:space="0" w:color="auto"/>
            </w:tcBorders>
          </w:tcPr>
          <w:p w14:paraId="3845C843" w14:textId="77777777" w:rsidR="0055228E" w:rsidRPr="00F127C3" w:rsidRDefault="0055228E" w:rsidP="0055228E">
            <w:pPr>
              <w:rPr>
                <w:rFonts w:cstheme="minorHAnsi"/>
              </w:rPr>
            </w:pPr>
          </w:p>
        </w:tc>
        <w:tc>
          <w:tcPr>
            <w:tcW w:w="5107" w:type="dxa"/>
            <w:tcBorders>
              <w:top w:val="dotted" w:sz="4" w:space="0" w:color="auto"/>
            </w:tcBorders>
          </w:tcPr>
          <w:p w14:paraId="68209744" w14:textId="77777777" w:rsidR="0055228E" w:rsidRPr="00F127C3" w:rsidRDefault="0055228E" w:rsidP="0055228E">
            <w:pPr>
              <w:rPr>
                <w:rFonts w:cstheme="minorHAnsi"/>
              </w:rPr>
            </w:pPr>
          </w:p>
        </w:tc>
      </w:tr>
      <w:tr w:rsidR="0055228E" w:rsidRPr="00F127C3" w14:paraId="49F3979D" w14:textId="77777777" w:rsidTr="003C5568">
        <w:trPr>
          <w:trHeight w:val="662"/>
        </w:trPr>
        <w:tc>
          <w:tcPr>
            <w:tcW w:w="562" w:type="dxa"/>
            <w:vMerge w:val="restart"/>
          </w:tcPr>
          <w:p w14:paraId="5BE7CACF" w14:textId="48A63A87" w:rsidR="0055228E" w:rsidRPr="00F127C3" w:rsidRDefault="0055228E" w:rsidP="0055228E">
            <w:pPr>
              <w:rPr>
                <w:rFonts w:cstheme="minorHAnsi"/>
              </w:rPr>
            </w:pPr>
            <w:r w:rsidRPr="005D7626">
              <w:rPr>
                <w:rFonts w:cstheme="minorHAnsi"/>
              </w:rPr>
              <w:t>6</w:t>
            </w:r>
          </w:p>
        </w:tc>
        <w:tc>
          <w:tcPr>
            <w:tcW w:w="6237" w:type="dxa"/>
            <w:vMerge w:val="restart"/>
          </w:tcPr>
          <w:p w14:paraId="665C4682" w14:textId="2C201786" w:rsidR="0055228E" w:rsidRPr="00F127C3" w:rsidRDefault="0055228E" w:rsidP="0055228E">
            <w:pPr>
              <w:rPr>
                <w:rFonts w:cstheme="minorHAnsi"/>
              </w:rPr>
            </w:pPr>
            <w:r w:rsidRPr="005D7626">
              <w:rPr>
                <w:rFonts w:cstheme="minorHAnsi"/>
              </w:rPr>
              <w:t>Ist die in der LF-AACL enthaltene Marktlokation dem MaBiS-ZP zugeordnet?</w:t>
            </w:r>
          </w:p>
        </w:tc>
        <w:tc>
          <w:tcPr>
            <w:tcW w:w="1559" w:type="dxa"/>
            <w:tcBorders>
              <w:bottom w:val="dotted" w:sz="4" w:space="0" w:color="auto"/>
            </w:tcBorders>
          </w:tcPr>
          <w:p w14:paraId="7D09C4DC" w14:textId="66333848"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7AD231BE" w14:textId="560322BB" w:rsidR="0055228E" w:rsidRPr="00F127C3" w:rsidRDefault="0055228E" w:rsidP="0055228E">
            <w:pPr>
              <w:rPr>
                <w:rFonts w:cstheme="minorHAnsi"/>
              </w:rPr>
            </w:pPr>
            <w:r w:rsidRPr="005D7626">
              <w:rPr>
                <w:rFonts w:cstheme="minorHAnsi"/>
              </w:rPr>
              <w:t>A06</w:t>
            </w:r>
          </w:p>
        </w:tc>
        <w:tc>
          <w:tcPr>
            <w:tcW w:w="5107" w:type="dxa"/>
            <w:tcBorders>
              <w:bottom w:val="dotted" w:sz="4" w:space="0" w:color="auto"/>
            </w:tcBorders>
          </w:tcPr>
          <w:p w14:paraId="51585472"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6CCB2FBF" w14:textId="44AC8490" w:rsidR="0055228E" w:rsidRPr="00F127C3" w:rsidRDefault="0055228E" w:rsidP="0055228E">
            <w:pPr>
              <w:rPr>
                <w:rFonts w:cstheme="minorHAnsi"/>
              </w:rPr>
            </w:pPr>
            <w:r w:rsidRPr="005D7626">
              <w:rPr>
                <w:rFonts w:cstheme="minorHAnsi"/>
              </w:rPr>
              <w:t>Zu viele Marktlokationen enthalten / entfallene Marktlokation</w:t>
            </w:r>
          </w:p>
        </w:tc>
      </w:tr>
      <w:tr w:rsidR="0055228E" w:rsidRPr="00F127C3" w14:paraId="23AB9E30" w14:textId="77777777" w:rsidTr="003C5568">
        <w:trPr>
          <w:trHeight w:val="511"/>
        </w:trPr>
        <w:tc>
          <w:tcPr>
            <w:tcW w:w="562" w:type="dxa"/>
            <w:vMerge/>
          </w:tcPr>
          <w:p w14:paraId="210C4B29" w14:textId="77777777" w:rsidR="0055228E" w:rsidRPr="00F127C3" w:rsidRDefault="0055228E" w:rsidP="0055228E">
            <w:pPr>
              <w:rPr>
                <w:rFonts w:cstheme="minorHAnsi"/>
              </w:rPr>
            </w:pPr>
          </w:p>
        </w:tc>
        <w:tc>
          <w:tcPr>
            <w:tcW w:w="6237" w:type="dxa"/>
            <w:vMerge/>
          </w:tcPr>
          <w:p w14:paraId="6FAC37A9" w14:textId="77777777" w:rsidR="0055228E" w:rsidRPr="00F127C3" w:rsidRDefault="0055228E" w:rsidP="0055228E">
            <w:pPr>
              <w:rPr>
                <w:rFonts w:cstheme="minorHAnsi"/>
              </w:rPr>
            </w:pPr>
          </w:p>
        </w:tc>
        <w:tc>
          <w:tcPr>
            <w:tcW w:w="1559" w:type="dxa"/>
            <w:tcBorders>
              <w:top w:val="dotted" w:sz="4" w:space="0" w:color="auto"/>
              <w:bottom w:val="single" w:sz="4" w:space="0" w:color="auto"/>
            </w:tcBorders>
          </w:tcPr>
          <w:p w14:paraId="3CE05172" w14:textId="2966586A" w:rsidR="0055228E" w:rsidRPr="00F127C3" w:rsidRDefault="0055228E" w:rsidP="0055228E">
            <w:pPr>
              <w:tabs>
                <w:tab w:val="center" w:pos="1277"/>
              </w:tabs>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7</w:t>
            </w:r>
          </w:p>
        </w:tc>
        <w:tc>
          <w:tcPr>
            <w:tcW w:w="851" w:type="dxa"/>
            <w:tcBorders>
              <w:top w:val="dotted" w:sz="4" w:space="0" w:color="auto"/>
              <w:bottom w:val="single" w:sz="4" w:space="0" w:color="auto"/>
            </w:tcBorders>
          </w:tcPr>
          <w:p w14:paraId="04A1506B" w14:textId="77777777" w:rsidR="0055228E" w:rsidRPr="00F127C3" w:rsidRDefault="0055228E" w:rsidP="0055228E">
            <w:pPr>
              <w:rPr>
                <w:rFonts w:cstheme="minorHAnsi"/>
              </w:rPr>
            </w:pPr>
          </w:p>
        </w:tc>
        <w:tc>
          <w:tcPr>
            <w:tcW w:w="5107" w:type="dxa"/>
            <w:tcBorders>
              <w:top w:val="dotted" w:sz="4" w:space="0" w:color="auto"/>
              <w:bottom w:val="single" w:sz="4" w:space="0" w:color="auto"/>
            </w:tcBorders>
          </w:tcPr>
          <w:p w14:paraId="3B96CFB8" w14:textId="77777777" w:rsidR="0055228E" w:rsidRPr="00F127C3" w:rsidRDefault="0055228E" w:rsidP="0055228E">
            <w:pPr>
              <w:rPr>
                <w:rFonts w:cstheme="minorHAnsi"/>
              </w:rPr>
            </w:pPr>
          </w:p>
        </w:tc>
      </w:tr>
      <w:tr w:rsidR="0055228E" w:rsidRPr="00F127C3" w14:paraId="659FCD65" w14:textId="77777777" w:rsidTr="003C5568">
        <w:trPr>
          <w:trHeight w:val="850"/>
        </w:trPr>
        <w:tc>
          <w:tcPr>
            <w:tcW w:w="562" w:type="dxa"/>
            <w:vMerge w:val="restart"/>
          </w:tcPr>
          <w:p w14:paraId="09E050D6" w14:textId="565A94A7" w:rsidR="0055228E" w:rsidRPr="00F127C3" w:rsidRDefault="0055228E" w:rsidP="0055228E">
            <w:pPr>
              <w:rPr>
                <w:rFonts w:cstheme="minorHAnsi"/>
              </w:rPr>
            </w:pPr>
            <w:r w:rsidRPr="005D7626">
              <w:rPr>
                <w:rFonts w:cstheme="minorHAnsi"/>
              </w:rPr>
              <w:t>7*</w:t>
            </w:r>
          </w:p>
        </w:tc>
        <w:tc>
          <w:tcPr>
            <w:tcW w:w="6237" w:type="dxa"/>
            <w:tcBorders>
              <w:bottom w:val="dotted" w:sz="4" w:space="0" w:color="auto"/>
            </w:tcBorders>
          </w:tcPr>
          <w:p w14:paraId="7D89DA76" w14:textId="6C05A2B5" w:rsidR="0055228E" w:rsidRPr="00F127C3" w:rsidRDefault="0055228E" w:rsidP="0055228E">
            <w:pPr>
              <w:rPr>
                <w:rFonts w:cstheme="minorHAnsi"/>
              </w:rPr>
            </w:pPr>
            <w:r w:rsidRPr="005D7626">
              <w:rPr>
                <w:rFonts w:cstheme="minorHAnsi"/>
              </w:rPr>
              <w:t>Entspricht das Bilanzierungsgebiet dem zwischen NB und LF ausgetauschten Bilanzierungsgebiet?</w:t>
            </w:r>
          </w:p>
        </w:tc>
        <w:tc>
          <w:tcPr>
            <w:tcW w:w="1559" w:type="dxa"/>
            <w:tcBorders>
              <w:bottom w:val="dotted" w:sz="4" w:space="0" w:color="auto"/>
            </w:tcBorders>
          </w:tcPr>
          <w:p w14:paraId="2C8ECDF7" w14:textId="2F3FE401" w:rsidR="0055228E" w:rsidRPr="00F127C3" w:rsidRDefault="0055228E" w:rsidP="0055228E">
            <w:pPr>
              <w:rPr>
                <w:rFonts w:cstheme="minorHAnsi"/>
              </w:rPr>
            </w:pPr>
            <w:r w:rsidRPr="005D7626">
              <w:rPr>
                <w:rFonts w:cstheme="minorHAnsi"/>
              </w:rPr>
              <w:t>nein</w:t>
            </w:r>
          </w:p>
        </w:tc>
        <w:tc>
          <w:tcPr>
            <w:tcW w:w="851" w:type="dxa"/>
            <w:vMerge w:val="restart"/>
            <w:tcBorders>
              <w:bottom w:val="single" w:sz="4" w:space="0" w:color="auto"/>
            </w:tcBorders>
          </w:tcPr>
          <w:p w14:paraId="7D804230" w14:textId="411AC3B8" w:rsidR="0055228E" w:rsidRPr="00F127C3" w:rsidRDefault="0055228E" w:rsidP="0055228E">
            <w:pPr>
              <w:rPr>
                <w:rFonts w:cstheme="minorHAnsi"/>
              </w:rPr>
            </w:pPr>
            <w:r w:rsidRPr="005D7626">
              <w:rPr>
                <w:rFonts w:cstheme="minorHAnsi"/>
              </w:rPr>
              <w:t>A07</w:t>
            </w:r>
          </w:p>
        </w:tc>
        <w:tc>
          <w:tcPr>
            <w:tcW w:w="5107" w:type="dxa"/>
            <w:vMerge w:val="restart"/>
            <w:tcBorders>
              <w:bottom w:val="single" w:sz="4" w:space="0" w:color="auto"/>
            </w:tcBorders>
          </w:tcPr>
          <w:p w14:paraId="3AD33D04"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3C7813E3" w14:textId="54D88DC1" w:rsidR="0055228E" w:rsidRPr="00F127C3" w:rsidRDefault="0055228E" w:rsidP="0055228E">
            <w:pPr>
              <w:rPr>
                <w:rFonts w:cstheme="minorHAnsi"/>
              </w:rPr>
            </w:pPr>
            <w:proofErr w:type="spellStart"/>
            <w:r w:rsidRPr="005D7626">
              <w:rPr>
                <w:rFonts w:cstheme="minorHAnsi"/>
              </w:rPr>
              <w:t>Bilanzierungsrel</w:t>
            </w:r>
            <w:proofErr w:type="spellEnd"/>
            <w:r w:rsidRPr="005D7626">
              <w:rPr>
                <w:rFonts w:cstheme="minorHAnsi"/>
              </w:rPr>
              <w:t>. Daten nicht korrekt / fehlen</w:t>
            </w:r>
          </w:p>
        </w:tc>
      </w:tr>
      <w:tr w:rsidR="0055228E" w:rsidRPr="00F127C3" w14:paraId="2E04BC77" w14:textId="77777777" w:rsidTr="003C5568">
        <w:trPr>
          <w:trHeight w:val="728"/>
        </w:trPr>
        <w:tc>
          <w:tcPr>
            <w:tcW w:w="562" w:type="dxa"/>
            <w:vMerge/>
          </w:tcPr>
          <w:p w14:paraId="4D8B6280" w14:textId="77777777" w:rsidR="0055228E" w:rsidRPr="00F127C3" w:rsidRDefault="0055228E" w:rsidP="0055228E">
            <w:pPr>
              <w:rPr>
                <w:rFonts w:cstheme="minorHAnsi"/>
              </w:rPr>
            </w:pPr>
          </w:p>
        </w:tc>
        <w:tc>
          <w:tcPr>
            <w:tcW w:w="6237" w:type="dxa"/>
            <w:tcBorders>
              <w:top w:val="dotted" w:sz="4" w:space="0" w:color="auto"/>
              <w:bottom w:val="dotted" w:sz="4" w:space="0" w:color="auto"/>
            </w:tcBorders>
          </w:tcPr>
          <w:p w14:paraId="774E9CA4" w14:textId="575ADABA" w:rsidR="0055228E" w:rsidRPr="00F127C3" w:rsidRDefault="0055228E" w:rsidP="0055228E">
            <w:pPr>
              <w:rPr>
                <w:rFonts w:cstheme="minorHAnsi"/>
              </w:rPr>
            </w:pPr>
            <w:r w:rsidRPr="005D7626">
              <w:rPr>
                <w:rFonts w:cstheme="minorHAnsi"/>
              </w:rPr>
              <w:t>Entspricht der Bilanzkreis dem zwischen NB und LF ausge</w:t>
            </w:r>
            <w:r>
              <w:rPr>
                <w:rFonts w:cstheme="minorHAnsi"/>
              </w:rPr>
              <w:softHyphen/>
            </w:r>
            <w:r w:rsidRPr="005D7626">
              <w:rPr>
                <w:rFonts w:cstheme="minorHAnsi"/>
              </w:rPr>
              <w:t>tauschten Bilanzkreis?</w:t>
            </w:r>
          </w:p>
        </w:tc>
        <w:tc>
          <w:tcPr>
            <w:tcW w:w="1559" w:type="dxa"/>
            <w:tcBorders>
              <w:top w:val="dotted" w:sz="4" w:space="0" w:color="auto"/>
              <w:bottom w:val="dotted" w:sz="4" w:space="0" w:color="auto"/>
            </w:tcBorders>
          </w:tcPr>
          <w:p w14:paraId="1DDC3F1C" w14:textId="0A0896DF" w:rsidR="0055228E" w:rsidRPr="00F127C3" w:rsidRDefault="0055228E" w:rsidP="0055228E">
            <w:pPr>
              <w:rPr>
                <w:rFonts w:cstheme="minorHAnsi"/>
              </w:rPr>
            </w:pPr>
            <w:r w:rsidRPr="005D7626">
              <w:rPr>
                <w:rFonts w:cstheme="minorHAnsi"/>
              </w:rPr>
              <w:t>nein</w:t>
            </w:r>
          </w:p>
        </w:tc>
        <w:tc>
          <w:tcPr>
            <w:tcW w:w="851" w:type="dxa"/>
            <w:vMerge/>
            <w:tcBorders>
              <w:bottom w:val="single" w:sz="4" w:space="0" w:color="auto"/>
            </w:tcBorders>
          </w:tcPr>
          <w:p w14:paraId="256DCEA5" w14:textId="77777777" w:rsidR="0055228E" w:rsidRPr="00F127C3" w:rsidRDefault="0055228E" w:rsidP="0055228E">
            <w:pPr>
              <w:rPr>
                <w:rFonts w:cstheme="minorHAnsi"/>
              </w:rPr>
            </w:pPr>
          </w:p>
        </w:tc>
        <w:tc>
          <w:tcPr>
            <w:tcW w:w="5107" w:type="dxa"/>
            <w:vMerge/>
            <w:tcBorders>
              <w:bottom w:val="single" w:sz="4" w:space="0" w:color="auto"/>
            </w:tcBorders>
          </w:tcPr>
          <w:p w14:paraId="009D4FA2" w14:textId="77777777" w:rsidR="0055228E" w:rsidRPr="00F127C3" w:rsidRDefault="0055228E" w:rsidP="0055228E">
            <w:pPr>
              <w:rPr>
                <w:rFonts w:cstheme="minorHAnsi"/>
              </w:rPr>
            </w:pPr>
          </w:p>
        </w:tc>
      </w:tr>
      <w:tr w:rsidR="0055228E" w:rsidRPr="00F127C3" w14:paraId="0E8F2EDD" w14:textId="77777777" w:rsidTr="003C5568">
        <w:trPr>
          <w:trHeight w:val="699"/>
        </w:trPr>
        <w:tc>
          <w:tcPr>
            <w:tcW w:w="562" w:type="dxa"/>
            <w:vMerge/>
          </w:tcPr>
          <w:p w14:paraId="11D8B9CE" w14:textId="77777777" w:rsidR="0055228E" w:rsidRPr="00F127C3" w:rsidRDefault="0055228E" w:rsidP="0055228E">
            <w:pPr>
              <w:rPr>
                <w:rFonts w:cstheme="minorHAnsi"/>
              </w:rPr>
            </w:pPr>
          </w:p>
        </w:tc>
        <w:tc>
          <w:tcPr>
            <w:tcW w:w="6237" w:type="dxa"/>
            <w:tcBorders>
              <w:top w:val="dotted" w:sz="4" w:space="0" w:color="auto"/>
            </w:tcBorders>
          </w:tcPr>
          <w:p w14:paraId="425CC570" w14:textId="0690A58F" w:rsidR="0055228E" w:rsidRPr="00F127C3" w:rsidRDefault="0055228E" w:rsidP="0055228E">
            <w:pPr>
              <w:rPr>
                <w:rFonts w:cstheme="minorHAnsi"/>
              </w:rPr>
            </w:pPr>
            <w:r w:rsidRPr="005D7626">
              <w:rPr>
                <w:rFonts w:cstheme="minorHAnsi"/>
              </w:rPr>
              <w:t>Entspricht die tatsächliche Ausfallarbeitsmenge der er</w:t>
            </w:r>
            <w:r>
              <w:rPr>
                <w:rFonts w:cstheme="minorHAnsi"/>
              </w:rPr>
              <w:t>-</w:t>
            </w:r>
            <w:r w:rsidRPr="005D7626">
              <w:rPr>
                <w:rFonts w:cstheme="minorHAnsi"/>
              </w:rPr>
              <w:t>warteten Ausfallarbeitsmenge?</w:t>
            </w:r>
          </w:p>
        </w:tc>
        <w:tc>
          <w:tcPr>
            <w:tcW w:w="1559" w:type="dxa"/>
            <w:tcBorders>
              <w:top w:val="dotted" w:sz="4" w:space="0" w:color="auto"/>
              <w:bottom w:val="single" w:sz="4" w:space="0" w:color="auto"/>
            </w:tcBorders>
          </w:tcPr>
          <w:p w14:paraId="7C0F3CF7" w14:textId="762C096E" w:rsidR="0055228E" w:rsidRPr="00F127C3" w:rsidRDefault="0055228E" w:rsidP="0055228E">
            <w:pPr>
              <w:rPr>
                <w:rFonts w:cstheme="minorHAnsi"/>
              </w:rPr>
            </w:pPr>
            <w:r w:rsidRPr="005D7626">
              <w:rPr>
                <w:rFonts w:cstheme="minorHAnsi"/>
              </w:rPr>
              <w:t>nein</w:t>
            </w:r>
          </w:p>
        </w:tc>
        <w:tc>
          <w:tcPr>
            <w:tcW w:w="851" w:type="dxa"/>
            <w:vMerge/>
            <w:tcBorders>
              <w:bottom w:val="single" w:sz="4" w:space="0" w:color="auto"/>
            </w:tcBorders>
          </w:tcPr>
          <w:p w14:paraId="6FA2C36B" w14:textId="77777777" w:rsidR="0055228E" w:rsidRPr="00F127C3" w:rsidRDefault="0055228E" w:rsidP="0055228E">
            <w:pPr>
              <w:rPr>
                <w:rFonts w:cstheme="minorHAnsi"/>
              </w:rPr>
            </w:pPr>
          </w:p>
        </w:tc>
        <w:tc>
          <w:tcPr>
            <w:tcW w:w="5107" w:type="dxa"/>
            <w:vMerge/>
            <w:tcBorders>
              <w:bottom w:val="single" w:sz="4" w:space="0" w:color="auto"/>
            </w:tcBorders>
          </w:tcPr>
          <w:p w14:paraId="522FCB18" w14:textId="77777777" w:rsidR="0055228E" w:rsidRPr="00F127C3" w:rsidRDefault="0055228E" w:rsidP="0055228E">
            <w:pPr>
              <w:rPr>
                <w:rFonts w:cstheme="minorHAnsi"/>
              </w:rPr>
            </w:pPr>
          </w:p>
        </w:tc>
      </w:tr>
    </w:tbl>
    <w:p w14:paraId="269C3A37" w14:textId="4F420118" w:rsidR="00C70B11" w:rsidRDefault="00C70B11" w:rsidP="0055228E">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br w:type="page"/>
      </w:r>
    </w:p>
    <w:p w14:paraId="52720F98" w14:textId="4038DADC" w:rsidR="00C70B11" w:rsidRPr="00246E48" w:rsidRDefault="008F78A2" w:rsidP="001F2FE1">
      <w:pPr>
        <w:pStyle w:val="berschrift2"/>
      </w:pPr>
      <w:bookmarkStart w:id="878" w:name="_Toc54881865"/>
      <w:bookmarkStart w:id="879" w:name="_Toc62633652"/>
      <w:bookmarkStart w:id="880" w:name="_Toc130981971"/>
      <w:r>
        <w:lastRenderedPageBreak/>
        <w:t>AD</w:t>
      </w:r>
      <w:bookmarkStart w:id="881" w:name="_Toc64453988"/>
      <w:r w:rsidR="00C70B11" w:rsidRPr="00246E48">
        <w:t xml:space="preserve">: </w:t>
      </w:r>
      <w:r w:rsidR="00C70B11" w:rsidRPr="00633FE1">
        <w:t>Aktivierung eines MaBiS-ZP für die mtl. AAÜZ zwischen NB und BKV(LF)</w:t>
      </w:r>
      <w:bookmarkEnd w:id="878"/>
      <w:bookmarkEnd w:id="879"/>
      <w:bookmarkEnd w:id="880"/>
      <w:bookmarkEnd w:id="881"/>
    </w:p>
    <w:p w14:paraId="7CCD1C39" w14:textId="44C570C1" w:rsidR="00C70B11" w:rsidRDefault="00C70B11" w:rsidP="005D7626">
      <w:pPr>
        <w:pStyle w:val="berschrift3"/>
      </w:pPr>
      <w:bookmarkStart w:id="882" w:name="_Toc54881866"/>
      <w:bookmarkStart w:id="883" w:name="_Toc62633653"/>
      <w:bookmarkStart w:id="884" w:name="_Toc64453989"/>
      <w:bookmarkStart w:id="885" w:name="_Toc130981972"/>
      <w:r w:rsidRPr="00246E48">
        <w:t>E_</w:t>
      </w:r>
      <w:r>
        <w:t>0071</w:t>
      </w:r>
      <w:r w:rsidRPr="00246E48">
        <w:t xml:space="preserve">_MaBiS-ZP </w:t>
      </w:r>
      <w:r>
        <w:t xml:space="preserve">AAÜZ </w:t>
      </w:r>
      <w:r w:rsidRPr="00246E48">
        <w:t>Aktivierung prüfen</w:t>
      </w:r>
      <w:bookmarkEnd w:id="882"/>
      <w:bookmarkEnd w:id="883"/>
      <w:bookmarkEnd w:id="884"/>
      <w:bookmarkEnd w:id="88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4654665D" w14:textId="77777777" w:rsidTr="0035031C">
        <w:trPr>
          <w:trHeight w:val="454"/>
        </w:trPr>
        <w:tc>
          <w:tcPr>
            <w:tcW w:w="6799" w:type="dxa"/>
            <w:gridSpan w:val="2"/>
            <w:shd w:val="clear" w:color="auto" w:fill="D8DFE4"/>
            <w:vAlign w:val="center"/>
          </w:tcPr>
          <w:p w14:paraId="5F0A1AC8"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30372B5" w14:textId="26B73F74" w:rsidR="0035031C" w:rsidRPr="00CF6B07" w:rsidRDefault="0035031C" w:rsidP="00C62443">
            <w:pPr>
              <w:contextualSpacing/>
              <w:rPr>
                <w:rFonts w:cstheme="minorHAnsi"/>
                <w:b/>
                <w:bCs/>
              </w:rPr>
            </w:pPr>
          </w:p>
        </w:tc>
      </w:tr>
      <w:tr w:rsidR="0055228E" w:rsidRPr="00F127C3" w14:paraId="42F407E1" w14:textId="77777777" w:rsidTr="0035031C">
        <w:tc>
          <w:tcPr>
            <w:tcW w:w="562" w:type="dxa"/>
            <w:shd w:val="clear" w:color="auto" w:fill="D8DFE4"/>
          </w:tcPr>
          <w:p w14:paraId="2EE7EB1B"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1233452D"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53F18512"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738AE671"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32B77443"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77E0341E" w14:textId="77777777" w:rsidTr="0035031C">
        <w:tc>
          <w:tcPr>
            <w:tcW w:w="562" w:type="dxa"/>
            <w:vMerge w:val="restart"/>
          </w:tcPr>
          <w:p w14:paraId="26DF1EE7" w14:textId="1B0FE9FF" w:rsidR="0055228E" w:rsidRPr="00F127C3" w:rsidRDefault="0055228E" w:rsidP="0055228E">
            <w:pPr>
              <w:rPr>
                <w:rFonts w:cstheme="minorHAnsi"/>
              </w:rPr>
            </w:pPr>
            <w:r w:rsidRPr="006D3E58">
              <w:rPr>
                <w:rFonts w:cstheme="minorHAnsi"/>
              </w:rPr>
              <w:t>1</w:t>
            </w:r>
          </w:p>
        </w:tc>
        <w:tc>
          <w:tcPr>
            <w:tcW w:w="6237" w:type="dxa"/>
            <w:vMerge w:val="restart"/>
          </w:tcPr>
          <w:p w14:paraId="58B1476D" w14:textId="4C909C00" w:rsidR="0055228E" w:rsidRPr="00F127C3" w:rsidRDefault="0055228E" w:rsidP="0055228E">
            <w:pPr>
              <w:rPr>
                <w:rFonts w:cstheme="minorHAnsi"/>
              </w:rPr>
            </w:pPr>
            <w:r w:rsidRPr="006D3E58">
              <w:rPr>
                <w:rFonts w:cstheme="minorHAnsi"/>
              </w:rPr>
              <w:t>Erfolgt die Aktivierung nach Ablauf der Clearingfrist für die KBKA?</w:t>
            </w:r>
          </w:p>
        </w:tc>
        <w:tc>
          <w:tcPr>
            <w:tcW w:w="1559" w:type="dxa"/>
            <w:tcBorders>
              <w:bottom w:val="dotted" w:sz="4" w:space="0" w:color="auto"/>
            </w:tcBorders>
          </w:tcPr>
          <w:p w14:paraId="240E13B1" w14:textId="62BD86F6" w:rsidR="0055228E" w:rsidRPr="00F127C3" w:rsidRDefault="0055228E" w:rsidP="0055228E">
            <w:pPr>
              <w:rPr>
                <w:rFonts w:cstheme="minorHAnsi"/>
              </w:rPr>
            </w:pPr>
            <w:r w:rsidRPr="006D3E58">
              <w:rPr>
                <w:rFonts w:cstheme="minorHAnsi"/>
              </w:rPr>
              <w:t>ja</w:t>
            </w:r>
          </w:p>
        </w:tc>
        <w:tc>
          <w:tcPr>
            <w:tcW w:w="851" w:type="dxa"/>
            <w:tcBorders>
              <w:bottom w:val="dotted" w:sz="4" w:space="0" w:color="auto"/>
            </w:tcBorders>
          </w:tcPr>
          <w:p w14:paraId="4B1620C7" w14:textId="1BEF78D7" w:rsidR="0055228E" w:rsidRPr="00F127C3" w:rsidRDefault="0055228E" w:rsidP="0055228E">
            <w:pPr>
              <w:rPr>
                <w:rFonts w:cstheme="minorHAnsi"/>
              </w:rPr>
            </w:pPr>
            <w:r w:rsidRPr="006D3E58">
              <w:rPr>
                <w:rFonts w:cstheme="minorHAnsi"/>
              </w:rPr>
              <w:t>A01</w:t>
            </w:r>
          </w:p>
        </w:tc>
        <w:tc>
          <w:tcPr>
            <w:tcW w:w="5107" w:type="dxa"/>
            <w:tcBorders>
              <w:bottom w:val="dotted" w:sz="4" w:space="0" w:color="auto"/>
            </w:tcBorders>
          </w:tcPr>
          <w:p w14:paraId="4CFB920B" w14:textId="77777777" w:rsidR="0055228E" w:rsidRPr="006D3E58" w:rsidRDefault="0055228E" w:rsidP="0055228E">
            <w:pPr>
              <w:rPr>
                <w:rFonts w:cstheme="minorHAnsi"/>
              </w:rPr>
            </w:pPr>
            <w:r w:rsidRPr="006D3E58">
              <w:rPr>
                <w:rFonts w:cstheme="minorHAnsi"/>
              </w:rPr>
              <w:t>Cluster: Ablehnung</w:t>
            </w:r>
          </w:p>
          <w:p w14:paraId="2AF443F7" w14:textId="6A1E83D7" w:rsidR="0055228E" w:rsidRPr="00F127C3" w:rsidRDefault="0055228E" w:rsidP="0055228E">
            <w:pPr>
              <w:rPr>
                <w:rFonts w:cstheme="minorHAnsi"/>
              </w:rPr>
            </w:pPr>
            <w:r w:rsidRPr="006D3E58">
              <w:rPr>
                <w:rFonts w:cstheme="minorHAnsi"/>
              </w:rPr>
              <w:t>Fristüberschreitung</w:t>
            </w:r>
          </w:p>
        </w:tc>
      </w:tr>
      <w:tr w:rsidR="0055228E" w:rsidRPr="00F127C3" w14:paraId="4261E38A" w14:textId="77777777" w:rsidTr="0035031C">
        <w:tc>
          <w:tcPr>
            <w:tcW w:w="562" w:type="dxa"/>
            <w:vMerge/>
          </w:tcPr>
          <w:p w14:paraId="6F3C577C" w14:textId="77777777" w:rsidR="0055228E" w:rsidRPr="00F127C3" w:rsidRDefault="0055228E" w:rsidP="0055228E">
            <w:pPr>
              <w:rPr>
                <w:rFonts w:cstheme="minorHAnsi"/>
              </w:rPr>
            </w:pPr>
          </w:p>
        </w:tc>
        <w:tc>
          <w:tcPr>
            <w:tcW w:w="6237" w:type="dxa"/>
            <w:vMerge/>
          </w:tcPr>
          <w:p w14:paraId="78F52229" w14:textId="77777777" w:rsidR="0055228E" w:rsidRPr="00F127C3" w:rsidRDefault="0055228E" w:rsidP="0055228E">
            <w:pPr>
              <w:rPr>
                <w:rFonts w:cstheme="minorHAnsi"/>
              </w:rPr>
            </w:pPr>
          </w:p>
        </w:tc>
        <w:tc>
          <w:tcPr>
            <w:tcW w:w="1559" w:type="dxa"/>
            <w:tcBorders>
              <w:top w:val="dotted" w:sz="4" w:space="0" w:color="auto"/>
            </w:tcBorders>
          </w:tcPr>
          <w:p w14:paraId="6F2C714F" w14:textId="2FB4B2C3" w:rsidR="0055228E" w:rsidRPr="00F127C3" w:rsidRDefault="0055228E" w:rsidP="0055228E">
            <w:pPr>
              <w:rPr>
                <w:rFonts w:cstheme="minorHAnsi"/>
              </w:rPr>
            </w:pPr>
            <w:r w:rsidRPr="006D3E58">
              <w:rPr>
                <w:rFonts w:cstheme="minorHAnsi"/>
              </w:rPr>
              <w:t xml:space="preserve">nein </w:t>
            </w:r>
            <w:r w:rsidRPr="006D3E58">
              <w:rPr>
                <w:rFonts w:ascii="Wingdings" w:eastAsia="Wingdings" w:hAnsi="Wingdings" w:cstheme="minorHAnsi"/>
              </w:rPr>
              <w:t>à</w:t>
            </w:r>
            <w:r w:rsidRPr="006D3E58">
              <w:rPr>
                <w:rFonts w:cstheme="minorHAnsi"/>
              </w:rPr>
              <w:t xml:space="preserve"> 2</w:t>
            </w:r>
          </w:p>
        </w:tc>
        <w:tc>
          <w:tcPr>
            <w:tcW w:w="851" w:type="dxa"/>
            <w:tcBorders>
              <w:top w:val="dotted" w:sz="4" w:space="0" w:color="auto"/>
            </w:tcBorders>
          </w:tcPr>
          <w:p w14:paraId="1703CBA1" w14:textId="77777777" w:rsidR="0055228E" w:rsidRPr="00F127C3" w:rsidRDefault="0055228E" w:rsidP="0055228E">
            <w:pPr>
              <w:rPr>
                <w:rFonts w:cstheme="minorHAnsi"/>
              </w:rPr>
            </w:pPr>
          </w:p>
        </w:tc>
        <w:tc>
          <w:tcPr>
            <w:tcW w:w="5107" w:type="dxa"/>
            <w:tcBorders>
              <w:top w:val="dotted" w:sz="4" w:space="0" w:color="auto"/>
            </w:tcBorders>
          </w:tcPr>
          <w:p w14:paraId="07A79092" w14:textId="77777777" w:rsidR="0055228E" w:rsidRPr="00F127C3" w:rsidRDefault="0055228E" w:rsidP="0055228E">
            <w:pPr>
              <w:rPr>
                <w:rFonts w:cstheme="minorHAnsi"/>
              </w:rPr>
            </w:pPr>
          </w:p>
        </w:tc>
      </w:tr>
      <w:tr w:rsidR="0055228E" w:rsidRPr="00F127C3" w14:paraId="599996DE" w14:textId="77777777" w:rsidTr="0035031C">
        <w:tc>
          <w:tcPr>
            <w:tcW w:w="562" w:type="dxa"/>
            <w:vMerge w:val="restart"/>
          </w:tcPr>
          <w:p w14:paraId="40630F4E" w14:textId="423AACA5" w:rsidR="0055228E" w:rsidRPr="00F127C3" w:rsidRDefault="0055228E" w:rsidP="0055228E">
            <w:pPr>
              <w:rPr>
                <w:rFonts w:cstheme="minorHAnsi"/>
              </w:rPr>
            </w:pPr>
            <w:r w:rsidRPr="006D3E58">
              <w:rPr>
                <w:rFonts w:cstheme="minorHAnsi"/>
              </w:rPr>
              <w:t>2</w:t>
            </w:r>
          </w:p>
        </w:tc>
        <w:tc>
          <w:tcPr>
            <w:tcW w:w="6237" w:type="dxa"/>
            <w:vMerge w:val="restart"/>
          </w:tcPr>
          <w:p w14:paraId="334F0BF0" w14:textId="5FFE0C8F" w:rsidR="0055228E" w:rsidRPr="00F127C3" w:rsidRDefault="0055228E" w:rsidP="0055228E">
            <w:pPr>
              <w:rPr>
                <w:rFonts w:cstheme="minorHAnsi"/>
              </w:rPr>
            </w:pPr>
            <w:r w:rsidRPr="006D3E58">
              <w:rPr>
                <w:rFonts w:cstheme="minorHAnsi"/>
              </w:rPr>
              <w:t>Erfolgt die Aktivierung zum Monatsersten 00:00 Uhr?</w:t>
            </w:r>
          </w:p>
        </w:tc>
        <w:tc>
          <w:tcPr>
            <w:tcW w:w="1559" w:type="dxa"/>
            <w:tcBorders>
              <w:bottom w:val="dotted" w:sz="4" w:space="0" w:color="auto"/>
            </w:tcBorders>
          </w:tcPr>
          <w:p w14:paraId="7A89BF8A" w14:textId="3034A2E4"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11860AAB" w14:textId="6E59CF9B" w:rsidR="0055228E" w:rsidRPr="00F127C3" w:rsidRDefault="0055228E" w:rsidP="0055228E">
            <w:pPr>
              <w:rPr>
                <w:rFonts w:cstheme="minorHAnsi"/>
              </w:rPr>
            </w:pPr>
            <w:r w:rsidRPr="006D3E58">
              <w:rPr>
                <w:rFonts w:cstheme="minorHAnsi"/>
              </w:rPr>
              <w:t>A02</w:t>
            </w:r>
          </w:p>
        </w:tc>
        <w:tc>
          <w:tcPr>
            <w:tcW w:w="5107" w:type="dxa"/>
            <w:tcBorders>
              <w:bottom w:val="dotted" w:sz="4" w:space="0" w:color="auto"/>
            </w:tcBorders>
          </w:tcPr>
          <w:p w14:paraId="067E51CB" w14:textId="77777777" w:rsidR="0055228E" w:rsidRPr="006D3E58" w:rsidRDefault="0055228E" w:rsidP="0055228E">
            <w:pPr>
              <w:rPr>
                <w:rFonts w:cstheme="minorHAnsi"/>
              </w:rPr>
            </w:pPr>
            <w:r w:rsidRPr="006D3E58">
              <w:rPr>
                <w:rFonts w:cstheme="minorHAnsi"/>
              </w:rPr>
              <w:t>Cluster: Ablehnung</w:t>
            </w:r>
          </w:p>
          <w:p w14:paraId="5E540D93" w14:textId="37147C30" w:rsidR="0055228E" w:rsidRPr="00F127C3" w:rsidRDefault="0055228E" w:rsidP="0055228E">
            <w:pPr>
              <w:rPr>
                <w:rFonts w:cstheme="minorHAnsi"/>
              </w:rPr>
            </w:pPr>
            <w:r w:rsidRPr="006D3E58">
              <w:rPr>
                <w:rFonts w:cstheme="minorHAnsi"/>
              </w:rPr>
              <w:t>Gewählter Zeitpunkt nicht zulässig</w:t>
            </w:r>
          </w:p>
        </w:tc>
      </w:tr>
      <w:tr w:rsidR="0055228E" w:rsidRPr="00F127C3" w14:paraId="0EFC1B3E" w14:textId="77777777" w:rsidTr="0035031C">
        <w:tc>
          <w:tcPr>
            <w:tcW w:w="562" w:type="dxa"/>
            <w:vMerge/>
          </w:tcPr>
          <w:p w14:paraId="743DB403" w14:textId="77777777" w:rsidR="0055228E" w:rsidRPr="00F127C3" w:rsidRDefault="0055228E" w:rsidP="0055228E">
            <w:pPr>
              <w:rPr>
                <w:rFonts w:cstheme="minorHAnsi"/>
              </w:rPr>
            </w:pPr>
          </w:p>
        </w:tc>
        <w:tc>
          <w:tcPr>
            <w:tcW w:w="6237" w:type="dxa"/>
            <w:vMerge/>
          </w:tcPr>
          <w:p w14:paraId="7E2FD078" w14:textId="77777777" w:rsidR="0055228E" w:rsidRPr="00F127C3" w:rsidRDefault="0055228E" w:rsidP="0055228E">
            <w:pPr>
              <w:rPr>
                <w:rFonts w:cstheme="minorHAnsi"/>
              </w:rPr>
            </w:pPr>
          </w:p>
        </w:tc>
        <w:tc>
          <w:tcPr>
            <w:tcW w:w="1559" w:type="dxa"/>
            <w:tcBorders>
              <w:top w:val="dotted" w:sz="4" w:space="0" w:color="auto"/>
            </w:tcBorders>
          </w:tcPr>
          <w:p w14:paraId="0B5D95B1" w14:textId="27ED140E"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3</w:t>
            </w:r>
          </w:p>
        </w:tc>
        <w:tc>
          <w:tcPr>
            <w:tcW w:w="851" w:type="dxa"/>
            <w:tcBorders>
              <w:top w:val="dotted" w:sz="4" w:space="0" w:color="auto"/>
            </w:tcBorders>
          </w:tcPr>
          <w:p w14:paraId="204451CA" w14:textId="77777777" w:rsidR="0055228E" w:rsidRPr="00F127C3" w:rsidRDefault="0055228E" w:rsidP="0055228E">
            <w:pPr>
              <w:rPr>
                <w:rFonts w:cstheme="minorHAnsi"/>
              </w:rPr>
            </w:pPr>
          </w:p>
        </w:tc>
        <w:tc>
          <w:tcPr>
            <w:tcW w:w="5107" w:type="dxa"/>
            <w:tcBorders>
              <w:top w:val="dotted" w:sz="4" w:space="0" w:color="auto"/>
            </w:tcBorders>
          </w:tcPr>
          <w:p w14:paraId="7802657B" w14:textId="77777777" w:rsidR="0055228E" w:rsidRPr="00F127C3" w:rsidRDefault="0055228E" w:rsidP="0055228E">
            <w:pPr>
              <w:rPr>
                <w:rFonts w:cstheme="minorHAnsi"/>
              </w:rPr>
            </w:pPr>
          </w:p>
        </w:tc>
      </w:tr>
      <w:tr w:rsidR="0055228E" w:rsidRPr="00F127C3" w14:paraId="6AA94ED1" w14:textId="77777777" w:rsidTr="0035031C">
        <w:tc>
          <w:tcPr>
            <w:tcW w:w="562" w:type="dxa"/>
            <w:vMerge w:val="restart"/>
          </w:tcPr>
          <w:p w14:paraId="78ADE13A" w14:textId="4D273606" w:rsidR="0055228E" w:rsidRPr="00F127C3" w:rsidRDefault="0055228E" w:rsidP="0055228E">
            <w:pPr>
              <w:rPr>
                <w:rFonts w:cstheme="minorHAnsi"/>
              </w:rPr>
            </w:pPr>
            <w:r w:rsidRPr="006D3E58">
              <w:rPr>
                <w:rFonts w:cstheme="minorHAnsi"/>
              </w:rPr>
              <w:t>3</w:t>
            </w:r>
          </w:p>
        </w:tc>
        <w:tc>
          <w:tcPr>
            <w:tcW w:w="6237" w:type="dxa"/>
            <w:vMerge w:val="restart"/>
          </w:tcPr>
          <w:p w14:paraId="41A667C1" w14:textId="74507552" w:rsidR="0055228E" w:rsidRPr="00F127C3" w:rsidRDefault="0055228E" w:rsidP="0055228E">
            <w:pPr>
              <w:rPr>
                <w:rFonts w:cstheme="minorHAnsi"/>
              </w:rPr>
            </w:pPr>
            <w:r w:rsidRPr="006D3E58">
              <w:rPr>
                <w:rFonts w:cstheme="minorHAnsi"/>
              </w:rPr>
              <w:t>Ist die richtige Regelzone angegeben?</w:t>
            </w:r>
          </w:p>
        </w:tc>
        <w:tc>
          <w:tcPr>
            <w:tcW w:w="1559" w:type="dxa"/>
            <w:tcBorders>
              <w:bottom w:val="dotted" w:sz="4" w:space="0" w:color="auto"/>
            </w:tcBorders>
          </w:tcPr>
          <w:p w14:paraId="27E7305B" w14:textId="4DB1AF44"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6B36D358" w14:textId="349DB3DF" w:rsidR="0055228E" w:rsidRPr="00F127C3" w:rsidRDefault="0055228E" w:rsidP="0055228E">
            <w:pPr>
              <w:rPr>
                <w:rFonts w:cstheme="minorHAnsi"/>
              </w:rPr>
            </w:pPr>
            <w:r w:rsidRPr="006D3E58">
              <w:rPr>
                <w:rFonts w:cstheme="minorHAnsi"/>
              </w:rPr>
              <w:t>A03</w:t>
            </w:r>
          </w:p>
        </w:tc>
        <w:tc>
          <w:tcPr>
            <w:tcW w:w="5107" w:type="dxa"/>
            <w:tcBorders>
              <w:bottom w:val="dotted" w:sz="4" w:space="0" w:color="auto"/>
            </w:tcBorders>
          </w:tcPr>
          <w:p w14:paraId="210A48A2" w14:textId="77777777" w:rsidR="0055228E" w:rsidRPr="006D3E58" w:rsidRDefault="0055228E" w:rsidP="0055228E">
            <w:pPr>
              <w:rPr>
                <w:rFonts w:cstheme="minorHAnsi"/>
              </w:rPr>
            </w:pPr>
            <w:r w:rsidRPr="006D3E58">
              <w:rPr>
                <w:rFonts w:cstheme="minorHAnsi"/>
              </w:rPr>
              <w:t>Cluster: Ablehnung</w:t>
            </w:r>
          </w:p>
          <w:p w14:paraId="3156D154" w14:textId="2291216E" w:rsidR="0055228E" w:rsidRPr="00F127C3" w:rsidRDefault="0055228E" w:rsidP="0055228E">
            <w:pPr>
              <w:rPr>
                <w:rFonts w:cstheme="minorHAnsi"/>
              </w:rPr>
            </w:pPr>
            <w:r w:rsidRPr="006D3E58">
              <w:rPr>
                <w:rFonts w:cstheme="minorHAnsi"/>
              </w:rPr>
              <w:t>Regelzone falsch</w:t>
            </w:r>
          </w:p>
        </w:tc>
      </w:tr>
      <w:tr w:rsidR="0055228E" w:rsidRPr="00F127C3" w14:paraId="625A1221" w14:textId="77777777" w:rsidTr="0035031C">
        <w:tc>
          <w:tcPr>
            <w:tcW w:w="562" w:type="dxa"/>
            <w:vMerge/>
          </w:tcPr>
          <w:p w14:paraId="7C4196D1" w14:textId="77777777" w:rsidR="0055228E" w:rsidRPr="00F127C3" w:rsidRDefault="0055228E" w:rsidP="0055228E">
            <w:pPr>
              <w:rPr>
                <w:rFonts w:cstheme="minorHAnsi"/>
              </w:rPr>
            </w:pPr>
          </w:p>
        </w:tc>
        <w:tc>
          <w:tcPr>
            <w:tcW w:w="6237" w:type="dxa"/>
            <w:vMerge/>
          </w:tcPr>
          <w:p w14:paraId="7B43C988" w14:textId="77777777" w:rsidR="0055228E" w:rsidRPr="00F127C3" w:rsidRDefault="0055228E" w:rsidP="0055228E">
            <w:pPr>
              <w:rPr>
                <w:rFonts w:cstheme="minorHAnsi"/>
              </w:rPr>
            </w:pPr>
          </w:p>
        </w:tc>
        <w:tc>
          <w:tcPr>
            <w:tcW w:w="1559" w:type="dxa"/>
            <w:tcBorders>
              <w:top w:val="dotted" w:sz="4" w:space="0" w:color="auto"/>
            </w:tcBorders>
          </w:tcPr>
          <w:p w14:paraId="72975F1D" w14:textId="34BC43BE"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4</w:t>
            </w:r>
          </w:p>
        </w:tc>
        <w:tc>
          <w:tcPr>
            <w:tcW w:w="851" w:type="dxa"/>
            <w:tcBorders>
              <w:top w:val="dotted" w:sz="4" w:space="0" w:color="auto"/>
            </w:tcBorders>
          </w:tcPr>
          <w:p w14:paraId="3428CD5A" w14:textId="77777777" w:rsidR="0055228E" w:rsidRPr="00F127C3" w:rsidRDefault="0055228E" w:rsidP="0055228E">
            <w:pPr>
              <w:rPr>
                <w:rFonts w:cstheme="minorHAnsi"/>
              </w:rPr>
            </w:pPr>
          </w:p>
        </w:tc>
        <w:tc>
          <w:tcPr>
            <w:tcW w:w="5107" w:type="dxa"/>
            <w:tcBorders>
              <w:top w:val="dotted" w:sz="4" w:space="0" w:color="auto"/>
            </w:tcBorders>
          </w:tcPr>
          <w:p w14:paraId="1C5ACC3D" w14:textId="77777777" w:rsidR="0055228E" w:rsidRPr="00F127C3" w:rsidRDefault="0055228E" w:rsidP="0055228E">
            <w:pPr>
              <w:rPr>
                <w:rFonts w:cstheme="minorHAnsi"/>
              </w:rPr>
            </w:pPr>
          </w:p>
        </w:tc>
      </w:tr>
      <w:tr w:rsidR="0055228E" w:rsidRPr="00F127C3" w14:paraId="023CC208" w14:textId="77777777" w:rsidTr="0035031C">
        <w:tc>
          <w:tcPr>
            <w:tcW w:w="562" w:type="dxa"/>
            <w:vMerge w:val="restart"/>
          </w:tcPr>
          <w:p w14:paraId="34767141" w14:textId="357F8E24" w:rsidR="0055228E" w:rsidRPr="00F127C3" w:rsidRDefault="0055228E" w:rsidP="0055228E">
            <w:pPr>
              <w:rPr>
                <w:rFonts w:cstheme="minorHAnsi"/>
              </w:rPr>
            </w:pPr>
            <w:r w:rsidRPr="006D3E58">
              <w:rPr>
                <w:rFonts w:cstheme="minorHAnsi"/>
              </w:rPr>
              <w:t>4</w:t>
            </w:r>
          </w:p>
        </w:tc>
        <w:tc>
          <w:tcPr>
            <w:tcW w:w="6237" w:type="dxa"/>
            <w:vMerge w:val="restart"/>
          </w:tcPr>
          <w:p w14:paraId="3EE3885B" w14:textId="797CC4CE" w:rsidR="0055228E" w:rsidRPr="00F127C3" w:rsidRDefault="0055228E" w:rsidP="0055228E">
            <w:pPr>
              <w:rPr>
                <w:rFonts w:cstheme="minorHAnsi"/>
              </w:rPr>
            </w:pPr>
            <w:r w:rsidRPr="006D3E58">
              <w:rPr>
                <w:rFonts w:cstheme="minorHAnsi"/>
              </w:rPr>
              <w:t>Ist das Bilanzierungsgebiet zum Aktivierungsbeginn in der Regelzone des BIKO gültig?</w:t>
            </w:r>
          </w:p>
        </w:tc>
        <w:tc>
          <w:tcPr>
            <w:tcW w:w="1559" w:type="dxa"/>
            <w:tcBorders>
              <w:bottom w:val="dotted" w:sz="4" w:space="0" w:color="auto"/>
            </w:tcBorders>
          </w:tcPr>
          <w:p w14:paraId="39F2D84F" w14:textId="429708D9"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346132F4" w14:textId="373B49F8" w:rsidR="0055228E" w:rsidRPr="00F127C3" w:rsidRDefault="0055228E" w:rsidP="0055228E">
            <w:pPr>
              <w:rPr>
                <w:rFonts w:cstheme="minorHAnsi"/>
              </w:rPr>
            </w:pPr>
            <w:r w:rsidRPr="006D3E58">
              <w:rPr>
                <w:rFonts w:cstheme="minorHAnsi"/>
              </w:rPr>
              <w:t>A04</w:t>
            </w:r>
          </w:p>
        </w:tc>
        <w:tc>
          <w:tcPr>
            <w:tcW w:w="5107" w:type="dxa"/>
            <w:tcBorders>
              <w:bottom w:val="dotted" w:sz="4" w:space="0" w:color="auto"/>
            </w:tcBorders>
          </w:tcPr>
          <w:p w14:paraId="78918076" w14:textId="77777777" w:rsidR="0055228E" w:rsidRPr="006D3E58" w:rsidRDefault="0055228E" w:rsidP="0055228E">
            <w:pPr>
              <w:rPr>
                <w:rFonts w:cstheme="minorHAnsi"/>
              </w:rPr>
            </w:pPr>
            <w:r w:rsidRPr="006D3E58">
              <w:rPr>
                <w:rFonts w:cstheme="minorHAnsi"/>
              </w:rPr>
              <w:t>Cluster: Ablehnung</w:t>
            </w:r>
          </w:p>
          <w:p w14:paraId="0FEC95D5" w14:textId="00FA391D" w:rsidR="0055228E" w:rsidRPr="00F127C3" w:rsidRDefault="0055228E" w:rsidP="0055228E">
            <w:pPr>
              <w:rPr>
                <w:rFonts w:cstheme="minorHAnsi"/>
              </w:rPr>
            </w:pPr>
            <w:r w:rsidRPr="006D3E58">
              <w:rPr>
                <w:rFonts w:cstheme="minorHAnsi"/>
              </w:rPr>
              <w:t>Bilanzierungsgebiet nicht gültig</w:t>
            </w:r>
          </w:p>
        </w:tc>
      </w:tr>
      <w:tr w:rsidR="0055228E" w:rsidRPr="00F127C3" w14:paraId="5994F790" w14:textId="77777777" w:rsidTr="0035031C">
        <w:tc>
          <w:tcPr>
            <w:tcW w:w="562" w:type="dxa"/>
            <w:vMerge/>
          </w:tcPr>
          <w:p w14:paraId="6FEC627A" w14:textId="77777777" w:rsidR="0055228E" w:rsidRPr="00F127C3" w:rsidRDefault="0055228E" w:rsidP="0055228E">
            <w:pPr>
              <w:rPr>
                <w:rFonts w:cstheme="minorHAnsi"/>
              </w:rPr>
            </w:pPr>
          </w:p>
        </w:tc>
        <w:tc>
          <w:tcPr>
            <w:tcW w:w="6237" w:type="dxa"/>
            <w:vMerge/>
          </w:tcPr>
          <w:p w14:paraId="5A8ADDA7" w14:textId="77777777" w:rsidR="0055228E" w:rsidRPr="00F127C3" w:rsidRDefault="0055228E" w:rsidP="0055228E">
            <w:pPr>
              <w:rPr>
                <w:rFonts w:cstheme="minorHAnsi"/>
              </w:rPr>
            </w:pPr>
          </w:p>
        </w:tc>
        <w:tc>
          <w:tcPr>
            <w:tcW w:w="1559" w:type="dxa"/>
            <w:tcBorders>
              <w:top w:val="dotted" w:sz="4" w:space="0" w:color="auto"/>
            </w:tcBorders>
          </w:tcPr>
          <w:p w14:paraId="1C663FD7" w14:textId="1A6DC5F5"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5</w:t>
            </w:r>
          </w:p>
        </w:tc>
        <w:tc>
          <w:tcPr>
            <w:tcW w:w="851" w:type="dxa"/>
            <w:tcBorders>
              <w:top w:val="dotted" w:sz="4" w:space="0" w:color="auto"/>
            </w:tcBorders>
          </w:tcPr>
          <w:p w14:paraId="19ABCB5D" w14:textId="77777777" w:rsidR="0055228E" w:rsidRPr="00F127C3" w:rsidRDefault="0055228E" w:rsidP="0055228E">
            <w:pPr>
              <w:rPr>
                <w:rFonts w:cstheme="minorHAnsi"/>
              </w:rPr>
            </w:pPr>
          </w:p>
        </w:tc>
        <w:tc>
          <w:tcPr>
            <w:tcW w:w="5107" w:type="dxa"/>
            <w:tcBorders>
              <w:top w:val="dotted" w:sz="4" w:space="0" w:color="auto"/>
            </w:tcBorders>
          </w:tcPr>
          <w:p w14:paraId="6EA5615C" w14:textId="77777777" w:rsidR="0055228E" w:rsidRPr="00F127C3" w:rsidRDefault="0055228E" w:rsidP="0055228E">
            <w:pPr>
              <w:rPr>
                <w:rFonts w:cstheme="minorHAnsi"/>
              </w:rPr>
            </w:pPr>
          </w:p>
        </w:tc>
      </w:tr>
      <w:tr w:rsidR="0055228E" w:rsidRPr="00F127C3" w14:paraId="5F6454A3" w14:textId="77777777" w:rsidTr="0035031C">
        <w:tc>
          <w:tcPr>
            <w:tcW w:w="562" w:type="dxa"/>
            <w:vMerge w:val="restart"/>
          </w:tcPr>
          <w:p w14:paraId="42EA33F1" w14:textId="0050193B" w:rsidR="0055228E" w:rsidRPr="00F127C3" w:rsidRDefault="0055228E" w:rsidP="0055228E">
            <w:pPr>
              <w:rPr>
                <w:rFonts w:cstheme="minorHAnsi"/>
              </w:rPr>
            </w:pPr>
            <w:r w:rsidRPr="006D3E58">
              <w:rPr>
                <w:rFonts w:cstheme="minorHAnsi"/>
              </w:rPr>
              <w:t>5</w:t>
            </w:r>
          </w:p>
        </w:tc>
        <w:tc>
          <w:tcPr>
            <w:tcW w:w="6237" w:type="dxa"/>
            <w:vMerge w:val="restart"/>
          </w:tcPr>
          <w:p w14:paraId="2DD77C38" w14:textId="660A7FF5" w:rsidR="0055228E" w:rsidRPr="00F127C3" w:rsidRDefault="0055228E" w:rsidP="0055228E">
            <w:pPr>
              <w:rPr>
                <w:rFonts w:cstheme="minorHAnsi"/>
              </w:rPr>
            </w:pPr>
            <w:r w:rsidRPr="006D3E58">
              <w:rPr>
                <w:rFonts w:cstheme="minorHAnsi"/>
              </w:rPr>
              <w:t>Ist der Redispatch-Bilanzkreis des ANB zum Aktivierungs</w:t>
            </w:r>
            <w:r>
              <w:rPr>
                <w:rFonts w:cstheme="minorHAnsi"/>
              </w:rPr>
              <w:softHyphen/>
            </w:r>
            <w:r w:rsidRPr="006D3E58">
              <w:rPr>
                <w:rFonts w:cstheme="minorHAnsi"/>
              </w:rPr>
              <w:t>beginn in der Regelzone des BIKO gültig?</w:t>
            </w:r>
          </w:p>
        </w:tc>
        <w:tc>
          <w:tcPr>
            <w:tcW w:w="1559" w:type="dxa"/>
            <w:tcBorders>
              <w:bottom w:val="dotted" w:sz="4" w:space="0" w:color="auto"/>
            </w:tcBorders>
          </w:tcPr>
          <w:p w14:paraId="3EC537C0" w14:textId="2DFB4231"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2EF89E90" w14:textId="1B272A1B" w:rsidR="0055228E" w:rsidRPr="00F127C3" w:rsidRDefault="0055228E" w:rsidP="0055228E">
            <w:pPr>
              <w:rPr>
                <w:rFonts w:cstheme="minorHAnsi"/>
              </w:rPr>
            </w:pPr>
            <w:r w:rsidRPr="006D3E58">
              <w:rPr>
                <w:rFonts w:cstheme="minorHAnsi"/>
              </w:rPr>
              <w:t>A05</w:t>
            </w:r>
          </w:p>
        </w:tc>
        <w:tc>
          <w:tcPr>
            <w:tcW w:w="5107" w:type="dxa"/>
            <w:tcBorders>
              <w:bottom w:val="dotted" w:sz="4" w:space="0" w:color="auto"/>
            </w:tcBorders>
          </w:tcPr>
          <w:p w14:paraId="488716E7" w14:textId="77777777" w:rsidR="0055228E" w:rsidRPr="006D3E58" w:rsidRDefault="0055228E" w:rsidP="0055228E">
            <w:pPr>
              <w:rPr>
                <w:rFonts w:cstheme="minorHAnsi"/>
              </w:rPr>
            </w:pPr>
            <w:r w:rsidRPr="006D3E58">
              <w:rPr>
                <w:rFonts w:cstheme="minorHAnsi"/>
              </w:rPr>
              <w:t>Cluster: Ablehnung</w:t>
            </w:r>
          </w:p>
          <w:p w14:paraId="12E7BDAD" w14:textId="018669E3" w:rsidR="0055228E" w:rsidRPr="00F127C3" w:rsidRDefault="0055228E" w:rsidP="0055228E">
            <w:pPr>
              <w:rPr>
                <w:rFonts w:cstheme="minorHAnsi"/>
              </w:rPr>
            </w:pPr>
            <w:r w:rsidRPr="006D3E58">
              <w:rPr>
                <w:rFonts w:cstheme="minorHAnsi"/>
              </w:rPr>
              <w:t>Redispatch-Bilanzkreis des ANB nicht gültig</w:t>
            </w:r>
          </w:p>
        </w:tc>
      </w:tr>
      <w:tr w:rsidR="0055228E" w:rsidRPr="00F127C3" w14:paraId="4D8DF8AC" w14:textId="77777777" w:rsidTr="0035031C">
        <w:tc>
          <w:tcPr>
            <w:tcW w:w="562" w:type="dxa"/>
            <w:vMerge/>
          </w:tcPr>
          <w:p w14:paraId="270FD34C" w14:textId="77777777" w:rsidR="0055228E" w:rsidRPr="00F127C3" w:rsidRDefault="0055228E" w:rsidP="0055228E">
            <w:pPr>
              <w:rPr>
                <w:rFonts w:cstheme="minorHAnsi"/>
              </w:rPr>
            </w:pPr>
          </w:p>
        </w:tc>
        <w:tc>
          <w:tcPr>
            <w:tcW w:w="6237" w:type="dxa"/>
            <w:vMerge/>
          </w:tcPr>
          <w:p w14:paraId="2529DB89" w14:textId="77777777" w:rsidR="0055228E" w:rsidRPr="00F127C3" w:rsidRDefault="0055228E" w:rsidP="0055228E">
            <w:pPr>
              <w:rPr>
                <w:rFonts w:cstheme="minorHAnsi"/>
              </w:rPr>
            </w:pPr>
          </w:p>
        </w:tc>
        <w:tc>
          <w:tcPr>
            <w:tcW w:w="1559" w:type="dxa"/>
            <w:tcBorders>
              <w:top w:val="dotted" w:sz="4" w:space="0" w:color="auto"/>
            </w:tcBorders>
          </w:tcPr>
          <w:p w14:paraId="51D7D0D7" w14:textId="1C98C9B0"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6</w:t>
            </w:r>
          </w:p>
        </w:tc>
        <w:tc>
          <w:tcPr>
            <w:tcW w:w="851" w:type="dxa"/>
            <w:tcBorders>
              <w:top w:val="dotted" w:sz="4" w:space="0" w:color="auto"/>
            </w:tcBorders>
          </w:tcPr>
          <w:p w14:paraId="5F73992D" w14:textId="77777777" w:rsidR="0055228E" w:rsidRPr="00F127C3" w:rsidRDefault="0055228E" w:rsidP="0055228E">
            <w:pPr>
              <w:rPr>
                <w:rFonts w:cstheme="minorHAnsi"/>
              </w:rPr>
            </w:pPr>
          </w:p>
        </w:tc>
        <w:tc>
          <w:tcPr>
            <w:tcW w:w="5107" w:type="dxa"/>
            <w:tcBorders>
              <w:top w:val="dotted" w:sz="4" w:space="0" w:color="auto"/>
            </w:tcBorders>
          </w:tcPr>
          <w:p w14:paraId="70C841B7" w14:textId="77777777" w:rsidR="0055228E" w:rsidRPr="00F127C3" w:rsidRDefault="0055228E" w:rsidP="0055228E">
            <w:pPr>
              <w:rPr>
                <w:rFonts w:cstheme="minorHAnsi"/>
              </w:rPr>
            </w:pPr>
          </w:p>
        </w:tc>
      </w:tr>
      <w:tr w:rsidR="0055228E" w:rsidRPr="00371DEF" w14:paraId="6D5B3129" w14:textId="77777777" w:rsidTr="0035031C">
        <w:trPr>
          <w:trHeight w:val="662"/>
        </w:trPr>
        <w:tc>
          <w:tcPr>
            <w:tcW w:w="562" w:type="dxa"/>
            <w:vMerge w:val="restart"/>
          </w:tcPr>
          <w:p w14:paraId="5A89CD9A" w14:textId="2C7E1C76" w:rsidR="0055228E" w:rsidRPr="00F127C3" w:rsidRDefault="0055228E" w:rsidP="0055228E">
            <w:pPr>
              <w:rPr>
                <w:rFonts w:cstheme="minorHAnsi"/>
              </w:rPr>
            </w:pPr>
            <w:r w:rsidRPr="00371DEF">
              <w:rPr>
                <w:rFonts w:cstheme="minorHAnsi"/>
              </w:rPr>
              <w:lastRenderedPageBreak/>
              <w:t>6</w:t>
            </w:r>
          </w:p>
        </w:tc>
        <w:tc>
          <w:tcPr>
            <w:tcW w:w="6237" w:type="dxa"/>
            <w:vMerge w:val="restart"/>
          </w:tcPr>
          <w:p w14:paraId="73A17518" w14:textId="7D16B0B2" w:rsidR="0055228E" w:rsidRPr="00F127C3" w:rsidRDefault="0055228E" w:rsidP="0055228E">
            <w:pPr>
              <w:rPr>
                <w:rFonts w:cstheme="minorHAnsi"/>
              </w:rPr>
            </w:pPr>
            <w:r w:rsidRPr="00371DEF">
              <w:rPr>
                <w:rFonts w:cstheme="minorHAnsi"/>
              </w:rPr>
              <w:t>Ist der Sender zum Aktivierungsbeginn der verantwortliche NB für den angegebenen Redispatch-Bilanzkreis des NB?</w:t>
            </w:r>
          </w:p>
        </w:tc>
        <w:tc>
          <w:tcPr>
            <w:tcW w:w="1559" w:type="dxa"/>
            <w:tcBorders>
              <w:bottom w:val="dotted" w:sz="4" w:space="0" w:color="auto"/>
            </w:tcBorders>
          </w:tcPr>
          <w:p w14:paraId="141605FE" w14:textId="6A858C58"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2BF0A6E2" w14:textId="2065EEF4" w:rsidR="0055228E" w:rsidRPr="00F127C3" w:rsidRDefault="0055228E" w:rsidP="0055228E">
            <w:pPr>
              <w:rPr>
                <w:rFonts w:cstheme="minorHAnsi"/>
              </w:rPr>
            </w:pPr>
            <w:r w:rsidRPr="00371DEF">
              <w:rPr>
                <w:rFonts w:cstheme="minorHAnsi"/>
              </w:rPr>
              <w:t>A06</w:t>
            </w:r>
          </w:p>
        </w:tc>
        <w:tc>
          <w:tcPr>
            <w:tcW w:w="5107" w:type="dxa"/>
            <w:tcBorders>
              <w:bottom w:val="dotted" w:sz="4" w:space="0" w:color="auto"/>
            </w:tcBorders>
          </w:tcPr>
          <w:p w14:paraId="018CB819" w14:textId="77777777" w:rsidR="0055228E" w:rsidRPr="00371DEF" w:rsidRDefault="0055228E" w:rsidP="0055228E">
            <w:pPr>
              <w:rPr>
                <w:rFonts w:cstheme="minorHAnsi"/>
              </w:rPr>
            </w:pPr>
            <w:r w:rsidRPr="00371DEF">
              <w:rPr>
                <w:rFonts w:cstheme="minorHAnsi"/>
              </w:rPr>
              <w:t>Cluster: Ablehnung</w:t>
            </w:r>
          </w:p>
          <w:p w14:paraId="4A3EFC20" w14:textId="0E7F4611" w:rsidR="0055228E" w:rsidRPr="00F127C3" w:rsidRDefault="0055228E" w:rsidP="0055228E">
            <w:pPr>
              <w:rPr>
                <w:rFonts w:cstheme="minorHAnsi"/>
              </w:rPr>
            </w:pPr>
            <w:r w:rsidRPr="00371DEF">
              <w:rPr>
                <w:rFonts w:cstheme="minorHAnsi"/>
              </w:rPr>
              <w:t>Keine Berechtigung</w:t>
            </w:r>
          </w:p>
        </w:tc>
      </w:tr>
      <w:tr w:rsidR="0055228E" w:rsidRPr="00371DEF" w14:paraId="19AD3AFD" w14:textId="77777777" w:rsidTr="0035031C">
        <w:trPr>
          <w:trHeight w:val="511"/>
        </w:trPr>
        <w:tc>
          <w:tcPr>
            <w:tcW w:w="562" w:type="dxa"/>
            <w:vMerge/>
          </w:tcPr>
          <w:p w14:paraId="5E79F46B" w14:textId="77777777" w:rsidR="0055228E" w:rsidRPr="00F127C3" w:rsidRDefault="0055228E" w:rsidP="0055228E">
            <w:pPr>
              <w:rPr>
                <w:rFonts w:cstheme="minorHAnsi"/>
              </w:rPr>
            </w:pPr>
          </w:p>
        </w:tc>
        <w:tc>
          <w:tcPr>
            <w:tcW w:w="6237" w:type="dxa"/>
            <w:vMerge/>
          </w:tcPr>
          <w:p w14:paraId="07A296E6" w14:textId="77777777" w:rsidR="0055228E" w:rsidRPr="00F127C3" w:rsidRDefault="0055228E" w:rsidP="0055228E">
            <w:pPr>
              <w:rPr>
                <w:rFonts w:cstheme="minorHAnsi"/>
              </w:rPr>
            </w:pPr>
          </w:p>
        </w:tc>
        <w:tc>
          <w:tcPr>
            <w:tcW w:w="1559" w:type="dxa"/>
            <w:tcBorders>
              <w:top w:val="dotted" w:sz="4" w:space="0" w:color="auto"/>
            </w:tcBorders>
          </w:tcPr>
          <w:p w14:paraId="0383A9DC" w14:textId="43AFA962" w:rsidR="0055228E" w:rsidRPr="00F127C3" w:rsidRDefault="0055228E" w:rsidP="0055228E">
            <w:pPr>
              <w:tabs>
                <w:tab w:val="center" w:pos="1277"/>
              </w:tabs>
              <w:rPr>
                <w:rFonts w:cstheme="minorHAnsi"/>
              </w:rPr>
            </w:pPr>
            <w:r w:rsidRPr="00371DEF">
              <w:rPr>
                <w:rFonts w:cstheme="minorHAnsi"/>
              </w:rPr>
              <w:t xml:space="preserve">ja </w:t>
            </w:r>
            <w:r w:rsidRPr="00371DEF">
              <w:rPr>
                <w:rFonts w:ascii="Wingdings" w:eastAsia="Wingdings" w:hAnsi="Wingdings" w:cstheme="minorHAnsi"/>
              </w:rPr>
              <w:t>à</w:t>
            </w:r>
            <w:r w:rsidRPr="00371DEF">
              <w:rPr>
                <w:rFonts w:cstheme="minorHAnsi"/>
              </w:rPr>
              <w:t xml:space="preserve"> 7</w:t>
            </w:r>
          </w:p>
        </w:tc>
        <w:tc>
          <w:tcPr>
            <w:tcW w:w="851" w:type="dxa"/>
            <w:tcBorders>
              <w:top w:val="dotted" w:sz="4" w:space="0" w:color="auto"/>
            </w:tcBorders>
          </w:tcPr>
          <w:p w14:paraId="6D180827" w14:textId="77777777" w:rsidR="0055228E" w:rsidRPr="00F127C3" w:rsidRDefault="0055228E" w:rsidP="0055228E">
            <w:pPr>
              <w:rPr>
                <w:rFonts w:cstheme="minorHAnsi"/>
              </w:rPr>
            </w:pPr>
          </w:p>
        </w:tc>
        <w:tc>
          <w:tcPr>
            <w:tcW w:w="5107" w:type="dxa"/>
            <w:tcBorders>
              <w:top w:val="dotted" w:sz="4" w:space="0" w:color="auto"/>
            </w:tcBorders>
          </w:tcPr>
          <w:p w14:paraId="4DFDB8F4" w14:textId="77777777" w:rsidR="0055228E" w:rsidRPr="00F127C3" w:rsidRDefault="0055228E" w:rsidP="0055228E">
            <w:pPr>
              <w:rPr>
                <w:rFonts w:cstheme="minorHAnsi"/>
              </w:rPr>
            </w:pPr>
          </w:p>
        </w:tc>
      </w:tr>
      <w:tr w:rsidR="0055228E" w:rsidRPr="00371DEF" w14:paraId="6D9146AE" w14:textId="77777777" w:rsidTr="0035031C">
        <w:trPr>
          <w:trHeight w:val="1009"/>
        </w:trPr>
        <w:tc>
          <w:tcPr>
            <w:tcW w:w="562" w:type="dxa"/>
            <w:vMerge w:val="restart"/>
          </w:tcPr>
          <w:p w14:paraId="25BCC74A" w14:textId="4501E437" w:rsidR="0055228E" w:rsidRPr="00F127C3" w:rsidRDefault="0055228E" w:rsidP="0055228E">
            <w:pPr>
              <w:rPr>
                <w:rFonts w:cstheme="minorHAnsi"/>
              </w:rPr>
            </w:pPr>
            <w:r w:rsidRPr="00371DEF">
              <w:rPr>
                <w:rFonts w:cstheme="minorHAnsi"/>
              </w:rPr>
              <w:t>7</w:t>
            </w:r>
          </w:p>
        </w:tc>
        <w:tc>
          <w:tcPr>
            <w:tcW w:w="6237" w:type="dxa"/>
            <w:vMerge w:val="restart"/>
          </w:tcPr>
          <w:p w14:paraId="56363161" w14:textId="749CD869" w:rsidR="0055228E" w:rsidRPr="00F127C3" w:rsidRDefault="0055228E" w:rsidP="0055228E">
            <w:pPr>
              <w:rPr>
                <w:rFonts w:cstheme="minorHAnsi"/>
              </w:rPr>
            </w:pPr>
            <w:r w:rsidRPr="00371DEF">
              <w:rPr>
                <w:rFonts w:cstheme="minorHAnsi"/>
              </w:rPr>
              <w:t>Existiert bereits ein abweichendes Tupel aus Bilanzierungs-gebiet, Redispatch-Bilanzkreis des ANB, Bilanzkreis des LF und ZRT unter der ID des MaBiS-ZP?</w:t>
            </w:r>
          </w:p>
        </w:tc>
        <w:tc>
          <w:tcPr>
            <w:tcW w:w="1559" w:type="dxa"/>
            <w:tcBorders>
              <w:bottom w:val="dotted" w:sz="4" w:space="0" w:color="auto"/>
            </w:tcBorders>
          </w:tcPr>
          <w:p w14:paraId="78114BB9" w14:textId="40272A75" w:rsidR="0055228E" w:rsidRPr="00F127C3" w:rsidRDefault="0055228E" w:rsidP="0055228E">
            <w:pPr>
              <w:rPr>
                <w:rFonts w:cstheme="minorHAnsi"/>
              </w:rPr>
            </w:pPr>
            <w:r w:rsidRPr="00371DEF">
              <w:rPr>
                <w:rFonts w:cstheme="minorHAnsi"/>
              </w:rPr>
              <w:t>ja</w:t>
            </w:r>
          </w:p>
        </w:tc>
        <w:tc>
          <w:tcPr>
            <w:tcW w:w="851" w:type="dxa"/>
            <w:tcBorders>
              <w:bottom w:val="dotted" w:sz="4" w:space="0" w:color="auto"/>
            </w:tcBorders>
          </w:tcPr>
          <w:p w14:paraId="4A92F137" w14:textId="39949D27" w:rsidR="0055228E" w:rsidRPr="00F127C3" w:rsidRDefault="0055228E" w:rsidP="0055228E">
            <w:pPr>
              <w:rPr>
                <w:rFonts w:cstheme="minorHAnsi"/>
              </w:rPr>
            </w:pPr>
            <w:r w:rsidRPr="00371DEF">
              <w:rPr>
                <w:rFonts w:cstheme="minorHAnsi"/>
              </w:rPr>
              <w:t>A07</w:t>
            </w:r>
          </w:p>
        </w:tc>
        <w:tc>
          <w:tcPr>
            <w:tcW w:w="5107" w:type="dxa"/>
            <w:tcBorders>
              <w:bottom w:val="dotted" w:sz="4" w:space="0" w:color="auto"/>
            </w:tcBorders>
          </w:tcPr>
          <w:p w14:paraId="155DA20F" w14:textId="77777777" w:rsidR="0055228E" w:rsidRPr="00371DEF" w:rsidRDefault="0055228E" w:rsidP="0055228E">
            <w:pPr>
              <w:rPr>
                <w:rFonts w:cstheme="minorHAnsi"/>
              </w:rPr>
            </w:pPr>
            <w:r w:rsidRPr="00371DEF">
              <w:rPr>
                <w:rFonts w:cstheme="minorHAnsi"/>
              </w:rPr>
              <w:t>Cluster: Ablehnung</w:t>
            </w:r>
          </w:p>
          <w:p w14:paraId="023CB250" w14:textId="441ED877" w:rsidR="0055228E" w:rsidRPr="00F127C3" w:rsidRDefault="0055228E" w:rsidP="0055228E">
            <w:pPr>
              <w:rPr>
                <w:rFonts w:cstheme="minorHAnsi"/>
              </w:rPr>
            </w:pPr>
            <w:r w:rsidRPr="00371DEF">
              <w:rPr>
                <w:rFonts w:cstheme="minorHAnsi"/>
              </w:rPr>
              <w:t>Abweichender MaBiS-ZP bereits vorhanden</w:t>
            </w:r>
          </w:p>
        </w:tc>
      </w:tr>
      <w:tr w:rsidR="0055228E" w:rsidRPr="00371DEF" w14:paraId="07FAAD5B" w14:textId="77777777" w:rsidTr="0035031C">
        <w:trPr>
          <w:trHeight w:val="438"/>
        </w:trPr>
        <w:tc>
          <w:tcPr>
            <w:tcW w:w="562" w:type="dxa"/>
            <w:vMerge/>
          </w:tcPr>
          <w:p w14:paraId="79517413" w14:textId="77777777" w:rsidR="0055228E" w:rsidRPr="00F127C3" w:rsidRDefault="0055228E" w:rsidP="0055228E">
            <w:pPr>
              <w:rPr>
                <w:rFonts w:cstheme="minorHAnsi"/>
              </w:rPr>
            </w:pPr>
          </w:p>
        </w:tc>
        <w:tc>
          <w:tcPr>
            <w:tcW w:w="6237" w:type="dxa"/>
            <w:vMerge/>
          </w:tcPr>
          <w:p w14:paraId="44DEFF34" w14:textId="77777777" w:rsidR="0055228E" w:rsidRPr="00F127C3" w:rsidRDefault="0055228E" w:rsidP="0055228E">
            <w:pPr>
              <w:rPr>
                <w:rFonts w:cstheme="minorHAnsi"/>
              </w:rPr>
            </w:pPr>
          </w:p>
        </w:tc>
        <w:tc>
          <w:tcPr>
            <w:tcW w:w="1559" w:type="dxa"/>
            <w:tcBorders>
              <w:top w:val="dotted" w:sz="4" w:space="0" w:color="auto"/>
            </w:tcBorders>
          </w:tcPr>
          <w:p w14:paraId="39F142EF" w14:textId="6E631DDA" w:rsidR="0055228E" w:rsidRPr="00F127C3" w:rsidRDefault="0055228E" w:rsidP="0055228E">
            <w:pPr>
              <w:rPr>
                <w:rFonts w:cstheme="minorHAnsi"/>
              </w:rPr>
            </w:pPr>
            <w:r w:rsidRPr="00371DEF">
              <w:rPr>
                <w:rFonts w:cstheme="minorHAnsi"/>
              </w:rPr>
              <w:t xml:space="preserve">nein </w:t>
            </w:r>
            <w:r w:rsidRPr="00371DEF">
              <w:rPr>
                <w:rFonts w:ascii="Wingdings" w:eastAsia="Wingdings" w:hAnsi="Wingdings" w:cstheme="minorHAnsi"/>
              </w:rPr>
              <w:t>à</w:t>
            </w:r>
            <w:r w:rsidRPr="00371DEF">
              <w:rPr>
                <w:rFonts w:cstheme="minorHAnsi"/>
              </w:rPr>
              <w:t xml:space="preserve"> 8</w:t>
            </w:r>
          </w:p>
        </w:tc>
        <w:tc>
          <w:tcPr>
            <w:tcW w:w="851" w:type="dxa"/>
            <w:tcBorders>
              <w:top w:val="dotted" w:sz="4" w:space="0" w:color="auto"/>
            </w:tcBorders>
          </w:tcPr>
          <w:p w14:paraId="77A1AAE1" w14:textId="77777777" w:rsidR="0055228E" w:rsidRPr="00F127C3" w:rsidRDefault="0055228E" w:rsidP="0055228E">
            <w:pPr>
              <w:rPr>
                <w:rFonts w:cstheme="minorHAnsi"/>
              </w:rPr>
            </w:pPr>
          </w:p>
        </w:tc>
        <w:tc>
          <w:tcPr>
            <w:tcW w:w="5107" w:type="dxa"/>
            <w:tcBorders>
              <w:top w:val="dotted" w:sz="4" w:space="0" w:color="auto"/>
            </w:tcBorders>
          </w:tcPr>
          <w:p w14:paraId="102574B3" w14:textId="77777777" w:rsidR="0055228E" w:rsidRPr="00F127C3" w:rsidRDefault="0055228E" w:rsidP="0055228E">
            <w:pPr>
              <w:rPr>
                <w:rFonts w:cstheme="minorHAnsi"/>
              </w:rPr>
            </w:pPr>
          </w:p>
        </w:tc>
      </w:tr>
      <w:tr w:rsidR="0055228E" w:rsidRPr="00371DEF" w14:paraId="43F004B6" w14:textId="77777777" w:rsidTr="0035031C">
        <w:trPr>
          <w:trHeight w:val="728"/>
        </w:trPr>
        <w:tc>
          <w:tcPr>
            <w:tcW w:w="562" w:type="dxa"/>
            <w:vMerge w:val="restart"/>
          </w:tcPr>
          <w:p w14:paraId="36D9239F" w14:textId="6B7D1F1E" w:rsidR="0055228E" w:rsidRPr="00F127C3" w:rsidRDefault="0055228E" w:rsidP="0055228E">
            <w:pPr>
              <w:rPr>
                <w:rFonts w:cstheme="minorHAnsi"/>
              </w:rPr>
            </w:pPr>
            <w:r w:rsidRPr="00371DEF">
              <w:rPr>
                <w:rFonts w:cstheme="minorHAnsi"/>
              </w:rPr>
              <w:t>8</w:t>
            </w:r>
          </w:p>
        </w:tc>
        <w:tc>
          <w:tcPr>
            <w:tcW w:w="6237" w:type="dxa"/>
            <w:vMerge w:val="restart"/>
          </w:tcPr>
          <w:p w14:paraId="43386101" w14:textId="3A1FA388" w:rsidR="0055228E" w:rsidRPr="00F127C3" w:rsidRDefault="0055228E" w:rsidP="0055228E">
            <w:pPr>
              <w:rPr>
                <w:rFonts w:cstheme="minorHAnsi"/>
              </w:rPr>
            </w:pPr>
            <w:r w:rsidRPr="00371DEF">
              <w:rPr>
                <w:rFonts w:cstheme="minorHAnsi"/>
              </w:rPr>
              <w:t>Existiert bereits für das genannte Tupel aus Bilanzierungs-gebiet, Redispatch-Bilanzkreis des ANB, Bilanzkreis des LF und ZRT eine abweichende ID des MaBiS-ZP?</w:t>
            </w:r>
          </w:p>
        </w:tc>
        <w:tc>
          <w:tcPr>
            <w:tcW w:w="1559" w:type="dxa"/>
            <w:tcBorders>
              <w:bottom w:val="dotted" w:sz="4" w:space="0" w:color="auto"/>
            </w:tcBorders>
          </w:tcPr>
          <w:p w14:paraId="64EE3FD3" w14:textId="6AD165F4" w:rsidR="0055228E" w:rsidRPr="00F127C3" w:rsidRDefault="0055228E" w:rsidP="0055228E">
            <w:pPr>
              <w:rPr>
                <w:rFonts w:cstheme="minorHAnsi"/>
              </w:rPr>
            </w:pPr>
            <w:r w:rsidRPr="00371DEF">
              <w:rPr>
                <w:rFonts w:cstheme="minorHAnsi"/>
              </w:rPr>
              <w:t>ja</w:t>
            </w:r>
          </w:p>
        </w:tc>
        <w:tc>
          <w:tcPr>
            <w:tcW w:w="851" w:type="dxa"/>
            <w:tcBorders>
              <w:bottom w:val="dotted" w:sz="4" w:space="0" w:color="auto"/>
            </w:tcBorders>
          </w:tcPr>
          <w:p w14:paraId="2313610A" w14:textId="7E4141C4" w:rsidR="0055228E" w:rsidRPr="00F127C3" w:rsidRDefault="0055228E" w:rsidP="0055228E">
            <w:pPr>
              <w:rPr>
                <w:rFonts w:cstheme="minorHAnsi"/>
              </w:rPr>
            </w:pPr>
            <w:r w:rsidRPr="00371DEF">
              <w:rPr>
                <w:rFonts w:cstheme="minorHAnsi"/>
              </w:rPr>
              <w:t>A08</w:t>
            </w:r>
          </w:p>
        </w:tc>
        <w:tc>
          <w:tcPr>
            <w:tcW w:w="5107" w:type="dxa"/>
            <w:tcBorders>
              <w:bottom w:val="dotted" w:sz="4" w:space="0" w:color="auto"/>
            </w:tcBorders>
          </w:tcPr>
          <w:p w14:paraId="2884ED6C" w14:textId="77777777" w:rsidR="0055228E" w:rsidRPr="00371DEF" w:rsidRDefault="0055228E" w:rsidP="0055228E">
            <w:pPr>
              <w:rPr>
                <w:rFonts w:cstheme="minorHAnsi"/>
              </w:rPr>
            </w:pPr>
            <w:r w:rsidRPr="00371DEF">
              <w:rPr>
                <w:rFonts w:cstheme="minorHAnsi"/>
              </w:rPr>
              <w:t>Cluster: Ablehnung</w:t>
            </w:r>
          </w:p>
          <w:p w14:paraId="397E78E0" w14:textId="2B6F72D3" w:rsidR="0055228E" w:rsidRPr="00F127C3" w:rsidRDefault="0055228E" w:rsidP="0055228E">
            <w:pPr>
              <w:rPr>
                <w:rFonts w:cstheme="minorHAnsi"/>
              </w:rPr>
            </w:pPr>
            <w:r w:rsidRPr="00371DEF">
              <w:rPr>
                <w:rFonts w:cstheme="minorHAnsi"/>
              </w:rPr>
              <w:t>Abweichende ID zum MaBiS-ZP bereits vorhanden</w:t>
            </w:r>
          </w:p>
        </w:tc>
      </w:tr>
      <w:tr w:rsidR="0055228E" w:rsidRPr="00371DEF" w14:paraId="6E120BB4" w14:textId="77777777" w:rsidTr="0035031C">
        <w:trPr>
          <w:trHeight w:val="461"/>
        </w:trPr>
        <w:tc>
          <w:tcPr>
            <w:tcW w:w="562" w:type="dxa"/>
            <w:vMerge/>
          </w:tcPr>
          <w:p w14:paraId="69F1A410" w14:textId="77777777" w:rsidR="0055228E" w:rsidRPr="00F127C3" w:rsidRDefault="0055228E" w:rsidP="0055228E">
            <w:pPr>
              <w:rPr>
                <w:rFonts w:cstheme="minorHAnsi"/>
              </w:rPr>
            </w:pPr>
          </w:p>
        </w:tc>
        <w:tc>
          <w:tcPr>
            <w:tcW w:w="6237" w:type="dxa"/>
            <w:vMerge/>
          </w:tcPr>
          <w:p w14:paraId="762FF3DE" w14:textId="77777777" w:rsidR="0055228E" w:rsidRPr="00F127C3" w:rsidRDefault="0055228E" w:rsidP="0055228E">
            <w:pPr>
              <w:rPr>
                <w:rFonts w:cstheme="minorHAnsi"/>
              </w:rPr>
            </w:pPr>
          </w:p>
        </w:tc>
        <w:tc>
          <w:tcPr>
            <w:tcW w:w="1559" w:type="dxa"/>
            <w:tcBorders>
              <w:top w:val="dotted" w:sz="4" w:space="0" w:color="auto"/>
            </w:tcBorders>
          </w:tcPr>
          <w:p w14:paraId="28AB87BB" w14:textId="072FA846" w:rsidR="0055228E" w:rsidRPr="00F127C3" w:rsidRDefault="0055228E" w:rsidP="0055228E">
            <w:pPr>
              <w:rPr>
                <w:rFonts w:cstheme="minorHAnsi"/>
              </w:rPr>
            </w:pPr>
            <w:r w:rsidRPr="00371DEF">
              <w:rPr>
                <w:rFonts w:cstheme="minorHAnsi"/>
              </w:rPr>
              <w:t xml:space="preserve">nein </w:t>
            </w:r>
            <w:r w:rsidRPr="00371DEF">
              <w:rPr>
                <w:rFonts w:ascii="Wingdings" w:eastAsia="Wingdings" w:hAnsi="Wingdings" w:cstheme="minorHAnsi"/>
              </w:rPr>
              <w:t>à</w:t>
            </w:r>
            <w:r w:rsidRPr="00371DEF">
              <w:rPr>
                <w:rFonts w:cstheme="minorHAnsi"/>
              </w:rPr>
              <w:t xml:space="preserve"> 9</w:t>
            </w:r>
          </w:p>
        </w:tc>
        <w:tc>
          <w:tcPr>
            <w:tcW w:w="851" w:type="dxa"/>
            <w:tcBorders>
              <w:top w:val="dotted" w:sz="4" w:space="0" w:color="auto"/>
            </w:tcBorders>
          </w:tcPr>
          <w:p w14:paraId="5782E2FB" w14:textId="77777777" w:rsidR="0055228E" w:rsidRPr="00F127C3" w:rsidRDefault="0055228E" w:rsidP="0055228E">
            <w:pPr>
              <w:rPr>
                <w:rFonts w:cstheme="minorHAnsi"/>
              </w:rPr>
            </w:pPr>
          </w:p>
        </w:tc>
        <w:tc>
          <w:tcPr>
            <w:tcW w:w="5107" w:type="dxa"/>
            <w:tcBorders>
              <w:top w:val="dotted" w:sz="4" w:space="0" w:color="auto"/>
            </w:tcBorders>
          </w:tcPr>
          <w:p w14:paraId="534A8D0D" w14:textId="77777777" w:rsidR="0055228E" w:rsidRPr="00F127C3" w:rsidRDefault="0055228E" w:rsidP="0055228E">
            <w:pPr>
              <w:rPr>
                <w:rFonts w:cstheme="minorHAnsi"/>
              </w:rPr>
            </w:pPr>
          </w:p>
        </w:tc>
      </w:tr>
      <w:tr w:rsidR="0055228E" w:rsidRPr="00371DEF" w14:paraId="2092FFD9" w14:textId="77777777" w:rsidTr="0035031C">
        <w:trPr>
          <w:trHeight w:val="699"/>
        </w:trPr>
        <w:tc>
          <w:tcPr>
            <w:tcW w:w="562" w:type="dxa"/>
            <w:vMerge w:val="restart"/>
          </w:tcPr>
          <w:p w14:paraId="4557EC61" w14:textId="4A572AF8" w:rsidR="0055228E" w:rsidRPr="00F127C3" w:rsidRDefault="0055228E" w:rsidP="0055228E">
            <w:pPr>
              <w:rPr>
                <w:rFonts w:cstheme="minorHAnsi"/>
              </w:rPr>
            </w:pPr>
            <w:r w:rsidRPr="00371DEF">
              <w:rPr>
                <w:rFonts w:cstheme="minorHAnsi"/>
              </w:rPr>
              <w:t>9</w:t>
            </w:r>
          </w:p>
        </w:tc>
        <w:tc>
          <w:tcPr>
            <w:tcW w:w="6237" w:type="dxa"/>
            <w:vMerge w:val="restart"/>
          </w:tcPr>
          <w:p w14:paraId="591425F8" w14:textId="0D184603" w:rsidR="0055228E" w:rsidRPr="00F127C3" w:rsidRDefault="0055228E" w:rsidP="0055228E">
            <w:pPr>
              <w:rPr>
                <w:rFonts w:cstheme="minorHAnsi"/>
              </w:rPr>
            </w:pPr>
            <w:r w:rsidRPr="00371DEF">
              <w:rPr>
                <w:rFonts w:cstheme="minorHAnsi"/>
              </w:rPr>
              <w:t>Ist der Bilanzkreis des LF zum Aktivierungsbeginn gültig?</w:t>
            </w:r>
          </w:p>
        </w:tc>
        <w:tc>
          <w:tcPr>
            <w:tcW w:w="1559" w:type="dxa"/>
            <w:tcBorders>
              <w:bottom w:val="dotted" w:sz="4" w:space="0" w:color="auto"/>
            </w:tcBorders>
          </w:tcPr>
          <w:p w14:paraId="75018809" w14:textId="7742935D"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56CCC584" w14:textId="501C526B" w:rsidR="0055228E" w:rsidRPr="00F127C3" w:rsidRDefault="0055228E" w:rsidP="0055228E">
            <w:pPr>
              <w:rPr>
                <w:rFonts w:cstheme="minorHAnsi"/>
              </w:rPr>
            </w:pPr>
            <w:r w:rsidRPr="00371DEF">
              <w:rPr>
                <w:rFonts w:cstheme="minorHAnsi"/>
              </w:rPr>
              <w:t>A09</w:t>
            </w:r>
          </w:p>
        </w:tc>
        <w:tc>
          <w:tcPr>
            <w:tcW w:w="5107" w:type="dxa"/>
            <w:tcBorders>
              <w:bottom w:val="dotted" w:sz="4" w:space="0" w:color="auto"/>
            </w:tcBorders>
          </w:tcPr>
          <w:p w14:paraId="6992A19E" w14:textId="77777777" w:rsidR="0055228E" w:rsidRPr="00371DEF" w:rsidRDefault="0055228E" w:rsidP="0055228E">
            <w:pPr>
              <w:rPr>
                <w:rFonts w:cstheme="minorHAnsi"/>
              </w:rPr>
            </w:pPr>
            <w:r w:rsidRPr="00371DEF">
              <w:rPr>
                <w:rFonts w:cstheme="minorHAnsi"/>
              </w:rPr>
              <w:t>Cluster: Ablehnung</w:t>
            </w:r>
          </w:p>
          <w:p w14:paraId="08C249B9" w14:textId="394F26EE" w:rsidR="0055228E" w:rsidRPr="00F127C3" w:rsidRDefault="0055228E" w:rsidP="0055228E">
            <w:pPr>
              <w:rPr>
                <w:rFonts w:cstheme="minorHAnsi"/>
              </w:rPr>
            </w:pPr>
            <w:r w:rsidRPr="00371DEF">
              <w:rPr>
                <w:rFonts w:cstheme="minorHAnsi"/>
              </w:rPr>
              <w:t>Bilanzkreis nicht gültig</w:t>
            </w:r>
          </w:p>
        </w:tc>
      </w:tr>
      <w:tr w:rsidR="0055228E" w:rsidRPr="00F127C3" w14:paraId="20C7AF88" w14:textId="77777777" w:rsidTr="0035031C">
        <w:trPr>
          <w:trHeight w:val="406"/>
        </w:trPr>
        <w:tc>
          <w:tcPr>
            <w:tcW w:w="562" w:type="dxa"/>
            <w:vMerge/>
          </w:tcPr>
          <w:p w14:paraId="426DDFCE" w14:textId="77777777" w:rsidR="0055228E" w:rsidRPr="00F127C3" w:rsidRDefault="0055228E" w:rsidP="0055228E">
            <w:pPr>
              <w:rPr>
                <w:rFonts w:cstheme="minorHAnsi"/>
              </w:rPr>
            </w:pPr>
          </w:p>
        </w:tc>
        <w:tc>
          <w:tcPr>
            <w:tcW w:w="6237" w:type="dxa"/>
            <w:vMerge/>
          </w:tcPr>
          <w:p w14:paraId="0C2FAF9D" w14:textId="77777777" w:rsidR="0055228E" w:rsidRPr="00F127C3" w:rsidRDefault="0055228E" w:rsidP="0055228E">
            <w:pPr>
              <w:rPr>
                <w:rFonts w:cstheme="minorHAnsi"/>
              </w:rPr>
            </w:pPr>
          </w:p>
        </w:tc>
        <w:tc>
          <w:tcPr>
            <w:tcW w:w="1559" w:type="dxa"/>
            <w:tcBorders>
              <w:top w:val="dotted" w:sz="4" w:space="0" w:color="auto"/>
            </w:tcBorders>
          </w:tcPr>
          <w:p w14:paraId="1C70E258" w14:textId="2C954DF5" w:rsidR="0055228E" w:rsidRPr="00F127C3" w:rsidRDefault="0055228E" w:rsidP="0055228E">
            <w:pPr>
              <w:rPr>
                <w:rFonts w:cstheme="minorHAnsi"/>
              </w:rPr>
            </w:pPr>
            <w:r>
              <w:rPr>
                <w:rFonts w:ascii="Arial" w:hAnsi="Arial"/>
                <w:sz w:val="20"/>
                <w:szCs w:val="20"/>
              </w:rPr>
              <w:t xml:space="preserve">ja </w:t>
            </w:r>
            <w:r w:rsidRPr="00FF2096">
              <w:rPr>
                <w:rFonts w:ascii="Wingdings" w:eastAsia="Wingdings" w:hAnsi="Wingdings" w:cs="Wingdings"/>
                <w:sz w:val="20"/>
                <w:szCs w:val="20"/>
              </w:rPr>
              <w:t>à</w:t>
            </w:r>
            <w:r w:rsidRPr="00FF2096">
              <w:rPr>
                <w:rFonts w:ascii="Arial" w:hAnsi="Arial"/>
                <w:sz w:val="20"/>
                <w:szCs w:val="20"/>
              </w:rPr>
              <w:t xml:space="preserve"> </w:t>
            </w:r>
            <w:r>
              <w:rPr>
                <w:rFonts w:ascii="Arial" w:hAnsi="Arial"/>
                <w:sz w:val="20"/>
                <w:szCs w:val="20"/>
              </w:rPr>
              <w:t>10</w:t>
            </w:r>
          </w:p>
        </w:tc>
        <w:tc>
          <w:tcPr>
            <w:tcW w:w="851" w:type="dxa"/>
            <w:tcBorders>
              <w:top w:val="dotted" w:sz="4" w:space="0" w:color="auto"/>
            </w:tcBorders>
          </w:tcPr>
          <w:p w14:paraId="31A8084F" w14:textId="77777777" w:rsidR="0055228E" w:rsidRPr="00F127C3" w:rsidRDefault="0055228E" w:rsidP="0055228E">
            <w:pPr>
              <w:rPr>
                <w:rFonts w:cstheme="minorHAnsi"/>
              </w:rPr>
            </w:pPr>
          </w:p>
        </w:tc>
        <w:tc>
          <w:tcPr>
            <w:tcW w:w="5107" w:type="dxa"/>
            <w:tcBorders>
              <w:top w:val="dotted" w:sz="4" w:space="0" w:color="auto"/>
            </w:tcBorders>
          </w:tcPr>
          <w:p w14:paraId="16539D56" w14:textId="77777777" w:rsidR="0055228E" w:rsidRPr="00F127C3" w:rsidRDefault="0055228E" w:rsidP="0055228E">
            <w:pPr>
              <w:rPr>
                <w:rFonts w:cstheme="minorHAnsi"/>
              </w:rPr>
            </w:pPr>
          </w:p>
        </w:tc>
      </w:tr>
      <w:tr w:rsidR="0055228E" w:rsidRPr="00371DEF" w14:paraId="1DCF418C" w14:textId="77777777" w:rsidTr="0035031C">
        <w:trPr>
          <w:trHeight w:val="861"/>
        </w:trPr>
        <w:tc>
          <w:tcPr>
            <w:tcW w:w="562" w:type="dxa"/>
            <w:vMerge w:val="restart"/>
          </w:tcPr>
          <w:p w14:paraId="27A5AC3B" w14:textId="76DC6D24" w:rsidR="0055228E" w:rsidRPr="00F127C3" w:rsidRDefault="0055228E" w:rsidP="0055228E">
            <w:pPr>
              <w:rPr>
                <w:rFonts w:cstheme="minorHAnsi"/>
              </w:rPr>
            </w:pPr>
            <w:r w:rsidRPr="00371DEF">
              <w:rPr>
                <w:rFonts w:cstheme="minorHAnsi"/>
              </w:rPr>
              <w:t>10</w:t>
            </w:r>
          </w:p>
        </w:tc>
        <w:tc>
          <w:tcPr>
            <w:tcW w:w="6237" w:type="dxa"/>
            <w:vMerge w:val="restart"/>
          </w:tcPr>
          <w:p w14:paraId="19CD1346" w14:textId="015406AD" w:rsidR="0055228E" w:rsidRPr="00F127C3" w:rsidRDefault="0055228E" w:rsidP="0055228E">
            <w:pPr>
              <w:rPr>
                <w:rFonts w:cstheme="minorHAnsi"/>
              </w:rPr>
            </w:pPr>
            <w:r w:rsidRPr="00371DEF">
              <w:rPr>
                <w:rFonts w:cstheme="minorHAnsi"/>
              </w:rPr>
              <w:t>Ist der NB zur Aktivierung des ZRT berechtigt?</w:t>
            </w:r>
          </w:p>
        </w:tc>
        <w:tc>
          <w:tcPr>
            <w:tcW w:w="1559" w:type="dxa"/>
            <w:tcBorders>
              <w:bottom w:val="dotted" w:sz="4" w:space="0" w:color="auto"/>
            </w:tcBorders>
          </w:tcPr>
          <w:p w14:paraId="6B6934FA" w14:textId="0F90D36C"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3E223EC6" w14:textId="420B8F08" w:rsidR="0055228E" w:rsidRPr="00F127C3" w:rsidRDefault="0055228E" w:rsidP="0055228E">
            <w:pPr>
              <w:rPr>
                <w:rFonts w:cstheme="minorHAnsi"/>
              </w:rPr>
            </w:pPr>
            <w:r w:rsidRPr="00371DEF">
              <w:rPr>
                <w:rFonts w:cstheme="minorHAnsi"/>
              </w:rPr>
              <w:t>A10</w:t>
            </w:r>
          </w:p>
        </w:tc>
        <w:tc>
          <w:tcPr>
            <w:tcW w:w="5107" w:type="dxa"/>
            <w:tcBorders>
              <w:bottom w:val="dotted" w:sz="4" w:space="0" w:color="auto"/>
            </w:tcBorders>
          </w:tcPr>
          <w:p w14:paraId="507AFF1C" w14:textId="77777777" w:rsidR="0055228E" w:rsidRPr="00371DEF" w:rsidRDefault="0055228E" w:rsidP="0055228E">
            <w:pPr>
              <w:rPr>
                <w:rFonts w:cstheme="minorHAnsi"/>
              </w:rPr>
            </w:pPr>
            <w:r w:rsidRPr="00371DEF">
              <w:rPr>
                <w:rFonts w:cstheme="minorHAnsi"/>
              </w:rPr>
              <w:t>Cluster: Ablehnung</w:t>
            </w:r>
          </w:p>
          <w:p w14:paraId="42CF17C2" w14:textId="1999A533" w:rsidR="0055228E" w:rsidRPr="00F127C3" w:rsidRDefault="0055228E" w:rsidP="0055228E">
            <w:pPr>
              <w:rPr>
                <w:rFonts w:cstheme="minorHAnsi"/>
              </w:rPr>
            </w:pPr>
            <w:r w:rsidRPr="00371DEF">
              <w:rPr>
                <w:rFonts w:cstheme="minorHAnsi"/>
              </w:rPr>
              <w:t>ZRT Aktivierung nicht berechtigt</w:t>
            </w:r>
          </w:p>
        </w:tc>
      </w:tr>
      <w:tr w:rsidR="0055228E" w:rsidRPr="00371DEF" w14:paraId="12DFC302" w14:textId="77777777" w:rsidTr="0035031C">
        <w:trPr>
          <w:trHeight w:val="394"/>
        </w:trPr>
        <w:tc>
          <w:tcPr>
            <w:tcW w:w="562" w:type="dxa"/>
            <w:vMerge/>
          </w:tcPr>
          <w:p w14:paraId="33126A0F" w14:textId="77777777" w:rsidR="0055228E" w:rsidRPr="00F127C3" w:rsidRDefault="0055228E" w:rsidP="0055228E">
            <w:pPr>
              <w:rPr>
                <w:rFonts w:cstheme="minorHAnsi"/>
              </w:rPr>
            </w:pPr>
          </w:p>
        </w:tc>
        <w:tc>
          <w:tcPr>
            <w:tcW w:w="6237" w:type="dxa"/>
            <w:vMerge/>
          </w:tcPr>
          <w:p w14:paraId="647B7EE3" w14:textId="77777777" w:rsidR="0055228E" w:rsidRPr="00F127C3" w:rsidRDefault="0055228E" w:rsidP="0055228E">
            <w:pPr>
              <w:rPr>
                <w:rFonts w:cstheme="minorHAnsi"/>
              </w:rPr>
            </w:pPr>
          </w:p>
        </w:tc>
        <w:tc>
          <w:tcPr>
            <w:tcW w:w="1559" w:type="dxa"/>
            <w:tcBorders>
              <w:top w:val="dotted" w:sz="4" w:space="0" w:color="auto"/>
            </w:tcBorders>
          </w:tcPr>
          <w:p w14:paraId="70BFC891" w14:textId="366348B4" w:rsidR="0055228E" w:rsidRPr="00F127C3" w:rsidRDefault="0055228E" w:rsidP="0055228E">
            <w:pPr>
              <w:rPr>
                <w:rFonts w:cstheme="minorHAnsi"/>
              </w:rPr>
            </w:pPr>
            <w:r w:rsidRPr="00371DEF">
              <w:rPr>
                <w:rFonts w:cstheme="minorHAnsi"/>
              </w:rPr>
              <w:t xml:space="preserve">ja </w:t>
            </w:r>
            <w:r w:rsidRPr="00371DEF">
              <w:rPr>
                <w:rFonts w:ascii="Wingdings" w:eastAsia="Wingdings" w:hAnsi="Wingdings" w:cstheme="minorHAnsi"/>
              </w:rPr>
              <w:t>à</w:t>
            </w:r>
            <w:r w:rsidRPr="00371DEF">
              <w:rPr>
                <w:rFonts w:cstheme="minorHAnsi"/>
              </w:rPr>
              <w:t xml:space="preserve"> 11</w:t>
            </w:r>
          </w:p>
        </w:tc>
        <w:tc>
          <w:tcPr>
            <w:tcW w:w="851" w:type="dxa"/>
            <w:tcBorders>
              <w:top w:val="dotted" w:sz="4" w:space="0" w:color="auto"/>
            </w:tcBorders>
          </w:tcPr>
          <w:p w14:paraId="087E576B" w14:textId="77777777" w:rsidR="0055228E" w:rsidRPr="00F127C3" w:rsidRDefault="0055228E" w:rsidP="0055228E">
            <w:pPr>
              <w:rPr>
                <w:rFonts w:cstheme="minorHAnsi"/>
              </w:rPr>
            </w:pPr>
          </w:p>
        </w:tc>
        <w:tc>
          <w:tcPr>
            <w:tcW w:w="5107" w:type="dxa"/>
            <w:tcBorders>
              <w:top w:val="dotted" w:sz="4" w:space="0" w:color="auto"/>
            </w:tcBorders>
          </w:tcPr>
          <w:p w14:paraId="71EC5758" w14:textId="77777777" w:rsidR="0055228E" w:rsidRPr="00F127C3" w:rsidRDefault="0055228E" w:rsidP="0055228E">
            <w:pPr>
              <w:rPr>
                <w:rFonts w:cstheme="minorHAnsi"/>
              </w:rPr>
            </w:pPr>
          </w:p>
        </w:tc>
      </w:tr>
      <w:tr w:rsidR="0055228E" w:rsidRPr="00371DEF" w14:paraId="1F945486" w14:textId="77777777" w:rsidTr="0035031C">
        <w:trPr>
          <w:trHeight w:val="683"/>
        </w:trPr>
        <w:tc>
          <w:tcPr>
            <w:tcW w:w="562" w:type="dxa"/>
            <w:vMerge w:val="restart"/>
          </w:tcPr>
          <w:p w14:paraId="2D48D6E7" w14:textId="19E8FD8E" w:rsidR="0055228E" w:rsidRPr="00F127C3" w:rsidRDefault="0055228E" w:rsidP="0055228E">
            <w:pPr>
              <w:rPr>
                <w:rFonts w:cstheme="minorHAnsi"/>
              </w:rPr>
            </w:pPr>
            <w:r w:rsidRPr="00371DEF">
              <w:rPr>
                <w:rFonts w:cstheme="minorHAnsi"/>
              </w:rPr>
              <w:t>11</w:t>
            </w:r>
          </w:p>
        </w:tc>
        <w:tc>
          <w:tcPr>
            <w:tcW w:w="6237" w:type="dxa"/>
            <w:vMerge w:val="restart"/>
          </w:tcPr>
          <w:p w14:paraId="5E693814" w14:textId="1A53F419" w:rsidR="0055228E" w:rsidRPr="00F127C3" w:rsidRDefault="0055228E" w:rsidP="0055228E">
            <w:pPr>
              <w:rPr>
                <w:rFonts w:cstheme="minorHAnsi"/>
              </w:rPr>
            </w:pPr>
            <w:r w:rsidRPr="00371DEF">
              <w:rPr>
                <w:rFonts w:cstheme="minorHAnsi"/>
              </w:rPr>
              <w:t>Passt die Angabe des Mediums zum ZRT?</w:t>
            </w:r>
          </w:p>
        </w:tc>
        <w:tc>
          <w:tcPr>
            <w:tcW w:w="1559" w:type="dxa"/>
            <w:tcBorders>
              <w:bottom w:val="dotted" w:sz="4" w:space="0" w:color="auto"/>
            </w:tcBorders>
          </w:tcPr>
          <w:p w14:paraId="05994125" w14:textId="21C82FD0"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6364CECE" w14:textId="17DEF20B" w:rsidR="0055228E" w:rsidRPr="00F127C3" w:rsidRDefault="0055228E" w:rsidP="0055228E">
            <w:pPr>
              <w:rPr>
                <w:rFonts w:cstheme="minorHAnsi"/>
              </w:rPr>
            </w:pPr>
            <w:r w:rsidRPr="00371DEF">
              <w:rPr>
                <w:rFonts w:cstheme="minorHAnsi"/>
              </w:rPr>
              <w:t>A11</w:t>
            </w:r>
          </w:p>
        </w:tc>
        <w:tc>
          <w:tcPr>
            <w:tcW w:w="5107" w:type="dxa"/>
            <w:tcBorders>
              <w:bottom w:val="dotted" w:sz="4" w:space="0" w:color="auto"/>
            </w:tcBorders>
          </w:tcPr>
          <w:p w14:paraId="5EF83B4E" w14:textId="77777777" w:rsidR="0055228E" w:rsidRPr="00371DEF" w:rsidRDefault="0055228E" w:rsidP="0055228E">
            <w:pPr>
              <w:rPr>
                <w:rFonts w:cstheme="minorHAnsi"/>
              </w:rPr>
            </w:pPr>
            <w:r w:rsidRPr="00371DEF">
              <w:rPr>
                <w:rFonts w:cstheme="minorHAnsi"/>
              </w:rPr>
              <w:t>Cluster: Ablehnung</w:t>
            </w:r>
          </w:p>
          <w:p w14:paraId="2D5E8EAD" w14:textId="7407F8B9" w:rsidR="0055228E" w:rsidRPr="00F127C3" w:rsidRDefault="0055228E" w:rsidP="0055228E">
            <w:pPr>
              <w:rPr>
                <w:rFonts w:cstheme="minorHAnsi"/>
              </w:rPr>
            </w:pPr>
            <w:r w:rsidRPr="00371DEF">
              <w:rPr>
                <w:rFonts w:cstheme="minorHAnsi"/>
              </w:rPr>
              <w:t>Medium nicht passend</w:t>
            </w:r>
          </w:p>
        </w:tc>
      </w:tr>
      <w:tr w:rsidR="0055228E" w:rsidRPr="00F127C3" w14:paraId="4C394499" w14:textId="77777777" w:rsidTr="0035031C">
        <w:trPr>
          <w:trHeight w:val="342"/>
        </w:trPr>
        <w:tc>
          <w:tcPr>
            <w:tcW w:w="562" w:type="dxa"/>
            <w:vMerge/>
          </w:tcPr>
          <w:p w14:paraId="187B4BB5" w14:textId="77777777" w:rsidR="0055228E" w:rsidRPr="00F127C3" w:rsidRDefault="0055228E" w:rsidP="0055228E">
            <w:pPr>
              <w:rPr>
                <w:rFonts w:cstheme="minorHAnsi"/>
              </w:rPr>
            </w:pPr>
          </w:p>
        </w:tc>
        <w:tc>
          <w:tcPr>
            <w:tcW w:w="6237" w:type="dxa"/>
            <w:vMerge/>
          </w:tcPr>
          <w:p w14:paraId="4D142CFB" w14:textId="77777777" w:rsidR="0055228E" w:rsidRPr="00F127C3" w:rsidRDefault="0055228E" w:rsidP="0055228E">
            <w:pPr>
              <w:rPr>
                <w:rFonts w:cstheme="minorHAnsi"/>
              </w:rPr>
            </w:pPr>
          </w:p>
        </w:tc>
        <w:tc>
          <w:tcPr>
            <w:tcW w:w="1559" w:type="dxa"/>
            <w:tcBorders>
              <w:top w:val="dotted" w:sz="4" w:space="0" w:color="auto"/>
            </w:tcBorders>
          </w:tcPr>
          <w:p w14:paraId="1A0E64F0" w14:textId="70DDC5CB" w:rsidR="0055228E" w:rsidRPr="00F127C3" w:rsidRDefault="0055228E" w:rsidP="0055228E">
            <w:pPr>
              <w:rPr>
                <w:rFonts w:cstheme="minorHAnsi"/>
              </w:rPr>
            </w:pPr>
            <w:r w:rsidRPr="00677F2C">
              <w:rPr>
                <w:rFonts w:cstheme="minorHAnsi"/>
              </w:rPr>
              <w:t xml:space="preserve">ja </w:t>
            </w:r>
            <w:r w:rsidRPr="00677F2C">
              <w:rPr>
                <w:rFonts w:ascii="Wingdings" w:eastAsia="Wingdings" w:hAnsi="Wingdings" w:cstheme="minorHAnsi"/>
              </w:rPr>
              <w:t>à</w:t>
            </w:r>
            <w:r w:rsidRPr="00677F2C">
              <w:rPr>
                <w:rFonts w:cstheme="minorHAnsi"/>
              </w:rPr>
              <w:t xml:space="preserve"> 12</w:t>
            </w:r>
          </w:p>
        </w:tc>
        <w:tc>
          <w:tcPr>
            <w:tcW w:w="851" w:type="dxa"/>
            <w:tcBorders>
              <w:top w:val="dotted" w:sz="4" w:space="0" w:color="auto"/>
            </w:tcBorders>
          </w:tcPr>
          <w:p w14:paraId="3543172A" w14:textId="77777777" w:rsidR="0055228E" w:rsidRPr="00F127C3" w:rsidRDefault="0055228E" w:rsidP="0055228E">
            <w:pPr>
              <w:rPr>
                <w:rFonts w:cstheme="minorHAnsi"/>
              </w:rPr>
            </w:pPr>
          </w:p>
        </w:tc>
        <w:tc>
          <w:tcPr>
            <w:tcW w:w="5107" w:type="dxa"/>
            <w:tcBorders>
              <w:top w:val="dotted" w:sz="4" w:space="0" w:color="auto"/>
            </w:tcBorders>
          </w:tcPr>
          <w:p w14:paraId="69DC8723" w14:textId="77777777" w:rsidR="0055228E" w:rsidRPr="00F127C3" w:rsidRDefault="0055228E" w:rsidP="0055228E">
            <w:pPr>
              <w:rPr>
                <w:rFonts w:cstheme="minorHAnsi"/>
              </w:rPr>
            </w:pPr>
          </w:p>
        </w:tc>
      </w:tr>
    </w:tbl>
    <w:p w14:paraId="38314A6E"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5228E" w:rsidRPr="00F127C3" w14:paraId="31CFE53B" w14:textId="77777777" w:rsidTr="003C5568">
        <w:tc>
          <w:tcPr>
            <w:tcW w:w="562" w:type="dxa"/>
            <w:vMerge w:val="restart"/>
          </w:tcPr>
          <w:p w14:paraId="4C09773A" w14:textId="267D83AD" w:rsidR="0055228E" w:rsidRPr="00F127C3" w:rsidRDefault="0055228E" w:rsidP="0055228E">
            <w:pPr>
              <w:rPr>
                <w:rFonts w:cstheme="minorHAnsi"/>
              </w:rPr>
            </w:pPr>
            <w:r w:rsidRPr="006D3E58">
              <w:rPr>
                <w:rFonts w:cstheme="minorHAnsi"/>
              </w:rPr>
              <w:lastRenderedPageBreak/>
              <w:t>12</w:t>
            </w:r>
          </w:p>
        </w:tc>
        <w:tc>
          <w:tcPr>
            <w:tcW w:w="6237" w:type="dxa"/>
            <w:vMerge w:val="restart"/>
          </w:tcPr>
          <w:p w14:paraId="222FB727" w14:textId="3D4D6056" w:rsidR="0055228E" w:rsidRPr="00F127C3" w:rsidRDefault="0055228E" w:rsidP="0055228E">
            <w:pPr>
              <w:rPr>
                <w:rFonts w:cstheme="minorHAnsi"/>
              </w:rPr>
            </w:pPr>
            <w:r w:rsidRPr="006D3E58">
              <w:rPr>
                <w:rFonts w:cstheme="minorHAnsi"/>
              </w:rPr>
              <w:t>Ist der MaBiS-ZP zum Zeitpunkt der Aktivierung bereits aktiviert?</w:t>
            </w:r>
          </w:p>
        </w:tc>
        <w:tc>
          <w:tcPr>
            <w:tcW w:w="1559" w:type="dxa"/>
            <w:tcBorders>
              <w:bottom w:val="dotted" w:sz="4" w:space="0" w:color="auto"/>
            </w:tcBorders>
          </w:tcPr>
          <w:p w14:paraId="1B9206CC" w14:textId="5C75AB17" w:rsidR="0055228E" w:rsidRPr="00F127C3" w:rsidRDefault="0055228E" w:rsidP="0055228E">
            <w:pPr>
              <w:rPr>
                <w:rFonts w:cstheme="minorHAnsi"/>
              </w:rPr>
            </w:pPr>
            <w:r w:rsidRPr="006D3E58">
              <w:rPr>
                <w:rFonts w:cstheme="minorHAnsi"/>
              </w:rPr>
              <w:t>ja</w:t>
            </w:r>
          </w:p>
        </w:tc>
        <w:tc>
          <w:tcPr>
            <w:tcW w:w="851" w:type="dxa"/>
            <w:tcBorders>
              <w:bottom w:val="dotted" w:sz="4" w:space="0" w:color="auto"/>
            </w:tcBorders>
          </w:tcPr>
          <w:p w14:paraId="4C1B795B" w14:textId="2931881E" w:rsidR="0055228E" w:rsidRPr="00F127C3" w:rsidRDefault="0055228E" w:rsidP="0055228E">
            <w:pPr>
              <w:rPr>
                <w:rFonts w:cstheme="minorHAnsi"/>
              </w:rPr>
            </w:pPr>
            <w:r w:rsidRPr="006D3E58">
              <w:rPr>
                <w:rFonts w:cstheme="minorHAnsi"/>
              </w:rPr>
              <w:t>A12</w:t>
            </w:r>
          </w:p>
        </w:tc>
        <w:tc>
          <w:tcPr>
            <w:tcW w:w="5107" w:type="dxa"/>
            <w:tcBorders>
              <w:bottom w:val="dotted" w:sz="4" w:space="0" w:color="auto"/>
            </w:tcBorders>
          </w:tcPr>
          <w:p w14:paraId="6C3FBCEA" w14:textId="77777777" w:rsidR="0055228E" w:rsidRPr="006D3E58" w:rsidRDefault="0055228E" w:rsidP="0055228E">
            <w:pPr>
              <w:rPr>
                <w:rFonts w:cstheme="minorHAnsi"/>
              </w:rPr>
            </w:pPr>
            <w:r w:rsidRPr="006D3E58">
              <w:rPr>
                <w:rFonts w:cstheme="minorHAnsi"/>
              </w:rPr>
              <w:t>Cluster: Ablehnung</w:t>
            </w:r>
          </w:p>
          <w:p w14:paraId="550B6934" w14:textId="643F4AED" w:rsidR="0055228E" w:rsidRPr="00F127C3" w:rsidRDefault="0055228E" w:rsidP="0055228E">
            <w:pPr>
              <w:rPr>
                <w:rFonts w:cstheme="minorHAnsi"/>
              </w:rPr>
            </w:pPr>
            <w:r w:rsidRPr="006D3E58">
              <w:rPr>
                <w:rFonts w:cstheme="minorHAnsi"/>
              </w:rPr>
              <w:t>MaBiS-ZP bereits aktiviert</w:t>
            </w:r>
          </w:p>
        </w:tc>
      </w:tr>
      <w:tr w:rsidR="0055228E" w:rsidRPr="00F127C3" w14:paraId="21EC2433" w14:textId="77777777" w:rsidTr="003C5568">
        <w:tc>
          <w:tcPr>
            <w:tcW w:w="562" w:type="dxa"/>
            <w:vMerge/>
          </w:tcPr>
          <w:p w14:paraId="0F99CD25" w14:textId="77777777" w:rsidR="0055228E" w:rsidRPr="00F127C3" w:rsidRDefault="0055228E" w:rsidP="0055228E">
            <w:pPr>
              <w:rPr>
                <w:rFonts w:cstheme="minorHAnsi"/>
              </w:rPr>
            </w:pPr>
          </w:p>
        </w:tc>
        <w:tc>
          <w:tcPr>
            <w:tcW w:w="6237" w:type="dxa"/>
            <w:vMerge/>
          </w:tcPr>
          <w:p w14:paraId="1A5FCD93" w14:textId="77777777" w:rsidR="0055228E" w:rsidRPr="00F127C3" w:rsidRDefault="0055228E" w:rsidP="0055228E">
            <w:pPr>
              <w:rPr>
                <w:rFonts w:cstheme="minorHAnsi"/>
              </w:rPr>
            </w:pPr>
          </w:p>
        </w:tc>
        <w:tc>
          <w:tcPr>
            <w:tcW w:w="1559" w:type="dxa"/>
            <w:tcBorders>
              <w:top w:val="dotted" w:sz="4" w:space="0" w:color="auto"/>
            </w:tcBorders>
          </w:tcPr>
          <w:p w14:paraId="685E3EAA" w14:textId="6B2A51EB" w:rsidR="0055228E" w:rsidRPr="00F127C3" w:rsidRDefault="0055228E" w:rsidP="0055228E">
            <w:pPr>
              <w:rPr>
                <w:rFonts w:cstheme="minorHAnsi"/>
              </w:rPr>
            </w:pPr>
            <w:r w:rsidRPr="006D3E58">
              <w:rPr>
                <w:rFonts w:cstheme="minorHAnsi"/>
              </w:rPr>
              <w:t>nein</w:t>
            </w:r>
          </w:p>
        </w:tc>
        <w:tc>
          <w:tcPr>
            <w:tcW w:w="851" w:type="dxa"/>
            <w:tcBorders>
              <w:top w:val="dotted" w:sz="4" w:space="0" w:color="auto"/>
            </w:tcBorders>
          </w:tcPr>
          <w:p w14:paraId="0296FDCB" w14:textId="51958CD2" w:rsidR="0055228E" w:rsidRPr="00F127C3" w:rsidRDefault="0055228E" w:rsidP="0055228E">
            <w:pPr>
              <w:rPr>
                <w:rFonts w:cstheme="minorHAnsi"/>
              </w:rPr>
            </w:pPr>
            <w:r w:rsidRPr="006D3E58">
              <w:rPr>
                <w:rFonts w:cstheme="minorHAnsi"/>
              </w:rPr>
              <w:t>A13</w:t>
            </w:r>
          </w:p>
        </w:tc>
        <w:tc>
          <w:tcPr>
            <w:tcW w:w="5107" w:type="dxa"/>
            <w:tcBorders>
              <w:top w:val="dotted" w:sz="4" w:space="0" w:color="auto"/>
            </w:tcBorders>
          </w:tcPr>
          <w:p w14:paraId="71483638" w14:textId="77777777" w:rsidR="0055228E" w:rsidRPr="006D3E58" w:rsidRDefault="0055228E" w:rsidP="0055228E">
            <w:pPr>
              <w:rPr>
                <w:rFonts w:cstheme="minorHAnsi"/>
              </w:rPr>
            </w:pPr>
            <w:r w:rsidRPr="006D3E58">
              <w:rPr>
                <w:rFonts w:cstheme="minorHAnsi"/>
              </w:rPr>
              <w:t>Cluster: Zustimmung</w:t>
            </w:r>
          </w:p>
          <w:p w14:paraId="7592F5C9" w14:textId="7A54EBB1" w:rsidR="0055228E" w:rsidRPr="00F127C3" w:rsidRDefault="0055228E" w:rsidP="0055228E">
            <w:pPr>
              <w:rPr>
                <w:rFonts w:cstheme="minorHAnsi"/>
              </w:rPr>
            </w:pPr>
            <w:r w:rsidRPr="006D3E58">
              <w:rPr>
                <w:rFonts w:cstheme="minorHAnsi"/>
              </w:rPr>
              <w:t>Aktivierung durchgeführt</w:t>
            </w:r>
          </w:p>
        </w:tc>
      </w:tr>
    </w:tbl>
    <w:p w14:paraId="4404E9C7" w14:textId="77777777" w:rsidR="00C70B11" w:rsidRPr="00246E48" w:rsidRDefault="00C70B11" w:rsidP="006D3E58">
      <w:pPr>
        <w:rPr>
          <w:szCs w:val="28"/>
        </w:rPr>
      </w:pPr>
      <w:r w:rsidRPr="00246E48">
        <w:br w:type="page"/>
      </w:r>
    </w:p>
    <w:p w14:paraId="0B8945F9" w14:textId="51B2554C" w:rsidR="00C70B11" w:rsidRPr="00246E48" w:rsidRDefault="008F78A2" w:rsidP="001F2FE1">
      <w:pPr>
        <w:pStyle w:val="berschrift2"/>
      </w:pPr>
      <w:bookmarkStart w:id="886" w:name="_Toc54881867"/>
      <w:bookmarkStart w:id="887" w:name="_Toc62633654"/>
      <w:bookmarkStart w:id="888" w:name="_Toc130981973"/>
      <w:r>
        <w:lastRenderedPageBreak/>
        <w:t>AD</w:t>
      </w:r>
      <w:bookmarkStart w:id="889" w:name="_Toc64453990"/>
      <w:r w:rsidR="00C70B11">
        <w:t xml:space="preserve">: </w:t>
      </w:r>
      <w:r w:rsidR="00C70B11" w:rsidRPr="00633FE1">
        <w:t>Deaktivierung eines MaBiS-ZP für die mtl. AAÜZ zwischen NB und BKV(LF)</w:t>
      </w:r>
      <w:bookmarkEnd w:id="886"/>
      <w:bookmarkEnd w:id="887"/>
      <w:bookmarkEnd w:id="888"/>
      <w:bookmarkEnd w:id="889"/>
    </w:p>
    <w:p w14:paraId="2C4E0A4B" w14:textId="7E11E11E" w:rsidR="00C70B11" w:rsidRDefault="00C70B11" w:rsidP="006D3E58">
      <w:pPr>
        <w:pStyle w:val="berschrift3"/>
      </w:pPr>
      <w:bookmarkStart w:id="890" w:name="_Toc54881868"/>
      <w:bookmarkStart w:id="891" w:name="_Toc62633655"/>
      <w:bookmarkStart w:id="892" w:name="_Toc64453991"/>
      <w:bookmarkStart w:id="893" w:name="_Toc130981974"/>
      <w:r w:rsidRPr="00246E48">
        <w:t>E_</w:t>
      </w:r>
      <w:r>
        <w:t>0072</w:t>
      </w:r>
      <w:r w:rsidRPr="00246E48">
        <w:t xml:space="preserve">_MaBiS-ZP </w:t>
      </w:r>
      <w:r>
        <w:t xml:space="preserve">AAÜZ </w:t>
      </w:r>
      <w:r w:rsidRPr="00246E48">
        <w:t>Deaktivierung prüfen</w:t>
      </w:r>
      <w:bookmarkEnd w:id="890"/>
      <w:bookmarkEnd w:id="891"/>
      <w:bookmarkEnd w:id="892"/>
      <w:bookmarkEnd w:id="89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00D5960E" w14:textId="77777777" w:rsidTr="0035031C">
        <w:trPr>
          <w:trHeight w:val="454"/>
        </w:trPr>
        <w:tc>
          <w:tcPr>
            <w:tcW w:w="6799" w:type="dxa"/>
            <w:gridSpan w:val="2"/>
            <w:shd w:val="clear" w:color="auto" w:fill="D8DFE4"/>
            <w:vAlign w:val="center"/>
          </w:tcPr>
          <w:p w14:paraId="6C8895E7"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170989" w14:textId="610A8B23" w:rsidR="0035031C" w:rsidRPr="00CF6B07" w:rsidRDefault="0035031C" w:rsidP="00C62443">
            <w:pPr>
              <w:contextualSpacing/>
              <w:rPr>
                <w:rFonts w:cstheme="minorHAnsi"/>
                <w:b/>
                <w:bCs/>
              </w:rPr>
            </w:pPr>
          </w:p>
        </w:tc>
      </w:tr>
      <w:tr w:rsidR="0055228E" w:rsidRPr="00F127C3" w14:paraId="6796776A" w14:textId="77777777" w:rsidTr="0035031C">
        <w:tc>
          <w:tcPr>
            <w:tcW w:w="562" w:type="dxa"/>
            <w:shd w:val="clear" w:color="auto" w:fill="D8DFE4"/>
          </w:tcPr>
          <w:p w14:paraId="1CEA3CED"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61301F85"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0E362B57"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4F2967B2"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027BEF42"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5E2DCE93" w14:textId="77777777" w:rsidTr="0035031C">
        <w:tc>
          <w:tcPr>
            <w:tcW w:w="562" w:type="dxa"/>
            <w:vMerge w:val="restart"/>
          </w:tcPr>
          <w:p w14:paraId="126FFF72" w14:textId="559F749F" w:rsidR="0055228E" w:rsidRPr="00F127C3" w:rsidRDefault="0055228E" w:rsidP="0055228E">
            <w:pPr>
              <w:rPr>
                <w:rFonts w:cstheme="minorHAnsi"/>
              </w:rPr>
            </w:pPr>
            <w:r w:rsidRPr="00507A13">
              <w:rPr>
                <w:rFonts w:cstheme="minorHAnsi"/>
              </w:rPr>
              <w:t>1</w:t>
            </w:r>
          </w:p>
        </w:tc>
        <w:tc>
          <w:tcPr>
            <w:tcW w:w="6237" w:type="dxa"/>
            <w:vMerge w:val="restart"/>
          </w:tcPr>
          <w:p w14:paraId="6DA76C0A" w14:textId="6149EE26" w:rsidR="0055228E" w:rsidRPr="00F127C3" w:rsidRDefault="0055228E" w:rsidP="0055228E">
            <w:pPr>
              <w:rPr>
                <w:rFonts w:cstheme="minorHAnsi"/>
              </w:rPr>
            </w:pPr>
            <w:r w:rsidRPr="00507A13">
              <w:rPr>
                <w:rFonts w:cstheme="minorHAnsi"/>
              </w:rPr>
              <w:t>Erfolgt die Deaktivierung nach Ablauf der Clearingfrist für die KBKA?</w:t>
            </w:r>
          </w:p>
        </w:tc>
        <w:tc>
          <w:tcPr>
            <w:tcW w:w="1559" w:type="dxa"/>
            <w:tcBorders>
              <w:bottom w:val="dotted" w:sz="4" w:space="0" w:color="auto"/>
            </w:tcBorders>
          </w:tcPr>
          <w:p w14:paraId="4AE89B3E" w14:textId="6C420157"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58986AAB" w14:textId="3B3A6922" w:rsidR="0055228E" w:rsidRPr="00F127C3" w:rsidRDefault="0055228E" w:rsidP="0055228E">
            <w:pPr>
              <w:rPr>
                <w:rFonts w:cstheme="minorHAnsi"/>
              </w:rPr>
            </w:pPr>
            <w:r w:rsidRPr="00507A13">
              <w:rPr>
                <w:rFonts w:cstheme="minorHAnsi"/>
              </w:rPr>
              <w:t>A01</w:t>
            </w:r>
          </w:p>
        </w:tc>
        <w:tc>
          <w:tcPr>
            <w:tcW w:w="5107" w:type="dxa"/>
            <w:tcBorders>
              <w:bottom w:val="dotted" w:sz="4" w:space="0" w:color="auto"/>
            </w:tcBorders>
          </w:tcPr>
          <w:p w14:paraId="4AE00103" w14:textId="77777777" w:rsidR="0055228E" w:rsidRPr="00507A13" w:rsidRDefault="0055228E" w:rsidP="0055228E">
            <w:pPr>
              <w:rPr>
                <w:rFonts w:cstheme="minorHAnsi"/>
              </w:rPr>
            </w:pPr>
            <w:r w:rsidRPr="00507A13">
              <w:rPr>
                <w:rFonts w:cstheme="minorHAnsi"/>
              </w:rPr>
              <w:t>Cluster: Ablehnung</w:t>
            </w:r>
          </w:p>
          <w:p w14:paraId="6A411775" w14:textId="0E93AAC2" w:rsidR="0055228E" w:rsidRPr="00F127C3" w:rsidRDefault="0055228E" w:rsidP="0055228E">
            <w:pPr>
              <w:rPr>
                <w:rFonts w:cstheme="minorHAnsi"/>
              </w:rPr>
            </w:pPr>
            <w:r w:rsidRPr="00507A13">
              <w:rPr>
                <w:rFonts w:cstheme="minorHAnsi"/>
              </w:rPr>
              <w:t>Fristüberschreitung</w:t>
            </w:r>
          </w:p>
        </w:tc>
      </w:tr>
      <w:tr w:rsidR="0055228E" w:rsidRPr="00F127C3" w14:paraId="1B7EA95E" w14:textId="77777777" w:rsidTr="0035031C">
        <w:tc>
          <w:tcPr>
            <w:tcW w:w="562" w:type="dxa"/>
            <w:vMerge/>
          </w:tcPr>
          <w:p w14:paraId="1E5ACCE6" w14:textId="77777777" w:rsidR="0055228E" w:rsidRPr="00F127C3" w:rsidRDefault="0055228E" w:rsidP="0055228E">
            <w:pPr>
              <w:rPr>
                <w:rFonts w:cstheme="minorHAnsi"/>
              </w:rPr>
            </w:pPr>
          </w:p>
        </w:tc>
        <w:tc>
          <w:tcPr>
            <w:tcW w:w="6237" w:type="dxa"/>
            <w:vMerge/>
          </w:tcPr>
          <w:p w14:paraId="1C7351D3" w14:textId="77777777" w:rsidR="0055228E" w:rsidRPr="00F127C3" w:rsidRDefault="0055228E" w:rsidP="0055228E">
            <w:pPr>
              <w:rPr>
                <w:rFonts w:cstheme="minorHAnsi"/>
              </w:rPr>
            </w:pPr>
          </w:p>
        </w:tc>
        <w:tc>
          <w:tcPr>
            <w:tcW w:w="1559" w:type="dxa"/>
            <w:tcBorders>
              <w:top w:val="dotted" w:sz="4" w:space="0" w:color="auto"/>
            </w:tcBorders>
          </w:tcPr>
          <w:p w14:paraId="0F16BCF5" w14:textId="520A7FB6" w:rsidR="0055228E" w:rsidRPr="00F127C3" w:rsidRDefault="0055228E" w:rsidP="0055228E">
            <w:pPr>
              <w:rPr>
                <w:rFonts w:cstheme="minorHAnsi"/>
              </w:rPr>
            </w:pPr>
            <w:r w:rsidRPr="00507A13">
              <w:rPr>
                <w:rFonts w:cstheme="minorHAnsi"/>
              </w:rPr>
              <w:t xml:space="preserve">nein </w:t>
            </w:r>
            <w:r w:rsidRPr="00507A13">
              <w:rPr>
                <w:rFonts w:ascii="Wingdings" w:eastAsia="Wingdings" w:hAnsi="Wingdings" w:cstheme="minorHAnsi"/>
              </w:rPr>
              <w:t>à</w:t>
            </w:r>
            <w:r w:rsidRPr="00507A13">
              <w:rPr>
                <w:rFonts w:cstheme="minorHAnsi"/>
              </w:rPr>
              <w:t xml:space="preserve"> 2</w:t>
            </w:r>
          </w:p>
        </w:tc>
        <w:tc>
          <w:tcPr>
            <w:tcW w:w="851" w:type="dxa"/>
            <w:tcBorders>
              <w:top w:val="dotted" w:sz="4" w:space="0" w:color="auto"/>
            </w:tcBorders>
          </w:tcPr>
          <w:p w14:paraId="765BCA68" w14:textId="77777777" w:rsidR="0055228E" w:rsidRPr="00F127C3" w:rsidRDefault="0055228E" w:rsidP="0055228E">
            <w:pPr>
              <w:rPr>
                <w:rFonts w:cstheme="minorHAnsi"/>
              </w:rPr>
            </w:pPr>
          </w:p>
        </w:tc>
        <w:tc>
          <w:tcPr>
            <w:tcW w:w="5107" w:type="dxa"/>
            <w:tcBorders>
              <w:top w:val="dotted" w:sz="4" w:space="0" w:color="auto"/>
            </w:tcBorders>
          </w:tcPr>
          <w:p w14:paraId="3A70FBF5" w14:textId="77777777" w:rsidR="0055228E" w:rsidRPr="00F127C3" w:rsidRDefault="0055228E" w:rsidP="0055228E">
            <w:pPr>
              <w:rPr>
                <w:rFonts w:cstheme="minorHAnsi"/>
              </w:rPr>
            </w:pPr>
          </w:p>
        </w:tc>
      </w:tr>
      <w:tr w:rsidR="0055228E" w:rsidRPr="00F127C3" w14:paraId="65FA1626" w14:textId="77777777" w:rsidTr="0035031C">
        <w:tc>
          <w:tcPr>
            <w:tcW w:w="562" w:type="dxa"/>
            <w:vMerge w:val="restart"/>
          </w:tcPr>
          <w:p w14:paraId="653439F0" w14:textId="77D23B89" w:rsidR="0055228E" w:rsidRPr="00F127C3" w:rsidRDefault="0055228E" w:rsidP="0055228E">
            <w:pPr>
              <w:rPr>
                <w:rFonts w:cstheme="minorHAnsi"/>
              </w:rPr>
            </w:pPr>
            <w:r w:rsidRPr="00507A13">
              <w:rPr>
                <w:rFonts w:cstheme="minorHAnsi"/>
              </w:rPr>
              <w:t>2</w:t>
            </w:r>
          </w:p>
        </w:tc>
        <w:tc>
          <w:tcPr>
            <w:tcW w:w="6237" w:type="dxa"/>
            <w:vMerge w:val="restart"/>
          </w:tcPr>
          <w:p w14:paraId="1F9F8E45" w14:textId="5742EF7A" w:rsidR="0055228E" w:rsidRPr="00F127C3" w:rsidRDefault="0055228E" w:rsidP="0055228E">
            <w:pPr>
              <w:rPr>
                <w:rFonts w:cstheme="minorHAnsi"/>
              </w:rPr>
            </w:pPr>
            <w:r w:rsidRPr="00507A13">
              <w:rPr>
                <w:rFonts w:cstheme="minorHAnsi"/>
              </w:rPr>
              <w:t>Erfolgt die Deaktivierung zum Monatsersten 00:00 Uhr?</w:t>
            </w:r>
          </w:p>
        </w:tc>
        <w:tc>
          <w:tcPr>
            <w:tcW w:w="1559" w:type="dxa"/>
            <w:tcBorders>
              <w:bottom w:val="dotted" w:sz="4" w:space="0" w:color="auto"/>
            </w:tcBorders>
          </w:tcPr>
          <w:p w14:paraId="4721BDFD" w14:textId="3DEA0D23"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74827357" w14:textId="5706CE2E" w:rsidR="0055228E" w:rsidRPr="00F127C3" w:rsidRDefault="0055228E" w:rsidP="0055228E">
            <w:pPr>
              <w:rPr>
                <w:rFonts w:cstheme="minorHAnsi"/>
              </w:rPr>
            </w:pPr>
            <w:r w:rsidRPr="00507A13">
              <w:rPr>
                <w:rFonts w:cstheme="minorHAnsi"/>
              </w:rPr>
              <w:t>A02</w:t>
            </w:r>
          </w:p>
        </w:tc>
        <w:tc>
          <w:tcPr>
            <w:tcW w:w="5107" w:type="dxa"/>
            <w:tcBorders>
              <w:bottom w:val="dotted" w:sz="4" w:space="0" w:color="auto"/>
            </w:tcBorders>
          </w:tcPr>
          <w:p w14:paraId="3B20AC14" w14:textId="77777777" w:rsidR="0055228E" w:rsidRPr="00507A13" w:rsidRDefault="0055228E" w:rsidP="0055228E">
            <w:pPr>
              <w:rPr>
                <w:rFonts w:cstheme="minorHAnsi"/>
              </w:rPr>
            </w:pPr>
            <w:r w:rsidRPr="00507A13">
              <w:rPr>
                <w:rFonts w:cstheme="minorHAnsi"/>
              </w:rPr>
              <w:t>Cluster: Ablehnung</w:t>
            </w:r>
          </w:p>
          <w:p w14:paraId="4B8FC80A" w14:textId="6F764E49" w:rsidR="0055228E" w:rsidRPr="00F127C3" w:rsidRDefault="0055228E" w:rsidP="0055228E">
            <w:pPr>
              <w:rPr>
                <w:rFonts w:cstheme="minorHAnsi"/>
              </w:rPr>
            </w:pPr>
            <w:r w:rsidRPr="00507A13">
              <w:rPr>
                <w:rFonts w:cstheme="minorHAnsi"/>
              </w:rPr>
              <w:t>Gewählter Zeitpunkt nicht zulässig</w:t>
            </w:r>
          </w:p>
        </w:tc>
      </w:tr>
      <w:tr w:rsidR="0055228E" w:rsidRPr="00F127C3" w14:paraId="24ABA7B2" w14:textId="77777777" w:rsidTr="0035031C">
        <w:tc>
          <w:tcPr>
            <w:tcW w:w="562" w:type="dxa"/>
            <w:vMerge/>
          </w:tcPr>
          <w:p w14:paraId="4630ACEF" w14:textId="77777777" w:rsidR="0055228E" w:rsidRPr="00F127C3" w:rsidRDefault="0055228E" w:rsidP="0055228E">
            <w:pPr>
              <w:rPr>
                <w:rFonts w:cstheme="minorHAnsi"/>
              </w:rPr>
            </w:pPr>
          </w:p>
        </w:tc>
        <w:tc>
          <w:tcPr>
            <w:tcW w:w="6237" w:type="dxa"/>
            <w:vMerge/>
          </w:tcPr>
          <w:p w14:paraId="546733B3" w14:textId="77777777" w:rsidR="0055228E" w:rsidRPr="00F127C3" w:rsidRDefault="0055228E" w:rsidP="0055228E">
            <w:pPr>
              <w:rPr>
                <w:rFonts w:cstheme="minorHAnsi"/>
              </w:rPr>
            </w:pPr>
          </w:p>
        </w:tc>
        <w:tc>
          <w:tcPr>
            <w:tcW w:w="1559" w:type="dxa"/>
            <w:tcBorders>
              <w:top w:val="dotted" w:sz="4" w:space="0" w:color="auto"/>
            </w:tcBorders>
          </w:tcPr>
          <w:p w14:paraId="163742EE" w14:textId="28A62A40"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3</w:t>
            </w:r>
          </w:p>
        </w:tc>
        <w:tc>
          <w:tcPr>
            <w:tcW w:w="851" w:type="dxa"/>
            <w:tcBorders>
              <w:top w:val="dotted" w:sz="4" w:space="0" w:color="auto"/>
            </w:tcBorders>
          </w:tcPr>
          <w:p w14:paraId="610F6353" w14:textId="77777777" w:rsidR="0055228E" w:rsidRPr="00F127C3" w:rsidRDefault="0055228E" w:rsidP="0055228E">
            <w:pPr>
              <w:rPr>
                <w:rFonts w:cstheme="minorHAnsi"/>
              </w:rPr>
            </w:pPr>
          </w:p>
        </w:tc>
        <w:tc>
          <w:tcPr>
            <w:tcW w:w="5107" w:type="dxa"/>
            <w:tcBorders>
              <w:top w:val="dotted" w:sz="4" w:space="0" w:color="auto"/>
            </w:tcBorders>
          </w:tcPr>
          <w:p w14:paraId="26625034" w14:textId="77777777" w:rsidR="0055228E" w:rsidRPr="00F127C3" w:rsidRDefault="0055228E" w:rsidP="0055228E">
            <w:pPr>
              <w:rPr>
                <w:rFonts w:cstheme="minorHAnsi"/>
              </w:rPr>
            </w:pPr>
          </w:p>
        </w:tc>
      </w:tr>
      <w:tr w:rsidR="0055228E" w:rsidRPr="00F127C3" w14:paraId="6108D769" w14:textId="77777777" w:rsidTr="0035031C">
        <w:tc>
          <w:tcPr>
            <w:tcW w:w="562" w:type="dxa"/>
            <w:vMerge w:val="restart"/>
          </w:tcPr>
          <w:p w14:paraId="684D121B" w14:textId="09AFAA1A" w:rsidR="0055228E" w:rsidRPr="00F127C3" w:rsidRDefault="0055228E" w:rsidP="0055228E">
            <w:pPr>
              <w:rPr>
                <w:rFonts w:cstheme="minorHAnsi"/>
              </w:rPr>
            </w:pPr>
            <w:r w:rsidRPr="00507A13">
              <w:rPr>
                <w:rFonts w:cstheme="minorHAnsi"/>
              </w:rPr>
              <w:t>3</w:t>
            </w:r>
          </w:p>
        </w:tc>
        <w:tc>
          <w:tcPr>
            <w:tcW w:w="6237" w:type="dxa"/>
            <w:vMerge w:val="restart"/>
          </w:tcPr>
          <w:p w14:paraId="6FBC89B8" w14:textId="68C9C4E7" w:rsidR="0055228E" w:rsidRPr="00F127C3" w:rsidRDefault="0055228E" w:rsidP="0055228E">
            <w:pPr>
              <w:rPr>
                <w:rFonts w:cstheme="minorHAnsi"/>
              </w:rPr>
            </w:pPr>
            <w:r w:rsidRPr="00507A13">
              <w:rPr>
                <w:rFonts w:cstheme="minorHAnsi"/>
              </w:rPr>
              <w:t>Ist das Bilanzierungsgebiet zum Zeitpunkt der Deaktivierung in der Regelzone des BIKO gültig?</w:t>
            </w:r>
          </w:p>
        </w:tc>
        <w:tc>
          <w:tcPr>
            <w:tcW w:w="1559" w:type="dxa"/>
            <w:tcBorders>
              <w:bottom w:val="dotted" w:sz="4" w:space="0" w:color="auto"/>
            </w:tcBorders>
          </w:tcPr>
          <w:p w14:paraId="2EFC57F9" w14:textId="0827820E"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21C7B650" w14:textId="6EB51AB7" w:rsidR="0055228E" w:rsidRPr="00F127C3" w:rsidRDefault="0055228E" w:rsidP="0055228E">
            <w:pPr>
              <w:rPr>
                <w:rFonts w:cstheme="minorHAnsi"/>
              </w:rPr>
            </w:pPr>
            <w:r w:rsidRPr="00507A13">
              <w:rPr>
                <w:rFonts w:cstheme="minorHAnsi"/>
              </w:rPr>
              <w:t>A03</w:t>
            </w:r>
          </w:p>
        </w:tc>
        <w:tc>
          <w:tcPr>
            <w:tcW w:w="5107" w:type="dxa"/>
            <w:tcBorders>
              <w:bottom w:val="dotted" w:sz="4" w:space="0" w:color="auto"/>
            </w:tcBorders>
          </w:tcPr>
          <w:p w14:paraId="34CED132" w14:textId="77777777" w:rsidR="0055228E" w:rsidRPr="00507A13" w:rsidRDefault="0055228E" w:rsidP="0055228E">
            <w:pPr>
              <w:rPr>
                <w:rFonts w:cstheme="minorHAnsi"/>
              </w:rPr>
            </w:pPr>
            <w:r w:rsidRPr="00507A13">
              <w:rPr>
                <w:rFonts w:cstheme="minorHAnsi"/>
              </w:rPr>
              <w:t>Cluster: Ablehnung</w:t>
            </w:r>
          </w:p>
          <w:p w14:paraId="05A9E026" w14:textId="7D3C4899" w:rsidR="0055228E" w:rsidRPr="00F127C3" w:rsidRDefault="0055228E" w:rsidP="0055228E">
            <w:pPr>
              <w:rPr>
                <w:rFonts w:cstheme="minorHAnsi"/>
              </w:rPr>
            </w:pPr>
            <w:r w:rsidRPr="00507A13">
              <w:rPr>
                <w:rFonts w:cstheme="minorHAnsi"/>
              </w:rPr>
              <w:t>Bilanzierungsgebiet nicht gültig</w:t>
            </w:r>
          </w:p>
        </w:tc>
      </w:tr>
      <w:tr w:rsidR="0055228E" w:rsidRPr="00F127C3" w14:paraId="7DFE71A7" w14:textId="77777777" w:rsidTr="0035031C">
        <w:tc>
          <w:tcPr>
            <w:tcW w:w="562" w:type="dxa"/>
            <w:vMerge/>
          </w:tcPr>
          <w:p w14:paraId="2B3CCD88" w14:textId="77777777" w:rsidR="0055228E" w:rsidRPr="00F127C3" w:rsidRDefault="0055228E" w:rsidP="0055228E">
            <w:pPr>
              <w:rPr>
                <w:rFonts w:cstheme="minorHAnsi"/>
              </w:rPr>
            </w:pPr>
          </w:p>
        </w:tc>
        <w:tc>
          <w:tcPr>
            <w:tcW w:w="6237" w:type="dxa"/>
            <w:vMerge/>
          </w:tcPr>
          <w:p w14:paraId="56A5B3F2" w14:textId="77777777" w:rsidR="0055228E" w:rsidRPr="00F127C3" w:rsidRDefault="0055228E" w:rsidP="0055228E">
            <w:pPr>
              <w:rPr>
                <w:rFonts w:cstheme="minorHAnsi"/>
              </w:rPr>
            </w:pPr>
          </w:p>
        </w:tc>
        <w:tc>
          <w:tcPr>
            <w:tcW w:w="1559" w:type="dxa"/>
            <w:tcBorders>
              <w:top w:val="dotted" w:sz="4" w:space="0" w:color="auto"/>
            </w:tcBorders>
          </w:tcPr>
          <w:p w14:paraId="2DF52714" w14:textId="0CBA02D5"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4</w:t>
            </w:r>
          </w:p>
        </w:tc>
        <w:tc>
          <w:tcPr>
            <w:tcW w:w="851" w:type="dxa"/>
            <w:tcBorders>
              <w:top w:val="dotted" w:sz="4" w:space="0" w:color="auto"/>
            </w:tcBorders>
          </w:tcPr>
          <w:p w14:paraId="30E8EDC7" w14:textId="77777777" w:rsidR="0055228E" w:rsidRPr="00F127C3" w:rsidRDefault="0055228E" w:rsidP="0055228E">
            <w:pPr>
              <w:rPr>
                <w:rFonts w:cstheme="minorHAnsi"/>
              </w:rPr>
            </w:pPr>
          </w:p>
        </w:tc>
        <w:tc>
          <w:tcPr>
            <w:tcW w:w="5107" w:type="dxa"/>
            <w:tcBorders>
              <w:top w:val="dotted" w:sz="4" w:space="0" w:color="auto"/>
            </w:tcBorders>
          </w:tcPr>
          <w:p w14:paraId="72F6B804" w14:textId="77777777" w:rsidR="0055228E" w:rsidRPr="00F127C3" w:rsidRDefault="0055228E" w:rsidP="0055228E">
            <w:pPr>
              <w:rPr>
                <w:rFonts w:cstheme="minorHAnsi"/>
              </w:rPr>
            </w:pPr>
          </w:p>
        </w:tc>
      </w:tr>
      <w:tr w:rsidR="0055228E" w:rsidRPr="00F127C3" w14:paraId="7153BBED" w14:textId="77777777" w:rsidTr="0035031C">
        <w:tc>
          <w:tcPr>
            <w:tcW w:w="562" w:type="dxa"/>
            <w:vMerge w:val="restart"/>
          </w:tcPr>
          <w:p w14:paraId="255B0BC8" w14:textId="570B528F" w:rsidR="0055228E" w:rsidRPr="00F127C3" w:rsidRDefault="0055228E" w:rsidP="0055228E">
            <w:pPr>
              <w:rPr>
                <w:rFonts w:cstheme="minorHAnsi"/>
              </w:rPr>
            </w:pPr>
            <w:r w:rsidRPr="00507A13">
              <w:rPr>
                <w:rFonts w:cstheme="minorHAnsi"/>
              </w:rPr>
              <w:t>4</w:t>
            </w:r>
          </w:p>
        </w:tc>
        <w:tc>
          <w:tcPr>
            <w:tcW w:w="6237" w:type="dxa"/>
            <w:vMerge w:val="restart"/>
          </w:tcPr>
          <w:p w14:paraId="30DFB1BA" w14:textId="686B2617" w:rsidR="0055228E" w:rsidRPr="00F127C3" w:rsidRDefault="0055228E" w:rsidP="0055228E">
            <w:pPr>
              <w:rPr>
                <w:rFonts w:cstheme="minorHAnsi"/>
              </w:rPr>
            </w:pPr>
            <w:r w:rsidRPr="00507A13">
              <w:rPr>
                <w:rFonts w:cstheme="minorHAnsi"/>
              </w:rPr>
              <w:t>Ist der Redispatch-Bilanzkreis des ANB zum Zeitpunkt der Deaktivierung in der Regelzone des BIKO gültig?</w:t>
            </w:r>
          </w:p>
        </w:tc>
        <w:tc>
          <w:tcPr>
            <w:tcW w:w="1559" w:type="dxa"/>
            <w:tcBorders>
              <w:bottom w:val="dotted" w:sz="4" w:space="0" w:color="auto"/>
            </w:tcBorders>
          </w:tcPr>
          <w:p w14:paraId="10B1FDA5" w14:textId="71A14101"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175C6AF3" w14:textId="5247BED8" w:rsidR="0055228E" w:rsidRPr="00F127C3" w:rsidRDefault="0055228E" w:rsidP="0055228E">
            <w:pPr>
              <w:rPr>
                <w:rFonts w:cstheme="minorHAnsi"/>
              </w:rPr>
            </w:pPr>
            <w:r w:rsidRPr="00507A13">
              <w:rPr>
                <w:rFonts w:cstheme="minorHAnsi"/>
              </w:rPr>
              <w:t>A04</w:t>
            </w:r>
          </w:p>
        </w:tc>
        <w:tc>
          <w:tcPr>
            <w:tcW w:w="5107" w:type="dxa"/>
            <w:tcBorders>
              <w:bottom w:val="dotted" w:sz="4" w:space="0" w:color="auto"/>
            </w:tcBorders>
          </w:tcPr>
          <w:p w14:paraId="25714B7F" w14:textId="77777777" w:rsidR="0055228E" w:rsidRPr="00507A13" w:rsidRDefault="0055228E" w:rsidP="0055228E">
            <w:pPr>
              <w:rPr>
                <w:rFonts w:cstheme="minorHAnsi"/>
              </w:rPr>
            </w:pPr>
            <w:r w:rsidRPr="00507A13">
              <w:rPr>
                <w:rFonts w:cstheme="minorHAnsi"/>
              </w:rPr>
              <w:t>Cluster: Ablehnung</w:t>
            </w:r>
          </w:p>
          <w:p w14:paraId="4F7FB51B" w14:textId="066A179D" w:rsidR="0055228E" w:rsidRPr="00F127C3" w:rsidRDefault="0055228E" w:rsidP="0055228E">
            <w:pPr>
              <w:rPr>
                <w:rFonts w:cstheme="minorHAnsi"/>
              </w:rPr>
            </w:pPr>
            <w:r w:rsidRPr="00507A13">
              <w:rPr>
                <w:rFonts w:cstheme="minorHAnsi"/>
              </w:rPr>
              <w:t>Redispatch-Bilanzkreis des ANB nicht gültig</w:t>
            </w:r>
          </w:p>
        </w:tc>
      </w:tr>
      <w:tr w:rsidR="0055228E" w:rsidRPr="00F127C3" w14:paraId="0576DCD8" w14:textId="77777777" w:rsidTr="0035031C">
        <w:tc>
          <w:tcPr>
            <w:tcW w:w="562" w:type="dxa"/>
            <w:vMerge/>
          </w:tcPr>
          <w:p w14:paraId="345D5B40" w14:textId="77777777" w:rsidR="0055228E" w:rsidRPr="00F127C3" w:rsidRDefault="0055228E" w:rsidP="0055228E">
            <w:pPr>
              <w:rPr>
                <w:rFonts w:cstheme="minorHAnsi"/>
              </w:rPr>
            </w:pPr>
          </w:p>
        </w:tc>
        <w:tc>
          <w:tcPr>
            <w:tcW w:w="6237" w:type="dxa"/>
            <w:vMerge/>
          </w:tcPr>
          <w:p w14:paraId="7C826C4E" w14:textId="77777777" w:rsidR="0055228E" w:rsidRPr="00F127C3" w:rsidRDefault="0055228E" w:rsidP="0055228E">
            <w:pPr>
              <w:rPr>
                <w:rFonts w:cstheme="minorHAnsi"/>
              </w:rPr>
            </w:pPr>
          </w:p>
        </w:tc>
        <w:tc>
          <w:tcPr>
            <w:tcW w:w="1559" w:type="dxa"/>
            <w:tcBorders>
              <w:top w:val="dotted" w:sz="4" w:space="0" w:color="auto"/>
            </w:tcBorders>
          </w:tcPr>
          <w:p w14:paraId="3281E62C" w14:textId="2F1898A9"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5</w:t>
            </w:r>
          </w:p>
        </w:tc>
        <w:tc>
          <w:tcPr>
            <w:tcW w:w="851" w:type="dxa"/>
            <w:tcBorders>
              <w:top w:val="dotted" w:sz="4" w:space="0" w:color="auto"/>
            </w:tcBorders>
          </w:tcPr>
          <w:p w14:paraId="3C67E6F3" w14:textId="77777777" w:rsidR="0055228E" w:rsidRPr="00F127C3" w:rsidRDefault="0055228E" w:rsidP="0055228E">
            <w:pPr>
              <w:rPr>
                <w:rFonts w:cstheme="minorHAnsi"/>
              </w:rPr>
            </w:pPr>
          </w:p>
        </w:tc>
        <w:tc>
          <w:tcPr>
            <w:tcW w:w="5107" w:type="dxa"/>
            <w:tcBorders>
              <w:top w:val="dotted" w:sz="4" w:space="0" w:color="auto"/>
            </w:tcBorders>
          </w:tcPr>
          <w:p w14:paraId="7913BE42" w14:textId="77777777" w:rsidR="0055228E" w:rsidRPr="00F127C3" w:rsidRDefault="0055228E" w:rsidP="0055228E">
            <w:pPr>
              <w:rPr>
                <w:rFonts w:cstheme="minorHAnsi"/>
              </w:rPr>
            </w:pPr>
          </w:p>
        </w:tc>
      </w:tr>
      <w:tr w:rsidR="0055228E" w:rsidRPr="00F127C3" w14:paraId="5893EE27" w14:textId="77777777" w:rsidTr="0035031C">
        <w:tc>
          <w:tcPr>
            <w:tcW w:w="562" w:type="dxa"/>
            <w:vMerge w:val="restart"/>
          </w:tcPr>
          <w:p w14:paraId="3C030F7A" w14:textId="5DA54ED4" w:rsidR="0055228E" w:rsidRPr="00F127C3" w:rsidRDefault="0055228E" w:rsidP="0055228E">
            <w:pPr>
              <w:rPr>
                <w:rFonts w:cstheme="minorHAnsi"/>
              </w:rPr>
            </w:pPr>
            <w:r w:rsidRPr="00507A13">
              <w:rPr>
                <w:rFonts w:cstheme="minorHAnsi"/>
              </w:rPr>
              <w:t>5</w:t>
            </w:r>
          </w:p>
        </w:tc>
        <w:tc>
          <w:tcPr>
            <w:tcW w:w="6237" w:type="dxa"/>
            <w:vMerge w:val="restart"/>
          </w:tcPr>
          <w:p w14:paraId="5C75A052" w14:textId="1F93C8AE" w:rsidR="0055228E" w:rsidRPr="00F127C3" w:rsidRDefault="0055228E" w:rsidP="0055228E">
            <w:pPr>
              <w:rPr>
                <w:rFonts w:cstheme="minorHAnsi"/>
              </w:rPr>
            </w:pPr>
            <w:r w:rsidRPr="00507A13">
              <w:rPr>
                <w:rFonts w:cstheme="minorHAnsi"/>
              </w:rPr>
              <w:t>Ist der MaBiS-ZP zum Zeitpunkt der Deaktivierung bereits deaktiviert?</w:t>
            </w:r>
          </w:p>
        </w:tc>
        <w:tc>
          <w:tcPr>
            <w:tcW w:w="1559" w:type="dxa"/>
            <w:tcBorders>
              <w:bottom w:val="dotted" w:sz="4" w:space="0" w:color="auto"/>
            </w:tcBorders>
          </w:tcPr>
          <w:p w14:paraId="2794644C" w14:textId="5FF4A7AC"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02D890C7" w14:textId="47D16925" w:rsidR="0055228E" w:rsidRPr="00F127C3" w:rsidRDefault="0055228E" w:rsidP="0055228E">
            <w:pPr>
              <w:rPr>
                <w:rFonts w:cstheme="minorHAnsi"/>
              </w:rPr>
            </w:pPr>
            <w:r w:rsidRPr="00507A13">
              <w:rPr>
                <w:rFonts w:cstheme="minorHAnsi"/>
              </w:rPr>
              <w:t>A05</w:t>
            </w:r>
          </w:p>
        </w:tc>
        <w:tc>
          <w:tcPr>
            <w:tcW w:w="5107" w:type="dxa"/>
            <w:tcBorders>
              <w:bottom w:val="dotted" w:sz="4" w:space="0" w:color="auto"/>
            </w:tcBorders>
          </w:tcPr>
          <w:p w14:paraId="47BB8D5A" w14:textId="77777777" w:rsidR="0055228E" w:rsidRPr="00507A13" w:rsidRDefault="0055228E" w:rsidP="0055228E">
            <w:pPr>
              <w:rPr>
                <w:rFonts w:cstheme="minorHAnsi"/>
              </w:rPr>
            </w:pPr>
            <w:r w:rsidRPr="00507A13">
              <w:rPr>
                <w:rFonts w:cstheme="minorHAnsi"/>
              </w:rPr>
              <w:t>Cluster: Ablehnung</w:t>
            </w:r>
          </w:p>
          <w:p w14:paraId="4936DB9D" w14:textId="012A9888" w:rsidR="0055228E" w:rsidRPr="00F127C3" w:rsidRDefault="0055228E" w:rsidP="0055228E">
            <w:pPr>
              <w:rPr>
                <w:rFonts w:cstheme="minorHAnsi"/>
              </w:rPr>
            </w:pPr>
            <w:r w:rsidRPr="00507A13">
              <w:rPr>
                <w:rFonts w:cstheme="minorHAnsi"/>
              </w:rPr>
              <w:t>MaBiS-ZP bereits deaktiviert</w:t>
            </w:r>
          </w:p>
        </w:tc>
      </w:tr>
      <w:tr w:rsidR="0055228E" w:rsidRPr="00F127C3" w14:paraId="68506DD8" w14:textId="77777777" w:rsidTr="0035031C">
        <w:tc>
          <w:tcPr>
            <w:tcW w:w="562" w:type="dxa"/>
            <w:vMerge/>
          </w:tcPr>
          <w:p w14:paraId="3E243006" w14:textId="77777777" w:rsidR="0055228E" w:rsidRPr="00F127C3" w:rsidRDefault="0055228E" w:rsidP="0055228E">
            <w:pPr>
              <w:rPr>
                <w:rFonts w:cstheme="minorHAnsi"/>
              </w:rPr>
            </w:pPr>
          </w:p>
        </w:tc>
        <w:tc>
          <w:tcPr>
            <w:tcW w:w="6237" w:type="dxa"/>
            <w:vMerge/>
          </w:tcPr>
          <w:p w14:paraId="0D533890" w14:textId="77777777" w:rsidR="0055228E" w:rsidRPr="00F127C3" w:rsidRDefault="0055228E" w:rsidP="0055228E">
            <w:pPr>
              <w:rPr>
                <w:rFonts w:cstheme="minorHAnsi"/>
              </w:rPr>
            </w:pPr>
          </w:p>
        </w:tc>
        <w:tc>
          <w:tcPr>
            <w:tcW w:w="1559" w:type="dxa"/>
            <w:tcBorders>
              <w:top w:val="dotted" w:sz="4" w:space="0" w:color="auto"/>
            </w:tcBorders>
          </w:tcPr>
          <w:p w14:paraId="4CADB2BF" w14:textId="5A2A3CEC" w:rsidR="0055228E" w:rsidRPr="00F127C3" w:rsidRDefault="0055228E" w:rsidP="0055228E">
            <w:pPr>
              <w:rPr>
                <w:rFonts w:cstheme="minorHAnsi"/>
              </w:rPr>
            </w:pPr>
            <w:r w:rsidRPr="00507A13">
              <w:rPr>
                <w:rFonts w:cstheme="minorHAnsi"/>
              </w:rPr>
              <w:t xml:space="preserve">nein </w:t>
            </w:r>
            <w:r w:rsidRPr="00507A13">
              <w:rPr>
                <w:rFonts w:ascii="Wingdings" w:eastAsia="Wingdings" w:hAnsi="Wingdings" w:cstheme="minorHAnsi"/>
              </w:rPr>
              <w:t>à</w:t>
            </w:r>
            <w:r w:rsidRPr="00507A13">
              <w:rPr>
                <w:rFonts w:cstheme="minorHAnsi"/>
              </w:rPr>
              <w:t xml:space="preserve"> 6</w:t>
            </w:r>
          </w:p>
        </w:tc>
        <w:tc>
          <w:tcPr>
            <w:tcW w:w="851" w:type="dxa"/>
            <w:tcBorders>
              <w:top w:val="dotted" w:sz="4" w:space="0" w:color="auto"/>
            </w:tcBorders>
          </w:tcPr>
          <w:p w14:paraId="3EAF1956" w14:textId="77777777" w:rsidR="0055228E" w:rsidRPr="00F127C3" w:rsidRDefault="0055228E" w:rsidP="0055228E">
            <w:pPr>
              <w:rPr>
                <w:rFonts w:cstheme="minorHAnsi"/>
              </w:rPr>
            </w:pPr>
          </w:p>
        </w:tc>
        <w:tc>
          <w:tcPr>
            <w:tcW w:w="5107" w:type="dxa"/>
            <w:tcBorders>
              <w:top w:val="dotted" w:sz="4" w:space="0" w:color="auto"/>
            </w:tcBorders>
          </w:tcPr>
          <w:p w14:paraId="5E6BCAD0" w14:textId="77777777" w:rsidR="0055228E" w:rsidRPr="00F127C3" w:rsidRDefault="0055228E" w:rsidP="0055228E">
            <w:pPr>
              <w:rPr>
                <w:rFonts w:cstheme="minorHAnsi"/>
              </w:rPr>
            </w:pPr>
          </w:p>
        </w:tc>
      </w:tr>
      <w:tr w:rsidR="0055228E" w:rsidRPr="00F127C3" w14:paraId="5878AECA" w14:textId="77777777" w:rsidTr="0035031C">
        <w:trPr>
          <w:trHeight w:val="662"/>
        </w:trPr>
        <w:tc>
          <w:tcPr>
            <w:tcW w:w="562" w:type="dxa"/>
            <w:vMerge w:val="restart"/>
          </w:tcPr>
          <w:p w14:paraId="7092E0F7" w14:textId="21700753" w:rsidR="0055228E" w:rsidRPr="00F127C3" w:rsidRDefault="0055228E" w:rsidP="0055228E">
            <w:pPr>
              <w:rPr>
                <w:rFonts w:cstheme="minorHAnsi"/>
              </w:rPr>
            </w:pPr>
            <w:r w:rsidRPr="00507A13">
              <w:rPr>
                <w:rFonts w:cstheme="minorHAnsi"/>
              </w:rPr>
              <w:lastRenderedPageBreak/>
              <w:t>6</w:t>
            </w:r>
          </w:p>
        </w:tc>
        <w:tc>
          <w:tcPr>
            <w:tcW w:w="6237" w:type="dxa"/>
            <w:vMerge w:val="restart"/>
          </w:tcPr>
          <w:p w14:paraId="4DCD5A57" w14:textId="61D5B512" w:rsidR="0055228E" w:rsidRPr="00F127C3" w:rsidRDefault="0055228E" w:rsidP="0055228E">
            <w:pPr>
              <w:rPr>
                <w:rFonts w:cstheme="minorHAnsi"/>
              </w:rPr>
            </w:pPr>
            <w:r w:rsidRPr="00507A13">
              <w:rPr>
                <w:rFonts w:cstheme="minorHAnsi"/>
              </w:rPr>
              <w:t>Sind für den MaBiS-ZP Zeitreihen nach dem Zeitpunkt der Deaktivierung bereits vorhanden?</w:t>
            </w:r>
          </w:p>
        </w:tc>
        <w:tc>
          <w:tcPr>
            <w:tcW w:w="1559" w:type="dxa"/>
            <w:tcBorders>
              <w:bottom w:val="dotted" w:sz="4" w:space="0" w:color="auto"/>
            </w:tcBorders>
          </w:tcPr>
          <w:p w14:paraId="5A0FAA20" w14:textId="5E905D09"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25FE6465" w14:textId="634E18E1" w:rsidR="0055228E" w:rsidRPr="00F127C3" w:rsidRDefault="0055228E" w:rsidP="0055228E">
            <w:pPr>
              <w:rPr>
                <w:rFonts w:cstheme="minorHAnsi"/>
              </w:rPr>
            </w:pPr>
            <w:r w:rsidRPr="00507A13">
              <w:rPr>
                <w:rFonts w:cstheme="minorHAnsi"/>
              </w:rPr>
              <w:t>A06</w:t>
            </w:r>
          </w:p>
        </w:tc>
        <w:tc>
          <w:tcPr>
            <w:tcW w:w="5107" w:type="dxa"/>
            <w:tcBorders>
              <w:bottom w:val="dotted" w:sz="4" w:space="0" w:color="auto"/>
            </w:tcBorders>
          </w:tcPr>
          <w:p w14:paraId="461D5E2F" w14:textId="77777777" w:rsidR="0055228E" w:rsidRPr="00507A13" w:rsidRDefault="0055228E" w:rsidP="0055228E">
            <w:pPr>
              <w:rPr>
                <w:rFonts w:cstheme="minorHAnsi"/>
              </w:rPr>
            </w:pPr>
            <w:r w:rsidRPr="00507A13">
              <w:rPr>
                <w:rFonts w:cstheme="minorHAnsi"/>
              </w:rPr>
              <w:t>Cluster: Ablehnung</w:t>
            </w:r>
          </w:p>
          <w:p w14:paraId="2B5E3735" w14:textId="6FB300DF" w:rsidR="0055228E" w:rsidRPr="00F127C3" w:rsidRDefault="0055228E" w:rsidP="0055228E">
            <w:pPr>
              <w:rPr>
                <w:rFonts w:cstheme="minorHAnsi"/>
              </w:rPr>
            </w:pPr>
            <w:r w:rsidRPr="00507A13">
              <w:rPr>
                <w:rFonts w:cstheme="minorHAnsi"/>
              </w:rPr>
              <w:t>Deaktivierung, Zeitreihen vorhanden</w:t>
            </w:r>
          </w:p>
        </w:tc>
      </w:tr>
      <w:tr w:rsidR="0055228E" w:rsidRPr="00F127C3" w14:paraId="74D470A0" w14:textId="77777777" w:rsidTr="0035031C">
        <w:trPr>
          <w:trHeight w:val="511"/>
        </w:trPr>
        <w:tc>
          <w:tcPr>
            <w:tcW w:w="562" w:type="dxa"/>
            <w:vMerge/>
          </w:tcPr>
          <w:p w14:paraId="28D6609D" w14:textId="77777777" w:rsidR="0055228E" w:rsidRPr="00F127C3" w:rsidRDefault="0055228E" w:rsidP="0055228E">
            <w:pPr>
              <w:rPr>
                <w:rFonts w:cstheme="minorHAnsi"/>
              </w:rPr>
            </w:pPr>
          </w:p>
        </w:tc>
        <w:tc>
          <w:tcPr>
            <w:tcW w:w="6237" w:type="dxa"/>
            <w:vMerge/>
          </w:tcPr>
          <w:p w14:paraId="434529B9" w14:textId="77777777" w:rsidR="0055228E" w:rsidRPr="00F127C3" w:rsidRDefault="0055228E" w:rsidP="0055228E">
            <w:pPr>
              <w:rPr>
                <w:rFonts w:cstheme="minorHAnsi"/>
              </w:rPr>
            </w:pPr>
          </w:p>
        </w:tc>
        <w:tc>
          <w:tcPr>
            <w:tcW w:w="1559" w:type="dxa"/>
            <w:tcBorders>
              <w:top w:val="dotted" w:sz="4" w:space="0" w:color="auto"/>
            </w:tcBorders>
          </w:tcPr>
          <w:p w14:paraId="4F5E6B02" w14:textId="41355602" w:rsidR="0055228E" w:rsidRPr="00F127C3" w:rsidRDefault="0055228E" w:rsidP="0055228E">
            <w:pPr>
              <w:tabs>
                <w:tab w:val="center" w:pos="1277"/>
              </w:tabs>
              <w:rPr>
                <w:rFonts w:cstheme="minorHAnsi"/>
              </w:rPr>
            </w:pPr>
            <w:r w:rsidRPr="00507A13">
              <w:rPr>
                <w:rFonts w:cstheme="minorHAnsi"/>
              </w:rPr>
              <w:t>nein</w:t>
            </w:r>
          </w:p>
        </w:tc>
        <w:tc>
          <w:tcPr>
            <w:tcW w:w="851" w:type="dxa"/>
            <w:tcBorders>
              <w:top w:val="dotted" w:sz="4" w:space="0" w:color="auto"/>
            </w:tcBorders>
          </w:tcPr>
          <w:p w14:paraId="743C0C88" w14:textId="36317341" w:rsidR="0055228E" w:rsidRPr="00F127C3" w:rsidRDefault="0055228E" w:rsidP="0055228E">
            <w:pPr>
              <w:rPr>
                <w:rFonts w:cstheme="minorHAnsi"/>
              </w:rPr>
            </w:pPr>
            <w:r w:rsidRPr="00507A13">
              <w:rPr>
                <w:rFonts w:cstheme="minorHAnsi"/>
              </w:rPr>
              <w:t>A07</w:t>
            </w:r>
          </w:p>
        </w:tc>
        <w:tc>
          <w:tcPr>
            <w:tcW w:w="5107" w:type="dxa"/>
            <w:tcBorders>
              <w:top w:val="dotted" w:sz="4" w:space="0" w:color="auto"/>
            </w:tcBorders>
          </w:tcPr>
          <w:p w14:paraId="221F4700" w14:textId="77777777" w:rsidR="0055228E" w:rsidRPr="00507A13" w:rsidRDefault="0055228E" w:rsidP="0055228E">
            <w:pPr>
              <w:rPr>
                <w:rFonts w:cstheme="minorHAnsi"/>
              </w:rPr>
            </w:pPr>
            <w:r w:rsidRPr="00507A13">
              <w:rPr>
                <w:rFonts w:cstheme="minorHAnsi"/>
              </w:rPr>
              <w:t xml:space="preserve">Cluster: Zustimmung </w:t>
            </w:r>
          </w:p>
          <w:p w14:paraId="3EB9B152" w14:textId="24F3A24B" w:rsidR="0055228E" w:rsidRPr="00F127C3" w:rsidRDefault="0055228E" w:rsidP="0055228E">
            <w:pPr>
              <w:rPr>
                <w:rFonts w:cstheme="minorHAnsi"/>
              </w:rPr>
            </w:pPr>
            <w:r w:rsidRPr="00507A13">
              <w:rPr>
                <w:rFonts w:cstheme="minorHAnsi"/>
              </w:rPr>
              <w:t>Deaktivierung durchgeführt</w:t>
            </w:r>
          </w:p>
        </w:tc>
      </w:tr>
    </w:tbl>
    <w:p w14:paraId="3E2533CC" w14:textId="77777777" w:rsidR="00C70B11" w:rsidRPr="00507A13" w:rsidRDefault="00C70B11" w:rsidP="00507A13">
      <w:pPr>
        <w:rPr>
          <w:rFonts w:ascii="Arial" w:hAnsi="Arial" w:cs="Arial"/>
          <w:iCs/>
          <w:szCs w:val="28"/>
        </w:rPr>
      </w:pPr>
      <w:bookmarkStart w:id="894" w:name="_Toc54881869"/>
      <w:r>
        <w:br w:type="page"/>
      </w:r>
    </w:p>
    <w:p w14:paraId="3440FB6B" w14:textId="472FB763" w:rsidR="00C70B11" w:rsidRPr="00246E48" w:rsidRDefault="008F78A2" w:rsidP="001F2FE1">
      <w:pPr>
        <w:pStyle w:val="berschrift2"/>
      </w:pPr>
      <w:bookmarkStart w:id="895" w:name="_Toc62633656"/>
      <w:bookmarkStart w:id="896" w:name="_Toc130981975"/>
      <w:r>
        <w:lastRenderedPageBreak/>
        <w:t>AD</w:t>
      </w:r>
      <w:bookmarkStart w:id="897" w:name="_Toc64453992"/>
      <w:r w:rsidR="00C70B11" w:rsidRPr="00246E48">
        <w:t xml:space="preserve">: </w:t>
      </w:r>
      <w:r w:rsidR="00C70B11" w:rsidRPr="00633FE1">
        <w:t>Übermittlung der monatlichen Ausfallarbeitsüberführungszeitreihe zwischen NB und BKV</w:t>
      </w:r>
      <w:r w:rsidR="00C70B11">
        <w:t>(LF)</w:t>
      </w:r>
      <w:bookmarkEnd w:id="894"/>
      <w:bookmarkEnd w:id="895"/>
      <w:bookmarkEnd w:id="896"/>
      <w:bookmarkEnd w:id="897"/>
    </w:p>
    <w:p w14:paraId="3BF9F756" w14:textId="11F81712" w:rsidR="00C70B11" w:rsidRDefault="00C70B11" w:rsidP="00507A13">
      <w:pPr>
        <w:pStyle w:val="berschrift3"/>
      </w:pPr>
      <w:bookmarkStart w:id="898" w:name="_Toc54881870"/>
      <w:bookmarkStart w:id="899" w:name="_Toc62633657"/>
      <w:bookmarkStart w:id="900" w:name="_Toc64453993"/>
      <w:bookmarkStart w:id="901" w:name="_Toc130981976"/>
      <w:r w:rsidRPr="00246E48">
        <w:t>E_</w:t>
      </w:r>
      <w:r>
        <w:t>0073</w:t>
      </w:r>
      <w:r w:rsidRPr="00246E48">
        <w:t>_</w:t>
      </w:r>
      <w:r>
        <w:t>AAÜZ</w:t>
      </w:r>
      <w:r w:rsidRPr="00246E48">
        <w:t xml:space="preserve"> prüfen</w:t>
      </w:r>
      <w:bookmarkEnd w:id="898"/>
      <w:bookmarkEnd w:id="899"/>
      <w:bookmarkEnd w:id="900"/>
      <w:bookmarkEnd w:id="90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25E309AF" w14:textId="77777777" w:rsidTr="0035031C">
        <w:trPr>
          <w:trHeight w:val="454"/>
        </w:trPr>
        <w:tc>
          <w:tcPr>
            <w:tcW w:w="6799" w:type="dxa"/>
            <w:gridSpan w:val="2"/>
            <w:shd w:val="clear" w:color="auto" w:fill="D8DFE4"/>
            <w:vAlign w:val="center"/>
          </w:tcPr>
          <w:p w14:paraId="156F9E72"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5415191" w14:textId="3AF99FAE" w:rsidR="0035031C" w:rsidRPr="00CF6B07" w:rsidRDefault="0035031C" w:rsidP="00C62443">
            <w:pPr>
              <w:contextualSpacing/>
              <w:rPr>
                <w:rFonts w:cstheme="minorHAnsi"/>
                <w:b/>
                <w:bCs/>
              </w:rPr>
            </w:pPr>
          </w:p>
        </w:tc>
      </w:tr>
      <w:tr w:rsidR="0055228E" w:rsidRPr="00F127C3" w14:paraId="31A33EF9" w14:textId="77777777" w:rsidTr="0035031C">
        <w:tc>
          <w:tcPr>
            <w:tcW w:w="562" w:type="dxa"/>
            <w:shd w:val="clear" w:color="auto" w:fill="D8DFE4"/>
          </w:tcPr>
          <w:p w14:paraId="11F74888"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56A64798"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44158948"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09405AB0"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04E3C904"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4C7B8169" w14:textId="77777777" w:rsidTr="0035031C">
        <w:tc>
          <w:tcPr>
            <w:tcW w:w="562" w:type="dxa"/>
            <w:vMerge w:val="restart"/>
          </w:tcPr>
          <w:p w14:paraId="5EB3A9DA" w14:textId="57DAE1D7" w:rsidR="0055228E" w:rsidRPr="00F127C3" w:rsidRDefault="0055228E" w:rsidP="0055228E">
            <w:pPr>
              <w:rPr>
                <w:rFonts w:cstheme="minorHAnsi"/>
              </w:rPr>
            </w:pPr>
            <w:r w:rsidRPr="00507A13">
              <w:rPr>
                <w:rFonts w:eastAsia="Arial" w:cstheme="minorHAnsi"/>
              </w:rPr>
              <w:t>1</w:t>
            </w:r>
          </w:p>
        </w:tc>
        <w:tc>
          <w:tcPr>
            <w:tcW w:w="6237" w:type="dxa"/>
            <w:vMerge w:val="restart"/>
          </w:tcPr>
          <w:p w14:paraId="2D87F068" w14:textId="0F10FD78" w:rsidR="0055228E" w:rsidRPr="00F127C3" w:rsidRDefault="0055228E" w:rsidP="0055228E">
            <w:pPr>
              <w:rPr>
                <w:rFonts w:cstheme="minorHAnsi"/>
              </w:rPr>
            </w:pPr>
            <w:r w:rsidRPr="00507A13">
              <w:rPr>
                <w:rFonts w:eastAsia="Arial" w:cstheme="minorHAnsi"/>
              </w:rPr>
              <w:t>Erfolgt der Eingang der Zeitreihe nach Ablauf der Clearingfrist für die KBKA?</w:t>
            </w:r>
          </w:p>
        </w:tc>
        <w:tc>
          <w:tcPr>
            <w:tcW w:w="1559" w:type="dxa"/>
            <w:tcBorders>
              <w:bottom w:val="dotted" w:sz="4" w:space="0" w:color="auto"/>
            </w:tcBorders>
          </w:tcPr>
          <w:p w14:paraId="531E81F3" w14:textId="2171D906" w:rsidR="0055228E" w:rsidRPr="00F127C3" w:rsidRDefault="0055228E" w:rsidP="0055228E">
            <w:pPr>
              <w:rPr>
                <w:rFonts w:cstheme="minorHAnsi"/>
              </w:rPr>
            </w:pPr>
            <w:r w:rsidRPr="00507A13">
              <w:rPr>
                <w:rFonts w:eastAsia="Arial" w:cstheme="minorHAnsi"/>
              </w:rPr>
              <w:t>ja</w:t>
            </w:r>
          </w:p>
        </w:tc>
        <w:tc>
          <w:tcPr>
            <w:tcW w:w="851" w:type="dxa"/>
            <w:tcBorders>
              <w:bottom w:val="dotted" w:sz="4" w:space="0" w:color="auto"/>
            </w:tcBorders>
          </w:tcPr>
          <w:p w14:paraId="546C1BA5" w14:textId="279F6E23" w:rsidR="0055228E" w:rsidRPr="00F127C3" w:rsidRDefault="0055228E" w:rsidP="0055228E">
            <w:pPr>
              <w:rPr>
                <w:rFonts w:cstheme="minorHAnsi"/>
              </w:rPr>
            </w:pPr>
            <w:r w:rsidRPr="00507A13">
              <w:rPr>
                <w:rFonts w:eastAsia="Arial" w:cstheme="minorHAnsi"/>
              </w:rPr>
              <w:t>A01</w:t>
            </w:r>
          </w:p>
        </w:tc>
        <w:tc>
          <w:tcPr>
            <w:tcW w:w="5107" w:type="dxa"/>
            <w:tcBorders>
              <w:bottom w:val="dotted" w:sz="4" w:space="0" w:color="auto"/>
            </w:tcBorders>
          </w:tcPr>
          <w:p w14:paraId="526D7703" w14:textId="2A50EC9D" w:rsidR="0055228E" w:rsidRPr="00F127C3" w:rsidRDefault="0055228E" w:rsidP="0055228E">
            <w:pPr>
              <w:rPr>
                <w:rFonts w:cstheme="minorHAnsi"/>
              </w:rPr>
            </w:pPr>
            <w:r w:rsidRPr="00507A13">
              <w:rPr>
                <w:rFonts w:eastAsia="Arial" w:cstheme="minorHAnsi"/>
              </w:rPr>
              <w:t>Fristüberschreitung</w:t>
            </w:r>
          </w:p>
        </w:tc>
      </w:tr>
      <w:tr w:rsidR="0055228E" w:rsidRPr="00F127C3" w14:paraId="74ED610C" w14:textId="77777777" w:rsidTr="0035031C">
        <w:tc>
          <w:tcPr>
            <w:tcW w:w="562" w:type="dxa"/>
            <w:vMerge/>
          </w:tcPr>
          <w:p w14:paraId="39207263" w14:textId="77777777" w:rsidR="0055228E" w:rsidRPr="00F127C3" w:rsidRDefault="0055228E" w:rsidP="0055228E">
            <w:pPr>
              <w:rPr>
                <w:rFonts w:cstheme="minorHAnsi"/>
              </w:rPr>
            </w:pPr>
          </w:p>
        </w:tc>
        <w:tc>
          <w:tcPr>
            <w:tcW w:w="6237" w:type="dxa"/>
            <w:vMerge/>
          </w:tcPr>
          <w:p w14:paraId="2CD10041" w14:textId="77777777" w:rsidR="0055228E" w:rsidRPr="00F127C3" w:rsidRDefault="0055228E" w:rsidP="0055228E">
            <w:pPr>
              <w:rPr>
                <w:rFonts w:cstheme="minorHAnsi"/>
              </w:rPr>
            </w:pPr>
          </w:p>
        </w:tc>
        <w:tc>
          <w:tcPr>
            <w:tcW w:w="1559" w:type="dxa"/>
            <w:tcBorders>
              <w:top w:val="dotted" w:sz="4" w:space="0" w:color="auto"/>
            </w:tcBorders>
          </w:tcPr>
          <w:p w14:paraId="6903919B" w14:textId="7D9209D7" w:rsidR="0055228E" w:rsidRPr="00F127C3" w:rsidRDefault="0055228E" w:rsidP="0055228E">
            <w:pPr>
              <w:rPr>
                <w:rFonts w:cstheme="minorHAnsi"/>
              </w:rPr>
            </w:pPr>
            <w:r w:rsidRPr="00507A13">
              <w:rPr>
                <w:rFonts w:eastAsia="Arial" w:cstheme="minorHAnsi"/>
              </w:rPr>
              <w:t xml:space="preserve">nein </w:t>
            </w:r>
            <w:r w:rsidRPr="00507A13">
              <w:rPr>
                <w:rFonts w:ascii="Wingdings" w:eastAsia="Wingdings" w:hAnsi="Wingdings" w:cstheme="minorHAnsi"/>
              </w:rPr>
              <w:t>à</w:t>
            </w:r>
            <w:r w:rsidRPr="00507A13">
              <w:rPr>
                <w:rFonts w:cstheme="minorHAnsi"/>
              </w:rPr>
              <w:t xml:space="preserve"> 2</w:t>
            </w:r>
          </w:p>
        </w:tc>
        <w:tc>
          <w:tcPr>
            <w:tcW w:w="851" w:type="dxa"/>
            <w:tcBorders>
              <w:top w:val="dotted" w:sz="4" w:space="0" w:color="auto"/>
            </w:tcBorders>
          </w:tcPr>
          <w:p w14:paraId="48F5D8E6" w14:textId="77777777" w:rsidR="0055228E" w:rsidRPr="00F127C3" w:rsidRDefault="0055228E" w:rsidP="0055228E">
            <w:pPr>
              <w:rPr>
                <w:rFonts w:cstheme="minorHAnsi"/>
              </w:rPr>
            </w:pPr>
          </w:p>
        </w:tc>
        <w:tc>
          <w:tcPr>
            <w:tcW w:w="5107" w:type="dxa"/>
            <w:tcBorders>
              <w:top w:val="dotted" w:sz="4" w:space="0" w:color="auto"/>
            </w:tcBorders>
          </w:tcPr>
          <w:p w14:paraId="1A8ED77C" w14:textId="77777777" w:rsidR="0055228E" w:rsidRPr="00F127C3" w:rsidRDefault="0055228E" w:rsidP="0055228E">
            <w:pPr>
              <w:rPr>
                <w:rFonts w:cstheme="minorHAnsi"/>
              </w:rPr>
            </w:pPr>
          </w:p>
        </w:tc>
      </w:tr>
      <w:tr w:rsidR="0055228E" w:rsidRPr="00F127C3" w14:paraId="1D73928D" w14:textId="77777777" w:rsidTr="0035031C">
        <w:tc>
          <w:tcPr>
            <w:tcW w:w="562" w:type="dxa"/>
            <w:vMerge w:val="restart"/>
          </w:tcPr>
          <w:p w14:paraId="51B1019E" w14:textId="66906FE5" w:rsidR="0055228E" w:rsidRPr="00F127C3" w:rsidRDefault="0055228E" w:rsidP="0055228E">
            <w:pPr>
              <w:rPr>
                <w:rFonts w:cstheme="minorHAnsi"/>
              </w:rPr>
            </w:pPr>
            <w:r w:rsidRPr="00507A13">
              <w:rPr>
                <w:rFonts w:eastAsia="Arial" w:cstheme="minorHAnsi"/>
              </w:rPr>
              <w:t>2</w:t>
            </w:r>
          </w:p>
        </w:tc>
        <w:tc>
          <w:tcPr>
            <w:tcW w:w="6237" w:type="dxa"/>
            <w:vMerge w:val="restart"/>
          </w:tcPr>
          <w:p w14:paraId="0E97F8C5" w14:textId="4E218885" w:rsidR="0055228E" w:rsidRPr="00F127C3" w:rsidRDefault="0055228E" w:rsidP="0055228E">
            <w:pPr>
              <w:rPr>
                <w:rFonts w:cstheme="minorHAnsi"/>
              </w:rPr>
            </w:pPr>
            <w:r w:rsidRPr="00507A13">
              <w:rPr>
                <w:rFonts w:eastAsia="Arial" w:cstheme="minorHAnsi"/>
              </w:rPr>
              <w:t>Ist der MaBiS-ZP zum betrachteten Bilanzierungsmonat aktiv?</w:t>
            </w:r>
          </w:p>
        </w:tc>
        <w:tc>
          <w:tcPr>
            <w:tcW w:w="1559" w:type="dxa"/>
            <w:tcBorders>
              <w:bottom w:val="dotted" w:sz="4" w:space="0" w:color="auto"/>
            </w:tcBorders>
          </w:tcPr>
          <w:p w14:paraId="772F6665" w14:textId="777F3878"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70781FCF" w14:textId="66A651D9" w:rsidR="0055228E" w:rsidRPr="00F127C3" w:rsidRDefault="0055228E" w:rsidP="0055228E">
            <w:pPr>
              <w:rPr>
                <w:rFonts w:cstheme="minorHAnsi"/>
              </w:rPr>
            </w:pPr>
            <w:r w:rsidRPr="00507A13">
              <w:rPr>
                <w:rFonts w:eastAsia="Arial" w:cstheme="minorHAnsi"/>
              </w:rPr>
              <w:t>A02</w:t>
            </w:r>
          </w:p>
        </w:tc>
        <w:tc>
          <w:tcPr>
            <w:tcW w:w="5107" w:type="dxa"/>
            <w:tcBorders>
              <w:bottom w:val="dotted" w:sz="4" w:space="0" w:color="auto"/>
            </w:tcBorders>
          </w:tcPr>
          <w:p w14:paraId="4B69306D" w14:textId="159ECE39" w:rsidR="0055228E" w:rsidRPr="00F127C3" w:rsidRDefault="0055228E" w:rsidP="0055228E">
            <w:pPr>
              <w:rPr>
                <w:rFonts w:cstheme="minorHAnsi"/>
              </w:rPr>
            </w:pPr>
            <w:r w:rsidRPr="00507A13">
              <w:rPr>
                <w:rFonts w:eastAsia="Arial" w:cstheme="minorHAnsi"/>
              </w:rPr>
              <w:t>Gewählter Zeitraum nicht zulässig</w:t>
            </w:r>
          </w:p>
        </w:tc>
      </w:tr>
      <w:tr w:rsidR="0055228E" w:rsidRPr="00F127C3" w14:paraId="6433CFD1" w14:textId="77777777" w:rsidTr="0035031C">
        <w:tc>
          <w:tcPr>
            <w:tcW w:w="562" w:type="dxa"/>
            <w:vMerge/>
          </w:tcPr>
          <w:p w14:paraId="75C9F39A" w14:textId="77777777" w:rsidR="0055228E" w:rsidRPr="00F127C3" w:rsidRDefault="0055228E" w:rsidP="0055228E">
            <w:pPr>
              <w:rPr>
                <w:rFonts w:cstheme="minorHAnsi"/>
              </w:rPr>
            </w:pPr>
          </w:p>
        </w:tc>
        <w:tc>
          <w:tcPr>
            <w:tcW w:w="6237" w:type="dxa"/>
            <w:vMerge/>
          </w:tcPr>
          <w:p w14:paraId="5F93469E" w14:textId="77777777" w:rsidR="0055228E" w:rsidRPr="00F127C3" w:rsidRDefault="0055228E" w:rsidP="0055228E">
            <w:pPr>
              <w:rPr>
                <w:rFonts w:cstheme="minorHAnsi"/>
              </w:rPr>
            </w:pPr>
          </w:p>
        </w:tc>
        <w:tc>
          <w:tcPr>
            <w:tcW w:w="1559" w:type="dxa"/>
            <w:tcBorders>
              <w:top w:val="dotted" w:sz="4" w:space="0" w:color="auto"/>
            </w:tcBorders>
          </w:tcPr>
          <w:p w14:paraId="3008F5FD" w14:textId="085A12C3"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3</w:t>
            </w:r>
          </w:p>
        </w:tc>
        <w:tc>
          <w:tcPr>
            <w:tcW w:w="851" w:type="dxa"/>
            <w:tcBorders>
              <w:top w:val="dotted" w:sz="4" w:space="0" w:color="auto"/>
            </w:tcBorders>
          </w:tcPr>
          <w:p w14:paraId="62D1B589" w14:textId="77777777" w:rsidR="0055228E" w:rsidRPr="00F127C3" w:rsidRDefault="0055228E" w:rsidP="0055228E">
            <w:pPr>
              <w:rPr>
                <w:rFonts w:cstheme="minorHAnsi"/>
              </w:rPr>
            </w:pPr>
          </w:p>
        </w:tc>
        <w:tc>
          <w:tcPr>
            <w:tcW w:w="5107" w:type="dxa"/>
            <w:tcBorders>
              <w:top w:val="dotted" w:sz="4" w:space="0" w:color="auto"/>
            </w:tcBorders>
          </w:tcPr>
          <w:p w14:paraId="222E45AD" w14:textId="77777777" w:rsidR="0055228E" w:rsidRPr="00F127C3" w:rsidRDefault="0055228E" w:rsidP="0055228E">
            <w:pPr>
              <w:rPr>
                <w:rFonts w:cstheme="minorHAnsi"/>
              </w:rPr>
            </w:pPr>
          </w:p>
        </w:tc>
      </w:tr>
      <w:tr w:rsidR="0055228E" w:rsidRPr="00F127C3" w14:paraId="671507F4" w14:textId="77777777" w:rsidTr="0035031C">
        <w:tc>
          <w:tcPr>
            <w:tcW w:w="562" w:type="dxa"/>
            <w:vMerge w:val="restart"/>
          </w:tcPr>
          <w:p w14:paraId="32B87A31" w14:textId="028E8335" w:rsidR="0055228E" w:rsidRPr="00F127C3" w:rsidRDefault="0055228E" w:rsidP="0055228E">
            <w:pPr>
              <w:rPr>
                <w:rFonts w:cstheme="minorHAnsi"/>
              </w:rPr>
            </w:pPr>
            <w:r w:rsidRPr="00507A13">
              <w:rPr>
                <w:rFonts w:eastAsia="Arial" w:cstheme="minorHAnsi"/>
              </w:rPr>
              <w:t>3</w:t>
            </w:r>
          </w:p>
        </w:tc>
        <w:tc>
          <w:tcPr>
            <w:tcW w:w="6237" w:type="dxa"/>
            <w:vMerge w:val="restart"/>
          </w:tcPr>
          <w:p w14:paraId="6A34678A" w14:textId="304C3CDB" w:rsidR="0055228E" w:rsidRPr="00F127C3" w:rsidRDefault="0055228E" w:rsidP="0055228E">
            <w:pPr>
              <w:rPr>
                <w:rFonts w:cstheme="minorHAnsi"/>
              </w:rPr>
            </w:pPr>
            <w:r w:rsidRPr="00507A13">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77750CBE" w14:textId="77C764AA"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6076DFA4" w14:textId="376DCD10" w:rsidR="0055228E" w:rsidRPr="00F127C3" w:rsidRDefault="0055228E" w:rsidP="0055228E">
            <w:pPr>
              <w:rPr>
                <w:rFonts w:cstheme="minorHAnsi"/>
              </w:rPr>
            </w:pPr>
            <w:r w:rsidRPr="00507A13">
              <w:rPr>
                <w:rFonts w:eastAsia="Arial" w:cstheme="minorHAnsi"/>
              </w:rPr>
              <w:t>A03</w:t>
            </w:r>
          </w:p>
        </w:tc>
        <w:tc>
          <w:tcPr>
            <w:tcW w:w="5107" w:type="dxa"/>
            <w:tcBorders>
              <w:bottom w:val="dotted" w:sz="4" w:space="0" w:color="auto"/>
            </w:tcBorders>
          </w:tcPr>
          <w:p w14:paraId="4B6E71EA" w14:textId="0A60A9AB" w:rsidR="0055228E" w:rsidRPr="00F127C3" w:rsidRDefault="0055228E" w:rsidP="0055228E">
            <w:pPr>
              <w:rPr>
                <w:rFonts w:cstheme="minorHAnsi"/>
              </w:rPr>
            </w:pPr>
            <w:r w:rsidRPr="00507A13">
              <w:rPr>
                <w:rFonts w:eastAsia="Arial" w:cstheme="minorHAnsi"/>
              </w:rPr>
              <w:t>Fristunterschreitung</w:t>
            </w:r>
          </w:p>
        </w:tc>
      </w:tr>
      <w:tr w:rsidR="0055228E" w:rsidRPr="00F127C3" w14:paraId="546FAD63" w14:textId="77777777" w:rsidTr="0035031C">
        <w:tc>
          <w:tcPr>
            <w:tcW w:w="562" w:type="dxa"/>
            <w:vMerge/>
          </w:tcPr>
          <w:p w14:paraId="2CDF15B3" w14:textId="77777777" w:rsidR="0055228E" w:rsidRPr="00F127C3" w:rsidRDefault="0055228E" w:rsidP="0055228E">
            <w:pPr>
              <w:rPr>
                <w:rFonts w:cstheme="minorHAnsi"/>
              </w:rPr>
            </w:pPr>
          </w:p>
        </w:tc>
        <w:tc>
          <w:tcPr>
            <w:tcW w:w="6237" w:type="dxa"/>
            <w:vMerge/>
          </w:tcPr>
          <w:p w14:paraId="055049C0" w14:textId="77777777" w:rsidR="0055228E" w:rsidRPr="00F127C3" w:rsidRDefault="0055228E" w:rsidP="0055228E">
            <w:pPr>
              <w:rPr>
                <w:rFonts w:cstheme="minorHAnsi"/>
              </w:rPr>
            </w:pPr>
          </w:p>
        </w:tc>
        <w:tc>
          <w:tcPr>
            <w:tcW w:w="1559" w:type="dxa"/>
            <w:tcBorders>
              <w:top w:val="dotted" w:sz="4" w:space="0" w:color="auto"/>
            </w:tcBorders>
          </w:tcPr>
          <w:p w14:paraId="7429F66E" w14:textId="3959CA35"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4</w:t>
            </w:r>
          </w:p>
        </w:tc>
        <w:tc>
          <w:tcPr>
            <w:tcW w:w="851" w:type="dxa"/>
            <w:tcBorders>
              <w:top w:val="dotted" w:sz="4" w:space="0" w:color="auto"/>
            </w:tcBorders>
          </w:tcPr>
          <w:p w14:paraId="08DFD632" w14:textId="77777777" w:rsidR="0055228E" w:rsidRPr="00F127C3" w:rsidRDefault="0055228E" w:rsidP="0055228E">
            <w:pPr>
              <w:rPr>
                <w:rFonts w:cstheme="minorHAnsi"/>
              </w:rPr>
            </w:pPr>
          </w:p>
        </w:tc>
        <w:tc>
          <w:tcPr>
            <w:tcW w:w="5107" w:type="dxa"/>
            <w:tcBorders>
              <w:top w:val="dotted" w:sz="4" w:space="0" w:color="auto"/>
            </w:tcBorders>
          </w:tcPr>
          <w:p w14:paraId="0E28F5F0" w14:textId="77777777" w:rsidR="0055228E" w:rsidRPr="00F127C3" w:rsidRDefault="0055228E" w:rsidP="0055228E">
            <w:pPr>
              <w:rPr>
                <w:rFonts w:cstheme="minorHAnsi"/>
              </w:rPr>
            </w:pPr>
          </w:p>
        </w:tc>
      </w:tr>
      <w:tr w:rsidR="0055228E" w:rsidRPr="00F127C3" w14:paraId="5C69EF24" w14:textId="77777777" w:rsidTr="0035031C">
        <w:tc>
          <w:tcPr>
            <w:tcW w:w="562" w:type="dxa"/>
            <w:vMerge w:val="restart"/>
          </w:tcPr>
          <w:p w14:paraId="5B5B8774" w14:textId="44AF18DD" w:rsidR="0055228E" w:rsidRPr="00F127C3" w:rsidRDefault="0055228E" w:rsidP="0055228E">
            <w:pPr>
              <w:rPr>
                <w:rFonts w:cstheme="minorHAnsi"/>
              </w:rPr>
            </w:pPr>
            <w:r w:rsidRPr="00507A13">
              <w:rPr>
                <w:rFonts w:eastAsia="Arial" w:cstheme="minorHAnsi"/>
              </w:rPr>
              <w:t>4</w:t>
            </w:r>
          </w:p>
        </w:tc>
        <w:tc>
          <w:tcPr>
            <w:tcW w:w="6237" w:type="dxa"/>
            <w:vMerge w:val="restart"/>
          </w:tcPr>
          <w:p w14:paraId="61685AD5" w14:textId="0C59A650" w:rsidR="0055228E" w:rsidRPr="00F127C3" w:rsidRDefault="0055228E" w:rsidP="0055228E">
            <w:pPr>
              <w:rPr>
                <w:rFonts w:cstheme="minorHAnsi"/>
              </w:rPr>
            </w:pPr>
            <w:r w:rsidRPr="00507A13">
              <w:rPr>
                <w:rFonts w:eastAsia="Arial" w:cstheme="minorHAnsi"/>
              </w:rPr>
              <w:t>Liegt die Version der Zeitreihe des MaBiS-ZP für diesen Bilanzierungsmonat bereits vor?</w:t>
            </w:r>
          </w:p>
        </w:tc>
        <w:tc>
          <w:tcPr>
            <w:tcW w:w="1559" w:type="dxa"/>
            <w:tcBorders>
              <w:bottom w:val="dotted" w:sz="4" w:space="0" w:color="auto"/>
            </w:tcBorders>
          </w:tcPr>
          <w:p w14:paraId="7B719A95" w14:textId="664DFE3D" w:rsidR="0055228E" w:rsidRPr="00F127C3" w:rsidRDefault="0055228E" w:rsidP="0055228E">
            <w:pPr>
              <w:rPr>
                <w:rFonts w:cstheme="minorHAnsi"/>
              </w:rPr>
            </w:pPr>
            <w:r w:rsidRPr="00507A13">
              <w:rPr>
                <w:rFonts w:eastAsia="Arial" w:cstheme="minorHAnsi"/>
              </w:rPr>
              <w:t>ja</w:t>
            </w:r>
          </w:p>
        </w:tc>
        <w:tc>
          <w:tcPr>
            <w:tcW w:w="851" w:type="dxa"/>
            <w:tcBorders>
              <w:bottom w:val="dotted" w:sz="4" w:space="0" w:color="auto"/>
            </w:tcBorders>
          </w:tcPr>
          <w:p w14:paraId="504433F9" w14:textId="591F4652" w:rsidR="0055228E" w:rsidRPr="00F127C3" w:rsidRDefault="0055228E" w:rsidP="0055228E">
            <w:pPr>
              <w:rPr>
                <w:rFonts w:cstheme="minorHAnsi"/>
              </w:rPr>
            </w:pPr>
            <w:r w:rsidRPr="00507A13">
              <w:rPr>
                <w:rFonts w:eastAsia="Arial" w:cstheme="minorHAnsi"/>
              </w:rPr>
              <w:t>A04</w:t>
            </w:r>
          </w:p>
        </w:tc>
        <w:tc>
          <w:tcPr>
            <w:tcW w:w="5107" w:type="dxa"/>
            <w:tcBorders>
              <w:bottom w:val="dotted" w:sz="4" w:space="0" w:color="auto"/>
            </w:tcBorders>
          </w:tcPr>
          <w:p w14:paraId="638ABC62" w14:textId="1FD9A1AA" w:rsidR="0055228E" w:rsidRPr="00F127C3" w:rsidRDefault="0055228E" w:rsidP="0055228E">
            <w:pPr>
              <w:rPr>
                <w:rFonts w:cstheme="minorHAnsi"/>
              </w:rPr>
            </w:pPr>
            <w:r w:rsidRPr="00507A13">
              <w:rPr>
                <w:rFonts w:eastAsia="Arial" w:cstheme="minorHAnsi"/>
              </w:rPr>
              <w:t>Zeitreihe bereits vorhanden</w:t>
            </w:r>
          </w:p>
        </w:tc>
      </w:tr>
      <w:tr w:rsidR="0055228E" w:rsidRPr="00F127C3" w14:paraId="081CE501" w14:textId="77777777" w:rsidTr="0035031C">
        <w:tc>
          <w:tcPr>
            <w:tcW w:w="562" w:type="dxa"/>
            <w:vMerge/>
          </w:tcPr>
          <w:p w14:paraId="6708155D" w14:textId="77777777" w:rsidR="0055228E" w:rsidRPr="00F127C3" w:rsidRDefault="0055228E" w:rsidP="0055228E">
            <w:pPr>
              <w:rPr>
                <w:rFonts w:cstheme="minorHAnsi"/>
              </w:rPr>
            </w:pPr>
          </w:p>
        </w:tc>
        <w:tc>
          <w:tcPr>
            <w:tcW w:w="6237" w:type="dxa"/>
            <w:vMerge/>
          </w:tcPr>
          <w:p w14:paraId="3C287018" w14:textId="77777777" w:rsidR="0055228E" w:rsidRPr="00F127C3" w:rsidRDefault="0055228E" w:rsidP="0055228E">
            <w:pPr>
              <w:rPr>
                <w:rFonts w:cstheme="minorHAnsi"/>
              </w:rPr>
            </w:pPr>
          </w:p>
        </w:tc>
        <w:tc>
          <w:tcPr>
            <w:tcW w:w="1559" w:type="dxa"/>
            <w:tcBorders>
              <w:top w:val="dotted" w:sz="4" w:space="0" w:color="auto"/>
            </w:tcBorders>
          </w:tcPr>
          <w:p w14:paraId="7661245A" w14:textId="7B1BC37B" w:rsidR="0055228E" w:rsidRPr="00F127C3" w:rsidRDefault="0055228E" w:rsidP="0055228E">
            <w:pPr>
              <w:rPr>
                <w:rFonts w:cstheme="minorHAnsi"/>
              </w:rPr>
            </w:pPr>
            <w:r w:rsidRPr="00507A13">
              <w:rPr>
                <w:rFonts w:eastAsia="Arial" w:cstheme="minorHAnsi"/>
              </w:rPr>
              <w:t xml:space="preserve">nein </w:t>
            </w:r>
            <w:r w:rsidRPr="00507A13">
              <w:rPr>
                <w:rFonts w:ascii="Wingdings" w:eastAsia="Wingdings" w:hAnsi="Wingdings" w:cstheme="minorHAnsi"/>
              </w:rPr>
              <w:t>à</w:t>
            </w:r>
            <w:r w:rsidRPr="00507A13">
              <w:rPr>
                <w:rFonts w:cstheme="minorHAnsi"/>
              </w:rPr>
              <w:t xml:space="preserve"> 5</w:t>
            </w:r>
          </w:p>
        </w:tc>
        <w:tc>
          <w:tcPr>
            <w:tcW w:w="851" w:type="dxa"/>
            <w:tcBorders>
              <w:top w:val="dotted" w:sz="4" w:space="0" w:color="auto"/>
            </w:tcBorders>
          </w:tcPr>
          <w:p w14:paraId="07BC9685" w14:textId="77777777" w:rsidR="0055228E" w:rsidRPr="00F127C3" w:rsidRDefault="0055228E" w:rsidP="0055228E">
            <w:pPr>
              <w:rPr>
                <w:rFonts w:cstheme="minorHAnsi"/>
              </w:rPr>
            </w:pPr>
          </w:p>
        </w:tc>
        <w:tc>
          <w:tcPr>
            <w:tcW w:w="5107" w:type="dxa"/>
            <w:tcBorders>
              <w:top w:val="dotted" w:sz="4" w:space="0" w:color="auto"/>
            </w:tcBorders>
          </w:tcPr>
          <w:p w14:paraId="68E72FAD" w14:textId="77777777" w:rsidR="0055228E" w:rsidRPr="00F127C3" w:rsidRDefault="0055228E" w:rsidP="0055228E">
            <w:pPr>
              <w:rPr>
                <w:rFonts w:cstheme="minorHAnsi"/>
              </w:rPr>
            </w:pPr>
          </w:p>
        </w:tc>
      </w:tr>
      <w:tr w:rsidR="0055228E" w:rsidRPr="00F127C3" w14:paraId="5930A1C1" w14:textId="77777777" w:rsidTr="0035031C">
        <w:tc>
          <w:tcPr>
            <w:tcW w:w="562" w:type="dxa"/>
            <w:vMerge w:val="restart"/>
          </w:tcPr>
          <w:p w14:paraId="578A1314" w14:textId="732745E2" w:rsidR="0055228E" w:rsidRPr="00F127C3" w:rsidRDefault="0055228E" w:rsidP="0055228E">
            <w:pPr>
              <w:rPr>
                <w:rFonts w:cstheme="minorHAnsi"/>
              </w:rPr>
            </w:pPr>
            <w:r w:rsidRPr="00507A13">
              <w:rPr>
                <w:rFonts w:eastAsia="Arial" w:cstheme="minorHAnsi"/>
              </w:rPr>
              <w:t>5</w:t>
            </w:r>
          </w:p>
        </w:tc>
        <w:tc>
          <w:tcPr>
            <w:tcW w:w="6237" w:type="dxa"/>
            <w:vMerge w:val="restart"/>
          </w:tcPr>
          <w:p w14:paraId="670ADD8D" w14:textId="44B0E736" w:rsidR="0055228E" w:rsidRPr="00F127C3" w:rsidRDefault="0055228E" w:rsidP="0055228E">
            <w:pPr>
              <w:rPr>
                <w:rFonts w:cstheme="minorHAnsi"/>
              </w:rPr>
            </w:pPr>
            <w:r w:rsidRPr="00507A13">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26E24AA8" w14:textId="51A2E30D"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5256E01A" w14:textId="70ED3ACB" w:rsidR="0055228E" w:rsidRPr="00F127C3" w:rsidRDefault="0055228E" w:rsidP="0055228E">
            <w:pPr>
              <w:rPr>
                <w:rFonts w:cstheme="minorHAnsi"/>
              </w:rPr>
            </w:pPr>
            <w:r w:rsidRPr="00507A13">
              <w:rPr>
                <w:rFonts w:eastAsia="Arial" w:cstheme="minorHAnsi"/>
              </w:rPr>
              <w:t>A05</w:t>
            </w:r>
          </w:p>
        </w:tc>
        <w:tc>
          <w:tcPr>
            <w:tcW w:w="5107" w:type="dxa"/>
            <w:tcBorders>
              <w:bottom w:val="dotted" w:sz="4" w:space="0" w:color="auto"/>
            </w:tcBorders>
          </w:tcPr>
          <w:p w14:paraId="69E033D0" w14:textId="57F56C1D" w:rsidR="0055228E" w:rsidRPr="00F127C3" w:rsidRDefault="0055228E" w:rsidP="0055228E">
            <w:pPr>
              <w:rPr>
                <w:rFonts w:cstheme="minorHAnsi"/>
              </w:rPr>
            </w:pPr>
            <w:r w:rsidRPr="00507A13">
              <w:rPr>
                <w:rFonts w:eastAsia="Arial" w:cstheme="minorHAnsi"/>
              </w:rPr>
              <w:t>Version nicht zugelassen</w:t>
            </w:r>
          </w:p>
        </w:tc>
      </w:tr>
      <w:tr w:rsidR="0055228E" w:rsidRPr="00F127C3" w14:paraId="5F415A53" w14:textId="77777777" w:rsidTr="0035031C">
        <w:tc>
          <w:tcPr>
            <w:tcW w:w="562" w:type="dxa"/>
            <w:vMerge/>
          </w:tcPr>
          <w:p w14:paraId="39BA583C" w14:textId="77777777" w:rsidR="0055228E" w:rsidRPr="00F127C3" w:rsidRDefault="0055228E" w:rsidP="0055228E">
            <w:pPr>
              <w:rPr>
                <w:rFonts w:cstheme="minorHAnsi"/>
              </w:rPr>
            </w:pPr>
          </w:p>
        </w:tc>
        <w:tc>
          <w:tcPr>
            <w:tcW w:w="6237" w:type="dxa"/>
            <w:vMerge/>
          </w:tcPr>
          <w:p w14:paraId="3CD7B796" w14:textId="77777777" w:rsidR="0055228E" w:rsidRPr="00F127C3" w:rsidRDefault="0055228E" w:rsidP="0055228E">
            <w:pPr>
              <w:rPr>
                <w:rFonts w:cstheme="minorHAnsi"/>
              </w:rPr>
            </w:pPr>
          </w:p>
        </w:tc>
        <w:tc>
          <w:tcPr>
            <w:tcW w:w="1559" w:type="dxa"/>
            <w:tcBorders>
              <w:top w:val="dotted" w:sz="4" w:space="0" w:color="auto"/>
            </w:tcBorders>
          </w:tcPr>
          <w:p w14:paraId="3AAABB67" w14:textId="7D4183CD"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Ende</w:t>
            </w:r>
          </w:p>
        </w:tc>
        <w:tc>
          <w:tcPr>
            <w:tcW w:w="851" w:type="dxa"/>
            <w:tcBorders>
              <w:top w:val="dotted" w:sz="4" w:space="0" w:color="auto"/>
            </w:tcBorders>
          </w:tcPr>
          <w:p w14:paraId="42E423F4" w14:textId="77777777" w:rsidR="0055228E" w:rsidRPr="00F127C3" w:rsidRDefault="0055228E" w:rsidP="0055228E">
            <w:pPr>
              <w:rPr>
                <w:rFonts w:cstheme="minorHAnsi"/>
              </w:rPr>
            </w:pPr>
          </w:p>
        </w:tc>
        <w:tc>
          <w:tcPr>
            <w:tcW w:w="5107" w:type="dxa"/>
            <w:tcBorders>
              <w:top w:val="dotted" w:sz="4" w:space="0" w:color="auto"/>
            </w:tcBorders>
          </w:tcPr>
          <w:p w14:paraId="454410B2" w14:textId="77777777" w:rsidR="0055228E" w:rsidRPr="00F127C3" w:rsidRDefault="0055228E" w:rsidP="0055228E">
            <w:pPr>
              <w:rPr>
                <w:rFonts w:cstheme="minorHAnsi"/>
              </w:rPr>
            </w:pPr>
          </w:p>
        </w:tc>
      </w:tr>
    </w:tbl>
    <w:p w14:paraId="1AD87161" w14:textId="77777777" w:rsidR="00C70B11" w:rsidRPr="00246E48" w:rsidRDefault="00C70B11" w:rsidP="003073EA">
      <w:pPr>
        <w:rPr>
          <w:szCs w:val="28"/>
        </w:rPr>
      </w:pPr>
      <w:r w:rsidRPr="00246E48">
        <w:br w:type="page"/>
      </w:r>
    </w:p>
    <w:p w14:paraId="7C824E22" w14:textId="35EBA7D9" w:rsidR="00C70B11" w:rsidRPr="00246E48" w:rsidRDefault="008F78A2" w:rsidP="001F2FE1">
      <w:pPr>
        <w:pStyle w:val="berschrift2"/>
      </w:pPr>
      <w:bookmarkStart w:id="902" w:name="_Toc54881871"/>
      <w:bookmarkStart w:id="903" w:name="_Toc62633658"/>
      <w:bookmarkStart w:id="904" w:name="_Toc130981977"/>
      <w:r>
        <w:lastRenderedPageBreak/>
        <w:t>AD</w:t>
      </w:r>
      <w:bookmarkStart w:id="905" w:name="_Toc64453994"/>
      <w:r w:rsidR="00C70B11" w:rsidRPr="00246E48">
        <w:t xml:space="preserve">: </w:t>
      </w:r>
      <w:r w:rsidR="00C70B11">
        <w:t>Übermittlung Prüfmitteilung für die monatliche Ausfallarbeitsüberführungszeitreihe (AAÜZ) vom BKV(LF) an NB</w:t>
      </w:r>
      <w:bookmarkEnd w:id="902"/>
      <w:bookmarkEnd w:id="903"/>
      <w:bookmarkEnd w:id="904"/>
      <w:bookmarkEnd w:id="905"/>
    </w:p>
    <w:p w14:paraId="2DFC5B86" w14:textId="4C9C1FF8" w:rsidR="00C70B11" w:rsidRDefault="00C70B11" w:rsidP="003073EA">
      <w:pPr>
        <w:pStyle w:val="berschrift3"/>
      </w:pPr>
      <w:bookmarkStart w:id="906" w:name="_Toc62633659"/>
      <w:bookmarkStart w:id="907" w:name="_Toc64453995"/>
      <w:bookmarkStart w:id="908" w:name="_Toc130981978"/>
      <w:bookmarkStart w:id="909" w:name="_Toc54881872"/>
      <w:r>
        <w:t>E_0098_monatliche AAÜZ prüfen</w:t>
      </w:r>
      <w:bookmarkEnd w:id="906"/>
      <w:bookmarkEnd w:id="907"/>
      <w:bookmarkEnd w:id="90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159F37F3" w14:textId="77777777" w:rsidTr="0035031C">
        <w:trPr>
          <w:trHeight w:val="454"/>
        </w:trPr>
        <w:tc>
          <w:tcPr>
            <w:tcW w:w="6799" w:type="dxa"/>
            <w:gridSpan w:val="2"/>
            <w:shd w:val="clear" w:color="auto" w:fill="D8DFE4"/>
            <w:vAlign w:val="center"/>
          </w:tcPr>
          <w:p w14:paraId="5FCCE1FA"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5AE4C67B" w14:textId="3577E5F1" w:rsidR="0035031C" w:rsidRPr="00D83257" w:rsidRDefault="009E092B" w:rsidP="00C62443">
            <w:pPr>
              <w:contextualSpacing/>
              <w:rPr>
                <w:rFonts w:cstheme="minorHAnsi"/>
              </w:rPr>
            </w:pPr>
            <w:r>
              <w:rPr>
                <w:rFonts w:cstheme="minorHAnsi"/>
              </w:rPr>
              <w:t>Kommentar</w:t>
            </w:r>
            <w:r w:rsidR="006914A7">
              <w:rPr>
                <w:rFonts w:cstheme="minorHAnsi"/>
              </w:rPr>
              <w:t xml:space="preserve"> aus AD: des LF</w:t>
            </w:r>
          </w:p>
        </w:tc>
      </w:tr>
      <w:tr w:rsidR="007A2648" w:rsidRPr="00F127C3" w14:paraId="62D47E57" w14:textId="77777777" w:rsidTr="0035031C">
        <w:tc>
          <w:tcPr>
            <w:tcW w:w="562" w:type="dxa"/>
            <w:shd w:val="clear" w:color="auto" w:fill="D8DFE4"/>
          </w:tcPr>
          <w:p w14:paraId="183221E6" w14:textId="77777777" w:rsidR="007A2648" w:rsidRPr="00CF6B07" w:rsidRDefault="007A2648" w:rsidP="004C073D">
            <w:pPr>
              <w:contextualSpacing/>
              <w:rPr>
                <w:rFonts w:cstheme="minorHAnsi"/>
              </w:rPr>
            </w:pPr>
            <w:r w:rsidRPr="00CF6B07">
              <w:rPr>
                <w:rFonts w:cstheme="minorHAnsi"/>
              </w:rPr>
              <w:t>Nr.</w:t>
            </w:r>
          </w:p>
        </w:tc>
        <w:tc>
          <w:tcPr>
            <w:tcW w:w="6237" w:type="dxa"/>
            <w:shd w:val="clear" w:color="auto" w:fill="D8DFE4"/>
          </w:tcPr>
          <w:p w14:paraId="564B2602" w14:textId="77777777" w:rsidR="007A2648" w:rsidRPr="00CF6B07" w:rsidRDefault="007A2648" w:rsidP="004C073D">
            <w:pPr>
              <w:contextualSpacing/>
              <w:rPr>
                <w:rFonts w:cstheme="minorHAnsi"/>
              </w:rPr>
            </w:pPr>
            <w:r w:rsidRPr="00CF6B07">
              <w:rPr>
                <w:rFonts w:cstheme="minorHAnsi"/>
              </w:rPr>
              <w:t>Prüfschritt</w:t>
            </w:r>
          </w:p>
        </w:tc>
        <w:tc>
          <w:tcPr>
            <w:tcW w:w="1559" w:type="dxa"/>
            <w:shd w:val="clear" w:color="auto" w:fill="D8DFE4"/>
          </w:tcPr>
          <w:p w14:paraId="1BFDF013"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77EFB81B" w14:textId="77777777" w:rsidR="007A2648" w:rsidRPr="00CF6B07" w:rsidRDefault="007A2648" w:rsidP="004C073D">
            <w:pPr>
              <w:contextualSpacing/>
              <w:rPr>
                <w:rFonts w:cstheme="minorHAnsi"/>
              </w:rPr>
            </w:pPr>
            <w:r w:rsidRPr="00CF6B07">
              <w:rPr>
                <w:rFonts w:cstheme="minorHAnsi"/>
              </w:rPr>
              <w:t>Code</w:t>
            </w:r>
          </w:p>
        </w:tc>
        <w:tc>
          <w:tcPr>
            <w:tcW w:w="5103" w:type="dxa"/>
            <w:shd w:val="clear" w:color="auto" w:fill="D8DFE4"/>
          </w:tcPr>
          <w:p w14:paraId="4276CE48" w14:textId="77777777" w:rsidR="007A2648" w:rsidRPr="00CF6B07" w:rsidRDefault="007A2648" w:rsidP="004C073D">
            <w:pPr>
              <w:contextualSpacing/>
              <w:rPr>
                <w:rFonts w:cstheme="minorHAnsi"/>
              </w:rPr>
            </w:pPr>
            <w:r w:rsidRPr="00CF6B07">
              <w:rPr>
                <w:rFonts w:cstheme="minorHAnsi"/>
              </w:rPr>
              <w:t>Hinweis</w:t>
            </w:r>
          </w:p>
        </w:tc>
      </w:tr>
      <w:tr w:rsidR="007A2648" w:rsidRPr="00F127C3" w14:paraId="6DE0AB1B" w14:textId="77777777" w:rsidTr="0035031C">
        <w:tc>
          <w:tcPr>
            <w:tcW w:w="562" w:type="dxa"/>
            <w:vMerge w:val="restart"/>
          </w:tcPr>
          <w:p w14:paraId="0CFFB5D0" w14:textId="1C861001" w:rsidR="007A2648" w:rsidRPr="00F127C3" w:rsidRDefault="007A2648" w:rsidP="007A2648">
            <w:pPr>
              <w:rPr>
                <w:rFonts w:cstheme="minorHAnsi"/>
              </w:rPr>
            </w:pPr>
            <w:r w:rsidRPr="003073EA">
              <w:rPr>
                <w:rFonts w:cstheme="minorHAnsi"/>
              </w:rPr>
              <w:t>1</w:t>
            </w:r>
          </w:p>
        </w:tc>
        <w:tc>
          <w:tcPr>
            <w:tcW w:w="6237" w:type="dxa"/>
            <w:vMerge w:val="restart"/>
          </w:tcPr>
          <w:p w14:paraId="48EE96BF" w14:textId="5E20AB30" w:rsidR="007A2648" w:rsidRPr="00F127C3" w:rsidRDefault="007A2648" w:rsidP="007A2648">
            <w:pPr>
              <w:rPr>
                <w:rFonts w:cstheme="minorHAnsi"/>
              </w:rPr>
            </w:pPr>
            <w:r w:rsidRPr="003073EA">
              <w:rPr>
                <w:rFonts w:cstheme="minorHAnsi"/>
              </w:rPr>
              <w:t>Liegt die Version der Zeitreihe des MaBiS-ZP für diesen Bilanzierungsmonat bereits vor?</w:t>
            </w:r>
          </w:p>
        </w:tc>
        <w:tc>
          <w:tcPr>
            <w:tcW w:w="1559" w:type="dxa"/>
            <w:tcBorders>
              <w:bottom w:val="dotted" w:sz="4" w:space="0" w:color="auto"/>
            </w:tcBorders>
          </w:tcPr>
          <w:p w14:paraId="041A0158" w14:textId="26542C74"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74B24C48" w14:textId="063A13B8" w:rsidR="007A2648" w:rsidRPr="00F127C3" w:rsidRDefault="007A2648" w:rsidP="007A2648">
            <w:pPr>
              <w:rPr>
                <w:rFonts w:cstheme="minorHAnsi"/>
              </w:rPr>
            </w:pPr>
            <w:r w:rsidRPr="003073EA">
              <w:rPr>
                <w:rFonts w:cstheme="minorHAnsi"/>
              </w:rPr>
              <w:t>A01</w:t>
            </w:r>
          </w:p>
        </w:tc>
        <w:tc>
          <w:tcPr>
            <w:tcW w:w="5103" w:type="dxa"/>
            <w:tcBorders>
              <w:bottom w:val="dotted" w:sz="4" w:space="0" w:color="auto"/>
            </w:tcBorders>
          </w:tcPr>
          <w:p w14:paraId="7D132872" w14:textId="77777777" w:rsidR="007A2648" w:rsidRPr="003073EA" w:rsidRDefault="007A2648" w:rsidP="007A2648">
            <w:pPr>
              <w:rPr>
                <w:rFonts w:cstheme="minorHAnsi"/>
              </w:rPr>
            </w:pPr>
            <w:r w:rsidRPr="003073EA">
              <w:rPr>
                <w:rFonts w:cstheme="minorHAnsi"/>
              </w:rPr>
              <w:t>Cluster: Abweisung</w:t>
            </w:r>
          </w:p>
          <w:p w14:paraId="772552A6" w14:textId="63039CDE" w:rsidR="007A2648" w:rsidRPr="00F127C3" w:rsidRDefault="007A2648" w:rsidP="007A2648">
            <w:pPr>
              <w:rPr>
                <w:rFonts w:cstheme="minorHAnsi"/>
              </w:rPr>
            </w:pPr>
            <w:r w:rsidRPr="003073EA">
              <w:rPr>
                <w:rFonts w:cstheme="minorHAnsi"/>
              </w:rPr>
              <w:t>Zeitreihe bereits vorhanden</w:t>
            </w:r>
          </w:p>
        </w:tc>
      </w:tr>
      <w:tr w:rsidR="007A2648" w:rsidRPr="00F127C3" w14:paraId="46846A74" w14:textId="77777777" w:rsidTr="0035031C">
        <w:tc>
          <w:tcPr>
            <w:tcW w:w="562" w:type="dxa"/>
            <w:vMerge/>
          </w:tcPr>
          <w:p w14:paraId="5F110DF0" w14:textId="77777777" w:rsidR="007A2648" w:rsidRPr="00F127C3" w:rsidRDefault="007A2648" w:rsidP="007A2648">
            <w:pPr>
              <w:rPr>
                <w:rFonts w:cstheme="minorHAnsi"/>
              </w:rPr>
            </w:pPr>
          </w:p>
        </w:tc>
        <w:tc>
          <w:tcPr>
            <w:tcW w:w="6237" w:type="dxa"/>
            <w:vMerge/>
          </w:tcPr>
          <w:p w14:paraId="2C509604" w14:textId="77777777" w:rsidR="007A2648" w:rsidRPr="00F127C3" w:rsidRDefault="007A2648" w:rsidP="007A2648">
            <w:pPr>
              <w:rPr>
                <w:rFonts w:cstheme="minorHAnsi"/>
              </w:rPr>
            </w:pPr>
          </w:p>
        </w:tc>
        <w:tc>
          <w:tcPr>
            <w:tcW w:w="1559" w:type="dxa"/>
            <w:tcBorders>
              <w:top w:val="dotted" w:sz="4" w:space="0" w:color="auto"/>
            </w:tcBorders>
          </w:tcPr>
          <w:p w14:paraId="2A97EB86" w14:textId="1CA5C971" w:rsidR="007A2648" w:rsidRPr="00F127C3" w:rsidRDefault="007A2648" w:rsidP="007A2648">
            <w:pPr>
              <w:rPr>
                <w:rFonts w:cstheme="minorHAnsi"/>
              </w:rPr>
            </w:pPr>
            <w:r w:rsidRPr="003073EA">
              <w:rPr>
                <w:rFonts w:cstheme="minorHAnsi"/>
              </w:rPr>
              <w:t xml:space="preserve">nein </w:t>
            </w:r>
            <w:r w:rsidRPr="003073EA">
              <w:rPr>
                <w:rFonts w:ascii="Wingdings" w:eastAsia="Wingdings" w:hAnsi="Wingdings" w:cstheme="minorHAnsi"/>
              </w:rPr>
              <w:t>à</w:t>
            </w:r>
            <w:r w:rsidRPr="003073EA">
              <w:rPr>
                <w:rFonts w:cstheme="minorHAnsi"/>
              </w:rPr>
              <w:t xml:space="preserve"> 2</w:t>
            </w:r>
          </w:p>
        </w:tc>
        <w:tc>
          <w:tcPr>
            <w:tcW w:w="851" w:type="dxa"/>
            <w:tcBorders>
              <w:top w:val="dotted" w:sz="4" w:space="0" w:color="auto"/>
            </w:tcBorders>
          </w:tcPr>
          <w:p w14:paraId="213345E1" w14:textId="77777777" w:rsidR="007A2648" w:rsidRPr="00F127C3" w:rsidRDefault="007A2648" w:rsidP="007A2648">
            <w:pPr>
              <w:rPr>
                <w:rFonts w:cstheme="minorHAnsi"/>
              </w:rPr>
            </w:pPr>
          </w:p>
        </w:tc>
        <w:tc>
          <w:tcPr>
            <w:tcW w:w="5103" w:type="dxa"/>
            <w:tcBorders>
              <w:top w:val="dotted" w:sz="4" w:space="0" w:color="auto"/>
            </w:tcBorders>
          </w:tcPr>
          <w:p w14:paraId="470C862E" w14:textId="77777777" w:rsidR="007A2648" w:rsidRPr="00F127C3" w:rsidRDefault="007A2648" w:rsidP="007A2648">
            <w:pPr>
              <w:rPr>
                <w:rFonts w:cstheme="minorHAnsi"/>
              </w:rPr>
            </w:pPr>
          </w:p>
        </w:tc>
      </w:tr>
      <w:tr w:rsidR="007A2648" w:rsidRPr="00F127C3" w14:paraId="71F02DB0" w14:textId="77777777" w:rsidTr="0035031C">
        <w:tc>
          <w:tcPr>
            <w:tcW w:w="562" w:type="dxa"/>
            <w:vMerge w:val="restart"/>
          </w:tcPr>
          <w:p w14:paraId="60F4B284" w14:textId="1F2DB0E5" w:rsidR="007A2648" w:rsidRPr="00F127C3" w:rsidRDefault="007A2648" w:rsidP="007A2648">
            <w:pPr>
              <w:rPr>
                <w:rFonts w:cstheme="minorHAnsi"/>
              </w:rPr>
            </w:pPr>
            <w:r w:rsidRPr="003073EA">
              <w:rPr>
                <w:rFonts w:cstheme="minorHAnsi"/>
              </w:rPr>
              <w:t>2</w:t>
            </w:r>
          </w:p>
        </w:tc>
        <w:tc>
          <w:tcPr>
            <w:tcW w:w="6237" w:type="dxa"/>
            <w:vMerge w:val="restart"/>
          </w:tcPr>
          <w:p w14:paraId="26714BA5" w14:textId="713E2FE9" w:rsidR="007A2648" w:rsidRPr="00F127C3" w:rsidRDefault="007A2648" w:rsidP="007A2648">
            <w:pPr>
              <w:rPr>
                <w:rFonts w:cstheme="minorHAnsi"/>
              </w:rPr>
            </w:pPr>
            <w:r w:rsidRPr="003073EA">
              <w:rPr>
                <w:rFonts w:cstheme="minorHAnsi"/>
              </w:rPr>
              <w:t>Entsprechen die Energiemengen der AAÜZ den erwarteten Energiemengen?</w:t>
            </w:r>
          </w:p>
        </w:tc>
        <w:tc>
          <w:tcPr>
            <w:tcW w:w="1559" w:type="dxa"/>
            <w:tcBorders>
              <w:bottom w:val="dotted" w:sz="4" w:space="0" w:color="auto"/>
            </w:tcBorders>
          </w:tcPr>
          <w:p w14:paraId="636FBCAD" w14:textId="7E767533" w:rsidR="007A2648" w:rsidRPr="00F127C3" w:rsidRDefault="007A2648" w:rsidP="007A2648">
            <w:pPr>
              <w:rPr>
                <w:rFonts w:cstheme="minorHAnsi"/>
              </w:rPr>
            </w:pPr>
            <w:r w:rsidRPr="003073EA">
              <w:rPr>
                <w:rFonts w:cstheme="minorHAnsi"/>
              </w:rPr>
              <w:t>nein</w:t>
            </w:r>
          </w:p>
        </w:tc>
        <w:tc>
          <w:tcPr>
            <w:tcW w:w="851" w:type="dxa"/>
            <w:tcBorders>
              <w:bottom w:val="dotted" w:sz="4" w:space="0" w:color="auto"/>
            </w:tcBorders>
          </w:tcPr>
          <w:p w14:paraId="50A61A7B" w14:textId="217B2296" w:rsidR="007A2648" w:rsidRPr="00F127C3" w:rsidRDefault="007A2648" w:rsidP="007A2648">
            <w:pPr>
              <w:rPr>
                <w:rFonts w:cstheme="minorHAnsi"/>
              </w:rPr>
            </w:pPr>
            <w:r w:rsidRPr="003073EA">
              <w:rPr>
                <w:rFonts w:cstheme="minorHAnsi"/>
              </w:rPr>
              <w:t>A02</w:t>
            </w:r>
          </w:p>
        </w:tc>
        <w:tc>
          <w:tcPr>
            <w:tcW w:w="5103" w:type="dxa"/>
            <w:tcBorders>
              <w:bottom w:val="dotted" w:sz="4" w:space="0" w:color="auto"/>
            </w:tcBorders>
          </w:tcPr>
          <w:p w14:paraId="0BEA8E1E" w14:textId="77777777" w:rsidR="007A2648" w:rsidRPr="003073EA" w:rsidRDefault="007A2648" w:rsidP="007A2648">
            <w:pPr>
              <w:rPr>
                <w:rFonts w:cstheme="minorHAnsi"/>
              </w:rPr>
            </w:pPr>
            <w:r w:rsidRPr="003073EA">
              <w:rPr>
                <w:rFonts w:cstheme="minorHAnsi"/>
              </w:rPr>
              <w:t>Cluster: Ablehnung</w:t>
            </w:r>
          </w:p>
          <w:p w14:paraId="0F52AE2A" w14:textId="405ABC29" w:rsidR="007A2648" w:rsidRPr="00F127C3" w:rsidRDefault="007A2648" w:rsidP="007A2648">
            <w:pPr>
              <w:rPr>
                <w:rFonts w:cstheme="minorHAnsi"/>
              </w:rPr>
            </w:pPr>
            <w:r w:rsidRPr="003073EA">
              <w:rPr>
                <w:rFonts w:cstheme="minorHAnsi"/>
              </w:rPr>
              <w:t>Energiemenge falsch / nicht plausibel</w:t>
            </w:r>
          </w:p>
        </w:tc>
      </w:tr>
      <w:tr w:rsidR="007A2648" w:rsidRPr="00F127C3" w14:paraId="7B2E6015" w14:textId="77777777" w:rsidTr="0035031C">
        <w:tc>
          <w:tcPr>
            <w:tcW w:w="562" w:type="dxa"/>
            <w:vMerge/>
          </w:tcPr>
          <w:p w14:paraId="2615AE21" w14:textId="77777777" w:rsidR="007A2648" w:rsidRPr="00F127C3" w:rsidRDefault="007A2648" w:rsidP="007A2648">
            <w:pPr>
              <w:rPr>
                <w:rFonts w:cstheme="minorHAnsi"/>
              </w:rPr>
            </w:pPr>
          </w:p>
        </w:tc>
        <w:tc>
          <w:tcPr>
            <w:tcW w:w="6237" w:type="dxa"/>
            <w:vMerge/>
          </w:tcPr>
          <w:p w14:paraId="28C5DEC3" w14:textId="77777777" w:rsidR="007A2648" w:rsidRPr="00F127C3" w:rsidRDefault="007A2648" w:rsidP="007A2648">
            <w:pPr>
              <w:rPr>
                <w:rFonts w:cstheme="minorHAnsi"/>
              </w:rPr>
            </w:pPr>
          </w:p>
        </w:tc>
        <w:tc>
          <w:tcPr>
            <w:tcW w:w="1559" w:type="dxa"/>
            <w:tcBorders>
              <w:top w:val="dotted" w:sz="4" w:space="0" w:color="auto"/>
            </w:tcBorders>
          </w:tcPr>
          <w:p w14:paraId="49FFB036" w14:textId="73F151A0" w:rsidR="007A2648" w:rsidRPr="00F127C3" w:rsidRDefault="007A2648" w:rsidP="007A2648">
            <w:pPr>
              <w:rPr>
                <w:rFonts w:cstheme="minorHAnsi"/>
              </w:rPr>
            </w:pPr>
            <w:r w:rsidRPr="003073EA">
              <w:rPr>
                <w:rFonts w:cstheme="minorHAnsi"/>
              </w:rPr>
              <w:t>ja</w:t>
            </w:r>
          </w:p>
        </w:tc>
        <w:tc>
          <w:tcPr>
            <w:tcW w:w="851" w:type="dxa"/>
            <w:tcBorders>
              <w:top w:val="dotted" w:sz="4" w:space="0" w:color="auto"/>
            </w:tcBorders>
          </w:tcPr>
          <w:p w14:paraId="7117EB7E" w14:textId="0BD55413" w:rsidR="007A2648" w:rsidRPr="00F127C3" w:rsidRDefault="007A2648" w:rsidP="007A2648">
            <w:pPr>
              <w:rPr>
                <w:rFonts w:cstheme="minorHAnsi"/>
              </w:rPr>
            </w:pPr>
            <w:r w:rsidRPr="003073EA">
              <w:rPr>
                <w:rFonts w:cstheme="minorHAnsi"/>
              </w:rPr>
              <w:t>A03</w:t>
            </w:r>
          </w:p>
        </w:tc>
        <w:tc>
          <w:tcPr>
            <w:tcW w:w="5103" w:type="dxa"/>
            <w:tcBorders>
              <w:top w:val="dotted" w:sz="4" w:space="0" w:color="auto"/>
            </w:tcBorders>
          </w:tcPr>
          <w:p w14:paraId="12071494" w14:textId="77777777" w:rsidR="007A2648" w:rsidRPr="003073EA" w:rsidRDefault="007A2648" w:rsidP="007A2648">
            <w:pPr>
              <w:rPr>
                <w:rFonts w:cstheme="minorHAnsi"/>
              </w:rPr>
            </w:pPr>
            <w:r w:rsidRPr="003073EA">
              <w:rPr>
                <w:rFonts w:cstheme="minorHAnsi"/>
              </w:rPr>
              <w:t>Cluster: Zustimmung</w:t>
            </w:r>
          </w:p>
          <w:p w14:paraId="3DB245D9" w14:textId="34AD23AB" w:rsidR="007A2648" w:rsidRPr="00F127C3" w:rsidRDefault="007A2648" w:rsidP="007A2648">
            <w:pPr>
              <w:rPr>
                <w:rFonts w:cstheme="minorHAnsi"/>
              </w:rPr>
            </w:pPr>
            <w:r w:rsidRPr="003073EA">
              <w:rPr>
                <w:rFonts w:cstheme="minorHAnsi"/>
              </w:rPr>
              <w:t>Zeitreihe akzeptiert</w:t>
            </w:r>
          </w:p>
        </w:tc>
      </w:tr>
    </w:tbl>
    <w:p w14:paraId="5EA5968B" w14:textId="41DC9A5E" w:rsidR="00C70B11" w:rsidRDefault="00C70B11" w:rsidP="003073EA">
      <w:pPr>
        <w:pStyle w:val="berschrift3"/>
      </w:pPr>
      <w:bookmarkStart w:id="910" w:name="_Toc62633660"/>
      <w:bookmarkStart w:id="911" w:name="_Toc64453996"/>
      <w:bookmarkStart w:id="912" w:name="_Toc130981979"/>
      <w:r w:rsidRPr="00246E48">
        <w:t>E_</w:t>
      </w:r>
      <w:r>
        <w:t>0074</w:t>
      </w:r>
      <w:r w:rsidRPr="00246E48">
        <w:t>_</w:t>
      </w:r>
      <w:r>
        <w:t>Prüfmitteilung AAÜZ</w:t>
      </w:r>
      <w:r w:rsidRPr="00246E48">
        <w:t xml:space="preserve"> prüfen</w:t>
      </w:r>
      <w:bookmarkEnd w:id="909"/>
      <w:bookmarkEnd w:id="910"/>
      <w:bookmarkEnd w:id="911"/>
      <w:bookmarkEnd w:id="91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6B0EE48F" w14:textId="77777777" w:rsidTr="0035031C">
        <w:trPr>
          <w:trHeight w:val="454"/>
        </w:trPr>
        <w:tc>
          <w:tcPr>
            <w:tcW w:w="6799" w:type="dxa"/>
            <w:gridSpan w:val="2"/>
            <w:shd w:val="clear" w:color="auto" w:fill="D8DFE4"/>
            <w:vAlign w:val="center"/>
          </w:tcPr>
          <w:p w14:paraId="63A03931"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ABB35E2" w14:textId="247CD265" w:rsidR="0035031C" w:rsidRPr="00CF6B07" w:rsidRDefault="0035031C" w:rsidP="00A843AD">
            <w:pPr>
              <w:contextualSpacing/>
              <w:rPr>
                <w:rFonts w:cstheme="minorHAnsi"/>
                <w:b/>
                <w:bCs/>
              </w:rPr>
            </w:pPr>
          </w:p>
        </w:tc>
      </w:tr>
      <w:tr w:rsidR="007A2648" w:rsidRPr="00F127C3" w14:paraId="72F7AC81" w14:textId="77777777" w:rsidTr="0035031C">
        <w:tc>
          <w:tcPr>
            <w:tcW w:w="562" w:type="dxa"/>
            <w:shd w:val="clear" w:color="auto" w:fill="D8DFE4"/>
          </w:tcPr>
          <w:p w14:paraId="35632A66"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385E6CFD"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1987E8E6"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0DFE81DF" w14:textId="77777777" w:rsidR="007A2648" w:rsidRPr="00CF6B07" w:rsidRDefault="007A2648" w:rsidP="00A843AD">
            <w:pPr>
              <w:contextualSpacing/>
              <w:rPr>
                <w:rFonts w:cstheme="minorHAnsi"/>
              </w:rPr>
            </w:pPr>
            <w:r w:rsidRPr="00CF6B07">
              <w:rPr>
                <w:rFonts w:cstheme="minorHAnsi"/>
              </w:rPr>
              <w:t>Code</w:t>
            </w:r>
          </w:p>
        </w:tc>
        <w:tc>
          <w:tcPr>
            <w:tcW w:w="5107" w:type="dxa"/>
            <w:shd w:val="clear" w:color="auto" w:fill="D8DFE4"/>
          </w:tcPr>
          <w:p w14:paraId="77C8F1F8"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08C8B2B4" w14:textId="77777777" w:rsidTr="0035031C">
        <w:tc>
          <w:tcPr>
            <w:tcW w:w="562" w:type="dxa"/>
            <w:vMerge w:val="restart"/>
          </w:tcPr>
          <w:p w14:paraId="22A1C2FB" w14:textId="03449618" w:rsidR="007A2648" w:rsidRPr="00F127C3" w:rsidRDefault="007A2648" w:rsidP="007A2648">
            <w:pPr>
              <w:rPr>
                <w:rFonts w:cstheme="minorHAnsi"/>
              </w:rPr>
            </w:pPr>
            <w:r w:rsidRPr="003073EA">
              <w:rPr>
                <w:rFonts w:eastAsia="Arial" w:cstheme="minorHAnsi"/>
              </w:rPr>
              <w:t>1</w:t>
            </w:r>
          </w:p>
        </w:tc>
        <w:tc>
          <w:tcPr>
            <w:tcW w:w="6237" w:type="dxa"/>
            <w:vMerge w:val="restart"/>
          </w:tcPr>
          <w:p w14:paraId="32C1E33D" w14:textId="793ED654" w:rsidR="007A2648" w:rsidRPr="00F127C3" w:rsidRDefault="007A2648" w:rsidP="007A2648">
            <w:pPr>
              <w:rPr>
                <w:rFonts w:cstheme="minorHAnsi"/>
              </w:rPr>
            </w:pPr>
            <w:r w:rsidRPr="003073EA">
              <w:rPr>
                <w:rFonts w:eastAsia="Arial" w:cstheme="minorHAnsi"/>
              </w:rPr>
              <w:t>Erfolgt der Eingang der Prüfmitteilung nach Ablauf der Clearingfrist für die KBKA?</w:t>
            </w:r>
          </w:p>
        </w:tc>
        <w:tc>
          <w:tcPr>
            <w:tcW w:w="1559" w:type="dxa"/>
            <w:tcBorders>
              <w:bottom w:val="dotted" w:sz="4" w:space="0" w:color="auto"/>
            </w:tcBorders>
          </w:tcPr>
          <w:p w14:paraId="53375CA6" w14:textId="7AB15CE2" w:rsidR="007A2648" w:rsidRPr="00F127C3" w:rsidRDefault="007A2648" w:rsidP="007A2648">
            <w:pPr>
              <w:rPr>
                <w:rFonts w:cstheme="minorHAnsi"/>
              </w:rPr>
            </w:pPr>
            <w:r w:rsidRPr="003073EA">
              <w:rPr>
                <w:rFonts w:eastAsia="Arial" w:cstheme="minorHAnsi"/>
              </w:rPr>
              <w:t>ja</w:t>
            </w:r>
          </w:p>
        </w:tc>
        <w:tc>
          <w:tcPr>
            <w:tcW w:w="851" w:type="dxa"/>
            <w:tcBorders>
              <w:bottom w:val="dotted" w:sz="4" w:space="0" w:color="auto"/>
            </w:tcBorders>
          </w:tcPr>
          <w:p w14:paraId="0DEA1CB5" w14:textId="01455180" w:rsidR="007A2648" w:rsidRPr="00F127C3" w:rsidRDefault="007A2648" w:rsidP="007A2648">
            <w:pPr>
              <w:rPr>
                <w:rFonts w:cstheme="minorHAnsi"/>
              </w:rPr>
            </w:pPr>
            <w:r w:rsidRPr="003073EA">
              <w:rPr>
                <w:rFonts w:eastAsia="Arial" w:cstheme="minorHAnsi"/>
              </w:rPr>
              <w:t>A01</w:t>
            </w:r>
          </w:p>
        </w:tc>
        <w:tc>
          <w:tcPr>
            <w:tcW w:w="5107" w:type="dxa"/>
            <w:tcBorders>
              <w:bottom w:val="dotted" w:sz="4" w:space="0" w:color="auto"/>
            </w:tcBorders>
          </w:tcPr>
          <w:p w14:paraId="695BFB68" w14:textId="5B5457AB" w:rsidR="007A2648" w:rsidRPr="00F127C3" w:rsidRDefault="007A2648" w:rsidP="007A2648">
            <w:pPr>
              <w:rPr>
                <w:rFonts w:cstheme="minorHAnsi"/>
              </w:rPr>
            </w:pPr>
            <w:r w:rsidRPr="003073EA">
              <w:rPr>
                <w:rFonts w:eastAsia="Arial" w:cstheme="minorHAnsi"/>
              </w:rPr>
              <w:t>Fristüberschreitung</w:t>
            </w:r>
          </w:p>
        </w:tc>
      </w:tr>
      <w:tr w:rsidR="007A2648" w:rsidRPr="00F127C3" w14:paraId="7E9FDF50" w14:textId="77777777" w:rsidTr="0035031C">
        <w:tc>
          <w:tcPr>
            <w:tcW w:w="562" w:type="dxa"/>
            <w:vMerge/>
          </w:tcPr>
          <w:p w14:paraId="167C68C7" w14:textId="77777777" w:rsidR="007A2648" w:rsidRPr="00F127C3" w:rsidRDefault="007A2648" w:rsidP="007A2648">
            <w:pPr>
              <w:rPr>
                <w:rFonts w:cstheme="minorHAnsi"/>
              </w:rPr>
            </w:pPr>
          </w:p>
        </w:tc>
        <w:tc>
          <w:tcPr>
            <w:tcW w:w="6237" w:type="dxa"/>
            <w:vMerge/>
          </w:tcPr>
          <w:p w14:paraId="3DCC5569" w14:textId="77777777" w:rsidR="007A2648" w:rsidRPr="00F127C3" w:rsidRDefault="007A2648" w:rsidP="007A2648">
            <w:pPr>
              <w:rPr>
                <w:rFonts w:cstheme="minorHAnsi"/>
              </w:rPr>
            </w:pPr>
          </w:p>
        </w:tc>
        <w:tc>
          <w:tcPr>
            <w:tcW w:w="1559" w:type="dxa"/>
            <w:tcBorders>
              <w:top w:val="dotted" w:sz="4" w:space="0" w:color="auto"/>
            </w:tcBorders>
          </w:tcPr>
          <w:p w14:paraId="62F5830C" w14:textId="4DB40F7E" w:rsidR="007A2648" w:rsidRPr="00F127C3" w:rsidRDefault="007A2648" w:rsidP="007A2648">
            <w:pPr>
              <w:rPr>
                <w:rFonts w:cstheme="minorHAnsi"/>
              </w:rPr>
            </w:pPr>
            <w:proofErr w:type="spellStart"/>
            <w:r w:rsidRPr="003073EA">
              <w:rPr>
                <w:rFonts w:eastAsia="Arial" w:cstheme="minorHAnsi"/>
              </w:rPr>
              <w:t>nein</w:t>
            </w:r>
            <w:proofErr w:type="spellEnd"/>
            <w:r w:rsidRPr="003073EA">
              <w:rPr>
                <w:rFonts w:eastAsia="Arial" w:cstheme="minorHAnsi"/>
              </w:rPr>
              <w:t xml:space="preserve"> </w:t>
            </w:r>
            <w:r w:rsidRPr="003073EA">
              <w:rPr>
                <w:rFonts w:ascii="Wingdings" w:eastAsia="Wingdings" w:hAnsi="Wingdings" w:cstheme="minorHAnsi"/>
              </w:rPr>
              <w:t>à</w:t>
            </w:r>
            <w:r w:rsidRPr="003073EA">
              <w:rPr>
                <w:rFonts w:eastAsia="Arial" w:cstheme="minorHAnsi"/>
              </w:rPr>
              <w:t xml:space="preserve"> Ende</w:t>
            </w:r>
          </w:p>
        </w:tc>
        <w:tc>
          <w:tcPr>
            <w:tcW w:w="851" w:type="dxa"/>
            <w:tcBorders>
              <w:top w:val="dotted" w:sz="4" w:space="0" w:color="auto"/>
            </w:tcBorders>
          </w:tcPr>
          <w:p w14:paraId="7FB13E65" w14:textId="77777777" w:rsidR="007A2648" w:rsidRPr="00F127C3" w:rsidRDefault="007A2648" w:rsidP="007A2648">
            <w:pPr>
              <w:rPr>
                <w:rFonts w:cstheme="minorHAnsi"/>
              </w:rPr>
            </w:pPr>
          </w:p>
        </w:tc>
        <w:tc>
          <w:tcPr>
            <w:tcW w:w="5107" w:type="dxa"/>
            <w:tcBorders>
              <w:top w:val="dotted" w:sz="4" w:space="0" w:color="auto"/>
            </w:tcBorders>
          </w:tcPr>
          <w:p w14:paraId="4DB39D21" w14:textId="77777777" w:rsidR="007A2648" w:rsidRPr="00F127C3" w:rsidRDefault="007A2648" w:rsidP="007A2648">
            <w:pPr>
              <w:rPr>
                <w:rFonts w:cstheme="minorHAnsi"/>
              </w:rPr>
            </w:pPr>
          </w:p>
        </w:tc>
      </w:tr>
    </w:tbl>
    <w:p w14:paraId="0E424763" w14:textId="77777777" w:rsidR="00C70B11" w:rsidRPr="00246E48" w:rsidRDefault="00C70B11" w:rsidP="003073EA">
      <w:pPr>
        <w:rPr>
          <w:szCs w:val="28"/>
        </w:rPr>
      </w:pPr>
      <w:r w:rsidRPr="00246E48">
        <w:br w:type="page"/>
      </w:r>
    </w:p>
    <w:p w14:paraId="1FB969B9" w14:textId="1E40502B" w:rsidR="00C70B11" w:rsidRPr="00246E48" w:rsidRDefault="008F78A2" w:rsidP="001F2FE1">
      <w:pPr>
        <w:pStyle w:val="berschrift2"/>
      </w:pPr>
      <w:bookmarkStart w:id="913" w:name="_Toc54881873"/>
      <w:bookmarkStart w:id="914" w:name="_Toc62633661"/>
      <w:bookmarkStart w:id="915" w:name="_Toc130981980"/>
      <w:r>
        <w:lastRenderedPageBreak/>
        <w:t>AD</w:t>
      </w:r>
      <w:bookmarkStart w:id="916" w:name="_Toc64453997"/>
      <w:r w:rsidR="00C70B11" w:rsidRPr="00246E48">
        <w:t xml:space="preserve">: Übermittlung Datenstatus für die </w:t>
      </w:r>
      <w:r w:rsidR="00C70B11">
        <w:t>monatliche Ausfallarbeitsüberführungszeitreihe (AAÜZ)</w:t>
      </w:r>
      <w:r w:rsidR="00C70B11" w:rsidRPr="00246E48">
        <w:t xml:space="preserve"> an NB und BKV</w:t>
      </w:r>
      <w:r w:rsidR="00C70B11">
        <w:t>(LF)</w:t>
      </w:r>
      <w:bookmarkEnd w:id="913"/>
      <w:bookmarkEnd w:id="914"/>
      <w:bookmarkEnd w:id="915"/>
      <w:bookmarkEnd w:id="916"/>
    </w:p>
    <w:p w14:paraId="27199FFF" w14:textId="1A7588F0" w:rsidR="00C70B11" w:rsidRDefault="00C70B11" w:rsidP="003073EA">
      <w:pPr>
        <w:pStyle w:val="berschrift3"/>
      </w:pPr>
      <w:bookmarkStart w:id="917" w:name="_Toc54881874"/>
      <w:bookmarkStart w:id="918" w:name="_Toc62633662"/>
      <w:bookmarkStart w:id="919" w:name="_Toc64453998"/>
      <w:bookmarkStart w:id="920" w:name="_Toc130981981"/>
      <w:r w:rsidRPr="00246E48">
        <w:t>E_</w:t>
      </w:r>
      <w:r>
        <w:t>0075</w:t>
      </w:r>
      <w:r w:rsidRPr="00246E48">
        <w:t xml:space="preserve">_Datenstatus </w:t>
      </w:r>
      <w:r>
        <w:t xml:space="preserve">AAÜZ </w:t>
      </w:r>
      <w:r w:rsidRPr="00246E48">
        <w:t>nach erfolgter B</w:t>
      </w:r>
      <w:r>
        <w:t>KA</w:t>
      </w:r>
      <w:r w:rsidRPr="00246E48">
        <w:t xml:space="preserve"> vergeben</w:t>
      </w:r>
      <w:bookmarkEnd w:id="917"/>
      <w:bookmarkEnd w:id="918"/>
      <w:bookmarkEnd w:id="919"/>
      <w:bookmarkEnd w:id="92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2C91521B" w14:textId="77777777" w:rsidTr="0035031C">
        <w:trPr>
          <w:trHeight w:val="454"/>
        </w:trPr>
        <w:tc>
          <w:tcPr>
            <w:tcW w:w="6799" w:type="dxa"/>
            <w:gridSpan w:val="2"/>
            <w:shd w:val="clear" w:color="auto" w:fill="D8DFE4"/>
            <w:vAlign w:val="center"/>
          </w:tcPr>
          <w:p w14:paraId="22A07277"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B63BE89" w14:textId="4AAB2467" w:rsidR="0035031C" w:rsidRPr="00CF6B07" w:rsidRDefault="0035031C" w:rsidP="00A843AD">
            <w:pPr>
              <w:contextualSpacing/>
              <w:rPr>
                <w:rFonts w:cstheme="minorHAnsi"/>
                <w:b/>
                <w:bCs/>
              </w:rPr>
            </w:pPr>
          </w:p>
        </w:tc>
      </w:tr>
      <w:tr w:rsidR="007A2648" w:rsidRPr="00F127C3" w14:paraId="51FD7A3A" w14:textId="77777777" w:rsidTr="0035031C">
        <w:tc>
          <w:tcPr>
            <w:tcW w:w="562" w:type="dxa"/>
            <w:shd w:val="clear" w:color="auto" w:fill="D8DFE4"/>
          </w:tcPr>
          <w:p w14:paraId="5E07A275"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65F05BBC"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50FC3774"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76E83627" w14:textId="77777777" w:rsidR="007A2648" w:rsidRPr="00CF6B07" w:rsidRDefault="007A2648" w:rsidP="00A843AD">
            <w:pPr>
              <w:contextualSpacing/>
              <w:rPr>
                <w:rFonts w:cstheme="minorHAnsi"/>
              </w:rPr>
            </w:pPr>
            <w:r w:rsidRPr="00CF6B07">
              <w:rPr>
                <w:rFonts w:cstheme="minorHAnsi"/>
              </w:rPr>
              <w:t>Code</w:t>
            </w:r>
          </w:p>
        </w:tc>
        <w:tc>
          <w:tcPr>
            <w:tcW w:w="5103" w:type="dxa"/>
            <w:shd w:val="clear" w:color="auto" w:fill="D8DFE4"/>
          </w:tcPr>
          <w:p w14:paraId="45726E47"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15D5E088" w14:textId="77777777" w:rsidTr="0035031C">
        <w:tc>
          <w:tcPr>
            <w:tcW w:w="562" w:type="dxa"/>
            <w:vMerge w:val="restart"/>
          </w:tcPr>
          <w:p w14:paraId="0446D426" w14:textId="69EE7DDC" w:rsidR="007A2648" w:rsidRPr="00F127C3" w:rsidRDefault="007A2648" w:rsidP="007A2648">
            <w:pPr>
              <w:rPr>
                <w:rFonts w:cstheme="minorHAnsi"/>
              </w:rPr>
            </w:pPr>
            <w:r w:rsidRPr="003073EA">
              <w:rPr>
                <w:rFonts w:cstheme="minorHAnsi"/>
              </w:rPr>
              <w:t>1</w:t>
            </w:r>
          </w:p>
        </w:tc>
        <w:tc>
          <w:tcPr>
            <w:tcW w:w="6237" w:type="dxa"/>
            <w:vMerge w:val="restart"/>
          </w:tcPr>
          <w:p w14:paraId="2C455773" w14:textId="7D5F4FBD" w:rsidR="007A2648" w:rsidRPr="00F127C3" w:rsidRDefault="007A2648" w:rsidP="007A2648">
            <w:pPr>
              <w:rPr>
                <w:rFonts w:cstheme="minorHAnsi"/>
              </w:rPr>
            </w:pPr>
            <w:r w:rsidRPr="003073EA">
              <w:rPr>
                <w:rFonts w:cstheme="minorHAnsi"/>
              </w:rPr>
              <w:t>Ist die BKA (ohne KBKA) erfolgt?</w:t>
            </w:r>
          </w:p>
        </w:tc>
        <w:tc>
          <w:tcPr>
            <w:tcW w:w="1559" w:type="dxa"/>
            <w:tcBorders>
              <w:bottom w:val="dotted" w:sz="4" w:space="0" w:color="auto"/>
            </w:tcBorders>
          </w:tcPr>
          <w:p w14:paraId="7B389F9B" w14:textId="4C82F84D"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464FEC6D" w14:textId="577C7884" w:rsidR="007A2648" w:rsidRPr="00F127C3" w:rsidRDefault="007A2648" w:rsidP="007A2648">
            <w:pPr>
              <w:rPr>
                <w:rFonts w:cstheme="minorHAnsi"/>
              </w:rPr>
            </w:pPr>
            <w:r w:rsidRPr="003073EA">
              <w:rPr>
                <w:rFonts w:cstheme="minorHAnsi"/>
              </w:rPr>
              <w:t>A03</w:t>
            </w:r>
          </w:p>
        </w:tc>
        <w:tc>
          <w:tcPr>
            <w:tcW w:w="5103" w:type="dxa"/>
            <w:tcBorders>
              <w:bottom w:val="dotted" w:sz="4" w:space="0" w:color="auto"/>
            </w:tcBorders>
          </w:tcPr>
          <w:p w14:paraId="032DF9D4" w14:textId="42A9CCDA" w:rsidR="007A2648" w:rsidRPr="00F127C3" w:rsidRDefault="007A2648" w:rsidP="007A2648">
            <w:pPr>
              <w:rPr>
                <w:rFonts w:cstheme="minorHAnsi"/>
              </w:rPr>
            </w:pPr>
            <w:r w:rsidRPr="003073EA">
              <w:rPr>
                <w:rFonts w:cstheme="minorHAnsi"/>
              </w:rPr>
              <w:t>Datenstatus „Abgerechnete Daten“ für die höchste Version der AAÜZ mit dem Datenstatus „Abrechnungsdaten“ in diesem Bilanzierungs</w:t>
            </w:r>
            <w:r>
              <w:rPr>
                <w:rFonts w:cstheme="minorHAnsi"/>
              </w:rPr>
              <w:softHyphen/>
            </w:r>
            <w:r w:rsidRPr="003073EA">
              <w:rPr>
                <w:rFonts w:cstheme="minorHAnsi"/>
              </w:rPr>
              <w:t>monat.</w:t>
            </w:r>
          </w:p>
        </w:tc>
      </w:tr>
      <w:tr w:rsidR="007A2648" w:rsidRPr="00F127C3" w14:paraId="2F00051D" w14:textId="77777777" w:rsidTr="0035031C">
        <w:tc>
          <w:tcPr>
            <w:tcW w:w="562" w:type="dxa"/>
            <w:vMerge/>
          </w:tcPr>
          <w:p w14:paraId="491382D2" w14:textId="77777777" w:rsidR="007A2648" w:rsidRPr="00F127C3" w:rsidRDefault="007A2648" w:rsidP="007A2648">
            <w:pPr>
              <w:rPr>
                <w:rFonts w:cstheme="minorHAnsi"/>
              </w:rPr>
            </w:pPr>
          </w:p>
        </w:tc>
        <w:tc>
          <w:tcPr>
            <w:tcW w:w="6237" w:type="dxa"/>
            <w:vMerge/>
          </w:tcPr>
          <w:p w14:paraId="0C8E92BA" w14:textId="77777777" w:rsidR="007A2648" w:rsidRPr="00F127C3" w:rsidRDefault="007A2648" w:rsidP="007A2648">
            <w:pPr>
              <w:rPr>
                <w:rFonts w:cstheme="minorHAnsi"/>
              </w:rPr>
            </w:pPr>
          </w:p>
        </w:tc>
        <w:tc>
          <w:tcPr>
            <w:tcW w:w="1559" w:type="dxa"/>
            <w:tcBorders>
              <w:top w:val="dotted" w:sz="4" w:space="0" w:color="auto"/>
            </w:tcBorders>
          </w:tcPr>
          <w:p w14:paraId="549F9447" w14:textId="6A101FFF" w:rsidR="007A2648" w:rsidRPr="00F127C3" w:rsidRDefault="007A2648" w:rsidP="007A2648">
            <w:pPr>
              <w:rPr>
                <w:rFonts w:cstheme="minorHAnsi"/>
              </w:rPr>
            </w:pPr>
            <w:r w:rsidRPr="003073EA">
              <w:rPr>
                <w:rFonts w:cstheme="minorHAnsi"/>
              </w:rPr>
              <w:t>nein</w:t>
            </w:r>
          </w:p>
        </w:tc>
        <w:tc>
          <w:tcPr>
            <w:tcW w:w="851" w:type="dxa"/>
            <w:tcBorders>
              <w:top w:val="dotted" w:sz="4" w:space="0" w:color="auto"/>
            </w:tcBorders>
          </w:tcPr>
          <w:p w14:paraId="0908562B" w14:textId="07A85DBF" w:rsidR="007A2648" w:rsidRPr="00F127C3" w:rsidRDefault="007A2648" w:rsidP="007A2648">
            <w:pPr>
              <w:rPr>
                <w:rFonts w:cstheme="minorHAnsi"/>
              </w:rPr>
            </w:pPr>
            <w:r w:rsidRPr="003073EA">
              <w:rPr>
                <w:rFonts w:cstheme="minorHAnsi"/>
              </w:rPr>
              <w:t>A06</w:t>
            </w:r>
          </w:p>
        </w:tc>
        <w:tc>
          <w:tcPr>
            <w:tcW w:w="5103" w:type="dxa"/>
            <w:tcBorders>
              <w:top w:val="dotted" w:sz="4" w:space="0" w:color="auto"/>
            </w:tcBorders>
          </w:tcPr>
          <w:p w14:paraId="1FDE5217" w14:textId="23932453" w:rsidR="007A2648" w:rsidRPr="00F127C3" w:rsidRDefault="007A2648" w:rsidP="007A2648">
            <w:pPr>
              <w:rPr>
                <w:rFonts w:cstheme="minorHAnsi"/>
              </w:rPr>
            </w:pPr>
            <w:r w:rsidRPr="003073EA">
              <w:rPr>
                <w:rFonts w:cstheme="minorHAnsi"/>
              </w:rPr>
              <w:t>Datenstatus „Abgerechnete Daten KBKA“ für die höchste Version der AAÜZ mit dem Daten</w:t>
            </w:r>
            <w:r>
              <w:rPr>
                <w:rFonts w:cstheme="minorHAnsi"/>
              </w:rPr>
              <w:t>-</w:t>
            </w:r>
            <w:r w:rsidRPr="003073EA">
              <w:rPr>
                <w:rFonts w:cstheme="minorHAnsi"/>
              </w:rPr>
              <w:t>status „Abrechnungsdaten“, „Abgerechnete Daten“ oder „Abrechnungsdaten KBKA“ in diesem Bilanzierungs</w:t>
            </w:r>
            <w:r>
              <w:rPr>
                <w:rFonts w:cstheme="minorHAnsi"/>
              </w:rPr>
              <w:softHyphen/>
            </w:r>
            <w:r w:rsidRPr="003073EA">
              <w:rPr>
                <w:rFonts w:cstheme="minorHAnsi"/>
              </w:rPr>
              <w:t>monat.</w:t>
            </w:r>
          </w:p>
        </w:tc>
      </w:tr>
    </w:tbl>
    <w:p w14:paraId="177360E9" w14:textId="1DC74EE3" w:rsidR="00C70B11" w:rsidRDefault="00C70B11" w:rsidP="003073EA">
      <w:pPr>
        <w:pStyle w:val="berschrift3"/>
      </w:pPr>
      <w:bookmarkStart w:id="921" w:name="_Toc54881875"/>
      <w:bookmarkStart w:id="922" w:name="_Toc62633663"/>
      <w:bookmarkStart w:id="923" w:name="_Toc64453999"/>
      <w:bookmarkStart w:id="924" w:name="_Toc130981982"/>
      <w:r w:rsidRPr="00246E48">
        <w:t>E_</w:t>
      </w:r>
      <w:r>
        <w:t>0076</w:t>
      </w:r>
      <w:r w:rsidRPr="00246E48">
        <w:t xml:space="preserve">_Datenstatus nach Eingang einer </w:t>
      </w:r>
      <w:r>
        <w:t>AAÜZ</w:t>
      </w:r>
      <w:r w:rsidRPr="00246E48">
        <w:t xml:space="preserve"> vergeben</w:t>
      </w:r>
      <w:bookmarkEnd w:id="921"/>
      <w:bookmarkEnd w:id="922"/>
      <w:bookmarkEnd w:id="923"/>
      <w:bookmarkEnd w:id="92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558413CE" w14:textId="77777777" w:rsidTr="0035031C">
        <w:trPr>
          <w:trHeight w:val="454"/>
        </w:trPr>
        <w:tc>
          <w:tcPr>
            <w:tcW w:w="6799" w:type="dxa"/>
            <w:gridSpan w:val="2"/>
            <w:shd w:val="clear" w:color="auto" w:fill="D8DFE4"/>
            <w:vAlign w:val="center"/>
          </w:tcPr>
          <w:p w14:paraId="294B9A69"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41284FA" w14:textId="605EA0CC" w:rsidR="0035031C" w:rsidRPr="00CF6B07" w:rsidRDefault="0035031C" w:rsidP="00A843AD">
            <w:pPr>
              <w:contextualSpacing/>
              <w:rPr>
                <w:rFonts w:cstheme="minorHAnsi"/>
                <w:b/>
                <w:bCs/>
              </w:rPr>
            </w:pPr>
          </w:p>
        </w:tc>
      </w:tr>
      <w:tr w:rsidR="007A2648" w:rsidRPr="00F127C3" w14:paraId="5C7D87EA" w14:textId="77777777" w:rsidTr="0035031C">
        <w:tc>
          <w:tcPr>
            <w:tcW w:w="562" w:type="dxa"/>
            <w:shd w:val="clear" w:color="auto" w:fill="D8DFE4"/>
          </w:tcPr>
          <w:p w14:paraId="46F8AD63"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4D2089DA"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745556B2"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08EBD717" w14:textId="77777777" w:rsidR="007A2648" w:rsidRPr="00CF6B07" w:rsidRDefault="007A2648" w:rsidP="00A843AD">
            <w:pPr>
              <w:contextualSpacing/>
              <w:rPr>
                <w:rFonts w:cstheme="minorHAnsi"/>
              </w:rPr>
            </w:pPr>
            <w:r w:rsidRPr="00CF6B07">
              <w:rPr>
                <w:rFonts w:cstheme="minorHAnsi"/>
              </w:rPr>
              <w:t>Code</w:t>
            </w:r>
          </w:p>
        </w:tc>
        <w:tc>
          <w:tcPr>
            <w:tcW w:w="5107" w:type="dxa"/>
            <w:shd w:val="clear" w:color="auto" w:fill="D8DFE4"/>
          </w:tcPr>
          <w:p w14:paraId="5AA73A89"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4D057C57" w14:textId="77777777" w:rsidTr="0035031C">
        <w:tc>
          <w:tcPr>
            <w:tcW w:w="562" w:type="dxa"/>
            <w:vMerge w:val="restart"/>
          </w:tcPr>
          <w:p w14:paraId="56D3F64C" w14:textId="011074F3" w:rsidR="007A2648" w:rsidRPr="00F127C3" w:rsidRDefault="007A2648" w:rsidP="007A2648">
            <w:pPr>
              <w:rPr>
                <w:rFonts w:cstheme="minorHAnsi"/>
              </w:rPr>
            </w:pPr>
            <w:r w:rsidRPr="003073EA">
              <w:rPr>
                <w:rFonts w:cstheme="minorHAnsi"/>
              </w:rPr>
              <w:t>1</w:t>
            </w:r>
          </w:p>
        </w:tc>
        <w:tc>
          <w:tcPr>
            <w:tcW w:w="6237" w:type="dxa"/>
            <w:vMerge w:val="restart"/>
          </w:tcPr>
          <w:p w14:paraId="1C9C96BB" w14:textId="6F634EF0" w:rsidR="007A2648" w:rsidRPr="00F127C3" w:rsidRDefault="007A2648" w:rsidP="007A2648">
            <w:pPr>
              <w:rPr>
                <w:rFonts w:cstheme="minorHAnsi"/>
              </w:rPr>
            </w:pPr>
            <w:r w:rsidRPr="003073EA">
              <w:rPr>
                <w:rFonts w:cstheme="minorHAnsi"/>
              </w:rPr>
              <w:t>Erfolgt der Eingang der Zeitreihe vor Ablauf der Frist für den Erstaufschlag?</w:t>
            </w:r>
          </w:p>
        </w:tc>
        <w:tc>
          <w:tcPr>
            <w:tcW w:w="1559" w:type="dxa"/>
            <w:tcBorders>
              <w:bottom w:val="dotted" w:sz="4" w:space="0" w:color="auto"/>
            </w:tcBorders>
          </w:tcPr>
          <w:p w14:paraId="3E4F4499" w14:textId="4FD84406"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0207720F" w14:textId="36B682B5" w:rsidR="007A2648" w:rsidRPr="00F127C3" w:rsidRDefault="007A2648" w:rsidP="007A2648">
            <w:pPr>
              <w:rPr>
                <w:rFonts w:cstheme="minorHAnsi"/>
              </w:rPr>
            </w:pPr>
            <w:r w:rsidRPr="003073EA">
              <w:rPr>
                <w:rFonts w:cstheme="minorHAnsi"/>
              </w:rPr>
              <w:t>A01</w:t>
            </w:r>
          </w:p>
        </w:tc>
        <w:tc>
          <w:tcPr>
            <w:tcW w:w="5107" w:type="dxa"/>
            <w:tcBorders>
              <w:bottom w:val="dotted" w:sz="4" w:space="0" w:color="auto"/>
            </w:tcBorders>
          </w:tcPr>
          <w:p w14:paraId="72AF6012" w14:textId="12C11C25" w:rsidR="007A2648" w:rsidRPr="00F127C3" w:rsidRDefault="007A2648" w:rsidP="007A2648">
            <w:pPr>
              <w:rPr>
                <w:rFonts w:cstheme="minorHAnsi"/>
              </w:rPr>
            </w:pPr>
            <w:r w:rsidRPr="003073EA">
              <w:rPr>
                <w:rFonts w:cstheme="minorHAnsi"/>
              </w:rPr>
              <w:t>Datenstatus „Abrechnungsdaten“</w:t>
            </w:r>
          </w:p>
        </w:tc>
      </w:tr>
      <w:tr w:rsidR="007A2648" w:rsidRPr="00F127C3" w14:paraId="371ACDCE" w14:textId="77777777" w:rsidTr="0035031C">
        <w:tc>
          <w:tcPr>
            <w:tcW w:w="562" w:type="dxa"/>
            <w:vMerge/>
          </w:tcPr>
          <w:p w14:paraId="667FF271" w14:textId="77777777" w:rsidR="007A2648" w:rsidRPr="00F127C3" w:rsidRDefault="007A2648" w:rsidP="007A2648">
            <w:pPr>
              <w:rPr>
                <w:rFonts w:cstheme="minorHAnsi"/>
              </w:rPr>
            </w:pPr>
          </w:p>
        </w:tc>
        <w:tc>
          <w:tcPr>
            <w:tcW w:w="6237" w:type="dxa"/>
            <w:vMerge/>
          </w:tcPr>
          <w:p w14:paraId="5584B4E9" w14:textId="77777777" w:rsidR="007A2648" w:rsidRPr="00F127C3" w:rsidRDefault="007A2648" w:rsidP="007A2648">
            <w:pPr>
              <w:rPr>
                <w:rFonts w:cstheme="minorHAnsi"/>
              </w:rPr>
            </w:pPr>
          </w:p>
        </w:tc>
        <w:tc>
          <w:tcPr>
            <w:tcW w:w="1559" w:type="dxa"/>
            <w:tcBorders>
              <w:top w:val="dotted" w:sz="4" w:space="0" w:color="auto"/>
            </w:tcBorders>
          </w:tcPr>
          <w:p w14:paraId="5F1D4302" w14:textId="1561685F" w:rsidR="007A2648" w:rsidRPr="00F127C3" w:rsidRDefault="007A2648" w:rsidP="007A2648">
            <w:pPr>
              <w:rPr>
                <w:rFonts w:cstheme="minorHAnsi"/>
              </w:rPr>
            </w:pPr>
            <w:r w:rsidRPr="003073EA">
              <w:rPr>
                <w:rFonts w:cstheme="minorHAnsi"/>
              </w:rPr>
              <w:t>nein</w:t>
            </w:r>
          </w:p>
        </w:tc>
        <w:tc>
          <w:tcPr>
            <w:tcW w:w="851" w:type="dxa"/>
            <w:tcBorders>
              <w:top w:val="dotted" w:sz="4" w:space="0" w:color="auto"/>
            </w:tcBorders>
          </w:tcPr>
          <w:p w14:paraId="00A080F1" w14:textId="54EDCF70" w:rsidR="007A2648" w:rsidRPr="00F127C3" w:rsidRDefault="007A2648" w:rsidP="007A2648">
            <w:pPr>
              <w:rPr>
                <w:rFonts w:cstheme="minorHAnsi"/>
              </w:rPr>
            </w:pPr>
            <w:r w:rsidRPr="003073EA">
              <w:rPr>
                <w:rFonts w:cstheme="minorHAnsi"/>
              </w:rPr>
              <w:t>A02</w:t>
            </w:r>
          </w:p>
        </w:tc>
        <w:tc>
          <w:tcPr>
            <w:tcW w:w="5107" w:type="dxa"/>
            <w:tcBorders>
              <w:top w:val="dotted" w:sz="4" w:space="0" w:color="auto"/>
            </w:tcBorders>
          </w:tcPr>
          <w:p w14:paraId="287F4F88" w14:textId="423BEE1A" w:rsidR="007A2648" w:rsidRPr="00F127C3" w:rsidRDefault="007A2648" w:rsidP="007A2648">
            <w:pPr>
              <w:rPr>
                <w:rFonts w:cstheme="minorHAnsi"/>
              </w:rPr>
            </w:pPr>
            <w:r w:rsidRPr="003073EA">
              <w:rPr>
                <w:rFonts w:cstheme="minorHAnsi"/>
              </w:rPr>
              <w:t>Datenstatus „Prüfdaten“</w:t>
            </w:r>
          </w:p>
        </w:tc>
      </w:tr>
    </w:tbl>
    <w:p w14:paraId="3800E240" w14:textId="77777777" w:rsidR="00C70B11" w:rsidRDefault="00C70B11" w:rsidP="003073EA">
      <w:pPr>
        <w:rPr>
          <w:rFonts w:cs="Arial"/>
          <w:szCs w:val="26"/>
        </w:rPr>
      </w:pPr>
      <w:r>
        <w:br w:type="page"/>
      </w:r>
    </w:p>
    <w:p w14:paraId="14F48B18" w14:textId="71C32A66" w:rsidR="00C70B11" w:rsidRPr="00246E48" w:rsidRDefault="00C70B11" w:rsidP="003073EA">
      <w:pPr>
        <w:pStyle w:val="berschrift3"/>
      </w:pPr>
      <w:bookmarkStart w:id="925" w:name="_Toc54881876"/>
      <w:bookmarkStart w:id="926" w:name="_Toc62633664"/>
      <w:bookmarkStart w:id="927" w:name="_Toc64454000"/>
      <w:bookmarkStart w:id="928" w:name="_Toc130981983"/>
      <w:r w:rsidRPr="00246E48">
        <w:lastRenderedPageBreak/>
        <w:t>E_</w:t>
      </w:r>
      <w:r>
        <w:t>0077</w:t>
      </w:r>
      <w:r w:rsidRPr="00246E48">
        <w:t xml:space="preserve">_Datenstatus nach Vorliegen einer Prüfmitteilung </w:t>
      </w:r>
      <w:r>
        <w:t xml:space="preserve">zur AAÜZ </w:t>
      </w:r>
      <w:r w:rsidRPr="00246E48">
        <w:t>vergeben</w:t>
      </w:r>
      <w:bookmarkEnd w:id="925"/>
      <w:bookmarkEnd w:id="926"/>
      <w:bookmarkEnd w:id="927"/>
      <w:bookmarkEnd w:id="92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6C84E9AA" w14:textId="77777777" w:rsidTr="0035031C">
        <w:trPr>
          <w:trHeight w:val="454"/>
        </w:trPr>
        <w:tc>
          <w:tcPr>
            <w:tcW w:w="6799" w:type="dxa"/>
            <w:gridSpan w:val="2"/>
            <w:shd w:val="clear" w:color="auto" w:fill="D8DFE4"/>
            <w:vAlign w:val="center"/>
          </w:tcPr>
          <w:p w14:paraId="50B2B4CE"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E8EEF74" w14:textId="325DB9EE" w:rsidR="0035031C" w:rsidRPr="00CF6B07" w:rsidRDefault="0035031C" w:rsidP="00A843AD">
            <w:pPr>
              <w:contextualSpacing/>
              <w:rPr>
                <w:rFonts w:cstheme="minorHAnsi"/>
                <w:b/>
                <w:bCs/>
              </w:rPr>
            </w:pPr>
          </w:p>
        </w:tc>
      </w:tr>
      <w:tr w:rsidR="007A2648" w:rsidRPr="00F127C3" w14:paraId="3F06A1D7" w14:textId="77777777" w:rsidTr="0035031C">
        <w:tc>
          <w:tcPr>
            <w:tcW w:w="562" w:type="dxa"/>
            <w:shd w:val="clear" w:color="auto" w:fill="D8DFE4"/>
          </w:tcPr>
          <w:p w14:paraId="42050543"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55A7A166"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1AE79987"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41F990DB" w14:textId="77777777" w:rsidR="007A2648" w:rsidRPr="00CF6B07" w:rsidRDefault="007A2648" w:rsidP="00A843AD">
            <w:pPr>
              <w:contextualSpacing/>
              <w:rPr>
                <w:rFonts w:cstheme="minorHAnsi"/>
              </w:rPr>
            </w:pPr>
            <w:r w:rsidRPr="00CF6B07">
              <w:rPr>
                <w:rFonts w:cstheme="minorHAnsi"/>
              </w:rPr>
              <w:t>Code</w:t>
            </w:r>
          </w:p>
        </w:tc>
        <w:tc>
          <w:tcPr>
            <w:tcW w:w="5103" w:type="dxa"/>
            <w:shd w:val="clear" w:color="auto" w:fill="D8DFE4"/>
          </w:tcPr>
          <w:p w14:paraId="1E36FFF8" w14:textId="77777777" w:rsidR="007A2648" w:rsidRPr="00CF6B07" w:rsidRDefault="007A2648" w:rsidP="00A843AD">
            <w:pPr>
              <w:contextualSpacing/>
              <w:rPr>
                <w:rFonts w:cstheme="minorHAnsi"/>
              </w:rPr>
            </w:pPr>
            <w:r w:rsidRPr="00CF6B07">
              <w:rPr>
                <w:rFonts w:cstheme="minorHAnsi"/>
              </w:rPr>
              <w:t>Hinweis</w:t>
            </w:r>
          </w:p>
        </w:tc>
      </w:tr>
      <w:tr w:rsidR="00764380" w:rsidRPr="00F127C3" w14:paraId="3B0FCB49" w14:textId="77777777" w:rsidTr="0035031C">
        <w:tc>
          <w:tcPr>
            <w:tcW w:w="562" w:type="dxa"/>
            <w:vMerge w:val="restart"/>
          </w:tcPr>
          <w:p w14:paraId="7C7B7949" w14:textId="13B6230F" w:rsidR="00764380" w:rsidRPr="00F127C3" w:rsidRDefault="00764380" w:rsidP="00764380">
            <w:pPr>
              <w:rPr>
                <w:rFonts w:cstheme="minorHAnsi"/>
              </w:rPr>
            </w:pPr>
            <w:r w:rsidRPr="003073EA">
              <w:rPr>
                <w:rFonts w:cstheme="minorHAnsi"/>
              </w:rPr>
              <w:t>1</w:t>
            </w:r>
          </w:p>
        </w:tc>
        <w:tc>
          <w:tcPr>
            <w:tcW w:w="6237" w:type="dxa"/>
            <w:vMerge w:val="restart"/>
          </w:tcPr>
          <w:p w14:paraId="27E8F0F6" w14:textId="4D6BB6BD" w:rsidR="00764380" w:rsidRPr="00F127C3" w:rsidRDefault="00764380" w:rsidP="00764380">
            <w:pPr>
              <w:rPr>
                <w:rFonts w:cstheme="minorHAnsi"/>
              </w:rPr>
            </w:pPr>
            <w:r w:rsidRPr="003073EA">
              <w:rPr>
                <w:rFonts w:cstheme="minorHAnsi"/>
              </w:rPr>
              <w:t>Ist die eingegangene Prüfmitteilung positiv?</w:t>
            </w:r>
          </w:p>
        </w:tc>
        <w:tc>
          <w:tcPr>
            <w:tcW w:w="1559" w:type="dxa"/>
            <w:tcBorders>
              <w:bottom w:val="dotted" w:sz="4" w:space="0" w:color="auto"/>
            </w:tcBorders>
          </w:tcPr>
          <w:p w14:paraId="2E70E88E" w14:textId="384E44A8" w:rsidR="00764380" w:rsidRPr="00F127C3" w:rsidRDefault="00764380" w:rsidP="00764380">
            <w:pPr>
              <w:rPr>
                <w:rFonts w:cstheme="minorHAnsi"/>
              </w:rPr>
            </w:pPr>
            <w:r w:rsidRPr="003073EA">
              <w:rPr>
                <w:rFonts w:cstheme="minorHAnsi"/>
              </w:rPr>
              <w:t>nein</w:t>
            </w:r>
          </w:p>
        </w:tc>
        <w:tc>
          <w:tcPr>
            <w:tcW w:w="851" w:type="dxa"/>
            <w:tcBorders>
              <w:bottom w:val="dotted" w:sz="4" w:space="0" w:color="auto"/>
            </w:tcBorders>
          </w:tcPr>
          <w:p w14:paraId="3C966B99" w14:textId="2DACAC43" w:rsidR="00764380" w:rsidRPr="00F127C3" w:rsidRDefault="00764380" w:rsidP="00764380">
            <w:pPr>
              <w:rPr>
                <w:rFonts w:cstheme="minorHAnsi"/>
              </w:rPr>
            </w:pPr>
            <w:r w:rsidRPr="003073EA">
              <w:rPr>
                <w:rFonts w:cstheme="minorHAnsi"/>
              </w:rPr>
              <w:t>A**</w:t>
            </w:r>
          </w:p>
        </w:tc>
        <w:tc>
          <w:tcPr>
            <w:tcW w:w="5103" w:type="dxa"/>
            <w:tcBorders>
              <w:bottom w:val="dotted" w:sz="4" w:space="0" w:color="auto"/>
            </w:tcBorders>
          </w:tcPr>
          <w:p w14:paraId="545947E7" w14:textId="77777777" w:rsidR="00764380" w:rsidRPr="003073EA" w:rsidRDefault="00764380" w:rsidP="00764380">
            <w:pPr>
              <w:rPr>
                <w:rFonts w:cstheme="minorHAnsi"/>
              </w:rPr>
            </w:pPr>
            <w:r w:rsidRPr="003073EA">
              <w:rPr>
                <w:rFonts w:cstheme="minorHAnsi"/>
              </w:rPr>
              <w:t>Hinweis: A** wird durch richtigen Code aus dem System des BIKO ersetzt. Mögliche Codes sind:</w:t>
            </w:r>
          </w:p>
          <w:p w14:paraId="0028404A" w14:textId="77777777" w:rsidR="00764380" w:rsidRPr="003073EA" w:rsidRDefault="00764380" w:rsidP="00764380">
            <w:pPr>
              <w:rPr>
                <w:rFonts w:cstheme="minorHAnsi"/>
              </w:rPr>
            </w:pPr>
            <w:r w:rsidRPr="003073EA">
              <w:rPr>
                <w:rFonts w:cstheme="minorHAnsi"/>
              </w:rPr>
              <w:t>A01</w:t>
            </w:r>
            <w:r w:rsidRPr="003073EA">
              <w:rPr>
                <w:rFonts w:cstheme="minorHAnsi"/>
              </w:rPr>
              <w:tab/>
              <w:t>Datenstatus „Abrechnungsdaten“</w:t>
            </w:r>
          </w:p>
          <w:p w14:paraId="2337026B" w14:textId="77777777" w:rsidR="00764380" w:rsidRPr="003073EA" w:rsidRDefault="00764380" w:rsidP="00764380">
            <w:pPr>
              <w:rPr>
                <w:rFonts w:cstheme="minorHAnsi"/>
              </w:rPr>
            </w:pPr>
            <w:r w:rsidRPr="003073EA">
              <w:rPr>
                <w:rFonts w:cstheme="minorHAnsi"/>
              </w:rPr>
              <w:t>A02</w:t>
            </w:r>
            <w:r w:rsidRPr="003073EA">
              <w:rPr>
                <w:rFonts w:cstheme="minorHAnsi"/>
              </w:rPr>
              <w:tab/>
              <w:t>Datenstatus „Prüfdaten“</w:t>
            </w:r>
          </w:p>
          <w:p w14:paraId="10648ACF" w14:textId="77777777" w:rsidR="00764380" w:rsidRPr="003073EA" w:rsidRDefault="00764380" w:rsidP="00764380">
            <w:pPr>
              <w:rPr>
                <w:rFonts w:cstheme="minorHAnsi"/>
              </w:rPr>
            </w:pPr>
            <w:r w:rsidRPr="003073EA">
              <w:rPr>
                <w:rFonts w:cstheme="minorHAnsi"/>
              </w:rPr>
              <w:t>A03</w:t>
            </w:r>
            <w:r w:rsidRPr="003073EA">
              <w:rPr>
                <w:rFonts w:cstheme="minorHAnsi"/>
              </w:rPr>
              <w:tab/>
              <w:t>Datenstatus „Abgerechnete Daten“</w:t>
            </w:r>
          </w:p>
          <w:p w14:paraId="71AAA884" w14:textId="7C2DD115" w:rsidR="00764380" w:rsidRPr="00F127C3" w:rsidRDefault="00764380" w:rsidP="00764380">
            <w:pPr>
              <w:rPr>
                <w:rFonts w:cstheme="minorHAnsi"/>
              </w:rPr>
            </w:pPr>
            <w:r w:rsidRPr="003073EA">
              <w:rPr>
                <w:rFonts w:cstheme="minorHAnsi"/>
              </w:rPr>
              <w:t>A04</w:t>
            </w:r>
            <w:r w:rsidRPr="003073EA">
              <w:rPr>
                <w:rFonts w:cstheme="minorHAnsi"/>
              </w:rPr>
              <w:tab/>
              <w:t>Datenstatus „Abrechnungsdaten KBKA“</w:t>
            </w:r>
          </w:p>
        </w:tc>
      </w:tr>
      <w:tr w:rsidR="00764380" w:rsidRPr="00F127C3" w14:paraId="0D1501D2" w14:textId="77777777" w:rsidTr="0035031C">
        <w:tc>
          <w:tcPr>
            <w:tcW w:w="562" w:type="dxa"/>
            <w:vMerge/>
          </w:tcPr>
          <w:p w14:paraId="67F688C2" w14:textId="77777777" w:rsidR="00764380" w:rsidRPr="00F127C3" w:rsidRDefault="00764380" w:rsidP="00764380">
            <w:pPr>
              <w:rPr>
                <w:rFonts w:cstheme="minorHAnsi"/>
              </w:rPr>
            </w:pPr>
          </w:p>
        </w:tc>
        <w:tc>
          <w:tcPr>
            <w:tcW w:w="6237" w:type="dxa"/>
            <w:vMerge/>
          </w:tcPr>
          <w:p w14:paraId="77E96120" w14:textId="77777777" w:rsidR="00764380" w:rsidRPr="00F127C3" w:rsidRDefault="00764380" w:rsidP="00764380">
            <w:pPr>
              <w:rPr>
                <w:rFonts w:cstheme="minorHAnsi"/>
              </w:rPr>
            </w:pPr>
          </w:p>
        </w:tc>
        <w:tc>
          <w:tcPr>
            <w:tcW w:w="1559" w:type="dxa"/>
            <w:tcBorders>
              <w:top w:val="dotted" w:sz="4" w:space="0" w:color="auto"/>
            </w:tcBorders>
          </w:tcPr>
          <w:p w14:paraId="4F4002FB" w14:textId="04BB0114" w:rsidR="00764380" w:rsidRPr="00F127C3" w:rsidRDefault="00764380" w:rsidP="00764380">
            <w:pPr>
              <w:rPr>
                <w:rFonts w:cstheme="minorHAnsi"/>
              </w:rPr>
            </w:pPr>
            <w:r w:rsidRPr="003073EA">
              <w:rPr>
                <w:rFonts w:cstheme="minorHAnsi"/>
              </w:rPr>
              <w:t xml:space="preserve">ja </w:t>
            </w:r>
            <w:r w:rsidRPr="003073EA">
              <w:rPr>
                <w:rFonts w:ascii="Wingdings" w:eastAsia="Wingdings" w:hAnsi="Wingdings" w:cstheme="minorHAnsi"/>
              </w:rPr>
              <w:t>à</w:t>
            </w:r>
            <w:r w:rsidRPr="003073EA">
              <w:rPr>
                <w:rFonts w:cstheme="minorHAnsi"/>
              </w:rPr>
              <w:t xml:space="preserve"> 2</w:t>
            </w:r>
          </w:p>
        </w:tc>
        <w:tc>
          <w:tcPr>
            <w:tcW w:w="851" w:type="dxa"/>
            <w:tcBorders>
              <w:top w:val="dotted" w:sz="4" w:space="0" w:color="auto"/>
            </w:tcBorders>
          </w:tcPr>
          <w:p w14:paraId="65BF48D9" w14:textId="77777777" w:rsidR="00764380" w:rsidRPr="00F127C3" w:rsidRDefault="00764380" w:rsidP="00764380">
            <w:pPr>
              <w:rPr>
                <w:rFonts w:cstheme="minorHAnsi"/>
              </w:rPr>
            </w:pPr>
          </w:p>
        </w:tc>
        <w:tc>
          <w:tcPr>
            <w:tcW w:w="5103" w:type="dxa"/>
            <w:tcBorders>
              <w:top w:val="dotted" w:sz="4" w:space="0" w:color="auto"/>
            </w:tcBorders>
          </w:tcPr>
          <w:p w14:paraId="765A9BB9" w14:textId="77777777" w:rsidR="00764380" w:rsidRPr="00F127C3" w:rsidRDefault="00764380" w:rsidP="00764380">
            <w:pPr>
              <w:rPr>
                <w:rFonts w:cstheme="minorHAnsi"/>
              </w:rPr>
            </w:pPr>
          </w:p>
        </w:tc>
      </w:tr>
      <w:tr w:rsidR="00764380" w:rsidRPr="00F127C3" w14:paraId="14200039" w14:textId="77777777" w:rsidTr="0035031C">
        <w:tc>
          <w:tcPr>
            <w:tcW w:w="562" w:type="dxa"/>
            <w:vMerge w:val="restart"/>
          </w:tcPr>
          <w:p w14:paraId="79F38145" w14:textId="152505DB" w:rsidR="00764380" w:rsidRPr="00F127C3" w:rsidRDefault="00764380" w:rsidP="00764380">
            <w:pPr>
              <w:rPr>
                <w:rFonts w:cstheme="minorHAnsi"/>
              </w:rPr>
            </w:pPr>
            <w:r w:rsidRPr="003073EA">
              <w:rPr>
                <w:rFonts w:cstheme="minorHAnsi"/>
              </w:rPr>
              <w:t>2</w:t>
            </w:r>
          </w:p>
        </w:tc>
        <w:tc>
          <w:tcPr>
            <w:tcW w:w="6237" w:type="dxa"/>
            <w:vMerge w:val="restart"/>
          </w:tcPr>
          <w:p w14:paraId="0DB325D0" w14:textId="485E4EC4" w:rsidR="00764380" w:rsidRPr="00F127C3" w:rsidRDefault="00764380" w:rsidP="00764380">
            <w:pPr>
              <w:rPr>
                <w:rFonts w:cstheme="minorHAnsi"/>
              </w:rPr>
            </w:pPr>
            <w:r w:rsidRPr="003073EA">
              <w:rPr>
                <w:rFonts w:cstheme="minorHAnsi"/>
              </w:rPr>
              <w:t>Liegt der Datenstatus „Prüfdaten“ vor?</w:t>
            </w:r>
          </w:p>
        </w:tc>
        <w:tc>
          <w:tcPr>
            <w:tcW w:w="1559" w:type="dxa"/>
            <w:tcBorders>
              <w:bottom w:val="dotted" w:sz="4" w:space="0" w:color="auto"/>
            </w:tcBorders>
          </w:tcPr>
          <w:p w14:paraId="2CBE45D9" w14:textId="6500957C" w:rsidR="00764380" w:rsidRPr="00F127C3" w:rsidRDefault="00764380" w:rsidP="00764380">
            <w:pPr>
              <w:rPr>
                <w:rFonts w:cstheme="minorHAnsi"/>
              </w:rPr>
            </w:pPr>
            <w:r w:rsidRPr="003073EA">
              <w:rPr>
                <w:rFonts w:cstheme="minorHAnsi"/>
              </w:rPr>
              <w:t>nein</w:t>
            </w:r>
          </w:p>
        </w:tc>
        <w:tc>
          <w:tcPr>
            <w:tcW w:w="851" w:type="dxa"/>
            <w:tcBorders>
              <w:bottom w:val="dotted" w:sz="4" w:space="0" w:color="auto"/>
            </w:tcBorders>
          </w:tcPr>
          <w:p w14:paraId="1A8A72E5" w14:textId="62739F8B" w:rsidR="00764380" w:rsidRPr="00F127C3" w:rsidRDefault="00764380" w:rsidP="00764380">
            <w:pPr>
              <w:rPr>
                <w:rFonts w:cstheme="minorHAnsi"/>
              </w:rPr>
            </w:pPr>
            <w:r w:rsidRPr="003073EA">
              <w:rPr>
                <w:rFonts w:cstheme="minorHAnsi"/>
              </w:rPr>
              <w:t>A**</w:t>
            </w:r>
          </w:p>
        </w:tc>
        <w:tc>
          <w:tcPr>
            <w:tcW w:w="5103" w:type="dxa"/>
            <w:tcBorders>
              <w:bottom w:val="dotted" w:sz="4" w:space="0" w:color="auto"/>
            </w:tcBorders>
          </w:tcPr>
          <w:p w14:paraId="08BC8E1C" w14:textId="77777777" w:rsidR="00764380" w:rsidRPr="003073EA" w:rsidRDefault="00764380" w:rsidP="00764380">
            <w:pPr>
              <w:rPr>
                <w:rFonts w:cstheme="minorHAnsi"/>
              </w:rPr>
            </w:pPr>
            <w:r w:rsidRPr="003073EA">
              <w:rPr>
                <w:rFonts w:cstheme="minorHAnsi"/>
              </w:rPr>
              <w:t>Hinweis: A** wird durch richtigen Code aus dem System des BIKO ersetzt. Mögliche Codes sind:</w:t>
            </w:r>
          </w:p>
          <w:p w14:paraId="44A49041" w14:textId="77777777" w:rsidR="00764380" w:rsidRPr="003073EA" w:rsidRDefault="00764380" w:rsidP="00764380">
            <w:pPr>
              <w:rPr>
                <w:rFonts w:cstheme="minorHAnsi"/>
              </w:rPr>
            </w:pPr>
            <w:r w:rsidRPr="003073EA">
              <w:rPr>
                <w:rFonts w:cstheme="minorHAnsi"/>
              </w:rPr>
              <w:t>A01</w:t>
            </w:r>
            <w:r w:rsidRPr="003073EA">
              <w:rPr>
                <w:rFonts w:cstheme="minorHAnsi"/>
              </w:rPr>
              <w:tab/>
              <w:t>Datenstatus „Abrechnungsdaten“</w:t>
            </w:r>
          </w:p>
          <w:p w14:paraId="783EDD69" w14:textId="77777777" w:rsidR="00764380" w:rsidRPr="003073EA" w:rsidRDefault="00764380" w:rsidP="00764380">
            <w:pPr>
              <w:rPr>
                <w:rFonts w:cstheme="minorHAnsi"/>
              </w:rPr>
            </w:pPr>
            <w:r w:rsidRPr="003073EA">
              <w:rPr>
                <w:rFonts w:cstheme="minorHAnsi"/>
              </w:rPr>
              <w:t>A03</w:t>
            </w:r>
            <w:r w:rsidRPr="003073EA">
              <w:rPr>
                <w:rFonts w:cstheme="minorHAnsi"/>
              </w:rPr>
              <w:tab/>
              <w:t>Datenstatus „Abgerechnete Daten“</w:t>
            </w:r>
          </w:p>
          <w:p w14:paraId="4C668598" w14:textId="1EC0F025" w:rsidR="00764380" w:rsidRPr="00F127C3" w:rsidRDefault="00764380" w:rsidP="00764380">
            <w:pPr>
              <w:rPr>
                <w:rFonts w:cstheme="minorHAnsi"/>
              </w:rPr>
            </w:pPr>
            <w:r w:rsidRPr="003073EA">
              <w:rPr>
                <w:rFonts w:cstheme="minorHAnsi"/>
              </w:rPr>
              <w:t>A04</w:t>
            </w:r>
            <w:r w:rsidRPr="003073EA">
              <w:rPr>
                <w:rFonts w:cstheme="minorHAnsi"/>
              </w:rPr>
              <w:tab/>
              <w:t>Datenstatus „Abrechnungsdaten KBKA“</w:t>
            </w:r>
          </w:p>
        </w:tc>
      </w:tr>
      <w:tr w:rsidR="00764380" w:rsidRPr="00F127C3" w14:paraId="2BBAB8FB" w14:textId="77777777" w:rsidTr="0035031C">
        <w:tc>
          <w:tcPr>
            <w:tcW w:w="562" w:type="dxa"/>
            <w:vMerge/>
          </w:tcPr>
          <w:p w14:paraId="2AB542AE" w14:textId="77777777" w:rsidR="00764380" w:rsidRPr="00F127C3" w:rsidRDefault="00764380" w:rsidP="00764380">
            <w:pPr>
              <w:rPr>
                <w:rFonts w:cstheme="minorHAnsi"/>
              </w:rPr>
            </w:pPr>
          </w:p>
        </w:tc>
        <w:tc>
          <w:tcPr>
            <w:tcW w:w="6237" w:type="dxa"/>
            <w:vMerge/>
          </w:tcPr>
          <w:p w14:paraId="06CBDAFE" w14:textId="77777777" w:rsidR="00764380" w:rsidRPr="00F127C3" w:rsidRDefault="00764380" w:rsidP="00764380">
            <w:pPr>
              <w:rPr>
                <w:rFonts w:cstheme="minorHAnsi"/>
              </w:rPr>
            </w:pPr>
          </w:p>
        </w:tc>
        <w:tc>
          <w:tcPr>
            <w:tcW w:w="1559" w:type="dxa"/>
            <w:tcBorders>
              <w:top w:val="dotted" w:sz="4" w:space="0" w:color="auto"/>
            </w:tcBorders>
          </w:tcPr>
          <w:p w14:paraId="559CE437" w14:textId="6AC97D9A" w:rsidR="00764380" w:rsidRPr="00F127C3" w:rsidRDefault="00764380" w:rsidP="00764380">
            <w:pPr>
              <w:rPr>
                <w:rFonts w:cstheme="minorHAnsi"/>
              </w:rPr>
            </w:pPr>
            <w:r w:rsidRPr="003073EA">
              <w:rPr>
                <w:rFonts w:cstheme="minorHAnsi"/>
              </w:rPr>
              <w:t xml:space="preserve">ja </w:t>
            </w:r>
            <w:r w:rsidRPr="003073EA">
              <w:rPr>
                <w:rFonts w:ascii="Wingdings" w:eastAsia="Wingdings" w:hAnsi="Wingdings" w:cstheme="minorHAnsi"/>
              </w:rPr>
              <w:t>à</w:t>
            </w:r>
            <w:r w:rsidRPr="003073EA">
              <w:rPr>
                <w:rFonts w:cstheme="minorHAnsi"/>
              </w:rPr>
              <w:t xml:space="preserve"> 3</w:t>
            </w:r>
          </w:p>
        </w:tc>
        <w:tc>
          <w:tcPr>
            <w:tcW w:w="851" w:type="dxa"/>
            <w:tcBorders>
              <w:top w:val="dotted" w:sz="4" w:space="0" w:color="auto"/>
            </w:tcBorders>
          </w:tcPr>
          <w:p w14:paraId="7EEBF6AE" w14:textId="77777777" w:rsidR="00764380" w:rsidRPr="00F127C3" w:rsidRDefault="00764380" w:rsidP="00764380">
            <w:pPr>
              <w:rPr>
                <w:rFonts w:cstheme="minorHAnsi"/>
              </w:rPr>
            </w:pPr>
          </w:p>
        </w:tc>
        <w:tc>
          <w:tcPr>
            <w:tcW w:w="5103" w:type="dxa"/>
            <w:tcBorders>
              <w:top w:val="dotted" w:sz="4" w:space="0" w:color="auto"/>
            </w:tcBorders>
          </w:tcPr>
          <w:p w14:paraId="3D637636" w14:textId="77777777" w:rsidR="00764380" w:rsidRPr="00F127C3" w:rsidRDefault="00764380" w:rsidP="00764380">
            <w:pPr>
              <w:rPr>
                <w:rFonts w:cstheme="minorHAnsi"/>
              </w:rPr>
            </w:pPr>
          </w:p>
        </w:tc>
      </w:tr>
      <w:tr w:rsidR="00764380" w:rsidRPr="00F127C3" w14:paraId="1FDF47DE" w14:textId="77777777" w:rsidTr="0035031C">
        <w:trPr>
          <w:trHeight w:val="728"/>
        </w:trPr>
        <w:tc>
          <w:tcPr>
            <w:tcW w:w="562" w:type="dxa"/>
            <w:vMerge w:val="restart"/>
          </w:tcPr>
          <w:p w14:paraId="1769A813" w14:textId="2F9150BB" w:rsidR="00764380" w:rsidRPr="00F127C3" w:rsidRDefault="00764380" w:rsidP="00764380">
            <w:pPr>
              <w:rPr>
                <w:rFonts w:cstheme="minorHAnsi"/>
              </w:rPr>
            </w:pPr>
            <w:r w:rsidRPr="003073EA">
              <w:rPr>
                <w:rFonts w:cstheme="minorHAnsi"/>
              </w:rPr>
              <w:t>3</w:t>
            </w:r>
          </w:p>
        </w:tc>
        <w:tc>
          <w:tcPr>
            <w:tcW w:w="6237" w:type="dxa"/>
            <w:vMerge w:val="restart"/>
          </w:tcPr>
          <w:p w14:paraId="4B61A9A9" w14:textId="36C704CF" w:rsidR="00764380" w:rsidRPr="00F127C3" w:rsidRDefault="00764380" w:rsidP="00764380">
            <w:pPr>
              <w:rPr>
                <w:rFonts w:cstheme="minorHAnsi"/>
              </w:rPr>
            </w:pPr>
            <w:r w:rsidRPr="003073EA">
              <w:rPr>
                <w:rFonts w:cstheme="minorHAnsi"/>
              </w:rPr>
              <w:t>Erfolgt der Eingang der Prüfmitteilung vor Ablauf der Frist für die Clearingphase der BKA (ohne KBKA)?</w:t>
            </w:r>
          </w:p>
        </w:tc>
        <w:tc>
          <w:tcPr>
            <w:tcW w:w="1559" w:type="dxa"/>
            <w:tcBorders>
              <w:bottom w:val="dotted" w:sz="4" w:space="0" w:color="auto"/>
            </w:tcBorders>
          </w:tcPr>
          <w:p w14:paraId="7CB685AE" w14:textId="0C105909" w:rsidR="00764380" w:rsidRPr="00F127C3" w:rsidRDefault="00764380" w:rsidP="00764380">
            <w:pPr>
              <w:rPr>
                <w:rFonts w:cstheme="minorHAnsi"/>
              </w:rPr>
            </w:pPr>
            <w:r w:rsidRPr="003073EA">
              <w:rPr>
                <w:rFonts w:cstheme="minorHAnsi"/>
              </w:rPr>
              <w:t>ja</w:t>
            </w:r>
          </w:p>
        </w:tc>
        <w:tc>
          <w:tcPr>
            <w:tcW w:w="851" w:type="dxa"/>
            <w:tcBorders>
              <w:bottom w:val="dotted" w:sz="4" w:space="0" w:color="auto"/>
            </w:tcBorders>
          </w:tcPr>
          <w:p w14:paraId="01335F19" w14:textId="6A346DF5" w:rsidR="00764380" w:rsidRPr="00F127C3" w:rsidRDefault="00764380" w:rsidP="00764380">
            <w:pPr>
              <w:rPr>
                <w:rFonts w:cstheme="minorHAnsi"/>
              </w:rPr>
            </w:pPr>
            <w:r w:rsidRPr="003073EA">
              <w:rPr>
                <w:rFonts w:cstheme="minorHAnsi"/>
              </w:rPr>
              <w:t>A01</w:t>
            </w:r>
          </w:p>
        </w:tc>
        <w:tc>
          <w:tcPr>
            <w:tcW w:w="5103" w:type="dxa"/>
            <w:tcBorders>
              <w:bottom w:val="dotted" w:sz="4" w:space="0" w:color="auto"/>
            </w:tcBorders>
          </w:tcPr>
          <w:p w14:paraId="2AD3F15D" w14:textId="786B38FA" w:rsidR="00764380" w:rsidRPr="00F127C3" w:rsidRDefault="00764380" w:rsidP="00764380">
            <w:pPr>
              <w:rPr>
                <w:rFonts w:cstheme="minorHAnsi"/>
              </w:rPr>
            </w:pPr>
            <w:r w:rsidRPr="003073EA">
              <w:rPr>
                <w:rFonts w:cstheme="minorHAnsi"/>
              </w:rPr>
              <w:t>Datenstatus „Abrechnungsdaten“</w:t>
            </w:r>
          </w:p>
        </w:tc>
      </w:tr>
      <w:tr w:rsidR="00764380" w:rsidRPr="00F127C3" w14:paraId="30DA755A" w14:textId="77777777" w:rsidTr="0035031C">
        <w:trPr>
          <w:trHeight w:val="461"/>
        </w:trPr>
        <w:tc>
          <w:tcPr>
            <w:tcW w:w="562" w:type="dxa"/>
            <w:vMerge/>
          </w:tcPr>
          <w:p w14:paraId="53D4CEC6" w14:textId="77777777" w:rsidR="00764380" w:rsidRPr="00F127C3" w:rsidRDefault="00764380" w:rsidP="00764380">
            <w:pPr>
              <w:rPr>
                <w:rFonts w:cstheme="minorHAnsi"/>
              </w:rPr>
            </w:pPr>
          </w:p>
        </w:tc>
        <w:tc>
          <w:tcPr>
            <w:tcW w:w="6237" w:type="dxa"/>
            <w:vMerge/>
          </w:tcPr>
          <w:p w14:paraId="260D7030" w14:textId="77777777" w:rsidR="00764380" w:rsidRPr="00F127C3" w:rsidRDefault="00764380" w:rsidP="00764380">
            <w:pPr>
              <w:rPr>
                <w:rFonts w:cstheme="minorHAnsi"/>
              </w:rPr>
            </w:pPr>
          </w:p>
        </w:tc>
        <w:tc>
          <w:tcPr>
            <w:tcW w:w="1559" w:type="dxa"/>
            <w:tcBorders>
              <w:top w:val="dotted" w:sz="4" w:space="0" w:color="auto"/>
            </w:tcBorders>
          </w:tcPr>
          <w:p w14:paraId="6C95B2F5" w14:textId="4475BB04" w:rsidR="00764380" w:rsidRPr="00F127C3" w:rsidRDefault="00764380" w:rsidP="00764380">
            <w:pPr>
              <w:rPr>
                <w:rFonts w:cstheme="minorHAnsi"/>
              </w:rPr>
            </w:pPr>
            <w:r w:rsidRPr="003073EA">
              <w:rPr>
                <w:rFonts w:cstheme="minorHAnsi"/>
              </w:rPr>
              <w:t>nein</w:t>
            </w:r>
          </w:p>
        </w:tc>
        <w:tc>
          <w:tcPr>
            <w:tcW w:w="851" w:type="dxa"/>
            <w:tcBorders>
              <w:top w:val="dotted" w:sz="4" w:space="0" w:color="auto"/>
            </w:tcBorders>
          </w:tcPr>
          <w:p w14:paraId="45FF52D2" w14:textId="73946D61" w:rsidR="00764380" w:rsidRPr="00F127C3" w:rsidRDefault="00764380" w:rsidP="00764380">
            <w:pPr>
              <w:rPr>
                <w:rFonts w:cstheme="minorHAnsi"/>
              </w:rPr>
            </w:pPr>
            <w:r w:rsidRPr="003073EA">
              <w:rPr>
                <w:rFonts w:cstheme="minorHAnsi"/>
              </w:rPr>
              <w:t>A04</w:t>
            </w:r>
          </w:p>
        </w:tc>
        <w:tc>
          <w:tcPr>
            <w:tcW w:w="5103" w:type="dxa"/>
            <w:tcBorders>
              <w:top w:val="dotted" w:sz="4" w:space="0" w:color="auto"/>
            </w:tcBorders>
          </w:tcPr>
          <w:p w14:paraId="6F1918D4" w14:textId="203515C8" w:rsidR="00764380" w:rsidRPr="00F127C3" w:rsidRDefault="00764380" w:rsidP="00764380">
            <w:pPr>
              <w:rPr>
                <w:rFonts w:cstheme="minorHAnsi"/>
              </w:rPr>
            </w:pPr>
            <w:r w:rsidRPr="003073EA">
              <w:rPr>
                <w:rFonts w:cstheme="minorHAnsi"/>
              </w:rPr>
              <w:t>Datenstatus „Abrechnungsdaten KBKA“</w:t>
            </w:r>
          </w:p>
        </w:tc>
      </w:tr>
    </w:tbl>
    <w:p w14:paraId="4BC7F01D" w14:textId="77777777" w:rsidR="000126C7" w:rsidRDefault="000126C7">
      <w:pPr>
        <w:spacing w:after="200" w:line="276" w:lineRule="auto"/>
        <w:rPr>
          <w:rFonts w:eastAsiaTheme="majorEastAsia"/>
        </w:rPr>
      </w:pPr>
      <w:r>
        <w:rPr>
          <w:rFonts w:eastAsiaTheme="majorEastAsia"/>
        </w:rPr>
        <w:br w:type="page"/>
      </w:r>
    </w:p>
    <w:p w14:paraId="2D07F053" w14:textId="388CBE27" w:rsidR="00C70B11" w:rsidRPr="00246E48" w:rsidRDefault="008F78A2" w:rsidP="001F2FE1">
      <w:pPr>
        <w:pStyle w:val="berschrift2"/>
      </w:pPr>
      <w:bookmarkStart w:id="929" w:name="_Toc54881877"/>
      <w:bookmarkStart w:id="930" w:name="_Toc62633665"/>
      <w:bookmarkStart w:id="931" w:name="_Toc130981984"/>
      <w:r>
        <w:lastRenderedPageBreak/>
        <w:t>AD</w:t>
      </w:r>
      <w:bookmarkStart w:id="932" w:name="_Toc64454001"/>
      <w:r w:rsidR="00C70B11" w:rsidRPr="00246E48">
        <w:t xml:space="preserve">: </w:t>
      </w:r>
      <w:r w:rsidR="00C70B11" w:rsidRPr="00633FE1">
        <w:t xml:space="preserve">Aktivierung eines MaBiS-ZP für die </w:t>
      </w:r>
      <w:r w:rsidR="00C70B11">
        <w:t>monatliche Ausfallarbeitsüberführungszeitreihe (</w:t>
      </w:r>
      <w:r w:rsidR="00C70B11" w:rsidRPr="00633FE1">
        <w:t>AAÜZ</w:t>
      </w:r>
      <w:r w:rsidR="00C70B11">
        <w:t>)</w:t>
      </w:r>
      <w:r w:rsidR="00C70B11" w:rsidRPr="00633FE1">
        <w:t xml:space="preserve"> zwischen NB und BKV</w:t>
      </w:r>
      <w:r w:rsidR="00C70B11">
        <w:t xml:space="preserve"> </w:t>
      </w:r>
      <w:r w:rsidR="00C70B11" w:rsidRPr="00633FE1">
        <w:t>(</w:t>
      </w:r>
      <w:proofErr w:type="spellStart"/>
      <w:r w:rsidR="00C70B11" w:rsidRPr="00633FE1">
        <w:t>anfNB</w:t>
      </w:r>
      <w:proofErr w:type="spellEnd"/>
      <w:r w:rsidR="00C70B11" w:rsidRPr="00633FE1">
        <w:t>)</w:t>
      </w:r>
      <w:bookmarkEnd w:id="929"/>
      <w:bookmarkEnd w:id="930"/>
      <w:bookmarkEnd w:id="931"/>
      <w:bookmarkEnd w:id="932"/>
    </w:p>
    <w:p w14:paraId="249B6DA1" w14:textId="0B0E4121" w:rsidR="00C70B11" w:rsidRDefault="00C70B11" w:rsidP="003073EA">
      <w:pPr>
        <w:pStyle w:val="berschrift3"/>
      </w:pPr>
      <w:bookmarkStart w:id="933" w:name="_Toc54881878"/>
      <w:bookmarkStart w:id="934" w:name="_Toc62633666"/>
      <w:bookmarkStart w:id="935" w:name="_Toc64454002"/>
      <w:bookmarkStart w:id="936" w:name="_Toc130981985"/>
      <w:r w:rsidRPr="00246E48">
        <w:t>E_</w:t>
      </w:r>
      <w:r>
        <w:t>0078</w:t>
      </w:r>
      <w:r w:rsidRPr="00246E48">
        <w:t xml:space="preserve">_MaBiS-ZP </w:t>
      </w:r>
      <w:r>
        <w:t xml:space="preserve">AAÜZ </w:t>
      </w:r>
      <w:r w:rsidRPr="00246E48">
        <w:t>Aktivierung prüfen</w:t>
      </w:r>
      <w:bookmarkEnd w:id="933"/>
      <w:bookmarkEnd w:id="934"/>
      <w:bookmarkEnd w:id="935"/>
      <w:bookmarkEnd w:id="93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753B7483" w14:textId="77777777" w:rsidTr="0035031C">
        <w:trPr>
          <w:trHeight w:val="454"/>
        </w:trPr>
        <w:tc>
          <w:tcPr>
            <w:tcW w:w="6799" w:type="dxa"/>
            <w:gridSpan w:val="2"/>
            <w:shd w:val="clear" w:color="auto" w:fill="D8DFE4"/>
            <w:vAlign w:val="center"/>
          </w:tcPr>
          <w:p w14:paraId="259EEE78"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5889EA8" w14:textId="15422555" w:rsidR="0035031C" w:rsidRPr="00CF6B07" w:rsidRDefault="0035031C" w:rsidP="00C62443">
            <w:pPr>
              <w:contextualSpacing/>
              <w:rPr>
                <w:rFonts w:cstheme="minorHAnsi"/>
                <w:b/>
                <w:bCs/>
              </w:rPr>
            </w:pPr>
          </w:p>
        </w:tc>
      </w:tr>
      <w:tr w:rsidR="00764380" w:rsidRPr="00F127C3" w14:paraId="353569C7" w14:textId="77777777" w:rsidTr="0035031C">
        <w:tc>
          <w:tcPr>
            <w:tcW w:w="562" w:type="dxa"/>
            <w:shd w:val="clear" w:color="auto" w:fill="D8DFE4"/>
          </w:tcPr>
          <w:p w14:paraId="04F1AB7F"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464CDBD0"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0D9988A4" w14:textId="77777777" w:rsidR="00764380" w:rsidRPr="00CF6B07" w:rsidRDefault="00764380" w:rsidP="0035031C">
            <w:pPr>
              <w:contextualSpacing/>
              <w:rPr>
                <w:rFonts w:cstheme="minorHAnsi"/>
              </w:rPr>
            </w:pPr>
            <w:r w:rsidRPr="00CF6B07">
              <w:rPr>
                <w:rFonts w:cstheme="minorHAnsi"/>
              </w:rPr>
              <w:t>Prüfergebnis</w:t>
            </w:r>
          </w:p>
        </w:tc>
        <w:tc>
          <w:tcPr>
            <w:tcW w:w="851" w:type="dxa"/>
            <w:shd w:val="clear" w:color="auto" w:fill="D8DFE4"/>
          </w:tcPr>
          <w:p w14:paraId="561BB965"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00A42BEA"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5C33B771" w14:textId="77777777" w:rsidTr="0035031C">
        <w:tc>
          <w:tcPr>
            <w:tcW w:w="562" w:type="dxa"/>
            <w:vMerge w:val="restart"/>
          </w:tcPr>
          <w:p w14:paraId="5D27D2DB" w14:textId="20ED99EC" w:rsidR="00764380" w:rsidRPr="00F127C3" w:rsidRDefault="00764380" w:rsidP="00764380">
            <w:pPr>
              <w:rPr>
                <w:rFonts w:cstheme="minorHAnsi"/>
              </w:rPr>
            </w:pPr>
            <w:r w:rsidRPr="009B42DC">
              <w:rPr>
                <w:rFonts w:cstheme="minorHAnsi"/>
              </w:rPr>
              <w:t>1</w:t>
            </w:r>
          </w:p>
        </w:tc>
        <w:tc>
          <w:tcPr>
            <w:tcW w:w="6237" w:type="dxa"/>
            <w:vMerge w:val="restart"/>
          </w:tcPr>
          <w:p w14:paraId="5BD0FF8D" w14:textId="5636AA41" w:rsidR="00764380" w:rsidRPr="00F127C3" w:rsidRDefault="00764380" w:rsidP="00764380">
            <w:pPr>
              <w:rPr>
                <w:rFonts w:cstheme="minorHAnsi"/>
              </w:rPr>
            </w:pPr>
            <w:r w:rsidRPr="009B42DC">
              <w:rPr>
                <w:rFonts w:cstheme="minorHAnsi"/>
              </w:rPr>
              <w:t>Erfolgt die Aktivierung nach Ablauf der Clearingfrist für die KBKA?</w:t>
            </w:r>
          </w:p>
        </w:tc>
        <w:tc>
          <w:tcPr>
            <w:tcW w:w="1559" w:type="dxa"/>
            <w:tcBorders>
              <w:bottom w:val="dotted" w:sz="4" w:space="0" w:color="auto"/>
            </w:tcBorders>
          </w:tcPr>
          <w:p w14:paraId="7BE89A3D" w14:textId="0A2E704F"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25720415" w14:textId="3297415F" w:rsidR="00764380" w:rsidRPr="00F127C3" w:rsidRDefault="00764380" w:rsidP="00764380">
            <w:pPr>
              <w:rPr>
                <w:rFonts w:cstheme="minorHAnsi"/>
              </w:rPr>
            </w:pPr>
            <w:r w:rsidRPr="009B42DC">
              <w:rPr>
                <w:rFonts w:cstheme="minorHAnsi"/>
              </w:rPr>
              <w:t>A01</w:t>
            </w:r>
          </w:p>
        </w:tc>
        <w:tc>
          <w:tcPr>
            <w:tcW w:w="5107" w:type="dxa"/>
            <w:tcBorders>
              <w:bottom w:val="dotted" w:sz="4" w:space="0" w:color="auto"/>
            </w:tcBorders>
          </w:tcPr>
          <w:p w14:paraId="6FB3959A" w14:textId="77777777" w:rsidR="00764380" w:rsidRPr="009B42DC" w:rsidRDefault="00764380" w:rsidP="00764380">
            <w:pPr>
              <w:rPr>
                <w:rFonts w:cstheme="minorHAnsi"/>
              </w:rPr>
            </w:pPr>
            <w:r w:rsidRPr="009B42DC">
              <w:rPr>
                <w:rFonts w:cstheme="minorHAnsi"/>
              </w:rPr>
              <w:t>Cluster: Ablehnung</w:t>
            </w:r>
          </w:p>
          <w:p w14:paraId="22135F17" w14:textId="577F28B5" w:rsidR="00764380" w:rsidRPr="00F127C3" w:rsidRDefault="00764380" w:rsidP="00764380">
            <w:pPr>
              <w:rPr>
                <w:rFonts w:cstheme="minorHAnsi"/>
              </w:rPr>
            </w:pPr>
            <w:r w:rsidRPr="009B42DC">
              <w:rPr>
                <w:rFonts w:cstheme="minorHAnsi"/>
              </w:rPr>
              <w:t>Fristüberschreitung</w:t>
            </w:r>
          </w:p>
        </w:tc>
      </w:tr>
      <w:tr w:rsidR="00764380" w:rsidRPr="00F127C3" w14:paraId="47C95D0E" w14:textId="77777777" w:rsidTr="0035031C">
        <w:tc>
          <w:tcPr>
            <w:tcW w:w="562" w:type="dxa"/>
            <w:vMerge/>
          </w:tcPr>
          <w:p w14:paraId="47114BD5" w14:textId="77777777" w:rsidR="00764380" w:rsidRPr="00F127C3" w:rsidRDefault="00764380" w:rsidP="00764380">
            <w:pPr>
              <w:rPr>
                <w:rFonts w:cstheme="minorHAnsi"/>
              </w:rPr>
            </w:pPr>
          </w:p>
        </w:tc>
        <w:tc>
          <w:tcPr>
            <w:tcW w:w="6237" w:type="dxa"/>
            <w:vMerge/>
          </w:tcPr>
          <w:p w14:paraId="7D9705CA" w14:textId="77777777" w:rsidR="00764380" w:rsidRPr="00F127C3" w:rsidRDefault="00764380" w:rsidP="00764380">
            <w:pPr>
              <w:rPr>
                <w:rFonts w:cstheme="minorHAnsi"/>
              </w:rPr>
            </w:pPr>
          </w:p>
        </w:tc>
        <w:tc>
          <w:tcPr>
            <w:tcW w:w="1559" w:type="dxa"/>
            <w:tcBorders>
              <w:top w:val="dotted" w:sz="4" w:space="0" w:color="auto"/>
            </w:tcBorders>
          </w:tcPr>
          <w:p w14:paraId="25C6074D" w14:textId="44499A05"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2</w:t>
            </w:r>
          </w:p>
        </w:tc>
        <w:tc>
          <w:tcPr>
            <w:tcW w:w="851" w:type="dxa"/>
            <w:tcBorders>
              <w:top w:val="dotted" w:sz="4" w:space="0" w:color="auto"/>
            </w:tcBorders>
          </w:tcPr>
          <w:p w14:paraId="3912E49F" w14:textId="77777777" w:rsidR="00764380" w:rsidRPr="00F127C3" w:rsidRDefault="00764380" w:rsidP="00764380">
            <w:pPr>
              <w:rPr>
                <w:rFonts w:cstheme="minorHAnsi"/>
              </w:rPr>
            </w:pPr>
          </w:p>
        </w:tc>
        <w:tc>
          <w:tcPr>
            <w:tcW w:w="5107" w:type="dxa"/>
            <w:tcBorders>
              <w:top w:val="dotted" w:sz="4" w:space="0" w:color="auto"/>
            </w:tcBorders>
          </w:tcPr>
          <w:p w14:paraId="24D984D3" w14:textId="77777777" w:rsidR="00764380" w:rsidRPr="00F127C3" w:rsidRDefault="00764380" w:rsidP="00764380">
            <w:pPr>
              <w:rPr>
                <w:rFonts w:cstheme="minorHAnsi"/>
              </w:rPr>
            </w:pPr>
          </w:p>
        </w:tc>
      </w:tr>
      <w:tr w:rsidR="00764380" w:rsidRPr="00F127C3" w14:paraId="116860BC" w14:textId="77777777" w:rsidTr="0035031C">
        <w:tc>
          <w:tcPr>
            <w:tcW w:w="562" w:type="dxa"/>
            <w:vMerge w:val="restart"/>
          </w:tcPr>
          <w:p w14:paraId="1303CA17" w14:textId="56A68BBB" w:rsidR="00764380" w:rsidRPr="00F127C3" w:rsidRDefault="00764380" w:rsidP="00764380">
            <w:pPr>
              <w:rPr>
                <w:rFonts w:cstheme="minorHAnsi"/>
              </w:rPr>
            </w:pPr>
            <w:r w:rsidRPr="009B42DC">
              <w:rPr>
                <w:rFonts w:cstheme="minorHAnsi"/>
              </w:rPr>
              <w:t>2</w:t>
            </w:r>
          </w:p>
        </w:tc>
        <w:tc>
          <w:tcPr>
            <w:tcW w:w="6237" w:type="dxa"/>
            <w:vMerge w:val="restart"/>
          </w:tcPr>
          <w:p w14:paraId="136C8C54" w14:textId="4E4B5D93" w:rsidR="00764380" w:rsidRPr="00F127C3" w:rsidRDefault="00764380" w:rsidP="00764380">
            <w:pPr>
              <w:rPr>
                <w:rFonts w:cstheme="minorHAnsi"/>
              </w:rPr>
            </w:pPr>
            <w:r w:rsidRPr="009B42DC">
              <w:rPr>
                <w:rFonts w:cstheme="minorHAnsi"/>
              </w:rPr>
              <w:t>Erfolgt die Aktivierung zum Monatsersten 00:00 Uhr?</w:t>
            </w:r>
          </w:p>
        </w:tc>
        <w:tc>
          <w:tcPr>
            <w:tcW w:w="1559" w:type="dxa"/>
            <w:tcBorders>
              <w:bottom w:val="dotted" w:sz="4" w:space="0" w:color="auto"/>
            </w:tcBorders>
          </w:tcPr>
          <w:p w14:paraId="4650404B" w14:textId="3C51A5AC"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0FBF458E" w14:textId="234D8616" w:rsidR="00764380" w:rsidRPr="00F127C3" w:rsidRDefault="00764380" w:rsidP="00764380">
            <w:pPr>
              <w:rPr>
                <w:rFonts w:cstheme="minorHAnsi"/>
              </w:rPr>
            </w:pPr>
            <w:r w:rsidRPr="009B42DC">
              <w:rPr>
                <w:rFonts w:cstheme="minorHAnsi"/>
              </w:rPr>
              <w:t>A02</w:t>
            </w:r>
          </w:p>
        </w:tc>
        <w:tc>
          <w:tcPr>
            <w:tcW w:w="5107" w:type="dxa"/>
            <w:tcBorders>
              <w:bottom w:val="dotted" w:sz="4" w:space="0" w:color="auto"/>
            </w:tcBorders>
          </w:tcPr>
          <w:p w14:paraId="701DC238" w14:textId="77777777" w:rsidR="00764380" w:rsidRPr="009B42DC" w:rsidRDefault="00764380" w:rsidP="00764380">
            <w:pPr>
              <w:rPr>
                <w:rFonts w:cstheme="minorHAnsi"/>
              </w:rPr>
            </w:pPr>
            <w:r w:rsidRPr="009B42DC">
              <w:rPr>
                <w:rFonts w:cstheme="minorHAnsi"/>
              </w:rPr>
              <w:t>Cluster: Ablehnung</w:t>
            </w:r>
          </w:p>
          <w:p w14:paraId="37DC16ED" w14:textId="40B0E271" w:rsidR="00764380" w:rsidRPr="00F127C3" w:rsidRDefault="00764380" w:rsidP="00764380">
            <w:pPr>
              <w:rPr>
                <w:rFonts w:cstheme="minorHAnsi"/>
              </w:rPr>
            </w:pPr>
            <w:r w:rsidRPr="009B42DC">
              <w:rPr>
                <w:rFonts w:cstheme="minorHAnsi"/>
              </w:rPr>
              <w:t>Gewählter Zeitpunkt nicht zulässig</w:t>
            </w:r>
          </w:p>
        </w:tc>
      </w:tr>
      <w:tr w:rsidR="00764380" w:rsidRPr="00F127C3" w14:paraId="75E35CD8" w14:textId="77777777" w:rsidTr="0035031C">
        <w:tc>
          <w:tcPr>
            <w:tcW w:w="562" w:type="dxa"/>
            <w:vMerge/>
          </w:tcPr>
          <w:p w14:paraId="6C53CF95" w14:textId="77777777" w:rsidR="00764380" w:rsidRPr="00F127C3" w:rsidRDefault="00764380" w:rsidP="00764380">
            <w:pPr>
              <w:rPr>
                <w:rFonts w:cstheme="minorHAnsi"/>
              </w:rPr>
            </w:pPr>
          </w:p>
        </w:tc>
        <w:tc>
          <w:tcPr>
            <w:tcW w:w="6237" w:type="dxa"/>
            <w:vMerge/>
          </w:tcPr>
          <w:p w14:paraId="664F6550" w14:textId="77777777" w:rsidR="00764380" w:rsidRPr="00F127C3" w:rsidRDefault="00764380" w:rsidP="00764380">
            <w:pPr>
              <w:rPr>
                <w:rFonts w:cstheme="minorHAnsi"/>
              </w:rPr>
            </w:pPr>
          </w:p>
        </w:tc>
        <w:tc>
          <w:tcPr>
            <w:tcW w:w="1559" w:type="dxa"/>
            <w:tcBorders>
              <w:top w:val="dotted" w:sz="4" w:space="0" w:color="auto"/>
            </w:tcBorders>
          </w:tcPr>
          <w:p w14:paraId="0EEE9458" w14:textId="5CEBEBE1"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3</w:t>
            </w:r>
          </w:p>
        </w:tc>
        <w:tc>
          <w:tcPr>
            <w:tcW w:w="851" w:type="dxa"/>
            <w:tcBorders>
              <w:top w:val="dotted" w:sz="4" w:space="0" w:color="auto"/>
            </w:tcBorders>
          </w:tcPr>
          <w:p w14:paraId="71BDA51E" w14:textId="77777777" w:rsidR="00764380" w:rsidRPr="00F127C3" w:rsidRDefault="00764380" w:rsidP="00764380">
            <w:pPr>
              <w:rPr>
                <w:rFonts w:cstheme="minorHAnsi"/>
              </w:rPr>
            </w:pPr>
          </w:p>
        </w:tc>
        <w:tc>
          <w:tcPr>
            <w:tcW w:w="5107" w:type="dxa"/>
            <w:tcBorders>
              <w:top w:val="dotted" w:sz="4" w:space="0" w:color="auto"/>
            </w:tcBorders>
          </w:tcPr>
          <w:p w14:paraId="13747619" w14:textId="77777777" w:rsidR="00764380" w:rsidRPr="00F127C3" w:rsidRDefault="00764380" w:rsidP="00764380">
            <w:pPr>
              <w:rPr>
                <w:rFonts w:cstheme="minorHAnsi"/>
              </w:rPr>
            </w:pPr>
          </w:p>
        </w:tc>
      </w:tr>
      <w:tr w:rsidR="00764380" w:rsidRPr="00F127C3" w14:paraId="1554BE27" w14:textId="77777777" w:rsidTr="0035031C">
        <w:tc>
          <w:tcPr>
            <w:tcW w:w="562" w:type="dxa"/>
            <w:vMerge w:val="restart"/>
          </w:tcPr>
          <w:p w14:paraId="2E6DBA6A" w14:textId="61C506FB" w:rsidR="00764380" w:rsidRPr="00F127C3" w:rsidRDefault="00764380" w:rsidP="00764380">
            <w:pPr>
              <w:rPr>
                <w:rFonts w:cstheme="minorHAnsi"/>
              </w:rPr>
            </w:pPr>
            <w:r w:rsidRPr="009B42DC">
              <w:rPr>
                <w:rFonts w:cstheme="minorHAnsi"/>
              </w:rPr>
              <w:t>3</w:t>
            </w:r>
          </w:p>
        </w:tc>
        <w:tc>
          <w:tcPr>
            <w:tcW w:w="6237" w:type="dxa"/>
            <w:vMerge w:val="restart"/>
          </w:tcPr>
          <w:p w14:paraId="4295365F" w14:textId="5EA9A8C4" w:rsidR="00764380" w:rsidRPr="00F127C3" w:rsidRDefault="00764380" w:rsidP="00764380">
            <w:pPr>
              <w:rPr>
                <w:rFonts w:cstheme="minorHAnsi"/>
              </w:rPr>
            </w:pPr>
            <w:r w:rsidRPr="009B42DC">
              <w:rPr>
                <w:rFonts w:cstheme="minorHAnsi"/>
              </w:rPr>
              <w:t>Ist die richtige Regelzone angegeben?</w:t>
            </w:r>
          </w:p>
        </w:tc>
        <w:tc>
          <w:tcPr>
            <w:tcW w:w="1559" w:type="dxa"/>
            <w:tcBorders>
              <w:bottom w:val="dotted" w:sz="4" w:space="0" w:color="auto"/>
            </w:tcBorders>
          </w:tcPr>
          <w:p w14:paraId="7153A763" w14:textId="2DBC6263"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314968BE" w14:textId="2F173B1F" w:rsidR="00764380" w:rsidRPr="00F127C3" w:rsidRDefault="00764380" w:rsidP="00764380">
            <w:pPr>
              <w:rPr>
                <w:rFonts w:cstheme="minorHAnsi"/>
              </w:rPr>
            </w:pPr>
            <w:r w:rsidRPr="009B42DC">
              <w:rPr>
                <w:rFonts w:cstheme="minorHAnsi"/>
              </w:rPr>
              <w:t>A03</w:t>
            </w:r>
          </w:p>
        </w:tc>
        <w:tc>
          <w:tcPr>
            <w:tcW w:w="5107" w:type="dxa"/>
            <w:tcBorders>
              <w:bottom w:val="dotted" w:sz="4" w:space="0" w:color="auto"/>
            </w:tcBorders>
          </w:tcPr>
          <w:p w14:paraId="2943CEDB" w14:textId="77777777" w:rsidR="00764380" w:rsidRPr="009B42DC" w:rsidRDefault="00764380" w:rsidP="00764380">
            <w:pPr>
              <w:rPr>
                <w:rFonts w:cstheme="minorHAnsi"/>
              </w:rPr>
            </w:pPr>
            <w:r w:rsidRPr="009B42DC">
              <w:rPr>
                <w:rFonts w:cstheme="minorHAnsi"/>
              </w:rPr>
              <w:t>Cluster: Ablehnung</w:t>
            </w:r>
          </w:p>
          <w:p w14:paraId="68440A87" w14:textId="2963830C" w:rsidR="00764380" w:rsidRPr="00F127C3" w:rsidRDefault="00764380" w:rsidP="00764380">
            <w:pPr>
              <w:rPr>
                <w:rFonts w:cstheme="minorHAnsi"/>
              </w:rPr>
            </w:pPr>
            <w:r w:rsidRPr="009B42DC">
              <w:rPr>
                <w:rFonts w:cstheme="minorHAnsi"/>
              </w:rPr>
              <w:t>Regelzone falsch</w:t>
            </w:r>
          </w:p>
        </w:tc>
      </w:tr>
      <w:tr w:rsidR="00764380" w:rsidRPr="00F127C3" w14:paraId="5A8FF3B4" w14:textId="77777777" w:rsidTr="0035031C">
        <w:tc>
          <w:tcPr>
            <w:tcW w:w="562" w:type="dxa"/>
            <w:vMerge/>
          </w:tcPr>
          <w:p w14:paraId="6F0FA13A" w14:textId="77777777" w:rsidR="00764380" w:rsidRPr="00F127C3" w:rsidRDefault="00764380" w:rsidP="00764380">
            <w:pPr>
              <w:rPr>
                <w:rFonts w:cstheme="minorHAnsi"/>
              </w:rPr>
            </w:pPr>
          </w:p>
        </w:tc>
        <w:tc>
          <w:tcPr>
            <w:tcW w:w="6237" w:type="dxa"/>
            <w:vMerge/>
          </w:tcPr>
          <w:p w14:paraId="45A91DB7" w14:textId="77777777" w:rsidR="00764380" w:rsidRPr="00F127C3" w:rsidRDefault="00764380" w:rsidP="00764380">
            <w:pPr>
              <w:rPr>
                <w:rFonts w:cstheme="minorHAnsi"/>
              </w:rPr>
            </w:pPr>
          </w:p>
        </w:tc>
        <w:tc>
          <w:tcPr>
            <w:tcW w:w="1559" w:type="dxa"/>
            <w:tcBorders>
              <w:top w:val="dotted" w:sz="4" w:space="0" w:color="auto"/>
            </w:tcBorders>
          </w:tcPr>
          <w:p w14:paraId="03E5C1D6" w14:textId="69A734E1"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4</w:t>
            </w:r>
          </w:p>
        </w:tc>
        <w:tc>
          <w:tcPr>
            <w:tcW w:w="851" w:type="dxa"/>
            <w:tcBorders>
              <w:top w:val="dotted" w:sz="4" w:space="0" w:color="auto"/>
            </w:tcBorders>
          </w:tcPr>
          <w:p w14:paraId="2049E5BE" w14:textId="77777777" w:rsidR="00764380" w:rsidRPr="00F127C3" w:rsidRDefault="00764380" w:rsidP="00764380">
            <w:pPr>
              <w:rPr>
                <w:rFonts w:cstheme="minorHAnsi"/>
              </w:rPr>
            </w:pPr>
          </w:p>
        </w:tc>
        <w:tc>
          <w:tcPr>
            <w:tcW w:w="5107" w:type="dxa"/>
            <w:tcBorders>
              <w:top w:val="dotted" w:sz="4" w:space="0" w:color="auto"/>
            </w:tcBorders>
          </w:tcPr>
          <w:p w14:paraId="4DFF69F0" w14:textId="77777777" w:rsidR="00764380" w:rsidRPr="00F127C3" w:rsidRDefault="00764380" w:rsidP="00764380">
            <w:pPr>
              <w:rPr>
                <w:rFonts w:cstheme="minorHAnsi"/>
              </w:rPr>
            </w:pPr>
          </w:p>
        </w:tc>
      </w:tr>
      <w:tr w:rsidR="00764380" w:rsidRPr="00F127C3" w14:paraId="79E77A23" w14:textId="77777777" w:rsidTr="0035031C">
        <w:tc>
          <w:tcPr>
            <w:tcW w:w="562" w:type="dxa"/>
            <w:vMerge w:val="restart"/>
          </w:tcPr>
          <w:p w14:paraId="5F852039" w14:textId="4EA48D8E" w:rsidR="00764380" w:rsidRPr="00F127C3" w:rsidRDefault="00764380" w:rsidP="00764380">
            <w:pPr>
              <w:rPr>
                <w:rFonts w:cstheme="minorHAnsi"/>
              </w:rPr>
            </w:pPr>
            <w:r w:rsidRPr="009B42DC">
              <w:rPr>
                <w:rFonts w:cstheme="minorHAnsi"/>
              </w:rPr>
              <w:t>4</w:t>
            </w:r>
          </w:p>
        </w:tc>
        <w:tc>
          <w:tcPr>
            <w:tcW w:w="6237" w:type="dxa"/>
            <w:vMerge w:val="restart"/>
          </w:tcPr>
          <w:p w14:paraId="113210C3" w14:textId="19D7570E" w:rsidR="00764380" w:rsidRPr="00F127C3" w:rsidRDefault="00764380" w:rsidP="00764380">
            <w:pPr>
              <w:rPr>
                <w:rFonts w:cstheme="minorHAnsi"/>
              </w:rPr>
            </w:pPr>
            <w:r w:rsidRPr="009B42DC">
              <w:rPr>
                <w:rFonts w:cstheme="minorHAnsi"/>
              </w:rPr>
              <w:t>Ist das Bilanzierungsgebiet zum Aktivierungsbeginn in der Regelzone des BIKO gültig?</w:t>
            </w:r>
          </w:p>
        </w:tc>
        <w:tc>
          <w:tcPr>
            <w:tcW w:w="1559" w:type="dxa"/>
            <w:tcBorders>
              <w:bottom w:val="dotted" w:sz="4" w:space="0" w:color="auto"/>
            </w:tcBorders>
          </w:tcPr>
          <w:p w14:paraId="48B9CB73" w14:textId="75337F16"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1ABEE6FA" w14:textId="539F6860" w:rsidR="00764380" w:rsidRPr="00F127C3" w:rsidRDefault="00764380" w:rsidP="00764380">
            <w:pPr>
              <w:rPr>
                <w:rFonts w:cstheme="minorHAnsi"/>
              </w:rPr>
            </w:pPr>
            <w:r w:rsidRPr="009B42DC">
              <w:rPr>
                <w:rFonts w:cstheme="minorHAnsi"/>
              </w:rPr>
              <w:t>A04</w:t>
            </w:r>
          </w:p>
        </w:tc>
        <w:tc>
          <w:tcPr>
            <w:tcW w:w="5107" w:type="dxa"/>
            <w:tcBorders>
              <w:bottom w:val="dotted" w:sz="4" w:space="0" w:color="auto"/>
            </w:tcBorders>
          </w:tcPr>
          <w:p w14:paraId="25740E9B" w14:textId="77777777" w:rsidR="00764380" w:rsidRPr="009B42DC" w:rsidRDefault="00764380" w:rsidP="00764380">
            <w:pPr>
              <w:rPr>
                <w:rFonts w:cstheme="minorHAnsi"/>
              </w:rPr>
            </w:pPr>
            <w:r w:rsidRPr="009B42DC">
              <w:rPr>
                <w:rFonts w:cstheme="minorHAnsi"/>
              </w:rPr>
              <w:t>Cluster: Ablehnung</w:t>
            </w:r>
          </w:p>
          <w:p w14:paraId="28AFC363" w14:textId="70612114" w:rsidR="00764380" w:rsidRPr="00F127C3" w:rsidRDefault="00764380" w:rsidP="00764380">
            <w:pPr>
              <w:rPr>
                <w:rFonts w:cstheme="minorHAnsi"/>
              </w:rPr>
            </w:pPr>
            <w:r w:rsidRPr="009B42DC">
              <w:rPr>
                <w:rFonts w:cstheme="minorHAnsi"/>
              </w:rPr>
              <w:t>Bilanzierungsgebiet nicht gültig</w:t>
            </w:r>
          </w:p>
        </w:tc>
      </w:tr>
      <w:tr w:rsidR="00764380" w:rsidRPr="00F127C3" w14:paraId="27EA8FC8" w14:textId="77777777" w:rsidTr="0035031C">
        <w:tc>
          <w:tcPr>
            <w:tcW w:w="562" w:type="dxa"/>
            <w:vMerge/>
          </w:tcPr>
          <w:p w14:paraId="4045945D" w14:textId="77777777" w:rsidR="00764380" w:rsidRPr="00F127C3" w:rsidRDefault="00764380" w:rsidP="00764380">
            <w:pPr>
              <w:rPr>
                <w:rFonts w:cstheme="minorHAnsi"/>
              </w:rPr>
            </w:pPr>
          </w:p>
        </w:tc>
        <w:tc>
          <w:tcPr>
            <w:tcW w:w="6237" w:type="dxa"/>
            <w:vMerge/>
          </w:tcPr>
          <w:p w14:paraId="4859932B" w14:textId="77777777" w:rsidR="00764380" w:rsidRPr="00F127C3" w:rsidRDefault="00764380" w:rsidP="00764380">
            <w:pPr>
              <w:rPr>
                <w:rFonts w:cstheme="minorHAnsi"/>
              </w:rPr>
            </w:pPr>
          </w:p>
        </w:tc>
        <w:tc>
          <w:tcPr>
            <w:tcW w:w="1559" w:type="dxa"/>
            <w:tcBorders>
              <w:top w:val="dotted" w:sz="4" w:space="0" w:color="auto"/>
            </w:tcBorders>
          </w:tcPr>
          <w:p w14:paraId="2F6FBB3A" w14:textId="593EF520"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5</w:t>
            </w:r>
          </w:p>
        </w:tc>
        <w:tc>
          <w:tcPr>
            <w:tcW w:w="851" w:type="dxa"/>
            <w:tcBorders>
              <w:top w:val="dotted" w:sz="4" w:space="0" w:color="auto"/>
            </w:tcBorders>
          </w:tcPr>
          <w:p w14:paraId="6C6E7B68" w14:textId="77777777" w:rsidR="00764380" w:rsidRPr="00F127C3" w:rsidRDefault="00764380" w:rsidP="00764380">
            <w:pPr>
              <w:rPr>
                <w:rFonts w:cstheme="minorHAnsi"/>
              </w:rPr>
            </w:pPr>
          </w:p>
        </w:tc>
        <w:tc>
          <w:tcPr>
            <w:tcW w:w="5107" w:type="dxa"/>
            <w:tcBorders>
              <w:top w:val="dotted" w:sz="4" w:space="0" w:color="auto"/>
            </w:tcBorders>
          </w:tcPr>
          <w:p w14:paraId="65812EBA" w14:textId="77777777" w:rsidR="00764380" w:rsidRPr="00F127C3" w:rsidRDefault="00764380" w:rsidP="00764380">
            <w:pPr>
              <w:rPr>
                <w:rFonts w:cstheme="minorHAnsi"/>
              </w:rPr>
            </w:pPr>
          </w:p>
        </w:tc>
      </w:tr>
      <w:tr w:rsidR="00764380" w:rsidRPr="00F127C3" w14:paraId="501ACC6D" w14:textId="77777777" w:rsidTr="0035031C">
        <w:tc>
          <w:tcPr>
            <w:tcW w:w="562" w:type="dxa"/>
            <w:vMerge w:val="restart"/>
          </w:tcPr>
          <w:p w14:paraId="6C9AA8F2" w14:textId="5F4EA603" w:rsidR="00764380" w:rsidRPr="00F127C3" w:rsidRDefault="00764380" w:rsidP="00764380">
            <w:pPr>
              <w:rPr>
                <w:rFonts w:cstheme="minorHAnsi"/>
              </w:rPr>
            </w:pPr>
            <w:r w:rsidRPr="009B42DC">
              <w:rPr>
                <w:rFonts w:cstheme="minorHAnsi"/>
              </w:rPr>
              <w:t>5</w:t>
            </w:r>
          </w:p>
        </w:tc>
        <w:tc>
          <w:tcPr>
            <w:tcW w:w="6237" w:type="dxa"/>
            <w:vMerge w:val="restart"/>
          </w:tcPr>
          <w:p w14:paraId="04503C16" w14:textId="3534F5E0" w:rsidR="00764380" w:rsidRPr="00F127C3" w:rsidRDefault="00764380" w:rsidP="00764380">
            <w:pPr>
              <w:rPr>
                <w:rFonts w:cstheme="minorHAnsi"/>
              </w:rPr>
            </w:pPr>
            <w:r w:rsidRPr="009B42DC">
              <w:rPr>
                <w:rFonts w:cstheme="minorHAnsi"/>
              </w:rPr>
              <w:t>Ist der Redispatch-Bilanzkreis des ANB zum Aktivierungs</w:t>
            </w:r>
            <w:r>
              <w:rPr>
                <w:rFonts w:cstheme="minorHAnsi"/>
              </w:rPr>
              <w:softHyphen/>
            </w:r>
            <w:r w:rsidRPr="009B42DC">
              <w:rPr>
                <w:rFonts w:cstheme="minorHAnsi"/>
              </w:rPr>
              <w:t>beginn in der Regelzone des BIKO gültig?</w:t>
            </w:r>
          </w:p>
        </w:tc>
        <w:tc>
          <w:tcPr>
            <w:tcW w:w="1559" w:type="dxa"/>
            <w:tcBorders>
              <w:bottom w:val="dotted" w:sz="4" w:space="0" w:color="auto"/>
            </w:tcBorders>
          </w:tcPr>
          <w:p w14:paraId="151DC853" w14:textId="2B9D9FF7"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329AD1B3" w14:textId="590E92B5" w:rsidR="00764380" w:rsidRPr="00F127C3" w:rsidRDefault="00764380" w:rsidP="00764380">
            <w:pPr>
              <w:rPr>
                <w:rFonts w:cstheme="minorHAnsi"/>
              </w:rPr>
            </w:pPr>
            <w:r w:rsidRPr="009B42DC">
              <w:rPr>
                <w:rFonts w:cstheme="minorHAnsi"/>
              </w:rPr>
              <w:t>A05</w:t>
            </w:r>
          </w:p>
        </w:tc>
        <w:tc>
          <w:tcPr>
            <w:tcW w:w="5107" w:type="dxa"/>
            <w:tcBorders>
              <w:bottom w:val="dotted" w:sz="4" w:space="0" w:color="auto"/>
            </w:tcBorders>
          </w:tcPr>
          <w:p w14:paraId="1F1F0AA3" w14:textId="77777777" w:rsidR="00764380" w:rsidRPr="009B42DC" w:rsidRDefault="00764380" w:rsidP="00764380">
            <w:pPr>
              <w:rPr>
                <w:rFonts w:cstheme="minorHAnsi"/>
              </w:rPr>
            </w:pPr>
            <w:r w:rsidRPr="009B42DC">
              <w:rPr>
                <w:rFonts w:cstheme="minorHAnsi"/>
              </w:rPr>
              <w:t>Cluster: Ablehnung</w:t>
            </w:r>
          </w:p>
          <w:p w14:paraId="786B86AE" w14:textId="04E7E3BD" w:rsidR="00764380" w:rsidRPr="00F127C3" w:rsidRDefault="00764380" w:rsidP="00764380">
            <w:pPr>
              <w:rPr>
                <w:rFonts w:cstheme="minorHAnsi"/>
              </w:rPr>
            </w:pPr>
            <w:r w:rsidRPr="009B42DC">
              <w:rPr>
                <w:rFonts w:cstheme="minorHAnsi"/>
              </w:rPr>
              <w:t>Redispatch-Bilanzkreis des ANB nicht gültig</w:t>
            </w:r>
          </w:p>
        </w:tc>
      </w:tr>
      <w:tr w:rsidR="00764380" w:rsidRPr="00F127C3" w14:paraId="6D5EE830" w14:textId="77777777" w:rsidTr="0035031C">
        <w:tc>
          <w:tcPr>
            <w:tcW w:w="562" w:type="dxa"/>
            <w:vMerge/>
          </w:tcPr>
          <w:p w14:paraId="2F215E52" w14:textId="77777777" w:rsidR="00764380" w:rsidRPr="00F127C3" w:rsidRDefault="00764380" w:rsidP="00764380">
            <w:pPr>
              <w:rPr>
                <w:rFonts w:cstheme="minorHAnsi"/>
              </w:rPr>
            </w:pPr>
          </w:p>
        </w:tc>
        <w:tc>
          <w:tcPr>
            <w:tcW w:w="6237" w:type="dxa"/>
            <w:vMerge/>
          </w:tcPr>
          <w:p w14:paraId="2E2C38C5" w14:textId="77777777" w:rsidR="00764380" w:rsidRPr="00F127C3" w:rsidRDefault="00764380" w:rsidP="00764380">
            <w:pPr>
              <w:rPr>
                <w:rFonts w:cstheme="minorHAnsi"/>
              </w:rPr>
            </w:pPr>
          </w:p>
        </w:tc>
        <w:tc>
          <w:tcPr>
            <w:tcW w:w="1559" w:type="dxa"/>
            <w:tcBorders>
              <w:top w:val="dotted" w:sz="4" w:space="0" w:color="auto"/>
            </w:tcBorders>
          </w:tcPr>
          <w:p w14:paraId="718AB441" w14:textId="4F1878F0"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6</w:t>
            </w:r>
          </w:p>
        </w:tc>
        <w:tc>
          <w:tcPr>
            <w:tcW w:w="851" w:type="dxa"/>
            <w:tcBorders>
              <w:top w:val="dotted" w:sz="4" w:space="0" w:color="auto"/>
            </w:tcBorders>
          </w:tcPr>
          <w:p w14:paraId="713227E2" w14:textId="77777777" w:rsidR="00764380" w:rsidRPr="00F127C3" w:rsidRDefault="00764380" w:rsidP="00764380">
            <w:pPr>
              <w:rPr>
                <w:rFonts w:cstheme="minorHAnsi"/>
              </w:rPr>
            </w:pPr>
          </w:p>
        </w:tc>
        <w:tc>
          <w:tcPr>
            <w:tcW w:w="5107" w:type="dxa"/>
            <w:tcBorders>
              <w:top w:val="dotted" w:sz="4" w:space="0" w:color="auto"/>
            </w:tcBorders>
          </w:tcPr>
          <w:p w14:paraId="2C30F620" w14:textId="77777777" w:rsidR="00764380" w:rsidRPr="00F127C3" w:rsidRDefault="00764380" w:rsidP="00764380">
            <w:pPr>
              <w:rPr>
                <w:rFonts w:cstheme="minorHAnsi"/>
              </w:rPr>
            </w:pPr>
          </w:p>
        </w:tc>
      </w:tr>
      <w:tr w:rsidR="00764380" w:rsidRPr="00F127C3" w14:paraId="2B141F59" w14:textId="77777777" w:rsidTr="0035031C">
        <w:trPr>
          <w:trHeight w:val="662"/>
        </w:trPr>
        <w:tc>
          <w:tcPr>
            <w:tcW w:w="562" w:type="dxa"/>
            <w:vMerge w:val="restart"/>
          </w:tcPr>
          <w:p w14:paraId="6CFE6CF9" w14:textId="78E480A0" w:rsidR="00764380" w:rsidRPr="00F127C3" w:rsidRDefault="00764380" w:rsidP="00764380">
            <w:pPr>
              <w:rPr>
                <w:rFonts w:cstheme="minorHAnsi"/>
              </w:rPr>
            </w:pPr>
            <w:r w:rsidRPr="009B42DC">
              <w:rPr>
                <w:rFonts w:cstheme="minorHAnsi"/>
              </w:rPr>
              <w:lastRenderedPageBreak/>
              <w:t>6</w:t>
            </w:r>
          </w:p>
        </w:tc>
        <w:tc>
          <w:tcPr>
            <w:tcW w:w="6237" w:type="dxa"/>
            <w:vMerge w:val="restart"/>
          </w:tcPr>
          <w:p w14:paraId="77A79041" w14:textId="4BC96120" w:rsidR="00764380" w:rsidRPr="00F127C3" w:rsidRDefault="00764380" w:rsidP="00764380">
            <w:pPr>
              <w:rPr>
                <w:rFonts w:cstheme="minorHAnsi"/>
              </w:rPr>
            </w:pPr>
            <w:r w:rsidRPr="009B42DC">
              <w:rPr>
                <w:rFonts w:cstheme="minorHAnsi"/>
              </w:rPr>
              <w:t>Ist der Sender zum Aktivierungsbeginn der verantwortliche NB für den angegebenen Redispatch-Bilanzkreis des ANB?</w:t>
            </w:r>
          </w:p>
        </w:tc>
        <w:tc>
          <w:tcPr>
            <w:tcW w:w="1559" w:type="dxa"/>
            <w:tcBorders>
              <w:bottom w:val="dotted" w:sz="4" w:space="0" w:color="auto"/>
            </w:tcBorders>
          </w:tcPr>
          <w:p w14:paraId="7255FAEE" w14:textId="12927A02"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67887D43" w14:textId="185F508E" w:rsidR="00764380" w:rsidRPr="00F127C3" w:rsidRDefault="00764380" w:rsidP="00764380">
            <w:pPr>
              <w:rPr>
                <w:rFonts w:cstheme="minorHAnsi"/>
              </w:rPr>
            </w:pPr>
            <w:r w:rsidRPr="009B42DC">
              <w:rPr>
                <w:rFonts w:cstheme="minorHAnsi"/>
              </w:rPr>
              <w:t>A06</w:t>
            </w:r>
          </w:p>
        </w:tc>
        <w:tc>
          <w:tcPr>
            <w:tcW w:w="5107" w:type="dxa"/>
            <w:tcBorders>
              <w:bottom w:val="dotted" w:sz="4" w:space="0" w:color="auto"/>
            </w:tcBorders>
          </w:tcPr>
          <w:p w14:paraId="1BA22969" w14:textId="77777777" w:rsidR="00764380" w:rsidRPr="009B42DC" w:rsidRDefault="00764380" w:rsidP="00764380">
            <w:pPr>
              <w:rPr>
                <w:rFonts w:cstheme="minorHAnsi"/>
              </w:rPr>
            </w:pPr>
            <w:r w:rsidRPr="009B42DC">
              <w:rPr>
                <w:rFonts w:cstheme="minorHAnsi"/>
              </w:rPr>
              <w:t>Cluster: Ablehnung</w:t>
            </w:r>
          </w:p>
          <w:p w14:paraId="7A3A5677" w14:textId="371B621C" w:rsidR="00764380" w:rsidRPr="00F127C3" w:rsidRDefault="00764380" w:rsidP="00764380">
            <w:pPr>
              <w:rPr>
                <w:rFonts w:cstheme="minorHAnsi"/>
              </w:rPr>
            </w:pPr>
            <w:r w:rsidRPr="009B42DC">
              <w:rPr>
                <w:rFonts w:cstheme="minorHAnsi"/>
              </w:rPr>
              <w:t>Keine Berechtigung</w:t>
            </w:r>
          </w:p>
        </w:tc>
      </w:tr>
      <w:tr w:rsidR="00764380" w:rsidRPr="00F127C3" w14:paraId="3FEDFC75" w14:textId="77777777" w:rsidTr="0035031C">
        <w:trPr>
          <w:trHeight w:val="511"/>
        </w:trPr>
        <w:tc>
          <w:tcPr>
            <w:tcW w:w="562" w:type="dxa"/>
            <w:vMerge/>
          </w:tcPr>
          <w:p w14:paraId="3E036695" w14:textId="77777777" w:rsidR="00764380" w:rsidRPr="00F127C3" w:rsidRDefault="00764380" w:rsidP="00764380">
            <w:pPr>
              <w:rPr>
                <w:rFonts w:cstheme="minorHAnsi"/>
              </w:rPr>
            </w:pPr>
          </w:p>
        </w:tc>
        <w:tc>
          <w:tcPr>
            <w:tcW w:w="6237" w:type="dxa"/>
            <w:vMerge/>
          </w:tcPr>
          <w:p w14:paraId="23834663" w14:textId="77777777" w:rsidR="00764380" w:rsidRPr="00F127C3" w:rsidRDefault="00764380" w:rsidP="00764380">
            <w:pPr>
              <w:rPr>
                <w:rFonts w:cstheme="minorHAnsi"/>
              </w:rPr>
            </w:pPr>
          </w:p>
        </w:tc>
        <w:tc>
          <w:tcPr>
            <w:tcW w:w="1559" w:type="dxa"/>
            <w:tcBorders>
              <w:top w:val="dotted" w:sz="4" w:space="0" w:color="auto"/>
            </w:tcBorders>
          </w:tcPr>
          <w:p w14:paraId="7E2FF8C9" w14:textId="308F9228" w:rsidR="00764380" w:rsidRPr="00F127C3" w:rsidRDefault="00764380" w:rsidP="00764380">
            <w:pPr>
              <w:tabs>
                <w:tab w:val="center" w:pos="1277"/>
              </w:tabs>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7</w:t>
            </w:r>
          </w:p>
        </w:tc>
        <w:tc>
          <w:tcPr>
            <w:tcW w:w="851" w:type="dxa"/>
            <w:tcBorders>
              <w:top w:val="dotted" w:sz="4" w:space="0" w:color="auto"/>
            </w:tcBorders>
          </w:tcPr>
          <w:p w14:paraId="11683966" w14:textId="77777777" w:rsidR="00764380" w:rsidRPr="00F127C3" w:rsidRDefault="00764380" w:rsidP="00764380">
            <w:pPr>
              <w:rPr>
                <w:rFonts w:cstheme="minorHAnsi"/>
              </w:rPr>
            </w:pPr>
          </w:p>
        </w:tc>
        <w:tc>
          <w:tcPr>
            <w:tcW w:w="5107" w:type="dxa"/>
            <w:tcBorders>
              <w:top w:val="dotted" w:sz="4" w:space="0" w:color="auto"/>
            </w:tcBorders>
          </w:tcPr>
          <w:p w14:paraId="666EB3A0" w14:textId="77777777" w:rsidR="00764380" w:rsidRPr="00F127C3" w:rsidRDefault="00764380" w:rsidP="00764380">
            <w:pPr>
              <w:rPr>
                <w:rFonts w:cstheme="minorHAnsi"/>
              </w:rPr>
            </w:pPr>
          </w:p>
        </w:tc>
      </w:tr>
      <w:tr w:rsidR="00764380" w:rsidRPr="00F127C3" w14:paraId="2B849F69" w14:textId="77777777" w:rsidTr="0035031C">
        <w:trPr>
          <w:trHeight w:val="1333"/>
        </w:trPr>
        <w:tc>
          <w:tcPr>
            <w:tcW w:w="562" w:type="dxa"/>
            <w:vMerge w:val="restart"/>
          </w:tcPr>
          <w:p w14:paraId="27FAED98" w14:textId="0EE6D509" w:rsidR="00764380" w:rsidRPr="00F127C3" w:rsidRDefault="00764380" w:rsidP="00764380">
            <w:pPr>
              <w:rPr>
                <w:rFonts w:cstheme="minorHAnsi"/>
              </w:rPr>
            </w:pPr>
            <w:r w:rsidRPr="009B42DC">
              <w:rPr>
                <w:rFonts w:cstheme="minorHAnsi"/>
              </w:rPr>
              <w:t>7</w:t>
            </w:r>
          </w:p>
        </w:tc>
        <w:tc>
          <w:tcPr>
            <w:tcW w:w="6237" w:type="dxa"/>
            <w:vMerge w:val="restart"/>
          </w:tcPr>
          <w:p w14:paraId="6079B8EF" w14:textId="0ADDF2AB" w:rsidR="00764380" w:rsidRPr="00F127C3" w:rsidRDefault="00764380" w:rsidP="00764380">
            <w:pPr>
              <w:rPr>
                <w:rFonts w:cstheme="minorHAnsi"/>
              </w:rPr>
            </w:pPr>
            <w:r w:rsidRPr="009B42DC">
              <w:rPr>
                <w:rFonts w:cstheme="minorHAnsi"/>
              </w:rPr>
              <w:t>Existiert bereits ein abweichendes Tupel aus Bilanzierungs</w:t>
            </w:r>
            <w:r>
              <w:rPr>
                <w:rFonts w:cstheme="minorHAnsi"/>
              </w:rPr>
              <w:softHyphen/>
            </w:r>
            <w:r w:rsidRPr="009B42DC">
              <w:rPr>
                <w:rFonts w:cstheme="minorHAnsi"/>
              </w:rPr>
              <w:t xml:space="preserve">gebiet, </w:t>
            </w:r>
            <w:proofErr w:type="spellStart"/>
            <w:r w:rsidRPr="009B42DC">
              <w:rPr>
                <w:rFonts w:cstheme="minorHAnsi"/>
              </w:rPr>
              <w:t>Redispatch</w:t>
            </w:r>
            <w:proofErr w:type="spellEnd"/>
            <w:r w:rsidRPr="009B42DC">
              <w:rPr>
                <w:rFonts w:cstheme="minorHAnsi"/>
              </w:rPr>
              <w:t xml:space="preserve">-Bilanzkreis des ANB, </w:t>
            </w:r>
            <w:proofErr w:type="spellStart"/>
            <w:r w:rsidRPr="009B42DC">
              <w:rPr>
                <w:rFonts w:cstheme="minorHAnsi"/>
              </w:rPr>
              <w:t>Redispatch</w:t>
            </w:r>
            <w:proofErr w:type="spellEnd"/>
            <w:r w:rsidRPr="009B42DC">
              <w:rPr>
                <w:rFonts w:cstheme="minorHAnsi"/>
              </w:rPr>
              <w:t xml:space="preserve">-Bilanzkreis des </w:t>
            </w:r>
            <w:proofErr w:type="spellStart"/>
            <w:r w:rsidRPr="009B42DC">
              <w:rPr>
                <w:rFonts w:cstheme="minorHAnsi"/>
              </w:rPr>
              <w:t>anfNB</w:t>
            </w:r>
            <w:proofErr w:type="spellEnd"/>
            <w:r w:rsidRPr="009B42DC">
              <w:rPr>
                <w:rFonts w:cstheme="minorHAnsi"/>
              </w:rPr>
              <w:t xml:space="preserve"> und ZRT unter der ID des MaBiS-ZP?</w:t>
            </w:r>
          </w:p>
        </w:tc>
        <w:tc>
          <w:tcPr>
            <w:tcW w:w="1559" w:type="dxa"/>
            <w:tcBorders>
              <w:bottom w:val="dotted" w:sz="4" w:space="0" w:color="auto"/>
            </w:tcBorders>
          </w:tcPr>
          <w:p w14:paraId="38B88510" w14:textId="1127CBEE"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19D5814B" w14:textId="3EC71B5D" w:rsidR="00764380" w:rsidRPr="00F127C3" w:rsidRDefault="00764380" w:rsidP="00764380">
            <w:pPr>
              <w:rPr>
                <w:rFonts w:cstheme="minorHAnsi"/>
              </w:rPr>
            </w:pPr>
            <w:r w:rsidRPr="009B42DC">
              <w:rPr>
                <w:rFonts w:cstheme="minorHAnsi"/>
              </w:rPr>
              <w:t>A07</w:t>
            </w:r>
          </w:p>
        </w:tc>
        <w:tc>
          <w:tcPr>
            <w:tcW w:w="5107" w:type="dxa"/>
            <w:tcBorders>
              <w:bottom w:val="dotted" w:sz="4" w:space="0" w:color="auto"/>
            </w:tcBorders>
          </w:tcPr>
          <w:p w14:paraId="77719792" w14:textId="77777777" w:rsidR="00764380" w:rsidRPr="009B42DC" w:rsidRDefault="00764380" w:rsidP="00764380">
            <w:pPr>
              <w:rPr>
                <w:rFonts w:cstheme="minorHAnsi"/>
              </w:rPr>
            </w:pPr>
            <w:r w:rsidRPr="009B42DC">
              <w:rPr>
                <w:rFonts w:cstheme="minorHAnsi"/>
              </w:rPr>
              <w:t>Cluster: Ablehnung</w:t>
            </w:r>
          </w:p>
          <w:p w14:paraId="2ECDE2DA" w14:textId="5BD0C59B" w:rsidR="00764380" w:rsidRPr="00F127C3" w:rsidRDefault="00764380" w:rsidP="00764380">
            <w:pPr>
              <w:rPr>
                <w:rFonts w:cstheme="minorHAnsi"/>
              </w:rPr>
            </w:pPr>
            <w:r w:rsidRPr="009B42DC">
              <w:rPr>
                <w:rFonts w:cstheme="minorHAnsi"/>
              </w:rPr>
              <w:t>Abweichender MaBiS-ZP bereits vorhanden</w:t>
            </w:r>
          </w:p>
        </w:tc>
      </w:tr>
      <w:tr w:rsidR="00764380" w:rsidRPr="00F127C3" w14:paraId="6012A0E5" w14:textId="77777777" w:rsidTr="0035031C">
        <w:trPr>
          <w:trHeight w:val="438"/>
        </w:trPr>
        <w:tc>
          <w:tcPr>
            <w:tcW w:w="562" w:type="dxa"/>
            <w:vMerge/>
          </w:tcPr>
          <w:p w14:paraId="19E44D4C" w14:textId="77777777" w:rsidR="00764380" w:rsidRPr="00F127C3" w:rsidRDefault="00764380" w:rsidP="00764380">
            <w:pPr>
              <w:rPr>
                <w:rFonts w:cstheme="minorHAnsi"/>
              </w:rPr>
            </w:pPr>
          </w:p>
        </w:tc>
        <w:tc>
          <w:tcPr>
            <w:tcW w:w="6237" w:type="dxa"/>
            <w:vMerge/>
          </w:tcPr>
          <w:p w14:paraId="66762164" w14:textId="77777777" w:rsidR="00764380" w:rsidRPr="00F127C3" w:rsidRDefault="00764380" w:rsidP="00764380">
            <w:pPr>
              <w:rPr>
                <w:rFonts w:cstheme="minorHAnsi"/>
              </w:rPr>
            </w:pPr>
          </w:p>
        </w:tc>
        <w:tc>
          <w:tcPr>
            <w:tcW w:w="1559" w:type="dxa"/>
            <w:tcBorders>
              <w:top w:val="dotted" w:sz="4" w:space="0" w:color="auto"/>
            </w:tcBorders>
          </w:tcPr>
          <w:p w14:paraId="5CEBEFCA" w14:textId="7339B807"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8</w:t>
            </w:r>
          </w:p>
        </w:tc>
        <w:tc>
          <w:tcPr>
            <w:tcW w:w="851" w:type="dxa"/>
            <w:tcBorders>
              <w:top w:val="dotted" w:sz="4" w:space="0" w:color="auto"/>
            </w:tcBorders>
          </w:tcPr>
          <w:p w14:paraId="625AF8E4" w14:textId="77777777" w:rsidR="00764380" w:rsidRPr="00F127C3" w:rsidRDefault="00764380" w:rsidP="00764380">
            <w:pPr>
              <w:rPr>
                <w:rFonts w:cstheme="minorHAnsi"/>
              </w:rPr>
            </w:pPr>
          </w:p>
        </w:tc>
        <w:tc>
          <w:tcPr>
            <w:tcW w:w="5107" w:type="dxa"/>
            <w:tcBorders>
              <w:top w:val="dotted" w:sz="4" w:space="0" w:color="auto"/>
            </w:tcBorders>
          </w:tcPr>
          <w:p w14:paraId="570B1ADE" w14:textId="77777777" w:rsidR="00764380" w:rsidRPr="00F127C3" w:rsidRDefault="00764380" w:rsidP="00764380">
            <w:pPr>
              <w:rPr>
                <w:rFonts w:cstheme="minorHAnsi"/>
              </w:rPr>
            </w:pPr>
          </w:p>
        </w:tc>
      </w:tr>
      <w:tr w:rsidR="00764380" w:rsidRPr="00F127C3" w14:paraId="1ABFD606" w14:textId="77777777" w:rsidTr="0035031C">
        <w:trPr>
          <w:trHeight w:val="728"/>
        </w:trPr>
        <w:tc>
          <w:tcPr>
            <w:tcW w:w="562" w:type="dxa"/>
            <w:vMerge w:val="restart"/>
          </w:tcPr>
          <w:p w14:paraId="45B360C2" w14:textId="0855D3E4" w:rsidR="00764380" w:rsidRPr="00F127C3" w:rsidRDefault="00764380" w:rsidP="00764380">
            <w:pPr>
              <w:rPr>
                <w:rFonts w:cstheme="minorHAnsi"/>
              </w:rPr>
            </w:pPr>
            <w:r w:rsidRPr="009B42DC">
              <w:rPr>
                <w:rFonts w:cstheme="minorHAnsi"/>
              </w:rPr>
              <w:t>8</w:t>
            </w:r>
          </w:p>
        </w:tc>
        <w:tc>
          <w:tcPr>
            <w:tcW w:w="6237" w:type="dxa"/>
            <w:vMerge w:val="restart"/>
          </w:tcPr>
          <w:p w14:paraId="0D93DE14" w14:textId="1EFF32E9" w:rsidR="00764380" w:rsidRPr="00F127C3" w:rsidRDefault="00764380" w:rsidP="00764380">
            <w:pPr>
              <w:rPr>
                <w:rFonts w:cstheme="minorHAnsi"/>
              </w:rPr>
            </w:pPr>
            <w:r w:rsidRPr="009B42DC">
              <w:rPr>
                <w:rFonts w:cstheme="minorHAnsi"/>
              </w:rPr>
              <w:t>Existiert bereits für das genannte Tupel aus Bilanzierungs</w:t>
            </w:r>
            <w:r>
              <w:rPr>
                <w:rFonts w:cstheme="minorHAnsi"/>
              </w:rPr>
              <w:softHyphen/>
            </w:r>
            <w:r w:rsidRPr="009B42DC">
              <w:rPr>
                <w:rFonts w:cstheme="minorHAnsi"/>
              </w:rPr>
              <w:t xml:space="preserve">gebiet, </w:t>
            </w:r>
            <w:proofErr w:type="spellStart"/>
            <w:r w:rsidRPr="009B42DC">
              <w:rPr>
                <w:rFonts w:cstheme="minorHAnsi"/>
              </w:rPr>
              <w:t>Redispatch</w:t>
            </w:r>
            <w:proofErr w:type="spellEnd"/>
            <w:r w:rsidRPr="009B42DC">
              <w:rPr>
                <w:rFonts w:cstheme="minorHAnsi"/>
              </w:rPr>
              <w:t xml:space="preserve">-Bilanzkreis des ANB, </w:t>
            </w:r>
            <w:proofErr w:type="spellStart"/>
            <w:r w:rsidRPr="009B42DC">
              <w:rPr>
                <w:rFonts w:cstheme="minorHAnsi"/>
              </w:rPr>
              <w:t>Redispatch</w:t>
            </w:r>
            <w:proofErr w:type="spellEnd"/>
            <w:r w:rsidRPr="009B42DC">
              <w:rPr>
                <w:rFonts w:cstheme="minorHAnsi"/>
              </w:rPr>
              <w:t xml:space="preserve">-Bilanzkreis des </w:t>
            </w:r>
            <w:proofErr w:type="spellStart"/>
            <w:r w:rsidRPr="009B42DC">
              <w:rPr>
                <w:rFonts w:cstheme="minorHAnsi"/>
              </w:rPr>
              <w:t>anfNB</w:t>
            </w:r>
            <w:proofErr w:type="spellEnd"/>
            <w:r w:rsidRPr="009B42DC">
              <w:rPr>
                <w:rFonts w:cstheme="minorHAnsi"/>
              </w:rPr>
              <w:t xml:space="preserve"> und ZRT eine abweichende ID des MaBiS-ZP?</w:t>
            </w:r>
          </w:p>
        </w:tc>
        <w:tc>
          <w:tcPr>
            <w:tcW w:w="1559" w:type="dxa"/>
            <w:tcBorders>
              <w:bottom w:val="dotted" w:sz="4" w:space="0" w:color="auto"/>
            </w:tcBorders>
          </w:tcPr>
          <w:p w14:paraId="7CBB5272" w14:textId="44C9D82E"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3956CD8F" w14:textId="0E77417E" w:rsidR="00764380" w:rsidRPr="00F127C3" w:rsidRDefault="00764380" w:rsidP="00764380">
            <w:pPr>
              <w:rPr>
                <w:rFonts w:cstheme="minorHAnsi"/>
              </w:rPr>
            </w:pPr>
            <w:r w:rsidRPr="009B42DC">
              <w:rPr>
                <w:rFonts w:cstheme="minorHAnsi"/>
              </w:rPr>
              <w:t>A08</w:t>
            </w:r>
          </w:p>
        </w:tc>
        <w:tc>
          <w:tcPr>
            <w:tcW w:w="5107" w:type="dxa"/>
            <w:tcBorders>
              <w:bottom w:val="dotted" w:sz="4" w:space="0" w:color="auto"/>
            </w:tcBorders>
          </w:tcPr>
          <w:p w14:paraId="10183E04" w14:textId="77777777" w:rsidR="00764380" w:rsidRPr="009B42DC" w:rsidRDefault="00764380" w:rsidP="00764380">
            <w:pPr>
              <w:rPr>
                <w:rFonts w:cstheme="minorHAnsi"/>
              </w:rPr>
            </w:pPr>
            <w:r w:rsidRPr="009B42DC">
              <w:rPr>
                <w:rFonts w:cstheme="minorHAnsi"/>
              </w:rPr>
              <w:t>Cluster: Ablehnung</w:t>
            </w:r>
          </w:p>
          <w:p w14:paraId="5218C163" w14:textId="0D0FDE9F" w:rsidR="00764380" w:rsidRPr="00F127C3" w:rsidRDefault="00764380" w:rsidP="00764380">
            <w:pPr>
              <w:rPr>
                <w:rFonts w:cstheme="minorHAnsi"/>
              </w:rPr>
            </w:pPr>
            <w:r w:rsidRPr="009B42DC">
              <w:rPr>
                <w:rFonts w:cstheme="minorHAnsi"/>
              </w:rPr>
              <w:t>Abweichende ID zum MaBiS-ZP bereits vorhanden</w:t>
            </w:r>
          </w:p>
        </w:tc>
      </w:tr>
      <w:tr w:rsidR="00764380" w:rsidRPr="00F127C3" w14:paraId="50F3BB5C" w14:textId="77777777" w:rsidTr="0035031C">
        <w:trPr>
          <w:trHeight w:val="461"/>
        </w:trPr>
        <w:tc>
          <w:tcPr>
            <w:tcW w:w="562" w:type="dxa"/>
            <w:vMerge/>
          </w:tcPr>
          <w:p w14:paraId="4C825C9A" w14:textId="77777777" w:rsidR="00764380" w:rsidRPr="00F127C3" w:rsidRDefault="00764380" w:rsidP="00764380">
            <w:pPr>
              <w:rPr>
                <w:rFonts w:cstheme="minorHAnsi"/>
              </w:rPr>
            </w:pPr>
          </w:p>
        </w:tc>
        <w:tc>
          <w:tcPr>
            <w:tcW w:w="6237" w:type="dxa"/>
            <w:vMerge/>
          </w:tcPr>
          <w:p w14:paraId="4027512B" w14:textId="77777777" w:rsidR="00764380" w:rsidRPr="00F127C3" w:rsidRDefault="00764380" w:rsidP="00764380">
            <w:pPr>
              <w:rPr>
                <w:rFonts w:cstheme="minorHAnsi"/>
              </w:rPr>
            </w:pPr>
          </w:p>
        </w:tc>
        <w:tc>
          <w:tcPr>
            <w:tcW w:w="1559" w:type="dxa"/>
            <w:tcBorders>
              <w:top w:val="dotted" w:sz="4" w:space="0" w:color="auto"/>
            </w:tcBorders>
          </w:tcPr>
          <w:p w14:paraId="3F61B490" w14:textId="34DC31F5"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9</w:t>
            </w:r>
          </w:p>
        </w:tc>
        <w:tc>
          <w:tcPr>
            <w:tcW w:w="851" w:type="dxa"/>
            <w:tcBorders>
              <w:top w:val="dotted" w:sz="4" w:space="0" w:color="auto"/>
            </w:tcBorders>
          </w:tcPr>
          <w:p w14:paraId="2258DF44" w14:textId="77777777" w:rsidR="00764380" w:rsidRPr="00F127C3" w:rsidRDefault="00764380" w:rsidP="00764380">
            <w:pPr>
              <w:rPr>
                <w:rFonts w:cstheme="minorHAnsi"/>
              </w:rPr>
            </w:pPr>
          </w:p>
        </w:tc>
        <w:tc>
          <w:tcPr>
            <w:tcW w:w="5107" w:type="dxa"/>
            <w:tcBorders>
              <w:top w:val="dotted" w:sz="4" w:space="0" w:color="auto"/>
            </w:tcBorders>
          </w:tcPr>
          <w:p w14:paraId="4679FD35" w14:textId="77777777" w:rsidR="00764380" w:rsidRPr="00F127C3" w:rsidRDefault="00764380" w:rsidP="00764380">
            <w:pPr>
              <w:rPr>
                <w:rFonts w:cstheme="minorHAnsi"/>
              </w:rPr>
            </w:pPr>
          </w:p>
        </w:tc>
      </w:tr>
      <w:tr w:rsidR="00764380" w:rsidRPr="00F127C3" w14:paraId="578E5776" w14:textId="77777777" w:rsidTr="0035031C">
        <w:trPr>
          <w:trHeight w:val="699"/>
        </w:trPr>
        <w:tc>
          <w:tcPr>
            <w:tcW w:w="562" w:type="dxa"/>
            <w:vMerge w:val="restart"/>
          </w:tcPr>
          <w:p w14:paraId="3167A1D9" w14:textId="7E7566AE" w:rsidR="00764380" w:rsidRPr="00F127C3" w:rsidRDefault="00764380" w:rsidP="00764380">
            <w:pPr>
              <w:rPr>
                <w:rFonts w:cstheme="minorHAnsi"/>
              </w:rPr>
            </w:pPr>
            <w:r w:rsidRPr="009B42DC">
              <w:rPr>
                <w:rFonts w:cstheme="minorHAnsi"/>
              </w:rPr>
              <w:t>9</w:t>
            </w:r>
          </w:p>
        </w:tc>
        <w:tc>
          <w:tcPr>
            <w:tcW w:w="6237" w:type="dxa"/>
            <w:vMerge w:val="restart"/>
          </w:tcPr>
          <w:p w14:paraId="6FB8CB1C" w14:textId="19FD34B8" w:rsidR="00764380" w:rsidRPr="00F127C3" w:rsidRDefault="00764380" w:rsidP="00764380">
            <w:pPr>
              <w:rPr>
                <w:rFonts w:cstheme="minorHAnsi"/>
              </w:rPr>
            </w:pPr>
            <w:r w:rsidRPr="009B42DC">
              <w:rPr>
                <w:rFonts w:cstheme="minorHAnsi"/>
              </w:rPr>
              <w:t xml:space="preserve">Ist der </w:t>
            </w:r>
            <w:proofErr w:type="spellStart"/>
            <w:r w:rsidRPr="009B42DC">
              <w:rPr>
                <w:rFonts w:cstheme="minorHAnsi"/>
              </w:rPr>
              <w:t>Redispatch</w:t>
            </w:r>
            <w:proofErr w:type="spellEnd"/>
            <w:r w:rsidRPr="009B42DC">
              <w:rPr>
                <w:rFonts w:cstheme="minorHAnsi"/>
              </w:rPr>
              <w:t xml:space="preserve">-Bilanzkreis des </w:t>
            </w:r>
            <w:proofErr w:type="spellStart"/>
            <w:r w:rsidRPr="009B42DC">
              <w:rPr>
                <w:rFonts w:cstheme="minorHAnsi"/>
              </w:rPr>
              <w:t>anfNB</w:t>
            </w:r>
            <w:proofErr w:type="spellEnd"/>
            <w:r w:rsidRPr="009B42DC">
              <w:rPr>
                <w:rFonts w:cstheme="minorHAnsi"/>
              </w:rPr>
              <w:t xml:space="preserve"> zum Aktivierungs</w:t>
            </w:r>
            <w:r>
              <w:rPr>
                <w:rFonts w:cstheme="minorHAnsi"/>
              </w:rPr>
              <w:softHyphen/>
            </w:r>
            <w:r w:rsidRPr="009B42DC">
              <w:rPr>
                <w:rFonts w:cstheme="minorHAnsi"/>
              </w:rPr>
              <w:t>beginn gültig?</w:t>
            </w:r>
          </w:p>
        </w:tc>
        <w:tc>
          <w:tcPr>
            <w:tcW w:w="1559" w:type="dxa"/>
            <w:tcBorders>
              <w:bottom w:val="dotted" w:sz="4" w:space="0" w:color="auto"/>
            </w:tcBorders>
          </w:tcPr>
          <w:p w14:paraId="1F54E3BD" w14:textId="56E08291"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16B19929" w14:textId="7DFDC8D1" w:rsidR="00764380" w:rsidRPr="00F127C3" w:rsidRDefault="00764380" w:rsidP="00764380">
            <w:pPr>
              <w:rPr>
                <w:rFonts w:cstheme="minorHAnsi"/>
              </w:rPr>
            </w:pPr>
            <w:r w:rsidRPr="009B42DC">
              <w:rPr>
                <w:rFonts w:cstheme="minorHAnsi"/>
              </w:rPr>
              <w:t>A09</w:t>
            </w:r>
          </w:p>
        </w:tc>
        <w:tc>
          <w:tcPr>
            <w:tcW w:w="5107" w:type="dxa"/>
            <w:tcBorders>
              <w:bottom w:val="dotted" w:sz="4" w:space="0" w:color="auto"/>
            </w:tcBorders>
          </w:tcPr>
          <w:p w14:paraId="0C0DF975" w14:textId="77777777" w:rsidR="00764380" w:rsidRPr="009B42DC" w:rsidRDefault="00764380" w:rsidP="00764380">
            <w:pPr>
              <w:rPr>
                <w:rFonts w:cstheme="minorHAnsi"/>
              </w:rPr>
            </w:pPr>
            <w:r w:rsidRPr="009B42DC">
              <w:rPr>
                <w:rFonts w:cstheme="minorHAnsi"/>
              </w:rPr>
              <w:t>Cluster: Ablehnung</w:t>
            </w:r>
          </w:p>
          <w:p w14:paraId="364D8905" w14:textId="0F27B6FA" w:rsidR="00764380" w:rsidRPr="00F127C3" w:rsidRDefault="00764380" w:rsidP="00764380">
            <w:pPr>
              <w:rPr>
                <w:rFonts w:cstheme="minorHAnsi"/>
              </w:rPr>
            </w:pPr>
            <w:proofErr w:type="spellStart"/>
            <w:r w:rsidRPr="009B42DC">
              <w:rPr>
                <w:rFonts w:cstheme="minorHAnsi"/>
              </w:rPr>
              <w:t>Redispatch</w:t>
            </w:r>
            <w:proofErr w:type="spellEnd"/>
            <w:r w:rsidRPr="009B42DC">
              <w:rPr>
                <w:rFonts w:cstheme="minorHAnsi"/>
              </w:rPr>
              <w:t xml:space="preserve">-Bilanzkreis des </w:t>
            </w:r>
            <w:proofErr w:type="spellStart"/>
            <w:r w:rsidRPr="009B42DC">
              <w:rPr>
                <w:rFonts w:cstheme="minorHAnsi"/>
              </w:rPr>
              <w:t>anfNB</w:t>
            </w:r>
            <w:proofErr w:type="spellEnd"/>
            <w:r w:rsidRPr="009B42DC">
              <w:rPr>
                <w:rFonts w:cstheme="minorHAnsi"/>
              </w:rPr>
              <w:t xml:space="preserve"> nicht gültig</w:t>
            </w:r>
          </w:p>
        </w:tc>
      </w:tr>
      <w:tr w:rsidR="00764380" w:rsidRPr="00F127C3" w14:paraId="4B2597B2" w14:textId="77777777" w:rsidTr="0035031C">
        <w:trPr>
          <w:trHeight w:val="406"/>
        </w:trPr>
        <w:tc>
          <w:tcPr>
            <w:tcW w:w="562" w:type="dxa"/>
            <w:vMerge/>
          </w:tcPr>
          <w:p w14:paraId="0ABE311F" w14:textId="77777777" w:rsidR="00764380" w:rsidRPr="00F127C3" w:rsidRDefault="00764380" w:rsidP="00764380">
            <w:pPr>
              <w:rPr>
                <w:rFonts w:cstheme="minorHAnsi"/>
              </w:rPr>
            </w:pPr>
          </w:p>
        </w:tc>
        <w:tc>
          <w:tcPr>
            <w:tcW w:w="6237" w:type="dxa"/>
            <w:vMerge/>
          </w:tcPr>
          <w:p w14:paraId="3D6F3147" w14:textId="77777777" w:rsidR="00764380" w:rsidRPr="00F127C3" w:rsidRDefault="00764380" w:rsidP="00764380">
            <w:pPr>
              <w:rPr>
                <w:rFonts w:cstheme="minorHAnsi"/>
              </w:rPr>
            </w:pPr>
          </w:p>
        </w:tc>
        <w:tc>
          <w:tcPr>
            <w:tcW w:w="1559" w:type="dxa"/>
            <w:tcBorders>
              <w:top w:val="dotted" w:sz="4" w:space="0" w:color="auto"/>
            </w:tcBorders>
          </w:tcPr>
          <w:p w14:paraId="6DC2416A" w14:textId="01A35483"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10</w:t>
            </w:r>
          </w:p>
        </w:tc>
        <w:tc>
          <w:tcPr>
            <w:tcW w:w="851" w:type="dxa"/>
            <w:tcBorders>
              <w:top w:val="dotted" w:sz="4" w:space="0" w:color="auto"/>
            </w:tcBorders>
          </w:tcPr>
          <w:p w14:paraId="50546A6E" w14:textId="77777777" w:rsidR="00764380" w:rsidRPr="00F127C3" w:rsidRDefault="00764380" w:rsidP="00764380">
            <w:pPr>
              <w:rPr>
                <w:rFonts w:cstheme="minorHAnsi"/>
              </w:rPr>
            </w:pPr>
          </w:p>
        </w:tc>
        <w:tc>
          <w:tcPr>
            <w:tcW w:w="5107" w:type="dxa"/>
            <w:tcBorders>
              <w:top w:val="dotted" w:sz="4" w:space="0" w:color="auto"/>
            </w:tcBorders>
          </w:tcPr>
          <w:p w14:paraId="5183DF97" w14:textId="77777777" w:rsidR="00764380" w:rsidRPr="00F127C3" w:rsidRDefault="00764380" w:rsidP="00764380">
            <w:pPr>
              <w:rPr>
                <w:rFonts w:cstheme="minorHAnsi"/>
              </w:rPr>
            </w:pPr>
          </w:p>
        </w:tc>
      </w:tr>
      <w:tr w:rsidR="00764380" w:rsidRPr="00F127C3" w14:paraId="73377B3A" w14:textId="77777777" w:rsidTr="0035031C">
        <w:trPr>
          <w:trHeight w:val="861"/>
        </w:trPr>
        <w:tc>
          <w:tcPr>
            <w:tcW w:w="562" w:type="dxa"/>
            <w:vMerge w:val="restart"/>
          </w:tcPr>
          <w:p w14:paraId="7C395A75" w14:textId="71EDE833" w:rsidR="00764380" w:rsidRPr="00F127C3" w:rsidRDefault="00764380" w:rsidP="00764380">
            <w:pPr>
              <w:rPr>
                <w:rFonts w:cstheme="minorHAnsi"/>
              </w:rPr>
            </w:pPr>
            <w:r w:rsidRPr="009B42DC">
              <w:rPr>
                <w:rFonts w:cstheme="minorHAnsi"/>
              </w:rPr>
              <w:t>10</w:t>
            </w:r>
          </w:p>
        </w:tc>
        <w:tc>
          <w:tcPr>
            <w:tcW w:w="6237" w:type="dxa"/>
            <w:vMerge w:val="restart"/>
          </w:tcPr>
          <w:p w14:paraId="3F502FB1" w14:textId="4EF1D8B9" w:rsidR="00764380" w:rsidRPr="00F127C3" w:rsidRDefault="00764380" w:rsidP="00764380">
            <w:pPr>
              <w:rPr>
                <w:rFonts w:cstheme="minorHAnsi"/>
              </w:rPr>
            </w:pPr>
            <w:r w:rsidRPr="009B42DC">
              <w:rPr>
                <w:rFonts w:cstheme="minorHAnsi"/>
              </w:rPr>
              <w:t>Ist der NB zur Aktivierung des ZRT berechtigt?</w:t>
            </w:r>
          </w:p>
        </w:tc>
        <w:tc>
          <w:tcPr>
            <w:tcW w:w="1559" w:type="dxa"/>
            <w:tcBorders>
              <w:bottom w:val="dotted" w:sz="4" w:space="0" w:color="auto"/>
            </w:tcBorders>
          </w:tcPr>
          <w:p w14:paraId="02427671" w14:textId="2F1421AD"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4AC6780F" w14:textId="325CB5FA" w:rsidR="00764380" w:rsidRPr="00F127C3" w:rsidRDefault="00764380" w:rsidP="00764380">
            <w:pPr>
              <w:rPr>
                <w:rFonts w:cstheme="minorHAnsi"/>
              </w:rPr>
            </w:pPr>
            <w:r w:rsidRPr="009B42DC">
              <w:rPr>
                <w:rFonts w:cstheme="minorHAnsi"/>
              </w:rPr>
              <w:t>A10</w:t>
            </w:r>
          </w:p>
        </w:tc>
        <w:tc>
          <w:tcPr>
            <w:tcW w:w="5107" w:type="dxa"/>
            <w:tcBorders>
              <w:bottom w:val="dotted" w:sz="4" w:space="0" w:color="auto"/>
            </w:tcBorders>
          </w:tcPr>
          <w:p w14:paraId="29BE0047" w14:textId="77777777" w:rsidR="00764380" w:rsidRPr="009B42DC" w:rsidRDefault="00764380" w:rsidP="00764380">
            <w:pPr>
              <w:rPr>
                <w:rFonts w:cstheme="minorHAnsi"/>
              </w:rPr>
            </w:pPr>
            <w:r w:rsidRPr="009B42DC">
              <w:rPr>
                <w:rFonts w:cstheme="minorHAnsi"/>
              </w:rPr>
              <w:t>Cluster: Ablehnung</w:t>
            </w:r>
          </w:p>
          <w:p w14:paraId="3AF8BB55" w14:textId="791D7011" w:rsidR="00764380" w:rsidRPr="00F127C3" w:rsidRDefault="00764380" w:rsidP="00764380">
            <w:pPr>
              <w:rPr>
                <w:rFonts w:cstheme="minorHAnsi"/>
              </w:rPr>
            </w:pPr>
            <w:r w:rsidRPr="009B42DC">
              <w:rPr>
                <w:rFonts w:cstheme="minorHAnsi"/>
              </w:rPr>
              <w:t>ZRT Aktivierung nicht berechtigt</w:t>
            </w:r>
          </w:p>
        </w:tc>
      </w:tr>
      <w:tr w:rsidR="00764380" w:rsidRPr="00F127C3" w14:paraId="5F681033" w14:textId="77777777" w:rsidTr="0035031C">
        <w:trPr>
          <w:trHeight w:val="394"/>
        </w:trPr>
        <w:tc>
          <w:tcPr>
            <w:tcW w:w="562" w:type="dxa"/>
            <w:vMerge/>
          </w:tcPr>
          <w:p w14:paraId="327F479F" w14:textId="77777777" w:rsidR="00764380" w:rsidRPr="00F127C3" w:rsidRDefault="00764380" w:rsidP="00764380">
            <w:pPr>
              <w:rPr>
                <w:rFonts w:cstheme="minorHAnsi"/>
              </w:rPr>
            </w:pPr>
          </w:p>
        </w:tc>
        <w:tc>
          <w:tcPr>
            <w:tcW w:w="6237" w:type="dxa"/>
            <w:vMerge/>
          </w:tcPr>
          <w:p w14:paraId="57EB79CC" w14:textId="77777777" w:rsidR="00764380" w:rsidRPr="00F127C3" w:rsidRDefault="00764380" w:rsidP="00764380">
            <w:pPr>
              <w:rPr>
                <w:rFonts w:cstheme="minorHAnsi"/>
              </w:rPr>
            </w:pPr>
          </w:p>
        </w:tc>
        <w:tc>
          <w:tcPr>
            <w:tcW w:w="1559" w:type="dxa"/>
            <w:tcBorders>
              <w:top w:val="dotted" w:sz="4" w:space="0" w:color="auto"/>
            </w:tcBorders>
          </w:tcPr>
          <w:p w14:paraId="7FAC7B8B" w14:textId="796138EE"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11</w:t>
            </w:r>
          </w:p>
        </w:tc>
        <w:tc>
          <w:tcPr>
            <w:tcW w:w="851" w:type="dxa"/>
            <w:tcBorders>
              <w:top w:val="dotted" w:sz="4" w:space="0" w:color="auto"/>
            </w:tcBorders>
          </w:tcPr>
          <w:p w14:paraId="170C8E0B" w14:textId="77777777" w:rsidR="00764380" w:rsidRPr="00F127C3" w:rsidRDefault="00764380" w:rsidP="00764380">
            <w:pPr>
              <w:rPr>
                <w:rFonts w:cstheme="minorHAnsi"/>
              </w:rPr>
            </w:pPr>
          </w:p>
        </w:tc>
        <w:tc>
          <w:tcPr>
            <w:tcW w:w="5107" w:type="dxa"/>
            <w:tcBorders>
              <w:top w:val="dotted" w:sz="4" w:space="0" w:color="auto"/>
            </w:tcBorders>
          </w:tcPr>
          <w:p w14:paraId="57B1E9ED" w14:textId="77777777" w:rsidR="00764380" w:rsidRPr="00F127C3" w:rsidRDefault="00764380" w:rsidP="00764380">
            <w:pPr>
              <w:rPr>
                <w:rFonts w:cstheme="minorHAnsi"/>
              </w:rPr>
            </w:pPr>
          </w:p>
        </w:tc>
      </w:tr>
      <w:tr w:rsidR="00764380" w:rsidRPr="00F127C3" w14:paraId="5F672D05" w14:textId="77777777" w:rsidTr="0035031C">
        <w:trPr>
          <w:trHeight w:val="683"/>
        </w:trPr>
        <w:tc>
          <w:tcPr>
            <w:tcW w:w="562" w:type="dxa"/>
            <w:vMerge w:val="restart"/>
          </w:tcPr>
          <w:p w14:paraId="36424BF8" w14:textId="21D1ECF0" w:rsidR="00764380" w:rsidRPr="00F127C3" w:rsidRDefault="00764380" w:rsidP="00764380">
            <w:pPr>
              <w:rPr>
                <w:rFonts w:cstheme="minorHAnsi"/>
              </w:rPr>
            </w:pPr>
            <w:r w:rsidRPr="009B42DC">
              <w:rPr>
                <w:rFonts w:cstheme="minorHAnsi"/>
              </w:rPr>
              <w:t>11</w:t>
            </w:r>
          </w:p>
        </w:tc>
        <w:tc>
          <w:tcPr>
            <w:tcW w:w="6237" w:type="dxa"/>
            <w:vMerge w:val="restart"/>
          </w:tcPr>
          <w:p w14:paraId="286941F6" w14:textId="0D7B6B03" w:rsidR="00764380" w:rsidRPr="00F127C3" w:rsidRDefault="00764380" w:rsidP="00764380">
            <w:pPr>
              <w:rPr>
                <w:rFonts w:cstheme="minorHAnsi"/>
              </w:rPr>
            </w:pPr>
            <w:r w:rsidRPr="009B42DC">
              <w:rPr>
                <w:rFonts w:cstheme="minorHAnsi"/>
              </w:rPr>
              <w:t>Passt die Angabe des Mediums zum ZRT?</w:t>
            </w:r>
          </w:p>
        </w:tc>
        <w:tc>
          <w:tcPr>
            <w:tcW w:w="1559" w:type="dxa"/>
            <w:tcBorders>
              <w:bottom w:val="dotted" w:sz="4" w:space="0" w:color="auto"/>
            </w:tcBorders>
          </w:tcPr>
          <w:p w14:paraId="69143E2D" w14:textId="52C511EE"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48A22CF3" w14:textId="6D4DA802" w:rsidR="00764380" w:rsidRPr="00F127C3" w:rsidRDefault="00764380" w:rsidP="00764380">
            <w:pPr>
              <w:rPr>
                <w:rFonts w:cstheme="minorHAnsi"/>
              </w:rPr>
            </w:pPr>
            <w:r w:rsidRPr="009B42DC">
              <w:rPr>
                <w:rFonts w:cstheme="minorHAnsi"/>
              </w:rPr>
              <w:t>A11</w:t>
            </w:r>
          </w:p>
        </w:tc>
        <w:tc>
          <w:tcPr>
            <w:tcW w:w="5107" w:type="dxa"/>
            <w:tcBorders>
              <w:bottom w:val="dotted" w:sz="4" w:space="0" w:color="auto"/>
            </w:tcBorders>
          </w:tcPr>
          <w:p w14:paraId="573338AE" w14:textId="77777777" w:rsidR="00764380" w:rsidRPr="009B42DC" w:rsidRDefault="00764380" w:rsidP="00764380">
            <w:pPr>
              <w:rPr>
                <w:rFonts w:cstheme="minorHAnsi"/>
              </w:rPr>
            </w:pPr>
            <w:r w:rsidRPr="009B42DC">
              <w:rPr>
                <w:rFonts w:cstheme="minorHAnsi"/>
              </w:rPr>
              <w:t>Cluster: Ablehnung</w:t>
            </w:r>
          </w:p>
          <w:p w14:paraId="10A32FA3" w14:textId="63125109" w:rsidR="00764380" w:rsidRPr="00F127C3" w:rsidRDefault="00764380" w:rsidP="00764380">
            <w:pPr>
              <w:rPr>
                <w:rFonts w:cstheme="minorHAnsi"/>
              </w:rPr>
            </w:pPr>
            <w:r w:rsidRPr="009B42DC">
              <w:rPr>
                <w:rFonts w:cstheme="minorHAnsi"/>
              </w:rPr>
              <w:t>Medium nicht passend</w:t>
            </w:r>
          </w:p>
        </w:tc>
      </w:tr>
      <w:tr w:rsidR="00764380" w:rsidRPr="00F127C3" w14:paraId="73A516C8" w14:textId="77777777" w:rsidTr="0035031C">
        <w:trPr>
          <w:trHeight w:val="342"/>
        </w:trPr>
        <w:tc>
          <w:tcPr>
            <w:tcW w:w="562" w:type="dxa"/>
            <w:vMerge/>
          </w:tcPr>
          <w:p w14:paraId="14370A7C" w14:textId="77777777" w:rsidR="00764380" w:rsidRPr="00F127C3" w:rsidRDefault="00764380" w:rsidP="00764380">
            <w:pPr>
              <w:rPr>
                <w:rFonts w:cstheme="minorHAnsi"/>
              </w:rPr>
            </w:pPr>
          </w:p>
        </w:tc>
        <w:tc>
          <w:tcPr>
            <w:tcW w:w="6237" w:type="dxa"/>
            <w:vMerge/>
          </w:tcPr>
          <w:p w14:paraId="1E99FF94" w14:textId="77777777" w:rsidR="00764380" w:rsidRPr="00F127C3" w:rsidRDefault="00764380" w:rsidP="00764380">
            <w:pPr>
              <w:rPr>
                <w:rFonts w:cstheme="minorHAnsi"/>
              </w:rPr>
            </w:pPr>
          </w:p>
        </w:tc>
        <w:tc>
          <w:tcPr>
            <w:tcW w:w="1559" w:type="dxa"/>
            <w:tcBorders>
              <w:top w:val="dotted" w:sz="4" w:space="0" w:color="auto"/>
            </w:tcBorders>
          </w:tcPr>
          <w:p w14:paraId="14EEA404" w14:textId="50BBC0B4"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12</w:t>
            </w:r>
          </w:p>
        </w:tc>
        <w:tc>
          <w:tcPr>
            <w:tcW w:w="851" w:type="dxa"/>
            <w:tcBorders>
              <w:top w:val="dotted" w:sz="4" w:space="0" w:color="auto"/>
            </w:tcBorders>
          </w:tcPr>
          <w:p w14:paraId="2216D95D" w14:textId="77777777" w:rsidR="00764380" w:rsidRPr="00F127C3" w:rsidRDefault="00764380" w:rsidP="00764380">
            <w:pPr>
              <w:rPr>
                <w:rFonts w:cstheme="minorHAnsi"/>
              </w:rPr>
            </w:pPr>
          </w:p>
        </w:tc>
        <w:tc>
          <w:tcPr>
            <w:tcW w:w="5107" w:type="dxa"/>
            <w:tcBorders>
              <w:top w:val="dotted" w:sz="4" w:space="0" w:color="auto"/>
            </w:tcBorders>
          </w:tcPr>
          <w:p w14:paraId="619D8931" w14:textId="77777777" w:rsidR="00764380" w:rsidRPr="00F127C3" w:rsidRDefault="00764380" w:rsidP="00764380">
            <w:pPr>
              <w:rPr>
                <w:rFonts w:cstheme="minorHAnsi"/>
              </w:rPr>
            </w:pPr>
          </w:p>
        </w:tc>
      </w:tr>
      <w:tr w:rsidR="00764380" w:rsidRPr="00F127C3" w14:paraId="777EEB9E" w14:textId="77777777" w:rsidTr="0035031C">
        <w:tc>
          <w:tcPr>
            <w:tcW w:w="562" w:type="dxa"/>
            <w:vMerge w:val="restart"/>
          </w:tcPr>
          <w:p w14:paraId="1F67EBC6" w14:textId="4DDC8B96" w:rsidR="00764380" w:rsidRPr="00F127C3" w:rsidRDefault="00764380" w:rsidP="00764380">
            <w:pPr>
              <w:rPr>
                <w:rFonts w:cstheme="minorHAnsi"/>
              </w:rPr>
            </w:pPr>
            <w:r w:rsidRPr="000126C7">
              <w:rPr>
                <w:rFonts w:cstheme="minorHAnsi"/>
              </w:rPr>
              <w:lastRenderedPageBreak/>
              <w:t>12</w:t>
            </w:r>
          </w:p>
        </w:tc>
        <w:tc>
          <w:tcPr>
            <w:tcW w:w="6237" w:type="dxa"/>
            <w:vMerge w:val="restart"/>
          </w:tcPr>
          <w:p w14:paraId="70CCBACE" w14:textId="20E3DD4D" w:rsidR="00764380" w:rsidRPr="00F127C3" w:rsidRDefault="00764380" w:rsidP="00764380">
            <w:pPr>
              <w:rPr>
                <w:rFonts w:cstheme="minorHAnsi"/>
              </w:rPr>
            </w:pPr>
            <w:r w:rsidRPr="000126C7">
              <w:rPr>
                <w:rFonts w:cstheme="minorHAnsi"/>
              </w:rPr>
              <w:t>Ist der MaBiS-ZP zum Zeitpunkt der Aktivierung bereits aktiviert?</w:t>
            </w:r>
          </w:p>
        </w:tc>
        <w:tc>
          <w:tcPr>
            <w:tcW w:w="1559" w:type="dxa"/>
            <w:tcBorders>
              <w:bottom w:val="dotted" w:sz="4" w:space="0" w:color="auto"/>
            </w:tcBorders>
          </w:tcPr>
          <w:p w14:paraId="792773A8" w14:textId="60AD8459"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798CF9ED" w14:textId="7BBB3F11" w:rsidR="00764380" w:rsidRPr="00F127C3" w:rsidRDefault="00764380" w:rsidP="00764380">
            <w:pPr>
              <w:rPr>
                <w:rFonts w:cstheme="minorHAnsi"/>
              </w:rPr>
            </w:pPr>
            <w:r w:rsidRPr="000126C7">
              <w:rPr>
                <w:rFonts w:cstheme="minorHAnsi"/>
              </w:rPr>
              <w:t>A12</w:t>
            </w:r>
          </w:p>
        </w:tc>
        <w:tc>
          <w:tcPr>
            <w:tcW w:w="5107" w:type="dxa"/>
            <w:tcBorders>
              <w:bottom w:val="dotted" w:sz="4" w:space="0" w:color="auto"/>
            </w:tcBorders>
          </w:tcPr>
          <w:p w14:paraId="596F6F3A" w14:textId="77777777" w:rsidR="00764380" w:rsidRPr="000126C7" w:rsidRDefault="00764380" w:rsidP="00764380">
            <w:pPr>
              <w:rPr>
                <w:rFonts w:cstheme="minorHAnsi"/>
              </w:rPr>
            </w:pPr>
            <w:r w:rsidRPr="000126C7">
              <w:rPr>
                <w:rFonts w:cstheme="minorHAnsi"/>
              </w:rPr>
              <w:t>Cluster: Ablehnung</w:t>
            </w:r>
          </w:p>
          <w:p w14:paraId="305CE9B7" w14:textId="230AEE3F" w:rsidR="00764380" w:rsidRPr="00F127C3" w:rsidRDefault="00764380" w:rsidP="00764380">
            <w:pPr>
              <w:rPr>
                <w:rFonts w:cstheme="minorHAnsi"/>
              </w:rPr>
            </w:pPr>
            <w:r w:rsidRPr="000126C7">
              <w:rPr>
                <w:rFonts w:cstheme="minorHAnsi"/>
              </w:rPr>
              <w:t>MaBiS-ZP bereits aktiviert</w:t>
            </w:r>
          </w:p>
        </w:tc>
      </w:tr>
      <w:tr w:rsidR="00764380" w:rsidRPr="00F127C3" w14:paraId="0999529D" w14:textId="77777777" w:rsidTr="0035031C">
        <w:tc>
          <w:tcPr>
            <w:tcW w:w="562" w:type="dxa"/>
            <w:vMerge/>
          </w:tcPr>
          <w:p w14:paraId="5B21F9F1" w14:textId="77777777" w:rsidR="00764380" w:rsidRPr="00F127C3" w:rsidRDefault="00764380" w:rsidP="00764380">
            <w:pPr>
              <w:rPr>
                <w:rFonts w:cstheme="minorHAnsi"/>
              </w:rPr>
            </w:pPr>
          </w:p>
        </w:tc>
        <w:tc>
          <w:tcPr>
            <w:tcW w:w="6237" w:type="dxa"/>
            <w:vMerge/>
          </w:tcPr>
          <w:p w14:paraId="417E81F8" w14:textId="77777777" w:rsidR="00764380" w:rsidRPr="00F127C3" w:rsidRDefault="00764380" w:rsidP="00764380">
            <w:pPr>
              <w:rPr>
                <w:rFonts w:cstheme="minorHAnsi"/>
              </w:rPr>
            </w:pPr>
          </w:p>
        </w:tc>
        <w:tc>
          <w:tcPr>
            <w:tcW w:w="1559" w:type="dxa"/>
            <w:tcBorders>
              <w:top w:val="dotted" w:sz="4" w:space="0" w:color="auto"/>
            </w:tcBorders>
          </w:tcPr>
          <w:p w14:paraId="2D4CE4C1" w14:textId="7562A91F" w:rsidR="00764380" w:rsidRPr="00F127C3" w:rsidRDefault="00764380" w:rsidP="00764380">
            <w:pPr>
              <w:rPr>
                <w:rFonts w:cstheme="minorHAnsi"/>
              </w:rPr>
            </w:pPr>
            <w:r w:rsidRPr="000126C7">
              <w:t>nein</w:t>
            </w:r>
          </w:p>
        </w:tc>
        <w:tc>
          <w:tcPr>
            <w:tcW w:w="851" w:type="dxa"/>
            <w:tcBorders>
              <w:top w:val="dotted" w:sz="4" w:space="0" w:color="auto"/>
            </w:tcBorders>
          </w:tcPr>
          <w:p w14:paraId="79F09BE6" w14:textId="64FEF9FA" w:rsidR="00764380" w:rsidRPr="00F127C3" w:rsidRDefault="00764380" w:rsidP="00764380">
            <w:pPr>
              <w:rPr>
                <w:rFonts w:cstheme="minorHAnsi"/>
              </w:rPr>
            </w:pPr>
            <w:r w:rsidRPr="000126C7">
              <w:t>A13</w:t>
            </w:r>
          </w:p>
        </w:tc>
        <w:tc>
          <w:tcPr>
            <w:tcW w:w="5107" w:type="dxa"/>
            <w:tcBorders>
              <w:top w:val="dotted" w:sz="4" w:space="0" w:color="auto"/>
            </w:tcBorders>
          </w:tcPr>
          <w:p w14:paraId="24C8E56E" w14:textId="77777777" w:rsidR="00764380" w:rsidRPr="000126C7" w:rsidRDefault="00764380" w:rsidP="00764380">
            <w:r w:rsidRPr="000126C7">
              <w:t>Cluster: Zustimmung</w:t>
            </w:r>
          </w:p>
          <w:p w14:paraId="1E99B3F4" w14:textId="4A167F3B" w:rsidR="00764380" w:rsidRPr="00F127C3" w:rsidRDefault="00764380" w:rsidP="00764380">
            <w:pPr>
              <w:rPr>
                <w:rFonts w:cstheme="minorHAnsi"/>
              </w:rPr>
            </w:pPr>
            <w:r w:rsidRPr="000126C7">
              <w:t>Aktivierung durchgeführt</w:t>
            </w:r>
          </w:p>
        </w:tc>
      </w:tr>
    </w:tbl>
    <w:p w14:paraId="20590262" w14:textId="77777777" w:rsidR="00C70B11" w:rsidRPr="000126C7" w:rsidRDefault="00C70B11" w:rsidP="000126C7">
      <w:r w:rsidRPr="000126C7">
        <w:br w:type="page"/>
      </w:r>
    </w:p>
    <w:p w14:paraId="11BD1E94" w14:textId="48C5CDFE" w:rsidR="00C70B11" w:rsidRPr="00246E48" w:rsidRDefault="008F78A2" w:rsidP="001F2FE1">
      <w:pPr>
        <w:pStyle w:val="berschrift2"/>
      </w:pPr>
      <w:bookmarkStart w:id="937" w:name="_Toc54881879"/>
      <w:bookmarkStart w:id="938" w:name="_Toc62633667"/>
      <w:bookmarkStart w:id="939" w:name="_Toc130981986"/>
      <w:r>
        <w:lastRenderedPageBreak/>
        <w:t>AD</w:t>
      </w:r>
      <w:bookmarkStart w:id="940" w:name="_Toc64454003"/>
      <w:r w:rsidR="00C70B11">
        <w:t xml:space="preserve">: </w:t>
      </w:r>
      <w:r w:rsidR="00C70B11" w:rsidRPr="00633FE1">
        <w:t xml:space="preserve">Deaktivierung eines MaBiS-ZP für die </w:t>
      </w:r>
      <w:r w:rsidR="00C70B11">
        <w:t>monatliche Ausfallarbeitsüberführungszeitreihe</w:t>
      </w:r>
      <w:r w:rsidR="00C70B11" w:rsidRPr="00633FE1">
        <w:t xml:space="preserve"> </w:t>
      </w:r>
      <w:r w:rsidR="00C70B11">
        <w:t>(</w:t>
      </w:r>
      <w:r w:rsidR="00C70B11" w:rsidRPr="00633FE1">
        <w:t>AAÜZ</w:t>
      </w:r>
      <w:r w:rsidR="00C70B11">
        <w:t>)</w:t>
      </w:r>
      <w:r w:rsidR="00C70B11" w:rsidRPr="00633FE1">
        <w:t xml:space="preserve"> zwischen NB und BKV</w:t>
      </w:r>
      <w:r w:rsidR="00C70B11">
        <w:t xml:space="preserve"> </w:t>
      </w:r>
      <w:r w:rsidR="00C70B11" w:rsidRPr="00633FE1">
        <w:t>(</w:t>
      </w:r>
      <w:proofErr w:type="spellStart"/>
      <w:r w:rsidR="00C70B11">
        <w:t>anfNB</w:t>
      </w:r>
      <w:proofErr w:type="spellEnd"/>
      <w:r w:rsidR="00C70B11" w:rsidRPr="00633FE1">
        <w:t>)</w:t>
      </w:r>
      <w:bookmarkEnd w:id="937"/>
      <w:bookmarkEnd w:id="938"/>
      <w:bookmarkEnd w:id="939"/>
      <w:bookmarkEnd w:id="940"/>
    </w:p>
    <w:p w14:paraId="1F4AD75A" w14:textId="2DCC8739" w:rsidR="00C70B11" w:rsidRDefault="00C70B11" w:rsidP="000126C7">
      <w:pPr>
        <w:pStyle w:val="berschrift3"/>
      </w:pPr>
      <w:bookmarkStart w:id="941" w:name="_Toc54881880"/>
      <w:bookmarkStart w:id="942" w:name="_Toc62633668"/>
      <w:bookmarkStart w:id="943" w:name="_Toc64454004"/>
      <w:bookmarkStart w:id="944" w:name="_Toc130981987"/>
      <w:r w:rsidRPr="00246E48">
        <w:t>E_</w:t>
      </w:r>
      <w:r>
        <w:t>0079</w:t>
      </w:r>
      <w:r w:rsidRPr="00246E48">
        <w:t xml:space="preserve">_MaBiS-ZP </w:t>
      </w:r>
      <w:r>
        <w:t xml:space="preserve">AAÜZ </w:t>
      </w:r>
      <w:r w:rsidRPr="00246E48">
        <w:t>Deaktivierung prüfen</w:t>
      </w:r>
      <w:bookmarkEnd w:id="941"/>
      <w:bookmarkEnd w:id="942"/>
      <w:bookmarkEnd w:id="943"/>
      <w:bookmarkEnd w:id="94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3843E82C" w14:textId="77777777" w:rsidTr="004D3055">
        <w:trPr>
          <w:trHeight w:val="454"/>
        </w:trPr>
        <w:tc>
          <w:tcPr>
            <w:tcW w:w="6799" w:type="dxa"/>
            <w:gridSpan w:val="2"/>
            <w:shd w:val="clear" w:color="auto" w:fill="D8DFE4"/>
            <w:vAlign w:val="center"/>
          </w:tcPr>
          <w:p w14:paraId="200163DE"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594CB32" w14:textId="378FBAE3" w:rsidR="004D3055" w:rsidRPr="00CF6B07" w:rsidRDefault="004D3055" w:rsidP="00C62443">
            <w:pPr>
              <w:contextualSpacing/>
              <w:rPr>
                <w:rFonts w:cstheme="minorHAnsi"/>
                <w:b/>
                <w:bCs/>
              </w:rPr>
            </w:pPr>
          </w:p>
        </w:tc>
      </w:tr>
      <w:tr w:rsidR="00764380" w:rsidRPr="00F127C3" w14:paraId="3F05F6CF" w14:textId="77777777" w:rsidTr="004D3055">
        <w:tc>
          <w:tcPr>
            <w:tcW w:w="562" w:type="dxa"/>
            <w:shd w:val="clear" w:color="auto" w:fill="D8DFE4"/>
          </w:tcPr>
          <w:p w14:paraId="202EC3DE"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3D1CD3FF"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15FDA7E5" w14:textId="77777777" w:rsidR="00764380" w:rsidRPr="00CF6B07" w:rsidRDefault="00764380" w:rsidP="004D3055">
            <w:pPr>
              <w:contextualSpacing/>
              <w:rPr>
                <w:rFonts w:cstheme="minorHAnsi"/>
              </w:rPr>
            </w:pPr>
            <w:r w:rsidRPr="00CF6B07">
              <w:rPr>
                <w:rFonts w:cstheme="minorHAnsi"/>
              </w:rPr>
              <w:t>Prüfergebnis</w:t>
            </w:r>
          </w:p>
        </w:tc>
        <w:tc>
          <w:tcPr>
            <w:tcW w:w="851" w:type="dxa"/>
            <w:shd w:val="clear" w:color="auto" w:fill="D8DFE4"/>
          </w:tcPr>
          <w:p w14:paraId="3F1EAFE4"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174EA468"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151946C0" w14:textId="77777777" w:rsidTr="004D3055">
        <w:tc>
          <w:tcPr>
            <w:tcW w:w="562" w:type="dxa"/>
            <w:vMerge w:val="restart"/>
          </w:tcPr>
          <w:p w14:paraId="62DA328C" w14:textId="7FA5DCFA" w:rsidR="00764380" w:rsidRPr="00F127C3" w:rsidRDefault="00764380" w:rsidP="00764380">
            <w:pPr>
              <w:rPr>
                <w:rFonts w:cstheme="minorHAnsi"/>
              </w:rPr>
            </w:pPr>
            <w:r w:rsidRPr="000126C7">
              <w:rPr>
                <w:rFonts w:cstheme="minorHAnsi"/>
              </w:rPr>
              <w:t>1</w:t>
            </w:r>
          </w:p>
        </w:tc>
        <w:tc>
          <w:tcPr>
            <w:tcW w:w="6237" w:type="dxa"/>
            <w:vMerge w:val="restart"/>
          </w:tcPr>
          <w:p w14:paraId="67D20C68" w14:textId="191B52FE" w:rsidR="00764380" w:rsidRPr="00F127C3" w:rsidRDefault="00764380" w:rsidP="00764380">
            <w:pPr>
              <w:rPr>
                <w:rFonts w:cstheme="minorHAnsi"/>
              </w:rPr>
            </w:pPr>
            <w:r w:rsidRPr="000126C7">
              <w:rPr>
                <w:rFonts w:cstheme="minorHAnsi"/>
              </w:rPr>
              <w:t>Erfolgt die Deaktivierung nach Ablauf der Clearingfrist für die KBKA?</w:t>
            </w:r>
          </w:p>
        </w:tc>
        <w:tc>
          <w:tcPr>
            <w:tcW w:w="1559" w:type="dxa"/>
            <w:tcBorders>
              <w:bottom w:val="dotted" w:sz="4" w:space="0" w:color="auto"/>
            </w:tcBorders>
          </w:tcPr>
          <w:p w14:paraId="0032F309" w14:textId="484B8A9A"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3DA26069" w14:textId="151115DB" w:rsidR="00764380" w:rsidRPr="00F127C3" w:rsidRDefault="00764380" w:rsidP="00764380">
            <w:pPr>
              <w:rPr>
                <w:rFonts w:cstheme="minorHAnsi"/>
              </w:rPr>
            </w:pPr>
            <w:r w:rsidRPr="000126C7">
              <w:rPr>
                <w:rFonts w:cstheme="minorHAnsi"/>
              </w:rPr>
              <w:t>A01</w:t>
            </w:r>
          </w:p>
        </w:tc>
        <w:tc>
          <w:tcPr>
            <w:tcW w:w="5107" w:type="dxa"/>
            <w:tcBorders>
              <w:bottom w:val="dotted" w:sz="4" w:space="0" w:color="auto"/>
            </w:tcBorders>
          </w:tcPr>
          <w:p w14:paraId="4B803937" w14:textId="77777777" w:rsidR="00764380" w:rsidRPr="000126C7" w:rsidRDefault="00764380" w:rsidP="00764380">
            <w:pPr>
              <w:rPr>
                <w:rFonts w:cstheme="minorHAnsi"/>
              </w:rPr>
            </w:pPr>
            <w:r w:rsidRPr="000126C7">
              <w:rPr>
                <w:rFonts w:cstheme="minorHAnsi"/>
              </w:rPr>
              <w:t>Cluster: Ablehnung</w:t>
            </w:r>
          </w:p>
          <w:p w14:paraId="19596235" w14:textId="111FD7D6" w:rsidR="00764380" w:rsidRPr="00F127C3" w:rsidRDefault="00764380" w:rsidP="00764380">
            <w:pPr>
              <w:rPr>
                <w:rFonts w:cstheme="minorHAnsi"/>
              </w:rPr>
            </w:pPr>
            <w:r w:rsidRPr="000126C7">
              <w:rPr>
                <w:rFonts w:cstheme="minorHAnsi"/>
              </w:rPr>
              <w:t>Fristüberschreitung</w:t>
            </w:r>
          </w:p>
        </w:tc>
      </w:tr>
      <w:tr w:rsidR="00764380" w:rsidRPr="00F127C3" w14:paraId="4B156909" w14:textId="77777777" w:rsidTr="004D3055">
        <w:tc>
          <w:tcPr>
            <w:tcW w:w="562" w:type="dxa"/>
            <w:vMerge/>
          </w:tcPr>
          <w:p w14:paraId="05BBEFC5" w14:textId="77777777" w:rsidR="00764380" w:rsidRPr="00F127C3" w:rsidRDefault="00764380" w:rsidP="00764380">
            <w:pPr>
              <w:rPr>
                <w:rFonts w:cstheme="minorHAnsi"/>
              </w:rPr>
            </w:pPr>
          </w:p>
        </w:tc>
        <w:tc>
          <w:tcPr>
            <w:tcW w:w="6237" w:type="dxa"/>
            <w:vMerge/>
          </w:tcPr>
          <w:p w14:paraId="15EA1F00" w14:textId="77777777" w:rsidR="00764380" w:rsidRPr="00F127C3" w:rsidRDefault="00764380" w:rsidP="00764380">
            <w:pPr>
              <w:rPr>
                <w:rFonts w:cstheme="minorHAnsi"/>
              </w:rPr>
            </w:pPr>
          </w:p>
        </w:tc>
        <w:tc>
          <w:tcPr>
            <w:tcW w:w="1559" w:type="dxa"/>
            <w:tcBorders>
              <w:top w:val="dotted" w:sz="4" w:space="0" w:color="auto"/>
            </w:tcBorders>
          </w:tcPr>
          <w:p w14:paraId="51B412F3" w14:textId="0DA7F2F4" w:rsidR="00764380" w:rsidRPr="00F127C3" w:rsidRDefault="00764380" w:rsidP="00764380">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0447C6DA" w14:textId="77777777" w:rsidR="00764380" w:rsidRPr="00F127C3" w:rsidRDefault="00764380" w:rsidP="00764380">
            <w:pPr>
              <w:rPr>
                <w:rFonts w:cstheme="minorHAnsi"/>
              </w:rPr>
            </w:pPr>
          </w:p>
        </w:tc>
        <w:tc>
          <w:tcPr>
            <w:tcW w:w="5107" w:type="dxa"/>
            <w:tcBorders>
              <w:top w:val="dotted" w:sz="4" w:space="0" w:color="auto"/>
            </w:tcBorders>
          </w:tcPr>
          <w:p w14:paraId="50A4531D" w14:textId="77777777" w:rsidR="00764380" w:rsidRPr="00F127C3" w:rsidRDefault="00764380" w:rsidP="00764380">
            <w:pPr>
              <w:rPr>
                <w:rFonts w:cstheme="minorHAnsi"/>
              </w:rPr>
            </w:pPr>
          </w:p>
        </w:tc>
      </w:tr>
      <w:tr w:rsidR="00764380" w:rsidRPr="00F127C3" w14:paraId="4457A2E7" w14:textId="77777777" w:rsidTr="004D3055">
        <w:tc>
          <w:tcPr>
            <w:tcW w:w="562" w:type="dxa"/>
            <w:vMerge w:val="restart"/>
          </w:tcPr>
          <w:p w14:paraId="0F6B4E85" w14:textId="7F2035AE" w:rsidR="00764380" w:rsidRPr="00F127C3" w:rsidRDefault="00764380" w:rsidP="00764380">
            <w:pPr>
              <w:rPr>
                <w:rFonts w:cstheme="minorHAnsi"/>
              </w:rPr>
            </w:pPr>
            <w:r w:rsidRPr="000126C7">
              <w:rPr>
                <w:rFonts w:cstheme="minorHAnsi"/>
              </w:rPr>
              <w:t>2</w:t>
            </w:r>
          </w:p>
        </w:tc>
        <w:tc>
          <w:tcPr>
            <w:tcW w:w="6237" w:type="dxa"/>
            <w:vMerge w:val="restart"/>
          </w:tcPr>
          <w:p w14:paraId="22B00C66" w14:textId="11B85983" w:rsidR="00764380" w:rsidRPr="00F127C3" w:rsidRDefault="00764380" w:rsidP="00764380">
            <w:pPr>
              <w:rPr>
                <w:rFonts w:cstheme="minorHAnsi"/>
              </w:rPr>
            </w:pPr>
            <w:r w:rsidRPr="000126C7">
              <w:rPr>
                <w:rFonts w:cstheme="minorHAnsi"/>
              </w:rPr>
              <w:t>Erfolgt die Deaktivierung zum Monatsersten 00:00 Uhr?</w:t>
            </w:r>
          </w:p>
        </w:tc>
        <w:tc>
          <w:tcPr>
            <w:tcW w:w="1559" w:type="dxa"/>
            <w:tcBorders>
              <w:bottom w:val="dotted" w:sz="4" w:space="0" w:color="auto"/>
            </w:tcBorders>
          </w:tcPr>
          <w:p w14:paraId="56D874DA" w14:textId="684EAF75"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4907BA31" w14:textId="2DAE168A" w:rsidR="00764380" w:rsidRPr="00F127C3" w:rsidRDefault="00764380" w:rsidP="00764380">
            <w:pPr>
              <w:rPr>
                <w:rFonts w:cstheme="minorHAnsi"/>
              </w:rPr>
            </w:pPr>
            <w:r w:rsidRPr="000126C7">
              <w:rPr>
                <w:rFonts w:cstheme="minorHAnsi"/>
              </w:rPr>
              <w:t>A02</w:t>
            </w:r>
          </w:p>
        </w:tc>
        <w:tc>
          <w:tcPr>
            <w:tcW w:w="5107" w:type="dxa"/>
            <w:tcBorders>
              <w:bottom w:val="dotted" w:sz="4" w:space="0" w:color="auto"/>
            </w:tcBorders>
          </w:tcPr>
          <w:p w14:paraId="0AA3695A" w14:textId="77777777" w:rsidR="00764380" w:rsidRPr="000126C7" w:rsidRDefault="00764380" w:rsidP="00764380">
            <w:pPr>
              <w:rPr>
                <w:rFonts w:cstheme="minorHAnsi"/>
              </w:rPr>
            </w:pPr>
            <w:r w:rsidRPr="000126C7">
              <w:rPr>
                <w:rFonts w:cstheme="minorHAnsi"/>
              </w:rPr>
              <w:t>Cluster: Ablehnung</w:t>
            </w:r>
          </w:p>
          <w:p w14:paraId="487ED253" w14:textId="3A0D6488" w:rsidR="00764380" w:rsidRPr="00F127C3" w:rsidRDefault="00764380" w:rsidP="00764380">
            <w:pPr>
              <w:rPr>
                <w:rFonts w:cstheme="minorHAnsi"/>
              </w:rPr>
            </w:pPr>
            <w:r w:rsidRPr="000126C7">
              <w:rPr>
                <w:rFonts w:cstheme="minorHAnsi"/>
              </w:rPr>
              <w:t>Gewählter Zeitpunkt nicht zulässig</w:t>
            </w:r>
          </w:p>
        </w:tc>
      </w:tr>
      <w:tr w:rsidR="00764380" w:rsidRPr="00F127C3" w14:paraId="78B63AC9" w14:textId="77777777" w:rsidTr="004D3055">
        <w:tc>
          <w:tcPr>
            <w:tcW w:w="562" w:type="dxa"/>
            <w:vMerge/>
          </w:tcPr>
          <w:p w14:paraId="71114F35" w14:textId="77777777" w:rsidR="00764380" w:rsidRPr="00F127C3" w:rsidRDefault="00764380" w:rsidP="00764380">
            <w:pPr>
              <w:rPr>
                <w:rFonts w:cstheme="minorHAnsi"/>
              </w:rPr>
            </w:pPr>
          </w:p>
        </w:tc>
        <w:tc>
          <w:tcPr>
            <w:tcW w:w="6237" w:type="dxa"/>
            <w:vMerge/>
          </w:tcPr>
          <w:p w14:paraId="4018958C" w14:textId="77777777" w:rsidR="00764380" w:rsidRPr="00F127C3" w:rsidRDefault="00764380" w:rsidP="00764380">
            <w:pPr>
              <w:rPr>
                <w:rFonts w:cstheme="minorHAnsi"/>
              </w:rPr>
            </w:pPr>
          </w:p>
        </w:tc>
        <w:tc>
          <w:tcPr>
            <w:tcW w:w="1559" w:type="dxa"/>
            <w:tcBorders>
              <w:top w:val="dotted" w:sz="4" w:space="0" w:color="auto"/>
            </w:tcBorders>
          </w:tcPr>
          <w:p w14:paraId="0A2DE7EA" w14:textId="2ED69025"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3</w:t>
            </w:r>
          </w:p>
        </w:tc>
        <w:tc>
          <w:tcPr>
            <w:tcW w:w="851" w:type="dxa"/>
            <w:tcBorders>
              <w:top w:val="dotted" w:sz="4" w:space="0" w:color="auto"/>
            </w:tcBorders>
          </w:tcPr>
          <w:p w14:paraId="1E26BD7F" w14:textId="77777777" w:rsidR="00764380" w:rsidRPr="00F127C3" w:rsidRDefault="00764380" w:rsidP="00764380">
            <w:pPr>
              <w:rPr>
                <w:rFonts w:cstheme="minorHAnsi"/>
              </w:rPr>
            </w:pPr>
          </w:p>
        </w:tc>
        <w:tc>
          <w:tcPr>
            <w:tcW w:w="5107" w:type="dxa"/>
            <w:tcBorders>
              <w:top w:val="dotted" w:sz="4" w:space="0" w:color="auto"/>
            </w:tcBorders>
          </w:tcPr>
          <w:p w14:paraId="4F408189" w14:textId="77777777" w:rsidR="00764380" w:rsidRPr="00F127C3" w:rsidRDefault="00764380" w:rsidP="00764380">
            <w:pPr>
              <w:rPr>
                <w:rFonts w:cstheme="minorHAnsi"/>
              </w:rPr>
            </w:pPr>
          </w:p>
        </w:tc>
      </w:tr>
      <w:tr w:rsidR="00764380" w:rsidRPr="00F127C3" w14:paraId="0DBFDB4D" w14:textId="77777777" w:rsidTr="004D3055">
        <w:tc>
          <w:tcPr>
            <w:tcW w:w="562" w:type="dxa"/>
            <w:vMerge w:val="restart"/>
          </w:tcPr>
          <w:p w14:paraId="01FA1EF2" w14:textId="7864B401" w:rsidR="00764380" w:rsidRPr="00F127C3" w:rsidRDefault="00764380" w:rsidP="00764380">
            <w:pPr>
              <w:rPr>
                <w:rFonts w:cstheme="minorHAnsi"/>
              </w:rPr>
            </w:pPr>
            <w:r w:rsidRPr="000126C7">
              <w:rPr>
                <w:rFonts w:cstheme="minorHAnsi"/>
              </w:rPr>
              <w:t>3</w:t>
            </w:r>
          </w:p>
        </w:tc>
        <w:tc>
          <w:tcPr>
            <w:tcW w:w="6237" w:type="dxa"/>
            <w:vMerge w:val="restart"/>
          </w:tcPr>
          <w:p w14:paraId="7381C902" w14:textId="6E6220F3" w:rsidR="00764380" w:rsidRPr="00F127C3" w:rsidRDefault="00764380" w:rsidP="00764380">
            <w:pPr>
              <w:rPr>
                <w:rFonts w:cstheme="minorHAnsi"/>
              </w:rPr>
            </w:pPr>
            <w:r w:rsidRPr="000126C7">
              <w:rPr>
                <w:rFonts w:cstheme="minorHAnsi"/>
              </w:rPr>
              <w:t>Ist das Bilanzierungsgebiet zum Zeitpunkt der Deaktivierung in der Regelzone des BIKO gültig?</w:t>
            </w:r>
          </w:p>
        </w:tc>
        <w:tc>
          <w:tcPr>
            <w:tcW w:w="1559" w:type="dxa"/>
            <w:tcBorders>
              <w:bottom w:val="dotted" w:sz="4" w:space="0" w:color="auto"/>
            </w:tcBorders>
          </w:tcPr>
          <w:p w14:paraId="55093A2E" w14:textId="0CC80258"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5E09C935" w14:textId="700E926D" w:rsidR="00764380" w:rsidRPr="00F127C3" w:rsidRDefault="00764380" w:rsidP="00764380">
            <w:pPr>
              <w:rPr>
                <w:rFonts w:cstheme="minorHAnsi"/>
              </w:rPr>
            </w:pPr>
            <w:r w:rsidRPr="000126C7">
              <w:rPr>
                <w:rFonts w:cstheme="minorHAnsi"/>
              </w:rPr>
              <w:t>A03</w:t>
            </w:r>
          </w:p>
        </w:tc>
        <w:tc>
          <w:tcPr>
            <w:tcW w:w="5107" w:type="dxa"/>
            <w:tcBorders>
              <w:bottom w:val="dotted" w:sz="4" w:space="0" w:color="auto"/>
            </w:tcBorders>
          </w:tcPr>
          <w:p w14:paraId="7A146318" w14:textId="77777777" w:rsidR="00764380" w:rsidRPr="000126C7" w:rsidRDefault="00764380" w:rsidP="00764380">
            <w:pPr>
              <w:rPr>
                <w:rFonts w:cstheme="minorHAnsi"/>
              </w:rPr>
            </w:pPr>
            <w:r w:rsidRPr="000126C7">
              <w:rPr>
                <w:rFonts w:cstheme="minorHAnsi"/>
              </w:rPr>
              <w:t>Cluster: Ablehnung</w:t>
            </w:r>
          </w:p>
          <w:p w14:paraId="3878CF92" w14:textId="7B2A8787" w:rsidR="00764380" w:rsidRPr="00F127C3" w:rsidRDefault="00764380" w:rsidP="00764380">
            <w:pPr>
              <w:rPr>
                <w:rFonts w:cstheme="minorHAnsi"/>
              </w:rPr>
            </w:pPr>
            <w:r w:rsidRPr="000126C7">
              <w:rPr>
                <w:rFonts w:cstheme="minorHAnsi"/>
              </w:rPr>
              <w:t>Bilanzierungsgebiet nicht gültig</w:t>
            </w:r>
          </w:p>
        </w:tc>
      </w:tr>
      <w:tr w:rsidR="00764380" w:rsidRPr="00F127C3" w14:paraId="1AA5CCDC" w14:textId="77777777" w:rsidTr="004D3055">
        <w:tc>
          <w:tcPr>
            <w:tcW w:w="562" w:type="dxa"/>
            <w:vMerge/>
          </w:tcPr>
          <w:p w14:paraId="144CC27C" w14:textId="77777777" w:rsidR="00764380" w:rsidRPr="00F127C3" w:rsidRDefault="00764380" w:rsidP="00764380">
            <w:pPr>
              <w:rPr>
                <w:rFonts w:cstheme="minorHAnsi"/>
              </w:rPr>
            </w:pPr>
          </w:p>
        </w:tc>
        <w:tc>
          <w:tcPr>
            <w:tcW w:w="6237" w:type="dxa"/>
            <w:vMerge/>
          </w:tcPr>
          <w:p w14:paraId="5FCDDAA6" w14:textId="77777777" w:rsidR="00764380" w:rsidRPr="00F127C3" w:rsidRDefault="00764380" w:rsidP="00764380">
            <w:pPr>
              <w:rPr>
                <w:rFonts w:cstheme="minorHAnsi"/>
              </w:rPr>
            </w:pPr>
          </w:p>
        </w:tc>
        <w:tc>
          <w:tcPr>
            <w:tcW w:w="1559" w:type="dxa"/>
            <w:tcBorders>
              <w:top w:val="dotted" w:sz="4" w:space="0" w:color="auto"/>
            </w:tcBorders>
          </w:tcPr>
          <w:p w14:paraId="7749F6B5" w14:textId="299E30F8"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4</w:t>
            </w:r>
          </w:p>
        </w:tc>
        <w:tc>
          <w:tcPr>
            <w:tcW w:w="851" w:type="dxa"/>
            <w:tcBorders>
              <w:top w:val="dotted" w:sz="4" w:space="0" w:color="auto"/>
            </w:tcBorders>
          </w:tcPr>
          <w:p w14:paraId="6B8A66E0" w14:textId="77777777" w:rsidR="00764380" w:rsidRPr="00F127C3" w:rsidRDefault="00764380" w:rsidP="00764380">
            <w:pPr>
              <w:rPr>
                <w:rFonts w:cstheme="minorHAnsi"/>
              </w:rPr>
            </w:pPr>
          </w:p>
        </w:tc>
        <w:tc>
          <w:tcPr>
            <w:tcW w:w="5107" w:type="dxa"/>
            <w:tcBorders>
              <w:top w:val="dotted" w:sz="4" w:space="0" w:color="auto"/>
            </w:tcBorders>
          </w:tcPr>
          <w:p w14:paraId="37999995" w14:textId="77777777" w:rsidR="00764380" w:rsidRPr="00F127C3" w:rsidRDefault="00764380" w:rsidP="00764380">
            <w:pPr>
              <w:rPr>
                <w:rFonts w:cstheme="minorHAnsi"/>
              </w:rPr>
            </w:pPr>
          </w:p>
        </w:tc>
      </w:tr>
      <w:tr w:rsidR="00764380" w:rsidRPr="00F127C3" w14:paraId="55F7A6DA" w14:textId="77777777" w:rsidTr="004D3055">
        <w:tc>
          <w:tcPr>
            <w:tcW w:w="562" w:type="dxa"/>
            <w:vMerge w:val="restart"/>
          </w:tcPr>
          <w:p w14:paraId="65B0E4B1" w14:textId="34C9555D" w:rsidR="00764380" w:rsidRPr="00F127C3" w:rsidRDefault="00764380" w:rsidP="00764380">
            <w:pPr>
              <w:rPr>
                <w:rFonts w:cstheme="minorHAnsi"/>
              </w:rPr>
            </w:pPr>
            <w:r w:rsidRPr="000126C7">
              <w:rPr>
                <w:rFonts w:cstheme="minorHAnsi"/>
              </w:rPr>
              <w:t>4</w:t>
            </w:r>
          </w:p>
        </w:tc>
        <w:tc>
          <w:tcPr>
            <w:tcW w:w="6237" w:type="dxa"/>
            <w:vMerge w:val="restart"/>
          </w:tcPr>
          <w:p w14:paraId="4E425329" w14:textId="2ADC9E43" w:rsidR="00764380" w:rsidRPr="00F127C3" w:rsidRDefault="00764380" w:rsidP="00764380">
            <w:pPr>
              <w:rPr>
                <w:rFonts w:cstheme="minorHAnsi"/>
              </w:rPr>
            </w:pPr>
            <w:r w:rsidRPr="000126C7">
              <w:rPr>
                <w:rFonts w:cstheme="minorHAnsi"/>
              </w:rPr>
              <w:t>Ist der Redispatch-Bilanzkreis des ANB zum Zeitpunkt der Deaktivierung in der Regelzone des BIKO gültig?</w:t>
            </w:r>
          </w:p>
        </w:tc>
        <w:tc>
          <w:tcPr>
            <w:tcW w:w="1559" w:type="dxa"/>
            <w:tcBorders>
              <w:bottom w:val="dotted" w:sz="4" w:space="0" w:color="auto"/>
            </w:tcBorders>
          </w:tcPr>
          <w:p w14:paraId="617D2535" w14:textId="6CB04322"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19094FE0" w14:textId="410C648A" w:rsidR="00764380" w:rsidRPr="00F127C3" w:rsidRDefault="00764380" w:rsidP="00764380">
            <w:pPr>
              <w:rPr>
                <w:rFonts w:cstheme="minorHAnsi"/>
              </w:rPr>
            </w:pPr>
            <w:r w:rsidRPr="000126C7">
              <w:rPr>
                <w:rFonts w:cstheme="minorHAnsi"/>
              </w:rPr>
              <w:t>A04</w:t>
            </w:r>
          </w:p>
        </w:tc>
        <w:tc>
          <w:tcPr>
            <w:tcW w:w="5107" w:type="dxa"/>
            <w:tcBorders>
              <w:bottom w:val="dotted" w:sz="4" w:space="0" w:color="auto"/>
            </w:tcBorders>
          </w:tcPr>
          <w:p w14:paraId="1379DF46" w14:textId="77777777" w:rsidR="00764380" w:rsidRPr="000126C7" w:rsidRDefault="00764380" w:rsidP="00764380">
            <w:pPr>
              <w:rPr>
                <w:rFonts w:cstheme="minorHAnsi"/>
              </w:rPr>
            </w:pPr>
            <w:r w:rsidRPr="000126C7">
              <w:rPr>
                <w:rFonts w:cstheme="minorHAnsi"/>
              </w:rPr>
              <w:t>Cluster: Ablehnung</w:t>
            </w:r>
          </w:p>
          <w:p w14:paraId="154A1440" w14:textId="45772B70" w:rsidR="00764380" w:rsidRPr="00F127C3" w:rsidRDefault="00764380" w:rsidP="00764380">
            <w:pPr>
              <w:rPr>
                <w:rFonts w:cstheme="minorHAnsi"/>
              </w:rPr>
            </w:pPr>
            <w:r w:rsidRPr="000126C7">
              <w:rPr>
                <w:rFonts w:cstheme="minorHAnsi"/>
              </w:rPr>
              <w:t>Redispatch-Bilanzkreis des ANB nicht gültig</w:t>
            </w:r>
          </w:p>
        </w:tc>
      </w:tr>
      <w:tr w:rsidR="00764380" w:rsidRPr="00F127C3" w14:paraId="40427DCC" w14:textId="77777777" w:rsidTr="004D3055">
        <w:tc>
          <w:tcPr>
            <w:tcW w:w="562" w:type="dxa"/>
            <w:vMerge/>
          </w:tcPr>
          <w:p w14:paraId="18C8DD9A" w14:textId="77777777" w:rsidR="00764380" w:rsidRPr="00F127C3" w:rsidRDefault="00764380" w:rsidP="00764380">
            <w:pPr>
              <w:rPr>
                <w:rFonts w:cstheme="minorHAnsi"/>
              </w:rPr>
            </w:pPr>
          </w:p>
        </w:tc>
        <w:tc>
          <w:tcPr>
            <w:tcW w:w="6237" w:type="dxa"/>
            <w:vMerge/>
          </w:tcPr>
          <w:p w14:paraId="6CEA1FB4" w14:textId="77777777" w:rsidR="00764380" w:rsidRPr="00F127C3" w:rsidRDefault="00764380" w:rsidP="00764380">
            <w:pPr>
              <w:rPr>
                <w:rFonts w:cstheme="minorHAnsi"/>
              </w:rPr>
            </w:pPr>
          </w:p>
        </w:tc>
        <w:tc>
          <w:tcPr>
            <w:tcW w:w="1559" w:type="dxa"/>
            <w:tcBorders>
              <w:top w:val="dotted" w:sz="4" w:space="0" w:color="auto"/>
            </w:tcBorders>
          </w:tcPr>
          <w:p w14:paraId="6CCF3685" w14:textId="07CA4B92"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5</w:t>
            </w:r>
          </w:p>
        </w:tc>
        <w:tc>
          <w:tcPr>
            <w:tcW w:w="851" w:type="dxa"/>
            <w:tcBorders>
              <w:top w:val="dotted" w:sz="4" w:space="0" w:color="auto"/>
            </w:tcBorders>
          </w:tcPr>
          <w:p w14:paraId="646B8F84" w14:textId="77777777" w:rsidR="00764380" w:rsidRPr="00F127C3" w:rsidRDefault="00764380" w:rsidP="00764380">
            <w:pPr>
              <w:rPr>
                <w:rFonts w:cstheme="minorHAnsi"/>
              </w:rPr>
            </w:pPr>
          </w:p>
        </w:tc>
        <w:tc>
          <w:tcPr>
            <w:tcW w:w="5107" w:type="dxa"/>
            <w:tcBorders>
              <w:top w:val="dotted" w:sz="4" w:space="0" w:color="auto"/>
            </w:tcBorders>
          </w:tcPr>
          <w:p w14:paraId="0D6D96E5" w14:textId="77777777" w:rsidR="00764380" w:rsidRPr="00F127C3" w:rsidRDefault="00764380" w:rsidP="00764380">
            <w:pPr>
              <w:rPr>
                <w:rFonts w:cstheme="minorHAnsi"/>
              </w:rPr>
            </w:pPr>
          </w:p>
        </w:tc>
      </w:tr>
      <w:tr w:rsidR="00764380" w:rsidRPr="00F127C3" w14:paraId="6314B0A5" w14:textId="77777777" w:rsidTr="004D3055">
        <w:tc>
          <w:tcPr>
            <w:tcW w:w="562" w:type="dxa"/>
            <w:vMerge w:val="restart"/>
          </w:tcPr>
          <w:p w14:paraId="51E0D433" w14:textId="76C1D862" w:rsidR="00764380" w:rsidRPr="00F127C3" w:rsidRDefault="00764380" w:rsidP="00764380">
            <w:pPr>
              <w:rPr>
                <w:rFonts w:cstheme="minorHAnsi"/>
              </w:rPr>
            </w:pPr>
            <w:r w:rsidRPr="000126C7">
              <w:rPr>
                <w:rFonts w:cstheme="minorHAnsi"/>
              </w:rPr>
              <w:t>5</w:t>
            </w:r>
          </w:p>
        </w:tc>
        <w:tc>
          <w:tcPr>
            <w:tcW w:w="6237" w:type="dxa"/>
            <w:vMerge w:val="restart"/>
          </w:tcPr>
          <w:p w14:paraId="3939813E" w14:textId="4596FD5E" w:rsidR="00764380" w:rsidRPr="00F127C3" w:rsidRDefault="00764380" w:rsidP="00764380">
            <w:pPr>
              <w:rPr>
                <w:rFonts w:cstheme="minorHAnsi"/>
              </w:rPr>
            </w:pPr>
            <w:r w:rsidRPr="000126C7">
              <w:rPr>
                <w:rFonts w:cstheme="minorHAnsi"/>
              </w:rPr>
              <w:t>Ist der MaBiS-ZP zum Zeitpunkt der Deaktivierung bereits deaktiviert?</w:t>
            </w:r>
          </w:p>
        </w:tc>
        <w:tc>
          <w:tcPr>
            <w:tcW w:w="1559" w:type="dxa"/>
            <w:tcBorders>
              <w:bottom w:val="dotted" w:sz="4" w:space="0" w:color="auto"/>
            </w:tcBorders>
          </w:tcPr>
          <w:p w14:paraId="6E2003C2" w14:textId="1088F67C"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5D3D1A51" w14:textId="7164BA3A" w:rsidR="00764380" w:rsidRPr="00F127C3" w:rsidRDefault="00764380" w:rsidP="00764380">
            <w:pPr>
              <w:rPr>
                <w:rFonts w:cstheme="minorHAnsi"/>
              </w:rPr>
            </w:pPr>
            <w:r w:rsidRPr="000126C7">
              <w:rPr>
                <w:rFonts w:cstheme="minorHAnsi"/>
              </w:rPr>
              <w:t>A05</w:t>
            </w:r>
          </w:p>
        </w:tc>
        <w:tc>
          <w:tcPr>
            <w:tcW w:w="5107" w:type="dxa"/>
            <w:tcBorders>
              <w:bottom w:val="dotted" w:sz="4" w:space="0" w:color="auto"/>
            </w:tcBorders>
          </w:tcPr>
          <w:p w14:paraId="40493257" w14:textId="77777777" w:rsidR="00764380" w:rsidRPr="000126C7" w:rsidRDefault="00764380" w:rsidP="00764380">
            <w:pPr>
              <w:rPr>
                <w:rFonts w:cstheme="minorHAnsi"/>
              </w:rPr>
            </w:pPr>
            <w:r w:rsidRPr="000126C7">
              <w:rPr>
                <w:rFonts w:cstheme="minorHAnsi"/>
              </w:rPr>
              <w:t>Cluster: Ablehnung</w:t>
            </w:r>
          </w:p>
          <w:p w14:paraId="0C27848C" w14:textId="531D0367" w:rsidR="00764380" w:rsidRPr="00F127C3" w:rsidRDefault="00764380" w:rsidP="00764380">
            <w:pPr>
              <w:rPr>
                <w:rFonts w:cstheme="minorHAnsi"/>
              </w:rPr>
            </w:pPr>
            <w:r w:rsidRPr="000126C7">
              <w:rPr>
                <w:rFonts w:cstheme="minorHAnsi"/>
              </w:rPr>
              <w:t>MaBiS-ZP bereits deaktiviert</w:t>
            </w:r>
          </w:p>
        </w:tc>
      </w:tr>
      <w:tr w:rsidR="00764380" w:rsidRPr="00F127C3" w14:paraId="3E2C8A09" w14:textId="77777777" w:rsidTr="004D3055">
        <w:tc>
          <w:tcPr>
            <w:tcW w:w="562" w:type="dxa"/>
            <w:vMerge/>
          </w:tcPr>
          <w:p w14:paraId="2BC99637" w14:textId="77777777" w:rsidR="00764380" w:rsidRPr="00F127C3" w:rsidRDefault="00764380" w:rsidP="00764380">
            <w:pPr>
              <w:rPr>
                <w:rFonts w:cstheme="minorHAnsi"/>
              </w:rPr>
            </w:pPr>
          </w:p>
        </w:tc>
        <w:tc>
          <w:tcPr>
            <w:tcW w:w="6237" w:type="dxa"/>
            <w:vMerge/>
          </w:tcPr>
          <w:p w14:paraId="6F948183" w14:textId="77777777" w:rsidR="00764380" w:rsidRPr="00F127C3" w:rsidRDefault="00764380" w:rsidP="00764380">
            <w:pPr>
              <w:rPr>
                <w:rFonts w:cstheme="minorHAnsi"/>
              </w:rPr>
            </w:pPr>
          </w:p>
        </w:tc>
        <w:tc>
          <w:tcPr>
            <w:tcW w:w="1559" w:type="dxa"/>
            <w:tcBorders>
              <w:top w:val="dotted" w:sz="4" w:space="0" w:color="auto"/>
            </w:tcBorders>
          </w:tcPr>
          <w:p w14:paraId="2F396E02" w14:textId="1B18716B" w:rsidR="00764380" w:rsidRPr="00F127C3" w:rsidRDefault="00764380" w:rsidP="00764380">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6</w:t>
            </w:r>
          </w:p>
        </w:tc>
        <w:tc>
          <w:tcPr>
            <w:tcW w:w="851" w:type="dxa"/>
            <w:tcBorders>
              <w:top w:val="dotted" w:sz="4" w:space="0" w:color="auto"/>
            </w:tcBorders>
          </w:tcPr>
          <w:p w14:paraId="493E2076" w14:textId="77777777" w:rsidR="00764380" w:rsidRPr="00F127C3" w:rsidRDefault="00764380" w:rsidP="00764380">
            <w:pPr>
              <w:rPr>
                <w:rFonts w:cstheme="minorHAnsi"/>
              </w:rPr>
            </w:pPr>
          </w:p>
        </w:tc>
        <w:tc>
          <w:tcPr>
            <w:tcW w:w="5107" w:type="dxa"/>
            <w:tcBorders>
              <w:top w:val="dotted" w:sz="4" w:space="0" w:color="auto"/>
            </w:tcBorders>
          </w:tcPr>
          <w:p w14:paraId="6F70319F" w14:textId="77777777" w:rsidR="00764380" w:rsidRPr="00F127C3" w:rsidRDefault="00764380" w:rsidP="00764380">
            <w:pPr>
              <w:rPr>
                <w:rFonts w:cstheme="minorHAnsi"/>
              </w:rPr>
            </w:pPr>
          </w:p>
        </w:tc>
      </w:tr>
      <w:tr w:rsidR="00764380" w:rsidRPr="00F127C3" w14:paraId="1EE30403" w14:textId="77777777" w:rsidTr="004D3055">
        <w:trPr>
          <w:trHeight w:val="662"/>
        </w:trPr>
        <w:tc>
          <w:tcPr>
            <w:tcW w:w="562" w:type="dxa"/>
            <w:vMerge w:val="restart"/>
          </w:tcPr>
          <w:p w14:paraId="4DB85D0D" w14:textId="13C3D809" w:rsidR="00764380" w:rsidRPr="00F127C3" w:rsidRDefault="00764380" w:rsidP="00764380">
            <w:pPr>
              <w:rPr>
                <w:rFonts w:cstheme="minorHAnsi"/>
              </w:rPr>
            </w:pPr>
            <w:r w:rsidRPr="000126C7">
              <w:rPr>
                <w:rFonts w:cstheme="minorHAnsi"/>
              </w:rPr>
              <w:lastRenderedPageBreak/>
              <w:t>6</w:t>
            </w:r>
          </w:p>
        </w:tc>
        <w:tc>
          <w:tcPr>
            <w:tcW w:w="6237" w:type="dxa"/>
            <w:vMerge w:val="restart"/>
          </w:tcPr>
          <w:p w14:paraId="34D69723" w14:textId="5B4393A8" w:rsidR="00764380" w:rsidRPr="00F127C3" w:rsidRDefault="00764380" w:rsidP="00764380">
            <w:pPr>
              <w:rPr>
                <w:rFonts w:cstheme="minorHAnsi"/>
              </w:rPr>
            </w:pPr>
            <w:r w:rsidRPr="000126C7">
              <w:rPr>
                <w:rFonts w:cstheme="minorHAnsi"/>
              </w:rPr>
              <w:t>Sind für den MaBiS-ZP Zeitreihen nach dem Zeitpunkt der Deaktivierung bereits vorhanden?</w:t>
            </w:r>
          </w:p>
        </w:tc>
        <w:tc>
          <w:tcPr>
            <w:tcW w:w="1559" w:type="dxa"/>
            <w:tcBorders>
              <w:bottom w:val="dotted" w:sz="4" w:space="0" w:color="auto"/>
            </w:tcBorders>
          </w:tcPr>
          <w:p w14:paraId="2770E445" w14:textId="4A846B53"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30F1FAA4" w14:textId="55161A14" w:rsidR="00764380" w:rsidRPr="00F127C3" w:rsidRDefault="00764380" w:rsidP="00764380">
            <w:pPr>
              <w:rPr>
                <w:rFonts w:cstheme="minorHAnsi"/>
              </w:rPr>
            </w:pPr>
            <w:r w:rsidRPr="000126C7">
              <w:rPr>
                <w:rFonts w:cstheme="minorHAnsi"/>
              </w:rPr>
              <w:t>A06</w:t>
            </w:r>
          </w:p>
        </w:tc>
        <w:tc>
          <w:tcPr>
            <w:tcW w:w="5107" w:type="dxa"/>
            <w:tcBorders>
              <w:bottom w:val="dotted" w:sz="4" w:space="0" w:color="auto"/>
            </w:tcBorders>
          </w:tcPr>
          <w:p w14:paraId="4BF363AE" w14:textId="77777777" w:rsidR="00764380" w:rsidRPr="000126C7" w:rsidRDefault="00764380" w:rsidP="00764380">
            <w:pPr>
              <w:rPr>
                <w:rFonts w:cstheme="minorHAnsi"/>
              </w:rPr>
            </w:pPr>
            <w:r w:rsidRPr="000126C7">
              <w:rPr>
                <w:rFonts w:cstheme="minorHAnsi"/>
              </w:rPr>
              <w:t>Cluster: Ablehnung</w:t>
            </w:r>
          </w:p>
          <w:p w14:paraId="4E293BAC" w14:textId="5343F210" w:rsidR="00764380" w:rsidRPr="00F127C3" w:rsidRDefault="00764380" w:rsidP="00764380">
            <w:pPr>
              <w:rPr>
                <w:rFonts w:cstheme="minorHAnsi"/>
              </w:rPr>
            </w:pPr>
            <w:r w:rsidRPr="000126C7">
              <w:rPr>
                <w:rFonts w:cstheme="minorHAnsi"/>
              </w:rPr>
              <w:t>Deaktivierung, Zeitreihen vorhanden</w:t>
            </w:r>
          </w:p>
        </w:tc>
      </w:tr>
      <w:tr w:rsidR="00764380" w:rsidRPr="00F127C3" w14:paraId="2D54A008" w14:textId="77777777" w:rsidTr="004D3055">
        <w:trPr>
          <w:trHeight w:val="511"/>
        </w:trPr>
        <w:tc>
          <w:tcPr>
            <w:tcW w:w="562" w:type="dxa"/>
            <w:vMerge/>
          </w:tcPr>
          <w:p w14:paraId="061DA85B" w14:textId="77777777" w:rsidR="00764380" w:rsidRPr="00F127C3" w:rsidRDefault="00764380" w:rsidP="00764380">
            <w:pPr>
              <w:rPr>
                <w:rFonts w:cstheme="minorHAnsi"/>
              </w:rPr>
            </w:pPr>
          </w:p>
        </w:tc>
        <w:tc>
          <w:tcPr>
            <w:tcW w:w="6237" w:type="dxa"/>
            <w:vMerge/>
          </w:tcPr>
          <w:p w14:paraId="3AD0668D" w14:textId="77777777" w:rsidR="00764380" w:rsidRPr="00F127C3" w:rsidRDefault="00764380" w:rsidP="00764380">
            <w:pPr>
              <w:rPr>
                <w:rFonts w:cstheme="minorHAnsi"/>
              </w:rPr>
            </w:pPr>
          </w:p>
        </w:tc>
        <w:tc>
          <w:tcPr>
            <w:tcW w:w="1559" w:type="dxa"/>
            <w:tcBorders>
              <w:top w:val="dotted" w:sz="4" w:space="0" w:color="auto"/>
            </w:tcBorders>
          </w:tcPr>
          <w:p w14:paraId="67FB119A" w14:textId="70AA2035" w:rsidR="00764380" w:rsidRPr="00F127C3" w:rsidRDefault="00764380" w:rsidP="00764380">
            <w:pPr>
              <w:tabs>
                <w:tab w:val="center" w:pos="1277"/>
              </w:tabs>
              <w:rPr>
                <w:rFonts w:cstheme="minorHAnsi"/>
              </w:rPr>
            </w:pPr>
            <w:r w:rsidRPr="000126C7">
              <w:rPr>
                <w:rFonts w:cstheme="minorHAnsi"/>
              </w:rPr>
              <w:t>nein</w:t>
            </w:r>
          </w:p>
        </w:tc>
        <w:tc>
          <w:tcPr>
            <w:tcW w:w="851" w:type="dxa"/>
            <w:tcBorders>
              <w:top w:val="dotted" w:sz="4" w:space="0" w:color="auto"/>
            </w:tcBorders>
          </w:tcPr>
          <w:p w14:paraId="25DF2DBE" w14:textId="49A28DA2" w:rsidR="00764380" w:rsidRPr="00F127C3" w:rsidRDefault="00764380" w:rsidP="00764380">
            <w:pPr>
              <w:rPr>
                <w:rFonts w:cstheme="minorHAnsi"/>
              </w:rPr>
            </w:pPr>
            <w:r w:rsidRPr="000126C7">
              <w:rPr>
                <w:rFonts w:cstheme="minorHAnsi"/>
              </w:rPr>
              <w:t>A07</w:t>
            </w:r>
          </w:p>
        </w:tc>
        <w:tc>
          <w:tcPr>
            <w:tcW w:w="5107" w:type="dxa"/>
            <w:tcBorders>
              <w:top w:val="dotted" w:sz="4" w:space="0" w:color="auto"/>
            </w:tcBorders>
          </w:tcPr>
          <w:p w14:paraId="7C206DC5" w14:textId="77777777" w:rsidR="00764380" w:rsidRPr="000126C7" w:rsidRDefault="00764380" w:rsidP="00764380">
            <w:pPr>
              <w:rPr>
                <w:rFonts w:cstheme="minorHAnsi"/>
              </w:rPr>
            </w:pPr>
            <w:r w:rsidRPr="000126C7">
              <w:rPr>
                <w:rFonts w:cstheme="minorHAnsi"/>
              </w:rPr>
              <w:t xml:space="preserve">Cluster: Zustimmung </w:t>
            </w:r>
          </w:p>
          <w:p w14:paraId="7DEAA1F8" w14:textId="03200A51" w:rsidR="00764380" w:rsidRPr="00F127C3" w:rsidRDefault="00764380" w:rsidP="00764380">
            <w:pPr>
              <w:rPr>
                <w:rFonts w:cstheme="minorHAnsi"/>
              </w:rPr>
            </w:pPr>
            <w:r w:rsidRPr="000126C7">
              <w:rPr>
                <w:rFonts w:cstheme="minorHAnsi"/>
              </w:rPr>
              <w:t>Deaktivierung durchgeführt</w:t>
            </w:r>
          </w:p>
        </w:tc>
      </w:tr>
    </w:tbl>
    <w:p w14:paraId="2884BA51" w14:textId="29FBC0D2" w:rsidR="00C70B11" w:rsidRPr="00246E48" w:rsidRDefault="008F78A2" w:rsidP="001F2FE1">
      <w:pPr>
        <w:pStyle w:val="berschrift2"/>
      </w:pPr>
      <w:bookmarkStart w:id="945" w:name="_Toc54881881"/>
      <w:bookmarkStart w:id="946" w:name="_Toc62633669"/>
      <w:bookmarkStart w:id="947" w:name="_Toc130981988"/>
      <w:r>
        <w:t>AD</w:t>
      </w:r>
      <w:bookmarkStart w:id="948" w:name="_Toc64454005"/>
      <w:r w:rsidR="00C70B11" w:rsidRPr="00246E48">
        <w:t xml:space="preserve">: </w:t>
      </w:r>
      <w:r w:rsidR="00C70B11" w:rsidRPr="00633FE1">
        <w:t xml:space="preserve">Übermittlung der monatlichen Ausfallarbeitsüberführungszeitreihe zwischen </w:t>
      </w:r>
      <w:r w:rsidR="00C70B11">
        <w:t>A</w:t>
      </w:r>
      <w:r w:rsidR="00C70B11" w:rsidRPr="00633FE1">
        <w:t>NB und BKV</w:t>
      </w:r>
      <w:r w:rsidR="00C70B11">
        <w:t xml:space="preserve"> (</w:t>
      </w:r>
      <w:proofErr w:type="spellStart"/>
      <w:r w:rsidR="00C70B11">
        <w:t>anfNB</w:t>
      </w:r>
      <w:proofErr w:type="spellEnd"/>
      <w:r w:rsidR="00C70B11">
        <w:t>)</w:t>
      </w:r>
      <w:bookmarkEnd w:id="945"/>
      <w:bookmarkEnd w:id="946"/>
      <w:bookmarkEnd w:id="947"/>
      <w:bookmarkEnd w:id="948"/>
    </w:p>
    <w:p w14:paraId="06EC6E4D" w14:textId="259E4025" w:rsidR="00C70B11" w:rsidRDefault="00C70B11" w:rsidP="000126C7">
      <w:pPr>
        <w:pStyle w:val="berschrift3"/>
      </w:pPr>
      <w:bookmarkStart w:id="949" w:name="_Toc54881882"/>
      <w:bookmarkStart w:id="950" w:name="_Toc62633670"/>
      <w:bookmarkStart w:id="951" w:name="_Toc64454006"/>
      <w:bookmarkStart w:id="952" w:name="_Toc130981989"/>
      <w:r w:rsidRPr="00246E48">
        <w:t>E_</w:t>
      </w:r>
      <w:r>
        <w:t>0080</w:t>
      </w:r>
      <w:r w:rsidRPr="00246E48">
        <w:t>_</w:t>
      </w:r>
      <w:r>
        <w:t>AAÜZ</w:t>
      </w:r>
      <w:r w:rsidRPr="00246E48">
        <w:t xml:space="preserve"> prüfen</w:t>
      </w:r>
      <w:bookmarkEnd w:id="949"/>
      <w:bookmarkEnd w:id="950"/>
      <w:bookmarkEnd w:id="951"/>
      <w:bookmarkEnd w:id="95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6D24767B" w14:textId="77777777" w:rsidTr="004D3055">
        <w:trPr>
          <w:trHeight w:val="454"/>
        </w:trPr>
        <w:tc>
          <w:tcPr>
            <w:tcW w:w="6799" w:type="dxa"/>
            <w:gridSpan w:val="2"/>
            <w:shd w:val="clear" w:color="auto" w:fill="D8DFE4"/>
            <w:vAlign w:val="center"/>
          </w:tcPr>
          <w:p w14:paraId="62D52530"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3BAB7A8" w14:textId="0531CEBF" w:rsidR="004D3055" w:rsidRPr="00CF6B07" w:rsidRDefault="004D3055" w:rsidP="00C62443">
            <w:pPr>
              <w:contextualSpacing/>
              <w:rPr>
                <w:rFonts w:cstheme="minorHAnsi"/>
                <w:b/>
                <w:bCs/>
              </w:rPr>
            </w:pPr>
          </w:p>
        </w:tc>
      </w:tr>
      <w:tr w:rsidR="00764380" w:rsidRPr="00F127C3" w14:paraId="23B37E49" w14:textId="77777777" w:rsidTr="004D3055">
        <w:tc>
          <w:tcPr>
            <w:tcW w:w="562" w:type="dxa"/>
            <w:shd w:val="clear" w:color="auto" w:fill="D8DFE4"/>
          </w:tcPr>
          <w:p w14:paraId="2AE22D58"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41F248BC"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06DD1DE1" w14:textId="77777777" w:rsidR="00764380" w:rsidRPr="00CF6B07" w:rsidRDefault="00764380" w:rsidP="004D3055">
            <w:pPr>
              <w:contextualSpacing/>
              <w:rPr>
                <w:rFonts w:cstheme="minorHAnsi"/>
              </w:rPr>
            </w:pPr>
            <w:r w:rsidRPr="00CF6B07">
              <w:rPr>
                <w:rFonts w:cstheme="minorHAnsi"/>
              </w:rPr>
              <w:t>Prüfergebnis</w:t>
            </w:r>
          </w:p>
        </w:tc>
        <w:tc>
          <w:tcPr>
            <w:tcW w:w="851" w:type="dxa"/>
            <w:shd w:val="clear" w:color="auto" w:fill="D8DFE4"/>
          </w:tcPr>
          <w:p w14:paraId="6BD00273"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25FADB15"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56F3509A" w14:textId="77777777" w:rsidTr="004D3055">
        <w:tc>
          <w:tcPr>
            <w:tcW w:w="562" w:type="dxa"/>
            <w:vMerge w:val="restart"/>
          </w:tcPr>
          <w:p w14:paraId="38007F33" w14:textId="6286C904" w:rsidR="00764380" w:rsidRPr="00F127C3" w:rsidRDefault="00764380" w:rsidP="00764380">
            <w:pPr>
              <w:rPr>
                <w:rFonts w:cstheme="minorHAnsi"/>
              </w:rPr>
            </w:pPr>
            <w:r w:rsidRPr="000126C7">
              <w:rPr>
                <w:rFonts w:eastAsia="Arial" w:cstheme="minorHAnsi"/>
              </w:rPr>
              <w:t>1</w:t>
            </w:r>
          </w:p>
        </w:tc>
        <w:tc>
          <w:tcPr>
            <w:tcW w:w="6237" w:type="dxa"/>
            <w:vMerge w:val="restart"/>
          </w:tcPr>
          <w:p w14:paraId="061CA8B7" w14:textId="5A4570E2" w:rsidR="00764380" w:rsidRPr="00F127C3" w:rsidRDefault="00764380" w:rsidP="00764380">
            <w:pPr>
              <w:rPr>
                <w:rFonts w:cstheme="minorHAnsi"/>
              </w:rPr>
            </w:pPr>
            <w:r w:rsidRPr="000126C7">
              <w:rPr>
                <w:rFonts w:eastAsia="Arial" w:cstheme="minorHAnsi"/>
              </w:rPr>
              <w:t>Erfolgt der Eingang der Zeitreihe nach Ablauf der Clearingfrist für die KBKA?</w:t>
            </w:r>
          </w:p>
        </w:tc>
        <w:tc>
          <w:tcPr>
            <w:tcW w:w="1559" w:type="dxa"/>
            <w:tcBorders>
              <w:bottom w:val="dotted" w:sz="4" w:space="0" w:color="auto"/>
            </w:tcBorders>
          </w:tcPr>
          <w:p w14:paraId="14811826" w14:textId="437C4476" w:rsidR="00764380" w:rsidRPr="00F127C3" w:rsidRDefault="00764380" w:rsidP="00764380">
            <w:pPr>
              <w:rPr>
                <w:rFonts w:cstheme="minorHAnsi"/>
              </w:rPr>
            </w:pPr>
            <w:r w:rsidRPr="000126C7">
              <w:rPr>
                <w:rFonts w:eastAsia="Arial" w:cstheme="minorHAnsi"/>
              </w:rPr>
              <w:t>ja</w:t>
            </w:r>
          </w:p>
        </w:tc>
        <w:tc>
          <w:tcPr>
            <w:tcW w:w="851" w:type="dxa"/>
            <w:tcBorders>
              <w:bottom w:val="dotted" w:sz="4" w:space="0" w:color="auto"/>
            </w:tcBorders>
          </w:tcPr>
          <w:p w14:paraId="37882EF7" w14:textId="115B3AB0" w:rsidR="00764380" w:rsidRPr="00F127C3" w:rsidRDefault="00764380" w:rsidP="00764380">
            <w:pPr>
              <w:rPr>
                <w:rFonts w:cstheme="minorHAnsi"/>
              </w:rPr>
            </w:pPr>
            <w:r w:rsidRPr="000126C7">
              <w:rPr>
                <w:rFonts w:eastAsia="Arial" w:cstheme="minorHAnsi"/>
              </w:rPr>
              <w:t>A01</w:t>
            </w:r>
          </w:p>
        </w:tc>
        <w:tc>
          <w:tcPr>
            <w:tcW w:w="5107" w:type="dxa"/>
            <w:tcBorders>
              <w:bottom w:val="dotted" w:sz="4" w:space="0" w:color="auto"/>
            </w:tcBorders>
          </w:tcPr>
          <w:p w14:paraId="7E7E864E" w14:textId="73E720EA" w:rsidR="00764380" w:rsidRPr="00F127C3" w:rsidRDefault="00764380" w:rsidP="00764380">
            <w:pPr>
              <w:rPr>
                <w:rFonts w:cstheme="minorHAnsi"/>
              </w:rPr>
            </w:pPr>
            <w:r w:rsidRPr="000126C7">
              <w:rPr>
                <w:rFonts w:eastAsia="Arial" w:cstheme="minorHAnsi"/>
              </w:rPr>
              <w:t>Fristüberschreitung</w:t>
            </w:r>
          </w:p>
        </w:tc>
      </w:tr>
      <w:tr w:rsidR="00764380" w:rsidRPr="00F127C3" w14:paraId="576C09E6" w14:textId="77777777" w:rsidTr="004D3055">
        <w:tc>
          <w:tcPr>
            <w:tcW w:w="562" w:type="dxa"/>
            <w:vMerge/>
          </w:tcPr>
          <w:p w14:paraId="4F67FDEF" w14:textId="77777777" w:rsidR="00764380" w:rsidRPr="00F127C3" w:rsidRDefault="00764380" w:rsidP="00764380">
            <w:pPr>
              <w:rPr>
                <w:rFonts w:cstheme="minorHAnsi"/>
              </w:rPr>
            </w:pPr>
          </w:p>
        </w:tc>
        <w:tc>
          <w:tcPr>
            <w:tcW w:w="6237" w:type="dxa"/>
            <w:vMerge/>
          </w:tcPr>
          <w:p w14:paraId="6385996E" w14:textId="77777777" w:rsidR="00764380" w:rsidRPr="00F127C3" w:rsidRDefault="00764380" w:rsidP="00764380">
            <w:pPr>
              <w:rPr>
                <w:rFonts w:cstheme="minorHAnsi"/>
              </w:rPr>
            </w:pPr>
          </w:p>
        </w:tc>
        <w:tc>
          <w:tcPr>
            <w:tcW w:w="1559" w:type="dxa"/>
            <w:tcBorders>
              <w:top w:val="dotted" w:sz="4" w:space="0" w:color="auto"/>
            </w:tcBorders>
          </w:tcPr>
          <w:p w14:paraId="175C0879" w14:textId="04E6ACF1" w:rsidR="00764380" w:rsidRPr="00F127C3" w:rsidRDefault="00764380" w:rsidP="00764380">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40BDD8EF" w14:textId="77777777" w:rsidR="00764380" w:rsidRPr="00F127C3" w:rsidRDefault="00764380" w:rsidP="00764380">
            <w:pPr>
              <w:rPr>
                <w:rFonts w:cstheme="minorHAnsi"/>
              </w:rPr>
            </w:pPr>
          </w:p>
        </w:tc>
        <w:tc>
          <w:tcPr>
            <w:tcW w:w="5107" w:type="dxa"/>
            <w:tcBorders>
              <w:top w:val="dotted" w:sz="4" w:space="0" w:color="auto"/>
            </w:tcBorders>
          </w:tcPr>
          <w:p w14:paraId="4E380D88" w14:textId="77777777" w:rsidR="00764380" w:rsidRPr="00F127C3" w:rsidRDefault="00764380" w:rsidP="00764380">
            <w:pPr>
              <w:rPr>
                <w:rFonts w:cstheme="minorHAnsi"/>
              </w:rPr>
            </w:pPr>
          </w:p>
        </w:tc>
      </w:tr>
      <w:tr w:rsidR="00764380" w:rsidRPr="00F127C3" w14:paraId="76F8FF1C" w14:textId="77777777" w:rsidTr="004D3055">
        <w:tc>
          <w:tcPr>
            <w:tcW w:w="562" w:type="dxa"/>
            <w:vMerge w:val="restart"/>
          </w:tcPr>
          <w:p w14:paraId="66C4A12E" w14:textId="20855DD0" w:rsidR="00764380" w:rsidRPr="00F127C3" w:rsidRDefault="00764380" w:rsidP="00764380">
            <w:pPr>
              <w:rPr>
                <w:rFonts w:cstheme="minorHAnsi"/>
              </w:rPr>
            </w:pPr>
            <w:r w:rsidRPr="000126C7">
              <w:rPr>
                <w:rFonts w:eastAsia="Arial" w:cstheme="minorHAnsi"/>
              </w:rPr>
              <w:t>2</w:t>
            </w:r>
          </w:p>
        </w:tc>
        <w:tc>
          <w:tcPr>
            <w:tcW w:w="6237" w:type="dxa"/>
            <w:vMerge w:val="restart"/>
          </w:tcPr>
          <w:p w14:paraId="20685FBE" w14:textId="376CBA3F" w:rsidR="00764380" w:rsidRPr="00F127C3" w:rsidRDefault="00764380" w:rsidP="00764380">
            <w:pPr>
              <w:rPr>
                <w:rFonts w:cstheme="minorHAnsi"/>
              </w:rPr>
            </w:pPr>
            <w:r w:rsidRPr="000126C7">
              <w:rPr>
                <w:rFonts w:eastAsia="Arial" w:cstheme="minorHAnsi"/>
              </w:rPr>
              <w:t>Ist der MaBiS-ZP zum betrachteten Bilanzierungsmonat aktiv?</w:t>
            </w:r>
          </w:p>
        </w:tc>
        <w:tc>
          <w:tcPr>
            <w:tcW w:w="1559" w:type="dxa"/>
            <w:tcBorders>
              <w:bottom w:val="dotted" w:sz="4" w:space="0" w:color="auto"/>
            </w:tcBorders>
          </w:tcPr>
          <w:p w14:paraId="5F2DC36E" w14:textId="6131D9E0"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79AF30C5" w14:textId="50806228" w:rsidR="00764380" w:rsidRPr="00F127C3" w:rsidRDefault="00764380" w:rsidP="00764380">
            <w:pPr>
              <w:rPr>
                <w:rFonts w:cstheme="minorHAnsi"/>
              </w:rPr>
            </w:pPr>
            <w:r w:rsidRPr="000126C7">
              <w:rPr>
                <w:rFonts w:eastAsia="Arial" w:cstheme="minorHAnsi"/>
              </w:rPr>
              <w:t>A02</w:t>
            </w:r>
          </w:p>
        </w:tc>
        <w:tc>
          <w:tcPr>
            <w:tcW w:w="5107" w:type="dxa"/>
            <w:tcBorders>
              <w:bottom w:val="dotted" w:sz="4" w:space="0" w:color="auto"/>
            </w:tcBorders>
          </w:tcPr>
          <w:p w14:paraId="50EEDF4A" w14:textId="68427511" w:rsidR="00764380" w:rsidRPr="00F127C3" w:rsidRDefault="00764380" w:rsidP="00764380">
            <w:pPr>
              <w:rPr>
                <w:rFonts w:cstheme="minorHAnsi"/>
              </w:rPr>
            </w:pPr>
            <w:r w:rsidRPr="000126C7">
              <w:rPr>
                <w:rFonts w:eastAsia="Arial" w:cstheme="minorHAnsi"/>
              </w:rPr>
              <w:t>Gewählter Zeitraum nicht zulässig</w:t>
            </w:r>
          </w:p>
        </w:tc>
      </w:tr>
      <w:tr w:rsidR="00764380" w:rsidRPr="00F127C3" w14:paraId="1966BF50" w14:textId="77777777" w:rsidTr="004D3055">
        <w:tc>
          <w:tcPr>
            <w:tcW w:w="562" w:type="dxa"/>
            <w:vMerge/>
          </w:tcPr>
          <w:p w14:paraId="495FBE39" w14:textId="77777777" w:rsidR="00764380" w:rsidRPr="00F127C3" w:rsidRDefault="00764380" w:rsidP="00764380">
            <w:pPr>
              <w:rPr>
                <w:rFonts w:cstheme="minorHAnsi"/>
              </w:rPr>
            </w:pPr>
          </w:p>
        </w:tc>
        <w:tc>
          <w:tcPr>
            <w:tcW w:w="6237" w:type="dxa"/>
            <w:vMerge/>
          </w:tcPr>
          <w:p w14:paraId="79115DA8" w14:textId="77777777" w:rsidR="00764380" w:rsidRPr="00F127C3" w:rsidRDefault="00764380" w:rsidP="00764380">
            <w:pPr>
              <w:rPr>
                <w:rFonts w:cstheme="minorHAnsi"/>
              </w:rPr>
            </w:pPr>
          </w:p>
        </w:tc>
        <w:tc>
          <w:tcPr>
            <w:tcW w:w="1559" w:type="dxa"/>
            <w:tcBorders>
              <w:top w:val="dotted" w:sz="4" w:space="0" w:color="auto"/>
            </w:tcBorders>
          </w:tcPr>
          <w:p w14:paraId="2A42E4C7" w14:textId="5891F387"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3</w:t>
            </w:r>
          </w:p>
        </w:tc>
        <w:tc>
          <w:tcPr>
            <w:tcW w:w="851" w:type="dxa"/>
            <w:tcBorders>
              <w:top w:val="dotted" w:sz="4" w:space="0" w:color="auto"/>
            </w:tcBorders>
          </w:tcPr>
          <w:p w14:paraId="634F6BC0" w14:textId="77777777" w:rsidR="00764380" w:rsidRPr="00F127C3" w:rsidRDefault="00764380" w:rsidP="00764380">
            <w:pPr>
              <w:rPr>
                <w:rFonts w:cstheme="minorHAnsi"/>
              </w:rPr>
            </w:pPr>
          </w:p>
        </w:tc>
        <w:tc>
          <w:tcPr>
            <w:tcW w:w="5107" w:type="dxa"/>
            <w:tcBorders>
              <w:top w:val="dotted" w:sz="4" w:space="0" w:color="auto"/>
            </w:tcBorders>
          </w:tcPr>
          <w:p w14:paraId="78E58D32" w14:textId="77777777" w:rsidR="00764380" w:rsidRPr="00F127C3" w:rsidRDefault="00764380" w:rsidP="00764380">
            <w:pPr>
              <w:rPr>
                <w:rFonts w:cstheme="minorHAnsi"/>
              </w:rPr>
            </w:pPr>
          </w:p>
        </w:tc>
      </w:tr>
      <w:tr w:rsidR="00764380" w:rsidRPr="00F127C3" w14:paraId="74F46D76" w14:textId="77777777" w:rsidTr="004D3055">
        <w:tc>
          <w:tcPr>
            <w:tcW w:w="562" w:type="dxa"/>
            <w:vMerge w:val="restart"/>
          </w:tcPr>
          <w:p w14:paraId="15C61531" w14:textId="72386086" w:rsidR="00764380" w:rsidRPr="00F127C3" w:rsidRDefault="00764380" w:rsidP="00764380">
            <w:pPr>
              <w:rPr>
                <w:rFonts w:cstheme="minorHAnsi"/>
              </w:rPr>
            </w:pPr>
            <w:r w:rsidRPr="000126C7">
              <w:rPr>
                <w:rFonts w:eastAsia="Arial" w:cstheme="minorHAnsi"/>
              </w:rPr>
              <w:t>3</w:t>
            </w:r>
          </w:p>
        </w:tc>
        <w:tc>
          <w:tcPr>
            <w:tcW w:w="6237" w:type="dxa"/>
            <w:vMerge w:val="restart"/>
          </w:tcPr>
          <w:p w14:paraId="6B27A3F5" w14:textId="77DBF6C1" w:rsidR="00764380" w:rsidRPr="00F127C3" w:rsidRDefault="00764380" w:rsidP="00764380">
            <w:pPr>
              <w:rPr>
                <w:rFonts w:cstheme="minorHAnsi"/>
              </w:rPr>
            </w:pPr>
            <w:r w:rsidRPr="000126C7">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6AC9DFD1" w14:textId="4C96308A"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5D9C51D4" w14:textId="38D103A9" w:rsidR="00764380" w:rsidRPr="00F127C3" w:rsidRDefault="00764380" w:rsidP="00764380">
            <w:pPr>
              <w:rPr>
                <w:rFonts w:cstheme="minorHAnsi"/>
              </w:rPr>
            </w:pPr>
            <w:r w:rsidRPr="000126C7">
              <w:rPr>
                <w:rFonts w:eastAsia="Arial" w:cstheme="minorHAnsi"/>
              </w:rPr>
              <w:t>A03</w:t>
            </w:r>
          </w:p>
        </w:tc>
        <w:tc>
          <w:tcPr>
            <w:tcW w:w="5107" w:type="dxa"/>
            <w:tcBorders>
              <w:bottom w:val="dotted" w:sz="4" w:space="0" w:color="auto"/>
            </w:tcBorders>
          </w:tcPr>
          <w:p w14:paraId="50FC2A6D" w14:textId="458648F4" w:rsidR="00764380" w:rsidRPr="00F127C3" w:rsidRDefault="00764380" w:rsidP="00764380">
            <w:pPr>
              <w:rPr>
                <w:rFonts w:cstheme="minorHAnsi"/>
              </w:rPr>
            </w:pPr>
            <w:r w:rsidRPr="000126C7">
              <w:rPr>
                <w:rFonts w:eastAsia="Arial" w:cstheme="minorHAnsi"/>
              </w:rPr>
              <w:t>Fristunterschreitung</w:t>
            </w:r>
          </w:p>
        </w:tc>
      </w:tr>
      <w:tr w:rsidR="00764380" w:rsidRPr="00F127C3" w14:paraId="6E622B5D" w14:textId="77777777" w:rsidTr="004D3055">
        <w:tc>
          <w:tcPr>
            <w:tcW w:w="562" w:type="dxa"/>
            <w:vMerge/>
          </w:tcPr>
          <w:p w14:paraId="60184E36" w14:textId="77777777" w:rsidR="00764380" w:rsidRPr="00F127C3" w:rsidRDefault="00764380" w:rsidP="00764380">
            <w:pPr>
              <w:rPr>
                <w:rFonts w:cstheme="minorHAnsi"/>
              </w:rPr>
            </w:pPr>
          </w:p>
        </w:tc>
        <w:tc>
          <w:tcPr>
            <w:tcW w:w="6237" w:type="dxa"/>
            <w:vMerge/>
          </w:tcPr>
          <w:p w14:paraId="1F7D61AF" w14:textId="77777777" w:rsidR="00764380" w:rsidRPr="00F127C3" w:rsidRDefault="00764380" w:rsidP="00764380">
            <w:pPr>
              <w:rPr>
                <w:rFonts w:cstheme="minorHAnsi"/>
              </w:rPr>
            </w:pPr>
          </w:p>
        </w:tc>
        <w:tc>
          <w:tcPr>
            <w:tcW w:w="1559" w:type="dxa"/>
            <w:tcBorders>
              <w:top w:val="dotted" w:sz="4" w:space="0" w:color="auto"/>
            </w:tcBorders>
          </w:tcPr>
          <w:p w14:paraId="281937EA" w14:textId="4BA99B52"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4</w:t>
            </w:r>
          </w:p>
        </w:tc>
        <w:tc>
          <w:tcPr>
            <w:tcW w:w="851" w:type="dxa"/>
            <w:tcBorders>
              <w:top w:val="dotted" w:sz="4" w:space="0" w:color="auto"/>
            </w:tcBorders>
          </w:tcPr>
          <w:p w14:paraId="6A82CE78" w14:textId="77777777" w:rsidR="00764380" w:rsidRPr="00F127C3" w:rsidRDefault="00764380" w:rsidP="00764380">
            <w:pPr>
              <w:rPr>
                <w:rFonts w:cstheme="minorHAnsi"/>
              </w:rPr>
            </w:pPr>
          </w:p>
        </w:tc>
        <w:tc>
          <w:tcPr>
            <w:tcW w:w="5107" w:type="dxa"/>
            <w:tcBorders>
              <w:top w:val="dotted" w:sz="4" w:space="0" w:color="auto"/>
            </w:tcBorders>
          </w:tcPr>
          <w:p w14:paraId="3737AFDB" w14:textId="77777777" w:rsidR="00764380" w:rsidRPr="00F127C3" w:rsidRDefault="00764380" w:rsidP="00764380">
            <w:pPr>
              <w:rPr>
                <w:rFonts w:cstheme="minorHAnsi"/>
              </w:rPr>
            </w:pPr>
          </w:p>
        </w:tc>
      </w:tr>
      <w:tr w:rsidR="00764380" w:rsidRPr="00F127C3" w14:paraId="5A8558F9" w14:textId="77777777" w:rsidTr="004D3055">
        <w:tc>
          <w:tcPr>
            <w:tcW w:w="562" w:type="dxa"/>
            <w:vMerge w:val="restart"/>
          </w:tcPr>
          <w:p w14:paraId="47268193" w14:textId="44B87B18" w:rsidR="00764380" w:rsidRPr="00F127C3" w:rsidRDefault="00764380" w:rsidP="00764380">
            <w:pPr>
              <w:rPr>
                <w:rFonts w:cstheme="minorHAnsi"/>
              </w:rPr>
            </w:pPr>
            <w:r w:rsidRPr="000126C7">
              <w:rPr>
                <w:rFonts w:eastAsia="Arial" w:cstheme="minorHAnsi"/>
              </w:rPr>
              <w:t>4</w:t>
            </w:r>
          </w:p>
        </w:tc>
        <w:tc>
          <w:tcPr>
            <w:tcW w:w="6237" w:type="dxa"/>
            <w:vMerge w:val="restart"/>
          </w:tcPr>
          <w:p w14:paraId="2B45C8BC" w14:textId="74572D8B" w:rsidR="00764380" w:rsidRPr="00F127C3" w:rsidRDefault="00764380" w:rsidP="00764380">
            <w:pPr>
              <w:rPr>
                <w:rFonts w:cstheme="minorHAnsi"/>
              </w:rPr>
            </w:pPr>
            <w:r w:rsidRPr="000126C7">
              <w:rPr>
                <w:rFonts w:eastAsia="Arial" w:cstheme="minorHAnsi"/>
              </w:rPr>
              <w:t>Liegt die Version der Zeitreihe des MaBiS-ZP für diesen Bilanzierungsmonat bereits vor?</w:t>
            </w:r>
          </w:p>
        </w:tc>
        <w:tc>
          <w:tcPr>
            <w:tcW w:w="1559" w:type="dxa"/>
            <w:tcBorders>
              <w:bottom w:val="dotted" w:sz="4" w:space="0" w:color="auto"/>
            </w:tcBorders>
          </w:tcPr>
          <w:p w14:paraId="2F329017" w14:textId="4F7B27EE" w:rsidR="00764380" w:rsidRPr="00F127C3" w:rsidRDefault="00764380" w:rsidP="00764380">
            <w:pPr>
              <w:rPr>
                <w:rFonts w:cstheme="minorHAnsi"/>
              </w:rPr>
            </w:pPr>
            <w:r w:rsidRPr="000126C7">
              <w:rPr>
                <w:rFonts w:eastAsia="Arial" w:cstheme="minorHAnsi"/>
              </w:rPr>
              <w:t>ja</w:t>
            </w:r>
          </w:p>
        </w:tc>
        <w:tc>
          <w:tcPr>
            <w:tcW w:w="851" w:type="dxa"/>
            <w:tcBorders>
              <w:bottom w:val="dotted" w:sz="4" w:space="0" w:color="auto"/>
            </w:tcBorders>
          </w:tcPr>
          <w:p w14:paraId="41CE9A3F" w14:textId="42B7A7CF" w:rsidR="00764380" w:rsidRPr="00F127C3" w:rsidRDefault="00764380" w:rsidP="00764380">
            <w:pPr>
              <w:rPr>
                <w:rFonts w:cstheme="minorHAnsi"/>
              </w:rPr>
            </w:pPr>
            <w:r w:rsidRPr="000126C7">
              <w:rPr>
                <w:rFonts w:eastAsia="Arial" w:cstheme="minorHAnsi"/>
              </w:rPr>
              <w:t>A04</w:t>
            </w:r>
          </w:p>
        </w:tc>
        <w:tc>
          <w:tcPr>
            <w:tcW w:w="5107" w:type="dxa"/>
            <w:tcBorders>
              <w:bottom w:val="dotted" w:sz="4" w:space="0" w:color="auto"/>
            </w:tcBorders>
          </w:tcPr>
          <w:p w14:paraId="2E003F33" w14:textId="1AAD7B94" w:rsidR="00764380" w:rsidRPr="00F127C3" w:rsidRDefault="00764380" w:rsidP="00764380">
            <w:pPr>
              <w:rPr>
                <w:rFonts w:cstheme="minorHAnsi"/>
              </w:rPr>
            </w:pPr>
            <w:r w:rsidRPr="000126C7">
              <w:rPr>
                <w:rFonts w:eastAsia="Arial" w:cstheme="minorHAnsi"/>
              </w:rPr>
              <w:t>Zeitreihe bereits vorhanden</w:t>
            </w:r>
          </w:p>
        </w:tc>
      </w:tr>
      <w:tr w:rsidR="00764380" w:rsidRPr="00F127C3" w14:paraId="06B7D948" w14:textId="77777777" w:rsidTr="004D3055">
        <w:tc>
          <w:tcPr>
            <w:tcW w:w="562" w:type="dxa"/>
            <w:vMerge/>
          </w:tcPr>
          <w:p w14:paraId="48B3334E" w14:textId="77777777" w:rsidR="00764380" w:rsidRPr="00F127C3" w:rsidRDefault="00764380" w:rsidP="00764380">
            <w:pPr>
              <w:rPr>
                <w:rFonts w:cstheme="minorHAnsi"/>
              </w:rPr>
            </w:pPr>
          </w:p>
        </w:tc>
        <w:tc>
          <w:tcPr>
            <w:tcW w:w="6237" w:type="dxa"/>
            <w:vMerge/>
          </w:tcPr>
          <w:p w14:paraId="1DC411ED" w14:textId="77777777" w:rsidR="00764380" w:rsidRPr="00F127C3" w:rsidRDefault="00764380" w:rsidP="00764380">
            <w:pPr>
              <w:rPr>
                <w:rFonts w:cstheme="minorHAnsi"/>
              </w:rPr>
            </w:pPr>
          </w:p>
        </w:tc>
        <w:tc>
          <w:tcPr>
            <w:tcW w:w="1559" w:type="dxa"/>
            <w:tcBorders>
              <w:top w:val="dotted" w:sz="4" w:space="0" w:color="auto"/>
            </w:tcBorders>
          </w:tcPr>
          <w:p w14:paraId="05F07BBB" w14:textId="0C6AAC45" w:rsidR="00764380" w:rsidRPr="00F127C3" w:rsidRDefault="00764380" w:rsidP="00764380">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cstheme="minorHAnsi"/>
              </w:rPr>
              <w:t xml:space="preserve"> 5</w:t>
            </w:r>
          </w:p>
        </w:tc>
        <w:tc>
          <w:tcPr>
            <w:tcW w:w="851" w:type="dxa"/>
            <w:tcBorders>
              <w:top w:val="dotted" w:sz="4" w:space="0" w:color="auto"/>
            </w:tcBorders>
          </w:tcPr>
          <w:p w14:paraId="75C7651C" w14:textId="77777777" w:rsidR="00764380" w:rsidRPr="00F127C3" w:rsidRDefault="00764380" w:rsidP="00764380">
            <w:pPr>
              <w:rPr>
                <w:rFonts w:cstheme="minorHAnsi"/>
              </w:rPr>
            </w:pPr>
          </w:p>
        </w:tc>
        <w:tc>
          <w:tcPr>
            <w:tcW w:w="5107" w:type="dxa"/>
            <w:tcBorders>
              <w:top w:val="dotted" w:sz="4" w:space="0" w:color="auto"/>
            </w:tcBorders>
          </w:tcPr>
          <w:p w14:paraId="7D7EDB81" w14:textId="77777777" w:rsidR="00764380" w:rsidRPr="00F127C3" w:rsidRDefault="00764380" w:rsidP="00764380">
            <w:pPr>
              <w:rPr>
                <w:rFonts w:cstheme="minorHAnsi"/>
              </w:rPr>
            </w:pPr>
          </w:p>
        </w:tc>
      </w:tr>
      <w:tr w:rsidR="00764380" w:rsidRPr="00F127C3" w14:paraId="52A54A92" w14:textId="77777777" w:rsidTr="004D3055">
        <w:tc>
          <w:tcPr>
            <w:tcW w:w="562" w:type="dxa"/>
            <w:vMerge w:val="restart"/>
          </w:tcPr>
          <w:p w14:paraId="5617448B" w14:textId="735F7BD3" w:rsidR="00764380" w:rsidRPr="00F127C3" w:rsidRDefault="00764380" w:rsidP="00764380">
            <w:pPr>
              <w:rPr>
                <w:rFonts w:cstheme="minorHAnsi"/>
              </w:rPr>
            </w:pPr>
            <w:r w:rsidRPr="000126C7">
              <w:rPr>
                <w:rFonts w:eastAsia="Arial" w:cstheme="minorHAnsi"/>
              </w:rPr>
              <w:t>5</w:t>
            </w:r>
          </w:p>
        </w:tc>
        <w:tc>
          <w:tcPr>
            <w:tcW w:w="6237" w:type="dxa"/>
            <w:vMerge w:val="restart"/>
          </w:tcPr>
          <w:p w14:paraId="55AD7AD6" w14:textId="311E46AA" w:rsidR="00764380" w:rsidRPr="00F127C3" w:rsidRDefault="00764380" w:rsidP="00764380">
            <w:pPr>
              <w:rPr>
                <w:rFonts w:cstheme="minorHAnsi"/>
              </w:rPr>
            </w:pPr>
            <w:r w:rsidRPr="000126C7">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7B4E449F" w14:textId="7189A8B8"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04AB82A6" w14:textId="491A8731" w:rsidR="00764380" w:rsidRPr="00F127C3" w:rsidRDefault="00764380" w:rsidP="00764380">
            <w:pPr>
              <w:rPr>
                <w:rFonts w:cstheme="minorHAnsi"/>
              </w:rPr>
            </w:pPr>
            <w:r w:rsidRPr="000126C7">
              <w:rPr>
                <w:rFonts w:eastAsia="Arial" w:cstheme="minorHAnsi"/>
              </w:rPr>
              <w:t>A05</w:t>
            </w:r>
          </w:p>
        </w:tc>
        <w:tc>
          <w:tcPr>
            <w:tcW w:w="5107" w:type="dxa"/>
            <w:tcBorders>
              <w:bottom w:val="dotted" w:sz="4" w:space="0" w:color="auto"/>
            </w:tcBorders>
          </w:tcPr>
          <w:p w14:paraId="42BFC996" w14:textId="19C12F75" w:rsidR="00764380" w:rsidRPr="00F127C3" w:rsidRDefault="00764380" w:rsidP="00764380">
            <w:pPr>
              <w:rPr>
                <w:rFonts w:cstheme="minorHAnsi"/>
              </w:rPr>
            </w:pPr>
            <w:r w:rsidRPr="000126C7">
              <w:rPr>
                <w:rFonts w:eastAsia="Arial" w:cstheme="minorHAnsi"/>
              </w:rPr>
              <w:t>Version nicht zugelassen</w:t>
            </w:r>
          </w:p>
        </w:tc>
      </w:tr>
      <w:tr w:rsidR="00764380" w:rsidRPr="00F127C3" w14:paraId="04BEF31F" w14:textId="77777777" w:rsidTr="004D3055">
        <w:tc>
          <w:tcPr>
            <w:tcW w:w="562" w:type="dxa"/>
            <w:vMerge/>
          </w:tcPr>
          <w:p w14:paraId="2A2A9D08" w14:textId="77777777" w:rsidR="00764380" w:rsidRPr="00F127C3" w:rsidRDefault="00764380" w:rsidP="00764380">
            <w:pPr>
              <w:rPr>
                <w:rFonts w:cstheme="minorHAnsi"/>
              </w:rPr>
            </w:pPr>
          </w:p>
        </w:tc>
        <w:tc>
          <w:tcPr>
            <w:tcW w:w="6237" w:type="dxa"/>
            <w:vMerge/>
          </w:tcPr>
          <w:p w14:paraId="3FD6F527" w14:textId="77777777" w:rsidR="00764380" w:rsidRPr="00F127C3" w:rsidRDefault="00764380" w:rsidP="00764380">
            <w:pPr>
              <w:rPr>
                <w:rFonts w:cstheme="minorHAnsi"/>
              </w:rPr>
            </w:pPr>
          </w:p>
        </w:tc>
        <w:tc>
          <w:tcPr>
            <w:tcW w:w="1559" w:type="dxa"/>
            <w:tcBorders>
              <w:top w:val="dotted" w:sz="4" w:space="0" w:color="auto"/>
            </w:tcBorders>
          </w:tcPr>
          <w:p w14:paraId="3487AA51" w14:textId="23464803"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Ende</w:t>
            </w:r>
          </w:p>
        </w:tc>
        <w:tc>
          <w:tcPr>
            <w:tcW w:w="851" w:type="dxa"/>
            <w:tcBorders>
              <w:top w:val="dotted" w:sz="4" w:space="0" w:color="auto"/>
            </w:tcBorders>
          </w:tcPr>
          <w:p w14:paraId="539DB466" w14:textId="77777777" w:rsidR="00764380" w:rsidRPr="00F127C3" w:rsidRDefault="00764380" w:rsidP="00764380">
            <w:pPr>
              <w:rPr>
                <w:rFonts w:cstheme="minorHAnsi"/>
              </w:rPr>
            </w:pPr>
          </w:p>
        </w:tc>
        <w:tc>
          <w:tcPr>
            <w:tcW w:w="5107" w:type="dxa"/>
            <w:tcBorders>
              <w:top w:val="dotted" w:sz="4" w:space="0" w:color="auto"/>
            </w:tcBorders>
          </w:tcPr>
          <w:p w14:paraId="641E9820" w14:textId="77777777" w:rsidR="00764380" w:rsidRPr="00F127C3" w:rsidRDefault="00764380" w:rsidP="00764380">
            <w:pPr>
              <w:rPr>
                <w:rFonts w:cstheme="minorHAnsi"/>
              </w:rPr>
            </w:pPr>
          </w:p>
        </w:tc>
      </w:tr>
    </w:tbl>
    <w:p w14:paraId="7CFD5290" w14:textId="1FD5C3C7" w:rsidR="00C70B11" w:rsidRPr="00246E48" w:rsidRDefault="008F78A2" w:rsidP="001F2FE1">
      <w:pPr>
        <w:pStyle w:val="berschrift2"/>
      </w:pPr>
      <w:bookmarkStart w:id="953" w:name="_Toc54881883"/>
      <w:bookmarkStart w:id="954" w:name="_Toc62633671"/>
      <w:bookmarkStart w:id="955" w:name="_Toc130981990"/>
      <w:r>
        <w:lastRenderedPageBreak/>
        <w:t>AD</w:t>
      </w:r>
      <w:bookmarkStart w:id="956" w:name="_Toc64454007"/>
      <w:r w:rsidR="00C70B11" w:rsidRPr="00246E48">
        <w:t xml:space="preserve">: </w:t>
      </w:r>
      <w:r w:rsidR="00C70B11">
        <w:t>Übermittlung Prüfmitteilung für die monatliche Ausfallarbeitsüberführungszeitreihe (AAÜZ) vom BKV</w:t>
      </w:r>
      <w:r w:rsidR="00807C01">
        <w:t xml:space="preserve"> </w:t>
      </w:r>
      <w:r w:rsidR="00C70B11">
        <w:t>(</w:t>
      </w:r>
      <w:proofErr w:type="spellStart"/>
      <w:r w:rsidR="00C70B11">
        <w:t>anfNB</w:t>
      </w:r>
      <w:proofErr w:type="spellEnd"/>
      <w:r w:rsidR="00C70B11">
        <w:t>) an NB</w:t>
      </w:r>
      <w:bookmarkEnd w:id="953"/>
      <w:bookmarkEnd w:id="954"/>
      <w:bookmarkEnd w:id="955"/>
      <w:bookmarkEnd w:id="956"/>
    </w:p>
    <w:p w14:paraId="1D556171" w14:textId="0755C781" w:rsidR="00C70B11" w:rsidRDefault="00C70B11" w:rsidP="000126C7">
      <w:pPr>
        <w:pStyle w:val="berschrift3"/>
      </w:pPr>
      <w:bookmarkStart w:id="957" w:name="_Toc62633672"/>
      <w:bookmarkStart w:id="958" w:name="_Toc64454008"/>
      <w:bookmarkStart w:id="959" w:name="_Toc130981991"/>
      <w:bookmarkStart w:id="960" w:name="_Toc54881884"/>
      <w:r>
        <w:t>E_0099_monatliche AAÜZ prüfen</w:t>
      </w:r>
      <w:bookmarkEnd w:id="957"/>
      <w:bookmarkEnd w:id="958"/>
      <w:bookmarkEnd w:id="95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D3055" w:rsidRPr="00F127C3" w14:paraId="04072AF2" w14:textId="77777777" w:rsidTr="004D3055">
        <w:trPr>
          <w:trHeight w:val="454"/>
        </w:trPr>
        <w:tc>
          <w:tcPr>
            <w:tcW w:w="6799" w:type="dxa"/>
            <w:gridSpan w:val="2"/>
            <w:shd w:val="clear" w:color="auto" w:fill="D8DFE4"/>
            <w:vAlign w:val="center"/>
          </w:tcPr>
          <w:p w14:paraId="7096B247"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5A4E2C52" w14:textId="1A087E69" w:rsidR="004D3055" w:rsidRPr="00CF6B07" w:rsidRDefault="009E092B" w:rsidP="00C62443">
            <w:pPr>
              <w:contextualSpacing/>
              <w:rPr>
                <w:rFonts w:cstheme="minorHAnsi"/>
                <w:b/>
                <w:bCs/>
              </w:rPr>
            </w:pPr>
            <w:r>
              <w:rPr>
                <w:rFonts w:cstheme="minorHAnsi"/>
              </w:rPr>
              <w:t>Kommentar</w:t>
            </w:r>
            <w:r w:rsidR="00833FCF">
              <w:rPr>
                <w:rFonts w:cstheme="minorHAnsi"/>
              </w:rPr>
              <w:t xml:space="preserve"> aus AD: des </w:t>
            </w:r>
            <w:proofErr w:type="spellStart"/>
            <w:r w:rsidR="00833FCF">
              <w:rPr>
                <w:rFonts w:cstheme="minorHAnsi"/>
              </w:rPr>
              <w:t>anfNB</w:t>
            </w:r>
            <w:proofErr w:type="spellEnd"/>
          </w:p>
        </w:tc>
      </w:tr>
      <w:tr w:rsidR="00ED7197" w:rsidRPr="00F127C3" w14:paraId="2E1A464B" w14:textId="77777777" w:rsidTr="004D3055">
        <w:tc>
          <w:tcPr>
            <w:tcW w:w="562" w:type="dxa"/>
            <w:shd w:val="clear" w:color="auto" w:fill="D8DFE4"/>
          </w:tcPr>
          <w:p w14:paraId="220741A2" w14:textId="77777777" w:rsidR="00ED7197" w:rsidRPr="00CF6B07" w:rsidRDefault="00ED7197" w:rsidP="004C073D">
            <w:pPr>
              <w:contextualSpacing/>
              <w:rPr>
                <w:rFonts w:cstheme="minorHAnsi"/>
              </w:rPr>
            </w:pPr>
            <w:r w:rsidRPr="00CF6B07">
              <w:rPr>
                <w:rFonts w:cstheme="minorHAnsi"/>
              </w:rPr>
              <w:t>Nr.</w:t>
            </w:r>
          </w:p>
        </w:tc>
        <w:tc>
          <w:tcPr>
            <w:tcW w:w="6237" w:type="dxa"/>
            <w:shd w:val="clear" w:color="auto" w:fill="D8DFE4"/>
          </w:tcPr>
          <w:p w14:paraId="0B6DB4C7" w14:textId="77777777" w:rsidR="00ED7197" w:rsidRPr="00CF6B07" w:rsidRDefault="00ED7197" w:rsidP="004C073D">
            <w:pPr>
              <w:contextualSpacing/>
              <w:rPr>
                <w:rFonts w:cstheme="minorHAnsi"/>
              </w:rPr>
            </w:pPr>
            <w:r w:rsidRPr="00CF6B07">
              <w:rPr>
                <w:rFonts w:cstheme="minorHAnsi"/>
              </w:rPr>
              <w:t>Prüfschritt</w:t>
            </w:r>
          </w:p>
        </w:tc>
        <w:tc>
          <w:tcPr>
            <w:tcW w:w="1559" w:type="dxa"/>
            <w:shd w:val="clear" w:color="auto" w:fill="D8DFE4"/>
          </w:tcPr>
          <w:p w14:paraId="0ABCF05E"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0D5DF0DC" w14:textId="77777777" w:rsidR="00ED7197" w:rsidRPr="00CF6B07" w:rsidRDefault="00ED7197" w:rsidP="004C073D">
            <w:pPr>
              <w:contextualSpacing/>
              <w:rPr>
                <w:rFonts w:cstheme="minorHAnsi"/>
              </w:rPr>
            </w:pPr>
            <w:r w:rsidRPr="00CF6B07">
              <w:rPr>
                <w:rFonts w:cstheme="minorHAnsi"/>
              </w:rPr>
              <w:t>Code</w:t>
            </w:r>
          </w:p>
        </w:tc>
        <w:tc>
          <w:tcPr>
            <w:tcW w:w="5103" w:type="dxa"/>
            <w:shd w:val="clear" w:color="auto" w:fill="D8DFE4"/>
          </w:tcPr>
          <w:p w14:paraId="67EDEFED" w14:textId="77777777" w:rsidR="00ED7197" w:rsidRPr="00CF6B07" w:rsidRDefault="00ED7197" w:rsidP="004C073D">
            <w:pPr>
              <w:contextualSpacing/>
              <w:rPr>
                <w:rFonts w:cstheme="minorHAnsi"/>
              </w:rPr>
            </w:pPr>
            <w:r w:rsidRPr="00CF6B07">
              <w:rPr>
                <w:rFonts w:cstheme="minorHAnsi"/>
              </w:rPr>
              <w:t>Hinweis</w:t>
            </w:r>
          </w:p>
        </w:tc>
      </w:tr>
      <w:tr w:rsidR="00ED7197" w:rsidRPr="00F127C3" w14:paraId="26EEBBB5" w14:textId="77777777" w:rsidTr="004D3055">
        <w:tc>
          <w:tcPr>
            <w:tcW w:w="562" w:type="dxa"/>
            <w:vMerge w:val="restart"/>
          </w:tcPr>
          <w:p w14:paraId="41077400" w14:textId="3D4BDF26" w:rsidR="00ED7197" w:rsidRPr="00F127C3" w:rsidRDefault="00ED7197" w:rsidP="00ED7197">
            <w:pPr>
              <w:rPr>
                <w:rFonts w:cstheme="minorHAnsi"/>
              </w:rPr>
            </w:pPr>
            <w:r w:rsidRPr="000126C7">
              <w:rPr>
                <w:rFonts w:cstheme="minorHAnsi"/>
              </w:rPr>
              <w:t>1</w:t>
            </w:r>
          </w:p>
        </w:tc>
        <w:tc>
          <w:tcPr>
            <w:tcW w:w="6237" w:type="dxa"/>
            <w:vMerge w:val="restart"/>
          </w:tcPr>
          <w:p w14:paraId="55FA0C26" w14:textId="22BC9371" w:rsidR="00ED7197" w:rsidRPr="00F127C3" w:rsidRDefault="00ED7197" w:rsidP="00ED7197">
            <w:pPr>
              <w:rPr>
                <w:rFonts w:cstheme="minorHAnsi"/>
              </w:rPr>
            </w:pPr>
            <w:r w:rsidRPr="000126C7">
              <w:rPr>
                <w:rFonts w:cstheme="minorHAnsi"/>
              </w:rPr>
              <w:t>Liegt die Version der Zeitreihe des MaBiS-ZP für diesen Bilanzierungsmonat bereits vor?</w:t>
            </w:r>
          </w:p>
        </w:tc>
        <w:tc>
          <w:tcPr>
            <w:tcW w:w="1559" w:type="dxa"/>
            <w:tcBorders>
              <w:bottom w:val="dotted" w:sz="4" w:space="0" w:color="auto"/>
            </w:tcBorders>
          </w:tcPr>
          <w:p w14:paraId="74B0FA13" w14:textId="37711956" w:rsidR="00ED7197" w:rsidRPr="00F127C3" w:rsidRDefault="00ED7197" w:rsidP="00ED7197">
            <w:pPr>
              <w:rPr>
                <w:rFonts w:cstheme="minorHAnsi"/>
              </w:rPr>
            </w:pPr>
            <w:r w:rsidRPr="000126C7">
              <w:rPr>
                <w:rFonts w:cstheme="minorHAnsi"/>
              </w:rPr>
              <w:t>ja</w:t>
            </w:r>
          </w:p>
        </w:tc>
        <w:tc>
          <w:tcPr>
            <w:tcW w:w="851" w:type="dxa"/>
            <w:tcBorders>
              <w:bottom w:val="dotted" w:sz="4" w:space="0" w:color="auto"/>
            </w:tcBorders>
          </w:tcPr>
          <w:p w14:paraId="447696CD" w14:textId="08E5D66E" w:rsidR="00ED7197" w:rsidRPr="00F127C3" w:rsidRDefault="00ED7197" w:rsidP="00ED7197">
            <w:pPr>
              <w:rPr>
                <w:rFonts w:cstheme="minorHAnsi"/>
              </w:rPr>
            </w:pPr>
            <w:r w:rsidRPr="000126C7">
              <w:rPr>
                <w:rFonts w:cstheme="minorHAnsi"/>
              </w:rPr>
              <w:t>A01</w:t>
            </w:r>
          </w:p>
        </w:tc>
        <w:tc>
          <w:tcPr>
            <w:tcW w:w="5103" w:type="dxa"/>
            <w:tcBorders>
              <w:bottom w:val="dotted" w:sz="4" w:space="0" w:color="auto"/>
            </w:tcBorders>
          </w:tcPr>
          <w:p w14:paraId="745FF9CC" w14:textId="77777777" w:rsidR="00ED7197" w:rsidRPr="000126C7" w:rsidRDefault="00ED7197" w:rsidP="00ED7197">
            <w:pPr>
              <w:rPr>
                <w:rFonts w:cstheme="minorHAnsi"/>
              </w:rPr>
            </w:pPr>
            <w:r w:rsidRPr="000126C7">
              <w:rPr>
                <w:rFonts w:cstheme="minorHAnsi"/>
              </w:rPr>
              <w:t>Cluster: Abweisung</w:t>
            </w:r>
          </w:p>
          <w:p w14:paraId="1483FF88" w14:textId="20FEFE06" w:rsidR="00ED7197" w:rsidRPr="00F127C3" w:rsidRDefault="00ED7197" w:rsidP="00ED7197">
            <w:pPr>
              <w:rPr>
                <w:rFonts w:cstheme="minorHAnsi"/>
              </w:rPr>
            </w:pPr>
            <w:r w:rsidRPr="000126C7">
              <w:rPr>
                <w:rFonts w:cstheme="minorHAnsi"/>
              </w:rPr>
              <w:t>Zeitreihe bereits vorhanden</w:t>
            </w:r>
          </w:p>
        </w:tc>
      </w:tr>
      <w:tr w:rsidR="00ED7197" w:rsidRPr="00F127C3" w14:paraId="1416E532" w14:textId="77777777" w:rsidTr="004D3055">
        <w:tc>
          <w:tcPr>
            <w:tcW w:w="562" w:type="dxa"/>
            <w:vMerge/>
          </w:tcPr>
          <w:p w14:paraId="2FA3C42E" w14:textId="77777777" w:rsidR="00ED7197" w:rsidRPr="00F127C3" w:rsidRDefault="00ED7197" w:rsidP="00ED7197">
            <w:pPr>
              <w:rPr>
                <w:rFonts w:cstheme="minorHAnsi"/>
              </w:rPr>
            </w:pPr>
          </w:p>
        </w:tc>
        <w:tc>
          <w:tcPr>
            <w:tcW w:w="6237" w:type="dxa"/>
            <w:vMerge/>
          </w:tcPr>
          <w:p w14:paraId="38A9DFBE" w14:textId="77777777" w:rsidR="00ED7197" w:rsidRPr="00F127C3" w:rsidRDefault="00ED7197" w:rsidP="00ED7197">
            <w:pPr>
              <w:rPr>
                <w:rFonts w:cstheme="minorHAnsi"/>
              </w:rPr>
            </w:pPr>
          </w:p>
        </w:tc>
        <w:tc>
          <w:tcPr>
            <w:tcW w:w="1559" w:type="dxa"/>
            <w:tcBorders>
              <w:top w:val="dotted" w:sz="4" w:space="0" w:color="auto"/>
            </w:tcBorders>
          </w:tcPr>
          <w:p w14:paraId="67F95D5A" w14:textId="7163E9D8" w:rsidR="00ED7197" w:rsidRPr="00F127C3" w:rsidRDefault="00ED7197" w:rsidP="00ED7197">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647F4406" w14:textId="77777777" w:rsidR="00ED7197" w:rsidRPr="00F127C3" w:rsidRDefault="00ED7197" w:rsidP="00ED7197">
            <w:pPr>
              <w:rPr>
                <w:rFonts w:cstheme="minorHAnsi"/>
              </w:rPr>
            </w:pPr>
          </w:p>
        </w:tc>
        <w:tc>
          <w:tcPr>
            <w:tcW w:w="5103" w:type="dxa"/>
            <w:tcBorders>
              <w:top w:val="dotted" w:sz="4" w:space="0" w:color="auto"/>
            </w:tcBorders>
          </w:tcPr>
          <w:p w14:paraId="01617D77" w14:textId="77777777" w:rsidR="00ED7197" w:rsidRPr="00F127C3" w:rsidRDefault="00ED7197" w:rsidP="00ED7197">
            <w:pPr>
              <w:rPr>
                <w:rFonts w:cstheme="minorHAnsi"/>
              </w:rPr>
            </w:pPr>
          </w:p>
        </w:tc>
      </w:tr>
      <w:tr w:rsidR="00ED7197" w:rsidRPr="00F127C3" w14:paraId="02BE542C" w14:textId="77777777" w:rsidTr="004D3055">
        <w:tc>
          <w:tcPr>
            <w:tcW w:w="562" w:type="dxa"/>
            <w:vMerge w:val="restart"/>
          </w:tcPr>
          <w:p w14:paraId="4D637406" w14:textId="210EF01E" w:rsidR="00ED7197" w:rsidRPr="00F127C3" w:rsidRDefault="00ED7197" w:rsidP="00ED7197">
            <w:pPr>
              <w:rPr>
                <w:rFonts w:cstheme="minorHAnsi"/>
              </w:rPr>
            </w:pPr>
            <w:r w:rsidRPr="000126C7">
              <w:rPr>
                <w:rFonts w:cstheme="minorHAnsi"/>
              </w:rPr>
              <w:t>2</w:t>
            </w:r>
          </w:p>
        </w:tc>
        <w:tc>
          <w:tcPr>
            <w:tcW w:w="6237" w:type="dxa"/>
            <w:vMerge w:val="restart"/>
          </w:tcPr>
          <w:p w14:paraId="7B66ECBF" w14:textId="1EC5EABC" w:rsidR="00ED7197" w:rsidRPr="00F127C3" w:rsidRDefault="00ED7197" w:rsidP="00ED7197">
            <w:pPr>
              <w:rPr>
                <w:rFonts w:cstheme="minorHAnsi"/>
              </w:rPr>
            </w:pPr>
            <w:r w:rsidRPr="000126C7">
              <w:rPr>
                <w:rFonts w:cstheme="minorHAnsi"/>
              </w:rPr>
              <w:t>Entsprechen die Energiemengen der AAÜZ den erwarteten Energiemengen?</w:t>
            </w:r>
          </w:p>
        </w:tc>
        <w:tc>
          <w:tcPr>
            <w:tcW w:w="1559" w:type="dxa"/>
            <w:tcBorders>
              <w:bottom w:val="dotted" w:sz="4" w:space="0" w:color="auto"/>
            </w:tcBorders>
          </w:tcPr>
          <w:p w14:paraId="36954663" w14:textId="0BE43534" w:rsidR="00ED7197" w:rsidRPr="00F127C3" w:rsidRDefault="00ED7197" w:rsidP="00ED7197">
            <w:pPr>
              <w:rPr>
                <w:rFonts w:cstheme="minorHAnsi"/>
              </w:rPr>
            </w:pPr>
            <w:r w:rsidRPr="000126C7">
              <w:rPr>
                <w:rFonts w:cstheme="minorHAnsi"/>
              </w:rPr>
              <w:t>nein</w:t>
            </w:r>
          </w:p>
        </w:tc>
        <w:tc>
          <w:tcPr>
            <w:tcW w:w="851" w:type="dxa"/>
            <w:tcBorders>
              <w:bottom w:val="dotted" w:sz="4" w:space="0" w:color="auto"/>
            </w:tcBorders>
          </w:tcPr>
          <w:p w14:paraId="17BA0621" w14:textId="4CD9BCD1" w:rsidR="00ED7197" w:rsidRPr="00F127C3" w:rsidRDefault="00ED7197" w:rsidP="00ED7197">
            <w:pPr>
              <w:rPr>
                <w:rFonts w:cstheme="minorHAnsi"/>
              </w:rPr>
            </w:pPr>
            <w:r w:rsidRPr="000126C7">
              <w:rPr>
                <w:rFonts w:cstheme="minorHAnsi"/>
              </w:rPr>
              <w:t>A02</w:t>
            </w:r>
          </w:p>
        </w:tc>
        <w:tc>
          <w:tcPr>
            <w:tcW w:w="5103" w:type="dxa"/>
            <w:tcBorders>
              <w:bottom w:val="dotted" w:sz="4" w:space="0" w:color="auto"/>
            </w:tcBorders>
          </w:tcPr>
          <w:p w14:paraId="582D8F37" w14:textId="77777777" w:rsidR="00ED7197" w:rsidRPr="000126C7" w:rsidRDefault="00ED7197" w:rsidP="00ED7197">
            <w:pPr>
              <w:rPr>
                <w:rFonts w:cstheme="minorHAnsi"/>
              </w:rPr>
            </w:pPr>
            <w:r w:rsidRPr="000126C7">
              <w:rPr>
                <w:rFonts w:cstheme="minorHAnsi"/>
              </w:rPr>
              <w:t>Cluster: Ablehnung</w:t>
            </w:r>
          </w:p>
          <w:p w14:paraId="5689E260" w14:textId="66DC2365" w:rsidR="00ED7197" w:rsidRPr="00F127C3" w:rsidRDefault="00ED7197" w:rsidP="00ED7197">
            <w:pPr>
              <w:rPr>
                <w:rFonts w:cstheme="minorHAnsi"/>
              </w:rPr>
            </w:pPr>
            <w:r w:rsidRPr="000126C7">
              <w:rPr>
                <w:rFonts w:cstheme="minorHAnsi"/>
              </w:rPr>
              <w:t>Energiemenge falsch / nicht plausibel</w:t>
            </w:r>
          </w:p>
        </w:tc>
      </w:tr>
      <w:tr w:rsidR="00ED7197" w:rsidRPr="00F127C3" w14:paraId="13B3D931" w14:textId="77777777" w:rsidTr="004D3055">
        <w:tc>
          <w:tcPr>
            <w:tcW w:w="562" w:type="dxa"/>
            <w:vMerge/>
          </w:tcPr>
          <w:p w14:paraId="5AAFC08C" w14:textId="77777777" w:rsidR="00ED7197" w:rsidRPr="00F127C3" w:rsidRDefault="00ED7197" w:rsidP="00ED7197">
            <w:pPr>
              <w:rPr>
                <w:rFonts w:cstheme="minorHAnsi"/>
              </w:rPr>
            </w:pPr>
          </w:p>
        </w:tc>
        <w:tc>
          <w:tcPr>
            <w:tcW w:w="6237" w:type="dxa"/>
            <w:vMerge/>
          </w:tcPr>
          <w:p w14:paraId="237AAD47" w14:textId="77777777" w:rsidR="00ED7197" w:rsidRPr="00F127C3" w:rsidRDefault="00ED7197" w:rsidP="00ED7197">
            <w:pPr>
              <w:rPr>
                <w:rFonts w:cstheme="minorHAnsi"/>
              </w:rPr>
            </w:pPr>
          </w:p>
        </w:tc>
        <w:tc>
          <w:tcPr>
            <w:tcW w:w="1559" w:type="dxa"/>
            <w:tcBorders>
              <w:top w:val="dotted" w:sz="4" w:space="0" w:color="auto"/>
            </w:tcBorders>
          </w:tcPr>
          <w:p w14:paraId="34565549" w14:textId="2646C18B" w:rsidR="00ED7197" w:rsidRPr="00F127C3" w:rsidRDefault="00ED7197" w:rsidP="00ED7197">
            <w:pPr>
              <w:rPr>
                <w:rFonts w:cstheme="minorHAnsi"/>
              </w:rPr>
            </w:pPr>
            <w:r w:rsidRPr="000126C7">
              <w:rPr>
                <w:rFonts w:cstheme="minorHAnsi"/>
              </w:rPr>
              <w:t>ja</w:t>
            </w:r>
          </w:p>
        </w:tc>
        <w:tc>
          <w:tcPr>
            <w:tcW w:w="851" w:type="dxa"/>
            <w:tcBorders>
              <w:top w:val="dotted" w:sz="4" w:space="0" w:color="auto"/>
            </w:tcBorders>
          </w:tcPr>
          <w:p w14:paraId="6F1298D9" w14:textId="037BC1E6" w:rsidR="00ED7197" w:rsidRPr="00F127C3" w:rsidRDefault="00ED7197" w:rsidP="00ED7197">
            <w:pPr>
              <w:rPr>
                <w:rFonts w:cstheme="minorHAnsi"/>
              </w:rPr>
            </w:pPr>
            <w:r w:rsidRPr="000126C7">
              <w:rPr>
                <w:rFonts w:cstheme="minorHAnsi"/>
              </w:rPr>
              <w:t>A03</w:t>
            </w:r>
          </w:p>
        </w:tc>
        <w:tc>
          <w:tcPr>
            <w:tcW w:w="5103" w:type="dxa"/>
            <w:tcBorders>
              <w:top w:val="dotted" w:sz="4" w:space="0" w:color="auto"/>
            </w:tcBorders>
          </w:tcPr>
          <w:p w14:paraId="3DCA4436" w14:textId="77777777" w:rsidR="00ED7197" w:rsidRPr="000126C7" w:rsidRDefault="00ED7197" w:rsidP="00ED7197">
            <w:pPr>
              <w:rPr>
                <w:rFonts w:cstheme="minorHAnsi"/>
              </w:rPr>
            </w:pPr>
            <w:r w:rsidRPr="000126C7">
              <w:rPr>
                <w:rFonts w:cstheme="minorHAnsi"/>
              </w:rPr>
              <w:t>Cluster: Zustimmung</w:t>
            </w:r>
          </w:p>
          <w:p w14:paraId="377EBA0A" w14:textId="13A7932D" w:rsidR="00ED7197" w:rsidRPr="00F127C3" w:rsidRDefault="00ED7197" w:rsidP="00ED7197">
            <w:pPr>
              <w:rPr>
                <w:rFonts w:cstheme="minorHAnsi"/>
              </w:rPr>
            </w:pPr>
            <w:r w:rsidRPr="000126C7">
              <w:rPr>
                <w:rFonts w:cstheme="minorHAnsi"/>
              </w:rPr>
              <w:t>Zeitreihe akzeptiert</w:t>
            </w:r>
          </w:p>
        </w:tc>
      </w:tr>
    </w:tbl>
    <w:p w14:paraId="7DC74500" w14:textId="6F492E83" w:rsidR="00C70B11" w:rsidRDefault="00C70B11" w:rsidP="000126C7">
      <w:pPr>
        <w:pStyle w:val="berschrift3"/>
      </w:pPr>
      <w:bookmarkStart w:id="961" w:name="_Toc62633673"/>
      <w:bookmarkStart w:id="962" w:name="_Toc64454009"/>
      <w:bookmarkStart w:id="963" w:name="_Toc130981992"/>
      <w:r w:rsidRPr="00246E48">
        <w:t>E_</w:t>
      </w:r>
      <w:r>
        <w:t>0081</w:t>
      </w:r>
      <w:r w:rsidRPr="00246E48">
        <w:t>_</w:t>
      </w:r>
      <w:r>
        <w:t>Prüfmitteilung AAÜZ</w:t>
      </w:r>
      <w:r w:rsidRPr="00246E48">
        <w:t xml:space="preserve"> prüfen</w:t>
      </w:r>
      <w:bookmarkEnd w:id="960"/>
      <w:bookmarkEnd w:id="961"/>
      <w:bookmarkEnd w:id="962"/>
      <w:bookmarkEnd w:id="96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4324CCA0" w14:textId="77777777" w:rsidTr="004D3055">
        <w:trPr>
          <w:trHeight w:val="454"/>
        </w:trPr>
        <w:tc>
          <w:tcPr>
            <w:tcW w:w="6799" w:type="dxa"/>
            <w:gridSpan w:val="2"/>
            <w:shd w:val="clear" w:color="auto" w:fill="D8DFE4"/>
            <w:vAlign w:val="center"/>
          </w:tcPr>
          <w:p w14:paraId="431B78FC"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85B56FB" w14:textId="322EA923" w:rsidR="004D3055" w:rsidRPr="00CF6B07" w:rsidRDefault="004D3055" w:rsidP="00A843AD">
            <w:pPr>
              <w:contextualSpacing/>
              <w:rPr>
                <w:rFonts w:cstheme="minorHAnsi"/>
                <w:b/>
                <w:bCs/>
              </w:rPr>
            </w:pPr>
          </w:p>
        </w:tc>
      </w:tr>
      <w:tr w:rsidR="00ED7197" w:rsidRPr="00F127C3" w14:paraId="5424067C" w14:textId="77777777" w:rsidTr="004D3055">
        <w:tc>
          <w:tcPr>
            <w:tcW w:w="562" w:type="dxa"/>
            <w:shd w:val="clear" w:color="auto" w:fill="D8DFE4"/>
          </w:tcPr>
          <w:p w14:paraId="75CAF01C"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056A6826"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5E2A2496"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11CA83D5"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21304717"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641889AF" w14:textId="77777777" w:rsidTr="004D3055">
        <w:tc>
          <w:tcPr>
            <w:tcW w:w="562" w:type="dxa"/>
            <w:vMerge w:val="restart"/>
          </w:tcPr>
          <w:p w14:paraId="0519A7AE" w14:textId="3A9C3615" w:rsidR="00ED7197" w:rsidRPr="00F127C3" w:rsidRDefault="00ED7197" w:rsidP="00ED7197">
            <w:pPr>
              <w:rPr>
                <w:rFonts w:cstheme="minorHAnsi"/>
              </w:rPr>
            </w:pPr>
            <w:r w:rsidRPr="000126C7">
              <w:rPr>
                <w:rFonts w:eastAsia="Arial" w:cstheme="minorHAnsi"/>
              </w:rPr>
              <w:t>1</w:t>
            </w:r>
          </w:p>
        </w:tc>
        <w:tc>
          <w:tcPr>
            <w:tcW w:w="6237" w:type="dxa"/>
            <w:vMerge w:val="restart"/>
          </w:tcPr>
          <w:p w14:paraId="44426F84" w14:textId="15D390CF" w:rsidR="00ED7197" w:rsidRPr="00F127C3" w:rsidRDefault="00ED7197" w:rsidP="00ED7197">
            <w:pPr>
              <w:rPr>
                <w:rFonts w:cstheme="minorHAnsi"/>
              </w:rPr>
            </w:pPr>
            <w:r w:rsidRPr="000126C7">
              <w:rPr>
                <w:rFonts w:eastAsia="Arial" w:cstheme="minorHAnsi"/>
              </w:rPr>
              <w:t>Erfolgt der Eingang der Prüfmitteilung nach Ablauf der Clearingfrist für die KBKA?</w:t>
            </w:r>
          </w:p>
        </w:tc>
        <w:tc>
          <w:tcPr>
            <w:tcW w:w="1559" w:type="dxa"/>
            <w:tcBorders>
              <w:bottom w:val="dotted" w:sz="4" w:space="0" w:color="auto"/>
            </w:tcBorders>
          </w:tcPr>
          <w:p w14:paraId="43BCE25C" w14:textId="70670C1E" w:rsidR="00ED7197" w:rsidRPr="00F127C3" w:rsidRDefault="00ED7197" w:rsidP="00ED7197">
            <w:pPr>
              <w:rPr>
                <w:rFonts w:cstheme="minorHAnsi"/>
              </w:rPr>
            </w:pPr>
            <w:r w:rsidRPr="000126C7">
              <w:rPr>
                <w:rFonts w:eastAsia="Arial" w:cstheme="minorHAnsi"/>
              </w:rPr>
              <w:t>ja</w:t>
            </w:r>
          </w:p>
        </w:tc>
        <w:tc>
          <w:tcPr>
            <w:tcW w:w="851" w:type="dxa"/>
            <w:tcBorders>
              <w:bottom w:val="dotted" w:sz="4" w:space="0" w:color="auto"/>
            </w:tcBorders>
          </w:tcPr>
          <w:p w14:paraId="4044C13B" w14:textId="3C48E092" w:rsidR="00ED7197" w:rsidRPr="00F127C3" w:rsidRDefault="00ED7197" w:rsidP="00ED7197">
            <w:pPr>
              <w:rPr>
                <w:rFonts w:cstheme="minorHAnsi"/>
              </w:rPr>
            </w:pPr>
            <w:r w:rsidRPr="000126C7">
              <w:rPr>
                <w:rFonts w:eastAsia="Arial" w:cstheme="minorHAnsi"/>
              </w:rPr>
              <w:t>A01</w:t>
            </w:r>
          </w:p>
        </w:tc>
        <w:tc>
          <w:tcPr>
            <w:tcW w:w="5107" w:type="dxa"/>
            <w:tcBorders>
              <w:bottom w:val="dotted" w:sz="4" w:space="0" w:color="auto"/>
            </w:tcBorders>
          </w:tcPr>
          <w:p w14:paraId="28B5DE29" w14:textId="52DC1CAD" w:rsidR="00ED7197" w:rsidRPr="00F127C3" w:rsidRDefault="00ED7197" w:rsidP="00ED7197">
            <w:pPr>
              <w:rPr>
                <w:rFonts w:cstheme="minorHAnsi"/>
              </w:rPr>
            </w:pPr>
            <w:r w:rsidRPr="000126C7">
              <w:rPr>
                <w:rFonts w:eastAsia="Arial" w:cstheme="minorHAnsi"/>
              </w:rPr>
              <w:t>Fristüberschreitung</w:t>
            </w:r>
          </w:p>
        </w:tc>
      </w:tr>
      <w:tr w:rsidR="00ED7197" w:rsidRPr="00F127C3" w14:paraId="4D82A6A9" w14:textId="77777777" w:rsidTr="004D3055">
        <w:tc>
          <w:tcPr>
            <w:tcW w:w="562" w:type="dxa"/>
            <w:vMerge/>
          </w:tcPr>
          <w:p w14:paraId="1C66E0A8" w14:textId="77777777" w:rsidR="00ED7197" w:rsidRPr="00F127C3" w:rsidRDefault="00ED7197" w:rsidP="00ED7197">
            <w:pPr>
              <w:rPr>
                <w:rFonts w:cstheme="minorHAnsi"/>
              </w:rPr>
            </w:pPr>
          </w:p>
        </w:tc>
        <w:tc>
          <w:tcPr>
            <w:tcW w:w="6237" w:type="dxa"/>
            <w:vMerge/>
          </w:tcPr>
          <w:p w14:paraId="31C55DF4" w14:textId="77777777" w:rsidR="00ED7197" w:rsidRPr="00F127C3" w:rsidRDefault="00ED7197" w:rsidP="00ED7197">
            <w:pPr>
              <w:rPr>
                <w:rFonts w:cstheme="minorHAnsi"/>
              </w:rPr>
            </w:pPr>
          </w:p>
        </w:tc>
        <w:tc>
          <w:tcPr>
            <w:tcW w:w="1559" w:type="dxa"/>
            <w:tcBorders>
              <w:top w:val="dotted" w:sz="4" w:space="0" w:color="auto"/>
            </w:tcBorders>
          </w:tcPr>
          <w:p w14:paraId="7BB23A12" w14:textId="6144F84E" w:rsidR="00ED7197" w:rsidRPr="00F127C3" w:rsidRDefault="00ED7197" w:rsidP="00ED7197">
            <w:pPr>
              <w:rPr>
                <w:rFonts w:cstheme="minorHAnsi"/>
              </w:rPr>
            </w:pPr>
            <w:proofErr w:type="spellStart"/>
            <w:r w:rsidRPr="000126C7">
              <w:rPr>
                <w:rFonts w:eastAsia="Arial" w:cstheme="minorHAnsi"/>
              </w:rPr>
              <w:t>nein</w:t>
            </w:r>
            <w:proofErr w:type="spellEnd"/>
            <w:r w:rsidRPr="000126C7">
              <w:rPr>
                <w:rFonts w:eastAsia="Arial" w:cstheme="minorHAnsi"/>
              </w:rPr>
              <w:t xml:space="preserve"> </w:t>
            </w:r>
            <w:r w:rsidRPr="000126C7">
              <w:rPr>
                <w:rFonts w:ascii="Wingdings" w:eastAsia="Wingdings" w:hAnsi="Wingdings" w:cstheme="minorHAnsi"/>
              </w:rPr>
              <w:t>à</w:t>
            </w:r>
            <w:r w:rsidRPr="000126C7">
              <w:rPr>
                <w:rFonts w:eastAsia="Arial" w:cstheme="minorHAnsi"/>
              </w:rPr>
              <w:t xml:space="preserve"> Ende</w:t>
            </w:r>
          </w:p>
        </w:tc>
        <w:tc>
          <w:tcPr>
            <w:tcW w:w="851" w:type="dxa"/>
            <w:tcBorders>
              <w:top w:val="dotted" w:sz="4" w:space="0" w:color="auto"/>
            </w:tcBorders>
          </w:tcPr>
          <w:p w14:paraId="7F6ABBF9" w14:textId="77777777" w:rsidR="00ED7197" w:rsidRPr="00F127C3" w:rsidRDefault="00ED7197" w:rsidP="00ED7197">
            <w:pPr>
              <w:rPr>
                <w:rFonts w:cstheme="minorHAnsi"/>
              </w:rPr>
            </w:pPr>
          </w:p>
        </w:tc>
        <w:tc>
          <w:tcPr>
            <w:tcW w:w="5107" w:type="dxa"/>
            <w:tcBorders>
              <w:top w:val="dotted" w:sz="4" w:space="0" w:color="auto"/>
            </w:tcBorders>
          </w:tcPr>
          <w:p w14:paraId="3CBA2DFA" w14:textId="77777777" w:rsidR="00ED7197" w:rsidRPr="00F127C3" w:rsidRDefault="00ED7197" w:rsidP="00ED7197">
            <w:pPr>
              <w:rPr>
                <w:rFonts w:cstheme="minorHAnsi"/>
              </w:rPr>
            </w:pPr>
          </w:p>
        </w:tc>
      </w:tr>
    </w:tbl>
    <w:p w14:paraId="4AAB2E34" w14:textId="77777777" w:rsidR="00E32A6F" w:rsidRDefault="00E32A6F">
      <w:pPr>
        <w:spacing w:after="200" w:line="276" w:lineRule="auto"/>
        <w:rPr>
          <w:rFonts w:eastAsiaTheme="majorEastAsia" w:cs="Arial"/>
          <w:b/>
          <w:bCs/>
          <w:iCs/>
          <w:szCs w:val="28"/>
        </w:rPr>
      </w:pPr>
      <w:bookmarkStart w:id="964" w:name="_Toc54881885"/>
      <w:bookmarkStart w:id="965" w:name="_Toc62633674"/>
      <w:bookmarkStart w:id="966" w:name="_Toc64454010"/>
      <w:r>
        <w:br w:type="page"/>
      </w:r>
    </w:p>
    <w:p w14:paraId="34F323D4" w14:textId="3CFBDE0A" w:rsidR="00C70B11" w:rsidRPr="00246E48" w:rsidRDefault="00C70B11" w:rsidP="001F2FE1">
      <w:pPr>
        <w:pStyle w:val="berschrift2"/>
      </w:pPr>
      <w:bookmarkStart w:id="967" w:name="_Toc130981993"/>
      <w:r w:rsidRPr="00246E48">
        <w:lastRenderedPageBreak/>
        <w:t xml:space="preserve">AD: Übermittlung Datenstatus für die </w:t>
      </w:r>
      <w:r>
        <w:t>monatliche Ausfallarbeitsüberführungszeitreihe (AAÜZ)</w:t>
      </w:r>
      <w:r w:rsidRPr="00246E48">
        <w:t xml:space="preserve"> an NB und BKV</w:t>
      </w:r>
      <w:r w:rsidR="00807C01">
        <w:t xml:space="preserve"> </w:t>
      </w:r>
      <w:r>
        <w:t>(</w:t>
      </w:r>
      <w:proofErr w:type="spellStart"/>
      <w:r>
        <w:t>anfNB</w:t>
      </w:r>
      <w:proofErr w:type="spellEnd"/>
      <w:r>
        <w:t>)</w:t>
      </w:r>
      <w:bookmarkEnd w:id="964"/>
      <w:bookmarkEnd w:id="965"/>
      <w:bookmarkEnd w:id="966"/>
      <w:bookmarkEnd w:id="967"/>
    </w:p>
    <w:p w14:paraId="6EB2503C" w14:textId="15A57C86" w:rsidR="00C70B11" w:rsidRDefault="00C70B11" w:rsidP="000126C7">
      <w:pPr>
        <w:pStyle w:val="berschrift3"/>
      </w:pPr>
      <w:bookmarkStart w:id="968" w:name="_Toc54881886"/>
      <w:bookmarkStart w:id="969" w:name="_Toc62633675"/>
      <w:bookmarkStart w:id="970" w:name="_Toc64454011"/>
      <w:bookmarkStart w:id="971" w:name="_Toc130981994"/>
      <w:r w:rsidRPr="00246E48">
        <w:t>E_</w:t>
      </w:r>
      <w:r>
        <w:t>0082</w:t>
      </w:r>
      <w:r w:rsidRPr="00246E48">
        <w:t xml:space="preserve">_Datenstatus </w:t>
      </w:r>
      <w:r>
        <w:t xml:space="preserve">AAÜZ </w:t>
      </w:r>
      <w:r w:rsidRPr="00246E48">
        <w:t>nach erfolgter B</w:t>
      </w:r>
      <w:r>
        <w:t>KA</w:t>
      </w:r>
      <w:r w:rsidRPr="00246E48">
        <w:t xml:space="preserve"> vergeben</w:t>
      </w:r>
      <w:bookmarkEnd w:id="968"/>
      <w:bookmarkEnd w:id="969"/>
      <w:bookmarkEnd w:id="970"/>
      <w:bookmarkEnd w:id="971"/>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4D3055" w:rsidRPr="00F127C3" w14:paraId="747461E0" w14:textId="77777777" w:rsidTr="004D3055">
        <w:trPr>
          <w:trHeight w:val="454"/>
        </w:trPr>
        <w:tc>
          <w:tcPr>
            <w:tcW w:w="6799" w:type="dxa"/>
            <w:gridSpan w:val="2"/>
            <w:shd w:val="clear" w:color="auto" w:fill="D8DFE4"/>
            <w:vAlign w:val="center"/>
          </w:tcPr>
          <w:p w14:paraId="412786D5"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28" w:type="dxa"/>
            <w:gridSpan w:val="4"/>
            <w:shd w:val="clear" w:color="auto" w:fill="D8DFE4"/>
            <w:vAlign w:val="center"/>
          </w:tcPr>
          <w:p w14:paraId="58CE1123" w14:textId="085BB47B" w:rsidR="004D3055" w:rsidRPr="00CF6B07" w:rsidRDefault="004D3055" w:rsidP="00A843AD">
            <w:pPr>
              <w:contextualSpacing/>
              <w:rPr>
                <w:rFonts w:cstheme="minorHAnsi"/>
                <w:b/>
                <w:bCs/>
              </w:rPr>
            </w:pPr>
          </w:p>
        </w:tc>
      </w:tr>
      <w:tr w:rsidR="00ED7197" w:rsidRPr="00F127C3" w14:paraId="0B1AED80" w14:textId="77777777" w:rsidTr="00A843AD">
        <w:trPr>
          <w:gridAfter w:val="1"/>
          <w:wAfter w:w="11" w:type="dxa"/>
        </w:trPr>
        <w:tc>
          <w:tcPr>
            <w:tcW w:w="562" w:type="dxa"/>
            <w:shd w:val="clear" w:color="auto" w:fill="D8DFE4"/>
          </w:tcPr>
          <w:p w14:paraId="2FDBB960"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1B635A0A"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D81F405"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0D7B3B1C"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4B976C1A"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6FA3C5F4" w14:textId="77777777" w:rsidTr="00A843AD">
        <w:trPr>
          <w:gridAfter w:val="1"/>
          <w:wAfter w:w="11" w:type="dxa"/>
        </w:trPr>
        <w:tc>
          <w:tcPr>
            <w:tcW w:w="562" w:type="dxa"/>
            <w:vMerge w:val="restart"/>
          </w:tcPr>
          <w:p w14:paraId="231608FD" w14:textId="1219CF42" w:rsidR="00ED7197" w:rsidRPr="00F127C3" w:rsidRDefault="00ED7197" w:rsidP="00ED7197">
            <w:pPr>
              <w:rPr>
                <w:rFonts w:cstheme="minorHAnsi"/>
              </w:rPr>
            </w:pPr>
            <w:r w:rsidRPr="000126C7">
              <w:rPr>
                <w:rFonts w:cstheme="minorHAnsi"/>
              </w:rPr>
              <w:t>1</w:t>
            </w:r>
          </w:p>
        </w:tc>
        <w:tc>
          <w:tcPr>
            <w:tcW w:w="6237" w:type="dxa"/>
            <w:vMerge w:val="restart"/>
          </w:tcPr>
          <w:p w14:paraId="1F63A24F" w14:textId="0330DFA9" w:rsidR="00ED7197" w:rsidRPr="00F127C3" w:rsidRDefault="00ED7197" w:rsidP="00ED7197">
            <w:pPr>
              <w:rPr>
                <w:rFonts w:cstheme="minorHAnsi"/>
              </w:rPr>
            </w:pPr>
            <w:r w:rsidRPr="000126C7">
              <w:rPr>
                <w:rFonts w:cstheme="minorHAnsi"/>
              </w:rPr>
              <w:t>Ist die BKA (ohne KBKA) erfolgt?</w:t>
            </w:r>
          </w:p>
        </w:tc>
        <w:tc>
          <w:tcPr>
            <w:tcW w:w="1559" w:type="dxa"/>
            <w:tcBorders>
              <w:bottom w:val="dotted" w:sz="4" w:space="0" w:color="auto"/>
            </w:tcBorders>
          </w:tcPr>
          <w:p w14:paraId="4C5686B7" w14:textId="05011138" w:rsidR="00ED7197" w:rsidRPr="00F127C3" w:rsidRDefault="00ED7197" w:rsidP="00ED7197">
            <w:pPr>
              <w:rPr>
                <w:rFonts w:cstheme="minorHAnsi"/>
              </w:rPr>
            </w:pPr>
            <w:r w:rsidRPr="000126C7">
              <w:rPr>
                <w:rFonts w:cstheme="minorHAnsi"/>
              </w:rPr>
              <w:t>ja</w:t>
            </w:r>
          </w:p>
        </w:tc>
        <w:tc>
          <w:tcPr>
            <w:tcW w:w="851" w:type="dxa"/>
            <w:tcBorders>
              <w:bottom w:val="dotted" w:sz="4" w:space="0" w:color="auto"/>
            </w:tcBorders>
          </w:tcPr>
          <w:p w14:paraId="2E7B0867" w14:textId="14FE3504" w:rsidR="00ED7197" w:rsidRPr="00F127C3" w:rsidRDefault="00ED7197" w:rsidP="00ED7197">
            <w:pPr>
              <w:rPr>
                <w:rFonts w:cstheme="minorHAnsi"/>
              </w:rPr>
            </w:pPr>
            <w:r w:rsidRPr="000126C7">
              <w:rPr>
                <w:rFonts w:cstheme="minorHAnsi"/>
              </w:rPr>
              <w:t>A03</w:t>
            </w:r>
          </w:p>
        </w:tc>
        <w:tc>
          <w:tcPr>
            <w:tcW w:w="5107" w:type="dxa"/>
            <w:tcBorders>
              <w:bottom w:val="dotted" w:sz="4" w:space="0" w:color="auto"/>
            </w:tcBorders>
          </w:tcPr>
          <w:p w14:paraId="40FE1CCD" w14:textId="3489EE19" w:rsidR="00ED7197" w:rsidRPr="00F127C3" w:rsidRDefault="00ED7197" w:rsidP="00A33597">
            <w:pPr>
              <w:rPr>
                <w:rFonts w:cstheme="minorHAnsi"/>
              </w:rPr>
            </w:pPr>
            <w:r w:rsidRPr="000126C7">
              <w:rPr>
                <w:rFonts w:cstheme="minorHAnsi"/>
              </w:rPr>
              <w:t>Datenstatus „Abgerechnete Daten“ für die höchste Version der AAÜZ mit dem Datenstatus „Abrechnungsdaten“ in diesem Bilanzierungs</w:t>
            </w:r>
            <w:r>
              <w:rPr>
                <w:rFonts w:cstheme="minorHAnsi"/>
              </w:rPr>
              <w:softHyphen/>
            </w:r>
            <w:r w:rsidRPr="000126C7">
              <w:rPr>
                <w:rFonts w:cstheme="minorHAnsi"/>
              </w:rPr>
              <w:t>monat.</w:t>
            </w:r>
          </w:p>
        </w:tc>
      </w:tr>
      <w:tr w:rsidR="00ED7197" w:rsidRPr="00F127C3" w14:paraId="4A927E04" w14:textId="77777777" w:rsidTr="00A843AD">
        <w:trPr>
          <w:gridAfter w:val="1"/>
          <w:wAfter w:w="11" w:type="dxa"/>
        </w:trPr>
        <w:tc>
          <w:tcPr>
            <w:tcW w:w="562" w:type="dxa"/>
            <w:vMerge/>
          </w:tcPr>
          <w:p w14:paraId="78EE078A" w14:textId="77777777" w:rsidR="00ED7197" w:rsidRPr="00F127C3" w:rsidRDefault="00ED7197" w:rsidP="00ED7197">
            <w:pPr>
              <w:rPr>
                <w:rFonts w:cstheme="minorHAnsi"/>
              </w:rPr>
            </w:pPr>
          </w:p>
        </w:tc>
        <w:tc>
          <w:tcPr>
            <w:tcW w:w="6237" w:type="dxa"/>
            <w:vMerge/>
          </w:tcPr>
          <w:p w14:paraId="5EA43A88" w14:textId="77777777" w:rsidR="00ED7197" w:rsidRPr="00F127C3" w:rsidRDefault="00ED7197" w:rsidP="00ED7197">
            <w:pPr>
              <w:rPr>
                <w:rFonts w:cstheme="minorHAnsi"/>
              </w:rPr>
            </w:pPr>
          </w:p>
        </w:tc>
        <w:tc>
          <w:tcPr>
            <w:tcW w:w="1559" w:type="dxa"/>
            <w:tcBorders>
              <w:top w:val="dotted" w:sz="4" w:space="0" w:color="auto"/>
            </w:tcBorders>
          </w:tcPr>
          <w:p w14:paraId="5D6667EB" w14:textId="1C5E7527" w:rsidR="00ED7197" w:rsidRPr="00F127C3" w:rsidRDefault="00ED7197" w:rsidP="00ED7197">
            <w:pPr>
              <w:rPr>
                <w:rFonts w:cstheme="minorHAnsi"/>
              </w:rPr>
            </w:pPr>
            <w:r w:rsidRPr="000126C7">
              <w:rPr>
                <w:rFonts w:cstheme="minorHAnsi"/>
              </w:rPr>
              <w:t>nein</w:t>
            </w:r>
          </w:p>
        </w:tc>
        <w:tc>
          <w:tcPr>
            <w:tcW w:w="851" w:type="dxa"/>
            <w:tcBorders>
              <w:top w:val="dotted" w:sz="4" w:space="0" w:color="auto"/>
            </w:tcBorders>
          </w:tcPr>
          <w:p w14:paraId="3CAD8D85" w14:textId="6EC11422" w:rsidR="00ED7197" w:rsidRPr="00F127C3" w:rsidRDefault="00ED7197" w:rsidP="00ED7197">
            <w:pPr>
              <w:rPr>
                <w:rFonts w:cstheme="minorHAnsi"/>
              </w:rPr>
            </w:pPr>
            <w:r w:rsidRPr="000126C7">
              <w:rPr>
                <w:rFonts w:cstheme="minorHAnsi"/>
              </w:rPr>
              <w:t>A06</w:t>
            </w:r>
          </w:p>
        </w:tc>
        <w:tc>
          <w:tcPr>
            <w:tcW w:w="5107" w:type="dxa"/>
            <w:tcBorders>
              <w:top w:val="dotted" w:sz="4" w:space="0" w:color="auto"/>
            </w:tcBorders>
          </w:tcPr>
          <w:p w14:paraId="691AF76A" w14:textId="2A7FFEF7" w:rsidR="00ED7197" w:rsidRPr="00F127C3" w:rsidRDefault="00ED7197" w:rsidP="00A33597">
            <w:pPr>
              <w:rPr>
                <w:rFonts w:cstheme="minorHAnsi"/>
              </w:rPr>
            </w:pPr>
            <w:r w:rsidRPr="000126C7">
              <w:rPr>
                <w:rFonts w:cstheme="minorHAnsi"/>
              </w:rPr>
              <w:t>Datenstatus „Abgerechnete Daten KBKA“ für die höchste Version der AAÜZ mit dem Datenstatus „Abrechnungsdaten“, „Abgerechnete Daten“ oder „Abrechnungsdaten KBKA“ in diesem Bilanzierungsmonat.</w:t>
            </w:r>
          </w:p>
        </w:tc>
      </w:tr>
    </w:tbl>
    <w:p w14:paraId="0B6628A6" w14:textId="1711CEEC" w:rsidR="00C70B11" w:rsidRDefault="00C70B11" w:rsidP="00DF3730">
      <w:pPr>
        <w:pStyle w:val="berschrift3"/>
      </w:pPr>
      <w:bookmarkStart w:id="972" w:name="_Toc54881887"/>
      <w:bookmarkStart w:id="973" w:name="_Toc62633676"/>
      <w:bookmarkStart w:id="974" w:name="_Toc64454012"/>
      <w:bookmarkStart w:id="975" w:name="_Toc130981995"/>
      <w:r w:rsidRPr="00246E48">
        <w:t>E_</w:t>
      </w:r>
      <w:r>
        <w:t>0083</w:t>
      </w:r>
      <w:r w:rsidRPr="00246E48">
        <w:t xml:space="preserve">_Datenstatus nach Eingang einer </w:t>
      </w:r>
      <w:r>
        <w:t>AAÜZ</w:t>
      </w:r>
      <w:r w:rsidRPr="00246E48">
        <w:t xml:space="preserve"> vergeben</w:t>
      </w:r>
      <w:bookmarkEnd w:id="972"/>
      <w:bookmarkEnd w:id="973"/>
      <w:bookmarkEnd w:id="974"/>
      <w:bookmarkEnd w:id="97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73F9858B" w14:textId="77777777" w:rsidTr="004D3055">
        <w:trPr>
          <w:trHeight w:val="454"/>
        </w:trPr>
        <w:tc>
          <w:tcPr>
            <w:tcW w:w="6799" w:type="dxa"/>
            <w:gridSpan w:val="2"/>
            <w:shd w:val="clear" w:color="auto" w:fill="D8DFE4"/>
            <w:vAlign w:val="center"/>
          </w:tcPr>
          <w:p w14:paraId="46FE9D88"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DD9B4CB" w14:textId="59F27EFD" w:rsidR="004D3055" w:rsidRPr="00CF6B07" w:rsidRDefault="004D3055" w:rsidP="00A843AD">
            <w:pPr>
              <w:contextualSpacing/>
              <w:rPr>
                <w:rFonts w:cstheme="minorHAnsi"/>
                <w:b/>
                <w:bCs/>
              </w:rPr>
            </w:pPr>
          </w:p>
        </w:tc>
      </w:tr>
      <w:tr w:rsidR="00ED7197" w:rsidRPr="00F127C3" w14:paraId="409044F8" w14:textId="77777777" w:rsidTr="004D3055">
        <w:tc>
          <w:tcPr>
            <w:tcW w:w="562" w:type="dxa"/>
            <w:shd w:val="clear" w:color="auto" w:fill="D8DFE4"/>
          </w:tcPr>
          <w:p w14:paraId="46850F5F"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79AB7C4F"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2CCE9DF"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4A34DD90"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6924B713"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5934DFE2" w14:textId="77777777" w:rsidTr="004D3055">
        <w:tc>
          <w:tcPr>
            <w:tcW w:w="562" w:type="dxa"/>
            <w:vMerge w:val="restart"/>
          </w:tcPr>
          <w:p w14:paraId="79B2BB9A" w14:textId="672D1427" w:rsidR="00ED7197" w:rsidRPr="00F127C3" w:rsidRDefault="00ED7197" w:rsidP="00ED7197">
            <w:pPr>
              <w:rPr>
                <w:rFonts w:cstheme="minorHAnsi"/>
              </w:rPr>
            </w:pPr>
            <w:r w:rsidRPr="00DF3730">
              <w:rPr>
                <w:rFonts w:cstheme="minorHAnsi"/>
              </w:rPr>
              <w:t>1</w:t>
            </w:r>
          </w:p>
        </w:tc>
        <w:tc>
          <w:tcPr>
            <w:tcW w:w="6237" w:type="dxa"/>
            <w:vMerge w:val="restart"/>
          </w:tcPr>
          <w:p w14:paraId="58D3F728" w14:textId="476B157A" w:rsidR="00ED7197" w:rsidRPr="00F127C3" w:rsidRDefault="00ED7197" w:rsidP="00ED7197">
            <w:pPr>
              <w:rPr>
                <w:rFonts w:cstheme="minorHAnsi"/>
              </w:rPr>
            </w:pPr>
            <w:r w:rsidRPr="00DF3730">
              <w:rPr>
                <w:rFonts w:cstheme="minorHAnsi"/>
              </w:rPr>
              <w:t>Erfolgt der Eingang der Zeitreihe vor Ablauf der Frist für den Erstaufschlag?</w:t>
            </w:r>
          </w:p>
        </w:tc>
        <w:tc>
          <w:tcPr>
            <w:tcW w:w="1559" w:type="dxa"/>
            <w:tcBorders>
              <w:bottom w:val="dotted" w:sz="4" w:space="0" w:color="auto"/>
            </w:tcBorders>
          </w:tcPr>
          <w:p w14:paraId="56BDAF3E" w14:textId="7223C614" w:rsidR="00ED7197" w:rsidRPr="00F127C3" w:rsidRDefault="00ED7197" w:rsidP="00ED7197">
            <w:pPr>
              <w:rPr>
                <w:rFonts w:cstheme="minorHAnsi"/>
              </w:rPr>
            </w:pPr>
            <w:r w:rsidRPr="00DF3730">
              <w:rPr>
                <w:rFonts w:cstheme="minorHAnsi"/>
              </w:rPr>
              <w:t>ja</w:t>
            </w:r>
          </w:p>
        </w:tc>
        <w:tc>
          <w:tcPr>
            <w:tcW w:w="851" w:type="dxa"/>
            <w:tcBorders>
              <w:bottom w:val="dotted" w:sz="4" w:space="0" w:color="auto"/>
            </w:tcBorders>
          </w:tcPr>
          <w:p w14:paraId="45F8C513" w14:textId="6172E885" w:rsidR="00ED7197" w:rsidRPr="00F127C3" w:rsidRDefault="00ED7197" w:rsidP="00ED7197">
            <w:pPr>
              <w:rPr>
                <w:rFonts w:cstheme="minorHAnsi"/>
              </w:rPr>
            </w:pPr>
            <w:r w:rsidRPr="00DF3730">
              <w:rPr>
                <w:rFonts w:cstheme="minorHAnsi"/>
              </w:rPr>
              <w:t>A01</w:t>
            </w:r>
          </w:p>
        </w:tc>
        <w:tc>
          <w:tcPr>
            <w:tcW w:w="5107" w:type="dxa"/>
            <w:tcBorders>
              <w:bottom w:val="dotted" w:sz="4" w:space="0" w:color="auto"/>
            </w:tcBorders>
          </w:tcPr>
          <w:p w14:paraId="73AD44CA" w14:textId="104F2EE1" w:rsidR="00ED7197" w:rsidRPr="00F127C3" w:rsidRDefault="00ED7197" w:rsidP="00ED7197">
            <w:pPr>
              <w:rPr>
                <w:rFonts w:cstheme="minorHAnsi"/>
              </w:rPr>
            </w:pPr>
            <w:r w:rsidRPr="00DF3730">
              <w:rPr>
                <w:rFonts w:cstheme="minorHAnsi"/>
              </w:rPr>
              <w:t>Datenstatus „Abrechnungsdaten“</w:t>
            </w:r>
          </w:p>
        </w:tc>
      </w:tr>
      <w:tr w:rsidR="00ED7197" w:rsidRPr="00F127C3" w14:paraId="36E9D2FE" w14:textId="77777777" w:rsidTr="004D3055">
        <w:tc>
          <w:tcPr>
            <w:tcW w:w="562" w:type="dxa"/>
            <w:vMerge/>
          </w:tcPr>
          <w:p w14:paraId="5C7DCD85" w14:textId="77777777" w:rsidR="00ED7197" w:rsidRPr="00F127C3" w:rsidRDefault="00ED7197" w:rsidP="00ED7197">
            <w:pPr>
              <w:rPr>
                <w:rFonts w:cstheme="minorHAnsi"/>
              </w:rPr>
            </w:pPr>
          </w:p>
        </w:tc>
        <w:tc>
          <w:tcPr>
            <w:tcW w:w="6237" w:type="dxa"/>
            <w:vMerge/>
          </w:tcPr>
          <w:p w14:paraId="61426126" w14:textId="77777777" w:rsidR="00ED7197" w:rsidRPr="00F127C3" w:rsidRDefault="00ED7197" w:rsidP="00ED7197">
            <w:pPr>
              <w:rPr>
                <w:rFonts w:cstheme="minorHAnsi"/>
              </w:rPr>
            </w:pPr>
          </w:p>
        </w:tc>
        <w:tc>
          <w:tcPr>
            <w:tcW w:w="1559" w:type="dxa"/>
            <w:tcBorders>
              <w:top w:val="dotted" w:sz="4" w:space="0" w:color="auto"/>
              <w:bottom w:val="single" w:sz="4" w:space="0" w:color="auto"/>
            </w:tcBorders>
          </w:tcPr>
          <w:p w14:paraId="4A95D5FB" w14:textId="48C62B2E" w:rsidR="00ED7197" w:rsidRPr="00F127C3" w:rsidRDefault="00ED7197" w:rsidP="00ED7197">
            <w:pPr>
              <w:rPr>
                <w:rFonts w:cstheme="minorHAnsi"/>
              </w:rPr>
            </w:pPr>
            <w:r w:rsidRPr="00DF3730">
              <w:rPr>
                <w:rFonts w:cstheme="minorHAnsi"/>
              </w:rPr>
              <w:t>nein</w:t>
            </w:r>
          </w:p>
        </w:tc>
        <w:tc>
          <w:tcPr>
            <w:tcW w:w="851" w:type="dxa"/>
            <w:tcBorders>
              <w:top w:val="dotted" w:sz="4" w:space="0" w:color="auto"/>
              <w:bottom w:val="single" w:sz="4" w:space="0" w:color="auto"/>
            </w:tcBorders>
          </w:tcPr>
          <w:p w14:paraId="713EDC97" w14:textId="75735B73" w:rsidR="00ED7197" w:rsidRPr="00F127C3" w:rsidRDefault="00ED7197" w:rsidP="00ED7197">
            <w:pPr>
              <w:rPr>
                <w:rFonts w:cstheme="minorHAnsi"/>
              </w:rPr>
            </w:pPr>
            <w:r w:rsidRPr="00DF3730">
              <w:rPr>
                <w:rFonts w:cstheme="minorHAnsi"/>
              </w:rPr>
              <w:t>A02</w:t>
            </w:r>
          </w:p>
        </w:tc>
        <w:tc>
          <w:tcPr>
            <w:tcW w:w="5107" w:type="dxa"/>
            <w:tcBorders>
              <w:top w:val="dotted" w:sz="4" w:space="0" w:color="auto"/>
              <w:bottom w:val="single" w:sz="4" w:space="0" w:color="auto"/>
            </w:tcBorders>
          </w:tcPr>
          <w:p w14:paraId="13A187F7" w14:textId="65883F83" w:rsidR="00ED7197" w:rsidRPr="00F127C3" w:rsidRDefault="00ED7197" w:rsidP="00ED7197">
            <w:pPr>
              <w:rPr>
                <w:rFonts w:cstheme="minorHAnsi"/>
              </w:rPr>
            </w:pPr>
            <w:r w:rsidRPr="00DF3730">
              <w:rPr>
                <w:rFonts w:cstheme="minorHAnsi"/>
              </w:rPr>
              <w:t>Datenstatus „Prüfdaten“</w:t>
            </w:r>
          </w:p>
        </w:tc>
      </w:tr>
    </w:tbl>
    <w:p w14:paraId="1FF80D89" w14:textId="77777777" w:rsidR="00575B2F" w:rsidRDefault="00575B2F">
      <w:r>
        <w:br w:type="page"/>
      </w:r>
    </w:p>
    <w:p w14:paraId="2D4735A1" w14:textId="67B0757C" w:rsidR="00C70B11" w:rsidRDefault="00C70B11" w:rsidP="00DF3730">
      <w:pPr>
        <w:pStyle w:val="berschrift3"/>
      </w:pPr>
      <w:bookmarkStart w:id="976" w:name="_Toc54881888"/>
      <w:bookmarkStart w:id="977" w:name="_Toc62633677"/>
      <w:bookmarkStart w:id="978" w:name="_Toc64454013"/>
      <w:bookmarkStart w:id="979" w:name="_Toc130981996"/>
      <w:r w:rsidRPr="00246E48">
        <w:lastRenderedPageBreak/>
        <w:t>E_</w:t>
      </w:r>
      <w:r>
        <w:t>0084</w:t>
      </w:r>
      <w:r w:rsidRPr="00246E48">
        <w:t xml:space="preserve">_Datenstatus nach Vorliegen einer Prüfmitteilung </w:t>
      </w:r>
      <w:r>
        <w:t xml:space="preserve">zur AAÜZ </w:t>
      </w:r>
      <w:r w:rsidRPr="00246E48">
        <w:t>vergeben</w:t>
      </w:r>
      <w:bookmarkEnd w:id="976"/>
      <w:bookmarkEnd w:id="977"/>
      <w:bookmarkEnd w:id="978"/>
      <w:bookmarkEnd w:id="97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5D8072D6" w14:textId="77777777" w:rsidTr="004D3055">
        <w:trPr>
          <w:trHeight w:val="454"/>
        </w:trPr>
        <w:tc>
          <w:tcPr>
            <w:tcW w:w="6799" w:type="dxa"/>
            <w:gridSpan w:val="2"/>
            <w:shd w:val="clear" w:color="auto" w:fill="D8DFE4"/>
            <w:vAlign w:val="center"/>
          </w:tcPr>
          <w:p w14:paraId="46A529AB"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F621ED" w14:textId="79622EAA" w:rsidR="004D3055" w:rsidRPr="00CF6B07" w:rsidRDefault="004D3055" w:rsidP="00A843AD">
            <w:pPr>
              <w:contextualSpacing/>
              <w:rPr>
                <w:rFonts w:cstheme="minorHAnsi"/>
                <w:b/>
                <w:bCs/>
              </w:rPr>
            </w:pPr>
          </w:p>
        </w:tc>
      </w:tr>
      <w:tr w:rsidR="00ED7197" w:rsidRPr="00F127C3" w14:paraId="6310C4D8" w14:textId="77777777" w:rsidTr="004D3055">
        <w:tc>
          <w:tcPr>
            <w:tcW w:w="562" w:type="dxa"/>
            <w:shd w:val="clear" w:color="auto" w:fill="D8DFE4"/>
          </w:tcPr>
          <w:p w14:paraId="23C2719B"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758D166E"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0A272F8"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33217B6C"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2688A438"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153B2358" w14:textId="77777777" w:rsidTr="004D3055">
        <w:tc>
          <w:tcPr>
            <w:tcW w:w="562" w:type="dxa"/>
            <w:vMerge w:val="restart"/>
          </w:tcPr>
          <w:p w14:paraId="155C7DC5" w14:textId="3B0CDFC4" w:rsidR="00ED7197" w:rsidRPr="00F127C3" w:rsidRDefault="00ED7197" w:rsidP="00ED7197">
            <w:pPr>
              <w:rPr>
                <w:rFonts w:cstheme="minorHAnsi"/>
              </w:rPr>
            </w:pPr>
            <w:r w:rsidRPr="00DF3730">
              <w:rPr>
                <w:rFonts w:cstheme="minorHAnsi"/>
              </w:rPr>
              <w:t>1</w:t>
            </w:r>
          </w:p>
        </w:tc>
        <w:tc>
          <w:tcPr>
            <w:tcW w:w="6237" w:type="dxa"/>
            <w:vMerge w:val="restart"/>
          </w:tcPr>
          <w:p w14:paraId="1851A63E" w14:textId="77F1342C" w:rsidR="00ED7197" w:rsidRPr="00F127C3" w:rsidRDefault="00ED7197" w:rsidP="00ED7197">
            <w:pPr>
              <w:rPr>
                <w:rFonts w:cstheme="minorHAnsi"/>
              </w:rPr>
            </w:pPr>
            <w:r w:rsidRPr="00DF3730">
              <w:rPr>
                <w:rFonts w:cstheme="minorHAnsi"/>
              </w:rPr>
              <w:t>Ist die eingegangene Prüfmitteilung positiv?</w:t>
            </w:r>
          </w:p>
        </w:tc>
        <w:tc>
          <w:tcPr>
            <w:tcW w:w="1559" w:type="dxa"/>
            <w:tcBorders>
              <w:bottom w:val="dotted" w:sz="4" w:space="0" w:color="auto"/>
            </w:tcBorders>
          </w:tcPr>
          <w:p w14:paraId="0F634A6E" w14:textId="7B6B713E" w:rsidR="00ED7197" w:rsidRPr="00F127C3" w:rsidRDefault="00ED7197" w:rsidP="00ED7197">
            <w:pPr>
              <w:rPr>
                <w:rFonts w:cstheme="minorHAnsi"/>
              </w:rPr>
            </w:pPr>
            <w:r w:rsidRPr="00DF3730">
              <w:rPr>
                <w:rFonts w:cstheme="minorHAnsi"/>
              </w:rPr>
              <w:t>nein</w:t>
            </w:r>
          </w:p>
        </w:tc>
        <w:tc>
          <w:tcPr>
            <w:tcW w:w="851" w:type="dxa"/>
            <w:tcBorders>
              <w:bottom w:val="dotted" w:sz="4" w:space="0" w:color="auto"/>
            </w:tcBorders>
          </w:tcPr>
          <w:p w14:paraId="6F2B1063" w14:textId="63E46210" w:rsidR="00ED7197" w:rsidRPr="00F127C3" w:rsidRDefault="00ED7197" w:rsidP="00ED7197">
            <w:pPr>
              <w:rPr>
                <w:rFonts w:cstheme="minorHAnsi"/>
              </w:rPr>
            </w:pPr>
            <w:r w:rsidRPr="00DF3730">
              <w:rPr>
                <w:rFonts w:cstheme="minorHAnsi"/>
              </w:rPr>
              <w:t>A**</w:t>
            </w:r>
          </w:p>
        </w:tc>
        <w:tc>
          <w:tcPr>
            <w:tcW w:w="5107" w:type="dxa"/>
            <w:tcBorders>
              <w:bottom w:val="dotted" w:sz="4" w:space="0" w:color="auto"/>
            </w:tcBorders>
          </w:tcPr>
          <w:p w14:paraId="4B92FA78" w14:textId="77777777" w:rsidR="00ED7197" w:rsidRPr="00DF3730" w:rsidRDefault="00ED7197" w:rsidP="00ED7197">
            <w:pPr>
              <w:rPr>
                <w:rFonts w:cstheme="minorHAnsi"/>
              </w:rPr>
            </w:pPr>
            <w:r w:rsidRPr="00DF3730">
              <w:rPr>
                <w:rFonts w:cstheme="minorHAnsi"/>
              </w:rPr>
              <w:t>Hinweis: A** wird durch richtigen Code aus dem System des BIKO ersetzt. Mögliche Codes sind:</w:t>
            </w:r>
          </w:p>
          <w:p w14:paraId="609FB4B2" w14:textId="77777777" w:rsidR="00ED7197" w:rsidRPr="00DF3730" w:rsidRDefault="00ED7197" w:rsidP="00ED7197">
            <w:pPr>
              <w:rPr>
                <w:rFonts w:cstheme="minorHAnsi"/>
              </w:rPr>
            </w:pPr>
            <w:r w:rsidRPr="00DF3730">
              <w:rPr>
                <w:rFonts w:cstheme="minorHAnsi"/>
              </w:rPr>
              <w:t>A01</w:t>
            </w:r>
            <w:r w:rsidRPr="00DF3730">
              <w:rPr>
                <w:rFonts w:cstheme="minorHAnsi"/>
              </w:rPr>
              <w:tab/>
              <w:t>Datenstatus „Abrechnungsdaten“</w:t>
            </w:r>
          </w:p>
          <w:p w14:paraId="69E3E81A" w14:textId="77777777" w:rsidR="00ED7197" w:rsidRPr="00DF3730" w:rsidRDefault="00ED7197" w:rsidP="00ED7197">
            <w:pPr>
              <w:rPr>
                <w:rFonts w:cstheme="minorHAnsi"/>
              </w:rPr>
            </w:pPr>
            <w:r w:rsidRPr="00DF3730">
              <w:rPr>
                <w:rFonts w:cstheme="minorHAnsi"/>
              </w:rPr>
              <w:t>A02</w:t>
            </w:r>
            <w:r w:rsidRPr="00DF3730">
              <w:rPr>
                <w:rFonts w:cstheme="minorHAnsi"/>
              </w:rPr>
              <w:tab/>
              <w:t>Datenstatus „Prüfdaten“</w:t>
            </w:r>
          </w:p>
          <w:p w14:paraId="674C2CAC" w14:textId="77777777" w:rsidR="00ED7197" w:rsidRPr="00DF3730" w:rsidRDefault="00ED7197" w:rsidP="00ED7197">
            <w:pPr>
              <w:rPr>
                <w:rFonts w:cstheme="minorHAnsi"/>
              </w:rPr>
            </w:pPr>
            <w:r w:rsidRPr="00DF3730">
              <w:rPr>
                <w:rFonts w:cstheme="minorHAnsi"/>
              </w:rPr>
              <w:t>A03</w:t>
            </w:r>
            <w:r w:rsidRPr="00DF3730">
              <w:rPr>
                <w:rFonts w:cstheme="minorHAnsi"/>
              </w:rPr>
              <w:tab/>
              <w:t>Datenstatus „Abgerechnete Daten“</w:t>
            </w:r>
          </w:p>
          <w:p w14:paraId="6220892B" w14:textId="705AACA8" w:rsidR="00ED7197" w:rsidRPr="00F127C3" w:rsidRDefault="00ED7197" w:rsidP="00ED7197">
            <w:pPr>
              <w:rPr>
                <w:rFonts w:cstheme="minorHAnsi"/>
              </w:rPr>
            </w:pPr>
            <w:r w:rsidRPr="00DF3730">
              <w:rPr>
                <w:rFonts w:cstheme="minorHAnsi"/>
              </w:rPr>
              <w:t>A04</w:t>
            </w:r>
            <w:r w:rsidRPr="00DF3730">
              <w:rPr>
                <w:rFonts w:cstheme="minorHAnsi"/>
              </w:rPr>
              <w:tab/>
              <w:t>Datenstatus „Abrechnungsdaten KBKA“</w:t>
            </w:r>
          </w:p>
        </w:tc>
      </w:tr>
      <w:tr w:rsidR="00ED7197" w:rsidRPr="00F127C3" w14:paraId="79B2AAB0" w14:textId="77777777" w:rsidTr="004D3055">
        <w:tc>
          <w:tcPr>
            <w:tcW w:w="562" w:type="dxa"/>
            <w:vMerge/>
          </w:tcPr>
          <w:p w14:paraId="18C7AFF4" w14:textId="77777777" w:rsidR="00ED7197" w:rsidRPr="00F127C3" w:rsidRDefault="00ED7197" w:rsidP="00ED7197">
            <w:pPr>
              <w:rPr>
                <w:rFonts w:cstheme="minorHAnsi"/>
              </w:rPr>
            </w:pPr>
          </w:p>
        </w:tc>
        <w:tc>
          <w:tcPr>
            <w:tcW w:w="6237" w:type="dxa"/>
            <w:vMerge/>
          </w:tcPr>
          <w:p w14:paraId="3FB5D3F8" w14:textId="77777777" w:rsidR="00ED7197" w:rsidRPr="00F127C3" w:rsidRDefault="00ED7197" w:rsidP="00ED7197">
            <w:pPr>
              <w:rPr>
                <w:rFonts w:cstheme="minorHAnsi"/>
              </w:rPr>
            </w:pPr>
          </w:p>
        </w:tc>
        <w:tc>
          <w:tcPr>
            <w:tcW w:w="1559" w:type="dxa"/>
            <w:tcBorders>
              <w:top w:val="dotted" w:sz="4" w:space="0" w:color="auto"/>
            </w:tcBorders>
          </w:tcPr>
          <w:p w14:paraId="3D91B101" w14:textId="619E91A1" w:rsidR="00ED7197" w:rsidRPr="00F127C3" w:rsidRDefault="00ED7197" w:rsidP="00ED7197">
            <w:pPr>
              <w:rPr>
                <w:rFonts w:cstheme="minorHAnsi"/>
              </w:rPr>
            </w:pPr>
            <w:r w:rsidRPr="00DF3730">
              <w:rPr>
                <w:rFonts w:cstheme="minorHAnsi"/>
              </w:rPr>
              <w:t xml:space="preserve">ja </w:t>
            </w:r>
            <w:r w:rsidRPr="00DF3730">
              <w:rPr>
                <w:rFonts w:ascii="Wingdings" w:eastAsia="Wingdings" w:hAnsi="Wingdings" w:cstheme="minorHAnsi"/>
              </w:rPr>
              <w:t>à</w:t>
            </w:r>
            <w:r w:rsidRPr="00DF3730">
              <w:rPr>
                <w:rFonts w:cstheme="minorHAnsi"/>
              </w:rPr>
              <w:t xml:space="preserve"> 2</w:t>
            </w:r>
          </w:p>
        </w:tc>
        <w:tc>
          <w:tcPr>
            <w:tcW w:w="851" w:type="dxa"/>
            <w:tcBorders>
              <w:top w:val="dotted" w:sz="4" w:space="0" w:color="auto"/>
            </w:tcBorders>
          </w:tcPr>
          <w:p w14:paraId="19403A06" w14:textId="77777777" w:rsidR="00ED7197" w:rsidRPr="00F127C3" w:rsidRDefault="00ED7197" w:rsidP="00ED7197">
            <w:pPr>
              <w:rPr>
                <w:rFonts w:cstheme="minorHAnsi"/>
              </w:rPr>
            </w:pPr>
          </w:p>
        </w:tc>
        <w:tc>
          <w:tcPr>
            <w:tcW w:w="5107" w:type="dxa"/>
            <w:tcBorders>
              <w:top w:val="dotted" w:sz="4" w:space="0" w:color="auto"/>
            </w:tcBorders>
          </w:tcPr>
          <w:p w14:paraId="4FFEB6AB" w14:textId="77777777" w:rsidR="00ED7197" w:rsidRPr="00F127C3" w:rsidRDefault="00ED7197" w:rsidP="00ED7197">
            <w:pPr>
              <w:rPr>
                <w:rFonts w:cstheme="minorHAnsi"/>
              </w:rPr>
            </w:pPr>
          </w:p>
        </w:tc>
      </w:tr>
      <w:tr w:rsidR="00ED7197" w:rsidRPr="00F127C3" w14:paraId="56CD65E2" w14:textId="77777777" w:rsidTr="004D3055">
        <w:tc>
          <w:tcPr>
            <w:tcW w:w="562" w:type="dxa"/>
            <w:vMerge w:val="restart"/>
          </w:tcPr>
          <w:p w14:paraId="564B29B5" w14:textId="1B45BD35" w:rsidR="00ED7197" w:rsidRPr="00F127C3" w:rsidRDefault="00ED7197" w:rsidP="00ED7197">
            <w:pPr>
              <w:rPr>
                <w:rFonts w:cstheme="minorHAnsi"/>
              </w:rPr>
            </w:pPr>
            <w:r w:rsidRPr="00DF3730">
              <w:rPr>
                <w:rFonts w:cstheme="minorHAnsi"/>
              </w:rPr>
              <w:t>2</w:t>
            </w:r>
          </w:p>
        </w:tc>
        <w:tc>
          <w:tcPr>
            <w:tcW w:w="6237" w:type="dxa"/>
            <w:vMerge w:val="restart"/>
          </w:tcPr>
          <w:p w14:paraId="1C8BE3B1" w14:textId="5D786D6C" w:rsidR="00ED7197" w:rsidRPr="00F127C3" w:rsidRDefault="00ED7197" w:rsidP="00ED7197">
            <w:pPr>
              <w:rPr>
                <w:rFonts w:cstheme="minorHAnsi"/>
              </w:rPr>
            </w:pPr>
            <w:r w:rsidRPr="00DF3730">
              <w:rPr>
                <w:rFonts w:cstheme="minorHAnsi"/>
              </w:rPr>
              <w:t>Liegt der Datenstatus „Prüfdaten“ vor?</w:t>
            </w:r>
          </w:p>
        </w:tc>
        <w:tc>
          <w:tcPr>
            <w:tcW w:w="1559" w:type="dxa"/>
            <w:tcBorders>
              <w:bottom w:val="dotted" w:sz="4" w:space="0" w:color="auto"/>
            </w:tcBorders>
          </w:tcPr>
          <w:p w14:paraId="3DAAB619" w14:textId="700AB9E6" w:rsidR="00ED7197" w:rsidRPr="00F127C3" w:rsidRDefault="00ED7197" w:rsidP="00ED7197">
            <w:pPr>
              <w:rPr>
                <w:rFonts w:cstheme="minorHAnsi"/>
              </w:rPr>
            </w:pPr>
            <w:r w:rsidRPr="00DF3730">
              <w:rPr>
                <w:rFonts w:cstheme="minorHAnsi"/>
              </w:rPr>
              <w:t>nein</w:t>
            </w:r>
          </w:p>
        </w:tc>
        <w:tc>
          <w:tcPr>
            <w:tcW w:w="851" w:type="dxa"/>
            <w:tcBorders>
              <w:bottom w:val="dotted" w:sz="4" w:space="0" w:color="auto"/>
            </w:tcBorders>
          </w:tcPr>
          <w:p w14:paraId="5918AAC8" w14:textId="668A9B72" w:rsidR="00ED7197" w:rsidRPr="00F127C3" w:rsidRDefault="00ED7197" w:rsidP="00ED7197">
            <w:pPr>
              <w:rPr>
                <w:rFonts w:cstheme="minorHAnsi"/>
              </w:rPr>
            </w:pPr>
            <w:r w:rsidRPr="00DF3730">
              <w:rPr>
                <w:rFonts w:cstheme="minorHAnsi"/>
              </w:rPr>
              <w:t>A**</w:t>
            </w:r>
          </w:p>
        </w:tc>
        <w:tc>
          <w:tcPr>
            <w:tcW w:w="5107" w:type="dxa"/>
            <w:tcBorders>
              <w:bottom w:val="dotted" w:sz="4" w:space="0" w:color="auto"/>
            </w:tcBorders>
          </w:tcPr>
          <w:p w14:paraId="6E7A5E05" w14:textId="77777777" w:rsidR="00ED7197" w:rsidRPr="00DF3730" w:rsidRDefault="00ED7197" w:rsidP="00ED7197">
            <w:pPr>
              <w:rPr>
                <w:rFonts w:cstheme="minorHAnsi"/>
              </w:rPr>
            </w:pPr>
            <w:r w:rsidRPr="00DF3730">
              <w:rPr>
                <w:rFonts w:cstheme="minorHAnsi"/>
              </w:rPr>
              <w:t>Hinweis: A** wird durch richtigen Code aus dem System des BIKO ersetzt. Mögliche Codes sind:</w:t>
            </w:r>
          </w:p>
          <w:p w14:paraId="6775DE73" w14:textId="77777777" w:rsidR="00ED7197" w:rsidRPr="00DF3730" w:rsidRDefault="00ED7197" w:rsidP="00ED7197">
            <w:pPr>
              <w:rPr>
                <w:rFonts w:cstheme="minorHAnsi"/>
              </w:rPr>
            </w:pPr>
            <w:r w:rsidRPr="00DF3730">
              <w:rPr>
                <w:rFonts w:cstheme="minorHAnsi"/>
              </w:rPr>
              <w:t>A01</w:t>
            </w:r>
            <w:r w:rsidRPr="00DF3730">
              <w:rPr>
                <w:rFonts w:cstheme="minorHAnsi"/>
              </w:rPr>
              <w:tab/>
              <w:t>Datenstatus „Abrechnungsdaten“</w:t>
            </w:r>
          </w:p>
          <w:p w14:paraId="2FE3CCB4" w14:textId="77777777" w:rsidR="00ED7197" w:rsidRPr="00DF3730" w:rsidRDefault="00ED7197" w:rsidP="00ED7197">
            <w:pPr>
              <w:rPr>
                <w:rFonts w:cstheme="minorHAnsi"/>
              </w:rPr>
            </w:pPr>
            <w:r w:rsidRPr="00DF3730">
              <w:rPr>
                <w:rFonts w:cstheme="minorHAnsi"/>
              </w:rPr>
              <w:t>A03</w:t>
            </w:r>
            <w:r w:rsidRPr="00DF3730">
              <w:rPr>
                <w:rFonts w:cstheme="minorHAnsi"/>
              </w:rPr>
              <w:tab/>
              <w:t>Datenstatus „Abgerechnete Daten“</w:t>
            </w:r>
          </w:p>
          <w:p w14:paraId="225CA25C" w14:textId="5130D095" w:rsidR="00ED7197" w:rsidRPr="00F127C3" w:rsidRDefault="00ED7197" w:rsidP="00ED7197">
            <w:pPr>
              <w:rPr>
                <w:rFonts w:cstheme="minorHAnsi"/>
              </w:rPr>
            </w:pPr>
            <w:r w:rsidRPr="00DF3730">
              <w:rPr>
                <w:rFonts w:cstheme="minorHAnsi"/>
              </w:rPr>
              <w:t>A04</w:t>
            </w:r>
            <w:r w:rsidRPr="00DF3730">
              <w:rPr>
                <w:rFonts w:cstheme="minorHAnsi"/>
              </w:rPr>
              <w:tab/>
              <w:t>Datenstatus „Abrechnungsdaten KBKA“</w:t>
            </w:r>
          </w:p>
        </w:tc>
      </w:tr>
      <w:tr w:rsidR="00ED7197" w:rsidRPr="00F127C3" w14:paraId="12326379" w14:textId="77777777" w:rsidTr="004D3055">
        <w:tc>
          <w:tcPr>
            <w:tcW w:w="562" w:type="dxa"/>
            <w:vMerge/>
          </w:tcPr>
          <w:p w14:paraId="20CA6D5D" w14:textId="77777777" w:rsidR="00ED7197" w:rsidRPr="00F127C3" w:rsidRDefault="00ED7197" w:rsidP="00ED7197">
            <w:pPr>
              <w:rPr>
                <w:rFonts w:cstheme="minorHAnsi"/>
              </w:rPr>
            </w:pPr>
          </w:p>
        </w:tc>
        <w:tc>
          <w:tcPr>
            <w:tcW w:w="6237" w:type="dxa"/>
            <w:vMerge/>
          </w:tcPr>
          <w:p w14:paraId="10D24F98" w14:textId="77777777" w:rsidR="00ED7197" w:rsidRPr="00F127C3" w:rsidRDefault="00ED7197" w:rsidP="00ED7197">
            <w:pPr>
              <w:rPr>
                <w:rFonts w:cstheme="minorHAnsi"/>
              </w:rPr>
            </w:pPr>
          </w:p>
        </w:tc>
        <w:tc>
          <w:tcPr>
            <w:tcW w:w="1559" w:type="dxa"/>
            <w:tcBorders>
              <w:top w:val="dotted" w:sz="4" w:space="0" w:color="auto"/>
            </w:tcBorders>
          </w:tcPr>
          <w:p w14:paraId="6F4446A5" w14:textId="58BED100" w:rsidR="00ED7197" w:rsidRPr="00F127C3" w:rsidRDefault="00ED7197" w:rsidP="00ED7197">
            <w:pPr>
              <w:rPr>
                <w:rFonts w:cstheme="minorHAnsi"/>
              </w:rPr>
            </w:pPr>
            <w:r w:rsidRPr="00DF3730">
              <w:rPr>
                <w:rFonts w:cstheme="minorHAnsi"/>
              </w:rPr>
              <w:t xml:space="preserve">ja </w:t>
            </w:r>
            <w:r w:rsidRPr="00DF3730">
              <w:rPr>
                <w:rFonts w:ascii="Wingdings" w:eastAsia="Wingdings" w:hAnsi="Wingdings" w:cstheme="minorHAnsi"/>
              </w:rPr>
              <w:t>à</w:t>
            </w:r>
            <w:r w:rsidRPr="00DF3730">
              <w:rPr>
                <w:rFonts w:cstheme="minorHAnsi"/>
              </w:rPr>
              <w:t xml:space="preserve"> 3</w:t>
            </w:r>
          </w:p>
        </w:tc>
        <w:tc>
          <w:tcPr>
            <w:tcW w:w="851" w:type="dxa"/>
            <w:tcBorders>
              <w:top w:val="dotted" w:sz="4" w:space="0" w:color="auto"/>
            </w:tcBorders>
          </w:tcPr>
          <w:p w14:paraId="29570C46" w14:textId="77777777" w:rsidR="00ED7197" w:rsidRPr="00F127C3" w:rsidRDefault="00ED7197" w:rsidP="00ED7197">
            <w:pPr>
              <w:rPr>
                <w:rFonts w:cstheme="minorHAnsi"/>
              </w:rPr>
            </w:pPr>
          </w:p>
        </w:tc>
        <w:tc>
          <w:tcPr>
            <w:tcW w:w="5107" w:type="dxa"/>
            <w:tcBorders>
              <w:top w:val="dotted" w:sz="4" w:space="0" w:color="auto"/>
            </w:tcBorders>
          </w:tcPr>
          <w:p w14:paraId="0B7E954D" w14:textId="77777777" w:rsidR="00ED7197" w:rsidRPr="00F127C3" w:rsidRDefault="00ED7197" w:rsidP="00ED7197">
            <w:pPr>
              <w:rPr>
                <w:rFonts w:cstheme="minorHAnsi"/>
              </w:rPr>
            </w:pPr>
          </w:p>
        </w:tc>
      </w:tr>
      <w:tr w:rsidR="00ED7197" w:rsidRPr="00F127C3" w14:paraId="4BA8FBD3" w14:textId="77777777" w:rsidTr="004D3055">
        <w:tc>
          <w:tcPr>
            <w:tcW w:w="562" w:type="dxa"/>
            <w:vMerge w:val="restart"/>
          </w:tcPr>
          <w:p w14:paraId="321ECAC9" w14:textId="198C5EC9" w:rsidR="00ED7197" w:rsidRPr="00F127C3" w:rsidRDefault="00ED7197" w:rsidP="00ED7197">
            <w:pPr>
              <w:rPr>
                <w:rFonts w:cstheme="minorHAnsi"/>
              </w:rPr>
            </w:pPr>
            <w:r w:rsidRPr="00DF3730">
              <w:rPr>
                <w:rFonts w:cstheme="minorHAnsi"/>
              </w:rPr>
              <w:t>3</w:t>
            </w:r>
          </w:p>
        </w:tc>
        <w:tc>
          <w:tcPr>
            <w:tcW w:w="6237" w:type="dxa"/>
            <w:vMerge w:val="restart"/>
          </w:tcPr>
          <w:p w14:paraId="625652D7" w14:textId="53BCDCD2" w:rsidR="00ED7197" w:rsidRPr="00F127C3" w:rsidRDefault="00ED7197" w:rsidP="00ED7197">
            <w:pPr>
              <w:rPr>
                <w:rFonts w:cstheme="minorHAnsi"/>
              </w:rPr>
            </w:pPr>
            <w:r w:rsidRPr="00DF3730">
              <w:rPr>
                <w:rFonts w:cstheme="minorHAnsi"/>
              </w:rPr>
              <w:t>Erfolgt der Eingang der Prüfmitteilung vor Ablauf der Frist für die Clearingphase der BKA (ohne KBKA)?</w:t>
            </w:r>
          </w:p>
        </w:tc>
        <w:tc>
          <w:tcPr>
            <w:tcW w:w="1559" w:type="dxa"/>
            <w:tcBorders>
              <w:bottom w:val="dotted" w:sz="4" w:space="0" w:color="auto"/>
            </w:tcBorders>
          </w:tcPr>
          <w:p w14:paraId="24B4E96F" w14:textId="0F7044F3" w:rsidR="00ED7197" w:rsidRPr="00F127C3" w:rsidRDefault="00ED7197" w:rsidP="00ED7197">
            <w:pPr>
              <w:rPr>
                <w:rFonts w:cstheme="minorHAnsi"/>
              </w:rPr>
            </w:pPr>
            <w:r w:rsidRPr="00DF3730">
              <w:rPr>
                <w:rFonts w:cstheme="minorHAnsi"/>
              </w:rPr>
              <w:t>ja</w:t>
            </w:r>
          </w:p>
        </w:tc>
        <w:tc>
          <w:tcPr>
            <w:tcW w:w="851" w:type="dxa"/>
            <w:tcBorders>
              <w:bottom w:val="dotted" w:sz="4" w:space="0" w:color="auto"/>
            </w:tcBorders>
          </w:tcPr>
          <w:p w14:paraId="4B6C0D4F" w14:textId="6111DDE4" w:rsidR="00ED7197" w:rsidRPr="00F127C3" w:rsidRDefault="00ED7197" w:rsidP="00ED7197">
            <w:pPr>
              <w:rPr>
                <w:rFonts w:cstheme="minorHAnsi"/>
              </w:rPr>
            </w:pPr>
            <w:r w:rsidRPr="00DF3730">
              <w:rPr>
                <w:rFonts w:cstheme="minorHAnsi"/>
              </w:rPr>
              <w:t>A01</w:t>
            </w:r>
          </w:p>
        </w:tc>
        <w:tc>
          <w:tcPr>
            <w:tcW w:w="5107" w:type="dxa"/>
            <w:tcBorders>
              <w:bottom w:val="dotted" w:sz="4" w:space="0" w:color="auto"/>
            </w:tcBorders>
          </w:tcPr>
          <w:p w14:paraId="0B475C34" w14:textId="057A55D7" w:rsidR="00ED7197" w:rsidRPr="00F127C3" w:rsidRDefault="00ED7197" w:rsidP="00ED7197">
            <w:pPr>
              <w:rPr>
                <w:rFonts w:cstheme="minorHAnsi"/>
              </w:rPr>
            </w:pPr>
            <w:r w:rsidRPr="00DF3730">
              <w:rPr>
                <w:rFonts w:cstheme="minorHAnsi"/>
              </w:rPr>
              <w:t>Datenstatus „Abrechnungsdaten“</w:t>
            </w:r>
          </w:p>
        </w:tc>
      </w:tr>
      <w:tr w:rsidR="00ED7197" w:rsidRPr="00F127C3" w14:paraId="01E9A7B7" w14:textId="77777777" w:rsidTr="004D3055">
        <w:tc>
          <w:tcPr>
            <w:tcW w:w="562" w:type="dxa"/>
            <w:vMerge/>
          </w:tcPr>
          <w:p w14:paraId="2CD1ABB0" w14:textId="77777777" w:rsidR="00ED7197" w:rsidRPr="00F127C3" w:rsidRDefault="00ED7197" w:rsidP="00ED7197">
            <w:pPr>
              <w:rPr>
                <w:rFonts w:cstheme="minorHAnsi"/>
              </w:rPr>
            </w:pPr>
          </w:p>
        </w:tc>
        <w:tc>
          <w:tcPr>
            <w:tcW w:w="6237" w:type="dxa"/>
            <w:vMerge/>
          </w:tcPr>
          <w:p w14:paraId="02B45735" w14:textId="77777777" w:rsidR="00ED7197" w:rsidRPr="00F127C3" w:rsidRDefault="00ED7197" w:rsidP="00ED7197">
            <w:pPr>
              <w:rPr>
                <w:rFonts w:cstheme="minorHAnsi"/>
              </w:rPr>
            </w:pPr>
          </w:p>
        </w:tc>
        <w:tc>
          <w:tcPr>
            <w:tcW w:w="1559" w:type="dxa"/>
            <w:tcBorders>
              <w:top w:val="dotted" w:sz="4" w:space="0" w:color="auto"/>
            </w:tcBorders>
          </w:tcPr>
          <w:p w14:paraId="5B823EAE" w14:textId="413BBCB2" w:rsidR="00ED7197" w:rsidRPr="00F127C3" w:rsidRDefault="00ED7197" w:rsidP="00ED7197">
            <w:pPr>
              <w:rPr>
                <w:rFonts w:cstheme="minorHAnsi"/>
              </w:rPr>
            </w:pPr>
            <w:r w:rsidRPr="00DF3730">
              <w:rPr>
                <w:rFonts w:cstheme="minorHAnsi"/>
              </w:rPr>
              <w:t>nein</w:t>
            </w:r>
          </w:p>
        </w:tc>
        <w:tc>
          <w:tcPr>
            <w:tcW w:w="851" w:type="dxa"/>
            <w:tcBorders>
              <w:top w:val="dotted" w:sz="4" w:space="0" w:color="auto"/>
            </w:tcBorders>
          </w:tcPr>
          <w:p w14:paraId="2EAB7C6B" w14:textId="2BC2DD38" w:rsidR="00ED7197" w:rsidRPr="00F127C3" w:rsidRDefault="00ED7197" w:rsidP="00ED7197">
            <w:pPr>
              <w:rPr>
                <w:rFonts w:cstheme="minorHAnsi"/>
              </w:rPr>
            </w:pPr>
            <w:r w:rsidRPr="00DF3730">
              <w:rPr>
                <w:rFonts w:cstheme="minorHAnsi"/>
              </w:rPr>
              <w:t>A04</w:t>
            </w:r>
          </w:p>
        </w:tc>
        <w:tc>
          <w:tcPr>
            <w:tcW w:w="5107" w:type="dxa"/>
            <w:tcBorders>
              <w:top w:val="dotted" w:sz="4" w:space="0" w:color="auto"/>
            </w:tcBorders>
          </w:tcPr>
          <w:p w14:paraId="03D0F23C" w14:textId="6DAD7E0A" w:rsidR="00ED7197" w:rsidRPr="00F127C3" w:rsidRDefault="00ED7197" w:rsidP="00ED7197">
            <w:pPr>
              <w:rPr>
                <w:rFonts w:cstheme="minorHAnsi"/>
              </w:rPr>
            </w:pPr>
            <w:r w:rsidRPr="00DF3730">
              <w:rPr>
                <w:rFonts w:cstheme="minorHAnsi"/>
              </w:rPr>
              <w:t>Datenstatus „Abrechnungsdaten KBKA“</w:t>
            </w:r>
          </w:p>
        </w:tc>
      </w:tr>
    </w:tbl>
    <w:p w14:paraId="771462AB" w14:textId="77777777" w:rsidR="00DF3730" w:rsidRDefault="00DF3730">
      <w:pPr>
        <w:spacing w:after="200" w:line="276" w:lineRule="auto"/>
      </w:pPr>
      <w:r>
        <w:br w:type="page"/>
      </w:r>
    </w:p>
    <w:p w14:paraId="7A79B1D5" w14:textId="26A23798" w:rsidR="00C70B11" w:rsidRPr="00246E48" w:rsidRDefault="00C70B11" w:rsidP="00BE374C">
      <w:pPr>
        <w:pStyle w:val="berschrift1"/>
        <w:spacing w:line="300" w:lineRule="atLeast"/>
      </w:pPr>
      <w:bookmarkStart w:id="980" w:name="_Toc62633678"/>
      <w:bookmarkStart w:id="981" w:name="_Toc64454014"/>
      <w:bookmarkStart w:id="982" w:name="_Toc130981997"/>
      <w:r w:rsidRPr="00246E48">
        <w:lastRenderedPageBreak/>
        <w:t>MPES</w:t>
      </w:r>
      <w:bookmarkEnd w:id="980"/>
      <w:bookmarkEnd w:id="981"/>
      <w:bookmarkEnd w:id="982"/>
    </w:p>
    <w:p w14:paraId="29A82B05" w14:textId="6BA1A3A6" w:rsidR="00C70B11" w:rsidRPr="00246E48" w:rsidRDefault="00C70B11" w:rsidP="001F2FE1">
      <w:pPr>
        <w:pStyle w:val="berschrift2"/>
      </w:pPr>
      <w:bookmarkStart w:id="983" w:name="_Toc62633679"/>
      <w:bookmarkStart w:id="984" w:name="_Toc64454015"/>
      <w:bookmarkStart w:id="985" w:name="_Toc130981998"/>
      <w:r w:rsidRPr="00246E48">
        <w:t>AD: Kündigung</w:t>
      </w:r>
      <w:bookmarkEnd w:id="983"/>
      <w:bookmarkEnd w:id="984"/>
      <w:bookmarkEnd w:id="985"/>
    </w:p>
    <w:p w14:paraId="3387355C" w14:textId="0988CE20" w:rsidR="00C70B11" w:rsidRPr="00246E48" w:rsidRDefault="00C70B11" w:rsidP="00BE374C">
      <w:pPr>
        <w:pStyle w:val="berschrift3"/>
        <w:spacing w:line="300" w:lineRule="atLeast"/>
      </w:pPr>
      <w:bookmarkStart w:id="986" w:name="_Toc28945434"/>
      <w:bookmarkStart w:id="987" w:name="_Toc62633680"/>
      <w:bookmarkStart w:id="988" w:name="_Toc64454016"/>
      <w:bookmarkStart w:id="989" w:name="_Toc130981999"/>
      <w:r w:rsidRPr="00246E48">
        <w:t>E_0303</w:t>
      </w:r>
      <w:bookmarkEnd w:id="986"/>
      <w:r w:rsidRPr="00246E48">
        <w:t>_Kündigung prüfen</w:t>
      </w:r>
      <w:bookmarkEnd w:id="987"/>
      <w:bookmarkEnd w:id="988"/>
      <w:bookmarkEnd w:id="989"/>
    </w:p>
    <w:p w14:paraId="6516DC64" w14:textId="124713A2" w:rsidR="00C70B11" w:rsidRDefault="00C70B11" w:rsidP="00BE374C">
      <w:pPr>
        <w:pStyle w:val="Zwischenberschrift"/>
        <w:spacing w:line="300" w:lineRule="atLeast"/>
      </w:pPr>
      <w:r w:rsidRPr="00246E48">
        <w:t>S_0045_Bestätigung Kündigung</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100C8A37"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E65306"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0C0824" w14:textId="24F1AAA5"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A10367" w14:textId="5428EEC5"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C0C5458"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4FA4B635"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1F1614" w14:textId="51E081EC" w:rsidR="00BC13EB" w:rsidRPr="00D413AA" w:rsidRDefault="00BC13EB" w:rsidP="00BC13EB">
            <w:pPr>
              <w:spacing w:after="120"/>
              <w:rPr>
                <w:rFonts w:cstheme="minorHAnsi"/>
                <w:color w:val="000000"/>
                <w:sz w:val="24"/>
              </w:rPr>
            </w:pPr>
            <w:r w:rsidRPr="00BE374C">
              <w:rPr>
                <w:rFonts w:cstheme="minorHAnsi"/>
                <w:color w:val="000000"/>
                <w:sz w:val="24"/>
              </w:rPr>
              <w:t>E15</w:t>
            </w:r>
          </w:p>
        </w:tc>
        <w:tc>
          <w:tcPr>
            <w:tcW w:w="1134" w:type="dxa"/>
          </w:tcPr>
          <w:p w14:paraId="5F9EDCA6" w14:textId="2CE51C4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w:t>
            </w:r>
          </w:p>
        </w:tc>
        <w:tc>
          <w:tcPr>
            <w:tcW w:w="2972" w:type="dxa"/>
          </w:tcPr>
          <w:p w14:paraId="6C83AEE8" w14:textId="6C7B2FC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4CE3D608" w14:textId="77777777" w:rsidR="00BC13EB" w:rsidRPr="00BE374C" w:rsidRDefault="00BC13EB" w:rsidP="00BC13EB">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Zustimmung ohne Korrekturen</w:t>
            </w:r>
          </w:p>
          <w:p w14:paraId="12D9FBFC" w14:textId="5B96BF5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BC13EB" w:rsidRPr="00D413AA" w14:paraId="655BCE2F"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EEE9EA" w14:textId="4137E6B7" w:rsidR="00BC13EB" w:rsidRPr="00D413AA" w:rsidRDefault="00BC13EB" w:rsidP="00BC13EB">
            <w:pPr>
              <w:spacing w:after="120"/>
              <w:rPr>
                <w:rFonts w:cstheme="minorHAnsi"/>
                <w:color w:val="000000"/>
                <w:sz w:val="24"/>
              </w:rPr>
            </w:pPr>
            <w:r w:rsidRPr="00BE374C">
              <w:rPr>
                <w:rFonts w:cstheme="minorHAnsi"/>
                <w:color w:val="000000"/>
                <w:sz w:val="24"/>
              </w:rPr>
              <w:t>Z01</w:t>
            </w:r>
          </w:p>
        </w:tc>
        <w:tc>
          <w:tcPr>
            <w:tcW w:w="1134" w:type="dxa"/>
          </w:tcPr>
          <w:p w14:paraId="7490ADF7" w14:textId="189AE07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O [41]</w:t>
            </w:r>
          </w:p>
        </w:tc>
        <w:tc>
          <w:tcPr>
            <w:tcW w:w="2972" w:type="dxa"/>
          </w:tcPr>
          <w:p w14:paraId="6D6ED596" w14:textId="08A1CA8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sz w:val="24"/>
              </w:rPr>
              <w:t xml:space="preserve">[41] Wenn </w:t>
            </w:r>
            <w:r w:rsidRPr="00BE374C">
              <w:rPr>
                <w:rFonts w:cstheme="minorHAnsi"/>
                <w:color w:val="000000"/>
                <w:sz w:val="24"/>
              </w:rPr>
              <w:t>SG4</w:t>
            </w:r>
            <w:r w:rsidRPr="00BE374C">
              <w:rPr>
                <w:rFonts w:cstheme="minorHAnsi"/>
                <w:sz w:val="24"/>
              </w:rPr>
              <w:t xml:space="preserve"> DTM+471 (Ende zum nächstmöglichen Termin) vorhanden</w:t>
            </w:r>
          </w:p>
        </w:tc>
        <w:tc>
          <w:tcPr>
            <w:tcW w:w="9486" w:type="dxa"/>
          </w:tcPr>
          <w:p w14:paraId="41E2CD8B" w14:textId="77777777" w:rsidR="00BC13EB" w:rsidRPr="00BE374C" w:rsidRDefault="00BC13EB" w:rsidP="00BC13EB">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Zustimmung mit Terminänderung</w:t>
            </w:r>
          </w:p>
          <w:p w14:paraId="5004DB3F" w14:textId="34F4320D"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stimmt der Meldung zu einem abweichenden Termin zu. Mit dieser Kenn</w:t>
            </w:r>
            <w:r>
              <w:rPr>
                <w:rFonts w:cstheme="minorHAnsi"/>
                <w:color w:val="000000"/>
                <w:sz w:val="24"/>
              </w:rPr>
              <w:t>-</w:t>
            </w:r>
            <w:r w:rsidRPr="00BE374C">
              <w:rPr>
                <w:rFonts w:cstheme="minorHAnsi"/>
                <w:color w:val="000000"/>
                <w:sz w:val="24"/>
              </w:rPr>
              <w:t>zeichnung übermittelt der Absender dem Sender der ursprünglichen Meldung, dass diese abgelehnt wurde (Ablehnung zum alten Termin), jedoch eine Zustimmung zu einem ab</w:t>
            </w:r>
            <w:r>
              <w:rPr>
                <w:rFonts w:cstheme="minorHAnsi"/>
                <w:color w:val="000000"/>
                <w:sz w:val="24"/>
              </w:rPr>
              <w:t>-</w:t>
            </w:r>
            <w:r w:rsidRPr="00BE374C">
              <w:rPr>
                <w:rFonts w:cstheme="minorHAnsi"/>
                <w:color w:val="000000"/>
                <w:sz w:val="24"/>
              </w:rPr>
              <w:t>weichenden Termin erfolgte.</w:t>
            </w:r>
          </w:p>
        </w:tc>
      </w:tr>
      <w:tr w:rsidR="00BC13EB" w:rsidRPr="00D413AA" w14:paraId="50369E59"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01DA29" w14:textId="1730ED6C" w:rsidR="00BC13EB" w:rsidRPr="00D413AA" w:rsidRDefault="00BC13EB" w:rsidP="00BC13EB">
            <w:pPr>
              <w:spacing w:after="120"/>
              <w:rPr>
                <w:rFonts w:cstheme="minorHAnsi"/>
                <w:color w:val="000000"/>
                <w:sz w:val="24"/>
              </w:rPr>
            </w:pPr>
            <w:r w:rsidRPr="00BE374C">
              <w:rPr>
                <w:rFonts w:cstheme="minorHAnsi"/>
                <w:color w:val="000000"/>
                <w:sz w:val="24"/>
              </w:rPr>
              <w:t>Z44</w:t>
            </w:r>
          </w:p>
        </w:tc>
        <w:tc>
          <w:tcPr>
            <w:tcW w:w="1134" w:type="dxa"/>
          </w:tcPr>
          <w:p w14:paraId="781B1EBF" w14:textId="4B1113C3"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O</w:t>
            </w:r>
          </w:p>
        </w:tc>
        <w:tc>
          <w:tcPr>
            <w:tcW w:w="2972" w:type="dxa"/>
          </w:tcPr>
          <w:p w14:paraId="43778D02" w14:textId="692FFD4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711453AC" w14:textId="77777777" w:rsidR="00BC13EB" w:rsidRPr="00BE374C" w:rsidRDefault="00BC13EB" w:rsidP="00BC13EB">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 xml:space="preserve">Zustimmung mit Korrektur von nicht </w:t>
            </w:r>
            <w:proofErr w:type="spellStart"/>
            <w:r w:rsidRPr="00BE374C">
              <w:rPr>
                <w:rFonts w:cstheme="minorHAnsi"/>
                <w:color w:val="000000"/>
                <w:sz w:val="24"/>
              </w:rPr>
              <w:t>bilanzierungsrel</w:t>
            </w:r>
            <w:proofErr w:type="spellEnd"/>
            <w:r w:rsidRPr="00BE374C">
              <w:rPr>
                <w:rFonts w:cstheme="minorHAnsi"/>
                <w:color w:val="000000"/>
                <w:sz w:val="24"/>
              </w:rPr>
              <w:t>. Daten</w:t>
            </w:r>
          </w:p>
          <w:p w14:paraId="5C6956DF" w14:textId="33DAE73E"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0BD6CDAF" w14:textId="77777777" w:rsidR="00C94962" w:rsidRDefault="00C94962">
      <w:pPr>
        <w:spacing w:after="200" w:line="276" w:lineRule="auto"/>
        <w:rPr>
          <w:b/>
          <w:color w:val="C20000" w:themeColor="background2"/>
        </w:rPr>
      </w:pPr>
      <w:r>
        <w:br w:type="page"/>
      </w:r>
    </w:p>
    <w:p w14:paraId="76990713" w14:textId="494F8CBB" w:rsidR="00C70B11" w:rsidRDefault="00C70B11" w:rsidP="00BE374C">
      <w:pPr>
        <w:pStyle w:val="Zwischenberschrift"/>
      </w:pPr>
      <w:r w:rsidRPr="00BE374C">
        <w:lastRenderedPageBreak/>
        <w:t>S_0046_Ablehnung Kündigung</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7D1EB392"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DF1D22"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6D6098" w14:textId="237AA49E"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1F6663" w14:textId="21FDC23F"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A79C2A"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5F0CEC03"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DDBF0B6" w14:textId="6C292F76" w:rsidR="00BC13EB" w:rsidRPr="00D413AA" w:rsidRDefault="00BC13EB" w:rsidP="00BC13EB">
            <w:pPr>
              <w:spacing w:after="120"/>
              <w:rPr>
                <w:rFonts w:cstheme="minorHAnsi"/>
                <w:color w:val="000000"/>
                <w:sz w:val="24"/>
              </w:rPr>
            </w:pPr>
            <w:r w:rsidRPr="00BE374C">
              <w:rPr>
                <w:rFonts w:cstheme="minorHAnsi"/>
                <w:color w:val="000000"/>
                <w:sz w:val="24"/>
              </w:rPr>
              <w:t>Z12</w:t>
            </w:r>
          </w:p>
        </w:tc>
        <w:tc>
          <w:tcPr>
            <w:tcW w:w="1134" w:type="dxa"/>
          </w:tcPr>
          <w:p w14:paraId="19AE3596" w14:textId="030EAA9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 [43]</w:t>
            </w:r>
          </w:p>
        </w:tc>
        <w:tc>
          <w:tcPr>
            <w:tcW w:w="2972" w:type="dxa"/>
          </w:tcPr>
          <w:p w14:paraId="4B4A6933" w14:textId="23346252" w:rsidR="00BC13EB" w:rsidRPr="00D413AA" w:rsidRDefault="00BC13EB"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sz w:val="24"/>
              </w:rPr>
              <w:t>[43] Wenn SG4 DTM+93 (Ende zum) in der Anfrage vor</w:t>
            </w:r>
            <w:r>
              <w:rPr>
                <w:rFonts w:cstheme="minorHAnsi"/>
                <w:sz w:val="24"/>
              </w:rPr>
              <w:softHyphen/>
            </w:r>
            <w:r w:rsidRPr="00BE374C">
              <w:rPr>
                <w:rFonts w:cstheme="minorHAnsi"/>
                <w:sz w:val="24"/>
              </w:rPr>
              <w:t xml:space="preserve">handen </w:t>
            </w:r>
          </w:p>
        </w:tc>
        <w:tc>
          <w:tcPr>
            <w:tcW w:w="9486" w:type="dxa"/>
          </w:tcPr>
          <w:p w14:paraId="730E7EF8" w14:textId="77777777"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Ablehnung Vertragsbindung</w:t>
            </w:r>
          </w:p>
          <w:p w14:paraId="0E29F146" w14:textId="19F6FD90"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lehnt die Transaktion ab. Z. B. einer Kündigung kann nicht entsprochen werden, da der Kunde oder der andere Marktpartner zum Termin noch eine vertragliche Bindung hat.</w:t>
            </w:r>
          </w:p>
          <w:p w14:paraId="00B29BBA" w14:textId="7A19C39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 xml:space="preserve">Anm.: Im DTM Segment „Änderung zum, Gültigkeit, </w:t>
            </w:r>
            <w:proofErr w:type="spellStart"/>
            <w:r w:rsidRPr="00BE374C">
              <w:rPr>
                <w:rFonts w:cstheme="minorHAnsi"/>
                <w:color w:val="000000"/>
                <w:sz w:val="24"/>
              </w:rPr>
              <w:t>Beginndatum</w:t>
            </w:r>
            <w:proofErr w:type="spellEnd"/>
            <w:r w:rsidRPr="00BE374C">
              <w:rPr>
                <w:rFonts w:cstheme="minorHAnsi"/>
                <w:color w:val="000000"/>
                <w:sz w:val="24"/>
              </w:rPr>
              <w:t>“ muss dann der nächst</w:t>
            </w:r>
            <w:r>
              <w:rPr>
                <w:rFonts w:cstheme="minorHAnsi"/>
                <w:color w:val="000000"/>
                <w:sz w:val="24"/>
              </w:rPr>
              <w:t>-</w:t>
            </w:r>
            <w:r w:rsidRPr="00BE374C">
              <w:rPr>
                <w:rFonts w:cstheme="minorHAnsi"/>
                <w:color w:val="000000"/>
                <w:sz w:val="24"/>
              </w:rPr>
              <w:t xml:space="preserve">mögliche Kündigungszeitpunkt mitgegeben werden. Dies ist aber dann nicht als Zustimmung zum in dem Feld „Änderung zum, Gültigkeit, </w:t>
            </w:r>
            <w:proofErr w:type="spellStart"/>
            <w:r w:rsidRPr="00BE374C">
              <w:rPr>
                <w:rFonts w:cstheme="minorHAnsi"/>
                <w:color w:val="000000"/>
                <w:sz w:val="24"/>
              </w:rPr>
              <w:t>Beginndatum</w:t>
            </w:r>
            <w:proofErr w:type="spellEnd"/>
            <w:r w:rsidRPr="00BE374C">
              <w:rPr>
                <w:rFonts w:cstheme="minorHAnsi"/>
                <w:color w:val="000000"/>
                <w:sz w:val="24"/>
              </w:rPr>
              <w:t>“ angegebenen Termin zu interpretieren!</w:t>
            </w:r>
          </w:p>
        </w:tc>
      </w:tr>
      <w:tr w:rsidR="00BC13EB" w:rsidRPr="00D413AA" w14:paraId="182EBBB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C706D6" w14:textId="4971B520" w:rsidR="00BC13EB" w:rsidRPr="00D413AA" w:rsidRDefault="00BC13EB" w:rsidP="00BC13EB">
            <w:pPr>
              <w:spacing w:after="120"/>
              <w:rPr>
                <w:rFonts w:cstheme="minorHAnsi"/>
                <w:color w:val="000000"/>
                <w:sz w:val="24"/>
              </w:rPr>
            </w:pPr>
            <w:r w:rsidRPr="00BE374C">
              <w:rPr>
                <w:rFonts w:cstheme="minorHAnsi"/>
                <w:color w:val="000000"/>
                <w:sz w:val="24"/>
              </w:rPr>
              <w:t>Z29</w:t>
            </w:r>
          </w:p>
        </w:tc>
        <w:tc>
          <w:tcPr>
            <w:tcW w:w="1134" w:type="dxa"/>
          </w:tcPr>
          <w:p w14:paraId="275DF338" w14:textId="2A3E5FD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w:t>
            </w:r>
          </w:p>
        </w:tc>
        <w:tc>
          <w:tcPr>
            <w:tcW w:w="2972" w:type="dxa"/>
          </w:tcPr>
          <w:p w14:paraId="5A487D04" w14:textId="35F0C04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700D74ED" w14:textId="77777777"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Ablehnung (kein Vertragsverhältnis mehr vorhanden)</w:t>
            </w:r>
          </w:p>
          <w:p w14:paraId="29F0DBD8" w14:textId="4F4BA21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BC13EB" w:rsidRPr="00D413AA" w14:paraId="4BCFFAA5"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E3676A" w14:textId="2395CE61" w:rsidR="00BC13EB" w:rsidRPr="00D413AA" w:rsidRDefault="00BC13EB" w:rsidP="00BC13EB">
            <w:pPr>
              <w:spacing w:after="120"/>
              <w:rPr>
                <w:rFonts w:cstheme="minorHAnsi"/>
                <w:color w:val="000000"/>
                <w:sz w:val="24"/>
              </w:rPr>
            </w:pPr>
            <w:r w:rsidRPr="00BE374C">
              <w:rPr>
                <w:rFonts w:cstheme="minorHAnsi"/>
                <w:color w:val="000000"/>
                <w:sz w:val="24"/>
              </w:rPr>
              <w:t>Z34</w:t>
            </w:r>
          </w:p>
        </w:tc>
        <w:tc>
          <w:tcPr>
            <w:tcW w:w="1134" w:type="dxa"/>
          </w:tcPr>
          <w:p w14:paraId="56033FD9" w14:textId="451B3568"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w:t>
            </w:r>
          </w:p>
        </w:tc>
        <w:tc>
          <w:tcPr>
            <w:tcW w:w="2972" w:type="dxa"/>
          </w:tcPr>
          <w:p w14:paraId="55B548B7" w14:textId="3FDCAC4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0FC9DCF0" w14:textId="77777777"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Ablehnung (Mehrfachkündigung)</w:t>
            </w:r>
          </w:p>
          <w:p w14:paraId="26B36900" w14:textId="2BACA9B3" w:rsidR="00BC13EB" w:rsidRPr="00D413AA" w:rsidRDefault="00BC13EB"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Gilt nur im Prozess Kündigung. Der Vertrag wurde bereits zum angefragten Kündigungstermin wirksam durch einen anderen Marktpartner oder den Kunden selbst gekündigt.</w:t>
            </w:r>
          </w:p>
        </w:tc>
      </w:tr>
    </w:tbl>
    <w:p w14:paraId="5C0B7C68" w14:textId="77777777" w:rsidR="00C70B11" w:rsidRDefault="00C70B11" w:rsidP="00704AD5">
      <w:pPr>
        <w:rPr>
          <w:rFonts w:ascii="Arial" w:hAnsi="Arial" w:cs="Arial"/>
          <w:szCs w:val="28"/>
        </w:rPr>
      </w:pPr>
      <w:bookmarkStart w:id="990" w:name="_Toc28945435"/>
      <w:r>
        <w:br w:type="page"/>
      </w:r>
    </w:p>
    <w:p w14:paraId="3FB08476" w14:textId="6DD6B310" w:rsidR="00C70B11" w:rsidRPr="00246E48" w:rsidRDefault="00C70B11" w:rsidP="001F2FE1">
      <w:pPr>
        <w:pStyle w:val="berschrift2"/>
      </w:pPr>
      <w:bookmarkStart w:id="991" w:name="_Toc62633681"/>
      <w:bookmarkStart w:id="992" w:name="_Toc64454017"/>
      <w:bookmarkStart w:id="993" w:name="_Toc130982000"/>
      <w:r w:rsidRPr="00246E48">
        <w:lastRenderedPageBreak/>
        <w:t>AD: Lieferbeginn</w:t>
      </w:r>
      <w:bookmarkEnd w:id="990"/>
      <w:bookmarkEnd w:id="991"/>
      <w:bookmarkEnd w:id="992"/>
      <w:bookmarkEnd w:id="993"/>
    </w:p>
    <w:p w14:paraId="71D6852C" w14:textId="77777777" w:rsidR="00C70B11" w:rsidRDefault="00C70B11" w:rsidP="00704AD5">
      <w:pPr>
        <w:pStyle w:val="berschrift3"/>
      </w:pPr>
      <w:bookmarkStart w:id="994" w:name="_Toc28945439"/>
      <w:bookmarkStart w:id="995" w:name="_Toc62633682"/>
      <w:bookmarkStart w:id="996" w:name="_Toc64454018"/>
      <w:bookmarkStart w:id="997" w:name="_Toc130982001"/>
      <w:bookmarkStart w:id="998" w:name="_Toc28945436"/>
      <w:r w:rsidRPr="00246E48">
        <w:t>E_0305</w:t>
      </w:r>
      <w:bookmarkEnd w:id="994"/>
      <w:r w:rsidRPr="00246E48">
        <w:t>_Prüfen, ob Anmeldung direkt ablehnbar</w:t>
      </w:r>
      <w:bookmarkEnd w:id="995"/>
      <w:bookmarkEnd w:id="996"/>
      <w:bookmarkEnd w:id="997"/>
    </w:p>
    <w:p w14:paraId="4DBFCED0" w14:textId="3E5CB870" w:rsidR="00C70B11" w:rsidRDefault="00C70B11" w:rsidP="00704AD5">
      <w:pPr>
        <w:pStyle w:val="Zwischenberschrift"/>
      </w:pPr>
      <w:r w:rsidRPr="00246E48">
        <w:t>S_0051_Ablehnung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E5322" w:rsidRPr="00414C85" w14:paraId="529590D9"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5FB1A251" w14:textId="77777777" w:rsidR="00BE5322" w:rsidRPr="00414C85" w:rsidRDefault="00BE5322"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CACE6A0" w14:textId="336A465E" w:rsidR="00BE5322"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501862DD" w14:textId="77777777" w:rsidR="00BE5322" w:rsidRPr="00414C85" w:rsidRDefault="00BE5322"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E5322" w:rsidRPr="00414C85" w14:paraId="1D8D2DA1"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EE2C97F" w14:textId="6C986500" w:rsidR="00BE5322" w:rsidRPr="00414C85" w:rsidRDefault="00BE5322" w:rsidP="00BE5322">
            <w:pPr>
              <w:rPr>
                <w:rFonts w:cstheme="minorHAnsi"/>
                <w:color w:val="000000"/>
                <w:sz w:val="24"/>
              </w:rPr>
            </w:pPr>
            <w:r w:rsidRPr="00704AD5">
              <w:rPr>
                <w:rFonts w:cstheme="minorHAnsi"/>
                <w:color w:val="000000"/>
                <w:sz w:val="24"/>
              </w:rPr>
              <w:t>E11</w:t>
            </w:r>
          </w:p>
        </w:tc>
        <w:tc>
          <w:tcPr>
            <w:tcW w:w="1134" w:type="dxa"/>
            <w:tcBorders>
              <w:top w:val="single" w:sz="4" w:space="0" w:color="auto"/>
              <w:bottom w:val="single" w:sz="4" w:space="0" w:color="auto"/>
            </w:tcBorders>
          </w:tcPr>
          <w:p w14:paraId="6D58DFDB" w14:textId="2D67A5F7"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7C56BD08"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(Messproblem)</w:t>
            </w:r>
          </w:p>
          <w:p w14:paraId="0590C2C8" w14:textId="4B538A96"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Der Marktpartner fordert ein Messverfahren, was in diesem Fall nicht möglich ist bzw. nicht mit dem Leistungsumfang vereinbar ist.</w:t>
            </w:r>
          </w:p>
        </w:tc>
      </w:tr>
      <w:tr w:rsidR="00BE5322" w:rsidRPr="00414C85" w14:paraId="26FC3F5B"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C1C2B17" w14:textId="390FBD18" w:rsidR="00BE5322" w:rsidRPr="00414C85" w:rsidRDefault="00BE5322" w:rsidP="00BE5322">
            <w:pPr>
              <w:rPr>
                <w:rFonts w:cstheme="minorHAnsi"/>
                <w:color w:val="000000"/>
                <w:sz w:val="24"/>
              </w:rPr>
            </w:pPr>
            <w:r w:rsidRPr="00704AD5">
              <w:rPr>
                <w:rFonts w:cstheme="minorHAnsi"/>
                <w:color w:val="000000"/>
                <w:sz w:val="24"/>
              </w:rPr>
              <w:t>E13</w:t>
            </w:r>
          </w:p>
        </w:tc>
        <w:tc>
          <w:tcPr>
            <w:tcW w:w="1134" w:type="dxa"/>
            <w:tcBorders>
              <w:top w:val="single" w:sz="4" w:space="0" w:color="auto"/>
              <w:bottom w:val="single" w:sz="4" w:space="0" w:color="auto"/>
            </w:tcBorders>
          </w:tcPr>
          <w:p w14:paraId="6FADF4A2" w14:textId="2BD60502"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4C8AD58C"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(Bilanzierungsproblem)</w:t>
            </w:r>
          </w:p>
          <w:p w14:paraId="7F8EDE8A" w14:textId="052F4211"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 xml:space="preserve">Der Empfänger lehnt die Meldung ab, da </w:t>
            </w:r>
            <w:r w:rsidRPr="00704AD5">
              <w:rPr>
                <w:rFonts w:cstheme="minorHAnsi"/>
                <w:color w:val="000000"/>
                <w:sz w:val="24"/>
              </w:rPr>
              <w:br/>
              <w:t>- der Bilanzkreis unbekannt ist, oder</w:t>
            </w:r>
            <w:r w:rsidRPr="00704AD5">
              <w:rPr>
                <w:rFonts w:cstheme="minorHAnsi"/>
                <w:color w:val="000000"/>
                <w:sz w:val="24"/>
              </w:rPr>
              <w:br/>
              <w:t>- der Bilanzkreis und/oder der erforderliche Zeitreihentyp in der Zuordnungsermächtigung nicht aufgeführt ist.</w:t>
            </w:r>
          </w:p>
        </w:tc>
      </w:tr>
      <w:tr w:rsidR="00BE5322" w:rsidRPr="00414C85" w14:paraId="036483CC"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175D33" w14:textId="0106305D" w:rsidR="00BE5322" w:rsidRPr="00414C85" w:rsidRDefault="00BE5322" w:rsidP="00BE5322">
            <w:pPr>
              <w:rPr>
                <w:rFonts w:cstheme="minorHAnsi"/>
                <w:color w:val="000000"/>
                <w:sz w:val="24"/>
              </w:rPr>
            </w:pPr>
            <w:r w:rsidRPr="00704AD5">
              <w:rPr>
                <w:rFonts w:cstheme="minorHAnsi"/>
                <w:color w:val="000000"/>
                <w:sz w:val="24"/>
              </w:rPr>
              <w:t>E17</w:t>
            </w:r>
          </w:p>
        </w:tc>
        <w:tc>
          <w:tcPr>
            <w:tcW w:w="1134" w:type="dxa"/>
            <w:tcBorders>
              <w:top w:val="single" w:sz="4" w:space="0" w:color="auto"/>
              <w:bottom w:val="single" w:sz="4" w:space="0" w:color="auto"/>
            </w:tcBorders>
          </w:tcPr>
          <w:p w14:paraId="395F50E2" w14:textId="657A1D60"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18C5D18E"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wg. Fristüberschreitung</w:t>
            </w:r>
          </w:p>
          <w:p w14:paraId="18AEC266" w14:textId="7805062E"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BE5322" w:rsidRPr="00414C85" w14:paraId="3B3EB40B"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220DA30" w14:textId="73CB0B7E" w:rsidR="00BE5322" w:rsidRPr="00414C85" w:rsidRDefault="00BE5322" w:rsidP="00BE5322">
            <w:pPr>
              <w:rPr>
                <w:rFonts w:cstheme="minorHAnsi"/>
                <w:color w:val="000000"/>
                <w:sz w:val="24"/>
              </w:rPr>
            </w:pPr>
            <w:r w:rsidRPr="00704AD5">
              <w:rPr>
                <w:rFonts w:cstheme="minorHAnsi"/>
                <w:color w:val="000000"/>
                <w:sz w:val="24"/>
              </w:rPr>
              <w:t>Z08</w:t>
            </w:r>
          </w:p>
        </w:tc>
        <w:tc>
          <w:tcPr>
            <w:tcW w:w="1134" w:type="dxa"/>
            <w:tcBorders>
              <w:top w:val="single" w:sz="4" w:space="0" w:color="auto"/>
              <w:bottom w:val="single" w:sz="4" w:space="0" w:color="auto"/>
            </w:tcBorders>
          </w:tcPr>
          <w:p w14:paraId="015F3C4E" w14:textId="4F84D97B"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36983580"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(Transaktion schon stattgefunden)</w:t>
            </w:r>
          </w:p>
          <w:p w14:paraId="3D994026" w14:textId="4DA8445D"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Der angefragte Geschäftsvorfall wurde dem Anfragenden bereits zum gleichen Zeitpunkt mit einer früheren Meldung bestätigt.</w:t>
            </w:r>
          </w:p>
        </w:tc>
      </w:tr>
      <w:tr w:rsidR="00BE5322" w:rsidRPr="00414C85" w14:paraId="525DC11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F8DDED0" w14:textId="7E0E0618" w:rsidR="00BE5322" w:rsidRPr="00414C85" w:rsidRDefault="00BE5322" w:rsidP="00BE5322">
            <w:pPr>
              <w:rPr>
                <w:rFonts w:cstheme="minorHAnsi"/>
                <w:color w:val="000000"/>
                <w:sz w:val="24"/>
              </w:rPr>
            </w:pPr>
            <w:r w:rsidRPr="00704AD5">
              <w:rPr>
                <w:rFonts w:cstheme="minorHAnsi"/>
                <w:color w:val="000000"/>
                <w:sz w:val="24"/>
              </w:rPr>
              <w:t>Z09</w:t>
            </w:r>
          </w:p>
        </w:tc>
        <w:tc>
          <w:tcPr>
            <w:tcW w:w="1134" w:type="dxa"/>
            <w:tcBorders>
              <w:top w:val="single" w:sz="4" w:space="0" w:color="auto"/>
              <w:bottom w:val="single" w:sz="4" w:space="0" w:color="auto"/>
            </w:tcBorders>
          </w:tcPr>
          <w:p w14:paraId="30A9C315" w14:textId="7B0CC019"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3332892D"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(Transaktionsgrund unplausibel)</w:t>
            </w:r>
          </w:p>
          <w:p w14:paraId="1F7ABFBA" w14:textId="77777777" w:rsidR="00BE5322"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Transaktionsgrund und mitgelieferte Daten passen nicht zusammen.</w:t>
            </w:r>
          </w:p>
          <w:p w14:paraId="7BADB74B" w14:textId="34C55432" w:rsidR="0066797F" w:rsidRPr="00414C85" w:rsidRDefault="0066797F"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BE5322" w:rsidRPr="00414C85" w14:paraId="24CD492B"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1C476B9" w14:textId="113BDBA2" w:rsidR="00BE5322" w:rsidRPr="00414C85" w:rsidRDefault="00BE5322" w:rsidP="00BE5322">
            <w:pPr>
              <w:rPr>
                <w:rFonts w:cstheme="minorHAnsi"/>
                <w:color w:val="000000"/>
                <w:sz w:val="24"/>
              </w:rPr>
            </w:pPr>
            <w:r w:rsidRPr="00704AD5">
              <w:rPr>
                <w:rFonts w:cstheme="minorHAnsi"/>
                <w:color w:val="000000"/>
                <w:sz w:val="24"/>
              </w:rPr>
              <w:lastRenderedPageBreak/>
              <w:t>Z14</w:t>
            </w:r>
          </w:p>
        </w:tc>
        <w:tc>
          <w:tcPr>
            <w:tcW w:w="1134" w:type="dxa"/>
            <w:tcBorders>
              <w:top w:val="single" w:sz="4" w:space="0" w:color="auto"/>
              <w:bottom w:val="single" w:sz="4" w:space="0" w:color="auto"/>
            </w:tcBorders>
          </w:tcPr>
          <w:p w14:paraId="190B9756" w14:textId="406584AF"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119FF535"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(Doppelmeldung)</w:t>
            </w:r>
          </w:p>
          <w:p w14:paraId="6CB98918" w14:textId="408EBE9B"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Die Meldung liegt schon vor.</w:t>
            </w:r>
          </w:p>
        </w:tc>
      </w:tr>
      <w:tr w:rsidR="00BE5322" w:rsidRPr="00414C85" w14:paraId="7ADD474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27CBC60" w14:textId="3F331DAB" w:rsidR="00BE5322" w:rsidRPr="00414C85" w:rsidRDefault="00BE5322" w:rsidP="00BE5322">
            <w:pPr>
              <w:rPr>
                <w:rFonts w:cstheme="minorHAnsi"/>
                <w:color w:val="000000"/>
                <w:sz w:val="24"/>
              </w:rPr>
            </w:pPr>
            <w:r w:rsidRPr="00704AD5">
              <w:rPr>
                <w:rFonts w:cstheme="minorHAnsi"/>
                <w:color w:val="000000"/>
                <w:sz w:val="24"/>
              </w:rPr>
              <w:t>Z35</w:t>
            </w:r>
          </w:p>
        </w:tc>
        <w:tc>
          <w:tcPr>
            <w:tcW w:w="1134" w:type="dxa"/>
            <w:tcBorders>
              <w:top w:val="single" w:sz="4" w:space="0" w:color="auto"/>
              <w:bottom w:val="single" w:sz="4" w:space="0" w:color="auto"/>
            </w:tcBorders>
          </w:tcPr>
          <w:p w14:paraId="3653B333" w14:textId="27060F66"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Borders>
              <w:top w:val="single" w:sz="4" w:space="0" w:color="auto"/>
              <w:bottom w:val="single" w:sz="4" w:space="0" w:color="auto"/>
            </w:tcBorders>
          </w:tcPr>
          <w:p w14:paraId="2E899393"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der Abmeldeanfrage</w:t>
            </w:r>
          </w:p>
          <w:p w14:paraId="440E7CF9" w14:textId="6EEF27DF"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Dieser Grund wird nur angewendet bei einer Antwort des NB auf die Anmeldung eines LFN, wenn zuvor eine Abmeldeanfrage des NB beim LFA fehlgeschlagen ist. (Negative Antwort des LFA auf Abmeldeanfrage).</w:t>
            </w:r>
          </w:p>
        </w:tc>
      </w:tr>
      <w:tr w:rsidR="00BE5322" w:rsidRPr="00414C85" w14:paraId="4E2B996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60555ED" w14:textId="67D97C10" w:rsidR="00BE5322" w:rsidRPr="00414C85" w:rsidRDefault="00BE5322" w:rsidP="00BE5322">
            <w:pPr>
              <w:rPr>
                <w:rFonts w:cstheme="minorHAnsi"/>
                <w:color w:val="000000"/>
                <w:sz w:val="24"/>
              </w:rPr>
            </w:pPr>
            <w:r w:rsidRPr="00704AD5">
              <w:rPr>
                <w:rFonts w:cstheme="minorHAnsi"/>
                <w:color w:val="000000"/>
                <w:sz w:val="24"/>
              </w:rPr>
              <w:t>ZC5</w:t>
            </w:r>
          </w:p>
        </w:tc>
        <w:tc>
          <w:tcPr>
            <w:tcW w:w="1134" w:type="dxa"/>
            <w:tcBorders>
              <w:top w:val="single" w:sz="4" w:space="0" w:color="auto"/>
              <w:bottom w:val="single" w:sz="4" w:space="0" w:color="auto"/>
            </w:tcBorders>
          </w:tcPr>
          <w:p w14:paraId="65BE2FCD" w14:textId="1D795AF0"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Borders>
              <w:top w:val="single" w:sz="4" w:space="0" w:color="auto"/>
              <w:bottom w:val="single" w:sz="4" w:space="0" w:color="auto"/>
            </w:tcBorders>
          </w:tcPr>
          <w:p w14:paraId="53A27CF5"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(andere Anmeldung in Bearbeitung)</w:t>
            </w:r>
          </w:p>
          <w:p w14:paraId="4C3CA8FC" w14:textId="1BA09FB1"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Entsprechend der „Geschäftsprozesse für die Bilanzkreisabrechnung“</w:t>
            </w:r>
          </w:p>
        </w:tc>
      </w:tr>
      <w:tr w:rsidR="00BE5322" w:rsidRPr="00414C85" w14:paraId="02DD6E5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9A8AD53" w14:textId="7C1B1739" w:rsidR="00BE5322" w:rsidRPr="00414C85" w:rsidRDefault="00BE5322" w:rsidP="00BE5322">
            <w:pPr>
              <w:rPr>
                <w:rFonts w:cstheme="minorHAnsi"/>
                <w:color w:val="000000"/>
                <w:sz w:val="24"/>
              </w:rPr>
            </w:pPr>
            <w:r w:rsidRPr="00704AD5">
              <w:rPr>
                <w:rFonts w:cstheme="minorHAnsi"/>
                <w:color w:val="000000"/>
                <w:sz w:val="24"/>
              </w:rPr>
              <w:t>ZD5</w:t>
            </w:r>
          </w:p>
        </w:tc>
        <w:tc>
          <w:tcPr>
            <w:tcW w:w="1134" w:type="dxa"/>
            <w:tcBorders>
              <w:top w:val="single" w:sz="4" w:space="0" w:color="auto"/>
            </w:tcBorders>
          </w:tcPr>
          <w:p w14:paraId="570E5019" w14:textId="3656E250"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tcBorders>
          </w:tcPr>
          <w:p w14:paraId="5B23AE2A" w14:textId="3E34F399"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untermonatlicher Wechseltermin</w:t>
            </w:r>
          </w:p>
        </w:tc>
      </w:tr>
      <w:tr w:rsidR="00BE5322" w:rsidRPr="00BE5322" w14:paraId="78C67722" w14:textId="77777777" w:rsidTr="00BE532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93D0F42" w14:textId="10721AF0" w:rsidR="00BE5322" w:rsidRPr="00BE5322" w:rsidRDefault="00BE5322" w:rsidP="00BE5322">
            <w:pPr>
              <w:rPr>
                <w:rFonts w:cstheme="minorHAnsi"/>
                <w:color w:val="000000"/>
                <w:sz w:val="24"/>
              </w:rPr>
            </w:pPr>
            <w:r w:rsidRPr="00704AD5">
              <w:rPr>
                <w:rFonts w:cstheme="minorHAnsi"/>
                <w:color w:val="000000"/>
                <w:sz w:val="24"/>
              </w:rPr>
              <w:t>ZD6</w:t>
            </w:r>
          </w:p>
        </w:tc>
        <w:tc>
          <w:tcPr>
            <w:tcW w:w="1134" w:type="dxa"/>
          </w:tcPr>
          <w:p w14:paraId="367F5D40" w14:textId="04802150" w:rsidR="00BE5322" w:rsidRPr="00BE5322"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Pr>
          <w:p w14:paraId="428AAF69"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unplausible Dateninhalte</w:t>
            </w:r>
          </w:p>
          <w:p w14:paraId="4F2926E8" w14:textId="67AC077D" w:rsidR="00BE5322" w:rsidRPr="00BE5322"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 xml:space="preserve">Diese Ablehnung wird benutzt für anteilige Anmeldungen, von nicht EEG-/ nicht KWK-G Marktlokationen. In diesem Fall ist der Prozess manuell durchzuführen. Wird auch zur Ablehnung in der MPES verwendet für anteilige Anmeldungen von Marktlokationen mit SEP, da diese </w:t>
            </w:r>
            <w:proofErr w:type="spellStart"/>
            <w:r w:rsidRPr="00704AD5">
              <w:rPr>
                <w:rFonts w:cstheme="minorHAnsi"/>
                <w:color w:val="000000"/>
                <w:sz w:val="24"/>
              </w:rPr>
              <w:t>Tranchenbildung</w:t>
            </w:r>
            <w:proofErr w:type="spellEnd"/>
            <w:r w:rsidRPr="00704AD5">
              <w:rPr>
                <w:rFonts w:cstheme="minorHAnsi"/>
                <w:color w:val="000000"/>
                <w:sz w:val="24"/>
              </w:rPr>
              <w:t xml:space="preserve"> prozessual nicht zulässig ist.</w:t>
            </w:r>
          </w:p>
        </w:tc>
      </w:tr>
    </w:tbl>
    <w:p w14:paraId="6268FADB" w14:textId="6698D33D" w:rsidR="00C70B11" w:rsidRPr="00246E48" w:rsidRDefault="00C70B11" w:rsidP="00704AD5">
      <w:pPr>
        <w:pStyle w:val="berschrift3"/>
      </w:pPr>
      <w:bookmarkStart w:id="999" w:name="_Toc62633683"/>
      <w:bookmarkStart w:id="1000" w:name="_Toc64454019"/>
      <w:bookmarkStart w:id="1001" w:name="_Toc130982002"/>
      <w:r w:rsidRPr="00246E48">
        <w:t>E_0300</w:t>
      </w:r>
      <w:bookmarkEnd w:id="998"/>
      <w:r w:rsidRPr="00246E48">
        <w:t>_Prüfen, ob A</w:t>
      </w:r>
      <w:r>
        <w:t>b</w:t>
      </w:r>
      <w:r w:rsidRPr="00246E48">
        <w:t>meldeanfrage erforderlich</w:t>
      </w:r>
      <w:bookmarkEnd w:id="999"/>
      <w:bookmarkEnd w:id="1000"/>
      <w:bookmarkEnd w:id="1001"/>
    </w:p>
    <w:p w14:paraId="706C89C2" w14:textId="77777777" w:rsidR="00C70B11" w:rsidRDefault="00C70B11" w:rsidP="00704AD5">
      <w:bookmarkStart w:id="1002" w:name="_Toc28945437"/>
      <w:r>
        <w:t>Derzeit ist für diese Entscheidung kein Entscheidungsbaum notwendig, da keine Antwort gegeben wird.</w:t>
      </w:r>
    </w:p>
    <w:p w14:paraId="431A06AE" w14:textId="13B2F983" w:rsidR="00E32A6F" w:rsidRDefault="00E32A6F">
      <w:pPr>
        <w:spacing w:after="200" w:line="276" w:lineRule="auto"/>
      </w:pPr>
      <w:r>
        <w:br w:type="page"/>
      </w:r>
    </w:p>
    <w:p w14:paraId="54138FFE" w14:textId="6B7AEAAE" w:rsidR="00C70B11" w:rsidRPr="00246E48" w:rsidRDefault="00C70B11" w:rsidP="00704AD5">
      <w:pPr>
        <w:pStyle w:val="berschrift3"/>
      </w:pPr>
      <w:bookmarkStart w:id="1003" w:name="_Toc62633684"/>
      <w:bookmarkStart w:id="1004" w:name="_Toc64454020"/>
      <w:bookmarkStart w:id="1005" w:name="_Toc130982003"/>
      <w:r w:rsidRPr="00246E48">
        <w:lastRenderedPageBreak/>
        <w:t>E_0301</w:t>
      </w:r>
      <w:bookmarkEnd w:id="1002"/>
      <w:r w:rsidRPr="00246E48">
        <w:t>_A</w:t>
      </w:r>
      <w:r>
        <w:t>b</w:t>
      </w:r>
      <w:r w:rsidRPr="00246E48">
        <w:t>meldeanfrage prüfen</w:t>
      </w:r>
      <w:bookmarkEnd w:id="1003"/>
      <w:bookmarkEnd w:id="1004"/>
      <w:bookmarkEnd w:id="1005"/>
    </w:p>
    <w:p w14:paraId="0D87EFEC" w14:textId="04E81700" w:rsidR="00C70B11" w:rsidRDefault="00C70B11" w:rsidP="00704AD5">
      <w:pPr>
        <w:pStyle w:val="Zwischenberschrift"/>
      </w:pPr>
      <w:r w:rsidRPr="00246E48">
        <w:t>S_0047_Bestätigung Abmeldungsanfrage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332BD062"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1B639D4"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D524E0" w14:textId="02271DFE"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F47B51"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01ED1E4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E6001E" w14:textId="3B13A7DE" w:rsidR="00A843AD" w:rsidRPr="00414C85" w:rsidRDefault="00A843AD" w:rsidP="00A843AD">
            <w:pPr>
              <w:rPr>
                <w:rFonts w:cstheme="minorHAnsi"/>
                <w:color w:val="000000"/>
                <w:sz w:val="24"/>
              </w:rPr>
            </w:pPr>
            <w:r w:rsidRPr="00704AD5">
              <w:rPr>
                <w:rFonts w:cstheme="minorHAnsi"/>
                <w:color w:val="000000"/>
                <w:sz w:val="24"/>
              </w:rPr>
              <w:t>E15</w:t>
            </w:r>
          </w:p>
        </w:tc>
        <w:tc>
          <w:tcPr>
            <w:tcW w:w="1134" w:type="dxa"/>
          </w:tcPr>
          <w:p w14:paraId="3C9F416F" w14:textId="7C1BB4F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4DF9F584"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ohne Korrekturen</w:t>
            </w:r>
          </w:p>
          <w:p w14:paraId="449E248D" w14:textId="5E7AFB7B"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w:t>
            </w:r>
            <w:r>
              <w:rPr>
                <w:rFonts w:cstheme="minorHAnsi"/>
                <w:color w:val="000000"/>
                <w:sz w:val="24"/>
              </w:rPr>
              <w:t> </w:t>
            </w:r>
            <w:r w:rsidRPr="00704AD5">
              <w:rPr>
                <w:rFonts w:cstheme="minorHAnsi"/>
                <w:color w:val="000000"/>
                <w:sz w:val="24"/>
              </w:rPr>
              <w:t>B. der NB bei einer Anmeldung mit dem Standardlastprofil). In diesen Fällen ist Z43 oder Z44 nicht zu verwenden.</w:t>
            </w:r>
          </w:p>
        </w:tc>
      </w:tr>
    </w:tbl>
    <w:p w14:paraId="302C471A" w14:textId="2F0E95A5" w:rsidR="00C70B11" w:rsidRDefault="00C70B11" w:rsidP="00704AD5">
      <w:pPr>
        <w:pStyle w:val="Zwischenberschrift"/>
      </w:pPr>
      <w:r w:rsidRPr="00704AD5">
        <w:t>S_0048_Ablehnung Abmeldungsanfrage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5297832D"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B594AA"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E151A38" w14:textId="31B639F2"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9BB5BA"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6161EB9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9030B0" w14:textId="7329C505" w:rsidR="00A843AD" w:rsidRPr="00414C85" w:rsidRDefault="00A843AD" w:rsidP="00A843AD">
            <w:pPr>
              <w:rPr>
                <w:rFonts w:cstheme="minorHAnsi"/>
                <w:color w:val="000000"/>
                <w:sz w:val="24"/>
              </w:rPr>
            </w:pPr>
            <w:r w:rsidRPr="00704AD5">
              <w:rPr>
                <w:rFonts w:cstheme="minorHAnsi"/>
                <w:color w:val="000000"/>
                <w:sz w:val="24"/>
              </w:rPr>
              <w:t>Z12</w:t>
            </w:r>
          </w:p>
        </w:tc>
        <w:tc>
          <w:tcPr>
            <w:tcW w:w="1134" w:type="dxa"/>
          </w:tcPr>
          <w:p w14:paraId="4BA89386" w14:textId="24784721"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354D8FA3"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Vertragsbindung</w:t>
            </w:r>
          </w:p>
          <w:p w14:paraId="1D304F61" w14:textId="4F999607" w:rsidR="00A843AD" w:rsidRPr="00414C85" w:rsidRDefault="00A843AD"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Z. B. einer Kündigung kann nicht entsprochen werden, da der Kunde oder der andere Marktpartner zum Termin noch eine vertragliche Bindung hat.</w:t>
            </w:r>
          </w:p>
        </w:tc>
      </w:tr>
    </w:tbl>
    <w:p w14:paraId="536CB422" w14:textId="77777777" w:rsidR="00E32A6F" w:rsidRDefault="00E32A6F">
      <w:pPr>
        <w:spacing w:after="200" w:line="276" w:lineRule="auto"/>
        <w:rPr>
          <w:rFonts w:eastAsiaTheme="majorEastAsia" w:cs="Arial"/>
          <w:b/>
          <w:bCs/>
          <w:szCs w:val="26"/>
        </w:rPr>
      </w:pPr>
      <w:bookmarkStart w:id="1006" w:name="_Toc28945438"/>
      <w:bookmarkStart w:id="1007" w:name="_Toc62633685"/>
      <w:bookmarkStart w:id="1008" w:name="_Toc64454021"/>
      <w:r>
        <w:br w:type="page"/>
      </w:r>
    </w:p>
    <w:p w14:paraId="10E9CEAC" w14:textId="6E019227" w:rsidR="00C70B11" w:rsidRPr="00246E48" w:rsidRDefault="00C70B11" w:rsidP="00704AD5">
      <w:pPr>
        <w:pStyle w:val="berschrift3"/>
      </w:pPr>
      <w:bookmarkStart w:id="1009" w:name="_Toc130982004"/>
      <w:r w:rsidRPr="00246E48">
        <w:lastRenderedPageBreak/>
        <w:t>E_0304</w:t>
      </w:r>
      <w:bookmarkEnd w:id="1006"/>
      <w:r w:rsidRPr="00246E48">
        <w:t>_Lieferbeginn prüfen</w:t>
      </w:r>
      <w:bookmarkEnd w:id="1007"/>
      <w:bookmarkEnd w:id="1008"/>
      <w:bookmarkEnd w:id="1009"/>
    </w:p>
    <w:p w14:paraId="74AA6370" w14:textId="50F99A25" w:rsidR="00C70B11" w:rsidRDefault="00C70B11" w:rsidP="00704AD5">
      <w:pPr>
        <w:pStyle w:val="Zwischenberschrift"/>
      </w:pPr>
      <w:r w:rsidRPr="00704AD5">
        <w:t>S_0049_Bestätigung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3B45CAAF"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F7D674"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EAF81C" w14:textId="58D6D412"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3D0717"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7A475DA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7D606E" w14:textId="314F61EF" w:rsidR="00A843AD" w:rsidRPr="00414C85" w:rsidRDefault="00A843AD" w:rsidP="00A843AD">
            <w:pPr>
              <w:rPr>
                <w:rFonts w:cstheme="minorHAnsi"/>
                <w:color w:val="000000"/>
                <w:sz w:val="24"/>
              </w:rPr>
            </w:pPr>
            <w:r w:rsidRPr="00704AD5">
              <w:rPr>
                <w:rFonts w:cstheme="minorHAnsi"/>
                <w:color w:val="000000"/>
                <w:sz w:val="24"/>
              </w:rPr>
              <w:t>E15</w:t>
            </w:r>
          </w:p>
        </w:tc>
        <w:tc>
          <w:tcPr>
            <w:tcW w:w="1134" w:type="dxa"/>
          </w:tcPr>
          <w:p w14:paraId="07E95965" w14:textId="4D6CE99C"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664AF311"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ohne Korrekturen</w:t>
            </w:r>
          </w:p>
          <w:p w14:paraId="1E172DDE" w14:textId="476D138C"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A843AD" w:rsidRPr="00414C85" w14:paraId="1B64525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E014B4" w14:textId="2D28B732" w:rsidR="00A843AD" w:rsidRPr="00414C85" w:rsidRDefault="00A843AD" w:rsidP="00A843AD">
            <w:pPr>
              <w:rPr>
                <w:rFonts w:cstheme="minorHAnsi"/>
                <w:color w:val="000000"/>
                <w:sz w:val="24"/>
              </w:rPr>
            </w:pPr>
            <w:r w:rsidRPr="00704AD5">
              <w:rPr>
                <w:rFonts w:cstheme="minorHAnsi"/>
                <w:color w:val="000000"/>
                <w:sz w:val="24"/>
              </w:rPr>
              <w:t>Z43</w:t>
            </w:r>
          </w:p>
        </w:tc>
        <w:tc>
          <w:tcPr>
            <w:tcW w:w="1134" w:type="dxa"/>
          </w:tcPr>
          <w:p w14:paraId="1586F2D1" w14:textId="0E08B616"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Pr>
          <w:p w14:paraId="7F3E10F4"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 xml:space="preserve">Zustimmung mit Korrektur von </w:t>
            </w:r>
            <w:proofErr w:type="spellStart"/>
            <w:r w:rsidRPr="00704AD5">
              <w:rPr>
                <w:rFonts w:cstheme="minorHAnsi"/>
                <w:color w:val="000000"/>
                <w:sz w:val="24"/>
              </w:rPr>
              <w:t>bilanzierungsrel</w:t>
            </w:r>
            <w:proofErr w:type="spellEnd"/>
            <w:r w:rsidRPr="00704AD5">
              <w:rPr>
                <w:rFonts w:cstheme="minorHAnsi"/>
                <w:color w:val="000000"/>
                <w:sz w:val="24"/>
              </w:rPr>
              <w:t>. Daten</w:t>
            </w:r>
          </w:p>
          <w:p w14:paraId="751E02F4" w14:textId="449290C1" w:rsidR="00A843AD" w:rsidRPr="00414C85" w:rsidRDefault="00A843AD"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 Zustimmung erfolgt mit Korrektur von bilanzierungsrelevanten Daten in der Antwortnachricht. Die Bilanzierungsrelevanz leitet sich aus der Übersicht der Änderungsmeldungen ab.</w:t>
            </w:r>
          </w:p>
        </w:tc>
      </w:tr>
      <w:tr w:rsidR="00A843AD" w:rsidRPr="00414C85" w14:paraId="787881E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B78548" w14:textId="7DF4346C" w:rsidR="00A843AD" w:rsidRPr="00414C85" w:rsidRDefault="00A843AD" w:rsidP="00A843AD">
            <w:pPr>
              <w:rPr>
                <w:rFonts w:cstheme="minorHAnsi"/>
                <w:color w:val="000000"/>
                <w:sz w:val="24"/>
              </w:rPr>
            </w:pPr>
            <w:r w:rsidRPr="00704AD5">
              <w:rPr>
                <w:rFonts w:cstheme="minorHAnsi"/>
                <w:color w:val="000000"/>
                <w:sz w:val="24"/>
              </w:rPr>
              <w:t>Z44</w:t>
            </w:r>
          </w:p>
        </w:tc>
        <w:tc>
          <w:tcPr>
            <w:tcW w:w="1134" w:type="dxa"/>
          </w:tcPr>
          <w:p w14:paraId="05810569" w14:textId="1C8C1CF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Pr>
          <w:p w14:paraId="463F9116"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 xml:space="preserve">Zustimmung mit Korrektur von nicht </w:t>
            </w:r>
            <w:proofErr w:type="spellStart"/>
            <w:r w:rsidRPr="00704AD5">
              <w:rPr>
                <w:rFonts w:cstheme="minorHAnsi"/>
                <w:color w:val="000000"/>
                <w:sz w:val="24"/>
              </w:rPr>
              <w:t>bilanzierungsrel</w:t>
            </w:r>
            <w:proofErr w:type="spellEnd"/>
            <w:r w:rsidRPr="00704AD5">
              <w:rPr>
                <w:rFonts w:cstheme="minorHAnsi"/>
                <w:color w:val="000000"/>
                <w:sz w:val="24"/>
              </w:rPr>
              <w:t>. Daten</w:t>
            </w:r>
          </w:p>
          <w:p w14:paraId="41B93023" w14:textId="465D9F23"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 Zustimmung erfolgt mit Korrektur von nicht bilanzierungsrelevanten Daten in der Antwortnachricht. Die Bilanzierungs</w:t>
            </w:r>
            <w:r>
              <w:rPr>
                <w:rFonts w:cstheme="minorHAnsi"/>
                <w:color w:val="000000"/>
                <w:sz w:val="24"/>
              </w:rPr>
              <w:softHyphen/>
            </w:r>
            <w:r w:rsidRPr="00704AD5">
              <w:rPr>
                <w:rFonts w:cstheme="minorHAnsi"/>
                <w:color w:val="000000"/>
                <w:sz w:val="24"/>
              </w:rPr>
              <w:t>relevanz leitet sich aus der Übersicht der Änderungsmeldungen ab.</w:t>
            </w:r>
          </w:p>
        </w:tc>
      </w:tr>
    </w:tbl>
    <w:p w14:paraId="586DB4C7" w14:textId="10AED809" w:rsidR="00C70B11" w:rsidRDefault="00C70B11" w:rsidP="00704AD5">
      <w:pPr>
        <w:pStyle w:val="Zwischenberschrift"/>
      </w:pPr>
      <w:r w:rsidRPr="00704AD5">
        <w:t xml:space="preserve">S_0050_Bestätigung Anmeldung </w:t>
      </w:r>
      <w:proofErr w:type="spellStart"/>
      <w:r w:rsidRPr="00704AD5">
        <w:t>Neuanl</w:t>
      </w:r>
      <w:proofErr w:type="spellEnd"/>
      <w:r w:rsidRPr="00704AD5">
        <w:t xml:space="preserve">. u. LW m. </w:t>
      </w:r>
      <w:proofErr w:type="spellStart"/>
      <w:r w:rsidRPr="00704AD5">
        <w:t>Trbild</w:t>
      </w:r>
      <w:proofErr w:type="spellEnd"/>
      <w:r w:rsidRPr="00704AD5">
        <w:t>. b. N-EE+N-KWKG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481E2E9D"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F4091DA"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2842AB" w14:textId="45C80A43"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92784F"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3F8AF420"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EF148E" w14:textId="46B9A31A" w:rsidR="00A843AD" w:rsidRPr="00414C85" w:rsidRDefault="00A843AD" w:rsidP="00A843AD">
            <w:pPr>
              <w:rPr>
                <w:rFonts w:cstheme="minorHAnsi"/>
                <w:color w:val="000000"/>
                <w:sz w:val="24"/>
              </w:rPr>
            </w:pPr>
            <w:r w:rsidRPr="00704AD5">
              <w:rPr>
                <w:rFonts w:cstheme="minorHAnsi"/>
                <w:color w:val="000000"/>
                <w:sz w:val="24"/>
              </w:rPr>
              <w:t>E15</w:t>
            </w:r>
          </w:p>
        </w:tc>
        <w:tc>
          <w:tcPr>
            <w:tcW w:w="1134" w:type="dxa"/>
          </w:tcPr>
          <w:p w14:paraId="16F45C10" w14:textId="5AB2ECEB"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1D37D05C"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ohne Korrekturen</w:t>
            </w:r>
          </w:p>
          <w:p w14:paraId="377C8870" w14:textId="39FCE9AE"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D0C385C" w14:textId="77777777" w:rsidR="00E32A6F" w:rsidRDefault="00E32A6F">
      <w:pPr>
        <w:spacing w:after="200" w:line="276" w:lineRule="auto"/>
        <w:rPr>
          <w:b/>
          <w:color w:val="C20000" w:themeColor="background2"/>
        </w:rPr>
      </w:pPr>
      <w:r>
        <w:br w:type="page"/>
      </w:r>
    </w:p>
    <w:p w14:paraId="3BA34EF4" w14:textId="4CE735EA" w:rsidR="00C70B11" w:rsidRDefault="00C70B11" w:rsidP="00170916">
      <w:pPr>
        <w:pStyle w:val="Zwischenberschrift"/>
      </w:pPr>
      <w:r w:rsidRPr="00170916">
        <w:lastRenderedPageBreak/>
        <w:t>S_0051_Ablehnung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28989839"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7050FAE"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48376153" w14:textId="263E977D"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0F9D8233"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2667C7A5"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114974E" w14:textId="30D53D48" w:rsidR="00A843AD" w:rsidRPr="00414C85" w:rsidRDefault="00A843AD" w:rsidP="00A843AD">
            <w:pPr>
              <w:rPr>
                <w:rFonts w:cstheme="minorHAnsi"/>
                <w:color w:val="000000"/>
                <w:sz w:val="24"/>
              </w:rPr>
            </w:pPr>
            <w:r w:rsidRPr="00170916">
              <w:rPr>
                <w:rFonts w:cstheme="minorHAnsi"/>
                <w:color w:val="000000"/>
                <w:sz w:val="24"/>
              </w:rPr>
              <w:t>E11</w:t>
            </w:r>
          </w:p>
        </w:tc>
        <w:tc>
          <w:tcPr>
            <w:tcW w:w="1134" w:type="dxa"/>
            <w:tcBorders>
              <w:top w:val="single" w:sz="4" w:space="0" w:color="auto"/>
              <w:bottom w:val="single" w:sz="4" w:space="0" w:color="auto"/>
            </w:tcBorders>
          </w:tcPr>
          <w:p w14:paraId="0DFD4196" w14:textId="7F9CC23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3BD336EF"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(Messproblem)</w:t>
            </w:r>
          </w:p>
          <w:p w14:paraId="47C9DE73" w14:textId="50577882"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Der Marktpartner fordert ein Messverfahren, was in diesem Fall nicht möglich ist bzw. nicht mit dem Leistungsumfang vereinbar ist.</w:t>
            </w:r>
          </w:p>
        </w:tc>
      </w:tr>
      <w:tr w:rsidR="00A843AD" w:rsidRPr="00414C85" w14:paraId="3074CB2F"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662C946" w14:textId="63AA171F" w:rsidR="00A843AD" w:rsidRPr="00414C85" w:rsidRDefault="00A843AD" w:rsidP="00A843AD">
            <w:pPr>
              <w:rPr>
                <w:rFonts w:cstheme="minorHAnsi"/>
                <w:color w:val="000000"/>
                <w:sz w:val="24"/>
              </w:rPr>
            </w:pPr>
            <w:r w:rsidRPr="00170916">
              <w:rPr>
                <w:rFonts w:cstheme="minorHAnsi"/>
                <w:color w:val="000000"/>
                <w:sz w:val="24"/>
              </w:rPr>
              <w:t>E13</w:t>
            </w:r>
          </w:p>
        </w:tc>
        <w:tc>
          <w:tcPr>
            <w:tcW w:w="1134" w:type="dxa"/>
            <w:tcBorders>
              <w:top w:val="single" w:sz="4" w:space="0" w:color="auto"/>
              <w:bottom w:val="single" w:sz="4" w:space="0" w:color="auto"/>
            </w:tcBorders>
          </w:tcPr>
          <w:p w14:paraId="46D07572" w14:textId="0F45F288"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0975FEF6"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(Bilanzierungsproblem)</w:t>
            </w:r>
          </w:p>
          <w:p w14:paraId="0EC2D5A6" w14:textId="77777777" w:rsid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Empfänger lehnt die Meldung ab, da</w:t>
            </w:r>
          </w:p>
          <w:p w14:paraId="638AF035" w14:textId="77777777" w:rsidR="00A843AD" w:rsidRPr="00170916" w:rsidRDefault="00A843AD" w:rsidP="00A843AD">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170916">
              <w:rPr>
                <w:sz w:val="24"/>
              </w:rPr>
              <w:t>der Bilanzkreis unbekannt ist, oder</w:t>
            </w:r>
          </w:p>
          <w:p w14:paraId="4636695C" w14:textId="642E1637" w:rsidR="00A843AD" w:rsidRPr="00A843AD" w:rsidRDefault="00A843AD" w:rsidP="00A843AD">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843AD">
              <w:rPr>
                <w:sz w:val="24"/>
              </w:rPr>
              <w:t>der Bilanzkreis und/oder der erforderliche Zeitreihentyp in der Zuordnungsermächtigung nicht aufgeführt ist.</w:t>
            </w:r>
          </w:p>
        </w:tc>
      </w:tr>
      <w:tr w:rsidR="00A843AD" w:rsidRPr="00414C85" w14:paraId="209F91CA"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BA39EF9" w14:textId="57172A93" w:rsidR="00A843AD" w:rsidRPr="00414C85" w:rsidRDefault="00A843AD" w:rsidP="00A843AD">
            <w:pPr>
              <w:rPr>
                <w:rFonts w:cstheme="minorHAnsi"/>
                <w:color w:val="000000"/>
                <w:sz w:val="24"/>
              </w:rPr>
            </w:pPr>
            <w:r w:rsidRPr="00170916">
              <w:rPr>
                <w:rFonts w:cstheme="minorHAnsi"/>
                <w:color w:val="000000"/>
                <w:sz w:val="24"/>
              </w:rPr>
              <w:t>E17</w:t>
            </w:r>
          </w:p>
        </w:tc>
        <w:tc>
          <w:tcPr>
            <w:tcW w:w="1134" w:type="dxa"/>
            <w:tcBorders>
              <w:top w:val="single" w:sz="4" w:space="0" w:color="auto"/>
              <w:bottom w:val="single" w:sz="4" w:space="0" w:color="auto"/>
            </w:tcBorders>
          </w:tcPr>
          <w:p w14:paraId="1F166238" w14:textId="2EC9272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75EF4C78"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wg. Fristüberschreitung</w:t>
            </w:r>
          </w:p>
          <w:p w14:paraId="38C2B4D1" w14:textId="785580DD"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A843AD" w:rsidRPr="00414C85" w14:paraId="62E740C0"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shd w:val="clear" w:color="auto" w:fill="auto"/>
          </w:tcPr>
          <w:p w14:paraId="24A8C063" w14:textId="0B4D5CBA" w:rsidR="00A843AD" w:rsidRPr="00414C85" w:rsidRDefault="00A843AD" w:rsidP="00A843AD">
            <w:pPr>
              <w:rPr>
                <w:rFonts w:cstheme="minorHAnsi"/>
                <w:color w:val="000000"/>
                <w:sz w:val="24"/>
              </w:rPr>
            </w:pPr>
            <w:r w:rsidRPr="00170916">
              <w:rPr>
                <w:rFonts w:cstheme="minorHAnsi"/>
                <w:color w:val="000000"/>
                <w:sz w:val="24"/>
              </w:rPr>
              <w:t>Z08</w:t>
            </w:r>
          </w:p>
        </w:tc>
        <w:tc>
          <w:tcPr>
            <w:tcW w:w="1134" w:type="dxa"/>
            <w:tcBorders>
              <w:top w:val="single" w:sz="4" w:space="0" w:color="auto"/>
              <w:bottom w:val="single" w:sz="4" w:space="0" w:color="auto"/>
            </w:tcBorders>
            <w:shd w:val="clear" w:color="auto" w:fill="auto"/>
          </w:tcPr>
          <w:p w14:paraId="78E94CCF" w14:textId="6F26A572"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shd w:val="clear" w:color="auto" w:fill="auto"/>
          </w:tcPr>
          <w:p w14:paraId="38A5FE4D"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(Transaktion schon stattgefunden)</w:t>
            </w:r>
          </w:p>
          <w:p w14:paraId="29349FE8" w14:textId="24191107"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Der angefragte Geschäftsvorfall wurde dem Anfragenden bereits zum gleichen Zeitpunkt mit einer früheren Meldung bestätigt.</w:t>
            </w:r>
          </w:p>
        </w:tc>
      </w:tr>
      <w:tr w:rsidR="00A843AD" w:rsidRPr="00414C85" w14:paraId="6342A299"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CABEBCD" w14:textId="1BE1D33C" w:rsidR="00A843AD" w:rsidRPr="00414C85" w:rsidRDefault="00A843AD" w:rsidP="00A843AD">
            <w:pPr>
              <w:rPr>
                <w:rFonts w:cstheme="minorHAnsi"/>
                <w:color w:val="000000"/>
                <w:sz w:val="24"/>
              </w:rPr>
            </w:pPr>
            <w:r w:rsidRPr="00170916">
              <w:rPr>
                <w:rFonts w:cstheme="minorHAnsi"/>
                <w:color w:val="000000"/>
                <w:sz w:val="24"/>
              </w:rPr>
              <w:t>Z09</w:t>
            </w:r>
          </w:p>
        </w:tc>
        <w:tc>
          <w:tcPr>
            <w:tcW w:w="1134" w:type="dxa"/>
            <w:tcBorders>
              <w:top w:val="single" w:sz="4" w:space="0" w:color="auto"/>
              <w:bottom w:val="single" w:sz="4" w:space="0" w:color="auto"/>
            </w:tcBorders>
          </w:tcPr>
          <w:p w14:paraId="4A820072" w14:textId="41716C81"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375C642F"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(Transaktionsgrund unplausibel)</w:t>
            </w:r>
          </w:p>
          <w:p w14:paraId="5E2BC823" w14:textId="77777777" w:rsid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Transaktionsgrund und mitgelieferte Daten passen nicht zusammen.</w:t>
            </w:r>
          </w:p>
          <w:p w14:paraId="7858019B" w14:textId="6E7C3850" w:rsidR="0066797F" w:rsidRPr="00414C85" w:rsidRDefault="0066797F"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A843AD" w:rsidRPr="00414C85" w14:paraId="46D0887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E64BB33" w14:textId="2E893BB7" w:rsidR="00A843AD" w:rsidRPr="00414C85" w:rsidRDefault="00A843AD" w:rsidP="00A843AD">
            <w:pPr>
              <w:rPr>
                <w:rFonts w:cstheme="minorHAnsi"/>
                <w:color w:val="000000"/>
                <w:sz w:val="24"/>
              </w:rPr>
            </w:pPr>
            <w:r w:rsidRPr="00170916">
              <w:rPr>
                <w:rFonts w:cstheme="minorHAnsi"/>
                <w:color w:val="000000"/>
                <w:sz w:val="24"/>
              </w:rPr>
              <w:t>Z14</w:t>
            </w:r>
          </w:p>
        </w:tc>
        <w:tc>
          <w:tcPr>
            <w:tcW w:w="1134" w:type="dxa"/>
            <w:tcBorders>
              <w:bottom w:val="single" w:sz="4" w:space="0" w:color="auto"/>
            </w:tcBorders>
          </w:tcPr>
          <w:p w14:paraId="496E516B" w14:textId="61C4AFA0"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bottom w:val="single" w:sz="4" w:space="0" w:color="auto"/>
            </w:tcBorders>
          </w:tcPr>
          <w:p w14:paraId="5192664A"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(Doppelmeldung)</w:t>
            </w:r>
          </w:p>
          <w:p w14:paraId="28365110" w14:textId="786B0490"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Die Meldung liegt schon vor.</w:t>
            </w:r>
          </w:p>
        </w:tc>
      </w:tr>
      <w:tr w:rsidR="00A843AD" w:rsidRPr="00414C85" w14:paraId="75121CC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90FF2CE" w14:textId="3C9B06CB" w:rsidR="00A843AD" w:rsidRPr="00414C85" w:rsidRDefault="00A843AD" w:rsidP="00A843AD">
            <w:pPr>
              <w:rPr>
                <w:rFonts w:cstheme="minorHAnsi"/>
                <w:color w:val="000000"/>
                <w:sz w:val="24"/>
              </w:rPr>
            </w:pPr>
            <w:r w:rsidRPr="00170916">
              <w:rPr>
                <w:rFonts w:cstheme="minorHAnsi"/>
                <w:color w:val="000000"/>
                <w:sz w:val="24"/>
              </w:rPr>
              <w:lastRenderedPageBreak/>
              <w:t>Z35</w:t>
            </w:r>
          </w:p>
        </w:tc>
        <w:tc>
          <w:tcPr>
            <w:tcW w:w="1134" w:type="dxa"/>
            <w:tcBorders>
              <w:top w:val="single" w:sz="4" w:space="0" w:color="auto"/>
              <w:bottom w:val="single" w:sz="4" w:space="0" w:color="auto"/>
            </w:tcBorders>
          </w:tcPr>
          <w:p w14:paraId="03E29DCF" w14:textId="2260649A"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X</w:t>
            </w:r>
          </w:p>
        </w:tc>
        <w:tc>
          <w:tcPr>
            <w:tcW w:w="12479" w:type="dxa"/>
            <w:tcBorders>
              <w:top w:val="single" w:sz="4" w:space="0" w:color="auto"/>
              <w:bottom w:val="single" w:sz="4" w:space="0" w:color="auto"/>
            </w:tcBorders>
          </w:tcPr>
          <w:p w14:paraId="67002D07"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der Abmeldeanfrage</w:t>
            </w:r>
          </w:p>
          <w:p w14:paraId="27CCC0ED" w14:textId="0CCC5185"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Dieser Grund wird nur angewendet bei einer Antwort des NB auf die Anmeldung eines LFN, wenn zuvor eine Ab</w:t>
            </w:r>
            <w:r>
              <w:rPr>
                <w:rFonts w:cstheme="minorHAnsi"/>
                <w:color w:val="000000"/>
                <w:sz w:val="24"/>
              </w:rPr>
              <w:t>-</w:t>
            </w:r>
            <w:r w:rsidRPr="00170916">
              <w:rPr>
                <w:rFonts w:cstheme="minorHAnsi"/>
                <w:color w:val="000000"/>
                <w:sz w:val="24"/>
              </w:rPr>
              <w:t>meldeanfrage des NB beim LFA fehlgeschlagen ist. (Negative Antwort des LFA auf Abmeldeanfrage).</w:t>
            </w:r>
          </w:p>
        </w:tc>
      </w:tr>
      <w:tr w:rsidR="00A843AD" w:rsidRPr="00414C85" w14:paraId="3F041AF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2E833CC" w14:textId="675B7880" w:rsidR="00A843AD" w:rsidRPr="00414C85" w:rsidRDefault="00A843AD" w:rsidP="00A843AD">
            <w:pPr>
              <w:rPr>
                <w:rFonts w:cstheme="minorHAnsi"/>
                <w:color w:val="000000"/>
                <w:sz w:val="24"/>
              </w:rPr>
            </w:pPr>
            <w:r w:rsidRPr="00170916">
              <w:rPr>
                <w:rFonts w:cstheme="minorHAnsi"/>
                <w:color w:val="000000"/>
                <w:sz w:val="24"/>
              </w:rPr>
              <w:t>ZC5</w:t>
            </w:r>
          </w:p>
        </w:tc>
        <w:tc>
          <w:tcPr>
            <w:tcW w:w="1134" w:type="dxa"/>
            <w:tcBorders>
              <w:top w:val="single" w:sz="4" w:space="0" w:color="auto"/>
              <w:bottom w:val="single" w:sz="4" w:space="0" w:color="auto"/>
            </w:tcBorders>
          </w:tcPr>
          <w:p w14:paraId="31180A07" w14:textId="3B2AC6DA"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X</w:t>
            </w:r>
          </w:p>
        </w:tc>
        <w:tc>
          <w:tcPr>
            <w:tcW w:w="12479" w:type="dxa"/>
            <w:tcBorders>
              <w:top w:val="single" w:sz="4" w:space="0" w:color="auto"/>
              <w:bottom w:val="single" w:sz="4" w:space="0" w:color="auto"/>
            </w:tcBorders>
          </w:tcPr>
          <w:p w14:paraId="731B78CD"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(andere Anmeldung in Bearbeitung)</w:t>
            </w:r>
          </w:p>
          <w:p w14:paraId="02457E1F" w14:textId="7FF647FB"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Entsprechend der „Geschäftsprozesse für die Bilanzkreisabrechnung“</w:t>
            </w:r>
          </w:p>
        </w:tc>
      </w:tr>
      <w:tr w:rsidR="00A843AD" w:rsidRPr="00414C85" w14:paraId="1C365E0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B8C50CE" w14:textId="26345D99" w:rsidR="00A843AD" w:rsidRPr="00414C85" w:rsidRDefault="00A843AD" w:rsidP="00A843AD">
            <w:pPr>
              <w:rPr>
                <w:rFonts w:cstheme="minorHAnsi"/>
                <w:color w:val="000000"/>
                <w:sz w:val="24"/>
              </w:rPr>
            </w:pPr>
            <w:r w:rsidRPr="00170916">
              <w:rPr>
                <w:rFonts w:cstheme="minorHAnsi"/>
                <w:color w:val="000000"/>
                <w:sz w:val="24"/>
              </w:rPr>
              <w:t>ZD5</w:t>
            </w:r>
          </w:p>
        </w:tc>
        <w:tc>
          <w:tcPr>
            <w:tcW w:w="1134" w:type="dxa"/>
            <w:tcBorders>
              <w:top w:val="single" w:sz="4" w:space="0" w:color="auto"/>
            </w:tcBorders>
          </w:tcPr>
          <w:p w14:paraId="7104A0BC" w14:textId="41F78256"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tcBorders>
          </w:tcPr>
          <w:p w14:paraId="59974B73" w14:textId="4F4FE938"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untermonatlicher Wechseltermin</w:t>
            </w:r>
          </w:p>
        </w:tc>
      </w:tr>
      <w:tr w:rsidR="00A843AD" w:rsidRPr="00A843AD" w14:paraId="3C8CB73F" w14:textId="77777777" w:rsidTr="00A843AD">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D5EC65B" w14:textId="47B2EA3A" w:rsidR="00A843AD" w:rsidRPr="00A843AD" w:rsidRDefault="00A843AD" w:rsidP="00A843AD">
            <w:pPr>
              <w:rPr>
                <w:rFonts w:cstheme="minorHAnsi"/>
                <w:color w:val="000000"/>
                <w:sz w:val="24"/>
              </w:rPr>
            </w:pPr>
            <w:r w:rsidRPr="00170916">
              <w:rPr>
                <w:rFonts w:cstheme="minorHAnsi"/>
                <w:color w:val="000000"/>
                <w:sz w:val="24"/>
              </w:rPr>
              <w:t>ZD6</w:t>
            </w:r>
          </w:p>
        </w:tc>
        <w:tc>
          <w:tcPr>
            <w:tcW w:w="1134" w:type="dxa"/>
          </w:tcPr>
          <w:p w14:paraId="67EC7A08" w14:textId="35D08797" w:rsidR="00A843AD" w:rsidRP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Pr>
          <w:p w14:paraId="1BEE8180"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unplausible Dateninhalte</w:t>
            </w:r>
          </w:p>
          <w:p w14:paraId="7612712D" w14:textId="7736C5C0" w:rsidR="00A843AD" w:rsidRP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 xml:space="preserve">Diese Ablehnung wird benutzt für anteilige Anmeldungen, von nicht EEG-/ nicht KWK-G Marktlokationen. In diesem Fall ist der Prozess manuell durchzuführen. Wird auch zur Ablehnung in der MPES verwendet für anteilige Anmeldungen von Marktlokationen mit SEP, da diese </w:t>
            </w:r>
            <w:proofErr w:type="spellStart"/>
            <w:r w:rsidRPr="00170916">
              <w:rPr>
                <w:rFonts w:cstheme="minorHAnsi"/>
                <w:color w:val="000000"/>
                <w:sz w:val="24"/>
              </w:rPr>
              <w:t>Tranchenbildung</w:t>
            </w:r>
            <w:proofErr w:type="spellEnd"/>
            <w:r w:rsidRPr="00170916">
              <w:rPr>
                <w:rFonts w:cstheme="minorHAnsi"/>
                <w:color w:val="000000"/>
                <w:sz w:val="24"/>
              </w:rPr>
              <w:t xml:space="preserve"> prozessual nicht zulässig ist.</w:t>
            </w:r>
          </w:p>
        </w:tc>
      </w:tr>
    </w:tbl>
    <w:p w14:paraId="19680E2F" w14:textId="77777777" w:rsidR="00691BED" w:rsidRDefault="00691BED">
      <w:pPr>
        <w:spacing w:after="200" w:line="276" w:lineRule="auto"/>
        <w:rPr>
          <w:rFonts w:eastAsiaTheme="majorEastAsia" w:cs="Arial"/>
          <w:b/>
          <w:bCs/>
          <w:iCs/>
          <w:szCs w:val="28"/>
        </w:rPr>
      </w:pPr>
      <w:bookmarkStart w:id="1010" w:name="_Toc28945440"/>
      <w:r>
        <w:br w:type="page"/>
      </w:r>
    </w:p>
    <w:p w14:paraId="1FFBD94C" w14:textId="483E4EF6" w:rsidR="00297089" w:rsidRDefault="00994E58" w:rsidP="00297089">
      <w:pPr>
        <w:pStyle w:val="berschrift2"/>
      </w:pPr>
      <w:bookmarkStart w:id="1011" w:name="_Toc130982005"/>
      <w:r w:rsidRPr="00994E58">
        <w:lastRenderedPageBreak/>
        <w:t>AD: Lieferende von LF an NB</w:t>
      </w:r>
      <w:bookmarkEnd w:id="1011"/>
    </w:p>
    <w:p w14:paraId="17504090" w14:textId="275BF76C" w:rsidR="00FC29A7" w:rsidRDefault="00297089" w:rsidP="00297089">
      <w:pPr>
        <w:pStyle w:val="berschrift3"/>
      </w:pPr>
      <w:bookmarkStart w:id="1012" w:name="_Toc130982006"/>
      <w:r w:rsidRPr="00297089">
        <w:t>E_0306_Abmeldung prüfen</w:t>
      </w:r>
      <w:bookmarkEnd w:id="1012"/>
    </w:p>
    <w:p w14:paraId="0E2FBC0F" w14:textId="54D78429" w:rsidR="00557F2D" w:rsidRPr="00557F2D" w:rsidRDefault="009D13A2" w:rsidP="00557F2D">
      <w:r>
        <w:t>Hinweis</w:t>
      </w:r>
      <w:r w:rsidR="00557F2D">
        <w:t>: Das EBD E_0306 darf erst ab dem 01.10.2023</w:t>
      </w:r>
      <w:r w:rsidR="005A568E">
        <w:t>,</w:t>
      </w:r>
      <w:r w:rsidR="00557F2D">
        <w:t xml:space="preserve"> </w:t>
      </w:r>
      <w:r w:rsidR="00B36F5A">
        <w:t>0</w:t>
      </w:r>
      <w:r w:rsidR="00557F2D">
        <w:t xml:space="preserve">0:00 Uhr </w:t>
      </w:r>
      <w:r w:rsidR="00C55F5B">
        <w:t>g</w:t>
      </w:r>
      <w:r w:rsidR="00557F2D">
        <w:t>enutz</w:t>
      </w:r>
      <w:r w:rsidR="006B19C0">
        <w:t>t</w:t>
      </w:r>
      <w:r w:rsidR="00557F2D">
        <w:t xml:space="preserve"> werden. Bis zum 01.10.2023</w:t>
      </w:r>
      <w:r w:rsidR="005A568E">
        <w:t>,</w:t>
      </w:r>
      <w:r w:rsidR="00B36F5A">
        <w:t xml:space="preserve"> 00:00 Uhr</w:t>
      </w:r>
      <w:r w:rsidR="00557F2D">
        <w:t xml:space="preserve"> </w:t>
      </w:r>
      <w:r w:rsidR="00B06AEE">
        <w:t>sind</w:t>
      </w:r>
      <w:r w:rsidR="00557F2D">
        <w:t xml:space="preserve"> noch die Codelisten S_0052 und S_0088 </w:t>
      </w:r>
      <w:r w:rsidR="00B06AEE">
        <w:t xml:space="preserve">zu </w:t>
      </w:r>
      <w:r w:rsidR="00557F2D">
        <w:t>benutzt</w:t>
      </w:r>
      <w:r w:rsidR="00B06AEE">
        <w:t>en</w:t>
      </w:r>
      <w:r w:rsidR="00557F2D">
        <w:t>.</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A1606" w:rsidRPr="00B8502D" w14:paraId="0B898C32" w14:textId="77777777" w:rsidTr="00200444">
        <w:tc>
          <w:tcPr>
            <w:tcW w:w="14316" w:type="dxa"/>
            <w:gridSpan w:val="5"/>
            <w:shd w:val="clear" w:color="auto" w:fill="DBE0E4" w:themeFill="accent3" w:themeFillTint="33"/>
          </w:tcPr>
          <w:p w14:paraId="069E8CBB" w14:textId="089391B8" w:rsidR="008A1606" w:rsidRPr="00B8502D" w:rsidRDefault="008A1606" w:rsidP="00200444">
            <w:pPr>
              <w:spacing w:after="120"/>
              <w:rPr>
                <w:rFonts w:ascii="Calibri" w:hAnsi="Calibri" w:cs="Calibri"/>
              </w:rPr>
            </w:pPr>
            <w:r w:rsidRPr="00EC7F1A">
              <w:rPr>
                <w:rFonts w:ascii="Calibri" w:hAnsi="Calibri" w:cs="Calibri"/>
                <w:b/>
                <w:bCs/>
                <w:color w:val="C20000"/>
              </w:rPr>
              <w:t xml:space="preserve">Prüfende Rolle: </w:t>
            </w:r>
            <w:r>
              <w:rPr>
                <w:rFonts w:ascii="Calibri" w:hAnsi="Calibri" w:cs="Calibri"/>
                <w:b/>
                <w:bCs/>
                <w:color w:val="C20000"/>
              </w:rPr>
              <w:t>NB</w:t>
            </w:r>
          </w:p>
        </w:tc>
      </w:tr>
      <w:tr w:rsidR="0013000C" w:rsidRPr="00B8502D" w14:paraId="32430213" w14:textId="77777777" w:rsidTr="00200444">
        <w:tc>
          <w:tcPr>
            <w:tcW w:w="562" w:type="dxa"/>
            <w:tcBorders>
              <w:top w:val="single" w:sz="4" w:space="0" w:color="000000"/>
              <w:left w:val="single" w:sz="4" w:space="0" w:color="000000"/>
              <w:bottom w:val="nil"/>
              <w:right w:val="single" w:sz="4" w:space="0" w:color="000000"/>
            </w:tcBorders>
            <w:shd w:val="clear" w:color="auto" w:fill="D8DFE4"/>
          </w:tcPr>
          <w:p w14:paraId="0B9E899E" w14:textId="7A88EF03" w:rsidR="0013000C" w:rsidRDefault="0013000C" w:rsidP="0013000C">
            <w:pPr>
              <w:rPr>
                <w:rFonts w:ascii="Calibri" w:hAnsi="Calibri" w:cs="Calibri"/>
              </w:rPr>
            </w:pPr>
            <w:r w:rsidRPr="00EC7F1A">
              <w:rPr>
                <w:rFonts w:ascii="Calibri" w:hAnsi="Calibri" w:cs="Calibri"/>
              </w:rPr>
              <w:t>Nr.</w:t>
            </w:r>
          </w:p>
        </w:tc>
        <w:tc>
          <w:tcPr>
            <w:tcW w:w="6237" w:type="dxa"/>
            <w:tcBorders>
              <w:top w:val="single" w:sz="4" w:space="0" w:color="000000"/>
              <w:left w:val="single" w:sz="4" w:space="0" w:color="000000"/>
              <w:bottom w:val="nil"/>
              <w:right w:val="single" w:sz="4" w:space="0" w:color="000000"/>
            </w:tcBorders>
            <w:shd w:val="clear" w:color="auto" w:fill="DBE0E4" w:themeFill="accent3" w:themeFillTint="33"/>
          </w:tcPr>
          <w:p w14:paraId="5C123708" w14:textId="0E3CCED3" w:rsidR="0013000C" w:rsidRPr="00B8502D" w:rsidRDefault="0013000C" w:rsidP="0013000C">
            <w:pPr>
              <w:rPr>
                <w:rFonts w:ascii="Calibri" w:hAnsi="Calibri" w:cs="Calibri"/>
              </w:rPr>
            </w:pPr>
            <w:r w:rsidRPr="00EC7F1A">
              <w:rPr>
                <w:rFonts w:ascii="Calibri" w:hAnsi="Calibri" w:cs="Calibri"/>
              </w:rPr>
              <w:t>Prüfschritt</w:t>
            </w:r>
          </w:p>
        </w:tc>
        <w:tc>
          <w:tcPr>
            <w:tcW w:w="1559" w:type="dxa"/>
            <w:tcBorders>
              <w:top w:val="single" w:sz="4" w:space="0" w:color="000000"/>
              <w:left w:val="single" w:sz="4" w:space="0" w:color="000000"/>
              <w:bottom w:val="nil"/>
              <w:right w:val="single" w:sz="4" w:space="0" w:color="000000"/>
            </w:tcBorders>
            <w:shd w:val="clear" w:color="auto" w:fill="D8DFE4"/>
          </w:tcPr>
          <w:p w14:paraId="41D6166E" w14:textId="53C93909" w:rsidR="0013000C" w:rsidRPr="00B8502D" w:rsidRDefault="0013000C" w:rsidP="0013000C">
            <w:pPr>
              <w:rPr>
                <w:rFonts w:ascii="Calibri" w:hAnsi="Calibri" w:cs="Calibri"/>
              </w:rPr>
            </w:pPr>
            <w:r w:rsidRPr="00EC7F1A">
              <w:rPr>
                <w:rFonts w:ascii="Calibri" w:hAnsi="Calibri" w:cs="Calibri"/>
              </w:rPr>
              <w:t>Prüfergebnis</w:t>
            </w:r>
          </w:p>
        </w:tc>
        <w:tc>
          <w:tcPr>
            <w:tcW w:w="851" w:type="dxa"/>
            <w:tcBorders>
              <w:top w:val="single" w:sz="4" w:space="0" w:color="000000"/>
              <w:left w:val="single" w:sz="4" w:space="0" w:color="000000"/>
              <w:bottom w:val="nil"/>
              <w:right w:val="single" w:sz="4" w:space="0" w:color="000000"/>
            </w:tcBorders>
            <w:shd w:val="clear" w:color="auto" w:fill="D8DFE4"/>
          </w:tcPr>
          <w:p w14:paraId="4D2762B6" w14:textId="6CDAE971" w:rsidR="0013000C" w:rsidRPr="00B8502D" w:rsidRDefault="0013000C" w:rsidP="0013000C">
            <w:pPr>
              <w:rPr>
                <w:rFonts w:ascii="Calibri" w:hAnsi="Calibri" w:cs="Calibri"/>
              </w:rPr>
            </w:pPr>
            <w:r w:rsidRPr="00EC7F1A">
              <w:rPr>
                <w:rFonts w:ascii="Calibri" w:hAnsi="Calibri" w:cs="Calibri"/>
              </w:rPr>
              <w:t>Code</w:t>
            </w:r>
          </w:p>
        </w:tc>
        <w:tc>
          <w:tcPr>
            <w:tcW w:w="5107" w:type="dxa"/>
            <w:tcBorders>
              <w:top w:val="single" w:sz="4" w:space="0" w:color="000000"/>
              <w:left w:val="single" w:sz="4" w:space="0" w:color="000000"/>
              <w:bottom w:val="nil"/>
              <w:right w:val="single" w:sz="4" w:space="0" w:color="000000"/>
            </w:tcBorders>
            <w:shd w:val="clear" w:color="auto" w:fill="D8DFE4"/>
          </w:tcPr>
          <w:p w14:paraId="7B02B768" w14:textId="4FF7FA28" w:rsidR="0013000C" w:rsidRPr="00B8502D" w:rsidRDefault="0013000C" w:rsidP="0013000C">
            <w:pPr>
              <w:spacing w:after="120"/>
              <w:rPr>
                <w:rFonts w:ascii="Calibri" w:hAnsi="Calibri" w:cs="Calibri"/>
              </w:rPr>
            </w:pPr>
            <w:r w:rsidRPr="00EC7F1A">
              <w:rPr>
                <w:rFonts w:ascii="Calibri" w:hAnsi="Calibri" w:cs="Calibri"/>
              </w:rPr>
              <w:t>Hinweis</w:t>
            </w:r>
          </w:p>
        </w:tc>
      </w:tr>
      <w:tr w:rsidR="00F959E2" w:rsidRPr="00B8502D" w14:paraId="58FDC168" w14:textId="77777777" w:rsidTr="003D638A">
        <w:tc>
          <w:tcPr>
            <w:tcW w:w="562" w:type="dxa"/>
            <w:vMerge w:val="restart"/>
          </w:tcPr>
          <w:p w14:paraId="47FE770D" w14:textId="77777777" w:rsidR="00F959E2" w:rsidRPr="00B8502D" w:rsidRDefault="00F959E2" w:rsidP="003D638A">
            <w:pPr>
              <w:rPr>
                <w:rFonts w:ascii="Calibri" w:hAnsi="Calibri" w:cs="Calibri"/>
              </w:rPr>
            </w:pPr>
            <w:r>
              <w:rPr>
                <w:rFonts w:ascii="Calibri" w:hAnsi="Calibri" w:cs="Calibri"/>
              </w:rPr>
              <w:t>1</w:t>
            </w:r>
          </w:p>
        </w:tc>
        <w:tc>
          <w:tcPr>
            <w:tcW w:w="6237" w:type="dxa"/>
            <w:vMerge w:val="restart"/>
          </w:tcPr>
          <w:p w14:paraId="0829FAAE" w14:textId="77777777" w:rsidR="00F959E2" w:rsidRPr="00B8502D" w:rsidRDefault="00F959E2" w:rsidP="003D638A">
            <w:pPr>
              <w:rPr>
                <w:rFonts w:ascii="Calibri" w:hAnsi="Calibri" w:cs="Calibri"/>
              </w:rPr>
            </w:pPr>
            <w:r w:rsidRPr="00B8502D">
              <w:rPr>
                <w:rFonts w:ascii="Calibri" w:hAnsi="Calibri" w:cs="Calibri"/>
              </w:rPr>
              <w:t>Liegt das Abmeldedatum mindestens einen Tag nach dem Eingangsdatum der Abmeldung?</w:t>
            </w:r>
          </w:p>
        </w:tc>
        <w:tc>
          <w:tcPr>
            <w:tcW w:w="1559" w:type="dxa"/>
            <w:tcBorders>
              <w:bottom w:val="dotted" w:sz="4" w:space="0" w:color="auto"/>
            </w:tcBorders>
          </w:tcPr>
          <w:p w14:paraId="4D82873A" w14:textId="77777777" w:rsidR="00F959E2" w:rsidRPr="00B8502D" w:rsidRDefault="00F959E2" w:rsidP="003D638A">
            <w:pPr>
              <w:rPr>
                <w:rFonts w:ascii="Calibri" w:hAnsi="Calibri" w:cs="Calibri"/>
              </w:rPr>
            </w:pPr>
            <w:r w:rsidRPr="00B8502D">
              <w:rPr>
                <w:rFonts w:ascii="Calibri" w:hAnsi="Calibri" w:cs="Calibri"/>
              </w:rPr>
              <w:t>nein</w:t>
            </w:r>
          </w:p>
        </w:tc>
        <w:tc>
          <w:tcPr>
            <w:tcW w:w="851" w:type="dxa"/>
            <w:tcBorders>
              <w:bottom w:val="dotted" w:sz="4" w:space="0" w:color="auto"/>
            </w:tcBorders>
          </w:tcPr>
          <w:p w14:paraId="238AA7BF" w14:textId="77777777" w:rsidR="00F959E2" w:rsidRPr="00B8502D" w:rsidRDefault="00F959E2" w:rsidP="003D638A">
            <w:pPr>
              <w:rPr>
                <w:rFonts w:ascii="Calibri" w:hAnsi="Calibri" w:cs="Calibri"/>
              </w:rPr>
            </w:pPr>
            <w:r w:rsidRPr="00B8502D">
              <w:rPr>
                <w:rFonts w:ascii="Calibri" w:hAnsi="Calibri" w:cs="Calibri"/>
              </w:rPr>
              <w:t>A01</w:t>
            </w:r>
          </w:p>
        </w:tc>
        <w:tc>
          <w:tcPr>
            <w:tcW w:w="5107" w:type="dxa"/>
            <w:tcBorders>
              <w:bottom w:val="dotted" w:sz="4" w:space="0" w:color="auto"/>
            </w:tcBorders>
          </w:tcPr>
          <w:p w14:paraId="1951FE8A" w14:textId="77777777" w:rsidR="00F959E2" w:rsidRPr="00B8502D" w:rsidRDefault="00F959E2" w:rsidP="003D638A">
            <w:pPr>
              <w:spacing w:after="120"/>
              <w:rPr>
                <w:rFonts w:ascii="Calibri" w:hAnsi="Calibri" w:cs="Calibri"/>
              </w:rPr>
            </w:pPr>
            <w:r w:rsidRPr="00B8502D">
              <w:rPr>
                <w:rFonts w:ascii="Calibri" w:hAnsi="Calibri" w:cs="Calibri"/>
              </w:rPr>
              <w:t>Cluster: Ablehnung</w:t>
            </w:r>
          </w:p>
          <w:p w14:paraId="799EB7CA" w14:textId="77777777" w:rsidR="00F959E2" w:rsidRPr="00B8502D" w:rsidRDefault="00F959E2" w:rsidP="003D638A">
            <w:pPr>
              <w:rPr>
                <w:rFonts w:ascii="Calibri" w:hAnsi="Calibri" w:cs="Calibri"/>
              </w:rPr>
            </w:pPr>
            <w:r w:rsidRPr="00B8502D">
              <w:rPr>
                <w:rFonts w:ascii="Calibri" w:hAnsi="Calibri" w:cs="Calibri"/>
              </w:rPr>
              <w:t>Fristüberschreitung bei Aufhebung einer zu-künftigen Zuordnung wegen Auszug oder Still-legung.</w:t>
            </w:r>
          </w:p>
        </w:tc>
      </w:tr>
      <w:tr w:rsidR="00F959E2" w:rsidRPr="00B8502D" w14:paraId="79B37E67" w14:textId="77777777" w:rsidTr="003D638A">
        <w:tc>
          <w:tcPr>
            <w:tcW w:w="562" w:type="dxa"/>
            <w:vMerge/>
          </w:tcPr>
          <w:p w14:paraId="19F1AAE5" w14:textId="77777777" w:rsidR="00F959E2" w:rsidRPr="00B8502D" w:rsidRDefault="00F959E2" w:rsidP="003D638A">
            <w:pPr>
              <w:rPr>
                <w:rFonts w:ascii="Calibri" w:hAnsi="Calibri" w:cs="Calibri"/>
              </w:rPr>
            </w:pPr>
          </w:p>
        </w:tc>
        <w:tc>
          <w:tcPr>
            <w:tcW w:w="6237" w:type="dxa"/>
            <w:vMerge/>
          </w:tcPr>
          <w:p w14:paraId="6735CD2F" w14:textId="77777777" w:rsidR="00F959E2" w:rsidRPr="00B8502D" w:rsidRDefault="00F959E2" w:rsidP="003D638A">
            <w:pPr>
              <w:rPr>
                <w:rFonts w:ascii="Calibri" w:hAnsi="Calibri" w:cs="Calibri"/>
              </w:rPr>
            </w:pPr>
          </w:p>
        </w:tc>
        <w:tc>
          <w:tcPr>
            <w:tcW w:w="1559" w:type="dxa"/>
            <w:tcBorders>
              <w:top w:val="dotted" w:sz="4" w:space="0" w:color="auto"/>
            </w:tcBorders>
          </w:tcPr>
          <w:p w14:paraId="160D748B" w14:textId="77777777" w:rsidR="00F959E2" w:rsidRPr="00B8502D" w:rsidRDefault="00F959E2" w:rsidP="003D638A">
            <w:pPr>
              <w:rPr>
                <w:rFonts w:ascii="Calibri" w:hAnsi="Calibri" w:cs="Calibri"/>
              </w:rPr>
            </w:pPr>
            <w:r w:rsidRPr="00B8502D">
              <w:rPr>
                <w:rFonts w:ascii="Calibri" w:hAnsi="Calibri" w:cs="Calibri"/>
              </w:rPr>
              <w:t xml:space="preserve">ja </w:t>
            </w:r>
            <w:r w:rsidRPr="00B8502D">
              <w:rPr>
                <w:rFonts w:ascii="Wingdings" w:eastAsia="Wingdings" w:hAnsi="Wingdings" w:cs="Wingdings"/>
              </w:rPr>
              <w:t>à</w:t>
            </w:r>
            <w:r w:rsidRPr="00B8502D">
              <w:rPr>
                <w:rFonts w:ascii="Calibri" w:hAnsi="Calibri" w:cs="Calibri"/>
              </w:rPr>
              <w:t xml:space="preserve"> </w:t>
            </w:r>
            <w:r>
              <w:rPr>
                <w:rFonts w:ascii="Calibri" w:hAnsi="Calibri" w:cs="Calibri"/>
              </w:rPr>
              <w:t>2</w:t>
            </w:r>
          </w:p>
        </w:tc>
        <w:tc>
          <w:tcPr>
            <w:tcW w:w="851" w:type="dxa"/>
            <w:tcBorders>
              <w:top w:val="dotted" w:sz="4" w:space="0" w:color="auto"/>
            </w:tcBorders>
          </w:tcPr>
          <w:p w14:paraId="1D3CC4A0" w14:textId="77777777" w:rsidR="00F959E2" w:rsidRPr="00B8502D" w:rsidRDefault="00F959E2" w:rsidP="003D638A">
            <w:pPr>
              <w:rPr>
                <w:rFonts w:ascii="Calibri" w:hAnsi="Calibri" w:cs="Calibri"/>
              </w:rPr>
            </w:pPr>
          </w:p>
        </w:tc>
        <w:tc>
          <w:tcPr>
            <w:tcW w:w="5107" w:type="dxa"/>
            <w:tcBorders>
              <w:top w:val="dotted" w:sz="4" w:space="0" w:color="auto"/>
            </w:tcBorders>
          </w:tcPr>
          <w:p w14:paraId="3F4FF695" w14:textId="77777777" w:rsidR="00F959E2" w:rsidRPr="00B8502D" w:rsidRDefault="00F959E2" w:rsidP="003D638A">
            <w:pPr>
              <w:rPr>
                <w:rFonts w:ascii="Calibri" w:hAnsi="Calibri" w:cs="Calibri"/>
              </w:rPr>
            </w:pPr>
          </w:p>
        </w:tc>
      </w:tr>
      <w:tr w:rsidR="00F959E2" w:rsidRPr="00B8502D" w14:paraId="3113950C" w14:textId="77777777" w:rsidTr="003D638A">
        <w:tc>
          <w:tcPr>
            <w:tcW w:w="562" w:type="dxa"/>
            <w:vMerge w:val="restart"/>
          </w:tcPr>
          <w:p w14:paraId="7605322C" w14:textId="77777777" w:rsidR="00F959E2" w:rsidRPr="00B8502D" w:rsidRDefault="00F959E2" w:rsidP="003D638A">
            <w:pPr>
              <w:rPr>
                <w:rFonts w:ascii="Calibri" w:hAnsi="Calibri" w:cs="Calibri"/>
              </w:rPr>
            </w:pPr>
            <w:r>
              <w:rPr>
                <w:rFonts w:ascii="Calibri" w:hAnsi="Calibri" w:cs="Calibri"/>
              </w:rPr>
              <w:t>2</w:t>
            </w:r>
          </w:p>
        </w:tc>
        <w:tc>
          <w:tcPr>
            <w:tcW w:w="6237" w:type="dxa"/>
            <w:vMerge w:val="restart"/>
          </w:tcPr>
          <w:p w14:paraId="4062AC75" w14:textId="77777777" w:rsidR="00F959E2" w:rsidRPr="00B8502D" w:rsidRDefault="00F959E2" w:rsidP="003D638A">
            <w:pPr>
              <w:rPr>
                <w:rFonts w:ascii="Calibri" w:hAnsi="Calibri" w:cs="Calibri"/>
              </w:rPr>
            </w:pPr>
            <w:r w:rsidRPr="00B8502D">
              <w:rPr>
                <w:rFonts w:ascii="Calibri" w:hAnsi="Calibri" w:cs="Calibri"/>
              </w:rPr>
              <w:t>Liegt das Eingangsdatum</w:t>
            </w:r>
            <w:r>
              <w:rPr>
                <w:rFonts w:ascii="Calibri" w:hAnsi="Calibri" w:cs="Calibri"/>
              </w:rPr>
              <w:t xml:space="preserve"> der Abmeldung</w:t>
            </w:r>
            <w:r w:rsidRPr="00B8502D">
              <w:rPr>
                <w:rFonts w:ascii="Calibri" w:hAnsi="Calibri" w:cs="Calibri"/>
              </w:rPr>
              <w:t xml:space="preserve"> mindestens 1 Monat vor dem Monatsletzten des gewünschten Abmeldedatums?</w:t>
            </w:r>
          </w:p>
        </w:tc>
        <w:tc>
          <w:tcPr>
            <w:tcW w:w="1559" w:type="dxa"/>
            <w:tcBorders>
              <w:bottom w:val="dotted" w:sz="4" w:space="0" w:color="auto"/>
            </w:tcBorders>
          </w:tcPr>
          <w:p w14:paraId="247EE2B1" w14:textId="77777777" w:rsidR="00F959E2" w:rsidRPr="00B8502D" w:rsidRDefault="00F959E2" w:rsidP="003D638A">
            <w:pPr>
              <w:rPr>
                <w:rFonts w:ascii="Calibri" w:hAnsi="Calibri" w:cs="Calibri"/>
              </w:rPr>
            </w:pPr>
            <w:r w:rsidRPr="00B8502D">
              <w:rPr>
                <w:rFonts w:ascii="Calibri" w:hAnsi="Calibri" w:cs="Calibri"/>
              </w:rPr>
              <w:t>nein</w:t>
            </w:r>
          </w:p>
        </w:tc>
        <w:tc>
          <w:tcPr>
            <w:tcW w:w="851" w:type="dxa"/>
            <w:tcBorders>
              <w:bottom w:val="dotted" w:sz="4" w:space="0" w:color="auto"/>
            </w:tcBorders>
          </w:tcPr>
          <w:p w14:paraId="32CB6024" w14:textId="77777777" w:rsidR="00F959E2" w:rsidRPr="00B8502D" w:rsidRDefault="00F959E2" w:rsidP="003D638A">
            <w:pPr>
              <w:rPr>
                <w:rFonts w:ascii="Calibri" w:hAnsi="Calibri" w:cs="Calibri"/>
              </w:rPr>
            </w:pPr>
            <w:r w:rsidRPr="00B8502D">
              <w:rPr>
                <w:rFonts w:ascii="Calibri" w:hAnsi="Calibri" w:cs="Calibri"/>
              </w:rPr>
              <w:t>A02</w:t>
            </w:r>
          </w:p>
        </w:tc>
        <w:tc>
          <w:tcPr>
            <w:tcW w:w="5107" w:type="dxa"/>
            <w:tcBorders>
              <w:bottom w:val="dotted" w:sz="4" w:space="0" w:color="auto"/>
            </w:tcBorders>
          </w:tcPr>
          <w:p w14:paraId="3F3415A0" w14:textId="77777777" w:rsidR="00F959E2" w:rsidRPr="00B8502D" w:rsidRDefault="00F959E2" w:rsidP="003D638A">
            <w:pPr>
              <w:spacing w:after="120"/>
              <w:rPr>
                <w:rFonts w:ascii="Calibri" w:hAnsi="Calibri" w:cs="Calibri"/>
              </w:rPr>
            </w:pPr>
            <w:r w:rsidRPr="00B8502D">
              <w:rPr>
                <w:rFonts w:ascii="Calibri" w:hAnsi="Calibri" w:cs="Calibri"/>
              </w:rPr>
              <w:t>Cluster: Ablehnung</w:t>
            </w:r>
          </w:p>
          <w:p w14:paraId="4C2E7F14" w14:textId="77777777" w:rsidR="00F959E2" w:rsidRPr="00B8502D" w:rsidRDefault="00F959E2" w:rsidP="003D638A">
            <w:pPr>
              <w:spacing w:after="120"/>
              <w:rPr>
                <w:rFonts w:ascii="Calibri" w:hAnsi="Calibri" w:cs="Calibri"/>
              </w:rPr>
            </w:pPr>
            <w:r w:rsidRPr="00B8502D">
              <w:rPr>
                <w:rFonts w:ascii="Calibri" w:hAnsi="Calibri" w:cs="Calibri"/>
              </w:rPr>
              <w:t>Fristüberschreitung bei Transaktionsgründen für eine Abmeldung in der Zukunft.</w:t>
            </w:r>
          </w:p>
          <w:p w14:paraId="2ECE07F2" w14:textId="77777777" w:rsidR="00F959E2" w:rsidRPr="00B8502D" w:rsidRDefault="00F959E2" w:rsidP="003D638A">
            <w:pPr>
              <w:rPr>
                <w:rFonts w:ascii="Calibri" w:hAnsi="Calibri" w:cs="Calibri"/>
              </w:rPr>
            </w:pPr>
            <w:r w:rsidRPr="003F40DE">
              <w:rPr>
                <w:rFonts w:ascii="Calibri" w:hAnsi="Calibri" w:cs="Calibri"/>
                <w:bCs/>
              </w:rPr>
              <w:t>Hinweis</w:t>
            </w:r>
            <w:r w:rsidRPr="00911AB5">
              <w:rPr>
                <w:rFonts w:ascii="Calibri" w:hAnsi="Calibri" w:cs="Calibri"/>
                <w:b/>
              </w:rPr>
              <w:t>:</w:t>
            </w:r>
            <w:r w:rsidRPr="00B8502D">
              <w:rPr>
                <w:rFonts w:ascii="Calibri" w:hAnsi="Calibri" w:cs="Calibri"/>
              </w:rPr>
              <w:t xml:space="preserve"> Abmeldedatum kann ausschließlich ein Monatsletzter sein.</w:t>
            </w:r>
          </w:p>
        </w:tc>
      </w:tr>
      <w:tr w:rsidR="00F959E2" w:rsidRPr="00B8502D" w14:paraId="75CEEA78" w14:textId="77777777" w:rsidTr="003D638A">
        <w:tc>
          <w:tcPr>
            <w:tcW w:w="562" w:type="dxa"/>
            <w:vMerge/>
          </w:tcPr>
          <w:p w14:paraId="5749C7CC" w14:textId="77777777" w:rsidR="00F959E2" w:rsidRPr="00B8502D" w:rsidRDefault="00F959E2" w:rsidP="003D638A">
            <w:pPr>
              <w:rPr>
                <w:rFonts w:ascii="Calibri" w:hAnsi="Calibri" w:cs="Calibri"/>
              </w:rPr>
            </w:pPr>
          </w:p>
        </w:tc>
        <w:tc>
          <w:tcPr>
            <w:tcW w:w="6237" w:type="dxa"/>
            <w:vMerge/>
          </w:tcPr>
          <w:p w14:paraId="4482C02A" w14:textId="77777777" w:rsidR="00F959E2" w:rsidRPr="00B8502D" w:rsidRDefault="00F959E2" w:rsidP="003D638A">
            <w:pPr>
              <w:rPr>
                <w:rFonts w:ascii="Calibri" w:hAnsi="Calibri" w:cs="Calibri"/>
              </w:rPr>
            </w:pPr>
          </w:p>
        </w:tc>
        <w:tc>
          <w:tcPr>
            <w:tcW w:w="1559" w:type="dxa"/>
            <w:tcBorders>
              <w:top w:val="dotted" w:sz="4" w:space="0" w:color="auto"/>
            </w:tcBorders>
          </w:tcPr>
          <w:p w14:paraId="6712EA0A" w14:textId="77777777" w:rsidR="00F959E2" w:rsidRPr="00B8502D" w:rsidRDefault="00F959E2" w:rsidP="003D638A">
            <w:pPr>
              <w:rPr>
                <w:rFonts w:ascii="Calibri" w:hAnsi="Calibri" w:cs="Calibri"/>
              </w:rPr>
            </w:pPr>
            <w:r w:rsidRPr="00B8502D">
              <w:rPr>
                <w:rFonts w:ascii="Calibri" w:hAnsi="Calibri" w:cs="Calibri"/>
              </w:rPr>
              <w:t xml:space="preserve">ja </w:t>
            </w:r>
            <w:r w:rsidRPr="00B8502D">
              <w:rPr>
                <w:rFonts w:ascii="Wingdings" w:eastAsia="Wingdings" w:hAnsi="Wingdings" w:cs="Wingdings"/>
              </w:rPr>
              <w:t>à</w:t>
            </w:r>
            <w:r w:rsidRPr="00B8502D">
              <w:rPr>
                <w:rFonts w:ascii="Calibri" w:hAnsi="Calibri" w:cs="Calibri"/>
              </w:rPr>
              <w:t xml:space="preserve"> </w:t>
            </w:r>
            <w:r>
              <w:rPr>
                <w:rFonts w:ascii="Calibri" w:hAnsi="Calibri" w:cs="Calibri"/>
              </w:rPr>
              <w:t>3</w:t>
            </w:r>
          </w:p>
        </w:tc>
        <w:tc>
          <w:tcPr>
            <w:tcW w:w="851" w:type="dxa"/>
            <w:tcBorders>
              <w:top w:val="dotted" w:sz="4" w:space="0" w:color="auto"/>
            </w:tcBorders>
          </w:tcPr>
          <w:p w14:paraId="5BA97938" w14:textId="77777777" w:rsidR="00F959E2" w:rsidRPr="00B8502D" w:rsidRDefault="00F959E2" w:rsidP="003D638A">
            <w:pPr>
              <w:rPr>
                <w:rFonts w:ascii="Calibri" w:hAnsi="Calibri" w:cs="Calibri"/>
              </w:rPr>
            </w:pPr>
          </w:p>
        </w:tc>
        <w:tc>
          <w:tcPr>
            <w:tcW w:w="5107" w:type="dxa"/>
            <w:tcBorders>
              <w:top w:val="dotted" w:sz="4" w:space="0" w:color="auto"/>
              <w:bottom w:val="single" w:sz="4" w:space="0" w:color="auto"/>
            </w:tcBorders>
          </w:tcPr>
          <w:p w14:paraId="0F9C2F4A" w14:textId="77777777" w:rsidR="00F959E2" w:rsidRPr="00B8502D" w:rsidRDefault="00F959E2" w:rsidP="003D638A">
            <w:pPr>
              <w:rPr>
                <w:rFonts w:ascii="Calibri" w:hAnsi="Calibri" w:cs="Calibri"/>
              </w:rPr>
            </w:pPr>
          </w:p>
        </w:tc>
      </w:tr>
    </w:tbl>
    <w:p w14:paraId="445A6A93" w14:textId="77777777" w:rsidR="00557F2D" w:rsidRDefault="00557F2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959E2" w:rsidRPr="00B8502D" w14:paraId="5C5AF224" w14:textId="77777777" w:rsidTr="003D638A">
        <w:trPr>
          <w:trHeight w:val="428"/>
        </w:trPr>
        <w:tc>
          <w:tcPr>
            <w:tcW w:w="562" w:type="dxa"/>
            <w:vMerge w:val="restart"/>
          </w:tcPr>
          <w:p w14:paraId="1E05ED77" w14:textId="47DB550B" w:rsidR="00F959E2" w:rsidRPr="00B8502D" w:rsidRDefault="00F959E2" w:rsidP="003D638A">
            <w:pPr>
              <w:rPr>
                <w:rFonts w:ascii="Calibri" w:hAnsi="Calibri" w:cs="Calibri"/>
              </w:rPr>
            </w:pPr>
            <w:r>
              <w:rPr>
                <w:rFonts w:ascii="Calibri" w:hAnsi="Calibri" w:cs="Calibri"/>
              </w:rPr>
              <w:lastRenderedPageBreak/>
              <w:t>3</w:t>
            </w:r>
          </w:p>
        </w:tc>
        <w:tc>
          <w:tcPr>
            <w:tcW w:w="6237" w:type="dxa"/>
            <w:vMerge w:val="restart"/>
          </w:tcPr>
          <w:p w14:paraId="6473A90C" w14:textId="77777777" w:rsidR="00F959E2" w:rsidRPr="00B8502D" w:rsidRDefault="00F959E2" w:rsidP="003D638A">
            <w:pPr>
              <w:spacing w:after="120"/>
              <w:rPr>
                <w:rFonts w:ascii="Calibri" w:hAnsi="Calibri" w:cs="Calibri"/>
              </w:rPr>
            </w:pPr>
            <w:r w:rsidRPr="00B8502D">
              <w:rPr>
                <w:rFonts w:ascii="Calibri" w:hAnsi="Calibri" w:cs="Calibri"/>
              </w:rPr>
              <w:t>Erfolgt die Aufhebung einer zukünftigen Zuordnung zu dem gleichen Datum (Zeitpunkt), welcher dem Lieferanten im Lieferbeginn bestätigt wurde?</w:t>
            </w:r>
          </w:p>
        </w:tc>
        <w:tc>
          <w:tcPr>
            <w:tcW w:w="1559" w:type="dxa"/>
            <w:tcBorders>
              <w:bottom w:val="dotted" w:sz="4" w:space="0" w:color="auto"/>
            </w:tcBorders>
          </w:tcPr>
          <w:p w14:paraId="442921C0" w14:textId="77777777" w:rsidR="00F959E2" w:rsidRPr="00B8502D" w:rsidRDefault="00F959E2" w:rsidP="003D638A">
            <w:pPr>
              <w:rPr>
                <w:rFonts w:ascii="Calibri" w:hAnsi="Calibri" w:cs="Calibri"/>
              </w:rPr>
            </w:pPr>
            <w:r w:rsidRPr="00B8502D">
              <w:rPr>
                <w:rFonts w:ascii="Calibri" w:hAnsi="Calibri" w:cs="Calibri"/>
              </w:rPr>
              <w:t>nein</w:t>
            </w:r>
          </w:p>
        </w:tc>
        <w:tc>
          <w:tcPr>
            <w:tcW w:w="851" w:type="dxa"/>
            <w:tcBorders>
              <w:bottom w:val="dotted" w:sz="4" w:space="0" w:color="auto"/>
            </w:tcBorders>
          </w:tcPr>
          <w:p w14:paraId="7900AE45" w14:textId="77777777" w:rsidR="00F959E2" w:rsidRPr="00B8502D" w:rsidRDefault="00F959E2" w:rsidP="003D638A">
            <w:pPr>
              <w:rPr>
                <w:rFonts w:ascii="Calibri" w:hAnsi="Calibri" w:cs="Calibri"/>
              </w:rPr>
            </w:pPr>
            <w:r w:rsidRPr="00B8502D">
              <w:rPr>
                <w:rFonts w:ascii="Calibri" w:hAnsi="Calibri" w:cs="Calibri"/>
              </w:rPr>
              <w:t>A0</w:t>
            </w:r>
            <w:r>
              <w:rPr>
                <w:rFonts w:ascii="Calibri" w:hAnsi="Calibri" w:cs="Calibri"/>
              </w:rPr>
              <w:t>3</w:t>
            </w:r>
          </w:p>
        </w:tc>
        <w:tc>
          <w:tcPr>
            <w:tcW w:w="5107" w:type="dxa"/>
            <w:tcBorders>
              <w:bottom w:val="dotted" w:sz="4" w:space="0" w:color="auto"/>
            </w:tcBorders>
          </w:tcPr>
          <w:p w14:paraId="2A2A8002" w14:textId="77777777" w:rsidR="00F959E2" w:rsidRPr="00B8502D" w:rsidRDefault="00F959E2" w:rsidP="003D638A">
            <w:pPr>
              <w:spacing w:after="120"/>
              <w:rPr>
                <w:rFonts w:ascii="Calibri" w:hAnsi="Calibri" w:cs="Calibri"/>
              </w:rPr>
            </w:pPr>
            <w:r w:rsidRPr="00B8502D">
              <w:rPr>
                <w:rFonts w:ascii="Calibri" w:hAnsi="Calibri" w:cs="Calibri"/>
              </w:rPr>
              <w:t>Cluster: Ablehnung</w:t>
            </w:r>
          </w:p>
          <w:p w14:paraId="3B7D98C8" w14:textId="77777777" w:rsidR="00F959E2" w:rsidRPr="00B8502D" w:rsidRDefault="00F959E2" w:rsidP="003D638A">
            <w:pPr>
              <w:rPr>
                <w:rFonts w:ascii="Calibri" w:hAnsi="Calibri" w:cs="Calibri"/>
              </w:rPr>
            </w:pPr>
            <w:r w:rsidRPr="00B8502D">
              <w:rPr>
                <w:rFonts w:ascii="Calibri" w:hAnsi="Calibri" w:cs="Calibri"/>
              </w:rPr>
              <w:t>Die Aufhebung einer zukünftigen Zuordnung muss zum Datum (Zeitpunkt) angegeben werden, wie im Lieferbeginn bestätigt.</w:t>
            </w:r>
          </w:p>
        </w:tc>
      </w:tr>
      <w:tr w:rsidR="00F959E2" w:rsidRPr="00B8502D" w14:paraId="0FE14C74" w14:textId="77777777" w:rsidTr="003D638A">
        <w:trPr>
          <w:trHeight w:val="428"/>
        </w:trPr>
        <w:tc>
          <w:tcPr>
            <w:tcW w:w="562" w:type="dxa"/>
            <w:vMerge/>
          </w:tcPr>
          <w:p w14:paraId="280845D7" w14:textId="77777777" w:rsidR="00F959E2" w:rsidRPr="00B8502D" w:rsidRDefault="00F959E2" w:rsidP="003D638A">
            <w:pPr>
              <w:rPr>
                <w:rFonts w:ascii="Calibri" w:hAnsi="Calibri" w:cs="Calibri"/>
              </w:rPr>
            </w:pPr>
          </w:p>
        </w:tc>
        <w:tc>
          <w:tcPr>
            <w:tcW w:w="6237" w:type="dxa"/>
            <w:vMerge/>
          </w:tcPr>
          <w:p w14:paraId="606C1F1F" w14:textId="77777777" w:rsidR="00F959E2" w:rsidRPr="00B8502D" w:rsidRDefault="00F959E2" w:rsidP="003D638A">
            <w:pPr>
              <w:spacing w:after="120"/>
              <w:rPr>
                <w:rFonts w:ascii="Calibri" w:hAnsi="Calibri" w:cs="Calibri"/>
              </w:rPr>
            </w:pPr>
          </w:p>
        </w:tc>
        <w:tc>
          <w:tcPr>
            <w:tcW w:w="1559" w:type="dxa"/>
            <w:tcBorders>
              <w:top w:val="dotted" w:sz="4" w:space="0" w:color="auto"/>
              <w:bottom w:val="single" w:sz="4" w:space="0" w:color="auto"/>
            </w:tcBorders>
          </w:tcPr>
          <w:p w14:paraId="2EF2D62F" w14:textId="77777777" w:rsidR="00F959E2" w:rsidRPr="00B8502D" w:rsidRDefault="00F959E2" w:rsidP="003D638A">
            <w:pPr>
              <w:rPr>
                <w:rFonts w:ascii="Calibri" w:hAnsi="Calibri" w:cs="Calibri"/>
              </w:rPr>
            </w:pPr>
            <w:r w:rsidRPr="00B8502D">
              <w:rPr>
                <w:rFonts w:ascii="Calibri" w:hAnsi="Calibri" w:cs="Calibri"/>
              </w:rPr>
              <w:t xml:space="preserve">ja </w:t>
            </w:r>
            <w:r w:rsidRPr="00B8502D">
              <w:rPr>
                <w:rFonts w:ascii="Wingdings" w:eastAsia="Wingdings" w:hAnsi="Wingdings" w:cs="Wingdings"/>
              </w:rPr>
              <w:t>à</w:t>
            </w:r>
            <w:r>
              <w:rPr>
                <w:rFonts w:ascii="Calibri" w:hAnsi="Calibri" w:cs="Calibri"/>
              </w:rPr>
              <w:t xml:space="preserve"> 4</w:t>
            </w:r>
          </w:p>
        </w:tc>
        <w:tc>
          <w:tcPr>
            <w:tcW w:w="851" w:type="dxa"/>
            <w:tcBorders>
              <w:top w:val="dotted" w:sz="4" w:space="0" w:color="auto"/>
              <w:bottom w:val="single" w:sz="4" w:space="0" w:color="auto"/>
            </w:tcBorders>
          </w:tcPr>
          <w:p w14:paraId="350F8E75" w14:textId="77777777" w:rsidR="00F959E2" w:rsidRPr="00B8502D" w:rsidRDefault="00F959E2" w:rsidP="003D638A">
            <w:pPr>
              <w:rPr>
                <w:rFonts w:ascii="Calibri" w:hAnsi="Calibri" w:cs="Calibri"/>
              </w:rPr>
            </w:pPr>
          </w:p>
        </w:tc>
        <w:tc>
          <w:tcPr>
            <w:tcW w:w="5107" w:type="dxa"/>
            <w:tcBorders>
              <w:top w:val="dotted" w:sz="4" w:space="0" w:color="auto"/>
              <w:bottom w:val="single" w:sz="4" w:space="0" w:color="auto"/>
            </w:tcBorders>
          </w:tcPr>
          <w:p w14:paraId="30D8FFFD" w14:textId="77777777" w:rsidR="00F959E2" w:rsidRPr="00B8502D" w:rsidRDefault="00F959E2" w:rsidP="003D638A">
            <w:pPr>
              <w:rPr>
                <w:rFonts w:ascii="Calibri" w:hAnsi="Calibri" w:cs="Calibri"/>
              </w:rPr>
            </w:pPr>
          </w:p>
        </w:tc>
      </w:tr>
      <w:tr w:rsidR="00F959E2" w:rsidRPr="00B8502D" w14:paraId="6EF1136C" w14:textId="77777777" w:rsidTr="003D638A">
        <w:trPr>
          <w:trHeight w:val="332"/>
        </w:trPr>
        <w:tc>
          <w:tcPr>
            <w:tcW w:w="562" w:type="dxa"/>
            <w:vMerge w:val="restart"/>
          </w:tcPr>
          <w:p w14:paraId="513EB2D1" w14:textId="36711AE0" w:rsidR="00F959E2" w:rsidRPr="00B8502D" w:rsidRDefault="00F959E2" w:rsidP="003D638A">
            <w:pPr>
              <w:rPr>
                <w:rFonts w:ascii="Calibri" w:hAnsi="Calibri" w:cs="Calibri"/>
              </w:rPr>
            </w:pPr>
            <w:r>
              <w:rPr>
                <w:rFonts w:ascii="Calibri" w:hAnsi="Calibri" w:cs="Calibri"/>
              </w:rPr>
              <w:t>4</w:t>
            </w:r>
          </w:p>
        </w:tc>
        <w:tc>
          <w:tcPr>
            <w:tcW w:w="6237" w:type="dxa"/>
            <w:vMerge w:val="restart"/>
          </w:tcPr>
          <w:p w14:paraId="6D5ECA00" w14:textId="77777777" w:rsidR="00F959E2" w:rsidRPr="00CE05E4" w:rsidRDefault="00F959E2" w:rsidP="003D638A">
            <w:pPr>
              <w:spacing w:after="120"/>
            </w:pPr>
            <w:r w:rsidRPr="00B8502D">
              <w:rPr>
                <w:rFonts w:ascii="Calibri" w:hAnsi="Calibri" w:cs="Calibri"/>
              </w:rPr>
              <w:t xml:space="preserve">Liegt bereits </w:t>
            </w:r>
            <w:r>
              <w:rPr>
                <w:rFonts w:ascii="Calibri" w:hAnsi="Calibri" w:cs="Calibri"/>
              </w:rPr>
              <w:t xml:space="preserve">eine </w:t>
            </w:r>
            <w:r w:rsidRPr="00B8502D">
              <w:rPr>
                <w:rFonts w:ascii="Calibri" w:hAnsi="Calibri" w:cs="Calibri"/>
              </w:rPr>
              <w:t>bestätigte Abmeldung</w:t>
            </w:r>
            <w:r>
              <w:rPr>
                <w:rFonts w:ascii="Calibri" w:hAnsi="Calibri" w:cs="Calibri"/>
              </w:rPr>
              <w:t xml:space="preserve"> </w:t>
            </w:r>
            <w:r w:rsidRPr="00B8502D">
              <w:rPr>
                <w:rFonts w:ascii="Calibri" w:hAnsi="Calibri" w:cs="Calibri"/>
              </w:rPr>
              <w:t>vor</w:t>
            </w:r>
            <w:r>
              <w:rPr>
                <w:rFonts w:ascii="Calibri" w:hAnsi="Calibri" w:cs="Calibri"/>
              </w:rPr>
              <w:t>?</w:t>
            </w:r>
          </w:p>
        </w:tc>
        <w:tc>
          <w:tcPr>
            <w:tcW w:w="1559" w:type="dxa"/>
            <w:tcBorders>
              <w:top w:val="single" w:sz="4" w:space="0" w:color="auto"/>
              <w:bottom w:val="dotted" w:sz="4" w:space="0" w:color="auto"/>
            </w:tcBorders>
          </w:tcPr>
          <w:p w14:paraId="6878462D" w14:textId="77777777" w:rsidR="00F959E2" w:rsidRPr="00B8502D" w:rsidRDefault="00F959E2" w:rsidP="003D638A">
            <w:pPr>
              <w:rPr>
                <w:rFonts w:ascii="Calibri" w:hAnsi="Calibri" w:cs="Calibri"/>
              </w:rPr>
            </w:pPr>
            <w:r>
              <w:rPr>
                <w:rFonts w:ascii="Calibri" w:hAnsi="Calibri" w:cs="Calibri"/>
              </w:rPr>
              <w:t>ja</w:t>
            </w:r>
          </w:p>
        </w:tc>
        <w:tc>
          <w:tcPr>
            <w:tcW w:w="851" w:type="dxa"/>
            <w:tcBorders>
              <w:top w:val="single" w:sz="4" w:space="0" w:color="auto"/>
              <w:bottom w:val="dotted" w:sz="4" w:space="0" w:color="auto"/>
            </w:tcBorders>
          </w:tcPr>
          <w:p w14:paraId="69292701" w14:textId="77777777" w:rsidR="00F959E2" w:rsidRPr="00B8502D" w:rsidRDefault="00F959E2" w:rsidP="003D638A">
            <w:pPr>
              <w:rPr>
                <w:rFonts w:ascii="Calibri" w:hAnsi="Calibri" w:cs="Calibri"/>
              </w:rPr>
            </w:pPr>
            <w:r>
              <w:rPr>
                <w:rFonts w:ascii="Calibri" w:hAnsi="Calibri" w:cs="Calibri"/>
              </w:rPr>
              <w:t>A04</w:t>
            </w:r>
          </w:p>
        </w:tc>
        <w:tc>
          <w:tcPr>
            <w:tcW w:w="5107" w:type="dxa"/>
            <w:tcBorders>
              <w:top w:val="single" w:sz="4" w:space="0" w:color="auto"/>
              <w:bottom w:val="dotted" w:sz="4" w:space="0" w:color="auto"/>
            </w:tcBorders>
          </w:tcPr>
          <w:p w14:paraId="6ACA3876" w14:textId="77777777" w:rsidR="00F959E2" w:rsidRPr="00B8502D" w:rsidRDefault="00F959E2" w:rsidP="003D638A">
            <w:pPr>
              <w:spacing w:after="120"/>
              <w:rPr>
                <w:rFonts w:ascii="Calibri" w:hAnsi="Calibri" w:cs="Calibri"/>
                <w:color w:val="000000"/>
              </w:rPr>
            </w:pPr>
            <w:r w:rsidRPr="00B8502D">
              <w:rPr>
                <w:rFonts w:ascii="Calibri" w:hAnsi="Calibri" w:cs="Calibri"/>
                <w:color w:val="000000"/>
              </w:rPr>
              <w:t xml:space="preserve">Cluster: Ablehnung </w:t>
            </w:r>
          </w:p>
          <w:p w14:paraId="6AE504AB" w14:textId="77777777" w:rsidR="00F959E2" w:rsidRPr="00B8502D" w:rsidRDefault="00F959E2" w:rsidP="003D638A">
            <w:pPr>
              <w:rPr>
                <w:rFonts w:ascii="Calibri" w:hAnsi="Calibri" w:cs="Calibri"/>
              </w:rPr>
            </w:pPr>
            <w:r w:rsidRPr="00B8502D">
              <w:rPr>
                <w:rFonts w:ascii="Calibri" w:hAnsi="Calibri" w:cs="Calibri"/>
              </w:rPr>
              <w:t>Lieferende zum Abmeldedatum wurde aus gleichem Grund bereits bestätigt.</w:t>
            </w:r>
          </w:p>
        </w:tc>
      </w:tr>
      <w:tr w:rsidR="00F959E2" w:rsidRPr="00B8502D" w14:paraId="0C3B5D34" w14:textId="77777777" w:rsidTr="003D638A">
        <w:trPr>
          <w:trHeight w:val="332"/>
        </w:trPr>
        <w:tc>
          <w:tcPr>
            <w:tcW w:w="562" w:type="dxa"/>
            <w:vMerge/>
          </w:tcPr>
          <w:p w14:paraId="31830774" w14:textId="77777777" w:rsidR="00F959E2" w:rsidRPr="00B8502D" w:rsidRDefault="00F959E2" w:rsidP="003D638A">
            <w:pPr>
              <w:rPr>
                <w:rFonts w:ascii="Calibri" w:hAnsi="Calibri" w:cs="Calibri"/>
              </w:rPr>
            </w:pPr>
          </w:p>
        </w:tc>
        <w:tc>
          <w:tcPr>
            <w:tcW w:w="6237" w:type="dxa"/>
            <w:vMerge/>
          </w:tcPr>
          <w:p w14:paraId="0AC1B24E" w14:textId="77777777" w:rsidR="00F959E2" w:rsidRPr="00B8502D" w:rsidRDefault="00F959E2" w:rsidP="003D638A">
            <w:pPr>
              <w:rPr>
                <w:rFonts w:ascii="Calibri" w:hAnsi="Calibri" w:cs="Calibri"/>
              </w:rPr>
            </w:pPr>
          </w:p>
        </w:tc>
        <w:tc>
          <w:tcPr>
            <w:tcW w:w="1559" w:type="dxa"/>
            <w:tcBorders>
              <w:top w:val="dotted" w:sz="4" w:space="0" w:color="auto"/>
              <w:bottom w:val="single" w:sz="4" w:space="0" w:color="auto"/>
            </w:tcBorders>
          </w:tcPr>
          <w:p w14:paraId="43E2008D" w14:textId="77777777" w:rsidR="00F959E2" w:rsidRPr="00B8502D" w:rsidRDefault="00F959E2" w:rsidP="003D638A">
            <w:pPr>
              <w:rPr>
                <w:rFonts w:ascii="Calibri" w:hAnsi="Calibri" w:cs="Calibri"/>
              </w:rPr>
            </w:pPr>
            <w:r>
              <w:rPr>
                <w:rFonts w:ascii="Calibri" w:hAnsi="Calibri" w:cs="Calibri"/>
              </w:rPr>
              <w:t xml:space="preserve">nein </w:t>
            </w:r>
            <w:r w:rsidRPr="00B8502D">
              <w:rPr>
                <w:rFonts w:ascii="Wingdings" w:eastAsia="Wingdings" w:hAnsi="Wingdings" w:cs="Wingdings"/>
              </w:rPr>
              <w:t>à</w:t>
            </w:r>
            <w:r>
              <w:rPr>
                <w:rFonts w:ascii="Calibri" w:hAnsi="Calibri" w:cs="Calibri"/>
              </w:rPr>
              <w:t xml:space="preserve"> 5</w:t>
            </w:r>
          </w:p>
        </w:tc>
        <w:tc>
          <w:tcPr>
            <w:tcW w:w="851" w:type="dxa"/>
            <w:tcBorders>
              <w:top w:val="dotted" w:sz="4" w:space="0" w:color="auto"/>
              <w:bottom w:val="single" w:sz="4" w:space="0" w:color="auto"/>
            </w:tcBorders>
          </w:tcPr>
          <w:p w14:paraId="503BED20" w14:textId="77777777" w:rsidR="00F959E2" w:rsidRPr="00B8502D" w:rsidRDefault="00F959E2" w:rsidP="003D638A">
            <w:pPr>
              <w:rPr>
                <w:rFonts w:ascii="Calibri" w:hAnsi="Calibri" w:cs="Calibri"/>
              </w:rPr>
            </w:pPr>
          </w:p>
        </w:tc>
        <w:tc>
          <w:tcPr>
            <w:tcW w:w="5107" w:type="dxa"/>
            <w:tcBorders>
              <w:top w:val="dotted" w:sz="4" w:space="0" w:color="auto"/>
              <w:bottom w:val="single" w:sz="4" w:space="0" w:color="auto"/>
            </w:tcBorders>
          </w:tcPr>
          <w:p w14:paraId="2604BE8A" w14:textId="77777777" w:rsidR="00F959E2" w:rsidRPr="00B8502D" w:rsidRDefault="00F959E2" w:rsidP="003D638A">
            <w:pPr>
              <w:rPr>
                <w:rFonts w:ascii="Calibri" w:hAnsi="Calibri" w:cs="Calibri"/>
              </w:rPr>
            </w:pPr>
          </w:p>
          <w:p w14:paraId="1F0E8CC6" w14:textId="77777777" w:rsidR="00F959E2" w:rsidRPr="00B8502D" w:rsidRDefault="00F959E2" w:rsidP="003D638A">
            <w:pPr>
              <w:rPr>
                <w:rFonts w:ascii="Calibri" w:hAnsi="Calibri" w:cs="Calibri"/>
              </w:rPr>
            </w:pPr>
          </w:p>
        </w:tc>
      </w:tr>
      <w:tr w:rsidR="00F959E2" w:rsidRPr="00B8502D" w14:paraId="107C9AE2" w14:textId="77777777" w:rsidTr="003D638A">
        <w:trPr>
          <w:trHeight w:val="332"/>
        </w:trPr>
        <w:tc>
          <w:tcPr>
            <w:tcW w:w="562" w:type="dxa"/>
            <w:vMerge w:val="restart"/>
          </w:tcPr>
          <w:p w14:paraId="5C733C20" w14:textId="77777777" w:rsidR="00F959E2" w:rsidRPr="00B8502D" w:rsidRDefault="00F959E2" w:rsidP="003D638A">
            <w:pPr>
              <w:rPr>
                <w:rFonts w:ascii="Calibri" w:hAnsi="Calibri" w:cs="Calibri"/>
              </w:rPr>
            </w:pPr>
            <w:r>
              <w:br w:type="page"/>
            </w:r>
            <w:r>
              <w:rPr>
                <w:rFonts w:ascii="Calibri" w:hAnsi="Calibri" w:cs="Calibri"/>
              </w:rPr>
              <w:t>5</w:t>
            </w:r>
          </w:p>
        </w:tc>
        <w:tc>
          <w:tcPr>
            <w:tcW w:w="6237" w:type="dxa"/>
            <w:vMerge w:val="restart"/>
          </w:tcPr>
          <w:p w14:paraId="4BD68638" w14:textId="77777777" w:rsidR="00F959E2" w:rsidRPr="00B8502D" w:rsidRDefault="00F959E2" w:rsidP="003D638A">
            <w:pPr>
              <w:rPr>
                <w:rFonts w:ascii="Calibri" w:hAnsi="Calibri" w:cs="Calibri"/>
              </w:rPr>
            </w:pPr>
            <w:r w:rsidRPr="00EC7F1A">
              <w:rPr>
                <w:rFonts w:ascii="Calibri" w:hAnsi="Calibri" w:cs="Calibri"/>
              </w:rPr>
              <w:t>Ist ein zuvor nicht spezifizierter Fehler aufgetreten?</w:t>
            </w:r>
          </w:p>
        </w:tc>
        <w:tc>
          <w:tcPr>
            <w:tcW w:w="1559" w:type="dxa"/>
            <w:tcBorders>
              <w:top w:val="single" w:sz="4" w:space="0" w:color="auto"/>
              <w:bottom w:val="dotted" w:sz="4" w:space="0" w:color="auto"/>
            </w:tcBorders>
          </w:tcPr>
          <w:p w14:paraId="7FE7F013" w14:textId="77777777" w:rsidR="00F959E2" w:rsidRDefault="00F959E2" w:rsidP="003D638A">
            <w:pPr>
              <w:rPr>
                <w:rFonts w:ascii="Calibri" w:hAnsi="Calibri" w:cs="Calibri"/>
              </w:rPr>
            </w:pPr>
            <w:r w:rsidRPr="00EC7F1A">
              <w:rPr>
                <w:rFonts w:ascii="Calibri" w:hAnsi="Calibri" w:cs="Calibri"/>
              </w:rPr>
              <w:t>nein</w:t>
            </w:r>
          </w:p>
        </w:tc>
        <w:tc>
          <w:tcPr>
            <w:tcW w:w="851" w:type="dxa"/>
            <w:tcBorders>
              <w:top w:val="single" w:sz="4" w:space="0" w:color="auto"/>
              <w:bottom w:val="dotted" w:sz="4" w:space="0" w:color="auto"/>
            </w:tcBorders>
          </w:tcPr>
          <w:p w14:paraId="7FF21204" w14:textId="77777777" w:rsidR="00F959E2" w:rsidRDefault="00F959E2" w:rsidP="003D638A">
            <w:pPr>
              <w:rPr>
                <w:rFonts w:ascii="Calibri" w:hAnsi="Calibri" w:cs="Calibri"/>
              </w:rPr>
            </w:pPr>
            <w:r w:rsidRPr="00EC7F1A">
              <w:rPr>
                <w:rFonts w:ascii="Calibri" w:hAnsi="Calibri" w:cs="Calibri"/>
              </w:rPr>
              <w:t>A</w:t>
            </w:r>
            <w:r>
              <w:rPr>
                <w:rFonts w:ascii="Calibri" w:hAnsi="Calibri" w:cs="Calibri"/>
              </w:rPr>
              <w:t>05</w:t>
            </w:r>
          </w:p>
        </w:tc>
        <w:tc>
          <w:tcPr>
            <w:tcW w:w="5107" w:type="dxa"/>
            <w:tcBorders>
              <w:top w:val="single" w:sz="4" w:space="0" w:color="auto"/>
              <w:bottom w:val="dotted" w:sz="4" w:space="0" w:color="auto"/>
            </w:tcBorders>
          </w:tcPr>
          <w:p w14:paraId="04AA333F" w14:textId="77777777" w:rsidR="00F959E2" w:rsidRPr="00B8502D" w:rsidRDefault="00F959E2" w:rsidP="003D638A">
            <w:pPr>
              <w:rPr>
                <w:rFonts w:ascii="Calibri" w:hAnsi="Calibri" w:cs="Calibri"/>
              </w:rPr>
            </w:pPr>
            <w:r w:rsidRPr="00EC7F1A">
              <w:rPr>
                <w:rFonts w:ascii="Calibri" w:hAnsi="Calibri" w:cs="Calibri"/>
              </w:rPr>
              <w:t>Cluster: Zustimmung</w:t>
            </w:r>
            <w:r w:rsidRPr="00EC7F1A">
              <w:rPr>
                <w:rFonts w:ascii="Calibri" w:hAnsi="Calibri" w:cs="Calibri"/>
              </w:rPr>
              <w:br/>
              <w:t>Lieferende wird zugestimmt</w:t>
            </w:r>
          </w:p>
        </w:tc>
      </w:tr>
      <w:tr w:rsidR="00F959E2" w:rsidRPr="00B8502D" w14:paraId="63888663" w14:textId="77777777" w:rsidTr="003D638A">
        <w:trPr>
          <w:trHeight w:val="332"/>
        </w:trPr>
        <w:tc>
          <w:tcPr>
            <w:tcW w:w="562" w:type="dxa"/>
            <w:vMerge/>
          </w:tcPr>
          <w:p w14:paraId="174E7CE9" w14:textId="77777777" w:rsidR="00F959E2" w:rsidRPr="00B8502D" w:rsidRDefault="00F959E2" w:rsidP="003D638A">
            <w:pPr>
              <w:rPr>
                <w:rFonts w:ascii="Calibri" w:hAnsi="Calibri" w:cs="Calibri"/>
              </w:rPr>
            </w:pPr>
          </w:p>
        </w:tc>
        <w:tc>
          <w:tcPr>
            <w:tcW w:w="6237" w:type="dxa"/>
            <w:vMerge/>
          </w:tcPr>
          <w:p w14:paraId="391AC1F3" w14:textId="77777777" w:rsidR="00F959E2" w:rsidRPr="00B8502D" w:rsidRDefault="00F959E2" w:rsidP="003D638A">
            <w:pPr>
              <w:rPr>
                <w:rFonts w:ascii="Calibri" w:hAnsi="Calibri" w:cs="Calibri"/>
              </w:rPr>
            </w:pPr>
          </w:p>
        </w:tc>
        <w:tc>
          <w:tcPr>
            <w:tcW w:w="1559" w:type="dxa"/>
            <w:tcBorders>
              <w:top w:val="dotted" w:sz="4" w:space="0" w:color="auto"/>
            </w:tcBorders>
          </w:tcPr>
          <w:p w14:paraId="528F4FCF" w14:textId="77777777" w:rsidR="00F959E2" w:rsidRDefault="00F959E2" w:rsidP="003D638A">
            <w:pPr>
              <w:rPr>
                <w:rFonts w:ascii="Calibri" w:hAnsi="Calibri" w:cs="Calibri"/>
              </w:rPr>
            </w:pPr>
            <w:r w:rsidRPr="00EC7F1A">
              <w:rPr>
                <w:rFonts w:ascii="Calibri" w:hAnsi="Calibri" w:cs="Calibri"/>
              </w:rPr>
              <w:t>ja</w:t>
            </w:r>
          </w:p>
        </w:tc>
        <w:tc>
          <w:tcPr>
            <w:tcW w:w="851" w:type="dxa"/>
            <w:tcBorders>
              <w:top w:val="dotted" w:sz="4" w:space="0" w:color="auto"/>
            </w:tcBorders>
          </w:tcPr>
          <w:p w14:paraId="5EF58B71" w14:textId="77777777" w:rsidR="00F959E2" w:rsidRDefault="00F959E2" w:rsidP="003D638A">
            <w:pPr>
              <w:rPr>
                <w:rFonts w:ascii="Calibri" w:hAnsi="Calibri" w:cs="Calibri"/>
              </w:rPr>
            </w:pPr>
            <w:r w:rsidRPr="00EC7F1A">
              <w:rPr>
                <w:rFonts w:ascii="Calibri" w:hAnsi="Calibri" w:cs="Calibri"/>
              </w:rPr>
              <w:t>A99</w:t>
            </w:r>
          </w:p>
        </w:tc>
        <w:tc>
          <w:tcPr>
            <w:tcW w:w="5107" w:type="dxa"/>
            <w:tcBorders>
              <w:top w:val="dotted" w:sz="4" w:space="0" w:color="auto"/>
            </w:tcBorders>
          </w:tcPr>
          <w:p w14:paraId="0CF366B0" w14:textId="77777777" w:rsidR="00F959E2" w:rsidRDefault="00F959E2" w:rsidP="003D638A">
            <w:pPr>
              <w:spacing w:after="120"/>
              <w:rPr>
                <w:rFonts w:ascii="Calibri" w:hAnsi="Calibri" w:cs="Calibri"/>
              </w:rPr>
            </w:pPr>
            <w:r w:rsidRPr="00EC7F1A">
              <w:rPr>
                <w:rFonts w:ascii="Calibri" w:hAnsi="Calibri" w:cs="Calibri"/>
              </w:rPr>
              <w:t xml:space="preserve">Cluster: Ablehnung Sonstiges </w:t>
            </w:r>
          </w:p>
          <w:p w14:paraId="70B73258" w14:textId="77777777" w:rsidR="00F959E2" w:rsidRDefault="00F959E2" w:rsidP="003D638A">
            <w:pPr>
              <w:spacing w:after="120"/>
              <w:rPr>
                <w:rFonts w:ascii="Calibri" w:hAnsi="Calibri" w:cs="Calibri"/>
              </w:rPr>
            </w:pPr>
            <w:r w:rsidRPr="00911B60">
              <w:rPr>
                <w:rFonts w:ascii="Calibri" w:hAnsi="Calibri" w:cs="Calibri"/>
                <w:bCs/>
              </w:rPr>
              <w:t>Hinweis</w:t>
            </w:r>
            <w:r w:rsidRPr="00CB0F2B">
              <w:rPr>
                <w:rFonts w:ascii="Calibri" w:hAnsi="Calibri" w:cs="Calibri"/>
                <w:b/>
              </w:rPr>
              <w:t>:</w:t>
            </w:r>
            <w:r w:rsidRPr="00EC7F1A">
              <w:rPr>
                <w:rFonts w:ascii="Calibri" w:hAnsi="Calibri" w:cs="Calibri"/>
              </w:rPr>
              <w:t xml:space="preserve"> Das identifizierte Problem ist in der Antwort zu beschreiben/benennen.</w:t>
            </w:r>
          </w:p>
          <w:p w14:paraId="3F1353F4" w14:textId="1BD16B2F" w:rsidR="00F959E2" w:rsidRPr="00B8502D" w:rsidRDefault="00F959E2" w:rsidP="003D638A">
            <w:pPr>
              <w:rPr>
                <w:rFonts w:ascii="Calibri" w:hAnsi="Calibri" w:cs="Calibri"/>
              </w:rPr>
            </w:pPr>
            <w:r>
              <w:rPr>
                <w:rFonts w:ascii="Calibri" w:hAnsi="Calibri" w:cs="Calibri"/>
              </w:rPr>
              <w:t>Nutzungsmöglichkeit Ende: 01.</w:t>
            </w:r>
            <w:r w:rsidR="000F5106">
              <w:rPr>
                <w:rFonts w:ascii="Calibri" w:hAnsi="Calibri" w:cs="Calibri"/>
              </w:rPr>
              <w:t>10</w:t>
            </w:r>
            <w:r>
              <w:rPr>
                <w:rFonts w:ascii="Calibri" w:hAnsi="Calibri" w:cs="Calibri"/>
              </w:rPr>
              <w:t>.2024 00:00 Uhr</w:t>
            </w:r>
          </w:p>
        </w:tc>
      </w:tr>
    </w:tbl>
    <w:p w14:paraId="4AE259C4" w14:textId="6C995C82" w:rsidR="00557F2D" w:rsidRDefault="00557F2D" w:rsidP="00691BED"/>
    <w:p w14:paraId="527EE2EF" w14:textId="77777777" w:rsidR="00557F2D" w:rsidRDefault="00557F2D">
      <w:pPr>
        <w:spacing w:after="200" w:line="276" w:lineRule="auto"/>
      </w:pPr>
      <w:r>
        <w:br w:type="page"/>
      </w:r>
    </w:p>
    <w:p w14:paraId="62529D39" w14:textId="77777777" w:rsidR="00557F2D" w:rsidRDefault="00557F2D" w:rsidP="00557F2D">
      <w:pPr>
        <w:pStyle w:val="Zwischenberschrift"/>
      </w:pPr>
      <w:r w:rsidRPr="00170916">
        <w:lastRenderedPageBreak/>
        <w:t>S_005</w:t>
      </w:r>
      <w:r>
        <w:t>2</w:t>
      </w:r>
      <w:r w:rsidRPr="00170916">
        <w:t>_</w:t>
      </w:r>
      <w:r>
        <w:t>Ablehnung Abmeldung</w:t>
      </w:r>
    </w:p>
    <w:tbl>
      <w:tblPr>
        <w:tblStyle w:val="edienergy"/>
        <w:tblW w:w="1431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12473"/>
      </w:tblGrid>
      <w:tr w:rsidR="00557F2D" w14:paraId="71EA550B" w14:textId="77777777" w:rsidTr="00557F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D8DFE4"/>
            <w:hideMark/>
          </w:tcPr>
          <w:p w14:paraId="021BB056" w14:textId="77777777" w:rsidR="00557F2D" w:rsidRDefault="00557F2D" w:rsidP="003D638A">
            <w:pPr>
              <w:rPr>
                <w:rFonts w:cstheme="minorHAnsi"/>
                <w:b/>
                <w:color w:val="000000" w:themeColor="text2" w:themeShade="BF"/>
                <w:spacing w:val="5"/>
                <w:kern w:val="28"/>
                <w:sz w:val="24"/>
                <w:lang w:eastAsia="en-US"/>
              </w:rPr>
            </w:pPr>
            <w:r>
              <w:rPr>
                <w:rFonts w:cstheme="minorHAnsi"/>
                <w:b/>
                <w:color w:val="000000" w:themeColor="text2" w:themeShade="BF"/>
                <w:spacing w:val="5"/>
                <w:kern w:val="28"/>
                <w:sz w:val="24"/>
                <w:lang w:eastAsia="en-US"/>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hideMark/>
          </w:tcPr>
          <w:p w14:paraId="7B4884EB"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Operator</w:t>
            </w:r>
          </w:p>
        </w:tc>
        <w:tc>
          <w:tcPr>
            <w:tcW w:w="12473" w:type="dxa"/>
            <w:tcBorders>
              <w:top w:val="single" w:sz="4" w:space="0" w:color="auto"/>
              <w:left w:val="single" w:sz="4" w:space="0" w:color="auto"/>
              <w:bottom w:val="single" w:sz="4" w:space="0" w:color="auto"/>
              <w:right w:val="single" w:sz="4" w:space="0" w:color="auto"/>
            </w:tcBorders>
            <w:shd w:val="clear" w:color="auto" w:fill="D8DFE4"/>
            <w:hideMark/>
          </w:tcPr>
          <w:p w14:paraId="282015A0"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Name</w:t>
            </w:r>
          </w:p>
        </w:tc>
      </w:tr>
      <w:tr w:rsidR="00557F2D" w14:paraId="3E0C0B45"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45CD707F"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E17</w:t>
            </w:r>
          </w:p>
        </w:tc>
        <w:tc>
          <w:tcPr>
            <w:tcW w:w="1134" w:type="dxa"/>
            <w:tcBorders>
              <w:top w:val="single" w:sz="4" w:space="0" w:color="auto"/>
              <w:left w:val="single" w:sz="4" w:space="0" w:color="auto"/>
              <w:bottom w:val="single" w:sz="4" w:space="0" w:color="auto"/>
              <w:right w:val="single" w:sz="4" w:space="0" w:color="auto"/>
            </w:tcBorders>
            <w:hideMark/>
          </w:tcPr>
          <w:p w14:paraId="7561886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39BA060C"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wg. Fristüberschreitung</w:t>
            </w:r>
          </w:p>
          <w:p w14:paraId="3086CA4F"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Eine einzuhaltende Frist ist überschritten worden. Bei der Übermittlung von bilanzierungsrelevanten Stammdatenänderungen wird auch eine Ablehnung erfolgen, wenn das Änderungsdatum kein Monatserster ist.</w:t>
            </w:r>
          </w:p>
        </w:tc>
      </w:tr>
      <w:tr w:rsidR="00557F2D" w14:paraId="61331CFC"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6F193659"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Z08</w:t>
            </w:r>
          </w:p>
        </w:tc>
        <w:tc>
          <w:tcPr>
            <w:tcW w:w="1134" w:type="dxa"/>
            <w:tcBorders>
              <w:top w:val="single" w:sz="4" w:space="0" w:color="auto"/>
              <w:left w:val="single" w:sz="4" w:space="0" w:color="auto"/>
              <w:bottom w:val="single" w:sz="4" w:space="0" w:color="auto"/>
              <w:right w:val="single" w:sz="4" w:space="0" w:color="auto"/>
            </w:tcBorders>
            <w:hideMark/>
          </w:tcPr>
          <w:p w14:paraId="3546DDD5"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7AB904A0"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(Transaktion schon stattgefunden)</w:t>
            </w:r>
          </w:p>
          <w:p w14:paraId="26F35C9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Der angefragte Geschäftsvorfall wurde dem Anfragenden bereits zum gleichen Zeitpunkt mit einer früheren Meldung bestätigt.</w:t>
            </w:r>
          </w:p>
        </w:tc>
      </w:tr>
      <w:tr w:rsidR="00557F2D" w14:paraId="25325BBE"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00EBE87C"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Z09</w:t>
            </w:r>
          </w:p>
        </w:tc>
        <w:tc>
          <w:tcPr>
            <w:tcW w:w="1134" w:type="dxa"/>
            <w:tcBorders>
              <w:top w:val="single" w:sz="4" w:space="0" w:color="auto"/>
              <w:left w:val="single" w:sz="4" w:space="0" w:color="auto"/>
              <w:bottom w:val="single" w:sz="4" w:space="0" w:color="auto"/>
              <w:right w:val="single" w:sz="4" w:space="0" w:color="auto"/>
            </w:tcBorders>
            <w:hideMark/>
          </w:tcPr>
          <w:p w14:paraId="754296F7"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16A66B3C"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(Transaktionsgrund unplausibel)</w:t>
            </w:r>
          </w:p>
          <w:p w14:paraId="096C9239"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Transaktionsgrund und mitgelieferte Daten passen nicht zusammen.</w:t>
            </w:r>
          </w:p>
        </w:tc>
      </w:tr>
      <w:tr w:rsidR="00557F2D" w14:paraId="091F831A"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17F642FF"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Z14</w:t>
            </w:r>
          </w:p>
        </w:tc>
        <w:tc>
          <w:tcPr>
            <w:tcW w:w="1134" w:type="dxa"/>
            <w:tcBorders>
              <w:top w:val="single" w:sz="4" w:space="0" w:color="auto"/>
              <w:left w:val="single" w:sz="4" w:space="0" w:color="auto"/>
              <w:bottom w:val="single" w:sz="4" w:space="0" w:color="auto"/>
              <w:right w:val="single" w:sz="4" w:space="0" w:color="auto"/>
            </w:tcBorders>
            <w:hideMark/>
          </w:tcPr>
          <w:p w14:paraId="5D74E23D"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68182170"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(Doppelmeldung)</w:t>
            </w:r>
          </w:p>
          <w:p w14:paraId="00C7B96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Die Meldung liegt schon vor.</w:t>
            </w:r>
          </w:p>
        </w:tc>
      </w:tr>
      <w:tr w:rsidR="00557F2D" w14:paraId="151C71ED"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18F52D27"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ZD5</w:t>
            </w:r>
          </w:p>
        </w:tc>
        <w:tc>
          <w:tcPr>
            <w:tcW w:w="1134" w:type="dxa"/>
            <w:tcBorders>
              <w:top w:val="single" w:sz="4" w:space="0" w:color="auto"/>
              <w:left w:val="single" w:sz="4" w:space="0" w:color="auto"/>
              <w:bottom w:val="single" w:sz="4" w:space="0" w:color="auto"/>
              <w:right w:val="single" w:sz="4" w:space="0" w:color="auto"/>
            </w:tcBorders>
            <w:hideMark/>
          </w:tcPr>
          <w:p w14:paraId="10D1F2B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6158575D"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untermonatlicher Wechseltermin</w:t>
            </w:r>
          </w:p>
        </w:tc>
      </w:tr>
    </w:tbl>
    <w:p w14:paraId="1A21B923" w14:textId="77777777" w:rsidR="00557F2D" w:rsidRDefault="00557F2D" w:rsidP="00557F2D">
      <w:pPr>
        <w:pStyle w:val="Zwischenberschrift"/>
      </w:pPr>
    </w:p>
    <w:p w14:paraId="0C2F8D7E" w14:textId="77777777" w:rsidR="00557F2D" w:rsidRDefault="00557F2D">
      <w:pPr>
        <w:spacing w:after="200" w:line="276" w:lineRule="auto"/>
        <w:rPr>
          <w:b/>
          <w:color w:val="C20000" w:themeColor="background2"/>
        </w:rPr>
      </w:pPr>
      <w:r>
        <w:br w:type="page"/>
      </w:r>
    </w:p>
    <w:p w14:paraId="73665790" w14:textId="1AC82B3D" w:rsidR="00557F2D" w:rsidRDefault="00557F2D" w:rsidP="00557F2D">
      <w:pPr>
        <w:pStyle w:val="Zwischenberschrift"/>
      </w:pPr>
      <w:r w:rsidRPr="00170916">
        <w:lastRenderedPageBreak/>
        <w:t>S_00</w:t>
      </w:r>
      <w:r>
        <w:t>88</w:t>
      </w:r>
      <w:r w:rsidRPr="00170916">
        <w:t>_</w:t>
      </w:r>
      <w:r>
        <w:t>Bestätigung Abmeldung</w:t>
      </w:r>
    </w:p>
    <w:tbl>
      <w:tblPr>
        <w:tblStyle w:val="edienergy"/>
        <w:tblW w:w="1431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12473"/>
      </w:tblGrid>
      <w:tr w:rsidR="00557F2D" w14:paraId="27A5B330" w14:textId="77777777" w:rsidTr="003D6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hideMark/>
          </w:tcPr>
          <w:p w14:paraId="5E97B148" w14:textId="77777777" w:rsidR="00557F2D" w:rsidRDefault="00557F2D" w:rsidP="003D638A">
            <w:pPr>
              <w:rPr>
                <w:rFonts w:cstheme="minorHAnsi"/>
                <w:b/>
                <w:color w:val="000000" w:themeColor="text2" w:themeShade="BF"/>
                <w:spacing w:val="5"/>
                <w:kern w:val="28"/>
                <w:sz w:val="24"/>
                <w:lang w:eastAsia="en-US"/>
              </w:rPr>
            </w:pPr>
            <w:r>
              <w:rPr>
                <w:rFonts w:cstheme="minorHAnsi"/>
                <w:b/>
                <w:color w:val="000000" w:themeColor="text2" w:themeShade="BF"/>
                <w:spacing w:val="5"/>
                <w:kern w:val="28"/>
                <w:sz w:val="24"/>
                <w:lang w:eastAsia="en-US"/>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hideMark/>
          </w:tcPr>
          <w:p w14:paraId="7C78FB42"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Operator</w:t>
            </w:r>
          </w:p>
        </w:tc>
        <w:tc>
          <w:tcPr>
            <w:tcW w:w="12479" w:type="dxa"/>
            <w:tcBorders>
              <w:top w:val="single" w:sz="4" w:space="0" w:color="auto"/>
              <w:left w:val="single" w:sz="4" w:space="0" w:color="auto"/>
              <w:bottom w:val="single" w:sz="4" w:space="0" w:color="auto"/>
              <w:right w:val="single" w:sz="4" w:space="0" w:color="auto"/>
            </w:tcBorders>
            <w:shd w:val="clear" w:color="auto" w:fill="D8DFE4"/>
            <w:hideMark/>
          </w:tcPr>
          <w:p w14:paraId="484C0697"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Name</w:t>
            </w:r>
          </w:p>
        </w:tc>
      </w:tr>
      <w:tr w:rsidR="00557F2D" w14:paraId="2C8470B2" w14:textId="77777777" w:rsidTr="003D638A">
        <w:tc>
          <w:tcPr>
            <w:cnfStyle w:val="001000000000" w:firstRow="0" w:lastRow="0" w:firstColumn="1" w:lastColumn="0" w:oddVBand="0" w:evenVBand="0" w:oddHBand="0" w:evenHBand="0" w:firstRowFirstColumn="0" w:firstRowLastColumn="0" w:lastRowFirstColumn="0" w:lastRowLastColumn="0"/>
            <w:tcW w:w="704" w:type="dxa"/>
            <w:tcBorders>
              <w:left w:val="single" w:sz="4" w:space="0" w:color="auto"/>
              <w:bottom w:val="single" w:sz="4" w:space="0" w:color="auto"/>
              <w:right w:val="single" w:sz="4" w:space="0" w:color="auto"/>
            </w:tcBorders>
            <w:hideMark/>
          </w:tcPr>
          <w:p w14:paraId="1AD7F43C"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E15</w:t>
            </w:r>
          </w:p>
        </w:tc>
        <w:tc>
          <w:tcPr>
            <w:tcW w:w="1134" w:type="dxa"/>
            <w:tcBorders>
              <w:top w:val="single" w:sz="4" w:space="0" w:color="auto"/>
              <w:left w:val="single" w:sz="4" w:space="0" w:color="auto"/>
              <w:bottom w:val="single" w:sz="4" w:space="0" w:color="auto"/>
              <w:right w:val="single" w:sz="4" w:space="0" w:color="auto"/>
            </w:tcBorders>
            <w:hideMark/>
          </w:tcPr>
          <w:p w14:paraId="69C1535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X</w:t>
            </w:r>
          </w:p>
        </w:tc>
        <w:tc>
          <w:tcPr>
            <w:tcW w:w="12479" w:type="dxa"/>
            <w:tcBorders>
              <w:top w:val="single" w:sz="4" w:space="0" w:color="auto"/>
              <w:left w:val="single" w:sz="4" w:space="0" w:color="auto"/>
              <w:bottom w:val="single" w:sz="4" w:space="0" w:color="auto"/>
              <w:right w:val="single" w:sz="4" w:space="0" w:color="auto"/>
            </w:tcBorders>
            <w:hideMark/>
          </w:tcPr>
          <w:p w14:paraId="38A67377"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Zustimmung ohne Korrekturen</w:t>
            </w:r>
          </w:p>
          <w:p w14:paraId="64A86DAD"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73511B0B" w14:textId="5196B48A" w:rsidR="00B43D79" w:rsidRDefault="00B43D79" w:rsidP="00B43D79">
      <w:pPr>
        <w:pStyle w:val="Zwischenberschrift"/>
      </w:pPr>
    </w:p>
    <w:p w14:paraId="0E8083E8" w14:textId="77777777" w:rsidR="00B43D79" w:rsidRDefault="00B43D79" w:rsidP="00B45509">
      <w:pPr>
        <w:pStyle w:val="Zwischenberschrift"/>
      </w:pPr>
    </w:p>
    <w:p w14:paraId="2A2D9ED8" w14:textId="77777777" w:rsidR="00B45509" w:rsidRPr="00FC29A7" w:rsidRDefault="00B45509" w:rsidP="00FC29A7"/>
    <w:p w14:paraId="047DFFA1" w14:textId="54A9F607" w:rsidR="00C70B11" w:rsidRDefault="00C70B11" w:rsidP="00297089">
      <w:pPr>
        <w:pStyle w:val="berschrift3"/>
      </w:pPr>
      <w:r>
        <w:br w:type="page"/>
      </w:r>
    </w:p>
    <w:p w14:paraId="70C481C0" w14:textId="2D67093D" w:rsidR="00C70B11" w:rsidRPr="00246E48" w:rsidRDefault="00C70B11" w:rsidP="001F2FE1">
      <w:pPr>
        <w:pStyle w:val="berschrift2"/>
      </w:pPr>
      <w:bookmarkStart w:id="1013" w:name="_Toc62633686"/>
      <w:bookmarkStart w:id="1014" w:name="_Toc64454022"/>
      <w:bookmarkStart w:id="1015" w:name="_Toc130982007"/>
      <w:r w:rsidRPr="00246E48">
        <w:lastRenderedPageBreak/>
        <w:t>AD: Lieferende</w:t>
      </w:r>
      <w:bookmarkEnd w:id="1010"/>
      <w:bookmarkEnd w:id="1013"/>
      <w:bookmarkEnd w:id="1014"/>
      <w:r w:rsidR="009B5733">
        <w:t xml:space="preserve"> von NB an LF</w:t>
      </w:r>
      <w:bookmarkEnd w:id="1015"/>
    </w:p>
    <w:p w14:paraId="3DB2A0C8" w14:textId="0EFD8D82" w:rsidR="00C70B11" w:rsidRDefault="00C70B11" w:rsidP="00170916">
      <w:pPr>
        <w:pStyle w:val="berschrift3"/>
      </w:pPr>
      <w:bookmarkStart w:id="1016" w:name="_Toc28945441"/>
      <w:bookmarkStart w:id="1017" w:name="_Toc62633687"/>
      <w:bookmarkStart w:id="1018" w:name="_Toc64454023"/>
      <w:bookmarkStart w:id="1019" w:name="_Toc130982008"/>
      <w:r w:rsidRPr="00246E48">
        <w:t>E_0302</w:t>
      </w:r>
      <w:bookmarkEnd w:id="1016"/>
      <w:r w:rsidRPr="00246E48">
        <w:t>_Abmeldung prüfen</w:t>
      </w:r>
      <w:bookmarkEnd w:id="1017"/>
      <w:bookmarkEnd w:id="1018"/>
      <w:bookmarkEnd w:id="1019"/>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8187D" w:rsidRPr="00EC7F1A" w14:paraId="11AC80B8" w14:textId="77777777" w:rsidTr="003D638A">
        <w:trPr>
          <w:tblHeader/>
        </w:trPr>
        <w:tc>
          <w:tcPr>
            <w:tcW w:w="14312" w:type="dxa"/>
            <w:gridSpan w:val="5"/>
            <w:tcBorders>
              <w:top w:val="single" w:sz="4" w:space="0" w:color="000000"/>
              <w:left w:val="single" w:sz="4" w:space="0" w:color="000000"/>
              <w:bottom w:val="single" w:sz="4" w:space="0" w:color="000000"/>
              <w:right w:val="single" w:sz="4" w:space="0" w:color="000000"/>
            </w:tcBorders>
            <w:shd w:val="clear" w:color="auto" w:fill="D8DFE4"/>
          </w:tcPr>
          <w:p w14:paraId="68409BF9" w14:textId="77777777" w:rsidR="00B8187D" w:rsidRPr="00EC7F1A" w:rsidRDefault="00B8187D" w:rsidP="003D638A">
            <w:pPr>
              <w:spacing w:after="200" w:line="276" w:lineRule="auto"/>
              <w:rPr>
                <w:rFonts w:ascii="Calibri" w:hAnsi="Calibri" w:cs="Calibri"/>
                <w:b/>
                <w:bCs/>
                <w:spacing w:val="6"/>
                <w:kern w:val="32"/>
              </w:rPr>
            </w:pPr>
            <w:bookmarkStart w:id="1020" w:name="_Toc62633690"/>
            <w:r w:rsidRPr="00EC7F1A">
              <w:rPr>
                <w:rFonts w:ascii="Calibri" w:hAnsi="Calibri" w:cs="Calibri"/>
                <w:b/>
                <w:bCs/>
                <w:color w:val="C20000"/>
              </w:rPr>
              <w:t>Prüfende Rolle: LF</w:t>
            </w:r>
          </w:p>
        </w:tc>
      </w:tr>
      <w:tr w:rsidR="00B8187D" w:rsidRPr="00EC7F1A" w14:paraId="35BAF009" w14:textId="77777777" w:rsidTr="003D638A">
        <w:trPr>
          <w:tblHeader/>
        </w:trPr>
        <w:tc>
          <w:tcPr>
            <w:tcW w:w="846" w:type="dxa"/>
            <w:tcBorders>
              <w:top w:val="single" w:sz="4" w:space="0" w:color="000000"/>
              <w:left w:val="single" w:sz="4" w:space="0" w:color="000000"/>
              <w:bottom w:val="single" w:sz="4" w:space="0" w:color="000000"/>
              <w:right w:val="single" w:sz="4" w:space="0" w:color="000000"/>
            </w:tcBorders>
            <w:shd w:val="clear" w:color="auto" w:fill="D8DFE4"/>
          </w:tcPr>
          <w:p w14:paraId="21D2BD7B"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Nr.</w:t>
            </w:r>
          </w:p>
        </w:tc>
        <w:tc>
          <w:tcPr>
            <w:tcW w:w="5528" w:type="dxa"/>
            <w:tcBorders>
              <w:top w:val="single" w:sz="4" w:space="0" w:color="000000"/>
              <w:left w:val="single" w:sz="4" w:space="0" w:color="000000"/>
              <w:bottom w:val="single" w:sz="4" w:space="0" w:color="000000"/>
              <w:right w:val="single" w:sz="4" w:space="0" w:color="000000"/>
            </w:tcBorders>
            <w:shd w:val="clear" w:color="auto" w:fill="D8DFE4"/>
          </w:tcPr>
          <w:p w14:paraId="2CBBD8B9"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Prüfschritt</w:t>
            </w:r>
          </w:p>
        </w:tc>
        <w:tc>
          <w:tcPr>
            <w:tcW w:w="2126" w:type="dxa"/>
            <w:tcBorders>
              <w:top w:val="single" w:sz="4" w:space="0" w:color="000000"/>
              <w:left w:val="single" w:sz="4" w:space="0" w:color="000000"/>
              <w:bottom w:val="single" w:sz="4" w:space="0" w:color="000000"/>
              <w:right w:val="single" w:sz="4" w:space="0" w:color="000000"/>
            </w:tcBorders>
            <w:shd w:val="clear" w:color="auto" w:fill="D8DFE4"/>
          </w:tcPr>
          <w:p w14:paraId="3D75FE29"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Prüfergebnis</w:t>
            </w:r>
          </w:p>
        </w:tc>
        <w:tc>
          <w:tcPr>
            <w:tcW w:w="1276" w:type="dxa"/>
            <w:tcBorders>
              <w:top w:val="single" w:sz="4" w:space="0" w:color="000000"/>
              <w:left w:val="single" w:sz="4" w:space="0" w:color="000000"/>
              <w:bottom w:val="single" w:sz="4" w:space="0" w:color="000000"/>
              <w:right w:val="single" w:sz="4" w:space="0" w:color="000000"/>
            </w:tcBorders>
            <w:shd w:val="clear" w:color="auto" w:fill="D8DFE4"/>
          </w:tcPr>
          <w:p w14:paraId="72A43346"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Code</w:t>
            </w:r>
          </w:p>
        </w:tc>
        <w:tc>
          <w:tcPr>
            <w:tcW w:w="4536" w:type="dxa"/>
            <w:tcBorders>
              <w:top w:val="single" w:sz="4" w:space="0" w:color="000000"/>
              <w:left w:val="single" w:sz="4" w:space="0" w:color="000000"/>
              <w:bottom w:val="single" w:sz="4" w:space="0" w:color="000000"/>
              <w:right w:val="single" w:sz="4" w:space="0" w:color="000000"/>
            </w:tcBorders>
            <w:shd w:val="clear" w:color="auto" w:fill="D8DFE4"/>
          </w:tcPr>
          <w:p w14:paraId="204FF01B"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Hinweis</w:t>
            </w:r>
          </w:p>
        </w:tc>
      </w:tr>
      <w:tr w:rsidR="00B8187D" w:rsidRPr="00EC7F1A" w14:paraId="363A16A0"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5F9753E6"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1</w:t>
            </w:r>
          </w:p>
        </w:tc>
        <w:tc>
          <w:tcPr>
            <w:tcW w:w="5528" w:type="dxa"/>
            <w:vMerge w:val="restart"/>
            <w:tcBorders>
              <w:top w:val="single" w:sz="4" w:space="0" w:color="000000"/>
              <w:left w:val="single" w:sz="4" w:space="0" w:color="000000"/>
              <w:bottom w:val="single" w:sz="4" w:space="0" w:color="000000"/>
              <w:right w:val="single" w:sz="4" w:space="0" w:color="000000"/>
            </w:tcBorders>
          </w:tcPr>
          <w:p w14:paraId="4B7A7519" w14:textId="1E6C5700"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Wurde bereits zum identischen Abmeldedatum für die in diesem Geschäftsvorfall genannte Marktlokation </w:t>
            </w:r>
            <w:r w:rsidR="008416E4">
              <w:rPr>
                <w:rFonts w:ascii="Calibri" w:hAnsi="Calibri" w:cs="Calibri"/>
              </w:rPr>
              <w:t>der Geschäftsvorfall</w:t>
            </w:r>
            <w:r w:rsidR="008416E4" w:rsidRPr="00EC7F1A">
              <w:rPr>
                <w:rFonts w:ascii="Calibri" w:hAnsi="Calibri" w:cs="Calibri"/>
              </w:rPr>
              <w:t xml:space="preserve"> </w:t>
            </w:r>
            <w:r w:rsidRPr="00EC7F1A">
              <w:rPr>
                <w:rFonts w:ascii="Calibri" w:hAnsi="Calibri" w:cs="Calibri"/>
              </w:rPr>
              <w:t>Lieferende positiv bestätigt?</w:t>
            </w:r>
          </w:p>
        </w:tc>
        <w:tc>
          <w:tcPr>
            <w:tcW w:w="2126" w:type="dxa"/>
            <w:tcBorders>
              <w:top w:val="single" w:sz="4" w:space="0" w:color="000000"/>
              <w:left w:val="single" w:sz="4" w:space="0" w:color="000000"/>
              <w:bottom w:val="dotted" w:sz="4" w:space="0" w:color="000000"/>
              <w:right w:val="single" w:sz="4" w:space="0" w:color="000000"/>
            </w:tcBorders>
          </w:tcPr>
          <w:p w14:paraId="33EB120E"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ja</w:t>
            </w:r>
          </w:p>
        </w:tc>
        <w:tc>
          <w:tcPr>
            <w:tcW w:w="1276" w:type="dxa"/>
            <w:tcBorders>
              <w:top w:val="single" w:sz="4" w:space="0" w:color="000000"/>
              <w:left w:val="single" w:sz="4" w:space="0" w:color="000000"/>
              <w:bottom w:val="dotted" w:sz="4" w:space="0" w:color="000000"/>
              <w:right w:val="single" w:sz="4" w:space="0" w:color="000000"/>
            </w:tcBorders>
          </w:tcPr>
          <w:p w14:paraId="5C2071FC"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A01</w:t>
            </w:r>
          </w:p>
        </w:tc>
        <w:tc>
          <w:tcPr>
            <w:tcW w:w="4536" w:type="dxa"/>
            <w:tcBorders>
              <w:top w:val="single" w:sz="4" w:space="0" w:color="000000"/>
              <w:left w:val="single" w:sz="4" w:space="0" w:color="000000"/>
              <w:bottom w:val="dotted" w:sz="4" w:space="0" w:color="000000"/>
              <w:right w:val="single" w:sz="4" w:space="0" w:color="000000"/>
            </w:tcBorders>
          </w:tcPr>
          <w:p w14:paraId="63C1B4A6" w14:textId="77777777" w:rsidR="00B8187D" w:rsidRDefault="00B8187D" w:rsidP="003D638A">
            <w:pPr>
              <w:spacing w:after="120"/>
              <w:rPr>
                <w:rFonts w:ascii="Calibri" w:hAnsi="Calibri" w:cs="Calibri"/>
              </w:rPr>
            </w:pPr>
            <w:r w:rsidRPr="00EC7F1A">
              <w:rPr>
                <w:rFonts w:ascii="Calibri" w:hAnsi="Calibri" w:cs="Calibri"/>
              </w:rPr>
              <w:t>Cluster: Ablehnun</w:t>
            </w:r>
            <w:r>
              <w:rPr>
                <w:rFonts w:ascii="Calibri" w:hAnsi="Calibri" w:cs="Calibri"/>
              </w:rPr>
              <w:t>g</w:t>
            </w:r>
          </w:p>
          <w:p w14:paraId="193C37EC" w14:textId="77777777" w:rsidR="00B8187D" w:rsidRPr="00D141C6" w:rsidRDefault="00B8187D" w:rsidP="003D638A">
            <w:pPr>
              <w:spacing w:after="120"/>
              <w:rPr>
                <w:rFonts w:ascii="Calibri" w:hAnsi="Calibri" w:cs="Calibri"/>
              </w:rPr>
            </w:pPr>
            <w:r w:rsidRPr="00EC7F1A">
              <w:rPr>
                <w:rFonts w:ascii="Calibri" w:hAnsi="Calibri" w:cs="Calibri"/>
              </w:rPr>
              <w:t>Lieferende zum Abmeldedatum wurde bereits bestätigt</w:t>
            </w:r>
          </w:p>
        </w:tc>
      </w:tr>
      <w:tr w:rsidR="00B8187D" w:rsidRPr="00EC7F1A" w14:paraId="55BC6EFD"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6D82D34F" w14:textId="77777777" w:rsidR="00B8187D" w:rsidRPr="00EC7F1A" w:rsidRDefault="00B8187D"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4EF18013" w14:textId="77777777" w:rsidR="00B8187D" w:rsidRPr="00EC7F1A" w:rsidRDefault="00B8187D"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21CB34D7"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nein </w:t>
            </w:r>
            <w:r w:rsidRPr="00EC7F1A">
              <w:rPr>
                <w:rFonts w:ascii="Wingdings" w:eastAsia="Wingdings" w:hAnsi="Wingdings" w:cs="Wingdings"/>
              </w:rPr>
              <w:t>à</w:t>
            </w:r>
            <w:r w:rsidRPr="00EC7F1A">
              <w:rPr>
                <w:rFonts w:ascii="Calibri" w:hAnsi="Calibri" w:cs="Calibri"/>
              </w:rPr>
              <w:t xml:space="preserve"> 2</w:t>
            </w:r>
          </w:p>
        </w:tc>
        <w:tc>
          <w:tcPr>
            <w:tcW w:w="1276" w:type="dxa"/>
            <w:tcBorders>
              <w:top w:val="dotted" w:sz="4" w:space="0" w:color="000000"/>
              <w:left w:val="single" w:sz="4" w:space="0" w:color="000000"/>
              <w:bottom w:val="single" w:sz="4" w:space="0" w:color="000000"/>
              <w:right w:val="single" w:sz="4" w:space="0" w:color="000000"/>
            </w:tcBorders>
          </w:tcPr>
          <w:p w14:paraId="0BB6F114" w14:textId="77777777" w:rsidR="00B8187D" w:rsidRPr="00EC7F1A" w:rsidRDefault="00B8187D"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044B3EFF" w14:textId="77777777" w:rsidR="00B8187D" w:rsidRPr="00EC7F1A" w:rsidRDefault="00B8187D" w:rsidP="003D638A">
            <w:pPr>
              <w:spacing w:after="200" w:line="276" w:lineRule="auto"/>
              <w:rPr>
                <w:rFonts w:ascii="Calibri" w:hAnsi="Calibri" w:cs="Calibri"/>
                <w:b/>
                <w:bCs/>
                <w:spacing w:val="6"/>
                <w:kern w:val="32"/>
              </w:rPr>
            </w:pPr>
          </w:p>
        </w:tc>
      </w:tr>
      <w:tr w:rsidR="00B8187D" w:rsidRPr="00EC7F1A" w14:paraId="4B2B48C3"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8FABC26"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2</w:t>
            </w:r>
          </w:p>
        </w:tc>
        <w:tc>
          <w:tcPr>
            <w:tcW w:w="5528" w:type="dxa"/>
            <w:vMerge w:val="restart"/>
            <w:tcBorders>
              <w:top w:val="single" w:sz="4" w:space="0" w:color="000000"/>
              <w:left w:val="single" w:sz="4" w:space="0" w:color="000000"/>
              <w:bottom w:val="single" w:sz="4" w:space="0" w:color="000000"/>
              <w:right w:val="single" w:sz="4" w:space="0" w:color="000000"/>
            </w:tcBorders>
          </w:tcPr>
          <w:p w14:paraId="0610C84A"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Liegt der Transaktionsgrund Stilllegung vor?</w:t>
            </w:r>
          </w:p>
        </w:tc>
        <w:tc>
          <w:tcPr>
            <w:tcW w:w="2126" w:type="dxa"/>
            <w:tcBorders>
              <w:top w:val="single" w:sz="4" w:space="0" w:color="000000"/>
              <w:left w:val="single" w:sz="4" w:space="0" w:color="000000"/>
              <w:bottom w:val="dotted" w:sz="4" w:space="0" w:color="000000"/>
              <w:right w:val="single" w:sz="4" w:space="0" w:color="000000"/>
            </w:tcBorders>
          </w:tcPr>
          <w:p w14:paraId="4CE06120"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Pr>
                <w:rFonts w:ascii="Calibri" w:hAnsi="Calibri" w:cs="Calibri"/>
              </w:rPr>
              <w:t xml:space="preserve"> 3</w:t>
            </w:r>
          </w:p>
        </w:tc>
        <w:tc>
          <w:tcPr>
            <w:tcW w:w="1276" w:type="dxa"/>
            <w:tcBorders>
              <w:top w:val="single" w:sz="4" w:space="0" w:color="000000"/>
              <w:left w:val="single" w:sz="4" w:space="0" w:color="000000"/>
              <w:bottom w:val="dotted" w:sz="4" w:space="0" w:color="000000"/>
              <w:right w:val="single" w:sz="4" w:space="0" w:color="000000"/>
            </w:tcBorders>
          </w:tcPr>
          <w:p w14:paraId="56FAE2D6" w14:textId="77777777" w:rsidR="00B8187D" w:rsidRPr="00EC7F1A" w:rsidRDefault="00B8187D" w:rsidP="003D638A">
            <w:pPr>
              <w:spacing w:after="200" w:line="276" w:lineRule="auto"/>
              <w:rPr>
                <w:rFonts w:ascii="Calibri" w:hAnsi="Calibri" w:cs="Calibri"/>
                <w:b/>
                <w:bCs/>
                <w:spacing w:val="6"/>
                <w:kern w:val="32"/>
              </w:rPr>
            </w:pPr>
          </w:p>
        </w:tc>
        <w:tc>
          <w:tcPr>
            <w:tcW w:w="4536" w:type="dxa"/>
            <w:tcBorders>
              <w:top w:val="single" w:sz="4" w:space="0" w:color="000000"/>
              <w:left w:val="single" w:sz="4" w:space="0" w:color="000000"/>
              <w:bottom w:val="dotted" w:sz="4" w:space="0" w:color="000000"/>
              <w:right w:val="single" w:sz="4" w:space="0" w:color="000000"/>
            </w:tcBorders>
          </w:tcPr>
          <w:p w14:paraId="71DD2041" w14:textId="77777777" w:rsidR="00B8187D" w:rsidRPr="00EC7F1A" w:rsidRDefault="00B8187D" w:rsidP="003D638A">
            <w:pPr>
              <w:spacing w:after="200" w:line="276" w:lineRule="auto"/>
              <w:rPr>
                <w:rFonts w:ascii="Calibri" w:hAnsi="Calibri" w:cs="Calibri"/>
                <w:b/>
                <w:bCs/>
                <w:spacing w:val="6"/>
                <w:kern w:val="32"/>
              </w:rPr>
            </w:pPr>
          </w:p>
        </w:tc>
      </w:tr>
      <w:tr w:rsidR="00B8187D" w:rsidRPr="00EC7F1A" w14:paraId="7E8FA38F"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56933116" w14:textId="77777777" w:rsidR="00B8187D" w:rsidRPr="00EC7F1A" w:rsidRDefault="00B8187D"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67CF076F" w14:textId="77777777" w:rsidR="00B8187D" w:rsidRPr="00EC7F1A" w:rsidRDefault="00B8187D"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0C5D237D"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nein </w:t>
            </w:r>
            <w:r w:rsidRPr="00EC7F1A">
              <w:rPr>
                <w:rFonts w:ascii="Wingdings" w:eastAsia="Wingdings" w:hAnsi="Wingdings" w:cs="Wingdings"/>
              </w:rPr>
              <w:t>à</w:t>
            </w:r>
            <w:r w:rsidRPr="00EC7F1A">
              <w:rPr>
                <w:rFonts w:ascii="Calibri" w:hAnsi="Calibri" w:cs="Calibri"/>
              </w:rPr>
              <w:t xml:space="preserve"> 9</w:t>
            </w:r>
          </w:p>
        </w:tc>
        <w:tc>
          <w:tcPr>
            <w:tcW w:w="1276" w:type="dxa"/>
            <w:tcBorders>
              <w:top w:val="dotted" w:sz="4" w:space="0" w:color="000000"/>
              <w:left w:val="single" w:sz="4" w:space="0" w:color="000000"/>
              <w:bottom w:val="single" w:sz="4" w:space="0" w:color="000000"/>
              <w:right w:val="single" w:sz="4" w:space="0" w:color="000000"/>
            </w:tcBorders>
          </w:tcPr>
          <w:p w14:paraId="6C27370B" w14:textId="77777777" w:rsidR="00B8187D" w:rsidRPr="00EC7F1A" w:rsidRDefault="00B8187D"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37778986" w14:textId="77777777" w:rsidR="00B8187D" w:rsidRPr="00DF6D14" w:rsidRDefault="00B8187D" w:rsidP="003D638A">
            <w:pPr>
              <w:spacing w:after="120" w:line="276" w:lineRule="auto"/>
              <w:rPr>
                <w:rFonts w:ascii="Calibri" w:hAnsi="Calibri" w:cs="Calibri"/>
              </w:rPr>
            </w:pPr>
            <w:r w:rsidRPr="00EC7F1A">
              <w:rPr>
                <w:rFonts w:ascii="Calibri" w:hAnsi="Calibri" w:cs="Calibri"/>
              </w:rPr>
              <w:t>Hinweis: Es liegt einer der folgenden Transaktionsgründe vor:</w:t>
            </w:r>
          </w:p>
          <w:p w14:paraId="7FE39C23" w14:textId="77777777" w:rsidR="00B8187D" w:rsidRPr="00806206" w:rsidRDefault="00B8187D" w:rsidP="00BC7685">
            <w:pPr>
              <w:pStyle w:val="Listenabsatz"/>
              <w:numPr>
                <w:ilvl w:val="0"/>
                <w:numId w:val="34"/>
              </w:numPr>
              <w:spacing w:after="0" w:line="320" w:lineRule="atLeast"/>
              <w:rPr>
                <w:rFonts w:ascii="Calibri" w:hAnsi="Calibri" w:cs="Calibri"/>
                <w:sz w:val="24"/>
              </w:rPr>
            </w:pPr>
            <w:r w:rsidRPr="00806206">
              <w:rPr>
                <w:rFonts w:ascii="Calibri" w:hAnsi="Calibri" w:cs="Calibri"/>
                <w:sz w:val="24"/>
              </w:rPr>
              <w:t>Abmeldung wg. fehlender Zuordnungsermächtigung</w:t>
            </w:r>
          </w:p>
          <w:p w14:paraId="59E9EF56" w14:textId="77777777" w:rsidR="00B8187D" w:rsidRPr="00DF6D14" w:rsidRDefault="00B8187D" w:rsidP="00BC7685">
            <w:pPr>
              <w:pStyle w:val="Listenabsatz"/>
              <w:numPr>
                <w:ilvl w:val="0"/>
                <w:numId w:val="34"/>
              </w:numPr>
              <w:spacing w:after="0" w:line="320" w:lineRule="atLeast"/>
              <w:rPr>
                <w:rFonts w:ascii="Calibri" w:hAnsi="Calibri" w:cs="Calibri"/>
              </w:rPr>
            </w:pPr>
            <w:r w:rsidRPr="00806206">
              <w:rPr>
                <w:rFonts w:ascii="Calibri" w:hAnsi="Calibri" w:cs="Calibri"/>
                <w:sz w:val="24"/>
              </w:rPr>
              <w:t>Abmeldung wegen fehlender Zuordnungsermächtigung aufgrund Änderung ZRT</w:t>
            </w:r>
          </w:p>
        </w:tc>
      </w:tr>
      <w:tr w:rsidR="001B6CEC" w:rsidRPr="00EC7F1A" w14:paraId="4F5D962F"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0673344" w14:textId="77777777" w:rsidR="001B6CEC" w:rsidRPr="00EC7F1A" w:rsidRDefault="001B6CEC" w:rsidP="003D638A">
            <w:pPr>
              <w:spacing w:after="200" w:line="276" w:lineRule="auto"/>
              <w:rPr>
                <w:rFonts w:ascii="Calibri" w:hAnsi="Calibri" w:cs="Calibri"/>
                <w:b/>
                <w:bCs/>
                <w:spacing w:val="6"/>
                <w:kern w:val="32"/>
              </w:rPr>
            </w:pPr>
            <w:r>
              <w:rPr>
                <w:rFonts w:ascii="Calibri" w:hAnsi="Calibri" w:cs="Calibri"/>
              </w:rPr>
              <w:t>3</w:t>
            </w:r>
          </w:p>
        </w:tc>
        <w:tc>
          <w:tcPr>
            <w:tcW w:w="5528" w:type="dxa"/>
            <w:vMerge w:val="restart"/>
            <w:tcBorders>
              <w:top w:val="single" w:sz="4" w:space="0" w:color="000000"/>
              <w:left w:val="single" w:sz="4" w:space="0" w:color="000000"/>
              <w:bottom w:val="single" w:sz="4" w:space="0" w:color="000000"/>
              <w:right w:val="single" w:sz="4" w:space="0" w:color="000000"/>
            </w:tcBorders>
          </w:tcPr>
          <w:p w14:paraId="02268722"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Ist die Prognosegrundlage der Marktlokation auf Basis von Werten?</w:t>
            </w:r>
          </w:p>
        </w:tc>
        <w:tc>
          <w:tcPr>
            <w:tcW w:w="2126" w:type="dxa"/>
            <w:tcBorders>
              <w:top w:val="single" w:sz="4" w:space="0" w:color="000000"/>
              <w:left w:val="single" w:sz="4" w:space="0" w:color="000000"/>
              <w:bottom w:val="dotted" w:sz="4" w:space="0" w:color="000000"/>
              <w:right w:val="single" w:sz="4" w:space="0" w:color="000000"/>
            </w:tcBorders>
          </w:tcPr>
          <w:p w14:paraId="1B1AC526"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ja </w:t>
            </w:r>
            <w:r w:rsidRPr="00EC7F1A">
              <w:rPr>
                <w:rFonts w:ascii="Wingdings" w:eastAsia="Wingdings" w:hAnsi="Wingdings" w:cs="Wingdings"/>
              </w:rPr>
              <w:t>à</w:t>
            </w:r>
            <w:r>
              <w:rPr>
                <w:rFonts w:ascii="Calibri" w:hAnsi="Calibri" w:cs="Calibri"/>
              </w:rPr>
              <w:t xml:space="preserve"> 4</w:t>
            </w:r>
          </w:p>
        </w:tc>
        <w:tc>
          <w:tcPr>
            <w:tcW w:w="1276" w:type="dxa"/>
            <w:tcBorders>
              <w:top w:val="single" w:sz="4" w:space="0" w:color="000000"/>
              <w:left w:val="single" w:sz="4" w:space="0" w:color="000000"/>
              <w:bottom w:val="dotted" w:sz="4" w:space="0" w:color="000000"/>
              <w:right w:val="single" w:sz="4" w:space="0" w:color="000000"/>
            </w:tcBorders>
          </w:tcPr>
          <w:p w14:paraId="6D09F335"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single" w:sz="4" w:space="0" w:color="000000"/>
              <w:left w:val="single" w:sz="4" w:space="0" w:color="000000"/>
              <w:bottom w:val="dotted" w:sz="4" w:space="0" w:color="000000"/>
              <w:right w:val="single" w:sz="4" w:space="0" w:color="000000"/>
            </w:tcBorders>
          </w:tcPr>
          <w:p w14:paraId="31C43622" w14:textId="77777777" w:rsidR="001B6CEC" w:rsidRPr="00EC7F1A" w:rsidRDefault="001B6CEC" w:rsidP="003D638A">
            <w:pPr>
              <w:spacing w:after="200" w:line="276" w:lineRule="auto"/>
              <w:rPr>
                <w:rFonts w:ascii="Calibri" w:hAnsi="Calibri" w:cs="Calibri"/>
              </w:rPr>
            </w:pPr>
          </w:p>
        </w:tc>
      </w:tr>
      <w:tr w:rsidR="001B6CEC" w:rsidRPr="00EC7F1A" w14:paraId="5D0EF963"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54576F20"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394F079A"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27E364C8"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nein </w:t>
            </w:r>
            <w:r w:rsidRPr="00EC7F1A">
              <w:rPr>
                <w:rFonts w:ascii="Wingdings" w:eastAsia="Wingdings" w:hAnsi="Wingdings" w:cs="Wingdings"/>
              </w:rPr>
              <w:t>à</w:t>
            </w:r>
            <w:r w:rsidRPr="00EC7F1A">
              <w:rPr>
                <w:rFonts w:ascii="Calibri" w:hAnsi="Calibri" w:cs="Calibri"/>
              </w:rPr>
              <w:t xml:space="preserve"> 6</w:t>
            </w:r>
          </w:p>
        </w:tc>
        <w:tc>
          <w:tcPr>
            <w:tcW w:w="1276" w:type="dxa"/>
            <w:tcBorders>
              <w:top w:val="dotted" w:sz="4" w:space="0" w:color="000000"/>
              <w:left w:val="single" w:sz="4" w:space="0" w:color="000000"/>
              <w:bottom w:val="single" w:sz="4" w:space="0" w:color="000000"/>
              <w:right w:val="single" w:sz="4" w:space="0" w:color="000000"/>
            </w:tcBorders>
          </w:tcPr>
          <w:p w14:paraId="599E0B38"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1F2156E3" w14:textId="77777777" w:rsidR="001B6CEC" w:rsidRPr="00EC7F1A" w:rsidRDefault="001B6CEC" w:rsidP="003D638A">
            <w:pPr>
              <w:spacing w:after="200" w:line="276" w:lineRule="auto"/>
              <w:rPr>
                <w:rFonts w:ascii="Calibri" w:hAnsi="Calibri" w:cs="Calibri"/>
              </w:rPr>
            </w:pPr>
            <w:r w:rsidRPr="00EC7F1A">
              <w:rPr>
                <w:rFonts w:ascii="Calibri" w:hAnsi="Calibri" w:cs="Calibri"/>
              </w:rPr>
              <w:t>Hinweis: Prognosegrundlage auf Basis von Profilen</w:t>
            </w:r>
          </w:p>
        </w:tc>
      </w:tr>
    </w:tbl>
    <w:p w14:paraId="128DD5B0" w14:textId="77777777" w:rsidR="00062E10" w:rsidRDefault="00062E10">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1B6CEC" w:rsidRPr="00EC7F1A" w14:paraId="1D3FD5F0"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22822A47" w14:textId="7855E70D"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lastRenderedPageBreak/>
              <w:t>4</w:t>
            </w:r>
          </w:p>
        </w:tc>
        <w:tc>
          <w:tcPr>
            <w:tcW w:w="5528" w:type="dxa"/>
            <w:vMerge w:val="restart"/>
            <w:tcBorders>
              <w:top w:val="single" w:sz="4" w:space="0" w:color="000000"/>
              <w:left w:val="single" w:sz="4" w:space="0" w:color="000000"/>
              <w:bottom w:val="single" w:sz="4" w:space="0" w:color="000000"/>
              <w:right w:val="single" w:sz="4" w:space="0" w:color="000000"/>
            </w:tcBorders>
          </w:tcPr>
          <w:p w14:paraId="769C9B10" w14:textId="352C62F9"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Liegt das </w:t>
            </w:r>
            <w:r w:rsidR="007E0322" w:rsidRPr="00EC7F1A">
              <w:rPr>
                <w:rFonts w:ascii="Calibri" w:hAnsi="Calibri" w:cs="Calibri"/>
              </w:rPr>
              <w:t>Datum „Lieferende“</w:t>
            </w:r>
            <w:r w:rsidR="007E0322">
              <w:rPr>
                <w:rFonts w:ascii="Calibri" w:hAnsi="Calibri" w:cs="Calibri"/>
              </w:rPr>
              <w:t xml:space="preserve"> </w:t>
            </w:r>
            <w:r>
              <w:rPr>
                <w:rFonts w:ascii="Calibri" w:hAnsi="Calibri" w:cs="Calibri"/>
              </w:rPr>
              <w:t>mindestens</w:t>
            </w:r>
            <w:r w:rsidRPr="00EC7F1A">
              <w:rPr>
                <w:rFonts w:ascii="Calibri" w:hAnsi="Calibri" w:cs="Calibri"/>
              </w:rPr>
              <w:t xml:space="preserve"> 1 WT nach dem Nachrichteneingang?</w:t>
            </w:r>
          </w:p>
        </w:tc>
        <w:tc>
          <w:tcPr>
            <w:tcW w:w="2126" w:type="dxa"/>
            <w:tcBorders>
              <w:top w:val="single" w:sz="4" w:space="0" w:color="000000"/>
              <w:left w:val="single" w:sz="4" w:space="0" w:color="000000"/>
              <w:bottom w:val="dotted" w:sz="4" w:space="0" w:color="000000"/>
              <w:right w:val="single" w:sz="4" w:space="0" w:color="000000"/>
            </w:tcBorders>
          </w:tcPr>
          <w:p w14:paraId="70F5BAA2" w14:textId="77777777" w:rsidR="001B6CEC" w:rsidRPr="00EC7F1A" w:rsidRDefault="001B6CEC" w:rsidP="003D638A">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1E05C294"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A02</w:t>
            </w:r>
          </w:p>
        </w:tc>
        <w:tc>
          <w:tcPr>
            <w:tcW w:w="4536" w:type="dxa"/>
            <w:tcBorders>
              <w:top w:val="single" w:sz="4" w:space="0" w:color="000000"/>
              <w:left w:val="single" w:sz="4" w:space="0" w:color="000000"/>
              <w:bottom w:val="dotted" w:sz="4" w:space="0" w:color="000000"/>
              <w:right w:val="single" w:sz="4" w:space="0" w:color="000000"/>
            </w:tcBorders>
          </w:tcPr>
          <w:p w14:paraId="5E0666A1"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369C178A"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Eine Stilllegung einer Marktlokation mit Prognosegrundlage auf Basis von Werten</w:t>
            </w:r>
            <w:r w:rsidRPr="00EC7F1A" w:rsidDel="00511B17">
              <w:rPr>
                <w:rFonts w:ascii="Calibri" w:hAnsi="Calibri" w:cs="Calibri"/>
              </w:rPr>
              <w:t xml:space="preserve"> </w:t>
            </w:r>
            <w:r w:rsidRPr="00EC7F1A">
              <w:rPr>
                <w:rFonts w:ascii="Calibri" w:hAnsi="Calibri" w:cs="Calibri"/>
              </w:rPr>
              <w:t>kann nicht in die Vergangenheit gemeldet werden.</w:t>
            </w:r>
          </w:p>
        </w:tc>
      </w:tr>
      <w:tr w:rsidR="001B6CEC" w:rsidRPr="00EC7F1A" w14:paraId="1EBCE7B0"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34FF12A2"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387A9E67"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531BAF2E"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5</w:t>
            </w:r>
          </w:p>
        </w:tc>
        <w:tc>
          <w:tcPr>
            <w:tcW w:w="1276" w:type="dxa"/>
            <w:tcBorders>
              <w:top w:val="dotted" w:sz="4" w:space="0" w:color="000000"/>
              <w:left w:val="single" w:sz="4" w:space="0" w:color="000000"/>
              <w:bottom w:val="single" w:sz="4" w:space="0" w:color="000000"/>
              <w:right w:val="single" w:sz="4" w:space="0" w:color="000000"/>
            </w:tcBorders>
          </w:tcPr>
          <w:p w14:paraId="681C68C7"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24EC77CE" w14:textId="77777777" w:rsidR="001B6CEC" w:rsidRPr="00EC7F1A" w:rsidRDefault="001B6CEC" w:rsidP="003D638A">
            <w:pPr>
              <w:spacing w:after="200" w:line="276" w:lineRule="auto"/>
              <w:rPr>
                <w:rFonts w:ascii="Calibri" w:hAnsi="Calibri" w:cs="Calibri"/>
              </w:rPr>
            </w:pPr>
          </w:p>
        </w:tc>
      </w:tr>
      <w:tr w:rsidR="001B6CEC" w:rsidRPr="00EC7F1A" w14:paraId="3E9CE3CB"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50111A36"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t>5</w:t>
            </w:r>
          </w:p>
        </w:tc>
        <w:tc>
          <w:tcPr>
            <w:tcW w:w="5528" w:type="dxa"/>
            <w:vMerge w:val="restart"/>
            <w:tcBorders>
              <w:top w:val="single" w:sz="4" w:space="0" w:color="000000"/>
              <w:left w:val="single" w:sz="4" w:space="0" w:color="000000"/>
              <w:bottom w:val="single" w:sz="4" w:space="0" w:color="000000"/>
              <w:right w:val="single" w:sz="4" w:space="0" w:color="000000"/>
            </w:tcBorders>
          </w:tcPr>
          <w:p w14:paraId="3B276A33" w14:textId="74BBEFC1"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Ist das Datum „Bilanzierungsende“ identisch mit dem </w:t>
            </w:r>
            <w:r w:rsidR="007E0322" w:rsidRPr="00EC7F1A">
              <w:rPr>
                <w:rFonts w:ascii="Calibri" w:hAnsi="Calibri" w:cs="Calibri"/>
              </w:rPr>
              <w:t>Datum „Lieferende“</w:t>
            </w:r>
            <w:r w:rsidRPr="00EC7F1A">
              <w:rPr>
                <w:rFonts w:ascii="Calibri" w:hAnsi="Calibri" w:cs="Calibri"/>
              </w:rPr>
              <w:t>?</w:t>
            </w:r>
          </w:p>
        </w:tc>
        <w:tc>
          <w:tcPr>
            <w:tcW w:w="2126" w:type="dxa"/>
            <w:tcBorders>
              <w:top w:val="single" w:sz="4" w:space="0" w:color="000000"/>
              <w:left w:val="single" w:sz="4" w:space="0" w:color="000000"/>
              <w:bottom w:val="dotted" w:sz="4" w:space="0" w:color="000000"/>
              <w:right w:val="single" w:sz="4" w:space="0" w:color="000000"/>
            </w:tcBorders>
          </w:tcPr>
          <w:p w14:paraId="72220589"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1E3B3EE6"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A03</w:t>
            </w:r>
          </w:p>
        </w:tc>
        <w:tc>
          <w:tcPr>
            <w:tcW w:w="4536" w:type="dxa"/>
            <w:tcBorders>
              <w:top w:val="single" w:sz="4" w:space="0" w:color="000000"/>
              <w:left w:val="single" w:sz="4" w:space="0" w:color="000000"/>
              <w:bottom w:val="dotted" w:sz="4" w:space="0" w:color="000000"/>
              <w:right w:val="single" w:sz="4" w:space="0" w:color="000000"/>
            </w:tcBorders>
          </w:tcPr>
          <w:p w14:paraId="61E8C735"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3A2F2B4C" w14:textId="6D929748"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Bei Marktlokation mit Prognosegrundlage auf Basis von Werten</w:t>
            </w:r>
            <w:r w:rsidRPr="00EC7F1A" w:rsidDel="00B606B9">
              <w:rPr>
                <w:rFonts w:ascii="Calibri" w:hAnsi="Calibri" w:cs="Calibri"/>
              </w:rPr>
              <w:t xml:space="preserve"> </w:t>
            </w:r>
            <w:r w:rsidRPr="00EC7F1A">
              <w:rPr>
                <w:rFonts w:ascii="Calibri" w:hAnsi="Calibri" w:cs="Calibri"/>
              </w:rPr>
              <w:t>muss Bilanzierungsende und Lieferende identisch sein.</w:t>
            </w:r>
          </w:p>
        </w:tc>
      </w:tr>
      <w:tr w:rsidR="001B6CEC" w:rsidRPr="00EC7F1A" w14:paraId="05F56E90"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23DBACC7" w14:textId="77777777" w:rsidR="001B6CEC" w:rsidRPr="00EC7F1A" w:rsidRDefault="001B6CEC" w:rsidP="003D638A">
            <w:pPr>
              <w:spacing w:after="200" w:line="276" w:lineRule="auto"/>
              <w:rPr>
                <w:rFonts w:ascii="Calibri" w:hAnsi="Calibri" w:cs="Calibri"/>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3D801374"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757715B7"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8</w:t>
            </w:r>
          </w:p>
        </w:tc>
        <w:tc>
          <w:tcPr>
            <w:tcW w:w="1276" w:type="dxa"/>
            <w:tcBorders>
              <w:top w:val="dotted" w:sz="4" w:space="0" w:color="000000"/>
              <w:left w:val="single" w:sz="4" w:space="0" w:color="000000"/>
              <w:bottom w:val="single" w:sz="4" w:space="0" w:color="000000"/>
              <w:right w:val="single" w:sz="4" w:space="0" w:color="000000"/>
            </w:tcBorders>
          </w:tcPr>
          <w:p w14:paraId="7488FFBE"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46C81C60" w14:textId="77777777" w:rsidR="001B6CEC" w:rsidRPr="00EC7F1A" w:rsidRDefault="001B6CEC" w:rsidP="003D638A">
            <w:pPr>
              <w:tabs>
                <w:tab w:val="left" w:pos="1029"/>
              </w:tabs>
              <w:spacing w:after="200" w:line="276" w:lineRule="auto"/>
              <w:rPr>
                <w:rFonts w:ascii="Calibri" w:hAnsi="Calibri" w:cs="Calibri"/>
                <w:b/>
                <w:bCs/>
                <w:spacing w:val="6"/>
                <w:kern w:val="32"/>
              </w:rPr>
            </w:pPr>
          </w:p>
        </w:tc>
      </w:tr>
      <w:tr w:rsidR="001B6CEC" w:rsidRPr="00EC7F1A" w14:paraId="22418DD4"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39F3C11"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t>6</w:t>
            </w:r>
          </w:p>
        </w:tc>
        <w:tc>
          <w:tcPr>
            <w:tcW w:w="5528" w:type="dxa"/>
            <w:vMerge w:val="restart"/>
            <w:tcBorders>
              <w:top w:val="single" w:sz="4" w:space="0" w:color="000000"/>
              <w:left w:val="single" w:sz="4" w:space="0" w:color="000000"/>
              <w:bottom w:val="single" w:sz="4" w:space="0" w:color="000000"/>
              <w:right w:val="single" w:sz="4" w:space="0" w:color="000000"/>
            </w:tcBorders>
          </w:tcPr>
          <w:p w14:paraId="7ED02307"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Liegt das Datum „Bilanzierungsende“ mindestens 3 WT nach dem Nachrichteneingang?</w:t>
            </w:r>
          </w:p>
        </w:tc>
        <w:tc>
          <w:tcPr>
            <w:tcW w:w="2126" w:type="dxa"/>
            <w:tcBorders>
              <w:top w:val="single" w:sz="4" w:space="0" w:color="000000"/>
              <w:left w:val="single" w:sz="4" w:space="0" w:color="000000"/>
              <w:bottom w:val="dotted" w:sz="4" w:space="0" w:color="000000"/>
              <w:right w:val="single" w:sz="4" w:space="0" w:color="000000"/>
            </w:tcBorders>
          </w:tcPr>
          <w:p w14:paraId="11DCAEFE"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5A320C08"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A04</w:t>
            </w:r>
          </w:p>
        </w:tc>
        <w:tc>
          <w:tcPr>
            <w:tcW w:w="4536" w:type="dxa"/>
            <w:tcBorders>
              <w:top w:val="single" w:sz="4" w:space="0" w:color="000000"/>
              <w:left w:val="single" w:sz="4" w:space="0" w:color="000000"/>
              <w:bottom w:val="dotted" w:sz="4" w:space="0" w:color="000000"/>
              <w:right w:val="single" w:sz="4" w:space="0" w:color="000000"/>
            </w:tcBorders>
          </w:tcPr>
          <w:p w14:paraId="4D046CDE"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3DD151F2"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Bilanzierungsfrist bei Marktlokationen mit Prognosegrundlage auf Basis von Profilen nicht eingehalten.</w:t>
            </w:r>
          </w:p>
        </w:tc>
      </w:tr>
      <w:tr w:rsidR="001B6CEC" w:rsidRPr="00EC7F1A" w14:paraId="5D8E2B6D"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47EABA7C"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1300F0EE"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auto"/>
              <w:right w:val="single" w:sz="4" w:space="0" w:color="000000"/>
            </w:tcBorders>
          </w:tcPr>
          <w:p w14:paraId="262791AF"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7</w:t>
            </w:r>
          </w:p>
        </w:tc>
        <w:tc>
          <w:tcPr>
            <w:tcW w:w="1276" w:type="dxa"/>
            <w:tcBorders>
              <w:top w:val="dotted" w:sz="4" w:space="0" w:color="000000"/>
              <w:left w:val="single" w:sz="4" w:space="0" w:color="000000"/>
              <w:bottom w:val="single" w:sz="4" w:space="0" w:color="auto"/>
              <w:right w:val="single" w:sz="4" w:space="0" w:color="000000"/>
            </w:tcBorders>
          </w:tcPr>
          <w:p w14:paraId="570CBB64"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auto"/>
              <w:right w:val="single" w:sz="4" w:space="0" w:color="000000"/>
            </w:tcBorders>
          </w:tcPr>
          <w:p w14:paraId="1E7DDCD9" w14:textId="77777777" w:rsidR="001B6CEC" w:rsidRPr="00EC7F1A" w:rsidRDefault="001B6CEC" w:rsidP="003D638A">
            <w:pPr>
              <w:spacing w:after="200" w:line="276" w:lineRule="auto"/>
              <w:rPr>
                <w:rFonts w:ascii="Calibri" w:hAnsi="Calibri" w:cs="Calibri"/>
                <w:b/>
                <w:bCs/>
                <w:spacing w:val="6"/>
                <w:kern w:val="32"/>
              </w:rPr>
            </w:pPr>
          </w:p>
        </w:tc>
      </w:tr>
      <w:tr w:rsidR="001B6CEC" w:rsidRPr="00EC7F1A" w14:paraId="0D1EB496"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224D016"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t>7</w:t>
            </w:r>
          </w:p>
        </w:tc>
        <w:tc>
          <w:tcPr>
            <w:tcW w:w="5528" w:type="dxa"/>
            <w:vMerge w:val="restart"/>
            <w:tcBorders>
              <w:top w:val="single" w:sz="4" w:space="0" w:color="000000"/>
              <w:left w:val="single" w:sz="4" w:space="0" w:color="000000"/>
              <w:bottom w:val="single" w:sz="4" w:space="0" w:color="000000"/>
              <w:right w:val="single" w:sz="4" w:space="0" w:color="000000"/>
            </w:tcBorders>
          </w:tcPr>
          <w:p w14:paraId="494FAD84"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Liegt das Datum „Bilanzierungsende“ auf dem 1. eines Kalendermonates 0</w:t>
            </w:r>
            <w:r>
              <w:rPr>
                <w:rFonts w:ascii="Calibri" w:hAnsi="Calibri" w:cs="Calibri"/>
              </w:rPr>
              <w:t>0</w:t>
            </w:r>
            <w:r w:rsidRPr="00EC7F1A">
              <w:rPr>
                <w:rFonts w:ascii="Calibri" w:hAnsi="Calibri" w:cs="Calibri"/>
              </w:rPr>
              <w:t>:00 Uhr?</w:t>
            </w:r>
          </w:p>
        </w:tc>
        <w:tc>
          <w:tcPr>
            <w:tcW w:w="2126" w:type="dxa"/>
            <w:tcBorders>
              <w:top w:val="single" w:sz="4" w:space="0" w:color="auto"/>
              <w:left w:val="single" w:sz="4" w:space="0" w:color="000000"/>
              <w:bottom w:val="dotted" w:sz="4" w:space="0" w:color="000000"/>
              <w:right w:val="single" w:sz="4" w:space="0" w:color="000000"/>
            </w:tcBorders>
          </w:tcPr>
          <w:p w14:paraId="10C06C69" w14:textId="77777777" w:rsidR="001B6CEC" w:rsidRPr="00EC7F1A" w:rsidRDefault="001B6CEC" w:rsidP="003D638A">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auto"/>
              <w:left w:val="single" w:sz="4" w:space="0" w:color="000000"/>
              <w:bottom w:val="dotted" w:sz="4" w:space="0" w:color="000000"/>
              <w:right w:val="single" w:sz="4" w:space="0" w:color="000000"/>
            </w:tcBorders>
          </w:tcPr>
          <w:p w14:paraId="410BA840"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A05</w:t>
            </w:r>
          </w:p>
        </w:tc>
        <w:tc>
          <w:tcPr>
            <w:tcW w:w="4536" w:type="dxa"/>
            <w:tcBorders>
              <w:top w:val="single" w:sz="4" w:space="0" w:color="auto"/>
              <w:left w:val="single" w:sz="4" w:space="0" w:color="000000"/>
              <w:bottom w:val="dotted" w:sz="4" w:space="0" w:color="000000"/>
              <w:right w:val="single" w:sz="4" w:space="0" w:color="000000"/>
            </w:tcBorders>
          </w:tcPr>
          <w:p w14:paraId="77426A40"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49F312A2"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Bilanzierungsende liegt nicht auf dem Monatswechsel</w:t>
            </w:r>
          </w:p>
        </w:tc>
      </w:tr>
      <w:tr w:rsidR="001B6CEC" w:rsidRPr="00EC7F1A" w14:paraId="00BC5204"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6E0288E6"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724AD869"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3C5D33E6"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8</w:t>
            </w:r>
          </w:p>
        </w:tc>
        <w:tc>
          <w:tcPr>
            <w:tcW w:w="1276" w:type="dxa"/>
            <w:tcBorders>
              <w:top w:val="dotted" w:sz="4" w:space="0" w:color="000000"/>
              <w:left w:val="single" w:sz="4" w:space="0" w:color="000000"/>
              <w:bottom w:val="single" w:sz="4" w:space="0" w:color="000000"/>
              <w:right w:val="single" w:sz="4" w:space="0" w:color="000000"/>
            </w:tcBorders>
          </w:tcPr>
          <w:p w14:paraId="5E9CCCDA" w14:textId="77777777" w:rsidR="001B6CEC" w:rsidRPr="00EC7F1A" w:rsidRDefault="001B6CEC" w:rsidP="003D638A">
            <w:pPr>
              <w:spacing w:after="200" w:line="276" w:lineRule="auto"/>
              <w:rPr>
                <w:rFonts w:ascii="Calibri" w:hAnsi="Calibri" w:cs="Calibri"/>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406BC048" w14:textId="77777777" w:rsidR="001B6CEC" w:rsidRPr="00EC7F1A" w:rsidRDefault="001B6CEC" w:rsidP="003D638A">
            <w:pPr>
              <w:spacing w:after="200" w:line="276" w:lineRule="auto"/>
              <w:rPr>
                <w:rFonts w:ascii="Calibri" w:hAnsi="Calibri" w:cs="Calibri"/>
                <w:b/>
                <w:bCs/>
                <w:spacing w:val="6"/>
                <w:kern w:val="32"/>
              </w:rPr>
            </w:pPr>
          </w:p>
        </w:tc>
      </w:tr>
      <w:tr w:rsidR="001B6CEC" w:rsidRPr="00EC7F1A" w14:paraId="7A2EAC3B" w14:textId="77777777" w:rsidTr="003D638A">
        <w:tc>
          <w:tcPr>
            <w:tcW w:w="846" w:type="dxa"/>
            <w:vMerge w:val="restart"/>
            <w:tcBorders>
              <w:top w:val="single" w:sz="4" w:space="0" w:color="000000"/>
              <w:left w:val="single" w:sz="4" w:space="0" w:color="000000"/>
              <w:right w:val="single" w:sz="4" w:space="0" w:color="000000"/>
            </w:tcBorders>
          </w:tcPr>
          <w:p w14:paraId="53A31E59" w14:textId="77777777" w:rsidR="001B6CEC" w:rsidRPr="00EC7F1A" w:rsidRDefault="001B6CEC" w:rsidP="003D638A">
            <w:pPr>
              <w:spacing w:after="200" w:line="276" w:lineRule="auto"/>
              <w:rPr>
                <w:rFonts w:ascii="Calibri" w:hAnsi="Calibri" w:cs="Calibri"/>
                <w:bCs/>
                <w:spacing w:val="6"/>
                <w:kern w:val="32"/>
              </w:rPr>
            </w:pPr>
            <w:r w:rsidRPr="00EC7F1A">
              <w:rPr>
                <w:rFonts w:ascii="Calibri" w:hAnsi="Calibri" w:cs="Calibri"/>
                <w:bCs/>
                <w:spacing w:val="6"/>
                <w:kern w:val="32"/>
              </w:rPr>
              <w:lastRenderedPageBreak/>
              <w:t>8</w:t>
            </w:r>
          </w:p>
        </w:tc>
        <w:tc>
          <w:tcPr>
            <w:tcW w:w="5528" w:type="dxa"/>
            <w:vMerge w:val="restart"/>
            <w:tcBorders>
              <w:top w:val="single" w:sz="4" w:space="0" w:color="000000"/>
              <w:left w:val="single" w:sz="4" w:space="0" w:color="000000"/>
              <w:right w:val="single" w:sz="4" w:space="0" w:color="000000"/>
            </w:tcBorders>
          </w:tcPr>
          <w:p w14:paraId="33D00D55"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Liegen dem LF Informationen darüber vor, dass die Marktlokation nicht stillgelegt wird/wurde?</w:t>
            </w:r>
          </w:p>
        </w:tc>
        <w:tc>
          <w:tcPr>
            <w:tcW w:w="2126" w:type="dxa"/>
            <w:tcBorders>
              <w:top w:val="single" w:sz="4" w:space="0" w:color="000000"/>
              <w:left w:val="single" w:sz="4" w:space="0" w:color="000000"/>
              <w:bottom w:val="dotted" w:sz="4" w:space="0" w:color="000000"/>
              <w:right w:val="single" w:sz="4" w:space="0" w:color="000000"/>
            </w:tcBorders>
          </w:tcPr>
          <w:p w14:paraId="4F9C4261"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ja </w:t>
            </w:r>
          </w:p>
        </w:tc>
        <w:tc>
          <w:tcPr>
            <w:tcW w:w="1276" w:type="dxa"/>
            <w:tcBorders>
              <w:top w:val="single" w:sz="4" w:space="0" w:color="000000"/>
              <w:left w:val="single" w:sz="4" w:space="0" w:color="000000"/>
              <w:bottom w:val="dotted" w:sz="4" w:space="0" w:color="000000"/>
              <w:right w:val="single" w:sz="4" w:space="0" w:color="000000"/>
            </w:tcBorders>
          </w:tcPr>
          <w:p w14:paraId="38AB6E89" w14:textId="77777777" w:rsidR="001B6CEC" w:rsidRPr="00EC7F1A" w:rsidRDefault="001B6CEC" w:rsidP="003D638A">
            <w:pPr>
              <w:spacing w:after="200" w:line="276" w:lineRule="auto"/>
              <w:rPr>
                <w:rFonts w:ascii="Calibri" w:hAnsi="Calibri" w:cs="Calibri"/>
              </w:rPr>
            </w:pPr>
            <w:r w:rsidRPr="00EC7F1A">
              <w:rPr>
                <w:rFonts w:ascii="Calibri" w:hAnsi="Calibri" w:cs="Calibri"/>
              </w:rPr>
              <w:t>A06</w:t>
            </w:r>
          </w:p>
        </w:tc>
        <w:tc>
          <w:tcPr>
            <w:tcW w:w="4536" w:type="dxa"/>
            <w:tcBorders>
              <w:top w:val="single" w:sz="4" w:space="0" w:color="000000"/>
              <w:left w:val="single" w:sz="4" w:space="0" w:color="000000"/>
              <w:bottom w:val="dotted" w:sz="4" w:space="0" w:color="000000"/>
              <w:right w:val="single" w:sz="4" w:space="0" w:color="000000"/>
            </w:tcBorders>
          </w:tcPr>
          <w:p w14:paraId="23BC5BCE" w14:textId="77777777" w:rsidR="001B6CEC" w:rsidRDefault="001B6CEC" w:rsidP="003D638A">
            <w:pPr>
              <w:spacing w:after="120"/>
              <w:rPr>
                <w:rFonts w:ascii="Calibri" w:hAnsi="Calibri" w:cs="Calibri"/>
              </w:rPr>
            </w:pPr>
            <w:r w:rsidRPr="00EC7F1A">
              <w:rPr>
                <w:rFonts w:ascii="Calibri" w:hAnsi="Calibri" w:cs="Calibri"/>
              </w:rPr>
              <w:t>Cluster: Ablehnung</w:t>
            </w:r>
          </w:p>
          <w:p w14:paraId="0C1AC61B" w14:textId="77777777" w:rsidR="001B6CEC" w:rsidRPr="00EC7F1A" w:rsidRDefault="001B6CEC" w:rsidP="003D638A">
            <w:pPr>
              <w:rPr>
                <w:rFonts w:ascii="Calibri" w:hAnsi="Calibri" w:cs="Calibri"/>
              </w:rPr>
            </w:pPr>
            <w:r w:rsidRPr="00EC7F1A">
              <w:rPr>
                <w:rFonts w:ascii="Calibri" w:hAnsi="Calibri" w:cs="Calibri"/>
              </w:rPr>
              <w:t>Dem LF liegen Informationen vor, dass die Marktlokation nicht stillgelegt wird/wurde.</w:t>
            </w:r>
          </w:p>
        </w:tc>
      </w:tr>
      <w:tr w:rsidR="001B6CEC" w:rsidRPr="00EC7F1A" w14:paraId="0244127E" w14:textId="77777777" w:rsidTr="003D638A">
        <w:tc>
          <w:tcPr>
            <w:tcW w:w="846" w:type="dxa"/>
            <w:vMerge/>
            <w:tcBorders>
              <w:left w:val="single" w:sz="4" w:space="0" w:color="000000"/>
              <w:bottom w:val="single" w:sz="4" w:space="0" w:color="000000"/>
              <w:right w:val="single" w:sz="4" w:space="0" w:color="000000"/>
            </w:tcBorders>
          </w:tcPr>
          <w:p w14:paraId="6B925D00" w14:textId="77777777" w:rsidR="001B6CEC" w:rsidRPr="00EC7F1A" w:rsidRDefault="001B6CEC" w:rsidP="003D638A">
            <w:pPr>
              <w:spacing w:after="200" w:line="276" w:lineRule="auto"/>
              <w:rPr>
                <w:rFonts w:ascii="Calibri" w:hAnsi="Calibri" w:cs="Calibri"/>
                <w:bCs/>
                <w:spacing w:val="6"/>
                <w:kern w:val="32"/>
              </w:rPr>
            </w:pPr>
          </w:p>
        </w:tc>
        <w:tc>
          <w:tcPr>
            <w:tcW w:w="5528" w:type="dxa"/>
            <w:vMerge/>
            <w:tcBorders>
              <w:left w:val="single" w:sz="4" w:space="0" w:color="000000"/>
              <w:bottom w:val="single" w:sz="4" w:space="0" w:color="000000"/>
              <w:right w:val="single" w:sz="4" w:space="0" w:color="000000"/>
            </w:tcBorders>
          </w:tcPr>
          <w:p w14:paraId="6906B5B8"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41764343"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nein </w:t>
            </w:r>
            <w:r w:rsidRPr="00EC7F1A">
              <w:rPr>
                <w:rFonts w:ascii="Wingdings" w:eastAsia="Wingdings" w:hAnsi="Wingdings" w:cs="Wingdings"/>
              </w:rPr>
              <w:t>à</w:t>
            </w:r>
            <w:r>
              <w:rPr>
                <w:rFonts w:ascii="Calibri" w:hAnsi="Calibri" w:cs="Calibri"/>
              </w:rPr>
              <w:t xml:space="preserve"> 12</w:t>
            </w:r>
          </w:p>
        </w:tc>
        <w:tc>
          <w:tcPr>
            <w:tcW w:w="1276" w:type="dxa"/>
            <w:tcBorders>
              <w:top w:val="dotted" w:sz="4" w:space="0" w:color="000000"/>
              <w:left w:val="single" w:sz="4" w:space="0" w:color="000000"/>
              <w:bottom w:val="single" w:sz="4" w:space="0" w:color="000000"/>
              <w:right w:val="single" w:sz="4" w:space="0" w:color="000000"/>
            </w:tcBorders>
          </w:tcPr>
          <w:p w14:paraId="70FF3EFF" w14:textId="77777777" w:rsidR="001B6CEC" w:rsidRPr="00EC7F1A" w:rsidRDefault="001B6CEC" w:rsidP="003D638A">
            <w:pPr>
              <w:spacing w:after="200" w:line="276" w:lineRule="auto"/>
              <w:rPr>
                <w:rFonts w:ascii="Calibri" w:hAnsi="Calibri" w:cs="Calibri"/>
              </w:rPr>
            </w:pPr>
          </w:p>
        </w:tc>
        <w:tc>
          <w:tcPr>
            <w:tcW w:w="4536" w:type="dxa"/>
            <w:tcBorders>
              <w:top w:val="dotted" w:sz="4" w:space="0" w:color="000000"/>
              <w:left w:val="single" w:sz="4" w:space="0" w:color="000000"/>
              <w:bottom w:val="single" w:sz="4" w:space="0" w:color="000000"/>
              <w:right w:val="single" w:sz="4" w:space="0" w:color="000000"/>
            </w:tcBorders>
          </w:tcPr>
          <w:p w14:paraId="0B20BECA" w14:textId="77777777" w:rsidR="001B6CEC" w:rsidRPr="00EC7F1A" w:rsidRDefault="001B6CEC" w:rsidP="003D638A">
            <w:pPr>
              <w:spacing w:after="200" w:line="276" w:lineRule="auto"/>
              <w:rPr>
                <w:rFonts w:ascii="Calibri" w:hAnsi="Calibri" w:cs="Calibri"/>
              </w:rPr>
            </w:pPr>
          </w:p>
        </w:tc>
      </w:tr>
      <w:tr w:rsidR="001B6CEC" w:rsidRPr="00EC7F1A" w14:paraId="1ACFDDA4" w14:textId="77777777" w:rsidTr="003D638A">
        <w:tc>
          <w:tcPr>
            <w:tcW w:w="846" w:type="dxa"/>
            <w:vMerge w:val="restart"/>
            <w:tcBorders>
              <w:top w:val="single" w:sz="4" w:space="0" w:color="000000"/>
              <w:left w:val="single" w:sz="4" w:space="0" w:color="000000"/>
              <w:right w:val="single" w:sz="4" w:space="0" w:color="000000"/>
            </w:tcBorders>
          </w:tcPr>
          <w:p w14:paraId="08862DB7" w14:textId="77777777" w:rsidR="001B6CEC" w:rsidRPr="00EC7F1A" w:rsidRDefault="001B6CEC" w:rsidP="003D638A">
            <w:pPr>
              <w:spacing w:after="200" w:line="276" w:lineRule="auto"/>
              <w:rPr>
                <w:rFonts w:ascii="Calibri" w:hAnsi="Calibri" w:cs="Calibri"/>
                <w:bCs/>
              </w:rPr>
            </w:pPr>
            <w:r w:rsidRPr="00EC7F1A">
              <w:rPr>
                <w:rFonts w:ascii="Calibri" w:hAnsi="Calibri" w:cs="Calibri"/>
                <w:bCs/>
              </w:rPr>
              <w:t>9</w:t>
            </w:r>
          </w:p>
        </w:tc>
        <w:tc>
          <w:tcPr>
            <w:tcW w:w="5528" w:type="dxa"/>
            <w:vMerge w:val="restart"/>
            <w:tcBorders>
              <w:top w:val="single" w:sz="4" w:space="0" w:color="000000"/>
              <w:left w:val="single" w:sz="4" w:space="0" w:color="000000"/>
              <w:right w:val="single" w:sz="4" w:space="0" w:color="000000"/>
            </w:tcBorders>
          </w:tcPr>
          <w:p w14:paraId="1E9472F7" w14:textId="4D05DB20" w:rsidR="001B6CEC" w:rsidRPr="00EC7F1A" w:rsidRDefault="001B6CEC" w:rsidP="003D638A">
            <w:pPr>
              <w:spacing w:after="200" w:line="276" w:lineRule="auto"/>
              <w:rPr>
                <w:rFonts w:ascii="Calibri" w:hAnsi="Calibri" w:cs="Calibri"/>
              </w:rPr>
            </w:pPr>
            <w:r w:rsidRPr="00EC7F1A">
              <w:rPr>
                <w:rFonts w:ascii="Calibri" w:hAnsi="Calibri" w:cs="Calibri"/>
              </w:rPr>
              <w:t>Ist das Datum „Bilanzierungsende“ identisch mit dem Datum „Lieferende“?</w:t>
            </w:r>
          </w:p>
        </w:tc>
        <w:tc>
          <w:tcPr>
            <w:tcW w:w="2126" w:type="dxa"/>
            <w:tcBorders>
              <w:top w:val="single" w:sz="4" w:space="0" w:color="000000"/>
              <w:left w:val="single" w:sz="4" w:space="0" w:color="000000"/>
              <w:bottom w:val="dotted" w:sz="4" w:space="0" w:color="auto"/>
              <w:right w:val="single" w:sz="4" w:space="0" w:color="000000"/>
            </w:tcBorders>
          </w:tcPr>
          <w:p w14:paraId="400B4204" w14:textId="77777777" w:rsidR="001B6CEC" w:rsidRPr="00EC7F1A" w:rsidRDefault="001B6CEC" w:rsidP="003D638A">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000000"/>
              <w:left w:val="single" w:sz="4" w:space="0" w:color="000000"/>
              <w:bottom w:val="dotted" w:sz="4" w:space="0" w:color="auto"/>
              <w:right w:val="single" w:sz="4" w:space="0" w:color="000000"/>
            </w:tcBorders>
          </w:tcPr>
          <w:p w14:paraId="0AF06B4F" w14:textId="77777777" w:rsidR="001B6CEC" w:rsidRPr="00EC7F1A" w:rsidRDefault="001B6CEC" w:rsidP="003D638A">
            <w:pPr>
              <w:spacing w:after="200" w:line="276" w:lineRule="auto"/>
              <w:rPr>
                <w:rFonts w:ascii="Calibri" w:hAnsi="Calibri" w:cs="Calibri"/>
              </w:rPr>
            </w:pPr>
            <w:r>
              <w:rPr>
                <w:rFonts w:ascii="Calibri" w:hAnsi="Calibri" w:cs="Calibri"/>
              </w:rPr>
              <w:t>A07</w:t>
            </w:r>
          </w:p>
        </w:tc>
        <w:tc>
          <w:tcPr>
            <w:tcW w:w="4536" w:type="dxa"/>
            <w:tcBorders>
              <w:top w:val="single" w:sz="4" w:space="0" w:color="000000"/>
              <w:left w:val="single" w:sz="4" w:space="0" w:color="000000"/>
              <w:bottom w:val="dotted" w:sz="4" w:space="0" w:color="auto"/>
              <w:right w:val="single" w:sz="4" w:space="0" w:color="000000"/>
            </w:tcBorders>
          </w:tcPr>
          <w:p w14:paraId="44517B62"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04F73599"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Lieferende und Bilanzierungsende müssen bei Lieferende von NB an LF aufgrund entfallender </w:t>
            </w:r>
            <w:r>
              <w:rPr>
                <w:rFonts w:ascii="Calibri" w:hAnsi="Calibri" w:cs="Calibri"/>
              </w:rPr>
              <w:t xml:space="preserve">oder fehlender </w:t>
            </w:r>
            <w:r w:rsidRPr="00EC7F1A">
              <w:rPr>
                <w:rFonts w:ascii="Calibri" w:hAnsi="Calibri" w:cs="Calibri"/>
              </w:rPr>
              <w:t>Zuordnungsermächtigung synchron sein</w:t>
            </w:r>
            <w:r>
              <w:rPr>
                <w:rFonts w:ascii="Calibri" w:hAnsi="Calibri" w:cs="Calibri"/>
              </w:rPr>
              <w:t>.</w:t>
            </w:r>
          </w:p>
        </w:tc>
      </w:tr>
      <w:tr w:rsidR="001B6CEC" w:rsidRPr="00EC7F1A" w14:paraId="39CF0299" w14:textId="77777777" w:rsidTr="003D638A">
        <w:tc>
          <w:tcPr>
            <w:tcW w:w="846" w:type="dxa"/>
            <w:vMerge/>
            <w:tcBorders>
              <w:left w:val="single" w:sz="4" w:space="0" w:color="000000"/>
              <w:bottom w:val="single" w:sz="4" w:space="0" w:color="000000"/>
              <w:right w:val="single" w:sz="4" w:space="0" w:color="000000"/>
            </w:tcBorders>
          </w:tcPr>
          <w:p w14:paraId="337692C1" w14:textId="77777777" w:rsidR="001B6CEC" w:rsidRPr="00EC7F1A" w:rsidRDefault="001B6CEC" w:rsidP="003D638A">
            <w:pPr>
              <w:spacing w:after="200" w:line="276" w:lineRule="auto"/>
              <w:rPr>
                <w:rFonts w:ascii="Calibri" w:hAnsi="Calibri" w:cs="Calibri"/>
                <w:bCs/>
              </w:rPr>
            </w:pPr>
          </w:p>
        </w:tc>
        <w:tc>
          <w:tcPr>
            <w:tcW w:w="5528" w:type="dxa"/>
            <w:vMerge/>
            <w:tcBorders>
              <w:left w:val="single" w:sz="4" w:space="0" w:color="000000"/>
              <w:bottom w:val="single" w:sz="4" w:space="0" w:color="000000"/>
              <w:right w:val="single" w:sz="4" w:space="0" w:color="000000"/>
            </w:tcBorders>
          </w:tcPr>
          <w:p w14:paraId="66E8B61A" w14:textId="77777777" w:rsidR="001B6CEC" w:rsidRPr="00EC7F1A" w:rsidRDefault="001B6CEC" w:rsidP="003D638A">
            <w:pPr>
              <w:spacing w:after="200" w:line="276" w:lineRule="auto"/>
              <w:rPr>
                <w:rFonts w:ascii="Calibri" w:hAnsi="Calibri" w:cs="Calibri"/>
              </w:rPr>
            </w:pPr>
          </w:p>
        </w:tc>
        <w:tc>
          <w:tcPr>
            <w:tcW w:w="2126" w:type="dxa"/>
            <w:tcBorders>
              <w:top w:val="dotted" w:sz="4" w:space="0" w:color="auto"/>
              <w:left w:val="single" w:sz="4" w:space="0" w:color="000000"/>
              <w:bottom w:val="single" w:sz="4" w:space="0" w:color="auto"/>
              <w:right w:val="single" w:sz="4" w:space="0" w:color="000000"/>
            </w:tcBorders>
          </w:tcPr>
          <w:p w14:paraId="089EE1EF"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10</w:t>
            </w:r>
          </w:p>
        </w:tc>
        <w:tc>
          <w:tcPr>
            <w:tcW w:w="1276" w:type="dxa"/>
            <w:tcBorders>
              <w:top w:val="dotted" w:sz="4" w:space="0" w:color="auto"/>
              <w:left w:val="single" w:sz="4" w:space="0" w:color="000000"/>
              <w:bottom w:val="single" w:sz="4" w:space="0" w:color="auto"/>
              <w:right w:val="single" w:sz="4" w:space="0" w:color="000000"/>
            </w:tcBorders>
          </w:tcPr>
          <w:p w14:paraId="524E432C" w14:textId="77777777" w:rsidR="001B6CEC" w:rsidRPr="00EC7F1A" w:rsidRDefault="001B6CEC" w:rsidP="003D638A">
            <w:pPr>
              <w:spacing w:after="200" w:line="276" w:lineRule="auto"/>
              <w:rPr>
                <w:rFonts w:ascii="Calibri" w:hAnsi="Calibri" w:cs="Calibri"/>
              </w:rPr>
            </w:pPr>
          </w:p>
        </w:tc>
        <w:tc>
          <w:tcPr>
            <w:tcW w:w="4536" w:type="dxa"/>
            <w:tcBorders>
              <w:top w:val="dotted" w:sz="4" w:space="0" w:color="auto"/>
              <w:left w:val="single" w:sz="4" w:space="0" w:color="000000"/>
              <w:bottom w:val="single" w:sz="4" w:space="0" w:color="auto"/>
              <w:right w:val="single" w:sz="4" w:space="0" w:color="000000"/>
            </w:tcBorders>
          </w:tcPr>
          <w:p w14:paraId="1F73D56A" w14:textId="77777777" w:rsidR="001B6CEC" w:rsidRPr="00EC7F1A" w:rsidRDefault="001B6CEC" w:rsidP="003D638A">
            <w:pPr>
              <w:spacing w:after="200" w:line="276" w:lineRule="auto"/>
              <w:rPr>
                <w:rFonts w:ascii="Calibri" w:hAnsi="Calibri" w:cs="Calibri"/>
              </w:rPr>
            </w:pPr>
          </w:p>
        </w:tc>
      </w:tr>
      <w:tr w:rsidR="003D08C3" w:rsidRPr="00EC7F1A" w14:paraId="6A2B5D4A"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6B3186E1" w14:textId="77777777" w:rsidR="003D08C3" w:rsidRPr="00EC7F1A" w:rsidRDefault="003D08C3" w:rsidP="003D638A">
            <w:pPr>
              <w:spacing w:after="200" w:line="276" w:lineRule="auto"/>
              <w:rPr>
                <w:rFonts w:ascii="Calibri" w:hAnsi="Calibri" w:cs="Calibri"/>
                <w:bCs/>
                <w:spacing w:val="6"/>
                <w:kern w:val="32"/>
              </w:rPr>
            </w:pPr>
            <w:r>
              <w:rPr>
                <w:sz w:val="22"/>
                <w:szCs w:val="22"/>
              </w:rPr>
              <w:br w:type="page"/>
            </w:r>
            <w:r>
              <w:br w:type="page"/>
            </w:r>
            <w:r w:rsidRPr="00EC7F1A">
              <w:rPr>
                <w:rFonts w:ascii="Calibri" w:hAnsi="Calibri" w:cs="Calibri"/>
                <w:bCs/>
              </w:rPr>
              <w:t>10</w:t>
            </w:r>
          </w:p>
        </w:tc>
        <w:tc>
          <w:tcPr>
            <w:tcW w:w="5528" w:type="dxa"/>
            <w:vMerge w:val="restart"/>
            <w:tcBorders>
              <w:top w:val="single" w:sz="4" w:space="0" w:color="000000"/>
              <w:left w:val="single" w:sz="4" w:space="0" w:color="000000"/>
              <w:bottom w:val="single" w:sz="4" w:space="0" w:color="000000"/>
              <w:right w:val="single" w:sz="4" w:space="0" w:color="000000"/>
            </w:tcBorders>
          </w:tcPr>
          <w:p w14:paraId="66104CEA" w14:textId="74B437FC"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Liegt das übermittelte Datum „Lieferende“ nach dem Nachrichteneingang?</w:t>
            </w:r>
          </w:p>
        </w:tc>
        <w:tc>
          <w:tcPr>
            <w:tcW w:w="2126" w:type="dxa"/>
            <w:tcBorders>
              <w:top w:val="single" w:sz="4" w:space="0" w:color="000000"/>
              <w:left w:val="single" w:sz="4" w:space="0" w:color="000000"/>
              <w:bottom w:val="dotted" w:sz="4" w:space="0" w:color="000000"/>
              <w:right w:val="single" w:sz="4" w:space="0" w:color="000000"/>
            </w:tcBorders>
          </w:tcPr>
          <w:p w14:paraId="1A638B7F" w14:textId="77777777" w:rsidR="003D08C3" w:rsidRPr="00EC7F1A" w:rsidRDefault="003D08C3" w:rsidP="003D638A">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77EB3C7C" w14:textId="77777777" w:rsidR="003D08C3" w:rsidRPr="00EC7F1A" w:rsidRDefault="003D08C3" w:rsidP="003D638A">
            <w:pPr>
              <w:spacing w:after="200" w:line="276" w:lineRule="auto"/>
              <w:rPr>
                <w:rFonts w:ascii="Calibri" w:hAnsi="Calibri" w:cs="Calibri"/>
                <w:b/>
                <w:bCs/>
                <w:spacing w:val="6"/>
                <w:kern w:val="32"/>
              </w:rPr>
            </w:pPr>
            <w:r>
              <w:rPr>
                <w:rFonts w:ascii="Calibri" w:hAnsi="Calibri" w:cs="Calibri"/>
              </w:rPr>
              <w:t>A08</w:t>
            </w:r>
          </w:p>
        </w:tc>
        <w:tc>
          <w:tcPr>
            <w:tcW w:w="4536" w:type="dxa"/>
            <w:tcBorders>
              <w:top w:val="single" w:sz="4" w:space="0" w:color="000000"/>
              <w:left w:val="single" w:sz="4" w:space="0" w:color="000000"/>
              <w:bottom w:val="dotted" w:sz="4" w:space="0" w:color="000000"/>
              <w:right w:val="single" w:sz="4" w:space="0" w:color="000000"/>
            </w:tcBorders>
          </w:tcPr>
          <w:p w14:paraId="167C477A" w14:textId="77777777" w:rsidR="003D08C3" w:rsidRDefault="003D08C3" w:rsidP="003D638A">
            <w:pPr>
              <w:spacing w:after="200" w:line="276" w:lineRule="auto"/>
              <w:rPr>
                <w:rFonts w:ascii="Calibri" w:hAnsi="Calibri" w:cs="Calibri"/>
              </w:rPr>
            </w:pPr>
            <w:r w:rsidRPr="00EC7F1A">
              <w:rPr>
                <w:rFonts w:ascii="Calibri" w:hAnsi="Calibri" w:cs="Calibri"/>
              </w:rPr>
              <w:t>Cluster: Ablehnung</w:t>
            </w:r>
          </w:p>
          <w:p w14:paraId="38CED27C" w14:textId="77777777" w:rsidR="003D08C3" w:rsidRDefault="003D08C3" w:rsidP="003D638A">
            <w:pPr>
              <w:spacing w:after="120" w:line="276" w:lineRule="auto"/>
              <w:rPr>
                <w:rFonts w:ascii="Calibri" w:hAnsi="Calibri" w:cs="Calibri"/>
              </w:rPr>
            </w:pPr>
            <w:r w:rsidRPr="00EC7F1A">
              <w:rPr>
                <w:rFonts w:ascii="Calibri" w:hAnsi="Calibri" w:cs="Calibri"/>
              </w:rPr>
              <w:t xml:space="preserve">Lieferende bei Transaktionsgrund „Abmeldung wegen </w:t>
            </w:r>
            <w:r>
              <w:rPr>
                <w:rFonts w:ascii="Calibri" w:hAnsi="Calibri" w:cs="Calibri"/>
              </w:rPr>
              <w:t>fehl.</w:t>
            </w:r>
            <w:r w:rsidRPr="00EC7F1A">
              <w:rPr>
                <w:rFonts w:ascii="Calibri" w:hAnsi="Calibri" w:cs="Calibri"/>
              </w:rPr>
              <w:t xml:space="preserve"> Zuordnungsermächtigung“ </w:t>
            </w:r>
          </w:p>
          <w:p w14:paraId="716DBD9B" w14:textId="77777777" w:rsidR="003D08C3" w:rsidRDefault="003D08C3" w:rsidP="003D638A">
            <w:pPr>
              <w:spacing w:after="120" w:line="276" w:lineRule="auto"/>
              <w:rPr>
                <w:rFonts w:ascii="Calibri" w:hAnsi="Calibri" w:cs="Calibri"/>
              </w:rPr>
            </w:pPr>
            <w:r>
              <w:rPr>
                <w:rFonts w:ascii="Calibri" w:hAnsi="Calibri" w:cs="Calibri"/>
              </w:rPr>
              <w:t>oder</w:t>
            </w:r>
          </w:p>
          <w:p w14:paraId="1A0FC5FE" w14:textId="77777777" w:rsidR="003D08C3" w:rsidRPr="004C60EA" w:rsidRDefault="003D08C3" w:rsidP="003D638A">
            <w:pPr>
              <w:spacing w:after="200" w:line="276" w:lineRule="auto"/>
              <w:rPr>
                <w:rFonts w:ascii="Calibri" w:hAnsi="Calibri" w:cs="Calibri"/>
              </w:rPr>
            </w:pPr>
            <w:r>
              <w:rPr>
                <w:rFonts w:ascii="Calibri" w:hAnsi="Calibri" w:cs="Calibri"/>
              </w:rPr>
              <w:t xml:space="preserve">„Abmeldung wegen fehl. Zuordnungsermächtigung aufgrund Änderung ZRT“ </w:t>
            </w:r>
            <w:r w:rsidRPr="00EC7F1A">
              <w:rPr>
                <w:rFonts w:ascii="Calibri" w:hAnsi="Calibri" w:cs="Calibri"/>
              </w:rPr>
              <w:t>muss immer in der Zukunft sein.</w:t>
            </w:r>
          </w:p>
        </w:tc>
      </w:tr>
      <w:tr w:rsidR="003D08C3" w:rsidRPr="00EC7F1A" w14:paraId="15E7E09B"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1CA6CCAE" w14:textId="77777777" w:rsidR="003D08C3" w:rsidRPr="00EC7F1A" w:rsidRDefault="003D08C3" w:rsidP="003D638A">
            <w:pPr>
              <w:spacing w:after="200" w:line="276" w:lineRule="auto"/>
              <w:rPr>
                <w:rFonts w:ascii="Calibri" w:hAnsi="Calibri" w:cs="Calibri"/>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4606FF29" w14:textId="77777777" w:rsidR="003D08C3" w:rsidRPr="00EC7F1A" w:rsidRDefault="003D08C3"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15779A78"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11</w:t>
            </w:r>
          </w:p>
        </w:tc>
        <w:tc>
          <w:tcPr>
            <w:tcW w:w="1276" w:type="dxa"/>
            <w:tcBorders>
              <w:top w:val="dotted" w:sz="4" w:space="0" w:color="000000"/>
              <w:left w:val="single" w:sz="4" w:space="0" w:color="000000"/>
              <w:bottom w:val="single" w:sz="4" w:space="0" w:color="000000"/>
              <w:right w:val="single" w:sz="4" w:space="0" w:color="000000"/>
            </w:tcBorders>
          </w:tcPr>
          <w:p w14:paraId="286DA784" w14:textId="77777777" w:rsidR="003D08C3" w:rsidRPr="00EC7F1A" w:rsidRDefault="003D08C3"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11C03618" w14:textId="77777777" w:rsidR="003D08C3" w:rsidRPr="00EC7F1A" w:rsidRDefault="003D08C3" w:rsidP="003D638A">
            <w:pPr>
              <w:spacing w:after="200" w:line="276" w:lineRule="auto"/>
              <w:rPr>
                <w:rFonts w:ascii="Calibri" w:hAnsi="Calibri" w:cs="Calibri"/>
                <w:b/>
                <w:bCs/>
                <w:spacing w:val="6"/>
                <w:kern w:val="32"/>
              </w:rPr>
            </w:pPr>
          </w:p>
        </w:tc>
      </w:tr>
    </w:tbl>
    <w:p w14:paraId="544D8409" w14:textId="77777777" w:rsidR="003F7F46" w:rsidRDefault="003F7F46">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3D08C3" w:rsidRPr="00EC7F1A" w14:paraId="510632B8"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7BA06263" w14:textId="2B9027A4" w:rsidR="003D08C3" w:rsidRPr="00EC7F1A" w:rsidRDefault="003D08C3" w:rsidP="003D638A">
            <w:pPr>
              <w:spacing w:after="200" w:line="276" w:lineRule="auto"/>
              <w:rPr>
                <w:rFonts w:ascii="Calibri" w:hAnsi="Calibri" w:cs="Calibri"/>
                <w:bCs/>
                <w:spacing w:val="6"/>
                <w:kern w:val="32"/>
              </w:rPr>
            </w:pPr>
            <w:r w:rsidRPr="00EC7F1A">
              <w:rPr>
                <w:rFonts w:ascii="Calibri" w:hAnsi="Calibri" w:cs="Calibri"/>
                <w:bCs/>
              </w:rPr>
              <w:lastRenderedPageBreak/>
              <w:t>11</w:t>
            </w:r>
          </w:p>
        </w:tc>
        <w:tc>
          <w:tcPr>
            <w:tcW w:w="5528" w:type="dxa"/>
            <w:vMerge w:val="restart"/>
            <w:tcBorders>
              <w:top w:val="single" w:sz="4" w:space="0" w:color="000000"/>
              <w:left w:val="single" w:sz="4" w:space="0" w:color="000000"/>
              <w:bottom w:val="single" w:sz="4" w:space="0" w:color="000000"/>
              <w:right w:val="single" w:sz="4" w:space="0" w:color="000000"/>
            </w:tcBorders>
          </w:tcPr>
          <w:p w14:paraId="52EB6620" w14:textId="4C52FC1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Ist das angegebene Datum „Lieferende“ der nächste 1.</w:t>
            </w:r>
            <w:r w:rsidR="00A070EC">
              <w:rPr>
                <w:rFonts w:ascii="Calibri" w:hAnsi="Calibri" w:cs="Calibri"/>
              </w:rPr>
              <w:t> </w:t>
            </w:r>
            <w:r w:rsidRPr="00EC7F1A">
              <w:rPr>
                <w:rFonts w:ascii="Calibri" w:hAnsi="Calibri" w:cs="Calibri"/>
              </w:rPr>
              <w:t xml:space="preserve">eines Kalendermonats 00:00 Uhr? </w:t>
            </w:r>
          </w:p>
        </w:tc>
        <w:tc>
          <w:tcPr>
            <w:tcW w:w="2126" w:type="dxa"/>
            <w:tcBorders>
              <w:top w:val="single" w:sz="4" w:space="0" w:color="000000"/>
              <w:left w:val="single" w:sz="4" w:space="0" w:color="000000"/>
              <w:bottom w:val="dotted" w:sz="4" w:space="0" w:color="000000"/>
              <w:right w:val="single" w:sz="4" w:space="0" w:color="000000"/>
            </w:tcBorders>
          </w:tcPr>
          <w:p w14:paraId="2BB9C4B3"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10BBD029" w14:textId="77777777" w:rsidR="003D08C3" w:rsidRPr="00EC7F1A" w:rsidRDefault="003D08C3" w:rsidP="003D638A">
            <w:pPr>
              <w:spacing w:after="200" w:line="276" w:lineRule="auto"/>
              <w:rPr>
                <w:rFonts w:ascii="Calibri" w:hAnsi="Calibri" w:cs="Calibri"/>
                <w:b/>
                <w:bCs/>
                <w:spacing w:val="6"/>
                <w:kern w:val="32"/>
              </w:rPr>
            </w:pPr>
            <w:r>
              <w:rPr>
                <w:rFonts w:ascii="Calibri" w:hAnsi="Calibri" w:cs="Calibri"/>
              </w:rPr>
              <w:t>A09</w:t>
            </w:r>
          </w:p>
        </w:tc>
        <w:tc>
          <w:tcPr>
            <w:tcW w:w="4536" w:type="dxa"/>
            <w:tcBorders>
              <w:top w:val="single" w:sz="4" w:space="0" w:color="000000"/>
              <w:left w:val="single" w:sz="4" w:space="0" w:color="000000"/>
              <w:bottom w:val="dotted" w:sz="4" w:space="0" w:color="000000"/>
              <w:right w:val="single" w:sz="4" w:space="0" w:color="000000"/>
            </w:tcBorders>
          </w:tcPr>
          <w:p w14:paraId="102D732A" w14:textId="77777777" w:rsidR="003D08C3" w:rsidRDefault="003D08C3" w:rsidP="003D638A">
            <w:pPr>
              <w:spacing w:after="200" w:line="276" w:lineRule="auto"/>
              <w:rPr>
                <w:rFonts w:ascii="Calibri" w:hAnsi="Calibri" w:cs="Calibri"/>
              </w:rPr>
            </w:pPr>
            <w:r w:rsidRPr="00EC7F1A">
              <w:rPr>
                <w:rFonts w:ascii="Calibri" w:hAnsi="Calibri" w:cs="Calibri"/>
              </w:rPr>
              <w:t>Cluster: Ablehnung</w:t>
            </w:r>
          </w:p>
          <w:p w14:paraId="3AA7C390"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 xml:space="preserve">Das Lieferende bei Abmeldung wegen </w:t>
            </w:r>
            <w:r>
              <w:rPr>
                <w:rFonts w:ascii="Calibri" w:hAnsi="Calibri" w:cs="Calibri"/>
              </w:rPr>
              <w:t>fehl.</w:t>
            </w:r>
            <w:r w:rsidRPr="00EC7F1A">
              <w:rPr>
                <w:rFonts w:ascii="Calibri" w:hAnsi="Calibri" w:cs="Calibri"/>
              </w:rPr>
              <w:t xml:space="preserve"> Zuordnungsermächtigung muss auf dem 1. eines Kalendermonats liegen.</w:t>
            </w:r>
          </w:p>
        </w:tc>
      </w:tr>
      <w:tr w:rsidR="003D08C3" w:rsidRPr="00EC7F1A" w14:paraId="5A876D05"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75D49AA7" w14:textId="77777777" w:rsidR="003D08C3" w:rsidRPr="00EC7F1A" w:rsidRDefault="003D08C3" w:rsidP="003D638A">
            <w:pPr>
              <w:spacing w:after="200" w:line="276" w:lineRule="auto"/>
              <w:rPr>
                <w:rFonts w:ascii="Calibri" w:hAnsi="Calibri" w:cs="Calibri"/>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783DE264" w14:textId="77777777" w:rsidR="003D08C3" w:rsidRPr="00EC7F1A" w:rsidRDefault="003D08C3"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7922FB8E"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12</w:t>
            </w:r>
          </w:p>
        </w:tc>
        <w:tc>
          <w:tcPr>
            <w:tcW w:w="1276" w:type="dxa"/>
            <w:tcBorders>
              <w:top w:val="dotted" w:sz="4" w:space="0" w:color="000000"/>
              <w:left w:val="single" w:sz="4" w:space="0" w:color="000000"/>
              <w:bottom w:val="single" w:sz="4" w:space="0" w:color="000000"/>
              <w:right w:val="single" w:sz="4" w:space="0" w:color="000000"/>
            </w:tcBorders>
          </w:tcPr>
          <w:p w14:paraId="4E195FB6" w14:textId="77777777" w:rsidR="003D08C3" w:rsidRPr="00EC7F1A" w:rsidRDefault="003D08C3"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3E799CF6" w14:textId="77777777" w:rsidR="003D08C3" w:rsidRPr="00EC7F1A" w:rsidRDefault="003D08C3" w:rsidP="003D638A">
            <w:pPr>
              <w:spacing w:after="200" w:line="276" w:lineRule="auto"/>
              <w:rPr>
                <w:rFonts w:ascii="Calibri" w:hAnsi="Calibri" w:cs="Calibri"/>
                <w:b/>
                <w:bCs/>
                <w:spacing w:val="6"/>
                <w:kern w:val="32"/>
              </w:rPr>
            </w:pPr>
          </w:p>
        </w:tc>
      </w:tr>
      <w:tr w:rsidR="003D08C3" w:rsidRPr="00EC7F1A" w14:paraId="0F2E28AF"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186E48FD" w14:textId="77777777" w:rsidR="003D08C3" w:rsidRPr="00EC7F1A" w:rsidRDefault="003D08C3" w:rsidP="003D638A">
            <w:pPr>
              <w:spacing w:after="200" w:line="276" w:lineRule="auto"/>
              <w:rPr>
                <w:rFonts w:ascii="Calibri" w:hAnsi="Calibri" w:cs="Calibri"/>
                <w:b/>
                <w:bCs/>
                <w:spacing w:val="6"/>
                <w:kern w:val="32"/>
              </w:rPr>
            </w:pPr>
            <w:r>
              <w:rPr>
                <w:sz w:val="22"/>
                <w:szCs w:val="22"/>
              </w:rPr>
              <w:br w:type="page"/>
            </w:r>
            <w:r w:rsidRPr="00EC7F1A">
              <w:rPr>
                <w:rFonts w:ascii="Calibri" w:hAnsi="Calibri" w:cs="Calibri"/>
              </w:rPr>
              <w:t>1</w:t>
            </w:r>
            <w:r>
              <w:rPr>
                <w:rFonts w:ascii="Calibri" w:hAnsi="Calibri" w:cs="Calibri"/>
              </w:rPr>
              <w:t>2</w:t>
            </w:r>
          </w:p>
        </w:tc>
        <w:tc>
          <w:tcPr>
            <w:tcW w:w="5528" w:type="dxa"/>
            <w:vMerge w:val="restart"/>
            <w:tcBorders>
              <w:top w:val="single" w:sz="4" w:space="0" w:color="000000"/>
              <w:left w:val="single" w:sz="4" w:space="0" w:color="000000"/>
              <w:bottom w:val="single" w:sz="4" w:space="0" w:color="000000"/>
              <w:right w:val="single" w:sz="4" w:space="0" w:color="auto"/>
            </w:tcBorders>
          </w:tcPr>
          <w:p w14:paraId="59F2C22A"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Ist ein zuvor nicht spezifizierter Fehler aufgetreten?</w:t>
            </w:r>
          </w:p>
        </w:tc>
        <w:tc>
          <w:tcPr>
            <w:tcW w:w="2126" w:type="dxa"/>
            <w:tcBorders>
              <w:top w:val="single" w:sz="4" w:space="0" w:color="000000"/>
              <w:left w:val="single" w:sz="4" w:space="0" w:color="auto"/>
              <w:bottom w:val="dotted" w:sz="4" w:space="0" w:color="000000"/>
              <w:right w:val="single" w:sz="4" w:space="0" w:color="auto"/>
            </w:tcBorders>
          </w:tcPr>
          <w:p w14:paraId="510F9E32"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nein</w:t>
            </w:r>
          </w:p>
        </w:tc>
        <w:tc>
          <w:tcPr>
            <w:tcW w:w="1276" w:type="dxa"/>
            <w:tcBorders>
              <w:top w:val="single" w:sz="4" w:space="0" w:color="000000"/>
              <w:left w:val="single" w:sz="4" w:space="0" w:color="auto"/>
              <w:bottom w:val="dotted" w:sz="4" w:space="0" w:color="000000"/>
              <w:right w:val="single" w:sz="4" w:space="0" w:color="000000"/>
            </w:tcBorders>
          </w:tcPr>
          <w:p w14:paraId="5F34D54E"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A10</w:t>
            </w:r>
          </w:p>
        </w:tc>
        <w:tc>
          <w:tcPr>
            <w:tcW w:w="4536" w:type="dxa"/>
            <w:tcBorders>
              <w:top w:val="single" w:sz="4" w:space="0" w:color="000000"/>
              <w:left w:val="single" w:sz="4" w:space="0" w:color="000000"/>
              <w:bottom w:val="dotted" w:sz="4" w:space="0" w:color="000000"/>
              <w:right w:val="single" w:sz="4" w:space="0" w:color="000000"/>
            </w:tcBorders>
          </w:tcPr>
          <w:p w14:paraId="08E7F5D2" w14:textId="77777777" w:rsidR="003D08C3" w:rsidRDefault="003D08C3" w:rsidP="003D638A">
            <w:pPr>
              <w:spacing w:after="200" w:line="276" w:lineRule="auto"/>
              <w:rPr>
                <w:rFonts w:ascii="Calibri" w:hAnsi="Calibri" w:cs="Calibri"/>
              </w:rPr>
            </w:pPr>
            <w:r w:rsidRPr="00EC7F1A">
              <w:rPr>
                <w:rFonts w:ascii="Calibri" w:hAnsi="Calibri" w:cs="Calibri"/>
              </w:rPr>
              <w:t>Cluster: Zustimmung</w:t>
            </w:r>
          </w:p>
          <w:p w14:paraId="45CE1CA8"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Lieferende wird zugestimmt</w:t>
            </w:r>
          </w:p>
        </w:tc>
      </w:tr>
      <w:tr w:rsidR="003D08C3" w:rsidRPr="00EC7F1A" w14:paraId="7C983012"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78DB7845" w14:textId="77777777" w:rsidR="003D08C3" w:rsidRPr="00EC7F1A" w:rsidRDefault="003D08C3"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16A1DFD6" w14:textId="77777777" w:rsidR="003D08C3" w:rsidRPr="00EC7F1A" w:rsidRDefault="003D08C3"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5B14D674"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ja</w:t>
            </w:r>
          </w:p>
        </w:tc>
        <w:tc>
          <w:tcPr>
            <w:tcW w:w="1276" w:type="dxa"/>
            <w:tcBorders>
              <w:top w:val="dotted" w:sz="4" w:space="0" w:color="000000"/>
              <w:left w:val="single" w:sz="4" w:space="0" w:color="000000"/>
              <w:bottom w:val="single" w:sz="4" w:space="0" w:color="000000"/>
              <w:right w:val="single" w:sz="4" w:space="0" w:color="000000"/>
            </w:tcBorders>
          </w:tcPr>
          <w:p w14:paraId="49740572"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A99</w:t>
            </w:r>
          </w:p>
        </w:tc>
        <w:tc>
          <w:tcPr>
            <w:tcW w:w="4536" w:type="dxa"/>
            <w:tcBorders>
              <w:top w:val="dotted" w:sz="4" w:space="0" w:color="000000"/>
              <w:left w:val="single" w:sz="4" w:space="0" w:color="000000"/>
              <w:bottom w:val="single" w:sz="4" w:space="0" w:color="000000"/>
              <w:right w:val="single" w:sz="4" w:space="0" w:color="000000"/>
            </w:tcBorders>
          </w:tcPr>
          <w:p w14:paraId="0301B013" w14:textId="77777777" w:rsidR="003D08C3" w:rsidRDefault="003D08C3" w:rsidP="003D638A">
            <w:pPr>
              <w:spacing w:after="200" w:line="276" w:lineRule="auto"/>
              <w:rPr>
                <w:rFonts w:ascii="Calibri" w:hAnsi="Calibri" w:cs="Calibri"/>
              </w:rPr>
            </w:pPr>
            <w:r w:rsidRPr="00EC7F1A">
              <w:rPr>
                <w:rFonts w:ascii="Calibri" w:hAnsi="Calibri" w:cs="Calibri"/>
              </w:rPr>
              <w:t xml:space="preserve">Cluster: Ablehnung Sonstiges </w:t>
            </w:r>
          </w:p>
          <w:p w14:paraId="72CC6B37" w14:textId="77777777" w:rsidR="003D08C3" w:rsidRDefault="003D08C3" w:rsidP="003D638A">
            <w:pPr>
              <w:spacing w:after="200" w:line="276" w:lineRule="auto"/>
              <w:rPr>
                <w:rFonts w:ascii="Calibri" w:hAnsi="Calibri" w:cs="Calibri"/>
              </w:rPr>
            </w:pPr>
            <w:r w:rsidRPr="001B0877">
              <w:rPr>
                <w:rFonts w:ascii="Calibri" w:hAnsi="Calibri" w:cs="Calibri"/>
                <w:bCs/>
              </w:rPr>
              <w:t>Hinweis</w:t>
            </w:r>
            <w:r w:rsidRPr="00CB0F2B">
              <w:rPr>
                <w:rFonts w:ascii="Calibri" w:hAnsi="Calibri" w:cs="Calibri"/>
                <w:b/>
              </w:rPr>
              <w:t>:</w:t>
            </w:r>
            <w:r w:rsidRPr="00EC7F1A">
              <w:rPr>
                <w:rFonts w:ascii="Calibri" w:hAnsi="Calibri" w:cs="Calibri"/>
              </w:rPr>
              <w:t xml:space="preserve"> Das identifizierte Problem ist in der Antwort zu beschreiben/benennen.</w:t>
            </w:r>
          </w:p>
          <w:p w14:paraId="273A2488" w14:textId="77777777" w:rsidR="003D08C3" w:rsidRPr="000306F5" w:rsidRDefault="003D08C3" w:rsidP="003D638A">
            <w:pPr>
              <w:spacing w:after="200" w:line="276" w:lineRule="auto"/>
              <w:rPr>
                <w:rFonts w:ascii="Calibri" w:hAnsi="Calibri" w:cs="Calibri"/>
              </w:rPr>
            </w:pPr>
            <w:r>
              <w:rPr>
                <w:rFonts w:ascii="Calibri" w:hAnsi="Calibri" w:cs="Calibri"/>
              </w:rPr>
              <w:t>Nutzungsmöglichkeit Ende: 01.04.2024 00:00 Uhr</w:t>
            </w:r>
          </w:p>
        </w:tc>
      </w:tr>
    </w:tbl>
    <w:p w14:paraId="4B9E86A7" w14:textId="77777777" w:rsidR="003D08C3" w:rsidRDefault="003D08C3" w:rsidP="00D867FA"/>
    <w:p w14:paraId="6DF53622" w14:textId="3FFA575C" w:rsidR="00803F0E" w:rsidRDefault="00803F0E">
      <w:pPr>
        <w:spacing w:after="200" w:line="276" w:lineRule="auto"/>
      </w:pPr>
      <w:r>
        <w:br w:type="page"/>
      </w:r>
    </w:p>
    <w:p w14:paraId="54153AA6" w14:textId="314A0CD3" w:rsidR="00C70B11" w:rsidRPr="00246E48" w:rsidRDefault="00C70B11" w:rsidP="00170916">
      <w:pPr>
        <w:pStyle w:val="berschrift1"/>
      </w:pPr>
      <w:bookmarkStart w:id="1021" w:name="_Toc64454025"/>
      <w:bookmarkStart w:id="1022" w:name="_Toc130982009"/>
      <w:proofErr w:type="spellStart"/>
      <w:r w:rsidRPr="00246E48">
        <w:lastRenderedPageBreak/>
        <w:t>WiM</w:t>
      </w:r>
      <w:proofErr w:type="spellEnd"/>
      <w:r w:rsidRPr="00246E48">
        <w:t xml:space="preserve"> Strom</w:t>
      </w:r>
      <w:bookmarkEnd w:id="1020"/>
      <w:bookmarkEnd w:id="1021"/>
      <w:bookmarkEnd w:id="1022"/>
    </w:p>
    <w:p w14:paraId="4D77C21A" w14:textId="07AF1014" w:rsidR="00C70B11" w:rsidRPr="00246E48" w:rsidRDefault="00C70B11" w:rsidP="001F2FE1">
      <w:pPr>
        <w:pStyle w:val="berschrift2"/>
      </w:pPr>
      <w:bookmarkStart w:id="1023" w:name="_Toc62633691"/>
      <w:bookmarkStart w:id="1024" w:name="_Toc64454026"/>
      <w:bookmarkStart w:id="1025" w:name="_Toc130982010"/>
      <w:r w:rsidRPr="00246E48">
        <w:t>AD: Kündigung Messstellenbetrieb</w:t>
      </w:r>
      <w:bookmarkEnd w:id="1023"/>
      <w:bookmarkEnd w:id="1024"/>
      <w:bookmarkEnd w:id="1025"/>
    </w:p>
    <w:p w14:paraId="065E4A72" w14:textId="49BBDFC1" w:rsidR="00C70B11" w:rsidRPr="00246E48" w:rsidRDefault="00C70B11" w:rsidP="00170916">
      <w:pPr>
        <w:pStyle w:val="berschrift3"/>
      </w:pPr>
      <w:bookmarkStart w:id="1026" w:name="_Toc28945213"/>
      <w:bookmarkStart w:id="1027" w:name="_Toc62633692"/>
      <w:bookmarkStart w:id="1028" w:name="_Toc64454027"/>
      <w:bookmarkStart w:id="1029" w:name="_Toc130982011"/>
      <w:r w:rsidRPr="00246E48">
        <w:t>E_0200</w:t>
      </w:r>
      <w:bookmarkEnd w:id="1026"/>
      <w:r w:rsidRPr="00246E48">
        <w:t>_Kündigung Messstellenbetrieb prüfen</w:t>
      </w:r>
      <w:bookmarkEnd w:id="1027"/>
      <w:bookmarkEnd w:id="1028"/>
      <w:bookmarkEnd w:id="1029"/>
    </w:p>
    <w:p w14:paraId="6A5AB993" w14:textId="58C1C5FF" w:rsidR="00C70B11" w:rsidRDefault="00C70B11" w:rsidP="00170916">
      <w:pPr>
        <w:pStyle w:val="Zwischenberschrift"/>
      </w:pPr>
      <w:r w:rsidRPr="00246E48">
        <w:t>S_</w:t>
      </w:r>
      <w:r>
        <w:t>0090</w:t>
      </w:r>
      <w:r w:rsidRPr="00246E48">
        <w:t>_Bestätigung Kündigung MSBS</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72838210"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14B3E0"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4561BC" w14:textId="09D769BD"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C3161B" w14:textId="06BDB05E"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33D51D"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3BABD5B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A21996C" w14:textId="7AC66ADB" w:rsidR="00BC13EB" w:rsidRPr="00D413AA" w:rsidRDefault="00BC13EB" w:rsidP="00BC13EB">
            <w:pPr>
              <w:spacing w:after="120"/>
              <w:rPr>
                <w:rFonts w:cstheme="minorHAnsi"/>
                <w:color w:val="000000"/>
                <w:sz w:val="24"/>
              </w:rPr>
            </w:pPr>
            <w:r w:rsidRPr="00170916">
              <w:rPr>
                <w:rFonts w:cstheme="minorHAnsi"/>
                <w:color w:val="000000"/>
                <w:sz w:val="24"/>
              </w:rPr>
              <w:t>E15</w:t>
            </w:r>
          </w:p>
        </w:tc>
        <w:tc>
          <w:tcPr>
            <w:tcW w:w="1134" w:type="dxa"/>
          </w:tcPr>
          <w:p w14:paraId="36079695" w14:textId="28FE57C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X</w:t>
            </w:r>
          </w:p>
        </w:tc>
        <w:tc>
          <w:tcPr>
            <w:tcW w:w="2972" w:type="dxa"/>
          </w:tcPr>
          <w:p w14:paraId="5C289D81" w14:textId="407B6A9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w:t>
            </w:r>
          </w:p>
        </w:tc>
        <w:tc>
          <w:tcPr>
            <w:tcW w:w="9486" w:type="dxa"/>
          </w:tcPr>
          <w:p w14:paraId="59B57DF2" w14:textId="77777777" w:rsidR="00BC13EB" w:rsidRPr="00170916"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ohne Korrekturen</w:t>
            </w:r>
          </w:p>
          <w:p w14:paraId="1D2F53BA" w14:textId="22AD8B4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1389527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A31E04F" w14:textId="76C3E406" w:rsidR="00BC13EB" w:rsidRPr="00D413AA" w:rsidRDefault="00BC13EB" w:rsidP="00BC13EB">
            <w:pPr>
              <w:spacing w:after="120"/>
              <w:rPr>
                <w:rFonts w:cstheme="minorHAnsi"/>
                <w:color w:val="000000"/>
                <w:sz w:val="24"/>
              </w:rPr>
            </w:pPr>
            <w:r w:rsidRPr="00170916">
              <w:rPr>
                <w:rFonts w:cstheme="minorHAnsi"/>
                <w:color w:val="000000"/>
                <w:sz w:val="24"/>
              </w:rPr>
              <w:t>Z01</w:t>
            </w:r>
          </w:p>
        </w:tc>
        <w:tc>
          <w:tcPr>
            <w:tcW w:w="1134" w:type="dxa"/>
          </w:tcPr>
          <w:p w14:paraId="76771DF3" w14:textId="540FA8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 [41]</w:t>
            </w:r>
          </w:p>
        </w:tc>
        <w:tc>
          <w:tcPr>
            <w:tcW w:w="2972" w:type="dxa"/>
          </w:tcPr>
          <w:p w14:paraId="52C4D8A8" w14:textId="77CD719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sz w:val="24"/>
              </w:rPr>
              <w:t>[41] Wenn SG4 DTM+471 (Ende zum nächstmöglichen Termin) vorhanden</w:t>
            </w:r>
          </w:p>
        </w:tc>
        <w:tc>
          <w:tcPr>
            <w:tcW w:w="9486" w:type="dxa"/>
          </w:tcPr>
          <w:p w14:paraId="1F8C5347" w14:textId="77777777" w:rsidR="00BC13EB" w:rsidRPr="00170916" w:rsidRDefault="00BC13EB" w:rsidP="00BC13EB">
            <w:pPr>
              <w:ind w:right="-137"/>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mit Terminänderung</w:t>
            </w:r>
          </w:p>
          <w:p w14:paraId="64B875BA" w14:textId="656389F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BC13EB" w:rsidRPr="00D413AA" w14:paraId="5EE4092D"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2D564E" w14:textId="36B05A90" w:rsidR="00BC13EB" w:rsidRPr="00D413AA" w:rsidRDefault="00BC13EB" w:rsidP="00BC13EB">
            <w:pPr>
              <w:spacing w:after="120"/>
              <w:rPr>
                <w:rFonts w:cstheme="minorHAnsi"/>
                <w:color w:val="000000"/>
                <w:sz w:val="24"/>
              </w:rPr>
            </w:pPr>
            <w:r w:rsidRPr="00170916">
              <w:rPr>
                <w:rFonts w:cstheme="minorHAnsi"/>
                <w:color w:val="000000"/>
                <w:sz w:val="24"/>
              </w:rPr>
              <w:t>Z44</w:t>
            </w:r>
          </w:p>
        </w:tc>
        <w:tc>
          <w:tcPr>
            <w:tcW w:w="1134" w:type="dxa"/>
          </w:tcPr>
          <w:p w14:paraId="6454B537" w14:textId="268F28F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2972" w:type="dxa"/>
          </w:tcPr>
          <w:p w14:paraId="20B8F8BE" w14:textId="5D247A9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w:t>
            </w:r>
          </w:p>
        </w:tc>
        <w:tc>
          <w:tcPr>
            <w:tcW w:w="9486" w:type="dxa"/>
          </w:tcPr>
          <w:p w14:paraId="5B7F6598" w14:textId="77777777" w:rsidR="00BC13EB" w:rsidRPr="00170916"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 xml:space="preserve">Zustimmung mit Korrektur von nicht </w:t>
            </w:r>
            <w:proofErr w:type="spellStart"/>
            <w:r w:rsidRPr="00170916">
              <w:rPr>
                <w:rFonts w:cstheme="minorHAnsi"/>
                <w:color w:val="000000"/>
                <w:sz w:val="24"/>
              </w:rPr>
              <w:t>bilanzierungsrel</w:t>
            </w:r>
            <w:proofErr w:type="spellEnd"/>
            <w:r w:rsidRPr="00170916">
              <w:rPr>
                <w:rFonts w:cstheme="minorHAnsi"/>
                <w:color w:val="000000"/>
                <w:sz w:val="24"/>
              </w:rPr>
              <w:t>. Daten</w:t>
            </w:r>
          </w:p>
          <w:p w14:paraId="732B4ADE" w14:textId="41694C4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32BB2691" w14:textId="77777777" w:rsidR="00C94962" w:rsidRDefault="00C94962">
      <w:pPr>
        <w:spacing w:after="200" w:line="276" w:lineRule="auto"/>
        <w:rPr>
          <w:b/>
          <w:color w:val="C20000" w:themeColor="background2"/>
        </w:rPr>
      </w:pPr>
      <w:r>
        <w:br w:type="page"/>
      </w:r>
    </w:p>
    <w:p w14:paraId="6D60C5F0" w14:textId="2FE30171" w:rsidR="00C70B11" w:rsidRDefault="00C70B11" w:rsidP="005F6D5E">
      <w:pPr>
        <w:pStyle w:val="Zwischenberschrift"/>
      </w:pPr>
      <w:r w:rsidRPr="00246E48">
        <w:lastRenderedPageBreak/>
        <w:t>S_0054_Ablehnung Kündigung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BC13EB" w:rsidRPr="00D413AA" w14:paraId="3F0F87B0"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43E2ACA"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shd w:val="clear" w:color="auto" w:fill="D8DFE4"/>
          </w:tcPr>
          <w:p w14:paraId="4FFC6079" w14:textId="293EB27E" w:rsidR="00BC13EB" w:rsidRPr="00D413AA" w:rsidRDefault="00A14FF1"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200DDAAD" w14:textId="14E271CC" w:rsidR="00BC13EB" w:rsidRPr="00D413AA" w:rsidRDefault="001D1C10"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4E8AD4B8" w14:textId="77777777" w:rsidR="00BC13EB" w:rsidRPr="00D413AA" w:rsidRDefault="00BC13EB"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6DFEE729"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D5338B" w14:textId="36E6B703" w:rsidR="00BC13EB" w:rsidRPr="00D413AA" w:rsidRDefault="00BC13EB" w:rsidP="00BC13EB">
            <w:pPr>
              <w:spacing w:after="120"/>
              <w:rPr>
                <w:rFonts w:cstheme="minorHAnsi"/>
                <w:color w:val="000000"/>
                <w:sz w:val="24"/>
              </w:rPr>
            </w:pPr>
            <w:r w:rsidRPr="00D867FA">
              <w:rPr>
                <w:rFonts w:cstheme="minorHAnsi"/>
                <w:color w:val="000000"/>
                <w:sz w:val="24"/>
              </w:rPr>
              <w:t>E11</w:t>
            </w:r>
          </w:p>
        </w:tc>
        <w:tc>
          <w:tcPr>
            <w:tcW w:w="1134" w:type="dxa"/>
          </w:tcPr>
          <w:p w14:paraId="7B2735B5" w14:textId="4C07C143"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2A445545" w14:textId="608DF2A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40A26C79"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(Messproblem)</w:t>
            </w:r>
          </w:p>
          <w:p w14:paraId="1A87FCEE" w14:textId="3228313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Der Marktpartner fordert ein Messverfahren, was in diesem Fall nicht möglich ist bzw. nicht mit dem Leistungsumfang vereinbar ist.</w:t>
            </w:r>
          </w:p>
        </w:tc>
      </w:tr>
      <w:tr w:rsidR="00BC13EB" w:rsidRPr="00D413AA" w14:paraId="63CB6CDB"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F712A4" w14:textId="4AF46A29" w:rsidR="00BC13EB" w:rsidRPr="00D413AA" w:rsidRDefault="00BC13EB" w:rsidP="00BC13EB">
            <w:pPr>
              <w:spacing w:after="120"/>
              <w:rPr>
                <w:rFonts w:cstheme="minorHAnsi"/>
                <w:color w:val="000000"/>
                <w:sz w:val="24"/>
              </w:rPr>
            </w:pPr>
            <w:r w:rsidRPr="00D867FA">
              <w:rPr>
                <w:rFonts w:cstheme="minorHAnsi"/>
                <w:color w:val="000000"/>
                <w:sz w:val="24"/>
              </w:rPr>
              <w:t>Z12</w:t>
            </w:r>
          </w:p>
        </w:tc>
        <w:tc>
          <w:tcPr>
            <w:tcW w:w="1134" w:type="dxa"/>
          </w:tcPr>
          <w:p w14:paraId="2F931C6F" w14:textId="1D9991A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 [43]</w:t>
            </w:r>
          </w:p>
        </w:tc>
        <w:tc>
          <w:tcPr>
            <w:tcW w:w="2972" w:type="dxa"/>
          </w:tcPr>
          <w:p w14:paraId="39B695A8" w14:textId="2215CF2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[43] Wenn SG4 DTM+93 (Ende zum) in der Anfrage vorhanden</w:t>
            </w:r>
            <w:r w:rsidRPr="00D867FA">
              <w:rPr>
                <w:rFonts w:cstheme="minorHAnsi"/>
                <w:sz w:val="24"/>
              </w:rPr>
              <w:t xml:space="preserve"> </w:t>
            </w:r>
          </w:p>
        </w:tc>
        <w:tc>
          <w:tcPr>
            <w:tcW w:w="9486" w:type="dxa"/>
          </w:tcPr>
          <w:p w14:paraId="79D2E7C5"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Vertragsbindung</w:t>
            </w:r>
          </w:p>
          <w:p w14:paraId="2B126D19"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Z. B. einer Kündigung kann nicht entsprochen werden, da der Kunde oder der andere Marktpartner zum Termin noch eine vertragliche Bindung hat</w:t>
            </w:r>
          </w:p>
          <w:p w14:paraId="2C9824E0" w14:textId="3039100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 xml:space="preserve">Anm.: Im DTM Segment „Änderung zum, Gültigkeit, </w:t>
            </w:r>
            <w:proofErr w:type="spellStart"/>
            <w:r w:rsidRPr="00D867FA">
              <w:rPr>
                <w:rFonts w:cstheme="minorHAnsi"/>
                <w:color w:val="000000"/>
                <w:sz w:val="24"/>
              </w:rPr>
              <w:t>Beginndatum</w:t>
            </w:r>
            <w:proofErr w:type="spellEnd"/>
            <w:r w:rsidRPr="00D867FA">
              <w:rPr>
                <w:rFonts w:cstheme="minorHAnsi"/>
                <w:color w:val="000000"/>
                <w:sz w:val="24"/>
              </w:rPr>
              <w:t>“ muss dann der nächstmög</w:t>
            </w:r>
            <w:r>
              <w:rPr>
                <w:rFonts w:cstheme="minorHAnsi"/>
                <w:color w:val="000000"/>
                <w:sz w:val="24"/>
              </w:rPr>
              <w:softHyphen/>
            </w:r>
            <w:r w:rsidRPr="00D867FA">
              <w:rPr>
                <w:rFonts w:cstheme="minorHAnsi"/>
                <w:color w:val="000000"/>
                <w:sz w:val="24"/>
              </w:rPr>
              <w:t xml:space="preserve">liche Kündigungszeitpunkt mitgegeben werden. Dies ist aber dann nicht als Zustimmung zum in dem Feld „Änderung zum, Gültigkeit, </w:t>
            </w:r>
            <w:proofErr w:type="spellStart"/>
            <w:r w:rsidRPr="00D867FA">
              <w:rPr>
                <w:rFonts w:cstheme="minorHAnsi"/>
                <w:color w:val="000000"/>
                <w:sz w:val="24"/>
              </w:rPr>
              <w:t>Beginndatum</w:t>
            </w:r>
            <w:proofErr w:type="spellEnd"/>
            <w:r w:rsidRPr="00D867FA">
              <w:rPr>
                <w:rFonts w:cstheme="minorHAnsi"/>
                <w:color w:val="000000"/>
                <w:sz w:val="24"/>
              </w:rPr>
              <w:t>“ angegebenen Termin zu interpretieren!</w:t>
            </w:r>
          </w:p>
        </w:tc>
      </w:tr>
      <w:tr w:rsidR="00BC13EB" w:rsidRPr="00D413AA" w14:paraId="56B116D8"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1BF257" w14:textId="09EA3CA2" w:rsidR="00BC13EB" w:rsidRPr="00D413AA" w:rsidRDefault="00BC13EB" w:rsidP="00BC13EB">
            <w:pPr>
              <w:spacing w:after="120"/>
              <w:rPr>
                <w:rFonts w:cstheme="minorHAnsi"/>
                <w:color w:val="000000"/>
                <w:sz w:val="24"/>
              </w:rPr>
            </w:pPr>
            <w:r w:rsidRPr="00D867FA">
              <w:rPr>
                <w:rFonts w:cstheme="minorHAnsi"/>
                <w:color w:val="000000"/>
                <w:sz w:val="24"/>
              </w:rPr>
              <w:t>Z29</w:t>
            </w:r>
          </w:p>
        </w:tc>
        <w:tc>
          <w:tcPr>
            <w:tcW w:w="1134" w:type="dxa"/>
          </w:tcPr>
          <w:p w14:paraId="612CB2D8" w14:textId="7EF3D17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0AD5EE00" w14:textId="6AB6C998"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0160BBA4"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(kein Vertragsverhältnis mehr vorhanden)</w:t>
            </w:r>
          </w:p>
          <w:p w14:paraId="4C182E32" w14:textId="770B39D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BC13EB" w:rsidRPr="00D413AA" w14:paraId="4A5F7EF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C63EC6" w14:textId="04B8222B" w:rsidR="00BC13EB" w:rsidRPr="00D413AA" w:rsidRDefault="00BC13EB" w:rsidP="00BC13EB">
            <w:pPr>
              <w:spacing w:after="120"/>
              <w:rPr>
                <w:rFonts w:cstheme="minorHAnsi"/>
                <w:color w:val="000000"/>
                <w:sz w:val="24"/>
              </w:rPr>
            </w:pPr>
            <w:r w:rsidRPr="00D867FA">
              <w:rPr>
                <w:rFonts w:cstheme="minorHAnsi"/>
                <w:color w:val="000000"/>
                <w:sz w:val="24"/>
              </w:rPr>
              <w:t>Z34</w:t>
            </w:r>
          </w:p>
        </w:tc>
        <w:tc>
          <w:tcPr>
            <w:tcW w:w="1134" w:type="dxa"/>
          </w:tcPr>
          <w:p w14:paraId="6A6317C1" w14:textId="270377E8"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7693418B" w14:textId="4B1BC02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02A81701"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(Mehrfachkündigung)</w:t>
            </w:r>
          </w:p>
          <w:p w14:paraId="0A466A0F" w14:textId="05872BA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Gilt nur im Prozess Kündigung. Der Vertrag wurde bereits zum angefragten Kündigungstermin wirksam durch einen anderen Marktpartner oder den Kunden selbst gekündigt.</w:t>
            </w:r>
          </w:p>
        </w:tc>
      </w:tr>
    </w:tbl>
    <w:p w14:paraId="7FCC7492" w14:textId="77777777" w:rsidR="00D867FA" w:rsidRDefault="00D867FA" w:rsidP="00D867FA">
      <w:bookmarkStart w:id="1030" w:name="_Toc28945214"/>
      <w:bookmarkStart w:id="1031" w:name="_Toc62633693"/>
      <w:r>
        <w:br w:type="page"/>
      </w:r>
    </w:p>
    <w:p w14:paraId="6BA9CDDE" w14:textId="089B6634" w:rsidR="00C70B11" w:rsidRPr="00246E48" w:rsidRDefault="00C70B11" w:rsidP="001F2FE1">
      <w:pPr>
        <w:pStyle w:val="berschrift2"/>
      </w:pPr>
      <w:bookmarkStart w:id="1032" w:name="_Toc64454028"/>
      <w:bookmarkStart w:id="1033" w:name="_Toc130982012"/>
      <w:r w:rsidRPr="00246E48">
        <w:lastRenderedPageBreak/>
        <w:t>AD: Beginn Messstellenbetrieb</w:t>
      </w:r>
      <w:bookmarkEnd w:id="1030"/>
      <w:bookmarkEnd w:id="1031"/>
      <w:bookmarkEnd w:id="1032"/>
      <w:bookmarkEnd w:id="1033"/>
    </w:p>
    <w:p w14:paraId="6C4BA1D3" w14:textId="2149E1A1" w:rsidR="00C70B11" w:rsidRPr="00246E48" w:rsidRDefault="00C70B11" w:rsidP="00D867FA">
      <w:pPr>
        <w:pStyle w:val="berschrift3"/>
      </w:pPr>
      <w:bookmarkStart w:id="1034" w:name="_Toc28945215"/>
      <w:bookmarkStart w:id="1035" w:name="_Toc62633694"/>
      <w:bookmarkStart w:id="1036" w:name="_Toc64454029"/>
      <w:bookmarkStart w:id="1037" w:name="_Toc130982013"/>
      <w:r w:rsidRPr="00246E48">
        <w:t>E_0201_Anmeldung Messstellenbetrieb prüfen</w:t>
      </w:r>
      <w:bookmarkEnd w:id="1034"/>
      <w:bookmarkEnd w:id="1035"/>
      <w:bookmarkEnd w:id="1036"/>
      <w:bookmarkEnd w:id="1037"/>
    </w:p>
    <w:p w14:paraId="2C8C1650" w14:textId="06BA9D86" w:rsidR="00C70B11" w:rsidRDefault="00C70B11" w:rsidP="00D867FA">
      <w:pPr>
        <w:pStyle w:val="Zwischenberschrift"/>
      </w:pPr>
      <w:r w:rsidRPr="00246E48">
        <w:t>S_0055_Bestätigung Anmeldung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569639FB"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32E9DF"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542DCF6" w14:textId="655254FA"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23B81C" w14:textId="4B59333F"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5AF5D8"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66CF614C"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3B3C35" w14:textId="334FF266" w:rsidR="00BC13EB" w:rsidRPr="00D413AA" w:rsidRDefault="00BC13EB" w:rsidP="00BC13EB">
            <w:pPr>
              <w:spacing w:after="120"/>
              <w:rPr>
                <w:rFonts w:cstheme="minorHAnsi"/>
                <w:color w:val="000000"/>
                <w:sz w:val="24"/>
              </w:rPr>
            </w:pPr>
            <w:r w:rsidRPr="00D867FA">
              <w:rPr>
                <w:rFonts w:cstheme="minorHAnsi"/>
                <w:color w:val="000000"/>
                <w:sz w:val="24"/>
              </w:rPr>
              <w:t>E15</w:t>
            </w:r>
          </w:p>
        </w:tc>
        <w:tc>
          <w:tcPr>
            <w:tcW w:w="1134" w:type="dxa"/>
          </w:tcPr>
          <w:p w14:paraId="678197EA" w14:textId="1D12FA6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71ADE3F7" w14:textId="7C1C7ECE"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6C3992AE"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ohne Korrekturen</w:t>
            </w:r>
          </w:p>
          <w:p w14:paraId="370F7384" w14:textId="77BD0223"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595CEA5E"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D4925A" w14:textId="2907EC55" w:rsidR="00BC13EB" w:rsidRPr="00D413AA" w:rsidRDefault="00BC13EB" w:rsidP="00BC13EB">
            <w:pPr>
              <w:spacing w:after="120"/>
              <w:rPr>
                <w:rFonts w:cstheme="minorHAnsi"/>
                <w:color w:val="000000"/>
                <w:sz w:val="24"/>
              </w:rPr>
            </w:pPr>
            <w:r w:rsidRPr="00D867FA">
              <w:rPr>
                <w:rFonts w:cstheme="minorHAnsi"/>
                <w:color w:val="000000"/>
                <w:sz w:val="24"/>
              </w:rPr>
              <w:t>Z01</w:t>
            </w:r>
          </w:p>
        </w:tc>
        <w:tc>
          <w:tcPr>
            <w:tcW w:w="1134" w:type="dxa"/>
          </w:tcPr>
          <w:p w14:paraId="41FF5632" w14:textId="300236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O [40]</w:t>
            </w:r>
          </w:p>
        </w:tc>
        <w:tc>
          <w:tcPr>
            <w:tcW w:w="2972" w:type="dxa"/>
          </w:tcPr>
          <w:p w14:paraId="7B9A8B49" w14:textId="616ED94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[40] Wenn SG4 STS+7++E02 (Transaktionsgrund: Einzug</w:t>
            </w:r>
            <w:r w:rsidR="00991D1C">
              <w:rPr>
                <w:rFonts w:cstheme="minorHAnsi"/>
                <w:color w:val="000000"/>
                <w:sz w:val="24"/>
              </w:rPr>
              <w:t xml:space="preserve"> in eine</w:t>
            </w:r>
            <w:r>
              <w:rPr>
                <w:rFonts w:cstheme="minorHAnsi"/>
                <w:color w:val="000000"/>
                <w:sz w:val="24"/>
              </w:rPr>
              <w:t xml:space="preserve"> </w:t>
            </w:r>
            <w:r w:rsidRPr="00D867FA">
              <w:rPr>
                <w:rFonts w:cstheme="minorHAnsi"/>
                <w:color w:val="000000"/>
                <w:sz w:val="24"/>
              </w:rPr>
              <w:t>Neuanlage) vorhanden</w:t>
            </w:r>
            <w:r w:rsidRPr="00D867FA">
              <w:rPr>
                <w:rFonts w:cstheme="minorHAnsi"/>
                <w:sz w:val="24"/>
              </w:rPr>
              <w:t xml:space="preserve"> </w:t>
            </w:r>
          </w:p>
        </w:tc>
        <w:tc>
          <w:tcPr>
            <w:tcW w:w="9486" w:type="dxa"/>
          </w:tcPr>
          <w:p w14:paraId="4FAF7804"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mit Terminänderung</w:t>
            </w:r>
          </w:p>
          <w:p w14:paraId="72DE6887" w14:textId="199C0DC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stimmt der Meldung zu einem abweichenden Termin zu. Mit dieser Kenn</w:t>
            </w:r>
            <w:r>
              <w:rPr>
                <w:rFonts w:cstheme="minorHAnsi"/>
                <w:color w:val="000000"/>
                <w:sz w:val="24"/>
              </w:rPr>
              <w:t>-</w:t>
            </w:r>
            <w:r w:rsidRPr="00D867FA">
              <w:rPr>
                <w:rFonts w:cstheme="minorHAnsi"/>
                <w:color w:val="000000"/>
                <w:sz w:val="24"/>
              </w:rPr>
              <w:t>zeichnung übermittelt der Absender dem Sender der ursprünglichen Meldung, dass diese abgelehnt wurde (Ablehnung zum alten Termin), jedoch eine Zustimmung zu einem ab</w:t>
            </w:r>
            <w:r>
              <w:rPr>
                <w:rFonts w:cstheme="minorHAnsi"/>
                <w:color w:val="000000"/>
                <w:sz w:val="24"/>
              </w:rPr>
              <w:t>wei</w:t>
            </w:r>
            <w:r w:rsidRPr="00D867FA">
              <w:rPr>
                <w:rFonts w:cstheme="minorHAnsi"/>
                <w:color w:val="000000"/>
                <w:sz w:val="24"/>
              </w:rPr>
              <w:t>chenden Termin erfolgte.</w:t>
            </w:r>
          </w:p>
        </w:tc>
      </w:tr>
      <w:tr w:rsidR="00BC13EB" w:rsidRPr="00D413AA" w14:paraId="3CAE4CC3"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980491" w14:textId="12C8E9A7" w:rsidR="00BC13EB" w:rsidRPr="00D413AA" w:rsidRDefault="00BC13EB" w:rsidP="00BC13EB">
            <w:pPr>
              <w:spacing w:after="120"/>
              <w:rPr>
                <w:rFonts w:cstheme="minorHAnsi"/>
                <w:color w:val="000000"/>
                <w:sz w:val="24"/>
              </w:rPr>
            </w:pPr>
            <w:r w:rsidRPr="00D867FA">
              <w:rPr>
                <w:rFonts w:cstheme="minorHAnsi"/>
                <w:color w:val="000000"/>
                <w:sz w:val="24"/>
              </w:rPr>
              <w:t>Z44</w:t>
            </w:r>
          </w:p>
        </w:tc>
        <w:tc>
          <w:tcPr>
            <w:tcW w:w="1134" w:type="dxa"/>
          </w:tcPr>
          <w:p w14:paraId="4EF42882" w14:textId="40B8702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O</w:t>
            </w:r>
          </w:p>
        </w:tc>
        <w:tc>
          <w:tcPr>
            <w:tcW w:w="2972" w:type="dxa"/>
          </w:tcPr>
          <w:p w14:paraId="07C2EA68" w14:textId="7EB362C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42E0771B"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 xml:space="preserve">Zustimmung mit Korrektur von nicht </w:t>
            </w:r>
            <w:proofErr w:type="spellStart"/>
            <w:r w:rsidRPr="00D867FA">
              <w:rPr>
                <w:rFonts w:cstheme="minorHAnsi"/>
                <w:color w:val="000000"/>
                <w:sz w:val="24"/>
              </w:rPr>
              <w:t>bilanzierungsrel</w:t>
            </w:r>
            <w:proofErr w:type="spellEnd"/>
            <w:r w:rsidRPr="00D867FA">
              <w:rPr>
                <w:rFonts w:cstheme="minorHAnsi"/>
                <w:color w:val="000000"/>
                <w:sz w:val="24"/>
              </w:rPr>
              <w:t>. Daten</w:t>
            </w:r>
          </w:p>
          <w:p w14:paraId="5BA74FD4" w14:textId="38461D5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60D509B1" w14:textId="77777777" w:rsidR="00C94962" w:rsidRDefault="00C94962">
      <w:pPr>
        <w:spacing w:after="200" w:line="276" w:lineRule="auto"/>
        <w:rPr>
          <w:b/>
          <w:color w:val="C20000" w:themeColor="background2"/>
        </w:rPr>
      </w:pPr>
      <w:r>
        <w:br w:type="page"/>
      </w:r>
    </w:p>
    <w:p w14:paraId="3103DEB8" w14:textId="505826CB" w:rsidR="00C70B11" w:rsidRDefault="00C70B11" w:rsidP="00D867FA">
      <w:pPr>
        <w:pStyle w:val="Zwischenberschrift"/>
      </w:pPr>
      <w:r w:rsidRPr="00246E48">
        <w:lastRenderedPageBreak/>
        <w:t>S_0056_Ablehnung Anmeldung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6A14D590"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E02D38"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336189" w14:textId="2292E66B"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319458"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132BD87D"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51D286" w14:textId="281AC2CC" w:rsidR="00D6348B" w:rsidRPr="00414C85" w:rsidRDefault="00D6348B" w:rsidP="00D6348B">
            <w:pPr>
              <w:rPr>
                <w:rFonts w:cstheme="minorHAnsi"/>
                <w:color w:val="000000"/>
                <w:sz w:val="24"/>
              </w:rPr>
            </w:pPr>
            <w:r w:rsidRPr="00106BDC">
              <w:rPr>
                <w:rFonts w:cstheme="minorHAnsi"/>
                <w:color w:val="000000"/>
                <w:sz w:val="24"/>
              </w:rPr>
              <w:t>E11</w:t>
            </w:r>
          </w:p>
        </w:tc>
        <w:tc>
          <w:tcPr>
            <w:tcW w:w="1134" w:type="dxa"/>
          </w:tcPr>
          <w:p w14:paraId="2A063706" w14:textId="25AFD28B"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652CEE71"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(Messproblem)</w:t>
            </w:r>
          </w:p>
          <w:p w14:paraId="4B799A93" w14:textId="7B72FB90"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Der Marktpartner fordert ein Messverfahren, was in diesem Fall nicht möglich ist bzw. nicht mit dem Leistungsumfang vereinbar ist.</w:t>
            </w:r>
          </w:p>
        </w:tc>
      </w:tr>
      <w:tr w:rsidR="00D6348B" w:rsidRPr="00414C85" w14:paraId="0FD49A2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1CFA25" w14:textId="13566CD5" w:rsidR="00D6348B" w:rsidRPr="00414C85" w:rsidRDefault="00D6348B" w:rsidP="00D6348B">
            <w:pPr>
              <w:rPr>
                <w:rFonts w:cstheme="minorHAnsi"/>
                <w:color w:val="000000"/>
                <w:sz w:val="24"/>
              </w:rPr>
            </w:pPr>
            <w:r w:rsidRPr="00106BDC">
              <w:rPr>
                <w:rFonts w:cstheme="minorHAnsi"/>
                <w:color w:val="000000"/>
                <w:sz w:val="24"/>
              </w:rPr>
              <w:t>E17</w:t>
            </w:r>
          </w:p>
        </w:tc>
        <w:tc>
          <w:tcPr>
            <w:tcW w:w="1134" w:type="dxa"/>
          </w:tcPr>
          <w:p w14:paraId="36B522E7" w14:textId="7599EA83"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2CC69A34"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wg. Fristüberschreitung</w:t>
            </w:r>
          </w:p>
          <w:p w14:paraId="5E08BA01" w14:textId="5A16850C"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D6348B" w:rsidRPr="00414C85" w14:paraId="12CBC46B"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2A58DA" w14:textId="2CFAF421" w:rsidR="00D6348B" w:rsidRPr="00414C85" w:rsidRDefault="00D6348B" w:rsidP="00D6348B">
            <w:pPr>
              <w:rPr>
                <w:rFonts w:cstheme="minorHAnsi"/>
                <w:color w:val="000000"/>
                <w:sz w:val="24"/>
              </w:rPr>
            </w:pPr>
            <w:r w:rsidRPr="00106BDC">
              <w:rPr>
                <w:rFonts w:cstheme="minorHAnsi"/>
                <w:color w:val="000000"/>
                <w:sz w:val="24"/>
              </w:rPr>
              <w:t>Z09</w:t>
            </w:r>
          </w:p>
        </w:tc>
        <w:tc>
          <w:tcPr>
            <w:tcW w:w="1134" w:type="dxa"/>
          </w:tcPr>
          <w:p w14:paraId="759F941C" w14:textId="32745681"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34275567"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(Transaktionsgrund unplausibel)</w:t>
            </w:r>
          </w:p>
          <w:p w14:paraId="0601EC1D" w14:textId="64040F48"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Transaktionsgrund und mitgelieferte Daten passen nicht zusammen.</w:t>
            </w:r>
          </w:p>
        </w:tc>
      </w:tr>
      <w:tr w:rsidR="00D6348B" w:rsidRPr="00414C85" w14:paraId="01E36C70"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3AF2F9" w14:textId="0ACB2636" w:rsidR="00D6348B" w:rsidRPr="00414C85" w:rsidRDefault="00D6348B" w:rsidP="00D6348B">
            <w:pPr>
              <w:rPr>
                <w:rFonts w:cstheme="minorHAnsi"/>
                <w:color w:val="000000"/>
                <w:sz w:val="24"/>
              </w:rPr>
            </w:pPr>
            <w:r w:rsidRPr="00106BDC">
              <w:rPr>
                <w:rFonts w:cstheme="minorHAnsi"/>
                <w:color w:val="000000"/>
                <w:sz w:val="24"/>
              </w:rPr>
              <w:t>Z29</w:t>
            </w:r>
          </w:p>
        </w:tc>
        <w:tc>
          <w:tcPr>
            <w:tcW w:w="1134" w:type="dxa"/>
          </w:tcPr>
          <w:p w14:paraId="2687F37B" w14:textId="2E858C0F"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545AD5E4"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(kein Vertragsverhältnis mehr vorhanden)</w:t>
            </w:r>
          </w:p>
          <w:p w14:paraId="489471ED" w14:textId="0529C491"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D6348B" w:rsidRPr="00414C85" w14:paraId="09081C4E"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CC3C847" w14:textId="2F4D75CA" w:rsidR="00D6348B" w:rsidRPr="00414C85" w:rsidRDefault="00D6348B" w:rsidP="00D6348B">
            <w:pPr>
              <w:rPr>
                <w:rFonts w:cstheme="minorHAnsi"/>
                <w:color w:val="000000"/>
                <w:sz w:val="24"/>
              </w:rPr>
            </w:pPr>
            <w:r w:rsidRPr="00106BDC">
              <w:rPr>
                <w:rFonts w:cstheme="minorHAnsi"/>
                <w:color w:val="000000"/>
                <w:sz w:val="24"/>
              </w:rPr>
              <w:t>ZB6</w:t>
            </w:r>
          </w:p>
        </w:tc>
        <w:tc>
          <w:tcPr>
            <w:tcW w:w="1134" w:type="dxa"/>
          </w:tcPr>
          <w:p w14:paraId="4DE6F920" w14:textId="49AC9116"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30F02D56" w14:textId="7C46D680"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Erforderliche Versicherung fehlt</w:t>
            </w:r>
          </w:p>
        </w:tc>
      </w:tr>
    </w:tbl>
    <w:p w14:paraId="05097638" w14:textId="77777777" w:rsidR="00106BDC" w:rsidRDefault="00106BDC" w:rsidP="002272F4">
      <w:bookmarkStart w:id="1038" w:name="_Toc28945216"/>
      <w:bookmarkStart w:id="1039" w:name="_Toc62633695"/>
      <w:r>
        <w:br w:type="page"/>
      </w:r>
    </w:p>
    <w:p w14:paraId="0603DD0C" w14:textId="720E21DF" w:rsidR="00C70B11" w:rsidRPr="00246E48" w:rsidRDefault="00C70B11" w:rsidP="00106BDC">
      <w:pPr>
        <w:pStyle w:val="berschrift3"/>
      </w:pPr>
      <w:bookmarkStart w:id="1040" w:name="_Toc64454030"/>
      <w:bookmarkStart w:id="1041" w:name="_Toc130982014"/>
      <w:r w:rsidRPr="00246E48">
        <w:lastRenderedPageBreak/>
        <w:t>E_0232_Mitteilung über Gesamtvorgang prüfen</w:t>
      </w:r>
      <w:bookmarkEnd w:id="1038"/>
      <w:bookmarkEnd w:id="1039"/>
      <w:bookmarkEnd w:id="1040"/>
      <w:bookmarkEnd w:id="1041"/>
    </w:p>
    <w:p w14:paraId="5D43C7A3" w14:textId="538A293A" w:rsidR="00C70B11" w:rsidRDefault="00C70B11" w:rsidP="00106BDC">
      <w:pPr>
        <w:pStyle w:val="Zwischenberschrift"/>
      </w:pPr>
      <w:r w:rsidRPr="00246E48">
        <w:t>S_0057_Statusmeldung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0F8AA93E"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0443D2"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AA8D68" w14:textId="789E6A6A"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FF9883"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0E0FA353"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8B6638" w14:textId="0C1219B7" w:rsidR="00D6348B" w:rsidRPr="00414C85" w:rsidRDefault="00D6348B" w:rsidP="00D6348B">
            <w:pPr>
              <w:rPr>
                <w:rFonts w:cstheme="minorHAnsi"/>
                <w:color w:val="000000"/>
                <w:sz w:val="24"/>
              </w:rPr>
            </w:pPr>
            <w:r w:rsidRPr="00106BDC">
              <w:rPr>
                <w:rFonts w:cstheme="minorHAnsi"/>
                <w:sz w:val="24"/>
              </w:rPr>
              <w:t>Z66</w:t>
            </w:r>
          </w:p>
        </w:tc>
        <w:tc>
          <w:tcPr>
            <w:tcW w:w="1134" w:type="dxa"/>
          </w:tcPr>
          <w:p w14:paraId="5FDD631C" w14:textId="2D713F99"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sz w:val="24"/>
              </w:rPr>
              <w:t>X</w:t>
            </w:r>
          </w:p>
        </w:tc>
        <w:tc>
          <w:tcPr>
            <w:tcW w:w="12479" w:type="dxa"/>
          </w:tcPr>
          <w:p w14:paraId="4B30112C" w14:textId="6CA19A4F"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sz w:val="24"/>
              </w:rPr>
              <w:t>MSB-</w:t>
            </w:r>
            <w:proofErr w:type="spellStart"/>
            <w:r w:rsidRPr="00106BDC">
              <w:rPr>
                <w:rFonts w:cstheme="minorHAnsi"/>
                <w:sz w:val="24"/>
              </w:rPr>
              <w:t>Scheitermeldung</w:t>
            </w:r>
            <w:proofErr w:type="spellEnd"/>
            <w:r w:rsidRPr="00106BDC">
              <w:rPr>
                <w:rFonts w:cstheme="minorHAnsi"/>
                <w:sz w:val="24"/>
              </w:rPr>
              <w:t xml:space="preserve"> liegt vor</w:t>
            </w:r>
          </w:p>
        </w:tc>
      </w:tr>
    </w:tbl>
    <w:p w14:paraId="00456219" w14:textId="3FF65669" w:rsidR="00C70B11" w:rsidRPr="00246E48" w:rsidRDefault="00C70B11" w:rsidP="001F2FE1">
      <w:pPr>
        <w:pStyle w:val="berschrift2"/>
      </w:pPr>
      <w:bookmarkStart w:id="1042" w:name="_Toc28945217"/>
      <w:bookmarkStart w:id="1043" w:name="_Toc62633696"/>
      <w:bookmarkStart w:id="1044" w:name="_Toc64454031"/>
      <w:bookmarkStart w:id="1045" w:name="_Toc130982015"/>
      <w:r w:rsidRPr="00246E48">
        <w:t>AD: Ende Messstellenbetrieb</w:t>
      </w:r>
      <w:bookmarkEnd w:id="1042"/>
      <w:bookmarkEnd w:id="1043"/>
      <w:bookmarkEnd w:id="1044"/>
      <w:bookmarkEnd w:id="1045"/>
    </w:p>
    <w:p w14:paraId="00D1158E" w14:textId="6E4E0FE0" w:rsidR="00C70B11" w:rsidRPr="00246E48" w:rsidRDefault="00C70B11" w:rsidP="00253E3A">
      <w:pPr>
        <w:pStyle w:val="berschrift3"/>
      </w:pPr>
      <w:bookmarkStart w:id="1046" w:name="_Toc28945218"/>
      <w:bookmarkStart w:id="1047" w:name="_Toc62633697"/>
      <w:bookmarkStart w:id="1048" w:name="_Toc64454032"/>
      <w:bookmarkStart w:id="1049" w:name="_Toc130982016"/>
      <w:r w:rsidRPr="00246E48">
        <w:t>E_0202_Abmeldung Messstellenbetrieb prüfen</w:t>
      </w:r>
      <w:bookmarkEnd w:id="1046"/>
      <w:bookmarkEnd w:id="1047"/>
      <w:bookmarkEnd w:id="1048"/>
      <w:bookmarkEnd w:id="1049"/>
    </w:p>
    <w:p w14:paraId="70348C1A" w14:textId="0EA9BEB7" w:rsidR="00C70B11" w:rsidRDefault="00C70B11" w:rsidP="00253E3A">
      <w:pPr>
        <w:pStyle w:val="Zwischenberschrift"/>
      </w:pPr>
      <w:r w:rsidRPr="00246E48">
        <w:t>S_0059_Bestätigung Ende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7D14109D"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EFD46E"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B54771" w14:textId="706552A6"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829ED5"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5B6AE150"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CE62EE" w14:textId="417DF969" w:rsidR="00D6348B" w:rsidRPr="00414C85" w:rsidRDefault="00D6348B" w:rsidP="00D6348B">
            <w:pPr>
              <w:rPr>
                <w:rFonts w:cstheme="minorHAnsi"/>
                <w:color w:val="000000"/>
                <w:sz w:val="24"/>
              </w:rPr>
            </w:pPr>
            <w:r w:rsidRPr="002272F4">
              <w:rPr>
                <w:rFonts w:cstheme="minorHAnsi"/>
                <w:color w:val="000000"/>
                <w:sz w:val="24"/>
              </w:rPr>
              <w:t>E15</w:t>
            </w:r>
          </w:p>
        </w:tc>
        <w:tc>
          <w:tcPr>
            <w:tcW w:w="1134" w:type="dxa"/>
          </w:tcPr>
          <w:p w14:paraId="59B5FCBB" w14:textId="18D613AE"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12479" w:type="dxa"/>
          </w:tcPr>
          <w:p w14:paraId="67BDA837" w14:textId="77777777" w:rsidR="00D6348B" w:rsidRPr="002272F4" w:rsidRDefault="00D6348B" w:rsidP="00D6348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Zustimmung ohne Korrekturen</w:t>
            </w:r>
          </w:p>
          <w:p w14:paraId="35AD7B95" w14:textId="4DFD3328"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 xml:space="preserve">Der Absender stimmt der Meldung und den Inhalten des Vorgangs voll zu. Er hat keine Änderungen an den gesendeten Daten vorgenommen. Er kann allerdings Daten gemäß seiner Aufgabe im Prozess vervollständigt haben (z. B. der NB bei einer Anmeldung mit dem Standardlastprofil). </w:t>
            </w:r>
          </w:p>
        </w:tc>
      </w:tr>
      <w:tr w:rsidR="00D6348B" w:rsidRPr="00414C85" w14:paraId="1CEB4892"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52A044" w14:textId="6738AA0A" w:rsidR="00D6348B" w:rsidRPr="00414C85" w:rsidRDefault="00D6348B" w:rsidP="00D6348B">
            <w:pPr>
              <w:rPr>
                <w:rFonts w:cstheme="minorHAnsi"/>
                <w:color w:val="000000"/>
                <w:sz w:val="24"/>
              </w:rPr>
            </w:pPr>
            <w:r w:rsidRPr="002272F4">
              <w:rPr>
                <w:rFonts w:cstheme="minorHAnsi"/>
                <w:color w:val="000000"/>
                <w:sz w:val="24"/>
              </w:rPr>
              <w:t>Z01</w:t>
            </w:r>
          </w:p>
        </w:tc>
        <w:tc>
          <w:tcPr>
            <w:tcW w:w="1134" w:type="dxa"/>
          </w:tcPr>
          <w:p w14:paraId="32DB2141" w14:textId="03E0413D"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12479" w:type="dxa"/>
          </w:tcPr>
          <w:p w14:paraId="4D338173" w14:textId="77777777" w:rsidR="00D6348B" w:rsidRPr="002272F4" w:rsidRDefault="00D6348B" w:rsidP="00D6348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Zustimmung mit Terminänderung</w:t>
            </w:r>
          </w:p>
          <w:p w14:paraId="1B977835" w14:textId="7A20AB1A" w:rsidR="00D6348B" w:rsidRPr="00414C85" w:rsidRDefault="00D6348B"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4ED7B514" w14:textId="77777777" w:rsidR="00BC13EB" w:rsidRDefault="00BC13EB">
      <w:pPr>
        <w:spacing w:after="200" w:line="276" w:lineRule="auto"/>
        <w:rPr>
          <w:b/>
          <w:color w:val="C20000" w:themeColor="background2"/>
        </w:rPr>
      </w:pPr>
      <w:r>
        <w:br w:type="page"/>
      </w:r>
    </w:p>
    <w:p w14:paraId="506E5459" w14:textId="5A74D336" w:rsidR="00C70B11" w:rsidRDefault="00C70B11" w:rsidP="00253E3A">
      <w:pPr>
        <w:pStyle w:val="Zwischenberschrift"/>
        <w:spacing w:line="300" w:lineRule="atLeast"/>
      </w:pPr>
      <w:r w:rsidRPr="00246E48">
        <w:lastRenderedPageBreak/>
        <w:t>S_0060_Ablehnung Ende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38E34726"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34217F"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F5D95A" w14:textId="52510DF0"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A05831" w14:textId="51D69F47"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7642B70"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7608D543"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2D4005" w14:textId="51534589" w:rsidR="00BC13EB" w:rsidRPr="00D413AA" w:rsidRDefault="00BC13EB" w:rsidP="00BC13EB">
            <w:pPr>
              <w:spacing w:after="120"/>
              <w:rPr>
                <w:rFonts w:cstheme="minorHAnsi"/>
                <w:color w:val="000000"/>
                <w:sz w:val="24"/>
              </w:rPr>
            </w:pPr>
            <w:r w:rsidRPr="002272F4">
              <w:rPr>
                <w:rFonts w:cstheme="minorHAnsi"/>
                <w:color w:val="000000"/>
                <w:sz w:val="24"/>
              </w:rPr>
              <w:t>E17</w:t>
            </w:r>
          </w:p>
        </w:tc>
        <w:tc>
          <w:tcPr>
            <w:tcW w:w="1134" w:type="dxa"/>
          </w:tcPr>
          <w:p w14:paraId="1CFDB0AC" w14:textId="029F6A72"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 [7]</w:t>
            </w:r>
          </w:p>
        </w:tc>
        <w:tc>
          <w:tcPr>
            <w:tcW w:w="2972" w:type="dxa"/>
          </w:tcPr>
          <w:p w14:paraId="4B6F7A72" w14:textId="0A1FF30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 xml:space="preserve">[7] </w:t>
            </w:r>
            <w:r w:rsidRPr="002272F4">
              <w:rPr>
                <w:rFonts w:cstheme="minorHAnsi"/>
                <w:color w:val="000000"/>
                <w:sz w:val="24"/>
              </w:rPr>
              <w:t>Wenn</w:t>
            </w:r>
            <w:r w:rsidRPr="002272F4">
              <w:rPr>
                <w:rFonts w:cstheme="minorHAnsi"/>
                <w:sz w:val="24"/>
              </w:rPr>
              <w:t xml:space="preserve"> SG4 STS+7++ZG9/ZH1/ZH2 (Transaktionsgrund: Aufhebung einer zukünfti</w:t>
            </w:r>
            <w:r>
              <w:rPr>
                <w:rFonts w:cstheme="minorHAnsi"/>
                <w:sz w:val="24"/>
              </w:rPr>
              <w:softHyphen/>
            </w:r>
            <w:r w:rsidRPr="002272F4">
              <w:rPr>
                <w:rFonts w:cstheme="minorHAnsi"/>
                <w:sz w:val="24"/>
              </w:rPr>
              <w:t>gen Zuordnung wegen Auszug des Kunden/ -wegen Stilllegung / -wegen aufge</w:t>
            </w:r>
            <w:r>
              <w:rPr>
                <w:rFonts w:cstheme="minorHAnsi"/>
                <w:sz w:val="24"/>
              </w:rPr>
              <w:softHyphen/>
            </w:r>
            <w:r w:rsidRPr="002272F4">
              <w:rPr>
                <w:rFonts w:cstheme="minorHAnsi"/>
                <w:sz w:val="24"/>
              </w:rPr>
              <w:t>hobenem Vertrags</w:t>
            </w:r>
            <w:r>
              <w:rPr>
                <w:rFonts w:cstheme="minorHAnsi"/>
                <w:sz w:val="24"/>
              </w:rPr>
              <w:softHyphen/>
            </w:r>
            <w:r w:rsidRPr="002272F4">
              <w:rPr>
                <w:rFonts w:cstheme="minorHAnsi"/>
                <w:sz w:val="24"/>
              </w:rPr>
              <w:t xml:space="preserve">verhältnis) vorhanden </w:t>
            </w:r>
          </w:p>
        </w:tc>
        <w:tc>
          <w:tcPr>
            <w:tcW w:w="9486" w:type="dxa"/>
          </w:tcPr>
          <w:p w14:paraId="370B9F47" w14:textId="77777777"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Ablehnung wg. Fristüberschreitung</w:t>
            </w:r>
          </w:p>
          <w:p w14:paraId="0EB94E98" w14:textId="53EA498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BC13EB" w:rsidRPr="00D413AA" w14:paraId="6B73E307"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EA6672" w14:textId="5E146922" w:rsidR="00BC13EB" w:rsidRPr="00D413AA" w:rsidRDefault="00BC13EB" w:rsidP="00BC13EB">
            <w:pPr>
              <w:spacing w:after="120"/>
              <w:rPr>
                <w:rFonts w:cstheme="minorHAnsi"/>
                <w:color w:val="000000"/>
                <w:sz w:val="24"/>
              </w:rPr>
            </w:pPr>
            <w:r w:rsidRPr="002272F4">
              <w:rPr>
                <w:rFonts w:cstheme="minorHAnsi"/>
                <w:color w:val="000000"/>
                <w:sz w:val="24"/>
              </w:rPr>
              <w:t>Z09</w:t>
            </w:r>
          </w:p>
        </w:tc>
        <w:tc>
          <w:tcPr>
            <w:tcW w:w="1134" w:type="dxa"/>
          </w:tcPr>
          <w:p w14:paraId="7A690E09" w14:textId="50121F0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2972" w:type="dxa"/>
          </w:tcPr>
          <w:p w14:paraId="2B4C5B51" w14:textId="623E56E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w:t>
            </w:r>
          </w:p>
        </w:tc>
        <w:tc>
          <w:tcPr>
            <w:tcW w:w="9486" w:type="dxa"/>
          </w:tcPr>
          <w:p w14:paraId="0C985DDF" w14:textId="77777777"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Ablehnung (Transaktionsgrund unplausibel)</w:t>
            </w:r>
          </w:p>
          <w:p w14:paraId="2B580992" w14:textId="4C55DC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lehnt die Transaktion ab. Transaktionsgrund und mitgelieferte Daten passen nicht zusammen.</w:t>
            </w:r>
          </w:p>
        </w:tc>
      </w:tr>
    </w:tbl>
    <w:p w14:paraId="61D03852" w14:textId="77777777" w:rsidR="00BC13EB" w:rsidRDefault="00BC13EB">
      <w:pPr>
        <w:spacing w:after="200" w:line="276" w:lineRule="auto"/>
        <w:rPr>
          <w:rFonts w:eastAsiaTheme="majorEastAsia" w:cs="Arial"/>
          <w:b/>
          <w:bCs/>
          <w:szCs w:val="26"/>
        </w:rPr>
      </w:pPr>
      <w:bookmarkStart w:id="1050" w:name="_Toc28945219"/>
      <w:bookmarkStart w:id="1051" w:name="_Toc62633698"/>
      <w:bookmarkStart w:id="1052" w:name="_Toc64454033"/>
      <w:r>
        <w:br w:type="page"/>
      </w:r>
    </w:p>
    <w:p w14:paraId="25B34111" w14:textId="20EF8103" w:rsidR="00C70B11" w:rsidRPr="00246E48" w:rsidRDefault="00C70B11" w:rsidP="00253E3A">
      <w:pPr>
        <w:pStyle w:val="berschrift3"/>
      </w:pPr>
      <w:bookmarkStart w:id="1053" w:name="_Toc130982017"/>
      <w:r w:rsidRPr="00246E48">
        <w:lastRenderedPageBreak/>
        <w:t>E_0203_Weiterverpflichtung prüfen</w:t>
      </w:r>
      <w:bookmarkEnd w:id="1050"/>
      <w:bookmarkEnd w:id="1051"/>
      <w:bookmarkEnd w:id="1052"/>
      <w:bookmarkEnd w:id="1053"/>
    </w:p>
    <w:p w14:paraId="68D3FF91" w14:textId="4671EC9B" w:rsidR="00C70B11" w:rsidRDefault="00C70B11" w:rsidP="00253E3A">
      <w:pPr>
        <w:pStyle w:val="Zwischenberschrift"/>
      </w:pPr>
      <w:r w:rsidRPr="00246E48">
        <w:t>S_0061_ORDRSP Fortführungsbestätigung MSBA</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46DCF80B"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F80B53"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CD72553" w14:textId="3B413E87"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BFC781" w14:textId="7E74BE07" w:rsidR="00BC13EB" w:rsidRPr="00D413AA" w:rsidRDefault="007F378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557E5A"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4C98B46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624A46D" w14:textId="05AB42F7" w:rsidR="00BC13EB" w:rsidRPr="00D413AA" w:rsidRDefault="00BC13EB" w:rsidP="00BC13EB">
            <w:pPr>
              <w:spacing w:after="120"/>
              <w:rPr>
                <w:rFonts w:cstheme="minorHAnsi"/>
                <w:color w:val="000000"/>
                <w:sz w:val="24"/>
              </w:rPr>
            </w:pPr>
            <w:r w:rsidRPr="002272F4">
              <w:rPr>
                <w:rFonts w:cstheme="minorHAnsi"/>
                <w:sz w:val="24"/>
              </w:rPr>
              <w:t>Z13</w:t>
            </w:r>
          </w:p>
        </w:tc>
        <w:tc>
          <w:tcPr>
            <w:tcW w:w="1134" w:type="dxa"/>
          </w:tcPr>
          <w:p w14:paraId="66C4A8AF" w14:textId="1634BC2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21883F88" w14:textId="0022BD0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w:t>
            </w:r>
          </w:p>
        </w:tc>
        <w:tc>
          <w:tcPr>
            <w:tcW w:w="9486" w:type="dxa"/>
          </w:tcPr>
          <w:p w14:paraId="02FA04D9" w14:textId="4FBB348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Zustimmung ohne Korrekturen</w:t>
            </w:r>
          </w:p>
        </w:tc>
      </w:tr>
      <w:tr w:rsidR="00BC13EB" w:rsidRPr="00D413AA" w14:paraId="1197E64A"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4D9669" w14:textId="5BDAD73D" w:rsidR="00BC13EB" w:rsidRPr="00D413AA" w:rsidRDefault="00BC13EB" w:rsidP="00BC13EB">
            <w:pPr>
              <w:spacing w:after="120"/>
              <w:rPr>
                <w:rFonts w:cstheme="minorHAnsi"/>
                <w:color w:val="000000"/>
                <w:sz w:val="24"/>
              </w:rPr>
            </w:pPr>
            <w:r w:rsidRPr="002272F4">
              <w:rPr>
                <w:rFonts w:cstheme="minorHAnsi"/>
                <w:sz w:val="24"/>
              </w:rPr>
              <w:t>Z14</w:t>
            </w:r>
          </w:p>
        </w:tc>
        <w:tc>
          <w:tcPr>
            <w:tcW w:w="1134" w:type="dxa"/>
          </w:tcPr>
          <w:p w14:paraId="508FED18" w14:textId="74F1920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51C6FE94" w14:textId="6513D21A"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sz w:val="24"/>
              </w:rPr>
            </w:pPr>
            <w:r w:rsidRPr="002272F4">
              <w:rPr>
                <w:rFonts w:cstheme="minorHAnsi"/>
                <w:sz w:val="24"/>
              </w:rPr>
              <w:t>Termin war außerhalb des max. mög</w:t>
            </w:r>
            <w:r>
              <w:rPr>
                <w:rFonts w:cstheme="minorHAnsi"/>
                <w:sz w:val="24"/>
              </w:rPr>
              <w:softHyphen/>
            </w:r>
            <w:r w:rsidRPr="002272F4">
              <w:rPr>
                <w:rFonts w:cstheme="minorHAnsi"/>
                <w:sz w:val="24"/>
              </w:rPr>
              <w:t>lichen Weiterverpflichtungs</w:t>
            </w:r>
            <w:r>
              <w:rPr>
                <w:rFonts w:cstheme="minorHAnsi"/>
                <w:sz w:val="24"/>
              </w:rPr>
              <w:softHyphen/>
            </w:r>
            <w:r w:rsidRPr="002272F4">
              <w:rPr>
                <w:rFonts w:cstheme="minorHAnsi"/>
                <w:sz w:val="24"/>
              </w:rPr>
              <w:t xml:space="preserve">zeitraums. </w:t>
            </w:r>
          </w:p>
          <w:p w14:paraId="3C879F57" w14:textId="1A30C2C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Der korrigierte Abmelde</w:t>
            </w:r>
            <w:r>
              <w:rPr>
                <w:rFonts w:cstheme="minorHAnsi"/>
                <w:sz w:val="24"/>
              </w:rPr>
              <w:softHyphen/>
            </w:r>
            <w:r w:rsidRPr="002272F4">
              <w:rPr>
                <w:rFonts w:cstheme="minorHAnsi"/>
                <w:sz w:val="24"/>
              </w:rPr>
              <w:t xml:space="preserve">termin ist im DTM DE2380 anzugeben. </w:t>
            </w:r>
          </w:p>
        </w:tc>
        <w:tc>
          <w:tcPr>
            <w:tcW w:w="9486" w:type="dxa"/>
          </w:tcPr>
          <w:p w14:paraId="39F89C7B" w14:textId="4E9ED77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Zustimmung mit Terminänderung</w:t>
            </w:r>
          </w:p>
        </w:tc>
      </w:tr>
    </w:tbl>
    <w:p w14:paraId="3E390B55" w14:textId="0E990893" w:rsidR="00C70B11" w:rsidRDefault="00C70B11" w:rsidP="00253E3A">
      <w:pPr>
        <w:pStyle w:val="Zwischenberschrift"/>
      </w:pPr>
      <w:r w:rsidRPr="00246E48">
        <w:t>S_0062_ORDRSP Ablehnung</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D413AA" w:rsidRPr="00BE5322" w14:paraId="5732EC2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B4AC43" w14:textId="77777777" w:rsidR="00D413AA" w:rsidRPr="00BE5322" w:rsidRDefault="00D413AA" w:rsidP="00BE5322">
            <w:pPr>
              <w:spacing w:after="120"/>
              <w:rPr>
                <w:rFonts w:cstheme="minorHAnsi"/>
                <w:b/>
                <w:sz w:val="24"/>
              </w:rPr>
            </w:pPr>
            <w:r w:rsidRPr="00BE5322">
              <w:rPr>
                <w:rFonts w:cstheme="minorHAnsi"/>
                <w:b/>
                <w:sz w:val="24"/>
              </w:rPr>
              <w:t>Code</w:t>
            </w:r>
          </w:p>
        </w:tc>
        <w:tc>
          <w:tcPr>
            <w:tcW w:w="1134" w:type="dxa"/>
            <w:shd w:val="clear" w:color="auto" w:fill="D8DFE4"/>
          </w:tcPr>
          <w:p w14:paraId="2E41322D" w14:textId="5108A5E5" w:rsidR="00D413AA" w:rsidRPr="00BE5322" w:rsidRDefault="00A14FF1"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162EA5CB" w14:textId="4746B920" w:rsidR="00D413AA" w:rsidRPr="00BE5322" w:rsidRDefault="007F3781"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169B19A1" w14:textId="77777777" w:rsidR="00D413AA" w:rsidRPr="00BE5322" w:rsidRDefault="00D413AA"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BE5322">
              <w:rPr>
                <w:rFonts w:cstheme="minorHAnsi"/>
                <w:b/>
                <w:sz w:val="24"/>
              </w:rPr>
              <w:t>Name</w:t>
            </w:r>
          </w:p>
        </w:tc>
      </w:tr>
      <w:tr w:rsidR="00D413AA" w:rsidRPr="00BE5322" w14:paraId="5015494C"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9A47E8" w14:textId="043925E6" w:rsidR="00D413AA" w:rsidRPr="00BE5322" w:rsidRDefault="00D413AA" w:rsidP="00D413AA">
            <w:pPr>
              <w:spacing w:after="120"/>
              <w:rPr>
                <w:rFonts w:cstheme="minorHAnsi"/>
                <w:color w:val="000000"/>
                <w:sz w:val="24"/>
              </w:rPr>
            </w:pPr>
            <w:r w:rsidRPr="002272F4">
              <w:rPr>
                <w:rFonts w:cstheme="minorHAnsi"/>
                <w:sz w:val="24"/>
              </w:rPr>
              <w:t>Z22</w:t>
            </w:r>
          </w:p>
        </w:tc>
        <w:tc>
          <w:tcPr>
            <w:tcW w:w="1134" w:type="dxa"/>
          </w:tcPr>
          <w:p w14:paraId="54C56632" w14:textId="12905B82"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33EE80FA" w14:textId="12A3E590"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Nur möglich bei geforderter Verlänge</w:t>
            </w:r>
            <w:r>
              <w:rPr>
                <w:rFonts w:cstheme="minorHAnsi"/>
                <w:sz w:val="24"/>
              </w:rPr>
              <w:softHyphen/>
            </w:r>
            <w:r w:rsidRPr="002272F4">
              <w:rPr>
                <w:rFonts w:cstheme="minorHAnsi"/>
                <w:sz w:val="24"/>
              </w:rPr>
              <w:t>rung der Weiterverpflich</w:t>
            </w:r>
            <w:r>
              <w:rPr>
                <w:rFonts w:cstheme="minorHAnsi"/>
                <w:sz w:val="24"/>
              </w:rPr>
              <w:softHyphen/>
            </w:r>
            <w:r w:rsidRPr="002272F4">
              <w:rPr>
                <w:rFonts w:cstheme="minorHAnsi"/>
                <w:sz w:val="24"/>
              </w:rPr>
              <w:t xml:space="preserve">tung über eine </w:t>
            </w:r>
            <w:r>
              <w:rPr>
                <w:rFonts w:cstheme="minorHAnsi"/>
                <w:sz w:val="24"/>
              </w:rPr>
              <w:t>wei</w:t>
            </w:r>
            <w:r w:rsidRPr="002272F4">
              <w:rPr>
                <w:rFonts w:cstheme="minorHAnsi"/>
                <w:sz w:val="24"/>
              </w:rPr>
              <w:t>tere ORDERS nach Erreichen des max. möglichen Weiterver</w:t>
            </w:r>
            <w:r>
              <w:rPr>
                <w:rFonts w:cstheme="minorHAnsi"/>
                <w:sz w:val="24"/>
              </w:rPr>
              <w:softHyphen/>
            </w:r>
            <w:r w:rsidRPr="002272F4">
              <w:rPr>
                <w:rFonts w:cstheme="minorHAnsi"/>
                <w:sz w:val="24"/>
              </w:rPr>
              <w:t>pflichtungszeitraums</w:t>
            </w:r>
            <w:r>
              <w:rPr>
                <w:rFonts w:cstheme="minorHAnsi"/>
                <w:sz w:val="24"/>
              </w:rPr>
              <w:t>.</w:t>
            </w:r>
          </w:p>
        </w:tc>
        <w:tc>
          <w:tcPr>
            <w:tcW w:w="9486" w:type="dxa"/>
          </w:tcPr>
          <w:p w14:paraId="5FD6D77A" w14:textId="23C1CE66"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Ablehnung wegen Überschreiten des Weiterverpflichtungszeitraums</w:t>
            </w:r>
          </w:p>
        </w:tc>
      </w:tr>
    </w:tbl>
    <w:p w14:paraId="747AFA6E" w14:textId="77777777" w:rsidR="00C94962" w:rsidRDefault="00C94962">
      <w:r>
        <w:br w:type="page"/>
      </w:r>
    </w:p>
    <w:p w14:paraId="24A6F752" w14:textId="67FB4D95" w:rsidR="00C70B11" w:rsidRPr="00246E48" w:rsidRDefault="00C70B11" w:rsidP="00253E3A">
      <w:pPr>
        <w:pStyle w:val="berschrift3"/>
      </w:pPr>
      <w:bookmarkStart w:id="1054" w:name="_Toc62633699"/>
      <w:bookmarkStart w:id="1055" w:name="_Toc64454034"/>
      <w:bookmarkStart w:id="1056" w:name="_Toc130982018"/>
      <w:r w:rsidRPr="00246E48">
        <w:lastRenderedPageBreak/>
        <w:t>E_0240_Verpflichtungsanfrage prüfen</w:t>
      </w:r>
      <w:bookmarkEnd w:id="1054"/>
      <w:bookmarkEnd w:id="1055"/>
      <w:bookmarkEnd w:id="1056"/>
    </w:p>
    <w:p w14:paraId="346ADD95" w14:textId="15A27ED8" w:rsidR="00C70B11" w:rsidRDefault="00C70B11" w:rsidP="00253E3A">
      <w:pPr>
        <w:pStyle w:val="Zwischenberschrift"/>
      </w:pPr>
      <w:r w:rsidRPr="00253E3A">
        <w:t>S_0063_Bestätigung Verpflichtungsanfrage</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BC13EB" w:rsidRPr="00D413AA" w14:paraId="22C53B4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A8114"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shd w:val="clear" w:color="auto" w:fill="D8DFE4"/>
          </w:tcPr>
          <w:p w14:paraId="3666CB3C" w14:textId="0A909605" w:rsidR="00BC13EB" w:rsidRPr="00D413AA" w:rsidRDefault="00A14FF1"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208F9703" w14:textId="4441229C" w:rsidR="00BC13EB" w:rsidRPr="00D413AA" w:rsidRDefault="001D1C10"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3FA11C3E" w14:textId="77777777" w:rsidR="00BC13EB" w:rsidRPr="00D413AA" w:rsidRDefault="00BC13EB"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39023665"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8115CD" w14:textId="23AAD99B" w:rsidR="00BC13EB" w:rsidRPr="00D413AA" w:rsidRDefault="00BC13EB" w:rsidP="00BC13EB">
            <w:pPr>
              <w:spacing w:after="120"/>
              <w:rPr>
                <w:rFonts w:cstheme="minorHAnsi"/>
                <w:color w:val="000000"/>
                <w:sz w:val="24"/>
              </w:rPr>
            </w:pPr>
            <w:r w:rsidRPr="00253E3A">
              <w:rPr>
                <w:rFonts w:cstheme="minorHAnsi"/>
                <w:color w:val="000000"/>
                <w:sz w:val="24"/>
              </w:rPr>
              <w:t>E15</w:t>
            </w:r>
          </w:p>
        </w:tc>
        <w:tc>
          <w:tcPr>
            <w:tcW w:w="1134" w:type="dxa"/>
          </w:tcPr>
          <w:p w14:paraId="0A2E139F" w14:textId="6C6AC90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2972" w:type="dxa"/>
          </w:tcPr>
          <w:p w14:paraId="24B36C71" w14:textId="57ADFFF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w:t>
            </w:r>
          </w:p>
        </w:tc>
        <w:tc>
          <w:tcPr>
            <w:tcW w:w="9486" w:type="dxa"/>
          </w:tcPr>
          <w:p w14:paraId="494136B1"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ohne Korrekturen</w:t>
            </w:r>
          </w:p>
          <w:p w14:paraId="1253EEF0" w14:textId="65DBF23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15B4D542"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ED85ED" w14:textId="41E87150" w:rsidR="00BC13EB" w:rsidRPr="00D413AA" w:rsidRDefault="00BC13EB" w:rsidP="00BC13EB">
            <w:pPr>
              <w:spacing w:after="120"/>
              <w:rPr>
                <w:rFonts w:cstheme="minorHAnsi"/>
                <w:color w:val="000000"/>
                <w:sz w:val="24"/>
              </w:rPr>
            </w:pPr>
            <w:r w:rsidRPr="00253E3A">
              <w:rPr>
                <w:rFonts w:cstheme="minorHAnsi"/>
                <w:color w:val="000000"/>
                <w:sz w:val="24"/>
              </w:rPr>
              <w:t>Z01</w:t>
            </w:r>
          </w:p>
        </w:tc>
        <w:tc>
          <w:tcPr>
            <w:tcW w:w="1134" w:type="dxa"/>
          </w:tcPr>
          <w:p w14:paraId="4737A8A5" w14:textId="0D4FE68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2972" w:type="dxa"/>
          </w:tcPr>
          <w:p w14:paraId="3D4D89B9" w14:textId="0130AC4E"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 xml:space="preserve">[40] Wenn SG4 </w:t>
            </w:r>
            <w:r w:rsidRPr="00253E3A">
              <w:rPr>
                <w:rFonts w:cstheme="minorHAnsi"/>
                <w:sz w:val="24"/>
              </w:rPr>
              <w:t>STS+7++E02 (Transaktionsgrund: Einzug</w:t>
            </w:r>
            <w:r w:rsidR="00991D1C">
              <w:rPr>
                <w:rFonts w:cstheme="minorHAnsi"/>
                <w:sz w:val="24"/>
              </w:rPr>
              <w:t xml:space="preserve"> in eine</w:t>
            </w:r>
            <w:r>
              <w:rPr>
                <w:rFonts w:cstheme="minorHAnsi"/>
                <w:sz w:val="24"/>
              </w:rPr>
              <w:t xml:space="preserve"> </w:t>
            </w:r>
            <w:r w:rsidRPr="00253E3A">
              <w:rPr>
                <w:rFonts w:cstheme="minorHAnsi"/>
                <w:sz w:val="24"/>
              </w:rPr>
              <w:t xml:space="preserve">Neuanlage) </w:t>
            </w:r>
            <w:r w:rsidRPr="00253E3A">
              <w:rPr>
                <w:rFonts w:cstheme="minorHAnsi"/>
                <w:color w:val="000000"/>
                <w:sz w:val="24"/>
              </w:rPr>
              <w:t>vorhanden</w:t>
            </w:r>
          </w:p>
        </w:tc>
        <w:tc>
          <w:tcPr>
            <w:tcW w:w="9486" w:type="dxa"/>
          </w:tcPr>
          <w:p w14:paraId="64C9826B"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mit Terminänderung</w:t>
            </w:r>
          </w:p>
          <w:p w14:paraId="62A9587E" w14:textId="7E6AA77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stimmt der Meldung zu einem abweichenden Termin zu. Mit dieser Kenn</w:t>
            </w:r>
            <w:r>
              <w:rPr>
                <w:rFonts w:cstheme="minorHAnsi"/>
                <w:color w:val="000000"/>
                <w:sz w:val="24"/>
              </w:rPr>
              <w:softHyphen/>
            </w:r>
            <w:r w:rsidRPr="00253E3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253E3A">
              <w:rPr>
                <w:rFonts w:cstheme="minorHAnsi"/>
                <w:color w:val="000000"/>
                <w:sz w:val="24"/>
              </w:rPr>
              <w:t>chenden Termin erfolgte.</w:t>
            </w:r>
          </w:p>
        </w:tc>
      </w:tr>
      <w:tr w:rsidR="00BC13EB" w:rsidRPr="00D413AA" w14:paraId="169EE25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6605A4" w14:textId="239CC134" w:rsidR="00BC13EB" w:rsidRPr="00D413AA" w:rsidRDefault="00BC13EB" w:rsidP="00BC13EB">
            <w:pPr>
              <w:spacing w:after="120"/>
              <w:rPr>
                <w:rFonts w:cstheme="minorHAnsi"/>
                <w:color w:val="000000"/>
                <w:sz w:val="24"/>
              </w:rPr>
            </w:pPr>
            <w:r w:rsidRPr="00253E3A">
              <w:rPr>
                <w:rFonts w:cstheme="minorHAnsi"/>
                <w:color w:val="000000"/>
                <w:sz w:val="24"/>
              </w:rPr>
              <w:t>Z44</w:t>
            </w:r>
          </w:p>
        </w:tc>
        <w:tc>
          <w:tcPr>
            <w:tcW w:w="1134" w:type="dxa"/>
          </w:tcPr>
          <w:p w14:paraId="45F3350D" w14:textId="4FACBB9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2972" w:type="dxa"/>
          </w:tcPr>
          <w:p w14:paraId="1E4710B6" w14:textId="30A53F3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w:t>
            </w:r>
          </w:p>
        </w:tc>
        <w:tc>
          <w:tcPr>
            <w:tcW w:w="9486" w:type="dxa"/>
          </w:tcPr>
          <w:p w14:paraId="4E76CCAA"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 xml:space="preserve">Zustimmung mit Korrektur von nicht </w:t>
            </w:r>
            <w:proofErr w:type="spellStart"/>
            <w:r w:rsidRPr="00253E3A">
              <w:rPr>
                <w:rFonts w:cstheme="minorHAnsi"/>
                <w:color w:val="000000"/>
                <w:sz w:val="24"/>
              </w:rPr>
              <w:t>bilanzierungsrel</w:t>
            </w:r>
            <w:proofErr w:type="spellEnd"/>
            <w:r w:rsidRPr="00253E3A">
              <w:rPr>
                <w:rFonts w:cstheme="minorHAnsi"/>
                <w:color w:val="000000"/>
                <w:sz w:val="24"/>
              </w:rPr>
              <w:t>. Daten</w:t>
            </w:r>
          </w:p>
          <w:p w14:paraId="2758D98E" w14:textId="3E966BA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1CAFE8FA" w14:textId="77777777" w:rsidR="00C94962" w:rsidRDefault="00C94962">
      <w:pPr>
        <w:spacing w:after="200" w:line="276" w:lineRule="auto"/>
        <w:rPr>
          <w:b/>
          <w:color w:val="C20000" w:themeColor="background2"/>
        </w:rPr>
      </w:pPr>
      <w:r>
        <w:br w:type="page"/>
      </w:r>
    </w:p>
    <w:p w14:paraId="525329D8" w14:textId="5BE28908" w:rsidR="00C70B11" w:rsidRDefault="00C70B11" w:rsidP="00253E3A">
      <w:pPr>
        <w:pStyle w:val="Zwischenberschrift"/>
      </w:pPr>
      <w:r w:rsidRPr="00246E48">
        <w:lastRenderedPageBreak/>
        <w:t>S_0064_Ablehnung Verpflichtungsanfrage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31FD8A14"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F11349"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7DA526" w14:textId="617345E0"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3568AE"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0B196F43"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A6FF90" w14:textId="75BAE9B0"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FA714C9" w14:textId="1EA4013F"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4D08E8E"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37D54088" w14:textId="1FF987B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3B91AB18"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9CE0640" w14:textId="42D794A6"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1FD2A5D6" w14:textId="636E8E1A"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34E6792"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p>
          <w:p w14:paraId="6F30BB63" w14:textId="7B8A0920"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Der Absender des Vorganges ist nicht berechtigt, eine solche Willenserklärung abzugeben.</w:t>
            </w:r>
          </w:p>
        </w:tc>
      </w:tr>
      <w:tr w:rsidR="00F8396D" w:rsidRPr="00414C85" w14:paraId="2C321F9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5D815F" w14:textId="0CE05584" w:rsidR="00F8396D" w:rsidRPr="00414C85" w:rsidRDefault="00F8396D" w:rsidP="00F8396D">
            <w:pPr>
              <w:rPr>
                <w:rFonts w:cstheme="minorHAnsi"/>
                <w:color w:val="000000"/>
                <w:sz w:val="24"/>
              </w:rPr>
            </w:pPr>
            <w:r w:rsidRPr="00253E3A">
              <w:rPr>
                <w:rFonts w:cstheme="minorHAnsi"/>
                <w:color w:val="000000"/>
                <w:sz w:val="24"/>
              </w:rPr>
              <w:t>Z09</w:t>
            </w:r>
          </w:p>
        </w:tc>
        <w:tc>
          <w:tcPr>
            <w:tcW w:w="1134" w:type="dxa"/>
          </w:tcPr>
          <w:p w14:paraId="4439088E" w14:textId="153D5F81"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6E859454"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(Transaktionsgrund unplausibel)</w:t>
            </w:r>
          </w:p>
          <w:p w14:paraId="5B0A10C4" w14:textId="15984AC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Transaktionsgrund und mitgelieferte Daten passen nicht zusammen.</w:t>
            </w:r>
          </w:p>
        </w:tc>
      </w:tr>
      <w:tr w:rsidR="00F8396D" w:rsidRPr="00414C85" w14:paraId="50CE57B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F2F5BE" w14:textId="0E78D237" w:rsidR="00F8396D" w:rsidRPr="00414C85" w:rsidRDefault="00F8396D" w:rsidP="00F8396D">
            <w:pPr>
              <w:rPr>
                <w:rFonts w:cstheme="minorHAnsi"/>
                <w:color w:val="000000"/>
                <w:sz w:val="24"/>
              </w:rPr>
            </w:pPr>
            <w:r w:rsidRPr="00253E3A">
              <w:rPr>
                <w:rFonts w:cstheme="minorHAnsi"/>
                <w:color w:val="000000"/>
                <w:sz w:val="24"/>
              </w:rPr>
              <w:t>ZB6</w:t>
            </w:r>
          </w:p>
        </w:tc>
        <w:tc>
          <w:tcPr>
            <w:tcW w:w="1134" w:type="dxa"/>
          </w:tcPr>
          <w:p w14:paraId="18CA469A" w14:textId="4C25445F"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3034DDA" w14:textId="4CBCD9C9"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Erforderliche Versicherung fehlt</w:t>
            </w:r>
          </w:p>
        </w:tc>
      </w:tr>
    </w:tbl>
    <w:p w14:paraId="5C5E3BD6" w14:textId="77777777" w:rsidR="00C70B11" w:rsidRDefault="00C70B11" w:rsidP="00253E3A">
      <w:pPr>
        <w:rPr>
          <w:b/>
          <w:bCs/>
          <w:iCs/>
          <w:szCs w:val="28"/>
        </w:rPr>
      </w:pPr>
      <w:bookmarkStart w:id="1057" w:name="_Toc28945222"/>
      <w:r>
        <w:br w:type="page"/>
      </w:r>
    </w:p>
    <w:p w14:paraId="262A60BA" w14:textId="02B2F1E7" w:rsidR="00C70B11" w:rsidRPr="00246E48" w:rsidRDefault="00C70B11" w:rsidP="001F2FE1">
      <w:pPr>
        <w:pStyle w:val="berschrift2"/>
      </w:pPr>
      <w:bookmarkStart w:id="1058" w:name="_Toc62633700"/>
      <w:bookmarkStart w:id="1059" w:name="_Toc64454035"/>
      <w:bookmarkStart w:id="1060" w:name="_Toc130982019"/>
      <w:r w:rsidRPr="00246E48">
        <w:lastRenderedPageBreak/>
        <w:t>AD: Gerätewechsel</w:t>
      </w:r>
      <w:bookmarkEnd w:id="1057"/>
      <w:bookmarkEnd w:id="1058"/>
      <w:bookmarkEnd w:id="1059"/>
      <w:bookmarkEnd w:id="1060"/>
    </w:p>
    <w:p w14:paraId="42CD8D32" w14:textId="3EBE74DC" w:rsidR="00C70B11" w:rsidRDefault="00C70B11" w:rsidP="00253E3A">
      <w:pPr>
        <w:pStyle w:val="berschrift3"/>
      </w:pPr>
      <w:bookmarkStart w:id="1061" w:name="_Toc28945223"/>
      <w:bookmarkStart w:id="1062" w:name="_Toc62633701"/>
      <w:bookmarkStart w:id="1063" w:name="_Toc64454036"/>
      <w:bookmarkStart w:id="1064" w:name="_Toc130982020"/>
      <w:r w:rsidRPr="00246E48">
        <w:t>E_0204</w:t>
      </w:r>
      <w:bookmarkEnd w:id="1061"/>
      <w:r w:rsidRPr="00246E48">
        <w:t>_Anzeige Gerätewechselabsicht prüfen</w:t>
      </w:r>
      <w:bookmarkEnd w:id="1062"/>
      <w:bookmarkEnd w:id="1063"/>
      <w:bookmarkEnd w:id="106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549D2FEC"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7F5312"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A2D4F2" w14:textId="1E4C862F"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D0280C"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290E4D3"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44493A" w14:textId="2E5B0EC9"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FB9FD67" w14:textId="76530A5C"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6AC1675A"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0D3B2F43" w14:textId="18A6D252"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30F37FDA"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A73110" w14:textId="52DF5979"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58123EC7" w14:textId="5D784DF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4EFF3DD2" w14:textId="1D5CFE61"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r w:rsidRPr="00253E3A">
              <w:rPr>
                <w:rFonts w:cstheme="minorHAnsi"/>
                <w:color w:val="000000"/>
                <w:sz w:val="24"/>
              </w:rPr>
              <w:br/>
              <w:t>Der Absender lehnt die Transaktion ab. Der Absender des Vorganges ist nicht berechtigt, eine solche Willenserklärung abzugeben.</w:t>
            </w:r>
          </w:p>
        </w:tc>
      </w:tr>
      <w:tr w:rsidR="00F8396D" w:rsidRPr="00414C85" w14:paraId="3BDB1BE3"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7C8A84" w14:textId="72B2E133" w:rsidR="00F8396D" w:rsidRPr="00414C85" w:rsidRDefault="00F8396D" w:rsidP="00F8396D">
            <w:pPr>
              <w:rPr>
                <w:rFonts w:cstheme="minorHAnsi"/>
                <w:color w:val="000000"/>
                <w:sz w:val="24"/>
              </w:rPr>
            </w:pPr>
            <w:r w:rsidRPr="00253E3A">
              <w:rPr>
                <w:rFonts w:cstheme="minorHAnsi"/>
                <w:color w:val="000000"/>
                <w:sz w:val="24"/>
              </w:rPr>
              <w:t>ZB4</w:t>
            </w:r>
          </w:p>
        </w:tc>
        <w:tc>
          <w:tcPr>
            <w:tcW w:w="1134" w:type="dxa"/>
          </w:tcPr>
          <w:p w14:paraId="2CDAA5E6" w14:textId="537647F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5B1B2805" w14:textId="7BB3412A"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Eigenausbau wird erfolgen</w:t>
            </w:r>
          </w:p>
        </w:tc>
      </w:tr>
    </w:tbl>
    <w:p w14:paraId="4F67312B" w14:textId="77777777" w:rsidR="00C94962" w:rsidRDefault="00C94962">
      <w:pPr>
        <w:spacing w:after="200" w:line="276" w:lineRule="auto"/>
        <w:rPr>
          <w:b/>
          <w:color w:val="C20000" w:themeColor="background2"/>
        </w:rPr>
      </w:pPr>
      <w:r>
        <w:br w:type="page"/>
      </w:r>
    </w:p>
    <w:p w14:paraId="62AE97E5" w14:textId="144FAB31" w:rsidR="00C70B11" w:rsidRDefault="00C70B11" w:rsidP="00253E3A">
      <w:pPr>
        <w:pStyle w:val="Zwischenberschrift"/>
      </w:pPr>
      <w:r w:rsidRPr="00246E48">
        <w:lastRenderedPageBreak/>
        <w:t>S_0065_Ankündigung zum Eigenausbau</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7363ACA9"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41206B"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85ADDE" w14:textId="78C46A73"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6C075F"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09FBB1C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E3D7D7" w14:textId="31AEF126"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CDC241B" w14:textId="1F6606E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8230244"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1461E0D9" w14:textId="621AAF56"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680179A6"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E03467" w14:textId="34C55EC5"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0F4718BB" w14:textId="12D16DF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358C7216" w14:textId="5708F747"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r w:rsidRPr="00253E3A">
              <w:rPr>
                <w:rFonts w:cstheme="minorHAnsi"/>
                <w:color w:val="000000"/>
                <w:sz w:val="24"/>
              </w:rPr>
              <w:br/>
              <w:t>Der Absender lehnt die Transaktion ab. Der Absender des Vorganges ist nicht berechtigt, eine solche Willenserklärung abzugeben.</w:t>
            </w:r>
          </w:p>
        </w:tc>
      </w:tr>
      <w:tr w:rsidR="00F8396D" w:rsidRPr="00414C85" w14:paraId="5DA0695E"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A4D655" w14:textId="08549BC2" w:rsidR="00F8396D" w:rsidRPr="00414C85" w:rsidRDefault="00F8396D" w:rsidP="00F8396D">
            <w:pPr>
              <w:rPr>
                <w:rFonts w:cstheme="minorHAnsi"/>
                <w:color w:val="000000"/>
                <w:sz w:val="24"/>
              </w:rPr>
            </w:pPr>
            <w:r w:rsidRPr="00253E3A">
              <w:rPr>
                <w:rFonts w:cstheme="minorHAnsi"/>
                <w:color w:val="000000"/>
                <w:sz w:val="24"/>
              </w:rPr>
              <w:t>ZB4</w:t>
            </w:r>
          </w:p>
        </w:tc>
        <w:tc>
          <w:tcPr>
            <w:tcW w:w="1134" w:type="dxa"/>
          </w:tcPr>
          <w:p w14:paraId="1DBF4C7A" w14:textId="30E8072B"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4EE5B6BE" w14:textId="5067BE1C"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Eigenausbau wird erfolgen</w:t>
            </w:r>
          </w:p>
        </w:tc>
      </w:tr>
    </w:tbl>
    <w:p w14:paraId="5F994240" w14:textId="0E034FB7" w:rsidR="00C70B11" w:rsidRDefault="00C70B11" w:rsidP="00253E3A">
      <w:pPr>
        <w:pStyle w:val="Zwischenberschrift"/>
      </w:pPr>
      <w:r w:rsidRPr="00246E48">
        <w:t>S_0066_Mitteilung, kein Eigenausbau MSBA</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03183881"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485FCA"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8F9CD5" w14:textId="2234B285"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803FB0"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1A2DED32"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3C6030" w14:textId="7688B38D"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4E42FB8A" w14:textId="755D2EA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2D344B0"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7AB8AF67" w14:textId="4DFED832"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29EE202E"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F1447E" w14:textId="44B8E236"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38DD91DB" w14:textId="03CB089D"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F161E18"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p>
          <w:p w14:paraId="2731509B" w14:textId="2E8D34E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Der Absender des Vorganges ist nicht berechtigt, eine solche Willenserklärung abzugeben.</w:t>
            </w:r>
          </w:p>
        </w:tc>
      </w:tr>
      <w:tr w:rsidR="00F8396D" w:rsidRPr="00414C85" w14:paraId="74BE853D"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F553E55" w14:textId="7A32F52D" w:rsidR="00F8396D" w:rsidRPr="00414C85" w:rsidRDefault="00F8396D" w:rsidP="00F8396D">
            <w:pPr>
              <w:rPr>
                <w:rFonts w:cstheme="minorHAnsi"/>
                <w:color w:val="000000"/>
                <w:sz w:val="24"/>
              </w:rPr>
            </w:pPr>
            <w:r w:rsidRPr="00253E3A">
              <w:rPr>
                <w:rFonts w:cstheme="minorHAnsi"/>
                <w:color w:val="000000"/>
                <w:sz w:val="24"/>
              </w:rPr>
              <w:t>ZB5</w:t>
            </w:r>
          </w:p>
        </w:tc>
        <w:tc>
          <w:tcPr>
            <w:tcW w:w="1134" w:type="dxa"/>
          </w:tcPr>
          <w:p w14:paraId="74451080" w14:textId="0FF4C43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18970599" w14:textId="3C178DF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Kein Eigenausbau des MSBA</w:t>
            </w:r>
          </w:p>
        </w:tc>
      </w:tr>
    </w:tbl>
    <w:p w14:paraId="1C9ACBC9" w14:textId="52E53394" w:rsidR="00C70B11" w:rsidRPr="00246E48" w:rsidRDefault="00C70B11" w:rsidP="00531997">
      <w:pPr>
        <w:pStyle w:val="berschrift3"/>
      </w:pPr>
      <w:bookmarkStart w:id="1065" w:name="_Toc62633702"/>
      <w:bookmarkStart w:id="1066" w:name="_Toc64454037"/>
      <w:bookmarkStart w:id="1067" w:name="_Toc130982021"/>
      <w:r w:rsidRPr="00246E48">
        <w:lastRenderedPageBreak/>
        <w:t>E_0245_Prüfen, ob Eigenausbau gewünscht</w:t>
      </w:r>
      <w:bookmarkEnd w:id="1065"/>
      <w:bookmarkEnd w:id="1066"/>
      <w:bookmarkEnd w:id="1067"/>
    </w:p>
    <w:p w14:paraId="79889B9B" w14:textId="77777777" w:rsidR="00C70B11" w:rsidRDefault="00C70B11" w:rsidP="00531997">
      <w:r>
        <w:t>Derzeit ist für diese Entscheidung kein Entscheidungsbaum notwendig, da keine Antwort gegeben wird.</w:t>
      </w:r>
    </w:p>
    <w:p w14:paraId="04717654" w14:textId="6B20BCBF" w:rsidR="00C70B11" w:rsidRPr="00246E48" w:rsidRDefault="00C70B11" w:rsidP="001F2FE1">
      <w:pPr>
        <w:pStyle w:val="berschrift2"/>
      </w:pPr>
      <w:bookmarkStart w:id="1068" w:name="_Toc28945224"/>
      <w:bookmarkStart w:id="1069" w:name="_Toc62633703"/>
      <w:bookmarkStart w:id="1070" w:name="_Toc64454038"/>
      <w:bookmarkStart w:id="1071" w:name="_Toc130982022"/>
      <w:r w:rsidRPr="00246E48">
        <w:t>AD: Geräteübernahme</w:t>
      </w:r>
      <w:bookmarkEnd w:id="1068"/>
      <w:bookmarkEnd w:id="1069"/>
      <w:bookmarkEnd w:id="1070"/>
      <w:bookmarkEnd w:id="1071"/>
    </w:p>
    <w:p w14:paraId="0FD52D17" w14:textId="4B588065" w:rsidR="00C70B11" w:rsidRPr="00246E48" w:rsidRDefault="00C70B11" w:rsidP="00531997">
      <w:pPr>
        <w:pStyle w:val="berschrift3"/>
      </w:pPr>
      <w:bookmarkStart w:id="1072" w:name="_Toc28945225"/>
      <w:bookmarkStart w:id="1073" w:name="_Toc62633704"/>
      <w:bookmarkStart w:id="1074" w:name="_Toc64454039"/>
      <w:bookmarkStart w:id="1075" w:name="_Toc130982023"/>
      <w:r w:rsidRPr="00246E48">
        <w:t>E_02</w:t>
      </w:r>
      <w:bookmarkEnd w:id="1072"/>
      <w:r w:rsidRPr="00246E48">
        <w:t>46_Anforderung Geräteübernahmeangebot prüfen</w:t>
      </w:r>
      <w:bookmarkEnd w:id="1073"/>
      <w:bookmarkEnd w:id="1074"/>
      <w:bookmarkEnd w:id="1075"/>
    </w:p>
    <w:p w14:paraId="002F8428" w14:textId="77777777" w:rsidR="00C70B11" w:rsidRDefault="00C70B11" w:rsidP="00531997">
      <w:r>
        <w:t>Derzeit ist für diese Entscheidung kein Entscheidungsbaum notwendig, da keine Antwort gegeben wird.</w:t>
      </w:r>
    </w:p>
    <w:p w14:paraId="6B34C159" w14:textId="45AE3394" w:rsidR="00C70B11" w:rsidRPr="00246E48" w:rsidRDefault="00C70B11" w:rsidP="00531997">
      <w:pPr>
        <w:pStyle w:val="berschrift3"/>
      </w:pPr>
      <w:bookmarkStart w:id="1076" w:name="_Toc28945226"/>
      <w:bookmarkStart w:id="1077" w:name="_Toc62633705"/>
      <w:bookmarkStart w:id="1078" w:name="_Toc64454040"/>
      <w:bookmarkStart w:id="1079" w:name="_Toc130982024"/>
      <w:r w:rsidRPr="00246E48">
        <w:t>E_02</w:t>
      </w:r>
      <w:bookmarkEnd w:id="1076"/>
      <w:r w:rsidRPr="00246E48">
        <w:t>47_Bestellung prüfen</w:t>
      </w:r>
      <w:bookmarkEnd w:id="1077"/>
      <w:bookmarkEnd w:id="1078"/>
      <w:bookmarkEnd w:id="1079"/>
    </w:p>
    <w:p w14:paraId="61EA6A8B" w14:textId="2E96E4F8" w:rsidR="00C70B11" w:rsidRDefault="00C70B11" w:rsidP="00531997">
      <w:pPr>
        <w:pStyle w:val="Zwischenberschrift"/>
      </w:pPr>
      <w:r w:rsidRPr="00246E48">
        <w:t>S_0067_ORDRSP Bestellbestätigung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1603518B"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3D4506"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8DC16F" w14:textId="5AB14BCA"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429964"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A7B322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5C0E87" w14:textId="7C391578" w:rsidR="00F8396D" w:rsidRPr="00414C85" w:rsidRDefault="00F8396D" w:rsidP="00F8396D">
            <w:pPr>
              <w:rPr>
                <w:rFonts w:cstheme="minorHAnsi"/>
                <w:color w:val="000000"/>
                <w:sz w:val="24"/>
              </w:rPr>
            </w:pPr>
            <w:r w:rsidRPr="00531997">
              <w:rPr>
                <w:rFonts w:cstheme="minorHAnsi"/>
                <w:sz w:val="24"/>
              </w:rPr>
              <w:t>Z13</w:t>
            </w:r>
          </w:p>
        </w:tc>
        <w:tc>
          <w:tcPr>
            <w:tcW w:w="1134" w:type="dxa"/>
          </w:tcPr>
          <w:p w14:paraId="1EA60866" w14:textId="34F98BDD"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629CF54B" w14:textId="64776D1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Zustimmung ohne Korrekturen</w:t>
            </w:r>
          </w:p>
        </w:tc>
      </w:tr>
    </w:tbl>
    <w:p w14:paraId="2C1333F9" w14:textId="1701940F" w:rsidR="00C70B11" w:rsidRDefault="00C70B11" w:rsidP="00531997">
      <w:pPr>
        <w:pStyle w:val="Zwischenberschrift"/>
      </w:pPr>
      <w:r w:rsidRPr="00246E48">
        <w:t>S_0068_ORDRSP Abl. der Bestellung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64EABA5C"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818E98"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1486883" w14:textId="5EB57C6B"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DE36D8"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14D418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FC369D" w14:textId="595AF000" w:rsidR="00F8396D" w:rsidRPr="00414C85" w:rsidRDefault="00F8396D" w:rsidP="00F8396D">
            <w:pPr>
              <w:rPr>
                <w:rFonts w:cstheme="minorHAnsi"/>
                <w:color w:val="000000"/>
                <w:sz w:val="24"/>
              </w:rPr>
            </w:pPr>
            <w:r w:rsidRPr="00531997">
              <w:rPr>
                <w:rFonts w:cstheme="minorHAnsi"/>
                <w:sz w:val="24"/>
              </w:rPr>
              <w:t>5</w:t>
            </w:r>
          </w:p>
        </w:tc>
        <w:tc>
          <w:tcPr>
            <w:tcW w:w="1134" w:type="dxa"/>
          </w:tcPr>
          <w:p w14:paraId="35C7DAAF" w14:textId="10B61468"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4F1D4783" w14:textId="34399C8B"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Preis / Rechenregel falsch</w:t>
            </w:r>
          </w:p>
        </w:tc>
      </w:tr>
      <w:tr w:rsidR="00F8396D" w:rsidRPr="00414C85" w14:paraId="1DAA6185"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D8E409" w14:textId="21375445" w:rsidR="00F8396D" w:rsidRPr="00414C85" w:rsidRDefault="00F8396D" w:rsidP="00F8396D">
            <w:pPr>
              <w:rPr>
                <w:rFonts w:cstheme="minorHAnsi"/>
                <w:color w:val="000000"/>
                <w:sz w:val="24"/>
              </w:rPr>
            </w:pPr>
            <w:r w:rsidRPr="00531997">
              <w:rPr>
                <w:rFonts w:cstheme="minorHAnsi"/>
                <w:sz w:val="24"/>
              </w:rPr>
              <w:t>Z32</w:t>
            </w:r>
          </w:p>
        </w:tc>
        <w:tc>
          <w:tcPr>
            <w:tcW w:w="1134" w:type="dxa"/>
          </w:tcPr>
          <w:p w14:paraId="4AB12C59" w14:textId="62A8916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09FF2E93" w14:textId="77DE7740"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Ablehnung Bestellumfang übersteigt Angebotsumfang</w:t>
            </w:r>
          </w:p>
        </w:tc>
      </w:tr>
    </w:tbl>
    <w:p w14:paraId="06489D25" w14:textId="77777777" w:rsidR="00C70B11" w:rsidRDefault="00C70B11" w:rsidP="00531997">
      <w:pPr>
        <w:rPr>
          <w:b/>
          <w:bCs/>
          <w:iCs/>
          <w:szCs w:val="28"/>
        </w:rPr>
      </w:pPr>
      <w:r>
        <w:br w:type="page"/>
      </w:r>
    </w:p>
    <w:p w14:paraId="2AC1539C" w14:textId="0B80F2F4" w:rsidR="00C70B11" w:rsidRPr="00246E48" w:rsidRDefault="00C70B11" w:rsidP="001F2FE1">
      <w:pPr>
        <w:pStyle w:val="berschrift2"/>
      </w:pPr>
      <w:bookmarkStart w:id="1080" w:name="_Toc62633706"/>
      <w:bookmarkStart w:id="1081" w:name="_Toc64454041"/>
      <w:bookmarkStart w:id="1082" w:name="_Toc130982025"/>
      <w:r>
        <w:lastRenderedPageBreak/>
        <w:t>A</w:t>
      </w:r>
      <w:r w:rsidRPr="00246E48">
        <w:t>D: Messlokationsänderung</w:t>
      </w:r>
      <w:bookmarkEnd w:id="1080"/>
      <w:bookmarkEnd w:id="1081"/>
      <w:r w:rsidR="007B168B">
        <w:t xml:space="preserve"> vom NB an MSB</w:t>
      </w:r>
      <w:bookmarkEnd w:id="1082"/>
    </w:p>
    <w:p w14:paraId="3733F45C" w14:textId="1E6A3D16" w:rsidR="007B168B" w:rsidRDefault="007B168B" w:rsidP="007B168B">
      <w:pPr>
        <w:pStyle w:val="berschrift3"/>
      </w:pPr>
      <w:bookmarkStart w:id="1083" w:name="_Toc130982026"/>
      <w:r w:rsidRPr="007B168B">
        <w:t>E_0249_Beauftragung zur Messlokationsänderung prüfen</w:t>
      </w:r>
      <w:bookmarkEnd w:id="1083"/>
      <w:r w:rsidRPr="007B168B">
        <w:t xml:space="preserve"> </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62239EEB" w14:textId="77777777" w:rsidTr="008D46F3">
        <w:trPr>
          <w:trHeight w:val="454"/>
        </w:trPr>
        <w:tc>
          <w:tcPr>
            <w:tcW w:w="6799" w:type="dxa"/>
            <w:gridSpan w:val="2"/>
            <w:shd w:val="clear" w:color="auto" w:fill="D8DFE4"/>
            <w:vAlign w:val="center"/>
          </w:tcPr>
          <w:p w14:paraId="499AD7D7" w14:textId="77777777" w:rsidR="00DC2AF4" w:rsidRPr="00CF6B07" w:rsidRDefault="00DC2AF4"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7" w:type="dxa"/>
            <w:gridSpan w:val="3"/>
            <w:shd w:val="clear" w:color="auto" w:fill="D8DFE4"/>
            <w:vAlign w:val="center"/>
          </w:tcPr>
          <w:p w14:paraId="430CEE6D" w14:textId="6478C85F" w:rsidR="00DC2AF4" w:rsidRPr="00CF6B07" w:rsidRDefault="009E092B" w:rsidP="004B7D30">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entspricht MSB am Objekt Messlokation</w:t>
            </w:r>
          </w:p>
        </w:tc>
      </w:tr>
      <w:tr w:rsidR="00F15E85" w:rsidRPr="00F127C3" w14:paraId="16DBE2C0" w14:textId="77777777" w:rsidTr="00DC2AF4">
        <w:trPr>
          <w:tblHeader/>
        </w:trPr>
        <w:tc>
          <w:tcPr>
            <w:tcW w:w="562" w:type="dxa"/>
            <w:shd w:val="clear" w:color="auto" w:fill="D8DFE4"/>
          </w:tcPr>
          <w:p w14:paraId="0B94769D" w14:textId="77777777" w:rsidR="00F15E85" w:rsidRPr="00CF6B07" w:rsidRDefault="00F15E85" w:rsidP="004B7D30">
            <w:pPr>
              <w:contextualSpacing/>
              <w:rPr>
                <w:rFonts w:cstheme="minorHAnsi"/>
              </w:rPr>
            </w:pPr>
            <w:r w:rsidRPr="00CF6B07">
              <w:rPr>
                <w:rFonts w:cstheme="minorHAnsi"/>
              </w:rPr>
              <w:t>Nr.</w:t>
            </w:r>
          </w:p>
        </w:tc>
        <w:tc>
          <w:tcPr>
            <w:tcW w:w="6237" w:type="dxa"/>
            <w:shd w:val="clear" w:color="auto" w:fill="D8DFE4"/>
          </w:tcPr>
          <w:p w14:paraId="59972553" w14:textId="77777777" w:rsidR="00F15E85" w:rsidRPr="00CF6B07" w:rsidRDefault="00F15E85" w:rsidP="004B7D30">
            <w:pPr>
              <w:contextualSpacing/>
              <w:rPr>
                <w:rFonts w:cstheme="minorHAnsi"/>
              </w:rPr>
            </w:pPr>
            <w:r w:rsidRPr="00CF6B07">
              <w:rPr>
                <w:rFonts w:cstheme="minorHAnsi"/>
              </w:rPr>
              <w:t>Prüfschritt</w:t>
            </w:r>
          </w:p>
        </w:tc>
        <w:tc>
          <w:tcPr>
            <w:tcW w:w="1559" w:type="dxa"/>
            <w:shd w:val="clear" w:color="auto" w:fill="D8DFE4"/>
          </w:tcPr>
          <w:p w14:paraId="167FB526" w14:textId="77777777" w:rsidR="00F15E85" w:rsidRPr="00CF6B07" w:rsidRDefault="00F15E85" w:rsidP="00DC2AF4">
            <w:pPr>
              <w:contextualSpacing/>
              <w:rPr>
                <w:rFonts w:cstheme="minorHAnsi"/>
              </w:rPr>
            </w:pPr>
            <w:r w:rsidRPr="00CF6B07">
              <w:rPr>
                <w:rFonts w:cstheme="minorHAnsi"/>
              </w:rPr>
              <w:t>Prüfergebnis</w:t>
            </w:r>
          </w:p>
        </w:tc>
        <w:tc>
          <w:tcPr>
            <w:tcW w:w="851" w:type="dxa"/>
            <w:shd w:val="clear" w:color="auto" w:fill="D8DFE4"/>
          </w:tcPr>
          <w:p w14:paraId="3C553E09" w14:textId="77777777" w:rsidR="00F15E85" w:rsidRPr="00CF6B07" w:rsidRDefault="00F15E85" w:rsidP="004B7D30">
            <w:pPr>
              <w:contextualSpacing/>
              <w:rPr>
                <w:rFonts w:cstheme="minorHAnsi"/>
              </w:rPr>
            </w:pPr>
            <w:r w:rsidRPr="00CF6B07">
              <w:rPr>
                <w:rFonts w:cstheme="minorHAnsi"/>
              </w:rPr>
              <w:t>Code</w:t>
            </w:r>
          </w:p>
        </w:tc>
        <w:tc>
          <w:tcPr>
            <w:tcW w:w="5107" w:type="dxa"/>
            <w:shd w:val="clear" w:color="auto" w:fill="D8DFE4"/>
          </w:tcPr>
          <w:p w14:paraId="2D39A0D5" w14:textId="77777777" w:rsidR="00F15E85" w:rsidRPr="00CF6B07" w:rsidRDefault="00F15E85" w:rsidP="004B7D30">
            <w:pPr>
              <w:contextualSpacing/>
              <w:rPr>
                <w:rFonts w:cstheme="minorHAnsi"/>
              </w:rPr>
            </w:pPr>
            <w:r w:rsidRPr="00CF6B07">
              <w:rPr>
                <w:rFonts w:cstheme="minorHAnsi"/>
              </w:rPr>
              <w:t>Hinweis</w:t>
            </w:r>
          </w:p>
        </w:tc>
      </w:tr>
      <w:tr w:rsidR="005C6A43" w:rsidRPr="00F127C3" w14:paraId="69F525B1" w14:textId="77777777" w:rsidTr="00DC2AF4">
        <w:tc>
          <w:tcPr>
            <w:tcW w:w="562" w:type="dxa"/>
            <w:vMerge w:val="restart"/>
          </w:tcPr>
          <w:p w14:paraId="0C968B49" w14:textId="77777777" w:rsidR="005C6A43" w:rsidRPr="00F127C3" w:rsidRDefault="005C6A43" w:rsidP="005C6A43">
            <w:pPr>
              <w:rPr>
                <w:rFonts w:cstheme="minorHAnsi"/>
              </w:rPr>
            </w:pPr>
            <w:r>
              <w:rPr>
                <w:rFonts w:cstheme="minorHAnsi"/>
              </w:rPr>
              <w:t>1</w:t>
            </w:r>
          </w:p>
        </w:tc>
        <w:tc>
          <w:tcPr>
            <w:tcW w:w="6237" w:type="dxa"/>
            <w:vMerge w:val="restart"/>
          </w:tcPr>
          <w:p w14:paraId="066A3774" w14:textId="77777777" w:rsidR="005C6A43" w:rsidRPr="00F127C3" w:rsidRDefault="005C6A43" w:rsidP="005C6A43">
            <w:pPr>
              <w:rPr>
                <w:rFonts w:cstheme="minorHAnsi"/>
              </w:rPr>
            </w:pPr>
            <w:r>
              <w:rPr>
                <w:rFonts w:cstheme="minorHAnsi"/>
              </w:rPr>
              <w:t>Liegt das gewünschte Änderungsdatum mindestens 20 WT nach dem Nachrichteneingangsdatum?</w:t>
            </w:r>
          </w:p>
        </w:tc>
        <w:tc>
          <w:tcPr>
            <w:tcW w:w="1559" w:type="dxa"/>
            <w:tcBorders>
              <w:bottom w:val="dotted" w:sz="4" w:space="0" w:color="auto"/>
            </w:tcBorders>
          </w:tcPr>
          <w:p w14:paraId="33DE1F01" w14:textId="66A1A573" w:rsidR="005C6A43" w:rsidRPr="00F127C3" w:rsidRDefault="005C6A43" w:rsidP="005C6A43">
            <w:pPr>
              <w:rPr>
                <w:rFonts w:cstheme="minorHAnsi"/>
              </w:rPr>
            </w:pPr>
            <w:r>
              <w:rPr>
                <w:rFonts w:cstheme="minorHAnsi"/>
              </w:rPr>
              <w:t>nein</w:t>
            </w:r>
          </w:p>
        </w:tc>
        <w:tc>
          <w:tcPr>
            <w:tcW w:w="851" w:type="dxa"/>
            <w:tcBorders>
              <w:bottom w:val="dotted" w:sz="4" w:space="0" w:color="auto"/>
            </w:tcBorders>
          </w:tcPr>
          <w:p w14:paraId="6B58363D" w14:textId="77E23F5F" w:rsidR="005C6A43" w:rsidRPr="00F127C3" w:rsidRDefault="005C6A43" w:rsidP="005C6A43">
            <w:pPr>
              <w:rPr>
                <w:rFonts w:cstheme="minorHAnsi"/>
              </w:rPr>
            </w:pPr>
            <w:r>
              <w:rPr>
                <w:rFonts w:cstheme="minorHAnsi"/>
              </w:rPr>
              <w:t>A01</w:t>
            </w:r>
          </w:p>
        </w:tc>
        <w:tc>
          <w:tcPr>
            <w:tcW w:w="5107" w:type="dxa"/>
            <w:tcBorders>
              <w:bottom w:val="dotted" w:sz="4" w:space="0" w:color="auto"/>
            </w:tcBorders>
          </w:tcPr>
          <w:p w14:paraId="3225A9F0" w14:textId="25138F95" w:rsidR="005C6A43" w:rsidRPr="00F127C3" w:rsidRDefault="005C6A43" w:rsidP="005C6A43">
            <w:pPr>
              <w:rPr>
                <w:rFonts w:cstheme="minorHAnsi"/>
              </w:rPr>
            </w:pPr>
            <w:r>
              <w:rPr>
                <w:rFonts w:cstheme="minorHAnsi"/>
              </w:rPr>
              <w:t>Cluster: Ablehnung</w:t>
            </w:r>
            <w:r>
              <w:rPr>
                <w:rFonts w:cstheme="minorHAnsi"/>
              </w:rPr>
              <w:br/>
              <w:t>Frist nicht eingehalten</w:t>
            </w:r>
          </w:p>
        </w:tc>
      </w:tr>
      <w:tr w:rsidR="00F9766B" w:rsidRPr="00F127C3" w14:paraId="19EEAD77" w14:textId="77777777" w:rsidTr="00DC2AF4">
        <w:tc>
          <w:tcPr>
            <w:tcW w:w="562" w:type="dxa"/>
            <w:vMerge/>
          </w:tcPr>
          <w:p w14:paraId="7CB3D868" w14:textId="77777777" w:rsidR="00F9766B" w:rsidRPr="00F127C3" w:rsidRDefault="00F9766B" w:rsidP="00F9766B">
            <w:pPr>
              <w:rPr>
                <w:rFonts w:cstheme="minorHAnsi"/>
              </w:rPr>
            </w:pPr>
          </w:p>
        </w:tc>
        <w:tc>
          <w:tcPr>
            <w:tcW w:w="6237" w:type="dxa"/>
            <w:vMerge/>
          </w:tcPr>
          <w:p w14:paraId="1A81F735" w14:textId="77777777" w:rsidR="00F9766B" w:rsidRPr="00F127C3" w:rsidRDefault="00F9766B" w:rsidP="00F9766B">
            <w:pPr>
              <w:rPr>
                <w:rFonts w:cstheme="minorHAnsi"/>
              </w:rPr>
            </w:pPr>
          </w:p>
        </w:tc>
        <w:tc>
          <w:tcPr>
            <w:tcW w:w="1559" w:type="dxa"/>
            <w:tcBorders>
              <w:top w:val="dotted" w:sz="4" w:space="0" w:color="auto"/>
            </w:tcBorders>
          </w:tcPr>
          <w:p w14:paraId="06F5759D" w14:textId="2A414BA5" w:rsidR="00F9766B" w:rsidRPr="00F127C3" w:rsidRDefault="00F9766B" w:rsidP="00F9766B">
            <w:pPr>
              <w:rPr>
                <w:rFonts w:cstheme="minorHAnsi"/>
              </w:rPr>
            </w:pPr>
            <w:r w:rsidRPr="00B17D23">
              <w:rPr>
                <w:rFonts w:cstheme="minorHAnsi"/>
              </w:rPr>
              <w:t>ja</w:t>
            </w:r>
          </w:p>
        </w:tc>
        <w:tc>
          <w:tcPr>
            <w:tcW w:w="851" w:type="dxa"/>
            <w:tcBorders>
              <w:top w:val="dotted" w:sz="4" w:space="0" w:color="auto"/>
            </w:tcBorders>
          </w:tcPr>
          <w:p w14:paraId="11ADB4D8" w14:textId="6220B602" w:rsidR="00F9766B" w:rsidRPr="00F127C3" w:rsidRDefault="00F9766B" w:rsidP="00F9766B">
            <w:pPr>
              <w:rPr>
                <w:rFonts w:cstheme="minorHAnsi"/>
              </w:rPr>
            </w:pPr>
            <w:r>
              <w:rPr>
                <w:rFonts w:cstheme="minorHAnsi"/>
              </w:rPr>
              <w:t>A02</w:t>
            </w:r>
          </w:p>
        </w:tc>
        <w:tc>
          <w:tcPr>
            <w:tcW w:w="5107" w:type="dxa"/>
            <w:tcBorders>
              <w:top w:val="dotted" w:sz="4" w:space="0" w:color="auto"/>
            </w:tcBorders>
          </w:tcPr>
          <w:p w14:paraId="60D086DE" w14:textId="77777777" w:rsidR="00F9766B" w:rsidRDefault="00F9766B" w:rsidP="00F9766B">
            <w:pPr>
              <w:rPr>
                <w:rFonts w:cstheme="minorHAnsi"/>
              </w:rPr>
            </w:pPr>
            <w:r>
              <w:rPr>
                <w:rFonts w:cstheme="minorHAnsi"/>
              </w:rPr>
              <w:t>Cluster: Zustimmung</w:t>
            </w:r>
          </w:p>
          <w:p w14:paraId="4FFF8DC5" w14:textId="3AD2EC2F" w:rsidR="00F9766B" w:rsidRPr="00F127C3" w:rsidRDefault="00F9766B" w:rsidP="00F9766B">
            <w:pPr>
              <w:rPr>
                <w:rFonts w:cstheme="minorHAnsi"/>
              </w:rPr>
            </w:pPr>
            <w:r>
              <w:rPr>
                <w:rFonts w:cstheme="minorHAnsi"/>
              </w:rPr>
              <w:t>Änderung kann durchgeführt werden.</w:t>
            </w:r>
          </w:p>
        </w:tc>
      </w:tr>
    </w:tbl>
    <w:p w14:paraId="6CB63667" w14:textId="0F40AAD5" w:rsidR="002B6F78" w:rsidRDefault="002B6F78" w:rsidP="00B7201E"/>
    <w:p w14:paraId="3EE66919" w14:textId="77777777" w:rsidR="002B6F78" w:rsidRDefault="002B6F78">
      <w:pPr>
        <w:spacing w:after="200" w:line="276" w:lineRule="auto"/>
      </w:pPr>
      <w:r>
        <w:br w:type="page"/>
      </w:r>
    </w:p>
    <w:p w14:paraId="0BEC0A55" w14:textId="20B2AFD3" w:rsidR="00C70B11" w:rsidRDefault="007B168B" w:rsidP="007B168B">
      <w:pPr>
        <w:pStyle w:val="berschrift2"/>
      </w:pPr>
      <w:bookmarkStart w:id="1084" w:name="_Toc130982027"/>
      <w:r w:rsidRPr="007B168B">
        <w:lastRenderedPageBreak/>
        <w:t>AD: Messlokationsänderung vom LF an MSB</w:t>
      </w:r>
      <w:bookmarkEnd w:id="1084"/>
    </w:p>
    <w:p w14:paraId="1F42FC22" w14:textId="097F20EC" w:rsidR="00757A4C" w:rsidRDefault="00757A4C" w:rsidP="00757A4C">
      <w:pPr>
        <w:pStyle w:val="berschrift3"/>
      </w:pPr>
      <w:bookmarkStart w:id="1085" w:name="_Toc130982028"/>
      <w:r w:rsidRPr="00757A4C">
        <w:t>E_02</w:t>
      </w:r>
      <w:r>
        <w:t>50</w:t>
      </w:r>
      <w:r w:rsidRPr="00757A4C">
        <w:t>_Beauftragung zur Messlokationsänderung prüfen</w:t>
      </w:r>
      <w:bookmarkEnd w:id="108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77F362C1" w14:textId="77777777" w:rsidTr="007709AF">
        <w:trPr>
          <w:trHeight w:val="454"/>
        </w:trPr>
        <w:tc>
          <w:tcPr>
            <w:tcW w:w="6799" w:type="dxa"/>
            <w:gridSpan w:val="2"/>
            <w:shd w:val="clear" w:color="auto" w:fill="D8DFE4"/>
            <w:vAlign w:val="center"/>
          </w:tcPr>
          <w:p w14:paraId="597C27BC" w14:textId="77777777" w:rsidR="00DC2AF4" w:rsidRPr="00CF6B07" w:rsidRDefault="00DC2AF4"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7" w:type="dxa"/>
            <w:gridSpan w:val="3"/>
            <w:shd w:val="clear" w:color="auto" w:fill="D8DFE4"/>
            <w:vAlign w:val="center"/>
          </w:tcPr>
          <w:p w14:paraId="717A3295" w14:textId="4324CCAA" w:rsidR="00DC2AF4" w:rsidRPr="00CF6B07" w:rsidRDefault="009E092B" w:rsidP="004B7D30">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entspricht MSB am Objekt Messlokation</w:t>
            </w:r>
          </w:p>
        </w:tc>
      </w:tr>
      <w:tr w:rsidR="004C16A7" w:rsidRPr="00F127C3" w14:paraId="789B4FFA" w14:textId="77777777" w:rsidTr="00DC2AF4">
        <w:trPr>
          <w:tblHeader/>
        </w:trPr>
        <w:tc>
          <w:tcPr>
            <w:tcW w:w="562" w:type="dxa"/>
            <w:shd w:val="clear" w:color="auto" w:fill="D8DFE4"/>
          </w:tcPr>
          <w:p w14:paraId="4F208438" w14:textId="77777777" w:rsidR="004C16A7" w:rsidRPr="00CF6B07" w:rsidRDefault="004C16A7" w:rsidP="004B7D30">
            <w:pPr>
              <w:contextualSpacing/>
              <w:rPr>
                <w:rFonts w:cstheme="minorHAnsi"/>
              </w:rPr>
            </w:pPr>
            <w:r w:rsidRPr="00CF6B07">
              <w:rPr>
                <w:rFonts w:cstheme="minorHAnsi"/>
              </w:rPr>
              <w:t>Nr.</w:t>
            </w:r>
          </w:p>
        </w:tc>
        <w:tc>
          <w:tcPr>
            <w:tcW w:w="6237" w:type="dxa"/>
            <w:shd w:val="clear" w:color="auto" w:fill="D8DFE4"/>
          </w:tcPr>
          <w:p w14:paraId="2D7D26CC" w14:textId="77777777" w:rsidR="004C16A7" w:rsidRPr="00CF6B07" w:rsidRDefault="004C16A7" w:rsidP="004B7D30">
            <w:pPr>
              <w:contextualSpacing/>
              <w:rPr>
                <w:rFonts w:cstheme="minorHAnsi"/>
              </w:rPr>
            </w:pPr>
            <w:r w:rsidRPr="00CF6B07">
              <w:rPr>
                <w:rFonts w:cstheme="minorHAnsi"/>
              </w:rPr>
              <w:t>Prüfschritt</w:t>
            </w:r>
          </w:p>
        </w:tc>
        <w:tc>
          <w:tcPr>
            <w:tcW w:w="1559" w:type="dxa"/>
            <w:shd w:val="clear" w:color="auto" w:fill="D8DFE4"/>
          </w:tcPr>
          <w:p w14:paraId="35461A68" w14:textId="77777777" w:rsidR="004C16A7" w:rsidRPr="00CF6B07" w:rsidRDefault="004C16A7" w:rsidP="00DC2AF4">
            <w:pPr>
              <w:contextualSpacing/>
              <w:rPr>
                <w:rFonts w:cstheme="minorHAnsi"/>
              </w:rPr>
            </w:pPr>
            <w:r w:rsidRPr="00CF6B07">
              <w:rPr>
                <w:rFonts w:cstheme="minorHAnsi"/>
              </w:rPr>
              <w:t>Prüfergebnis</w:t>
            </w:r>
          </w:p>
        </w:tc>
        <w:tc>
          <w:tcPr>
            <w:tcW w:w="851" w:type="dxa"/>
            <w:shd w:val="clear" w:color="auto" w:fill="D8DFE4"/>
          </w:tcPr>
          <w:p w14:paraId="5D6FC765" w14:textId="77777777" w:rsidR="004C16A7" w:rsidRPr="00CF6B07" w:rsidRDefault="004C16A7" w:rsidP="004B7D30">
            <w:pPr>
              <w:contextualSpacing/>
              <w:rPr>
                <w:rFonts w:cstheme="minorHAnsi"/>
              </w:rPr>
            </w:pPr>
            <w:r w:rsidRPr="00CF6B07">
              <w:rPr>
                <w:rFonts w:cstheme="minorHAnsi"/>
              </w:rPr>
              <w:t>Code</w:t>
            </w:r>
          </w:p>
        </w:tc>
        <w:tc>
          <w:tcPr>
            <w:tcW w:w="5107" w:type="dxa"/>
            <w:shd w:val="clear" w:color="auto" w:fill="D8DFE4"/>
          </w:tcPr>
          <w:p w14:paraId="24414FB3" w14:textId="77777777" w:rsidR="004C16A7" w:rsidRPr="00CF6B07" w:rsidRDefault="004C16A7" w:rsidP="004B7D30">
            <w:pPr>
              <w:contextualSpacing/>
              <w:rPr>
                <w:rFonts w:cstheme="minorHAnsi"/>
              </w:rPr>
            </w:pPr>
            <w:r w:rsidRPr="00CF6B07">
              <w:rPr>
                <w:rFonts w:cstheme="minorHAnsi"/>
              </w:rPr>
              <w:t>Hinweis</w:t>
            </w:r>
          </w:p>
        </w:tc>
      </w:tr>
      <w:tr w:rsidR="004C16A7" w:rsidRPr="00F127C3" w14:paraId="0A98A320" w14:textId="77777777" w:rsidTr="00DC2AF4">
        <w:tc>
          <w:tcPr>
            <w:tcW w:w="562" w:type="dxa"/>
            <w:vMerge w:val="restart"/>
          </w:tcPr>
          <w:p w14:paraId="795834BC" w14:textId="77777777" w:rsidR="004C16A7" w:rsidRPr="00F127C3" w:rsidRDefault="004C16A7" w:rsidP="004B7D30">
            <w:pPr>
              <w:rPr>
                <w:rFonts w:cstheme="minorHAnsi"/>
              </w:rPr>
            </w:pPr>
            <w:r>
              <w:rPr>
                <w:rFonts w:cstheme="minorHAnsi"/>
              </w:rPr>
              <w:t>1</w:t>
            </w:r>
          </w:p>
        </w:tc>
        <w:tc>
          <w:tcPr>
            <w:tcW w:w="6237" w:type="dxa"/>
            <w:vMerge w:val="restart"/>
          </w:tcPr>
          <w:p w14:paraId="47EC0782" w14:textId="77777777" w:rsidR="004C16A7" w:rsidRPr="00F127C3" w:rsidRDefault="004C16A7" w:rsidP="004B7D30">
            <w:pPr>
              <w:rPr>
                <w:rFonts w:cstheme="minorHAnsi"/>
              </w:rPr>
            </w:pPr>
            <w:r>
              <w:rPr>
                <w:rFonts w:cstheme="minorHAnsi"/>
              </w:rPr>
              <w:t>Liegt das gewünschte Änderungsdatum mindestens 20 WT nach dem Nachrichteneingangsdatum?</w:t>
            </w:r>
          </w:p>
        </w:tc>
        <w:tc>
          <w:tcPr>
            <w:tcW w:w="1559" w:type="dxa"/>
            <w:tcBorders>
              <w:bottom w:val="dotted" w:sz="4" w:space="0" w:color="auto"/>
            </w:tcBorders>
          </w:tcPr>
          <w:p w14:paraId="44E8DFC4" w14:textId="3058CA0D" w:rsidR="004C16A7" w:rsidRPr="00F127C3" w:rsidRDefault="006213B0" w:rsidP="004B7D30">
            <w:pPr>
              <w:rPr>
                <w:rFonts w:cstheme="minorHAnsi"/>
              </w:rPr>
            </w:pPr>
            <w:r>
              <w:rPr>
                <w:rFonts w:cstheme="minorHAnsi"/>
              </w:rPr>
              <w:t>nein</w:t>
            </w:r>
          </w:p>
        </w:tc>
        <w:tc>
          <w:tcPr>
            <w:tcW w:w="851" w:type="dxa"/>
            <w:tcBorders>
              <w:bottom w:val="dotted" w:sz="4" w:space="0" w:color="auto"/>
            </w:tcBorders>
          </w:tcPr>
          <w:p w14:paraId="34DD3E5E" w14:textId="1B4E952D" w:rsidR="004C16A7" w:rsidRPr="00F127C3" w:rsidRDefault="006213B0" w:rsidP="004B7D30">
            <w:pPr>
              <w:rPr>
                <w:rFonts w:cstheme="minorHAnsi"/>
              </w:rPr>
            </w:pPr>
            <w:r>
              <w:rPr>
                <w:rFonts w:cstheme="minorHAnsi"/>
              </w:rPr>
              <w:t>A01</w:t>
            </w:r>
          </w:p>
        </w:tc>
        <w:tc>
          <w:tcPr>
            <w:tcW w:w="5107" w:type="dxa"/>
            <w:tcBorders>
              <w:bottom w:val="dotted" w:sz="4" w:space="0" w:color="auto"/>
            </w:tcBorders>
          </w:tcPr>
          <w:p w14:paraId="26AE5FA9" w14:textId="61436365" w:rsidR="004C16A7" w:rsidRPr="00F127C3" w:rsidRDefault="00FB386F" w:rsidP="004B7D30">
            <w:pPr>
              <w:rPr>
                <w:rFonts w:cstheme="minorHAnsi"/>
              </w:rPr>
            </w:pPr>
            <w:r>
              <w:rPr>
                <w:rFonts w:cstheme="minorHAnsi"/>
              </w:rPr>
              <w:t>Cluster: Ablehnung</w:t>
            </w:r>
            <w:r>
              <w:rPr>
                <w:rFonts w:cstheme="minorHAnsi"/>
              </w:rPr>
              <w:br/>
              <w:t>Frist nicht eingehalten</w:t>
            </w:r>
          </w:p>
        </w:tc>
      </w:tr>
      <w:tr w:rsidR="007709AF" w:rsidRPr="00F127C3" w14:paraId="7FE9A325" w14:textId="77777777" w:rsidTr="00DC2AF4">
        <w:tc>
          <w:tcPr>
            <w:tcW w:w="562" w:type="dxa"/>
            <w:vMerge/>
          </w:tcPr>
          <w:p w14:paraId="1CB6B61A" w14:textId="77777777" w:rsidR="007709AF" w:rsidRPr="00F127C3" w:rsidRDefault="007709AF" w:rsidP="007709AF">
            <w:pPr>
              <w:rPr>
                <w:rFonts w:cstheme="minorHAnsi"/>
              </w:rPr>
            </w:pPr>
          </w:p>
        </w:tc>
        <w:tc>
          <w:tcPr>
            <w:tcW w:w="6237" w:type="dxa"/>
            <w:vMerge/>
          </w:tcPr>
          <w:p w14:paraId="2874D51E" w14:textId="77777777" w:rsidR="007709AF" w:rsidRPr="00F127C3" w:rsidRDefault="007709AF" w:rsidP="007709AF">
            <w:pPr>
              <w:rPr>
                <w:rFonts w:cstheme="minorHAnsi"/>
              </w:rPr>
            </w:pPr>
          </w:p>
        </w:tc>
        <w:tc>
          <w:tcPr>
            <w:tcW w:w="1559" w:type="dxa"/>
            <w:tcBorders>
              <w:top w:val="dotted" w:sz="4" w:space="0" w:color="auto"/>
            </w:tcBorders>
          </w:tcPr>
          <w:p w14:paraId="2520B94A" w14:textId="38C58B30" w:rsidR="007709AF" w:rsidRPr="00F127C3" w:rsidRDefault="007709AF" w:rsidP="007709AF">
            <w:pPr>
              <w:rPr>
                <w:rFonts w:cstheme="minorHAnsi"/>
              </w:rPr>
            </w:pPr>
            <w:r w:rsidRPr="00B17D23">
              <w:rPr>
                <w:rFonts w:cstheme="minorHAnsi"/>
              </w:rPr>
              <w:t>ja</w:t>
            </w:r>
          </w:p>
        </w:tc>
        <w:tc>
          <w:tcPr>
            <w:tcW w:w="851" w:type="dxa"/>
            <w:tcBorders>
              <w:top w:val="dotted" w:sz="4" w:space="0" w:color="auto"/>
            </w:tcBorders>
          </w:tcPr>
          <w:p w14:paraId="73711A1B" w14:textId="1733A5E0" w:rsidR="007709AF" w:rsidRPr="00F127C3" w:rsidRDefault="007709AF" w:rsidP="007709AF">
            <w:pPr>
              <w:rPr>
                <w:rFonts w:cstheme="minorHAnsi"/>
              </w:rPr>
            </w:pPr>
            <w:r>
              <w:rPr>
                <w:rFonts w:cstheme="minorHAnsi"/>
              </w:rPr>
              <w:t>A02</w:t>
            </w:r>
          </w:p>
        </w:tc>
        <w:tc>
          <w:tcPr>
            <w:tcW w:w="5107" w:type="dxa"/>
            <w:tcBorders>
              <w:top w:val="dotted" w:sz="4" w:space="0" w:color="auto"/>
            </w:tcBorders>
          </w:tcPr>
          <w:p w14:paraId="336F40A4" w14:textId="77777777" w:rsidR="007709AF" w:rsidRDefault="007709AF" w:rsidP="007709AF">
            <w:pPr>
              <w:rPr>
                <w:rFonts w:cstheme="minorHAnsi"/>
              </w:rPr>
            </w:pPr>
            <w:r>
              <w:rPr>
                <w:rFonts w:cstheme="minorHAnsi"/>
              </w:rPr>
              <w:t>Cluster: Zustimmung</w:t>
            </w:r>
          </w:p>
          <w:p w14:paraId="55036FEC" w14:textId="4E0FAB3E" w:rsidR="007709AF" w:rsidRPr="00F127C3" w:rsidRDefault="007709AF" w:rsidP="007709AF">
            <w:pPr>
              <w:rPr>
                <w:rFonts w:cstheme="minorHAnsi"/>
              </w:rPr>
            </w:pPr>
            <w:r>
              <w:rPr>
                <w:rFonts w:cstheme="minorHAnsi"/>
              </w:rPr>
              <w:t>Änderung kann durchgeführt werden.</w:t>
            </w:r>
          </w:p>
        </w:tc>
      </w:tr>
    </w:tbl>
    <w:p w14:paraId="6D1EC297" w14:textId="77777777" w:rsidR="00442609" w:rsidRPr="00442609" w:rsidRDefault="00442609" w:rsidP="00442609"/>
    <w:p w14:paraId="5FFDC13D" w14:textId="7BFB890F" w:rsidR="00C70B11" w:rsidRPr="00246E48" w:rsidRDefault="00C70B11" w:rsidP="001F2FE1">
      <w:pPr>
        <w:pStyle w:val="berschrift2"/>
      </w:pPr>
      <w:bookmarkStart w:id="1086" w:name="_Toc62633711"/>
      <w:bookmarkStart w:id="1087" w:name="_Toc64454046"/>
      <w:bookmarkStart w:id="1088" w:name="_Toc130982029"/>
      <w:r w:rsidRPr="00246E48">
        <w:t xml:space="preserve">AD: Ersteinbau eines </w:t>
      </w:r>
      <w:proofErr w:type="spellStart"/>
      <w:r w:rsidRPr="00246E48">
        <w:t>iMS</w:t>
      </w:r>
      <w:proofErr w:type="spellEnd"/>
      <w:r w:rsidRPr="00246E48">
        <w:t xml:space="preserve"> in eine bestehende Messlokation</w:t>
      </w:r>
      <w:bookmarkEnd w:id="1086"/>
      <w:bookmarkEnd w:id="1087"/>
      <w:bookmarkEnd w:id="1088"/>
    </w:p>
    <w:p w14:paraId="24EB2CFC" w14:textId="25E1BCAE" w:rsidR="00C70B11" w:rsidRPr="00246E48" w:rsidRDefault="00C70B11" w:rsidP="005452A2">
      <w:pPr>
        <w:pStyle w:val="berschrift3"/>
      </w:pPr>
      <w:bookmarkStart w:id="1089" w:name="_Toc62633712"/>
      <w:bookmarkStart w:id="1090" w:name="_Toc64454047"/>
      <w:bookmarkStart w:id="1091" w:name="_Toc130982030"/>
      <w:r w:rsidRPr="00246E48">
        <w:t xml:space="preserve">E_0241_Prüfung, ob </w:t>
      </w:r>
      <w:proofErr w:type="spellStart"/>
      <w:r w:rsidRPr="00246E48">
        <w:t>wMSB</w:t>
      </w:r>
      <w:proofErr w:type="spellEnd"/>
      <w:r w:rsidRPr="00246E48">
        <w:t xml:space="preserve"> an der Messlokation</w:t>
      </w:r>
      <w:bookmarkEnd w:id="1089"/>
      <w:bookmarkEnd w:id="1090"/>
      <w:bookmarkEnd w:id="1091"/>
    </w:p>
    <w:p w14:paraId="6D2981A2" w14:textId="59A0984E" w:rsidR="003B5566" w:rsidRDefault="00C70B11" w:rsidP="005452A2">
      <w:r>
        <w:t>Derzeit ist für diese Entscheidung kein Entscheidungsbaum notwendig, da keine Antwort gegeben wird.</w:t>
      </w:r>
    </w:p>
    <w:p w14:paraId="00FFC58D" w14:textId="77777777" w:rsidR="003B5566" w:rsidRDefault="003B5566">
      <w:pPr>
        <w:spacing w:after="200" w:line="276" w:lineRule="auto"/>
      </w:pPr>
      <w:r>
        <w:br w:type="page"/>
      </w:r>
    </w:p>
    <w:p w14:paraId="72EF2233" w14:textId="65AD8901" w:rsidR="00C70B11" w:rsidRDefault="00C70B11" w:rsidP="005452A2">
      <w:pPr>
        <w:pStyle w:val="berschrift3"/>
      </w:pPr>
      <w:bookmarkStart w:id="1092" w:name="_Toc62633713"/>
      <w:bookmarkStart w:id="1093" w:name="_Toc64454048"/>
      <w:bookmarkStart w:id="1094" w:name="_Toc130982031"/>
      <w:r w:rsidRPr="00246E48">
        <w:lastRenderedPageBreak/>
        <w:t xml:space="preserve">E_0233_Prüfung Selbsteinbau oder Bestandsschutz nach §19 Abs. 5 </w:t>
      </w:r>
      <w:proofErr w:type="spellStart"/>
      <w:r w:rsidRPr="00246E48">
        <w:t>MsbG</w:t>
      </w:r>
      <w:bookmarkEnd w:id="1092"/>
      <w:bookmarkEnd w:id="1093"/>
      <w:bookmarkEnd w:id="1094"/>
      <w:proofErr w:type="spellEnd"/>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2006C184" w14:textId="77777777" w:rsidTr="00DC2AF4">
        <w:trPr>
          <w:trHeight w:val="454"/>
        </w:trPr>
        <w:tc>
          <w:tcPr>
            <w:tcW w:w="6799" w:type="dxa"/>
            <w:gridSpan w:val="2"/>
            <w:shd w:val="clear" w:color="auto" w:fill="D8DFE4"/>
            <w:vAlign w:val="center"/>
          </w:tcPr>
          <w:p w14:paraId="1379807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CD199D1" w14:textId="3EF0719C" w:rsidR="00DC2AF4" w:rsidRPr="00CF6B07" w:rsidRDefault="009E092B" w:rsidP="00C62443">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 xml:space="preserve">entspricht </w:t>
            </w:r>
            <w:proofErr w:type="spellStart"/>
            <w:r w:rsidR="00A11944">
              <w:rPr>
                <w:rFonts w:cstheme="minorHAnsi"/>
              </w:rPr>
              <w:t>w</w:t>
            </w:r>
            <w:r w:rsidR="0087541D" w:rsidRPr="0087541D">
              <w:rPr>
                <w:rFonts w:cstheme="minorHAnsi"/>
              </w:rPr>
              <w:t>MSB</w:t>
            </w:r>
            <w:proofErr w:type="spellEnd"/>
            <w:r w:rsidR="0087541D" w:rsidRPr="0087541D">
              <w:rPr>
                <w:rFonts w:cstheme="minorHAnsi"/>
              </w:rPr>
              <w:t xml:space="preserve"> am Objekt Messlokation</w:t>
            </w:r>
          </w:p>
        </w:tc>
      </w:tr>
      <w:tr w:rsidR="00D03475" w:rsidRPr="00F127C3" w14:paraId="4A4E5095" w14:textId="77777777" w:rsidTr="00DC2AF4">
        <w:tc>
          <w:tcPr>
            <w:tcW w:w="562" w:type="dxa"/>
            <w:shd w:val="clear" w:color="auto" w:fill="D8DFE4"/>
          </w:tcPr>
          <w:p w14:paraId="3E3AAF95" w14:textId="77777777" w:rsidR="00D03475" w:rsidRPr="00CF6B07" w:rsidRDefault="00D03475" w:rsidP="004C073D">
            <w:pPr>
              <w:contextualSpacing/>
              <w:rPr>
                <w:rFonts w:cstheme="minorHAnsi"/>
              </w:rPr>
            </w:pPr>
            <w:r w:rsidRPr="00CF6B07">
              <w:rPr>
                <w:rFonts w:cstheme="minorHAnsi"/>
              </w:rPr>
              <w:t>Nr.</w:t>
            </w:r>
          </w:p>
        </w:tc>
        <w:tc>
          <w:tcPr>
            <w:tcW w:w="6237" w:type="dxa"/>
            <w:shd w:val="clear" w:color="auto" w:fill="D8DFE4"/>
          </w:tcPr>
          <w:p w14:paraId="6C6EBDAB" w14:textId="77777777" w:rsidR="00D03475" w:rsidRPr="00CF6B07" w:rsidRDefault="00D03475" w:rsidP="004C073D">
            <w:pPr>
              <w:contextualSpacing/>
              <w:rPr>
                <w:rFonts w:cstheme="minorHAnsi"/>
              </w:rPr>
            </w:pPr>
            <w:r w:rsidRPr="00CF6B07">
              <w:rPr>
                <w:rFonts w:cstheme="minorHAnsi"/>
              </w:rPr>
              <w:t>Prüfschritt</w:t>
            </w:r>
          </w:p>
        </w:tc>
        <w:tc>
          <w:tcPr>
            <w:tcW w:w="1559" w:type="dxa"/>
            <w:shd w:val="clear" w:color="auto" w:fill="D8DFE4"/>
          </w:tcPr>
          <w:p w14:paraId="6F6F4174" w14:textId="77777777" w:rsidR="00D03475" w:rsidRPr="00CF6B07" w:rsidRDefault="00D03475" w:rsidP="00DC2AF4">
            <w:pPr>
              <w:contextualSpacing/>
              <w:rPr>
                <w:rFonts w:cstheme="minorHAnsi"/>
              </w:rPr>
            </w:pPr>
            <w:r w:rsidRPr="00CF6B07">
              <w:rPr>
                <w:rFonts w:cstheme="minorHAnsi"/>
              </w:rPr>
              <w:t>Prüfergebnis</w:t>
            </w:r>
          </w:p>
        </w:tc>
        <w:tc>
          <w:tcPr>
            <w:tcW w:w="851" w:type="dxa"/>
            <w:shd w:val="clear" w:color="auto" w:fill="D8DFE4"/>
          </w:tcPr>
          <w:p w14:paraId="1A2EF48E" w14:textId="77777777" w:rsidR="00D03475" w:rsidRPr="00CF6B07" w:rsidRDefault="00D03475" w:rsidP="004C073D">
            <w:pPr>
              <w:contextualSpacing/>
              <w:rPr>
                <w:rFonts w:cstheme="minorHAnsi"/>
              </w:rPr>
            </w:pPr>
            <w:r w:rsidRPr="00CF6B07">
              <w:rPr>
                <w:rFonts w:cstheme="minorHAnsi"/>
              </w:rPr>
              <w:t>Code</w:t>
            </w:r>
          </w:p>
        </w:tc>
        <w:tc>
          <w:tcPr>
            <w:tcW w:w="5103" w:type="dxa"/>
            <w:shd w:val="clear" w:color="auto" w:fill="D8DFE4"/>
          </w:tcPr>
          <w:p w14:paraId="1668B757" w14:textId="77777777" w:rsidR="00D03475" w:rsidRPr="00CF6B07" w:rsidRDefault="00D03475" w:rsidP="004C073D">
            <w:pPr>
              <w:contextualSpacing/>
              <w:rPr>
                <w:rFonts w:cstheme="minorHAnsi"/>
              </w:rPr>
            </w:pPr>
            <w:r w:rsidRPr="00CF6B07">
              <w:rPr>
                <w:rFonts w:cstheme="minorHAnsi"/>
              </w:rPr>
              <w:t>Hinweis</w:t>
            </w:r>
          </w:p>
        </w:tc>
      </w:tr>
      <w:tr w:rsidR="00D03475" w:rsidRPr="00F127C3" w14:paraId="117204CF" w14:textId="77777777" w:rsidTr="00DC2AF4">
        <w:tc>
          <w:tcPr>
            <w:tcW w:w="562" w:type="dxa"/>
            <w:vMerge w:val="restart"/>
          </w:tcPr>
          <w:p w14:paraId="39764503" w14:textId="2143982C" w:rsidR="00D03475" w:rsidRPr="00F127C3" w:rsidRDefault="00D03475" w:rsidP="00D03475">
            <w:pPr>
              <w:rPr>
                <w:rFonts w:cstheme="minorHAnsi"/>
              </w:rPr>
            </w:pPr>
            <w:r w:rsidRPr="00C61632">
              <w:rPr>
                <w:rFonts w:cstheme="minorHAnsi"/>
              </w:rPr>
              <w:t>1</w:t>
            </w:r>
          </w:p>
        </w:tc>
        <w:tc>
          <w:tcPr>
            <w:tcW w:w="6237" w:type="dxa"/>
            <w:vMerge w:val="restart"/>
          </w:tcPr>
          <w:p w14:paraId="0942589D" w14:textId="5187F7DF" w:rsidR="00D03475" w:rsidRPr="00F127C3" w:rsidRDefault="00D03475" w:rsidP="00D03475">
            <w:pPr>
              <w:rPr>
                <w:rFonts w:cstheme="minorHAnsi"/>
              </w:rPr>
            </w:pPr>
            <w:r w:rsidRPr="00C61632">
              <w:rPr>
                <w:rFonts w:cstheme="minorHAnsi"/>
              </w:rPr>
              <w:t xml:space="preserve">Liegt für die für den Rollout vorgesehene Messlokation ein Bestandsschutz gemäß §19 Abs. 5 </w:t>
            </w:r>
            <w:proofErr w:type="spellStart"/>
            <w:r w:rsidRPr="00C61632">
              <w:rPr>
                <w:rFonts w:cstheme="minorHAnsi"/>
              </w:rPr>
              <w:t>MsbG</w:t>
            </w:r>
            <w:proofErr w:type="spellEnd"/>
            <w:r w:rsidRPr="00C61632">
              <w:rPr>
                <w:rFonts w:cstheme="minorHAnsi"/>
              </w:rPr>
              <w:t xml:space="preserve"> vor?</w:t>
            </w:r>
          </w:p>
        </w:tc>
        <w:tc>
          <w:tcPr>
            <w:tcW w:w="1559" w:type="dxa"/>
            <w:tcBorders>
              <w:bottom w:val="dotted" w:sz="4" w:space="0" w:color="auto"/>
            </w:tcBorders>
          </w:tcPr>
          <w:p w14:paraId="514E2E50" w14:textId="3F026FB5" w:rsidR="00D03475" w:rsidRPr="00F127C3" w:rsidRDefault="00D03475" w:rsidP="00D03475">
            <w:pPr>
              <w:rPr>
                <w:rFonts w:cstheme="minorHAnsi"/>
              </w:rPr>
            </w:pPr>
            <w:r w:rsidRPr="00C61632">
              <w:rPr>
                <w:rFonts w:cstheme="minorHAnsi"/>
              </w:rPr>
              <w:t xml:space="preserve">ja </w:t>
            </w:r>
            <w:r w:rsidRPr="00C61632">
              <w:rPr>
                <w:rFonts w:ascii="Wingdings" w:eastAsia="Wingdings" w:hAnsi="Wingdings" w:cstheme="minorHAnsi"/>
              </w:rPr>
              <w:t>à</w:t>
            </w:r>
            <w:r w:rsidRPr="00C61632">
              <w:rPr>
                <w:rFonts w:cstheme="minorHAnsi"/>
              </w:rPr>
              <w:t xml:space="preserve"> 2</w:t>
            </w:r>
          </w:p>
        </w:tc>
        <w:tc>
          <w:tcPr>
            <w:tcW w:w="851" w:type="dxa"/>
            <w:tcBorders>
              <w:bottom w:val="dotted" w:sz="4" w:space="0" w:color="auto"/>
            </w:tcBorders>
          </w:tcPr>
          <w:p w14:paraId="3F53A481" w14:textId="77777777" w:rsidR="00D03475" w:rsidRPr="00F127C3" w:rsidRDefault="00D03475" w:rsidP="00D03475">
            <w:pPr>
              <w:rPr>
                <w:rFonts w:cstheme="minorHAnsi"/>
              </w:rPr>
            </w:pPr>
          </w:p>
        </w:tc>
        <w:tc>
          <w:tcPr>
            <w:tcW w:w="5103" w:type="dxa"/>
            <w:tcBorders>
              <w:bottom w:val="dotted" w:sz="4" w:space="0" w:color="auto"/>
            </w:tcBorders>
          </w:tcPr>
          <w:p w14:paraId="06DAC2DB" w14:textId="77777777" w:rsidR="00D03475" w:rsidRPr="00F127C3" w:rsidRDefault="00D03475" w:rsidP="00D03475">
            <w:pPr>
              <w:rPr>
                <w:rFonts w:cstheme="minorHAnsi"/>
              </w:rPr>
            </w:pPr>
          </w:p>
        </w:tc>
      </w:tr>
      <w:tr w:rsidR="00D03475" w:rsidRPr="00F127C3" w14:paraId="30170C18" w14:textId="77777777" w:rsidTr="00DC2AF4">
        <w:tc>
          <w:tcPr>
            <w:tcW w:w="562" w:type="dxa"/>
            <w:vMerge/>
          </w:tcPr>
          <w:p w14:paraId="5E2F23FB" w14:textId="77777777" w:rsidR="00D03475" w:rsidRPr="00F127C3" w:rsidRDefault="00D03475" w:rsidP="00D03475">
            <w:pPr>
              <w:rPr>
                <w:rFonts w:cstheme="minorHAnsi"/>
              </w:rPr>
            </w:pPr>
          </w:p>
        </w:tc>
        <w:tc>
          <w:tcPr>
            <w:tcW w:w="6237" w:type="dxa"/>
            <w:vMerge/>
          </w:tcPr>
          <w:p w14:paraId="51844985" w14:textId="77777777" w:rsidR="00D03475" w:rsidRPr="00F127C3" w:rsidRDefault="00D03475" w:rsidP="00D03475">
            <w:pPr>
              <w:rPr>
                <w:rFonts w:cstheme="minorHAnsi"/>
              </w:rPr>
            </w:pPr>
          </w:p>
        </w:tc>
        <w:tc>
          <w:tcPr>
            <w:tcW w:w="1559" w:type="dxa"/>
            <w:tcBorders>
              <w:top w:val="dotted" w:sz="4" w:space="0" w:color="auto"/>
            </w:tcBorders>
          </w:tcPr>
          <w:p w14:paraId="5B055E63" w14:textId="45318D2F" w:rsidR="00D03475" w:rsidRPr="00F127C3" w:rsidRDefault="00D03475" w:rsidP="00D03475">
            <w:pPr>
              <w:rPr>
                <w:rFonts w:cstheme="minorHAnsi"/>
              </w:rPr>
            </w:pPr>
            <w:r w:rsidRPr="00C61632">
              <w:rPr>
                <w:rFonts w:cstheme="minorHAnsi"/>
              </w:rPr>
              <w:t>nein</w:t>
            </w:r>
            <w:r w:rsidR="002B7A7F">
              <w:rPr>
                <w:rFonts w:cstheme="minorHAnsi"/>
              </w:rPr>
              <w:t xml:space="preserve"> </w:t>
            </w:r>
            <w:r w:rsidRPr="00C61632">
              <w:rPr>
                <w:rFonts w:ascii="Wingdings" w:eastAsia="Wingdings" w:hAnsi="Wingdings" w:cstheme="minorHAnsi"/>
              </w:rPr>
              <w:t>à</w:t>
            </w:r>
            <w:r w:rsidRPr="00C61632">
              <w:rPr>
                <w:rFonts w:cstheme="minorHAnsi"/>
              </w:rPr>
              <w:t xml:space="preserve"> 3</w:t>
            </w:r>
          </w:p>
        </w:tc>
        <w:tc>
          <w:tcPr>
            <w:tcW w:w="851" w:type="dxa"/>
            <w:tcBorders>
              <w:top w:val="dotted" w:sz="4" w:space="0" w:color="auto"/>
            </w:tcBorders>
          </w:tcPr>
          <w:p w14:paraId="7802EB74" w14:textId="77777777" w:rsidR="00D03475" w:rsidRPr="00F127C3" w:rsidRDefault="00D03475" w:rsidP="00D03475">
            <w:pPr>
              <w:rPr>
                <w:rFonts w:cstheme="minorHAnsi"/>
              </w:rPr>
            </w:pPr>
          </w:p>
        </w:tc>
        <w:tc>
          <w:tcPr>
            <w:tcW w:w="5103" w:type="dxa"/>
            <w:tcBorders>
              <w:top w:val="dotted" w:sz="4" w:space="0" w:color="auto"/>
            </w:tcBorders>
          </w:tcPr>
          <w:p w14:paraId="230FCC22" w14:textId="77777777" w:rsidR="00D03475" w:rsidRPr="00F127C3" w:rsidRDefault="00D03475" w:rsidP="00D03475">
            <w:pPr>
              <w:rPr>
                <w:rFonts w:cstheme="minorHAnsi"/>
              </w:rPr>
            </w:pPr>
          </w:p>
        </w:tc>
      </w:tr>
      <w:tr w:rsidR="00D03475" w:rsidRPr="00F127C3" w14:paraId="121786E9" w14:textId="77777777" w:rsidTr="00DC2AF4">
        <w:tc>
          <w:tcPr>
            <w:tcW w:w="562" w:type="dxa"/>
            <w:vMerge w:val="restart"/>
          </w:tcPr>
          <w:p w14:paraId="7F37C317" w14:textId="7CEB7B5A" w:rsidR="00D03475" w:rsidRPr="00F127C3" w:rsidRDefault="00D03475" w:rsidP="00D03475">
            <w:pPr>
              <w:rPr>
                <w:rFonts w:cstheme="minorHAnsi"/>
              </w:rPr>
            </w:pPr>
            <w:r w:rsidRPr="00C61632">
              <w:rPr>
                <w:rFonts w:cstheme="minorHAnsi"/>
              </w:rPr>
              <w:t>2</w:t>
            </w:r>
          </w:p>
        </w:tc>
        <w:tc>
          <w:tcPr>
            <w:tcW w:w="6237" w:type="dxa"/>
            <w:vMerge w:val="restart"/>
          </w:tcPr>
          <w:p w14:paraId="19444969" w14:textId="70E839AF" w:rsidR="00D03475" w:rsidRPr="00F127C3" w:rsidRDefault="00D03475" w:rsidP="00D03475">
            <w:pPr>
              <w:rPr>
                <w:rFonts w:cstheme="minorHAnsi"/>
              </w:rPr>
            </w:pPr>
            <w:r w:rsidRPr="00C61632">
              <w:rPr>
                <w:rFonts w:cstheme="minorHAnsi"/>
              </w:rPr>
              <w:t>Wird auf den Bestandsschutz gemäß §</w:t>
            </w:r>
            <w:r>
              <w:rPr>
                <w:rFonts w:cstheme="minorHAnsi"/>
              </w:rPr>
              <w:t xml:space="preserve"> </w:t>
            </w:r>
            <w:r w:rsidRPr="00C61632">
              <w:rPr>
                <w:rFonts w:cstheme="minorHAnsi"/>
              </w:rPr>
              <w:t xml:space="preserve">19 Abs. 5 </w:t>
            </w:r>
            <w:proofErr w:type="spellStart"/>
            <w:r w:rsidRPr="00C61632">
              <w:rPr>
                <w:rFonts w:cstheme="minorHAnsi"/>
              </w:rPr>
              <w:t>MsbG</w:t>
            </w:r>
            <w:proofErr w:type="spellEnd"/>
            <w:r w:rsidRPr="00C61632">
              <w:rPr>
                <w:rFonts w:cstheme="minorHAnsi"/>
              </w:rPr>
              <w:t xml:space="preserve"> für die Messlokation verzichtet?</w:t>
            </w:r>
          </w:p>
        </w:tc>
        <w:tc>
          <w:tcPr>
            <w:tcW w:w="1559" w:type="dxa"/>
            <w:tcBorders>
              <w:bottom w:val="dotted" w:sz="4" w:space="0" w:color="auto"/>
            </w:tcBorders>
          </w:tcPr>
          <w:p w14:paraId="6BC104F4" w14:textId="17F9D082" w:rsidR="00D03475" w:rsidRPr="00F127C3" w:rsidRDefault="00D03475" w:rsidP="00D03475">
            <w:pPr>
              <w:rPr>
                <w:rFonts w:cstheme="minorHAnsi"/>
              </w:rPr>
            </w:pPr>
            <w:r w:rsidRPr="00C61632">
              <w:rPr>
                <w:rFonts w:cstheme="minorHAnsi"/>
              </w:rPr>
              <w:t>nein</w:t>
            </w:r>
          </w:p>
        </w:tc>
        <w:tc>
          <w:tcPr>
            <w:tcW w:w="851" w:type="dxa"/>
            <w:tcBorders>
              <w:bottom w:val="dotted" w:sz="4" w:space="0" w:color="auto"/>
            </w:tcBorders>
          </w:tcPr>
          <w:p w14:paraId="66E7ED3D" w14:textId="65C0CE49" w:rsidR="00D03475" w:rsidRPr="00F127C3" w:rsidRDefault="00D03475" w:rsidP="00D03475">
            <w:pPr>
              <w:rPr>
                <w:rFonts w:cstheme="minorHAnsi"/>
              </w:rPr>
            </w:pPr>
            <w:r w:rsidRPr="00C61632">
              <w:rPr>
                <w:rFonts w:cstheme="minorHAnsi"/>
              </w:rPr>
              <w:t>A01</w:t>
            </w:r>
          </w:p>
        </w:tc>
        <w:tc>
          <w:tcPr>
            <w:tcW w:w="5103" w:type="dxa"/>
            <w:tcBorders>
              <w:bottom w:val="dotted" w:sz="4" w:space="0" w:color="auto"/>
            </w:tcBorders>
          </w:tcPr>
          <w:p w14:paraId="30B6B62A" w14:textId="77777777" w:rsidR="00D03475" w:rsidRPr="00C61632" w:rsidRDefault="00D03475" w:rsidP="00D03475">
            <w:pPr>
              <w:rPr>
                <w:rFonts w:cstheme="minorHAnsi"/>
              </w:rPr>
            </w:pPr>
            <w:r w:rsidRPr="00C61632">
              <w:rPr>
                <w:rFonts w:cstheme="minorHAnsi"/>
              </w:rPr>
              <w:t>Cluster: Ablehnung</w:t>
            </w:r>
          </w:p>
          <w:p w14:paraId="6A852CE0" w14:textId="6C773575" w:rsidR="00D03475" w:rsidRPr="00F127C3" w:rsidRDefault="00D03475" w:rsidP="00D03475">
            <w:pPr>
              <w:rPr>
                <w:rFonts w:cstheme="minorHAnsi"/>
              </w:rPr>
            </w:pPr>
            <w:r w:rsidRPr="00C61632">
              <w:rPr>
                <w:rFonts w:cstheme="minorHAnsi"/>
              </w:rPr>
              <w:t>Bestandsschutz gemäß §</w:t>
            </w:r>
            <w:r>
              <w:rPr>
                <w:rFonts w:cstheme="minorHAnsi"/>
              </w:rPr>
              <w:t xml:space="preserve"> </w:t>
            </w:r>
            <w:r w:rsidRPr="00C61632">
              <w:rPr>
                <w:rFonts w:cstheme="minorHAnsi"/>
              </w:rPr>
              <w:t xml:space="preserve">19 Abs. 5 </w:t>
            </w:r>
            <w:proofErr w:type="spellStart"/>
            <w:r w:rsidRPr="00C61632">
              <w:rPr>
                <w:rFonts w:cstheme="minorHAnsi"/>
              </w:rPr>
              <w:t>MsbG</w:t>
            </w:r>
            <w:proofErr w:type="spellEnd"/>
            <w:r w:rsidRPr="00C61632">
              <w:rPr>
                <w:rFonts w:cstheme="minorHAnsi"/>
              </w:rPr>
              <w:t xml:space="preserve"> für die Messlokation</w:t>
            </w:r>
          </w:p>
        </w:tc>
      </w:tr>
      <w:tr w:rsidR="00D03475" w:rsidRPr="00F127C3" w14:paraId="46D54E07" w14:textId="77777777" w:rsidTr="00DC2AF4">
        <w:tc>
          <w:tcPr>
            <w:tcW w:w="562" w:type="dxa"/>
            <w:vMerge/>
          </w:tcPr>
          <w:p w14:paraId="2B9F63F3" w14:textId="77777777" w:rsidR="00D03475" w:rsidRPr="00F127C3" w:rsidRDefault="00D03475" w:rsidP="00D03475">
            <w:pPr>
              <w:rPr>
                <w:rFonts w:cstheme="minorHAnsi"/>
              </w:rPr>
            </w:pPr>
          </w:p>
        </w:tc>
        <w:tc>
          <w:tcPr>
            <w:tcW w:w="6237" w:type="dxa"/>
            <w:vMerge/>
          </w:tcPr>
          <w:p w14:paraId="1CCA29CF" w14:textId="77777777" w:rsidR="00D03475" w:rsidRPr="00F127C3" w:rsidRDefault="00D03475" w:rsidP="00D03475">
            <w:pPr>
              <w:rPr>
                <w:rFonts w:cstheme="minorHAnsi"/>
              </w:rPr>
            </w:pPr>
          </w:p>
        </w:tc>
        <w:tc>
          <w:tcPr>
            <w:tcW w:w="1559" w:type="dxa"/>
            <w:tcBorders>
              <w:top w:val="dotted" w:sz="4" w:space="0" w:color="auto"/>
            </w:tcBorders>
          </w:tcPr>
          <w:p w14:paraId="12B2BD73" w14:textId="344ABF4B" w:rsidR="00D03475" w:rsidRPr="00F127C3" w:rsidRDefault="00D03475" w:rsidP="00D03475">
            <w:pPr>
              <w:rPr>
                <w:rFonts w:cstheme="minorHAnsi"/>
              </w:rPr>
            </w:pPr>
            <w:r w:rsidRPr="00C61632">
              <w:rPr>
                <w:rFonts w:cstheme="minorHAnsi"/>
              </w:rPr>
              <w:t xml:space="preserve">ja </w:t>
            </w:r>
            <w:r w:rsidRPr="00C61632">
              <w:rPr>
                <w:rFonts w:ascii="Wingdings" w:eastAsia="Wingdings" w:hAnsi="Wingdings" w:cstheme="minorHAnsi"/>
              </w:rPr>
              <w:t>à</w:t>
            </w:r>
            <w:r w:rsidRPr="00C61632">
              <w:rPr>
                <w:rFonts w:cstheme="minorHAnsi"/>
              </w:rPr>
              <w:t xml:space="preserve"> 3</w:t>
            </w:r>
          </w:p>
        </w:tc>
        <w:tc>
          <w:tcPr>
            <w:tcW w:w="851" w:type="dxa"/>
            <w:tcBorders>
              <w:top w:val="dotted" w:sz="4" w:space="0" w:color="auto"/>
            </w:tcBorders>
          </w:tcPr>
          <w:p w14:paraId="6E1A90AF" w14:textId="77777777" w:rsidR="00D03475" w:rsidRPr="00F127C3" w:rsidRDefault="00D03475" w:rsidP="00D03475">
            <w:pPr>
              <w:rPr>
                <w:rFonts w:cstheme="minorHAnsi"/>
              </w:rPr>
            </w:pPr>
          </w:p>
        </w:tc>
        <w:tc>
          <w:tcPr>
            <w:tcW w:w="5103" w:type="dxa"/>
            <w:tcBorders>
              <w:top w:val="dotted" w:sz="4" w:space="0" w:color="auto"/>
            </w:tcBorders>
          </w:tcPr>
          <w:p w14:paraId="0C2D745A" w14:textId="77777777" w:rsidR="00D03475" w:rsidRPr="00F127C3" w:rsidRDefault="00D03475" w:rsidP="00D03475">
            <w:pPr>
              <w:rPr>
                <w:rFonts w:cstheme="minorHAnsi"/>
              </w:rPr>
            </w:pPr>
          </w:p>
        </w:tc>
      </w:tr>
      <w:tr w:rsidR="00D03475" w:rsidRPr="00F127C3" w14:paraId="7E11DEE1" w14:textId="77777777" w:rsidTr="00DC2AF4">
        <w:tc>
          <w:tcPr>
            <w:tcW w:w="562" w:type="dxa"/>
            <w:vMerge w:val="restart"/>
          </w:tcPr>
          <w:p w14:paraId="001F3844" w14:textId="32996867" w:rsidR="00D03475" w:rsidRPr="00F127C3" w:rsidRDefault="00D03475" w:rsidP="00D03475">
            <w:pPr>
              <w:rPr>
                <w:rFonts w:cstheme="minorHAnsi"/>
              </w:rPr>
            </w:pPr>
            <w:r w:rsidRPr="00C61632">
              <w:rPr>
                <w:rFonts w:cstheme="minorHAnsi"/>
              </w:rPr>
              <w:t>3</w:t>
            </w:r>
          </w:p>
        </w:tc>
        <w:tc>
          <w:tcPr>
            <w:tcW w:w="6237" w:type="dxa"/>
            <w:vMerge w:val="restart"/>
          </w:tcPr>
          <w:p w14:paraId="48BE3463" w14:textId="42470E2F" w:rsidR="00D03475" w:rsidRPr="00F127C3" w:rsidRDefault="00D03475" w:rsidP="00D03475">
            <w:pPr>
              <w:rPr>
                <w:rFonts w:cstheme="minorHAnsi"/>
              </w:rPr>
            </w:pPr>
            <w:r w:rsidRPr="00C61632">
              <w:rPr>
                <w:rFonts w:cstheme="minorHAnsi"/>
              </w:rPr>
              <w:t xml:space="preserve">Ist der Selbsteinbau eines </w:t>
            </w:r>
            <w:proofErr w:type="spellStart"/>
            <w:r w:rsidRPr="00C61632">
              <w:rPr>
                <w:rFonts w:cstheme="minorHAnsi"/>
              </w:rPr>
              <w:t>iMS</w:t>
            </w:r>
            <w:proofErr w:type="spellEnd"/>
            <w:r w:rsidRPr="00C61632">
              <w:rPr>
                <w:rFonts w:cstheme="minorHAnsi"/>
              </w:rPr>
              <w:t xml:space="preserve"> oder einer </w:t>
            </w:r>
            <w:proofErr w:type="spellStart"/>
            <w:r w:rsidRPr="00C61632">
              <w:rPr>
                <w:rFonts w:cstheme="minorHAnsi"/>
              </w:rPr>
              <w:t>mME</w:t>
            </w:r>
            <w:proofErr w:type="spellEnd"/>
            <w:r w:rsidRPr="00C61632">
              <w:rPr>
                <w:rFonts w:cstheme="minorHAnsi"/>
              </w:rPr>
              <w:t xml:space="preserve"> geplant?</w:t>
            </w:r>
          </w:p>
        </w:tc>
        <w:tc>
          <w:tcPr>
            <w:tcW w:w="1559" w:type="dxa"/>
            <w:tcBorders>
              <w:bottom w:val="dotted" w:sz="4" w:space="0" w:color="auto"/>
            </w:tcBorders>
          </w:tcPr>
          <w:p w14:paraId="43EC8FD6" w14:textId="3AF807F4" w:rsidR="00D03475" w:rsidRPr="00F127C3" w:rsidRDefault="00D03475" w:rsidP="00D03475">
            <w:pPr>
              <w:rPr>
                <w:rFonts w:cstheme="minorHAnsi"/>
              </w:rPr>
            </w:pPr>
            <w:r w:rsidRPr="00C61632">
              <w:rPr>
                <w:rFonts w:cstheme="minorHAnsi"/>
              </w:rPr>
              <w:t>ja</w:t>
            </w:r>
          </w:p>
        </w:tc>
        <w:tc>
          <w:tcPr>
            <w:tcW w:w="851" w:type="dxa"/>
            <w:tcBorders>
              <w:bottom w:val="dotted" w:sz="4" w:space="0" w:color="auto"/>
            </w:tcBorders>
          </w:tcPr>
          <w:p w14:paraId="6556CCBF" w14:textId="5855DE2D" w:rsidR="00D03475" w:rsidRPr="00F127C3" w:rsidRDefault="00D03475" w:rsidP="00D03475">
            <w:pPr>
              <w:rPr>
                <w:rFonts w:cstheme="minorHAnsi"/>
              </w:rPr>
            </w:pPr>
            <w:r w:rsidRPr="00C61632">
              <w:rPr>
                <w:rFonts w:cstheme="minorHAnsi"/>
              </w:rPr>
              <w:t>A02</w:t>
            </w:r>
          </w:p>
        </w:tc>
        <w:tc>
          <w:tcPr>
            <w:tcW w:w="5103" w:type="dxa"/>
            <w:tcBorders>
              <w:bottom w:val="dotted" w:sz="4" w:space="0" w:color="auto"/>
            </w:tcBorders>
          </w:tcPr>
          <w:p w14:paraId="71394993" w14:textId="77777777" w:rsidR="00D03475" w:rsidRPr="00C61632" w:rsidRDefault="00D03475" w:rsidP="00D03475">
            <w:pPr>
              <w:rPr>
                <w:rFonts w:cstheme="minorHAnsi"/>
              </w:rPr>
            </w:pPr>
            <w:r w:rsidRPr="00C61632">
              <w:rPr>
                <w:rFonts w:cstheme="minorHAnsi"/>
              </w:rPr>
              <w:t>Cluster: Ablehnung</w:t>
            </w:r>
          </w:p>
          <w:p w14:paraId="4DF9AA94" w14:textId="683CFC67" w:rsidR="00D03475" w:rsidRPr="00F127C3" w:rsidRDefault="00D03475" w:rsidP="00D03475">
            <w:pPr>
              <w:rPr>
                <w:rFonts w:cstheme="minorHAnsi"/>
              </w:rPr>
            </w:pPr>
            <w:r w:rsidRPr="00C61632">
              <w:rPr>
                <w:rFonts w:cstheme="minorHAnsi"/>
              </w:rPr>
              <w:t xml:space="preserve">Selbsteinbau eines </w:t>
            </w:r>
            <w:proofErr w:type="spellStart"/>
            <w:r w:rsidRPr="00C61632">
              <w:rPr>
                <w:rFonts w:cstheme="minorHAnsi"/>
              </w:rPr>
              <w:t>iMS</w:t>
            </w:r>
            <w:proofErr w:type="spellEnd"/>
            <w:r w:rsidRPr="00C61632">
              <w:rPr>
                <w:rFonts w:cstheme="minorHAnsi"/>
              </w:rPr>
              <w:t xml:space="preserve"> oder einer </w:t>
            </w:r>
            <w:proofErr w:type="spellStart"/>
            <w:r w:rsidRPr="00C61632">
              <w:rPr>
                <w:rFonts w:cstheme="minorHAnsi"/>
              </w:rPr>
              <w:t>mME</w:t>
            </w:r>
            <w:proofErr w:type="spellEnd"/>
            <w:r w:rsidRPr="00C61632">
              <w:rPr>
                <w:rFonts w:cstheme="minorHAnsi"/>
              </w:rPr>
              <w:t xml:space="preserve"> geplant</w:t>
            </w:r>
          </w:p>
        </w:tc>
      </w:tr>
      <w:tr w:rsidR="00D03475" w:rsidRPr="00F127C3" w14:paraId="492B82FC" w14:textId="77777777" w:rsidTr="00DC2AF4">
        <w:tc>
          <w:tcPr>
            <w:tcW w:w="562" w:type="dxa"/>
            <w:vMerge/>
          </w:tcPr>
          <w:p w14:paraId="0EA06C41" w14:textId="77777777" w:rsidR="00D03475" w:rsidRPr="00F127C3" w:rsidRDefault="00D03475" w:rsidP="00D03475">
            <w:pPr>
              <w:rPr>
                <w:rFonts w:cstheme="minorHAnsi"/>
              </w:rPr>
            </w:pPr>
          </w:p>
        </w:tc>
        <w:tc>
          <w:tcPr>
            <w:tcW w:w="6237" w:type="dxa"/>
            <w:vMerge/>
          </w:tcPr>
          <w:p w14:paraId="3B65BFAC" w14:textId="77777777" w:rsidR="00D03475" w:rsidRPr="00F127C3" w:rsidRDefault="00D03475" w:rsidP="00D03475">
            <w:pPr>
              <w:rPr>
                <w:rFonts w:cstheme="minorHAnsi"/>
              </w:rPr>
            </w:pPr>
          </w:p>
        </w:tc>
        <w:tc>
          <w:tcPr>
            <w:tcW w:w="1559" w:type="dxa"/>
            <w:tcBorders>
              <w:top w:val="dotted" w:sz="4" w:space="0" w:color="auto"/>
            </w:tcBorders>
          </w:tcPr>
          <w:p w14:paraId="4976FCF4" w14:textId="4E4EB017" w:rsidR="00D03475" w:rsidRPr="00F127C3" w:rsidRDefault="00D03475" w:rsidP="00D03475">
            <w:pPr>
              <w:rPr>
                <w:rFonts w:cstheme="minorHAnsi"/>
              </w:rPr>
            </w:pPr>
            <w:r w:rsidRPr="00C61632">
              <w:rPr>
                <w:rFonts w:cstheme="minorHAnsi"/>
              </w:rPr>
              <w:t xml:space="preserve">nein </w:t>
            </w:r>
            <w:r w:rsidRPr="00C61632">
              <w:rPr>
                <w:rFonts w:ascii="Wingdings" w:eastAsia="Wingdings" w:hAnsi="Wingdings" w:cstheme="minorHAnsi"/>
              </w:rPr>
              <w:t>à</w:t>
            </w:r>
            <w:r w:rsidRPr="00C61632">
              <w:rPr>
                <w:rFonts w:cstheme="minorHAnsi"/>
              </w:rPr>
              <w:t xml:space="preserve"> 4</w:t>
            </w:r>
          </w:p>
        </w:tc>
        <w:tc>
          <w:tcPr>
            <w:tcW w:w="851" w:type="dxa"/>
            <w:tcBorders>
              <w:top w:val="dotted" w:sz="4" w:space="0" w:color="auto"/>
            </w:tcBorders>
          </w:tcPr>
          <w:p w14:paraId="74D303D0" w14:textId="77777777" w:rsidR="00D03475" w:rsidRPr="00F127C3" w:rsidRDefault="00D03475" w:rsidP="00D03475">
            <w:pPr>
              <w:rPr>
                <w:rFonts w:cstheme="minorHAnsi"/>
              </w:rPr>
            </w:pPr>
          </w:p>
        </w:tc>
        <w:tc>
          <w:tcPr>
            <w:tcW w:w="5103" w:type="dxa"/>
            <w:tcBorders>
              <w:top w:val="dotted" w:sz="4" w:space="0" w:color="auto"/>
            </w:tcBorders>
          </w:tcPr>
          <w:p w14:paraId="5E464755" w14:textId="77777777" w:rsidR="00D03475" w:rsidRPr="00F127C3" w:rsidRDefault="00D03475" w:rsidP="00D03475">
            <w:pPr>
              <w:rPr>
                <w:rFonts w:cstheme="minorHAnsi"/>
              </w:rPr>
            </w:pPr>
          </w:p>
        </w:tc>
      </w:tr>
      <w:tr w:rsidR="00D03475" w:rsidRPr="00F127C3" w14:paraId="6D0A57CA" w14:textId="77777777" w:rsidTr="00DC2AF4">
        <w:tc>
          <w:tcPr>
            <w:tcW w:w="562" w:type="dxa"/>
            <w:vMerge w:val="restart"/>
          </w:tcPr>
          <w:p w14:paraId="254CE819" w14:textId="2F9A72F9" w:rsidR="00D03475" w:rsidRPr="00F127C3" w:rsidRDefault="00D03475" w:rsidP="00D03475">
            <w:pPr>
              <w:rPr>
                <w:rFonts w:cstheme="minorHAnsi"/>
              </w:rPr>
            </w:pPr>
            <w:r w:rsidRPr="00C61632">
              <w:rPr>
                <w:rFonts w:cstheme="minorHAnsi"/>
              </w:rPr>
              <w:t>4</w:t>
            </w:r>
          </w:p>
        </w:tc>
        <w:tc>
          <w:tcPr>
            <w:tcW w:w="6237" w:type="dxa"/>
            <w:vMerge w:val="restart"/>
          </w:tcPr>
          <w:p w14:paraId="1270C5CD" w14:textId="422217C1" w:rsidR="00D03475" w:rsidRPr="00F127C3" w:rsidRDefault="00D03475" w:rsidP="00D03475">
            <w:pPr>
              <w:rPr>
                <w:rFonts w:cstheme="minorHAnsi"/>
              </w:rPr>
            </w:pPr>
            <w:r w:rsidRPr="00C61632">
              <w:rPr>
                <w:rFonts w:cstheme="minorHAnsi"/>
              </w:rPr>
              <w:t xml:space="preserve">Wird auf den Selbsteinbau eines </w:t>
            </w:r>
            <w:proofErr w:type="spellStart"/>
            <w:r w:rsidRPr="00C61632">
              <w:rPr>
                <w:rFonts w:cstheme="minorHAnsi"/>
              </w:rPr>
              <w:t>iMS</w:t>
            </w:r>
            <w:proofErr w:type="spellEnd"/>
            <w:r w:rsidRPr="00C61632">
              <w:rPr>
                <w:rFonts w:cstheme="minorHAnsi"/>
              </w:rPr>
              <w:t xml:space="preserve"> oder einer </w:t>
            </w:r>
            <w:proofErr w:type="spellStart"/>
            <w:r w:rsidRPr="00C61632">
              <w:rPr>
                <w:rFonts w:cstheme="minorHAnsi"/>
              </w:rPr>
              <w:t>mME</w:t>
            </w:r>
            <w:proofErr w:type="spellEnd"/>
            <w:r w:rsidRPr="00C61632">
              <w:rPr>
                <w:rFonts w:cstheme="minorHAnsi"/>
              </w:rPr>
              <w:t xml:space="preserve"> verzichtet?</w:t>
            </w:r>
          </w:p>
        </w:tc>
        <w:tc>
          <w:tcPr>
            <w:tcW w:w="1559" w:type="dxa"/>
            <w:tcBorders>
              <w:bottom w:val="dotted" w:sz="4" w:space="0" w:color="auto"/>
            </w:tcBorders>
          </w:tcPr>
          <w:p w14:paraId="0B60FE3A" w14:textId="30F621A1" w:rsidR="00D03475" w:rsidRPr="00F127C3" w:rsidRDefault="00D03475" w:rsidP="00D03475">
            <w:pPr>
              <w:rPr>
                <w:rFonts w:cstheme="minorHAnsi"/>
              </w:rPr>
            </w:pPr>
            <w:r w:rsidRPr="00C61632">
              <w:rPr>
                <w:rFonts w:cstheme="minorHAnsi"/>
              </w:rPr>
              <w:t>ja</w:t>
            </w:r>
          </w:p>
        </w:tc>
        <w:tc>
          <w:tcPr>
            <w:tcW w:w="851" w:type="dxa"/>
            <w:tcBorders>
              <w:bottom w:val="dotted" w:sz="4" w:space="0" w:color="auto"/>
            </w:tcBorders>
          </w:tcPr>
          <w:p w14:paraId="2305A5C1" w14:textId="6D74E125" w:rsidR="00D03475" w:rsidRPr="00F127C3" w:rsidRDefault="00D03475" w:rsidP="00D03475">
            <w:pPr>
              <w:rPr>
                <w:rFonts w:cstheme="minorHAnsi"/>
              </w:rPr>
            </w:pPr>
            <w:r w:rsidRPr="00C61632">
              <w:rPr>
                <w:rFonts w:cstheme="minorHAnsi"/>
              </w:rPr>
              <w:t>A03</w:t>
            </w:r>
          </w:p>
        </w:tc>
        <w:tc>
          <w:tcPr>
            <w:tcW w:w="5103" w:type="dxa"/>
            <w:tcBorders>
              <w:bottom w:val="dotted" w:sz="4" w:space="0" w:color="auto"/>
            </w:tcBorders>
          </w:tcPr>
          <w:p w14:paraId="37EE4978" w14:textId="77777777" w:rsidR="00D03475" w:rsidRPr="00C61632" w:rsidRDefault="00D03475" w:rsidP="00D03475">
            <w:pPr>
              <w:rPr>
                <w:rFonts w:cstheme="minorHAnsi"/>
              </w:rPr>
            </w:pPr>
            <w:r w:rsidRPr="00C61632">
              <w:rPr>
                <w:rFonts w:cstheme="minorHAnsi"/>
              </w:rPr>
              <w:t>Cluster: Zustimmung</w:t>
            </w:r>
          </w:p>
          <w:p w14:paraId="2AB496CF" w14:textId="4B855257" w:rsidR="00D03475" w:rsidRPr="00F127C3" w:rsidRDefault="00D03475" w:rsidP="00D03475">
            <w:pPr>
              <w:rPr>
                <w:rFonts w:cstheme="minorHAnsi"/>
              </w:rPr>
            </w:pPr>
            <w:r w:rsidRPr="00C61632">
              <w:rPr>
                <w:rFonts w:cstheme="minorHAnsi"/>
              </w:rPr>
              <w:t xml:space="preserve">Auf Selbsteinbau eines </w:t>
            </w:r>
            <w:proofErr w:type="spellStart"/>
            <w:r w:rsidRPr="00C61632">
              <w:rPr>
                <w:rFonts w:cstheme="minorHAnsi"/>
              </w:rPr>
              <w:t>iMS</w:t>
            </w:r>
            <w:proofErr w:type="spellEnd"/>
            <w:r w:rsidRPr="00C61632">
              <w:rPr>
                <w:rFonts w:cstheme="minorHAnsi"/>
              </w:rPr>
              <w:t xml:space="preserve"> oder einer </w:t>
            </w:r>
            <w:proofErr w:type="spellStart"/>
            <w:r w:rsidRPr="00C61632">
              <w:rPr>
                <w:rFonts w:cstheme="minorHAnsi"/>
              </w:rPr>
              <w:t>mME</w:t>
            </w:r>
            <w:proofErr w:type="spellEnd"/>
            <w:r w:rsidRPr="00C61632">
              <w:rPr>
                <w:rFonts w:cstheme="minorHAnsi"/>
              </w:rPr>
              <w:t xml:space="preserve"> wird verzichtet</w:t>
            </w:r>
          </w:p>
        </w:tc>
      </w:tr>
      <w:tr w:rsidR="00D03475" w:rsidRPr="00F127C3" w14:paraId="63F3B369" w14:textId="77777777" w:rsidTr="00DC2AF4">
        <w:tc>
          <w:tcPr>
            <w:tcW w:w="562" w:type="dxa"/>
            <w:vMerge/>
          </w:tcPr>
          <w:p w14:paraId="40D6E35C" w14:textId="77777777" w:rsidR="00D03475" w:rsidRPr="00F127C3" w:rsidRDefault="00D03475" w:rsidP="00D03475">
            <w:pPr>
              <w:rPr>
                <w:rFonts w:cstheme="minorHAnsi"/>
              </w:rPr>
            </w:pPr>
          </w:p>
        </w:tc>
        <w:tc>
          <w:tcPr>
            <w:tcW w:w="6237" w:type="dxa"/>
            <w:vMerge/>
          </w:tcPr>
          <w:p w14:paraId="0EDD0762" w14:textId="77777777" w:rsidR="00D03475" w:rsidRPr="00F127C3" w:rsidRDefault="00D03475" w:rsidP="00D03475">
            <w:pPr>
              <w:rPr>
                <w:rFonts w:cstheme="minorHAnsi"/>
              </w:rPr>
            </w:pPr>
          </w:p>
        </w:tc>
        <w:tc>
          <w:tcPr>
            <w:tcW w:w="1559" w:type="dxa"/>
            <w:tcBorders>
              <w:top w:val="dotted" w:sz="4" w:space="0" w:color="auto"/>
            </w:tcBorders>
          </w:tcPr>
          <w:p w14:paraId="5070EE9A" w14:textId="54B4B3F6" w:rsidR="00D03475" w:rsidRPr="00F127C3" w:rsidRDefault="00D03475" w:rsidP="00D03475">
            <w:pPr>
              <w:rPr>
                <w:rFonts w:cstheme="minorHAnsi"/>
              </w:rPr>
            </w:pPr>
            <w:r w:rsidRPr="00C61632">
              <w:rPr>
                <w:rFonts w:cstheme="minorHAnsi"/>
              </w:rPr>
              <w:t>nein</w:t>
            </w:r>
          </w:p>
        </w:tc>
        <w:tc>
          <w:tcPr>
            <w:tcW w:w="851" w:type="dxa"/>
            <w:tcBorders>
              <w:top w:val="dotted" w:sz="4" w:space="0" w:color="auto"/>
            </w:tcBorders>
          </w:tcPr>
          <w:p w14:paraId="177E6609" w14:textId="3368D4D6" w:rsidR="00D03475" w:rsidRPr="00F127C3" w:rsidRDefault="00D03475" w:rsidP="00D03475">
            <w:pPr>
              <w:rPr>
                <w:rFonts w:cstheme="minorHAnsi"/>
              </w:rPr>
            </w:pPr>
            <w:r w:rsidRPr="00C61632">
              <w:rPr>
                <w:rFonts w:cstheme="minorHAnsi"/>
              </w:rPr>
              <w:t>A04</w:t>
            </w:r>
          </w:p>
        </w:tc>
        <w:tc>
          <w:tcPr>
            <w:tcW w:w="5103" w:type="dxa"/>
            <w:tcBorders>
              <w:top w:val="dotted" w:sz="4" w:space="0" w:color="auto"/>
            </w:tcBorders>
          </w:tcPr>
          <w:p w14:paraId="57B9E1DE" w14:textId="77777777" w:rsidR="00D03475" w:rsidRPr="00C61632" w:rsidRDefault="00D03475" w:rsidP="00D03475">
            <w:pPr>
              <w:rPr>
                <w:rFonts w:cstheme="minorHAnsi"/>
              </w:rPr>
            </w:pPr>
            <w:r w:rsidRPr="00C61632">
              <w:rPr>
                <w:rFonts w:cstheme="minorHAnsi"/>
              </w:rPr>
              <w:t>Cluster: Ablehnung</w:t>
            </w:r>
          </w:p>
          <w:p w14:paraId="671D23CF" w14:textId="111AF078" w:rsidR="00D03475" w:rsidRPr="00F127C3" w:rsidRDefault="00D03475" w:rsidP="00D03475">
            <w:pPr>
              <w:rPr>
                <w:rFonts w:cstheme="minorHAnsi"/>
              </w:rPr>
            </w:pPr>
            <w:r w:rsidRPr="00C61632">
              <w:rPr>
                <w:rFonts w:cstheme="minorHAnsi"/>
              </w:rPr>
              <w:t>Zum jetzigen Zeitpunkt noch keine Aussage hin</w:t>
            </w:r>
            <w:r>
              <w:rPr>
                <w:rFonts w:cstheme="minorHAnsi"/>
              </w:rPr>
              <w:t>-</w:t>
            </w:r>
            <w:r w:rsidRPr="00C61632">
              <w:rPr>
                <w:rFonts w:cstheme="minorHAnsi"/>
              </w:rPr>
              <w:t>sichtlich Selbsteinbau möglich</w:t>
            </w:r>
          </w:p>
        </w:tc>
      </w:tr>
    </w:tbl>
    <w:p w14:paraId="6F9DE80D" w14:textId="77777777" w:rsidR="00C70B11" w:rsidRPr="00246E48" w:rsidRDefault="00C70B11" w:rsidP="00B17D23">
      <w:r w:rsidRPr="00246E48">
        <w:br w:type="page"/>
      </w:r>
    </w:p>
    <w:p w14:paraId="17DC2041" w14:textId="5EF1F5EE" w:rsidR="00C70B11" w:rsidRPr="00246E48" w:rsidRDefault="00C70B11" w:rsidP="001F2FE1">
      <w:pPr>
        <w:pStyle w:val="berschrift2"/>
      </w:pPr>
      <w:bookmarkStart w:id="1095" w:name="_Toc62633714"/>
      <w:bookmarkStart w:id="1096" w:name="_Toc64454049"/>
      <w:bookmarkStart w:id="1097" w:name="_Toc130982032"/>
      <w:r w:rsidRPr="00246E48">
        <w:lastRenderedPageBreak/>
        <w:t>AD: Angebot zur Rechnungsabwicklung des Messstellenbetriebes über den LF durch den MSB</w:t>
      </w:r>
      <w:bookmarkEnd w:id="1095"/>
      <w:bookmarkEnd w:id="1096"/>
      <w:bookmarkEnd w:id="1097"/>
    </w:p>
    <w:p w14:paraId="72CE15E2" w14:textId="451A3270" w:rsidR="00C70B11" w:rsidRDefault="00C70B11" w:rsidP="00B17D23">
      <w:pPr>
        <w:pStyle w:val="berschrift3"/>
      </w:pPr>
      <w:bookmarkStart w:id="1098" w:name="_Toc62633715"/>
      <w:bookmarkStart w:id="1099" w:name="_Toc64454050"/>
      <w:bookmarkStart w:id="1100" w:name="_Toc130982033"/>
      <w:r w:rsidRPr="00246E48">
        <w:t>E_0205_Angebot prüfen</w:t>
      </w:r>
      <w:bookmarkEnd w:id="1098"/>
      <w:bookmarkEnd w:id="1099"/>
      <w:bookmarkEnd w:id="110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3E28D112" w14:textId="77777777" w:rsidTr="00DC2AF4">
        <w:trPr>
          <w:trHeight w:val="454"/>
        </w:trPr>
        <w:tc>
          <w:tcPr>
            <w:tcW w:w="6799" w:type="dxa"/>
            <w:gridSpan w:val="2"/>
            <w:shd w:val="clear" w:color="auto" w:fill="D8DFE4"/>
            <w:vAlign w:val="center"/>
          </w:tcPr>
          <w:p w14:paraId="407B323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5E43097" w14:textId="29CD351C" w:rsidR="00DC2AF4" w:rsidRPr="00CF6B07" w:rsidRDefault="00DC2AF4" w:rsidP="00C62443">
            <w:pPr>
              <w:contextualSpacing/>
              <w:rPr>
                <w:rFonts w:cstheme="minorHAnsi"/>
                <w:b/>
                <w:bCs/>
              </w:rPr>
            </w:pPr>
          </w:p>
        </w:tc>
      </w:tr>
      <w:tr w:rsidR="00966642" w:rsidRPr="00F127C3" w14:paraId="5543DECE" w14:textId="77777777" w:rsidTr="00DC2AF4">
        <w:tc>
          <w:tcPr>
            <w:tcW w:w="562" w:type="dxa"/>
            <w:shd w:val="clear" w:color="auto" w:fill="D8DFE4"/>
          </w:tcPr>
          <w:p w14:paraId="3EE96C91"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1BF6C607"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6517BBBB"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5A89CFD2"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3F691CA"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1F7DB31A" w14:textId="77777777" w:rsidTr="00DC2AF4">
        <w:tc>
          <w:tcPr>
            <w:tcW w:w="562" w:type="dxa"/>
            <w:vMerge w:val="restart"/>
          </w:tcPr>
          <w:p w14:paraId="27C75862" w14:textId="27CE1955" w:rsidR="00966642" w:rsidRPr="00F127C3" w:rsidRDefault="00966642" w:rsidP="00966642">
            <w:pPr>
              <w:rPr>
                <w:rFonts w:cstheme="minorHAnsi"/>
              </w:rPr>
            </w:pPr>
            <w:r w:rsidRPr="00B17D23">
              <w:rPr>
                <w:rFonts w:cstheme="minorHAnsi"/>
              </w:rPr>
              <w:t>1</w:t>
            </w:r>
            <w:r w:rsidR="0050069F">
              <w:rPr>
                <w:rFonts w:cstheme="minorHAnsi"/>
              </w:rPr>
              <w:t>0</w:t>
            </w:r>
          </w:p>
        </w:tc>
        <w:tc>
          <w:tcPr>
            <w:tcW w:w="6237" w:type="dxa"/>
            <w:vMerge w:val="restart"/>
          </w:tcPr>
          <w:p w14:paraId="25966F63" w14:textId="3071745F" w:rsidR="00966642" w:rsidRPr="00F127C3" w:rsidRDefault="00966642" w:rsidP="00966642">
            <w:pPr>
              <w:rPr>
                <w:rFonts w:cstheme="minorHAnsi"/>
              </w:rPr>
            </w:pPr>
            <w:r w:rsidRPr="00B17D23">
              <w:rPr>
                <w:rFonts w:cstheme="minorHAnsi"/>
              </w:rPr>
              <w:t>Liegt ein gültiger Vertrag zwischen MSB und LF vor, der die Rechnungsabwicklung des Messstellenbetriebs an den LF regelt?</w:t>
            </w:r>
          </w:p>
        </w:tc>
        <w:tc>
          <w:tcPr>
            <w:tcW w:w="1559" w:type="dxa"/>
            <w:tcBorders>
              <w:bottom w:val="dotted" w:sz="4" w:space="0" w:color="auto"/>
            </w:tcBorders>
          </w:tcPr>
          <w:p w14:paraId="173BDCE5" w14:textId="71C20798"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6E95EBF2" w14:textId="3BAA3A5F" w:rsidR="00966642" w:rsidRPr="00F127C3" w:rsidRDefault="00966642" w:rsidP="00966642">
            <w:pPr>
              <w:rPr>
                <w:rFonts w:cstheme="minorHAnsi"/>
              </w:rPr>
            </w:pPr>
            <w:r w:rsidRPr="00B17D23">
              <w:rPr>
                <w:rFonts w:cstheme="minorHAnsi"/>
              </w:rPr>
              <w:t>A01</w:t>
            </w:r>
          </w:p>
        </w:tc>
        <w:tc>
          <w:tcPr>
            <w:tcW w:w="5103" w:type="dxa"/>
            <w:tcBorders>
              <w:bottom w:val="dotted" w:sz="4" w:space="0" w:color="auto"/>
            </w:tcBorders>
          </w:tcPr>
          <w:p w14:paraId="088989F2" w14:textId="0C8E1493" w:rsidR="00966642" w:rsidRPr="00F127C3" w:rsidRDefault="00966642" w:rsidP="00966642">
            <w:pPr>
              <w:rPr>
                <w:rFonts w:cstheme="minorHAnsi"/>
              </w:rPr>
            </w:pPr>
            <w:r w:rsidRPr="00B17D23">
              <w:rPr>
                <w:rFonts w:cstheme="minorHAnsi"/>
              </w:rPr>
              <w:t>Kein gültiger Vertrag</w:t>
            </w:r>
          </w:p>
        </w:tc>
      </w:tr>
      <w:tr w:rsidR="00966642" w:rsidRPr="00F127C3" w14:paraId="5A129ADB" w14:textId="77777777" w:rsidTr="00DC2AF4">
        <w:tc>
          <w:tcPr>
            <w:tcW w:w="562" w:type="dxa"/>
            <w:vMerge/>
          </w:tcPr>
          <w:p w14:paraId="344CAA0A" w14:textId="77777777" w:rsidR="00966642" w:rsidRPr="00F127C3" w:rsidRDefault="00966642" w:rsidP="00966642">
            <w:pPr>
              <w:rPr>
                <w:rFonts w:cstheme="minorHAnsi"/>
              </w:rPr>
            </w:pPr>
          </w:p>
        </w:tc>
        <w:tc>
          <w:tcPr>
            <w:tcW w:w="6237" w:type="dxa"/>
            <w:vMerge/>
          </w:tcPr>
          <w:p w14:paraId="7C2400F2" w14:textId="77777777" w:rsidR="00966642" w:rsidRPr="00F127C3" w:rsidRDefault="00966642" w:rsidP="00966642">
            <w:pPr>
              <w:rPr>
                <w:rFonts w:cstheme="minorHAnsi"/>
              </w:rPr>
            </w:pPr>
          </w:p>
        </w:tc>
        <w:tc>
          <w:tcPr>
            <w:tcW w:w="1559" w:type="dxa"/>
            <w:tcBorders>
              <w:top w:val="dotted" w:sz="4" w:space="0" w:color="auto"/>
            </w:tcBorders>
          </w:tcPr>
          <w:p w14:paraId="0C45306A" w14:textId="002EF66F"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2</w:t>
            </w:r>
            <w:r w:rsidR="0050069F">
              <w:rPr>
                <w:rFonts w:cstheme="minorHAnsi"/>
              </w:rPr>
              <w:t>0</w:t>
            </w:r>
          </w:p>
        </w:tc>
        <w:tc>
          <w:tcPr>
            <w:tcW w:w="851" w:type="dxa"/>
            <w:tcBorders>
              <w:top w:val="dotted" w:sz="4" w:space="0" w:color="auto"/>
            </w:tcBorders>
          </w:tcPr>
          <w:p w14:paraId="555F0695" w14:textId="77777777" w:rsidR="00966642" w:rsidRPr="00F127C3" w:rsidRDefault="00966642" w:rsidP="00966642">
            <w:pPr>
              <w:rPr>
                <w:rFonts w:cstheme="minorHAnsi"/>
              </w:rPr>
            </w:pPr>
          </w:p>
        </w:tc>
        <w:tc>
          <w:tcPr>
            <w:tcW w:w="5103" w:type="dxa"/>
            <w:tcBorders>
              <w:top w:val="dotted" w:sz="4" w:space="0" w:color="auto"/>
            </w:tcBorders>
          </w:tcPr>
          <w:p w14:paraId="398C652F" w14:textId="77777777" w:rsidR="00966642" w:rsidRPr="00F127C3" w:rsidRDefault="00966642" w:rsidP="00966642">
            <w:pPr>
              <w:rPr>
                <w:rFonts w:cstheme="minorHAnsi"/>
              </w:rPr>
            </w:pPr>
          </w:p>
        </w:tc>
      </w:tr>
      <w:tr w:rsidR="00966642" w:rsidRPr="00F127C3" w14:paraId="2760363D" w14:textId="77777777" w:rsidTr="00DC2AF4">
        <w:tc>
          <w:tcPr>
            <w:tcW w:w="562" w:type="dxa"/>
            <w:vMerge w:val="restart"/>
          </w:tcPr>
          <w:p w14:paraId="16CBBB26" w14:textId="28AE89DA" w:rsidR="00966642" w:rsidRPr="00F127C3" w:rsidRDefault="00966642" w:rsidP="00966642">
            <w:pPr>
              <w:rPr>
                <w:rFonts w:cstheme="minorHAnsi"/>
              </w:rPr>
            </w:pPr>
            <w:r w:rsidRPr="00B17D23">
              <w:rPr>
                <w:rFonts w:cstheme="minorHAnsi"/>
              </w:rPr>
              <w:t>2</w:t>
            </w:r>
            <w:r w:rsidR="0050069F">
              <w:rPr>
                <w:rFonts w:cstheme="minorHAnsi"/>
              </w:rPr>
              <w:t>0</w:t>
            </w:r>
          </w:p>
        </w:tc>
        <w:tc>
          <w:tcPr>
            <w:tcW w:w="6237" w:type="dxa"/>
            <w:vMerge w:val="restart"/>
          </w:tcPr>
          <w:p w14:paraId="20D75063" w14:textId="4C0B02CF" w:rsidR="00966642" w:rsidRPr="00F127C3" w:rsidRDefault="00966642" w:rsidP="00A33597">
            <w:pPr>
              <w:rPr>
                <w:rFonts w:cstheme="minorHAnsi"/>
              </w:rPr>
            </w:pPr>
            <w:r w:rsidRPr="00B17D23">
              <w:rPr>
                <w:rFonts w:cstheme="minorHAnsi"/>
              </w:rPr>
              <w:t xml:space="preserve">Sind alle Messlokationen der angefragten Marktlokationen mit </w:t>
            </w:r>
            <w:proofErr w:type="spellStart"/>
            <w:r w:rsidRPr="00B17D23">
              <w:rPr>
                <w:rFonts w:cstheme="minorHAnsi"/>
              </w:rPr>
              <w:t>kME</w:t>
            </w:r>
            <w:proofErr w:type="spellEnd"/>
            <w:r w:rsidRPr="00B17D23">
              <w:rPr>
                <w:rFonts w:cstheme="minorHAnsi"/>
              </w:rPr>
              <w:t xml:space="preserve"> ausgestattet?</w:t>
            </w:r>
          </w:p>
        </w:tc>
        <w:tc>
          <w:tcPr>
            <w:tcW w:w="1559" w:type="dxa"/>
            <w:tcBorders>
              <w:bottom w:val="dotted" w:sz="4" w:space="0" w:color="auto"/>
            </w:tcBorders>
          </w:tcPr>
          <w:p w14:paraId="7F33A68D" w14:textId="65015CC2"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7B895F16" w14:textId="00506907" w:rsidR="00966642" w:rsidRPr="00F127C3" w:rsidRDefault="00966642" w:rsidP="00966642">
            <w:pPr>
              <w:rPr>
                <w:rFonts w:cstheme="minorHAnsi"/>
              </w:rPr>
            </w:pPr>
            <w:r w:rsidRPr="00B17D23">
              <w:rPr>
                <w:rFonts w:cstheme="minorHAnsi"/>
              </w:rPr>
              <w:t>A02</w:t>
            </w:r>
          </w:p>
        </w:tc>
        <w:tc>
          <w:tcPr>
            <w:tcW w:w="5103" w:type="dxa"/>
            <w:tcBorders>
              <w:bottom w:val="dotted" w:sz="4" w:space="0" w:color="auto"/>
            </w:tcBorders>
          </w:tcPr>
          <w:p w14:paraId="6011D689" w14:textId="27D9F042" w:rsidR="00966642" w:rsidRPr="00F127C3" w:rsidRDefault="00966642" w:rsidP="00966642">
            <w:pPr>
              <w:rPr>
                <w:rFonts w:cstheme="minorHAnsi"/>
              </w:rPr>
            </w:pPr>
            <w:r w:rsidRPr="00B17D23">
              <w:rPr>
                <w:rFonts w:cstheme="minorHAnsi"/>
              </w:rPr>
              <w:t xml:space="preserve">Ausschließlich mit </w:t>
            </w:r>
            <w:proofErr w:type="spellStart"/>
            <w:r w:rsidRPr="00B17D23">
              <w:rPr>
                <w:rFonts w:cstheme="minorHAnsi"/>
              </w:rPr>
              <w:t>kME</w:t>
            </w:r>
            <w:proofErr w:type="spellEnd"/>
            <w:r w:rsidRPr="00B17D23">
              <w:rPr>
                <w:rFonts w:cstheme="minorHAnsi"/>
              </w:rPr>
              <w:t xml:space="preserve"> ausgestattet</w:t>
            </w:r>
          </w:p>
        </w:tc>
      </w:tr>
      <w:tr w:rsidR="00966642" w:rsidRPr="00F127C3" w14:paraId="68FB40C7" w14:textId="77777777" w:rsidTr="00DC2AF4">
        <w:tc>
          <w:tcPr>
            <w:tcW w:w="562" w:type="dxa"/>
            <w:vMerge/>
          </w:tcPr>
          <w:p w14:paraId="310D8E4A" w14:textId="77777777" w:rsidR="00966642" w:rsidRPr="00F127C3" w:rsidRDefault="00966642" w:rsidP="00966642">
            <w:pPr>
              <w:rPr>
                <w:rFonts w:cstheme="minorHAnsi"/>
              </w:rPr>
            </w:pPr>
          </w:p>
        </w:tc>
        <w:tc>
          <w:tcPr>
            <w:tcW w:w="6237" w:type="dxa"/>
            <w:vMerge/>
          </w:tcPr>
          <w:p w14:paraId="70187556" w14:textId="77777777" w:rsidR="00966642" w:rsidRPr="00F127C3" w:rsidRDefault="00966642" w:rsidP="00966642">
            <w:pPr>
              <w:rPr>
                <w:rFonts w:cstheme="minorHAnsi"/>
              </w:rPr>
            </w:pPr>
          </w:p>
        </w:tc>
        <w:tc>
          <w:tcPr>
            <w:tcW w:w="1559" w:type="dxa"/>
            <w:tcBorders>
              <w:top w:val="dotted" w:sz="4" w:space="0" w:color="auto"/>
            </w:tcBorders>
          </w:tcPr>
          <w:p w14:paraId="755A56E1" w14:textId="24B0A5DE"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3</w:t>
            </w:r>
            <w:r w:rsidR="0050069F">
              <w:rPr>
                <w:rFonts w:cstheme="minorHAnsi"/>
              </w:rPr>
              <w:t>0</w:t>
            </w:r>
          </w:p>
        </w:tc>
        <w:tc>
          <w:tcPr>
            <w:tcW w:w="851" w:type="dxa"/>
            <w:tcBorders>
              <w:top w:val="dotted" w:sz="4" w:space="0" w:color="auto"/>
            </w:tcBorders>
          </w:tcPr>
          <w:p w14:paraId="25C3F2A5" w14:textId="77777777" w:rsidR="00966642" w:rsidRPr="00F127C3" w:rsidRDefault="00966642" w:rsidP="00966642">
            <w:pPr>
              <w:rPr>
                <w:rFonts w:cstheme="minorHAnsi"/>
              </w:rPr>
            </w:pPr>
          </w:p>
        </w:tc>
        <w:tc>
          <w:tcPr>
            <w:tcW w:w="5103" w:type="dxa"/>
            <w:tcBorders>
              <w:top w:val="dotted" w:sz="4" w:space="0" w:color="auto"/>
            </w:tcBorders>
          </w:tcPr>
          <w:p w14:paraId="694075FC" w14:textId="77777777" w:rsidR="00966642" w:rsidRPr="00F127C3" w:rsidRDefault="00966642" w:rsidP="00966642">
            <w:pPr>
              <w:rPr>
                <w:rFonts w:cstheme="minorHAnsi"/>
              </w:rPr>
            </w:pPr>
          </w:p>
        </w:tc>
      </w:tr>
      <w:tr w:rsidR="00966642" w:rsidRPr="00F127C3" w14:paraId="3EF360B3" w14:textId="77777777" w:rsidTr="00DC2AF4">
        <w:tc>
          <w:tcPr>
            <w:tcW w:w="562" w:type="dxa"/>
            <w:vMerge w:val="restart"/>
          </w:tcPr>
          <w:p w14:paraId="09F0F248" w14:textId="4AEB3DF8" w:rsidR="00966642" w:rsidRPr="00F127C3" w:rsidRDefault="00966642" w:rsidP="00966642">
            <w:pPr>
              <w:rPr>
                <w:rFonts w:cstheme="minorHAnsi"/>
              </w:rPr>
            </w:pPr>
            <w:r w:rsidRPr="00B17D23">
              <w:rPr>
                <w:rFonts w:cstheme="minorHAnsi"/>
              </w:rPr>
              <w:t>3</w:t>
            </w:r>
            <w:r w:rsidR="0050069F">
              <w:rPr>
                <w:rFonts w:cstheme="minorHAnsi"/>
              </w:rPr>
              <w:t>0</w:t>
            </w:r>
          </w:p>
        </w:tc>
        <w:tc>
          <w:tcPr>
            <w:tcW w:w="6237" w:type="dxa"/>
            <w:vMerge w:val="restart"/>
          </w:tcPr>
          <w:p w14:paraId="7B8B5B6A" w14:textId="4858825B" w:rsidR="00966642" w:rsidRPr="00F127C3" w:rsidRDefault="00966642" w:rsidP="00966642">
            <w:pPr>
              <w:rPr>
                <w:rFonts w:cstheme="minorHAnsi"/>
              </w:rPr>
            </w:pPr>
            <w:r w:rsidRPr="00B17D23">
              <w:rPr>
                <w:rFonts w:cstheme="minorHAnsi"/>
              </w:rPr>
              <w:t>Lässt das Vertragsverhältnis mit dem Kunden die Abrechnung des Messstellenbetriebs zu?</w:t>
            </w:r>
          </w:p>
        </w:tc>
        <w:tc>
          <w:tcPr>
            <w:tcW w:w="1559" w:type="dxa"/>
            <w:tcBorders>
              <w:bottom w:val="dotted" w:sz="4" w:space="0" w:color="auto"/>
            </w:tcBorders>
          </w:tcPr>
          <w:p w14:paraId="2C3EF89B" w14:textId="068DC703"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06D418F8" w14:textId="08186B6D" w:rsidR="00966642" w:rsidRPr="00F127C3" w:rsidRDefault="00966642" w:rsidP="00966642">
            <w:pPr>
              <w:rPr>
                <w:rFonts w:cstheme="minorHAnsi"/>
              </w:rPr>
            </w:pPr>
            <w:r w:rsidRPr="00B17D23">
              <w:rPr>
                <w:rFonts w:cstheme="minorHAnsi"/>
              </w:rPr>
              <w:t>A03</w:t>
            </w:r>
          </w:p>
        </w:tc>
        <w:tc>
          <w:tcPr>
            <w:tcW w:w="5103" w:type="dxa"/>
            <w:tcBorders>
              <w:bottom w:val="dotted" w:sz="4" w:space="0" w:color="auto"/>
            </w:tcBorders>
          </w:tcPr>
          <w:p w14:paraId="11CEA096" w14:textId="2BDDE3F4" w:rsidR="00966642" w:rsidRPr="00F127C3" w:rsidRDefault="00966642" w:rsidP="00966642">
            <w:pPr>
              <w:rPr>
                <w:rFonts w:cstheme="minorHAnsi"/>
              </w:rPr>
            </w:pPr>
            <w:r w:rsidRPr="00B17D23">
              <w:rPr>
                <w:rFonts w:cstheme="minorHAnsi"/>
              </w:rPr>
              <w:t>Vertragsverhältnis mit Dritten lässt Abrechnung des Messstellenbetriebs nicht zu</w:t>
            </w:r>
          </w:p>
        </w:tc>
      </w:tr>
      <w:tr w:rsidR="00966642" w:rsidRPr="00F127C3" w14:paraId="550ACC14" w14:textId="77777777" w:rsidTr="00DC2AF4">
        <w:tc>
          <w:tcPr>
            <w:tcW w:w="562" w:type="dxa"/>
            <w:vMerge/>
          </w:tcPr>
          <w:p w14:paraId="19D19470" w14:textId="77777777" w:rsidR="00966642" w:rsidRPr="00F127C3" w:rsidRDefault="00966642" w:rsidP="00966642">
            <w:pPr>
              <w:rPr>
                <w:rFonts w:cstheme="minorHAnsi"/>
              </w:rPr>
            </w:pPr>
          </w:p>
        </w:tc>
        <w:tc>
          <w:tcPr>
            <w:tcW w:w="6237" w:type="dxa"/>
            <w:vMerge/>
          </w:tcPr>
          <w:p w14:paraId="18384543" w14:textId="77777777" w:rsidR="00966642" w:rsidRPr="00F127C3" w:rsidRDefault="00966642" w:rsidP="00966642">
            <w:pPr>
              <w:rPr>
                <w:rFonts w:cstheme="minorHAnsi"/>
              </w:rPr>
            </w:pPr>
          </w:p>
        </w:tc>
        <w:tc>
          <w:tcPr>
            <w:tcW w:w="1559" w:type="dxa"/>
            <w:tcBorders>
              <w:top w:val="dotted" w:sz="4" w:space="0" w:color="auto"/>
            </w:tcBorders>
          </w:tcPr>
          <w:p w14:paraId="41C5D423" w14:textId="27D7E934"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4</w:t>
            </w:r>
            <w:r w:rsidR="0050069F">
              <w:rPr>
                <w:rFonts w:cstheme="minorHAnsi"/>
              </w:rPr>
              <w:t>0</w:t>
            </w:r>
          </w:p>
        </w:tc>
        <w:tc>
          <w:tcPr>
            <w:tcW w:w="851" w:type="dxa"/>
            <w:tcBorders>
              <w:top w:val="dotted" w:sz="4" w:space="0" w:color="auto"/>
            </w:tcBorders>
          </w:tcPr>
          <w:p w14:paraId="5D68106A" w14:textId="77777777" w:rsidR="00966642" w:rsidRPr="00F127C3" w:rsidRDefault="00966642" w:rsidP="00966642">
            <w:pPr>
              <w:rPr>
                <w:rFonts w:cstheme="minorHAnsi"/>
              </w:rPr>
            </w:pPr>
          </w:p>
        </w:tc>
        <w:tc>
          <w:tcPr>
            <w:tcW w:w="5103" w:type="dxa"/>
            <w:tcBorders>
              <w:top w:val="dotted" w:sz="4" w:space="0" w:color="auto"/>
            </w:tcBorders>
          </w:tcPr>
          <w:p w14:paraId="7C4A9A35" w14:textId="77777777" w:rsidR="00966642" w:rsidRPr="00F127C3" w:rsidRDefault="00966642" w:rsidP="00966642">
            <w:pPr>
              <w:rPr>
                <w:rFonts w:cstheme="minorHAnsi"/>
              </w:rPr>
            </w:pPr>
          </w:p>
        </w:tc>
      </w:tr>
      <w:tr w:rsidR="00966642" w:rsidRPr="00F127C3" w14:paraId="01976165" w14:textId="77777777" w:rsidTr="00DC2AF4">
        <w:tc>
          <w:tcPr>
            <w:tcW w:w="562" w:type="dxa"/>
            <w:vMerge w:val="restart"/>
          </w:tcPr>
          <w:p w14:paraId="1A43F99A" w14:textId="3DB541C3" w:rsidR="00966642" w:rsidRPr="00F127C3" w:rsidRDefault="00966642" w:rsidP="00966642">
            <w:pPr>
              <w:rPr>
                <w:rFonts w:cstheme="minorHAnsi"/>
              </w:rPr>
            </w:pPr>
            <w:r w:rsidRPr="00B17D23">
              <w:rPr>
                <w:rFonts w:cstheme="minorHAnsi"/>
              </w:rPr>
              <w:t>4</w:t>
            </w:r>
            <w:r w:rsidR="0050069F">
              <w:rPr>
                <w:rFonts w:cstheme="minorHAnsi"/>
              </w:rPr>
              <w:t>0</w:t>
            </w:r>
          </w:p>
        </w:tc>
        <w:tc>
          <w:tcPr>
            <w:tcW w:w="6237" w:type="dxa"/>
            <w:vMerge w:val="restart"/>
          </w:tcPr>
          <w:p w14:paraId="3CCB56B9" w14:textId="0B8A1E55" w:rsidR="00966642" w:rsidRPr="00F127C3" w:rsidRDefault="00966642" w:rsidP="00966642">
            <w:pPr>
              <w:rPr>
                <w:rFonts w:cstheme="minorHAnsi"/>
              </w:rPr>
            </w:pPr>
            <w:r w:rsidRPr="00B17D23">
              <w:rPr>
                <w:rFonts w:cstheme="minorHAnsi"/>
              </w:rPr>
              <w:t xml:space="preserve">Lässt das Vertragsverhältnis mit dem Kunden das im Angebot benannte </w:t>
            </w:r>
            <w:proofErr w:type="spellStart"/>
            <w:r w:rsidRPr="00B17D23">
              <w:rPr>
                <w:rFonts w:cstheme="minorHAnsi"/>
              </w:rPr>
              <w:t>Beginndatum</w:t>
            </w:r>
            <w:proofErr w:type="spellEnd"/>
            <w:r w:rsidRPr="00B17D23">
              <w:rPr>
                <w:rFonts w:cstheme="minorHAnsi"/>
              </w:rPr>
              <w:t xml:space="preserve"> zum Messstellenbetrieb zu?</w:t>
            </w:r>
          </w:p>
        </w:tc>
        <w:tc>
          <w:tcPr>
            <w:tcW w:w="1559" w:type="dxa"/>
            <w:tcBorders>
              <w:bottom w:val="dotted" w:sz="4" w:space="0" w:color="auto"/>
            </w:tcBorders>
          </w:tcPr>
          <w:p w14:paraId="5FCABF83" w14:textId="2035E5BC"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0021E94C" w14:textId="4EBB1664" w:rsidR="00966642" w:rsidRPr="00F127C3" w:rsidRDefault="00966642" w:rsidP="00966642">
            <w:pPr>
              <w:rPr>
                <w:rFonts w:cstheme="minorHAnsi"/>
              </w:rPr>
            </w:pPr>
            <w:r w:rsidRPr="00B17D23">
              <w:rPr>
                <w:rFonts w:cstheme="minorHAnsi"/>
              </w:rPr>
              <w:t>A04</w:t>
            </w:r>
          </w:p>
        </w:tc>
        <w:tc>
          <w:tcPr>
            <w:tcW w:w="5103" w:type="dxa"/>
            <w:tcBorders>
              <w:bottom w:val="dotted" w:sz="4" w:space="0" w:color="auto"/>
            </w:tcBorders>
          </w:tcPr>
          <w:p w14:paraId="2FFFC0E2" w14:textId="7A56E3E6" w:rsidR="00966642" w:rsidRPr="00F127C3" w:rsidRDefault="00966642" w:rsidP="00966642">
            <w:pPr>
              <w:rPr>
                <w:rFonts w:cstheme="minorHAnsi"/>
              </w:rPr>
            </w:pPr>
            <w:r w:rsidRPr="00B17D23">
              <w:rPr>
                <w:rFonts w:cstheme="minorHAnsi"/>
              </w:rPr>
              <w:t>Vertragsverhältnis mit Dritten lässt das Beginn</w:t>
            </w:r>
            <w:r>
              <w:rPr>
                <w:rFonts w:cstheme="minorHAnsi"/>
              </w:rPr>
              <w:t>-</w:t>
            </w:r>
            <w:r w:rsidRPr="00B17D23">
              <w:rPr>
                <w:rFonts w:cstheme="minorHAnsi"/>
              </w:rPr>
              <w:t>datum nicht zu</w:t>
            </w:r>
          </w:p>
        </w:tc>
      </w:tr>
      <w:tr w:rsidR="00966642" w:rsidRPr="00F127C3" w14:paraId="363E844A" w14:textId="77777777" w:rsidTr="00DC2AF4">
        <w:tc>
          <w:tcPr>
            <w:tcW w:w="562" w:type="dxa"/>
            <w:vMerge/>
          </w:tcPr>
          <w:p w14:paraId="277FFF8A" w14:textId="77777777" w:rsidR="00966642" w:rsidRPr="00F127C3" w:rsidRDefault="00966642" w:rsidP="00966642">
            <w:pPr>
              <w:rPr>
                <w:rFonts w:cstheme="minorHAnsi"/>
              </w:rPr>
            </w:pPr>
          </w:p>
        </w:tc>
        <w:tc>
          <w:tcPr>
            <w:tcW w:w="6237" w:type="dxa"/>
            <w:vMerge/>
          </w:tcPr>
          <w:p w14:paraId="747B0C2D" w14:textId="77777777" w:rsidR="00966642" w:rsidRPr="00F127C3" w:rsidRDefault="00966642" w:rsidP="00966642">
            <w:pPr>
              <w:rPr>
                <w:rFonts w:cstheme="minorHAnsi"/>
              </w:rPr>
            </w:pPr>
          </w:p>
        </w:tc>
        <w:tc>
          <w:tcPr>
            <w:tcW w:w="1559" w:type="dxa"/>
            <w:tcBorders>
              <w:top w:val="dotted" w:sz="4" w:space="0" w:color="auto"/>
            </w:tcBorders>
          </w:tcPr>
          <w:p w14:paraId="2F8F04C9" w14:textId="77B0437D"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5</w:t>
            </w:r>
            <w:r w:rsidR="00947C47">
              <w:rPr>
                <w:rFonts w:cstheme="minorHAnsi"/>
              </w:rPr>
              <w:t>0</w:t>
            </w:r>
          </w:p>
        </w:tc>
        <w:tc>
          <w:tcPr>
            <w:tcW w:w="851" w:type="dxa"/>
            <w:tcBorders>
              <w:top w:val="dotted" w:sz="4" w:space="0" w:color="auto"/>
            </w:tcBorders>
          </w:tcPr>
          <w:p w14:paraId="1CB75A94" w14:textId="77777777" w:rsidR="00966642" w:rsidRPr="00F127C3" w:rsidRDefault="00966642" w:rsidP="00966642">
            <w:pPr>
              <w:rPr>
                <w:rFonts w:cstheme="minorHAnsi"/>
              </w:rPr>
            </w:pPr>
          </w:p>
        </w:tc>
        <w:tc>
          <w:tcPr>
            <w:tcW w:w="5103" w:type="dxa"/>
            <w:tcBorders>
              <w:top w:val="dotted" w:sz="4" w:space="0" w:color="auto"/>
            </w:tcBorders>
          </w:tcPr>
          <w:p w14:paraId="411AA526" w14:textId="77777777" w:rsidR="00966642" w:rsidRPr="00F127C3" w:rsidRDefault="00966642" w:rsidP="00966642">
            <w:pPr>
              <w:rPr>
                <w:rFonts w:cstheme="minorHAnsi"/>
              </w:rPr>
            </w:pPr>
          </w:p>
        </w:tc>
      </w:tr>
      <w:tr w:rsidR="00966642" w:rsidRPr="00F127C3" w14:paraId="0533B3FD" w14:textId="77777777" w:rsidTr="00DC2AF4">
        <w:tc>
          <w:tcPr>
            <w:tcW w:w="562" w:type="dxa"/>
            <w:vMerge w:val="restart"/>
          </w:tcPr>
          <w:p w14:paraId="1765CA6D" w14:textId="6DA8BA8A" w:rsidR="00966642" w:rsidRPr="00F127C3" w:rsidRDefault="00966642" w:rsidP="00966642">
            <w:pPr>
              <w:rPr>
                <w:rFonts w:cstheme="minorHAnsi"/>
              </w:rPr>
            </w:pPr>
            <w:r w:rsidRPr="00B17D23">
              <w:rPr>
                <w:rFonts w:cstheme="minorHAnsi"/>
              </w:rPr>
              <w:t>5</w:t>
            </w:r>
            <w:r w:rsidR="0050069F">
              <w:rPr>
                <w:rFonts w:cstheme="minorHAnsi"/>
              </w:rPr>
              <w:t>0</w:t>
            </w:r>
          </w:p>
        </w:tc>
        <w:tc>
          <w:tcPr>
            <w:tcW w:w="6237" w:type="dxa"/>
            <w:vMerge w:val="restart"/>
          </w:tcPr>
          <w:p w14:paraId="37136C46" w14:textId="27ABC319" w:rsidR="00966642" w:rsidRPr="00F127C3" w:rsidRDefault="00966642" w:rsidP="00966642">
            <w:pPr>
              <w:rPr>
                <w:rFonts w:cstheme="minorHAnsi"/>
              </w:rPr>
            </w:pPr>
            <w:r w:rsidRPr="00B17D23">
              <w:rPr>
                <w:rFonts w:cstheme="minorHAnsi"/>
              </w:rPr>
              <w:t>Handelt es sich um ein Angebot auf Basis eines Preisblatt</w:t>
            </w:r>
            <w:r>
              <w:rPr>
                <w:rFonts w:cstheme="minorHAnsi"/>
              </w:rPr>
              <w:t>e</w:t>
            </w:r>
            <w:r w:rsidRPr="00B17D23">
              <w:rPr>
                <w:rFonts w:cstheme="minorHAnsi"/>
              </w:rPr>
              <w:t>s?</w:t>
            </w:r>
          </w:p>
        </w:tc>
        <w:tc>
          <w:tcPr>
            <w:tcW w:w="1559" w:type="dxa"/>
            <w:tcBorders>
              <w:bottom w:val="dotted" w:sz="4" w:space="0" w:color="auto"/>
            </w:tcBorders>
          </w:tcPr>
          <w:p w14:paraId="7F2D8780" w14:textId="187E8BB4"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w:t>
            </w:r>
            <w:r w:rsidR="00947C47">
              <w:rPr>
                <w:rFonts w:cstheme="minorHAnsi"/>
              </w:rPr>
              <w:t>60</w:t>
            </w:r>
          </w:p>
        </w:tc>
        <w:tc>
          <w:tcPr>
            <w:tcW w:w="851" w:type="dxa"/>
            <w:tcBorders>
              <w:bottom w:val="dotted" w:sz="4" w:space="0" w:color="auto"/>
            </w:tcBorders>
          </w:tcPr>
          <w:p w14:paraId="10B4440C" w14:textId="77777777" w:rsidR="00966642" w:rsidRPr="00F127C3" w:rsidRDefault="00966642" w:rsidP="00966642">
            <w:pPr>
              <w:rPr>
                <w:rFonts w:cstheme="minorHAnsi"/>
              </w:rPr>
            </w:pPr>
          </w:p>
        </w:tc>
        <w:tc>
          <w:tcPr>
            <w:tcW w:w="5103" w:type="dxa"/>
            <w:tcBorders>
              <w:bottom w:val="dotted" w:sz="4" w:space="0" w:color="auto"/>
            </w:tcBorders>
          </w:tcPr>
          <w:p w14:paraId="6EA32E4A" w14:textId="77777777" w:rsidR="00966642" w:rsidRPr="00F127C3" w:rsidRDefault="00966642" w:rsidP="00966642">
            <w:pPr>
              <w:rPr>
                <w:rFonts w:cstheme="minorHAnsi"/>
              </w:rPr>
            </w:pPr>
          </w:p>
        </w:tc>
      </w:tr>
      <w:tr w:rsidR="00966642" w:rsidRPr="00F127C3" w14:paraId="48CA7BA7" w14:textId="77777777" w:rsidTr="00DC2AF4">
        <w:tc>
          <w:tcPr>
            <w:tcW w:w="562" w:type="dxa"/>
            <w:vMerge/>
          </w:tcPr>
          <w:p w14:paraId="2B8CA1FD" w14:textId="77777777" w:rsidR="00966642" w:rsidRPr="00F127C3" w:rsidRDefault="00966642" w:rsidP="00966642">
            <w:pPr>
              <w:rPr>
                <w:rFonts w:cstheme="minorHAnsi"/>
              </w:rPr>
            </w:pPr>
          </w:p>
        </w:tc>
        <w:tc>
          <w:tcPr>
            <w:tcW w:w="6237" w:type="dxa"/>
            <w:vMerge/>
          </w:tcPr>
          <w:p w14:paraId="4D2F3FC6" w14:textId="77777777" w:rsidR="00966642" w:rsidRPr="00F127C3" w:rsidRDefault="00966642" w:rsidP="00966642">
            <w:pPr>
              <w:rPr>
                <w:rFonts w:cstheme="minorHAnsi"/>
              </w:rPr>
            </w:pPr>
          </w:p>
        </w:tc>
        <w:tc>
          <w:tcPr>
            <w:tcW w:w="1559" w:type="dxa"/>
            <w:tcBorders>
              <w:top w:val="dotted" w:sz="4" w:space="0" w:color="auto"/>
            </w:tcBorders>
          </w:tcPr>
          <w:p w14:paraId="28AE791B" w14:textId="2254FC9B"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w:t>
            </w:r>
            <w:r w:rsidR="00947C47">
              <w:rPr>
                <w:rFonts w:cstheme="minorHAnsi"/>
              </w:rPr>
              <w:t>80</w:t>
            </w:r>
          </w:p>
        </w:tc>
        <w:tc>
          <w:tcPr>
            <w:tcW w:w="851" w:type="dxa"/>
            <w:tcBorders>
              <w:top w:val="dotted" w:sz="4" w:space="0" w:color="auto"/>
            </w:tcBorders>
          </w:tcPr>
          <w:p w14:paraId="4868C30C" w14:textId="77777777" w:rsidR="00966642" w:rsidRPr="00F127C3" w:rsidRDefault="00966642" w:rsidP="00966642">
            <w:pPr>
              <w:rPr>
                <w:rFonts w:cstheme="minorHAnsi"/>
              </w:rPr>
            </w:pPr>
          </w:p>
        </w:tc>
        <w:tc>
          <w:tcPr>
            <w:tcW w:w="5103" w:type="dxa"/>
            <w:tcBorders>
              <w:top w:val="dotted" w:sz="4" w:space="0" w:color="auto"/>
            </w:tcBorders>
          </w:tcPr>
          <w:p w14:paraId="760F6CB6" w14:textId="77777777" w:rsidR="00966642" w:rsidRPr="00F127C3" w:rsidRDefault="00966642" w:rsidP="00966642">
            <w:pPr>
              <w:rPr>
                <w:rFonts w:cstheme="minorHAnsi"/>
              </w:rPr>
            </w:pPr>
          </w:p>
        </w:tc>
      </w:tr>
      <w:tr w:rsidR="00595DC4" w:rsidRPr="00F127C3" w14:paraId="171DB520" w14:textId="77777777" w:rsidTr="00DC2AF4">
        <w:trPr>
          <w:trHeight w:val="662"/>
        </w:trPr>
        <w:tc>
          <w:tcPr>
            <w:tcW w:w="562" w:type="dxa"/>
            <w:vMerge w:val="restart"/>
          </w:tcPr>
          <w:p w14:paraId="06255FC0" w14:textId="51DE0404" w:rsidR="00595DC4" w:rsidRPr="00B17D23" w:rsidRDefault="0050069F" w:rsidP="00595DC4">
            <w:pPr>
              <w:rPr>
                <w:rFonts w:cstheme="minorHAnsi"/>
              </w:rPr>
            </w:pPr>
            <w:r>
              <w:rPr>
                <w:rFonts w:cstheme="minorHAnsi"/>
              </w:rPr>
              <w:t>60</w:t>
            </w:r>
          </w:p>
        </w:tc>
        <w:tc>
          <w:tcPr>
            <w:tcW w:w="6237" w:type="dxa"/>
            <w:vMerge w:val="restart"/>
          </w:tcPr>
          <w:p w14:paraId="62D70E36" w14:textId="3725E8F5" w:rsidR="00595DC4" w:rsidRPr="00B17D23" w:rsidRDefault="00595DC4" w:rsidP="00595DC4">
            <w:pPr>
              <w:rPr>
                <w:rFonts w:cstheme="minorHAnsi"/>
              </w:rPr>
            </w:pPr>
            <w:r>
              <w:rPr>
                <w:rFonts w:cstheme="minorHAnsi"/>
              </w:rPr>
              <w:t xml:space="preserve">Enthält das Angebot mindestens einen </w:t>
            </w:r>
            <w:r w:rsidRPr="00731098">
              <w:rPr>
                <w:rFonts w:cstheme="minorHAnsi"/>
              </w:rPr>
              <w:t>Preisschlüsselst</w:t>
            </w:r>
            <w:r>
              <w:rPr>
                <w:rFonts w:cstheme="minorHAnsi"/>
              </w:rPr>
              <w:t>a</w:t>
            </w:r>
            <w:r w:rsidRPr="00731098">
              <w:rPr>
                <w:rFonts w:cstheme="minorHAnsi"/>
              </w:rPr>
              <w:t>mm</w:t>
            </w:r>
            <w:r>
              <w:rPr>
                <w:rFonts w:cstheme="minorHAnsi"/>
              </w:rPr>
              <w:t xml:space="preserve"> und mindestens eine Artikel-ID?</w:t>
            </w:r>
          </w:p>
        </w:tc>
        <w:tc>
          <w:tcPr>
            <w:tcW w:w="1559" w:type="dxa"/>
            <w:tcBorders>
              <w:bottom w:val="dotted" w:sz="4" w:space="0" w:color="auto"/>
            </w:tcBorders>
          </w:tcPr>
          <w:p w14:paraId="6F4906B2" w14:textId="3795675D" w:rsidR="00595DC4" w:rsidRPr="00B17D23" w:rsidRDefault="00595DC4" w:rsidP="00595DC4">
            <w:pPr>
              <w:rPr>
                <w:rFonts w:cstheme="minorHAnsi"/>
              </w:rPr>
            </w:pPr>
            <w:r>
              <w:rPr>
                <w:rFonts w:cstheme="minorHAnsi"/>
              </w:rPr>
              <w:t>ja</w:t>
            </w:r>
          </w:p>
        </w:tc>
        <w:tc>
          <w:tcPr>
            <w:tcW w:w="851" w:type="dxa"/>
            <w:tcBorders>
              <w:bottom w:val="dotted" w:sz="4" w:space="0" w:color="auto"/>
            </w:tcBorders>
          </w:tcPr>
          <w:p w14:paraId="5F92CA75" w14:textId="4FAB4CF4" w:rsidR="00595DC4" w:rsidRPr="00B17D23" w:rsidRDefault="00595DC4" w:rsidP="00595DC4">
            <w:pPr>
              <w:rPr>
                <w:rFonts w:cstheme="minorHAnsi"/>
              </w:rPr>
            </w:pPr>
            <w:r>
              <w:rPr>
                <w:rFonts w:cstheme="minorHAnsi"/>
              </w:rPr>
              <w:t>A07</w:t>
            </w:r>
          </w:p>
        </w:tc>
        <w:tc>
          <w:tcPr>
            <w:tcW w:w="5103" w:type="dxa"/>
            <w:tcBorders>
              <w:bottom w:val="dotted" w:sz="4" w:space="0" w:color="auto"/>
            </w:tcBorders>
          </w:tcPr>
          <w:p w14:paraId="1D6DC4A5" w14:textId="36F21C9A" w:rsidR="00595DC4" w:rsidRPr="00B17D23" w:rsidRDefault="00595DC4" w:rsidP="00595DC4">
            <w:pPr>
              <w:rPr>
                <w:rFonts w:cstheme="minorHAnsi"/>
              </w:rPr>
            </w:pPr>
            <w:r>
              <w:rPr>
                <w:rFonts w:cstheme="minorHAnsi"/>
              </w:rPr>
              <w:t xml:space="preserve">Angebot enthält sowohl </w:t>
            </w:r>
            <w:r w:rsidRPr="00731098">
              <w:rPr>
                <w:rFonts w:cstheme="minorHAnsi"/>
              </w:rPr>
              <w:t>Preisschlüsselst</w:t>
            </w:r>
            <w:r>
              <w:rPr>
                <w:rFonts w:cstheme="minorHAnsi"/>
              </w:rPr>
              <w:t>ä</w:t>
            </w:r>
            <w:r w:rsidRPr="00731098">
              <w:rPr>
                <w:rFonts w:cstheme="minorHAnsi"/>
              </w:rPr>
              <w:t>mm</w:t>
            </w:r>
            <w:r>
              <w:rPr>
                <w:rFonts w:cstheme="minorHAnsi"/>
              </w:rPr>
              <w:t>e als auch Artikel-ID</w:t>
            </w:r>
          </w:p>
        </w:tc>
      </w:tr>
      <w:tr w:rsidR="00595DC4" w:rsidRPr="00F127C3" w14:paraId="46747BB6" w14:textId="77777777" w:rsidTr="00B8090C">
        <w:trPr>
          <w:trHeight w:val="662"/>
        </w:trPr>
        <w:tc>
          <w:tcPr>
            <w:tcW w:w="562" w:type="dxa"/>
            <w:vMerge/>
          </w:tcPr>
          <w:p w14:paraId="77968C01" w14:textId="77777777" w:rsidR="00595DC4" w:rsidRPr="00B17D23" w:rsidRDefault="00595DC4" w:rsidP="00595DC4">
            <w:pPr>
              <w:rPr>
                <w:rFonts w:cstheme="minorHAnsi"/>
              </w:rPr>
            </w:pPr>
          </w:p>
        </w:tc>
        <w:tc>
          <w:tcPr>
            <w:tcW w:w="6237" w:type="dxa"/>
            <w:vMerge/>
          </w:tcPr>
          <w:p w14:paraId="6585FD2B" w14:textId="77777777" w:rsidR="00595DC4" w:rsidRPr="00B17D23" w:rsidRDefault="00595DC4" w:rsidP="00595DC4">
            <w:pPr>
              <w:rPr>
                <w:rFonts w:cstheme="minorHAnsi"/>
              </w:rPr>
            </w:pPr>
          </w:p>
        </w:tc>
        <w:tc>
          <w:tcPr>
            <w:tcW w:w="1559" w:type="dxa"/>
            <w:tcBorders>
              <w:top w:val="dotted" w:sz="4" w:space="0" w:color="auto"/>
              <w:bottom w:val="dotted" w:sz="4" w:space="0" w:color="auto"/>
            </w:tcBorders>
          </w:tcPr>
          <w:p w14:paraId="604E4FBB" w14:textId="5998EDC1" w:rsidR="00595DC4" w:rsidRPr="00B17D23" w:rsidRDefault="00595DC4" w:rsidP="00595DC4">
            <w:pPr>
              <w:rPr>
                <w:rFonts w:cstheme="minorHAnsi"/>
              </w:rPr>
            </w:pPr>
            <w:r>
              <w:rPr>
                <w:rFonts w:cstheme="minorHAnsi"/>
              </w:rPr>
              <w:t>nein</w:t>
            </w:r>
            <w:r w:rsidRPr="00B17D23">
              <w:rPr>
                <w:rFonts w:cstheme="minorHAnsi"/>
              </w:rPr>
              <w:t xml:space="preserve"> </w:t>
            </w:r>
            <w:r w:rsidRPr="00B17D23">
              <w:rPr>
                <w:rFonts w:ascii="Wingdings" w:eastAsia="Wingdings" w:hAnsi="Wingdings" w:cstheme="minorHAnsi"/>
              </w:rPr>
              <w:t>à</w:t>
            </w:r>
            <w:r w:rsidRPr="00B17D23">
              <w:rPr>
                <w:rFonts w:cstheme="minorHAnsi"/>
              </w:rPr>
              <w:t xml:space="preserve"> </w:t>
            </w:r>
            <w:r w:rsidR="00947C47">
              <w:rPr>
                <w:rFonts w:cstheme="minorHAnsi"/>
              </w:rPr>
              <w:t>70</w:t>
            </w:r>
          </w:p>
        </w:tc>
        <w:tc>
          <w:tcPr>
            <w:tcW w:w="851" w:type="dxa"/>
            <w:tcBorders>
              <w:top w:val="dotted" w:sz="4" w:space="0" w:color="auto"/>
              <w:bottom w:val="dotted" w:sz="4" w:space="0" w:color="auto"/>
            </w:tcBorders>
          </w:tcPr>
          <w:p w14:paraId="3755B577" w14:textId="77777777" w:rsidR="00595DC4" w:rsidRPr="00B17D23" w:rsidRDefault="00595DC4" w:rsidP="00595DC4">
            <w:pPr>
              <w:rPr>
                <w:rFonts w:cstheme="minorHAnsi"/>
              </w:rPr>
            </w:pPr>
          </w:p>
        </w:tc>
        <w:tc>
          <w:tcPr>
            <w:tcW w:w="5103" w:type="dxa"/>
            <w:tcBorders>
              <w:top w:val="dotted" w:sz="4" w:space="0" w:color="auto"/>
              <w:bottom w:val="dotted" w:sz="4" w:space="0" w:color="auto"/>
            </w:tcBorders>
          </w:tcPr>
          <w:p w14:paraId="6E1F6BB9" w14:textId="77777777" w:rsidR="00595DC4" w:rsidRPr="00B17D23" w:rsidRDefault="00595DC4" w:rsidP="00595DC4">
            <w:pPr>
              <w:rPr>
                <w:rFonts w:cstheme="minorHAnsi"/>
              </w:rPr>
            </w:pPr>
          </w:p>
        </w:tc>
      </w:tr>
      <w:tr w:rsidR="00966642" w:rsidRPr="00F127C3" w14:paraId="12F56416" w14:textId="77777777" w:rsidTr="00DC2AF4">
        <w:trPr>
          <w:trHeight w:val="662"/>
        </w:trPr>
        <w:tc>
          <w:tcPr>
            <w:tcW w:w="562" w:type="dxa"/>
            <w:vMerge w:val="restart"/>
          </w:tcPr>
          <w:p w14:paraId="1AF68120" w14:textId="6EE554CD" w:rsidR="00966642" w:rsidRPr="00F127C3" w:rsidRDefault="0050069F" w:rsidP="00966642">
            <w:pPr>
              <w:rPr>
                <w:rFonts w:cstheme="minorHAnsi"/>
              </w:rPr>
            </w:pPr>
            <w:r>
              <w:rPr>
                <w:rFonts w:cstheme="minorHAnsi"/>
              </w:rPr>
              <w:lastRenderedPageBreak/>
              <w:t>70</w:t>
            </w:r>
          </w:p>
        </w:tc>
        <w:tc>
          <w:tcPr>
            <w:tcW w:w="6237" w:type="dxa"/>
            <w:vMerge w:val="restart"/>
          </w:tcPr>
          <w:p w14:paraId="7DC458BA" w14:textId="3358E28E" w:rsidR="00966642" w:rsidRPr="00F127C3" w:rsidRDefault="00966642" w:rsidP="00966642">
            <w:pPr>
              <w:rPr>
                <w:rFonts w:cstheme="minorHAnsi"/>
              </w:rPr>
            </w:pPr>
            <w:r w:rsidRPr="00B17D23">
              <w:rPr>
                <w:rFonts w:cstheme="minorHAnsi"/>
              </w:rPr>
              <w:t xml:space="preserve">Liegt dem LF </w:t>
            </w:r>
            <w:r w:rsidR="00595DC4">
              <w:rPr>
                <w:rFonts w:cstheme="minorHAnsi"/>
              </w:rPr>
              <w:t>ein gültiges</w:t>
            </w:r>
            <w:r w:rsidRPr="00B17D23">
              <w:rPr>
                <w:rFonts w:cstheme="minorHAnsi"/>
              </w:rPr>
              <w:t xml:space="preserve"> Preisblatt mit </w:t>
            </w:r>
            <w:r w:rsidR="000C19AD">
              <w:rPr>
                <w:rFonts w:cstheme="minorHAnsi"/>
              </w:rPr>
              <w:t>allen</w:t>
            </w:r>
            <w:r w:rsidRPr="00B17D23">
              <w:rPr>
                <w:rFonts w:cstheme="minorHAnsi"/>
              </w:rPr>
              <w:t xml:space="preserve"> im Angebot an</w:t>
            </w:r>
            <w:r>
              <w:rPr>
                <w:rFonts w:cstheme="minorHAnsi"/>
              </w:rPr>
              <w:t>-</w:t>
            </w:r>
            <w:r w:rsidRPr="00B17D23">
              <w:rPr>
                <w:rFonts w:cstheme="minorHAnsi"/>
              </w:rPr>
              <w:t>gegebenen Preisschlüsselst</w:t>
            </w:r>
            <w:r w:rsidR="000C19AD">
              <w:rPr>
                <w:rFonts w:cstheme="minorHAnsi"/>
              </w:rPr>
              <w:t>ä</w:t>
            </w:r>
            <w:r w:rsidRPr="00B17D23">
              <w:rPr>
                <w:rFonts w:cstheme="minorHAnsi"/>
              </w:rPr>
              <w:t>mm</w:t>
            </w:r>
            <w:r w:rsidR="000C19AD">
              <w:rPr>
                <w:rFonts w:cstheme="minorHAnsi"/>
              </w:rPr>
              <w:t xml:space="preserve">en bzw. mit allen im Angebot angegebenen Artikel-ID </w:t>
            </w:r>
            <w:r w:rsidRPr="00B17D23">
              <w:rPr>
                <w:rFonts w:cstheme="minorHAnsi"/>
              </w:rPr>
              <w:t>vor?</w:t>
            </w:r>
          </w:p>
        </w:tc>
        <w:tc>
          <w:tcPr>
            <w:tcW w:w="1559" w:type="dxa"/>
            <w:tcBorders>
              <w:bottom w:val="dotted" w:sz="4" w:space="0" w:color="auto"/>
            </w:tcBorders>
          </w:tcPr>
          <w:p w14:paraId="708CC8EF" w14:textId="5E383FEB"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64057248" w14:textId="2EF8F1AA" w:rsidR="00966642" w:rsidRPr="00F127C3" w:rsidRDefault="00966642" w:rsidP="00966642">
            <w:pPr>
              <w:rPr>
                <w:rFonts w:cstheme="minorHAnsi"/>
              </w:rPr>
            </w:pPr>
            <w:r w:rsidRPr="00B17D23">
              <w:rPr>
                <w:rFonts w:cstheme="minorHAnsi"/>
              </w:rPr>
              <w:t>A05</w:t>
            </w:r>
          </w:p>
        </w:tc>
        <w:tc>
          <w:tcPr>
            <w:tcW w:w="5103" w:type="dxa"/>
            <w:tcBorders>
              <w:bottom w:val="dotted" w:sz="4" w:space="0" w:color="auto"/>
            </w:tcBorders>
          </w:tcPr>
          <w:p w14:paraId="3FFE1EEE" w14:textId="1F5BD1B0" w:rsidR="00966642" w:rsidRPr="00F127C3" w:rsidRDefault="00966642" w:rsidP="00966642">
            <w:pPr>
              <w:rPr>
                <w:rFonts w:cstheme="minorHAnsi"/>
              </w:rPr>
            </w:pPr>
            <w:r w:rsidRPr="00B17D23">
              <w:rPr>
                <w:rFonts w:cstheme="minorHAnsi"/>
              </w:rPr>
              <w:t>Kein Preisblatt vorhanden</w:t>
            </w:r>
          </w:p>
        </w:tc>
      </w:tr>
      <w:tr w:rsidR="00966642" w:rsidRPr="00F127C3" w14:paraId="0F4EB73F" w14:textId="77777777" w:rsidTr="00DC2AF4">
        <w:trPr>
          <w:trHeight w:val="511"/>
        </w:trPr>
        <w:tc>
          <w:tcPr>
            <w:tcW w:w="562" w:type="dxa"/>
            <w:vMerge/>
          </w:tcPr>
          <w:p w14:paraId="6B0D4860" w14:textId="77777777" w:rsidR="00966642" w:rsidRPr="00F127C3" w:rsidRDefault="00966642" w:rsidP="00966642">
            <w:pPr>
              <w:rPr>
                <w:rFonts w:cstheme="minorHAnsi"/>
              </w:rPr>
            </w:pPr>
          </w:p>
        </w:tc>
        <w:tc>
          <w:tcPr>
            <w:tcW w:w="6237" w:type="dxa"/>
            <w:vMerge/>
          </w:tcPr>
          <w:p w14:paraId="779E8767" w14:textId="77777777" w:rsidR="00966642" w:rsidRPr="00F127C3" w:rsidRDefault="00966642" w:rsidP="00966642">
            <w:pPr>
              <w:rPr>
                <w:rFonts w:cstheme="minorHAnsi"/>
              </w:rPr>
            </w:pPr>
          </w:p>
        </w:tc>
        <w:tc>
          <w:tcPr>
            <w:tcW w:w="1559" w:type="dxa"/>
            <w:tcBorders>
              <w:top w:val="dotted" w:sz="4" w:space="0" w:color="auto"/>
            </w:tcBorders>
          </w:tcPr>
          <w:p w14:paraId="17BD766D" w14:textId="22DB72BC" w:rsidR="00966642" w:rsidRPr="00F127C3" w:rsidRDefault="00966642" w:rsidP="00966642">
            <w:pPr>
              <w:tabs>
                <w:tab w:val="center" w:pos="1277"/>
              </w:tabs>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w:t>
            </w:r>
            <w:r w:rsidR="00947C47">
              <w:rPr>
                <w:rFonts w:cstheme="minorHAnsi"/>
              </w:rPr>
              <w:t>80</w:t>
            </w:r>
          </w:p>
        </w:tc>
        <w:tc>
          <w:tcPr>
            <w:tcW w:w="851" w:type="dxa"/>
            <w:tcBorders>
              <w:top w:val="dotted" w:sz="4" w:space="0" w:color="auto"/>
            </w:tcBorders>
          </w:tcPr>
          <w:p w14:paraId="5A74FEC0" w14:textId="77777777" w:rsidR="00966642" w:rsidRPr="00F127C3" w:rsidRDefault="00966642" w:rsidP="00966642">
            <w:pPr>
              <w:rPr>
                <w:rFonts w:cstheme="minorHAnsi"/>
              </w:rPr>
            </w:pPr>
          </w:p>
        </w:tc>
        <w:tc>
          <w:tcPr>
            <w:tcW w:w="5103" w:type="dxa"/>
            <w:tcBorders>
              <w:top w:val="dotted" w:sz="4" w:space="0" w:color="auto"/>
            </w:tcBorders>
          </w:tcPr>
          <w:p w14:paraId="555DECB5" w14:textId="77777777" w:rsidR="00966642" w:rsidRPr="00F127C3" w:rsidRDefault="00966642" w:rsidP="00966642">
            <w:pPr>
              <w:rPr>
                <w:rFonts w:cstheme="minorHAnsi"/>
              </w:rPr>
            </w:pPr>
          </w:p>
        </w:tc>
      </w:tr>
      <w:tr w:rsidR="00966642" w:rsidRPr="00F127C3" w14:paraId="29CEC77D" w14:textId="77777777" w:rsidTr="00DC2AF4">
        <w:trPr>
          <w:trHeight w:val="915"/>
        </w:trPr>
        <w:tc>
          <w:tcPr>
            <w:tcW w:w="562" w:type="dxa"/>
            <w:vMerge w:val="restart"/>
          </w:tcPr>
          <w:p w14:paraId="59D8970B" w14:textId="3E6D3FA2" w:rsidR="00966642" w:rsidRPr="00F127C3" w:rsidRDefault="0050069F" w:rsidP="00966642">
            <w:pPr>
              <w:rPr>
                <w:rFonts w:cstheme="minorHAnsi"/>
              </w:rPr>
            </w:pPr>
            <w:r>
              <w:rPr>
                <w:rFonts w:cstheme="minorHAnsi"/>
              </w:rPr>
              <w:t>80</w:t>
            </w:r>
          </w:p>
        </w:tc>
        <w:tc>
          <w:tcPr>
            <w:tcW w:w="6237" w:type="dxa"/>
            <w:vMerge w:val="restart"/>
          </w:tcPr>
          <w:p w14:paraId="652772CF" w14:textId="22B81C6F" w:rsidR="00966642" w:rsidRPr="00F127C3" w:rsidRDefault="00966642" w:rsidP="00966642">
            <w:pPr>
              <w:rPr>
                <w:rFonts w:cstheme="minorHAnsi"/>
              </w:rPr>
            </w:pPr>
            <w:r w:rsidRPr="00B17D23">
              <w:rPr>
                <w:rFonts w:cstheme="minorHAnsi"/>
              </w:rPr>
              <w:t>Entsprechen die angebotenen Positionen dem Vertragsver</w:t>
            </w:r>
            <w:r>
              <w:rPr>
                <w:rFonts w:cstheme="minorHAnsi"/>
              </w:rPr>
              <w:softHyphen/>
            </w:r>
            <w:r w:rsidRPr="00B17D23">
              <w:rPr>
                <w:rFonts w:cstheme="minorHAnsi"/>
              </w:rPr>
              <w:t>hältnis mit dem Kunden?</w:t>
            </w:r>
          </w:p>
        </w:tc>
        <w:tc>
          <w:tcPr>
            <w:tcW w:w="1559" w:type="dxa"/>
            <w:tcBorders>
              <w:bottom w:val="dotted" w:sz="4" w:space="0" w:color="auto"/>
            </w:tcBorders>
          </w:tcPr>
          <w:p w14:paraId="356C6C08" w14:textId="424CD02E"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1B7939E9" w14:textId="17DB3C45" w:rsidR="00966642" w:rsidRPr="00F127C3" w:rsidRDefault="00966642" w:rsidP="00966642">
            <w:pPr>
              <w:rPr>
                <w:rFonts w:cstheme="minorHAnsi"/>
              </w:rPr>
            </w:pPr>
            <w:r w:rsidRPr="00B17D23">
              <w:rPr>
                <w:rFonts w:cstheme="minorHAnsi"/>
              </w:rPr>
              <w:t>A06</w:t>
            </w:r>
          </w:p>
        </w:tc>
        <w:tc>
          <w:tcPr>
            <w:tcW w:w="5103" w:type="dxa"/>
            <w:tcBorders>
              <w:bottom w:val="dotted" w:sz="4" w:space="0" w:color="auto"/>
            </w:tcBorders>
          </w:tcPr>
          <w:p w14:paraId="14AF72AB" w14:textId="50A3E873" w:rsidR="00966642" w:rsidRPr="00F127C3" w:rsidRDefault="00966642" w:rsidP="00966642">
            <w:pPr>
              <w:rPr>
                <w:rFonts w:cstheme="minorHAnsi"/>
              </w:rPr>
            </w:pPr>
            <w:r w:rsidRPr="00B17D23">
              <w:rPr>
                <w:rFonts w:cstheme="minorHAnsi"/>
              </w:rPr>
              <w:t>Angebotspositionen abweichend zum Vertrags</w:t>
            </w:r>
            <w:r>
              <w:rPr>
                <w:rFonts w:cstheme="minorHAnsi"/>
              </w:rPr>
              <w:t>-</w:t>
            </w:r>
            <w:r w:rsidRPr="00B17D23">
              <w:rPr>
                <w:rFonts w:cstheme="minorHAnsi"/>
              </w:rPr>
              <w:t>verhältnis</w:t>
            </w:r>
          </w:p>
        </w:tc>
      </w:tr>
      <w:tr w:rsidR="00966642" w:rsidRPr="00F127C3" w14:paraId="218C40C8" w14:textId="77777777" w:rsidTr="00DC2AF4">
        <w:trPr>
          <w:trHeight w:val="438"/>
        </w:trPr>
        <w:tc>
          <w:tcPr>
            <w:tcW w:w="562" w:type="dxa"/>
            <w:vMerge/>
          </w:tcPr>
          <w:p w14:paraId="7CC7D72E" w14:textId="77777777" w:rsidR="00966642" w:rsidRPr="00F127C3" w:rsidRDefault="00966642" w:rsidP="00966642">
            <w:pPr>
              <w:rPr>
                <w:rFonts w:cstheme="minorHAnsi"/>
              </w:rPr>
            </w:pPr>
          </w:p>
        </w:tc>
        <w:tc>
          <w:tcPr>
            <w:tcW w:w="6237" w:type="dxa"/>
            <w:vMerge/>
          </w:tcPr>
          <w:p w14:paraId="1996F893" w14:textId="77777777" w:rsidR="00966642" w:rsidRPr="00F127C3" w:rsidRDefault="00966642" w:rsidP="00966642">
            <w:pPr>
              <w:rPr>
                <w:rFonts w:cstheme="minorHAnsi"/>
              </w:rPr>
            </w:pPr>
          </w:p>
        </w:tc>
        <w:tc>
          <w:tcPr>
            <w:tcW w:w="1559" w:type="dxa"/>
            <w:tcBorders>
              <w:top w:val="dotted" w:sz="4" w:space="0" w:color="auto"/>
            </w:tcBorders>
          </w:tcPr>
          <w:p w14:paraId="4FCAD26E" w14:textId="3B196542"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32F79430" w14:textId="21B38941" w:rsidR="00966642" w:rsidRPr="00F127C3" w:rsidRDefault="00966642" w:rsidP="00966642">
            <w:pPr>
              <w:rPr>
                <w:rFonts w:cstheme="minorHAnsi"/>
              </w:rPr>
            </w:pPr>
          </w:p>
        </w:tc>
        <w:tc>
          <w:tcPr>
            <w:tcW w:w="5103" w:type="dxa"/>
            <w:tcBorders>
              <w:top w:val="dotted" w:sz="4" w:space="0" w:color="auto"/>
            </w:tcBorders>
          </w:tcPr>
          <w:p w14:paraId="5EFCC130" w14:textId="55CCE4C6" w:rsidR="00966642" w:rsidRPr="00F127C3" w:rsidRDefault="00966642" w:rsidP="00966642">
            <w:pPr>
              <w:rPr>
                <w:rFonts w:cstheme="minorHAnsi"/>
              </w:rPr>
            </w:pPr>
            <w:r w:rsidRPr="00B17D23">
              <w:rPr>
                <w:rFonts w:cstheme="minorHAnsi"/>
              </w:rPr>
              <w:t>Bestellung versenden</w:t>
            </w:r>
          </w:p>
        </w:tc>
      </w:tr>
    </w:tbl>
    <w:p w14:paraId="60879F68" w14:textId="1835CB93" w:rsidR="00C70B11" w:rsidRPr="00246E48" w:rsidRDefault="008F78A2" w:rsidP="001F2FE1">
      <w:pPr>
        <w:pStyle w:val="berschrift2"/>
      </w:pPr>
      <w:bookmarkStart w:id="1101" w:name="_Toc62633716"/>
      <w:bookmarkStart w:id="1102" w:name="_Toc64454051"/>
      <w:bookmarkStart w:id="1103" w:name="_Toc130982034"/>
      <w:r>
        <w:t>AD</w:t>
      </w:r>
      <w:r w:rsidR="00C70B11" w:rsidRPr="00246E48">
        <w:t>: Beendigung Rechnungsabwicklung des Messstellenbetriebes über den LF durch den MSB</w:t>
      </w:r>
      <w:bookmarkEnd w:id="1101"/>
      <w:bookmarkEnd w:id="1102"/>
      <w:bookmarkEnd w:id="1103"/>
    </w:p>
    <w:p w14:paraId="4DFB53E3" w14:textId="443E6087" w:rsidR="00C70B11" w:rsidRDefault="00C70B11" w:rsidP="00B17D23">
      <w:pPr>
        <w:pStyle w:val="berschrift3"/>
      </w:pPr>
      <w:bookmarkStart w:id="1104" w:name="_Toc62633717"/>
      <w:bookmarkStart w:id="1105" w:name="_Toc64454052"/>
      <w:bookmarkStart w:id="1106" w:name="_Toc130982035"/>
      <w:r w:rsidRPr="00246E48">
        <w:t>E_0206_Beendigung prüfen</w:t>
      </w:r>
      <w:bookmarkEnd w:id="1104"/>
      <w:bookmarkEnd w:id="1105"/>
      <w:bookmarkEnd w:id="110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47721C28" w14:textId="77777777" w:rsidTr="00DC2AF4">
        <w:trPr>
          <w:trHeight w:val="454"/>
        </w:trPr>
        <w:tc>
          <w:tcPr>
            <w:tcW w:w="6799" w:type="dxa"/>
            <w:gridSpan w:val="2"/>
            <w:shd w:val="clear" w:color="auto" w:fill="D8DFE4"/>
            <w:vAlign w:val="center"/>
          </w:tcPr>
          <w:p w14:paraId="52FB909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7FE9CD33" w14:textId="1DCCC057" w:rsidR="00DC2AF4" w:rsidRPr="00CF6B07" w:rsidRDefault="00DC2AF4" w:rsidP="00C62443">
            <w:pPr>
              <w:contextualSpacing/>
              <w:rPr>
                <w:rFonts w:cstheme="minorHAnsi"/>
                <w:b/>
                <w:bCs/>
              </w:rPr>
            </w:pPr>
          </w:p>
        </w:tc>
      </w:tr>
      <w:tr w:rsidR="00966642" w:rsidRPr="00F127C3" w14:paraId="413EAC86" w14:textId="77777777" w:rsidTr="00DC2AF4">
        <w:tc>
          <w:tcPr>
            <w:tcW w:w="562" w:type="dxa"/>
            <w:shd w:val="clear" w:color="auto" w:fill="D8DFE4"/>
          </w:tcPr>
          <w:p w14:paraId="7FAF0378"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782503BB"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3F0D27ED"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76C186D6"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95EB47A"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2923043E" w14:textId="77777777" w:rsidTr="00DC2AF4">
        <w:tc>
          <w:tcPr>
            <w:tcW w:w="562" w:type="dxa"/>
            <w:vMerge w:val="restart"/>
          </w:tcPr>
          <w:p w14:paraId="1C6D626E" w14:textId="79CFF507" w:rsidR="00966642" w:rsidRPr="00F127C3" w:rsidRDefault="00966642" w:rsidP="00966642">
            <w:pPr>
              <w:rPr>
                <w:rFonts w:cstheme="minorHAnsi"/>
              </w:rPr>
            </w:pPr>
            <w:r w:rsidRPr="00B17D23">
              <w:rPr>
                <w:rFonts w:cstheme="minorHAnsi"/>
              </w:rPr>
              <w:t>1</w:t>
            </w:r>
          </w:p>
        </w:tc>
        <w:tc>
          <w:tcPr>
            <w:tcW w:w="6237" w:type="dxa"/>
            <w:vMerge w:val="restart"/>
          </w:tcPr>
          <w:p w14:paraId="2B65CFF5" w14:textId="794923E0" w:rsidR="00966642" w:rsidRPr="00F127C3" w:rsidRDefault="00966642" w:rsidP="00966642">
            <w:pPr>
              <w:rPr>
                <w:rFonts w:cstheme="minorHAnsi"/>
              </w:rPr>
            </w:pPr>
            <w:r w:rsidRPr="00B17D23">
              <w:rPr>
                <w:rFonts w:cstheme="minorHAnsi"/>
              </w:rPr>
              <w:t>Besteht ein Vertragsverhältnis über die Rechnungsab</w:t>
            </w:r>
            <w:r>
              <w:rPr>
                <w:rFonts w:cstheme="minorHAnsi"/>
              </w:rPr>
              <w:softHyphen/>
            </w:r>
            <w:r w:rsidRPr="00B17D23">
              <w:rPr>
                <w:rFonts w:cstheme="minorHAnsi"/>
              </w:rPr>
              <w:t>wicklung über den LF?</w:t>
            </w:r>
          </w:p>
        </w:tc>
        <w:tc>
          <w:tcPr>
            <w:tcW w:w="1559" w:type="dxa"/>
            <w:tcBorders>
              <w:bottom w:val="dotted" w:sz="4" w:space="0" w:color="auto"/>
            </w:tcBorders>
          </w:tcPr>
          <w:p w14:paraId="7BE7B41B" w14:textId="7931CCCA"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02F5624E" w14:textId="068A6004" w:rsidR="00966642" w:rsidRPr="00F127C3" w:rsidRDefault="00966642" w:rsidP="00966642">
            <w:pPr>
              <w:rPr>
                <w:rFonts w:cstheme="minorHAnsi"/>
              </w:rPr>
            </w:pPr>
            <w:r w:rsidRPr="00B17D23">
              <w:rPr>
                <w:rFonts w:cstheme="minorHAnsi"/>
              </w:rPr>
              <w:t>A01</w:t>
            </w:r>
          </w:p>
        </w:tc>
        <w:tc>
          <w:tcPr>
            <w:tcW w:w="5103" w:type="dxa"/>
            <w:tcBorders>
              <w:bottom w:val="dotted" w:sz="4" w:space="0" w:color="auto"/>
            </w:tcBorders>
          </w:tcPr>
          <w:p w14:paraId="05922C09" w14:textId="77777777" w:rsidR="00966642" w:rsidRPr="00B17D23" w:rsidRDefault="00966642" w:rsidP="00966642">
            <w:pPr>
              <w:rPr>
                <w:rFonts w:cstheme="minorHAnsi"/>
              </w:rPr>
            </w:pPr>
            <w:r w:rsidRPr="00B17D23">
              <w:rPr>
                <w:rFonts w:cstheme="minorHAnsi"/>
              </w:rPr>
              <w:t>Cluster: Ablehnung</w:t>
            </w:r>
          </w:p>
          <w:p w14:paraId="1AC8EC6E" w14:textId="53AFF9AF" w:rsidR="00966642" w:rsidRPr="00F127C3" w:rsidRDefault="00966642" w:rsidP="00966642">
            <w:pPr>
              <w:rPr>
                <w:rFonts w:cstheme="minorHAnsi"/>
              </w:rPr>
            </w:pPr>
            <w:r w:rsidRPr="00B17D23">
              <w:rPr>
                <w:rFonts w:cstheme="minorHAnsi"/>
              </w:rPr>
              <w:t>Keine Vereinbarung über die Abrechnung MSB über den LF</w:t>
            </w:r>
          </w:p>
        </w:tc>
      </w:tr>
      <w:tr w:rsidR="00966642" w:rsidRPr="00F127C3" w14:paraId="172DB597" w14:textId="77777777" w:rsidTr="00DC2AF4">
        <w:tc>
          <w:tcPr>
            <w:tcW w:w="562" w:type="dxa"/>
            <w:vMerge/>
          </w:tcPr>
          <w:p w14:paraId="3F66858E" w14:textId="77777777" w:rsidR="00966642" w:rsidRPr="00F127C3" w:rsidRDefault="00966642" w:rsidP="00966642">
            <w:pPr>
              <w:rPr>
                <w:rFonts w:cstheme="minorHAnsi"/>
              </w:rPr>
            </w:pPr>
          </w:p>
        </w:tc>
        <w:tc>
          <w:tcPr>
            <w:tcW w:w="6237" w:type="dxa"/>
            <w:vMerge/>
          </w:tcPr>
          <w:p w14:paraId="5B1E79EB" w14:textId="77777777" w:rsidR="00966642" w:rsidRPr="00F127C3" w:rsidRDefault="00966642" w:rsidP="00966642">
            <w:pPr>
              <w:rPr>
                <w:rFonts w:cstheme="minorHAnsi"/>
              </w:rPr>
            </w:pPr>
          </w:p>
        </w:tc>
        <w:tc>
          <w:tcPr>
            <w:tcW w:w="1559" w:type="dxa"/>
            <w:tcBorders>
              <w:top w:val="dotted" w:sz="4" w:space="0" w:color="auto"/>
            </w:tcBorders>
          </w:tcPr>
          <w:p w14:paraId="3B380456" w14:textId="210A930E"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6F0B3A85" w14:textId="2DB849D1" w:rsidR="00966642" w:rsidRPr="00F127C3" w:rsidRDefault="00966642" w:rsidP="00966642">
            <w:pPr>
              <w:rPr>
                <w:rFonts w:cstheme="minorHAnsi"/>
              </w:rPr>
            </w:pPr>
            <w:r w:rsidRPr="00B17D23">
              <w:rPr>
                <w:rFonts w:cstheme="minorHAnsi"/>
              </w:rPr>
              <w:t>A02</w:t>
            </w:r>
          </w:p>
        </w:tc>
        <w:tc>
          <w:tcPr>
            <w:tcW w:w="5103" w:type="dxa"/>
            <w:tcBorders>
              <w:top w:val="dotted" w:sz="4" w:space="0" w:color="auto"/>
            </w:tcBorders>
          </w:tcPr>
          <w:p w14:paraId="11F4A694" w14:textId="77777777" w:rsidR="00966642" w:rsidRPr="00B17D23" w:rsidRDefault="00966642" w:rsidP="00966642">
            <w:pPr>
              <w:rPr>
                <w:rFonts w:cstheme="minorHAnsi"/>
              </w:rPr>
            </w:pPr>
            <w:r w:rsidRPr="00B17D23">
              <w:rPr>
                <w:rFonts w:cstheme="minorHAnsi"/>
              </w:rPr>
              <w:t>Cluster: Zustimmung</w:t>
            </w:r>
          </w:p>
          <w:p w14:paraId="1CD0F402" w14:textId="71A73276" w:rsidR="00966642" w:rsidRPr="00F127C3" w:rsidRDefault="00966642" w:rsidP="00966642">
            <w:pPr>
              <w:rPr>
                <w:rFonts w:cstheme="minorHAnsi"/>
              </w:rPr>
            </w:pPr>
            <w:r w:rsidRPr="00B17D23">
              <w:rPr>
                <w:rFonts w:cstheme="minorHAnsi"/>
              </w:rPr>
              <w:t>Zustimmung</w:t>
            </w:r>
          </w:p>
        </w:tc>
      </w:tr>
    </w:tbl>
    <w:p w14:paraId="2D9A32DB" w14:textId="77777777" w:rsidR="00C70B11" w:rsidRPr="00246E48" w:rsidRDefault="00C70B11" w:rsidP="00B17D23">
      <w:r w:rsidRPr="00246E48">
        <w:br w:type="page"/>
      </w:r>
    </w:p>
    <w:p w14:paraId="0F9DC4FE" w14:textId="4E69488E" w:rsidR="00C70B11" w:rsidRPr="00246E48" w:rsidRDefault="008F78A2" w:rsidP="001F2FE1">
      <w:pPr>
        <w:pStyle w:val="berschrift2"/>
      </w:pPr>
      <w:bookmarkStart w:id="1107" w:name="_Toc62633718"/>
      <w:bookmarkStart w:id="1108" w:name="_Toc64454053"/>
      <w:bookmarkStart w:id="1109" w:name="_Toc130982036"/>
      <w:r>
        <w:lastRenderedPageBreak/>
        <w:t>AD</w:t>
      </w:r>
      <w:r w:rsidR="00C70B11" w:rsidRPr="00246E48">
        <w:t>: Anfrage zur Rechnungsabwicklung des Messtellenbetriebes über den LF durch den LF</w:t>
      </w:r>
      <w:bookmarkEnd w:id="1107"/>
      <w:bookmarkEnd w:id="1108"/>
      <w:bookmarkEnd w:id="1109"/>
    </w:p>
    <w:p w14:paraId="329AF80D" w14:textId="7B28E71D" w:rsidR="00C70B11" w:rsidRDefault="00C70B11" w:rsidP="00B17D23">
      <w:pPr>
        <w:pStyle w:val="berschrift3"/>
      </w:pPr>
      <w:bookmarkStart w:id="1110" w:name="_Toc62633719"/>
      <w:bookmarkStart w:id="1111" w:name="_Toc64454054"/>
      <w:bookmarkStart w:id="1112" w:name="_Toc130982037"/>
      <w:r w:rsidRPr="00246E48">
        <w:t>E_0207_Anfrage prüfen</w:t>
      </w:r>
      <w:bookmarkEnd w:id="1110"/>
      <w:bookmarkEnd w:id="1111"/>
      <w:bookmarkEnd w:id="111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2988BE78" w14:textId="77777777" w:rsidTr="00DC2AF4">
        <w:trPr>
          <w:trHeight w:val="454"/>
        </w:trPr>
        <w:tc>
          <w:tcPr>
            <w:tcW w:w="6799" w:type="dxa"/>
            <w:gridSpan w:val="2"/>
            <w:shd w:val="clear" w:color="auto" w:fill="D8DFE4"/>
            <w:vAlign w:val="center"/>
          </w:tcPr>
          <w:p w14:paraId="08B1E4E9"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37CC092C" w14:textId="11F6627A" w:rsidR="00DC2AF4" w:rsidRPr="00CF6B07" w:rsidRDefault="009E092B" w:rsidP="00C62443">
            <w:pPr>
              <w:contextualSpacing/>
              <w:rPr>
                <w:rFonts w:cstheme="minorHAnsi"/>
                <w:b/>
                <w:bCs/>
              </w:rPr>
            </w:pPr>
            <w:r>
              <w:rPr>
                <w:rFonts w:cstheme="minorHAnsi"/>
              </w:rPr>
              <w:t>Kommentar</w:t>
            </w:r>
            <w:r w:rsidR="00277450" w:rsidRPr="003747F3">
              <w:rPr>
                <w:rFonts w:cstheme="minorHAnsi"/>
              </w:rPr>
              <w:t xml:space="preserve"> aus AD: </w:t>
            </w:r>
            <w:r w:rsidR="00277450" w:rsidRPr="0087541D">
              <w:rPr>
                <w:rFonts w:cstheme="minorHAnsi"/>
              </w:rPr>
              <w:t xml:space="preserve">entspricht MSB am Objekt </w:t>
            </w:r>
            <w:r w:rsidR="00277450" w:rsidRPr="00277450">
              <w:rPr>
                <w:rFonts w:cstheme="minorHAnsi"/>
              </w:rPr>
              <w:t>Marktlokation</w:t>
            </w:r>
          </w:p>
        </w:tc>
      </w:tr>
      <w:tr w:rsidR="00966642" w:rsidRPr="00F127C3" w14:paraId="7BE832CE" w14:textId="77777777" w:rsidTr="00DC2AF4">
        <w:tc>
          <w:tcPr>
            <w:tcW w:w="562" w:type="dxa"/>
            <w:shd w:val="clear" w:color="auto" w:fill="D8DFE4"/>
          </w:tcPr>
          <w:p w14:paraId="7DFFC121"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57A11063"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58FE9A7A"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3A792578" w14:textId="77777777" w:rsidR="00966642" w:rsidRPr="00CF6B07" w:rsidRDefault="00966642" w:rsidP="004C073D">
            <w:pPr>
              <w:contextualSpacing/>
              <w:rPr>
                <w:rFonts w:cstheme="minorHAnsi"/>
              </w:rPr>
            </w:pPr>
            <w:r w:rsidRPr="00CF6B07">
              <w:rPr>
                <w:rFonts w:cstheme="minorHAnsi"/>
              </w:rPr>
              <w:t>Code</w:t>
            </w:r>
          </w:p>
        </w:tc>
        <w:tc>
          <w:tcPr>
            <w:tcW w:w="5107" w:type="dxa"/>
            <w:shd w:val="clear" w:color="auto" w:fill="D8DFE4"/>
          </w:tcPr>
          <w:p w14:paraId="549F3CB1"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5AA00917" w14:textId="77777777" w:rsidTr="00DC2AF4">
        <w:tc>
          <w:tcPr>
            <w:tcW w:w="562" w:type="dxa"/>
            <w:vMerge w:val="restart"/>
          </w:tcPr>
          <w:p w14:paraId="15F2073E" w14:textId="3CD2666A" w:rsidR="00966642" w:rsidRPr="00F127C3" w:rsidRDefault="00966642" w:rsidP="00966642">
            <w:pPr>
              <w:rPr>
                <w:rFonts w:cstheme="minorHAnsi"/>
              </w:rPr>
            </w:pPr>
            <w:r w:rsidRPr="00B17D23">
              <w:rPr>
                <w:rFonts w:cstheme="minorHAnsi"/>
              </w:rPr>
              <w:t>1</w:t>
            </w:r>
          </w:p>
        </w:tc>
        <w:tc>
          <w:tcPr>
            <w:tcW w:w="6237" w:type="dxa"/>
            <w:vMerge w:val="restart"/>
          </w:tcPr>
          <w:p w14:paraId="010C997D" w14:textId="020813B9" w:rsidR="00966642" w:rsidRPr="00F127C3" w:rsidRDefault="00966642" w:rsidP="00966642">
            <w:pPr>
              <w:rPr>
                <w:rFonts w:cstheme="minorHAnsi"/>
              </w:rPr>
            </w:pPr>
            <w:r w:rsidRPr="00B17D23">
              <w:rPr>
                <w:rFonts w:cstheme="minorHAnsi"/>
              </w:rPr>
              <w:t>Liegt ein gültiger Vertrag zwischen MSB und LF vor, der die Rechnungsabwicklung des Messstellenbetriebs an den LF regelt?</w:t>
            </w:r>
          </w:p>
        </w:tc>
        <w:tc>
          <w:tcPr>
            <w:tcW w:w="1559" w:type="dxa"/>
            <w:tcBorders>
              <w:bottom w:val="dotted" w:sz="4" w:space="0" w:color="auto"/>
            </w:tcBorders>
          </w:tcPr>
          <w:p w14:paraId="5B68FA38" w14:textId="6B0931F2"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65541DD2" w14:textId="5ACE116A" w:rsidR="00966642" w:rsidRPr="00F127C3" w:rsidRDefault="00966642" w:rsidP="00966642">
            <w:pPr>
              <w:rPr>
                <w:rFonts w:cstheme="minorHAnsi"/>
              </w:rPr>
            </w:pPr>
            <w:r w:rsidRPr="00B17D23">
              <w:rPr>
                <w:rFonts w:cstheme="minorHAnsi"/>
              </w:rPr>
              <w:t>A01</w:t>
            </w:r>
          </w:p>
        </w:tc>
        <w:tc>
          <w:tcPr>
            <w:tcW w:w="5107" w:type="dxa"/>
            <w:tcBorders>
              <w:bottom w:val="dotted" w:sz="4" w:space="0" w:color="auto"/>
            </w:tcBorders>
          </w:tcPr>
          <w:p w14:paraId="6708E0AC" w14:textId="2E7EFD21" w:rsidR="00966642" w:rsidRPr="00F127C3" w:rsidRDefault="00966642" w:rsidP="00966642">
            <w:pPr>
              <w:rPr>
                <w:rFonts w:cstheme="minorHAnsi"/>
              </w:rPr>
            </w:pPr>
            <w:r w:rsidRPr="00B17D23">
              <w:rPr>
                <w:rFonts w:cstheme="minorHAnsi"/>
              </w:rPr>
              <w:t>Kein gültiger Vertrag</w:t>
            </w:r>
          </w:p>
        </w:tc>
      </w:tr>
      <w:tr w:rsidR="00966642" w:rsidRPr="00F127C3" w14:paraId="1551526D" w14:textId="77777777" w:rsidTr="00DC2AF4">
        <w:tc>
          <w:tcPr>
            <w:tcW w:w="562" w:type="dxa"/>
            <w:vMerge/>
          </w:tcPr>
          <w:p w14:paraId="488992B1" w14:textId="77777777" w:rsidR="00966642" w:rsidRPr="00F127C3" w:rsidRDefault="00966642" w:rsidP="00966642">
            <w:pPr>
              <w:rPr>
                <w:rFonts w:cstheme="minorHAnsi"/>
              </w:rPr>
            </w:pPr>
          </w:p>
        </w:tc>
        <w:tc>
          <w:tcPr>
            <w:tcW w:w="6237" w:type="dxa"/>
            <w:vMerge/>
          </w:tcPr>
          <w:p w14:paraId="60CD7A3F" w14:textId="77777777" w:rsidR="00966642" w:rsidRPr="00F127C3" w:rsidRDefault="00966642" w:rsidP="00966642">
            <w:pPr>
              <w:rPr>
                <w:rFonts w:cstheme="minorHAnsi"/>
              </w:rPr>
            </w:pPr>
          </w:p>
        </w:tc>
        <w:tc>
          <w:tcPr>
            <w:tcW w:w="1559" w:type="dxa"/>
            <w:tcBorders>
              <w:top w:val="dotted" w:sz="4" w:space="0" w:color="auto"/>
            </w:tcBorders>
          </w:tcPr>
          <w:p w14:paraId="45D7BCF2" w14:textId="58C1AADC"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2</w:t>
            </w:r>
          </w:p>
        </w:tc>
        <w:tc>
          <w:tcPr>
            <w:tcW w:w="851" w:type="dxa"/>
            <w:tcBorders>
              <w:top w:val="dotted" w:sz="4" w:space="0" w:color="auto"/>
            </w:tcBorders>
          </w:tcPr>
          <w:p w14:paraId="007865A3" w14:textId="77777777" w:rsidR="00966642" w:rsidRPr="00F127C3" w:rsidRDefault="00966642" w:rsidP="00966642">
            <w:pPr>
              <w:rPr>
                <w:rFonts w:cstheme="minorHAnsi"/>
              </w:rPr>
            </w:pPr>
          </w:p>
        </w:tc>
        <w:tc>
          <w:tcPr>
            <w:tcW w:w="5107" w:type="dxa"/>
            <w:tcBorders>
              <w:top w:val="dotted" w:sz="4" w:space="0" w:color="auto"/>
            </w:tcBorders>
          </w:tcPr>
          <w:p w14:paraId="25DFC9E6" w14:textId="77777777" w:rsidR="00966642" w:rsidRPr="00F127C3" w:rsidRDefault="00966642" w:rsidP="00966642">
            <w:pPr>
              <w:rPr>
                <w:rFonts w:cstheme="minorHAnsi"/>
              </w:rPr>
            </w:pPr>
          </w:p>
        </w:tc>
      </w:tr>
      <w:tr w:rsidR="00966642" w:rsidRPr="00F127C3" w14:paraId="651B0629" w14:textId="77777777" w:rsidTr="00DC2AF4">
        <w:tc>
          <w:tcPr>
            <w:tcW w:w="562" w:type="dxa"/>
            <w:vMerge w:val="restart"/>
          </w:tcPr>
          <w:p w14:paraId="6BD3E4B7" w14:textId="18C4ABE4" w:rsidR="00966642" w:rsidRPr="00F127C3" w:rsidRDefault="00966642" w:rsidP="00966642">
            <w:pPr>
              <w:rPr>
                <w:rFonts w:cstheme="minorHAnsi"/>
              </w:rPr>
            </w:pPr>
            <w:r w:rsidRPr="00B17D23">
              <w:rPr>
                <w:rFonts w:cstheme="minorHAnsi"/>
              </w:rPr>
              <w:t>2</w:t>
            </w:r>
          </w:p>
        </w:tc>
        <w:tc>
          <w:tcPr>
            <w:tcW w:w="6237" w:type="dxa"/>
            <w:vMerge w:val="restart"/>
          </w:tcPr>
          <w:p w14:paraId="3AFA431E" w14:textId="5D779464" w:rsidR="00966642" w:rsidRPr="00F127C3" w:rsidRDefault="00966642" w:rsidP="00A33597">
            <w:pPr>
              <w:rPr>
                <w:rFonts w:cstheme="minorHAnsi"/>
              </w:rPr>
            </w:pPr>
            <w:r w:rsidRPr="00B17D23">
              <w:rPr>
                <w:rFonts w:cstheme="minorHAnsi"/>
              </w:rPr>
              <w:t>Liegt der angefragte Beginn der Übernahme der Abrechnung des Messstellenbetriebs im Zeitraum einer vom MSB bereits bestätigten Vereinbarung mit dem anfragenden LF zur Abwicklung des Messentgeltes?</w:t>
            </w:r>
          </w:p>
        </w:tc>
        <w:tc>
          <w:tcPr>
            <w:tcW w:w="1559" w:type="dxa"/>
            <w:tcBorders>
              <w:bottom w:val="dotted" w:sz="4" w:space="0" w:color="auto"/>
            </w:tcBorders>
          </w:tcPr>
          <w:p w14:paraId="2DEDB715" w14:textId="2B51B8C6"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13956AA9" w14:textId="792A57B2" w:rsidR="00966642" w:rsidRPr="00F127C3" w:rsidRDefault="00966642" w:rsidP="00966642">
            <w:pPr>
              <w:rPr>
                <w:rFonts w:cstheme="minorHAnsi"/>
              </w:rPr>
            </w:pPr>
            <w:r w:rsidRPr="00B17D23">
              <w:rPr>
                <w:rFonts w:cstheme="minorHAnsi"/>
              </w:rPr>
              <w:t>A08</w:t>
            </w:r>
          </w:p>
        </w:tc>
        <w:tc>
          <w:tcPr>
            <w:tcW w:w="5107" w:type="dxa"/>
            <w:tcBorders>
              <w:bottom w:val="dotted" w:sz="4" w:space="0" w:color="auto"/>
            </w:tcBorders>
          </w:tcPr>
          <w:p w14:paraId="66299A8D" w14:textId="68734AB6" w:rsidR="00966642" w:rsidRPr="00F127C3" w:rsidRDefault="00966642" w:rsidP="00966642">
            <w:pPr>
              <w:rPr>
                <w:rFonts w:cstheme="minorHAnsi"/>
              </w:rPr>
            </w:pPr>
            <w:r w:rsidRPr="00B17D23">
              <w:rPr>
                <w:rFonts w:cstheme="minorHAnsi"/>
              </w:rPr>
              <w:t>Abwicklung des Messentgelts schon vollzogen</w:t>
            </w:r>
          </w:p>
        </w:tc>
      </w:tr>
      <w:tr w:rsidR="00966642" w:rsidRPr="00F127C3" w14:paraId="6588A28D" w14:textId="77777777" w:rsidTr="00DC2AF4">
        <w:tc>
          <w:tcPr>
            <w:tcW w:w="562" w:type="dxa"/>
            <w:vMerge/>
          </w:tcPr>
          <w:p w14:paraId="58C84529" w14:textId="77777777" w:rsidR="00966642" w:rsidRPr="00F127C3" w:rsidRDefault="00966642" w:rsidP="00966642">
            <w:pPr>
              <w:rPr>
                <w:rFonts w:cstheme="minorHAnsi"/>
              </w:rPr>
            </w:pPr>
          </w:p>
        </w:tc>
        <w:tc>
          <w:tcPr>
            <w:tcW w:w="6237" w:type="dxa"/>
            <w:vMerge/>
          </w:tcPr>
          <w:p w14:paraId="16120FD0" w14:textId="77777777" w:rsidR="00966642" w:rsidRPr="00F127C3" w:rsidRDefault="00966642" w:rsidP="00966642">
            <w:pPr>
              <w:rPr>
                <w:rFonts w:cstheme="minorHAnsi"/>
              </w:rPr>
            </w:pPr>
          </w:p>
        </w:tc>
        <w:tc>
          <w:tcPr>
            <w:tcW w:w="1559" w:type="dxa"/>
            <w:tcBorders>
              <w:top w:val="dotted" w:sz="4" w:space="0" w:color="auto"/>
            </w:tcBorders>
          </w:tcPr>
          <w:p w14:paraId="4DF550D7" w14:textId="2A061C7C"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3</w:t>
            </w:r>
          </w:p>
        </w:tc>
        <w:tc>
          <w:tcPr>
            <w:tcW w:w="851" w:type="dxa"/>
            <w:tcBorders>
              <w:top w:val="dotted" w:sz="4" w:space="0" w:color="auto"/>
            </w:tcBorders>
          </w:tcPr>
          <w:p w14:paraId="572B1D5F" w14:textId="77777777" w:rsidR="00966642" w:rsidRPr="00F127C3" w:rsidRDefault="00966642" w:rsidP="00966642">
            <w:pPr>
              <w:rPr>
                <w:rFonts w:cstheme="minorHAnsi"/>
              </w:rPr>
            </w:pPr>
          </w:p>
        </w:tc>
        <w:tc>
          <w:tcPr>
            <w:tcW w:w="5107" w:type="dxa"/>
            <w:tcBorders>
              <w:top w:val="dotted" w:sz="4" w:space="0" w:color="auto"/>
            </w:tcBorders>
          </w:tcPr>
          <w:p w14:paraId="2C12BA7A" w14:textId="77777777" w:rsidR="00966642" w:rsidRPr="00F127C3" w:rsidRDefault="00966642" w:rsidP="00966642">
            <w:pPr>
              <w:rPr>
                <w:rFonts w:cstheme="minorHAnsi"/>
              </w:rPr>
            </w:pPr>
          </w:p>
        </w:tc>
      </w:tr>
      <w:tr w:rsidR="00966642" w:rsidRPr="00F127C3" w14:paraId="6015014E" w14:textId="77777777" w:rsidTr="00DC2AF4">
        <w:tc>
          <w:tcPr>
            <w:tcW w:w="562" w:type="dxa"/>
            <w:vMerge w:val="restart"/>
          </w:tcPr>
          <w:p w14:paraId="45D0D8F5" w14:textId="477F77E5" w:rsidR="00966642" w:rsidRPr="00F127C3" w:rsidRDefault="00966642" w:rsidP="00966642">
            <w:pPr>
              <w:rPr>
                <w:rFonts w:cstheme="minorHAnsi"/>
              </w:rPr>
            </w:pPr>
            <w:r w:rsidRPr="00B17D23">
              <w:rPr>
                <w:rFonts w:cstheme="minorHAnsi"/>
              </w:rPr>
              <w:t>3</w:t>
            </w:r>
          </w:p>
        </w:tc>
        <w:tc>
          <w:tcPr>
            <w:tcW w:w="6237" w:type="dxa"/>
            <w:vMerge w:val="restart"/>
          </w:tcPr>
          <w:p w14:paraId="782011C2" w14:textId="0AE955C9" w:rsidR="00966642" w:rsidRPr="00F127C3" w:rsidRDefault="00966642" w:rsidP="00966642">
            <w:pPr>
              <w:rPr>
                <w:rFonts w:cstheme="minorHAnsi"/>
              </w:rPr>
            </w:pPr>
            <w:r w:rsidRPr="00B17D23">
              <w:rPr>
                <w:rFonts w:cstheme="minorHAnsi"/>
              </w:rPr>
              <w:t xml:space="preserve">Sind alle Messlokationen der angefragten Marktlokation mit </w:t>
            </w:r>
            <w:proofErr w:type="spellStart"/>
            <w:r w:rsidRPr="00B17D23">
              <w:rPr>
                <w:rFonts w:cstheme="minorHAnsi"/>
              </w:rPr>
              <w:t>kME</w:t>
            </w:r>
            <w:proofErr w:type="spellEnd"/>
            <w:r w:rsidRPr="00B17D23">
              <w:rPr>
                <w:rFonts w:cstheme="minorHAnsi"/>
              </w:rPr>
              <w:t xml:space="preserve"> ausgestattet?</w:t>
            </w:r>
          </w:p>
        </w:tc>
        <w:tc>
          <w:tcPr>
            <w:tcW w:w="1559" w:type="dxa"/>
            <w:tcBorders>
              <w:bottom w:val="dotted" w:sz="4" w:space="0" w:color="auto"/>
            </w:tcBorders>
          </w:tcPr>
          <w:p w14:paraId="015628C1" w14:textId="0248952B"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61662F88" w14:textId="358F4B58" w:rsidR="00966642" w:rsidRPr="00F127C3" w:rsidRDefault="00966642" w:rsidP="00966642">
            <w:pPr>
              <w:rPr>
                <w:rFonts w:cstheme="minorHAnsi"/>
              </w:rPr>
            </w:pPr>
            <w:r w:rsidRPr="00B17D23">
              <w:rPr>
                <w:rFonts w:cstheme="minorHAnsi"/>
              </w:rPr>
              <w:t>A02</w:t>
            </w:r>
          </w:p>
        </w:tc>
        <w:tc>
          <w:tcPr>
            <w:tcW w:w="5107" w:type="dxa"/>
            <w:tcBorders>
              <w:bottom w:val="dotted" w:sz="4" w:space="0" w:color="auto"/>
            </w:tcBorders>
          </w:tcPr>
          <w:p w14:paraId="283A4FD2" w14:textId="554A4413" w:rsidR="00966642" w:rsidRPr="00F127C3" w:rsidRDefault="00966642" w:rsidP="00966642">
            <w:pPr>
              <w:rPr>
                <w:rFonts w:cstheme="minorHAnsi"/>
              </w:rPr>
            </w:pPr>
            <w:r w:rsidRPr="00B17D23">
              <w:rPr>
                <w:rFonts w:cstheme="minorHAnsi"/>
              </w:rPr>
              <w:t xml:space="preserve">Ausschließlich mit </w:t>
            </w:r>
            <w:proofErr w:type="spellStart"/>
            <w:r w:rsidRPr="00B17D23">
              <w:rPr>
                <w:rFonts w:cstheme="minorHAnsi"/>
              </w:rPr>
              <w:t>kME</w:t>
            </w:r>
            <w:proofErr w:type="spellEnd"/>
            <w:r w:rsidRPr="00B17D23">
              <w:rPr>
                <w:rFonts w:cstheme="minorHAnsi"/>
              </w:rPr>
              <w:t xml:space="preserve"> ausgestattet</w:t>
            </w:r>
          </w:p>
        </w:tc>
      </w:tr>
      <w:tr w:rsidR="00966642" w:rsidRPr="00F127C3" w14:paraId="130E1098" w14:textId="77777777" w:rsidTr="00DC2AF4">
        <w:tc>
          <w:tcPr>
            <w:tcW w:w="562" w:type="dxa"/>
            <w:vMerge/>
          </w:tcPr>
          <w:p w14:paraId="20DFFB42" w14:textId="77777777" w:rsidR="00966642" w:rsidRPr="00F127C3" w:rsidRDefault="00966642" w:rsidP="00966642">
            <w:pPr>
              <w:rPr>
                <w:rFonts w:cstheme="minorHAnsi"/>
              </w:rPr>
            </w:pPr>
          </w:p>
        </w:tc>
        <w:tc>
          <w:tcPr>
            <w:tcW w:w="6237" w:type="dxa"/>
            <w:vMerge/>
          </w:tcPr>
          <w:p w14:paraId="4BB6D85C" w14:textId="77777777" w:rsidR="00966642" w:rsidRPr="00F127C3" w:rsidRDefault="00966642" w:rsidP="00966642">
            <w:pPr>
              <w:rPr>
                <w:rFonts w:cstheme="minorHAnsi"/>
              </w:rPr>
            </w:pPr>
          </w:p>
        </w:tc>
        <w:tc>
          <w:tcPr>
            <w:tcW w:w="1559" w:type="dxa"/>
            <w:tcBorders>
              <w:top w:val="dotted" w:sz="4" w:space="0" w:color="auto"/>
            </w:tcBorders>
          </w:tcPr>
          <w:p w14:paraId="409722E7" w14:textId="1D227402"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4</w:t>
            </w:r>
          </w:p>
        </w:tc>
        <w:tc>
          <w:tcPr>
            <w:tcW w:w="851" w:type="dxa"/>
            <w:tcBorders>
              <w:top w:val="dotted" w:sz="4" w:space="0" w:color="auto"/>
            </w:tcBorders>
          </w:tcPr>
          <w:p w14:paraId="0122DDD3" w14:textId="77777777" w:rsidR="00966642" w:rsidRPr="00F127C3" w:rsidRDefault="00966642" w:rsidP="00966642">
            <w:pPr>
              <w:rPr>
                <w:rFonts w:cstheme="minorHAnsi"/>
              </w:rPr>
            </w:pPr>
          </w:p>
        </w:tc>
        <w:tc>
          <w:tcPr>
            <w:tcW w:w="5107" w:type="dxa"/>
            <w:tcBorders>
              <w:top w:val="dotted" w:sz="4" w:space="0" w:color="auto"/>
            </w:tcBorders>
          </w:tcPr>
          <w:p w14:paraId="31A49C54" w14:textId="77777777" w:rsidR="00966642" w:rsidRPr="00F127C3" w:rsidRDefault="00966642" w:rsidP="00966642">
            <w:pPr>
              <w:rPr>
                <w:rFonts w:cstheme="minorHAnsi"/>
              </w:rPr>
            </w:pPr>
          </w:p>
        </w:tc>
      </w:tr>
      <w:tr w:rsidR="00966642" w:rsidRPr="00F127C3" w14:paraId="2C1D72F5" w14:textId="77777777" w:rsidTr="00DC2AF4">
        <w:tc>
          <w:tcPr>
            <w:tcW w:w="562" w:type="dxa"/>
            <w:vMerge w:val="restart"/>
          </w:tcPr>
          <w:p w14:paraId="1D9F608A" w14:textId="4DC921CE" w:rsidR="00966642" w:rsidRPr="00F127C3" w:rsidRDefault="00966642" w:rsidP="00966642">
            <w:pPr>
              <w:rPr>
                <w:rFonts w:cstheme="minorHAnsi"/>
              </w:rPr>
            </w:pPr>
            <w:r w:rsidRPr="00B17D23">
              <w:rPr>
                <w:rFonts w:cstheme="minorHAnsi"/>
              </w:rPr>
              <w:t>4</w:t>
            </w:r>
          </w:p>
        </w:tc>
        <w:tc>
          <w:tcPr>
            <w:tcW w:w="6237" w:type="dxa"/>
            <w:vMerge w:val="restart"/>
          </w:tcPr>
          <w:p w14:paraId="06474AA4" w14:textId="348CAEA1" w:rsidR="00966642" w:rsidRPr="00F127C3" w:rsidRDefault="00966642" w:rsidP="00966642">
            <w:pPr>
              <w:rPr>
                <w:rFonts w:cstheme="minorHAnsi"/>
              </w:rPr>
            </w:pPr>
            <w:r w:rsidRPr="00B17D23">
              <w:rPr>
                <w:rFonts w:cstheme="minorHAnsi"/>
              </w:rPr>
              <w:t xml:space="preserve">Besteht ein Vertrag mit dem Anschlussnehmer gemäß </w:t>
            </w:r>
            <w:proofErr w:type="spellStart"/>
            <w:r w:rsidRPr="00B17D23">
              <w:rPr>
                <w:rFonts w:cstheme="minorHAnsi"/>
              </w:rPr>
              <w:t>MsbG</w:t>
            </w:r>
            <w:proofErr w:type="spellEnd"/>
            <w:r w:rsidRPr="00B17D23">
              <w:rPr>
                <w:rFonts w:cstheme="minorHAnsi"/>
              </w:rPr>
              <w:t>?</w:t>
            </w:r>
          </w:p>
        </w:tc>
        <w:tc>
          <w:tcPr>
            <w:tcW w:w="1559" w:type="dxa"/>
            <w:tcBorders>
              <w:bottom w:val="dotted" w:sz="4" w:space="0" w:color="auto"/>
            </w:tcBorders>
          </w:tcPr>
          <w:p w14:paraId="78072FC2" w14:textId="267B2134" w:rsidR="00966642" w:rsidRPr="00F127C3" w:rsidRDefault="00966642" w:rsidP="00966642">
            <w:pPr>
              <w:rPr>
                <w:rFonts w:cstheme="minorHAnsi"/>
              </w:rPr>
            </w:pPr>
            <w:r w:rsidRPr="00B17D23">
              <w:rPr>
                <w:rFonts w:cstheme="minorHAnsi"/>
              </w:rPr>
              <w:t xml:space="preserve">ja </w:t>
            </w:r>
          </w:p>
        </w:tc>
        <w:tc>
          <w:tcPr>
            <w:tcW w:w="851" w:type="dxa"/>
            <w:tcBorders>
              <w:bottom w:val="dotted" w:sz="4" w:space="0" w:color="auto"/>
            </w:tcBorders>
          </w:tcPr>
          <w:p w14:paraId="46C0142F" w14:textId="5CB58A20" w:rsidR="00966642" w:rsidRPr="00F127C3" w:rsidRDefault="00966642" w:rsidP="00966642">
            <w:pPr>
              <w:rPr>
                <w:rFonts w:cstheme="minorHAnsi"/>
              </w:rPr>
            </w:pPr>
            <w:r w:rsidRPr="00B17D23">
              <w:rPr>
                <w:rFonts w:cstheme="minorHAnsi"/>
              </w:rPr>
              <w:t>A03</w:t>
            </w:r>
          </w:p>
        </w:tc>
        <w:tc>
          <w:tcPr>
            <w:tcW w:w="5107" w:type="dxa"/>
            <w:tcBorders>
              <w:bottom w:val="dotted" w:sz="4" w:space="0" w:color="auto"/>
            </w:tcBorders>
          </w:tcPr>
          <w:p w14:paraId="51D3241E" w14:textId="3B80DD58" w:rsidR="00966642" w:rsidRPr="00F127C3" w:rsidRDefault="00966642" w:rsidP="00966642">
            <w:pPr>
              <w:rPr>
                <w:rFonts w:cstheme="minorHAnsi"/>
              </w:rPr>
            </w:pPr>
            <w:r w:rsidRPr="00B17D23">
              <w:rPr>
                <w:rFonts w:cstheme="minorHAnsi"/>
              </w:rPr>
              <w:t>Vertragsverhältnis mit Anschlussnehmer lässt das nicht zu.</w:t>
            </w:r>
          </w:p>
        </w:tc>
      </w:tr>
      <w:tr w:rsidR="00966642" w:rsidRPr="00F127C3" w14:paraId="4D0CCCCB" w14:textId="77777777" w:rsidTr="00DC2AF4">
        <w:tc>
          <w:tcPr>
            <w:tcW w:w="562" w:type="dxa"/>
            <w:vMerge/>
          </w:tcPr>
          <w:p w14:paraId="00CFF59A" w14:textId="77777777" w:rsidR="00966642" w:rsidRPr="00F127C3" w:rsidRDefault="00966642" w:rsidP="00966642">
            <w:pPr>
              <w:rPr>
                <w:rFonts w:cstheme="minorHAnsi"/>
              </w:rPr>
            </w:pPr>
          </w:p>
        </w:tc>
        <w:tc>
          <w:tcPr>
            <w:tcW w:w="6237" w:type="dxa"/>
            <w:vMerge/>
          </w:tcPr>
          <w:p w14:paraId="450DCB32" w14:textId="77777777" w:rsidR="00966642" w:rsidRPr="00F127C3" w:rsidRDefault="00966642" w:rsidP="00966642">
            <w:pPr>
              <w:rPr>
                <w:rFonts w:cstheme="minorHAnsi"/>
              </w:rPr>
            </w:pPr>
          </w:p>
        </w:tc>
        <w:tc>
          <w:tcPr>
            <w:tcW w:w="1559" w:type="dxa"/>
            <w:tcBorders>
              <w:top w:val="dotted" w:sz="4" w:space="0" w:color="auto"/>
            </w:tcBorders>
          </w:tcPr>
          <w:p w14:paraId="3D39041F" w14:textId="59B84C23"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5</w:t>
            </w:r>
          </w:p>
        </w:tc>
        <w:tc>
          <w:tcPr>
            <w:tcW w:w="851" w:type="dxa"/>
            <w:tcBorders>
              <w:top w:val="dotted" w:sz="4" w:space="0" w:color="auto"/>
            </w:tcBorders>
          </w:tcPr>
          <w:p w14:paraId="4F5FFF17" w14:textId="77777777" w:rsidR="00966642" w:rsidRPr="00F127C3" w:rsidRDefault="00966642" w:rsidP="00966642">
            <w:pPr>
              <w:rPr>
                <w:rFonts w:cstheme="minorHAnsi"/>
              </w:rPr>
            </w:pPr>
          </w:p>
        </w:tc>
        <w:tc>
          <w:tcPr>
            <w:tcW w:w="5107" w:type="dxa"/>
            <w:tcBorders>
              <w:top w:val="dotted" w:sz="4" w:space="0" w:color="auto"/>
            </w:tcBorders>
          </w:tcPr>
          <w:p w14:paraId="30C9E96D" w14:textId="77777777" w:rsidR="00966642" w:rsidRPr="00F127C3" w:rsidRDefault="00966642" w:rsidP="00966642">
            <w:pPr>
              <w:rPr>
                <w:rFonts w:cstheme="minorHAnsi"/>
              </w:rPr>
            </w:pPr>
          </w:p>
        </w:tc>
      </w:tr>
      <w:tr w:rsidR="00966642" w:rsidRPr="00F127C3" w14:paraId="35E687A2" w14:textId="77777777" w:rsidTr="00DC2AF4">
        <w:tc>
          <w:tcPr>
            <w:tcW w:w="562" w:type="dxa"/>
            <w:vMerge w:val="restart"/>
          </w:tcPr>
          <w:p w14:paraId="7F196B8C" w14:textId="0E4DCC62" w:rsidR="00966642" w:rsidRPr="00F127C3" w:rsidRDefault="00966642" w:rsidP="00966642">
            <w:pPr>
              <w:rPr>
                <w:rFonts w:cstheme="minorHAnsi"/>
              </w:rPr>
            </w:pPr>
            <w:r w:rsidRPr="00B17D23">
              <w:rPr>
                <w:rFonts w:cstheme="minorHAnsi"/>
              </w:rPr>
              <w:t>5</w:t>
            </w:r>
          </w:p>
        </w:tc>
        <w:tc>
          <w:tcPr>
            <w:tcW w:w="6237" w:type="dxa"/>
            <w:vMerge w:val="restart"/>
          </w:tcPr>
          <w:p w14:paraId="0D3FD7F8" w14:textId="14142036" w:rsidR="00966642" w:rsidRPr="00F127C3" w:rsidRDefault="00966642" w:rsidP="00966642">
            <w:pPr>
              <w:rPr>
                <w:rFonts w:cstheme="minorHAnsi"/>
              </w:rPr>
            </w:pPr>
            <w:r w:rsidRPr="00B17D23">
              <w:rPr>
                <w:rFonts w:cstheme="minorHAnsi"/>
              </w:rPr>
              <w:t>Besteht ein nicht konkludent geschlossener Vertrag für den Messstellenbetrieb mit dem Anschlussnutzer?</w:t>
            </w:r>
          </w:p>
        </w:tc>
        <w:tc>
          <w:tcPr>
            <w:tcW w:w="1559" w:type="dxa"/>
            <w:tcBorders>
              <w:bottom w:val="dotted" w:sz="4" w:space="0" w:color="auto"/>
            </w:tcBorders>
          </w:tcPr>
          <w:p w14:paraId="654CED2E" w14:textId="668DAF98"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6</w:t>
            </w:r>
          </w:p>
        </w:tc>
        <w:tc>
          <w:tcPr>
            <w:tcW w:w="851" w:type="dxa"/>
            <w:tcBorders>
              <w:bottom w:val="dotted" w:sz="4" w:space="0" w:color="auto"/>
            </w:tcBorders>
          </w:tcPr>
          <w:p w14:paraId="5333DE5E" w14:textId="77777777" w:rsidR="00966642" w:rsidRPr="00F127C3" w:rsidRDefault="00966642" w:rsidP="00966642">
            <w:pPr>
              <w:rPr>
                <w:rFonts w:cstheme="minorHAnsi"/>
              </w:rPr>
            </w:pPr>
          </w:p>
        </w:tc>
        <w:tc>
          <w:tcPr>
            <w:tcW w:w="5107" w:type="dxa"/>
            <w:tcBorders>
              <w:bottom w:val="dotted" w:sz="4" w:space="0" w:color="auto"/>
            </w:tcBorders>
          </w:tcPr>
          <w:p w14:paraId="07E6A221" w14:textId="77777777" w:rsidR="00966642" w:rsidRPr="00F127C3" w:rsidRDefault="00966642" w:rsidP="00966642">
            <w:pPr>
              <w:rPr>
                <w:rFonts w:cstheme="minorHAnsi"/>
              </w:rPr>
            </w:pPr>
          </w:p>
        </w:tc>
      </w:tr>
      <w:tr w:rsidR="00966642" w:rsidRPr="00F127C3" w14:paraId="2B8F12B3" w14:textId="77777777" w:rsidTr="00DC2AF4">
        <w:tc>
          <w:tcPr>
            <w:tcW w:w="562" w:type="dxa"/>
            <w:vMerge/>
          </w:tcPr>
          <w:p w14:paraId="67EE1BCE" w14:textId="77777777" w:rsidR="00966642" w:rsidRPr="00F127C3" w:rsidRDefault="00966642" w:rsidP="00966642">
            <w:pPr>
              <w:rPr>
                <w:rFonts w:cstheme="minorHAnsi"/>
              </w:rPr>
            </w:pPr>
          </w:p>
        </w:tc>
        <w:tc>
          <w:tcPr>
            <w:tcW w:w="6237" w:type="dxa"/>
            <w:vMerge/>
          </w:tcPr>
          <w:p w14:paraId="34AD9264" w14:textId="77777777" w:rsidR="00966642" w:rsidRPr="00F127C3" w:rsidRDefault="00966642" w:rsidP="00966642">
            <w:pPr>
              <w:rPr>
                <w:rFonts w:cstheme="minorHAnsi"/>
              </w:rPr>
            </w:pPr>
          </w:p>
        </w:tc>
        <w:tc>
          <w:tcPr>
            <w:tcW w:w="1559" w:type="dxa"/>
            <w:tcBorders>
              <w:top w:val="dotted" w:sz="4" w:space="0" w:color="auto"/>
            </w:tcBorders>
          </w:tcPr>
          <w:p w14:paraId="01D5D708" w14:textId="649652DA"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7</w:t>
            </w:r>
          </w:p>
        </w:tc>
        <w:tc>
          <w:tcPr>
            <w:tcW w:w="851" w:type="dxa"/>
            <w:tcBorders>
              <w:top w:val="dotted" w:sz="4" w:space="0" w:color="auto"/>
            </w:tcBorders>
          </w:tcPr>
          <w:p w14:paraId="03A6F313" w14:textId="77777777" w:rsidR="00966642" w:rsidRPr="00F127C3" w:rsidRDefault="00966642" w:rsidP="00966642">
            <w:pPr>
              <w:rPr>
                <w:rFonts w:cstheme="minorHAnsi"/>
              </w:rPr>
            </w:pPr>
          </w:p>
        </w:tc>
        <w:tc>
          <w:tcPr>
            <w:tcW w:w="5107" w:type="dxa"/>
            <w:tcBorders>
              <w:top w:val="dotted" w:sz="4" w:space="0" w:color="auto"/>
            </w:tcBorders>
          </w:tcPr>
          <w:p w14:paraId="36C7D6FA" w14:textId="77777777" w:rsidR="00966642" w:rsidRPr="00F127C3" w:rsidRDefault="00966642" w:rsidP="00966642">
            <w:pPr>
              <w:rPr>
                <w:rFonts w:cstheme="minorHAnsi"/>
              </w:rPr>
            </w:pPr>
          </w:p>
        </w:tc>
      </w:tr>
      <w:tr w:rsidR="00966642" w:rsidRPr="00F127C3" w14:paraId="1E595DFC" w14:textId="77777777" w:rsidTr="00DC2AF4">
        <w:trPr>
          <w:trHeight w:val="662"/>
        </w:trPr>
        <w:tc>
          <w:tcPr>
            <w:tcW w:w="562" w:type="dxa"/>
            <w:vMerge w:val="restart"/>
          </w:tcPr>
          <w:p w14:paraId="2ACD1813" w14:textId="75F55FF7" w:rsidR="00966642" w:rsidRPr="00F127C3" w:rsidRDefault="00966642" w:rsidP="00966642">
            <w:pPr>
              <w:rPr>
                <w:rFonts w:cstheme="minorHAnsi"/>
              </w:rPr>
            </w:pPr>
            <w:r w:rsidRPr="00B17D23">
              <w:rPr>
                <w:rFonts w:cstheme="minorHAnsi"/>
              </w:rPr>
              <w:t>6</w:t>
            </w:r>
          </w:p>
        </w:tc>
        <w:tc>
          <w:tcPr>
            <w:tcW w:w="6237" w:type="dxa"/>
            <w:vMerge w:val="restart"/>
          </w:tcPr>
          <w:p w14:paraId="1921497A" w14:textId="616F80B6" w:rsidR="00966642" w:rsidRPr="00F127C3" w:rsidRDefault="00966642" w:rsidP="00966642">
            <w:pPr>
              <w:rPr>
                <w:rFonts w:cstheme="minorHAnsi"/>
              </w:rPr>
            </w:pPr>
            <w:r w:rsidRPr="00B17D23">
              <w:rPr>
                <w:rFonts w:cstheme="minorHAnsi"/>
              </w:rPr>
              <w:t>Ist eine Abrechnung über den LF durch den Vertrag ausgeschlossen?</w:t>
            </w:r>
          </w:p>
        </w:tc>
        <w:tc>
          <w:tcPr>
            <w:tcW w:w="1559" w:type="dxa"/>
            <w:tcBorders>
              <w:bottom w:val="dotted" w:sz="4" w:space="0" w:color="auto"/>
            </w:tcBorders>
          </w:tcPr>
          <w:p w14:paraId="2D0C861E" w14:textId="0DA9BB3C"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5481FA99" w14:textId="43809C9A" w:rsidR="00966642" w:rsidRPr="00F127C3" w:rsidRDefault="00966642" w:rsidP="00966642">
            <w:pPr>
              <w:rPr>
                <w:rFonts w:cstheme="minorHAnsi"/>
              </w:rPr>
            </w:pPr>
            <w:r w:rsidRPr="00B17D23">
              <w:rPr>
                <w:rFonts w:cstheme="minorHAnsi"/>
              </w:rPr>
              <w:t>A04</w:t>
            </w:r>
          </w:p>
        </w:tc>
        <w:tc>
          <w:tcPr>
            <w:tcW w:w="5107" w:type="dxa"/>
            <w:tcBorders>
              <w:bottom w:val="dotted" w:sz="4" w:space="0" w:color="auto"/>
            </w:tcBorders>
          </w:tcPr>
          <w:p w14:paraId="1977A749" w14:textId="38049570" w:rsidR="00966642" w:rsidRPr="00F127C3" w:rsidRDefault="00966642" w:rsidP="00966642">
            <w:pPr>
              <w:rPr>
                <w:rFonts w:cstheme="minorHAnsi"/>
              </w:rPr>
            </w:pPr>
            <w:r w:rsidRPr="00B17D23">
              <w:rPr>
                <w:rFonts w:cstheme="minorHAnsi"/>
              </w:rPr>
              <w:t>Vertragsverhältnis mit dem Dritten lässt das nicht zu.</w:t>
            </w:r>
          </w:p>
        </w:tc>
      </w:tr>
      <w:tr w:rsidR="00966642" w:rsidRPr="00F127C3" w14:paraId="196C0E0B" w14:textId="77777777" w:rsidTr="00DC2AF4">
        <w:trPr>
          <w:trHeight w:val="511"/>
        </w:trPr>
        <w:tc>
          <w:tcPr>
            <w:tcW w:w="562" w:type="dxa"/>
            <w:vMerge/>
          </w:tcPr>
          <w:p w14:paraId="65774471" w14:textId="77777777" w:rsidR="00966642" w:rsidRPr="00F127C3" w:rsidRDefault="00966642" w:rsidP="00966642">
            <w:pPr>
              <w:rPr>
                <w:rFonts w:cstheme="minorHAnsi"/>
              </w:rPr>
            </w:pPr>
          </w:p>
        </w:tc>
        <w:tc>
          <w:tcPr>
            <w:tcW w:w="6237" w:type="dxa"/>
            <w:vMerge/>
          </w:tcPr>
          <w:p w14:paraId="2B899039" w14:textId="77777777" w:rsidR="00966642" w:rsidRPr="00F127C3" w:rsidRDefault="00966642" w:rsidP="00966642">
            <w:pPr>
              <w:rPr>
                <w:rFonts w:cstheme="minorHAnsi"/>
              </w:rPr>
            </w:pPr>
          </w:p>
        </w:tc>
        <w:tc>
          <w:tcPr>
            <w:tcW w:w="1559" w:type="dxa"/>
            <w:tcBorders>
              <w:top w:val="dotted" w:sz="4" w:space="0" w:color="auto"/>
            </w:tcBorders>
          </w:tcPr>
          <w:p w14:paraId="576EA722" w14:textId="22E5CD32" w:rsidR="00966642" w:rsidRPr="00F127C3" w:rsidRDefault="00966642" w:rsidP="00966642">
            <w:pPr>
              <w:tabs>
                <w:tab w:val="center" w:pos="1277"/>
              </w:tabs>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7</w:t>
            </w:r>
          </w:p>
        </w:tc>
        <w:tc>
          <w:tcPr>
            <w:tcW w:w="851" w:type="dxa"/>
            <w:tcBorders>
              <w:top w:val="dotted" w:sz="4" w:space="0" w:color="auto"/>
            </w:tcBorders>
          </w:tcPr>
          <w:p w14:paraId="4B0EA7AE" w14:textId="77777777" w:rsidR="00966642" w:rsidRPr="00F127C3" w:rsidRDefault="00966642" w:rsidP="00966642">
            <w:pPr>
              <w:rPr>
                <w:rFonts w:cstheme="minorHAnsi"/>
              </w:rPr>
            </w:pPr>
          </w:p>
        </w:tc>
        <w:tc>
          <w:tcPr>
            <w:tcW w:w="5107" w:type="dxa"/>
            <w:tcBorders>
              <w:top w:val="dotted" w:sz="4" w:space="0" w:color="auto"/>
            </w:tcBorders>
          </w:tcPr>
          <w:p w14:paraId="0C43A05F" w14:textId="77777777" w:rsidR="00966642" w:rsidRPr="00F127C3" w:rsidRDefault="00966642" w:rsidP="00966642">
            <w:pPr>
              <w:rPr>
                <w:rFonts w:cstheme="minorHAnsi"/>
              </w:rPr>
            </w:pPr>
          </w:p>
        </w:tc>
      </w:tr>
      <w:tr w:rsidR="00966642" w:rsidRPr="00F127C3" w14:paraId="5EB683CE" w14:textId="77777777" w:rsidTr="00DC2AF4">
        <w:trPr>
          <w:trHeight w:val="1333"/>
        </w:trPr>
        <w:tc>
          <w:tcPr>
            <w:tcW w:w="562" w:type="dxa"/>
            <w:vMerge w:val="restart"/>
          </w:tcPr>
          <w:p w14:paraId="616371F1" w14:textId="64FDB308" w:rsidR="00966642" w:rsidRPr="00F127C3" w:rsidRDefault="00966642" w:rsidP="00966642">
            <w:pPr>
              <w:rPr>
                <w:rFonts w:cstheme="minorHAnsi"/>
              </w:rPr>
            </w:pPr>
            <w:r w:rsidRPr="00B17D23">
              <w:rPr>
                <w:rFonts w:cstheme="minorHAnsi"/>
              </w:rPr>
              <w:lastRenderedPageBreak/>
              <w:t>7</w:t>
            </w:r>
          </w:p>
        </w:tc>
        <w:tc>
          <w:tcPr>
            <w:tcW w:w="6237" w:type="dxa"/>
            <w:vMerge w:val="restart"/>
          </w:tcPr>
          <w:p w14:paraId="3F17225D" w14:textId="73CA18C3" w:rsidR="00966642" w:rsidRPr="00F127C3" w:rsidRDefault="00966642" w:rsidP="00966642">
            <w:pPr>
              <w:rPr>
                <w:rFonts w:cstheme="minorHAnsi"/>
              </w:rPr>
            </w:pPr>
            <w:r w:rsidRPr="00B17D23">
              <w:rPr>
                <w:rFonts w:cstheme="minorHAnsi"/>
              </w:rPr>
              <w:t>Wird das Entgelt bereits über die erzeugende Marktlokation entrichtet?</w:t>
            </w:r>
          </w:p>
        </w:tc>
        <w:tc>
          <w:tcPr>
            <w:tcW w:w="1559" w:type="dxa"/>
            <w:tcBorders>
              <w:bottom w:val="dotted" w:sz="4" w:space="0" w:color="auto"/>
            </w:tcBorders>
          </w:tcPr>
          <w:p w14:paraId="758E0E44" w14:textId="2B24EF65"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65C647A7" w14:textId="4300C797" w:rsidR="00966642" w:rsidRPr="00F127C3" w:rsidRDefault="00966642" w:rsidP="00966642">
            <w:pPr>
              <w:rPr>
                <w:rFonts w:cstheme="minorHAnsi"/>
              </w:rPr>
            </w:pPr>
            <w:r w:rsidRPr="00B17D23">
              <w:rPr>
                <w:rFonts w:cstheme="minorHAnsi"/>
              </w:rPr>
              <w:t>A05</w:t>
            </w:r>
          </w:p>
        </w:tc>
        <w:tc>
          <w:tcPr>
            <w:tcW w:w="5107" w:type="dxa"/>
            <w:tcBorders>
              <w:bottom w:val="dotted" w:sz="4" w:space="0" w:color="auto"/>
            </w:tcBorders>
          </w:tcPr>
          <w:p w14:paraId="02B7C2BD" w14:textId="63247804" w:rsidR="00966642" w:rsidRPr="00F127C3" w:rsidRDefault="00966642" w:rsidP="00966642">
            <w:pPr>
              <w:rPr>
                <w:rFonts w:cstheme="minorHAnsi"/>
              </w:rPr>
            </w:pPr>
            <w:r w:rsidRPr="00B17D23">
              <w:rPr>
                <w:rFonts w:cstheme="minorHAnsi"/>
              </w:rPr>
              <w:t>Entgelt wird über die erzeugende Marktlokation entrichtet.</w:t>
            </w:r>
          </w:p>
        </w:tc>
      </w:tr>
      <w:tr w:rsidR="00966642" w:rsidRPr="00F127C3" w14:paraId="2BCC0984" w14:textId="77777777" w:rsidTr="00DC2AF4">
        <w:trPr>
          <w:trHeight w:val="438"/>
        </w:trPr>
        <w:tc>
          <w:tcPr>
            <w:tcW w:w="562" w:type="dxa"/>
            <w:vMerge/>
          </w:tcPr>
          <w:p w14:paraId="1AEB6A0E" w14:textId="77777777" w:rsidR="00966642" w:rsidRPr="00F127C3" w:rsidRDefault="00966642" w:rsidP="00966642">
            <w:pPr>
              <w:rPr>
                <w:rFonts w:cstheme="minorHAnsi"/>
              </w:rPr>
            </w:pPr>
          </w:p>
        </w:tc>
        <w:tc>
          <w:tcPr>
            <w:tcW w:w="6237" w:type="dxa"/>
            <w:vMerge/>
          </w:tcPr>
          <w:p w14:paraId="54505B00" w14:textId="77777777" w:rsidR="00966642" w:rsidRPr="00F127C3" w:rsidRDefault="00966642" w:rsidP="00966642">
            <w:pPr>
              <w:rPr>
                <w:rFonts w:cstheme="minorHAnsi"/>
              </w:rPr>
            </w:pPr>
          </w:p>
        </w:tc>
        <w:tc>
          <w:tcPr>
            <w:tcW w:w="1559" w:type="dxa"/>
            <w:tcBorders>
              <w:top w:val="dotted" w:sz="4" w:space="0" w:color="auto"/>
            </w:tcBorders>
          </w:tcPr>
          <w:p w14:paraId="29BFE685" w14:textId="5FFF0E3E"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8</w:t>
            </w:r>
          </w:p>
        </w:tc>
        <w:tc>
          <w:tcPr>
            <w:tcW w:w="851" w:type="dxa"/>
            <w:tcBorders>
              <w:top w:val="dotted" w:sz="4" w:space="0" w:color="auto"/>
            </w:tcBorders>
          </w:tcPr>
          <w:p w14:paraId="41FB35C9" w14:textId="77777777" w:rsidR="00966642" w:rsidRPr="00F127C3" w:rsidRDefault="00966642" w:rsidP="00966642">
            <w:pPr>
              <w:rPr>
                <w:rFonts w:cstheme="minorHAnsi"/>
              </w:rPr>
            </w:pPr>
          </w:p>
        </w:tc>
        <w:tc>
          <w:tcPr>
            <w:tcW w:w="5107" w:type="dxa"/>
            <w:tcBorders>
              <w:top w:val="dotted" w:sz="4" w:space="0" w:color="auto"/>
            </w:tcBorders>
          </w:tcPr>
          <w:p w14:paraId="5D4B4612" w14:textId="77777777" w:rsidR="00966642" w:rsidRPr="00F127C3" w:rsidRDefault="00966642" w:rsidP="00966642">
            <w:pPr>
              <w:rPr>
                <w:rFonts w:cstheme="minorHAnsi"/>
              </w:rPr>
            </w:pPr>
          </w:p>
        </w:tc>
      </w:tr>
      <w:tr w:rsidR="00966642" w:rsidRPr="00F127C3" w14:paraId="2CF1EAEC" w14:textId="77777777" w:rsidTr="00DC2AF4">
        <w:trPr>
          <w:trHeight w:val="728"/>
        </w:trPr>
        <w:tc>
          <w:tcPr>
            <w:tcW w:w="562" w:type="dxa"/>
            <w:vMerge w:val="restart"/>
          </w:tcPr>
          <w:p w14:paraId="4D95D2C9" w14:textId="56D253C3" w:rsidR="00966642" w:rsidRPr="00F127C3" w:rsidRDefault="00966642" w:rsidP="00966642">
            <w:pPr>
              <w:rPr>
                <w:rFonts w:cstheme="minorHAnsi"/>
              </w:rPr>
            </w:pPr>
            <w:r w:rsidRPr="00B17D23">
              <w:rPr>
                <w:rFonts w:cstheme="minorHAnsi"/>
              </w:rPr>
              <w:t>8</w:t>
            </w:r>
          </w:p>
        </w:tc>
        <w:tc>
          <w:tcPr>
            <w:tcW w:w="6237" w:type="dxa"/>
            <w:vMerge w:val="restart"/>
          </w:tcPr>
          <w:p w14:paraId="07C44DF4" w14:textId="091D2316" w:rsidR="00966642" w:rsidRPr="00F127C3" w:rsidRDefault="00966642" w:rsidP="00966642">
            <w:pPr>
              <w:rPr>
                <w:rFonts w:cstheme="minorHAnsi"/>
              </w:rPr>
            </w:pPr>
            <w:r w:rsidRPr="00B17D23">
              <w:rPr>
                <w:rFonts w:cstheme="minorHAnsi"/>
              </w:rPr>
              <w:t>Wird das Entgelt über den Lieferanten einer anderen Marktlokation entrichtet?</w:t>
            </w:r>
          </w:p>
        </w:tc>
        <w:tc>
          <w:tcPr>
            <w:tcW w:w="1559" w:type="dxa"/>
            <w:tcBorders>
              <w:bottom w:val="dotted" w:sz="4" w:space="0" w:color="auto"/>
            </w:tcBorders>
          </w:tcPr>
          <w:p w14:paraId="10EF3075" w14:textId="199C41D5"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4322AF6D" w14:textId="1A963C28" w:rsidR="00966642" w:rsidRPr="00F127C3" w:rsidRDefault="00966642" w:rsidP="00966642">
            <w:pPr>
              <w:rPr>
                <w:rFonts w:cstheme="minorHAnsi"/>
              </w:rPr>
            </w:pPr>
            <w:r w:rsidRPr="00B17D23">
              <w:rPr>
                <w:rFonts w:cstheme="minorHAnsi"/>
              </w:rPr>
              <w:t>A06</w:t>
            </w:r>
          </w:p>
        </w:tc>
        <w:tc>
          <w:tcPr>
            <w:tcW w:w="5107" w:type="dxa"/>
            <w:tcBorders>
              <w:bottom w:val="dotted" w:sz="4" w:space="0" w:color="auto"/>
            </w:tcBorders>
          </w:tcPr>
          <w:p w14:paraId="24B0C7E9" w14:textId="108E91B7" w:rsidR="00966642" w:rsidRPr="00F127C3" w:rsidRDefault="00966642" w:rsidP="00966642">
            <w:pPr>
              <w:rPr>
                <w:rFonts w:cstheme="minorHAnsi"/>
              </w:rPr>
            </w:pPr>
            <w:r w:rsidRPr="00B17D23">
              <w:rPr>
                <w:rFonts w:cstheme="minorHAnsi"/>
              </w:rPr>
              <w:t>Entgelt wird den Lieferanten einer anderen Marktlokation entrichtet.</w:t>
            </w:r>
          </w:p>
        </w:tc>
      </w:tr>
      <w:tr w:rsidR="00966642" w:rsidRPr="00F127C3" w14:paraId="77E8FFFA" w14:textId="77777777" w:rsidTr="00DC2AF4">
        <w:trPr>
          <w:trHeight w:val="461"/>
        </w:trPr>
        <w:tc>
          <w:tcPr>
            <w:tcW w:w="562" w:type="dxa"/>
            <w:vMerge/>
          </w:tcPr>
          <w:p w14:paraId="57CE18D4" w14:textId="77777777" w:rsidR="00966642" w:rsidRPr="00F127C3" w:rsidRDefault="00966642" w:rsidP="00966642">
            <w:pPr>
              <w:rPr>
                <w:rFonts w:cstheme="minorHAnsi"/>
              </w:rPr>
            </w:pPr>
          </w:p>
        </w:tc>
        <w:tc>
          <w:tcPr>
            <w:tcW w:w="6237" w:type="dxa"/>
            <w:vMerge/>
          </w:tcPr>
          <w:p w14:paraId="189B6698" w14:textId="77777777" w:rsidR="00966642" w:rsidRPr="00F127C3" w:rsidRDefault="00966642" w:rsidP="00966642">
            <w:pPr>
              <w:rPr>
                <w:rFonts w:cstheme="minorHAnsi"/>
              </w:rPr>
            </w:pPr>
          </w:p>
        </w:tc>
        <w:tc>
          <w:tcPr>
            <w:tcW w:w="1559" w:type="dxa"/>
            <w:tcBorders>
              <w:top w:val="dotted" w:sz="4" w:space="0" w:color="auto"/>
              <w:bottom w:val="single" w:sz="4" w:space="0" w:color="auto"/>
            </w:tcBorders>
          </w:tcPr>
          <w:p w14:paraId="1CBB8613" w14:textId="4878E263"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9</w:t>
            </w:r>
          </w:p>
        </w:tc>
        <w:tc>
          <w:tcPr>
            <w:tcW w:w="851" w:type="dxa"/>
            <w:tcBorders>
              <w:top w:val="dotted" w:sz="4" w:space="0" w:color="auto"/>
            </w:tcBorders>
          </w:tcPr>
          <w:p w14:paraId="61134ADC" w14:textId="77777777" w:rsidR="00966642" w:rsidRPr="00F127C3" w:rsidRDefault="00966642" w:rsidP="00966642">
            <w:pPr>
              <w:rPr>
                <w:rFonts w:cstheme="minorHAnsi"/>
              </w:rPr>
            </w:pPr>
          </w:p>
        </w:tc>
        <w:tc>
          <w:tcPr>
            <w:tcW w:w="5107" w:type="dxa"/>
            <w:tcBorders>
              <w:top w:val="dotted" w:sz="4" w:space="0" w:color="auto"/>
            </w:tcBorders>
          </w:tcPr>
          <w:p w14:paraId="3C2BD076" w14:textId="77777777" w:rsidR="00966642" w:rsidRPr="00F127C3" w:rsidRDefault="00966642" w:rsidP="00966642">
            <w:pPr>
              <w:rPr>
                <w:rFonts w:cstheme="minorHAnsi"/>
              </w:rPr>
            </w:pPr>
          </w:p>
        </w:tc>
      </w:tr>
      <w:tr w:rsidR="00DE4182" w:rsidRPr="00F127C3" w14:paraId="1A1D3775" w14:textId="77777777" w:rsidTr="00DC2AF4">
        <w:trPr>
          <w:trHeight w:val="398"/>
        </w:trPr>
        <w:tc>
          <w:tcPr>
            <w:tcW w:w="562" w:type="dxa"/>
            <w:vMerge w:val="restart"/>
          </w:tcPr>
          <w:p w14:paraId="23E98E8F" w14:textId="6DE53089" w:rsidR="00DE4182" w:rsidRPr="00B17D23" w:rsidRDefault="00DE4182" w:rsidP="00DE4182">
            <w:pPr>
              <w:rPr>
                <w:rFonts w:cstheme="minorHAnsi"/>
              </w:rPr>
            </w:pPr>
            <w:r>
              <w:rPr>
                <w:rFonts w:cstheme="minorHAnsi"/>
              </w:rPr>
              <w:t>9</w:t>
            </w:r>
          </w:p>
        </w:tc>
        <w:tc>
          <w:tcPr>
            <w:tcW w:w="6237" w:type="dxa"/>
            <w:vMerge w:val="restart"/>
          </w:tcPr>
          <w:p w14:paraId="520EC224" w14:textId="34E80E97" w:rsidR="00DE4182" w:rsidRPr="00B17D23" w:rsidRDefault="000474A5" w:rsidP="00DE4182">
            <w:pPr>
              <w:rPr>
                <w:rFonts w:cstheme="minorHAnsi"/>
              </w:rPr>
            </w:pPr>
            <w:r w:rsidRPr="000474A5">
              <w:rPr>
                <w:rFonts w:cstheme="minorHAnsi"/>
              </w:rPr>
              <w:t>Möchte der MSB zum angefragten Termin kein Angebot erstellen und verzichtet auf die Erstellung und Versendung des Angebots?</w:t>
            </w:r>
          </w:p>
        </w:tc>
        <w:tc>
          <w:tcPr>
            <w:tcW w:w="1559" w:type="dxa"/>
            <w:tcBorders>
              <w:bottom w:val="dotted" w:sz="4" w:space="0" w:color="auto"/>
            </w:tcBorders>
          </w:tcPr>
          <w:p w14:paraId="1B3AAFC7" w14:textId="093C2D5E" w:rsidR="00DE4182" w:rsidRPr="00B17D23" w:rsidRDefault="00D3391F" w:rsidP="00DE4182">
            <w:pPr>
              <w:rPr>
                <w:rFonts w:cstheme="minorHAnsi"/>
              </w:rPr>
            </w:pPr>
            <w:r>
              <w:rPr>
                <w:rFonts w:cstheme="minorHAnsi"/>
              </w:rPr>
              <w:t>j</w:t>
            </w:r>
            <w:r w:rsidR="00DE4182" w:rsidRPr="00B17D23">
              <w:rPr>
                <w:rFonts w:cstheme="minorHAnsi"/>
              </w:rPr>
              <w:t>a</w:t>
            </w:r>
            <w:r w:rsidR="00515E7B">
              <w:rPr>
                <w:rFonts w:cstheme="minorHAnsi"/>
              </w:rPr>
              <w:t xml:space="preserve"> </w:t>
            </w:r>
            <w:r w:rsidR="00515E7B" w:rsidRPr="00B17D23">
              <w:rPr>
                <w:rFonts w:ascii="Wingdings" w:eastAsia="Wingdings" w:hAnsi="Wingdings" w:cstheme="minorHAnsi"/>
              </w:rPr>
              <w:t>à</w:t>
            </w:r>
            <w:r w:rsidR="00515E7B" w:rsidRPr="00B17D23">
              <w:rPr>
                <w:rFonts w:cstheme="minorHAnsi"/>
              </w:rPr>
              <w:t xml:space="preserve"> </w:t>
            </w:r>
            <w:r w:rsidR="00A32DA1">
              <w:rPr>
                <w:rFonts w:cstheme="minorHAnsi"/>
              </w:rPr>
              <w:t>10</w:t>
            </w:r>
          </w:p>
        </w:tc>
        <w:tc>
          <w:tcPr>
            <w:tcW w:w="851" w:type="dxa"/>
            <w:tcBorders>
              <w:bottom w:val="dotted" w:sz="4" w:space="0" w:color="auto"/>
            </w:tcBorders>
          </w:tcPr>
          <w:p w14:paraId="357630D2" w14:textId="30B1C82A" w:rsidR="00DE4182" w:rsidRPr="00B17D23" w:rsidRDefault="00DE4182" w:rsidP="00DE4182">
            <w:pPr>
              <w:rPr>
                <w:rFonts w:cstheme="minorHAnsi"/>
              </w:rPr>
            </w:pPr>
          </w:p>
        </w:tc>
        <w:tc>
          <w:tcPr>
            <w:tcW w:w="5107" w:type="dxa"/>
            <w:tcBorders>
              <w:bottom w:val="dotted" w:sz="4" w:space="0" w:color="auto"/>
            </w:tcBorders>
          </w:tcPr>
          <w:p w14:paraId="123BC5BA" w14:textId="2F58BC3D" w:rsidR="00DE4182" w:rsidRPr="00B17D23" w:rsidRDefault="00DE4182" w:rsidP="00DE4182">
            <w:pPr>
              <w:rPr>
                <w:rFonts w:cstheme="minorHAnsi"/>
              </w:rPr>
            </w:pPr>
          </w:p>
        </w:tc>
      </w:tr>
      <w:tr w:rsidR="00DE4182" w:rsidRPr="00F127C3" w14:paraId="14D0151E" w14:textId="77777777" w:rsidTr="00AB3919">
        <w:trPr>
          <w:trHeight w:val="397"/>
        </w:trPr>
        <w:tc>
          <w:tcPr>
            <w:tcW w:w="562" w:type="dxa"/>
            <w:vMerge/>
            <w:tcBorders>
              <w:bottom w:val="single" w:sz="4" w:space="0" w:color="auto"/>
            </w:tcBorders>
          </w:tcPr>
          <w:p w14:paraId="6C1E82F0" w14:textId="77777777" w:rsidR="00DE4182" w:rsidRDefault="00DE4182" w:rsidP="00DE4182">
            <w:pPr>
              <w:rPr>
                <w:rFonts w:cstheme="minorHAnsi"/>
              </w:rPr>
            </w:pPr>
          </w:p>
        </w:tc>
        <w:tc>
          <w:tcPr>
            <w:tcW w:w="6237" w:type="dxa"/>
            <w:vMerge/>
            <w:tcBorders>
              <w:bottom w:val="single" w:sz="4" w:space="0" w:color="auto"/>
            </w:tcBorders>
          </w:tcPr>
          <w:p w14:paraId="6992307D" w14:textId="77777777" w:rsidR="00DE4182" w:rsidRDefault="00DE4182" w:rsidP="00DE4182">
            <w:pPr>
              <w:rPr>
                <w:rFonts w:cstheme="minorHAnsi"/>
              </w:rPr>
            </w:pPr>
          </w:p>
        </w:tc>
        <w:tc>
          <w:tcPr>
            <w:tcW w:w="1559" w:type="dxa"/>
            <w:tcBorders>
              <w:top w:val="dotted" w:sz="4" w:space="0" w:color="auto"/>
              <w:bottom w:val="single" w:sz="4" w:space="0" w:color="auto"/>
            </w:tcBorders>
          </w:tcPr>
          <w:p w14:paraId="285B1CA1" w14:textId="3D3B3113" w:rsidR="00DE4182" w:rsidRPr="00B17D23" w:rsidRDefault="00DE4182" w:rsidP="00DE418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w:t>
            </w:r>
            <w:r>
              <w:rPr>
                <w:rFonts w:cstheme="minorHAnsi"/>
              </w:rPr>
              <w:t>1</w:t>
            </w:r>
            <w:r w:rsidR="00A32DA1">
              <w:rPr>
                <w:rFonts w:cstheme="minorHAnsi"/>
              </w:rPr>
              <w:t>1</w:t>
            </w:r>
          </w:p>
        </w:tc>
        <w:tc>
          <w:tcPr>
            <w:tcW w:w="851" w:type="dxa"/>
            <w:tcBorders>
              <w:top w:val="dotted" w:sz="4" w:space="0" w:color="auto"/>
              <w:bottom w:val="single" w:sz="4" w:space="0" w:color="auto"/>
            </w:tcBorders>
          </w:tcPr>
          <w:p w14:paraId="4A661192" w14:textId="77777777" w:rsidR="00DE4182" w:rsidRPr="00B17D23" w:rsidRDefault="00DE4182" w:rsidP="00DE4182">
            <w:pPr>
              <w:rPr>
                <w:rFonts w:cstheme="minorHAnsi"/>
              </w:rPr>
            </w:pPr>
          </w:p>
        </w:tc>
        <w:tc>
          <w:tcPr>
            <w:tcW w:w="5107" w:type="dxa"/>
            <w:tcBorders>
              <w:top w:val="dotted" w:sz="4" w:space="0" w:color="auto"/>
              <w:bottom w:val="single" w:sz="4" w:space="0" w:color="auto"/>
            </w:tcBorders>
          </w:tcPr>
          <w:p w14:paraId="48BCFA03" w14:textId="77777777" w:rsidR="00DE4182" w:rsidRPr="00B17D23" w:rsidRDefault="00DE4182" w:rsidP="00DE4182">
            <w:pPr>
              <w:rPr>
                <w:rFonts w:cstheme="minorHAnsi"/>
              </w:rPr>
            </w:pPr>
          </w:p>
        </w:tc>
      </w:tr>
      <w:tr w:rsidR="003D3E0C" w:rsidRPr="00F127C3" w14:paraId="42AA5E7E" w14:textId="77777777" w:rsidTr="00AB3919">
        <w:trPr>
          <w:trHeight w:val="397"/>
        </w:trPr>
        <w:tc>
          <w:tcPr>
            <w:tcW w:w="562" w:type="dxa"/>
            <w:vMerge w:val="restart"/>
            <w:tcBorders>
              <w:top w:val="single" w:sz="4" w:space="0" w:color="auto"/>
              <w:bottom w:val="single" w:sz="4" w:space="0" w:color="auto"/>
            </w:tcBorders>
          </w:tcPr>
          <w:p w14:paraId="4CD7BEBB" w14:textId="2C83D360" w:rsidR="003D3E0C" w:rsidRDefault="00A32DA1" w:rsidP="00DE4182">
            <w:pPr>
              <w:rPr>
                <w:rFonts w:cstheme="minorHAnsi"/>
              </w:rPr>
            </w:pPr>
            <w:r>
              <w:rPr>
                <w:rFonts w:cstheme="minorHAnsi"/>
              </w:rPr>
              <w:t>1</w:t>
            </w:r>
            <w:r w:rsidR="005C7DD6">
              <w:rPr>
                <w:rFonts w:cstheme="minorHAnsi"/>
              </w:rPr>
              <w:t>0</w:t>
            </w:r>
          </w:p>
        </w:tc>
        <w:tc>
          <w:tcPr>
            <w:tcW w:w="6237" w:type="dxa"/>
            <w:vMerge w:val="restart"/>
            <w:tcBorders>
              <w:top w:val="single" w:sz="4" w:space="0" w:color="auto"/>
              <w:bottom w:val="single" w:sz="4" w:space="0" w:color="auto"/>
            </w:tcBorders>
          </w:tcPr>
          <w:p w14:paraId="0BBCE3FA" w14:textId="3FBB48C9" w:rsidR="003D3E0C" w:rsidRDefault="003D3E0C" w:rsidP="00DE4182">
            <w:pPr>
              <w:rPr>
                <w:rFonts w:cstheme="minorHAnsi"/>
              </w:rPr>
            </w:pPr>
            <w:r>
              <w:rPr>
                <w:rFonts w:cstheme="minorHAnsi"/>
              </w:rPr>
              <w:t>Liegt bereits ein</w:t>
            </w:r>
            <w:r w:rsidR="007F07DB">
              <w:rPr>
                <w:rFonts w:cstheme="minorHAnsi"/>
              </w:rPr>
              <w:t>e</w:t>
            </w:r>
            <w:r>
              <w:rPr>
                <w:rFonts w:cstheme="minorHAnsi"/>
              </w:rPr>
              <w:t xml:space="preserve"> </w:t>
            </w:r>
            <w:r w:rsidR="007F07DB">
              <w:rPr>
                <w:rFonts w:cstheme="minorHAnsi"/>
              </w:rPr>
              <w:t>mit dem</w:t>
            </w:r>
            <w:r>
              <w:rPr>
                <w:rFonts w:cstheme="minorHAnsi"/>
              </w:rPr>
              <w:t xml:space="preserve"> LF </w:t>
            </w:r>
            <w:r w:rsidR="007F07DB">
              <w:rPr>
                <w:rFonts w:cstheme="minorHAnsi"/>
              </w:rPr>
              <w:t>vereinbarte Rechnungsabwicklung</w:t>
            </w:r>
            <w:r>
              <w:rPr>
                <w:rFonts w:cstheme="minorHAnsi"/>
              </w:rPr>
              <w:t xml:space="preserve"> für diese Marktlokation zu einem späteren Zeitpunkt vor?</w:t>
            </w:r>
          </w:p>
        </w:tc>
        <w:tc>
          <w:tcPr>
            <w:tcW w:w="1559" w:type="dxa"/>
            <w:tcBorders>
              <w:top w:val="single" w:sz="4" w:space="0" w:color="auto"/>
              <w:bottom w:val="dotted" w:sz="4" w:space="0" w:color="auto"/>
            </w:tcBorders>
          </w:tcPr>
          <w:p w14:paraId="6882B1B4" w14:textId="7BABD8F7" w:rsidR="003D3E0C" w:rsidRPr="00B17D23" w:rsidRDefault="003D3E0C" w:rsidP="00DE4182">
            <w:pPr>
              <w:rPr>
                <w:rFonts w:cstheme="minorHAnsi"/>
              </w:rPr>
            </w:pPr>
            <w:r>
              <w:rPr>
                <w:rFonts w:cstheme="minorHAnsi"/>
              </w:rPr>
              <w:t>ja</w:t>
            </w:r>
          </w:p>
        </w:tc>
        <w:tc>
          <w:tcPr>
            <w:tcW w:w="851" w:type="dxa"/>
            <w:tcBorders>
              <w:top w:val="single" w:sz="4" w:space="0" w:color="auto"/>
              <w:bottom w:val="dotted" w:sz="4" w:space="0" w:color="auto"/>
            </w:tcBorders>
          </w:tcPr>
          <w:p w14:paraId="78E835F5" w14:textId="629DED8C" w:rsidR="003D3E0C" w:rsidRPr="00B17D23" w:rsidRDefault="003D3E0C" w:rsidP="00DE4182">
            <w:pPr>
              <w:rPr>
                <w:rFonts w:cstheme="minorHAnsi"/>
              </w:rPr>
            </w:pPr>
            <w:r>
              <w:rPr>
                <w:rFonts w:cstheme="minorHAnsi"/>
              </w:rPr>
              <w:t>A09</w:t>
            </w:r>
          </w:p>
        </w:tc>
        <w:tc>
          <w:tcPr>
            <w:tcW w:w="5107" w:type="dxa"/>
            <w:tcBorders>
              <w:top w:val="single" w:sz="4" w:space="0" w:color="auto"/>
              <w:bottom w:val="dotted" w:sz="4" w:space="0" w:color="auto"/>
            </w:tcBorders>
          </w:tcPr>
          <w:p w14:paraId="2DEB34D2" w14:textId="7A454170" w:rsidR="003D3E0C" w:rsidRDefault="003D3E0C" w:rsidP="00DE4182">
            <w:pPr>
              <w:rPr>
                <w:rFonts w:cstheme="minorHAnsi"/>
              </w:rPr>
            </w:pPr>
            <w:r>
              <w:rPr>
                <w:rFonts w:cstheme="minorHAnsi"/>
              </w:rPr>
              <w:t xml:space="preserve">Die vereinbarte </w:t>
            </w:r>
            <w:r w:rsidR="007F07DB">
              <w:rPr>
                <w:rFonts w:cstheme="minorHAnsi"/>
              </w:rPr>
              <w:t>Rechnungsabwicklung</w:t>
            </w:r>
            <w:r>
              <w:rPr>
                <w:rFonts w:cstheme="minorHAnsi"/>
              </w:rPr>
              <w:t xml:space="preserve"> für diese Marktlokation bleibt erhalten. </w:t>
            </w:r>
          </w:p>
          <w:p w14:paraId="7F6AE399" w14:textId="3E7BAB02" w:rsidR="007F07DB" w:rsidRPr="00B17D23" w:rsidRDefault="007F07DB" w:rsidP="00DE4182">
            <w:pPr>
              <w:rPr>
                <w:rFonts w:cstheme="minorHAnsi"/>
              </w:rPr>
            </w:pPr>
            <w:r>
              <w:rPr>
                <w:rFonts w:cstheme="minorHAnsi"/>
              </w:rPr>
              <w:t xml:space="preserve">Für das Zeitintervall zwischen angefragtem Termin und vereinbarter Rechnungsabwicklung wird kein Messentgelt in Rechnung gestellt. </w:t>
            </w:r>
          </w:p>
        </w:tc>
      </w:tr>
      <w:tr w:rsidR="003D3E0C" w:rsidRPr="00F127C3" w14:paraId="45A6F3B2" w14:textId="77777777" w:rsidTr="00AB3919">
        <w:trPr>
          <w:trHeight w:val="397"/>
        </w:trPr>
        <w:tc>
          <w:tcPr>
            <w:tcW w:w="562" w:type="dxa"/>
            <w:vMerge/>
            <w:tcBorders>
              <w:top w:val="single" w:sz="4" w:space="0" w:color="auto"/>
              <w:bottom w:val="single" w:sz="4" w:space="0" w:color="auto"/>
            </w:tcBorders>
          </w:tcPr>
          <w:p w14:paraId="7A133535" w14:textId="77777777" w:rsidR="003D3E0C" w:rsidRDefault="003D3E0C" w:rsidP="00DE4182">
            <w:pPr>
              <w:rPr>
                <w:rFonts w:cstheme="minorHAnsi"/>
              </w:rPr>
            </w:pPr>
          </w:p>
        </w:tc>
        <w:tc>
          <w:tcPr>
            <w:tcW w:w="6237" w:type="dxa"/>
            <w:vMerge/>
            <w:tcBorders>
              <w:top w:val="single" w:sz="4" w:space="0" w:color="auto"/>
              <w:bottom w:val="single" w:sz="4" w:space="0" w:color="auto"/>
            </w:tcBorders>
          </w:tcPr>
          <w:p w14:paraId="4DED1E73" w14:textId="77777777" w:rsidR="003D3E0C" w:rsidRDefault="003D3E0C" w:rsidP="00DE4182">
            <w:pPr>
              <w:rPr>
                <w:rFonts w:cstheme="minorHAnsi"/>
              </w:rPr>
            </w:pPr>
          </w:p>
        </w:tc>
        <w:tc>
          <w:tcPr>
            <w:tcW w:w="1559" w:type="dxa"/>
            <w:tcBorders>
              <w:top w:val="dotted" w:sz="4" w:space="0" w:color="auto"/>
              <w:bottom w:val="single" w:sz="4" w:space="0" w:color="auto"/>
            </w:tcBorders>
          </w:tcPr>
          <w:p w14:paraId="1CB606B5" w14:textId="5F938BFC" w:rsidR="003D3E0C" w:rsidRDefault="003D3E0C" w:rsidP="00DE4182">
            <w:pPr>
              <w:rPr>
                <w:rFonts w:cstheme="minorHAnsi"/>
              </w:rPr>
            </w:pPr>
            <w:r>
              <w:rPr>
                <w:rFonts w:cstheme="minorHAnsi"/>
              </w:rPr>
              <w:t>nein</w:t>
            </w:r>
          </w:p>
        </w:tc>
        <w:tc>
          <w:tcPr>
            <w:tcW w:w="851" w:type="dxa"/>
            <w:tcBorders>
              <w:top w:val="dotted" w:sz="4" w:space="0" w:color="auto"/>
              <w:bottom w:val="single" w:sz="4" w:space="0" w:color="auto"/>
            </w:tcBorders>
          </w:tcPr>
          <w:p w14:paraId="0E2C1AEF" w14:textId="4FFB143D" w:rsidR="003D3E0C" w:rsidRPr="00B17D23" w:rsidRDefault="00515E7B" w:rsidP="00DE4182">
            <w:pPr>
              <w:rPr>
                <w:rFonts w:cstheme="minorHAnsi"/>
              </w:rPr>
            </w:pPr>
            <w:r>
              <w:rPr>
                <w:rFonts w:cstheme="minorHAnsi"/>
              </w:rPr>
              <w:t>A</w:t>
            </w:r>
            <w:r w:rsidR="00875C57">
              <w:rPr>
                <w:rFonts w:cstheme="minorHAnsi"/>
              </w:rPr>
              <w:t>10</w:t>
            </w:r>
          </w:p>
        </w:tc>
        <w:tc>
          <w:tcPr>
            <w:tcW w:w="5107" w:type="dxa"/>
            <w:tcBorders>
              <w:top w:val="dotted" w:sz="4" w:space="0" w:color="auto"/>
              <w:bottom w:val="single" w:sz="4" w:space="0" w:color="auto"/>
            </w:tcBorders>
          </w:tcPr>
          <w:p w14:paraId="1323D73B" w14:textId="77777777" w:rsidR="003D3E0C" w:rsidRDefault="00515E7B" w:rsidP="00DE4182">
            <w:pPr>
              <w:rPr>
                <w:rFonts w:cstheme="minorHAnsi"/>
              </w:rPr>
            </w:pPr>
            <w:r w:rsidRPr="00515E7B">
              <w:rPr>
                <w:rFonts w:cstheme="minorHAnsi"/>
              </w:rPr>
              <w:t>Der MSB erstellt zum angefragten Termin kein Angebot.</w:t>
            </w:r>
          </w:p>
          <w:p w14:paraId="4D11F9BF" w14:textId="626DB8F0" w:rsidR="00D3391F" w:rsidRPr="00B17D23" w:rsidRDefault="00D3391F" w:rsidP="00DE4182">
            <w:pPr>
              <w:rPr>
                <w:rFonts w:cstheme="minorHAnsi"/>
              </w:rPr>
            </w:pPr>
            <w:r>
              <w:rPr>
                <w:rFonts w:cstheme="minorHAnsi"/>
              </w:rPr>
              <w:t xml:space="preserve">Hinweis: Möchte der MSB die Abrechnung zu einem späteren Zeitpunkt starten, so wird er gemäß Use-Case „Angebot </w:t>
            </w:r>
            <w:r w:rsidRPr="00D3391F">
              <w:rPr>
                <w:rFonts w:cstheme="minorHAnsi"/>
              </w:rPr>
              <w:t>zur Rechnungsabwicklung des Messstellenbetriebes über den LF durch den MSB</w:t>
            </w:r>
            <w:r>
              <w:rPr>
                <w:rFonts w:cstheme="minorHAnsi"/>
              </w:rPr>
              <w:t>“ ein Angebot zusenden.</w:t>
            </w:r>
          </w:p>
        </w:tc>
      </w:tr>
      <w:tr w:rsidR="00966642" w:rsidRPr="00F127C3" w14:paraId="2EF2CEF4" w14:textId="77777777" w:rsidTr="00AB3919">
        <w:trPr>
          <w:trHeight w:val="699"/>
        </w:trPr>
        <w:tc>
          <w:tcPr>
            <w:tcW w:w="562" w:type="dxa"/>
            <w:vMerge w:val="restart"/>
            <w:tcBorders>
              <w:top w:val="single" w:sz="4" w:space="0" w:color="auto"/>
            </w:tcBorders>
          </w:tcPr>
          <w:p w14:paraId="40B1141B" w14:textId="2D770C1E" w:rsidR="00966642" w:rsidRPr="00F127C3" w:rsidRDefault="00DE4182" w:rsidP="00966642">
            <w:pPr>
              <w:rPr>
                <w:rFonts w:cstheme="minorHAnsi"/>
              </w:rPr>
            </w:pPr>
            <w:r>
              <w:rPr>
                <w:rFonts w:cstheme="minorHAnsi"/>
              </w:rPr>
              <w:lastRenderedPageBreak/>
              <w:t>1</w:t>
            </w:r>
            <w:r w:rsidR="005C7DD6">
              <w:rPr>
                <w:rFonts w:cstheme="minorHAnsi"/>
              </w:rPr>
              <w:t>1</w:t>
            </w:r>
          </w:p>
        </w:tc>
        <w:tc>
          <w:tcPr>
            <w:tcW w:w="6237" w:type="dxa"/>
            <w:vMerge w:val="restart"/>
            <w:tcBorders>
              <w:top w:val="single" w:sz="4" w:space="0" w:color="auto"/>
            </w:tcBorders>
          </w:tcPr>
          <w:p w14:paraId="645D1411" w14:textId="61965064" w:rsidR="00966642" w:rsidRPr="00F127C3" w:rsidRDefault="00966642" w:rsidP="00966642">
            <w:pPr>
              <w:rPr>
                <w:rFonts w:cstheme="minorHAnsi"/>
              </w:rPr>
            </w:pPr>
            <w:r w:rsidRPr="00B17D23">
              <w:rPr>
                <w:rFonts w:cstheme="minorHAnsi"/>
              </w:rPr>
              <w:t>Liegt der angefragte Beginn der Übernahme der Abrechnung des Messstellenbetriebs in einem bereits vom MSB abgerechneten Zeitraum?</w:t>
            </w:r>
          </w:p>
        </w:tc>
        <w:tc>
          <w:tcPr>
            <w:tcW w:w="1559" w:type="dxa"/>
            <w:tcBorders>
              <w:top w:val="single" w:sz="4" w:space="0" w:color="auto"/>
              <w:bottom w:val="dotted" w:sz="4" w:space="0" w:color="auto"/>
            </w:tcBorders>
          </w:tcPr>
          <w:p w14:paraId="61D7BC38" w14:textId="39D93E61" w:rsidR="00966642" w:rsidRPr="00F127C3" w:rsidRDefault="00966642" w:rsidP="00966642">
            <w:pPr>
              <w:rPr>
                <w:rFonts w:cstheme="minorHAnsi"/>
              </w:rPr>
            </w:pPr>
            <w:r w:rsidRPr="00B17D23">
              <w:rPr>
                <w:rFonts w:cstheme="minorHAnsi"/>
              </w:rPr>
              <w:t>nein</w:t>
            </w:r>
          </w:p>
        </w:tc>
        <w:tc>
          <w:tcPr>
            <w:tcW w:w="851" w:type="dxa"/>
            <w:tcBorders>
              <w:top w:val="single" w:sz="4" w:space="0" w:color="auto"/>
              <w:bottom w:val="dotted" w:sz="4" w:space="0" w:color="auto"/>
            </w:tcBorders>
          </w:tcPr>
          <w:p w14:paraId="2C5CADB3" w14:textId="7FA539C2" w:rsidR="00966642" w:rsidRPr="00F127C3" w:rsidRDefault="00966642" w:rsidP="00966642">
            <w:pPr>
              <w:rPr>
                <w:rFonts w:cstheme="minorHAnsi"/>
              </w:rPr>
            </w:pPr>
          </w:p>
        </w:tc>
        <w:tc>
          <w:tcPr>
            <w:tcW w:w="5107" w:type="dxa"/>
            <w:tcBorders>
              <w:top w:val="single" w:sz="4" w:space="0" w:color="auto"/>
              <w:bottom w:val="dotted" w:sz="4" w:space="0" w:color="auto"/>
            </w:tcBorders>
          </w:tcPr>
          <w:p w14:paraId="7A808171" w14:textId="117A5F11" w:rsidR="00966642" w:rsidRPr="00F127C3" w:rsidRDefault="00966642" w:rsidP="00966642">
            <w:pPr>
              <w:rPr>
                <w:rFonts w:cstheme="minorHAnsi"/>
              </w:rPr>
            </w:pPr>
            <w:r w:rsidRPr="00B17D23">
              <w:rPr>
                <w:rFonts w:cstheme="minorHAnsi"/>
              </w:rPr>
              <w:t>Angebot versenden</w:t>
            </w:r>
          </w:p>
        </w:tc>
      </w:tr>
      <w:tr w:rsidR="00966642" w:rsidRPr="00F127C3" w14:paraId="08941310" w14:textId="77777777" w:rsidTr="00DC2AF4">
        <w:trPr>
          <w:trHeight w:val="406"/>
        </w:trPr>
        <w:tc>
          <w:tcPr>
            <w:tcW w:w="562" w:type="dxa"/>
            <w:vMerge/>
          </w:tcPr>
          <w:p w14:paraId="33FA26B5" w14:textId="77777777" w:rsidR="00966642" w:rsidRPr="00F127C3" w:rsidRDefault="00966642" w:rsidP="00966642">
            <w:pPr>
              <w:rPr>
                <w:rFonts w:cstheme="minorHAnsi"/>
              </w:rPr>
            </w:pPr>
          </w:p>
        </w:tc>
        <w:tc>
          <w:tcPr>
            <w:tcW w:w="6237" w:type="dxa"/>
            <w:vMerge/>
          </w:tcPr>
          <w:p w14:paraId="1EABACD9" w14:textId="77777777" w:rsidR="00966642" w:rsidRPr="00F127C3" w:rsidRDefault="00966642" w:rsidP="00966642">
            <w:pPr>
              <w:rPr>
                <w:rFonts w:cstheme="minorHAnsi"/>
              </w:rPr>
            </w:pPr>
          </w:p>
        </w:tc>
        <w:tc>
          <w:tcPr>
            <w:tcW w:w="1559" w:type="dxa"/>
            <w:tcBorders>
              <w:top w:val="dotted" w:sz="4" w:space="0" w:color="auto"/>
            </w:tcBorders>
          </w:tcPr>
          <w:p w14:paraId="3B12B210" w14:textId="0BCC8001"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1</w:t>
            </w:r>
            <w:r w:rsidR="005C7DD6">
              <w:rPr>
                <w:rFonts w:cstheme="minorHAnsi"/>
              </w:rPr>
              <w:t>2</w:t>
            </w:r>
          </w:p>
        </w:tc>
        <w:tc>
          <w:tcPr>
            <w:tcW w:w="851" w:type="dxa"/>
            <w:tcBorders>
              <w:top w:val="dotted" w:sz="4" w:space="0" w:color="auto"/>
            </w:tcBorders>
          </w:tcPr>
          <w:p w14:paraId="5745D040" w14:textId="77777777" w:rsidR="00966642" w:rsidRPr="00F127C3" w:rsidRDefault="00966642" w:rsidP="00966642">
            <w:pPr>
              <w:rPr>
                <w:rFonts w:cstheme="minorHAnsi"/>
              </w:rPr>
            </w:pPr>
          </w:p>
        </w:tc>
        <w:tc>
          <w:tcPr>
            <w:tcW w:w="5107" w:type="dxa"/>
            <w:tcBorders>
              <w:top w:val="dotted" w:sz="4" w:space="0" w:color="auto"/>
            </w:tcBorders>
          </w:tcPr>
          <w:p w14:paraId="2C53092F" w14:textId="77777777" w:rsidR="00966642" w:rsidRPr="00F127C3" w:rsidRDefault="00966642" w:rsidP="00966642">
            <w:pPr>
              <w:rPr>
                <w:rFonts w:cstheme="minorHAnsi"/>
              </w:rPr>
            </w:pPr>
          </w:p>
        </w:tc>
      </w:tr>
      <w:tr w:rsidR="00966642" w:rsidRPr="00F127C3" w14:paraId="6D78BB07" w14:textId="77777777" w:rsidTr="00DC2AF4">
        <w:trPr>
          <w:trHeight w:val="861"/>
        </w:trPr>
        <w:tc>
          <w:tcPr>
            <w:tcW w:w="562" w:type="dxa"/>
            <w:vMerge w:val="restart"/>
          </w:tcPr>
          <w:p w14:paraId="33AC0F20" w14:textId="13161630" w:rsidR="00966642" w:rsidRPr="00F127C3" w:rsidRDefault="00966642" w:rsidP="00966642">
            <w:pPr>
              <w:rPr>
                <w:rFonts w:cstheme="minorHAnsi"/>
              </w:rPr>
            </w:pPr>
            <w:r w:rsidRPr="00B17D23">
              <w:rPr>
                <w:rFonts w:cstheme="minorHAnsi"/>
              </w:rPr>
              <w:t>1</w:t>
            </w:r>
            <w:r w:rsidR="005C7DD6">
              <w:rPr>
                <w:rFonts w:cstheme="minorHAnsi"/>
              </w:rPr>
              <w:t>2</w:t>
            </w:r>
          </w:p>
        </w:tc>
        <w:tc>
          <w:tcPr>
            <w:tcW w:w="6237" w:type="dxa"/>
            <w:vMerge w:val="restart"/>
          </w:tcPr>
          <w:p w14:paraId="6ACD0EF2" w14:textId="12E81CB0" w:rsidR="00966642" w:rsidRPr="00F127C3" w:rsidRDefault="00966642" w:rsidP="00966642">
            <w:pPr>
              <w:rPr>
                <w:rFonts w:cstheme="minorHAnsi"/>
              </w:rPr>
            </w:pPr>
            <w:r w:rsidRPr="00B17D23">
              <w:rPr>
                <w:rFonts w:cstheme="minorHAnsi"/>
              </w:rPr>
              <w:t>Hat der LF zum nächstmöglichen Termin angefragt?</w:t>
            </w:r>
          </w:p>
        </w:tc>
        <w:tc>
          <w:tcPr>
            <w:tcW w:w="1559" w:type="dxa"/>
            <w:tcBorders>
              <w:bottom w:val="dotted" w:sz="4" w:space="0" w:color="auto"/>
            </w:tcBorders>
          </w:tcPr>
          <w:p w14:paraId="57C34F53" w14:textId="6DA15045"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7AC71544" w14:textId="60915A14" w:rsidR="00966642" w:rsidRPr="00F127C3" w:rsidRDefault="00966642" w:rsidP="00966642">
            <w:pPr>
              <w:rPr>
                <w:rFonts w:cstheme="minorHAnsi"/>
              </w:rPr>
            </w:pPr>
            <w:r w:rsidRPr="00B17D23">
              <w:rPr>
                <w:rFonts w:cstheme="minorHAnsi"/>
              </w:rPr>
              <w:t>A07</w:t>
            </w:r>
          </w:p>
        </w:tc>
        <w:tc>
          <w:tcPr>
            <w:tcW w:w="5107" w:type="dxa"/>
            <w:tcBorders>
              <w:bottom w:val="dotted" w:sz="4" w:space="0" w:color="auto"/>
            </w:tcBorders>
          </w:tcPr>
          <w:p w14:paraId="4287C40B" w14:textId="4339AA93" w:rsidR="00966642" w:rsidRPr="00F127C3" w:rsidRDefault="00966642" w:rsidP="00966642">
            <w:pPr>
              <w:rPr>
                <w:rFonts w:cstheme="minorHAnsi"/>
              </w:rPr>
            </w:pPr>
            <w:proofErr w:type="spellStart"/>
            <w:r w:rsidRPr="00B17D23">
              <w:rPr>
                <w:rFonts w:cstheme="minorHAnsi"/>
              </w:rPr>
              <w:t>Beginndatum</w:t>
            </w:r>
            <w:proofErr w:type="spellEnd"/>
            <w:r w:rsidRPr="00B17D23">
              <w:rPr>
                <w:rFonts w:cstheme="minorHAnsi"/>
              </w:rPr>
              <w:t xml:space="preserve"> liegt im bereits abgerechneten Zeitraum.</w:t>
            </w:r>
          </w:p>
        </w:tc>
      </w:tr>
      <w:tr w:rsidR="00966642" w:rsidRPr="00F127C3" w14:paraId="19F235B6" w14:textId="77777777" w:rsidTr="00DC2AF4">
        <w:trPr>
          <w:trHeight w:val="394"/>
        </w:trPr>
        <w:tc>
          <w:tcPr>
            <w:tcW w:w="562" w:type="dxa"/>
            <w:vMerge/>
          </w:tcPr>
          <w:p w14:paraId="4BABDE00" w14:textId="77777777" w:rsidR="00966642" w:rsidRPr="00F127C3" w:rsidRDefault="00966642" w:rsidP="00966642">
            <w:pPr>
              <w:rPr>
                <w:rFonts w:cstheme="minorHAnsi"/>
              </w:rPr>
            </w:pPr>
          </w:p>
        </w:tc>
        <w:tc>
          <w:tcPr>
            <w:tcW w:w="6237" w:type="dxa"/>
            <w:vMerge/>
          </w:tcPr>
          <w:p w14:paraId="1B70738E" w14:textId="77777777" w:rsidR="00966642" w:rsidRPr="00F127C3" w:rsidRDefault="00966642" w:rsidP="00966642">
            <w:pPr>
              <w:rPr>
                <w:rFonts w:cstheme="minorHAnsi"/>
              </w:rPr>
            </w:pPr>
          </w:p>
        </w:tc>
        <w:tc>
          <w:tcPr>
            <w:tcW w:w="1559" w:type="dxa"/>
            <w:tcBorders>
              <w:top w:val="dotted" w:sz="4" w:space="0" w:color="auto"/>
            </w:tcBorders>
          </w:tcPr>
          <w:p w14:paraId="440DC1FD" w14:textId="1651A62B"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5ED7D19D" w14:textId="00A5BBB2" w:rsidR="00966642" w:rsidRPr="00F127C3" w:rsidRDefault="00966642" w:rsidP="00966642">
            <w:pPr>
              <w:rPr>
                <w:rFonts w:cstheme="minorHAnsi"/>
              </w:rPr>
            </w:pPr>
          </w:p>
        </w:tc>
        <w:tc>
          <w:tcPr>
            <w:tcW w:w="5107" w:type="dxa"/>
            <w:tcBorders>
              <w:top w:val="dotted" w:sz="4" w:space="0" w:color="auto"/>
            </w:tcBorders>
          </w:tcPr>
          <w:p w14:paraId="1891518C" w14:textId="6F6EA049" w:rsidR="00966642" w:rsidRPr="00F127C3" w:rsidRDefault="00966642" w:rsidP="00966642">
            <w:pPr>
              <w:rPr>
                <w:rFonts w:cstheme="minorHAnsi"/>
              </w:rPr>
            </w:pPr>
            <w:r w:rsidRPr="00B17D23">
              <w:rPr>
                <w:rFonts w:cstheme="minorHAnsi"/>
              </w:rPr>
              <w:t xml:space="preserve">Angebot versenden </w:t>
            </w:r>
          </w:p>
        </w:tc>
      </w:tr>
    </w:tbl>
    <w:p w14:paraId="0EB2A7B0" w14:textId="77777777" w:rsidR="009F3788" w:rsidRDefault="009F3788">
      <w:pPr>
        <w:spacing w:after="200" w:line="276" w:lineRule="auto"/>
        <w:rPr>
          <w:rFonts w:eastAsiaTheme="majorEastAsia" w:cs="Arial"/>
          <w:b/>
          <w:bCs/>
          <w:szCs w:val="26"/>
        </w:rPr>
      </w:pPr>
      <w:bookmarkStart w:id="1113" w:name="_Toc62633720"/>
      <w:bookmarkStart w:id="1114" w:name="_Toc64454055"/>
      <w:r>
        <w:br w:type="page"/>
      </w:r>
    </w:p>
    <w:p w14:paraId="22E7408D" w14:textId="63A4AF7E" w:rsidR="00C70B11" w:rsidRDefault="00C70B11" w:rsidP="00731098">
      <w:pPr>
        <w:pStyle w:val="berschrift3"/>
      </w:pPr>
      <w:bookmarkStart w:id="1115" w:name="_Toc130982038"/>
      <w:r w:rsidRPr="00246E48">
        <w:lastRenderedPageBreak/>
        <w:t>E_0208_Angebot bzw. Ablehnung der Anfrage verarbeiten</w:t>
      </w:r>
      <w:bookmarkEnd w:id="1113"/>
      <w:bookmarkEnd w:id="1114"/>
      <w:bookmarkEnd w:id="111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A44C0" w:rsidRPr="00F127C3" w14:paraId="365DA511" w14:textId="77777777" w:rsidTr="00B8090C">
        <w:trPr>
          <w:trHeight w:val="454"/>
        </w:trPr>
        <w:tc>
          <w:tcPr>
            <w:tcW w:w="6799" w:type="dxa"/>
            <w:gridSpan w:val="2"/>
            <w:shd w:val="clear" w:color="auto" w:fill="D8DFE4"/>
            <w:vAlign w:val="center"/>
          </w:tcPr>
          <w:p w14:paraId="7EB54387" w14:textId="77777777" w:rsidR="00BA44C0" w:rsidRPr="00CF6B07" w:rsidRDefault="00BA44C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080EAF09" w14:textId="3C575DC6" w:rsidR="00BA44C0" w:rsidRPr="00CF6B07" w:rsidRDefault="00BA44C0" w:rsidP="00C62443">
            <w:pPr>
              <w:contextualSpacing/>
              <w:rPr>
                <w:rFonts w:cstheme="minorHAnsi"/>
                <w:b/>
                <w:bCs/>
              </w:rPr>
            </w:pPr>
          </w:p>
        </w:tc>
      </w:tr>
      <w:tr w:rsidR="00966642" w:rsidRPr="00F127C3" w14:paraId="61BF1CDD" w14:textId="77777777" w:rsidTr="00BA44C0">
        <w:tc>
          <w:tcPr>
            <w:tcW w:w="562" w:type="dxa"/>
            <w:shd w:val="clear" w:color="auto" w:fill="D8DFE4"/>
          </w:tcPr>
          <w:p w14:paraId="41924AE0"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244F5B14"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1365D0BB" w14:textId="77777777" w:rsidR="00966642" w:rsidRPr="00CF6B07" w:rsidRDefault="00966642" w:rsidP="00BA44C0">
            <w:pPr>
              <w:contextualSpacing/>
              <w:rPr>
                <w:rFonts w:cstheme="minorHAnsi"/>
              </w:rPr>
            </w:pPr>
            <w:r w:rsidRPr="00CF6B07">
              <w:rPr>
                <w:rFonts w:cstheme="minorHAnsi"/>
              </w:rPr>
              <w:t>Prüfergebnis</w:t>
            </w:r>
          </w:p>
        </w:tc>
        <w:tc>
          <w:tcPr>
            <w:tcW w:w="851" w:type="dxa"/>
            <w:shd w:val="clear" w:color="auto" w:fill="D8DFE4"/>
          </w:tcPr>
          <w:p w14:paraId="44054DD5" w14:textId="77777777" w:rsidR="00966642" w:rsidRPr="00CF6B07" w:rsidRDefault="00966642" w:rsidP="004C073D">
            <w:pPr>
              <w:contextualSpacing/>
              <w:rPr>
                <w:rFonts w:cstheme="minorHAnsi"/>
              </w:rPr>
            </w:pPr>
            <w:r w:rsidRPr="00CF6B07">
              <w:rPr>
                <w:rFonts w:cstheme="minorHAnsi"/>
              </w:rPr>
              <w:t>Code</w:t>
            </w:r>
          </w:p>
        </w:tc>
        <w:tc>
          <w:tcPr>
            <w:tcW w:w="5107" w:type="dxa"/>
            <w:shd w:val="clear" w:color="auto" w:fill="D8DFE4"/>
          </w:tcPr>
          <w:p w14:paraId="1A87AB30"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0BD6DDAF" w14:textId="77777777" w:rsidTr="00BA44C0">
        <w:tc>
          <w:tcPr>
            <w:tcW w:w="562" w:type="dxa"/>
            <w:vMerge w:val="restart"/>
          </w:tcPr>
          <w:p w14:paraId="7BC32E9C" w14:textId="0F4DC9E5" w:rsidR="00966642" w:rsidRPr="00F127C3" w:rsidRDefault="00966642" w:rsidP="00966642">
            <w:pPr>
              <w:rPr>
                <w:rFonts w:cstheme="minorHAnsi"/>
              </w:rPr>
            </w:pPr>
            <w:r w:rsidRPr="00731098">
              <w:rPr>
                <w:rFonts w:cstheme="minorHAnsi"/>
              </w:rPr>
              <w:t>1</w:t>
            </w:r>
            <w:r w:rsidR="00B8090C">
              <w:rPr>
                <w:rFonts w:cstheme="minorHAnsi"/>
              </w:rPr>
              <w:t>0</w:t>
            </w:r>
          </w:p>
        </w:tc>
        <w:tc>
          <w:tcPr>
            <w:tcW w:w="6237" w:type="dxa"/>
            <w:vMerge w:val="restart"/>
          </w:tcPr>
          <w:p w14:paraId="09E01F32" w14:textId="71EE64E8" w:rsidR="00966642" w:rsidRPr="00F127C3" w:rsidRDefault="00966642" w:rsidP="00966642">
            <w:pPr>
              <w:rPr>
                <w:rFonts w:cstheme="minorHAnsi"/>
              </w:rPr>
            </w:pPr>
            <w:r w:rsidRPr="00731098">
              <w:rPr>
                <w:rFonts w:cstheme="minorHAnsi"/>
              </w:rPr>
              <w:t xml:space="preserve">Lässt das Vertragsverhältnis mit dem Kunden das im Angebot benannte </w:t>
            </w:r>
            <w:proofErr w:type="spellStart"/>
            <w:r w:rsidRPr="00731098">
              <w:rPr>
                <w:rFonts w:cstheme="minorHAnsi"/>
              </w:rPr>
              <w:t>Beginndatum</w:t>
            </w:r>
            <w:proofErr w:type="spellEnd"/>
            <w:r w:rsidRPr="00731098">
              <w:rPr>
                <w:rFonts w:cstheme="minorHAnsi"/>
              </w:rPr>
              <w:t xml:space="preserve"> zum Messstellenbetrieb zu?</w:t>
            </w:r>
          </w:p>
        </w:tc>
        <w:tc>
          <w:tcPr>
            <w:tcW w:w="1559" w:type="dxa"/>
            <w:tcBorders>
              <w:bottom w:val="dotted" w:sz="4" w:space="0" w:color="auto"/>
            </w:tcBorders>
          </w:tcPr>
          <w:p w14:paraId="761972D7" w14:textId="2969ABA7"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49578C5B" w14:textId="55EAE2E2" w:rsidR="00966642" w:rsidRPr="00F127C3" w:rsidRDefault="00966642" w:rsidP="00966642">
            <w:pPr>
              <w:rPr>
                <w:rFonts w:cstheme="minorHAnsi"/>
              </w:rPr>
            </w:pPr>
            <w:r w:rsidRPr="00731098">
              <w:rPr>
                <w:rFonts w:cstheme="minorHAnsi"/>
              </w:rPr>
              <w:t>A01</w:t>
            </w:r>
          </w:p>
        </w:tc>
        <w:tc>
          <w:tcPr>
            <w:tcW w:w="5107" w:type="dxa"/>
            <w:tcBorders>
              <w:bottom w:val="dotted" w:sz="4" w:space="0" w:color="auto"/>
            </w:tcBorders>
          </w:tcPr>
          <w:p w14:paraId="3EB0486A" w14:textId="2F0EE14D" w:rsidR="00966642" w:rsidRPr="00F127C3" w:rsidRDefault="00966642" w:rsidP="00966642">
            <w:pPr>
              <w:rPr>
                <w:rFonts w:cstheme="minorHAnsi"/>
              </w:rPr>
            </w:pPr>
            <w:r w:rsidRPr="00731098">
              <w:rPr>
                <w:rFonts w:cstheme="minorHAnsi"/>
              </w:rPr>
              <w:t>Vertragsverhältnis mit Dritten lässt das Beginn</w:t>
            </w:r>
            <w:r>
              <w:rPr>
                <w:rFonts w:cstheme="minorHAnsi"/>
              </w:rPr>
              <w:t>-</w:t>
            </w:r>
            <w:r w:rsidRPr="00731098">
              <w:rPr>
                <w:rFonts w:cstheme="minorHAnsi"/>
              </w:rPr>
              <w:t>datum nicht zu.</w:t>
            </w:r>
          </w:p>
        </w:tc>
      </w:tr>
      <w:tr w:rsidR="00966642" w:rsidRPr="00F127C3" w14:paraId="315DD732" w14:textId="77777777" w:rsidTr="00BA44C0">
        <w:tc>
          <w:tcPr>
            <w:tcW w:w="562" w:type="dxa"/>
            <w:vMerge/>
          </w:tcPr>
          <w:p w14:paraId="4D032783" w14:textId="77777777" w:rsidR="00966642" w:rsidRPr="00F127C3" w:rsidRDefault="00966642" w:rsidP="00966642">
            <w:pPr>
              <w:rPr>
                <w:rFonts w:cstheme="minorHAnsi"/>
              </w:rPr>
            </w:pPr>
          </w:p>
        </w:tc>
        <w:tc>
          <w:tcPr>
            <w:tcW w:w="6237" w:type="dxa"/>
            <w:vMerge/>
          </w:tcPr>
          <w:p w14:paraId="0D0FBB7D" w14:textId="77777777" w:rsidR="00966642" w:rsidRPr="00F127C3" w:rsidRDefault="00966642" w:rsidP="00966642">
            <w:pPr>
              <w:rPr>
                <w:rFonts w:cstheme="minorHAnsi"/>
              </w:rPr>
            </w:pPr>
          </w:p>
        </w:tc>
        <w:tc>
          <w:tcPr>
            <w:tcW w:w="1559" w:type="dxa"/>
            <w:tcBorders>
              <w:top w:val="dotted" w:sz="4" w:space="0" w:color="auto"/>
            </w:tcBorders>
          </w:tcPr>
          <w:p w14:paraId="2F98574B" w14:textId="3B58B059"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2</w:t>
            </w:r>
            <w:r w:rsidR="00B8090C">
              <w:rPr>
                <w:rFonts w:cstheme="minorHAnsi"/>
              </w:rPr>
              <w:t>0</w:t>
            </w:r>
          </w:p>
        </w:tc>
        <w:tc>
          <w:tcPr>
            <w:tcW w:w="851" w:type="dxa"/>
            <w:tcBorders>
              <w:top w:val="dotted" w:sz="4" w:space="0" w:color="auto"/>
            </w:tcBorders>
          </w:tcPr>
          <w:p w14:paraId="0259AA85" w14:textId="77777777" w:rsidR="00966642" w:rsidRPr="00F127C3" w:rsidRDefault="00966642" w:rsidP="00966642">
            <w:pPr>
              <w:rPr>
                <w:rFonts w:cstheme="minorHAnsi"/>
              </w:rPr>
            </w:pPr>
          </w:p>
        </w:tc>
        <w:tc>
          <w:tcPr>
            <w:tcW w:w="5107" w:type="dxa"/>
            <w:tcBorders>
              <w:top w:val="dotted" w:sz="4" w:space="0" w:color="auto"/>
            </w:tcBorders>
          </w:tcPr>
          <w:p w14:paraId="44EF74BA" w14:textId="77777777" w:rsidR="00966642" w:rsidRPr="00F127C3" w:rsidRDefault="00966642" w:rsidP="00966642">
            <w:pPr>
              <w:rPr>
                <w:rFonts w:cstheme="minorHAnsi"/>
              </w:rPr>
            </w:pPr>
          </w:p>
        </w:tc>
      </w:tr>
      <w:tr w:rsidR="00966642" w:rsidRPr="00F127C3" w14:paraId="63A43728" w14:textId="77777777" w:rsidTr="00BA44C0">
        <w:tc>
          <w:tcPr>
            <w:tcW w:w="562" w:type="dxa"/>
            <w:vMerge w:val="restart"/>
          </w:tcPr>
          <w:p w14:paraId="7815588D" w14:textId="364713A2" w:rsidR="00966642" w:rsidRPr="00F127C3" w:rsidRDefault="00966642" w:rsidP="00966642">
            <w:pPr>
              <w:rPr>
                <w:rFonts w:cstheme="minorHAnsi"/>
              </w:rPr>
            </w:pPr>
            <w:r w:rsidRPr="00731098">
              <w:rPr>
                <w:rFonts w:cstheme="minorHAnsi"/>
              </w:rPr>
              <w:t>2</w:t>
            </w:r>
            <w:r w:rsidR="00B8090C">
              <w:rPr>
                <w:rFonts w:cstheme="minorHAnsi"/>
              </w:rPr>
              <w:t>0</w:t>
            </w:r>
          </w:p>
        </w:tc>
        <w:tc>
          <w:tcPr>
            <w:tcW w:w="6237" w:type="dxa"/>
            <w:vMerge w:val="restart"/>
          </w:tcPr>
          <w:p w14:paraId="65F30CAF" w14:textId="7D9894ED" w:rsidR="00966642" w:rsidRPr="00F127C3" w:rsidRDefault="00966642" w:rsidP="00966642">
            <w:pPr>
              <w:rPr>
                <w:rFonts w:cstheme="minorHAnsi"/>
              </w:rPr>
            </w:pPr>
            <w:r w:rsidRPr="00731098">
              <w:rPr>
                <w:rFonts w:cstheme="minorHAnsi"/>
              </w:rPr>
              <w:t>Handelt es sich um ein Angebot auf Basis eines Preisblatt</w:t>
            </w:r>
            <w:r>
              <w:rPr>
                <w:rFonts w:cstheme="minorHAnsi"/>
              </w:rPr>
              <w:t>e</w:t>
            </w:r>
            <w:r w:rsidRPr="00731098">
              <w:rPr>
                <w:rFonts w:cstheme="minorHAnsi"/>
              </w:rPr>
              <w:t>s?</w:t>
            </w:r>
          </w:p>
        </w:tc>
        <w:tc>
          <w:tcPr>
            <w:tcW w:w="1559" w:type="dxa"/>
            <w:tcBorders>
              <w:bottom w:val="dotted" w:sz="4" w:space="0" w:color="auto"/>
            </w:tcBorders>
          </w:tcPr>
          <w:p w14:paraId="383A9255" w14:textId="704CB69C"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3</w:t>
            </w:r>
            <w:r w:rsidR="0077293E">
              <w:rPr>
                <w:rFonts w:cstheme="minorHAnsi"/>
              </w:rPr>
              <w:t>0</w:t>
            </w:r>
          </w:p>
        </w:tc>
        <w:tc>
          <w:tcPr>
            <w:tcW w:w="851" w:type="dxa"/>
            <w:tcBorders>
              <w:bottom w:val="dotted" w:sz="4" w:space="0" w:color="auto"/>
            </w:tcBorders>
          </w:tcPr>
          <w:p w14:paraId="3A0C8AEA" w14:textId="77777777" w:rsidR="00966642" w:rsidRPr="00F127C3" w:rsidRDefault="00966642" w:rsidP="00966642">
            <w:pPr>
              <w:rPr>
                <w:rFonts w:cstheme="minorHAnsi"/>
              </w:rPr>
            </w:pPr>
          </w:p>
        </w:tc>
        <w:tc>
          <w:tcPr>
            <w:tcW w:w="5107" w:type="dxa"/>
            <w:tcBorders>
              <w:bottom w:val="dotted" w:sz="4" w:space="0" w:color="auto"/>
            </w:tcBorders>
          </w:tcPr>
          <w:p w14:paraId="0E3A0A27" w14:textId="77777777" w:rsidR="00966642" w:rsidRPr="00F127C3" w:rsidRDefault="00966642" w:rsidP="00966642">
            <w:pPr>
              <w:rPr>
                <w:rFonts w:cstheme="minorHAnsi"/>
              </w:rPr>
            </w:pPr>
          </w:p>
        </w:tc>
      </w:tr>
      <w:tr w:rsidR="00966642" w:rsidRPr="00F127C3" w14:paraId="0DF5E0FA" w14:textId="77777777" w:rsidTr="00BA44C0">
        <w:tc>
          <w:tcPr>
            <w:tcW w:w="562" w:type="dxa"/>
            <w:vMerge/>
          </w:tcPr>
          <w:p w14:paraId="2DE4F431" w14:textId="77777777" w:rsidR="00966642" w:rsidRPr="00F127C3" w:rsidRDefault="00966642" w:rsidP="00966642">
            <w:pPr>
              <w:rPr>
                <w:rFonts w:cstheme="minorHAnsi"/>
              </w:rPr>
            </w:pPr>
          </w:p>
        </w:tc>
        <w:tc>
          <w:tcPr>
            <w:tcW w:w="6237" w:type="dxa"/>
            <w:vMerge/>
          </w:tcPr>
          <w:p w14:paraId="4378BC8A" w14:textId="77777777" w:rsidR="00966642" w:rsidRPr="00F127C3" w:rsidRDefault="00966642" w:rsidP="00966642">
            <w:pPr>
              <w:rPr>
                <w:rFonts w:cstheme="minorHAnsi"/>
              </w:rPr>
            </w:pPr>
          </w:p>
        </w:tc>
        <w:tc>
          <w:tcPr>
            <w:tcW w:w="1559" w:type="dxa"/>
            <w:tcBorders>
              <w:top w:val="dotted" w:sz="4" w:space="0" w:color="auto"/>
            </w:tcBorders>
          </w:tcPr>
          <w:p w14:paraId="09E5D194" w14:textId="4429BB68" w:rsidR="00966642" w:rsidRPr="00F127C3" w:rsidRDefault="00966642" w:rsidP="00966642">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w:t>
            </w:r>
            <w:r w:rsidR="0077293E">
              <w:rPr>
                <w:rFonts w:cstheme="minorHAnsi"/>
              </w:rPr>
              <w:t>50</w:t>
            </w:r>
          </w:p>
        </w:tc>
        <w:tc>
          <w:tcPr>
            <w:tcW w:w="851" w:type="dxa"/>
            <w:tcBorders>
              <w:top w:val="dotted" w:sz="4" w:space="0" w:color="auto"/>
            </w:tcBorders>
          </w:tcPr>
          <w:p w14:paraId="50A5CD44" w14:textId="77777777" w:rsidR="00966642" w:rsidRPr="00F127C3" w:rsidRDefault="00966642" w:rsidP="00966642">
            <w:pPr>
              <w:rPr>
                <w:rFonts w:cstheme="minorHAnsi"/>
              </w:rPr>
            </w:pPr>
          </w:p>
        </w:tc>
        <w:tc>
          <w:tcPr>
            <w:tcW w:w="5107" w:type="dxa"/>
            <w:tcBorders>
              <w:top w:val="dotted" w:sz="4" w:space="0" w:color="auto"/>
            </w:tcBorders>
          </w:tcPr>
          <w:p w14:paraId="03C093E1" w14:textId="77777777" w:rsidR="00966642" w:rsidRPr="00F127C3" w:rsidRDefault="00966642" w:rsidP="00966642">
            <w:pPr>
              <w:rPr>
                <w:rFonts w:cstheme="minorHAnsi"/>
              </w:rPr>
            </w:pPr>
          </w:p>
        </w:tc>
      </w:tr>
      <w:tr w:rsidR="00AE4585" w:rsidRPr="00F127C3" w14:paraId="412208CA" w14:textId="77777777" w:rsidTr="00BA44C0">
        <w:tc>
          <w:tcPr>
            <w:tcW w:w="562" w:type="dxa"/>
            <w:vMerge w:val="restart"/>
          </w:tcPr>
          <w:p w14:paraId="4EF150EF" w14:textId="3DE86698" w:rsidR="00AE4585" w:rsidRPr="00731098" w:rsidRDefault="00AE4585" w:rsidP="00AE4585">
            <w:pPr>
              <w:rPr>
                <w:rFonts w:cstheme="minorHAnsi"/>
              </w:rPr>
            </w:pPr>
            <w:r>
              <w:rPr>
                <w:rFonts w:cstheme="minorHAnsi"/>
              </w:rPr>
              <w:t>30</w:t>
            </w:r>
          </w:p>
        </w:tc>
        <w:tc>
          <w:tcPr>
            <w:tcW w:w="6237" w:type="dxa"/>
            <w:vMerge w:val="restart"/>
          </w:tcPr>
          <w:p w14:paraId="1ABAB233" w14:textId="22DE4112" w:rsidR="00AE4585" w:rsidRPr="00731098" w:rsidRDefault="00AE4585" w:rsidP="00AE4585">
            <w:pPr>
              <w:rPr>
                <w:rFonts w:cstheme="minorHAnsi"/>
              </w:rPr>
            </w:pPr>
            <w:r>
              <w:rPr>
                <w:rFonts w:cstheme="minorHAnsi"/>
              </w:rPr>
              <w:t xml:space="preserve">Enthält das Angebot mindestens einen </w:t>
            </w:r>
            <w:r w:rsidRPr="00731098">
              <w:rPr>
                <w:rFonts w:cstheme="minorHAnsi"/>
              </w:rPr>
              <w:t>Preisschlüsselst</w:t>
            </w:r>
            <w:r>
              <w:rPr>
                <w:rFonts w:cstheme="minorHAnsi"/>
              </w:rPr>
              <w:t>a</w:t>
            </w:r>
            <w:r w:rsidRPr="00731098">
              <w:rPr>
                <w:rFonts w:cstheme="minorHAnsi"/>
              </w:rPr>
              <w:t>mm</w:t>
            </w:r>
            <w:r>
              <w:rPr>
                <w:rFonts w:cstheme="minorHAnsi"/>
              </w:rPr>
              <w:t xml:space="preserve"> und mindestens eine Artikel-ID?</w:t>
            </w:r>
          </w:p>
        </w:tc>
        <w:tc>
          <w:tcPr>
            <w:tcW w:w="1559" w:type="dxa"/>
            <w:tcBorders>
              <w:bottom w:val="dotted" w:sz="4" w:space="0" w:color="auto"/>
            </w:tcBorders>
          </w:tcPr>
          <w:p w14:paraId="07530C0C" w14:textId="156F37D0" w:rsidR="00AE4585" w:rsidRPr="00731098" w:rsidRDefault="00AE4585" w:rsidP="00AE4585">
            <w:pPr>
              <w:rPr>
                <w:rFonts w:cstheme="minorHAnsi"/>
              </w:rPr>
            </w:pPr>
            <w:r>
              <w:rPr>
                <w:rFonts w:cstheme="minorHAnsi"/>
              </w:rPr>
              <w:t>ja</w:t>
            </w:r>
          </w:p>
        </w:tc>
        <w:tc>
          <w:tcPr>
            <w:tcW w:w="851" w:type="dxa"/>
            <w:tcBorders>
              <w:bottom w:val="dotted" w:sz="4" w:space="0" w:color="auto"/>
            </w:tcBorders>
          </w:tcPr>
          <w:p w14:paraId="1801E0B5" w14:textId="3428F8D1" w:rsidR="00AE4585" w:rsidRPr="00731098" w:rsidRDefault="00AE4585" w:rsidP="00AE4585">
            <w:pPr>
              <w:rPr>
                <w:rFonts w:cstheme="minorHAnsi"/>
              </w:rPr>
            </w:pPr>
            <w:r>
              <w:rPr>
                <w:rFonts w:cstheme="minorHAnsi"/>
              </w:rPr>
              <w:t>A04</w:t>
            </w:r>
          </w:p>
        </w:tc>
        <w:tc>
          <w:tcPr>
            <w:tcW w:w="5107" w:type="dxa"/>
            <w:tcBorders>
              <w:bottom w:val="dotted" w:sz="4" w:space="0" w:color="auto"/>
            </w:tcBorders>
          </w:tcPr>
          <w:p w14:paraId="1B164A03" w14:textId="43730C88" w:rsidR="00AE4585" w:rsidRPr="00731098" w:rsidRDefault="00AE4585" w:rsidP="00AE4585">
            <w:pPr>
              <w:rPr>
                <w:rFonts w:cstheme="minorHAnsi"/>
              </w:rPr>
            </w:pPr>
            <w:r>
              <w:rPr>
                <w:rFonts w:cstheme="minorHAnsi"/>
              </w:rPr>
              <w:t xml:space="preserve">Angebot enthält sowohl </w:t>
            </w:r>
            <w:r w:rsidRPr="00731098">
              <w:rPr>
                <w:rFonts w:cstheme="minorHAnsi"/>
              </w:rPr>
              <w:t>Preis</w:t>
            </w:r>
            <w:r>
              <w:rPr>
                <w:rFonts w:cstheme="minorHAnsi"/>
              </w:rPr>
              <w:t>s</w:t>
            </w:r>
            <w:r w:rsidRPr="00731098">
              <w:rPr>
                <w:rFonts w:cstheme="minorHAnsi"/>
              </w:rPr>
              <w:t>chlüsselst</w:t>
            </w:r>
            <w:r>
              <w:rPr>
                <w:rFonts w:cstheme="minorHAnsi"/>
              </w:rPr>
              <w:t>ä</w:t>
            </w:r>
            <w:r w:rsidRPr="00731098">
              <w:rPr>
                <w:rFonts w:cstheme="minorHAnsi"/>
              </w:rPr>
              <w:t>mm</w:t>
            </w:r>
            <w:r>
              <w:rPr>
                <w:rFonts w:cstheme="minorHAnsi"/>
              </w:rPr>
              <w:t>e als auch Artikel-ID.</w:t>
            </w:r>
          </w:p>
        </w:tc>
      </w:tr>
      <w:tr w:rsidR="00AE4585" w:rsidRPr="00F127C3" w14:paraId="7306A4B0" w14:textId="77777777" w:rsidTr="00B8090C">
        <w:tc>
          <w:tcPr>
            <w:tcW w:w="562" w:type="dxa"/>
            <w:vMerge/>
          </w:tcPr>
          <w:p w14:paraId="01497A22" w14:textId="77777777" w:rsidR="00AE4585" w:rsidRPr="00731098" w:rsidRDefault="00AE4585" w:rsidP="00AE4585">
            <w:pPr>
              <w:rPr>
                <w:rFonts w:cstheme="minorHAnsi"/>
              </w:rPr>
            </w:pPr>
          </w:p>
        </w:tc>
        <w:tc>
          <w:tcPr>
            <w:tcW w:w="6237" w:type="dxa"/>
            <w:vMerge/>
          </w:tcPr>
          <w:p w14:paraId="7ADF2D69" w14:textId="77777777" w:rsidR="00AE4585" w:rsidRPr="00731098" w:rsidRDefault="00AE4585" w:rsidP="00AE4585">
            <w:pPr>
              <w:rPr>
                <w:rFonts w:cstheme="minorHAnsi"/>
              </w:rPr>
            </w:pPr>
          </w:p>
        </w:tc>
        <w:tc>
          <w:tcPr>
            <w:tcW w:w="1559" w:type="dxa"/>
            <w:tcBorders>
              <w:top w:val="dotted" w:sz="4" w:space="0" w:color="auto"/>
              <w:bottom w:val="dotted" w:sz="4" w:space="0" w:color="auto"/>
            </w:tcBorders>
          </w:tcPr>
          <w:p w14:paraId="5EDE04CA" w14:textId="015A8BBD" w:rsidR="00AE4585" w:rsidRPr="00731098" w:rsidRDefault="00AE4585" w:rsidP="00AE4585">
            <w:pPr>
              <w:rPr>
                <w:rFonts w:cstheme="minorHAnsi"/>
              </w:rPr>
            </w:pPr>
            <w:r>
              <w:rPr>
                <w:rFonts w:cstheme="minorHAnsi"/>
              </w:rPr>
              <w:t>nein</w:t>
            </w:r>
            <w:r w:rsidRPr="00B17D23">
              <w:rPr>
                <w:rFonts w:cstheme="minorHAnsi"/>
              </w:rPr>
              <w:t xml:space="preserve"> </w:t>
            </w:r>
            <w:r w:rsidRPr="00B17D23">
              <w:rPr>
                <w:rFonts w:ascii="Wingdings" w:eastAsia="Wingdings" w:hAnsi="Wingdings" w:cstheme="minorHAnsi"/>
              </w:rPr>
              <w:t>à</w:t>
            </w:r>
            <w:r w:rsidRPr="00B17D23">
              <w:rPr>
                <w:rFonts w:cstheme="minorHAnsi"/>
              </w:rPr>
              <w:t xml:space="preserve"> </w:t>
            </w:r>
            <w:r>
              <w:rPr>
                <w:rFonts w:cstheme="minorHAnsi"/>
              </w:rPr>
              <w:t>40</w:t>
            </w:r>
          </w:p>
        </w:tc>
        <w:tc>
          <w:tcPr>
            <w:tcW w:w="851" w:type="dxa"/>
            <w:tcBorders>
              <w:top w:val="dotted" w:sz="4" w:space="0" w:color="auto"/>
              <w:bottom w:val="dotted" w:sz="4" w:space="0" w:color="auto"/>
            </w:tcBorders>
          </w:tcPr>
          <w:p w14:paraId="066A9121" w14:textId="77777777" w:rsidR="00AE4585" w:rsidRPr="00731098" w:rsidRDefault="00AE4585" w:rsidP="00AE4585">
            <w:pPr>
              <w:rPr>
                <w:rFonts w:cstheme="minorHAnsi"/>
              </w:rPr>
            </w:pPr>
          </w:p>
        </w:tc>
        <w:tc>
          <w:tcPr>
            <w:tcW w:w="5107" w:type="dxa"/>
            <w:tcBorders>
              <w:top w:val="dotted" w:sz="4" w:space="0" w:color="auto"/>
              <w:bottom w:val="dotted" w:sz="4" w:space="0" w:color="auto"/>
            </w:tcBorders>
          </w:tcPr>
          <w:p w14:paraId="414E4700" w14:textId="77777777" w:rsidR="00AE4585" w:rsidRPr="00731098" w:rsidRDefault="00AE4585" w:rsidP="00AE4585">
            <w:pPr>
              <w:rPr>
                <w:rFonts w:cstheme="minorHAnsi"/>
              </w:rPr>
            </w:pPr>
          </w:p>
        </w:tc>
      </w:tr>
      <w:tr w:rsidR="00966642" w:rsidRPr="00F127C3" w14:paraId="052C1E0C" w14:textId="77777777" w:rsidTr="00BA44C0">
        <w:tc>
          <w:tcPr>
            <w:tcW w:w="562" w:type="dxa"/>
            <w:vMerge w:val="restart"/>
          </w:tcPr>
          <w:p w14:paraId="2CC4A02D" w14:textId="62943EDE" w:rsidR="00966642" w:rsidRPr="00F127C3" w:rsidRDefault="00B8090C" w:rsidP="00966642">
            <w:pPr>
              <w:rPr>
                <w:rFonts w:cstheme="minorHAnsi"/>
              </w:rPr>
            </w:pPr>
            <w:r>
              <w:rPr>
                <w:rFonts w:cstheme="minorHAnsi"/>
              </w:rPr>
              <w:t>40</w:t>
            </w:r>
          </w:p>
        </w:tc>
        <w:tc>
          <w:tcPr>
            <w:tcW w:w="6237" w:type="dxa"/>
            <w:vMerge w:val="restart"/>
          </w:tcPr>
          <w:p w14:paraId="0E41B185" w14:textId="1ECF2A0C" w:rsidR="00966642" w:rsidRPr="00F127C3" w:rsidRDefault="00966642" w:rsidP="00966642">
            <w:pPr>
              <w:rPr>
                <w:rFonts w:cstheme="minorHAnsi"/>
              </w:rPr>
            </w:pPr>
            <w:r w:rsidRPr="00731098">
              <w:rPr>
                <w:rFonts w:cstheme="minorHAnsi"/>
              </w:rPr>
              <w:t>Liegt dem LF das Preisblatt mit dem im Angebot angege</w:t>
            </w:r>
            <w:r>
              <w:rPr>
                <w:rFonts w:cstheme="minorHAnsi"/>
              </w:rPr>
              <w:softHyphen/>
            </w:r>
            <w:r w:rsidRPr="00731098">
              <w:rPr>
                <w:rFonts w:cstheme="minorHAnsi"/>
              </w:rPr>
              <w:t>benen Preisschlüsselstamm vor?</w:t>
            </w:r>
          </w:p>
        </w:tc>
        <w:tc>
          <w:tcPr>
            <w:tcW w:w="1559" w:type="dxa"/>
            <w:tcBorders>
              <w:bottom w:val="dotted" w:sz="4" w:space="0" w:color="auto"/>
            </w:tcBorders>
          </w:tcPr>
          <w:p w14:paraId="0944069F" w14:textId="35AD299F"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1BECA4C" w14:textId="4F228CC1" w:rsidR="00966642" w:rsidRPr="00F127C3" w:rsidRDefault="00966642" w:rsidP="00966642">
            <w:pPr>
              <w:rPr>
                <w:rFonts w:cstheme="minorHAnsi"/>
              </w:rPr>
            </w:pPr>
            <w:r w:rsidRPr="00731098">
              <w:rPr>
                <w:rFonts w:cstheme="minorHAnsi"/>
              </w:rPr>
              <w:t>A02</w:t>
            </w:r>
          </w:p>
        </w:tc>
        <w:tc>
          <w:tcPr>
            <w:tcW w:w="5107" w:type="dxa"/>
            <w:tcBorders>
              <w:bottom w:val="dotted" w:sz="4" w:space="0" w:color="auto"/>
            </w:tcBorders>
          </w:tcPr>
          <w:p w14:paraId="5F63727D" w14:textId="7B7EB9B4" w:rsidR="00966642" w:rsidRPr="00F127C3" w:rsidRDefault="00966642" w:rsidP="00966642">
            <w:pPr>
              <w:rPr>
                <w:rFonts w:cstheme="minorHAnsi"/>
              </w:rPr>
            </w:pPr>
            <w:r w:rsidRPr="00731098">
              <w:rPr>
                <w:rFonts w:cstheme="minorHAnsi"/>
              </w:rPr>
              <w:t>Kein Preisblatt vorhanden</w:t>
            </w:r>
          </w:p>
        </w:tc>
      </w:tr>
      <w:tr w:rsidR="00966642" w:rsidRPr="00F127C3" w14:paraId="231934B9" w14:textId="77777777" w:rsidTr="00BA44C0">
        <w:tc>
          <w:tcPr>
            <w:tcW w:w="562" w:type="dxa"/>
            <w:vMerge/>
          </w:tcPr>
          <w:p w14:paraId="088976C6" w14:textId="77777777" w:rsidR="00966642" w:rsidRPr="00F127C3" w:rsidRDefault="00966642" w:rsidP="00966642">
            <w:pPr>
              <w:rPr>
                <w:rFonts w:cstheme="minorHAnsi"/>
              </w:rPr>
            </w:pPr>
          </w:p>
        </w:tc>
        <w:tc>
          <w:tcPr>
            <w:tcW w:w="6237" w:type="dxa"/>
            <w:vMerge/>
          </w:tcPr>
          <w:p w14:paraId="1C9E3730" w14:textId="77777777" w:rsidR="00966642" w:rsidRPr="00F127C3" w:rsidRDefault="00966642" w:rsidP="00966642">
            <w:pPr>
              <w:rPr>
                <w:rFonts w:cstheme="minorHAnsi"/>
              </w:rPr>
            </w:pPr>
          </w:p>
        </w:tc>
        <w:tc>
          <w:tcPr>
            <w:tcW w:w="1559" w:type="dxa"/>
            <w:tcBorders>
              <w:top w:val="dotted" w:sz="4" w:space="0" w:color="auto"/>
            </w:tcBorders>
          </w:tcPr>
          <w:p w14:paraId="7CB7FB2F" w14:textId="437F3616"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sidR="0077293E">
              <w:rPr>
                <w:rFonts w:cstheme="minorHAnsi"/>
              </w:rPr>
              <w:t>50</w:t>
            </w:r>
          </w:p>
        </w:tc>
        <w:tc>
          <w:tcPr>
            <w:tcW w:w="851" w:type="dxa"/>
            <w:tcBorders>
              <w:top w:val="dotted" w:sz="4" w:space="0" w:color="auto"/>
            </w:tcBorders>
          </w:tcPr>
          <w:p w14:paraId="392C369B" w14:textId="77777777" w:rsidR="00966642" w:rsidRPr="00F127C3" w:rsidRDefault="00966642" w:rsidP="00966642">
            <w:pPr>
              <w:rPr>
                <w:rFonts w:cstheme="minorHAnsi"/>
              </w:rPr>
            </w:pPr>
          </w:p>
        </w:tc>
        <w:tc>
          <w:tcPr>
            <w:tcW w:w="5107" w:type="dxa"/>
            <w:tcBorders>
              <w:top w:val="dotted" w:sz="4" w:space="0" w:color="auto"/>
            </w:tcBorders>
          </w:tcPr>
          <w:p w14:paraId="7037ADF3" w14:textId="77777777" w:rsidR="00966642" w:rsidRPr="00F127C3" w:rsidRDefault="00966642" w:rsidP="00966642">
            <w:pPr>
              <w:rPr>
                <w:rFonts w:cstheme="minorHAnsi"/>
              </w:rPr>
            </w:pPr>
          </w:p>
        </w:tc>
      </w:tr>
      <w:tr w:rsidR="00966642" w:rsidRPr="00F127C3" w14:paraId="7B238066" w14:textId="77777777" w:rsidTr="00BA44C0">
        <w:tc>
          <w:tcPr>
            <w:tcW w:w="562" w:type="dxa"/>
            <w:vMerge w:val="restart"/>
          </w:tcPr>
          <w:p w14:paraId="190850FC" w14:textId="3A968427" w:rsidR="00966642" w:rsidRPr="00F127C3" w:rsidRDefault="00B8090C" w:rsidP="00966642">
            <w:pPr>
              <w:rPr>
                <w:rFonts w:cstheme="minorHAnsi"/>
              </w:rPr>
            </w:pPr>
            <w:r>
              <w:rPr>
                <w:rFonts w:cstheme="minorHAnsi"/>
              </w:rPr>
              <w:t>50</w:t>
            </w:r>
          </w:p>
        </w:tc>
        <w:tc>
          <w:tcPr>
            <w:tcW w:w="6237" w:type="dxa"/>
            <w:vMerge w:val="restart"/>
          </w:tcPr>
          <w:p w14:paraId="6F179ABA" w14:textId="2FCB3584" w:rsidR="00966642" w:rsidRPr="00F127C3" w:rsidRDefault="00966642" w:rsidP="00966642">
            <w:pPr>
              <w:rPr>
                <w:rFonts w:cstheme="minorHAnsi"/>
              </w:rPr>
            </w:pPr>
            <w:r w:rsidRPr="00731098">
              <w:rPr>
                <w:rFonts w:cstheme="minorHAnsi"/>
              </w:rPr>
              <w:t>Entsprechen die angebotenen Positionen dem Vertrags</w:t>
            </w:r>
            <w:r>
              <w:rPr>
                <w:rFonts w:cstheme="minorHAnsi"/>
              </w:rPr>
              <w:t>-</w:t>
            </w:r>
            <w:r w:rsidRPr="00731098">
              <w:rPr>
                <w:rFonts w:cstheme="minorHAnsi"/>
              </w:rPr>
              <w:t>verhältnis?</w:t>
            </w:r>
          </w:p>
        </w:tc>
        <w:tc>
          <w:tcPr>
            <w:tcW w:w="1559" w:type="dxa"/>
            <w:tcBorders>
              <w:bottom w:val="dotted" w:sz="4" w:space="0" w:color="auto"/>
            </w:tcBorders>
          </w:tcPr>
          <w:p w14:paraId="7797C0D6" w14:textId="21D0CCEA"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3CDC7E8" w14:textId="6251FD2E" w:rsidR="00966642" w:rsidRPr="00F127C3" w:rsidRDefault="00966642" w:rsidP="00966642">
            <w:pPr>
              <w:rPr>
                <w:rFonts w:cstheme="minorHAnsi"/>
              </w:rPr>
            </w:pPr>
            <w:r w:rsidRPr="00731098">
              <w:rPr>
                <w:rFonts w:cstheme="minorHAnsi"/>
              </w:rPr>
              <w:t>A03</w:t>
            </w:r>
          </w:p>
        </w:tc>
        <w:tc>
          <w:tcPr>
            <w:tcW w:w="5107" w:type="dxa"/>
            <w:tcBorders>
              <w:bottom w:val="dotted" w:sz="4" w:space="0" w:color="auto"/>
            </w:tcBorders>
          </w:tcPr>
          <w:p w14:paraId="587AD3FD" w14:textId="7E6AB52F" w:rsidR="00966642" w:rsidRPr="00F127C3" w:rsidRDefault="00966642" w:rsidP="00966642">
            <w:pPr>
              <w:rPr>
                <w:rFonts w:cstheme="minorHAnsi"/>
              </w:rPr>
            </w:pPr>
            <w:r w:rsidRPr="00731098">
              <w:rPr>
                <w:rFonts w:cstheme="minorHAnsi"/>
              </w:rPr>
              <w:t>Angebotspositionen abweichend zum Vertrags</w:t>
            </w:r>
            <w:r>
              <w:rPr>
                <w:rFonts w:cstheme="minorHAnsi"/>
              </w:rPr>
              <w:t>-</w:t>
            </w:r>
            <w:r w:rsidRPr="00731098">
              <w:rPr>
                <w:rFonts w:cstheme="minorHAnsi"/>
              </w:rPr>
              <w:t>verhältnis</w:t>
            </w:r>
          </w:p>
        </w:tc>
      </w:tr>
      <w:tr w:rsidR="00966642" w:rsidRPr="00F127C3" w14:paraId="67D23900" w14:textId="77777777" w:rsidTr="00BA44C0">
        <w:tc>
          <w:tcPr>
            <w:tcW w:w="562" w:type="dxa"/>
            <w:vMerge/>
          </w:tcPr>
          <w:p w14:paraId="1C01D40D" w14:textId="77777777" w:rsidR="00966642" w:rsidRPr="00F127C3" w:rsidRDefault="00966642" w:rsidP="00966642">
            <w:pPr>
              <w:rPr>
                <w:rFonts w:cstheme="minorHAnsi"/>
              </w:rPr>
            </w:pPr>
          </w:p>
        </w:tc>
        <w:tc>
          <w:tcPr>
            <w:tcW w:w="6237" w:type="dxa"/>
            <w:vMerge/>
          </w:tcPr>
          <w:p w14:paraId="0D30A81B" w14:textId="77777777" w:rsidR="00966642" w:rsidRPr="00F127C3" w:rsidRDefault="00966642" w:rsidP="00966642">
            <w:pPr>
              <w:rPr>
                <w:rFonts w:cstheme="minorHAnsi"/>
              </w:rPr>
            </w:pPr>
          </w:p>
        </w:tc>
        <w:tc>
          <w:tcPr>
            <w:tcW w:w="1559" w:type="dxa"/>
            <w:tcBorders>
              <w:top w:val="dotted" w:sz="4" w:space="0" w:color="auto"/>
            </w:tcBorders>
          </w:tcPr>
          <w:p w14:paraId="1EADBBD3" w14:textId="5EB5C65B" w:rsidR="00966642" w:rsidRPr="00F127C3" w:rsidRDefault="00966642" w:rsidP="00966642">
            <w:pPr>
              <w:rPr>
                <w:rFonts w:cstheme="minorHAnsi"/>
              </w:rPr>
            </w:pPr>
            <w:r w:rsidRPr="00731098">
              <w:rPr>
                <w:rFonts w:cstheme="minorHAnsi"/>
              </w:rPr>
              <w:t>ja</w:t>
            </w:r>
          </w:p>
        </w:tc>
        <w:tc>
          <w:tcPr>
            <w:tcW w:w="851" w:type="dxa"/>
            <w:tcBorders>
              <w:top w:val="dotted" w:sz="4" w:space="0" w:color="auto"/>
            </w:tcBorders>
          </w:tcPr>
          <w:p w14:paraId="0A0B40FB" w14:textId="711E44A6" w:rsidR="00966642" w:rsidRPr="00F127C3" w:rsidRDefault="00966642" w:rsidP="00966642">
            <w:pPr>
              <w:rPr>
                <w:rFonts w:cstheme="minorHAnsi"/>
              </w:rPr>
            </w:pPr>
          </w:p>
        </w:tc>
        <w:tc>
          <w:tcPr>
            <w:tcW w:w="5107" w:type="dxa"/>
            <w:tcBorders>
              <w:top w:val="dotted" w:sz="4" w:space="0" w:color="auto"/>
            </w:tcBorders>
          </w:tcPr>
          <w:p w14:paraId="6CC8A0EB" w14:textId="2EA0AE42" w:rsidR="00966642" w:rsidRPr="00F127C3" w:rsidRDefault="00966642" w:rsidP="00966642">
            <w:pPr>
              <w:rPr>
                <w:rFonts w:cstheme="minorHAnsi"/>
              </w:rPr>
            </w:pPr>
            <w:r w:rsidRPr="00731098">
              <w:rPr>
                <w:rFonts w:cstheme="minorHAnsi"/>
              </w:rPr>
              <w:t>Bestellung versenden</w:t>
            </w:r>
          </w:p>
        </w:tc>
      </w:tr>
    </w:tbl>
    <w:p w14:paraId="731D473D" w14:textId="77C9B319" w:rsidR="00A73862" w:rsidRDefault="00A73862">
      <w:pPr>
        <w:spacing w:after="200" w:line="276" w:lineRule="auto"/>
      </w:pPr>
      <w:r>
        <w:br w:type="page"/>
      </w:r>
    </w:p>
    <w:p w14:paraId="3175D0AC" w14:textId="09465744" w:rsidR="00C70B11" w:rsidRPr="00246E48" w:rsidRDefault="008F78A2" w:rsidP="001F2FE1">
      <w:pPr>
        <w:pStyle w:val="berschrift2"/>
      </w:pPr>
      <w:bookmarkStart w:id="1116" w:name="_Toc62633721"/>
      <w:bookmarkStart w:id="1117" w:name="_Toc130982039"/>
      <w:r>
        <w:lastRenderedPageBreak/>
        <w:t>AD</w:t>
      </w:r>
      <w:bookmarkStart w:id="1118" w:name="_Toc64454056"/>
      <w:r w:rsidR="00C70B11" w:rsidRPr="00246E48">
        <w:t>: Beendigung der Rechnungsabwicklung des Messstellenbetriebes über den LF durch den LF</w:t>
      </w:r>
      <w:bookmarkEnd w:id="1116"/>
      <w:bookmarkEnd w:id="1117"/>
      <w:bookmarkEnd w:id="1118"/>
    </w:p>
    <w:p w14:paraId="0FD3235D" w14:textId="114A1BB0" w:rsidR="00C70B11" w:rsidRDefault="00C70B11" w:rsidP="00731098">
      <w:pPr>
        <w:pStyle w:val="berschrift3"/>
      </w:pPr>
      <w:bookmarkStart w:id="1119" w:name="_Toc62633722"/>
      <w:bookmarkStart w:id="1120" w:name="_Toc64454057"/>
      <w:bookmarkStart w:id="1121" w:name="_Toc130982040"/>
      <w:r w:rsidRPr="00246E48">
        <w:t>E_0209_Beendigung prüfen</w:t>
      </w:r>
      <w:bookmarkEnd w:id="1119"/>
      <w:bookmarkEnd w:id="1120"/>
      <w:bookmarkEnd w:id="112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BA44C0" w:rsidRPr="00F127C3" w14:paraId="4D201CF7" w14:textId="77777777" w:rsidTr="00BA44C0">
        <w:trPr>
          <w:trHeight w:val="454"/>
        </w:trPr>
        <w:tc>
          <w:tcPr>
            <w:tcW w:w="6799" w:type="dxa"/>
            <w:gridSpan w:val="2"/>
            <w:shd w:val="clear" w:color="auto" w:fill="D8DFE4"/>
            <w:vAlign w:val="center"/>
          </w:tcPr>
          <w:p w14:paraId="3CA86734" w14:textId="77777777" w:rsidR="00BA44C0" w:rsidRPr="00CF6B07" w:rsidRDefault="00BA44C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52D4E9F4" w14:textId="2DDD4063" w:rsidR="00BA44C0" w:rsidRPr="00CF6B07" w:rsidRDefault="009E092B" w:rsidP="00C62443">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 xml:space="preserve">entspricht MSB am Objekt </w:t>
            </w:r>
            <w:r w:rsidR="00277450" w:rsidRPr="00277450">
              <w:rPr>
                <w:rFonts w:cstheme="minorHAnsi"/>
              </w:rPr>
              <w:t>Marktlokation</w:t>
            </w:r>
          </w:p>
        </w:tc>
      </w:tr>
      <w:tr w:rsidR="00966642" w:rsidRPr="00F127C3" w14:paraId="5A06970F" w14:textId="77777777" w:rsidTr="00BA44C0">
        <w:tc>
          <w:tcPr>
            <w:tcW w:w="562" w:type="dxa"/>
            <w:shd w:val="clear" w:color="auto" w:fill="D8DFE4"/>
          </w:tcPr>
          <w:p w14:paraId="64041C13"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0CB5F7C5"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3BEF0580" w14:textId="77777777" w:rsidR="00966642" w:rsidRPr="00CF6B07" w:rsidRDefault="00966642" w:rsidP="00BA44C0">
            <w:pPr>
              <w:contextualSpacing/>
              <w:rPr>
                <w:rFonts w:cstheme="minorHAnsi"/>
              </w:rPr>
            </w:pPr>
            <w:r w:rsidRPr="00CF6B07">
              <w:rPr>
                <w:rFonts w:cstheme="minorHAnsi"/>
              </w:rPr>
              <w:t>Prüfergebnis</w:t>
            </w:r>
          </w:p>
        </w:tc>
        <w:tc>
          <w:tcPr>
            <w:tcW w:w="851" w:type="dxa"/>
            <w:shd w:val="clear" w:color="auto" w:fill="D8DFE4"/>
          </w:tcPr>
          <w:p w14:paraId="5BB2DD89"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7E9A908"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35DE63BA" w14:textId="77777777" w:rsidTr="00BA44C0">
        <w:tc>
          <w:tcPr>
            <w:tcW w:w="562" w:type="dxa"/>
            <w:vMerge w:val="restart"/>
          </w:tcPr>
          <w:p w14:paraId="49DDFDBB" w14:textId="4B8A402A" w:rsidR="00966642" w:rsidRPr="00F127C3" w:rsidRDefault="00966642" w:rsidP="00966642">
            <w:pPr>
              <w:rPr>
                <w:rFonts w:cstheme="minorHAnsi"/>
              </w:rPr>
            </w:pPr>
            <w:r w:rsidRPr="00731098">
              <w:rPr>
                <w:rFonts w:cstheme="minorHAnsi"/>
              </w:rPr>
              <w:t>1</w:t>
            </w:r>
          </w:p>
        </w:tc>
        <w:tc>
          <w:tcPr>
            <w:tcW w:w="6237" w:type="dxa"/>
            <w:vMerge w:val="restart"/>
          </w:tcPr>
          <w:p w14:paraId="645BBC42" w14:textId="7C9094FA" w:rsidR="00966642" w:rsidRPr="00F127C3" w:rsidRDefault="00966642" w:rsidP="00966642">
            <w:pPr>
              <w:rPr>
                <w:rFonts w:cstheme="minorHAnsi"/>
              </w:rPr>
            </w:pPr>
            <w:r w:rsidRPr="00731098">
              <w:rPr>
                <w:rFonts w:cstheme="minorHAnsi"/>
              </w:rPr>
              <w:t>Besteht ein Vertragsverhältnis über die Rechnungsab</w:t>
            </w:r>
            <w:r>
              <w:rPr>
                <w:rFonts w:cstheme="minorHAnsi"/>
              </w:rPr>
              <w:softHyphen/>
            </w:r>
            <w:r w:rsidRPr="00731098">
              <w:rPr>
                <w:rFonts w:cstheme="minorHAnsi"/>
              </w:rPr>
              <w:t>wicklung über den LF?</w:t>
            </w:r>
          </w:p>
        </w:tc>
        <w:tc>
          <w:tcPr>
            <w:tcW w:w="1559" w:type="dxa"/>
            <w:tcBorders>
              <w:bottom w:val="dotted" w:sz="4" w:space="0" w:color="auto"/>
            </w:tcBorders>
          </w:tcPr>
          <w:p w14:paraId="2E521B33" w14:textId="67133B7D"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EEA4A99" w14:textId="67DE1242" w:rsidR="00966642" w:rsidRPr="00F127C3" w:rsidRDefault="00966642" w:rsidP="00966642">
            <w:pPr>
              <w:rPr>
                <w:rFonts w:cstheme="minorHAnsi"/>
              </w:rPr>
            </w:pPr>
            <w:r w:rsidRPr="00731098">
              <w:rPr>
                <w:rFonts w:cstheme="minorHAnsi"/>
              </w:rPr>
              <w:t>A01</w:t>
            </w:r>
          </w:p>
        </w:tc>
        <w:tc>
          <w:tcPr>
            <w:tcW w:w="5103" w:type="dxa"/>
            <w:tcBorders>
              <w:bottom w:val="dotted" w:sz="4" w:space="0" w:color="auto"/>
            </w:tcBorders>
          </w:tcPr>
          <w:p w14:paraId="4D6F64BD" w14:textId="77777777" w:rsidR="00966642" w:rsidRPr="00731098" w:rsidRDefault="00966642" w:rsidP="00966642">
            <w:pPr>
              <w:rPr>
                <w:rFonts w:cstheme="minorHAnsi"/>
              </w:rPr>
            </w:pPr>
            <w:r w:rsidRPr="00731098">
              <w:rPr>
                <w:rFonts w:cstheme="minorHAnsi"/>
              </w:rPr>
              <w:t>Cluster: Ablehnung</w:t>
            </w:r>
          </w:p>
          <w:p w14:paraId="1D3C859C" w14:textId="45787CAE" w:rsidR="00966642" w:rsidRPr="00F127C3" w:rsidRDefault="00966642" w:rsidP="00966642">
            <w:pPr>
              <w:rPr>
                <w:rFonts w:cstheme="minorHAnsi"/>
              </w:rPr>
            </w:pPr>
            <w:r w:rsidRPr="00731098">
              <w:rPr>
                <w:rFonts w:cstheme="minorHAnsi"/>
              </w:rPr>
              <w:t>LF ist nicht Zahler des Messstellenbetriebs</w:t>
            </w:r>
          </w:p>
        </w:tc>
      </w:tr>
      <w:tr w:rsidR="00966642" w:rsidRPr="00F127C3" w14:paraId="52ED8605" w14:textId="77777777" w:rsidTr="00BA44C0">
        <w:tc>
          <w:tcPr>
            <w:tcW w:w="562" w:type="dxa"/>
            <w:vMerge/>
          </w:tcPr>
          <w:p w14:paraId="2FA496EF" w14:textId="77777777" w:rsidR="00966642" w:rsidRPr="00F127C3" w:rsidRDefault="00966642" w:rsidP="00966642">
            <w:pPr>
              <w:rPr>
                <w:rFonts w:cstheme="minorHAnsi"/>
              </w:rPr>
            </w:pPr>
          </w:p>
        </w:tc>
        <w:tc>
          <w:tcPr>
            <w:tcW w:w="6237" w:type="dxa"/>
            <w:vMerge/>
          </w:tcPr>
          <w:p w14:paraId="583F29C9" w14:textId="77777777" w:rsidR="00966642" w:rsidRPr="00F127C3" w:rsidRDefault="00966642" w:rsidP="00966642">
            <w:pPr>
              <w:rPr>
                <w:rFonts w:cstheme="minorHAnsi"/>
              </w:rPr>
            </w:pPr>
          </w:p>
        </w:tc>
        <w:tc>
          <w:tcPr>
            <w:tcW w:w="1559" w:type="dxa"/>
            <w:tcBorders>
              <w:top w:val="dotted" w:sz="4" w:space="0" w:color="auto"/>
            </w:tcBorders>
          </w:tcPr>
          <w:p w14:paraId="0A32F17E" w14:textId="3A53E6C5"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2</w:t>
            </w:r>
          </w:p>
        </w:tc>
        <w:tc>
          <w:tcPr>
            <w:tcW w:w="851" w:type="dxa"/>
            <w:tcBorders>
              <w:top w:val="dotted" w:sz="4" w:space="0" w:color="auto"/>
            </w:tcBorders>
          </w:tcPr>
          <w:p w14:paraId="5F6730B5" w14:textId="77777777" w:rsidR="00966642" w:rsidRPr="00F127C3" w:rsidRDefault="00966642" w:rsidP="00966642">
            <w:pPr>
              <w:rPr>
                <w:rFonts w:cstheme="minorHAnsi"/>
              </w:rPr>
            </w:pPr>
          </w:p>
        </w:tc>
        <w:tc>
          <w:tcPr>
            <w:tcW w:w="5103" w:type="dxa"/>
            <w:tcBorders>
              <w:top w:val="dotted" w:sz="4" w:space="0" w:color="auto"/>
            </w:tcBorders>
          </w:tcPr>
          <w:p w14:paraId="14C489F7" w14:textId="77777777" w:rsidR="00966642" w:rsidRPr="00F127C3" w:rsidRDefault="00966642" w:rsidP="00966642">
            <w:pPr>
              <w:rPr>
                <w:rFonts w:cstheme="minorHAnsi"/>
              </w:rPr>
            </w:pPr>
          </w:p>
        </w:tc>
      </w:tr>
      <w:tr w:rsidR="00966642" w:rsidRPr="00F127C3" w14:paraId="3E4631DA" w14:textId="77777777" w:rsidTr="00BA44C0">
        <w:tc>
          <w:tcPr>
            <w:tcW w:w="562" w:type="dxa"/>
            <w:vMerge w:val="restart"/>
          </w:tcPr>
          <w:p w14:paraId="4E5A5A2A" w14:textId="6C25F236" w:rsidR="00966642" w:rsidRPr="00F127C3" w:rsidRDefault="001A59DD" w:rsidP="00966642">
            <w:pPr>
              <w:rPr>
                <w:rFonts w:cstheme="minorHAnsi"/>
              </w:rPr>
            </w:pPr>
            <w:r>
              <w:rPr>
                <w:rFonts w:cstheme="minorHAnsi"/>
              </w:rPr>
              <w:t>2</w:t>
            </w:r>
          </w:p>
        </w:tc>
        <w:tc>
          <w:tcPr>
            <w:tcW w:w="6237" w:type="dxa"/>
            <w:vMerge w:val="restart"/>
          </w:tcPr>
          <w:p w14:paraId="7B41CB1B" w14:textId="0AC21778" w:rsidR="00966642" w:rsidRPr="00F127C3" w:rsidRDefault="00FB4D04" w:rsidP="00966642">
            <w:pPr>
              <w:rPr>
                <w:rFonts w:cstheme="minorHAnsi"/>
              </w:rPr>
            </w:pPr>
            <w:r w:rsidRPr="00FB4D04">
              <w:rPr>
                <w:rFonts w:cstheme="minorHAnsi"/>
              </w:rPr>
              <w:t>Liegt das Beendigungsdatum nach dem Stichtag, der wie folgt berechnet wird: Eingangsdatum der Nachricht - (6 Wochen + 5 WT)?</w:t>
            </w:r>
          </w:p>
        </w:tc>
        <w:tc>
          <w:tcPr>
            <w:tcW w:w="1559" w:type="dxa"/>
            <w:tcBorders>
              <w:bottom w:val="dotted" w:sz="4" w:space="0" w:color="auto"/>
            </w:tcBorders>
          </w:tcPr>
          <w:p w14:paraId="2619C073" w14:textId="4C42F2AB"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44F8B626" w14:textId="6C7C6474" w:rsidR="00966642" w:rsidRPr="00F127C3" w:rsidRDefault="00966642" w:rsidP="00966642">
            <w:pPr>
              <w:rPr>
                <w:rFonts w:cstheme="minorHAnsi"/>
              </w:rPr>
            </w:pPr>
            <w:r w:rsidRPr="00731098">
              <w:rPr>
                <w:rFonts w:cstheme="minorHAnsi"/>
              </w:rPr>
              <w:t>A0</w:t>
            </w:r>
            <w:r w:rsidR="00253AE4">
              <w:rPr>
                <w:rFonts w:cstheme="minorHAnsi"/>
              </w:rPr>
              <w:t>4</w:t>
            </w:r>
          </w:p>
        </w:tc>
        <w:tc>
          <w:tcPr>
            <w:tcW w:w="5103" w:type="dxa"/>
            <w:tcBorders>
              <w:bottom w:val="dotted" w:sz="4" w:space="0" w:color="auto"/>
            </w:tcBorders>
          </w:tcPr>
          <w:p w14:paraId="0C5563C5" w14:textId="77777777" w:rsidR="00966642" w:rsidRPr="00731098" w:rsidRDefault="00966642" w:rsidP="00966642">
            <w:pPr>
              <w:rPr>
                <w:rFonts w:cstheme="minorHAnsi"/>
              </w:rPr>
            </w:pPr>
            <w:r w:rsidRPr="00731098">
              <w:rPr>
                <w:rFonts w:cstheme="minorHAnsi"/>
              </w:rPr>
              <w:t>Cluster: Ablehnung</w:t>
            </w:r>
          </w:p>
          <w:p w14:paraId="14709664" w14:textId="0077BE29" w:rsidR="00966642" w:rsidRPr="00F127C3" w:rsidRDefault="00BD716F" w:rsidP="00966642">
            <w:pPr>
              <w:rPr>
                <w:rFonts w:cstheme="minorHAnsi"/>
              </w:rPr>
            </w:pPr>
            <w:r w:rsidRPr="00BD716F">
              <w:rPr>
                <w:rFonts w:cstheme="minorHAnsi"/>
              </w:rPr>
              <w:t>Frist nicht eingehalten</w:t>
            </w:r>
          </w:p>
        </w:tc>
      </w:tr>
      <w:tr w:rsidR="00966642" w:rsidRPr="00F127C3" w14:paraId="327630BF" w14:textId="77777777" w:rsidTr="00BA44C0">
        <w:tc>
          <w:tcPr>
            <w:tcW w:w="562" w:type="dxa"/>
            <w:vMerge/>
          </w:tcPr>
          <w:p w14:paraId="25F34287" w14:textId="77777777" w:rsidR="00966642" w:rsidRPr="00F127C3" w:rsidRDefault="00966642" w:rsidP="00966642">
            <w:pPr>
              <w:rPr>
                <w:rFonts w:cstheme="minorHAnsi"/>
              </w:rPr>
            </w:pPr>
          </w:p>
        </w:tc>
        <w:tc>
          <w:tcPr>
            <w:tcW w:w="6237" w:type="dxa"/>
            <w:vMerge/>
          </w:tcPr>
          <w:p w14:paraId="004BEFB7" w14:textId="77777777" w:rsidR="00966642" w:rsidRPr="00F127C3" w:rsidRDefault="00966642" w:rsidP="00966642">
            <w:pPr>
              <w:rPr>
                <w:rFonts w:cstheme="minorHAnsi"/>
              </w:rPr>
            </w:pPr>
          </w:p>
        </w:tc>
        <w:tc>
          <w:tcPr>
            <w:tcW w:w="1559" w:type="dxa"/>
            <w:tcBorders>
              <w:top w:val="dotted" w:sz="4" w:space="0" w:color="auto"/>
              <w:bottom w:val="single" w:sz="4" w:space="0" w:color="auto"/>
            </w:tcBorders>
          </w:tcPr>
          <w:p w14:paraId="7C37FB92" w14:textId="0EDCE53B" w:rsidR="00966642" w:rsidRPr="00F127C3" w:rsidRDefault="00C30EF7" w:rsidP="00966642">
            <w:pPr>
              <w:rPr>
                <w:rFonts w:cstheme="minorHAnsi"/>
              </w:rPr>
            </w:pPr>
            <w:r>
              <w:rPr>
                <w:rFonts w:cstheme="minorHAnsi"/>
              </w:rPr>
              <w:t>j</w:t>
            </w:r>
            <w:r w:rsidR="00966642" w:rsidRPr="00731098">
              <w:rPr>
                <w:rFonts w:cstheme="minorHAnsi"/>
              </w:rPr>
              <w:t>a</w:t>
            </w:r>
            <w:r w:rsidR="00BD716F">
              <w:rPr>
                <w:rFonts w:cstheme="minorHAnsi"/>
              </w:rPr>
              <w:t xml:space="preserve"> </w:t>
            </w:r>
          </w:p>
        </w:tc>
        <w:tc>
          <w:tcPr>
            <w:tcW w:w="851" w:type="dxa"/>
            <w:tcBorders>
              <w:top w:val="dotted" w:sz="4" w:space="0" w:color="auto"/>
              <w:bottom w:val="single" w:sz="4" w:space="0" w:color="auto"/>
            </w:tcBorders>
          </w:tcPr>
          <w:p w14:paraId="0ABB03CF" w14:textId="600D7434" w:rsidR="00966642" w:rsidRPr="00F127C3" w:rsidRDefault="001A59DD" w:rsidP="00966642">
            <w:pPr>
              <w:rPr>
                <w:rFonts w:cstheme="minorHAnsi"/>
              </w:rPr>
            </w:pPr>
            <w:r>
              <w:rPr>
                <w:rFonts w:cstheme="minorHAnsi"/>
              </w:rPr>
              <w:t>A02</w:t>
            </w:r>
          </w:p>
        </w:tc>
        <w:tc>
          <w:tcPr>
            <w:tcW w:w="5103" w:type="dxa"/>
            <w:tcBorders>
              <w:top w:val="dotted" w:sz="4" w:space="0" w:color="auto"/>
              <w:bottom w:val="single" w:sz="4" w:space="0" w:color="auto"/>
            </w:tcBorders>
          </w:tcPr>
          <w:p w14:paraId="6515AC6F" w14:textId="77777777" w:rsidR="00966642" w:rsidRDefault="001A59DD" w:rsidP="00966642">
            <w:pPr>
              <w:rPr>
                <w:rFonts w:cstheme="minorHAnsi"/>
              </w:rPr>
            </w:pPr>
            <w:r>
              <w:rPr>
                <w:rFonts w:cstheme="minorHAnsi"/>
              </w:rPr>
              <w:t>Cluster: Zustimmung</w:t>
            </w:r>
          </w:p>
          <w:p w14:paraId="438DD020" w14:textId="0EA45D2D" w:rsidR="001A59DD" w:rsidRPr="00F127C3" w:rsidRDefault="001A59DD" w:rsidP="00966642">
            <w:pPr>
              <w:rPr>
                <w:rFonts w:cstheme="minorHAnsi"/>
              </w:rPr>
            </w:pPr>
            <w:r>
              <w:rPr>
                <w:rFonts w:cstheme="minorHAnsi"/>
              </w:rPr>
              <w:t>Zustimmung</w:t>
            </w:r>
          </w:p>
        </w:tc>
      </w:tr>
    </w:tbl>
    <w:p w14:paraId="4FDE6876" w14:textId="77777777" w:rsidR="00C70B11" w:rsidRPr="00246E48" w:rsidRDefault="00C70B11" w:rsidP="00731098">
      <w:r w:rsidRPr="00246E48">
        <w:br w:type="page"/>
      </w:r>
    </w:p>
    <w:p w14:paraId="225A591A" w14:textId="7861317E" w:rsidR="00C70B11" w:rsidRPr="00246E48" w:rsidRDefault="008F78A2" w:rsidP="001F2FE1">
      <w:pPr>
        <w:pStyle w:val="berschrift2"/>
      </w:pPr>
      <w:bookmarkStart w:id="1122" w:name="_Toc28945245"/>
      <w:bookmarkStart w:id="1123" w:name="_Toc62633723"/>
      <w:bookmarkStart w:id="1124" w:name="_Toc130982041"/>
      <w:r>
        <w:lastRenderedPageBreak/>
        <w:t>AD</w:t>
      </w:r>
      <w:bookmarkStart w:id="1125" w:name="_Toc64454058"/>
      <w:r w:rsidR="00C70B11" w:rsidRPr="00246E48">
        <w:t>: Abrechnung Messstellenbetrieb gegenüber dem LF</w:t>
      </w:r>
      <w:bookmarkEnd w:id="1122"/>
      <w:bookmarkEnd w:id="1123"/>
      <w:bookmarkEnd w:id="1124"/>
      <w:bookmarkEnd w:id="1125"/>
    </w:p>
    <w:p w14:paraId="7F18F2F0" w14:textId="3517ED94" w:rsidR="00C70B11" w:rsidRDefault="00C70B11" w:rsidP="00731098">
      <w:pPr>
        <w:pStyle w:val="berschrift3"/>
      </w:pPr>
      <w:bookmarkStart w:id="1126" w:name="_Toc62633724"/>
      <w:bookmarkStart w:id="1127" w:name="_Toc64454059"/>
      <w:bookmarkStart w:id="1128" w:name="_Toc130982042"/>
      <w:bookmarkStart w:id="1129" w:name="_Toc28945246"/>
      <w:r w:rsidRPr="00246E48">
        <w:t>E_0210_Rechnung verarbeiten</w:t>
      </w:r>
      <w:bookmarkEnd w:id="1126"/>
      <w:bookmarkEnd w:id="1127"/>
      <w:bookmarkEnd w:id="1128"/>
    </w:p>
    <w:p w14:paraId="530935C0" w14:textId="73292C12" w:rsidR="00443F0F" w:rsidRPr="007475BD" w:rsidRDefault="00C356DC" w:rsidP="00C356DC">
      <w:pPr>
        <w:rPr>
          <w:rFonts w:cstheme="minorHAnsi"/>
        </w:rPr>
      </w:pPr>
      <w:r w:rsidRPr="00C356DC">
        <w:rPr>
          <w:rFonts w:cstheme="minorHAnsi"/>
        </w:rPr>
        <w:t>Zur Prüfung aller Rechnungen für Messstellenbetrieb, die ab dem 1. April 2023, 00:00 Uhr beantwortet werden, ist das EBD</w:t>
      </w:r>
      <w:r w:rsidR="00D63C54">
        <w:rPr>
          <w:rFonts w:cstheme="minorHAnsi"/>
        </w:rPr>
        <w:t xml:space="preserve"> </w:t>
      </w:r>
      <w:r w:rsidR="00D63C54" w:rsidRPr="00D63C54">
        <w:rPr>
          <w:rFonts w:cstheme="minorHAnsi"/>
        </w:rPr>
        <w:t>„E_0210_Rechnung verarbeiten“ zu nutzen.</w:t>
      </w:r>
      <w:r w:rsidR="00D63C54">
        <w:rPr>
          <w:rFonts w:cstheme="minorHAnsi"/>
        </w:rPr>
        <w:t xml:space="preserve"> </w:t>
      </w:r>
      <w:r w:rsidR="00443F0F" w:rsidRPr="007475BD">
        <w:rPr>
          <w:rFonts w:cstheme="minorHAnsi"/>
        </w:rPr>
        <w:t>Die Prüfungen des EBD sind in Prüfungen auf Kopfebene, Positionsebene und Summenebene unterteilt. Prüfungen der Kopfebene beginnen mit Prüfschritt Nr. 1</w:t>
      </w:r>
      <w:r w:rsidR="00443F0F">
        <w:rPr>
          <w:rFonts w:cstheme="minorHAnsi"/>
        </w:rPr>
        <w:t>0</w:t>
      </w:r>
      <w:r w:rsidR="00443F0F" w:rsidRPr="007475BD">
        <w:rPr>
          <w:rFonts w:cstheme="minorHAnsi"/>
        </w:rPr>
        <w:t xml:space="preserve">, die der Positionsebene mit Prüfschritt Nr. </w:t>
      </w:r>
      <w:r w:rsidR="00443F0F">
        <w:rPr>
          <w:rFonts w:cstheme="minorHAnsi"/>
        </w:rPr>
        <w:t>3</w:t>
      </w:r>
      <w:r w:rsidR="00443F0F" w:rsidRPr="007475BD">
        <w:rPr>
          <w:rFonts w:cstheme="minorHAnsi"/>
        </w:rPr>
        <w:t xml:space="preserve">00. Die Prüfungen der Summenebene beginnen mit Prüfschritt Nr. </w:t>
      </w:r>
      <w:r w:rsidR="00443F0F">
        <w:rPr>
          <w:rFonts w:cstheme="minorHAnsi"/>
        </w:rPr>
        <w:t>500</w:t>
      </w:r>
      <w:r w:rsidR="00443F0F" w:rsidRPr="007475BD">
        <w:rPr>
          <w:rFonts w:cstheme="minorHAnsi"/>
        </w:rPr>
        <w:t>. Die Nummerierung der Prüfschritte beinhalten Sprünge, um ggf. weitere Prüfschritte zwischen zwei bestehenden Fragen einzuarbeiten, ohne die komplette Nummerierung des EBD überarbeiten zu müssen.</w:t>
      </w:r>
    </w:p>
    <w:p w14:paraId="235FFAF7" w14:textId="77777777" w:rsidR="00443F0F" w:rsidRPr="007475BD" w:rsidRDefault="00443F0F" w:rsidP="00443F0F">
      <w:pPr>
        <w:rPr>
          <w:rFonts w:cstheme="minorHAnsi"/>
        </w:rPr>
      </w:pPr>
      <w:r w:rsidRPr="007475BD">
        <w:rPr>
          <w:rFonts w:cstheme="minorHAnsi"/>
        </w:rPr>
        <w:t>Im Folgenden werden die Regeln der Prüfungen auf Kopf-, Positions- und Summenebene beschrieben:</w:t>
      </w:r>
    </w:p>
    <w:p w14:paraId="342BA501" w14:textId="77777777" w:rsidR="00443F0F" w:rsidRPr="007475BD" w:rsidRDefault="00443F0F" w:rsidP="00443F0F">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0965F7F3"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7E5DDED" w14:textId="4C7E4D79"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sidR="00DA21C3">
        <w:rPr>
          <w:rFonts w:asciiTheme="minorHAnsi" w:hAnsiTheme="minorHAnsi" w:cstheme="minorHAnsi"/>
          <w:sz w:val="24"/>
        </w:rPr>
        <w:t>MSB</w:t>
      </w:r>
      <w:r w:rsidRPr="007475BD">
        <w:rPr>
          <w:rFonts w:asciiTheme="minorHAnsi" w:hAnsiTheme="minorHAnsi" w:cstheme="minorHAnsi"/>
          <w:sz w:val="24"/>
        </w:rPr>
        <w:t xml:space="preserve"> übermittelt.</w:t>
      </w:r>
    </w:p>
    <w:p w14:paraId="387F8CDD"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04BC3DE" w14:textId="77777777" w:rsidR="00443F0F" w:rsidRPr="007475BD" w:rsidRDefault="00443F0F" w:rsidP="00443F0F">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45A5DD5C"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0729F7BB"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663ECDC0" w14:textId="64B01849"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sidR="00A577C8">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sidR="00DA21C3">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12682016" w14:textId="27C5BBFE"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sidR="00B570C1">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3FA39D98" w14:textId="77777777" w:rsidR="00443F0F" w:rsidRPr="007475BD" w:rsidRDefault="00443F0F" w:rsidP="00443F0F">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02E1B381"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7B002D4" w14:textId="6621B802" w:rsidR="00443F0F"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43B02660" w14:textId="77777777" w:rsidR="006779C9" w:rsidRPr="007475BD" w:rsidRDefault="006779C9" w:rsidP="006779C9">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57BD1C8C" w14:textId="77777777" w:rsidR="006779C9" w:rsidRPr="007475BD" w:rsidRDefault="006779C9" w:rsidP="006779C9">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0CFD0160" w14:textId="185F2EA6" w:rsidR="006779C9" w:rsidRPr="007475BD" w:rsidRDefault="006779C9" w:rsidP="006779C9">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 xml:space="preserve">eine Ausnahme bildet der Prüfschritt </w:t>
      </w:r>
      <w:r w:rsidR="00F114E9">
        <w:rPr>
          <w:rFonts w:asciiTheme="minorHAnsi" w:hAnsiTheme="minorHAnsi" w:cstheme="minorHAnsi"/>
          <w:sz w:val="24"/>
        </w:rPr>
        <w:t>500</w:t>
      </w:r>
      <w:r w:rsidRPr="007475BD">
        <w:rPr>
          <w:rFonts w:asciiTheme="minorHAnsi" w:hAnsiTheme="minorHAnsi" w:cstheme="minorHAnsi"/>
          <w:sz w:val="24"/>
          <w:szCs w:val="28"/>
        </w:rPr>
        <w:t>.</w:t>
      </w:r>
    </w:p>
    <w:p w14:paraId="369D180B" w14:textId="5B3C05F7" w:rsidR="006779C9" w:rsidRPr="009F6DF1" w:rsidRDefault="006779C9" w:rsidP="00F114E9">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lastRenderedPageBreak/>
        <w:t xml:space="preserve">Alle Ablehnungen werden mit den entsprechenden Ablehnungscodes dem </w:t>
      </w:r>
      <w:r w:rsidR="00420DD0">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72772878" w14:textId="77777777" w:rsidR="009F6DF1" w:rsidRPr="009F6DF1" w:rsidRDefault="009F6DF1" w:rsidP="009F6DF1">
      <w:pPr>
        <w:ind w:left="1080"/>
        <w:rPr>
          <w:rFonts w:cstheme="minorHAnsi"/>
        </w:rPr>
      </w:pPr>
    </w:p>
    <w:p w14:paraId="41AD0A1E" w14:textId="77777777" w:rsidR="009F6DF1" w:rsidRPr="00216728" w:rsidRDefault="009F6DF1" w:rsidP="00216728">
      <w:pPr>
        <w:rPr>
          <w:rFonts w:cstheme="minorHAnsi"/>
          <w:szCs w:val="28"/>
          <w:u w:val="single"/>
        </w:rPr>
      </w:pPr>
      <w:r w:rsidRPr="00216728">
        <w:rPr>
          <w:rFonts w:cstheme="minorHAnsi"/>
          <w:szCs w:val="28"/>
          <w:u w:val="single"/>
        </w:rPr>
        <w:t>Legende zum EBD:</w:t>
      </w:r>
    </w:p>
    <w:p w14:paraId="245FE646" w14:textId="02B5CF4F" w:rsidR="009F6DF1" w:rsidRPr="00216728" w:rsidRDefault="009F6DF1" w:rsidP="00216728">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sidR="004A6D27">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sidR="004A6D27">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057B27CA" w14:textId="60588811" w:rsidR="009F6DF1" w:rsidRDefault="009F6DF1">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08"/>
        <w:gridCol w:w="12"/>
      </w:tblGrid>
      <w:tr w:rsidR="00884E9D" w:rsidRPr="00DA042A" w14:paraId="098866C3" w14:textId="77777777" w:rsidTr="00884E9D">
        <w:trPr>
          <w:trHeight w:val="454"/>
        </w:trPr>
        <w:tc>
          <w:tcPr>
            <w:tcW w:w="6661" w:type="dxa"/>
            <w:gridSpan w:val="2"/>
            <w:shd w:val="clear" w:color="auto" w:fill="D8DFE4"/>
            <w:vAlign w:val="center"/>
          </w:tcPr>
          <w:p w14:paraId="1ED20F64" w14:textId="77777777" w:rsidR="00884E9D" w:rsidRPr="00DA042A" w:rsidRDefault="00884E9D" w:rsidP="003D638A">
            <w:pPr>
              <w:contextualSpacing/>
              <w:rPr>
                <w:rFonts w:cstheme="minorHAnsi"/>
                <w:b/>
                <w:bCs/>
              </w:rPr>
            </w:pPr>
            <w:r w:rsidRPr="00DA042A">
              <w:rPr>
                <w:rFonts w:cstheme="minorHAnsi"/>
                <w:b/>
                <w:bCs/>
                <w:color w:val="C20000"/>
              </w:rPr>
              <w:lastRenderedPageBreak/>
              <w:t>Prüfende Rolle: LF</w:t>
            </w:r>
          </w:p>
        </w:tc>
        <w:tc>
          <w:tcPr>
            <w:tcW w:w="7748" w:type="dxa"/>
            <w:gridSpan w:val="4"/>
            <w:shd w:val="clear" w:color="auto" w:fill="D8DFE4"/>
            <w:vAlign w:val="center"/>
          </w:tcPr>
          <w:p w14:paraId="7BA524F9" w14:textId="77777777" w:rsidR="00884E9D" w:rsidRPr="00DA042A" w:rsidRDefault="00884E9D" w:rsidP="003D638A">
            <w:pPr>
              <w:contextualSpacing/>
              <w:rPr>
                <w:rFonts w:cstheme="minorHAnsi"/>
                <w:b/>
                <w:bCs/>
              </w:rPr>
            </w:pPr>
          </w:p>
        </w:tc>
      </w:tr>
      <w:tr w:rsidR="00884E9D" w:rsidRPr="00DA042A" w14:paraId="10ACDDE0" w14:textId="77777777" w:rsidTr="00884E9D">
        <w:trPr>
          <w:gridAfter w:val="1"/>
          <w:wAfter w:w="12" w:type="dxa"/>
          <w:tblHeader/>
        </w:trPr>
        <w:tc>
          <w:tcPr>
            <w:tcW w:w="703" w:type="dxa"/>
            <w:shd w:val="clear" w:color="auto" w:fill="D8DFE4"/>
          </w:tcPr>
          <w:p w14:paraId="50DAF585" w14:textId="77777777" w:rsidR="00884E9D" w:rsidRPr="00DA042A" w:rsidRDefault="00884E9D" w:rsidP="003D638A">
            <w:pPr>
              <w:contextualSpacing/>
              <w:rPr>
                <w:rFonts w:cstheme="minorHAnsi"/>
              </w:rPr>
            </w:pPr>
            <w:r w:rsidRPr="00DA042A">
              <w:rPr>
                <w:rFonts w:cstheme="minorHAnsi"/>
              </w:rPr>
              <w:t>Nr.</w:t>
            </w:r>
          </w:p>
        </w:tc>
        <w:tc>
          <w:tcPr>
            <w:tcW w:w="5958" w:type="dxa"/>
            <w:shd w:val="clear" w:color="auto" w:fill="D8DFE4"/>
          </w:tcPr>
          <w:p w14:paraId="7B09CF5F" w14:textId="77777777" w:rsidR="00884E9D" w:rsidRPr="00DA042A" w:rsidRDefault="00884E9D" w:rsidP="003D638A">
            <w:pPr>
              <w:contextualSpacing/>
              <w:rPr>
                <w:rFonts w:cstheme="minorHAnsi"/>
              </w:rPr>
            </w:pPr>
            <w:r w:rsidRPr="00DA042A">
              <w:rPr>
                <w:rFonts w:cstheme="minorHAnsi"/>
              </w:rPr>
              <w:t>Prüfschritt</w:t>
            </w:r>
          </w:p>
        </w:tc>
        <w:tc>
          <w:tcPr>
            <w:tcW w:w="1699" w:type="dxa"/>
            <w:shd w:val="clear" w:color="auto" w:fill="D8DFE4"/>
          </w:tcPr>
          <w:p w14:paraId="42656A78" w14:textId="77777777" w:rsidR="00884E9D" w:rsidRPr="00DA042A" w:rsidRDefault="00884E9D" w:rsidP="003D638A">
            <w:pPr>
              <w:ind w:left="55"/>
              <w:contextualSpacing/>
              <w:rPr>
                <w:rFonts w:cstheme="minorHAnsi"/>
              </w:rPr>
            </w:pPr>
            <w:r w:rsidRPr="00DA042A">
              <w:rPr>
                <w:rFonts w:cstheme="minorHAnsi"/>
              </w:rPr>
              <w:t>Prüfergebnis</w:t>
            </w:r>
          </w:p>
        </w:tc>
        <w:tc>
          <w:tcPr>
            <w:tcW w:w="929" w:type="dxa"/>
            <w:shd w:val="clear" w:color="auto" w:fill="D8DFE4"/>
          </w:tcPr>
          <w:p w14:paraId="47B25A48" w14:textId="77777777" w:rsidR="00884E9D" w:rsidRPr="00DA042A" w:rsidRDefault="00884E9D" w:rsidP="003D638A">
            <w:pPr>
              <w:contextualSpacing/>
              <w:rPr>
                <w:rFonts w:cstheme="minorHAnsi"/>
              </w:rPr>
            </w:pPr>
            <w:r w:rsidRPr="00DA042A">
              <w:rPr>
                <w:rFonts w:cstheme="minorHAnsi"/>
              </w:rPr>
              <w:t>Code</w:t>
            </w:r>
          </w:p>
        </w:tc>
        <w:tc>
          <w:tcPr>
            <w:tcW w:w="5108" w:type="dxa"/>
            <w:shd w:val="clear" w:color="auto" w:fill="D8DFE4"/>
          </w:tcPr>
          <w:p w14:paraId="203E4A15" w14:textId="77777777" w:rsidR="00884E9D" w:rsidRPr="00DA042A" w:rsidRDefault="00884E9D" w:rsidP="003D638A">
            <w:pPr>
              <w:contextualSpacing/>
              <w:rPr>
                <w:rFonts w:cstheme="minorHAnsi"/>
              </w:rPr>
            </w:pPr>
            <w:r w:rsidRPr="00DA042A">
              <w:rPr>
                <w:rFonts w:cstheme="minorHAnsi"/>
              </w:rPr>
              <w:t>Hinweis</w:t>
            </w:r>
          </w:p>
        </w:tc>
      </w:tr>
      <w:tr w:rsidR="00884E9D" w:rsidRPr="00DA042A" w14:paraId="72C247F0" w14:textId="77777777" w:rsidTr="00884E9D">
        <w:trPr>
          <w:gridAfter w:val="1"/>
          <w:wAfter w:w="12" w:type="dxa"/>
          <w:trHeight w:val="398"/>
        </w:trPr>
        <w:tc>
          <w:tcPr>
            <w:tcW w:w="703" w:type="dxa"/>
            <w:vMerge w:val="restart"/>
            <w:shd w:val="clear" w:color="auto" w:fill="A6A6A6" w:themeFill="background1" w:themeFillShade="A6"/>
          </w:tcPr>
          <w:p w14:paraId="52C89079" w14:textId="77777777" w:rsidR="00884E9D" w:rsidRDefault="00884E9D" w:rsidP="003D638A">
            <w:pPr>
              <w:rPr>
                <w:rFonts w:cstheme="minorHAnsi"/>
              </w:rPr>
            </w:pPr>
            <w:r>
              <w:rPr>
                <w:rFonts w:cstheme="minorHAnsi"/>
              </w:rPr>
              <w:t>10</w:t>
            </w:r>
          </w:p>
        </w:tc>
        <w:tc>
          <w:tcPr>
            <w:tcW w:w="5958" w:type="dxa"/>
            <w:vMerge w:val="restart"/>
          </w:tcPr>
          <w:p w14:paraId="735B5157" w14:textId="77777777" w:rsidR="00884E9D" w:rsidRPr="00DA042A" w:rsidRDefault="00884E9D" w:rsidP="003D638A">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114C5937" w14:textId="77777777" w:rsidR="00884E9D" w:rsidRPr="00DA042A" w:rsidRDefault="00884E9D" w:rsidP="003D638A">
            <w:pPr>
              <w:rPr>
                <w:rFonts w:cstheme="minorHAnsi"/>
              </w:rPr>
            </w:pPr>
            <w:r w:rsidRPr="00DA042A">
              <w:rPr>
                <w:rFonts w:cstheme="minorHAnsi"/>
              </w:rPr>
              <w:t>nein</w:t>
            </w:r>
          </w:p>
        </w:tc>
        <w:tc>
          <w:tcPr>
            <w:tcW w:w="929" w:type="dxa"/>
            <w:tcBorders>
              <w:bottom w:val="dotted" w:sz="4" w:space="0" w:color="auto"/>
            </w:tcBorders>
          </w:tcPr>
          <w:p w14:paraId="390747F5" w14:textId="77777777" w:rsidR="00884E9D" w:rsidRPr="00DA042A" w:rsidRDefault="00884E9D" w:rsidP="003D638A">
            <w:pPr>
              <w:rPr>
                <w:rFonts w:cstheme="minorHAnsi"/>
              </w:rPr>
            </w:pPr>
            <w:r w:rsidRPr="00DA042A">
              <w:rPr>
                <w:rFonts w:cstheme="minorHAnsi"/>
              </w:rPr>
              <w:t>A01</w:t>
            </w:r>
          </w:p>
        </w:tc>
        <w:tc>
          <w:tcPr>
            <w:tcW w:w="5108" w:type="dxa"/>
            <w:tcBorders>
              <w:bottom w:val="dotted" w:sz="4" w:space="0" w:color="auto"/>
            </w:tcBorders>
          </w:tcPr>
          <w:p w14:paraId="67604596"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35A858C" w14:textId="77777777" w:rsidR="00884E9D" w:rsidRPr="00DA042A" w:rsidRDefault="00884E9D" w:rsidP="003D638A">
            <w:pPr>
              <w:rPr>
                <w:rFonts w:cstheme="minorHAnsi"/>
              </w:rPr>
            </w:pPr>
            <w:r w:rsidRPr="00DA042A">
              <w:rPr>
                <w:rFonts w:cstheme="minorHAnsi"/>
              </w:rPr>
              <w:t>Rechnung entspricht nicht §14 UstG</w:t>
            </w:r>
          </w:p>
        </w:tc>
      </w:tr>
      <w:tr w:rsidR="00884E9D" w:rsidRPr="00DA042A" w14:paraId="181504AF" w14:textId="77777777" w:rsidTr="00884E9D">
        <w:trPr>
          <w:gridAfter w:val="1"/>
          <w:wAfter w:w="12" w:type="dxa"/>
          <w:trHeight w:val="398"/>
        </w:trPr>
        <w:tc>
          <w:tcPr>
            <w:tcW w:w="703" w:type="dxa"/>
            <w:vMerge/>
            <w:shd w:val="clear" w:color="auto" w:fill="A6A6A6" w:themeFill="background1" w:themeFillShade="A6"/>
          </w:tcPr>
          <w:p w14:paraId="224EBA99" w14:textId="77777777" w:rsidR="00884E9D" w:rsidRDefault="00884E9D" w:rsidP="003D638A">
            <w:pPr>
              <w:rPr>
                <w:rFonts w:cstheme="minorHAnsi"/>
              </w:rPr>
            </w:pPr>
          </w:p>
        </w:tc>
        <w:tc>
          <w:tcPr>
            <w:tcW w:w="5958" w:type="dxa"/>
            <w:vMerge/>
          </w:tcPr>
          <w:p w14:paraId="41595586" w14:textId="77777777" w:rsidR="00884E9D" w:rsidRPr="00DA042A" w:rsidRDefault="00884E9D" w:rsidP="003D638A">
            <w:pPr>
              <w:rPr>
                <w:rFonts w:cstheme="minorHAnsi"/>
              </w:rPr>
            </w:pPr>
          </w:p>
        </w:tc>
        <w:tc>
          <w:tcPr>
            <w:tcW w:w="1699" w:type="dxa"/>
            <w:tcBorders>
              <w:top w:val="dotted" w:sz="4" w:space="0" w:color="auto"/>
            </w:tcBorders>
          </w:tcPr>
          <w:p w14:paraId="1B32DCA2"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946FC5C" w14:textId="77777777" w:rsidR="00884E9D" w:rsidRPr="00DA042A" w:rsidRDefault="00884E9D" w:rsidP="003D638A">
            <w:pPr>
              <w:rPr>
                <w:rFonts w:cstheme="minorHAnsi"/>
              </w:rPr>
            </w:pPr>
          </w:p>
        </w:tc>
        <w:tc>
          <w:tcPr>
            <w:tcW w:w="5108" w:type="dxa"/>
            <w:tcBorders>
              <w:top w:val="dotted" w:sz="4" w:space="0" w:color="auto"/>
            </w:tcBorders>
          </w:tcPr>
          <w:p w14:paraId="034C102B" w14:textId="77777777" w:rsidR="00884E9D" w:rsidRPr="00DA042A" w:rsidRDefault="00884E9D" w:rsidP="003D638A">
            <w:pPr>
              <w:rPr>
                <w:rFonts w:cstheme="minorHAnsi"/>
              </w:rPr>
            </w:pPr>
          </w:p>
        </w:tc>
      </w:tr>
      <w:tr w:rsidR="00884E9D" w:rsidRPr="00DA042A" w14:paraId="2829BBBE" w14:textId="77777777" w:rsidTr="00884E9D">
        <w:trPr>
          <w:gridAfter w:val="1"/>
          <w:wAfter w:w="12" w:type="dxa"/>
          <w:trHeight w:val="398"/>
        </w:trPr>
        <w:tc>
          <w:tcPr>
            <w:tcW w:w="703" w:type="dxa"/>
            <w:vMerge w:val="restart"/>
            <w:shd w:val="clear" w:color="auto" w:fill="A6A6A6" w:themeFill="background1" w:themeFillShade="A6"/>
          </w:tcPr>
          <w:p w14:paraId="796176DA" w14:textId="77777777" w:rsidR="00884E9D" w:rsidRDefault="00884E9D" w:rsidP="003D638A">
            <w:pPr>
              <w:rPr>
                <w:rFonts w:cstheme="minorHAnsi"/>
              </w:rPr>
            </w:pPr>
            <w:r>
              <w:rPr>
                <w:rFonts w:cstheme="minorHAnsi"/>
              </w:rPr>
              <w:t>20</w:t>
            </w:r>
          </w:p>
        </w:tc>
        <w:tc>
          <w:tcPr>
            <w:tcW w:w="5958" w:type="dxa"/>
            <w:vMerge w:val="restart"/>
          </w:tcPr>
          <w:p w14:paraId="2B1992C4" w14:textId="77777777" w:rsidR="00884E9D" w:rsidRPr="00DA042A" w:rsidRDefault="00884E9D" w:rsidP="003D638A">
            <w:pPr>
              <w:rPr>
                <w:rFonts w:cstheme="minorHAnsi"/>
              </w:rPr>
            </w:pPr>
            <w:r w:rsidRPr="00DA042A">
              <w:rPr>
                <w:rFonts w:cstheme="minorHAnsi"/>
              </w:rPr>
              <w:t>Ist das Rechnungsdatum kleiner gleich dem Eingangsdatum?</w:t>
            </w:r>
          </w:p>
        </w:tc>
        <w:tc>
          <w:tcPr>
            <w:tcW w:w="1699" w:type="dxa"/>
            <w:tcBorders>
              <w:top w:val="single" w:sz="4" w:space="0" w:color="auto"/>
              <w:bottom w:val="dotted" w:sz="4" w:space="0" w:color="auto"/>
            </w:tcBorders>
          </w:tcPr>
          <w:p w14:paraId="0F202F90" w14:textId="77777777" w:rsidR="00884E9D" w:rsidRPr="00DA042A" w:rsidRDefault="00884E9D" w:rsidP="003D638A">
            <w:pPr>
              <w:rPr>
                <w:rFonts w:cstheme="minorHAnsi"/>
              </w:rPr>
            </w:pPr>
            <w:r w:rsidRPr="00DA042A">
              <w:rPr>
                <w:rFonts w:cstheme="minorHAnsi"/>
              </w:rPr>
              <w:t>nein</w:t>
            </w:r>
          </w:p>
        </w:tc>
        <w:tc>
          <w:tcPr>
            <w:tcW w:w="929" w:type="dxa"/>
            <w:tcBorders>
              <w:top w:val="single" w:sz="4" w:space="0" w:color="auto"/>
              <w:bottom w:val="dotted" w:sz="4" w:space="0" w:color="auto"/>
            </w:tcBorders>
          </w:tcPr>
          <w:p w14:paraId="60CD704A" w14:textId="77777777" w:rsidR="00884E9D" w:rsidRPr="00DA042A" w:rsidRDefault="00884E9D" w:rsidP="003D638A">
            <w:pPr>
              <w:rPr>
                <w:rFonts w:cstheme="minorHAnsi"/>
              </w:rPr>
            </w:pPr>
            <w:r w:rsidRPr="00DA042A">
              <w:rPr>
                <w:rFonts w:cstheme="minorHAnsi"/>
              </w:rPr>
              <w:t>A02</w:t>
            </w:r>
          </w:p>
        </w:tc>
        <w:tc>
          <w:tcPr>
            <w:tcW w:w="5108" w:type="dxa"/>
            <w:tcBorders>
              <w:top w:val="single" w:sz="4" w:space="0" w:color="auto"/>
              <w:bottom w:val="dotted" w:sz="4" w:space="0" w:color="auto"/>
            </w:tcBorders>
          </w:tcPr>
          <w:p w14:paraId="4459C3F0"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42BEAE19" w14:textId="77777777" w:rsidR="00884E9D" w:rsidRPr="00DA042A" w:rsidRDefault="00884E9D" w:rsidP="003D638A">
            <w:pPr>
              <w:rPr>
                <w:rFonts w:cstheme="minorHAnsi"/>
              </w:rPr>
            </w:pPr>
            <w:r w:rsidRPr="00DA042A">
              <w:rPr>
                <w:rFonts w:cstheme="minorHAnsi"/>
              </w:rPr>
              <w:t>Rechnungsdatum liegt in der Zukunft</w:t>
            </w:r>
          </w:p>
        </w:tc>
      </w:tr>
      <w:tr w:rsidR="00884E9D" w:rsidRPr="00DA042A" w14:paraId="0BE3D5C1" w14:textId="77777777" w:rsidTr="00884E9D">
        <w:trPr>
          <w:gridAfter w:val="1"/>
          <w:wAfter w:w="12" w:type="dxa"/>
          <w:trHeight w:val="398"/>
        </w:trPr>
        <w:tc>
          <w:tcPr>
            <w:tcW w:w="703" w:type="dxa"/>
            <w:vMerge/>
            <w:shd w:val="clear" w:color="auto" w:fill="A6A6A6" w:themeFill="background1" w:themeFillShade="A6"/>
          </w:tcPr>
          <w:p w14:paraId="64142683" w14:textId="77777777" w:rsidR="00884E9D" w:rsidRDefault="00884E9D" w:rsidP="003D638A">
            <w:pPr>
              <w:rPr>
                <w:rFonts w:cstheme="minorHAnsi"/>
              </w:rPr>
            </w:pPr>
          </w:p>
        </w:tc>
        <w:tc>
          <w:tcPr>
            <w:tcW w:w="5958" w:type="dxa"/>
            <w:vMerge/>
          </w:tcPr>
          <w:p w14:paraId="74165C28"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18DA724E"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0F5FD2E9"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6A2AED70" w14:textId="77777777" w:rsidR="00884E9D" w:rsidRPr="00DA042A" w:rsidRDefault="00884E9D" w:rsidP="003D638A">
            <w:pPr>
              <w:rPr>
                <w:rFonts w:cstheme="minorHAnsi"/>
              </w:rPr>
            </w:pPr>
          </w:p>
        </w:tc>
      </w:tr>
      <w:tr w:rsidR="00884E9D" w:rsidRPr="00DA042A" w14:paraId="7D379BFC" w14:textId="77777777" w:rsidTr="00884E9D">
        <w:trPr>
          <w:gridAfter w:val="1"/>
          <w:wAfter w:w="12" w:type="dxa"/>
          <w:trHeight w:val="398"/>
        </w:trPr>
        <w:tc>
          <w:tcPr>
            <w:tcW w:w="703" w:type="dxa"/>
            <w:vMerge w:val="restart"/>
            <w:shd w:val="clear" w:color="auto" w:fill="A6A6A6" w:themeFill="background1" w:themeFillShade="A6"/>
          </w:tcPr>
          <w:p w14:paraId="1E133A9B" w14:textId="7547E477" w:rsidR="00884E9D" w:rsidRPr="00DA042A" w:rsidRDefault="00884E9D" w:rsidP="00356A10">
            <w:pPr>
              <w:rPr>
                <w:rFonts w:cstheme="minorHAnsi"/>
              </w:rPr>
            </w:pPr>
            <w:r>
              <w:rPr>
                <w:rFonts w:cstheme="minorHAnsi"/>
              </w:rPr>
              <w:t>30</w:t>
            </w:r>
          </w:p>
        </w:tc>
        <w:tc>
          <w:tcPr>
            <w:tcW w:w="5958" w:type="dxa"/>
            <w:vMerge w:val="restart"/>
          </w:tcPr>
          <w:p w14:paraId="62BC0434" w14:textId="77777777" w:rsidR="00884E9D" w:rsidRPr="00DA042A" w:rsidRDefault="00884E9D" w:rsidP="003D638A">
            <w:pPr>
              <w:rPr>
                <w:rFonts w:cstheme="minorHAnsi"/>
              </w:rPr>
            </w:pPr>
            <w:r w:rsidRPr="00F21A68">
              <w:rPr>
                <w:rFonts w:cstheme="minorHAnsi"/>
              </w:rPr>
              <w:t>Liegt das Rechnungsdatum vor dem Ende des</w:t>
            </w:r>
            <w:r>
              <w:rPr>
                <w:rFonts w:cstheme="minorHAnsi"/>
              </w:rPr>
              <w:t xml:space="preserve"> </w:t>
            </w:r>
            <w:r w:rsidRPr="00F21A68">
              <w:rPr>
                <w:rFonts w:cstheme="minorHAnsi"/>
              </w:rPr>
              <w:t>Abrechnungszeitraumes?</w:t>
            </w:r>
          </w:p>
          <w:p w14:paraId="61FA2C0F" w14:textId="77777777" w:rsidR="00884E9D" w:rsidRPr="00DA042A" w:rsidRDefault="00884E9D" w:rsidP="003D638A">
            <w:pPr>
              <w:rPr>
                <w:rFonts w:cstheme="minorHAnsi"/>
              </w:rPr>
            </w:pPr>
          </w:p>
        </w:tc>
        <w:tc>
          <w:tcPr>
            <w:tcW w:w="1699" w:type="dxa"/>
            <w:tcBorders>
              <w:top w:val="single" w:sz="4" w:space="0" w:color="auto"/>
              <w:bottom w:val="dotted" w:sz="4" w:space="0" w:color="auto"/>
            </w:tcBorders>
          </w:tcPr>
          <w:p w14:paraId="55792E3D" w14:textId="77777777" w:rsidR="00884E9D" w:rsidRPr="00DA042A" w:rsidRDefault="00884E9D" w:rsidP="003D638A">
            <w:pPr>
              <w:rPr>
                <w:rFonts w:cstheme="minorHAnsi"/>
              </w:rPr>
            </w:pPr>
            <w:r>
              <w:rPr>
                <w:rFonts w:cstheme="minorHAnsi"/>
              </w:rPr>
              <w:t xml:space="preserve">ja </w:t>
            </w:r>
          </w:p>
        </w:tc>
        <w:tc>
          <w:tcPr>
            <w:tcW w:w="929" w:type="dxa"/>
            <w:tcBorders>
              <w:top w:val="single" w:sz="4" w:space="0" w:color="auto"/>
              <w:bottom w:val="dotted" w:sz="4" w:space="0" w:color="auto"/>
            </w:tcBorders>
          </w:tcPr>
          <w:p w14:paraId="24EFBE7E" w14:textId="77777777" w:rsidR="00884E9D" w:rsidRPr="00DA042A" w:rsidRDefault="00884E9D" w:rsidP="003D638A">
            <w:pPr>
              <w:rPr>
                <w:rFonts w:cstheme="minorHAnsi"/>
              </w:rPr>
            </w:pPr>
            <w:r>
              <w:rPr>
                <w:rFonts w:cstheme="minorHAnsi"/>
              </w:rPr>
              <w:t>A03</w:t>
            </w:r>
          </w:p>
        </w:tc>
        <w:tc>
          <w:tcPr>
            <w:tcW w:w="5108" w:type="dxa"/>
            <w:tcBorders>
              <w:top w:val="single" w:sz="4" w:space="0" w:color="auto"/>
              <w:bottom w:val="dotted" w:sz="4" w:space="0" w:color="auto"/>
            </w:tcBorders>
          </w:tcPr>
          <w:p w14:paraId="1C6BA392" w14:textId="77777777" w:rsidR="00884E9D" w:rsidRPr="00F21A68" w:rsidRDefault="00884E9D" w:rsidP="003D638A">
            <w:pPr>
              <w:rPr>
                <w:rFonts w:cstheme="minorHAnsi"/>
              </w:rPr>
            </w:pPr>
            <w:r w:rsidRPr="00F21A68">
              <w:rPr>
                <w:rFonts w:cstheme="minorHAnsi"/>
              </w:rPr>
              <w:t xml:space="preserve">Cluster: </w:t>
            </w:r>
            <w:r w:rsidRPr="00684B1A">
              <w:rPr>
                <w:rFonts w:cstheme="minorHAnsi"/>
              </w:rPr>
              <w:t>Ablehnung auf Kopfebene</w:t>
            </w:r>
          </w:p>
          <w:p w14:paraId="686EC991" w14:textId="77777777" w:rsidR="00884E9D" w:rsidRPr="00DA042A" w:rsidRDefault="00884E9D" w:rsidP="003D638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884E9D" w:rsidRPr="00DA042A" w14:paraId="68DDE29A" w14:textId="77777777" w:rsidTr="00795228">
        <w:trPr>
          <w:gridAfter w:val="1"/>
          <w:wAfter w:w="12" w:type="dxa"/>
          <w:trHeight w:val="398"/>
        </w:trPr>
        <w:tc>
          <w:tcPr>
            <w:tcW w:w="703" w:type="dxa"/>
            <w:vMerge/>
            <w:shd w:val="clear" w:color="auto" w:fill="A6A6A6" w:themeFill="background1" w:themeFillShade="A6"/>
          </w:tcPr>
          <w:p w14:paraId="59680A5B" w14:textId="77777777" w:rsidR="00884E9D" w:rsidRPr="00DA042A" w:rsidRDefault="00884E9D" w:rsidP="003D638A">
            <w:pPr>
              <w:rPr>
                <w:rFonts w:cstheme="minorHAnsi"/>
              </w:rPr>
            </w:pPr>
          </w:p>
        </w:tc>
        <w:tc>
          <w:tcPr>
            <w:tcW w:w="5958" w:type="dxa"/>
            <w:vMerge/>
          </w:tcPr>
          <w:p w14:paraId="07622FFC"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5CD791BD" w14:textId="77777777" w:rsidR="00884E9D" w:rsidRPr="00DA042A" w:rsidRDefault="00884E9D" w:rsidP="003D638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dotted" w:sz="4" w:space="0" w:color="auto"/>
            </w:tcBorders>
          </w:tcPr>
          <w:p w14:paraId="54FEEC88"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2C4F452" w14:textId="77777777" w:rsidR="00884E9D" w:rsidRPr="00DA042A" w:rsidRDefault="00884E9D" w:rsidP="003D638A">
            <w:pPr>
              <w:rPr>
                <w:rFonts w:cstheme="minorHAnsi"/>
              </w:rPr>
            </w:pPr>
          </w:p>
        </w:tc>
      </w:tr>
      <w:tr w:rsidR="00884E9D" w:rsidRPr="00DA042A" w14:paraId="0C4768EF" w14:textId="77777777" w:rsidTr="00884E9D">
        <w:trPr>
          <w:gridAfter w:val="1"/>
          <w:wAfter w:w="12" w:type="dxa"/>
          <w:trHeight w:val="398"/>
        </w:trPr>
        <w:tc>
          <w:tcPr>
            <w:tcW w:w="703" w:type="dxa"/>
            <w:vMerge w:val="restart"/>
            <w:shd w:val="clear" w:color="auto" w:fill="A6A6A6" w:themeFill="background1" w:themeFillShade="A6"/>
          </w:tcPr>
          <w:p w14:paraId="234B0E9B" w14:textId="77777777" w:rsidR="00884E9D" w:rsidRDefault="00884E9D" w:rsidP="003D638A">
            <w:pPr>
              <w:rPr>
                <w:rFonts w:cstheme="minorHAnsi"/>
              </w:rPr>
            </w:pPr>
            <w:r>
              <w:rPr>
                <w:rFonts w:cstheme="minorHAnsi"/>
              </w:rPr>
              <w:t>40</w:t>
            </w:r>
          </w:p>
        </w:tc>
        <w:tc>
          <w:tcPr>
            <w:tcW w:w="5958" w:type="dxa"/>
            <w:vMerge w:val="restart"/>
          </w:tcPr>
          <w:p w14:paraId="117C0FED" w14:textId="77777777" w:rsidR="00884E9D" w:rsidRPr="00DA042A" w:rsidRDefault="00884E9D" w:rsidP="003D638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 der genannten Marktlokation</w:t>
            </w:r>
            <w:r>
              <w:rPr>
                <w:rFonts w:cstheme="minorHAnsi"/>
              </w:rPr>
              <w:t xml:space="preserve"> </w:t>
            </w:r>
            <w:r w:rsidRPr="00154FDF">
              <w:rPr>
                <w:rFonts w:cstheme="minorHAnsi"/>
              </w:rPr>
              <w:t>mindestens einen Tag zugeordnet?</w:t>
            </w:r>
          </w:p>
        </w:tc>
        <w:tc>
          <w:tcPr>
            <w:tcW w:w="1699" w:type="dxa"/>
            <w:tcBorders>
              <w:top w:val="single" w:sz="4" w:space="0" w:color="auto"/>
              <w:bottom w:val="dotted" w:sz="4" w:space="0" w:color="auto"/>
            </w:tcBorders>
          </w:tcPr>
          <w:p w14:paraId="5F7BB2BD"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2784ECFB" w14:textId="77777777" w:rsidR="00884E9D" w:rsidRPr="00DA042A" w:rsidRDefault="00884E9D" w:rsidP="003D638A">
            <w:pPr>
              <w:rPr>
                <w:rFonts w:cstheme="minorHAnsi"/>
              </w:rPr>
            </w:pPr>
            <w:r>
              <w:rPr>
                <w:rFonts w:cstheme="minorHAnsi"/>
              </w:rPr>
              <w:t>A04</w:t>
            </w:r>
          </w:p>
        </w:tc>
        <w:tc>
          <w:tcPr>
            <w:tcW w:w="5108" w:type="dxa"/>
            <w:tcBorders>
              <w:top w:val="single" w:sz="4" w:space="0" w:color="auto"/>
              <w:bottom w:val="dotted" w:sz="4" w:space="0" w:color="auto"/>
            </w:tcBorders>
          </w:tcPr>
          <w:p w14:paraId="31841760" w14:textId="77777777" w:rsidR="00884E9D" w:rsidRPr="003F0B44" w:rsidRDefault="00884E9D" w:rsidP="003D638A">
            <w:pPr>
              <w:rPr>
                <w:rFonts w:cstheme="minorHAnsi"/>
              </w:rPr>
            </w:pPr>
            <w:r w:rsidRPr="003F0B44">
              <w:rPr>
                <w:rFonts w:cstheme="minorHAnsi"/>
              </w:rPr>
              <w:t xml:space="preserve">Cluster: </w:t>
            </w:r>
            <w:r w:rsidRPr="00684B1A">
              <w:rPr>
                <w:rFonts w:cstheme="minorHAnsi"/>
              </w:rPr>
              <w:t>Ablehnung auf Kopfebene</w:t>
            </w:r>
          </w:p>
          <w:p w14:paraId="33818E93" w14:textId="77777777" w:rsidR="00884E9D" w:rsidRPr="00DA042A" w:rsidRDefault="00884E9D" w:rsidP="003D638A">
            <w:pPr>
              <w:rPr>
                <w:rFonts w:cstheme="minorHAnsi"/>
              </w:rPr>
            </w:pPr>
            <w:r w:rsidRPr="003F0B44">
              <w:rPr>
                <w:rFonts w:cstheme="minorHAnsi"/>
              </w:rPr>
              <w:t>Der LF lehnt die Zahlung de</w:t>
            </w:r>
            <w:r>
              <w:rPr>
                <w:rFonts w:cstheme="minorHAnsi"/>
              </w:rPr>
              <w:t xml:space="preserve">s Messstellenbetriebs </w:t>
            </w:r>
            <w:r w:rsidRPr="003F0B44">
              <w:rPr>
                <w:rFonts w:cstheme="minorHAnsi"/>
              </w:rPr>
              <w:t>ab. Der LF ist der</w:t>
            </w:r>
            <w:r>
              <w:rPr>
                <w:rFonts w:cstheme="minorHAnsi"/>
              </w:rPr>
              <w:t xml:space="preserve"> </w:t>
            </w:r>
            <w:r w:rsidRPr="003F0B44">
              <w:rPr>
                <w:rFonts w:cstheme="minorHAnsi"/>
              </w:rPr>
              <w:t>Marktlokation nicht einen Tag des</w:t>
            </w:r>
            <w:r>
              <w:rPr>
                <w:rFonts w:cstheme="minorHAnsi"/>
              </w:rPr>
              <w:t xml:space="preserve"> </w:t>
            </w:r>
            <w:r w:rsidRPr="003F0B44">
              <w:rPr>
                <w:rFonts w:cstheme="minorHAnsi"/>
              </w:rPr>
              <w:t>Abrechnungszeitraumes zugeordnet.</w:t>
            </w:r>
          </w:p>
        </w:tc>
      </w:tr>
      <w:tr w:rsidR="00884E9D" w:rsidRPr="00DA042A" w14:paraId="766AAFCC" w14:textId="77777777" w:rsidTr="00795228">
        <w:trPr>
          <w:gridAfter w:val="1"/>
          <w:wAfter w:w="12" w:type="dxa"/>
          <w:trHeight w:val="398"/>
        </w:trPr>
        <w:tc>
          <w:tcPr>
            <w:tcW w:w="703" w:type="dxa"/>
            <w:vMerge/>
            <w:shd w:val="clear" w:color="auto" w:fill="A6A6A6" w:themeFill="background1" w:themeFillShade="A6"/>
          </w:tcPr>
          <w:p w14:paraId="2A914FE6" w14:textId="77777777" w:rsidR="00884E9D" w:rsidRDefault="00884E9D" w:rsidP="003D638A">
            <w:pPr>
              <w:rPr>
                <w:rFonts w:cstheme="minorHAnsi"/>
              </w:rPr>
            </w:pPr>
          </w:p>
        </w:tc>
        <w:tc>
          <w:tcPr>
            <w:tcW w:w="5958" w:type="dxa"/>
            <w:vMerge/>
          </w:tcPr>
          <w:p w14:paraId="23B2F170"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22E52916" w14:textId="77777777" w:rsidR="00884E9D" w:rsidRPr="00DA042A" w:rsidRDefault="00884E9D" w:rsidP="003D638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4C65EAD6"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CEEF645" w14:textId="77777777" w:rsidR="00884E9D" w:rsidRPr="00DA042A" w:rsidRDefault="00884E9D" w:rsidP="003D638A">
            <w:pPr>
              <w:rPr>
                <w:rFonts w:cstheme="minorHAnsi"/>
              </w:rPr>
            </w:pPr>
          </w:p>
        </w:tc>
      </w:tr>
    </w:tbl>
    <w:p w14:paraId="09559383" w14:textId="77777777" w:rsidR="00884E9D" w:rsidRDefault="00884E9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3732D27C" w14:textId="77777777" w:rsidTr="00884E9D">
        <w:trPr>
          <w:trHeight w:val="398"/>
        </w:trPr>
        <w:tc>
          <w:tcPr>
            <w:tcW w:w="703" w:type="dxa"/>
            <w:vMerge w:val="restart"/>
            <w:shd w:val="clear" w:color="auto" w:fill="A6A6A6" w:themeFill="background1" w:themeFillShade="A6"/>
          </w:tcPr>
          <w:p w14:paraId="75E71353" w14:textId="52184D2D" w:rsidR="00884E9D" w:rsidRDefault="00884E9D" w:rsidP="003D638A">
            <w:pPr>
              <w:rPr>
                <w:rFonts w:cstheme="minorHAnsi"/>
              </w:rPr>
            </w:pPr>
            <w:r>
              <w:rPr>
                <w:rFonts w:cstheme="minorHAnsi"/>
              </w:rPr>
              <w:lastRenderedPageBreak/>
              <w:t>50</w:t>
            </w:r>
          </w:p>
        </w:tc>
        <w:tc>
          <w:tcPr>
            <w:tcW w:w="5958" w:type="dxa"/>
            <w:vMerge w:val="restart"/>
          </w:tcPr>
          <w:p w14:paraId="3CDD5ED9" w14:textId="77777777" w:rsidR="00884E9D" w:rsidRPr="00DA042A" w:rsidRDefault="00884E9D" w:rsidP="003D638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Pr="0083062C">
              <w:rPr>
                <w:rFonts w:cstheme="minorHAnsi"/>
              </w:rPr>
              <w:t>Marktlokation zugeordnet?</w:t>
            </w:r>
          </w:p>
        </w:tc>
        <w:tc>
          <w:tcPr>
            <w:tcW w:w="1699" w:type="dxa"/>
            <w:tcBorders>
              <w:top w:val="single" w:sz="4" w:space="0" w:color="auto"/>
              <w:bottom w:val="dotted" w:sz="4" w:space="0" w:color="auto"/>
            </w:tcBorders>
          </w:tcPr>
          <w:p w14:paraId="138C82E0"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10858F43" w14:textId="77777777" w:rsidR="00884E9D" w:rsidRPr="00DA042A" w:rsidRDefault="00884E9D" w:rsidP="003D638A">
            <w:pPr>
              <w:rPr>
                <w:rFonts w:cstheme="minorHAnsi"/>
              </w:rPr>
            </w:pPr>
            <w:r>
              <w:rPr>
                <w:rFonts w:cstheme="minorHAnsi"/>
              </w:rPr>
              <w:t>A05</w:t>
            </w:r>
          </w:p>
        </w:tc>
        <w:tc>
          <w:tcPr>
            <w:tcW w:w="5108" w:type="dxa"/>
            <w:tcBorders>
              <w:top w:val="single" w:sz="4" w:space="0" w:color="auto"/>
              <w:bottom w:val="dotted" w:sz="4" w:space="0" w:color="auto"/>
            </w:tcBorders>
          </w:tcPr>
          <w:p w14:paraId="6ED5C68B" w14:textId="77777777" w:rsidR="00884E9D" w:rsidRPr="00704515" w:rsidRDefault="00884E9D" w:rsidP="003D638A">
            <w:pPr>
              <w:rPr>
                <w:rFonts w:cstheme="minorHAnsi"/>
              </w:rPr>
            </w:pPr>
            <w:r w:rsidRPr="00704515">
              <w:rPr>
                <w:rFonts w:cstheme="minorHAnsi"/>
              </w:rPr>
              <w:t xml:space="preserve">Cluster: </w:t>
            </w:r>
            <w:r w:rsidRPr="00684B1A">
              <w:rPr>
                <w:rFonts w:cstheme="minorHAnsi"/>
              </w:rPr>
              <w:t>Ablehnung auf Kopfebene</w:t>
            </w:r>
          </w:p>
          <w:p w14:paraId="1A2EAE19" w14:textId="77777777" w:rsidR="00884E9D" w:rsidRDefault="00884E9D" w:rsidP="003D638A">
            <w:pPr>
              <w:rPr>
                <w:rFonts w:cstheme="minorHAnsi"/>
              </w:rPr>
            </w:pPr>
            <w:r w:rsidRPr="00704515">
              <w:rPr>
                <w:rFonts w:cstheme="minorHAnsi"/>
              </w:rPr>
              <w:t>Der LF lehnt die Zahlung de</w:t>
            </w:r>
            <w:r>
              <w:rPr>
                <w:rFonts w:cstheme="minorHAnsi"/>
              </w:rPr>
              <w:t xml:space="preserve">s Messstellenbetriebs </w:t>
            </w:r>
            <w:r w:rsidRPr="00704515">
              <w:rPr>
                <w:rFonts w:cstheme="minorHAnsi"/>
              </w:rPr>
              <w:t>ab. Eine Ablehnung der</w:t>
            </w:r>
            <w:r>
              <w:rPr>
                <w:rFonts w:cstheme="minorHAnsi"/>
              </w:rPr>
              <w:t xml:space="preserve"> </w:t>
            </w:r>
            <w:r w:rsidRPr="00704515">
              <w:rPr>
                <w:rFonts w:cstheme="minorHAnsi"/>
              </w:rPr>
              <w:t>Zahlung wird durch den LF begründet.</w:t>
            </w:r>
          </w:p>
          <w:p w14:paraId="0BD9A244" w14:textId="77777777" w:rsidR="00884E9D" w:rsidRPr="00DA042A" w:rsidRDefault="00884E9D" w:rsidP="003D638A">
            <w:pPr>
              <w:rPr>
                <w:rFonts w:cstheme="minorHAnsi"/>
              </w:rPr>
            </w:pPr>
            <w:r w:rsidRPr="00704515">
              <w:rPr>
                <w:rFonts w:cstheme="minorHAnsi"/>
              </w:rPr>
              <w:t xml:space="preserve">Hinweis: </w:t>
            </w:r>
            <w:r>
              <w:t>Der LF gibt den erwarteten Abrechnungszeitraum an</w:t>
            </w:r>
            <w:r w:rsidRPr="00704515">
              <w:rPr>
                <w:rFonts w:cstheme="minorHAnsi"/>
              </w:rPr>
              <w:t>.</w:t>
            </w:r>
          </w:p>
        </w:tc>
      </w:tr>
      <w:tr w:rsidR="00884E9D" w:rsidRPr="00DA042A" w14:paraId="0B302457" w14:textId="77777777" w:rsidTr="00884E9D">
        <w:trPr>
          <w:trHeight w:val="398"/>
        </w:trPr>
        <w:tc>
          <w:tcPr>
            <w:tcW w:w="703" w:type="dxa"/>
            <w:vMerge/>
            <w:shd w:val="clear" w:color="auto" w:fill="A6A6A6" w:themeFill="background1" w:themeFillShade="A6"/>
          </w:tcPr>
          <w:p w14:paraId="33C1B956" w14:textId="77777777" w:rsidR="00884E9D" w:rsidRDefault="00884E9D" w:rsidP="003D638A">
            <w:pPr>
              <w:rPr>
                <w:rFonts w:cstheme="minorHAnsi"/>
              </w:rPr>
            </w:pPr>
          </w:p>
        </w:tc>
        <w:tc>
          <w:tcPr>
            <w:tcW w:w="5958" w:type="dxa"/>
            <w:vMerge/>
          </w:tcPr>
          <w:p w14:paraId="29EFED5D"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7471C972" w14:textId="77777777" w:rsidR="00884E9D" w:rsidRPr="00DA042A" w:rsidRDefault="00884E9D" w:rsidP="003D638A">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4C4A1140"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084A163" w14:textId="77777777" w:rsidR="00884E9D" w:rsidRPr="00DA042A" w:rsidRDefault="00884E9D" w:rsidP="003D638A">
            <w:pPr>
              <w:rPr>
                <w:rFonts w:cstheme="minorHAnsi"/>
              </w:rPr>
            </w:pPr>
          </w:p>
        </w:tc>
      </w:tr>
      <w:tr w:rsidR="00884E9D" w:rsidRPr="00DA042A" w14:paraId="69186832" w14:textId="77777777" w:rsidTr="00884E9D">
        <w:trPr>
          <w:trHeight w:val="398"/>
        </w:trPr>
        <w:tc>
          <w:tcPr>
            <w:tcW w:w="703" w:type="dxa"/>
            <w:vMerge w:val="restart"/>
            <w:shd w:val="clear" w:color="auto" w:fill="A6A6A6" w:themeFill="background1" w:themeFillShade="A6"/>
          </w:tcPr>
          <w:p w14:paraId="50EEDB1F" w14:textId="77777777" w:rsidR="00884E9D" w:rsidRPr="00DA042A" w:rsidRDefault="00884E9D" w:rsidP="003D638A">
            <w:pPr>
              <w:rPr>
                <w:rFonts w:cstheme="minorHAnsi"/>
              </w:rPr>
            </w:pPr>
            <w:r>
              <w:rPr>
                <w:rFonts w:cstheme="minorHAnsi"/>
              </w:rPr>
              <w:t>60</w:t>
            </w:r>
          </w:p>
        </w:tc>
        <w:tc>
          <w:tcPr>
            <w:tcW w:w="5958" w:type="dxa"/>
            <w:vMerge w:val="restart"/>
          </w:tcPr>
          <w:p w14:paraId="765912F8" w14:textId="77777777" w:rsidR="00884E9D" w:rsidRPr="00DA042A" w:rsidRDefault="00884E9D" w:rsidP="003D638A">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5239A4B6" w14:textId="77777777" w:rsidR="00884E9D" w:rsidRPr="00DA042A" w:rsidRDefault="00884E9D" w:rsidP="003D638A">
            <w:pPr>
              <w:rPr>
                <w:rFonts w:cstheme="minorHAnsi"/>
              </w:rPr>
            </w:pPr>
            <w:r w:rsidRPr="00DA042A">
              <w:rPr>
                <w:rFonts w:cstheme="minorHAnsi"/>
              </w:rPr>
              <w:t>ja</w:t>
            </w:r>
          </w:p>
        </w:tc>
        <w:tc>
          <w:tcPr>
            <w:tcW w:w="929" w:type="dxa"/>
            <w:tcBorders>
              <w:top w:val="single" w:sz="4" w:space="0" w:color="auto"/>
              <w:bottom w:val="dotted" w:sz="4" w:space="0" w:color="auto"/>
            </w:tcBorders>
          </w:tcPr>
          <w:p w14:paraId="0870B442" w14:textId="77777777" w:rsidR="00884E9D" w:rsidRPr="00DA042A" w:rsidRDefault="00884E9D" w:rsidP="003D638A">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66C00F28"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11260CC" w14:textId="0C504EC2" w:rsidR="00884E9D" w:rsidRPr="00DA042A" w:rsidRDefault="00884E9D" w:rsidP="003D638A">
            <w:pPr>
              <w:rPr>
                <w:rFonts w:cstheme="minorHAnsi"/>
              </w:rPr>
            </w:pPr>
            <w:r w:rsidRPr="00DA042A">
              <w:rPr>
                <w:rFonts w:cstheme="minorHAnsi"/>
              </w:rPr>
              <w:t>Rechnungsnummer wurde bereits verwendet</w:t>
            </w:r>
            <w:r w:rsidR="00992374">
              <w:rPr>
                <w:rFonts w:cstheme="minorHAnsi"/>
              </w:rPr>
              <w:t>.</w:t>
            </w:r>
          </w:p>
        </w:tc>
      </w:tr>
      <w:tr w:rsidR="00884E9D" w:rsidRPr="00DA042A" w14:paraId="07B5DD36" w14:textId="77777777" w:rsidTr="00884E9D">
        <w:trPr>
          <w:trHeight w:val="397"/>
        </w:trPr>
        <w:tc>
          <w:tcPr>
            <w:tcW w:w="703" w:type="dxa"/>
            <w:vMerge/>
            <w:shd w:val="clear" w:color="auto" w:fill="A6A6A6" w:themeFill="background1" w:themeFillShade="A6"/>
          </w:tcPr>
          <w:p w14:paraId="68622A31" w14:textId="77777777" w:rsidR="00884E9D" w:rsidRPr="00DA042A" w:rsidRDefault="00884E9D" w:rsidP="003D638A">
            <w:pPr>
              <w:rPr>
                <w:rFonts w:cstheme="minorHAnsi"/>
              </w:rPr>
            </w:pPr>
          </w:p>
        </w:tc>
        <w:tc>
          <w:tcPr>
            <w:tcW w:w="5958" w:type="dxa"/>
            <w:vMerge/>
          </w:tcPr>
          <w:p w14:paraId="18F98673"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37A7ABCA" w14:textId="7777777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36763F32"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16340B2" w14:textId="77777777" w:rsidR="00884E9D" w:rsidRPr="00DA042A" w:rsidRDefault="00884E9D" w:rsidP="003D638A">
            <w:pPr>
              <w:rPr>
                <w:rFonts w:cstheme="minorHAnsi"/>
              </w:rPr>
            </w:pPr>
          </w:p>
        </w:tc>
      </w:tr>
      <w:tr w:rsidR="00884E9D" w:rsidRPr="00DA042A" w14:paraId="22E8A950" w14:textId="77777777" w:rsidTr="00884E9D">
        <w:trPr>
          <w:trHeight w:val="398"/>
        </w:trPr>
        <w:tc>
          <w:tcPr>
            <w:tcW w:w="703" w:type="dxa"/>
            <w:vMerge w:val="restart"/>
            <w:shd w:val="clear" w:color="auto" w:fill="A6A6A6" w:themeFill="background1" w:themeFillShade="A6"/>
          </w:tcPr>
          <w:p w14:paraId="3BB6B9C6" w14:textId="05834723" w:rsidR="00884E9D" w:rsidRDefault="00884E9D" w:rsidP="00D90A83">
            <w:pPr>
              <w:rPr>
                <w:rFonts w:cstheme="minorHAnsi"/>
              </w:rPr>
            </w:pPr>
            <w:r>
              <w:rPr>
                <w:rFonts w:cstheme="minorHAnsi"/>
              </w:rPr>
              <w:t>70</w:t>
            </w:r>
          </w:p>
        </w:tc>
        <w:tc>
          <w:tcPr>
            <w:tcW w:w="5958" w:type="dxa"/>
            <w:vMerge w:val="restart"/>
          </w:tcPr>
          <w:p w14:paraId="1630CE3A" w14:textId="466BEEED" w:rsidR="00884E9D" w:rsidRPr="00DA042A" w:rsidRDefault="00950E70" w:rsidP="003D638A">
            <w:pPr>
              <w:rPr>
                <w:rFonts w:cstheme="minorHAnsi"/>
              </w:rPr>
            </w:pPr>
            <w:r w:rsidRPr="00950E70">
              <w:rPr>
                <w:rFonts w:cstheme="minorHAnsi"/>
              </w:rPr>
              <w:t>Ist der Abrechnungszeitraum der Rechnung bereits in einer vorhergehenden, akzeptierten und nicht stornierten Rechnung enthalten?</w:t>
            </w:r>
          </w:p>
        </w:tc>
        <w:tc>
          <w:tcPr>
            <w:tcW w:w="1699" w:type="dxa"/>
            <w:tcBorders>
              <w:top w:val="single" w:sz="4" w:space="0" w:color="auto"/>
              <w:bottom w:val="dotted" w:sz="4" w:space="0" w:color="auto"/>
            </w:tcBorders>
          </w:tcPr>
          <w:p w14:paraId="696455D1" w14:textId="77777777" w:rsidR="00884E9D" w:rsidRPr="00DA042A" w:rsidRDefault="00884E9D"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493D2F75" w14:textId="77777777" w:rsidR="00884E9D" w:rsidRPr="00DA042A" w:rsidRDefault="00884E9D" w:rsidP="003D638A">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4B5270FF"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34C5CA24" w14:textId="6F0F57A4" w:rsidR="00884E9D" w:rsidRPr="00DA042A" w:rsidRDefault="00884E9D" w:rsidP="003D638A">
            <w:pPr>
              <w:rPr>
                <w:rFonts w:cstheme="minorHAnsi"/>
              </w:rPr>
            </w:pPr>
            <w:r w:rsidRPr="00DA042A">
              <w:rPr>
                <w:rFonts w:cstheme="minorHAnsi"/>
              </w:rPr>
              <w:t>Die Rechnung enthält einen bereits abgerechnete</w:t>
            </w:r>
            <w:r w:rsidR="00EC67D4">
              <w:rPr>
                <w:rFonts w:cstheme="minorHAnsi"/>
              </w:rPr>
              <w:t>s</w:t>
            </w:r>
            <w:r w:rsidRPr="00DA042A">
              <w:rPr>
                <w:rFonts w:cstheme="minorHAnsi"/>
              </w:rPr>
              <w:t xml:space="preserve"> Zeit</w:t>
            </w:r>
            <w:r>
              <w:rPr>
                <w:rFonts w:cstheme="minorHAnsi"/>
              </w:rPr>
              <w:t>intervall.</w:t>
            </w:r>
          </w:p>
        </w:tc>
      </w:tr>
      <w:tr w:rsidR="00884E9D" w:rsidRPr="00DA042A" w14:paraId="4E74C07E" w14:textId="77777777" w:rsidTr="00884E9D">
        <w:trPr>
          <w:trHeight w:val="398"/>
        </w:trPr>
        <w:tc>
          <w:tcPr>
            <w:tcW w:w="703" w:type="dxa"/>
            <w:vMerge/>
            <w:shd w:val="clear" w:color="auto" w:fill="A6A6A6" w:themeFill="background1" w:themeFillShade="A6"/>
          </w:tcPr>
          <w:p w14:paraId="52B41A8F" w14:textId="77777777" w:rsidR="00884E9D" w:rsidRDefault="00884E9D" w:rsidP="003D638A">
            <w:pPr>
              <w:rPr>
                <w:rFonts w:cstheme="minorHAnsi"/>
              </w:rPr>
            </w:pPr>
          </w:p>
        </w:tc>
        <w:tc>
          <w:tcPr>
            <w:tcW w:w="5958" w:type="dxa"/>
            <w:vMerge/>
          </w:tcPr>
          <w:p w14:paraId="626BB823"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59840EE6" w14:textId="7777777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80</w:t>
            </w:r>
          </w:p>
        </w:tc>
        <w:tc>
          <w:tcPr>
            <w:tcW w:w="929" w:type="dxa"/>
            <w:tcBorders>
              <w:top w:val="dotted" w:sz="4" w:space="0" w:color="auto"/>
              <w:bottom w:val="dotted" w:sz="4" w:space="0" w:color="auto"/>
            </w:tcBorders>
          </w:tcPr>
          <w:p w14:paraId="3A3C74E2"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3C5CC816" w14:textId="77777777" w:rsidR="00884E9D" w:rsidRPr="00DA042A" w:rsidRDefault="00884E9D" w:rsidP="003D638A">
            <w:pPr>
              <w:rPr>
                <w:rFonts w:cstheme="minorHAnsi"/>
              </w:rPr>
            </w:pPr>
          </w:p>
        </w:tc>
      </w:tr>
      <w:tr w:rsidR="00884E9D" w:rsidRPr="00DA042A" w14:paraId="0ED139B8" w14:textId="77777777" w:rsidTr="00884E9D">
        <w:trPr>
          <w:trHeight w:val="398"/>
        </w:trPr>
        <w:tc>
          <w:tcPr>
            <w:tcW w:w="703" w:type="dxa"/>
            <w:vMerge w:val="restart"/>
            <w:shd w:val="clear" w:color="auto" w:fill="A6A6A6" w:themeFill="background1" w:themeFillShade="A6"/>
          </w:tcPr>
          <w:p w14:paraId="70098D11" w14:textId="77777777" w:rsidR="00884E9D" w:rsidRDefault="00884E9D" w:rsidP="003D638A">
            <w:pPr>
              <w:rPr>
                <w:rFonts w:cstheme="minorHAnsi"/>
              </w:rPr>
            </w:pPr>
            <w:r>
              <w:rPr>
                <w:rFonts w:cstheme="minorHAnsi"/>
              </w:rPr>
              <w:t>80</w:t>
            </w:r>
          </w:p>
        </w:tc>
        <w:tc>
          <w:tcPr>
            <w:tcW w:w="5958" w:type="dxa"/>
            <w:vMerge w:val="restart"/>
          </w:tcPr>
          <w:p w14:paraId="3975C993" w14:textId="77777777" w:rsidR="00884E9D" w:rsidRPr="00DA042A" w:rsidRDefault="00884E9D" w:rsidP="003D638A">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76C2E4BD"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2DCE2CC9" w14:textId="77777777" w:rsidR="00884E9D" w:rsidRPr="00DA042A" w:rsidRDefault="00884E9D" w:rsidP="003D638A">
            <w:pPr>
              <w:rPr>
                <w:rFonts w:cstheme="minorHAnsi"/>
              </w:rPr>
            </w:pPr>
            <w:r>
              <w:rPr>
                <w:rFonts w:cstheme="minorHAnsi"/>
              </w:rPr>
              <w:t>A08</w:t>
            </w:r>
          </w:p>
        </w:tc>
        <w:tc>
          <w:tcPr>
            <w:tcW w:w="5108" w:type="dxa"/>
            <w:tcBorders>
              <w:top w:val="single" w:sz="4" w:space="0" w:color="auto"/>
              <w:bottom w:val="dotted" w:sz="4" w:space="0" w:color="auto"/>
            </w:tcBorders>
          </w:tcPr>
          <w:p w14:paraId="5998D3E4" w14:textId="77777777" w:rsidR="00884E9D" w:rsidRDefault="00884E9D" w:rsidP="003D638A">
            <w:pPr>
              <w:rPr>
                <w:rFonts w:cstheme="minorHAnsi"/>
              </w:rPr>
            </w:pPr>
            <w:r>
              <w:rPr>
                <w:rFonts w:cstheme="minorHAnsi"/>
              </w:rPr>
              <w:t xml:space="preserve">Cluster: </w:t>
            </w:r>
            <w:r w:rsidRPr="00684B1A">
              <w:rPr>
                <w:rFonts w:cstheme="minorHAnsi"/>
              </w:rPr>
              <w:t>Ablehnung auf Kopfebene</w:t>
            </w:r>
          </w:p>
          <w:p w14:paraId="5705A67F" w14:textId="0E41EF63" w:rsidR="00884E9D" w:rsidRPr="00DA042A" w:rsidRDefault="00884E9D" w:rsidP="003D638A">
            <w:pPr>
              <w:rPr>
                <w:rFonts w:cstheme="minorHAnsi"/>
              </w:rPr>
            </w:pPr>
            <w:r>
              <w:rPr>
                <w:rFonts w:cstheme="minorHAnsi"/>
              </w:rPr>
              <w:t xml:space="preserve">Bei der Abrechnung des MSB kann es nicht zu einer </w:t>
            </w:r>
            <w:r w:rsidR="002D1EB8">
              <w:rPr>
                <w:rFonts w:cstheme="minorHAnsi"/>
              </w:rPr>
              <w:t>Rückerstattung</w:t>
            </w:r>
            <w:r>
              <w:rPr>
                <w:rFonts w:cstheme="minorHAnsi"/>
              </w:rPr>
              <w:t xml:space="preserve"> kommen.</w:t>
            </w:r>
          </w:p>
        </w:tc>
      </w:tr>
      <w:tr w:rsidR="00884E9D" w:rsidRPr="00DA042A" w14:paraId="3AAA4B9C" w14:textId="77777777" w:rsidTr="00884E9D">
        <w:trPr>
          <w:trHeight w:val="398"/>
        </w:trPr>
        <w:tc>
          <w:tcPr>
            <w:tcW w:w="703" w:type="dxa"/>
            <w:vMerge/>
            <w:shd w:val="clear" w:color="auto" w:fill="A6A6A6" w:themeFill="background1" w:themeFillShade="A6"/>
          </w:tcPr>
          <w:p w14:paraId="0BA00AAF" w14:textId="77777777" w:rsidR="00884E9D" w:rsidRDefault="00884E9D" w:rsidP="003D638A">
            <w:pPr>
              <w:rPr>
                <w:rFonts w:cstheme="minorHAnsi"/>
              </w:rPr>
            </w:pPr>
          </w:p>
        </w:tc>
        <w:tc>
          <w:tcPr>
            <w:tcW w:w="5958" w:type="dxa"/>
            <w:vMerge/>
          </w:tcPr>
          <w:p w14:paraId="15C68FF4"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7D8D35D7" w14:textId="77777777" w:rsidR="00884E9D" w:rsidRPr="00DA042A" w:rsidRDefault="00884E9D" w:rsidP="003D638A">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2D576DC5"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0E1AF15E" w14:textId="77777777" w:rsidR="00884E9D" w:rsidRPr="00DA042A" w:rsidRDefault="00884E9D" w:rsidP="003D638A">
            <w:pPr>
              <w:rPr>
                <w:rFonts w:cstheme="minorHAnsi"/>
              </w:rPr>
            </w:pPr>
          </w:p>
        </w:tc>
      </w:tr>
      <w:tr w:rsidR="00884E9D" w:rsidRPr="00DA042A" w14:paraId="0C8A4AC6" w14:textId="77777777" w:rsidTr="00884E9D">
        <w:trPr>
          <w:trHeight w:val="398"/>
        </w:trPr>
        <w:tc>
          <w:tcPr>
            <w:tcW w:w="703" w:type="dxa"/>
            <w:vMerge w:val="restart"/>
            <w:shd w:val="clear" w:color="auto" w:fill="A6A6A6" w:themeFill="background1" w:themeFillShade="A6"/>
          </w:tcPr>
          <w:p w14:paraId="32237CCF" w14:textId="77777777" w:rsidR="00884E9D" w:rsidRPr="00DA042A" w:rsidRDefault="00884E9D" w:rsidP="003D638A">
            <w:pPr>
              <w:rPr>
                <w:rFonts w:cstheme="minorHAnsi"/>
              </w:rPr>
            </w:pPr>
            <w:r>
              <w:rPr>
                <w:rFonts w:cstheme="minorHAnsi"/>
              </w:rPr>
              <w:t>90</w:t>
            </w:r>
          </w:p>
        </w:tc>
        <w:tc>
          <w:tcPr>
            <w:tcW w:w="5958" w:type="dxa"/>
            <w:vMerge w:val="restart"/>
          </w:tcPr>
          <w:p w14:paraId="1677E293" w14:textId="77777777" w:rsidR="00884E9D" w:rsidRPr="00DA042A" w:rsidRDefault="00884E9D" w:rsidP="003D638A">
            <w:pPr>
              <w:rPr>
                <w:rFonts w:cstheme="minorHAnsi"/>
              </w:rPr>
            </w:pPr>
            <w:r w:rsidRPr="00DA042A">
              <w:rPr>
                <w:rFonts w:cstheme="minorHAnsi"/>
              </w:rPr>
              <w:t>Ist die Frist der Fälligkeit unterschritten?</w:t>
            </w:r>
          </w:p>
          <w:p w14:paraId="103BDEEC" w14:textId="6100371F" w:rsidR="00884E9D" w:rsidRPr="00DA042A" w:rsidRDefault="00B0767E" w:rsidP="003D638A">
            <w:pPr>
              <w:rPr>
                <w:rFonts w:cstheme="minorHAnsi"/>
              </w:rPr>
            </w:pPr>
            <w:r w:rsidRPr="3CC3092A">
              <w:t>Hinweis: Fälligkeit unterschritten bedeutet: Zahlungsziel</w:t>
            </w:r>
            <w:r>
              <w:t> </w:t>
            </w:r>
            <w:r w:rsidRPr="3CC3092A">
              <w:t>≤</w:t>
            </w:r>
            <w:r>
              <w:t> </w:t>
            </w:r>
            <w:r w:rsidRPr="3CC3092A">
              <w:t>10</w:t>
            </w:r>
            <w:r>
              <w:t> </w:t>
            </w:r>
            <w:r w:rsidRPr="3CC3092A">
              <w:t>WT zum Rechnungseingangsdatum</w:t>
            </w:r>
          </w:p>
        </w:tc>
        <w:tc>
          <w:tcPr>
            <w:tcW w:w="1699" w:type="dxa"/>
            <w:tcBorders>
              <w:top w:val="single" w:sz="4" w:space="0" w:color="auto"/>
              <w:bottom w:val="dotted" w:sz="4" w:space="0" w:color="auto"/>
            </w:tcBorders>
          </w:tcPr>
          <w:p w14:paraId="63E3BC14" w14:textId="77777777" w:rsidR="00884E9D" w:rsidRPr="00DA042A" w:rsidRDefault="00884E9D"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32B33BE2" w14:textId="77777777" w:rsidR="00884E9D" w:rsidRPr="00DA042A" w:rsidRDefault="00884E9D" w:rsidP="003D638A">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210D272B"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10A45CD6" w14:textId="77777777" w:rsidR="00884E9D" w:rsidRPr="00DA042A" w:rsidRDefault="00884E9D" w:rsidP="003D638A">
            <w:pPr>
              <w:rPr>
                <w:rFonts w:cstheme="minorHAnsi"/>
              </w:rPr>
            </w:pPr>
            <w:r w:rsidRPr="00DA042A">
              <w:rPr>
                <w:rFonts w:cstheme="minorHAnsi"/>
              </w:rPr>
              <w:t>Das Zahlungsziel ist unterschritten.</w:t>
            </w:r>
          </w:p>
        </w:tc>
      </w:tr>
      <w:tr w:rsidR="00884E9D" w:rsidRPr="00DA042A" w14:paraId="520B4B62" w14:textId="77777777" w:rsidTr="00884E9D">
        <w:trPr>
          <w:trHeight w:val="397"/>
        </w:trPr>
        <w:tc>
          <w:tcPr>
            <w:tcW w:w="703" w:type="dxa"/>
            <w:vMerge/>
            <w:shd w:val="clear" w:color="auto" w:fill="A6A6A6" w:themeFill="background1" w:themeFillShade="A6"/>
          </w:tcPr>
          <w:p w14:paraId="306336EB" w14:textId="77777777" w:rsidR="00884E9D" w:rsidRPr="00DA042A" w:rsidRDefault="00884E9D" w:rsidP="003D638A">
            <w:pPr>
              <w:rPr>
                <w:rFonts w:cstheme="minorHAnsi"/>
              </w:rPr>
            </w:pPr>
          </w:p>
        </w:tc>
        <w:tc>
          <w:tcPr>
            <w:tcW w:w="5958" w:type="dxa"/>
            <w:vMerge/>
          </w:tcPr>
          <w:p w14:paraId="693E968E"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2122C6D7" w14:textId="4CA2510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sidR="00F266FB">
              <w:rPr>
                <w:rFonts w:cstheme="minorHAnsi"/>
              </w:rPr>
              <w:t>95</w:t>
            </w:r>
          </w:p>
        </w:tc>
        <w:tc>
          <w:tcPr>
            <w:tcW w:w="929" w:type="dxa"/>
            <w:tcBorders>
              <w:top w:val="dotted" w:sz="4" w:space="0" w:color="auto"/>
              <w:bottom w:val="single" w:sz="4" w:space="0" w:color="auto"/>
            </w:tcBorders>
          </w:tcPr>
          <w:p w14:paraId="4E32E63E"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11B7C4F3" w14:textId="77777777" w:rsidR="00884E9D" w:rsidRPr="00DA042A" w:rsidRDefault="00884E9D" w:rsidP="003D638A">
            <w:pPr>
              <w:rPr>
                <w:rFonts w:cstheme="minorHAnsi"/>
              </w:rPr>
            </w:pPr>
          </w:p>
        </w:tc>
      </w:tr>
      <w:tr w:rsidR="00070FF4" w:rsidRPr="00727566" w14:paraId="123AC32C" w14:textId="77777777" w:rsidTr="00884E9D">
        <w:trPr>
          <w:trHeight w:val="398"/>
        </w:trPr>
        <w:tc>
          <w:tcPr>
            <w:tcW w:w="703" w:type="dxa"/>
            <w:vMerge w:val="restart"/>
            <w:shd w:val="clear" w:color="auto" w:fill="A6A6A6" w:themeFill="background1" w:themeFillShade="A6"/>
          </w:tcPr>
          <w:p w14:paraId="72289F5C" w14:textId="3665D3A3" w:rsidR="00070FF4" w:rsidRDefault="00070FF4" w:rsidP="00070FF4">
            <w:pPr>
              <w:rPr>
                <w:rFonts w:cstheme="minorHAnsi"/>
              </w:rPr>
            </w:pPr>
            <w:r>
              <w:rPr>
                <w:rFonts w:cstheme="minorHAnsi"/>
              </w:rPr>
              <w:lastRenderedPageBreak/>
              <w:t>95</w:t>
            </w:r>
          </w:p>
        </w:tc>
        <w:tc>
          <w:tcPr>
            <w:tcW w:w="5958" w:type="dxa"/>
            <w:vMerge w:val="restart"/>
          </w:tcPr>
          <w:p w14:paraId="1B767D3B" w14:textId="7B74F6BE" w:rsidR="00070FF4" w:rsidRPr="00DA042A" w:rsidRDefault="00070FF4" w:rsidP="00070FF4">
            <w:pPr>
              <w:rPr>
                <w:rFonts w:cstheme="minorHAnsi"/>
              </w:rPr>
            </w:pPr>
            <w:r w:rsidRPr="00D92E6B">
              <w:rPr>
                <w:rFonts w:cstheme="minorHAnsi"/>
              </w:rPr>
              <w:t>Wurde das in der Rechnung genannte Angebot auf Basis eines Preisblatts gestellt?</w:t>
            </w:r>
          </w:p>
        </w:tc>
        <w:tc>
          <w:tcPr>
            <w:tcW w:w="1699" w:type="dxa"/>
            <w:tcBorders>
              <w:bottom w:val="dotted" w:sz="4" w:space="0" w:color="auto"/>
            </w:tcBorders>
          </w:tcPr>
          <w:p w14:paraId="2BAEF26A" w14:textId="512AD1C1" w:rsidR="00070FF4" w:rsidRPr="00DA042A" w:rsidRDefault="00070FF4" w:rsidP="00070FF4">
            <w:pPr>
              <w:rPr>
                <w:rFonts w:cstheme="minorHAnsi"/>
              </w:rPr>
            </w:pPr>
            <w:r>
              <w:rPr>
                <w:rFonts w:cstheme="minorHAnsi"/>
              </w:rPr>
              <w:t xml:space="preserve">ja </w:t>
            </w:r>
            <w:r w:rsidRPr="00D92E6B">
              <w:rPr>
                <w:rFonts w:cstheme="minorHAnsi"/>
              </w:rPr>
              <w:sym w:font="Wingdings" w:char="F0E0"/>
            </w:r>
            <w:r>
              <w:rPr>
                <w:rFonts w:cstheme="minorHAnsi"/>
              </w:rPr>
              <w:t xml:space="preserve"> 100</w:t>
            </w:r>
          </w:p>
        </w:tc>
        <w:tc>
          <w:tcPr>
            <w:tcW w:w="929" w:type="dxa"/>
            <w:tcBorders>
              <w:bottom w:val="dotted" w:sz="4" w:space="0" w:color="auto"/>
            </w:tcBorders>
          </w:tcPr>
          <w:p w14:paraId="719685E6" w14:textId="77777777" w:rsidR="00070FF4" w:rsidRPr="00DA042A" w:rsidRDefault="00070FF4" w:rsidP="00070FF4">
            <w:pPr>
              <w:rPr>
                <w:rFonts w:cstheme="minorHAnsi"/>
              </w:rPr>
            </w:pPr>
          </w:p>
        </w:tc>
        <w:tc>
          <w:tcPr>
            <w:tcW w:w="5108" w:type="dxa"/>
            <w:tcBorders>
              <w:bottom w:val="dotted" w:sz="4" w:space="0" w:color="auto"/>
            </w:tcBorders>
          </w:tcPr>
          <w:p w14:paraId="369BCE01" w14:textId="77777777" w:rsidR="00070FF4" w:rsidRPr="00DA042A" w:rsidRDefault="00070FF4" w:rsidP="00070FF4">
            <w:pPr>
              <w:rPr>
                <w:rFonts w:cstheme="minorHAnsi"/>
              </w:rPr>
            </w:pPr>
          </w:p>
        </w:tc>
      </w:tr>
      <w:tr w:rsidR="00070FF4" w:rsidRPr="00727566" w14:paraId="128CCB33" w14:textId="77777777" w:rsidTr="00070FF4">
        <w:trPr>
          <w:trHeight w:val="398"/>
        </w:trPr>
        <w:tc>
          <w:tcPr>
            <w:tcW w:w="703" w:type="dxa"/>
            <w:vMerge/>
            <w:shd w:val="clear" w:color="auto" w:fill="A6A6A6" w:themeFill="background1" w:themeFillShade="A6"/>
          </w:tcPr>
          <w:p w14:paraId="472C8519" w14:textId="77777777" w:rsidR="00070FF4" w:rsidRDefault="00070FF4" w:rsidP="00070FF4">
            <w:pPr>
              <w:rPr>
                <w:rFonts w:cstheme="minorHAnsi"/>
              </w:rPr>
            </w:pPr>
          </w:p>
        </w:tc>
        <w:tc>
          <w:tcPr>
            <w:tcW w:w="5958" w:type="dxa"/>
            <w:vMerge/>
          </w:tcPr>
          <w:p w14:paraId="11FAF577" w14:textId="77777777" w:rsidR="00070FF4" w:rsidRPr="00DA042A" w:rsidRDefault="00070FF4" w:rsidP="00070FF4">
            <w:pPr>
              <w:rPr>
                <w:rFonts w:cstheme="minorHAnsi"/>
              </w:rPr>
            </w:pPr>
          </w:p>
        </w:tc>
        <w:tc>
          <w:tcPr>
            <w:tcW w:w="1699" w:type="dxa"/>
            <w:tcBorders>
              <w:top w:val="dotted" w:sz="4" w:space="0" w:color="auto"/>
              <w:bottom w:val="dotted" w:sz="4" w:space="0" w:color="auto"/>
            </w:tcBorders>
          </w:tcPr>
          <w:p w14:paraId="63A7807D" w14:textId="72BDC754" w:rsidR="00070FF4" w:rsidRPr="00DA042A" w:rsidRDefault="00070FF4" w:rsidP="00070FF4">
            <w:pPr>
              <w:rPr>
                <w:rFonts w:cstheme="minorHAnsi"/>
              </w:rPr>
            </w:pPr>
            <w:r>
              <w:rPr>
                <w:rFonts w:cstheme="minorHAnsi"/>
              </w:rPr>
              <w:t xml:space="preserve">nein </w:t>
            </w:r>
            <w:r w:rsidRPr="00D92E6B">
              <w:rPr>
                <w:rFonts w:cstheme="minorHAnsi"/>
              </w:rPr>
              <w:sym w:font="Wingdings" w:char="F0E0"/>
            </w:r>
            <w:r>
              <w:rPr>
                <w:rFonts w:cstheme="minorHAnsi"/>
              </w:rPr>
              <w:t xml:space="preserve"> 110</w:t>
            </w:r>
          </w:p>
        </w:tc>
        <w:tc>
          <w:tcPr>
            <w:tcW w:w="929" w:type="dxa"/>
            <w:tcBorders>
              <w:top w:val="dotted" w:sz="4" w:space="0" w:color="auto"/>
              <w:bottom w:val="dotted" w:sz="4" w:space="0" w:color="auto"/>
            </w:tcBorders>
          </w:tcPr>
          <w:p w14:paraId="2BF92656" w14:textId="77777777" w:rsidR="00070FF4" w:rsidRPr="00DA042A" w:rsidRDefault="00070FF4" w:rsidP="00070FF4">
            <w:pPr>
              <w:rPr>
                <w:rFonts w:cstheme="minorHAnsi"/>
              </w:rPr>
            </w:pPr>
          </w:p>
        </w:tc>
        <w:tc>
          <w:tcPr>
            <w:tcW w:w="5108" w:type="dxa"/>
            <w:tcBorders>
              <w:top w:val="dotted" w:sz="4" w:space="0" w:color="auto"/>
              <w:bottom w:val="dotted" w:sz="4" w:space="0" w:color="auto"/>
            </w:tcBorders>
          </w:tcPr>
          <w:p w14:paraId="10406C70" w14:textId="7594E922" w:rsidR="00070FF4" w:rsidRPr="00DA042A" w:rsidRDefault="00070FF4" w:rsidP="00070FF4">
            <w:pPr>
              <w:rPr>
                <w:rFonts w:cstheme="minorHAnsi"/>
              </w:rPr>
            </w:pPr>
            <w:r w:rsidRPr="002C35DC">
              <w:rPr>
                <w:rFonts w:cstheme="minorHAnsi"/>
              </w:rPr>
              <w:t>Hinweis: In dem Angebot des MSB an den LF wurde ein individuelles Angebot angegeben.</w:t>
            </w:r>
          </w:p>
        </w:tc>
      </w:tr>
      <w:tr w:rsidR="00884E9D" w:rsidRPr="00727566" w14:paraId="4864B9FD" w14:textId="77777777" w:rsidTr="00884E9D">
        <w:trPr>
          <w:trHeight w:val="398"/>
        </w:trPr>
        <w:tc>
          <w:tcPr>
            <w:tcW w:w="703" w:type="dxa"/>
            <w:vMerge w:val="restart"/>
            <w:shd w:val="clear" w:color="auto" w:fill="A6A6A6" w:themeFill="background1" w:themeFillShade="A6"/>
          </w:tcPr>
          <w:p w14:paraId="1657D5C8" w14:textId="77777777" w:rsidR="00884E9D" w:rsidRPr="00727566" w:rsidRDefault="00884E9D" w:rsidP="003D638A">
            <w:pPr>
              <w:rPr>
                <w:rFonts w:cstheme="minorHAnsi"/>
              </w:rPr>
            </w:pPr>
            <w:r>
              <w:rPr>
                <w:rFonts w:cstheme="minorHAnsi"/>
              </w:rPr>
              <w:t>100</w:t>
            </w:r>
          </w:p>
        </w:tc>
        <w:tc>
          <w:tcPr>
            <w:tcW w:w="5958" w:type="dxa"/>
            <w:vMerge w:val="restart"/>
          </w:tcPr>
          <w:p w14:paraId="42B111B4" w14:textId="77777777" w:rsidR="00884E9D" w:rsidRDefault="00884E9D" w:rsidP="003D638A">
            <w:pPr>
              <w:rPr>
                <w:rFonts w:cstheme="minorHAnsi"/>
              </w:rPr>
            </w:pPr>
            <w:r w:rsidRPr="00DA042A">
              <w:rPr>
                <w:rFonts w:cstheme="minorHAnsi"/>
              </w:rPr>
              <w:t xml:space="preserve">Liegt für </w:t>
            </w:r>
            <w:r>
              <w:rPr>
                <w:rFonts w:cstheme="minorHAnsi"/>
              </w:rPr>
              <w:t>jeden Zeitpunkt des</w:t>
            </w:r>
            <w:r w:rsidRPr="00DA042A">
              <w:rPr>
                <w:rFonts w:cstheme="minorHAnsi"/>
              </w:rPr>
              <w:t xml:space="preserve"> </w:t>
            </w:r>
            <w:r>
              <w:rPr>
                <w:rFonts w:cstheme="minorHAnsi"/>
              </w:rPr>
              <w:t>abgerechneten Zeitraums</w:t>
            </w:r>
            <w:r w:rsidRPr="00DA042A">
              <w:rPr>
                <w:rFonts w:cstheme="minorHAnsi"/>
              </w:rPr>
              <w:t xml:space="preserve"> ein gültiges Preisblatt „Preisblatt </w:t>
            </w:r>
            <w:r>
              <w:rPr>
                <w:rFonts w:cstheme="minorHAnsi"/>
              </w:rPr>
              <w:t>Messstellenbetrieb</w:t>
            </w:r>
            <w:r w:rsidRPr="00DA042A">
              <w:rPr>
                <w:rFonts w:cstheme="minorHAnsi"/>
              </w:rPr>
              <w:t>“ vor?</w:t>
            </w:r>
          </w:p>
          <w:p w14:paraId="1E00FB23" w14:textId="77777777" w:rsidR="00884E9D" w:rsidRPr="00727566" w:rsidRDefault="00884E9D" w:rsidP="003D638A">
            <w:pPr>
              <w:rPr>
                <w:rFonts w:cstheme="minorHAnsi"/>
              </w:rPr>
            </w:pPr>
            <w:r>
              <w:rPr>
                <w:rFonts w:cstheme="minorHAnsi"/>
              </w:rPr>
              <w:t>Hinweis: Es können mehrere aufeinanderfolgende Preisblätter für einen Abrechnungszeitraum vorliegen.</w:t>
            </w:r>
          </w:p>
        </w:tc>
        <w:tc>
          <w:tcPr>
            <w:tcW w:w="1699" w:type="dxa"/>
            <w:tcBorders>
              <w:bottom w:val="dotted" w:sz="4" w:space="0" w:color="auto"/>
            </w:tcBorders>
          </w:tcPr>
          <w:p w14:paraId="26AF31E7" w14:textId="77777777" w:rsidR="00884E9D" w:rsidRPr="00727566" w:rsidRDefault="00884E9D" w:rsidP="003D638A">
            <w:pPr>
              <w:rPr>
                <w:rFonts w:cstheme="minorHAnsi"/>
              </w:rPr>
            </w:pPr>
            <w:r w:rsidRPr="00DA042A">
              <w:rPr>
                <w:rFonts w:cstheme="minorHAnsi"/>
              </w:rPr>
              <w:t>nein</w:t>
            </w:r>
          </w:p>
        </w:tc>
        <w:tc>
          <w:tcPr>
            <w:tcW w:w="929" w:type="dxa"/>
            <w:tcBorders>
              <w:bottom w:val="dotted" w:sz="4" w:space="0" w:color="auto"/>
            </w:tcBorders>
          </w:tcPr>
          <w:p w14:paraId="2A1A29A2" w14:textId="77777777" w:rsidR="00884E9D" w:rsidRPr="00727566" w:rsidRDefault="00884E9D" w:rsidP="003D638A">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48BC06F7"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06406C5" w14:textId="77777777" w:rsidR="00884E9D" w:rsidRPr="00727566" w:rsidRDefault="00884E9D" w:rsidP="003D638A">
            <w:pPr>
              <w:rPr>
                <w:rFonts w:cstheme="minorHAnsi"/>
              </w:rPr>
            </w:pPr>
            <w:r w:rsidRPr="00DA042A">
              <w:rPr>
                <w:rFonts w:cstheme="minorHAnsi"/>
              </w:rPr>
              <w:t xml:space="preserve">Dem Lieferanten liegt kein gültiges Preisblatt </w:t>
            </w:r>
            <w:r>
              <w:rPr>
                <w:rFonts w:cstheme="minorHAnsi"/>
              </w:rPr>
              <w:t>Messstellenbetrieb</w:t>
            </w:r>
            <w:r w:rsidRPr="00DA042A">
              <w:rPr>
                <w:rFonts w:cstheme="minorHAnsi"/>
              </w:rPr>
              <w:t xml:space="preserve"> vor</w:t>
            </w:r>
            <w:r>
              <w:rPr>
                <w:rFonts w:cstheme="minorHAnsi"/>
              </w:rPr>
              <w:t>.</w:t>
            </w:r>
          </w:p>
        </w:tc>
      </w:tr>
      <w:tr w:rsidR="00884E9D" w:rsidRPr="00727566" w14:paraId="6998791D" w14:textId="77777777" w:rsidTr="00884E9D">
        <w:trPr>
          <w:trHeight w:val="397"/>
        </w:trPr>
        <w:tc>
          <w:tcPr>
            <w:tcW w:w="703" w:type="dxa"/>
            <w:vMerge/>
            <w:shd w:val="clear" w:color="auto" w:fill="A6A6A6" w:themeFill="background1" w:themeFillShade="A6"/>
          </w:tcPr>
          <w:p w14:paraId="5B3FF3A7" w14:textId="77777777" w:rsidR="00884E9D" w:rsidRPr="00727566" w:rsidRDefault="00884E9D" w:rsidP="003D638A">
            <w:pPr>
              <w:rPr>
                <w:rFonts w:cstheme="minorHAnsi"/>
              </w:rPr>
            </w:pPr>
          </w:p>
        </w:tc>
        <w:tc>
          <w:tcPr>
            <w:tcW w:w="5958" w:type="dxa"/>
            <w:vMerge/>
          </w:tcPr>
          <w:p w14:paraId="3F733837" w14:textId="77777777" w:rsidR="00884E9D" w:rsidRPr="00727566" w:rsidRDefault="00884E9D" w:rsidP="003D638A">
            <w:pPr>
              <w:rPr>
                <w:rFonts w:cstheme="minorHAnsi"/>
              </w:rPr>
            </w:pPr>
          </w:p>
        </w:tc>
        <w:tc>
          <w:tcPr>
            <w:tcW w:w="1699" w:type="dxa"/>
            <w:tcBorders>
              <w:top w:val="dotted" w:sz="4" w:space="0" w:color="auto"/>
            </w:tcBorders>
          </w:tcPr>
          <w:p w14:paraId="42407B0F" w14:textId="77777777" w:rsidR="00884E9D" w:rsidRPr="00727566"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110</w:t>
            </w:r>
          </w:p>
        </w:tc>
        <w:tc>
          <w:tcPr>
            <w:tcW w:w="929" w:type="dxa"/>
            <w:tcBorders>
              <w:top w:val="dotted" w:sz="4" w:space="0" w:color="auto"/>
            </w:tcBorders>
          </w:tcPr>
          <w:p w14:paraId="3EBDC990" w14:textId="77777777" w:rsidR="00884E9D" w:rsidRPr="00727566" w:rsidRDefault="00884E9D" w:rsidP="003D638A">
            <w:pPr>
              <w:rPr>
                <w:rFonts w:cstheme="minorHAnsi"/>
              </w:rPr>
            </w:pPr>
          </w:p>
        </w:tc>
        <w:tc>
          <w:tcPr>
            <w:tcW w:w="5108" w:type="dxa"/>
            <w:tcBorders>
              <w:top w:val="dotted" w:sz="4" w:space="0" w:color="auto"/>
            </w:tcBorders>
          </w:tcPr>
          <w:p w14:paraId="11EA6E5C" w14:textId="77777777" w:rsidR="00884E9D" w:rsidRPr="00727566" w:rsidRDefault="00884E9D" w:rsidP="003D638A">
            <w:pPr>
              <w:rPr>
                <w:rFonts w:cstheme="minorHAnsi"/>
              </w:rPr>
            </w:pPr>
          </w:p>
        </w:tc>
      </w:tr>
      <w:tr w:rsidR="00884E9D" w:rsidRPr="00DA042A" w14:paraId="29F1984B" w14:textId="77777777" w:rsidTr="00884E9D">
        <w:trPr>
          <w:trHeight w:val="397"/>
        </w:trPr>
        <w:tc>
          <w:tcPr>
            <w:tcW w:w="703" w:type="dxa"/>
            <w:vMerge w:val="restart"/>
            <w:shd w:val="clear" w:color="auto" w:fill="A6A6A6" w:themeFill="background1" w:themeFillShade="A6"/>
          </w:tcPr>
          <w:p w14:paraId="196B487F" w14:textId="77777777" w:rsidR="00884E9D" w:rsidRPr="00DA042A" w:rsidRDefault="00884E9D" w:rsidP="003D638A">
            <w:pPr>
              <w:rPr>
                <w:rFonts w:cstheme="minorHAnsi"/>
              </w:rPr>
            </w:pPr>
            <w:r>
              <w:rPr>
                <w:rFonts w:cstheme="minorHAnsi"/>
              </w:rPr>
              <w:t>110</w:t>
            </w:r>
          </w:p>
        </w:tc>
        <w:tc>
          <w:tcPr>
            <w:tcW w:w="5958" w:type="dxa"/>
            <w:vMerge w:val="restart"/>
          </w:tcPr>
          <w:p w14:paraId="43C8E663" w14:textId="77777777" w:rsidR="00884E9D" w:rsidRDefault="00884E9D" w:rsidP="003D638A">
            <w:pPr>
              <w:rPr>
                <w:rFonts w:cstheme="minorHAnsi"/>
              </w:rPr>
            </w:pPr>
            <w:r>
              <w:rPr>
                <w:rFonts w:cstheme="minorHAnsi"/>
              </w:rPr>
              <w:t xml:space="preserve">Wurde das in der Rechnung genannte Angebot des MSB zur Übernahme der Rechnungsabwicklung des Messstellenbetriebs </w:t>
            </w:r>
            <w:r w:rsidRPr="00DA042A">
              <w:rPr>
                <w:rFonts w:cstheme="minorHAnsi"/>
              </w:rPr>
              <w:t>für diese Marktlokation</w:t>
            </w:r>
            <w:r>
              <w:rPr>
                <w:rFonts w:cstheme="minorHAnsi"/>
              </w:rPr>
              <w:t xml:space="preserve"> angenommen</w:t>
            </w:r>
            <w:r w:rsidRPr="00DA042A">
              <w:rPr>
                <w:rFonts w:cstheme="minorHAnsi"/>
              </w:rPr>
              <w:t>?</w:t>
            </w:r>
          </w:p>
          <w:p w14:paraId="0D3B2AED" w14:textId="77777777" w:rsidR="00884E9D" w:rsidRPr="00DA042A" w:rsidRDefault="00884E9D" w:rsidP="003D638A">
            <w:pPr>
              <w:rPr>
                <w:rFonts w:cstheme="minorHAnsi"/>
              </w:rPr>
            </w:pPr>
          </w:p>
        </w:tc>
        <w:tc>
          <w:tcPr>
            <w:tcW w:w="1699" w:type="dxa"/>
            <w:tcBorders>
              <w:bottom w:val="dotted" w:sz="4" w:space="0" w:color="auto"/>
            </w:tcBorders>
          </w:tcPr>
          <w:p w14:paraId="31EA7A19" w14:textId="77777777" w:rsidR="00884E9D" w:rsidRPr="00DA042A" w:rsidRDefault="00884E9D" w:rsidP="003D638A">
            <w:pPr>
              <w:rPr>
                <w:rFonts w:cstheme="minorHAnsi"/>
              </w:rPr>
            </w:pPr>
            <w:r>
              <w:rPr>
                <w:rFonts w:cstheme="minorHAnsi"/>
              </w:rPr>
              <w:t>nein</w:t>
            </w:r>
          </w:p>
        </w:tc>
        <w:tc>
          <w:tcPr>
            <w:tcW w:w="929" w:type="dxa"/>
            <w:tcBorders>
              <w:bottom w:val="dotted" w:sz="4" w:space="0" w:color="auto"/>
            </w:tcBorders>
          </w:tcPr>
          <w:p w14:paraId="0B5AED2C" w14:textId="77777777" w:rsidR="00884E9D" w:rsidRPr="00DA042A" w:rsidRDefault="00884E9D" w:rsidP="003D638A">
            <w:pPr>
              <w:rPr>
                <w:rFonts w:cstheme="minorHAnsi"/>
              </w:rPr>
            </w:pPr>
            <w:r w:rsidRPr="00DA042A">
              <w:rPr>
                <w:rFonts w:cstheme="minorHAnsi"/>
              </w:rPr>
              <w:t>A</w:t>
            </w:r>
            <w:r>
              <w:rPr>
                <w:rFonts w:cstheme="minorHAnsi"/>
              </w:rPr>
              <w:t>11</w:t>
            </w:r>
          </w:p>
        </w:tc>
        <w:tc>
          <w:tcPr>
            <w:tcW w:w="5108" w:type="dxa"/>
            <w:tcBorders>
              <w:bottom w:val="dotted" w:sz="4" w:space="0" w:color="auto"/>
            </w:tcBorders>
          </w:tcPr>
          <w:p w14:paraId="3A496D87"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2DFBA4E4" w14:textId="77777777" w:rsidR="00884E9D" w:rsidRPr="00DA042A" w:rsidRDefault="00884E9D" w:rsidP="003D638A">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Lieferanten </w:t>
            </w:r>
            <w:r>
              <w:rPr>
                <w:rFonts w:cstheme="minorHAnsi"/>
              </w:rPr>
              <w:t xml:space="preserve">für diese Marktlokation </w:t>
            </w:r>
            <w:r w:rsidRPr="00DA042A">
              <w:rPr>
                <w:rFonts w:cstheme="minorHAnsi"/>
              </w:rPr>
              <w:t>vereinbart</w:t>
            </w:r>
            <w:r>
              <w:rPr>
                <w:rFonts w:cstheme="minorHAnsi"/>
              </w:rPr>
              <w:t>.</w:t>
            </w:r>
          </w:p>
        </w:tc>
      </w:tr>
      <w:tr w:rsidR="00884E9D" w:rsidRPr="00DA042A" w14:paraId="3DE5202C" w14:textId="77777777" w:rsidTr="00884E9D">
        <w:trPr>
          <w:trHeight w:val="397"/>
        </w:trPr>
        <w:tc>
          <w:tcPr>
            <w:tcW w:w="703" w:type="dxa"/>
            <w:vMerge/>
            <w:shd w:val="clear" w:color="auto" w:fill="A6A6A6" w:themeFill="background1" w:themeFillShade="A6"/>
          </w:tcPr>
          <w:p w14:paraId="346C4A71" w14:textId="77777777" w:rsidR="00884E9D" w:rsidRPr="00DA042A" w:rsidRDefault="00884E9D" w:rsidP="003D638A">
            <w:pPr>
              <w:rPr>
                <w:rFonts w:cstheme="minorHAnsi"/>
              </w:rPr>
            </w:pPr>
          </w:p>
        </w:tc>
        <w:tc>
          <w:tcPr>
            <w:tcW w:w="5958" w:type="dxa"/>
            <w:vMerge/>
          </w:tcPr>
          <w:p w14:paraId="397098AF"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2F9E3DED"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120</w:t>
            </w:r>
          </w:p>
        </w:tc>
        <w:tc>
          <w:tcPr>
            <w:tcW w:w="929" w:type="dxa"/>
            <w:tcBorders>
              <w:top w:val="dotted" w:sz="4" w:space="0" w:color="auto"/>
              <w:bottom w:val="dotted" w:sz="4" w:space="0" w:color="auto"/>
            </w:tcBorders>
          </w:tcPr>
          <w:p w14:paraId="64BA8A75"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635E90C7" w14:textId="77777777" w:rsidR="00884E9D" w:rsidRPr="00DA042A" w:rsidRDefault="00884E9D" w:rsidP="003D638A">
            <w:pPr>
              <w:rPr>
                <w:rFonts w:cstheme="minorHAnsi"/>
              </w:rPr>
            </w:pPr>
          </w:p>
        </w:tc>
      </w:tr>
      <w:tr w:rsidR="00884E9D" w:rsidRPr="00DA042A" w14:paraId="2647A96A" w14:textId="77777777" w:rsidTr="00884E9D">
        <w:trPr>
          <w:trHeight w:val="398"/>
        </w:trPr>
        <w:tc>
          <w:tcPr>
            <w:tcW w:w="703" w:type="dxa"/>
            <w:vMerge w:val="restart"/>
            <w:shd w:val="clear" w:color="auto" w:fill="A6A6A6" w:themeFill="background1" w:themeFillShade="A6"/>
          </w:tcPr>
          <w:p w14:paraId="1A1017D2" w14:textId="77777777" w:rsidR="00884E9D" w:rsidRDefault="00884E9D" w:rsidP="003D638A">
            <w:pPr>
              <w:rPr>
                <w:rFonts w:cstheme="minorHAnsi"/>
              </w:rPr>
            </w:pPr>
            <w:r>
              <w:rPr>
                <w:rFonts w:cstheme="minorHAnsi"/>
              </w:rPr>
              <w:t>120</w:t>
            </w:r>
          </w:p>
        </w:tc>
        <w:tc>
          <w:tcPr>
            <w:tcW w:w="5958" w:type="dxa"/>
            <w:vMerge w:val="restart"/>
          </w:tcPr>
          <w:p w14:paraId="152CF83B" w14:textId="77777777" w:rsidR="00884E9D" w:rsidRDefault="00884E9D" w:rsidP="003D638A">
            <w:pPr>
              <w:rPr>
                <w:rFonts w:cstheme="minorHAnsi"/>
              </w:rPr>
            </w:pPr>
            <w:r>
              <w:rPr>
                <w:rFonts w:cstheme="minorHAnsi"/>
              </w:rPr>
              <w:t>Ist das in der Rechnung genannte Angebot das jüngste bestätigte Angebot, das genau zu diesem Zeitpunkt beginnt?</w:t>
            </w:r>
          </w:p>
          <w:p w14:paraId="766E92FA" w14:textId="793BA06F" w:rsidR="00FD6301" w:rsidRPr="00DA042A" w:rsidRDefault="00FD6301" w:rsidP="003D638A">
            <w:pPr>
              <w:rPr>
                <w:rFonts w:cstheme="minorHAnsi"/>
              </w:rPr>
            </w:pPr>
            <w:r w:rsidRPr="001E1301">
              <w:rPr>
                <w:rFonts w:cstheme="minorHAnsi"/>
              </w:rPr>
              <w:t>Hinweis: Das jüngste bestätigte Angebot richtet sich nach dem Nachrichtendatum (Segment DTM+137) der QUOTES vom MSB.</w:t>
            </w:r>
          </w:p>
        </w:tc>
        <w:tc>
          <w:tcPr>
            <w:tcW w:w="1699" w:type="dxa"/>
            <w:tcBorders>
              <w:bottom w:val="dotted" w:sz="4" w:space="0" w:color="auto"/>
            </w:tcBorders>
          </w:tcPr>
          <w:p w14:paraId="0B0969CC" w14:textId="77777777" w:rsidR="00884E9D" w:rsidRPr="00DA042A" w:rsidRDefault="00884E9D" w:rsidP="003D638A">
            <w:pPr>
              <w:rPr>
                <w:rFonts w:cstheme="minorHAnsi"/>
              </w:rPr>
            </w:pPr>
            <w:r>
              <w:rPr>
                <w:rFonts w:cstheme="minorHAnsi"/>
              </w:rPr>
              <w:t>nein</w:t>
            </w:r>
          </w:p>
        </w:tc>
        <w:tc>
          <w:tcPr>
            <w:tcW w:w="929" w:type="dxa"/>
            <w:tcBorders>
              <w:bottom w:val="dotted" w:sz="4" w:space="0" w:color="auto"/>
            </w:tcBorders>
          </w:tcPr>
          <w:p w14:paraId="032C7D06" w14:textId="77777777" w:rsidR="00884E9D" w:rsidRPr="00DA042A" w:rsidRDefault="00884E9D" w:rsidP="003D638A">
            <w:pPr>
              <w:rPr>
                <w:rFonts w:cstheme="minorHAnsi"/>
              </w:rPr>
            </w:pPr>
            <w:r>
              <w:rPr>
                <w:rFonts w:cstheme="minorHAnsi"/>
              </w:rPr>
              <w:t>A12</w:t>
            </w:r>
          </w:p>
        </w:tc>
        <w:tc>
          <w:tcPr>
            <w:tcW w:w="5108" w:type="dxa"/>
            <w:tcBorders>
              <w:bottom w:val="dotted" w:sz="4" w:space="0" w:color="auto"/>
            </w:tcBorders>
          </w:tcPr>
          <w:p w14:paraId="5CC4EE59" w14:textId="77777777" w:rsidR="00884E9D" w:rsidRDefault="00884E9D" w:rsidP="003D638A">
            <w:pPr>
              <w:rPr>
                <w:rFonts w:cstheme="minorHAnsi"/>
              </w:rPr>
            </w:pPr>
            <w:r>
              <w:rPr>
                <w:rFonts w:cstheme="minorHAnsi"/>
              </w:rPr>
              <w:t xml:space="preserve">Cluster: </w:t>
            </w:r>
            <w:r w:rsidRPr="00684B1A">
              <w:rPr>
                <w:rFonts w:cstheme="minorHAnsi"/>
              </w:rPr>
              <w:t>Ablehnung auf Kopfebene</w:t>
            </w:r>
          </w:p>
          <w:p w14:paraId="09F8BBC2" w14:textId="77777777" w:rsidR="00884E9D" w:rsidRPr="00DA042A" w:rsidRDefault="00884E9D" w:rsidP="003D638A">
            <w:pPr>
              <w:rPr>
                <w:rFonts w:cstheme="minorHAnsi"/>
              </w:rPr>
            </w:pPr>
            <w:r>
              <w:rPr>
                <w:rFonts w:cstheme="minorHAnsi"/>
              </w:rPr>
              <w:t>Die Referenz erfolgt nicht auf das jüngste Angebot zu diesem Zeitpunkt.</w:t>
            </w:r>
          </w:p>
        </w:tc>
      </w:tr>
      <w:tr w:rsidR="00884E9D" w:rsidRPr="00DA042A" w14:paraId="14225C4A" w14:textId="77777777" w:rsidTr="00884E9D">
        <w:trPr>
          <w:trHeight w:val="398"/>
        </w:trPr>
        <w:tc>
          <w:tcPr>
            <w:tcW w:w="703" w:type="dxa"/>
            <w:vMerge/>
            <w:shd w:val="clear" w:color="auto" w:fill="A6A6A6" w:themeFill="background1" w:themeFillShade="A6"/>
          </w:tcPr>
          <w:p w14:paraId="263B1A3B" w14:textId="77777777" w:rsidR="00884E9D" w:rsidRDefault="00884E9D" w:rsidP="003D638A">
            <w:pPr>
              <w:rPr>
                <w:rFonts w:cstheme="minorHAnsi"/>
              </w:rPr>
            </w:pPr>
          </w:p>
        </w:tc>
        <w:tc>
          <w:tcPr>
            <w:tcW w:w="5958" w:type="dxa"/>
            <w:vMerge/>
          </w:tcPr>
          <w:p w14:paraId="446A114A"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34262524" w14:textId="77777777" w:rsidR="00884E9D" w:rsidRPr="00DA042A" w:rsidRDefault="00884E9D" w:rsidP="003D638A">
            <w:pPr>
              <w:rPr>
                <w:rFonts w:cstheme="minorHAnsi"/>
              </w:rPr>
            </w:pPr>
            <w:r>
              <w:rPr>
                <w:rFonts w:cstheme="minorHAnsi"/>
              </w:rPr>
              <w:t xml:space="preserve">ja </w:t>
            </w:r>
            <w:r w:rsidRPr="00DC6CAF">
              <w:rPr>
                <w:rFonts w:ascii="Wingdings" w:eastAsia="Wingdings" w:hAnsi="Wingdings" w:cstheme="minorHAnsi"/>
              </w:rPr>
              <w:t>à</w:t>
            </w:r>
            <w:r>
              <w:rPr>
                <w:rFonts w:cstheme="minorHAnsi"/>
              </w:rPr>
              <w:t xml:space="preserve"> 130</w:t>
            </w:r>
          </w:p>
        </w:tc>
        <w:tc>
          <w:tcPr>
            <w:tcW w:w="929" w:type="dxa"/>
            <w:tcBorders>
              <w:top w:val="dotted" w:sz="4" w:space="0" w:color="auto"/>
              <w:bottom w:val="dotted" w:sz="4" w:space="0" w:color="auto"/>
            </w:tcBorders>
          </w:tcPr>
          <w:p w14:paraId="366BA714"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AF56B4D" w14:textId="77777777" w:rsidR="00884E9D" w:rsidRPr="00DA042A" w:rsidRDefault="00884E9D" w:rsidP="003D638A">
            <w:pPr>
              <w:rPr>
                <w:rFonts w:cstheme="minorHAnsi"/>
              </w:rPr>
            </w:pPr>
          </w:p>
        </w:tc>
      </w:tr>
      <w:tr w:rsidR="00884E9D" w:rsidRPr="00727566" w14:paraId="7C2F8252" w14:textId="77777777" w:rsidTr="00884E9D">
        <w:trPr>
          <w:trHeight w:val="398"/>
        </w:trPr>
        <w:tc>
          <w:tcPr>
            <w:tcW w:w="703" w:type="dxa"/>
            <w:vMerge w:val="restart"/>
            <w:shd w:val="clear" w:color="auto" w:fill="A6A6A6" w:themeFill="background1" w:themeFillShade="A6"/>
          </w:tcPr>
          <w:p w14:paraId="053B4B44" w14:textId="77777777" w:rsidR="00884E9D" w:rsidRPr="00727566" w:rsidRDefault="00884E9D" w:rsidP="003D638A">
            <w:pPr>
              <w:rPr>
                <w:rFonts w:cstheme="minorHAnsi"/>
              </w:rPr>
            </w:pPr>
            <w:r>
              <w:rPr>
                <w:rFonts w:cstheme="minorHAnsi"/>
              </w:rPr>
              <w:t>130</w:t>
            </w:r>
          </w:p>
        </w:tc>
        <w:tc>
          <w:tcPr>
            <w:tcW w:w="5958" w:type="dxa"/>
            <w:vMerge w:val="restart"/>
          </w:tcPr>
          <w:p w14:paraId="4EC33503" w14:textId="4D656F00" w:rsidR="00884E9D" w:rsidRPr="00727566" w:rsidRDefault="00884E9D" w:rsidP="003D638A">
            <w:pPr>
              <w:rPr>
                <w:rFonts w:cstheme="minorHAnsi"/>
              </w:rPr>
            </w:pPr>
            <w:r w:rsidRPr="00DA042A">
              <w:rPr>
                <w:rFonts w:cstheme="minorHAnsi"/>
              </w:rPr>
              <w:t>Ist die Abrechnung de</w:t>
            </w:r>
            <w:r>
              <w:rPr>
                <w:rFonts w:cstheme="minorHAnsi"/>
              </w:rPr>
              <w:t xml:space="preserve">s Messstellenbetriebs </w:t>
            </w:r>
            <w:r w:rsidR="00601D36" w:rsidRPr="00DA042A">
              <w:rPr>
                <w:rFonts w:cstheme="minorHAnsi"/>
              </w:rPr>
              <w:t>zwischen Lieferanten</w:t>
            </w:r>
            <w:r w:rsidRPr="00DA042A">
              <w:rPr>
                <w:rFonts w:cstheme="minorHAnsi"/>
              </w:rPr>
              <w:t xml:space="preserve"> und </w:t>
            </w:r>
            <w:r>
              <w:rPr>
                <w:rFonts w:cstheme="minorHAnsi"/>
              </w:rPr>
              <w:t>MSB</w:t>
            </w:r>
            <w:r w:rsidRPr="00DA042A">
              <w:rPr>
                <w:rFonts w:cstheme="minorHAnsi"/>
              </w:rPr>
              <w:t xml:space="preserve"> für diese Marktlokation für den abgerechneten Zeitraum vereinbart?</w:t>
            </w:r>
          </w:p>
        </w:tc>
        <w:tc>
          <w:tcPr>
            <w:tcW w:w="1699" w:type="dxa"/>
            <w:tcBorders>
              <w:bottom w:val="dotted" w:sz="4" w:space="0" w:color="auto"/>
            </w:tcBorders>
          </w:tcPr>
          <w:p w14:paraId="31D58E9B" w14:textId="77777777" w:rsidR="00884E9D" w:rsidRPr="00727566" w:rsidRDefault="00884E9D" w:rsidP="003D638A">
            <w:pPr>
              <w:rPr>
                <w:rFonts w:cstheme="minorHAnsi"/>
              </w:rPr>
            </w:pPr>
            <w:r w:rsidRPr="00DA042A">
              <w:rPr>
                <w:rFonts w:cstheme="minorHAnsi"/>
              </w:rPr>
              <w:t>nein</w:t>
            </w:r>
          </w:p>
        </w:tc>
        <w:tc>
          <w:tcPr>
            <w:tcW w:w="929" w:type="dxa"/>
            <w:tcBorders>
              <w:bottom w:val="dotted" w:sz="4" w:space="0" w:color="auto"/>
            </w:tcBorders>
          </w:tcPr>
          <w:p w14:paraId="68CC93F7" w14:textId="77777777" w:rsidR="00884E9D" w:rsidRPr="00727566" w:rsidRDefault="00884E9D" w:rsidP="003D638A">
            <w:pPr>
              <w:rPr>
                <w:rFonts w:cstheme="minorHAnsi"/>
              </w:rPr>
            </w:pPr>
            <w:r w:rsidRPr="00DA042A">
              <w:rPr>
                <w:rFonts w:cstheme="minorHAnsi"/>
              </w:rPr>
              <w:t>A</w:t>
            </w:r>
            <w:r>
              <w:rPr>
                <w:rFonts w:cstheme="minorHAnsi"/>
              </w:rPr>
              <w:t>13</w:t>
            </w:r>
          </w:p>
        </w:tc>
        <w:tc>
          <w:tcPr>
            <w:tcW w:w="5108" w:type="dxa"/>
            <w:tcBorders>
              <w:bottom w:val="dotted" w:sz="4" w:space="0" w:color="auto"/>
            </w:tcBorders>
          </w:tcPr>
          <w:p w14:paraId="0B556BC3"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6713C312" w14:textId="77777777" w:rsidR="00884E9D" w:rsidRPr="00727566" w:rsidRDefault="00884E9D" w:rsidP="003D638A">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Lieferanten </w:t>
            </w:r>
            <w:r>
              <w:rPr>
                <w:rFonts w:cstheme="minorHAnsi"/>
              </w:rPr>
              <w:t xml:space="preserve">für diese Marktlokation für den abgerechneten Zeitraum </w:t>
            </w:r>
            <w:r w:rsidRPr="00DA042A">
              <w:rPr>
                <w:rFonts w:cstheme="minorHAnsi"/>
              </w:rPr>
              <w:t>vereinbart</w:t>
            </w:r>
            <w:r>
              <w:rPr>
                <w:rFonts w:cstheme="minorHAnsi"/>
              </w:rPr>
              <w:t>.</w:t>
            </w:r>
          </w:p>
        </w:tc>
      </w:tr>
      <w:tr w:rsidR="00884E9D" w:rsidRPr="00727566" w14:paraId="51B263E1" w14:textId="77777777" w:rsidTr="0032127F">
        <w:trPr>
          <w:trHeight w:val="397"/>
        </w:trPr>
        <w:tc>
          <w:tcPr>
            <w:tcW w:w="703" w:type="dxa"/>
            <w:vMerge/>
            <w:shd w:val="clear" w:color="auto" w:fill="A6A6A6" w:themeFill="background1" w:themeFillShade="A6"/>
          </w:tcPr>
          <w:p w14:paraId="45A77C80" w14:textId="77777777" w:rsidR="00884E9D" w:rsidRPr="00727566" w:rsidRDefault="00884E9D" w:rsidP="003D638A">
            <w:pPr>
              <w:rPr>
                <w:rFonts w:cstheme="minorHAnsi"/>
              </w:rPr>
            </w:pPr>
          </w:p>
        </w:tc>
        <w:tc>
          <w:tcPr>
            <w:tcW w:w="5958" w:type="dxa"/>
            <w:vMerge/>
          </w:tcPr>
          <w:p w14:paraId="456005F4" w14:textId="77777777" w:rsidR="00884E9D" w:rsidRPr="00727566" w:rsidRDefault="00884E9D" w:rsidP="003D638A">
            <w:pPr>
              <w:rPr>
                <w:rFonts w:cstheme="minorHAnsi"/>
              </w:rPr>
            </w:pPr>
          </w:p>
        </w:tc>
        <w:tc>
          <w:tcPr>
            <w:tcW w:w="1699" w:type="dxa"/>
            <w:tcBorders>
              <w:top w:val="dotted" w:sz="4" w:space="0" w:color="auto"/>
              <w:bottom w:val="single" w:sz="4" w:space="0" w:color="auto"/>
            </w:tcBorders>
          </w:tcPr>
          <w:p w14:paraId="0FD1381C" w14:textId="5FC60C56" w:rsidR="00884E9D" w:rsidRPr="00727566"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w:t>
            </w:r>
            <w:r w:rsidR="00E22446">
              <w:rPr>
                <w:rFonts w:cstheme="minorHAnsi"/>
              </w:rPr>
              <w:t>35</w:t>
            </w:r>
          </w:p>
        </w:tc>
        <w:tc>
          <w:tcPr>
            <w:tcW w:w="929" w:type="dxa"/>
            <w:tcBorders>
              <w:top w:val="dotted" w:sz="4" w:space="0" w:color="auto"/>
              <w:bottom w:val="single" w:sz="4" w:space="0" w:color="auto"/>
            </w:tcBorders>
          </w:tcPr>
          <w:p w14:paraId="6862552C" w14:textId="77777777" w:rsidR="00884E9D" w:rsidRPr="00727566" w:rsidRDefault="00884E9D" w:rsidP="003D638A">
            <w:pPr>
              <w:rPr>
                <w:rFonts w:cstheme="minorHAnsi"/>
              </w:rPr>
            </w:pPr>
          </w:p>
        </w:tc>
        <w:tc>
          <w:tcPr>
            <w:tcW w:w="5108" w:type="dxa"/>
            <w:tcBorders>
              <w:top w:val="dotted" w:sz="4" w:space="0" w:color="auto"/>
              <w:bottom w:val="single" w:sz="4" w:space="0" w:color="auto"/>
            </w:tcBorders>
          </w:tcPr>
          <w:p w14:paraId="1F6A725F" w14:textId="77777777" w:rsidR="00884E9D" w:rsidRPr="00727566" w:rsidRDefault="00884E9D" w:rsidP="003D638A">
            <w:pPr>
              <w:rPr>
                <w:rFonts w:cstheme="minorHAnsi"/>
              </w:rPr>
            </w:pPr>
          </w:p>
        </w:tc>
      </w:tr>
      <w:tr w:rsidR="00D0442A" w:rsidRPr="00727566" w14:paraId="61D9AFBE" w14:textId="77777777" w:rsidTr="00884E9D">
        <w:trPr>
          <w:trHeight w:val="397"/>
        </w:trPr>
        <w:tc>
          <w:tcPr>
            <w:tcW w:w="703" w:type="dxa"/>
            <w:vMerge w:val="restart"/>
            <w:shd w:val="clear" w:color="auto" w:fill="A6A6A6" w:themeFill="background1" w:themeFillShade="A6"/>
          </w:tcPr>
          <w:p w14:paraId="16473745" w14:textId="5C91B504" w:rsidR="00D0442A" w:rsidRDefault="00D0442A" w:rsidP="003D638A">
            <w:pPr>
              <w:rPr>
                <w:rFonts w:cstheme="minorHAnsi"/>
              </w:rPr>
            </w:pPr>
            <w:r>
              <w:rPr>
                <w:rFonts w:cstheme="minorHAnsi"/>
              </w:rPr>
              <w:lastRenderedPageBreak/>
              <w:t>135</w:t>
            </w:r>
          </w:p>
        </w:tc>
        <w:tc>
          <w:tcPr>
            <w:tcW w:w="5958" w:type="dxa"/>
            <w:vMerge w:val="restart"/>
          </w:tcPr>
          <w:p w14:paraId="45202251" w14:textId="7C650472" w:rsidR="00D0442A" w:rsidRPr="0017265D" w:rsidRDefault="00C55DE6" w:rsidP="003D638A">
            <w:pPr>
              <w:rPr>
                <w:rFonts w:cstheme="minorHAnsi"/>
              </w:rPr>
            </w:pPr>
            <w:r w:rsidRPr="0034760A">
              <w:rPr>
                <w:rFonts w:cstheme="minorHAnsi"/>
              </w:rPr>
              <w:t>Liegt im Abrechnungszeitraum mindestens ein weiteres bestätigtes Angebot vor, welches zu einem Zeitpunkt beginnt, der innerhalb des Abrechnungszeitraumes liegt</w:t>
            </w:r>
            <w:r>
              <w:rPr>
                <w:rFonts w:cstheme="minorHAnsi"/>
              </w:rPr>
              <w:t>?</w:t>
            </w:r>
          </w:p>
        </w:tc>
        <w:tc>
          <w:tcPr>
            <w:tcW w:w="1699" w:type="dxa"/>
            <w:tcBorders>
              <w:bottom w:val="dotted" w:sz="4" w:space="0" w:color="auto"/>
            </w:tcBorders>
          </w:tcPr>
          <w:p w14:paraId="7CD14581" w14:textId="50C368D0" w:rsidR="00D0442A" w:rsidRDefault="00445697" w:rsidP="003D638A">
            <w:pPr>
              <w:rPr>
                <w:rFonts w:cstheme="minorHAnsi"/>
              </w:rPr>
            </w:pPr>
            <w:r>
              <w:rPr>
                <w:rFonts w:cstheme="minorHAnsi"/>
              </w:rPr>
              <w:t>ja</w:t>
            </w:r>
          </w:p>
        </w:tc>
        <w:tc>
          <w:tcPr>
            <w:tcW w:w="929" w:type="dxa"/>
            <w:tcBorders>
              <w:bottom w:val="dotted" w:sz="4" w:space="0" w:color="auto"/>
            </w:tcBorders>
          </w:tcPr>
          <w:p w14:paraId="03645C07" w14:textId="0B636F6A" w:rsidR="00D0442A" w:rsidRDefault="00E22446" w:rsidP="003D638A">
            <w:pPr>
              <w:rPr>
                <w:rFonts w:cstheme="minorHAnsi"/>
              </w:rPr>
            </w:pPr>
            <w:r>
              <w:rPr>
                <w:rFonts w:cstheme="minorHAnsi"/>
              </w:rPr>
              <w:t>A26</w:t>
            </w:r>
          </w:p>
        </w:tc>
        <w:tc>
          <w:tcPr>
            <w:tcW w:w="5108" w:type="dxa"/>
            <w:tcBorders>
              <w:bottom w:val="dotted" w:sz="4" w:space="0" w:color="auto"/>
            </w:tcBorders>
          </w:tcPr>
          <w:p w14:paraId="449AD31F" w14:textId="77777777" w:rsidR="00CF40EB" w:rsidRPr="00CF40EB" w:rsidRDefault="00CF40EB" w:rsidP="00CF40EB">
            <w:pPr>
              <w:rPr>
                <w:rFonts w:cstheme="minorHAnsi"/>
              </w:rPr>
            </w:pPr>
            <w:r w:rsidRPr="00CF40EB">
              <w:rPr>
                <w:rFonts w:cstheme="minorHAnsi"/>
              </w:rPr>
              <w:t>Cluster: Ablehnung auf Kopfebene</w:t>
            </w:r>
          </w:p>
          <w:p w14:paraId="3C2B3D41" w14:textId="02A22DBF" w:rsidR="00D0442A" w:rsidRPr="00C46B03" w:rsidRDefault="00CF40EB" w:rsidP="00CF40EB">
            <w:pPr>
              <w:rPr>
                <w:rFonts w:cstheme="minorHAnsi"/>
              </w:rPr>
            </w:pPr>
            <w:r w:rsidRPr="00CF40EB">
              <w:rPr>
                <w:rFonts w:cstheme="minorHAnsi"/>
              </w:rPr>
              <w:t>Es dürfen nicht mehrere bestätigte Angebote in einer Rechnung abgerechnet werden.</w:t>
            </w:r>
          </w:p>
        </w:tc>
      </w:tr>
      <w:tr w:rsidR="00D0442A" w:rsidRPr="00727566" w14:paraId="304C1E5C" w14:textId="77777777" w:rsidTr="00C87418">
        <w:trPr>
          <w:trHeight w:val="397"/>
        </w:trPr>
        <w:tc>
          <w:tcPr>
            <w:tcW w:w="703" w:type="dxa"/>
            <w:vMerge/>
            <w:shd w:val="clear" w:color="auto" w:fill="A6A6A6" w:themeFill="background1" w:themeFillShade="A6"/>
          </w:tcPr>
          <w:p w14:paraId="45F8250A" w14:textId="77777777" w:rsidR="00D0442A" w:rsidRDefault="00D0442A" w:rsidP="003D638A">
            <w:pPr>
              <w:rPr>
                <w:rFonts w:cstheme="minorHAnsi"/>
              </w:rPr>
            </w:pPr>
          </w:p>
        </w:tc>
        <w:tc>
          <w:tcPr>
            <w:tcW w:w="5958" w:type="dxa"/>
            <w:vMerge/>
          </w:tcPr>
          <w:p w14:paraId="5BB1D569" w14:textId="77777777" w:rsidR="00D0442A" w:rsidRPr="0017265D" w:rsidRDefault="00D0442A" w:rsidP="003D638A">
            <w:pPr>
              <w:rPr>
                <w:rFonts w:cstheme="minorHAnsi"/>
              </w:rPr>
            </w:pPr>
          </w:p>
        </w:tc>
        <w:tc>
          <w:tcPr>
            <w:tcW w:w="1699" w:type="dxa"/>
            <w:tcBorders>
              <w:top w:val="dotted" w:sz="4" w:space="0" w:color="auto"/>
              <w:bottom w:val="dotted" w:sz="4" w:space="0" w:color="auto"/>
            </w:tcBorders>
          </w:tcPr>
          <w:p w14:paraId="505502BF" w14:textId="0D4CD6FC" w:rsidR="00D0442A" w:rsidRDefault="00445697" w:rsidP="003D638A">
            <w:pPr>
              <w:rPr>
                <w:rFonts w:cstheme="minorHAnsi"/>
              </w:rPr>
            </w:pPr>
            <w:r>
              <w:rPr>
                <w:rFonts w:cstheme="minorHAnsi"/>
              </w:rPr>
              <w:t xml:space="preserve">nein </w:t>
            </w:r>
            <w:r w:rsidRPr="00445697">
              <w:rPr>
                <w:rFonts w:ascii="Wingdings" w:eastAsia="Wingdings" w:hAnsi="Wingdings" w:cstheme="minorHAnsi"/>
              </w:rPr>
              <w:t>à</w:t>
            </w:r>
            <w:r>
              <w:rPr>
                <w:rFonts w:cstheme="minorHAnsi"/>
              </w:rPr>
              <w:t xml:space="preserve"> 140</w:t>
            </w:r>
          </w:p>
        </w:tc>
        <w:tc>
          <w:tcPr>
            <w:tcW w:w="929" w:type="dxa"/>
            <w:tcBorders>
              <w:top w:val="dotted" w:sz="4" w:space="0" w:color="auto"/>
              <w:bottom w:val="dotted" w:sz="4" w:space="0" w:color="auto"/>
            </w:tcBorders>
          </w:tcPr>
          <w:p w14:paraId="68573EEA" w14:textId="77777777" w:rsidR="00D0442A" w:rsidRDefault="00D0442A" w:rsidP="003D638A">
            <w:pPr>
              <w:rPr>
                <w:rFonts w:cstheme="minorHAnsi"/>
              </w:rPr>
            </w:pPr>
          </w:p>
        </w:tc>
        <w:tc>
          <w:tcPr>
            <w:tcW w:w="5108" w:type="dxa"/>
            <w:tcBorders>
              <w:top w:val="dotted" w:sz="4" w:space="0" w:color="auto"/>
              <w:bottom w:val="dotted" w:sz="4" w:space="0" w:color="auto"/>
            </w:tcBorders>
          </w:tcPr>
          <w:p w14:paraId="76157590" w14:textId="77777777" w:rsidR="00D0442A" w:rsidRPr="00C46B03" w:rsidRDefault="00D0442A" w:rsidP="003D638A">
            <w:pPr>
              <w:rPr>
                <w:rFonts w:cstheme="minorHAnsi"/>
              </w:rPr>
            </w:pPr>
          </w:p>
        </w:tc>
      </w:tr>
      <w:tr w:rsidR="00884E9D" w:rsidRPr="00727566" w14:paraId="38910BF2" w14:textId="77777777" w:rsidTr="00884E9D">
        <w:trPr>
          <w:trHeight w:val="397"/>
        </w:trPr>
        <w:tc>
          <w:tcPr>
            <w:tcW w:w="703" w:type="dxa"/>
            <w:vMerge w:val="restart"/>
            <w:shd w:val="clear" w:color="auto" w:fill="A6A6A6" w:themeFill="background1" w:themeFillShade="A6"/>
          </w:tcPr>
          <w:p w14:paraId="43AE7F83" w14:textId="3308CC1A" w:rsidR="00884E9D" w:rsidRPr="00727566" w:rsidRDefault="00884E9D" w:rsidP="003D638A">
            <w:pPr>
              <w:rPr>
                <w:rFonts w:cstheme="minorHAnsi"/>
              </w:rPr>
            </w:pPr>
            <w:r>
              <w:rPr>
                <w:rFonts w:cstheme="minorHAnsi"/>
              </w:rPr>
              <w:t>140</w:t>
            </w:r>
          </w:p>
        </w:tc>
        <w:tc>
          <w:tcPr>
            <w:tcW w:w="5958" w:type="dxa"/>
            <w:vMerge w:val="restart"/>
          </w:tcPr>
          <w:p w14:paraId="185E9717" w14:textId="77777777" w:rsidR="00884E9D" w:rsidRPr="00727566" w:rsidRDefault="00884E9D" w:rsidP="003D638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7FD7004E" w14:textId="77777777" w:rsidR="00884E9D" w:rsidRPr="00DA042A" w:rsidRDefault="00884E9D" w:rsidP="003D638A">
            <w:pPr>
              <w:rPr>
                <w:rFonts w:cstheme="minorHAnsi"/>
              </w:rPr>
            </w:pPr>
            <w:r>
              <w:rPr>
                <w:rFonts w:cstheme="minorHAnsi"/>
              </w:rPr>
              <w:t>ja</w:t>
            </w:r>
          </w:p>
        </w:tc>
        <w:tc>
          <w:tcPr>
            <w:tcW w:w="929" w:type="dxa"/>
            <w:tcBorders>
              <w:bottom w:val="dotted" w:sz="4" w:space="0" w:color="auto"/>
            </w:tcBorders>
          </w:tcPr>
          <w:p w14:paraId="76339DF4" w14:textId="77777777" w:rsidR="00884E9D" w:rsidRPr="00727566" w:rsidRDefault="00884E9D" w:rsidP="003D638A">
            <w:pPr>
              <w:rPr>
                <w:rFonts w:cstheme="minorHAnsi"/>
              </w:rPr>
            </w:pPr>
            <w:r>
              <w:rPr>
                <w:rFonts w:cstheme="minorHAnsi"/>
              </w:rPr>
              <w:t>A90</w:t>
            </w:r>
          </w:p>
        </w:tc>
        <w:tc>
          <w:tcPr>
            <w:tcW w:w="5108" w:type="dxa"/>
            <w:tcBorders>
              <w:bottom w:val="dotted" w:sz="4" w:space="0" w:color="auto"/>
            </w:tcBorders>
          </w:tcPr>
          <w:p w14:paraId="353F8FF4" w14:textId="77777777" w:rsidR="00884E9D" w:rsidRDefault="00884E9D" w:rsidP="003D638A">
            <w:pPr>
              <w:rPr>
                <w:rFonts w:cstheme="minorHAnsi"/>
              </w:rPr>
            </w:pPr>
            <w:r w:rsidRPr="00C46B03">
              <w:rPr>
                <w:rFonts w:cstheme="minorHAnsi"/>
              </w:rPr>
              <w:t>Cluster: Ablehnung a</w:t>
            </w:r>
            <w:r>
              <w:rPr>
                <w:rFonts w:cstheme="minorHAnsi"/>
              </w:rPr>
              <w:t>uf Kopfebene</w:t>
            </w:r>
          </w:p>
          <w:p w14:paraId="62825649" w14:textId="77777777" w:rsidR="00884E9D" w:rsidRDefault="00884E9D" w:rsidP="003D638A">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3D3515C5" w14:textId="0049147A" w:rsidR="00884E9D" w:rsidRPr="00727566" w:rsidRDefault="00884E9D" w:rsidP="003D638A">
            <w:pPr>
              <w:rPr>
                <w:rFonts w:cstheme="minorHAnsi"/>
              </w:rPr>
            </w:pPr>
            <w:r w:rsidRPr="00C46B03">
              <w:rPr>
                <w:rFonts w:cstheme="minorHAnsi"/>
              </w:rPr>
              <w:t>Hinweis: Das identifizierte Problem ist in der Antwort zu beschreiben/benennen. Nutzungsmöglichkeit Ende</w:t>
            </w:r>
            <w:r w:rsidR="004D76BA">
              <w:rPr>
                <w:rFonts w:cstheme="minorHAnsi"/>
              </w:rPr>
              <w:t>:</w:t>
            </w:r>
            <w:r w:rsidRPr="00C46B03">
              <w:rPr>
                <w:rFonts w:cstheme="minorHAnsi"/>
              </w:rPr>
              <w:t xml:space="preserve"> </w:t>
            </w:r>
            <w:r w:rsidR="004D40CE">
              <w:rPr>
                <w:rFonts w:cstheme="minorHAnsi"/>
              </w:rPr>
              <w:t>01.04.20</w:t>
            </w:r>
            <w:r w:rsidR="006453E3">
              <w:rPr>
                <w:rFonts w:cstheme="minorHAnsi"/>
              </w:rPr>
              <w:t>24 00:00 Uhr</w:t>
            </w:r>
            <w:r w:rsidRPr="00727566">
              <w:rPr>
                <w:rFonts w:cstheme="minorHAnsi"/>
              </w:rPr>
              <w:t xml:space="preserve"> </w:t>
            </w:r>
          </w:p>
        </w:tc>
      </w:tr>
      <w:tr w:rsidR="00884E9D" w:rsidRPr="00727566" w14:paraId="7F63DDD6" w14:textId="77777777" w:rsidTr="00884E9D">
        <w:trPr>
          <w:trHeight w:val="397"/>
        </w:trPr>
        <w:tc>
          <w:tcPr>
            <w:tcW w:w="703" w:type="dxa"/>
            <w:vMerge/>
            <w:shd w:val="clear" w:color="auto" w:fill="A6A6A6" w:themeFill="background1" w:themeFillShade="A6"/>
          </w:tcPr>
          <w:p w14:paraId="2F84138A" w14:textId="77777777" w:rsidR="00884E9D" w:rsidRPr="00727566" w:rsidRDefault="00884E9D" w:rsidP="003D638A">
            <w:pPr>
              <w:rPr>
                <w:rFonts w:cstheme="minorHAnsi"/>
              </w:rPr>
            </w:pPr>
          </w:p>
        </w:tc>
        <w:tc>
          <w:tcPr>
            <w:tcW w:w="5958" w:type="dxa"/>
            <w:vMerge/>
          </w:tcPr>
          <w:p w14:paraId="78EE59B0" w14:textId="77777777" w:rsidR="00884E9D" w:rsidRPr="00727566" w:rsidRDefault="00884E9D" w:rsidP="003D638A">
            <w:pPr>
              <w:rPr>
                <w:rFonts w:cstheme="minorHAnsi"/>
              </w:rPr>
            </w:pPr>
          </w:p>
        </w:tc>
        <w:tc>
          <w:tcPr>
            <w:tcW w:w="1699" w:type="dxa"/>
            <w:tcBorders>
              <w:top w:val="dotted" w:sz="4" w:space="0" w:color="auto"/>
              <w:bottom w:val="dotted" w:sz="4" w:space="0" w:color="auto"/>
            </w:tcBorders>
          </w:tcPr>
          <w:p w14:paraId="6AF3BCDB" w14:textId="77777777" w:rsidR="00884E9D" w:rsidRPr="00DA042A" w:rsidRDefault="00884E9D" w:rsidP="003D638A">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23A10A95" w14:textId="77777777" w:rsidR="00884E9D" w:rsidRPr="00727566" w:rsidRDefault="00884E9D" w:rsidP="003D638A">
            <w:pPr>
              <w:rPr>
                <w:rFonts w:cstheme="minorHAnsi"/>
              </w:rPr>
            </w:pPr>
          </w:p>
        </w:tc>
        <w:tc>
          <w:tcPr>
            <w:tcW w:w="5108" w:type="dxa"/>
            <w:tcBorders>
              <w:top w:val="dotted" w:sz="4" w:space="0" w:color="auto"/>
              <w:bottom w:val="dotted" w:sz="4" w:space="0" w:color="auto"/>
            </w:tcBorders>
          </w:tcPr>
          <w:p w14:paraId="741FB4B1" w14:textId="77777777" w:rsidR="00884E9D" w:rsidRPr="00727566" w:rsidRDefault="00884E9D" w:rsidP="003D638A">
            <w:pPr>
              <w:rPr>
                <w:rFonts w:cstheme="minorHAnsi"/>
              </w:rPr>
            </w:pPr>
          </w:p>
        </w:tc>
      </w:tr>
      <w:tr w:rsidR="00884E9D" w14:paraId="4E31C174" w14:textId="77777777" w:rsidTr="00F81A9C">
        <w:trPr>
          <w:trHeight w:val="397"/>
        </w:trPr>
        <w:tc>
          <w:tcPr>
            <w:tcW w:w="14397" w:type="dxa"/>
            <w:gridSpan w:val="5"/>
            <w:shd w:val="clear" w:color="auto" w:fill="92D050"/>
          </w:tcPr>
          <w:p w14:paraId="35425E8B" w14:textId="77777777" w:rsidR="00884E9D" w:rsidRDefault="00884E9D" w:rsidP="005956C2">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65615A" w:rsidRPr="00DA042A" w14:paraId="2C5ACADE" w14:textId="77777777" w:rsidTr="00884E9D">
        <w:trPr>
          <w:trHeight w:val="397"/>
        </w:trPr>
        <w:tc>
          <w:tcPr>
            <w:tcW w:w="703" w:type="dxa"/>
            <w:vMerge w:val="restart"/>
            <w:shd w:val="clear" w:color="auto" w:fill="92D050"/>
          </w:tcPr>
          <w:p w14:paraId="65D75981" w14:textId="77777777" w:rsidR="0065615A" w:rsidRPr="00DA042A" w:rsidRDefault="0065615A" w:rsidP="0065615A">
            <w:pPr>
              <w:rPr>
                <w:rFonts w:cstheme="minorHAnsi"/>
              </w:rPr>
            </w:pPr>
            <w:r>
              <w:rPr>
                <w:rFonts w:cstheme="minorHAnsi"/>
              </w:rPr>
              <w:t>300</w:t>
            </w:r>
          </w:p>
        </w:tc>
        <w:tc>
          <w:tcPr>
            <w:tcW w:w="5958" w:type="dxa"/>
            <w:vMerge w:val="restart"/>
          </w:tcPr>
          <w:p w14:paraId="42DD41EC" w14:textId="3BBE53BE" w:rsidR="0065615A" w:rsidRPr="00DA042A" w:rsidRDefault="0065615A" w:rsidP="0065615A">
            <w:pPr>
              <w:rPr>
                <w:rFonts w:cstheme="minorHAnsi"/>
              </w:rPr>
            </w:pPr>
            <w:r>
              <w:rPr>
                <w:rFonts w:cstheme="minorHAnsi"/>
              </w:rPr>
              <w:t>Wurde das Angebot auf Basis eines Preisblatts gestellt?</w:t>
            </w:r>
          </w:p>
        </w:tc>
        <w:tc>
          <w:tcPr>
            <w:tcW w:w="1699" w:type="dxa"/>
            <w:tcBorders>
              <w:bottom w:val="dotted" w:sz="4" w:space="0" w:color="auto"/>
            </w:tcBorders>
          </w:tcPr>
          <w:p w14:paraId="3D36D433" w14:textId="4FAE3B2F" w:rsidR="0065615A" w:rsidRPr="00DA042A" w:rsidRDefault="0065615A" w:rsidP="0065615A">
            <w:pPr>
              <w:rPr>
                <w:rFonts w:cstheme="minorHAnsi"/>
              </w:rPr>
            </w:pPr>
            <w:r>
              <w:rPr>
                <w:rFonts w:cstheme="minorHAnsi"/>
              </w:rPr>
              <w:t xml:space="preserve">ja </w:t>
            </w:r>
            <w:r w:rsidRPr="00972BE1">
              <w:rPr>
                <w:rFonts w:ascii="Wingdings" w:eastAsia="Wingdings" w:hAnsi="Wingdings" w:cstheme="minorHAnsi"/>
              </w:rPr>
              <w:t>à</w:t>
            </w:r>
            <w:r>
              <w:rPr>
                <w:rFonts w:cstheme="minorHAnsi"/>
              </w:rPr>
              <w:t xml:space="preserve"> 303</w:t>
            </w:r>
          </w:p>
        </w:tc>
        <w:tc>
          <w:tcPr>
            <w:tcW w:w="929" w:type="dxa"/>
            <w:tcBorders>
              <w:bottom w:val="dotted" w:sz="4" w:space="0" w:color="auto"/>
            </w:tcBorders>
          </w:tcPr>
          <w:p w14:paraId="7B777DB8" w14:textId="3515553A" w:rsidR="0065615A" w:rsidRPr="00DA042A" w:rsidRDefault="0065615A" w:rsidP="0065615A">
            <w:pPr>
              <w:rPr>
                <w:rFonts w:cstheme="minorHAnsi"/>
              </w:rPr>
            </w:pPr>
          </w:p>
        </w:tc>
        <w:tc>
          <w:tcPr>
            <w:tcW w:w="5108" w:type="dxa"/>
            <w:tcBorders>
              <w:bottom w:val="dotted" w:sz="4" w:space="0" w:color="auto"/>
            </w:tcBorders>
          </w:tcPr>
          <w:p w14:paraId="66FDA975" w14:textId="0E7374E7" w:rsidR="0065615A" w:rsidRPr="00DA042A" w:rsidRDefault="0065615A" w:rsidP="0065615A">
            <w:pPr>
              <w:rPr>
                <w:rFonts w:cstheme="minorHAnsi"/>
              </w:rPr>
            </w:pPr>
          </w:p>
        </w:tc>
      </w:tr>
      <w:tr w:rsidR="0065615A" w:rsidRPr="00DA042A" w14:paraId="0C2F472D" w14:textId="77777777" w:rsidTr="005A07D2">
        <w:trPr>
          <w:trHeight w:val="397"/>
        </w:trPr>
        <w:tc>
          <w:tcPr>
            <w:tcW w:w="703" w:type="dxa"/>
            <w:vMerge/>
            <w:shd w:val="clear" w:color="auto" w:fill="92D050"/>
          </w:tcPr>
          <w:p w14:paraId="32256690" w14:textId="77777777" w:rsidR="0065615A" w:rsidRPr="00DA042A" w:rsidRDefault="0065615A" w:rsidP="0065615A">
            <w:pPr>
              <w:rPr>
                <w:rFonts w:cstheme="minorHAnsi"/>
              </w:rPr>
            </w:pPr>
          </w:p>
        </w:tc>
        <w:tc>
          <w:tcPr>
            <w:tcW w:w="5958" w:type="dxa"/>
            <w:vMerge/>
          </w:tcPr>
          <w:p w14:paraId="5FDC79D4" w14:textId="77777777" w:rsidR="0065615A" w:rsidRPr="00DA042A" w:rsidRDefault="0065615A" w:rsidP="0065615A">
            <w:pPr>
              <w:rPr>
                <w:rFonts w:cstheme="minorHAnsi"/>
              </w:rPr>
            </w:pPr>
          </w:p>
        </w:tc>
        <w:tc>
          <w:tcPr>
            <w:tcW w:w="1699" w:type="dxa"/>
            <w:tcBorders>
              <w:top w:val="dotted" w:sz="4" w:space="0" w:color="auto"/>
              <w:bottom w:val="single" w:sz="4" w:space="0" w:color="auto"/>
            </w:tcBorders>
          </w:tcPr>
          <w:p w14:paraId="283A99DA" w14:textId="25F7EEB2" w:rsidR="0065615A" w:rsidRPr="00DA042A" w:rsidRDefault="0065615A" w:rsidP="0065615A">
            <w:pPr>
              <w:rPr>
                <w:rFonts w:cstheme="minorHAnsi"/>
              </w:rPr>
            </w:pPr>
            <w:r>
              <w:rPr>
                <w:rFonts w:cstheme="minorHAnsi"/>
              </w:rPr>
              <w:t xml:space="preserve">nein </w:t>
            </w:r>
            <w:r w:rsidRPr="00972BE1">
              <w:rPr>
                <w:rFonts w:ascii="Wingdings" w:eastAsia="Wingdings" w:hAnsi="Wingdings" w:cstheme="minorHAnsi"/>
              </w:rPr>
              <w:t>à</w:t>
            </w:r>
            <w:r>
              <w:rPr>
                <w:rFonts w:cstheme="minorHAnsi"/>
              </w:rPr>
              <w:t xml:space="preserve"> 309</w:t>
            </w:r>
          </w:p>
        </w:tc>
        <w:tc>
          <w:tcPr>
            <w:tcW w:w="929" w:type="dxa"/>
            <w:tcBorders>
              <w:top w:val="dotted" w:sz="4" w:space="0" w:color="auto"/>
              <w:bottom w:val="single" w:sz="4" w:space="0" w:color="auto"/>
            </w:tcBorders>
          </w:tcPr>
          <w:p w14:paraId="6B2CFFE2" w14:textId="77777777" w:rsidR="0065615A" w:rsidRPr="00DA042A" w:rsidRDefault="0065615A" w:rsidP="0065615A">
            <w:pPr>
              <w:rPr>
                <w:rFonts w:cstheme="minorHAnsi"/>
              </w:rPr>
            </w:pPr>
          </w:p>
        </w:tc>
        <w:tc>
          <w:tcPr>
            <w:tcW w:w="5108" w:type="dxa"/>
            <w:tcBorders>
              <w:top w:val="dotted" w:sz="4" w:space="0" w:color="auto"/>
              <w:bottom w:val="single" w:sz="4" w:space="0" w:color="auto"/>
            </w:tcBorders>
          </w:tcPr>
          <w:p w14:paraId="38616A14" w14:textId="338CF78F" w:rsidR="0065615A" w:rsidRPr="00DA042A" w:rsidRDefault="0065615A" w:rsidP="0065615A">
            <w:pPr>
              <w:rPr>
                <w:rFonts w:cstheme="minorHAnsi"/>
              </w:rPr>
            </w:pPr>
            <w:r>
              <w:rPr>
                <w:rFonts w:cstheme="minorHAnsi"/>
              </w:rPr>
              <w:t>Hinweis: In dem Angebot des MSB an den LF wurde ein individuelles Angebot angegeben.</w:t>
            </w:r>
          </w:p>
        </w:tc>
      </w:tr>
      <w:tr w:rsidR="00F45F15" w:rsidRPr="00DA042A" w14:paraId="2C99A049" w14:textId="77777777" w:rsidTr="005A07D2">
        <w:trPr>
          <w:trHeight w:val="397"/>
        </w:trPr>
        <w:tc>
          <w:tcPr>
            <w:tcW w:w="703" w:type="dxa"/>
            <w:vMerge w:val="restart"/>
            <w:shd w:val="clear" w:color="auto" w:fill="92D050"/>
          </w:tcPr>
          <w:p w14:paraId="5AD714DE" w14:textId="57E06D53" w:rsidR="00F45F15" w:rsidRPr="00DA042A" w:rsidRDefault="00F45F15" w:rsidP="00F45F15">
            <w:pPr>
              <w:rPr>
                <w:rFonts w:cstheme="minorHAnsi"/>
              </w:rPr>
            </w:pPr>
            <w:r w:rsidRPr="00CB2DAB">
              <w:rPr>
                <w:rFonts w:cstheme="minorHAnsi"/>
              </w:rPr>
              <w:t>303</w:t>
            </w:r>
          </w:p>
        </w:tc>
        <w:tc>
          <w:tcPr>
            <w:tcW w:w="5958" w:type="dxa"/>
            <w:vMerge w:val="restart"/>
          </w:tcPr>
          <w:p w14:paraId="0848639D" w14:textId="57CEDCB2" w:rsidR="00F45F15" w:rsidRPr="00DA042A" w:rsidRDefault="00F45F15" w:rsidP="00F45F15">
            <w:pPr>
              <w:rPr>
                <w:rFonts w:cstheme="minorHAnsi"/>
              </w:rPr>
            </w:pPr>
            <w:r>
              <w:rPr>
                <w:rFonts w:cstheme="minorHAnsi"/>
              </w:rPr>
              <w:t>Ist der Zeitraum der Rechnungsposition vollständig im Gültigkeitszeitraum eines oder mehrerer Preisblätter enthalten?</w:t>
            </w:r>
          </w:p>
        </w:tc>
        <w:tc>
          <w:tcPr>
            <w:tcW w:w="1699" w:type="dxa"/>
            <w:tcBorders>
              <w:top w:val="single" w:sz="4" w:space="0" w:color="auto"/>
              <w:bottom w:val="dotted" w:sz="4" w:space="0" w:color="auto"/>
            </w:tcBorders>
          </w:tcPr>
          <w:p w14:paraId="5C224524" w14:textId="35F586CF" w:rsidR="00F45F15" w:rsidRDefault="00F45F15" w:rsidP="00F45F1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29C35E61" w14:textId="593DDE86" w:rsidR="00F45F15" w:rsidRPr="00DA042A" w:rsidRDefault="00AB34EE" w:rsidP="00F45F15">
            <w:pPr>
              <w:rPr>
                <w:rFonts w:cstheme="minorHAnsi"/>
              </w:rPr>
            </w:pPr>
            <w:r>
              <w:rPr>
                <w:rFonts w:cstheme="minorHAnsi"/>
              </w:rPr>
              <w:t>A27</w:t>
            </w:r>
          </w:p>
        </w:tc>
        <w:tc>
          <w:tcPr>
            <w:tcW w:w="5108" w:type="dxa"/>
            <w:tcBorders>
              <w:top w:val="single" w:sz="4" w:space="0" w:color="auto"/>
              <w:bottom w:val="dotted" w:sz="4" w:space="0" w:color="auto"/>
            </w:tcBorders>
          </w:tcPr>
          <w:p w14:paraId="0F892713" w14:textId="0B991D46" w:rsidR="00F45F15" w:rsidRDefault="00F45F15" w:rsidP="00F45F15">
            <w:pPr>
              <w:rPr>
                <w:rFonts w:cstheme="minorHAnsi"/>
              </w:rPr>
            </w:pPr>
            <w:r>
              <w:rPr>
                <w:rFonts w:cstheme="minorHAnsi"/>
              </w:rPr>
              <w:t>Cluster: Ablehnung auf Positionsebene</w:t>
            </w:r>
          </w:p>
          <w:p w14:paraId="47088315" w14:textId="1BACAE04" w:rsidR="00F45F15" w:rsidRDefault="00F45F15" w:rsidP="00F45F15">
            <w:pPr>
              <w:rPr>
                <w:rFonts w:cstheme="minorHAnsi"/>
              </w:rPr>
            </w:pPr>
            <w:r>
              <w:rPr>
                <w:rFonts w:cstheme="minorHAnsi"/>
              </w:rPr>
              <w:t xml:space="preserve">Der Zeitraum der Rechnungsposition ist nicht vollständig im </w:t>
            </w:r>
            <w:r w:rsidRPr="001C136B">
              <w:rPr>
                <w:rFonts w:cstheme="minorHAnsi"/>
              </w:rPr>
              <w:t xml:space="preserve">Gültigkeitszeitraum eines oder mehrerer Preisblätter </w:t>
            </w:r>
            <w:r>
              <w:rPr>
                <w:rFonts w:cstheme="minorHAnsi"/>
              </w:rPr>
              <w:t>enthalten.</w:t>
            </w:r>
          </w:p>
        </w:tc>
      </w:tr>
      <w:tr w:rsidR="00F45F15" w:rsidRPr="00DA042A" w14:paraId="33425742" w14:textId="77777777" w:rsidTr="005A07D2">
        <w:trPr>
          <w:trHeight w:val="397"/>
        </w:trPr>
        <w:tc>
          <w:tcPr>
            <w:tcW w:w="703" w:type="dxa"/>
            <w:vMerge/>
            <w:shd w:val="clear" w:color="auto" w:fill="92D050"/>
          </w:tcPr>
          <w:p w14:paraId="190A8E33" w14:textId="77777777" w:rsidR="00F45F15" w:rsidRPr="00DA042A" w:rsidRDefault="00F45F15" w:rsidP="00F45F15">
            <w:pPr>
              <w:rPr>
                <w:rFonts w:cstheme="minorHAnsi"/>
              </w:rPr>
            </w:pPr>
          </w:p>
        </w:tc>
        <w:tc>
          <w:tcPr>
            <w:tcW w:w="5958" w:type="dxa"/>
            <w:vMerge/>
          </w:tcPr>
          <w:p w14:paraId="44FE0A2D" w14:textId="77777777" w:rsidR="00F45F15" w:rsidRPr="00DA042A" w:rsidRDefault="00F45F15" w:rsidP="00F45F15">
            <w:pPr>
              <w:rPr>
                <w:rFonts w:cstheme="minorHAnsi"/>
              </w:rPr>
            </w:pPr>
          </w:p>
        </w:tc>
        <w:tc>
          <w:tcPr>
            <w:tcW w:w="1699" w:type="dxa"/>
            <w:tcBorders>
              <w:top w:val="dotted" w:sz="4" w:space="0" w:color="auto"/>
              <w:bottom w:val="single" w:sz="4" w:space="0" w:color="auto"/>
            </w:tcBorders>
          </w:tcPr>
          <w:p w14:paraId="60D93D68" w14:textId="4A9C8613" w:rsidR="00F45F15" w:rsidRDefault="00F45F15" w:rsidP="00F45F1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304</w:t>
            </w:r>
          </w:p>
        </w:tc>
        <w:tc>
          <w:tcPr>
            <w:tcW w:w="929" w:type="dxa"/>
            <w:tcBorders>
              <w:top w:val="dotted" w:sz="4" w:space="0" w:color="auto"/>
              <w:bottom w:val="single" w:sz="4" w:space="0" w:color="auto"/>
            </w:tcBorders>
          </w:tcPr>
          <w:p w14:paraId="0915AF8D" w14:textId="77777777" w:rsidR="00F45F15" w:rsidRPr="00DA042A" w:rsidRDefault="00F45F15" w:rsidP="00F45F15">
            <w:pPr>
              <w:rPr>
                <w:rFonts w:cstheme="minorHAnsi"/>
              </w:rPr>
            </w:pPr>
          </w:p>
        </w:tc>
        <w:tc>
          <w:tcPr>
            <w:tcW w:w="5108" w:type="dxa"/>
            <w:tcBorders>
              <w:top w:val="dotted" w:sz="4" w:space="0" w:color="auto"/>
              <w:bottom w:val="single" w:sz="4" w:space="0" w:color="auto"/>
            </w:tcBorders>
          </w:tcPr>
          <w:p w14:paraId="1FFC75DD" w14:textId="77777777" w:rsidR="00F45F15" w:rsidRDefault="00F45F15" w:rsidP="00F45F15">
            <w:pPr>
              <w:rPr>
                <w:rFonts w:cstheme="minorHAnsi"/>
              </w:rPr>
            </w:pPr>
          </w:p>
        </w:tc>
      </w:tr>
    </w:tbl>
    <w:p w14:paraId="2B06BA58" w14:textId="77777777" w:rsidR="005A07D2" w:rsidRDefault="005A07D2">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73521" w:rsidRPr="00DA042A" w14:paraId="0FBAA86F" w14:textId="77777777" w:rsidTr="009C6E9B">
        <w:trPr>
          <w:trHeight w:val="397"/>
        </w:trPr>
        <w:tc>
          <w:tcPr>
            <w:tcW w:w="703" w:type="dxa"/>
            <w:vMerge w:val="restart"/>
            <w:tcBorders>
              <w:top w:val="single" w:sz="4" w:space="0" w:color="auto"/>
            </w:tcBorders>
            <w:shd w:val="clear" w:color="auto" w:fill="92D050"/>
          </w:tcPr>
          <w:p w14:paraId="26118B58" w14:textId="0C04B0FE" w:rsidR="00D73521" w:rsidRPr="00DA042A" w:rsidRDefault="00D73521" w:rsidP="00D73521">
            <w:pPr>
              <w:rPr>
                <w:rFonts w:cstheme="minorHAnsi"/>
              </w:rPr>
            </w:pPr>
            <w:r>
              <w:rPr>
                <w:rFonts w:cstheme="minorHAnsi"/>
              </w:rPr>
              <w:lastRenderedPageBreak/>
              <w:t>304</w:t>
            </w:r>
          </w:p>
        </w:tc>
        <w:tc>
          <w:tcPr>
            <w:tcW w:w="5958" w:type="dxa"/>
            <w:vMerge w:val="restart"/>
            <w:tcBorders>
              <w:top w:val="single" w:sz="4" w:space="0" w:color="auto"/>
            </w:tcBorders>
          </w:tcPr>
          <w:p w14:paraId="0A1B66A5" w14:textId="12AAC226" w:rsidR="00D73521" w:rsidRPr="00DA042A" w:rsidRDefault="00D73521" w:rsidP="00D73521">
            <w:pPr>
              <w:rPr>
                <w:rFonts w:cstheme="minorHAnsi"/>
              </w:rPr>
            </w:pPr>
            <w:r>
              <w:rPr>
                <w:rFonts w:cstheme="minorHAnsi"/>
              </w:rPr>
              <w:t>Entspricht der Preis in der Rechnungsposition dem Preis aus dem Preisblatt oder den Preisblättern, die im Zeitraum der Rechnungsposition gültig sind?</w:t>
            </w:r>
          </w:p>
        </w:tc>
        <w:tc>
          <w:tcPr>
            <w:tcW w:w="1699" w:type="dxa"/>
            <w:tcBorders>
              <w:top w:val="single" w:sz="4" w:space="0" w:color="auto"/>
              <w:bottom w:val="dotted" w:sz="4" w:space="0" w:color="auto"/>
            </w:tcBorders>
          </w:tcPr>
          <w:p w14:paraId="583D79D8" w14:textId="3BE6D83D" w:rsidR="00D73521" w:rsidRDefault="00D73521" w:rsidP="00D73521">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49782C42" w14:textId="5540D500" w:rsidR="00D73521" w:rsidRPr="00DA042A" w:rsidRDefault="00D73521" w:rsidP="00D73521">
            <w:pPr>
              <w:rPr>
                <w:rFonts w:cstheme="minorHAnsi"/>
              </w:rPr>
            </w:pPr>
            <w:r>
              <w:rPr>
                <w:rFonts w:cstheme="minorHAnsi"/>
              </w:rPr>
              <w:t>A2</w:t>
            </w:r>
            <w:r w:rsidR="005A07D2">
              <w:rPr>
                <w:rFonts w:cstheme="minorHAnsi"/>
              </w:rPr>
              <w:t>8</w:t>
            </w:r>
          </w:p>
        </w:tc>
        <w:tc>
          <w:tcPr>
            <w:tcW w:w="5108" w:type="dxa"/>
            <w:tcBorders>
              <w:top w:val="single" w:sz="4" w:space="0" w:color="auto"/>
              <w:bottom w:val="dotted" w:sz="4" w:space="0" w:color="auto"/>
            </w:tcBorders>
          </w:tcPr>
          <w:p w14:paraId="51CF22AF" w14:textId="77777777" w:rsidR="00D73521" w:rsidRPr="00DA042A" w:rsidRDefault="00D73521" w:rsidP="00D73521">
            <w:pPr>
              <w:rPr>
                <w:rFonts w:cstheme="minorHAnsi"/>
              </w:rPr>
            </w:pPr>
            <w:r w:rsidRPr="00DA042A">
              <w:rPr>
                <w:rFonts w:cstheme="minorHAnsi"/>
              </w:rPr>
              <w:t xml:space="preserve">Cluster: </w:t>
            </w:r>
            <w:r w:rsidRPr="00CB63CE">
              <w:rPr>
                <w:rFonts w:cstheme="minorHAnsi"/>
              </w:rPr>
              <w:t>Ablehnung auf Positionsebene</w:t>
            </w:r>
          </w:p>
          <w:p w14:paraId="2246C32F" w14:textId="127264F3" w:rsidR="00D73521" w:rsidRDefault="00D73521" w:rsidP="00D73521">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 bzw. den Preisblättern des MSB.</w:t>
            </w:r>
          </w:p>
        </w:tc>
      </w:tr>
      <w:tr w:rsidR="00D73521" w:rsidRPr="00DA042A" w14:paraId="779E8DB8" w14:textId="77777777" w:rsidTr="009C6E9B">
        <w:trPr>
          <w:trHeight w:val="397"/>
        </w:trPr>
        <w:tc>
          <w:tcPr>
            <w:tcW w:w="703" w:type="dxa"/>
            <w:vMerge/>
            <w:shd w:val="clear" w:color="auto" w:fill="92D050"/>
          </w:tcPr>
          <w:p w14:paraId="053C59F1" w14:textId="77777777" w:rsidR="00D73521" w:rsidRPr="00DA042A" w:rsidRDefault="00D73521" w:rsidP="00D73521">
            <w:pPr>
              <w:rPr>
                <w:rFonts w:cstheme="minorHAnsi"/>
              </w:rPr>
            </w:pPr>
          </w:p>
        </w:tc>
        <w:tc>
          <w:tcPr>
            <w:tcW w:w="5958" w:type="dxa"/>
            <w:vMerge/>
          </w:tcPr>
          <w:p w14:paraId="77532D97" w14:textId="77777777" w:rsidR="00D73521" w:rsidRPr="00DA042A" w:rsidRDefault="00D73521" w:rsidP="00D73521">
            <w:pPr>
              <w:rPr>
                <w:rFonts w:cstheme="minorHAnsi"/>
              </w:rPr>
            </w:pPr>
          </w:p>
        </w:tc>
        <w:tc>
          <w:tcPr>
            <w:tcW w:w="1699" w:type="dxa"/>
            <w:tcBorders>
              <w:top w:val="dotted" w:sz="4" w:space="0" w:color="auto"/>
              <w:bottom w:val="single" w:sz="4" w:space="0" w:color="auto"/>
            </w:tcBorders>
          </w:tcPr>
          <w:p w14:paraId="4D08FF27" w14:textId="49977BCB" w:rsidR="00D73521" w:rsidRDefault="00D73521" w:rsidP="00D73521">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6D315A66" w14:textId="77777777" w:rsidR="00D73521" w:rsidRPr="00DA042A" w:rsidRDefault="00D73521" w:rsidP="00D73521">
            <w:pPr>
              <w:rPr>
                <w:rFonts w:cstheme="minorHAnsi"/>
              </w:rPr>
            </w:pPr>
          </w:p>
        </w:tc>
        <w:tc>
          <w:tcPr>
            <w:tcW w:w="5108" w:type="dxa"/>
            <w:tcBorders>
              <w:top w:val="dotted" w:sz="4" w:space="0" w:color="auto"/>
              <w:bottom w:val="single" w:sz="4" w:space="0" w:color="auto"/>
            </w:tcBorders>
          </w:tcPr>
          <w:p w14:paraId="1965F617" w14:textId="77777777" w:rsidR="00D73521" w:rsidRDefault="00D73521" w:rsidP="00D73521">
            <w:pPr>
              <w:rPr>
                <w:rFonts w:cstheme="minorHAnsi"/>
              </w:rPr>
            </w:pPr>
          </w:p>
        </w:tc>
      </w:tr>
      <w:tr w:rsidR="00D73521" w:rsidRPr="00DA042A" w14:paraId="3B4835B5" w14:textId="77777777" w:rsidTr="009C6E9B">
        <w:trPr>
          <w:trHeight w:val="397"/>
        </w:trPr>
        <w:tc>
          <w:tcPr>
            <w:tcW w:w="703" w:type="dxa"/>
            <w:vMerge w:val="restart"/>
            <w:shd w:val="clear" w:color="auto" w:fill="92D050"/>
          </w:tcPr>
          <w:p w14:paraId="134552B8" w14:textId="5374F974" w:rsidR="00D73521" w:rsidRPr="00DA042A" w:rsidRDefault="00D73521" w:rsidP="00D73521">
            <w:pPr>
              <w:rPr>
                <w:rFonts w:cstheme="minorHAnsi"/>
              </w:rPr>
            </w:pPr>
            <w:r>
              <w:rPr>
                <w:rFonts w:cstheme="minorHAnsi"/>
              </w:rPr>
              <w:t>309</w:t>
            </w:r>
          </w:p>
        </w:tc>
        <w:tc>
          <w:tcPr>
            <w:tcW w:w="5958" w:type="dxa"/>
            <w:vMerge w:val="restart"/>
          </w:tcPr>
          <w:p w14:paraId="65830AD9" w14:textId="4992C7C2" w:rsidR="00D73521" w:rsidRPr="00DA042A" w:rsidRDefault="00D73521" w:rsidP="00D73521">
            <w:pPr>
              <w:rPr>
                <w:rFonts w:cstheme="minorHAnsi"/>
              </w:rPr>
            </w:pPr>
            <w:r>
              <w:rPr>
                <w:rFonts w:cstheme="minorHAnsi"/>
              </w:rPr>
              <w:t>Entspricht der Preis aus der Rechnungsposition dem Preis des individuellen Angebots?</w:t>
            </w:r>
          </w:p>
        </w:tc>
        <w:tc>
          <w:tcPr>
            <w:tcW w:w="1699" w:type="dxa"/>
            <w:tcBorders>
              <w:top w:val="single" w:sz="4" w:space="0" w:color="auto"/>
              <w:bottom w:val="dotted" w:sz="4" w:space="0" w:color="auto"/>
            </w:tcBorders>
          </w:tcPr>
          <w:p w14:paraId="6F4414E6" w14:textId="1F06378B" w:rsidR="00D73521" w:rsidRDefault="00D73521" w:rsidP="00D73521">
            <w:pPr>
              <w:rPr>
                <w:rFonts w:cstheme="minorHAnsi"/>
              </w:rPr>
            </w:pPr>
            <w:r>
              <w:rPr>
                <w:rFonts w:cstheme="minorHAnsi"/>
              </w:rPr>
              <w:t xml:space="preserve">nein </w:t>
            </w:r>
            <w:r w:rsidRPr="003B43DE">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21E2B53E" w14:textId="126956EC" w:rsidR="00D73521" w:rsidRPr="00DA042A" w:rsidRDefault="00D73521" w:rsidP="00D73521">
            <w:pPr>
              <w:rPr>
                <w:rFonts w:cstheme="minorHAnsi"/>
              </w:rPr>
            </w:pPr>
            <w:r>
              <w:rPr>
                <w:rFonts w:cstheme="minorHAnsi"/>
              </w:rPr>
              <w:t>A2</w:t>
            </w:r>
            <w:r w:rsidR="005A07D2">
              <w:rPr>
                <w:rFonts w:cstheme="minorHAnsi"/>
              </w:rPr>
              <w:t>9</w:t>
            </w:r>
          </w:p>
        </w:tc>
        <w:tc>
          <w:tcPr>
            <w:tcW w:w="5108" w:type="dxa"/>
            <w:tcBorders>
              <w:top w:val="single" w:sz="4" w:space="0" w:color="auto"/>
              <w:bottom w:val="dotted" w:sz="4" w:space="0" w:color="auto"/>
            </w:tcBorders>
          </w:tcPr>
          <w:p w14:paraId="6DCF0624" w14:textId="77777777" w:rsidR="00D73521" w:rsidRDefault="00D73521" w:rsidP="00D73521">
            <w:pPr>
              <w:rPr>
                <w:rFonts w:cstheme="minorHAnsi"/>
              </w:rPr>
            </w:pPr>
            <w:r>
              <w:rPr>
                <w:rFonts w:cstheme="minorHAnsi"/>
              </w:rPr>
              <w:t xml:space="preserve">Cluster: Ablehnung auf </w:t>
            </w:r>
            <w:r w:rsidRPr="00CB63CE">
              <w:rPr>
                <w:rFonts w:cstheme="minorHAnsi"/>
              </w:rPr>
              <w:t>Positionsebene</w:t>
            </w:r>
          </w:p>
          <w:p w14:paraId="114FBE67" w14:textId="3A2B88CB" w:rsidR="00D73521" w:rsidRDefault="00D73521" w:rsidP="00D73521">
            <w:pPr>
              <w:rPr>
                <w:rFonts w:cstheme="minorHAnsi"/>
              </w:rPr>
            </w:pPr>
            <w:r>
              <w:rPr>
                <w:rFonts w:cstheme="minorHAnsi"/>
              </w:rPr>
              <w:t>Der Preis aus der Rechnungsposition</w:t>
            </w:r>
            <w:r w:rsidDel="006D3AFA">
              <w:rPr>
                <w:rFonts w:cstheme="minorHAnsi"/>
              </w:rPr>
              <w:t xml:space="preserve"> </w:t>
            </w:r>
            <w:r>
              <w:rPr>
                <w:rFonts w:cstheme="minorHAnsi"/>
              </w:rPr>
              <w:t>entspricht nicht dem vereinbarten Preis aus dem individuellen Angebot.</w:t>
            </w:r>
          </w:p>
        </w:tc>
      </w:tr>
      <w:tr w:rsidR="00D73521" w:rsidRPr="00DA042A" w14:paraId="3191C7C9" w14:textId="77777777" w:rsidTr="006C1504">
        <w:trPr>
          <w:trHeight w:val="397"/>
        </w:trPr>
        <w:tc>
          <w:tcPr>
            <w:tcW w:w="703" w:type="dxa"/>
            <w:vMerge/>
            <w:shd w:val="clear" w:color="auto" w:fill="92D050"/>
          </w:tcPr>
          <w:p w14:paraId="08EE8806" w14:textId="77777777" w:rsidR="00D73521" w:rsidRPr="00DA042A" w:rsidRDefault="00D73521" w:rsidP="00D73521">
            <w:pPr>
              <w:rPr>
                <w:rFonts w:cstheme="minorHAnsi"/>
              </w:rPr>
            </w:pPr>
          </w:p>
        </w:tc>
        <w:tc>
          <w:tcPr>
            <w:tcW w:w="5958" w:type="dxa"/>
            <w:vMerge/>
          </w:tcPr>
          <w:p w14:paraId="41E4FF5A" w14:textId="77777777" w:rsidR="00D73521" w:rsidRPr="00DA042A" w:rsidRDefault="00D73521" w:rsidP="00D73521">
            <w:pPr>
              <w:rPr>
                <w:rFonts w:cstheme="minorHAnsi"/>
              </w:rPr>
            </w:pPr>
          </w:p>
        </w:tc>
        <w:tc>
          <w:tcPr>
            <w:tcW w:w="1699" w:type="dxa"/>
            <w:tcBorders>
              <w:top w:val="dotted" w:sz="4" w:space="0" w:color="auto"/>
              <w:bottom w:val="single" w:sz="4" w:space="0" w:color="auto"/>
            </w:tcBorders>
          </w:tcPr>
          <w:p w14:paraId="0924F7AF" w14:textId="332B9502" w:rsidR="00D73521" w:rsidRDefault="00D73521" w:rsidP="00D73521">
            <w:pPr>
              <w:rPr>
                <w:rFonts w:cstheme="minorHAnsi"/>
              </w:rPr>
            </w:pPr>
            <w:r>
              <w:rPr>
                <w:rFonts w:cstheme="minorHAnsi"/>
              </w:rPr>
              <w:t xml:space="preserve">ja </w:t>
            </w:r>
            <w:r w:rsidRPr="003B43DE">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6A3EA99F" w14:textId="77777777" w:rsidR="00D73521" w:rsidRPr="00DA042A" w:rsidRDefault="00D73521" w:rsidP="00D73521">
            <w:pPr>
              <w:rPr>
                <w:rFonts w:cstheme="minorHAnsi"/>
              </w:rPr>
            </w:pPr>
          </w:p>
        </w:tc>
        <w:tc>
          <w:tcPr>
            <w:tcW w:w="5108" w:type="dxa"/>
            <w:tcBorders>
              <w:top w:val="dotted" w:sz="4" w:space="0" w:color="auto"/>
              <w:bottom w:val="single" w:sz="4" w:space="0" w:color="auto"/>
            </w:tcBorders>
          </w:tcPr>
          <w:p w14:paraId="00FE29AF" w14:textId="77777777" w:rsidR="00D73521" w:rsidRDefault="00D73521" w:rsidP="00D73521">
            <w:pPr>
              <w:rPr>
                <w:rFonts w:cstheme="minorHAnsi"/>
              </w:rPr>
            </w:pPr>
          </w:p>
        </w:tc>
      </w:tr>
      <w:tr w:rsidR="00884E9D" w:rsidRPr="00DA042A" w14:paraId="62605D0F" w14:textId="77777777" w:rsidTr="00884E9D">
        <w:trPr>
          <w:trHeight w:val="398"/>
        </w:trPr>
        <w:tc>
          <w:tcPr>
            <w:tcW w:w="703" w:type="dxa"/>
            <w:vMerge w:val="restart"/>
            <w:shd w:val="clear" w:color="auto" w:fill="92D050"/>
          </w:tcPr>
          <w:p w14:paraId="0CCA4EE2" w14:textId="12CE6CC0" w:rsidR="00884E9D" w:rsidRDefault="00884E9D" w:rsidP="003D638A">
            <w:pPr>
              <w:rPr>
                <w:rFonts w:cstheme="minorHAnsi"/>
              </w:rPr>
            </w:pPr>
            <w:r>
              <w:rPr>
                <w:rFonts w:cstheme="minorHAnsi"/>
              </w:rPr>
              <w:t>310</w:t>
            </w:r>
          </w:p>
        </w:tc>
        <w:tc>
          <w:tcPr>
            <w:tcW w:w="5958" w:type="dxa"/>
            <w:vMerge w:val="restart"/>
          </w:tcPr>
          <w:p w14:paraId="4840FD28" w14:textId="77777777" w:rsidR="00884E9D" w:rsidRDefault="00884E9D" w:rsidP="003D638A">
            <w:pPr>
              <w:rPr>
                <w:rFonts w:cstheme="minorHAnsi"/>
              </w:rPr>
            </w:pPr>
            <w:r w:rsidRPr="00381883">
              <w:rPr>
                <w:rFonts w:cstheme="minorHAnsi"/>
              </w:rPr>
              <w:t>Wird für die Rechnungsposition der für diesen Zeitraum korrekte gültige Umsatzsteuersatz angegeben?</w:t>
            </w:r>
          </w:p>
          <w:p w14:paraId="003CC532" w14:textId="77777777" w:rsidR="00884E9D" w:rsidRDefault="00884E9D" w:rsidP="003D638A">
            <w:pPr>
              <w:rPr>
                <w:rFonts w:cstheme="minorHAnsi"/>
              </w:rPr>
            </w:pPr>
          </w:p>
        </w:tc>
        <w:tc>
          <w:tcPr>
            <w:tcW w:w="1699" w:type="dxa"/>
            <w:tcBorders>
              <w:bottom w:val="dotted" w:sz="4" w:space="0" w:color="auto"/>
            </w:tcBorders>
          </w:tcPr>
          <w:p w14:paraId="3665C497" w14:textId="0368A398" w:rsidR="00884E9D" w:rsidRDefault="00884E9D" w:rsidP="003D638A">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w:t>
            </w:r>
            <w:r w:rsidR="005A07D2">
              <w:rPr>
                <w:rFonts w:cstheme="minorHAnsi"/>
              </w:rPr>
              <w:t>3</w:t>
            </w:r>
            <w:r>
              <w:rPr>
                <w:rFonts w:cstheme="minorHAnsi"/>
              </w:rPr>
              <w:t>0</w:t>
            </w:r>
          </w:p>
        </w:tc>
        <w:tc>
          <w:tcPr>
            <w:tcW w:w="929" w:type="dxa"/>
            <w:tcBorders>
              <w:bottom w:val="dotted" w:sz="4" w:space="0" w:color="auto"/>
            </w:tcBorders>
          </w:tcPr>
          <w:p w14:paraId="79339BE3" w14:textId="77777777" w:rsidR="00884E9D" w:rsidRPr="00DA042A" w:rsidRDefault="00884E9D" w:rsidP="003D638A">
            <w:pPr>
              <w:rPr>
                <w:rFonts w:cstheme="minorHAnsi"/>
              </w:rPr>
            </w:pPr>
            <w:r>
              <w:rPr>
                <w:rFonts w:cstheme="minorHAnsi"/>
              </w:rPr>
              <w:t>A15</w:t>
            </w:r>
          </w:p>
        </w:tc>
        <w:tc>
          <w:tcPr>
            <w:tcW w:w="5108" w:type="dxa"/>
            <w:tcBorders>
              <w:bottom w:val="dotted" w:sz="4" w:space="0" w:color="auto"/>
            </w:tcBorders>
          </w:tcPr>
          <w:p w14:paraId="4BF0432F"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5B4E3551" w14:textId="77777777" w:rsidR="00884E9D" w:rsidRPr="00DA042A" w:rsidRDefault="00884E9D" w:rsidP="003D638A">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884E9D" w:rsidRPr="00DA042A" w14:paraId="0BBB4643" w14:textId="77777777" w:rsidTr="0032127F">
        <w:trPr>
          <w:trHeight w:val="398"/>
        </w:trPr>
        <w:tc>
          <w:tcPr>
            <w:tcW w:w="703" w:type="dxa"/>
            <w:vMerge/>
            <w:shd w:val="clear" w:color="auto" w:fill="92D050"/>
          </w:tcPr>
          <w:p w14:paraId="25DEF339" w14:textId="77777777" w:rsidR="00884E9D" w:rsidRDefault="00884E9D" w:rsidP="003D638A">
            <w:pPr>
              <w:rPr>
                <w:rFonts w:cstheme="minorHAnsi"/>
              </w:rPr>
            </w:pPr>
          </w:p>
        </w:tc>
        <w:tc>
          <w:tcPr>
            <w:tcW w:w="5958" w:type="dxa"/>
            <w:vMerge/>
          </w:tcPr>
          <w:p w14:paraId="7525A553" w14:textId="77777777" w:rsidR="00884E9D" w:rsidRDefault="00884E9D" w:rsidP="003D638A">
            <w:pPr>
              <w:rPr>
                <w:rFonts w:cstheme="minorHAnsi"/>
              </w:rPr>
            </w:pPr>
          </w:p>
        </w:tc>
        <w:tc>
          <w:tcPr>
            <w:tcW w:w="1699" w:type="dxa"/>
            <w:tcBorders>
              <w:top w:val="dotted" w:sz="4" w:space="0" w:color="auto"/>
              <w:bottom w:val="single" w:sz="4" w:space="0" w:color="auto"/>
            </w:tcBorders>
          </w:tcPr>
          <w:p w14:paraId="40445644" w14:textId="429DAE41" w:rsidR="00884E9D" w:rsidRDefault="00884E9D" w:rsidP="003D638A">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w:t>
            </w:r>
            <w:r w:rsidR="005A07D2">
              <w:rPr>
                <w:rFonts w:cstheme="minorHAnsi"/>
              </w:rPr>
              <w:t>3</w:t>
            </w:r>
            <w:r>
              <w:rPr>
                <w:rFonts w:cstheme="minorHAnsi"/>
              </w:rPr>
              <w:t>0</w:t>
            </w:r>
          </w:p>
        </w:tc>
        <w:tc>
          <w:tcPr>
            <w:tcW w:w="929" w:type="dxa"/>
            <w:tcBorders>
              <w:top w:val="dotted" w:sz="4" w:space="0" w:color="auto"/>
              <w:bottom w:val="single" w:sz="4" w:space="0" w:color="auto"/>
            </w:tcBorders>
          </w:tcPr>
          <w:p w14:paraId="18AE44F3"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097D45F" w14:textId="77777777" w:rsidR="00884E9D" w:rsidRPr="00DA042A" w:rsidRDefault="00884E9D" w:rsidP="003D638A">
            <w:pPr>
              <w:rPr>
                <w:rFonts w:cstheme="minorHAnsi"/>
              </w:rPr>
            </w:pPr>
          </w:p>
        </w:tc>
      </w:tr>
      <w:tr w:rsidR="00884E9D" w:rsidRPr="00DA042A" w14:paraId="4FA39FF1" w14:textId="77777777" w:rsidTr="005A4D1A">
        <w:trPr>
          <w:trHeight w:val="398"/>
        </w:trPr>
        <w:tc>
          <w:tcPr>
            <w:tcW w:w="703" w:type="dxa"/>
            <w:vMerge w:val="restart"/>
            <w:shd w:val="clear" w:color="auto" w:fill="92D050"/>
          </w:tcPr>
          <w:p w14:paraId="591401F6" w14:textId="77777777" w:rsidR="00884E9D" w:rsidRDefault="00884E9D" w:rsidP="003D638A">
            <w:pPr>
              <w:rPr>
                <w:rFonts w:cstheme="minorHAnsi"/>
              </w:rPr>
            </w:pPr>
            <w:r>
              <w:rPr>
                <w:rFonts w:cstheme="minorHAnsi"/>
              </w:rPr>
              <w:t>330</w:t>
            </w:r>
          </w:p>
        </w:tc>
        <w:tc>
          <w:tcPr>
            <w:tcW w:w="5958" w:type="dxa"/>
            <w:vMerge w:val="restart"/>
          </w:tcPr>
          <w:p w14:paraId="6F9C1B3F" w14:textId="77777777" w:rsidR="00884E9D" w:rsidRDefault="00884E9D" w:rsidP="003D638A">
            <w:pPr>
              <w:rPr>
                <w:rFonts w:cstheme="minorHAnsi"/>
              </w:rPr>
            </w:pPr>
            <w:r w:rsidRPr="00C46B03">
              <w:rPr>
                <w:rFonts w:cstheme="minorHAnsi"/>
              </w:rPr>
              <w:t>Liegt das Enddatum der Rechnungsposition nach dem Enddatum des Abrechnungszeitraums?</w:t>
            </w:r>
          </w:p>
          <w:p w14:paraId="52CE3AC5"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4CB16D36" w14:textId="371AB91E" w:rsidR="00884E9D" w:rsidRPr="00DA042A" w:rsidRDefault="006A2C17" w:rsidP="003D638A">
            <w:pPr>
              <w:rPr>
                <w:rFonts w:cstheme="minorHAnsi"/>
              </w:rPr>
            </w:pPr>
            <w:r>
              <w:rPr>
                <w:rFonts w:cstheme="minorHAnsi"/>
              </w:rPr>
              <w:t>ja</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340</w:t>
            </w:r>
          </w:p>
        </w:tc>
        <w:tc>
          <w:tcPr>
            <w:tcW w:w="929" w:type="dxa"/>
            <w:tcBorders>
              <w:top w:val="dotted" w:sz="4" w:space="0" w:color="auto"/>
              <w:bottom w:val="dotted" w:sz="4" w:space="0" w:color="auto"/>
            </w:tcBorders>
          </w:tcPr>
          <w:p w14:paraId="4DB77BB2" w14:textId="77777777" w:rsidR="00884E9D" w:rsidRPr="00DA042A" w:rsidRDefault="00884E9D" w:rsidP="003D638A">
            <w:pPr>
              <w:rPr>
                <w:rFonts w:cstheme="minorHAnsi"/>
              </w:rPr>
            </w:pPr>
            <w:r>
              <w:rPr>
                <w:rFonts w:cstheme="minorHAnsi"/>
              </w:rPr>
              <w:t>A17</w:t>
            </w:r>
          </w:p>
        </w:tc>
        <w:tc>
          <w:tcPr>
            <w:tcW w:w="5108" w:type="dxa"/>
            <w:tcBorders>
              <w:top w:val="dotted" w:sz="4" w:space="0" w:color="auto"/>
              <w:bottom w:val="dotted" w:sz="4" w:space="0" w:color="auto"/>
            </w:tcBorders>
          </w:tcPr>
          <w:p w14:paraId="131135A8"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16442748" w14:textId="20D04437" w:rsidR="00884E9D" w:rsidRPr="00DA042A" w:rsidRDefault="00884E9D" w:rsidP="003D638A">
            <w:pPr>
              <w:rPr>
                <w:rFonts w:cstheme="minorHAnsi"/>
              </w:rPr>
            </w:pPr>
            <w:r>
              <w:rPr>
                <w:rFonts w:cstheme="minorHAnsi"/>
              </w:rPr>
              <w:t xml:space="preserve">Das </w:t>
            </w:r>
            <w:r w:rsidRPr="00C46B03">
              <w:rPr>
                <w:rFonts w:cstheme="minorHAnsi"/>
              </w:rPr>
              <w:t xml:space="preserve">Enddatum der Rechnungsposition </w:t>
            </w:r>
            <w:r>
              <w:rPr>
                <w:rFonts w:cstheme="minorHAnsi"/>
              </w:rPr>
              <w:t xml:space="preserve">liegt </w:t>
            </w:r>
            <w:r w:rsidR="005A4D1A">
              <w:rPr>
                <w:rFonts w:cstheme="minorHAnsi"/>
              </w:rPr>
              <w:t>nach</w:t>
            </w:r>
            <w:r w:rsidRPr="00C46B03">
              <w:rPr>
                <w:rFonts w:cstheme="minorHAnsi"/>
              </w:rPr>
              <w:t xml:space="preserve"> dem Enddatum des Abrechnungszeitraums</w:t>
            </w:r>
            <w:r>
              <w:rPr>
                <w:rFonts w:cstheme="minorHAnsi"/>
              </w:rPr>
              <w:t>.</w:t>
            </w:r>
          </w:p>
        </w:tc>
      </w:tr>
      <w:tr w:rsidR="00884E9D" w:rsidRPr="00DA042A" w14:paraId="5A950E26" w14:textId="77777777" w:rsidTr="00884E9D">
        <w:trPr>
          <w:trHeight w:val="398"/>
        </w:trPr>
        <w:tc>
          <w:tcPr>
            <w:tcW w:w="703" w:type="dxa"/>
            <w:vMerge/>
            <w:shd w:val="clear" w:color="auto" w:fill="92D050"/>
          </w:tcPr>
          <w:p w14:paraId="533BAF86" w14:textId="77777777" w:rsidR="00884E9D" w:rsidRDefault="00884E9D" w:rsidP="003D638A">
            <w:pPr>
              <w:rPr>
                <w:rFonts w:cstheme="minorHAnsi"/>
              </w:rPr>
            </w:pPr>
          </w:p>
        </w:tc>
        <w:tc>
          <w:tcPr>
            <w:tcW w:w="5958" w:type="dxa"/>
            <w:vMerge/>
          </w:tcPr>
          <w:p w14:paraId="33C992C1"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570FBF3E" w14:textId="208E4D79" w:rsidR="00884E9D" w:rsidRPr="00DA042A" w:rsidRDefault="00DA6404" w:rsidP="003D638A">
            <w:pPr>
              <w:rPr>
                <w:rFonts w:cstheme="minorHAnsi"/>
              </w:rPr>
            </w:pPr>
            <w:r>
              <w:rPr>
                <w:rFonts w:cstheme="minorHAnsi"/>
              </w:rPr>
              <w:t>nein</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340</w:t>
            </w:r>
          </w:p>
        </w:tc>
        <w:tc>
          <w:tcPr>
            <w:tcW w:w="929" w:type="dxa"/>
            <w:tcBorders>
              <w:top w:val="dotted" w:sz="4" w:space="0" w:color="auto"/>
              <w:bottom w:val="single" w:sz="4" w:space="0" w:color="auto"/>
            </w:tcBorders>
          </w:tcPr>
          <w:p w14:paraId="12289228"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397BB9D6" w14:textId="77777777" w:rsidR="00884E9D" w:rsidRPr="00DA042A" w:rsidRDefault="00884E9D" w:rsidP="003D638A">
            <w:pPr>
              <w:rPr>
                <w:rFonts w:cstheme="minorHAnsi"/>
              </w:rPr>
            </w:pPr>
          </w:p>
        </w:tc>
      </w:tr>
    </w:tbl>
    <w:p w14:paraId="1E4E4038" w14:textId="77777777" w:rsidR="0020214B" w:rsidRDefault="0020214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2EDA27DE" w14:textId="77777777" w:rsidTr="00884E9D">
        <w:trPr>
          <w:trHeight w:val="398"/>
        </w:trPr>
        <w:tc>
          <w:tcPr>
            <w:tcW w:w="703" w:type="dxa"/>
            <w:vMerge w:val="restart"/>
            <w:shd w:val="clear" w:color="auto" w:fill="92D050"/>
          </w:tcPr>
          <w:p w14:paraId="234CA59E" w14:textId="792F153A" w:rsidR="00884E9D" w:rsidRDefault="00884E9D" w:rsidP="003D638A">
            <w:pPr>
              <w:rPr>
                <w:rFonts w:cstheme="minorHAnsi"/>
              </w:rPr>
            </w:pPr>
            <w:r>
              <w:rPr>
                <w:rFonts w:cstheme="minorHAnsi"/>
              </w:rPr>
              <w:lastRenderedPageBreak/>
              <w:t>340</w:t>
            </w:r>
          </w:p>
        </w:tc>
        <w:tc>
          <w:tcPr>
            <w:tcW w:w="5958" w:type="dxa"/>
            <w:vMerge w:val="restart"/>
          </w:tcPr>
          <w:p w14:paraId="4E7A61C2" w14:textId="77777777" w:rsidR="00884E9D" w:rsidRDefault="00884E9D" w:rsidP="003D638A">
            <w:pPr>
              <w:rPr>
                <w:rFonts w:cstheme="minorHAnsi"/>
              </w:rPr>
            </w:pPr>
            <w:r w:rsidRPr="00C46B03">
              <w:rPr>
                <w:rFonts w:cstheme="minorHAnsi"/>
              </w:rPr>
              <w:t xml:space="preserve">Liegt das </w:t>
            </w:r>
            <w:proofErr w:type="spellStart"/>
            <w:r>
              <w:rPr>
                <w:rFonts w:cstheme="minorHAnsi"/>
              </w:rPr>
              <w:t>Beginn</w:t>
            </w:r>
            <w:r w:rsidRPr="00C46B03">
              <w:rPr>
                <w:rFonts w:cstheme="minorHAnsi"/>
              </w:rPr>
              <w:t>datum</w:t>
            </w:r>
            <w:proofErr w:type="spellEnd"/>
            <w:r w:rsidRPr="00C46B03">
              <w:rPr>
                <w:rFonts w:cstheme="minorHAnsi"/>
              </w:rPr>
              <w:t xml:space="preserve"> der Rechnungsposition </w:t>
            </w:r>
            <w:r>
              <w:rPr>
                <w:rFonts w:cstheme="minorHAnsi"/>
              </w:rPr>
              <w:t>vor</w:t>
            </w:r>
            <w:r w:rsidRPr="00C46B03">
              <w:rPr>
                <w:rFonts w:cstheme="minorHAnsi"/>
              </w:rPr>
              <w:t xml:space="preserve"> dem </w:t>
            </w:r>
            <w:proofErr w:type="spellStart"/>
            <w:r>
              <w:rPr>
                <w:rFonts w:cstheme="minorHAnsi"/>
              </w:rPr>
              <w:t>Beginn</w:t>
            </w:r>
            <w:r w:rsidRPr="00C46B03">
              <w:rPr>
                <w:rFonts w:cstheme="minorHAnsi"/>
              </w:rPr>
              <w:t>datum</w:t>
            </w:r>
            <w:proofErr w:type="spellEnd"/>
            <w:r w:rsidRPr="00C46B03">
              <w:rPr>
                <w:rFonts w:cstheme="minorHAnsi"/>
              </w:rPr>
              <w:t xml:space="preserve"> des Abrechnungszeitraums?</w:t>
            </w:r>
          </w:p>
          <w:p w14:paraId="480534A1" w14:textId="77777777" w:rsidR="00884E9D" w:rsidRPr="00DA042A" w:rsidRDefault="00884E9D" w:rsidP="003D638A">
            <w:pPr>
              <w:rPr>
                <w:rFonts w:cstheme="minorHAnsi"/>
              </w:rPr>
            </w:pPr>
          </w:p>
        </w:tc>
        <w:tc>
          <w:tcPr>
            <w:tcW w:w="1699" w:type="dxa"/>
            <w:tcBorders>
              <w:bottom w:val="dotted" w:sz="4" w:space="0" w:color="auto"/>
            </w:tcBorders>
          </w:tcPr>
          <w:p w14:paraId="0AC0E693" w14:textId="01DA581F" w:rsidR="00884E9D" w:rsidRDefault="00DA6404" w:rsidP="003D638A">
            <w:pPr>
              <w:rPr>
                <w:rFonts w:cstheme="minorHAnsi"/>
              </w:rPr>
            </w:pPr>
            <w:r>
              <w:rPr>
                <w:rFonts w:cstheme="minorHAnsi"/>
              </w:rPr>
              <w:t>ja</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w:t>
            </w:r>
            <w:r w:rsidR="008B1200">
              <w:rPr>
                <w:rFonts w:cstheme="minorHAnsi"/>
              </w:rPr>
              <w:t>45</w:t>
            </w:r>
          </w:p>
        </w:tc>
        <w:tc>
          <w:tcPr>
            <w:tcW w:w="929" w:type="dxa"/>
            <w:tcBorders>
              <w:bottom w:val="dotted" w:sz="4" w:space="0" w:color="auto"/>
            </w:tcBorders>
          </w:tcPr>
          <w:p w14:paraId="255A3FF7" w14:textId="77777777" w:rsidR="00884E9D" w:rsidRPr="00DA042A" w:rsidRDefault="00884E9D" w:rsidP="003D638A">
            <w:pPr>
              <w:rPr>
                <w:rFonts w:cstheme="minorHAnsi"/>
              </w:rPr>
            </w:pPr>
            <w:r>
              <w:rPr>
                <w:rFonts w:cstheme="minorHAnsi"/>
              </w:rPr>
              <w:t>A18</w:t>
            </w:r>
          </w:p>
        </w:tc>
        <w:tc>
          <w:tcPr>
            <w:tcW w:w="5108" w:type="dxa"/>
            <w:tcBorders>
              <w:bottom w:val="dotted" w:sz="4" w:space="0" w:color="auto"/>
            </w:tcBorders>
          </w:tcPr>
          <w:p w14:paraId="1254A0CE"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53A9A98B" w14:textId="4E0A2B58" w:rsidR="00884E9D" w:rsidRPr="00DA042A" w:rsidRDefault="00884E9D" w:rsidP="003D638A">
            <w:pPr>
              <w:rPr>
                <w:rFonts w:cstheme="minorHAnsi"/>
              </w:rPr>
            </w:pPr>
            <w:r>
              <w:rPr>
                <w:rFonts w:cstheme="minorHAnsi"/>
              </w:rPr>
              <w:t>D</w:t>
            </w:r>
            <w:r w:rsidRPr="00C46B03">
              <w:rPr>
                <w:rFonts w:cstheme="minorHAnsi"/>
              </w:rPr>
              <w:t xml:space="preserve">as </w:t>
            </w:r>
            <w:proofErr w:type="spellStart"/>
            <w:r>
              <w:rPr>
                <w:rFonts w:cstheme="minorHAnsi"/>
              </w:rPr>
              <w:t>Beginn</w:t>
            </w:r>
            <w:r w:rsidRPr="00C46B03">
              <w:rPr>
                <w:rFonts w:cstheme="minorHAnsi"/>
              </w:rPr>
              <w:t>datum</w:t>
            </w:r>
            <w:proofErr w:type="spellEnd"/>
            <w:r w:rsidRPr="00C46B03">
              <w:rPr>
                <w:rFonts w:cstheme="minorHAnsi"/>
              </w:rPr>
              <w:t xml:space="preserve"> der Rechnungsposition </w:t>
            </w:r>
            <w:r>
              <w:rPr>
                <w:rFonts w:cstheme="minorHAnsi"/>
              </w:rPr>
              <w:t xml:space="preserve">liegt </w:t>
            </w:r>
            <w:r w:rsidR="00C32167">
              <w:rPr>
                <w:rFonts w:cstheme="minorHAnsi"/>
              </w:rPr>
              <w:t>vor</w:t>
            </w:r>
            <w:r w:rsidRPr="00C46B03">
              <w:rPr>
                <w:rFonts w:cstheme="minorHAnsi"/>
              </w:rPr>
              <w:t xml:space="preserve"> dem </w:t>
            </w:r>
            <w:proofErr w:type="spellStart"/>
            <w:r>
              <w:rPr>
                <w:rFonts w:cstheme="minorHAnsi"/>
              </w:rPr>
              <w:t>Beginn</w:t>
            </w:r>
            <w:r w:rsidRPr="00C46B03">
              <w:rPr>
                <w:rFonts w:cstheme="minorHAnsi"/>
              </w:rPr>
              <w:t>datum</w:t>
            </w:r>
            <w:proofErr w:type="spellEnd"/>
            <w:r w:rsidRPr="00C46B03">
              <w:rPr>
                <w:rFonts w:cstheme="minorHAnsi"/>
              </w:rPr>
              <w:t xml:space="preserve"> des </w:t>
            </w:r>
            <w:r>
              <w:rPr>
                <w:rFonts w:cstheme="minorHAnsi"/>
              </w:rPr>
              <w:t>A</w:t>
            </w:r>
            <w:r w:rsidRPr="00C46B03">
              <w:rPr>
                <w:rFonts w:cstheme="minorHAnsi"/>
              </w:rPr>
              <w:t>brechnungszeitraums</w:t>
            </w:r>
            <w:r>
              <w:rPr>
                <w:rFonts w:cstheme="minorHAnsi"/>
              </w:rPr>
              <w:t>.</w:t>
            </w:r>
          </w:p>
        </w:tc>
      </w:tr>
      <w:tr w:rsidR="00884E9D" w:rsidRPr="00DA042A" w14:paraId="7D297265" w14:textId="77777777" w:rsidTr="00884E9D">
        <w:trPr>
          <w:trHeight w:val="398"/>
        </w:trPr>
        <w:tc>
          <w:tcPr>
            <w:tcW w:w="703" w:type="dxa"/>
            <w:vMerge/>
            <w:shd w:val="clear" w:color="auto" w:fill="92D050"/>
          </w:tcPr>
          <w:p w14:paraId="0238387C" w14:textId="77777777" w:rsidR="00884E9D" w:rsidRDefault="00884E9D" w:rsidP="003D638A">
            <w:pPr>
              <w:rPr>
                <w:rFonts w:cstheme="minorHAnsi"/>
              </w:rPr>
            </w:pPr>
          </w:p>
        </w:tc>
        <w:tc>
          <w:tcPr>
            <w:tcW w:w="5958" w:type="dxa"/>
            <w:vMerge/>
          </w:tcPr>
          <w:p w14:paraId="41DB8F70" w14:textId="77777777" w:rsidR="00884E9D" w:rsidRPr="00DA042A" w:rsidRDefault="00884E9D" w:rsidP="003D638A">
            <w:pPr>
              <w:rPr>
                <w:rFonts w:cstheme="minorHAnsi"/>
              </w:rPr>
            </w:pPr>
          </w:p>
        </w:tc>
        <w:tc>
          <w:tcPr>
            <w:tcW w:w="1699" w:type="dxa"/>
            <w:tcBorders>
              <w:top w:val="dotted" w:sz="4" w:space="0" w:color="auto"/>
            </w:tcBorders>
          </w:tcPr>
          <w:p w14:paraId="1F1AA3D8" w14:textId="63B1C8BB" w:rsidR="00884E9D" w:rsidRDefault="00DA6404" w:rsidP="003D638A">
            <w:pPr>
              <w:rPr>
                <w:rFonts w:cstheme="minorHAnsi"/>
              </w:rPr>
            </w:pPr>
            <w:r>
              <w:rPr>
                <w:rFonts w:cstheme="minorHAnsi"/>
              </w:rPr>
              <w:t>nein</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w:t>
            </w:r>
            <w:r w:rsidR="008B1200">
              <w:rPr>
                <w:rFonts w:cstheme="minorHAnsi"/>
              </w:rPr>
              <w:t>45</w:t>
            </w:r>
          </w:p>
        </w:tc>
        <w:tc>
          <w:tcPr>
            <w:tcW w:w="929" w:type="dxa"/>
            <w:tcBorders>
              <w:top w:val="dotted" w:sz="4" w:space="0" w:color="auto"/>
            </w:tcBorders>
          </w:tcPr>
          <w:p w14:paraId="5C0C4C04" w14:textId="77777777" w:rsidR="00884E9D" w:rsidRPr="00DA042A" w:rsidRDefault="00884E9D" w:rsidP="003D638A">
            <w:pPr>
              <w:rPr>
                <w:rFonts w:cstheme="minorHAnsi"/>
              </w:rPr>
            </w:pPr>
          </w:p>
        </w:tc>
        <w:tc>
          <w:tcPr>
            <w:tcW w:w="5108" w:type="dxa"/>
            <w:tcBorders>
              <w:top w:val="dotted" w:sz="4" w:space="0" w:color="auto"/>
            </w:tcBorders>
          </w:tcPr>
          <w:p w14:paraId="5ECD1848" w14:textId="5F21790C" w:rsidR="00884E9D" w:rsidRPr="00DA042A" w:rsidRDefault="00884E9D" w:rsidP="003D638A">
            <w:pPr>
              <w:rPr>
                <w:rFonts w:cstheme="minorHAnsi"/>
              </w:rPr>
            </w:pPr>
          </w:p>
        </w:tc>
      </w:tr>
      <w:tr w:rsidR="00FA2F3B" w:rsidRPr="00DA042A" w14:paraId="7095E0DD" w14:textId="77777777" w:rsidTr="006C1504">
        <w:trPr>
          <w:trHeight w:val="398"/>
        </w:trPr>
        <w:tc>
          <w:tcPr>
            <w:tcW w:w="703" w:type="dxa"/>
            <w:vMerge w:val="restart"/>
            <w:shd w:val="clear" w:color="auto" w:fill="92D050"/>
          </w:tcPr>
          <w:p w14:paraId="12F2DA80" w14:textId="79345FA3" w:rsidR="00FA2F3B" w:rsidRDefault="00FA2F3B" w:rsidP="00FA2F3B">
            <w:pPr>
              <w:rPr>
                <w:rFonts w:cstheme="minorHAnsi"/>
              </w:rPr>
            </w:pPr>
            <w:r>
              <w:rPr>
                <w:rFonts w:cstheme="minorHAnsi"/>
              </w:rPr>
              <w:t>345</w:t>
            </w:r>
          </w:p>
        </w:tc>
        <w:tc>
          <w:tcPr>
            <w:tcW w:w="5958" w:type="dxa"/>
            <w:vMerge w:val="restart"/>
          </w:tcPr>
          <w:p w14:paraId="09B50E82" w14:textId="100D1FC6" w:rsidR="00FA2F3B" w:rsidRPr="00DA042A" w:rsidRDefault="00FA2F3B" w:rsidP="00FA2F3B">
            <w:pPr>
              <w:rPr>
                <w:rFonts w:cstheme="minorHAnsi"/>
              </w:rPr>
            </w:pPr>
            <w:r w:rsidRPr="00F758A5">
              <w:rPr>
                <w:rFonts w:cstheme="minorHAnsi"/>
              </w:rPr>
              <w:t xml:space="preserve">Wird mit der Rechnungsposition der </w:t>
            </w:r>
            <w:r w:rsidR="00F6735C">
              <w:rPr>
                <w:rFonts w:cstheme="minorHAnsi"/>
              </w:rPr>
              <w:t>erwartete</w:t>
            </w:r>
            <w:r w:rsidR="00F6735C" w:rsidRPr="00F758A5">
              <w:rPr>
                <w:rFonts w:cstheme="minorHAnsi"/>
              </w:rPr>
              <w:t xml:space="preserve"> </w:t>
            </w:r>
            <w:r w:rsidRPr="00F758A5">
              <w:rPr>
                <w:rFonts w:cstheme="minorHAnsi"/>
              </w:rPr>
              <w:t>Abrechnungszeitraum abgerechnet?</w:t>
            </w:r>
          </w:p>
        </w:tc>
        <w:tc>
          <w:tcPr>
            <w:tcW w:w="1699" w:type="dxa"/>
            <w:tcBorders>
              <w:bottom w:val="dotted" w:sz="4" w:space="0" w:color="auto"/>
            </w:tcBorders>
          </w:tcPr>
          <w:p w14:paraId="01FA58F0" w14:textId="1523050E" w:rsidR="00FA2F3B" w:rsidRDefault="00FA2F3B" w:rsidP="00FA2F3B">
            <w:pPr>
              <w:rPr>
                <w:rFonts w:cstheme="minorHAnsi"/>
              </w:rPr>
            </w:pPr>
            <w:r>
              <w:rPr>
                <w:rFonts w:cstheme="minorHAnsi"/>
              </w:rPr>
              <w:t xml:space="preserve">nein </w:t>
            </w:r>
            <w:r w:rsidRPr="00F758A5">
              <w:rPr>
                <w:rFonts w:ascii="Wingdings" w:eastAsia="Wingdings" w:hAnsi="Wingdings" w:cstheme="minorHAnsi"/>
              </w:rPr>
              <w:t>à</w:t>
            </w:r>
            <w:r>
              <w:rPr>
                <w:rFonts w:cstheme="minorHAnsi"/>
              </w:rPr>
              <w:t xml:space="preserve"> 3</w:t>
            </w:r>
            <w:r w:rsidR="00C32167">
              <w:rPr>
                <w:rFonts w:cstheme="minorHAnsi"/>
              </w:rPr>
              <w:t>60</w:t>
            </w:r>
          </w:p>
        </w:tc>
        <w:tc>
          <w:tcPr>
            <w:tcW w:w="929" w:type="dxa"/>
            <w:tcBorders>
              <w:bottom w:val="dotted" w:sz="4" w:space="0" w:color="auto"/>
            </w:tcBorders>
          </w:tcPr>
          <w:p w14:paraId="7C329C24" w14:textId="41DBBA72" w:rsidR="00FA2F3B" w:rsidRPr="00DA042A" w:rsidRDefault="00FA2F3B" w:rsidP="00FA2F3B">
            <w:pPr>
              <w:rPr>
                <w:rFonts w:cstheme="minorHAnsi"/>
              </w:rPr>
            </w:pPr>
            <w:r>
              <w:rPr>
                <w:rFonts w:cstheme="minorHAnsi"/>
              </w:rPr>
              <w:t>A25</w:t>
            </w:r>
          </w:p>
        </w:tc>
        <w:tc>
          <w:tcPr>
            <w:tcW w:w="5108" w:type="dxa"/>
            <w:tcBorders>
              <w:bottom w:val="dotted" w:sz="4" w:space="0" w:color="auto"/>
            </w:tcBorders>
          </w:tcPr>
          <w:p w14:paraId="258C8D65" w14:textId="77777777" w:rsidR="00FA2F3B" w:rsidRPr="00F758A5" w:rsidRDefault="00FA2F3B" w:rsidP="00FA2F3B">
            <w:pPr>
              <w:rPr>
                <w:rFonts w:cstheme="minorHAnsi"/>
              </w:rPr>
            </w:pPr>
            <w:r w:rsidRPr="00F758A5">
              <w:rPr>
                <w:rFonts w:cstheme="minorHAnsi"/>
              </w:rPr>
              <w:t>Cluster: Ablehnung auf Positionsebene</w:t>
            </w:r>
          </w:p>
          <w:p w14:paraId="1C191756" w14:textId="1C3EFE6A" w:rsidR="00FA2F3B" w:rsidRPr="00F758A5" w:rsidRDefault="004C79E0" w:rsidP="00FA2F3B">
            <w:pPr>
              <w:rPr>
                <w:rFonts w:cstheme="minorHAnsi"/>
              </w:rPr>
            </w:pPr>
            <w:r>
              <w:rPr>
                <w:rFonts w:cstheme="minorHAnsi"/>
              </w:rPr>
              <w:t>Unerwarteter</w:t>
            </w:r>
            <w:r w:rsidR="00FA2F3B" w:rsidRPr="00F758A5">
              <w:rPr>
                <w:rFonts w:cstheme="minorHAnsi"/>
              </w:rPr>
              <w:t xml:space="preserve"> Abrechnungszeitraum wird abgerechnet.</w:t>
            </w:r>
          </w:p>
          <w:p w14:paraId="3C9D10AF" w14:textId="5B3F814D" w:rsidR="00FA2F3B" w:rsidRPr="00DA042A" w:rsidRDefault="00995F12" w:rsidP="00FA2F3B">
            <w:pPr>
              <w:rPr>
                <w:rFonts w:cstheme="minorHAnsi"/>
              </w:rPr>
            </w:pPr>
            <w:r w:rsidRPr="003D3283">
              <w:rPr>
                <w:rFonts w:cstheme="minorHAnsi"/>
              </w:rPr>
              <w:t>Hinweis: Der LF gibt den erwarteten</w:t>
            </w:r>
            <w:r>
              <w:rPr>
                <w:rFonts w:cstheme="minorHAnsi"/>
              </w:rPr>
              <w:t xml:space="preserve"> </w:t>
            </w:r>
            <w:r w:rsidRPr="003D3283">
              <w:rPr>
                <w:rFonts w:cstheme="minorHAnsi"/>
              </w:rPr>
              <w:t>Abrechnungszeitraum an.</w:t>
            </w:r>
          </w:p>
        </w:tc>
      </w:tr>
      <w:tr w:rsidR="00FA2F3B" w:rsidRPr="00DA042A" w14:paraId="7FFFAA9B" w14:textId="77777777" w:rsidTr="006C1504">
        <w:trPr>
          <w:trHeight w:val="398"/>
        </w:trPr>
        <w:tc>
          <w:tcPr>
            <w:tcW w:w="703" w:type="dxa"/>
            <w:vMerge/>
            <w:shd w:val="clear" w:color="auto" w:fill="92D050"/>
          </w:tcPr>
          <w:p w14:paraId="07392E41" w14:textId="77777777" w:rsidR="00FA2F3B" w:rsidRDefault="00FA2F3B" w:rsidP="00FA2F3B">
            <w:pPr>
              <w:rPr>
                <w:rFonts w:cstheme="minorHAnsi"/>
              </w:rPr>
            </w:pPr>
          </w:p>
        </w:tc>
        <w:tc>
          <w:tcPr>
            <w:tcW w:w="5958" w:type="dxa"/>
            <w:vMerge/>
          </w:tcPr>
          <w:p w14:paraId="37B026F1" w14:textId="77777777" w:rsidR="00FA2F3B" w:rsidRPr="00DA042A" w:rsidRDefault="00FA2F3B" w:rsidP="00FA2F3B">
            <w:pPr>
              <w:rPr>
                <w:rFonts w:cstheme="minorHAnsi"/>
              </w:rPr>
            </w:pPr>
          </w:p>
        </w:tc>
        <w:tc>
          <w:tcPr>
            <w:tcW w:w="1699" w:type="dxa"/>
            <w:tcBorders>
              <w:top w:val="dotted" w:sz="4" w:space="0" w:color="auto"/>
              <w:bottom w:val="single" w:sz="4" w:space="0" w:color="auto"/>
            </w:tcBorders>
          </w:tcPr>
          <w:p w14:paraId="7BD2AF48" w14:textId="513C6080" w:rsidR="00FA2F3B" w:rsidRDefault="00FA2F3B" w:rsidP="00FA2F3B">
            <w:pPr>
              <w:rPr>
                <w:rFonts w:cstheme="minorHAnsi"/>
              </w:rPr>
            </w:pPr>
            <w:r>
              <w:rPr>
                <w:rFonts w:cstheme="minorHAnsi"/>
              </w:rPr>
              <w:t xml:space="preserve">ja </w:t>
            </w:r>
            <w:r w:rsidRPr="00F758A5">
              <w:rPr>
                <w:rFonts w:ascii="Wingdings" w:eastAsia="Wingdings" w:hAnsi="Wingdings" w:cstheme="minorHAnsi"/>
              </w:rPr>
              <w:t>à</w:t>
            </w:r>
            <w:r>
              <w:rPr>
                <w:rFonts w:cstheme="minorHAnsi"/>
              </w:rPr>
              <w:t xml:space="preserve"> 3</w:t>
            </w:r>
            <w:r w:rsidR="00C32167">
              <w:rPr>
                <w:rFonts w:cstheme="minorHAnsi"/>
              </w:rPr>
              <w:t>6</w:t>
            </w:r>
            <w:r>
              <w:rPr>
                <w:rFonts w:cstheme="minorHAnsi"/>
              </w:rPr>
              <w:t>0</w:t>
            </w:r>
          </w:p>
        </w:tc>
        <w:tc>
          <w:tcPr>
            <w:tcW w:w="929" w:type="dxa"/>
            <w:tcBorders>
              <w:top w:val="dotted" w:sz="4" w:space="0" w:color="auto"/>
              <w:bottom w:val="single" w:sz="4" w:space="0" w:color="auto"/>
            </w:tcBorders>
          </w:tcPr>
          <w:p w14:paraId="5C9B6526" w14:textId="1D54595D" w:rsidR="00FA2F3B" w:rsidRPr="00DA042A" w:rsidRDefault="00FA2F3B" w:rsidP="00FA2F3B">
            <w:pPr>
              <w:rPr>
                <w:rFonts w:cstheme="minorHAnsi"/>
              </w:rPr>
            </w:pPr>
          </w:p>
        </w:tc>
        <w:tc>
          <w:tcPr>
            <w:tcW w:w="5108" w:type="dxa"/>
            <w:tcBorders>
              <w:top w:val="dotted" w:sz="4" w:space="0" w:color="auto"/>
              <w:bottom w:val="single" w:sz="4" w:space="0" w:color="auto"/>
            </w:tcBorders>
          </w:tcPr>
          <w:p w14:paraId="508456B8" w14:textId="102497A5" w:rsidR="00FA2F3B" w:rsidRPr="00DA042A" w:rsidRDefault="00FA2F3B" w:rsidP="00FA2F3B">
            <w:pPr>
              <w:rPr>
                <w:rFonts w:cstheme="minorHAnsi"/>
              </w:rPr>
            </w:pPr>
          </w:p>
        </w:tc>
      </w:tr>
      <w:tr w:rsidR="00884E9D" w:rsidRPr="00DA042A" w14:paraId="0E9331EB" w14:textId="77777777" w:rsidTr="7181113D">
        <w:trPr>
          <w:trHeight w:val="398"/>
        </w:trPr>
        <w:tc>
          <w:tcPr>
            <w:tcW w:w="703" w:type="dxa"/>
            <w:vMerge w:val="restart"/>
            <w:shd w:val="clear" w:color="auto" w:fill="92D050"/>
          </w:tcPr>
          <w:p w14:paraId="17F30B9D" w14:textId="77777777" w:rsidR="00884E9D" w:rsidRDefault="00884E9D" w:rsidP="003D638A">
            <w:pPr>
              <w:rPr>
                <w:rFonts w:cstheme="minorHAnsi"/>
              </w:rPr>
            </w:pPr>
            <w:r>
              <w:rPr>
                <w:rFonts w:cstheme="minorHAnsi"/>
              </w:rPr>
              <w:t>360</w:t>
            </w:r>
          </w:p>
        </w:tc>
        <w:tc>
          <w:tcPr>
            <w:tcW w:w="5958" w:type="dxa"/>
            <w:vMerge w:val="restart"/>
          </w:tcPr>
          <w:p w14:paraId="621155D5" w14:textId="77777777" w:rsidR="00884E9D" w:rsidRPr="00DA042A" w:rsidRDefault="00884E9D" w:rsidP="003D638A">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4E16B760" w14:textId="77777777" w:rsidR="00884E9D" w:rsidRPr="00DA042A"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5885C666" w14:textId="77777777" w:rsidR="00884E9D" w:rsidRPr="00DA042A" w:rsidRDefault="00884E9D" w:rsidP="003D638A">
            <w:pPr>
              <w:rPr>
                <w:rFonts w:cstheme="minorHAnsi"/>
              </w:rPr>
            </w:pPr>
            <w:r>
              <w:rPr>
                <w:rFonts w:cstheme="minorHAnsi"/>
              </w:rPr>
              <w:t>A20</w:t>
            </w:r>
          </w:p>
        </w:tc>
        <w:tc>
          <w:tcPr>
            <w:tcW w:w="5108" w:type="dxa"/>
            <w:tcBorders>
              <w:bottom w:val="dotted" w:sz="4" w:space="0" w:color="auto"/>
            </w:tcBorders>
          </w:tcPr>
          <w:p w14:paraId="1F191FCF" w14:textId="77777777" w:rsidR="00884E9D" w:rsidRPr="00DA042A" w:rsidRDefault="00884E9D" w:rsidP="003D638A">
            <w:pPr>
              <w:rPr>
                <w:rFonts w:cstheme="minorHAnsi"/>
              </w:rPr>
            </w:pPr>
            <w:r w:rsidRPr="00DA042A">
              <w:rPr>
                <w:rFonts w:cstheme="minorHAnsi"/>
              </w:rPr>
              <w:t xml:space="preserve">Cluster: </w:t>
            </w:r>
            <w:r w:rsidRPr="00CB63CE">
              <w:rPr>
                <w:rFonts w:cstheme="minorHAnsi"/>
              </w:rPr>
              <w:t>Ablehnung auf Positionsebene</w:t>
            </w:r>
          </w:p>
          <w:p w14:paraId="21E5F921" w14:textId="77777777" w:rsidR="00884E9D" w:rsidRPr="00DA042A" w:rsidRDefault="00884E9D" w:rsidP="003D638A">
            <w:pPr>
              <w:rPr>
                <w:rFonts w:cstheme="minorHAnsi"/>
              </w:rPr>
            </w:pPr>
            <w:r w:rsidRPr="00DA042A">
              <w:rPr>
                <w:rFonts w:cstheme="minorHAnsi"/>
              </w:rPr>
              <w:t>Rechenfehler liegt vor</w:t>
            </w:r>
          </w:p>
        </w:tc>
      </w:tr>
      <w:tr w:rsidR="00884E9D" w:rsidRPr="00DA042A" w14:paraId="2DE33E37" w14:textId="77777777" w:rsidTr="7181113D">
        <w:trPr>
          <w:trHeight w:val="398"/>
        </w:trPr>
        <w:tc>
          <w:tcPr>
            <w:tcW w:w="703" w:type="dxa"/>
            <w:vMerge/>
          </w:tcPr>
          <w:p w14:paraId="3FEED06C" w14:textId="77777777" w:rsidR="00884E9D" w:rsidRDefault="00884E9D" w:rsidP="003D638A">
            <w:pPr>
              <w:rPr>
                <w:rFonts w:cstheme="minorHAnsi"/>
              </w:rPr>
            </w:pPr>
          </w:p>
        </w:tc>
        <w:tc>
          <w:tcPr>
            <w:tcW w:w="5958" w:type="dxa"/>
            <w:vMerge/>
          </w:tcPr>
          <w:p w14:paraId="47BEA716" w14:textId="77777777" w:rsidR="00884E9D" w:rsidRPr="00DA042A" w:rsidRDefault="00884E9D" w:rsidP="003D638A">
            <w:pPr>
              <w:rPr>
                <w:rFonts w:cstheme="minorHAnsi"/>
              </w:rPr>
            </w:pPr>
          </w:p>
        </w:tc>
        <w:tc>
          <w:tcPr>
            <w:tcW w:w="1699" w:type="dxa"/>
            <w:tcBorders>
              <w:top w:val="dotted" w:sz="4" w:space="0" w:color="auto"/>
            </w:tcBorders>
          </w:tcPr>
          <w:p w14:paraId="781CC763" w14:textId="77777777" w:rsidR="00884E9D" w:rsidRPr="00DA042A"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031A1D5A" w14:textId="77777777" w:rsidR="00884E9D" w:rsidRPr="00DA042A" w:rsidRDefault="00884E9D" w:rsidP="003D638A">
            <w:pPr>
              <w:rPr>
                <w:rFonts w:cstheme="minorHAnsi"/>
              </w:rPr>
            </w:pPr>
          </w:p>
        </w:tc>
        <w:tc>
          <w:tcPr>
            <w:tcW w:w="5108" w:type="dxa"/>
            <w:tcBorders>
              <w:top w:val="dotted" w:sz="4" w:space="0" w:color="auto"/>
            </w:tcBorders>
          </w:tcPr>
          <w:p w14:paraId="1BE4A6E4" w14:textId="77777777" w:rsidR="00884E9D" w:rsidRPr="00DA042A" w:rsidRDefault="00884E9D" w:rsidP="003D638A">
            <w:pPr>
              <w:rPr>
                <w:rFonts w:cstheme="minorHAnsi"/>
              </w:rPr>
            </w:pPr>
          </w:p>
        </w:tc>
      </w:tr>
      <w:tr w:rsidR="00884E9D" w:rsidRPr="00C46B03" w14:paraId="05D2A0D7" w14:textId="77777777" w:rsidTr="7181113D">
        <w:trPr>
          <w:trHeight w:val="398"/>
        </w:trPr>
        <w:tc>
          <w:tcPr>
            <w:tcW w:w="703" w:type="dxa"/>
            <w:vMerge w:val="restart"/>
            <w:shd w:val="clear" w:color="auto" w:fill="92D050"/>
          </w:tcPr>
          <w:p w14:paraId="01D6961B" w14:textId="6EB500BB" w:rsidR="00884E9D" w:rsidRDefault="00884E9D" w:rsidP="003D638A">
            <w:pPr>
              <w:rPr>
                <w:rFonts w:cstheme="minorHAnsi"/>
              </w:rPr>
            </w:pPr>
            <w:r>
              <w:rPr>
                <w:rFonts w:cstheme="minorHAnsi"/>
              </w:rPr>
              <w:t>370</w:t>
            </w:r>
          </w:p>
        </w:tc>
        <w:tc>
          <w:tcPr>
            <w:tcW w:w="5958" w:type="dxa"/>
            <w:vMerge w:val="restart"/>
          </w:tcPr>
          <w:p w14:paraId="20494049" w14:textId="77777777" w:rsidR="00884E9D" w:rsidRPr="0017265D" w:rsidRDefault="00884E9D" w:rsidP="003D638A">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3533E606" w14:textId="77777777" w:rsidR="00884E9D"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230C32D2" w14:textId="77777777" w:rsidR="00884E9D" w:rsidRPr="00DA042A" w:rsidRDefault="00884E9D" w:rsidP="003D638A">
            <w:pPr>
              <w:rPr>
                <w:rFonts w:cstheme="minorHAnsi"/>
              </w:rPr>
            </w:pPr>
            <w:r>
              <w:rPr>
                <w:rFonts w:cstheme="minorHAnsi"/>
              </w:rPr>
              <w:t>A99</w:t>
            </w:r>
          </w:p>
        </w:tc>
        <w:tc>
          <w:tcPr>
            <w:tcW w:w="5108" w:type="dxa"/>
            <w:tcBorders>
              <w:bottom w:val="dotted" w:sz="4" w:space="0" w:color="auto"/>
            </w:tcBorders>
          </w:tcPr>
          <w:p w14:paraId="2606766F" w14:textId="77777777" w:rsidR="00884E9D" w:rsidRDefault="00884E9D" w:rsidP="003D638A">
            <w:pPr>
              <w:rPr>
                <w:rFonts w:cstheme="minorHAnsi"/>
              </w:rPr>
            </w:pPr>
            <w:r w:rsidRPr="00C46B03">
              <w:rPr>
                <w:rFonts w:cstheme="minorHAnsi"/>
              </w:rPr>
              <w:t xml:space="preserve">Cluster: Ablehnung auf Positionsebene </w:t>
            </w:r>
          </w:p>
          <w:p w14:paraId="60FA597D" w14:textId="77777777" w:rsidR="00884E9D" w:rsidRDefault="00884E9D" w:rsidP="003D638A">
            <w:pPr>
              <w:rPr>
                <w:rFonts w:cstheme="minorHAnsi"/>
              </w:rPr>
            </w:pPr>
            <w:r w:rsidRPr="00C46B03">
              <w:rPr>
                <w:rFonts w:cstheme="minorHAnsi"/>
              </w:rPr>
              <w:t>Sonstiger Fehler auf Positionsebene.</w:t>
            </w:r>
          </w:p>
          <w:p w14:paraId="7F47F017" w14:textId="7027BC0A" w:rsidR="00884E9D" w:rsidRPr="00C46B03" w:rsidRDefault="00884E9D" w:rsidP="003D638A">
            <w:pPr>
              <w:rPr>
                <w:rFonts w:cstheme="minorHAnsi"/>
              </w:rPr>
            </w:pPr>
            <w:r w:rsidRPr="00C46B03">
              <w:rPr>
                <w:rFonts w:cstheme="minorHAnsi"/>
              </w:rPr>
              <w:t>Hinweis: Das identifizierte Problem ist in der Antwort zu beschreiben/benennen. Nutzungsmöglichkeit Ende</w:t>
            </w:r>
            <w:r w:rsidR="00B83E1C">
              <w:rPr>
                <w:rFonts w:cstheme="minorHAnsi"/>
              </w:rPr>
              <w:t>:</w:t>
            </w:r>
            <w:r w:rsidRPr="00C46B03">
              <w:rPr>
                <w:rFonts w:cstheme="minorHAnsi"/>
              </w:rPr>
              <w:t xml:space="preserve"> </w:t>
            </w:r>
            <w:r w:rsidR="009B5829">
              <w:rPr>
                <w:rFonts w:cstheme="minorHAnsi"/>
              </w:rPr>
              <w:t>01.04.2024 00:00 Uhr</w:t>
            </w:r>
          </w:p>
        </w:tc>
      </w:tr>
      <w:tr w:rsidR="00884E9D" w:rsidRPr="00C46B03" w14:paraId="417F7510" w14:textId="77777777" w:rsidTr="7181113D">
        <w:trPr>
          <w:trHeight w:val="398"/>
        </w:trPr>
        <w:tc>
          <w:tcPr>
            <w:tcW w:w="703" w:type="dxa"/>
            <w:vMerge/>
          </w:tcPr>
          <w:p w14:paraId="7C70FC98" w14:textId="77777777" w:rsidR="00884E9D" w:rsidRDefault="00884E9D" w:rsidP="003D638A">
            <w:pPr>
              <w:rPr>
                <w:rFonts w:cstheme="minorHAnsi"/>
              </w:rPr>
            </w:pPr>
          </w:p>
        </w:tc>
        <w:tc>
          <w:tcPr>
            <w:tcW w:w="5958" w:type="dxa"/>
            <w:vMerge/>
          </w:tcPr>
          <w:p w14:paraId="15973EAB" w14:textId="77777777" w:rsidR="00884E9D" w:rsidRPr="0017265D" w:rsidRDefault="00884E9D" w:rsidP="003D638A">
            <w:pPr>
              <w:rPr>
                <w:rFonts w:cstheme="minorHAnsi"/>
              </w:rPr>
            </w:pPr>
          </w:p>
        </w:tc>
        <w:tc>
          <w:tcPr>
            <w:tcW w:w="1699" w:type="dxa"/>
            <w:tcBorders>
              <w:top w:val="dotted" w:sz="4" w:space="0" w:color="auto"/>
            </w:tcBorders>
          </w:tcPr>
          <w:p w14:paraId="664BEBE1" w14:textId="77777777" w:rsidR="00884E9D"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09A4F4B4" w14:textId="77777777" w:rsidR="00884E9D" w:rsidRPr="00DA042A" w:rsidRDefault="00884E9D" w:rsidP="003D638A">
            <w:pPr>
              <w:rPr>
                <w:rFonts w:cstheme="minorHAnsi"/>
              </w:rPr>
            </w:pPr>
          </w:p>
        </w:tc>
        <w:tc>
          <w:tcPr>
            <w:tcW w:w="5108" w:type="dxa"/>
            <w:tcBorders>
              <w:top w:val="dotted" w:sz="4" w:space="0" w:color="auto"/>
            </w:tcBorders>
          </w:tcPr>
          <w:p w14:paraId="184C4854" w14:textId="77777777" w:rsidR="00884E9D" w:rsidRPr="00C46B03" w:rsidRDefault="00884E9D" w:rsidP="003D638A">
            <w:pPr>
              <w:rPr>
                <w:rFonts w:cstheme="minorHAnsi"/>
              </w:rPr>
            </w:pPr>
          </w:p>
        </w:tc>
      </w:tr>
    </w:tbl>
    <w:p w14:paraId="19FB1055" w14:textId="77777777" w:rsidR="009C6E9B" w:rsidRDefault="009C6E9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752C5074" w14:textId="77777777" w:rsidTr="7181113D">
        <w:trPr>
          <w:trHeight w:val="398"/>
        </w:trPr>
        <w:tc>
          <w:tcPr>
            <w:tcW w:w="703" w:type="dxa"/>
            <w:vMerge w:val="restart"/>
            <w:shd w:val="clear" w:color="auto" w:fill="92D050"/>
          </w:tcPr>
          <w:p w14:paraId="51BAC9A4" w14:textId="086EB3F9" w:rsidR="00884E9D" w:rsidRDefault="00884E9D" w:rsidP="003D638A">
            <w:pPr>
              <w:rPr>
                <w:rFonts w:cstheme="minorHAnsi"/>
              </w:rPr>
            </w:pPr>
            <w:r>
              <w:rPr>
                <w:rFonts w:cstheme="minorHAnsi"/>
              </w:rPr>
              <w:lastRenderedPageBreak/>
              <w:t>380</w:t>
            </w:r>
          </w:p>
        </w:tc>
        <w:tc>
          <w:tcPr>
            <w:tcW w:w="5958" w:type="dxa"/>
            <w:vMerge w:val="restart"/>
          </w:tcPr>
          <w:p w14:paraId="05D688D3" w14:textId="77777777" w:rsidR="00884E9D" w:rsidRPr="00DA042A" w:rsidRDefault="00884E9D" w:rsidP="003D638A">
            <w:pPr>
              <w:rPr>
                <w:rFonts w:cstheme="minorHAnsi"/>
              </w:rPr>
            </w:pPr>
            <w:r>
              <w:rPr>
                <w:rFonts w:cstheme="minorHAnsi"/>
              </w:rPr>
              <w:t>Sind noch weitere Rechnungspositionen zu prüfen?</w:t>
            </w:r>
          </w:p>
        </w:tc>
        <w:tc>
          <w:tcPr>
            <w:tcW w:w="1699" w:type="dxa"/>
            <w:tcBorders>
              <w:bottom w:val="dotted" w:sz="4" w:space="0" w:color="auto"/>
            </w:tcBorders>
          </w:tcPr>
          <w:p w14:paraId="124BBDE1" w14:textId="77777777" w:rsidR="00884E9D" w:rsidRPr="00DA042A"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7EC00F31" w14:textId="77777777" w:rsidR="00884E9D" w:rsidRPr="00DA042A" w:rsidRDefault="00884E9D" w:rsidP="003D638A">
            <w:pPr>
              <w:rPr>
                <w:rFonts w:cstheme="minorHAnsi"/>
              </w:rPr>
            </w:pPr>
          </w:p>
        </w:tc>
        <w:tc>
          <w:tcPr>
            <w:tcW w:w="5108" w:type="dxa"/>
            <w:tcBorders>
              <w:bottom w:val="dotted" w:sz="4" w:space="0" w:color="auto"/>
            </w:tcBorders>
          </w:tcPr>
          <w:p w14:paraId="2913BC52" w14:textId="77777777" w:rsidR="00884E9D" w:rsidRPr="00DA042A" w:rsidRDefault="00884E9D" w:rsidP="003D638A">
            <w:pPr>
              <w:rPr>
                <w:rFonts w:cstheme="minorHAnsi"/>
              </w:rPr>
            </w:pPr>
          </w:p>
        </w:tc>
      </w:tr>
      <w:tr w:rsidR="00884E9D" w:rsidRPr="00DA042A" w14:paraId="0E0B2D75" w14:textId="77777777" w:rsidTr="7181113D">
        <w:trPr>
          <w:trHeight w:val="398"/>
        </w:trPr>
        <w:tc>
          <w:tcPr>
            <w:tcW w:w="703" w:type="dxa"/>
            <w:vMerge/>
          </w:tcPr>
          <w:p w14:paraId="40177AF6" w14:textId="77777777" w:rsidR="00884E9D" w:rsidRDefault="00884E9D" w:rsidP="003D638A">
            <w:pPr>
              <w:rPr>
                <w:rFonts w:cstheme="minorHAnsi"/>
              </w:rPr>
            </w:pPr>
          </w:p>
        </w:tc>
        <w:tc>
          <w:tcPr>
            <w:tcW w:w="5958" w:type="dxa"/>
            <w:vMerge/>
          </w:tcPr>
          <w:p w14:paraId="5FD4FCEB" w14:textId="77777777" w:rsidR="00884E9D" w:rsidRPr="00DA042A" w:rsidRDefault="00884E9D" w:rsidP="003D638A">
            <w:pPr>
              <w:rPr>
                <w:rFonts w:cstheme="minorHAnsi"/>
              </w:rPr>
            </w:pPr>
          </w:p>
        </w:tc>
        <w:tc>
          <w:tcPr>
            <w:tcW w:w="1699" w:type="dxa"/>
            <w:tcBorders>
              <w:top w:val="dotted" w:sz="4" w:space="0" w:color="auto"/>
            </w:tcBorders>
          </w:tcPr>
          <w:p w14:paraId="08F79D24" w14:textId="77777777" w:rsidR="00884E9D" w:rsidRPr="00DA042A"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1E54126C" w14:textId="77777777" w:rsidR="00884E9D" w:rsidRPr="00DA042A" w:rsidRDefault="00884E9D" w:rsidP="003D638A">
            <w:pPr>
              <w:rPr>
                <w:rFonts w:cstheme="minorHAnsi"/>
              </w:rPr>
            </w:pPr>
          </w:p>
        </w:tc>
        <w:tc>
          <w:tcPr>
            <w:tcW w:w="5108" w:type="dxa"/>
            <w:tcBorders>
              <w:top w:val="dotted" w:sz="4" w:space="0" w:color="auto"/>
            </w:tcBorders>
          </w:tcPr>
          <w:p w14:paraId="1A537062" w14:textId="77777777" w:rsidR="00884E9D" w:rsidRPr="00DA042A" w:rsidRDefault="00884E9D" w:rsidP="003D638A">
            <w:pPr>
              <w:rPr>
                <w:rFonts w:cstheme="minorHAnsi"/>
              </w:rPr>
            </w:pPr>
          </w:p>
        </w:tc>
      </w:tr>
      <w:tr w:rsidR="00884E9D" w:rsidRPr="00DA042A" w14:paraId="20573B84" w14:textId="77777777" w:rsidTr="7181113D">
        <w:trPr>
          <w:trHeight w:val="398"/>
        </w:trPr>
        <w:tc>
          <w:tcPr>
            <w:tcW w:w="703" w:type="dxa"/>
            <w:vMerge w:val="restart"/>
            <w:shd w:val="clear" w:color="auto" w:fill="92D050"/>
          </w:tcPr>
          <w:p w14:paraId="5DDB8A6A" w14:textId="77777777" w:rsidR="00884E9D" w:rsidRDefault="00884E9D" w:rsidP="003D638A">
            <w:pPr>
              <w:rPr>
                <w:rFonts w:cstheme="minorHAnsi"/>
              </w:rPr>
            </w:pPr>
            <w:r>
              <w:rPr>
                <w:rFonts w:cstheme="minorHAnsi"/>
              </w:rPr>
              <w:t>390</w:t>
            </w:r>
          </w:p>
        </w:tc>
        <w:tc>
          <w:tcPr>
            <w:tcW w:w="5958" w:type="dxa"/>
            <w:vMerge w:val="restart"/>
          </w:tcPr>
          <w:p w14:paraId="4A59E517" w14:textId="77777777" w:rsidR="00884E9D" w:rsidRPr="00DA042A" w:rsidRDefault="00884E9D" w:rsidP="003D638A">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75B6825D" w14:textId="77777777" w:rsidR="00884E9D"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5B40FE9" w14:textId="77777777" w:rsidR="00884E9D" w:rsidRPr="00DA042A" w:rsidRDefault="00884E9D" w:rsidP="003D638A">
            <w:pPr>
              <w:rPr>
                <w:rFonts w:cstheme="minorHAnsi"/>
              </w:rPr>
            </w:pPr>
          </w:p>
        </w:tc>
        <w:tc>
          <w:tcPr>
            <w:tcW w:w="5108" w:type="dxa"/>
            <w:tcBorders>
              <w:bottom w:val="dotted" w:sz="4" w:space="0" w:color="auto"/>
            </w:tcBorders>
          </w:tcPr>
          <w:p w14:paraId="17D34DAA" w14:textId="77777777" w:rsidR="00884E9D" w:rsidRPr="00DA042A" w:rsidRDefault="00884E9D" w:rsidP="003D638A">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884E9D" w:rsidRPr="00DA042A" w14:paraId="5B97B01F" w14:textId="77777777" w:rsidTr="7181113D">
        <w:trPr>
          <w:trHeight w:val="398"/>
        </w:trPr>
        <w:tc>
          <w:tcPr>
            <w:tcW w:w="703" w:type="dxa"/>
            <w:vMerge/>
          </w:tcPr>
          <w:p w14:paraId="4D92F8BD" w14:textId="77777777" w:rsidR="00884E9D" w:rsidRDefault="00884E9D" w:rsidP="003D638A">
            <w:pPr>
              <w:rPr>
                <w:rFonts w:cstheme="minorHAnsi"/>
              </w:rPr>
            </w:pPr>
          </w:p>
        </w:tc>
        <w:tc>
          <w:tcPr>
            <w:tcW w:w="5958" w:type="dxa"/>
            <w:vMerge/>
          </w:tcPr>
          <w:p w14:paraId="1A5D56EF" w14:textId="77777777" w:rsidR="00884E9D" w:rsidRPr="00DA042A" w:rsidRDefault="00884E9D" w:rsidP="003D638A">
            <w:pPr>
              <w:rPr>
                <w:rFonts w:cstheme="minorHAnsi"/>
              </w:rPr>
            </w:pPr>
          </w:p>
        </w:tc>
        <w:tc>
          <w:tcPr>
            <w:tcW w:w="1699" w:type="dxa"/>
            <w:tcBorders>
              <w:top w:val="dotted" w:sz="4" w:space="0" w:color="auto"/>
            </w:tcBorders>
          </w:tcPr>
          <w:p w14:paraId="09DCD45C" w14:textId="77777777" w:rsidR="00884E9D"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7CB9679" w14:textId="77777777" w:rsidR="00884E9D" w:rsidRPr="00DA042A" w:rsidRDefault="00884E9D" w:rsidP="003D638A">
            <w:pPr>
              <w:rPr>
                <w:rFonts w:cstheme="minorHAnsi"/>
              </w:rPr>
            </w:pPr>
          </w:p>
        </w:tc>
        <w:tc>
          <w:tcPr>
            <w:tcW w:w="5108" w:type="dxa"/>
            <w:tcBorders>
              <w:top w:val="dotted" w:sz="4" w:space="0" w:color="auto"/>
            </w:tcBorders>
          </w:tcPr>
          <w:p w14:paraId="5858A3FB" w14:textId="77777777" w:rsidR="00884E9D" w:rsidRPr="00DA042A" w:rsidRDefault="00884E9D" w:rsidP="003D638A">
            <w:pPr>
              <w:rPr>
                <w:rFonts w:cstheme="minorHAnsi"/>
              </w:rPr>
            </w:pPr>
            <w:r>
              <w:rPr>
                <w:rFonts w:cstheme="minorHAnsi"/>
              </w:rPr>
              <w:t>Die Prüfung des EBD wird im Summenteil fortgesetzt.</w:t>
            </w:r>
          </w:p>
        </w:tc>
      </w:tr>
      <w:tr w:rsidR="00884E9D" w:rsidRPr="00663E96" w14:paraId="3F943286" w14:textId="77777777" w:rsidTr="7181113D">
        <w:trPr>
          <w:trHeight w:val="398"/>
        </w:trPr>
        <w:tc>
          <w:tcPr>
            <w:tcW w:w="14397" w:type="dxa"/>
            <w:gridSpan w:val="5"/>
            <w:shd w:val="clear" w:color="auto" w:fill="FFFF00"/>
          </w:tcPr>
          <w:p w14:paraId="654C6A3A" w14:textId="77777777" w:rsidR="00884E9D" w:rsidRPr="00663E96" w:rsidRDefault="00884E9D" w:rsidP="003D638A">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884E9D" w:rsidRPr="00663E96" w14:paraId="3DE6F253" w14:textId="77777777" w:rsidTr="7181113D">
        <w:trPr>
          <w:trHeight w:val="398"/>
        </w:trPr>
        <w:tc>
          <w:tcPr>
            <w:tcW w:w="703" w:type="dxa"/>
            <w:vMerge w:val="restart"/>
            <w:shd w:val="clear" w:color="auto" w:fill="FFFF00"/>
          </w:tcPr>
          <w:p w14:paraId="33631765" w14:textId="7B379869" w:rsidR="00884E9D" w:rsidRDefault="00884E9D" w:rsidP="003D638A">
            <w:pPr>
              <w:rPr>
                <w:rFonts w:cstheme="minorHAnsi"/>
              </w:rPr>
            </w:pPr>
            <w:r>
              <w:rPr>
                <w:rFonts w:cstheme="minorHAnsi"/>
              </w:rPr>
              <w:t>500</w:t>
            </w:r>
          </w:p>
        </w:tc>
        <w:tc>
          <w:tcPr>
            <w:tcW w:w="5958" w:type="dxa"/>
            <w:vMerge w:val="restart"/>
          </w:tcPr>
          <w:p w14:paraId="7B8559ED" w14:textId="77777777" w:rsidR="00884E9D" w:rsidRPr="00663E96" w:rsidRDefault="00884E9D" w:rsidP="003D638A">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45D7C9F1" w14:textId="77777777" w:rsidR="00884E9D" w:rsidRDefault="00884E9D" w:rsidP="003D638A">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26AEB4F" w14:textId="77777777" w:rsidR="00884E9D" w:rsidRDefault="00884E9D" w:rsidP="003D638A">
            <w:pPr>
              <w:rPr>
                <w:rFonts w:cstheme="minorHAnsi"/>
              </w:rPr>
            </w:pPr>
            <w:r>
              <w:rPr>
                <w:rFonts w:cstheme="minorHAnsi"/>
              </w:rPr>
              <w:t>A21</w:t>
            </w:r>
          </w:p>
        </w:tc>
        <w:tc>
          <w:tcPr>
            <w:tcW w:w="5108" w:type="dxa"/>
            <w:tcBorders>
              <w:bottom w:val="dotted" w:sz="4" w:space="0" w:color="auto"/>
            </w:tcBorders>
          </w:tcPr>
          <w:p w14:paraId="69C3C7B2" w14:textId="75ABB0F6" w:rsidR="00EF4F7D" w:rsidRDefault="00884E9D" w:rsidP="001D22A6">
            <w:pPr>
              <w:rPr>
                <w:rFonts w:cstheme="minorHAnsi"/>
              </w:rPr>
            </w:pPr>
            <w:r w:rsidRPr="00663E96">
              <w:rPr>
                <w:rFonts w:cstheme="minorHAnsi"/>
              </w:rPr>
              <w:t>Cluster: Ablehnung auf Summenebene</w:t>
            </w:r>
          </w:p>
          <w:p w14:paraId="517AF695" w14:textId="56B0C208" w:rsidR="00EF4F7D" w:rsidRDefault="00884E9D" w:rsidP="001D22A6">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44103C52" w14:textId="6982942A" w:rsidR="00884E9D" w:rsidRPr="00663E96" w:rsidRDefault="00884E9D" w:rsidP="001D22A6">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884E9D" w:rsidRPr="00663E96" w14:paraId="73A62466" w14:textId="77777777" w:rsidTr="7181113D">
        <w:trPr>
          <w:trHeight w:val="398"/>
        </w:trPr>
        <w:tc>
          <w:tcPr>
            <w:tcW w:w="703" w:type="dxa"/>
            <w:vMerge/>
          </w:tcPr>
          <w:p w14:paraId="5FEB4081" w14:textId="77777777" w:rsidR="00884E9D" w:rsidRDefault="00884E9D" w:rsidP="003D638A">
            <w:pPr>
              <w:rPr>
                <w:rFonts w:cstheme="minorHAnsi"/>
              </w:rPr>
            </w:pPr>
          </w:p>
        </w:tc>
        <w:tc>
          <w:tcPr>
            <w:tcW w:w="5958" w:type="dxa"/>
            <w:vMerge/>
          </w:tcPr>
          <w:p w14:paraId="5F167359" w14:textId="77777777" w:rsidR="00884E9D" w:rsidRPr="00663E96" w:rsidRDefault="00884E9D" w:rsidP="003D638A">
            <w:pPr>
              <w:rPr>
                <w:rFonts w:cstheme="minorHAnsi"/>
              </w:rPr>
            </w:pPr>
          </w:p>
        </w:tc>
        <w:tc>
          <w:tcPr>
            <w:tcW w:w="1699" w:type="dxa"/>
            <w:tcBorders>
              <w:top w:val="dotted" w:sz="4" w:space="0" w:color="auto"/>
            </w:tcBorders>
          </w:tcPr>
          <w:p w14:paraId="7B53F90A" w14:textId="77777777" w:rsidR="00884E9D"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F86016C" w14:textId="77777777" w:rsidR="00884E9D" w:rsidRDefault="00884E9D" w:rsidP="003D638A">
            <w:pPr>
              <w:rPr>
                <w:rFonts w:cstheme="minorHAnsi"/>
              </w:rPr>
            </w:pPr>
          </w:p>
        </w:tc>
        <w:tc>
          <w:tcPr>
            <w:tcW w:w="5108" w:type="dxa"/>
            <w:tcBorders>
              <w:top w:val="dotted" w:sz="4" w:space="0" w:color="auto"/>
            </w:tcBorders>
          </w:tcPr>
          <w:p w14:paraId="32F171C3" w14:textId="77777777" w:rsidR="00884E9D" w:rsidRPr="00663E96" w:rsidRDefault="00884E9D" w:rsidP="003D638A">
            <w:pPr>
              <w:rPr>
                <w:rFonts w:cstheme="minorHAnsi"/>
              </w:rPr>
            </w:pPr>
          </w:p>
        </w:tc>
      </w:tr>
    </w:tbl>
    <w:p w14:paraId="4B4964D6" w14:textId="77777777" w:rsidR="006C1504" w:rsidRDefault="006C1504">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663E96" w14:paraId="74CCF1AD" w14:textId="77777777" w:rsidTr="7181113D">
        <w:trPr>
          <w:trHeight w:val="398"/>
        </w:trPr>
        <w:tc>
          <w:tcPr>
            <w:tcW w:w="14397" w:type="dxa"/>
            <w:gridSpan w:val="5"/>
            <w:shd w:val="clear" w:color="auto" w:fill="FFFF00"/>
          </w:tcPr>
          <w:p w14:paraId="47CF3FBC" w14:textId="10FCBF73" w:rsidR="00884E9D" w:rsidRPr="00663E96" w:rsidRDefault="00884E9D" w:rsidP="7181113D">
            <w:r w:rsidRPr="7181113D">
              <w:lastRenderedPageBreak/>
              <w:t xml:space="preserve">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w:t>
            </w:r>
            <w:r w:rsidR="643C6D5B" w:rsidRPr="7181113D">
              <w:t xml:space="preserve">Folgende Prüfungen sind je Kombination </w:t>
            </w:r>
            <w:r w:rsidR="5B4DD1F1" w:rsidRPr="7181113D">
              <w:t xml:space="preserve">aus </w:t>
            </w:r>
            <w:r w:rsidR="643C6D5B" w:rsidRPr="7181113D">
              <w:t>Steuersatz und Steuerkategorie durchzuführen.</w:t>
            </w:r>
          </w:p>
        </w:tc>
      </w:tr>
      <w:tr w:rsidR="00884E9D" w:rsidRPr="00211054" w14:paraId="3A2CE371" w14:textId="77777777" w:rsidTr="7181113D">
        <w:trPr>
          <w:trHeight w:val="398"/>
        </w:trPr>
        <w:tc>
          <w:tcPr>
            <w:tcW w:w="703" w:type="dxa"/>
            <w:vMerge w:val="restart"/>
            <w:shd w:val="clear" w:color="auto" w:fill="FFFF00"/>
          </w:tcPr>
          <w:p w14:paraId="756066A4" w14:textId="77777777" w:rsidR="00884E9D" w:rsidRPr="00DA042A" w:rsidRDefault="00884E9D" w:rsidP="003D638A">
            <w:pPr>
              <w:rPr>
                <w:rFonts w:cstheme="minorHAnsi"/>
              </w:rPr>
            </w:pPr>
            <w:r>
              <w:rPr>
                <w:rFonts w:cstheme="minorHAnsi"/>
              </w:rPr>
              <w:t>510</w:t>
            </w:r>
          </w:p>
        </w:tc>
        <w:tc>
          <w:tcPr>
            <w:tcW w:w="5958" w:type="dxa"/>
            <w:vMerge w:val="restart"/>
          </w:tcPr>
          <w:p w14:paraId="0E4E97E5" w14:textId="51FFEB37" w:rsidR="00884E9D" w:rsidRPr="00DA042A" w:rsidRDefault="00884E9D" w:rsidP="003D638A">
            <w:pPr>
              <w:rPr>
                <w:rFonts w:cstheme="minorHAnsi"/>
              </w:rPr>
            </w:pPr>
            <w:r w:rsidRPr="00663E96">
              <w:rPr>
                <w:rFonts w:cstheme="minorHAnsi"/>
              </w:rPr>
              <w:t>Entspricht für den genannten Steuersatz die</w:t>
            </w:r>
            <w:r w:rsidR="004A7C0C">
              <w:rPr>
                <w:rFonts w:cstheme="minorHAnsi"/>
              </w:rPr>
              <w:t xml:space="preserve"> </w:t>
            </w:r>
            <w:r w:rsidRPr="00663E96">
              <w:rPr>
                <w:rFonts w:cstheme="minorHAnsi"/>
              </w:rPr>
              <w:t>Besteuerungsgrundlage der Summen der Einzelpositionen</w:t>
            </w:r>
            <w:r w:rsidR="004A7C0C">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7825D879" w14:textId="77777777" w:rsidR="00884E9D" w:rsidRPr="00DA042A" w:rsidRDefault="00884E9D" w:rsidP="003D638A">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5EEE8135" w14:textId="77777777" w:rsidR="00884E9D" w:rsidRPr="00DA042A" w:rsidRDefault="00884E9D" w:rsidP="003D638A">
            <w:pPr>
              <w:rPr>
                <w:rFonts w:cstheme="minorHAnsi"/>
              </w:rPr>
            </w:pPr>
            <w:r>
              <w:rPr>
                <w:rFonts w:cstheme="minorHAnsi"/>
              </w:rPr>
              <w:t>A22</w:t>
            </w:r>
          </w:p>
        </w:tc>
        <w:tc>
          <w:tcPr>
            <w:tcW w:w="5108" w:type="dxa"/>
            <w:tcBorders>
              <w:bottom w:val="dotted" w:sz="4" w:space="0" w:color="auto"/>
            </w:tcBorders>
          </w:tcPr>
          <w:p w14:paraId="7EDFB3C7" w14:textId="77777777" w:rsidR="00884E9D" w:rsidRDefault="00884E9D" w:rsidP="003D638A">
            <w:pPr>
              <w:rPr>
                <w:rFonts w:cstheme="minorHAnsi"/>
              </w:rPr>
            </w:pPr>
            <w:r w:rsidRPr="00663E96">
              <w:rPr>
                <w:rFonts w:cstheme="minorHAnsi"/>
              </w:rPr>
              <w:t>Cluster: Ablehnung auf Summenebene</w:t>
            </w:r>
          </w:p>
          <w:p w14:paraId="6700DE37" w14:textId="61EF7A1D" w:rsidR="00884E9D" w:rsidRDefault="00884E9D" w:rsidP="003D638A">
            <w:pPr>
              <w:rPr>
                <w:rFonts w:cstheme="minorHAnsi"/>
              </w:rPr>
            </w:pPr>
            <w:r w:rsidRPr="00663E96">
              <w:rPr>
                <w:rFonts w:cstheme="minorHAnsi"/>
              </w:rPr>
              <w:t>Genannter Steuersatz passt nicht zu der Summe</w:t>
            </w:r>
            <w:r w:rsidRPr="00663E96">
              <w:rPr>
                <w:rFonts w:cstheme="minorHAnsi"/>
              </w:rPr>
              <w:br/>
              <w:t>der Einzelpositionen des Steuersatzes.</w:t>
            </w:r>
          </w:p>
          <w:p w14:paraId="2759C6D0" w14:textId="3B2CA245" w:rsidR="00884E9D" w:rsidRPr="00211054" w:rsidRDefault="00884E9D" w:rsidP="003D638A">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884E9D" w:rsidRPr="00DA042A" w14:paraId="00399C7C" w14:textId="77777777" w:rsidTr="7181113D">
        <w:trPr>
          <w:trHeight w:val="397"/>
        </w:trPr>
        <w:tc>
          <w:tcPr>
            <w:tcW w:w="703" w:type="dxa"/>
            <w:vMerge/>
          </w:tcPr>
          <w:p w14:paraId="671E43A2" w14:textId="77777777" w:rsidR="00884E9D" w:rsidRPr="00DA042A" w:rsidRDefault="00884E9D" w:rsidP="003D638A">
            <w:pPr>
              <w:rPr>
                <w:rFonts w:cstheme="minorHAnsi"/>
              </w:rPr>
            </w:pPr>
          </w:p>
        </w:tc>
        <w:tc>
          <w:tcPr>
            <w:tcW w:w="5958" w:type="dxa"/>
            <w:vMerge/>
          </w:tcPr>
          <w:p w14:paraId="0F159909" w14:textId="77777777" w:rsidR="00884E9D" w:rsidRPr="00DA042A" w:rsidRDefault="00884E9D" w:rsidP="003D638A">
            <w:pPr>
              <w:rPr>
                <w:rFonts w:cstheme="minorHAnsi"/>
              </w:rPr>
            </w:pPr>
          </w:p>
        </w:tc>
        <w:tc>
          <w:tcPr>
            <w:tcW w:w="1699" w:type="dxa"/>
            <w:tcBorders>
              <w:top w:val="dotted" w:sz="4" w:space="0" w:color="auto"/>
            </w:tcBorders>
          </w:tcPr>
          <w:p w14:paraId="4A9CB96C" w14:textId="77777777" w:rsidR="00884E9D" w:rsidRPr="00DA042A" w:rsidRDefault="00884E9D" w:rsidP="003D638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79824530" w14:textId="77777777" w:rsidR="00884E9D" w:rsidRPr="00DA042A" w:rsidRDefault="00884E9D" w:rsidP="003D638A">
            <w:pPr>
              <w:rPr>
                <w:rFonts w:cstheme="minorHAnsi"/>
              </w:rPr>
            </w:pPr>
          </w:p>
        </w:tc>
        <w:tc>
          <w:tcPr>
            <w:tcW w:w="5108" w:type="dxa"/>
            <w:tcBorders>
              <w:top w:val="dotted" w:sz="4" w:space="0" w:color="auto"/>
            </w:tcBorders>
          </w:tcPr>
          <w:p w14:paraId="15A5444B" w14:textId="77777777" w:rsidR="00884E9D" w:rsidRPr="00DA042A" w:rsidRDefault="00884E9D" w:rsidP="003D638A">
            <w:pPr>
              <w:rPr>
                <w:rFonts w:cstheme="minorHAnsi"/>
              </w:rPr>
            </w:pPr>
          </w:p>
        </w:tc>
      </w:tr>
      <w:tr w:rsidR="00884E9D" w:rsidRPr="00DA042A" w14:paraId="3562C4EB" w14:textId="77777777" w:rsidTr="006C1504">
        <w:tc>
          <w:tcPr>
            <w:tcW w:w="703" w:type="dxa"/>
            <w:vMerge w:val="restart"/>
            <w:shd w:val="clear" w:color="auto" w:fill="FFFF00"/>
          </w:tcPr>
          <w:p w14:paraId="3D34ED1B" w14:textId="77777777" w:rsidR="00884E9D" w:rsidRDefault="00884E9D" w:rsidP="003D638A">
            <w:pPr>
              <w:rPr>
                <w:rFonts w:cstheme="minorHAnsi"/>
              </w:rPr>
            </w:pPr>
            <w:r>
              <w:rPr>
                <w:rFonts w:cstheme="minorHAnsi"/>
              </w:rPr>
              <w:t>520</w:t>
            </w:r>
          </w:p>
        </w:tc>
        <w:tc>
          <w:tcPr>
            <w:tcW w:w="5958" w:type="dxa"/>
            <w:vMerge w:val="restart"/>
          </w:tcPr>
          <w:p w14:paraId="3278F728" w14:textId="1E8ABB57" w:rsidR="00884E9D" w:rsidRPr="00DA042A" w:rsidRDefault="00BD01DF" w:rsidP="003D638A">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65AE934B" w14:textId="77777777" w:rsidR="00884E9D" w:rsidRPr="00DA042A"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7555954F" w14:textId="77777777" w:rsidR="00884E9D" w:rsidRPr="00DA042A" w:rsidRDefault="00884E9D" w:rsidP="003D638A">
            <w:pPr>
              <w:rPr>
                <w:rFonts w:cstheme="minorHAnsi"/>
              </w:rPr>
            </w:pPr>
            <w:r>
              <w:rPr>
                <w:rFonts w:cstheme="minorHAnsi"/>
              </w:rPr>
              <w:t>A23</w:t>
            </w:r>
          </w:p>
        </w:tc>
        <w:tc>
          <w:tcPr>
            <w:tcW w:w="5108" w:type="dxa"/>
            <w:tcBorders>
              <w:bottom w:val="dotted" w:sz="4" w:space="0" w:color="auto"/>
            </w:tcBorders>
          </w:tcPr>
          <w:p w14:paraId="6F4DFB92" w14:textId="77777777" w:rsidR="00884E9D" w:rsidRDefault="00884E9D" w:rsidP="003D638A">
            <w:pPr>
              <w:rPr>
                <w:rFonts w:cstheme="minorHAnsi"/>
              </w:rPr>
            </w:pPr>
            <w:r w:rsidRPr="00C46B03">
              <w:rPr>
                <w:rFonts w:cstheme="minorHAnsi"/>
              </w:rPr>
              <w:t xml:space="preserve">Cluster: Ablehnung auf Summenebene </w:t>
            </w:r>
          </w:p>
          <w:p w14:paraId="2AEB102C" w14:textId="77777777" w:rsidR="000D44A5" w:rsidRDefault="000D44A5" w:rsidP="003D638A">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5DE500F6" w14:textId="3840D9AA" w:rsidR="00884E9D" w:rsidRPr="00DA042A" w:rsidRDefault="00884E9D" w:rsidP="003D638A">
            <w:pPr>
              <w:rPr>
                <w:rFonts w:cstheme="minorHAnsi"/>
              </w:rPr>
            </w:pPr>
            <w:r w:rsidRPr="00C46B03">
              <w:rPr>
                <w:rFonts w:cstheme="minorHAnsi"/>
              </w:rPr>
              <w:t>Hinweis: Es ist der Steuersatz (aus DE5278) und die Steuerkategorie (aus DE5305) des SG52 TAX zu nennen.</w:t>
            </w:r>
          </w:p>
        </w:tc>
      </w:tr>
      <w:tr w:rsidR="00884E9D" w:rsidRPr="00DA042A" w14:paraId="7DB058AF" w14:textId="77777777" w:rsidTr="006C1504">
        <w:tc>
          <w:tcPr>
            <w:tcW w:w="703" w:type="dxa"/>
            <w:vMerge/>
          </w:tcPr>
          <w:p w14:paraId="29294643" w14:textId="77777777" w:rsidR="00884E9D" w:rsidRDefault="00884E9D" w:rsidP="003D638A">
            <w:pPr>
              <w:rPr>
                <w:rFonts w:cstheme="minorHAnsi"/>
              </w:rPr>
            </w:pPr>
          </w:p>
        </w:tc>
        <w:tc>
          <w:tcPr>
            <w:tcW w:w="5958" w:type="dxa"/>
            <w:vMerge/>
          </w:tcPr>
          <w:p w14:paraId="2F79387B" w14:textId="77777777" w:rsidR="00884E9D" w:rsidRPr="00DA042A" w:rsidRDefault="00884E9D" w:rsidP="003D638A">
            <w:pPr>
              <w:rPr>
                <w:rFonts w:cstheme="minorHAnsi"/>
              </w:rPr>
            </w:pPr>
          </w:p>
        </w:tc>
        <w:tc>
          <w:tcPr>
            <w:tcW w:w="1699" w:type="dxa"/>
            <w:tcBorders>
              <w:top w:val="dotted" w:sz="4" w:space="0" w:color="auto"/>
            </w:tcBorders>
          </w:tcPr>
          <w:p w14:paraId="58788CBE" w14:textId="77777777" w:rsidR="00884E9D" w:rsidRPr="00DA042A" w:rsidRDefault="00884E9D"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23BC287F" w14:textId="77777777" w:rsidR="00884E9D" w:rsidRPr="00DA042A" w:rsidRDefault="00884E9D" w:rsidP="003D638A">
            <w:pPr>
              <w:rPr>
                <w:rFonts w:cstheme="minorHAnsi"/>
              </w:rPr>
            </w:pPr>
          </w:p>
        </w:tc>
        <w:tc>
          <w:tcPr>
            <w:tcW w:w="5108" w:type="dxa"/>
            <w:tcBorders>
              <w:top w:val="dotted" w:sz="4" w:space="0" w:color="auto"/>
            </w:tcBorders>
          </w:tcPr>
          <w:p w14:paraId="046A50F4" w14:textId="77777777" w:rsidR="00884E9D" w:rsidRPr="00DA042A" w:rsidRDefault="00884E9D" w:rsidP="003D638A">
            <w:pPr>
              <w:rPr>
                <w:rFonts w:cstheme="minorHAnsi"/>
              </w:rPr>
            </w:pPr>
          </w:p>
        </w:tc>
      </w:tr>
      <w:tr w:rsidR="00884E9D" w:rsidRPr="00DA042A" w14:paraId="2FD8902C" w14:textId="77777777" w:rsidTr="7181113D">
        <w:tc>
          <w:tcPr>
            <w:tcW w:w="703" w:type="dxa"/>
            <w:vMerge w:val="restart"/>
            <w:shd w:val="clear" w:color="auto" w:fill="FFFF00"/>
          </w:tcPr>
          <w:p w14:paraId="71472CAE" w14:textId="77777777" w:rsidR="00884E9D" w:rsidRDefault="00884E9D" w:rsidP="003D638A">
            <w:pPr>
              <w:rPr>
                <w:rFonts w:cstheme="minorHAnsi"/>
              </w:rPr>
            </w:pPr>
            <w:r>
              <w:rPr>
                <w:rFonts w:cstheme="minorHAnsi"/>
              </w:rPr>
              <w:t>530</w:t>
            </w:r>
          </w:p>
        </w:tc>
        <w:tc>
          <w:tcPr>
            <w:tcW w:w="5958" w:type="dxa"/>
            <w:vMerge w:val="restart"/>
          </w:tcPr>
          <w:p w14:paraId="5289F9D5" w14:textId="77777777" w:rsidR="00884E9D" w:rsidRPr="00DA042A" w:rsidRDefault="00884E9D" w:rsidP="003D638A">
            <w:pPr>
              <w:rPr>
                <w:rFonts w:cstheme="minorHAnsi"/>
              </w:rPr>
            </w:pPr>
            <w:r w:rsidRPr="00663E96">
              <w:rPr>
                <w:rFonts w:cstheme="minorHAnsi"/>
              </w:rPr>
              <w:t>Sind noch weitere Steuersätze zu prüfen?</w:t>
            </w:r>
          </w:p>
        </w:tc>
        <w:tc>
          <w:tcPr>
            <w:tcW w:w="1699" w:type="dxa"/>
            <w:tcBorders>
              <w:bottom w:val="dotted" w:sz="4" w:space="0" w:color="auto"/>
            </w:tcBorders>
          </w:tcPr>
          <w:p w14:paraId="12424C81" w14:textId="77777777" w:rsidR="00884E9D" w:rsidRDefault="00884E9D"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147DA877" w14:textId="77777777" w:rsidR="00884E9D" w:rsidRPr="00DA042A" w:rsidRDefault="00884E9D" w:rsidP="003D638A">
            <w:pPr>
              <w:rPr>
                <w:rFonts w:cstheme="minorHAnsi"/>
              </w:rPr>
            </w:pPr>
          </w:p>
        </w:tc>
        <w:tc>
          <w:tcPr>
            <w:tcW w:w="5108" w:type="dxa"/>
            <w:tcBorders>
              <w:bottom w:val="dotted" w:sz="4" w:space="0" w:color="auto"/>
            </w:tcBorders>
          </w:tcPr>
          <w:p w14:paraId="33B4882A" w14:textId="77777777" w:rsidR="00884E9D" w:rsidRPr="00DA042A" w:rsidRDefault="00884E9D" w:rsidP="003D638A">
            <w:pPr>
              <w:rPr>
                <w:rFonts w:cstheme="minorHAnsi"/>
              </w:rPr>
            </w:pPr>
          </w:p>
        </w:tc>
      </w:tr>
      <w:tr w:rsidR="00884E9D" w:rsidRPr="00DA042A" w14:paraId="3AECE605" w14:textId="77777777" w:rsidTr="7181113D">
        <w:tc>
          <w:tcPr>
            <w:tcW w:w="703" w:type="dxa"/>
            <w:vMerge/>
          </w:tcPr>
          <w:p w14:paraId="221FA474" w14:textId="77777777" w:rsidR="00884E9D" w:rsidRDefault="00884E9D" w:rsidP="003D638A">
            <w:pPr>
              <w:rPr>
                <w:rFonts w:cstheme="minorHAnsi"/>
              </w:rPr>
            </w:pPr>
          </w:p>
        </w:tc>
        <w:tc>
          <w:tcPr>
            <w:tcW w:w="5958" w:type="dxa"/>
            <w:vMerge/>
          </w:tcPr>
          <w:p w14:paraId="32F4C005" w14:textId="77777777" w:rsidR="00884E9D" w:rsidRPr="00DA042A" w:rsidRDefault="00884E9D" w:rsidP="003D638A">
            <w:pPr>
              <w:rPr>
                <w:rFonts w:cstheme="minorHAnsi"/>
              </w:rPr>
            </w:pPr>
          </w:p>
        </w:tc>
        <w:tc>
          <w:tcPr>
            <w:tcW w:w="1699" w:type="dxa"/>
            <w:tcBorders>
              <w:top w:val="dotted" w:sz="4" w:space="0" w:color="auto"/>
            </w:tcBorders>
          </w:tcPr>
          <w:p w14:paraId="72775D66" w14:textId="77777777" w:rsidR="00884E9D" w:rsidRDefault="00884E9D" w:rsidP="003D638A">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68470D3C" w14:textId="77777777" w:rsidR="00884E9D" w:rsidRPr="00DA042A" w:rsidRDefault="00884E9D" w:rsidP="003D638A">
            <w:pPr>
              <w:rPr>
                <w:rFonts w:cstheme="minorHAnsi"/>
              </w:rPr>
            </w:pPr>
          </w:p>
        </w:tc>
        <w:tc>
          <w:tcPr>
            <w:tcW w:w="5108" w:type="dxa"/>
            <w:tcBorders>
              <w:top w:val="dotted" w:sz="4" w:space="0" w:color="auto"/>
            </w:tcBorders>
          </w:tcPr>
          <w:p w14:paraId="08D3A851" w14:textId="77777777" w:rsidR="00884E9D" w:rsidRPr="00DA042A" w:rsidRDefault="00884E9D" w:rsidP="003D638A">
            <w:pPr>
              <w:rPr>
                <w:rFonts w:cstheme="minorHAnsi"/>
              </w:rPr>
            </w:pPr>
          </w:p>
        </w:tc>
      </w:tr>
    </w:tbl>
    <w:p w14:paraId="516F5841" w14:textId="77777777" w:rsidR="00CD62B5" w:rsidRDefault="00CD62B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70C6CB8D" w14:textId="77777777" w:rsidTr="001D22A6">
        <w:tc>
          <w:tcPr>
            <w:tcW w:w="703" w:type="dxa"/>
            <w:vMerge w:val="restart"/>
            <w:shd w:val="clear" w:color="auto" w:fill="FFFF00"/>
          </w:tcPr>
          <w:p w14:paraId="2D41294E" w14:textId="3696C77A" w:rsidR="00884E9D" w:rsidRDefault="00884E9D" w:rsidP="003D638A">
            <w:pPr>
              <w:rPr>
                <w:rFonts w:cstheme="minorHAnsi"/>
              </w:rPr>
            </w:pPr>
            <w:r>
              <w:rPr>
                <w:rFonts w:cstheme="minorHAnsi"/>
              </w:rPr>
              <w:lastRenderedPageBreak/>
              <w:t>540</w:t>
            </w:r>
          </w:p>
        </w:tc>
        <w:tc>
          <w:tcPr>
            <w:tcW w:w="5958" w:type="dxa"/>
            <w:vMerge w:val="restart"/>
          </w:tcPr>
          <w:p w14:paraId="37DA66DC" w14:textId="0487D262" w:rsidR="00884E9D" w:rsidRPr="00DA042A" w:rsidRDefault="00884E9D" w:rsidP="003D638A">
            <w:pPr>
              <w:rPr>
                <w:rFonts w:cstheme="minorHAnsi"/>
              </w:rPr>
            </w:pPr>
            <w:r w:rsidRPr="00663E96">
              <w:rPr>
                <w:rFonts w:cstheme="minorHAnsi"/>
              </w:rPr>
              <w:t>Entspricht der Rechnungsbetrag der Summe aller</w:t>
            </w:r>
            <w:r w:rsidR="004A7C0C">
              <w:rPr>
                <w:rFonts w:cstheme="minorHAnsi"/>
              </w:rPr>
              <w:t xml:space="preserve"> </w:t>
            </w:r>
            <w:r w:rsidRPr="00663E96">
              <w:rPr>
                <w:rFonts w:cstheme="minorHAnsi"/>
              </w:rPr>
              <w:t>Rechnungspositionen (Besteuerungsgrundlage) zzgl. dem</w:t>
            </w:r>
            <w:r w:rsidR="004A7C0C">
              <w:rPr>
                <w:rFonts w:cstheme="minorHAnsi"/>
              </w:rPr>
              <w:t xml:space="preserve"> </w:t>
            </w:r>
            <w:r w:rsidRPr="00663E96">
              <w:rPr>
                <w:rFonts w:cstheme="minorHAnsi"/>
              </w:rPr>
              <w:t>jeweiligen Steuerbetrag?</w:t>
            </w:r>
          </w:p>
        </w:tc>
        <w:tc>
          <w:tcPr>
            <w:tcW w:w="1699" w:type="dxa"/>
            <w:tcBorders>
              <w:bottom w:val="dotted" w:sz="4" w:space="0" w:color="auto"/>
            </w:tcBorders>
          </w:tcPr>
          <w:p w14:paraId="50A8D160" w14:textId="77777777" w:rsidR="00884E9D"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77752657" w14:textId="77777777" w:rsidR="00884E9D" w:rsidRPr="00DA042A" w:rsidRDefault="00884E9D" w:rsidP="003D638A">
            <w:pPr>
              <w:rPr>
                <w:rFonts w:cstheme="minorHAnsi"/>
              </w:rPr>
            </w:pPr>
            <w:r>
              <w:rPr>
                <w:rFonts w:cstheme="minorHAnsi"/>
              </w:rPr>
              <w:t>A24</w:t>
            </w:r>
          </w:p>
        </w:tc>
        <w:tc>
          <w:tcPr>
            <w:tcW w:w="5108" w:type="dxa"/>
            <w:tcBorders>
              <w:bottom w:val="dotted" w:sz="4" w:space="0" w:color="auto"/>
            </w:tcBorders>
          </w:tcPr>
          <w:p w14:paraId="3212558F" w14:textId="699EAD4D" w:rsidR="004A7C0C" w:rsidRDefault="00884E9D" w:rsidP="003D638A">
            <w:pPr>
              <w:rPr>
                <w:rFonts w:cstheme="minorHAnsi"/>
              </w:rPr>
            </w:pPr>
            <w:r w:rsidRPr="00663E96">
              <w:rPr>
                <w:rFonts w:cstheme="minorHAnsi"/>
              </w:rPr>
              <w:t>Cluster: Ablehnung auf Summenebene</w:t>
            </w:r>
          </w:p>
          <w:p w14:paraId="644CC8F8" w14:textId="39F17340" w:rsidR="00884E9D" w:rsidRPr="00DA042A" w:rsidRDefault="00884E9D" w:rsidP="003D638A">
            <w:pPr>
              <w:rPr>
                <w:rFonts w:cstheme="minorHAnsi"/>
              </w:rPr>
            </w:pPr>
            <w:r w:rsidRPr="00663E96">
              <w:rPr>
                <w:rFonts w:cstheme="minorHAnsi"/>
              </w:rPr>
              <w:t>Rechnungsbetrag (Besteuerungsgrundlage</w:t>
            </w:r>
            <w:r w:rsidR="004A7C0C">
              <w:rPr>
                <w:rFonts w:cstheme="minorHAnsi"/>
              </w:rPr>
              <w:t xml:space="preserve"> </w:t>
            </w:r>
            <w:r w:rsidRPr="00663E96">
              <w:rPr>
                <w:rFonts w:cstheme="minorHAnsi"/>
              </w:rPr>
              <w:t>inklusive Steuerbetrag) der Summe ist nicht</w:t>
            </w:r>
            <w:r w:rsidR="004A7C0C">
              <w:rPr>
                <w:rFonts w:cstheme="minorHAnsi"/>
              </w:rPr>
              <w:t xml:space="preserve"> </w:t>
            </w:r>
            <w:r w:rsidRPr="00663E96">
              <w:rPr>
                <w:rFonts w:cstheme="minorHAnsi"/>
              </w:rPr>
              <w:t>korrekt.</w:t>
            </w:r>
          </w:p>
        </w:tc>
      </w:tr>
      <w:tr w:rsidR="00884E9D" w:rsidRPr="00DA042A" w14:paraId="464BC3C4" w14:textId="77777777" w:rsidTr="001D22A6">
        <w:tc>
          <w:tcPr>
            <w:tcW w:w="703" w:type="dxa"/>
            <w:vMerge/>
            <w:shd w:val="clear" w:color="auto" w:fill="FFFF00"/>
          </w:tcPr>
          <w:p w14:paraId="157BCAEC" w14:textId="77777777" w:rsidR="00884E9D" w:rsidRDefault="00884E9D" w:rsidP="003D638A">
            <w:pPr>
              <w:rPr>
                <w:rFonts w:cstheme="minorHAnsi"/>
              </w:rPr>
            </w:pPr>
          </w:p>
        </w:tc>
        <w:tc>
          <w:tcPr>
            <w:tcW w:w="5958" w:type="dxa"/>
            <w:vMerge/>
          </w:tcPr>
          <w:p w14:paraId="49248C63" w14:textId="77777777" w:rsidR="00884E9D" w:rsidRPr="00DA042A" w:rsidRDefault="00884E9D" w:rsidP="003D638A">
            <w:pPr>
              <w:rPr>
                <w:rFonts w:cstheme="minorHAnsi"/>
              </w:rPr>
            </w:pPr>
          </w:p>
        </w:tc>
        <w:tc>
          <w:tcPr>
            <w:tcW w:w="1699" w:type="dxa"/>
            <w:tcBorders>
              <w:top w:val="dotted" w:sz="4" w:space="0" w:color="auto"/>
            </w:tcBorders>
          </w:tcPr>
          <w:p w14:paraId="1A2A84D7" w14:textId="77777777" w:rsidR="00884E9D" w:rsidRDefault="00884E9D"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6C36DB88" w14:textId="77777777" w:rsidR="00884E9D" w:rsidRPr="00DA042A" w:rsidRDefault="00884E9D" w:rsidP="003D638A">
            <w:pPr>
              <w:rPr>
                <w:rFonts w:cstheme="minorHAnsi"/>
              </w:rPr>
            </w:pPr>
          </w:p>
        </w:tc>
        <w:tc>
          <w:tcPr>
            <w:tcW w:w="5108" w:type="dxa"/>
            <w:tcBorders>
              <w:top w:val="dotted" w:sz="4" w:space="0" w:color="auto"/>
            </w:tcBorders>
          </w:tcPr>
          <w:p w14:paraId="0F90EFCA" w14:textId="77777777" w:rsidR="00884E9D" w:rsidRPr="00DA042A" w:rsidRDefault="00884E9D" w:rsidP="003D638A">
            <w:pPr>
              <w:rPr>
                <w:rFonts w:cstheme="minorHAnsi"/>
              </w:rPr>
            </w:pPr>
          </w:p>
        </w:tc>
      </w:tr>
      <w:tr w:rsidR="00884E9D" w:rsidRPr="00DA042A" w14:paraId="5AC4F4F7" w14:textId="77777777" w:rsidTr="001D22A6">
        <w:tc>
          <w:tcPr>
            <w:tcW w:w="703" w:type="dxa"/>
            <w:vMerge w:val="restart"/>
            <w:shd w:val="clear" w:color="auto" w:fill="FFFF00"/>
          </w:tcPr>
          <w:p w14:paraId="63A2168F" w14:textId="77777777" w:rsidR="00884E9D" w:rsidRPr="00DA042A" w:rsidRDefault="00884E9D" w:rsidP="003D638A">
            <w:pPr>
              <w:rPr>
                <w:rFonts w:cstheme="minorHAnsi"/>
              </w:rPr>
            </w:pPr>
            <w:r>
              <w:rPr>
                <w:rFonts w:cstheme="minorHAnsi"/>
              </w:rPr>
              <w:t>550</w:t>
            </w:r>
          </w:p>
          <w:p w14:paraId="5C485C6A" w14:textId="77777777" w:rsidR="00884E9D" w:rsidRDefault="00884E9D" w:rsidP="003D638A">
            <w:pPr>
              <w:rPr>
                <w:rFonts w:cstheme="minorHAnsi"/>
              </w:rPr>
            </w:pPr>
          </w:p>
        </w:tc>
        <w:tc>
          <w:tcPr>
            <w:tcW w:w="5958" w:type="dxa"/>
            <w:vMerge w:val="restart"/>
          </w:tcPr>
          <w:p w14:paraId="5F0E40FF" w14:textId="77777777" w:rsidR="00884E9D" w:rsidRPr="00DA042A" w:rsidRDefault="00884E9D" w:rsidP="003D638A">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40E06575" w14:textId="77777777" w:rsidR="00884E9D" w:rsidRDefault="00884E9D" w:rsidP="003D638A">
            <w:pPr>
              <w:rPr>
                <w:rFonts w:cstheme="minorHAnsi"/>
              </w:rPr>
            </w:pPr>
          </w:p>
        </w:tc>
        <w:tc>
          <w:tcPr>
            <w:tcW w:w="1699" w:type="dxa"/>
            <w:tcBorders>
              <w:bottom w:val="dotted" w:sz="4" w:space="0" w:color="auto"/>
            </w:tcBorders>
          </w:tcPr>
          <w:p w14:paraId="7BA105C7" w14:textId="77777777" w:rsidR="00884E9D" w:rsidRDefault="00884E9D"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B67A00C" w14:textId="77777777" w:rsidR="00884E9D" w:rsidRPr="00DA042A" w:rsidRDefault="00884E9D" w:rsidP="003D638A">
            <w:pPr>
              <w:rPr>
                <w:rFonts w:cstheme="minorHAnsi"/>
              </w:rPr>
            </w:pPr>
            <w:r>
              <w:rPr>
                <w:rFonts w:cstheme="minorHAnsi"/>
              </w:rPr>
              <w:t>A96</w:t>
            </w:r>
          </w:p>
        </w:tc>
        <w:tc>
          <w:tcPr>
            <w:tcW w:w="5108" w:type="dxa"/>
            <w:tcBorders>
              <w:bottom w:val="dotted" w:sz="4" w:space="0" w:color="auto"/>
            </w:tcBorders>
          </w:tcPr>
          <w:p w14:paraId="0173D6D6" w14:textId="77777777" w:rsidR="00884E9D" w:rsidRPr="00DA042A" w:rsidRDefault="00884E9D" w:rsidP="003D638A">
            <w:pPr>
              <w:rPr>
                <w:rFonts w:cstheme="minorHAnsi"/>
              </w:rPr>
            </w:pPr>
            <w:r w:rsidRPr="00DA042A">
              <w:rPr>
                <w:rFonts w:cstheme="minorHAnsi"/>
              </w:rPr>
              <w:t xml:space="preserve">Cluster: </w:t>
            </w:r>
            <w:r w:rsidRPr="00CB63CE">
              <w:rPr>
                <w:rFonts w:cstheme="minorHAnsi"/>
              </w:rPr>
              <w:t>Ablehnung auf Summenebene</w:t>
            </w:r>
          </w:p>
          <w:p w14:paraId="573783F2" w14:textId="7EDF2D98" w:rsidR="004A7C0C" w:rsidRDefault="00884E9D" w:rsidP="003D638A">
            <w:pPr>
              <w:rPr>
                <w:rFonts w:cstheme="minorHAnsi"/>
              </w:rPr>
            </w:pPr>
            <w:r w:rsidRPr="00DA042A">
              <w:rPr>
                <w:rFonts w:cstheme="minorHAnsi"/>
              </w:rPr>
              <w:t>Sonstiges</w:t>
            </w:r>
          </w:p>
          <w:p w14:paraId="54058790" w14:textId="4F359F92" w:rsidR="00884E9D" w:rsidRDefault="00884E9D" w:rsidP="003D638A">
            <w:pPr>
              <w:rPr>
                <w:rFonts w:cstheme="minorHAnsi"/>
              </w:rPr>
            </w:pPr>
            <w:r w:rsidRPr="00DA042A">
              <w:rPr>
                <w:rFonts w:cstheme="minorHAnsi"/>
              </w:rPr>
              <w:t>Hinweis: Das identifizierte Problem ist in der Antwort zu beschreiben/benennen.</w:t>
            </w:r>
          </w:p>
          <w:p w14:paraId="732E8583" w14:textId="77777777" w:rsidR="00884E9D" w:rsidRPr="00DA042A" w:rsidRDefault="00884E9D" w:rsidP="003D638A">
            <w:pPr>
              <w:rPr>
                <w:rFonts w:cstheme="minorHAnsi"/>
              </w:rPr>
            </w:pPr>
            <w:r w:rsidRPr="00A41E0C">
              <w:rPr>
                <w:rFonts w:cstheme="minorHAnsi"/>
              </w:rPr>
              <w:t>Nutzungsmöglichkeit Ende: 01.</w:t>
            </w:r>
            <w:r>
              <w:rPr>
                <w:rFonts w:cstheme="minorHAnsi"/>
              </w:rPr>
              <w:t>04</w:t>
            </w:r>
            <w:r w:rsidRPr="00A41E0C">
              <w:rPr>
                <w:rFonts w:cstheme="minorHAnsi"/>
              </w:rPr>
              <w:t>.202</w:t>
            </w:r>
            <w:r>
              <w:rPr>
                <w:rFonts w:cstheme="minorHAnsi"/>
              </w:rPr>
              <w:t>4</w:t>
            </w:r>
            <w:r w:rsidRPr="00A41E0C">
              <w:rPr>
                <w:rFonts w:cstheme="minorHAnsi"/>
              </w:rPr>
              <w:t xml:space="preserve"> 00:00 Uhr</w:t>
            </w:r>
          </w:p>
        </w:tc>
      </w:tr>
      <w:tr w:rsidR="00884E9D" w:rsidRPr="00DA042A" w14:paraId="6724729F" w14:textId="77777777" w:rsidTr="001D22A6">
        <w:tc>
          <w:tcPr>
            <w:tcW w:w="703" w:type="dxa"/>
            <w:vMerge/>
            <w:shd w:val="clear" w:color="auto" w:fill="FFFF00"/>
          </w:tcPr>
          <w:p w14:paraId="50F683AB" w14:textId="77777777" w:rsidR="00884E9D" w:rsidRDefault="00884E9D" w:rsidP="003D638A">
            <w:pPr>
              <w:rPr>
                <w:rFonts w:cstheme="minorHAnsi"/>
              </w:rPr>
            </w:pPr>
          </w:p>
        </w:tc>
        <w:tc>
          <w:tcPr>
            <w:tcW w:w="5958" w:type="dxa"/>
            <w:vMerge/>
          </w:tcPr>
          <w:p w14:paraId="1C260C18" w14:textId="77777777" w:rsidR="00884E9D" w:rsidRDefault="00884E9D" w:rsidP="003D638A">
            <w:pPr>
              <w:rPr>
                <w:rFonts w:cstheme="minorHAnsi"/>
              </w:rPr>
            </w:pPr>
          </w:p>
        </w:tc>
        <w:tc>
          <w:tcPr>
            <w:tcW w:w="1699" w:type="dxa"/>
            <w:tcBorders>
              <w:top w:val="dotted" w:sz="4" w:space="0" w:color="auto"/>
            </w:tcBorders>
          </w:tcPr>
          <w:p w14:paraId="7AAAA771" w14:textId="77777777" w:rsidR="00884E9D" w:rsidRDefault="00884E9D" w:rsidP="003D638A">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7FE69920" w14:textId="77777777" w:rsidR="00884E9D" w:rsidRPr="00DA042A" w:rsidRDefault="00884E9D" w:rsidP="003D638A">
            <w:pPr>
              <w:rPr>
                <w:rFonts w:cstheme="minorHAnsi"/>
              </w:rPr>
            </w:pPr>
          </w:p>
        </w:tc>
        <w:tc>
          <w:tcPr>
            <w:tcW w:w="5108" w:type="dxa"/>
            <w:tcBorders>
              <w:top w:val="dotted" w:sz="4" w:space="0" w:color="auto"/>
            </w:tcBorders>
          </w:tcPr>
          <w:p w14:paraId="4C8D6339" w14:textId="77777777" w:rsidR="00884E9D" w:rsidRPr="00DA042A" w:rsidRDefault="00884E9D" w:rsidP="003D638A">
            <w:pPr>
              <w:rPr>
                <w:rFonts w:cstheme="minorHAnsi"/>
              </w:rPr>
            </w:pPr>
          </w:p>
        </w:tc>
      </w:tr>
      <w:tr w:rsidR="00884E9D" w:rsidRPr="00DA042A" w14:paraId="0FA8C794" w14:textId="77777777" w:rsidTr="001D22A6">
        <w:tc>
          <w:tcPr>
            <w:tcW w:w="703" w:type="dxa"/>
            <w:vMerge w:val="restart"/>
            <w:shd w:val="clear" w:color="auto" w:fill="FFFF00"/>
          </w:tcPr>
          <w:p w14:paraId="7C4E33B2" w14:textId="77777777" w:rsidR="00884E9D" w:rsidRDefault="00884E9D" w:rsidP="003D638A">
            <w:pPr>
              <w:rPr>
                <w:rFonts w:cstheme="minorHAnsi"/>
              </w:rPr>
            </w:pPr>
            <w:r>
              <w:rPr>
                <w:rFonts w:cstheme="minorHAnsi"/>
              </w:rPr>
              <w:t>560</w:t>
            </w:r>
          </w:p>
        </w:tc>
        <w:tc>
          <w:tcPr>
            <w:tcW w:w="5958" w:type="dxa"/>
            <w:vMerge w:val="restart"/>
          </w:tcPr>
          <w:p w14:paraId="5F22301E" w14:textId="77777777" w:rsidR="00884E9D" w:rsidRDefault="00884E9D" w:rsidP="003D638A">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3D9CE3DD" w14:textId="77777777" w:rsidR="00884E9D" w:rsidRPr="00DA042A" w:rsidRDefault="00884E9D"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46DE5D84" w14:textId="77777777" w:rsidR="00884E9D" w:rsidRPr="00DA042A" w:rsidRDefault="00884E9D" w:rsidP="003D638A">
            <w:pPr>
              <w:rPr>
                <w:rFonts w:cstheme="minorHAnsi"/>
              </w:rPr>
            </w:pPr>
          </w:p>
        </w:tc>
        <w:tc>
          <w:tcPr>
            <w:tcW w:w="5108" w:type="dxa"/>
            <w:tcBorders>
              <w:bottom w:val="dotted" w:sz="4" w:space="0" w:color="auto"/>
            </w:tcBorders>
          </w:tcPr>
          <w:p w14:paraId="5BB66EB0" w14:textId="77777777" w:rsidR="00884E9D" w:rsidRPr="0017265D" w:rsidRDefault="00884E9D" w:rsidP="003D638A">
            <w:pPr>
              <w:rPr>
                <w:rFonts w:cstheme="minorHAnsi"/>
              </w:rPr>
            </w:pPr>
            <w:r w:rsidRPr="0017265D">
              <w:rPr>
                <w:rFonts w:cstheme="minorHAnsi"/>
              </w:rPr>
              <w:t>Cluster: Ablehnung auf Summenebene</w:t>
            </w:r>
          </w:p>
          <w:p w14:paraId="00C138B2" w14:textId="77777777" w:rsidR="00884E9D" w:rsidRPr="00DA042A" w:rsidRDefault="00884E9D" w:rsidP="003D638A">
            <w:pPr>
              <w:rPr>
                <w:rFonts w:cstheme="minorHAnsi"/>
              </w:rPr>
            </w:pPr>
            <w:r w:rsidRPr="0017265D">
              <w:rPr>
                <w:rFonts w:cstheme="minorHAnsi"/>
              </w:rPr>
              <w:t>Hinweis: Alle erkannten Antwortcodes aus der Summenebene sind zu übermitteln.</w:t>
            </w:r>
          </w:p>
        </w:tc>
      </w:tr>
      <w:tr w:rsidR="00884E9D" w:rsidRPr="00DA042A" w14:paraId="5CD91457" w14:textId="77777777" w:rsidTr="001D22A6">
        <w:tc>
          <w:tcPr>
            <w:tcW w:w="703" w:type="dxa"/>
            <w:vMerge/>
            <w:shd w:val="clear" w:color="auto" w:fill="FFFF00"/>
          </w:tcPr>
          <w:p w14:paraId="58FD341C" w14:textId="77777777" w:rsidR="00884E9D" w:rsidRDefault="00884E9D" w:rsidP="003D638A">
            <w:pPr>
              <w:rPr>
                <w:rFonts w:cstheme="minorHAnsi"/>
              </w:rPr>
            </w:pPr>
          </w:p>
        </w:tc>
        <w:tc>
          <w:tcPr>
            <w:tcW w:w="5958" w:type="dxa"/>
            <w:vMerge/>
          </w:tcPr>
          <w:p w14:paraId="04C4F61F" w14:textId="77777777" w:rsidR="00884E9D" w:rsidRDefault="00884E9D" w:rsidP="003D638A">
            <w:pPr>
              <w:rPr>
                <w:rFonts w:cstheme="minorHAnsi"/>
              </w:rPr>
            </w:pPr>
          </w:p>
        </w:tc>
        <w:tc>
          <w:tcPr>
            <w:tcW w:w="1699" w:type="dxa"/>
            <w:tcBorders>
              <w:top w:val="dotted" w:sz="4" w:space="0" w:color="auto"/>
            </w:tcBorders>
          </w:tcPr>
          <w:p w14:paraId="1322BA43" w14:textId="77777777" w:rsidR="00884E9D" w:rsidRPr="00DA042A" w:rsidRDefault="00884E9D" w:rsidP="003D638A">
            <w:pPr>
              <w:rPr>
                <w:rFonts w:cstheme="minorHAnsi"/>
              </w:rPr>
            </w:pPr>
            <w:proofErr w:type="spellStart"/>
            <w:r w:rsidRPr="0017265D">
              <w:rPr>
                <w:rFonts w:cstheme="minorHAnsi"/>
              </w:rPr>
              <w:t>nein</w:t>
            </w:r>
            <w:proofErr w:type="spellEnd"/>
            <w:r w:rsidRPr="0017265D">
              <w:rPr>
                <w:rFonts w:cstheme="minorHAnsi"/>
              </w:rPr>
              <w:t xml:space="preserve">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36505C41" w14:textId="77777777" w:rsidR="00884E9D" w:rsidRPr="00DA042A" w:rsidRDefault="00884E9D" w:rsidP="003D638A">
            <w:pPr>
              <w:rPr>
                <w:rFonts w:cstheme="minorHAnsi"/>
              </w:rPr>
            </w:pPr>
          </w:p>
        </w:tc>
        <w:tc>
          <w:tcPr>
            <w:tcW w:w="5108" w:type="dxa"/>
            <w:tcBorders>
              <w:top w:val="dotted" w:sz="4" w:space="0" w:color="auto"/>
            </w:tcBorders>
          </w:tcPr>
          <w:p w14:paraId="43F00121" w14:textId="77777777" w:rsidR="00884E9D" w:rsidRDefault="00884E9D" w:rsidP="003D638A">
            <w:pPr>
              <w:rPr>
                <w:rFonts w:cstheme="minorHAnsi"/>
              </w:rPr>
            </w:pPr>
            <w:r w:rsidRPr="0017265D">
              <w:rPr>
                <w:rFonts w:cstheme="minorHAnsi"/>
              </w:rPr>
              <w:t xml:space="preserve">Cluster: Zustimmung </w:t>
            </w:r>
          </w:p>
          <w:p w14:paraId="69682ED2" w14:textId="77777777" w:rsidR="00884E9D" w:rsidRPr="00DA042A" w:rsidRDefault="00884E9D" w:rsidP="003D638A">
            <w:pPr>
              <w:rPr>
                <w:rFonts w:cstheme="minorHAnsi"/>
              </w:rPr>
            </w:pPr>
            <w:r w:rsidRPr="0017265D">
              <w:rPr>
                <w:rFonts w:cstheme="minorHAnsi"/>
              </w:rPr>
              <w:t>Zahlung der Rechnung avisieren und im Zahlungslauf berücksichtigen.</w:t>
            </w:r>
          </w:p>
        </w:tc>
      </w:tr>
    </w:tbl>
    <w:p w14:paraId="73AE099E" w14:textId="77777777" w:rsidR="000A03DE" w:rsidRDefault="000A03DE">
      <w:pPr>
        <w:spacing w:after="200" w:line="276" w:lineRule="auto"/>
        <w:rPr>
          <w:b/>
          <w:color w:val="C20000" w:themeColor="background2"/>
        </w:rPr>
      </w:pPr>
      <w:r>
        <w:br w:type="page"/>
      </w:r>
    </w:p>
    <w:p w14:paraId="03904DED" w14:textId="77777777" w:rsidR="00C70B11" w:rsidRPr="00246E48" w:rsidRDefault="00C70B11" w:rsidP="00731098">
      <w:pPr>
        <w:pStyle w:val="berschrift3"/>
      </w:pPr>
      <w:bookmarkStart w:id="1130" w:name="_Toc62633725"/>
      <w:bookmarkStart w:id="1131" w:name="_Toc64454060"/>
      <w:bookmarkStart w:id="1132" w:name="_Toc130982043"/>
      <w:r w:rsidRPr="00246E48">
        <w:lastRenderedPageBreak/>
        <w:t>E_0211_Nicht-Zahlungsavise prüfen</w:t>
      </w:r>
      <w:bookmarkEnd w:id="1130"/>
      <w:bookmarkEnd w:id="1131"/>
      <w:bookmarkEnd w:id="1132"/>
    </w:p>
    <w:p w14:paraId="16F08FB0" w14:textId="77777777" w:rsidR="00BA2EBC" w:rsidRPr="00B2711B" w:rsidRDefault="00BA2EBC" w:rsidP="00BA2EBC">
      <w:pPr>
        <w:spacing w:after="200" w:line="276" w:lineRule="auto"/>
      </w:pPr>
      <w:r w:rsidRPr="00B2711B">
        <w:t>Derzeit ist für diese Entscheidung kein Entscheidungsbaum notwendig, da keine Antwort gegeben wird.</w:t>
      </w:r>
    </w:p>
    <w:p w14:paraId="694A27DA" w14:textId="765A148D" w:rsidR="00C70B11" w:rsidRPr="00246E48" w:rsidRDefault="00C70B11" w:rsidP="00731098">
      <w:pPr>
        <w:pStyle w:val="berschrift3"/>
      </w:pPr>
      <w:bookmarkStart w:id="1133" w:name="_Toc62633726"/>
      <w:bookmarkStart w:id="1134" w:name="_Toc64454061"/>
      <w:bookmarkStart w:id="1135" w:name="_Toc130982044"/>
      <w:r w:rsidRPr="00246E48">
        <w:t>E_0243</w:t>
      </w:r>
      <w:bookmarkEnd w:id="1129"/>
      <w:r w:rsidRPr="00246E48">
        <w:t>_Storno verarbeiten</w:t>
      </w:r>
      <w:bookmarkEnd w:id="1133"/>
      <w:bookmarkEnd w:id="1134"/>
      <w:bookmarkEnd w:id="1135"/>
    </w:p>
    <w:tbl>
      <w:tblPr>
        <w:tblStyle w:val="Tabellenraster"/>
        <w:tblW w:w="14327" w:type="dxa"/>
        <w:tblLayout w:type="fixed"/>
        <w:tblLook w:val="04A0" w:firstRow="1" w:lastRow="0" w:firstColumn="1" w:lastColumn="0" w:noHBand="0" w:noVBand="1"/>
      </w:tblPr>
      <w:tblGrid>
        <w:gridCol w:w="561"/>
        <w:gridCol w:w="6237"/>
        <w:gridCol w:w="1559"/>
        <w:gridCol w:w="851"/>
        <w:gridCol w:w="5107"/>
        <w:gridCol w:w="12"/>
      </w:tblGrid>
      <w:tr w:rsidR="004D7465" w:rsidRPr="0017265D" w14:paraId="3F2250C6" w14:textId="77777777" w:rsidTr="00D0199D">
        <w:trPr>
          <w:trHeight w:val="454"/>
        </w:trPr>
        <w:tc>
          <w:tcPr>
            <w:tcW w:w="6798" w:type="dxa"/>
            <w:gridSpan w:val="2"/>
            <w:shd w:val="clear" w:color="auto" w:fill="D8DFE4"/>
            <w:vAlign w:val="center"/>
          </w:tcPr>
          <w:p w14:paraId="0818DB0F" w14:textId="77777777" w:rsidR="004D7465" w:rsidRPr="0017265D" w:rsidRDefault="004D7465" w:rsidP="003D638A">
            <w:pPr>
              <w:contextualSpacing/>
              <w:rPr>
                <w:rFonts w:cstheme="minorHAnsi"/>
                <w:b/>
                <w:bCs/>
              </w:rPr>
            </w:pPr>
            <w:bookmarkStart w:id="1136" w:name="_Toc62633727"/>
            <w:r w:rsidRPr="0017265D">
              <w:rPr>
                <w:rFonts w:cstheme="minorHAnsi"/>
                <w:b/>
                <w:bCs/>
                <w:color w:val="C20000"/>
              </w:rPr>
              <w:t>Prüfende Rolle: LF</w:t>
            </w:r>
          </w:p>
        </w:tc>
        <w:tc>
          <w:tcPr>
            <w:tcW w:w="7529" w:type="dxa"/>
            <w:gridSpan w:val="4"/>
            <w:shd w:val="clear" w:color="auto" w:fill="D8DFE4"/>
            <w:vAlign w:val="center"/>
          </w:tcPr>
          <w:p w14:paraId="3C98708B" w14:textId="77777777" w:rsidR="004D7465" w:rsidRPr="0017265D" w:rsidRDefault="004D7465" w:rsidP="003D638A">
            <w:pPr>
              <w:contextualSpacing/>
              <w:rPr>
                <w:rFonts w:cstheme="minorHAnsi"/>
                <w:b/>
                <w:bCs/>
              </w:rPr>
            </w:pPr>
          </w:p>
        </w:tc>
      </w:tr>
      <w:tr w:rsidR="004D7465" w:rsidRPr="0017265D" w14:paraId="47D642B0" w14:textId="77777777" w:rsidTr="00D0199D">
        <w:trPr>
          <w:gridAfter w:val="1"/>
          <w:wAfter w:w="12" w:type="dxa"/>
        </w:trPr>
        <w:tc>
          <w:tcPr>
            <w:tcW w:w="561" w:type="dxa"/>
            <w:shd w:val="clear" w:color="auto" w:fill="D8DFE4"/>
          </w:tcPr>
          <w:p w14:paraId="22819253" w14:textId="77777777" w:rsidR="004D7465" w:rsidRPr="0017265D" w:rsidRDefault="004D7465" w:rsidP="003D638A">
            <w:pPr>
              <w:contextualSpacing/>
              <w:rPr>
                <w:rFonts w:cstheme="minorHAnsi"/>
              </w:rPr>
            </w:pPr>
            <w:r w:rsidRPr="0017265D">
              <w:rPr>
                <w:rFonts w:cstheme="minorHAnsi"/>
              </w:rPr>
              <w:t>Nr.</w:t>
            </w:r>
          </w:p>
        </w:tc>
        <w:tc>
          <w:tcPr>
            <w:tcW w:w="6237" w:type="dxa"/>
            <w:shd w:val="clear" w:color="auto" w:fill="D8DFE4"/>
          </w:tcPr>
          <w:p w14:paraId="5FD73E30" w14:textId="77777777" w:rsidR="004D7465" w:rsidRPr="0017265D" w:rsidRDefault="004D7465" w:rsidP="003D638A">
            <w:pPr>
              <w:contextualSpacing/>
              <w:rPr>
                <w:rFonts w:cstheme="minorHAnsi"/>
              </w:rPr>
            </w:pPr>
            <w:r w:rsidRPr="0017265D">
              <w:rPr>
                <w:rFonts w:cstheme="minorHAnsi"/>
              </w:rPr>
              <w:t>Prüfschritt</w:t>
            </w:r>
          </w:p>
        </w:tc>
        <w:tc>
          <w:tcPr>
            <w:tcW w:w="1559" w:type="dxa"/>
            <w:shd w:val="clear" w:color="auto" w:fill="D8DFE4"/>
          </w:tcPr>
          <w:p w14:paraId="5F798E94" w14:textId="77777777" w:rsidR="004D7465" w:rsidRPr="0017265D" w:rsidRDefault="004D7465" w:rsidP="003D638A">
            <w:pPr>
              <w:ind w:left="55"/>
              <w:contextualSpacing/>
              <w:rPr>
                <w:rFonts w:cstheme="minorHAnsi"/>
              </w:rPr>
            </w:pPr>
            <w:r w:rsidRPr="0017265D">
              <w:rPr>
                <w:rFonts w:cstheme="minorHAnsi"/>
              </w:rPr>
              <w:t>Prüfergebnis</w:t>
            </w:r>
          </w:p>
        </w:tc>
        <w:tc>
          <w:tcPr>
            <w:tcW w:w="851" w:type="dxa"/>
            <w:shd w:val="clear" w:color="auto" w:fill="D8DFE4"/>
          </w:tcPr>
          <w:p w14:paraId="555FA71F" w14:textId="77777777" w:rsidR="004D7465" w:rsidRPr="0017265D" w:rsidRDefault="004D7465" w:rsidP="003D638A">
            <w:pPr>
              <w:contextualSpacing/>
              <w:rPr>
                <w:rFonts w:cstheme="minorHAnsi"/>
              </w:rPr>
            </w:pPr>
            <w:r w:rsidRPr="0017265D">
              <w:rPr>
                <w:rFonts w:cstheme="minorHAnsi"/>
              </w:rPr>
              <w:t>Code</w:t>
            </w:r>
          </w:p>
        </w:tc>
        <w:tc>
          <w:tcPr>
            <w:tcW w:w="5107" w:type="dxa"/>
            <w:shd w:val="clear" w:color="auto" w:fill="D8DFE4"/>
          </w:tcPr>
          <w:p w14:paraId="519B248E" w14:textId="77777777" w:rsidR="004D7465" w:rsidRPr="0017265D" w:rsidRDefault="004D7465" w:rsidP="003D638A">
            <w:pPr>
              <w:contextualSpacing/>
              <w:rPr>
                <w:rFonts w:cstheme="minorHAnsi"/>
              </w:rPr>
            </w:pPr>
            <w:r w:rsidRPr="0017265D">
              <w:rPr>
                <w:rFonts w:cstheme="minorHAnsi"/>
              </w:rPr>
              <w:t>Hinweis</w:t>
            </w:r>
          </w:p>
        </w:tc>
      </w:tr>
      <w:tr w:rsidR="004D7465" w:rsidRPr="0017265D" w14:paraId="69D87E78" w14:textId="77777777" w:rsidTr="00D0199D">
        <w:trPr>
          <w:gridAfter w:val="1"/>
          <w:wAfter w:w="12" w:type="dxa"/>
        </w:trPr>
        <w:tc>
          <w:tcPr>
            <w:tcW w:w="561" w:type="dxa"/>
            <w:vMerge w:val="restart"/>
          </w:tcPr>
          <w:p w14:paraId="01C93162" w14:textId="77777777" w:rsidR="004D7465" w:rsidRPr="0017265D" w:rsidRDefault="004D7465" w:rsidP="003D638A">
            <w:pPr>
              <w:rPr>
                <w:rFonts w:cstheme="minorHAnsi"/>
              </w:rPr>
            </w:pPr>
            <w:r w:rsidRPr="0017265D">
              <w:rPr>
                <w:rFonts w:cstheme="minorHAnsi"/>
              </w:rPr>
              <w:t>1</w:t>
            </w:r>
          </w:p>
        </w:tc>
        <w:tc>
          <w:tcPr>
            <w:tcW w:w="6237" w:type="dxa"/>
            <w:vMerge w:val="restart"/>
          </w:tcPr>
          <w:p w14:paraId="1E782F1B" w14:textId="77777777" w:rsidR="004D7465" w:rsidRPr="0017265D" w:rsidRDefault="004D7465" w:rsidP="003D638A">
            <w:pPr>
              <w:rPr>
                <w:rFonts w:cstheme="minorHAnsi"/>
              </w:rPr>
            </w:pPr>
            <w:r w:rsidRPr="0017265D">
              <w:rPr>
                <w:rFonts w:cstheme="minorHAnsi"/>
              </w:rPr>
              <w:t>Ist die zu stornierende Rechnung beim Empfänger bekannt?</w:t>
            </w:r>
          </w:p>
          <w:p w14:paraId="03B3E2A0" w14:textId="77777777" w:rsidR="004D7465" w:rsidRPr="0017265D" w:rsidRDefault="004D7465" w:rsidP="003D638A">
            <w:pPr>
              <w:rPr>
                <w:rFonts w:cstheme="minorHAnsi"/>
              </w:rPr>
            </w:pPr>
          </w:p>
        </w:tc>
        <w:tc>
          <w:tcPr>
            <w:tcW w:w="1559" w:type="dxa"/>
            <w:tcBorders>
              <w:bottom w:val="dotted" w:sz="4" w:space="0" w:color="auto"/>
            </w:tcBorders>
          </w:tcPr>
          <w:p w14:paraId="2709C701" w14:textId="77777777" w:rsidR="004D7465" w:rsidRPr="0017265D" w:rsidRDefault="004D7465" w:rsidP="003D638A">
            <w:pPr>
              <w:rPr>
                <w:rFonts w:cstheme="minorHAnsi"/>
              </w:rPr>
            </w:pPr>
            <w:r w:rsidRPr="0017265D">
              <w:rPr>
                <w:rFonts w:cstheme="minorHAnsi"/>
              </w:rPr>
              <w:t xml:space="preserve">nein </w:t>
            </w:r>
          </w:p>
        </w:tc>
        <w:tc>
          <w:tcPr>
            <w:tcW w:w="851" w:type="dxa"/>
            <w:tcBorders>
              <w:bottom w:val="dotted" w:sz="4" w:space="0" w:color="auto"/>
            </w:tcBorders>
          </w:tcPr>
          <w:p w14:paraId="3D2431A7" w14:textId="77777777" w:rsidR="004D7465" w:rsidRPr="0017265D" w:rsidRDefault="004D7465" w:rsidP="003D638A">
            <w:pPr>
              <w:rPr>
                <w:rFonts w:cstheme="minorHAnsi"/>
              </w:rPr>
            </w:pPr>
            <w:r w:rsidRPr="0017265D">
              <w:rPr>
                <w:rFonts w:cstheme="minorHAnsi"/>
              </w:rPr>
              <w:t>A01</w:t>
            </w:r>
          </w:p>
        </w:tc>
        <w:tc>
          <w:tcPr>
            <w:tcW w:w="5107" w:type="dxa"/>
            <w:tcBorders>
              <w:bottom w:val="dotted" w:sz="4" w:space="0" w:color="auto"/>
            </w:tcBorders>
          </w:tcPr>
          <w:p w14:paraId="5ED9EFFC" w14:textId="4A429B5A" w:rsidR="004D7465" w:rsidRPr="0017265D" w:rsidRDefault="00CF482A" w:rsidP="00D26221">
            <w:pPr>
              <w:rPr>
                <w:rFonts w:cstheme="minorHAnsi"/>
              </w:rPr>
            </w:pPr>
            <w:r w:rsidRPr="0017265D">
              <w:rPr>
                <w:rFonts w:cstheme="minorHAnsi"/>
              </w:rPr>
              <w:t xml:space="preserve">Die zu stornierende Rechnung </w:t>
            </w:r>
            <w:r w:rsidR="003C5176">
              <w:rPr>
                <w:rFonts w:cstheme="minorHAnsi"/>
              </w:rPr>
              <w:t xml:space="preserve">ist </w:t>
            </w:r>
            <w:r w:rsidR="004D7465">
              <w:rPr>
                <w:rFonts w:cstheme="minorHAnsi"/>
              </w:rPr>
              <w:t>nicht vorhanden.</w:t>
            </w:r>
          </w:p>
        </w:tc>
      </w:tr>
      <w:tr w:rsidR="004D7465" w:rsidRPr="0017265D" w14:paraId="0A1A7620" w14:textId="77777777" w:rsidTr="00D0199D">
        <w:trPr>
          <w:gridAfter w:val="1"/>
          <w:wAfter w:w="12" w:type="dxa"/>
        </w:trPr>
        <w:tc>
          <w:tcPr>
            <w:tcW w:w="561" w:type="dxa"/>
            <w:vMerge/>
          </w:tcPr>
          <w:p w14:paraId="3178BF53" w14:textId="77777777" w:rsidR="004D7465" w:rsidRPr="0017265D" w:rsidRDefault="004D7465" w:rsidP="003D638A">
            <w:pPr>
              <w:rPr>
                <w:rFonts w:cstheme="minorHAnsi"/>
              </w:rPr>
            </w:pPr>
          </w:p>
        </w:tc>
        <w:tc>
          <w:tcPr>
            <w:tcW w:w="6237" w:type="dxa"/>
            <w:vMerge/>
          </w:tcPr>
          <w:p w14:paraId="0050A50E" w14:textId="77777777" w:rsidR="004D7465" w:rsidRPr="0017265D" w:rsidRDefault="004D7465" w:rsidP="003D638A">
            <w:pPr>
              <w:rPr>
                <w:rFonts w:cstheme="minorHAnsi"/>
              </w:rPr>
            </w:pPr>
          </w:p>
        </w:tc>
        <w:tc>
          <w:tcPr>
            <w:tcW w:w="1559" w:type="dxa"/>
            <w:tcBorders>
              <w:top w:val="dotted" w:sz="4" w:space="0" w:color="auto"/>
            </w:tcBorders>
          </w:tcPr>
          <w:p w14:paraId="30D8ABA8" w14:textId="77777777"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w:t>
            </w:r>
          </w:p>
        </w:tc>
        <w:tc>
          <w:tcPr>
            <w:tcW w:w="851" w:type="dxa"/>
            <w:tcBorders>
              <w:top w:val="dotted" w:sz="4" w:space="0" w:color="auto"/>
            </w:tcBorders>
          </w:tcPr>
          <w:p w14:paraId="033E0DE6" w14:textId="77777777" w:rsidR="004D7465" w:rsidRPr="0017265D" w:rsidRDefault="004D7465" w:rsidP="003D638A">
            <w:pPr>
              <w:rPr>
                <w:rFonts w:cstheme="minorHAnsi"/>
              </w:rPr>
            </w:pPr>
          </w:p>
        </w:tc>
        <w:tc>
          <w:tcPr>
            <w:tcW w:w="5107" w:type="dxa"/>
            <w:tcBorders>
              <w:top w:val="dotted" w:sz="4" w:space="0" w:color="auto"/>
            </w:tcBorders>
          </w:tcPr>
          <w:p w14:paraId="7EA7E573" w14:textId="77777777" w:rsidR="004D7465" w:rsidRPr="0017265D" w:rsidRDefault="004D7465" w:rsidP="003D638A">
            <w:pPr>
              <w:rPr>
                <w:rFonts w:cstheme="minorHAnsi"/>
              </w:rPr>
            </w:pPr>
          </w:p>
        </w:tc>
      </w:tr>
      <w:tr w:rsidR="004D7465" w:rsidRPr="0017265D" w14:paraId="3DE06BE1" w14:textId="77777777" w:rsidTr="00D0199D">
        <w:trPr>
          <w:gridAfter w:val="1"/>
          <w:wAfter w:w="12" w:type="dxa"/>
        </w:trPr>
        <w:tc>
          <w:tcPr>
            <w:tcW w:w="561" w:type="dxa"/>
            <w:vMerge w:val="restart"/>
          </w:tcPr>
          <w:p w14:paraId="34327215" w14:textId="77777777" w:rsidR="004D7465" w:rsidRPr="0017265D" w:rsidRDefault="004D7465" w:rsidP="003D638A">
            <w:pPr>
              <w:rPr>
                <w:rFonts w:cstheme="minorHAnsi"/>
              </w:rPr>
            </w:pPr>
            <w:r w:rsidRPr="0017265D">
              <w:rPr>
                <w:rFonts w:cstheme="minorHAnsi"/>
              </w:rPr>
              <w:t>2</w:t>
            </w:r>
          </w:p>
        </w:tc>
        <w:tc>
          <w:tcPr>
            <w:tcW w:w="6237" w:type="dxa"/>
            <w:vMerge w:val="restart"/>
          </w:tcPr>
          <w:p w14:paraId="0E4F5BE9" w14:textId="2FEFB7B0" w:rsidR="004D7465" w:rsidRPr="0017265D" w:rsidRDefault="004D7465" w:rsidP="003D638A">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1585A9AD" w14:textId="77777777" w:rsidR="004D7465" w:rsidRPr="0017265D" w:rsidRDefault="004D7465" w:rsidP="003D638A">
            <w:pPr>
              <w:rPr>
                <w:rFonts w:cstheme="minorHAnsi"/>
              </w:rPr>
            </w:pPr>
            <w:r w:rsidRPr="0017265D">
              <w:rPr>
                <w:rFonts w:cstheme="minorHAnsi"/>
              </w:rPr>
              <w:t xml:space="preserve">ja </w:t>
            </w:r>
          </w:p>
        </w:tc>
        <w:tc>
          <w:tcPr>
            <w:tcW w:w="851" w:type="dxa"/>
            <w:tcBorders>
              <w:bottom w:val="dotted" w:sz="4" w:space="0" w:color="auto"/>
            </w:tcBorders>
          </w:tcPr>
          <w:p w14:paraId="43CB15E2" w14:textId="77777777" w:rsidR="004D7465" w:rsidRPr="0017265D" w:rsidRDefault="004D7465" w:rsidP="003D638A">
            <w:pPr>
              <w:rPr>
                <w:rFonts w:cstheme="minorHAnsi"/>
              </w:rPr>
            </w:pPr>
            <w:r w:rsidRPr="0017265D">
              <w:rPr>
                <w:rFonts w:cstheme="minorHAnsi"/>
              </w:rPr>
              <w:t>A02</w:t>
            </w:r>
          </w:p>
        </w:tc>
        <w:tc>
          <w:tcPr>
            <w:tcW w:w="5107" w:type="dxa"/>
            <w:tcBorders>
              <w:bottom w:val="dotted" w:sz="4" w:space="0" w:color="auto"/>
            </w:tcBorders>
          </w:tcPr>
          <w:p w14:paraId="6113563E" w14:textId="63DC877A" w:rsidR="004D7465" w:rsidRPr="0017265D" w:rsidRDefault="004D7465" w:rsidP="003D638A">
            <w:pPr>
              <w:rPr>
                <w:rFonts w:cstheme="minorHAnsi"/>
              </w:rPr>
            </w:pPr>
            <w:r w:rsidRPr="0017265D">
              <w:rPr>
                <w:rFonts w:cstheme="minorHAnsi"/>
              </w:rPr>
              <w:t>Die zu stornierende Rechnung wurde bereits storniert.</w:t>
            </w:r>
          </w:p>
        </w:tc>
      </w:tr>
      <w:tr w:rsidR="004D7465" w:rsidRPr="0017265D" w14:paraId="3A8AF0D6" w14:textId="77777777" w:rsidTr="00D0199D">
        <w:trPr>
          <w:gridAfter w:val="1"/>
          <w:wAfter w:w="12" w:type="dxa"/>
        </w:trPr>
        <w:tc>
          <w:tcPr>
            <w:tcW w:w="561" w:type="dxa"/>
            <w:vMerge/>
            <w:vAlign w:val="center"/>
          </w:tcPr>
          <w:p w14:paraId="65976B08" w14:textId="77777777" w:rsidR="004D7465" w:rsidRPr="0017265D" w:rsidRDefault="004D7465" w:rsidP="003D638A">
            <w:pPr>
              <w:rPr>
                <w:rFonts w:cstheme="minorHAnsi"/>
              </w:rPr>
            </w:pPr>
          </w:p>
        </w:tc>
        <w:tc>
          <w:tcPr>
            <w:tcW w:w="6237" w:type="dxa"/>
            <w:vMerge/>
            <w:vAlign w:val="center"/>
          </w:tcPr>
          <w:p w14:paraId="7CF1F901" w14:textId="77777777" w:rsidR="004D7465" w:rsidRPr="0017265D" w:rsidRDefault="004D7465" w:rsidP="003D638A">
            <w:pPr>
              <w:rPr>
                <w:rFonts w:cstheme="minorHAnsi"/>
              </w:rPr>
            </w:pPr>
          </w:p>
        </w:tc>
        <w:tc>
          <w:tcPr>
            <w:tcW w:w="1559" w:type="dxa"/>
            <w:tcBorders>
              <w:top w:val="dotted" w:sz="4" w:space="0" w:color="auto"/>
            </w:tcBorders>
          </w:tcPr>
          <w:p w14:paraId="69EA992A" w14:textId="77777777" w:rsidR="004D7465" w:rsidRPr="0017265D" w:rsidRDefault="004D7465"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p>
        </w:tc>
        <w:tc>
          <w:tcPr>
            <w:tcW w:w="851" w:type="dxa"/>
            <w:tcBorders>
              <w:top w:val="dotted" w:sz="4" w:space="0" w:color="auto"/>
            </w:tcBorders>
          </w:tcPr>
          <w:p w14:paraId="6802DF8F" w14:textId="77777777" w:rsidR="004D7465" w:rsidRPr="0017265D" w:rsidRDefault="004D7465" w:rsidP="003D638A">
            <w:pPr>
              <w:rPr>
                <w:rFonts w:cstheme="minorHAnsi"/>
              </w:rPr>
            </w:pPr>
          </w:p>
        </w:tc>
        <w:tc>
          <w:tcPr>
            <w:tcW w:w="5107" w:type="dxa"/>
            <w:tcBorders>
              <w:top w:val="dotted" w:sz="4" w:space="0" w:color="auto"/>
              <w:bottom w:val="single" w:sz="4" w:space="0" w:color="auto"/>
            </w:tcBorders>
          </w:tcPr>
          <w:p w14:paraId="51476217" w14:textId="77777777" w:rsidR="004D7465" w:rsidRPr="0017265D" w:rsidRDefault="004D7465" w:rsidP="003D638A">
            <w:pPr>
              <w:rPr>
                <w:rFonts w:cstheme="minorHAnsi"/>
              </w:rPr>
            </w:pPr>
          </w:p>
        </w:tc>
      </w:tr>
      <w:tr w:rsidR="004D7465" w:rsidRPr="0017265D" w14:paraId="77350943" w14:textId="77777777" w:rsidTr="00D0199D">
        <w:trPr>
          <w:gridAfter w:val="1"/>
          <w:wAfter w:w="12" w:type="dxa"/>
        </w:trPr>
        <w:tc>
          <w:tcPr>
            <w:tcW w:w="561" w:type="dxa"/>
            <w:vMerge w:val="restart"/>
          </w:tcPr>
          <w:p w14:paraId="7F460B78" w14:textId="77777777" w:rsidR="004D7465" w:rsidRPr="0017265D" w:rsidRDefault="004D7465" w:rsidP="003D638A">
            <w:pPr>
              <w:rPr>
                <w:rFonts w:cstheme="minorHAnsi"/>
              </w:rPr>
            </w:pPr>
            <w:r w:rsidRPr="0017265D">
              <w:rPr>
                <w:rFonts w:cstheme="minorHAnsi"/>
              </w:rPr>
              <w:t>3</w:t>
            </w:r>
          </w:p>
        </w:tc>
        <w:tc>
          <w:tcPr>
            <w:tcW w:w="6237" w:type="dxa"/>
            <w:vMerge w:val="restart"/>
          </w:tcPr>
          <w:p w14:paraId="3D32F09B" w14:textId="77777777" w:rsidR="004D7465" w:rsidRPr="0017265D" w:rsidRDefault="004D7465" w:rsidP="003D638A">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66454771" w14:textId="77777777" w:rsidR="004D7465" w:rsidRPr="0017265D" w:rsidRDefault="004D7465" w:rsidP="003D638A">
            <w:pPr>
              <w:rPr>
                <w:rFonts w:cstheme="minorHAnsi"/>
              </w:rPr>
            </w:pPr>
            <w:r w:rsidRPr="0017265D">
              <w:rPr>
                <w:rFonts w:cstheme="minorHAnsi"/>
              </w:rPr>
              <w:t xml:space="preserve">nein </w:t>
            </w:r>
          </w:p>
        </w:tc>
        <w:tc>
          <w:tcPr>
            <w:tcW w:w="851" w:type="dxa"/>
            <w:tcBorders>
              <w:bottom w:val="dotted" w:sz="4" w:space="0" w:color="auto"/>
            </w:tcBorders>
          </w:tcPr>
          <w:p w14:paraId="0AD2B1CA" w14:textId="77777777" w:rsidR="004D7465" w:rsidRPr="0017265D" w:rsidRDefault="004D7465" w:rsidP="003D638A">
            <w:pPr>
              <w:rPr>
                <w:rFonts w:cstheme="minorHAnsi"/>
              </w:rPr>
            </w:pPr>
            <w:r w:rsidRPr="0017265D">
              <w:rPr>
                <w:rFonts w:cstheme="minorHAnsi"/>
              </w:rPr>
              <w:t>A03</w:t>
            </w:r>
          </w:p>
        </w:tc>
        <w:tc>
          <w:tcPr>
            <w:tcW w:w="5107" w:type="dxa"/>
            <w:tcBorders>
              <w:bottom w:val="dotted" w:sz="4" w:space="0" w:color="auto"/>
            </w:tcBorders>
          </w:tcPr>
          <w:p w14:paraId="4FFB4FE6" w14:textId="77777777" w:rsidR="004D7465" w:rsidRPr="0017265D" w:rsidRDefault="004D7465" w:rsidP="003D638A">
            <w:pPr>
              <w:rPr>
                <w:rFonts w:cstheme="minorHAnsi"/>
              </w:rPr>
            </w:pPr>
            <w:r w:rsidRPr="0017265D">
              <w:rPr>
                <w:rFonts w:cstheme="minorHAnsi"/>
              </w:rPr>
              <w:t>Der Rechnungstyp der Stornorechnung ist nicht identisch mit dem Rechnungstyp der ursprünglichen Rechnung.</w:t>
            </w:r>
          </w:p>
        </w:tc>
      </w:tr>
      <w:tr w:rsidR="004D7465" w:rsidRPr="0017265D" w14:paraId="6EF12784" w14:textId="77777777" w:rsidTr="00D0199D">
        <w:trPr>
          <w:gridAfter w:val="1"/>
          <w:wAfter w:w="12" w:type="dxa"/>
        </w:trPr>
        <w:tc>
          <w:tcPr>
            <w:tcW w:w="561" w:type="dxa"/>
            <w:vMerge/>
          </w:tcPr>
          <w:p w14:paraId="48B13FF5" w14:textId="77777777" w:rsidR="004D7465" w:rsidRPr="0017265D" w:rsidRDefault="004D7465" w:rsidP="003D638A">
            <w:pPr>
              <w:rPr>
                <w:rFonts w:cstheme="minorHAnsi"/>
              </w:rPr>
            </w:pPr>
          </w:p>
        </w:tc>
        <w:tc>
          <w:tcPr>
            <w:tcW w:w="6237" w:type="dxa"/>
            <w:vMerge/>
          </w:tcPr>
          <w:p w14:paraId="52EF7424" w14:textId="77777777" w:rsidR="004D7465" w:rsidRPr="0017265D" w:rsidRDefault="004D7465" w:rsidP="003D638A">
            <w:pPr>
              <w:rPr>
                <w:rFonts w:cstheme="minorHAnsi"/>
              </w:rPr>
            </w:pPr>
          </w:p>
        </w:tc>
        <w:tc>
          <w:tcPr>
            <w:tcW w:w="1559" w:type="dxa"/>
            <w:tcBorders>
              <w:top w:val="dotted" w:sz="4" w:space="0" w:color="auto"/>
            </w:tcBorders>
          </w:tcPr>
          <w:p w14:paraId="474776A0" w14:textId="77777777"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1" w:type="dxa"/>
            <w:tcBorders>
              <w:top w:val="dotted" w:sz="4" w:space="0" w:color="auto"/>
            </w:tcBorders>
          </w:tcPr>
          <w:p w14:paraId="1B9EA108" w14:textId="77777777" w:rsidR="004D7465" w:rsidRPr="0017265D" w:rsidRDefault="004D7465" w:rsidP="003D638A">
            <w:pPr>
              <w:rPr>
                <w:rFonts w:cstheme="minorHAnsi"/>
              </w:rPr>
            </w:pPr>
          </w:p>
        </w:tc>
        <w:tc>
          <w:tcPr>
            <w:tcW w:w="5107" w:type="dxa"/>
            <w:tcBorders>
              <w:top w:val="dotted" w:sz="4" w:space="0" w:color="auto"/>
            </w:tcBorders>
          </w:tcPr>
          <w:p w14:paraId="2F947FA2" w14:textId="77777777" w:rsidR="004D7465" w:rsidRPr="0017265D" w:rsidRDefault="004D7465" w:rsidP="003D638A">
            <w:pPr>
              <w:rPr>
                <w:rFonts w:cstheme="minorHAnsi"/>
              </w:rPr>
            </w:pPr>
          </w:p>
        </w:tc>
      </w:tr>
      <w:tr w:rsidR="004D7465" w:rsidRPr="0017265D" w14:paraId="061EE932" w14:textId="77777777" w:rsidTr="00D0199D">
        <w:trPr>
          <w:gridAfter w:val="1"/>
          <w:wAfter w:w="12" w:type="dxa"/>
        </w:trPr>
        <w:tc>
          <w:tcPr>
            <w:tcW w:w="561" w:type="dxa"/>
            <w:vMerge w:val="restart"/>
          </w:tcPr>
          <w:p w14:paraId="3485DF9A" w14:textId="4DB5552F" w:rsidR="004D7465" w:rsidRPr="0017265D" w:rsidRDefault="004D7465" w:rsidP="003D638A">
            <w:pPr>
              <w:rPr>
                <w:rFonts w:cstheme="minorHAnsi"/>
              </w:rPr>
            </w:pPr>
            <w:r w:rsidRPr="0017265D">
              <w:rPr>
                <w:rFonts w:cstheme="minorHAnsi"/>
              </w:rPr>
              <w:t>4</w:t>
            </w:r>
          </w:p>
        </w:tc>
        <w:tc>
          <w:tcPr>
            <w:tcW w:w="6237" w:type="dxa"/>
            <w:vMerge w:val="restart"/>
          </w:tcPr>
          <w:p w14:paraId="0EDFD91C" w14:textId="77777777" w:rsidR="004D7465" w:rsidRPr="0017265D" w:rsidRDefault="004D7465" w:rsidP="003D638A">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3C98C98F" w14:textId="77777777" w:rsidR="004D7465" w:rsidRPr="0017265D" w:rsidRDefault="004D7465" w:rsidP="003D638A">
            <w:pPr>
              <w:rPr>
                <w:rFonts w:cstheme="minorHAnsi"/>
              </w:rPr>
            </w:pPr>
            <w:r w:rsidRPr="0017265D">
              <w:rPr>
                <w:rFonts w:cstheme="minorHAnsi"/>
              </w:rPr>
              <w:t>nein</w:t>
            </w:r>
          </w:p>
        </w:tc>
        <w:tc>
          <w:tcPr>
            <w:tcW w:w="851" w:type="dxa"/>
            <w:tcBorders>
              <w:bottom w:val="dotted" w:sz="4" w:space="0" w:color="auto"/>
            </w:tcBorders>
          </w:tcPr>
          <w:p w14:paraId="4C794A3E" w14:textId="77777777" w:rsidR="004D7465" w:rsidRPr="0017265D" w:rsidRDefault="004D7465" w:rsidP="003D638A">
            <w:pPr>
              <w:rPr>
                <w:rFonts w:cstheme="minorHAnsi"/>
              </w:rPr>
            </w:pPr>
            <w:r w:rsidRPr="0017265D">
              <w:rPr>
                <w:rFonts w:cstheme="minorHAnsi"/>
              </w:rPr>
              <w:t>A04</w:t>
            </w:r>
          </w:p>
        </w:tc>
        <w:tc>
          <w:tcPr>
            <w:tcW w:w="5107" w:type="dxa"/>
            <w:tcBorders>
              <w:bottom w:val="dotted" w:sz="4" w:space="0" w:color="auto"/>
            </w:tcBorders>
          </w:tcPr>
          <w:p w14:paraId="6421F773" w14:textId="77777777" w:rsidR="004D7465" w:rsidRPr="0017265D" w:rsidRDefault="004D7465" w:rsidP="003D638A">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4D7465" w:rsidRPr="0017265D" w14:paraId="4E4E4A8A" w14:textId="77777777" w:rsidTr="00D0199D">
        <w:trPr>
          <w:gridAfter w:val="1"/>
          <w:wAfter w:w="12" w:type="dxa"/>
        </w:trPr>
        <w:tc>
          <w:tcPr>
            <w:tcW w:w="561" w:type="dxa"/>
            <w:vMerge/>
          </w:tcPr>
          <w:p w14:paraId="6AE4E4A6" w14:textId="77777777" w:rsidR="004D7465" w:rsidRPr="0017265D" w:rsidRDefault="004D7465" w:rsidP="003D638A">
            <w:pPr>
              <w:rPr>
                <w:rFonts w:cstheme="minorHAnsi"/>
              </w:rPr>
            </w:pPr>
          </w:p>
        </w:tc>
        <w:tc>
          <w:tcPr>
            <w:tcW w:w="6237" w:type="dxa"/>
            <w:vMerge/>
          </w:tcPr>
          <w:p w14:paraId="6A24AB10" w14:textId="77777777" w:rsidR="004D7465" w:rsidRPr="0017265D" w:rsidRDefault="004D7465" w:rsidP="003D638A">
            <w:pPr>
              <w:rPr>
                <w:rFonts w:cstheme="minorHAnsi"/>
              </w:rPr>
            </w:pPr>
          </w:p>
        </w:tc>
        <w:tc>
          <w:tcPr>
            <w:tcW w:w="1559" w:type="dxa"/>
            <w:tcBorders>
              <w:top w:val="dotted" w:sz="4" w:space="0" w:color="auto"/>
            </w:tcBorders>
          </w:tcPr>
          <w:p w14:paraId="1BC38145" w14:textId="77777777"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p>
        </w:tc>
        <w:tc>
          <w:tcPr>
            <w:tcW w:w="851" w:type="dxa"/>
            <w:tcBorders>
              <w:top w:val="dotted" w:sz="4" w:space="0" w:color="auto"/>
            </w:tcBorders>
          </w:tcPr>
          <w:p w14:paraId="36430298" w14:textId="77777777" w:rsidR="004D7465" w:rsidRPr="0017265D" w:rsidRDefault="004D7465" w:rsidP="003D638A">
            <w:pPr>
              <w:rPr>
                <w:rFonts w:cstheme="minorHAnsi"/>
              </w:rPr>
            </w:pPr>
          </w:p>
        </w:tc>
        <w:tc>
          <w:tcPr>
            <w:tcW w:w="5107" w:type="dxa"/>
            <w:tcBorders>
              <w:top w:val="dotted" w:sz="4" w:space="0" w:color="auto"/>
            </w:tcBorders>
          </w:tcPr>
          <w:p w14:paraId="43C7427B" w14:textId="77777777" w:rsidR="004D7465" w:rsidRPr="0017265D" w:rsidRDefault="004D7465" w:rsidP="003D638A">
            <w:pPr>
              <w:rPr>
                <w:rFonts w:cstheme="minorHAnsi"/>
              </w:rPr>
            </w:pPr>
          </w:p>
        </w:tc>
      </w:tr>
    </w:tbl>
    <w:p w14:paraId="1E6ADE5D" w14:textId="77777777" w:rsidR="005D0105" w:rsidRDefault="005D0105">
      <w:r>
        <w:br w:type="page"/>
      </w:r>
    </w:p>
    <w:tbl>
      <w:tblPr>
        <w:tblStyle w:val="Tabellenraster"/>
        <w:tblW w:w="14315" w:type="dxa"/>
        <w:tblLayout w:type="fixed"/>
        <w:tblLook w:val="04A0" w:firstRow="1" w:lastRow="0" w:firstColumn="1" w:lastColumn="0" w:noHBand="0" w:noVBand="1"/>
      </w:tblPr>
      <w:tblGrid>
        <w:gridCol w:w="561"/>
        <w:gridCol w:w="6237"/>
        <w:gridCol w:w="1559"/>
        <w:gridCol w:w="851"/>
        <w:gridCol w:w="5107"/>
      </w:tblGrid>
      <w:tr w:rsidR="004D7465" w:rsidRPr="0017265D" w14:paraId="1F1801B2" w14:textId="77777777" w:rsidTr="005D0105">
        <w:tc>
          <w:tcPr>
            <w:tcW w:w="561" w:type="dxa"/>
            <w:vMerge w:val="restart"/>
          </w:tcPr>
          <w:p w14:paraId="2C8E7284" w14:textId="34438C51" w:rsidR="004D7465" w:rsidRPr="0017265D" w:rsidRDefault="004D7465" w:rsidP="003D638A">
            <w:pPr>
              <w:rPr>
                <w:rFonts w:cstheme="minorHAnsi"/>
              </w:rPr>
            </w:pPr>
            <w:r w:rsidRPr="0017265D">
              <w:rPr>
                <w:rFonts w:cstheme="minorHAnsi"/>
              </w:rPr>
              <w:lastRenderedPageBreak/>
              <w:t>5</w:t>
            </w:r>
          </w:p>
        </w:tc>
        <w:tc>
          <w:tcPr>
            <w:tcW w:w="6237" w:type="dxa"/>
            <w:vMerge w:val="restart"/>
          </w:tcPr>
          <w:p w14:paraId="3AE421C2" w14:textId="77777777" w:rsidR="00FD2D1A" w:rsidRPr="007657CE" w:rsidRDefault="00FD2D1A" w:rsidP="00FD2D1A">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6FCBF862" w14:textId="5CEFEF9C" w:rsidR="004D7465" w:rsidRPr="0017265D" w:rsidRDefault="00FD2D1A" w:rsidP="00FD2D1A">
            <w:pPr>
              <w:rPr>
                <w:rFonts w:cstheme="minorHAnsi"/>
              </w:rPr>
            </w:pPr>
            <w:r w:rsidRPr="007657CE">
              <w:rPr>
                <w:rFonts w:cstheme="minorHAnsi"/>
              </w:rPr>
              <w:t xml:space="preserve">Hinweis: Alle MOA-Segmente im Summenteil müssen unter Nutzung der </w:t>
            </w:r>
            <w:proofErr w:type="spellStart"/>
            <w:r w:rsidRPr="007657CE">
              <w:rPr>
                <w:rFonts w:cstheme="minorHAnsi"/>
              </w:rPr>
              <w:t>Absolutbetragfunktion</w:t>
            </w:r>
            <w:proofErr w:type="spellEnd"/>
            <w:r w:rsidRPr="007657CE">
              <w:rPr>
                <w:rFonts w:cstheme="minorHAnsi"/>
              </w:rPr>
              <w:t xml:space="preserve"> übereinstimmen.</w:t>
            </w:r>
          </w:p>
        </w:tc>
        <w:tc>
          <w:tcPr>
            <w:tcW w:w="1559" w:type="dxa"/>
            <w:tcBorders>
              <w:bottom w:val="dotted" w:sz="4" w:space="0" w:color="auto"/>
            </w:tcBorders>
          </w:tcPr>
          <w:p w14:paraId="7F04BDE9" w14:textId="77777777"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w:t>
            </w:r>
          </w:p>
        </w:tc>
        <w:tc>
          <w:tcPr>
            <w:tcW w:w="851" w:type="dxa"/>
            <w:tcBorders>
              <w:bottom w:val="dotted" w:sz="4" w:space="0" w:color="auto"/>
            </w:tcBorders>
          </w:tcPr>
          <w:p w14:paraId="73F68CA7" w14:textId="77777777" w:rsidR="004D7465" w:rsidRPr="0017265D" w:rsidRDefault="004D7465" w:rsidP="003D638A">
            <w:pPr>
              <w:rPr>
                <w:rFonts w:cstheme="minorHAnsi"/>
              </w:rPr>
            </w:pPr>
          </w:p>
        </w:tc>
        <w:tc>
          <w:tcPr>
            <w:tcW w:w="5107" w:type="dxa"/>
            <w:tcBorders>
              <w:bottom w:val="dotted" w:sz="4" w:space="0" w:color="auto"/>
            </w:tcBorders>
          </w:tcPr>
          <w:p w14:paraId="547EC9FE" w14:textId="77777777" w:rsidR="004D7465" w:rsidRPr="0017265D" w:rsidRDefault="004D7465" w:rsidP="003D638A">
            <w:pPr>
              <w:rPr>
                <w:rFonts w:cstheme="minorHAnsi"/>
              </w:rPr>
            </w:pPr>
          </w:p>
        </w:tc>
      </w:tr>
      <w:tr w:rsidR="004D7465" w:rsidRPr="0017265D" w14:paraId="3CE86896" w14:textId="77777777" w:rsidTr="005D0105">
        <w:tc>
          <w:tcPr>
            <w:tcW w:w="561" w:type="dxa"/>
            <w:vMerge/>
          </w:tcPr>
          <w:p w14:paraId="7705DD22" w14:textId="77777777" w:rsidR="004D7465" w:rsidRPr="0017265D" w:rsidRDefault="004D7465" w:rsidP="003D638A">
            <w:pPr>
              <w:rPr>
                <w:rFonts w:cstheme="minorHAnsi"/>
              </w:rPr>
            </w:pPr>
          </w:p>
        </w:tc>
        <w:tc>
          <w:tcPr>
            <w:tcW w:w="6237" w:type="dxa"/>
            <w:vMerge/>
          </w:tcPr>
          <w:p w14:paraId="37014887"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47484187" w14:textId="77777777" w:rsidR="004D7465" w:rsidRPr="0017265D" w:rsidRDefault="004D7465" w:rsidP="003D638A">
            <w:pPr>
              <w:rPr>
                <w:rFonts w:cstheme="minorHAnsi"/>
              </w:rPr>
            </w:pPr>
            <w:r w:rsidRPr="0017265D">
              <w:rPr>
                <w:rFonts w:cstheme="minorHAnsi"/>
              </w:rPr>
              <w:t>nein</w:t>
            </w:r>
          </w:p>
        </w:tc>
        <w:tc>
          <w:tcPr>
            <w:tcW w:w="851" w:type="dxa"/>
            <w:tcBorders>
              <w:top w:val="dotted" w:sz="4" w:space="0" w:color="auto"/>
              <w:bottom w:val="single" w:sz="4" w:space="0" w:color="auto"/>
            </w:tcBorders>
          </w:tcPr>
          <w:p w14:paraId="3A06B3C2" w14:textId="77777777" w:rsidR="004D7465" w:rsidRPr="0017265D" w:rsidRDefault="004D7465" w:rsidP="003D638A">
            <w:pPr>
              <w:rPr>
                <w:rFonts w:cstheme="minorHAnsi"/>
              </w:rPr>
            </w:pPr>
            <w:r w:rsidRPr="0017265D">
              <w:rPr>
                <w:rFonts w:cstheme="minorHAnsi"/>
              </w:rPr>
              <w:t>A05</w:t>
            </w:r>
          </w:p>
        </w:tc>
        <w:tc>
          <w:tcPr>
            <w:tcW w:w="5107" w:type="dxa"/>
            <w:tcBorders>
              <w:top w:val="dotted" w:sz="4" w:space="0" w:color="auto"/>
            </w:tcBorders>
          </w:tcPr>
          <w:p w14:paraId="4D88B2B5" w14:textId="71156E85" w:rsidR="00880DFA" w:rsidRDefault="00880DFA" w:rsidP="003D638A">
            <w:pPr>
              <w:rPr>
                <w:rFonts w:cstheme="minorHAnsi"/>
              </w:rPr>
            </w:pPr>
          </w:p>
          <w:p w14:paraId="2E2AD98B" w14:textId="607D99F8" w:rsidR="00880DFA" w:rsidRPr="0017265D" w:rsidRDefault="00880DFA" w:rsidP="003D638A">
            <w:pPr>
              <w:rPr>
                <w:rFonts w:cstheme="minorHAnsi"/>
              </w:rPr>
            </w:pPr>
            <w:r w:rsidRPr="00880DFA">
              <w:rPr>
                <w:rFonts w:cstheme="minorHAnsi"/>
              </w:rPr>
              <w:t>Mindestens ein Betrag der Stornorechnung ist nicht identisch mit dem Betrag der ursprünglichen Rechnung.</w:t>
            </w:r>
          </w:p>
        </w:tc>
      </w:tr>
      <w:tr w:rsidR="004D7465" w:rsidRPr="0017265D" w14:paraId="5DAE57E9" w14:textId="77777777" w:rsidTr="005D0105">
        <w:tc>
          <w:tcPr>
            <w:tcW w:w="561" w:type="dxa"/>
            <w:vMerge w:val="restart"/>
            <w:tcBorders>
              <w:top w:val="single" w:sz="4" w:space="0" w:color="auto"/>
            </w:tcBorders>
          </w:tcPr>
          <w:p w14:paraId="3B011A16" w14:textId="77777777" w:rsidR="004D7465" w:rsidRPr="0017265D" w:rsidRDefault="004D7465" w:rsidP="003D638A">
            <w:pPr>
              <w:rPr>
                <w:rFonts w:cstheme="minorHAnsi"/>
              </w:rPr>
            </w:pPr>
            <w:r w:rsidRPr="0017265D">
              <w:rPr>
                <w:rFonts w:cstheme="minorHAnsi"/>
              </w:rPr>
              <w:t>6</w:t>
            </w:r>
          </w:p>
        </w:tc>
        <w:tc>
          <w:tcPr>
            <w:tcW w:w="6237" w:type="dxa"/>
            <w:vMerge w:val="restart"/>
            <w:tcBorders>
              <w:top w:val="single" w:sz="4" w:space="0" w:color="auto"/>
            </w:tcBorders>
          </w:tcPr>
          <w:p w14:paraId="34527E6E" w14:textId="77777777" w:rsidR="004D7465" w:rsidRPr="0017265D" w:rsidRDefault="004D7465" w:rsidP="003D638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BC923E4" w14:textId="77777777" w:rsidR="004D7465" w:rsidRPr="0017265D" w:rsidRDefault="004D7465" w:rsidP="003D638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4E72CB2D" w14:textId="77777777" w:rsidR="004D7465" w:rsidRPr="0017265D" w:rsidRDefault="004D7465" w:rsidP="003D638A">
            <w:pPr>
              <w:rPr>
                <w:rFonts w:cstheme="minorHAnsi"/>
              </w:rPr>
            </w:pPr>
            <w:r w:rsidRPr="0017265D">
              <w:rPr>
                <w:rFonts w:cstheme="minorHAnsi"/>
              </w:rPr>
              <w:t>A99</w:t>
            </w:r>
          </w:p>
        </w:tc>
        <w:tc>
          <w:tcPr>
            <w:tcW w:w="5107" w:type="dxa"/>
            <w:tcBorders>
              <w:top w:val="single" w:sz="4" w:space="0" w:color="auto"/>
              <w:bottom w:val="dotted" w:sz="4" w:space="0" w:color="auto"/>
            </w:tcBorders>
          </w:tcPr>
          <w:p w14:paraId="7EF678BC" w14:textId="39F5BD1F" w:rsidR="003D37DB" w:rsidRDefault="003D37DB" w:rsidP="003D638A">
            <w:pPr>
              <w:pStyle w:val="Default"/>
              <w:rPr>
                <w:rFonts w:asciiTheme="minorHAnsi" w:hAnsiTheme="minorHAnsi" w:cstheme="minorHAnsi"/>
              </w:rPr>
            </w:pPr>
            <w:r>
              <w:rPr>
                <w:rFonts w:asciiTheme="minorHAnsi" w:hAnsiTheme="minorHAnsi" w:cstheme="minorHAnsi"/>
              </w:rPr>
              <w:t>Ablehnung Sonstiges</w:t>
            </w:r>
            <w:r w:rsidR="00723451">
              <w:rPr>
                <w:rFonts w:asciiTheme="minorHAnsi" w:hAnsiTheme="minorHAnsi" w:cstheme="minorHAnsi"/>
              </w:rPr>
              <w:br/>
            </w:r>
          </w:p>
          <w:p w14:paraId="24E96606" w14:textId="1D98836C" w:rsidR="004D7465" w:rsidRPr="0017265D" w:rsidRDefault="004D7465" w:rsidP="003D638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28FBC481" w14:textId="5E25B316" w:rsidR="004D7465" w:rsidRPr="0017265D" w:rsidRDefault="004D7465" w:rsidP="003D638A">
            <w:pPr>
              <w:rPr>
                <w:rFonts w:cstheme="minorHAnsi"/>
              </w:rPr>
            </w:pPr>
            <w:r w:rsidRPr="0017265D">
              <w:rPr>
                <w:rFonts w:cstheme="minorHAnsi"/>
              </w:rPr>
              <w:t>Nutzungsmöglichkeit Ende</w:t>
            </w:r>
            <w:r>
              <w:rPr>
                <w:rFonts w:cstheme="minorHAnsi"/>
              </w:rPr>
              <w:t>:</w:t>
            </w:r>
            <w:r w:rsidRPr="0017265D">
              <w:rPr>
                <w:rFonts w:cstheme="minorHAnsi"/>
              </w:rPr>
              <w:t xml:space="preserve"> 01.</w:t>
            </w:r>
            <w:r w:rsidR="00723451">
              <w:rPr>
                <w:rFonts w:cstheme="minorHAnsi"/>
              </w:rPr>
              <w:t>04</w:t>
            </w:r>
            <w:r w:rsidRPr="0017265D">
              <w:rPr>
                <w:rFonts w:cstheme="minorHAnsi"/>
              </w:rPr>
              <w:t>.202</w:t>
            </w:r>
            <w:r>
              <w:rPr>
                <w:rFonts w:cstheme="minorHAnsi"/>
              </w:rPr>
              <w:t>4 00:00 Uhr</w:t>
            </w:r>
          </w:p>
        </w:tc>
      </w:tr>
      <w:tr w:rsidR="004D7465" w:rsidRPr="0017265D" w14:paraId="7DE4D594" w14:textId="77777777" w:rsidTr="005D0105">
        <w:tc>
          <w:tcPr>
            <w:tcW w:w="561" w:type="dxa"/>
            <w:vMerge/>
          </w:tcPr>
          <w:p w14:paraId="046F77B0" w14:textId="77777777" w:rsidR="004D7465" w:rsidRPr="0017265D" w:rsidRDefault="004D7465" w:rsidP="003D638A">
            <w:pPr>
              <w:rPr>
                <w:rFonts w:cstheme="minorHAnsi"/>
              </w:rPr>
            </w:pPr>
          </w:p>
        </w:tc>
        <w:tc>
          <w:tcPr>
            <w:tcW w:w="6237" w:type="dxa"/>
            <w:vMerge/>
          </w:tcPr>
          <w:p w14:paraId="434F5FF2"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5720ABEB" w14:textId="77777777" w:rsidR="004D7465" w:rsidRPr="0017265D" w:rsidRDefault="004D7465"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p>
        </w:tc>
        <w:tc>
          <w:tcPr>
            <w:tcW w:w="851" w:type="dxa"/>
            <w:tcBorders>
              <w:top w:val="dotted" w:sz="4" w:space="0" w:color="auto"/>
            </w:tcBorders>
          </w:tcPr>
          <w:p w14:paraId="1B702A85" w14:textId="77777777" w:rsidR="004D7465" w:rsidRPr="0017265D" w:rsidRDefault="004D7465" w:rsidP="003D638A">
            <w:pPr>
              <w:rPr>
                <w:rFonts w:cstheme="minorHAnsi"/>
              </w:rPr>
            </w:pPr>
          </w:p>
        </w:tc>
        <w:tc>
          <w:tcPr>
            <w:tcW w:w="5107" w:type="dxa"/>
            <w:tcBorders>
              <w:top w:val="dotted" w:sz="4" w:space="0" w:color="auto"/>
            </w:tcBorders>
          </w:tcPr>
          <w:p w14:paraId="391BE31E" w14:textId="77777777" w:rsidR="004D7465" w:rsidRPr="0017265D" w:rsidRDefault="004D7465" w:rsidP="003D638A">
            <w:pPr>
              <w:rPr>
                <w:rFonts w:cstheme="minorHAnsi"/>
              </w:rPr>
            </w:pPr>
          </w:p>
        </w:tc>
      </w:tr>
      <w:tr w:rsidR="004D7465" w:rsidRPr="0017265D" w14:paraId="69786DBF" w14:textId="77777777" w:rsidTr="005D0105">
        <w:tc>
          <w:tcPr>
            <w:tcW w:w="561" w:type="dxa"/>
            <w:vMerge w:val="restart"/>
          </w:tcPr>
          <w:p w14:paraId="4EE28D3E" w14:textId="77777777" w:rsidR="004D7465" w:rsidRPr="0017265D" w:rsidRDefault="004D7465" w:rsidP="003D638A">
            <w:pPr>
              <w:rPr>
                <w:rFonts w:cstheme="minorHAnsi"/>
              </w:rPr>
            </w:pPr>
            <w:r w:rsidRPr="0017265D">
              <w:rPr>
                <w:rFonts w:cstheme="minorHAnsi"/>
              </w:rPr>
              <w:t>7</w:t>
            </w:r>
          </w:p>
        </w:tc>
        <w:tc>
          <w:tcPr>
            <w:tcW w:w="6237" w:type="dxa"/>
            <w:vMerge w:val="restart"/>
          </w:tcPr>
          <w:p w14:paraId="645174BD" w14:textId="77777777" w:rsidR="004D7465" w:rsidRPr="0017265D" w:rsidRDefault="004D7465" w:rsidP="003D638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3F8621C" w14:textId="77777777"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0AD891C9" w14:textId="77777777" w:rsidR="004D7465" w:rsidRPr="0017265D" w:rsidRDefault="004D7465" w:rsidP="003D638A">
            <w:pPr>
              <w:rPr>
                <w:rFonts w:cstheme="minorHAnsi"/>
              </w:rPr>
            </w:pPr>
          </w:p>
        </w:tc>
        <w:tc>
          <w:tcPr>
            <w:tcW w:w="5107" w:type="dxa"/>
            <w:tcBorders>
              <w:bottom w:val="dotted" w:sz="4" w:space="0" w:color="auto"/>
            </w:tcBorders>
          </w:tcPr>
          <w:p w14:paraId="315D75AE" w14:textId="4C89B32D" w:rsidR="004D7465" w:rsidRPr="0017265D" w:rsidRDefault="004D7465" w:rsidP="003D638A">
            <w:pPr>
              <w:rPr>
                <w:rFonts w:cstheme="minorHAnsi"/>
              </w:rPr>
            </w:pPr>
            <w:r w:rsidRPr="0017265D">
              <w:rPr>
                <w:rFonts w:cstheme="minorHAnsi"/>
              </w:rPr>
              <w:t>Stornorechnung zustimmen und im Zahlungslauf berücksichtigen</w:t>
            </w:r>
            <w:r w:rsidR="0094255B">
              <w:rPr>
                <w:rFonts w:cstheme="minorHAnsi"/>
              </w:rPr>
              <w:t>.</w:t>
            </w:r>
          </w:p>
        </w:tc>
      </w:tr>
      <w:tr w:rsidR="004D7465" w:rsidRPr="0017265D" w14:paraId="53B73B5A" w14:textId="77777777" w:rsidTr="005D0105">
        <w:tc>
          <w:tcPr>
            <w:tcW w:w="561" w:type="dxa"/>
            <w:vMerge/>
          </w:tcPr>
          <w:p w14:paraId="4C173AE9" w14:textId="77777777" w:rsidR="004D7465" w:rsidRPr="0017265D" w:rsidRDefault="004D7465" w:rsidP="003D638A">
            <w:pPr>
              <w:rPr>
                <w:rFonts w:cstheme="minorHAnsi"/>
              </w:rPr>
            </w:pPr>
          </w:p>
        </w:tc>
        <w:tc>
          <w:tcPr>
            <w:tcW w:w="6237" w:type="dxa"/>
            <w:vMerge/>
          </w:tcPr>
          <w:p w14:paraId="323BE685"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3F07490B" w14:textId="7B8CF7F2" w:rsidR="004D7465" w:rsidRPr="0017265D" w:rsidRDefault="003177B3" w:rsidP="003D638A">
            <w:pPr>
              <w:rPr>
                <w:rFonts w:cstheme="minorHAnsi"/>
              </w:rPr>
            </w:pPr>
            <w:r>
              <w:rPr>
                <w:rFonts w:cstheme="minorHAnsi"/>
              </w:rPr>
              <w:t>n</w:t>
            </w:r>
            <w:r w:rsidRPr="0017265D">
              <w:rPr>
                <w:rFonts w:cstheme="minorHAnsi"/>
              </w:rPr>
              <w:t>ein</w:t>
            </w:r>
            <w:r>
              <w:rPr>
                <w:rFonts w:cstheme="minorHAnsi"/>
              </w:rPr>
              <w:t xml:space="preserve"> </w:t>
            </w:r>
            <w:r w:rsidRPr="003177B3">
              <w:rPr>
                <w:rFonts w:ascii="Wingdings" w:eastAsia="Wingdings" w:hAnsi="Wingdings" w:cstheme="minorHAnsi"/>
              </w:rPr>
              <w:t>à</w:t>
            </w:r>
            <w:r w:rsidR="00DC7894">
              <w:rPr>
                <w:rFonts w:cstheme="minorHAnsi"/>
              </w:rPr>
              <w:t xml:space="preserve"> 8</w:t>
            </w:r>
          </w:p>
        </w:tc>
        <w:tc>
          <w:tcPr>
            <w:tcW w:w="851" w:type="dxa"/>
            <w:tcBorders>
              <w:top w:val="dotted" w:sz="4" w:space="0" w:color="auto"/>
              <w:bottom w:val="single" w:sz="4" w:space="0" w:color="auto"/>
            </w:tcBorders>
          </w:tcPr>
          <w:p w14:paraId="158A04D7" w14:textId="77777777" w:rsidR="004D7465" w:rsidRPr="0017265D" w:rsidRDefault="004D7465" w:rsidP="003D638A">
            <w:pPr>
              <w:rPr>
                <w:rFonts w:cstheme="minorHAnsi"/>
              </w:rPr>
            </w:pPr>
          </w:p>
        </w:tc>
        <w:tc>
          <w:tcPr>
            <w:tcW w:w="5107" w:type="dxa"/>
            <w:tcBorders>
              <w:top w:val="dotted" w:sz="4" w:space="0" w:color="auto"/>
              <w:bottom w:val="single" w:sz="4" w:space="0" w:color="auto"/>
            </w:tcBorders>
          </w:tcPr>
          <w:p w14:paraId="1A0883DB" w14:textId="23A67914" w:rsidR="004D7465" w:rsidRPr="0017265D" w:rsidRDefault="004D7465" w:rsidP="003D638A">
            <w:pPr>
              <w:rPr>
                <w:rFonts w:cstheme="minorHAnsi"/>
              </w:rPr>
            </w:pPr>
          </w:p>
        </w:tc>
      </w:tr>
      <w:tr w:rsidR="00E81AE3" w:rsidRPr="0017265D" w14:paraId="1CDAC4C8" w14:textId="77777777" w:rsidTr="005D0105">
        <w:tc>
          <w:tcPr>
            <w:tcW w:w="561" w:type="dxa"/>
            <w:vMerge w:val="restart"/>
          </w:tcPr>
          <w:p w14:paraId="6F16BF6B" w14:textId="6FB1B4F3" w:rsidR="00E81AE3" w:rsidRPr="0017265D" w:rsidRDefault="00E81AE3" w:rsidP="003D638A">
            <w:pPr>
              <w:rPr>
                <w:rFonts w:cstheme="minorHAnsi"/>
              </w:rPr>
            </w:pPr>
            <w:r>
              <w:rPr>
                <w:rFonts w:cstheme="minorHAnsi"/>
              </w:rPr>
              <w:t>8</w:t>
            </w:r>
          </w:p>
        </w:tc>
        <w:tc>
          <w:tcPr>
            <w:tcW w:w="6237" w:type="dxa"/>
            <w:vMerge w:val="restart"/>
          </w:tcPr>
          <w:p w14:paraId="56BA5D29" w14:textId="087B5BAA" w:rsidR="00E81AE3" w:rsidRPr="0017265D" w:rsidRDefault="00DC7894" w:rsidP="003D638A">
            <w:pPr>
              <w:rPr>
                <w:rFonts w:cstheme="minorHAnsi"/>
              </w:rPr>
            </w:pPr>
            <w:r w:rsidRPr="00DC7894">
              <w:rPr>
                <w:rFonts w:cstheme="minorHAnsi"/>
              </w:rPr>
              <w:t>Wurde die ursprüngliche Rechnung abgelehnt?</w:t>
            </w:r>
          </w:p>
        </w:tc>
        <w:tc>
          <w:tcPr>
            <w:tcW w:w="1559" w:type="dxa"/>
            <w:tcBorders>
              <w:top w:val="single" w:sz="4" w:space="0" w:color="auto"/>
              <w:bottom w:val="dotted" w:sz="4" w:space="0" w:color="auto"/>
            </w:tcBorders>
          </w:tcPr>
          <w:p w14:paraId="4694E04F" w14:textId="5197C20A" w:rsidR="00E81AE3" w:rsidRPr="0017265D" w:rsidRDefault="006475E5" w:rsidP="003D638A">
            <w:pPr>
              <w:rPr>
                <w:rFonts w:cstheme="minorHAnsi"/>
              </w:rPr>
            </w:pPr>
            <w:r>
              <w:rPr>
                <w:rFonts w:cstheme="minorHAnsi"/>
              </w:rPr>
              <w:t xml:space="preserve">ja </w:t>
            </w:r>
            <w:r w:rsidRPr="006475E5">
              <w:rPr>
                <w:rFonts w:ascii="Wingdings" w:eastAsia="Wingdings" w:hAnsi="Wingdings" w:cstheme="minorHAnsi"/>
              </w:rPr>
              <w:t>à</w:t>
            </w:r>
            <w:r>
              <w:rPr>
                <w:rFonts w:cstheme="minorHAnsi"/>
              </w:rPr>
              <w:t xml:space="preserve"> Ende</w:t>
            </w:r>
          </w:p>
        </w:tc>
        <w:tc>
          <w:tcPr>
            <w:tcW w:w="851" w:type="dxa"/>
            <w:tcBorders>
              <w:top w:val="single" w:sz="4" w:space="0" w:color="auto"/>
              <w:bottom w:val="dotted" w:sz="4" w:space="0" w:color="auto"/>
            </w:tcBorders>
          </w:tcPr>
          <w:p w14:paraId="586E1E8C" w14:textId="77777777" w:rsidR="00E81AE3" w:rsidRPr="0017265D" w:rsidRDefault="00E81AE3" w:rsidP="003D638A">
            <w:pPr>
              <w:rPr>
                <w:rFonts w:cstheme="minorHAnsi"/>
              </w:rPr>
            </w:pPr>
          </w:p>
        </w:tc>
        <w:tc>
          <w:tcPr>
            <w:tcW w:w="5107" w:type="dxa"/>
            <w:tcBorders>
              <w:top w:val="single" w:sz="4" w:space="0" w:color="auto"/>
              <w:bottom w:val="dotted" w:sz="4" w:space="0" w:color="auto"/>
            </w:tcBorders>
          </w:tcPr>
          <w:p w14:paraId="139C0573" w14:textId="77777777" w:rsidR="006475E5" w:rsidRPr="006475E5" w:rsidRDefault="006475E5" w:rsidP="006475E5">
            <w:pPr>
              <w:contextualSpacing/>
              <w:rPr>
                <w:rFonts w:cstheme="minorHAnsi"/>
              </w:rPr>
            </w:pPr>
            <w:r w:rsidRPr="006475E5">
              <w:rPr>
                <w:rFonts w:cstheme="minorHAnsi"/>
              </w:rPr>
              <w:t xml:space="preserve">Hinweis: </w:t>
            </w:r>
          </w:p>
          <w:p w14:paraId="1396D7A0" w14:textId="00FCA988" w:rsidR="00E81AE3" w:rsidRDefault="006475E5" w:rsidP="006475E5">
            <w:pPr>
              <w:contextualSpacing/>
              <w:rPr>
                <w:rFonts w:cstheme="minorHAnsi"/>
              </w:rPr>
            </w:pPr>
            <w:r w:rsidRPr="006475E5">
              <w:rPr>
                <w:rFonts w:cstheme="minorHAnsi"/>
              </w:rPr>
              <w:t>Wurde die ursprüngliche Rechnung mit einem Nichtzahlungsavis abgelehnt, dann ist auf die Stornorechnung keine Antwort zu senden.</w:t>
            </w:r>
          </w:p>
        </w:tc>
      </w:tr>
      <w:tr w:rsidR="00E81AE3" w:rsidRPr="0017265D" w14:paraId="1263AC6E" w14:textId="77777777" w:rsidTr="005D0105">
        <w:tc>
          <w:tcPr>
            <w:tcW w:w="561" w:type="dxa"/>
            <w:vMerge/>
          </w:tcPr>
          <w:p w14:paraId="2B0D7769" w14:textId="77777777" w:rsidR="00E81AE3" w:rsidRPr="0017265D" w:rsidRDefault="00E81AE3" w:rsidP="003D638A">
            <w:pPr>
              <w:rPr>
                <w:rFonts w:cstheme="minorHAnsi"/>
              </w:rPr>
            </w:pPr>
          </w:p>
        </w:tc>
        <w:tc>
          <w:tcPr>
            <w:tcW w:w="6237" w:type="dxa"/>
            <w:vMerge/>
          </w:tcPr>
          <w:p w14:paraId="3EAAB4F6" w14:textId="77777777" w:rsidR="00E81AE3" w:rsidRPr="0017265D" w:rsidRDefault="00E81AE3" w:rsidP="003D638A">
            <w:pPr>
              <w:rPr>
                <w:rFonts w:cstheme="minorHAnsi"/>
              </w:rPr>
            </w:pPr>
          </w:p>
        </w:tc>
        <w:tc>
          <w:tcPr>
            <w:tcW w:w="1559" w:type="dxa"/>
            <w:tcBorders>
              <w:top w:val="dotted" w:sz="4" w:space="0" w:color="auto"/>
            </w:tcBorders>
          </w:tcPr>
          <w:p w14:paraId="35ED1596" w14:textId="49FB1708" w:rsidR="00E81AE3" w:rsidRPr="0017265D" w:rsidRDefault="006475E5" w:rsidP="003D638A">
            <w:pPr>
              <w:rPr>
                <w:rFonts w:cstheme="minorHAnsi"/>
              </w:rPr>
            </w:pPr>
            <w:proofErr w:type="spellStart"/>
            <w:r>
              <w:rPr>
                <w:rFonts w:cstheme="minorHAnsi"/>
              </w:rPr>
              <w:t>nein</w:t>
            </w:r>
            <w:proofErr w:type="spellEnd"/>
            <w:r>
              <w:rPr>
                <w:rFonts w:cstheme="minorHAnsi"/>
              </w:rPr>
              <w:t xml:space="preserve"> </w:t>
            </w:r>
            <w:r w:rsidRPr="006475E5">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6361FBA0" w14:textId="77777777" w:rsidR="00E81AE3" w:rsidRPr="0017265D" w:rsidRDefault="00E81AE3" w:rsidP="003D638A">
            <w:pPr>
              <w:rPr>
                <w:rFonts w:cstheme="minorHAnsi"/>
              </w:rPr>
            </w:pPr>
          </w:p>
        </w:tc>
        <w:tc>
          <w:tcPr>
            <w:tcW w:w="5107" w:type="dxa"/>
            <w:tcBorders>
              <w:top w:val="dotted" w:sz="4" w:space="0" w:color="auto"/>
            </w:tcBorders>
          </w:tcPr>
          <w:p w14:paraId="03FEDA38" w14:textId="77777777" w:rsidR="006475E5" w:rsidRPr="006475E5" w:rsidRDefault="006475E5" w:rsidP="006475E5">
            <w:pPr>
              <w:contextualSpacing/>
              <w:rPr>
                <w:rFonts w:cstheme="minorHAnsi"/>
              </w:rPr>
            </w:pPr>
            <w:r w:rsidRPr="006475E5">
              <w:rPr>
                <w:rFonts w:cstheme="minorHAnsi"/>
              </w:rPr>
              <w:t xml:space="preserve">Hinweis: </w:t>
            </w:r>
          </w:p>
          <w:p w14:paraId="40FF04B0" w14:textId="63064326" w:rsidR="00E81AE3" w:rsidRDefault="006475E5" w:rsidP="006475E5">
            <w:pPr>
              <w:contextualSpacing/>
              <w:rPr>
                <w:rFonts w:cstheme="minorHAnsi"/>
              </w:rPr>
            </w:pPr>
            <w:r w:rsidRPr="006475E5">
              <w:rPr>
                <w:rFonts w:cstheme="minorHAnsi"/>
              </w:rPr>
              <w:t>Wurde die ursprüngliche Rechnung noch nicht beantwortet, weder mit einem Zahlungsavis noch mit einem Nichtzahlungsavis, dann ist weder auf die Rechnung noch auf die Stornorechnung eine Antwort zu senden.</w:t>
            </w:r>
          </w:p>
        </w:tc>
      </w:tr>
    </w:tbl>
    <w:p w14:paraId="244DD6D4" w14:textId="77777777" w:rsidR="00F24201" w:rsidRDefault="00F24201">
      <w:pPr>
        <w:spacing w:after="200" w:line="276" w:lineRule="auto"/>
      </w:pPr>
      <w:r>
        <w:br w:type="page"/>
      </w:r>
    </w:p>
    <w:p w14:paraId="2E88E1E4" w14:textId="026AC405" w:rsidR="00731098" w:rsidRDefault="008F78A2" w:rsidP="00731098">
      <w:pPr>
        <w:pStyle w:val="berschrift2"/>
      </w:pPr>
      <w:bookmarkStart w:id="1137" w:name="_Toc130982045"/>
      <w:r>
        <w:lastRenderedPageBreak/>
        <w:t>AD</w:t>
      </w:r>
      <w:bookmarkStart w:id="1138" w:name="_Toc64454062"/>
      <w:r w:rsidR="00C70B11" w:rsidRPr="00020593">
        <w:t>: Abrechnung von Dienstleistungen</w:t>
      </w:r>
      <w:bookmarkEnd w:id="1136"/>
      <w:bookmarkEnd w:id="1137"/>
      <w:bookmarkEnd w:id="1138"/>
    </w:p>
    <w:p w14:paraId="5AEA69B5" w14:textId="46C43ACA" w:rsidR="00F24201" w:rsidRDefault="00253831" w:rsidP="00F24201">
      <w:pPr>
        <w:pStyle w:val="berschrift3"/>
      </w:pPr>
      <w:bookmarkStart w:id="1139" w:name="_Toc130982046"/>
      <w:r w:rsidRPr="00253831">
        <w:t>E_0259_Rechnung verarbeiten</w:t>
      </w:r>
      <w:bookmarkEnd w:id="1139"/>
    </w:p>
    <w:p w14:paraId="25968CB1" w14:textId="511B4900" w:rsidR="003C091D" w:rsidRPr="007475BD" w:rsidRDefault="00857F99" w:rsidP="003C091D">
      <w:pPr>
        <w:rPr>
          <w:rFonts w:cstheme="minorHAnsi"/>
        </w:rPr>
      </w:pPr>
      <w:r w:rsidRPr="00857F99">
        <w:rPr>
          <w:rFonts w:cstheme="minorHAnsi"/>
        </w:rPr>
        <w:t xml:space="preserve">Zur Prüfung aller Rechnungen für </w:t>
      </w:r>
      <w:proofErr w:type="spellStart"/>
      <w:r w:rsidRPr="00857F99">
        <w:rPr>
          <w:rFonts w:cstheme="minorHAnsi"/>
        </w:rPr>
        <w:t>WiM</w:t>
      </w:r>
      <w:proofErr w:type="spellEnd"/>
      <w:r w:rsidRPr="00857F99">
        <w:rPr>
          <w:rFonts w:cstheme="minorHAnsi"/>
        </w:rPr>
        <w:t>, die ab dem 1. April 2023, 00:00 Uhr beantwortet werden, ist das EBD „E_0259_Rechnung verarbeiten“ zu nutzen.</w:t>
      </w:r>
      <w:r>
        <w:rPr>
          <w:rFonts w:cstheme="minorHAnsi"/>
        </w:rPr>
        <w:t xml:space="preserve"> </w:t>
      </w:r>
      <w:r w:rsidR="003C091D" w:rsidRPr="007475BD">
        <w:rPr>
          <w:rFonts w:cstheme="minorHAnsi"/>
        </w:rPr>
        <w:t>Die Prüfungen des EBD sind in Prüfungen auf Kopfebene, Positionsebene und Summenebene unterteilt. Prüfungen der Kopfebene beginnen mit Prüfschritt Nr. 1</w:t>
      </w:r>
      <w:r w:rsidR="003C091D">
        <w:rPr>
          <w:rFonts w:cstheme="minorHAnsi"/>
        </w:rPr>
        <w:t>0</w:t>
      </w:r>
      <w:r w:rsidR="003C091D" w:rsidRPr="007475BD">
        <w:rPr>
          <w:rFonts w:cstheme="minorHAnsi"/>
        </w:rPr>
        <w:t xml:space="preserve">, die der Positionsebene mit Prüfschritt Nr. </w:t>
      </w:r>
      <w:r w:rsidR="003C091D">
        <w:rPr>
          <w:rFonts w:cstheme="minorHAnsi"/>
        </w:rPr>
        <w:t>3</w:t>
      </w:r>
      <w:r w:rsidR="003C091D" w:rsidRPr="007475BD">
        <w:rPr>
          <w:rFonts w:cstheme="minorHAnsi"/>
        </w:rPr>
        <w:t xml:space="preserve">00. Die Prüfungen der Summenebene beginnen mit Prüfschritt Nr. </w:t>
      </w:r>
      <w:r w:rsidR="003C091D">
        <w:rPr>
          <w:rFonts w:cstheme="minorHAnsi"/>
        </w:rPr>
        <w:t>500</w:t>
      </w:r>
      <w:r w:rsidR="003C091D" w:rsidRPr="007475BD">
        <w:rPr>
          <w:rFonts w:cstheme="minorHAnsi"/>
        </w:rPr>
        <w:t>. Die Nummerierung der Prüfschritte beinhalten Sprünge, um ggf. weitere Prüfschritte zwischen zwei bestehenden Fragen einzuarbeiten, ohne die komplette Nummerierung des EBD überarbeiten zu müssen.</w:t>
      </w:r>
    </w:p>
    <w:p w14:paraId="1BA02BA8" w14:textId="77777777" w:rsidR="003C091D" w:rsidRPr="007475BD" w:rsidRDefault="003C091D" w:rsidP="003C091D">
      <w:pPr>
        <w:rPr>
          <w:rFonts w:cstheme="minorHAnsi"/>
        </w:rPr>
      </w:pPr>
      <w:r w:rsidRPr="007475BD">
        <w:rPr>
          <w:rFonts w:cstheme="minorHAnsi"/>
        </w:rPr>
        <w:t>Im Folgenden werden die Regeln der Prüfungen auf Kopf-, Positions- und Summenebene beschrieben:</w:t>
      </w:r>
    </w:p>
    <w:p w14:paraId="6AB79F33" w14:textId="77777777" w:rsidR="003C091D" w:rsidRPr="007475BD" w:rsidRDefault="003C091D" w:rsidP="003C091D">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21635932"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7B619BB1" w14:textId="6F6DDE20"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sidR="006971D4">
        <w:rPr>
          <w:rFonts w:asciiTheme="minorHAnsi" w:hAnsiTheme="minorHAnsi" w:cstheme="minorHAnsi"/>
          <w:sz w:val="24"/>
        </w:rPr>
        <w:t>MSB</w:t>
      </w:r>
      <w:r w:rsidRPr="007475BD">
        <w:rPr>
          <w:rFonts w:asciiTheme="minorHAnsi" w:hAnsiTheme="minorHAnsi" w:cstheme="minorHAnsi"/>
          <w:sz w:val="24"/>
        </w:rPr>
        <w:t xml:space="preserve"> übermittelt.</w:t>
      </w:r>
    </w:p>
    <w:p w14:paraId="6A9ECEE8"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97492FD" w14:textId="77777777" w:rsidR="003C091D" w:rsidRPr="007475BD" w:rsidRDefault="003C091D" w:rsidP="003C091D">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3837E5A7"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5372072B"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5889CBBF" w14:textId="717FDF9E"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sidR="006971D4">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395A3109"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5417E728" w14:textId="77777777" w:rsidR="003C091D" w:rsidRPr="007475BD" w:rsidRDefault="003C091D" w:rsidP="003C091D">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340BCEE9"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40D9144" w14:textId="77777777" w:rsidR="003C091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578AC8A0"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23F83B0" w14:textId="77777777" w:rsidR="003C091D" w:rsidRPr="007475BD" w:rsidRDefault="003C091D" w:rsidP="003C091D">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59AB9715" w14:textId="77777777" w:rsidR="003C091D" w:rsidRPr="007475BD" w:rsidRDefault="003C091D" w:rsidP="003C091D">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26CFD78D" w14:textId="2EC68688" w:rsidR="003C091D" w:rsidRPr="003046BE" w:rsidRDefault="003C091D" w:rsidP="003C091D">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lastRenderedPageBreak/>
        <w:t xml:space="preserve">Alle Ablehnungen werden mit den entsprechenden Ablehnungscodes dem </w:t>
      </w:r>
      <w:r w:rsidR="00907A55">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40FF36D9" w14:textId="77777777" w:rsidR="003046BE" w:rsidRPr="00F114E9" w:rsidRDefault="003046BE" w:rsidP="003046BE">
      <w:pPr>
        <w:pStyle w:val="Listenabsatz"/>
        <w:ind w:left="1440"/>
        <w:rPr>
          <w:rFonts w:asciiTheme="minorHAnsi" w:hAnsiTheme="minorHAnsi" w:cstheme="minorHAnsi"/>
          <w:sz w:val="24"/>
        </w:rPr>
      </w:pPr>
    </w:p>
    <w:p w14:paraId="7945DDA4" w14:textId="77777777" w:rsidR="003046BE" w:rsidRPr="003046BE" w:rsidRDefault="003046BE" w:rsidP="003046BE">
      <w:pPr>
        <w:rPr>
          <w:rFonts w:cstheme="minorHAnsi"/>
          <w:szCs w:val="28"/>
          <w:u w:val="single"/>
        </w:rPr>
      </w:pPr>
      <w:r w:rsidRPr="003046BE">
        <w:rPr>
          <w:rFonts w:cstheme="minorHAnsi"/>
          <w:szCs w:val="28"/>
          <w:u w:val="single"/>
        </w:rPr>
        <w:t>Legende zum EBD:</w:t>
      </w:r>
    </w:p>
    <w:p w14:paraId="38E07725" w14:textId="6B927CAF" w:rsidR="003046BE" w:rsidRDefault="003046BE" w:rsidP="003046BE">
      <w:pPr>
        <w:rPr>
          <w:rFonts w:cstheme="minorHAnsi"/>
          <w:szCs w:val="28"/>
        </w:rPr>
      </w:pPr>
      <w:r w:rsidRPr="003046BE">
        <w:rPr>
          <w:rFonts w:cstheme="minorHAnsi"/>
          <w:szCs w:val="28"/>
          <w:shd w:val="clear" w:color="auto" w:fill="D9D9D9" w:themeFill="background1" w:themeFillShade="D9"/>
        </w:rPr>
        <w:t>Grau</w:t>
      </w:r>
      <w:r w:rsidRPr="003046BE">
        <w:rPr>
          <w:rFonts w:cstheme="minorHAnsi"/>
          <w:szCs w:val="28"/>
        </w:rPr>
        <w:t xml:space="preserve">: Prüfung auf Kopfebene </w:t>
      </w:r>
      <w:r w:rsidR="00216728">
        <w:rPr>
          <w:rFonts w:cstheme="minorHAnsi"/>
          <w:szCs w:val="28"/>
        </w:rPr>
        <w:br/>
      </w:r>
      <w:r w:rsidRPr="003046BE">
        <w:rPr>
          <w:rFonts w:cstheme="minorHAnsi"/>
          <w:szCs w:val="28"/>
          <w:highlight w:val="green"/>
          <w:shd w:val="clear" w:color="auto" w:fill="AEE89D" w:themeFill="accent4" w:themeFillTint="66"/>
        </w:rPr>
        <w:t>Grün</w:t>
      </w:r>
      <w:r w:rsidRPr="003046BE">
        <w:rPr>
          <w:rFonts w:cstheme="minorHAnsi"/>
          <w:szCs w:val="28"/>
        </w:rPr>
        <w:t xml:space="preserve">: Prüfung auf Positionsebene </w:t>
      </w:r>
      <w:r w:rsidR="00216728">
        <w:rPr>
          <w:rFonts w:cstheme="minorHAnsi"/>
          <w:szCs w:val="28"/>
        </w:rPr>
        <w:br/>
      </w:r>
      <w:r w:rsidRPr="003046BE">
        <w:rPr>
          <w:rFonts w:cstheme="minorHAnsi"/>
          <w:szCs w:val="28"/>
          <w:highlight w:val="yellow"/>
          <w:shd w:val="clear" w:color="auto" w:fill="FFE898" w:themeFill="accent6" w:themeFillTint="66"/>
        </w:rPr>
        <w:t>Gelb:</w:t>
      </w:r>
      <w:r w:rsidRPr="003046BE">
        <w:rPr>
          <w:rFonts w:cstheme="minorHAnsi"/>
          <w:szCs w:val="28"/>
        </w:rPr>
        <w:t xml:space="preserve"> Prüfung auf Summenebene </w:t>
      </w:r>
    </w:p>
    <w:p w14:paraId="6DC63152" w14:textId="675EF86B" w:rsidR="00216728" w:rsidRDefault="00216728">
      <w:pPr>
        <w:spacing w:after="200" w:line="276" w:lineRule="auto"/>
        <w:rPr>
          <w:rFonts w:cstheme="minorHAnsi"/>
          <w:szCs w:val="28"/>
        </w:rPr>
      </w:pPr>
      <w:r>
        <w:rPr>
          <w:rFonts w:cstheme="minorHAnsi"/>
          <w:szCs w:val="28"/>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08"/>
        <w:gridCol w:w="12"/>
      </w:tblGrid>
      <w:tr w:rsidR="00D40A4C" w:rsidRPr="00DA042A" w14:paraId="71320AD6" w14:textId="77777777" w:rsidTr="003D638A">
        <w:trPr>
          <w:trHeight w:val="454"/>
        </w:trPr>
        <w:tc>
          <w:tcPr>
            <w:tcW w:w="6661" w:type="dxa"/>
            <w:gridSpan w:val="2"/>
            <w:shd w:val="clear" w:color="auto" w:fill="D8DFE4"/>
            <w:vAlign w:val="center"/>
          </w:tcPr>
          <w:p w14:paraId="3610566C" w14:textId="77777777" w:rsidR="00D40A4C" w:rsidRPr="00DA042A" w:rsidRDefault="00D40A4C" w:rsidP="003D638A">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MSB</w:t>
            </w:r>
          </w:p>
        </w:tc>
        <w:tc>
          <w:tcPr>
            <w:tcW w:w="7748" w:type="dxa"/>
            <w:gridSpan w:val="4"/>
            <w:shd w:val="clear" w:color="auto" w:fill="D8DFE4"/>
            <w:vAlign w:val="center"/>
          </w:tcPr>
          <w:p w14:paraId="2BD04D4B" w14:textId="77777777" w:rsidR="00D40A4C" w:rsidRPr="00DA042A" w:rsidRDefault="00D40A4C" w:rsidP="003D638A">
            <w:pPr>
              <w:contextualSpacing/>
              <w:rPr>
                <w:rFonts w:cstheme="minorHAnsi"/>
                <w:b/>
                <w:bCs/>
              </w:rPr>
            </w:pPr>
          </w:p>
        </w:tc>
      </w:tr>
      <w:tr w:rsidR="00D40A4C" w:rsidRPr="00DA042A" w14:paraId="7F16C382" w14:textId="77777777" w:rsidTr="003D638A">
        <w:trPr>
          <w:gridAfter w:val="1"/>
          <w:wAfter w:w="12" w:type="dxa"/>
          <w:tblHeader/>
        </w:trPr>
        <w:tc>
          <w:tcPr>
            <w:tcW w:w="703" w:type="dxa"/>
            <w:shd w:val="clear" w:color="auto" w:fill="D8DFE4"/>
          </w:tcPr>
          <w:p w14:paraId="27D6B6B8" w14:textId="77777777" w:rsidR="00D40A4C" w:rsidRPr="00DA042A" w:rsidRDefault="00D40A4C" w:rsidP="003D638A">
            <w:pPr>
              <w:contextualSpacing/>
              <w:rPr>
                <w:rFonts w:cstheme="minorHAnsi"/>
              </w:rPr>
            </w:pPr>
            <w:r w:rsidRPr="00DA042A">
              <w:rPr>
                <w:rFonts w:cstheme="minorHAnsi"/>
              </w:rPr>
              <w:t>Nr.</w:t>
            </w:r>
          </w:p>
        </w:tc>
        <w:tc>
          <w:tcPr>
            <w:tcW w:w="5958" w:type="dxa"/>
            <w:shd w:val="clear" w:color="auto" w:fill="D8DFE4"/>
          </w:tcPr>
          <w:p w14:paraId="732C77CC" w14:textId="77777777" w:rsidR="00D40A4C" w:rsidRPr="00DA042A" w:rsidRDefault="00D40A4C" w:rsidP="003D638A">
            <w:pPr>
              <w:contextualSpacing/>
              <w:rPr>
                <w:rFonts w:cstheme="minorHAnsi"/>
              </w:rPr>
            </w:pPr>
            <w:r w:rsidRPr="00DA042A">
              <w:rPr>
                <w:rFonts w:cstheme="minorHAnsi"/>
              </w:rPr>
              <w:t>Prüfschritt</w:t>
            </w:r>
          </w:p>
        </w:tc>
        <w:tc>
          <w:tcPr>
            <w:tcW w:w="1699" w:type="dxa"/>
            <w:shd w:val="clear" w:color="auto" w:fill="D8DFE4"/>
          </w:tcPr>
          <w:p w14:paraId="0BFCCDD7" w14:textId="77777777" w:rsidR="00D40A4C" w:rsidRPr="00DA042A" w:rsidRDefault="00D40A4C" w:rsidP="003D638A">
            <w:pPr>
              <w:ind w:left="55"/>
              <w:contextualSpacing/>
              <w:rPr>
                <w:rFonts w:cstheme="minorHAnsi"/>
              </w:rPr>
            </w:pPr>
            <w:r w:rsidRPr="00DA042A">
              <w:rPr>
                <w:rFonts w:cstheme="minorHAnsi"/>
              </w:rPr>
              <w:t>Prüfergebnis</w:t>
            </w:r>
          </w:p>
        </w:tc>
        <w:tc>
          <w:tcPr>
            <w:tcW w:w="929" w:type="dxa"/>
            <w:shd w:val="clear" w:color="auto" w:fill="D8DFE4"/>
          </w:tcPr>
          <w:p w14:paraId="7C7166FA" w14:textId="77777777" w:rsidR="00D40A4C" w:rsidRPr="00DA042A" w:rsidRDefault="00D40A4C" w:rsidP="003D638A">
            <w:pPr>
              <w:contextualSpacing/>
              <w:rPr>
                <w:rFonts w:cstheme="minorHAnsi"/>
              </w:rPr>
            </w:pPr>
            <w:r w:rsidRPr="00DA042A">
              <w:rPr>
                <w:rFonts w:cstheme="minorHAnsi"/>
              </w:rPr>
              <w:t>Code</w:t>
            </w:r>
          </w:p>
        </w:tc>
        <w:tc>
          <w:tcPr>
            <w:tcW w:w="5108" w:type="dxa"/>
            <w:shd w:val="clear" w:color="auto" w:fill="D8DFE4"/>
          </w:tcPr>
          <w:p w14:paraId="258875AA" w14:textId="77777777" w:rsidR="00D40A4C" w:rsidRPr="00DA042A" w:rsidRDefault="00D40A4C" w:rsidP="003D638A">
            <w:pPr>
              <w:contextualSpacing/>
              <w:rPr>
                <w:rFonts w:cstheme="minorHAnsi"/>
              </w:rPr>
            </w:pPr>
            <w:r w:rsidRPr="00DA042A">
              <w:rPr>
                <w:rFonts w:cstheme="minorHAnsi"/>
              </w:rPr>
              <w:t>Hinweis</w:t>
            </w:r>
          </w:p>
        </w:tc>
      </w:tr>
      <w:tr w:rsidR="00D40A4C" w:rsidRPr="00DA042A" w14:paraId="56C1584D" w14:textId="77777777" w:rsidTr="003D638A">
        <w:trPr>
          <w:gridAfter w:val="1"/>
          <w:wAfter w:w="12" w:type="dxa"/>
          <w:trHeight w:val="398"/>
        </w:trPr>
        <w:tc>
          <w:tcPr>
            <w:tcW w:w="703" w:type="dxa"/>
            <w:vMerge w:val="restart"/>
            <w:shd w:val="clear" w:color="auto" w:fill="A6A6A6" w:themeFill="background1" w:themeFillShade="A6"/>
          </w:tcPr>
          <w:p w14:paraId="275760BE" w14:textId="77777777" w:rsidR="00D40A4C" w:rsidRDefault="00D40A4C" w:rsidP="003D638A">
            <w:pPr>
              <w:rPr>
                <w:rFonts w:cstheme="minorHAnsi"/>
              </w:rPr>
            </w:pPr>
            <w:r>
              <w:rPr>
                <w:rFonts w:cstheme="minorHAnsi"/>
              </w:rPr>
              <w:t>10</w:t>
            </w:r>
          </w:p>
        </w:tc>
        <w:tc>
          <w:tcPr>
            <w:tcW w:w="5958" w:type="dxa"/>
            <w:vMerge w:val="restart"/>
          </w:tcPr>
          <w:p w14:paraId="5E271F14" w14:textId="77777777" w:rsidR="00D40A4C" w:rsidRPr="00DA042A" w:rsidRDefault="00D40A4C" w:rsidP="003D638A">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1DE03C1A" w14:textId="77777777" w:rsidR="00D40A4C" w:rsidRPr="00DA042A" w:rsidRDefault="00D40A4C" w:rsidP="003D638A">
            <w:pPr>
              <w:rPr>
                <w:rFonts w:cstheme="minorHAnsi"/>
              </w:rPr>
            </w:pPr>
            <w:r w:rsidRPr="00DA042A">
              <w:rPr>
                <w:rFonts w:cstheme="minorHAnsi"/>
              </w:rPr>
              <w:t>nein</w:t>
            </w:r>
          </w:p>
        </w:tc>
        <w:tc>
          <w:tcPr>
            <w:tcW w:w="929" w:type="dxa"/>
            <w:tcBorders>
              <w:bottom w:val="dotted" w:sz="4" w:space="0" w:color="auto"/>
            </w:tcBorders>
          </w:tcPr>
          <w:p w14:paraId="3E6E7242" w14:textId="77777777" w:rsidR="00D40A4C" w:rsidRPr="00DA042A" w:rsidRDefault="00D40A4C" w:rsidP="003D638A">
            <w:pPr>
              <w:rPr>
                <w:rFonts w:cstheme="minorHAnsi"/>
              </w:rPr>
            </w:pPr>
            <w:r w:rsidRPr="00DA042A">
              <w:rPr>
                <w:rFonts w:cstheme="minorHAnsi"/>
              </w:rPr>
              <w:t>A01</w:t>
            </w:r>
          </w:p>
        </w:tc>
        <w:tc>
          <w:tcPr>
            <w:tcW w:w="5108" w:type="dxa"/>
            <w:tcBorders>
              <w:bottom w:val="dotted" w:sz="4" w:space="0" w:color="auto"/>
            </w:tcBorders>
          </w:tcPr>
          <w:p w14:paraId="2E222C63"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700DA6B5" w14:textId="77777777" w:rsidR="00D40A4C" w:rsidRPr="00DA042A" w:rsidRDefault="00D40A4C" w:rsidP="003D638A">
            <w:pPr>
              <w:rPr>
                <w:rFonts w:cstheme="minorHAnsi"/>
              </w:rPr>
            </w:pPr>
            <w:r w:rsidRPr="00DA042A">
              <w:rPr>
                <w:rFonts w:cstheme="minorHAnsi"/>
              </w:rPr>
              <w:t>Rechnung entspricht nicht §14 UstG</w:t>
            </w:r>
          </w:p>
        </w:tc>
      </w:tr>
      <w:tr w:rsidR="00D40A4C" w:rsidRPr="00DA042A" w14:paraId="48B66E59" w14:textId="77777777" w:rsidTr="003D638A">
        <w:trPr>
          <w:gridAfter w:val="1"/>
          <w:wAfter w:w="12" w:type="dxa"/>
          <w:trHeight w:val="398"/>
        </w:trPr>
        <w:tc>
          <w:tcPr>
            <w:tcW w:w="703" w:type="dxa"/>
            <w:vMerge/>
            <w:shd w:val="clear" w:color="auto" w:fill="A6A6A6" w:themeFill="background1" w:themeFillShade="A6"/>
          </w:tcPr>
          <w:p w14:paraId="52656733" w14:textId="77777777" w:rsidR="00D40A4C" w:rsidRDefault="00D40A4C" w:rsidP="003D638A">
            <w:pPr>
              <w:rPr>
                <w:rFonts w:cstheme="minorHAnsi"/>
              </w:rPr>
            </w:pPr>
          </w:p>
        </w:tc>
        <w:tc>
          <w:tcPr>
            <w:tcW w:w="5958" w:type="dxa"/>
            <w:vMerge/>
          </w:tcPr>
          <w:p w14:paraId="1734F894" w14:textId="77777777" w:rsidR="00D40A4C" w:rsidRPr="00DA042A" w:rsidRDefault="00D40A4C" w:rsidP="003D638A">
            <w:pPr>
              <w:rPr>
                <w:rFonts w:cstheme="minorHAnsi"/>
              </w:rPr>
            </w:pPr>
          </w:p>
        </w:tc>
        <w:tc>
          <w:tcPr>
            <w:tcW w:w="1699" w:type="dxa"/>
            <w:tcBorders>
              <w:top w:val="dotted" w:sz="4" w:space="0" w:color="auto"/>
            </w:tcBorders>
          </w:tcPr>
          <w:p w14:paraId="66311291"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3A2257D" w14:textId="77777777" w:rsidR="00D40A4C" w:rsidRPr="00DA042A" w:rsidRDefault="00D40A4C" w:rsidP="003D638A">
            <w:pPr>
              <w:rPr>
                <w:rFonts w:cstheme="minorHAnsi"/>
              </w:rPr>
            </w:pPr>
          </w:p>
        </w:tc>
        <w:tc>
          <w:tcPr>
            <w:tcW w:w="5108" w:type="dxa"/>
            <w:tcBorders>
              <w:top w:val="dotted" w:sz="4" w:space="0" w:color="auto"/>
            </w:tcBorders>
          </w:tcPr>
          <w:p w14:paraId="7E84D398" w14:textId="77777777" w:rsidR="00D40A4C" w:rsidRPr="00DA042A" w:rsidRDefault="00D40A4C" w:rsidP="003D638A">
            <w:pPr>
              <w:rPr>
                <w:rFonts w:cstheme="minorHAnsi"/>
              </w:rPr>
            </w:pPr>
          </w:p>
        </w:tc>
      </w:tr>
      <w:tr w:rsidR="00D40A4C" w:rsidRPr="00DA042A" w14:paraId="4A1463A7" w14:textId="77777777" w:rsidTr="003D638A">
        <w:trPr>
          <w:gridAfter w:val="1"/>
          <w:wAfter w:w="12" w:type="dxa"/>
          <w:trHeight w:val="398"/>
        </w:trPr>
        <w:tc>
          <w:tcPr>
            <w:tcW w:w="703" w:type="dxa"/>
            <w:vMerge w:val="restart"/>
            <w:shd w:val="clear" w:color="auto" w:fill="A6A6A6" w:themeFill="background1" w:themeFillShade="A6"/>
          </w:tcPr>
          <w:p w14:paraId="19B41730" w14:textId="77777777" w:rsidR="00D40A4C" w:rsidRDefault="00D40A4C" w:rsidP="003D638A">
            <w:pPr>
              <w:rPr>
                <w:rFonts w:cstheme="minorHAnsi"/>
              </w:rPr>
            </w:pPr>
            <w:r>
              <w:rPr>
                <w:rFonts w:cstheme="minorHAnsi"/>
              </w:rPr>
              <w:t>20</w:t>
            </w:r>
          </w:p>
        </w:tc>
        <w:tc>
          <w:tcPr>
            <w:tcW w:w="5958" w:type="dxa"/>
            <w:vMerge w:val="restart"/>
          </w:tcPr>
          <w:p w14:paraId="2CEA5186" w14:textId="77777777" w:rsidR="00D40A4C" w:rsidRPr="00DA042A" w:rsidRDefault="00D40A4C" w:rsidP="003D638A">
            <w:pPr>
              <w:rPr>
                <w:rFonts w:cstheme="minorHAnsi"/>
              </w:rPr>
            </w:pPr>
            <w:r w:rsidRPr="00DA042A">
              <w:rPr>
                <w:rFonts w:cstheme="minorHAnsi"/>
              </w:rPr>
              <w:t>Ist das Rechnungsdatum kleiner gleich dem Eingangsdatum?</w:t>
            </w:r>
          </w:p>
        </w:tc>
        <w:tc>
          <w:tcPr>
            <w:tcW w:w="1699" w:type="dxa"/>
            <w:tcBorders>
              <w:top w:val="single" w:sz="4" w:space="0" w:color="auto"/>
              <w:bottom w:val="dotted" w:sz="4" w:space="0" w:color="auto"/>
            </w:tcBorders>
          </w:tcPr>
          <w:p w14:paraId="3446474A" w14:textId="77777777" w:rsidR="00D40A4C" w:rsidRPr="00DA042A" w:rsidRDefault="00D40A4C" w:rsidP="003D638A">
            <w:pPr>
              <w:rPr>
                <w:rFonts w:cstheme="minorHAnsi"/>
              </w:rPr>
            </w:pPr>
            <w:r w:rsidRPr="00DA042A">
              <w:rPr>
                <w:rFonts w:cstheme="minorHAnsi"/>
              </w:rPr>
              <w:t>nein</w:t>
            </w:r>
          </w:p>
        </w:tc>
        <w:tc>
          <w:tcPr>
            <w:tcW w:w="929" w:type="dxa"/>
            <w:tcBorders>
              <w:top w:val="single" w:sz="4" w:space="0" w:color="auto"/>
              <w:bottom w:val="dotted" w:sz="4" w:space="0" w:color="auto"/>
            </w:tcBorders>
          </w:tcPr>
          <w:p w14:paraId="0729B1E9" w14:textId="77777777" w:rsidR="00D40A4C" w:rsidRPr="00DA042A" w:rsidRDefault="00D40A4C" w:rsidP="003D638A">
            <w:pPr>
              <w:rPr>
                <w:rFonts w:cstheme="minorHAnsi"/>
              </w:rPr>
            </w:pPr>
            <w:r w:rsidRPr="00DA042A">
              <w:rPr>
                <w:rFonts w:cstheme="minorHAnsi"/>
              </w:rPr>
              <w:t>A02</w:t>
            </w:r>
          </w:p>
        </w:tc>
        <w:tc>
          <w:tcPr>
            <w:tcW w:w="5108" w:type="dxa"/>
            <w:tcBorders>
              <w:top w:val="single" w:sz="4" w:space="0" w:color="auto"/>
              <w:bottom w:val="dotted" w:sz="4" w:space="0" w:color="auto"/>
            </w:tcBorders>
          </w:tcPr>
          <w:p w14:paraId="659AEAD2"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032F5674" w14:textId="77777777" w:rsidR="00D40A4C" w:rsidRPr="00DA042A" w:rsidRDefault="00D40A4C" w:rsidP="003D638A">
            <w:pPr>
              <w:rPr>
                <w:rFonts w:cstheme="minorHAnsi"/>
              </w:rPr>
            </w:pPr>
            <w:r w:rsidRPr="00DA042A">
              <w:rPr>
                <w:rFonts w:cstheme="minorHAnsi"/>
              </w:rPr>
              <w:t>Rechnungsdatum liegt in der Zukunft</w:t>
            </w:r>
          </w:p>
        </w:tc>
      </w:tr>
      <w:tr w:rsidR="00D40A4C" w:rsidRPr="00DA042A" w14:paraId="1B107A03" w14:textId="77777777" w:rsidTr="003D638A">
        <w:trPr>
          <w:gridAfter w:val="1"/>
          <w:wAfter w:w="12" w:type="dxa"/>
          <w:trHeight w:val="398"/>
        </w:trPr>
        <w:tc>
          <w:tcPr>
            <w:tcW w:w="703" w:type="dxa"/>
            <w:vMerge/>
            <w:shd w:val="clear" w:color="auto" w:fill="A6A6A6" w:themeFill="background1" w:themeFillShade="A6"/>
          </w:tcPr>
          <w:p w14:paraId="0B3FCA67" w14:textId="77777777" w:rsidR="00D40A4C" w:rsidRDefault="00D40A4C" w:rsidP="003D638A">
            <w:pPr>
              <w:rPr>
                <w:rFonts w:cstheme="minorHAnsi"/>
              </w:rPr>
            </w:pPr>
          </w:p>
        </w:tc>
        <w:tc>
          <w:tcPr>
            <w:tcW w:w="5958" w:type="dxa"/>
            <w:vMerge/>
          </w:tcPr>
          <w:p w14:paraId="29447589"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425DD160"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24362A17"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4CF98281" w14:textId="77777777" w:rsidR="00D40A4C" w:rsidRPr="00DA042A" w:rsidRDefault="00D40A4C" w:rsidP="003D638A">
            <w:pPr>
              <w:rPr>
                <w:rFonts w:cstheme="minorHAnsi"/>
              </w:rPr>
            </w:pPr>
          </w:p>
        </w:tc>
      </w:tr>
      <w:tr w:rsidR="00D40A4C" w:rsidRPr="00DA042A" w14:paraId="195DD664" w14:textId="77777777" w:rsidTr="003D638A">
        <w:trPr>
          <w:gridAfter w:val="1"/>
          <w:wAfter w:w="12" w:type="dxa"/>
          <w:trHeight w:val="398"/>
        </w:trPr>
        <w:tc>
          <w:tcPr>
            <w:tcW w:w="703" w:type="dxa"/>
            <w:vMerge w:val="restart"/>
            <w:shd w:val="clear" w:color="auto" w:fill="A6A6A6" w:themeFill="background1" w:themeFillShade="A6"/>
          </w:tcPr>
          <w:p w14:paraId="56D932F2" w14:textId="4273B03C" w:rsidR="00D40A4C" w:rsidRPr="00DA042A" w:rsidRDefault="00D40A4C" w:rsidP="00DD6256">
            <w:pPr>
              <w:rPr>
                <w:rFonts w:cstheme="minorHAnsi"/>
              </w:rPr>
            </w:pPr>
            <w:r>
              <w:rPr>
                <w:rFonts w:cstheme="minorHAnsi"/>
              </w:rPr>
              <w:t>30</w:t>
            </w:r>
          </w:p>
        </w:tc>
        <w:tc>
          <w:tcPr>
            <w:tcW w:w="5958" w:type="dxa"/>
            <w:vMerge w:val="restart"/>
          </w:tcPr>
          <w:p w14:paraId="658445F4" w14:textId="77777777" w:rsidR="00D40A4C" w:rsidRPr="00DA042A" w:rsidRDefault="00D40A4C" w:rsidP="003D638A">
            <w:pPr>
              <w:rPr>
                <w:rFonts w:cstheme="minorHAnsi"/>
              </w:rPr>
            </w:pPr>
            <w:r w:rsidRPr="00F21A68">
              <w:rPr>
                <w:rFonts w:cstheme="minorHAnsi"/>
              </w:rPr>
              <w:t>Liegt das Rechnungsdatum vor dem Ende des</w:t>
            </w:r>
            <w:r>
              <w:rPr>
                <w:rFonts w:cstheme="minorHAnsi"/>
              </w:rPr>
              <w:t xml:space="preserve"> </w:t>
            </w:r>
            <w:r w:rsidRPr="00F21A68">
              <w:rPr>
                <w:rFonts w:cstheme="minorHAnsi"/>
              </w:rPr>
              <w:t>Abrechnungszeitraumes</w:t>
            </w:r>
            <w:r>
              <w:rPr>
                <w:rFonts w:cstheme="minorHAnsi"/>
              </w:rPr>
              <w:t>/Ausführungsdatums</w:t>
            </w:r>
            <w:r w:rsidRPr="00F21A68">
              <w:rPr>
                <w:rFonts w:cstheme="minorHAnsi"/>
              </w:rPr>
              <w:t>?</w:t>
            </w:r>
          </w:p>
          <w:p w14:paraId="1E7C8BE4" w14:textId="77777777" w:rsidR="00D40A4C" w:rsidRPr="00DA042A" w:rsidRDefault="00D40A4C" w:rsidP="003D638A">
            <w:pPr>
              <w:rPr>
                <w:rFonts w:cstheme="minorHAnsi"/>
              </w:rPr>
            </w:pPr>
          </w:p>
        </w:tc>
        <w:tc>
          <w:tcPr>
            <w:tcW w:w="1699" w:type="dxa"/>
            <w:tcBorders>
              <w:top w:val="single" w:sz="4" w:space="0" w:color="auto"/>
              <w:bottom w:val="dotted" w:sz="4" w:space="0" w:color="auto"/>
            </w:tcBorders>
          </w:tcPr>
          <w:p w14:paraId="2B0F7309" w14:textId="77777777" w:rsidR="00D40A4C" w:rsidRPr="00DA042A" w:rsidRDefault="00D40A4C" w:rsidP="003D638A">
            <w:pPr>
              <w:rPr>
                <w:rFonts w:cstheme="minorHAnsi"/>
              </w:rPr>
            </w:pPr>
            <w:r>
              <w:rPr>
                <w:rFonts w:cstheme="minorHAnsi"/>
              </w:rPr>
              <w:t xml:space="preserve">ja </w:t>
            </w:r>
          </w:p>
        </w:tc>
        <w:tc>
          <w:tcPr>
            <w:tcW w:w="929" w:type="dxa"/>
            <w:tcBorders>
              <w:top w:val="single" w:sz="4" w:space="0" w:color="auto"/>
              <w:bottom w:val="dotted" w:sz="4" w:space="0" w:color="auto"/>
            </w:tcBorders>
          </w:tcPr>
          <w:p w14:paraId="0ABCE582" w14:textId="77777777" w:rsidR="00D40A4C" w:rsidRPr="00DA042A" w:rsidRDefault="00D40A4C" w:rsidP="003D638A">
            <w:pPr>
              <w:rPr>
                <w:rFonts w:cstheme="minorHAnsi"/>
              </w:rPr>
            </w:pPr>
            <w:r>
              <w:rPr>
                <w:rFonts w:cstheme="minorHAnsi"/>
              </w:rPr>
              <w:t>A03</w:t>
            </w:r>
          </w:p>
        </w:tc>
        <w:tc>
          <w:tcPr>
            <w:tcW w:w="5108" w:type="dxa"/>
            <w:tcBorders>
              <w:top w:val="single" w:sz="4" w:space="0" w:color="auto"/>
              <w:bottom w:val="dotted" w:sz="4" w:space="0" w:color="auto"/>
            </w:tcBorders>
          </w:tcPr>
          <w:p w14:paraId="0BBD5969" w14:textId="77777777" w:rsidR="00D40A4C" w:rsidRPr="00F21A68" w:rsidRDefault="00D40A4C" w:rsidP="003D638A">
            <w:pPr>
              <w:rPr>
                <w:rFonts w:cstheme="minorHAnsi"/>
              </w:rPr>
            </w:pPr>
            <w:r w:rsidRPr="00F21A68">
              <w:rPr>
                <w:rFonts w:cstheme="minorHAnsi"/>
              </w:rPr>
              <w:t xml:space="preserve">Cluster: </w:t>
            </w:r>
            <w:r w:rsidRPr="00684B1A">
              <w:rPr>
                <w:rFonts w:cstheme="minorHAnsi"/>
              </w:rPr>
              <w:t>Ablehnung auf Kopfebene</w:t>
            </w:r>
          </w:p>
          <w:p w14:paraId="7A1BD8EC" w14:textId="77777777" w:rsidR="00D40A4C" w:rsidRPr="00DA042A" w:rsidRDefault="00D40A4C" w:rsidP="003D638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r>
              <w:rPr>
                <w:rFonts w:cstheme="minorHAnsi"/>
              </w:rPr>
              <w:t>/Ausführungsdatums</w:t>
            </w:r>
            <w:r w:rsidRPr="00F21A68">
              <w:rPr>
                <w:rFonts w:cstheme="minorHAnsi"/>
              </w:rPr>
              <w:t>.</w:t>
            </w:r>
          </w:p>
        </w:tc>
      </w:tr>
      <w:tr w:rsidR="00D40A4C" w:rsidRPr="00DA042A" w14:paraId="62A91A8E" w14:textId="77777777" w:rsidTr="004B0AE8">
        <w:trPr>
          <w:gridAfter w:val="1"/>
          <w:wAfter w:w="12" w:type="dxa"/>
          <w:trHeight w:val="398"/>
        </w:trPr>
        <w:tc>
          <w:tcPr>
            <w:tcW w:w="703" w:type="dxa"/>
            <w:vMerge/>
            <w:shd w:val="clear" w:color="auto" w:fill="A6A6A6" w:themeFill="background1" w:themeFillShade="A6"/>
          </w:tcPr>
          <w:p w14:paraId="3FF66929" w14:textId="77777777" w:rsidR="00D40A4C" w:rsidRPr="00DA042A" w:rsidRDefault="00D40A4C" w:rsidP="003D638A">
            <w:pPr>
              <w:rPr>
                <w:rFonts w:cstheme="minorHAnsi"/>
              </w:rPr>
            </w:pPr>
          </w:p>
        </w:tc>
        <w:tc>
          <w:tcPr>
            <w:tcW w:w="5958" w:type="dxa"/>
            <w:vMerge/>
          </w:tcPr>
          <w:p w14:paraId="6B2D1186"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3B063465" w14:textId="77777777" w:rsidR="00D40A4C" w:rsidRPr="00DA042A" w:rsidRDefault="00D40A4C" w:rsidP="003D638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dotted" w:sz="4" w:space="0" w:color="auto"/>
            </w:tcBorders>
          </w:tcPr>
          <w:p w14:paraId="7814E420"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4808CDF" w14:textId="77777777" w:rsidR="00D40A4C" w:rsidRPr="00DA042A" w:rsidRDefault="00D40A4C" w:rsidP="003D638A">
            <w:pPr>
              <w:rPr>
                <w:rFonts w:cstheme="minorHAnsi"/>
              </w:rPr>
            </w:pPr>
          </w:p>
        </w:tc>
      </w:tr>
      <w:tr w:rsidR="00D40A4C" w:rsidRPr="00DA042A" w14:paraId="58CE67BF" w14:textId="77777777" w:rsidTr="003D638A">
        <w:trPr>
          <w:gridAfter w:val="1"/>
          <w:wAfter w:w="12" w:type="dxa"/>
          <w:trHeight w:val="398"/>
        </w:trPr>
        <w:tc>
          <w:tcPr>
            <w:tcW w:w="703" w:type="dxa"/>
            <w:vMerge w:val="restart"/>
            <w:shd w:val="clear" w:color="auto" w:fill="A6A6A6" w:themeFill="background1" w:themeFillShade="A6"/>
          </w:tcPr>
          <w:p w14:paraId="0C6CA7BC" w14:textId="77777777" w:rsidR="00D40A4C" w:rsidRDefault="00D40A4C" w:rsidP="003D638A">
            <w:pPr>
              <w:rPr>
                <w:rFonts w:cstheme="minorHAnsi"/>
              </w:rPr>
            </w:pPr>
            <w:r>
              <w:rPr>
                <w:rFonts w:cstheme="minorHAnsi"/>
              </w:rPr>
              <w:t>40</w:t>
            </w:r>
          </w:p>
        </w:tc>
        <w:tc>
          <w:tcPr>
            <w:tcW w:w="5958" w:type="dxa"/>
            <w:vMerge w:val="restart"/>
          </w:tcPr>
          <w:p w14:paraId="3F6B8B39" w14:textId="77777777" w:rsidR="00D40A4C" w:rsidRPr="00DA042A" w:rsidRDefault="00D40A4C" w:rsidP="003D638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w:t>
            </w:r>
            <w:r>
              <w:rPr>
                <w:rFonts w:cstheme="minorHAnsi"/>
              </w:rPr>
              <w:t>/Ausführungsdatum</w:t>
            </w:r>
            <w:r w:rsidRPr="00154FDF">
              <w:rPr>
                <w:rFonts w:cstheme="minorHAnsi"/>
              </w:rPr>
              <w:t xml:space="preserve"> der genannten </w:t>
            </w:r>
            <w:r>
              <w:rPr>
                <w:rFonts w:cstheme="minorHAnsi"/>
              </w:rPr>
              <w:t xml:space="preserve">Messlokation </w:t>
            </w:r>
            <w:r w:rsidRPr="00154FDF">
              <w:rPr>
                <w:rFonts w:cstheme="minorHAnsi"/>
              </w:rPr>
              <w:t>mindestens einen Tag zugeordnet?</w:t>
            </w:r>
          </w:p>
        </w:tc>
        <w:tc>
          <w:tcPr>
            <w:tcW w:w="1699" w:type="dxa"/>
            <w:tcBorders>
              <w:top w:val="single" w:sz="4" w:space="0" w:color="auto"/>
              <w:bottom w:val="dotted" w:sz="4" w:space="0" w:color="auto"/>
            </w:tcBorders>
          </w:tcPr>
          <w:p w14:paraId="1BC8DED4"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4192BAF" w14:textId="77777777" w:rsidR="00D40A4C" w:rsidRPr="00DA042A" w:rsidRDefault="00D40A4C" w:rsidP="003D638A">
            <w:pPr>
              <w:rPr>
                <w:rFonts w:cstheme="minorHAnsi"/>
              </w:rPr>
            </w:pPr>
            <w:r>
              <w:rPr>
                <w:rFonts w:cstheme="minorHAnsi"/>
              </w:rPr>
              <w:t>A04</w:t>
            </w:r>
          </w:p>
        </w:tc>
        <w:tc>
          <w:tcPr>
            <w:tcW w:w="5108" w:type="dxa"/>
            <w:tcBorders>
              <w:top w:val="single" w:sz="4" w:space="0" w:color="auto"/>
              <w:bottom w:val="dotted" w:sz="4" w:space="0" w:color="auto"/>
            </w:tcBorders>
          </w:tcPr>
          <w:p w14:paraId="54AD82AF" w14:textId="77777777" w:rsidR="00D40A4C" w:rsidRPr="003F0B44" w:rsidRDefault="00D40A4C" w:rsidP="003D638A">
            <w:pPr>
              <w:rPr>
                <w:rFonts w:cstheme="minorHAnsi"/>
              </w:rPr>
            </w:pPr>
            <w:r w:rsidRPr="003F0B44">
              <w:rPr>
                <w:rFonts w:cstheme="minorHAnsi"/>
              </w:rPr>
              <w:t xml:space="preserve">Cluster: </w:t>
            </w:r>
            <w:r w:rsidRPr="00684B1A">
              <w:rPr>
                <w:rFonts w:cstheme="minorHAnsi"/>
              </w:rPr>
              <w:t>Ablehnung auf Kopfebene</w:t>
            </w:r>
          </w:p>
          <w:p w14:paraId="1F7B5090" w14:textId="77777777" w:rsidR="00D40A4C" w:rsidRPr="00DA042A" w:rsidRDefault="00D40A4C" w:rsidP="003D638A">
            <w:pPr>
              <w:rPr>
                <w:rFonts w:cstheme="minorHAnsi"/>
              </w:rPr>
            </w:pPr>
            <w:r w:rsidRPr="003F0B44">
              <w:rPr>
                <w:rFonts w:cstheme="minorHAnsi"/>
              </w:rPr>
              <w:t xml:space="preserve">Der </w:t>
            </w:r>
            <w:r>
              <w:rPr>
                <w:rFonts w:cstheme="minorHAnsi"/>
              </w:rPr>
              <w:t>MSB</w:t>
            </w:r>
            <w:r w:rsidRPr="003F0B44">
              <w:rPr>
                <w:rFonts w:cstheme="minorHAnsi"/>
              </w:rPr>
              <w:t xml:space="preserve"> ist der</w:t>
            </w:r>
            <w:r>
              <w:rPr>
                <w:rFonts w:cstheme="minorHAnsi"/>
              </w:rPr>
              <w:t xml:space="preserve"> Messlokation</w:t>
            </w:r>
            <w:r w:rsidRPr="003F0B44">
              <w:rPr>
                <w:rFonts w:cstheme="minorHAnsi"/>
              </w:rPr>
              <w:t xml:space="preserve"> nicht einen Tag des</w:t>
            </w:r>
            <w:r>
              <w:rPr>
                <w:rFonts w:cstheme="minorHAnsi"/>
              </w:rPr>
              <w:t xml:space="preserve"> </w:t>
            </w:r>
            <w:r w:rsidRPr="003F0B44">
              <w:rPr>
                <w:rFonts w:cstheme="minorHAnsi"/>
              </w:rPr>
              <w:t>Abrechnungszeitraumes</w:t>
            </w:r>
            <w:r>
              <w:rPr>
                <w:rFonts w:cstheme="minorHAnsi"/>
              </w:rPr>
              <w:t>/Ausführungsdatums</w:t>
            </w:r>
            <w:r w:rsidRPr="003F0B44">
              <w:rPr>
                <w:rFonts w:cstheme="minorHAnsi"/>
              </w:rPr>
              <w:t xml:space="preserve"> zugeordnet.</w:t>
            </w:r>
          </w:p>
        </w:tc>
      </w:tr>
      <w:tr w:rsidR="00D40A4C" w:rsidRPr="00DA042A" w14:paraId="1ABAAA4E" w14:textId="77777777" w:rsidTr="004B0AE8">
        <w:trPr>
          <w:gridAfter w:val="1"/>
          <w:wAfter w:w="12" w:type="dxa"/>
          <w:trHeight w:val="398"/>
        </w:trPr>
        <w:tc>
          <w:tcPr>
            <w:tcW w:w="703" w:type="dxa"/>
            <w:vMerge/>
            <w:shd w:val="clear" w:color="auto" w:fill="A6A6A6" w:themeFill="background1" w:themeFillShade="A6"/>
          </w:tcPr>
          <w:p w14:paraId="016EF683" w14:textId="77777777" w:rsidR="00D40A4C" w:rsidRDefault="00D40A4C" w:rsidP="003D638A">
            <w:pPr>
              <w:rPr>
                <w:rFonts w:cstheme="minorHAnsi"/>
              </w:rPr>
            </w:pPr>
          </w:p>
        </w:tc>
        <w:tc>
          <w:tcPr>
            <w:tcW w:w="5958" w:type="dxa"/>
            <w:vMerge/>
          </w:tcPr>
          <w:p w14:paraId="18F3B730"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58C77DBC" w14:textId="77777777" w:rsidR="00D40A4C" w:rsidRPr="00DA042A" w:rsidRDefault="00D40A4C" w:rsidP="003D638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782F7DB5"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50F67A32" w14:textId="77777777" w:rsidR="00D40A4C" w:rsidRPr="00DA042A" w:rsidRDefault="00D40A4C" w:rsidP="003D638A">
            <w:pPr>
              <w:rPr>
                <w:rFonts w:cstheme="minorHAnsi"/>
              </w:rPr>
            </w:pPr>
          </w:p>
        </w:tc>
      </w:tr>
    </w:tbl>
    <w:p w14:paraId="6008044C"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59D5056A" w14:textId="77777777" w:rsidTr="00D40A4C">
        <w:trPr>
          <w:trHeight w:val="398"/>
        </w:trPr>
        <w:tc>
          <w:tcPr>
            <w:tcW w:w="703" w:type="dxa"/>
            <w:vMerge w:val="restart"/>
            <w:shd w:val="clear" w:color="auto" w:fill="A6A6A6" w:themeFill="background1" w:themeFillShade="A6"/>
          </w:tcPr>
          <w:p w14:paraId="06243986" w14:textId="59D874DC" w:rsidR="00D40A4C" w:rsidRDefault="00D40A4C" w:rsidP="003D638A">
            <w:pPr>
              <w:rPr>
                <w:rFonts w:cstheme="minorHAnsi"/>
              </w:rPr>
            </w:pPr>
            <w:r>
              <w:rPr>
                <w:rFonts w:cstheme="minorHAnsi"/>
              </w:rPr>
              <w:lastRenderedPageBreak/>
              <w:t>50</w:t>
            </w:r>
          </w:p>
        </w:tc>
        <w:tc>
          <w:tcPr>
            <w:tcW w:w="5958" w:type="dxa"/>
            <w:vMerge w:val="restart"/>
          </w:tcPr>
          <w:p w14:paraId="36BF6C39" w14:textId="77777777" w:rsidR="00D40A4C" w:rsidRPr="00DA042A" w:rsidRDefault="00D40A4C" w:rsidP="003D638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w:t>
            </w:r>
            <w:r>
              <w:rPr>
                <w:rFonts w:cstheme="minorHAnsi"/>
              </w:rPr>
              <w:t>/Ausführungsdatum</w:t>
            </w:r>
            <w:r w:rsidRPr="0083062C">
              <w:rPr>
                <w:rFonts w:cstheme="minorHAnsi"/>
              </w:rPr>
              <w:t xml:space="preserve"> der genannten</w:t>
            </w:r>
            <w:r>
              <w:rPr>
                <w:rFonts w:cstheme="minorHAnsi"/>
              </w:rPr>
              <w:t xml:space="preserve"> Messlokation</w:t>
            </w:r>
            <w:r w:rsidRPr="0083062C">
              <w:rPr>
                <w:rFonts w:cstheme="minorHAnsi"/>
              </w:rPr>
              <w:t xml:space="preserve"> zugeordnet?</w:t>
            </w:r>
          </w:p>
        </w:tc>
        <w:tc>
          <w:tcPr>
            <w:tcW w:w="1699" w:type="dxa"/>
            <w:tcBorders>
              <w:top w:val="single" w:sz="4" w:space="0" w:color="auto"/>
              <w:bottom w:val="dotted" w:sz="4" w:space="0" w:color="auto"/>
            </w:tcBorders>
          </w:tcPr>
          <w:p w14:paraId="68A7966E"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042DDFF" w14:textId="77777777" w:rsidR="00D40A4C" w:rsidRPr="00DA042A" w:rsidRDefault="00D40A4C" w:rsidP="003D638A">
            <w:pPr>
              <w:rPr>
                <w:rFonts w:cstheme="minorHAnsi"/>
              </w:rPr>
            </w:pPr>
            <w:r>
              <w:rPr>
                <w:rFonts w:cstheme="minorHAnsi"/>
              </w:rPr>
              <w:t>A05</w:t>
            </w:r>
          </w:p>
        </w:tc>
        <w:tc>
          <w:tcPr>
            <w:tcW w:w="5108" w:type="dxa"/>
            <w:tcBorders>
              <w:top w:val="single" w:sz="4" w:space="0" w:color="auto"/>
              <w:bottom w:val="dotted" w:sz="4" w:space="0" w:color="auto"/>
            </w:tcBorders>
          </w:tcPr>
          <w:p w14:paraId="204B1F8F" w14:textId="77777777" w:rsidR="00D40A4C" w:rsidRPr="00704515" w:rsidRDefault="00D40A4C" w:rsidP="003D638A">
            <w:pPr>
              <w:rPr>
                <w:rFonts w:cstheme="minorHAnsi"/>
              </w:rPr>
            </w:pPr>
            <w:r w:rsidRPr="00704515">
              <w:rPr>
                <w:rFonts w:cstheme="minorHAnsi"/>
              </w:rPr>
              <w:t xml:space="preserve">Cluster: </w:t>
            </w:r>
            <w:r w:rsidRPr="00684B1A">
              <w:rPr>
                <w:rFonts w:cstheme="minorHAnsi"/>
              </w:rPr>
              <w:t>Ablehnung auf Kopfebene</w:t>
            </w:r>
          </w:p>
          <w:p w14:paraId="7D0672F6" w14:textId="77777777" w:rsidR="00D40A4C" w:rsidRDefault="00D40A4C" w:rsidP="003D638A">
            <w:pPr>
              <w:rPr>
                <w:rFonts w:cstheme="minorHAnsi"/>
              </w:rPr>
            </w:pPr>
            <w:r w:rsidRPr="00704515">
              <w:rPr>
                <w:rFonts w:cstheme="minorHAnsi"/>
              </w:rPr>
              <w:t xml:space="preserve">Der </w:t>
            </w:r>
            <w:r>
              <w:rPr>
                <w:rFonts w:cstheme="minorHAnsi"/>
              </w:rPr>
              <w:t>MSB</w:t>
            </w:r>
            <w:r w:rsidRPr="00704515">
              <w:rPr>
                <w:rFonts w:cstheme="minorHAnsi"/>
              </w:rPr>
              <w:t xml:space="preserve"> lehnt die Zahlung ab. Eine Ablehnung der</w:t>
            </w:r>
            <w:r>
              <w:rPr>
                <w:rFonts w:cstheme="minorHAnsi"/>
              </w:rPr>
              <w:t xml:space="preserve"> </w:t>
            </w:r>
            <w:r w:rsidRPr="00704515">
              <w:rPr>
                <w:rFonts w:cstheme="minorHAnsi"/>
              </w:rPr>
              <w:t xml:space="preserve">Zahlung wird durch den </w:t>
            </w:r>
            <w:r>
              <w:rPr>
                <w:rFonts w:cstheme="minorHAnsi"/>
              </w:rPr>
              <w:t>MSB</w:t>
            </w:r>
            <w:r w:rsidRPr="00704515">
              <w:rPr>
                <w:rFonts w:cstheme="minorHAnsi"/>
              </w:rPr>
              <w:t xml:space="preserve"> begründet.</w:t>
            </w:r>
          </w:p>
          <w:p w14:paraId="7B753090" w14:textId="77777777" w:rsidR="00D40A4C" w:rsidRPr="00DA042A" w:rsidRDefault="00D40A4C" w:rsidP="003D638A">
            <w:pPr>
              <w:rPr>
                <w:rFonts w:cstheme="minorHAnsi"/>
              </w:rPr>
            </w:pPr>
            <w:r w:rsidRPr="00704515">
              <w:rPr>
                <w:rFonts w:cstheme="minorHAnsi"/>
              </w:rPr>
              <w:t xml:space="preserve">Hinweis: </w:t>
            </w:r>
            <w:r>
              <w:t>Der MSB gibt den erwarteten Abrechnungszeitraum/</w:t>
            </w:r>
            <w:r>
              <w:rPr>
                <w:rFonts w:cstheme="minorHAnsi"/>
              </w:rPr>
              <w:t>das erwartete Ausführungsdatum</w:t>
            </w:r>
            <w:r>
              <w:t xml:space="preserve"> an</w:t>
            </w:r>
            <w:r w:rsidRPr="00704515">
              <w:rPr>
                <w:rFonts w:cstheme="minorHAnsi"/>
              </w:rPr>
              <w:t>.</w:t>
            </w:r>
          </w:p>
        </w:tc>
      </w:tr>
      <w:tr w:rsidR="00D40A4C" w:rsidRPr="00DA042A" w14:paraId="1B3F0966" w14:textId="77777777" w:rsidTr="004B0AE8">
        <w:trPr>
          <w:trHeight w:val="398"/>
        </w:trPr>
        <w:tc>
          <w:tcPr>
            <w:tcW w:w="703" w:type="dxa"/>
            <w:vMerge/>
            <w:shd w:val="clear" w:color="auto" w:fill="A6A6A6" w:themeFill="background1" w:themeFillShade="A6"/>
          </w:tcPr>
          <w:p w14:paraId="5C3D8C26" w14:textId="77777777" w:rsidR="00D40A4C" w:rsidRDefault="00D40A4C" w:rsidP="003D638A">
            <w:pPr>
              <w:rPr>
                <w:rFonts w:cstheme="minorHAnsi"/>
              </w:rPr>
            </w:pPr>
          </w:p>
        </w:tc>
        <w:tc>
          <w:tcPr>
            <w:tcW w:w="5958" w:type="dxa"/>
            <w:vMerge/>
          </w:tcPr>
          <w:p w14:paraId="40366313"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01839E82" w14:textId="77777777" w:rsidR="00D40A4C" w:rsidRPr="00DA042A" w:rsidRDefault="00D40A4C" w:rsidP="003D638A">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31648318"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78060D74" w14:textId="77777777" w:rsidR="00D40A4C" w:rsidRPr="00DA042A" w:rsidRDefault="00D40A4C" w:rsidP="003D638A">
            <w:pPr>
              <w:rPr>
                <w:rFonts w:cstheme="minorHAnsi"/>
              </w:rPr>
            </w:pPr>
          </w:p>
        </w:tc>
      </w:tr>
      <w:tr w:rsidR="00D40A4C" w:rsidRPr="00DA042A" w14:paraId="17EDAC9F" w14:textId="77777777" w:rsidTr="00D40A4C">
        <w:trPr>
          <w:trHeight w:val="398"/>
        </w:trPr>
        <w:tc>
          <w:tcPr>
            <w:tcW w:w="703" w:type="dxa"/>
            <w:vMerge w:val="restart"/>
            <w:shd w:val="clear" w:color="auto" w:fill="A6A6A6" w:themeFill="background1" w:themeFillShade="A6"/>
          </w:tcPr>
          <w:p w14:paraId="5C585FA6" w14:textId="77777777" w:rsidR="00D40A4C" w:rsidRPr="00DA042A" w:rsidRDefault="00D40A4C" w:rsidP="003D638A">
            <w:pPr>
              <w:rPr>
                <w:rFonts w:cstheme="minorHAnsi"/>
              </w:rPr>
            </w:pPr>
            <w:r>
              <w:rPr>
                <w:rFonts w:cstheme="minorHAnsi"/>
              </w:rPr>
              <w:t>60</w:t>
            </w:r>
          </w:p>
        </w:tc>
        <w:tc>
          <w:tcPr>
            <w:tcW w:w="5958" w:type="dxa"/>
            <w:vMerge w:val="restart"/>
          </w:tcPr>
          <w:p w14:paraId="455A5C17" w14:textId="77777777" w:rsidR="00D40A4C" w:rsidRPr="00DA042A" w:rsidRDefault="00D40A4C" w:rsidP="003D638A">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68BB0B4" w14:textId="77777777" w:rsidR="00D40A4C" w:rsidRPr="00DA042A" w:rsidRDefault="00D40A4C" w:rsidP="003D638A">
            <w:pPr>
              <w:rPr>
                <w:rFonts w:cstheme="minorHAnsi"/>
              </w:rPr>
            </w:pPr>
            <w:r w:rsidRPr="00DA042A">
              <w:rPr>
                <w:rFonts w:cstheme="minorHAnsi"/>
              </w:rPr>
              <w:t>ja</w:t>
            </w:r>
          </w:p>
        </w:tc>
        <w:tc>
          <w:tcPr>
            <w:tcW w:w="929" w:type="dxa"/>
            <w:tcBorders>
              <w:top w:val="single" w:sz="4" w:space="0" w:color="auto"/>
              <w:bottom w:val="dotted" w:sz="4" w:space="0" w:color="auto"/>
            </w:tcBorders>
          </w:tcPr>
          <w:p w14:paraId="2806B4C5" w14:textId="77777777" w:rsidR="00D40A4C" w:rsidRPr="00DA042A" w:rsidRDefault="00D40A4C" w:rsidP="003D638A">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2451B911"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6E35904C" w14:textId="77777777" w:rsidR="00D40A4C" w:rsidRPr="00DA042A" w:rsidRDefault="00D40A4C" w:rsidP="003D638A">
            <w:pPr>
              <w:rPr>
                <w:rFonts w:cstheme="minorHAnsi"/>
              </w:rPr>
            </w:pPr>
            <w:r w:rsidRPr="00DA042A">
              <w:rPr>
                <w:rFonts w:cstheme="minorHAnsi"/>
              </w:rPr>
              <w:t>Rechnungsnummer wurde bereits verwendet</w:t>
            </w:r>
          </w:p>
        </w:tc>
      </w:tr>
      <w:tr w:rsidR="00D40A4C" w:rsidRPr="00DA042A" w14:paraId="5E173587" w14:textId="77777777" w:rsidTr="00D40A4C">
        <w:trPr>
          <w:trHeight w:val="397"/>
        </w:trPr>
        <w:tc>
          <w:tcPr>
            <w:tcW w:w="703" w:type="dxa"/>
            <w:vMerge/>
            <w:shd w:val="clear" w:color="auto" w:fill="A6A6A6" w:themeFill="background1" w:themeFillShade="A6"/>
          </w:tcPr>
          <w:p w14:paraId="140410BA" w14:textId="77777777" w:rsidR="00D40A4C" w:rsidRPr="00DA042A" w:rsidRDefault="00D40A4C" w:rsidP="003D638A">
            <w:pPr>
              <w:rPr>
                <w:rFonts w:cstheme="minorHAnsi"/>
              </w:rPr>
            </w:pPr>
          </w:p>
        </w:tc>
        <w:tc>
          <w:tcPr>
            <w:tcW w:w="5958" w:type="dxa"/>
            <w:vMerge/>
          </w:tcPr>
          <w:p w14:paraId="7B02758D"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28649517"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35B8585E"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7C22CCC9" w14:textId="77777777" w:rsidR="00D40A4C" w:rsidRPr="00DA042A" w:rsidRDefault="00D40A4C" w:rsidP="003D638A">
            <w:pPr>
              <w:rPr>
                <w:rFonts w:cstheme="minorHAnsi"/>
              </w:rPr>
            </w:pPr>
          </w:p>
        </w:tc>
      </w:tr>
      <w:tr w:rsidR="00D40A4C" w:rsidRPr="00DA042A" w14:paraId="4D558C15" w14:textId="77777777" w:rsidTr="00D40A4C">
        <w:trPr>
          <w:trHeight w:val="398"/>
        </w:trPr>
        <w:tc>
          <w:tcPr>
            <w:tcW w:w="703" w:type="dxa"/>
            <w:vMerge w:val="restart"/>
            <w:shd w:val="clear" w:color="auto" w:fill="A6A6A6" w:themeFill="background1" w:themeFillShade="A6"/>
          </w:tcPr>
          <w:p w14:paraId="6C6D91CE" w14:textId="60A404CE" w:rsidR="00D40A4C" w:rsidRDefault="00D40A4C" w:rsidP="00DD6256">
            <w:pPr>
              <w:rPr>
                <w:rFonts w:cstheme="minorHAnsi"/>
              </w:rPr>
            </w:pPr>
            <w:r>
              <w:rPr>
                <w:rFonts w:cstheme="minorHAnsi"/>
              </w:rPr>
              <w:t>70</w:t>
            </w:r>
          </w:p>
        </w:tc>
        <w:tc>
          <w:tcPr>
            <w:tcW w:w="5958" w:type="dxa"/>
            <w:vMerge w:val="restart"/>
          </w:tcPr>
          <w:p w14:paraId="314BF778" w14:textId="16693858" w:rsidR="00D40A4C" w:rsidRPr="00DA042A" w:rsidRDefault="00D40A4C" w:rsidP="003D638A">
            <w:pPr>
              <w:rPr>
                <w:rFonts w:cstheme="minorHAnsi"/>
              </w:rPr>
            </w:pPr>
            <w:r w:rsidRPr="0017265D">
              <w:rPr>
                <w:rFonts w:cstheme="minorHAnsi"/>
              </w:rPr>
              <w:t>Ist der Abrechnungszeitraum</w:t>
            </w:r>
            <w:r>
              <w:rPr>
                <w:rFonts w:cstheme="minorHAnsi"/>
              </w:rPr>
              <w:t>/ Ausführungsdatum</w:t>
            </w:r>
            <w:r w:rsidRPr="0017265D">
              <w:rPr>
                <w:rFonts w:cstheme="minorHAnsi"/>
              </w:rPr>
              <w:t xml:space="preserve"> der Rechnung bereits in einer vorhergehenden</w:t>
            </w:r>
            <w:r w:rsidR="00466855" w:rsidRPr="00466855">
              <w:rPr>
                <w:rFonts w:cstheme="minorHAnsi"/>
              </w:rPr>
              <w:t>, akzeptierten und nicht stornierten Rechnung enthalten?</w:t>
            </w:r>
          </w:p>
        </w:tc>
        <w:tc>
          <w:tcPr>
            <w:tcW w:w="1699" w:type="dxa"/>
            <w:tcBorders>
              <w:top w:val="single" w:sz="4" w:space="0" w:color="auto"/>
              <w:bottom w:val="dotted" w:sz="4" w:space="0" w:color="auto"/>
            </w:tcBorders>
          </w:tcPr>
          <w:p w14:paraId="4A617F20" w14:textId="77777777" w:rsidR="00D40A4C" w:rsidRPr="00DA042A" w:rsidRDefault="00D40A4C"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1956C1DF" w14:textId="77777777" w:rsidR="00D40A4C" w:rsidRPr="00DA042A" w:rsidRDefault="00D40A4C" w:rsidP="003D638A">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30585A49"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488C66EE" w14:textId="77777777" w:rsidR="00D40A4C" w:rsidRPr="00DA042A" w:rsidRDefault="00D40A4C" w:rsidP="003D638A">
            <w:pPr>
              <w:rPr>
                <w:rFonts w:cstheme="minorHAnsi"/>
              </w:rPr>
            </w:pPr>
            <w:r w:rsidRPr="00DA042A">
              <w:rPr>
                <w:rFonts w:cstheme="minorHAnsi"/>
              </w:rPr>
              <w:t>Die Rechnung enthält ein bereits abgerechnete</w:t>
            </w:r>
            <w:r>
              <w:rPr>
                <w:rFonts w:cstheme="minorHAnsi"/>
              </w:rPr>
              <w:t>s</w:t>
            </w:r>
            <w:r w:rsidRPr="00DA042A">
              <w:rPr>
                <w:rFonts w:cstheme="minorHAnsi"/>
              </w:rPr>
              <w:t xml:space="preserve"> Zeit</w:t>
            </w:r>
            <w:r>
              <w:rPr>
                <w:rFonts w:cstheme="minorHAnsi"/>
              </w:rPr>
              <w:t>intervall/ einen bereits abgerechneten Zeitpunkt.</w:t>
            </w:r>
          </w:p>
        </w:tc>
      </w:tr>
      <w:tr w:rsidR="00D40A4C" w:rsidRPr="00DA042A" w14:paraId="365394F2" w14:textId="77777777" w:rsidTr="004B0AE8">
        <w:trPr>
          <w:trHeight w:val="398"/>
        </w:trPr>
        <w:tc>
          <w:tcPr>
            <w:tcW w:w="703" w:type="dxa"/>
            <w:vMerge/>
            <w:shd w:val="clear" w:color="auto" w:fill="A6A6A6" w:themeFill="background1" w:themeFillShade="A6"/>
          </w:tcPr>
          <w:p w14:paraId="65EBD060" w14:textId="77777777" w:rsidR="00D40A4C" w:rsidRDefault="00D40A4C" w:rsidP="003D638A">
            <w:pPr>
              <w:rPr>
                <w:rFonts w:cstheme="minorHAnsi"/>
              </w:rPr>
            </w:pPr>
          </w:p>
        </w:tc>
        <w:tc>
          <w:tcPr>
            <w:tcW w:w="5958" w:type="dxa"/>
            <w:vMerge/>
          </w:tcPr>
          <w:p w14:paraId="22A5EF68"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52DE3E46"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80</w:t>
            </w:r>
          </w:p>
        </w:tc>
        <w:tc>
          <w:tcPr>
            <w:tcW w:w="929" w:type="dxa"/>
            <w:tcBorders>
              <w:top w:val="dotted" w:sz="4" w:space="0" w:color="auto"/>
              <w:bottom w:val="dotted" w:sz="4" w:space="0" w:color="auto"/>
            </w:tcBorders>
          </w:tcPr>
          <w:p w14:paraId="3307E6F0"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133410E" w14:textId="77777777" w:rsidR="00D40A4C" w:rsidRPr="00DA042A" w:rsidRDefault="00D40A4C" w:rsidP="003D638A">
            <w:pPr>
              <w:rPr>
                <w:rFonts w:cstheme="minorHAnsi"/>
              </w:rPr>
            </w:pPr>
          </w:p>
        </w:tc>
      </w:tr>
      <w:tr w:rsidR="00D40A4C" w:rsidRPr="00DA042A" w14:paraId="28CF77C6" w14:textId="77777777" w:rsidTr="00D40A4C">
        <w:trPr>
          <w:trHeight w:val="398"/>
        </w:trPr>
        <w:tc>
          <w:tcPr>
            <w:tcW w:w="703" w:type="dxa"/>
            <w:vMerge w:val="restart"/>
            <w:shd w:val="clear" w:color="auto" w:fill="A6A6A6" w:themeFill="background1" w:themeFillShade="A6"/>
          </w:tcPr>
          <w:p w14:paraId="3F85E01B" w14:textId="77777777" w:rsidR="00D40A4C" w:rsidRDefault="00D40A4C" w:rsidP="003D638A">
            <w:pPr>
              <w:rPr>
                <w:rFonts w:cstheme="minorHAnsi"/>
              </w:rPr>
            </w:pPr>
            <w:r>
              <w:rPr>
                <w:rFonts w:cstheme="minorHAnsi"/>
              </w:rPr>
              <w:t>80</w:t>
            </w:r>
          </w:p>
        </w:tc>
        <w:tc>
          <w:tcPr>
            <w:tcW w:w="5958" w:type="dxa"/>
            <w:vMerge w:val="restart"/>
          </w:tcPr>
          <w:p w14:paraId="0DF33DA2" w14:textId="77777777" w:rsidR="00D40A4C" w:rsidRPr="00DA042A" w:rsidRDefault="00D40A4C" w:rsidP="003D638A">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479030D0"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1AD87EA" w14:textId="77777777" w:rsidR="00D40A4C" w:rsidRPr="00DA042A" w:rsidRDefault="00D40A4C" w:rsidP="003D638A">
            <w:pPr>
              <w:rPr>
                <w:rFonts w:cstheme="minorHAnsi"/>
              </w:rPr>
            </w:pPr>
            <w:r>
              <w:rPr>
                <w:rFonts w:cstheme="minorHAnsi"/>
              </w:rPr>
              <w:t>A08</w:t>
            </w:r>
          </w:p>
        </w:tc>
        <w:tc>
          <w:tcPr>
            <w:tcW w:w="5108" w:type="dxa"/>
            <w:tcBorders>
              <w:top w:val="single" w:sz="4" w:space="0" w:color="auto"/>
              <w:bottom w:val="dotted" w:sz="4" w:space="0" w:color="auto"/>
            </w:tcBorders>
          </w:tcPr>
          <w:p w14:paraId="7943C225" w14:textId="77777777" w:rsidR="00D40A4C" w:rsidRDefault="00D40A4C" w:rsidP="003D638A">
            <w:pPr>
              <w:rPr>
                <w:rFonts w:cstheme="minorHAnsi"/>
              </w:rPr>
            </w:pPr>
            <w:r>
              <w:rPr>
                <w:rFonts w:cstheme="minorHAnsi"/>
              </w:rPr>
              <w:t xml:space="preserve">Cluster: </w:t>
            </w:r>
            <w:r w:rsidRPr="00684B1A">
              <w:rPr>
                <w:rFonts w:cstheme="minorHAnsi"/>
              </w:rPr>
              <w:t>Ablehnung auf Kopfebene</w:t>
            </w:r>
          </w:p>
          <w:p w14:paraId="377BF0BE" w14:textId="0F5949AD" w:rsidR="00D40A4C" w:rsidRPr="00DA042A" w:rsidRDefault="00D40A4C" w:rsidP="003D638A">
            <w:pPr>
              <w:rPr>
                <w:rFonts w:cstheme="minorHAnsi"/>
              </w:rPr>
            </w:pPr>
            <w:r>
              <w:rPr>
                <w:rFonts w:cstheme="minorHAnsi"/>
              </w:rPr>
              <w:t xml:space="preserve">Bei der Abrechnung kann es nicht zu einer </w:t>
            </w:r>
            <w:r w:rsidR="002D1EB8">
              <w:rPr>
                <w:rFonts w:cstheme="minorHAnsi"/>
              </w:rPr>
              <w:t>Rückerstattung</w:t>
            </w:r>
            <w:r>
              <w:rPr>
                <w:rFonts w:cstheme="minorHAnsi"/>
              </w:rPr>
              <w:t xml:space="preserve"> kommen.</w:t>
            </w:r>
          </w:p>
        </w:tc>
      </w:tr>
      <w:tr w:rsidR="00D40A4C" w:rsidRPr="00DA042A" w14:paraId="333C48F8" w14:textId="77777777" w:rsidTr="00D40A4C">
        <w:trPr>
          <w:trHeight w:val="398"/>
        </w:trPr>
        <w:tc>
          <w:tcPr>
            <w:tcW w:w="703" w:type="dxa"/>
            <w:vMerge/>
            <w:shd w:val="clear" w:color="auto" w:fill="A6A6A6" w:themeFill="background1" w:themeFillShade="A6"/>
          </w:tcPr>
          <w:p w14:paraId="3A32BD19" w14:textId="77777777" w:rsidR="00D40A4C" w:rsidRDefault="00D40A4C" w:rsidP="003D638A">
            <w:pPr>
              <w:rPr>
                <w:rFonts w:cstheme="minorHAnsi"/>
              </w:rPr>
            </w:pPr>
          </w:p>
        </w:tc>
        <w:tc>
          <w:tcPr>
            <w:tcW w:w="5958" w:type="dxa"/>
            <w:vMerge/>
          </w:tcPr>
          <w:p w14:paraId="478D3D93"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108013E9" w14:textId="77777777" w:rsidR="00D40A4C" w:rsidRPr="00DA042A" w:rsidRDefault="00D40A4C" w:rsidP="003D638A">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1C888D84"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3DA9B973" w14:textId="77777777" w:rsidR="00D40A4C" w:rsidRPr="00DA042A" w:rsidRDefault="00D40A4C" w:rsidP="003D638A">
            <w:pPr>
              <w:rPr>
                <w:rFonts w:cstheme="minorHAnsi"/>
              </w:rPr>
            </w:pPr>
          </w:p>
        </w:tc>
      </w:tr>
    </w:tbl>
    <w:p w14:paraId="595EB8C4"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00DD423E" w14:textId="77777777" w:rsidTr="00D40A4C">
        <w:trPr>
          <w:trHeight w:val="398"/>
        </w:trPr>
        <w:tc>
          <w:tcPr>
            <w:tcW w:w="703" w:type="dxa"/>
            <w:vMerge w:val="restart"/>
            <w:shd w:val="clear" w:color="auto" w:fill="A6A6A6" w:themeFill="background1" w:themeFillShade="A6"/>
          </w:tcPr>
          <w:p w14:paraId="2AC823EB" w14:textId="2E99B26D" w:rsidR="00D40A4C" w:rsidRPr="00DA042A" w:rsidRDefault="00D40A4C" w:rsidP="003D638A">
            <w:pPr>
              <w:rPr>
                <w:rFonts w:cstheme="minorHAnsi"/>
              </w:rPr>
            </w:pPr>
            <w:r>
              <w:rPr>
                <w:rFonts w:cstheme="minorHAnsi"/>
              </w:rPr>
              <w:lastRenderedPageBreak/>
              <w:t>90</w:t>
            </w:r>
          </w:p>
        </w:tc>
        <w:tc>
          <w:tcPr>
            <w:tcW w:w="5958" w:type="dxa"/>
            <w:vMerge w:val="restart"/>
          </w:tcPr>
          <w:p w14:paraId="5B16AF55" w14:textId="77777777" w:rsidR="00D40A4C" w:rsidRPr="00DA042A" w:rsidRDefault="00D40A4C" w:rsidP="003D638A">
            <w:pPr>
              <w:rPr>
                <w:rFonts w:cstheme="minorHAnsi"/>
              </w:rPr>
            </w:pPr>
            <w:r w:rsidRPr="00DA042A">
              <w:rPr>
                <w:rFonts w:cstheme="minorHAnsi"/>
              </w:rPr>
              <w:t>Ist die Frist der Fälligkeit unterschritten?</w:t>
            </w:r>
          </w:p>
          <w:p w14:paraId="10513C3A" w14:textId="77777777" w:rsidR="00D40A4C" w:rsidRPr="00DA042A" w:rsidRDefault="00D40A4C" w:rsidP="003D638A">
            <w:pPr>
              <w:rPr>
                <w:rFonts w:cstheme="minorHAnsi"/>
              </w:rPr>
            </w:pPr>
            <w:r w:rsidRPr="00DA042A">
              <w:rPr>
                <w:rFonts w:cstheme="minorHAnsi"/>
              </w:rPr>
              <w:t xml:space="preserve">(Zahlungsziel </w:t>
            </w:r>
            <w:r>
              <w:rPr>
                <w:rFonts w:cstheme="minorHAnsi"/>
              </w:rPr>
              <w:t>&lt;</w:t>
            </w:r>
            <w:r w:rsidRPr="00DA042A">
              <w:rPr>
                <w:rFonts w:cstheme="minorHAnsi"/>
              </w:rPr>
              <w:t xml:space="preserve"> 10 WT zum Rechnungseingangsdatum)</w:t>
            </w:r>
          </w:p>
        </w:tc>
        <w:tc>
          <w:tcPr>
            <w:tcW w:w="1699" w:type="dxa"/>
            <w:tcBorders>
              <w:top w:val="single" w:sz="4" w:space="0" w:color="auto"/>
              <w:bottom w:val="dotted" w:sz="4" w:space="0" w:color="auto"/>
            </w:tcBorders>
          </w:tcPr>
          <w:p w14:paraId="17804993" w14:textId="77777777" w:rsidR="00D40A4C" w:rsidRPr="00DA042A" w:rsidRDefault="00D40A4C"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2F935156" w14:textId="77777777" w:rsidR="00D40A4C" w:rsidRPr="00DA042A" w:rsidRDefault="00D40A4C" w:rsidP="003D638A">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41A42E47"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5290320F" w14:textId="77777777" w:rsidR="00D40A4C" w:rsidRPr="00DA042A" w:rsidRDefault="00D40A4C" w:rsidP="003D638A">
            <w:pPr>
              <w:rPr>
                <w:rFonts w:cstheme="minorHAnsi"/>
              </w:rPr>
            </w:pPr>
            <w:r w:rsidRPr="00DA042A">
              <w:rPr>
                <w:rFonts w:cstheme="minorHAnsi"/>
              </w:rPr>
              <w:t>Das Zahlungsziel ist unterschritten.</w:t>
            </w:r>
          </w:p>
        </w:tc>
      </w:tr>
      <w:tr w:rsidR="00D40A4C" w:rsidRPr="00DA042A" w14:paraId="214F712C" w14:textId="77777777" w:rsidTr="00D40A4C">
        <w:trPr>
          <w:trHeight w:val="397"/>
        </w:trPr>
        <w:tc>
          <w:tcPr>
            <w:tcW w:w="703" w:type="dxa"/>
            <w:vMerge/>
            <w:shd w:val="clear" w:color="auto" w:fill="A6A6A6" w:themeFill="background1" w:themeFillShade="A6"/>
          </w:tcPr>
          <w:p w14:paraId="4343015E" w14:textId="77777777" w:rsidR="00D40A4C" w:rsidRPr="00DA042A" w:rsidRDefault="00D40A4C" w:rsidP="003D638A">
            <w:pPr>
              <w:rPr>
                <w:rFonts w:cstheme="minorHAnsi"/>
              </w:rPr>
            </w:pPr>
          </w:p>
        </w:tc>
        <w:tc>
          <w:tcPr>
            <w:tcW w:w="5958" w:type="dxa"/>
            <w:vMerge/>
          </w:tcPr>
          <w:p w14:paraId="7C983981"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76E304AB"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100</w:t>
            </w:r>
          </w:p>
        </w:tc>
        <w:tc>
          <w:tcPr>
            <w:tcW w:w="929" w:type="dxa"/>
            <w:tcBorders>
              <w:top w:val="dotted" w:sz="4" w:space="0" w:color="auto"/>
              <w:bottom w:val="single" w:sz="4" w:space="0" w:color="auto"/>
            </w:tcBorders>
          </w:tcPr>
          <w:p w14:paraId="7E37093B"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206A190B" w14:textId="77777777" w:rsidR="00D40A4C" w:rsidRPr="00DA042A" w:rsidRDefault="00D40A4C" w:rsidP="003D638A">
            <w:pPr>
              <w:rPr>
                <w:rFonts w:cstheme="minorHAnsi"/>
              </w:rPr>
            </w:pPr>
          </w:p>
        </w:tc>
      </w:tr>
      <w:tr w:rsidR="00D40A4C" w:rsidRPr="00727566" w14:paraId="07B1E1B8" w14:textId="77777777" w:rsidTr="00D40A4C">
        <w:trPr>
          <w:trHeight w:val="398"/>
        </w:trPr>
        <w:tc>
          <w:tcPr>
            <w:tcW w:w="703" w:type="dxa"/>
            <w:vMerge w:val="restart"/>
            <w:shd w:val="clear" w:color="auto" w:fill="A6A6A6" w:themeFill="background1" w:themeFillShade="A6"/>
          </w:tcPr>
          <w:p w14:paraId="7FB564F8" w14:textId="77777777" w:rsidR="00D40A4C" w:rsidRPr="00727566" w:rsidRDefault="00D40A4C" w:rsidP="003D638A">
            <w:pPr>
              <w:rPr>
                <w:rFonts w:cstheme="minorHAnsi"/>
              </w:rPr>
            </w:pPr>
            <w:r>
              <w:rPr>
                <w:rFonts w:cstheme="minorHAnsi"/>
              </w:rPr>
              <w:t>100</w:t>
            </w:r>
          </w:p>
        </w:tc>
        <w:tc>
          <w:tcPr>
            <w:tcW w:w="5958" w:type="dxa"/>
            <w:vMerge w:val="restart"/>
          </w:tcPr>
          <w:p w14:paraId="6CEF82F0" w14:textId="77777777" w:rsidR="00D40A4C" w:rsidRPr="00727566" w:rsidRDefault="00D40A4C" w:rsidP="003D638A">
            <w:pPr>
              <w:rPr>
                <w:rFonts w:cstheme="minorHAnsi"/>
              </w:rPr>
            </w:pPr>
            <w:r>
              <w:rPr>
                <w:rFonts w:cstheme="minorHAnsi"/>
              </w:rPr>
              <w:t>Handelt es sich um eine Geräteübernahme (Kauf/ Nutzungsüberlassung)?</w:t>
            </w:r>
          </w:p>
        </w:tc>
        <w:tc>
          <w:tcPr>
            <w:tcW w:w="1699" w:type="dxa"/>
            <w:tcBorders>
              <w:bottom w:val="dotted" w:sz="4" w:space="0" w:color="auto"/>
            </w:tcBorders>
          </w:tcPr>
          <w:p w14:paraId="3B7F3357" w14:textId="77777777" w:rsidR="00D40A4C" w:rsidRPr="00727566" w:rsidRDefault="00D40A4C" w:rsidP="003D638A">
            <w:pPr>
              <w:rPr>
                <w:rFonts w:cstheme="minorHAnsi"/>
              </w:rPr>
            </w:pPr>
            <w:r>
              <w:rPr>
                <w:rFonts w:cstheme="minorHAnsi"/>
              </w:rPr>
              <w:t xml:space="preserve">ja </w:t>
            </w:r>
            <w:r w:rsidRPr="00BB7549">
              <w:rPr>
                <w:rFonts w:ascii="Wingdings" w:eastAsia="Wingdings" w:hAnsi="Wingdings" w:cstheme="minorHAnsi"/>
              </w:rPr>
              <w:t>à</w:t>
            </w:r>
            <w:r>
              <w:rPr>
                <w:rFonts w:cstheme="minorHAnsi"/>
              </w:rPr>
              <w:t xml:space="preserve"> 110</w:t>
            </w:r>
          </w:p>
        </w:tc>
        <w:tc>
          <w:tcPr>
            <w:tcW w:w="929" w:type="dxa"/>
            <w:tcBorders>
              <w:bottom w:val="dotted" w:sz="4" w:space="0" w:color="auto"/>
            </w:tcBorders>
          </w:tcPr>
          <w:p w14:paraId="19E157B7" w14:textId="77777777" w:rsidR="00D40A4C" w:rsidRPr="00727566" w:rsidRDefault="00D40A4C" w:rsidP="003D638A">
            <w:pPr>
              <w:rPr>
                <w:rFonts w:cstheme="minorHAnsi"/>
              </w:rPr>
            </w:pPr>
          </w:p>
        </w:tc>
        <w:tc>
          <w:tcPr>
            <w:tcW w:w="5108" w:type="dxa"/>
            <w:tcBorders>
              <w:bottom w:val="dotted" w:sz="4" w:space="0" w:color="auto"/>
            </w:tcBorders>
          </w:tcPr>
          <w:p w14:paraId="74EEC96A" w14:textId="77777777" w:rsidR="00D40A4C" w:rsidRPr="00727566" w:rsidRDefault="00D40A4C" w:rsidP="003D638A">
            <w:pPr>
              <w:rPr>
                <w:rFonts w:cstheme="minorHAnsi"/>
              </w:rPr>
            </w:pPr>
          </w:p>
        </w:tc>
      </w:tr>
      <w:tr w:rsidR="00D40A4C" w:rsidRPr="00727566" w14:paraId="33EEBF92" w14:textId="77777777" w:rsidTr="00D40A4C">
        <w:trPr>
          <w:trHeight w:val="397"/>
        </w:trPr>
        <w:tc>
          <w:tcPr>
            <w:tcW w:w="703" w:type="dxa"/>
            <w:vMerge/>
            <w:shd w:val="clear" w:color="auto" w:fill="A6A6A6" w:themeFill="background1" w:themeFillShade="A6"/>
          </w:tcPr>
          <w:p w14:paraId="4E2D0D36" w14:textId="77777777" w:rsidR="00D40A4C" w:rsidRPr="00727566" w:rsidRDefault="00D40A4C" w:rsidP="003D638A">
            <w:pPr>
              <w:rPr>
                <w:rFonts w:cstheme="minorHAnsi"/>
              </w:rPr>
            </w:pPr>
          </w:p>
        </w:tc>
        <w:tc>
          <w:tcPr>
            <w:tcW w:w="5958" w:type="dxa"/>
            <w:vMerge/>
          </w:tcPr>
          <w:p w14:paraId="3160A164" w14:textId="77777777" w:rsidR="00D40A4C" w:rsidRPr="00727566" w:rsidRDefault="00D40A4C" w:rsidP="003D638A">
            <w:pPr>
              <w:rPr>
                <w:rFonts w:cstheme="minorHAnsi"/>
              </w:rPr>
            </w:pPr>
          </w:p>
        </w:tc>
        <w:tc>
          <w:tcPr>
            <w:tcW w:w="1699" w:type="dxa"/>
            <w:tcBorders>
              <w:top w:val="dotted" w:sz="4" w:space="0" w:color="auto"/>
            </w:tcBorders>
          </w:tcPr>
          <w:p w14:paraId="631C4BD3" w14:textId="77777777" w:rsidR="00D40A4C" w:rsidRPr="00727566" w:rsidRDefault="00D40A4C" w:rsidP="003D638A">
            <w:pPr>
              <w:rPr>
                <w:rFonts w:cstheme="minorHAnsi"/>
              </w:rPr>
            </w:pPr>
            <w:r>
              <w:rPr>
                <w:rFonts w:cstheme="minorHAnsi"/>
              </w:rPr>
              <w:t xml:space="preserve">nein </w:t>
            </w:r>
            <w:r w:rsidRPr="00BB7549">
              <w:rPr>
                <w:rFonts w:ascii="Wingdings" w:eastAsia="Wingdings" w:hAnsi="Wingdings" w:cstheme="minorHAnsi"/>
              </w:rPr>
              <w:t>à</w:t>
            </w:r>
            <w:r>
              <w:rPr>
                <w:rFonts w:cstheme="minorHAnsi"/>
              </w:rPr>
              <w:t xml:space="preserve"> 130</w:t>
            </w:r>
          </w:p>
        </w:tc>
        <w:tc>
          <w:tcPr>
            <w:tcW w:w="929" w:type="dxa"/>
            <w:tcBorders>
              <w:top w:val="dotted" w:sz="4" w:space="0" w:color="auto"/>
            </w:tcBorders>
          </w:tcPr>
          <w:p w14:paraId="4F95B6F7" w14:textId="77777777" w:rsidR="00D40A4C" w:rsidRPr="00727566" w:rsidRDefault="00D40A4C" w:rsidP="003D638A">
            <w:pPr>
              <w:rPr>
                <w:rFonts w:cstheme="minorHAnsi"/>
              </w:rPr>
            </w:pPr>
          </w:p>
        </w:tc>
        <w:tc>
          <w:tcPr>
            <w:tcW w:w="5108" w:type="dxa"/>
            <w:tcBorders>
              <w:top w:val="dotted" w:sz="4" w:space="0" w:color="auto"/>
            </w:tcBorders>
          </w:tcPr>
          <w:p w14:paraId="3D990F5A" w14:textId="77777777" w:rsidR="00D40A4C" w:rsidRPr="00727566" w:rsidRDefault="00D40A4C" w:rsidP="003D638A">
            <w:pPr>
              <w:rPr>
                <w:rFonts w:cstheme="minorHAnsi"/>
              </w:rPr>
            </w:pPr>
          </w:p>
        </w:tc>
      </w:tr>
      <w:tr w:rsidR="00D40A4C" w:rsidRPr="00DA042A" w14:paraId="031605D2" w14:textId="77777777" w:rsidTr="00D40A4C">
        <w:trPr>
          <w:trHeight w:val="397"/>
        </w:trPr>
        <w:tc>
          <w:tcPr>
            <w:tcW w:w="703" w:type="dxa"/>
            <w:vMerge w:val="restart"/>
            <w:shd w:val="clear" w:color="auto" w:fill="A6A6A6" w:themeFill="background1" w:themeFillShade="A6"/>
          </w:tcPr>
          <w:p w14:paraId="69380FA4" w14:textId="77777777" w:rsidR="00D40A4C" w:rsidRPr="00DA042A" w:rsidRDefault="00D40A4C" w:rsidP="003D638A">
            <w:pPr>
              <w:rPr>
                <w:rFonts w:cstheme="minorHAnsi"/>
              </w:rPr>
            </w:pPr>
            <w:r>
              <w:rPr>
                <w:rFonts w:cstheme="minorHAnsi"/>
              </w:rPr>
              <w:t>110</w:t>
            </w:r>
          </w:p>
        </w:tc>
        <w:tc>
          <w:tcPr>
            <w:tcW w:w="5958" w:type="dxa"/>
            <w:vMerge w:val="restart"/>
          </w:tcPr>
          <w:p w14:paraId="26BCEAFC" w14:textId="77777777" w:rsidR="00D40A4C" w:rsidRPr="00DA042A" w:rsidRDefault="00D40A4C" w:rsidP="003D638A">
            <w:pPr>
              <w:rPr>
                <w:rFonts w:cstheme="minorHAnsi"/>
              </w:rPr>
            </w:pPr>
            <w:r>
              <w:rPr>
                <w:rFonts w:cstheme="minorHAnsi"/>
              </w:rPr>
              <w:t xml:space="preserve">Wurde das in der Rechnung genannte Angebot des MSB in der Bestellbestätigung im Prozess Geräteübernahme </w:t>
            </w:r>
            <w:r w:rsidRPr="00DA042A">
              <w:rPr>
                <w:rFonts w:cstheme="minorHAnsi"/>
              </w:rPr>
              <w:t xml:space="preserve">für diese </w:t>
            </w:r>
            <w:r>
              <w:rPr>
                <w:rFonts w:cstheme="minorHAnsi"/>
              </w:rPr>
              <w:t>Messlokation bestätigt</w:t>
            </w:r>
            <w:r w:rsidRPr="00DA042A">
              <w:rPr>
                <w:rFonts w:cstheme="minorHAnsi"/>
              </w:rPr>
              <w:t>?</w:t>
            </w:r>
          </w:p>
        </w:tc>
        <w:tc>
          <w:tcPr>
            <w:tcW w:w="1699" w:type="dxa"/>
            <w:tcBorders>
              <w:bottom w:val="dotted" w:sz="4" w:space="0" w:color="auto"/>
            </w:tcBorders>
          </w:tcPr>
          <w:p w14:paraId="388F884F" w14:textId="77777777" w:rsidR="00D40A4C" w:rsidRPr="00DA042A" w:rsidRDefault="00D40A4C" w:rsidP="003D638A">
            <w:pPr>
              <w:rPr>
                <w:rFonts w:cstheme="minorHAnsi"/>
              </w:rPr>
            </w:pPr>
            <w:r>
              <w:rPr>
                <w:rFonts w:cstheme="minorHAnsi"/>
              </w:rPr>
              <w:t>nein</w:t>
            </w:r>
          </w:p>
        </w:tc>
        <w:tc>
          <w:tcPr>
            <w:tcW w:w="929" w:type="dxa"/>
            <w:tcBorders>
              <w:bottom w:val="dotted" w:sz="4" w:space="0" w:color="auto"/>
            </w:tcBorders>
          </w:tcPr>
          <w:p w14:paraId="756D1277" w14:textId="77777777" w:rsidR="00D40A4C" w:rsidRPr="00DA042A" w:rsidRDefault="00D40A4C" w:rsidP="003D638A">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746A6247"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30493228" w14:textId="77777777" w:rsidR="00D40A4C" w:rsidRPr="00DA042A" w:rsidRDefault="00D40A4C" w:rsidP="003D638A">
            <w:pPr>
              <w:rPr>
                <w:rFonts w:cstheme="minorHAnsi"/>
              </w:rPr>
            </w:pPr>
            <w:r>
              <w:rPr>
                <w:rFonts w:cstheme="minorHAnsi"/>
              </w:rPr>
              <w:t xml:space="preserve">Das Angebot des MSB in der Bestellbestätigung im Prozess Geräteübernahme </w:t>
            </w:r>
            <w:r w:rsidRPr="00DA042A">
              <w:rPr>
                <w:rFonts w:cstheme="minorHAnsi"/>
              </w:rPr>
              <w:t xml:space="preserve">für diese </w:t>
            </w:r>
            <w:r>
              <w:rPr>
                <w:rFonts w:cstheme="minorHAnsi"/>
              </w:rPr>
              <w:t>Messlokation wurde nicht bestätigt.</w:t>
            </w:r>
          </w:p>
        </w:tc>
      </w:tr>
      <w:tr w:rsidR="00D40A4C" w:rsidRPr="00DA042A" w14:paraId="4AC692C4" w14:textId="77777777" w:rsidTr="004B0AE8">
        <w:trPr>
          <w:trHeight w:val="397"/>
        </w:trPr>
        <w:tc>
          <w:tcPr>
            <w:tcW w:w="703" w:type="dxa"/>
            <w:vMerge/>
            <w:shd w:val="clear" w:color="auto" w:fill="A6A6A6" w:themeFill="background1" w:themeFillShade="A6"/>
          </w:tcPr>
          <w:p w14:paraId="7EEA023B" w14:textId="77777777" w:rsidR="00D40A4C" w:rsidRPr="00DA042A" w:rsidRDefault="00D40A4C" w:rsidP="003D638A">
            <w:pPr>
              <w:rPr>
                <w:rFonts w:cstheme="minorHAnsi"/>
              </w:rPr>
            </w:pPr>
          </w:p>
        </w:tc>
        <w:tc>
          <w:tcPr>
            <w:tcW w:w="5958" w:type="dxa"/>
            <w:vMerge/>
          </w:tcPr>
          <w:p w14:paraId="7264936F"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1778FFCA"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120</w:t>
            </w:r>
          </w:p>
        </w:tc>
        <w:tc>
          <w:tcPr>
            <w:tcW w:w="929" w:type="dxa"/>
            <w:tcBorders>
              <w:top w:val="dotted" w:sz="4" w:space="0" w:color="auto"/>
              <w:bottom w:val="dotted" w:sz="4" w:space="0" w:color="auto"/>
            </w:tcBorders>
          </w:tcPr>
          <w:p w14:paraId="17F9A29B"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EDFCCF4" w14:textId="77777777" w:rsidR="00D40A4C" w:rsidRPr="00DA042A" w:rsidRDefault="00D40A4C" w:rsidP="003D638A">
            <w:pPr>
              <w:rPr>
                <w:rFonts w:cstheme="minorHAnsi"/>
              </w:rPr>
            </w:pPr>
          </w:p>
        </w:tc>
      </w:tr>
      <w:tr w:rsidR="00D40A4C" w:rsidRPr="00DA042A" w14:paraId="4643F1E2" w14:textId="77777777" w:rsidTr="00D40A4C">
        <w:trPr>
          <w:trHeight w:val="398"/>
        </w:trPr>
        <w:tc>
          <w:tcPr>
            <w:tcW w:w="703" w:type="dxa"/>
            <w:vMerge w:val="restart"/>
            <w:shd w:val="clear" w:color="auto" w:fill="A6A6A6" w:themeFill="background1" w:themeFillShade="A6"/>
          </w:tcPr>
          <w:p w14:paraId="3EF95925" w14:textId="77777777" w:rsidR="00D40A4C" w:rsidRDefault="00D40A4C" w:rsidP="003D638A">
            <w:pPr>
              <w:rPr>
                <w:rFonts w:cstheme="minorHAnsi"/>
              </w:rPr>
            </w:pPr>
            <w:r>
              <w:rPr>
                <w:rFonts w:cstheme="minorHAnsi"/>
              </w:rPr>
              <w:t>120</w:t>
            </w:r>
          </w:p>
        </w:tc>
        <w:tc>
          <w:tcPr>
            <w:tcW w:w="5958" w:type="dxa"/>
            <w:vMerge w:val="restart"/>
          </w:tcPr>
          <w:p w14:paraId="7EDDC883" w14:textId="77777777" w:rsidR="00D40A4C" w:rsidRPr="00DA042A" w:rsidRDefault="00D40A4C" w:rsidP="003D638A">
            <w:pPr>
              <w:rPr>
                <w:rFonts w:cstheme="minorHAnsi"/>
              </w:rPr>
            </w:pPr>
            <w:r>
              <w:rPr>
                <w:rFonts w:cstheme="minorHAnsi"/>
              </w:rPr>
              <w:t>Ist die in der Rechnung genannte Bestellung die jüngste bestätigte Bestellung, die genau zu diesem Zeitpunkt beginnt?</w:t>
            </w:r>
          </w:p>
        </w:tc>
        <w:tc>
          <w:tcPr>
            <w:tcW w:w="1699" w:type="dxa"/>
            <w:tcBorders>
              <w:bottom w:val="dotted" w:sz="4" w:space="0" w:color="auto"/>
            </w:tcBorders>
          </w:tcPr>
          <w:p w14:paraId="1D625542" w14:textId="77777777" w:rsidR="00D40A4C" w:rsidRPr="00DA042A" w:rsidRDefault="00D40A4C" w:rsidP="003D638A">
            <w:pPr>
              <w:rPr>
                <w:rFonts w:cstheme="minorHAnsi"/>
              </w:rPr>
            </w:pPr>
            <w:r>
              <w:rPr>
                <w:rFonts w:cstheme="minorHAnsi"/>
              </w:rPr>
              <w:t>nein</w:t>
            </w:r>
          </w:p>
        </w:tc>
        <w:tc>
          <w:tcPr>
            <w:tcW w:w="929" w:type="dxa"/>
            <w:tcBorders>
              <w:bottom w:val="dotted" w:sz="4" w:space="0" w:color="auto"/>
            </w:tcBorders>
          </w:tcPr>
          <w:p w14:paraId="606D8EA1" w14:textId="77777777" w:rsidR="00D40A4C" w:rsidRPr="00DA042A" w:rsidRDefault="00D40A4C" w:rsidP="003D638A">
            <w:pPr>
              <w:rPr>
                <w:rFonts w:cstheme="minorHAnsi"/>
              </w:rPr>
            </w:pPr>
            <w:r>
              <w:rPr>
                <w:rFonts w:cstheme="minorHAnsi"/>
              </w:rPr>
              <w:t>A11</w:t>
            </w:r>
          </w:p>
        </w:tc>
        <w:tc>
          <w:tcPr>
            <w:tcW w:w="5108" w:type="dxa"/>
            <w:tcBorders>
              <w:bottom w:val="dotted" w:sz="4" w:space="0" w:color="auto"/>
            </w:tcBorders>
          </w:tcPr>
          <w:p w14:paraId="6605A588" w14:textId="77777777" w:rsidR="00D40A4C" w:rsidRDefault="00D40A4C" w:rsidP="003D638A">
            <w:pPr>
              <w:rPr>
                <w:rFonts w:cstheme="minorHAnsi"/>
              </w:rPr>
            </w:pPr>
            <w:r>
              <w:rPr>
                <w:rFonts w:cstheme="minorHAnsi"/>
              </w:rPr>
              <w:t xml:space="preserve">Cluster: </w:t>
            </w:r>
            <w:r w:rsidRPr="00684B1A">
              <w:rPr>
                <w:rFonts w:cstheme="minorHAnsi"/>
              </w:rPr>
              <w:t>Ablehnung auf Kopfebene</w:t>
            </w:r>
          </w:p>
          <w:p w14:paraId="01AC3398" w14:textId="77777777" w:rsidR="00D40A4C" w:rsidRPr="00DA042A" w:rsidRDefault="00D40A4C" w:rsidP="003D638A">
            <w:pPr>
              <w:rPr>
                <w:rFonts w:cstheme="minorHAnsi"/>
              </w:rPr>
            </w:pPr>
            <w:r>
              <w:rPr>
                <w:rFonts w:cstheme="minorHAnsi"/>
              </w:rPr>
              <w:t>Die Referenz erfolgt nicht auf die jüngste Bestellung zu diesem Zeitpunkt.</w:t>
            </w:r>
          </w:p>
        </w:tc>
      </w:tr>
      <w:tr w:rsidR="00D40A4C" w:rsidRPr="00DA042A" w14:paraId="0419B853" w14:textId="77777777" w:rsidTr="00AB3919">
        <w:trPr>
          <w:trHeight w:val="398"/>
        </w:trPr>
        <w:tc>
          <w:tcPr>
            <w:tcW w:w="703" w:type="dxa"/>
            <w:vMerge/>
            <w:tcBorders>
              <w:bottom w:val="single" w:sz="4" w:space="0" w:color="auto"/>
            </w:tcBorders>
            <w:shd w:val="clear" w:color="auto" w:fill="A6A6A6" w:themeFill="background1" w:themeFillShade="A6"/>
          </w:tcPr>
          <w:p w14:paraId="37A356A0" w14:textId="77777777" w:rsidR="00D40A4C" w:rsidRDefault="00D40A4C" w:rsidP="003D638A">
            <w:pPr>
              <w:rPr>
                <w:rFonts w:cstheme="minorHAnsi"/>
              </w:rPr>
            </w:pPr>
          </w:p>
        </w:tc>
        <w:tc>
          <w:tcPr>
            <w:tcW w:w="5958" w:type="dxa"/>
            <w:vMerge/>
            <w:tcBorders>
              <w:bottom w:val="single" w:sz="4" w:space="0" w:color="auto"/>
            </w:tcBorders>
          </w:tcPr>
          <w:p w14:paraId="103F1BB5"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6016B197" w14:textId="77777777" w:rsidR="00D40A4C" w:rsidRPr="00DA042A" w:rsidRDefault="00D40A4C" w:rsidP="003D638A">
            <w:pPr>
              <w:rPr>
                <w:rFonts w:cstheme="minorHAnsi"/>
              </w:rPr>
            </w:pPr>
            <w:r>
              <w:rPr>
                <w:rFonts w:cstheme="minorHAnsi"/>
              </w:rPr>
              <w:t xml:space="preserve">ja </w:t>
            </w:r>
            <w:r w:rsidRPr="00DC6CAF">
              <w:rPr>
                <w:rFonts w:ascii="Wingdings" w:eastAsia="Wingdings" w:hAnsi="Wingdings" w:cstheme="minorHAnsi"/>
              </w:rPr>
              <w:t>à</w:t>
            </w:r>
            <w:r>
              <w:rPr>
                <w:rFonts w:cstheme="minorHAnsi"/>
              </w:rPr>
              <w:t xml:space="preserve"> 130</w:t>
            </w:r>
          </w:p>
        </w:tc>
        <w:tc>
          <w:tcPr>
            <w:tcW w:w="929" w:type="dxa"/>
            <w:tcBorders>
              <w:top w:val="dotted" w:sz="4" w:space="0" w:color="auto"/>
              <w:bottom w:val="single" w:sz="4" w:space="0" w:color="auto"/>
            </w:tcBorders>
          </w:tcPr>
          <w:p w14:paraId="61A7C898"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7CC747C8" w14:textId="77777777" w:rsidR="00D40A4C" w:rsidRPr="00DA042A" w:rsidRDefault="00D40A4C" w:rsidP="003D638A">
            <w:pPr>
              <w:rPr>
                <w:rFonts w:cstheme="minorHAnsi"/>
              </w:rPr>
            </w:pPr>
          </w:p>
        </w:tc>
      </w:tr>
      <w:tr w:rsidR="00D40A4C" w:rsidRPr="00727566" w14:paraId="1E2A01D8" w14:textId="77777777" w:rsidTr="00AB3919">
        <w:trPr>
          <w:trHeight w:val="397"/>
        </w:trPr>
        <w:tc>
          <w:tcPr>
            <w:tcW w:w="703" w:type="dxa"/>
            <w:vMerge w:val="restart"/>
            <w:tcBorders>
              <w:bottom w:val="single" w:sz="4" w:space="0" w:color="auto"/>
            </w:tcBorders>
            <w:shd w:val="clear" w:color="auto" w:fill="A6A6A6" w:themeFill="background1" w:themeFillShade="A6"/>
          </w:tcPr>
          <w:p w14:paraId="69C0F495" w14:textId="77777777" w:rsidR="00D40A4C" w:rsidRPr="00727566" w:rsidRDefault="00D40A4C" w:rsidP="003D638A">
            <w:pPr>
              <w:rPr>
                <w:rFonts w:cstheme="minorHAnsi"/>
              </w:rPr>
            </w:pPr>
            <w:r>
              <w:rPr>
                <w:rFonts w:cstheme="minorHAnsi"/>
              </w:rPr>
              <w:t>130</w:t>
            </w:r>
          </w:p>
        </w:tc>
        <w:tc>
          <w:tcPr>
            <w:tcW w:w="5958" w:type="dxa"/>
            <w:vMerge w:val="restart"/>
            <w:tcBorders>
              <w:bottom w:val="single" w:sz="4" w:space="0" w:color="auto"/>
            </w:tcBorders>
          </w:tcPr>
          <w:p w14:paraId="2A73ED52" w14:textId="77777777" w:rsidR="00D40A4C" w:rsidRPr="00727566" w:rsidRDefault="00D40A4C" w:rsidP="003D638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3C641990" w14:textId="77777777" w:rsidR="00D40A4C" w:rsidRPr="00DA042A" w:rsidRDefault="00D40A4C" w:rsidP="003D638A">
            <w:pPr>
              <w:rPr>
                <w:rFonts w:cstheme="minorHAnsi"/>
              </w:rPr>
            </w:pPr>
            <w:r>
              <w:rPr>
                <w:rFonts w:cstheme="minorHAnsi"/>
              </w:rPr>
              <w:t>ja</w:t>
            </w:r>
          </w:p>
        </w:tc>
        <w:tc>
          <w:tcPr>
            <w:tcW w:w="929" w:type="dxa"/>
            <w:tcBorders>
              <w:bottom w:val="dotted" w:sz="4" w:space="0" w:color="auto"/>
            </w:tcBorders>
          </w:tcPr>
          <w:p w14:paraId="67357AAF" w14:textId="77777777" w:rsidR="00D40A4C" w:rsidRPr="00727566" w:rsidRDefault="00D40A4C" w:rsidP="003D638A">
            <w:pPr>
              <w:rPr>
                <w:rFonts w:cstheme="minorHAnsi"/>
              </w:rPr>
            </w:pPr>
            <w:r>
              <w:rPr>
                <w:rFonts w:cstheme="minorHAnsi"/>
              </w:rPr>
              <w:t>A90</w:t>
            </w:r>
          </w:p>
        </w:tc>
        <w:tc>
          <w:tcPr>
            <w:tcW w:w="5108" w:type="dxa"/>
            <w:tcBorders>
              <w:bottom w:val="dotted" w:sz="4" w:space="0" w:color="auto"/>
            </w:tcBorders>
          </w:tcPr>
          <w:p w14:paraId="09B06F75" w14:textId="77777777" w:rsidR="00D40A4C" w:rsidRDefault="00D40A4C" w:rsidP="003D638A">
            <w:pPr>
              <w:rPr>
                <w:rFonts w:cstheme="minorHAnsi"/>
              </w:rPr>
            </w:pPr>
            <w:r w:rsidRPr="00C46B03">
              <w:rPr>
                <w:rFonts w:cstheme="minorHAnsi"/>
              </w:rPr>
              <w:t>Cluster: Ablehnung a</w:t>
            </w:r>
            <w:r>
              <w:rPr>
                <w:rFonts w:cstheme="minorHAnsi"/>
              </w:rPr>
              <w:t>uf Kopfebene</w:t>
            </w:r>
          </w:p>
          <w:p w14:paraId="50B093D9" w14:textId="77777777" w:rsidR="00D40A4C" w:rsidRDefault="00D40A4C" w:rsidP="003D638A">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2124DC74" w14:textId="23F82A2C" w:rsidR="00D40A4C" w:rsidRPr="00727566" w:rsidRDefault="00D40A4C" w:rsidP="003D638A">
            <w:pPr>
              <w:rPr>
                <w:rFonts w:cstheme="minorHAnsi"/>
              </w:rPr>
            </w:pPr>
            <w:r w:rsidRPr="00C46B03">
              <w:rPr>
                <w:rFonts w:cstheme="minorHAnsi"/>
              </w:rPr>
              <w:t xml:space="preserve">Hinweis: Das identifizierte Problem ist in der Antwort zu beschreiben/benennen. </w:t>
            </w:r>
            <w:r w:rsidR="00521EB5" w:rsidRPr="00521EB5">
              <w:rPr>
                <w:rFonts w:cstheme="minorHAnsi"/>
              </w:rPr>
              <w:t>Nutzungsmöglichkeit Ende: 01.04.2024 00:00 Uhr</w:t>
            </w:r>
          </w:p>
        </w:tc>
      </w:tr>
      <w:tr w:rsidR="00D40A4C" w:rsidRPr="00727566" w14:paraId="6F91D123" w14:textId="77777777" w:rsidTr="00AB3919">
        <w:trPr>
          <w:trHeight w:val="397"/>
        </w:trPr>
        <w:tc>
          <w:tcPr>
            <w:tcW w:w="703" w:type="dxa"/>
            <w:vMerge/>
            <w:tcBorders>
              <w:top w:val="single" w:sz="4" w:space="0" w:color="auto"/>
              <w:bottom w:val="single" w:sz="4" w:space="0" w:color="auto"/>
            </w:tcBorders>
            <w:shd w:val="clear" w:color="auto" w:fill="A6A6A6" w:themeFill="background1" w:themeFillShade="A6"/>
          </w:tcPr>
          <w:p w14:paraId="4C957BAF" w14:textId="77777777" w:rsidR="00D40A4C" w:rsidRPr="00727566" w:rsidRDefault="00D40A4C" w:rsidP="003D638A">
            <w:pPr>
              <w:rPr>
                <w:rFonts w:cstheme="minorHAnsi"/>
              </w:rPr>
            </w:pPr>
          </w:p>
        </w:tc>
        <w:tc>
          <w:tcPr>
            <w:tcW w:w="5958" w:type="dxa"/>
            <w:vMerge/>
            <w:tcBorders>
              <w:top w:val="single" w:sz="4" w:space="0" w:color="auto"/>
              <w:bottom w:val="single" w:sz="4" w:space="0" w:color="auto"/>
            </w:tcBorders>
          </w:tcPr>
          <w:p w14:paraId="1DB6B59A" w14:textId="77777777" w:rsidR="00D40A4C" w:rsidRPr="00727566" w:rsidRDefault="00D40A4C" w:rsidP="003D638A">
            <w:pPr>
              <w:rPr>
                <w:rFonts w:cstheme="minorHAnsi"/>
              </w:rPr>
            </w:pPr>
          </w:p>
        </w:tc>
        <w:tc>
          <w:tcPr>
            <w:tcW w:w="1699" w:type="dxa"/>
            <w:tcBorders>
              <w:top w:val="dotted" w:sz="4" w:space="0" w:color="auto"/>
              <w:bottom w:val="single" w:sz="4" w:space="0" w:color="auto"/>
            </w:tcBorders>
          </w:tcPr>
          <w:p w14:paraId="0561A44C" w14:textId="77777777" w:rsidR="00D40A4C" w:rsidRPr="00DA042A" w:rsidRDefault="00D40A4C" w:rsidP="003D638A">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single" w:sz="4" w:space="0" w:color="auto"/>
            </w:tcBorders>
          </w:tcPr>
          <w:p w14:paraId="0DE8B8CD" w14:textId="77777777" w:rsidR="00D40A4C" w:rsidRPr="00727566" w:rsidRDefault="00D40A4C" w:rsidP="003D638A">
            <w:pPr>
              <w:rPr>
                <w:rFonts w:cstheme="minorHAnsi"/>
              </w:rPr>
            </w:pPr>
          </w:p>
        </w:tc>
        <w:tc>
          <w:tcPr>
            <w:tcW w:w="5108" w:type="dxa"/>
            <w:tcBorders>
              <w:top w:val="dotted" w:sz="4" w:space="0" w:color="auto"/>
              <w:bottom w:val="single" w:sz="4" w:space="0" w:color="auto"/>
            </w:tcBorders>
          </w:tcPr>
          <w:p w14:paraId="34064500" w14:textId="77777777" w:rsidR="00D40A4C" w:rsidRPr="00727566" w:rsidRDefault="00D40A4C" w:rsidP="003D638A">
            <w:pPr>
              <w:rPr>
                <w:rFonts w:cstheme="minorHAnsi"/>
              </w:rPr>
            </w:pPr>
          </w:p>
        </w:tc>
      </w:tr>
      <w:tr w:rsidR="00D40A4C" w14:paraId="52D7CA42" w14:textId="77777777" w:rsidTr="00AB3919">
        <w:trPr>
          <w:trHeight w:val="397"/>
        </w:trPr>
        <w:tc>
          <w:tcPr>
            <w:tcW w:w="14397" w:type="dxa"/>
            <w:gridSpan w:val="5"/>
            <w:tcBorders>
              <w:top w:val="single" w:sz="4" w:space="0" w:color="auto"/>
            </w:tcBorders>
            <w:shd w:val="clear" w:color="auto" w:fill="92D050"/>
          </w:tcPr>
          <w:p w14:paraId="48111823" w14:textId="77777777" w:rsidR="00D40A4C" w:rsidRDefault="00D40A4C" w:rsidP="003D638A">
            <w:pPr>
              <w:rPr>
                <w:rFonts w:cstheme="minorHAnsi"/>
              </w:rPr>
            </w:pPr>
            <w:r w:rsidRPr="009747D1">
              <w:rPr>
                <w:rFonts w:cstheme="minorHAnsi"/>
              </w:rPr>
              <w:lastRenderedPageBreak/>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D40A4C" w14:paraId="3B50B924" w14:textId="77777777" w:rsidTr="00D40A4C">
        <w:trPr>
          <w:trHeight w:val="397"/>
        </w:trPr>
        <w:tc>
          <w:tcPr>
            <w:tcW w:w="703" w:type="dxa"/>
            <w:vMerge w:val="restart"/>
            <w:shd w:val="clear" w:color="auto" w:fill="92D050"/>
          </w:tcPr>
          <w:p w14:paraId="3B77341F" w14:textId="77777777" w:rsidR="00D40A4C" w:rsidRDefault="00D40A4C" w:rsidP="003D638A">
            <w:pPr>
              <w:rPr>
                <w:rFonts w:cstheme="minorHAnsi"/>
              </w:rPr>
            </w:pPr>
            <w:r>
              <w:rPr>
                <w:rFonts w:cstheme="minorHAnsi"/>
              </w:rPr>
              <w:t>300</w:t>
            </w:r>
          </w:p>
        </w:tc>
        <w:tc>
          <w:tcPr>
            <w:tcW w:w="5958" w:type="dxa"/>
            <w:vMerge w:val="restart"/>
          </w:tcPr>
          <w:p w14:paraId="6717638C" w14:textId="77777777" w:rsidR="00D40A4C" w:rsidRDefault="00D40A4C" w:rsidP="003D638A">
            <w:pPr>
              <w:rPr>
                <w:rFonts w:cstheme="minorHAnsi"/>
              </w:rPr>
            </w:pPr>
            <w:r>
              <w:rPr>
                <w:rFonts w:cstheme="minorHAnsi"/>
              </w:rPr>
              <w:t>Handelt es sich um eine Geräteübernahme (Kauf/ Nutzungsüberlassung)?</w:t>
            </w:r>
          </w:p>
        </w:tc>
        <w:tc>
          <w:tcPr>
            <w:tcW w:w="1699" w:type="dxa"/>
            <w:tcBorders>
              <w:bottom w:val="dotted" w:sz="4" w:space="0" w:color="auto"/>
            </w:tcBorders>
          </w:tcPr>
          <w:p w14:paraId="0752ED58" w14:textId="77777777" w:rsidR="00D40A4C" w:rsidRDefault="00D40A4C" w:rsidP="003D638A">
            <w:pPr>
              <w:rPr>
                <w:rFonts w:cstheme="minorHAnsi"/>
              </w:rPr>
            </w:pPr>
            <w:r>
              <w:rPr>
                <w:rFonts w:cstheme="minorHAnsi"/>
              </w:rPr>
              <w:t xml:space="preserve">ja </w:t>
            </w:r>
            <w:r w:rsidRPr="00476ECC">
              <w:rPr>
                <w:rFonts w:ascii="Wingdings" w:eastAsia="Wingdings" w:hAnsi="Wingdings" w:cstheme="minorHAnsi"/>
              </w:rPr>
              <w:t>à</w:t>
            </w:r>
            <w:r>
              <w:rPr>
                <w:rFonts w:cstheme="minorHAnsi"/>
              </w:rPr>
              <w:t xml:space="preserve"> 310</w:t>
            </w:r>
          </w:p>
        </w:tc>
        <w:tc>
          <w:tcPr>
            <w:tcW w:w="929" w:type="dxa"/>
            <w:tcBorders>
              <w:bottom w:val="dotted" w:sz="4" w:space="0" w:color="auto"/>
            </w:tcBorders>
          </w:tcPr>
          <w:p w14:paraId="136809A3" w14:textId="77777777" w:rsidR="00D40A4C" w:rsidRDefault="00D40A4C" w:rsidP="003D638A">
            <w:pPr>
              <w:rPr>
                <w:rFonts w:cstheme="minorHAnsi"/>
              </w:rPr>
            </w:pPr>
          </w:p>
        </w:tc>
        <w:tc>
          <w:tcPr>
            <w:tcW w:w="5108" w:type="dxa"/>
            <w:tcBorders>
              <w:bottom w:val="dotted" w:sz="4" w:space="0" w:color="auto"/>
            </w:tcBorders>
          </w:tcPr>
          <w:p w14:paraId="19465C54" w14:textId="77777777" w:rsidR="00D40A4C" w:rsidRDefault="00D40A4C" w:rsidP="003D638A">
            <w:pPr>
              <w:rPr>
                <w:rFonts w:cstheme="minorHAnsi"/>
              </w:rPr>
            </w:pPr>
          </w:p>
        </w:tc>
      </w:tr>
      <w:tr w:rsidR="00D40A4C" w14:paraId="30F39469" w14:textId="77777777" w:rsidTr="004B0AE8">
        <w:trPr>
          <w:trHeight w:val="397"/>
        </w:trPr>
        <w:tc>
          <w:tcPr>
            <w:tcW w:w="703" w:type="dxa"/>
            <w:vMerge/>
            <w:shd w:val="clear" w:color="auto" w:fill="92D050"/>
          </w:tcPr>
          <w:p w14:paraId="22DB5D84" w14:textId="77777777" w:rsidR="00D40A4C" w:rsidRDefault="00D40A4C" w:rsidP="003D638A">
            <w:pPr>
              <w:rPr>
                <w:rFonts w:cstheme="minorHAnsi"/>
              </w:rPr>
            </w:pPr>
          </w:p>
        </w:tc>
        <w:tc>
          <w:tcPr>
            <w:tcW w:w="5958" w:type="dxa"/>
            <w:vMerge/>
          </w:tcPr>
          <w:p w14:paraId="549F56B6" w14:textId="77777777" w:rsidR="00D40A4C" w:rsidRDefault="00D40A4C" w:rsidP="003D638A">
            <w:pPr>
              <w:rPr>
                <w:rFonts w:cstheme="minorHAnsi"/>
              </w:rPr>
            </w:pPr>
          </w:p>
        </w:tc>
        <w:tc>
          <w:tcPr>
            <w:tcW w:w="1699" w:type="dxa"/>
            <w:tcBorders>
              <w:top w:val="dotted" w:sz="4" w:space="0" w:color="auto"/>
              <w:bottom w:val="dotted" w:sz="4" w:space="0" w:color="auto"/>
            </w:tcBorders>
          </w:tcPr>
          <w:p w14:paraId="7FCE6213" w14:textId="77777777" w:rsidR="00D40A4C" w:rsidRDefault="00D40A4C" w:rsidP="003D638A">
            <w:pPr>
              <w:rPr>
                <w:rFonts w:cstheme="minorHAnsi"/>
              </w:rPr>
            </w:pPr>
            <w:r>
              <w:rPr>
                <w:rFonts w:cstheme="minorHAnsi"/>
              </w:rPr>
              <w:t xml:space="preserve">nein </w:t>
            </w:r>
            <w:r w:rsidRPr="00476ECC">
              <w:rPr>
                <w:rFonts w:ascii="Wingdings" w:eastAsia="Wingdings" w:hAnsi="Wingdings" w:cstheme="minorHAnsi"/>
              </w:rPr>
              <w:t>à</w:t>
            </w:r>
            <w:r>
              <w:rPr>
                <w:rFonts w:cstheme="minorHAnsi"/>
              </w:rPr>
              <w:t xml:space="preserve"> 320</w:t>
            </w:r>
          </w:p>
        </w:tc>
        <w:tc>
          <w:tcPr>
            <w:tcW w:w="929" w:type="dxa"/>
            <w:tcBorders>
              <w:top w:val="dotted" w:sz="4" w:space="0" w:color="auto"/>
              <w:bottom w:val="dotted" w:sz="4" w:space="0" w:color="auto"/>
            </w:tcBorders>
          </w:tcPr>
          <w:p w14:paraId="2B956A90" w14:textId="77777777" w:rsidR="00D40A4C" w:rsidRDefault="00D40A4C" w:rsidP="003D638A">
            <w:pPr>
              <w:rPr>
                <w:rFonts w:cstheme="minorHAnsi"/>
              </w:rPr>
            </w:pPr>
          </w:p>
        </w:tc>
        <w:tc>
          <w:tcPr>
            <w:tcW w:w="5108" w:type="dxa"/>
            <w:tcBorders>
              <w:top w:val="dotted" w:sz="4" w:space="0" w:color="auto"/>
              <w:bottom w:val="dotted" w:sz="4" w:space="0" w:color="auto"/>
            </w:tcBorders>
          </w:tcPr>
          <w:p w14:paraId="1E25F34D" w14:textId="77777777" w:rsidR="00D40A4C" w:rsidRDefault="00D40A4C" w:rsidP="003D638A">
            <w:pPr>
              <w:rPr>
                <w:rFonts w:cstheme="minorHAnsi"/>
              </w:rPr>
            </w:pPr>
          </w:p>
        </w:tc>
      </w:tr>
      <w:tr w:rsidR="00D40A4C" w:rsidRPr="00DA042A" w14:paraId="00493DE0" w14:textId="77777777" w:rsidTr="00D40A4C">
        <w:trPr>
          <w:trHeight w:val="397"/>
        </w:trPr>
        <w:tc>
          <w:tcPr>
            <w:tcW w:w="703" w:type="dxa"/>
            <w:vMerge w:val="restart"/>
            <w:shd w:val="clear" w:color="auto" w:fill="92D050"/>
          </w:tcPr>
          <w:p w14:paraId="0B9145E8" w14:textId="77777777" w:rsidR="00D40A4C" w:rsidRPr="00DA042A" w:rsidRDefault="00D40A4C" w:rsidP="003D638A">
            <w:pPr>
              <w:rPr>
                <w:rFonts w:cstheme="minorHAnsi"/>
              </w:rPr>
            </w:pPr>
            <w:r>
              <w:rPr>
                <w:rFonts w:cstheme="minorHAnsi"/>
              </w:rPr>
              <w:t>310</w:t>
            </w:r>
          </w:p>
        </w:tc>
        <w:tc>
          <w:tcPr>
            <w:tcW w:w="5958" w:type="dxa"/>
            <w:vMerge w:val="restart"/>
          </w:tcPr>
          <w:p w14:paraId="5F338CE0" w14:textId="77777777" w:rsidR="00D40A4C" w:rsidRDefault="00D40A4C" w:rsidP="003D638A">
            <w:pPr>
              <w:rPr>
                <w:rFonts w:cstheme="minorHAnsi"/>
              </w:rPr>
            </w:pPr>
            <w:r>
              <w:rPr>
                <w:rFonts w:cstheme="minorHAnsi"/>
              </w:rPr>
              <w:t>Entspricht die Rechnungsposition dem bestätigten Angebot?</w:t>
            </w:r>
          </w:p>
          <w:p w14:paraId="57B06509" w14:textId="77777777" w:rsidR="00D40A4C" w:rsidRDefault="00D40A4C" w:rsidP="003D638A">
            <w:pPr>
              <w:rPr>
                <w:rFonts w:cstheme="minorHAnsi"/>
              </w:rPr>
            </w:pPr>
          </w:p>
          <w:p w14:paraId="2520E72F" w14:textId="77777777" w:rsidR="00D40A4C" w:rsidRPr="00DA042A" w:rsidRDefault="00D40A4C" w:rsidP="003D638A">
            <w:pPr>
              <w:rPr>
                <w:rFonts w:cstheme="minorHAnsi"/>
              </w:rPr>
            </w:pPr>
          </w:p>
        </w:tc>
        <w:tc>
          <w:tcPr>
            <w:tcW w:w="1699" w:type="dxa"/>
            <w:tcBorders>
              <w:bottom w:val="dotted" w:sz="4" w:space="0" w:color="auto"/>
            </w:tcBorders>
          </w:tcPr>
          <w:p w14:paraId="7A51B28A" w14:textId="77777777" w:rsidR="00D40A4C" w:rsidRPr="00DA042A" w:rsidRDefault="00D40A4C" w:rsidP="003D638A">
            <w:pPr>
              <w:rPr>
                <w:rFonts w:cstheme="minorHAnsi"/>
              </w:rPr>
            </w:pPr>
            <w:r>
              <w:rPr>
                <w:rFonts w:cstheme="minorHAnsi"/>
              </w:rPr>
              <w:t xml:space="preserve">nein </w:t>
            </w:r>
            <w:r w:rsidRPr="00E86069">
              <w:rPr>
                <w:rFonts w:ascii="Wingdings" w:eastAsia="Wingdings" w:hAnsi="Wingdings" w:cstheme="minorHAnsi"/>
              </w:rPr>
              <w:t>à</w:t>
            </w:r>
            <w:r>
              <w:rPr>
                <w:rFonts w:cstheme="minorHAnsi"/>
              </w:rPr>
              <w:t xml:space="preserve"> 320</w:t>
            </w:r>
          </w:p>
        </w:tc>
        <w:tc>
          <w:tcPr>
            <w:tcW w:w="929" w:type="dxa"/>
            <w:tcBorders>
              <w:bottom w:val="dotted" w:sz="4" w:space="0" w:color="auto"/>
            </w:tcBorders>
          </w:tcPr>
          <w:p w14:paraId="2B3B4861" w14:textId="77777777" w:rsidR="00D40A4C" w:rsidRPr="00DA042A" w:rsidRDefault="00D40A4C" w:rsidP="003D638A">
            <w:pPr>
              <w:rPr>
                <w:rFonts w:cstheme="minorHAnsi"/>
              </w:rPr>
            </w:pPr>
            <w:r>
              <w:rPr>
                <w:rFonts w:cstheme="minorHAnsi"/>
              </w:rPr>
              <w:t>A12</w:t>
            </w:r>
          </w:p>
        </w:tc>
        <w:tc>
          <w:tcPr>
            <w:tcW w:w="5108" w:type="dxa"/>
            <w:tcBorders>
              <w:bottom w:val="dotted" w:sz="4" w:space="0" w:color="auto"/>
            </w:tcBorders>
          </w:tcPr>
          <w:p w14:paraId="1C54689D"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6D3E0B6D" w14:textId="77777777" w:rsidR="00D40A4C" w:rsidRPr="00DA042A" w:rsidRDefault="00D40A4C" w:rsidP="003D638A">
            <w:pPr>
              <w:rPr>
                <w:rFonts w:cstheme="minorHAnsi"/>
              </w:rPr>
            </w:pPr>
            <w:r>
              <w:rPr>
                <w:rFonts w:cstheme="minorHAnsi"/>
              </w:rPr>
              <w:t>Die</w:t>
            </w:r>
            <w:r w:rsidRPr="000E00D5">
              <w:rPr>
                <w:rFonts w:cstheme="minorHAnsi"/>
              </w:rPr>
              <w:t xml:space="preserve"> Rechnungsposition </w:t>
            </w:r>
            <w:r>
              <w:rPr>
                <w:rFonts w:cstheme="minorHAnsi"/>
              </w:rPr>
              <w:t xml:space="preserve">entspricht nicht </w:t>
            </w:r>
            <w:r w:rsidRPr="000E00D5">
              <w:rPr>
                <w:rFonts w:cstheme="minorHAnsi"/>
              </w:rPr>
              <w:t>dem bestätigten Angebot</w:t>
            </w:r>
            <w:r w:rsidRPr="00663E96">
              <w:rPr>
                <w:rFonts w:cstheme="minorHAnsi"/>
              </w:rPr>
              <w:t xml:space="preserve">. </w:t>
            </w:r>
          </w:p>
        </w:tc>
      </w:tr>
      <w:tr w:rsidR="00D40A4C" w:rsidRPr="00DA042A" w14:paraId="4FF72143" w14:textId="77777777" w:rsidTr="004B0AE8">
        <w:trPr>
          <w:trHeight w:val="397"/>
        </w:trPr>
        <w:tc>
          <w:tcPr>
            <w:tcW w:w="703" w:type="dxa"/>
            <w:vMerge/>
            <w:shd w:val="clear" w:color="auto" w:fill="92D050"/>
          </w:tcPr>
          <w:p w14:paraId="14D775CC" w14:textId="77777777" w:rsidR="00D40A4C" w:rsidRPr="00DA042A" w:rsidRDefault="00D40A4C" w:rsidP="003D638A">
            <w:pPr>
              <w:rPr>
                <w:rFonts w:cstheme="minorHAnsi"/>
              </w:rPr>
            </w:pPr>
          </w:p>
        </w:tc>
        <w:tc>
          <w:tcPr>
            <w:tcW w:w="5958" w:type="dxa"/>
            <w:vMerge/>
          </w:tcPr>
          <w:p w14:paraId="28CEC829"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1FE1A5D1" w14:textId="77777777" w:rsidR="00D40A4C" w:rsidRPr="00DA042A" w:rsidRDefault="00D40A4C" w:rsidP="003D638A">
            <w:pPr>
              <w:rPr>
                <w:rFonts w:cstheme="minorHAnsi"/>
              </w:rPr>
            </w:pPr>
            <w:r>
              <w:rPr>
                <w:rFonts w:cstheme="minorHAnsi"/>
              </w:rPr>
              <w:t xml:space="preserve">ja </w:t>
            </w:r>
            <w:r w:rsidRPr="000E00D5">
              <w:rPr>
                <w:rFonts w:ascii="Wingdings" w:eastAsia="Wingdings" w:hAnsi="Wingdings" w:cstheme="minorHAnsi"/>
              </w:rPr>
              <w:t>à</w:t>
            </w:r>
            <w:r>
              <w:rPr>
                <w:rFonts w:cstheme="minorHAnsi"/>
              </w:rPr>
              <w:t xml:space="preserve"> 320</w:t>
            </w:r>
          </w:p>
        </w:tc>
        <w:tc>
          <w:tcPr>
            <w:tcW w:w="929" w:type="dxa"/>
            <w:tcBorders>
              <w:top w:val="dotted" w:sz="4" w:space="0" w:color="auto"/>
              <w:bottom w:val="dotted" w:sz="4" w:space="0" w:color="auto"/>
            </w:tcBorders>
          </w:tcPr>
          <w:p w14:paraId="2EA31593"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417F694A" w14:textId="77777777" w:rsidR="00D40A4C" w:rsidRPr="00DA042A" w:rsidRDefault="00D40A4C" w:rsidP="003D638A">
            <w:pPr>
              <w:rPr>
                <w:rFonts w:cstheme="minorHAnsi"/>
              </w:rPr>
            </w:pPr>
          </w:p>
        </w:tc>
      </w:tr>
      <w:tr w:rsidR="00D40A4C" w:rsidRPr="00DA042A" w14:paraId="524312EA" w14:textId="77777777" w:rsidTr="004B0AE8">
        <w:trPr>
          <w:trHeight w:val="398"/>
        </w:trPr>
        <w:tc>
          <w:tcPr>
            <w:tcW w:w="703" w:type="dxa"/>
            <w:vMerge w:val="restart"/>
            <w:shd w:val="clear" w:color="auto" w:fill="92D050"/>
          </w:tcPr>
          <w:p w14:paraId="56C3D7F6" w14:textId="77777777" w:rsidR="00D40A4C" w:rsidRDefault="00D40A4C" w:rsidP="003D638A">
            <w:pPr>
              <w:rPr>
                <w:rFonts w:cstheme="minorHAnsi"/>
              </w:rPr>
            </w:pPr>
            <w:r>
              <w:rPr>
                <w:rFonts w:cstheme="minorHAnsi"/>
              </w:rPr>
              <w:t>320</w:t>
            </w:r>
          </w:p>
        </w:tc>
        <w:tc>
          <w:tcPr>
            <w:tcW w:w="5958" w:type="dxa"/>
            <w:vMerge w:val="restart"/>
          </w:tcPr>
          <w:p w14:paraId="3240E34B" w14:textId="77777777" w:rsidR="00D40A4C" w:rsidRDefault="00D40A4C" w:rsidP="003D638A">
            <w:pPr>
              <w:rPr>
                <w:rFonts w:cstheme="minorHAnsi"/>
              </w:rPr>
            </w:pPr>
            <w:r w:rsidRPr="00381883">
              <w:rPr>
                <w:rFonts w:cstheme="minorHAnsi"/>
              </w:rPr>
              <w:t>Wird für die Rechnungsposition der für diesen Zeitraum korrekte gültige Umsatzsteuersatz angegeben?</w:t>
            </w:r>
          </w:p>
          <w:p w14:paraId="7E5C6F70" w14:textId="77777777" w:rsidR="00D40A4C" w:rsidRDefault="00D40A4C" w:rsidP="003D638A">
            <w:pPr>
              <w:rPr>
                <w:rFonts w:cstheme="minorHAnsi"/>
              </w:rPr>
            </w:pPr>
          </w:p>
        </w:tc>
        <w:tc>
          <w:tcPr>
            <w:tcW w:w="1699" w:type="dxa"/>
            <w:tcBorders>
              <w:bottom w:val="dotted" w:sz="4" w:space="0" w:color="auto"/>
            </w:tcBorders>
          </w:tcPr>
          <w:p w14:paraId="3B2C088F" w14:textId="77777777" w:rsidR="00D40A4C" w:rsidRDefault="00D40A4C" w:rsidP="003D638A">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330</w:t>
            </w:r>
          </w:p>
        </w:tc>
        <w:tc>
          <w:tcPr>
            <w:tcW w:w="929" w:type="dxa"/>
            <w:tcBorders>
              <w:bottom w:val="dotted" w:sz="4" w:space="0" w:color="auto"/>
            </w:tcBorders>
          </w:tcPr>
          <w:p w14:paraId="23512CF1" w14:textId="77777777" w:rsidR="00D40A4C" w:rsidRPr="00DA042A" w:rsidRDefault="00D40A4C" w:rsidP="003D638A">
            <w:pPr>
              <w:rPr>
                <w:rFonts w:cstheme="minorHAnsi"/>
              </w:rPr>
            </w:pPr>
            <w:r>
              <w:rPr>
                <w:rFonts w:cstheme="minorHAnsi"/>
              </w:rPr>
              <w:t>A13</w:t>
            </w:r>
          </w:p>
        </w:tc>
        <w:tc>
          <w:tcPr>
            <w:tcW w:w="5108" w:type="dxa"/>
            <w:tcBorders>
              <w:bottom w:val="dotted" w:sz="4" w:space="0" w:color="auto"/>
            </w:tcBorders>
          </w:tcPr>
          <w:p w14:paraId="7C35EEF7"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3C1D7CA1" w14:textId="77777777" w:rsidR="00D40A4C" w:rsidRPr="00DA042A" w:rsidRDefault="00D40A4C" w:rsidP="003D638A">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D40A4C" w:rsidRPr="00DA042A" w14:paraId="2C1150AD" w14:textId="77777777" w:rsidTr="004B0AE8">
        <w:trPr>
          <w:trHeight w:val="398"/>
        </w:trPr>
        <w:tc>
          <w:tcPr>
            <w:tcW w:w="703" w:type="dxa"/>
            <w:vMerge/>
            <w:shd w:val="clear" w:color="auto" w:fill="92D050"/>
          </w:tcPr>
          <w:p w14:paraId="72398075" w14:textId="77777777" w:rsidR="00D40A4C" w:rsidRDefault="00D40A4C" w:rsidP="003D638A">
            <w:pPr>
              <w:rPr>
                <w:rFonts w:cstheme="minorHAnsi"/>
              </w:rPr>
            </w:pPr>
          </w:p>
        </w:tc>
        <w:tc>
          <w:tcPr>
            <w:tcW w:w="5958" w:type="dxa"/>
            <w:vMerge/>
          </w:tcPr>
          <w:p w14:paraId="23020676" w14:textId="77777777" w:rsidR="00D40A4C" w:rsidRDefault="00D40A4C" w:rsidP="003D638A">
            <w:pPr>
              <w:rPr>
                <w:rFonts w:cstheme="minorHAnsi"/>
              </w:rPr>
            </w:pPr>
          </w:p>
        </w:tc>
        <w:tc>
          <w:tcPr>
            <w:tcW w:w="1699" w:type="dxa"/>
            <w:tcBorders>
              <w:top w:val="dotted" w:sz="4" w:space="0" w:color="auto"/>
              <w:bottom w:val="single" w:sz="4" w:space="0" w:color="auto"/>
            </w:tcBorders>
          </w:tcPr>
          <w:p w14:paraId="1FBE9D62" w14:textId="77777777" w:rsidR="00D40A4C" w:rsidRDefault="00D40A4C" w:rsidP="003D638A">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330</w:t>
            </w:r>
          </w:p>
        </w:tc>
        <w:tc>
          <w:tcPr>
            <w:tcW w:w="929" w:type="dxa"/>
            <w:tcBorders>
              <w:top w:val="dotted" w:sz="4" w:space="0" w:color="auto"/>
              <w:bottom w:val="single" w:sz="4" w:space="0" w:color="auto"/>
            </w:tcBorders>
          </w:tcPr>
          <w:p w14:paraId="6EA87B23"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5088D2F1" w14:textId="77777777" w:rsidR="00D40A4C" w:rsidRPr="00DA042A" w:rsidRDefault="00D40A4C" w:rsidP="003D638A">
            <w:pPr>
              <w:rPr>
                <w:rFonts w:cstheme="minorHAnsi"/>
              </w:rPr>
            </w:pPr>
          </w:p>
        </w:tc>
      </w:tr>
      <w:tr w:rsidR="00D40A4C" w:rsidRPr="00DA042A" w14:paraId="75DC6312" w14:textId="77777777" w:rsidTr="004B0AE8">
        <w:trPr>
          <w:trHeight w:val="398"/>
        </w:trPr>
        <w:tc>
          <w:tcPr>
            <w:tcW w:w="703" w:type="dxa"/>
            <w:vMerge w:val="restart"/>
            <w:shd w:val="clear" w:color="auto" w:fill="92D050"/>
          </w:tcPr>
          <w:p w14:paraId="2F50D09E" w14:textId="77777777" w:rsidR="00D40A4C" w:rsidRDefault="00D40A4C" w:rsidP="003D638A">
            <w:pPr>
              <w:rPr>
                <w:rFonts w:cstheme="minorHAnsi"/>
              </w:rPr>
            </w:pPr>
            <w:r>
              <w:rPr>
                <w:rFonts w:cstheme="minorHAnsi"/>
              </w:rPr>
              <w:t>330</w:t>
            </w:r>
          </w:p>
        </w:tc>
        <w:tc>
          <w:tcPr>
            <w:tcW w:w="5958" w:type="dxa"/>
            <w:vMerge w:val="restart"/>
          </w:tcPr>
          <w:p w14:paraId="63D58BEA" w14:textId="6B982A7C" w:rsidR="00D40A4C" w:rsidRPr="00DA042A" w:rsidRDefault="005A0088" w:rsidP="005A0088">
            <w:pPr>
              <w:rPr>
                <w:rFonts w:cstheme="minorHAnsi"/>
              </w:rPr>
            </w:pPr>
            <w:r w:rsidRPr="005A0088">
              <w:rPr>
                <w:rFonts w:cstheme="minorHAnsi"/>
              </w:rPr>
              <w:t>Ist das Enddatum der Rechnungsposition gleich oder nach dem</w:t>
            </w:r>
            <w:r>
              <w:rPr>
                <w:rFonts w:cstheme="minorHAnsi"/>
              </w:rPr>
              <w:t xml:space="preserve"> </w:t>
            </w:r>
            <w:r w:rsidRPr="005A0088">
              <w:rPr>
                <w:rFonts w:cstheme="minorHAnsi"/>
              </w:rPr>
              <w:t>Enddatum des Abrechnungszeitraums</w:t>
            </w:r>
            <w:r w:rsidR="005075E4">
              <w:rPr>
                <w:rFonts w:cstheme="minorHAnsi"/>
              </w:rPr>
              <w:t xml:space="preserve"> </w:t>
            </w:r>
            <w:r w:rsidRPr="005A0088">
              <w:rPr>
                <w:rFonts w:cstheme="minorHAnsi"/>
              </w:rPr>
              <w:t>/</w:t>
            </w:r>
            <w:r>
              <w:rPr>
                <w:rFonts w:cstheme="minorHAnsi"/>
              </w:rPr>
              <w:t xml:space="preserve"> </w:t>
            </w:r>
            <w:r w:rsidRPr="005A0088">
              <w:rPr>
                <w:rFonts w:cstheme="minorHAnsi"/>
              </w:rPr>
              <w:t>Ausführungsdatums?</w:t>
            </w:r>
          </w:p>
        </w:tc>
        <w:tc>
          <w:tcPr>
            <w:tcW w:w="1699" w:type="dxa"/>
            <w:tcBorders>
              <w:top w:val="single" w:sz="4" w:space="0" w:color="auto"/>
              <w:bottom w:val="dotted" w:sz="4" w:space="0" w:color="auto"/>
            </w:tcBorders>
          </w:tcPr>
          <w:p w14:paraId="12658C9E" w14:textId="5EEFACE4" w:rsidR="00D40A4C" w:rsidRPr="00DA042A" w:rsidRDefault="009D10F3" w:rsidP="003D638A">
            <w:pPr>
              <w:rPr>
                <w:rFonts w:cstheme="minorHAnsi"/>
              </w:rPr>
            </w:pPr>
            <w:r>
              <w:rPr>
                <w:rFonts w:cstheme="minorHAnsi"/>
              </w:rPr>
              <w:t xml:space="preserve">ja </w:t>
            </w:r>
            <w:r w:rsidR="00D40A4C" w:rsidRPr="00E90F80">
              <w:rPr>
                <w:rFonts w:ascii="Wingdings" w:eastAsia="Wingdings" w:hAnsi="Wingdings" w:cstheme="minorHAnsi"/>
              </w:rPr>
              <w:t>à</w:t>
            </w:r>
            <w:r w:rsidR="00D40A4C">
              <w:rPr>
                <w:rFonts w:cstheme="minorHAnsi"/>
              </w:rPr>
              <w:t xml:space="preserve"> 340</w:t>
            </w:r>
          </w:p>
        </w:tc>
        <w:tc>
          <w:tcPr>
            <w:tcW w:w="929" w:type="dxa"/>
            <w:tcBorders>
              <w:top w:val="single" w:sz="4" w:space="0" w:color="auto"/>
              <w:bottom w:val="dotted" w:sz="4" w:space="0" w:color="auto"/>
            </w:tcBorders>
          </w:tcPr>
          <w:p w14:paraId="5CD03F7F" w14:textId="77777777" w:rsidR="00D40A4C" w:rsidRPr="00DA042A" w:rsidRDefault="00D40A4C" w:rsidP="003D638A">
            <w:pPr>
              <w:rPr>
                <w:rFonts w:cstheme="minorHAnsi"/>
              </w:rPr>
            </w:pPr>
            <w:r>
              <w:rPr>
                <w:rFonts w:cstheme="minorHAnsi"/>
              </w:rPr>
              <w:t>A14</w:t>
            </w:r>
          </w:p>
        </w:tc>
        <w:tc>
          <w:tcPr>
            <w:tcW w:w="5108" w:type="dxa"/>
            <w:tcBorders>
              <w:top w:val="single" w:sz="4" w:space="0" w:color="auto"/>
              <w:bottom w:val="dotted" w:sz="4" w:space="0" w:color="auto"/>
            </w:tcBorders>
          </w:tcPr>
          <w:p w14:paraId="3C20CA85"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510632EC" w14:textId="083F8245" w:rsidR="00D40A4C" w:rsidRPr="00DA042A" w:rsidRDefault="00D40A4C" w:rsidP="003D638A">
            <w:pPr>
              <w:rPr>
                <w:rFonts w:cstheme="minorHAnsi"/>
              </w:rPr>
            </w:pPr>
            <w:r>
              <w:rPr>
                <w:rFonts w:cstheme="minorHAnsi"/>
              </w:rPr>
              <w:t xml:space="preserve">Das </w:t>
            </w:r>
            <w:r w:rsidRPr="00C46B03">
              <w:rPr>
                <w:rFonts w:cstheme="minorHAnsi"/>
              </w:rPr>
              <w:t xml:space="preserve">Enddatum der Rechnungsposition </w:t>
            </w:r>
            <w:r w:rsidR="005075E4">
              <w:rPr>
                <w:rFonts w:cstheme="minorHAnsi"/>
              </w:rPr>
              <w:t xml:space="preserve">ist gleich oder </w:t>
            </w:r>
            <w:r w:rsidR="009D10F3">
              <w:rPr>
                <w:rFonts w:cstheme="minorHAnsi"/>
              </w:rPr>
              <w:t>nach</w:t>
            </w:r>
            <w:r w:rsidR="009D10F3" w:rsidRPr="00C46B03">
              <w:rPr>
                <w:rFonts w:cstheme="minorHAnsi"/>
              </w:rPr>
              <w:t xml:space="preserve"> </w:t>
            </w:r>
            <w:r w:rsidRPr="00C46B03">
              <w:rPr>
                <w:rFonts w:cstheme="minorHAnsi"/>
              </w:rPr>
              <w:t>dem Enddatum des Abrechnungszeitraums</w:t>
            </w:r>
            <w:r>
              <w:rPr>
                <w:rFonts w:cstheme="minorHAnsi"/>
              </w:rPr>
              <w:t>/ Ausführungsdatums.</w:t>
            </w:r>
          </w:p>
        </w:tc>
      </w:tr>
      <w:tr w:rsidR="00D40A4C" w:rsidRPr="00DA042A" w14:paraId="3DDFB16E" w14:textId="77777777" w:rsidTr="00D40A4C">
        <w:trPr>
          <w:trHeight w:val="398"/>
        </w:trPr>
        <w:tc>
          <w:tcPr>
            <w:tcW w:w="703" w:type="dxa"/>
            <w:vMerge/>
            <w:shd w:val="clear" w:color="auto" w:fill="92D050"/>
          </w:tcPr>
          <w:p w14:paraId="22D1937D" w14:textId="77777777" w:rsidR="00D40A4C" w:rsidRDefault="00D40A4C" w:rsidP="003D638A">
            <w:pPr>
              <w:rPr>
                <w:rFonts w:cstheme="minorHAnsi"/>
              </w:rPr>
            </w:pPr>
          </w:p>
        </w:tc>
        <w:tc>
          <w:tcPr>
            <w:tcW w:w="5958" w:type="dxa"/>
            <w:vMerge/>
          </w:tcPr>
          <w:p w14:paraId="5D13F641"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61DAFF44" w14:textId="6F49220C" w:rsidR="00D40A4C" w:rsidRPr="00DA042A" w:rsidRDefault="009D10F3" w:rsidP="003D638A">
            <w:pPr>
              <w:rPr>
                <w:rFonts w:cstheme="minorHAnsi"/>
              </w:rPr>
            </w:pPr>
            <w:r>
              <w:rPr>
                <w:rFonts w:cstheme="minorHAnsi"/>
              </w:rPr>
              <w:t xml:space="preserve">nein </w:t>
            </w:r>
            <w:r w:rsidR="00D40A4C" w:rsidRPr="00E90F80">
              <w:rPr>
                <w:rFonts w:ascii="Wingdings" w:eastAsia="Wingdings" w:hAnsi="Wingdings" w:cstheme="minorHAnsi"/>
              </w:rPr>
              <w:t>à</w:t>
            </w:r>
            <w:r w:rsidR="00D40A4C">
              <w:rPr>
                <w:rFonts w:cstheme="minorHAnsi"/>
              </w:rPr>
              <w:t xml:space="preserve"> 340</w:t>
            </w:r>
          </w:p>
        </w:tc>
        <w:tc>
          <w:tcPr>
            <w:tcW w:w="929" w:type="dxa"/>
            <w:tcBorders>
              <w:top w:val="dotted" w:sz="4" w:space="0" w:color="auto"/>
              <w:bottom w:val="single" w:sz="4" w:space="0" w:color="auto"/>
            </w:tcBorders>
          </w:tcPr>
          <w:p w14:paraId="297FC3DF"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258A18A1" w14:textId="77777777" w:rsidR="00D40A4C" w:rsidRPr="00DA042A" w:rsidRDefault="00D40A4C" w:rsidP="003D638A">
            <w:pPr>
              <w:rPr>
                <w:rFonts w:cstheme="minorHAnsi"/>
              </w:rPr>
            </w:pPr>
          </w:p>
        </w:tc>
      </w:tr>
    </w:tbl>
    <w:p w14:paraId="22789D7C"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1D0A05AE" w14:textId="77777777" w:rsidTr="7181113D">
        <w:trPr>
          <w:trHeight w:val="398"/>
        </w:trPr>
        <w:tc>
          <w:tcPr>
            <w:tcW w:w="703" w:type="dxa"/>
            <w:vMerge w:val="restart"/>
            <w:shd w:val="clear" w:color="auto" w:fill="92D050"/>
          </w:tcPr>
          <w:p w14:paraId="49A693BD" w14:textId="21E327BF" w:rsidR="00D40A4C" w:rsidRDefault="00D40A4C" w:rsidP="003D638A">
            <w:pPr>
              <w:rPr>
                <w:rFonts w:cstheme="minorHAnsi"/>
              </w:rPr>
            </w:pPr>
            <w:r>
              <w:rPr>
                <w:rFonts w:cstheme="minorHAnsi"/>
              </w:rPr>
              <w:lastRenderedPageBreak/>
              <w:t>340</w:t>
            </w:r>
          </w:p>
        </w:tc>
        <w:tc>
          <w:tcPr>
            <w:tcW w:w="5958" w:type="dxa"/>
            <w:vMerge w:val="restart"/>
          </w:tcPr>
          <w:p w14:paraId="43E2A470" w14:textId="6B123F85" w:rsidR="00443587" w:rsidRPr="00443587" w:rsidRDefault="00443587" w:rsidP="00443587">
            <w:pPr>
              <w:rPr>
                <w:rFonts w:cstheme="minorHAnsi"/>
              </w:rPr>
            </w:pPr>
            <w:r w:rsidRPr="00443587">
              <w:rPr>
                <w:rFonts w:cstheme="minorHAnsi"/>
              </w:rPr>
              <w:t xml:space="preserve">Ist das </w:t>
            </w:r>
            <w:proofErr w:type="spellStart"/>
            <w:r w:rsidRPr="00443587">
              <w:rPr>
                <w:rFonts w:cstheme="minorHAnsi"/>
              </w:rPr>
              <w:t>Beginndatum</w:t>
            </w:r>
            <w:proofErr w:type="spellEnd"/>
            <w:r w:rsidRPr="00443587">
              <w:rPr>
                <w:rFonts w:cstheme="minorHAnsi"/>
              </w:rPr>
              <w:t xml:space="preserve"> der Rechnungsposition vor oder gleich dem</w:t>
            </w:r>
            <w:r>
              <w:rPr>
                <w:rFonts w:cstheme="minorHAnsi"/>
              </w:rPr>
              <w:t xml:space="preserve"> </w:t>
            </w:r>
            <w:proofErr w:type="spellStart"/>
            <w:r w:rsidRPr="00443587">
              <w:rPr>
                <w:rFonts w:cstheme="minorHAnsi"/>
              </w:rPr>
              <w:t>Beginndatum</w:t>
            </w:r>
            <w:proofErr w:type="spellEnd"/>
            <w:r w:rsidRPr="00443587">
              <w:rPr>
                <w:rFonts w:cstheme="minorHAnsi"/>
              </w:rPr>
              <w:t xml:space="preserve"> des Abrechnungszeitraums?</w:t>
            </w:r>
          </w:p>
          <w:p w14:paraId="128594D0" w14:textId="4ECFE6E7" w:rsidR="00D40A4C" w:rsidRPr="00DA042A" w:rsidRDefault="00443587" w:rsidP="00922266">
            <w:pPr>
              <w:rPr>
                <w:rFonts w:cstheme="minorHAnsi"/>
              </w:rPr>
            </w:pPr>
            <w:r w:rsidRPr="00443587">
              <w:rPr>
                <w:rFonts w:cstheme="minorHAnsi"/>
              </w:rPr>
              <w:t>Hinweis: Bei Nutzung des Ausführungsdatums in der</w:t>
            </w:r>
            <w:r w:rsidR="00922266">
              <w:rPr>
                <w:rFonts w:cstheme="minorHAnsi"/>
              </w:rPr>
              <w:t xml:space="preserve"> </w:t>
            </w:r>
            <w:r w:rsidRPr="00443587">
              <w:rPr>
                <w:rFonts w:cstheme="minorHAnsi"/>
              </w:rPr>
              <w:t>Rechnung Prüfschritt mit ja beantworten.</w:t>
            </w:r>
          </w:p>
        </w:tc>
        <w:tc>
          <w:tcPr>
            <w:tcW w:w="1699" w:type="dxa"/>
            <w:tcBorders>
              <w:bottom w:val="dotted" w:sz="4" w:space="0" w:color="auto"/>
            </w:tcBorders>
          </w:tcPr>
          <w:p w14:paraId="29AA98DA" w14:textId="63AC15ED" w:rsidR="00D40A4C" w:rsidRDefault="009D10F3" w:rsidP="003D638A">
            <w:pPr>
              <w:rPr>
                <w:rFonts w:cstheme="minorHAnsi"/>
              </w:rPr>
            </w:pPr>
            <w:r>
              <w:rPr>
                <w:rFonts w:cstheme="minorHAnsi"/>
              </w:rPr>
              <w:t xml:space="preserve">ja </w:t>
            </w:r>
            <w:r w:rsidR="00D40A4C" w:rsidRPr="00E90F80">
              <w:rPr>
                <w:rFonts w:ascii="Wingdings" w:eastAsia="Wingdings" w:hAnsi="Wingdings" w:cstheme="minorHAnsi"/>
              </w:rPr>
              <w:t>à</w:t>
            </w:r>
            <w:r w:rsidR="00D40A4C">
              <w:rPr>
                <w:rFonts w:cstheme="minorHAnsi"/>
              </w:rPr>
              <w:t xml:space="preserve"> 3</w:t>
            </w:r>
            <w:r w:rsidR="00840E7D">
              <w:rPr>
                <w:rFonts w:cstheme="minorHAnsi"/>
              </w:rPr>
              <w:t>45</w:t>
            </w:r>
          </w:p>
        </w:tc>
        <w:tc>
          <w:tcPr>
            <w:tcW w:w="929" w:type="dxa"/>
            <w:tcBorders>
              <w:bottom w:val="dotted" w:sz="4" w:space="0" w:color="auto"/>
            </w:tcBorders>
          </w:tcPr>
          <w:p w14:paraId="10B699E5" w14:textId="77777777" w:rsidR="00D40A4C" w:rsidRPr="00DA042A" w:rsidRDefault="00D40A4C" w:rsidP="003D638A">
            <w:pPr>
              <w:rPr>
                <w:rFonts w:cstheme="minorHAnsi"/>
              </w:rPr>
            </w:pPr>
            <w:r>
              <w:rPr>
                <w:rFonts w:cstheme="minorHAnsi"/>
              </w:rPr>
              <w:t>A15</w:t>
            </w:r>
          </w:p>
        </w:tc>
        <w:tc>
          <w:tcPr>
            <w:tcW w:w="5108" w:type="dxa"/>
            <w:tcBorders>
              <w:bottom w:val="dotted" w:sz="4" w:space="0" w:color="auto"/>
            </w:tcBorders>
          </w:tcPr>
          <w:p w14:paraId="483AB098"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0E959F39" w14:textId="24DA3015" w:rsidR="00D40A4C" w:rsidRPr="00DA042A" w:rsidRDefault="00D40A4C" w:rsidP="003D638A">
            <w:pPr>
              <w:rPr>
                <w:rFonts w:cstheme="minorHAnsi"/>
              </w:rPr>
            </w:pPr>
            <w:r>
              <w:rPr>
                <w:rFonts w:cstheme="minorHAnsi"/>
              </w:rPr>
              <w:t>D</w:t>
            </w:r>
            <w:r w:rsidRPr="00C46B03">
              <w:rPr>
                <w:rFonts w:cstheme="minorHAnsi"/>
              </w:rPr>
              <w:t xml:space="preserve">as </w:t>
            </w:r>
            <w:proofErr w:type="spellStart"/>
            <w:r>
              <w:rPr>
                <w:rFonts w:cstheme="minorHAnsi"/>
              </w:rPr>
              <w:t>Beginn</w:t>
            </w:r>
            <w:r w:rsidRPr="00C46B03">
              <w:rPr>
                <w:rFonts w:cstheme="minorHAnsi"/>
              </w:rPr>
              <w:t>datum</w:t>
            </w:r>
            <w:proofErr w:type="spellEnd"/>
            <w:r w:rsidRPr="00C46B03">
              <w:rPr>
                <w:rFonts w:cstheme="minorHAnsi"/>
              </w:rPr>
              <w:t xml:space="preserve"> der Rechnungsposition </w:t>
            </w:r>
            <w:r>
              <w:rPr>
                <w:rFonts w:cstheme="minorHAnsi"/>
              </w:rPr>
              <w:t xml:space="preserve">liegt </w:t>
            </w:r>
            <w:r w:rsidR="009B347E">
              <w:rPr>
                <w:rFonts w:cstheme="minorHAnsi"/>
              </w:rPr>
              <w:t>vor</w:t>
            </w:r>
            <w:r w:rsidR="009B347E" w:rsidRPr="00C46B03">
              <w:rPr>
                <w:rFonts w:cstheme="minorHAnsi"/>
              </w:rPr>
              <w:t xml:space="preserve"> </w:t>
            </w:r>
            <w:r w:rsidRPr="00C46B03">
              <w:rPr>
                <w:rFonts w:cstheme="minorHAnsi"/>
              </w:rPr>
              <w:t xml:space="preserve">dem </w:t>
            </w:r>
            <w:proofErr w:type="spellStart"/>
            <w:r>
              <w:rPr>
                <w:rFonts w:cstheme="minorHAnsi"/>
              </w:rPr>
              <w:t>Beginn</w:t>
            </w:r>
            <w:r w:rsidRPr="00C46B03">
              <w:rPr>
                <w:rFonts w:cstheme="minorHAnsi"/>
              </w:rPr>
              <w:t>datum</w:t>
            </w:r>
            <w:proofErr w:type="spellEnd"/>
            <w:r w:rsidRPr="00C46B03">
              <w:rPr>
                <w:rFonts w:cstheme="minorHAnsi"/>
              </w:rPr>
              <w:t xml:space="preserve"> des </w:t>
            </w:r>
            <w:r>
              <w:rPr>
                <w:rFonts w:cstheme="minorHAnsi"/>
              </w:rPr>
              <w:t>A</w:t>
            </w:r>
            <w:r w:rsidRPr="00C46B03">
              <w:rPr>
                <w:rFonts w:cstheme="minorHAnsi"/>
              </w:rPr>
              <w:t>brechnungszeitraums</w:t>
            </w:r>
            <w:r>
              <w:rPr>
                <w:rFonts w:cstheme="minorHAnsi"/>
              </w:rPr>
              <w:t>.</w:t>
            </w:r>
          </w:p>
        </w:tc>
      </w:tr>
      <w:tr w:rsidR="00D40A4C" w:rsidRPr="00DA042A" w14:paraId="0D0B5F1B" w14:textId="77777777" w:rsidTr="7181113D">
        <w:trPr>
          <w:trHeight w:val="398"/>
        </w:trPr>
        <w:tc>
          <w:tcPr>
            <w:tcW w:w="703" w:type="dxa"/>
            <w:vMerge/>
          </w:tcPr>
          <w:p w14:paraId="2488B1FD" w14:textId="77777777" w:rsidR="00D40A4C" w:rsidRDefault="00D40A4C" w:rsidP="003D638A">
            <w:pPr>
              <w:rPr>
                <w:rFonts w:cstheme="minorHAnsi"/>
              </w:rPr>
            </w:pPr>
          </w:p>
        </w:tc>
        <w:tc>
          <w:tcPr>
            <w:tcW w:w="5958" w:type="dxa"/>
            <w:vMerge/>
          </w:tcPr>
          <w:p w14:paraId="2B20FF38" w14:textId="77777777" w:rsidR="00D40A4C" w:rsidRPr="00DA042A" w:rsidRDefault="00D40A4C" w:rsidP="003D638A">
            <w:pPr>
              <w:rPr>
                <w:rFonts w:cstheme="minorHAnsi"/>
              </w:rPr>
            </w:pPr>
          </w:p>
        </w:tc>
        <w:tc>
          <w:tcPr>
            <w:tcW w:w="1699" w:type="dxa"/>
            <w:tcBorders>
              <w:top w:val="dotted" w:sz="4" w:space="0" w:color="auto"/>
            </w:tcBorders>
          </w:tcPr>
          <w:p w14:paraId="2BEBC5B0" w14:textId="6173594A" w:rsidR="00D40A4C" w:rsidRDefault="009D10F3" w:rsidP="003D638A">
            <w:pPr>
              <w:rPr>
                <w:rFonts w:cstheme="minorHAnsi"/>
              </w:rPr>
            </w:pPr>
            <w:r>
              <w:rPr>
                <w:rFonts w:cstheme="minorHAnsi"/>
              </w:rPr>
              <w:t xml:space="preserve">nein </w:t>
            </w:r>
            <w:r w:rsidR="00D40A4C" w:rsidRPr="00E90F80">
              <w:rPr>
                <w:rFonts w:ascii="Wingdings" w:eastAsia="Wingdings" w:hAnsi="Wingdings" w:cstheme="minorHAnsi"/>
              </w:rPr>
              <w:t>à</w:t>
            </w:r>
            <w:r w:rsidR="00D40A4C">
              <w:rPr>
                <w:rFonts w:cstheme="minorHAnsi"/>
              </w:rPr>
              <w:t xml:space="preserve"> 3</w:t>
            </w:r>
            <w:r w:rsidR="00840E7D">
              <w:rPr>
                <w:rFonts w:cstheme="minorHAnsi"/>
              </w:rPr>
              <w:t>45</w:t>
            </w:r>
          </w:p>
        </w:tc>
        <w:tc>
          <w:tcPr>
            <w:tcW w:w="929" w:type="dxa"/>
            <w:tcBorders>
              <w:top w:val="dotted" w:sz="4" w:space="0" w:color="auto"/>
            </w:tcBorders>
          </w:tcPr>
          <w:p w14:paraId="0F0BA936" w14:textId="77777777" w:rsidR="00D40A4C" w:rsidRPr="00DA042A" w:rsidRDefault="00D40A4C" w:rsidP="003D638A">
            <w:pPr>
              <w:rPr>
                <w:rFonts w:cstheme="minorHAnsi"/>
              </w:rPr>
            </w:pPr>
          </w:p>
        </w:tc>
        <w:tc>
          <w:tcPr>
            <w:tcW w:w="5108" w:type="dxa"/>
            <w:tcBorders>
              <w:top w:val="dotted" w:sz="4" w:space="0" w:color="auto"/>
            </w:tcBorders>
          </w:tcPr>
          <w:p w14:paraId="4D673FE7" w14:textId="77777777" w:rsidR="00D40A4C" w:rsidRPr="00DA042A" w:rsidRDefault="00D40A4C" w:rsidP="003D638A">
            <w:pPr>
              <w:rPr>
                <w:rFonts w:cstheme="minorHAnsi"/>
              </w:rPr>
            </w:pPr>
          </w:p>
        </w:tc>
      </w:tr>
      <w:tr w:rsidR="00004A9A" w:rsidRPr="00DA042A" w14:paraId="50AC690A" w14:textId="77777777" w:rsidTr="7181113D">
        <w:trPr>
          <w:trHeight w:val="398"/>
        </w:trPr>
        <w:tc>
          <w:tcPr>
            <w:tcW w:w="703" w:type="dxa"/>
            <w:vMerge w:val="restart"/>
            <w:shd w:val="clear" w:color="auto" w:fill="92D050"/>
          </w:tcPr>
          <w:p w14:paraId="213D2F93" w14:textId="23246B79" w:rsidR="00004A9A" w:rsidRDefault="00004A9A" w:rsidP="00004A9A">
            <w:pPr>
              <w:rPr>
                <w:rFonts w:cstheme="minorHAnsi"/>
              </w:rPr>
            </w:pPr>
            <w:r>
              <w:rPr>
                <w:rFonts w:cstheme="minorHAnsi"/>
              </w:rPr>
              <w:t>345</w:t>
            </w:r>
          </w:p>
        </w:tc>
        <w:tc>
          <w:tcPr>
            <w:tcW w:w="5958" w:type="dxa"/>
            <w:vMerge w:val="restart"/>
          </w:tcPr>
          <w:p w14:paraId="4356D3B9" w14:textId="4CDD0CFA" w:rsidR="00004A9A" w:rsidRPr="00DA042A" w:rsidRDefault="00004A9A" w:rsidP="00004A9A">
            <w:pPr>
              <w:rPr>
                <w:rFonts w:cstheme="minorHAnsi"/>
              </w:rPr>
            </w:pPr>
            <w:r w:rsidRPr="003D3283">
              <w:rPr>
                <w:rFonts w:cstheme="minorHAnsi"/>
              </w:rPr>
              <w:t>Wird mit der Rechnungsposition der richtige Abrechnungszeitraum abgerechnet?</w:t>
            </w:r>
          </w:p>
        </w:tc>
        <w:tc>
          <w:tcPr>
            <w:tcW w:w="1699" w:type="dxa"/>
            <w:tcBorders>
              <w:bottom w:val="dotted" w:sz="4" w:space="0" w:color="auto"/>
            </w:tcBorders>
          </w:tcPr>
          <w:p w14:paraId="75053852" w14:textId="59A5B695" w:rsidR="00004A9A" w:rsidRDefault="00004A9A" w:rsidP="00004A9A">
            <w:pPr>
              <w:rPr>
                <w:rFonts w:cstheme="minorHAnsi"/>
              </w:rPr>
            </w:pPr>
            <w:r>
              <w:rPr>
                <w:rFonts w:cstheme="minorHAnsi"/>
              </w:rPr>
              <w:t xml:space="preserve">nein </w:t>
            </w:r>
            <w:r w:rsidRPr="003D3283">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644E9301" w14:textId="52F58AF9" w:rsidR="00004A9A" w:rsidRPr="00DA042A" w:rsidRDefault="00004A9A" w:rsidP="00004A9A">
            <w:pPr>
              <w:rPr>
                <w:rFonts w:cstheme="minorHAnsi"/>
              </w:rPr>
            </w:pPr>
            <w:r>
              <w:rPr>
                <w:rFonts w:cstheme="minorHAnsi"/>
              </w:rPr>
              <w:t>A25</w:t>
            </w:r>
          </w:p>
        </w:tc>
        <w:tc>
          <w:tcPr>
            <w:tcW w:w="5108" w:type="dxa"/>
            <w:tcBorders>
              <w:bottom w:val="dotted" w:sz="4" w:space="0" w:color="auto"/>
            </w:tcBorders>
          </w:tcPr>
          <w:p w14:paraId="30E1536A" w14:textId="77777777" w:rsidR="00004A9A" w:rsidRPr="003D3283" w:rsidRDefault="00004A9A" w:rsidP="00004A9A">
            <w:pPr>
              <w:rPr>
                <w:rFonts w:cstheme="minorHAnsi"/>
              </w:rPr>
            </w:pPr>
            <w:r w:rsidRPr="003D3283">
              <w:rPr>
                <w:rFonts w:cstheme="minorHAnsi"/>
              </w:rPr>
              <w:t>Cluster: Ablehnung auf Positionsebene</w:t>
            </w:r>
          </w:p>
          <w:p w14:paraId="4F49E4FF" w14:textId="77777777" w:rsidR="00004A9A" w:rsidRPr="003D3283" w:rsidRDefault="00004A9A" w:rsidP="00004A9A">
            <w:pPr>
              <w:rPr>
                <w:rFonts w:cstheme="minorHAnsi"/>
              </w:rPr>
            </w:pPr>
            <w:r w:rsidRPr="003D3283">
              <w:rPr>
                <w:rFonts w:cstheme="minorHAnsi"/>
              </w:rPr>
              <w:t>Falscher Abrechnungszeitraum wird abgerechnet.</w:t>
            </w:r>
          </w:p>
          <w:p w14:paraId="356A78E3" w14:textId="60E2DC28" w:rsidR="00004A9A" w:rsidRPr="00DA042A" w:rsidRDefault="00004A9A" w:rsidP="00004A9A">
            <w:pPr>
              <w:rPr>
                <w:rFonts w:cstheme="minorHAnsi"/>
              </w:rPr>
            </w:pPr>
            <w:r w:rsidRPr="003D3283">
              <w:rPr>
                <w:rFonts w:cstheme="minorHAnsi"/>
              </w:rPr>
              <w:t>Hinweis: Der LF gibt den erwarteten</w:t>
            </w:r>
            <w:r>
              <w:rPr>
                <w:rFonts w:cstheme="minorHAnsi"/>
              </w:rPr>
              <w:t xml:space="preserve"> </w:t>
            </w:r>
            <w:r w:rsidRPr="003D3283">
              <w:rPr>
                <w:rFonts w:cstheme="minorHAnsi"/>
              </w:rPr>
              <w:t>Abrechnungszeitraum an.</w:t>
            </w:r>
          </w:p>
        </w:tc>
      </w:tr>
      <w:tr w:rsidR="00004A9A" w:rsidRPr="00DA042A" w14:paraId="1C6F6FC4" w14:textId="77777777" w:rsidTr="7181113D">
        <w:trPr>
          <w:trHeight w:val="398"/>
        </w:trPr>
        <w:tc>
          <w:tcPr>
            <w:tcW w:w="703" w:type="dxa"/>
            <w:vMerge/>
          </w:tcPr>
          <w:p w14:paraId="35D407D9" w14:textId="77777777" w:rsidR="00004A9A" w:rsidRDefault="00004A9A" w:rsidP="00004A9A">
            <w:pPr>
              <w:rPr>
                <w:rFonts w:cstheme="minorHAnsi"/>
              </w:rPr>
            </w:pPr>
          </w:p>
        </w:tc>
        <w:tc>
          <w:tcPr>
            <w:tcW w:w="5958" w:type="dxa"/>
            <w:vMerge/>
          </w:tcPr>
          <w:p w14:paraId="223DD6B7" w14:textId="77777777" w:rsidR="00004A9A" w:rsidRPr="00DA042A" w:rsidRDefault="00004A9A" w:rsidP="00004A9A">
            <w:pPr>
              <w:rPr>
                <w:rFonts w:cstheme="minorHAnsi"/>
              </w:rPr>
            </w:pPr>
          </w:p>
        </w:tc>
        <w:tc>
          <w:tcPr>
            <w:tcW w:w="1699" w:type="dxa"/>
            <w:tcBorders>
              <w:bottom w:val="dotted" w:sz="4" w:space="0" w:color="auto"/>
            </w:tcBorders>
          </w:tcPr>
          <w:p w14:paraId="3962FDE0" w14:textId="26716043" w:rsidR="00004A9A" w:rsidRDefault="00004A9A" w:rsidP="00004A9A">
            <w:pPr>
              <w:rPr>
                <w:rFonts w:cstheme="minorHAnsi"/>
              </w:rPr>
            </w:pPr>
            <w:r>
              <w:rPr>
                <w:rFonts w:cstheme="minorHAnsi"/>
              </w:rPr>
              <w:t xml:space="preserve">ja </w:t>
            </w:r>
            <w:r w:rsidRPr="003D3283">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25B25A96" w14:textId="28251638" w:rsidR="00004A9A" w:rsidRPr="00DA042A" w:rsidRDefault="00004A9A" w:rsidP="00004A9A">
            <w:pPr>
              <w:rPr>
                <w:rFonts w:cstheme="minorHAnsi"/>
              </w:rPr>
            </w:pPr>
          </w:p>
        </w:tc>
        <w:tc>
          <w:tcPr>
            <w:tcW w:w="5108" w:type="dxa"/>
            <w:tcBorders>
              <w:bottom w:val="dotted" w:sz="4" w:space="0" w:color="auto"/>
            </w:tcBorders>
          </w:tcPr>
          <w:p w14:paraId="4649E8A9" w14:textId="222FF3C6" w:rsidR="00004A9A" w:rsidRPr="00DA042A" w:rsidRDefault="00004A9A" w:rsidP="00004A9A">
            <w:pPr>
              <w:rPr>
                <w:rFonts w:cstheme="minorHAnsi"/>
              </w:rPr>
            </w:pPr>
          </w:p>
        </w:tc>
      </w:tr>
      <w:tr w:rsidR="00004A9A" w:rsidRPr="00DA042A" w14:paraId="24FBAECB" w14:textId="77777777" w:rsidTr="7181113D">
        <w:trPr>
          <w:trHeight w:val="398"/>
        </w:trPr>
        <w:tc>
          <w:tcPr>
            <w:tcW w:w="703" w:type="dxa"/>
            <w:vMerge w:val="restart"/>
            <w:shd w:val="clear" w:color="auto" w:fill="92D050"/>
          </w:tcPr>
          <w:p w14:paraId="084C4EA7" w14:textId="77777777" w:rsidR="00004A9A" w:rsidRDefault="00004A9A" w:rsidP="00004A9A">
            <w:pPr>
              <w:rPr>
                <w:rFonts w:cstheme="minorHAnsi"/>
              </w:rPr>
            </w:pPr>
            <w:r>
              <w:rPr>
                <w:rFonts w:cstheme="minorHAnsi"/>
              </w:rPr>
              <w:t>350</w:t>
            </w:r>
          </w:p>
        </w:tc>
        <w:tc>
          <w:tcPr>
            <w:tcW w:w="5958" w:type="dxa"/>
            <w:vMerge w:val="restart"/>
          </w:tcPr>
          <w:p w14:paraId="727206DA" w14:textId="77777777" w:rsidR="00004A9A" w:rsidRDefault="00004A9A" w:rsidP="00004A9A">
            <w:pPr>
              <w:rPr>
                <w:rFonts w:cstheme="minorHAnsi"/>
              </w:rPr>
            </w:pPr>
            <w:r w:rsidRPr="00DA042A">
              <w:rPr>
                <w:rFonts w:cstheme="minorHAnsi"/>
              </w:rPr>
              <w:t>Entspr</w:t>
            </w:r>
            <w:r>
              <w:rPr>
                <w:rFonts w:cstheme="minorHAnsi"/>
              </w:rPr>
              <w:t>i</w:t>
            </w:r>
            <w:r w:rsidRPr="00DA042A">
              <w:rPr>
                <w:rFonts w:cstheme="minorHAnsi"/>
              </w:rPr>
              <w:t>ch</w:t>
            </w:r>
            <w:r>
              <w:rPr>
                <w:rFonts w:cstheme="minorHAnsi"/>
              </w:rPr>
              <w:t>t</w:t>
            </w:r>
            <w:r w:rsidRPr="00DA042A">
              <w:rPr>
                <w:rFonts w:cstheme="minorHAnsi"/>
              </w:rPr>
              <w:t xml:space="preserve"> d</w:t>
            </w:r>
            <w:r>
              <w:rPr>
                <w:rFonts w:cstheme="minorHAnsi"/>
              </w:rPr>
              <w:t>er</w:t>
            </w:r>
            <w:r w:rsidRPr="00DA042A">
              <w:rPr>
                <w:rFonts w:cstheme="minorHAnsi"/>
              </w:rPr>
              <w:t xml:space="preserve"> Preis in der </w:t>
            </w:r>
            <w:r>
              <w:rPr>
                <w:rFonts w:cstheme="minorHAnsi"/>
              </w:rPr>
              <w:t>Position</w:t>
            </w:r>
            <w:r w:rsidRPr="00DA042A">
              <w:rPr>
                <w:rFonts w:cstheme="minorHAnsi"/>
              </w:rPr>
              <w:t xml:space="preserve"> de</w:t>
            </w:r>
            <w:r>
              <w:rPr>
                <w:rFonts w:cstheme="minorHAnsi"/>
              </w:rPr>
              <w:t>m</w:t>
            </w:r>
            <w:r w:rsidRPr="00DA042A">
              <w:rPr>
                <w:rFonts w:cstheme="minorHAnsi"/>
              </w:rPr>
              <w:t xml:space="preserve"> </w:t>
            </w:r>
            <w:r>
              <w:rPr>
                <w:rFonts w:cstheme="minorHAnsi"/>
              </w:rPr>
              <w:t xml:space="preserve">vereinbarten </w:t>
            </w:r>
            <w:r w:rsidRPr="00DA042A">
              <w:rPr>
                <w:rFonts w:cstheme="minorHAnsi"/>
              </w:rPr>
              <w:t>Preis?</w:t>
            </w:r>
          </w:p>
          <w:p w14:paraId="1B7DBD27" w14:textId="77777777" w:rsidR="00004A9A" w:rsidRDefault="00004A9A" w:rsidP="00004A9A">
            <w:pPr>
              <w:rPr>
                <w:rFonts w:cstheme="minorHAnsi"/>
              </w:rPr>
            </w:pPr>
          </w:p>
          <w:p w14:paraId="41CE40A2" w14:textId="77777777" w:rsidR="00004A9A" w:rsidRPr="00DA042A" w:rsidRDefault="00004A9A" w:rsidP="00004A9A">
            <w:pPr>
              <w:rPr>
                <w:rFonts w:cstheme="minorHAnsi"/>
              </w:rPr>
            </w:pPr>
          </w:p>
        </w:tc>
        <w:tc>
          <w:tcPr>
            <w:tcW w:w="1699" w:type="dxa"/>
            <w:tcBorders>
              <w:bottom w:val="dotted" w:sz="4" w:space="0" w:color="auto"/>
            </w:tcBorders>
          </w:tcPr>
          <w:p w14:paraId="20925AEC" w14:textId="77777777" w:rsidR="00004A9A" w:rsidRDefault="00004A9A" w:rsidP="00004A9A">
            <w:pPr>
              <w:rPr>
                <w:rFonts w:cstheme="minorHAnsi"/>
              </w:rPr>
            </w:pPr>
            <w:r>
              <w:rPr>
                <w:rFonts w:cstheme="minorHAnsi"/>
              </w:rPr>
              <w:t>n</w:t>
            </w:r>
            <w:r w:rsidRPr="00DA042A">
              <w:rPr>
                <w:rFonts w:cstheme="minorHAnsi"/>
              </w:rPr>
              <w:t>ein</w:t>
            </w:r>
            <w:r>
              <w:rPr>
                <w:rFonts w:cstheme="minorHAnsi"/>
              </w:rPr>
              <w:t xml:space="preserve"> </w:t>
            </w:r>
            <w:r w:rsidRPr="00C82579">
              <w:rPr>
                <w:rFonts w:ascii="Wingdings" w:eastAsia="Wingdings" w:hAnsi="Wingdings" w:cstheme="minorHAnsi"/>
              </w:rPr>
              <w:t>à</w:t>
            </w:r>
            <w:r>
              <w:rPr>
                <w:rFonts w:cstheme="minorHAnsi"/>
              </w:rPr>
              <w:t xml:space="preserve"> 360</w:t>
            </w:r>
          </w:p>
        </w:tc>
        <w:tc>
          <w:tcPr>
            <w:tcW w:w="929" w:type="dxa"/>
            <w:tcBorders>
              <w:bottom w:val="dotted" w:sz="4" w:space="0" w:color="auto"/>
            </w:tcBorders>
          </w:tcPr>
          <w:p w14:paraId="29B6E1EF" w14:textId="77777777" w:rsidR="00004A9A" w:rsidRPr="00DA042A" w:rsidRDefault="00004A9A" w:rsidP="00004A9A">
            <w:pPr>
              <w:rPr>
                <w:rFonts w:cstheme="minorHAnsi"/>
              </w:rPr>
            </w:pPr>
            <w:r w:rsidRPr="00DA042A">
              <w:rPr>
                <w:rFonts w:cstheme="minorHAnsi"/>
              </w:rPr>
              <w:t>A</w:t>
            </w:r>
            <w:r>
              <w:rPr>
                <w:rFonts w:cstheme="minorHAnsi"/>
              </w:rPr>
              <w:t>16</w:t>
            </w:r>
          </w:p>
        </w:tc>
        <w:tc>
          <w:tcPr>
            <w:tcW w:w="5108" w:type="dxa"/>
            <w:tcBorders>
              <w:bottom w:val="dotted" w:sz="4" w:space="0" w:color="auto"/>
            </w:tcBorders>
          </w:tcPr>
          <w:p w14:paraId="68064B43" w14:textId="77777777" w:rsidR="00004A9A" w:rsidRPr="00DA042A" w:rsidRDefault="00004A9A" w:rsidP="00004A9A">
            <w:pPr>
              <w:rPr>
                <w:rFonts w:cstheme="minorHAnsi"/>
              </w:rPr>
            </w:pPr>
            <w:r w:rsidRPr="00DA042A">
              <w:rPr>
                <w:rFonts w:cstheme="minorHAnsi"/>
              </w:rPr>
              <w:t xml:space="preserve">Cluster: </w:t>
            </w:r>
            <w:r w:rsidRPr="00CB63CE">
              <w:rPr>
                <w:rFonts w:cstheme="minorHAnsi"/>
              </w:rPr>
              <w:t>Ablehnung auf Positionsebene</w:t>
            </w:r>
          </w:p>
          <w:p w14:paraId="54824771" w14:textId="77777777" w:rsidR="00004A9A" w:rsidRPr="00DA042A" w:rsidRDefault="00004A9A" w:rsidP="00004A9A">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passt nicht zum </w:t>
            </w:r>
            <w:r>
              <w:rPr>
                <w:rFonts w:cstheme="minorHAnsi"/>
              </w:rPr>
              <w:t xml:space="preserve">vereinbarten </w:t>
            </w:r>
            <w:r w:rsidRPr="00DA042A">
              <w:rPr>
                <w:rFonts w:cstheme="minorHAnsi"/>
              </w:rPr>
              <w:t>Preis</w:t>
            </w:r>
            <w:r>
              <w:rPr>
                <w:rFonts w:cstheme="minorHAnsi"/>
              </w:rPr>
              <w:t>.</w:t>
            </w:r>
          </w:p>
        </w:tc>
      </w:tr>
      <w:tr w:rsidR="00004A9A" w:rsidRPr="00DA042A" w14:paraId="501B30F6" w14:textId="77777777" w:rsidTr="7181113D">
        <w:trPr>
          <w:trHeight w:val="398"/>
        </w:trPr>
        <w:tc>
          <w:tcPr>
            <w:tcW w:w="703" w:type="dxa"/>
            <w:vMerge/>
          </w:tcPr>
          <w:p w14:paraId="666D5512" w14:textId="77777777" w:rsidR="00004A9A" w:rsidRDefault="00004A9A" w:rsidP="00004A9A">
            <w:pPr>
              <w:rPr>
                <w:rFonts w:cstheme="minorHAnsi"/>
              </w:rPr>
            </w:pPr>
          </w:p>
        </w:tc>
        <w:tc>
          <w:tcPr>
            <w:tcW w:w="5958" w:type="dxa"/>
            <w:vMerge/>
          </w:tcPr>
          <w:p w14:paraId="0B657DA4" w14:textId="77777777" w:rsidR="00004A9A" w:rsidRPr="00DA042A" w:rsidRDefault="00004A9A" w:rsidP="00004A9A">
            <w:pPr>
              <w:rPr>
                <w:rFonts w:cstheme="minorHAnsi"/>
              </w:rPr>
            </w:pPr>
          </w:p>
        </w:tc>
        <w:tc>
          <w:tcPr>
            <w:tcW w:w="1699" w:type="dxa"/>
            <w:tcBorders>
              <w:top w:val="dotted" w:sz="4" w:space="0" w:color="auto"/>
            </w:tcBorders>
          </w:tcPr>
          <w:p w14:paraId="4F91B7D9" w14:textId="77777777" w:rsidR="00004A9A" w:rsidRDefault="00004A9A" w:rsidP="00004A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360</w:t>
            </w:r>
          </w:p>
        </w:tc>
        <w:tc>
          <w:tcPr>
            <w:tcW w:w="929" w:type="dxa"/>
            <w:tcBorders>
              <w:top w:val="dotted" w:sz="4" w:space="0" w:color="auto"/>
            </w:tcBorders>
          </w:tcPr>
          <w:p w14:paraId="2446CD4F" w14:textId="77777777" w:rsidR="00004A9A" w:rsidRPr="00DA042A" w:rsidRDefault="00004A9A" w:rsidP="00004A9A">
            <w:pPr>
              <w:rPr>
                <w:rFonts w:cstheme="minorHAnsi"/>
              </w:rPr>
            </w:pPr>
          </w:p>
        </w:tc>
        <w:tc>
          <w:tcPr>
            <w:tcW w:w="5108" w:type="dxa"/>
            <w:tcBorders>
              <w:top w:val="dotted" w:sz="4" w:space="0" w:color="auto"/>
            </w:tcBorders>
          </w:tcPr>
          <w:p w14:paraId="4B3F227F" w14:textId="77777777" w:rsidR="00004A9A" w:rsidRPr="00DA042A" w:rsidRDefault="00004A9A" w:rsidP="00004A9A">
            <w:pPr>
              <w:rPr>
                <w:rFonts w:cstheme="minorHAnsi"/>
              </w:rPr>
            </w:pPr>
          </w:p>
        </w:tc>
      </w:tr>
      <w:tr w:rsidR="00004A9A" w:rsidRPr="00DA042A" w14:paraId="40ADF338" w14:textId="77777777" w:rsidTr="7181113D">
        <w:trPr>
          <w:trHeight w:val="398"/>
        </w:trPr>
        <w:tc>
          <w:tcPr>
            <w:tcW w:w="703" w:type="dxa"/>
            <w:vMerge w:val="restart"/>
            <w:shd w:val="clear" w:color="auto" w:fill="92D050"/>
          </w:tcPr>
          <w:p w14:paraId="3E322A81" w14:textId="77777777" w:rsidR="00004A9A" w:rsidRDefault="00004A9A" w:rsidP="00004A9A">
            <w:pPr>
              <w:rPr>
                <w:rFonts w:cstheme="minorHAnsi"/>
              </w:rPr>
            </w:pPr>
            <w:r>
              <w:rPr>
                <w:rFonts w:cstheme="minorHAnsi"/>
              </w:rPr>
              <w:t>360</w:t>
            </w:r>
          </w:p>
        </w:tc>
        <w:tc>
          <w:tcPr>
            <w:tcW w:w="5958" w:type="dxa"/>
            <w:vMerge w:val="restart"/>
          </w:tcPr>
          <w:p w14:paraId="2595683D" w14:textId="77777777" w:rsidR="00004A9A" w:rsidRPr="00DA042A" w:rsidRDefault="00004A9A" w:rsidP="00004A9A">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6FCCA9AC" w14:textId="77777777" w:rsidR="00004A9A" w:rsidRPr="00DA042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1996308F" w14:textId="77777777" w:rsidR="00004A9A" w:rsidRPr="00DA042A" w:rsidRDefault="00004A9A" w:rsidP="00004A9A">
            <w:pPr>
              <w:rPr>
                <w:rFonts w:cstheme="minorHAnsi"/>
              </w:rPr>
            </w:pPr>
            <w:r>
              <w:rPr>
                <w:rFonts w:cstheme="minorHAnsi"/>
              </w:rPr>
              <w:t>A17</w:t>
            </w:r>
          </w:p>
        </w:tc>
        <w:tc>
          <w:tcPr>
            <w:tcW w:w="5108" w:type="dxa"/>
            <w:tcBorders>
              <w:bottom w:val="dotted" w:sz="4" w:space="0" w:color="auto"/>
            </w:tcBorders>
          </w:tcPr>
          <w:p w14:paraId="31D1A834" w14:textId="77777777" w:rsidR="00004A9A" w:rsidRPr="00DA042A" w:rsidRDefault="00004A9A" w:rsidP="00004A9A">
            <w:pPr>
              <w:rPr>
                <w:rFonts w:cstheme="minorHAnsi"/>
              </w:rPr>
            </w:pPr>
            <w:r w:rsidRPr="00DA042A">
              <w:rPr>
                <w:rFonts w:cstheme="minorHAnsi"/>
              </w:rPr>
              <w:t xml:space="preserve">Cluster: </w:t>
            </w:r>
            <w:r w:rsidRPr="00CB63CE">
              <w:rPr>
                <w:rFonts w:cstheme="minorHAnsi"/>
              </w:rPr>
              <w:t>Ablehnung auf Positionsebene</w:t>
            </w:r>
          </w:p>
          <w:p w14:paraId="532EACF4" w14:textId="77777777" w:rsidR="00004A9A" w:rsidRPr="00DA042A" w:rsidRDefault="00004A9A" w:rsidP="00004A9A">
            <w:pPr>
              <w:rPr>
                <w:rFonts w:cstheme="minorHAnsi"/>
              </w:rPr>
            </w:pPr>
            <w:r w:rsidRPr="00DA042A">
              <w:rPr>
                <w:rFonts w:cstheme="minorHAnsi"/>
              </w:rPr>
              <w:t>Rechenfehler liegt vor</w:t>
            </w:r>
            <w:r>
              <w:rPr>
                <w:rFonts w:cstheme="minorHAnsi"/>
              </w:rPr>
              <w:t>.</w:t>
            </w:r>
          </w:p>
        </w:tc>
      </w:tr>
      <w:tr w:rsidR="00004A9A" w:rsidRPr="00DA042A" w14:paraId="490D64B8" w14:textId="77777777" w:rsidTr="7181113D">
        <w:trPr>
          <w:trHeight w:val="398"/>
        </w:trPr>
        <w:tc>
          <w:tcPr>
            <w:tcW w:w="703" w:type="dxa"/>
            <w:vMerge/>
          </w:tcPr>
          <w:p w14:paraId="6C58785E" w14:textId="77777777" w:rsidR="00004A9A" w:rsidRDefault="00004A9A" w:rsidP="00004A9A">
            <w:pPr>
              <w:rPr>
                <w:rFonts w:cstheme="minorHAnsi"/>
              </w:rPr>
            </w:pPr>
          </w:p>
        </w:tc>
        <w:tc>
          <w:tcPr>
            <w:tcW w:w="5958" w:type="dxa"/>
            <w:vMerge/>
          </w:tcPr>
          <w:p w14:paraId="190EA3DD" w14:textId="77777777" w:rsidR="00004A9A" w:rsidRPr="00DA042A" w:rsidRDefault="00004A9A" w:rsidP="00004A9A">
            <w:pPr>
              <w:rPr>
                <w:rFonts w:cstheme="minorHAnsi"/>
              </w:rPr>
            </w:pPr>
          </w:p>
        </w:tc>
        <w:tc>
          <w:tcPr>
            <w:tcW w:w="1699" w:type="dxa"/>
            <w:tcBorders>
              <w:top w:val="dotted" w:sz="4" w:space="0" w:color="auto"/>
            </w:tcBorders>
          </w:tcPr>
          <w:p w14:paraId="61B1168C" w14:textId="77777777" w:rsidR="00004A9A" w:rsidRPr="00DA042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61BADAB7" w14:textId="77777777" w:rsidR="00004A9A" w:rsidRPr="00DA042A" w:rsidRDefault="00004A9A" w:rsidP="00004A9A">
            <w:pPr>
              <w:rPr>
                <w:rFonts w:cstheme="minorHAnsi"/>
              </w:rPr>
            </w:pPr>
          </w:p>
        </w:tc>
        <w:tc>
          <w:tcPr>
            <w:tcW w:w="5108" w:type="dxa"/>
            <w:tcBorders>
              <w:top w:val="dotted" w:sz="4" w:space="0" w:color="auto"/>
            </w:tcBorders>
          </w:tcPr>
          <w:p w14:paraId="586580DC" w14:textId="77777777" w:rsidR="00004A9A" w:rsidRPr="00DA042A" w:rsidRDefault="00004A9A" w:rsidP="00004A9A">
            <w:pPr>
              <w:rPr>
                <w:rFonts w:cstheme="minorHAnsi"/>
              </w:rPr>
            </w:pPr>
          </w:p>
        </w:tc>
      </w:tr>
    </w:tbl>
    <w:p w14:paraId="019BC96F" w14:textId="77777777" w:rsidR="00C7148B" w:rsidRDefault="00C7148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004A9A" w:rsidRPr="00C46B03" w14:paraId="3A01D2EA" w14:textId="77777777" w:rsidTr="7181113D">
        <w:trPr>
          <w:trHeight w:val="398"/>
        </w:trPr>
        <w:tc>
          <w:tcPr>
            <w:tcW w:w="703" w:type="dxa"/>
            <w:vMerge w:val="restart"/>
            <w:shd w:val="clear" w:color="auto" w:fill="92D050"/>
          </w:tcPr>
          <w:p w14:paraId="21DDB6CB" w14:textId="5EBC8734" w:rsidR="00004A9A" w:rsidRDefault="00004A9A" w:rsidP="00004A9A">
            <w:pPr>
              <w:rPr>
                <w:rFonts w:cstheme="minorHAnsi"/>
              </w:rPr>
            </w:pPr>
            <w:r>
              <w:rPr>
                <w:rFonts w:cstheme="minorHAnsi"/>
              </w:rPr>
              <w:lastRenderedPageBreak/>
              <w:t>370</w:t>
            </w:r>
          </w:p>
        </w:tc>
        <w:tc>
          <w:tcPr>
            <w:tcW w:w="5958" w:type="dxa"/>
            <w:vMerge w:val="restart"/>
          </w:tcPr>
          <w:p w14:paraId="51BA5C51" w14:textId="77777777" w:rsidR="00004A9A" w:rsidRPr="0017265D" w:rsidRDefault="00004A9A" w:rsidP="00004A9A">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75746FB5" w14:textId="77777777" w:rsidR="00004A9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0EEE5C42" w14:textId="77777777" w:rsidR="00004A9A" w:rsidRPr="00DA042A" w:rsidRDefault="00004A9A" w:rsidP="00004A9A">
            <w:pPr>
              <w:rPr>
                <w:rFonts w:cstheme="minorHAnsi"/>
              </w:rPr>
            </w:pPr>
            <w:r>
              <w:rPr>
                <w:rFonts w:cstheme="minorHAnsi"/>
              </w:rPr>
              <w:t>A99</w:t>
            </w:r>
          </w:p>
        </w:tc>
        <w:tc>
          <w:tcPr>
            <w:tcW w:w="5108" w:type="dxa"/>
            <w:tcBorders>
              <w:bottom w:val="dotted" w:sz="4" w:space="0" w:color="auto"/>
            </w:tcBorders>
          </w:tcPr>
          <w:p w14:paraId="6955F9DC" w14:textId="77777777" w:rsidR="00004A9A" w:rsidRDefault="00004A9A" w:rsidP="00004A9A">
            <w:pPr>
              <w:rPr>
                <w:rFonts w:cstheme="minorHAnsi"/>
              </w:rPr>
            </w:pPr>
            <w:r w:rsidRPr="00C46B03">
              <w:rPr>
                <w:rFonts w:cstheme="minorHAnsi"/>
              </w:rPr>
              <w:t xml:space="preserve">Cluster: Ablehnung auf Positionsebene </w:t>
            </w:r>
          </w:p>
          <w:p w14:paraId="225F5B5E" w14:textId="77777777" w:rsidR="00004A9A" w:rsidRDefault="00004A9A" w:rsidP="00004A9A">
            <w:pPr>
              <w:rPr>
                <w:rFonts w:cstheme="minorHAnsi"/>
              </w:rPr>
            </w:pPr>
            <w:r w:rsidRPr="00C46B03">
              <w:rPr>
                <w:rFonts w:cstheme="minorHAnsi"/>
              </w:rPr>
              <w:t>Sonstiger Fehler auf Positionsebene.</w:t>
            </w:r>
          </w:p>
          <w:p w14:paraId="3F40F4F3" w14:textId="6B8CA9F1" w:rsidR="00004A9A" w:rsidRPr="00C46B03" w:rsidRDefault="00004A9A" w:rsidP="00004A9A">
            <w:pPr>
              <w:rPr>
                <w:rFonts w:cstheme="minorHAnsi"/>
              </w:rPr>
            </w:pPr>
            <w:r w:rsidRPr="00C46B03">
              <w:rPr>
                <w:rFonts w:cstheme="minorHAnsi"/>
              </w:rPr>
              <w:t xml:space="preserve">Hinweis: Das identifizierte Problem ist in der Antwort zu beschreiben/benennen. </w:t>
            </w:r>
            <w:r w:rsidRPr="00A41E0C">
              <w:rPr>
                <w:rFonts w:cstheme="minorHAnsi"/>
              </w:rPr>
              <w:t>Nutzungsmöglichkeit Ende: 01.</w:t>
            </w:r>
            <w:r>
              <w:rPr>
                <w:rFonts w:cstheme="minorHAnsi"/>
              </w:rPr>
              <w:t>04</w:t>
            </w:r>
            <w:r w:rsidRPr="00A41E0C">
              <w:rPr>
                <w:rFonts w:cstheme="minorHAnsi"/>
              </w:rPr>
              <w:t>.202</w:t>
            </w:r>
            <w:r>
              <w:rPr>
                <w:rFonts w:cstheme="minorHAnsi"/>
              </w:rPr>
              <w:t>4</w:t>
            </w:r>
            <w:r w:rsidRPr="00A41E0C">
              <w:rPr>
                <w:rFonts w:cstheme="minorHAnsi"/>
              </w:rPr>
              <w:t xml:space="preserve"> 00:00 Uhr</w:t>
            </w:r>
          </w:p>
        </w:tc>
      </w:tr>
      <w:tr w:rsidR="00004A9A" w:rsidRPr="00C46B03" w14:paraId="58D947DE" w14:textId="77777777" w:rsidTr="7181113D">
        <w:trPr>
          <w:trHeight w:val="398"/>
        </w:trPr>
        <w:tc>
          <w:tcPr>
            <w:tcW w:w="703" w:type="dxa"/>
            <w:vMerge/>
          </w:tcPr>
          <w:p w14:paraId="73051D2B" w14:textId="77777777" w:rsidR="00004A9A" w:rsidRDefault="00004A9A" w:rsidP="00004A9A">
            <w:pPr>
              <w:rPr>
                <w:rFonts w:cstheme="minorHAnsi"/>
              </w:rPr>
            </w:pPr>
          </w:p>
        </w:tc>
        <w:tc>
          <w:tcPr>
            <w:tcW w:w="5958" w:type="dxa"/>
            <w:vMerge/>
          </w:tcPr>
          <w:p w14:paraId="263CE35F" w14:textId="77777777" w:rsidR="00004A9A" w:rsidRPr="0017265D" w:rsidRDefault="00004A9A" w:rsidP="00004A9A">
            <w:pPr>
              <w:rPr>
                <w:rFonts w:cstheme="minorHAnsi"/>
              </w:rPr>
            </w:pPr>
          </w:p>
        </w:tc>
        <w:tc>
          <w:tcPr>
            <w:tcW w:w="1699" w:type="dxa"/>
            <w:tcBorders>
              <w:top w:val="dotted" w:sz="4" w:space="0" w:color="auto"/>
            </w:tcBorders>
          </w:tcPr>
          <w:p w14:paraId="08EB8AF5" w14:textId="77777777" w:rsidR="00004A9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4F3E8B81" w14:textId="77777777" w:rsidR="00004A9A" w:rsidRPr="00DA042A" w:rsidRDefault="00004A9A" w:rsidP="00004A9A">
            <w:pPr>
              <w:rPr>
                <w:rFonts w:cstheme="minorHAnsi"/>
              </w:rPr>
            </w:pPr>
          </w:p>
        </w:tc>
        <w:tc>
          <w:tcPr>
            <w:tcW w:w="5108" w:type="dxa"/>
            <w:tcBorders>
              <w:top w:val="dotted" w:sz="4" w:space="0" w:color="auto"/>
            </w:tcBorders>
          </w:tcPr>
          <w:p w14:paraId="2D7ABE0A" w14:textId="77777777" w:rsidR="00004A9A" w:rsidRPr="00C46B03" w:rsidRDefault="00004A9A" w:rsidP="00004A9A">
            <w:pPr>
              <w:rPr>
                <w:rFonts w:cstheme="minorHAnsi"/>
              </w:rPr>
            </w:pPr>
          </w:p>
        </w:tc>
      </w:tr>
      <w:tr w:rsidR="00004A9A" w:rsidRPr="00DA042A" w14:paraId="783AA44C" w14:textId="77777777" w:rsidTr="7181113D">
        <w:trPr>
          <w:trHeight w:val="398"/>
        </w:trPr>
        <w:tc>
          <w:tcPr>
            <w:tcW w:w="703" w:type="dxa"/>
            <w:vMerge w:val="restart"/>
            <w:shd w:val="clear" w:color="auto" w:fill="92D050"/>
          </w:tcPr>
          <w:p w14:paraId="22A6FF5E" w14:textId="77777777" w:rsidR="00004A9A" w:rsidRDefault="00004A9A" w:rsidP="00004A9A">
            <w:pPr>
              <w:rPr>
                <w:rFonts w:cstheme="minorHAnsi"/>
              </w:rPr>
            </w:pPr>
            <w:r>
              <w:rPr>
                <w:rFonts w:cstheme="minorHAnsi"/>
              </w:rPr>
              <w:t>380</w:t>
            </w:r>
          </w:p>
        </w:tc>
        <w:tc>
          <w:tcPr>
            <w:tcW w:w="5958" w:type="dxa"/>
            <w:vMerge w:val="restart"/>
          </w:tcPr>
          <w:p w14:paraId="7B9F8C51" w14:textId="77777777" w:rsidR="00004A9A" w:rsidRPr="00DA042A" w:rsidRDefault="00004A9A" w:rsidP="00004A9A">
            <w:pPr>
              <w:rPr>
                <w:rFonts w:cstheme="minorHAnsi"/>
              </w:rPr>
            </w:pPr>
            <w:r>
              <w:rPr>
                <w:rFonts w:cstheme="minorHAnsi"/>
              </w:rPr>
              <w:t>Sind noch weitere Rechnungspositionen zu prüfen?</w:t>
            </w:r>
          </w:p>
        </w:tc>
        <w:tc>
          <w:tcPr>
            <w:tcW w:w="1699" w:type="dxa"/>
            <w:tcBorders>
              <w:bottom w:val="dotted" w:sz="4" w:space="0" w:color="auto"/>
            </w:tcBorders>
          </w:tcPr>
          <w:p w14:paraId="32D6F118" w14:textId="77777777" w:rsidR="00004A9A" w:rsidRPr="00DA042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7AEBEE52" w14:textId="77777777" w:rsidR="00004A9A" w:rsidRPr="00DA042A" w:rsidRDefault="00004A9A" w:rsidP="00004A9A">
            <w:pPr>
              <w:rPr>
                <w:rFonts w:cstheme="minorHAnsi"/>
              </w:rPr>
            </w:pPr>
          </w:p>
        </w:tc>
        <w:tc>
          <w:tcPr>
            <w:tcW w:w="5108" w:type="dxa"/>
            <w:tcBorders>
              <w:bottom w:val="dotted" w:sz="4" w:space="0" w:color="auto"/>
            </w:tcBorders>
          </w:tcPr>
          <w:p w14:paraId="4822C05E" w14:textId="77777777" w:rsidR="00004A9A" w:rsidRPr="00DA042A" w:rsidRDefault="00004A9A" w:rsidP="00004A9A">
            <w:pPr>
              <w:rPr>
                <w:rFonts w:cstheme="minorHAnsi"/>
              </w:rPr>
            </w:pPr>
          </w:p>
        </w:tc>
      </w:tr>
      <w:tr w:rsidR="00004A9A" w:rsidRPr="00DA042A" w14:paraId="32EB6E9E" w14:textId="77777777" w:rsidTr="7181113D">
        <w:trPr>
          <w:trHeight w:val="398"/>
        </w:trPr>
        <w:tc>
          <w:tcPr>
            <w:tcW w:w="703" w:type="dxa"/>
            <w:vMerge/>
          </w:tcPr>
          <w:p w14:paraId="7CBDE2C1" w14:textId="77777777" w:rsidR="00004A9A" w:rsidRDefault="00004A9A" w:rsidP="00004A9A">
            <w:pPr>
              <w:rPr>
                <w:rFonts w:cstheme="minorHAnsi"/>
              </w:rPr>
            </w:pPr>
          </w:p>
        </w:tc>
        <w:tc>
          <w:tcPr>
            <w:tcW w:w="5958" w:type="dxa"/>
            <w:vMerge/>
          </w:tcPr>
          <w:p w14:paraId="1BB0FCBA" w14:textId="77777777" w:rsidR="00004A9A" w:rsidRPr="00DA042A" w:rsidRDefault="00004A9A" w:rsidP="00004A9A">
            <w:pPr>
              <w:rPr>
                <w:rFonts w:cstheme="minorHAnsi"/>
              </w:rPr>
            </w:pPr>
          </w:p>
        </w:tc>
        <w:tc>
          <w:tcPr>
            <w:tcW w:w="1699" w:type="dxa"/>
            <w:tcBorders>
              <w:top w:val="dotted" w:sz="4" w:space="0" w:color="auto"/>
            </w:tcBorders>
          </w:tcPr>
          <w:p w14:paraId="6FDC33B9" w14:textId="77777777" w:rsidR="00004A9A" w:rsidRPr="00DA042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6DB93D56" w14:textId="77777777" w:rsidR="00004A9A" w:rsidRPr="00DA042A" w:rsidRDefault="00004A9A" w:rsidP="00004A9A">
            <w:pPr>
              <w:rPr>
                <w:rFonts w:cstheme="minorHAnsi"/>
              </w:rPr>
            </w:pPr>
          </w:p>
        </w:tc>
        <w:tc>
          <w:tcPr>
            <w:tcW w:w="5108" w:type="dxa"/>
            <w:tcBorders>
              <w:top w:val="dotted" w:sz="4" w:space="0" w:color="auto"/>
            </w:tcBorders>
          </w:tcPr>
          <w:p w14:paraId="7672F344" w14:textId="77777777" w:rsidR="00004A9A" w:rsidRPr="00DA042A" w:rsidRDefault="00004A9A" w:rsidP="00004A9A">
            <w:pPr>
              <w:rPr>
                <w:rFonts w:cstheme="minorHAnsi"/>
              </w:rPr>
            </w:pPr>
          </w:p>
        </w:tc>
      </w:tr>
      <w:tr w:rsidR="00004A9A" w:rsidRPr="00DA042A" w14:paraId="4C1F6DBB" w14:textId="77777777" w:rsidTr="7181113D">
        <w:trPr>
          <w:trHeight w:val="398"/>
        </w:trPr>
        <w:tc>
          <w:tcPr>
            <w:tcW w:w="703" w:type="dxa"/>
            <w:vMerge w:val="restart"/>
            <w:shd w:val="clear" w:color="auto" w:fill="92D050"/>
          </w:tcPr>
          <w:p w14:paraId="0CFF6111" w14:textId="77777777" w:rsidR="00004A9A" w:rsidRDefault="00004A9A" w:rsidP="00004A9A">
            <w:pPr>
              <w:rPr>
                <w:rFonts w:cstheme="minorHAnsi"/>
              </w:rPr>
            </w:pPr>
            <w:r>
              <w:rPr>
                <w:rFonts w:cstheme="minorHAnsi"/>
              </w:rPr>
              <w:t>390</w:t>
            </w:r>
          </w:p>
        </w:tc>
        <w:tc>
          <w:tcPr>
            <w:tcW w:w="5958" w:type="dxa"/>
            <w:vMerge w:val="restart"/>
          </w:tcPr>
          <w:p w14:paraId="3C3B8F76" w14:textId="77777777" w:rsidR="00004A9A" w:rsidRPr="00DA042A" w:rsidRDefault="00004A9A" w:rsidP="00004A9A">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53FB63E1" w14:textId="77777777" w:rsidR="00004A9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6E33898D" w14:textId="77777777" w:rsidR="00004A9A" w:rsidRPr="00DA042A" w:rsidRDefault="00004A9A" w:rsidP="00004A9A">
            <w:pPr>
              <w:rPr>
                <w:rFonts w:cstheme="minorHAnsi"/>
              </w:rPr>
            </w:pPr>
          </w:p>
        </w:tc>
        <w:tc>
          <w:tcPr>
            <w:tcW w:w="5108" w:type="dxa"/>
            <w:tcBorders>
              <w:bottom w:val="dotted" w:sz="4" w:space="0" w:color="auto"/>
            </w:tcBorders>
          </w:tcPr>
          <w:p w14:paraId="4A30C5C2" w14:textId="77777777" w:rsidR="00004A9A" w:rsidRPr="00DA042A" w:rsidRDefault="00004A9A" w:rsidP="00004A9A">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004A9A" w:rsidRPr="00DA042A" w14:paraId="5A3D454E" w14:textId="77777777" w:rsidTr="7181113D">
        <w:trPr>
          <w:trHeight w:val="398"/>
        </w:trPr>
        <w:tc>
          <w:tcPr>
            <w:tcW w:w="703" w:type="dxa"/>
            <w:vMerge/>
          </w:tcPr>
          <w:p w14:paraId="6CC178FF" w14:textId="77777777" w:rsidR="00004A9A" w:rsidRDefault="00004A9A" w:rsidP="00004A9A">
            <w:pPr>
              <w:rPr>
                <w:rFonts w:cstheme="minorHAnsi"/>
              </w:rPr>
            </w:pPr>
          </w:p>
        </w:tc>
        <w:tc>
          <w:tcPr>
            <w:tcW w:w="5958" w:type="dxa"/>
            <w:vMerge/>
          </w:tcPr>
          <w:p w14:paraId="554BB536" w14:textId="77777777" w:rsidR="00004A9A" w:rsidRPr="00DA042A" w:rsidRDefault="00004A9A" w:rsidP="00004A9A">
            <w:pPr>
              <w:rPr>
                <w:rFonts w:cstheme="minorHAnsi"/>
              </w:rPr>
            </w:pPr>
          </w:p>
        </w:tc>
        <w:tc>
          <w:tcPr>
            <w:tcW w:w="1699" w:type="dxa"/>
            <w:tcBorders>
              <w:top w:val="dotted" w:sz="4" w:space="0" w:color="auto"/>
            </w:tcBorders>
          </w:tcPr>
          <w:p w14:paraId="5473CC15" w14:textId="77777777" w:rsidR="00004A9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96917F1" w14:textId="77777777" w:rsidR="00004A9A" w:rsidRPr="00DA042A" w:rsidRDefault="00004A9A" w:rsidP="00004A9A">
            <w:pPr>
              <w:rPr>
                <w:rFonts w:cstheme="minorHAnsi"/>
              </w:rPr>
            </w:pPr>
          </w:p>
        </w:tc>
        <w:tc>
          <w:tcPr>
            <w:tcW w:w="5108" w:type="dxa"/>
            <w:tcBorders>
              <w:top w:val="dotted" w:sz="4" w:space="0" w:color="auto"/>
            </w:tcBorders>
          </w:tcPr>
          <w:p w14:paraId="4FC88258" w14:textId="77777777" w:rsidR="00004A9A" w:rsidRPr="00DA042A" w:rsidRDefault="00004A9A" w:rsidP="00004A9A">
            <w:pPr>
              <w:rPr>
                <w:rFonts w:cstheme="minorHAnsi"/>
              </w:rPr>
            </w:pPr>
            <w:r>
              <w:rPr>
                <w:rFonts w:cstheme="minorHAnsi"/>
              </w:rPr>
              <w:t>Die Prüfung des EBD wird im Summenteil fortgesetzt.</w:t>
            </w:r>
          </w:p>
        </w:tc>
      </w:tr>
      <w:tr w:rsidR="00004A9A" w:rsidRPr="00663E96" w14:paraId="2AEFE337" w14:textId="77777777" w:rsidTr="7181113D">
        <w:trPr>
          <w:trHeight w:val="398"/>
        </w:trPr>
        <w:tc>
          <w:tcPr>
            <w:tcW w:w="14397" w:type="dxa"/>
            <w:gridSpan w:val="5"/>
            <w:shd w:val="clear" w:color="auto" w:fill="FFFF00"/>
          </w:tcPr>
          <w:p w14:paraId="7B98AB48" w14:textId="3E9EF3BB" w:rsidR="00004A9A" w:rsidRPr="00663E96" w:rsidRDefault="00004A9A" w:rsidP="00004A9A">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004A9A" w:rsidRPr="00663E96" w14:paraId="1B959F8C" w14:textId="77777777" w:rsidTr="7181113D">
        <w:trPr>
          <w:trHeight w:val="398"/>
        </w:trPr>
        <w:tc>
          <w:tcPr>
            <w:tcW w:w="703" w:type="dxa"/>
            <w:vMerge w:val="restart"/>
            <w:shd w:val="clear" w:color="auto" w:fill="FFFF00"/>
          </w:tcPr>
          <w:p w14:paraId="4FEC8AC6" w14:textId="77777777" w:rsidR="00004A9A" w:rsidRDefault="00004A9A" w:rsidP="00004A9A">
            <w:pPr>
              <w:rPr>
                <w:rFonts w:cstheme="minorHAnsi"/>
              </w:rPr>
            </w:pPr>
            <w:r>
              <w:rPr>
                <w:rFonts w:cstheme="minorHAnsi"/>
              </w:rPr>
              <w:t>500</w:t>
            </w:r>
          </w:p>
        </w:tc>
        <w:tc>
          <w:tcPr>
            <w:tcW w:w="5958" w:type="dxa"/>
            <w:vMerge w:val="restart"/>
          </w:tcPr>
          <w:p w14:paraId="1B3DF838" w14:textId="60BE2440" w:rsidR="00004A9A" w:rsidRPr="00663E96" w:rsidRDefault="00004A9A" w:rsidP="00004A9A">
            <w:pPr>
              <w:rPr>
                <w:rFonts w:cstheme="minorHAnsi"/>
              </w:rPr>
            </w:pPr>
            <w:r>
              <w:rPr>
                <w:rFonts w:cstheme="minorHAnsi"/>
              </w:rPr>
              <w:t>F</w:t>
            </w:r>
            <w:r w:rsidRPr="00663E96">
              <w:rPr>
                <w:rFonts w:cstheme="minorHAnsi"/>
              </w:rPr>
              <w:t xml:space="preserve">ehlen </w:t>
            </w:r>
            <w:r>
              <w:rPr>
                <w:rFonts w:cstheme="minorHAnsi"/>
              </w:rPr>
              <w:t>vereinbarte</w:t>
            </w:r>
            <w:r w:rsidRPr="00663E96">
              <w:rPr>
                <w:rFonts w:cstheme="minorHAnsi"/>
              </w:rPr>
              <w:t xml:space="preserve"> </w:t>
            </w:r>
            <w:r>
              <w:rPr>
                <w:rFonts w:cstheme="minorHAnsi"/>
              </w:rPr>
              <w:t>Positionen in der Rechnung?</w:t>
            </w:r>
          </w:p>
        </w:tc>
        <w:tc>
          <w:tcPr>
            <w:tcW w:w="1699" w:type="dxa"/>
            <w:tcBorders>
              <w:bottom w:val="dotted" w:sz="4" w:space="0" w:color="auto"/>
            </w:tcBorders>
          </w:tcPr>
          <w:p w14:paraId="33684879" w14:textId="77777777" w:rsidR="00004A9A" w:rsidRDefault="00004A9A" w:rsidP="00004A9A">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42B1126A" w14:textId="77777777" w:rsidR="00004A9A" w:rsidRDefault="00004A9A" w:rsidP="00004A9A">
            <w:pPr>
              <w:rPr>
                <w:rFonts w:cstheme="minorHAnsi"/>
              </w:rPr>
            </w:pPr>
            <w:r>
              <w:rPr>
                <w:rFonts w:cstheme="minorHAnsi"/>
              </w:rPr>
              <w:t>A18</w:t>
            </w:r>
          </w:p>
        </w:tc>
        <w:tc>
          <w:tcPr>
            <w:tcW w:w="5108" w:type="dxa"/>
            <w:tcBorders>
              <w:bottom w:val="dotted" w:sz="4" w:space="0" w:color="auto"/>
            </w:tcBorders>
          </w:tcPr>
          <w:p w14:paraId="3C32D96B" w14:textId="52E52E22" w:rsidR="00004A9A" w:rsidRDefault="00004A9A" w:rsidP="00004A9A">
            <w:pPr>
              <w:rPr>
                <w:rFonts w:cstheme="minorHAnsi"/>
              </w:rPr>
            </w:pPr>
            <w:r w:rsidRPr="00663E96">
              <w:rPr>
                <w:rFonts w:cstheme="minorHAnsi"/>
              </w:rPr>
              <w:t>Cluster: Ablehnung auf Summenebene</w:t>
            </w:r>
          </w:p>
          <w:p w14:paraId="1E1C38CA" w14:textId="7C7C00AD" w:rsidR="00004A9A" w:rsidRDefault="00004A9A" w:rsidP="00004A9A">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r>
              <w:rPr>
                <w:rFonts w:cstheme="minorHAnsi"/>
              </w:rPr>
              <w:t>.</w:t>
            </w:r>
          </w:p>
          <w:p w14:paraId="3BBB4D6A" w14:textId="77777777" w:rsidR="00004A9A" w:rsidRPr="00663E96" w:rsidRDefault="00004A9A" w:rsidP="00004A9A">
            <w:pPr>
              <w:rPr>
                <w:rFonts w:cstheme="minorHAnsi"/>
              </w:rPr>
            </w:pPr>
            <w:r>
              <w:rPr>
                <w:rFonts w:cstheme="minorHAnsi"/>
              </w:rPr>
              <w:t>Hinweis: Fehlende Positionen sind im Freitextfeld zu beschreiben.</w:t>
            </w:r>
          </w:p>
        </w:tc>
      </w:tr>
      <w:tr w:rsidR="00004A9A" w:rsidRPr="00663E96" w14:paraId="3B70A0FE" w14:textId="77777777" w:rsidTr="7181113D">
        <w:trPr>
          <w:trHeight w:val="398"/>
        </w:trPr>
        <w:tc>
          <w:tcPr>
            <w:tcW w:w="703" w:type="dxa"/>
            <w:vMerge/>
          </w:tcPr>
          <w:p w14:paraId="56166EA3" w14:textId="77777777" w:rsidR="00004A9A" w:rsidRDefault="00004A9A" w:rsidP="00004A9A">
            <w:pPr>
              <w:rPr>
                <w:rFonts w:cstheme="minorHAnsi"/>
              </w:rPr>
            </w:pPr>
          </w:p>
        </w:tc>
        <w:tc>
          <w:tcPr>
            <w:tcW w:w="5958" w:type="dxa"/>
            <w:vMerge/>
          </w:tcPr>
          <w:p w14:paraId="359F4692" w14:textId="77777777" w:rsidR="00004A9A" w:rsidRPr="00663E96" w:rsidRDefault="00004A9A" w:rsidP="00004A9A">
            <w:pPr>
              <w:rPr>
                <w:rFonts w:cstheme="minorHAnsi"/>
              </w:rPr>
            </w:pPr>
          </w:p>
        </w:tc>
        <w:tc>
          <w:tcPr>
            <w:tcW w:w="1699" w:type="dxa"/>
            <w:tcBorders>
              <w:top w:val="dotted" w:sz="4" w:space="0" w:color="auto"/>
            </w:tcBorders>
          </w:tcPr>
          <w:p w14:paraId="3A632356" w14:textId="77777777" w:rsidR="00004A9A" w:rsidRDefault="00004A9A" w:rsidP="00004A9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084F5AFC" w14:textId="77777777" w:rsidR="00004A9A" w:rsidRDefault="00004A9A" w:rsidP="00004A9A">
            <w:pPr>
              <w:rPr>
                <w:rFonts w:cstheme="minorHAnsi"/>
              </w:rPr>
            </w:pPr>
          </w:p>
        </w:tc>
        <w:tc>
          <w:tcPr>
            <w:tcW w:w="5108" w:type="dxa"/>
            <w:tcBorders>
              <w:top w:val="dotted" w:sz="4" w:space="0" w:color="auto"/>
            </w:tcBorders>
          </w:tcPr>
          <w:p w14:paraId="6762269F" w14:textId="77777777" w:rsidR="00004A9A" w:rsidRPr="00663E96" w:rsidRDefault="00004A9A" w:rsidP="00004A9A">
            <w:pPr>
              <w:rPr>
                <w:rFonts w:cstheme="minorHAnsi"/>
              </w:rPr>
            </w:pPr>
          </w:p>
        </w:tc>
      </w:tr>
      <w:tr w:rsidR="00004A9A" w:rsidRPr="00663E96" w14:paraId="398CB23B" w14:textId="77777777" w:rsidTr="7181113D">
        <w:trPr>
          <w:trHeight w:val="398"/>
        </w:trPr>
        <w:tc>
          <w:tcPr>
            <w:tcW w:w="14397" w:type="dxa"/>
            <w:gridSpan w:val="5"/>
            <w:shd w:val="clear" w:color="auto" w:fill="FFFF00"/>
          </w:tcPr>
          <w:p w14:paraId="6ADCF415" w14:textId="3CCA4506" w:rsidR="00004A9A" w:rsidRPr="00663E96" w:rsidRDefault="2064998B" w:rsidP="7181113D">
            <w:r w:rsidRPr="7181113D">
              <w:lastRenderedPageBreak/>
              <w:t xml:space="preserve">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Folgende Prüfungen sind je Kombination </w:t>
            </w:r>
            <w:r w:rsidR="565C3FB5" w:rsidRPr="7181113D">
              <w:t xml:space="preserve">aus </w:t>
            </w:r>
            <w:r w:rsidRPr="7181113D">
              <w:t>Steuersatz und Steuerkategorie durchzuführen.</w:t>
            </w:r>
          </w:p>
        </w:tc>
      </w:tr>
      <w:tr w:rsidR="00D40A4C" w:rsidRPr="00211054" w14:paraId="659FA910" w14:textId="77777777" w:rsidTr="004B0AE8">
        <w:trPr>
          <w:trHeight w:val="398"/>
        </w:trPr>
        <w:tc>
          <w:tcPr>
            <w:tcW w:w="703" w:type="dxa"/>
            <w:vMerge w:val="restart"/>
            <w:shd w:val="clear" w:color="auto" w:fill="FFFF00"/>
          </w:tcPr>
          <w:p w14:paraId="659E4AC9" w14:textId="083E6263" w:rsidR="00D40A4C" w:rsidRPr="00DA042A" w:rsidRDefault="00D40A4C" w:rsidP="003D638A">
            <w:pPr>
              <w:rPr>
                <w:rFonts w:cstheme="minorHAnsi"/>
              </w:rPr>
            </w:pPr>
            <w:r>
              <w:rPr>
                <w:rFonts w:cstheme="minorHAnsi"/>
              </w:rPr>
              <w:t>510</w:t>
            </w:r>
          </w:p>
        </w:tc>
        <w:tc>
          <w:tcPr>
            <w:tcW w:w="5958" w:type="dxa"/>
            <w:vMerge w:val="restart"/>
          </w:tcPr>
          <w:p w14:paraId="04A7FA8F" w14:textId="359A2F68" w:rsidR="00D40A4C" w:rsidRPr="00DA042A" w:rsidRDefault="00D40A4C" w:rsidP="003D638A">
            <w:pPr>
              <w:rPr>
                <w:rFonts w:cstheme="minorHAnsi"/>
              </w:rPr>
            </w:pPr>
            <w:r w:rsidRPr="00663E96">
              <w:rPr>
                <w:rFonts w:cstheme="minorHAnsi"/>
              </w:rPr>
              <w:t>Entspricht für den genannten Steuersatz die</w:t>
            </w:r>
            <w:r w:rsidR="00EF1260">
              <w:rPr>
                <w:rFonts w:cstheme="minorHAnsi"/>
              </w:rPr>
              <w:t xml:space="preserve"> </w:t>
            </w:r>
            <w:r w:rsidRPr="00663E96">
              <w:rPr>
                <w:rFonts w:cstheme="minorHAnsi"/>
              </w:rPr>
              <w:t>Besteuerungsgrundlage der Summen der Einzelpositionen</w:t>
            </w:r>
            <w:r w:rsidR="00EF1260">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3B43E4E4" w14:textId="77777777" w:rsidR="00D40A4C" w:rsidRPr="00DA042A" w:rsidRDefault="00D40A4C" w:rsidP="003D638A">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36B0C75C" w14:textId="77777777" w:rsidR="00D40A4C" w:rsidRPr="00DA042A" w:rsidRDefault="00D40A4C" w:rsidP="003D638A">
            <w:pPr>
              <w:rPr>
                <w:rFonts w:cstheme="minorHAnsi"/>
              </w:rPr>
            </w:pPr>
            <w:r>
              <w:rPr>
                <w:rFonts w:cstheme="minorHAnsi"/>
              </w:rPr>
              <w:t>A19</w:t>
            </w:r>
          </w:p>
        </w:tc>
        <w:tc>
          <w:tcPr>
            <w:tcW w:w="5108" w:type="dxa"/>
            <w:tcBorders>
              <w:bottom w:val="dotted" w:sz="4" w:space="0" w:color="auto"/>
            </w:tcBorders>
          </w:tcPr>
          <w:p w14:paraId="36DCE7AB" w14:textId="77777777" w:rsidR="00D40A4C" w:rsidRDefault="00D40A4C" w:rsidP="003D638A">
            <w:pPr>
              <w:rPr>
                <w:rFonts w:cstheme="minorHAnsi"/>
              </w:rPr>
            </w:pPr>
            <w:r w:rsidRPr="00663E96">
              <w:rPr>
                <w:rFonts w:cstheme="minorHAnsi"/>
              </w:rPr>
              <w:t>Cluster: Ablehnung auf Summenebene</w:t>
            </w:r>
          </w:p>
          <w:p w14:paraId="53B05D64" w14:textId="2481CFCE" w:rsidR="00D40A4C" w:rsidRDefault="00D40A4C" w:rsidP="003D638A">
            <w:pPr>
              <w:rPr>
                <w:rFonts w:cstheme="minorHAnsi"/>
              </w:rPr>
            </w:pPr>
            <w:r w:rsidRPr="00663E96">
              <w:rPr>
                <w:rFonts w:cstheme="minorHAnsi"/>
              </w:rPr>
              <w:t>Genannter Steuersatz passt nicht zu der Summe</w:t>
            </w:r>
            <w:r w:rsidR="00EF1260">
              <w:rPr>
                <w:rFonts w:cstheme="minorHAnsi"/>
              </w:rPr>
              <w:t xml:space="preserve"> </w:t>
            </w:r>
            <w:r w:rsidRPr="00663E96">
              <w:rPr>
                <w:rFonts w:cstheme="minorHAnsi"/>
              </w:rPr>
              <w:t>der Einzelpositionen des Steuersatzes.</w:t>
            </w:r>
          </w:p>
          <w:p w14:paraId="2FFBB01A" w14:textId="230DCB9C" w:rsidR="00D40A4C" w:rsidRPr="00211054" w:rsidRDefault="00D40A4C" w:rsidP="003D638A">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D40A4C" w:rsidRPr="00DA042A" w14:paraId="1A4F9373" w14:textId="77777777" w:rsidTr="004B0AE8">
        <w:trPr>
          <w:trHeight w:val="397"/>
        </w:trPr>
        <w:tc>
          <w:tcPr>
            <w:tcW w:w="703" w:type="dxa"/>
            <w:vMerge/>
            <w:shd w:val="clear" w:color="auto" w:fill="FFFF00"/>
          </w:tcPr>
          <w:p w14:paraId="3925BFED" w14:textId="77777777" w:rsidR="00D40A4C" w:rsidRPr="00DA042A" w:rsidRDefault="00D40A4C" w:rsidP="003D638A">
            <w:pPr>
              <w:rPr>
                <w:rFonts w:cstheme="minorHAnsi"/>
              </w:rPr>
            </w:pPr>
          </w:p>
        </w:tc>
        <w:tc>
          <w:tcPr>
            <w:tcW w:w="5958" w:type="dxa"/>
            <w:vMerge/>
          </w:tcPr>
          <w:p w14:paraId="7840BD43" w14:textId="77777777" w:rsidR="00D40A4C" w:rsidRPr="00DA042A" w:rsidRDefault="00D40A4C" w:rsidP="003D638A">
            <w:pPr>
              <w:rPr>
                <w:rFonts w:cstheme="minorHAnsi"/>
              </w:rPr>
            </w:pPr>
          </w:p>
        </w:tc>
        <w:tc>
          <w:tcPr>
            <w:tcW w:w="1699" w:type="dxa"/>
            <w:tcBorders>
              <w:top w:val="dotted" w:sz="4" w:space="0" w:color="auto"/>
            </w:tcBorders>
          </w:tcPr>
          <w:p w14:paraId="66A9AF32" w14:textId="77777777" w:rsidR="00D40A4C" w:rsidRPr="00DA042A" w:rsidRDefault="00D40A4C" w:rsidP="003D638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16B2F4BF" w14:textId="77777777" w:rsidR="00D40A4C" w:rsidRPr="00DA042A" w:rsidRDefault="00D40A4C" w:rsidP="003D638A">
            <w:pPr>
              <w:rPr>
                <w:rFonts w:cstheme="minorHAnsi"/>
              </w:rPr>
            </w:pPr>
          </w:p>
        </w:tc>
        <w:tc>
          <w:tcPr>
            <w:tcW w:w="5108" w:type="dxa"/>
            <w:tcBorders>
              <w:top w:val="dotted" w:sz="4" w:space="0" w:color="auto"/>
            </w:tcBorders>
          </w:tcPr>
          <w:p w14:paraId="6A640638" w14:textId="77777777" w:rsidR="00D40A4C" w:rsidRPr="00DA042A" w:rsidRDefault="00D40A4C" w:rsidP="003D638A">
            <w:pPr>
              <w:rPr>
                <w:rFonts w:cstheme="minorHAnsi"/>
              </w:rPr>
            </w:pPr>
          </w:p>
        </w:tc>
      </w:tr>
      <w:tr w:rsidR="00D40A4C" w:rsidRPr="00DA042A" w14:paraId="77C9EE51" w14:textId="77777777" w:rsidTr="004B0AE8">
        <w:tc>
          <w:tcPr>
            <w:tcW w:w="703" w:type="dxa"/>
            <w:vMerge w:val="restart"/>
            <w:shd w:val="clear" w:color="auto" w:fill="FFFF00"/>
          </w:tcPr>
          <w:p w14:paraId="79D854FA" w14:textId="77777777" w:rsidR="00D40A4C" w:rsidRDefault="00D40A4C" w:rsidP="003D638A">
            <w:pPr>
              <w:rPr>
                <w:rFonts w:cstheme="minorHAnsi"/>
              </w:rPr>
            </w:pPr>
            <w:r>
              <w:rPr>
                <w:rFonts w:cstheme="minorHAnsi"/>
              </w:rPr>
              <w:t>520</w:t>
            </w:r>
          </w:p>
        </w:tc>
        <w:tc>
          <w:tcPr>
            <w:tcW w:w="5958" w:type="dxa"/>
            <w:vMerge w:val="restart"/>
          </w:tcPr>
          <w:p w14:paraId="7B40EF7B" w14:textId="7A142C1A" w:rsidR="00D40A4C" w:rsidRPr="00DA042A" w:rsidRDefault="00C156DF" w:rsidP="003D638A">
            <w:pPr>
              <w:rPr>
                <w:rFonts w:cstheme="minorHAnsi"/>
              </w:rPr>
            </w:pPr>
            <w:r w:rsidRPr="00C156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05303AD9" w14:textId="77777777" w:rsidR="00D40A4C" w:rsidRPr="00DA042A" w:rsidRDefault="00D40A4C"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264E3F5F" w14:textId="77777777" w:rsidR="00D40A4C" w:rsidRPr="00DA042A" w:rsidRDefault="00D40A4C" w:rsidP="003D638A">
            <w:pPr>
              <w:rPr>
                <w:rFonts w:cstheme="minorHAnsi"/>
              </w:rPr>
            </w:pPr>
            <w:r>
              <w:rPr>
                <w:rFonts w:cstheme="minorHAnsi"/>
              </w:rPr>
              <w:t>A20</w:t>
            </w:r>
          </w:p>
        </w:tc>
        <w:tc>
          <w:tcPr>
            <w:tcW w:w="5108" w:type="dxa"/>
            <w:tcBorders>
              <w:bottom w:val="dotted" w:sz="4" w:space="0" w:color="auto"/>
            </w:tcBorders>
          </w:tcPr>
          <w:p w14:paraId="22E1DD41" w14:textId="77777777" w:rsidR="00D40A4C" w:rsidRDefault="00D40A4C" w:rsidP="003D638A">
            <w:pPr>
              <w:rPr>
                <w:rFonts w:cstheme="minorHAnsi"/>
              </w:rPr>
            </w:pPr>
            <w:r w:rsidRPr="00C46B03">
              <w:rPr>
                <w:rFonts w:cstheme="minorHAnsi"/>
              </w:rPr>
              <w:t xml:space="preserve">Cluster: Ablehnung auf Summenebene </w:t>
            </w:r>
          </w:p>
          <w:p w14:paraId="4DF1D3DD" w14:textId="1163709E" w:rsidR="00D40A4C" w:rsidRDefault="000D44A5" w:rsidP="003D638A">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5159A98A" w14:textId="77777777" w:rsidR="00D40A4C" w:rsidRPr="00DA042A" w:rsidRDefault="00D40A4C" w:rsidP="003D638A">
            <w:pPr>
              <w:rPr>
                <w:rFonts w:cstheme="minorHAnsi"/>
              </w:rPr>
            </w:pPr>
            <w:r w:rsidRPr="00C46B03">
              <w:rPr>
                <w:rFonts w:cstheme="minorHAnsi"/>
              </w:rPr>
              <w:t>Hinweis: Es ist der Steuersatz (aus DE5278) und die Steuerkategorie (aus DE5305) des SG52 TAX zu nennen.</w:t>
            </w:r>
          </w:p>
        </w:tc>
      </w:tr>
      <w:tr w:rsidR="00D40A4C" w:rsidRPr="00DA042A" w14:paraId="1FE7FF58" w14:textId="77777777" w:rsidTr="004B0AE8">
        <w:tc>
          <w:tcPr>
            <w:tcW w:w="703" w:type="dxa"/>
            <w:vMerge/>
            <w:shd w:val="clear" w:color="auto" w:fill="FFFF00"/>
          </w:tcPr>
          <w:p w14:paraId="18C89BCE" w14:textId="77777777" w:rsidR="00D40A4C" w:rsidRDefault="00D40A4C" w:rsidP="003D638A">
            <w:pPr>
              <w:rPr>
                <w:rFonts w:cstheme="minorHAnsi"/>
              </w:rPr>
            </w:pPr>
          </w:p>
        </w:tc>
        <w:tc>
          <w:tcPr>
            <w:tcW w:w="5958" w:type="dxa"/>
            <w:vMerge/>
          </w:tcPr>
          <w:p w14:paraId="630DE368" w14:textId="77777777" w:rsidR="00D40A4C" w:rsidRPr="00DA042A" w:rsidRDefault="00D40A4C" w:rsidP="003D638A">
            <w:pPr>
              <w:rPr>
                <w:rFonts w:cstheme="minorHAnsi"/>
              </w:rPr>
            </w:pPr>
          </w:p>
        </w:tc>
        <w:tc>
          <w:tcPr>
            <w:tcW w:w="1699" w:type="dxa"/>
            <w:tcBorders>
              <w:top w:val="dotted" w:sz="4" w:space="0" w:color="auto"/>
            </w:tcBorders>
          </w:tcPr>
          <w:p w14:paraId="26DA081D" w14:textId="77777777" w:rsidR="00D40A4C" w:rsidRPr="00DA042A" w:rsidRDefault="00D40A4C"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157619A1" w14:textId="77777777" w:rsidR="00D40A4C" w:rsidRPr="00DA042A" w:rsidRDefault="00D40A4C" w:rsidP="003D638A">
            <w:pPr>
              <w:rPr>
                <w:rFonts w:cstheme="minorHAnsi"/>
              </w:rPr>
            </w:pPr>
          </w:p>
        </w:tc>
        <w:tc>
          <w:tcPr>
            <w:tcW w:w="5108" w:type="dxa"/>
            <w:tcBorders>
              <w:top w:val="dotted" w:sz="4" w:space="0" w:color="auto"/>
            </w:tcBorders>
          </w:tcPr>
          <w:p w14:paraId="6EC1E7D6" w14:textId="77777777" w:rsidR="00D40A4C" w:rsidRPr="00DA042A" w:rsidRDefault="00D40A4C" w:rsidP="003D638A">
            <w:pPr>
              <w:rPr>
                <w:rFonts w:cstheme="minorHAnsi"/>
              </w:rPr>
            </w:pPr>
          </w:p>
        </w:tc>
      </w:tr>
      <w:tr w:rsidR="00D40A4C" w:rsidRPr="00DA042A" w14:paraId="33B7A3BB" w14:textId="77777777" w:rsidTr="004B0AE8">
        <w:tc>
          <w:tcPr>
            <w:tcW w:w="703" w:type="dxa"/>
            <w:vMerge w:val="restart"/>
            <w:shd w:val="clear" w:color="auto" w:fill="FFFF00"/>
          </w:tcPr>
          <w:p w14:paraId="223B9D86" w14:textId="77777777" w:rsidR="00D40A4C" w:rsidRDefault="00D40A4C" w:rsidP="003D638A">
            <w:pPr>
              <w:rPr>
                <w:rFonts w:cstheme="minorHAnsi"/>
              </w:rPr>
            </w:pPr>
            <w:r>
              <w:rPr>
                <w:rFonts w:cstheme="minorHAnsi"/>
              </w:rPr>
              <w:t>530</w:t>
            </w:r>
          </w:p>
        </w:tc>
        <w:tc>
          <w:tcPr>
            <w:tcW w:w="5958" w:type="dxa"/>
            <w:vMerge w:val="restart"/>
          </w:tcPr>
          <w:p w14:paraId="6416ED40" w14:textId="77777777" w:rsidR="00D40A4C" w:rsidRPr="00DA042A" w:rsidRDefault="00D40A4C" w:rsidP="003D638A">
            <w:pPr>
              <w:rPr>
                <w:rFonts w:cstheme="minorHAnsi"/>
              </w:rPr>
            </w:pPr>
            <w:r w:rsidRPr="00663E96">
              <w:rPr>
                <w:rFonts w:cstheme="minorHAnsi"/>
              </w:rPr>
              <w:t>Sind noch weitere Steuersätze zu prüfen?</w:t>
            </w:r>
          </w:p>
        </w:tc>
        <w:tc>
          <w:tcPr>
            <w:tcW w:w="1699" w:type="dxa"/>
            <w:tcBorders>
              <w:bottom w:val="dotted" w:sz="4" w:space="0" w:color="auto"/>
            </w:tcBorders>
          </w:tcPr>
          <w:p w14:paraId="5E98ACB4" w14:textId="77777777" w:rsidR="00D40A4C" w:rsidRDefault="00D40A4C"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22266A48" w14:textId="77777777" w:rsidR="00D40A4C" w:rsidRPr="00DA042A" w:rsidRDefault="00D40A4C" w:rsidP="003D638A">
            <w:pPr>
              <w:rPr>
                <w:rFonts w:cstheme="minorHAnsi"/>
              </w:rPr>
            </w:pPr>
          </w:p>
        </w:tc>
        <w:tc>
          <w:tcPr>
            <w:tcW w:w="5108" w:type="dxa"/>
            <w:tcBorders>
              <w:bottom w:val="dotted" w:sz="4" w:space="0" w:color="auto"/>
            </w:tcBorders>
          </w:tcPr>
          <w:p w14:paraId="36C80D6B" w14:textId="77777777" w:rsidR="00D40A4C" w:rsidRPr="00DA042A" w:rsidRDefault="00D40A4C" w:rsidP="003D638A">
            <w:pPr>
              <w:rPr>
                <w:rFonts w:cstheme="minorHAnsi"/>
              </w:rPr>
            </w:pPr>
          </w:p>
        </w:tc>
      </w:tr>
      <w:tr w:rsidR="00D40A4C" w:rsidRPr="00DA042A" w14:paraId="467F6D8C" w14:textId="77777777" w:rsidTr="004B0AE8">
        <w:tc>
          <w:tcPr>
            <w:tcW w:w="703" w:type="dxa"/>
            <w:vMerge/>
            <w:shd w:val="clear" w:color="auto" w:fill="FFFF00"/>
          </w:tcPr>
          <w:p w14:paraId="2710F8F4" w14:textId="77777777" w:rsidR="00D40A4C" w:rsidRDefault="00D40A4C" w:rsidP="003D638A">
            <w:pPr>
              <w:rPr>
                <w:rFonts w:cstheme="minorHAnsi"/>
              </w:rPr>
            </w:pPr>
          </w:p>
        </w:tc>
        <w:tc>
          <w:tcPr>
            <w:tcW w:w="5958" w:type="dxa"/>
            <w:vMerge/>
          </w:tcPr>
          <w:p w14:paraId="512B6F13" w14:textId="77777777" w:rsidR="00D40A4C" w:rsidRPr="00DA042A" w:rsidRDefault="00D40A4C" w:rsidP="003D638A">
            <w:pPr>
              <w:rPr>
                <w:rFonts w:cstheme="minorHAnsi"/>
              </w:rPr>
            </w:pPr>
          </w:p>
        </w:tc>
        <w:tc>
          <w:tcPr>
            <w:tcW w:w="1699" w:type="dxa"/>
            <w:tcBorders>
              <w:top w:val="dotted" w:sz="4" w:space="0" w:color="auto"/>
            </w:tcBorders>
          </w:tcPr>
          <w:p w14:paraId="0A50FBDB" w14:textId="77777777" w:rsidR="00D40A4C" w:rsidRDefault="00D40A4C" w:rsidP="003D638A">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5FDAACC4" w14:textId="77777777" w:rsidR="00D40A4C" w:rsidRPr="00DA042A" w:rsidRDefault="00D40A4C" w:rsidP="003D638A">
            <w:pPr>
              <w:rPr>
                <w:rFonts w:cstheme="minorHAnsi"/>
              </w:rPr>
            </w:pPr>
          </w:p>
        </w:tc>
        <w:tc>
          <w:tcPr>
            <w:tcW w:w="5108" w:type="dxa"/>
            <w:tcBorders>
              <w:top w:val="dotted" w:sz="4" w:space="0" w:color="auto"/>
            </w:tcBorders>
          </w:tcPr>
          <w:p w14:paraId="6322BB7C" w14:textId="77777777" w:rsidR="00D40A4C" w:rsidRPr="00DA042A" w:rsidRDefault="00D40A4C" w:rsidP="003D638A">
            <w:pPr>
              <w:rPr>
                <w:rFonts w:cstheme="minorHAnsi"/>
              </w:rPr>
            </w:pPr>
          </w:p>
        </w:tc>
      </w:tr>
    </w:tbl>
    <w:p w14:paraId="0E9A00D8"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316B83B2" w14:textId="77777777" w:rsidTr="004B0AE8">
        <w:tc>
          <w:tcPr>
            <w:tcW w:w="703" w:type="dxa"/>
            <w:vMerge w:val="restart"/>
            <w:shd w:val="clear" w:color="auto" w:fill="FFFF00"/>
          </w:tcPr>
          <w:p w14:paraId="219A641C" w14:textId="2DCF8E7C" w:rsidR="00D40A4C" w:rsidRDefault="00D40A4C" w:rsidP="003D638A">
            <w:pPr>
              <w:rPr>
                <w:rFonts w:cstheme="minorHAnsi"/>
              </w:rPr>
            </w:pPr>
            <w:r>
              <w:rPr>
                <w:rFonts w:cstheme="minorHAnsi"/>
              </w:rPr>
              <w:lastRenderedPageBreak/>
              <w:t>540</w:t>
            </w:r>
          </w:p>
        </w:tc>
        <w:tc>
          <w:tcPr>
            <w:tcW w:w="5958" w:type="dxa"/>
            <w:vMerge w:val="restart"/>
          </w:tcPr>
          <w:p w14:paraId="3AFF4E41" w14:textId="3D92E732" w:rsidR="00D40A4C" w:rsidRPr="00DA042A" w:rsidRDefault="00D40A4C" w:rsidP="003D638A">
            <w:pPr>
              <w:rPr>
                <w:rFonts w:cstheme="minorHAnsi"/>
              </w:rPr>
            </w:pPr>
            <w:r w:rsidRPr="00663E96">
              <w:rPr>
                <w:rFonts w:cstheme="minorHAnsi"/>
              </w:rPr>
              <w:t>Entspricht der Rechnungsbetrag der Summe aller</w:t>
            </w:r>
            <w:r w:rsidR="00E0728F">
              <w:rPr>
                <w:rFonts w:cstheme="minorHAnsi"/>
              </w:rPr>
              <w:t xml:space="preserve"> </w:t>
            </w:r>
            <w:r w:rsidRPr="00663E96">
              <w:rPr>
                <w:rFonts w:cstheme="minorHAnsi"/>
              </w:rPr>
              <w:t>Rechnungspositionen (Besteuerungsgrundlage) zzgl. dem</w:t>
            </w:r>
            <w:r w:rsidR="00E0728F">
              <w:rPr>
                <w:rFonts w:cstheme="minorHAnsi"/>
              </w:rPr>
              <w:t xml:space="preserve"> </w:t>
            </w:r>
            <w:r w:rsidRPr="00663E96">
              <w:rPr>
                <w:rFonts w:cstheme="minorHAnsi"/>
              </w:rPr>
              <w:t>jeweiligen Steuerbetrag?</w:t>
            </w:r>
          </w:p>
        </w:tc>
        <w:tc>
          <w:tcPr>
            <w:tcW w:w="1699" w:type="dxa"/>
            <w:tcBorders>
              <w:bottom w:val="dotted" w:sz="4" w:space="0" w:color="auto"/>
            </w:tcBorders>
          </w:tcPr>
          <w:p w14:paraId="6F69E369" w14:textId="77777777" w:rsidR="00D40A4C" w:rsidRDefault="00D40A4C"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4C461E24" w14:textId="77777777" w:rsidR="00D40A4C" w:rsidRPr="00DA042A" w:rsidRDefault="00D40A4C" w:rsidP="003D638A">
            <w:pPr>
              <w:rPr>
                <w:rFonts w:cstheme="minorHAnsi"/>
              </w:rPr>
            </w:pPr>
            <w:r>
              <w:rPr>
                <w:rFonts w:cstheme="minorHAnsi"/>
              </w:rPr>
              <w:t>A21</w:t>
            </w:r>
          </w:p>
        </w:tc>
        <w:tc>
          <w:tcPr>
            <w:tcW w:w="5108" w:type="dxa"/>
            <w:tcBorders>
              <w:bottom w:val="dotted" w:sz="4" w:space="0" w:color="auto"/>
            </w:tcBorders>
          </w:tcPr>
          <w:p w14:paraId="554232E4" w14:textId="47BC4001" w:rsidR="00E0728F" w:rsidRDefault="00D40A4C" w:rsidP="003D638A">
            <w:pPr>
              <w:rPr>
                <w:rFonts w:cstheme="minorHAnsi"/>
              </w:rPr>
            </w:pPr>
            <w:r w:rsidRPr="00663E96">
              <w:rPr>
                <w:rFonts w:cstheme="minorHAnsi"/>
              </w:rPr>
              <w:t>Cluster: Ablehnung auf Summenebene</w:t>
            </w:r>
          </w:p>
          <w:p w14:paraId="38FF339B" w14:textId="6DDB5A08" w:rsidR="00D40A4C" w:rsidRPr="00DA042A" w:rsidRDefault="00D40A4C" w:rsidP="003D638A">
            <w:pPr>
              <w:rPr>
                <w:rFonts w:cstheme="minorHAnsi"/>
              </w:rPr>
            </w:pPr>
            <w:r w:rsidRPr="00663E96">
              <w:rPr>
                <w:rFonts w:cstheme="minorHAnsi"/>
              </w:rPr>
              <w:t>Rechnungsbetrag (Besteuerungsgrundlage</w:t>
            </w:r>
            <w:r w:rsidR="00E0728F">
              <w:rPr>
                <w:rFonts w:cstheme="minorHAnsi"/>
              </w:rPr>
              <w:t xml:space="preserve"> </w:t>
            </w:r>
            <w:r w:rsidRPr="00663E96">
              <w:rPr>
                <w:rFonts w:cstheme="minorHAnsi"/>
              </w:rPr>
              <w:t>inklusive Steuerbetrag) der Summe ist nicht</w:t>
            </w:r>
            <w:r w:rsidR="00E0728F">
              <w:rPr>
                <w:rFonts w:cstheme="minorHAnsi"/>
              </w:rPr>
              <w:t xml:space="preserve"> </w:t>
            </w:r>
            <w:r w:rsidRPr="00663E96">
              <w:rPr>
                <w:rFonts w:cstheme="minorHAnsi"/>
              </w:rPr>
              <w:t>korrekt.</w:t>
            </w:r>
          </w:p>
        </w:tc>
      </w:tr>
      <w:tr w:rsidR="00D40A4C" w:rsidRPr="00DA042A" w14:paraId="53C8DE5A" w14:textId="77777777" w:rsidTr="004B0AE8">
        <w:tc>
          <w:tcPr>
            <w:tcW w:w="703" w:type="dxa"/>
            <w:vMerge/>
            <w:shd w:val="clear" w:color="auto" w:fill="FFFF00"/>
          </w:tcPr>
          <w:p w14:paraId="04A81AF6" w14:textId="77777777" w:rsidR="00D40A4C" w:rsidRDefault="00D40A4C" w:rsidP="003D638A">
            <w:pPr>
              <w:rPr>
                <w:rFonts w:cstheme="minorHAnsi"/>
              </w:rPr>
            </w:pPr>
          </w:p>
        </w:tc>
        <w:tc>
          <w:tcPr>
            <w:tcW w:w="5958" w:type="dxa"/>
            <w:vMerge/>
          </w:tcPr>
          <w:p w14:paraId="401EF3EF" w14:textId="77777777" w:rsidR="00D40A4C" w:rsidRPr="00DA042A" w:rsidRDefault="00D40A4C" w:rsidP="003D638A">
            <w:pPr>
              <w:rPr>
                <w:rFonts w:cstheme="minorHAnsi"/>
              </w:rPr>
            </w:pPr>
          </w:p>
        </w:tc>
        <w:tc>
          <w:tcPr>
            <w:tcW w:w="1699" w:type="dxa"/>
            <w:tcBorders>
              <w:top w:val="dotted" w:sz="4" w:space="0" w:color="auto"/>
            </w:tcBorders>
          </w:tcPr>
          <w:p w14:paraId="7E80E3DF" w14:textId="77777777" w:rsidR="00D40A4C" w:rsidRDefault="00D40A4C"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31B2F03A" w14:textId="77777777" w:rsidR="00D40A4C" w:rsidRPr="00DA042A" w:rsidRDefault="00D40A4C" w:rsidP="003D638A">
            <w:pPr>
              <w:rPr>
                <w:rFonts w:cstheme="minorHAnsi"/>
              </w:rPr>
            </w:pPr>
          </w:p>
        </w:tc>
        <w:tc>
          <w:tcPr>
            <w:tcW w:w="5108" w:type="dxa"/>
            <w:tcBorders>
              <w:top w:val="dotted" w:sz="4" w:space="0" w:color="auto"/>
            </w:tcBorders>
          </w:tcPr>
          <w:p w14:paraId="38B6B19E" w14:textId="77777777" w:rsidR="00D40A4C" w:rsidRPr="00DA042A" w:rsidRDefault="00D40A4C" w:rsidP="003D638A">
            <w:pPr>
              <w:rPr>
                <w:rFonts w:cstheme="minorHAnsi"/>
              </w:rPr>
            </w:pPr>
          </w:p>
        </w:tc>
      </w:tr>
      <w:tr w:rsidR="00D40A4C" w:rsidRPr="00DA042A" w14:paraId="26C42EB0" w14:textId="77777777" w:rsidTr="004B0AE8">
        <w:tc>
          <w:tcPr>
            <w:tcW w:w="703" w:type="dxa"/>
            <w:vMerge w:val="restart"/>
            <w:shd w:val="clear" w:color="auto" w:fill="FFFF00"/>
          </w:tcPr>
          <w:p w14:paraId="14D91103" w14:textId="01755206" w:rsidR="00D40A4C" w:rsidRDefault="00D40A4C" w:rsidP="00823E90">
            <w:pPr>
              <w:rPr>
                <w:rFonts w:cstheme="minorHAnsi"/>
              </w:rPr>
            </w:pPr>
            <w:r>
              <w:rPr>
                <w:rFonts w:cstheme="minorHAnsi"/>
              </w:rPr>
              <w:t>550</w:t>
            </w:r>
          </w:p>
        </w:tc>
        <w:tc>
          <w:tcPr>
            <w:tcW w:w="5958" w:type="dxa"/>
            <w:vMerge w:val="restart"/>
          </w:tcPr>
          <w:p w14:paraId="666E542A" w14:textId="77777777" w:rsidR="00D40A4C" w:rsidRPr="00DA042A" w:rsidRDefault="00D40A4C" w:rsidP="003D638A">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319FB250" w14:textId="77777777" w:rsidR="00D40A4C" w:rsidRDefault="00D40A4C" w:rsidP="003D638A">
            <w:pPr>
              <w:rPr>
                <w:rFonts w:cstheme="minorHAnsi"/>
              </w:rPr>
            </w:pPr>
          </w:p>
        </w:tc>
        <w:tc>
          <w:tcPr>
            <w:tcW w:w="1699" w:type="dxa"/>
            <w:tcBorders>
              <w:bottom w:val="dotted" w:sz="4" w:space="0" w:color="auto"/>
            </w:tcBorders>
          </w:tcPr>
          <w:p w14:paraId="568885D9" w14:textId="77777777" w:rsidR="00D40A4C" w:rsidRDefault="00D40A4C"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4E83A70E" w14:textId="77777777" w:rsidR="00D40A4C" w:rsidRPr="00DA042A" w:rsidRDefault="00D40A4C" w:rsidP="003D638A">
            <w:pPr>
              <w:rPr>
                <w:rFonts w:cstheme="minorHAnsi"/>
              </w:rPr>
            </w:pPr>
            <w:r>
              <w:rPr>
                <w:rFonts w:cstheme="minorHAnsi"/>
              </w:rPr>
              <w:t>A96</w:t>
            </w:r>
          </w:p>
        </w:tc>
        <w:tc>
          <w:tcPr>
            <w:tcW w:w="5108" w:type="dxa"/>
            <w:tcBorders>
              <w:bottom w:val="dotted" w:sz="4" w:space="0" w:color="auto"/>
            </w:tcBorders>
          </w:tcPr>
          <w:p w14:paraId="2BAC9A08" w14:textId="77777777" w:rsidR="00D40A4C" w:rsidRPr="00DA042A" w:rsidRDefault="00D40A4C" w:rsidP="003D638A">
            <w:pPr>
              <w:rPr>
                <w:rFonts w:cstheme="minorHAnsi"/>
              </w:rPr>
            </w:pPr>
            <w:r w:rsidRPr="00DA042A">
              <w:rPr>
                <w:rFonts w:cstheme="minorHAnsi"/>
              </w:rPr>
              <w:t xml:space="preserve">Cluster: </w:t>
            </w:r>
            <w:r w:rsidRPr="00CB63CE">
              <w:rPr>
                <w:rFonts w:cstheme="minorHAnsi"/>
              </w:rPr>
              <w:t>Ablehnung auf Summenebene</w:t>
            </w:r>
          </w:p>
          <w:p w14:paraId="6FE7C233" w14:textId="1319CA83" w:rsidR="00E0728F" w:rsidRDefault="00D40A4C" w:rsidP="003D638A">
            <w:pPr>
              <w:rPr>
                <w:rFonts w:cstheme="minorHAnsi"/>
              </w:rPr>
            </w:pPr>
            <w:r w:rsidRPr="00DA042A">
              <w:rPr>
                <w:rFonts w:cstheme="minorHAnsi"/>
              </w:rPr>
              <w:t>Sonstiges</w:t>
            </w:r>
          </w:p>
          <w:p w14:paraId="179DE57F" w14:textId="69835F31" w:rsidR="00D40A4C" w:rsidRDefault="00D40A4C" w:rsidP="003D638A">
            <w:pPr>
              <w:rPr>
                <w:rFonts w:cstheme="minorHAnsi"/>
              </w:rPr>
            </w:pPr>
            <w:r w:rsidRPr="00DA042A">
              <w:rPr>
                <w:rFonts w:cstheme="minorHAnsi"/>
              </w:rPr>
              <w:t>Hinweis: Das identifizierte Problem ist in der Antwort zu beschreiben/benennen.</w:t>
            </w:r>
          </w:p>
          <w:p w14:paraId="1F7A02A5" w14:textId="77777777" w:rsidR="00D40A4C" w:rsidRPr="00DA042A" w:rsidRDefault="00D40A4C" w:rsidP="003D638A">
            <w:pPr>
              <w:rPr>
                <w:rFonts w:cstheme="minorHAnsi"/>
              </w:rPr>
            </w:pPr>
            <w:r w:rsidRPr="00A41E0C">
              <w:rPr>
                <w:rFonts w:cstheme="minorHAnsi"/>
              </w:rPr>
              <w:t>Nutzungsmöglichkeit Ende: 01.</w:t>
            </w:r>
            <w:r>
              <w:rPr>
                <w:rFonts w:cstheme="minorHAnsi"/>
              </w:rPr>
              <w:t>04</w:t>
            </w:r>
            <w:r w:rsidRPr="00A41E0C">
              <w:rPr>
                <w:rFonts w:cstheme="minorHAnsi"/>
              </w:rPr>
              <w:t>.202</w:t>
            </w:r>
            <w:r>
              <w:rPr>
                <w:rFonts w:cstheme="minorHAnsi"/>
              </w:rPr>
              <w:t>4</w:t>
            </w:r>
            <w:r w:rsidRPr="00A41E0C">
              <w:rPr>
                <w:rFonts w:cstheme="minorHAnsi"/>
              </w:rPr>
              <w:t xml:space="preserve"> 00:00 Uhr</w:t>
            </w:r>
          </w:p>
        </w:tc>
      </w:tr>
      <w:tr w:rsidR="00D40A4C" w:rsidRPr="00DA042A" w14:paraId="3675A0AE" w14:textId="77777777" w:rsidTr="004B0AE8">
        <w:tc>
          <w:tcPr>
            <w:tcW w:w="703" w:type="dxa"/>
            <w:vMerge/>
            <w:shd w:val="clear" w:color="auto" w:fill="FFFF00"/>
          </w:tcPr>
          <w:p w14:paraId="4F3FD8FF" w14:textId="77777777" w:rsidR="00D40A4C" w:rsidRDefault="00D40A4C" w:rsidP="003D638A">
            <w:pPr>
              <w:rPr>
                <w:rFonts w:cstheme="minorHAnsi"/>
              </w:rPr>
            </w:pPr>
          </w:p>
        </w:tc>
        <w:tc>
          <w:tcPr>
            <w:tcW w:w="5958" w:type="dxa"/>
            <w:vMerge/>
          </w:tcPr>
          <w:p w14:paraId="5F749E47" w14:textId="77777777" w:rsidR="00D40A4C" w:rsidRDefault="00D40A4C" w:rsidP="003D638A">
            <w:pPr>
              <w:rPr>
                <w:rFonts w:cstheme="minorHAnsi"/>
              </w:rPr>
            </w:pPr>
          </w:p>
        </w:tc>
        <w:tc>
          <w:tcPr>
            <w:tcW w:w="1699" w:type="dxa"/>
            <w:tcBorders>
              <w:top w:val="dotted" w:sz="4" w:space="0" w:color="auto"/>
            </w:tcBorders>
          </w:tcPr>
          <w:p w14:paraId="17E8FC5C" w14:textId="77777777" w:rsidR="00D40A4C" w:rsidRDefault="00D40A4C" w:rsidP="003D638A">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602624D8" w14:textId="77777777" w:rsidR="00D40A4C" w:rsidRPr="00DA042A" w:rsidRDefault="00D40A4C" w:rsidP="003D638A">
            <w:pPr>
              <w:rPr>
                <w:rFonts w:cstheme="minorHAnsi"/>
              </w:rPr>
            </w:pPr>
          </w:p>
        </w:tc>
        <w:tc>
          <w:tcPr>
            <w:tcW w:w="5108" w:type="dxa"/>
            <w:tcBorders>
              <w:top w:val="dotted" w:sz="4" w:space="0" w:color="auto"/>
            </w:tcBorders>
          </w:tcPr>
          <w:p w14:paraId="326060FD" w14:textId="77777777" w:rsidR="00D40A4C" w:rsidRPr="00DA042A" w:rsidRDefault="00D40A4C" w:rsidP="003D638A">
            <w:pPr>
              <w:rPr>
                <w:rFonts w:cstheme="minorHAnsi"/>
              </w:rPr>
            </w:pPr>
          </w:p>
        </w:tc>
      </w:tr>
      <w:tr w:rsidR="00D40A4C" w:rsidRPr="00DA042A" w14:paraId="399C2A4F" w14:textId="77777777" w:rsidTr="004B0AE8">
        <w:tc>
          <w:tcPr>
            <w:tcW w:w="703" w:type="dxa"/>
            <w:vMerge w:val="restart"/>
            <w:shd w:val="clear" w:color="auto" w:fill="FFFF00"/>
          </w:tcPr>
          <w:p w14:paraId="59A1F3B9" w14:textId="77777777" w:rsidR="00D40A4C" w:rsidRDefault="00D40A4C" w:rsidP="003D638A">
            <w:pPr>
              <w:rPr>
                <w:rFonts w:cstheme="minorHAnsi"/>
              </w:rPr>
            </w:pPr>
            <w:r>
              <w:rPr>
                <w:rFonts w:cstheme="minorHAnsi"/>
              </w:rPr>
              <w:t>560</w:t>
            </w:r>
          </w:p>
        </w:tc>
        <w:tc>
          <w:tcPr>
            <w:tcW w:w="5958" w:type="dxa"/>
            <w:vMerge w:val="restart"/>
          </w:tcPr>
          <w:p w14:paraId="350FE91C" w14:textId="77777777" w:rsidR="00D40A4C" w:rsidRDefault="00D40A4C" w:rsidP="003D638A">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3E6E960A" w14:textId="77777777" w:rsidR="00D40A4C" w:rsidRPr="00DA042A" w:rsidRDefault="00D40A4C"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37EC052" w14:textId="77777777" w:rsidR="00D40A4C" w:rsidRPr="00DA042A" w:rsidRDefault="00D40A4C" w:rsidP="003D638A">
            <w:pPr>
              <w:rPr>
                <w:rFonts w:cstheme="minorHAnsi"/>
              </w:rPr>
            </w:pPr>
          </w:p>
        </w:tc>
        <w:tc>
          <w:tcPr>
            <w:tcW w:w="5108" w:type="dxa"/>
            <w:tcBorders>
              <w:bottom w:val="dotted" w:sz="4" w:space="0" w:color="auto"/>
            </w:tcBorders>
          </w:tcPr>
          <w:p w14:paraId="20A4D698" w14:textId="77777777" w:rsidR="00D40A4C" w:rsidRPr="0017265D" w:rsidRDefault="00D40A4C" w:rsidP="003D638A">
            <w:pPr>
              <w:rPr>
                <w:rFonts w:cstheme="minorHAnsi"/>
              </w:rPr>
            </w:pPr>
            <w:r w:rsidRPr="0017265D">
              <w:rPr>
                <w:rFonts w:cstheme="minorHAnsi"/>
              </w:rPr>
              <w:t>Cluster: Ablehnung auf Summenebene</w:t>
            </w:r>
          </w:p>
          <w:p w14:paraId="6EC93FA9" w14:textId="77777777" w:rsidR="00D40A4C" w:rsidRPr="00DA042A" w:rsidRDefault="00D40A4C" w:rsidP="003D638A">
            <w:pPr>
              <w:rPr>
                <w:rFonts w:cstheme="minorHAnsi"/>
              </w:rPr>
            </w:pPr>
            <w:r w:rsidRPr="0017265D">
              <w:rPr>
                <w:rFonts w:cstheme="minorHAnsi"/>
              </w:rPr>
              <w:t>Hinweis: Alle erkannten Antwortcodes aus der Summenebene sind zu übermitteln.</w:t>
            </w:r>
          </w:p>
        </w:tc>
      </w:tr>
      <w:tr w:rsidR="00D40A4C" w:rsidRPr="00DA042A" w14:paraId="6CB691D0" w14:textId="77777777" w:rsidTr="004B0AE8">
        <w:tc>
          <w:tcPr>
            <w:tcW w:w="703" w:type="dxa"/>
            <w:vMerge/>
            <w:shd w:val="clear" w:color="auto" w:fill="FFFF00"/>
          </w:tcPr>
          <w:p w14:paraId="370FF28A" w14:textId="77777777" w:rsidR="00D40A4C" w:rsidRDefault="00D40A4C" w:rsidP="003D638A">
            <w:pPr>
              <w:rPr>
                <w:rFonts w:cstheme="minorHAnsi"/>
              </w:rPr>
            </w:pPr>
          </w:p>
        </w:tc>
        <w:tc>
          <w:tcPr>
            <w:tcW w:w="5958" w:type="dxa"/>
            <w:vMerge/>
          </w:tcPr>
          <w:p w14:paraId="79D869CD" w14:textId="77777777" w:rsidR="00D40A4C" w:rsidRDefault="00D40A4C" w:rsidP="003D638A">
            <w:pPr>
              <w:rPr>
                <w:rFonts w:cstheme="minorHAnsi"/>
              </w:rPr>
            </w:pPr>
          </w:p>
        </w:tc>
        <w:tc>
          <w:tcPr>
            <w:tcW w:w="1699" w:type="dxa"/>
            <w:tcBorders>
              <w:top w:val="dotted" w:sz="4" w:space="0" w:color="auto"/>
            </w:tcBorders>
          </w:tcPr>
          <w:p w14:paraId="7E5FDD39" w14:textId="77777777" w:rsidR="00D40A4C" w:rsidRPr="00DA042A" w:rsidRDefault="00D40A4C" w:rsidP="003D638A">
            <w:pPr>
              <w:rPr>
                <w:rFonts w:cstheme="minorHAnsi"/>
              </w:rPr>
            </w:pPr>
            <w:proofErr w:type="spellStart"/>
            <w:r w:rsidRPr="0017265D">
              <w:rPr>
                <w:rFonts w:cstheme="minorHAnsi"/>
              </w:rPr>
              <w:t>nein</w:t>
            </w:r>
            <w:proofErr w:type="spellEnd"/>
            <w:r w:rsidRPr="0017265D">
              <w:rPr>
                <w:rFonts w:cstheme="minorHAnsi"/>
              </w:rPr>
              <w:t xml:space="preserve">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3EB6C85F" w14:textId="77777777" w:rsidR="00D40A4C" w:rsidRPr="00DA042A" w:rsidRDefault="00D40A4C" w:rsidP="003D638A">
            <w:pPr>
              <w:rPr>
                <w:rFonts w:cstheme="minorHAnsi"/>
              </w:rPr>
            </w:pPr>
          </w:p>
        </w:tc>
        <w:tc>
          <w:tcPr>
            <w:tcW w:w="5108" w:type="dxa"/>
            <w:tcBorders>
              <w:top w:val="dotted" w:sz="4" w:space="0" w:color="auto"/>
            </w:tcBorders>
          </w:tcPr>
          <w:p w14:paraId="0531B750" w14:textId="77777777" w:rsidR="00D40A4C" w:rsidRDefault="00D40A4C" w:rsidP="003D638A">
            <w:pPr>
              <w:rPr>
                <w:rFonts w:cstheme="minorHAnsi"/>
              </w:rPr>
            </w:pPr>
            <w:r w:rsidRPr="0017265D">
              <w:rPr>
                <w:rFonts w:cstheme="minorHAnsi"/>
              </w:rPr>
              <w:t xml:space="preserve">Cluster: Zustimmung </w:t>
            </w:r>
          </w:p>
          <w:p w14:paraId="5F522086" w14:textId="77777777" w:rsidR="00D40A4C" w:rsidRPr="00DA042A" w:rsidRDefault="00D40A4C" w:rsidP="003D638A">
            <w:pPr>
              <w:rPr>
                <w:rFonts w:cstheme="minorHAnsi"/>
              </w:rPr>
            </w:pPr>
            <w:r w:rsidRPr="0017265D">
              <w:rPr>
                <w:rFonts w:cstheme="minorHAnsi"/>
              </w:rPr>
              <w:t>Zahlung der Rechnung avisieren und im Zahlungslauf berücksichtigen.</w:t>
            </w:r>
          </w:p>
        </w:tc>
      </w:tr>
    </w:tbl>
    <w:p w14:paraId="10EF5FDE" w14:textId="77777777" w:rsidR="00327831" w:rsidRDefault="00327831">
      <w:pPr>
        <w:spacing w:after="200" w:line="276" w:lineRule="auto"/>
      </w:pPr>
      <w:r>
        <w:br w:type="page"/>
      </w:r>
    </w:p>
    <w:p w14:paraId="71588169" w14:textId="35A562EB" w:rsidR="00253831" w:rsidRDefault="00253831" w:rsidP="00253831">
      <w:pPr>
        <w:pStyle w:val="berschrift3"/>
      </w:pPr>
      <w:bookmarkStart w:id="1140" w:name="_Toc130982047"/>
      <w:r w:rsidRPr="00253831">
        <w:lastRenderedPageBreak/>
        <w:t>E_0260_Nicht-Zahlungsavis prüfen</w:t>
      </w:r>
      <w:bookmarkEnd w:id="1140"/>
    </w:p>
    <w:p w14:paraId="759EF8CC" w14:textId="77777777" w:rsidR="00253831" w:rsidRPr="00B2711B" w:rsidRDefault="00253831" w:rsidP="00253831">
      <w:pPr>
        <w:spacing w:after="200" w:line="276" w:lineRule="auto"/>
      </w:pPr>
      <w:r w:rsidRPr="00B2711B">
        <w:t>Derzeit ist für diese Entscheidung kein Entscheidungsbaum notwendig, da keine Antwort gegeben wird.</w:t>
      </w:r>
    </w:p>
    <w:p w14:paraId="1687DFBC" w14:textId="18E46556" w:rsidR="00253831" w:rsidRDefault="00253831" w:rsidP="00253831">
      <w:pPr>
        <w:pStyle w:val="berschrift3"/>
      </w:pPr>
      <w:bookmarkStart w:id="1141" w:name="_Toc130982048"/>
      <w:r w:rsidRPr="00253831">
        <w:t>E_0261_Storno verarbeiten</w:t>
      </w:r>
      <w:bookmarkEnd w:id="1141"/>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B55C96" w:rsidRPr="0017265D" w14:paraId="15DDE044" w14:textId="77777777" w:rsidTr="003D638A">
        <w:trPr>
          <w:trHeight w:val="454"/>
        </w:trPr>
        <w:tc>
          <w:tcPr>
            <w:tcW w:w="14327" w:type="dxa"/>
            <w:gridSpan w:val="6"/>
            <w:shd w:val="clear" w:color="auto" w:fill="D8DFE4"/>
            <w:vAlign w:val="center"/>
          </w:tcPr>
          <w:p w14:paraId="29AABB3D" w14:textId="77777777" w:rsidR="00B55C96" w:rsidRPr="0017265D" w:rsidRDefault="00B55C96" w:rsidP="003D638A">
            <w:pPr>
              <w:contextualSpacing/>
              <w:rPr>
                <w:rFonts w:cstheme="minorHAnsi"/>
                <w:b/>
                <w:bCs/>
              </w:rPr>
            </w:pPr>
            <w:r w:rsidRPr="0017265D">
              <w:rPr>
                <w:rFonts w:cstheme="minorHAnsi"/>
                <w:b/>
                <w:bCs/>
                <w:color w:val="C20000"/>
              </w:rPr>
              <w:t xml:space="preserve">Prüfende Rolle: </w:t>
            </w:r>
            <w:r>
              <w:rPr>
                <w:rFonts w:cstheme="minorHAnsi"/>
                <w:b/>
                <w:bCs/>
                <w:color w:val="C20000"/>
              </w:rPr>
              <w:t>MSB</w:t>
            </w:r>
          </w:p>
        </w:tc>
      </w:tr>
      <w:tr w:rsidR="00B55C96" w:rsidRPr="0017265D" w14:paraId="75DA4D3A" w14:textId="77777777" w:rsidTr="003D638A">
        <w:trPr>
          <w:gridAfter w:val="1"/>
          <w:wAfter w:w="11" w:type="dxa"/>
        </w:trPr>
        <w:tc>
          <w:tcPr>
            <w:tcW w:w="562" w:type="dxa"/>
            <w:shd w:val="clear" w:color="auto" w:fill="D8DFE4"/>
          </w:tcPr>
          <w:p w14:paraId="7BF140A7" w14:textId="77777777" w:rsidR="00B55C96" w:rsidRPr="0017265D" w:rsidRDefault="00B55C96" w:rsidP="003D638A">
            <w:pPr>
              <w:contextualSpacing/>
              <w:rPr>
                <w:rFonts w:cstheme="minorHAnsi"/>
              </w:rPr>
            </w:pPr>
            <w:r w:rsidRPr="0017265D">
              <w:rPr>
                <w:rFonts w:cstheme="minorHAnsi"/>
              </w:rPr>
              <w:t>Nr.</w:t>
            </w:r>
          </w:p>
        </w:tc>
        <w:tc>
          <w:tcPr>
            <w:tcW w:w="6237" w:type="dxa"/>
            <w:shd w:val="clear" w:color="auto" w:fill="D8DFE4"/>
          </w:tcPr>
          <w:p w14:paraId="714A5075" w14:textId="77777777" w:rsidR="00B55C96" w:rsidRPr="0017265D" w:rsidRDefault="00B55C96" w:rsidP="003D638A">
            <w:pPr>
              <w:contextualSpacing/>
              <w:rPr>
                <w:rFonts w:cstheme="minorHAnsi"/>
              </w:rPr>
            </w:pPr>
            <w:r w:rsidRPr="0017265D">
              <w:rPr>
                <w:rFonts w:cstheme="minorHAnsi"/>
              </w:rPr>
              <w:t>Prüfschritt</w:t>
            </w:r>
          </w:p>
        </w:tc>
        <w:tc>
          <w:tcPr>
            <w:tcW w:w="1559" w:type="dxa"/>
            <w:shd w:val="clear" w:color="auto" w:fill="D8DFE4"/>
          </w:tcPr>
          <w:p w14:paraId="4AFD9A34" w14:textId="77777777" w:rsidR="00B55C96" w:rsidRPr="0017265D" w:rsidRDefault="00B55C96" w:rsidP="003D638A">
            <w:pPr>
              <w:ind w:left="55"/>
              <w:contextualSpacing/>
              <w:rPr>
                <w:rFonts w:cstheme="minorHAnsi"/>
              </w:rPr>
            </w:pPr>
            <w:r w:rsidRPr="0017265D">
              <w:rPr>
                <w:rFonts w:cstheme="minorHAnsi"/>
              </w:rPr>
              <w:t>Prüfergebnis</w:t>
            </w:r>
          </w:p>
        </w:tc>
        <w:tc>
          <w:tcPr>
            <w:tcW w:w="851" w:type="dxa"/>
            <w:shd w:val="clear" w:color="auto" w:fill="D8DFE4"/>
          </w:tcPr>
          <w:p w14:paraId="7E11A6E9" w14:textId="77777777" w:rsidR="00B55C96" w:rsidRPr="0017265D" w:rsidRDefault="00B55C96" w:rsidP="003D638A">
            <w:pPr>
              <w:contextualSpacing/>
              <w:rPr>
                <w:rFonts w:cstheme="minorHAnsi"/>
              </w:rPr>
            </w:pPr>
            <w:r w:rsidRPr="0017265D">
              <w:rPr>
                <w:rFonts w:cstheme="minorHAnsi"/>
              </w:rPr>
              <w:t>Code</w:t>
            </w:r>
          </w:p>
        </w:tc>
        <w:tc>
          <w:tcPr>
            <w:tcW w:w="5107" w:type="dxa"/>
            <w:shd w:val="clear" w:color="auto" w:fill="D8DFE4"/>
          </w:tcPr>
          <w:p w14:paraId="063D39AD" w14:textId="77777777" w:rsidR="00B55C96" w:rsidRPr="0017265D" w:rsidRDefault="00B55C96" w:rsidP="003D638A">
            <w:pPr>
              <w:contextualSpacing/>
              <w:rPr>
                <w:rFonts w:cstheme="minorHAnsi"/>
              </w:rPr>
            </w:pPr>
            <w:r w:rsidRPr="0017265D">
              <w:rPr>
                <w:rFonts w:cstheme="minorHAnsi"/>
              </w:rPr>
              <w:t>Hinweis</w:t>
            </w:r>
          </w:p>
        </w:tc>
      </w:tr>
      <w:tr w:rsidR="00B55C96" w:rsidRPr="0017265D" w14:paraId="2A2C03C5" w14:textId="77777777" w:rsidTr="003D638A">
        <w:trPr>
          <w:gridAfter w:val="1"/>
          <w:wAfter w:w="11" w:type="dxa"/>
        </w:trPr>
        <w:tc>
          <w:tcPr>
            <w:tcW w:w="562" w:type="dxa"/>
            <w:vMerge w:val="restart"/>
          </w:tcPr>
          <w:p w14:paraId="52D1B0CA" w14:textId="77777777" w:rsidR="00B55C96" w:rsidRPr="0017265D" w:rsidRDefault="00B55C96" w:rsidP="003D638A">
            <w:pPr>
              <w:rPr>
                <w:rFonts w:cstheme="minorHAnsi"/>
              </w:rPr>
            </w:pPr>
            <w:r w:rsidRPr="0017265D">
              <w:rPr>
                <w:rFonts w:cstheme="minorHAnsi"/>
              </w:rPr>
              <w:t>1</w:t>
            </w:r>
          </w:p>
        </w:tc>
        <w:tc>
          <w:tcPr>
            <w:tcW w:w="6237" w:type="dxa"/>
            <w:vMerge w:val="restart"/>
          </w:tcPr>
          <w:p w14:paraId="51782600" w14:textId="77777777" w:rsidR="00B55C96" w:rsidRPr="0017265D" w:rsidRDefault="00B55C96" w:rsidP="003D638A">
            <w:pPr>
              <w:rPr>
                <w:rFonts w:cstheme="minorHAnsi"/>
              </w:rPr>
            </w:pPr>
            <w:r w:rsidRPr="0017265D">
              <w:rPr>
                <w:rFonts w:cstheme="minorHAnsi"/>
              </w:rPr>
              <w:t>Ist die zu stornierende Rechnung beim Empfänger bekannt?</w:t>
            </w:r>
          </w:p>
          <w:p w14:paraId="0956A811" w14:textId="77777777" w:rsidR="00B55C96" w:rsidRPr="0017265D" w:rsidRDefault="00B55C96" w:rsidP="003D638A">
            <w:pPr>
              <w:rPr>
                <w:rFonts w:cstheme="minorHAnsi"/>
              </w:rPr>
            </w:pPr>
          </w:p>
        </w:tc>
        <w:tc>
          <w:tcPr>
            <w:tcW w:w="1559" w:type="dxa"/>
            <w:tcBorders>
              <w:bottom w:val="dotted" w:sz="4" w:space="0" w:color="auto"/>
            </w:tcBorders>
          </w:tcPr>
          <w:p w14:paraId="5C7A5463" w14:textId="77777777" w:rsidR="00B55C96" w:rsidRPr="0017265D" w:rsidRDefault="00B55C96" w:rsidP="003D638A">
            <w:pPr>
              <w:rPr>
                <w:rFonts w:cstheme="minorHAnsi"/>
              </w:rPr>
            </w:pPr>
            <w:r w:rsidRPr="0017265D">
              <w:rPr>
                <w:rFonts w:cstheme="minorHAnsi"/>
              </w:rPr>
              <w:t xml:space="preserve">nein </w:t>
            </w:r>
          </w:p>
        </w:tc>
        <w:tc>
          <w:tcPr>
            <w:tcW w:w="851" w:type="dxa"/>
            <w:tcBorders>
              <w:bottom w:val="dotted" w:sz="4" w:space="0" w:color="auto"/>
            </w:tcBorders>
          </w:tcPr>
          <w:p w14:paraId="5C044D5A" w14:textId="77777777" w:rsidR="00B55C96" w:rsidRPr="0017265D" w:rsidRDefault="00B55C96" w:rsidP="003D638A">
            <w:pPr>
              <w:rPr>
                <w:rFonts w:cstheme="minorHAnsi"/>
              </w:rPr>
            </w:pPr>
            <w:r w:rsidRPr="0017265D">
              <w:rPr>
                <w:rFonts w:cstheme="minorHAnsi"/>
              </w:rPr>
              <w:t>A01</w:t>
            </w:r>
          </w:p>
        </w:tc>
        <w:tc>
          <w:tcPr>
            <w:tcW w:w="5107" w:type="dxa"/>
            <w:tcBorders>
              <w:bottom w:val="dotted" w:sz="4" w:space="0" w:color="auto"/>
            </w:tcBorders>
          </w:tcPr>
          <w:p w14:paraId="3FDD5C55" w14:textId="6C248F59" w:rsidR="00B55C96" w:rsidRPr="0017265D" w:rsidRDefault="00CF482A" w:rsidP="003D638A">
            <w:pPr>
              <w:rPr>
                <w:rFonts w:cstheme="minorHAnsi"/>
              </w:rPr>
            </w:pPr>
            <w:r w:rsidRPr="0017265D">
              <w:rPr>
                <w:rFonts w:cstheme="minorHAnsi"/>
              </w:rPr>
              <w:t>Die zu stornierende Rechnung</w:t>
            </w:r>
            <w:r w:rsidR="00CC3BDF">
              <w:rPr>
                <w:rFonts w:cstheme="minorHAnsi"/>
              </w:rPr>
              <w:t xml:space="preserve"> ist</w:t>
            </w:r>
            <w:r w:rsidRPr="0017265D">
              <w:rPr>
                <w:rFonts w:cstheme="minorHAnsi"/>
              </w:rPr>
              <w:t xml:space="preserve"> </w:t>
            </w:r>
            <w:r w:rsidR="00B55C96">
              <w:rPr>
                <w:rFonts w:cstheme="minorHAnsi"/>
              </w:rPr>
              <w:t>nicht vorhanden</w:t>
            </w:r>
            <w:r w:rsidR="00CC3BDF">
              <w:rPr>
                <w:rFonts w:cstheme="minorHAnsi"/>
              </w:rPr>
              <w:t>.</w:t>
            </w:r>
          </w:p>
        </w:tc>
      </w:tr>
      <w:tr w:rsidR="00B55C96" w:rsidRPr="0017265D" w14:paraId="545B9E94" w14:textId="77777777" w:rsidTr="003D638A">
        <w:trPr>
          <w:gridAfter w:val="1"/>
          <w:wAfter w:w="11" w:type="dxa"/>
        </w:trPr>
        <w:tc>
          <w:tcPr>
            <w:tcW w:w="562" w:type="dxa"/>
            <w:vMerge/>
          </w:tcPr>
          <w:p w14:paraId="75995CB4" w14:textId="77777777" w:rsidR="00B55C96" w:rsidRPr="0017265D" w:rsidRDefault="00B55C96" w:rsidP="003D638A">
            <w:pPr>
              <w:rPr>
                <w:rFonts w:cstheme="minorHAnsi"/>
              </w:rPr>
            </w:pPr>
          </w:p>
        </w:tc>
        <w:tc>
          <w:tcPr>
            <w:tcW w:w="6237" w:type="dxa"/>
            <w:vMerge/>
          </w:tcPr>
          <w:p w14:paraId="178651D1" w14:textId="77777777" w:rsidR="00B55C96" w:rsidRPr="0017265D" w:rsidRDefault="00B55C96" w:rsidP="003D638A">
            <w:pPr>
              <w:rPr>
                <w:rFonts w:cstheme="minorHAnsi"/>
              </w:rPr>
            </w:pPr>
          </w:p>
        </w:tc>
        <w:tc>
          <w:tcPr>
            <w:tcW w:w="1559" w:type="dxa"/>
            <w:tcBorders>
              <w:top w:val="dotted" w:sz="4" w:space="0" w:color="auto"/>
            </w:tcBorders>
          </w:tcPr>
          <w:p w14:paraId="16FD6C1C" w14:textId="777777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w:t>
            </w:r>
          </w:p>
        </w:tc>
        <w:tc>
          <w:tcPr>
            <w:tcW w:w="851" w:type="dxa"/>
            <w:tcBorders>
              <w:top w:val="dotted" w:sz="4" w:space="0" w:color="auto"/>
            </w:tcBorders>
          </w:tcPr>
          <w:p w14:paraId="132935F5" w14:textId="77777777" w:rsidR="00B55C96" w:rsidRPr="0017265D" w:rsidRDefault="00B55C96" w:rsidP="003D638A">
            <w:pPr>
              <w:rPr>
                <w:rFonts w:cstheme="minorHAnsi"/>
              </w:rPr>
            </w:pPr>
          </w:p>
        </w:tc>
        <w:tc>
          <w:tcPr>
            <w:tcW w:w="5107" w:type="dxa"/>
            <w:tcBorders>
              <w:top w:val="dotted" w:sz="4" w:space="0" w:color="auto"/>
            </w:tcBorders>
          </w:tcPr>
          <w:p w14:paraId="2F07ABEE" w14:textId="77777777" w:rsidR="00B55C96" w:rsidRPr="0017265D" w:rsidRDefault="00B55C96" w:rsidP="003D638A">
            <w:pPr>
              <w:rPr>
                <w:rFonts w:cstheme="minorHAnsi"/>
              </w:rPr>
            </w:pPr>
          </w:p>
        </w:tc>
      </w:tr>
      <w:tr w:rsidR="00B55C96" w:rsidRPr="0017265D" w14:paraId="34A38ACC" w14:textId="77777777" w:rsidTr="003D638A">
        <w:trPr>
          <w:gridAfter w:val="1"/>
          <w:wAfter w:w="11" w:type="dxa"/>
        </w:trPr>
        <w:tc>
          <w:tcPr>
            <w:tcW w:w="562" w:type="dxa"/>
            <w:vMerge w:val="restart"/>
          </w:tcPr>
          <w:p w14:paraId="59DF7ACA" w14:textId="77777777" w:rsidR="00B55C96" w:rsidRPr="0017265D" w:rsidRDefault="00B55C96" w:rsidP="003D638A">
            <w:pPr>
              <w:rPr>
                <w:rFonts w:cstheme="minorHAnsi"/>
              </w:rPr>
            </w:pPr>
            <w:r w:rsidRPr="0017265D">
              <w:rPr>
                <w:rFonts w:cstheme="minorHAnsi"/>
              </w:rPr>
              <w:t>2</w:t>
            </w:r>
          </w:p>
        </w:tc>
        <w:tc>
          <w:tcPr>
            <w:tcW w:w="6237" w:type="dxa"/>
            <w:vMerge w:val="restart"/>
          </w:tcPr>
          <w:p w14:paraId="6D768E37" w14:textId="671E40E6" w:rsidR="00B55C96" w:rsidRPr="0017265D" w:rsidRDefault="00B55C96" w:rsidP="003D638A">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783AD754" w14:textId="77777777" w:rsidR="00B55C96" w:rsidRPr="0017265D" w:rsidRDefault="00B55C96" w:rsidP="003D638A">
            <w:pPr>
              <w:rPr>
                <w:rFonts w:cstheme="minorHAnsi"/>
              </w:rPr>
            </w:pPr>
            <w:r w:rsidRPr="0017265D">
              <w:rPr>
                <w:rFonts w:cstheme="minorHAnsi"/>
              </w:rPr>
              <w:t xml:space="preserve">ja </w:t>
            </w:r>
          </w:p>
        </w:tc>
        <w:tc>
          <w:tcPr>
            <w:tcW w:w="851" w:type="dxa"/>
            <w:tcBorders>
              <w:bottom w:val="dotted" w:sz="4" w:space="0" w:color="auto"/>
            </w:tcBorders>
          </w:tcPr>
          <w:p w14:paraId="04639B65" w14:textId="77777777" w:rsidR="00B55C96" w:rsidRPr="0017265D" w:rsidRDefault="00B55C96" w:rsidP="003D638A">
            <w:pPr>
              <w:rPr>
                <w:rFonts w:cstheme="minorHAnsi"/>
              </w:rPr>
            </w:pPr>
            <w:r w:rsidRPr="0017265D">
              <w:rPr>
                <w:rFonts w:cstheme="minorHAnsi"/>
              </w:rPr>
              <w:t>A02</w:t>
            </w:r>
          </w:p>
        </w:tc>
        <w:tc>
          <w:tcPr>
            <w:tcW w:w="5107" w:type="dxa"/>
            <w:tcBorders>
              <w:bottom w:val="dotted" w:sz="4" w:space="0" w:color="auto"/>
            </w:tcBorders>
          </w:tcPr>
          <w:p w14:paraId="7C4D1820" w14:textId="102AC9B6" w:rsidR="00B55C96" w:rsidRPr="0017265D" w:rsidRDefault="00B55C96" w:rsidP="003D638A">
            <w:pPr>
              <w:rPr>
                <w:rFonts w:cstheme="minorHAnsi"/>
              </w:rPr>
            </w:pPr>
            <w:r w:rsidRPr="0017265D">
              <w:rPr>
                <w:rFonts w:cstheme="minorHAnsi"/>
              </w:rPr>
              <w:t>Die zu stornierende Rechnung wurde bereits storniert.</w:t>
            </w:r>
          </w:p>
        </w:tc>
      </w:tr>
      <w:tr w:rsidR="00B55C96" w:rsidRPr="0017265D" w14:paraId="1337135E" w14:textId="77777777" w:rsidTr="003D638A">
        <w:trPr>
          <w:gridAfter w:val="1"/>
          <w:wAfter w:w="11" w:type="dxa"/>
        </w:trPr>
        <w:tc>
          <w:tcPr>
            <w:tcW w:w="562" w:type="dxa"/>
            <w:vMerge/>
            <w:vAlign w:val="center"/>
          </w:tcPr>
          <w:p w14:paraId="011081AA" w14:textId="77777777" w:rsidR="00B55C96" w:rsidRPr="0017265D" w:rsidRDefault="00B55C96" w:rsidP="003D638A">
            <w:pPr>
              <w:rPr>
                <w:rFonts w:cstheme="minorHAnsi"/>
              </w:rPr>
            </w:pPr>
          </w:p>
        </w:tc>
        <w:tc>
          <w:tcPr>
            <w:tcW w:w="6237" w:type="dxa"/>
            <w:vMerge/>
            <w:vAlign w:val="center"/>
          </w:tcPr>
          <w:p w14:paraId="714B0A28" w14:textId="77777777" w:rsidR="00B55C96" w:rsidRPr="0017265D" w:rsidRDefault="00B55C96" w:rsidP="003D638A">
            <w:pPr>
              <w:rPr>
                <w:rFonts w:cstheme="minorHAnsi"/>
              </w:rPr>
            </w:pPr>
          </w:p>
        </w:tc>
        <w:tc>
          <w:tcPr>
            <w:tcW w:w="1559" w:type="dxa"/>
            <w:tcBorders>
              <w:top w:val="dotted" w:sz="4" w:space="0" w:color="auto"/>
            </w:tcBorders>
          </w:tcPr>
          <w:p w14:paraId="66D19199" w14:textId="77777777"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p>
        </w:tc>
        <w:tc>
          <w:tcPr>
            <w:tcW w:w="851" w:type="dxa"/>
            <w:tcBorders>
              <w:top w:val="dotted" w:sz="4" w:space="0" w:color="auto"/>
            </w:tcBorders>
          </w:tcPr>
          <w:p w14:paraId="10CB83B6" w14:textId="77777777" w:rsidR="00B55C96" w:rsidRPr="0017265D" w:rsidRDefault="00B55C96" w:rsidP="003D638A">
            <w:pPr>
              <w:rPr>
                <w:rFonts w:cstheme="minorHAnsi"/>
              </w:rPr>
            </w:pPr>
          </w:p>
        </w:tc>
        <w:tc>
          <w:tcPr>
            <w:tcW w:w="5107" w:type="dxa"/>
            <w:tcBorders>
              <w:top w:val="dotted" w:sz="4" w:space="0" w:color="auto"/>
              <w:bottom w:val="single" w:sz="4" w:space="0" w:color="auto"/>
            </w:tcBorders>
          </w:tcPr>
          <w:p w14:paraId="6A888A85" w14:textId="77777777" w:rsidR="00B55C96" w:rsidRPr="0017265D" w:rsidRDefault="00B55C96" w:rsidP="003D638A">
            <w:pPr>
              <w:rPr>
                <w:rFonts w:cstheme="minorHAnsi"/>
              </w:rPr>
            </w:pPr>
          </w:p>
        </w:tc>
      </w:tr>
      <w:tr w:rsidR="00B55C96" w:rsidRPr="0017265D" w14:paraId="1FCD3B1B" w14:textId="77777777" w:rsidTr="003D638A">
        <w:trPr>
          <w:gridAfter w:val="1"/>
          <w:wAfter w:w="11" w:type="dxa"/>
        </w:trPr>
        <w:tc>
          <w:tcPr>
            <w:tcW w:w="562" w:type="dxa"/>
            <w:vMerge w:val="restart"/>
          </w:tcPr>
          <w:p w14:paraId="42EECB13" w14:textId="77777777" w:rsidR="00B55C96" w:rsidRPr="0017265D" w:rsidRDefault="00B55C96" w:rsidP="003D638A">
            <w:pPr>
              <w:rPr>
                <w:rFonts w:cstheme="minorHAnsi"/>
              </w:rPr>
            </w:pPr>
            <w:r w:rsidRPr="0017265D">
              <w:rPr>
                <w:rFonts w:cstheme="minorHAnsi"/>
              </w:rPr>
              <w:t>3</w:t>
            </w:r>
          </w:p>
        </w:tc>
        <w:tc>
          <w:tcPr>
            <w:tcW w:w="6237" w:type="dxa"/>
            <w:vMerge w:val="restart"/>
          </w:tcPr>
          <w:p w14:paraId="5DF16E25" w14:textId="77777777" w:rsidR="00B55C96" w:rsidRPr="0017265D" w:rsidRDefault="00B55C96" w:rsidP="003D638A">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121B5DE8" w14:textId="77777777" w:rsidR="00B55C96" w:rsidRPr="0017265D" w:rsidRDefault="00B55C96" w:rsidP="003D638A">
            <w:pPr>
              <w:rPr>
                <w:rFonts w:cstheme="minorHAnsi"/>
              </w:rPr>
            </w:pPr>
            <w:r w:rsidRPr="0017265D">
              <w:rPr>
                <w:rFonts w:cstheme="minorHAnsi"/>
              </w:rPr>
              <w:t xml:space="preserve">nein </w:t>
            </w:r>
          </w:p>
        </w:tc>
        <w:tc>
          <w:tcPr>
            <w:tcW w:w="851" w:type="dxa"/>
            <w:tcBorders>
              <w:bottom w:val="dotted" w:sz="4" w:space="0" w:color="auto"/>
            </w:tcBorders>
          </w:tcPr>
          <w:p w14:paraId="3EEE464D" w14:textId="77777777" w:rsidR="00B55C96" w:rsidRPr="0017265D" w:rsidRDefault="00B55C96" w:rsidP="003D638A">
            <w:pPr>
              <w:rPr>
                <w:rFonts w:cstheme="minorHAnsi"/>
              </w:rPr>
            </w:pPr>
            <w:r w:rsidRPr="0017265D">
              <w:rPr>
                <w:rFonts w:cstheme="minorHAnsi"/>
              </w:rPr>
              <w:t>A03</w:t>
            </w:r>
          </w:p>
        </w:tc>
        <w:tc>
          <w:tcPr>
            <w:tcW w:w="5107" w:type="dxa"/>
            <w:tcBorders>
              <w:bottom w:val="dotted" w:sz="4" w:space="0" w:color="auto"/>
            </w:tcBorders>
          </w:tcPr>
          <w:p w14:paraId="560BDA94" w14:textId="77777777" w:rsidR="00B55C96" w:rsidRPr="0017265D" w:rsidRDefault="00B55C96" w:rsidP="003D638A">
            <w:pPr>
              <w:rPr>
                <w:rFonts w:cstheme="minorHAnsi"/>
              </w:rPr>
            </w:pPr>
            <w:r w:rsidRPr="0017265D">
              <w:rPr>
                <w:rFonts w:cstheme="minorHAnsi"/>
              </w:rPr>
              <w:t>Der Rechnungstyp der Stornorechnung ist nicht identisch mit dem Rechnungstyp der ursprünglichen Rechnung.</w:t>
            </w:r>
          </w:p>
        </w:tc>
      </w:tr>
      <w:tr w:rsidR="00B55C96" w:rsidRPr="0017265D" w14:paraId="14D19B79" w14:textId="77777777" w:rsidTr="003D638A">
        <w:trPr>
          <w:gridAfter w:val="1"/>
          <w:wAfter w:w="11" w:type="dxa"/>
        </w:trPr>
        <w:tc>
          <w:tcPr>
            <w:tcW w:w="562" w:type="dxa"/>
            <w:vMerge/>
          </w:tcPr>
          <w:p w14:paraId="1F613E65" w14:textId="77777777" w:rsidR="00B55C96" w:rsidRPr="0017265D" w:rsidRDefault="00B55C96" w:rsidP="003D638A">
            <w:pPr>
              <w:rPr>
                <w:rFonts w:cstheme="minorHAnsi"/>
              </w:rPr>
            </w:pPr>
          </w:p>
        </w:tc>
        <w:tc>
          <w:tcPr>
            <w:tcW w:w="6237" w:type="dxa"/>
            <w:vMerge/>
          </w:tcPr>
          <w:p w14:paraId="70A37C62" w14:textId="77777777" w:rsidR="00B55C96" w:rsidRPr="0017265D" w:rsidRDefault="00B55C96" w:rsidP="003D638A">
            <w:pPr>
              <w:rPr>
                <w:rFonts w:cstheme="minorHAnsi"/>
              </w:rPr>
            </w:pPr>
          </w:p>
        </w:tc>
        <w:tc>
          <w:tcPr>
            <w:tcW w:w="1559" w:type="dxa"/>
            <w:tcBorders>
              <w:top w:val="dotted" w:sz="4" w:space="0" w:color="auto"/>
            </w:tcBorders>
          </w:tcPr>
          <w:p w14:paraId="4AE7B7AF" w14:textId="777777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1" w:type="dxa"/>
            <w:tcBorders>
              <w:top w:val="dotted" w:sz="4" w:space="0" w:color="auto"/>
            </w:tcBorders>
          </w:tcPr>
          <w:p w14:paraId="367E869F" w14:textId="77777777" w:rsidR="00B55C96" w:rsidRPr="0017265D" w:rsidRDefault="00B55C96" w:rsidP="003D638A">
            <w:pPr>
              <w:rPr>
                <w:rFonts w:cstheme="minorHAnsi"/>
              </w:rPr>
            </w:pPr>
          </w:p>
        </w:tc>
        <w:tc>
          <w:tcPr>
            <w:tcW w:w="5107" w:type="dxa"/>
            <w:tcBorders>
              <w:top w:val="dotted" w:sz="4" w:space="0" w:color="auto"/>
            </w:tcBorders>
          </w:tcPr>
          <w:p w14:paraId="2EFF57A2" w14:textId="77777777" w:rsidR="00B55C96" w:rsidRPr="0017265D" w:rsidRDefault="00B55C96" w:rsidP="003D638A">
            <w:pPr>
              <w:rPr>
                <w:rFonts w:cstheme="minorHAnsi"/>
              </w:rPr>
            </w:pPr>
          </w:p>
        </w:tc>
      </w:tr>
      <w:tr w:rsidR="00B55C96" w:rsidRPr="0017265D" w14:paraId="6EE86A1D" w14:textId="77777777" w:rsidTr="003D638A">
        <w:trPr>
          <w:gridAfter w:val="1"/>
          <w:wAfter w:w="11" w:type="dxa"/>
        </w:trPr>
        <w:tc>
          <w:tcPr>
            <w:tcW w:w="562" w:type="dxa"/>
            <w:vMerge w:val="restart"/>
          </w:tcPr>
          <w:p w14:paraId="48463E95" w14:textId="77777777" w:rsidR="00B55C96" w:rsidRPr="0017265D" w:rsidRDefault="00B55C96" w:rsidP="003D638A">
            <w:pPr>
              <w:rPr>
                <w:rFonts w:cstheme="minorHAnsi"/>
              </w:rPr>
            </w:pPr>
            <w:r w:rsidRPr="0017265D">
              <w:rPr>
                <w:rFonts w:cstheme="minorHAnsi"/>
              </w:rPr>
              <w:t>4</w:t>
            </w:r>
          </w:p>
        </w:tc>
        <w:tc>
          <w:tcPr>
            <w:tcW w:w="6237" w:type="dxa"/>
            <w:vMerge w:val="restart"/>
          </w:tcPr>
          <w:p w14:paraId="49DBBADC" w14:textId="77777777" w:rsidR="00B55C96" w:rsidRPr="0017265D" w:rsidRDefault="00B55C96" w:rsidP="003D638A">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0D9C76DF" w14:textId="77777777" w:rsidR="00B55C96" w:rsidRPr="0017265D" w:rsidRDefault="00B55C96" w:rsidP="003D638A">
            <w:pPr>
              <w:rPr>
                <w:rFonts w:cstheme="minorHAnsi"/>
              </w:rPr>
            </w:pPr>
            <w:r w:rsidRPr="0017265D">
              <w:rPr>
                <w:rFonts w:cstheme="minorHAnsi"/>
              </w:rPr>
              <w:t>nein</w:t>
            </w:r>
          </w:p>
        </w:tc>
        <w:tc>
          <w:tcPr>
            <w:tcW w:w="851" w:type="dxa"/>
            <w:tcBorders>
              <w:bottom w:val="dotted" w:sz="4" w:space="0" w:color="auto"/>
            </w:tcBorders>
          </w:tcPr>
          <w:p w14:paraId="46890089" w14:textId="77777777" w:rsidR="00B55C96" w:rsidRPr="0017265D" w:rsidRDefault="00B55C96" w:rsidP="003D638A">
            <w:pPr>
              <w:rPr>
                <w:rFonts w:cstheme="minorHAnsi"/>
              </w:rPr>
            </w:pPr>
            <w:r w:rsidRPr="0017265D">
              <w:rPr>
                <w:rFonts w:cstheme="minorHAnsi"/>
              </w:rPr>
              <w:t>A04</w:t>
            </w:r>
          </w:p>
        </w:tc>
        <w:tc>
          <w:tcPr>
            <w:tcW w:w="5107" w:type="dxa"/>
            <w:tcBorders>
              <w:bottom w:val="dotted" w:sz="4" w:space="0" w:color="auto"/>
            </w:tcBorders>
          </w:tcPr>
          <w:p w14:paraId="10E6521A" w14:textId="77777777" w:rsidR="00B55C96" w:rsidRPr="0017265D" w:rsidRDefault="00B55C96" w:rsidP="003D638A">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B55C96" w:rsidRPr="0017265D" w14:paraId="7A8A2EDB" w14:textId="77777777" w:rsidTr="003D638A">
        <w:trPr>
          <w:gridAfter w:val="1"/>
          <w:wAfter w:w="11" w:type="dxa"/>
        </w:trPr>
        <w:tc>
          <w:tcPr>
            <w:tcW w:w="562" w:type="dxa"/>
            <w:vMerge/>
          </w:tcPr>
          <w:p w14:paraId="653BBCFD" w14:textId="77777777" w:rsidR="00B55C96" w:rsidRPr="0017265D" w:rsidRDefault="00B55C96" w:rsidP="003D638A">
            <w:pPr>
              <w:rPr>
                <w:rFonts w:cstheme="minorHAnsi"/>
              </w:rPr>
            </w:pPr>
          </w:p>
        </w:tc>
        <w:tc>
          <w:tcPr>
            <w:tcW w:w="6237" w:type="dxa"/>
            <w:vMerge/>
          </w:tcPr>
          <w:p w14:paraId="3FCE29D3" w14:textId="77777777" w:rsidR="00B55C96" w:rsidRPr="0017265D" w:rsidRDefault="00B55C96" w:rsidP="003D638A">
            <w:pPr>
              <w:rPr>
                <w:rFonts w:cstheme="minorHAnsi"/>
              </w:rPr>
            </w:pPr>
          </w:p>
        </w:tc>
        <w:tc>
          <w:tcPr>
            <w:tcW w:w="1559" w:type="dxa"/>
            <w:tcBorders>
              <w:top w:val="dotted" w:sz="4" w:space="0" w:color="auto"/>
            </w:tcBorders>
          </w:tcPr>
          <w:p w14:paraId="63275D6A" w14:textId="777777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p>
        </w:tc>
        <w:tc>
          <w:tcPr>
            <w:tcW w:w="851" w:type="dxa"/>
            <w:tcBorders>
              <w:top w:val="dotted" w:sz="4" w:space="0" w:color="auto"/>
            </w:tcBorders>
          </w:tcPr>
          <w:p w14:paraId="78379C92" w14:textId="77777777" w:rsidR="00B55C96" w:rsidRPr="0017265D" w:rsidRDefault="00B55C96" w:rsidP="003D638A">
            <w:pPr>
              <w:rPr>
                <w:rFonts w:cstheme="minorHAnsi"/>
              </w:rPr>
            </w:pPr>
          </w:p>
        </w:tc>
        <w:tc>
          <w:tcPr>
            <w:tcW w:w="5107" w:type="dxa"/>
            <w:tcBorders>
              <w:top w:val="dotted" w:sz="4" w:space="0" w:color="auto"/>
            </w:tcBorders>
          </w:tcPr>
          <w:p w14:paraId="087E90EB" w14:textId="77777777" w:rsidR="00B55C96" w:rsidRPr="0017265D" w:rsidRDefault="00B55C96" w:rsidP="003D638A">
            <w:pPr>
              <w:rPr>
                <w:rFonts w:cstheme="minorHAnsi"/>
              </w:rPr>
            </w:pPr>
          </w:p>
        </w:tc>
      </w:tr>
    </w:tbl>
    <w:p w14:paraId="2A552E2B" w14:textId="77777777" w:rsidR="000F643C" w:rsidRDefault="000F643C">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55C96" w:rsidRPr="0017265D" w14:paraId="1229AD77" w14:textId="77777777" w:rsidTr="000F643C">
        <w:tc>
          <w:tcPr>
            <w:tcW w:w="562" w:type="dxa"/>
            <w:vMerge w:val="restart"/>
          </w:tcPr>
          <w:p w14:paraId="22347D33" w14:textId="28F3C18E" w:rsidR="00B55C96" w:rsidRPr="0017265D" w:rsidRDefault="00B55C96" w:rsidP="003D638A">
            <w:pPr>
              <w:rPr>
                <w:rFonts w:cstheme="minorHAnsi"/>
              </w:rPr>
            </w:pPr>
            <w:r w:rsidRPr="0017265D">
              <w:rPr>
                <w:rFonts w:cstheme="minorHAnsi"/>
              </w:rPr>
              <w:lastRenderedPageBreak/>
              <w:t>5</w:t>
            </w:r>
          </w:p>
        </w:tc>
        <w:tc>
          <w:tcPr>
            <w:tcW w:w="6237" w:type="dxa"/>
            <w:vMerge w:val="restart"/>
          </w:tcPr>
          <w:p w14:paraId="55EFF68E" w14:textId="77777777" w:rsidR="00C907C2" w:rsidRPr="007657CE" w:rsidRDefault="00C907C2" w:rsidP="00C907C2">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52B3C7E5" w14:textId="71D282CB" w:rsidR="00B55C96" w:rsidRPr="0017265D" w:rsidRDefault="00C907C2" w:rsidP="00C907C2">
            <w:pPr>
              <w:rPr>
                <w:rFonts w:cstheme="minorHAnsi"/>
              </w:rPr>
            </w:pPr>
            <w:r w:rsidRPr="007657CE">
              <w:rPr>
                <w:rFonts w:cstheme="minorHAnsi"/>
              </w:rPr>
              <w:t xml:space="preserve">Hinweis: Alle MOA-Segmente im Summenteil müssen unter Nutzung der </w:t>
            </w:r>
            <w:proofErr w:type="spellStart"/>
            <w:r w:rsidRPr="007657CE">
              <w:rPr>
                <w:rFonts w:cstheme="minorHAnsi"/>
              </w:rPr>
              <w:t>Absolutbetragfunktion</w:t>
            </w:r>
            <w:proofErr w:type="spellEnd"/>
            <w:r w:rsidRPr="007657CE">
              <w:rPr>
                <w:rFonts w:cstheme="minorHAnsi"/>
              </w:rPr>
              <w:t xml:space="preserve"> übereinstimmen.</w:t>
            </w:r>
          </w:p>
        </w:tc>
        <w:tc>
          <w:tcPr>
            <w:tcW w:w="1559" w:type="dxa"/>
            <w:tcBorders>
              <w:bottom w:val="dotted" w:sz="4" w:space="0" w:color="auto"/>
            </w:tcBorders>
          </w:tcPr>
          <w:p w14:paraId="56088923" w14:textId="777777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w:t>
            </w:r>
          </w:p>
        </w:tc>
        <w:tc>
          <w:tcPr>
            <w:tcW w:w="851" w:type="dxa"/>
            <w:tcBorders>
              <w:bottom w:val="dotted" w:sz="4" w:space="0" w:color="auto"/>
            </w:tcBorders>
          </w:tcPr>
          <w:p w14:paraId="2081E19A" w14:textId="77777777" w:rsidR="00B55C96" w:rsidRPr="0017265D" w:rsidRDefault="00B55C96" w:rsidP="003D638A">
            <w:pPr>
              <w:rPr>
                <w:rFonts w:cstheme="minorHAnsi"/>
              </w:rPr>
            </w:pPr>
          </w:p>
        </w:tc>
        <w:tc>
          <w:tcPr>
            <w:tcW w:w="5107" w:type="dxa"/>
            <w:tcBorders>
              <w:bottom w:val="dotted" w:sz="4" w:space="0" w:color="auto"/>
            </w:tcBorders>
          </w:tcPr>
          <w:p w14:paraId="31B89B46" w14:textId="77777777" w:rsidR="00B55C96" w:rsidRPr="0017265D" w:rsidRDefault="00B55C96" w:rsidP="003D638A">
            <w:pPr>
              <w:rPr>
                <w:rFonts w:cstheme="minorHAnsi"/>
              </w:rPr>
            </w:pPr>
          </w:p>
        </w:tc>
      </w:tr>
      <w:tr w:rsidR="00B55C96" w:rsidRPr="0017265D" w14:paraId="4E9D63D0" w14:textId="77777777" w:rsidTr="000F643C">
        <w:tc>
          <w:tcPr>
            <w:tcW w:w="562" w:type="dxa"/>
            <w:vMerge/>
          </w:tcPr>
          <w:p w14:paraId="63F06A52" w14:textId="77777777" w:rsidR="00B55C96" w:rsidRPr="0017265D" w:rsidRDefault="00B55C96" w:rsidP="003D638A">
            <w:pPr>
              <w:rPr>
                <w:rFonts w:cstheme="minorHAnsi"/>
              </w:rPr>
            </w:pPr>
          </w:p>
        </w:tc>
        <w:tc>
          <w:tcPr>
            <w:tcW w:w="6237" w:type="dxa"/>
            <w:vMerge/>
          </w:tcPr>
          <w:p w14:paraId="192BBF8E"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3E60766A" w14:textId="77777777" w:rsidR="00B55C96" w:rsidRPr="0017265D" w:rsidRDefault="00B55C96" w:rsidP="003D638A">
            <w:pPr>
              <w:rPr>
                <w:rFonts w:cstheme="minorHAnsi"/>
              </w:rPr>
            </w:pPr>
            <w:r w:rsidRPr="0017265D">
              <w:rPr>
                <w:rFonts w:cstheme="minorHAnsi"/>
              </w:rPr>
              <w:t>nein</w:t>
            </w:r>
          </w:p>
        </w:tc>
        <w:tc>
          <w:tcPr>
            <w:tcW w:w="851" w:type="dxa"/>
            <w:tcBorders>
              <w:top w:val="dotted" w:sz="4" w:space="0" w:color="auto"/>
              <w:bottom w:val="single" w:sz="4" w:space="0" w:color="auto"/>
            </w:tcBorders>
          </w:tcPr>
          <w:p w14:paraId="15AB9375" w14:textId="77777777" w:rsidR="00B55C96" w:rsidRPr="0017265D" w:rsidRDefault="00B55C96" w:rsidP="003D638A">
            <w:pPr>
              <w:rPr>
                <w:rFonts w:cstheme="minorHAnsi"/>
              </w:rPr>
            </w:pPr>
            <w:r w:rsidRPr="0017265D">
              <w:rPr>
                <w:rFonts w:cstheme="minorHAnsi"/>
              </w:rPr>
              <w:t>A05</w:t>
            </w:r>
          </w:p>
        </w:tc>
        <w:tc>
          <w:tcPr>
            <w:tcW w:w="5107" w:type="dxa"/>
            <w:tcBorders>
              <w:top w:val="dotted" w:sz="4" w:space="0" w:color="auto"/>
            </w:tcBorders>
          </w:tcPr>
          <w:p w14:paraId="7244A5E6" w14:textId="74B7C6A4" w:rsidR="001C6BFA" w:rsidRPr="0017265D" w:rsidRDefault="001C6BFA" w:rsidP="003D638A">
            <w:pPr>
              <w:rPr>
                <w:rFonts w:cstheme="minorHAnsi"/>
              </w:rPr>
            </w:pPr>
            <w:r w:rsidRPr="001C6BFA">
              <w:rPr>
                <w:rFonts w:cstheme="minorHAnsi"/>
              </w:rPr>
              <w:t>Mindestens ein Betrag der Stornorechnung ist nicht identisch mit dem Betrag der ursprünglichen Rechnung.</w:t>
            </w:r>
          </w:p>
        </w:tc>
      </w:tr>
      <w:tr w:rsidR="00B55C96" w:rsidRPr="0017265D" w14:paraId="7437CE8C" w14:textId="77777777" w:rsidTr="000F643C">
        <w:tc>
          <w:tcPr>
            <w:tcW w:w="562" w:type="dxa"/>
            <w:vMerge w:val="restart"/>
            <w:tcBorders>
              <w:top w:val="single" w:sz="4" w:space="0" w:color="auto"/>
            </w:tcBorders>
          </w:tcPr>
          <w:p w14:paraId="070AF4C3" w14:textId="77777777" w:rsidR="00B55C96" w:rsidRPr="0017265D" w:rsidRDefault="00B55C96" w:rsidP="003D638A">
            <w:pPr>
              <w:rPr>
                <w:rFonts w:cstheme="minorHAnsi"/>
              </w:rPr>
            </w:pPr>
            <w:r w:rsidRPr="0017265D">
              <w:rPr>
                <w:rFonts w:cstheme="minorHAnsi"/>
              </w:rPr>
              <w:t>6</w:t>
            </w:r>
          </w:p>
        </w:tc>
        <w:tc>
          <w:tcPr>
            <w:tcW w:w="6237" w:type="dxa"/>
            <w:vMerge w:val="restart"/>
            <w:tcBorders>
              <w:top w:val="single" w:sz="4" w:space="0" w:color="auto"/>
            </w:tcBorders>
          </w:tcPr>
          <w:p w14:paraId="4A5C9A48" w14:textId="77777777" w:rsidR="00B55C96" w:rsidRPr="0017265D" w:rsidRDefault="00B55C96" w:rsidP="003D638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D9793E5" w14:textId="77777777" w:rsidR="00B55C96" w:rsidRPr="0017265D" w:rsidRDefault="00B55C96" w:rsidP="003D638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1B11ACEF" w14:textId="77777777" w:rsidR="00B55C96" w:rsidRPr="0017265D" w:rsidRDefault="00B55C96" w:rsidP="003D638A">
            <w:pPr>
              <w:rPr>
                <w:rFonts w:cstheme="minorHAnsi"/>
              </w:rPr>
            </w:pPr>
            <w:r w:rsidRPr="0017265D">
              <w:rPr>
                <w:rFonts w:cstheme="minorHAnsi"/>
              </w:rPr>
              <w:t>A99</w:t>
            </w:r>
          </w:p>
        </w:tc>
        <w:tc>
          <w:tcPr>
            <w:tcW w:w="5107" w:type="dxa"/>
            <w:tcBorders>
              <w:top w:val="single" w:sz="4" w:space="0" w:color="auto"/>
              <w:bottom w:val="dotted" w:sz="4" w:space="0" w:color="auto"/>
            </w:tcBorders>
          </w:tcPr>
          <w:p w14:paraId="2638B78F" w14:textId="3C56AD05" w:rsidR="003E4622" w:rsidRDefault="008E104E" w:rsidP="003D638A">
            <w:pPr>
              <w:pStyle w:val="Default"/>
              <w:rPr>
                <w:rFonts w:asciiTheme="minorHAnsi" w:hAnsiTheme="minorHAnsi" w:cstheme="minorHAnsi"/>
              </w:rPr>
            </w:pPr>
            <w:r>
              <w:rPr>
                <w:rFonts w:asciiTheme="minorHAnsi" w:hAnsiTheme="minorHAnsi" w:cstheme="minorHAnsi"/>
              </w:rPr>
              <w:t>Ablehnung Sonstiges</w:t>
            </w:r>
          </w:p>
          <w:p w14:paraId="769F354A" w14:textId="77777777" w:rsidR="008E104E" w:rsidRDefault="008E104E" w:rsidP="003D638A">
            <w:pPr>
              <w:pStyle w:val="Default"/>
              <w:rPr>
                <w:rFonts w:asciiTheme="minorHAnsi" w:hAnsiTheme="minorHAnsi" w:cstheme="minorHAnsi"/>
              </w:rPr>
            </w:pPr>
          </w:p>
          <w:p w14:paraId="10240027" w14:textId="3F25BFB7" w:rsidR="00B55C96" w:rsidRPr="0017265D" w:rsidRDefault="00B55C96" w:rsidP="003D638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50269BE7" w14:textId="226F4184" w:rsidR="00B55C96" w:rsidRPr="0017265D" w:rsidRDefault="00B55C96" w:rsidP="003D638A">
            <w:pPr>
              <w:rPr>
                <w:rFonts w:cstheme="minorHAnsi"/>
              </w:rPr>
            </w:pPr>
            <w:r w:rsidRPr="0017265D">
              <w:rPr>
                <w:rFonts w:cstheme="minorHAnsi"/>
              </w:rPr>
              <w:t>Nutzungsmöglichkeit Ende</w:t>
            </w:r>
            <w:r>
              <w:rPr>
                <w:rFonts w:cstheme="minorHAnsi"/>
              </w:rPr>
              <w:t>:</w:t>
            </w:r>
            <w:r w:rsidRPr="0017265D">
              <w:rPr>
                <w:rFonts w:cstheme="minorHAnsi"/>
              </w:rPr>
              <w:t xml:space="preserve"> 01.</w:t>
            </w:r>
            <w:r w:rsidR="004E0756">
              <w:rPr>
                <w:rFonts w:cstheme="minorHAnsi"/>
              </w:rPr>
              <w:t>04</w:t>
            </w:r>
            <w:r w:rsidRPr="0017265D">
              <w:rPr>
                <w:rFonts w:cstheme="minorHAnsi"/>
              </w:rPr>
              <w:t>.202</w:t>
            </w:r>
            <w:r>
              <w:rPr>
                <w:rFonts w:cstheme="minorHAnsi"/>
              </w:rPr>
              <w:t>4 00:00 Uhr</w:t>
            </w:r>
          </w:p>
        </w:tc>
      </w:tr>
      <w:tr w:rsidR="00B55C96" w:rsidRPr="0017265D" w14:paraId="3F3FAFDD" w14:textId="77777777" w:rsidTr="000F643C">
        <w:tc>
          <w:tcPr>
            <w:tcW w:w="562" w:type="dxa"/>
            <w:vMerge/>
          </w:tcPr>
          <w:p w14:paraId="1BFBC4B3" w14:textId="77777777" w:rsidR="00B55C96" w:rsidRPr="0017265D" w:rsidRDefault="00B55C96" w:rsidP="003D638A">
            <w:pPr>
              <w:rPr>
                <w:rFonts w:cstheme="minorHAnsi"/>
              </w:rPr>
            </w:pPr>
          </w:p>
        </w:tc>
        <w:tc>
          <w:tcPr>
            <w:tcW w:w="6237" w:type="dxa"/>
            <w:vMerge/>
          </w:tcPr>
          <w:p w14:paraId="24B5D9FA"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6F780237" w14:textId="77777777"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p>
        </w:tc>
        <w:tc>
          <w:tcPr>
            <w:tcW w:w="851" w:type="dxa"/>
            <w:tcBorders>
              <w:top w:val="dotted" w:sz="4" w:space="0" w:color="auto"/>
            </w:tcBorders>
          </w:tcPr>
          <w:p w14:paraId="69F9F33C" w14:textId="77777777" w:rsidR="00B55C96" w:rsidRPr="0017265D" w:rsidRDefault="00B55C96" w:rsidP="003D638A">
            <w:pPr>
              <w:rPr>
                <w:rFonts w:cstheme="minorHAnsi"/>
              </w:rPr>
            </w:pPr>
          </w:p>
        </w:tc>
        <w:tc>
          <w:tcPr>
            <w:tcW w:w="5107" w:type="dxa"/>
            <w:tcBorders>
              <w:top w:val="dotted" w:sz="4" w:space="0" w:color="auto"/>
            </w:tcBorders>
          </w:tcPr>
          <w:p w14:paraId="34F53D5C" w14:textId="77777777" w:rsidR="00B55C96" w:rsidRPr="0017265D" w:rsidRDefault="00B55C96" w:rsidP="003D638A">
            <w:pPr>
              <w:rPr>
                <w:rFonts w:cstheme="minorHAnsi"/>
              </w:rPr>
            </w:pPr>
          </w:p>
        </w:tc>
      </w:tr>
      <w:tr w:rsidR="00B55C96" w:rsidRPr="0017265D" w14:paraId="7A1AF03F" w14:textId="77777777" w:rsidTr="000F643C">
        <w:tc>
          <w:tcPr>
            <w:tcW w:w="562" w:type="dxa"/>
            <w:vMerge w:val="restart"/>
          </w:tcPr>
          <w:p w14:paraId="094A8908" w14:textId="77777777" w:rsidR="00B55C96" w:rsidRPr="0017265D" w:rsidRDefault="00B55C96" w:rsidP="003D638A">
            <w:pPr>
              <w:rPr>
                <w:rFonts w:cstheme="minorHAnsi"/>
              </w:rPr>
            </w:pPr>
            <w:r w:rsidRPr="0017265D">
              <w:rPr>
                <w:rFonts w:cstheme="minorHAnsi"/>
              </w:rPr>
              <w:t>7</w:t>
            </w:r>
          </w:p>
        </w:tc>
        <w:tc>
          <w:tcPr>
            <w:tcW w:w="6237" w:type="dxa"/>
            <w:vMerge w:val="restart"/>
          </w:tcPr>
          <w:p w14:paraId="0B779FEC" w14:textId="77777777" w:rsidR="00B55C96" w:rsidRPr="0017265D" w:rsidRDefault="00B55C96" w:rsidP="003D638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073ED410" w14:textId="777777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105A2D8D" w14:textId="77777777" w:rsidR="00B55C96" w:rsidRPr="0017265D" w:rsidRDefault="00B55C96" w:rsidP="003D638A">
            <w:pPr>
              <w:rPr>
                <w:rFonts w:cstheme="minorHAnsi"/>
              </w:rPr>
            </w:pPr>
          </w:p>
        </w:tc>
        <w:tc>
          <w:tcPr>
            <w:tcW w:w="5107" w:type="dxa"/>
            <w:tcBorders>
              <w:bottom w:val="dotted" w:sz="4" w:space="0" w:color="auto"/>
            </w:tcBorders>
          </w:tcPr>
          <w:p w14:paraId="6E92357D" w14:textId="77777777" w:rsidR="00B55C96" w:rsidRPr="0017265D" w:rsidRDefault="00B55C96" w:rsidP="003D638A">
            <w:pPr>
              <w:rPr>
                <w:rFonts w:cstheme="minorHAnsi"/>
              </w:rPr>
            </w:pPr>
            <w:r w:rsidRPr="0017265D">
              <w:rPr>
                <w:rFonts w:cstheme="minorHAnsi"/>
              </w:rPr>
              <w:t>Stornorechnung zustimmen und im Zahlungslauf berücksichtigen</w:t>
            </w:r>
          </w:p>
        </w:tc>
      </w:tr>
      <w:tr w:rsidR="00B55C96" w:rsidRPr="0017265D" w14:paraId="67BDC551" w14:textId="77777777" w:rsidTr="000F643C">
        <w:tc>
          <w:tcPr>
            <w:tcW w:w="562" w:type="dxa"/>
            <w:vMerge/>
          </w:tcPr>
          <w:p w14:paraId="767F9A31" w14:textId="77777777" w:rsidR="00B55C96" w:rsidRPr="0017265D" w:rsidRDefault="00B55C96" w:rsidP="003D638A">
            <w:pPr>
              <w:rPr>
                <w:rFonts w:cstheme="minorHAnsi"/>
              </w:rPr>
            </w:pPr>
          </w:p>
        </w:tc>
        <w:tc>
          <w:tcPr>
            <w:tcW w:w="6237" w:type="dxa"/>
            <w:vMerge/>
          </w:tcPr>
          <w:p w14:paraId="184B4D01"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1BD5D4F1" w14:textId="74A23055"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072985">
              <w:rPr>
                <w:rFonts w:cstheme="minorHAnsi"/>
              </w:rPr>
              <w:t>8</w:t>
            </w:r>
          </w:p>
        </w:tc>
        <w:tc>
          <w:tcPr>
            <w:tcW w:w="851" w:type="dxa"/>
            <w:tcBorders>
              <w:top w:val="dotted" w:sz="4" w:space="0" w:color="auto"/>
              <w:bottom w:val="single" w:sz="4" w:space="0" w:color="auto"/>
            </w:tcBorders>
          </w:tcPr>
          <w:p w14:paraId="7556D027" w14:textId="77777777" w:rsidR="00B55C96" w:rsidRPr="0017265D" w:rsidRDefault="00B55C96" w:rsidP="003D638A">
            <w:pPr>
              <w:rPr>
                <w:rFonts w:cstheme="minorHAnsi"/>
              </w:rPr>
            </w:pPr>
          </w:p>
        </w:tc>
        <w:tc>
          <w:tcPr>
            <w:tcW w:w="5107" w:type="dxa"/>
            <w:tcBorders>
              <w:top w:val="dotted" w:sz="4" w:space="0" w:color="auto"/>
              <w:bottom w:val="single" w:sz="4" w:space="0" w:color="auto"/>
            </w:tcBorders>
          </w:tcPr>
          <w:p w14:paraId="09B45F6E" w14:textId="060EC363" w:rsidR="00B55C96" w:rsidRPr="0017265D" w:rsidRDefault="00B55C96" w:rsidP="003D638A">
            <w:pPr>
              <w:rPr>
                <w:rFonts w:cstheme="minorHAnsi"/>
              </w:rPr>
            </w:pPr>
          </w:p>
        </w:tc>
      </w:tr>
      <w:tr w:rsidR="00072985" w:rsidRPr="0017265D" w14:paraId="061A2964" w14:textId="77777777" w:rsidTr="000F643C">
        <w:tc>
          <w:tcPr>
            <w:tcW w:w="562" w:type="dxa"/>
            <w:vMerge w:val="restart"/>
          </w:tcPr>
          <w:p w14:paraId="0BB0B824" w14:textId="35DAB491" w:rsidR="00072985" w:rsidRPr="0017265D" w:rsidRDefault="00147334" w:rsidP="003D638A">
            <w:pPr>
              <w:rPr>
                <w:rFonts w:cstheme="minorHAnsi"/>
              </w:rPr>
            </w:pPr>
            <w:r>
              <w:rPr>
                <w:rFonts w:cstheme="minorHAnsi"/>
              </w:rPr>
              <w:t>8</w:t>
            </w:r>
          </w:p>
        </w:tc>
        <w:tc>
          <w:tcPr>
            <w:tcW w:w="6237" w:type="dxa"/>
            <w:vMerge w:val="restart"/>
          </w:tcPr>
          <w:p w14:paraId="1594E58B" w14:textId="4FBF9307" w:rsidR="00072985" w:rsidRPr="0017265D" w:rsidRDefault="00147334" w:rsidP="00147334">
            <w:pPr>
              <w:rPr>
                <w:rFonts w:cstheme="minorHAnsi"/>
              </w:rPr>
            </w:pPr>
            <w:r w:rsidRPr="00147334">
              <w:rPr>
                <w:rFonts w:cstheme="minorHAnsi"/>
              </w:rPr>
              <w:t>Wurde die ursprüngliche Rechnung abgelehnt?</w:t>
            </w:r>
          </w:p>
        </w:tc>
        <w:tc>
          <w:tcPr>
            <w:tcW w:w="1559" w:type="dxa"/>
            <w:tcBorders>
              <w:top w:val="single" w:sz="4" w:space="0" w:color="auto"/>
              <w:bottom w:val="dotted" w:sz="4" w:space="0" w:color="auto"/>
            </w:tcBorders>
          </w:tcPr>
          <w:p w14:paraId="0C36BC46" w14:textId="1EB7E26D" w:rsidR="00072985" w:rsidRPr="0017265D" w:rsidRDefault="00147334" w:rsidP="003D638A">
            <w:pPr>
              <w:rPr>
                <w:rFonts w:cstheme="minorHAnsi"/>
              </w:rPr>
            </w:pPr>
            <w:r>
              <w:rPr>
                <w:rFonts w:cstheme="minorHAnsi"/>
              </w:rPr>
              <w:t xml:space="preserve">ja </w:t>
            </w:r>
            <w:r w:rsidRPr="00147334">
              <w:rPr>
                <w:rFonts w:ascii="Wingdings" w:eastAsia="Wingdings" w:hAnsi="Wingdings" w:cstheme="minorHAnsi"/>
              </w:rPr>
              <w:t>à</w:t>
            </w:r>
            <w:r>
              <w:rPr>
                <w:rFonts w:cstheme="minorHAnsi"/>
              </w:rPr>
              <w:t xml:space="preserve"> Ende</w:t>
            </w:r>
          </w:p>
        </w:tc>
        <w:tc>
          <w:tcPr>
            <w:tcW w:w="851" w:type="dxa"/>
            <w:tcBorders>
              <w:top w:val="single" w:sz="4" w:space="0" w:color="auto"/>
              <w:bottom w:val="dotted" w:sz="4" w:space="0" w:color="auto"/>
            </w:tcBorders>
          </w:tcPr>
          <w:p w14:paraId="2AE17471" w14:textId="77777777" w:rsidR="00072985" w:rsidRPr="0017265D" w:rsidRDefault="00072985" w:rsidP="003D638A">
            <w:pPr>
              <w:rPr>
                <w:rFonts w:cstheme="minorHAnsi"/>
              </w:rPr>
            </w:pPr>
          </w:p>
        </w:tc>
        <w:tc>
          <w:tcPr>
            <w:tcW w:w="5107" w:type="dxa"/>
            <w:tcBorders>
              <w:top w:val="single" w:sz="4" w:space="0" w:color="auto"/>
              <w:bottom w:val="dotted" w:sz="4" w:space="0" w:color="auto"/>
            </w:tcBorders>
          </w:tcPr>
          <w:p w14:paraId="3ABB325C" w14:textId="77777777" w:rsidR="00147334" w:rsidRPr="00147334" w:rsidRDefault="00147334" w:rsidP="00147334">
            <w:pPr>
              <w:rPr>
                <w:rFonts w:cstheme="minorHAnsi"/>
              </w:rPr>
            </w:pPr>
            <w:r w:rsidRPr="00147334">
              <w:rPr>
                <w:rFonts w:cstheme="minorHAnsi"/>
              </w:rPr>
              <w:t xml:space="preserve">Hinweis: </w:t>
            </w:r>
          </w:p>
          <w:p w14:paraId="263CD092" w14:textId="243B9FA0" w:rsidR="00072985" w:rsidRDefault="00147334" w:rsidP="00765841">
            <w:pPr>
              <w:rPr>
                <w:rFonts w:cstheme="minorHAnsi"/>
              </w:rPr>
            </w:pPr>
            <w:r w:rsidRPr="00147334">
              <w:rPr>
                <w:rFonts w:cstheme="minorHAnsi"/>
              </w:rPr>
              <w:t>Wurde die ursprüngliche Rechnung mit einem Nichtzahlungsavis abgelehnt, dann ist auf die Stornorechnung keine Antwort zu senden.</w:t>
            </w:r>
          </w:p>
        </w:tc>
      </w:tr>
      <w:tr w:rsidR="00072985" w:rsidRPr="0017265D" w14:paraId="57ED8240" w14:textId="77777777" w:rsidTr="000F643C">
        <w:tc>
          <w:tcPr>
            <w:tcW w:w="562" w:type="dxa"/>
            <w:vMerge/>
          </w:tcPr>
          <w:p w14:paraId="6AE4B18C" w14:textId="77777777" w:rsidR="00072985" w:rsidRPr="0017265D" w:rsidRDefault="00072985" w:rsidP="003D638A">
            <w:pPr>
              <w:rPr>
                <w:rFonts w:cstheme="minorHAnsi"/>
              </w:rPr>
            </w:pPr>
          </w:p>
        </w:tc>
        <w:tc>
          <w:tcPr>
            <w:tcW w:w="6237" w:type="dxa"/>
            <w:vMerge/>
          </w:tcPr>
          <w:p w14:paraId="627C4477" w14:textId="77777777" w:rsidR="00072985" w:rsidRPr="0017265D" w:rsidRDefault="00072985" w:rsidP="003D638A">
            <w:pPr>
              <w:rPr>
                <w:rFonts w:cstheme="minorHAnsi"/>
              </w:rPr>
            </w:pPr>
          </w:p>
        </w:tc>
        <w:tc>
          <w:tcPr>
            <w:tcW w:w="1559" w:type="dxa"/>
            <w:tcBorders>
              <w:top w:val="dotted" w:sz="4" w:space="0" w:color="auto"/>
            </w:tcBorders>
          </w:tcPr>
          <w:p w14:paraId="545B65C4" w14:textId="1FA39537" w:rsidR="00072985" w:rsidRPr="0017265D" w:rsidRDefault="00147334" w:rsidP="003D638A">
            <w:pPr>
              <w:rPr>
                <w:rFonts w:cstheme="minorHAnsi"/>
              </w:rPr>
            </w:pPr>
            <w:proofErr w:type="spellStart"/>
            <w:r>
              <w:rPr>
                <w:rFonts w:cstheme="minorHAnsi"/>
              </w:rPr>
              <w:t>nein</w:t>
            </w:r>
            <w:proofErr w:type="spellEnd"/>
            <w:r>
              <w:rPr>
                <w:rFonts w:cstheme="minorHAnsi"/>
              </w:rPr>
              <w:t xml:space="preserve"> </w:t>
            </w:r>
            <w:r w:rsidRPr="00147334">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515BF68E" w14:textId="77777777" w:rsidR="00072985" w:rsidRPr="0017265D" w:rsidRDefault="00072985" w:rsidP="003D638A">
            <w:pPr>
              <w:rPr>
                <w:rFonts w:cstheme="minorHAnsi"/>
              </w:rPr>
            </w:pPr>
          </w:p>
        </w:tc>
        <w:tc>
          <w:tcPr>
            <w:tcW w:w="5107" w:type="dxa"/>
            <w:tcBorders>
              <w:top w:val="dotted" w:sz="4" w:space="0" w:color="auto"/>
            </w:tcBorders>
          </w:tcPr>
          <w:p w14:paraId="2C21BF93" w14:textId="77777777" w:rsidR="00147334" w:rsidRPr="00147334" w:rsidRDefault="00147334" w:rsidP="00147334">
            <w:pPr>
              <w:rPr>
                <w:rFonts w:cstheme="minorHAnsi"/>
              </w:rPr>
            </w:pPr>
            <w:r w:rsidRPr="00147334">
              <w:rPr>
                <w:rFonts w:cstheme="minorHAnsi"/>
              </w:rPr>
              <w:t xml:space="preserve">Hinweis: </w:t>
            </w:r>
          </w:p>
          <w:p w14:paraId="500E8412" w14:textId="25BF4152" w:rsidR="00072985" w:rsidRDefault="00147334" w:rsidP="00147334">
            <w:pPr>
              <w:contextualSpacing/>
              <w:rPr>
                <w:rFonts w:cstheme="minorHAnsi"/>
              </w:rPr>
            </w:pPr>
            <w:r w:rsidRPr="00147334">
              <w:rPr>
                <w:rFonts w:cstheme="minorHAnsi"/>
              </w:rPr>
              <w:t>Wurde die ursprüngliche Rechnung noch nicht beantwortet, weder mit einem Zahlungsavis noch mit einem Nichtzahlungsavis, dann ist weder auf die Rechnung noch auf die Stornorechnung eine Antwort zu senden</w:t>
            </w:r>
          </w:p>
        </w:tc>
      </w:tr>
    </w:tbl>
    <w:p w14:paraId="3D9CE5AF" w14:textId="5B374670" w:rsidR="004B0AE8" w:rsidRDefault="004B0AE8">
      <w:pPr>
        <w:spacing w:after="200" w:line="276" w:lineRule="auto"/>
        <w:rPr>
          <w:rFonts w:ascii="Calibri" w:hAnsi="Calibri" w:cs="Arial"/>
          <w:b/>
          <w:bCs/>
          <w:color w:val="C20000" w:themeColor="background2"/>
          <w:szCs w:val="26"/>
        </w:rPr>
      </w:pPr>
      <w:r>
        <w:rPr>
          <w:rFonts w:ascii="Calibri" w:hAnsi="Calibri" w:cs="Arial"/>
          <w:b/>
          <w:bCs/>
          <w:color w:val="C20000" w:themeColor="background2"/>
          <w:szCs w:val="26"/>
        </w:rPr>
        <w:br w:type="page"/>
      </w:r>
    </w:p>
    <w:p w14:paraId="45B0C2C4" w14:textId="64DC3FAA" w:rsidR="00C70B11" w:rsidRPr="00246E48" w:rsidRDefault="008F78A2" w:rsidP="001F2FE1">
      <w:pPr>
        <w:pStyle w:val="berschrift2"/>
      </w:pPr>
      <w:bookmarkStart w:id="1142" w:name="_Toc28945251"/>
      <w:bookmarkStart w:id="1143" w:name="_Toc62633729"/>
      <w:bookmarkStart w:id="1144" w:name="_Toc130982049"/>
      <w:r>
        <w:lastRenderedPageBreak/>
        <w:t>AD</w:t>
      </w:r>
      <w:bookmarkStart w:id="1145" w:name="_Toc64454064"/>
      <w:r w:rsidR="00C70B11" w:rsidRPr="00246E48">
        <w:t>: Störungsbehebung in der Messlokation</w:t>
      </w:r>
      <w:bookmarkEnd w:id="1142"/>
      <w:bookmarkEnd w:id="1143"/>
      <w:bookmarkEnd w:id="1144"/>
      <w:bookmarkEnd w:id="1145"/>
    </w:p>
    <w:p w14:paraId="292CB4FE" w14:textId="439395B6" w:rsidR="00C70B11" w:rsidRPr="00246E48" w:rsidRDefault="00C70B11" w:rsidP="00731098">
      <w:pPr>
        <w:pStyle w:val="berschrift3"/>
      </w:pPr>
      <w:bookmarkStart w:id="1146" w:name="_Toc28945252"/>
      <w:bookmarkStart w:id="1147" w:name="_Toc62633730"/>
      <w:bookmarkStart w:id="1148" w:name="_Toc64454065"/>
      <w:bookmarkStart w:id="1149" w:name="_Toc130982050"/>
      <w:r w:rsidRPr="00246E48">
        <w:t>E_0217</w:t>
      </w:r>
      <w:bookmarkEnd w:id="1146"/>
      <w:r w:rsidRPr="00246E48">
        <w:t>_Meldung prüfen</w:t>
      </w:r>
      <w:bookmarkEnd w:id="1147"/>
      <w:bookmarkEnd w:id="1148"/>
      <w:bookmarkEnd w:id="1149"/>
    </w:p>
    <w:p w14:paraId="33283B4E" w14:textId="77777777" w:rsidR="00C70B11" w:rsidRPr="00246E48" w:rsidRDefault="00C70B11" w:rsidP="00731098">
      <w:r w:rsidRPr="00246E48">
        <w:t>Diese Codeliste befindet sich noch im Datenformat.</w:t>
      </w:r>
    </w:p>
    <w:p w14:paraId="297800AB" w14:textId="6BA01BAB" w:rsidR="00C70B11" w:rsidRPr="00246E48" w:rsidRDefault="00C70B11" w:rsidP="00731098">
      <w:pPr>
        <w:pStyle w:val="berschrift3"/>
      </w:pPr>
      <w:bookmarkStart w:id="1150" w:name="_Toc62633731"/>
      <w:bookmarkStart w:id="1151" w:name="_Toc64454066"/>
      <w:bookmarkStart w:id="1152" w:name="_Toc130982051"/>
      <w:r w:rsidRPr="00246E48">
        <w:t>E_0248_Störung beheben</w:t>
      </w:r>
      <w:bookmarkEnd w:id="1150"/>
      <w:bookmarkEnd w:id="1151"/>
      <w:bookmarkEnd w:id="1152"/>
    </w:p>
    <w:p w14:paraId="7BBE7815" w14:textId="44DDA4C7" w:rsidR="00A73862" w:rsidRDefault="00C70B11" w:rsidP="00731098">
      <w:r w:rsidRPr="00246E48">
        <w:t>Diese Codeliste befindet sich noch im Datenformat.</w:t>
      </w:r>
    </w:p>
    <w:p w14:paraId="0607495A" w14:textId="77777777" w:rsidR="00A73862" w:rsidRDefault="00A73862">
      <w:pPr>
        <w:spacing w:after="200" w:line="276" w:lineRule="auto"/>
      </w:pPr>
      <w:r>
        <w:br w:type="page"/>
      </w:r>
    </w:p>
    <w:p w14:paraId="261695D5" w14:textId="79502985" w:rsidR="00C70B11" w:rsidRPr="00246E48" w:rsidRDefault="008F78A2" w:rsidP="001F2FE1">
      <w:pPr>
        <w:pStyle w:val="berschrift2"/>
      </w:pPr>
      <w:bookmarkStart w:id="1153" w:name="_Toc62633732"/>
      <w:bookmarkStart w:id="1154" w:name="_Toc64454067"/>
      <w:bookmarkStart w:id="1155" w:name="_Toc130982052"/>
      <w:r>
        <w:lastRenderedPageBreak/>
        <w:t>AD</w:t>
      </w:r>
      <w:r w:rsidR="00C70B11" w:rsidRPr="00246E48">
        <w:t>: Übermittlung der Berechnungsformel</w:t>
      </w:r>
      <w:bookmarkEnd w:id="1153"/>
      <w:bookmarkEnd w:id="1154"/>
      <w:bookmarkEnd w:id="1155"/>
    </w:p>
    <w:p w14:paraId="4B7ED835" w14:textId="2507FB30" w:rsidR="00C70B11" w:rsidRDefault="00C70B11" w:rsidP="00731098">
      <w:pPr>
        <w:pStyle w:val="berschrift3"/>
      </w:pPr>
      <w:bookmarkStart w:id="1156" w:name="_Toc62633733"/>
      <w:bookmarkStart w:id="1157" w:name="_Toc64454068"/>
      <w:bookmarkStart w:id="1158" w:name="_Toc130982053"/>
      <w:r w:rsidRPr="00246E48">
        <w:t>E_0218_Berechnungsformel prüfen</w:t>
      </w:r>
      <w:bookmarkEnd w:id="1156"/>
      <w:bookmarkEnd w:id="1157"/>
      <w:bookmarkEnd w:id="115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63E6C" w:rsidRPr="00F127C3" w14:paraId="53D5E1DE" w14:textId="77777777" w:rsidTr="00763E6C">
        <w:trPr>
          <w:trHeight w:val="454"/>
        </w:trPr>
        <w:tc>
          <w:tcPr>
            <w:tcW w:w="6799" w:type="dxa"/>
            <w:gridSpan w:val="2"/>
            <w:shd w:val="clear" w:color="auto" w:fill="D8DFE4"/>
            <w:vAlign w:val="center"/>
          </w:tcPr>
          <w:p w14:paraId="02AA52A1" w14:textId="77777777" w:rsidR="00763E6C" w:rsidRPr="00CF6B07" w:rsidRDefault="00763E6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81B2136" w14:textId="275A2F7B" w:rsidR="00763E6C" w:rsidRPr="00CF6B07" w:rsidRDefault="009E092B" w:rsidP="00C62443">
            <w:pPr>
              <w:contextualSpacing/>
              <w:rPr>
                <w:rFonts w:cstheme="minorHAnsi"/>
                <w:b/>
                <w:bCs/>
              </w:rPr>
            </w:pPr>
            <w:r>
              <w:rPr>
                <w:rFonts w:cstheme="minorHAnsi"/>
              </w:rPr>
              <w:t>Kommentar</w:t>
            </w:r>
            <w:r w:rsidR="00277450" w:rsidRPr="003747F3">
              <w:rPr>
                <w:rFonts w:cstheme="minorHAnsi"/>
              </w:rPr>
              <w:t xml:space="preserve"> aus AD: </w:t>
            </w:r>
            <w:r w:rsidR="00277450" w:rsidRPr="0087541D">
              <w:rPr>
                <w:rFonts w:cstheme="minorHAnsi"/>
              </w:rPr>
              <w:t>entspricht MSB am Objekt Messlokation</w:t>
            </w:r>
          </w:p>
        </w:tc>
      </w:tr>
      <w:tr w:rsidR="0071286D" w:rsidRPr="00F127C3" w14:paraId="06A42799" w14:textId="77777777" w:rsidTr="00763E6C">
        <w:tc>
          <w:tcPr>
            <w:tcW w:w="562" w:type="dxa"/>
            <w:shd w:val="clear" w:color="auto" w:fill="D8DFE4"/>
          </w:tcPr>
          <w:p w14:paraId="4F46E5E7" w14:textId="77777777" w:rsidR="0071286D" w:rsidRPr="00CF6B07" w:rsidRDefault="0071286D" w:rsidP="004C073D">
            <w:pPr>
              <w:contextualSpacing/>
              <w:rPr>
                <w:rFonts w:cstheme="minorHAnsi"/>
              </w:rPr>
            </w:pPr>
            <w:r w:rsidRPr="00CF6B07">
              <w:rPr>
                <w:rFonts w:cstheme="minorHAnsi"/>
              </w:rPr>
              <w:t>Nr.</w:t>
            </w:r>
          </w:p>
        </w:tc>
        <w:tc>
          <w:tcPr>
            <w:tcW w:w="6237" w:type="dxa"/>
            <w:shd w:val="clear" w:color="auto" w:fill="D8DFE4"/>
          </w:tcPr>
          <w:p w14:paraId="6DEEAA1A" w14:textId="77777777" w:rsidR="0071286D" w:rsidRPr="00CF6B07" w:rsidRDefault="0071286D" w:rsidP="004C073D">
            <w:pPr>
              <w:contextualSpacing/>
              <w:rPr>
                <w:rFonts w:cstheme="minorHAnsi"/>
              </w:rPr>
            </w:pPr>
            <w:r w:rsidRPr="00CF6B07">
              <w:rPr>
                <w:rFonts w:cstheme="minorHAnsi"/>
              </w:rPr>
              <w:t>Prüfschritt</w:t>
            </w:r>
          </w:p>
        </w:tc>
        <w:tc>
          <w:tcPr>
            <w:tcW w:w="1559" w:type="dxa"/>
            <w:shd w:val="clear" w:color="auto" w:fill="D8DFE4"/>
          </w:tcPr>
          <w:p w14:paraId="7800A9D1" w14:textId="77777777" w:rsidR="0071286D" w:rsidRPr="00CF6B07" w:rsidRDefault="0071286D" w:rsidP="00763E6C">
            <w:pPr>
              <w:contextualSpacing/>
              <w:rPr>
                <w:rFonts w:cstheme="minorHAnsi"/>
              </w:rPr>
            </w:pPr>
            <w:r w:rsidRPr="00CF6B07">
              <w:rPr>
                <w:rFonts w:cstheme="minorHAnsi"/>
              </w:rPr>
              <w:t>Prüfergebnis</w:t>
            </w:r>
          </w:p>
        </w:tc>
        <w:tc>
          <w:tcPr>
            <w:tcW w:w="851" w:type="dxa"/>
            <w:shd w:val="clear" w:color="auto" w:fill="D8DFE4"/>
          </w:tcPr>
          <w:p w14:paraId="4C7FB93A" w14:textId="77777777" w:rsidR="0071286D" w:rsidRPr="00CF6B07" w:rsidRDefault="0071286D" w:rsidP="004C073D">
            <w:pPr>
              <w:contextualSpacing/>
              <w:rPr>
                <w:rFonts w:cstheme="minorHAnsi"/>
              </w:rPr>
            </w:pPr>
            <w:r w:rsidRPr="00CF6B07">
              <w:rPr>
                <w:rFonts w:cstheme="minorHAnsi"/>
              </w:rPr>
              <w:t>Code</w:t>
            </w:r>
          </w:p>
        </w:tc>
        <w:tc>
          <w:tcPr>
            <w:tcW w:w="5107" w:type="dxa"/>
            <w:shd w:val="clear" w:color="auto" w:fill="D8DFE4"/>
          </w:tcPr>
          <w:p w14:paraId="5AF1BB1D" w14:textId="77777777" w:rsidR="0071286D" w:rsidRPr="00CF6B07" w:rsidRDefault="0071286D" w:rsidP="004C073D">
            <w:pPr>
              <w:contextualSpacing/>
              <w:rPr>
                <w:rFonts w:cstheme="minorHAnsi"/>
              </w:rPr>
            </w:pPr>
            <w:r w:rsidRPr="00CF6B07">
              <w:rPr>
                <w:rFonts w:cstheme="minorHAnsi"/>
              </w:rPr>
              <w:t>Hinweis</w:t>
            </w:r>
          </w:p>
        </w:tc>
      </w:tr>
      <w:tr w:rsidR="0071286D" w:rsidRPr="00F127C3" w14:paraId="6B929770" w14:textId="77777777" w:rsidTr="00763E6C">
        <w:tc>
          <w:tcPr>
            <w:tcW w:w="562" w:type="dxa"/>
            <w:vMerge w:val="restart"/>
          </w:tcPr>
          <w:p w14:paraId="628FC6D0" w14:textId="1236EE1A" w:rsidR="0071286D" w:rsidRPr="00F127C3" w:rsidRDefault="0071286D" w:rsidP="0071286D">
            <w:pPr>
              <w:rPr>
                <w:rFonts w:cstheme="minorHAnsi"/>
              </w:rPr>
            </w:pPr>
            <w:r w:rsidRPr="00731098">
              <w:rPr>
                <w:rFonts w:cstheme="minorHAnsi"/>
              </w:rPr>
              <w:t>1</w:t>
            </w:r>
          </w:p>
        </w:tc>
        <w:tc>
          <w:tcPr>
            <w:tcW w:w="6237" w:type="dxa"/>
            <w:vMerge w:val="restart"/>
          </w:tcPr>
          <w:p w14:paraId="40CAF62D" w14:textId="5E96F5C0" w:rsidR="0071286D" w:rsidRPr="00F127C3" w:rsidRDefault="0071286D" w:rsidP="0071286D">
            <w:pPr>
              <w:rPr>
                <w:rFonts w:cstheme="minorHAnsi"/>
              </w:rPr>
            </w:pPr>
            <w:r w:rsidRPr="00731098">
              <w:rPr>
                <w:rFonts w:cstheme="minorHAnsi"/>
              </w:rPr>
              <w:t>Ist die Lieferrichtung der Marktlokation korrekt angegeben?</w:t>
            </w:r>
          </w:p>
        </w:tc>
        <w:tc>
          <w:tcPr>
            <w:tcW w:w="1559" w:type="dxa"/>
            <w:tcBorders>
              <w:bottom w:val="dotted" w:sz="4" w:space="0" w:color="auto"/>
            </w:tcBorders>
          </w:tcPr>
          <w:p w14:paraId="4552E34E" w14:textId="5364C7FE"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17E701B4" w14:textId="5C593A5B" w:rsidR="0071286D" w:rsidRPr="00F127C3" w:rsidRDefault="0071286D" w:rsidP="0071286D">
            <w:pPr>
              <w:rPr>
                <w:rFonts w:cstheme="minorHAnsi"/>
              </w:rPr>
            </w:pPr>
            <w:r w:rsidRPr="00731098">
              <w:rPr>
                <w:rFonts w:cstheme="minorHAnsi"/>
              </w:rPr>
              <w:t>A01</w:t>
            </w:r>
          </w:p>
        </w:tc>
        <w:tc>
          <w:tcPr>
            <w:tcW w:w="5107" w:type="dxa"/>
            <w:tcBorders>
              <w:bottom w:val="dotted" w:sz="4" w:space="0" w:color="auto"/>
            </w:tcBorders>
          </w:tcPr>
          <w:p w14:paraId="6620A227" w14:textId="77777777" w:rsidR="0071286D" w:rsidRPr="00731098" w:rsidRDefault="0071286D" w:rsidP="0071286D">
            <w:pPr>
              <w:rPr>
                <w:rFonts w:cstheme="minorHAnsi"/>
              </w:rPr>
            </w:pPr>
            <w:r w:rsidRPr="00731098">
              <w:rPr>
                <w:rFonts w:cstheme="minorHAnsi"/>
              </w:rPr>
              <w:t>Cluster: Ablehnung</w:t>
            </w:r>
          </w:p>
          <w:p w14:paraId="14390C1E" w14:textId="21C61610" w:rsidR="0071286D" w:rsidRPr="00F127C3" w:rsidRDefault="0071286D" w:rsidP="0071286D">
            <w:pPr>
              <w:rPr>
                <w:rFonts w:cstheme="minorHAnsi"/>
              </w:rPr>
            </w:pPr>
            <w:r w:rsidRPr="00731098">
              <w:rPr>
                <w:rFonts w:cstheme="minorHAnsi"/>
              </w:rPr>
              <w:t>Lieferrichtung der Marktlokation ist nicht korrekt.</w:t>
            </w:r>
          </w:p>
        </w:tc>
      </w:tr>
      <w:tr w:rsidR="0071286D" w:rsidRPr="00F127C3" w14:paraId="6F6CE9F4" w14:textId="77777777" w:rsidTr="00763E6C">
        <w:tc>
          <w:tcPr>
            <w:tcW w:w="562" w:type="dxa"/>
            <w:vMerge/>
          </w:tcPr>
          <w:p w14:paraId="71C89AE5" w14:textId="77777777" w:rsidR="0071286D" w:rsidRPr="00F127C3" w:rsidRDefault="0071286D" w:rsidP="0071286D">
            <w:pPr>
              <w:rPr>
                <w:rFonts w:cstheme="minorHAnsi"/>
              </w:rPr>
            </w:pPr>
          </w:p>
        </w:tc>
        <w:tc>
          <w:tcPr>
            <w:tcW w:w="6237" w:type="dxa"/>
            <w:vMerge/>
          </w:tcPr>
          <w:p w14:paraId="37EB4318" w14:textId="77777777" w:rsidR="0071286D" w:rsidRPr="00F127C3" w:rsidRDefault="0071286D" w:rsidP="0071286D">
            <w:pPr>
              <w:rPr>
                <w:rFonts w:cstheme="minorHAnsi"/>
              </w:rPr>
            </w:pPr>
          </w:p>
        </w:tc>
        <w:tc>
          <w:tcPr>
            <w:tcW w:w="1559" w:type="dxa"/>
            <w:tcBorders>
              <w:top w:val="dotted" w:sz="4" w:space="0" w:color="auto"/>
            </w:tcBorders>
          </w:tcPr>
          <w:p w14:paraId="5779CBF4" w14:textId="5F2EDB5C"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2</w:t>
            </w:r>
          </w:p>
        </w:tc>
        <w:tc>
          <w:tcPr>
            <w:tcW w:w="851" w:type="dxa"/>
            <w:tcBorders>
              <w:top w:val="dotted" w:sz="4" w:space="0" w:color="auto"/>
            </w:tcBorders>
          </w:tcPr>
          <w:p w14:paraId="7692407B" w14:textId="77777777" w:rsidR="0071286D" w:rsidRPr="00F127C3" w:rsidRDefault="0071286D" w:rsidP="0071286D">
            <w:pPr>
              <w:rPr>
                <w:rFonts w:cstheme="minorHAnsi"/>
              </w:rPr>
            </w:pPr>
          </w:p>
        </w:tc>
        <w:tc>
          <w:tcPr>
            <w:tcW w:w="5107" w:type="dxa"/>
            <w:tcBorders>
              <w:top w:val="dotted" w:sz="4" w:space="0" w:color="auto"/>
            </w:tcBorders>
          </w:tcPr>
          <w:p w14:paraId="63C09DA7" w14:textId="77777777" w:rsidR="0071286D" w:rsidRPr="00F127C3" w:rsidRDefault="0071286D" w:rsidP="0071286D">
            <w:pPr>
              <w:rPr>
                <w:rFonts w:cstheme="minorHAnsi"/>
              </w:rPr>
            </w:pPr>
          </w:p>
        </w:tc>
      </w:tr>
      <w:tr w:rsidR="0071286D" w:rsidRPr="00F127C3" w14:paraId="5635F6DE" w14:textId="77777777" w:rsidTr="00763E6C">
        <w:tc>
          <w:tcPr>
            <w:tcW w:w="562" w:type="dxa"/>
            <w:vMerge w:val="restart"/>
          </w:tcPr>
          <w:p w14:paraId="4058311F" w14:textId="23A23A35" w:rsidR="0071286D" w:rsidRPr="00F127C3" w:rsidRDefault="0071286D" w:rsidP="0071286D">
            <w:pPr>
              <w:rPr>
                <w:rFonts w:cstheme="minorHAnsi"/>
              </w:rPr>
            </w:pPr>
            <w:r w:rsidRPr="00731098">
              <w:rPr>
                <w:rFonts w:cstheme="minorHAnsi"/>
              </w:rPr>
              <w:t>2</w:t>
            </w:r>
          </w:p>
        </w:tc>
        <w:tc>
          <w:tcPr>
            <w:tcW w:w="6237" w:type="dxa"/>
            <w:vMerge w:val="restart"/>
          </w:tcPr>
          <w:p w14:paraId="1261594B" w14:textId="733DDCEE" w:rsidR="0071286D" w:rsidRPr="00F127C3" w:rsidRDefault="00A720DB" w:rsidP="0071286D">
            <w:pPr>
              <w:rPr>
                <w:rFonts w:cstheme="minorHAnsi"/>
              </w:rPr>
            </w:pPr>
            <w:r w:rsidRPr="00A720DB">
              <w:rPr>
                <w:rFonts w:cstheme="minorHAnsi"/>
              </w:rPr>
              <w:t>Ist im Geschäftsvorfall der Status der Berechnungsformel für die Marktlokation mit „Berechnungsformel muss beim Absender angefragt werden“ angegeben?</w:t>
            </w:r>
          </w:p>
        </w:tc>
        <w:tc>
          <w:tcPr>
            <w:tcW w:w="1559" w:type="dxa"/>
            <w:tcBorders>
              <w:bottom w:val="dotted" w:sz="4" w:space="0" w:color="auto"/>
            </w:tcBorders>
          </w:tcPr>
          <w:p w14:paraId="3BAB3C5B" w14:textId="5E938447" w:rsidR="0071286D" w:rsidRPr="00F127C3" w:rsidRDefault="0071286D" w:rsidP="0071286D">
            <w:pPr>
              <w:rPr>
                <w:rFonts w:cstheme="minorHAnsi"/>
              </w:rPr>
            </w:pPr>
            <w:r w:rsidRPr="00731098">
              <w:rPr>
                <w:rFonts w:cstheme="minorHAnsi"/>
              </w:rPr>
              <w:t xml:space="preserve">ja </w:t>
            </w:r>
          </w:p>
        </w:tc>
        <w:tc>
          <w:tcPr>
            <w:tcW w:w="851" w:type="dxa"/>
            <w:tcBorders>
              <w:bottom w:val="dotted" w:sz="4" w:space="0" w:color="auto"/>
            </w:tcBorders>
          </w:tcPr>
          <w:p w14:paraId="33374C0C" w14:textId="780607CD" w:rsidR="0071286D" w:rsidRPr="00F127C3" w:rsidRDefault="00A720DB" w:rsidP="0071286D">
            <w:pPr>
              <w:rPr>
                <w:rFonts w:cstheme="minorHAnsi"/>
              </w:rPr>
            </w:pPr>
            <w:r>
              <w:rPr>
                <w:rFonts w:cstheme="minorHAnsi"/>
              </w:rPr>
              <w:t>A09</w:t>
            </w:r>
          </w:p>
        </w:tc>
        <w:tc>
          <w:tcPr>
            <w:tcW w:w="5107" w:type="dxa"/>
            <w:tcBorders>
              <w:bottom w:val="dotted" w:sz="4" w:space="0" w:color="auto"/>
            </w:tcBorders>
          </w:tcPr>
          <w:p w14:paraId="28248128" w14:textId="77777777" w:rsidR="00910EFF" w:rsidRPr="00910EFF" w:rsidRDefault="00910EFF" w:rsidP="00910EFF">
            <w:pPr>
              <w:rPr>
                <w:rFonts w:cstheme="minorHAnsi"/>
              </w:rPr>
            </w:pPr>
            <w:r w:rsidRPr="00910EFF">
              <w:rPr>
                <w:rFonts w:cstheme="minorHAnsi"/>
              </w:rPr>
              <w:t>Cluster: Zustimmung</w:t>
            </w:r>
          </w:p>
          <w:p w14:paraId="6B6D2BCB" w14:textId="1B7B9CCC" w:rsidR="0071286D" w:rsidRPr="00F127C3" w:rsidRDefault="00910EFF" w:rsidP="00910EFF">
            <w:pPr>
              <w:rPr>
                <w:rFonts w:cstheme="minorHAnsi"/>
              </w:rPr>
            </w:pPr>
            <w:r w:rsidRPr="00910EFF">
              <w:rPr>
                <w:rFonts w:cstheme="minorHAnsi"/>
              </w:rPr>
              <w:t>Berechnungsformel muss bilateral ausgetauscht werden.</w:t>
            </w:r>
          </w:p>
        </w:tc>
      </w:tr>
      <w:tr w:rsidR="0071286D" w:rsidRPr="00F127C3" w14:paraId="498443F8" w14:textId="77777777" w:rsidTr="00763E6C">
        <w:tc>
          <w:tcPr>
            <w:tcW w:w="562" w:type="dxa"/>
            <w:vMerge/>
          </w:tcPr>
          <w:p w14:paraId="6F4C80AE" w14:textId="77777777" w:rsidR="0071286D" w:rsidRPr="00F127C3" w:rsidRDefault="0071286D" w:rsidP="0071286D">
            <w:pPr>
              <w:rPr>
                <w:rFonts w:cstheme="minorHAnsi"/>
              </w:rPr>
            </w:pPr>
          </w:p>
        </w:tc>
        <w:tc>
          <w:tcPr>
            <w:tcW w:w="6237" w:type="dxa"/>
            <w:vMerge/>
          </w:tcPr>
          <w:p w14:paraId="64F191D6" w14:textId="77777777" w:rsidR="0071286D" w:rsidRPr="00F127C3" w:rsidRDefault="0071286D" w:rsidP="0071286D">
            <w:pPr>
              <w:rPr>
                <w:rFonts w:cstheme="minorHAnsi"/>
              </w:rPr>
            </w:pPr>
          </w:p>
        </w:tc>
        <w:tc>
          <w:tcPr>
            <w:tcW w:w="1559" w:type="dxa"/>
            <w:tcBorders>
              <w:top w:val="dotted" w:sz="4" w:space="0" w:color="auto"/>
            </w:tcBorders>
          </w:tcPr>
          <w:p w14:paraId="2274BE0C" w14:textId="2E6EC467"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3</w:t>
            </w:r>
          </w:p>
        </w:tc>
        <w:tc>
          <w:tcPr>
            <w:tcW w:w="851" w:type="dxa"/>
            <w:tcBorders>
              <w:top w:val="dotted" w:sz="4" w:space="0" w:color="auto"/>
            </w:tcBorders>
          </w:tcPr>
          <w:p w14:paraId="73AB9D23" w14:textId="77777777" w:rsidR="0071286D" w:rsidRPr="00F127C3" w:rsidRDefault="0071286D" w:rsidP="0071286D">
            <w:pPr>
              <w:rPr>
                <w:rFonts w:cstheme="minorHAnsi"/>
              </w:rPr>
            </w:pPr>
          </w:p>
        </w:tc>
        <w:tc>
          <w:tcPr>
            <w:tcW w:w="5107" w:type="dxa"/>
            <w:tcBorders>
              <w:top w:val="dotted" w:sz="4" w:space="0" w:color="auto"/>
            </w:tcBorders>
          </w:tcPr>
          <w:p w14:paraId="19B82C32" w14:textId="77777777" w:rsidR="0071286D" w:rsidRPr="00F127C3" w:rsidRDefault="0071286D" w:rsidP="0071286D">
            <w:pPr>
              <w:rPr>
                <w:rFonts w:cstheme="minorHAnsi"/>
              </w:rPr>
            </w:pPr>
          </w:p>
        </w:tc>
      </w:tr>
      <w:tr w:rsidR="0071286D" w:rsidRPr="00F127C3" w14:paraId="6E78BB91" w14:textId="77777777" w:rsidTr="00763E6C">
        <w:tc>
          <w:tcPr>
            <w:tcW w:w="562" w:type="dxa"/>
            <w:vMerge w:val="restart"/>
          </w:tcPr>
          <w:p w14:paraId="723057B5" w14:textId="6A717982" w:rsidR="0071286D" w:rsidRPr="00F127C3" w:rsidRDefault="0071286D" w:rsidP="0071286D">
            <w:pPr>
              <w:rPr>
                <w:rFonts w:cstheme="minorHAnsi"/>
              </w:rPr>
            </w:pPr>
            <w:r w:rsidRPr="00731098">
              <w:rPr>
                <w:rFonts w:cstheme="minorHAnsi"/>
              </w:rPr>
              <w:t>3</w:t>
            </w:r>
          </w:p>
        </w:tc>
        <w:tc>
          <w:tcPr>
            <w:tcW w:w="6237" w:type="dxa"/>
            <w:vMerge w:val="restart"/>
          </w:tcPr>
          <w:p w14:paraId="43A1BA0F" w14:textId="691B5F51" w:rsidR="0071286D" w:rsidRPr="00F127C3" w:rsidRDefault="00910EFF" w:rsidP="0071286D">
            <w:pPr>
              <w:rPr>
                <w:rFonts w:cstheme="minorHAnsi"/>
              </w:rPr>
            </w:pPr>
            <w:r w:rsidRPr="00910EFF">
              <w:rPr>
                <w:rFonts w:cstheme="minorHAnsi"/>
              </w:rPr>
              <w:t>Ist im Geschäftsvorfall der Status der Berechnungsformel für die Marktlokation mit „Berechnungsformel besitzt keine Rechenoperation“ angegeben?</w:t>
            </w:r>
          </w:p>
        </w:tc>
        <w:tc>
          <w:tcPr>
            <w:tcW w:w="1559" w:type="dxa"/>
            <w:tcBorders>
              <w:bottom w:val="dotted" w:sz="4" w:space="0" w:color="auto"/>
            </w:tcBorders>
          </w:tcPr>
          <w:p w14:paraId="2E6B9C4E" w14:textId="66E6F129"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4</w:t>
            </w:r>
          </w:p>
        </w:tc>
        <w:tc>
          <w:tcPr>
            <w:tcW w:w="851" w:type="dxa"/>
            <w:tcBorders>
              <w:bottom w:val="dotted" w:sz="4" w:space="0" w:color="auto"/>
            </w:tcBorders>
          </w:tcPr>
          <w:p w14:paraId="7158216B" w14:textId="77777777" w:rsidR="0071286D" w:rsidRPr="00F127C3" w:rsidRDefault="0071286D" w:rsidP="0071286D">
            <w:pPr>
              <w:rPr>
                <w:rFonts w:cstheme="minorHAnsi"/>
              </w:rPr>
            </w:pPr>
          </w:p>
        </w:tc>
        <w:tc>
          <w:tcPr>
            <w:tcW w:w="5107" w:type="dxa"/>
            <w:tcBorders>
              <w:bottom w:val="dotted" w:sz="4" w:space="0" w:color="auto"/>
            </w:tcBorders>
          </w:tcPr>
          <w:p w14:paraId="5D06F1D7" w14:textId="77777777" w:rsidR="0071286D" w:rsidRPr="00F127C3" w:rsidRDefault="0071286D" w:rsidP="0071286D">
            <w:pPr>
              <w:rPr>
                <w:rFonts w:cstheme="minorHAnsi"/>
              </w:rPr>
            </w:pPr>
          </w:p>
        </w:tc>
      </w:tr>
      <w:tr w:rsidR="0071286D" w:rsidRPr="00F127C3" w14:paraId="67FCCA4C" w14:textId="77777777" w:rsidTr="00763E6C">
        <w:tc>
          <w:tcPr>
            <w:tcW w:w="562" w:type="dxa"/>
            <w:vMerge/>
          </w:tcPr>
          <w:p w14:paraId="28C08A2F" w14:textId="77777777" w:rsidR="0071286D" w:rsidRPr="00F127C3" w:rsidRDefault="0071286D" w:rsidP="0071286D">
            <w:pPr>
              <w:rPr>
                <w:rFonts w:cstheme="minorHAnsi"/>
              </w:rPr>
            </w:pPr>
          </w:p>
        </w:tc>
        <w:tc>
          <w:tcPr>
            <w:tcW w:w="6237" w:type="dxa"/>
            <w:vMerge/>
          </w:tcPr>
          <w:p w14:paraId="7D82051D" w14:textId="77777777" w:rsidR="0071286D" w:rsidRPr="00F127C3" w:rsidRDefault="0071286D" w:rsidP="0071286D">
            <w:pPr>
              <w:rPr>
                <w:rFonts w:cstheme="minorHAnsi"/>
              </w:rPr>
            </w:pPr>
          </w:p>
        </w:tc>
        <w:tc>
          <w:tcPr>
            <w:tcW w:w="1559" w:type="dxa"/>
            <w:tcBorders>
              <w:top w:val="dotted" w:sz="4" w:space="0" w:color="auto"/>
            </w:tcBorders>
          </w:tcPr>
          <w:p w14:paraId="000B13CA" w14:textId="44BE93C0"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5</w:t>
            </w:r>
          </w:p>
        </w:tc>
        <w:tc>
          <w:tcPr>
            <w:tcW w:w="851" w:type="dxa"/>
            <w:tcBorders>
              <w:top w:val="dotted" w:sz="4" w:space="0" w:color="auto"/>
            </w:tcBorders>
          </w:tcPr>
          <w:p w14:paraId="4402CF60" w14:textId="77777777" w:rsidR="0071286D" w:rsidRPr="00F127C3" w:rsidRDefault="0071286D" w:rsidP="0071286D">
            <w:pPr>
              <w:rPr>
                <w:rFonts w:cstheme="minorHAnsi"/>
              </w:rPr>
            </w:pPr>
          </w:p>
        </w:tc>
        <w:tc>
          <w:tcPr>
            <w:tcW w:w="5107" w:type="dxa"/>
            <w:tcBorders>
              <w:top w:val="dotted" w:sz="4" w:space="0" w:color="auto"/>
            </w:tcBorders>
          </w:tcPr>
          <w:p w14:paraId="3ADA690C" w14:textId="77777777" w:rsidR="0071286D" w:rsidRPr="00F127C3" w:rsidRDefault="0071286D" w:rsidP="0071286D">
            <w:pPr>
              <w:rPr>
                <w:rFonts w:cstheme="minorHAnsi"/>
              </w:rPr>
            </w:pPr>
          </w:p>
        </w:tc>
      </w:tr>
      <w:tr w:rsidR="0071286D" w:rsidRPr="00F127C3" w14:paraId="29224E60" w14:textId="77777777" w:rsidTr="00763E6C">
        <w:tc>
          <w:tcPr>
            <w:tcW w:w="562" w:type="dxa"/>
            <w:vMerge w:val="restart"/>
          </w:tcPr>
          <w:p w14:paraId="67E9B6C0" w14:textId="5E370F21" w:rsidR="0071286D" w:rsidRPr="00F127C3" w:rsidRDefault="0071286D" w:rsidP="0071286D">
            <w:pPr>
              <w:rPr>
                <w:rFonts w:cstheme="minorHAnsi"/>
              </w:rPr>
            </w:pPr>
            <w:r w:rsidRPr="00731098">
              <w:rPr>
                <w:rFonts w:cstheme="minorHAnsi"/>
              </w:rPr>
              <w:t>4</w:t>
            </w:r>
          </w:p>
        </w:tc>
        <w:tc>
          <w:tcPr>
            <w:tcW w:w="6237" w:type="dxa"/>
            <w:vMerge w:val="restart"/>
          </w:tcPr>
          <w:p w14:paraId="0C14C83B" w14:textId="03AD6D97" w:rsidR="0071286D" w:rsidRPr="00F127C3" w:rsidRDefault="00451ADF" w:rsidP="0071286D">
            <w:pPr>
              <w:rPr>
                <w:rFonts w:cstheme="minorHAnsi"/>
              </w:rPr>
            </w:pPr>
            <w:r w:rsidRPr="00451ADF">
              <w:rPr>
                <w:rFonts w:cstheme="minorHAnsi"/>
              </w:rPr>
              <w:t>Ist in den zuvor ausgetauschten Stammdatenmeldungen (z.B.</w:t>
            </w:r>
            <w:r w:rsidR="00DB7A38">
              <w:rPr>
                <w:rFonts w:cstheme="minorHAnsi"/>
              </w:rPr>
              <w:t> </w:t>
            </w:r>
            <w:r w:rsidRPr="00451ADF">
              <w:rPr>
                <w:rFonts w:cstheme="minorHAnsi"/>
              </w:rPr>
              <w:t>Anmeldebestätigung, Stammdatenänderung (inklusive Lokationsbündelstrukturänderung)) gemäß dem „Gültig-Ab“ Datum genau eine Messlokation dieser Marktlokation zugeordnet?</w:t>
            </w:r>
          </w:p>
        </w:tc>
        <w:tc>
          <w:tcPr>
            <w:tcW w:w="1559" w:type="dxa"/>
            <w:tcBorders>
              <w:bottom w:val="dotted" w:sz="4" w:space="0" w:color="auto"/>
            </w:tcBorders>
          </w:tcPr>
          <w:p w14:paraId="1452492B" w14:textId="67EA5BF7"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33CD9FE8" w14:textId="302A2B84" w:rsidR="0071286D" w:rsidRPr="00F127C3" w:rsidRDefault="0071286D" w:rsidP="0071286D">
            <w:pPr>
              <w:rPr>
                <w:rFonts w:cstheme="minorHAnsi"/>
              </w:rPr>
            </w:pPr>
            <w:r w:rsidRPr="00731098">
              <w:rPr>
                <w:rFonts w:cstheme="minorHAnsi"/>
              </w:rPr>
              <w:t>A</w:t>
            </w:r>
            <w:r w:rsidR="00451ADF">
              <w:rPr>
                <w:rFonts w:cstheme="minorHAnsi"/>
              </w:rPr>
              <w:t>10</w:t>
            </w:r>
          </w:p>
        </w:tc>
        <w:tc>
          <w:tcPr>
            <w:tcW w:w="5107" w:type="dxa"/>
            <w:tcBorders>
              <w:bottom w:val="dotted" w:sz="4" w:space="0" w:color="auto"/>
            </w:tcBorders>
          </w:tcPr>
          <w:p w14:paraId="4CAF23C9" w14:textId="77777777" w:rsidR="00237A17" w:rsidRPr="00237A17" w:rsidRDefault="00237A17" w:rsidP="00237A17">
            <w:pPr>
              <w:rPr>
                <w:rFonts w:cstheme="minorHAnsi"/>
              </w:rPr>
            </w:pPr>
            <w:r w:rsidRPr="00237A17">
              <w:rPr>
                <w:rFonts w:cstheme="minorHAnsi"/>
              </w:rPr>
              <w:t>Cluster: Ablehnung</w:t>
            </w:r>
          </w:p>
          <w:p w14:paraId="727C6457" w14:textId="75FCA704" w:rsidR="0071286D" w:rsidRPr="00F127C3" w:rsidRDefault="00237A17" w:rsidP="00237A17">
            <w:pPr>
              <w:rPr>
                <w:rFonts w:cstheme="minorHAnsi"/>
              </w:rPr>
            </w:pPr>
            <w:r w:rsidRPr="00237A17">
              <w:rPr>
                <w:rFonts w:cstheme="minorHAnsi"/>
              </w:rPr>
              <w:t>Der Marktlokation ist nicht genau eine Messlokation zugeordnet</w:t>
            </w:r>
          </w:p>
        </w:tc>
      </w:tr>
      <w:tr w:rsidR="0071286D" w:rsidRPr="00F127C3" w14:paraId="0AA5048D" w14:textId="77777777" w:rsidTr="00763E6C">
        <w:tc>
          <w:tcPr>
            <w:tcW w:w="562" w:type="dxa"/>
            <w:vMerge/>
          </w:tcPr>
          <w:p w14:paraId="24257A97" w14:textId="77777777" w:rsidR="0071286D" w:rsidRPr="00F127C3" w:rsidRDefault="0071286D" w:rsidP="0071286D">
            <w:pPr>
              <w:rPr>
                <w:rFonts w:cstheme="minorHAnsi"/>
              </w:rPr>
            </w:pPr>
          </w:p>
        </w:tc>
        <w:tc>
          <w:tcPr>
            <w:tcW w:w="6237" w:type="dxa"/>
            <w:vMerge/>
          </w:tcPr>
          <w:p w14:paraId="4CDCB1CB" w14:textId="77777777" w:rsidR="0071286D" w:rsidRPr="00F127C3" w:rsidRDefault="0071286D" w:rsidP="0071286D">
            <w:pPr>
              <w:rPr>
                <w:rFonts w:cstheme="minorHAnsi"/>
              </w:rPr>
            </w:pPr>
          </w:p>
        </w:tc>
        <w:tc>
          <w:tcPr>
            <w:tcW w:w="1559" w:type="dxa"/>
            <w:tcBorders>
              <w:top w:val="dotted" w:sz="4" w:space="0" w:color="auto"/>
            </w:tcBorders>
          </w:tcPr>
          <w:p w14:paraId="499DA8C3" w14:textId="19C0FFA4" w:rsidR="0071286D" w:rsidRPr="00F127C3" w:rsidRDefault="0071286D" w:rsidP="0071286D">
            <w:pPr>
              <w:rPr>
                <w:rFonts w:cstheme="minorHAnsi"/>
              </w:rPr>
            </w:pPr>
            <w:r w:rsidRPr="00731098">
              <w:rPr>
                <w:rFonts w:cstheme="minorHAnsi"/>
              </w:rPr>
              <w:t>ja</w:t>
            </w:r>
          </w:p>
        </w:tc>
        <w:tc>
          <w:tcPr>
            <w:tcW w:w="851" w:type="dxa"/>
            <w:tcBorders>
              <w:top w:val="dotted" w:sz="4" w:space="0" w:color="auto"/>
            </w:tcBorders>
          </w:tcPr>
          <w:p w14:paraId="40602FE2" w14:textId="1956A0E6" w:rsidR="0071286D" w:rsidRPr="00F127C3" w:rsidRDefault="00237A17" w:rsidP="0071286D">
            <w:pPr>
              <w:rPr>
                <w:rFonts w:cstheme="minorHAnsi"/>
              </w:rPr>
            </w:pPr>
            <w:r>
              <w:rPr>
                <w:rFonts w:cstheme="minorHAnsi"/>
              </w:rPr>
              <w:t>A11</w:t>
            </w:r>
          </w:p>
        </w:tc>
        <w:tc>
          <w:tcPr>
            <w:tcW w:w="5107" w:type="dxa"/>
            <w:tcBorders>
              <w:top w:val="dotted" w:sz="4" w:space="0" w:color="auto"/>
            </w:tcBorders>
          </w:tcPr>
          <w:p w14:paraId="2B678631" w14:textId="77777777" w:rsidR="00F26A22" w:rsidRPr="00F26A22" w:rsidRDefault="00F26A22" w:rsidP="00F26A22">
            <w:pPr>
              <w:rPr>
                <w:rFonts w:cstheme="minorHAnsi"/>
              </w:rPr>
            </w:pPr>
            <w:r w:rsidRPr="00F26A22">
              <w:rPr>
                <w:rFonts w:cstheme="minorHAnsi"/>
              </w:rPr>
              <w:t>Cluster: Zustimmung</w:t>
            </w:r>
          </w:p>
          <w:p w14:paraId="4519D249" w14:textId="3D93BF32" w:rsidR="0071286D" w:rsidRPr="00F127C3" w:rsidRDefault="00F26A22" w:rsidP="00F26A22">
            <w:pPr>
              <w:rPr>
                <w:rFonts w:cstheme="minorHAnsi"/>
              </w:rPr>
            </w:pPr>
            <w:r w:rsidRPr="00F26A22">
              <w:rPr>
                <w:rFonts w:cstheme="minorHAnsi"/>
              </w:rPr>
              <w:t>Energiemenge der Marktlokation ist mit der Energiemenge der Messlokation identisch</w:t>
            </w:r>
          </w:p>
        </w:tc>
      </w:tr>
    </w:tbl>
    <w:p w14:paraId="76AF928F" w14:textId="77777777" w:rsidR="00C94962" w:rsidRDefault="00C94962">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1286D" w:rsidRPr="00F127C3" w14:paraId="4EC7050B" w14:textId="77777777" w:rsidTr="00C94962">
        <w:tc>
          <w:tcPr>
            <w:tcW w:w="562" w:type="dxa"/>
            <w:vMerge w:val="restart"/>
          </w:tcPr>
          <w:p w14:paraId="77AC5A61" w14:textId="3A054186" w:rsidR="0071286D" w:rsidRPr="00F127C3" w:rsidRDefault="0071286D" w:rsidP="0071286D">
            <w:pPr>
              <w:rPr>
                <w:rFonts w:cstheme="minorHAnsi"/>
              </w:rPr>
            </w:pPr>
            <w:r w:rsidRPr="00731098">
              <w:rPr>
                <w:rFonts w:cstheme="minorHAnsi"/>
              </w:rPr>
              <w:lastRenderedPageBreak/>
              <w:t>5</w:t>
            </w:r>
          </w:p>
        </w:tc>
        <w:tc>
          <w:tcPr>
            <w:tcW w:w="6237" w:type="dxa"/>
            <w:vMerge w:val="restart"/>
          </w:tcPr>
          <w:p w14:paraId="2A142E2E" w14:textId="15584AB4" w:rsidR="0071286D" w:rsidRPr="00F127C3" w:rsidRDefault="008B45CD" w:rsidP="0071286D">
            <w:pPr>
              <w:rPr>
                <w:rFonts w:cstheme="minorHAnsi"/>
              </w:rPr>
            </w:pPr>
            <w:r w:rsidRPr="008B45CD">
              <w:rPr>
                <w:rFonts w:cstheme="minorHAnsi"/>
              </w:rPr>
              <w:t>Liegt eine Änderung der Lokationsbündelstruktur durch den NB vor, die durch Stammdatenänderung übermittelt wurde?</w:t>
            </w:r>
          </w:p>
        </w:tc>
        <w:tc>
          <w:tcPr>
            <w:tcW w:w="1559" w:type="dxa"/>
            <w:tcBorders>
              <w:bottom w:val="dotted" w:sz="4" w:space="0" w:color="auto"/>
            </w:tcBorders>
          </w:tcPr>
          <w:p w14:paraId="633C66C3" w14:textId="034A49DE"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sidR="008B45CD">
              <w:rPr>
                <w:rFonts w:cstheme="minorHAnsi"/>
              </w:rPr>
              <w:t>6</w:t>
            </w:r>
          </w:p>
        </w:tc>
        <w:tc>
          <w:tcPr>
            <w:tcW w:w="851" w:type="dxa"/>
            <w:tcBorders>
              <w:bottom w:val="dotted" w:sz="4" w:space="0" w:color="auto"/>
            </w:tcBorders>
          </w:tcPr>
          <w:p w14:paraId="1F3F2EB1" w14:textId="77777777" w:rsidR="0071286D" w:rsidRPr="00F127C3" w:rsidRDefault="0071286D" w:rsidP="0071286D">
            <w:pPr>
              <w:rPr>
                <w:rFonts w:cstheme="minorHAnsi"/>
              </w:rPr>
            </w:pPr>
          </w:p>
        </w:tc>
        <w:tc>
          <w:tcPr>
            <w:tcW w:w="5107" w:type="dxa"/>
            <w:tcBorders>
              <w:bottom w:val="dotted" w:sz="4" w:space="0" w:color="auto"/>
            </w:tcBorders>
          </w:tcPr>
          <w:p w14:paraId="55EF0CB3" w14:textId="77777777" w:rsidR="0071286D" w:rsidRPr="00F127C3" w:rsidRDefault="0071286D" w:rsidP="0071286D">
            <w:pPr>
              <w:rPr>
                <w:rFonts w:cstheme="minorHAnsi"/>
              </w:rPr>
            </w:pPr>
          </w:p>
        </w:tc>
      </w:tr>
      <w:tr w:rsidR="0071286D" w:rsidRPr="00F127C3" w14:paraId="12AAFE0D" w14:textId="77777777" w:rsidTr="00C94962">
        <w:tc>
          <w:tcPr>
            <w:tcW w:w="562" w:type="dxa"/>
            <w:vMerge/>
          </w:tcPr>
          <w:p w14:paraId="441964EA" w14:textId="77777777" w:rsidR="0071286D" w:rsidRPr="00F127C3" w:rsidRDefault="0071286D" w:rsidP="0071286D">
            <w:pPr>
              <w:rPr>
                <w:rFonts w:cstheme="minorHAnsi"/>
              </w:rPr>
            </w:pPr>
          </w:p>
        </w:tc>
        <w:tc>
          <w:tcPr>
            <w:tcW w:w="6237" w:type="dxa"/>
            <w:vMerge/>
          </w:tcPr>
          <w:p w14:paraId="1D4150C2" w14:textId="77777777" w:rsidR="0071286D" w:rsidRPr="00F127C3" w:rsidRDefault="0071286D" w:rsidP="0071286D">
            <w:pPr>
              <w:rPr>
                <w:rFonts w:cstheme="minorHAnsi"/>
              </w:rPr>
            </w:pPr>
          </w:p>
        </w:tc>
        <w:tc>
          <w:tcPr>
            <w:tcW w:w="1559" w:type="dxa"/>
            <w:tcBorders>
              <w:top w:val="dotted" w:sz="4" w:space="0" w:color="auto"/>
            </w:tcBorders>
          </w:tcPr>
          <w:p w14:paraId="6DC3DD98" w14:textId="318249AA"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w:t>
            </w:r>
            <w:r w:rsidR="008B45CD">
              <w:rPr>
                <w:rFonts w:cstheme="minorHAnsi"/>
              </w:rPr>
              <w:t>7</w:t>
            </w:r>
          </w:p>
        </w:tc>
        <w:tc>
          <w:tcPr>
            <w:tcW w:w="851" w:type="dxa"/>
            <w:tcBorders>
              <w:top w:val="dotted" w:sz="4" w:space="0" w:color="auto"/>
            </w:tcBorders>
          </w:tcPr>
          <w:p w14:paraId="0E18F620" w14:textId="77777777" w:rsidR="0071286D" w:rsidRPr="00F127C3" w:rsidRDefault="0071286D" w:rsidP="0071286D">
            <w:pPr>
              <w:rPr>
                <w:rFonts w:cstheme="minorHAnsi"/>
              </w:rPr>
            </w:pPr>
          </w:p>
        </w:tc>
        <w:tc>
          <w:tcPr>
            <w:tcW w:w="5107" w:type="dxa"/>
            <w:tcBorders>
              <w:top w:val="dotted" w:sz="4" w:space="0" w:color="auto"/>
            </w:tcBorders>
          </w:tcPr>
          <w:p w14:paraId="6EA6DE4C" w14:textId="77777777" w:rsidR="0071286D" w:rsidRPr="00F127C3" w:rsidRDefault="0071286D" w:rsidP="0071286D">
            <w:pPr>
              <w:rPr>
                <w:rFonts w:cstheme="minorHAnsi"/>
              </w:rPr>
            </w:pPr>
          </w:p>
        </w:tc>
      </w:tr>
      <w:tr w:rsidR="0071286D" w:rsidRPr="00F127C3" w14:paraId="64A2B981" w14:textId="77777777" w:rsidTr="00C94962">
        <w:trPr>
          <w:trHeight w:val="662"/>
        </w:trPr>
        <w:tc>
          <w:tcPr>
            <w:tcW w:w="562" w:type="dxa"/>
            <w:vMerge w:val="restart"/>
          </w:tcPr>
          <w:p w14:paraId="44E0F6B0" w14:textId="15194F4F" w:rsidR="0071286D" w:rsidRPr="00F127C3" w:rsidRDefault="0071286D" w:rsidP="0071286D">
            <w:pPr>
              <w:rPr>
                <w:rFonts w:cstheme="minorHAnsi"/>
              </w:rPr>
            </w:pPr>
            <w:r w:rsidRPr="00731098">
              <w:rPr>
                <w:rFonts w:cstheme="minorHAnsi"/>
              </w:rPr>
              <w:t>6</w:t>
            </w:r>
          </w:p>
        </w:tc>
        <w:tc>
          <w:tcPr>
            <w:tcW w:w="6237" w:type="dxa"/>
            <w:vMerge w:val="restart"/>
          </w:tcPr>
          <w:p w14:paraId="0564A019" w14:textId="6DD03CB3" w:rsidR="0071286D" w:rsidRPr="00F127C3" w:rsidRDefault="00E45ADD" w:rsidP="0071286D">
            <w:pPr>
              <w:rPr>
                <w:rFonts w:cstheme="minorHAnsi"/>
              </w:rPr>
            </w:pPr>
            <w:r w:rsidRPr="00E45ADD">
              <w:rPr>
                <w:rFonts w:cstheme="minorHAnsi"/>
              </w:rPr>
              <w:t>Ist das „Gültig ab“-Datum der Berechnungsformel tagidentisch mit dem Datum der Strukturänderung des Lokationsbündels?</w:t>
            </w:r>
          </w:p>
        </w:tc>
        <w:tc>
          <w:tcPr>
            <w:tcW w:w="1559" w:type="dxa"/>
            <w:tcBorders>
              <w:bottom w:val="dotted" w:sz="4" w:space="0" w:color="auto"/>
            </w:tcBorders>
          </w:tcPr>
          <w:p w14:paraId="005E909D" w14:textId="4977CFD6"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46DE8CFC" w14:textId="7F20C4CD" w:rsidR="0071286D" w:rsidRPr="00F127C3" w:rsidRDefault="0071286D" w:rsidP="0071286D">
            <w:pPr>
              <w:rPr>
                <w:rFonts w:cstheme="minorHAnsi"/>
              </w:rPr>
            </w:pPr>
            <w:r w:rsidRPr="00731098">
              <w:rPr>
                <w:rFonts w:cstheme="minorHAnsi"/>
              </w:rPr>
              <w:t>A0</w:t>
            </w:r>
            <w:r w:rsidR="001E62BC">
              <w:rPr>
                <w:rFonts w:cstheme="minorHAnsi"/>
              </w:rPr>
              <w:t>2</w:t>
            </w:r>
          </w:p>
        </w:tc>
        <w:tc>
          <w:tcPr>
            <w:tcW w:w="5107" w:type="dxa"/>
            <w:tcBorders>
              <w:bottom w:val="dotted" w:sz="4" w:space="0" w:color="auto"/>
            </w:tcBorders>
          </w:tcPr>
          <w:p w14:paraId="0FCBF34D" w14:textId="77777777" w:rsidR="001E62BC" w:rsidRPr="001E62BC" w:rsidRDefault="001E62BC" w:rsidP="001E62BC">
            <w:pPr>
              <w:rPr>
                <w:rFonts w:cstheme="minorHAnsi"/>
              </w:rPr>
            </w:pPr>
            <w:r w:rsidRPr="001E62BC">
              <w:rPr>
                <w:rFonts w:cstheme="minorHAnsi"/>
              </w:rPr>
              <w:t>Cluster: Ablehnung</w:t>
            </w:r>
          </w:p>
          <w:p w14:paraId="62D370FE" w14:textId="1E417E88" w:rsidR="0071286D" w:rsidRPr="00F127C3" w:rsidRDefault="001E62BC" w:rsidP="001E62BC">
            <w:pPr>
              <w:rPr>
                <w:rFonts w:cstheme="minorHAnsi"/>
              </w:rPr>
            </w:pPr>
            <w:r w:rsidRPr="001E62BC">
              <w:rPr>
                <w:rFonts w:cstheme="minorHAnsi"/>
              </w:rPr>
              <w:t>„Gültig ab“-Datum der Berechnungsformel unplausibel</w:t>
            </w:r>
            <w:r w:rsidR="0071286D" w:rsidRPr="00731098">
              <w:rPr>
                <w:rFonts w:cstheme="minorHAnsi"/>
              </w:rPr>
              <w:t>.</w:t>
            </w:r>
          </w:p>
        </w:tc>
      </w:tr>
      <w:tr w:rsidR="0071286D" w:rsidRPr="00F127C3" w14:paraId="2B398FB0" w14:textId="77777777" w:rsidTr="00C94962">
        <w:trPr>
          <w:trHeight w:val="511"/>
        </w:trPr>
        <w:tc>
          <w:tcPr>
            <w:tcW w:w="562" w:type="dxa"/>
            <w:vMerge/>
          </w:tcPr>
          <w:p w14:paraId="51B38605" w14:textId="77777777" w:rsidR="0071286D" w:rsidRPr="00F127C3" w:rsidRDefault="0071286D" w:rsidP="0071286D">
            <w:pPr>
              <w:rPr>
                <w:rFonts w:cstheme="minorHAnsi"/>
              </w:rPr>
            </w:pPr>
          </w:p>
        </w:tc>
        <w:tc>
          <w:tcPr>
            <w:tcW w:w="6237" w:type="dxa"/>
            <w:vMerge/>
          </w:tcPr>
          <w:p w14:paraId="6F2946D4" w14:textId="77777777" w:rsidR="0071286D" w:rsidRPr="00F127C3" w:rsidRDefault="0071286D" w:rsidP="0071286D">
            <w:pPr>
              <w:rPr>
                <w:rFonts w:cstheme="minorHAnsi"/>
              </w:rPr>
            </w:pPr>
          </w:p>
        </w:tc>
        <w:tc>
          <w:tcPr>
            <w:tcW w:w="1559" w:type="dxa"/>
            <w:tcBorders>
              <w:top w:val="dotted" w:sz="4" w:space="0" w:color="auto"/>
            </w:tcBorders>
          </w:tcPr>
          <w:p w14:paraId="1D8F2B21" w14:textId="0F283206" w:rsidR="0071286D" w:rsidRPr="00F127C3" w:rsidRDefault="0071286D" w:rsidP="0071286D">
            <w:pPr>
              <w:tabs>
                <w:tab w:val="center" w:pos="1277"/>
              </w:tabs>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7</w:t>
            </w:r>
          </w:p>
        </w:tc>
        <w:tc>
          <w:tcPr>
            <w:tcW w:w="851" w:type="dxa"/>
            <w:tcBorders>
              <w:top w:val="dotted" w:sz="4" w:space="0" w:color="auto"/>
            </w:tcBorders>
          </w:tcPr>
          <w:p w14:paraId="18764B0F" w14:textId="77777777" w:rsidR="0071286D" w:rsidRPr="00F127C3" w:rsidRDefault="0071286D" w:rsidP="0071286D">
            <w:pPr>
              <w:rPr>
                <w:rFonts w:cstheme="minorHAnsi"/>
              </w:rPr>
            </w:pPr>
          </w:p>
        </w:tc>
        <w:tc>
          <w:tcPr>
            <w:tcW w:w="5107" w:type="dxa"/>
            <w:tcBorders>
              <w:top w:val="dotted" w:sz="4" w:space="0" w:color="auto"/>
            </w:tcBorders>
          </w:tcPr>
          <w:p w14:paraId="0D2A4F86" w14:textId="77777777" w:rsidR="0071286D" w:rsidRPr="00F127C3" w:rsidRDefault="0071286D" w:rsidP="0071286D">
            <w:pPr>
              <w:rPr>
                <w:rFonts w:cstheme="minorHAnsi"/>
              </w:rPr>
            </w:pPr>
          </w:p>
        </w:tc>
      </w:tr>
      <w:tr w:rsidR="0071286D" w:rsidRPr="00F127C3" w14:paraId="307E47DC" w14:textId="77777777" w:rsidTr="00C94962">
        <w:trPr>
          <w:trHeight w:val="1333"/>
        </w:trPr>
        <w:tc>
          <w:tcPr>
            <w:tcW w:w="562" w:type="dxa"/>
            <w:vMerge w:val="restart"/>
          </w:tcPr>
          <w:p w14:paraId="5A4A1BC4" w14:textId="1413DC9C" w:rsidR="0071286D" w:rsidRPr="00F127C3" w:rsidRDefault="0071286D" w:rsidP="0071286D">
            <w:pPr>
              <w:rPr>
                <w:rFonts w:cstheme="minorHAnsi"/>
              </w:rPr>
            </w:pPr>
            <w:r w:rsidRPr="00731098">
              <w:rPr>
                <w:rFonts w:cstheme="minorHAnsi"/>
              </w:rPr>
              <w:t>7</w:t>
            </w:r>
          </w:p>
        </w:tc>
        <w:tc>
          <w:tcPr>
            <w:tcW w:w="6237" w:type="dxa"/>
            <w:vMerge w:val="restart"/>
          </w:tcPr>
          <w:p w14:paraId="68181D52" w14:textId="34593F83" w:rsidR="0071286D" w:rsidRPr="00F127C3" w:rsidRDefault="0071286D" w:rsidP="0071286D">
            <w:pPr>
              <w:rPr>
                <w:rFonts w:cstheme="minorHAnsi"/>
              </w:rPr>
            </w:pPr>
            <w:r w:rsidRPr="00731098">
              <w:rPr>
                <w:rFonts w:cstheme="minorHAnsi"/>
              </w:rPr>
              <w:t>Ist die Anzahl der gemeldeten</w:t>
            </w:r>
            <w:r w:rsidR="001E62BC">
              <w:rPr>
                <w:rFonts w:cstheme="minorHAnsi"/>
              </w:rPr>
              <w:t xml:space="preserve"> </w:t>
            </w:r>
            <w:r w:rsidRPr="00731098">
              <w:rPr>
                <w:rFonts w:cstheme="minorHAnsi"/>
              </w:rPr>
              <w:t>/</w:t>
            </w:r>
            <w:r w:rsidR="001E62BC">
              <w:rPr>
                <w:rFonts w:cstheme="minorHAnsi"/>
              </w:rPr>
              <w:t xml:space="preserve"> </w:t>
            </w:r>
            <w:r w:rsidRPr="00731098">
              <w:rPr>
                <w:rFonts w:cstheme="minorHAnsi"/>
              </w:rPr>
              <w:t>vorliegenden Mess</w:t>
            </w:r>
            <w:r>
              <w:rPr>
                <w:rFonts w:cstheme="minorHAnsi"/>
              </w:rPr>
              <w:t>-</w:t>
            </w:r>
            <w:r w:rsidRPr="00731098">
              <w:rPr>
                <w:rFonts w:cstheme="minorHAnsi"/>
              </w:rPr>
              <w:t>lokationen aus den Stammdatenmeldungen (z. B. Anmeldebestätigung, Stammdatenänderung) gemäß dem „Gültig ab“-Datum kleiner als in der Berechnungsformel?</w:t>
            </w:r>
          </w:p>
        </w:tc>
        <w:tc>
          <w:tcPr>
            <w:tcW w:w="1559" w:type="dxa"/>
            <w:tcBorders>
              <w:bottom w:val="dotted" w:sz="4" w:space="0" w:color="auto"/>
            </w:tcBorders>
          </w:tcPr>
          <w:p w14:paraId="0029BAF2" w14:textId="64BBF15E" w:rsidR="0071286D" w:rsidRPr="00F127C3" w:rsidRDefault="0071286D" w:rsidP="0071286D">
            <w:pPr>
              <w:rPr>
                <w:rFonts w:cstheme="minorHAnsi"/>
              </w:rPr>
            </w:pPr>
            <w:r w:rsidRPr="00731098">
              <w:rPr>
                <w:rFonts w:cstheme="minorHAnsi"/>
              </w:rPr>
              <w:t>ja</w:t>
            </w:r>
          </w:p>
        </w:tc>
        <w:tc>
          <w:tcPr>
            <w:tcW w:w="851" w:type="dxa"/>
            <w:tcBorders>
              <w:bottom w:val="dotted" w:sz="4" w:space="0" w:color="auto"/>
            </w:tcBorders>
          </w:tcPr>
          <w:p w14:paraId="5BF57575" w14:textId="1927A168" w:rsidR="0071286D" w:rsidRPr="00F127C3" w:rsidRDefault="0071286D" w:rsidP="0071286D">
            <w:pPr>
              <w:rPr>
                <w:rFonts w:cstheme="minorHAnsi"/>
              </w:rPr>
            </w:pPr>
            <w:r w:rsidRPr="00731098">
              <w:rPr>
                <w:rFonts w:cstheme="minorHAnsi"/>
              </w:rPr>
              <w:t>A04</w:t>
            </w:r>
          </w:p>
        </w:tc>
        <w:tc>
          <w:tcPr>
            <w:tcW w:w="5107" w:type="dxa"/>
            <w:tcBorders>
              <w:bottom w:val="dotted" w:sz="4" w:space="0" w:color="auto"/>
            </w:tcBorders>
          </w:tcPr>
          <w:p w14:paraId="2067C8BB" w14:textId="77777777" w:rsidR="0071286D" w:rsidRPr="00731098" w:rsidRDefault="0071286D" w:rsidP="0071286D">
            <w:pPr>
              <w:rPr>
                <w:rFonts w:cstheme="minorHAnsi"/>
              </w:rPr>
            </w:pPr>
            <w:r w:rsidRPr="00731098">
              <w:rPr>
                <w:rFonts w:cstheme="minorHAnsi"/>
              </w:rPr>
              <w:t>Cluster: Ablehnung</w:t>
            </w:r>
          </w:p>
          <w:p w14:paraId="72A7F566" w14:textId="2046722E" w:rsidR="0071286D" w:rsidRPr="00F127C3" w:rsidRDefault="0071286D" w:rsidP="0071286D">
            <w:pPr>
              <w:rPr>
                <w:rFonts w:cstheme="minorHAnsi"/>
              </w:rPr>
            </w:pPr>
            <w:r w:rsidRPr="00731098">
              <w:rPr>
                <w:rFonts w:cstheme="minorHAnsi"/>
              </w:rPr>
              <w:t>Es sind zu viele Messlokationen in der Berech</w:t>
            </w:r>
            <w:r>
              <w:rPr>
                <w:rFonts w:cstheme="minorHAnsi"/>
              </w:rPr>
              <w:softHyphen/>
            </w:r>
            <w:r w:rsidRPr="00731098">
              <w:rPr>
                <w:rFonts w:cstheme="minorHAnsi"/>
              </w:rPr>
              <w:t>nungsformel vorhanden.</w:t>
            </w:r>
          </w:p>
        </w:tc>
      </w:tr>
      <w:tr w:rsidR="0071286D" w:rsidRPr="00F127C3" w14:paraId="1D2EC710" w14:textId="77777777" w:rsidTr="00C94962">
        <w:trPr>
          <w:trHeight w:val="438"/>
        </w:trPr>
        <w:tc>
          <w:tcPr>
            <w:tcW w:w="562" w:type="dxa"/>
            <w:vMerge/>
          </w:tcPr>
          <w:p w14:paraId="77979BDC" w14:textId="77777777" w:rsidR="0071286D" w:rsidRPr="00F127C3" w:rsidRDefault="0071286D" w:rsidP="0071286D">
            <w:pPr>
              <w:rPr>
                <w:rFonts w:cstheme="minorHAnsi"/>
              </w:rPr>
            </w:pPr>
          </w:p>
        </w:tc>
        <w:tc>
          <w:tcPr>
            <w:tcW w:w="6237" w:type="dxa"/>
            <w:vMerge/>
          </w:tcPr>
          <w:p w14:paraId="0E433811" w14:textId="77777777" w:rsidR="0071286D" w:rsidRPr="00F127C3" w:rsidRDefault="0071286D" w:rsidP="0071286D">
            <w:pPr>
              <w:rPr>
                <w:rFonts w:cstheme="minorHAnsi"/>
              </w:rPr>
            </w:pPr>
          </w:p>
        </w:tc>
        <w:tc>
          <w:tcPr>
            <w:tcW w:w="1559" w:type="dxa"/>
            <w:tcBorders>
              <w:top w:val="dotted" w:sz="4" w:space="0" w:color="auto"/>
            </w:tcBorders>
          </w:tcPr>
          <w:p w14:paraId="43CAA271" w14:textId="50FF9716"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8</w:t>
            </w:r>
          </w:p>
        </w:tc>
        <w:tc>
          <w:tcPr>
            <w:tcW w:w="851" w:type="dxa"/>
            <w:tcBorders>
              <w:top w:val="dotted" w:sz="4" w:space="0" w:color="auto"/>
            </w:tcBorders>
          </w:tcPr>
          <w:p w14:paraId="4FC6A0B7" w14:textId="77777777" w:rsidR="0071286D" w:rsidRPr="00F127C3" w:rsidRDefault="0071286D" w:rsidP="0071286D">
            <w:pPr>
              <w:rPr>
                <w:rFonts w:cstheme="minorHAnsi"/>
              </w:rPr>
            </w:pPr>
          </w:p>
        </w:tc>
        <w:tc>
          <w:tcPr>
            <w:tcW w:w="5107" w:type="dxa"/>
            <w:tcBorders>
              <w:top w:val="dotted" w:sz="4" w:space="0" w:color="auto"/>
            </w:tcBorders>
          </w:tcPr>
          <w:p w14:paraId="12107A41" w14:textId="77777777" w:rsidR="0071286D" w:rsidRPr="00F127C3" w:rsidRDefault="0071286D" w:rsidP="0071286D">
            <w:pPr>
              <w:rPr>
                <w:rFonts w:cstheme="minorHAnsi"/>
              </w:rPr>
            </w:pPr>
          </w:p>
        </w:tc>
      </w:tr>
      <w:tr w:rsidR="0071286D" w:rsidRPr="00F127C3" w14:paraId="2E258DAE" w14:textId="77777777" w:rsidTr="00C94962">
        <w:trPr>
          <w:trHeight w:val="728"/>
        </w:trPr>
        <w:tc>
          <w:tcPr>
            <w:tcW w:w="562" w:type="dxa"/>
            <w:vMerge w:val="restart"/>
          </w:tcPr>
          <w:p w14:paraId="2697742D" w14:textId="78540194" w:rsidR="0071286D" w:rsidRPr="00F127C3" w:rsidRDefault="0071286D" w:rsidP="0071286D">
            <w:pPr>
              <w:rPr>
                <w:rFonts w:cstheme="minorHAnsi"/>
              </w:rPr>
            </w:pPr>
            <w:r w:rsidRPr="00731098">
              <w:rPr>
                <w:rFonts w:cstheme="minorHAnsi"/>
              </w:rPr>
              <w:t>8</w:t>
            </w:r>
          </w:p>
        </w:tc>
        <w:tc>
          <w:tcPr>
            <w:tcW w:w="6237" w:type="dxa"/>
            <w:vMerge w:val="restart"/>
          </w:tcPr>
          <w:p w14:paraId="1B50A124" w14:textId="1F32391D" w:rsidR="0071286D" w:rsidRPr="00F127C3" w:rsidRDefault="0071286D" w:rsidP="0071286D">
            <w:pPr>
              <w:rPr>
                <w:rFonts w:cstheme="minorHAnsi"/>
              </w:rPr>
            </w:pPr>
            <w:r w:rsidRPr="00731098">
              <w:rPr>
                <w:rFonts w:cstheme="minorHAnsi"/>
              </w:rPr>
              <w:t>Ist die Anzahl gemäß der gemeldeten/vorliegenden Messlokationen aus den Stammdatenmeldungen (z.</w:t>
            </w:r>
            <w:r>
              <w:rPr>
                <w:rFonts w:cstheme="minorHAnsi"/>
              </w:rPr>
              <w:t> </w:t>
            </w:r>
            <w:r w:rsidRPr="00731098">
              <w:rPr>
                <w:rFonts w:cstheme="minorHAnsi"/>
              </w:rPr>
              <w:t>B. Anmeldebestätigung, Stammdatenänderung) gemäß dem „Gültig ab“-Datum größer als in der Berechnungsformel?</w:t>
            </w:r>
          </w:p>
        </w:tc>
        <w:tc>
          <w:tcPr>
            <w:tcW w:w="1559" w:type="dxa"/>
            <w:tcBorders>
              <w:bottom w:val="dotted" w:sz="4" w:space="0" w:color="auto"/>
            </w:tcBorders>
          </w:tcPr>
          <w:p w14:paraId="7F429DCB" w14:textId="6B119804" w:rsidR="0071286D" w:rsidRPr="00F127C3" w:rsidRDefault="0071286D" w:rsidP="0071286D">
            <w:pPr>
              <w:rPr>
                <w:rFonts w:cstheme="minorHAnsi"/>
              </w:rPr>
            </w:pPr>
            <w:r w:rsidRPr="00731098">
              <w:rPr>
                <w:rFonts w:cstheme="minorHAnsi"/>
              </w:rPr>
              <w:t>ja</w:t>
            </w:r>
          </w:p>
        </w:tc>
        <w:tc>
          <w:tcPr>
            <w:tcW w:w="851" w:type="dxa"/>
            <w:tcBorders>
              <w:bottom w:val="dotted" w:sz="4" w:space="0" w:color="auto"/>
            </w:tcBorders>
          </w:tcPr>
          <w:p w14:paraId="39AC6C08" w14:textId="1D01C9CA" w:rsidR="0071286D" w:rsidRPr="00F127C3" w:rsidRDefault="0071286D" w:rsidP="0071286D">
            <w:pPr>
              <w:rPr>
                <w:rFonts w:cstheme="minorHAnsi"/>
              </w:rPr>
            </w:pPr>
            <w:r w:rsidRPr="00731098">
              <w:rPr>
                <w:rFonts w:cstheme="minorHAnsi"/>
              </w:rPr>
              <w:t>A05</w:t>
            </w:r>
          </w:p>
        </w:tc>
        <w:tc>
          <w:tcPr>
            <w:tcW w:w="5107" w:type="dxa"/>
            <w:tcBorders>
              <w:bottom w:val="dotted" w:sz="4" w:space="0" w:color="auto"/>
            </w:tcBorders>
          </w:tcPr>
          <w:p w14:paraId="68A7196E" w14:textId="77777777" w:rsidR="0071286D" w:rsidRPr="00731098" w:rsidRDefault="0071286D" w:rsidP="0071286D">
            <w:pPr>
              <w:rPr>
                <w:rFonts w:cstheme="minorHAnsi"/>
              </w:rPr>
            </w:pPr>
            <w:r w:rsidRPr="00731098">
              <w:rPr>
                <w:rFonts w:cstheme="minorHAnsi"/>
              </w:rPr>
              <w:t>Cluster: Ablehnung</w:t>
            </w:r>
          </w:p>
          <w:p w14:paraId="26B94F57" w14:textId="6D878300" w:rsidR="0071286D" w:rsidRPr="00F127C3" w:rsidRDefault="0071286D" w:rsidP="0071286D">
            <w:pPr>
              <w:rPr>
                <w:rFonts w:cstheme="minorHAnsi"/>
              </w:rPr>
            </w:pPr>
            <w:r w:rsidRPr="00731098">
              <w:rPr>
                <w:rFonts w:cstheme="minorHAnsi"/>
              </w:rPr>
              <w:t>Es fehlen Messlokationen in der Berechnungs</w:t>
            </w:r>
            <w:r>
              <w:rPr>
                <w:rFonts w:cstheme="minorHAnsi"/>
              </w:rPr>
              <w:t>-</w:t>
            </w:r>
            <w:r w:rsidRPr="00731098">
              <w:rPr>
                <w:rFonts w:cstheme="minorHAnsi"/>
              </w:rPr>
              <w:t>formel.</w:t>
            </w:r>
          </w:p>
        </w:tc>
      </w:tr>
      <w:tr w:rsidR="0071286D" w:rsidRPr="00F127C3" w14:paraId="787F470C" w14:textId="77777777" w:rsidTr="00C94962">
        <w:trPr>
          <w:trHeight w:val="461"/>
        </w:trPr>
        <w:tc>
          <w:tcPr>
            <w:tcW w:w="562" w:type="dxa"/>
            <w:vMerge/>
          </w:tcPr>
          <w:p w14:paraId="71B91437" w14:textId="77777777" w:rsidR="0071286D" w:rsidRPr="00F127C3" w:rsidRDefault="0071286D" w:rsidP="0071286D">
            <w:pPr>
              <w:rPr>
                <w:rFonts w:cstheme="minorHAnsi"/>
              </w:rPr>
            </w:pPr>
          </w:p>
        </w:tc>
        <w:tc>
          <w:tcPr>
            <w:tcW w:w="6237" w:type="dxa"/>
            <w:vMerge/>
          </w:tcPr>
          <w:p w14:paraId="6449712C" w14:textId="77777777" w:rsidR="0071286D" w:rsidRPr="00F127C3" w:rsidRDefault="0071286D" w:rsidP="0071286D">
            <w:pPr>
              <w:rPr>
                <w:rFonts w:cstheme="minorHAnsi"/>
              </w:rPr>
            </w:pPr>
          </w:p>
        </w:tc>
        <w:tc>
          <w:tcPr>
            <w:tcW w:w="1559" w:type="dxa"/>
            <w:tcBorders>
              <w:top w:val="dotted" w:sz="4" w:space="0" w:color="auto"/>
            </w:tcBorders>
          </w:tcPr>
          <w:p w14:paraId="7087941A" w14:textId="02B98260"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9</w:t>
            </w:r>
          </w:p>
        </w:tc>
        <w:tc>
          <w:tcPr>
            <w:tcW w:w="851" w:type="dxa"/>
            <w:tcBorders>
              <w:top w:val="dotted" w:sz="4" w:space="0" w:color="auto"/>
            </w:tcBorders>
          </w:tcPr>
          <w:p w14:paraId="1C499199" w14:textId="77777777" w:rsidR="0071286D" w:rsidRPr="00F127C3" w:rsidRDefault="0071286D" w:rsidP="0071286D">
            <w:pPr>
              <w:rPr>
                <w:rFonts w:cstheme="minorHAnsi"/>
              </w:rPr>
            </w:pPr>
          </w:p>
        </w:tc>
        <w:tc>
          <w:tcPr>
            <w:tcW w:w="5107" w:type="dxa"/>
            <w:tcBorders>
              <w:top w:val="dotted" w:sz="4" w:space="0" w:color="auto"/>
            </w:tcBorders>
          </w:tcPr>
          <w:p w14:paraId="4D6360A4" w14:textId="77777777" w:rsidR="0071286D" w:rsidRPr="00F127C3" w:rsidRDefault="0071286D" w:rsidP="0071286D">
            <w:pPr>
              <w:rPr>
                <w:rFonts w:cstheme="minorHAnsi"/>
              </w:rPr>
            </w:pPr>
          </w:p>
        </w:tc>
      </w:tr>
      <w:tr w:rsidR="0071286D" w:rsidRPr="00F127C3" w14:paraId="047C91F0" w14:textId="77777777" w:rsidTr="0004643B">
        <w:trPr>
          <w:trHeight w:val="699"/>
        </w:trPr>
        <w:tc>
          <w:tcPr>
            <w:tcW w:w="562" w:type="dxa"/>
            <w:vMerge w:val="restart"/>
          </w:tcPr>
          <w:p w14:paraId="45D57E89" w14:textId="7BADE14A" w:rsidR="0071286D" w:rsidRPr="00F127C3" w:rsidRDefault="0071286D" w:rsidP="0071286D">
            <w:pPr>
              <w:rPr>
                <w:rFonts w:cstheme="minorHAnsi"/>
              </w:rPr>
            </w:pPr>
            <w:r w:rsidRPr="00731098">
              <w:rPr>
                <w:rFonts w:cstheme="minorHAnsi"/>
              </w:rPr>
              <w:t>9</w:t>
            </w:r>
          </w:p>
        </w:tc>
        <w:tc>
          <w:tcPr>
            <w:tcW w:w="6237" w:type="dxa"/>
            <w:vMerge w:val="restart"/>
          </w:tcPr>
          <w:p w14:paraId="2A642C41" w14:textId="3D25A334" w:rsidR="00EF7548" w:rsidRPr="00F127C3" w:rsidRDefault="00EF7548" w:rsidP="0071286D">
            <w:pPr>
              <w:rPr>
                <w:rFonts w:cstheme="minorHAnsi"/>
              </w:rPr>
            </w:pPr>
            <w:r w:rsidRPr="00EB5032">
              <w:rPr>
                <w:rFonts w:cstheme="minorHAnsi"/>
              </w:rPr>
              <w:t xml:space="preserve">Sind alle ID </w:t>
            </w:r>
            <w:r w:rsidR="00153FF8">
              <w:rPr>
                <w:rFonts w:cstheme="minorHAnsi"/>
              </w:rPr>
              <w:t xml:space="preserve">der Messlokationen in </w:t>
            </w:r>
            <w:r w:rsidRPr="00EB5032">
              <w:rPr>
                <w:rFonts w:cstheme="minorHAnsi"/>
              </w:rPr>
              <w:t xml:space="preserve">der Berechnungsformel mit den zuvor in den Stammdatenmeldungen (z. B. Anmeldebestätigung, Stammdatenänderung) gemeldeten ID </w:t>
            </w:r>
            <w:r w:rsidR="00153FF8">
              <w:rPr>
                <w:rFonts w:cstheme="minorHAnsi"/>
              </w:rPr>
              <w:t xml:space="preserve">der Messlokationen </w:t>
            </w:r>
            <w:r w:rsidRPr="00EB5032">
              <w:rPr>
                <w:rFonts w:cstheme="minorHAnsi"/>
              </w:rPr>
              <w:t>identisch?</w:t>
            </w:r>
          </w:p>
        </w:tc>
        <w:tc>
          <w:tcPr>
            <w:tcW w:w="1559" w:type="dxa"/>
            <w:tcBorders>
              <w:bottom w:val="dotted" w:sz="4" w:space="0" w:color="auto"/>
            </w:tcBorders>
          </w:tcPr>
          <w:p w14:paraId="60029553" w14:textId="4B313824"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5E277794" w14:textId="3A439412" w:rsidR="0071286D" w:rsidRPr="00F127C3" w:rsidRDefault="0071286D" w:rsidP="0071286D">
            <w:pPr>
              <w:rPr>
                <w:rFonts w:cstheme="minorHAnsi"/>
              </w:rPr>
            </w:pPr>
            <w:r w:rsidRPr="00731098">
              <w:rPr>
                <w:rFonts w:cstheme="minorHAnsi"/>
              </w:rPr>
              <w:t>A06</w:t>
            </w:r>
          </w:p>
        </w:tc>
        <w:tc>
          <w:tcPr>
            <w:tcW w:w="5107" w:type="dxa"/>
            <w:tcBorders>
              <w:bottom w:val="dotted" w:sz="4" w:space="0" w:color="auto"/>
            </w:tcBorders>
          </w:tcPr>
          <w:p w14:paraId="4D944BF5" w14:textId="77777777" w:rsidR="0071286D" w:rsidRPr="00731098" w:rsidRDefault="0071286D" w:rsidP="0071286D">
            <w:pPr>
              <w:rPr>
                <w:rFonts w:cstheme="minorHAnsi"/>
              </w:rPr>
            </w:pPr>
            <w:r w:rsidRPr="00731098">
              <w:rPr>
                <w:rFonts w:cstheme="minorHAnsi"/>
              </w:rPr>
              <w:t>Cluster: Ablehnung</w:t>
            </w:r>
          </w:p>
          <w:p w14:paraId="2B234E38" w14:textId="4D32D28A" w:rsidR="0071286D" w:rsidRPr="00F127C3" w:rsidRDefault="0071286D" w:rsidP="0071286D">
            <w:pPr>
              <w:rPr>
                <w:rFonts w:cstheme="minorHAnsi"/>
              </w:rPr>
            </w:pPr>
            <w:r w:rsidRPr="00731098">
              <w:rPr>
                <w:rFonts w:cstheme="minorHAnsi"/>
              </w:rPr>
              <w:t>ID der Messlokationen stimmen nicht überein</w:t>
            </w:r>
          </w:p>
        </w:tc>
      </w:tr>
      <w:tr w:rsidR="0071286D" w:rsidRPr="00F127C3" w14:paraId="58602C33" w14:textId="77777777" w:rsidTr="0004643B">
        <w:trPr>
          <w:trHeight w:val="406"/>
        </w:trPr>
        <w:tc>
          <w:tcPr>
            <w:tcW w:w="562" w:type="dxa"/>
            <w:vMerge/>
          </w:tcPr>
          <w:p w14:paraId="39F764A0" w14:textId="77777777" w:rsidR="0071286D" w:rsidRPr="00F127C3" w:rsidRDefault="0071286D" w:rsidP="0071286D">
            <w:pPr>
              <w:rPr>
                <w:rFonts w:cstheme="minorHAnsi"/>
              </w:rPr>
            </w:pPr>
          </w:p>
        </w:tc>
        <w:tc>
          <w:tcPr>
            <w:tcW w:w="6237" w:type="dxa"/>
            <w:vMerge/>
          </w:tcPr>
          <w:p w14:paraId="62DC300E" w14:textId="77777777" w:rsidR="0071286D" w:rsidRPr="00F127C3" w:rsidRDefault="0071286D" w:rsidP="0071286D">
            <w:pPr>
              <w:rPr>
                <w:rFonts w:cstheme="minorHAnsi"/>
              </w:rPr>
            </w:pPr>
          </w:p>
        </w:tc>
        <w:tc>
          <w:tcPr>
            <w:tcW w:w="1559" w:type="dxa"/>
            <w:tcBorders>
              <w:top w:val="dotted" w:sz="4" w:space="0" w:color="auto"/>
            </w:tcBorders>
          </w:tcPr>
          <w:p w14:paraId="342C7270" w14:textId="31C3DE7C"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10</w:t>
            </w:r>
          </w:p>
        </w:tc>
        <w:tc>
          <w:tcPr>
            <w:tcW w:w="851" w:type="dxa"/>
            <w:tcBorders>
              <w:top w:val="dotted" w:sz="4" w:space="0" w:color="auto"/>
            </w:tcBorders>
          </w:tcPr>
          <w:p w14:paraId="282EF500" w14:textId="77777777" w:rsidR="0071286D" w:rsidRPr="00F127C3" w:rsidRDefault="0071286D" w:rsidP="0071286D">
            <w:pPr>
              <w:rPr>
                <w:rFonts w:cstheme="minorHAnsi"/>
              </w:rPr>
            </w:pPr>
          </w:p>
        </w:tc>
        <w:tc>
          <w:tcPr>
            <w:tcW w:w="5107" w:type="dxa"/>
            <w:tcBorders>
              <w:top w:val="dotted" w:sz="4" w:space="0" w:color="auto"/>
            </w:tcBorders>
          </w:tcPr>
          <w:p w14:paraId="2C79D153" w14:textId="77777777" w:rsidR="0071286D" w:rsidRPr="00F127C3" w:rsidRDefault="0071286D" w:rsidP="0071286D">
            <w:pPr>
              <w:rPr>
                <w:rFonts w:cstheme="minorHAnsi"/>
              </w:rPr>
            </w:pPr>
          </w:p>
        </w:tc>
      </w:tr>
    </w:tbl>
    <w:p w14:paraId="61A62916" w14:textId="77777777" w:rsidR="00C94962" w:rsidRDefault="00C94962">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1286D" w:rsidRPr="00F127C3" w14:paraId="3B7D0116" w14:textId="77777777" w:rsidTr="0004643B">
        <w:trPr>
          <w:trHeight w:val="861"/>
        </w:trPr>
        <w:tc>
          <w:tcPr>
            <w:tcW w:w="562" w:type="dxa"/>
            <w:vMerge w:val="restart"/>
          </w:tcPr>
          <w:p w14:paraId="7C8C9291" w14:textId="0E0B46C2" w:rsidR="0071286D" w:rsidRPr="00F127C3" w:rsidRDefault="0071286D" w:rsidP="0071286D">
            <w:pPr>
              <w:rPr>
                <w:rFonts w:cstheme="minorHAnsi"/>
              </w:rPr>
            </w:pPr>
            <w:r w:rsidRPr="00731098">
              <w:rPr>
                <w:rFonts w:cstheme="minorHAnsi"/>
              </w:rPr>
              <w:lastRenderedPageBreak/>
              <w:t>10</w:t>
            </w:r>
          </w:p>
        </w:tc>
        <w:tc>
          <w:tcPr>
            <w:tcW w:w="6237" w:type="dxa"/>
            <w:vMerge w:val="restart"/>
          </w:tcPr>
          <w:p w14:paraId="37DFB00D" w14:textId="4DC1A8D6" w:rsidR="0071286D" w:rsidRPr="00F127C3" w:rsidRDefault="0071286D" w:rsidP="0071286D">
            <w:pPr>
              <w:rPr>
                <w:rFonts w:cstheme="minorHAnsi"/>
              </w:rPr>
            </w:pPr>
            <w:r w:rsidRPr="00731098">
              <w:rPr>
                <w:rFonts w:cstheme="minorHAnsi"/>
              </w:rPr>
              <w:t>Existiert für jede Flussrichtung der in der Berechnungsformel vorhandenen Messlokationen mindestens eine zuvor in den Stammdatenmeldungen (z.</w:t>
            </w:r>
            <w:r>
              <w:rPr>
                <w:rFonts w:cstheme="minorHAnsi"/>
              </w:rPr>
              <w:t> </w:t>
            </w:r>
            <w:r w:rsidRPr="00731098">
              <w:rPr>
                <w:rFonts w:cstheme="minorHAnsi"/>
              </w:rPr>
              <w:t>B. Anmeldebestätigung, Stammdatenänderung) ausgetauschte OBIS-Kennzahl*</w:t>
            </w:r>
            <w:r w:rsidRPr="00731098" w:rsidDel="00176463">
              <w:rPr>
                <w:rFonts w:cstheme="minorHAnsi"/>
              </w:rPr>
              <w:t xml:space="preserve"> </w:t>
            </w:r>
            <w:r w:rsidRPr="00731098">
              <w:rPr>
                <w:rFonts w:cstheme="minorHAnsi"/>
              </w:rPr>
              <w:t>mit identischer Flussrichtung?</w:t>
            </w:r>
          </w:p>
        </w:tc>
        <w:tc>
          <w:tcPr>
            <w:tcW w:w="1559" w:type="dxa"/>
            <w:tcBorders>
              <w:bottom w:val="dotted" w:sz="4" w:space="0" w:color="auto"/>
            </w:tcBorders>
          </w:tcPr>
          <w:p w14:paraId="1B71A171" w14:textId="2E0E2F54"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714B20CC" w14:textId="713A68AD" w:rsidR="0071286D" w:rsidRPr="00F127C3" w:rsidRDefault="0071286D" w:rsidP="0071286D">
            <w:pPr>
              <w:rPr>
                <w:rFonts w:cstheme="minorHAnsi"/>
              </w:rPr>
            </w:pPr>
            <w:r w:rsidRPr="00731098">
              <w:rPr>
                <w:rFonts w:cstheme="minorHAnsi"/>
              </w:rPr>
              <w:t>A07</w:t>
            </w:r>
          </w:p>
        </w:tc>
        <w:tc>
          <w:tcPr>
            <w:tcW w:w="5107" w:type="dxa"/>
            <w:tcBorders>
              <w:bottom w:val="dotted" w:sz="4" w:space="0" w:color="auto"/>
            </w:tcBorders>
          </w:tcPr>
          <w:p w14:paraId="68CEB9C5" w14:textId="77777777" w:rsidR="0071286D" w:rsidRPr="00731098" w:rsidRDefault="0071286D" w:rsidP="0071286D">
            <w:pPr>
              <w:rPr>
                <w:rFonts w:cstheme="minorHAnsi"/>
              </w:rPr>
            </w:pPr>
            <w:r w:rsidRPr="00731098">
              <w:rPr>
                <w:rFonts w:cstheme="minorHAnsi"/>
              </w:rPr>
              <w:t>Cluster: Ablehnung</w:t>
            </w:r>
          </w:p>
          <w:p w14:paraId="6A362D84" w14:textId="197701F8" w:rsidR="0071286D" w:rsidRPr="00F127C3" w:rsidRDefault="0071286D" w:rsidP="0071286D">
            <w:pPr>
              <w:rPr>
                <w:rFonts w:cstheme="minorHAnsi"/>
              </w:rPr>
            </w:pPr>
            <w:r w:rsidRPr="00731098">
              <w:rPr>
                <w:rFonts w:cstheme="minorHAnsi"/>
              </w:rPr>
              <w:t>Die Flussrichtung mindestens einer Messlokation ist nicht korrekt angegeben.</w:t>
            </w:r>
          </w:p>
        </w:tc>
      </w:tr>
      <w:tr w:rsidR="0071286D" w:rsidRPr="00F127C3" w14:paraId="791562FD" w14:textId="77777777" w:rsidTr="0004643B">
        <w:trPr>
          <w:trHeight w:val="394"/>
        </w:trPr>
        <w:tc>
          <w:tcPr>
            <w:tcW w:w="562" w:type="dxa"/>
            <w:vMerge/>
          </w:tcPr>
          <w:p w14:paraId="459F848E" w14:textId="77777777" w:rsidR="0071286D" w:rsidRPr="00F127C3" w:rsidRDefault="0071286D" w:rsidP="0071286D">
            <w:pPr>
              <w:rPr>
                <w:rFonts w:cstheme="minorHAnsi"/>
              </w:rPr>
            </w:pPr>
          </w:p>
        </w:tc>
        <w:tc>
          <w:tcPr>
            <w:tcW w:w="6237" w:type="dxa"/>
            <w:vMerge/>
          </w:tcPr>
          <w:p w14:paraId="13AD1414" w14:textId="77777777" w:rsidR="0071286D" w:rsidRPr="00F127C3" w:rsidRDefault="0071286D" w:rsidP="0071286D">
            <w:pPr>
              <w:rPr>
                <w:rFonts w:cstheme="minorHAnsi"/>
              </w:rPr>
            </w:pPr>
          </w:p>
        </w:tc>
        <w:tc>
          <w:tcPr>
            <w:tcW w:w="1559" w:type="dxa"/>
            <w:tcBorders>
              <w:top w:val="dotted" w:sz="4" w:space="0" w:color="auto"/>
            </w:tcBorders>
          </w:tcPr>
          <w:p w14:paraId="71E80A98" w14:textId="34D81BEF" w:rsidR="0071286D" w:rsidRPr="00F127C3" w:rsidRDefault="0071286D" w:rsidP="0071286D">
            <w:pPr>
              <w:rPr>
                <w:rFonts w:cstheme="minorHAnsi"/>
              </w:rPr>
            </w:pPr>
            <w:r w:rsidRPr="00731098">
              <w:rPr>
                <w:rFonts w:cstheme="minorHAnsi"/>
              </w:rPr>
              <w:t>ja</w:t>
            </w:r>
          </w:p>
        </w:tc>
        <w:tc>
          <w:tcPr>
            <w:tcW w:w="851" w:type="dxa"/>
            <w:tcBorders>
              <w:top w:val="dotted" w:sz="4" w:space="0" w:color="auto"/>
            </w:tcBorders>
          </w:tcPr>
          <w:p w14:paraId="6DEB666C" w14:textId="61B47D68" w:rsidR="0071286D" w:rsidRPr="00F127C3" w:rsidRDefault="0071286D" w:rsidP="0071286D">
            <w:pPr>
              <w:rPr>
                <w:rFonts w:cstheme="minorHAnsi"/>
              </w:rPr>
            </w:pPr>
            <w:r w:rsidRPr="00731098">
              <w:rPr>
                <w:rFonts w:cstheme="minorHAnsi"/>
              </w:rPr>
              <w:t>A08</w:t>
            </w:r>
          </w:p>
        </w:tc>
        <w:tc>
          <w:tcPr>
            <w:tcW w:w="5107" w:type="dxa"/>
            <w:tcBorders>
              <w:top w:val="dotted" w:sz="4" w:space="0" w:color="auto"/>
            </w:tcBorders>
          </w:tcPr>
          <w:p w14:paraId="643BF9F6" w14:textId="77777777" w:rsidR="0071286D" w:rsidRPr="00731098" w:rsidRDefault="0071286D" w:rsidP="0071286D">
            <w:pPr>
              <w:rPr>
                <w:rFonts w:cstheme="minorHAnsi"/>
              </w:rPr>
            </w:pPr>
            <w:r w:rsidRPr="00731098">
              <w:rPr>
                <w:rFonts w:cstheme="minorHAnsi"/>
              </w:rPr>
              <w:t>Cluster: Zustimmung</w:t>
            </w:r>
          </w:p>
          <w:p w14:paraId="7AC52B27" w14:textId="5AA24A90" w:rsidR="0071286D" w:rsidRPr="00F127C3" w:rsidRDefault="00B1559A" w:rsidP="0071286D">
            <w:pPr>
              <w:rPr>
                <w:rFonts w:cstheme="minorHAnsi"/>
              </w:rPr>
            </w:pPr>
            <w:r w:rsidRPr="00B1559A">
              <w:rPr>
                <w:rFonts w:cstheme="minorHAnsi"/>
              </w:rPr>
              <w:t>Zustimmung bei berechneter Marktlokation</w:t>
            </w:r>
          </w:p>
        </w:tc>
      </w:tr>
    </w:tbl>
    <w:p w14:paraId="19E6CB4C" w14:textId="77777777" w:rsidR="000A3F4E" w:rsidRDefault="00C70B11" w:rsidP="000A3F4E">
      <w:pPr>
        <w:pStyle w:val="Beschriftung"/>
      </w:pPr>
      <w:r w:rsidRPr="00246E48">
        <w:t>* Hinweis: An dieser Stelle ist die OBIS-Kennzahl aus dem DE7140 des PIA-Segments zu verwenden und nicht die OBIS-Kennzahl, die in der UTILMD in der SG10 „Bezeichnung des Zählwerks auf dem Gerät“ übermittelt wird.</w:t>
      </w:r>
    </w:p>
    <w:p w14:paraId="3C3E7948" w14:textId="003C070A" w:rsidR="00C70B11" w:rsidRPr="00246E48" w:rsidRDefault="00C70B11" w:rsidP="000A3F4E">
      <w:r w:rsidRPr="00246E48">
        <w:br w:type="page"/>
      </w:r>
    </w:p>
    <w:p w14:paraId="43BF9373" w14:textId="5EC2E582" w:rsidR="00C70B11" w:rsidRPr="00246E48" w:rsidRDefault="008F78A2" w:rsidP="001F2FE1">
      <w:pPr>
        <w:pStyle w:val="berschrift2"/>
      </w:pPr>
      <w:bookmarkStart w:id="1159" w:name="_Toc28945255"/>
      <w:bookmarkStart w:id="1160" w:name="_Toc62633734"/>
      <w:bookmarkStart w:id="1161" w:name="_Toc130982054"/>
      <w:r>
        <w:lastRenderedPageBreak/>
        <w:t>AD</w:t>
      </w:r>
      <w:bookmarkStart w:id="1162" w:name="_Toc64454069"/>
      <w:r w:rsidR="00C70B11" w:rsidRPr="00246E48">
        <w:t>: Anforderung Wert vom NB</w:t>
      </w:r>
      <w:bookmarkEnd w:id="1159"/>
      <w:bookmarkEnd w:id="1160"/>
      <w:bookmarkEnd w:id="1161"/>
      <w:bookmarkEnd w:id="1162"/>
    </w:p>
    <w:p w14:paraId="278889E1" w14:textId="77777777" w:rsidR="00C70B11" w:rsidRPr="00246E48" w:rsidRDefault="00C70B11" w:rsidP="000A3F4E">
      <w:pPr>
        <w:pStyle w:val="berschrift3"/>
      </w:pPr>
      <w:bookmarkStart w:id="1163" w:name="_Toc62633735"/>
      <w:bookmarkStart w:id="1164" w:name="_Toc64454070"/>
      <w:bookmarkStart w:id="1165" w:name="_Toc130982055"/>
      <w:bookmarkStart w:id="1166" w:name="_Toc28945256"/>
      <w:r w:rsidRPr="00246E48">
        <w:t>E_0219_Anforderung Wert prüfen</w:t>
      </w:r>
      <w:bookmarkEnd w:id="1163"/>
      <w:bookmarkEnd w:id="1164"/>
      <w:bookmarkEnd w:id="1165"/>
    </w:p>
    <w:p w14:paraId="3C1E542E" w14:textId="7CD78C70" w:rsidR="00C70B11" w:rsidRDefault="00C70B11" w:rsidP="000A3F4E">
      <w:pPr>
        <w:pStyle w:val="Zwischenberschrift"/>
      </w:pPr>
      <w:r w:rsidRPr="00246E48">
        <w:t>S_0073_ORDRSP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232B703"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4D74B6"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836BD1" w14:textId="455A52AB"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CC1AF3"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11D7FB6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A3ED05" w14:textId="43681B5D"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11C8A745" w14:textId="0BEEA5F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59C5BC5C" w14:textId="5D61ACC6"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69C7D644" w14:textId="5DBE88DC" w:rsidR="00C70B11" w:rsidRPr="00246E48" w:rsidRDefault="00C70B11" w:rsidP="000A3F4E">
      <w:pPr>
        <w:pStyle w:val="berschrift3"/>
      </w:pPr>
      <w:bookmarkStart w:id="1167" w:name="_Toc62633736"/>
      <w:bookmarkStart w:id="1168" w:name="_Toc64454071"/>
      <w:bookmarkStart w:id="1169" w:name="_Toc130982056"/>
      <w:r w:rsidRPr="00246E48">
        <w:t>E_0220</w:t>
      </w:r>
      <w:bookmarkEnd w:id="1166"/>
      <w:r w:rsidRPr="00246E48">
        <w:t>_Anforderung Wert prüfen</w:t>
      </w:r>
      <w:bookmarkEnd w:id="1167"/>
      <w:bookmarkEnd w:id="1168"/>
      <w:bookmarkEnd w:id="1169"/>
    </w:p>
    <w:p w14:paraId="3273CE63" w14:textId="072E230A" w:rsidR="00C70B11" w:rsidRDefault="00C70B11" w:rsidP="000A3F4E">
      <w:pPr>
        <w:pStyle w:val="Zwischenberschrift"/>
      </w:pPr>
      <w:r w:rsidRPr="000A3F4E">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AC41417"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2AACF1"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395413" w14:textId="7FCF57F0"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5B0B0E"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5CD586B1"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43A7DF" w14:textId="4A9E8D1F"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718BF70B" w14:textId="3F98C4D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21914374" w14:textId="62C43921"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43B8B743" w14:textId="6C937185" w:rsidR="00C70B11" w:rsidRPr="00246E48" w:rsidRDefault="008F78A2" w:rsidP="001F2FE1">
      <w:pPr>
        <w:pStyle w:val="berschrift2"/>
      </w:pPr>
      <w:bookmarkStart w:id="1170" w:name="_Toc28945257"/>
      <w:bookmarkStart w:id="1171" w:name="_Toc62633737"/>
      <w:bookmarkStart w:id="1172" w:name="_Toc130982057"/>
      <w:r>
        <w:t>AD</w:t>
      </w:r>
      <w:bookmarkStart w:id="1173" w:name="_Toc64454072"/>
      <w:r w:rsidR="00C70B11" w:rsidRPr="00246E48">
        <w:t>: Anforderung Wert vom LF</w:t>
      </w:r>
      <w:bookmarkEnd w:id="1170"/>
      <w:bookmarkEnd w:id="1171"/>
      <w:bookmarkEnd w:id="1172"/>
      <w:bookmarkEnd w:id="1173"/>
    </w:p>
    <w:p w14:paraId="205B65B3" w14:textId="77777777" w:rsidR="00C70B11" w:rsidRPr="00246E48" w:rsidRDefault="00C70B11" w:rsidP="000A3F4E">
      <w:pPr>
        <w:pStyle w:val="berschrift3"/>
      </w:pPr>
      <w:bookmarkStart w:id="1174" w:name="_Toc62633738"/>
      <w:bookmarkStart w:id="1175" w:name="_Toc64454073"/>
      <w:bookmarkStart w:id="1176" w:name="_Toc130982058"/>
      <w:bookmarkStart w:id="1177" w:name="_Toc28945258"/>
      <w:r w:rsidRPr="00246E48">
        <w:t>E_0221_Anforderung Wert prüfen</w:t>
      </w:r>
      <w:bookmarkEnd w:id="1174"/>
      <w:bookmarkEnd w:id="1175"/>
      <w:bookmarkEnd w:id="1176"/>
    </w:p>
    <w:p w14:paraId="6D594E21" w14:textId="5690968B" w:rsidR="00C70B11" w:rsidRDefault="00C70B11" w:rsidP="000A3F4E">
      <w:pPr>
        <w:pStyle w:val="Zwischenberschrift"/>
      </w:pPr>
      <w:r w:rsidRPr="000A3F4E">
        <w:t>S_0075_ORDRSP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0EFE9A19"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B16015"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BFDF78" w14:textId="506D9D1B"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CD044"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45795AF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6A58F1"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02E307AC"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5AA9F719"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202DCBE" w14:textId="77777777" w:rsidR="00327831" w:rsidRDefault="00327831">
      <w:pPr>
        <w:spacing w:after="200" w:line="276" w:lineRule="auto"/>
        <w:rPr>
          <w:rFonts w:eastAsiaTheme="majorEastAsia" w:cs="Arial"/>
          <w:b/>
          <w:bCs/>
          <w:szCs w:val="26"/>
        </w:rPr>
      </w:pPr>
      <w:bookmarkStart w:id="1178" w:name="_Toc62633739"/>
      <w:bookmarkStart w:id="1179" w:name="_Toc64454074"/>
      <w:r>
        <w:br w:type="page"/>
      </w:r>
    </w:p>
    <w:p w14:paraId="6F4F6FC0" w14:textId="2C3B1E1D" w:rsidR="00C70B11" w:rsidRPr="00246E48" w:rsidRDefault="00C70B11" w:rsidP="000A3F4E">
      <w:pPr>
        <w:pStyle w:val="berschrift3"/>
      </w:pPr>
      <w:bookmarkStart w:id="1180" w:name="_Toc130982059"/>
      <w:r w:rsidRPr="00246E48">
        <w:lastRenderedPageBreak/>
        <w:t>E_0222</w:t>
      </w:r>
      <w:bookmarkEnd w:id="1177"/>
      <w:r w:rsidRPr="00246E48">
        <w:t>_Anforderung Wert prüfen</w:t>
      </w:r>
      <w:bookmarkEnd w:id="1178"/>
      <w:bookmarkEnd w:id="1179"/>
      <w:bookmarkEnd w:id="1180"/>
    </w:p>
    <w:p w14:paraId="557F15E1" w14:textId="2B16AEB4" w:rsidR="00C70B11" w:rsidRDefault="00C70B11" w:rsidP="000A3F4E">
      <w:pPr>
        <w:pStyle w:val="Zwischenberschrift"/>
      </w:pPr>
      <w:r w:rsidRPr="000A3F4E">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44934067"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711789"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A09F29" w14:textId="1830E5A9"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06D12A"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73E25E6C"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1A8AE7"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754FB7CD"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0E4B254B"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11CF99B" w14:textId="3FFB4D53" w:rsidR="00C70B11" w:rsidRPr="00246E48" w:rsidRDefault="008F78A2" w:rsidP="001F2FE1">
      <w:pPr>
        <w:pStyle w:val="berschrift2"/>
      </w:pPr>
      <w:bookmarkStart w:id="1181" w:name="_Toc28945261"/>
      <w:bookmarkStart w:id="1182" w:name="_Toc62633740"/>
      <w:bookmarkStart w:id="1183" w:name="_Toc130982060"/>
      <w:r>
        <w:t>AD</w:t>
      </w:r>
      <w:bookmarkStart w:id="1184" w:name="_Toc64454075"/>
      <w:r w:rsidR="00C70B11" w:rsidRPr="00246E48">
        <w:t>: Anforderung Wert vom MSB der Marktlokation</w:t>
      </w:r>
      <w:bookmarkEnd w:id="1181"/>
      <w:bookmarkEnd w:id="1182"/>
      <w:bookmarkEnd w:id="1183"/>
      <w:bookmarkEnd w:id="1184"/>
    </w:p>
    <w:p w14:paraId="6FA0669A" w14:textId="77755A86" w:rsidR="00C70B11" w:rsidRPr="00246E48" w:rsidRDefault="00C70B11" w:rsidP="000A3F4E">
      <w:pPr>
        <w:pStyle w:val="berschrift3"/>
      </w:pPr>
      <w:bookmarkStart w:id="1185" w:name="_Toc28945262"/>
      <w:bookmarkStart w:id="1186" w:name="_Toc62633741"/>
      <w:bookmarkStart w:id="1187" w:name="_Toc64454076"/>
      <w:bookmarkStart w:id="1188" w:name="_Toc130982061"/>
      <w:r w:rsidRPr="00246E48">
        <w:t>E_0225</w:t>
      </w:r>
      <w:bookmarkEnd w:id="1185"/>
      <w:r w:rsidRPr="00246E48">
        <w:t>_Anforderung prüfen</w:t>
      </w:r>
      <w:bookmarkEnd w:id="1186"/>
      <w:bookmarkEnd w:id="1187"/>
      <w:bookmarkEnd w:id="1188"/>
    </w:p>
    <w:p w14:paraId="778D2418" w14:textId="5F7769CB" w:rsidR="00C70B11" w:rsidRDefault="00C70B11" w:rsidP="000A3F4E">
      <w:pPr>
        <w:pStyle w:val="Zwischenberschrift"/>
      </w:pPr>
      <w:r w:rsidRPr="00246E48">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5AD92C60"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B92FF0"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70F26B" w14:textId="26E7377F"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109963"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16521A9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884EAB"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003ED044"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04C86187"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2A00260" w14:textId="6D270782" w:rsidR="00C70B11" w:rsidRPr="00246E48" w:rsidRDefault="008F78A2" w:rsidP="001F2FE1">
      <w:pPr>
        <w:pStyle w:val="berschrift2"/>
      </w:pPr>
      <w:bookmarkStart w:id="1189" w:name="_Toc28945263"/>
      <w:bookmarkStart w:id="1190" w:name="_Toc62633742"/>
      <w:bookmarkStart w:id="1191" w:name="_Toc130982062"/>
      <w:r>
        <w:t>AD</w:t>
      </w:r>
      <w:bookmarkStart w:id="1192" w:name="_Toc64454077"/>
      <w:r w:rsidR="00C70B11" w:rsidRPr="00246E48">
        <w:t>: Reklamation vom NB</w:t>
      </w:r>
      <w:bookmarkEnd w:id="1189"/>
      <w:bookmarkEnd w:id="1190"/>
      <w:bookmarkEnd w:id="1191"/>
      <w:bookmarkEnd w:id="1192"/>
    </w:p>
    <w:p w14:paraId="6F87D19F" w14:textId="77777777" w:rsidR="00C70B11" w:rsidRPr="00246E48" w:rsidRDefault="00C70B11" w:rsidP="000A3F4E">
      <w:pPr>
        <w:pStyle w:val="berschrift3"/>
      </w:pPr>
      <w:bookmarkStart w:id="1193" w:name="_Toc62633743"/>
      <w:bookmarkStart w:id="1194" w:name="_Toc64454078"/>
      <w:bookmarkStart w:id="1195" w:name="_Toc130982063"/>
      <w:bookmarkStart w:id="1196" w:name="_Toc28945264"/>
      <w:r w:rsidRPr="00246E48">
        <w:t>E_0226_Reklamation prüfen</w:t>
      </w:r>
      <w:bookmarkEnd w:id="1193"/>
      <w:bookmarkEnd w:id="1194"/>
      <w:bookmarkEnd w:id="1195"/>
    </w:p>
    <w:p w14:paraId="4881BC2B" w14:textId="168E3ECA" w:rsidR="00C70B11" w:rsidRDefault="00C70B11" w:rsidP="000A3F4E">
      <w:pPr>
        <w:pStyle w:val="Zwischenberschrift"/>
      </w:pPr>
      <w:r w:rsidRPr="00246E48">
        <w:t>S_0076_ORDRSP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51064683"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B0D73C"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3DDAE2" w14:textId="0F48D855"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02F1E3"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0606F8F2"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CC0081" w14:textId="11EC3BC2"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453C4ACD" w14:textId="2EBD418B"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350E70B7" w14:textId="2D883096"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645BD78E"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48914EF" w14:textId="5CBCC215"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9F4F76E" w14:textId="506E866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35C5124D" w14:textId="3B280BE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244D3314" w14:textId="5A495667" w:rsidR="00C70B11" w:rsidRPr="00246E48" w:rsidRDefault="00C70B11" w:rsidP="000A3F4E">
      <w:pPr>
        <w:pStyle w:val="berschrift3"/>
      </w:pPr>
      <w:bookmarkStart w:id="1197" w:name="_Toc62633744"/>
      <w:bookmarkStart w:id="1198" w:name="_Toc64454079"/>
      <w:bookmarkStart w:id="1199" w:name="_Toc130982064"/>
      <w:r w:rsidRPr="00246E48">
        <w:lastRenderedPageBreak/>
        <w:t>E_0227</w:t>
      </w:r>
      <w:bookmarkEnd w:id="1196"/>
      <w:r w:rsidRPr="00246E48">
        <w:t>_Reklamation prüfen</w:t>
      </w:r>
      <w:bookmarkEnd w:id="1197"/>
      <w:bookmarkEnd w:id="1198"/>
      <w:bookmarkEnd w:id="1199"/>
    </w:p>
    <w:p w14:paraId="40AD5876" w14:textId="73A6D023" w:rsidR="00C70B11" w:rsidRDefault="00C70B11" w:rsidP="000A3F4E">
      <w:pPr>
        <w:pStyle w:val="Zwischenberschrift"/>
      </w:pPr>
      <w:r w:rsidRPr="000A3F4E">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18349862"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C41FA8F"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3615BD" w14:textId="789FFC82"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ECF30A"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67A124A1"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C6A199" w14:textId="5007AA94"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433234B0" w14:textId="5127DB70"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81C1010" w14:textId="011A323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3BB6268F"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072734" w14:textId="6504B88D"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977D341" w14:textId="0128D3E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4F02486" w14:textId="16558887"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09F14101" w14:textId="05127AAD" w:rsidR="00C70B11" w:rsidRPr="00246E48" w:rsidRDefault="008F78A2" w:rsidP="001F2FE1">
      <w:pPr>
        <w:pStyle w:val="berschrift2"/>
      </w:pPr>
      <w:bookmarkStart w:id="1200" w:name="_Toc28945265"/>
      <w:bookmarkStart w:id="1201" w:name="_Toc62633745"/>
      <w:bookmarkStart w:id="1202" w:name="_Toc130982065"/>
      <w:r>
        <w:t>AD</w:t>
      </w:r>
      <w:bookmarkStart w:id="1203" w:name="_Toc64454080"/>
      <w:r w:rsidR="00C70B11" w:rsidRPr="00246E48">
        <w:t>: Reklamation vom LF</w:t>
      </w:r>
      <w:bookmarkEnd w:id="1200"/>
      <w:bookmarkEnd w:id="1201"/>
      <w:bookmarkEnd w:id="1202"/>
      <w:bookmarkEnd w:id="1203"/>
    </w:p>
    <w:p w14:paraId="075783F5" w14:textId="77777777" w:rsidR="00C70B11" w:rsidRPr="00246E48" w:rsidRDefault="00C70B11" w:rsidP="00A7732A">
      <w:pPr>
        <w:pStyle w:val="berschrift3"/>
      </w:pPr>
      <w:bookmarkStart w:id="1204" w:name="_Toc62633746"/>
      <w:bookmarkStart w:id="1205" w:name="_Toc64454081"/>
      <w:bookmarkStart w:id="1206" w:name="_Toc130982066"/>
      <w:bookmarkStart w:id="1207" w:name="_Toc28945266"/>
      <w:r w:rsidRPr="00246E48">
        <w:t>E_0228_Reklamation prüfen</w:t>
      </w:r>
      <w:bookmarkEnd w:id="1204"/>
      <w:bookmarkEnd w:id="1205"/>
      <w:bookmarkEnd w:id="1206"/>
    </w:p>
    <w:p w14:paraId="436DF125" w14:textId="523FAC21" w:rsidR="00C70B11" w:rsidRDefault="00C70B11" w:rsidP="00A7732A">
      <w:pPr>
        <w:pStyle w:val="Zwischenberschrift"/>
      </w:pPr>
      <w:r w:rsidRPr="00246E48">
        <w:t>S_0078_ORDRSP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2E7C94BB"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F19829"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674F3C" w14:textId="2CA6F9F1"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5791AF"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5F9352ED"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629F93" w14:textId="06418DC1"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6E90BBD7" w14:textId="1BE7D61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183279C" w14:textId="280E0EC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43914023"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E14456" w14:textId="3E5A700A"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A0762D9" w14:textId="2E8917D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867DCDF" w14:textId="5C651FC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60CC8DD9" w14:textId="69F9E773" w:rsidR="00C70B11" w:rsidRPr="00246E48" w:rsidRDefault="00C70B11" w:rsidP="00A7732A">
      <w:pPr>
        <w:pStyle w:val="berschrift3"/>
      </w:pPr>
      <w:bookmarkStart w:id="1208" w:name="_Toc62633747"/>
      <w:bookmarkStart w:id="1209" w:name="_Toc64454082"/>
      <w:bookmarkStart w:id="1210" w:name="_Toc130982067"/>
      <w:r w:rsidRPr="00246E48">
        <w:t>E_0</w:t>
      </w:r>
      <w:bookmarkEnd w:id="1207"/>
      <w:r w:rsidRPr="00246E48">
        <w:t>229_Reklamation prüfen</w:t>
      </w:r>
      <w:bookmarkEnd w:id="1208"/>
      <w:bookmarkEnd w:id="1209"/>
      <w:bookmarkEnd w:id="1210"/>
    </w:p>
    <w:p w14:paraId="226AA011" w14:textId="50F06F1B" w:rsidR="00C70B11" w:rsidRDefault="00C70B11" w:rsidP="00A7732A">
      <w:pPr>
        <w:pStyle w:val="Zwischenberschrift"/>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992A0A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6B2C61B"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66D35A" w14:textId="1CCF6FFD"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C6D97F"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DBF92D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29CD09" w14:textId="53A14B0F"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23AB85BF" w14:textId="6DC96540"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0636C210" w14:textId="623E2A2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347947E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711055" w14:textId="05E51024"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418C58A2" w14:textId="3FA8D7FF"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0310AD4" w14:textId="4B731DD7"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32E35007" w14:textId="5581E1A0" w:rsidR="0071286D" w:rsidRDefault="0071286D" w:rsidP="00A7732A">
      <w:pPr>
        <w:pStyle w:val="Zwischenberschrift"/>
      </w:pPr>
    </w:p>
    <w:p w14:paraId="1ACB5062" w14:textId="5B3E3743" w:rsidR="00C70B11" w:rsidRPr="00246E48" w:rsidRDefault="008F78A2" w:rsidP="001F2FE1">
      <w:pPr>
        <w:pStyle w:val="berschrift2"/>
      </w:pPr>
      <w:bookmarkStart w:id="1211" w:name="_Toc28945267"/>
      <w:bookmarkStart w:id="1212" w:name="_Toc62633748"/>
      <w:bookmarkStart w:id="1213" w:name="_Toc130982068"/>
      <w:r>
        <w:t>AD</w:t>
      </w:r>
      <w:bookmarkStart w:id="1214" w:name="_Toc64454083"/>
      <w:r w:rsidR="00C70B11" w:rsidRPr="00246E48">
        <w:t>: Reklamation vom ÜNB</w:t>
      </w:r>
      <w:bookmarkEnd w:id="1211"/>
      <w:bookmarkEnd w:id="1212"/>
      <w:bookmarkEnd w:id="1213"/>
      <w:bookmarkEnd w:id="1214"/>
    </w:p>
    <w:p w14:paraId="04D78F41" w14:textId="3E377C9F" w:rsidR="00C70B11" w:rsidRPr="00246E48" w:rsidRDefault="00C70B11" w:rsidP="00A7732A">
      <w:pPr>
        <w:pStyle w:val="berschrift3"/>
      </w:pPr>
      <w:bookmarkStart w:id="1215" w:name="_Toc62633749"/>
      <w:bookmarkStart w:id="1216" w:name="_Toc64454084"/>
      <w:bookmarkStart w:id="1217" w:name="_Toc130982069"/>
      <w:r w:rsidRPr="00246E48">
        <w:t>E_0230_Reklamation prüfen</w:t>
      </w:r>
      <w:bookmarkEnd w:id="1215"/>
      <w:bookmarkEnd w:id="1216"/>
      <w:bookmarkEnd w:id="1217"/>
    </w:p>
    <w:p w14:paraId="5C9F674F" w14:textId="42A464F5" w:rsidR="00C70B11" w:rsidRDefault="00C70B11" w:rsidP="00A7732A">
      <w:pPr>
        <w:pStyle w:val="Zwischenberschrift"/>
      </w:pPr>
      <w:r w:rsidRPr="00A7732A">
        <w:t>S_0079_ORDRSP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6682CF92"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331C4D"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D1743C" w14:textId="5D0803CA"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651FD3"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5CECD9A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361FFDC" w14:textId="7B724EAB"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21A18360" w14:textId="6B40F7BF"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C39B54B" w14:textId="366D3D8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71933D6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66F2F4" w14:textId="17DDD6C9"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598323DA" w14:textId="34858AB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1703384A" w14:textId="0227D3C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2E56D051" w14:textId="548B9DD9" w:rsidR="00C70B11" w:rsidRPr="00246E48" w:rsidRDefault="00C70B11" w:rsidP="00A7732A">
      <w:pPr>
        <w:pStyle w:val="berschrift3"/>
      </w:pPr>
      <w:bookmarkStart w:id="1218" w:name="_Toc62633750"/>
      <w:bookmarkStart w:id="1219" w:name="_Toc64454085"/>
      <w:bookmarkStart w:id="1220" w:name="_Toc130982070"/>
      <w:r w:rsidRPr="00246E48">
        <w:t>E_0231_Reklamation prüfen</w:t>
      </w:r>
      <w:bookmarkEnd w:id="1218"/>
      <w:bookmarkEnd w:id="1219"/>
      <w:bookmarkEnd w:id="1220"/>
    </w:p>
    <w:p w14:paraId="538291C2" w14:textId="61D6FD9A" w:rsidR="00C70B11" w:rsidRDefault="00C70B11" w:rsidP="00A7732A">
      <w:pPr>
        <w:pStyle w:val="Zwischenberschrift"/>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7C4AD7" w14:paraId="057F8AB8"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53C026" w14:textId="77777777" w:rsidR="0071286D" w:rsidRPr="007C4AD7" w:rsidRDefault="0071286D" w:rsidP="0071286D">
            <w:pPr>
              <w:rPr>
                <w:rFonts w:cstheme="minorHAnsi"/>
                <w:b/>
                <w:sz w:val="24"/>
              </w:rPr>
            </w:pPr>
            <w:r w:rsidRPr="007C4AD7">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FF1F96" w14:textId="17A3834A" w:rsidR="0071286D" w:rsidRPr="007C4AD7"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6B96A8" w14:textId="77777777" w:rsidR="0071286D" w:rsidRPr="007C4AD7"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7C4AD7">
              <w:rPr>
                <w:rFonts w:cstheme="minorHAnsi"/>
                <w:b/>
                <w:sz w:val="24"/>
              </w:rPr>
              <w:t>Name</w:t>
            </w:r>
          </w:p>
        </w:tc>
      </w:tr>
      <w:tr w:rsidR="007C4AD7" w:rsidRPr="007C4AD7" w14:paraId="64472089"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F9669A" w14:textId="3C811FFB" w:rsidR="007C4AD7" w:rsidRPr="007C4AD7" w:rsidRDefault="007C4AD7" w:rsidP="007C4AD7">
            <w:pPr>
              <w:rPr>
                <w:rFonts w:cstheme="minorHAnsi"/>
                <w:color w:val="000000"/>
                <w:sz w:val="24"/>
              </w:rPr>
            </w:pPr>
            <w:r w:rsidRPr="007C4AD7">
              <w:rPr>
                <w:rFonts w:cstheme="minorHAnsi"/>
                <w:sz w:val="24"/>
              </w:rPr>
              <w:t>Z54</w:t>
            </w:r>
          </w:p>
        </w:tc>
        <w:tc>
          <w:tcPr>
            <w:tcW w:w="1134" w:type="dxa"/>
          </w:tcPr>
          <w:p w14:paraId="62E1C66F" w14:textId="40B4B90D"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X</w:t>
            </w:r>
          </w:p>
        </w:tc>
        <w:tc>
          <w:tcPr>
            <w:tcW w:w="12479" w:type="dxa"/>
          </w:tcPr>
          <w:p w14:paraId="0A867BC6" w14:textId="702BEB88"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Ablehnung</w:t>
            </w:r>
            <w:r w:rsidRPr="007C4AD7">
              <w:rPr>
                <w:rFonts w:cstheme="minorHAnsi"/>
                <w:color w:val="000000"/>
                <w:sz w:val="24"/>
              </w:rPr>
              <w:t xml:space="preserve"> – </w:t>
            </w:r>
            <w:r w:rsidRPr="007C4AD7">
              <w:rPr>
                <w:rFonts w:cstheme="minorHAnsi"/>
                <w:sz w:val="24"/>
              </w:rPr>
              <w:t>Keine Messwertänderung durchgeführt.</w:t>
            </w:r>
          </w:p>
        </w:tc>
      </w:tr>
      <w:tr w:rsidR="007C4AD7" w:rsidRPr="007C4AD7" w14:paraId="1A2E80E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B81E29" w14:textId="5FF7A901" w:rsidR="007C4AD7" w:rsidRPr="007C4AD7" w:rsidRDefault="007C4AD7" w:rsidP="007C4AD7">
            <w:pPr>
              <w:rPr>
                <w:rFonts w:cstheme="minorHAnsi"/>
                <w:color w:val="000000"/>
                <w:sz w:val="24"/>
              </w:rPr>
            </w:pPr>
            <w:r w:rsidRPr="007C4AD7">
              <w:rPr>
                <w:rFonts w:cstheme="minorHAnsi"/>
                <w:sz w:val="24"/>
              </w:rPr>
              <w:t>Z55</w:t>
            </w:r>
          </w:p>
        </w:tc>
        <w:tc>
          <w:tcPr>
            <w:tcW w:w="1134" w:type="dxa"/>
          </w:tcPr>
          <w:p w14:paraId="0D69BE13" w14:textId="3B1B7B15"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X</w:t>
            </w:r>
          </w:p>
        </w:tc>
        <w:tc>
          <w:tcPr>
            <w:tcW w:w="12479" w:type="dxa"/>
          </w:tcPr>
          <w:p w14:paraId="2CAD94B4" w14:textId="284DA7CD"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Ablehnung</w:t>
            </w:r>
            <w:r w:rsidRPr="007C4AD7">
              <w:rPr>
                <w:rFonts w:cstheme="minorHAnsi"/>
                <w:color w:val="000000"/>
                <w:sz w:val="24"/>
              </w:rPr>
              <w:t xml:space="preserve"> – </w:t>
            </w:r>
            <w:r w:rsidRPr="007C4AD7">
              <w:rPr>
                <w:rFonts w:cstheme="minorHAnsi"/>
                <w:sz w:val="24"/>
              </w:rPr>
              <w:t>Prüfung zur Klärung des Sachverhalts veranlasst.</w:t>
            </w:r>
          </w:p>
        </w:tc>
      </w:tr>
    </w:tbl>
    <w:p w14:paraId="0B7716E3" w14:textId="77777777" w:rsidR="00C70B11" w:rsidRDefault="00C70B11" w:rsidP="00B31D29">
      <w:pPr>
        <w:rPr>
          <w:b/>
          <w:bCs/>
          <w:iCs/>
          <w:szCs w:val="28"/>
        </w:rPr>
      </w:pPr>
      <w:r>
        <w:br w:type="page"/>
      </w:r>
    </w:p>
    <w:p w14:paraId="72B5AD52" w14:textId="73299F75" w:rsidR="00C70B11" w:rsidRPr="00246E48" w:rsidRDefault="008F78A2" w:rsidP="001F2FE1">
      <w:pPr>
        <w:pStyle w:val="berschrift2"/>
      </w:pPr>
      <w:bookmarkStart w:id="1221" w:name="_Toc62633751"/>
      <w:bookmarkStart w:id="1222" w:name="_Toc130982071"/>
      <w:r>
        <w:lastRenderedPageBreak/>
        <w:t>AD</w:t>
      </w:r>
      <w:bookmarkStart w:id="1223" w:name="_Toc64454086"/>
      <w:r w:rsidR="00C70B11" w:rsidRPr="00246E48">
        <w:t xml:space="preserve"> MSB der Marktlokation stellt selbst Reklamationsbedarf fest</w:t>
      </w:r>
      <w:bookmarkEnd w:id="1221"/>
      <w:bookmarkEnd w:id="1222"/>
      <w:bookmarkEnd w:id="1223"/>
    </w:p>
    <w:p w14:paraId="3EC71F18" w14:textId="37B3EEA7" w:rsidR="00C70B11" w:rsidRPr="00246E48" w:rsidRDefault="00C70B11" w:rsidP="00B31D29">
      <w:pPr>
        <w:pStyle w:val="berschrift3"/>
      </w:pPr>
      <w:bookmarkStart w:id="1224" w:name="_Toc62633752"/>
      <w:bookmarkStart w:id="1225" w:name="_Toc64454087"/>
      <w:bookmarkStart w:id="1226" w:name="_Toc130982072"/>
      <w:r w:rsidRPr="00246E48">
        <w:t>E_02</w:t>
      </w:r>
      <w:r>
        <w:t>51</w:t>
      </w:r>
      <w:r w:rsidRPr="00246E48">
        <w:t>_Mitteilung über Gesamtvorgang prüfen</w:t>
      </w:r>
      <w:bookmarkEnd w:id="1224"/>
      <w:bookmarkEnd w:id="1225"/>
      <w:bookmarkEnd w:id="1226"/>
    </w:p>
    <w:p w14:paraId="7800C2BE" w14:textId="4F9D6881" w:rsidR="00C70B11" w:rsidRDefault="00C70B11" w:rsidP="00A7732A">
      <w:pPr>
        <w:pStyle w:val="Zwischenberschrift"/>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0CB571BE"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962ECF"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8EB735" w14:textId="76F06A0C"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173768"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F663F8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D93B26" w14:textId="29AAB69D" w:rsidR="007C4AD7" w:rsidRPr="00414C85" w:rsidRDefault="007C4AD7" w:rsidP="007C4AD7">
            <w:pPr>
              <w:rPr>
                <w:rFonts w:cstheme="minorHAnsi"/>
                <w:color w:val="000000"/>
                <w:sz w:val="24"/>
              </w:rPr>
            </w:pPr>
            <w:r w:rsidRPr="00B31D29">
              <w:rPr>
                <w:rFonts w:cstheme="minorHAnsi"/>
                <w:sz w:val="24"/>
              </w:rPr>
              <w:t>Z54</w:t>
            </w:r>
          </w:p>
        </w:tc>
        <w:tc>
          <w:tcPr>
            <w:tcW w:w="1134" w:type="dxa"/>
          </w:tcPr>
          <w:p w14:paraId="53BEF253" w14:textId="152C694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X</w:t>
            </w:r>
          </w:p>
        </w:tc>
        <w:tc>
          <w:tcPr>
            <w:tcW w:w="12479" w:type="dxa"/>
          </w:tcPr>
          <w:p w14:paraId="5F634BF8" w14:textId="63D04E4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Ablehnung</w:t>
            </w:r>
            <w:r w:rsidRPr="00B31D29">
              <w:rPr>
                <w:rFonts w:cstheme="minorHAnsi"/>
                <w:color w:val="000000"/>
                <w:sz w:val="24"/>
              </w:rPr>
              <w:t xml:space="preserve"> – </w:t>
            </w:r>
            <w:r w:rsidRPr="00B31D29">
              <w:rPr>
                <w:rFonts w:cstheme="minorHAnsi"/>
                <w:sz w:val="24"/>
              </w:rPr>
              <w:t>Keine Messwertänderung durchgeführt.</w:t>
            </w:r>
          </w:p>
        </w:tc>
      </w:tr>
      <w:tr w:rsidR="007C4AD7" w:rsidRPr="00414C85" w14:paraId="491FAB1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0A14252" w14:textId="49586A3D" w:rsidR="007C4AD7" w:rsidRPr="00414C85" w:rsidRDefault="007C4AD7" w:rsidP="007C4AD7">
            <w:pPr>
              <w:rPr>
                <w:rFonts w:cstheme="minorHAnsi"/>
                <w:color w:val="000000"/>
                <w:sz w:val="24"/>
              </w:rPr>
            </w:pPr>
            <w:r w:rsidRPr="00B31D29">
              <w:rPr>
                <w:rFonts w:cstheme="minorHAnsi"/>
                <w:sz w:val="24"/>
              </w:rPr>
              <w:t>Z55</w:t>
            </w:r>
          </w:p>
        </w:tc>
        <w:tc>
          <w:tcPr>
            <w:tcW w:w="1134" w:type="dxa"/>
          </w:tcPr>
          <w:p w14:paraId="1579F086" w14:textId="5FF07B9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X</w:t>
            </w:r>
          </w:p>
        </w:tc>
        <w:tc>
          <w:tcPr>
            <w:tcW w:w="12479" w:type="dxa"/>
          </w:tcPr>
          <w:p w14:paraId="020D0905" w14:textId="27C1B94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Ablehnung</w:t>
            </w:r>
            <w:r w:rsidRPr="00B31D29">
              <w:rPr>
                <w:rFonts w:cstheme="minorHAnsi"/>
                <w:color w:val="000000"/>
                <w:sz w:val="24"/>
              </w:rPr>
              <w:t xml:space="preserve"> – </w:t>
            </w:r>
            <w:r w:rsidRPr="00B31D29">
              <w:rPr>
                <w:rFonts w:cstheme="minorHAnsi"/>
                <w:sz w:val="24"/>
              </w:rPr>
              <w:t>Prüfung zur Klärung des Sachverhalts veranlasst.</w:t>
            </w:r>
          </w:p>
        </w:tc>
      </w:tr>
    </w:tbl>
    <w:p w14:paraId="09CB7D54" w14:textId="77777777" w:rsidR="00326137" w:rsidRDefault="00326137">
      <w:pPr>
        <w:spacing w:after="200" w:line="276" w:lineRule="auto"/>
        <w:rPr>
          <w:rFonts w:eastAsiaTheme="majorEastAsia" w:cs="Arial"/>
          <w:b/>
          <w:bCs/>
          <w:iCs/>
          <w:szCs w:val="28"/>
        </w:rPr>
      </w:pPr>
      <w:r>
        <w:br w:type="page"/>
      </w:r>
    </w:p>
    <w:p w14:paraId="717DC67F" w14:textId="530F09A0" w:rsidR="00982315" w:rsidRDefault="008F78A2" w:rsidP="00982315">
      <w:pPr>
        <w:pStyle w:val="berschrift2"/>
      </w:pPr>
      <w:bookmarkStart w:id="1227" w:name="_Toc130982073"/>
      <w:r>
        <w:lastRenderedPageBreak/>
        <w:t>AD</w:t>
      </w:r>
      <w:r w:rsidR="00982315" w:rsidRPr="00982315">
        <w:t xml:space="preserve"> Anfrage und Bestellung von Werten durch den ESA</w:t>
      </w:r>
      <w:bookmarkEnd w:id="1227"/>
    </w:p>
    <w:p w14:paraId="78996597" w14:textId="7E5948D2" w:rsidR="00982315" w:rsidRDefault="00982315" w:rsidP="00982315">
      <w:pPr>
        <w:pStyle w:val="berschrift3"/>
      </w:pPr>
      <w:bookmarkStart w:id="1228" w:name="_Toc130982074"/>
      <w:r>
        <w:t>E_0252_Anfrage prüfen</w:t>
      </w:r>
      <w:bookmarkEnd w:id="1228"/>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60"/>
        <w:gridCol w:w="1557"/>
        <w:gridCol w:w="836"/>
        <w:gridCol w:w="4978"/>
      </w:tblGrid>
      <w:tr w:rsidR="00763E6C" w:rsidRPr="00F127C3" w14:paraId="6E4224F6" w14:textId="77777777" w:rsidTr="00763E6C">
        <w:trPr>
          <w:cantSplit/>
          <w:trHeight w:val="454"/>
          <w:tblHeader/>
        </w:trPr>
        <w:tc>
          <w:tcPr>
            <w:tcW w:w="6941" w:type="dxa"/>
            <w:gridSpan w:val="2"/>
            <w:shd w:val="clear" w:color="auto" w:fill="D8DFE4"/>
            <w:vAlign w:val="center"/>
          </w:tcPr>
          <w:p w14:paraId="667085B3" w14:textId="77777777" w:rsidR="00763E6C" w:rsidRPr="00CF6B07" w:rsidRDefault="00763E6C"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w:t>
            </w:r>
            <w:r>
              <w:rPr>
                <w:rFonts w:cstheme="minorHAnsi"/>
                <w:b/>
                <w:bCs/>
                <w:color w:val="C20000"/>
              </w:rPr>
              <w:t xml:space="preserve"> MSB</w:t>
            </w:r>
            <w:r w:rsidRPr="00CF6B07">
              <w:rPr>
                <w:rFonts w:cstheme="minorHAnsi"/>
                <w:b/>
                <w:bCs/>
                <w:color w:val="C20000"/>
              </w:rPr>
              <w:t xml:space="preserve"> </w:t>
            </w:r>
          </w:p>
        </w:tc>
        <w:tc>
          <w:tcPr>
            <w:tcW w:w="7371" w:type="dxa"/>
            <w:gridSpan w:val="3"/>
            <w:shd w:val="clear" w:color="auto" w:fill="D8DFE4"/>
            <w:vAlign w:val="center"/>
          </w:tcPr>
          <w:p w14:paraId="6972A573" w14:textId="2B3D36EA" w:rsidR="00763E6C" w:rsidRPr="00CF6B07" w:rsidRDefault="00763E6C" w:rsidP="004B7D30">
            <w:pPr>
              <w:contextualSpacing/>
              <w:rPr>
                <w:rFonts w:cstheme="minorHAnsi"/>
                <w:b/>
                <w:bCs/>
              </w:rPr>
            </w:pPr>
          </w:p>
        </w:tc>
      </w:tr>
      <w:tr w:rsidR="00923D64" w:rsidRPr="00F127C3" w14:paraId="2F7D33CE" w14:textId="77777777" w:rsidTr="00763E6C">
        <w:trPr>
          <w:cantSplit/>
          <w:tblHeader/>
        </w:trPr>
        <w:tc>
          <w:tcPr>
            <w:tcW w:w="881" w:type="dxa"/>
            <w:shd w:val="clear" w:color="auto" w:fill="D8DFE4"/>
          </w:tcPr>
          <w:p w14:paraId="7A90D8B1" w14:textId="77777777" w:rsidR="00923D64" w:rsidRPr="00CF6B07" w:rsidRDefault="00923D64" w:rsidP="004B7D30">
            <w:pPr>
              <w:contextualSpacing/>
              <w:rPr>
                <w:rFonts w:cstheme="minorHAnsi"/>
              </w:rPr>
            </w:pPr>
            <w:r w:rsidRPr="00CF6B07">
              <w:rPr>
                <w:rFonts w:cstheme="minorHAnsi"/>
              </w:rPr>
              <w:t>Nr.</w:t>
            </w:r>
          </w:p>
        </w:tc>
        <w:tc>
          <w:tcPr>
            <w:tcW w:w="6060" w:type="dxa"/>
            <w:shd w:val="clear" w:color="auto" w:fill="D8DFE4"/>
          </w:tcPr>
          <w:p w14:paraId="21D5EAB9" w14:textId="77777777" w:rsidR="00923D64" w:rsidRPr="00CF6B07" w:rsidRDefault="00923D64" w:rsidP="004B7D30">
            <w:pPr>
              <w:contextualSpacing/>
              <w:rPr>
                <w:rFonts w:cstheme="minorHAnsi"/>
              </w:rPr>
            </w:pPr>
            <w:r w:rsidRPr="00763E6C">
              <w:rPr>
                <w:rFonts w:cstheme="minorHAnsi"/>
              </w:rPr>
              <w:t>Prüfschritt</w:t>
            </w:r>
          </w:p>
        </w:tc>
        <w:tc>
          <w:tcPr>
            <w:tcW w:w="1557" w:type="dxa"/>
            <w:shd w:val="clear" w:color="auto" w:fill="D8DFE4"/>
          </w:tcPr>
          <w:p w14:paraId="269A8EC1" w14:textId="77777777" w:rsidR="00923D64" w:rsidRPr="00CF6B07" w:rsidRDefault="00923D64" w:rsidP="00763E6C">
            <w:pPr>
              <w:contextualSpacing/>
              <w:rPr>
                <w:rFonts w:cstheme="minorHAnsi"/>
              </w:rPr>
            </w:pPr>
            <w:r w:rsidRPr="00CF6B07">
              <w:rPr>
                <w:rFonts w:cstheme="minorHAnsi"/>
              </w:rPr>
              <w:t>Prüfergebnis</w:t>
            </w:r>
          </w:p>
        </w:tc>
        <w:tc>
          <w:tcPr>
            <w:tcW w:w="836" w:type="dxa"/>
            <w:shd w:val="clear" w:color="auto" w:fill="D8DFE4"/>
          </w:tcPr>
          <w:p w14:paraId="126349E6" w14:textId="77777777" w:rsidR="00923D64" w:rsidRPr="00CF6B07" w:rsidRDefault="00923D64" w:rsidP="004B7D30">
            <w:pPr>
              <w:contextualSpacing/>
              <w:rPr>
                <w:rFonts w:cstheme="minorHAnsi"/>
              </w:rPr>
            </w:pPr>
            <w:r w:rsidRPr="00CF6B07">
              <w:rPr>
                <w:rFonts w:cstheme="minorHAnsi"/>
              </w:rPr>
              <w:t>Code</w:t>
            </w:r>
          </w:p>
        </w:tc>
        <w:tc>
          <w:tcPr>
            <w:tcW w:w="4978" w:type="dxa"/>
            <w:shd w:val="clear" w:color="auto" w:fill="D8DFE4"/>
          </w:tcPr>
          <w:p w14:paraId="0616B07C" w14:textId="77777777" w:rsidR="00923D64" w:rsidRPr="00CF6B07" w:rsidRDefault="00923D64" w:rsidP="004B7D30">
            <w:pPr>
              <w:contextualSpacing/>
              <w:rPr>
                <w:rFonts w:cstheme="minorHAnsi"/>
              </w:rPr>
            </w:pPr>
            <w:r w:rsidRPr="00CF6B07">
              <w:rPr>
                <w:rFonts w:cstheme="minorHAnsi"/>
              </w:rPr>
              <w:t>Hinweis</w:t>
            </w:r>
          </w:p>
        </w:tc>
      </w:tr>
      <w:tr w:rsidR="00923D64" w:rsidRPr="00F127C3" w14:paraId="310D4AFB" w14:textId="77777777" w:rsidTr="00763E6C">
        <w:tc>
          <w:tcPr>
            <w:tcW w:w="881" w:type="dxa"/>
            <w:vMerge w:val="restart"/>
          </w:tcPr>
          <w:p w14:paraId="7139267F" w14:textId="77777777" w:rsidR="00923D64" w:rsidRPr="00F127C3" w:rsidRDefault="00923D64" w:rsidP="004B7D30">
            <w:pPr>
              <w:rPr>
                <w:rFonts w:cstheme="minorHAnsi"/>
              </w:rPr>
            </w:pPr>
            <w:r>
              <w:rPr>
                <w:rFonts w:cstheme="minorHAnsi"/>
              </w:rPr>
              <w:t>1</w:t>
            </w:r>
          </w:p>
        </w:tc>
        <w:tc>
          <w:tcPr>
            <w:tcW w:w="6060" w:type="dxa"/>
            <w:vMerge w:val="restart"/>
          </w:tcPr>
          <w:p w14:paraId="3886CCF9" w14:textId="77777777" w:rsidR="00923D64" w:rsidRPr="00F127C3" w:rsidRDefault="00923D64" w:rsidP="004B7D30">
            <w:pPr>
              <w:rPr>
                <w:rFonts w:cstheme="minorHAnsi"/>
              </w:rPr>
            </w:pPr>
            <w:r>
              <w:rPr>
                <w:rFonts w:cstheme="minorHAnsi"/>
              </w:rPr>
              <w:t>Wird die Übermittlung von Werten an die Marktrolle ESA grundsätzlich angeboten?</w:t>
            </w:r>
          </w:p>
        </w:tc>
        <w:tc>
          <w:tcPr>
            <w:tcW w:w="1557" w:type="dxa"/>
            <w:tcBorders>
              <w:bottom w:val="dotted" w:sz="4" w:space="0" w:color="auto"/>
            </w:tcBorders>
          </w:tcPr>
          <w:p w14:paraId="26724998" w14:textId="77777777" w:rsidR="00923D64" w:rsidRPr="00F127C3" w:rsidRDefault="00923D64" w:rsidP="004B7D30">
            <w:pPr>
              <w:rPr>
                <w:rFonts w:cstheme="minorHAnsi"/>
              </w:rPr>
            </w:pPr>
            <w:r>
              <w:rPr>
                <w:rFonts w:cstheme="minorHAnsi"/>
              </w:rPr>
              <w:t>nein</w:t>
            </w:r>
          </w:p>
        </w:tc>
        <w:tc>
          <w:tcPr>
            <w:tcW w:w="836" w:type="dxa"/>
            <w:tcBorders>
              <w:bottom w:val="dotted" w:sz="4" w:space="0" w:color="auto"/>
            </w:tcBorders>
          </w:tcPr>
          <w:p w14:paraId="097E1D98" w14:textId="77777777" w:rsidR="00923D64" w:rsidRPr="00F127C3" w:rsidRDefault="00923D64" w:rsidP="004B7D30">
            <w:pPr>
              <w:rPr>
                <w:rFonts w:cstheme="minorHAnsi"/>
              </w:rPr>
            </w:pPr>
            <w:r>
              <w:rPr>
                <w:rFonts w:cstheme="minorHAnsi"/>
              </w:rPr>
              <w:t>A01</w:t>
            </w:r>
          </w:p>
        </w:tc>
        <w:tc>
          <w:tcPr>
            <w:tcW w:w="4978" w:type="dxa"/>
            <w:tcBorders>
              <w:bottom w:val="dotted" w:sz="4" w:space="0" w:color="auto"/>
            </w:tcBorders>
          </w:tcPr>
          <w:p w14:paraId="46420DBC" w14:textId="77777777" w:rsidR="00923D64" w:rsidRDefault="00923D64" w:rsidP="004B7D30">
            <w:pPr>
              <w:rPr>
                <w:rFonts w:cstheme="minorHAnsi"/>
              </w:rPr>
            </w:pPr>
            <w:r>
              <w:rPr>
                <w:rFonts w:cstheme="minorHAnsi"/>
              </w:rPr>
              <w:t>Cluster: Ablehnung</w:t>
            </w:r>
          </w:p>
          <w:p w14:paraId="6F15C401" w14:textId="77777777" w:rsidR="00923D64" w:rsidRPr="00F127C3" w:rsidRDefault="00923D64" w:rsidP="004B7D30">
            <w:pPr>
              <w:rPr>
                <w:rFonts w:cstheme="minorHAnsi"/>
              </w:rPr>
            </w:pPr>
            <w:r>
              <w:rPr>
                <w:rFonts w:cstheme="minorHAnsi"/>
              </w:rPr>
              <w:t>Der MSB bietet keine freiwillige Übermittlung von Werten an die Marktrolle ESA an.</w:t>
            </w:r>
          </w:p>
        </w:tc>
      </w:tr>
      <w:tr w:rsidR="00923D64" w:rsidRPr="00F127C3" w14:paraId="340B2B5B" w14:textId="77777777" w:rsidTr="00763E6C">
        <w:tc>
          <w:tcPr>
            <w:tcW w:w="881" w:type="dxa"/>
            <w:vMerge/>
          </w:tcPr>
          <w:p w14:paraId="66025952" w14:textId="77777777" w:rsidR="00923D64" w:rsidRPr="00F127C3" w:rsidRDefault="00923D64" w:rsidP="004B7D30">
            <w:pPr>
              <w:rPr>
                <w:rFonts w:cstheme="minorHAnsi"/>
              </w:rPr>
            </w:pPr>
          </w:p>
        </w:tc>
        <w:tc>
          <w:tcPr>
            <w:tcW w:w="6060" w:type="dxa"/>
            <w:vMerge/>
          </w:tcPr>
          <w:p w14:paraId="03298C57" w14:textId="77777777" w:rsidR="00923D64" w:rsidRPr="00F127C3" w:rsidRDefault="00923D64" w:rsidP="004B7D30">
            <w:pPr>
              <w:rPr>
                <w:rFonts w:cstheme="minorHAnsi"/>
              </w:rPr>
            </w:pPr>
          </w:p>
        </w:tc>
        <w:tc>
          <w:tcPr>
            <w:tcW w:w="1557" w:type="dxa"/>
            <w:tcBorders>
              <w:top w:val="dotted" w:sz="4" w:space="0" w:color="auto"/>
            </w:tcBorders>
          </w:tcPr>
          <w:p w14:paraId="6BF98825" w14:textId="77777777" w:rsidR="00923D64" w:rsidRPr="00F127C3" w:rsidRDefault="00923D64" w:rsidP="004B7D30">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2</w:t>
            </w:r>
          </w:p>
        </w:tc>
        <w:tc>
          <w:tcPr>
            <w:tcW w:w="836" w:type="dxa"/>
            <w:tcBorders>
              <w:top w:val="dotted" w:sz="4" w:space="0" w:color="auto"/>
            </w:tcBorders>
          </w:tcPr>
          <w:p w14:paraId="5EE8E987" w14:textId="77777777" w:rsidR="00923D64" w:rsidRPr="00F127C3" w:rsidRDefault="00923D64" w:rsidP="004B7D30">
            <w:pPr>
              <w:rPr>
                <w:rFonts w:cstheme="minorHAnsi"/>
              </w:rPr>
            </w:pPr>
          </w:p>
        </w:tc>
        <w:tc>
          <w:tcPr>
            <w:tcW w:w="4978" w:type="dxa"/>
            <w:tcBorders>
              <w:top w:val="dotted" w:sz="4" w:space="0" w:color="auto"/>
            </w:tcBorders>
          </w:tcPr>
          <w:p w14:paraId="2853DB27" w14:textId="77777777" w:rsidR="00923D64" w:rsidRPr="00F127C3" w:rsidRDefault="00923D64" w:rsidP="004B7D30">
            <w:pPr>
              <w:rPr>
                <w:rFonts w:cstheme="minorHAnsi"/>
              </w:rPr>
            </w:pPr>
          </w:p>
        </w:tc>
      </w:tr>
      <w:tr w:rsidR="00923D64" w:rsidRPr="00F127C3" w14:paraId="2E3CC9AA" w14:textId="77777777" w:rsidTr="00763E6C">
        <w:tc>
          <w:tcPr>
            <w:tcW w:w="881" w:type="dxa"/>
            <w:vMerge w:val="restart"/>
          </w:tcPr>
          <w:p w14:paraId="2B8B00C6" w14:textId="77777777" w:rsidR="00923D64" w:rsidRPr="00F127C3" w:rsidRDefault="00923D64" w:rsidP="004B7D30">
            <w:pPr>
              <w:rPr>
                <w:rFonts w:cstheme="minorHAnsi"/>
              </w:rPr>
            </w:pPr>
            <w:r>
              <w:rPr>
                <w:rFonts w:cstheme="minorHAnsi"/>
              </w:rPr>
              <w:t>2</w:t>
            </w:r>
          </w:p>
        </w:tc>
        <w:tc>
          <w:tcPr>
            <w:tcW w:w="6060" w:type="dxa"/>
            <w:vMerge w:val="restart"/>
          </w:tcPr>
          <w:p w14:paraId="0EA9870C" w14:textId="77777777" w:rsidR="00923D64" w:rsidRPr="00C3634A" w:rsidRDefault="00923D64" w:rsidP="004B7D30">
            <w:pPr>
              <w:tabs>
                <w:tab w:val="left" w:pos="1050"/>
              </w:tabs>
              <w:rPr>
                <w:rFonts w:ascii="Calibri" w:hAnsi="Calibri" w:cs="Calibri"/>
                <w:color w:val="000000"/>
              </w:rPr>
            </w:pPr>
            <w:r>
              <w:rPr>
                <w:rFonts w:ascii="Calibri" w:hAnsi="Calibri" w:cs="Calibri"/>
                <w:color w:val="000000"/>
              </w:rPr>
              <w:t>Wird das vom ESA gewünschte Messprodukt entsprechend der Codeliste der Messprodukte angeboten?</w:t>
            </w:r>
          </w:p>
        </w:tc>
        <w:tc>
          <w:tcPr>
            <w:tcW w:w="1557" w:type="dxa"/>
            <w:tcBorders>
              <w:bottom w:val="dotted" w:sz="4" w:space="0" w:color="auto"/>
            </w:tcBorders>
          </w:tcPr>
          <w:p w14:paraId="18AE860B" w14:textId="77777777" w:rsidR="00923D64" w:rsidRPr="00F127C3" w:rsidRDefault="00923D64" w:rsidP="004B7D30">
            <w:pPr>
              <w:rPr>
                <w:rFonts w:cstheme="minorHAnsi"/>
              </w:rPr>
            </w:pPr>
            <w:r>
              <w:rPr>
                <w:rFonts w:cstheme="minorHAnsi"/>
              </w:rPr>
              <w:t>nein</w:t>
            </w:r>
          </w:p>
        </w:tc>
        <w:tc>
          <w:tcPr>
            <w:tcW w:w="836" w:type="dxa"/>
            <w:tcBorders>
              <w:bottom w:val="dotted" w:sz="4" w:space="0" w:color="auto"/>
            </w:tcBorders>
          </w:tcPr>
          <w:p w14:paraId="7A590DB0" w14:textId="77777777" w:rsidR="00923D64" w:rsidRPr="00F127C3" w:rsidRDefault="00923D64" w:rsidP="004B7D30">
            <w:pPr>
              <w:rPr>
                <w:rFonts w:cstheme="minorHAnsi"/>
              </w:rPr>
            </w:pPr>
            <w:r>
              <w:rPr>
                <w:rFonts w:cstheme="minorHAnsi"/>
              </w:rPr>
              <w:t>A02</w:t>
            </w:r>
          </w:p>
        </w:tc>
        <w:tc>
          <w:tcPr>
            <w:tcW w:w="4978" w:type="dxa"/>
            <w:tcBorders>
              <w:bottom w:val="dotted" w:sz="4" w:space="0" w:color="auto"/>
            </w:tcBorders>
          </w:tcPr>
          <w:p w14:paraId="456F13E5" w14:textId="77777777" w:rsidR="00923D64" w:rsidRDefault="00923D64" w:rsidP="004B7D30">
            <w:pPr>
              <w:rPr>
                <w:rFonts w:cstheme="minorHAnsi"/>
              </w:rPr>
            </w:pPr>
            <w:r>
              <w:rPr>
                <w:rFonts w:cstheme="minorHAnsi"/>
              </w:rPr>
              <w:t>Cluster: Ablehnung</w:t>
            </w:r>
          </w:p>
          <w:p w14:paraId="515B14E1" w14:textId="77777777" w:rsidR="00923D64" w:rsidRPr="00F127C3" w:rsidRDefault="00923D64" w:rsidP="004B7D30">
            <w:pPr>
              <w:rPr>
                <w:rFonts w:cstheme="minorHAnsi"/>
              </w:rPr>
            </w:pPr>
            <w:r>
              <w:rPr>
                <w:rFonts w:cstheme="minorHAnsi"/>
              </w:rPr>
              <w:t>Das vom ESA gewünschte Messprodukt wird vom MSB nicht angeboten.</w:t>
            </w:r>
          </w:p>
        </w:tc>
      </w:tr>
      <w:tr w:rsidR="00923D64" w:rsidRPr="00F127C3" w14:paraId="17E56B8C" w14:textId="77777777" w:rsidTr="00763E6C">
        <w:tc>
          <w:tcPr>
            <w:tcW w:w="881" w:type="dxa"/>
            <w:vMerge/>
          </w:tcPr>
          <w:p w14:paraId="6D1154FF" w14:textId="77777777" w:rsidR="00923D64" w:rsidRPr="00F127C3" w:rsidRDefault="00923D64" w:rsidP="004B7D30">
            <w:pPr>
              <w:rPr>
                <w:rFonts w:cstheme="minorHAnsi"/>
              </w:rPr>
            </w:pPr>
          </w:p>
        </w:tc>
        <w:tc>
          <w:tcPr>
            <w:tcW w:w="6060" w:type="dxa"/>
            <w:vMerge/>
          </w:tcPr>
          <w:p w14:paraId="4CF6BD76" w14:textId="77777777" w:rsidR="00923D64" w:rsidRPr="00F127C3" w:rsidRDefault="00923D64" w:rsidP="004B7D30">
            <w:pPr>
              <w:rPr>
                <w:rFonts w:cstheme="minorHAnsi"/>
              </w:rPr>
            </w:pPr>
          </w:p>
        </w:tc>
        <w:tc>
          <w:tcPr>
            <w:tcW w:w="1557" w:type="dxa"/>
            <w:tcBorders>
              <w:top w:val="dotted" w:sz="4" w:space="0" w:color="auto"/>
            </w:tcBorders>
          </w:tcPr>
          <w:p w14:paraId="30CF3767" w14:textId="77777777" w:rsidR="00923D64" w:rsidRPr="00F127C3" w:rsidRDefault="00923D64" w:rsidP="004B7D30">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3</w:t>
            </w:r>
          </w:p>
        </w:tc>
        <w:tc>
          <w:tcPr>
            <w:tcW w:w="836" w:type="dxa"/>
            <w:tcBorders>
              <w:top w:val="dotted" w:sz="4" w:space="0" w:color="auto"/>
            </w:tcBorders>
          </w:tcPr>
          <w:p w14:paraId="188D349A" w14:textId="77777777" w:rsidR="00923D64" w:rsidRPr="00F127C3" w:rsidRDefault="00923D64" w:rsidP="004B7D30">
            <w:pPr>
              <w:rPr>
                <w:rFonts w:cstheme="minorHAnsi"/>
              </w:rPr>
            </w:pPr>
          </w:p>
        </w:tc>
        <w:tc>
          <w:tcPr>
            <w:tcW w:w="4978" w:type="dxa"/>
            <w:tcBorders>
              <w:top w:val="dotted" w:sz="4" w:space="0" w:color="auto"/>
            </w:tcBorders>
          </w:tcPr>
          <w:p w14:paraId="7C27A4AD" w14:textId="77777777" w:rsidR="00923D64" w:rsidRPr="00F127C3" w:rsidRDefault="00923D64" w:rsidP="004B7D30">
            <w:pPr>
              <w:rPr>
                <w:rFonts w:cstheme="minorHAnsi"/>
              </w:rPr>
            </w:pPr>
          </w:p>
        </w:tc>
      </w:tr>
      <w:tr w:rsidR="00923D64" w:rsidRPr="00F127C3" w14:paraId="1AD039BF" w14:textId="77777777" w:rsidTr="00763E6C">
        <w:tc>
          <w:tcPr>
            <w:tcW w:w="881" w:type="dxa"/>
            <w:vMerge w:val="restart"/>
          </w:tcPr>
          <w:p w14:paraId="575BA683" w14:textId="77777777" w:rsidR="00923D64" w:rsidRPr="00F127C3" w:rsidRDefault="00923D64" w:rsidP="004B7D30">
            <w:pPr>
              <w:rPr>
                <w:rFonts w:cstheme="minorHAnsi"/>
              </w:rPr>
            </w:pPr>
            <w:r>
              <w:rPr>
                <w:rFonts w:cstheme="minorHAnsi"/>
              </w:rPr>
              <w:t>3</w:t>
            </w:r>
          </w:p>
        </w:tc>
        <w:tc>
          <w:tcPr>
            <w:tcW w:w="6060" w:type="dxa"/>
            <w:vMerge w:val="restart"/>
          </w:tcPr>
          <w:p w14:paraId="720FC275" w14:textId="77777777" w:rsidR="00923D64" w:rsidRPr="00F127C3" w:rsidRDefault="00923D64" w:rsidP="004B7D30">
            <w:pPr>
              <w:rPr>
                <w:rFonts w:cstheme="minorHAnsi"/>
              </w:rPr>
            </w:pPr>
            <w:r w:rsidRPr="00BE630F">
              <w:t>Liegt die vertragliche Grundlage zur Anfrage und Übermittlung der Werte und Abrechnung der erbrachten Dienstleistung vom MSB an den ESA beim MSB vor?</w:t>
            </w:r>
          </w:p>
        </w:tc>
        <w:tc>
          <w:tcPr>
            <w:tcW w:w="1557" w:type="dxa"/>
            <w:tcBorders>
              <w:top w:val="dotted" w:sz="4" w:space="0" w:color="auto"/>
              <w:bottom w:val="dotted" w:sz="4" w:space="0" w:color="auto"/>
            </w:tcBorders>
          </w:tcPr>
          <w:p w14:paraId="61A3FEA9" w14:textId="77777777" w:rsidR="00923D64" w:rsidRDefault="00923D64" w:rsidP="004B7D30">
            <w:pPr>
              <w:rPr>
                <w:rFonts w:cstheme="minorHAnsi"/>
              </w:rPr>
            </w:pPr>
            <w:r>
              <w:rPr>
                <w:rFonts w:cstheme="minorHAnsi"/>
              </w:rPr>
              <w:t>nein</w:t>
            </w:r>
          </w:p>
        </w:tc>
        <w:tc>
          <w:tcPr>
            <w:tcW w:w="836" w:type="dxa"/>
            <w:tcBorders>
              <w:top w:val="dotted" w:sz="4" w:space="0" w:color="auto"/>
              <w:bottom w:val="dotted" w:sz="4" w:space="0" w:color="auto"/>
            </w:tcBorders>
          </w:tcPr>
          <w:p w14:paraId="6B6D727B" w14:textId="77777777" w:rsidR="00923D64" w:rsidRPr="00F127C3" w:rsidRDefault="00923D64" w:rsidP="004B7D30">
            <w:pPr>
              <w:rPr>
                <w:rFonts w:cstheme="minorHAnsi"/>
              </w:rPr>
            </w:pPr>
            <w:r>
              <w:rPr>
                <w:rFonts w:cstheme="minorHAnsi"/>
              </w:rPr>
              <w:t>A03</w:t>
            </w:r>
          </w:p>
        </w:tc>
        <w:tc>
          <w:tcPr>
            <w:tcW w:w="4978" w:type="dxa"/>
            <w:tcBorders>
              <w:top w:val="dotted" w:sz="4" w:space="0" w:color="auto"/>
              <w:bottom w:val="dotted" w:sz="4" w:space="0" w:color="auto"/>
            </w:tcBorders>
          </w:tcPr>
          <w:p w14:paraId="60CDD7C3" w14:textId="77777777" w:rsidR="00923D64" w:rsidRDefault="00923D64" w:rsidP="004B7D30">
            <w:pPr>
              <w:rPr>
                <w:rFonts w:cstheme="minorHAnsi"/>
              </w:rPr>
            </w:pPr>
            <w:r>
              <w:rPr>
                <w:rFonts w:cstheme="minorHAnsi"/>
              </w:rPr>
              <w:t>Cluster: Ablehnung</w:t>
            </w:r>
          </w:p>
          <w:p w14:paraId="53DB3013" w14:textId="77777777" w:rsidR="00923D64" w:rsidRPr="00F127C3" w:rsidRDefault="00923D64" w:rsidP="004B7D30">
            <w:pPr>
              <w:rPr>
                <w:rFonts w:cstheme="minorHAnsi"/>
              </w:rPr>
            </w:pPr>
            <w:r>
              <w:rPr>
                <w:rFonts w:cstheme="minorHAnsi"/>
              </w:rPr>
              <w:t>Vertragliche Grundlage des ESA liegt nicht vor.</w:t>
            </w:r>
          </w:p>
        </w:tc>
      </w:tr>
      <w:tr w:rsidR="00923D64" w:rsidRPr="00F127C3" w14:paraId="634285FA" w14:textId="77777777" w:rsidTr="00763E6C">
        <w:tc>
          <w:tcPr>
            <w:tcW w:w="881" w:type="dxa"/>
            <w:vMerge/>
          </w:tcPr>
          <w:p w14:paraId="41441CFE" w14:textId="77777777" w:rsidR="00923D64" w:rsidRPr="00F127C3" w:rsidRDefault="00923D64" w:rsidP="004B7D30">
            <w:pPr>
              <w:rPr>
                <w:rFonts w:cstheme="minorHAnsi"/>
              </w:rPr>
            </w:pPr>
          </w:p>
        </w:tc>
        <w:tc>
          <w:tcPr>
            <w:tcW w:w="6060" w:type="dxa"/>
            <w:vMerge/>
          </w:tcPr>
          <w:p w14:paraId="6D19167C" w14:textId="77777777" w:rsidR="00923D64" w:rsidRPr="00F127C3" w:rsidRDefault="00923D64" w:rsidP="004B7D30">
            <w:pPr>
              <w:rPr>
                <w:rFonts w:cstheme="minorHAnsi"/>
              </w:rPr>
            </w:pPr>
          </w:p>
        </w:tc>
        <w:tc>
          <w:tcPr>
            <w:tcW w:w="1557" w:type="dxa"/>
            <w:tcBorders>
              <w:top w:val="dotted" w:sz="4" w:space="0" w:color="auto"/>
              <w:bottom w:val="single" w:sz="4" w:space="0" w:color="auto"/>
            </w:tcBorders>
          </w:tcPr>
          <w:p w14:paraId="7680878F" w14:textId="77777777" w:rsidR="00923D64" w:rsidRDefault="00923D64" w:rsidP="004B7D30">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4</w:t>
            </w:r>
          </w:p>
        </w:tc>
        <w:tc>
          <w:tcPr>
            <w:tcW w:w="836" w:type="dxa"/>
            <w:tcBorders>
              <w:top w:val="dotted" w:sz="4" w:space="0" w:color="auto"/>
              <w:bottom w:val="single" w:sz="4" w:space="0" w:color="auto"/>
            </w:tcBorders>
          </w:tcPr>
          <w:p w14:paraId="3BDD642C" w14:textId="77777777" w:rsidR="00923D64" w:rsidRPr="00F127C3" w:rsidRDefault="00923D64" w:rsidP="004B7D30">
            <w:pPr>
              <w:rPr>
                <w:rFonts w:cstheme="minorHAnsi"/>
              </w:rPr>
            </w:pPr>
          </w:p>
        </w:tc>
        <w:tc>
          <w:tcPr>
            <w:tcW w:w="4978" w:type="dxa"/>
            <w:tcBorders>
              <w:top w:val="dotted" w:sz="4" w:space="0" w:color="auto"/>
              <w:bottom w:val="single" w:sz="4" w:space="0" w:color="auto"/>
            </w:tcBorders>
          </w:tcPr>
          <w:p w14:paraId="3758C320" w14:textId="6DC86452" w:rsidR="00923D64" w:rsidRPr="00F127C3" w:rsidRDefault="00923D64" w:rsidP="00AF570F">
            <w:pPr>
              <w:tabs>
                <w:tab w:val="left" w:pos="1014"/>
              </w:tabs>
              <w:rPr>
                <w:rFonts w:cstheme="minorHAnsi"/>
              </w:rPr>
            </w:pPr>
          </w:p>
        </w:tc>
      </w:tr>
      <w:tr w:rsidR="00AF570F" w:rsidRPr="00F127C3" w14:paraId="309493BE" w14:textId="77777777" w:rsidTr="00763E6C">
        <w:trPr>
          <w:trHeight w:val="946"/>
        </w:trPr>
        <w:tc>
          <w:tcPr>
            <w:tcW w:w="881" w:type="dxa"/>
            <w:vMerge w:val="restart"/>
          </w:tcPr>
          <w:p w14:paraId="5276B5EF" w14:textId="4EF4BB5C" w:rsidR="00AF570F" w:rsidRPr="00F127C3" w:rsidRDefault="00AF570F" w:rsidP="004B7D30">
            <w:pPr>
              <w:rPr>
                <w:rFonts w:cstheme="minorHAnsi"/>
              </w:rPr>
            </w:pPr>
            <w:r>
              <w:rPr>
                <w:rFonts w:cstheme="minorHAnsi"/>
              </w:rPr>
              <w:t>4</w:t>
            </w:r>
          </w:p>
        </w:tc>
        <w:tc>
          <w:tcPr>
            <w:tcW w:w="6060" w:type="dxa"/>
            <w:vMerge w:val="restart"/>
          </w:tcPr>
          <w:p w14:paraId="7398CA80" w14:textId="77777777" w:rsidR="00AF570F" w:rsidRPr="006B7875" w:rsidRDefault="00AF570F" w:rsidP="00AF570F">
            <w:pPr>
              <w:spacing w:after="0" w:line="240" w:lineRule="auto"/>
              <w:rPr>
                <w:rFonts w:cstheme="minorHAnsi"/>
              </w:rPr>
            </w:pPr>
            <w:r>
              <w:rPr>
                <w:rFonts w:cstheme="minorHAnsi"/>
              </w:rPr>
              <w:t>Liegt dem MSB eine gültige datenschutzrechtliche Einwilligung</w:t>
            </w:r>
            <w:r w:rsidRPr="0007485F">
              <w:rPr>
                <w:rFonts w:cstheme="minorHAnsi"/>
              </w:rPr>
              <w:t xml:space="preserve"> </w:t>
            </w:r>
            <w:r>
              <w:rPr>
                <w:rFonts w:cstheme="minorHAnsi"/>
              </w:rPr>
              <w:t xml:space="preserve">(wie z. B. das </w:t>
            </w:r>
            <w:r w:rsidRPr="000B4821">
              <w:rPr>
                <w:rFonts w:cstheme="minorHAnsi"/>
              </w:rPr>
              <w:t xml:space="preserve">BDEW-Muster „Einwilligungserklärung in die Verarbeitung </w:t>
            </w:r>
            <w:r w:rsidRPr="006B7875">
              <w:rPr>
                <w:rFonts w:cstheme="minorHAnsi"/>
              </w:rPr>
              <w:t>personenbezogener Daten nach DS-GVO</w:t>
            </w:r>
            <w:r>
              <w:rPr>
                <w:rFonts w:cstheme="minorHAnsi"/>
              </w:rPr>
              <w:t xml:space="preserve"> </w:t>
            </w:r>
            <w:r w:rsidRPr="00F54D18">
              <w:rPr>
                <w:rFonts w:cstheme="minorHAnsi"/>
                <w:color w:val="C20000" w:themeColor="accent1"/>
              </w:rPr>
              <w:t>-</w:t>
            </w:r>
            <w:r>
              <w:rPr>
                <w:rFonts w:cstheme="minorHAnsi"/>
              </w:rPr>
              <w:t xml:space="preserve"> </w:t>
            </w:r>
          </w:p>
          <w:p w14:paraId="479D8CBB" w14:textId="77777777" w:rsidR="00AF570F" w:rsidRPr="006B7875" w:rsidRDefault="00AF570F" w:rsidP="00AF570F">
            <w:pPr>
              <w:spacing w:after="0" w:line="240" w:lineRule="auto"/>
              <w:rPr>
                <w:rFonts w:cstheme="minorHAnsi"/>
              </w:rPr>
            </w:pPr>
            <w:r w:rsidRPr="006B7875">
              <w:rPr>
                <w:rFonts w:cstheme="minorHAnsi"/>
              </w:rPr>
              <w:t xml:space="preserve">Anfrage und Übermittlung von Messprodukten </w:t>
            </w:r>
          </w:p>
          <w:p w14:paraId="2F2E861D" w14:textId="022CC212" w:rsidR="00AF570F" w:rsidRPr="00F127C3" w:rsidRDefault="00AF570F" w:rsidP="00AF570F">
            <w:pPr>
              <w:rPr>
                <w:rFonts w:cstheme="minorHAnsi"/>
              </w:rPr>
            </w:pPr>
            <w:r w:rsidRPr="006B7875">
              <w:rPr>
                <w:rFonts w:cstheme="minorHAnsi"/>
              </w:rPr>
              <w:t>gemäß BNetzA-Festlegung BK6-20-160</w:t>
            </w:r>
            <w:r>
              <w:rPr>
                <w:rFonts w:cstheme="minorHAnsi"/>
              </w:rPr>
              <w:t xml:space="preserve">“) </w:t>
            </w:r>
            <w:r w:rsidRPr="0007485F">
              <w:rPr>
                <w:rFonts w:cstheme="minorHAnsi"/>
              </w:rPr>
              <w:t>zur Anfrage und Übermittlung von Messprodukten</w:t>
            </w:r>
            <w:r>
              <w:rPr>
                <w:rFonts w:cstheme="minorHAnsi"/>
              </w:rPr>
              <w:t xml:space="preserve"> vor?</w:t>
            </w:r>
          </w:p>
        </w:tc>
        <w:tc>
          <w:tcPr>
            <w:tcW w:w="1557" w:type="dxa"/>
            <w:tcBorders>
              <w:top w:val="single" w:sz="4" w:space="0" w:color="auto"/>
              <w:bottom w:val="dotted" w:sz="4" w:space="0" w:color="auto"/>
            </w:tcBorders>
          </w:tcPr>
          <w:p w14:paraId="26DBDCC8" w14:textId="3720CE89" w:rsidR="00AF570F" w:rsidRDefault="00AF570F" w:rsidP="004B7D30">
            <w:pPr>
              <w:rPr>
                <w:rFonts w:cstheme="minorHAnsi"/>
              </w:rPr>
            </w:pPr>
            <w:r>
              <w:rPr>
                <w:rFonts w:cstheme="minorHAnsi"/>
              </w:rPr>
              <w:t>nein</w:t>
            </w:r>
          </w:p>
        </w:tc>
        <w:tc>
          <w:tcPr>
            <w:tcW w:w="836" w:type="dxa"/>
            <w:tcBorders>
              <w:top w:val="single" w:sz="4" w:space="0" w:color="auto"/>
              <w:bottom w:val="dotted" w:sz="4" w:space="0" w:color="auto"/>
            </w:tcBorders>
          </w:tcPr>
          <w:p w14:paraId="5BB19AC1" w14:textId="0F35A932" w:rsidR="00AF570F" w:rsidRPr="00F127C3" w:rsidRDefault="00AF570F" w:rsidP="004B7D30">
            <w:pPr>
              <w:rPr>
                <w:rFonts w:cstheme="minorHAnsi"/>
              </w:rPr>
            </w:pPr>
            <w:r>
              <w:rPr>
                <w:rFonts w:cstheme="minorHAnsi"/>
              </w:rPr>
              <w:t>A04</w:t>
            </w:r>
          </w:p>
        </w:tc>
        <w:tc>
          <w:tcPr>
            <w:tcW w:w="4978" w:type="dxa"/>
            <w:tcBorders>
              <w:top w:val="single" w:sz="4" w:space="0" w:color="auto"/>
              <w:bottom w:val="dotted" w:sz="4" w:space="0" w:color="auto"/>
            </w:tcBorders>
          </w:tcPr>
          <w:p w14:paraId="7B2BCDAB" w14:textId="77777777" w:rsidR="00AF570F" w:rsidRDefault="00AF570F" w:rsidP="00AF570F">
            <w:pPr>
              <w:rPr>
                <w:rFonts w:cstheme="minorHAnsi"/>
              </w:rPr>
            </w:pPr>
            <w:r>
              <w:rPr>
                <w:rFonts w:cstheme="minorHAnsi"/>
              </w:rPr>
              <w:t>Cluster: Ablehnung</w:t>
            </w:r>
          </w:p>
          <w:p w14:paraId="478ABD7F" w14:textId="5A7E0684" w:rsidR="00AF570F" w:rsidRPr="00F127C3" w:rsidRDefault="00AF570F" w:rsidP="00AF570F">
            <w:pPr>
              <w:tabs>
                <w:tab w:val="left" w:pos="1014"/>
              </w:tabs>
              <w:rPr>
                <w:rFonts w:cstheme="minorHAnsi"/>
              </w:rPr>
            </w:pPr>
            <w:r>
              <w:rPr>
                <w:rFonts w:cstheme="minorHAnsi"/>
              </w:rPr>
              <w:t>Die unterzeichnete Einwilligung des Anschlussnutzers für die Lokation liegt nicht vor</w:t>
            </w:r>
          </w:p>
        </w:tc>
      </w:tr>
      <w:tr w:rsidR="00AF570F" w:rsidRPr="00F127C3" w14:paraId="62FEFA8A" w14:textId="77777777" w:rsidTr="00763E6C">
        <w:trPr>
          <w:trHeight w:val="945"/>
        </w:trPr>
        <w:tc>
          <w:tcPr>
            <w:tcW w:w="881" w:type="dxa"/>
            <w:vMerge/>
          </w:tcPr>
          <w:p w14:paraId="6E671EFE" w14:textId="77777777" w:rsidR="00AF570F" w:rsidRDefault="00AF570F" w:rsidP="004B7D30">
            <w:pPr>
              <w:rPr>
                <w:rFonts w:cstheme="minorHAnsi"/>
              </w:rPr>
            </w:pPr>
          </w:p>
        </w:tc>
        <w:tc>
          <w:tcPr>
            <w:tcW w:w="6060" w:type="dxa"/>
            <w:vMerge/>
          </w:tcPr>
          <w:p w14:paraId="051CDF2D" w14:textId="77777777" w:rsidR="00AF570F" w:rsidRDefault="00AF570F" w:rsidP="00AF570F">
            <w:pPr>
              <w:spacing w:after="0" w:line="240" w:lineRule="auto"/>
              <w:rPr>
                <w:rFonts w:cstheme="minorHAnsi"/>
              </w:rPr>
            </w:pPr>
          </w:p>
        </w:tc>
        <w:tc>
          <w:tcPr>
            <w:tcW w:w="1557" w:type="dxa"/>
            <w:tcBorders>
              <w:top w:val="dotted" w:sz="4" w:space="0" w:color="auto"/>
            </w:tcBorders>
          </w:tcPr>
          <w:p w14:paraId="3FAA8036" w14:textId="3F0B7951" w:rsidR="00AF570F" w:rsidRDefault="00AF570F" w:rsidP="004B7D30">
            <w:pPr>
              <w:rPr>
                <w:rFonts w:cstheme="minorHAnsi"/>
              </w:rPr>
            </w:pPr>
            <w:r>
              <w:rPr>
                <w:rFonts w:cstheme="minorHAnsi"/>
              </w:rPr>
              <w:t xml:space="preserve">ja </w:t>
            </w:r>
            <w:r w:rsidRPr="00AF570F">
              <w:rPr>
                <w:rFonts w:ascii="Wingdings" w:eastAsia="Wingdings" w:hAnsi="Wingdings" w:cstheme="minorHAnsi"/>
              </w:rPr>
              <w:t>à</w:t>
            </w:r>
            <w:r>
              <w:rPr>
                <w:rFonts w:cstheme="minorHAnsi"/>
              </w:rPr>
              <w:t xml:space="preserve"> 5</w:t>
            </w:r>
          </w:p>
        </w:tc>
        <w:tc>
          <w:tcPr>
            <w:tcW w:w="836" w:type="dxa"/>
            <w:tcBorders>
              <w:top w:val="dotted" w:sz="4" w:space="0" w:color="auto"/>
            </w:tcBorders>
          </w:tcPr>
          <w:p w14:paraId="0B0580AC" w14:textId="77777777" w:rsidR="00AF570F" w:rsidRPr="00F127C3" w:rsidRDefault="00AF570F" w:rsidP="004B7D30">
            <w:pPr>
              <w:rPr>
                <w:rFonts w:cstheme="minorHAnsi"/>
              </w:rPr>
            </w:pPr>
          </w:p>
        </w:tc>
        <w:tc>
          <w:tcPr>
            <w:tcW w:w="4978" w:type="dxa"/>
            <w:tcBorders>
              <w:top w:val="dotted" w:sz="4" w:space="0" w:color="auto"/>
            </w:tcBorders>
          </w:tcPr>
          <w:p w14:paraId="6D25ECEC" w14:textId="77777777" w:rsidR="00AF570F" w:rsidRPr="00F127C3" w:rsidRDefault="00AF570F" w:rsidP="00AF570F">
            <w:pPr>
              <w:tabs>
                <w:tab w:val="left" w:pos="1014"/>
              </w:tabs>
              <w:rPr>
                <w:rFonts w:cstheme="minorHAnsi"/>
              </w:rPr>
            </w:pPr>
          </w:p>
        </w:tc>
      </w:tr>
    </w:tbl>
    <w:p w14:paraId="424BAA88" w14:textId="76A39AE4" w:rsidR="00C00A0E" w:rsidRDefault="00C00A0E" w:rsidP="00326137"/>
    <w:p w14:paraId="7D7A2066" w14:textId="7C954147" w:rsidR="00C00A0E" w:rsidRDefault="00C00A0E">
      <w:pPr>
        <w:spacing w:after="200" w:line="276" w:lineRule="auto"/>
      </w:pP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4913D4" w:rsidRPr="00F127C3" w14:paraId="6383D555" w14:textId="77777777" w:rsidTr="004B7D30">
        <w:tc>
          <w:tcPr>
            <w:tcW w:w="881" w:type="dxa"/>
            <w:vMerge w:val="restart"/>
            <w:shd w:val="clear" w:color="auto" w:fill="auto"/>
          </w:tcPr>
          <w:p w14:paraId="5021833A" w14:textId="77777777" w:rsidR="004913D4" w:rsidRPr="00F127C3" w:rsidRDefault="004913D4" w:rsidP="004B7D30">
            <w:pPr>
              <w:rPr>
                <w:rFonts w:cstheme="minorHAnsi"/>
              </w:rPr>
            </w:pPr>
            <w:r>
              <w:rPr>
                <w:rFonts w:cstheme="minorHAnsi"/>
              </w:rPr>
              <w:t>5</w:t>
            </w:r>
          </w:p>
        </w:tc>
        <w:tc>
          <w:tcPr>
            <w:tcW w:w="6041" w:type="dxa"/>
            <w:vMerge w:val="restart"/>
            <w:shd w:val="clear" w:color="auto" w:fill="auto"/>
          </w:tcPr>
          <w:p w14:paraId="30B42CA0" w14:textId="77777777" w:rsidR="004913D4" w:rsidRPr="00F127C3" w:rsidRDefault="004913D4" w:rsidP="004B7D30">
            <w:pPr>
              <w:spacing w:after="0" w:line="240" w:lineRule="auto"/>
              <w:rPr>
                <w:rFonts w:cstheme="minorHAnsi"/>
              </w:rPr>
            </w:pPr>
            <w:r>
              <w:rPr>
                <w:rFonts w:cstheme="minorHAnsi"/>
              </w:rPr>
              <w:t>Sind die Daten in der Einwilligung plausibel und vollständig?</w:t>
            </w:r>
          </w:p>
        </w:tc>
        <w:tc>
          <w:tcPr>
            <w:tcW w:w="1557" w:type="dxa"/>
            <w:tcBorders>
              <w:bottom w:val="dotted" w:sz="4" w:space="0" w:color="auto"/>
            </w:tcBorders>
            <w:shd w:val="clear" w:color="auto" w:fill="auto"/>
          </w:tcPr>
          <w:p w14:paraId="0B20C6D4" w14:textId="77777777" w:rsidR="004913D4" w:rsidRPr="00F127C3" w:rsidRDefault="004913D4" w:rsidP="004B7D30">
            <w:pPr>
              <w:rPr>
                <w:rFonts w:cstheme="minorHAnsi"/>
              </w:rPr>
            </w:pPr>
            <w:r>
              <w:rPr>
                <w:rFonts w:cstheme="minorHAnsi"/>
              </w:rPr>
              <w:t>nein</w:t>
            </w:r>
          </w:p>
        </w:tc>
        <w:tc>
          <w:tcPr>
            <w:tcW w:w="836" w:type="dxa"/>
            <w:tcBorders>
              <w:bottom w:val="dotted" w:sz="4" w:space="0" w:color="auto"/>
            </w:tcBorders>
            <w:shd w:val="clear" w:color="auto" w:fill="auto"/>
          </w:tcPr>
          <w:p w14:paraId="0378582F" w14:textId="77777777" w:rsidR="004913D4" w:rsidRPr="00F127C3" w:rsidRDefault="004913D4" w:rsidP="004B7D30">
            <w:pPr>
              <w:rPr>
                <w:rFonts w:cstheme="minorHAnsi"/>
              </w:rPr>
            </w:pPr>
            <w:r>
              <w:rPr>
                <w:rFonts w:cstheme="minorHAnsi"/>
              </w:rPr>
              <w:t>A05</w:t>
            </w:r>
          </w:p>
        </w:tc>
        <w:tc>
          <w:tcPr>
            <w:tcW w:w="4992" w:type="dxa"/>
            <w:tcBorders>
              <w:bottom w:val="dotted" w:sz="4" w:space="0" w:color="auto"/>
            </w:tcBorders>
            <w:shd w:val="clear" w:color="auto" w:fill="auto"/>
          </w:tcPr>
          <w:p w14:paraId="3ADBBA26" w14:textId="77777777" w:rsidR="004913D4" w:rsidRDefault="004913D4" w:rsidP="004B7D30">
            <w:pPr>
              <w:rPr>
                <w:rFonts w:cstheme="minorHAnsi"/>
              </w:rPr>
            </w:pPr>
            <w:r>
              <w:rPr>
                <w:rFonts w:cstheme="minorHAnsi"/>
              </w:rPr>
              <w:t>Cluster: Ablehnung</w:t>
            </w:r>
          </w:p>
          <w:p w14:paraId="1A810AB1" w14:textId="77777777" w:rsidR="004913D4" w:rsidRPr="00F127C3" w:rsidRDefault="004913D4" w:rsidP="004B7D30">
            <w:pPr>
              <w:rPr>
                <w:rFonts w:cstheme="minorHAnsi"/>
              </w:rPr>
            </w:pPr>
            <w:r>
              <w:rPr>
                <w:rFonts w:cstheme="minorHAnsi"/>
              </w:rPr>
              <w:t>Vorliegende Einwilligung ist nicht plausibel oder vollständig.</w:t>
            </w:r>
          </w:p>
        </w:tc>
      </w:tr>
      <w:tr w:rsidR="004913D4" w:rsidRPr="00F127C3" w14:paraId="6FAFA165" w14:textId="77777777" w:rsidTr="004B7D30">
        <w:tc>
          <w:tcPr>
            <w:tcW w:w="881" w:type="dxa"/>
            <w:vMerge/>
            <w:shd w:val="clear" w:color="auto" w:fill="auto"/>
          </w:tcPr>
          <w:p w14:paraId="539BFE16" w14:textId="77777777" w:rsidR="004913D4" w:rsidRPr="00F127C3" w:rsidRDefault="004913D4" w:rsidP="004B7D30">
            <w:pPr>
              <w:rPr>
                <w:rFonts w:cstheme="minorHAnsi"/>
              </w:rPr>
            </w:pPr>
          </w:p>
        </w:tc>
        <w:tc>
          <w:tcPr>
            <w:tcW w:w="6041" w:type="dxa"/>
            <w:vMerge/>
            <w:shd w:val="clear" w:color="auto" w:fill="auto"/>
          </w:tcPr>
          <w:p w14:paraId="226F7486" w14:textId="77777777" w:rsidR="004913D4" w:rsidRPr="00F127C3" w:rsidRDefault="004913D4" w:rsidP="004B7D30">
            <w:pPr>
              <w:rPr>
                <w:rFonts w:cstheme="minorHAnsi"/>
              </w:rPr>
            </w:pPr>
          </w:p>
        </w:tc>
        <w:tc>
          <w:tcPr>
            <w:tcW w:w="1557" w:type="dxa"/>
            <w:tcBorders>
              <w:top w:val="dotted" w:sz="4" w:space="0" w:color="auto"/>
            </w:tcBorders>
            <w:shd w:val="clear" w:color="auto" w:fill="auto"/>
          </w:tcPr>
          <w:p w14:paraId="28D60D0D" w14:textId="77777777" w:rsidR="004913D4" w:rsidRPr="00F127C3" w:rsidRDefault="004913D4" w:rsidP="004B7D30">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6</w:t>
            </w:r>
          </w:p>
        </w:tc>
        <w:tc>
          <w:tcPr>
            <w:tcW w:w="836" w:type="dxa"/>
            <w:tcBorders>
              <w:top w:val="dotted" w:sz="4" w:space="0" w:color="auto"/>
            </w:tcBorders>
            <w:shd w:val="clear" w:color="auto" w:fill="auto"/>
          </w:tcPr>
          <w:p w14:paraId="36BF736E" w14:textId="77777777" w:rsidR="004913D4" w:rsidRPr="00F127C3" w:rsidRDefault="004913D4" w:rsidP="004B7D30">
            <w:pPr>
              <w:rPr>
                <w:rFonts w:cstheme="minorHAnsi"/>
              </w:rPr>
            </w:pPr>
          </w:p>
        </w:tc>
        <w:tc>
          <w:tcPr>
            <w:tcW w:w="4992" w:type="dxa"/>
            <w:tcBorders>
              <w:top w:val="dotted" w:sz="4" w:space="0" w:color="auto"/>
            </w:tcBorders>
            <w:shd w:val="clear" w:color="auto" w:fill="auto"/>
          </w:tcPr>
          <w:p w14:paraId="69BC1647" w14:textId="77777777" w:rsidR="004913D4" w:rsidRPr="00F127C3" w:rsidRDefault="004913D4" w:rsidP="004B7D30">
            <w:pPr>
              <w:rPr>
                <w:rFonts w:cstheme="minorHAnsi"/>
              </w:rPr>
            </w:pPr>
          </w:p>
        </w:tc>
      </w:tr>
      <w:tr w:rsidR="004913D4" w:rsidRPr="00F127C3" w14:paraId="452546C0" w14:textId="77777777" w:rsidTr="004B7D30">
        <w:tc>
          <w:tcPr>
            <w:tcW w:w="881" w:type="dxa"/>
            <w:vMerge w:val="restart"/>
          </w:tcPr>
          <w:p w14:paraId="3FCF8658" w14:textId="77777777" w:rsidR="004913D4" w:rsidRPr="00F127C3" w:rsidRDefault="004913D4" w:rsidP="004B7D30">
            <w:pPr>
              <w:rPr>
                <w:rFonts w:cstheme="minorHAnsi"/>
              </w:rPr>
            </w:pPr>
            <w:r>
              <w:rPr>
                <w:rFonts w:cstheme="minorHAnsi"/>
              </w:rPr>
              <w:t>6</w:t>
            </w:r>
          </w:p>
        </w:tc>
        <w:tc>
          <w:tcPr>
            <w:tcW w:w="6041" w:type="dxa"/>
            <w:vMerge w:val="restart"/>
          </w:tcPr>
          <w:p w14:paraId="1761B21E" w14:textId="77777777" w:rsidR="004913D4" w:rsidRPr="00F127C3" w:rsidRDefault="004913D4" w:rsidP="004B7D30">
            <w:pPr>
              <w:rPr>
                <w:rFonts w:cstheme="minorHAnsi"/>
              </w:rPr>
            </w:pPr>
            <w:r w:rsidRPr="00A44F0A">
              <w:t>Ermöglicht die vorhandene Gerätetechnik die Übermittlung der angefragten Werte</w:t>
            </w:r>
            <w:r>
              <w:t xml:space="preserve"> entsprechend</w:t>
            </w:r>
            <w:r w:rsidRPr="00A44F0A">
              <w:t xml:space="preserve"> </w:t>
            </w:r>
            <w:r>
              <w:t>dem</w:t>
            </w:r>
            <w:r w:rsidRPr="00A44F0A">
              <w:t xml:space="preserve"> Messprodukt?</w:t>
            </w:r>
          </w:p>
        </w:tc>
        <w:tc>
          <w:tcPr>
            <w:tcW w:w="1557" w:type="dxa"/>
            <w:tcBorders>
              <w:top w:val="single" w:sz="4" w:space="0" w:color="auto"/>
              <w:bottom w:val="dotted" w:sz="4" w:space="0" w:color="auto"/>
            </w:tcBorders>
          </w:tcPr>
          <w:p w14:paraId="19FADBB4" w14:textId="77777777" w:rsidR="004913D4" w:rsidRPr="00F127C3" w:rsidRDefault="004913D4" w:rsidP="004B7D30">
            <w:pPr>
              <w:rPr>
                <w:rFonts w:cstheme="minorHAnsi"/>
              </w:rPr>
            </w:pPr>
            <w:r>
              <w:rPr>
                <w:rFonts w:cstheme="minorHAnsi"/>
              </w:rPr>
              <w:t>nein</w:t>
            </w:r>
          </w:p>
        </w:tc>
        <w:tc>
          <w:tcPr>
            <w:tcW w:w="836" w:type="dxa"/>
            <w:tcBorders>
              <w:top w:val="single" w:sz="4" w:space="0" w:color="auto"/>
              <w:bottom w:val="dotted" w:sz="4" w:space="0" w:color="auto"/>
            </w:tcBorders>
          </w:tcPr>
          <w:p w14:paraId="47CB41B6" w14:textId="77777777" w:rsidR="004913D4" w:rsidRPr="00F127C3" w:rsidRDefault="004913D4" w:rsidP="004B7D30">
            <w:pPr>
              <w:rPr>
                <w:rFonts w:cstheme="minorHAnsi"/>
              </w:rPr>
            </w:pPr>
            <w:r>
              <w:rPr>
                <w:rFonts w:cstheme="minorHAnsi"/>
              </w:rPr>
              <w:t>A06</w:t>
            </w:r>
          </w:p>
        </w:tc>
        <w:tc>
          <w:tcPr>
            <w:tcW w:w="4992" w:type="dxa"/>
            <w:tcBorders>
              <w:top w:val="single" w:sz="4" w:space="0" w:color="auto"/>
              <w:bottom w:val="dotted" w:sz="4" w:space="0" w:color="auto"/>
            </w:tcBorders>
          </w:tcPr>
          <w:p w14:paraId="5BA4BB3B" w14:textId="77777777" w:rsidR="004913D4" w:rsidRDefault="004913D4" w:rsidP="004B7D30">
            <w:pPr>
              <w:rPr>
                <w:rFonts w:cstheme="minorHAnsi"/>
              </w:rPr>
            </w:pPr>
            <w:r>
              <w:rPr>
                <w:rFonts w:cstheme="minorHAnsi"/>
              </w:rPr>
              <w:t>Cluster: Ablehnung</w:t>
            </w:r>
          </w:p>
          <w:p w14:paraId="59AFB7A6" w14:textId="77777777" w:rsidR="004913D4" w:rsidRPr="00F127C3" w:rsidRDefault="004913D4" w:rsidP="004B7D30">
            <w:pPr>
              <w:rPr>
                <w:rFonts w:cstheme="minorHAnsi"/>
              </w:rPr>
            </w:pPr>
            <w:r>
              <w:rPr>
                <w:rFonts w:cstheme="minorHAnsi"/>
              </w:rPr>
              <w:t>Die Gerätetechnik misst die angeforderten Messwerte nicht.</w:t>
            </w:r>
          </w:p>
        </w:tc>
      </w:tr>
      <w:tr w:rsidR="004913D4" w:rsidRPr="00F127C3" w14:paraId="3BE8AD28" w14:textId="77777777" w:rsidTr="008B1CE6">
        <w:tc>
          <w:tcPr>
            <w:tcW w:w="881" w:type="dxa"/>
            <w:vMerge/>
          </w:tcPr>
          <w:p w14:paraId="42181FB9" w14:textId="77777777" w:rsidR="004913D4" w:rsidRPr="00F127C3" w:rsidRDefault="004913D4" w:rsidP="004B7D30">
            <w:pPr>
              <w:rPr>
                <w:rFonts w:cstheme="minorHAnsi"/>
              </w:rPr>
            </w:pPr>
          </w:p>
        </w:tc>
        <w:tc>
          <w:tcPr>
            <w:tcW w:w="6041" w:type="dxa"/>
            <w:vMerge/>
          </w:tcPr>
          <w:p w14:paraId="3285CC3B" w14:textId="77777777" w:rsidR="004913D4" w:rsidRPr="00F127C3" w:rsidRDefault="004913D4" w:rsidP="004B7D30">
            <w:pPr>
              <w:rPr>
                <w:rFonts w:cstheme="minorHAnsi"/>
              </w:rPr>
            </w:pPr>
          </w:p>
        </w:tc>
        <w:tc>
          <w:tcPr>
            <w:tcW w:w="1557" w:type="dxa"/>
            <w:tcBorders>
              <w:top w:val="dotted" w:sz="4" w:space="0" w:color="auto"/>
              <w:bottom w:val="single" w:sz="4" w:space="0" w:color="auto"/>
            </w:tcBorders>
          </w:tcPr>
          <w:p w14:paraId="51F8CCF9" w14:textId="77777777" w:rsidR="004913D4" w:rsidRPr="00F127C3" w:rsidRDefault="004913D4" w:rsidP="004B7D30">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7</w:t>
            </w:r>
          </w:p>
        </w:tc>
        <w:tc>
          <w:tcPr>
            <w:tcW w:w="836" w:type="dxa"/>
            <w:tcBorders>
              <w:top w:val="dotted" w:sz="4" w:space="0" w:color="auto"/>
              <w:bottom w:val="single" w:sz="4" w:space="0" w:color="auto"/>
            </w:tcBorders>
          </w:tcPr>
          <w:p w14:paraId="50DC489E" w14:textId="77777777" w:rsidR="004913D4" w:rsidRPr="00F127C3" w:rsidRDefault="004913D4" w:rsidP="004B7D30">
            <w:pPr>
              <w:rPr>
                <w:rFonts w:cstheme="minorHAnsi"/>
              </w:rPr>
            </w:pPr>
          </w:p>
        </w:tc>
        <w:tc>
          <w:tcPr>
            <w:tcW w:w="4992" w:type="dxa"/>
            <w:tcBorders>
              <w:top w:val="dotted" w:sz="4" w:space="0" w:color="auto"/>
              <w:bottom w:val="single" w:sz="4" w:space="0" w:color="auto"/>
            </w:tcBorders>
          </w:tcPr>
          <w:p w14:paraId="2DDABF46" w14:textId="77777777" w:rsidR="004913D4" w:rsidRPr="00F127C3" w:rsidRDefault="004913D4" w:rsidP="004B7D30">
            <w:pPr>
              <w:rPr>
                <w:rFonts w:cstheme="minorHAnsi"/>
              </w:rPr>
            </w:pPr>
          </w:p>
        </w:tc>
      </w:tr>
      <w:tr w:rsidR="00454409" w:rsidRPr="00F127C3" w14:paraId="0787F546" w14:textId="77777777" w:rsidTr="008B1CE6">
        <w:trPr>
          <w:trHeight w:val="201"/>
        </w:trPr>
        <w:tc>
          <w:tcPr>
            <w:tcW w:w="881" w:type="dxa"/>
            <w:vMerge w:val="restart"/>
          </w:tcPr>
          <w:p w14:paraId="33882FAA" w14:textId="27D96786" w:rsidR="00454409" w:rsidRPr="00F127C3" w:rsidRDefault="00454409" w:rsidP="00454409">
            <w:pPr>
              <w:rPr>
                <w:rFonts w:cstheme="minorHAnsi"/>
              </w:rPr>
            </w:pPr>
            <w:r>
              <w:rPr>
                <w:rFonts w:cstheme="minorHAnsi"/>
              </w:rPr>
              <w:t>7</w:t>
            </w:r>
          </w:p>
        </w:tc>
        <w:tc>
          <w:tcPr>
            <w:tcW w:w="6041" w:type="dxa"/>
            <w:vMerge w:val="restart"/>
          </w:tcPr>
          <w:p w14:paraId="0A9956DE" w14:textId="5A653793" w:rsidR="00454409" w:rsidRPr="00F127C3" w:rsidRDefault="00454409" w:rsidP="00454409">
            <w:pPr>
              <w:rPr>
                <w:rFonts w:cstheme="minorHAnsi"/>
              </w:rPr>
            </w:pPr>
            <w:r w:rsidRPr="004B627F">
              <w:rPr>
                <w:rFonts w:cstheme="minorHAnsi"/>
              </w:rPr>
              <w:t>Handelt es sich um eine Anfrage von Werten auf Ebene der Marktlokation?</w:t>
            </w:r>
          </w:p>
        </w:tc>
        <w:tc>
          <w:tcPr>
            <w:tcW w:w="1557" w:type="dxa"/>
            <w:tcBorders>
              <w:top w:val="single" w:sz="4" w:space="0" w:color="auto"/>
              <w:bottom w:val="dotted" w:sz="4" w:space="0" w:color="auto"/>
            </w:tcBorders>
          </w:tcPr>
          <w:p w14:paraId="37A6286A" w14:textId="7811EF92" w:rsidR="00454409" w:rsidRDefault="00454409" w:rsidP="00454409">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8</w:t>
            </w:r>
          </w:p>
        </w:tc>
        <w:tc>
          <w:tcPr>
            <w:tcW w:w="836" w:type="dxa"/>
            <w:tcBorders>
              <w:top w:val="single" w:sz="4" w:space="0" w:color="auto"/>
              <w:bottom w:val="dotted" w:sz="4" w:space="0" w:color="auto"/>
            </w:tcBorders>
          </w:tcPr>
          <w:p w14:paraId="7C6932F6" w14:textId="77777777" w:rsidR="00454409" w:rsidRPr="00F127C3" w:rsidRDefault="00454409" w:rsidP="00454409">
            <w:pPr>
              <w:rPr>
                <w:rFonts w:cstheme="minorHAnsi"/>
              </w:rPr>
            </w:pPr>
          </w:p>
        </w:tc>
        <w:tc>
          <w:tcPr>
            <w:tcW w:w="4992" w:type="dxa"/>
            <w:tcBorders>
              <w:top w:val="single" w:sz="4" w:space="0" w:color="auto"/>
              <w:bottom w:val="dotted" w:sz="4" w:space="0" w:color="auto"/>
            </w:tcBorders>
          </w:tcPr>
          <w:p w14:paraId="6AD4FA01" w14:textId="77777777" w:rsidR="00454409" w:rsidRPr="00F127C3" w:rsidRDefault="00454409" w:rsidP="00454409">
            <w:pPr>
              <w:rPr>
                <w:rFonts w:cstheme="minorHAnsi"/>
              </w:rPr>
            </w:pPr>
          </w:p>
        </w:tc>
      </w:tr>
      <w:tr w:rsidR="00454409" w:rsidRPr="00F127C3" w14:paraId="2B570793" w14:textId="77777777" w:rsidTr="008B1CE6">
        <w:trPr>
          <w:trHeight w:val="200"/>
        </w:trPr>
        <w:tc>
          <w:tcPr>
            <w:tcW w:w="881" w:type="dxa"/>
            <w:vMerge/>
          </w:tcPr>
          <w:p w14:paraId="253AC240" w14:textId="77777777" w:rsidR="00454409" w:rsidRPr="00F127C3" w:rsidRDefault="00454409" w:rsidP="00454409">
            <w:pPr>
              <w:rPr>
                <w:rFonts w:cstheme="minorHAnsi"/>
              </w:rPr>
            </w:pPr>
          </w:p>
        </w:tc>
        <w:tc>
          <w:tcPr>
            <w:tcW w:w="6041" w:type="dxa"/>
            <w:vMerge/>
          </w:tcPr>
          <w:p w14:paraId="5A3AE9E4" w14:textId="77777777" w:rsidR="00454409" w:rsidRPr="00F127C3" w:rsidRDefault="00454409" w:rsidP="00454409">
            <w:pPr>
              <w:rPr>
                <w:rFonts w:cstheme="minorHAnsi"/>
              </w:rPr>
            </w:pPr>
          </w:p>
        </w:tc>
        <w:tc>
          <w:tcPr>
            <w:tcW w:w="1557" w:type="dxa"/>
            <w:tcBorders>
              <w:top w:val="dotted" w:sz="4" w:space="0" w:color="auto"/>
              <w:bottom w:val="single" w:sz="4" w:space="0" w:color="auto"/>
            </w:tcBorders>
          </w:tcPr>
          <w:p w14:paraId="212BA519" w14:textId="79326050" w:rsidR="00454409" w:rsidRDefault="00454409" w:rsidP="00454409">
            <w:pPr>
              <w:rPr>
                <w:rFonts w:cstheme="minorHAnsi"/>
              </w:rPr>
            </w:pPr>
            <w:proofErr w:type="spellStart"/>
            <w:r>
              <w:rPr>
                <w:rFonts w:cstheme="minorHAnsi"/>
              </w:rPr>
              <w:t>nein</w:t>
            </w:r>
            <w:proofErr w:type="spellEnd"/>
            <w:r>
              <w:rPr>
                <w:rFonts w:cstheme="minorHAnsi"/>
              </w:rPr>
              <w:t xml:space="preserve"> </w:t>
            </w:r>
            <w:r w:rsidRPr="008B7D72">
              <w:rPr>
                <w:rFonts w:ascii="Wingdings" w:eastAsia="Wingdings" w:hAnsi="Wingdings" w:cstheme="minorHAnsi"/>
              </w:rPr>
              <w:t>à</w:t>
            </w:r>
            <w:r>
              <w:rPr>
                <w:rFonts w:cstheme="minorHAnsi"/>
              </w:rPr>
              <w:t xml:space="preserve"> </w:t>
            </w:r>
            <w:r w:rsidR="006F1104">
              <w:rPr>
                <w:rFonts w:cstheme="minorHAnsi"/>
              </w:rPr>
              <w:t>Ende</w:t>
            </w:r>
          </w:p>
        </w:tc>
        <w:tc>
          <w:tcPr>
            <w:tcW w:w="836" w:type="dxa"/>
            <w:tcBorders>
              <w:top w:val="dotted" w:sz="4" w:space="0" w:color="auto"/>
              <w:bottom w:val="single" w:sz="4" w:space="0" w:color="auto"/>
            </w:tcBorders>
          </w:tcPr>
          <w:p w14:paraId="22697EAF" w14:textId="77777777" w:rsidR="00454409" w:rsidRPr="00F127C3" w:rsidRDefault="00454409" w:rsidP="00454409">
            <w:pPr>
              <w:rPr>
                <w:rFonts w:cstheme="minorHAnsi"/>
              </w:rPr>
            </w:pPr>
          </w:p>
        </w:tc>
        <w:tc>
          <w:tcPr>
            <w:tcW w:w="4992" w:type="dxa"/>
            <w:tcBorders>
              <w:top w:val="dotted" w:sz="4" w:space="0" w:color="auto"/>
              <w:bottom w:val="single" w:sz="4" w:space="0" w:color="auto"/>
            </w:tcBorders>
          </w:tcPr>
          <w:p w14:paraId="442DC7CE" w14:textId="77777777" w:rsidR="00454409" w:rsidRPr="00F127C3" w:rsidRDefault="00454409" w:rsidP="00454409">
            <w:pPr>
              <w:rPr>
                <w:rFonts w:cstheme="minorHAnsi"/>
              </w:rPr>
            </w:pPr>
          </w:p>
        </w:tc>
      </w:tr>
      <w:tr w:rsidR="00454409" w:rsidRPr="00F127C3" w14:paraId="450B7F47" w14:textId="77777777" w:rsidTr="008B1CE6">
        <w:trPr>
          <w:trHeight w:val="240"/>
        </w:trPr>
        <w:tc>
          <w:tcPr>
            <w:tcW w:w="881" w:type="dxa"/>
            <w:vMerge w:val="restart"/>
          </w:tcPr>
          <w:p w14:paraId="2080C469" w14:textId="76ACF757" w:rsidR="00454409" w:rsidRPr="00F127C3" w:rsidRDefault="00454409" w:rsidP="00454409">
            <w:pPr>
              <w:rPr>
                <w:rFonts w:cstheme="minorHAnsi"/>
              </w:rPr>
            </w:pPr>
            <w:r>
              <w:rPr>
                <w:rFonts w:cstheme="minorHAnsi"/>
              </w:rPr>
              <w:t>8</w:t>
            </w:r>
          </w:p>
        </w:tc>
        <w:tc>
          <w:tcPr>
            <w:tcW w:w="6041" w:type="dxa"/>
            <w:vMerge w:val="restart"/>
          </w:tcPr>
          <w:p w14:paraId="06FBA80B" w14:textId="6499CD1F" w:rsidR="00454409" w:rsidRPr="00F127C3" w:rsidRDefault="00454409" w:rsidP="00454409">
            <w:pPr>
              <w:rPr>
                <w:rFonts w:cstheme="minorHAnsi"/>
              </w:rPr>
            </w:pPr>
            <w:r w:rsidRPr="004B627F">
              <w:rPr>
                <w:rFonts w:cstheme="minorHAnsi"/>
              </w:rPr>
              <w:t>Ist der MSB an allen der Marktlokation zugeordneten Messlokationen auch der MSB der Messlokation</w:t>
            </w:r>
            <w:r>
              <w:rPr>
                <w:rFonts w:cstheme="minorHAnsi"/>
              </w:rPr>
              <w:t>(en)</w:t>
            </w:r>
            <w:r w:rsidRPr="004B627F">
              <w:rPr>
                <w:rFonts w:cstheme="minorHAnsi"/>
              </w:rPr>
              <w:t>?</w:t>
            </w:r>
          </w:p>
        </w:tc>
        <w:tc>
          <w:tcPr>
            <w:tcW w:w="1557" w:type="dxa"/>
            <w:tcBorders>
              <w:top w:val="single" w:sz="4" w:space="0" w:color="auto"/>
              <w:bottom w:val="dotted" w:sz="4" w:space="0" w:color="auto"/>
            </w:tcBorders>
          </w:tcPr>
          <w:p w14:paraId="7F6A74CD" w14:textId="7B5F1CAA" w:rsidR="00454409" w:rsidRDefault="00454409" w:rsidP="00454409">
            <w:pPr>
              <w:rPr>
                <w:rFonts w:cstheme="minorHAnsi"/>
              </w:rPr>
            </w:pPr>
            <w:r>
              <w:rPr>
                <w:rFonts w:cstheme="minorHAnsi"/>
              </w:rPr>
              <w:t>nein</w:t>
            </w:r>
          </w:p>
        </w:tc>
        <w:tc>
          <w:tcPr>
            <w:tcW w:w="836" w:type="dxa"/>
            <w:tcBorders>
              <w:top w:val="single" w:sz="4" w:space="0" w:color="auto"/>
              <w:bottom w:val="dotted" w:sz="4" w:space="0" w:color="auto"/>
            </w:tcBorders>
          </w:tcPr>
          <w:p w14:paraId="320FCF44" w14:textId="0ADB9002" w:rsidR="00454409" w:rsidRPr="00F127C3" w:rsidRDefault="00454409" w:rsidP="00454409">
            <w:pPr>
              <w:rPr>
                <w:rFonts w:cstheme="minorHAnsi"/>
              </w:rPr>
            </w:pPr>
            <w:r>
              <w:rPr>
                <w:rFonts w:cstheme="minorHAnsi"/>
              </w:rPr>
              <w:t>A07</w:t>
            </w:r>
          </w:p>
        </w:tc>
        <w:tc>
          <w:tcPr>
            <w:tcW w:w="4992" w:type="dxa"/>
            <w:tcBorders>
              <w:top w:val="single" w:sz="4" w:space="0" w:color="auto"/>
              <w:bottom w:val="dotted" w:sz="4" w:space="0" w:color="auto"/>
            </w:tcBorders>
          </w:tcPr>
          <w:p w14:paraId="24306615" w14:textId="77777777" w:rsidR="00454409" w:rsidRDefault="00454409" w:rsidP="00454409">
            <w:pPr>
              <w:rPr>
                <w:rFonts w:cstheme="minorHAnsi"/>
              </w:rPr>
            </w:pPr>
            <w:r>
              <w:rPr>
                <w:rFonts w:cstheme="minorHAnsi"/>
              </w:rPr>
              <w:t>Cluster: Ablehnung</w:t>
            </w:r>
          </w:p>
          <w:p w14:paraId="238F21AC" w14:textId="6FC906CC" w:rsidR="00454409" w:rsidRPr="00F127C3" w:rsidRDefault="00454409" w:rsidP="00454409">
            <w:pPr>
              <w:rPr>
                <w:rFonts w:cstheme="minorHAnsi"/>
              </w:rPr>
            </w:pPr>
            <w:r>
              <w:rPr>
                <w:rFonts w:cstheme="minorHAnsi"/>
              </w:rPr>
              <w:t>Der MSB der Marktlokation ist nicht zeitgleich der allen Messlokation(en) zugeordnete MSB.</w:t>
            </w:r>
          </w:p>
        </w:tc>
      </w:tr>
      <w:tr w:rsidR="00454409" w:rsidRPr="00F127C3" w14:paraId="417E75A1" w14:textId="77777777" w:rsidTr="008B1CE6">
        <w:trPr>
          <w:trHeight w:val="240"/>
        </w:trPr>
        <w:tc>
          <w:tcPr>
            <w:tcW w:w="881" w:type="dxa"/>
            <w:vMerge/>
          </w:tcPr>
          <w:p w14:paraId="1828FD8E" w14:textId="77777777" w:rsidR="00454409" w:rsidRPr="00F127C3" w:rsidRDefault="00454409" w:rsidP="00454409">
            <w:pPr>
              <w:rPr>
                <w:rFonts w:cstheme="minorHAnsi"/>
              </w:rPr>
            </w:pPr>
          </w:p>
        </w:tc>
        <w:tc>
          <w:tcPr>
            <w:tcW w:w="6041" w:type="dxa"/>
            <w:vMerge/>
          </w:tcPr>
          <w:p w14:paraId="7793F584" w14:textId="77777777" w:rsidR="00454409" w:rsidRPr="00F127C3" w:rsidRDefault="00454409" w:rsidP="00454409">
            <w:pPr>
              <w:rPr>
                <w:rFonts w:cstheme="minorHAnsi"/>
              </w:rPr>
            </w:pPr>
          </w:p>
        </w:tc>
        <w:tc>
          <w:tcPr>
            <w:tcW w:w="1557" w:type="dxa"/>
            <w:tcBorders>
              <w:top w:val="dotted" w:sz="4" w:space="0" w:color="auto"/>
              <w:bottom w:val="single" w:sz="4" w:space="0" w:color="auto"/>
            </w:tcBorders>
          </w:tcPr>
          <w:p w14:paraId="023ECD5B" w14:textId="7CE3200B" w:rsidR="00454409" w:rsidRDefault="00454409" w:rsidP="00454409">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w:t>
            </w:r>
            <w:r w:rsidR="00114B93">
              <w:rPr>
                <w:rFonts w:cstheme="minorHAnsi"/>
              </w:rPr>
              <w:t>Ende</w:t>
            </w:r>
          </w:p>
        </w:tc>
        <w:tc>
          <w:tcPr>
            <w:tcW w:w="836" w:type="dxa"/>
            <w:tcBorders>
              <w:top w:val="dotted" w:sz="4" w:space="0" w:color="auto"/>
              <w:bottom w:val="single" w:sz="4" w:space="0" w:color="auto"/>
            </w:tcBorders>
          </w:tcPr>
          <w:p w14:paraId="3E58CE09" w14:textId="77777777" w:rsidR="00454409" w:rsidRPr="00F127C3" w:rsidRDefault="00454409" w:rsidP="00454409">
            <w:pPr>
              <w:rPr>
                <w:rFonts w:cstheme="minorHAnsi"/>
              </w:rPr>
            </w:pPr>
          </w:p>
        </w:tc>
        <w:tc>
          <w:tcPr>
            <w:tcW w:w="4992" w:type="dxa"/>
            <w:tcBorders>
              <w:top w:val="dotted" w:sz="4" w:space="0" w:color="auto"/>
              <w:bottom w:val="single" w:sz="4" w:space="0" w:color="auto"/>
            </w:tcBorders>
          </w:tcPr>
          <w:p w14:paraId="6FE50F07" w14:textId="77777777" w:rsidR="00454409" w:rsidRPr="00F127C3" w:rsidRDefault="00454409" w:rsidP="00454409">
            <w:pPr>
              <w:rPr>
                <w:rFonts w:cstheme="minorHAnsi"/>
              </w:rPr>
            </w:pPr>
          </w:p>
        </w:tc>
      </w:tr>
    </w:tbl>
    <w:p w14:paraId="7688DC5C" w14:textId="7B7AA5D0" w:rsidR="00C14A19" w:rsidRDefault="00C14A19">
      <w:pPr>
        <w:spacing w:after="200" w:line="276" w:lineRule="auto"/>
      </w:pPr>
      <w:r>
        <w:br w:type="page"/>
      </w:r>
    </w:p>
    <w:p w14:paraId="2FDB3BF5" w14:textId="0447374F" w:rsidR="00982315" w:rsidRDefault="00982315" w:rsidP="00982315">
      <w:pPr>
        <w:pStyle w:val="berschrift3"/>
      </w:pPr>
      <w:bookmarkStart w:id="1229" w:name="_Toc130982075"/>
      <w:r>
        <w:lastRenderedPageBreak/>
        <w:t>E_0253_Angebot zur Anfrage prüfen</w:t>
      </w:r>
      <w:bookmarkEnd w:id="1229"/>
    </w:p>
    <w:p w14:paraId="789413BD" w14:textId="47F1363C" w:rsidR="00982315" w:rsidRPr="00982315" w:rsidRDefault="00982315" w:rsidP="00982315">
      <w:r>
        <w:rPr>
          <w:sz w:val="23"/>
          <w:szCs w:val="23"/>
        </w:rPr>
        <w:t>Derzeit ist für diese Entscheidung kein Entscheidungsbaum notwendig, da keine Antwort gegeben wird.</w:t>
      </w:r>
    </w:p>
    <w:p w14:paraId="74AFD84B" w14:textId="1CE52319" w:rsidR="00BB68D7" w:rsidRDefault="00982315" w:rsidP="001B389A">
      <w:pPr>
        <w:pStyle w:val="berschrift3"/>
        <w:spacing w:after="200" w:line="276" w:lineRule="auto"/>
      </w:pPr>
      <w:bookmarkStart w:id="1230" w:name="_Toc130982076"/>
      <w:r>
        <w:t>E_0256_Bestellung prüfen</w:t>
      </w:r>
      <w:bookmarkEnd w:id="1230"/>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60"/>
        <w:gridCol w:w="1557"/>
        <w:gridCol w:w="836"/>
        <w:gridCol w:w="4978"/>
      </w:tblGrid>
      <w:tr w:rsidR="00763E6C" w:rsidRPr="00F127C3" w14:paraId="0919C788" w14:textId="77777777" w:rsidTr="00763E6C">
        <w:tc>
          <w:tcPr>
            <w:tcW w:w="6941" w:type="dxa"/>
            <w:gridSpan w:val="2"/>
            <w:shd w:val="clear" w:color="auto" w:fill="D8DFE4"/>
          </w:tcPr>
          <w:p w14:paraId="2C8AC815" w14:textId="77777777" w:rsidR="00763E6C" w:rsidRPr="00CF6B07" w:rsidRDefault="00763E6C" w:rsidP="002F5476">
            <w:pPr>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371" w:type="dxa"/>
            <w:gridSpan w:val="3"/>
            <w:shd w:val="clear" w:color="auto" w:fill="D8DFE4"/>
          </w:tcPr>
          <w:p w14:paraId="405B495A" w14:textId="02A91B59" w:rsidR="00763E6C" w:rsidRPr="00CF6B07" w:rsidRDefault="00763E6C" w:rsidP="002F5476">
            <w:pPr>
              <w:rPr>
                <w:rFonts w:cstheme="minorHAnsi"/>
              </w:rPr>
            </w:pPr>
          </w:p>
        </w:tc>
      </w:tr>
      <w:tr w:rsidR="002F5476" w:rsidRPr="00F127C3" w14:paraId="223D0C49" w14:textId="77777777" w:rsidTr="00763E6C">
        <w:tc>
          <w:tcPr>
            <w:tcW w:w="881" w:type="dxa"/>
            <w:shd w:val="clear" w:color="auto" w:fill="D8DFE4"/>
          </w:tcPr>
          <w:p w14:paraId="6574AAEE" w14:textId="115E453A" w:rsidR="002F5476" w:rsidRDefault="002F5476" w:rsidP="002F5476">
            <w:pPr>
              <w:rPr>
                <w:rFonts w:cstheme="minorHAnsi"/>
              </w:rPr>
            </w:pPr>
            <w:r w:rsidRPr="00CF6B07">
              <w:rPr>
                <w:rFonts w:cstheme="minorHAnsi"/>
              </w:rPr>
              <w:t>Nr.</w:t>
            </w:r>
          </w:p>
        </w:tc>
        <w:tc>
          <w:tcPr>
            <w:tcW w:w="6060" w:type="dxa"/>
            <w:shd w:val="clear" w:color="auto" w:fill="D8DFE4"/>
          </w:tcPr>
          <w:p w14:paraId="47CE4B52" w14:textId="689274CB" w:rsidR="002F5476" w:rsidRDefault="002F5476" w:rsidP="002F5476">
            <w:pPr>
              <w:rPr>
                <w:rFonts w:ascii="Calibri" w:hAnsi="Calibri" w:cs="Calibri"/>
                <w:color w:val="000000"/>
              </w:rPr>
            </w:pPr>
            <w:r w:rsidRPr="00CF6B07">
              <w:rPr>
                <w:rFonts w:cstheme="minorHAnsi"/>
              </w:rPr>
              <w:t>Prüfschritt</w:t>
            </w:r>
          </w:p>
        </w:tc>
        <w:tc>
          <w:tcPr>
            <w:tcW w:w="1557" w:type="dxa"/>
            <w:shd w:val="clear" w:color="auto" w:fill="D8DFE4"/>
          </w:tcPr>
          <w:p w14:paraId="502C60FB" w14:textId="55978ED3" w:rsidR="002F5476" w:rsidRDefault="002F5476" w:rsidP="002F5476">
            <w:pPr>
              <w:rPr>
                <w:rFonts w:cstheme="minorHAnsi"/>
              </w:rPr>
            </w:pPr>
            <w:r w:rsidRPr="00CF6B07">
              <w:rPr>
                <w:rFonts w:cstheme="minorHAnsi"/>
              </w:rPr>
              <w:t>Prüfergebnis</w:t>
            </w:r>
          </w:p>
        </w:tc>
        <w:tc>
          <w:tcPr>
            <w:tcW w:w="836" w:type="dxa"/>
            <w:shd w:val="clear" w:color="auto" w:fill="D8DFE4"/>
          </w:tcPr>
          <w:p w14:paraId="51914F01" w14:textId="324F10E4" w:rsidR="002F5476" w:rsidRDefault="002F5476" w:rsidP="002F5476">
            <w:pPr>
              <w:rPr>
                <w:rFonts w:cstheme="minorHAnsi"/>
              </w:rPr>
            </w:pPr>
            <w:r w:rsidRPr="00CF6B07">
              <w:rPr>
                <w:rFonts w:cstheme="minorHAnsi"/>
              </w:rPr>
              <w:t>Code</w:t>
            </w:r>
          </w:p>
        </w:tc>
        <w:tc>
          <w:tcPr>
            <w:tcW w:w="4978" w:type="dxa"/>
            <w:shd w:val="clear" w:color="auto" w:fill="D8DFE4"/>
          </w:tcPr>
          <w:p w14:paraId="4E90C0B0" w14:textId="1E47C54F" w:rsidR="002F5476" w:rsidRDefault="002F5476" w:rsidP="002F5476">
            <w:pPr>
              <w:rPr>
                <w:rFonts w:cstheme="minorHAnsi"/>
              </w:rPr>
            </w:pPr>
            <w:r w:rsidRPr="00CF6B07">
              <w:rPr>
                <w:rFonts w:cstheme="minorHAnsi"/>
              </w:rPr>
              <w:t>Hinweis</w:t>
            </w:r>
          </w:p>
        </w:tc>
      </w:tr>
      <w:tr w:rsidR="002F5476" w:rsidRPr="00F127C3" w14:paraId="1C4F98F4" w14:textId="77777777" w:rsidTr="00763E6C">
        <w:tc>
          <w:tcPr>
            <w:tcW w:w="881" w:type="dxa"/>
            <w:vMerge w:val="restart"/>
          </w:tcPr>
          <w:p w14:paraId="075297B2" w14:textId="49CD1182" w:rsidR="002F5476" w:rsidRDefault="002F5476" w:rsidP="002F5476">
            <w:pPr>
              <w:rPr>
                <w:rFonts w:cstheme="minorHAnsi"/>
              </w:rPr>
            </w:pPr>
            <w:r>
              <w:rPr>
                <w:rFonts w:cstheme="minorHAnsi"/>
              </w:rPr>
              <w:t>1</w:t>
            </w:r>
          </w:p>
        </w:tc>
        <w:tc>
          <w:tcPr>
            <w:tcW w:w="6060" w:type="dxa"/>
            <w:vMerge w:val="restart"/>
          </w:tcPr>
          <w:p w14:paraId="069236A6" w14:textId="5B2593D2" w:rsidR="002F5476" w:rsidRDefault="002F5476" w:rsidP="002F5476">
            <w:pPr>
              <w:rPr>
                <w:rFonts w:cstheme="minorHAnsi"/>
              </w:rPr>
            </w:pPr>
            <w:r>
              <w:rPr>
                <w:rFonts w:ascii="Calibri" w:hAnsi="Calibri" w:cs="Calibri"/>
                <w:color w:val="000000"/>
              </w:rPr>
              <w:t>Ist die Bindungsfrist des Angebots abgelaufen?</w:t>
            </w:r>
          </w:p>
        </w:tc>
        <w:tc>
          <w:tcPr>
            <w:tcW w:w="1557" w:type="dxa"/>
            <w:tcBorders>
              <w:top w:val="single" w:sz="4" w:space="0" w:color="auto"/>
              <w:bottom w:val="dotted" w:sz="4" w:space="0" w:color="auto"/>
            </w:tcBorders>
          </w:tcPr>
          <w:p w14:paraId="32472D83" w14:textId="4BA4D932" w:rsidR="002F5476" w:rsidRDefault="002F5476" w:rsidP="002F5476">
            <w:pPr>
              <w:rPr>
                <w:rFonts w:cstheme="minorHAnsi"/>
              </w:rPr>
            </w:pPr>
            <w:r>
              <w:rPr>
                <w:rFonts w:cstheme="minorHAnsi"/>
              </w:rPr>
              <w:t xml:space="preserve">ja </w:t>
            </w:r>
            <w:r w:rsidRPr="006353D2">
              <w:rPr>
                <w:rFonts w:ascii="Wingdings" w:eastAsia="Wingdings" w:hAnsi="Wingdings" w:cstheme="minorHAnsi"/>
              </w:rPr>
              <w:t></w:t>
            </w:r>
            <w:r w:rsidRPr="00EA0CCE">
              <w:rPr>
                <w:rFonts w:cstheme="minorHAnsi"/>
              </w:rPr>
              <w:t xml:space="preserve"> </w:t>
            </w:r>
            <w:r>
              <w:rPr>
                <w:rFonts w:cstheme="minorHAnsi"/>
              </w:rPr>
              <w:t>2</w:t>
            </w:r>
          </w:p>
        </w:tc>
        <w:tc>
          <w:tcPr>
            <w:tcW w:w="836" w:type="dxa"/>
            <w:tcBorders>
              <w:top w:val="single" w:sz="4" w:space="0" w:color="auto"/>
              <w:bottom w:val="dotted" w:sz="4" w:space="0" w:color="auto"/>
            </w:tcBorders>
          </w:tcPr>
          <w:p w14:paraId="6FA9BEB2" w14:textId="77777777" w:rsidR="002F5476" w:rsidRDefault="002F5476" w:rsidP="002F5476">
            <w:pPr>
              <w:rPr>
                <w:rFonts w:cstheme="minorHAnsi"/>
              </w:rPr>
            </w:pPr>
          </w:p>
        </w:tc>
        <w:tc>
          <w:tcPr>
            <w:tcW w:w="4978" w:type="dxa"/>
            <w:tcBorders>
              <w:top w:val="single" w:sz="4" w:space="0" w:color="auto"/>
              <w:bottom w:val="dotted" w:sz="4" w:space="0" w:color="auto"/>
            </w:tcBorders>
          </w:tcPr>
          <w:p w14:paraId="5E05B723" w14:textId="77777777" w:rsidR="002F5476" w:rsidRDefault="002F5476" w:rsidP="002F5476">
            <w:pPr>
              <w:rPr>
                <w:rFonts w:cstheme="minorHAnsi"/>
              </w:rPr>
            </w:pPr>
          </w:p>
        </w:tc>
      </w:tr>
      <w:tr w:rsidR="002F5476" w:rsidRPr="00F127C3" w14:paraId="1934789D" w14:textId="77777777" w:rsidTr="00763E6C">
        <w:tc>
          <w:tcPr>
            <w:tcW w:w="881" w:type="dxa"/>
            <w:vMerge/>
          </w:tcPr>
          <w:p w14:paraId="47FDB597" w14:textId="77777777" w:rsidR="002F5476" w:rsidRDefault="002F5476" w:rsidP="002F5476">
            <w:pPr>
              <w:rPr>
                <w:rFonts w:cstheme="minorHAnsi"/>
              </w:rPr>
            </w:pPr>
          </w:p>
        </w:tc>
        <w:tc>
          <w:tcPr>
            <w:tcW w:w="6060" w:type="dxa"/>
            <w:vMerge/>
          </w:tcPr>
          <w:p w14:paraId="6B2C3DDD" w14:textId="77777777" w:rsidR="002F5476" w:rsidRDefault="002F5476" w:rsidP="002F5476">
            <w:pPr>
              <w:rPr>
                <w:rFonts w:cstheme="minorHAnsi"/>
              </w:rPr>
            </w:pPr>
          </w:p>
        </w:tc>
        <w:tc>
          <w:tcPr>
            <w:tcW w:w="1557" w:type="dxa"/>
            <w:tcBorders>
              <w:top w:val="dotted" w:sz="4" w:space="0" w:color="auto"/>
              <w:bottom w:val="dotted" w:sz="4" w:space="0" w:color="auto"/>
            </w:tcBorders>
          </w:tcPr>
          <w:p w14:paraId="1B4E4997" w14:textId="0E2D4150" w:rsidR="002F5476" w:rsidRDefault="002F5476" w:rsidP="002F5476">
            <w:pPr>
              <w:rPr>
                <w:rFonts w:cstheme="minorHAnsi"/>
              </w:rPr>
            </w:pPr>
            <w:r>
              <w:rPr>
                <w:rFonts w:cstheme="minorHAnsi"/>
              </w:rPr>
              <w:t xml:space="preserve">nein </w:t>
            </w:r>
            <w:r w:rsidRPr="006353D2">
              <w:rPr>
                <w:rFonts w:ascii="Wingdings" w:eastAsia="Wingdings" w:hAnsi="Wingdings" w:cstheme="minorHAnsi"/>
              </w:rPr>
              <w:t></w:t>
            </w:r>
            <w:r w:rsidRPr="00EA0CCE">
              <w:rPr>
                <w:rFonts w:cstheme="minorHAnsi"/>
              </w:rPr>
              <w:t xml:space="preserve"> </w:t>
            </w:r>
            <w:r>
              <w:rPr>
                <w:rFonts w:cstheme="minorHAnsi"/>
              </w:rPr>
              <w:t>3</w:t>
            </w:r>
          </w:p>
        </w:tc>
        <w:tc>
          <w:tcPr>
            <w:tcW w:w="836" w:type="dxa"/>
            <w:tcBorders>
              <w:top w:val="dotted" w:sz="4" w:space="0" w:color="auto"/>
              <w:bottom w:val="dotted" w:sz="4" w:space="0" w:color="auto"/>
            </w:tcBorders>
          </w:tcPr>
          <w:p w14:paraId="2569D48A" w14:textId="77777777" w:rsidR="002F5476" w:rsidRDefault="002F5476" w:rsidP="002F5476">
            <w:pPr>
              <w:rPr>
                <w:rFonts w:cstheme="minorHAnsi"/>
              </w:rPr>
            </w:pPr>
          </w:p>
        </w:tc>
        <w:tc>
          <w:tcPr>
            <w:tcW w:w="4978" w:type="dxa"/>
            <w:tcBorders>
              <w:top w:val="dotted" w:sz="4" w:space="0" w:color="auto"/>
              <w:bottom w:val="dotted" w:sz="4" w:space="0" w:color="auto"/>
            </w:tcBorders>
          </w:tcPr>
          <w:p w14:paraId="680B6BD3" w14:textId="77777777" w:rsidR="002F5476" w:rsidRDefault="002F5476" w:rsidP="002F5476">
            <w:pPr>
              <w:rPr>
                <w:rFonts w:cstheme="minorHAnsi"/>
              </w:rPr>
            </w:pPr>
          </w:p>
        </w:tc>
      </w:tr>
      <w:tr w:rsidR="002F5476" w:rsidRPr="00F127C3" w14:paraId="6BB12C86" w14:textId="77777777" w:rsidTr="00763E6C">
        <w:tc>
          <w:tcPr>
            <w:tcW w:w="881" w:type="dxa"/>
            <w:vMerge w:val="restart"/>
          </w:tcPr>
          <w:p w14:paraId="3A528C3D" w14:textId="4A593747" w:rsidR="002F5476" w:rsidRDefault="002F5476" w:rsidP="002F5476">
            <w:pPr>
              <w:rPr>
                <w:rFonts w:cstheme="minorHAnsi"/>
              </w:rPr>
            </w:pPr>
            <w:r>
              <w:rPr>
                <w:rFonts w:cstheme="minorHAnsi"/>
              </w:rPr>
              <w:t>2</w:t>
            </w:r>
          </w:p>
        </w:tc>
        <w:tc>
          <w:tcPr>
            <w:tcW w:w="6060" w:type="dxa"/>
            <w:vMerge w:val="restart"/>
          </w:tcPr>
          <w:p w14:paraId="0BDADF3F" w14:textId="5BAA79FB" w:rsidR="002F5476" w:rsidRPr="00EA0CCE" w:rsidRDefault="002F5476" w:rsidP="002F5476">
            <w:pPr>
              <w:rPr>
                <w:rFonts w:ascii="Calibri" w:hAnsi="Calibri" w:cs="Calibri"/>
                <w:color w:val="000000" w:themeColor="text2"/>
              </w:rPr>
            </w:pPr>
            <w:r>
              <w:rPr>
                <w:rFonts w:cstheme="minorHAnsi"/>
              </w:rPr>
              <w:t>Akzeptiert der MSB die Bestellung auch bei abgelaufener Bindungsfrist?</w:t>
            </w:r>
          </w:p>
        </w:tc>
        <w:tc>
          <w:tcPr>
            <w:tcW w:w="1557" w:type="dxa"/>
            <w:tcBorders>
              <w:top w:val="single" w:sz="4" w:space="0" w:color="auto"/>
              <w:bottom w:val="dotted" w:sz="4" w:space="0" w:color="auto"/>
            </w:tcBorders>
          </w:tcPr>
          <w:p w14:paraId="66B33A9E" w14:textId="36166E32" w:rsidR="002F5476" w:rsidRPr="00EA0CCE" w:rsidRDefault="002F5476" w:rsidP="002F5476">
            <w:pPr>
              <w:rPr>
                <w:rFonts w:cstheme="minorHAnsi"/>
              </w:rPr>
            </w:pPr>
            <w:r>
              <w:rPr>
                <w:rFonts w:cstheme="minorHAnsi"/>
              </w:rPr>
              <w:t>nein</w:t>
            </w:r>
          </w:p>
        </w:tc>
        <w:tc>
          <w:tcPr>
            <w:tcW w:w="836" w:type="dxa"/>
            <w:tcBorders>
              <w:top w:val="single" w:sz="4" w:space="0" w:color="auto"/>
              <w:bottom w:val="dotted" w:sz="4" w:space="0" w:color="auto"/>
            </w:tcBorders>
          </w:tcPr>
          <w:p w14:paraId="04DCAB39" w14:textId="158E501B" w:rsidR="002F5476" w:rsidRPr="00F127C3" w:rsidRDefault="002F5476" w:rsidP="002F5476">
            <w:pPr>
              <w:rPr>
                <w:rFonts w:cstheme="minorHAnsi"/>
              </w:rPr>
            </w:pPr>
            <w:r>
              <w:rPr>
                <w:rFonts w:cstheme="minorHAnsi"/>
              </w:rPr>
              <w:t>A01</w:t>
            </w:r>
          </w:p>
        </w:tc>
        <w:tc>
          <w:tcPr>
            <w:tcW w:w="4978" w:type="dxa"/>
            <w:tcBorders>
              <w:top w:val="single" w:sz="4" w:space="0" w:color="auto"/>
              <w:bottom w:val="dotted" w:sz="4" w:space="0" w:color="auto"/>
            </w:tcBorders>
          </w:tcPr>
          <w:p w14:paraId="0FA3CA6B" w14:textId="77777777" w:rsidR="002F5476" w:rsidRDefault="002F5476" w:rsidP="002F5476">
            <w:pPr>
              <w:rPr>
                <w:rFonts w:cstheme="minorHAnsi"/>
              </w:rPr>
            </w:pPr>
            <w:r>
              <w:rPr>
                <w:rFonts w:cstheme="minorHAnsi"/>
              </w:rPr>
              <w:t>Cluster: Ablehnung</w:t>
            </w:r>
          </w:p>
          <w:p w14:paraId="20A16BCC" w14:textId="19991D9A" w:rsidR="002F5476" w:rsidRPr="00F127C3" w:rsidRDefault="002F5476" w:rsidP="002F5476">
            <w:pPr>
              <w:rPr>
                <w:rFonts w:cstheme="minorHAnsi"/>
              </w:rPr>
            </w:pPr>
            <w:r>
              <w:rPr>
                <w:rFonts w:cstheme="minorHAnsi"/>
              </w:rPr>
              <w:t>Die Bindungsfrist des Angebots ist abgelaufen.</w:t>
            </w:r>
          </w:p>
        </w:tc>
      </w:tr>
      <w:tr w:rsidR="002F5476" w:rsidRPr="00F127C3" w14:paraId="5D441330" w14:textId="77777777" w:rsidTr="00763E6C">
        <w:tc>
          <w:tcPr>
            <w:tcW w:w="881" w:type="dxa"/>
            <w:vMerge/>
          </w:tcPr>
          <w:p w14:paraId="3221B782" w14:textId="77777777" w:rsidR="002F5476" w:rsidRDefault="002F5476" w:rsidP="002F5476">
            <w:pPr>
              <w:rPr>
                <w:rFonts w:cstheme="minorHAnsi"/>
              </w:rPr>
            </w:pPr>
          </w:p>
        </w:tc>
        <w:tc>
          <w:tcPr>
            <w:tcW w:w="6060" w:type="dxa"/>
            <w:vMerge/>
          </w:tcPr>
          <w:p w14:paraId="5289C0EE" w14:textId="77777777" w:rsidR="002F5476" w:rsidRPr="00EA0CCE" w:rsidRDefault="002F5476" w:rsidP="002F5476">
            <w:pPr>
              <w:rPr>
                <w:rFonts w:ascii="Calibri" w:hAnsi="Calibri" w:cs="Calibri"/>
                <w:color w:val="000000" w:themeColor="text2"/>
              </w:rPr>
            </w:pPr>
          </w:p>
        </w:tc>
        <w:tc>
          <w:tcPr>
            <w:tcW w:w="1557" w:type="dxa"/>
            <w:tcBorders>
              <w:top w:val="dotted" w:sz="4" w:space="0" w:color="auto"/>
              <w:bottom w:val="dotted" w:sz="4" w:space="0" w:color="auto"/>
            </w:tcBorders>
          </w:tcPr>
          <w:p w14:paraId="09BB47FA" w14:textId="22114F4D" w:rsidR="002F5476" w:rsidRPr="00EA0CCE" w:rsidRDefault="002F5476" w:rsidP="002F5476">
            <w:pPr>
              <w:rPr>
                <w:rFonts w:cstheme="minorHAnsi"/>
              </w:rPr>
            </w:pPr>
            <w:r>
              <w:rPr>
                <w:rFonts w:cstheme="minorHAnsi"/>
              </w:rPr>
              <w:t xml:space="preserve">ja </w:t>
            </w:r>
            <w:r w:rsidRPr="00A013EE">
              <w:rPr>
                <w:rFonts w:ascii="Wingdings" w:eastAsia="Wingdings" w:hAnsi="Wingdings" w:cstheme="minorHAnsi"/>
              </w:rPr>
              <w:t></w:t>
            </w:r>
            <w:r w:rsidRPr="00EA0CCE">
              <w:rPr>
                <w:rFonts w:cstheme="minorHAnsi"/>
              </w:rPr>
              <w:t xml:space="preserve"> </w:t>
            </w:r>
            <w:r>
              <w:rPr>
                <w:rFonts w:cstheme="minorHAnsi"/>
              </w:rPr>
              <w:t>3</w:t>
            </w:r>
          </w:p>
        </w:tc>
        <w:tc>
          <w:tcPr>
            <w:tcW w:w="836" w:type="dxa"/>
            <w:tcBorders>
              <w:top w:val="dotted" w:sz="4" w:space="0" w:color="auto"/>
              <w:bottom w:val="dotted" w:sz="4" w:space="0" w:color="auto"/>
            </w:tcBorders>
          </w:tcPr>
          <w:p w14:paraId="70C4E94E" w14:textId="77777777" w:rsidR="002F5476" w:rsidRPr="00F127C3" w:rsidRDefault="002F5476" w:rsidP="002F5476">
            <w:pPr>
              <w:rPr>
                <w:rFonts w:cstheme="minorHAnsi"/>
              </w:rPr>
            </w:pPr>
          </w:p>
        </w:tc>
        <w:tc>
          <w:tcPr>
            <w:tcW w:w="4978" w:type="dxa"/>
            <w:tcBorders>
              <w:top w:val="dotted" w:sz="4" w:space="0" w:color="auto"/>
              <w:bottom w:val="dotted" w:sz="4" w:space="0" w:color="auto"/>
            </w:tcBorders>
          </w:tcPr>
          <w:p w14:paraId="4D374AF9" w14:textId="77777777" w:rsidR="002F5476" w:rsidRPr="00F127C3" w:rsidRDefault="002F5476" w:rsidP="002F5476">
            <w:pPr>
              <w:rPr>
                <w:rFonts w:cstheme="minorHAnsi"/>
              </w:rPr>
            </w:pPr>
          </w:p>
        </w:tc>
      </w:tr>
      <w:tr w:rsidR="001F06AE" w:rsidRPr="00F127C3" w14:paraId="173139C4" w14:textId="77777777" w:rsidTr="00763E6C">
        <w:tc>
          <w:tcPr>
            <w:tcW w:w="881" w:type="dxa"/>
            <w:vMerge w:val="restart"/>
          </w:tcPr>
          <w:p w14:paraId="15CFEC44" w14:textId="41BDC69C" w:rsidR="001F06AE" w:rsidRPr="00F127C3" w:rsidRDefault="00C47D1B" w:rsidP="004B7D30">
            <w:pPr>
              <w:rPr>
                <w:rFonts w:cstheme="minorHAnsi"/>
              </w:rPr>
            </w:pPr>
            <w:r>
              <w:rPr>
                <w:rFonts w:cstheme="minorHAnsi"/>
              </w:rPr>
              <w:t>3</w:t>
            </w:r>
          </w:p>
        </w:tc>
        <w:tc>
          <w:tcPr>
            <w:tcW w:w="6060" w:type="dxa"/>
            <w:vMerge w:val="restart"/>
          </w:tcPr>
          <w:p w14:paraId="64A7B2C2" w14:textId="77777777" w:rsidR="001F06AE" w:rsidRPr="00F127C3" w:rsidRDefault="001F06AE" w:rsidP="004B7D30">
            <w:pPr>
              <w:rPr>
                <w:rFonts w:cstheme="minorHAnsi"/>
              </w:rPr>
            </w:pPr>
            <w:r w:rsidRPr="00EA0CCE">
              <w:rPr>
                <w:rFonts w:ascii="Calibri" w:hAnsi="Calibri" w:cs="Calibri"/>
                <w:color w:val="000000" w:themeColor="text2"/>
              </w:rPr>
              <w:t xml:space="preserve">Handelt es sich bei </w:t>
            </w:r>
            <w:r>
              <w:rPr>
                <w:rFonts w:ascii="Calibri" w:hAnsi="Calibri" w:cs="Calibri"/>
                <w:color w:val="000000" w:themeColor="text2"/>
              </w:rPr>
              <w:t>der Bestellung</w:t>
            </w:r>
            <w:r w:rsidRPr="00EA0CCE">
              <w:rPr>
                <w:rFonts w:ascii="Calibri" w:hAnsi="Calibri" w:cs="Calibri"/>
                <w:color w:val="000000"/>
              </w:rPr>
              <w:t xml:space="preserve"> </w:t>
            </w:r>
            <w:r w:rsidRPr="00EA0CCE">
              <w:rPr>
                <w:rFonts w:ascii="Calibri" w:hAnsi="Calibri" w:cs="Calibri"/>
                <w:color w:val="000000" w:themeColor="text2"/>
              </w:rPr>
              <w:t>um ein Abo?</w:t>
            </w:r>
          </w:p>
        </w:tc>
        <w:tc>
          <w:tcPr>
            <w:tcW w:w="1557" w:type="dxa"/>
            <w:tcBorders>
              <w:top w:val="single" w:sz="4" w:space="0" w:color="auto"/>
              <w:bottom w:val="dotted" w:sz="4" w:space="0" w:color="auto"/>
            </w:tcBorders>
          </w:tcPr>
          <w:p w14:paraId="1081B650" w14:textId="6168AD40" w:rsidR="001F06AE" w:rsidRDefault="001F06AE" w:rsidP="004B7D30">
            <w:pPr>
              <w:rPr>
                <w:rFonts w:cstheme="minorHAnsi"/>
              </w:rPr>
            </w:pPr>
            <w:r w:rsidRPr="00EA0CCE">
              <w:rPr>
                <w:rFonts w:cstheme="minorHAnsi"/>
              </w:rPr>
              <w:t xml:space="preserve">ja </w:t>
            </w:r>
            <w:r w:rsidRPr="00EA0CCE">
              <w:rPr>
                <w:rFonts w:ascii="Wingdings" w:eastAsia="Wingdings" w:hAnsi="Wingdings" w:cstheme="minorHAnsi"/>
              </w:rPr>
              <w:t></w:t>
            </w:r>
            <w:r w:rsidRPr="00EA0CCE">
              <w:rPr>
                <w:rFonts w:cstheme="minorHAnsi"/>
              </w:rPr>
              <w:t xml:space="preserve"> </w:t>
            </w:r>
            <w:r w:rsidR="003E6952">
              <w:rPr>
                <w:rFonts w:cstheme="minorHAnsi"/>
              </w:rPr>
              <w:t>4</w:t>
            </w:r>
          </w:p>
        </w:tc>
        <w:tc>
          <w:tcPr>
            <w:tcW w:w="836" w:type="dxa"/>
            <w:tcBorders>
              <w:top w:val="single" w:sz="4" w:space="0" w:color="auto"/>
              <w:bottom w:val="dotted" w:sz="4" w:space="0" w:color="auto"/>
            </w:tcBorders>
          </w:tcPr>
          <w:p w14:paraId="5B3BDBE0" w14:textId="77777777" w:rsidR="001F06AE" w:rsidRPr="00F127C3" w:rsidRDefault="001F06AE" w:rsidP="004B7D30">
            <w:pPr>
              <w:rPr>
                <w:rFonts w:cstheme="minorHAnsi"/>
              </w:rPr>
            </w:pPr>
          </w:p>
        </w:tc>
        <w:tc>
          <w:tcPr>
            <w:tcW w:w="4978" w:type="dxa"/>
            <w:tcBorders>
              <w:top w:val="single" w:sz="4" w:space="0" w:color="auto"/>
              <w:bottom w:val="dotted" w:sz="4" w:space="0" w:color="auto"/>
            </w:tcBorders>
          </w:tcPr>
          <w:p w14:paraId="226EFEC9" w14:textId="77777777" w:rsidR="001F06AE" w:rsidRPr="00F127C3" w:rsidRDefault="001F06AE" w:rsidP="004B7D30">
            <w:pPr>
              <w:rPr>
                <w:rFonts w:cstheme="minorHAnsi"/>
              </w:rPr>
            </w:pPr>
          </w:p>
        </w:tc>
      </w:tr>
      <w:tr w:rsidR="001F06AE" w:rsidRPr="00F127C3" w14:paraId="397DF839" w14:textId="77777777" w:rsidTr="00763E6C">
        <w:tc>
          <w:tcPr>
            <w:tcW w:w="881" w:type="dxa"/>
            <w:vMerge/>
          </w:tcPr>
          <w:p w14:paraId="5681D863" w14:textId="77777777" w:rsidR="001F06AE" w:rsidRPr="00F127C3" w:rsidRDefault="001F06AE" w:rsidP="004B7D30">
            <w:pPr>
              <w:rPr>
                <w:rFonts w:cstheme="minorHAnsi"/>
              </w:rPr>
            </w:pPr>
          </w:p>
        </w:tc>
        <w:tc>
          <w:tcPr>
            <w:tcW w:w="6060" w:type="dxa"/>
            <w:vMerge/>
          </w:tcPr>
          <w:p w14:paraId="4E57330B" w14:textId="77777777" w:rsidR="001F06AE" w:rsidRPr="00F127C3" w:rsidRDefault="001F06AE" w:rsidP="004B7D30">
            <w:pPr>
              <w:rPr>
                <w:rFonts w:cstheme="minorHAnsi"/>
              </w:rPr>
            </w:pPr>
          </w:p>
        </w:tc>
        <w:tc>
          <w:tcPr>
            <w:tcW w:w="1557" w:type="dxa"/>
            <w:tcBorders>
              <w:top w:val="dotted" w:sz="4" w:space="0" w:color="auto"/>
            </w:tcBorders>
          </w:tcPr>
          <w:p w14:paraId="024E081D" w14:textId="221BEA06" w:rsidR="001F06AE" w:rsidRDefault="001F06AE" w:rsidP="004B7D30">
            <w:pPr>
              <w:rPr>
                <w:rFonts w:cstheme="minorHAnsi"/>
              </w:rPr>
            </w:pPr>
            <w:r>
              <w:rPr>
                <w:rFonts w:cstheme="minorHAnsi"/>
              </w:rPr>
              <w:t xml:space="preserve">nein </w:t>
            </w:r>
            <w:r w:rsidRPr="00C47848">
              <w:rPr>
                <w:rFonts w:ascii="Wingdings" w:eastAsia="Wingdings" w:hAnsi="Wingdings" w:cstheme="minorHAnsi"/>
              </w:rPr>
              <w:t>à</w:t>
            </w:r>
            <w:r>
              <w:rPr>
                <w:rFonts w:cstheme="minorHAnsi"/>
              </w:rPr>
              <w:t xml:space="preserve"> </w:t>
            </w:r>
            <w:r w:rsidR="003E6952">
              <w:rPr>
                <w:rFonts w:cstheme="minorHAnsi"/>
              </w:rPr>
              <w:t>5</w:t>
            </w:r>
          </w:p>
        </w:tc>
        <w:tc>
          <w:tcPr>
            <w:tcW w:w="836" w:type="dxa"/>
            <w:tcBorders>
              <w:top w:val="dotted" w:sz="4" w:space="0" w:color="auto"/>
            </w:tcBorders>
          </w:tcPr>
          <w:p w14:paraId="0699EF38" w14:textId="77777777" w:rsidR="001F06AE" w:rsidRPr="00F127C3" w:rsidRDefault="001F06AE" w:rsidP="004B7D30">
            <w:pPr>
              <w:rPr>
                <w:rFonts w:cstheme="minorHAnsi"/>
              </w:rPr>
            </w:pPr>
          </w:p>
        </w:tc>
        <w:tc>
          <w:tcPr>
            <w:tcW w:w="4978" w:type="dxa"/>
            <w:tcBorders>
              <w:top w:val="dotted" w:sz="4" w:space="0" w:color="auto"/>
            </w:tcBorders>
          </w:tcPr>
          <w:p w14:paraId="5A7AF10A" w14:textId="77777777" w:rsidR="001F06AE" w:rsidRPr="00F127C3" w:rsidRDefault="001F06AE" w:rsidP="004B7D30">
            <w:pPr>
              <w:rPr>
                <w:rFonts w:cstheme="minorHAnsi"/>
              </w:rPr>
            </w:pPr>
          </w:p>
        </w:tc>
      </w:tr>
      <w:tr w:rsidR="001F06AE" w:rsidRPr="00F127C3" w14:paraId="1EDFA54F" w14:textId="77777777" w:rsidTr="00763E6C">
        <w:tc>
          <w:tcPr>
            <w:tcW w:w="881" w:type="dxa"/>
            <w:vMerge w:val="restart"/>
          </w:tcPr>
          <w:p w14:paraId="30A866F8" w14:textId="4D7DFF75" w:rsidR="001F06AE" w:rsidRPr="00F127C3" w:rsidRDefault="00C47D1B" w:rsidP="004B7D30">
            <w:pPr>
              <w:rPr>
                <w:rFonts w:cstheme="minorHAnsi"/>
              </w:rPr>
            </w:pPr>
            <w:r>
              <w:rPr>
                <w:rFonts w:cstheme="minorHAnsi"/>
              </w:rPr>
              <w:t>4</w:t>
            </w:r>
          </w:p>
        </w:tc>
        <w:tc>
          <w:tcPr>
            <w:tcW w:w="6060" w:type="dxa"/>
            <w:vMerge w:val="restart"/>
          </w:tcPr>
          <w:p w14:paraId="4782FDC7" w14:textId="4DA0636B" w:rsidR="001F06AE" w:rsidRPr="00F127C3" w:rsidRDefault="001F06AE" w:rsidP="004B7D30">
            <w:pPr>
              <w:rPr>
                <w:rFonts w:cstheme="minorHAnsi"/>
              </w:rPr>
            </w:pPr>
            <w:r>
              <w:rPr>
                <w:rFonts w:ascii="Calibri" w:hAnsi="Calibri" w:cs="Calibri"/>
                <w:color w:val="000000" w:themeColor="text2"/>
              </w:rPr>
              <w:t xml:space="preserve">Bietet der MSB das gewünschte </w:t>
            </w:r>
            <w:r w:rsidRPr="00527C53">
              <w:rPr>
                <w:rFonts w:ascii="Calibri" w:hAnsi="Calibri" w:cs="Calibri"/>
              </w:rPr>
              <w:t xml:space="preserve">Messprodukt </w:t>
            </w:r>
            <w:r w:rsidRPr="00527C53">
              <w:rPr>
                <w:rFonts w:cstheme="minorHAnsi"/>
              </w:rPr>
              <w:t xml:space="preserve">zum </w:t>
            </w:r>
            <w:r w:rsidR="000D747A" w:rsidRPr="00A24507">
              <w:t xml:space="preserve">Zeitraum </w:t>
            </w:r>
            <w:r w:rsidR="000D747A">
              <w:t xml:space="preserve">/ Zeitpunkt </w:t>
            </w:r>
            <w:r w:rsidR="000D747A" w:rsidRPr="00A24507">
              <w:t>der Messwertermittlung</w:t>
            </w:r>
            <w:r w:rsidR="000D747A" w:rsidDel="007D4D86">
              <w:t xml:space="preserve"> </w:t>
            </w:r>
            <w:r>
              <w:rPr>
                <w:rFonts w:ascii="Calibri" w:hAnsi="Calibri" w:cs="Calibri"/>
                <w:color w:val="000000" w:themeColor="text2"/>
              </w:rPr>
              <w:t>als Abo an?</w:t>
            </w:r>
          </w:p>
        </w:tc>
        <w:tc>
          <w:tcPr>
            <w:tcW w:w="1557" w:type="dxa"/>
            <w:tcBorders>
              <w:top w:val="dotted" w:sz="4" w:space="0" w:color="auto"/>
              <w:bottom w:val="dotted" w:sz="4" w:space="0" w:color="auto"/>
            </w:tcBorders>
          </w:tcPr>
          <w:p w14:paraId="074E924A" w14:textId="77777777" w:rsidR="001F06AE" w:rsidRDefault="001F06AE" w:rsidP="004B7D30">
            <w:pPr>
              <w:rPr>
                <w:rFonts w:cstheme="minorHAnsi"/>
              </w:rPr>
            </w:pPr>
            <w:r>
              <w:rPr>
                <w:rFonts w:cstheme="minorHAnsi"/>
              </w:rPr>
              <w:t>n</w:t>
            </w:r>
            <w:r w:rsidRPr="00EA0CCE">
              <w:rPr>
                <w:rFonts w:cstheme="minorHAnsi"/>
              </w:rPr>
              <w:t>ein</w:t>
            </w:r>
          </w:p>
        </w:tc>
        <w:tc>
          <w:tcPr>
            <w:tcW w:w="836" w:type="dxa"/>
            <w:tcBorders>
              <w:top w:val="dotted" w:sz="4" w:space="0" w:color="auto"/>
              <w:bottom w:val="dotted" w:sz="4" w:space="0" w:color="auto"/>
            </w:tcBorders>
          </w:tcPr>
          <w:p w14:paraId="6C4ECFEF" w14:textId="77777777" w:rsidR="001F06AE" w:rsidRPr="00F127C3" w:rsidRDefault="001F06AE" w:rsidP="004B7D30">
            <w:pPr>
              <w:rPr>
                <w:rFonts w:cstheme="minorHAnsi"/>
              </w:rPr>
            </w:pPr>
            <w:r>
              <w:rPr>
                <w:rFonts w:cstheme="minorHAnsi"/>
              </w:rPr>
              <w:t>A04</w:t>
            </w:r>
          </w:p>
        </w:tc>
        <w:tc>
          <w:tcPr>
            <w:tcW w:w="4978" w:type="dxa"/>
            <w:tcBorders>
              <w:top w:val="dotted" w:sz="4" w:space="0" w:color="auto"/>
              <w:bottom w:val="dotted" w:sz="4" w:space="0" w:color="auto"/>
            </w:tcBorders>
          </w:tcPr>
          <w:p w14:paraId="268C06BA" w14:textId="77777777" w:rsidR="001F06AE" w:rsidRPr="00EA0CCE" w:rsidRDefault="001F06AE" w:rsidP="004B7D30">
            <w:pPr>
              <w:rPr>
                <w:rFonts w:ascii="Calibri" w:hAnsi="Calibri" w:cs="Calibri"/>
                <w:color w:val="000000"/>
              </w:rPr>
            </w:pPr>
            <w:r>
              <w:rPr>
                <w:rFonts w:ascii="Calibri" w:hAnsi="Calibri" w:cs="Calibri"/>
                <w:color w:val="000000"/>
              </w:rPr>
              <w:t xml:space="preserve">Cluster: </w:t>
            </w:r>
            <w:r w:rsidRPr="00EA0CCE">
              <w:rPr>
                <w:rFonts w:ascii="Calibri" w:hAnsi="Calibri" w:cs="Calibri"/>
                <w:color w:val="000000"/>
              </w:rPr>
              <w:t>Ablehnung</w:t>
            </w:r>
          </w:p>
          <w:p w14:paraId="64EACDA2" w14:textId="77777777" w:rsidR="001F06AE" w:rsidRPr="00F127C3" w:rsidRDefault="001F06AE" w:rsidP="004B7D30">
            <w:pPr>
              <w:rPr>
                <w:rFonts w:cstheme="minorHAnsi"/>
              </w:rPr>
            </w:pPr>
            <w:r w:rsidRPr="00E173B6">
              <w:rPr>
                <w:rFonts w:ascii="Calibri" w:hAnsi="Calibri" w:cs="Calibri"/>
              </w:rPr>
              <w:t xml:space="preserve">Der MSB sieht für das gewünschte Messprodukt keine Übermittlung </w:t>
            </w:r>
            <w:r w:rsidRPr="00EA0CCE">
              <w:rPr>
                <w:rFonts w:ascii="Calibri" w:hAnsi="Calibri" w:cs="Calibri"/>
                <w:color w:val="000000"/>
              </w:rPr>
              <w:t xml:space="preserve">als Abo </w:t>
            </w:r>
            <w:r>
              <w:rPr>
                <w:rFonts w:ascii="Calibri" w:hAnsi="Calibri" w:cs="Calibri"/>
                <w:color w:val="000000"/>
              </w:rPr>
              <w:t xml:space="preserve">vor. </w:t>
            </w:r>
          </w:p>
        </w:tc>
      </w:tr>
      <w:tr w:rsidR="001F06AE" w:rsidRPr="00F127C3" w14:paraId="470E328C" w14:textId="77777777" w:rsidTr="00763E6C">
        <w:tc>
          <w:tcPr>
            <w:tcW w:w="881" w:type="dxa"/>
            <w:vMerge/>
          </w:tcPr>
          <w:p w14:paraId="04D578EE" w14:textId="77777777" w:rsidR="001F06AE" w:rsidRPr="00F127C3" w:rsidRDefault="001F06AE" w:rsidP="004B7D30">
            <w:pPr>
              <w:rPr>
                <w:rFonts w:cstheme="minorHAnsi"/>
              </w:rPr>
            </w:pPr>
          </w:p>
        </w:tc>
        <w:tc>
          <w:tcPr>
            <w:tcW w:w="6060" w:type="dxa"/>
            <w:vMerge/>
          </w:tcPr>
          <w:p w14:paraId="0C8D02E7" w14:textId="77777777" w:rsidR="001F06AE" w:rsidRPr="00F127C3" w:rsidRDefault="001F06AE" w:rsidP="004B7D30">
            <w:pPr>
              <w:rPr>
                <w:rFonts w:cstheme="minorHAnsi"/>
              </w:rPr>
            </w:pPr>
          </w:p>
        </w:tc>
        <w:tc>
          <w:tcPr>
            <w:tcW w:w="1557" w:type="dxa"/>
            <w:tcBorders>
              <w:top w:val="dotted" w:sz="4" w:space="0" w:color="auto"/>
            </w:tcBorders>
          </w:tcPr>
          <w:p w14:paraId="18B5137D" w14:textId="6E4E0421" w:rsidR="001F06AE" w:rsidRDefault="001F06AE" w:rsidP="004B7D30">
            <w:pPr>
              <w:rPr>
                <w:rFonts w:cstheme="minorHAnsi"/>
              </w:rPr>
            </w:pPr>
            <w:r>
              <w:rPr>
                <w:rFonts w:cstheme="minorHAnsi"/>
              </w:rPr>
              <w:t>j</w:t>
            </w:r>
            <w:r w:rsidRPr="00EA0CCE">
              <w:rPr>
                <w:rFonts w:cstheme="minorHAnsi"/>
              </w:rPr>
              <w:t xml:space="preserve">a </w:t>
            </w:r>
            <w:r w:rsidRPr="00EA0CCE">
              <w:rPr>
                <w:rFonts w:ascii="Wingdings" w:eastAsia="Wingdings" w:hAnsi="Wingdings" w:cstheme="minorHAnsi"/>
              </w:rPr>
              <w:t></w:t>
            </w:r>
            <w:r w:rsidRPr="00EA0CCE">
              <w:rPr>
                <w:rFonts w:cstheme="minorHAnsi"/>
              </w:rPr>
              <w:t xml:space="preserve"> </w:t>
            </w:r>
            <w:r w:rsidR="003E6952">
              <w:rPr>
                <w:rFonts w:cstheme="minorHAnsi"/>
              </w:rPr>
              <w:t>6</w:t>
            </w:r>
          </w:p>
        </w:tc>
        <w:tc>
          <w:tcPr>
            <w:tcW w:w="836" w:type="dxa"/>
            <w:tcBorders>
              <w:top w:val="dotted" w:sz="4" w:space="0" w:color="auto"/>
            </w:tcBorders>
          </w:tcPr>
          <w:p w14:paraId="75B96565" w14:textId="77777777" w:rsidR="001F06AE" w:rsidRPr="00F127C3" w:rsidRDefault="001F06AE" w:rsidP="004B7D30">
            <w:pPr>
              <w:rPr>
                <w:rFonts w:cstheme="minorHAnsi"/>
              </w:rPr>
            </w:pPr>
          </w:p>
        </w:tc>
        <w:tc>
          <w:tcPr>
            <w:tcW w:w="4978" w:type="dxa"/>
            <w:tcBorders>
              <w:top w:val="dotted" w:sz="4" w:space="0" w:color="auto"/>
            </w:tcBorders>
          </w:tcPr>
          <w:p w14:paraId="6473BC5D" w14:textId="77777777" w:rsidR="001F06AE" w:rsidRPr="00F127C3" w:rsidRDefault="001F06AE" w:rsidP="004B7D30">
            <w:pPr>
              <w:rPr>
                <w:rFonts w:cstheme="minorHAnsi"/>
              </w:rPr>
            </w:pPr>
          </w:p>
        </w:tc>
      </w:tr>
      <w:tr w:rsidR="001F06AE" w:rsidRPr="00F127C3" w14:paraId="24670FED" w14:textId="77777777" w:rsidTr="00763E6C">
        <w:tc>
          <w:tcPr>
            <w:tcW w:w="881" w:type="dxa"/>
            <w:vMerge w:val="restart"/>
          </w:tcPr>
          <w:p w14:paraId="06B5FAE2" w14:textId="1541B9C2" w:rsidR="001F06AE" w:rsidRPr="00F127C3" w:rsidRDefault="00C47D1B" w:rsidP="004B7D30">
            <w:pPr>
              <w:rPr>
                <w:rFonts w:cstheme="minorHAnsi"/>
              </w:rPr>
            </w:pPr>
            <w:r>
              <w:rPr>
                <w:rFonts w:cstheme="minorHAnsi"/>
              </w:rPr>
              <w:t>5</w:t>
            </w:r>
          </w:p>
        </w:tc>
        <w:tc>
          <w:tcPr>
            <w:tcW w:w="6060" w:type="dxa"/>
            <w:vMerge w:val="restart"/>
          </w:tcPr>
          <w:p w14:paraId="0E66514C" w14:textId="0C28F66F" w:rsidR="001F06AE" w:rsidRPr="00F127C3" w:rsidRDefault="001F06AE" w:rsidP="004B7D30">
            <w:pPr>
              <w:rPr>
                <w:rFonts w:cstheme="minorHAnsi"/>
              </w:rPr>
            </w:pPr>
            <w:r>
              <w:rPr>
                <w:rFonts w:ascii="Calibri" w:hAnsi="Calibri" w:cs="Calibri"/>
                <w:color w:val="000000" w:themeColor="text2"/>
              </w:rPr>
              <w:t>Bietet der MSB das gewünschte Messprodukt</w:t>
            </w:r>
            <w:r w:rsidRPr="00527C53">
              <w:rPr>
                <w:rFonts w:ascii="Calibri" w:hAnsi="Calibri" w:cs="Calibri"/>
              </w:rPr>
              <w:t xml:space="preserve"> </w:t>
            </w:r>
            <w:r w:rsidRPr="00527C53">
              <w:rPr>
                <w:rFonts w:cstheme="minorHAnsi"/>
              </w:rPr>
              <w:t xml:space="preserve">zum </w:t>
            </w:r>
            <w:r w:rsidR="007E513F" w:rsidRPr="00A24507">
              <w:t xml:space="preserve">Zeitraum </w:t>
            </w:r>
            <w:r w:rsidR="007E513F">
              <w:t xml:space="preserve">/ Zeitpunkt </w:t>
            </w:r>
            <w:r w:rsidR="007E513F" w:rsidRPr="00A24507">
              <w:t>der Messwertermittlung</w:t>
            </w:r>
            <w:r w:rsidR="007E513F" w:rsidDel="007D4D86">
              <w:t xml:space="preserve"> </w:t>
            </w:r>
            <w:r>
              <w:rPr>
                <w:rFonts w:ascii="Calibri" w:hAnsi="Calibri" w:cs="Calibri"/>
                <w:color w:val="000000" w:themeColor="text2"/>
              </w:rPr>
              <w:t>als einmalige Übermittlung an?</w:t>
            </w:r>
          </w:p>
        </w:tc>
        <w:tc>
          <w:tcPr>
            <w:tcW w:w="1557" w:type="dxa"/>
            <w:tcBorders>
              <w:top w:val="dotted" w:sz="4" w:space="0" w:color="auto"/>
              <w:bottom w:val="dotted" w:sz="4" w:space="0" w:color="auto"/>
            </w:tcBorders>
          </w:tcPr>
          <w:p w14:paraId="064995FF" w14:textId="77777777" w:rsidR="001F06AE" w:rsidRDefault="001F06AE" w:rsidP="004B7D30">
            <w:pPr>
              <w:rPr>
                <w:rFonts w:cstheme="minorHAnsi"/>
              </w:rPr>
            </w:pPr>
            <w:r>
              <w:rPr>
                <w:rFonts w:cstheme="minorHAnsi"/>
              </w:rPr>
              <w:t>n</w:t>
            </w:r>
            <w:r w:rsidRPr="00EA0CCE">
              <w:rPr>
                <w:rFonts w:cstheme="minorHAnsi"/>
              </w:rPr>
              <w:t>ein</w:t>
            </w:r>
          </w:p>
        </w:tc>
        <w:tc>
          <w:tcPr>
            <w:tcW w:w="836" w:type="dxa"/>
            <w:tcBorders>
              <w:top w:val="dotted" w:sz="4" w:space="0" w:color="auto"/>
              <w:bottom w:val="dotted" w:sz="4" w:space="0" w:color="auto"/>
            </w:tcBorders>
          </w:tcPr>
          <w:p w14:paraId="500C12C1" w14:textId="77777777" w:rsidR="001F06AE" w:rsidRPr="00F127C3" w:rsidRDefault="001F06AE" w:rsidP="004B7D30">
            <w:pPr>
              <w:rPr>
                <w:rFonts w:cstheme="minorHAnsi"/>
              </w:rPr>
            </w:pPr>
            <w:r w:rsidRPr="00EA0CCE">
              <w:rPr>
                <w:rFonts w:cstheme="minorHAnsi"/>
              </w:rPr>
              <w:t>A</w:t>
            </w:r>
            <w:r>
              <w:rPr>
                <w:rFonts w:cstheme="minorHAnsi"/>
              </w:rPr>
              <w:t>05</w:t>
            </w:r>
          </w:p>
        </w:tc>
        <w:tc>
          <w:tcPr>
            <w:tcW w:w="4978" w:type="dxa"/>
            <w:tcBorders>
              <w:top w:val="dotted" w:sz="4" w:space="0" w:color="auto"/>
              <w:bottom w:val="dotted" w:sz="4" w:space="0" w:color="auto"/>
            </w:tcBorders>
          </w:tcPr>
          <w:p w14:paraId="7A385C03" w14:textId="77777777" w:rsidR="001F06AE" w:rsidRPr="00EA0CCE" w:rsidRDefault="001F06AE" w:rsidP="004B7D30">
            <w:pPr>
              <w:rPr>
                <w:rFonts w:cstheme="minorHAnsi"/>
              </w:rPr>
            </w:pPr>
            <w:r>
              <w:rPr>
                <w:rFonts w:cstheme="minorHAnsi"/>
              </w:rPr>
              <w:t xml:space="preserve">Cluster: </w:t>
            </w:r>
            <w:r w:rsidRPr="00EA0CCE">
              <w:rPr>
                <w:rFonts w:cstheme="minorHAnsi"/>
              </w:rPr>
              <w:t>Ablehnung</w:t>
            </w:r>
          </w:p>
          <w:p w14:paraId="5F2EE07D" w14:textId="77777777" w:rsidR="001F06AE" w:rsidRPr="00F127C3" w:rsidRDefault="001F06AE" w:rsidP="004B7D30">
            <w:pPr>
              <w:rPr>
                <w:rFonts w:cstheme="minorHAnsi"/>
              </w:rPr>
            </w:pPr>
            <w:r w:rsidRPr="00E173B6">
              <w:rPr>
                <w:rFonts w:ascii="Calibri" w:hAnsi="Calibri" w:cs="Calibri"/>
              </w:rPr>
              <w:t xml:space="preserve">Der MSB sieht für das gewünschte Messprodukt keine einmalige </w:t>
            </w:r>
            <w:r w:rsidRPr="00EA0CCE">
              <w:rPr>
                <w:rFonts w:ascii="Calibri" w:hAnsi="Calibri" w:cs="Calibri"/>
                <w:color w:val="000000"/>
              </w:rPr>
              <w:t>Übermittlung</w:t>
            </w:r>
            <w:r>
              <w:rPr>
                <w:rFonts w:ascii="Calibri" w:hAnsi="Calibri" w:cs="Calibri"/>
                <w:color w:val="000000"/>
              </w:rPr>
              <w:t xml:space="preserve"> vor.</w:t>
            </w:r>
            <w:r w:rsidRPr="00EA0CCE">
              <w:rPr>
                <w:rFonts w:ascii="Calibri" w:hAnsi="Calibri" w:cs="Calibri"/>
                <w:color w:val="000000"/>
              </w:rPr>
              <w:t xml:space="preserve"> </w:t>
            </w:r>
          </w:p>
        </w:tc>
      </w:tr>
      <w:tr w:rsidR="001F06AE" w:rsidRPr="00F127C3" w14:paraId="77B2AAC7" w14:textId="77777777" w:rsidTr="00763E6C">
        <w:trPr>
          <w:trHeight w:val="60"/>
        </w:trPr>
        <w:tc>
          <w:tcPr>
            <w:tcW w:w="881" w:type="dxa"/>
            <w:vMerge/>
          </w:tcPr>
          <w:p w14:paraId="20DABBE2" w14:textId="77777777" w:rsidR="001F06AE" w:rsidRPr="00F127C3" w:rsidRDefault="001F06AE" w:rsidP="004B7D30">
            <w:pPr>
              <w:rPr>
                <w:rFonts w:cstheme="minorHAnsi"/>
              </w:rPr>
            </w:pPr>
          </w:p>
        </w:tc>
        <w:tc>
          <w:tcPr>
            <w:tcW w:w="6060" w:type="dxa"/>
            <w:vMerge/>
          </w:tcPr>
          <w:p w14:paraId="02669D34" w14:textId="77777777" w:rsidR="001F06AE" w:rsidRPr="00F127C3" w:rsidRDefault="001F06AE" w:rsidP="004B7D30">
            <w:pPr>
              <w:rPr>
                <w:rFonts w:cstheme="minorHAnsi"/>
              </w:rPr>
            </w:pPr>
          </w:p>
        </w:tc>
        <w:tc>
          <w:tcPr>
            <w:tcW w:w="1557" w:type="dxa"/>
            <w:tcBorders>
              <w:top w:val="dotted" w:sz="4" w:space="0" w:color="auto"/>
            </w:tcBorders>
          </w:tcPr>
          <w:p w14:paraId="35A98E09" w14:textId="4AF3B4F6" w:rsidR="001F06AE" w:rsidRDefault="001F06AE" w:rsidP="004B7D30">
            <w:pPr>
              <w:rPr>
                <w:rFonts w:cstheme="minorHAnsi"/>
              </w:rPr>
            </w:pPr>
            <w:r>
              <w:rPr>
                <w:rFonts w:cstheme="minorHAnsi"/>
              </w:rPr>
              <w:t xml:space="preserve">ja </w:t>
            </w:r>
            <w:r w:rsidRPr="00DE6709">
              <w:rPr>
                <w:rFonts w:ascii="Wingdings" w:eastAsia="Wingdings" w:hAnsi="Wingdings" w:cstheme="minorHAnsi"/>
              </w:rPr>
              <w:t></w:t>
            </w:r>
            <w:r>
              <w:rPr>
                <w:rFonts w:cstheme="minorHAnsi"/>
              </w:rPr>
              <w:t xml:space="preserve"> </w:t>
            </w:r>
            <w:r w:rsidR="003E6952">
              <w:rPr>
                <w:rFonts w:cstheme="minorHAnsi"/>
              </w:rPr>
              <w:t>6</w:t>
            </w:r>
          </w:p>
        </w:tc>
        <w:tc>
          <w:tcPr>
            <w:tcW w:w="836" w:type="dxa"/>
            <w:tcBorders>
              <w:top w:val="dotted" w:sz="4" w:space="0" w:color="auto"/>
            </w:tcBorders>
          </w:tcPr>
          <w:p w14:paraId="44BAC750" w14:textId="77777777" w:rsidR="001F06AE" w:rsidRPr="00F127C3" w:rsidRDefault="001F06AE" w:rsidP="004B7D30">
            <w:pPr>
              <w:rPr>
                <w:rFonts w:cstheme="minorHAnsi"/>
              </w:rPr>
            </w:pPr>
          </w:p>
        </w:tc>
        <w:tc>
          <w:tcPr>
            <w:tcW w:w="4978" w:type="dxa"/>
            <w:tcBorders>
              <w:top w:val="dotted" w:sz="4" w:space="0" w:color="auto"/>
            </w:tcBorders>
          </w:tcPr>
          <w:p w14:paraId="4C7D22F3" w14:textId="77777777" w:rsidR="001F06AE" w:rsidRPr="00F127C3" w:rsidRDefault="001F06AE" w:rsidP="004B7D30">
            <w:pPr>
              <w:rPr>
                <w:rFonts w:cstheme="minorHAnsi"/>
              </w:rPr>
            </w:pPr>
          </w:p>
        </w:tc>
      </w:tr>
      <w:tr w:rsidR="001F06AE" w:rsidRPr="00F127C3" w14:paraId="7D21D2C6" w14:textId="77777777" w:rsidTr="006445C1">
        <w:tc>
          <w:tcPr>
            <w:tcW w:w="881" w:type="dxa"/>
            <w:vMerge w:val="restart"/>
          </w:tcPr>
          <w:p w14:paraId="1C4E80B7" w14:textId="6935BB09" w:rsidR="001F06AE" w:rsidRPr="00F127C3" w:rsidRDefault="00C47D1B" w:rsidP="004B7D30">
            <w:pPr>
              <w:rPr>
                <w:rFonts w:cstheme="minorHAnsi"/>
              </w:rPr>
            </w:pPr>
            <w:r>
              <w:rPr>
                <w:rFonts w:cstheme="minorHAnsi"/>
              </w:rPr>
              <w:lastRenderedPageBreak/>
              <w:t>6</w:t>
            </w:r>
          </w:p>
        </w:tc>
        <w:tc>
          <w:tcPr>
            <w:tcW w:w="6060" w:type="dxa"/>
            <w:vMerge w:val="restart"/>
          </w:tcPr>
          <w:p w14:paraId="0AACC007" w14:textId="073E01C8" w:rsidR="001F06AE" w:rsidRPr="00F127C3" w:rsidRDefault="001F06AE" w:rsidP="004B7D30">
            <w:pPr>
              <w:rPr>
                <w:rFonts w:cstheme="minorHAnsi"/>
              </w:rPr>
            </w:pPr>
            <w:r>
              <w:t>Ist</w:t>
            </w:r>
            <w:r w:rsidRPr="00613728">
              <w:t xml:space="preserve"> die vertragliche Grundlage zur Anfrage und Übermittlung der Werte und Abrechnung der erbrachten Dienstleistung vom MSB an den ESA beim MSB </w:t>
            </w:r>
            <w:r w:rsidRPr="00527C53">
              <w:t xml:space="preserve">zum </w:t>
            </w:r>
            <w:r w:rsidR="000D747A">
              <w:t xml:space="preserve">Zeitraum / Zeitpunkt der Messwertermittlung </w:t>
            </w:r>
            <w:r>
              <w:t>noch gültig</w:t>
            </w:r>
            <w:r w:rsidRPr="00613728">
              <w:t>?</w:t>
            </w:r>
          </w:p>
        </w:tc>
        <w:tc>
          <w:tcPr>
            <w:tcW w:w="1557" w:type="dxa"/>
            <w:tcBorders>
              <w:top w:val="single" w:sz="4" w:space="0" w:color="auto"/>
              <w:bottom w:val="dotted" w:sz="4" w:space="0" w:color="auto"/>
            </w:tcBorders>
          </w:tcPr>
          <w:p w14:paraId="204F9454" w14:textId="77777777" w:rsidR="001F06AE" w:rsidRDefault="001F06AE" w:rsidP="004B7D30">
            <w:pPr>
              <w:rPr>
                <w:rFonts w:cstheme="minorHAnsi"/>
              </w:rPr>
            </w:pPr>
            <w:r>
              <w:rPr>
                <w:rFonts w:cstheme="minorHAnsi"/>
              </w:rPr>
              <w:t>nein</w:t>
            </w:r>
          </w:p>
        </w:tc>
        <w:tc>
          <w:tcPr>
            <w:tcW w:w="836" w:type="dxa"/>
            <w:tcBorders>
              <w:top w:val="single" w:sz="4" w:space="0" w:color="auto"/>
              <w:bottom w:val="dotted" w:sz="4" w:space="0" w:color="auto"/>
            </w:tcBorders>
          </w:tcPr>
          <w:p w14:paraId="27FA0E71" w14:textId="77777777" w:rsidR="001F06AE" w:rsidRPr="00F127C3" w:rsidRDefault="001F06AE" w:rsidP="004B7D30">
            <w:pPr>
              <w:rPr>
                <w:rFonts w:cstheme="minorHAnsi"/>
              </w:rPr>
            </w:pPr>
            <w:r>
              <w:rPr>
                <w:rFonts w:cstheme="minorHAnsi"/>
              </w:rPr>
              <w:t>A06</w:t>
            </w:r>
          </w:p>
        </w:tc>
        <w:tc>
          <w:tcPr>
            <w:tcW w:w="4978" w:type="dxa"/>
            <w:tcBorders>
              <w:top w:val="single" w:sz="4" w:space="0" w:color="auto"/>
              <w:bottom w:val="dotted" w:sz="4" w:space="0" w:color="auto"/>
            </w:tcBorders>
          </w:tcPr>
          <w:p w14:paraId="3F08DA2B" w14:textId="77777777" w:rsidR="001F06AE" w:rsidRDefault="001F06AE" w:rsidP="004B7D30">
            <w:pPr>
              <w:rPr>
                <w:rFonts w:cstheme="minorHAnsi"/>
              </w:rPr>
            </w:pPr>
            <w:r>
              <w:rPr>
                <w:rFonts w:cstheme="minorHAnsi"/>
              </w:rPr>
              <w:t>Cluster: Ablehnung</w:t>
            </w:r>
          </w:p>
          <w:p w14:paraId="51A68AA6" w14:textId="77777777" w:rsidR="001F06AE" w:rsidRPr="00F127C3" w:rsidRDefault="001F06AE" w:rsidP="004B7D30">
            <w:pPr>
              <w:rPr>
                <w:rFonts w:cstheme="minorHAnsi"/>
              </w:rPr>
            </w:pPr>
            <w:r>
              <w:rPr>
                <w:rFonts w:cstheme="minorHAnsi"/>
              </w:rPr>
              <w:t xml:space="preserve">Die </w:t>
            </w:r>
            <w:r w:rsidRPr="00E173B6">
              <w:rPr>
                <w:rFonts w:cstheme="minorHAnsi"/>
              </w:rPr>
              <w:t xml:space="preserve">vertragliche Grundlage zwischen dem MSB und dem ESA ist nicht </w:t>
            </w:r>
            <w:r>
              <w:rPr>
                <w:rFonts w:cstheme="minorHAnsi"/>
              </w:rPr>
              <w:t>mehr gültig.</w:t>
            </w:r>
          </w:p>
        </w:tc>
      </w:tr>
      <w:tr w:rsidR="001F06AE" w:rsidRPr="00F127C3" w14:paraId="2FB79BEC" w14:textId="77777777" w:rsidTr="00763E6C">
        <w:tc>
          <w:tcPr>
            <w:tcW w:w="881" w:type="dxa"/>
            <w:vMerge/>
          </w:tcPr>
          <w:p w14:paraId="159FF948" w14:textId="77777777" w:rsidR="001F06AE" w:rsidRPr="00F127C3" w:rsidRDefault="001F06AE" w:rsidP="004B7D30">
            <w:pPr>
              <w:rPr>
                <w:rFonts w:cstheme="minorHAnsi"/>
              </w:rPr>
            </w:pPr>
          </w:p>
        </w:tc>
        <w:tc>
          <w:tcPr>
            <w:tcW w:w="6060" w:type="dxa"/>
            <w:vMerge/>
          </w:tcPr>
          <w:p w14:paraId="352B02AB" w14:textId="77777777" w:rsidR="001F06AE" w:rsidRPr="00F127C3" w:rsidRDefault="001F06AE" w:rsidP="004B7D30">
            <w:pPr>
              <w:rPr>
                <w:rFonts w:cstheme="minorHAnsi"/>
              </w:rPr>
            </w:pPr>
          </w:p>
        </w:tc>
        <w:tc>
          <w:tcPr>
            <w:tcW w:w="1557" w:type="dxa"/>
            <w:tcBorders>
              <w:top w:val="dotted" w:sz="4" w:space="0" w:color="auto"/>
            </w:tcBorders>
          </w:tcPr>
          <w:p w14:paraId="4E1226D9" w14:textId="2CAEF3A4" w:rsidR="001F06AE" w:rsidRDefault="001F06AE" w:rsidP="004B7D30">
            <w:pPr>
              <w:rPr>
                <w:rFonts w:cstheme="minorHAnsi"/>
              </w:rPr>
            </w:pPr>
            <w:r>
              <w:rPr>
                <w:rFonts w:cstheme="minorHAnsi"/>
              </w:rPr>
              <w:t xml:space="preserve">ja </w:t>
            </w:r>
            <w:r w:rsidRPr="00370775">
              <w:rPr>
                <w:rFonts w:ascii="Wingdings" w:eastAsia="Wingdings" w:hAnsi="Wingdings" w:cstheme="minorHAnsi"/>
              </w:rPr>
              <w:t></w:t>
            </w:r>
            <w:r>
              <w:rPr>
                <w:rFonts w:cstheme="minorHAnsi"/>
              </w:rPr>
              <w:t xml:space="preserve"> </w:t>
            </w:r>
            <w:r w:rsidR="00D435C2">
              <w:rPr>
                <w:rFonts w:cstheme="minorHAnsi"/>
              </w:rPr>
              <w:t>7</w:t>
            </w:r>
          </w:p>
        </w:tc>
        <w:tc>
          <w:tcPr>
            <w:tcW w:w="836" w:type="dxa"/>
            <w:tcBorders>
              <w:top w:val="dotted" w:sz="4" w:space="0" w:color="auto"/>
            </w:tcBorders>
          </w:tcPr>
          <w:p w14:paraId="29692CAC" w14:textId="77777777" w:rsidR="001F06AE" w:rsidRPr="00F127C3" w:rsidRDefault="001F06AE" w:rsidP="004B7D30">
            <w:pPr>
              <w:rPr>
                <w:rFonts w:cstheme="minorHAnsi"/>
              </w:rPr>
            </w:pPr>
          </w:p>
        </w:tc>
        <w:tc>
          <w:tcPr>
            <w:tcW w:w="4978" w:type="dxa"/>
            <w:tcBorders>
              <w:top w:val="dotted" w:sz="4" w:space="0" w:color="auto"/>
            </w:tcBorders>
          </w:tcPr>
          <w:p w14:paraId="42E39428" w14:textId="77777777" w:rsidR="001F06AE" w:rsidRPr="00F127C3" w:rsidRDefault="001F06AE" w:rsidP="004B7D30">
            <w:pPr>
              <w:rPr>
                <w:rFonts w:cstheme="minorHAnsi"/>
              </w:rPr>
            </w:pPr>
          </w:p>
        </w:tc>
      </w:tr>
      <w:tr w:rsidR="001F06AE" w:rsidRPr="00F127C3" w14:paraId="7FAC8E6B" w14:textId="77777777" w:rsidTr="00763E6C">
        <w:tc>
          <w:tcPr>
            <w:tcW w:w="881" w:type="dxa"/>
            <w:vMerge w:val="restart"/>
          </w:tcPr>
          <w:p w14:paraId="31E57AF6" w14:textId="595777D2" w:rsidR="001F06AE" w:rsidRPr="00F127C3" w:rsidRDefault="00C47D1B" w:rsidP="004B7D30">
            <w:pPr>
              <w:rPr>
                <w:rFonts w:cstheme="minorHAnsi"/>
              </w:rPr>
            </w:pPr>
            <w:r>
              <w:rPr>
                <w:rFonts w:cstheme="minorHAnsi"/>
              </w:rPr>
              <w:t>7</w:t>
            </w:r>
          </w:p>
        </w:tc>
        <w:tc>
          <w:tcPr>
            <w:tcW w:w="6060" w:type="dxa"/>
            <w:vMerge w:val="restart"/>
          </w:tcPr>
          <w:p w14:paraId="4BAAFB1F" w14:textId="1881664E" w:rsidR="001F06AE" w:rsidRPr="00F127C3" w:rsidRDefault="00521AB4" w:rsidP="004B7D30">
            <w:pPr>
              <w:rPr>
                <w:rFonts w:cstheme="minorHAnsi"/>
              </w:rPr>
            </w:pPr>
            <w:r>
              <w:t xml:space="preserve">Ist der MSB für den im Angebot spezifizierten </w:t>
            </w:r>
            <w:r w:rsidRPr="00A24507">
              <w:t xml:space="preserve">Zeitraum </w:t>
            </w:r>
            <w:r>
              <w:t xml:space="preserve">/ Zeitpunkt </w:t>
            </w:r>
            <w:r w:rsidRPr="00A24507">
              <w:t>der Messwertermittlung</w:t>
            </w:r>
            <w:r>
              <w:t xml:space="preserve"> der entsprechenden Lokation zugeordnet?</w:t>
            </w:r>
          </w:p>
        </w:tc>
        <w:tc>
          <w:tcPr>
            <w:tcW w:w="1557" w:type="dxa"/>
            <w:tcBorders>
              <w:top w:val="dotted" w:sz="4" w:space="0" w:color="auto"/>
              <w:bottom w:val="dotted" w:sz="4" w:space="0" w:color="auto"/>
            </w:tcBorders>
          </w:tcPr>
          <w:p w14:paraId="7970A03C" w14:textId="77777777" w:rsidR="001F06AE" w:rsidRDefault="001F06AE" w:rsidP="004B7D30">
            <w:pPr>
              <w:rPr>
                <w:rFonts w:cstheme="minorHAnsi"/>
              </w:rPr>
            </w:pPr>
            <w:r>
              <w:rPr>
                <w:rFonts w:cstheme="minorHAnsi"/>
              </w:rPr>
              <w:t>nein</w:t>
            </w:r>
          </w:p>
        </w:tc>
        <w:tc>
          <w:tcPr>
            <w:tcW w:w="836" w:type="dxa"/>
            <w:tcBorders>
              <w:top w:val="dotted" w:sz="4" w:space="0" w:color="auto"/>
              <w:bottom w:val="dotted" w:sz="4" w:space="0" w:color="auto"/>
            </w:tcBorders>
          </w:tcPr>
          <w:p w14:paraId="70C0250A" w14:textId="77777777" w:rsidR="001F06AE" w:rsidRPr="00F127C3" w:rsidRDefault="001F06AE" w:rsidP="004B7D30">
            <w:pPr>
              <w:rPr>
                <w:rFonts w:cstheme="minorHAnsi"/>
              </w:rPr>
            </w:pPr>
            <w:r>
              <w:rPr>
                <w:rFonts w:cstheme="minorHAnsi"/>
              </w:rPr>
              <w:t>A07</w:t>
            </w:r>
          </w:p>
        </w:tc>
        <w:tc>
          <w:tcPr>
            <w:tcW w:w="4978" w:type="dxa"/>
            <w:tcBorders>
              <w:top w:val="dotted" w:sz="4" w:space="0" w:color="auto"/>
              <w:bottom w:val="dotted" w:sz="4" w:space="0" w:color="auto"/>
            </w:tcBorders>
          </w:tcPr>
          <w:p w14:paraId="1659EB98" w14:textId="77777777" w:rsidR="001F06AE" w:rsidRDefault="001F06AE" w:rsidP="004B7D30">
            <w:pPr>
              <w:rPr>
                <w:rFonts w:cstheme="minorHAnsi"/>
              </w:rPr>
            </w:pPr>
            <w:r>
              <w:rPr>
                <w:rFonts w:cstheme="minorHAnsi"/>
              </w:rPr>
              <w:t>Cluster: Ablehnung</w:t>
            </w:r>
          </w:p>
          <w:p w14:paraId="12AFDC8B" w14:textId="28786A7F" w:rsidR="001F06AE" w:rsidRPr="00F127C3" w:rsidRDefault="007E513F" w:rsidP="004B7D30">
            <w:pPr>
              <w:rPr>
                <w:rFonts w:cstheme="minorHAnsi"/>
              </w:rPr>
            </w:pPr>
            <w:r>
              <w:t>Der MSB ist der Lokation für den im Angebot spezifizierten Zeitraum / Zeitpunkt der Messwertermittlung nicht zugeordnet.</w:t>
            </w:r>
          </w:p>
        </w:tc>
      </w:tr>
      <w:tr w:rsidR="001F06AE" w:rsidRPr="00F127C3" w14:paraId="2C7F7975" w14:textId="77777777" w:rsidTr="00763E6C">
        <w:tc>
          <w:tcPr>
            <w:tcW w:w="881" w:type="dxa"/>
            <w:vMerge/>
          </w:tcPr>
          <w:p w14:paraId="19E09B7B" w14:textId="77777777" w:rsidR="001F06AE" w:rsidRPr="00F127C3" w:rsidRDefault="001F06AE" w:rsidP="004B7D30">
            <w:pPr>
              <w:rPr>
                <w:rFonts w:cstheme="minorHAnsi"/>
              </w:rPr>
            </w:pPr>
          </w:p>
        </w:tc>
        <w:tc>
          <w:tcPr>
            <w:tcW w:w="6060" w:type="dxa"/>
            <w:vMerge/>
          </w:tcPr>
          <w:p w14:paraId="58B973DB" w14:textId="77777777" w:rsidR="001F06AE" w:rsidRPr="00F127C3" w:rsidRDefault="001F06AE" w:rsidP="004B7D30">
            <w:pPr>
              <w:rPr>
                <w:rFonts w:cstheme="minorHAnsi"/>
              </w:rPr>
            </w:pPr>
          </w:p>
        </w:tc>
        <w:tc>
          <w:tcPr>
            <w:tcW w:w="1557" w:type="dxa"/>
            <w:tcBorders>
              <w:top w:val="dotted" w:sz="4" w:space="0" w:color="auto"/>
              <w:bottom w:val="single" w:sz="4" w:space="0" w:color="auto"/>
            </w:tcBorders>
          </w:tcPr>
          <w:p w14:paraId="5D9E7EE9" w14:textId="0F9EF5F4" w:rsidR="001F06AE" w:rsidRDefault="001F06AE" w:rsidP="004B7D30">
            <w:pPr>
              <w:rPr>
                <w:rFonts w:cstheme="minorHAnsi"/>
              </w:rPr>
            </w:pPr>
            <w:r>
              <w:rPr>
                <w:rFonts w:cstheme="minorHAnsi"/>
              </w:rPr>
              <w:t xml:space="preserve">ja </w:t>
            </w:r>
            <w:r w:rsidRPr="00940E22">
              <w:rPr>
                <w:rFonts w:ascii="Wingdings" w:eastAsia="Wingdings" w:hAnsi="Wingdings" w:cstheme="minorHAnsi"/>
              </w:rPr>
              <w:t>à</w:t>
            </w:r>
            <w:r>
              <w:rPr>
                <w:rFonts w:cstheme="minorHAnsi"/>
              </w:rPr>
              <w:t xml:space="preserve"> </w:t>
            </w:r>
            <w:r w:rsidR="00D435C2">
              <w:rPr>
                <w:rFonts w:cstheme="minorHAnsi"/>
              </w:rPr>
              <w:t>8</w:t>
            </w:r>
          </w:p>
        </w:tc>
        <w:tc>
          <w:tcPr>
            <w:tcW w:w="836" w:type="dxa"/>
            <w:tcBorders>
              <w:top w:val="dotted" w:sz="4" w:space="0" w:color="auto"/>
              <w:bottom w:val="single" w:sz="4" w:space="0" w:color="auto"/>
            </w:tcBorders>
          </w:tcPr>
          <w:p w14:paraId="24778F22" w14:textId="77777777" w:rsidR="001F06AE" w:rsidRPr="00F127C3" w:rsidRDefault="001F06AE" w:rsidP="004B7D30">
            <w:pPr>
              <w:rPr>
                <w:rFonts w:cstheme="minorHAnsi"/>
              </w:rPr>
            </w:pPr>
          </w:p>
        </w:tc>
        <w:tc>
          <w:tcPr>
            <w:tcW w:w="4978" w:type="dxa"/>
            <w:tcBorders>
              <w:top w:val="dotted" w:sz="4" w:space="0" w:color="auto"/>
              <w:bottom w:val="single" w:sz="4" w:space="0" w:color="auto"/>
            </w:tcBorders>
          </w:tcPr>
          <w:p w14:paraId="19BAC0B4" w14:textId="77777777" w:rsidR="001F06AE" w:rsidRPr="00F127C3" w:rsidRDefault="001F06AE" w:rsidP="004B7D30">
            <w:pPr>
              <w:rPr>
                <w:rFonts w:cstheme="minorHAnsi"/>
              </w:rPr>
            </w:pPr>
          </w:p>
        </w:tc>
      </w:tr>
      <w:tr w:rsidR="001F06AE" w:rsidRPr="00F127C3" w14:paraId="654D95A5" w14:textId="77777777" w:rsidTr="00763E6C">
        <w:trPr>
          <w:trHeight w:val="301"/>
        </w:trPr>
        <w:tc>
          <w:tcPr>
            <w:tcW w:w="881" w:type="dxa"/>
            <w:vMerge w:val="restart"/>
            <w:shd w:val="clear" w:color="auto" w:fill="auto"/>
          </w:tcPr>
          <w:p w14:paraId="31633C98" w14:textId="1234E1C3" w:rsidR="001F06AE" w:rsidRDefault="00C47D1B" w:rsidP="004B7D30">
            <w:pPr>
              <w:rPr>
                <w:rFonts w:cstheme="minorHAnsi"/>
              </w:rPr>
            </w:pPr>
            <w:r>
              <w:rPr>
                <w:rFonts w:cstheme="minorHAnsi"/>
              </w:rPr>
              <w:t>8</w:t>
            </w:r>
          </w:p>
        </w:tc>
        <w:tc>
          <w:tcPr>
            <w:tcW w:w="6060" w:type="dxa"/>
            <w:vMerge w:val="restart"/>
            <w:shd w:val="clear" w:color="auto" w:fill="auto"/>
          </w:tcPr>
          <w:p w14:paraId="47186ACF" w14:textId="77777777" w:rsidR="001F06AE" w:rsidRPr="006B7875" w:rsidRDefault="001F06AE" w:rsidP="004B7D30">
            <w:pPr>
              <w:spacing w:after="0" w:line="240" w:lineRule="auto"/>
              <w:rPr>
                <w:rFonts w:cstheme="minorHAnsi"/>
              </w:rPr>
            </w:pPr>
            <w:r>
              <w:rPr>
                <w:rFonts w:cstheme="minorHAnsi"/>
              </w:rPr>
              <w:t>Ist die dem MSB vorliegende datenschutzrechtliche Einwilligung</w:t>
            </w:r>
            <w:r w:rsidRPr="0007485F">
              <w:rPr>
                <w:rFonts w:cstheme="minorHAnsi"/>
              </w:rPr>
              <w:t xml:space="preserve"> </w:t>
            </w:r>
            <w:r>
              <w:rPr>
                <w:rFonts w:cstheme="minorHAnsi"/>
              </w:rPr>
              <w:t xml:space="preserve">(wie z. B. das </w:t>
            </w:r>
            <w:r w:rsidRPr="000B4821">
              <w:rPr>
                <w:rFonts w:cstheme="minorHAnsi"/>
              </w:rPr>
              <w:t xml:space="preserve">BDEW-Muster „Einwilligungserklärung in die Verarbeitung </w:t>
            </w:r>
            <w:r w:rsidRPr="006B7875">
              <w:rPr>
                <w:rFonts w:cstheme="minorHAnsi"/>
              </w:rPr>
              <w:t>personenbezogener Daten nach DS-GVO</w:t>
            </w:r>
            <w:r>
              <w:rPr>
                <w:rFonts w:cstheme="minorHAnsi"/>
              </w:rPr>
              <w:t xml:space="preserve"> </w:t>
            </w:r>
            <w:r w:rsidRPr="00F54D18">
              <w:rPr>
                <w:rFonts w:cstheme="minorHAnsi"/>
                <w:color w:val="C20000" w:themeColor="accent1"/>
              </w:rPr>
              <w:t>-</w:t>
            </w:r>
            <w:r>
              <w:rPr>
                <w:rFonts w:cstheme="minorHAnsi"/>
              </w:rPr>
              <w:t xml:space="preserve"> </w:t>
            </w:r>
          </w:p>
          <w:p w14:paraId="0EC66E01" w14:textId="77777777" w:rsidR="001F06AE" w:rsidRPr="006B7875" w:rsidRDefault="001F06AE" w:rsidP="004B7D30">
            <w:pPr>
              <w:spacing w:after="0" w:line="240" w:lineRule="auto"/>
              <w:rPr>
                <w:rFonts w:cstheme="minorHAnsi"/>
              </w:rPr>
            </w:pPr>
            <w:r w:rsidRPr="006B7875">
              <w:rPr>
                <w:rFonts w:cstheme="minorHAnsi"/>
              </w:rPr>
              <w:t xml:space="preserve">Anfrage und Übermittlung von Messprodukten </w:t>
            </w:r>
          </w:p>
          <w:p w14:paraId="6D76D7EE" w14:textId="0399C9BE" w:rsidR="001F06AE" w:rsidRPr="46E13033" w:rsidRDefault="001F06AE" w:rsidP="004B7D30">
            <w:pPr>
              <w:spacing w:after="0" w:line="240" w:lineRule="auto"/>
              <w:rPr>
                <w:rFonts w:ascii="Calibri" w:hAnsi="Calibri" w:cs="Calibri"/>
                <w:color w:val="000000" w:themeColor="text2"/>
                <w:highlight w:val="yellow"/>
              </w:rPr>
            </w:pPr>
            <w:r w:rsidRPr="006B7875">
              <w:rPr>
                <w:rFonts w:cstheme="minorHAnsi"/>
              </w:rPr>
              <w:t>gemäß BNetzA-Festlegung BK6-20-160</w:t>
            </w:r>
            <w:r>
              <w:rPr>
                <w:rFonts w:cstheme="minorHAnsi"/>
              </w:rPr>
              <w:t xml:space="preserve">“) </w:t>
            </w:r>
            <w:r w:rsidRPr="0007485F">
              <w:rPr>
                <w:rFonts w:cstheme="minorHAnsi"/>
              </w:rPr>
              <w:t>zur Anfrage und Übermittlung von Messprodukten</w:t>
            </w:r>
            <w:r>
              <w:rPr>
                <w:rFonts w:cstheme="minorHAnsi"/>
              </w:rPr>
              <w:t xml:space="preserve"> zum </w:t>
            </w:r>
            <w:r w:rsidR="000D747A" w:rsidRPr="00A24507">
              <w:t xml:space="preserve">Zeitraum </w:t>
            </w:r>
            <w:r w:rsidR="000D747A">
              <w:t xml:space="preserve">/ Zeitpunkt </w:t>
            </w:r>
            <w:r w:rsidR="000D747A" w:rsidRPr="00A24507">
              <w:t>der Messwertermittlung</w:t>
            </w:r>
            <w:r w:rsidR="000D747A" w:rsidDel="007D4D86">
              <w:t xml:space="preserve"> </w:t>
            </w:r>
            <w:r>
              <w:rPr>
                <w:rFonts w:cstheme="minorHAnsi"/>
              </w:rPr>
              <w:t>weiterhin gültig?</w:t>
            </w:r>
          </w:p>
        </w:tc>
        <w:tc>
          <w:tcPr>
            <w:tcW w:w="1557" w:type="dxa"/>
            <w:tcBorders>
              <w:bottom w:val="dotted" w:sz="4" w:space="0" w:color="auto"/>
            </w:tcBorders>
            <w:shd w:val="clear" w:color="auto" w:fill="auto"/>
          </w:tcPr>
          <w:p w14:paraId="0346AED0" w14:textId="77777777" w:rsidR="001F06AE" w:rsidRDefault="001F06AE" w:rsidP="004B7D30">
            <w:pPr>
              <w:rPr>
                <w:rFonts w:cstheme="minorHAnsi"/>
              </w:rPr>
            </w:pPr>
            <w:r>
              <w:rPr>
                <w:rFonts w:cstheme="minorHAnsi"/>
              </w:rPr>
              <w:t xml:space="preserve">nein </w:t>
            </w:r>
          </w:p>
        </w:tc>
        <w:tc>
          <w:tcPr>
            <w:tcW w:w="836" w:type="dxa"/>
            <w:tcBorders>
              <w:bottom w:val="dotted" w:sz="4" w:space="0" w:color="auto"/>
            </w:tcBorders>
            <w:shd w:val="clear" w:color="auto" w:fill="auto"/>
          </w:tcPr>
          <w:p w14:paraId="49AD2406" w14:textId="77777777" w:rsidR="001F06AE" w:rsidRPr="00F127C3" w:rsidRDefault="001F06AE" w:rsidP="004B7D30">
            <w:pPr>
              <w:rPr>
                <w:rFonts w:cstheme="minorHAnsi"/>
              </w:rPr>
            </w:pPr>
            <w:r>
              <w:rPr>
                <w:rFonts w:cstheme="minorHAnsi"/>
              </w:rPr>
              <w:t>A08</w:t>
            </w:r>
          </w:p>
        </w:tc>
        <w:tc>
          <w:tcPr>
            <w:tcW w:w="4978" w:type="dxa"/>
            <w:tcBorders>
              <w:bottom w:val="dotted" w:sz="4" w:space="0" w:color="auto"/>
            </w:tcBorders>
            <w:shd w:val="clear" w:color="auto" w:fill="auto"/>
          </w:tcPr>
          <w:p w14:paraId="124BD872" w14:textId="77777777" w:rsidR="001F06AE" w:rsidRDefault="001F06AE" w:rsidP="004B7D30">
            <w:pPr>
              <w:rPr>
                <w:rFonts w:cstheme="minorHAnsi"/>
              </w:rPr>
            </w:pPr>
            <w:r>
              <w:rPr>
                <w:rFonts w:cstheme="minorHAnsi"/>
              </w:rPr>
              <w:t>Cluster: Ablehnung</w:t>
            </w:r>
          </w:p>
          <w:p w14:paraId="02BB44DD" w14:textId="77777777" w:rsidR="001F06AE" w:rsidRPr="00F127C3" w:rsidRDefault="001F06AE" w:rsidP="004B7D30">
            <w:pPr>
              <w:rPr>
                <w:rFonts w:cstheme="minorHAnsi"/>
              </w:rPr>
            </w:pPr>
            <w:r>
              <w:rPr>
                <w:rFonts w:cstheme="minorHAnsi"/>
              </w:rPr>
              <w:t>Der Anschlussnutzer hat gegenüber dem ESA seine Einwilligung widerrufen oder ihre Gültigkeit ist abgelaufen.</w:t>
            </w:r>
          </w:p>
        </w:tc>
      </w:tr>
      <w:tr w:rsidR="001F06AE" w:rsidRPr="00F127C3" w14:paraId="4F73EF51" w14:textId="77777777" w:rsidTr="00763E6C">
        <w:trPr>
          <w:trHeight w:val="301"/>
        </w:trPr>
        <w:tc>
          <w:tcPr>
            <w:tcW w:w="881" w:type="dxa"/>
            <w:vMerge/>
            <w:shd w:val="clear" w:color="auto" w:fill="auto"/>
          </w:tcPr>
          <w:p w14:paraId="6C72C018" w14:textId="77777777" w:rsidR="001F06AE" w:rsidRDefault="001F06AE" w:rsidP="004B7D30">
            <w:pPr>
              <w:rPr>
                <w:rFonts w:cstheme="minorHAnsi"/>
              </w:rPr>
            </w:pPr>
          </w:p>
        </w:tc>
        <w:tc>
          <w:tcPr>
            <w:tcW w:w="6060" w:type="dxa"/>
            <w:vMerge/>
            <w:shd w:val="clear" w:color="auto" w:fill="auto"/>
          </w:tcPr>
          <w:p w14:paraId="094051CE" w14:textId="77777777" w:rsidR="001F06AE" w:rsidRPr="46E13033" w:rsidRDefault="001F06AE" w:rsidP="004B7D30">
            <w:pPr>
              <w:spacing w:after="0" w:line="240" w:lineRule="auto"/>
              <w:rPr>
                <w:rFonts w:ascii="Calibri" w:hAnsi="Calibri" w:cs="Calibri"/>
                <w:color w:val="000000" w:themeColor="text2"/>
                <w:highlight w:val="yellow"/>
              </w:rPr>
            </w:pPr>
          </w:p>
        </w:tc>
        <w:tc>
          <w:tcPr>
            <w:tcW w:w="1557" w:type="dxa"/>
            <w:tcBorders>
              <w:top w:val="dotted" w:sz="4" w:space="0" w:color="auto"/>
              <w:bottom w:val="single" w:sz="4" w:space="0" w:color="auto"/>
            </w:tcBorders>
            <w:shd w:val="clear" w:color="auto" w:fill="auto"/>
          </w:tcPr>
          <w:p w14:paraId="038F13B2" w14:textId="3839A4FD" w:rsidR="001F06AE" w:rsidRDefault="001F06AE" w:rsidP="004B7D30">
            <w:pPr>
              <w:rPr>
                <w:rFonts w:cstheme="minorHAnsi"/>
              </w:rPr>
            </w:pPr>
            <w:r>
              <w:rPr>
                <w:rFonts w:cstheme="minorHAnsi"/>
              </w:rPr>
              <w:t xml:space="preserve">ja </w:t>
            </w:r>
            <w:r w:rsidRPr="000A1519">
              <w:rPr>
                <w:rFonts w:ascii="Wingdings" w:eastAsia="Wingdings" w:hAnsi="Wingdings" w:cstheme="minorHAnsi"/>
              </w:rPr>
              <w:t>à</w:t>
            </w:r>
            <w:r>
              <w:rPr>
                <w:rFonts w:cstheme="minorHAnsi"/>
              </w:rPr>
              <w:t xml:space="preserve"> </w:t>
            </w:r>
            <w:r w:rsidR="00D435C2">
              <w:rPr>
                <w:rFonts w:cstheme="minorHAnsi"/>
              </w:rPr>
              <w:t>9</w:t>
            </w:r>
          </w:p>
        </w:tc>
        <w:tc>
          <w:tcPr>
            <w:tcW w:w="836" w:type="dxa"/>
            <w:tcBorders>
              <w:top w:val="dotted" w:sz="4" w:space="0" w:color="auto"/>
              <w:bottom w:val="single" w:sz="4" w:space="0" w:color="auto"/>
            </w:tcBorders>
            <w:shd w:val="clear" w:color="auto" w:fill="auto"/>
          </w:tcPr>
          <w:p w14:paraId="22F34E8F" w14:textId="77777777" w:rsidR="001F06AE" w:rsidRPr="00F127C3" w:rsidRDefault="001F06AE" w:rsidP="004B7D30">
            <w:pPr>
              <w:rPr>
                <w:rFonts w:cstheme="minorHAnsi"/>
              </w:rPr>
            </w:pPr>
          </w:p>
        </w:tc>
        <w:tc>
          <w:tcPr>
            <w:tcW w:w="4978" w:type="dxa"/>
            <w:tcBorders>
              <w:top w:val="dotted" w:sz="4" w:space="0" w:color="auto"/>
              <w:bottom w:val="single" w:sz="4" w:space="0" w:color="auto"/>
            </w:tcBorders>
            <w:shd w:val="clear" w:color="auto" w:fill="auto"/>
          </w:tcPr>
          <w:p w14:paraId="6B1994F2" w14:textId="77777777" w:rsidR="001F06AE" w:rsidRPr="00F127C3" w:rsidRDefault="001F06AE" w:rsidP="004B7D30">
            <w:pPr>
              <w:rPr>
                <w:rFonts w:cstheme="minorHAnsi"/>
              </w:rPr>
            </w:pPr>
          </w:p>
        </w:tc>
      </w:tr>
      <w:tr w:rsidR="001F06AE" w:rsidRPr="00F127C3" w14:paraId="7FFDD485" w14:textId="77777777" w:rsidTr="00763E6C">
        <w:trPr>
          <w:trHeight w:val="406"/>
        </w:trPr>
        <w:tc>
          <w:tcPr>
            <w:tcW w:w="881" w:type="dxa"/>
            <w:vMerge w:val="restart"/>
            <w:shd w:val="clear" w:color="auto" w:fill="auto"/>
          </w:tcPr>
          <w:p w14:paraId="2DB0C361" w14:textId="6AB1EF6B" w:rsidR="001F06AE" w:rsidRPr="00F127C3" w:rsidRDefault="00C47D1B" w:rsidP="004B7D30">
            <w:pPr>
              <w:rPr>
                <w:rFonts w:cstheme="minorHAnsi"/>
              </w:rPr>
            </w:pPr>
            <w:r>
              <w:rPr>
                <w:rFonts w:cstheme="minorHAnsi"/>
              </w:rPr>
              <w:t>9</w:t>
            </w:r>
          </w:p>
        </w:tc>
        <w:tc>
          <w:tcPr>
            <w:tcW w:w="6060" w:type="dxa"/>
            <w:vMerge w:val="restart"/>
            <w:shd w:val="clear" w:color="auto" w:fill="auto"/>
          </w:tcPr>
          <w:p w14:paraId="7144289E" w14:textId="43576766" w:rsidR="001F06AE" w:rsidRPr="00F127C3" w:rsidRDefault="001F06AE" w:rsidP="004B7D30">
            <w:pPr>
              <w:rPr>
                <w:rFonts w:cstheme="minorHAnsi"/>
              </w:rPr>
            </w:pPr>
            <w:r w:rsidRPr="00A44F0A">
              <w:t xml:space="preserve">Ermöglicht die vorhandene Gerätetechnik </w:t>
            </w:r>
            <w:r>
              <w:rPr>
                <w:rFonts w:cstheme="minorHAnsi"/>
              </w:rPr>
              <w:t>zum</w:t>
            </w:r>
            <w:r w:rsidR="000D747A" w:rsidRPr="00A24507">
              <w:t xml:space="preserve"> Zeitraum </w:t>
            </w:r>
            <w:r w:rsidR="000D747A">
              <w:t xml:space="preserve">/ Zeitpunkt </w:t>
            </w:r>
            <w:r w:rsidR="000D747A" w:rsidRPr="00A24507">
              <w:t>der Messwertermittlung</w:t>
            </w:r>
            <w:r w:rsidR="000D747A" w:rsidDel="007D4D86">
              <w:t xml:space="preserve"> </w:t>
            </w:r>
            <w:r w:rsidRPr="00A44F0A">
              <w:t>die Übermittlung der angefragten Werte</w:t>
            </w:r>
            <w:r>
              <w:t xml:space="preserve"> entsprechend</w:t>
            </w:r>
            <w:r w:rsidRPr="00A44F0A">
              <w:t xml:space="preserve"> </w:t>
            </w:r>
            <w:r>
              <w:t>dem</w:t>
            </w:r>
            <w:r w:rsidRPr="00A44F0A">
              <w:t xml:space="preserve"> Messprodukt?</w:t>
            </w:r>
          </w:p>
        </w:tc>
        <w:tc>
          <w:tcPr>
            <w:tcW w:w="1557" w:type="dxa"/>
            <w:tcBorders>
              <w:top w:val="single" w:sz="4" w:space="0" w:color="auto"/>
              <w:bottom w:val="dotted" w:sz="4" w:space="0" w:color="auto"/>
            </w:tcBorders>
            <w:shd w:val="clear" w:color="auto" w:fill="auto"/>
          </w:tcPr>
          <w:p w14:paraId="5ED72112" w14:textId="77777777" w:rsidR="001F06AE" w:rsidRDefault="001F06AE" w:rsidP="004B7D30">
            <w:pPr>
              <w:rPr>
                <w:rFonts w:cstheme="minorHAnsi"/>
              </w:rPr>
            </w:pPr>
            <w:r>
              <w:rPr>
                <w:rFonts w:cstheme="minorHAnsi"/>
              </w:rPr>
              <w:t>nein</w:t>
            </w:r>
          </w:p>
        </w:tc>
        <w:tc>
          <w:tcPr>
            <w:tcW w:w="836" w:type="dxa"/>
            <w:tcBorders>
              <w:top w:val="single" w:sz="4" w:space="0" w:color="auto"/>
              <w:bottom w:val="dotted" w:sz="4" w:space="0" w:color="auto"/>
            </w:tcBorders>
            <w:shd w:val="clear" w:color="auto" w:fill="auto"/>
          </w:tcPr>
          <w:p w14:paraId="7E1C8A20" w14:textId="77777777" w:rsidR="001F06AE" w:rsidRPr="00F127C3" w:rsidRDefault="001F06AE" w:rsidP="004B7D30">
            <w:pPr>
              <w:rPr>
                <w:rFonts w:cstheme="minorHAnsi"/>
              </w:rPr>
            </w:pPr>
            <w:r>
              <w:rPr>
                <w:rFonts w:cstheme="minorHAnsi"/>
              </w:rPr>
              <w:t>A09</w:t>
            </w:r>
          </w:p>
        </w:tc>
        <w:tc>
          <w:tcPr>
            <w:tcW w:w="4978" w:type="dxa"/>
            <w:tcBorders>
              <w:top w:val="single" w:sz="4" w:space="0" w:color="auto"/>
              <w:bottom w:val="dotted" w:sz="4" w:space="0" w:color="auto"/>
            </w:tcBorders>
            <w:shd w:val="clear" w:color="auto" w:fill="auto"/>
          </w:tcPr>
          <w:p w14:paraId="27EBDE9E" w14:textId="77777777" w:rsidR="001F06AE" w:rsidRDefault="001F06AE" w:rsidP="004B7D30">
            <w:pPr>
              <w:rPr>
                <w:rFonts w:cstheme="minorHAnsi"/>
              </w:rPr>
            </w:pPr>
            <w:r>
              <w:rPr>
                <w:rFonts w:cstheme="minorHAnsi"/>
              </w:rPr>
              <w:t>Cluster: Ablehnung</w:t>
            </w:r>
          </w:p>
          <w:p w14:paraId="1EC829F1" w14:textId="77777777" w:rsidR="001F06AE" w:rsidRPr="00F127C3" w:rsidRDefault="001F06AE" w:rsidP="004B7D30">
            <w:pPr>
              <w:rPr>
                <w:rFonts w:cstheme="minorHAnsi"/>
              </w:rPr>
            </w:pPr>
            <w:r>
              <w:rPr>
                <w:rFonts w:cstheme="minorHAnsi"/>
              </w:rPr>
              <w:t>Die Gerätetechnik misst die angeforderten Messwerte nicht.</w:t>
            </w:r>
          </w:p>
        </w:tc>
      </w:tr>
      <w:tr w:rsidR="001F06AE" w:rsidRPr="00F127C3" w14:paraId="29C0D52A" w14:textId="77777777" w:rsidTr="00763E6C">
        <w:trPr>
          <w:trHeight w:val="406"/>
        </w:trPr>
        <w:tc>
          <w:tcPr>
            <w:tcW w:w="881" w:type="dxa"/>
            <w:vMerge/>
          </w:tcPr>
          <w:p w14:paraId="47CEE794" w14:textId="77777777" w:rsidR="001F06AE" w:rsidRPr="00F127C3" w:rsidRDefault="001F06AE" w:rsidP="004B7D30">
            <w:pPr>
              <w:rPr>
                <w:rFonts w:cstheme="minorHAnsi"/>
              </w:rPr>
            </w:pPr>
          </w:p>
        </w:tc>
        <w:tc>
          <w:tcPr>
            <w:tcW w:w="6060" w:type="dxa"/>
            <w:vMerge/>
          </w:tcPr>
          <w:p w14:paraId="6796FCF1" w14:textId="77777777" w:rsidR="001F06AE" w:rsidRPr="00F127C3" w:rsidRDefault="001F06AE" w:rsidP="004B7D30">
            <w:pPr>
              <w:rPr>
                <w:rFonts w:cstheme="minorHAnsi"/>
              </w:rPr>
            </w:pPr>
          </w:p>
        </w:tc>
        <w:tc>
          <w:tcPr>
            <w:tcW w:w="1557" w:type="dxa"/>
            <w:tcBorders>
              <w:top w:val="dotted" w:sz="4" w:space="0" w:color="auto"/>
            </w:tcBorders>
          </w:tcPr>
          <w:p w14:paraId="2672A423" w14:textId="164F4200" w:rsidR="001F06AE" w:rsidRDefault="001F06AE" w:rsidP="004B7D30">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1</w:t>
            </w:r>
            <w:r w:rsidR="00D435C2">
              <w:rPr>
                <w:rFonts w:cstheme="minorHAnsi"/>
              </w:rPr>
              <w:t>0</w:t>
            </w:r>
          </w:p>
        </w:tc>
        <w:tc>
          <w:tcPr>
            <w:tcW w:w="836" w:type="dxa"/>
            <w:tcBorders>
              <w:top w:val="dotted" w:sz="4" w:space="0" w:color="auto"/>
            </w:tcBorders>
          </w:tcPr>
          <w:p w14:paraId="170F8C7D" w14:textId="77777777" w:rsidR="001F06AE" w:rsidRPr="00F127C3" w:rsidRDefault="001F06AE" w:rsidP="004B7D30">
            <w:pPr>
              <w:rPr>
                <w:rFonts w:cstheme="minorHAnsi"/>
              </w:rPr>
            </w:pPr>
          </w:p>
        </w:tc>
        <w:tc>
          <w:tcPr>
            <w:tcW w:w="4978" w:type="dxa"/>
            <w:tcBorders>
              <w:top w:val="dotted" w:sz="4" w:space="0" w:color="auto"/>
            </w:tcBorders>
          </w:tcPr>
          <w:p w14:paraId="4A8D4C9C" w14:textId="77777777" w:rsidR="001F06AE" w:rsidRPr="00F127C3" w:rsidRDefault="001F06AE" w:rsidP="004B7D30">
            <w:pPr>
              <w:rPr>
                <w:rFonts w:cstheme="minorHAnsi"/>
              </w:rPr>
            </w:pPr>
          </w:p>
        </w:tc>
      </w:tr>
      <w:tr w:rsidR="00887AD2" w:rsidRPr="00F127C3" w14:paraId="1C8BE843" w14:textId="77777777" w:rsidTr="00763E6C">
        <w:trPr>
          <w:trHeight w:val="406"/>
        </w:trPr>
        <w:tc>
          <w:tcPr>
            <w:tcW w:w="881" w:type="dxa"/>
            <w:vMerge w:val="restart"/>
          </w:tcPr>
          <w:p w14:paraId="65BE7396" w14:textId="1FC8C099" w:rsidR="00887AD2" w:rsidRPr="00F127C3" w:rsidRDefault="00887AD2" w:rsidP="00887AD2">
            <w:pPr>
              <w:rPr>
                <w:rFonts w:cstheme="minorHAnsi"/>
              </w:rPr>
            </w:pPr>
            <w:r>
              <w:rPr>
                <w:rFonts w:cstheme="minorHAnsi"/>
              </w:rPr>
              <w:t>10</w:t>
            </w:r>
          </w:p>
        </w:tc>
        <w:tc>
          <w:tcPr>
            <w:tcW w:w="6060" w:type="dxa"/>
            <w:vMerge w:val="restart"/>
          </w:tcPr>
          <w:p w14:paraId="56653EB2" w14:textId="77777777" w:rsidR="00887AD2" w:rsidRPr="00F127C3" w:rsidRDefault="00887AD2" w:rsidP="00887AD2">
            <w:pPr>
              <w:rPr>
                <w:rFonts w:cstheme="minorHAnsi"/>
              </w:rPr>
            </w:pPr>
            <w:r w:rsidRPr="004B627F">
              <w:rPr>
                <w:rFonts w:cstheme="minorHAnsi"/>
              </w:rPr>
              <w:t xml:space="preserve">Handelt es sich um eine </w:t>
            </w:r>
            <w:r>
              <w:rPr>
                <w:rFonts w:cstheme="minorHAnsi"/>
              </w:rPr>
              <w:t>Bestellung</w:t>
            </w:r>
            <w:r w:rsidRPr="004B627F">
              <w:rPr>
                <w:rFonts w:cstheme="minorHAnsi"/>
              </w:rPr>
              <w:t xml:space="preserve"> von Werten auf Ebene der Marktlokation?</w:t>
            </w:r>
          </w:p>
        </w:tc>
        <w:tc>
          <w:tcPr>
            <w:tcW w:w="1557" w:type="dxa"/>
            <w:tcBorders>
              <w:top w:val="dotted" w:sz="4" w:space="0" w:color="auto"/>
              <w:bottom w:val="dotted" w:sz="4" w:space="0" w:color="auto"/>
            </w:tcBorders>
          </w:tcPr>
          <w:p w14:paraId="05232083" w14:textId="0C0ADD0C" w:rsidR="00887AD2" w:rsidRDefault="00887AD2" w:rsidP="00887AD2">
            <w:pPr>
              <w:rPr>
                <w:rFonts w:cstheme="minorHAnsi"/>
              </w:rPr>
            </w:pPr>
            <w:r w:rsidRPr="006401AE">
              <w:t xml:space="preserve">nein </w:t>
            </w:r>
          </w:p>
        </w:tc>
        <w:tc>
          <w:tcPr>
            <w:tcW w:w="836" w:type="dxa"/>
            <w:tcBorders>
              <w:top w:val="dotted" w:sz="4" w:space="0" w:color="auto"/>
              <w:bottom w:val="dotted" w:sz="4" w:space="0" w:color="auto"/>
            </w:tcBorders>
          </w:tcPr>
          <w:p w14:paraId="2FA30002" w14:textId="17CEC0D2" w:rsidR="00887AD2" w:rsidRPr="00F127C3" w:rsidRDefault="00887AD2" w:rsidP="00887AD2">
            <w:pPr>
              <w:rPr>
                <w:rFonts w:cstheme="minorHAnsi"/>
              </w:rPr>
            </w:pPr>
            <w:r w:rsidRPr="006401AE">
              <w:t>A11</w:t>
            </w:r>
          </w:p>
        </w:tc>
        <w:tc>
          <w:tcPr>
            <w:tcW w:w="4978" w:type="dxa"/>
            <w:tcBorders>
              <w:top w:val="dotted" w:sz="4" w:space="0" w:color="auto"/>
              <w:bottom w:val="dotted" w:sz="4" w:space="0" w:color="auto"/>
            </w:tcBorders>
          </w:tcPr>
          <w:p w14:paraId="0C43485D" w14:textId="77777777" w:rsidR="00887AD2" w:rsidRDefault="00887AD2" w:rsidP="00887AD2">
            <w:r w:rsidRPr="006401AE">
              <w:t>Cluster: Zustimmung</w:t>
            </w:r>
          </w:p>
          <w:p w14:paraId="1B440BF8" w14:textId="0C3BC86B" w:rsidR="00BB2981" w:rsidRPr="00F127C3" w:rsidRDefault="00BB2981" w:rsidP="00887AD2">
            <w:pPr>
              <w:rPr>
                <w:rFonts w:cstheme="minorHAnsi"/>
              </w:rPr>
            </w:pPr>
            <w:r w:rsidRPr="006401AE">
              <w:t>Bestellung ist angenommen</w:t>
            </w:r>
          </w:p>
        </w:tc>
      </w:tr>
      <w:tr w:rsidR="00887AD2" w:rsidRPr="00F127C3" w14:paraId="09314A9A" w14:textId="77777777" w:rsidTr="00763E6C">
        <w:trPr>
          <w:trHeight w:val="406"/>
        </w:trPr>
        <w:tc>
          <w:tcPr>
            <w:tcW w:w="881" w:type="dxa"/>
            <w:vMerge/>
          </w:tcPr>
          <w:p w14:paraId="3E5A0A89" w14:textId="77777777" w:rsidR="00887AD2" w:rsidRPr="00F127C3" w:rsidRDefault="00887AD2" w:rsidP="00887AD2">
            <w:pPr>
              <w:rPr>
                <w:rFonts w:cstheme="minorHAnsi"/>
              </w:rPr>
            </w:pPr>
          </w:p>
        </w:tc>
        <w:tc>
          <w:tcPr>
            <w:tcW w:w="6060" w:type="dxa"/>
            <w:vMerge/>
          </w:tcPr>
          <w:p w14:paraId="1F530C74" w14:textId="77777777" w:rsidR="00887AD2" w:rsidRPr="00F127C3" w:rsidRDefault="00887AD2" w:rsidP="00887AD2">
            <w:pPr>
              <w:rPr>
                <w:rFonts w:cstheme="minorHAnsi"/>
              </w:rPr>
            </w:pPr>
          </w:p>
        </w:tc>
        <w:tc>
          <w:tcPr>
            <w:tcW w:w="1557" w:type="dxa"/>
            <w:tcBorders>
              <w:top w:val="dotted" w:sz="4" w:space="0" w:color="auto"/>
            </w:tcBorders>
          </w:tcPr>
          <w:p w14:paraId="50117A15" w14:textId="19DE8720" w:rsidR="00887AD2" w:rsidRDefault="00BB2981" w:rsidP="00887AD2">
            <w:pPr>
              <w:rPr>
                <w:rFonts w:cstheme="minorHAnsi"/>
              </w:rPr>
            </w:pPr>
            <w:r>
              <w:t xml:space="preserve">ja </w:t>
            </w:r>
            <w:r>
              <w:sym w:font="Wingdings" w:char="F0E0"/>
            </w:r>
            <w:r>
              <w:t xml:space="preserve"> 11</w:t>
            </w:r>
          </w:p>
        </w:tc>
        <w:tc>
          <w:tcPr>
            <w:tcW w:w="836" w:type="dxa"/>
            <w:tcBorders>
              <w:top w:val="dotted" w:sz="4" w:space="0" w:color="auto"/>
            </w:tcBorders>
          </w:tcPr>
          <w:p w14:paraId="49855D75" w14:textId="77777777" w:rsidR="00887AD2" w:rsidRPr="00F127C3" w:rsidRDefault="00887AD2" w:rsidP="00887AD2">
            <w:pPr>
              <w:rPr>
                <w:rFonts w:cstheme="minorHAnsi"/>
              </w:rPr>
            </w:pPr>
          </w:p>
        </w:tc>
        <w:tc>
          <w:tcPr>
            <w:tcW w:w="4978" w:type="dxa"/>
            <w:tcBorders>
              <w:top w:val="dotted" w:sz="4" w:space="0" w:color="auto"/>
            </w:tcBorders>
          </w:tcPr>
          <w:p w14:paraId="1C5F2593" w14:textId="77777777" w:rsidR="00887AD2" w:rsidRPr="00F127C3" w:rsidRDefault="00887AD2" w:rsidP="00887AD2">
            <w:pPr>
              <w:rPr>
                <w:rFonts w:cstheme="minorHAnsi"/>
              </w:rPr>
            </w:pPr>
          </w:p>
        </w:tc>
      </w:tr>
    </w:tbl>
    <w:p w14:paraId="11D09D53" w14:textId="36756952" w:rsidR="00D435C2" w:rsidRDefault="00D435C2"/>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1F06AE" w:rsidRPr="00F127C3" w14:paraId="66649239" w14:textId="77777777" w:rsidTr="00D435C2">
        <w:trPr>
          <w:trHeight w:val="406"/>
        </w:trPr>
        <w:tc>
          <w:tcPr>
            <w:tcW w:w="881" w:type="dxa"/>
            <w:vMerge w:val="restart"/>
          </w:tcPr>
          <w:p w14:paraId="4307B363" w14:textId="71137085" w:rsidR="001F06AE" w:rsidRPr="00F127C3" w:rsidRDefault="001F06AE" w:rsidP="004B7D30">
            <w:pPr>
              <w:rPr>
                <w:rFonts w:cstheme="minorHAnsi"/>
              </w:rPr>
            </w:pPr>
            <w:r>
              <w:rPr>
                <w:rFonts w:cstheme="minorHAnsi"/>
              </w:rPr>
              <w:t>1</w:t>
            </w:r>
            <w:r w:rsidR="00C47D1B">
              <w:rPr>
                <w:rFonts w:cstheme="minorHAnsi"/>
              </w:rPr>
              <w:t>1</w:t>
            </w:r>
          </w:p>
        </w:tc>
        <w:tc>
          <w:tcPr>
            <w:tcW w:w="6041" w:type="dxa"/>
            <w:vMerge w:val="restart"/>
          </w:tcPr>
          <w:p w14:paraId="1979B4B5" w14:textId="5979E523" w:rsidR="001F06AE" w:rsidRPr="00F127C3" w:rsidRDefault="001F06AE" w:rsidP="004B7D30">
            <w:pPr>
              <w:rPr>
                <w:rFonts w:cstheme="minorHAnsi"/>
              </w:rPr>
            </w:pPr>
            <w:r w:rsidRPr="004B627F">
              <w:rPr>
                <w:rFonts w:cstheme="minorHAnsi"/>
              </w:rPr>
              <w:t>Ist der MSB</w:t>
            </w:r>
            <w:r>
              <w:rPr>
                <w:rFonts w:cstheme="minorHAnsi"/>
              </w:rPr>
              <w:t xml:space="preserve"> zum </w:t>
            </w:r>
            <w:r w:rsidR="000D747A" w:rsidRPr="00A24507">
              <w:t xml:space="preserve">Zeitraum </w:t>
            </w:r>
            <w:r w:rsidR="000D747A">
              <w:t xml:space="preserve">/ Zeitpunkt </w:t>
            </w:r>
            <w:r w:rsidR="000D747A" w:rsidRPr="00A24507">
              <w:t>der Messwertermittlung</w:t>
            </w:r>
            <w:r w:rsidR="000D747A" w:rsidDel="007D4D86">
              <w:t xml:space="preserve"> </w:t>
            </w:r>
            <w:r w:rsidRPr="004B627F">
              <w:rPr>
                <w:rFonts w:cstheme="minorHAnsi"/>
              </w:rPr>
              <w:t xml:space="preserve">an allen der Marktlokation zugeordneten Messlokationen </w:t>
            </w:r>
            <w:r>
              <w:rPr>
                <w:rFonts w:cstheme="minorHAnsi"/>
              </w:rPr>
              <w:t>auch</w:t>
            </w:r>
            <w:r w:rsidRPr="004B627F">
              <w:rPr>
                <w:rFonts w:cstheme="minorHAnsi"/>
              </w:rPr>
              <w:t xml:space="preserve"> der MSB der Messlokation?</w:t>
            </w:r>
          </w:p>
        </w:tc>
        <w:tc>
          <w:tcPr>
            <w:tcW w:w="1557" w:type="dxa"/>
            <w:tcBorders>
              <w:top w:val="single" w:sz="4" w:space="0" w:color="auto"/>
              <w:bottom w:val="dotted" w:sz="4" w:space="0" w:color="auto"/>
            </w:tcBorders>
          </w:tcPr>
          <w:p w14:paraId="6D165220" w14:textId="77777777" w:rsidR="001F06AE" w:rsidRDefault="001F06AE" w:rsidP="004B7D30">
            <w:pPr>
              <w:rPr>
                <w:rFonts w:cstheme="minorHAnsi"/>
              </w:rPr>
            </w:pPr>
            <w:r>
              <w:rPr>
                <w:rFonts w:cstheme="minorHAnsi"/>
              </w:rPr>
              <w:t>nein</w:t>
            </w:r>
          </w:p>
        </w:tc>
        <w:tc>
          <w:tcPr>
            <w:tcW w:w="836" w:type="dxa"/>
            <w:tcBorders>
              <w:top w:val="single" w:sz="4" w:space="0" w:color="auto"/>
              <w:bottom w:val="dotted" w:sz="4" w:space="0" w:color="auto"/>
            </w:tcBorders>
          </w:tcPr>
          <w:p w14:paraId="0C5995AE" w14:textId="77777777" w:rsidR="001F06AE" w:rsidRPr="00F127C3" w:rsidRDefault="001F06AE" w:rsidP="004B7D30">
            <w:pPr>
              <w:rPr>
                <w:rFonts w:cstheme="minorHAnsi"/>
              </w:rPr>
            </w:pPr>
            <w:r>
              <w:rPr>
                <w:rFonts w:cstheme="minorHAnsi"/>
              </w:rPr>
              <w:t>A10</w:t>
            </w:r>
          </w:p>
        </w:tc>
        <w:tc>
          <w:tcPr>
            <w:tcW w:w="4992" w:type="dxa"/>
            <w:tcBorders>
              <w:top w:val="single" w:sz="4" w:space="0" w:color="auto"/>
              <w:bottom w:val="dotted" w:sz="4" w:space="0" w:color="auto"/>
            </w:tcBorders>
          </w:tcPr>
          <w:p w14:paraId="63CFF805" w14:textId="77777777" w:rsidR="001F06AE" w:rsidRDefault="001F06AE" w:rsidP="004B7D30">
            <w:pPr>
              <w:rPr>
                <w:rFonts w:cstheme="minorHAnsi"/>
              </w:rPr>
            </w:pPr>
            <w:r>
              <w:rPr>
                <w:rFonts w:cstheme="minorHAnsi"/>
              </w:rPr>
              <w:t>Cluster: Ablehnung</w:t>
            </w:r>
          </w:p>
          <w:p w14:paraId="3C6AC06B" w14:textId="77777777" w:rsidR="001F06AE" w:rsidRPr="00F127C3" w:rsidRDefault="001F06AE" w:rsidP="004B7D30">
            <w:pPr>
              <w:rPr>
                <w:rFonts w:cstheme="minorHAnsi"/>
              </w:rPr>
            </w:pPr>
            <w:r>
              <w:rPr>
                <w:rFonts w:cstheme="minorHAnsi"/>
              </w:rPr>
              <w:t>Der MSB der Marktlokation ist nicht zeitgleich der allen Messlokationen zugeordnete MSB.</w:t>
            </w:r>
          </w:p>
        </w:tc>
      </w:tr>
      <w:tr w:rsidR="000A2645" w:rsidRPr="00F127C3" w14:paraId="3A93AA0A" w14:textId="77777777" w:rsidTr="00D435C2">
        <w:trPr>
          <w:trHeight w:val="406"/>
        </w:trPr>
        <w:tc>
          <w:tcPr>
            <w:tcW w:w="881" w:type="dxa"/>
            <w:vMerge/>
          </w:tcPr>
          <w:p w14:paraId="3B4A8E3E" w14:textId="77777777" w:rsidR="000A2645" w:rsidRPr="00F127C3" w:rsidRDefault="000A2645" w:rsidP="000A2645">
            <w:pPr>
              <w:rPr>
                <w:rFonts w:cstheme="minorHAnsi"/>
              </w:rPr>
            </w:pPr>
          </w:p>
        </w:tc>
        <w:tc>
          <w:tcPr>
            <w:tcW w:w="6041" w:type="dxa"/>
            <w:vMerge/>
          </w:tcPr>
          <w:p w14:paraId="363FABD4" w14:textId="77777777" w:rsidR="000A2645" w:rsidRPr="00F127C3" w:rsidRDefault="000A2645" w:rsidP="000A2645">
            <w:pPr>
              <w:rPr>
                <w:rFonts w:cstheme="minorHAnsi"/>
              </w:rPr>
            </w:pPr>
          </w:p>
        </w:tc>
        <w:tc>
          <w:tcPr>
            <w:tcW w:w="1557" w:type="dxa"/>
            <w:tcBorders>
              <w:top w:val="dotted" w:sz="4" w:space="0" w:color="auto"/>
              <w:bottom w:val="single" w:sz="4" w:space="0" w:color="auto"/>
            </w:tcBorders>
          </w:tcPr>
          <w:p w14:paraId="43AFAC8C" w14:textId="066EEFF2" w:rsidR="000A2645" w:rsidRDefault="000A2645" w:rsidP="000A2645">
            <w:pPr>
              <w:rPr>
                <w:rFonts w:cstheme="minorHAnsi"/>
              </w:rPr>
            </w:pPr>
            <w:r>
              <w:rPr>
                <w:rFonts w:cstheme="minorHAnsi"/>
              </w:rPr>
              <w:t>ja</w:t>
            </w:r>
          </w:p>
        </w:tc>
        <w:tc>
          <w:tcPr>
            <w:tcW w:w="836" w:type="dxa"/>
            <w:tcBorders>
              <w:top w:val="dotted" w:sz="4" w:space="0" w:color="auto"/>
              <w:bottom w:val="single" w:sz="4" w:space="0" w:color="auto"/>
            </w:tcBorders>
          </w:tcPr>
          <w:p w14:paraId="457B4A1B" w14:textId="52B9EF3A" w:rsidR="000A2645" w:rsidRPr="00F127C3" w:rsidRDefault="000A2645" w:rsidP="000A2645">
            <w:pPr>
              <w:rPr>
                <w:rFonts w:cstheme="minorHAnsi"/>
              </w:rPr>
            </w:pPr>
            <w:r>
              <w:rPr>
                <w:rFonts w:cstheme="minorHAnsi"/>
              </w:rPr>
              <w:t>A11</w:t>
            </w:r>
          </w:p>
        </w:tc>
        <w:tc>
          <w:tcPr>
            <w:tcW w:w="4992" w:type="dxa"/>
            <w:tcBorders>
              <w:top w:val="dotted" w:sz="4" w:space="0" w:color="auto"/>
              <w:bottom w:val="single" w:sz="4" w:space="0" w:color="auto"/>
            </w:tcBorders>
          </w:tcPr>
          <w:p w14:paraId="421B65DA" w14:textId="77777777" w:rsidR="000A2645" w:rsidRPr="004676E0" w:rsidRDefault="000A2645" w:rsidP="000A2645">
            <w:pPr>
              <w:rPr>
                <w:rFonts w:cstheme="minorHAnsi"/>
              </w:rPr>
            </w:pPr>
            <w:r w:rsidRPr="004676E0">
              <w:rPr>
                <w:rFonts w:cstheme="minorHAnsi"/>
              </w:rPr>
              <w:t>Cluster</w:t>
            </w:r>
            <w:r>
              <w:rPr>
                <w:rFonts w:cstheme="minorHAnsi"/>
              </w:rPr>
              <w:t>:</w:t>
            </w:r>
            <w:r w:rsidRPr="004676E0">
              <w:rPr>
                <w:rFonts w:cstheme="minorHAnsi"/>
              </w:rPr>
              <w:t xml:space="preserve"> Zustimmung</w:t>
            </w:r>
          </w:p>
          <w:p w14:paraId="25D6C015" w14:textId="301F379C" w:rsidR="000A2645" w:rsidRPr="00F127C3" w:rsidRDefault="000A2645" w:rsidP="000A2645">
            <w:pPr>
              <w:rPr>
                <w:rFonts w:cstheme="minorHAnsi"/>
              </w:rPr>
            </w:pPr>
            <w:r w:rsidRPr="004676E0">
              <w:rPr>
                <w:rFonts w:cstheme="minorHAnsi"/>
              </w:rPr>
              <w:t>Bestellung ist angenommen</w:t>
            </w:r>
            <w:r>
              <w:rPr>
                <w:rFonts w:cstheme="minorHAnsi"/>
              </w:rPr>
              <w:t>.</w:t>
            </w:r>
          </w:p>
        </w:tc>
      </w:tr>
    </w:tbl>
    <w:p w14:paraId="45AA07E8" w14:textId="570CF64F" w:rsidR="00982315" w:rsidRDefault="00982315" w:rsidP="00982315">
      <w:pPr>
        <w:pStyle w:val="berschrift3"/>
      </w:pPr>
      <w:bookmarkStart w:id="1231" w:name="_Toc130982077"/>
      <w:r>
        <w:t>E_0258_Antwort auf Bestellung prüfen</w:t>
      </w:r>
      <w:bookmarkEnd w:id="1231"/>
    </w:p>
    <w:p w14:paraId="0C2C3064" w14:textId="4A5A43A8" w:rsidR="00BE0D68" w:rsidRDefault="00982315" w:rsidP="00982315">
      <w:pPr>
        <w:rPr>
          <w:sz w:val="23"/>
          <w:szCs w:val="23"/>
        </w:rPr>
      </w:pPr>
      <w:r>
        <w:rPr>
          <w:sz w:val="23"/>
          <w:szCs w:val="23"/>
        </w:rPr>
        <w:t>Derzeit ist für diese Entscheidung kein Entscheidungsbaum notwendig, da keine Antwort gegeben wird.</w:t>
      </w:r>
    </w:p>
    <w:p w14:paraId="03E27374" w14:textId="77777777" w:rsidR="00BE0D68" w:rsidRDefault="00BE0D68">
      <w:pPr>
        <w:spacing w:after="200" w:line="276" w:lineRule="auto"/>
        <w:rPr>
          <w:sz w:val="23"/>
          <w:szCs w:val="23"/>
        </w:rPr>
      </w:pPr>
      <w:r>
        <w:rPr>
          <w:sz w:val="23"/>
          <w:szCs w:val="23"/>
        </w:rPr>
        <w:br w:type="page"/>
      </w:r>
    </w:p>
    <w:p w14:paraId="26FE2214" w14:textId="2D478601" w:rsidR="00BE0D68" w:rsidRDefault="00982315" w:rsidP="00982315">
      <w:pPr>
        <w:pStyle w:val="berschrift3"/>
      </w:pPr>
      <w:bookmarkStart w:id="1232" w:name="_Toc130982078"/>
      <w:r>
        <w:lastRenderedPageBreak/>
        <w:t>E_0257_Stornierung prüfen</w:t>
      </w:r>
      <w:bookmarkEnd w:id="1232"/>
    </w:p>
    <w:tbl>
      <w:tblPr>
        <w:tblStyle w:val="Tabellenraster"/>
        <w:tblpPr w:leftFromText="141" w:rightFromText="141" w:vertAnchor="text" w:tblpY="1"/>
        <w:tblOverlap w:val="never"/>
        <w:tblW w:w="14333" w:type="dxa"/>
        <w:tblLayout w:type="fixed"/>
        <w:tblLook w:val="04A0" w:firstRow="1" w:lastRow="0" w:firstColumn="1" w:lastColumn="0" w:noHBand="0" w:noVBand="1"/>
      </w:tblPr>
      <w:tblGrid>
        <w:gridCol w:w="881"/>
        <w:gridCol w:w="6067"/>
        <w:gridCol w:w="1557"/>
        <w:gridCol w:w="836"/>
        <w:gridCol w:w="4992"/>
      </w:tblGrid>
      <w:tr w:rsidR="00763E6C" w:rsidRPr="00F127C3" w14:paraId="1873F8F1" w14:textId="77777777" w:rsidTr="00664D64">
        <w:trPr>
          <w:cantSplit/>
          <w:trHeight w:val="454"/>
          <w:tblHeader/>
        </w:trPr>
        <w:tc>
          <w:tcPr>
            <w:tcW w:w="6948" w:type="dxa"/>
            <w:gridSpan w:val="2"/>
            <w:shd w:val="clear" w:color="auto" w:fill="D8DFE4"/>
            <w:vAlign w:val="center"/>
          </w:tcPr>
          <w:p w14:paraId="4C0D8C88" w14:textId="77777777" w:rsidR="00763E6C" w:rsidRPr="00CF6B07" w:rsidRDefault="00763E6C"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w:t>
            </w:r>
            <w:r>
              <w:rPr>
                <w:rFonts w:cstheme="minorHAnsi"/>
                <w:b/>
                <w:bCs/>
                <w:color w:val="C20000"/>
              </w:rPr>
              <w:t xml:space="preserve"> MSB</w:t>
            </w:r>
            <w:r w:rsidRPr="00CF6B07">
              <w:rPr>
                <w:rFonts w:cstheme="minorHAnsi"/>
                <w:b/>
                <w:bCs/>
                <w:color w:val="C20000"/>
              </w:rPr>
              <w:t xml:space="preserve"> </w:t>
            </w:r>
          </w:p>
        </w:tc>
        <w:tc>
          <w:tcPr>
            <w:tcW w:w="7385" w:type="dxa"/>
            <w:gridSpan w:val="3"/>
            <w:shd w:val="clear" w:color="auto" w:fill="D8DFE4"/>
            <w:vAlign w:val="center"/>
          </w:tcPr>
          <w:p w14:paraId="2E79F9E1" w14:textId="51949463" w:rsidR="00763E6C" w:rsidRPr="00CF6B07" w:rsidRDefault="00763E6C" w:rsidP="004B7D30">
            <w:pPr>
              <w:contextualSpacing/>
              <w:rPr>
                <w:rFonts w:cstheme="minorHAnsi"/>
                <w:b/>
                <w:bCs/>
              </w:rPr>
            </w:pPr>
          </w:p>
        </w:tc>
      </w:tr>
      <w:tr w:rsidR="00CB5136" w:rsidRPr="00F127C3" w14:paraId="2EA63076" w14:textId="77777777" w:rsidTr="00763E6C">
        <w:trPr>
          <w:cantSplit/>
          <w:tblHeader/>
        </w:trPr>
        <w:tc>
          <w:tcPr>
            <w:tcW w:w="881" w:type="dxa"/>
            <w:shd w:val="clear" w:color="auto" w:fill="D8DFE4"/>
          </w:tcPr>
          <w:p w14:paraId="342204FA" w14:textId="77777777" w:rsidR="00CB5136" w:rsidRPr="00CF6B07" w:rsidRDefault="00CB5136" w:rsidP="004B7D30">
            <w:pPr>
              <w:contextualSpacing/>
              <w:rPr>
                <w:rFonts w:cstheme="minorHAnsi"/>
              </w:rPr>
            </w:pPr>
            <w:r w:rsidRPr="00CF6B07">
              <w:rPr>
                <w:rFonts w:cstheme="minorHAnsi"/>
              </w:rPr>
              <w:t>Nr.</w:t>
            </w:r>
          </w:p>
        </w:tc>
        <w:tc>
          <w:tcPr>
            <w:tcW w:w="6067" w:type="dxa"/>
            <w:shd w:val="clear" w:color="auto" w:fill="D8DFE4"/>
          </w:tcPr>
          <w:p w14:paraId="1825B2FB" w14:textId="77777777" w:rsidR="00CB5136" w:rsidRPr="00CF6B07" w:rsidRDefault="00CB5136" w:rsidP="004B7D30">
            <w:pPr>
              <w:contextualSpacing/>
              <w:rPr>
                <w:rFonts w:cstheme="minorHAnsi"/>
              </w:rPr>
            </w:pPr>
            <w:r w:rsidRPr="00CF6B07">
              <w:rPr>
                <w:rFonts w:cstheme="minorHAnsi"/>
              </w:rPr>
              <w:t>Prüfschritt</w:t>
            </w:r>
          </w:p>
        </w:tc>
        <w:tc>
          <w:tcPr>
            <w:tcW w:w="1557" w:type="dxa"/>
            <w:shd w:val="clear" w:color="auto" w:fill="D8DFE4"/>
          </w:tcPr>
          <w:p w14:paraId="794FF796" w14:textId="77777777" w:rsidR="00CB5136" w:rsidRPr="00CF6B07" w:rsidRDefault="00CB5136" w:rsidP="00763E6C">
            <w:pPr>
              <w:contextualSpacing/>
              <w:rPr>
                <w:rFonts w:cstheme="minorHAnsi"/>
              </w:rPr>
            </w:pPr>
            <w:r w:rsidRPr="00CF6B07">
              <w:rPr>
                <w:rFonts w:cstheme="minorHAnsi"/>
              </w:rPr>
              <w:t>Prüfergebnis</w:t>
            </w:r>
          </w:p>
        </w:tc>
        <w:tc>
          <w:tcPr>
            <w:tcW w:w="836" w:type="dxa"/>
            <w:shd w:val="clear" w:color="auto" w:fill="D8DFE4"/>
          </w:tcPr>
          <w:p w14:paraId="0BDA1C5F" w14:textId="77777777" w:rsidR="00CB5136" w:rsidRPr="00CF6B07" w:rsidRDefault="00CB5136" w:rsidP="004B7D30">
            <w:pPr>
              <w:contextualSpacing/>
              <w:rPr>
                <w:rFonts w:cstheme="minorHAnsi"/>
              </w:rPr>
            </w:pPr>
            <w:r w:rsidRPr="00CF6B07">
              <w:rPr>
                <w:rFonts w:cstheme="minorHAnsi"/>
              </w:rPr>
              <w:t>Code</w:t>
            </w:r>
          </w:p>
        </w:tc>
        <w:tc>
          <w:tcPr>
            <w:tcW w:w="4992" w:type="dxa"/>
            <w:shd w:val="clear" w:color="auto" w:fill="D8DFE4"/>
          </w:tcPr>
          <w:p w14:paraId="497F2B1F" w14:textId="77777777" w:rsidR="00CB5136" w:rsidRPr="00CF6B07" w:rsidRDefault="00CB5136" w:rsidP="004B7D30">
            <w:pPr>
              <w:contextualSpacing/>
              <w:rPr>
                <w:rFonts w:cstheme="minorHAnsi"/>
              </w:rPr>
            </w:pPr>
            <w:r w:rsidRPr="00CF6B07">
              <w:rPr>
                <w:rFonts w:cstheme="minorHAnsi"/>
              </w:rPr>
              <w:t>Hinweis</w:t>
            </w:r>
          </w:p>
        </w:tc>
      </w:tr>
      <w:tr w:rsidR="00CB5136" w:rsidRPr="00F127C3" w14:paraId="5BDB8F3E" w14:textId="77777777" w:rsidTr="00763E6C">
        <w:tc>
          <w:tcPr>
            <w:tcW w:w="881" w:type="dxa"/>
            <w:vMerge w:val="restart"/>
          </w:tcPr>
          <w:p w14:paraId="389DDD6F" w14:textId="77777777" w:rsidR="00CB5136" w:rsidRPr="00F127C3" w:rsidRDefault="00CB5136" w:rsidP="004B7D30">
            <w:pPr>
              <w:rPr>
                <w:rFonts w:cstheme="minorHAnsi"/>
              </w:rPr>
            </w:pPr>
            <w:r>
              <w:rPr>
                <w:rFonts w:cstheme="minorHAnsi"/>
              </w:rPr>
              <w:t>1</w:t>
            </w:r>
          </w:p>
        </w:tc>
        <w:tc>
          <w:tcPr>
            <w:tcW w:w="6067" w:type="dxa"/>
            <w:vMerge w:val="restart"/>
          </w:tcPr>
          <w:p w14:paraId="3666E3C9" w14:textId="0B28FE53" w:rsidR="00CB5136" w:rsidRPr="00F127C3" w:rsidRDefault="00CB5136" w:rsidP="00CB5136">
            <w:pPr>
              <w:spacing w:after="0" w:line="240" w:lineRule="auto"/>
              <w:rPr>
                <w:rFonts w:cstheme="minorHAnsi"/>
              </w:rPr>
            </w:pPr>
            <w:r>
              <w:rPr>
                <w:rFonts w:ascii="Calibri" w:hAnsi="Calibri" w:cs="Calibri"/>
                <w:color w:val="000000"/>
              </w:rPr>
              <w:t>Wurde die Bestellung des ESA durch den MSB bestätigt?</w:t>
            </w:r>
          </w:p>
        </w:tc>
        <w:tc>
          <w:tcPr>
            <w:tcW w:w="1557" w:type="dxa"/>
            <w:tcBorders>
              <w:bottom w:val="dotted" w:sz="4" w:space="0" w:color="auto"/>
            </w:tcBorders>
          </w:tcPr>
          <w:p w14:paraId="243D7555" w14:textId="77777777" w:rsidR="00CB5136" w:rsidRPr="00F127C3" w:rsidRDefault="00CB5136" w:rsidP="004B7D30">
            <w:pPr>
              <w:rPr>
                <w:rFonts w:cstheme="minorHAnsi"/>
              </w:rPr>
            </w:pPr>
            <w:r>
              <w:rPr>
                <w:rFonts w:cstheme="minorHAnsi"/>
              </w:rPr>
              <w:t>nein</w:t>
            </w:r>
          </w:p>
        </w:tc>
        <w:tc>
          <w:tcPr>
            <w:tcW w:w="836" w:type="dxa"/>
            <w:tcBorders>
              <w:bottom w:val="dotted" w:sz="4" w:space="0" w:color="auto"/>
            </w:tcBorders>
          </w:tcPr>
          <w:p w14:paraId="64CAF327" w14:textId="77777777" w:rsidR="00CB5136" w:rsidRPr="00F127C3" w:rsidRDefault="00CB5136" w:rsidP="004B7D30">
            <w:pPr>
              <w:rPr>
                <w:rFonts w:cstheme="minorHAnsi"/>
              </w:rPr>
            </w:pPr>
            <w:r>
              <w:rPr>
                <w:rFonts w:cstheme="minorHAnsi"/>
              </w:rPr>
              <w:t>A01</w:t>
            </w:r>
          </w:p>
        </w:tc>
        <w:tc>
          <w:tcPr>
            <w:tcW w:w="4992" w:type="dxa"/>
            <w:tcBorders>
              <w:bottom w:val="dotted" w:sz="4" w:space="0" w:color="auto"/>
            </w:tcBorders>
          </w:tcPr>
          <w:p w14:paraId="58DEFEA0" w14:textId="77777777" w:rsidR="00CB5136" w:rsidRDefault="00CB5136" w:rsidP="004B7D30">
            <w:pPr>
              <w:rPr>
                <w:rFonts w:cstheme="minorHAnsi"/>
              </w:rPr>
            </w:pPr>
            <w:r>
              <w:rPr>
                <w:rFonts w:cstheme="minorHAnsi"/>
              </w:rPr>
              <w:t>Cluster: Ablehnung</w:t>
            </w:r>
          </w:p>
          <w:p w14:paraId="7DDB29B2" w14:textId="77777777" w:rsidR="00CB5136" w:rsidRPr="00F127C3" w:rsidRDefault="00CB5136" w:rsidP="004B7D30">
            <w:pPr>
              <w:rPr>
                <w:rFonts w:cstheme="minorHAnsi"/>
              </w:rPr>
            </w:pPr>
            <w:r>
              <w:rPr>
                <w:rFonts w:cstheme="minorHAnsi"/>
              </w:rPr>
              <w:t>Die Bestellung des ESA wurde durch den MSB nicht bestätigt.</w:t>
            </w:r>
          </w:p>
        </w:tc>
      </w:tr>
      <w:tr w:rsidR="00CB5136" w:rsidRPr="00F127C3" w14:paraId="67486184" w14:textId="77777777" w:rsidTr="00763E6C">
        <w:tc>
          <w:tcPr>
            <w:tcW w:w="881" w:type="dxa"/>
            <w:vMerge/>
          </w:tcPr>
          <w:p w14:paraId="111327DA" w14:textId="77777777" w:rsidR="00CB5136" w:rsidRPr="00F127C3" w:rsidRDefault="00CB5136" w:rsidP="004B7D30">
            <w:pPr>
              <w:rPr>
                <w:rFonts w:cstheme="minorHAnsi"/>
              </w:rPr>
            </w:pPr>
          </w:p>
        </w:tc>
        <w:tc>
          <w:tcPr>
            <w:tcW w:w="6067" w:type="dxa"/>
            <w:vMerge/>
          </w:tcPr>
          <w:p w14:paraId="26EC8002" w14:textId="77777777" w:rsidR="00CB5136" w:rsidRPr="00F127C3" w:rsidRDefault="00CB5136" w:rsidP="004B7D30">
            <w:pPr>
              <w:rPr>
                <w:rFonts w:cstheme="minorHAnsi"/>
              </w:rPr>
            </w:pPr>
          </w:p>
        </w:tc>
        <w:tc>
          <w:tcPr>
            <w:tcW w:w="1557" w:type="dxa"/>
            <w:tcBorders>
              <w:top w:val="dotted" w:sz="4" w:space="0" w:color="auto"/>
            </w:tcBorders>
          </w:tcPr>
          <w:p w14:paraId="59F78DD7" w14:textId="5A8F4C47" w:rsidR="00CB5136" w:rsidRPr="00F127C3" w:rsidRDefault="00CB5136" w:rsidP="004B7D30">
            <w:pPr>
              <w:rPr>
                <w:rFonts w:cstheme="minorHAnsi"/>
              </w:rPr>
            </w:pPr>
            <w:r>
              <w:rPr>
                <w:rFonts w:cstheme="minorHAnsi"/>
              </w:rPr>
              <w:t xml:space="preserve">ja </w:t>
            </w:r>
            <w:r w:rsidRPr="00763695">
              <w:rPr>
                <w:rFonts w:ascii="Wingdings" w:eastAsia="Wingdings" w:hAnsi="Wingdings" w:cstheme="minorHAnsi"/>
              </w:rPr>
              <w:t>à</w:t>
            </w:r>
            <w:r w:rsidR="002B7A7F">
              <w:rPr>
                <w:rFonts w:cstheme="minorHAnsi"/>
              </w:rPr>
              <w:t xml:space="preserve"> </w:t>
            </w:r>
            <w:r>
              <w:rPr>
                <w:rFonts w:cstheme="minorHAnsi"/>
              </w:rPr>
              <w:t>2</w:t>
            </w:r>
          </w:p>
        </w:tc>
        <w:tc>
          <w:tcPr>
            <w:tcW w:w="836" w:type="dxa"/>
            <w:tcBorders>
              <w:top w:val="dotted" w:sz="4" w:space="0" w:color="auto"/>
            </w:tcBorders>
          </w:tcPr>
          <w:p w14:paraId="09094507" w14:textId="77777777" w:rsidR="00CB5136" w:rsidRPr="00F127C3" w:rsidRDefault="00CB5136" w:rsidP="004B7D30">
            <w:pPr>
              <w:rPr>
                <w:rFonts w:cstheme="minorHAnsi"/>
              </w:rPr>
            </w:pPr>
          </w:p>
        </w:tc>
        <w:tc>
          <w:tcPr>
            <w:tcW w:w="4992" w:type="dxa"/>
            <w:tcBorders>
              <w:top w:val="dotted" w:sz="4" w:space="0" w:color="auto"/>
            </w:tcBorders>
          </w:tcPr>
          <w:p w14:paraId="43A9E1CE" w14:textId="77777777" w:rsidR="00CB5136" w:rsidRPr="00F127C3" w:rsidRDefault="00CB5136" w:rsidP="004B7D30">
            <w:pPr>
              <w:rPr>
                <w:rFonts w:cstheme="minorHAnsi"/>
              </w:rPr>
            </w:pPr>
          </w:p>
        </w:tc>
      </w:tr>
      <w:tr w:rsidR="00CB5136" w:rsidRPr="00F127C3" w14:paraId="5B398348" w14:textId="77777777" w:rsidTr="00763E6C">
        <w:tc>
          <w:tcPr>
            <w:tcW w:w="881" w:type="dxa"/>
            <w:vMerge w:val="restart"/>
          </w:tcPr>
          <w:p w14:paraId="5ED2024E" w14:textId="77777777" w:rsidR="00CB5136" w:rsidRPr="00F127C3" w:rsidRDefault="00CB5136" w:rsidP="004B7D30">
            <w:pPr>
              <w:rPr>
                <w:rFonts w:cstheme="minorHAnsi"/>
              </w:rPr>
            </w:pPr>
            <w:r>
              <w:rPr>
                <w:rFonts w:cstheme="minorHAnsi"/>
              </w:rPr>
              <w:t>2</w:t>
            </w:r>
          </w:p>
        </w:tc>
        <w:tc>
          <w:tcPr>
            <w:tcW w:w="6067" w:type="dxa"/>
            <w:vMerge w:val="restart"/>
          </w:tcPr>
          <w:p w14:paraId="18ED6970" w14:textId="50C94451" w:rsidR="00CB5136" w:rsidRPr="00F127C3" w:rsidRDefault="00CB5136" w:rsidP="00CB5136">
            <w:pPr>
              <w:spacing w:after="0" w:line="240" w:lineRule="auto"/>
              <w:rPr>
                <w:rFonts w:cstheme="minorHAnsi"/>
              </w:rPr>
            </w:pPr>
            <w:r>
              <w:rPr>
                <w:rFonts w:ascii="Calibri" w:hAnsi="Calibri" w:cs="Calibri"/>
                <w:color w:val="000000"/>
              </w:rPr>
              <w:t>Handelte es sich bei der Bestellung um ein turnusmäßige/regelmäßige Übermittlung (Abo)?</w:t>
            </w:r>
          </w:p>
        </w:tc>
        <w:tc>
          <w:tcPr>
            <w:tcW w:w="1557" w:type="dxa"/>
            <w:tcBorders>
              <w:bottom w:val="dotted" w:sz="4" w:space="0" w:color="auto"/>
            </w:tcBorders>
          </w:tcPr>
          <w:p w14:paraId="66F2ADAD" w14:textId="77777777" w:rsidR="00CB5136" w:rsidRPr="00F127C3" w:rsidRDefault="00CB5136" w:rsidP="004B7D30">
            <w:pPr>
              <w:rPr>
                <w:rFonts w:cstheme="minorHAnsi"/>
              </w:rPr>
            </w:pPr>
            <w:r>
              <w:rPr>
                <w:rFonts w:cstheme="minorHAnsi"/>
              </w:rPr>
              <w:t xml:space="preserve">ja </w:t>
            </w:r>
            <w:r w:rsidRPr="00C432D0">
              <w:rPr>
                <w:rFonts w:ascii="Wingdings" w:eastAsia="Wingdings" w:hAnsi="Wingdings" w:cstheme="minorHAnsi"/>
              </w:rPr>
              <w:t>à</w:t>
            </w:r>
            <w:r>
              <w:rPr>
                <w:rFonts w:cstheme="minorHAnsi"/>
              </w:rPr>
              <w:t xml:space="preserve"> 3</w:t>
            </w:r>
          </w:p>
        </w:tc>
        <w:tc>
          <w:tcPr>
            <w:tcW w:w="836" w:type="dxa"/>
            <w:tcBorders>
              <w:bottom w:val="dotted" w:sz="4" w:space="0" w:color="auto"/>
            </w:tcBorders>
          </w:tcPr>
          <w:p w14:paraId="06FDA456" w14:textId="77777777" w:rsidR="00CB5136" w:rsidRPr="00F127C3" w:rsidRDefault="00CB5136" w:rsidP="004B7D30">
            <w:pPr>
              <w:rPr>
                <w:rFonts w:cstheme="minorHAnsi"/>
              </w:rPr>
            </w:pPr>
          </w:p>
        </w:tc>
        <w:tc>
          <w:tcPr>
            <w:tcW w:w="4992" w:type="dxa"/>
            <w:tcBorders>
              <w:bottom w:val="dotted" w:sz="4" w:space="0" w:color="auto"/>
            </w:tcBorders>
          </w:tcPr>
          <w:p w14:paraId="4B962C97" w14:textId="77777777" w:rsidR="00CB5136" w:rsidRPr="00F127C3" w:rsidRDefault="00CB5136" w:rsidP="004B7D30">
            <w:pPr>
              <w:rPr>
                <w:rFonts w:cstheme="minorHAnsi"/>
              </w:rPr>
            </w:pPr>
          </w:p>
        </w:tc>
      </w:tr>
      <w:tr w:rsidR="00CB5136" w:rsidRPr="00F127C3" w14:paraId="0CF859BB" w14:textId="77777777" w:rsidTr="00763E6C">
        <w:tc>
          <w:tcPr>
            <w:tcW w:w="881" w:type="dxa"/>
            <w:vMerge/>
          </w:tcPr>
          <w:p w14:paraId="486E469C" w14:textId="77777777" w:rsidR="00CB5136" w:rsidRPr="00F127C3" w:rsidRDefault="00CB5136" w:rsidP="004B7D30">
            <w:pPr>
              <w:rPr>
                <w:rFonts w:cstheme="minorHAnsi"/>
              </w:rPr>
            </w:pPr>
          </w:p>
        </w:tc>
        <w:tc>
          <w:tcPr>
            <w:tcW w:w="6067" w:type="dxa"/>
            <w:vMerge/>
          </w:tcPr>
          <w:p w14:paraId="4997A643" w14:textId="77777777" w:rsidR="00CB5136" w:rsidRPr="00F127C3" w:rsidRDefault="00CB5136" w:rsidP="004B7D30">
            <w:pPr>
              <w:rPr>
                <w:rFonts w:cstheme="minorHAnsi"/>
              </w:rPr>
            </w:pPr>
          </w:p>
        </w:tc>
        <w:tc>
          <w:tcPr>
            <w:tcW w:w="1557" w:type="dxa"/>
            <w:tcBorders>
              <w:top w:val="dotted" w:sz="4" w:space="0" w:color="auto"/>
            </w:tcBorders>
          </w:tcPr>
          <w:p w14:paraId="59D23F24" w14:textId="77777777" w:rsidR="00CB5136" w:rsidRPr="00F127C3" w:rsidRDefault="00CB5136" w:rsidP="004B7D30">
            <w:pPr>
              <w:rPr>
                <w:rFonts w:cstheme="minorHAnsi"/>
              </w:rPr>
            </w:pPr>
            <w:r>
              <w:rPr>
                <w:rFonts w:cstheme="minorHAnsi"/>
              </w:rPr>
              <w:t xml:space="preserve">nein </w:t>
            </w:r>
            <w:r w:rsidRPr="00180107">
              <w:rPr>
                <w:rFonts w:ascii="Wingdings" w:eastAsia="Wingdings" w:hAnsi="Wingdings" w:cstheme="minorHAnsi"/>
              </w:rPr>
              <w:t>à</w:t>
            </w:r>
            <w:r>
              <w:rPr>
                <w:rFonts w:cstheme="minorHAnsi"/>
              </w:rPr>
              <w:t xml:space="preserve"> 4 </w:t>
            </w:r>
          </w:p>
        </w:tc>
        <w:tc>
          <w:tcPr>
            <w:tcW w:w="836" w:type="dxa"/>
            <w:tcBorders>
              <w:top w:val="dotted" w:sz="4" w:space="0" w:color="auto"/>
            </w:tcBorders>
          </w:tcPr>
          <w:p w14:paraId="71CD2A02" w14:textId="77777777" w:rsidR="00CB5136" w:rsidRPr="00F127C3" w:rsidRDefault="00CB5136" w:rsidP="004B7D30">
            <w:pPr>
              <w:rPr>
                <w:rFonts w:cstheme="minorHAnsi"/>
              </w:rPr>
            </w:pPr>
          </w:p>
        </w:tc>
        <w:tc>
          <w:tcPr>
            <w:tcW w:w="4992" w:type="dxa"/>
            <w:tcBorders>
              <w:top w:val="dotted" w:sz="4" w:space="0" w:color="auto"/>
            </w:tcBorders>
          </w:tcPr>
          <w:p w14:paraId="66D17813" w14:textId="77777777" w:rsidR="00CB5136" w:rsidRPr="00F127C3" w:rsidRDefault="00CB5136" w:rsidP="004B7D30">
            <w:pPr>
              <w:rPr>
                <w:rFonts w:cstheme="minorHAnsi"/>
              </w:rPr>
            </w:pPr>
            <w:r>
              <w:rPr>
                <w:rFonts w:cstheme="minorHAnsi"/>
              </w:rPr>
              <w:t>Hinweis: Es handelte sich bei der Bestellung um eine einmalige Übermittlung.</w:t>
            </w:r>
          </w:p>
        </w:tc>
      </w:tr>
      <w:tr w:rsidR="00CB5136" w:rsidRPr="00F127C3" w14:paraId="7A9E099C" w14:textId="77777777" w:rsidTr="00763E6C">
        <w:tc>
          <w:tcPr>
            <w:tcW w:w="881" w:type="dxa"/>
            <w:vMerge w:val="restart"/>
          </w:tcPr>
          <w:p w14:paraId="2E9712D5" w14:textId="77777777" w:rsidR="00CB5136" w:rsidRPr="00F127C3" w:rsidRDefault="00CB5136" w:rsidP="004B7D30">
            <w:pPr>
              <w:rPr>
                <w:rFonts w:cstheme="minorHAnsi"/>
              </w:rPr>
            </w:pPr>
            <w:r>
              <w:rPr>
                <w:rFonts w:cstheme="minorHAnsi"/>
              </w:rPr>
              <w:t>3</w:t>
            </w:r>
          </w:p>
        </w:tc>
        <w:tc>
          <w:tcPr>
            <w:tcW w:w="6067" w:type="dxa"/>
            <w:vMerge w:val="restart"/>
          </w:tcPr>
          <w:p w14:paraId="74BA3C2F" w14:textId="77777777" w:rsidR="00CB5136" w:rsidRPr="00F127C3" w:rsidRDefault="00CB5136" w:rsidP="004B7D30">
            <w:pPr>
              <w:spacing w:after="0" w:line="240" w:lineRule="auto"/>
              <w:rPr>
                <w:rFonts w:cstheme="minorHAnsi"/>
              </w:rPr>
            </w:pPr>
            <w:r>
              <w:rPr>
                <w:rFonts w:ascii="Calibri" w:hAnsi="Calibri" w:cs="Calibri"/>
                <w:color w:val="000000"/>
              </w:rPr>
              <w:t>Wurde die turnusmäßige/regelmäßige Übermittlung (Abo) von Werten bereits begonnen?</w:t>
            </w:r>
          </w:p>
        </w:tc>
        <w:tc>
          <w:tcPr>
            <w:tcW w:w="1557" w:type="dxa"/>
            <w:tcBorders>
              <w:bottom w:val="dotted" w:sz="4" w:space="0" w:color="auto"/>
            </w:tcBorders>
          </w:tcPr>
          <w:p w14:paraId="27A3C9DE" w14:textId="77777777" w:rsidR="00CB5136" w:rsidRPr="00F127C3" w:rsidRDefault="00CB5136" w:rsidP="004B7D30">
            <w:pPr>
              <w:rPr>
                <w:rFonts w:cstheme="minorHAnsi"/>
              </w:rPr>
            </w:pPr>
            <w:r>
              <w:rPr>
                <w:rFonts w:cstheme="minorHAnsi"/>
              </w:rPr>
              <w:t>ja</w:t>
            </w:r>
          </w:p>
        </w:tc>
        <w:tc>
          <w:tcPr>
            <w:tcW w:w="836" w:type="dxa"/>
            <w:tcBorders>
              <w:bottom w:val="dotted" w:sz="4" w:space="0" w:color="auto"/>
            </w:tcBorders>
          </w:tcPr>
          <w:p w14:paraId="5184079D" w14:textId="77777777" w:rsidR="00CB5136" w:rsidRPr="00F127C3" w:rsidRDefault="00CB5136" w:rsidP="004B7D30">
            <w:pPr>
              <w:rPr>
                <w:rFonts w:cstheme="minorHAnsi"/>
              </w:rPr>
            </w:pPr>
            <w:r>
              <w:rPr>
                <w:rFonts w:cstheme="minorHAnsi"/>
              </w:rPr>
              <w:t>A02</w:t>
            </w:r>
          </w:p>
        </w:tc>
        <w:tc>
          <w:tcPr>
            <w:tcW w:w="4992" w:type="dxa"/>
            <w:tcBorders>
              <w:bottom w:val="dotted" w:sz="4" w:space="0" w:color="auto"/>
            </w:tcBorders>
          </w:tcPr>
          <w:p w14:paraId="5124F431" w14:textId="77777777" w:rsidR="00CB5136" w:rsidRDefault="00CB5136" w:rsidP="004B7D30">
            <w:pPr>
              <w:rPr>
                <w:rFonts w:cstheme="minorHAnsi"/>
              </w:rPr>
            </w:pPr>
            <w:r>
              <w:rPr>
                <w:rFonts w:cstheme="minorHAnsi"/>
              </w:rPr>
              <w:t>Cluster: Ablehnung</w:t>
            </w:r>
          </w:p>
          <w:p w14:paraId="11B8D3B2" w14:textId="77777777" w:rsidR="00CB5136" w:rsidRPr="00F127C3" w:rsidRDefault="00CB5136" w:rsidP="004B7D30">
            <w:pPr>
              <w:rPr>
                <w:rFonts w:cstheme="minorHAnsi"/>
              </w:rPr>
            </w:pPr>
            <w:r>
              <w:rPr>
                <w:rFonts w:cstheme="minorHAnsi"/>
              </w:rPr>
              <w:t xml:space="preserve">Mit der Übermittlung von Werten aus dem Abo wurde bereits begonnen. </w:t>
            </w:r>
          </w:p>
        </w:tc>
      </w:tr>
      <w:tr w:rsidR="00CB5136" w:rsidRPr="00F127C3" w14:paraId="5510973A" w14:textId="77777777" w:rsidTr="00763E6C">
        <w:tc>
          <w:tcPr>
            <w:tcW w:w="881" w:type="dxa"/>
            <w:vMerge/>
          </w:tcPr>
          <w:p w14:paraId="1BE39D7C" w14:textId="77777777" w:rsidR="00CB5136" w:rsidRPr="00F127C3" w:rsidRDefault="00CB5136" w:rsidP="004B7D30">
            <w:pPr>
              <w:rPr>
                <w:rFonts w:cstheme="minorHAnsi"/>
              </w:rPr>
            </w:pPr>
          </w:p>
        </w:tc>
        <w:tc>
          <w:tcPr>
            <w:tcW w:w="6067" w:type="dxa"/>
            <w:vMerge/>
          </w:tcPr>
          <w:p w14:paraId="061D629C" w14:textId="77777777" w:rsidR="00CB5136" w:rsidRPr="00F127C3" w:rsidRDefault="00CB5136" w:rsidP="004B7D30">
            <w:pPr>
              <w:rPr>
                <w:rFonts w:cstheme="minorHAnsi"/>
              </w:rPr>
            </w:pPr>
          </w:p>
        </w:tc>
        <w:tc>
          <w:tcPr>
            <w:tcW w:w="1557" w:type="dxa"/>
            <w:tcBorders>
              <w:top w:val="dotted" w:sz="4" w:space="0" w:color="auto"/>
            </w:tcBorders>
          </w:tcPr>
          <w:p w14:paraId="305CB5DE" w14:textId="77777777" w:rsidR="00CB5136" w:rsidRPr="00F127C3" w:rsidRDefault="00CB5136" w:rsidP="004B7D30">
            <w:pPr>
              <w:rPr>
                <w:rFonts w:cstheme="minorHAnsi"/>
              </w:rPr>
            </w:pPr>
            <w:r>
              <w:rPr>
                <w:rFonts w:cstheme="minorHAnsi"/>
              </w:rPr>
              <w:t xml:space="preserve">nein </w:t>
            </w:r>
            <w:r w:rsidRPr="002B2CA3">
              <w:rPr>
                <w:rFonts w:ascii="Wingdings" w:eastAsia="Wingdings" w:hAnsi="Wingdings" w:cstheme="minorHAnsi"/>
              </w:rPr>
              <w:t>à</w:t>
            </w:r>
            <w:r>
              <w:rPr>
                <w:rFonts w:cstheme="minorHAnsi"/>
              </w:rPr>
              <w:t xml:space="preserve"> 5</w:t>
            </w:r>
          </w:p>
        </w:tc>
        <w:tc>
          <w:tcPr>
            <w:tcW w:w="836" w:type="dxa"/>
            <w:tcBorders>
              <w:top w:val="dotted" w:sz="4" w:space="0" w:color="auto"/>
            </w:tcBorders>
          </w:tcPr>
          <w:p w14:paraId="6FB9CC27" w14:textId="77777777" w:rsidR="00CB5136" w:rsidRPr="00F127C3" w:rsidRDefault="00CB5136" w:rsidP="004B7D30">
            <w:pPr>
              <w:rPr>
                <w:rFonts w:cstheme="minorHAnsi"/>
              </w:rPr>
            </w:pPr>
          </w:p>
        </w:tc>
        <w:tc>
          <w:tcPr>
            <w:tcW w:w="4992" w:type="dxa"/>
            <w:tcBorders>
              <w:top w:val="dotted" w:sz="4" w:space="0" w:color="auto"/>
            </w:tcBorders>
          </w:tcPr>
          <w:p w14:paraId="45D9F173" w14:textId="77777777" w:rsidR="00CB5136" w:rsidRPr="00F127C3" w:rsidRDefault="00CB5136" w:rsidP="004B7D30">
            <w:pPr>
              <w:rPr>
                <w:rFonts w:cstheme="minorHAnsi"/>
              </w:rPr>
            </w:pPr>
          </w:p>
        </w:tc>
      </w:tr>
      <w:tr w:rsidR="00CB5136" w:rsidRPr="00F127C3" w14:paraId="08CE7194" w14:textId="77777777" w:rsidTr="00763E6C">
        <w:tc>
          <w:tcPr>
            <w:tcW w:w="881" w:type="dxa"/>
            <w:vMerge w:val="restart"/>
          </w:tcPr>
          <w:p w14:paraId="78866CBA" w14:textId="77777777" w:rsidR="00CB5136" w:rsidRPr="00F127C3" w:rsidRDefault="00CB5136" w:rsidP="004B7D30">
            <w:pPr>
              <w:rPr>
                <w:rFonts w:cstheme="minorHAnsi"/>
              </w:rPr>
            </w:pPr>
            <w:r>
              <w:rPr>
                <w:rFonts w:cstheme="minorHAnsi"/>
              </w:rPr>
              <w:t>4</w:t>
            </w:r>
          </w:p>
        </w:tc>
        <w:tc>
          <w:tcPr>
            <w:tcW w:w="6067" w:type="dxa"/>
            <w:vMerge w:val="restart"/>
          </w:tcPr>
          <w:p w14:paraId="5806018C" w14:textId="77777777" w:rsidR="00CB5136" w:rsidRPr="00F127C3" w:rsidRDefault="00CB5136" w:rsidP="004B7D30">
            <w:pPr>
              <w:spacing w:after="0" w:line="240" w:lineRule="auto"/>
              <w:rPr>
                <w:rFonts w:cstheme="minorHAnsi"/>
              </w:rPr>
            </w:pPr>
            <w:r w:rsidRPr="002B2CA3">
              <w:rPr>
                <w:rFonts w:cstheme="minorHAnsi"/>
              </w:rPr>
              <w:t>Ist die einmalige Übermittlung von Werten bereits erfolgt?</w:t>
            </w:r>
          </w:p>
        </w:tc>
        <w:tc>
          <w:tcPr>
            <w:tcW w:w="1557" w:type="dxa"/>
            <w:tcBorders>
              <w:bottom w:val="dotted" w:sz="4" w:space="0" w:color="auto"/>
            </w:tcBorders>
          </w:tcPr>
          <w:p w14:paraId="797639F0" w14:textId="77777777" w:rsidR="00CB5136" w:rsidRPr="00F127C3" w:rsidRDefault="00CB5136" w:rsidP="004B7D30">
            <w:pPr>
              <w:rPr>
                <w:rFonts w:cstheme="minorHAnsi"/>
              </w:rPr>
            </w:pPr>
            <w:r>
              <w:rPr>
                <w:rFonts w:cstheme="minorHAnsi"/>
              </w:rPr>
              <w:t>ja</w:t>
            </w:r>
          </w:p>
        </w:tc>
        <w:tc>
          <w:tcPr>
            <w:tcW w:w="836" w:type="dxa"/>
            <w:tcBorders>
              <w:bottom w:val="dotted" w:sz="4" w:space="0" w:color="auto"/>
            </w:tcBorders>
          </w:tcPr>
          <w:p w14:paraId="4799A379" w14:textId="77777777" w:rsidR="00CB5136" w:rsidRPr="00F127C3" w:rsidRDefault="00CB5136" w:rsidP="004B7D30">
            <w:pPr>
              <w:rPr>
                <w:rFonts w:cstheme="minorHAnsi"/>
              </w:rPr>
            </w:pPr>
            <w:r>
              <w:rPr>
                <w:rFonts w:cstheme="minorHAnsi"/>
              </w:rPr>
              <w:t>A03</w:t>
            </w:r>
          </w:p>
        </w:tc>
        <w:tc>
          <w:tcPr>
            <w:tcW w:w="4992" w:type="dxa"/>
            <w:tcBorders>
              <w:bottom w:val="dotted" w:sz="4" w:space="0" w:color="auto"/>
            </w:tcBorders>
          </w:tcPr>
          <w:p w14:paraId="6C213963" w14:textId="77777777" w:rsidR="00CB5136" w:rsidRDefault="00CB5136" w:rsidP="004B7D30">
            <w:pPr>
              <w:rPr>
                <w:rFonts w:cstheme="minorHAnsi"/>
              </w:rPr>
            </w:pPr>
            <w:r>
              <w:rPr>
                <w:rFonts w:cstheme="minorHAnsi"/>
              </w:rPr>
              <w:t>Cluster: Ablehnung</w:t>
            </w:r>
          </w:p>
          <w:p w14:paraId="51A38266" w14:textId="77777777" w:rsidR="00CB5136" w:rsidRPr="00F127C3" w:rsidRDefault="00CB5136" w:rsidP="004B7D30">
            <w:pPr>
              <w:rPr>
                <w:rFonts w:cstheme="minorHAnsi"/>
              </w:rPr>
            </w:pPr>
            <w:r>
              <w:rPr>
                <w:rFonts w:cstheme="minorHAnsi"/>
              </w:rPr>
              <w:t>Die einmalige Übermittlung der Werte ist bereits erfolgt.</w:t>
            </w:r>
          </w:p>
        </w:tc>
      </w:tr>
      <w:tr w:rsidR="00664D64" w:rsidRPr="00F127C3" w14:paraId="2818A572" w14:textId="77777777" w:rsidTr="00763E6C">
        <w:tc>
          <w:tcPr>
            <w:tcW w:w="881" w:type="dxa"/>
            <w:vMerge/>
          </w:tcPr>
          <w:p w14:paraId="72E7EB2B" w14:textId="77777777" w:rsidR="00664D64" w:rsidRPr="00F127C3" w:rsidRDefault="00664D64" w:rsidP="00664D64">
            <w:pPr>
              <w:rPr>
                <w:rFonts w:cstheme="minorHAnsi"/>
              </w:rPr>
            </w:pPr>
          </w:p>
        </w:tc>
        <w:tc>
          <w:tcPr>
            <w:tcW w:w="6067" w:type="dxa"/>
            <w:vMerge/>
          </w:tcPr>
          <w:p w14:paraId="4635B77F" w14:textId="77777777" w:rsidR="00664D64" w:rsidRPr="00F127C3" w:rsidRDefault="00664D64" w:rsidP="00664D64">
            <w:pPr>
              <w:rPr>
                <w:rFonts w:cstheme="minorHAnsi"/>
              </w:rPr>
            </w:pPr>
          </w:p>
        </w:tc>
        <w:tc>
          <w:tcPr>
            <w:tcW w:w="1557" w:type="dxa"/>
            <w:tcBorders>
              <w:top w:val="dotted" w:sz="4" w:space="0" w:color="auto"/>
            </w:tcBorders>
          </w:tcPr>
          <w:p w14:paraId="15CD6C1D" w14:textId="5F21803F" w:rsidR="00664D64" w:rsidRPr="00F127C3" w:rsidRDefault="00664D64" w:rsidP="00664D64">
            <w:pPr>
              <w:rPr>
                <w:rFonts w:cstheme="minorHAnsi"/>
              </w:rPr>
            </w:pPr>
            <w:r>
              <w:rPr>
                <w:rFonts w:cstheme="minorHAnsi"/>
              </w:rPr>
              <w:t>nein</w:t>
            </w:r>
          </w:p>
        </w:tc>
        <w:tc>
          <w:tcPr>
            <w:tcW w:w="836" w:type="dxa"/>
            <w:tcBorders>
              <w:top w:val="dotted" w:sz="4" w:space="0" w:color="auto"/>
            </w:tcBorders>
          </w:tcPr>
          <w:p w14:paraId="04B95A5F" w14:textId="6C037714" w:rsidR="00664D64" w:rsidRPr="00F127C3" w:rsidRDefault="00664D64" w:rsidP="00664D64">
            <w:pPr>
              <w:rPr>
                <w:rFonts w:cstheme="minorHAnsi"/>
              </w:rPr>
            </w:pPr>
            <w:r>
              <w:rPr>
                <w:rFonts w:cstheme="minorHAnsi"/>
              </w:rPr>
              <w:t>A04</w:t>
            </w:r>
          </w:p>
        </w:tc>
        <w:tc>
          <w:tcPr>
            <w:tcW w:w="4992" w:type="dxa"/>
            <w:tcBorders>
              <w:top w:val="dotted" w:sz="4" w:space="0" w:color="auto"/>
            </w:tcBorders>
          </w:tcPr>
          <w:p w14:paraId="5BFC3BD1" w14:textId="77777777" w:rsidR="00664D64" w:rsidRPr="003664B4" w:rsidRDefault="00664D64" w:rsidP="00664D64">
            <w:pPr>
              <w:rPr>
                <w:rFonts w:cstheme="minorHAnsi"/>
              </w:rPr>
            </w:pPr>
            <w:r>
              <w:rPr>
                <w:rFonts w:cstheme="minorHAnsi"/>
              </w:rPr>
              <w:t xml:space="preserve">Cluster: </w:t>
            </w:r>
            <w:r w:rsidRPr="003664B4">
              <w:rPr>
                <w:rFonts w:cstheme="minorHAnsi"/>
              </w:rPr>
              <w:t>Zustimmung</w:t>
            </w:r>
          </w:p>
          <w:p w14:paraId="55CCAD13" w14:textId="768F9D02" w:rsidR="00664D64" w:rsidRPr="00F127C3" w:rsidRDefault="00664D64" w:rsidP="00664D64">
            <w:pPr>
              <w:rPr>
                <w:rFonts w:cstheme="minorHAnsi"/>
              </w:rPr>
            </w:pPr>
            <w:r>
              <w:rPr>
                <w:rFonts w:cstheme="minorHAnsi"/>
              </w:rPr>
              <w:t>Stornierung wird bestätigt.</w:t>
            </w:r>
          </w:p>
        </w:tc>
      </w:tr>
    </w:tbl>
    <w:p w14:paraId="09607D7F" w14:textId="77777777" w:rsidR="00F105BA" w:rsidRDefault="00F105BA">
      <w:pPr>
        <w:spacing w:after="200" w:line="276" w:lineRule="auto"/>
        <w:rPr>
          <w:rFonts w:eastAsiaTheme="majorEastAsia" w:cs="Arial"/>
          <w:b/>
          <w:bCs/>
          <w:iCs/>
          <w:szCs w:val="28"/>
        </w:rPr>
      </w:pPr>
      <w:r>
        <w:br w:type="page"/>
      </w:r>
    </w:p>
    <w:p w14:paraId="6304D77D" w14:textId="4E96C716" w:rsidR="00982315" w:rsidRDefault="008F78A2" w:rsidP="00982315">
      <w:pPr>
        <w:pStyle w:val="berschrift2"/>
      </w:pPr>
      <w:bookmarkStart w:id="1233" w:name="_Toc130982079"/>
      <w:r>
        <w:lastRenderedPageBreak/>
        <w:t>AD</w:t>
      </w:r>
      <w:r w:rsidR="00982315">
        <w:t>: Beendigung der Übermittlung von Werten an ESA durch ESA</w:t>
      </w:r>
      <w:bookmarkEnd w:id="1233"/>
    </w:p>
    <w:p w14:paraId="0807D832" w14:textId="74894390" w:rsidR="00982315" w:rsidRDefault="00982315" w:rsidP="00982315">
      <w:pPr>
        <w:pStyle w:val="berschrift3"/>
      </w:pPr>
      <w:bookmarkStart w:id="1234" w:name="_Toc130982080"/>
      <w:r>
        <w:t>E_0254_Beendigung prüfen</w:t>
      </w:r>
      <w:bookmarkEnd w:id="1234"/>
    </w:p>
    <w:tbl>
      <w:tblPr>
        <w:tblStyle w:val="Tabellenraster"/>
        <w:tblpPr w:leftFromText="141" w:rightFromText="141" w:vertAnchor="text" w:tblpX="-20" w:tblpY="1"/>
        <w:tblOverlap w:val="never"/>
        <w:tblW w:w="14450" w:type="dxa"/>
        <w:tblLayout w:type="fixed"/>
        <w:tblLook w:val="04A0" w:firstRow="1" w:lastRow="0" w:firstColumn="1" w:lastColumn="0" w:noHBand="0" w:noVBand="1"/>
      </w:tblPr>
      <w:tblGrid>
        <w:gridCol w:w="846"/>
        <w:gridCol w:w="6102"/>
        <w:gridCol w:w="1552"/>
        <w:gridCol w:w="839"/>
        <w:gridCol w:w="5111"/>
      </w:tblGrid>
      <w:tr w:rsidR="00763E6C" w:rsidRPr="00F127C3" w14:paraId="157161A1" w14:textId="77777777" w:rsidTr="00763E6C">
        <w:trPr>
          <w:cantSplit/>
          <w:trHeight w:val="454"/>
          <w:tblHeader/>
        </w:trPr>
        <w:tc>
          <w:tcPr>
            <w:tcW w:w="6948" w:type="dxa"/>
            <w:gridSpan w:val="2"/>
            <w:shd w:val="clear" w:color="auto" w:fill="D8DFE4"/>
            <w:vAlign w:val="center"/>
          </w:tcPr>
          <w:p w14:paraId="60276FF9" w14:textId="77777777" w:rsidR="00763E6C" w:rsidRPr="00CF6B07" w:rsidRDefault="00763E6C" w:rsidP="00763E6C">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02" w:type="dxa"/>
            <w:gridSpan w:val="3"/>
            <w:shd w:val="clear" w:color="auto" w:fill="D8DFE4"/>
            <w:vAlign w:val="center"/>
          </w:tcPr>
          <w:p w14:paraId="1DD1D1FC" w14:textId="61038C3A" w:rsidR="00763E6C" w:rsidRPr="00CF6B07" w:rsidRDefault="00763E6C" w:rsidP="00763E6C">
            <w:pPr>
              <w:contextualSpacing/>
              <w:rPr>
                <w:rFonts w:cstheme="minorHAnsi"/>
                <w:b/>
                <w:bCs/>
              </w:rPr>
            </w:pPr>
          </w:p>
        </w:tc>
      </w:tr>
      <w:tr w:rsidR="00F6052A" w:rsidRPr="00F127C3" w14:paraId="41B0A7E4" w14:textId="77777777" w:rsidTr="00763E6C">
        <w:trPr>
          <w:cantSplit/>
          <w:tblHeader/>
        </w:trPr>
        <w:tc>
          <w:tcPr>
            <w:tcW w:w="846" w:type="dxa"/>
            <w:shd w:val="clear" w:color="auto" w:fill="D8DFE4"/>
          </w:tcPr>
          <w:p w14:paraId="39BB0FFE" w14:textId="77777777" w:rsidR="00F6052A" w:rsidRPr="00CF6B07" w:rsidRDefault="00F6052A" w:rsidP="00763E6C">
            <w:pPr>
              <w:contextualSpacing/>
              <w:rPr>
                <w:rFonts w:cstheme="minorHAnsi"/>
              </w:rPr>
            </w:pPr>
            <w:r w:rsidRPr="00CF6B07">
              <w:rPr>
                <w:rFonts w:cstheme="minorHAnsi"/>
              </w:rPr>
              <w:t>Nr.</w:t>
            </w:r>
          </w:p>
        </w:tc>
        <w:tc>
          <w:tcPr>
            <w:tcW w:w="6102" w:type="dxa"/>
            <w:shd w:val="clear" w:color="auto" w:fill="D8DFE4"/>
          </w:tcPr>
          <w:p w14:paraId="58614715" w14:textId="77777777" w:rsidR="00F6052A" w:rsidRPr="00CF6B07" w:rsidRDefault="00F6052A" w:rsidP="00763E6C">
            <w:pPr>
              <w:contextualSpacing/>
              <w:rPr>
                <w:rFonts w:cstheme="minorHAnsi"/>
              </w:rPr>
            </w:pPr>
            <w:r w:rsidRPr="00CF6B07">
              <w:rPr>
                <w:rFonts w:cstheme="minorHAnsi"/>
              </w:rPr>
              <w:t>Prüfschritt</w:t>
            </w:r>
          </w:p>
        </w:tc>
        <w:tc>
          <w:tcPr>
            <w:tcW w:w="1552" w:type="dxa"/>
            <w:shd w:val="clear" w:color="auto" w:fill="D8DFE4"/>
          </w:tcPr>
          <w:p w14:paraId="26F0D93B" w14:textId="77777777" w:rsidR="00F6052A" w:rsidRPr="00CF6B07" w:rsidRDefault="00F6052A" w:rsidP="00763E6C">
            <w:pPr>
              <w:contextualSpacing/>
              <w:rPr>
                <w:rFonts w:cstheme="minorHAnsi"/>
              </w:rPr>
            </w:pPr>
            <w:r w:rsidRPr="00CF6B07">
              <w:rPr>
                <w:rFonts w:cstheme="minorHAnsi"/>
              </w:rPr>
              <w:t>Prüfergebnis</w:t>
            </w:r>
          </w:p>
        </w:tc>
        <w:tc>
          <w:tcPr>
            <w:tcW w:w="839" w:type="dxa"/>
            <w:shd w:val="clear" w:color="auto" w:fill="D8DFE4"/>
          </w:tcPr>
          <w:p w14:paraId="00CA75CB" w14:textId="77777777" w:rsidR="00F6052A" w:rsidRPr="00CF6B07" w:rsidRDefault="00F6052A" w:rsidP="00763E6C">
            <w:pPr>
              <w:contextualSpacing/>
              <w:rPr>
                <w:rFonts w:cstheme="minorHAnsi"/>
              </w:rPr>
            </w:pPr>
            <w:r w:rsidRPr="00CF6B07">
              <w:rPr>
                <w:rFonts w:cstheme="minorHAnsi"/>
              </w:rPr>
              <w:t>Code</w:t>
            </w:r>
          </w:p>
        </w:tc>
        <w:tc>
          <w:tcPr>
            <w:tcW w:w="5111" w:type="dxa"/>
            <w:shd w:val="clear" w:color="auto" w:fill="D8DFE4"/>
          </w:tcPr>
          <w:p w14:paraId="7215998D" w14:textId="77777777" w:rsidR="00F6052A" w:rsidRPr="00CF6B07" w:rsidRDefault="00F6052A" w:rsidP="00763E6C">
            <w:pPr>
              <w:contextualSpacing/>
              <w:rPr>
                <w:rFonts w:cstheme="minorHAnsi"/>
              </w:rPr>
            </w:pPr>
            <w:r w:rsidRPr="00CF6B07">
              <w:rPr>
                <w:rFonts w:cstheme="minorHAnsi"/>
              </w:rPr>
              <w:t>Hinweis</w:t>
            </w:r>
          </w:p>
        </w:tc>
      </w:tr>
      <w:tr w:rsidR="00F6052A" w:rsidRPr="00F127C3" w14:paraId="73160546" w14:textId="77777777" w:rsidTr="00763E6C">
        <w:tc>
          <w:tcPr>
            <w:tcW w:w="846" w:type="dxa"/>
            <w:vMerge w:val="restart"/>
          </w:tcPr>
          <w:p w14:paraId="3125A9F9" w14:textId="77777777" w:rsidR="00F6052A" w:rsidRPr="00F127C3" w:rsidRDefault="00F6052A" w:rsidP="00763E6C">
            <w:pPr>
              <w:rPr>
                <w:rFonts w:cstheme="minorHAnsi"/>
              </w:rPr>
            </w:pPr>
            <w:r>
              <w:rPr>
                <w:rFonts w:cstheme="minorHAnsi"/>
              </w:rPr>
              <w:t>1</w:t>
            </w:r>
          </w:p>
        </w:tc>
        <w:tc>
          <w:tcPr>
            <w:tcW w:w="6102" w:type="dxa"/>
            <w:vMerge w:val="restart"/>
          </w:tcPr>
          <w:p w14:paraId="0CF68EA0" w14:textId="77777777" w:rsidR="00F6052A" w:rsidRDefault="00F6052A" w:rsidP="00763E6C">
            <w:pPr>
              <w:spacing w:after="0" w:line="240" w:lineRule="auto"/>
              <w:rPr>
                <w:rFonts w:ascii="Calibri" w:hAnsi="Calibri" w:cs="Calibri"/>
                <w:color w:val="000000"/>
              </w:rPr>
            </w:pPr>
            <w:r>
              <w:rPr>
                <w:rFonts w:ascii="Calibri" w:hAnsi="Calibri" w:cs="Calibri"/>
                <w:color w:val="000000"/>
              </w:rPr>
              <w:t>Handelt es sich bei der Bestellung um eine Bestellung für turnusmäßige/regelmäßige Übermittlung (Abo) von Werten an den ESA?</w:t>
            </w:r>
          </w:p>
          <w:p w14:paraId="69CA4971" w14:textId="77777777" w:rsidR="00F6052A" w:rsidRPr="00F127C3" w:rsidRDefault="00F6052A" w:rsidP="00763E6C">
            <w:pPr>
              <w:tabs>
                <w:tab w:val="left" w:pos="1050"/>
              </w:tabs>
              <w:rPr>
                <w:rFonts w:cstheme="minorHAnsi"/>
              </w:rPr>
            </w:pPr>
          </w:p>
        </w:tc>
        <w:tc>
          <w:tcPr>
            <w:tcW w:w="1552" w:type="dxa"/>
            <w:tcBorders>
              <w:bottom w:val="dotted" w:sz="4" w:space="0" w:color="auto"/>
            </w:tcBorders>
          </w:tcPr>
          <w:p w14:paraId="10707288" w14:textId="5BB6D4FD" w:rsidR="00F6052A" w:rsidRPr="00F127C3" w:rsidRDefault="00C73693" w:rsidP="00763E6C">
            <w:pPr>
              <w:rPr>
                <w:rFonts w:cstheme="minorHAnsi"/>
              </w:rPr>
            </w:pPr>
            <w:r>
              <w:rPr>
                <w:rFonts w:cstheme="minorHAnsi"/>
              </w:rPr>
              <w:t>n</w:t>
            </w:r>
            <w:r w:rsidR="00F6052A">
              <w:rPr>
                <w:rFonts w:cstheme="minorHAnsi"/>
              </w:rPr>
              <w:t>ein</w:t>
            </w:r>
          </w:p>
        </w:tc>
        <w:tc>
          <w:tcPr>
            <w:tcW w:w="839" w:type="dxa"/>
            <w:tcBorders>
              <w:bottom w:val="dotted" w:sz="4" w:space="0" w:color="auto"/>
            </w:tcBorders>
          </w:tcPr>
          <w:p w14:paraId="44E69642" w14:textId="77777777" w:rsidR="00F6052A" w:rsidRPr="00F127C3" w:rsidRDefault="00F6052A" w:rsidP="00763E6C">
            <w:pPr>
              <w:rPr>
                <w:rFonts w:cstheme="minorHAnsi"/>
              </w:rPr>
            </w:pPr>
            <w:r>
              <w:rPr>
                <w:rFonts w:cstheme="minorHAnsi"/>
              </w:rPr>
              <w:t>A01</w:t>
            </w:r>
          </w:p>
        </w:tc>
        <w:tc>
          <w:tcPr>
            <w:tcW w:w="5111" w:type="dxa"/>
            <w:tcBorders>
              <w:bottom w:val="dotted" w:sz="4" w:space="0" w:color="auto"/>
            </w:tcBorders>
          </w:tcPr>
          <w:p w14:paraId="5D1F4D6C" w14:textId="77777777" w:rsidR="00F6052A" w:rsidRDefault="00F6052A" w:rsidP="00763E6C">
            <w:pPr>
              <w:rPr>
                <w:rFonts w:cstheme="minorHAnsi"/>
              </w:rPr>
            </w:pPr>
            <w:r>
              <w:rPr>
                <w:rFonts w:cstheme="minorHAnsi"/>
              </w:rPr>
              <w:t>Cluster: Ablehnung</w:t>
            </w:r>
          </w:p>
          <w:p w14:paraId="14EA1436" w14:textId="77777777" w:rsidR="00F6052A" w:rsidRPr="00F127C3" w:rsidRDefault="00F6052A" w:rsidP="00763E6C">
            <w:pPr>
              <w:rPr>
                <w:rFonts w:cstheme="minorHAnsi"/>
              </w:rPr>
            </w:pPr>
            <w:r>
              <w:rPr>
                <w:rFonts w:cstheme="minorHAnsi"/>
              </w:rPr>
              <w:t>Es handelte sich bei der Bestellung um eine einmalige Übermittlung.</w:t>
            </w:r>
          </w:p>
        </w:tc>
      </w:tr>
      <w:tr w:rsidR="00F6052A" w:rsidRPr="00F127C3" w14:paraId="57B884B9" w14:textId="77777777" w:rsidTr="00763E6C">
        <w:tc>
          <w:tcPr>
            <w:tcW w:w="846" w:type="dxa"/>
            <w:vMerge/>
          </w:tcPr>
          <w:p w14:paraId="2ED54E55" w14:textId="77777777" w:rsidR="00F6052A" w:rsidRPr="00F127C3" w:rsidRDefault="00F6052A" w:rsidP="00763E6C">
            <w:pPr>
              <w:rPr>
                <w:rFonts w:cstheme="minorHAnsi"/>
              </w:rPr>
            </w:pPr>
          </w:p>
        </w:tc>
        <w:tc>
          <w:tcPr>
            <w:tcW w:w="6102" w:type="dxa"/>
            <w:vMerge/>
          </w:tcPr>
          <w:p w14:paraId="482AEF1E" w14:textId="77777777" w:rsidR="00F6052A" w:rsidRPr="00F127C3" w:rsidRDefault="00F6052A" w:rsidP="00763E6C">
            <w:pPr>
              <w:rPr>
                <w:rFonts w:cstheme="minorHAnsi"/>
              </w:rPr>
            </w:pPr>
          </w:p>
        </w:tc>
        <w:tc>
          <w:tcPr>
            <w:tcW w:w="1552" w:type="dxa"/>
            <w:tcBorders>
              <w:top w:val="dotted" w:sz="4" w:space="0" w:color="auto"/>
            </w:tcBorders>
          </w:tcPr>
          <w:p w14:paraId="32241C61" w14:textId="77777777" w:rsidR="00F6052A" w:rsidRPr="00F127C3" w:rsidRDefault="00F6052A" w:rsidP="00763E6C">
            <w:pPr>
              <w:rPr>
                <w:rFonts w:cstheme="minorHAnsi"/>
              </w:rPr>
            </w:pPr>
            <w:r>
              <w:rPr>
                <w:rFonts w:cstheme="minorHAnsi"/>
              </w:rPr>
              <w:t xml:space="preserve">ja </w:t>
            </w:r>
            <w:r w:rsidRPr="00412DFF">
              <w:rPr>
                <w:rFonts w:ascii="Wingdings" w:eastAsia="Wingdings" w:hAnsi="Wingdings" w:cstheme="minorHAnsi"/>
              </w:rPr>
              <w:t>à</w:t>
            </w:r>
            <w:r>
              <w:rPr>
                <w:rFonts w:cstheme="minorHAnsi"/>
              </w:rPr>
              <w:t xml:space="preserve"> 2</w:t>
            </w:r>
          </w:p>
        </w:tc>
        <w:tc>
          <w:tcPr>
            <w:tcW w:w="839" w:type="dxa"/>
            <w:tcBorders>
              <w:top w:val="dotted" w:sz="4" w:space="0" w:color="auto"/>
            </w:tcBorders>
          </w:tcPr>
          <w:p w14:paraId="2E617DD8" w14:textId="77777777" w:rsidR="00F6052A" w:rsidRPr="00F127C3" w:rsidRDefault="00F6052A" w:rsidP="00763E6C">
            <w:pPr>
              <w:rPr>
                <w:rFonts w:cstheme="minorHAnsi"/>
              </w:rPr>
            </w:pPr>
          </w:p>
        </w:tc>
        <w:tc>
          <w:tcPr>
            <w:tcW w:w="5111" w:type="dxa"/>
            <w:tcBorders>
              <w:top w:val="dotted" w:sz="4" w:space="0" w:color="auto"/>
            </w:tcBorders>
          </w:tcPr>
          <w:p w14:paraId="6D25A1AE" w14:textId="77777777" w:rsidR="00F6052A" w:rsidRPr="00F127C3" w:rsidRDefault="00F6052A" w:rsidP="00763E6C">
            <w:pPr>
              <w:rPr>
                <w:rFonts w:cstheme="minorHAnsi"/>
              </w:rPr>
            </w:pPr>
          </w:p>
        </w:tc>
      </w:tr>
      <w:tr w:rsidR="00F6052A" w:rsidRPr="00F127C3" w14:paraId="6D2C1C40" w14:textId="77777777" w:rsidTr="00763E6C">
        <w:tc>
          <w:tcPr>
            <w:tcW w:w="846" w:type="dxa"/>
            <w:vMerge w:val="restart"/>
          </w:tcPr>
          <w:p w14:paraId="5CC8986E" w14:textId="77777777" w:rsidR="00F6052A" w:rsidRPr="00F127C3" w:rsidRDefault="00F6052A" w:rsidP="00763E6C">
            <w:pPr>
              <w:rPr>
                <w:rFonts w:cstheme="minorHAnsi"/>
              </w:rPr>
            </w:pPr>
            <w:r>
              <w:rPr>
                <w:rFonts w:cstheme="minorHAnsi"/>
              </w:rPr>
              <w:t>2</w:t>
            </w:r>
          </w:p>
        </w:tc>
        <w:tc>
          <w:tcPr>
            <w:tcW w:w="6102" w:type="dxa"/>
            <w:vMerge w:val="restart"/>
          </w:tcPr>
          <w:p w14:paraId="168C8B08" w14:textId="77777777" w:rsidR="00F6052A" w:rsidRPr="00F127C3" w:rsidRDefault="00F6052A" w:rsidP="00763E6C">
            <w:pPr>
              <w:spacing w:after="0" w:line="240" w:lineRule="auto"/>
              <w:rPr>
                <w:rFonts w:cstheme="minorHAnsi"/>
              </w:rPr>
            </w:pPr>
            <w:r>
              <w:rPr>
                <w:rFonts w:ascii="Calibri" w:hAnsi="Calibri" w:cs="Calibri"/>
                <w:color w:val="000000"/>
              </w:rPr>
              <w:t xml:space="preserve">Ist das </w:t>
            </w:r>
            <w:r>
              <w:rPr>
                <w:rFonts w:eastAsiaTheme="majorEastAsia" w:cs="Arial"/>
                <w:spacing w:val="6"/>
                <w:kern w:val="32"/>
                <w:szCs w:val="22"/>
              </w:rPr>
              <w:t>gewünschte Beendigungsdatum</w:t>
            </w:r>
            <w:r>
              <w:rPr>
                <w:rFonts w:ascii="Calibri" w:hAnsi="Calibri" w:cs="Calibri"/>
                <w:color w:val="000000"/>
              </w:rPr>
              <w:t xml:space="preserve"> </w:t>
            </w:r>
            <w:r>
              <w:rPr>
                <w:rFonts w:eastAsiaTheme="majorEastAsia" w:cs="Arial"/>
                <w:spacing w:val="6"/>
                <w:kern w:val="32"/>
                <w:szCs w:val="22"/>
              </w:rPr>
              <w:t xml:space="preserve">größer als der </w:t>
            </w:r>
            <w:proofErr w:type="spellStart"/>
            <w:r>
              <w:rPr>
                <w:rFonts w:eastAsiaTheme="majorEastAsia" w:cs="Arial"/>
                <w:spacing w:val="6"/>
                <w:kern w:val="32"/>
                <w:szCs w:val="22"/>
              </w:rPr>
              <w:t>Beginnzeitpunkt</w:t>
            </w:r>
            <w:proofErr w:type="spellEnd"/>
            <w:r>
              <w:rPr>
                <w:rFonts w:eastAsiaTheme="majorEastAsia" w:cs="Arial"/>
                <w:spacing w:val="6"/>
                <w:kern w:val="32"/>
                <w:szCs w:val="22"/>
              </w:rPr>
              <w:t xml:space="preserve"> </w:t>
            </w:r>
            <w:r>
              <w:t xml:space="preserve">der </w:t>
            </w:r>
            <w:r>
              <w:rPr>
                <w:rFonts w:ascii="Calibri" w:hAnsi="Calibri" w:cs="Calibri"/>
                <w:color w:val="000000"/>
              </w:rPr>
              <w:t xml:space="preserve">turnusmäßigen/regelmäßigen Übermittlung </w:t>
            </w:r>
            <w:r>
              <w:rPr>
                <w:rFonts w:eastAsiaTheme="majorEastAsia" w:cs="Arial"/>
                <w:spacing w:val="6"/>
                <w:kern w:val="32"/>
                <w:szCs w:val="22"/>
              </w:rPr>
              <w:t>(Abo)?</w:t>
            </w:r>
          </w:p>
        </w:tc>
        <w:tc>
          <w:tcPr>
            <w:tcW w:w="1552" w:type="dxa"/>
            <w:tcBorders>
              <w:bottom w:val="dotted" w:sz="4" w:space="0" w:color="auto"/>
            </w:tcBorders>
          </w:tcPr>
          <w:p w14:paraId="28BE67EE" w14:textId="1015E340" w:rsidR="00F6052A" w:rsidRPr="00F127C3" w:rsidRDefault="00C73693" w:rsidP="00763E6C">
            <w:pPr>
              <w:rPr>
                <w:rFonts w:cstheme="minorHAnsi"/>
              </w:rPr>
            </w:pPr>
            <w:r>
              <w:rPr>
                <w:rFonts w:cstheme="minorHAnsi"/>
              </w:rPr>
              <w:t>n</w:t>
            </w:r>
            <w:r w:rsidR="00F6052A">
              <w:rPr>
                <w:rFonts w:cstheme="minorHAnsi"/>
              </w:rPr>
              <w:t>ein</w:t>
            </w:r>
          </w:p>
        </w:tc>
        <w:tc>
          <w:tcPr>
            <w:tcW w:w="839" w:type="dxa"/>
            <w:tcBorders>
              <w:bottom w:val="dotted" w:sz="4" w:space="0" w:color="auto"/>
            </w:tcBorders>
          </w:tcPr>
          <w:p w14:paraId="2BA5EDE1" w14:textId="77777777" w:rsidR="00F6052A" w:rsidRPr="00F127C3" w:rsidRDefault="00F6052A" w:rsidP="00763E6C">
            <w:pPr>
              <w:rPr>
                <w:rFonts w:cstheme="minorHAnsi"/>
              </w:rPr>
            </w:pPr>
            <w:r>
              <w:rPr>
                <w:rFonts w:cstheme="minorHAnsi"/>
              </w:rPr>
              <w:t xml:space="preserve">A02 </w:t>
            </w:r>
          </w:p>
        </w:tc>
        <w:tc>
          <w:tcPr>
            <w:tcW w:w="5111" w:type="dxa"/>
            <w:tcBorders>
              <w:bottom w:val="dotted" w:sz="4" w:space="0" w:color="auto"/>
            </w:tcBorders>
          </w:tcPr>
          <w:p w14:paraId="17A3911B" w14:textId="77777777" w:rsidR="00F6052A" w:rsidRDefault="00F6052A" w:rsidP="00763E6C">
            <w:pPr>
              <w:rPr>
                <w:rFonts w:cstheme="minorHAnsi"/>
              </w:rPr>
            </w:pPr>
            <w:r>
              <w:rPr>
                <w:rFonts w:cstheme="minorHAnsi"/>
              </w:rPr>
              <w:t>Cluster: Ablehnung</w:t>
            </w:r>
          </w:p>
          <w:p w14:paraId="79026D68" w14:textId="77777777" w:rsidR="00F6052A" w:rsidRPr="00F127C3" w:rsidRDefault="00F6052A" w:rsidP="00763E6C">
            <w:pPr>
              <w:rPr>
                <w:rFonts w:cstheme="minorHAnsi"/>
              </w:rPr>
            </w:pPr>
            <w:r>
              <w:rPr>
                <w:rFonts w:cstheme="minorHAnsi"/>
              </w:rPr>
              <w:t>Die Bestellung ist zu stornieren.</w:t>
            </w:r>
          </w:p>
        </w:tc>
      </w:tr>
      <w:tr w:rsidR="00F6052A" w:rsidRPr="00F127C3" w14:paraId="10FFD2AB" w14:textId="77777777" w:rsidTr="00763E6C">
        <w:tc>
          <w:tcPr>
            <w:tcW w:w="846" w:type="dxa"/>
            <w:vMerge/>
          </w:tcPr>
          <w:p w14:paraId="5044ABA0" w14:textId="77777777" w:rsidR="00F6052A" w:rsidRPr="00F127C3" w:rsidRDefault="00F6052A" w:rsidP="00763E6C">
            <w:pPr>
              <w:rPr>
                <w:rFonts w:cstheme="minorHAnsi"/>
              </w:rPr>
            </w:pPr>
          </w:p>
        </w:tc>
        <w:tc>
          <w:tcPr>
            <w:tcW w:w="6102" w:type="dxa"/>
            <w:vMerge/>
          </w:tcPr>
          <w:p w14:paraId="7578F403" w14:textId="77777777" w:rsidR="00F6052A" w:rsidRPr="00F127C3" w:rsidRDefault="00F6052A" w:rsidP="00763E6C">
            <w:pPr>
              <w:rPr>
                <w:rFonts w:cstheme="minorHAnsi"/>
              </w:rPr>
            </w:pPr>
          </w:p>
        </w:tc>
        <w:tc>
          <w:tcPr>
            <w:tcW w:w="1552" w:type="dxa"/>
            <w:tcBorders>
              <w:top w:val="dotted" w:sz="4" w:space="0" w:color="auto"/>
            </w:tcBorders>
          </w:tcPr>
          <w:p w14:paraId="3C35FD98" w14:textId="77777777" w:rsidR="00F6052A" w:rsidRPr="00F127C3" w:rsidRDefault="00F6052A" w:rsidP="00763E6C">
            <w:pPr>
              <w:rPr>
                <w:rFonts w:cstheme="minorHAnsi"/>
              </w:rPr>
            </w:pPr>
            <w:r>
              <w:rPr>
                <w:rFonts w:cstheme="minorHAnsi"/>
              </w:rPr>
              <w:t xml:space="preserve">ja </w:t>
            </w:r>
            <w:r w:rsidRPr="00823CAE">
              <w:rPr>
                <w:rFonts w:ascii="Wingdings" w:eastAsia="Wingdings" w:hAnsi="Wingdings" w:cstheme="minorHAnsi"/>
              </w:rPr>
              <w:t>à</w:t>
            </w:r>
            <w:r>
              <w:rPr>
                <w:rFonts w:cstheme="minorHAnsi"/>
              </w:rPr>
              <w:t xml:space="preserve"> 3</w:t>
            </w:r>
          </w:p>
        </w:tc>
        <w:tc>
          <w:tcPr>
            <w:tcW w:w="839" w:type="dxa"/>
            <w:tcBorders>
              <w:top w:val="dotted" w:sz="4" w:space="0" w:color="auto"/>
            </w:tcBorders>
          </w:tcPr>
          <w:p w14:paraId="7E4E7646" w14:textId="77777777" w:rsidR="00F6052A" w:rsidRPr="00F127C3" w:rsidRDefault="00F6052A" w:rsidP="00763E6C">
            <w:pPr>
              <w:rPr>
                <w:rFonts w:cstheme="minorHAnsi"/>
              </w:rPr>
            </w:pPr>
          </w:p>
        </w:tc>
        <w:tc>
          <w:tcPr>
            <w:tcW w:w="5111" w:type="dxa"/>
            <w:tcBorders>
              <w:top w:val="dotted" w:sz="4" w:space="0" w:color="auto"/>
            </w:tcBorders>
          </w:tcPr>
          <w:p w14:paraId="231C5544" w14:textId="77777777" w:rsidR="00F6052A" w:rsidRPr="00F127C3" w:rsidRDefault="00F6052A" w:rsidP="00763E6C">
            <w:pPr>
              <w:rPr>
                <w:rFonts w:cstheme="minorHAnsi"/>
              </w:rPr>
            </w:pPr>
          </w:p>
        </w:tc>
      </w:tr>
      <w:tr w:rsidR="00395FB7" w:rsidRPr="00F127C3" w14:paraId="4FF5BE7B" w14:textId="77777777" w:rsidTr="00763E6C">
        <w:tc>
          <w:tcPr>
            <w:tcW w:w="846" w:type="dxa"/>
            <w:vMerge w:val="restart"/>
          </w:tcPr>
          <w:p w14:paraId="2E0EAD96" w14:textId="77777777" w:rsidR="00395FB7" w:rsidRPr="00F127C3" w:rsidRDefault="00395FB7" w:rsidP="00763E6C">
            <w:pPr>
              <w:rPr>
                <w:rFonts w:cstheme="minorHAnsi"/>
              </w:rPr>
            </w:pPr>
            <w:r>
              <w:rPr>
                <w:rFonts w:cstheme="minorHAnsi"/>
              </w:rPr>
              <w:t>3</w:t>
            </w:r>
          </w:p>
        </w:tc>
        <w:tc>
          <w:tcPr>
            <w:tcW w:w="6102" w:type="dxa"/>
            <w:vMerge w:val="restart"/>
          </w:tcPr>
          <w:p w14:paraId="04262E4F" w14:textId="77777777" w:rsidR="00395FB7" w:rsidRPr="00F127C3" w:rsidRDefault="00395FB7" w:rsidP="00763E6C">
            <w:pPr>
              <w:rPr>
                <w:rFonts w:cstheme="minorHAnsi"/>
              </w:rPr>
            </w:pPr>
            <w:r>
              <w:rPr>
                <w:rFonts w:ascii="Calibri" w:hAnsi="Calibri" w:cs="Calibri"/>
                <w:color w:val="000000"/>
              </w:rPr>
              <w:t>Wurde die Übermittlung von Werten bereits zu einem früheren oder zu dem in der Beendigung genannten Zeitpunkt beendet?</w:t>
            </w:r>
          </w:p>
        </w:tc>
        <w:tc>
          <w:tcPr>
            <w:tcW w:w="1552" w:type="dxa"/>
            <w:tcBorders>
              <w:bottom w:val="dotted" w:sz="4" w:space="0" w:color="auto"/>
            </w:tcBorders>
          </w:tcPr>
          <w:p w14:paraId="47CB45DF" w14:textId="77777777" w:rsidR="00395FB7" w:rsidRPr="00F127C3" w:rsidRDefault="00395FB7" w:rsidP="00763E6C">
            <w:pPr>
              <w:rPr>
                <w:rFonts w:cstheme="minorHAnsi"/>
              </w:rPr>
            </w:pPr>
            <w:r>
              <w:rPr>
                <w:rFonts w:cstheme="minorHAnsi"/>
              </w:rPr>
              <w:t>ja</w:t>
            </w:r>
          </w:p>
        </w:tc>
        <w:tc>
          <w:tcPr>
            <w:tcW w:w="839" w:type="dxa"/>
            <w:tcBorders>
              <w:bottom w:val="dotted" w:sz="4" w:space="0" w:color="auto"/>
            </w:tcBorders>
          </w:tcPr>
          <w:p w14:paraId="5C444630" w14:textId="77777777" w:rsidR="00395FB7" w:rsidRPr="00F127C3" w:rsidRDefault="00395FB7" w:rsidP="00763E6C">
            <w:pPr>
              <w:rPr>
                <w:rFonts w:cstheme="minorHAnsi"/>
              </w:rPr>
            </w:pPr>
            <w:r>
              <w:rPr>
                <w:rFonts w:cstheme="minorHAnsi"/>
              </w:rPr>
              <w:t>A03</w:t>
            </w:r>
          </w:p>
        </w:tc>
        <w:tc>
          <w:tcPr>
            <w:tcW w:w="5111" w:type="dxa"/>
            <w:tcBorders>
              <w:bottom w:val="dotted" w:sz="4" w:space="0" w:color="auto"/>
            </w:tcBorders>
          </w:tcPr>
          <w:p w14:paraId="424598E5" w14:textId="77777777" w:rsidR="00395FB7" w:rsidRDefault="00395FB7" w:rsidP="00763E6C">
            <w:pPr>
              <w:rPr>
                <w:rFonts w:cstheme="minorHAnsi"/>
              </w:rPr>
            </w:pPr>
            <w:r>
              <w:rPr>
                <w:rFonts w:cstheme="minorHAnsi"/>
              </w:rPr>
              <w:t>Cluster: Ablehnung</w:t>
            </w:r>
          </w:p>
          <w:p w14:paraId="030773E5" w14:textId="77777777" w:rsidR="00395FB7" w:rsidRPr="00F127C3" w:rsidRDefault="00395FB7" w:rsidP="00763E6C">
            <w:pPr>
              <w:rPr>
                <w:rFonts w:cstheme="minorHAnsi"/>
              </w:rPr>
            </w:pPr>
            <w:r>
              <w:rPr>
                <w:rFonts w:cstheme="minorHAnsi"/>
              </w:rPr>
              <w:t xml:space="preserve">Die Übermittlung wurde bereits zu einem früheren oder </w:t>
            </w:r>
            <w:r>
              <w:rPr>
                <w:rFonts w:ascii="Calibri" w:hAnsi="Calibri" w:cs="Calibri"/>
                <w:color w:val="000000"/>
              </w:rPr>
              <w:t xml:space="preserve">zu dem in der Beendigung genannten Zeitpunkt </w:t>
            </w:r>
            <w:r>
              <w:rPr>
                <w:rFonts w:cstheme="minorHAnsi"/>
              </w:rPr>
              <w:t>beendet.</w:t>
            </w:r>
          </w:p>
        </w:tc>
      </w:tr>
      <w:tr w:rsidR="00395FB7" w:rsidRPr="00F127C3" w14:paraId="18C4070B" w14:textId="77777777" w:rsidTr="00763E6C">
        <w:tc>
          <w:tcPr>
            <w:tcW w:w="846" w:type="dxa"/>
            <w:vMerge/>
          </w:tcPr>
          <w:p w14:paraId="2199478F" w14:textId="77777777" w:rsidR="00395FB7" w:rsidRPr="00F127C3" w:rsidRDefault="00395FB7" w:rsidP="00763E6C">
            <w:pPr>
              <w:rPr>
                <w:rFonts w:cstheme="minorHAnsi"/>
              </w:rPr>
            </w:pPr>
          </w:p>
        </w:tc>
        <w:tc>
          <w:tcPr>
            <w:tcW w:w="6102" w:type="dxa"/>
            <w:vMerge/>
          </w:tcPr>
          <w:p w14:paraId="105AFF63" w14:textId="77777777" w:rsidR="00395FB7" w:rsidRPr="00F127C3" w:rsidRDefault="00395FB7" w:rsidP="00763E6C">
            <w:pPr>
              <w:rPr>
                <w:rFonts w:cstheme="minorHAnsi"/>
              </w:rPr>
            </w:pPr>
          </w:p>
        </w:tc>
        <w:tc>
          <w:tcPr>
            <w:tcW w:w="1552" w:type="dxa"/>
            <w:tcBorders>
              <w:top w:val="dotted" w:sz="4" w:space="0" w:color="auto"/>
            </w:tcBorders>
          </w:tcPr>
          <w:p w14:paraId="0E04228E" w14:textId="77777777" w:rsidR="00395FB7" w:rsidRPr="00F127C3" w:rsidRDefault="00395FB7" w:rsidP="00763E6C">
            <w:pPr>
              <w:rPr>
                <w:rFonts w:cstheme="minorHAnsi"/>
              </w:rPr>
            </w:pPr>
            <w:r>
              <w:rPr>
                <w:rFonts w:cstheme="minorHAnsi"/>
              </w:rPr>
              <w:t xml:space="preserve">nein </w:t>
            </w:r>
            <w:r w:rsidRPr="0006568A">
              <w:rPr>
                <w:rFonts w:ascii="Wingdings" w:eastAsia="Wingdings" w:hAnsi="Wingdings" w:cstheme="minorHAnsi"/>
              </w:rPr>
              <w:t>à</w:t>
            </w:r>
            <w:r>
              <w:rPr>
                <w:rFonts w:cstheme="minorHAnsi"/>
              </w:rPr>
              <w:t xml:space="preserve"> 4</w:t>
            </w:r>
          </w:p>
        </w:tc>
        <w:tc>
          <w:tcPr>
            <w:tcW w:w="839" w:type="dxa"/>
            <w:tcBorders>
              <w:top w:val="dotted" w:sz="4" w:space="0" w:color="auto"/>
            </w:tcBorders>
          </w:tcPr>
          <w:p w14:paraId="4FAE4DCB" w14:textId="77777777" w:rsidR="00395FB7" w:rsidRPr="00F127C3" w:rsidRDefault="00395FB7" w:rsidP="00763E6C">
            <w:pPr>
              <w:rPr>
                <w:rFonts w:cstheme="minorHAnsi"/>
              </w:rPr>
            </w:pPr>
          </w:p>
        </w:tc>
        <w:tc>
          <w:tcPr>
            <w:tcW w:w="5111" w:type="dxa"/>
            <w:tcBorders>
              <w:top w:val="dotted" w:sz="4" w:space="0" w:color="auto"/>
            </w:tcBorders>
          </w:tcPr>
          <w:p w14:paraId="6CEB4507" w14:textId="77777777" w:rsidR="00395FB7" w:rsidRPr="00F127C3" w:rsidRDefault="00395FB7" w:rsidP="00763E6C">
            <w:pPr>
              <w:rPr>
                <w:rFonts w:cstheme="minorHAnsi"/>
              </w:rPr>
            </w:pPr>
          </w:p>
        </w:tc>
      </w:tr>
      <w:tr w:rsidR="00395FB7" w:rsidRPr="00F127C3" w14:paraId="09733394" w14:textId="77777777" w:rsidTr="00763E6C">
        <w:tc>
          <w:tcPr>
            <w:tcW w:w="846" w:type="dxa"/>
            <w:vMerge w:val="restart"/>
          </w:tcPr>
          <w:p w14:paraId="334F013F" w14:textId="77777777" w:rsidR="00395FB7" w:rsidRPr="00F127C3" w:rsidRDefault="00395FB7" w:rsidP="00763E6C">
            <w:pPr>
              <w:rPr>
                <w:rFonts w:cstheme="minorHAnsi"/>
              </w:rPr>
            </w:pPr>
            <w:r>
              <w:rPr>
                <w:rFonts w:cstheme="minorHAnsi"/>
              </w:rPr>
              <w:t>4</w:t>
            </w:r>
          </w:p>
        </w:tc>
        <w:tc>
          <w:tcPr>
            <w:tcW w:w="6102" w:type="dxa"/>
            <w:vMerge w:val="restart"/>
          </w:tcPr>
          <w:p w14:paraId="78EF95F7" w14:textId="77777777" w:rsidR="00395FB7" w:rsidRPr="00F127C3" w:rsidRDefault="00395FB7" w:rsidP="00763E6C">
            <w:pPr>
              <w:rPr>
                <w:rFonts w:cstheme="minorHAnsi"/>
              </w:rPr>
            </w:pPr>
            <w:r w:rsidRPr="00BD46C9">
              <w:rPr>
                <w:rFonts w:cstheme="minorHAnsi"/>
              </w:rPr>
              <w:t>Liegt das</w:t>
            </w:r>
            <w:r>
              <w:rPr>
                <w:rFonts w:cstheme="minorHAnsi"/>
              </w:rPr>
              <w:t xml:space="preserve"> </w:t>
            </w:r>
            <w:r>
              <w:t>gewünschte</w:t>
            </w:r>
            <w:r w:rsidRPr="00BD46C9">
              <w:rPr>
                <w:rFonts w:cstheme="minorHAnsi"/>
              </w:rPr>
              <w:t xml:space="preserve"> Beendigungsdatum vor dem Zeitpunkt, für den die jüngsten Daten geliefert wurden?</w:t>
            </w:r>
          </w:p>
        </w:tc>
        <w:tc>
          <w:tcPr>
            <w:tcW w:w="1552" w:type="dxa"/>
            <w:tcBorders>
              <w:top w:val="dotted" w:sz="4" w:space="0" w:color="auto"/>
              <w:bottom w:val="dotted" w:sz="4" w:space="0" w:color="auto"/>
            </w:tcBorders>
          </w:tcPr>
          <w:p w14:paraId="1A591AE5" w14:textId="77777777" w:rsidR="00395FB7" w:rsidRDefault="00395FB7" w:rsidP="00763E6C">
            <w:pPr>
              <w:rPr>
                <w:rFonts w:cstheme="minorHAnsi"/>
              </w:rPr>
            </w:pPr>
            <w:r>
              <w:rPr>
                <w:rFonts w:cstheme="minorHAnsi"/>
              </w:rPr>
              <w:t>ja</w:t>
            </w:r>
          </w:p>
        </w:tc>
        <w:tc>
          <w:tcPr>
            <w:tcW w:w="839" w:type="dxa"/>
            <w:tcBorders>
              <w:top w:val="dotted" w:sz="4" w:space="0" w:color="auto"/>
              <w:bottom w:val="dotted" w:sz="4" w:space="0" w:color="auto"/>
            </w:tcBorders>
          </w:tcPr>
          <w:p w14:paraId="676987E6" w14:textId="77777777" w:rsidR="00395FB7" w:rsidRPr="00F127C3" w:rsidRDefault="00395FB7" w:rsidP="00763E6C">
            <w:pPr>
              <w:rPr>
                <w:rFonts w:cstheme="minorHAnsi"/>
              </w:rPr>
            </w:pPr>
            <w:r>
              <w:rPr>
                <w:rFonts w:cstheme="minorHAnsi"/>
              </w:rPr>
              <w:t>A04</w:t>
            </w:r>
          </w:p>
        </w:tc>
        <w:tc>
          <w:tcPr>
            <w:tcW w:w="5111" w:type="dxa"/>
            <w:tcBorders>
              <w:top w:val="dotted" w:sz="4" w:space="0" w:color="auto"/>
              <w:bottom w:val="dotted" w:sz="4" w:space="0" w:color="auto"/>
            </w:tcBorders>
          </w:tcPr>
          <w:p w14:paraId="568F720C" w14:textId="77777777" w:rsidR="00395FB7" w:rsidRDefault="00395FB7" w:rsidP="00763E6C">
            <w:pPr>
              <w:spacing w:after="0" w:line="240" w:lineRule="auto"/>
              <w:rPr>
                <w:rFonts w:ascii="Calibri" w:hAnsi="Calibri" w:cs="Calibri"/>
                <w:color w:val="000000"/>
              </w:rPr>
            </w:pPr>
            <w:r>
              <w:rPr>
                <w:rFonts w:cstheme="minorHAnsi"/>
              </w:rPr>
              <w:t xml:space="preserve">Cluster: </w:t>
            </w:r>
            <w:r>
              <w:rPr>
                <w:rFonts w:ascii="Calibri" w:hAnsi="Calibri" w:cs="Calibri"/>
                <w:color w:val="000000"/>
              </w:rPr>
              <w:t xml:space="preserve">Ablehnung </w:t>
            </w:r>
          </w:p>
          <w:p w14:paraId="58171AFD" w14:textId="77777777" w:rsidR="00395FB7" w:rsidRPr="00F127C3" w:rsidRDefault="00395FB7" w:rsidP="00763E6C">
            <w:pPr>
              <w:rPr>
                <w:rFonts w:cstheme="minorHAnsi"/>
              </w:rPr>
            </w:pPr>
            <w:r>
              <w:rPr>
                <w:rFonts w:cstheme="minorHAnsi"/>
              </w:rPr>
              <w:t xml:space="preserve">Es wurden bereits Daten nach dem </w:t>
            </w:r>
            <w:r>
              <w:t>gewünschten</w:t>
            </w:r>
            <w:r>
              <w:rPr>
                <w:rFonts w:cstheme="minorHAnsi"/>
              </w:rPr>
              <w:t xml:space="preserve"> Beendigungsdatum übermittelt.</w:t>
            </w:r>
          </w:p>
        </w:tc>
      </w:tr>
      <w:tr w:rsidR="00395FB7" w:rsidRPr="00F127C3" w14:paraId="2F2B4342" w14:textId="77777777" w:rsidTr="00763E6C">
        <w:tc>
          <w:tcPr>
            <w:tcW w:w="846" w:type="dxa"/>
            <w:vMerge/>
          </w:tcPr>
          <w:p w14:paraId="238E7C2D" w14:textId="77777777" w:rsidR="00395FB7" w:rsidRPr="00F127C3" w:rsidRDefault="00395FB7" w:rsidP="00763E6C">
            <w:pPr>
              <w:rPr>
                <w:rFonts w:cstheme="minorHAnsi"/>
              </w:rPr>
            </w:pPr>
          </w:p>
        </w:tc>
        <w:tc>
          <w:tcPr>
            <w:tcW w:w="6102" w:type="dxa"/>
            <w:vMerge/>
          </w:tcPr>
          <w:p w14:paraId="2C3E81CC" w14:textId="77777777" w:rsidR="00395FB7" w:rsidRPr="00F127C3" w:rsidRDefault="00395FB7" w:rsidP="00763E6C">
            <w:pPr>
              <w:rPr>
                <w:rFonts w:cstheme="minorHAnsi"/>
              </w:rPr>
            </w:pPr>
          </w:p>
        </w:tc>
        <w:tc>
          <w:tcPr>
            <w:tcW w:w="1552" w:type="dxa"/>
            <w:tcBorders>
              <w:top w:val="dotted" w:sz="4" w:space="0" w:color="auto"/>
            </w:tcBorders>
          </w:tcPr>
          <w:p w14:paraId="75063278" w14:textId="4831CA08" w:rsidR="00395FB7" w:rsidRDefault="00395FB7" w:rsidP="00763E6C">
            <w:pPr>
              <w:rPr>
                <w:rFonts w:cstheme="minorHAnsi"/>
              </w:rPr>
            </w:pPr>
            <w:r>
              <w:rPr>
                <w:rFonts w:cstheme="minorHAnsi"/>
              </w:rPr>
              <w:t>nein</w:t>
            </w:r>
          </w:p>
        </w:tc>
        <w:tc>
          <w:tcPr>
            <w:tcW w:w="839" w:type="dxa"/>
            <w:tcBorders>
              <w:top w:val="dotted" w:sz="4" w:space="0" w:color="auto"/>
            </w:tcBorders>
          </w:tcPr>
          <w:p w14:paraId="09CB0AC0" w14:textId="67C9EB63" w:rsidR="00395FB7" w:rsidRPr="00F127C3" w:rsidRDefault="00943CC1" w:rsidP="00763E6C">
            <w:pPr>
              <w:rPr>
                <w:rFonts w:cstheme="minorHAnsi"/>
              </w:rPr>
            </w:pPr>
            <w:r>
              <w:rPr>
                <w:rFonts w:cstheme="minorHAnsi"/>
              </w:rPr>
              <w:t>A05</w:t>
            </w:r>
          </w:p>
        </w:tc>
        <w:tc>
          <w:tcPr>
            <w:tcW w:w="5111" w:type="dxa"/>
            <w:tcBorders>
              <w:top w:val="dotted" w:sz="4" w:space="0" w:color="auto"/>
            </w:tcBorders>
          </w:tcPr>
          <w:p w14:paraId="2FDFC237" w14:textId="77777777" w:rsidR="00943CC1" w:rsidRPr="00943CC1" w:rsidRDefault="00943CC1" w:rsidP="00943CC1">
            <w:pPr>
              <w:rPr>
                <w:rFonts w:cstheme="minorHAnsi"/>
              </w:rPr>
            </w:pPr>
            <w:r w:rsidRPr="00943CC1">
              <w:rPr>
                <w:rFonts w:cstheme="minorHAnsi"/>
              </w:rPr>
              <w:t>Cluster: Zustimmung</w:t>
            </w:r>
          </w:p>
          <w:p w14:paraId="4D68239E" w14:textId="362A82C3" w:rsidR="00395FB7" w:rsidRPr="00F127C3" w:rsidRDefault="00943CC1" w:rsidP="00943CC1">
            <w:pPr>
              <w:rPr>
                <w:rFonts w:cstheme="minorHAnsi"/>
              </w:rPr>
            </w:pPr>
            <w:r w:rsidRPr="00943CC1">
              <w:rPr>
                <w:rFonts w:cstheme="minorHAnsi"/>
              </w:rPr>
              <w:t>Beendigung wird bestätigt</w:t>
            </w:r>
          </w:p>
        </w:tc>
      </w:tr>
    </w:tbl>
    <w:p w14:paraId="3A873386" w14:textId="77777777" w:rsidR="00C034E1" w:rsidRDefault="00F105BA">
      <w:pPr>
        <w:spacing w:after="200" w:line="276" w:lineRule="auto"/>
      </w:pPr>
      <w:r>
        <w:br w:type="page"/>
      </w:r>
    </w:p>
    <w:p w14:paraId="64D37640" w14:textId="77777777" w:rsidR="00C034E1" w:rsidRDefault="00C034E1" w:rsidP="00C034E1">
      <w:pPr>
        <w:pStyle w:val="berschrift2"/>
      </w:pPr>
      <w:bookmarkStart w:id="1235" w:name="_Toc124542942"/>
      <w:bookmarkStart w:id="1236" w:name="_Toc130982081"/>
      <w:r w:rsidRPr="00D2078C">
        <w:lastRenderedPageBreak/>
        <w:t>AD Abrechnung einer für den ESA erbrachten Leistung</w:t>
      </w:r>
      <w:bookmarkEnd w:id="1235"/>
      <w:bookmarkEnd w:id="1236"/>
    </w:p>
    <w:p w14:paraId="1F6C72D5" w14:textId="77777777" w:rsidR="00C034E1" w:rsidRDefault="00C034E1" w:rsidP="00C034E1">
      <w:pPr>
        <w:pStyle w:val="berschrift3"/>
      </w:pPr>
      <w:bookmarkStart w:id="1237" w:name="_Toc124542943"/>
      <w:bookmarkStart w:id="1238" w:name="_Toc130982082"/>
      <w:r w:rsidRPr="00C7516A">
        <w:t>E_0264_Rechnung einer für den ESA erbrachten Leistung prüfen</w:t>
      </w:r>
      <w:bookmarkEnd w:id="1237"/>
      <w:bookmarkEnd w:id="1238"/>
    </w:p>
    <w:p w14:paraId="284FB01D" w14:textId="77777777" w:rsidR="00C034E1" w:rsidRPr="007475BD" w:rsidRDefault="00C034E1" w:rsidP="00C034E1">
      <w:pPr>
        <w:spacing w:after="0" w:line="240" w:lineRule="auto"/>
        <w:rPr>
          <w:rFonts w:cstheme="minorHAnsi"/>
        </w:rPr>
      </w:pPr>
      <w:r>
        <w:t>Zur Prüfung aller Rechnungen, die ab dem 1. Oktober 2023, 00:00 Uhr beantwortet werden, ist das EBD „</w:t>
      </w:r>
      <w:r w:rsidRPr="002B76DC">
        <w:t>E_</w:t>
      </w:r>
      <w:r>
        <w:t>264</w:t>
      </w:r>
      <w:r w:rsidRPr="002B76DC">
        <w:t>_</w:t>
      </w:r>
      <w:r>
        <w:t xml:space="preserve">erneut </w:t>
      </w:r>
      <w:r w:rsidRPr="002B76DC">
        <w:t>Rechnung einer Leistung aus dem Preisblatt A prüfen“</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142418C9" w14:textId="77777777" w:rsidR="00C034E1" w:rsidRPr="007475BD" w:rsidRDefault="00C034E1" w:rsidP="00C034E1">
      <w:pPr>
        <w:rPr>
          <w:rFonts w:cstheme="minorHAnsi"/>
        </w:rPr>
      </w:pPr>
      <w:r w:rsidRPr="007475BD">
        <w:rPr>
          <w:rFonts w:cstheme="minorHAnsi"/>
        </w:rPr>
        <w:t>Im Folgenden werden die Regeln der Prüfungen auf Kopf-, Positions- und Summenebene beschrieben:</w:t>
      </w:r>
    </w:p>
    <w:p w14:paraId="47D79F1A"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35FF783F"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4B4CD86"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473D4FD7"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62CD3DC"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50C84FD9"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2FAC2920"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7AB27CAD"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2C65E0B3"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5B6A0393"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0D18025C"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6D1F42BC" w14:textId="77777777" w:rsidR="00C034E1"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35012CB"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11EDD030"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6B587E21"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3CEB96C6" w14:textId="77777777" w:rsidR="00C034E1" w:rsidRPr="009F6DF1" w:rsidRDefault="00C034E1" w:rsidP="00C034E1">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503FB3A" w14:textId="77777777" w:rsidR="00C034E1" w:rsidRPr="009F6DF1" w:rsidRDefault="00C034E1" w:rsidP="00C034E1">
      <w:pPr>
        <w:ind w:left="1080"/>
        <w:rPr>
          <w:rFonts w:cstheme="minorHAnsi"/>
        </w:rPr>
      </w:pPr>
    </w:p>
    <w:p w14:paraId="74C9BCFA" w14:textId="77777777" w:rsidR="00C034E1" w:rsidRPr="00216728" w:rsidRDefault="00C034E1" w:rsidP="00C034E1">
      <w:pPr>
        <w:rPr>
          <w:rFonts w:cstheme="minorHAnsi"/>
          <w:szCs w:val="28"/>
          <w:u w:val="single"/>
        </w:rPr>
      </w:pPr>
      <w:r w:rsidRPr="00216728">
        <w:rPr>
          <w:rFonts w:cstheme="minorHAnsi"/>
          <w:szCs w:val="28"/>
          <w:u w:val="single"/>
        </w:rPr>
        <w:t>Legende zum EBD:</w:t>
      </w:r>
    </w:p>
    <w:p w14:paraId="7A63CC03" w14:textId="77777777" w:rsidR="00C034E1" w:rsidRPr="00216728" w:rsidRDefault="00C034E1" w:rsidP="00C034E1">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61967F68" w14:textId="77777777" w:rsidR="00C034E1" w:rsidRDefault="00C034E1" w:rsidP="00C034E1">
      <w:pPr>
        <w:spacing w:after="200" w:line="276" w:lineRule="auto"/>
      </w:pPr>
      <w: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08"/>
        <w:gridCol w:w="12"/>
      </w:tblGrid>
      <w:tr w:rsidR="00C034E1" w:rsidRPr="00DA042A" w14:paraId="2FF59EF8" w14:textId="77777777" w:rsidTr="00ED6735">
        <w:trPr>
          <w:trHeight w:val="454"/>
        </w:trPr>
        <w:tc>
          <w:tcPr>
            <w:tcW w:w="6661" w:type="dxa"/>
            <w:gridSpan w:val="2"/>
            <w:shd w:val="clear" w:color="auto" w:fill="D8DFE4"/>
            <w:vAlign w:val="center"/>
          </w:tcPr>
          <w:p w14:paraId="65A29D68" w14:textId="77777777" w:rsidR="00C034E1" w:rsidRPr="00DA042A" w:rsidRDefault="00C034E1" w:rsidP="00ED6735">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ESA</w:t>
            </w:r>
          </w:p>
        </w:tc>
        <w:tc>
          <w:tcPr>
            <w:tcW w:w="7748" w:type="dxa"/>
            <w:gridSpan w:val="4"/>
            <w:shd w:val="clear" w:color="auto" w:fill="D8DFE4"/>
            <w:vAlign w:val="center"/>
          </w:tcPr>
          <w:p w14:paraId="2A7D9CD0" w14:textId="77777777" w:rsidR="00C034E1" w:rsidRPr="00DA042A" w:rsidRDefault="00C034E1" w:rsidP="00ED6735">
            <w:pPr>
              <w:contextualSpacing/>
              <w:rPr>
                <w:rFonts w:cstheme="minorHAnsi"/>
                <w:b/>
                <w:bCs/>
              </w:rPr>
            </w:pPr>
          </w:p>
        </w:tc>
      </w:tr>
      <w:tr w:rsidR="00C034E1" w:rsidRPr="00DA042A" w14:paraId="76D3B582" w14:textId="77777777" w:rsidTr="00ED6735">
        <w:trPr>
          <w:gridAfter w:val="1"/>
          <w:wAfter w:w="12" w:type="dxa"/>
          <w:tblHeader/>
        </w:trPr>
        <w:tc>
          <w:tcPr>
            <w:tcW w:w="703" w:type="dxa"/>
            <w:shd w:val="clear" w:color="auto" w:fill="D8DFE4"/>
          </w:tcPr>
          <w:p w14:paraId="7CE06DE7" w14:textId="77777777" w:rsidR="00C034E1" w:rsidRPr="00DA042A" w:rsidRDefault="00C034E1" w:rsidP="00ED6735">
            <w:pPr>
              <w:contextualSpacing/>
              <w:rPr>
                <w:rFonts w:cstheme="minorHAnsi"/>
              </w:rPr>
            </w:pPr>
            <w:r w:rsidRPr="00DA042A">
              <w:rPr>
                <w:rFonts w:cstheme="minorHAnsi"/>
              </w:rPr>
              <w:t>Nr.</w:t>
            </w:r>
          </w:p>
        </w:tc>
        <w:tc>
          <w:tcPr>
            <w:tcW w:w="5958" w:type="dxa"/>
            <w:shd w:val="clear" w:color="auto" w:fill="D8DFE4"/>
          </w:tcPr>
          <w:p w14:paraId="48E520A4" w14:textId="77777777" w:rsidR="00C034E1" w:rsidRPr="00DA042A" w:rsidRDefault="00C034E1" w:rsidP="00ED6735">
            <w:pPr>
              <w:contextualSpacing/>
              <w:rPr>
                <w:rFonts w:cstheme="minorHAnsi"/>
              </w:rPr>
            </w:pPr>
            <w:r w:rsidRPr="00DA042A">
              <w:rPr>
                <w:rFonts w:cstheme="minorHAnsi"/>
              </w:rPr>
              <w:t>Prüfschritt</w:t>
            </w:r>
          </w:p>
        </w:tc>
        <w:tc>
          <w:tcPr>
            <w:tcW w:w="1699" w:type="dxa"/>
            <w:tcBorders>
              <w:bottom w:val="single" w:sz="4" w:space="0" w:color="auto"/>
            </w:tcBorders>
            <w:shd w:val="clear" w:color="auto" w:fill="D8DFE4"/>
          </w:tcPr>
          <w:p w14:paraId="192218CF" w14:textId="77777777" w:rsidR="00C034E1" w:rsidRPr="00DA042A" w:rsidRDefault="00C034E1" w:rsidP="00ED6735">
            <w:pPr>
              <w:ind w:left="55"/>
              <w:contextualSpacing/>
              <w:rPr>
                <w:rFonts w:cstheme="minorHAnsi"/>
              </w:rPr>
            </w:pPr>
            <w:r w:rsidRPr="00DA042A">
              <w:rPr>
                <w:rFonts w:cstheme="minorHAnsi"/>
              </w:rPr>
              <w:t>Prüfergebnis</w:t>
            </w:r>
          </w:p>
        </w:tc>
        <w:tc>
          <w:tcPr>
            <w:tcW w:w="929" w:type="dxa"/>
            <w:tcBorders>
              <w:bottom w:val="single" w:sz="4" w:space="0" w:color="auto"/>
            </w:tcBorders>
            <w:shd w:val="clear" w:color="auto" w:fill="D8DFE4"/>
          </w:tcPr>
          <w:p w14:paraId="4C1E7FE3" w14:textId="77777777" w:rsidR="00C034E1" w:rsidRPr="00DA042A" w:rsidRDefault="00C034E1" w:rsidP="00ED6735">
            <w:pPr>
              <w:contextualSpacing/>
              <w:rPr>
                <w:rFonts w:cstheme="minorHAnsi"/>
              </w:rPr>
            </w:pPr>
            <w:r w:rsidRPr="00DA042A">
              <w:rPr>
                <w:rFonts w:cstheme="minorHAnsi"/>
              </w:rPr>
              <w:t>Code</w:t>
            </w:r>
          </w:p>
        </w:tc>
        <w:tc>
          <w:tcPr>
            <w:tcW w:w="5108" w:type="dxa"/>
            <w:tcBorders>
              <w:bottom w:val="single" w:sz="4" w:space="0" w:color="auto"/>
            </w:tcBorders>
            <w:shd w:val="clear" w:color="auto" w:fill="D8DFE4"/>
          </w:tcPr>
          <w:p w14:paraId="491CF444" w14:textId="77777777" w:rsidR="00C034E1" w:rsidRPr="00DA042A" w:rsidRDefault="00C034E1" w:rsidP="00ED6735">
            <w:pPr>
              <w:contextualSpacing/>
              <w:rPr>
                <w:rFonts w:cstheme="minorHAnsi"/>
              </w:rPr>
            </w:pPr>
            <w:r w:rsidRPr="00DA042A">
              <w:rPr>
                <w:rFonts w:cstheme="minorHAnsi"/>
              </w:rPr>
              <w:t>Hinweis</w:t>
            </w:r>
          </w:p>
        </w:tc>
      </w:tr>
      <w:tr w:rsidR="00C034E1" w:rsidRPr="00DA042A" w14:paraId="01C27891" w14:textId="77777777" w:rsidTr="00ED6735">
        <w:trPr>
          <w:gridAfter w:val="1"/>
          <w:wAfter w:w="12" w:type="dxa"/>
          <w:trHeight w:val="398"/>
        </w:trPr>
        <w:tc>
          <w:tcPr>
            <w:tcW w:w="703" w:type="dxa"/>
            <w:vMerge w:val="restart"/>
            <w:shd w:val="clear" w:color="auto" w:fill="A6A6A6" w:themeFill="background1" w:themeFillShade="A6"/>
          </w:tcPr>
          <w:p w14:paraId="32E73024" w14:textId="77777777" w:rsidR="00C034E1" w:rsidRPr="00427D71" w:rsidRDefault="00C034E1" w:rsidP="00ED6735">
            <w:pPr>
              <w:rPr>
                <w:rFonts w:cstheme="minorHAnsi"/>
              </w:rPr>
            </w:pPr>
            <w:r w:rsidRPr="00427D71">
              <w:rPr>
                <w:rFonts w:cstheme="minorHAnsi"/>
              </w:rPr>
              <w:t>1</w:t>
            </w:r>
            <w:r>
              <w:rPr>
                <w:rFonts w:cstheme="minorHAnsi"/>
              </w:rPr>
              <w:t>0</w:t>
            </w:r>
          </w:p>
        </w:tc>
        <w:tc>
          <w:tcPr>
            <w:tcW w:w="5958" w:type="dxa"/>
            <w:vMerge w:val="restart"/>
          </w:tcPr>
          <w:p w14:paraId="6A2EAEEA" w14:textId="77777777" w:rsidR="00C034E1" w:rsidRPr="00DA042A" w:rsidRDefault="00C034E1" w:rsidP="00ED6735">
            <w:pPr>
              <w:rPr>
                <w:rFonts w:cstheme="minorHAnsi"/>
              </w:rPr>
            </w:pPr>
            <w:r w:rsidRPr="00DA042A">
              <w:rPr>
                <w:rFonts w:cstheme="minorHAnsi"/>
              </w:rPr>
              <w:t>Entspricht die Rechnung den Anforderungen gem. §14 Abs. 4 UStG?</w:t>
            </w:r>
          </w:p>
        </w:tc>
        <w:tc>
          <w:tcPr>
            <w:tcW w:w="1699" w:type="dxa"/>
            <w:tcBorders>
              <w:top w:val="single" w:sz="4" w:space="0" w:color="auto"/>
              <w:bottom w:val="dotted" w:sz="4" w:space="0" w:color="auto"/>
            </w:tcBorders>
          </w:tcPr>
          <w:p w14:paraId="1BF93F0C"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43F46263" w14:textId="77777777" w:rsidR="00C034E1" w:rsidRPr="00DA042A" w:rsidRDefault="00C034E1" w:rsidP="00ED6735">
            <w:pPr>
              <w:rPr>
                <w:rFonts w:cstheme="minorHAnsi"/>
              </w:rPr>
            </w:pPr>
            <w:r w:rsidRPr="00DA042A">
              <w:rPr>
                <w:rFonts w:cstheme="minorHAnsi"/>
              </w:rPr>
              <w:t>A01</w:t>
            </w:r>
          </w:p>
        </w:tc>
        <w:tc>
          <w:tcPr>
            <w:tcW w:w="5108" w:type="dxa"/>
            <w:tcBorders>
              <w:top w:val="single" w:sz="4" w:space="0" w:color="auto"/>
              <w:bottom w:val="dotted" w:sz="4" w:space="0" w:color="auto"/>
            </w:tcBorders>
          </w:tcPr>
          <w:p w14:paraId="116F3E31"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73B1A98D" w14:textId="77777777" w:rsidR="00C034E1" w:rsidRPr="00DA042A" w:rsidRDefault="00C034E1" w:rsidP="00ED6735">
            <w:pPr>
              <w:rPr>
                <w:rFonts w:cstheme="minorHAnsi"/>
              </w:rPr>
            </w:pPr>
            <w:r w:rsidRPr="00DA042A">
              <w:rPr>
                <w:rFonts w:cstheme="minorHAnsi"/>
              </w:rPr>
              <w:t>Rechnung entspricht nicht §14 UstG</w:t>
            </w:r>
          </w:p>
        </w:tc>
      </w:tr>
      <w:tr w:rsidR="00C034E1" w:rsidRPr="00DA042A" w14:paraId="2AFD9061" w14:textId="77777777" w:rsidTr="00ED6735">
        <w:trPr>
          <w:gridAfter w:val="1"/>
          <w:wAfter w:w="12" w:type="dxa"/>
          <w:trHeight w:val="398"/>
        </w:trPr>
        <w:tc>
          <w:tcPr>
            <w:tcW w:w="703" w:type="dxa"/>
            <w:vMerge/>
            <w:shd w:val="clear" w:color="auto" w:fill="A6A6A6" w:themeFill="background1" w:themeFillShade="A6"/>
          </w:tcPr>
          <w:p w14:paraId="1C980D59" w14:textId="77777777" w:rsidR="00C034E1" w:rsidRPr="00427D71" w:rsidRDefault="00C034E1" w:rsidP="00ED6735">
            <w:pPr>
              <w:rPr>
                <w:rFonts w:cstheme="minorHAnsi"/>
              </w:rPr>
            </w:pPr>
          </w:p>
        </w:tc>
        <w:tc>
          <w:tcPr>
            <w:tcW w:w="5958" w:type="dxa"/>
            <w:vMerge/>
          </w:tcPr>
          <w:p w14:paraId="1044CB6E" w14:textId="77777777" w:rsidR="00C034E1" w:rsidRPr="00DA042A" w:rsidRDefault="00C034E1" w:rsidP="00ED6735">
            <w:pPr>
              <w:rPr>
                <w:rFonts w:cstheme="minorHAnsi"/>
              </w:rPr>
            </w:pPr>
          </w:p>
        </w:tc>
        <w:tc>
          <w:tcPr>
            <w:tcW w:w="1699" w:type="dxa"/>
            <w:tcBorders>
              <w:top w:val="dotted" w:sz="4" w:space="0" w:color="auto"/>
            </w:tcBorders>
          </w:tcPr>
          <w:p w14:paraId="3A3CF901"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50295E20" w14:textId="77777777" w:rsidR="00C034E1" w:rsidRPr="00DA042A" w:rsidRDefault="00C034E1" w:rsidP="00ED6735">
            <w:pPr>
              <w:rPr>
                <w:rFonts w:cstheme="minorHAnsi"/>
              </w:rPr>
            </w:pPr>
          </w:p>
        </w:tc>
        <w:tc>
          <w:tcPr>
            <w:tcW w:w="5108" w:type="dxa"/>
            <w:tcBorders>
              <w:top w:val="dotted" w:sz="4" w:space="0" w:color="auto"/>
            </w:tcBorders>
          </w:tcPr>
          <w:p w14:paraId="5E0CC565" w14:textId="77777777" w:rsidR="00C034E1" w:rsidRPr="00DA042A" w:rsidRDefault="00C034E1" w:rsidP="00ED6735">
            <w:pPr>
              <w:rPr>
                <w:rFonts w:cstheme="minorHAnsi"/>
              </w:rPr>
            </w:pPr>
          </w:p>
        </w:tc>
      </w:tr>
      <w:tr w:rsidR="00C034E1" w:rsidRPr="00DA042A" w14:paraId="4FBD6CA4" w14:textId="77777777" w:rsidTr="00ED6735">
        <w:trPr>
          <w:gridAfter w:val="1"/>
          <w:wAfter w:w="12" w:type="dxa"/>
          <w:trHeight w:val="398"/>
        </w:trPr>
        <w:tc>
          <w:tcPr>
            <w:tcW w:w="703" w:type="dxa"/>
            <w:vMerge w:val="restart"/>
            <w:shd w:val="clear" w:color="auto" w:fill="A6A6A6" w:themeFill="background1" w:themeFillShade="A6"/>
          </w:tcPr>
          <w:p w14:paraId="5C98A72A" w14:textId="77777777" w:rsidR="00C034E1" w:rsidRPr="00427D71" w:rsidRDefault="00C034E1" w:rsidP="00ED6735">
            <w:pPr>
              <w:rPr>
                <w:rFonts w:cstheme="minorHAnsi"/>
              </w:rPr>
            </w:pPr>
            <w:r w:rsidRPr="00427D71">
              <w:rPr>
                <w:rFonts w:cstheme="minorHAnsi"/>
              </w:rPr>
              <w:t>20</w:t>
            </w:r>
          </w:p>
        </w:tc>
        <w:tc>
          <w:tcPr>
            <w:tcW w:w="5958" w:type="dxa"/>
            <w:vMerge w:val="restart"/>
          </w:tcPr>
          <w:p w14:paraId="6751CC80" w14:textId="77777777" w:rsidR="00C034E1" w:rsidRPr="00DA042A" w:rsidRDefault="00C034E1" w:rsidP="00ED6735">
            <w:pPr>
              <w:rPr>
                <w:rFonts w:cstheme="minorHAnsi"/>
              </w:rPr>
            </w:pPr>
            <w:r w:rsidRPr="00DA042A">
              <w:rPr>
                <w:rFonts w:cstheme="minorHAnsi"/>
              </w:rPr>
              <w:t xml:space="preserve">Ist das Rechnungsdatum </w:t>
            </w:r>
            <w:r>
              <w:rPr>
                <w:rFonts w:cstheme="minorHAnsi"/>
              </w:rPr>
              <w:t xml:space="preserve">≤ </w:t>
            </w:r>
            <w:r w:rsidRPr="00DA042A">
              <w:rPr>
                <w:rFonts w:cstheme="minorHAnsi"/>
              </w:rPr>
              <w:t>dem Eingangsdatum?</w:t>
            </w:r>
          </w:p>
        </w:tc>
        <w:tc>
          <w:tcPr>
            <w:tcW w:w="1699" w:type="dxa"/>
            <w:tcBorders>
              <w:top w:val="single" w:sz="4" w:space="0" w:color="auto"/>
              <w:bottom w:val="dotted" w:sz="4" w:space="0" w:color="auto"/>
            </w:tcBorders>
          </w:tcPr>
          <w:p w14:paraId="481F26F6"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6E268AC0" w14:textId="77777777" w:rsidR="00C034E1" w:rsidRPr="00DA042A" w:rsidRDefault="00C034E1"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57A5CA5B"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0E50E066" w14:textId="77777777" w:rsidR="00C034E1" w:rsidRPr="00DA042A" w:rsidRDefault="00C034E1" w:rsidP="00ED6735">
            <w:pPr>
              <w:rPr>
                <w:rFonts w:cstheme="minorHAnsi"/>
              </w:rPr>
            </w:pPr>
            <w:r w:rsidRPr="00DA042A">
              <w:rPr>
                <w:rFonts w:cstheme="minorHAnsi"/>
              </w:rPr>
              <w:t>Rechnungsdatum liegt in der Zukunft</w:t>
            </w:r>
          </w:p>
        </w:tc>
      </w:tr>
      <w:tr w:rsidR="00C034E1" w:rsidRPr="00DA042A" w14:paraId="2194F2BD" w14:textId="77777777" w:rsidTr="00ED6735">
        <w:trPr>
          <w:gridAfter w:val="1"/>
          <w:wAfter w:w="12" w:type="dxa"/>
          <w:trHeight w:val="398"/>
        </w:trPr>
        <w:tc>
          <w:tcPr>
            <w:tcW w:w="703" w:type="dxa"/>
            <w:vMerge/>
            <w:shd w:val="clear" w:color="auto" w:fill="A6A6A6" w:themeFill="background1" w:themeFillShade="A6"/>
          </w:tcPr>
          <w:p w14:paraId="30FDA346" w14:textId="77777777" w:rsidR="00C034E1" w:rsidRPr="00427D71" w:rsidRDefault="00C034E1" w:rsidP="00ED6735">
            <w:pPr>
              <w:rPr>
                <w:rFonts w:cstheme="minorHAnsi"/>
              </w:rPr>
            </w:pPr>
          </w:p>
        </w:tc>
        <w:tc>
          <w:tcPr>
            <w:tcW w:w="5958" w:type="dxa"/>
            <w:vMerge/>
          </w:tcPr>
          <w:p w14:paraId="0D6D8A27"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E59A5DA"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103C7211"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79F0AFCB" w14:textId="77777777" w:rsidR="00C034E1" w:rsidRPr="00DA042A" w:rsidRDefault="00C034E1" w:rsidP="00ED6735">
            <w:pPr>
              <w:rPr>
                <w:rFonts w:cstheme="minorHAnsi"/>
              </w:rPr>
            </w:pPr>
          </w:p>
        </w:tc>
      </w:tr>
      <w:tr w:rsidR="00C034E1" w:rsidRPr="00DA042A" w14:paraId="56D1A992" w14:textId="77777777" w:rsidTr="00ED6735">
        <w:trPr>
          <w:gridAfter w:val="1"/>
          <w:wAfter w:w="12" w:type="dxa"/>
          <w:trHeight w:val="398"/>
        </w:trPr>
        <w:tc>
          <w:tcPr>
            <w:tcW w:w="703" w:type="dxa"/>
            <w:vMerge w:val="restart"/>
            <w:shd w:val="clear" w:color="auto" w:fill="A6A6A6" w:themeFill="background1" w:themeFillShade="A6"/>
          </w:tcPr>
          <w:p w14:paraId="6A30F707" w14:textId="77777777" w:rsidR="00C034E1" w:rsidRPr="00427D71" w:rsidRDefault="00C034E1" w:rsidP="00ED6735">
            <w:pPr>
              <w:rPr>
                <w:rFonts w:cstheme="minorHAnsi"/>
              </w:rPr>
            </w:pPr>
            <w:r w:rsidRPr="00427D71">
              <w:rPr>
                <w:rFonts w:cstheme="minorHAnsi"/>
              </w:rPr>
              <w:t>30</w:t>
            </w:r>
          </w:p>
        </w:tc>
        <w:tc>
          <w:tcPr>
            <w:tcW w:w="5958" w:type="dxa"/>
            <w:vMerge w:val="restart"/>
          </w:tcPr>
          <w:p w14:paraId="7381B47C" w14:textId="77777777" w:rsidR="00C034E1" w:rsidRPr="00DA042A" w:rsidRDefault="00C034E1"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51F5FD4B" w14:textId="77777777" w:rsidR="00C034E1" w:rsidRPr="00DA042A" w:rsidRDefault="00C034E1" w:rsidP="00ED6735">
            <w:pPr>
              <w:rPr>
                <w:rFonts w:cstheme="minorHAnsi"/>
              </w:rPr>
            </w:pPr>
          </w:p>
        </w:tc>
        <w:tc>
          <w:tcPr>
            <w:tcW w:w="1699" w:type="dxa"/>
            <w:tcBorders>
              <w:top w:val="single" w:sz="4" w:space="0" w:color="auto"/>
              <w:bottom w:val="nil"/>
              <w:right w:val="single" w:sz="4" w:space="0" w:color="auto"/>
            </w:tcBorders>
          </w:tcPr>
          <w:p w14:paraId="65031703" w14:textId="77777777" w:rsidR="00C034E1" w:rsidRPr="00DA042A" w:rsidRDefault="00C034E1"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4296B617" w14:textId="77777777" w:rsidR="00C034E1" w:rsidRPr="00DA042A" w:rsidRDefault="00C034E1"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2AD46EB1" w14:textId="77777777" w:rsidR="00C034E1" w:rsidRPr="00F21A68" w:rsidRDefault="00C034E1" w:rsidP="00ED6735">
            <w:pPr>
              <w:rPr>
                <w:rFonts w:cstheme="minorHAnsi"/>
              </w:rPr>
            </w:pPr>
            <w:r w:rsidRPr="00F21A68">
              <w:rPr>
                <w:rFonts w:cstheme="minorHAnsi"/>
              </w:rPr>
              <w:t xml:space="preserve">Cluster: </w:t>
            </w:r>
            <w:r w:rsidRPr="00684B1A">
              <w:rPr>
                <w:rFonts w:cstheme="minorHAnsi"/>
              </w:rPr>
              <w:t>Ablehnung auf Kopfebene</w:t>
            </w:r>
          </w:p>
          <w:p w14:paraId="32A74A14" w14:textId="77777777" w:rsidR="00C034E1" w:rsidRPr="00DA042A" w:rsidRDefault="00C034E1"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C034E1" w:rsidRPr="00DA042A" w14:paraId="466399BD" w14:textId="77777777" w:rsidTr="00ED6735">
        <w:trPr>
          <w:gridAfter w:val="1"/>
          <w:wAfter w:w="12" w:type="dxa"/>
          <w:trHeight w:val="398"/>
        </w:trPr>
        <w:tc>
          <w:tcPr>
            <w:tcW w:w="703" w:type="dxa"/>
            <w:vMerge/>
            <w:shd w:val="clear" w:color="auto" w:fill="A6A6A6" w:themeFill="background1" w:themeFillShade="A6"/>
          </w:tcPr>
          <w:p w14:paraId="44632ABE" w14:textId="77777777" w:rsidR="00C034E1" w:rsidRPr="00427D71" w:rsidRDefault="00C034E1" w:rsidP="00ED6735">
            <w:pPr>
              <w:rPr>
                <w:rFonts w:cstheme="minorHAnsi"/>
              </w:rPr>
            </w:pPr>
          </w:p>
        </w:tc>
        <w:tc>
          <w:tcPr>
            <w:tcW w:w="5958" w:type="dxa"/>
            <w:vMerge/>
          </w:tcPr>
          <w:p w14:paraId="2B6B99A9" w14:textId="77777777" w:rsidR="00C034E1" w:rsidRPr="00DA042A" w:rsidRDefault="00C034E1" w:rsidP="00ED6735">
            <w:pPr>
              <w:rPr>
                <w:rFonts w:cstheme="minorHAnsi"/>
              </w:rPr>
            </w:pPr>
          </w:p>
        </w:tc>
        <w:tc>
          <w:tcPr>
            <w:tcW w:w="1699" w:type="dxa"/>
            <w:tcBorders>
              <w:top w:val="nil"/>
              <w:bottom w:val="single" w:sz="4" w:space="0" w:color="auto"/>
              <w:right w:val="single" w:sz="4" w:space="0" w:color="auto"/>
            </w:tcBorders>
          </w:tcPr>
          <w:p w14:paraId="59F2ABAE" w14:textId="77777777" w:rsidR="00C034E1" w:rsidRPr="00DA042A" w:rsidRDefault="00C034E1"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4DB11065" w14:textId="77777777" w:rsidR="00C034E1" w:rsidRPr="00DA042A" w:rsidRDefault="00C034E1" w:rsidP="00ED6735">
            <w:pPr>
              <w:rPr>
                <w:rFonts w:cstheme="minorHAnsi"/>
              </w:rPr>
            </w:pPr>
          </w:p>
        </w:tc>
        <w:tc>
          <w:tcPr>
            <w:tcW w:w="5108" w:type="dxa"/>
            <w:tcBorders>
              <w:top w:val="nil"/>
              <w:left w:val="single" w:sz="4" w:space="0" w:color="auto"/>
              <w:bottom w:val="single" w:sz="4" w:space="0" w:color="auto"/>
            </w:tcBorders>
          </w:tcPr>
          <w:p w14:paraId="1CCED8E5" w14:textId="77777777" w:rsidR="00C034E1" w:rsidRPr="00DA042A" w:rsidRDefault="00C034E1" w:rsidP="00ED6735">
            <w:pPr>
              <w:rPr>
                <w:rFonts w:cstheme="minorHAnsi"/>
              </w:rPr>
            </w:pPr>
          </w:p>
        </w:tc>
      </w:tr>
      <w:tr w:rsidR="00C034E1" w:rsidRPr="00DA042A" w14:paraId="65720081" w14:textId="77777777" w:rsidTr="00ED6735">
        <w:trPr>
          <w:gridAfter w:val="1"/>
          <w:wAfter w:w="12" w:type="dxa"/>
          <w:trHeight w:val="398"/>
        </w:trPr>
        <w:tc>
          <w:tcPr>
            <w:tcW w:w="703" w:type="dxa"/>
            <w:vMerge w:val="restart"/>
            <w:shd w:val="clear" w:color="auto" w:fill="A6A6A6" w:themeFill="background1" w:themeFillShade="A6"/>
          </w:tcPr>
          <w:p w14:paraId="760DCB9D" w14:textId="77777777" w:rsidR="00C034E1" w:rsidRPr="00427D71" w:rsidRDefault="00C034E1" w:rsidP="00ED6735">
            <w:pPr>
              <w:rPr>
                <w:rFonts w:cstheme="minorHAnsi"/>
              </w:rPr>
            </w:pPr>
            <w:r w:rsidRPr="00427D71">
              <w:rPr>
                <w:rFonts w:cstheme="minorHAnsi"/>
              </w:rPr>
              <w:t>40</w:t>
            </w:r>
          </w:p>
        </w:tc>
        <w:tc>
          <w:tcPr>
            <w:tcW w:w="5958" w:type="dxa"/>
            <w:vMerge w:val="restart"/>
          </w:tcPr>
          <w:p w14:paraId="0A492BB7" w14:textId="77777777" w:rsidR="00C034E1" w:rsidRDefault="00C034E1" w:rsidP="00ED6735">
            <w:pPr>
              <w:rPr>
                <w:rFonts w:cstheme="minorHAnsi"/>
              </w:rPr>
            </w:pPr>
            <w:r>
              <w:rPr>
                <w:rFonts w:cstheme="minorHAnsi"/>
              </w:rPr>
              <w:t>Basiert die Rechnung auf einer Bestellung?</w:t>
            </w:r>
          </w:p>
          <w:p w14:paraId="341ED1B0"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1D5F2E59"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6781C4E7" w14:textId="77777777" w:rsidR="00C034E1" w:rsidRPr="00DA042A" w:rsidRDefault="00C034E1" w:rsidP="00ED6735">
            <w:pPr>
              <w:rPr>
                <w:rFonts w:cstheme="minorHAnsi"/>
              </w:rPr>
            </w:pPr>
            <w:r>
              <w:rPr>
                <w:rFonts w:cstheme="minorHAnsi"/>
              </w:rPr>
              <w:t>A04</w:t>
            </w:r>
          </w:p>
        </w:tc>
        <w:tc>
          <w:tcPr>
            <w:tcW w:w="5108" w:type="dxa"/>
            <w:tcBorders>
              <w:top w:val="single" w:sz="4" w:space="0" w:color="auto"/>
              <w:bottom w:val="dotted" w:sz="4" w:space="0" w:color="auto"/>
            </w:tcBorders>
          </w:tcPr>
          <w:p w14:paraId="786BB113"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Ablehnung auf Kopfebene</w:t>
            </w:r>
          </w:p>
          <w:p w14:paraId="567519F7"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C034E1" w:rsidRPr="00DA042A" w14:paraId="73F80C3C" w14:textId="77777777" w:rsidTr="00ED6735">
        <w:trPr>
          <w:gridAfter w:val="1"/>
          <w:wAfter w:w="12" w:type="dxa"/>
          <w:trHeight w:val="398"/>
        </w:trPr>
        <w:tc>
          <w:tcPr>
            <w:tcW w:w="703" w:type="dxa"/>
            <w:vMerge/>
            <w:shd w:val="clear" w:color="auto" w:fill="A6A6A6" w:themeFill="background1" w:themeFillShade="A6"/>
          </w:tcPr>
          <w:p w14:paraId="618A44A8" w14:textId="77777777" w:rsidR="00C034E1" w:rsidRPr="00427D71" w:rsidRDefault="00C034E1" w:rsidP="00ED6735">
            <w:pPr>
              <w:rPr>
                <w:rFonts w:cstheme="minorHAnsi"/>
              </w:rPr>
            </w:pPr>
          </w:p>
        </w:tc>
        <w:tc>
          <w:tcPr>
            <w:tcW w:w="5958" w:type="dxa"/>
            <w:vMerge/>
          </w:tcPr>
          <w:p w14:paraId="1078BB2C"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02B14E2C" w14:textId="77777777" w:rsidR="00C034E1" w:rsidRPr="00DA042A" w:rsidRDefault="00C034E1"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67109086"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01855AC6" w14:textId="77777777" w:rsidR="00C034E1" w:rsidRPr="00DA042A" w:rsidRDefault="00C034E1" w:rsidP="00ED6735">
            <w:pPr>
              <w:rPr>
                <w:rFonts w:cstheme="minorHAnsi"/>
              </w:rPr>
            </w:pPr>
          </w:p>
        </w:tc>
      </w:tr>
      <w:tr w:rsidR="00C034E1" w:rsidRPr="00DA042A" w14:paraId="615999BD" w14:textId="77777777" w:rsidTr="00ED6735">
        <w:trPr>
          <w:gridAfter w:val="1"/>
          <w:wAfter w:w="12" w:type="dxa"/>
          <w:trHeight w:val="398"/>
        </w:trPr>
        <w:tc>
          <w:tcPr>
            <w:tcW w:w="703" w:type="dxa"/>
            <w:vMerge w:val="restart"/>
            <w:shd w:val="clear" w:color="auto" w:fill="A6A6A6" w:themeFill="background1" w:themeFillShade="A6"/>
          </w:tcPr>
          <w:p w14:paraId="0DFA3D62" w14:textId="77777777" w:rsidR="00C034E1" w:rsidRPr="00427D71" w:rsidRDefault="00C034E1" w:rsidP="00ED6735">
            <w:pPr>
              <w:rPr>
                <w:rFonts w:cstheme="minorHAnsi"/>
              </w:rPr>
            </w:pPr>
            <w:r>
              <w:rPr>
                <w:rFonts w:cstheme="minorHAnsi"/>
              </w:rPr>
              <w:t>50</w:t>
            </w:r>
          </w:p>
        </w:tc>
        <w:tc>
          <w:tcPr>
            <w:tcW w:w="5958" w:type="dxa"/>
            <w:vMerge w:val="restart"/>
          </w:tcPr>
          <w:p w14:paraId="541180B0" w14:textId="77777777" w:rsidR="00C034E1" w:rsidRPr="00DA042A" w:rsidRDefault="00C034E1"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E82C098" w14:textId="77777777" w:rsidR="00C034E1" w:rsidRPr="00DA042A" w:rsidRDefault="00C034E1"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9236D32" w14:textId="77777777" w:rsidR="00C034E1" w:rsidRPr="00DA042A" w:rsidRDefault="00C034E1"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1F20F92C"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4F03D6F0" w14:textId="77777777" w:rsidR="00C034E1" w:rsidRPr="00DA042A" w:rsidRDefault="00C034E1" w:rsidP="00ED6735">
            <w:pPr>
              <w:rPr>
                <w:rFonts w:cstheme="minorHAnsi"/>
              </w:rPr>
            </w:pPr>
            <w:r w:rsidRPr="00DA042A">
              <w:rPr>
                <w:rFonts w:cstheme="minorHAnsi"/>
              </w:rPr>
              <w:t>Rechnungsnummer wurde bereits verwendet</w:t>
            </w:r>
          </w:p>
        </w:tc>
      </w:tr>
      <w:tr w:rsidR="00C034E1" w:rsidRPr="00DA042A" w14:paraId="15020605" w14:textId="77777777" w:rsidTr="00ED6735">
        <w:trPr>
          <w:gridAfter w:val="1"/>
          <w:wAfter w:w="12" w:type="dxa"/>
          <w:trHeight w:val="397"/>
        </w:trPr>
        <w:tc>
          <w:tcPr>
            <w:tcW w:w="703" w:type="dxa"/>
            <w:vMerge/>
            <w:shd w:val="clear" w:color="auto" w:fill="A6A6A6" w:themeFill="background1" w:themeFillShade="A6"/>
          </w:tcPr>
          <w:p w14:paraId="456BDEB9" w14:textId="77777777" w:rsidR="00C034E1" w:rsidRPr="00427D71" w:rsidRDefault="00C034E1" w:rsidP="00ED6735">
            <w:pPr>
              <w:rPr>
                <w:rFonts w:cstheme="minorHAnsi"/>
              </w:rPr>
            </w:pPr>
          </w:p>
        </w:tc>
        <w:tc>
          <w:tcPr>
            <w:tcW w:w="5958" w:type="dxa"/>
            <w:vMerge/>
          </w:tcPr>
          <w:p w14:paraId="564C2ABC"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3104BBC"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6336322D"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312FE21B" w14:textId="77777777" w:rsidR="00C034E1" w:rsidRPr="00DA042A" w:rsidRDefault="00C034E1" w:rsidP="00ED6735">
            <w:pPr>
              <w:rPr>
                <w:rFonts w:cstheme="minorHAnsi"/>
              </w:rPr>
            </w:pPr>
          </w:p>
        </w:tc>
      </w:tr>
    </w:tbl>
    <w:p w14:paraId="33F501C9"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0632CA7E" w14:textId="77777777" w:rsidTr="00C034E1">
        <w:trPr>
          <w:trHeight w:val="398"/>
        </w:trPr>
        <w:tc>
          <w:tcPr>
            <w:tcW w:w="703" w:type="dxa"/>
            <w:vMerge w:val="restart"/>
            <w:shd w:val="clear" w:color="auto" w:fill="A6A6A6" w:themeFill="background1" w:themeFillShade="A6"/>
          </w:tcPr>
          <w:p w14:paraId="09ADA9FD" w14:textId="5F329E6F" w:rsidR="00C034E1" w:rsidRPr="00427D71" w:rsidRDefault="00C034E1" w:rsidP="00ED6735">
            <w:pPr>
              <w:rPr>
                <w:rFonts w:cstheme="minorHAnsi"/>
              </w:rPr>
            </w:pPr>
            <w:r>
              <w:rPr>
                <w:rFonts w:cstheme="minorHAnsi"/>
              </w:rPr>
              <w:lastRenderedPageBreak/>
              <w:t>60</w:t>
            </w:r>
          </w:p>
        </w:tc>
        <w:tc>
          <w:tcPr>
            <w:tcW w:w="5958" w:type="dxa"/>
            <w:vMerge w:val="restart"/>
          </w:tcPr>
          <w:p w14:paraId="665EFCEA" w14:textId="77777777" w:rsidR="00C034E1" w:rsidRPr="00DA042A" w:rsidRDefault="00C034E1"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65198B13"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1FF95197" w14:textId="77777777" w:rsidR="00C034E1" w:rsidRPr="00DA042A" w:rsidRDefault="00C034E1" w:rsidP="00ED6735">
            <w:pPr>
              <w:rPr>
                <w:rFonts w:cstheme="minorHAnsi"/>
              </w:rPr>
            </w:pPr>
            <w:r>
              <w:rPr>
                <w:rFonts w:cstheme="minorHAnsi"/>
              </w:rPr>
              <w:t>A06</w:t>
            </w:r>
          </w:p>
        </w:tc>
        <w:tc>
          <w:tcPr>
            <w:tcW w:w="5108" w:type="dxa"/>
            <w:tcBorders>
              <w:top w:val="single" w:sz="4" w:space="0" w:color="auto"/>
              <w:bottom w:val="dotted" w:sz="4" w:space="0" w:color="auto"/>
            </w:tcBorders>
          </w:tcPr>
          <w:p w14:paraId="3ABBC0BC" w14:textId="77777777" w:rsidR="00C034E1" w:rsidRDefault="00C034E1" w:rsidP="00ED6735">
            <w:pPr>
              <w:rPr>
                <w:rFonts w:cstheme="minorHAnsi"/>
              </w:rPr>
            </w:pPr>
            <w:r>
              <w:rPr>
                <w:rFonts w:cstheme="minorHAnsi"/>
              </w:rPr>
              <w:t xml:space="preserve">Cluster: </w:t>
            </w:r>
            <w:r w:rsidRPr="00684B1A">
              <w:rPr>
                <w:rFonts w:cstheme="minorHAnsi"/>
              </w:rPr>
              <w:t>Ablehnung auf Kopfebene</w:t>
            </w:r>
          </w:p>
          <w:p w14:paraId="4FDDAC96" w14:textId="77777777" w:rsidR="00C034E1" w:rsidRPr="00DA042A" w:rsidRDefault="00C034E1" w:rsidP="00ED6735">
            <w:pPr>
              <w:rPr>
                <w:rFonts w:cstheme="minorHAnsi"/>
              </w:rPr>
            </w:pPr>
            <w:r>
              <w:rPr>
                <w:rFonts w:cstheme="minorHAnsi"/>
              </w:rPr>
              <w:t>Bei der Abrechnung des MSB kann es nicht zu einer Rückerstattung kommen.</w:t>
            </w:r>
          </w:p>
        </w:tc>
      </w:tr>
      <w:tr w:rsidR="00C034E1" w:rsidRPr="00DA042A" w14:paraId="07E4E481" w14:textId="77777777" w:rsidTr="00C034E1">
        <w:trPr>
          <w:trHeight w:val="398"/>
        </w:trPr>
        <w:tc>
          <w:tcPr>
            <w:tcW w:w="703" w:type="dxa"/>
            <w:vMerge/>
            <w:shd w:val="clear" w:color="auto" w:fill="A6A6A6" w:themeFill="background1" w:themeFillShade="A6"/>
          </w:tcPr>
          <w:p w14:paraId="658EE8A3" w14:textId="77777777" w:rsidR="00C034E1" w:rsidRPr="00427D71" w:rsidRDefault="00C034E1" w:rsidP="00ED6735">
            <w:pPr>
              <w:rPr>
                <w:rFonts w:cstheme="minorHAnsi"/>
              </w:rPr>
            </w:pPr>
          </w:p>
        </w:tc>
        <w:tc>
          <w:tcPr>
            <w:tcW w:w="5958" w:type="dxa"/>
            <w:vMerge/>
          </w:tcPr>
          <w:p w14:paraId="367F9D24"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58BC4571" w14:textId="77777777" w:rsidR="00C034E1" w:rsidRPr="00DA042A" w:rsidRDefault="00C034E1"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49C0F84F"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0B02DCFF" w14:textId="77777777" w:rsidR="00C034E1" w:rsidRPr="00DA042A" w:rsidRDefault="00C034E1" w:rsidP="00ED6735">
            <w:pPr>
              <w:rPr>
                <w:rFonts w:cstheme="minorHAnsi"/>
              </w:rPr>
            </w:pPr>
          </w:p>
        </w:tc>
      </w:tr>
      <w:tr w:rsidR="00C034E1" w:rsidRPr="00DA042A" w14:paraId="5847FF3C" w14:textId="77777777" w:rsidTr="00C034E1">
        <w:trPr>
          <w:trHeight w:val="398"/>
        </w:trPr>
        <w:tc>
          <w:tcPr>
            <w:tcW w:w="703" w:type="dxa"/>
            <w:vMerge w:val="restart"/>
            <w:shd w:val="clear" w:color="auto" w:fill="A6A6A6" w:themeFill="background1" w:themeFillShade="A6"/>
          </w:tcPr>
          <w:p w14:paraId="731ECF60" w14:textId="77777777" w:rsidR="00C034E1" w:rsidRPr="00427D71" w:rsidRDefault="00C034E1" w:rsidP="00ED6735">
            <w:pPr>
              <w:rPr>
                <w:rFonts w:cstheme="minorHAnsi"/>
              </w:rPr>
            </w:pPr>
            <w:r>
              <w:rPr>
                <w:rFonts w:cstheme="minorHAnsi"/>
              </w:rPr>
              <w:t>70</w:t>
            </w:r>
          </w:p>
        </w:tc>
        <w:tc>
          <w:tcPr>
            <w:tcW w:w="5958" w:type="dxa"/>
            <w:vMerge w:val="restart"/>
          </w:tcPr>
          <w:p w14:paraId="00067DA8" w14:textId="77777777" w:rsidR="00C034E1" w:rsidRPr="00DA042A" w:rsidRDefault="00C034E1" w:rsidP="00ED6735">
            <w:pPr>
              <w:rPr>
                <w:rFonts w:cstheme="minorHAnsi"/>
              </w:rPr>
            </w:pPr>
            <w:r w:rsidRPr="00DA042A">
              <w:rPr>
                <w:rFonts w:cstheme="minorHAnsi"/>
              </w:rPr>
              <w:t>Ist die Frist der Fälligkeit unterschritten?</w:t>
            </w:r>
          </w:p>
          <w:p w14:paraId="140F392D" w14:textId="73C83578" w:rsidR="00C034E1" w:rsidRPr="00DA042A" w:rsidRDefault="005F7DBE"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27112E18" w14:textId="77777777" w:rsidR="00C034E1" w:rsidRPr="00DA042A" w:rsidRDefault="00C034E1"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9221F6F" w14:textId="77777777" w:rsidR="00C034E1" w:rsidRPr="00DA042A" w:rsidRDefault="00C034E1"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0D1CCF5A"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254B63FF" w14:textId="77777777" w:rsidR="00C034E1" w:rsidRPr="00DA042A" w:rsidRDefault="00C034E1" w:rsidP="00ED6735">
            <w:pPr>
              <w:rPr>
                <w:rFonts w:cstheme="minorHAnsi"/>
              </w:rPr>
            </w:pPr>
            <w:r w:rsidRPr="00DA042A">
              <w:rPr>
                <w:rFonts w:cstheme="minorHAnsi"/>
              </w:rPr>
              <w:t>Das Zahlungsziel ist unterschritten.</w:t>
            </w:r>
          </w:p>
        </w:tc>
      </w:tr>
      <w:tr w:rsidR="00C034E1" w:rsidRPr="00DA042A" w14:paraId="0866522C" w14:textId="77777777" w:rsidTr="00C034E1">
        <w:trPr>
          <w:trHeight w:val="397"/>
        </w:trPr>
        <w:tc>
          <w:tcPr>
            <w:tcW w:w="703" w:type="dxa"/>
            <w:vMerge/>
            <w:shd w:val="clear" w:color="auto" w:fill="A6A6A6" w:themeFill="background1" w:themeFillShade="A6"/>
          </w:tcPr>
          <w:p w14:paraId="5D177337" w14:textId="77777777" w:rsidR="00C034E1" w:rsidRPr="00427D71" w:rsidRDefault="00C034E1" w:rsidP="00ED6735">
            <w:pPr>
              <w:rPr>
                <w:rFonts w:cstheme="minorHAnsi"/>
              </w:rPr>
            </w:pPr>
          </w:p>
        </w:tc>
        <w:tc>
          <w:tcPr>
            <w:tcW w:w="5958" w:type="dxa"/>
            <w:vMerge/>
          </w:tcPr>
          <w:p w14:paraId="67ABFDB0"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C303AAE"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bottom w:val="single" w:sz="4" w:space="0" w:color="auto"/>
            </w:tcBorders>
          </w:tcPr>
          <w:p w14:paraId="7147F4B5"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7083B93D" w14:textId="77777777" w:rsidR="00C034E1" w:rsidRPr="00DA042A" w:rsidRDefault="00C034E1" w:rsidP="00ED6735">
            <w:pPr>
              <w:rPr>
                <w:rFonts w:cstheme="minorHAnsi"/>
              </w:rPr>
            </w:pPr>
          </w:p>
        </w:tc>
      </w:tr>
      <w:tr w:rsidR="00C034E1" w:rsidRPr="00727566" w14:paraId="44D6673F" w14:textId="77777777" w:rsidTr="00C034E1">
        <w:trPr>
          <w:trHeight w:val="397"/>
        </w:trPr>
        <w:tc>
          <w:tcPr>
            <w:tcW w:w="703" w:type="dxa"/>
            <w:vMerge w:val="restart"/>
            <w:shd w:val="clear" w:color="auto" w:fill="A6A6A6" w:themeFill="background1" w:themeFillShade="A6"/>
          </w:tcPr>
          <w:p w14:paraId="586B22F2" w14:textId="77777777" w:rsidR="00C034E1" w:rsidRPr="00427D71" w:rsidRDefault="00C034E1" w:rsidP="00ED6735">
            <w:pPr>
              <w:rPr>
                <w:rFonts w:cstheme="minorHAnsi"/>
              </w:rPr>
            </w:pPr>
            <w:r>
              <w:rPr>
                <w:rFonts w:cstheme="minorHAnsi"/>
              </w:rPr>
              <w:t>90</w:t>
            </w:r>
          </w:p>
        </w:tc>
        <w:tc>
          <w:tcPr>
            <w:tcW w:w="5958" w:type="dxa"/>
            <w:vMerge w:val="restart"/>
          </w:tcPr>
          <w:p w14:paraId="21288A43" w14:textId="77777777" w:rsidR="00C034E1" w:rsidRDefault="00C034E1" w:rsidP="00ED6735">
            <w:pPr>
              <w:rPr>
                <w:rFonts w:cstheme="minorHAnsi"/>
              </w:rPr>
            </w:pPr>
            <w:r w:rsidRPr="0017265D">
              <w:rPr>
                <w:rFonts w:cstheme="minorHAnsi"/>
              </w:rPr>
              <w:t>Ist ein zuvor nicht spezifizierter Fehler im Kopfteil der Rechnung aufgetreten?</w:t>
            </w:r>
          </w:p>
          <w:p w14:paraId="2B4CF8D8" w14:textId="77777777" w:rsidR="00C034E1" w:rsidRPr="00727566" w:rsidRDefault="00C034E1" w:rsidP="00ED6735">
            <w:pPr>
              <w:rPr>
                <w:rFonts w:cstheme="minorHAnsi"/>
              </w:rPr>
            </w:pPr>
          </w:p>
        </w:tc>
        <w:tc>
          <w:tcPr>
            <w:tcW w:w="1699" w:type="dxa"/>
            <w:tcBorders>
              <w:bottom w:val="dotted" w:sz="4" w:space="0" w:color="auto"/>
            </w:tcBorders>
          </w:tcPr>
          <w:p w14:paraId="42F33B67" w14:textId="77777777" w:rsidR="00C034E1" w:rsidRPr="00DA042A" w:rsidRDefault="00C034E1" w:rsidP="00ED6735">
            <w:pPr>
              <w:rPr>
                <w:rFonts w:cstheme="minorHAnsi"/>
              </w:rPr>
            </w:pPr>
            <w:r>
              <w:rPr>
                <w:rFonts w:cstheme="minorHAnsi"/>
              </w:rPr>
              <w:t>ja</w:t>
            </w:r>
          </w:p>
        </w:tc>
        <w:tc>
          <w:tcPr>
            <w:tcW w:w="929" w:type="dxa"/>
            <w:tcBorders>
              <w:bottom w:val="dotted" w:sz="4" w:space="0" w:color="auto"/>
            </w:tcBorders>
          </w:tcPr>
          <w:p w14:paraId="083ABC75" w14:textId="77777777" w:rsidR="00C034E1" w:rsidRPr="00727566" w:rsidRDefault="00C034E1" w:rsidP="00ED6735">
            <w:pPr>
              <w:rPr>
                <w:rFonts w:cstheme="minorHAnsi"/>
              </w:rPr>
            </w:pPr>
            <w:r>
              <w:rPr>
                <w:rFonts w:cstheme="minorHAnsi"/>
              </w:rPr>
              <w:t>A90</w:t>
            </w:r>
          </w:p>
        </w:tc>
        <w:tc>
          <w:tcPr>
            <w:tcW w:w="5108" w:type="dxa"/>
            <w:tcBorders>
              <w:bottom w:val="dotted" w:sz="4" w:space="0" w:color="auto"/>
            </w:tcBorders>
          </w:tcPr>
          <w:p w14:paraId="505C8668" w14:textId="77777777" w:rsidR="00C034E1" w:rsidRDefault="00C034E1" w:rsidP="00ED6735">
            <w:pPr>
              <w:rPr>
                <w:rFonts w:cstheme="minorHAnsi"/>
              </w:rPr>
            </w:pPr>
            <w:r w:rsidRPr="00C46B03">
              <w:rPr>
                <w:rFonts w:cstheme="minorHAnsi"/>
              </w:rPr>
              <w:t>Cluster: Ablehnung a</w:t>
            </w:r>
            <w:r>
              <w:rPr>
                <w:rFonts w:cstheme="minorHAnsi"/>
              </w:rPr>
              <w:t>uf Kopfebene</w:t>
            </w:r>
          </w:p>
          <w:p w14:paraId="089D1C93" w14:textId="77777777" w:rsidR="00C034E1" w:rsidRDefault="00C034E1"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0E5DF03F" w14:textId="77777777" w:rsidR="00C034E1" w:rsidRPr="00727566" w:rsidRDefault="00C034E1"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C034E1" w:rsidRPr="00727566" w14:paraId="139DB659" w14:textId="77777777" w:rsidTr="00C034E1">
        <w:trPr>
          <w:trHeight w:val="397"/>
        </w:trPr>
        <w:tc>
          <w:tcPr>
            <w:tcW w:w="703" w:type="dxa"/>
            <w:vMerge/>
            <w:shd w:val="clear" w:color="auto" w:fill="A6A6A6" w:themeFill="background1" w:themeFillShade="A6"/>
          </w:tcPr>
          <w:p w14:paraId="7043A4DD" w14:textId="77777777" w:rsidR="00C034E1" w:rsidRPr="00727566" w:rsidRDefault="00C034E1" w:rsidP="00ED6735">
            <w:pPr>
              <w:rPr>
                <w:rFonts w:cstheme="minorHAnsi"/>
              </w:rPr>
            </w:pPr>
          </w:p>
        </w:tc>
        <w:tc>
          <w:tcPr>
            <w:tcW w:w="5958" w:type="dxa"/>
            <w:vMerge/>
          </w:tcPr>
          <w:p w14:paraId="6E18AF57" w14:textId="77777777" w:rsidR="00C034E1" w:rsidRPr="00727566" w:rsidRDefault="00C034E1" w:rsidP="00ED6735">
            <w:pPr>
              <w:rPr>
                <w:rFonts w:cstheme="minorHAnsi"/>
              </w:rPr>
            </w:pPr>
          </w:p>
        </w:tc>
        <w:tc>
          <w:tcPr>
            <w:tcW w:w="1699" w:type="dxa"/>
            <w:tcBorders>
              <w:top w:val="dotted" w:sz="4" w:space="0" w:color="auto"/>
              <w:bottom w:val="dotted" w:sz="4" w:space="0" w:color="auto"/>
            </w:tcBorders>
          </w:tcPr>
          <w:p w14:paraId="440B7C97" w14:textId="77777777" w:rsidR="00C034E1" w:rsidRPr="00DA042A" w:rsidRDefault="00C034E1"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07B77A8F" w14:textId="77777777" w:rsidR="00C034E1" w:rsidRPr="00727566" w:rsidRDefault="00C034E1" w:rsidP="00ED6735">
            <w:pPr>
              <w:rPr>
                <w:rFonts w:cstheme="minorHAnsi"/>
              </w:rPr>
            </w:pPr>
          </w:p>
        </w:tc>
        <w:tc>
          <w:tcPr>
            <w:tcW w:w="5108" w:type="dxa"/>
            <w:tcBorders>
              <w:top w:val="dotted" w:sz="4" w:space="0" w:color="auto"/>
              <w:bottom w:val="dotted" w:sz="4" w:space="0" w:color="auto"/>
            </w:tcBorders>
          </w:tcPr>
          <w:p w14:paraId="24E5814A" w14:textId="77777777" w:rsidR="00C034E1" w:rsidRPr="00727566" w:rsidRDefault="00C034E1" w:rsidP="00ED6735">
            <w:pPr>
              <w:rPr>
                <w:rFonts w:cstheme="minorHAnsi"/>
              </w:rPr>
            </w:pPr>
          </w:p>
        </w:tc>
      </w:tr>
      <w:tr w:rsidR="00C034E1" w14:paraId="71D29A3D" w14:textId="77777777" w:rsidTr="00C034E1">
        <w:trPr>
          <w:trHeight w:val="397"/>
        </w:trPr>
        <w:tc>
          <w:tcPr>
            <w:tcW w:w="14397" w:type="dxa"/>
            <w:gridSpan w:val="5"/>
            <w:shd w:val="clear" w:color="auto" w:fill="92D050"/>
          </w:tcPr>
          <w:p w14:paraId="24692C3B" w14:textId="77777777" w:rsidR="00C034E1" w:rsidRDefault="00C034E1"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C034E1" w:rsidRPr="00DA042A" w14:paraId="6174CBBD" w14:textId="77777777" w:rsidTr="00C034E1">
        <w:trPr>
          <w:trHeight w:val="397"/>
        </w:trPr>
        <w:tc>
          <w:tcPr>
            <w:tcW w:w="703" w:type="dxa"/>
            <w:vMerge w:val="restart"/>
            <w:shd w:val="clear" w:color="auto" w:fill="92D050"/>
          </w:tcPr>
          <w:p w14:paraId="377408F3" w14:textId="77777777" w:rsidR="00C034E1" w:rsidRPr="00427D71" w:rsidRDefault="00C034E1" w:rsidP="00ED6735">
            <w:pPr>
              <w:rPr>
                <w:rFonts w:cstheme="minorHAnsi"/>
              </w:rPr>
            </w:pPr>
            <w:r w:rsidRPr="00427D71">
              <w:rPr>
                <w:rFonts w:cstheme="minorHAnsi"/>
              </w:rPr>
              <w:t>300</w:t>
            </w:r>
          </w:p>
        </w:tc>
        <w:tc>
          <w:tcPr>
            <w:tcW w:w="5958" w:type="dxa"/>
            <w:vMerge w:val="restart"/>
          </w:tcPr>
          <w:p w14:paraId="7988369A" w14:textId="77777777" w:rsidR="00C034E1" w:rsidRPr="00DA042A" w:rsidRDefault="00C034E1"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9A3BA76" w14:textId="77777777" w:rsidR="00C034E1" w:rsidRDefault="00C034E1"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19353F46" w14:textId="77777777" w:rsidR="00C034E1" w:rsidRPr="00DA042A" w:rsidRDefault="00C034E1" w:rsidP="00ED6735">
            <w:pPr>
              <w:rPr>
                <w:rFonts w:cstheme="minorHAnsi"/>
              </w:rPr>
            </w:pPr>
            <w:r>
              <w:rPr>
                <w:rFonts w:cstheme="minorHAnsi"/>
              </w:rPr>
              <w:t>A09</w:t>
            </w:r>
          </w:p>
        </w:tc>
        <w:tc>
          <w:tcPr>
            <w:tcW w:w="5108" w:type="dxa"/>
            <w:tcBorders>
              <w:top w:val="dotted" w:sz="4" w:space="0" w:color="auto"/>
              <w:bottom w:val="dotted" w:sz="4" w:space="0" w:color="auto"/>
            </w:tcBorders>
          </w:tcPr>
          <w:p w14:paraId="2AC92464" w14:textId="77777777" w:rsidR="00C034E1" w:rsidRDefault="00C034E1" w:rsidP="00ED6735">
            <w:pPr>
              <w:rPr>
                <w:rFonts w:cstheme="minorHAnsi"/>
              </w:rPr>
            </w:pPr>
            <w:r>
              <w:rPr>
                <w:rFonts w:cstheme="minorHAnsi"/>
              </w:rPr>
              <w:t>Cluster: Ablehnung auf Positionsebene</w:t>
            </w:r>
          </w:p>
          <w:p w14:paraId="0185E081" w14:textId="77777777" w:rsidR="00C034E1" w:rsidRDefault="00C034E1" w:rsidP="00ED6735">
            <w:pPr>
              <w:rPr>
                <w:rFonts w:cstheme="minorHAnsi"/>
              </w:rPr>
            </w:pPr>
          </w:p>
          <w:p w14:paraId="080275FB" w14:textId="77777777" w:rsidR="00C034E1" w:rsidRPr="00DA042A" w:rsidRDefault="00C034E1" w:rsidP="00ED6735">
            <w:pPr>
              <w:rPr>
                <w:rFonts w:cstheme="minorHAnsi"/>
              </w:rPr>
            </w:pPr>
            <w:r>
              <w:rPr>
                <w:rFonts w:cstheme="minorHAnsi"/>
              </w:rPr>
              <w:t>Es wurde in der Rechnungsposition nicht die Artikel-ID aus der Bestellung verwendet.</w:t>
            </w:r>
          </w:p>
        </w:tc>
      </w:tr>
      <w:tr w:rsidR="00C034E1" w:rsidRPr="00DA042A" w14:paraId="249C0F73" w14:textId="77777777" w:rsidTr="00C034E1">
        <w:trPr>
          <w:trHeight w:val="397"/>
        </w:trPr>
        <w:tc>
          <w:tcPr>
            <w:tcW w:w="703" w:type="dxa"/>
            <w:vMerge/>
            <w:shd w:val="clear" w:color="auto" w:fill="92D050"/>
          </w:tcPr>
          <w:p w14:paraId="58B907C9" w14:textId="77777777" w:rsidR="00C034E1" w:rsidRPr="00427D71" w:rsidRDefault="00C034E1" w:rsidP="00ED6735">
            <w:pPr>
              <w:rPr>
                <w:rFonts w:cstheme="minorHAnsi"/>
              </w:rPr>
            </w:pPr>
          </w:p>
        </w:tc>
        <w:tc>
          <w:tcPr>
            <w:tcW w:w="5958" w:type="dxa"/>
            <w:vMerge/>
          </w:tcPr>
          <w:p w14:paraId="4D6C7E63"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56398A09" w14:textId="77777777" w:rsidR="00C034E1" w:rsidRDefault="00C034E1"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8714E96"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2DE0D019" w14:textId="77777777" w:rsidR="00C034E1" w:rsidRPr="00DA042A" w:rsidRDefault="00C034E1" w:rsidP="00ED6735">
            <w:pPr>
              <w:rPr>
                <w:rFonts w:cstheme="minorHAnsi"/>
              </w:rPr>
            </w:pPr>
          </w:p>
        </w:tc>
      </w:tr>
      <w:tr w:rsidR="00C034E1" w:rsidRPr="00DA042A" w14:paraId="0AD51CCE" w14:textId="77777777" w:rsidTr="00C034E1">
        <w:trPr>
          <w:trHeight w:val="397"/>
        </w:trPr>
        <w:tc>
          <w:tcPr>
            <w:tcW w:w="703" w:type="dxa"/>
            <w:vMerge w:val="restart"/>
            <w:shd w:val="clear" w:color="auto" w:fill="92D050"/>
          </w:tcPr>
          <w:p w14:paraId="12096361" w14:textId="77777777" w:rsidR="00C034E1" w:rsidRPr="00427D71" w:rsidRDefault="00C034E1" w:rsidP="00ED6735">
            <w:pPr>
              <w:rPr>
                <w:rFonts w:cstheme="minorHAnsi"/>
              </w:rPr>
            </w:pPr>
            <w:r>
              <w:rPr>
                <w:rFonts w:cstheme="minorHAnsi"/>
              </w:rPr>
              <w:lastRenderedPageBreak/>
              <w:t>310</w:t>
            </w:r>
          </w:p>
        </w:tc>
        <w:tc>
          <w:tcPr>
            <w:tcW w:w="5958" w:type="dxa"/>
            <w:vMerge w:val="restart"/>
          </w:tcPr>
          <w:p w14:paraId="0D364759" w14:textId="77777777" w:rsidR="00C034E1" w:rsidRDefault="00C034E1"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765BE344" w14:textId="77777777" w:rsidR="00C034E1" w:rsidRDefault="00C034E1"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3E2AA1E9" w14:textId="77777777" w:rsidR="00C034E1" w:rsidRDefault="00C034E1" w:rsidP="00ED6735">
            <w:pPr>
              <w:rPr>
                <w:rFonts w:cstheme="minorHAnsi"/>
              </w:rPr>
            </w:pPr>
            <w:r>
              <w:rPr>
                <w:rFonts w:cstheme="minorHAnsi"/>
              </w:rPr>
              <w:t>A10</w:t>
            </w:r>
          </w:p>
        </w:tc>
        <w:tc>
          <w:tcPr>
            <w:tcW w:w="5108" w:type="dxa"/>
            <w:tcBorders>
              <w:top w:val="single" w:sz="4" w:space="0" w:color="auto"/>
              <w:bottom w:val="dotted" w:sz="4" w:space="0" w:color="auto"/>
            </w:tcBorders>
          </w:tcPr>
          <w:p w14:paraId="04924B61"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7B6272A5"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da die Leistung nicht erfolgreich vom MSB durchgeführt wurde.</w:t>
            </w:r>
          </w:p>
        </w:tc>
      </w:tr>
      <w:tr w:rsidR="00C034E1" w:rsidRPr="00DA042A" w14:paraId="55AF53A1" w14:textId="77777777" w:rsidTr="00C034E1">
        <w:trPr>
          <w:trHeight w:val="397"/>
        </w:trPr>
        <w:tc>
          <w:tcPr>
            <w:tcW w:w="703" w:type="dxa"/>
            <w:vMerge/>
            <w:shd w:val="clear" w:color="auto" w:fill="92D050"/>
          </w:tcPr>
          <w:p w14:paraId="2CBEBDDD" w14:textId="77777777" w:rsidR="00C034E1" w:rsidRPr="00427D71" w:rsidRDefault="00C034E1" w:rsidP="00ED6735">
            <w:pPr>
              <w:rPr>
                <w:rFonts w:cstheme="minorHAnsi"/>
              </w:rPr>
            </w:pPr>
          </w:p>
        </w:tc>
        <w:tc>
          <w:tcPr>
            <w:tcW w:w="5958" w:type="dxa"/>
            <w:vMerge/>
          </w:tcPr>
          <w:p w14:paraId="2C869583" w14:textId="77777777" w:rsidR="00C034E1" w:rsidRDefault="00C034E1" w:rsidP="00ED6735">
            <w:pPr>
              <w:rPr>
                <w:rFonts w:cstheme="minorHAnsi"/>
              </w:rPr>
            </w:pPr>
          </w:p>
        </w:tc>
        <w:tc>
          <w:tcPr>
            <w:tcW w:w="1699" w:type="dxa"/>
            <w:tcBorders>
              <w:top w:val="dotted" w:sz="4" w:space="0" w:color="auto"/>
              <w:bottom w:val="single" w:sz="4" w:space="0" w:color="auto"/>
            </w:tcBorders>
          </w:tcPr>
          <w:p w14:paraId="42228E58" w14:textId="77777777" w:rsidR="00C034E1" w:rsidRDefault="00C034E1"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42BB91F2" w14:textId="77777777" w:rsidR="00C034E1" w:rsidRDefault="00C034E1" w:rsidP="00ED6735">
            <w:pPr>
              <w:rPr>
                <w:rFonts w:cstheme="minorHAnsi"/>
              </w:rPr>
            </w:pPr>
          </w:p>
        </w:tc>
        <w:tc>
          <w:tcPr>
            <w:tcW w:w="5108" w:type="dxa"/>
            <w:tcBorders>
              <w:top w:val="dotted" w:sz="4" w:space="0" w:color="auto"/>
              <w:bottom w:val="single" w:sz="4" w:space="0" w:color="auto"/>
            </w:tcBorders>
          </w:tcPr>
          <w:p w14:paraId="30DAD1CC" w14:textId="77777777" w:rsidR="00C034E1" w:rsidRPr="00DA042A" w:rsidRDefault="00C034E1" w:rsidP="00ED6735">
            <w:pPr>
              <w:rPr>
                <w:rFonts w:cstheme="minorHAnsi"/>
              </w:rPr>
            </w:pPr>
          </w:p>
        </w:tc>
      </w:tr>
      <w:tr w:rsidR="00C034E1" w:rsidRPr="00DA042A" w14:paraId="10EC80CD" w14:textId="77777777" w:rsidTr="00C034E1">
        <w:trPr>
          <w:trHeight w:val="397"/>
        </w:trPr>
        <w:tc>
          <w:tcPr>
            <w:tcW w:w="703" w:type="dxa"/>
            <w:vMerge w:val="restart"/>
            <w:shd w:val="clear" w:color="auto" w:fill="92D050"/>
          </w:tcPr>
          <w:p w14:paraId="42281D22" w14:textId="77777777" w:rsidR="00C034E1" w:rsidRPr="00427D71" w:rsidRDefault="00C034E1" w:rsidP="00ED6735">
            <w:pPr>
              <w:rPr>
                <w:rFonts w:cstheme="minorHAnsi"/>
              </w:rPr>
            </w:pPr>
            <w:r w:rsidRPr="00427D71">
              <w:rPr>
                <w:rFonts w:cstheme="minorHAnsi"/>
              </w:rPr>
              <w:t>3</w:t>
            </w:r>
            <w:r>
              <w:rPr>
                <w:rFonts w:cstheme="minorHAnsi"/>
              </w:rPr>
              <w:t>20</w:t>
            </w:r>
          </w:p>
        </w:tc>
        <w:tc>
          <w:tcPr>
            <w:tcW w:w="5958" w:type="dxa"/>
            <w:vMerge w:val="restart"/>
          </w:tcPr>
          <w:p w14:paraId="17F26C6F" w14:textId="77777777" w:rsidR="00C034E1" w:rsidRPr="00DA042A" w:rsidRDefault="00C034E1" w:rsidP="00ED6735">
            <w:pPr>
              <w:rPr>
                <w:rFonts w:cstheme="minorHAnsi"/>
              </w:rPr>
            </w:pPr>
            <w:r>
              <w:rPr>
                <w:rFonts w:cstheme="minorHAnsi"/>
              </w:rPr>
              <w:t>Entspricht der Preis in der Rechnungsposition dem Preis aus dem Angebot, dass zum Zeitpunkt des Ausführungsdatums/zum Abrechnungszeitraum der Leistung gültig ist?</w:t>
            </w:r>
          </w:p>
        </w:tc>
        <w:tc>
          <w:tcPr>
            <w:tcW w:w="1699" w:type="dxa"/>
            <w:tcBorders>
              <w:top w:val="single" w:sz="4" w:space="0" w:color="auto"/>
              <w:bottom w:val="dotted" w:sz="4" w:space="0" w:color="auto"/>
            </w:tcBorders>
          </w:tcPr>
          <w:p w14:paraId="4A3691F3" w14:textId="77777777" w:rsidR="00C034E1" w:rsidRDefault="00C034E1"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2A89F6E3" w14:textId="77777777" w:rsidR="00C034E1" w:rsidRPr="00DA042A" w:rsidRDefault="00C034E1" w:rsidP="00ED6735">
            <w:pPr>
              <w:rPr>
                <w:rFonts w:cstheme="minorHAnsi"/>
              </w:rPr>
            </w:pPr>
            <w:r>
              <w:rPr>
                <w:rFonts w:cstheme="minorHAnsi"/>
              </w:rPr>
              <w:t>A11</w:t>
            </w:r>
          </w:p>
        </w:tc>
        <w:tc>
          <w:tcPr>
            <w:tcW w:w="5108" w:type="dxa"/>
            <w:tcBorders>
              <w:top w:val="single" w:sz="4" w:space="0" w:color="auto"/>
              <w:bottom w:val="dotted" w:sz="4" w:space="0" w:color="auto"/>
            </w:tcBorders>
          </w:tcPr>
          <w:p w14:paraId="09D1339E"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39B5DD03" w14:textId="77777777" w:rsidR="00C034E1" w:rsidRPr="00DA042A" w:rsidRDefault="00C034E1"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Angebot.</w:t>
            </w:r>
          </w:p>
        </w:tc>
      </w:tr>
      <w:tr w:rsidR="00C034E1" w:rsidRPr="00DA042A" w14:paraId="048960EF" w14:textId="77777777" w:rsidTr="00C034E1">
        <w:trPr>
          <w:trHeight w:val="397"/>
        </w:trPr>
        <w:tc>
          <w:tcPr>
            <w:tcW w:w="703" w:type="dxa"/>
            <w:vMerge/>
            <w:shd w:val="clear" w:color="auto" w:fill="92D050"/>
          </w:tcPr>
          <w:p w14:paraId="5C16019A" w14:textId="77777777" w:rsidR="00C034E1" w:rsidRPr="00DA042A" w:rsidRDefault="00C034E1" w:rsidP="00ED6735">
            <w:pPr>
              <w:rPr>
                <w:rFonts w:cstheme="minorHAnsi"/>
              </w:rPr>
            </w:pPr>
          </w:p>
        </w:tc>
        <w:tc>
          <w:tcPr>
            <w:tcW w:w="5958" w:type="dxa"/>
            <w:vMerge/>
          </w:tcPr>
          <w:p w14:paraId="53485593"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1907C012" w14:textId="77777777" w:rsidR="00C034E1" w:rsidRDefault="00C034E1"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596039F2"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5B9BD6B9" w14:textId="77777777" w:rsidR="00C034E1" w:rsidRPr="00DA042A" w:rsidRDefault="00C034E1" w:rsidP="00ED6735">
            <w:pPr>
              <w:rPr>
                <w:rFonts w:cstheme="minorHAnsi"/>
              </w:rPr>
            </w:pPr>
          </w:p>
        </w:tc>
      </w:tr>
      <w:tr w:rsidR="00C034E1" w:rsidRPr="00DA042A" w14:paraId="3431BB2A" w14:textId="77777777" w:rsidTr="00C034E1">
        <w:trPr>
          <w:trHeight w:val="398"/>
        </w:trPr>
        <w:tc>
          <w:tcPr>
            <w:tcW w:w="703" w:type="dxa"/>
            <w:vMerge w:val="restart"/>
            <w:shd w:val="clear" w:color="auto" w:fill="92D050"/>
          </w:tcPr>
          <w:p w14:paraId="25586F9E" w14:textId="77777777" w:rsidR="00C034E1" w:rsidRPr="00427D71" w:rsidRDefault="00C034E1" w:rsidP="00ED6735">
            <w:pPr>
              <w:rPr>
                <w:rFonts w:cstheme="minorHAnsi"/>
              </w:rPr>
            </w:pPr>
            <w:r w:rsidRPr="00427D71">
              <w:rPr>
                <w:rFonts w:cstheme="minorHAnsi"/>
              </w:rPr>
              <w:t>3</w:t>
            </w:r>
            <w:r>
              <w:rPr>
                <w:rFonts w:cstheme="minorHAnsi"/>
              </w:rPr>
              <w:t>30</w:t>
            </w:r>
          </w:p>
        </w:tc>
        <w:tc>
          <w:tcPr>
            <w:tcW w:w="5958" w:type="dxa"/>
            <w:vMerge w:val="restart"/>
          </w:tcPr>
          <w:p w14:paraId="4CBEBC1E" w14:textId="77777777" w:rsidR="00C034E1" w:rsidRDefault="00C034E1"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bottom w:val="dotted" w:sz="4" w:space="0" w:color="auto"/>
            </w:tcBorders>
          </w:tcPr>
          <w:p w14:paraId="4C439BD2" w14:textId="77777777" w:rsidR="00C034E1" w:rsidRDefault="00C034E1"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58BDA7B8" w14:textId="77777777" w:rsidR="00C034E1" w:rsidRPr="00DA042A" w:rsidRDefault="00C034E1" w:rsidP="00ED6735">
            <w:pPr>
              <w:rPr>
                <w:rFonts w:cstheme="minorHAnsi"/>
              </w:rPr>
            </w:pPr>
            <w:r>
              <w:rPr>
                <w:rFonts w:cstheme="minorHAnsi"/>
              </w:rPr>
              <w:t>A12</w:t>
            </w:r>
          </w:p>
        </w:tc>
        <w:tc>
          <w:tcPr>
            <w:tcW w:w="5108" w:type="dxa"/>
            <w:tcBorders>
              <w:bottom w:val="dotted" w:sz="4" w:space="0" w:color="auto"/>
            </w:tcBorders>
          </w:tcPr>
          <w:p w14:paraId="7ED83547"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780D32A" w14:textId="77777777" w:rsidR="00C034E1" w:rsidRPr="00DA042A" w:rsidRDefault="00C034E1"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C034E1" w:rsidRPr="00DA042A" w14:paraId="78C25DDF" w14:textId="77777777" w:rsidTr="00C034E1">
        <w:trPr>
          <w:trHeight w:val="398"/>
        </w:trPr>
        <w:tc>
          <w:tcPr>
            <w:tcW w:w="703" w:type="dxa"/>
            <w:vMerge/>
            <w:shd w:val="clear" w:color="auto" w:fill="92D050"/>
          </w:tcPr>
          <w:p w14:paraId="72E609FB" w14:textId="77777777" w:rsidR="00C034E1" w:rsidRPr="00427D71" w:rsidRDefault="00C034E1" w:rsidP="00ED6735">
            <w:pPr>
              <w:rPr>
                <w:rFonts w:cstheme="minorHAnsi"/>
              </w:rPr>
            </w:pPr>
          </w:p>
        </w:tc>
        <w:tc>
          <w:tcPr>
            <w:tcW w:w="5958" w:type="dxa"/>
            <w:vMerge/>
          </w:tcPr>
          <w:p w14:paraId="7E19C636" w14:textId="77777777" w:rsidR="00C034E1" w:rsidRDefault="00C034E1" w:rsidP="00ED6735">
            <w:pPr>
              <w:rPr>
                <w:rFonts w:cstheme="minorHAnsi"/>
              </w:rPr>
            </w:pPr>
          </w:p>
        </w:tc>
        <w:tc>
          <w:tcPr>
            <w:tcW w:w="1699" w:type="dxa"/>
            <w:tcBorders>
              <w:top w:val="dotted" w:sz="4" w:space="0" w:color="auto"/>
              <w:bottom w:val="single" w:sz="4" w:space="0" w:color="auto"/>
            </w:tcBorders>
          </w:tcPr>
          <w:p w14:paraId="3DD5F257" w14:textId="77777777" w:rsidR="00C034E1" w:rsidRDefault="00C034E1"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53BEBCA9"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7587D0E" w14:textId="77777777" w:rsidR="00C034E1" w:rsidRPr="00DA042A" w:rsidRDefault="00C034E1" w:rsidP="00ED6735">
            <w:pPr>
              <w:rPr>
                <w:rFonts w:cstheme="minorHAnsi"/>
              </w:rPr>
            </w:pPr>
          </w:p>
        </w:tc>
      </w:tr>
      <w:tr w:rsidR="00C034E1" w:rsidRPr="00DA042A" w14:paraId="47576AD9" w14:textId="77777777" w:rsidTr="00527B78">
        <w:trPr>
          <w:trHeight w:val="398"/>
        </w:trPr>
        <w:tc>
          <w:tcPr>
            <w:tcW w:w="703" w:type="dxa"/>
            <w:vMerge w:val="restart"/>
            <w:shd w:val="clear" w:color="auto" w:fill="92D050"/>
          </w:tcPr>
          <w:p w14:paraId="53982168" w14:textId="77777777" w:rsidR="00C034E1" w:rsidRPr="00427D71" w:rsidRDefault="00C034E1" w:rsidP="00ED6735">
            <w:pPr>
              <w:rPr>
                <w:rFonts w:cstheme="minorHAnsi"/>
              </w:rPr>
            </w:pPr>
            <w:r>
              <w:rPr>
                <w:rFonts w:cstheme="minorHAnsi"/>
              </w:rPr>
              <w:t>350</w:t>
            </w:r>
          </w:p>
        </w:tc>
        <w:tc>
          <w:tcPr>
            <w:tcW w:w="5958" w:type="dxa"/>
            <w:vMerge w:val="restart"/>
          </w:tcPr>
          <w:p w14:paraId="0E46741E" w14:textId="77777777" w:rsidR="00C034E1" w:rsidRDefault="00C034E1"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3FE15480" w14:textId="77777777" w:rsidR="00C034E1" w:rsidRDefault="00C034E1"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427395C8" w14:textId="77777777" w:rsidR="00C034E1" w:rsidRDefault="00C034E1"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6745E6FB"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7FBB1667" w14:textId="77777777" w:rsidR="00C034E1" w:rsidRDefault="00C034E1" w:rsidP="00ED6735">
            <w:pPr>
              <w:rPr>
                <w:rFonts w:cstheme="minorHAnsi"/>
              </w:rPr>
            </w:pPr>
            <w:r>
              <w:rPr>
                <w:rFonts w:cstheme="minorHAnsi"/>
              </w:rPr>
              <w:t>Der Leistungszeitraum bzw. das Ausführungsdatum der Rechnungsposition ist nicht identisch mit dem Leistungszeitraum aus dem Kopfteil.</w:t>
            </w:r>
          </w:p>
        </w:tc>
      </w:tr>
      <w:tr w:rsidR="00C034E1" w:rsidRPr="00DA042A" w14:paraId="216E4D47" w14:textId="77777777" w:rsidTr="00527B78">
        <w:trPr>
          <w:trHeight w:val="398"/>
        </w:trPr>
        <w:tc>
          <w:tcPr>
            <w:tcW w:w="703" w:type="dxa"/>
            <w:vMerge/>
            <w:shd w:val="clear" w:color="auto" w:fill="92D050"/>
          </w:tcPr>
          <w:p w14:paraId="7FAAE35D" w14:textId="77777777" w:rsidR="00C034E1" w:rsidRPr="00427D71" w:rsidRDefault="00C034E1" w:rsidP="00ED6735">
            <w:pPr>
              <w:rPr>
                <w:rFonts w:cstheme="minorHAnsi"/>
              </w:rPr>
            </w:pPr>
          </w:p>
        </w:tc>
        <w:tc>
          <w:tcPr>
            <w:tcW w:w="5958" w:type="dxa"/>
            <w:vMerge/>
          </w:tcPr>
          <w:p w14:paraId="59E17380"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3918D423" w14:textId="77777777" w:rsidR="00C034E1" w:rsidRDefault="00C034E1"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088F0601"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71E60C2F" w14:textId="77777777" w:rsidR="00C034E1" w:rsidRDefault="00C034E1" w:rsidP="00ED6735">
            <w:pPr>
              <w:rPr>
                <w:rFonts w:cstheme="minorHAnsi"/>
              </w:rPr>
            </w:pPr>
          </w:p>
        </w:tc>
      </w:tr>
    </w:tbl>
    <w:p w14:paraId="437BAFB6"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6E1E2B10" w14:textId="77777777" w:rsidTr="00527B78">
        <w:trPr>
          <w:trHeight w:val="398"/>
        </w:trPr>
        <w:tc>
          <w:tcPr>
            <w:tcW w:w="703" w:type="dxa"/>
            <w:vMerge w:val="restart"/>
            <w:shd w:val="clear" w:color="auto" w:fill="92D050"/>
          </w:tcPr>
          <w:p w14:paraId="1F976D58" w14:textId="5952405A" w:rsidR="00C034E1" w:rsidRPr="00427D71" w:rsidRDefault="00C034E1" w:rsidP="00ED6735">
            <w:pPr>
              <w:rPr>
                <w:rFonts w:cstheme="minorHAnsi"/>
              </w:rPr>
            </w:pPr>
            <w:r>
              <w:rPr>
                <w:rFonts w:cstheme="minorHAnsi"/>
              </w:rPr>
              <w:lastRenderedPageBreak/>
              <w:t>360</w:t>
            </w:r>
          </w:p>
        </w:tc>
        <w:tc>
          <w:tcPr>
            <w:tcW w:w="5958" w:type="dxa"/>
            <w:vMerge w:val="restart"/>
          </w:tcPr>
          <w:p w14:paraId="0F4A8690" w14:textId="77777777" w:rsidR="00C034E1" w:rsidRDefault="00C034E1" w:rsidP="00ED6735">
            <w:pPr>
              <w:rPr>
                <w:rFonts w:cstheme="minorHAnsi"/>
              </w:rPr>
            </w:pPr>
            <w:r>
              <w:rPr>
                <w:rFonts w:cstheme="minorHAnsi"/>
              </w:rPr>
              <w:t xml:space="preserve">Existiert in dieser Rechnung eine weitere Rechnungsposition mit identischer Artikel-ID und identischem oder überschneidendem Leistungszeitraum </w:t>
            </w:r>
            <w:r w:rsidRPr="00FB41B3">
              <w:rPr>
                <w:rFonts w:cstheme="minorHAnsi"/>
              </w:rPr>
              <w:t xml:space="preserve">bzw. </w:t>
            </w:r>
            <w:r>
              <w:rPr>
                <w:rFonts w:cstheme="minorHAnsi"/>
              </w:rPr>
              <w:t xml:space="preserve">identischem </w:t>
            </w:r>
            <w:r w:rsidRPr="00FB41B3">
              <w:rPr>
                <w:rFonts w:cstheme="minorHAnsi"/>
              </w:rPr>
              <w:t>Ausführungsdatum</w:t>
            </w:r>
            <w:r>
              <w:rPr>
                <w:rFonts w:cstheme="minorHAnsi"/>
              </w:rPr>
              <w:t>?</w:t>
            </w:r>
          </w:p>
        </w:tc>
        <w:tc>
          <w:tcPr>
            <w:tcW w:w="1699" w:type="dxa"/>
            <w:tcBorders>
              <w:top w:val="single" w:sz="4" w:space="0" w:color="auto"/>
              <w:bottom w:val="dotted" w:sz="4" w:space="0" w:color="auto"/>
              <w:right w:val="single" w:sz="4" w:space="0" w:color="auto"/>
            </w:tcBorders>
          </w:tcPr>
          <w:p w14:paraId="391901A1" w14:textId="77777777"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F6043A0" w14:textId="77777777" w:rsidR="00C034E1" w:rsidRDefault="00C034E1"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7B0F0532"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0A475896" w14:textId="77777777" w:rsidR="00C034E1" w:rsidRDefault="00C034E1"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C034E1" w:rsidRPr="00DA042A" w14:paraId="043AF6B6" w14:textId="77777777" w:rsidTr="00527B78">
        <w:trPr>
          <w:trHeight w:val="398"/>
        </w:trPr>
        <w:tc>
          <w:tcPr>
            <w:tcW w:w="703" w:type="dxa"/>
            <w:vMerge/>
            <w:shd w:val="clear" w:color="auto" w:fill="92D050"/>
          </w:tcPr>
          <w:p w14:paraId="1666E3F9" w14:textId="77777777" w:rsidR="00C034E1" w:rsidRPr="00427D71" w:rsidRDefault="00C034E1" w:rsidP="00ED6735">
            <w:pPr>
              <w:rPr>
                <w:rFonts w:cstheme="minorHAnsi"/>
              </w:rPr>
            </w:pPr>
          </w:p>
        </w:tc>
        <w:tc>
          <w:tcPr>
            <w:tcW w:w="5958" w:type="dxa"/>
            <w:vMerge/>
          </w:tcPr>
          <w:p w14:paraId="04449550"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5620C6F9" w14:textId="77777777"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427E1F0A"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7B79A1A3" w14:textId="77777777" w:rsidR="00C034E1" w:rsidRDefault="00C034E1" w:rsidP="00ED6735">
            <w:pPr>
              <w:rPr>
                <w:rFonts w:cstheme="minorHAnsi"/>
              </w:rPr>
            </w:pPr>
          </w:p>
        </w:tc>
      </w:tr>
      <w:tr w:rsidR="00C034E1" w:rsidRPr="00DA042A" w14:paraId="4ABBF4E0" w14:textId="77777777" w:rsidTr="00527B78">
        <w:trPr>
          <w:trHeight w:val="398"/>
        </w:trPr>
        <w:tc>
          <w:tcPr>
            <w:tcW w:w="703" w:type="dxa"/>
            <w:vMerge w:val="restart"/>
            <w:shd w:val="clear" w:color="auto" w:fill="92D050"/>
          </w:tcPr>
          <w:p w14:paraId="65174768" w14:textId="77777777" w:rsidR="00C034E1" w:rsidRPr="00427D71" w:rsidRDefault="00C034E1" w:rsidP="00ED6735">
            <w:pPr>
              <w:rPr>
                <w:rFonts w:cstheme="minorHAnsi"/>
              </w:rPr>
            </w:pPr>
            <w:r>
              <w:rPr>
                <w:rFonts w:cstheme="minorHAnsi"/>
              </w:rPr>
              <w:t>370</w:t>
            </w:r>
          </w:p>
        </w:tc>
        <w:tc>
          <w:tcPr>
            <w:tcW w:w="5958" w:type="dxa"/>
            <w:vMerge w:val="restart"/>
            <w:tcBorders>
              <w:right w:val="single" w:sz="4" w:space="0" w:color="auto"/>
            </w:tcBorders>
          </w:tcPr>
          <w:p w14:paraId="491B4FD3" w14:textId="77777777" w:rsidR="00C034E1" w:rsidRDefault="00C034E1" w:rsidP="00ED6735">
            <w:pPr>
              <w:rPr>
                <w:rFonts w:cstheme="minorHAnsi"/>
              </w:rPr>
            </w:pPr>
            <w:r>
              <w:rPr>
                <w:rFonts w:cstheme="minorHAnsi"/>
              </w:rPr>
              <w:t xml:space="preserve">Wurde die Artikel-ID bereits in einer vorherigen nicht stornierten Rechnung für den identischen Leistungszeitraum </w:t>
            </w:r>
            <w:r w:rsidRPr="0079344A">
              <w:rPr>
                <w:rFonts w:cstheme="minorHAnsi"/>
              </w:rPr>
              <w:t>bzw. identische</w:t>
            </w:r>
            <w:r>
              <w:rPr>
                <w:rFonts w:cstheme="minorHAnsi"/>
              </w:rPr>
              <w:t>n</w:t>
            </w:r>
            <w:r w:rsidRPr="0079344A">
              <w:rPr>
                <w:rFonts w:cstheme="minorHAnsi"/>
              </w:rPr>
              <w:t xml:space="preserve"> Ausführungsdatum</w:t>
            </w:r>
            <w:r>
              <w:rPr>
                <w:rFonts w:cstheme="minorHAnsi"/>
              </w:rPr>
              <w:t xml:space="preserve"> bereits abgerechnet?</w:t>
            </w:r>
          </w:p>
        </w:tc>
        <w:tc>
          <w:tcPr>
            <w:tcW w:w="1699" w:type="dxa"/>
            <w:tcBorders>
              <w:top w:val="single" w:sz="4" w:space="0" w:color="auto"/>
              <w:left w:val="single" w:sz="4" w:space="0" w:color="auto"/>
              <w:bottom w:val="dotted" w:sz="4" w:space="0" w:color="auto"/>
              <w:right w:val="single" w:sz="4" w:space="0" w:color="auto"/>
            </w:tcBorders>
          </w:tcPr>
          <w:p w14:paraId="37D232D6" w14:textId="3A4EBBAA"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855A8E">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15F505C6" w14:textId="77777777" w:rsidR="00C034E1" w:rsidRDefault="00C034E1"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73EB4216"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3BCB1D81" w14:textId="77777777" w:rsidR="00C034E1" w:rsidRDefault="00C034E1" w:rsidP="00ED6735">
            <w:pPr>
              <w:rPr>
                <w:rFonts w:cstheme="minorHAnsi"/>
              </w:rPr>
            </w:pPr>
            <w:r>
              <w:rPr>
                <w:rFonts w:cstheme="minorHAnsi"/>
              </w:rPr>
              <w:t xml:space="preserve">Die Artikel-ID wurde bereits in einer vorherigen nicht stornierten Rechnung für den identischen Leistungszeitraum </w:t>
            </w:r>
            <w:r w:rsidRPr="0079344A">
              <w:rPr>
                <w:rFonts w:cstheme="minorHAnsi"/>
              </w:rPr>
              <w:t xml:space="preserve">bzw. identischem Ausführungsdatum </w:t>
            </w:r>
            <w:r>
              <w:rPr>
                <w:rFonts w:cstheme="minorHAnsi"/>
              </w:rPr>
              <w:t>bereits abgerechnet.</w:t>
            </w:r>
          </w:p>
          <w:p w14:paraId="235338EF" w14:textId="7A37C3EA" w:rsidR="00855A8E" w:rsidRDefault="00855A8E" w:rsidP="00ED6735">
            <w:pPr>
              <w:rPr>
                <w:rFonts w:cstheme="minorHAnsi"/>
              </w:rPr>
            </w:pPr>
            <w:r>
              <w:rPr>
                <w:rFonts w:cstheme="minorHAnsi"/>
              </w:rPr>
              <w:t>Hinweis: Rechnungsnummer ist anzugeben</w:t>
            </w:r>
          </w:p>
        </w:tc>
      </w:tr>
      <w:tr w:rsidR="00C034E1" w:rsidRPr="00DA042A" w14:paraId="1DC42E4D" w14:textId="77777777" w:rsidTr="00527B78">
        <w:trPr>
          <w:trHeight w:val="398"/>
        </w:trPr>
        <w:tc>
          <w:tcPr>
            <w:tcW w:w="703" w:type="dxa"/>
            <w:vMerge/>
            <w:shd w:val="clear" w:color="auto" w:fill="92D050"/>
          </w:tcPr>
          <w:p w14:paraId="27AE1D3A" w14:textId="77777777" w:rsidR="00C034E1" w:rsidRPr="00427D71" w:rsidRDefault="00C034E1" w:rsidP="00ED6735">
            <w:pPr>
              <w:rPr>
                <w:rFonts w:cstheme="minorHAnsi"/>
              </w:rPr>
            </w:pPr>
          </w:p>
        </w:tc>
        <w:tc>
          <w:tcPr>
            <w:tcW w:w="5958" w:type="dxa"/>
            <w:vMerge/>
            <w:tcBorders>
              <w:right w:val="single" w:sz="4" w:space="0" w:color="auto"/>
            </w:tcBorders>
          </w:tcPr>
          <w:p w14:paraId="5DA40A78" w14:textId="77777777" w:rsidR="00C034E1" w:rsidRDefault="00C034E1"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7932739C" w14:textId="1458E3BB"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855A8E">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1F8A1598"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0F6B2DAE" w14:textId="7EB89008" w:rsidR="00C034E1" w:rsidRDefault="00C034E1" w:rsidP="00ED6735">
            <w:pPr>
              <w:rPr>
                <w:rFonts w:cstheme="minorHAnsi"/>
              </w:rPr>
            </w:pPr>
          </w:p>
        </w:tc>
      </w:tr>
      <w:tr w:rsidR="00C034E1" w:rsidRPr="00DA042A" w14:paraId="0BE8DA8D" w14:textId="77777777" w:rsidTr="00C034E1">
        <w:trPr>
          <w:trHeight w:val="398"/>
        </w:trPr>
        <w:tc>
          <w:tcPr>
            <w:tcW w:w="703" w:type="dxa"/>
            <w:vMerge w:val="restart"/>
            <w:shd w:val="clear" w:color="auto" w:fill="92D050"/>
          </w:tcPr>
          <w:p w14:paraId="3B73FD50" w14:textId="77777777" w:rsidR="00C034E1" w:rsidRPr="00427D71" w:rsidRDefault="00C034E1" w:rsidP="00ED6735">
            <w:pPr>
              <w:rPr>
                <w:rFonts w:cstheme="minorHAnsi"/>
              </w:rPr>
            </w:pPr>
            <w:r>
              <w:rPr>
                <w:rFonts w:cstheme="minorHAnsi"/>
              </w:rPr>
              <w:t>420</w:t>
            </w:r>
          </w:p>
        </w:tc>
        <w:tc>
          <w:tcPr>
            <w:tcW w:w="5958" w:type="dxa"/>
            <w:vMerge w:val="restart"/>
          </w:tcPr>
          <w:p w14:paraId="6BC9AE11" w14:textId="77777777" w:rsidR="00C034E1" w:rsidRDefault="00C034E1" w:rsidP="00ED6735">
            <w:pPr>
              <w:rPr>
                <w:rFonts w:cstheme="minorHAnsi"/>
              </w:rPr>
            </w:pPr>
            <w:r w:rsidRPr="0017265D">
              <w:rPr>
                <w:rFonts w:cstheme="minorHAnsi"/>
              </w:rPr>
              <w:t>Liegt ein Rechenfehler in der Rechnungsposition vor?</w:t>
            </w:r>
          </w:p>
          <w:p w14:paraId="3327B15F" w14:textId="77777777" w:rsidR="00C034E1" w:rsidRDefault="00C034E1" w:rsidP="00ED6735">
            <w:pPr>
              <w:rPr>
                <w:rFonts w:cstheme="minorHAnsi"/>
              </w:rPr>
            </w:pPr>
          </w:p>
          <w:p w14:paraId="14CC5245"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7D7CE2DA"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3B17B178" w14:textId="77777777" w:rsidR="00C034E1" w:rsidRPr="00DA042A" w:rsidRDefault="00C034E1" w:rsidP="00ED6735">
            <w:pPr>
              <w:rPr>
                <w:rFonts w:cstheme="minorHAnsi"/>
              </w:rPr>
            </w:pPr>
            <w:r>
              <w:rPr>
                <w:rFonts w:cstheme="minorHAnsi"/>
              </w:rPr>
              <w:t>A20</w:t>
            </w:r>
          </w:p>
        </w:tc>
        <w:tc>
          <w:tcPr>
            <w:tcW w:w="5108" w:type="dxa"/>
            <w:tcBorders>
              <w:top w:val="single" w:sz="4" w:space="0" w:color="auto"/>
              <w:bottom w:val="dotted" w:sz="4" w:space="0" w:color="auto"/>
            </w:tcBorders>
          </w:tcPr>
          <w:p w14:paraId="17000E34"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782DB0E9" w14:textId="77777777" w:rsidR="00C034E1" w:rsidRPr="00DA042A" w:rsidRDefault="00C034E1" w:rsidP="00ED6735">
            <w:pPr>
              <w:rPr>
                <w:rFonts w:cstheme="minorHAnsi"/>
              </w:rPr>
            </w:pPr>
            <w:r w:rsidRPr="00DA042A">
              <w:rPr>
                <w:rFonts w:cstheme="minorHAnsi"/>
              </w:rPr>
              <w:t>Rechenfehler liegt vor</w:t>
            </w:r>
          </w:p>
        </w:tc>
      </w:tr>
      <w:tr w:rsidR="00C034E1" w:rsidRPr="00DA042A" w14:paraId="08C99A23" w14:textId="77777777" w:rsidTr="00C034E1">
        <w:trPr>
          <w:trHeight w:val="398"/>
        </w:trPr>
        <w:tc>
          <w:tcPr>
            <w:tcW w:w="703" w:type="dxa"/>
            <w:vMerge/>
            <w:shd w:val="clear" w:color="auto" w:fill="92D050"/>
          </w:tcPr>
          <w:p w14:paraId="7F150918" w14:textId="77777777" w:rsidR="00C034E1" w:rsidRPr="00427D71" w:rsidRDefault="00C034E1" w:rsidP="00ED6735">
            <w:pPr>
              <w:rPr>
                <w:rFonts w:cstheme="minorHAnsi"/>
              </w:rPr>
            </w:pPr>
          </w:p>
        </w:tc>
        <w:tc>
          <w:tcPr>
            <w:tcW w:w="5958" w:type="dxa"/>
            <w:vMerge/>
          </w:tcPr>
          <w:p w14:paraId="650ACE8F" w14:textId="77777777" w:rsidR="00C034E1" w:rsidRPr="00DA042A" w:rsidRDefault="00C034E1" w:rsidP="00ED6735">
            <w:pPr>
              <w:rPr>
                <w:rFonts w:cstheme="minorHAnsi"/>
              </w:rPr>
            </w:pPr>
          </w:p>
        </w:tc>
        <w:tc>
          <w:tcPr>
            <w:tcW w:w="1699" w:type="dxa"/>
            <w:tcBorders>
              <w:top w:val="dotted" w:sz="4" w:space="0" w:color="auto"/>
            </w:tcBorders>
          </w:tcPr>
          <w:p w14:paraId="6AA33311"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11EAFB54" w14:textId="77777777" w:rsidR="00C034E1" w:rsidRPr="00DA042A" w:rsidRDefault="00C034E1" w:rsidP="00ED6735">
            <w:pPr>
              <w:rPr>
                <w:rFonts w:cstheme="minorHAnsi"/>
              </w:rPr>
            </w:pPr>
          </w:p>
        </w:tc>
        <w:tc>
          <w:tcPr>
            <w:tcW w:w="5108" w:type="dxa"/>
            <w:tcBorders>
              <w:top w:val="dotted" w:sz="4" w:space="0" w:color="auto"/>
            </w:tcBorders>
          </w:tcPr>
          <w:p w14:paraId="7EB88B6C" w14:textId="77777777" w:rsidR="00C034E1" w:rsidRPr="00DA042A" w:rsidRDefault="00C034E1" w:rsidP="00ED6735">
            <w:pPr>
              <w:rPr>
                <w:rFonts w:cstheme="minorHAnsi"/>
              </w:rPr>
            </w:pPr>
          </w:p>
        </w:tc>
      </w:tr>
    </w:tbl>
    <w:p w14:paraId="49A2DEB4"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C46B03" w14:paraId="78F1FF7C" w14:textId="77777777" w:rsidTr="00C034E1">
        <w:trPr>
          <w:trHeight w:val="398"/>
        </w:trPr>
        <w:tc>
          <w:tcPr>
            <w:tcW w:w="703" w:type="dxa"/>
            <w:vMerge w:val="restart"/>
            <w:shd w:val="clear" w:color="auto" w:fill="92D050"/>
          </w:tcPr>
          <w:p w14:paraId="392AD368" w14:textId="7B10ABFC" w:rsidR="00C034E1" w:rsidRPr="00427D71" w:rsidRDefault="00C034E1" w:rsidP="00ED6735">
            <w:pPr>
              <w:rPr>
                <w:rFonts w:cstheme="minorHAnsi"/>
              </w:rPr>
            </w:pPr>
            <w:r>
              <w:rPr>
                <w:rFonts w:cstheme="minorHAnsi"/>
              </w:rPr>
              <w:lastRenderedPageBreak/>
              <w:t>430</w:t>
            </w:r>
          </w:p>
        </w:tc>
        <w:tc>
          <w:tcPr>
            <w:tcW w:w="5958" w:type="dxa"/>
            <w:vMerge w:val="restart"/>
          </w:tcPr>
          <w:p w14:paraId="3AFD1A71" w14:textId="77777777" w:rsidR="00C034E1" w:rsidRPr="0017265D" w:rsidRDefault="00C034E1"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AEC3CD7"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73E6CB22" w14:textId="77777777" w:rsidR="00C034E1" w:rsidRPr="00DA042A" w:rsidRDefault="00C034E1" w:rsidP="00ED6735">
            <w:pPr>
              <w:rPr>
                <w:rFonts w:cstheme="minorHAnsi"/>
              </w:rPr>
            </w:pPr>
            <w:r>
              <w:rPr>
                <w:rFonts w:cstheme="minorHAnsi"/>
              </w:rPr>
              <w:t>A99</w:t>
            </w:r>
          </w:p>
        </w:tc>
        <w:tc>
          <w:tcPr>
            <w:tcW w:w="5108" w:type="dxa"/>
            <w:tcBorders>
              <w:bottom w:val="dotted" w:sz="4" w:space="0" w:color="auto"/>
            </w:tcBorders>
          </w:tcPr>
          <w:p w14:paraId="780BDF0B" w14:textId="77777777" w:rsidR="00C034E1" w:rsidRDefault="00C034E1" w:rsidP="00ED6735">
            <w:pPr>
              <w:rPr>
                <w:rFonts w:cstheme="minorHAnsi"/>
              </w:rPr>
            </w:pPr>
            <w:r w:rsidRPr="00C46B03">
              <w:rPr>
                <w:rFonts w:cstheme="minorHAnsi"/>
              </w:rPr>
              <w:t xml:space="preserve">Cluster: Ablehnung auf Positionsebene </w:t>
            </w:r>
          </w:p>
          <w:p w14:paraId="7A78A766" w14:textId="77777777" w:rsidR="00C034E1" w:rsidRDefault="00C034E1" w:rsidP="00ED6735">
            <w:pPr>
              <w:rPr>
                <w:rFonts w:cstheme="minorHAnsi"/>
              </w:rPr>
            </w:pPr>
            <w:r w:rsidRPr="00C46B03">
              <w:rPr>
                <w:rFonts w:cstheme="minorHAnsi"/>
              </w:rPr>
              <w:t>Sonstiger Fehler auf Positionsebene.</w:t>
            </w:r>
          </w:p>
          <w:p w14:paraId="01BADE62" w14:textId="75F2000A" w:rsidR="00C034E1" w:rsidRPr="00C46B03" w:rsidRDefault="00C034E1" w:rsidP="00ED6735">
            <w:pPr>
              <w:rPr>
                <w:rFonts w:cstheme="minorHAnsi"/>
              </w:rPr>
            </w:pPr>
            <w:r w:rsidRPr="00C46B03">
              <w:rPr>
                <w:rFonts w:cstheme="minorHAnsi"/>
              </w:rPr>
              <w:t>Hinweis: Das identifizierte Problem ist in der Antwort zu beschreiben/benennen. Nutzungsmöglichkeit Ende:</w:t>
            </w:r>
            <w:r w:rsidR="00181BB7">
              <w:rPr>
                <w:rFonts w:cstheme="minorHAnsi"/>
              </w:rPr>
              <w:t xml:space="preserve"> </w:t>
            </w:r>
            <w:r>
              <w:rPr>
                <w:rFonts w:cstheme="minorHAnsi"/>
              </w:rPr>
              <w:t>01.10.2024 00:00 Uhr</w:t>
            </w:r>
          </w:p>
        </w:tc>
      </w:tr>
      <w:tr w:rsidR="00C034E1" w:rsidRPr="00C46B03" w14:paraId="401BFD94" w14:textId="77777777" w:rsidTr="00C034E1">
        <w:trPr>
          <w:trHeight w:val="398"/>
        </w:trPr>
        <w:tc>
          <w:tcPr>
            <w:tcW w:w="703" w:type="dxa"/>
            <w:vMerge/>
            <w:shd w:val="clear" w:color="auto" w:fill="92D050"/>
          </w:tcPr>
          <w:p w14:paraId="76E3267E" w14:textId="77777777" w:rsidR="00C034E1" w:rsidRDefault="00C034E1" w:rsidP="00ED6735">
            <w:pPr>
              <w:rPr>
                <w:rFonts w:cstheme="minorHAnsi"/>
              </w:rPr>
            </w:pPr>
          </w:p>
        </w:tc>
        <w:tc>
          <w:tcPr>
            <w:tcW w:w="5958" w:type="dxa"/>
            <w:vMerge/>
          </w:tcPr>
          <w:p w14:paraId="034896A7" w14:textId="77777777" w:rsidR="00C034E1" w:rsidRPr="0017265D" w:rsidRDefault="00C034E1" w:rsidP="00ED6735">
            <w:pPr>
              <w:rPr>
                <w:rFonts w:cstheme="minorHAnsi"/>
              </w:rPr>
            </w:pPr>
          </w:p>
        </w:tc>
        <w:tc>
          <w:tcPr>
            <w:tcW w:w="1699" w:type="dxa"/>
            <w:tcBorders>
              <w:top w:val="dotted" w:sz="4" w:space="0" w:color="auto"/>
            </w:tcBorders>
          </w:tcPr>
          <w:p w14:paraId="12C84748"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28635AFE" w14:textId="77777777" w:rsidR="00C034E1" w:rsidRPr="00DA042A" w:rsidRDefault="00C034E1" w:rsidP="00ED6735">
            <w:pPr>
              <w:rPr>
                <w:rFonts w:cstheme="minorHAnsi"/>
              </w:rPr>
            </w:pPr>
          </w:p>
        </w:tc>
        <w:tc>
          <w:tcPr>
            <w:tcW w:w="5108" w:type="dxa"/>
            <w:tcBorders>
              <w:top w:val="dotted" w:sz="4" w:space="0" w:color="auto"/>
            </w:tcBorders>
          </w:tcPr>
          <w:p w14:paraId="06A697D8" w14:textId="77777777" w:rsidR="00C034E1" w:rsidRPr="00C46B03" w:rsidRDefault="00C034E1" w:rsidP="00ED6735">
            <w:pPr>
              <w:rPr>
                <w:rFonts w:cstheme="minorHAnsi"/>
              </w:rPr>
            </w:pPr>
          </w:p>
        </w:tc>
      </w:tr>
      <w:tr w:rsidR="00C034E1" w:rsidRPr="00DA042A" w14:paraId="295741F3" w14:textId="77777777" w:rsidTr="00C034E1">
        <w:trPr>
          <w:trHeight w:val="398"/>
        </w:trPr>
        <w:tc>
          <w:tcPr>
            <w:tcW w:w="703" w:type="dxa"/>
            <w:vMerge w:val="restart"/>
            <w:shd w:val="clear" w:color="auto" w:fill="92D050"/>
          </w:tcPr>
          <w:p w14:paraId="0CDBF4E1" w14:textId="77777777" w:rsidR="00C034E1" w:rsidRPr="00427D71" w:rsidRDefault="00C034E1" w:rsidP="00ED6735">
            <w:pPr>
              <w:rPr>
                <w:rFonts w:cstheme="minorHAnsi"/>
              </w:rPr>
            </w:pPr>
            <w:r>
              <w:rPr>
                <w:rFonts w:cstheme="minorHAnsi"/>
              </w:rPr>
              <w:t>440</w:t>
            </w:r>
          </w:p>
        </w:tc>
        <w:tc>
          <w:tcPr>
            <w:tcW w:w="5958" w:type="dxa"/>
            <w:vMerge w:val="restart"/>
          </w:tcPr>
          <w:p w14:paraId="6D4E149B" w14:textId="77777777" w:rsidR="00C034E1" w:rsidRPr="00DA042A" w:rsidRDefault="00C034E1"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67797957"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3A30E256" w14:textId="77777777" w:rsidR="00C034E1" w:rsidRPr="00DA042A" w:rsidRDefault="00C034E1" w:rsidP="00ED6735">
            <w:pPr>
              <w:rPr>
                <w:rFonts w:cstheme="minorHAnsi"/>
              </w:rPr>
            </w:pPr>
          </w:p>
        </w:tc>
        <w:tc>
          <w:tcPr>
            <w:tcW w:w="5108" w:type="dxa"/>
            <w:tcBorders>
              <w:bottom w:val="dotted" w:sz="4" w:space="0" w:color="auto"/>
            </w:tcBorders>
          </w:tcPr>
          <w:p w14:paraId="0067CE05" w14:textId="77777777" w:rsidR="00C034E1" w:rsidRPr="00DA042A" w:rsidRDefault="00C034E1" w:rsidP="00ED6735">
            <w:pPr>
              <w:rPr>
                <w:rFonts w:cstheme="minorHAnsi"/>
              </w:rPr>
            </w:pPr>
          </w:p>
        </w:tc>
      </w:tr>
      <w:tr w:rsidR="00C034E1" w:rsidRPr="00DA042A" w14:paraId="538D2F47" w14:textId="77777777" w:rsidTr="00C034E1">
        <w:trPr>
          <w:trHeight w:val="398"/>
        </w:trPr>
        <w:tc>
          <w:tcPr>
            <w:tcW w:w="703" w:type="dxa"/>
            <w:vMerge/>
            <w:shd w:val="clear" w:color="auto" w:fill="92D050"/>
          </w:tcPr>
          <w:p w14:paraId="1389E099" w14:textId="77777777" w:rsidR="00C034E1" w:rsidRPr="00427D71" w:rsidRDefault="00C034E1" w:rsidP="00ED6735">
            <w:pPr>
              <w:rPr>
                <w:rFonts w:cstheme="minorHAnsi"/>
              </w:rPr>
            </w:pPr>
          </w:p>
        </w:tc>
        <w:tc>
          <w:tcPr>
            <w:tcW w:w="5958" w:type="dxa"/>
            <w:vMerge/>
          </w:tcPr>
          <w:p w14:paraId="2B79FCDD" w14:textId="77777777" w:rsidR="00C034E1" w:rsidRPr="00DA042A" w:rsidRDefault="00C034E1" w:rsidP="00ED6735">
            <w:pPr>
              <w:rPr>
                <w:rFonts w:cstheme="minorHAnsi"/>
              </w:rPr>
            </w:pPr>
          </w:p>
        </w:tc>
        <w:tc>
          <w:tcPr>
            <w:tcW w:w="1699" w:type="dxa"/>
            <w:tcBorders>
              <w:top w:val="dotted" w:sz="4" w:space="0" w:color="auto"/>
            </w:tcBorders>
          </w:tcPr>
          <w:p w14:paraId="01E6755E"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01314AC7" w14:textId="77777777" w:rsidR="00C034E1" w:rsidRPr="00DA042A" w:rsidRDefault="00C034E1" w:rsidP="00ED6735">
            <w:pPr>
              <w:rPr>
                <w:rFonts w:cstheme="minorHAnsi"/>
              </w:rPr>
            </w:pPr>
          </w:p>
        </w:tc>
        <w:tc>
          <w:tcPr>
            <w:tcW w:w="5108" w:type="dxa"/>
            <w:tcBorders>
              <w:top w:val="dotted" w:sz="4" w:space="0" w:color="auto"/>
            </w:tcBorders>
          </w:tcPr>
          <w:p w14:paraId="5B0E6D8A" w14:textId="77777777" w:rsidR="00C034E1" w:rsidRPr="00DA042A" w:rsidRDefault="00C034E1" w:rsidP="00ED6735">
            <w:pPr>
              <w:rPr>
                <w:rFonts w:cstheme="minorHAnsi"/>
              </w:rPr>
            </w:pPr>
          </w:p>
        </w:tc>
      </w:tr>
      <w:tr w:rsidR="00C034E1" w:rsidRPr="00DA042A" w14:paraId="76DB78D2" w14:textId="77777777" w:rsidTr="00C034E1">
        <w:trPr>
          <w:trHeight w:val="398"/>
        </w:trPr>
        <w:tc>
          <w:tcPr>
            <w:tcW w:w="703" w:type="dxa"/>
            <w:vMerge w:val="restart"/>
            <w:shd w:val="clear" w:color="auto" w:fill="92D050"/>
          </w:tcPr>
          <w:p w14:paraId="6A5B8FF5" w14:textId="77777777" w:rsidR="00C034E1" w:rsidRPr="00427D71" w:rsidRDefault="00C034E1" w:rsidP="00ED6735">
            <w:pPr>
              <w:rPr>
                <w:rFonts w:cstheme="minorHAnsi"/>
              </w:rPr>
            </w:pPr>
            <w:r>
              <w:rPr>
                <w:rFonts w:cstheme="minorHAnsi"/>
              </w:rPr>
              <w:t>450</w:t>
            </w:r>
          </w:p>
        </w:tc>
        <w:tc>
          <w:tcPr>
            <w:tcW w:w="5958" w:type="dxa"/>
            <w:vMerge w:val="restart"/>
          </w:tcPr>
          <w:p w14:paraId="55AE89B0" w14:textId="77777777" w:rsidR="00C034E1" w:rsidRPr="00DA042A" w:rsidRDefault="00C034E1"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23E4FD0E"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22CCCCF1" w14:textId="77777777" w:rsidR="00C034E1" w:rsidRPr="00DA042A" w:rsidRDefault="00C034E1" w:rsidP="00ED6735">
            <w:pPr>
              <w:rPr>
                <w:rFonts w:cstheme="minorHAnsi"/>
              </w:rPr>
            </w:pPr>
          </w:p>
        </w:tc>
        <w:tc>
          <w:tcPr>
            <w:tcW w:w="5108" w:type="dxa"/>
            <w:tcBorders>
              <w:bottom w:val="dotted" w:sz="4" w:space="0" w:color="auto"/>
            </w:tcBorders>
          </w:tcPr>
          <w:p w14:paraId="25DEFEA3" w14:textId="77777777" w:rsidR="00C034E1" w:rsidRPr="00DA042A" w:rsidRDefault="00C034E1"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C034E1" w:rsidRPr="00DA042A" w14:paraId="26CF58D8" w14:textId="77777777" w:rsidTr="00C034E1">
        <w:trPr>
          <w:trHeight w:val="398"/>
        </w:trPr>
        <w:tc>
          <w:tcPr>
            <w:tcW w:w="703" w:type="dxa"/>
            <w:vMerge/>
            <w:shd w:val="clear" w:color="auto" w:fill="92D050"/>
          </w:tcPr>
          <w:p w14:paraId="5CB706AD" w14:textId="77777777" w:rsidR="00C034E1" w:rsidRDefault="00C034E1" w:rsidP="00ED6735">
            <w:pPr>
              <w:rPr>
                <w:rFonts w:cstheme="minorHAnsi"/>
              </w:rPr>
            </w:pPr>
          </w:p>
        </w:tc>
        <w:tc>
          <w:tcPr>
            <w:tcW w:w="5958" w:type="dxa"/>
            <w:vMerge/>
          </w:tcPr>
          <w:p w14:paraId="7487F462" w14:textId="77777777" w:rsidR="00C034E1" w:rsidRPr="00DA042A" w:rsidRDefault="00C034E1" w:rsidP="00ED6735">
            <w:pPr>
              <w:rPr>
                <w:rFonts w:cstheme="minorHAnsi"/>
              </w:rPr>
            </w:pPr>
          </w:p>
        </w:tc>
        <w:tc>
          <w:tcPr>
            <w:tcW w:w="1699" w:type="dxa"/>
            <w:tcBorders>
              <w:top w:val="dotted" w:sz="4" w:space="0" w:color="auto"/>
            </w:tcBorders>
          </w:tcPr>
          <w:p w14:paraId="1EB75621"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A6FF3A5" w14:textId="77777777" w:rsidR="00C034E1" w:rsidRPr="00DA042A" w:rsidRDefault="00C034E1" w:rsidP="00ED6735">
            <w:pPr>
              <w:rPr>
                <w:rFonts w:cstheme="minorHAnsi"/>
              </w:rPr>
            </w:pPr>
          </w:p>
        </w:tc>
        <w:tc>
          <w:tcPr>
            <w:tcW w:w="5108" w:type="dxa"/>
            <w:tcBorders>
              <w:top w:val="dotted" w:sz="4" w:space="0" w:color="auto"/>
            </w:tcBorders>
          </w:tcPr>
          <w:p w14:paraId="33E301F8" w14:textId="77777777" w:rsidR="00C034E1" w:rsidRPr="00DA042A" w:rsidRDefault="00C034E1" w:rsidP="00ED6735">
            <w:pPr>
              <w:rPr>
                <w:rFonts w:cstheme="minorHAnsi"/>
              </w:rPr>
            </w:pPr>
            <w:r>
              <w:rPr>
                <w:rFonts w:cstheme="minorHAnsi"/>
              </w:rPr>
              <w:t>Die Prüfung des EBD wird im Summenteil fortgesetzt.</w:t>
            </w:r>
          </w:p>
        </w:tc>
      </w:tr>
      <w:tr w:rsidR="00C034E1" w:rsidRPr="00663E96" w14:paraId="60D46F55" w14:textId="77777777" w:rsidTr="00C034E1">
        <w:trPr>
          <w:trHeight w:val="398"/>
        </w:trPr>
        <w:tc>
          <w:tcPr>
            <w:tcW w:w="14397" w:type="dxa"/>
            <w:gridSpan w:val="5"/>
            <w:shd w:val="clear" w:color="auto" w:fill="FFFF00"/>
          </w:tcPr>
          <w:p w14:paraId="7B901076" w14:textId="77777777" w:rsidR="00C034E1" w:rsidRPr="00663E96" w:rsidRDefault="00C034E1"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bl>
    <w:p w14:paraId="1288DF67"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663E96" w14:paraId="4FA3E17E" w14:textId="77777777" w:rsidTr="00C034E1">
        <w:trPr>
          <w:trHeight w:val="398"/>
        </w:trPr>
        <w:tc>
          <w:tcPr>
            <w:tcW w:w="703" w:type="dxa"/>
            <w:vMerge w:val="restart"/>
            <w:shd w:val="clear" w:color="auto" w:fill="FFFF00"/>
          </w:tcPr>
          <w:p w14:paraId="50C00272" w14:textId="0846787C" w:rsidR="00C034E1" w:rsidRDefault="00C034E1" w:rsidP="00ED6735">
            <w:pPr>
              <w:rPr>
                <w:rFonts w:cstheme="minorHAnsi"/>
              </w:rPr>
            </w:pPr>
            <w:r w:rsidRPr="00427D71">
              <w:rPr>
                <w:rFonts w:cstheme="minorHAnsi"/>
              </w:rPr>
              <w:lastRenderedPageBreak/>
              <w:t>500</w:t>
            </w:r>
          </w:p>
        </w:tc>
        <w:tc>
          <w:tcPr>
            <w:tcW w:w="5958" w:type="dxa"/>
            <w:vMerge w:val="restart"/>
          </w:tcPr>
          <w:p w14:paraId="712A9ED6" w14:textId="77777777" w:rsidR="00C034E1" w:rsidRPr="00663E96" w:rsidRDefault="00C034E1"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B1C6644" w14:textId="77777777" w:rsidR="00C034E1" w:rsidRDefault="00C034E1"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5B8BEF2E" w14:textId="77777777" w:rsidR="00C034E1" w:rsidRDefault="00C034E1" w:rsidP="00ED6735">
            <w:pPr>
              <w:rPr>
                <w:rFonts w:cstheme="minorHAnsi"/>
              </w:rPr>
            </w:pPr>
            <w:r>
              <w:rPr>
                <w:rFonts w:cstheme="minorHAnsi"/>
              </w:rPr>
              <w:t>A21</w:t>
            </w:r>
          </w:p>
        </w:tc>
        <w:tc>
          <w:tcPr>
            <w:tcW w:w="5108" w:type="dxa"/>
            <w:tcBorders>
              <w:bottom w:val="dotted" w:sz="4" w:space="0" w:color="auto"/>
            </w:tcBorders>
          </w:tcPr>
          <w:p w14:paraId="2263A58F" w14:textId="77777777" w:rsidR="00C034E1" w:rsidRDefault="00C034E1" w:rsidP="00ED6735">
            <w:pPr>
              <w:rPr>
                <w:rFonts w:cstheme="minorHAnsi"/>
              </w:rPr>
            </w:pPr>
            <w:r w:rsidRPr="00663E96">
              <w:rPr>
                <w:rFonts w:cstheme="minorHAnsi"/>
              </w:rPr>
              <w:t>Cluster: Ablehnung auf Summenebene</w:t>
            </w:r>
          </w:p>
          <w:p w14:paraId="63D31D5D" w14:textId="77777777" w:rsidR="00C034E1" w:rsidRDefault="00C034E1"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351A5E64" w14:textId="77777777" w:rsidR="00C034E1" w:rsidRPr="00663E96" w:rsidRDefault="00C034E1"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C034E1" w:rsidRPr="00663E96" w14:paraId="4D356175" w14:textId="77777777" w:rsidTr="00C034E1">
        <w:trPr>
          <w:trHeight w:val="398"/>
        </w:trPr>
        <w:tc>
          <w:tcPr>
            <w:tcW w:w="703" w:type="dxa"/>
            <w:vMerge/>
            <w:shd w:val="clear" w:color="auto" w:fill="FFFF00"/>
          </w:tcPr>
          <w:p w14:paraId="5D0E7D55" w14:textId="77777777" w:rsidR="00C034E1" w:rsidRDefault="00C034E1" w:rsidP="00ED6735">
            <w:pPr>
              <w:rPr>
                <w:rFonts w:cstheme="minorHAnsi"/>
              </w:rPr>
            </w:pPr>
          </w:p>
        </w:tc>
        <w:tc>
          <w:tcPr>
            <w:tcW w:w="5958" w:type="dxa"/>
            <w:vMerge/>
          </w:tcPr>
          <w:p w14:paraId="0FEB0890" w14:textId="77777777" w:rsidR="00C034E1" w:rsidRPr="00663E96" w:rsidRDefault="00C034E1" w:rsidP="00ED6735">
            <w:pPr>
              <w:rPr>
                <w:rFonts w:cstheme="minorHAnsi"/>
              </w:rPr>
            </w:pPr>
          </w:p>
        </w:tc>
        <w:tc>
          <w:tcPr>
            <w:tcW w:w="1699" w:type="dxa"/>
            <w:tcBorders>
              <w:top w:val="dotted" w:sz="4" w:space="0" w:color="auto"/>
            </w:tcBorders>
          </w:tcPr>
          <w:p w14:paraId="46B43841"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0ADEFB72" w14:textId="77777777" w:rsidR="00C034E1" w:rsidRDefault="00C034E1" w:rsidP="00ED6735">
            <w:pPr>
              <w:rPr>
                <w:rFonts w:cstheme="minorHAnsi"/>
              </w:rPr>
            </w:pPr>
          </w:p>
        </w:tc>
        <w:tc>
          <w:tcPr>
            <w:tcW w:w="5108" w:type="dxa"/>
            <w:tcBorders>
              <w:top w:val="dotted" w:sz="4" w:space="0" w:color="auto"/>
            </w:tcBorders>
          </w:tcPr>
          <w:p w14:paraId="2760F21F" w14:textId="77777777" w:rsidR="00C034E1" w:rsidRPr="00663E96" w:rsidRDefault="00C034E1" w:rsidP="00ED6735">
            <w:pPr>
              <w:rPr>
                <w:rFonts w:cstheme="minorHAnsi"/>
              </w:rPr>
            </w:pPr>
          </w:p>
        </w:tc>
      </w:tr>
      <w:tr w:rsidR="00C034E1" w:rsidRPr="00663E96" w14:paraId="5FB41370" w14:textId="77777777" w:rsidTr="00C034E1">
        <w:trPr>
          <w:trHeight w:val="398"/>
        </w:trPr>
        <w:tc>
          <w:tcPr>
            <w:tcW w:w="14397" w:type="dxa"/>
            <w:gridSpan w:val="5"/>
            <w:shd w:val="clear" w:color="auto" w:fill="FFFF00"/>
          </w:tcPr>
          <w:p w14:paraId="13E8A950" w14:textId="77777777" w:rsidR="00C034E1" w:rsidRPr="00663E96" w:rsidRDefault="00C034E1"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C034E1" w:rsidRPr="00211054" w14:paraId="194C7DBF" w14:textId="77777777" w:rsidTr="00C034E1">
        <w:trPr>
          <w:trHeight w:val="398"/>
        </w:trPr>
        <w:tc>
          <w:tcPr>
            <w:tcW w:w="703" w:type="dxa"/>
            <w:vMerge w:val="restart"/>
            <w:shd w:val="clear" w:color="auto" w:fill="FFFF00"/>
          </w:tcPr>
          <w:p w14:paraId="1A5AA46E" w14:textId="77777777" w:rsidR="00C034E1" w:rsidRPr="00DA042A" w:rsidRDefault="00C034E1" w:rsidP="00ED6735">
            <w:pPr>
              <w:rPr>
                <w:rFonts w:cstheme="minorHAnsi"/>
              </w:rPr>
            </w:pPr>
            <w:r w:rsidRPr="00427D71">
              <w:rPr>
                <w:rFonts w:cstheme="minorHAnsi"/>
              </w:rPr>
              <w:t>510</w:t>
            </w:r>
          </w:p>
        </w:tc>
        <w:tc>
          <w:tcPr>
            <w:tcW w:w="5958" w:type="dxa"/>
            <w:vMerge w:val="restart"/>
          </w:tcPr>
          <w:p w14:paraId="2262C34A" w14:textId="77777777" w:rsidR="00C034E1" w:rsidRPr="00DA042A" w:rsidRDefault="00C034E1"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41EAB19E" w14:textId="77777777" w:rsidR="00C034E1" w:rsidRPr="00DA042A" w:rsidRDefault="00C034E1"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63ACDC07" w14:textId="77777777" w:rsidR="00C034E1" w:rsidRPr="00DA042A" w:rsidRDefault="00C034E1" w:rsidP="00ED6735">
            <w:pPr>
              <w:rPr>
                <w:rFonts w:cstheme="minorHAnsi"/>
              </w:rPr>
            </w:pPr>
            <w:r>
              <w:rPr>
                <w:rFonts w:cstheme="minorHAnsi"/>
              </w:rPr>
              <w:t>A22</w:t>
            </w:r>
          </w:p>
        </w:tc>
        <w:tc>
          <w:tcPr>
            <w:tcW w:w="5108" w:type="dxa"/>
            <w:tcBorders>
              <w:bottom w:val="dotted" w:sz="4" w:space="0" w:color="auto"/>
            </w:tcBorders>
          </w:tcPr>
          <w:p w14:paraId="7981EC61" w14:textId="77777777" w:rsidR="00C034E1" w:rsidRDefault="00C034E1" w:rsidP="00ED6735">
            <w:pPr>
              <w:rPr>
                <w:rFonts w:cstheme="minorHAnsi"/>
              </w:rPr>
            </w:pPr>
            <w:r w:rsidRPr="00663E96">
              <w:rPr>
                <w:rFonts w:cstheme="minorHAnsi"/>
              </w:rPr>
              <w:t>Cluster: Ablehnung auf Summenebene</w:t>
            </w:r>
          </w:p>
          <w:p w14:paraId="08563E67" w14:textId="77777777" w:rsidR="00C034E1" w:rsidRDefault="00C034E1"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6FA49DF4" w14:textId="77777777" w:rsidR="00C034E1" w:rsidRPr="00211054" w:rsidRDefault="00C034E1"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C034E1" w:rsidRPr="00DA042A" w14:paraId="2320146C" w14:textId="77777777" w:rsidTr="00C034E1">
        <w:trPr>
          <w:trHeight w:val="397"/>
        </w:trPr>
        <w:tc>
          <w:tcPr>
            <w:tcW w:w="703" w:type="dxa"/>
            <w:vMerge/>
            <w:shd w:val="clear" w:color="auto" w:fill="FFFF00"/>
          </w:tcPr>
          <w:p w14:paraId="2680D5A4" w14:textId="77777777" w:rsidR="00C034E1" w:rsidRPr="00DA042A" w:rsidRDefault="00C034E1" w:rsidP="00ED6735">
            <w:pPr>
              <w:rPr>
                <w:rFonts w:cstheme="minorHAnsi"/>
              </w:rPr>
            </w:pPr>
          </w:p>
        </w:tc>
        <w:tc>
          <w:tcPr>
            <w:tcW w:w="5958" w:type="dxa"/>
            <w:vMerge/>
          </w:tcPr>
          <w:p w14:paraId="3790B278"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51B80C8" w14:textId="77777777" w:rsidR="00C034E1" w:rsidRPr="00DA042A" w:rsidRDefault="00C034E1"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4B2854AB"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545000E" w14:textId="77777777" w:rsidR="00C034E1" w:rsidRPr="00DA042A" w:rsidRDefault="00C034E1" w:rsidP="00ED6735">
            <w:pPr>
              <w:rPr>
                <w:rFonts w:cstheme="minorHAnsi"/>
              </w:rPr>
            </w:pPr>
          </w:p>
        </w:tc>
      </w:tr>
    </w:tbl>
    <w:p w14:paraId="1CE98FBA"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32559A7A" w14:textId="77777777" w:rsidTr="00C034E1">
        <w:tc>
          <w:tcPr>
            <w:tcW w:w="703" w:type="dxa"/>
            <w:vMerge w:val="restart"/>
            <w:shd w:val="clear" w:color="auto" w:fill="FFFF00"/>
          </w:tcPr>
          <w:p w14:paraId="20BC25F7" w14:textId="27EF284B" w:rsidR="00C034E1" w:rsidRPr="00427D71" w:rsidRDefault="00C034E1" w:rsidP="00ED6735">
            <w:pPr>
              <w:rPr>
                <w:rFonts w:cstheme="minorHAnsi"/>
              </w:rPr>
            </w:pPr>
            <w:r w:rsidRPr="00427D71">
              <w:rPr>
                <w:rFonts w:cstheme="minorHAnsi"/>
              </w:rPr>
              <w:lastRenderedPageBreak/>
              <w:t>520</w:t>
            </w:r>
          </w:p>
        </w:tc>
        <w:tc>
          <w:tcPr>
            <w:tcW w:w="5958" w:type="dxa"/>
            <w:vMerge w:val="restart"/>
          </w:tcPr>
          <w:p w14:paraId="6D092714" w14:textId="6AFC7ED1" w:rsidR="00C034E1" w:rsidRPr="00DA042A" w:rsidRDefault="00C156DF" w:rsidP="00ED6735">
            <w:pPr>
              <w:rPr>
                <w:rFonts w:cstheme="minorHAnsi"/>
              </w:rPr>
            </w:pPr>
            <w:r w:rsidRPr="00C156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nil"/>
              <w:right w:val="single" w:sz="4" w:space="0" w:color="auto"/>
            </w:tcBorders>
          </w:tcPr>
          <w:p w14:paraId="132D2CDE" w14:textId="77777777" w:rsidR="00C034E1" w:rsidRPr="00DA042A"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nil"/>
              <w:right w:val="single" w:sz="4" w:space="0" w:color="auto"/>
            </w:tcBorders>
          </w:tcPr>
          <w:p w14:paraId="471F0B34" w14:textId="77777777" w:rsidR="00C034E1" w:rsidRPr="00DA042A" w:rsidRDefault="00C034E1" w:rsidP="00ED6735">
            <w:pPr>
              <w:rPr>
                <w:rFonts w:cstheme="minorHAnsi"/>
              </w:rPr>
            </w:pPr>
            <w:r>
              <w:rPr>
                <w:rFonts w:cstheme="minorHAnsi"/>
              </w:rPr>
              <w:t>A23</w:t>
            </w:r>
          </w:p>
        </w:tc>
        <w:tc>
          <w:tcPr>
            <w:tcW w:w="5108" w:type="dxa"/>
            <w:tcBorders>
              <w:left w:val="single" w:sz="4" w:space="0" w:color="auto"/>
              <w:bottom w:val="nil"/>
            </w:tcBorders>
          </w:tcPr>
          <w:p w14:paraId="0CFD9978" w14:textId="77777777" w:rsidR="00C034E1" w:rsidRDefault="00C034E1" w:rsidP="00ED6735">
            <w:pPr>
              <w:rPr>
                <w:rFonts w:cstheme="minorHAnsi"/>
              </w:rPr>
            </w:pPr>
            <w:r w:rsidRPr="00C46B03">
              <w:rPr>
                <w:rFonts w:cstheme="minorHAnsi"/>
              </w:rPr>
              <w:t xml:space="preserve">Cluster: Ablehnung auf Summenebene </w:t>
            </w:r>
          </w:p>
          <w:p w14:paraId="784C9CB5" w14:textId="77777777" w:rsidR="00C156DF" w:rsidRDefault="00C156DF" w:rsidP="00ED6735">
            <w:pPr>
              <w:rPr>
                <w:rFonts w:cstheme="minorHAnsi"/>
              </w:rPr>
            </w:pPr>
            <w:r w:rsidRPr="00C156DF">
              <w:rPr>
                <w:rFonts w:cstheme="minorHAnsi"/>
              </w:rPr>
              <w:t>Summe aller Rechnungspositionen (Netto) dieser Rechnung, denen dieser Steuersatz zugeordnet ist, multipliziert mit diesem Steuersatz entspricht nicht der Angabe des Steuerbetrages für diesen Steuersatz.</w:t>
            </w:r>
          </w:p>
          <w:p w14:paraId="16B17EAE" w14:textId="092C01C5" w:rsidR="00C034E1" w:rsidRPr="00DA042A" w:rsidRDefault="00C034E1" w:rsidP="00ED6735">
            <w:pPr>
              <w:rPr>
                <w:rFonts w:cstheme="minorHAnsi"/>
              </w:rPr>
            </w:pPr>
            <w:r w:rsidRPr="00C46B03">
              <w:rPr>
                <w:rFonts w:cstheme="minorHAnsi"/>
              </w:rPr>
              <w:t>Hinweis: Es ist der Steuersatz (aus DE5278) und die Steuerkategorie (aus DE5305) des SG52 TAX zu nennen.</w:t>
            </w:r>
          </w:p>
        </w:tc>
      </w:tr>
      <w:tr w:rsidR="00C034E1" w:rsidRPr="00DA042A" w14:paraId="66D6E1DA" w14:textId="77777777" w:rsidTr="00C034E1">
        <w:tc>
          <w:tcPr>
            <w:tcW w:w="703" w:type="dxa"/>
            <w:vMerge/>
            <w:shd w:val="clear" w:color="auto" w:fill="FFFF00"/>
          </w:tcPr>
          <w:p w14:paraId="1913F5D1" w14:textId="77777777" w:rsidR="00C034E1" w:rsidRPr="00427D71" w:rsidRDefault="00C034E1" w:rsidP="00ED6735">
            <w:pPr>
              <w:rPr>
                <w:rFonts w:cstheme="minorHAnsi"/>
              </w:rPr>
            </w:pPr>
          </w:p>
        </w:tc>
        <w:tc>
          <w:tcPr>
            <w:tcW w:w="5958" w:type="dxa"/>
            <w:vMerge/>
          </w:tcPr>
          <w:p w14:paraId="2DCA0EF2" w14:textId="77777777" w:rsidR="00C034E1" w:rsidRPr="00DA042A" w:rsidRDefault="00C034E1" w:rsidP="00ED6735">
            <w:pPr>
              <w:rPr>
                <w:rFonts w:cstheme="minorHAnsi"/>
              </w:rPr>
            </w:pPr>
          </w:p>
        </w:tc>
        <w:tc>
          <w:tcPr>
            <w:tcW w:w="1699" w:type="dxa"/>
            <w:tcBorders>
              <w:top w:val="nil"/>
              <w:right w:val="single" w:sz="4" w:space="0" w:color="auto"/>
            </w:tcBorders>
          </w:tcPr>
          <w:p w14:paraId="3BAC2059" w14:textId="77777777" w:rsidR="00C034E1" w:rsidRPr="00DA042A"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nil"/>
              <w:left w:val="single" w:sz="4" w:space="0" w:color="auto"/>
              <w:right w:val="single" w:sz="4" w:space="0" w:color="auto"/>
            </w:tcBorders>
          </w:tcPr>
          <w:p w14:paraId="5561C648" w14:textId="77777777" w:rsidR="00C034E1" w:rsidRPr="00DA042A" w:rsidRDefault="00C034E1" w:rsidP="00ED6735">
            <w:pPr>
              <w:rPr>
                <w:rFonts w:cstheme="minorHAnsi"/>
              </w:rPr>
            </w:pPr>
          </w:p>
        </w:tc>
        <w:tc>
          <w:tcPr>
            <w:tcW w:w="5108" w:type="dxa"/>
            <w:tcBorders>
              <w:top w:val="nil"/>
              <w:left w:val="single" w:sz="4" w:space="0" w:color="auto"/>
            </w:tcBorders>
          </w:tcPr>
          <w:p w14:paraId="23008ABB" w14:textId="77777777" w:rsidR="00C034E1" w:rsidRPr="00DA042A" w:rsidRDefault="00C034E1" w:rsidP="00ED6735">
            <w:pPr>
              <w:rPr>
                <w:rFonts w:cstheme="minorHAnsi"/>
              </w:rPr>
            </w:pPr>
          </w:p>
        </w:tc>
      </w:tr>
      <w:tr w:rsidR="00C034E1" w:rsidRPr="00DA042A" w14:paraId="4D528EE5" w14:textId="77777777" w:rsidTr="00C034E1">
        <w:tc>
          <w:tcPr>
            <w:tcW w:w="703" w:type="dxa"/>
            <w:vMerge w:val="restart"/>
            <w:shd w:val="clear" w:color="auto" w:fill="FFFF00"/>
          </w:tcPr>
          <w:p w14:paraId="5CA351B1" w14:textId="77777777" w:rsidR="00C034E1" w:rsidRPr="00427D71" w:rsidRDefault="00C034E1" w:rsidP="00ED6735">
            <w:pPr>
              <w:rPr>
                <w:rFonts w:cstheme="minorHAnsi"/>
              </w:rPr>
            </w:pPr>
            <w:r w:rsidRPr="00427D71">
              <w:rPr>
                <w:rFonts w:cstheme="minorHAnsi"/>
              </w:rPr>
              <w:t>530</w:t>
            </w:r>
          </w:p>
        </w:tc>
        <w:tc>
          <w:tcPr>
            <w:tcW w:w="5958" w:type="dxa"/>
            <w:vMerge w:val="restart"/>
          </w:tcPr>
          <w:p w14:paraId="0081E9EB" w14:textId="77777777" w:rsidR="00C034E1" w:rsidRPr="00DA042A" w:rsidRDefault="00C034E1"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2F77E18" w14:textId="77777777" w:rsidR="00C034E1"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BAD0828" w14:textId="77777777" w:rsidR="00C034E1" w:rsidRPr="00DA042A" w:rsidRDefault="00C034E1" w:rsidP="00ED6735">
            <w:pPr>
              <w:rPr>
                <w:rFonts w:cstheme="minorHAnsi"/>
              </w:rPr>
            </w:pPr>
          </w:p>
        </w:tc>
        <w:tc>
          <w:tcPr>
            <w:tcW w:w="5108" w:type="dxa"/>
            <w:tcBorders>
              <w:bottom w:val="dotted" w:sz="4" w:space="0" w:color="auto"/>
            </w:tcBorders>
          </w:tcPr>
          <w:p w14:paraId="781EB6AA" w14:textId="77777777" w:rsidR="00C034E1" w:rsidRPr="00DA042A" w:rsidRDefault="00C034E1" w:rsidP="00ED6735">
            <w:pPr>
              <w:rPr>
                <w:rFonts w:cstheme="minorHAnsi"/>
              </w:rPr>
            </w:pPr>
          </w:p>
        </w:tc>
      </w:tr>
      <w:tr w:rsidR="00C034E1" w:rsidRPr="00DA042A" w14:paraId="39C5D28A" w14:textId="77777777" w:rsidTr="00C034E1">
        <w:tc>
          <w:tcPr>
            <w:tcW w:w="703" w:type="dxa"/>
            <w:vMerge/>
            <w:shd w:val="clear" w:color="auto" w:fill="FFFF00"/>
          </w:tcPr>
          <w:p w14:paraId="7340B9D6" w14:textId="77777777" w:rsidR="00C034E1" w:rsidRPr="00427D71" w:rsidRDefault="00C034E1" w:rsidP="00ED6735">
            <w:pPr>
              <w:rPr>
                <w:rFonts w:cstheme="minorHAnsi"/>
              </w:rPr>
            </w:pPr>
          </w:p>
        </w:tc>
        <w:tc>
          <w:tcPr>
            <w:tcW w:w="5958" w:type="dxa"/>
            <w:vMerge/>
          </w:tcPr>
          <w:p w14:paraId="15262DFF" w14:textId="77777777" w:rsidR="00C034E1" w:rsidRPr="00DA042A" w:rsidRDefault="00C034E1" w:rsidP="00ED6735">
            <w:pPr>
              <w:rPr>
                <w:rFonts w:cstheme="minorHAnsi"/>
              </w:rPr>
            </w:pPr>
          </w:p>
        </w:tc>
        <w:tc>
          <w:tcPr>
            <w:tcW w:w="1699" w:type="dxa"/>
            <w:tcBorders>
              <w:top w:val="dotted" w:sz="4" w:space="0" w:color="auto"/>
            </w:tcBorders>
          </w:tcPr>
          <w:p w14:paraId="74BF4ECC" w14:textId="77777777" w:rsidR="00C034E1" w:rsidRDefault="00C034E1"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6A3EED08" w14:textId="77777777" w:rsidR="00C034E1" w:rsidRPr="00DA042A" w:rsidRDefault="00C034E1" w:rsidP="00ED6735">
            <w:pPr>
              <w:rPr>
                <w:rFonts w:cstheme="minorHAnsi"/>
              </w:rPr>
            </w:pPr>
          </w:p>
        </w:tc>
        <w:tc>
          <w:tcPr>
            <w:tcW w:w="5108" w:type="dxa"/>
            <w:tcBorders>
              <w:top w:val="dotted" w:sz="4" w:space="0" w:color="auto"/>
            </w:tcBorders>
          </w:tcPr>
          <w:p w14:paraId="0B182EBD" w14:textId="77777777" w:rsidR="00C034E1" w:rsidRPr="00DA042A" w:rsidRDefault="00C034E1" w:rsidP="00ED6735">
            <w:pPr>
              <w:rPr>
                <w:rFonts w:cstheme="minorHAnsi"/>
              </w:rPr>
            </w:pPr>
          </w:p>
        </w:tc>
      </w:tr>
      <w:tr w:rsidR="00C034E1" w:rsidRPr="00DA042A" w14:paraId="75C3ED3D" w14:textId="77777777" w:rsidTr="00C034E1">
        <w:tc>
          <w:tcPr>
            <w:tcW w:w="703" w:type="dxa"/>
            <w:vMerge w:val="restart"/>
            <w:shd w:val="clear" w:color="auto" w:fill="FFFF00"/>
          </w:tcPr>
          <w:p w14:paraId="752AD5B7" w14:textId="77777777" w:rsidR="00C034E1" w:rsidRPr="00427D71" w:rsidRDefault="00C034E1" w:rsidP="00ED6735">
            <w:pPr>
              <w:rPr>
                <w:rFonts w:cstheme="minorHAnsi"/>
              </w:rPr>
            </w:pPr>
            <w:r w:rsidRPr="00427D71">
              <w:rPr>
                <w:rFonts w:cstheme="minorHAnsi"/>
              </w:rPr>
              <w:t>540</w:t>
            </w:r>
          </w:p>
        </w:tc>
        <w:tc>
          <w:tcPr>
            <w:tcW w:w="5958" w:type="dxa"/>
            <w:vMerge w:val="restart"/>
          </w:tcPr>
          <w:p w14:paraId="0755C8AB" w14:textId="77777777" w:rsidR="00C034E1" w:rsidRPr="00DA042A" w:rsidRDefault="00C034E1"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0FFECEA"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75308799" w14:textId="77777777" w:rsidR="00C034E1" w:rsidRPr="00DA042A" w:rsidRDefault="00C034E1" w:rsidP="00ED6735">
            <w:pPr>
              <w:rPr>
                <w:rFonts w:cstheme="minorHAnsi"/>
              </w:rPr>
            </w:pPr>
            <w:r>
              <w:rPr>
                <w:rFonts w:cstheme="minorHAnsi"/>
              </w:rPr>
              <w:t>A24</w:t>
            </w:r>
          </w:p>
        </w:tc>
        <w:tc>
          <w:tcPr>
            <w:tcW w:w="5108" w:type="dxa"/>
            <w:tcBorders>
              <w:bottom w:val="dotted" w:sz="4" w:space="0" w:color="auto"/>
            </w:tcBorders>
          </w:tcPr>
          <w:p w14:paraId="61CEFA6F" w14:textId="77777777" w:rsidR="00C034E1" w:rsidRDefault="00C034E1" w:rsidP="00ED6735">
            <w:pPr>
              <w:rPr>
                <w:rFonts w:cstheme="minorHAnsi"/>
              </w:rPr>
            </w:pPr>
            <w:r w:rsidRPr="00663E96">
              <w:rPr>
                <w:rFonts w:cstheme="minorHAnsi"/>
              </w:rPr>
              <w:t>Cluster: Ablehnung auf Summenebene</w:t>
            </w:r>
          </w:p>
          <w:p w14:paraId="5C6A5175" w14:textId="77777777" w:rsidR="00C034E1" w:rsidRPr="00DA042A" w:rsidRDefault="00C034E1"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C034E1" w:rsidRPr="00DA042A" w14:paraId="7C666D09" w14:textId="77777777" w:rsidTr="00C034E1">
        <w:tc>
          <w:tcPr>
            <w:tcW w:w="703" w:type="dxa"/>
            <w:vMerge/>
            <w:shd w:val="clear" w:color="auto" w:fill="FFFF00"/>
          </w:tcPr>
          <w:p w14:paraId="78712109" w14:textId="77777777" w:rsidR="00C034E1" w:rsidRDefault="00C034E1" w:rsidP="00ED6735">
            <w:pPr>
              <w:rPr>
                <w:rFonts w:cstheme="minorHAnsi"/>
              </w:rPr>
            </w:pPr>
          </w:p>
        </w:tc>
        <w:tc>
          <w:tcPr>
            <w:tcW w:w="5958" w:type="dxa"/>
            <w:vMerge/>
          </w:tcPr>
          <w:p w14:paraId="270D5B6B" w14:textId="77777777" w:rsidR="00C034E1" w:rsidRPr="00DA042A" w:rsidRDefault="00C034E1" w:rsidP="00ED6735">
            <w:pPr>
              <w:rPr>
                <w:rFonts w:cstheme="minorHAnsi"/>
              </w:rPr>
            </w:pPr>
          </w:p>
        </w:tc>
        <w:tc>
          <w:tcPr>
            <w:tcW w:w="1699" w:type="dxa"/>
            <w:tcBorders>
              <w:top w:val="dotted" w:sz="4" w:space="0" w:color="auto"/>
            </w:tcBorders>
          </w:tcPr>
          <w:p w14:paraId="4678E92B"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2795F389" w14:textId="77777777" w:rsidR="00C034E1" w:rsidRPr="00DA042A" w:rsidRDefault="00C034E1" w:rsidP="00ED6735">
            <w:pPr>
              <w:rPr>
                <w:rFonts w:cstheme="minorHAnsi"/>
              </w:rPr>
            </w:pPr>
          </w:p>
        </w:tc>
        <w:tc>
          <w:tcPr>
            <w:tcW w:w="5108" w:type="dxa"/>
            <w:tcBorders>
              <w:top w:val="dotted" w:sz="4" w:space="0" w:color="auto"/>
            </w:tcBorders>
          </w:tcPr>
          <w:p w14:paraId="3EAC8B3D" w14:textId="77777777" w:rsidR="00C034E1" w:rsidRPr="00DA042A" w:rsidRDefault="00C034E1" w:rsidP="00ED6735">
            <w:pPr>
              <w:rPr>
                <w:rFonts w:cstheme="minorHAnsi"/>
              </w:rPr>
            </w:pPr>
          </w:p>
        </w:tc>
      </w:tr>
      <w:tr w:rsidR="00C034E1" w:rsidRPr="00DA042A" w14:paraId="5D5D1965" w14:textId="77777777" w:rsidTr="00C034E1">
        <w:tc>
          <w:tcPr>
            <w:tcW w:w="703" w:type="dxa"/>
            <w:vMerge w:val="restart"/>
            <w:shd w:val="clear" w:color="auto" w:fill="FFFF00"/>
          </w:tcPr>
          <w:p w14:paraId="0071F639" w14:textId="77777777" w:rsidR="00C034E1" w:rsidRPr="00427D71" w:rsidRDefault="00C034E1" w:rsidP="00ED6735">
            <w:pPr>
              <w:rPr>
                <w:rFonts w:cstheme="minorHAnsi"/>
              </w:rPr>
            </w:pPr>
            <w:r w:rsidRPr="00427D71">
              <w:rPr>
                <w:rFonts w:cstheme="minorHAnsi"/>
              </w:rPr>
              <w:t>550</w:t>
            </w:r>
          </w:p>
          <w:p w14:paraId="2EFF973D" w14:textId="77777777" w:rsidR="00C034E1" w:rsidRPr="00427D71" w:rsidRDefault="00C034E1" w:rsidP="00ED6735">
            <w:pPr>
              <w:rPr>
                <w:rFonts w:cstheme="minorHAnsi"/>
              </w:rPr>
            </w:pPr>
          </w:p>
        </w:tc>
        <w:tc>
          <w:tcPr>
            <w:tcW w:w="5958" w:type="dxa"/>
            <w:vMerge w:val="restart"/>
          </w:tcPr>
          <w:p w14:paraId="1E59D149" w14:textId="77777777" w:rsidR="00C034E1" w:rsidRPr="00DA042A" w:rsidRDefault="00C034E1"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76BE9F7E" w14:textId="77777777" w:rsidR="00C034E1" w:rsidRDefault="00C034E1" w:rsidP="00ED6735">
            <w:pPr>
              <w:rPr>
                <w:rFonts w:cstheme="minorHAnsi"/>
              </w:rPr>
            </w:pPr>
          </w:p>
        </w:tc>
        <w:tc>
          <w:tcPr>
            <w:tcW w:w="1699" w:type="dxa"/>
            <w:tcBorders>
              <w:bottom w:val="dotted" w:sz="4" w:space="0" w:color="auto"/>
            </w:tcBorders>
          </w:tcPr>
          <w:p w14:paraId="09F98F4A"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45FAB1F8" w14:textId="77777777" w:rsidR="00C034E1" w:rsidRPr="00DA042A" w:rsidRDefault="00C034E1" w:rsidP="00ED6735">
            <w:pPr>
              <w:rPr>
                <w:rFonts w:cstheme="minorHAnsi"/>
              </w:rPr>
            </w:pPr>
            <w:r>
              <w:rPr>
                <w:rFonts w:cstheme="minorHAnsi"/>
              </w:rPr>
              <w:t>A96</w:t>
            </w:r>
          </w:p>
        </w:tc>
        <w:tc>
          <w:tcPr>
            <w:tcW w:w="5108" w:type="dxa"/>
            <w:tcBorders>
              <w:bottom w:val="dotted" w:sz="4" w:space="0" w:color="auto"/>
            </w:tcBorders>
          </w:tcPr>
          <w:p w14:paraId="3D8A57C0"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Summenebene</w:t>
            </w:r>
          </w:p>
          <w:p w14:paraId="7F5546B9" w14:textId="77777777" w:rsidR="00C034E1" w:rsidRDefault="00C034E1" w:rsidP="00ED6735">
            <w:pPr>
              <w:rPr>
                <w:rFonts w:cstheme="minorHAnsi"/>
              </w:rPr>
            </w:pPr>
            <w:r w:rsidRPr="00DA042A">
              <w:rPr>
                <w:rFonts w:cstheme="minorHAnsi"/>
              </w:rPr>
              <w:t>Sonstiges</w:t>
            </w:r>
          </w:p>
          <w:p w14:paraId="05872F95" w14:textId="77777777" w:rsidR="00C034E1" w:rsidRDefault="00C034E1" w:rsidP="00ED6735">
            <w:pPr>
              <w:rPr>
                <w:rFonts w:cstheme="minorHAnsi"/>
              </w:rPr>
            </w:pPr>
            <w:r w:rsidRPr="00DA042A">
              <w:rPr>
                <w:rFonts w:cstheme="minorHAnsi"/>
              </w:rPr>
              <w:t>Hinweis: Das identifizierte Problem ist in der Antwort zu beschreiben/benennen.</w:t>
            </w:r>
          </w:p>
          <w:p w14:paraId="2E390AB9" w14:textId="77777777" w:rsidR="00C034E1" w:rsidRPr="00DA042A" w:rsidRDefault="00C034E1"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C034E1" w:rsidRPr="00DA042A" w14:paraId="3B5A146D" w14:textId="77777777" w:rsidTr="00C034E1">
        <w:tc>
          <w:tcPr>
            <w:tcW w:w="703" w:type="dxa"/>
            <w:vMerge/>
            <w:shd w:val="clear" w:color="auto" w:fill="FFFF00"/>
          </w:tcPr>
          <w:p w14:paraId="57A42EC0" w14:textId="77777777" w:rsidR="00C034E1" w:rsidRPr="00427D71" w:rsidRDefault="00C034E1" w:rsidP="00ED6735">
            <w:pPr>
              <w:rPr>
                <w:rFonts w:cstheme="minorHAnsi"/>
              </w:rPr>
            </w:pPr>
          </w:p>
        </w:tc>
        <w:tc>
          <w:tcPr>
            <w:tcW w:w="5958" w:type="dxa"/>
            <w:vMerge/>
          </w:tcPr>
          <w:p w14:paraId="50A26DA4" w14:textId="77777777" w:rsidR="00C034E1" w:rsidRDefault="00C034E1" w:rsidP="00ED6735">
            <w:pPr>
              <w:rPr>
                <w:rFonts w:cstheme="minorHAnsi"/>
              </w:rPr>
            </w:pPr>
          </w:p>
        </w:tc>
        <w:tc>
          <w:tcPr>
            <w:tcW w:w="1699" w:type="dxa"/>
            <w:tcBorders>
              <w:top w:val="dotted" w:sz="4" w:space="0" w:color="auto"/>
            </w:tcBorders>
          </w:tcPr>
          <w:p w14:paraId="02550A05" w14:textId="77777777" w:rsidR="00C034E1" w:rsidRDefault="00C034E1"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136E0257" w14:textId="77777777" w:rsidR="00C034E1" w:rsidRPr="00DA042A" w:rsidRDefault="00C034E1" w:rsidP="00ED6735">
            <w:pPr>
              <w:rPr>
                <w:rFonts w:cstheme="minorHAnsi"/>
              </w:rPr>
            </w:pPr>
          </w:p>
        </w:tc>
        <w:tc>
          <w:tcPr>
            <w:tcW w:w="5108" w:type="dxa"/>
            <w:tcBorders>
              <w:top w:val="dotted" w:sz="4" w:space="0" w:color="auto"/>
            </w:tcBorders>
          </w:tcPr>
          <w:p w14:paraId="7E5C70A3" w14:textId="77777777" w:rsidR="00C034E1" w:rsidRPr="00DA042A" w:rsidRDefault="00C034E1" w:rsidP="00ED6735">
            <w:pPr>
              <w:rPr>
                <w:rFonts w:cstheme="minorHAnsi"/>
              </w:rPr>
            </w:pPr>
          </w:p>
        </w:tc>
      </w:tr>
    </w:tbl>
    <w:p w14:paraId="54BCE78F"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2BA44D91" w14:textId="77777777" w:rsidTr="00C034E1">
        <w:tc>
          <w:tcPr>
            <w:tcW w:w="703" w:type="dxa"/>
            <w:vMerge w:val="restart"/>
            <w:shd w:val="clear" w:color="auto" w:fill="FFFF00"/>
          </w:tcPr>
          <w:p w14:paraId="09CE7324" w14:textId="473B9B2D" w:rsidR="00C034E1" w:rsidRPr="00427D71" w:rsidRDefault="00C034E1" w:rsidP="00ED6735">
            <w:pPr>
              <w:rPr>
                <w:rFonts w:cstheme="minorHAnsi"/>
              </w:rPr>
            </w:pPr>
            <w:r w:rsidRPr="00427D71">
              <w:rPr>
                <w:rFonts w:cstheme="minorHAnsi"/>
              </w:rPr>
              <w:lastRenderedPageBreak/>
              <w:t>560</w:t>
            </w:r>
          </w:p>
        </w:tc>
        <w:tc>
          <w:tcPr>
            <w:tcW w:w="5958" w:type="dxa"/>
            <w:vMerge w:val="restart"/>
          </w:tcPr>
          <w:p w14:paraId="5023E1E0" w14:textId="77777777" w:rsidR="00C034E1" w:rsidRDefault="00C034E1"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0B9D3841" w14:textId="77777777" w:rsidR="00C034E1" w:rsidRPr="00DA042A" w:rsidRDefault="00C034E1"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2983BBFA" w14:textId="77777777" w:rsidR="00C034E1" w:rsidRPr="00DA042A" w:rsidRDefault="00C034E1" w:rsidP="00ED6735">
            <w:pPr>
              <w:rPr>
                <w:rFonts w:cstheme="minorHAnsi"/>
              </w:rPr>
            </w:pPr>
          </w:p>
        </w:tc>
        <w:tc>
          <w:tcPr>
            <w:tcW w:w="5108" w:type="dxa"/>
            <w:tcBorders>
              <w:bottom w:val="dotted" w:sz="4" w:space="0" w:color="auto"/>
            </w:tcBorders>
          </w:tcPr>
          <w:p w14:paraId="3DCF3FA9" w14:textId="77777777" w:rsidR="00C034E1" w:rsidRPr="0017265D" w:rsidRDefault="00C034E1" w:rsidP="00ED6735">
            <w:pPr>
              <w:rPr>
                <w:rFonts w:cstheme="minorHAnsi"/>
              </w:rPr>
            </w:pPr>
            <w:r w:rsidRPr="0017265D">
              <w:rPr>
                <w:rFonts w:cstheme="minorHAnsi"/>
              </w:rPr>
              <w:t>Cluster: Ablehnung auf Summenebene</w:t>
            </w:r>
          </w:p>
          <w:p w14:paraId="52CA0811" w14:textId="77777777" w:rsidR="00C034E1" w:rsidRPr="00DA042A" w:rsidRDefault="00C034E1" w:rsidP="00ED6735">
            <w:pPr>
              <w:rPr>
                <w:rFonts w:cstheme="minorHAnsi"/>
              </w:rPr>
            </w:pPr>
            <w:r w:rsidRPr="0017265D">
              <w:rPr>
                <w:rFonts w:cstheme="minorHAnsi"/>
              </w:rPr>
              <w:t>Hinweis: Alle erkannten Antwortcodes aus der Summenebene sind zu übermitteln.</w:t>
            </w:r>
          </w:p>
        </w:tc>
      </w:tr>
      <w:tr w:rsidR="00C034E1" w:rsidRPr="00DA042A" w14:paraId="74662C15" w14:textId="77777777" w:rsidTr="00C034E1">
        <w:tc>
          <w:tcPr>
            <w:tcW w:w="703" w:type="dxa"/>
            <w:vMerge/>
            <w:shd w:val="clear" w:color="auto" w:fill="FFFF00"/>
          </w:tcPr>
          <w:p w14:paraId="594081E6" w14:textId="77777777" w:rsidR="00C034E1" w:rsidRDefault="00C034E1" w:rsidP="00ED6735">
            <w:pPr>
              <w:rPr>
                <w:rFonts w:cstheme="minorHAnsi"/>
              </w:rPr>
            </w:pPr>
          </w:p>
        </w:tc>
        <w:tc>
          <w:tcPr>
            <w:tcW w:w="5958" w:type="dxa"/>
            <w:vMerge/>
          </w:tcPr>
          <w:p w14:paraId="1AC446AC" w14:textId="77777777" w:rsidR="00C034E1" w:rsidRDefault="00C034E1" w:rsidP="00ED6735">
            <w:pPr>
              <w:rPr>
                <w:rFonts w:cstheme="minorHAnsi"/>
              </w:rPr>
            </w:pPr>
          </w:p>
        </w:tc>
        <w:tc>
          <w:tcPr>
            <w:tcW w:w="1699" w:type="dxa"/>
            <w:tcBorders>
              <w:top w:val="dotted" w:sz="4" w:space="0" w:color="auto"/>
            </w:tcBorders>
          </w:tcPr>
          <w:p w14:paraId="76D80075" w14:textId="77777777" w:rsidR="00C034E1" w:rsidRPr="00DA042A" w:rsidRDefault="00C034E1" w:rsidP="00ED6735">
            <w:pPr>
              <w:rPr>
                <w:rFonts w:cstheme="minorHAnsi"/>
              </w:rPr>
            </w:pPr>
            <w:proofErr w:type="spellStart"/>
            <w:r w:rsidRPr="0017265D">
              <w:rPr>
                <w:rFonts w:cstheme="minorHAnsi"/>
              </w:rPr>
              <w:t>nein</w:t>
            </w:r>
            <w:proofErr w:type="spellEnd"/>
            <w:r w:rsidRPr="0017265D">
              <w:rPr>
                <w:rFonts w:cstheme="minorHAnsi"/>
              </w:rPr>
              <w:t xml:space="preserve">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57968FC0" w14:textId="77777777" w:rsidR="00C034E1" w:rsidRPr="00DA042A" w:rsidRDefault="00C034E1" w:rsidP="00ED6735">
            <w:pPr>
              <w:rPr>
                <w:rFonts w:cstheme="minorHAnsi"/>
              </w:rPr>
            </w:pPr>
          </w:p>
        </w:tc>
        <w:tc>
          <w:tcPr>
            <w:tcW w:w="5108" w:type="dxa"/>
            <w:tcBorders>
              <w:top w:val="dotted" w:sz="4" w:space="0" w:color="auto"/>
            </w:tcBorders>
          </w:tcPr>
          <w:p w14:paraId="46158D58" w14:textId="77777777" w:rsidR="00C034E1" w:rsidRDefault="00C034E1" w:rsidP="00ED6735">
            <w:pPr>
              <w:rPr>
                <w:rFonts w:cstheme="minorHAnsi"/>
              </w:rPr>
            </w:pPr>
            <w:r w:rsidRPr="0017265D">
              <w:rPr>
                <w:rFonts w:cstheme="minorHAnsi"/>
              </w:rPr>
              <w:t xml:space="preserve">Cluster: Zustimmung </w:t>
            </w:r>
          </w:p>
          <w:p w14:paraId="43DC4595" w14:textId="77777777" w:rsidR="00C034E1" w:rsidRPr="00DA042A" w:rsidRDefault="00C034E1" w:rsidP="00ED6735">
            <w:pPr>
              <w:rPr>
                <w:rFonts w:cstheme="minorHAnsi"/>
              </w:rPr>
            </w:pPr>
            <w:r w:rsidRPr="0017265D">
              <w:rPr>
                <w:rFonts w:cstheme="minorHAnsi"/>
              </w:rPr>
              <w:t>Zahlung der Rechnung avisieren und im Zahlungslauf berücksichtigen.</w:t>
            </w:r>
          </w:p>
        </w:tc>
      </w:tr>
    </w:tbl>
    <w:p w14:paraId="0EB6225C" w14:textId="77777777" w:rsidR="00C034E1" w:rsidRDefault="00C034E1" w:rsidP="00C034E1">
      <w:pPr>
        <w:spacing w:after="200" w:line="276" w:lineRule="auto"/>
      </w:pPr>
    </w:p>
    <w:p w14:paraId="7C50D94B" w14:textId="77777777" w:rsidR="00C034E1" w:rsidRDefault="00C034E1" w:rsidP="00C034E1">
      <w:pPr>
        <w:spacing w:after="200" w:line="276" w:lineRule="auto"/>
      </w:pPr>
      <w:r>
        <w:br w:type="page"/>
      </w:r>
    </w:p>
    <w:p w14:paraId="44AD0317" w14:textId="77777777" w:rsidR="00C034E1" w:rsidRDefault="00C034E1" w:rsidP="00C034E1">
      <w:pPr>
        <w:pStyle w:val="berschrift3"/>
      </w:pPr>
      <w:bookmarkStart w:id="1239" w:name="_Toc124542944"/>
      <w:bookmarkStart w:id="1240" w:name="_Toc130982083"/>
      <w:r w:rsidRPr="00A70566">
        <w:lastRenderedPageBreak/>
        <w:t>E_0265_Nicht-Zahlungsavis prüfen</w:t>
      </w:r>
      <w:bookmarkEnd w:id="1239"/>
      <w:bookmarkEnd w:id="1240"/>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C034E1" w14:paraId="35320A10"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C5C521D" w14:textId="77777777" w:rsidR="00C034E1" w:rsidRDefault="00C034E1"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3CC6E453" w14:textId="77777777" w:rsidR="00C034E1" w:rsidRDefault="00C034E1" w:rsidP="00ED6735">
            <w:pPr>
              <w:contextualSpacing/>
              <w:rPr>
                <w:rFonts w:cstheme="minorHAnsi"/>
                <w:b/>
                <w:bCs/>
              </w:rPr>
            </w:pPr>
          </w:p>
        </w:tc>
      </w:tr>
      <w:tr w:rsidR="00C034E1" w14:paraId="2F7CACF7"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5BB8CD58" w14:textId="77777777" w:rsidR="00C034E1" w:rsidRDefault="00C034E1"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5BAA9863" w14:textId="77777777" w:rsidR="00C034E1" w:rsidRDefault="00C034E1"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3AA4EBA0" w14:textId="77777777" w:rsidR="00C034E1" w:rsidRDefault="00C034E1"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63F034E9" w14:textId="77777777" w:rsidR="00C034E1" w:rsidRDefault="00C034E1"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112ABC0B" w14:textId="77777777" w:rsidR="00C034E1" w:rsidRDefault="00C034E1" w:rsidP="00ED6735">
            <w:pPr>
              <w:contextualSpacing/>
              <w:rPr>
                <w:rFonts w:cstheme="minorHAnsi"/>
              </w:rPr>
            </w:pPr>
            <w:r>
              <w:rPr>
                <w:rFonts w:cstheme="minorHAnsi"/>
              </w:rPr>
              <w:t>Hinweis</w:t>
            </w:r>
          </w:p>
        </w:tc>
      </w:tr>
      <w:tr w:rsidR="00C034E1" w14:paraId="2CB4018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5D0457B2" w14:textId="77777777" w:rsidR="00C034E1" w:rsidRDefault="00C034E1"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0AA52AF3" w14:textId="77777777" w:rsidR="00C034E1" w:rsidRDefault="00C034E1"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7D6D533D" w14:textId="77777777" w:rsidR="00C034E1" w:rsidRDefault="00C034E1"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661F3661" w14:textId="77777777" w:rsidR="00C034E1" w:rsidRDefault="00C034E1"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567624BE" w14:textId="77777777" w:rsidR="00C034E1" w:rsidRDefault="00C034E1" w:rsidP="00ED6735">
            <w:r>
              <w:t>Die Rechnung wird als korrekt angesehen.</w:t>
            </w:r>
          </w:p>
          <w:p w14:paraId="0D6C7062" w14:textId="77777777" w:rsidR="00C034E1" w:rsidRDefault="00C034E1" w:rsidP="00ED6735">
            <w:r>
              <w:t xml:space="preserve">Hinweis: Es ist zu begründen, warum die Rechnung korrekt ist. </w:t>
            </w:r>
          </w:p>
          <w:p w14:paraId="14200D89" w14:textId="77777777" w:rsidR="00C034E1" w:rsidRDefault="00C034E1" w:rsidP="00ED6735">
            <w:pPr>
              <w:rPr>
                <w:rFonts w:cstheme="minorHAnsi"/>
              </w:rPr>
            </w:pPr>
            <w:r>
              <w:t>Nutzungsmöglichkeit Ende: offen</w:t>
            </w:r>
          </w:p>
        </w:tc>
      </w:tr>
      <w:tr w:rsidR="00C034E1" w14:paraId="603357A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10AAAFAC"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F220BFC"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5832ACB8" w14:textId="77777777" w:rsidR="00C034E1" w:rsidRDefault="00C034E1"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2B18F785"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7DC79A3" w14:textId="77777777" w:rsidR="00C034E1" w:rsidRDefault="00C034E1" w:rsidP="00ED6735">
            <w:pPr>
              <w:rPr>
                <w:rFonts w:cstheme="minorHAnsi"/>
              </w:rPr>
            </w:pPr>
            <w:r>
              <w:t>Versand der Nachricht „Storno der ursprünglichen Rechnung“</w:t>
            </w:r>
          </w:p>
        </w:tc>
      </w:tr>
    </w:tbl>
    <w:p w14:paraId="2CB5873E" w14:textId="77777777" w:rsidR="00C034E1" w:rsidRDefault="00C034E1" w:rsidP="00C034E1">
      <w:pPr>
        <w:spacing w:after="200" w:line="276" w:lineRule="auto"/>
      </w:pPr>
    </w:p>
    <w:p w14:paraId="4B122180" w14:textId="77777777" w:rsidR="00C034E1" w:rsidRDefault="00C034E1" w:rsidP="00C034E1">
      <w:pPr>
        <w:spacing w:after="200" w:line="276" w:lineRule="auto"/>
      </w:pPr>
      <w:r>
        <w:br w:type="page"/>
      </w:r>
    </w:p>
    <w:p w14:paraId="119C0C63" w14:textId="77777777" w:rsidR="00C034E1" w:rsidRDefault="00C034E1" w:rsidP="00C034E1">
      <w:pPr>
        <w:pStyle w:val="berschrift3"/>
      </w:pPr>
      <w:bookmarkStart w:id="1241" w:name="_Toc124542945"/>
      <w:bookmarkStart w:id="1242" w:name="_Toc130982084"/>
      <w:r>
        <w:lastRenderedPageBreak/>
        <w:t>E_0266_erneut Rechnung einer für den ESA erbrachten Leistung prüfen</w:t>
      </w:r>
      <w:bookmarkEnd w:id="1241"/>
      <w:bookmarkEnd w:id="1242"/>
    </w:p>
    <w:p w14:paraId="2A93E01F" w14:textId="77777777" w:rsidR="00C034E1" w:rsidRPr="007475BD" w:rsidRDefault="00C034E1" w:rsidP="00C034E1">
      <w:pPr>
        <w:spacing w:after="0" w:line="240" w:lineRule="auto"/>
        <w:rPr>
          <w:rFonts w:cstheme="minorHAnsi"/>
        </w:rPr>
      </w:pPr>
      <w:r>
        <w:t>Zur Prüfung aller Rechnungen, die ab dem 1. Oktober 2023, 00:00 Uhr beantwortet werden, ist das EBD „</w:t>
      </w:r>
      <w:r w:rsidRPr="002B76DC">
        <w:t>E_</w:t>
      </w:r>
      <w:r>
        <w:t>266</w:t>
      </w:r>
      <w:r w:rsidRPr="002B76DC">
        <w:t>_</w:t>
      </w:r>
      <w:r>
        <w:t xml:space="preserve">erneut </w:t>
      </w:r>
      <w:r w:rsidRPr="002B76DC">
        <w:t>Rechnung einer Leistung aus dem Preisblatt A prüfen“</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0609DAE9" w14:textId="77777777" w:rsidR="00C034E1" w:rsidRPr="007475BD" w:rsidRDefault="00C034E1" w:rsidP="00C034E1">
      <w:pPr>
        <w:rPr>
          <w:rFonts w:cstheme="minorHAnsi"/>
        </w:rPr>
      </w:pPr>
      <w:r w:rsidRPr="007475BD">
        <w:rPr>
          <w:rFonts w:cstheme="minorHAnsi"/>
        </w:rPr>
        <w:t>Im Folgenden werden die Regeln der Prüfungen auf Kopf-, Positions- und Summenebene beschrieben:</w:t>
      </w:r>
    </w:p>
    <w:p w14:paraId="431FC15C"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3449C069"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C675BC2"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7437CC42"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BA3F551"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7C06E948"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30306C96"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CC29307"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5F8F59E5"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197884AE"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3F86BC8F"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EFCA061" w14:textId="77777777" w:rsidR="00C034E1"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2CA16854"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472C361B"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0624909D"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43CC929A" w14:textId="77777777" w:rsidR="00C034E1" w:rsidRPr="009F6DF1" w:rsidRDefault="00C034E1" w:rsidP="00C034E1">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1A21074C" w14:textId="77777777" w:rsidR="00C034E1" w:rsidRPr="009F6DF1" w:rsidRDefault="00C034E1" w:rsidP="00C034E1">
      <w:pPr>
        <w:ind w:left="1080"/>
        <w:rPr>
          <w:rFonts w:cstheme="minorHAnsi"/>
        </w:rPr>
      </w:pPr>
    </w:p>
    <w:p w14:paraId="0021B0ED" w14:textId="77777777" w:rsidR="00C034E1" w:rsidRPr="00216728" w:rsidRDefault="00C034E1" w:rsidP="00C034E1">
      <w:pPr>
        <w:rPr>
          <w:rFonts w:cstheme="minorHAnsi"/>
          <w:szCs w:val="28"/>
          <w:u w:val="single"/>
        </w:rPr>
      </w:pPr>
      <w:r w:rsidRPr="00216728">
        <w:rPr>
          <w:rFonts w:cstheme="minorHAnsi"/>
          <w:szCs w:val="28"/>
          <w:u w:val="single"/>
        </w:rPr>
        <w:lastRenderedPageBreak/>
        <w:t>Legende zum EBD:</w:t>
      </w:r>
    </w:p>
    <w:p w14:paraId="278D1E0F" w14:textId="77777777" w:rsidR="00C034E1" w:rsidRPr="00216728" w:rsidRDefault="00C034E1" w:rsidP="00C034E1">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6BC6F47F" w14:textId="77777777" w:rsidR="00C034E1" w:rsidRPr="00FF4EA1" w:rsidRDefault="00C034E1" w:rsidP="00C034E1"/>
    <w:p w14:paraId="4A9EAC90" w14:textId="77777777" w:rsidR="00C034E1" w:rsidRDefault="00C034E1" w:rsidP="00C034E1">
      <w:pPr>
        <w:spacing w:after="200" w:line="276" w:lineRule="auto"/>
      </w:pP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08"/>
        <w:gridCol w:w="12"/>
      </w:tblGrid>
      <w:tr w:rsidR="00C034E1" w:rsidRPr="00DA042A" w14:paraId="481155B0" w14:textId="77777777" w:rsidTr="00ED6735">
        <w:trPr>
          <w:trHeight w:val="454"/>
        </w:trPr>
        <w:tc>
          <w:tcPr>
            <w:tcW w:w="6661" w:type="dxa"/>
            <w:gridSpan w:val="2"/>
            <w:shd w:val="clear" w:color="auto" w:fill="D8DFE4"/>
            <w:vAlign w:val="center"/>
          </w:tcPr>
          <w:p w14:paraId="444EF70A" w14:textId="77777777" w:rsidR="00C034E1" w:rsidRPr="00DA042A" w:rsidRDefault="00C034E1" w:rsidP="00ED6735">
            <w:pPr>
              <w:contextualSpacing/>
              <w:rPr>
                <w:rFonts w:cstheme="minorHAnsi"/>
                <w:b/>
                <w:bCs/>
              </w:rPr>
            </w:pPr>
            <w:r w:rsidRPr="00DA042A">
              <w:rPr>
                <w:rFonts w:cstheme="minorHAnsi"/>
                <w:b/>
                <w:bCs/>
                <w:color w:val="C20000"/>
              </w:rPr>
              <w:t xml:space="preserve">Prüfende Rolle: </w:t>
            </w:r>
            <w:r>
              <w:rPr>
                <w:rFonts w:cstheme="minorHAnsi"/>
                <w:b/>
                <w:bCs/>
                <w:color w:val="C20000"/>
              </w:rPr>
              <w:t>ESA</w:t>
            </w:r>
          </w:p>
        </w:tc>
        <w:tc>
          <w:tcPr>
            <w:tcW w:w="7748" w:type="dxa"/>
            <w:gridSpan w:val="4"/>
            <w:shd w:val="clear" w:color="auto" w:fill="D8DFE4"/>
            <w:vAlign w:val="center"/>
          </w:tcPr>
          <w:p w14:paraId="24681599" w14:textId="77777777" w:rsidR="00C034E1" w:rsidRPr="00DA042A" w:rsidRDefault="00C034E1" w:rsidP="00ED6735">
            <w:pPr>
              <w:contextualSpacing/>
              <w:rPr>
                <w:rFonts w:cstheme="minorHAnsi"/>
                <w:b/>
                <w:bCs/>
              </w:rPr>
            </w:pPr>
          </w:p>
        </w:tc>
      </w:tr>
      <w:tr w:rsidR="00C034E1" w:rsidRPr="00DA042A" w14:paraId="7836542D" w14:textId="77777777" w:rsidTr="00ED6735">
        <w:trPr>
          <w:gridAfter w:val="1"/>
          <w:wAfter w:w="12" w:type="dxa"/>
          <w:tblHeader/>
        </w:trPr>
        <w:tc>
          <w:tcPr>
            <w:tcW w:w="703" w:type="dxa"/>
            <w:shd w:val="clear" w:color="auto" w:fill="D8DFE4"/>
          </w:tcPr>
          <w:p w14:paraId="5C11293C" w14:textId="77777777" w:rsidR="00C034E1" w:rsidRPr="00DA042A" w:rsidRDefault="00C034E1" w:rsidP="00ED6735">
            <w:pPr>
              <w:contextualSpacing/>
              <w:rPr>
                <w:rFonts w:cstheme="minorHAnsi"/>
              </w:rPr>
            </w:pPr>
            <w:r w:rsidRPr="00DA042A">
              <w:rPr>
                <w:rFonts w:cstheme="minorHAnsi"/>
              </w:rPr>
              <w:t>Nr.</w:t>
            </w:r>
          </w:p>
        </w:tc>
        <w:tc>
          <w:tcPr>
            <w:tcW w:w="5958" w:type="dxa"/>
            <w:shd w:val="clear" w:color="auto" w:fill="D8DFE4"/>
          </w:tcPr>
          <w:p w14:paraId="1967DD02" w14:textId="77777777" w:rsidR="00C034E1" w:rsidRPr="00DA042A" w:rsidRDefault="00C034E1" w:rsidP="00ED6735">
            <w:pPr>
              <w:contextualSpacing/>
              <w:rPr>
                <w:rFonts w:cstheme="minorHAnsi"/>
              </w:rPr>
            </w:pPr>
            <w:r w:rsidRPr="00DA042A">
              <w:rPr>
                <w:rFonts w:cstheme="minorHAnsi"/>
              </w:rPr>
              <w:t>Prüfschritt</w:t>
            </w:r>
          </w:p>
        </w:tc>
        <w:tc>
          <w:tcPr>
            <w:tcW w:w="1699" w:type="dxa"/>
            <w:tcBorders>
              <w:bottom w:val="single" w:sz="4" w:space="0" w:color="auto"/>
            </w:tcBorders>
            <w:shd w:val="clear" w:color="auto" w:fill="D8DFE4"/>
          </w:tcPr>
          <w:p w14:paraId="40965305" w14:textId="77777777" w:rsidR="00C034E1" w:rsidRPr="00DA042A" w:rsidRDefault="00C034E1" w:rsidP="00ED6735">
            <w:pPr>
              <w:ind w:left="55"/>
              <w:contextualSpacing/>
              <w:rPr>
                <w:rFonts w:cstheme="minorHAnsi"/>
              </w:rPr>
            </w:pPr>
            <w:r w:rsidRPr="00DA042A">
              <w:rPr>
                <w:rFonts w:cstheme="minorHAnsi"/>
              </w:rPr>
              <w:t>Prüfergebnis</w:t>
            </w:r>
          </w:p>
        </w:tc>
        <w:tc>
          <w:tcPr>
            <w:tcW w:w="929" w:type="dxa"/>
            <w:tcBorders>
              <w:bottom w:val="single" w:sz="4" w:space="0" w:color="auto"/>
            </w:tcBorders>
            <w:shd w:val="clear" w:color="auto" w:fill="D8DFE4"/>
          </w:tcPr>
          <w:p w14:paraId="61FBB09E" w14:textId="77777777" w:rsidR="00C034E1" w:rsidRPr="00DA042A" w:rsidRDefault="00C034E1" w:rsidP="00ED6735">
            <w:pPr>
              <w:contextualSpacing/>
              <w:rPr>
                <w:rFonts w:cstheme="minorHAnsi"/>
              </w:rPr>
            </w:pPr>
            <w:r w:rsidRPr="00DA042A">
              <w:rPr>
                <w:rFonts w:cstheme="minorHAnsi"/>
              </w:rPr>
              <w:t>Code</w:t>
            </w:r>
          </w:p>
        </w:tc>
        <w:tc>
          <w:tcPr>
            <w:tcW w:w="5108" w:type="dxa"/>
            <w:tcBorders>
              <w:bottom w:val="single" w:sz="4" w:space="0" w:color="auto"/>
            </w:tcBorders>
            <w:shd w:val="clear" w:color="auto" w:fill="D8DFE4"/>
          </w:tcPr>
          <w:p w14:paraId="0FB39A62" w14:textId="77777777" w:rsidR="00C034E1" w:rsidRPr="00DA042A" w:rsidRDefault="00C034E1" w:rsidP="00ED6735">
            <w:pPr>
              <w:contextualSpacing/>
              <w:rPr>
                <w:rFonts w:cstheme="minorHAnsi"/>
              </w:rPr>
            </w:pPr>
            <w:r w:rsidRPr="00DA042A">
              <w:rPr>
                <w:rFonts w:cstheme="minorHAnsi"/>
              </w:rPr>
              <w:t>Hinweis</w:t>
            </w:r>
          </w:p>
        </w:tc>
      </w:tr>
      <w:tr w:rsidR="00C034E1" w:rsidRPr="00DA042A" w14:paraId="31C1E0E3" w14:textId="77777777" w:rsidTr="00ED6735">
        <w:trPr>
          <w:gridAfter w:val="1"/>
          <w:wAfter w:w="12" w:type="dxa"/>
          <w:trHeight w:val="398"/>
        </w:trPr>
        <w:tc>
          <w:tcPr>
            <w:tcW w:w="703" w:type="dxa"/>
            <w:vMerge w:val="restart"/>
            <w:shd w:val="clear" w:color="auto" w:fill="A6A6A6" w:themeFill="background1" w:themeFillShade="A6"/>
          </w:tcPr>
          <w:p w14:paraId="5748337D" w14:textId="77777777" w:rsidR="00C034E1" w:rsidRPr="00427D71" w:rsidRDefault="00C034E1" w:rsidP="00ED6735">
            <w:pPr>
              <w:rPr>
                <w:rFonts w:cstheme="minorHAnsi"/>
              </w:rPr>
            </w:pPr>
            <w:r>
              <w:rPr>
                <w:rFonts w:cstheme="minorHAnsi"/>
              </w:rPr>
              <w:t>1</w:t>
            </w:r>
          </w:p>
        </w:tc>
        <w:tc>
          <w:tcPr>
            <w:tcW w:w="5958" w:type="dxa"/>
            <w:vMerge w:val="restart"/>
          </w:tcPr>
          <w:p w14:paraId="07EC270B" w14:textId="77777777" w:rsidR="00C034E1" w:rsidRPr="00DA042A" w:rsidRDefault="00C034E1" w:rsidP="00ED6735">
            <w:pPr>
              <w:rPr>
                <w:rFonts w:cstheme="minorHAnsi"/>
              </w:rPr>
            </w:pPr>
            <w:r>
              <w:t>Konnte der MSB alle Einwände des Rechnungsempfängers entkräften?</w:t>
            </w:r>
          </w:p>
        </w:tc>
        <w:tc>
          <w:tcPr>
            <w:tcW w:w="1699" w:type="dxa"/>
            <w:tcBorders>
              <w:top w:val="single" w:sz="4" w:space="0" w:color="auto"/>
              <w:bottom w:val="dotted" w:sz="4" w:space="0" w:color="auto"/>
            </w:tcBorders>
          </w:tcPr>
          <w:p w14:paraId="09A2824D"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3A6D8B61" w14:textId="77777777" w:rsidR="00C034E1" w:rsidRPr="00DA042A" w:rsidRDefault="00C034E1" w:rsidP="00ED6735">
            <w:pPr>
              <w:rPr>
                <w:rFonts w:cstheme="minorHAnsi"/>
              </w:rPr>
            </w:pPr>
            <w:r>
              <w:rPr>
                <w:rFonts w:cstheme="minorHAnsi"/>
              </w:rPr>
              <w:t>A25</w:t>
            </w:r>
          </w:p>
        </w:tc>
        <w:tc>
          <w:tcPr>
            <w:tcW w:w="5108" w:type="dxa"/>
            <w:tcBorders>
              <w:top w:val="single" w:sz="4" w:space="0" w:color="auto"/>
              <w:bottom w:val="dotted" w:sz="4" w:space="0" w:color="auto"/>
            </w:tcBorders>
          </w:tcPr>
          <w:p w14:paraId="1788E60D" w14:textId="77777777" w:rsidR="00C034E1" w:rsidRDefault="00C034E1" w:rsidP="00ED6735">
            <w:r>
              <w:t>Cluster: Ablehnung auf Kopfebene</w:t>
            </w:r>
          </w:p>
          <w:p w14:paraId="79EE4414" w14:textId="77777777" w:rsidR="00C034E1" w:rsidRDefault="00C034E1" w:rsidP="00ED6735">
            <w:r>
              <w:t xml:space="preserve">Der Rechnungsempfänger lehnt die Zahlung der Rechnung weiterhin ab, da der MSB nicht alle Einwände des Rechnungsempfängers entkräften konnte. </w:t>
            </w:r>
          </w:p>
          <w:p w14:paraId="44B6BEC8" w14:textId="77777777" w:rsidR="00C034E1" w:rsidRPr="00DA042A" w:rsidRDefault="00C034E1" w:rsidP="00ED6735">
            <w:pPr>
              <w:rPr>
                <w:rFonts w:cstheme="minorHAnsi"/>
              </w:rPr>
            </w:pPr>
            <w:r>
              <w:t>Hinweis: Der Einwand ist in der Antwort zu beschreiben.</w:t>
            </w:r>
          </w:p>
        </w:tc>
      </w:tr>
      <w:tr w:rsidR="00C034E1" w:rsidRPr="00DA042A" w14:paraId="1203BE27" w14:textId="77777777" w:rsidTr="00ED6735">
        <w:trPr>
          <w:gridAfter w:val="1"/>
          <w:wAfter w:w="12" w:type="dxa"/>
          <w:trHeight w:val="398"/>
        </w:trPr>
        <w:tc>
          <w:tcPr>
            <w:tcW w:w="703" w:type="dxa"/>
            <w:vMerge/>
            <w:shd w:val="clear" w:color="auto" w:fill="A6A6A6" w:themeFill="background1" w:themeFillShade="A6"/>
          </w:tcPr>
          <w:p w14:paraId="75DD4352" w14:textId="77777777" w:rsidR="00C034E1" w:rsidRPr="00427D71" w:rsidRDefault="00C034E1" w:rsidP="00ED6735">
            <w:pPr>
              <w:rPr>
                <w:rFonts w:cstheme="minorHAnsi"/>
              </w:rPr>
            </w:pPr>
          </w:p>
        </w:tc>
        <w:tc>
          <w:tcPr>
            <w:tcW w:w="5958" w:type="dxa"/>
            <w:vMerge/>
          </w:tcPr>
          <w:p w14:paraId="446C9F58"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1629C4DE" w14:textId="77777777" w:rsidR="00C034E1" w:rsidRPr="00DA042A" w:rsidRDefault="00C034E1"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top w:val="dotted" w:sz="4" w:space="0" w:color="auto"/>
              <w:bottom w:val="dotted" w:sz="4" w:space="0" w:color="auto"/>
            </w:tcBorders>
          </w:tcPr>
          <w:p w14:paraId="5B724094"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492455FE" w14:textId="77777777" w:rsidR="00C034E1" w:rsidRPr="00DA042A" w:rsidRDefault="00C034E1" w:rsidP="00ED6735">
            <w:pPr>
              <w:rPr>
                <w:rFonts w:cstheme="minorHAnsi"/>
              </w:rPr>
            </w:pPr>
          </w:p>
        </w:tc>
      </w:tr>
      <w:tr w:rsidR="00C034E1" w:rsidRPr="00DA042A" w14:paraId="79D5EE16" w14:textId="77777777" w:rsidTr="00ED6735">
        <w:trPr>
          <w:gridAfter w:val="1"/>
          <w:wAfter w:w="12" w:type="dxa"/>
          <w:trHeight w:val="398"/>
        </w:trPr>
        <w:tc>
          <w:tcPr>
            <w:tcW w:w="703" w:type="dxa"/>
            <w:vMerge w:val="restart"/>
            <w:shd w:val="clear" w:color="auto" w:fill="A6A6A6" w:themeFill="background1" w:themeFillShade="A6"/>
          </w:tcPr>
          <w:p w14:paraId="34A29F95" w14:textId="77777777" w:rsidR="00C034E1" w:rsidRPr="00427D71" w:rsidRDefault="00C034E1" w:rsidP="00ED6735">
            <w:pPr>
              <w:rPr>
                <w:rFonts w:cstheme="minorHAnsi"/>
              </w:rPr>
            </w:pPr>
            <w:r w:rsidRPr="00427D71">
              <w:rPr>
                <w:rFonts w:cstheme="minorHAnsi"/>
              </w:rPr>
              <w:t>1</w:t>
            </w:r>
            <w:r>
              <w:rPr>
                <w:rFonts w:cstheme="minorHAnsi"/>
              </w:rPr>
              <w:t>0</w:t>
            </w:r>
          </w:p>
        </w:tc>
        <w:tc>
          <w:tcPr>
            <w:tcW w:w="5958" w:type="dxa"/>
            <w:vMerge w:val="restart"/>
          </w:tcPr>
          <w:p w14:paraId="5DD0E08F" w14:textId="77777777" w:rsidR="00C034E1" w:rsidRPr="00DA042A" w:rsidRDefault="00C034E1" w:rsidP="00ED6735">
            <w:pPr>
              <w:rPr>
                <w:rFonts w:cstheme="minorHAnsi"/>
              </w:rPr>
            </w:pPr>
            <w:r w:rsidRPr="00DA042A">
              <w:rPr>
                <w:rFonts w:cstheme="minorHAnsi"/>
              </w:rPr>
              <w:t>Entspricht die Rechnung den Anforderungen gem. §14 Abs. 4 UStG?</w:t>
            </w:r>
          </w:p>
        </w:tc>
        <w:tc>
          <w:tcPr>
            <w:tcW w:w="1699" w:type="dxa"/>
            <w:tcBorders>
              <w:top w:val="single" w:sz="4" w:space="0" w:color="auto"/>
              <w:bottom w:val="dotted" w:sz="4" w:space="0" w:color="auto"/>
            </w:tcBorders>
          </w:tcPr>
          <w:p w14:paraId="3143A817"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0B94418A" w14:textId="77777777" w:rsidR="00C034E1" w:rsidRPr="00DA042A" w:rsidRDefault="00C034E1" w:rsidP="00ED6735">
            <w:pPr>
              <w:rPr>
                <w:rFonts w:cstheme="minorHAnsi"/>
              </w:rPr>
            </w:pPr>
            <w:r w:rsidRPr="00DA042A">
              <w:rPr>
                <w:rFonts w:cstheme="minorHAnsi"/>
              </w:rPr>
              <w:t>A01</w:t>
            </w:r>
          </w:p>
        </w:tc>
        <w:tc>
          <w:tcPr>
            <w:tcW w:w="5108" w:type="dxa"/>
            <w:tcBorders>
              <w:top w:val="single" w:sz="4" w:space="0" w:color="auto"/>
              <w:bottom w:val="dotted" w:sz="4" w:space="0" w:color="auto"/>
            </w:tcBorders>
          </w:tcPr>
          <w:p w14:paraId="51A3140A"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7844935A" w14:textId="77777777" w:rsidR="00C034E1" w:rsidRPr="00DA042A" w:rsidRDefault="00C034E1" w:rsidP="00ED6735">
            <w:pPr>
              <w:rPr>
                <w:rFonts w:cstheme="minorHAnsi"/>
              </w:rPr>
            </w:pPr>
            <w:r w:rsidRPr="00DA042A">
              <w:rPr>
                <w:rFonts w:cstheme="minorHAnsi"/>
              </w:rPr>
              <w:t>Rechnung entspricht nicht §14 UstG</w:t>
            </w:r>
          </w:p>
        </w:tc>
      </w:tr>
      <w:tr w:rsidR="00C034E1" w:rsidRPr="00DA042A" w14:paraId="3B6C58FD" w14:textId="77777777" w:rsidTr="00ED6735">
        <w:trPr>
          <w:gridAfter w:val="1"/>
          <w:wAfter w:w="12" w:type="dxa"/>
          <w:trHeight w:val="398"/>
        </w:trPr>
        <w:tc>
          <w:tcPr>
            <w:tcW w:w="703" w:type="dxa"/>
            <w:vMerge/>
            <w:shd w:val="clear" w:color="auto" w:fill="A6A6A6" w:themeFill="background1" w:themeFillShade="A6"/>
          </w:tcPr>
          <w:p w14:paraId="1F1BAEB7" w14:textId="77777777" w:rsidR="00C034E1" w:rsidRPr="00427D71" w:rsidRDefault="00C034E1" w:rsidP="00ED6735">
            <w:pPr>
              <w:rPr>
                <w:rFonts w:cstheme="minorHAnsi"/>
              </w:rPr>
            </w:pPr>
          </w:p>
        </w:tc>
        <w:tc>
          <w:tcPr>
            <w:tcW w:w="5958" w:type="dxa"/>
            <w:vMerge/>
          </w:tcPr>
          <w:p w14:paraId="040A6B8A" w14:textId="77777777" w:rsidR="00C034E1" w:rsidRPr="00DA042A" w:rsidRDefault="00C034E1" w:rsidP="00ED6735">
            <w:pPr>
              <w:rPr>
                <w:rFonts w:cstheme="minorHAnsi"/>
              </w:rPr>
            </w:pPr>
          </w:p>
        </w:tc>
        <w:tc>
          <w:tcPr>
            <w:tcW w:w="1699" w:type="dxa"/>
            <w:tcBorders>
              <w:top w:val="dotted" w:sz="4" w:space="0" w:color="auto"/>
            </w:tcBorders>
          </w:tcPr>
          <w:p w14:paraId="1ECC446F"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D6A0BC0" w14:textId="77777777" w:rsidR="00C034E1" w:rsidRPr="00DA042A" w:rsidRDefault="00C034E1" w:rsidP="00ED6735">
            <w:pPr>
              <w:rPr>
                <w:rFonts w:cstheme="minorHAnsi"/>
              </w:rPr>
            </w:pPr>
          </w:p>
        </w:tc>
        <w:tc>
          <w:tcPr>
            <w:tcW w:w="5108" w:type="dxa"/>
            <w:tcBorders>
              <w:top w:val="dotted" w:sz="4" w:space="0" w:color="auto"/>
            </w:tcBorders>
          </w:tcPr>
          <w:p w14:paraId="08518BC9" w14:textId="77777777" w:rsidR="00C034E1" w:rsidRPr="00DA042A" w:rsidRDefault="00C034E1" w:rsidP="00ED6735">
            <w:pPr>
              <w:rPr>
                <w:rFonts w:cstheme="minorHAnsi"/>
              </w:rPr>
            </w:pPr>
          </w:p>
        </w:tc>
      </w:tr>
      <w:tr w:rsidR="00C034E1" w:rsidRPr="00DA042A" w14:paraId="0F989A23" w14:textId="77777777" w:rsidTr="00ED6735">
        <w:trPr>
          <w:gridAfter w:val="1"/>
          <w:wAfter w:w="12" w:type="dxa"/>
          <w:trHeight w:val="398"/>
        </w:trPr>
        <w:tc>
          <w:tcPr>
            <w:tcW w:w="703" w:type="dxa"/>
            <w:vMerge w:val="restart"/>
            <w:shd w:val="clear" w:color="auto" w:fill="A6A6A6" w:themeFill="background1" w:themeFillShade="A6"/>
          </w:tcPr>
          <w:p w14:paraId="469EB9E0" w14:textId="77777777" w:rsidR="00C034E1" w:rsidRPr="00427D71" w:rsidRDefault="00C034E1" w:rsidP="00ED6735">
            <w:pPr>
              <w:rPr>
                <w:rFonts w:cstheme="minorHAnsi"/>
              </w:rPr>
            </w:pPr>
            <w:r w:rsidRPr="00427D71">
              <w:rPr>
                <w:rFonts w:cstheme="minorHAnsi"/>
              </w:rPr>
              <w:t>20</w:t>
            </w:r>
          </w:p>
        </w:tc>
        <w:tc>
          <w:tcPr>
            <w:tcW w:w="5958" w:type="dxa"/>
            <w:vMerge w:val="restart"/>
          </w:tcPr>
          <w:p w14:paraId="524DA9A7" w14:textId="77777777" w:rsidR="00C034E1" w:rsidRPr="00DA042A" w:rsidRDefault="00C034E1" w:rsidP="00ED6735">
            <w:pPr>
              <w:rPr>
                <w:rFonts w:cstheme="minorHAnsi"/>
              </w:rPr>
            </w:pPr>
            <w:r w:rsidRPr="00DA042A">
              <w:rPr>
                <w:rFonts w:cstheme="minorHAnsi"/>
              </w:rPr>
              <w:t xml:space="preserve">Ist das Rechnungsdatum </w:t>
            </w:r>
            <w:r>
              <w:rPr>
                <w:rFonts w:cstheme="minorHAnsi"/>
              </w:rPr>
              <w:t xml:space="preserve">≤ </w:t>
            </w:r>
            <w:r w:rsidRPr="00DA042A">
              <w:rPr>
                <w:rFonts w:cstheme="minorHAnsi"/>
              </w:rPr>
              <w:t>dem Eingangsdatum?</w:t>
            </w:r>
          </w:p>
        </w:tc>
        <w:tc>
          <w:tcPr>
            <w:tcW w:w="1699" w:type="dxa"/>
            <w:tcBorders>
              <w:top w:val="single" w:sz="4" w:space="0" w:color="auto"/>
              <w:bottom w:val="dotted" w:sz="4" w:space="0" w:color="auto"/>
            </w:tcBorders>
          </w:tcPr>
          <w:p w14:paraId="08725F5C"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26C11148" w14:textId="77777777" w:rsidR="00C034E1" w:rsidRPr="00DA042A" w:rsidRDefault="00C034E1"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57C0CE39"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1AB43D19" w14:textId="77777777" w:rsidR="00C034E1" w:rsidRPr="00DA042A" w:rsidRDefault="00C034E1" w:rsidP="00ED6735">
            <w:pPr>
              <w:rPr>
                <w:rFonts w:cstheme="minorHAnsi"/>
              </w:rPr>
            </w:pPr>
            <w:r w:rsidRPr="00DA042A">
              <w:rPr>
                <w:rFonts w:cstheme="minorHAnsi"/>
              </w:rPr>
              <w:t>Rechnungsdatum liegt in der Zukunft</w:t>
            </w:r>
          </w:p>
        </w:tc>
      </w:tr>
      <w:tr w:rsidR="00C034E1" w:rsidRPr="00DA042A" w14:paraId="47BE3092" w14:textId="77777777" w:rsidTr="00ED6735">
        <w:trPr>
          <w:gridAfter w:val="1"/>
          <w:wAfter w:w="12" w:type="dxa"/>
          <w:trHeight w:val="398"/>
        </w:trPr>
        <w:tc>
          <w:tcPr>
            <w:tcW w:w="703" w:type="dxa"/>
            <w:vMerge/>
            <w:shd w:val="clear" w:color="auto" w:fill="A6A6A6" w:themeFill="background1" w:themeFillShade="A6"/>
          </w:tcPr>
          <w:p w14:paraId="6C5DF113" w14:textId="77777777" w:rsidR="00C034E1" w:rsidRPr="00427D71" w:rsidRDefault="00C034E1" w:rsidP="00ED6735">
            <w:pPr>
              <w:rPr>
                <w:rFonts w:cstheme="minorHAnsi"/>
              </w:rPr>
            </w:pPr>
          </w:p>
        </w:tc>
        <w:tc>
          <w:tcPr>
            <w:tcW w:w="5958" w:type="dxa"/>
            <w:vMerge/>
          </w:tcPr>
          <w:p w14:paraId="6AF6673A"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09E309B2"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65F79B3F"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70BB8D2" w14:textId="77777777" w:rsidR="00C034E1" w:rsidRPr="00DA042A" w:rsidRDefault="00C034E1" w:rsidP="00ED6735">
            <w:pPr>
              <w:rPr>
                <w:rFonts w:cstheme="minorHAnsi"/>
              </w:rPr>
            </w:pPr>
          </w:p>
        </w:tc>
      </w:tr>
      <w:tr w:rsidR="00C034E1" w:rsidRPr="00DA042A" w14:paraId="53DD4DCA" w14:textId="77777777" w:rsidTr="00ED6735">
        <w:trPr>
          <w:gridAfter w:val="1"/>
          <w:wAfter w:w="12" w:type="dxa"/>
          <w:trHeight w:val="398"/>
        </w:trPr>
        <w:tc>
          <w:tcPr>
            <w:tcW w:w="703" w:type="dxa"/>
            <w:vMerge w:val="restart"/>
            <w:shd w:val="clear" w:color="auto" w:fill="A6A6A6" w:themeFill="background1" w:themeFillShade="A6"/>
          </w:tcPr>
          <w:p w14:paraId="665A3A89" w14:textId="77777777" w:rsidR="00C034E1" w:rsidRPr="00427D71" w:rsidRDefault="00C034E1" w:rsidP="00ED6735">
            <w:pPr>
              <w:rPr>
                <w:rFonts w:cstheme="minorHAnsi"/>
              </w:rPr>
            </w:pPr>
            <w:r w:rsidRPr="00427D71">
              <w:rPr>
                <w:rFonts w:cstheme="minorHAnsi"/>
              </w:rPr>
              <w:lastRenderedPageBreak/>
              <w:t>30</w:t>
            </w:r>
          </w:p>
        </w:tc>
        <w:tc>
          <w:tcPr>
            <w:tcW w:w="5958" w:type="dxa"/>
            <w:vMerge w:val="restart"/>
          </w:tcPr>
          <w:p w14:paraId="2E849062" w14:textId="77777777" w:rsidR="00C034E1" w:rsidRPr="00DA042A" w:rsidRDefault="00C034E1"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2EA3C7AF" w14:textId="77777777" w:rsidR="00C034E1" w:rsidRPr="00DA042A" w:rsidRDefault="00C034E1" w:rsidP="00ED6735">
            <w:pPr>
              <w:rPr>
                <w:rFonts w:cstheme="minorHAnsi"/>
              </w:rPr>
            </w:pPr>
          </w:p>
        </w:tc>
        <w:tc>
          <w:tcPr>
            <w:tcW w:w="1699" w:type="dxa"/>
            <w:tcBorders>
              <w:top w:val="single" w:sz="4" w:space="0" w:color="auto"/>
              <w:bottom w:val="nil"/>
              <w:right w:val="single" w:sz="4" w:space="0" w:color="auto"/>
            </w:tcBorders>
          </w:tcPr>
          <w:p w14:paraId="5C30545F" w14:textId="77777777" w:rsidR="00C034E1" w:rsidRPr="00DA042A" w:rsidRDefault="00C034E1"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4521AB82" w14:textId="77777777" w:rsidR="00C034E1" w:rsidRPr="00DA042A" w:rsidRDefault="00C034E1"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37BD82C1" w14:textId="77777777" w:rsidR="00C034E1" w:rsidRPr="00F21A68" w:rsidRDefault="00C034E1" w:rsidP="00ED6735">
            <w:pPr>
              <w:rPr>
                <w:rFonts w:cstheme="minorHAnsi"/>
              </w:rPr>
            </w:pPr>
            <w:r w:rsidRPr="00F21A68">
              <w:rPr>
                <w:rFonts w:cstheme="minorHAnsi"/>
              </w:rPr>
              <w:t xml:space="preserve">Cluster: </w:t>
            </w:r>
            <w:r w:rsidRPr="00684B1A">
              <w:rPr>
                <w:rFonts w:cstheme="minorHAnsi"/>
              </w:rPr>
              <w:t>Ablehnung auf Kopfebene</w:t>
            </w:r>
          </w:p>
          <w:p w14:paraId="7C4DE87F" w14:textId="77777777" w:rsidR="00C034E1" w:rsidRPr="00DA042A" w:rsidRDefault="00C034E1"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C034E1" w:rsidRPr="00DA042A" w14:paraId="2E8E4E66" w14:textId="77777777" w:rsidTr="00ED6735">
        <w:trPr>
          <w:gridAfter w:val="1"/>
          <w:wAfter w:w="12" w:type="dxa"/>
          <w:trHeight w:val="398"/>
        </w:trPr>
        <w:tc>
          <w:tcPr>
            <w:tcW w:w="703" w:type="dxa"/>
            <w:vMerge/>
            <w:shd w:val="clear" w:color="auto" w:fill="A6A6A6" w:themeFill="background1" w:themeFillShade="A6"/>
          </w:tcPr>
          <w:p w14:paraId="6BFE2FBF" w14:textId="77777777" w:rsidR="00C034E1" w:rsidRPr="00427D71" w:rsidRDefault="00C034E1" w:rsidP="00ED6735">
            <w:pPr>
              <w:rPr>
                <w:rFonts w:cstheme="minorHAnsi"/>
              </w:rPr>
            </w:pPr>
          </w:p>
        </w:tc>
        <w:tc>
          <w:tcPr>
            <w:tcW w:w="5958" w:type="dxa"/>
            <w:vMerge/>
          </w:tcPr>
          <w:p w14:paraId="117AABC6" w14:textId="77777777" w:rsidR="00C034E1" w:rsidRPr="00DA042A" w:rsidRDefault="00C034E1" w:rsidP="00ED6735">
            <w:pPr>
              <w:rPr>
                <w:rFonts w:cstheme="minorHAnsi"/>
              </w:rPr>
            </w:pPr>
          </w:p>
        </w:tc>
        <w:tc>
          <w:tcPr>
            <w:tcW w:w="1699" w:type="dxa"/>
            <w:tcBorders>
              <w:top w:val="nil"/>
              <w:bottom w:val="single" w:sz="4" w:space="0" w:color="auto"/>
              <w:right w:val="single" w:sz="4" w:space="0" w:color="auto"/>
            </w:tcBorders>
          </w:tcPr>
          <w:p w14:paraId="2A1C884C" w14:textId="77777777" w:rsidR="00C034E1" w:rsidRPr="00DA042A" w:rsidRDefault="00C034E1"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23A59C62" w14:textId="77777777" w:rsidR="00C034E1" w:rsidRPr="00DA042A" w:rsidRDefault="00C034E1" w:rsidP="00ED6735">
            <w:pPr>
              <w:rPr>
                <w:rFonts w:cstheme="minorHAnsi"/>
              </w:rPr>
            </w:pPr>
          </w:p>
        </w:tc>
        <w:tc>
          <w:tcPr>
            <w:tcW w:w="5108" w:type="dxa"/>
            <w:tcBorders>
              <w:top w:val="nil"/>
              <w:left w:val="single" w:sz="4" w:space="0" w:color="auto"/>
              <w:bottom w:val="single" w:sz="4" w:space="0" w:color="auto"/>
            </w:tcBorders>
          </w:tcPr>
          <w:p w14:paraId="236D2E1A" w14:textId="77777777" w:rsidR="00C034E1" w:rsidRPr="00DA042A" w:rsidRDefault="00C034E1" w:rsidP="00ED6735">
            <w:pPr>
              <w:rPr>
                <w:rFonts w:cstheme="minorHAnsi"/>
              </w:rPr>
            </w:pPr>
          </w:p>
        </w:tc>
      </w:tr>
      <w:tr w:rsidR="00C034E1" w:rsidRPr="00DA042A" w14:paraId="2B9065E9" w14:textId="77777777" w:rsidTr="00ED6735">
        <w:trPr>
          <w:gridAfter w:val="1"/>
          <w:wAfter w:w="12" w:type="dxa"/>
          <w:trHeight w:val="398"/>
        </w:trPr>
        <w:tc>
          <w:tcPr>
            <w:tcW w:w="703" w:type="dxa"/>
            <w:vMerge w:val="restart"/>
            <w:shd w:val="clear" w:color="auto" w:fill="A6A6A6" w:themeFill="background1" w:themeFillShade="A6"/>
          </w:tcPr>
          <w:p w14:paraId="24626650" w14:textId="77777777" w:rsidR="00C034E1" w:rsidRPr="00427D71" w:rsidRDefault="00C034E1" w:rsidP="00ED6735">
            <w:pPr>
              <w:rPr>
                <w:rFonts w:cstheme="minorHAnsi"/>
              </w:rPr>
            </w:pPr>
            <w:r w:rsidRPr="00427D71">
              <w:rPr>
                <w:rFonts w:cstheme="minorHAnsi"/>
              </w:rPr>
              <w:t>40</w:t>
            </w:r>
          </w:p>
        </w:tc>
        <w:tc>
          <w:tcPr>
            <w:tcW w:w="5958" w:type="dxa"/>
            <w:vMerge w:val="restart"/>
          </w:tcPr>
          <w:p w14:paraId="6DFBDAEF" w14:textId="77777777" w:rsidR="00C034E1" w:rsidRDefault="00C034E1" w:rsidP="00ED6735">
            <w:pPr>
              <w:rPr>
                <w:rFonts w:cstheme="minorHAnsi"/>
              </w:rPr>
            </w:pPr>
            <w:r>
              <w:rPr>
                <w:rFonts w:cstheme="minorHAnsi"/>
              </w:rPr>
              <w:t>Basiert die Rechnung auf einer Bestellung?</w:t>
            </w:r>
          </w:p>
          <w:p w14:paraId="720AF4CA"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295DCDDD"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0EAF6118" w14:textId="77777777" w:rsidR="00C034E1" w:rsidRPr="00DA042A" w:rsidRDefault="00C034E1" w:rsidP="00ED6735">
            <w:pPr>
              <w:rPr>
                <w:rFonts w:cstheme="minorHAnsi"/>
              </w:rPr>
            </w:pPr>
            <w:r>
              <w:rPr>
                <w:rFonts w:cstheme="minorHAnsi"/>
              </w:rPr>
              <w:t>A04</w:t>
            </w:r>
          </w:p>
        </w:tc>
        <w:tc>
          <w:tcPr>
            <w:tcW w:w="5108" w:type="dxa"/>
            <w:tcBorders>
              <w:top w:val="single" w:sz="4" w:space="0" w:color="auto"/>
              <w:bottom w:val="dotted" w:sz="4" w:space="0" w:color="auto"/>
            </w:tcBorders>
          </w:tcPr>
          <w:p w14:paraId="792C85F8"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Ablehnung auf Kopfebene</w:t>
            </w:r>
          </w:p>
          <w:p w14:paraId="3C1C7A66"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C034E1" w:rsidRPr="00DA042A" w14:paraId="5AAB63B7" w14:textId="77777777" w:rsidTr="00ED6735">
        <w:trPr>
          <w:gridAfter w:val="1"/>
          <w:wAfter w:w="12" w:type="dxa"/>
          <w:trHeight w:val="398"/>
        </w:trPr>
        <w:tc>
          <w:tcPr>
            <w:tcW w:w="703" w:type="dxa"/>
            <w:vMerge/>
            <w:shd w:val="clear" w:color="auto" w:fill="A6A6A6" w:themeFill="background1" w:themeFillShade="A6"/>
          </w:tcPr>
          <w:p w14:paraId="5DA260BA" w14:textId="77777777" w:rsidR="00C034E1" w:rsidRPr="00427D71" w:rsidRDefault="00C034E1" w:rsidP="00ED6735">
            <w:pPr>
              <w:rPr>
                <w:rFonts w:cstheme="minorHAnsi"/>
              </w:rPr>
            </w:pPr>
          </w:p>
        </w:tc>
        <w:tc>
          <w:tcPr>
            <w:tcW w:w="5958" w:type="dxa"/>
            <w:vMerge/>
          </w:tcPr>
          <w:p w14:paraId="3965AB8B"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0C72C386" w14:textId="77777777" w:rsidR="00C034E1" w:rsidRPr="00DA042A" w:rsidRDefault="00C034E1"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29C39EDB"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50B213B8" w14:textId="77777777" w:rsidR="00C034E1" w:rsidRPr="00DA042A" w:rsidRDefault="00C034E1" w:rsidP="00ED6735">
            <w:pPr>
              <w:rPr>
                <w:rFonts w:cstheme="minorHAnsi"/>
              </w:rPr>
            </w:pPr>
          </w:p>
        </w:tc>
      </w:tr>
      <w:tr w:rsidR="00C034E1" w:rsidRPr="00DA042A" w14:paraId="4D0C70AD" w14:textId="77777777" w:rsidTr="00ED6735">
        <w:trPr>
          <w:gridAfter w:val="1"/>
          <w:wAfter w:w="12" w:type="dxa"/>
          <w:trHeight w:val="398"/>
        </w:trPr>
        <w:tc>
          <w:tcPr>
            <w:tcW w:w="703" w:type="dxa"/>
            <w:vMerge w:val="restart"/>
            <w:shd w:val="clear" w:color="auto" w:fill="A6A6A6" w:themeFill="background1" w:themeFillShade="A6"/>
          </w:tcPr>
          <w:p w14:paraId="7C1D5691" w14:textId="77777777" w:rsidR="00C034E1" w:rsidRPr="00427D71" w:rsidRDefault="00C034E1" w:rsidP="00ED6735">
            <w:pPr>
              <w:rPr>
                <w:rFonts w:cstheme="minorHAnsi"/>
              </w:rPr>
            </w:pPr>
            <w:r>
              <w:rPr>
                <w:rFonts w:cstheme="minorHAnsi"/>
              </w:rPr>
              <w:t>50</w:t>
            </w:r>
          </w:p>
        </w:tc>
        <w:tc>
          <w:tcPr>
            <w:tcW w:w="5958" w:type="dxa"/>
            <w:vMerge w:val="restart"/>
          </w:tcPr>
          <w:p w14:paraId="0C8EF8E2" w14:textId="77777777" w:rsidR="00C034E1" w:rsidRPr="00DA042A" w:rsidRDefault="00C034E1"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63EEA17C" w14:textId="77777777" w:rsidR="00C034E1" w:rsidRPr="00DA042A" w:rsidRDefault="00C034E1"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54B5F267" w14:textId="77777777" w:rsidR="00C034E1" w:rsidRPr="00DA042A" w:rsidRDefault="00C034E1"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632149E2"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0F1C5598" w14:textId="77777777" w:rsidR="00C034E1" w:rsidRPr="00DA042A" w:rsidRDefault="00C034E1" w:rsidP="00ED6735">
            <w:pPr>
              <w:rPr>
                <w:rFonts w:cstheme="minorHAnsi"/>
              </w:rPr>
            </w:pPr>
            <w:r w:rsidRPr="00DA042A">
              <w:rPr>
                <w:rFonts w:cstheme="minorHAnsi"/>
              </w:rPr>
              <w:t>Rechnungsnummer wurde bereits verwendet</w:t>
            </w:r>
          </w:p>
        </w:tc>
      </w:tr>
      <w:tr w:rsidR="00C034E1" w:rsidRPr="00DA042A" w14:paraId="484781F8" w14:textId="77777777" w:rsidTr="00ED6735">
        <w:trPr>
          <w:gridAfter w:val="1"/>
          <w:wAfter w:w="12" w:type="dxa"/>
          <w:trHeight w:val="397"/>
        </w:trPr>
        <w:tc>
          <w:tcPr>
            <w:tcW w:w="703" w:type="dxa"/>
            <w:vMerge/>
            <w:shd w:val="clear" w:color="auto" w:fill="A6A6A6" w:themeFill="background1" w:themeFillShade="A6"/>
          </w:tcPr>
          <w:p w14:paraId="714B691F" w14:textId="77777777" w:rsidR="00C034E1" w:rsidRPr="00427D71" w:rsidRDefault="00C034E1" w:rsidP="00ED6735">
            <w:pPr>
              <w:rPr>
                <w:rFonts w:cstheme="minorHAnsi"/>
              </w:rPr>
            </w:pPr>
          </w:p>
        </w:tc>
        <w:tc>
          <w:tcPr>
            <w:tcW w:w="5958" w:type="dxa"/>
            <w:vMerge/>
          </w:tcPr>
          <w:p w14:paraId="750CC704"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063BCEEE"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3F7E3848"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842085B" w14:textId="77777777" w:rsidR="00C034E1" w:rsidRPr="00DA042A" w:rsidRDefault="00C034E1" w:rsidP="00ED6735">
            <w:pPr>
              <w:rPr>
                <w:rFonts w:cstheme="minorHAnsi"/>
              </w:rPr>
            </w:pPr>
          </w:p>
        </w:tc>
      </w:tr>
      <w:tr w:rsidR="00C034E1" w:rsidRPr="00DA042A" w14:paraId="63515BCE" w14:textId="77777777" w:rsidTr="00ED6735">
        <w:trPr>
          <w:gridAfter w:val="1"/>
          <w:wAfter w:w="12" w:type="dxa"/>
          <w:trHeight w:val="398"/>
        </w:trPr>
        <w:tc>
          <w:tcPr>
            <w:tcW w:w="703" w:type="dxa"/>
            <w:vMerge w:val="restart"/>
            <w:shd w:val="clear" w:color="auto" w:fill="A6A6A6" w:themeFill="background1" w:themeFillShade="A6"/>
          </w:tcPr>
          <w:p w14:paraId="7A51EB0B" w14:textId="77777777" w:rsidR="00C034E1" w:rsidRPr="00427D71" w:rsidRDefault="00C034E1" w:rsidP="00ED6735">
            <w:pPr>
              <w:rPr>
                <w:rFonts w:cstheme="minorHAnsi"/>
              </w:rPr>
            </w:pPr>
            <w:r>
              <w:rPr>
                <w:rFonts w:cstheme="minorHAnsi"/>
              </w:rPr>
              <w:t>60</w:t>
            </w:r>
          </w:p>
        </w:tc>
        <w:tc>
          <w:tcPr>
            <w:tcW w:w="5958" w:type="dxa"/>
            <w:vMerge w:val="restart"/>
          </w:tcPr>
          <w:p w14:paraId="33B3110A" w14:textId="77777777" w:rsidR="00C034E1" w:rsidRPr="00DA042A" w:rsidRDefault="00C034E1"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77A172D6"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07BF8384" w14:textId="77777777" w:rsidR="00C034E1" w:rsidRPr="00DA042A" w:rsidRDefault="00C034E1" w:rsidP="00ED6735">
            <w:pPr>
              <w:rPr>
                <w:rFonts w:cstheme="minorHAnsi"/>
              </w:rPr>
            </w:pPr>
            <w:r>
              <w:rPr>
                <w:rFonts w:cstheme="minorHAnsi"/>
              </w:rPr>
              <w:t>A06</w:t>
            </w:r>
          </w:p>
        </w:tc>
        <w:tc>
          <w:tcPr>
            <w:tcW w:w="5108" w:type="dxa"/>
            <w:tcBorders>
              <w:top w:val="single" w:sz="4" w:space="0" w:color="auto"/>
              <w:bottom w:val="dotted" w:sz="4" w:space="0" w:color="auto"/>
            </w:tcBorders>
          </w:tcPr>
          <w:p w14:paraId="59251786" w14:textId="77777777" w:rsidR="00C034E1" w:rsidRDefault="00C034E1" w:rsidP="00ED6735">
            <w:pPr>
              <w:rPr>
                <w:rFonts w:cstheme="minorHAnsi"/>
              </w:rPr>
            </w:pPr>
            <w:r>
              <w:rPr>
                <w:rFonts w:cstheme="minorHAnsi"/>
              </w:rPr>
              <w:t xml:space="preserve">Cluster: </w:t>
            </w:r>
            <w:r w:rsidRPr="00684B1A">
              <w:rPr>
                <w:rFonts w:cstheme="minorHAnsi"/>
              </w:rPr>
              <w:t>Ablehnung auf Kopfebene</w:t>
            </w:r>
          </w:p>
          <w:p w14:paraId="7F044ED6" w14:textId="77777777" w:rsidR="00C034E1" w:rsidRPr="00DA042A" w:rsidRDefault="00C034E1" w:rsidP="00ED6735">
            <w:pPr>
              <w:rPr>
                <w:rFonts w:cstheme="minorHAnsi"/>
              </w:rPr>
            </w:pPr>
            <w:r>
              <w:rPr>
                <w:rFonts w:cstheme="minorHAnsi"/>
              </w:rPr>
              <w:t>Bei der Abrechnung des MSB kann es nicht zu einer Rückerstattung kommen.</w:t>
            </w:r>
          </w:p>
        </w:tc>
      </w:tr>
      <w:tr w:rsidR="00C034E1" w:rsidRPr="00DA042A" w14:paraId="413978D7" w14:textId="77777777" w:rsidTr="00ED6735">
        <w:trPr>
          <w:gridAfter w:val="1"/>
          <w:wAfter w:w="12" w:type="dxa"/>
          <w:trHeight w:val="398"/>
        </w:trPr>
        <w:tc>
          <w:tcPr>
            <w:tcW w:w="703" w:type="dxa"/>
            <w:vMerge/>
            <w:shd w:val="clear" w:color="auto" w:fill="A6A6A6" w:themeFill="background1" w:themeFillShade="A6"/>
          </w:tcPr>
          <w:p w14:paraId="433BD59D" w14:textId="77777777" w:rsidR="00C034E1" w:rsidRPr="00427D71" w:rsidRDefault="00C034E1" w:rsidP="00ED6735">
            <w:pPr>
              <w:rPr>
                <w:rFonts w:cstheme="minorHAnsi"/>
              </w:rPr>
            </w:pPr>
          </w:p>
        </w:tc>
        <w:tc>
          <w:tcPr>
            <w:tcW w:w="5958" w:type="dxa"/>
            <w:vMerge/>
          </w:tcPr>
          <w:p w14:paraId="697EB176"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C6AFC5F" w14:textId="77777777" w:rsidR="00C034E1" w:rsidRPr="00DA042A" w:rsidRDefault="00C034E1"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6F608FB1"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6756891" w14:textId="77777777" w:rsidR="00C034E1" w:rsidRPr="00DA042A" w:rsidRDefault="00C034E1" w:rsidP="00ED6735">
            <w:pPr>
              <w:rPr>
                <w:rFonts w:cstheme="minorHAnsi"/>
              </w:rPr>
            </w:pPr>
          </w:p>
        </w:tc>
      </w:tr>
      <w:tr w:rsidR="00C034E1" w:rsidRPr="00DA042A" w14:paraId="783CA304" w14:textId="77777777" w:rsidTr="00ED6735">
        <w:trPr>
          <w:gridAfter w:val="1"/>
          <w:wAfter w:w="12" w:type="dxa"/>
          <w:trHeight w:val="398"/>
        </w:trPr>
        <w:tc>
          <w:tcPr>
            <w:tcW w:w="703" w:type="dxa"/>
            <w:vMerge w:val="restart"/>
            <w:shd w:val="clear" w:color="auto" w:fill="A6A6A6" w:themeFill="background1" w:themeFillShade="A6"/>
          </w:tcPr>
          <w:p w14:paraId="54DD94BD" w14:textId="77777777" w:rsidR="00C034E1" w:rsidRPr="00427D71" w:rsidRDefault="00C034E1" w:rsidP="00ED6735">
            <w:pPr>
              <w:rPr>
                <w:rFonts w:cstheme="minorHAnsi"/>
              </w:rPr>
            </w:pPr>
            <w:r>
              <w:rPr>
                <w:rFonts w:cstheme="minorHAnsi"/>
              </w:rPr>
              <w:t>70</w:t>
            </w:r>
          </w:p>
        </w:tc>
        <w:tc>
          <w:tcPr>
            <w:tcW w:w="5958" w:type="dxa"/>
            <w:vMerge w:val="restart"/>
          </w:tcPr>
          <w:p w14:paraId="539FFF2F" w14:textId="77777777" w:rsidR="00C034E1" w:rsidRPr="00DA042A" w:rsidRDefault="00C034E1" w:rsidP="00ED6735">
            <w:pPr>
              <w:rPr>
                <w:rFonts w:cstheme="minorHAnsi"/>
              </w:rPr>
            </w:pPr>
            <w:r w:rsidRPr="00DA042A">
              <w:rPr>
                <w:rFonts w:cstheme="minorHAnsi"/>
              </w:rPr>
              <w:t>Ist die Frist der Fälligkeit unterschritten?</w:t>
            </w:r>
          </w:p>
          <w:p w14:paraId="3C0D96D3" w14:textId="595E732F" w:rsidR="00C034E1" w:rsidRPr="00DA042A" w:rsidRDefault="007944BD"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sidR="009B6973">
              <w:rPr>
                <w:rFonts w:cstheme="minorHAnsi"/>
              </w:rPr>
              <w:t xml:space="preserve"> </w:t>
            </w:r>
          </w:p>
        </w:tc>
        <w:tc>
          <w:tcPr>
            <w:tcW w:w="1699" w:type="dxa"/>
            <w:tcBorders>
              <w:top w:val="single" w:sz="4" w:space="0" w:color="auto"/>
              <w:bottom w:val="dotted" w:sz="4" w:space="0" w:color="auto"/>
            </w:tcBorders>
          </w:tcPr>
          <w:p w14:paraId="705FF3F1" w14:textId="77777777" w:rsidR="00C034E1" w:rsidRPr="00DA042A" w:rsidRDefault="00C034E1"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2C1E55D8" w14:textId="77777777" w:rsidR="00C034E1" w:rsidRPr="00DA042A" w:rsidRDefault="00C034E1"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22D00B86"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2256D52B" w14:textId="77777777" w:rsidR="00C034E1" w:rsidRPr="00DA042A" w:rsidRDefault="00C034E1" w:rsidP="00ED6735">
            <w:pPr>
              <w:rPr>
                <w:rFonts w:cstheme="minorHAnsi"/>
              </w:rPr>
            </w:pPr>
            <w:r w:rsidRPr="00DA042A">
              <w:rPr>
                <w:rFonts w:cstheme="minorHAnsi"/>
              </w:rPr>
              <w:t>Das Zahlungsziel ist unterschritten.</w:t>
            </w:r>
          </w:p>
        </w:tc>
      </w:tr>
      <w:tr w:rsidR="00C034E1" w:rsidRPr="00DA042A" w14:paraId="42F72C4F" w14:textId="77777777" w:rsidTr="00ED6735">
        <w:trPr>
          <w:gridAfter w:val="1"/>
          <w:wAfter w:w="12" w:type="dxa"/>
          <w:trHeight w:val="397"/>
        </w:trPr>
        <w:tc>
          <w:tcPr>
            <w:tcW w:w="703" w:type="dxa"/>
            <w:vMerge/>
            <w:shd w:val="clear" w:color="auto" w:fill="A6A6A6" w:themeFill="background1" w:themeFillShade="A6"/>
          </w:tcPr>
          <w:p w14:paraId="4946CCD5" w14:textId="77777777" w:rsidR="00C034E1" w:rsidRPr="00427D71" w:rsidRDefault="00C034E1" w:rsidP="00ED6735">
            <w:pPr>
              <w:rPr>
                <w:rFonts w:cstheme="minorHAnsi"/>
              </w:rPr>
            </w:pPr>
          </w:p>
        </w:tc>
        <w:tc>
          <w:tcPr>
            <w:tcW w:w="5958" w:type="dxa"/>
            <w:vMerge/>
          </w:tcPr>
          <w:p w14:paraId="3C2CF54D"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23CB505C"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bottom w:val="single" w:sz="4" w:space="0" w:color="auto"/>
            </w:tcBorders>
          </w:tcPr>
          <w:p w14:paraId="49D6948A"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480D5809" w14:textId="77777777" w:rsidR="00C034E1" w:rsidRPr="00DA042A" w:rsidRDefault="00C034E1" w:rsidP="00ED6735">
            <w:pPr>
              <w:rPr>
                <w:rFonts w:cstheme="minorHAnsi"/>
              </w:rPr>
            </w:pPr>
          </w:p>
        </w:tc>
      </w:tr>
    </w:tbl>
    <w:p w14:paraId="6D53E9F8"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727566" w14:paraId="4B57C8F4" w14:textId="77777777" w:rsidTr="002E7BBA">
        <w:trPr>
          <w:trHeight w:val="397"/>
        </w:trPr>
        <w:tc>
          <w:tcPr>
            <w:tcW w:w="703" w:type="dxa"/>
            <w:vMerge w:val="restart"/>
            <w:shd w:val="clear" w:color="auto" w:fill="A6A6A6" w:themeFill="background1" w:themeFillShade="A6"/>
          </w:tcPr>
          <w:p w14:paraId="1F6BA0C7" w14:textId="687861FC" w:rsidR="00C034E1" w:rsidRPr="00427D71" w:rsidRDefault="00C034E1" w:rsidP="00ED6735">
            <w:pPr>
              <w:rPr>
                <w:rFonts w:cstheme="minorHAnsi"/>
              </w:rPr>
            </w:pPr>
            <w:r>
              <w:rPr>
                <w:rFonts w:cstheme="minorHAnsi"/>
              </w:rPr>
              <w:lastRenderedPageBreak/>
              <w:t>90</w:t>
            </w:r>
          </w:p>
        </w:tc>
        <w:tc>
          <w:tcPr>
            <w:tcW w:w="5958" w:type="dxa"/>
            <w:vMerge w:val="restart"/>
          </w:tcPr>
          <w:p w14:paraId="4B87F664" w14:textId="4D0DC173" w:rsidR="00C034E1" w:rsidRPr="00727566" w:rsidRDefault="00C034E1" w:rsidP="002E7BB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3A043A76" w14:textId="77777777" w:rsidR="00C034E1" w:rsidRPr="00DA042A" w:rsidRDefault="00C034E1" w:rsidP="00ED6735">
            <w:pPr>
              <w:rPr>
                <w:rFonts w:cstheme="minorHAnsi"/>
              </w:rPr>
            </w:pPr>
            <w:r>
              <w:rPr>
                <w:rFonts w:cstheme="minorHAnsi"/>
              </w:rPr>
              <w:t>ja</w:t>
            </w:r>
          </w:p>
        </w:tc>
        <w:tc>
          <w:tcPr>
            <w:tcW w:w="929" w:type="dxa"/>
            <w:tcBorders>
              <w:bottom w:val="dotted" w:sz="4" w:space="0" w:color="auto"/>
            </w:tcBorders>
          </w:tcPr>
          <w:p w14:paraId="4F439C6E" w14:textId="77777777" w:rsidR="00C034E1" w:rsidRPr="00727566" w:rsidRDefault="00C034E1" w:rsidP="00ED6735">
            <w:pPr>
              <w:rPr>
                <w:rFonts w:cstheme="minorHAnsi"/>
              </w:rPr>
            </w:pPr>
            <w:r>
              <w:rPr>
                <w:rFonts w:cstheme="minorHAnsi"/>
              </w:rPr>
              <w:t>A90</w:t>
            </w:r>
          </w:p>
        </w:tc>
        <w:tc>
          <w:tcPr>
            <w:tcW w:w="5108" w:type="dxa"/>
            <w:tcBorders>
              <w:bottom w:val="dotted" w:sz="4" w:space="0" w:color="auto"/>
            </w:tcBorders>
          </w:tcPr>
          <w:p w14:paraId="6FD50073" w14:textId="77777777" w:rsidR="00C034E1" w:rsidRDefault="00C034E1" w:rsidP="00ED6735">
            <w:pPr>
              <w:rPr>
                <w:rFonts w:cstheme="minorHAnsi"/>
              </w:rPr>
            </w:pPr>
            <w:r w:rsidRPr="00C46B03">
              <w:rPr>
                <w:rFonts w:cstheme="minorHAnsi"/>
              </w:rPr>
              <w:t>Cluster: Ablehnung a</w:t>
            </w:r>
            <w:r>
              <w:rPr>
                <w:rFonts w:cstheme="minorHAnsi"/>
              </w:rPr>
              <w:t>uf Kopfebene</w:t>
            </w:r>
          </w:p>
          <w:p w14:paraId="597F2979" w14:textId="77777777" w:rsidR="00C034E1" w:rsidRDefault="00C034E1"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7E66DDCC" w14:textId="77777777" w:rsidR="00C034E1" w:rsidRPr="00727566" w:rsidRDefault="00C034E1"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C034E1" w:rsidRPr="00727566" w14:paraId="17A51EDF" w14:textId="77777777" w:rsidTr="002E7BBA">
        <w:trPr>
          <w:trHeight w:val="397"/>
        </w:trPr>
        <w:tc>
          <w:tcPr>
            <w:tcW w:w="703" w:type="dxa"/>
            <w:vMerge/>
            <w:shd w:val="clear" w:color="auto" w:fill="A6A6A6" w:themeFill="background1" w:themeFillShade="A6"/>
          </w:tcPr>
          <w:p w14:paraId="01C51D93" w14:textId="77777777" w:rsidR="00C034E1" w:rsidRPr="00727566" w:rsidRDefault="00C034E1" w:rsidP="00ED6735">
            <w:pPr>
              <w:rPr>
                <w:rFonts w:cstheme="minorHAnsi"/>
              </w:rPr>
            </w:pPr>
          </w:p>
        </w:tc>
        <w:tc>
          <w:tcPr>
            <w:tcW w:w="5958" w:type="dxa"/>
            <w:vMerge/>
          </w:tcPr>
          <w:p w14:paraId="020C3738" w14:textId="77777777" w:rsidR="00C034E1" w:rsidRPr="00727566" w:rsidRDefault="00C034E1" w:rsidP="00ED6735">
            <w:pPr>
              <w:rPr>
                <w:rFonts w:cstheme="minorHAnsi"/>
              </w:rPr>
            </w:pPr>
          </w:p>
        </w:tc>
        <w:tc>
          <w:tcPr>
            <w:tcW w:w="1699" w:type="dxa"/>
            <w:tcBorders>
              <w:top w:val="dotted" w:sz="4" w:space="0" w:color="auto"/>
              <w:bottom w:val="dotted" w:sz="4" w:space="0" w:color="auto"/>
            </w:tcBorders>
          </w:tcPr>
          <w:p w14:paraId="29AF1645" w14:textId="77777777" w:rsidR="00C034E1" w:rsidRPr="00DA042A" w:rsidRDefault="00C034E1"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3CF62503" w14:textId="77777777" w:rsidR="00C034E1" w:rsidRPr="00727566" w:rsidRDefault="00C034E1" w:rsidP="00ED6735">
            <w:pPr>
              <w:rPr>
                <w:rFonts w:cstheme="minorHAnsi"/>
              </w:rPr>
            </w:pPr>
          </w:p>
        </w:tc>
        <w:tc>
          <w:tcPr>
            <w:tcW w:w="5108" w:type="dxa"/>
            <w:tcBorders>
              <w:top w:val="dotted" w:sz="4" w:space="0" w:color="auto"/>
              <w:bottom w:val="dotted" w:sz="4" w:space="0" w:color="auto"/>
            </w:tcBorders>
          </w:tcPr>
          <w:p w14:paraId="49F6AF05" w14:textId="77777777" w:rsidR="00C034E1" w:rsidRPr="00727566" w:rsidRDefault="00C034E1" w:rsidP="00ED6735">
            <w:pPr>
              <w:rPr>
                <w:rFonts w:cstheme="minorHAnsi"/>
              </w:rPr>
            </w:pPr>
          </w:p>
        </w:tc>
      </w:tr>
      <w:tr w:rsidR="00C034E1" w14:paraId="2F3888E6" w14:textId="77777777" w:rsidTr="002E7BBA">
        <w:trPr>
          <w:trHeight w:val="397"/>
        </w:trPr>
        <w:tc>
          <w:tcPr>
            <w:tcW w:w="14397" w:type="dxa"/>
            <w:gridSpan w:val="5"/>
            <w:shd w:val="clear" w:color="auto" w:fill="92D050"/>
          </w:tcPr>
          <w:p w14:paraId="349E1280" w14:textId="77777777" w:rsidR="00C034E1" w:rsidRDefault="00C034E1"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C034E1" w:rsidRPr="00DA042A" w14:paraId="479E1A9D" w14:textId="77777777" w:rsidTr="002E7BBA">
        <w:trPr>
          <w:trHeight w:val="397"/>
        </w:trPr>
        <w:tc>
          <w:tcPr>
            <w:tcW w:w="703" w:type="dxa"/>
            <w:vMerge w:val="restart"/>
            <w:shd w:val="clear" w:color="auto" w:fill="92D050"/>
          </w:tcPr>
          <w:p w14:paraId="26E8B593" w14:textId="77777777" w:rsidR="00C034E1" w:rsidRPr="00427D71" w:rsidRDefault="00C034E1" w:rsidP="00ED6735">
            <w:pPr>
              <w:rPr>
                <w:rFonts w:cstheme="minorHAnsi"/>
              </w:rPr>
            </w:pPr>
            <w:r w:rsidRPr="00427D71">
              <w:rPr>
                <w:rFonts w:cstheme="minorHAnsi"/>
              </w:rPr>
              <w:t>300</w:t>
            </w:r>
          </w:p>
        </w:tc>
        <w:tc>
          <w:tcPr>
            <w:tcW w:w="5958" w:type="dxa"/>
            <w:vMerge w:val="restart"/>
          </w:tcPr>
          <w:p w14:paraId="488A8FF5" w14:textId="77777777" w:rsidR="00C034E1" w:rsidRPr="00DA042A" w:rsidRDefault="00C034E1"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06C195C1" w14:textId="77777777" w:rsidR="00C034E1" w:rsidRDefault="00C034E1"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4B9AC83B" w14:textId="77777777" w:rsidR="00C034E1" w:rsidRPr="00DA042A" w:rsidRDefault="00C034E1" w:rsidP="00ED6735">
            <w:pPr>
              <w:rPr>
                <w:rFonts w:cstheme="minorHAnsi"/>
              </w:rPr>
            </w:pPr>
            <w:r>
              <w:rPr>
                <w:rFonts w:cstheme="minorHAnsi"/>
              </w:rPr>
              <w:t>A09</w:t>
            </w:r>
          </w:p>
        </w:tc>
        <w:tc>
          <w:tcPr>
            <w:tcW w:w="5108" w:type="dxa"/>
            <w:tcBorders>
              <w:top w:val="dotted" w:sz="4" w:space="0" w:color="auto"/>
              <w:bottom w:val="dotted" w:sz="4" w:space="0" w:color="auto"/>
            </w:tcBorders>
          </w:tcPr>
          <w:p w14:paraId="0C006557" w14:textId="77777777" w:rsidR="00C034E1" w:rsidRDefault="00C034E1" w:rsidP="00ED6735">
            <w:pPr>
              <w:rPr>
                <w:rFonts w:cstheme="minorHAnsi"/>
              </w:rPr>
            </w:pPr>
            <w:r>
              <w:rPr>
                <w:rFonts w:cstheme="minorHAnsi"/>
              </w:rPr>
              <w:t>Cluster: Ablehnung auf Positionsebene</w:t>
            </w:r>
          </w:p>
          <w:p w14:paraId="063C6F49" w14:textId="77777777" w:rsidR="00C034E1" w:rsidRDefault="00C034E1" w:rsidP="00ED6735">
            <w:pPr>
              <w:rPr>
                <w:rFonts w:cstheme="minorHAnsi"/>
              </w:rPr>
            </w:pPr>
          </w:p>
          <w:p w14:paraId="5785EB3B" w14:textId="77777777" w:rsidR="00C034E1" w:rsidRPr="00DA042A" w:rsidRDefault="00C034E1" w:rsidP="00ED6735">
            <w:pPr>
              <w:rPr>
                <w:rFonts w:cstheme="minorHAnsi"/>
              </w:rPr>
            </w:pPr>
            <w:r>
              <w:rPr>
                <w:rFonts w:cstheme="minorHAnsi"/>
              </w:rPr>
              <w:t>Es wurde in der Rechnungsposition nicht die Artikel-ID aus der Bestellung verwendet.</w:t>
            </w:r>
          </w:p>
        </w:tc>
      </w:tr>
      <w:tr w:rsidR="00C034E1" w:rsidRPr="00DA042A" w14:paraId="2D091466" w14:textId="77777777" w:rsidTr="002E7BBA">
        <w:trPr>
          <w:trHeight w:val="397"/>
        </w:trPr>
        <w:tc>
          <w:tcPr>
            <w:tcW w:w="703" w:type="dxa"/>
            <w:vMerge/>
            <w:shd w:val="clear" w:color="auto" w:fill="92D050"/>
          </w:tcPr>
          <w:p w14:paraId="176FCD42" w14:textId="77777777" w:rsidR="00C034E1" w:rsidRPr="00427D71" w:rsidRDefault="00C034E1" w:rsidP="00ED6735">
            <w:pPr>
              <w:rPr>
                <w:rFonts w:cstheme="minorHAnsi"/>
              </w:rPr>
            </w:pPr>
          </w:p>
        </w:tc>
        <w:tc>
          <w:tcPr>
            <w:tcW w:w="5958" w:type="dxa"/>
            <w:vMerge/>
          </w:tcPr>
          <w:p w14:paraId="372216BF"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1CF78F3" w14:textId="77777777" w:rsidR="00C034E1" w:rsidRDefault="00C034E1"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F5FDAC4"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1B587EE7" w14:textId="77777777" w:rsidR="00C034E1" w:rsidRPr="00DA042A" w:rsidRDefault="00C034E1" w:rsidP="00ED6735">
            <w:pPr>
              <w:rPr>
                <w:rFonts w:cstheme="minorHAnsi"/>
              </w:rPr>
            </w:pPr>
          </w:p>
        </w:tc>
      </w:tr>
      <w:tr w:rsidR="00C034E1" w:rsidRPr="00DA042A" w14:paraId="7EF43ED7" w14:textId="77777777" w:rsidTr="002E7BBA">
        <w:trPr>
          <w:trHeight w:val="397"/>
        </w:trPr>
        <w:tc>
          <w:tcPr>
            <w:tcW w:w="703" w:type="dxa"/>
            <w:vMerge w:val="restart"/>
            <w:shd w:val="clear" w:color="auto" w:fill="92D050"/>
          </w:tcPr>
          <w:p w14:paraId="50605489" w14:textId="77777777" w:rsidR="00C034E1" w:rsidRPr="00427D71" w:rsidRDefault="00C034E1" w:rsidP="00ED6735">
            <w:pPr>
              <w:rPr>
                <w:rFonts w:cstheme="minorHAnsi"/>
              </w:rPr>
            </w:pPr>
            <w:r>
              <w:rPr>
                <w:rFonts w:cstheme="minorHAnsi"/>
              </w:rPr>
              <w:t>310</w:t>
            </w:r>
          </w:p>
        </w:tc>
        <w:tc>
          <w:tcPr>
            <w:tcW w:w="5958" w:type="dxa"/>
            <w:vMerge w:val="restart"/>
          </w:tcPr>
          <w:p w14:paraId="1A97F08D" w14:textId="77777777" w:rsidR="00C034E1" w:rsidRDefault="00C034E1"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51F41076" w14:textId="77777777" w:rsidR="00C034E1" w:rsidRDefault="00C034E1"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1B286466" w14:textId="77777777" w:rsidR="00C034E1" w:rsidRDefault="00C034E1" w:rsidP="00ED6735">
            <w:pPr>
              <w:rPr>
                <w:rFonts w:cstheme="minorHAnsi"/>
              </w:rPr>
            </w:pPr>
            <w:r>
              <w:rPr>
                <w:rFonts w:cstheme="minorHAnsi"/>
              </w:rPr>
              <w:t>A10</w:t>
            </w:r>
          </w:p>
        </w:tc>
        <w:tc>
          <w:tcPr>
            <w:tcW w:w="5108" w:type="dxa"/>
            <w:tcBorders>
              <w:top w:val="single" w:sz="4" w:space="0" w:color="auto"/>
              <w:bottom w:val="dotted" w:sz="4" w:space="0" w:color="auto"/>
            </w:tcBorders>
          </w:tcPr>
          <w:p w14:paraId="77A0553F"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5CF35AEE"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da die Leistung nicht erfolgreich vom MSB durchgeführt wurde.</w:t>
            </w:r>
          </w:p>
        </w:tc>
      </w:tr>
      <w:tr w:rsidR="00C034E1" w:rsidRPr="00DA042A" w14:paraId="509F1156" w14:textId="77777777" w:rsidTr="002E7BBA">
        <w:trPr>
          <w:trHeight w:val="397"/>
        </w:trPr>
        <w:tc>
          <w:tcPr>
            <w:tcW w:w="703" w:type="dxa"/>
            <w:vMerge/>
            <w:shd w:val="clear" w:color="auto" w:fill="92D050"/>
          </w:tcPr>
          <w:p w14:paraId="7B1BAAE6" w14:textId="77777777" w:rsidR="00C034E1" w:rsidRPr="00427D71" w:rsidRDefault="00C034E1" w:rsidP="00ED6735">
            <w:pPr>
              <w:rPr>
                <w:rFonts w:cstheme="minorHAnsi"/>
              </w:rPr>
            </w:pPr>
          </w:p>
        </w:tc>
        <w:tc>
          <w:tcPr>
            <w:tcW w:w="5958" w:type="dxa"/>
            <w:vMerge/>
          </w:tcPr>
          <w:p w14:paraId="6F782FDD" w14:textId="77777777" w:rsidR="00C034E1" w:rsidRDefault="00C034E1" w:rsidP="00ED6735">
            <w:pPr>
              <w:rPr>
                <w:rFonts w:cstheme="minorHAnsi"/>
              </w:rPr>
            </w:pPr>
          </w:p>
        </w:tc>
        <w:tc>
          <w:tcPr>
            <w:tcW w:w="1699" w:type="dxa"/>
            <w:tcBorders>
              <w:top w:val="dotted" w:sz="4" w:space="0" w:color="auto"/>
              <w:bottom w:val="single" w:sz="4" w:space="0" w:color="auto"/>
            </w:tcBorders>
          </w:tcPr>
          <w:p w14:paraId="70D12A4B" w14:textId="77777777" w:rsidR="00C034E1" w:rsidRDefault="00C034E1"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23506693" w14:textId="77777777" w:rsidR="00C034E1" w:rsidRDefault="00C034E1" w:rsidP="00ED6735">
            <w:pPr>
              <w:rPr>
                <w:rFonts w:cstheme="minorHAnsi"/>
              </w:rPr>
            </w:pPr>
          </w:p>
        </w:tc>
        <w:tc>
          <w:tcPr>
            <w:tcW w:w="5108" w:type="dxa"/>
            <w:tcBorders>
              <w:top w:val="dotted" w:sz="4" w:space="0" w:color="auto"/>
              <w:bottom w:val="single" w:sz="4" w:space="0" w:color="auto"/>
            </w:tcBorders>
          </w:tcPr>
          <w:p w14:paraId="5E7BDB75" w14:textId="77777777" w:rsidR="00C034E1" w:rsidRPr="00DA042A" w:rsidRDefault="00C034E1" w:rsidP="00ED6735">
            <w:pPr>
              <w:rPr>
                <w:rFonts w:cstheme="minorHAnsi"/>
              </w:rPr>
            </w:pPr>
          </w:p>
        </w:tc>
      </w:tr>
    </w:tbl>
    <w:p w14:paraId="1456D39B"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34DBA6E1" w14:textId="77777777" w:rsidTr="002E7BBA">
        <w:trPr>
          <w:trHeight w:val="397"/>
        </w:trPr>
        <w:tc>
          <w:tcPr>
            <w:tcW w:w="703" w:type="dxa"/>
            <w:vMerge w:val="restart"/>
            <w:shd w:val="clear" w:color="auto" w:fill="92D050"/>
          </w:tcPr>
          <w:p w14:paraId="0168F76C" w14:textId="23C33F0E" w:rsidR="00C034E1" w:rsidRPr="00427D71" w:rsidRDefault="00C034E1" w:rsidP="00ED6735">
            <w:pPr>
              <w:rPr>
                <w:rFonts w:cstheme="minorHAnsi"/>
              </w:rPr>
            </w:pPr>
            <w:r w:rsidRPr="00427D71">
              <w:rPr>
                <w:rFonts w:cstheme="minorHAnsi"/>
              </w:rPr>
              <w:lastRenderedPageBreak/>
              <w:t>3</w:t>
            </w:r>
            <w:r>
              <w:rPr>
                <w:rFonts w:cstheme="minorHAnsi"/>
              </w:rPr>
              <w:t>20</w:t>
            </w:r>
          </w:p>
        </w:tc>
        <w:tc>
          <w:tcPr>
            <w:tcW w:w="5958" w:type="dxa"/>
            <w:vMerge w:val="restart"/>
          </w:tcPr>
          <w:p w14:paraId="32E8A248" w14:textId="77777777" w:rsidR="00C034E1" w:rsidRPr="00DA042A" w:rsidRDefault="00C034E1" w:rsidP="00ED6735">
            <w:pPr>
              <w:rPr>
                <w:rFonts w:cstheme="minorHAnsi"/>
              </w:rPr>
            </w:pPr>
            <w:r>
              <w:rPr>
                <w:rFonts w:cstheme="minorHAnsi"/>
              </w:rPr>
              <w:t>Entspricht der Preis in der Rechnungsposition dem Preis aus dem Angebot, dass zum Zeitpunkt des Ausführungsdatums/zum Abrechnungszeitraum der Leistung gültig ist?</w:t>
            </w:r>
          </w:p>
        </w:tc>
        <w:tc>
          <w:tcPr>
            <w:tcW w:w="1699" w:type="dxa"/>
            <w:tcBorders>
              <w:top w:val="single" w:sz="4" w:space="0" w:color="auto"/>
              <w:bottom w:val="dotted" w:sz="4" w:space="0" w:color="auto"/>
            </w:tcBorders>
          </w:tcPr>
          <w:p w14:paraId="21A678E7" w14:textId="77777777" w:rsidR="00C034E1" w:rsidRDefault="00C034E1"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0A79059C" w14:textId="77777777" w:rsidR="00C034E1" w:rsidRPr="00DA042A" w:rsidRDefault="00C034E1" w:rsidP="00ED6735">
            <w:pPr>
              <w:rPr>
                <w:rFonts w:cstheme="minorHAnsi"/>
              </w:rPr>
            </w:pPr>
            <w:r>
              <w:rPr>
                <w:rFonts w:cstheme="minorHAnsi"/>
              </w:rPr>
              <w:t>A11</w:t>
            </w:r>
          </w:p>
        </w:tc>
        <w:tc>
          <w:tcPr>
            <w:tcW w:w="5108" w:type="dxa"/>
            <w:tcBorders>
              <w:top w:val="single" w:sz="4" w:space="0" w:color="auto"/>
              <w:bottom w:val="dotted" w:sz="4" w:space="0" w:color="auto"/>
            </w:tcBorders>
          </w:tcPr>
          <w:p w14:paraId="5FD8D8AC"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1CFD1A03" w14:textId="77777777" w:rsidR="00C034E1" w:rsidRPr="00DA042A" w:rsidRDefault="00C034E1"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Angebot.</w:t>
            </w:r>
          </w:p>
        </w:tc>
      </w:tr>
      <w:tr w:rsidR="00C034E1" w:rsidRPr="00DA042A" w14:paraId="6510DBA5" w14:textId="77777777" w:rsidTr="002E7BBA">
        <w:trPr>
          <w:trHeight w:val="397"/>
        </w:trPr>
        <w:tc>
          <w:tcPr>
            <w:tcW w:w="703" w:type="dxa"/>
            <w:vMerge/>
            <w:shd w:val="clear" w:color="auto" w:fill="92D050"/>
          </w:tcPr>
          <w:p w14:paraId="699DCBA5" w14:textId="77777777" w:rsidR="00C034E1" w:rsidRPr="00DA042A" w:rsidRDefault="00C034E1" w:rsidP="00ED6735">
            <w:pPr>
              <w:rPr>
                <w:rFonts w:cstheme="minorHAnsi"/>
              </w:rPr>
            </w:pPr>
          </w:p>
        </w:tc>
        <w:tc>
          <w:tcPr>
            <w:tcW w:w="5958" w:type="dxa"/>
            <w:vMerge/>
          </w:tcPr>
          <w:p w14:paraId="659A64D6"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6F1B5528" w14:textId="77777777" w:rsidR="00C034E1" w:rsidRDefault="00C034E1"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069EE38F"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188C9A87" w14:textId="77777777" w:rsidR="00C034E1" w:rsidRPr="00DA042A" w:rsidRDefault="00C034E1" w:rsidP="00ED6735">
            <w:pPr>
              <w:rPr>
                <w:rFonts w:cstheme="minorHAnsi"/>
              </w:rPr>
            </w:pPr>
          </w:p>
        </w:tc>
      </w:tr>
      <w:tr w:rsidR="00C034E1" w:rsidRPr="00DA042A" w14:paraId="36AD8F19" w14:textId="77777777" w:rsidTr="002E7BBA">
        <w:trPr>
          <w:trHeight w:val="398"/>
        </w:trPr>
        <w:tc>
          <w:tcPr>
            <w:tcW w:w="703" w:type="dxa"/>
            <w:vMerge w:val="restart"/>
            <w:shd w:val="clear" w:color="auto" w:fill="92D050"/>
          </w:tcPr>
          <w:p w14:paraId="52C74865" w14:textId="77777777" w:rsidR="00C034E1" w:rsidRPr="00427D71" w:rsidRDefault="00C034E1" w:rsidP="00ED6735">
            <w:pPr>
              <w:rPr>
                <w:rFonts w:cstheme="minorHAnsi"/>
              </w:rPr>
            </w:pPr>
            <w:r w:rsidRPr="00427D71">
              <w:rPr>
                <w:rFonts w:cstheme="minorHAnsi"/>
              </w:rPr>
              <w:t>3</w:t>
            </w:r>
            <w:r>
              <w:rPr>
                <w:rFonts w:cstheme="minorHAnsi"/>
              </w:rPr>
              <w:t>30</w:t>
            </w:r>
          </w:p>
        </w:tc>
        <w:tc>
          <w:tcPr>
            <w:tcW w:w="5958" w:type="dxa"/>
            <w:vMerge w:val="restart"/>
          </w:tcPr>
          <w:p w14:paraId="42312368" w14:textId="77777777" w:rsidR="00C034E1" w:rsidRDefault="00C034E1"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bottom w:val="dotted" w:sz="4" w:space="0" w:color="auto"/>
            </w:tcBorders>
          </w:tcPr>
          <w:p w14:paraId="72282904" w14:textId="77777777" w:rsidR="00C034E1" w:rsidRDefault="00C034E1"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09BA6F4C" w14:textId="77777777" w:rsidR="00C034E1" w:rsidRPr="00DA042A" w:rsidRDefault="00C034E1" w:rsidP="00ED6735">
            <w:pPr>
              <w:rPr>
                <w:rFonts w:cstheme="minorHAnsi"/>
              </w:rPr>
            </w:pPr>
            <w:r>
              <w:rPr>
                <w:rFonts w:cstheme="minorHAnsi"/>
              </w:rPr>
              <w:t>A12</w:t>
            </w:r>
          </w:p>
        </w:tc>
        <w:tc>
          <w:tcPr>
            <w:tcW w:w="5108" w:type="dxa"/>
            <w:tcBorders>
              <w:bottom w:val="dotted" w:sz="4" w:space="0" w:color="auto"/>
            </w:tcBorders>
          </w:tcPr>
          <w:p w14:paraId="504C7F5D"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21BEFAF0" w14:textId="77777777" w:rsidR="00C034E1" w:rsidRPr="00DA042A" w:rsidRDefault="00C034E1"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C034E1" w:rsidRPr="00DA042A" w14:paraId="7A50FAD7" w14:textId="77777777" w:rsidTr="002E7BBA">
        <w:trPr>
          <w:trHeight w:val="398"/>
        </w:trPr>
        <w:tc>
          <w:tcPr>
            <w:tcW w:w="703" w:type="dxa"/>
            <w:vMerge/>
            <w:shd w:val="clear" w:color="auto" w:fill="92D050"/>
          </w:tcPr>
          <w:p w14:paraId="3B57779E" w14:textId="77777777" w:rsidR="00C034E1" w:rsidRPr="00427D71" w:rsidRDefault="00C034E1" w:rsidP="00ED6735">
            <w:pPr>
              <w:rPr>
                <w:rFonts w:cstheme="minorHAnsi"/>
              </w:rPr>
            </w:pPr>
          </w:p>
        </w:tc>
        <w:tc>
          <w:tcPr>
            <w:tcW w:w="5958" w:type="dxa"/>
            <w:vMerge/>
          </w:tcPr>
          <w:p w14:paraId="2594B175" w14:textId="77777777" w:rsidR="00C034E1" w:rsidRDefault="00C034E1" w:rsidP="00ED6735">
            <w:pPr>
              <w:rPr>
                <w:rFonts w:cstheme="minorHAnsi"/>
              </w:rPr>
            </w:pPr>
          </w:p>
        </w:tc>
        <w:tc>
          <w:tcPr>
            <w:tcW w:w="1699" w:type="dxa"/>
            <w:tcBorders>
              <w:top w:val="dotted" w:sz="4" w:space="0" w:color="auto"/>
              <w:bottom w:val="single" w:sz="4" w:space="0" w:color="auto"/>
            </w:tcBorders>
          </w:tcPr>
          <w:p w14:paraId="54688CCD" w14:textId="77777777" w:rsidR="00C034E1" w:rsidRDefault="00C034E1"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49EE7042"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B55815F" w14:textId="77777777" w:rsidR="00C034E1" w:rsidRPr="00DA042A" w:rsidRDefault="00C034E1" w:rsidP="00ED6735">
            <w:pPr>
              <w:rPr>
                <w:rFonts w:cstheme="minorHAnsi"/>
              </w:rPr>
            </w:pPr>
          </w:p>
        </w:tc>
      </w:tr>
      <w:tr w:rsidR="00C034E1" w:rsidRPr="00DA042A" w14:paraId="5798FBE9" w14:textId="77777777" w:rsidTr="005D64F5">
        <w:trPr>
          <w:trHeight w:val="398"/>
        </w:trPr>
        <w:tc>
          <w:tcPr>
            <w:tcW w:w="703" w:type="dxa"/>
            <w:vMerge w:val="restart"/>
            <w:shd w:val="clear" w:color="auto" w:fill="92D050"/>
          </w:tcPr>
          <w:p w14:paraId="0FB40870" w14:textId="77777777" w:rsidR="00C034E1" w:rsidRPr="00427D71" w:rsidRDefault="00C034E1" w:rsidP="00ED6735">
            <w:pPr>
              <w:rPr>
                <w:rFonts w:cstheme="minorHAnsi"/>
              </w:rPr>
            </w:pPr>
            <w:r>
              <w:rPr>
                <w:rFonts w:cstheme="minorHAnsi"/>
              </w:rPr>
              <w:t>350</w:t>
            </w:r>
          </w:p>
        </w:tc>
        <w:tc>
          <w:tcPr>
            <w:tcW w:w="5958" w:type="dxa"/>
            <w:vMerge w:val="restart"/>
          </w:tcPr>
          <w:p w14:paraId="08B46DC2" w14:textId="77777777" w:rsidR="00C034E1" w:rsidRDefault="00C034E1"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0CE36061" w14:textId="77777777" w:rsidR="00C034E1" w:rsidRDefault="00C034E1"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09F525DC" w14:textId="77777777" w:rsidR="00C034E1" w:rsidRDefault="00C034E1"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1CBA1A61"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2A92AA38" w14:textId="77777777" w:rsidR="00C034E1" w:rsidRDefault="00C034E1" w:rsidP="00ED6735">
            <w:pPr>
              <w:rPr>
                <w:rFonts w:cstheme="minorHAnsi"/>
              </w:rPr>
            </w:pPr>
            <w:r>
              <w:rPr>
                <w:rFonts w:cstheme="minorHAnsi"/>
              </w:rPr>
              <w:t>Der Leistungszeitraum bzw. das Ausführungsdatum der Rechnungsposition ist nicht identisch mit dem Leistungszeitraum aus dem Kopfteil.</w:t>
            </w:r>
          </w:p>
        </w:tc>
      </w:tr>
      <w:tr w:rsidR="00C034E1" w:rsidRPr="00DA042A" w14:paraId="2EB67408" w14:textId="77777777" w:rsidTr="005D64F5">
        <w:trPr>
          <w:trHeight w:val="398"/>
        </w:trPr>
        <w:tc>
          <w:tcPr>
            <w:tcW w:w="703" w:type="dxa"/>
            <w:vMerge/>
            <w:shd w:val="clear" w:color="auto" w:fill="92D050"/>
          </w:tcPr>
          <w:p w14:paraId="2305041F" w14:textId="77777777" w:rsidR="00C034E1" w:rsidRPr="00427D71" w:rsidRDefault="00C034E1" w:rsidP="00ED6735">
            <w:pPr>
              <w:rPr>
                <w:rFonts w:cstheme="minorHAnsi"/>
              </w:rPr>
            </w:pPr>
          </w:p>
        </w:tc>
        <w:tc>
          <w:tcPr>
            <w:tcW w:w="5958" w:type="dxa"/>
            <w:vMerge/>
          </w:tcPr>
          <w:p w14:paraId="127BD103"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330E18F6" w14:textId="77777777" w:rsidR="00C034E1" w:rsidRDefault="00C034E1"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3EE06A09"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4250BED9" w14:textId="77777777" w:rsidR="00C034E1" w:rsidRDefault="00C034E1" w:rsidP="00ED6735">
            <w:pPr>
              <w:rPr>
                <w:rFonts w:cstheme="minorHAnsi"/>
              </w:rPr>
            </w:pPr>
          </w:p>
        </w:tc>
      </w:tr>
      <w:tr w:rsidR="00C034E1" w:rsidRPr="00DA042A" w14:paraId="6717C47B" w14:textId="77777777" w:rsidTr="005D64F5">
        <w:trPr>
          <w:trHeight w:val="398"/>
        </w:trPr>
        <w:tc>
          <w:tcPr>
            <w:tcW w:w="703" w:type="dxa"/>
            <w:vMerge w:val="restart"/>
            <w:shd w:val="clear" w:color="auto" w:fill="92D050"/>
          </w:tcPr>
          <w:p w14:paraId="288E31A5" w14:textId="77777777" w:rsidR="00C034E1" w:rsidRPr="00427D71" w:rsidRDefault="00C034E1" w:rsidP="00ED6735">
            <w:pPr>
              <w:rPr>
                <w:rFonts w:cstheme="minorHAnsi"/>
              </w:rPr>
            </w:pPr>
            <w:r>
              <w:rPr>
                <w:rFonts w:cstheme="minorHAnsi"/>
              </w:rPr>
              <w:t>360</w:t>
            </w:r>
          </w:p>
        </w:tc>
        <w:tc>
          <w:tcPr>
            <w:tcW w:w="5958" w:type="dxa"/>
            <w:vMerge w:val="restart"/>
          </w:tcPr>
          <w:p w14:paraId="72135F81" w14:textId="77777777" w:rsidR="00C034E1" w:rsidRDefault="00C034E1" w:rsidP="00ED6735">
            <w:pPr>
              <w:rPr>
                <w:rFonts w:cstheme="minorHAnsi"/>
              </w:rPr>
            </w:pPr>
            <w:r>
              <w:rPr>
                <w:rFonts w:cstheme="minorHAnsi"/>
              </w:rPr>
              <w:t xml:space="preserve">Existiert in dieser Rechnung eine weitere Rechnungsposition mit identischer Artikel-ID und identischem oder überschneidendem Leistungszeitraum </w:t>
            </w:r>
            <w:r w:rsidRPr="00FB41B3">
              <w:rPr>
                <w:rFonts w:cstheme="minorHAnsi"/>
              </w:rPr>
              <w:t xml:space="preserve">bzw. </w:t>
            </w:r>
            <w:r>
              <w:rPr>
                <w:rFonts w:cstheme="minorHAnsi"/>
              </w:rPr>
              <w:t xml:space="preserve">identischem </w:t>
            </w:r>
            <w:r w:rsidRPr="00FB41B3">
              <w:rPr>
                <w:rFonts w:cstheme="minorHAnsi"/>
              </w:rPr>
              <w:t>Ausführungsdatum</w:t>
            </w:r>
            <w:r>
              <w:rPr>
                <w:rFonts w:cstheme="minorHAnsi"/>
              </w:rPr>
              <w:t>?</w:t>
            </w:r>
          </w:p>
        </w:tc>
        <w:tc>
          <w:tcPr>
            <w:tcW w:w="1699" w:type="dxa"/>
            <w:tcBorders>
              <w:top w:val="single" w:sz="4" w:space="0" w:color="auto"/>
              <w:bottom w:val="dotted" w:sz="4" w:space="0" w:color="auto"/>
              <w:right w:val="single" w:sz="4" w:space="0" w:color="auto"/>
            </w:tcBorders>
          </w:tcPr>
          <w:p w14:paraId="6C43CC86" w14:textId="77777777"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00A29D8" w14:textId="77777777" w:rsidR="00C034E1" w:rsidRDefault="00C034E1"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20F3EC02"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8B1C678" w14:textId="77777777" w:rsidR="00C034E1" w:rsidRDefault="00C034E1"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C034E1" w:rsidRPr="00DA042A" w14:paraId="43BCD03F" w14:textId="77777777" w:rsidTr="005D64F5">
        <w:trPr>
          <w:trHeight w:val="398"/>
        </w:trPr>
        <w:tc>
          <w:tcPr>
            <w:tcW w:w="703" w:type="dxa"/>
            <w:vMerge/>
            <w:shd w:val="clear" w:color="auto" w:fill="92D050"/>
          </w:tcPr>
          <w:p w14:paraId="15D98930" w14:textId="77777777" w:rsidR="00C034E1" w:rsidRPr="00427D71" w:rsidRDefault="00C034E1" w:rsidP="00ED6735">
            <w:pPr>
              <w:rPr>
                <w:rFonts w:cstheme="minorHAnsi"/>
              </w:rPr>
            </w:pPr>
          </w:p>
        </w:tc>
        <w:tc>
          <w:tcPr>
            <w:tcW w:w="5958" w:type="dxa"/>
            <w:vMerge/>
          </w:tcPr>
          <w:p w14:paraId="5570BC7F"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60FC279B" w14:textId="77777777"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44884C7C"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3BEB0F75" w14:textId="77777777" w:rsidR="00C034E1" w:rsidRDefault="00C034E1" w:rsidP="00ED6735">
            <w:pPr>
              <w:rPr>
                <w:rFonts w:cstheme="minorHAnsi"/>
              </w:rPr>
            </w:pPr>
          </w:p>
        </w:tc>
      </w:tr>
    </w:tbl>
    <w:p w14:paraId="4C3EAA58"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0219E6DC" w14:textId="77777777" w:rsidTr="005D64F5">
        <w:trPr>
          <w:trHeight w:val="398"/>
        </w:trPr>
        <w:tc>
          <w:tcPr>
            <w:tcW w:w="703" w:type="dxa"/>
            <w:vMerge w:val="restart"/>
            <w:shd w:val="clear" w:color="auto" w:fill="92D050"/>
          </w:tcPr>
          <w:p w14:paraId="3D8DEB6F" w14:textId="62009AC7" w:rsidR="00C034E1" w:rsidRPr="00427D71" w:rsidRDefault="00C034E1" w:rsidP="00ED6735">
            <w:pPr>
              <w:rPr>
                <w:rFonts w:cstheme="minorHAnsi"/>
              </w:rPr>
            </w:pPr>
            <w:r>
              <w:rPr>
                <w:rFonts w:cstheme="minorHAnsi"/>
              </w:rPr>
              <w:lastRenderedPageBreak/>
              <w:t>370</w:t>
            </w:r>
          </w:p>
        </w:tc>
        <w:tc>
          <w:tcPr>
            <w:tcW w:w="5958" w:type="dxa"/>
            <w:vMerge w:val="restart"/>
            <w:tcBorders>
              <w:right w:val="single" w:sz="4" w:space="0" w:color="auto"/>
            </w:tcBorders>
          </w:tcPr>
          <w:p w14:paraId="088DE668" w14:textId="77777777" w:rsidR="00C034E1" w:rsidRDefault="00C034E1" w:rsidP="00ED6735">
            <w:pPr>
              <w:rPr>
                <w:rFonts w:cstheme="minorHAnsi"/>
              </w:rPr>
            </w:pPr>
            <w:r>
              <w:rPr>
                <w:rFonts w:cstheme="minorHAnsi"/>
              </w:rPr>
              <w:t xml:space="preserve">Wurde die Artikel-ID bereits in einer vorherigen nicht stornierten Rechnung für den identischen Leistungszeitraum </w:t>
            </w:r>
            <w:r w:rsidRPr="0079344A">
              <w:rPr>
                <w:rFonts w:cstheme="minorHAnsi"/>
              </w:rPr>
              <w:t>bzw. identische</w:t>
            </w:r>
            <w:r>
              <w:rPr>
                <w:rFonts w:cstheme="minorHAnsi"/>
              </w:rPr>
              <w:t>n</w:t>
            </w:r>
            <w:r w:rsidRPr="0079344A">
              <w:rPr>
                <w:rFonts w:cstheme="minorHAnsi"/>
              </w:rPr>
              <w:t xml:space="preserve"> Ausführungsdatum</w:t>
            </w:r>
            <w:r>
              <w:rPr>
                <w:rFonts w:cstheme="minorHAnsi"/>
              </w:rPr>
              <w:t xml:space="preserve"> bereits abgerechnet?</w:t>
            </w:r>
          </w:p>
        </w:tc>
        <w:tc>
          <w:tcPr>
            <w:tcW w:w="1699" w:type="dxa"/>
            <w:tcBorders>
              <w:top w:val="single" w:sz="4" w:space="0" w:color="auto"/>
              <w:left w:val="single" w:sz="4" w:space="0" w:color="auto"/>
              <w:bottom w:val="dotted" w:sz="4" w:space="0" w:color="auto"/>
              <w:right w:val="single" w:sz="4" w:space="0" w:color="auto"/>
            </w:tcBorders>
          </w:tcPr>
          <w:p w14:paraId="46CCD888" w14:textId="4600A438"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AA09DA">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3B9BAE73" w14:textId="77777777" w:rsidR="00C034E1" w:rsidRDefault="00C034E1"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5E8051D5"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AFF60FF" w14:textId="77777777" w:rsidR="00C034E1" w:rsidRDefault="00C034E1" w:rsidP="00ED6735">
            <w:pPr>
              <w:rPr>
                <w:rFonts w:cstheme="minorHAnsi"/>
              </w:rPr>
            </w:pPr>
            <w:r>
              <w:rPr>
                <w:rFonts w:cstheme="minorHAnsi"/>
              </w:rPr>
              <w:t xml:space="preserve">Die Artikel-ID wurde bereits in einer vorherigen nicht stornierten Rechnung für den identischen Leistungszeitraum </w:t>
            </w:r>
            <w:r w:rsidRPr="0079344A">
              <w:rPr>
                <w:rFonts w:cstheme="minorHAnsi"/>
              </w:rPr>
              <w:t xml:space="preserve">bzw. identischem Ausführungsdatum </w:t>
            </w:r>
            <w:r>
              <w:rPr>
                <w:rFonts w:cstheme="minorHAnsi"/>
              </w:rPr>
              <w:t>bereits abgerechnet.</w:t>
            </w:r>
          </w:p>
          <w:p w14:paraId="7BD05355" w14:textId="4238E696" w:rsidR="003F44F0" w:rsidRDefault="003F44F0" w:rsidP="00ED6735">
            <w:pPr>
              <w:rPr>
                <w:rFonts w:cstheme="minorHAnsi"/>
              </w:rPr>
            </w:pPr>
            <w:r>
              <w:rPr>
                <w:rFonts w:cstheme="minorHAnsi"/>
              </w:rPr>
              <w:t>Hinweis: Rechnungsnummer ist anzugeben</w:t>
            </w:r>
          </w:p>
        </w:tc>
      </w:tr>
      <w:tr w:rsidR="00C034E1" w:rsidRPr="00DA042A" w14:paraId="63185242" w14:textId="77777777" w:rsidTr="005D64F5">
        <w:trPr>
          <w:trHeight w:val="398"/>
        </w:trPr>
        <w:tc>
          <w:tcPr>
            <w:tcW w:w="703" w:type="dxa"/>
            <w:vMerge/>
            <w:shd w:val="clear" w:color="auto" w:fill="92D050"/>
          </w:tcPr>
          <w:p w14:paraId="36BA2684" w14:textId="77777777" w:rsidR="00C034E1" w:rsidRPr="00427D71" w:rsidRDefault="00C034E1" w:rsidP="00ED6735">
            <w:pPr>
              <w:rPr>
                <w:rFonts w:cstheme="minorHAnsi"/>
              </w:rPr>
            </w:pPr>
          </w:p>
        </w:tc>
        <w:tc>
          <w:tcPr>
            <w:tcW w:w="5958" w:type="dxa"/>
            <w:vMerge/>
            <w:tcBorders>
              <w:right w:val="single" w:sz="4" w:space="0" w:color="auto"/>
            </w:tcBorders>
          </w:tcPr>
          <w:p w14:paraId="1E647052" w14:textId="77777777" w:rsidR="00C034E1" w:rsidRDefault="00C034E1"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0E35C685" w14:textId="6315D7F2"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AA09DA">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00D8FCB"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6352306B" w14:textId="31E28C47" w:rsidR="00C034E1" w:rsidRDefault="00C034E1" w:rsidP="00ED6735">
            <w:pPr>
              <w:rPr>
                <w:rFonts w:cstheme="minorHAnsi"/>
              </w:rPr>
            </w:pPr>
          </w:p>
        </w:tc>
      </w:tr>
      <w:tr w:rsidR="00C034E1" w:rsidRPr="00DA042A" w14:paraId="207F6375" w14:textId="77777777" w:rsidTr="002E7BBA">
        <w:trPr>
          <w:trHeight w:val="398"/>
        </w:trPr>
        <w:tc>
          <w:tcPr>
            <w:tcW w:w="703" w:type="dxa"/>
            <w:vMerge w:val="restart"/>
            <w:shd w:val="clear" w:color="auto" w:fill="92D050"/>
          </w:tcPr>
          <w:p w14:paraId="41A3DD3B" w14:textId="77777777" w:rsidR="00C034E1" w:rsidRPr="00427D71" w:rsidRDefault="00C034E1" w:rsidP="00ED6735">
            <w:pPr>
              <w:rPr>
                <w:rFonts w:cstheme="minorHAnsi"/>
              </w:rPr>
            </w:pPr>
            <w:r>
              <w:rPr>
                <w:rFonts w:cstheme="minorHAnsi"/>
              </w:rPr>
              <w:t>420</w:t>
            </w:r>
          </w:p>
        </w:tc>
        <w:tc>
          <w:tcPr>
            <w:tcW w:w="5958" w:type="dxa"/>
            <w:vMerge w:val="restart"/>
          </w:tcPr>
          <w:p w14:paraId="134C74DB" w14:textId="5501157D" w:rsidR="00C034E1" w:rsidRPr="00DA042A" w:rsidRDefault="00C034E1" w:rsidP="00AA09DA">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772BA0CA"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5FC45E2A" w14:textId="77777777" w:rsidR="00C034E1" w:rsidRPr="00DA042A" w:rsidRDefault="00C034E1" w:rsidP="00ED6735">
            <w:pPr>
              <w:rPr>
                <w:rFonts w:cstheme="minorHAnsi"/>
              </w:rPr>
            </w:pPr>
            <w:r>
              <w:rPr>
                <w:rFonts w:cstheme="minorHAnsi"/>
              </w:rPr>
              <w:t>A20</w:t>
            </w:r>
          </w:p>
        </w:tc>
        <w:tc>
          <w:tcPr>
            <w:tcW w:w="5108" w:type="dxa"/>
            <w:tcBorders>
              <w:top w:val="single" w:sz="4" w:space="0" w:color="auto"/>
              <w:bottom w:val="dotted" w:sz="4" w:space="0" w:color="auto"/>
            </w:tcBorders>
          </w:tcPr>
          <w:p w14:paraId="0B5D69F9"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19B71A79" w14:textId="77777777" w:rsidR="00C034E1" w:rsidRPr="00DA042A" w:rsidRDefault="00C034E1" w:rsidP="00ED6735">
            <w:pPr>
              <w:rPr>
                <w:rFonts w:cstheme="minorHAnsi"/>
              </w:rPr>
            </w:pPr>
            <w:r w:rsidRPr="00DA042A">
              <w:rPr>
                <w:rFonts w:cstheme="minorHAnsi"/>
              </w:rPr>
              <w:t>Rechenfehler liegt vor</w:t>
            </w:r>
          </w:p>
        </w:tc>
      </w:tr>
      <w:tr w:rsidR="00C034E1" w:rsidRPr="00DA042A" w14:paraId="2346EBDB" w14:textId="77777777" w:rsidTr="002E7BBA">
        <w:trPr>
          <w:trHeight w:val="398"/>
        </w:trPr>
        <w:tc>
          <w:tcPr>
            <w:tcW w:w="703" w:type="dxa"/>
            <w:vMerge/>
            <w:shd w:val="clear" w:color="auto" w:fill="92D050"/>
          </w:tcPr>
          <w:p w14:paraId="52174EA1" w14:textId="77777777" w:rsidR="00C034E1" w:rsidRPr="00427D71" w:rsidRDefault="00C034E1" w:rsidP="00ED6735">
            <w:pPr>
              <w:rPr>
                <w:rFonts w:cstheme="minorHAnsi"/>
              </w:rPr>
            </w:pPr>
          </w:p>
        </w:tc>
        <w:tc>
          <w:tcPr>
            <w:tcW w:w="5958" w:type="dxa"/>
            <w:vMerge/>
          </w:tcPr>
          <w:p w14:paraId="63304922" w14:textId="77777777" w:rsidR="00C034E1" w:rsidRPr="00DA042A" w:rsidRDefault="00C034E1" w:rsidP="00ED6735">
            <w:pPr>
              <w:rPr>
                <w:rFonts w:cstheme="minorHAnsi"/>
              </w:rPr>
            </w:pPr>
          </w:p>
        </w:tc>
        <w:tc>
          <w:tcPr>
            <w:tcW w:w="1699" w:type="dxa"/>
            <w:tcBorders>
              <w:top w:val="dotted" w:sz="4" w:space="0" w:color="auto"/>
            </w:tcBorders>
          </w:tcPr>
          <w:p w14:paraId="4E72849A"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1A55ED53" w14:textId="77777777" w:rsidR="00C034E1" w:rsidRPr="00DA042A" w:rsidRDefault="00C034E1" w:rsidP="00ED6735">
            <w:pPr>
              <w:rPr>
                <w:rFonts w:cstheme="minorHAnsi"/>
              </w:rPr>
            </w:pPr>
          </w:p>
        </w:tc>
        <w:tc>
          <w:tcPr>
            <w:tcW w:w="5108" w:type="dxa"/>
            <w:tcBorders>
              <w:top w:val="dotted" w:sz="4" w:space="0" w:color="auto"/>
            </w:tcBorders>
          </w:tcPr>
          <w:p w14:paraId="6D7E59C6" w14:textId="77777777" w:rsidR="00C034E1" w:rsidRPr="00DA042A" w:rsidRDefault="00C034E1" w:rsidP="00ED6735">
            <w:pPr>
              <w:rPr>
                <w:rFonts w:cstheme="minorHAnsi"/>
              </w:rPr>
            </w:pPr>
          </w:p>
        </w:tc>
      </w:tr>
      <w:tr w:rsidR="00C034E1" w:rsidRPr="00C46B03" w14:paraId="5E466EF5" w14:textId="77777777" w:rsidTr="002E7BBA">
        <w:trPr>
          <w:trHeight w:val="398"/>
        </w:trPr>
        <w:tc>
          <w:tcPr>
            <w:tcW w:w="703" w:type="dxa"/>
            <w:vMerge w:val="restart"/>
            <w:shd w:val="clear" w:color="auto" w:fill="92D050"/>
          </w:tcPr>
          <w:p w14:paraId="72D2EBD3" w14:textId="77777777" w:rsidR="00C034E1" w:rsidRPr="00427D71" w:rsidRDefault="00C034E1" w:rsidP="00ED6735">
            <w:pPr>
              <w:rPr>
                <w:rFonts w:cstheme="minorHAnsi"/>
              </w:rPr>
            </w:pPr>
            <w:r>
              <w:rPr>
                <w:rFonts w:cstheme="minorHAnsi"/>
              </w:rPr>
              <w:t>430</w:t>
            </w:r>
          </w:p>
        </w:tc>
        <w:tc>
          <w:tcPr>
            <w:tcW w:w="5958" w:type="dxa"/>
            <w:vMerge w:val="restart"/>
          </w:tcPr>
          <w:p w14:paraId="20ADF17E" w14:textId="77777777" w:rsidR="00C034E1" w:rsidRPr="0017265D" w:rsidRDefault="00C034E1"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4C1641B8"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0CE40C9C" w14:textId="77777777" w:rsidR="00C034E1" w:rsidRPr="00DA042A" w:rsidRDefault="00C034E1" w:rsidP="00ED6735">
            <w:pPr>
              <w:rPr>
                <w:rFonts w:cstheme="minorHAnsi"/>
              </w:rPr>
            </w:pPr>
            <w:r>
              <w:rPr>
                <w:rFonts w:cstheme="minorHAnsi"/>
              </w:rPr>
              <w:t>A99</w:t>
            </w:r>
          </w:p>
        </w:tc>
        <w:tc>
          <w:tcPr>
            <w:tcW w:w="5108" w:type="dxa"/>
            <w:tcBorders>
              <w:bottom w:val="dotted" w:sz="4" w:space="0" w:color="auto"/>
            </w:tcBorders>
          </w:tcPr>
          <w:p w14:paraId="23C46B34" w14:textId="77777777" w:rsidR="00C034E1" w:rsidRDefault="00C034E1" w:rsidP="00ED6735">
            <w:pPr>
              <w:rPr>
                <w:rFonts w:cstheme="minorHAnsi"/>
              </w:rPr>
            </w:pPr>
            <w:r w:rsidRPr="00C46B03">
              <w:rPr>
                <w:rFonts w:cstheme="minorHAnsi"/>
              </w:rPr>
              <w:t xml:space="preserve">Cluster: Ablehnung auf Positionsebene </w:t>
            </w:r>
          </w:p>
          <w:p w14:paraId="41517C03" w14:textId="77777777" w:rsidR="00C034E1" w:rsidRDefault="00C034E1" w:rsidP="00ED6735">
            <w:pPr>
              <w:rPr>
                <w:rFonts w:cstheme="minorHAnsi"/>
              </w:rPr>
            </w:pPr>
            <w:r w:rsidRPr="00C46B03">
              <w:rPr>
                <w:rFonts w:cstheme="minorHAnsi"/>
              </w:rPr>
              <w:t>Sonstiger Fehler auf Positionsebene.</w:t>
            </w:r>
          </w:p>
          <w:p w14:paraId="6E0F5BEC" w14:textId="59D4775B" w:rsidR="00C034E1" w:rsidRPr="00C46B03" w:rsidRDefault="00C034E1" w:rsidP="00ED6735">
            <w:pPr>
              <w:rPr>
                <w:rFonts w:cstheme="minorHAnsi"/>
              </w:rPr>
            </w:pPr>
            <w:r w:rsidRPr="00C46B03">
              <w:rPr>
                <w:rFonts w:cstheme="minorHAnsi"/>
              </w:rPr>
              <w:t>Hinweis: Das identifizierte Problem ist in der Antwort zu beschreiben/benennen. Nutzungsmöglichkeit Ende:</w:t>
            </w:r>
            <w:r w:rsidR="00181BB7">
              <w:rPr>
                <w:rFonts w:cstheme="minorHAnsi"/>
              </w:rPr>
              <w:t xml:space="preserve"> </w:t>
            </w:r>
            <w:r>
              <w:rPr>
                <w:rFonts w:cstheme="minorHAnsi"/>
              </w:rPr>
              <w:t>01.10.2024 00:00 Uhr</w:t>
            </w:r>
          </w:p>
        </w:tc>
      </w:tr>
      <w:tr w:rsidR="00C034E1" w:rsidRPr="00C46B03" w14:paraId="6C2CBF6D" w14:textId="77777777" w:rsidTr="002E7BBA">
        <w:trPr>
          <w:trHeight w:val="398"/>
        </w:trPr>
        <w:tc>
          <w:tcPr>
            <w:tcW w:w="703" w:type="dxa"/>
            <w:vMerge/>
            <w:shd w:val="clear" w:color="auto" w:fill="92D050"/>
          </w:tcPr>
          <w:p w14:paraId="4F1BA184" w14:textId="77777777" w:rsidR="00C034E1" w:rsidRDefault="00C034E1" w:rsidP="00ED6735">
            <w:pPr>
              <w:rPr>
                <w:rFonts w:cstheme="minorHAnsi"/>
              </w:rPr>
            </w:pPr>
          </w:p>
        </w:tc>
        <w:tc>
          <w:tcPr>
            <w:tcW w:w="5958" w:type="dxa"/>
            <w:vMerge/>
          </w:tcPr>
          <w:p w14:paraId="72103019" w14:textId="77777777" w:rsidR="00C034E1" w:rsidRPr="0017265D" w:rsidRDefault="00C034E1" w:rsidP="00ED6735">
            <w:pPr>
              <w:rPr>
                <w:rFonts w:cstheme="minorHAnsi"/>
              </w:rPr>
            </w:pPr>
          </w:p>
        </w:tc>
        <w:tc>
          <w:tcPr>
            <w:tcW w:w="1699" w:type="dxa"/>
            <w:tcBorders>
              <w:top w:val="dotted" w:sz="4" w:space="0" w:color="auto"/>
            </w:tcBorders>
          </w:tcPr>
          <w:p w14:paraId="7212258A"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3D372614" w14:textId="77777777" w:rsidR="00C034E1" w:rsidRPr="00DA042A" w:rsidRDefault="00C034E1" w:rsidP="00ED6735">
            <w:pPr>
              <w:rPr>
                <w:rFonts w:cstheme="minorHAnsi"/>
              </w:rPr>
            </w:pPr>
          </w:p>
        </w:tc>
        <w:tc>
          <w:tcPr>
            <w:tcW w:w="5108" w:type="dxa"/>
            <w:tcBorders>
              <w:top w:val="dotted" w:sz="4" w:space="0" w:color="auto"/>
            </w:tcBorders>
          </w:tcPr>
          <w:p w14:paraId="07BCAC5A" w14:textId="77777777" w:rsidR="00C034E1" w:rsidRPr="00C46B03" w:rsidRDefault="00C034E1" w:rsidP="00ED6735">
            <w:pPr>
              <w:rPr>
                <w:rFonts w:cstheme="minorHAnsi"/>
              </w:rPr>
            </w:pPr>
          </w:p>
        </w:tc>
      </w:tr>
    </w:tbl>
    <w:p w14:paraId="49F13BBF"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2165579C" w14:textId="77777777" w:rsidTr="002E7BBA">
        <w:trPr>
          <w:trHeight w:val="398"/>
        </w:trPr>
        <w:tc>
          <w:tcPr>
            <w:tcW w:w="703" w:type="dxa"/>
            <w:vMerge w:val="restart"/>
            <w:shd w:val="clear" w:color="auto" w:fill="92D050"/>
          </w:tcPr>
          <w:p w14:paraId="0BB8A46C" w14:textId="1B19DAF2" w:rsidR="00C034E1" w:rsidRPr="00427D71" w:rsidRDefault="00C034E1" w:rsidP="00ED6735">
            <w:pPr>
              <w:rPr>
                <w:rFonts w:cstheme="minorHAnsi"/>
              </w:rPr>
            </w:pPr>
            <w:r>
              <w:rPr>
                <w:rFonts w:cstheme="minorHAnsi"/>
              </w:rPr>
              <w:lastRenderedPageBreak/>
              <w:t>440</w:t>
            </w:r>
          </w:p>
        </w:tc>
        <w:tc>
          <w:tcPr>
            <w:tcW w:w="5958" w:type="dxa"/>
            <w:vMerge w:val="restart"/>
          </w:tcPr>
          <w:p w14:paraId="45888565" w14:textId="77777777" w:rsidR="00C034E1" w:rsidRPr="00DA042A" w:rsidRDefault="00C034E1"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21725C71"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3B513258" w14:textId="77777777" w:rsidR="00C034E1" w:rsidRPr="00DA042A" w:rsidRDefault="00C034E1" w:rsidP="00ED6735">
            <w:pPr>
              <w:rPr>
                <w:rFonts w:cstheme="minorHAnsi"/>
              </w:rPr>
            </w:pPr>
          </w:p>
        </w:tc>
        <w:tc>
          <w:tcPr>
            <w:tcW w:w="5108" w:type="dxa"/>
            <w:tcBorders>
              <w:bottom w:val="dotted" w:sz="4" w:space="0" w:color="auto"/>
            </w:tcBorders>
          </w:tcPr>
          <w:p w14:paraId="350524E6" w14:textId="77777777" w:rsidR="00C034E1" w:rsidRPr="00DA042A" w:rsidRDefault="00C034E1" w:rsidP="00ED6735">
            <w:pPr>
              <w:rPr>
                <w:rFonts w:cstheme="minorHAnsi"/>
              </w:rPr>
            </w:pPr>
          </w:p>
        </w:tc>
      </w:tr>
      <w:tr w:rsidR="00C034E1" w:rsidRPr="00DA042A" w14:paraId="03AAE2B1" w14:textId="77777777" w:rsidTr="002E7BBA">
        <w:trPr>
          <w:trHeight w:val="398"/>
        </w:trPr>
        <w:tc>
          <w:tcPr>
            <w:tcW w:w="703" w:type="dxa"/>
            <w:vMerge/>
            <w:shd w:val="clear" w:color="auto" w:fill="92D050"/>
          </w:tcPr>
          <w:p w14:paraId="47DEBD29" w14:textId="77777777" w:rsidR="00C034E1" w:rsidRPr="00427D71" w:rsidRDefault="00C034E1" w:rsidP="00ED6735">
            <w:pPr>
              <w:rPr>
                <w:rFonts w:cstheme="minorHAnsi"/>
              </w:rPr>
            </w:pPr>
          </w:p>
        </w:tc>
        <w:tc>
          <w:tcPr>
            <w:tcW w:w="5958" w:type="dxa"/>
            <w:vMerge/>
          </w:tcPr>
          <w:p w14:paraId="470B9E4B" w14:textId="77777777" w:rsidR="00C034E1" w:rsidRPr="00DA042A" w:rsidRDefault="00C034E1" w:rsidP="00ED6735">
            <w:pPr>
              <w:rPr>
                <w:rFonts w:cstheme="minorHAnsi"/>
              </w:rPr>
            </w:pPr>
          </w:p>
        </w:tc>
        <w:tc>
          <w:tcPr>
            <w:tcW w:w="1699" w:type="dxa"/>
            <w:tcBorders>
              <w:top w:val="dotted" w:sz="4" w:space="0" w:color="auto"/>
            </w:tcBorders>
          </w:tcPr>
          <w:p w14:paraId="23C47944"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436CED42" w14:textId="77777777" w:rsidR="00C034E1" w:rsidRPr="00DA042A" w:rsidRDefault="00C034E1" w:rsidP="00ED6735">
            <w:pPr>
              <w:rPr>
                <w:rFonts w:cstheme="minorHAnsi"/>
              </w:rPr>
            </w:pPr>
          </w:p>
        </w:tc>
        <w:tc>
          <w:tcPr>
            <w:tcW w:w="5108" w:type="dxa"/>
            <w:tcBorders>
              <w:top w:val="dotted" w:sz="4" w:space="0" w:color="auto"/>
            </w:tcBorders>
          </w:tcPr>
          <w:p w14:paraId="44D6E8B9" w14:textId="77777777" w:rsidR="00C034E1" w:rsidRPr="00DA042A" w:rsidRDefault="00C034E1" w:rsidP="00ED6735">
            <w:pPr>
              <w:rPr>
                <w:rFonts w:cstheme="minorHAnsi"/>
              </w:rPr>
            </w:pPr>
          </w:p>
        </w:tc>
      </w:tr>
      <w:tr w:rsidR="00C034E1" w:rsidRPr="00DA042A" w14:paraId="1D898FF5" w14:textId="77777777" w:rsidTr="002E7BBA">
        <w:trPr>
          <w:trHeight w:val="398"/>
        </w:trPr>
        <w:tc>
          <w:tcPr>
            <w:tcW w:w="703" w:type="dxa"/>
            <w:vMerge w:val="restart"/>
            <w:shd w:val="clear" w:color="auto" w:fill="92D050"/>
          </w:tcPr>
          <w:p w14:paraId="4DC75FD7" w14:textId="77777777" w:rsidR="00C034E1" w:rsidRPr="00427D71" w:rsidRDefault="00C034E1" w:rsidP="00ED6735">
            <w:pPr>
              <w:rPr>
                <w:rFonts w:cstheme="minorHAnsi"/>
              </w:rPr>
            </w:pPr>
            <w:r>
              <w:rPr>
                <w:rFonts w:cstheme="minorHAnsi"/>
              </w:rPr>
              <w:t>450</w:t>
            </w:r>
          </w:p>
        </w:tc>
        <w:tc>
          <w:tcPr>
            <w:tcW w:w="5958" w:type="dxa"/>
            <w:vMerge w:val="restart"/>
          </w:tcPr>
          <w:p w14:paraId="74B49624" w14:textId="77777777" w:rsidR="00C034E1" w:rsidRPr="00DA042A" w:rsidRDefault="00C034E1"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4EF0D784"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888C749" w14:textId="77777777" w:rsidR="00C034E1" w:rsidRPr="00DA042A" w:rsidRDefault="00C034E1" w:rsidP="00ED6735">
            <w:pPr>
              <w:rPr>
                <w:rFonts w:cstheme="minorHAnsi"/>
              </w:rPr>
            </w:pPr>
          </w:p>
        </w:tc>
        <w:tc>
          <w:tcPr>
            <w:tcW w:w="5108" w:type="dxa"/>
            <w:tcBorders>
              <w:bottom w:val="dotted" w:sz="4" w:space="0" w:color="auto"/>
            </w:tcBorders>
          </w:tcPr>
          <w:p w14:paraId="0251F751" w14:textId="77777777" w:rsidR="00C034E1" w:rsidRPr="00DA042A" w:rsidRDefault="00C034E1"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C034E1" w:rsidRPr="00DA042A" w14:paraId="2897BA13" w14:textId="77777777" w:rsidTr="002E7BBA">
        <w:trPr>
          <w:trHeight w:val="398"/>
        </w:trPr>
        <w:tc>
          <w:tcPr>
            <w:tcW w:w="703" w:type="dxa"/>
            <w:vMerge/>
            <w:shd w:val="clear" w:color="auto" w:fill="92D050"/>
          </w:tcPr>
          <w:p w14:paraId="41645FF4" w14:textId="77777777" w:rsidR="00C034E1" w:rsidRDefault="00C034E1" w:rsidP="00ED6735">
            <w:pPr>
              <w:rPr>
                <w:rFonts w:cstheme="minorHAnsi"/>
              </w:rPr>
            </w:pPr>
          </w:p>
        </w:tc>
        <w:tc>
          <w:tcPr>
            <w:tcW w:w="5958" w:type="dxa"/>
            <w:vMerge/>
          </w:tcPr>
          <w:p w14:paraId="42C1FC17" w14:textId="77777777" w:rsidR="00C034E1" w:rsidRPr="00DA042A" w:rsidRDefault="00C034E1" w:rsidP="00ED6735">
            <w:pPr>
              <w:rPr>
                <w:rFonts w:cstheme="minorHAnsi"/>
              </w:rPr>
            </w:pPr>
          </w:p>
        </w:tc>
        <w:tc>
          <w:tcPr>
            <w:tcW w:w="1699" w:type="dxa"/>
            <w:tcBorders>
              <w:top w:val="dotted" w:sz="4" w:space="0" w:color="auto"/>
            </w:tcBorders>
          </w:tcPr>
          <w:p w14:paraId="26F0E024"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01D37A22" w14:textId="77777777" w:rsidR="00C034E1" w:rsidRPr="00DA042A" w:rsidRDefault="00C034E1" w:rsidP="00ED6735">
            <w:pPr>
              <w:rPr>
                <w:rFonts w:cstheme="minorHAnsi"/>
              </w:rPr>
            </w:pPr>
          </w:p>
        </w:tc>
        <w:tc>
          <w:tcPr>
            <w:tcW w:w="5108" w:type="dxa"/>
            <w:tcBorders>
              <w:top w:val="dotted" w:sz="4" w:space="0" w:color="auto"/>
            </w:tcBorders>
          </w:tcPr>
          <w:p w14:paraId="29010E8B" w14:textId="77777777" w:rsidR="00C034E1" w:rsidRPr="00DA042A" w:rsidRDefault="00C034E1" w:rsidP="00ED6735">
            <w:pPr>
              <w:rPr>
                <w:rFonts w:cstheme="minorHAnsi"/>
              </w:rPr>
            </w:pPr>
            <w:r>
              <w:rPr>
                <w:rFonts w:cstheme="minorHAnsi"/>
              </w:rPr>
              <w:t>Die Prüfung des EBD wird im Summenteil fortgesetzt.</w:t>
            </w:r>
          </w:p>
        </w:tc>
      </w:tr>
      <w:tr w:rsidR="00C034E1" w:rsidRPr="00663E96" w14:paraId="6ADEFFAC" w14:textId="77777777" w:rsidTr="002E7BBA">
        <w:trPr>
          <w:trHeight w:val="398"/>
        </w:trPr>
        <w:tc>
          <w:tcPr>
            <w:tcW w:w="14397" w:type="dxa"/>
            <w:gridSpan w:val="5"/>
            <w:shd w:val="clear" w:color="auto" w:fill="FFFF00"/>
          </w:tcPr>
          <w:p w14:paraId="5FCA31A2" w14:textId="77777777" w:rsidR="00C034E1" w:rsidRPr="00663E96" w:rsidRDefault="00C034E1"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C034E1" w:rsidRPr="00663E96" w14:paraId="1019B6C8" w14:textId="77777777" w:rsidTr="002E7BBA">
        <w:trPr>
          <w:trHeight w:val="398"/>
        </w:trPr>
        <w:tc>
          <w:tcPr>
            <w:tcW w:w="703" w:type="dxa"/>
            <w:vMerge w:val="restart"/>
            <w:shd w:val="clear" w:color="auto" w:fill="FFFF00"/>
          </w:tcPr>
          <w:p w14:paraId="080351F0" w14:textId="77777777" w:rsidR="00C034E1" w:rsidRDefault="00C034E1" w:rsidP="00ED6735">
            <w:pPr>
              <w:rPr>
                <w:rFonts w:cstheme="minorHAnsi"/>
              </w:rPr>
            </w:pPr>
            <w:r w:rsidRPr="00427D71">
              <w:rPr>
                <w:rFonts w:cstheme="minorHAnsi"/>
              </w:rPr>
              <w:t>500</w:t>
            </w:r>
          </w:p>
        </w:tc>
        <w:tc>
          <w:tcPr>
            <w:tcW w:w="5958" w:type="dxa"/>
            <w:vMerge w:val="restart"/>
          </w:tcPr>
          <w:p w14:paraId="026B1FC2" w14:textId="77777777" w:rsidR="00C034E1" w:rsidRPr="00663E96" w:rsidRDefault="00C034E1"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62AE1876" w14:textId="77777777" w:rsidR="00C034E1" w:rsidRDefault="00C034E1"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4BED4F8B" w14:textId="77777777" w:rsidR="00C034E1" w:rsidRDefault="00C034E1" w:rsidP="00ED6735">
            <w:pPr>
              <w:rPr>
                <w:rFonts w:cstheme="minorHAnsi"/>
              </w:rPr>
            </w:pPr>
            <w:r>
              <w:rPr>
                <w:rFonts w:cstheme="minorHAnsi"/>
              </w:rPr>
              <w:t>A21</w:t>
            </w:r>
          </w:p>
        </w:tc>
        <w:tc>
          <w:tcPr>
            <w:tcW w:w="5108" w:type="dxa"/>
            <w:tcBorders>
              <w:bottom w:val="dotted" w:sz="4" w:space="0" w:color="auto"/>
            </w:tcBorders>
          </w:tcPr>
          <w:p w14:paraId="6A116ED2" w14:textId="77777777" w:rsidR="00C034E1" w:rsidRDefault="00C034E1" w:rsidP="00ED6735">
            <w:pPr>
              <w:rPr>
                <w:rFonts w:cstheme="minorHAnsi"/>
              </w:rPr>
            </w:pPr>
            <w:r w:rsidRPr="00663E96">
              <w:rPr>
                <w:rFonts w:cstheme="minorHAnsi"/>
              </w:rPr>
              <w:t>Cluster: Ablehnung auf Summenebene</w:t>
            </w:r>
          </w:p>
          <w:p w14:paraId="39D55AA3" w14:textId="77777777" w:rsidR="00C034E1" w:rsidRDefault="00C034E1"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4902EBB7" w14:textId="77777777" w:rsidR="00C034E1" w:rsidRPr="00663E96" w:rsidRDefault="00C034E1"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C034E1" w:rsidRPr="00663E96" w14:paraId="5623B13E" w14:textId="77777777" w:rsidTr="002E7BBA">
        <w:trPr>
          <w:trHeight w:val="398"/>
        </w:trPr>
        <w:tc>
          <w:tcPr>
            <w:tcW w:w="703" w:type="dxa"/>
            <w:vMerge/>
            <w:shd w:val="clear" w:color="auto" w:fill="FFFF00"/>
          </w:tcPr>
          <w:p w14:paraId="4585CE54" w14:textId="77777777" w:rsidR="00C034E1" w:rsidRDefault="00C034E1" w:rsidP="00ED6735">
            <w:pPr>
              <w:rPr>
                <w:rFonts w:cstheme="minorHAnsi"/>
              </w:rPr>
            </w:pPr>
          </w:p>
        </w:tc>
        <w:tc>
          <w:tcPr>
            <w:tcW w:w="5958" w:type="dxa"/>
            <w:vMerge/>
          </w:tcPr>
          <w:p w14:paraId="394944C8" w14:textId="77777777" w:rsidR="00C034E1" w:rsidRPr="00663E96" w:rsidRDefault="00C034E1" w:rsidP="00ED6735">
            <w:pPr>
              <w:rPr>
                <w:rFonts w:cstheme="minorHAnsi"/>
              </w:rPr>
            </w:pPr>
          </w:p>
        </w:tc>
        <w:tc>
          <w:tcPr>
            <w:tcW w:w="1699" w:type="dxa"/>
            <w:tcBorders>
              <w:top w:val="dotted" w:sz="4" w:space="0" w:color="auto"/>
            </w:tcBorders>
          </w:tcPr>
          <w:p w14:paraId="4AE08572"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226C499F" w14:textId="77777777" w:rsidR="00C034E1" w:rsidRDefault="00C034E1" w:rsidP="00ED6735">
            <w:pPr>
              <w:rPr>
                <w:rFonts w:cstheme="minorHAnsi"/>
              </w:rPr>
            </w:pPr>
          </w:p>
        </w:tc>
        <w:tc>
          <w:tcPr>
            <w:tcW w:w="5108" w:type="dxa"/>
            <w:tcBorders>
              <w:top w:val="dotted" w:sz="4" w:space="0" w:color="auto"/>
            </w:tcBorders>
          </w:tcPr>
          <w:p w14:paraId="2F511F1F" w14:textId="77777777" w:rsidR="00C034E1" w:rsidRPr="00663E96" w:rsidRDefault="00C034E1" w:rsidP="00ED6735">
            <w:pPr>
              <w:rPr>
                <w:rFonts w:cstheme="minorHAnsi"/>
              </w:rPr>
            </w:pPr>
          </w:p>
        </w:tc>
      </w:tr>
      <w:tr w:rsidR="00C034E1" w:rsidRPr="00663E96" w14:paraId="45B813E3" w14:textId="77777777" w:rsidTr="002E7BBA">
        <w:trPr>
          <w:trHeight w:val="398"/>
        </w:trPr>
        <w:tc>
          <w:tcPr>
            <w:tcW w:w="14397" w:type="dxa"/>
            <w:gridSpan w:val="5"/>
            <w:shd w:val="clear" w:color="auto" w:fill="FFFF00"/>
          </w:tcPr>
          <w:p w14:paraId="32536E37" w14:textId="77777777" w:rsidR="00C034E1" w:rsidRPr="00663E96" w:rsidRDefault="00C034E1"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4EBC379A"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211054" w14:paraId="03DB5B33" w14:textId="77777777" w:rsidTr="002E7BBA">
        <w:trPr>
          <w:trHeight w:val="398"/>
        </w:trPr>
        <w:tc>
          <w:tcPr>
            <w:tcW w:w="703" w:type="dxa"/>
            <w:vMerge w:val="restart"/>
            <w:shd w:val="clear" w:color="auto" w:fill="FFFF00"/>
          </w:tcPr>
          <w:p w14:paraId="41DFD87C" w14:textId="468DF351" w:rsidR="00C034E1" w:rsidRPr="00DA042A" w:rsidRDefault="00C034E1" w:rsidP="00ED6735">
            <w:pPr>
              <w:rPr>
                <w:rFonts w:cstheme="minorHAnsi"/>
              </w:rPr>
            </w:pPr>
            <w:r w:rsidRPr="00427D71">
              <w:rPr>
                <w:rFonts w:cstheme="minorHAnsi"/>
              </w:rPr>
              <w:lastRenderedPageBreak/>
              <w:t>510</w:t>
            </w:r>
          </w:p>
        </w:tc>
        <w:tc>
          <w:tcPr>
            <w:tcW w:w="5958" w:type="dxa"/>
            <w:vMerge w:val="restart"/>
          </w:tcPr>
          <w:p w14:paraId="4380F1E7" w14:textId="77777777" w:rsidR="00C034E1" w:rsidRPr="00DA042A" w:rsidRDefault="00C034E1"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44CCF120" w14:textId="77777777" w:rsidR="00C034E1" w:rsidRPr="00DA042A" w:rsidRDefault="00C034E1"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054B3A09" w14:textId="77777777" w:rsidR="00C034E1" w:rsidRPr="00DA042A" w:rsidRDefault="00C034E1" w:rsidP="00ED6735">
            <w:pPr>
              <w:rPr>
                <w:rFonts w:cstheme="minorHAnsi"/>
              </w:rPr>
            </w:pPr>
            <w:r>
              <w:rPr>
                <w:rFonts w:cstheme="minorHAnsi"/>
              </w:rPr>
              <w:t>A22</w:t>
            </w:r>
          </w:p>
        </w:tc>
        <w:tc>
          <w:tcPr>
            <w:tcW w:w="5108" w:type="dxa"/>
            <w:tcBorders>
              <w:bottom w:val="dotted" w:sz="4" w:space="0" w:color="auto"/>
            </w:tcBorders>
          </w:tcPr>
          <w:p w14:paraId="31FE23D7" w14:textId="77777777" w:rsidR="00C034E1" w:rsidRDefault="00C034E1" w:rsidP="00ED6735">
            <w:pPr>
              <w:rPr>
                <w:rFonts w:cstheme="minorHAnsi"/>
              </w:rPr>
            </w:pPr>
            <w:r w:rsidRPr="00663E96">
              <w:rPr>
                <w:rFonts w:cstheme="minorHAnsi"/>
              </w:rPr>
              <w:t>Cluster: Ablehnung auf Summenebene</w:t>
            </w:r>
          </w:p>
          <w:p w14:paraId="7DB1CE43" w14:textId="77777777" w:rsidR="00C034E1" w:rsidRDefault="00C034E1"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2942D468" w14:textId="77777777" w:rsidR="00C034E1" w:rsidRPr="00211054" w:rsidRDefault="00C034E1"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C034E1" w:rsidRPr="00DA042A" w14:paraId="6360D06B" w14:textId="77777777" w:rsidTr="002E7BBA">
        <w:trPr>
          <w:trHeight w:val="397"/>
        </w:trPr>
        <w:tc>
          <w:tcPr>
            <w:tcW w:w="703" w:type="dxa"/>
            <w:vMerge/>
            <w:shd w:val="clear" w:color="auto" w:fill="FFFF00"/>
          </w:tcPr>
          <w:p w14:paraId="11465699" w14:textId="77777777" w:rsidR="00C034E1" w:rsidRPr="00DA042A" w:rsidRDefault="00C034E1" w:rsidP="00ED6735">
            <w:pPr>
              <w:rPr>
                <w:rFonts w:cstheme="minorHAnsi"/>
              </w:rPr>
            </w:pPr>
          </w:p>
        </w:tc>
        <w:tc>
          <w:tcPr>
            <w:tcW w:w="5958" w:type="dxa"/>
            <w:vMerge/>
          </w:tcPr>
          <w:p w14:paraId="5274DF5B"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68A9939A" w14:textId="77777777" w:rsidR="00C034E1" w:rsidRPr="00DA042A" w:rsidRDefault="00C034E1"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4C906A37"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B478FB4" w14:textId="77777777" w:rsidR="00C034E1" w:rsidRPr="00DA042A" w:rsidRDefault="00C034E1" w:rsidP="00ED6735">
            <w:pPr>
              <w:rPr>
                <w:rFonts w:cstheme="minorHAnsi"/>
              </w:rPr>
            </w:pPr>
          </w:p>
        </w:tc>
      </w:tr>
      <w:tr w:rsidR="00C034E1" w:rsidRPr="00DA042A" w14:paraId="16064C0A" w14:textId="77777777" w:rsidTr="002E7BBA">
        <w:tc>
          <w:tcPr>
            <w:tcW w:w="703" w:type="dxa"/>
            <w:vMerge w:val="restart"/>
            <w:shd w:val="clear" w:color="auto" w:fill="FFFF00"/>
          </w:tcPr>
          <w:p w14:paraId="14288585" w14:textId="77777777" w:rsidR="00C034E1" w:rsidRPr="00427D71" w:rsidRDefault="00C034E1" w:rsidP="00ED6735">
            <w:pPr>
              <w:rPr>
                <w:rFonts w:cstheme="minorHAnsi"/>
              </w:rPr>
            </w:pPr>
            <w:r w:rsidRPr="00427D71">
              <w:rPr>
                <w:rFonts w:cstheme="minorHAnsi"/>
              </w:rPr>
              <w:t>520</w:t>
            </w:r>
          </w:p>
        </w:tc>
        <w:tc>
          <w:tcPr>
            <w:tcW w:w="5958" w:type="dxa"/>
            <w:vMerge w:val="restart"/>
          </w:tcPr>
          <w:p w14:paraId="71970153" w14:textId="20D301D8" w:rsidR="00C034E1" w:rsidRPr="00DA042A" w:rsidRDefault="00E94E86" w:rsidP="00ED6735">
            <w:pPr>
              <w:rPr>
                <w:rFonts w:cstheme="minorHAnsi"/>
              </w:rPr>
            </w:pPr>
            <w:r w:rsidRPr="00E94E86">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nil"/>
              <w:right w:val="single" w:sz="4" w:space="0" w:color="auto"/>
            </w:tcBorders>
          </w:tcPr>
          <w:p w14:paraId="491ACE54" w14:textId="77777777" w:rsidR="00C034E1" w:rsidRPr="00DA042A"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nil"/>
              <w:right w:val="single" w:sz="4" w:space="0" w:color="auto"/>
            </w:tcBorders>
          </w:tcPr>
          <w:p w14:paraId="246A4C0D" w14:textId="77777777" w:rsidR="00C034E1" w:rsidRPr="00DA042A" w:rsidRDefault="00C034E1" w:rsidP="00ED6735">
            <w:pPr>
              <w:rPr>
                <w:rFonts w:cstheme="minorHAnsi"/>
              </w:rPr>
            </w:pPr>
            <w:r>
              <w:rPr>
                <w:rFonts w:cstheme="minorHAnsi"/>
              </w:rPr>
              <w:t>A23</w:t>
            </w:r>
          </w:p>
        </w:tc>
        <w:tc>
          <w:tcPr>
            <w:tcW w:w="5108" w:type="dxa"/>
            <w:tcBorders>
              <w:left w:val="single" w:sz="4" w:space="0" w:color="auto"/>
              <w:bottom w:val="nil"/>
            </w:tcBorders>
          </w:tcPr>
          <w:p w14:paraId="1CF458E7" w14:textId="77777777" w:rsidR="00C034E1" w:rsidRDefault="00C034E1" w:rsidP="00ED6735">
            <w:pPr>
              <w:rPr>
                <w:rFonts w:cstheme="minorHAnsi"/>
              </w:rPr>
            </w:pPr>
            <w:r w:rsidRPr="00C46B03">
              <w:rPr>
                <w:rFonts w:cstheme="minorHAnsi"/>
              </w:rPr>
              <w:t xml:space="preserve">Cluster: Ablehnung auf Summenebene </w:t>
            </w:r>
          </w:p>
          <w:p w14:paraId="5DDE001A" w14:textId="77777777" w:rsidR="006A0E84" w:rsidRDefault="006A0E84" w:rsidP="00ED6735">
            <w:pPr>
              <w:rPr>
                <w:rFonts w:cstheme="minorHAnsi"/>
              </w:rPr>
            </w:pPr>
            <w:r w:rsidRPr="006A0E84">
              <w:rPr>
                <w:rFonts w:cstheme="minorHAnsi"/>
              </w:rPr>
              <w:t>Summe aller Rechnungspositionen (Netto) dieser Rechnung, denen dieser Steuersatz zugeordnet ist, multipliziert mit diesem Steuersatz entspricht nicht der Angabe des Steuerbetrages für diesen Steuersatz.</w:t>
            </w:r>
          </w:p>
          <w:p w14:paraId="4EE082CA" w14:textId="7602A0C1" w:rsidR="00C034E1" w:rsidRPr="00DA042A" w:rsidRDefault="00C034E1" w:rsidP="00ED6735">
            <w:pPr>
              <w:rPr>
                <w:rFonts w:cstheme="minorHAnsi"/>
              </w:rPr>
            </w:pPr>
            <w:r w:rsidRPr="00C46B03">
              <w:rPr>
                <w:rFonts w:cstheme="minorHAnsi"/>
              </w:rPr>
              <w:t>Hinweis: Es ist der Steuersatz (aus DE5278) und die Steuerkategorie (aus DE5305) des SG52 TAX zu nennen.</w:t>
            </w:r>
          </w:p>
        </w:tc>
      </w:tr>
      <w:tr w:rsidR="00C034E1" w:rsidRPr="00DA042A" w14:paraId="2348F3A1" w14:textId="77777777" w:rsidTr="002E7BBA">
        <w:tc>
          <w:tcPr>
            <w:tcW w:w="703" w:type="dxa"/>
            <w:vMerge/>
            <w:shd w:val="clear" w:color="auto" w:fill="FFFF00"/>
          </w:tcPr>
          <w:p w14:paraId="0A9FC825" w14:textId="77777777" w:rsidR="00C034E1" w:rsidRPr="00427D71" w:rsidRDefault="00C034E1" w:rsidP="00ED6735">
            <w:pPr>
              <w:rPr>
                <w:rFonts w:cstheme="minorHAnsi"/>
              </w:rPr>
            </w:pPr>
          </w:p>
        </w:tc>
        <w:tc>
          <w:tcPr>
            <w:tcW w:w="5958" w:type="dxa"/>
            <w:vMerge/>
          </w:tcPr>
          <w:p w14:paraId="2ECDE2DF" w14:textId="77777777" w:rsidR="00C034E1" w:rsidRPr="00DA042A" w:rsidRDefault="00C034E1" w:rsidP="00ED6735">
            <w:pPr>
              <w:rPr>
                <w:rFonts w:cstheme="minorHAnsi"/>
              </w:rPr>
            </w:pPr>
          </w:p>
        </w:tc>
        <w:tc>
          <w:tcPr>
            <w:tcW w:w="1699" w:type="dxa"/>
            <w:tcBorders>
              <w:top w:val="nil"/>
              <w:right w:val="single" w:sz="4" w:space="0" w:color="auto"/>
            </w:tcBorders>
          </w:tcPr>
          <w:p w14:paraId="2B855E07" w14:textId="77777777" w:rsidR="00C034E1" w:rsidRPr="00DA042A"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nil"/>
              <w:left w:val="single" w:sz="4" w:space="0" w:color="auto"/>
              <w:right w:val="single" w:sz="4" w:space="0" w:color="auto"/>
            </w:tcBorders>
          </w:tcPr>
          <w:p w14:paraId="3675044A" w14:textId="77777777" w:rsidR="00C034E1" w:rsidRPr="00DA042A" w:rsidRDefault="00C034E1" w:rsidP="00ED6735">
            <w:pPr>
              <w:rPr>
                <w:rFonts w:cstheme="minorHAnsi"/>
              </w:rPr>
            </w:pPr>
          </w:p>
        </w:tc>
        <w:tc>
          <w:tcPr>
            <w:tcW w:w="5108" w:type="dxa"/>
            <w:tcBorders>
              <w:top w:val="nil"/>
              <w:left w:val="single" w:sz="4" w:space="0" w:color="auto"/>
            </w:tcBorders>
          </w:tcPr>
          <w:p w14:paraId="42326B3E" w14:textId="77777777" w:rsidR="00C034E1" w:rsidRPr="00DA042A" w:rsidRDefault="00C034E1" w:rsidP="00ED6735">
            <w:pPr>
              <w:rPr>
                <w:rFonts w:cstheme="minorHAnsi"/>
              </w:rPr>
            </w:pPr>
          </w:p>
        </w:tc>
      </w:tr>
      <w:tr w:rsidR="00C034E1" w:rsidRPr="00DA042A" w14:paraId="54FE2BC3" w14:textId="77777777" w:rsidTr="002E7BBA">
        <w:tc>
          <w:tcPr>
            <w:tcW w:w="703" w:type="dxa"/>
            <w:vMerge w:val="restart"/>
            <w:shd w:val="clear" w:color="auto" w:fill="FFFF00"/>
          </w:tcPr>
          <w:p w14:paraId="40B7339E" w14:textId="77777777" w:rsidR="00C034E1" w:rsidRPr="00427D71" w:rsidRDefault="00C034E1" w:rsidP="00ED6735">
            <w:pPr>
              <w:rPr>
                <w:rFonts w:cstheme="minorHAnsi"/>
              </w:rPr>
            </w:pPr>
            <w:r w:rsidRPr="00427D71">
              <w:rPr>
                <w:rFonts w:cstheme="minorHAnsi"/>
              </w:rPr>
              <w:t>530</w:t>
            </w:r>
          </w:p>
        </w:tc>
        <w:tc>
          <w:tcPr>
            <w:tcW w:w="5958" w:type="dxa"/>
            <w:vMerge w:val="restart"/>
          </w:tcPr>
          <w:p w14:paraId="4F43FCDA" w14:textId="77777777" w:rsidR="00C034E1" w:rsidRPr="00DA042A" w:rsidRDefault="00C034E1"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7E4829D5" w14:textId="77777777" w:rsidR="00C034E1"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179CD23" w14:textId="77777777" w:rsidR="00C034E1" w:rsidRPr="00DA042A" w:rsidRDefault="00C034E1" w:rsidP="00ED6735">
            <w:pPr>
              <w:rPr>
                <w:rFonts w:cstheme="minorHAnsi"/>
              </w:rPr>
            </w:pPr>
          </w:p>
        </w:tc>
        <w:tc>
          <w:tcPr>
            <w:tcW w:w="5108" w:type="dxa"/>
            <w:tcBorders>
              <w:bottom w:val="dotted" w:sz="4" w:space="0" w:color="auto"/>
            </w:tcBorders>
          </w:tcPr>
          <w:p w14:paraId="28BF7BD4" w14:textId="77777777" w:rsidR="00C034E1" w:rsidRPr="00DA042A" w:rsidRDefault="00C034E1" w:rsidP="00ED6735">
            <w:pPr>
              <w:rPr>
                <w:rFonts w:cstheme="minorHAnsi"/>
              </w:rPr>
            </w:pPr>
          </w:p>
        </w:tc>
      </w:tr>
      <w:tr w:rsidR="00C034E1" w:rsidRPr="00DA042A" w14:paraId="4CD00C5B" w14:textId="77777777" w:rsidTr="002E7BBA">
        <w:tc>
          <w:tcPr>
            <w:tcW w:w="703" w:type="dxa"/>
            <w:vMerge/>
            <w:shd w:val="clear" w:color="auto" w:fill="FFFF00"/>
          </w:tcPr>
          <w:p w14:paraId="35E1B713" w14:textId="77777777" w:rsidR="00C034E1" w:rsidRPr="00427D71" w:rsidRDefault="00C034E1" w:rsidP="00ED6735">
            <w:pPr>
              <w:rPr>
                <w:rFonts w:cstheme="minorHAnsi"/>
              </w:rPr>
            </w:pPr>
          </w:p>
        </w:tc>
        <w:tc>
          <w:tcPr>
            <w:tcW w:w="5958" w:type="dxa"/>
            <w:vMerge/>
          </w:tcPr>
          <w:p w14:paraId="2F392893" w14:textId="77777777" w:rsidR="00C034E1" w:rsidRPr="00DA042A" w:rsidRDefault="00C034E1" w:rsidP="00ED6735">
            <w:pPr>
              <w:rPr>
                <w:rFonts w:cstheme="minorHAnsi"/>
              </w:rPr>
            </w:pPr>
          </w:p>
        </w:tc>
        <w:tc>
          <w:tcPr>
            <w:tcW w:w="1699" w:type="dxa"/>
            <w:tcBorders>
              <w:top w:val="dotted" w:sz="4" w:space="0" w:color="auto"/>
            </w:tcBorders>
          </w:tcPr>
          <w:p w14:paraId="3ED64C9F" w14:textId="77777777" w:rsidR="00C034E1" w:rsidRDefault="00C034E1"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E463299" w14:textId="77777777" w:rsidR="00C034E1" w:rsidRPr="00DA042A" w:rsidRDefault="00C034E1" w:rsidP="00ED6735">
            <w:pPr>
              <w:rPr>
                <w:rFonts w:cstheme="minorHAnsi"/>
              </w:rPr>
            </w:pPr>
          </w:p>
        </w:tc>
        <w:tc>
          <w:tcPr>
            <w:tcW w:w="5108" w:type="dxa"/>
            <w:tcBorders>
              <w:top w:val="dotted" w:sz="4" w:space="0" w:color="auto"/>
            </w:tcBorders>
          </w:tcPr>
          <w:p w14:paraId="260FF252" w14:textId="77777777" w:rsidR="00C034E1" w:rsidRPr="00DA042A" w:rsidRDefault="00C034E1" w:rsidP="00ED6735">
            <w:pPr>
              <w:rPr>
                <w:rFonts w:cstheme="minorHAnsi"/>
              </w:rPr>
            </w:pPr>
          </w:p>
        </w:tc>
      </w:tr>
      <w:tr w:rsidR="00C034E1" w:rsidRPr="00DA042A" w14:paraId="553852B3" w14:textId="77777777" w:rsidTr="002E7BBA">
        <w:tc>
          <w:tcPr>
            <w:tcW w:w="703" w:type="dxa"/>
            <w:vMerge w:val="restart"/>
            <w:shd w:val="clear" w:color="auto" w:fill="FFFF00"/>
          </w:tcPr>
          <w:p w14:paraId="6476CD5B" w14:textId="77777777" w:rsidR="00C034E1" w:rsidRPr="00427D71" w:rsidRDefault="00C034E1" w:rsidP="00ED6735">
            <w:pPr>
              <w:rPr>
                <w:rFonts w:cstheme="minorHAnsi"/>
              </w:rPr>
            </w:pPr>
            <w:r w:rsidRPr="00427D71">
              <w:rPr>
                <w:rFonts w:cstheme="minorHAnsi"/>
              </w:rPr>
              <w:t>540</w:t>
            </w:r>
          </w:p>
        </w:tc>
        <w:tc>
          <w:tcPr>
            <w:tcW w:w="5958" w:type="dxa"/>
            <w:vMerge w:val="restart"/>
          </w:tcPr>
          <w:p w14:paraId="3CB11525" w14:textId="77777777" w:rsidR="00C034E1" w:rsidRPr="00DA042A" w:rsidRDefault="00C034E1"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7084F44C"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379CE8DE" w14:textId="77777777" w:rsidR="00C034E1" w:rsidRPr="00DA042A" w:rsidRDefault="00C034E1" w:rsidP="00ED6735">
            <w:pPr>
              <w:rPr>
                <w:rFonts w:cstheme="minorHAnsi"/>
              </w:rPr>
            </w:pPr>
            <w:r>
              <w:rPr>
                <w:rFonts w:cstheme="minorHAnsi"/>
              </w:rPr>
              <w:t>A24</w:t>
            </w:r>
          </w:p>
        </w:tc>
        <w:tc>
          <w:tcPr>
            <w:tcW w:w="5108" w:type="dxa"/>
            <w:tcBorders>
              <w:bottom w:val="dotted" w:sz="4" w:space="0" w:color="auto"/>
            </w:tcBorders>
          </w:tcPr>
          <w:p w14:paraId="199E5DCC" w14:textId="77777777" w:rsidR="00C034E1" w:rsidRDefault="00C034E1" w:rsidP="00ED6735">
            <w:pPr>
              <w:rPr>
                <w:rFonts w:cstheme="minorHAnsi"/>
              </w:rPr>
            </w:pPr>
            <w:r w:rsidRPr="00663E96">
              <w:rPr>
                <w:rFonts w:cstheme="minorHAnsi"/>
              </w:rPr>
              <w:t>Cluster: Ablehnung auf Summenebene</w:t>
            </w:r>
          </w:p>
          <w:p w14:paraId="6B812A15" w14:textId="77777777" w:rsidR="00C034E1" w:rsidRPr="00DA042A" w:rsidRDefault="00C034E1"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C034E1" w:rsidRPr="00DA042A" w14:paraId="33EB9337" w14:textId="77777777" w:rsidTr="002E7BBA">
        <w:tc>
          <w:tcPr>
            <w:tcW w:w="703" w:type="dxa"/>
            <w:vMerge/>
            <w:shd w:val="clear" w:color="auto" w:fill="FFFF00"/>
          </w:tcPr>
          <w:p w14:paraId="6CC98C98" w14:textId="77777777" w:rsidR="00C034E1" w:rsidRDefault="00C034E1" w:rsidP="00ED6735">
            <w:pPr>
              <w:rPr>
                <w:rFonts w:cstheme="minorHAnsi"/>
              </w:rPr>
            </w:pPr>
          </w:p>
        </w:tc>
        <w:tc>
          <w:tcPr>
            <w:tcW w:w="5958" w:type="dxa"/>
            <w:vMerge/>
          </w:tcPr>
          <w:p w14:paraId="0B238ED2" w14:textId="77777777" w:rsidR="00C034E1" w:rsidRPr="00DA042A" w:rsidRDefault="00C034E1" w:rsidP="00ED6735">
            <w:pPr>
              <w:rPr>
                <w:rFonts w:cstheme="minorHAnsi"/>
              </w:rPr>
            </w:pPr>
          </w:p>
        </w:tc>
        <w:tc>
          <w:tcPr>
            <w:tcW w:w="1699" w:type="dxa"/>
            <w:tcBorders>
              <w:top w:val="dotted" w:sz="4" w:space="0" w:color="auto"/>
            </w:tcBorders>
          </w:tcPr>
          <w:p w14:paraId="6E2ABB78"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7866D8BC" w14:textId="77777777" w:rsidR="00C034E1" w:rsidRPr="00DA042A" w:rsidRDefault="00C034E1" w:rsidP="00ED6735">
            <w:pPr>
              <w:rPr>
                <w:rFonts w:cstheme="minorHAnsi"/>
              </w:rPr>
            </w:pPr>
          </w:p>
        </w:tc>
        <w:tc>
          <w:tcPr>
            <w:tcW w:w="5108" w:type="dxa"/>
            <w:tcBorders>
              <w:top w:val="dotted" w:sz="4" w:space="0" w:color="auto"/>
            </w:tcBorders>
          </w:tcPr>
          <w:p w14:paraId="1C95A51A" w14:textId="77777777" w:rsidR="00C034E1" w:rsidRPr="00DA042A" w:rsidRDefault="00C034E1" w:rsidP="00ED6735">
            <w:pPr>
              <w:rPr>
                <w:rFonts w:cstheme="minorHAnsi"/>
              </w:rPr>
            </w:pPr>
          </w:p>
        </w:tc>
      </w:tr>
      <w:tr w:rsidR="00C034E1" w:rsidRPr="00DA042A" w14:paraId="7E43C65B" w14:textId="77777777" w:rsidTr="002E7BBA">
        <w:tc>
          <w:tcPr>
            <w:tcW w:w="703" w:type="dxa"/>
            <w:vMerge w:val="restart"/>
            <w:shd w:val="clear" w:color="auto" w:fill="FFFF00"/>
          </w:tcPr>
          <w:p w14:paraId="6F7B645E" w14:textId="77777777" w:rsidR="00C034E1" w:rsidRPr="00427D71" w:rsidRDefault="00C034E1" w:rsidP="00ED6735">
            <w:pPr>
              <w:rPr>
                <w:rFonts w:cstheme="minorHAnsi"/>
              </w:rPr>
            </w:pPr>
            <w:r w:rsidRPr="00427D71">
              <w:rPr>
                <w:rFonts w:cstheme="minorHAnsi"/>
              </w:rPr>
              <w:t>550</w:t>
            </w:r>
          </w:p>
          <w:p w14:paraId="6BC65D9C" w14:textId="77777777" w:rsidR="00C034E1" w:rsidRPr="00427D71" w:rsidRDefault="00C034E1" w:rsidP="00ED6735">
            <w:pPr>
              <w:rPr>
                <w:rFonts w:cstheme="minorHAnsi"/>
              </w:rPr>
            </w:pPr>
          </w:p>
        </w:tc>
        <w:tc>
          <w:tcPr>
            <w:tcW w:w="5958" w:type="dxa"/>
            <w:vMerge w:val="restart"/>
          </w:tcPr>
          <w:p w14:paraId="3402266E" w14:textId="77777777" w:rsidR="00C034E1" w:rsidRPr="00DA042A" w:rsidRDefault="00C034E1"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51890E12" w14:textId="77777777" w:rsidR="00C034E1" w:rsidRDefault="00C034E1" w:rsidP="00ED6735">
            <w:pPr>
              <w:rPr>
                <w:rFonts w:cstheme="minorHAnsi"/>
              </w:rPr>
            </w:pPr>
          </w:p>
        </w:tc>
        <w:tc>
          <w:tcPr>
            <w:tcW w:w="1699" w:type="dxa"/>
            <w:tcBorders>
              <w:bottom w:val="dotted" w:sz="4" w:space="0" w:color="auto"/>
            </w:tcBorders>
          </w:tcPr>
          <w:p w14:paraId="11EDA6A7"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51F0D89" w14:textId="77777777" w:rsidR="00C034E1" w:rsidRPr="00DA042A" w:rsidRDefault="00C034E1" w:rsidP="00ED6735">
            <w:pPr>
              <w:rPr>
                <w:rFonts w:cstheme="minorHAnsi"/>
              </w:rPr>
            </w:pPr>
            <w:r>
              <w:rPr>
                <w:rFonts w:cstheme="minorHAnsi"/>
              </w:rPr>
              <w:t>A96</w:t>
            </w:r>
          </w:p>
        </w:tc>
        <w:tc>
          <w:tcPr>
            <w:tcW w:w="5108" w:type="dxa"/>
            <w:tcBorders>
              <w:bottom w:val="dotted" w:sz="4" w:space="0" w:color="auto"/>
            </w:tcBorders>
          </w:tcPr>
          <w:p w14:paraId="73573BCD"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Summenebene</w:t>
            </w:r>
          </w:p>
          <w:p w14:paraId="749E0B0D" w14:textId="77777777" w:rsidR="00C034E1" w:rsidRDefault="00C034E1" w:rsidP="00ED6735">
            <w:pPr>
              <w:rPr>
                <w:rFonts w:cstheme="minorHAnsi"/>
              </w:rPr>
            </w:pPr>
            <w:r w:rsidRPr="00DA042A">
              <w:rPr>
                <w:rFonts w:cstheme="minorHAnsi"/>
              </w:rPr>
              <w:t>Sonstiges</w:t>
            </w:r>
          </w:p>
          <w:p w14:paraId="6E1ADAFF" w14:textId="77777777" w:rsidR="00C034E1" w:rsidRDefault="00C034E1" w:rsidP="00ED6735">
            <w:pPr>
              <w:rPr>
                <w:rFonts w:cstheme="minorHAnsi"/>
              </w:rPr>
            </w:pPr>
            <w:r w:rsidRPr="00DA042A">
              <w:rPr>
                <w:rFonts w:cstheme="minorHAnsi"/>
              </w:rPr>
              <w:t>Hinweis: Das identifizierte Problem ist in der Antwort zu beschreiben/benennen.</w:t>
            </w:r>
          </w:p>
          <w:p w14:paraId="17504A6C" w14:textId="77777777" w:rsidR="00C034E1" w:rsidRPr="00DA042A" w:rsidRDefault="00C034E1"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C034E1" w:rsidRPr="00DA042A" w14:paraId="5E9BA16A" w14:textId="77777777" w:rsidTr="002E7BBA">
        <w:tc>
          <w:tcPr>
            <w:tcW w:w="703" w:type="dxa"/>
            <w:vMerge/>
            <w:shd w:val="clear" w:color="auto" w:fill="FFFF00"/>
          </w:tcPr>
          <w:p w14:paraId="091D88F3" w14:textId="77777777" w:rsidR="00C034E1" w:rsidRPr="00427D71" w:rsidRDefault="00C034E1" w:rsidP="00ED6735">
            <w:pPr>
              <w:rPr>
                <w:rFonts w:cstheme="minorHAnsi"/>
              </w:rPr>
            </w:pPr>
          </w:p>
        </w:tc>
        <w:tc>
          <w:tcPr>
            <w:tcW w:w="5958" w:type="dxa"/>
            <w:vMerge/>
          </w:tcPr>
          <w:p w14:paraId="4D1B775E" w14:textId="77777777" w:rsidR="00C034E1" w:rsidRDefault="00C034E1" w:rsidP="00ED6735">
            <w:pPr>
              <w:rPr>
                <w:rFonts w:cstheme="minorHAnsi"/>
              </w:rPr>
            </w:pPr>
          </w:p>
        </w:tc>
        <w:tc>
          <w:tcPr>
            <w:tcW w:w="1699" w:type="dxa"/>
            <w:tcBorders>
              <w:top w:val="dotted" w:sz="4" w:space="0" w:color="auto"/>
            </w:tcBorders>
          </w:tcPr>
          <w:p w14:paraId="31BF279E" w14:textId="77777777" w:rsidR="00C034E1" w:rsidRDefault="00C034E1"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0D5FA368" w14:textId="77777777" w:rsidR="00C034E1" w:rsidRPr="00DA042A" w:rsidRDefault="00C034E1" w:rsidP="00ED6735">
            <w:pPr>
              <w:rPr>
                <w:rFonts w:cstheme="minorHAnsi"/>
              </w:rPr>
            </w:pPr>
          </w:p>
        </w:tc>
        <w:tc>
          <w:tcPr>
            <w:tcW w:w="5108" w:type="dxa"/>
            <w:tcBorders>
              <w:top w:val="dotted" w:sz="4" w:space="0" w:color="auto"/>
            </w:tcBorders>
          </w:tcPr>
          <w:p w14:paraId="290C7971" w14:textId="77777777" w:rsidR="00C034E1" w:rsidRPr="00DA042A" w:rsidRDefault="00C034E1" w:rsidP="00ED6735">
            <w:pPr>
              <w:rPr>
                <w:rFonts w:cstheme="minorHAnsi"/>
              </w:rPr>
            </w:pPr>
          </w:p>
        </w:tc>
      </w:tr>
      <w:tr w:rsidR="00C034E1" w:rsidRPr="00DA042A" w14:paraId="370B6E55" w14:textId="77777777" w:rsidTr="002E7BBA">
        <w:tc>
          <w:tcPr>
            <w:tcW w:w="703" w:type="dxa"/>
            <w:vMerge w:val="restart"/>
            <w:shd w:val="clear" w:color="auto" w:fill="FFFF00"/>
          </w:tcPr>
          <w:p w14:paraId="138C56A6" w14:textId="77777777" w:rsidR="00C034E1" w:rsidRPr="00427D71" w:rsidRDefault="00C034E1" w:rsidP="00ED6735">
            <w:pPr>
              <w:rPr>
                <w:rFonts w:cstheme="minorHAnsi"/>
              </w:rPr>
            </w:pPr>
            <w:r w:rsidRPr="00427D71">
              <w:rPr>
                <w:rFonts w:cstheme="minorHAnsi"/>
              </w:rPr>
              <w:t>560</w:t>
            </w:r>
          </w:p>
        </w:tc>
        <w:tc>
          <w:tcPr>
            <w:tcW w:w="5958" w:type="dxa"/>
            <w:vMerge w:val="restart"/>
          </w:tcPr>
          <w:p w14:paraId="09E4CA71" w14:textId="77777777" w:rsidR="00C034E1" w:rsidRDefault="00C034E1"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29370401" w14:textId="77777777" w:rsidR="00C034E1" w:rsidRPr="00DA042A" w:rsidRDefault="00C034E1"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EA1619F" w14:textId="77777777" w:rsidR="00C034E1" w:rsidRPr="00DA042A" w:rsidRDefault="00C034E1" w:rsidP="00ED6735">
            <w:pPr>
              <w:rPr>
                <w:rFonts w:cstheme="minorHAnsi"/>
              </w:rPr>
            </w:pPr>
          </w:p>
        </w:tc>
        <w:tc>
          <w:tcPr>
            <w:tcW w:w="5108" w:type="dxa"/>
            <w:tcBorders>
              <w:bottom w:val="dotted" w:sz="4" w:space="0" w:color="auto"/>
            </w:tcBorders>
          </w:tcPr>
          <w:p w14:paraId="502AE0A2" w14:textId="77777777" w:rsidR="00C034E1" w:rsidRPr="0017265D" w:rsidRDefault="00C034E1" w:rsidP="00ED6735">
            <w:pPr>
              <w:rPr>
                <w:rFonts w:cstheme="minorHAnsi"/>
              </w:rPr>
            </w:pPr>
            <w:r w:rsidRPr="0017265D">
              <w:rPr>
                <w:rFonts w:cstheme="minorHAnsi"/>
              </w:rPr>
              <w:t>Cluster: Ablehnung auf Summenebene</w:t>
            </w:r>
          </w:p>
          <w:p w14:paraId="17F898D2" w14:textId="77777777" w:rsidR="00C034E1" w:rsidRPr="00DA042A" w:rsidRDefault="00C034E1" w:rsidP="00ED6735">
            <w:pPr>
              <w:rPr>
                <w:rFonts w:cstheme="minorHAnsi"/>
              </w:rPr>
            </w:pPr>
            <w:r w:rsidRPr="0017265D">
              <w:rPr>
                <w:rFonts w:cstheme="minorHAnsi"/>
              </w:rPr>
              <w:t>Hinweis: Alle erkannten Antwortcodes aus der Summenebene sind zu übermitteln.</w:t>
            </w:r>
          </w:p>
        </w:tc>
      </w:tr>
      <w:tr w:rsidR="00C034E1" w:rsidRPr="00DA042A" w14:paraId="029766D9" w14:textId="77777777" w:rsidTr="002E7BBA">
        <w:tc>
          <w:tcPr>
            <w:tcW w:w="703" w:type="dxa"/>
            <w:vMerge/>
            <w:shd w:val="clear" w:color="auto" w:fill="FFFF00"/>
          </w:tcPr>
          <w:p w14:paraId="4C9475A4" w14:textId="77777777" w:rsidR="00C034E1" w:rsidRDefault="00C034E1" w:rsidP="00ED6735">
            <w:pPr>
              <w:rPr>
                <w:rFonts w:cstheme="minorHAnsi"/>
              </w:rPr>
            </w:pPr>
          </w:p>
        </w:tc>
        <w:tc>
          <w:tcPr>
            <w:tcW w:w="5958" w:type="dxa"/>
            <w:vMerge/>
          </w:tcPr>
          <w:p w14:paraId="7671E858" w14:textId="77777777" w:rsidR="00C034E1" w:rsidRDefault="00C034E1" w:rsidP="00ED6735">
            <w:pPr>
              <w:rPr>
                <w:rFonts w:cstheme="minorHAnsi"/>
              </w:rPr>
            </w:pPr>
          </w:p>
        </w:tc>
        <w:tc>
          <w:tcPr>
            <w:tcW w:w="1699" w:type="dxa"/>
            <w:tcBorders>
              <w:top w:val="dotted" w:sz="4" w:space="0" w:color="auto"/>
            </w:tcBorders>
          </w:tcPr>
          <w:p w14:paraId="0AEB7B06" w14:textId="77777777" w:rsidR="00C034E1" w:rsidRPr="00DA042A" w:rsidRDefault="00C034E1" w:rsidP="00ED6735">
            <w:pPr>
              <w:rPr>
                <w:rFonts w:cstheme="minorHAnsi"/>
              </w:rPr>
            </w:pPr>
            <w:proofErr w:type="spellStart"/>
            <w:r w:rsidRPr="0017265D">
              <w:rPr>
                <w:rFonts w:cstheme="minorHAnsi"/>
              </w:rPr>
              <w:t>nein</w:t>
            </w:r>
            <w:proofErr w:type="spellEnd"/>
            <w:r w:rsidRPr="0017265D">
              <w:rPr>
                <w:rFonts w:cstheme="minorHAnsi"/>
              </w:rPr>
              <w:t xml:space="preserve">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06DB3CD2" w14:textId="77777777" w:rsidR="00C034E1" w:rsidRPr="00DA042A" w:rsidRDefault="00C034E1" w:rsidP="00ED6735">
            <w:pPr>
              <w:rPr>
                <w:rFonts w:cstheme="minorHAnsi"/>
              </w:rPr>
            </w:pPr>
          </w:p>
        </w:tc>
        <w:tc>
          <w:tcPr>
            <w:tcW w:w="5108" w:type="dxa"/>
            <w:tcBorders>
              <w:top w:val="dotted" w:sz="4" w:space="0" w:color="auto"/>
            </w:tcBorders>
          </w:tcPr>
          <w:p w14:paraId="23B8FB23" w14:textId="77777777" w:rsidR="00C034E1" w:rsidRDefault="00C034E1" w:rsidP="00ED6735">
            <w:pPr>
              <w:rPr>
                <w:rFonts w:cstheme="minorHAnsi"/>
              </w:rPr>
            </w:pPr>
            <w:r w:rsidRPr="0017265D">
              <w:rPr>
                <w:rFonts w:cstheme="minorHAnsi"/>
              </w:rPr>
              <w:t xml:space="preserve">Cluster: Zustimmung </w:t>
            </w:r>
          </w:p>
          <w:p w14:paraId="0A87460F" w14:textId="77777777" w:rsidR="00C034E1" w:rsidRPr="00DA042A" w:rsidRDefault="00C034E1" w:rsidP="00ED6735">
            <w:pPr>
              <w:rPr>
                <w:rFonts w:cstheme="minorHAnsi"/>
              </w:rPr>
            </w:pPr>
            <w:r w:rsidRPr="0017265D">
              <w:rPr>
                <w:rFonts w:cstheme="minorHAnsi"/>
              </w:rPr>
              <w:t>Zahlung der Rechnung avisieren und im Zahlungslauf berücksichtigen.</w:t>
            </w:r>
          </w:p>
        </w:tc>
      </w:tr>
    </w:tbl>
    <w:p w14:paraId="05514B8F" w14:textId="77777777" w:rsidR="00C034E1" w:rsidRDefault="00C034E1" w:rsidP="00C034E1">
      <w:pPr>
        <w:spacing w:after="200" w:line="276" w:lineRule="auto"/>
      </w:pPr>
      <w:r>
        <w:br w:type="page"/>
      </w:r>
    </w:p>
    <w:p w14:paraId="1ACC4D53" w14:textId="77777777" w:rsidR="00C034E1" w:rsidRDefault="00C034E1" w:rsidP="00C034E1">
      <w:pPr>
        <w:spacing w:after="200" w:line="276" w:lineRule="auto"/>
      </w:pPr>
    </w:p>
    <w:p w14:paraId="2ABF1F3E" w14:textId="77777777" w:rsidR="00C034E1" w:rsidRDefault="00C034E1" w:rsidP="00C034E1">
      <w:pPr>
        <w:pStyle w:val="berschrift3"/>
      </w:pPr>
      <w:bookmarkStart w:id="1243" w:name="_Toc124542946"/>
      <w:bookmarkStart w:id="1244" w:name="_Toc130982085"/>
      <w:r w:rsidRPr="00DC7812">
        <w:t>E_0267_Prüfen, ob Antwort auf Stornierung erforderlich</w:t>
      </w:r>
      <w:bookmarkEnd w:id="1243"/>
      <w:bookmarkEnd w:id="1244"/>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C034E1" w14:paraId="4FC7CD0E"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011E5DAA" w14:textId="77777777" w:rsidR="00C034E1" w:rsidRDefault="00C034E1" w:rsidP="00ED6735">
            <w:pPr>
              <w:rPr>
                <w:rFonts w:cstheme="minorHAnsi"/>
                <w:b/>
                <w:bCs/>
              </w:rPr>
            </w:pPr>
            <w:r>
              <w:rPr>
                <w:rFonts w:cstheme="minorHAnsi"/>
                <w:b/>
                <w:bCs/>
                <w:color w:val="C20000"/>
              </w:rPr>
              <w:t>Prüfende Rolle: NB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04FBED35" w14:textId="77777777" w:rsidR="00C034E1" w:rsidRDefault="00C034E1" w:rsidP="00ED6735">
            <w:pPr>
              <w:contextualSpacing/>
              <w:rPr>
                <w:rFonts w:cstheme="minorHAnsi"/>
                <w:b/>
                <w:bCs/>
              </w:rPr>
            </w:pPr>
          </w:p>
        </w:tc>
      </w:tr>
      <w:tr w:rsidR="00C034E1" w14:paraId="2C4390AC"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3F1261A8" w14:textId="77777777" w:rsidR="00C034E1" w:rsidRDefault="00C034E1"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3F39387B" w14:textId="77777777" w:rsidR="00C034E1" w:rsidRDefault="00C034E1"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138A758" w14:textId="77777777" w:rsidR="00C034E1" w:rsidRDefault="00C034E1"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45789A95" w14:textId="77777777" w:rsidR="00C034E1" w:rsidRDefault="00C034E1"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3ECF2823" w14:textId="77777777" w:rsidR="00C034E1" w:rsidRDefault="00C034E1" w:rsidP="00ED6735">
            <w:pPr>
              <w:contextualSpacing/>
              <w:rPr>
                <w:rFonts w:cstheme="minorHAnsi"/>
              </w:rPr>
            </w:pPr>
            <w:r>
              <w:rPr>
                <w:rFonts w:cstheme="minorHAnsi"/>
              </w:rPr>
              <w:t>Hinweis</w:t>
            </w:r>
          </w:p>
        </w:tc>
      </w:tr>
      <w:tr w:rsidR="00C034E1" w14:paraId="360CF75B"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3711D4AD" w14:textId="244C4619" w:rsidR="00C034E1" w:rsidRDefault="00C034E1" w:rsidP="00ED6735">
            <w:pPr>
              <w:rPr>
                <w:rFonts w:cstheme="minorHAnsi"/>
              </w:rPr>
            </w:pPr>
            <w:r>
              <w:rPr>
                <w:rFonts w:cstheme="minorHAnsi"/>
              </w:rPr>
              <w:t>1</w:t>
            </w:r>
            <w:r w:rsidR="00A17274">
              <w:rPr>
                <w:rFonts w:cstheme="minorHAnsi"/>
              </w:rPr>
              <w:t>0</w:t>
            </w:r>
          </w:p>
        </w:tc>
        <w:tc>
          <w:tcPr>
            <w:tcW w:w="6236" w:type="dxa"/>
            <w:vMerge w:val="restart"/>
            <w:tcBorders>
              <w:top w:val="single" w:sz="4" w:space="0" w:color="auto"/>
              <w:left w:val="single" w:sz="4" w:space="0" w:color="auto"/>
              <w:bottom w:val="single" w:sz="4" w:space="0" w:color="auto"/>
              <w:right w:val="single" w:sz="4" w:space="0" w:color="auto"/>
            </w:tcBorders>
          </w:tcPr>
          <w:p w14:paraId="4AC5E363" w14:textId="092F5258" w:rsidR="00C034E1" w:rsidRDefault="00C034E1" w:rsidP="002E7BBA">
            <w:pPr>
              <w:rPr>
                <w:rFonts w:cstheme="minorHAnsi"/>
              </w:rPr>
            </w:pPr>
            <w:r>
              <w:rPr>
                <w:rFonts w:cstheme="minorHAnsi"/>
              </w:rPr>
              <w:t>Ist die zu stornierende Rechnung beim Empfänger bekannt?</w:t>
            </w:r>
          </w:p>
        </w:tc>
        <w:tc>
          <w:tcPr>
            <w:tcW w:w="1559" w:type="dxa"/>
            <w:tcBorders>
              <w:top w:val="single" w:sz="4" w:space="0" w:color="auto"/>
              <w:left w:val="single" w:sz="4" w:space="0" w:color="auto"/>
              <w:bottom w:val="dotted" w:sz="4" w:space="0" w:color="auto"/>
              <w:right w:val="single" w:sz="4" w:space="0" w:color="auto"/>
            </w:tcBorders>
            <w:hideMark/>
          </w:tcPr>
          <w:p w14:paraId="24B12A67" w14:textId="77777777" w:rsidR="00C034E1" w:rsidRDefault="00C034E1"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3BB4784D" w14:textId="77777777" w:rsidR="00C034E1" w:rsidRDefault="00C034E1" w:rsidP="00ED6735">
            <w:pPr>
              <w:rPr>
                <w:rFonts w:cstheme="minorHAnsi"/>
              </w:rPr>
            </w:pPr>
            <w:r>
              <w:rPr>
                <w:rFonts w:cstheme="minorHAnsi"/>
              </w:rPr>
              <w:t>A01</w:t>
            </w:r>
          </w:p>
        </w:tc>
        <w:tc>
          <w:tcPr>
            <w:tcW w:w="5102" w:type="dxa"/>
            <w:tcBorders>
              <w:top w:val="single" w:sz="4" w:space="0" w:color="auto"/>
              <w:left w:val="single" w:sz="4" w:space="0" w:color="auto"/>
              <w:bottom w:val="dotted" w:sz="4" w:space="0" w:color="auto"/>
              <w:right w:val="single" w:sz="4" w:space="0" w:color="auto"/>
            </w:tcBorders>
            <w:hideMark/>
          </w:tcPr>
          <w:p w14:paraId="1577F55F" w14:textId="77777777" w:rsidR="00C034E1" w:rsidRDefault="00C034E1" w:rsidP="00ED6735">
            <w:pPr>
              <w:rPr>
                <w:rFonts w:cstheme="minorHAnsi"/>
              </w:rPr>
            </w:pPr>
            <w:r>
              <w:rPr>
                <w:rFonts w:cstheme="minorHAnsi"/>
              </w:rPr>
              <w:t>Die zu stornierende Rechnung ist nicht vorhanden.</w:t>
            </w:r>
          </w:p>
        </w:tc>
      </w:tr>
      <w:tr w:rsidR="00C034E1" w14:paraId="2438EE29"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A7A4097"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2F0CB53A"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59139C8" w14:textId="23B7CC96"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2</w:t>
            </w:r>
            <w:r w:rsidR="00A17274">
              <w:rPr>
                <w:rFonts w:cstheme="minorHAnsi"/>
              </w:rPr>
              <w:t>0</w:t>
            </w:r>
          </w:p>
        </w:tc>
        <w:tc>
          <w:tcPr>
            <w:tcW w:w="851" w:type="dxa"/>
            <w:tcBorders>
              <w:top w:val="dotted" w:sz="4" w:space="0" w:color="auto"/>
              <w:left w:val="single" w:sz="4" w:space="0" w:color="auto"/>
              <w:bottom w:val="single" w:sz="4" w:space="0" w:color="auto"/>
              <w:right w:val="single" w:sz="4" w:space="0" w:color="auto"/>
            </w:tcBorders>
          </w:tcPr>
          <w:p w14:paraId="7F625A9C"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B3B1245" w14:textId="77777777" w:rsidR="00C034E1" w:rsidRDefault="00C034E1" w:rsidP="00ED6735">
            <w:pPr>
              <w:rPr>
                <w:rFonts w:cstheme="minorHAnsi"/>
              </w:rPr>
            </w:pPr>
          </w:p>
        </w:tc>
      </w:tr>
      <w:tr w:rsidR="00C034E1" w14:paraId="6B997574"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37154F92" w14:textId="1D29E55B" w:rsidR="00C034E1" w:rsidRDefault="00C034E1" w:rsidP="00ED6735">
            <w:pPr>
              <w:rPr>
                <w:rFonts w:cstheme="minorHAnsi"/>
              </w:rPr>
            </w:pPr>
            <w:r>
              <w:rPr>
                <w:rFonts w:cstheme="minorHAnsi"/>
              </w:rPr>
              <w:t>2</w:t>
            </w:r>
            <w:r w:rsidR="00A17274">
              <w:rPr>
                <w:rFonts w:cstheme="minorHAnsi"/>
              </w:rPr>
              <w:t>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79A621D" w14:textId="77777777" w:rsidR="00C034E1" w:rsidRDefault="00C034E1" w:rsidP="00ED6735">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08B2D6B8" w14:textId="77777777" w:rsidR="00C034E1" w:rsidRDefault="00C034E1"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4FE3FEB3" w14:textId="77777777" w:rsidR="00C034E1" w:rsidRDefault="00C034E1" w:rsidP="00ED6735">
            <w:pPr>
              <w:rPr>
                <w:rFonts w:cstheme="minorHAnsi"/>
              </w:rPr>
            </w:pPr>
            <w:r>
              <w:rPr>
                <w:rFonts w:cstheme="minorHAnsi"/>
              </w:rPr>
              <w:t>A02</w:t>
            </w:r>
          </w:p>
        </w:tc>
        <w:tc>
          <w:tcPr>
            <w:tcW w:w="5102" w:type="dxa"/>
            <w:tcBorders>
              <w:top w:val="single" w:sz="4" w:space="0" w:color="auto"/>
              <w:left w:val="single" w:sz="4" w:space="0" w:color="auto"/>
              <w:bottom w:val="dotted" w:sz="4" w:space="0" w:color="auto"/>
              <w:right w:val="single" w:sz="4" w:space="0" w:color="auto"/>
            </w:tcBorders>
            <w:hideMark/>
          </w:tcPr>
          <w:p w14:paraId="78AEF928" w14:textId="77777777" w:rsidR="00C034E1" w:rsidRDefault="00C034E1" w:rsidP="00ED6735">
            <w:pPr>
              <w:rPr>
                <w:rFonts w:cstheme="minorHAnsi"/>
              </w:rPr>
            </w:pPr>
            <w:r>
              <w:rPr>
                <w:rFonts w:cstheme="minorHAnsi"/>
              </w:rPr>
              <w:t>Die zu stornierende Rechnung wurde bereits storniert.</w:t>
            </w:r>
          </w:p>
        </w:tc>
      </w:tr>
      <w:tr w:rsidR="00C034E1" w14:paraId="761B068A"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793BE224"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95F7ACA"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EF646AA" w14:textId="5D305C66"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w:t>
            </w:r>
            <w:r w:rsidR="00A17274">
              <w:rPr>
                <w:rFonts w:cstheme="minorHAnsi"/>
              </w:rPr>
              <w:t>0</w:t>
            </w:r>
          </w:p>
        </w:tc>
        <w:tc>
          <w:tcPr>
            <w:tcW w:w="851" w:type="dxa"/>
            <w:tcBorders>
              <w:top w:val="dotted" w:sz="4" w:space="0" w:color="auto"/>
              <w:left w:val="single" w:sz="4" w:space="0" w:color="auto"/>
              <w:bottom w:val="single" w:sz="4" w:space="0" w:color="auto"/>
              <w:right w:val="single" w:sz="4" w:space="0" w:color="auto"/>
            </w:tcBorders>
          </w:tcPr>
          <w:p w14:paraId="3901B2D6"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13695BC" w14:textId="77777777" w:rsidR="00C034E1" w:rsidRDefault="00C034E1" w:rsidP="00ED6735">
            <w:pPr>
              <w:rPr>
                <w:rFonts w:cstheme="minorHAnsi"/>
              </w:rPr>
            </w:pPr>
          </w:p>
        </w:tc>
      </w:tr>
      <w:tr w:rsidR="00C034E1" w14:paraId="5FD39ED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5D6D3A6" w14:textId="6B509758" w:rsidR="00C034E1" w:rsidRDefault="00C034E1" w:rsidP="00ED6735">
            <w:pPr>
              <w:rPr>
                <w:rFonts w:cstheme="minorHAnsi"/>
              </w:rPr>
            </w:pPr>
            <w:r>
              <w:rPr>
                <w:rFonts w:cstheme="minorHAnsi"/>
              </w:rPr>
              <w:t>3</w:t>
            </w:r>
            <w:r w:rsidR="00A17274">
              <w:rPr>
                <w:rFonts w:cstheme="minorHAnsi"/>
              </w:rPr>
              <w:t>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D822FFE" w14:textId="77777777" w:rsidR="00C034E1" w:rsidRDefault="00C034E1" w:rsidP="00ED6735">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2677EEF4" w14:textId="77777777" w:rsidR="00C034E1" w:rsidRDefault="00C034E1"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6216CBA6" w14:textId="77777777" w:rsidR="00C034E1" w:rsidRDefault="00C034E1" w:rsidP="00ED6735">
            <w:pPr>
              <w:rPr>
                <w:rFonts w:cstheme="minorHAnsi"/>
              </w:rPr>
            </w:pPr>
            <w:r>
              <w:rPr>
                <w:rFonts w:cstheme="minorHAnsi"/>
              </w:rPr>
              <w:t>A03</w:t>
            </w:r>
          </w:p>
        </w:tc>
        <w:tc>
          <w:tcPr>
            <w:tcW w:w="5102" w:type="dxa"/>
            <w:tcBorders>
              <w:top w:val="single" w:sz="4" w:space="0" w:color="auto"/>
              <w:left w:val="single" w:sz="4" w:space="0" w:color="auto"/>
              <w:bottom w:val="dotted" w:sz="4" w:space="0" w:color="auto"/>
              <w:right w:val="single" w:sz="4" w:space="0" w:color="auto"/>
            </w:tcBorders>
            <w:hideMark/>
          </w:tcPr>
          <w:p w14:paraId="1F8F844F" w14:textId="77777777" w:rsidR="00C034E1" w:rsidRDefault="00C034E1" w:rsidP="00ED6735">
            <w:pPr>
              <w:rPr>
                <w:rFonts w:cstheme="minorHAnsi"/>
              </w:rPr>
            </w:pPr>
            <w:r>
              <w:rPr>
                <w:rFonts w:cstheme="minorHAnsi"/>
              </w:rPr>
              <w:t>Der Rechnungstyp der Stornorechnung ist nicht identisch mit dem Rechnungstyp der ursprünglichen Rechnung.</w:t>
            </w:r>
          </w:p>
        </w:tc>
      </w:tr>
      <w:tr w:rsidR="00C034E1" w14:paraId="66B72DFB"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4819DA2"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B892F8A"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8F172E3" w14:textId="2355A0F4"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4</w:t>
            </w:r>
            <w:r w:rsidR="00A17274">
              <w:rPr>
                <w:rFonts w:cstheme="minorHAnsi"/>
              </w:rPr>
              <w:t>0</w:t>
            </w:r>
          </w:p>
        </w:tc>
        <w:tc>
          <w:tcPr>
            <w:tcW w:w="851" w:type="dxa"/>
            <w:tcBorders>
              <w:top w:val="dotted" w:sz="4" w:space="0" w:color="auto"/>
              <w:left w:val="single" w:sz="4" w:space="0" w:color="auto"/>
              <w:bottom w:val="single" w:sz="4" w:space="0" w:color="auto"/>
              <w:right w:val="single" w:sz="4" w:space="0" w:color="auto"/>
            </w:tcBorders>
          </w:tcPr>
          <w:p w14:paraId="51D13951"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6290C3DF" w14:textId="77777777" w:rsidR="00C034E1" w:rsidRDefault="00C034E1" w:rsidP="00ED6735">
            <w:pPr>
              <w:rPr>
                <w:rFonts w:cstheme="minorHAnsi"/>
              </w:rPr>
            </w:pPr>
          </w:p>
        </w:tc>
      </w:tr>
      <w:tr w:rsidR="00C034E1" w14:paraId="60C259B1"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C6BEC93" w14:textId="0DCAE928" w:rsidR="00C034E1" w:rsidRDefault="00C034E1" w:rsidP="00ED6735">
            <w:pPr>
              <w:rPr>
                <w:rFonts w:cstheme="minorHAnsi"/>
              </w:rPr>
            </w:pPr>
            <w:r>
              <w:rPr>
                <w:rFonts w:cstheme="minorHAnsi"/>
              </w:rPr>
              <w:t>4</w:t>
            </w:r>
            <w:r w:rsidR="00A17274">
              <w:rPr>
                <w:rFonts w:cstheme="minorHAnsi"/>
              </w:rPr>
              <w:t>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35F7693" w14:textId="77777777" w:rsidR="00C034E1" w:rsidRDefault="00C034E1" w:rsidP="00ED6735">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3054E7EE" w14:textId="77777777" w:rsidR="00C034E1" w:rsidRDefault="00C034E1" w:rsidP="00ED6735">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4452591F" w14:textId="77777777" w:rsidR="00C034E1" w:rsidRDefault="00C034E1" w:rsidP="00ED6735">
            <w:pPr>
              <w:rPr>
                <w:rFonts w:cstheme="minorHAnsi"/>
              </w:rPr>
            </w:pPr>
            <w:r>
              <w:rPr>
                <w:rFonts w:cstheme="minorHAnsi"/>
              </w:rPr>
              <w:t>A04</w:t>
            </w:r>
          </w:p>
        </w:tc>
        <w:tc>
          <w:tcPr>
            <w:tcW w:w="5102" w:type="dxa"/>
            <w:tcBorders>
              <w:top w:val="single" w:sz="4" w:space="0" w:color="auto"/>
              <w:left w:val="single" w:sz="4" w:space="0" w:color="auto"/>
              <w:bottom w:val="dotted" w:sz="4" w:space="0" w:color="auto"/>
              <w:right w:val="single" w:sz="4" w:space="0" w:color="auto"/>
            </w:tcBorders>
            <w:hideMark/>
          </w:tcPr>
          <w:p w14:paraId="2631D4ED" w14:textId="77777777" w:rsidR="00C034E1" w:rsidRDefault="00C034E1" w:rsidP="00ED6735">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C034E1" w14:paraId="4D2707B1"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1AF7D416"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0902257"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4822EFC" w14:textId="270C79B3"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5</w:t>
            </w:r>
            <w:r w:rsidR="00A17274">
              <w:rPr>
                <w:rFonts w:cstheme="minorHAnsi"/>
              </w:rPr>
              <w:t>0</w:t>
            </w:r>
          </w:p>
        </w:tc>
        <w:tc>
          <w:tcPr>
            <w:tcW w:w="851" w:type="dxa"/>
            <w:tcBorders>
              <w:top w:val="dotted" w:sz="4" w:space="0" w:color="auto"/>
              <w:left w:val="single" w:sz="4" w:space="0" w:color="auto"/>
              <w:bottom w:val="single" w:sz="4" w:space="0" w:color="auto"/>
              <w:right w:val="single" w:sz="4" w:space="0" w:color="auto"/>
            </w:tcBorders>
          </w:tcPr>
          <w:p w14:paraId="3151490C"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66C207D" w14:textId="77777777" w:rsidR="00C034E1" w:rsidRDefault="00C034E1" w:rsidP="00ED6735">
            <w:pPr>
              <w:rPr>
                <w:rFonts w:cstheme="minorHAnsi"/>
              </w:rPr>
            </w:pPr>
          </w:p>
        </w:tc>
      </w:tr>
    </w:tbl>
    <w:p w14:paraId="1C4C72BF" w14:textId="77777777" w:rsidR="002E7BBA" w:rsidRDefault="002E7BBA">
      <w:r>
        <w:br w:type="page"/>
      </w:r>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C034E1" w14:paraId="38892F3C" w14:textId="77777777" w:rsidTr="00ED6735">
        <w:tc>
          <w:tcPr>
            <w:tcW w:w="562" w:type="dxa"/>
            <w:vMerge w:val="restart"/>
            <w:hideMark/>
          </w:tcPr>
          <w:p w14:paraId="6D5EF88D" w14:textId="3C5F6372" w:rsidR="00C034E1" w:rsidRDefault="00C034E1" w:rsidP="00ED6735">
            <w:pPr>
              <w:rPr>
                <w:rFonts w:cstheme="minorHAnsi"/>
              </w:rPr>
            </w:pPr>
            <w:r>
              <w:rPr>
                <w:rFonts w:cstheme="minorHAnsi"/>
              </w:rPr>
              <w:lastRenderedPageBreak/>
              <w:t>5</w:t>
            </w:r>
            <w:r w:rsidR="00A17274">
              <w:rPr>
                <w:rFonts w:cstheme="minorHAnsi"/>
              </w:rPr>
              <w:t>0</w:t>
            </w:r>
          </w:p>
        </w:tc>
        <w:tc>
          <w:tcPr>
            <w:tcW w:w="6236" w:type="dxa"/>
            <w:vMerge w:val="restart"/>
            <w:hideMark/>
          </w:tcPr>
          <w:p w14:paraId="6F721E99" w14:textId="77777777" w:rsidR="00C034E1" w:rsidRDefault="00C034E1" w:rsidP="00ED6735">
            <w:pPr>
              <w:spacing w:after="0" w:line="240" w:lineRule="auto"/>
              <w:rPr>
                <w:rFonts w:cstheme="minorHAnsi"/>
              </w:rPr>
            </w:pPr>
            <w:r>
              <w:rPr>
                <w:rFonts w:cstheme="minorHAnsi"/>
              </w:rPr>
              <w:t>Entsprechen die Beträge der Stornorechnung den Beträgen der ursprünglichen Rechnung?</w:t>
            </w:r>
            <w:r>
              <w:rPr>
                <w:rFonts w:cstheme="minorHAnsi"/>
              </w:rPr>
              <w:br/>
            </w:r>
          </w:p>
          <w:p w14:paraId="080CCAA6" w14:textId="77777777" w:rsidR="00C034E1" w:rsidRDefault="00C034E1" w:rsidP="00ED6735">
            <w:pPr>
              <w:rPr>
                <w:rFonts w:cstheme="minorHAnsi"/>
              </w:rPr>
            </w:pPr>
            <w:r>
              <w:rPr>
                <w:rFonts w:cstheme="minorHAnsi"/>
              </w:rPr>
              <w:t xml:space="preserve">Hinweis: Alle MOA-Segmente im Summenteil müssen unter Nutzung der </w:t>
            </w:r>
            <w:proofErr w:type="spellStart"/>
            <w:r>
              <w:rPr>
                <w:rFonts w:cstheme="minorHAnsi"/>
              </w:rPr>
              <w:t>Absolutbetragfunktion</w:t>
            </w:r>
            <w:proofErr w:type="spellEnd"/>
            <w:r>
              <w:rPr>
                <w:rFonts w:cstheme="minorHAnsi"/>
              </w:rPr>
              <w:t xml:space="preserve"> übereinstimmen.</w:t>
            </w:r>
          </w:p>
        </w:tc>
        <w:tc>
          <w:tcPr>
            <w:tcW w:w="1559" w:type="dxa"/>
            <w:hideMark/>
          </w:tcPr>
          <w:p w14:paraId="6DC6E78B" w14:textId="77777777" w:rsidR="00C034E1" w:rsidRDefault="00C034E1" w:rsidP="00ED6735">
            <w:pPr>
              <w:rPr>
                <w:rFonts w:cstheme="minorHAnsi"/>
              </w:rPr>
            </w:pPr>
            <w:r>
              <w:t>nein</w:t>
            </w:r>
          </w:p>
        </w:tc>
        <w:tc>
          <w:tcPr>
            <w:tcW w:w="851" w:type="dxa"/>
          </w:tcPr>
          <w:p w14:paraId="02ADA3E7" w14:textId="77777777" w:rsidR="00C034E1" w:rsidRDefault="00C034E1" w:rsidP="00ED6735">
            <w:r>
              <w:t>A05</w:t>
            </w:r>
          </w:p>
          <w:p w14:paraId="5A7597AE" w14:textId="77777777" w:rsidR="00C034E1" w:rsidRDefault="00C034E1" w:rsidP="00ED6735"/>
        </w:tc>
        <w:tc>
          <w:tcPr>
            <w:tcW w:w="5102" w:type="dxa"/>
          </w:tcPr>
          <w:p w14:paraId="3E46ADE0" w14:textId="56808E90" w:rsidR="00C034E1" w:rsidRDefault="00C034E1" w:rsidP="002E7BBA">
            <w:r>
              <w:t>Mindestens ein Betrag der Stornorechnung ist nicht identisch mit dem Betrag der ursprünglichen Rechnung.</w:t>
            </w:r>
          </w:p>
        </w:tc>
      </w:tr>
      <w:tr w:rsidR="00C034E1" w14:paraId="01F3D947" w14:textId="77777777" w:rsidTr="00ED6735">
        <w:tc>
          <w:tcPr>
            <w:tcW w:w="562" w:type="dxa"/>
            <w:vMerge/>
            <w:hideMark/>
          </w:tcPr>
          <w:p w14:paraId="01E5E7DE" w14:textId="77777777" w:rsidR="00C034E1" w:rsidRDefault="00C034E1" w:rsidP="00ED6735">
            <w:pPr>
              <w:spacing w:after="0" w:line="240" w:lineRule="auto"/>
              <w:rPr>
                <w:rFonts w:cstheme="minorHAnsi"/>
              </w:rPr>
            </w:pPr>
          </w:p>
        </w:tc>
        <w:tc>
          <w:tcPr>
            <w:tcW w:w="6236" w:type="dxa"/>
            <w:vMerge/>
            <w:hideMark/>
          </w:tcPr>
          <w:p w14:paraId="6BFCE5AB" w14:textId="77777777" w:rsidR="00C034E1" w:rsidRDefault="00C034E1" w:rsidP="00ED6735">
            <w:pPr>
              <w:spacing w:after="0" w:line="240" w:lineRule="auto"/>
              <w:rPr>
                <w:rFonts w:cstheme="minorHAnsi"/>
              </w:rPr>
            </w:pPr>
          </w:p>
        </w:tc>
        <w:tc>
          <w:tcPr>
            <w:tcW w:w="1559" w:type="dxa"/>
          </w:tcPr>
          <w:p w14:paraId="2A86AA4A" w14:textId="24A57F54" w:rsidR="00C034E1" w:rsidRDefault="00C034E1" w:rsidP="002E7BBA">
            <w:r>
              <w:t xml:space="preserve">ja </w:t>
            </w:r>
            <w:r>
              <w:rPr>
                <w:rFonts w:ascii="Wingdings" w:eastAsia="Wingdings" w:hAnsi="Wingdings"/>
              </w:rPr>
              <w:t>à</w:t>
            </w:r>
            <w:r>
              <w:t xml:space="preserve"> 6</w:t>
            </w:r>
            <w:r w:rsidR="00A17274">
              <w:t>0</w:t>
            </w:r>
          </w:p>
        </w:tc>
        <w:tc>
          <w:tcPr>
            <w:tcW w:w="851" w:type="dxa"/>
          </w:tcPr>
          <w:p w14:paraId="0B3F9CB2" w14:textId="77777777" w:rsidR="00C034E1" w:rsidRDefault="00C034E1" w:rsidP="00ED6735">
            <w:pPr>
              <w:rPr>
                <w:rFonts w:cstheme="minorHAnsi"/>
              </w:rPr>
            </w:pPr>
          </w:p>
        </w:tc>
        <w:tc>
          <w:tcPr>
            <w:tcW w:w="5102" w:type="dxa"/>
          </w:tcPr>
          <w:p w14:paraId="226B1AE7" w14:textId="77777777" w:rsidR="00C034E1" w:rsidRDefault="00C034E1" w:rsidP="00ED6735"/>
        </w:tc>
      </w:tr>
      <w:tr w:rsidR="00C034E1" w14:paraId="1925A0C6" w14:textId="77777777" w:rsidTr="00ED6735">
        <w:tc>
          <w:tcPr>
            <w:tcW w:w="562" w:type="dxa"/>
            <w:vMerge w:val="restart"/>
            <w:hideMark/>
          </w:tcPr>
          <w:p w14:paraId="02E3259B" w14:textId="3276E3EE" w:rsidR="00C034E1" w:rsidRDefault="00C034E1" w:rsidP="00ED6735">
            <w:pPr>
              <w:rPr>
                <w:rFonts w:cstheme="minorHAnsi"/>
              </w:rPr>
            </w:pPr>
            <w:r>
              <w:rPr>
                <w:rFonts w:cstheme="minorHAnsi"/>
              </w:rPr>
              <w:t>6</w:t>
            </w:r>
            <w:r w:rsidR="00A17274">
              <w:rPr>
                <w:rFonts w:cstheme="minorHAnsi"/>
              </w:rPr>
              <w:t>0</w:t>
            </w:r>
          </w:p>
        </w:tc>
        <w:tc>
          <w:tcPr>
            <w:tcW w:w="6236" w:type="dxa"/>
            <w:vMerge w:val="restart"/>
            <w:hideMark/>
          </w:tcPr>
          <w:p w14:paraId="5F265040" w14:textId="77777777" w:rsidR="00C034E1" w:rsidRDefault="00C034E1"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hideMark/>
          </w:tcPr>
          <w:p w14:paraId="5BE186C7" w14:textId="77777777" w:rsidR="00C034E1" w:rsidRDefault="00C034E1" w:rsidP="00ED6735">
            <w:pPr>
              <w:rPr>
                <w:rFonts w:cstheme="minorHAnsi"/>
              </w:rPr>
            </w:pPr>
            <w:r>
              <w:rPr>
                <w:rFonts w:cstheme="minorHAnsi"/>
              </w:rPr>
              <w:t xml:space="preserve">ja </w:t>
            </w:r>
          </w:p>
        </w:tc>
        <w:tc>
          <w:tcPr>
            <w:tcW w:w="851" w:type="dxa"/>
            <w:hideMark/>
          </w:tcPr>
          <w:p w14:paraId="75FC6931" w14:textId="77777777" w:rsidR="00C034E1" w:rsidRDefault="00C034E1" w:rsidP="00ED6735">
            <w:pPr>
              <w:rPr>
                <w:rFonts w:cstheme="minorHAnsi"/>
              </w:rPr>
            </w:pPr>
            <w:r>
              <w:rPr>
                <w:rFonts w:cstheme="minorHAnsi"/>
              </w:rPr>
              <w:t>A99</w:t>
            </w:r>
          </w:p>
        </w:tc>
        <w:tc>
          <w:tcPr>
            <w:tcW w:w="5102" w:type="dxa"/>
            <w:hideMark/>
          </w:tcPr>
          <w:p w14:paraId="6F5C6207" w14:textId="77777777" w:rsidR="00C034E1" w:rsidRDefault="00C034E1" w:rsidP="00ED6735">
            <w:pPr>
              <w:pStyle w:val="Default"/>
              <w:rPr>
                <w:rFonts w:asciiTheme="minorHAnsi" w:hAnsiTheme="minorHAnsi" w:cstheme="minorHAnsi"/>
              </w:rPr>
            </w:pPr>
            <w:r>
              <w:rPr>
                <w:rFonts w:asciiTheme="minorHAnsi" w:hAnsiTheme="minorHAnsi" w:cstheme="minorHAnsi"/>
              </w:rPr>
              <w:t>Ablehnung Sonstiges</w:t>
            </w:r>
          </w:p>
          <w:p w14:paraId="46298FAB" w14:textId="77777777" w:rsidR="00C034E1" w:rsidRDefault="00C034E1" w:rsidP="00ED6735">
            <w:pPr>
              <w:pStyle w:val="Default"/>
              <w:rPr>
                <w:rFonts w:asciiTheme="minorHAnsi" w:hAnsiTheme="minorHAnsi" w:cstheme="minorHAnsi"/>
              </w:rPr>
            </w:pPr>
          </w:p>
          <w:p w14:paraId="437966F7" w14:textId="77777777" w:rsidR="00C034E1" w:rsidRDefault="00C034E1"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236FF563" w14:textId="77777777" w:rsidR="00C034E1" w:rsidRDefault="00C034E1" w:rsidP="00ED6735">
            <w:pPr>
              <w:rPr>
                <w:rFonts w:cstheme="minorHAnsi"/>
              </w:rPr>
            </w:pPr>
            <w:r>
              <w:rPr>
                <w:rFonts w:cstheme="minorHAnsi"/>
              </w:rPr>
              <w:t xml:space="preserve">Nutzungsmöglichkeit Ende: </w:t>
            </w:r>
            <w:r w:rsidRPr="00A41E0C">
              <w:rPr>
                <w:rFonts w:cstheme="minorHAnsi"/>
              </w:rPr>
              <w:t>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C034E1" w14:paraId="5FD60B4F" w14:textId="77777777" w:rsidTr="00ED6735">
        <w:tc>
          <w:tcPr>
            <w:tcW w:w="562" w:type="dxa"/>
            <w:vMerge/>
            <w:hideMark/>
          </w:tcPr>
          <w:p w14:paraId="53957C2F" w14:textId="77777777" w:rsidR="00C034E1" w:rsidRDefault="00C034E1" w:rsidP="00ED6735">
            <w:pPr>
              <w:spacing w:after="0" w:line="240" w:lineRule="auto"/>
              <w:rPr>
                <w:rFonts w:cstheme="minorHAnsi"/>
              </w:rPr>
            </w:pPr>
          </w:p>
        </w:tc>
        <w:tc>
          <w:tcPr>
            <w:tcW w:w="6236" w:type="dxa"/>
            <w:vMerge/>
            <w:hideMark/>
          </w:tcPr>
          <w:p w14:paraId="28C9F004" w14:textId="77777777" w:rsidR="00C034E1" w:rsidRDefault="00C034E1" w:rsidP="00ED6735">
            <w:pPr>
              <w:spacing w:after="0" w:line="240" w:lineRule="auto"/>
              <w:rPr>
                <w:rFonts w:cstheme="minorHAnsi"/>
                <w:color w:val="000000"/>
              </w:rPr>
            </w:pPr>
          </w:p>
        </w:tc>
        <w:tc>
          <w:tcPr>
            <w:tcW w:w="1559" w:type="dxa"/>
            <w:hideMark/>
          </w:tcPr>
          <w:p w14:paraId="6609943B" w14:textId="7C126EF0"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w:t>
            </w:r>
            <w:r w:rsidR="00A17274">
              <w:rPr>
                <w:rFonts w:cstheme="minorHAnsi"/>
              </w:rPr>
              <w:t>0</w:t>
            </w:r>
          </w:p>
        </w:tc>
        <w:tc>
          <w:tcPr>
            <w:tcW w:w="851" w:type="dxa"/>
          </w:tcPr>
          <w:p w14:paraId="18887FEA" w14:textId="77777777" w:rsidR="00C034E1" w:rsidRDefault="00C034E1" w:rsidP="00ED6735">
            <w:pPr>
              <w:rPr>
                <w:rFonts w:cstheme="minorHAnsi"/>
              </w:rPr>
            </w:pPr>
          </w:p>
        </w:tc>
        <w:tc>
          <w:tcPr>
            <w:tcW w:w="5102" w:type="dxa"/>
          </w:tcPr>
          <w:p w14:paraId="479FFDBD" w14:textId="77777777" w:rsidR="00C034E1" w:rsidRDefault="00C034E1" w:rsidP="00ED6735">
            <w:pPr>
              <w:rPr>
                <w:rFonts w:cstheme="minorHAnsi"/>
              </w:rPr>
            </w:pPr>
          </w:p>
        </w:tc>
      </w:tr>
      <w:tr w:rsidR="00C034E1" w14:paraId="41AFECAF" w14:textId="77777777" w:rsidTr="00ED6735">
        <w:tc>
          <w:tcPr>
            <w:tcW w:w="562" w:type="dxa"/>
            <w:vMerge w:val="restart"/>
            <w:hideMark/>
          </w:tcPr>
          <w:p w14:paraId="317CB2C3" w14:textId="1613014C" w:rsidR="00C034E1" w:rsidRDefault="00C034E1" w:rsidP="00ED6735">
            <w:pPr>
              <w:rPr>
                <w:rFonts w:cstheme="minorHAnsi"/>
              </w:rPr>
            </w:pPr>
            <w:r>
              <w:rPr>
                <w:rFonts w:cstheme="minorHAnsi"/>
              </w:rPr>
              <w:t>7</w:t>
            </w:r>
            <w:r w:rsidR="00A17274">
              <w:rPr>
                <w:rFonts w:cstheme="minorHAnsi"/>
              </w:rPr>
              <w:t>0</w:t>
            </w:r>
          </w:p>
        </w:tc>
        <w:tc>
          <w:tcPr>
            <w:tcW w:w="6236" w:type="dxa"/>
            <w:vMerge w:val="restart"/>
            <w:hideMark/>
          </w:tcPr>
          <w:p w14:paraId="17E2AD3F" w14:textId="77777777" w:rsidR="00C034E1" w:rsidRDefault="00C034E1" w:rsidP="00ED6735">
            <w:pPr>
              <w:rPr>
                <w:rFonts w:cstheme="minorHAnsi"/>
              </w:rPr>
            </w:pPr>
            <w:r>
              <w:rPr>
                <w:rFonts w:cstheme="minorHAnsi"/>
              </w:rPr>
              <w:t>Wurde der ursprünglichen Rechnung zugestimmt?</w:t>
            </w:r>
          </w:p>
        </w:tc>
        <w:tc>
          <w:tcPr>
            <w:tcW w:w="1559" w:type="dxa"/>
            <w:hideMark/>
          </w:tcPr>
          <w:p w14:paraId="6E1D0B85" w14:textId="77777777"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Pr>
          <w:p w14:paraId="6B4FF203" w14:textId="77777777" w:rsidR="00C034E1" w:rsidRDefault="00C034E1" w:rsidP="00ED6735">
            <w:pPr>
              <w:rPr>
                <w:rFonts w:cstheme="minorHAnsi"/>
              </w:rPr>
            </w:pPr>
          </w:p>
        </w:tc>
        <w:tc>
          <w:tcPr>
            <w:tcW w:w="5102" w:type="dxa"/>
            <w:hideMark/>
          </w:tcPr>
          <w:p w14:paraId="7504514D" w14:textId="77777777" w:rsidR="00C034E1" w:rsidRDefault="00C034E1" w:rsidP="00ED6735">
            <w:pPr>
              <w:rPr>
                <w:rFonts w:cstheme="minorHAnsi"/>
              </w:rPr>
            </w:pPr>
            <w:r>
              <w:rPr>
                <w:rFonts w:cstheme="minorHAnsi"/>
              </w:rPr>
              <w:t>Stornorechnung zustimmen und im Zahlungslauf berücksichtigen</w:t>
            </w:r>
          </w:p>
        </w:tc>
      </w:tr>
      <w:tr w:rsidR="00C034E1" w14:paraId="4E44E8EC" w14:textId="77777777" w:rsidTr="00ED6735">
        <w:tc>
          <w:tcPr>
            <w:tcW w:w="562" w:type="dxa"/>
            <w:vMerge/>
            <w:hideMark/>
          </w:tcPr>
          <w:p w14:paraId="1517DD34" w14:textId="77777777" w:rsidR="00C034E1" w:rsidRDefault="00C034E1" w:rsidP="00ED6735">
            <w:pPr>
              <w:spacing w:after="0" w:line="240" w:lineRule="auto"/>
              <w:rPr>
                <w:rFonts w:cstheme="minorHAnsi"/>
              </w:rPr>
            </w:pPr>
          </w:p>
        </w:tc>
        <w:tc>
          <w:tcPr>
            <w:tcW w:w="6236" w:type="dxa"/>
            <w:vMerge/>
            <w:hideMark/>
          </w:tcPr>
          <w:p w14:paraId="4F8DCF62" w14:textId="77777777" w:rsidR="00C034E1" w:rsidRDefault="00C034E1" w:rsidP="00ED6735">
            <w:pPr>
              <w:spacing w:after="0" w:line="240" w:lineRule="auto"/>
              <w:rPr>
                <w:rFonts w:cstheme="minorHAnsi"/>
              </w:rPr>
            </w:pPr>
          </w:p>
        </w:tc>
        <w:tc>
          <w:tcPr>
            <w:tcW w:w="1559" w:type="dxa"/>
            <w:hideMark/>
          </w:tcPr>
          <w:p w14:paraId="0E59C4FC" w14:textId="6A36DA95"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w:t>
            </w:r>
            <w:r w:rsidR="00A17274">
              <w:rPr>
                <w:rFonts w:cstheme="minorHAnsi"/>
              </w:rPr>
              <w:t>0</w:t>
            </w:r>
          </w:p>
        </w:tc>
        <w:tc>
          <w:tcPr>
            <w:tcW w:w="851" w:type="dxa"/>
          </w:tcPr>
          <w:p w14:paraId="24E6BDFB" w14:textId="77777777" w:rsidR="00C034E1" w:rsidRDefault="00C034E1" w:rsidP="00ED6735">
            <w:pPr>
              <w:rPr>
                <w:rFonts w:cstheme="minorHAnsi"/>
              </w:rPr>
            </w:pPr>
          </w:p>
        </w:tc>
        <w:tc>
          <w:tcPr>
            <w:tcW w:w="5102" w:type="dxa"/>
          </w:tcPr>
          <w:p w14:paraId="43131622" w14:textId="77777777" w:rsidR="00C034E1" w:rsidRDefault="00C034E1" w:rsidP="00ED6735">
            <w:pPr>
              <w:rPr>
                <w:rFonts w:cstheme="minorHAnsi"/>
              </w:rPr>
            </w:pPr>
          </w:p>
        </w:tc>
      </w:tr>
      <w:tr w:rsidR="00C034E1" w14:paraId="752B82BD" w14:textId="77777777" w:rsidTr="00ED6735">
        <w:tc>
          <w:tcPr>
            <w:tcW w:w="562" w:type="dxa"/>
            <w:vMerge w:val="restart"/>
            <w:hideMark/>
          </w:tcPr>
          <w:p w14:paraId="44A88604" w14:textId="7225804C" w:rsidR="00C034E1" w:rsidRDefault="00C034E1" w:rsidP="00ED6735">
            <w:pPr>
              <w:rPr>
                <w:rFonts w:cstheme="minorHAnsi"/>
              </w:rPr>
            </w:pPr>
            <w:r>
              <w:rPr>
                <w:rFonts w:cstheme="minorHAnsi"/>
              </w:rPr>
              <w:t>8</w:t>
            </w:r>
            <w:r w:rsidR="00A17274">
              <w:rPr>
                <w:rFonts w:cstheme="minorHAnsi"/>
              </w:rPr>
              <w:t>0</w:t>
            </w:r>
          </w:p>
        </w:tc>
        <w:tc>
          <w:tcPr>
            <w:tcW w:w="6236" w:type="dxa"/>
            <w:vMerge w:val="restart"/>
          </w:tcPr>
          <w:p w14:paraId="102A30F5" w14:textId="77777777" w:rsidR="00C034E1" w:rsidRDefault="00C034E1" w:rsidP="00ED6735">
            <w:pPr>
              <w:rPr>
                <w:rFonts w:cstheme="minorHAnsi"/>
              </w:rPr>
            </w:pPr>
            <w:r>
              <w:rPr>
                <w:rFonts w:cstheme="minorHAnsi"/>
              </w:rPr>
              <w:t>Wurde die ursprüngliche Rechnung abgelehnt?</w:t>
            </w:r>
          </w:p>
          <w:p w14:paraId="3DA4D0E4" w14:textId="77777777" w:rsidR="00C034E1" w:rsidRDefault="00C034E1" w:rsidP="00ED6735">
            <w:pPr>
              <w:rPr>
                <w:rFonts w:cstheme="minorHAnsi"/>
              </w:rPr>
            </w:pPr>
          </w:p>
        </w:tc>
        <w:tc>
          <w:tcPr>
            <w:tcW w:w="1559" w:type="dxa"/>
            <w:hideMark/>
          </w:tcPr>
          <w:p w14:paraId="76EE82E8" w14:textId="77777777"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Pr>
          <w:p w14:paraId="3720F472" w14:textId="77777777" w:rsidR="00C034E1" w:rsidRDefault="00C034E1" w:rsidP="00ED6735">
            <w:pPr>
              <w:rPr>
                <w:rFonts w:cstheme="minorHAnsi"/>
              </w:rPr>
            </w:pPr>
          </w:p>
        </w:tc>
        <w:tc>
          <w:tcPr>
            <w:tcW w:w="5102" w:type="dxa"/>
            <w:hideMark/>
          </w:tcPr>
          <w:p w14:paraId="064E7E21" w14:textId="77777777" w:rsidR="00C034E1" w:rsidRDefault="00C034E1" w:rsidP="00ED6735">
            <w:pPr>
              <w:rPr>
                <w:rFonts w:cstheme="minorHAnsi"/>
              </w:rPr>
            </w:pPr>
            <w:r>
              <w:rPr>
                <w:rFonts w:cstheme="minorHAnsi"/>
              </w:rPr>
              <w:t xml:space="preserve">Hinweis: </w:t>
            </w:r>
          </w:p>
          <w:p w14:paraId="0C495AC2" w14:textId="77777777" w:rsidR="00C034E1" w:rsidRDefault="00C034E1"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C034E1" w14:paraId="35D8B805" w14:textId="77777777" w:rsidTr="00ED6735">
        <w:tc>
          <w:tcPr>
            <w:tcW w:w="562" w:type="dxa"/>
            <w:vMerge/>
            <w:hideMark/>
          </w:tcPr>
          <w:p w14:paraId="21438AB1" w14:textId="77777777" w:rsidR="00C034E1" w:rsidRDefault="00C034E1" w:rsidP="00ED6735">
            <w:pPr>
              <w:spacing w:after="0" w:line="240" w:lineRule="auto"/>
              <w:rPr>
                <w:rFonts w:cstheme="minorHAnsi"/>
              </w:rPr>
            </w:pPr>
          </w:p>
        </w:tc>
        <w:tc>
          <w:tcPr>
            <w:tcW w:w="6236" w:type="dxa"/>
            <w:vMerge/>
            <w:hideMark/>
          </w:tcPr>
          <w:p w14:paraId="372C6FDC" w14:textId="77777777" w:rsidR="00C034E1" w:rsidRDefault="00C034E1" w:rsidP="00ED6735">
            <w:pPr>
              <w:spacing w:after="0" w:line="240" w:lineRule="auto"/>
              <w:rPr>
                <w:rFonts w:cstheme="minorHAnsi"/>
              </w:rPr>
            </w:pPr>
          </w:p>
        </w:tc>
        <w:tc>
          <w:tcPr>
            <w:tcW w:w="1559" w:type="dxa"/>
          </w:tcPr>
          <w:p w14:paraId="3ECC104E" w14:textId="77777777" w:rsidR="00C034E1" w:rsidRDefault="00C034E1" w:rsidP="00ED6735">
            <w:pPr>
              <w:rPr>
                <w:rFonts w:cstheme="minorHAnsi"/>
              </w:rPr>
            </w:pPr>
            <w:proofErr w:type="spellStart"/>
            <w:r>
              <w:rPr>
                <w:rFonts w:cstheme="minorHAnsi"/>
              </w:rPr>
              <w:t>nein</w:t>
            </w:r>
            <w:proofErr w:type="spellEnd"/>
            <w:r>
              <w:rPr>
                <w:rFonts w:cstheme="minorHAnsi"/>
              </w:rPr>
              <w:t xml:space="preserve"> </w:t>
            </w:r>
            <w:r>
              <w:rPr>
                <w:rFonts w:ascii="Wingdings" w:eastAsia="Wingdings" w:hAnsi="Wingdings" w:cstheme="minorHAnsi"/>
              </w:rPr>
              <w:t>à</w:t>
            </w:r>
            <w:r>
              <w:rPr>
                <w:rFonts w:cstheme="minorHAnsi"/>
              </w:rPr>
              <w:t xml:space="preserve"> Ende</w:t>
            </w:r>
          </w:p>
          <w:p w14:paraId="359A61D2" w14:textId="77777777" w:rsidR="00C034E1" w:rsidRDefault="00C034E1" w:rsidP="00ED6735">
            <w:pPr>
              <w:rPr>
                <w:rFonts w:cstheme="minorHAnsi"/>
              </w:rPr>
            </w:pPr>
          </w:p>
        </w:tc>
        <w:tc>
          <w:tcPr>
            <w:tcW w:w="851" w:type="dxa"/>
          </w:tcPr>
          <w:p w14:paraId="7EA774D3" w14:textId="77777777" w:rsidR="00C034E1" w:rsidRDefault="00C034E1" w:rsidP="00ED6735">
            <w:pPr>
              <w:rPr>
                <w:rFonts w:cstheme="minorHAnsi"/>
              </w:rPr>
            </w:pPr>
          </w:p>
        </w:tc>
        <w:tc>
          <w:tcPr>
            <w:tcW w:w="5102" w:type="dxa"/>
            <w:hideMark/>
          </w:tcPr>
          <w:p w14:paraId="7939C40D" w14:textId="77777777" w:rsidR="00C034E1" w:rsidRDefault="00C034E1" w:rsidP="00ED6735">
            <w:pPr>
              <w:rPr>
                <w:rFonts w:cstheme="minorHAnsi"/>
              </w:rPr>
            </w:pPr>
            <w:r>
              <w:rPr>
                <w:rFonts w:cstheme="minorHAnsi"/>
              </w:rPr>
              <w:t xml:space="preserve">Hinweis: </w:t>
            </w:r>
          </w:p>
          <w:p w14:paraId="38231B3D" w14:textId="77777777" w:rsidR="00C034E1" w:rsidRDefault="00C034E1"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1C703433" w14:textId="77777777" w:rsidR="002E7BBA" w:rsidRDefault="002E7BBA">
      <w:pPr>
        <w:spacing w:after="200" w:line="276" w:lineRule="auto"/>
      </w:pPr>
      <w:r>
        <w:br w:type="page"/>
      </w:r>
    </w:p>
    <w:p w14:paraId="24DF9DA3" w14:textId="098F5664" w:rsidR="00C70B11" w:rsidRDefault="00C70B11" w:rsidP="00B31D29">
      <w:pPr>
        <w:pStyle w:val="berschrift1"/>
      </w:pPr>
      <w:bookmarkStart w:id="1245" w:name="_Toc62633753"/>
      <w:bookmarkStart w:id="1246" w:name="_Toc64454088"/>
      <w:bookmarkStart w:id="1247" w:name="_Toc130982086"/>
      <w:r>
        <w:lastRenderedPageBreak/>
        <w:t>Herkunftsnachweisregister</w:t>
      </w:r>
      <w:bookmarkEnd w:id="1245"/>
      <w:bookmarkEnd w:id="1246"/>
      <w:bookmarkEnd w:id="1247"/>
    </w:p>
    <w:p w14:paraId="31AF3CE0" w14:textId="4E12E480" w:rsidR="00C70B11" w:rsidRDefault="00B31D29" w:rsidP="001F2FE1">
      <w:pPr>
        <w:pStyle w:val="berschrift2"/>
      </w:pPr>
      <w:bookmarkStart w:id="1248" w:name="_Toc62633754"/>
      <w:r>
        <w:t xml:space="preserve"> </w:t>
      </w:r>
      <w:bookmarkStart w:id="1249" w:name="_Toc64454089"/>
      <w:bookmarkStart w:id="1250" w:name="_Toc130982087"/>
      <w:r w:rsidR="00C70B11">
        <w:t>Stammdatenänderung</w:t>
      </w:r>
      <w:bookmarkEnd w:id="1248"/>
      <w:bookmarkEnd w:id="1249"/>
      <w:bookmarkEnd w:id="1250"/>
    </w:p>
    <w:p w14:paraId="2ABF1BDE" w14:textId="33FE0AB2" w:rsidR="00C70B11" w:rsidRDefault="00C70B11" w:rsidP="00475F6A">
      <w:pPr>
        <w:pStyle w:val="berschrift3"/>
      </w:pPr>
      <w:bookmarkStart w:id="1251" w:name="_Toc62633755"/>
      <w:bookmarkStart w:id="1252" w:name="_Toc130982088"/>
      <w:r>
        <w:t>S_0091_</w:t>
      </w:r>
      <w:r w:rsidRPr="004E035E">
        <w:t>Antwort auf Stammdatenänderung</w:t>
      </w:r>
      <w:bookmarkEnd w:id="1251"/>
      <w:bookmarkEnd w:id="125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C4AD7" w:rsidRPr="00414C85" w14:paraId="33531EF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A59237" w14:textId="77777777" w:rsidR="007C4AD7" w:rsidRPr="00414C85" w:rsidRDefault="007C4AD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E71C34" w14:textId="00214919" w:rsidR="007C4AD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31B0A9" w14:textId="77777777" w:rsidR="007C4AD7" w:rsidRPr="00414C85" w:rsidRDefault="007C4AD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5E5AA2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D7757F" w14:textId="3182C73C" w:rsidR="007C4AD7" w:rsidRPr="00414C85" w:rsidRDefault="007C4AD7" w:rsidP="004C073D">
            <w:pPr>
              <w:rPr>
                <w:rFonts w:cstheme="minorHAnsi"/>
                <w:color w:val="000000"/>
                <w:sz w:val="24"/>
              </w:rPr>
            </w:pPr>
            <w:r w:rsidRPr="00B31D29">
              <w:rPr>
                <w:rFonts w:cstheme="minorHAnsi"/>
                <w:color w:val="000000"/>
                <w:sz w:val="24"/>
              </w:rPr>
              <w:t>E15</w:t>
            </w:r>
          </w:p>
        </w:tc>
        <w:tc>
          <w:tcPr>
            <w:tcW w:w="1134" w:type="dxa"/>
          </w:tcPr>
          <w:p w14:paraId="62C35077" w14:textId="3B721CEF" w:rsidR="007C4AD7" w:rsidRPr="00414C85" w:rsidRDefault="007C4AD7"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Pr>
                <w:rFonts w:cstheme="minorHAnsi"/>
                <w:color w:val="000000"/>
                <w:sz w:val="24"/>
              </w:rPr>
              <w:t>X</w:t>
            </w:r>
          </w:p>
        </w:tc>
        <w:tc>
          <w:tcPr>
            <w:tcW w:w="12479" w:type="dxa"/>
          </w:tcPr>
          <w:p w14:paraId="1898291E" w14:textId="77777777" w:rsidR="007C4AD7" w:rsidRPr="00B31D29"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color w:val="000000"/>
                <w:sz w:val="24"/>
              </w:rPr>
              <w:t>Zustimmung ohne Korrekturen</w:t>
            </w:r>
          </w:p>
          <w:p w14:paraId="79F2E26F" w14:textId="17FDE594" w:rsidR="007C4AD7" w:rsidRPr="00414C85" w:rsidRDefault="007C4AD7"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A20F2D4" w14:textId="188107D7" w:rsidR="00C70B11" w:rsidRDefault="00B31D29" w:rsidP="001F2FE1">
      <w:pPr>
        <w:pStyle w:val="berschrift2"/>
      </w:pPr>
      <w:bookmarkStart w:id="1253" w:name="_Toc62633756"/>
      <w:r>
        <w:t xml:space="preserve"> </w:t>
      </w:r>
      <w:bookmarkStart w:id="1254" w:name="_Toc64454090"/>
      <w:bookmarkStart w:id="1255" w:name="_Toc130982089"/>
      <w:r w:rsidR="00C70B11">
        <w:t>Messwerte- oder Stammdaten-Abo starten</w:t>
      </w:r>
      <w:bookmarkEnd w:id="1253"/>
      <w:bookmarkEnd w:id="1254"/>
      <w:bookmarkEnd w:id="1255"/>
    </w:p>
    <w:p w14:paraId="0D109752" w14:textId="0055CDDB" w:rsidR="00C70B11" w:rsidRDefault="00C70B11" w:rsidP="00475F6A">
      <w:pPr>
        <w:pStyle w:val="berschrift3"/>
      </w:pPr>
      <w:bookmarkStart w:id="1256" w:name="_Toc62633757"/>
      <w:bookmarkStart w:id="1257" w:name="_Toc130982090"/>
      <w:r>
        <w:t>S_</w:t>
      </w:r>
      <w:r w:rsidRPr="00BB031B">
        <w:t>0092</w:t>
      </w:r>
      <w:r>
        <w:t>_ORDRSP Ablehnung der Anforderung</w:t>
      </w:r>
      <w:bookmarkEnd w:id="1256"/>
      <w:bookmarkEnd w:id="1257"/>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7C4AD7" w:rsidRPr="00D413AA" w14:paraId="2D803439"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B9C21E" w14:textId="77777777" w:rsidR="007C4AD7" w:rsidRPr="00D413AA" w:rsidRDefault="007C4AD7"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58B059" w14:textId="025D19AA" w:rsidR="007C4AD7"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7209B1" w14:textId="51A0C6B2" w:rsidR="007C4AD7"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EAB075" w14:textId="77777777" w:rsidR="007C4AD7" w:rsidRPr="00D413AA" w:rsidRDefault="007C4AD7"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7C4AD7" w:rsidRPr="00D413AA" w14:paraId="58DBC01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603FA2" w14:textId="22029325" w:rsidR="007C4AD7" w:rsidRPr="00D413AA" w:rsidRDefault="007C4AD7" w:rsidP="007C4AD7">
            <w:pPr>
              <w:spacing w:after="120"/>
              <w:rPr>
                <w:rFonts w:cstheme="minorHAnsi"/>
                <w:color w:val="000000"/>
                <w:sz w:val="24"/>
              </w:rPr>
            </w:pPr>
            <w:r w:rsidRPr="00B31D29">
              <w:rPr>
                <w:rFonts w:cstheme="minorHAnsi"/>
                <w:color w:val="000000"/>
                <w:sz w:val="24"/>
              </w:rPr>
              <w:t>Z15</w:t>
            </w:r>
          </w:p>
        </w:tc>
        <w:tc>
          <w:tcPr>
            <w:tcW w:w="1134" w:type="dxa"/>
          </w:tcPr>
          <w:p w14:paraId="4975E3EC" w14:textId="57D3B3DA"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X</w:t>
            </w:r>
          </w:p>
        </w:tc>
        <w:tc>
          <w:tcPr>
            <w:tcW w:w="2972" w:type="dxa"/>
          </w:tcPr>
          <w:p w14:paraId="4AB5A5CE" w14:textId="6FA7A1FC"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
                <w:sz w:val="24"/>
              </w:rPr>
              <w:t>--</w:t>
            </w:r>
          </w:p>
        </w:tc>
        <w:tc>
          <w:tcPr>
            <w:tcW w:w="9486" w:type="dxa"/>
          </w:tcPr>
          <w:p w14:paraId="35A6BE35" w14:textId="0CFE410D"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Ablehnung keine Berechtigung</w:t>
            </w:r>
          </w:p>
        </w:tc>
      </w:tr>
      <w:tr w:rsidR="007C4AD7" w:rsidRPr="00D413AA" w14:paraId="13C6109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164D4C0" w14:textId="111256FC" w:rsidR="007C4AD7" w:rsidRPr="00D413AA" w:rsidRDefault="007C4AD7" w:rsidP="007C4AD7">
            <w:pPr>
              <w:spacing w:after="120"/>
              <w:rPr>
                <w:rFonts w:cstheme="minorHAnsi"/>
                <w:color w:val="000000"/>
                <w:sz w:val="24"/>
              </w:rPr>
            </w:pPr>
            <w:r w:rsidRPr="00B31D29">
              <w:rPr>
                <w:rFonts w:cstheme="minorHAnsi"/>
                <w:bCs/>
                <w:sz w:val="24"/>
              </w:rPr>
              <w:t>Z21</w:t>
            </w:r>
          </w:p>
        </w:tc>
        <w:tc>
          <w:tcPr>
            <w:tcW w:w="1134" w:type="dxa"/>
          </w:tcPr>
          <w:p w14:paraId="14428B8A" w14:textId="079FAB10"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X [1]</w:t>
            </w:r>
          </w:p>
        </w:tc>
        <w:tc>
          <w:tcPr>
            <w:tcW w:w="2972" w:type="dxa"/>
          </w:tcPr>
          <w:p w14:paraId="57EFF30A" w14:textId="13722A0E"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[1] Wenn BGM+7 vorhanden</w:t>
            </w:r>
          </w:p>
        </w:tc>
        <w:tc>
          <w:tcPr>
            <w:tcW w:w="9486" w:type="dxa"/>
          </w:tcPr>
          <w:p w14:paraId="2B4BBE08" w14:textId="1DC41921"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Ablehnung Daten nicht vorhanden</w:t>
            </w:r>
          </w:p>
        </w:tc>
      </w:tr>
    </w:tbl>
    <w:p w14:paraId="3A58F9AE" w14:textId="0C520A11" w:rsidR="00C70B11" w:rsidRDefault="00B31D29" w:rsidP="001F2FE1">
      <w:pPr>
        <w:pStyle w:val="berschrift2"/>
      </w:pPr>
      <w:bookmarkStart w:id="1258" w:name="_Toc62633758"/>
      <w:r>
        <w:t xml:space="preserve"> </w:t>
      </w:r>
      <w:bookmarkStart w:id="1259" w:name="_Toc64454091"/>
      <w:bookmarkStart w:id="1260" w:name="_Toc130982091"/>
      <w:r w:rsidR="00C70B11">
        <w:t>Messwerte- oder Stammdaten-Abo beenden</w:t>
      </w:r>
      <w:bookmarkEnd w:id="1258"/>
      <w:bookmarkEnd w:id="1259"/>
      <w:bookmarkEnd w:id="1260"/>
    </w:p>
    <w:p w14:paraId="026F534B" w14:textId="5BE5231A" w:rsidR="00C70B11" w:rsidRDefault="00C70B11" w:rsidP="00475F6A">
      <w:pPr>
        <w:pStyle w:val="berschrift3"/>
      </w:pPr>
      <w:bookmarkStart w:id="1261" w:name="_Toc62633759"/>
      <w:bookmarkStart w:id="1262" w:name="_Toc130982092"/>
      <w:r>
        <w:t>S_0093_ORDRSP Bestätigung</w:t>
      </w:r>
      <w:r w:rsidRPr="00C32952">
        <w:t xml:space="preserve"> der Anforderung zum Beenden des Abos zur Stammdaten</w:t>
      </w:r>
      <w:r>
        <w:t>-</w:t>
      </w:r>
      <w:r w:rsidRPr="00C32952">
        <w:t xml:space="preserve"> bzw. Messwertübermittlung</w:t>
      </w:r>
      <w:bookmarkEnd w:id="1261"/>
      <w:bookmarkEnd w:id="126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C4AD7" w:rsidRPr="00414C85" w14:paraId="37E9B3D2"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BB41F0" w14:textId="77777777" w:rsidR="007C4AD7" w:rsidRPr="00414C85" w:rsidRDefault="007C4AD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DD699C" w14:textId="48AE47C2" w:rsidR="007C4AD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293BD8" w14:textId="77777777" w:rsidR="007C4AD7" w:rsidRPr="00414C85" w:rsidRDefault="007C4AD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14B32DD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A45DC7" w14:textId="535349F5" w:rsidR="007C4AD7" w:rsidRPr="00414C85" w:rsidRDefault="007C4AD7" w:rsidP="007C4AD7">
            <w:pPr>
              <w:rPr>
                <w:rFonts w:cstheme="minorHAnsi"/>
                <w:color w:val="000000"/>
                <w:sz w:val="24"/>
              </w:rPr>
            </w:pPr>
            <w:r w:rsidRPr="00B31D29">
              <w:rPr>
                <w:sz w:val="24"/>
              </w:rPr>
              <w:t>Z13</w:t>
            </w:r>
          </w:p>
        </w:tc>
        <w:tc>
          <w:tcPr>
            <w:tcW w:w="1134" w:type="dxa"/>
          </w:tcPr>
          <w:p w14:paraId="0BAE50A5" w14:textId="3D49261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sz w:val="24"/>
              </w:rPr>
              <w:t>X</w:t>
            </w:r>
          </w:p>
        </w:tc>
        <w:tc>
          <w:tcPr>
            <w:tcW w:w="12479" w:type="dxa"/>
          </w:tcPr>
          <w:p w14:paraId="39588A01" w14:textId="3A47951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sz w:val="24"/>
              </w:rPr>
              <w:t>Zustimmung ohne Korrekturen</w:t>
            </w:r>
          </w:p>
        </w:tc>
      </w:tr>
    </w:tbl>
    <w:p w14:paraId="7001E1F4" w14:textId="267CC4C6" w:rsidR="00C70B11" w:rsidRPr="00246E48" w:rsidRDefault="00C70B11" w:rsidP="00526F41">
      <w:pPr>
        <w:pStyle w:val="berschrift1"/>
      </w:pPr>
      <w:bookmarkStart w:id="1263" w:name="_Toc62633760"/>
      <w:bookmarkStart w:id="1264" w:name="_Toc64454092"/>
      <w:bookmarkStart w:id="1265" w:name="_Toc130982093"/>
      <w:r w:rsidRPr="00246E48">
        <w:lastRenderedPageBreak/>
        <w:t>Prozesse zur Ermittlung und Abrechnung von Mehr-/Mindermengen Strom und Gas</w:t>
      </w:r>
      <w:bookmarkEnd w:id="1263"/>
      <w:bookmarkEnd w:id="1264"/>
      <w:bookmarkEnd w:id="1265"/>
    </w:p>
    <w:p w14:paraId="134640BC" w14:textId="1EEA0912" w:rsidR="00C70B11" w:rsidRPr="00246E48" w:rsidRDefault="008F78A2" w:rsidP="001F2FE1">
      <w:pPr>
        <w:pStyle w:val="berschrift2"/>
      </w:pPr>
      <w:bookmarkStart w:id="1266" w:name="_Toc62633761"/>
      <w:bookmarkStart w:id="1267" w:name="_Toc130982094"/>
      <w:r>
        <w:t>AD</w:t>
      </w:r>
      <w:bookmarkStart w:id="1268" w:name="_Toc64454093"/>
      <w:r w:rsidR="00C70B11" w:rsidRPr="00246E48">
        <w:t>: Bestellung der bilanzierten Menge beim ÜNB</w:t>
      </w:r>
      <w:bookmarkEnd w:id="1266"/>
      <w:bookmarkEnd w:id="1267"/>
      <w:bookmarkEnd w:id="1268"/>
    </w:p>
    <w:p w14:paraId="092E1FC7" w14:textId="169066C7" w:rsidR="00C70B11" w:rsidRDefault="00C70B11" w:rsidP="009D4055">
      <w:pPr>
        <w:pStyle w:val="berschrift3"/>
      </w:pPr>
      <w:bookmarkStart w:id="1269" w:name="_Toc62633762"/>
      <w:bookmarkStart w:id="1270" w:name="_Toc64454094"/>
      <w:bookmarkStart w:id="1271" w:name="_Toc130982095"/>
      <w:r w:rsidRPr="00246E48">
        <w:t>E_0800_Bestellung prüfen</w:t>
      </w:r>
      <w:bookmarkEnd w:id="1269"/>
      <w:bookmarkEnd w:id="1270"/>
      <w:bookmarkEnd w:id="127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63E6C" w:rsidRPr="00F127C3" w14:paraId="6FA8E7B9" w14:textId="77777777" w:rsidTr="00763E6C">
        <w:trPr>
          <w:trHeight w:val="454"/>
        </w:trPr>
        <w:tc>
          <w:tcPr>
            <w:tcW w:w="6799" w:type="dxa"/>
            <w:gridSpan w:val="2"/>
            <w:shd w:val="clear" w:color="auto" w:fill="D8DFE4"/>
            <w:vAlign w:val="center"/>
          </w:tcPr>
          <w:p w14:paraId="04875D56" w14:textId="77777777" w:rsidR="00763E6C" w:rsidRPr="00CF6B07" w:rsidRDefault="00763E6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079EBC42" w14:textId="11DDC97C" w:rsidR="00763E6C" w:rsidRPr="00CF6B07" w:rsidRDefault="00763E6C" w:rsidP="00C62443">
            <w:pPr>
              <w:contextualSpacing/>
              <w:rPr>
                <w:rFonts w:cstheme="minorHAnsi"/>
                <w:b/>
                <w:bCs/>
              </w:rPr>
            </w:pPr>
          </w:p>
        </w:tc>
      </w:tr>
      <w:tr w:rsidR="007C4AD7" w:rsidRPr="00F127C3" w14:paraId="635D1944" w14:textId="77777777" w:rsidTr="00763E6C">
        <w:tc>
          <w:tcPr>
            <w:tcW w:w="562" w:type="dxa"/>
            <w:shd w:val="clear" w:color="auto" w:fill="D8DFE4"/>
          </w:tcPr>
          <w:p w14:paraId="3DCE9A6F" w14:textId="77777777" w:rsidR="007C4AD7" w:rsidRPr="00CF6B07" w:rsidRDefault="007C4AD7" w:rsidP="004C073D">
            <w:pPr>
              <w:contextualSpacing/>
              <w:rPr>
                <w:rFonts w:cstheme="minorHAnsi"/>
              </w:rPr>
            </w:pPr>
            <w:r w:rsidRPr="00CF6B07">
              <w:rPr>
                <w:rFonts w:cstheme="minorHAnsi"/>
              </w:rPr>
              <w:t>Nr.</w:t>
            </w:r>
          </w:p>
        </w:tc>
        <w:tc>
          <w:tcPr>
            <w:tcW w:w="6237" w:type="dxa"/>
            <w:shd w:val="clear" w:color="auto" w:fill="D8DFE4"/>
          </w:tcPr>
          <w:p w14:paraId="3A077728" w14:textId="77777777" w:rsidR="007C4AD7" w:rsidRPr="00CF6B07" w:rsidRDefault="007C4AD7" w:rsidP="004C073D">
            <w:pPr>
              <w:contextualSpacing/>
              <w:rPr>
                <w:rFonts w:cstheme="minorHAnsi"/>
              </w:rPr>
            </w:pPr>
            <w:r w:rsidRPr="00CF6B07">
              <w:rPr>
                <w:rFonts w:cstheme="minorHAnsi"/>
              </w:rPr>
              <w:t>Prüfschritt</w:t>
            </w:r>
          </w:p>
        </w:tc>
        <w:tc>
          <w:tcPr>
            <w:tcW w:w="1559" w:type="dxa"/>
            <w:shd w:val="clear" w:color="auto" w:fill="D8DFE4"/>
          </w:tcPr>
          <w:p w14:paraId="4B730369" w14:textId="77777777" w:rsidR="007C4AD7" w:rsidRPr="00CF6B07" w:rsidRDefault="007C4AD7" w:rsidP="00763E6C">
            <w:pPr>
              <w:contextualSpacing/>
              <w:rPr>
                <w:rFonts w:cstheme="minorHAnsi"/>
              </w:rPr>
            </w:pPr>
            <w:r w:rsidRPr="00CF6B07">
              <w:rPr>
                <w:rFonts w:cstheme="minorHAnsi"/>
              </w:rPr>
              <w:t>Prüfergebnis</w:t>
            </w:r>
          </w:p>
        </w:tc>
        <w:tc>
          <w:tcPr>
            <w:tcW w:w="851" w:type="dxa"/>
            <w:shd w:val="clear" w:color="auto" w:fill="D8DFE4"/>
          </w:tcPr>
          <w:p w14:paraId="1656B0BC" w14:textId="77777777" w:rsidR="007C4AD7" w:rsidRPr="00CF6B07" w:rsidRDefault="007C4AD7" w:rsidP="004C073D">
            <w:pPr>
              <w:contextualSpacing/>
              <w:rPr>
                <w:rFonts w:cstheme="minorHAnsi"/>
              </w:rPr>
            </w:pPr>
            <w:r w:rsidRPr="00CF6B07">
              <w:rPr>
                <w:rFonts w:cstheme="minorHAnsi"/>
              </w:rPr>
              <w:t>Code</w:t>
            </w:r>
          </w:p>
        </w:tc>
        <w:tc>
          <w:tcPr>
            <w:tcW w:w="5107" w:type="dxa"/>
            <w:shd w:val="clear" w:color="auto" w:fill="D8DFE4"/>
          </w:tcPr>
          <w:p w14:paraId="16C6CAC1" w14:textId="77777777" w:rsidR="007C4AD7" w:rsidRPr="00CF6B07" w:rsidRDefault="007C4AD7" w:rsidP="004C073D">
            <w:pPr>
              <w:contextualSpacing/>
              <w:rPr>
                <w:rFonts w:cstheme="minorHAnsi"/>
              </w:rPr>
            </w:pPr>
            <w:r w:rsidRPr="00CF6B07">
              <w:rPr>
                <w:rFonts w:cstheme="minorHAnsi"/>
              </w:rPr>
              <w:t>Hinweis</w:t>
            </w:r>
          </w:p>
        </w:tc>
      </w:tr>
      <w:tr w:rsidR="007C4AD7" w:rsidRPr="00F127C3" w14:paraId="064310F4" w14:textId="77777777" w:rsidTr="00763E6C">
        <w:tc>
          <w:tcPr>
            <w:tcW w:w="562" w:type="dxa"/>
            <w:vMerge w:val="restart"/>
          </w:tcPr>
          <w:p w14:paraId="059F26AA" w14:textId="477BBDF1" w:rsidR="007C4AD7" w:rsidRPr="00F127C3" w:rsidRDefault="007C4AD7" w:rsidP="007C4AD7">
            <w:pPr>
              <w:rPr>
                <w:rFonts w:cstheme="minorHAnsi"/>
              </w:rPr>
            </w:pPr>
            <w:r w:rsidRPr="00C57ED6">
              <w:rPr>
                <w:rFonts w:cstheme="minorHAnsi"/>
              </w:rPr>
              <w:t>1</w:t>
            </w:r>
          </w:p>
        </w:tc>
        <w:tc>
          <w:tcPr>
            <w:tcW w:w="6237" w:type="dxa"/>
            <w:vMerge w:val="restart"/>
          </w:tcPr>
          <w:p w14:paraId="459AFCE2" w14:textId="40CCE824" w:rsidR="007C4AD7" w:rsidRPr="00F127C3" w:rsidRDefault="007C4AD7" w:rsidP="007C4AD7">
            <w:pPr>
              <w:rPr>
                <w:rFonts w:cstheme="minorHAnsi"/>
              </w:rPr>
            </w:pPr>
            <w:r w:rsidRPr="00C57ED6">
              <w:rPr>
                <w:rFonts w:cstheme="minorHAnsi"/>
              </w:rPr>
              <w:t>Liegen zwischen dem Eingangsdatum der Nachricht und dem Monatsletzten des Monats, in dem der angefragte Bilanzierungszeitraum endet, mindestens 30 Werktage?</w:t>
            </w:r>
          </w:p>
        </w:tc>
        <w:tc>
          <w:tcPr>
            <w:tcW w:w="1559" w:type="dxa"/>
            <w:tcBorders>
              <w:bottom w:val="dotted" w:sz="4" w:space="0" w:color="auto"/>
            </w:tcBorders>
          </w:tcPr>
          <w:p w14:paraId="65E43B9F" w14:textId="3E962A1F"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7FD03493" w14:textId="21DAB81D" w:rsidR="007C4AD7" w:rsidRPr="00F127C3" w:rsidRDefault="007C4AD7" w:rsidP="007C4AD7">
            <w:pPr>
              <w:rPr>
                <w:rFonts w:cstheme="minorHAnsi"/>
              </w:rPr>
            </w:pPr>
            <w:r w:rsidRPr="00C57ED6">
              <w:rPr>
                <w:rFonts w:cstheme="minorHAnsi"/>
              </w:rPr>
              <w:t>A01</w:t>
            </w:r>
          </w:p>
        </w:tc>
        <w:tc>
          <w:tcPr>
            <w:tcW w:w="5107" w:type="dxa"/>
            <w:tcBorders>
              <w:bottom w:val="dotted" w:sz="4" w:space="0" w:color="auto"/>
            </w:tcBorders>
          </w:tcPr>
          <w:p w14:paraId="717DE83B" w14:textId="5ED5E3A2" w:rsidR="007C4AD7" w:rsidRPr="00F127C3" w:rsidRDefault="007C4AD7" w:rsidP="007C4AD7">
            <w:pPr>
              <w:rPr>
                <w:rFonts w:cstheme="minorHAnsi"/>
              </w:rPr>
            </w:pPr>
            <w:r w:rsidRPr="00C57ED6">
              <w:rPr>
                <w:rFonts w:cstheme="minorHAnsi"/>
              </w:rPr>
              <w:t>Fristunterschreitung</w:t>
            </w:r>
          </w:p>
        </w:tc>
      </w:tr>
      <w:tr w:rsidR="007C4AD7" w:rsidRPr="00F127C3" w14:paraId="3247B3CC" w14:textId="77777777" w:rsidTr="00763E6C">
        <w:tc>
          <w:tcPr>
            <w:tcW w:w="562" w:type="dxa"/>
            <w:vMerge/>
          </w:tcPr>
          <w:p w14:paraId="55EE1B4F" w14:textId="77777777" w:rsidR="007C4AD7" w:rsidRPr="00F127C3" w:rsidRDefault="007C4AD7" w:rsidP="007C4AD7">
            <w:pPr>
              <w:rPr>
                <w:rFonts w:cstheme="minorHAnsi"/>
              </w:rPr>
            </w:pPr>
          </w:p>
        </w:tc>
        <w:tc>
          <w:tcPr>
            <w:tcW w:w="6237" w:type="dxa"/>
            <w:vMerge/>
          </w:tcPr>
          <w:p w14:paraId="2A9A8828" w14:textId="77777777" w:rsidR="007C4AD7" w:rsidRPr="00F127C3" w:rsidRDefault="007C4AD7" w:rsidP="007C4AD7">
            <w:pPr>
              <w:rPr>
                <w:rFonts w:cstheme="minorHAnsi"/>
              </w:rPr>
            </w:pPr>
          </w:p>
        </w:tc>
        <w:tc>
          <w:tcPr>
            <w:tcW w:w="1559" w:type="dxa"/>
            <w:tcBorders>
              <w:top w:val="dotted" w:sz="4" w:space="0" w:color="auto"/>
            </w:tcBorders>
          </w:tcPr>
          <w:p w14:paraId="056633F0" w14:textId="4E8AB968" w:rsidR="007C4AD7" w:rsidRPr="00F127C3" w:rsidRDefault="007C4AD7" w:rsidP="007C4AD7">
            <w:pPr>
              <w:rPr>
                <w:rFonts w:cstheme="minorHAnsi"/>
              </w:rPr>
            </w:pPr>
            <w:r w:rsidRPr="00C57ED6">
              <w:rPr>
                <w:rFonts w:cstheme="minorHAnsi"/>
              </w:rPr>
              <w:t xml:space="preserve">ja </w:t>
            </w:r>
            <w:r w:rsidRPr="00C57ED6">
              <w:rPr>
                <w:rFonts w:ascii="Wingdings" w:eastAsia="Wingdings" w:hAnsi="Wingdings" w:cstheme="minorHAnsi"/>
              </w:rPr>
              <w:t>à</w:t>
            </w:r>
            <w:r w:rsidRPr="00C57ED6">
              <w:rPr>
                <w:rFonts w:cstheme="minorHAnsi"/>
              </w:rPr>
              <w:t xml:space="preserve"> 2</w:t>
            </w:r>
          </w:p>
        </w:tc>
        <w:tc>
          <w:tcPr>
            <w:tcW w:w="851" w:type="dxa"/>
            <w:tcBorders>
              <w:top w:val="dotted" w:sz="4" w:space="0" w:color="auto"/>
            </w:tcBorders>
          </w:tcPr>
          <w:p w14:paraId="3CE323A7" w14:textId="77777777" w:rsidR="007C4AD7" w:rsidRPr="00F127C3" w:rsidRDefault="007C4AD7" w:rsidP="007C4AD7">
            <w:pPr>
              <w:rPr>
                <w:rFonts w:cstheme="minorHAnsi"/>
              </w:rPr>
            </w:pPr>
          </w:p>
        </w:tc>
        <w:tc>
          <w:tcPr>
            <w:tcW w:w="5107" w:type="dxa"/>
            <w:tcBorders>
              <w:top w:val="dotted" w:sz="4" w:space="0" w:color="auto"/>
            </w:tcBorders>
          </w:tcPr>
          <w:p w14:paraId="70DB909C" w14:textId="77777777" w:rsidR="007C4AD7" w:rsidRPr="00F127C3" w:rsidRDefault="007C4AD7" w:rsidP="007C4AD7">
            <w:pPr>
              <w:rPr>
                <w:rFonts w:cstheme="minorHAnsi"/>
              </w:rPr>
            </w:pPr>
          </w:p>
        </w:tc>
      </w:tr>
      <w:tr w:rsidR="007C4AD7" w:rsidRPr="00F127C3" w14:paraId="09DF19F6" w14:textId="77777777" w:rsidTr="00763E6C">
        <w:tc>
          <w:tcPr>
            <w:tcW w:w="562" w:type="dxa"/>
            <w:vMerge w:val="restart"/>
          </w:tcPr>
          <w:p w14:paraId="03C96E28" w14:textId="3AF7B8C7" w:rsidR="007C4AD7" w:rsidRPr="00F127C3" w:rsidRDefault="007C4AD7" w:rsidP="007C4AD7">
            <w:pPr>
              <w:rPr>
                <w:rFonts w:cstheme="minorHAnsi"/>
              </w:rPr>
            </w:pPr>
            <w:r w:rsidRPr="00C57ED6">
              <w:rPr>
                <w:rFonts w:cstheme="minorHAnsi"/>
              </w:rPr>
              <w:t>2</w:t>
            </w:r>
          </w:p>
        </w:tc>
        <w:tc>
          <w:tcPr>
            <w:tcW w:w="6237" w:type="dxa"/>
            <w:vMerge w:val="restart"/>
          </w:tcPr>
          <w:p w14:paraId="6193AE39" w14:textId="4B561769" w:rsidR="007C4AD7" w:rsidRPr="00F127C3" w:rsidRDefault="007C4AD7" w:rsidP="007C4AD7">
            <w:pPr>
              <w:rPr>
                <w:rFonts w:cstheme="minorHAnsi"/>
              </w:rPr>
            </w:pPr>
            <w:r w:rsidRPr="00C57ED6">
              <w:rPr>
                <w:rFonts w:cstheme="minorHAnsi"/>
              </w:rPr>
              <w:t xml:space="preserve">Liegt die </w:t>
            </w:r>
            <w:r w:rsidRPr="00C57ED6">
              <w:rPr>
                <w:rFonts w:cstheme="minorHAnsi"/>
                <w:color w:val="000000"/>
              </w:rPr>
              <w:t>Aggregationsverantwortung im angefragten Zeitraum komplett beim ÜNB?</w:t>
            </w:r>
          </w:p>
        </w:tc>
        <w:tc>
          <w:tcPr>
            <w:tcW w:w="1559" w:type="dxa"/>
            <w:tcBorders>
              <w:bottom w:val="dotted" w:sz="4" w:space="0" w:color="auto"/>
            </w:tcBorders>
          </w:tcPr>
          <w:p w14:paraId="798FBBA9" w14:textId="446C754D"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1A1F455F" w14:textId="0FDCF141" w:rsidR="007C4AD7" w:rsidRPr="00F127C3" w:rsidRDefault="007C4AD7" w:rsidP="007C4AD7">
            <w:pPr>
              <w:rPr>
                <w:rFonts w:cstheme="minorHAnsi"/>
              </w:rPr>
            </w:pPr>
            <w:r w:rsidRPr="00C57ED6">
              <w:rPr>
                <w:rFonts w:cstheme="minorHAnsi"/>
              </w:rPr>
              <w:t>A02</w:t>
            </w:r>
          </w:p>
        </w:tc>
        <w:tc>
          <w:tcPr>
            <w:tcW w:w="5107" w:type="dxa"/>
            <w:tcBorders>
              <w:bottom w:val="dotted" w:sz="4" w:space="0" w:color="auto"/>
            </w:tcBorders>
          </w:tcPr>
          <w:p w14:paraId="3CB51478" w14:textId="2A1FFBC5" w:rsidR="007C4AD7" w:rsidRPr="00F127C3" w:rsidRDefault="007C4AD7" w:rsidP="007C4AD7">
            <w:pPr>
              <w:rPr>
                <w:rFonts w:cstheme="minorHAnsi"/>
              </w:rPr>
            </w:pPr>
            <w:r w:rsidRPr="00C57ED6">
              <w:rPr>
                <w:rFonts w:cstheme="minorHAnsi"/>
              </w:rPr>
              <w:t>Aggregationsverantwortung liegt nicht oder nur zeitweise beim ÜNB.</w:t>
            </w:r>
          </w:p>
        </w:tc>
      </w:tr>
      <w:tr w:rsidR="007C4AD7" w:rsidRPr="00F127C3" w14:paraId="5DC95F35" w14:textId="77777777" w:rsidTr="00763E6C">
        <w:tc>
          <w:tcPr>
            <w:tcW w:w="562" w:type="dxa"/>
            <w:vMerge/>
          </w:tcPr>
          <w:p w14:paraId="4EF3A817" w14:textId="77777777" w:rsidR="007C4AD7" w:rsidRPr="00F127C3" w:rsidRDefault="007C4AD7" w:rsidP="007C4AD7">
            <w:pPr>
              <w:rPr>
                <w:rFonts w:cstheme="minorHAnsi"/>
              </w:rPr>
            </w:pPr>
          </w:p>
        </w:tc>
        <w:tc>
          <w:tcPr>
            <w:tcW w:w="6237" w:type="dxa"/>
            <w:vMerge/>
          </w:tcPr>
          <w:p w14:paraId="74845D42" w14:textId="77777777" w:rsidR="007C4AD7" w:rsidRPr="00F127C3" w:rsidRDefault="007C4AD7" w:rsidP="007C4AD7">
            <w:pPr>
              <w:rPr>
                <w:rFonts w:cstheme="minorHAnsi"/>
              </w:rPr>
            </w:pPr>
          </w:p>
        </w:tc>
        <w:tc>
          <w:tcPr>
            <w:tcW w:w="1559" w:type="dxa"/>
            <w:tcBorders>
              <w:top w:val="dotted" w:sz="4" w:space="0" w:color="auto"/>
            </w:tcBorders>
          </w:tcPr>
          <w:p w14:paraId="14FAA431" w14:textId="280A6E0A" w:rsidR="007C4AD7" w:rsidRPr="00F127C3" w:rsidRDefault="007C4AD7" w:rsidP="007C4AD7">
            <w:pPr>
              <w:rPr>
                <w:rFonts w:cstheme="minorHAnsi"/>
              </w:rPr>
            </w:pPr>
            <w:r w:rsidRPr="00C57ED6">
              <w:rPr>
                <w:rFonts w:cstheme="minorHAnsi"/>
              </w:rPr>
              <w:t xml:space="preserve">ja </w:t>
            </w:r>
            <w:r w:rsidRPr="00C57ED6">
              <w:rPr>
                <w:rFonts w:ascii="Wingdings" w:eastAsia="Wingdings" w:hAnsi="Wingdings" w:cstheme="minorHAnsi"/>
              </w:rPr>
              <w:t>à</w:t>
            </w:r>
            <w:r w:rsidRPr="00C57ED6">
              <w:rPr>
                <w:rFonts w:cstheme="minorHAnsi"/>
              </w:rPr>
              <w:t xml:space="preserve"> 3</w:t>
            </w:r>
          </w:p>
        </w:tc>
        <w:tc>
          <w:tcPr>
            <w:tcW w:w="851" w:type="dxa"/>
            <w:tcBorders>
              <w:top w:val="dotted" w:sz="4" w:space="0" w:color="auto"/>
            </w:tcBorders>
          </w:tcPr>
          <w:p w14:paraId="6E799EF9" w14:textId="77777777" w:rsidR="007C4AD7" w:rsidRPr="00F127C3" w:rsidRDefault="007C4AD7" w:rsidP="007C4AD7">
            <w:pPr>
              <w:rPr>
                <w:rFonts w:cstheme="minorHAnsi"/>
              </w:rPr>
            </w:pPr>
          </w:p>
        </w:tc>
        <w:tc>
          <w:tcPr>
            <w:tcW w:w="5107" w:type="dxa"/>
            <w:tcBorders>
              <w:top w:val="dotted" w:sz="4" w:space="0" w:color="auto"/>
            </w:tcBorders>
          </w:tcPr>
          <w:p w14:paraId="4AD4B8FB" w14:textId="77777777" w:rsidR="007C4AD7" w:rsidRPr="00F127C3" w:rsidRDefault="007C4AD7" w:rsidP="007C4AD7">
            <w:pPr>
              <w:rPr>
                <w:rFonts w:cstheme="minorHAnsi"/>
              </w:rPr>
            </w:pPr>
          </w:p>
        </w:tc>
      </w:tr>
      <w:tr w:rsidR="007C4AD7" w:rsidRPr="00F127C3" w14:paraId="1450C132" w14:textId="77777777" w:rsidTr="00763E6C">
        <w:tc>
          <w:tcPr>
            <w:tcW w:w="562" w:type="dxa"/>
            <w:vMerge w:val="restart"/>
          </w:tcPr>
          <w:p w14:paraId="11564EEC" w14:textId="332C3553" w:rsidR="007C4AD7" w:rsidRPr="00F127C3" w:rsidRDefault="007C4AD7" w:rsidP="007C4AD7">
            <w:pPr>
              <w:rPr>
                <w:rFonts w:cstheme="minorHAnsi"/>
              </w:rPr>
            </w:pPr>
            <w:r w:rsidRPr="00C57ED6">
              <w:rPr>
                <w:rFonts w:cstheme="minorHAnsi"/>
              </w:rPr>
              <w:t>3</w:t>
            </w:r>
          </w:p>
        </w:tc>
        <w:tc>
          <w:tcPr>
            <w:tcW w:w="6237" w:type="dxa"/>
            <w:vMerge w:val="restart"/>
          </w:tcPr>
          <w:p w14:paraId="371E5EF8" w14:textId="420673C4" w:rsidR="007C4AD7" w:rsidRPr="00F127C3" w:rsidRDefault="007C4AD7" w:rsidP="007C4AD7">
            <w:pPr>
              <w:rPr>
                <w:rFonts w:cstheme="minorHAnsi"/>
              </w:rPr>
            </w:pPr>
            <w:r w:rsidRPr="00C57ED6">
              <w:rPr>
                <w:rFonts w:cstheme="minorHAnsi"/>
              </w:rPr>
              <w:t xml:space="preserve">Wird die Marktlokation </w:t>
            </w:r>
            <w:r w:rsidRPr="00C57ED6">
              <w:rPr>
                <w:rFonts w:cstheme="minorHAnsi"/>
                <w:color w:val="000000"/>
              </w:rPr>
              <w:t xml:space="preserve">im angefragten Zeitraum komplett </w:t>
            </w:r>
            <w:r w:rsidRPr="00C57ED6">
              <w:rPr>
                <w:rFonts w:cstheme="minorHAnsi"/>
              </w:rPr>
              <w:t>auf Basis von Profilen bilanziert?</w:t>
            </w:r>
          </w:p>
        </w:tc>
        <w:tc>
          <w:tcPr>
            <w:tcW w:w="1559" w:type="dxa"/>
            <w:tcBorders>
              <w:bottom w:val="dotted" w:sz="4" w:space="0" w:color="auto"/>
            </w:tcBorders>
          </w:tcPr>
          <w:p w14:paraId="232E2284" w14:textId="0C93EC0A"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3BEEF44D" w14:textId="21D2FA33" w:rsidR="007C4AD7" w:rsidRPr="00F127C3" w:rsidRDefault="007C4AD7" w:rsidP="007C4AD7">
            <w:pPr>
              <w:rPr>
                <w:rFonts w:cstheme="minorHAnsi"/>
              </w:rPr>
            </w:pPr>
            <w:r w:rsidRPr="00C57ED6">
              <w:rPr>
                <w:rFonts w:cstheme="minorHAnsi"/>
              </w:rPr>
              <w:t>A03</w:t>
            </w:r>
          </w:p>
        </w:tc>
        <w:tc>
          <w:tcPr>
            <w:tcW w:w="5107" w:type="dxa"/>
            <w:tcBorders>
              <w:bottom w:val="dotted" w:sz="4" w:space="0" w:color="auto"/>
            </w:tcBorders>
          </w:tcPr>
          <w:p w14:paraId="591EF959" w14:textId="35D543B4" w:rsidR="007C4AD7" w:rsidRPr="00F127C3" w:rsidRDefault="007C4AD7" w:rsidP="007C4AD7">
            <w:pPr>
              <w:rPr>
                <w:rFonts w:cstheme="minorHAnsi"/>
              </w:rPr>
            </w:pPr>
            <w:r w:rsidRPr="00C57ED6">
              <w:rPr>
                <w:rFonts w:cstheme="minorHAnsi"/>
                <w:color w:val="000000"/>
              </w:rPr>
              <w:t>Marktlokation wird nicht auf Basis von Profilen bilanziert.</w:t>
            </w:r>
          </w:p>
        </w:tc>
      </w:tr>
      <w:tr w:rsidR="007C4AD7" w:rsidRPr="00F127C3" w14:paraId="615FF383" w14:textId="77777777" w:rsidTr="00763E6C">
        <w:tc>
          <w:tcPr>
            <w:tcW w:w="562" w:type="dxa"/>
            <w:vMerge/>
          </w:tcPr>
          <w:p w14:paraId="79106A49" w14:textId="77777777" w:rsidR="007C4AD7" w:rsidRPr="00F127C3" w:rsidRDefault="007C4AD7" w:rsidP="007C4AD7">
            <w:pPr>
              <w:rPr>
                <w:rFonts w:cstheme="minorHAnsi"/>
              </w:rPr>
            </w:pPr>
          </w:p>
        </w:tc>
        <w:tc>
          <w:tcPr>
            <w:tcW w:w="6237" w:type="dxa"/>
            <w:vMerge/>
          </w:tcPr>
          <w:p w14:paraId="05CA6B88" w14:textId="77777777" w:rsidR="007C4AD7" w:rsidRPr="00F127C3" w:rsidRDefault="007C4AD7" w:rsidP="007C4AD7">
            <w:pPr>
              <w:rPr>
                <w:rFonts w:cstheme="minorHAnsi"/>
              </w:rPr>
            </w:pPr>
          </w:p>
        </w:tc>
        <w:tc>
          <w:tcPr>
            <w:tcW w:w="1559" w:type="dxa"/>
            <w:tcBorders>
              <w:top w:val="dotted" w:sz="4" w:space="0" w:color="auto"/>
            </w:tcBorders>
          </w:tcPr>
          <w:p w14:paraId="418C015F" w14:textId="51932DAD" w:rsidR="007C4AD7" w:rsidRPr="00F127C3" w:rsidRDefault="007C4AD7" w:rsidP="007C4AD7">
            <w:pPr>
              <w:rPr>
                <w:rFonts w:cstheme="minorHAnsi"/>
              </w:rPr>
            </w:pPr>
            <w:r w:rsidRPr="00C57ED6">
              <w:rPr>
                <w:rFonts w:cstheme="minorHAnsi"/>
              </w:rPr>
              <w:t>ja</w:t>
            </w:r>
          </w:p>
        </w:tc>
        <w:tc>
          <w:tcPr>
            <w:tcW w:w="851" w:type="dxa"/>
            <w:tcBorders>
              <w:top w:val="dotted" w:sz="4" w:space="0" w:color="auto"/>
            </w:tcBorders>
          </w:tcPr>
          <w:p w14:paraId="331D5F7F" w14:textId="32543031" w:rsidR="007C4AD7" w:rsidRPr="00F127C3" w:rsidRDefault="007C4AD7" w:rsidP="007C4AD7">
            <w:pPr>
              <w:rPr>
                <w:rFonts w:cstheme="minorHAnsi"/>
              </w:rPr>
            </w:pPr>
          </w:p>
        </w:tc>
        <w:tc>
          <w:tcPr>
            <w:tcW w:w="5107" w:type="dxa"/>
            <w:tcBorders>
              <w:top w:val="dotted" w:sz="4" w:space="0" w:color="auto"/>
            </w:tcBorders>
          </w:tcPr>
          <w:p w14:paraId="08E557A4" w14:textId="023A4B2C" w:rsidR="007C4AD7" w:rsidRPr="00F127C3" w:rsidRDefault="007C4AD7" w:rsidP="007C4AD7">
            <w:pPr>
              <w:rPr>
                <w:rFonts w:cstheme="minorHAnsi"/>
              </w:rPr>
            </w:pPr>
            <w:r w:rsidRPr="00C57ED6">
              <w:rPr>
                <w:rFonts w:cstheme="minorHAnsi"/>
              </w:rPr>
              <w:t>Bilanzierte Menge versenden</w:t>
            </w:r>
          </w:p>
        </w:tc>
      </w:tr>
    </w:tbl>
    <w:p w14:paraId="6B38A5F9" w14:textId="01C480E0" w:rsidR="00C70B11" w:rsidRPr="00246E48" w:rsidRDefault="008F78A2" w:rsidP="001F2FE1">
      <w:pPr>
        <w:pStyle w:val="berschrift2"/>
      </w:pPr>
      <w:bookmarkStart w:id="1272" w:name="_Toc62633763"/>
      <w:bookmarkStart w:id="1273" w:name="_Toc130982096"/>
      <w:r>
        <w:t>AD</w:t>
      </w:r>
      <w:bookmarkStart w:id="1274" w:name="_Toc64454095"/>
      <w:r w:rsidR="00C70B11" w:rsidRPr="00246E48">
        <w:t>: Abonnieren der marktlokationsscharfen Allokationsliste Gas</w:t>
      </w:r>
      <w:bookmarkEnd w:id="1272"/>
      <w:bookmarkEnd w:id="1273"/>
      <w:bookmarkEnd w:id="1274"/>
    </w:p>
    <w:p w14:paraId="77442F73" w14:textId="4BCD30E5" w:rsidR="00C70B11" w:rsidRPr="00246E48" w:rsidRDefault="00C70B11" w:rsidP="00C57ED6">
      <w:pPr>
        <w:pStyle w:val="berschrift3"/>
      </w:pPr>
      <w:bookmarkStart w:id="1275" w:name="_Toc62633764"/>
      <w:bookmarkStart w:id="1276" w:name="_Toc64454096"/>
      <w:bookmarkStart w:id="1277" w:name="_Toc130982097"/>
      <w:r w:rsidRPr="00246E48">
        <w:t>E_0803_Abonnement prüfen</w:t>
      </w:r>
      <w:bookmarkEnd w:id="1275"/>
      <w:bookmarkEnd w:id="1276"/>
      <w:bookmarkEnd w:id="1277"/>
    </w:p>
    <w:p w14:paraId="0DDD417F" w14:textId="48FFDF07" w:rsidR="00C70B11" w:rsidRDefault="00C70B11" w:rsidP="00A7732A">
      <w:pPr>
        <w:pStyle w:val="Zwischenberschrift"/>
      </w:pPr>
      <w:r w:rsidRPr="00A7732A">
        <w:t>G_0001_ORDRSP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46FE0008"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C4169"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965719" w14:textId="16AD664F"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9840E3"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1EE88D4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541C42" w14:textId="5BB572FE" w:rsidR="00C76170" w:rsidRPr="00414C85" w:rsidRDefault="00C76170" w:rsidP="00C76170">
            <w:pPr>
              <w:rPr>
                <w:rFonts w:cstheme="minorHAnsi"/>
                <w:color w:val="000000"/>
                <w:sz w:val="24"/>
              </w:rPr>
            </w:pPr>
            <w:r w:rsidRPr="009D4055">
              <w:rPr>
                <w:rFonts w:cstheme="minorHAnsi"/>
                <w:sz w:val="24"/>
              </w:rPr>
              <w:t>Z34</w:t>
            </w:r>
          </w:p>
        </w:tc>
        <w:tc>
          <w:tcPr>
            <w:tcW w:w="1134" w:type="dxa"/>
          </w:tcPr>
          <w:p w14:paraId="4ACCD24A" w14:textId="5B095E2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D4055">
              <w:rPr>
                <w:rFonts w:cstheme="minorHAnsi"/>
                <w:sz w:val="24"/>
              </w:rPr>
              <w:t>X</w:t>
            </w:r>
          </w:p>
        </w:tc>
        <w:tc>
          <w:tcPr>
            <w:tcW w:w="12479" w:type="dxa"/>
          </w:tcPr>
          <w:p w14:paraId="2EAC3135" w14:textId="116DDCE1"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D4055">
              <w:rPr>
                <w:rFonts w:cstheme="minorHAnsi"/>
                <w:sz w:val="24"/>
              </w:rPr>
              <w:t>Ablehnung wg. Fristüberschreitung</w:t>
            </w:r>
          </w:p>
        </w:tc>
      </w:tr>
    </w:tbl>
    <w:p w14:paraId="2B1607E4" w14:textId="4D41A35D" w:rsidR="00C70B11" w:rsidRPr="00246E48" w:rsidRDefault="008F78A2" w:rsidP="001F2FE1">
      <w:pPr>
        <w:pStyle w:val="berschrift2"/>
      </w:pPr>
      <w:bookmarkStart w:id="1278" w:name="_Toc62633765"/>
      <w:bookmarkStart w:id="1279" w:name="_Toc130982098"/>
      <w:r>
        <w:lastRenderedPageBreak/>
        <w:t>AD</w:t>
      </w:r>
      <w:bookmarkStart w:id="1280" w:name="_Toc64454097"/>
      <w:r w:rsidR="00C70B11" w:rsidRPr="00246E48">
        <w:t>: Mehr-/Mindermengenabrechnung zwischen NB und LF</w:t>
      </w:r>
      <w:bookmarkEnd w:id="1278"/>
      <w:bookmarkEnd w:id="1279"/>
      <w:bookmarkEnd w:id="1280"/>
    </w:p>
    <w:p w14:paraId="0739864E" w14:textId="20631CEA" w:rsidR="00C70B11" w:rsidRPr="00246E48" w:rsidRDefault="00C70B11" w:rsidP="00C57ED6">
      <w:pPr>
        <w:pStyle w:val="berschrift3"/>
      </w:pPr>
      <w:bookmarkStart w:id="1281" w:name="_Toc62633766"/>
      <w:bookmarkStart w:id="1282" w:name="_Toc64454098"/>
      <w:bookmarkStart w:id="1283" w:name="_Toc130982099"/>
      <w:r w:rsidRPr="00246E48">
        <w:t>E_0801_bilanzierte Menge und Bilanzierungszeitraum prüfen</w:t>
      </w:r>
      <w:bookmarkEnd w:id="1281"/>
      <w:bookmarkEnd w:id="1282"/>
      <w:bookmarkEnd w:id="1283"/>
    </w:p>
    <w:p w14:paraId="64BBB709" w14:textId="7BF1B546" w:rsidR="006B48FC" w:rsidRDefault="0040389C" w:rsidP="006B48FC">
      <w:pPr>
        <w:pStyle w:val="Zwischenberschrift"/>
      </w:pPr>
      <w:r w:rsidRPr="0040389C">
        <w:t>GS_002</w:t>
      </w:r>
      <w:r w:rsidR="006B48FC" w:rsidRPr="00A7732A">
        <w:t>_</w:t>
      </w:r>
      <w:r w:rsidR="009C1BCF">
        <w:rPr>
          <w:rFonts w:ascii="Calibri" w:hAnsi="Calibri" w:cs="Arial"/>
          <w:bCs/>
          <w:szCs w:val="26"/>
        </w:rPr>
        <w:t>MehrMinderMengen-Rechnung prüfen</w:t>
      </w:r>
    </w:p>
    <w:tbl>
      <w:tblPr>
        <w:tblStyle w:val="edienergy"/>
        <w:tblpPr w:leftFromText="141" w:rightFromText="141" w:vertAnchor="text" w:tblpXSpec="right" w:tblpY="1"/>
        <w:tblOverlap w:val="never"/>
        <w:tblW w:w="1417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792"/>
        <w:gridCol w:w="9545"/>
      </w:tblGrid>
      <w:tr w:rsidR="00C804C2" w:rsidRPr="00A24A1B" w14:paraId="1956994C" w14:textId="77777777" w:rsidTr="00A24A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C6A7449" w14:textId="77777777" w:rsidR="00C804C2" w:rsidRPr="00A24A1B" w:rsidRDefault="00C804C2">
            <w:pPr>
              <w:spacing w:after="120"/>
              <w:rPr>
                <w:rFonts w:ascii="Calibri" w:hAnsi="Calibri" w:cs="Calibri"/>
                <w:b/>
                <w:sz w:val="24"/>
              </w:rPr>
            </w:pPr>
            <w:r w:rsidRPr="00A24A1B">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5AFBF673" w14:textId="733DC3D9" w:rsidR="00C804C2" w:rsidRPr="00A24A1B" w:rsidRDefault="00E914D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Nutzung</w:t>
            </w:r>
          </w:p>
        </w:tc>
        <w:tc>
          <w:tcPr>
            <w:tcW w:w="2792" w:type="dxa"/>
            <w:tcBorders>
              <w:top w:val="single" w:sz="4" w:space="0" w:color="auto"/>
              <w:left w:val="single" w:sz="4" w:space="0" w:color="auto"/>
              <w:bottom w:val="single" w:sz="4" w:space="0" w:color="auto"/>
              <w:right w:val="single" w:sz="4" w:space="0" w:color="auto"/>
            </w:tcBorders>
            <w:shd w:val="clear" w:color="auto" w:fill="D8DFE4"/>
          </w:tcPr>
          <w:p w14:paraId="0F2A8321" w14:textId="59D4CA04" w:rsidR="00C804C2"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545" w:type="dxa"/>
            <w:tcBorders>
              <w:top w:val="single" w:sz="4" w:space="0" w:color="auto"/>
              <w:left w:val="single" w:sz="4" w:space="0" w:color="auto"/>
              <w:bottom w:val="single" w:sz="4" w:space="0" w:color="auto"/>
              <w:right w:val="single" w:sz="4" w:space="0" w:color="auto"/>
            </w:tcBorders>
            <w:shd w:val="clear" w:color="auto" w:fill="D8DFE4"/>
          </w:tcPr>
          <w:p w14:paraId="6CF54B4C" w14:textId="77777777" w:rsidR="00C804C2" w:rsidRPr="00A24A1B" w:rsidRDefault="00C804C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Name</w:t>
            </w:r>
          </w:p>
        </w:tc>
      </w:tr>
      <w:tr w:rsidR="00C804C2" w:rsidRPr="00A24A1B" w14:paraId="00C63E74"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A43C7A9" w14:textId="77777777" w:rsidR="00C804C2" w:rsidRPr="00A24A1B" w:rsidRDefault="00C804C2">
            <w:pPr>
              <w:spacing w:after="120"/>
              <w:rPr>
                <w:rFonts w:ascii="Calibri" w:hAnsi="Calibri" w:cs="Calibri"/>
                <w:sz w:val="24"/>
              </w:rPr>
            </w:pPr>
            <w:r w:rsidRPr="00A24A1B">
              <w:rPr>
                <w:rFonts w:ascii="Calibri" w:hAnsi="Calibri" w:cs="Calibri"/>
                <w:sz w:val="24"/>
              </w:rPr>
              <w:t>5</w:t>
            </w:r>
          </w:p>
        </w:tc>
        <w:tc>
          <w:tcPr>
            <w:tcW w:w="1134" w:type="dxa"/>
            <w:tcBorders>
              <w:top w:val="single" w:sz="4" w:space="0" w:color="auto"/>
              <w:bottom w:val="single" w:sz="4" w:space="0" w:color="auto"/>
            </w:tcBorders>
          </w:tcPr>
          <w:p w14:paraId="054F6A1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52A51FE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23C612A6"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Preis/Rechenregel falsch</w:t>
            </w:r>
          </w:p>
        </w:tc>
      </w:tr>
      <w:tr w:rsidR="00C804C2" w:rsidRPr="00A24A1B" w14:paraId="4ED3A3A4"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0569AF1" w14:textId="77777777" w:rsidR="00C804C2" w:rsidRPr="00A24A1B" w:rsidRDefault="00C804C2">
            <w:pPr>
              <w:spacing w:after="120"/>
              <w:rPr>
                <w:rFonts w:ascii="Calibri" w:hAnsi="Calibri" w:cs="Calibri"/>
                <w:sz w:val="24"/>
              </w:rPr>
            </w:pPr>
            <w:r w:rsidRPr="00A24A1B">
              <w:rPr>
                <w:rFonts w:ascii="Calibri" w:hAnsi="Calibri" w:cs="Calibri"/>
                <w:sz w:val="24"/>
              </w:rPr>
              <w:t>9</w:t>
            </w:r>
          </w:p>
        </w:tc>
        <w:tc>
          <w:tcPr>
            <w:tcW w:w="1134" w:type="dxa"/>
            <w:tcBorders>
              <w:top w:val="single" w:sz="4" w:space="0" w:color="auto"/>
              <w:bottom w:val="single" w:sz="4" w:space="0" w:color="auto"/>
            </w:tcBorders>
          </w:tcPr>
          <w:p w14:paraId="2582EF3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2B20B46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20B4B01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Abrechnungszeitraum (innerhalb gültiger Vertragsgrenzen)</w:t>
            </w:r>
          </w:p>
        </w:tc>
      </w:tr>
      <w:tr w:rsidR="00C804C2" w:rsidRPr="00A24A1B" w14:paraId="02BC49C9"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839A325" w14:textId="77777777" w:rsidR="00C804C2" w:rsidRPr="00A24A1B" w:rsidRDefault="00C804C2">
            <w:pPr>
              <w:spacing w:after="120"/>
              <w:rPr>
                <w:rFonts w:ascii="Calibri" w:hAnsi="Calibri" w:cs="Calibri"/>
                <w:sz w:val="24"/>
              </w:rPr>
            </w:pPr>
            <w:r w:rsidRPr="00A24A1B">
              <w:rPr>
                <w:rFonts w:ascii="Calibri" w:hAnsi="Calibri" w:cs="Calibri"/>
                <w:sz w:val="24"/>
              </w:rPr>
              <w:t>14</w:t>
            </w:r>
          </w:p>
        </w:tc>
        <w:tc>
          <w:tcPr>
            <w:tcW w:w="1134" w:type="dxa"/>
            <w:tcBorders>
              <w:top w:val="single" w:sz="4" w:space="0" w:color="auto"/>
              <w:bottom w:val="single" w:sz="4" w:space="0" w:color="auto"/>
            </w:tcBorders>
          </w:tcPr>
          <w:p w14:paraId="463490B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9A19BB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77E0B63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Unbekannte Marktlokation, Messlokation</w:t>
            </w:r>
          </w:p>
        </w:tc>
      </w:tr>
      <w:tr w:rsidR="00C804C2" w:rsidRPr="00A24A1B" w14:paraId="1C121A91"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674ECF" w14:textId="77777777" w:rsidR="00C804C2" w:rsidRPr="00A24A1B" w:rsidRDefault="00C804C2">
            <w:pPr>
              <w:spacing w:after="120"/>
              <w:rPr>
                <w:rFonts w:ascii="Calibri" w:hAnsi="Calibri" w:cs="Calibri"/>
                <w:sz w:val="24"/>
              </w:rPr>
            </w:pPr>
            <w:r w:rsidRPr="00A24A1B">
              <w:rPr>
                <w:rFonts w:ascii="Calibri" w:hAnsi="Calibri" w:cs="Calibri"/>
                <w:sz w:val="24"/>
              </w:rPr>
              <w:t>53</w:t>
            </w:r>
          </w:p>
        </w:tc>
        <w:tc>
          <w:tcPr>
            <w:tcW w:w="1134" w:type="dxa"/>
            <w:tcBorders>
              <w:top w:val="single" w:sz="4" w:space="0" w:color="auto"/>
              <w:bottom w:val="single" w:sz="4" w:space="0" w:color="auto"/>
            </w:tcBorders>
          </w:tcPr>
          <w:p w14:paraId="724703C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296A1E4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6717EDF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doppelte Rechnung</w:t>
            </w:r>
          </w:p>
        </w:tc>
      </w:tr>
      <w:tr w:rsidR="00C804C2" w:rsidRPr="00A24A1B" w14:paraId="709CC459"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D91F8B9" w14:textId="77777777" w:rsidR="00C804C2" w:rsidRPr="00A24A1B" w:rsidRDefault="00C804C2">
            <w:pPr>
              <w:spacing w:after="120"/>
              <w:rPr>
                <w:rFonts w:ascii="Calibri" w:hAnsi="Calibri" w:cs="Calibri"/>
                <w:sz w:val="24"/>
              </w:rPr>
            </w:pPr>
            <w:r w:rsidRPr="00A24A1B">
              <w:rPr>
                <w:rFonts w:ascii="Calibri" w:hAnsi="Calibri" w:cs="Calibri"/>
                <w:sz w:val="24"/>
              </w:rPr>
              <w:t>Z01</w:t>
            </w:r>
          </w:p>
        </w:tc>
        <w:tc>
          <w:tcPr>
            <w:tcW w:w="1134" w:type="dxa"/>
            <w:tcBorders>
              <w:top w:val="single" w:sz="4" w:space="0" w:color="auto"/>
              <w:bottom w:val="single" w:sz="4" w:space="0" w:color="auto"/>
            </w:tcBorders>
          </w:tcPr>
          <w:p w14:paraId="63FFDF6B"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A2B02C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0F16969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Abrechnungsbeginn ungleich Vertragsbeginn</w:t>
            </w:r>
          </w:p>
        </w:tc>
      </w:tr>
      <w:tr w:rsidR="00C804C2" w:rsidRPr="00A24A1B" w14:paraId="111A4581" w14:textId="77777777" w:rsidTr="003B4E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92576D4" w14:textId="77777777" w:rsidR="00C804C2" w:rsidRPr="00A24A1B" w:rsidRDefault="00C804C2">
            <w:pPr>
              <w:spacing w:after="120"/>
              <w:rPr>
                <w:rFonts w:ascii="Calibri" w:hAnsi="Calibri" w:cs="Calibri"/>
                <w:sz w:val="24"/>
              </w:rPr>
            </w:pPr>
            <w:r w:rsidRPr="00A24A1B">
              <w:rPr>
                <w:rFonts w:ascii="Calibri" w:hAnsi="Calibri" w:cs="Calibri"/>
                <w:sz w:val="24"/>
              </w:rPr>
              <w:t>Z02</w:t>
            </w:r>
          </w:p>
        </w:tc>
        <w:tc>
          <w:tcPr>
            <w:tcW w:w="1134" w:type="dxa"/>
            <w:tcBorders>
              <w:top w:val="single" w:sz="4" w:space="0" w:color="auto"/>
              <w:bottom w:val="single" w:sz="4" w:space="0" w:color="auto"/>
            </w:tcBorders>
          </w:tcPr>
          <w:p w14:paraId="3D4C7D7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3A75AE32" w14:textId="30724150" w:rsidR="00C804C2" w:rsidRPr="00A24A1B" w:rsidRDefault="001A4E1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I</w:t>
            </w:r>
            <w:r w:rsidR="00C804C2" w:rsidRPr="00A24A1B">
              <w:rPr>
                <w:rFonts w:ascii="Calibri" w:hAnsi="Calibri" w:cs="Calibri"/>
                <w:sz w:val="24"/>
              </w:rPr>
              <w:t>n der MMM-Rechnung ist das</w:t>
            </w:r>
            <w:r w:rsidR="00BC3FF4">
              <w:rPr>
                <w:rFonts w:ascii="Calibri" w:hAnsi="Calibri" w:cs="Calibri"/>
                <w:sz w:val="24"/>
              </w:rPr>
              <w:t xml:space="preserve"> </w:t>
            </w:r>
            <w:r w:rsidR="00C804C2" w:rsidRPr="00A24A1B">
              <w:rPr>
                <w:rFonts w:ascii="Calibri" w:hAnsi="Calibri" w:cs="Calibri"/>
                <w:sz w:val="24"/>
              </w:rPr>
              <w:t>Vertragsende das bestätigte</w:t>
            </w:r>
            <w:r w:rsidR="00BC3FF4">
              <w:rPr>
                <w:rFonts w:ascii="Calibri" w:hAnsi="Calibri" w:cs="Calibri"/>
                <w:sz w:val="24"/>
              </w:rPr>
              <w:t xml:space="preserve"> </w:t>
            </w:r>
            <w:r w:rsidR="00C804C2" w:rsidRPr="00A24A1B">
              <w:rPr>
                <w:rFonts w:ascii="Calibri" w:hAnsi="Calibri" w:cs="Calibri"/>
                <w:sz w:val="24"/>
              </w:rPr>
              <w:t>Ende der bilanziellen</w:t>
            </w:r>
            <w:r w:rsidR="00BC3FF4">
              <w:rPr>
                <w:rFonts w:ascii="Calibri" w:hAnsi="Calibri" w:cs="Calibri"/>
                <w:sz w:val="24"/>
              </w:rPr>
              <w:t xml:space="preserve"> </w:t>
            </w:r>
            <w:r w:rsidR="00C804C2" w:rsidRPr="00A24A1B">
              <w:rPr>
                <w:rFonts w:ascii="Calibri" w:hAnsi="Calibri" w:cs="Calibri"/>
                <w:sz w:val="24"/>
              </w:rPr>
              <w:t>Zuordnung der Marktlokation</w:t>
            </w:r>
            <w:r w:rsidR="00BC3FF4">
              <w:rPr>
                <w:rFonts w:ascii="Calibri" w:hAnsi="Calibri" w:cs="Calibri"/>
                <w:sz w:val="24"/>
              </w:rPr>
              <w:t xml:space="preserve"> </w:t>
            </w:r>
            <w:r w:rsidR="00C804C2" w:rsidRPr="00A24A1B">
              <w:rPr>
                <w:rFonts w:ascii="Calibri" w:hAnsi="Calibri" w:cs="Calibri"/>
                <w:sz w:val="24"/>
              </w:rPr>
              <w:t>zu dem von LF genannten BK.</w:t>
            </w:r>
          </w:p>
        </w:tc>
        <w:tc>
          <w:tcPr>
            <w:tcW w:w="9545" w:type="dxa"/>
            <w:tcBorders>
              <w:top w:val="single" w:sz="4" w:space="0" w:color="auto"/>
              <w:bottom w:val="single" w:sz="4" w:space="0" w:color="auto"/>
            </w:tcBorders>
          </w:tcPr>
          <w:p w14:paraId="4FA892F3" w14:textId="2A7694D3" w:rsidR="00B22407"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Abrechnungsende ungleich Vertragsende</w:t>
            </w:r>
          </w:p>
        </w:tc>
      </w:tr>
      <w:tr w:rsidR="00C804C2" w:rsidRPr="00A24A1B" w14:paraId="3488408A"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7E91572" w14:textId="77777777" w:rsidR="00C804C2" w:rsidRPr="00A24A1B" w:rsidRDefault="00C804C2">
            <w:pPr>
              <w:spacing w:after="120"/>
              <w:rPr>
                <w:rFonts w:ascii="Calibri" w:hAnsi="Calibri" w:cs="Calibri"/>
                <w:sz w:val="24"/>
              </w:rPr>
            </w:pPr>
            <w:r w:rsidRPr="00A24A1B">
              <w:rPr>
                <w:rFonts w:ascii="Calibri" w:hAnsi="Calibri" w:cs="Calibri"/>
                <w:sz w:val="24"/>
              </w:rPr>
              <w:t>Z06</w:t>
            </w:r>
          </w:p>
        </w:tc>
        <w:tc>
          <w:tcPr>
            <w:tcW w:w="1134" w:type="dxa"/>
            <w:tcBorders>
              <w:top w:val="single" w:sz="4" w:space="0" w:color="auto"/>
              <w:bottom w:val="single" w:sz="4" w:space="0" w:color="auto"/>
            </w:tcBorders>
          </w:tcPr>
          <w:p w14:paraId="03E8770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082A2AD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54BB67C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Artikel nicht vereinbart</w:t>
            </w:r>
          </w:p>
        </w:tc>
      </w:tr>
      <w:tr w:rsidR="00C804C2" w:rsidRPr="00A24A1B" w14:paraId="1052D370"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A20B769" w14:textId="77777777" w:rsidR="00C804C2" w:rsidRPr="008D4658" w:rsidRDefault="00C804C2">
            <w:pPr>
              <w:spacing w:after="120"/>
              <w:rPr>
                <w:rFonts w:ascii="Calibri" w:hAnsi="Calibri" w:cs="Calibri"/>
                <w:sz w:val="24"/>
              </w:rPr>
            </w:pPr>
            <w:r w:rsidRPr="008D4658">
              <w:rPr>
                <w:rFonts w:ascii="Calibri" w:hAnsi="Calibri" w:cs="Calibr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2929B7" w14:textId="77777777"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O</w:t>
            </w:r>
          </w:p>
        </w:tc>
        <w:tc>
          <w:tcPr>
            <w:tcW w:w="2792" w:type="dxa"/>
            <w:tcBorders>
              <w:top w:val="single" w:sz="4" w:space="0" w:color="auto"/>
              <w:left w:val="single" w:sz="4" w:space="0" w:color="auto"/>
              <w:bottom w:val="single" w:sz="4" w:space="0" w:color="auto"/>
              <w:right w:val="single" w:sz="4" w:space="0" w:color="auto"/>
            </w:tcBorders>
            <w:shd w:val="clear" w:color="auto" w:fill="auto"/>
          </w:tcPr>
          <w:p w14:paraId="3A31FA8B" w14:textId="77777777"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 </w:t>
            </w:r>
          </w:p>
        </w:tc>
        <w:tc>
          <w:tcPr>
            <w:tcW w:w="9545" w:type="dxa"/>
            <w:tcBorders>
              <w:top w:val="single" w:sz="4" w:space="0" w:color="auto"/>
              <w:left w:val="single" w:sz="4" w:space="0" w:color="auto"/>
              <w:bottom w:val="single" w:sz="4" w:space="0" w:color="auto"/>
              <w:right w:val="single" w:sz="4" w:space="0" w:color="auto"/>
            </w:tcBorders>
            <w:shd w:val="clear" w:color="auto" w:fill="auto"/>
            <w:vAlign w:val="center"/>
          </w:tcPr>
          <w:p w14:paraId="017557A9" w14:textId="77777777" w:rsidR="002262C5"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Netznutzungsmesswerte / -energiemengen fehlen</w:t>
            </w:r>
          </w:p>
          <w:p w14:paraId="2A656EA7" w14:textId="66CDD51B"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C804C2" w:rsidRPr="00A24A1B" w14:paraId="058F4C32"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4863033" w14:textId="77777777" w:rsidR="00C804C2" w:rsidRPr="00A24A1B" w:rsidRDefault="00C804C2">
            <w:pPr>
              <w:spacing w:after="120"/>
              <w:rPr>
                <w:rFonts w:ascii="Calibri" w:hAnsi="Calibri" w:cs="Calibri"/>
                <w:sz w:val="24"/>
              </w:rPr>
            </w:pPr>
            <w:r w:rsidRPr="00A24A1B">
              <w:rPr>
                <w:rFonts w:ascii="Calibri" w:hAnsi="Calibri" w:cs="Calibri"/>
                <w:sz w:val="24"/>
              </w:rPr>
              <w:lastRenderedPageBreak/>
              <w:t>Z08</w:t>
            </w:r>
          </w:p>
        </w:tc>
        <w:tc>
          <w:tcPr>
            <w:tcW w:w="1134" w:type="dxa"/>
            <w:tcBorders>
              <w:top w:val="single" w:sz="4" w:space="0" w:color="auto"/>
              <w:bottom w:val="single" w:sz="4" w:space="0" w:color="auto"/>
            </w:tcBorders>
          </w:tcPr>
          <w:p w14:paraId="3AF3FD6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3D4E23D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4C5B7864" w14:textId="77777777" w:rsidR="002262C5"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Rechnungsnummer bereits erhalten</w:t>
            </w:r>
            <w:r w:rsidRPr="00A24A1B">
              <w:rPr>
                <w:rFonts w:ascii="Calibri" w:hAnsi="Calibri" w:cs="Calibri"/>
                <w:sz w:val="24"/>
              </w:rPr>
              <w:br w:type="page"/>
            </w:r>
          </w:p>
          <w:p w14:paraId="79C13EB3" w14:textId="0DB0A29F"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Es wurden zwei unterschiedliche Rechnungen mit derselben Rechnungsnummer empfangen.</w:t>
            </w:r>
          </w:p>
        </w:tc>
      </w:tr>
      <w:tr w:rsidR="00C804C2" w:rsidRPr="00A24A1B" w14:paraId="3AD2426D"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56AD4AE" w14:textId="77777777" w:rsidR="00C804C2" w:rsidRPr="00A24A1B" w:rsidRDefault="00C804C2">
            <w:pPr>
              <w:spacing w:after="120"/>
              <w:rPr>
                <w:rFonts w:ascii="Calibri" w:hAnsi="Calibri" w:cs="Calibri"/>
                <w:sz w:val="24"/>
              </w:rPr>
            </w:pPr>
            <w:r w:rsidRPr="00A24A1B">
              <w:rPr>
                <w:rFonts w:ascii="Calibri" w:hAnsi="Calibri" w:cs="Calibri"/>
                <w:sz w:val="24"/>
              </w:rPr>
              <w:t>Z10</w:t>
            </w:r>
          </w:p>
        </w:tc>
        <w:tc>
          <w:tcPr>
            <w:tcW w:w="1134" w:type="dxa"/>
            <w:tcBorders>
              <w:top w:val="single" w:sz="4" w:space="0" w:color="auto"/>
              <w:bottom w:val="single" w:sz="4" w:space="0" w:color="auto"/>
            </w:tcBorders>
          </w:tcPr>
          <w:p w14:paraId="4E6E121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FB8F85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184EB5B8" w14:textId="77777777" w:rsidR="005E351C"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falsch</w:t>
            </w:r>
          </w:p>
          <w:p w14:paraId="261CD2DD" w14:textId="6EC8616E"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Regelung für die Verwendung im Rahmen der MMM-Rechnungsprüfung:</w:t>
            </w:r>
            <w:r w:rsidRPr="00A24A1B">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MMM-Rechnung verwendet werden, ist die MMM-Rechnung mit dem Code Z10 und nicht mit dem Code Z39 abzulehnen.</w:t>
            </w:r>
          </w:p>
        </w:tc>
      </w:tr>
      <w:tr w:rsidR="00C804C2" w:rsidRPr="00A24A1B" w14:paraId="07087DFE"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4B16C8" w14:textId="77777777" w:rsidR="00C804C2" w:rsidRPr="00A24A1B" w:rsidRDefault="00C804C2">
            <w:pPr>
              <w:spacing w:after="120"/>
              <w:rPr>
                <w:rFonts w:ascii="Calibri" w:hAnsi="Calibri" w:cs="Calibri"/>
                <w:sz w:val="24"/>
              </w:rPr>
            </w:pPr>
            <w:r w:rsidRPr="00A24A1B">
              <w:rPr>
                <w:rFonts w:ascii="Calibri" w:hAnsi="Calibri" w:cs="Calibri"/>
                <w:sz w:val="24"/>
              </w:rPr>
              <w:t>Z35</w:t>
            </w:r>
          </w:p>
        </w:tc>
        <w:tc>
          <w:tcPr>
            <w:tcW w:w="1134" w:type="dxa"/>
            <w:tcBorders>
              <w:top w:val="single" w:sz="4" w:space="0" w:color="auto"/>
              <w:bottom w:val="single" w:sz="4" w:space="0" w:color="auto"/>
            </w:tcBorders>
          </w:tcPr>
          <w:p w14:paraId="6EB5BF8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D82C70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2D1A884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Bilanzierungsbeginn</w:t>
            </w:r>
          </w:p>
          <w:p w14:paraId="6DEBB84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Der in der Mehr-/Mindermengen-INVOIC (IMD++MMM) angegebene Bilanzierungsbeginn DTM+Z11 ist falsch. D. h. in der ersten MMM-Rechnung nach einem Lieferbeginn weicht das in dem INVOIC angegebene Datum von dem ab, auf welches sich NB und LF im Rahmen des UTILMD-Austauschs zum Lieferbeginn z. B. im Rahmen des Lieferantenwechsels geeinigt haben. Für alle Folge-MMM-Rechnungen gilt: Ist das in der MMM-Rechnung angegebene Bilanzierungsbeginn-Datum nicht der Folgetag des MMM-</w:t>
            </w:r>
            <w:proofErr w:type="spellStart"/>
            <w:r w:rsidRPr="00A24A1B">
              <w:rPr>
                <w:rFonts w:ascii="Calibri" w:hAnsi="Calibri" w:cs="Calibri"/>
                <w:sz w:val="24"/>
              </w:rPr>
              <w:t>Endezeitpunkts</w:t>
            </w:r>
            <w:proofErr w:type="spellEnd"/>
            <w:r w:rsidRPr="00A24A1B">
              <w:rPr>
                <w:rFonts w:ascii="Calibri" w:hAnsi="Calibri" w:cs="Calibri"/>
                <w:sz w:val="24"/>
              </w:rPr>
              <w:t xml:space="preserve"> der vorangegangenen MMM-Rechnung für diese Marktlokation, ist dies auch über diesen Code zu reklamieren.</w:t>
            </w:r>
          </w:p>
        </w:tc>
      </w:tr>
      <w:tr w:rsidR="00C804C2" w:rsidRPr="00A24A1B" w14:paraId="1B980B73"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BD62DCC" w14:textId="77777777" w:rsidR="00C804C2" w:rsidRPr="00A24A1B" w:rsidRDefault="00C804C2">
            <w:pPr>
              <w:spacing w:after="120"/>
              <w:rPr>
                <w:rFonts w:ascii="Calibri" w:hAnsi="Calibri" w:cs="Calibri"/>
                <w:sz w:val="24"/>
              </w:rPr>
            </w:pPr>
            <w:r w:rsidRPr="00A24A1B">
              <w:rPr>
                <w:rFonts w:ascii="Calibri" w:hAnsi="Calibri" w:cs="Calibri"/>
                <w:sz w:val="24"/>
              </w:rPr>
              <w:t>Z36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2A7D19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left w:val="single" w:sz="4" w:space="0" w:color="auto"/>
              <w:bottom w:val="single" w:sz="4" w:space="0" w:color="auto"/>
              <w:right w:val="single" w:sz="4" w:space="0" w:color="auto"/>
            </w:tcBorders>
            <w:shd w:val="clear" w:color="auto" w:fill="auto"/>
          </w:tcPr>
          <w:p w14:paraId="4B213A1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left w:val="single" w:sz="4" w:space="0" w:color="auto"/>
              <w:bottom w:val="single" w:sz="4" w:space="0" w:color="auto"/>
              <w:right w:val="single" w:sz="4" w:space="0" w:color="auto"/>
            </w:tcBorders>
            <w:shd w:val="clear" w:color="auto" w:fill="auto"/>
            <w:vAlign w:val="bottom"/>
          </w:tcPr>
          <w:p w14:paraId="54BE7E30"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falsches Netznutzungsende</w:t>
            </w:r>
          </w:p>
          <w:p w14:paraId="2AFBDE9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in der Mehr-/Mindermengen-INVOIC (IMD++MMM) angegebene Netznutzungsende DTM+Z12 ist falsch. Ist der in der MMM-Rechnung angegebene MMM-</w:t>
            </w:r>
            <w:proofErr w:type="spellStart"/>
            <w:r w:rsidRPr="00A24A1B">
              <w:rPr>
                <w:rFonts w:ascii="Calibri" w:hAnsi="Calibri" w:cs="Calibri"/>
                <w:sz w:val="24"/>
              </w:rPr>
              <w:t>Endezeitpunkt</w:t>
            </w:r>
            <w:proofErr w:type="spellEnd"/>
            <w:r w:rsidRPr="00A24A1B">
              <w:rPr>
                <w:rFonts w:ascii="Calibri" w:hAnsi="Calibri" w:cs="Calibri"/>
                <w:sz w:val="24"/>
              </w:rPr>
              <w:t xml:space="preserve"> nicht der, der über Abmeldung der Marktlokation bestätigte Zeitpunkt, ist dies auch über diesen Code zu reklamieren.</w:t>
            </w:r>
          </w:p>
        </w:tc>
      </w:tr>
      <w:tr w:rsidR="00C804C2" w:rsidRPr="00A24A1B" w14:paraId="49937D8B"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2FBE929" w14:textId="77777777" w:rsidR="00C804C2" w:rsidRPr="00A24A1B" w:rsidRDefault="00C804C2">
            <w:pPr>
              <w:spacing w:after="120"/>
              <w:rPr>
                <w:rFonts w:ascii="Calibri" w:hAnsi="Calibri" w:cs="Calibri"/>
                <w:sz w:val="24"/>
              </w:rPr>
            </w:pPr>
            <w:r w:rsidRPr="00A24A1B">
              <w:rPr>
                <w:rFonts w:ascii="Calibri" w:hAnsi="Calibri" w:cs="Calibri"/>
                <w:sz w:val="24"/>
              </w:rPr>
              <w:lastRenderedPageBreak/>
              <w:t>Z37</w:t>
            </w:r>
          </w:p>
        </w:tc>
        <w:tc>
          <w:tcPr>
            <w:tcW w:w="1134" w:type="dxa"/>
            <w:tcBorders>
              <w:top w:val="single" w:sz="4" w:space="0" w:color="auto"/>
              <w:bottom w:val="single" w:sz="4" w:space="0" w:color="auto"/>
            </w:tcBorders>
          </w:tcPr>
          <w:p w14:paraId="052C8E1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19537A5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32895D1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fehlt</w:t>
            </w:r>
          </w:p>
          <w:p w14:paraId="5AC4C3A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Für die in der MMM-INVOIC angegebene Referenz auf die MSCONS (bilanzierte Menge) liegt dem Rechnungsempfänger keine MSCONS vor.</w:t>
            </w:r>
          </w:p>
        </w:tc>
      </w:tr>
      <w:tr w:rsidR="00C804C2" w:rsidRPr="00A24A1B" w14:paraId="36066C2C"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A441217" w14:textId="77777777" w:rsidR="00C804C2" w:rsidRPr="00A24A1B" w:rsidRDefault="00C804C2">
            <w:pPr>
              <w:spacing w:after="120"/>
              <w:rPr>
                <w:rFonts w:ascii="Calibri" w:hAnsi="Calibri" w:cs="Calibri"/>
                <w:sz w:val="24"/>
              </w:rPr>
            </w:pPr>
            <w:r w:rsidRPr="00A24A1B">
              <w:rPr>
                <w:rFonts w:ascii="Calibri" w:hAnsi="Calibri" w:cs="Calibri"/>
                <w:sz w:val="24"/>
              </w:rPr>
              <w:t>Z38</w:t>
            </w:r>
          </w:p>
        </w:tc>
        <w:tc>
          <w:tcPr>
            <w:tcW w:w="1134" w:type="dxa"/>
            <w:tcBorders>
              <w:top w:val="single" w:sz="4" w:space="0" w:color="auto"/>
              <w:bottom w:val="single" w:sz="4" w:space="0" w:color="auto"/>
            </w:tcBorders>
          </w:tcPr>
          <w:p w14:paraId="6076D8F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A6E690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8C0F21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falsch</w:t>
            </w:r>
          </w:p>
          <w:p w14:paraId="6D14121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 in der referenzierten MSCONS angegebene Menge ist falsch. Dies ist der Fall, wenn die vom LF auf Basis der zuvor mit dem NB ausgetauschten und abgestimmten Daten ermittelte bilanzierte Menge von der in der MSCONS angegebenen bilanzierten Menge abweicht.</w:t>
            </w:r>
          </w:p>
        </w:tc>
      </w:tr>
      <w:tr w:rsidR="00C804C2" w:rsidRPr="00A24A1B" w14:paraId="50CE7892"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70A4D5" w14:textId="77777777" w:rsidR="00C804C2" w:rsidRPr="00A24A1B" w:rsidRDefault="00C804C2">
            <w:pPr>
              <w:spacing w:after="120"/>
              <w:rPr>
                <w:rFonts w:ascii="Calibri" w:hAnsi="Calibri" w:cs="Calibri"/>
                <w:sz w:val="24"/>
              </w:rPr>
            </w:pPr>
            <w:r w:rsidRPr="00A24A1B">
              <w:rPr>
                <w:rFonts w:ascii="Calibri" w:hAnsi="Calibri" w:cs="Calibri"/>
                <w:sz w:val="24"/>
              </w:rPr>
              <w:t>Z39</w:t>
            </w:r>
          </w:p>
        </w:tc>
        <w:tc>
          <w:tcPr>
            <w:tcW w:w="1134" w:type="dxa"/>
            <w:tcBorders>
              <w:top w:val="single" w:sz="4" w:space="0" w:color="auto"/>
              <w:bottom w:val="single" w:sz="4" w:space="0" w:color="auto"/>
            </w:tcBorders>
          </w:tcPr>
          <w:p w14:paraId="0F7058D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40D2BA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6850E06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Netznutzungsabrechnung fehlt</w:t>
            </w:r>
          </w:p>
          <w:p w14:paraId="01BD28AF" w14:textId="489CA6C2"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Für den zugrundeliegenden Netznutzungszeitraum (= Zeitintervall der Netznutzungsmesswerte / -energiemenge) wurde noch nie eine Netznutzungsrechnung an den Lieferanten (sofern der Lieferant für diese der Rechnungsempfänger ist) gestellt. Wurde beispielsweise eine NN-Rechnung wegen falschen Messpreis storniert kann dieser Code nicht genutzt werden, da der Messpreis nicht in die MMM-Rechnung einfließt. Ist die Netznutzungsmenge falsch, ist nicht der Code Z39, sondern der Code Z10 zu verwenden. Der Code Z39 ist bei der Abrechnung „Bilanzierung ohne Netznutzung“ nicht anzuwenden. Durch </w:t>
            </w:r>
            <w:r w:rsidR="00A24A1B">
              <w:rPr>
                <w:rFonts w:ascii="Calibri" w:hAnsi="Calibri" w:cs="Calibri"/>
                <w:sz w:val="24"/>
              </w:rPr>
              <w:t>Stornierung</w:t>
            </w:r>
            <w:r w:rsidR="00A24A1B" w:rsidRPr="00A24A1B">
              <w:rPr>
                <w:rFonts w:ascii="Calibri" w:hAnsi="Calibri" w:cs="Calibri"/>
                <w:sz w:val="24"/>
              </w:rPr>
              <w:t xml:space="preserve"> </w:t>
            </w:r>
            <w:r w:rsidRPr="00A24A1B">
              <w:rPr>
                <w:rFonts w:ascii="Calibri" w:hAnsi="Calibri" w:cs="Calibri"/>
                <w:sz w:val="24"/>
              </w:rPr>
              <w:t xml:space="preserve">einer Netznutzungsrechnung wird nicht der Tatbestand erreicht, dass noch nie eine Netznutzungsrechnung vorgelegen hätte. </w:t>
            </w:r>
          </w:p>
        </w:tc>
      </w:tr>
      <w:tr w:rsidR="00C804C2" w:rsidRPr="00A24A1B" w14:paraId="06899410"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BF45F52" w14:textId="77777777" w:rsidR="00C804C2" w:rsidRPr="00A24A1B" w:rsidRDefault="00C804C2">
            <w:pPr>
              <w:spacing w:after="120"/>
              <w:rPr>
                <w:rFonts w:ascii="Calibri" w:hAnsi="Calibri" w:cs="Calibri"/>
                <w:sz w:val="24"/>
              </w:rPr>
            </w:pPr>
            <w:r w:rsidRPr="00A24A1B">
              <w:rPr>
                <w:rFonts w:ascii="Calibri" w:hAnsi="Calibri" w:cs="Calibri"/>
                <w:sz w:val="24"/>
              </w:rPr>
              <w:t>Z40</w:t>
            </w:r>
          </w:p>
        </w:tc>
        <w:tc>
          <w:tcPr>
            <w:tcW w:w="1134" w:type="dxa"/>
            <w:tcBorders>
              <w:top w:val="single" w:sz="4" w:space="0" w:color="auto"/>
              <w:bottom w:val="single" w:sz="4" w:space="0" w:color="auto"/>
            </w:tcBorders>
          </w:tcPr>
          <w:p w14:paraId="08F994F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9D3DEA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012A01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Reverse Charge Anwendung fehlt oder unzulässig</w:t>
            </w:r>
          </w:p>
          <w:p w14:paraId="659454E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Reverse Charge Verfahren hätte angewendet werden müssen bzw. hätte nicht angewendet werden dürfen.</w:t>
            </w:r>
          </w:p>
        </w:tc>
      </w:tr>
      <w:tr w:rsidR="00C804C2" w:rsidRPr="00A24A1B" w14:paraId="602BD943"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701D3C5" w14:textId="77777777" w:rsidR="00C804C2" w:rsidRPr="00A24A1B" w:rsidRDefault="00C804C2">
            <w:pPr>
              <w:spacing w:after="120"/>
              <w:rPr>
                <w:rFonts w:ascii="Calibri" w:hAnsi="Calibri" w:cs="Calibri"/>
                <w:sz w:val="24"/>
              </w:rPr>
            </w:pPr>
            <w:r w:rsidRPr="00A24A1B">
              <w:rPr>
                <w:rFonts w:ascii="Calibri" w:hAnsi="Calibri" w:cs="Calibri"/>
                <w:sz w:val="24"/>
              </w:rPr>
              <w:t>Z41</w:t>
            </w:r>
          </w:p>
        </w:tc>
        <w:tc>
          <w:tcPr>
            <w:tcW w:w="1134" w:type="dxa"/>
            <w:tcBorders>
              <w:top w:val="single" w:sz="4" w:space="0" w:color="auto"/>
              <w:bottom w:val="single" w:sz="4" w:space="0" w:color="auto"/>
            </w:tcBorders>
          </w:tcPr>
          <w:p w14:paraId="4C2621FB"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DF265DC" w14:textId="41BA8163" w:rsidR="00C804C2" w:rsidRPr="00A24A1B" w:rsidRDefault="00F64B1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[6] </w:t>
            </w:r>
            <w:r w:rsidR="00C804C2" w:rsidRPr="00A24A1B">
              <w:rPr>
                <w:rFonts w:ascii="Calibri" w:hAnsi="Calibri" w:cs="Calibri"/>
                <w:sz w:val="24"/>
              </w:rPr>
              <w:t>Wenn MP-ID in SG1</w:t>
            </w:r>
            <w:r w:rsidR="00C804C2" w:rsidRPr="00A24A1B">
              <w:rPr>
                <w:rFonts w:ascii="Calibri" w:hAnsi="Calibri" w:cs="Calibri"/>
                <w:sz w:val="24"/>
              </w:rPr>
              <w:br/>
              <w:t>NAD+MR aus Sparte Gas</w:t>
            </w:r>
          </w:p>
        </w:tc>
        <w:tc>
          <w:tcPr>
            <w:tcW w:w="9545" w:type="dxa"/>
            <w:tcBorders>
              <w:top w:val="single" w:sz="4" w:space="0" w:color="auto"/>
              <w:bottom w:val="single" w:sz="4" w:space="0" w:color="auto"/>
            </w:tcBorders>
            <w:vAlign w:val="bottom"/>
          </w:tcPr>
          <w:p w14:paraId="073A944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Allokationsliste fehlt</w:t>
            </w:r>
          </w:p>
          <w:p w14:paraId="6D57E652" w14:textId="1377318C"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Enthält die bilanzierte Menge einer MMM-Rechnung einen Zeitraum, für den die marktlokationsscharfen Allokationsliste Gas aufgrund der Anforderung vorliegen müsste, die aber dem LF nicht vorliegt, so ist dies mit dem Code Z41 zu reklamieren</w:t>
            </w:r>
          </w:p>
        </w:tc>
      </w:tr>
      <w:tr w:rsidR="00C804C2" w:rsidRPr="00A24A1B" w14:paraId="7AF042AC"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D3ADAC0" w14:textId="77777777" w:rsidR="00C804C2" w:rsidRPr="00A24A1B" w:rsidRDefault="00C804C2">
            <w:pPr>
              <w:spacing w:after="120"/>
              <w:rPr>
                <w:rFonts w:ascii="Calibri" w:hAnsi="Calibri" w:cs="Calibri"/>
                <w:sz w:val="24"/>
              </w:rPr>
            </w:pPr>
            <w:r w:rsidRPr="00A24A1B">
              <w:rPr>
                <w:rFonts w:ascii="Calibri" w:hAnsi="Calibri" w:cs="Calibri"/>
                <w:sz w:val="24"/>
              </w:rPr>
              <w:lastRenderedPageBreak/>
              <w:t>Z42</w:t>
            </w:r>
          </w:p>
        </w:tc>
        <w:tc>
          <w:tcPr>
            <w:tcW w:w="1134" w:type="dxa"/>
            <w:tcBorders>
              <w:top w:val="single" w:sz="4" w:space="0" w:color="auto"/>
              <w:bottom w:val="single" w:sz="4" w:space="0" w:color="auto"/>
            </w:tcBorders>
          </w:tcPr>
          <w:p w14:paraId="25E6B17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1E32370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775245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Mehr-/Mindermenge falsch</w:t>
            </w:r>
          </w:p>
          <w:p w14:paraId="33FFE490" w14:textId="53C0A48C"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Dieser Code ist ausschließlich dann zu verwenden, wenn die Differenz aus Netznutzungsmenge und bilanzierter Menge der jeweils zugrundeliegenden MSCONS-Nachrichten ungleich der Mehr-/Mindermenge aus dem QTY+47 der MMMA-INVOIC ist. </w:t>
            </w:r>
            <w:r w:rsidR="0076704B">
              <w:rPr>
                <w:rFonts w:ascii="Calibri" w:hAnsi="Calibri" w:cs="Calibri"/>
                <w:sz w:val="24"/>
              </w:rPr>
              <w:t>I</w:t>
            </w:r>
            <w:r w:rsidRPr="00A24A1B">
              <w:rPr>
                <w:rFonts w:ascii="Calibri" w:hAnsi="Calibri" w:cs="Calibri"/>
                <w:sz w:val="24"/>
              </w:rPr>
              <w:t xml:space="preserve">st aus Sicht des Lieferanten die in der Mehr-/Mindermenge berücksichtigte </w:t>
            </w:r>
            <w:r w:rsidR="00AA2D0F" w:rsidRPr="00BE78A2">
              <w:rPr>
                <w:rFonts w:ascii="Calibri" w:hAnsi="Calibri" w:cs="Calibri"/>
                <w:sz w:val="24"/>
              </w:rPr>
              <w:t xml:space="preserve">bilanzierte Menge </w:t>
            </w:r>
            <w:r w:rsidRPr="00A24A1B">
              <w:rPr>
                <w:rFonts w:ascii="Calibri" w:hAnsi="Calibri" w:cs="Calibri"/>
                <w:sz w:val="24"/>
              </w:rPr>
              <w:t xml:space="preserve">falsch, ist dieser Fehler mit dem Code </w:t>
            </w:r>
            <w:r w:rsidR="007336F6" w:rsidRPr="00A24A1B">
              <w:rPr>
                <w:rFonts w:ascii="Calibri" w:hAnsi="Calibri" w:cs="Calibri"/>
                <w:sz w:val="24"/>
              </w:rPr>
              <w:t>Z</w:t>
            </w:r>
            <w:r w:rsidR="007336F6">
              <w:rPr>
                <w:rFonts w:ascii="Calibri" w:hAnsi="Calibri" w:cs="Calibri"/>
                <w:sz w:val="24"/>
              </w:rPr>
              <w:t>38</w:t>
            </w:r>
            <w:r w:rsidR="007336F6" w:rsidRPr="00A24A1B">
              <w:rPr>
                <w:rFonts w:ascii="Calibri" w:hAnsi="Calibri" w:cs="Calibri"/>
                <w:sz w:val="24"/>
              </w:rPr>
              <w:t xml:space="preserve"> </w:t>
            </w:r>
            <w:r w:rsidRPr="00A24A1B">
              <w:rPr>
                <w:rFonts w:ascii="Calibri" w:hAnsi="Calibri" w:cs="Calibri"/>
                <w:sz w:val="24"/>
              </w:rPr>
              <w:t>zu reklamieren (sollte die</w:t>
            </w:r>
            <w:r w:rsidR="0025176E">
              <w:rPr>
                <w:rFonts w:ascii="Calibri" w:hAnsi="Calibri" w:cs="Calibri"/>
                <w:sz w:val="24"/>
              </w:rPr>
              <w:t xml:space="preserve"> </w:t>
            </w:r>
            <w:r w:rsidR="00DB4DB2" w:rsidRPr="00BE78A2">
              <w:rPr>
                <w:rFonts w:ascii="Calibri" w:hAnsi="Calibri" w:cs="Calibri"/>
                <w:sz w:val="24"/>
              </w:rPr>
              <w:t xml:space="preserve">Bilanzierungsmenge </w:t>
            </w:r>
            <w:r w:rsidRPr="00A24A1B">
              <w:rPr>
                <w:rFonts w:ascii="Calibri" w:hAnsi="Calibri" w:cs="Calibri"/>
                <w:sz w:val="24"/>
              </w:rPr>
              <w:t>gar nicht vorliegen, ist der Code Z</w:t>
            </w:r>
            <w:r w:rsidR="00DB4DB2">
              <w:rPr>
                <w:rFonts w:ascii="Calibri" w:hAnsi="Calibri" w:cs="Calibri"/>
                <w:sz w:val="24"/>
              </w:rPr>
              <w:t>37</w:t>
            </w:r>
            <w:r w:rsidRPr="00A24A1B">
              <w:rPr>
                <w:rFonts w:ascii="Calibri" w:hAnsi="Calibri" w:cs="Calibri"/>
                <w:sz w:val="24"/>
              </w:rPr>
              <w:t xml:space="preserve"> zu verwenden</w:t>
            </w:r>
            <w:r w:rsidR="002F5E85">
              <w:rPr>
                <w:rFonts w:ascii="Calibri" w:hAnsi="Calibri" w:cs="Calibri"/>
                <w:sz w:val="24"/>
              </w:rPr>
              <w:t>).</w:t>
            </w:r>
          </w:p>
        </w:tc>
      </w:tr>
      <w:tr w:rsidR="00C804C2" w:rsidRPr="00A24A1B" w14:paraId="3CCA96B5"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E3AC2EF" w14:textId="77777777" w:rsidR="00C804C2" w:rsidRPr="00A24A1B" w:rsidRDefault="00C804C2">
            <w:pPr>
              <w:spacing w:after="120"/>
              <w:rPr>
                <w:rFonts w:ascii="Calibri" w:hAnsi="Calibri" w:cs="Calibri"/>
                <w:sz w:val="24"/>
              </w:rPr>
            </w:pPr>
            <w:r w:rsidRPr="00A24A1B">
              <w:rPr>
                <w:rFonts w:ascii="Calibri" w:hAnsi="Calibri" w:cs="Calibri"/>
                <w:sz w:val="24"/>
              </w:rPr>
              <w:t>Z43</w:t>
            </w:r>
          </w:p>
        </w:tc>
        <w:tc>
          <w:tcPr>
            <w:tcW w:w="1134" w:type="dxa"/>
            <w:tcBorders>
              <w:top w:val="single" w:sz="4" w:space="0" w:color="auto"/>
              <w:bottom w:val="single" w:sz="4" w:space="0" w:color="auto"/>
            </w:tcBorders>
          </w:tcPr>
          <w:p w14:paraId="5F552DC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1CB0FBA"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46272EE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Ungültiges Rechnungsdatum</w:t>
            </w:r>
          </w:p>
          <w:p w14:paraId="683E658C" w14:textId="5EB47B2F"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Zum Zeitpunkt</w:t>
            </w:r>
            <w:r w:rsidR="00A24A1B">
              <w:rPr>
                <w:rFonts w:ascii="Calibri" w:hAnsi="Calibri" w:cs="Calibri"/>
                <w:sz w:val="24"/>
              </w:rPr>
              <w:t>,</w:t>
            </w:r>
            <w:r w:rsidRPr="00A24A1B">
              <w:rPr>
                <w:rFonts w:ascii="Calibri" w:hAnsi="Calibri" w:cs="Calibri"/>
                <w:sz w:val="24"/>
              </w:rPr>
              <w:t xml:space="preserve"> zu dem die Rechnung beim Rechnungsempfänger eingeht, liegt das auf der Rechnung angegebene Rechnungsdatum (DTM+137 der INVOIC) in der Zukunft.</w:t>
            </w:r>
          </w:p>
        </w:tc>
      </w:tr>
      <w:tr w:rsidR="00C804C2" w:rsidRPr="00A24A1B" w14:paraId="65A0E9DC"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3047858" w14:textId="77777777" w:rsidR="00C804C2" w:rsidRPr="00A24A1B" w:rsidRDefault="00C804C2">
            <w:pPr>
              <w:spacing w:after="120"/>
              <w:rPr>
                <w:rFonts w:ascii="Calibri" w:hAnsi="Calibri" w:cs="Calibri"/>
                <w:sz w:val="24"/>
              </w:rPr>
            </w:pPr>
            <w:r w:rsidRPr="00A24A1B">
              <w:rPr>
                <w:rFonts w:ascii="Calibri" w:hAnsi="Calibri" w:cs="Calibri"/>
                <w:sz w:val="24"/>
              </w:rPr>
              <w:t>Z44</w:t>
            </w:r>
          </w:p>
        </w:tc>
        <w:tc>
          <w:tcPr>
            <w:tcW w:w="1134" w:type="dxa"/>
            <w:tcBorders>
              <w:top w:val="single" w:sz="4" w:space="0" w:color="auto"/>
              <w:bottom w:val="single" w:sz="4" w:space="0" w:color="auto"/>
            </w:tcBorders>
          </w:tcPr>
          <w:p w14:paraId="1D89929A"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1C9CE20"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75F5739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Zeitintervall der bilanzierten Menge inkonsistent</w:t>
            </w:r>
          </w:p>
          <w:p w14:paraId="6460837B" w14:textId="512CC48B"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der in der MMM-INVOIC angegebene Bilanzierungszeitraum</w:t>
            </w:r>
            <w:r w:rsidR="00591181">
              <w:rPr>
                <w:rFonts w:ascii="Calibri" w:hAnsi="Calibri" w:cs="Calibri"/>
                <w:sz w:val="24"/>
              </w:rPr>
              <w:t>,</w:t>
            </w:r>
            <w:r w:rsidRPr="00A24A1B">
              <w:rPr>
                <w:rFonts w:ascii="Calibri" w:hAnsi="Calibri" w:cs="Calibri"/>
                <w:sz w:val="24"/>
              </w:rPr>
              <w:t xml:space="preserve"> von dem in der referenzierten MSCONS angegebenen Bilanzierungszeitraum abweicht.</w:t>
            </w:r>
          </w:p>
        </w:tc>
      </w:tr>
      <w:tr w:rsidR="00C804C2" w:rsidRPr="00A24A1B" w14:paraId="0FF351A6"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389781" w14:textId="77777777" w:rsidR="00C804C2" w:rsidRPr="00A24A1B" w:rsidRDefault="00C804C2">
            <w:pPr>
              <w:spacing w:after="120"/>
              <w:rPr>
                <w:rFonts w:ascii="Calibri" w:hAnsi="Calibri" w:cs="Calibri"/>
                <w:sz w:val="24"/>
              </w:rPr>
            </w:pPr>
            <w:r w:rsidRPr="00A24A1B">
              <w:rPr>
                <w:rFonts w:ascii="Calibri" w:hAnsi="Calibri" w:cs="Calibri"/>
                <w:sz w:val="24"/>
              </w:rPr>
              <w:t>Z45</w:t>
            </w:r>
          </w:p>
        </w:tc>
        <w:tc>
          <w:tcPr>
            <w:tcW w:w="1134" w:type="dxa"/>
            <w:tcBorders>
              <w:top w:val="single" w:sz="4" w:space="0" w:color="auto"/>
              <w:bottom w:val="single" w:sz="4" w:space="0" w:color="auto"/>
            </w:tcBorders>
          </w:tcPr>
          <w:p w14:paraId="3B190FF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B87853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290DCE0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Rechnungsempfänger widerspricht der steuerrechtlichen Einschätzung des Rechnungsstellers</w:t>
            </w:r>
          </w:p>
          <w:p w14:paraId="11A55D2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die MMM in der INVOIC als „sonstige Leistung“ abgebildet ist, sie aber aus Sicht des INVOIC-Empfängers als "Lieferung" abgebildet hätte sein müssen oder wenn die MMM in der INVOIC als „Lieferung“ abgebildet ist, sie aber aus Sicht des INVOIC-Empfängers als "sonstige Leistung" abgebildet hätte sein müssen.</w:t>
            </w:r>
          </w:p>
        </w:tc>
      </w:tr>
    </w:tbl>
    <w:p w14:paraId="347FA748" w14:textId="310DC939" w:rsidR="005E49C7" w:rsidRDefault="005E49C7" w:rsidP="005E49C7">
      <w:bookmarkStart w:id="1284" w:name="_Toc62633767"/>
    </w:p>
    <w:p w14:paraId="26F989AF" w14:textId="6B96DBBC" w:rsidR="00D6779D" w:rsidRDefault="00D6779D">
      <w:pPr>
        <w:spacing w:after="200" w:line="276" w:lineRule="auto"/>
      </w:pPr>
      <w:r>
        <w:br w:type="page"/>
      </w:r>
    </w:p>
    <w:p w14:paraId="1578BB6D" w14:textId="77777777" w:rsidR="00EF4803" w:rsidRDefault="00EF4803">
      <w:pPr>
        <w:spacing w:after="200" w:line="276" w:lineRule="auto"/>
      </w:pPr>
    </w:p>
    <w:p w14:paraId="13E472AF" w14:textId="25B4B34B" w:rsidR="00E650FC" w:rsidRPr="00E0555A" w:rsidRDefault="00C7705D" w:rsidP="00E650FC">
      <w:pPr>
        <w:rPr>
          <w:rFonts w:ascii="Calibri" w:hAnsi="Calibri" w:cs="Arial"/>
          <w:b/>
          <w:bCs/>
          <w:color w:val="C20000" w:themeColor="background2"/>
          <w:szCs w:val="26"/>
        </w:rPr>
      </w:pPr>
      <w:r w:rsidRPr="00C7705D">
        <w:rPr>
          <w:rFonts w:ascii="Calibri" w:hAnsi="Calibri" w:cs="Arial"/>
          <w:b/>
          <w:bCs/>
          <w:color w:val="C20000" w:themeColor="background2"/>
          <w:szCs w:val="26"/>
        </w:rPr>
        <w:t xml:space="preserve">GS_004_Ablehnung der Stornorechnung </w:t>
      </w:r>
      <w:r w:rsidR="003517B5">
        <w:rPr>
          <w:rFonts w:ascii="Calibri" w:hAnsi="Calibri" w:cs="Arial"/>
          <w:b/>
          <w:bCs/>
          <w:color w:val="C20000" w:themeColor="background2"/>
          <w:szCs w:val="26"/>
        </w:rPr>
        <w:t>(</w:t>
      </w:r>
      <w:r w:rsidRPr="00C7705D">
        <w:rPr>
          <w:rFonts w:ascii="Calibri" w:hAnsi="Calibri" w:cs="Arial"/>
          <w:b/>
          <w:bCs/>
          <w:color w:val="C20000" w:themeColor="background2"/>
          <w:szCs w:val="26"/>
        </w:rPr>
        <w:t>aus Prozes</w:t>
      </w:r>
      <w:r w:rsidR="0026670F">
        <w:rPr>
          <w:rFonts w:ascii="Calibri" w:hAnsi="Calibri" w:cs="Arial"/>
          <w:b/>
          <w:bCs/>
          <w:color w:val="C20000" w:themeColor="background2"/>
          <w:szCs w:val="26"/>
        </w:rPr>
        <w:t>s</w:t>
      </w:r>
      <w:r w:rsidRPr="00C7705D">
        <w:rPr>
          <w:rFonts w:ascii="Calibri" w:hAnsi="Calibri" w:cs="Arial"/>
          <w:b/>
          <w:bCs/>
          <w:color w:val="C20000" w:themeColor="background2"/>
          <w:szCs w:val="26"/>
        </w:rPr>
        <w:t xml:space="preserve">schritt 5 MMMA NB </w:t>
      </w:r>
      <w:r w:rsidR="0084763F">
        <w:rPr>
          <w:rFonts w:ascii="Calibri" w:hAnsi="Calibri" w:cs="Arial"/>
          <w:b/>
          <w:bCs/>
          <w:color w:val="C20000" w:themeColor="background2"/>
          <w:szCs w:val="26"/>
        </w:rPr>
        <w:t>an</w:t>
      </w:r>
      <w:r w:rsidR="0084763F" w:rsidRPr="00C7705D">
        <w:rPr>
          <w:rFonts w:ascii="Calibri" w:hAnsi="Calibri" w:cs="Arial"/>
          <w:b/>
          <w:bCs/>
          <w:color w:val="C20000" w:themeColor="background2"/>
          <w:szCs w:val="26"/>
        </w:rPr>
        <w:t xml:space="preserve"> </w:t>
      </w:r>
      <w:r w:rsidRPr="00C7705D">
        <w:rPr>
          <w:rFonts w:ascii="Calibri" w:hAnsi="Calibri" w:cs="Arial"/>
          <w:b/>
          <w:bCs/>
          <w:color w:val="C20000" w:themeColor="background2"/>
          <w:szCs w:val="26"/>
        </w:rPr>
        <w:t>LF)</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C7705D" w:rsidRPr="00DF38E0" w14:paraId="4146B656" w14:textId="77777777" w:rsidTr="006D3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264B19E" w14:textId="77777777" w:rsidR="00C7705D" w:rsidRPr="00DF38E0" w:rsidRDefault="00C7705D" w:rsidP="006D3A6C">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0BFEC209" w14:textId="77777777" w:rsidR="00C7705D" w:rsidRPr="00DF38E0" w:rsidRDefault="00C7705D"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47667942" w14:textId="77777777" w:rsidR="00C7705D" w:rsidRPr="00DF38E0" w:rsidRDefault="00C7705D"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C7705D" w:rsidRPr="00DF38E0" w14:paraId="6F25ECAB"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0CDE785" w14:textId="77777777" w:rsidR="00C7705D" w:rsidRPr="00DF38E0" w:rsidRDefault="00C7705D" w:rsidP="006D3A6C">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0637B0D6" w14:textId="1B55F975" w:rsidR="00C7705D"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187BB37" w14:textId="77777777" w:rsidR="00C7705D" w:rsidRPr="00DF38E0" w:rsidRDefault="00C7705D"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C7705D" w:rsidRPr="00DF38E0" w14:paraId="035F2C42"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CF54519" w14:textId="77777777" w:rsidR="00C7705D" w:rsidRPr="00DF38E0" w:rsidRDefault="00C7705D" w:rsidP="006D3A6C">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086895FE" w14:textId="4C4FCA28" w:rsidR="00C7705D"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F4EF6CF" w14:textId="77777777" w:rsidR="00C7705D" w:rsidRPr="00DF38E0" w:rsidRDefault="00C7705D"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C7705D" w:rsidRPr="00DF38E0" w14:paraId="7C2A9713"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5319745" w14:textId="77777777" w:rsidR="00C7705D" w:rsidRPr="00DF38E0" w:rsidRDefault="00C7705D" w:rsidP="006D3A6C">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0A853438" w14:textId="2C0B3367" w:rsidR="00C7705D"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33310F74" w14:textId="77777777" w:rsidR="00C7705D" w:rsidRPr="00DF38E0" w:rsidRDefault="00C7705D"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46610AB4" w14:textId="35FBF170" w:rsidR="00874815" w:rsidRDefault="00874815">
      <w:pPr>
        <w:spacing w:after="200" w:line="276" w:lineRule="auto"/>
      </w:pPr>
    </w:p>
    <w:p w14:paraId="092CB109" w14:textId="44BFCC36" w:rsidR="003517B5" w:rsidRPr="00E0555A" w:rsidRDefault="003517B5" w:rsidP="003517B5">
      <w:pPr>
        <w:rPr>
          <w:rFonts w:ascii="Calibri" w:hAnsi="Calibri" w:cs="Arial"/>
          <w:b/>
          <w:bCs/>
          <w:color w:val="C20000" w:themeColor="background2"/>
          <w:szCs w:val="26"/>
        </w:rPr>
      </w:pPr>
      <w:r w:rsidRPr="00C7705D">
        <w:rPr>
          <w:rFonts w:ascii="Calibri" w:hAnsi="Calibri" w:cs="Arial"/>
          <w:b/>
          <w:bCs/>
          <w:color w:val="C20000" w:themeColor="background2"/>
          <w:szCs w:val="26"/>
        </w:rPr>
        <w:t>GS_00</w:t>
      </w:r>
      <w:r>
        <w:rPr>
          <w:rFonts w:ascii="Calibri" w:hAnsi="Calibri" w:cs="Arial"/>
          <w:b/>
          <w:bCs/>
          <w:color w:val="C20000" w:themeColor="background2"/>
          <w:szCs w:val="26"/>
        </w:rPr>
        <w:t>5</w:t>
      </w:r>
      <w:r w:rsidRPr="00C7705D">
        <w:rPr>
          <w:rFonts w:ascii="Calibri" w:hAnsi="Calibri" w:cs="Arial"/>
          <w:b/>
          <w:bCs/>
          <w:color w:val="C20000" w:themeColor="background2"/>
          <w:szCs w:val="26"/>
        </w:rPr>
        <w:t xml:space="preserve">_Ablehnung der Stornorechnung </w:t>
      </w:r>
      <w:r>
        <w:rPr>
          <w:rFonts w:ascii="Calibri" w:hAnsi="Calibri" w:cs="Arial"/>
          <w:b/>
          <w:bCs/>
          <w:color w:val="C20000" w:themeColor="background2"/>
          <w:szCs w:val="26"/>
        </w:rPr>
        <w:t>(</w:t>
      </w:r>
      <w:r w:rsidRPr="00C7705D">
        <w:rPr>
          <w:rFonts w:ascii="Calibri" w:hAnsi="Calibri" w:cs="Arial"/>
          <w:b/>
          <w:bCs/>
          <w:color w:val="C20000" w:themeColor="background2"/>
          <w:szCs w:val="26"/>
        </w:rPr>
        <w:t>aus Prozes</w:t>
      </w:r>
      <w:r w:rsidR="0026670F">
        <w:rPr>
          <w:rFonts w:ascii="Calibri" w:hAnsi="Calibri" w:cs="Arial"/>
          <w:b/>
          <w:bCs/>
          <w:color w:val="C20000" w:themeColor="background2"/>
          <w:szCs w:val="26"/>
        </w:rPr>
        <w:t>s</w:t>
      </w:r>
      <w:r w:rsidRPr="00C7705D">
        <w:rPr>
          <w:rFonts w:ascii="Calibri" w:hAnsi="Calibri" w:cs="Arial"/>
          <w:b/>
          <w:bCs/>
          <w:color w:val="C20000" w:themeColor="background2"/>
          <w:szCs w:val="26"/>
        </w:rPr>
        <w:t xml:space="preserve">schritt </w:t>
      </w:r>
      <w:r>
        <w:rPr>
          <w:rFonts w:ascii="Calibri" w:hAnsi="Calibri" w:cs="Arial"/>
          <w:b/>
          <w:bCs/>
          <w:color w:val="C20000" w:themeColor="background2"/>
          <w:szCs w:val="26"/>
        </w:rPr>
        <w:t>7</w:t>
      </w:r>
      <w:r w:rsidRPr="00C7705D">
        <w:rPr>
          <w:rFonts w:ascii="Calibri" w:hAnsi="Calibri" w:cs="Arial"/>
          <w:b/>
          <w:bCs/>
          <w:color w:val="C20000" w:themeColor="background2"/>
          <w:szCs w:val="26"/>
        </w:rPr>
        <w:t xml:space="preserve"> MMMA NB </w:t>
      </w:r>
      <w:r w:rsidR="0084763F">
        <w:rPr>
          <w:rFonts w:ascii="Calibri" w:hAnsi="Calibri" w:cs="Arial"/>
          <w:b/>
          <w:bCs/>
          <w:color w:val="C20000" w:themeColor="background2"/>
          <w:szCs w:val="26"/>
        </w:rPr>
        <w:t>an</w:t>
      </w:r>
      <w:r w:rsidR="0084763F" w:rsidRPr="00C7705D">
        <w:rPr>
          <w:rFonts w:ascii="Calibri" w:hAnsi="Calibri" w:cs="Arial"/>
          <w:b/>
          <w:bCs/>
          <w:color w:val="C20000" w:themeColor="background2"/>
          <w:szCs w:val="26"/>
        </w:rPr>
        <w:t xml:space="preserve"> </w:t>
      </w:r>
      <w:r w:rsidRPr="00C7705D">
        <w:rPr>
          <w:rFonts w:ascii="Calibri" w:hAnsi="Calibri" w:cs="Arial"/>
          <w:b/>
          <w:bCs/>
          <w:color w:val="C20000" w:themeColor="background2"/>
          <w:szCs w:val="26"/>
        </w:rPr>
        <w:t>LF)</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874815" w:rsidRPr="00DF38E0" w14:paraId="50DF61DA" w14:textId="77777777" w:rsidTr="006D3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88C7F77" w14:textId="77777777" w:rsidR="00874815" w:rsidRPr="00DF38E0" w:rsidRDefault="00874815" w:rsidP="006D3A6C">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102B8D2" w14:textId="77777777" w:rsidR="00874815" w:rsidRPr="00DF38E0" w:rsidRDefault="00874815"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507919CB" w14:textId="77777777" w:rsidR="00874815" w:rsidRPr="00DF38E0" w:rsidRDefault="00874815"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874815" w:rsidRPr="00DF38E0" w14:paraId="34D137F4"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4B9D19F" w14:textId="77777777" w:rsidR="00874815" w:rsidRPr="00DF38E0" w:rsidRDefault="00874815" w:rsidP="006D3A6C">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07AB8A0C" w14:textId="5D53ED2D" w:rsidR="00874815" w:rsidRPr="00DF38E0" w:rsidRDefault="006D3A6C"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5ADB9432" w14:textId="77777777" w:rsidR="00874815" w:rsidRPr="00DF38E0" w:rsidRDefault="00874815"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874815" w:rsidRPr="00DF38E0" w14:paraId="224A5F27"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95C53CC" w14:textId="77777777" w:rsidR="00874815" w:rsidRPr="00DF38E0" w:rsidRDefault="00874815" w:rsidP="006D3A6C">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46078FE0" w14:textId="7F5273D2" w:rsidR="00874815" w:rsidRPr="00DF38E0" w:rsidRDefault="006D3A6C"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B276B41" w14:textId="77777777" w:rsidR="00874815" w:rsidRPr="00DF38E0" w:rsidRDefault="00874815"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874815" w:rsidRPr="00DF38E0" w14:paraId="6FE20BA4"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A311A09" w14:textId="77777777" w:rsidR="00874815" w:rsidRPr="00DF38E0" w:rsidRDefault="00874815" w:rsidP="006D3A6C">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68C08DF4" w14:textId="2BB1D21A" w:rsidR="00874815" w:rsidRPr="00DF38E0" w:rsidRDefault="006D3A6C"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3E12BCCE" w14:textId="77777777" w:rsidR="00874815" w:rsidRPr="00DF38E0" w:rsidRDefault="00874815"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68BF2CF5" w14:textId="77777777" w:rsidR="003517B5" w:rsidRDefault="003517B5">
      <w:pPr>
        <w:spacing w:after="200" w:line="276" w:lineRule="auto"/>
      </w:pPr>
    </w:p>
    <w:p w14:paraId="47770128" w14:textId="6FA1A310" w:rsidR="005E49C7" w:rsidRDefault="005E49C7">
      <w:pPr>
        <w:spacing w:after="200" w:line="276" w:lineRule="auto"/>
      </w:pPr>
      <w:r>
        <w:br w:type="page"/>
      </w:r>
    </w:p>
    <w:p w14:paraId="44387898" w14:textId="284B0F29" w:rsidR="00C70B11" w:rsidRPr="00246E48" w:rsidRDefault="008F78A2" w:rsidP="001F2FE1">
      <w:pPr>
        <w:pStyle w:val="berschrift2"/>
      </w:pPr>
      <w:bookmarkStart w:id="1285" w:name="_Toc130982100"/>
      <w:r>
        <w:lastRenderedPageBreak/>
        <w:t>AD</w:t>
      </w:r>
      <w:bookmarkStart w:id="1286" w:name="_Toc64454099"/>
      <w:r w:rsidR="00C70B11" w:rsidRPr="00246E48">
        <w:t>: Mehr-/Mindermengenabrechnung zwischen NB und MGV</w:t>
      </w:r>
      <w:bookmarkEnd w:id="1284"/>
      <w:bookmarkEnd w:id="1285"/>
      <w:bookmarkEnd w:id="1286"/>
    </w:p>
    <w:p w14:paraId="45773D2E" w14:textId="5BAEA27E" w:rsidR="00C70B11" w:rsidRPr="00246E48" w:rsidRDefault="00362D61" w:rsidP="00C57ED6">
      <w:pPr>
        <w:pStyle w:val="berschrift3"/>
      </w:pPr>
      <w:bookmarkStart w:id="1287" w:name="_Toc62633768"/>
      <w:bookmarkStart w:id="1288" w:name="_Toc64454100"/>
      <w:bookmarkStart w:id="1289" w:name="_Toc130982101"/>
      <w:r w:rsidRPr="00246E48">
        <w:t>E</w:t>
      </w:r>
      <w:r w:rsidR="00C70B11" w:rsidRPr="00246E48">
        <w:t>_0802_aggregierte Menge und Abrechnungszeitraum prüfen</w:t>
      </w:r>
      <w:bookmarkEnd w:id="1287"/>
      <w:bookmarkEnd w:id="1288"/>
      <w:bookmarkEnd w:id="1289"/>
    </w:p>
    <w:p w14:paraId="02744B3D" w14:textId="1CEEC38A" w:rsidR="001A44BE" w:rsidRDefault="00C543C6" w:rsidP="001A44BE">
      <w:pPr>
        <w:pStyle w:val="Zwischenberschrift"/>
      </w:pPr>
      <w:r w:rsidRPr="00C543C6">
        <w:t>G_0080</w:t>
      </w:r>
      <w:r w:rsidR="00DB6D67">
        <w:t>_aggregierte Menge und Abrechnungszeitraum prüfen</w:t>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0607B7" w:rsidRPr="00A24A1B" w14:paraId="29F006C8" w14:textId="77777777" w:rsidTr="00334F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D8DFE4"/>
          </w:tcPr>
          <w:p w14:paraId="75C8C328" w14:textId="77777777" w:rsidR="0074653C" w:rsidRPr="00A24A1B" w:rsidRDefault="0074653C">
            <w:pPr>
              <w:spacing w:after="120"/>
              <w:rPr>
                <w:rFonts w:ascii="Calibri" w:hAnsi="Calibri" w:cs="Calibri"/>
                <w:b/>
                <w:sz w:val="24"/>
              </w:rPr>
            </w:pPr>
            <w:r w:rsidRPr="00A24A1B">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1F3CF37" w14:textId="55402581" w:rsidR="0074653C" w:rsidRPr="00A24A1B" w:rsidRDefault="009B789F">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Nutzung</w:t>
            </w:r>
          </w:p>
        </w:tc>
        <w:tc>
          <w:tcPr>
            <w:tcW w:w="2790" w:type="dxa"/>
            <w:tcBorders>
              <w:top w:val="single" w:sz="4" w:space="0" w:color="auto"/>
              <w:left w:val="single" w:sz="4" w:space="0" w:color="auto"/>
              <w:bottom w:val="single" w:sz="4" w:space="0" w:color="auto"/>
              <w:right w:val="single" w:sz="4" w:space="0" w:color="auto"/>
            </w:tcBorders>
            <w:shd w:val="clear" w:color="auto" w:fill="D8DFE4"/>
          </w:tcPr>
          <w:p w14:paraId="71614A38" w14:textId="48778AEE" w:rsidR="0074653C"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543" w:type="dxa"/>
            <w:tcBorders>
              <w:top w:val="single" w:sz="4" w:space="0" w:color="auto"/>
              <w:left w:val="single" w:sz="4" w:space="0" w:color="auto"/>
              <w:bottom w:val="single" w:sz="4" w:space="0" w:color="auto"/>
              <w:right w:val="single" w:sz="4" w:space="0" w:color="auto"/>
            </w:tcBorders>
            <w:shd w:val="clear" w:color="auto" w:fill="D8DFE4"/>
          </w:tcPr>
          <w:p w14:paraId="3C692CFF"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Name</w:t>
            </w:r>
          </w:p>
        </w:tc>
      </w:tr>
      <w:tr w:rsidR="0074653C" w:rsidRPr="00A24A1B" w14:paraId="5E9A86D2"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840FFD1" w14:textId="77777777" w:rsidR="0074653C" w:rsidRPr="00A24A1B" w:rsidRDefault="0074653C">
            <w:pPr>
              <w:spacing w:after="120"/>
              <w:rPr>
                <w:rFonts w:ascii="Calibri" w:hAnsi="Calibri" w:cs="Calibri"/>
                <w:sz w:val="24"/>
              </w:rPr>
            </w:pPr>
            <w:r w:rsidRPr="00A24A1B">
              <w:rPr>
                <w:rFonts w:ascii="Calibri" w:hAnsi="Calibri" w:cs="Calibri"/>
                <w:sz w:val="24"/>
              </w:rPr>
              <w:t>5</w:t>
            </w:r>
          </w:p>
        </w:tc>
        <w:tc>
          <w:tcPr>
            <w:tcW w:w="1134" w:type="dxa"/>
            <w:tcBorders>
              <w:top w:val="single" w:sz="4" w:space="0" w:color="auto"/>
              <w:bottom w:val="single" w:sz="4" w:space="0" w:color="auto"/>
            </w:tcBorders>
          </w:tcPr>
          <w:p w14:paraId="70A2FAF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782FAA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36D6843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Preis/Rechenregel falsch</w:t>
            </w:r>
          </w:p>
        </w:tc>
      </w:tr>
      <w:tr w:rsidR="0074653C" w:rsidRPr="00A24A1B" w14:paraId="2D46377D"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69330E83" w14:textId="77777777" w:rsidR="0074653C" w:rsidRPr="00A24A1B" w:rsidRDefault="0074653C">
            <w:pPr>
              <w:spacing w:after="120"/>
              <w:rPr>
                <w:rFonts w:ascii="Calibri" w:hAnsi="Calibri" w:cs="Calibri"/>
                <w:sz w:val="24"/>
              </w:rPr>
            </w:pPr>
            <w:r w:rsidRPr="00A24A1B">
              <w:rPr>
                <w:rFonts w:ascii="Calibri" w:hAnsi="Calibri" w:cs="Calibri"/>
                <w:sz w:val="24"/>
              </w:rPr>
              <w:t>9</w:t>
            </w:r>
          </w:p>
        </w:tc>
        <w:tc>
          <w:tcPr>
            <w:tcW w:w="1134" w:type="dxa"/>
            <w:tcBorders>
              <w:top w:val="single" w:sz="4" w:space="0" w:color="auto"/>
              <w:bottom w:val="single" w:sz="4" w:space="0" w:color="auto"/>
            </w:tcBorders>
          </w:tcPr>
          <w:p w14:paraId="66C0AAD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8666EC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5CB52B2D"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Abrechnungszeitraum (innerhalb gültiger Vertragsgrenzen)</w:t>
            </w:r>
          </w:p>
        </w:tc>
      </w:tr>
      <w:tr w:rsidR="0074653C" w:rsidRPr="00A24A1B" w14:paraId="1A63C1F6"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9CB7D97" w14:textId="77777777" w:rsidR="0074653C" w:rsidRPr="00A24A1B" w:rsidRDefault="0074653C">
            <w:pPr>
              <w:spacing w:after="120"/>
              <w:rPr>
                <w:rFonts w:ascii="Calibri" w:hAnsi="Calibri" w:cs="Calibri"/>
                <w:sz w:val="24"/>
              </w:rPr>
            </w:pPr>
            <w:r w:rsidRPr="00A24A1B">
              <w:rPr>
                <w:rFonts w:ascii="Calibri" w:hAnsi="Calibri" w:cs="Calibri"/>
                <w:sz w:val="24"/>
              </w:rPr>
              <w:t>14</w:t>
            </w:r>
          </w:p>
        </w:tc>
        <w:tc>
          <w:tcPr>
            <w:tcW w:w="1134" w:type="dxa"/>
            <w:tcBorders>
              <w:top w:val="single" w:sz="4" w:space="0" w:color="auto"/>
              <w:bottom w:val="single" w:sz="4" w:space="0" w:color="auto"/>
            </w:tcBorders>
          </w:tcPr>
          <w:p w14:paraId="0E9DF92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5D6B106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6F61EA3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Unbekannte Marktlokation, Messlokation</w:t>
            </w:r>
          </w:p>
        </w:tc>
      </w:tr>
      <w:tr w:rsidR="00137606" w:rsidRPr="00A24A1B" w14:paraId="42C6B693"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55284567" w14:textId="4F5E1A5A" w:rsidR="00137606" w:rsidRPr="00A24A1B" w:rsidRDefault="00137606" w:rsidP="00137606">
            <w:pPr>
              <w:spacing w:after="120"/>
              <w:rPr>
                <w:rFonts w:ascii="Calibri" w:hAnsi="Calibri" w:cs="Calibri"/>
              </w:rPr>
            </w:pPr>
            <w:r>
              <w:rPr>
                <w:rFonts w:ascii="Calibri" w:hAnsi="Calibri" w:cs="Calibri"/>
                <w:sz w:val="24"/>
              </w:rPr>
              <w:t>28</w:t>
            </w:r>
          </w:p>
        </w:tc>
        <w:tc>
          <w:tcPr>
            <w:tcW w:w="1134" w:type="dxa"/>
            <w:tcBorders>
              <w:top w:val="single" w:sz="4" w:space="0" w:color="auto"/>
              <w:bottom w:val="single" w:sz="4" w:space="0" w:color="auto"/>
            </w:tcBorders>
          </w:tcPr>
          <w:p w14:paraId="04FB5730" w14:textId="3E6B48BB" w:rsidR="00137606" w:rsidRPr="00A24A1B" w:rsidRDefault="00137606"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24A1B">
              <w:rPr>
                <w:rFonts w:ascii="Calibri" w:hAnsi="Calibri" w:cs="Calibri"/>
                <w:sz w:val="24"/>
              </w:rPr>
              <w:t>O</w:t>
            </w:r>
          </w:p>
        </w:tc>
        <w:tc>
          <w:tcPr>
            <w:tcW w:w="2790" w:type="dxa"/>
            <w:tcBorders>
              <w:top w:val="single" w:sz="4" w:space="0" w:color="auto"/>
              <w:bottom w:val="single" w:sz="4" w:space="0" w:color="auto"/>
            </w:tcBorders>
          </w:tcPr>
          <w:p w14:paraId="394C8CF4" w14:textId="34D1F903" w:rsidR="00137606" w:rsidRPr="00A24A1B" w:rsidRDefault="00137606"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24A1B">
              <w:rPr>
                <w:rFonts w:ascii="Calibri" w:hAnsi="Calibri" w:cs="Calibri"/>
                <w:sz w:val="24"/>
              </w:rPr>
              <w:t> </w:t>
            </w:r>
          </w:p>
        </w:tc>
        <w:tc>
          <w:tcPr>
            <w:tcW w:w="9543" w:type="dxa"/>
            <w:tcBorders>
              <w:top w:val="single" w:sz="4" w:space="0" w:color="auto"/>
              <w:bottom w:val="single" w:sz="4" w:space="0" w:color="auto"/>
            </w:tcBorders>
          </w:tcPr>
          <w:p w14:paraId="48C82F2D" w14:textId="7BC8044F" w:rsidR="00137606" w:rsidRPr="00A24A1B" w:rsidRDefault="00E05B63"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74653C" w:rsidRPr="00A24A1B" w14:paraId="19DB8E4E"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0014BCD5" w14:textId="77777777" w:rsidR="0074653C" w:rsidRPr="00A24A1B" w:rsidRDefault="0074653C">
            <w:pPr>
              <w:spacing w:after="120"/>
              <w:rPr>
                <w:rFonts w:ascii="Calibri" w:hAnsi="Calibri" w:cs="Calibri"/>
                <w:sz w:val="24"/>
              </w:rPr>
            </w:pPr>
            <w:r w:rsidRPr="00A24A1B">
              <w:rPr>
                <w:rFonts w:ascii="Calibri" w:hAnsi="Calibri" w:cs="Calibri"/>
                <w:sz w:val="24"/>
              </w:rPr>
              <w:t>53</w:t>
            </w:r>
          </w:p>
        </w:tc>
        <w:tc>
          <w:tcPr>
            <w:tcW w:w="1134" w:type="dxa"/>
            <w:tcBorders>
              <w:top w:val="single" w:sz="4" w:space="0" w:color="auto"/>
              <w:bottom w:val="single" w:sz="4" w:space="0" w:color="auto"/>
            </w:tcBorders>
          </w:tcPr>
          <w:p w14:paraId="369CEF4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D943D9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7B0C170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doppelte Rechnung</w:t>
            </w:r>
          </w:p>
        </w:tc>
      </w:tr>
      <w:tr w:rsidR="0074653C" w:rsidRPr="00A24A1B" w14:paraId="7CD38993"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16EF1371" w14:textId="77777777" w:rsidR="0074653C" w:rsidRPr="00A24A1B" w:rsidRDefault="0074653C">
            <w:pPr>
              <w:spacing w:after="120"/>
              <w:rPr>
                <w:rFonts w:ascii="Calibri" w:hAnsi="Calibri" w:cs="Calibri"/>
                <w:sz w:val="24"/>
              </w:rPr>
            </w:pPr>
            <w:r w:rsidRPr="00A24A1B">
              <w:rPr>
                <w:rFonts w:ascii="Calibri" w:hAnsi="Calibri" w:cs="Calibri"/>
                <w:sz w:val="24"/>
              </w:rPr>
              <w:t>Z01</w:t>
            </w:r>
          </w:p>
        </w:tc>
        <w:tc>
          <w:tcPr>
            <w:tcW w:w="1134" w:type="dxa"/>
            <w:tcBorders>
              <w:top w:val="single" w:sz="4" w:space="0" w:color="auto"/>
              <w:bottom w:val="single" w:sz="4" w:space="0" w:color="auto"/>
            </w:tcBorders>
          </w:tcPr>
          <w:p w14:paraId="6CC9860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A26B7C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0A65C21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Abrechnungsbeginn ungleich Vertragsbeginn</w:t>
            </w:r>
          </w:p>
        </w:tc>
      </w:tr>
      <w:tr w:rsidR="0074653C" w:rsidRPr="00A24A1B" w14:paraId="13160A31"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5A51C676" w14:textId="77777777" w:rsidR="0074653C" w:rsidRPr="00A24A1B" w:rsidRDefault="0074653C">
            <w:pPr>
              <w:spacing w:after="120"/>
              <w:rPr>
                <w:rFonts w:ascii="Calibri" w:hAnsi="Calibri" w:cs="Calibri"/>
                <w:sz w:val="24"/>
              </w:rPr>
            </w:pPr>
            <w:r w:rsidRPr="00A24A1B">
              <w:rPr>
                <w:rFonts w:ascii="Calibri" w:hAnsi="Calibri" w:cs="Calibri"/>
                <w:sz w:val="24"/>
              </w:rPr>
              <w:t>Z02</w:t>
            </w:r>
          </w:p>
        </w:tc>
        <w:tc>
          <w:tcPr>
            <w:tcW w:w="1134" w:type="dxa"/>
            <w:tcBorders>
              <w:top w:val="single" w:sz="4" w:space="0" w:color="auto"/>
              <w:bottom w:val="single" w:sz="4" w:space="0" w:color="auto"/>
            </w:tcBorders>
          </w:tcPr>
          <w:p w14:paraId="0E3772A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036966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Hinweis: In der NN-</w:t>
            </w:r>
            <w:r w:rsidRPr="00A24A1B">
              <w:rPr>
                <w:rFonts w:ascii="Calibri" w:hAnsi="Calibri" w:cs="Calibri"/>
                <w:sz w:val="24"/>
              </w:rPr>
              <w:br/>
              <w:t>Rechnung ist das</w:t>
            </w:r>
            <w:r w:rsidRPr="00A24A1B">
              <w:rPr>
                <w:rFonts w:ascii="Calibri" w:hAnsi="Calibri" w:cs="Calibri"/>
                <w:sz w:val="24"/>
              </w:rPr>
              <w:br/>
              <w:t>Vertragsende das bestätigte</w:t>
            </w:r>
            <w:r w:rsidRPr="00A24A1B">
              <w:rPr>
                <w:rFonts w:ascii="Calibri" w:hAnsi="Calibri" w:cs="Calibri"/>
                <w:sz w:val="24"/>
              </w:rPr>
              <w:br/>
              <w:t>Ende der Zuordnung zur</w:t>
            </w:r>
            <w:r w:rsidRPr="00A24A1B">
              <w:rPr>
                <w:rFonts w:ascii="Calibri" w:hAnsi="Calibri" w:cs="Calibri"/>
                <w:sz w:val="24"/>
              </w:rPr>
              <w:br/>
              <w:t>Marktlokation, in der MMM-</w:t>
            </w:r>
            <w:r w:rsidRPr="00A24A1B">
              <w:rPr>
                <w:rFonts w:ascii="Calibri" w:hAnsi="Calibri" w:cs="Calibri"/>
                <w:sz w:val="24"/>
              </w:rPr>
              <w:br/>
              <w:t>Rechnung ist das</w:t>
            </w:r>
            <w:r w:rsidRPr="00A24A1B">
              <w:rPr>
                <w:rFonts w:ascii="Calibri" w:hAnsi="Calibri" w:cs="Calibri"/>
                <w:sz w:val="24"/>
              </w:rPr>
              <w:br/>
              <w:t>Vertragsende das bestätigte</w:t>
            </w:r>
            <w:r w:rsidRPr="00A24A1B">
              <w:rPr>
                <w:rFonts w:ascii="Calibri" w:hAnsi="Calibri" w:cs="Calibri"/>
                <w:sz w:val="24"/>
              </w:rPr>
              <w:br/>
              <w:t>Ende der bilanziellen</w:t>
            </w:r>
            <w:r w:rsidRPr="00A24A1B">
              <w:rPr>
                <w:rFonts w:ascii="Calibri" w:hAnsi="Calibri" w:cs="Calibri"/>
                <w:sz w:val="24"/>
              </w:rPr>
              <w:br/>
              <w:t>Zuordnung der Marktlokation</w:t>
            </w:r>
            <w:r w:rsidRPr="00A24A1B">
              <w:rPr>
                <w:rFonts w:ascii="Calibri" w:hAnsi="Calibri" w:cs="Calibri"/>
                <w:sz w:val="24"/>
              </w:rPr>
              <w:br/>
              <w:t xml:space="preserve">zu dem von LF genannten </w:t>
            </w:r>
            <w:r w:rsidRPr="00A24A1B">
              <w:rPr>
                <w:rFonts w:ascii="Calibri" w:hAnsi="Calibri" w:cs="Calibri"/>
                <w:sz w:val="24"/>
              </w:rPr>
              <w:lastRenderedPageBreak/>
              <w:t>BK.</w:t>
            </w:r>
            <w:r w:rsidRPr="00A24A1B">
              <w:rPr>
                <w:rFonts w:ascii="Calibri" w:hAnsi="Calibri" w:cs="Calibri"/>
                <w:sz w:val="24"/>
              </w:rPr>
              <w:br/>
              <w:t>In der MSB-Rechnung ist das</w:t>
            </w:r>
            <w:r w:rsidRPr="00A24A1B">
              <w:rPr>
                <w:rFonts w:ascii="Calibri" w:hAnsi="Calibri" w:cs="Calibri"/>
                <w:sz w:val="24"/>
              </w:rPr>
              <w:br/>
              <w:t>Vertragsende der Zeitpunkt zu dem die Rechnungsabwicklung</w:t>
            </w:r>
            <w:r w:rsidRPr="00A24A1B">
              <w:rPr>
                <w:rFonts w:ascii="Calibri" w:hAnsi="Calibri" w:cs="Calibri"/>
                <w:sz w:val="24"/>
              </w:rPr>
              <w:br/>
              <w:t>vom MSB an den LF endet.</w:t>
            </w:r>
          </w:p>
        </w:tc>
        <w:tc>
          <w:tcPr>
            <w:tcW w:w="9543" w:type="dxa"/>
            <w:tcBorders>
              <w:top w:val="single" w:sz="4" w:space="0" w:color="auto"/>
              <w:bottom w:val="single" w:sz="4" w:space="0" w:color="auto"/>
            </w:tcBorders>
          </w:tcPr>
          <w:p w14:paraId="49350BE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lastRenderedPageBreak/>
              <w:t>Abrechnungsende ungleich Vertragsende</w:t>
            </w:r>
          </w:p>
        </w:tc>
      </w:tr>
      <w:tr w:rsidR="0074653C" w:rsidRPr="00A24A1B" w14:paraId="300B3206"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4F91ABED" w14:textId="77777777" w:rsidR="0074653C" w:rsidRPr="00A24A1B" w:rsidRDefault="0074653C">
            <w:pPr>
              <w:spacing w:after="120"/>
              <w:rPr>
                <w:rFonts w:ascii="Calibri" w:hAnsi="Calibri" w:cs="Calibri"/>
                <w:sz w:val="24"/>
              </w:rPr>
            </w:pPr>
            <w:r w:rsidRPr="00A24A1B">
              <w:rPr>
                <w:rFonts w:ascii="Calibri" w:hAnsi="Calibri" w:cs="Calibri"/>
                <w:sz w:val="24"/>
              </w:rPr>
              <w:t>Z06</w:t>
            </w:r>
          </w:p>
        </w:tc>
        <w:tc>
          <w:tcPr>
            <w:tcW w:w="1134" w:type="dxa"/>
            <w:tcBorders>
              <w:top w:val="single" w:sz="4" w:space="0" w:color="auto"/>
              <w:bottom w:val="single" w:sz="4" w:space="0" w:color="auto"/>
            </w:tcBorders>
          </w:tcPr>
          <w:p w14:paraId="227D90C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4628929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1D8C725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Artikel nicht vereinbart</w:t>
            </w:r>
          </w:p>
        </w:tc>
      </w:tr>
      <w:tr w:rsidR="0074653C" w:rsidRPr="00A24A1B" w14:paraId="37FAB7CA"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388ACF6C" w14:textId="77777777" w:rsidR="0074653C" w:rsidRPr="00A24A1B" w:rsidRDefault="0074653C">
            <w:pPr>
              <w:spacing w:after="120"/>
              <w:rPr>
                <w:rFonts w:ascii="Calibri" w:hAnsi="Calibri" w:cs="Calibri"/>
                <w:sz w:val="24"/>
              </w:rPr>
            </w:pPr>
            <w:r w:rsidRPr="00A24A1B">
              <w:rPr>
                <w:rFonts w:ascii="Calibri" w:hAnsi="Calibri" w:cs="Calibri"/>
                <w:sz w:val="24"/>
              </w:rPr>
              <w:t>Z07</w:t>
            </w:r>
          </w:p>
        </w:tc>
        <w:tc>
          <w:tcPr>
            <w:tcW w:w="1134" w:type="dxa"/>
            <w:tcBorders>
              <w:top w:val="single" w:sz="4" w:space="0" w:color="auto"/>
              <w:bottom w:val="single" w:sz="4" w:space="0" w:color="auto"/>
            </w:tcBorders>
          </w:tcPr>
          <w:p w14:paraId="4044216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0C2249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03037DB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fehlen</w:t>
            </w:r>
            <w:r w:rsidRPr="00A24A1B">
              <w:rPr>
                <w:rFonts w:ascii="Calibri" w:hAnsi="Calibri" w:cs="Calibr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74653C" w:rsidRPr="00A24A1B" w14:paraId="2E943299"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8697FDA" w14:textId="77777777" w:rsidR="0074653C" w:rsidRPr="00A24A1B" w:rsidRDefault="0074653C">
            <w:pPr>
              <w:spacing w:after="120"/>
              <w:rPr>
                <w:rFonts w:ascii="Calibri" w:hAnsi="Calibri" w:cs="Calibri"/>
                <w:sz w:val="24"/>
              </w:rPr>
            </w:pPr>
            <w:r w:rsidRPr="00A24A1B">
              <w:rPr>
                <w:rFonts w:ascii="Calibri" w:hAnsi="Calibri" w:cs="Calibri"/>
                <w:sz w:val="24"/>
              </w:rPr>
              <w:t>Z08</w:t>
            </w:r>
          </w:p>
        </w:tc>
        <w:tc>
          <w:tcPr>
            <w:tcW w:w="1134" w:type="dxa"/>
            <w:tcBorders>
              <w:top w:val="single" w:sz="4" w:space="0" w:color="auto"/>
              <w:bottom w:val="single" w:sz="4" w:space="0" w:color="auto"/>
            </w:tcBorders>
          </w:tcPr>
          <w:p w14:paraId="725A92E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7C2976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1F377BC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Rechnungsnummer bereits erhalten</w:t>
            </w:r>
            <w:r w:rsidRPr="00A24A1B">
              <w:rPr>
                <w:rFonts w:ascii="Calibri" w:hAnsi="Calibri" w:cs="Calibri"/>
                <w:sz w:val="24"/>
              </w:rPr>
              <w:br w:type="page"/>
              <w:t>Es wurden zwei unterschiedliche Rechnungen mit derselben Rechnungsnummer empfangen.</w:t>
            </w:r>
          </w:p>
        </w:tc>
      </w:tr>
    </w:tbl>
    <w:p w14:paraId="69A3EF11" w14:textId="6AD2D4AF" w:rsidR="008D4658" w:rsidRDefault="0001668C" w:rsidP="0001668C">
      <w:pPr>
        <w:spacing w:after="200" w:line="276" w:lineRule="auto"/>
      </w:pPr>
      <w:r>
        <w:br w:type="page"/>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74653C" w:rsidRPr="00A24A1B" w14:paraId="02A1E71A" w14:textId="77777777" w:rsidTr="008D4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auto"/>
          </w:tcPr>
          <w:p w14:paraId="0665DEFE" w14:textId="77777777" w:rsidR="0074653C" w:rsidRPr="00A24A1B" w:rsidRDefault="0074653C">
            <w:pPr>
              <w:spacing w:after="120"/>
              <w:rPr>
                <w:rFonts w:ascii="Calibri" w:hAnsi="Calibri" w:cs="Calibri"/>
                <w:sz w:val="24"/>
              </w:rPr>
            </w:pPr>
            <w:r w:rsidRPr="00A24A1B">
              <w:rPr>
                <w:rFonts w:ascii="Calibri" w:hAnsi="Calibri" w:cs="Calibri"/>
                <w:sz w:val="24"/>
              </w:rPr>
              <w:lastRenderedPageBreak/>
              <w:t>Z10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286DB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left w:val="single" w:sz="4" w:space="0" w:color="auto"/>
              <w:bottom w:val="single" w:sz="4" w:space="0" w:color="auto"/>
              <w:right w:val="single" w:sz="4" w:space="0" w:color="auto"/>
            </w:tcBorders>
            <w:shd w:val="clear" w:color="auto" w:fill="auto"/>
          </w:tcPr>
          <w:p w14:paraId="63061591"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left w:val="single" w:sz="4" w:space="0" w:color="auto"/>
              <w:bottom w:val="single" w:sz="4" w:space="0" w:color="auto"/>
              <w:right w:val="single" w:sz="4" w:space="0" w:color="auto"/>
            </w:tcBorders>
            <w:shd w:val="clear" w:color="auto" w:fill="auto"/>
          </w:tcPr>
          <w:p w14:paraId="7B7640D3" w14:textId="490FF473" w:rsidR="0066797F"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falsch</w:t>
            </w:r>
            <w:r w:rsidRPr="00A24A1B">
              <w:rPr>
                <w:rFonts w:ascii="Calibri" w:hAnsi="Calibri" w:cs="Calibri"/>
                <w:sz w:val="24"/>
              </w:rPr>
              <w:br/>
              <w:t>Regelung für die Verwendung im Rahmen der MMM-Rechnungsprüfung:</w:t>
            </w:r>
            <w:r w:rsidRPr="00A24A1B">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MMM-Rechnung verwendet werden, ist die MMM-Rechnung mit dem Code Z10 und nicht mit dem Code Z39 abzulehnen.</w:t>
            </w:r>
          </w:p>
        </w:tc>
      </w:tr>
      <w:tr w:rsidR="0074653C" w:rsidRPr="00A24A1B" w14:paraId="5E4FBDC7"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182B7B15" w14:textId="77777777" w:rsidR="0074653C" w:rsidRPr="00A24A1B" w:rsidRDefault="0074653C">
            <w:pPr>
              <w:spacing w:after="120"/>
              <w:rPr>
                <w:rFonts w:ascii="Calibri" w:hAnsi="Calibri" w:cs="Calibri"/>
                <w:sz w:val="24"/>
              </w:rPr>
            </w:pPr>
            <w:r w:rsidRPr="00A24A1B">
              <w:rPr>
                <w:rFonts w:ascii="Calibri" w:hAnsi="Calibri" w:cs="Calibri"/>
                <w:sz w:val="24"/>
              </w:rPr>
              <w:t>Z35</w:t>
            </w:r>
          </w:p>
        </w:tc>
        <w:tc>
          <w:tcPr>
            <w:tcW w:w="1134" w:type="dxa"/>
            <w:tcBorders>
              <w:top w:val="single" w:sz="4" w:space="0" w:color="auto"/>
              <w:bottom w:val="single" w:sz="4" w:space="0" w:color="auto"/>
            </w:tcBorders>
          </w:tcPr>
          <w:p w14:paraId="571D95A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503A51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17E0AF95"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Bilanzierungsbeginn</w:t>
            </w:r>
          </w:p>
          <w:p w14:paraId="21BCAD4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Der in der Mehr-/Mindermengen-INVOIC (IMD++MMM) angegebene Bilanzierungsbeginn DTM+Z11 ist falsch. D. h. in der ersten MMM-Rechnung nach einem Lieferbeginn weicht das in dem INVOIC angegebene Datum von dem ab, auf welches sich NB und LF im Rahmen des UTILMD-Austauschs zum Lieferbeginn z. B. im Rahmen des Lieferantenwechsels geeinigt haben. Für alle Folge-MMM-Rechnungen gilt: Ist das in der MMM-Rechnung angegebene Bilanzierungsbeginn-Datum nicht der Folgetag des MMM-</w:t>
            </w:r>
            <w:proofErr w:type="spellStart"/>
            <w:r w:rsidRPr="00A24A1B">
              <w:rPr>
                <w:rFonts w:ascii="Calibri" w:hAnsi="Calibri" w:cs="Calibri"/>
                <w:sz w:val="24"/>
              </w:rPr>
              <w:t>Endezeitpunkts</w:t>
            </w:r>
            <w:proofErr w:type="spellEnd"/>
            <w:r w:rsidRPr="00A24A1B">
              <w:rPr>
                <w:rFonts w:ascii="Calibri" w:hAnsi="Calibri" w:cs="Calibri"/>
                <w:sz w:val="24"/>
              </w:rPr>
              <w:t xml:space="preserve"> der vorangegangenen MMM-Rechnung für diese Marktlokation, ist dies auch über diesen Code zu reklamieren.</w:t>
            </w:r>
          </w:p>
        </w:tc>
      </w:tr>
      <w:tr w:rsidR="0074653C" w:rsidRPr="00A24A1B" w14:paraId="74DDE31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34305E59" w14:textId="77777777" w:rsidR="0074653C" w:rsidRPr="00A24A1B" w:rsidRDefault="0074653C">
            <w:pPr>
              <w:spacing w:after="120"/>
              <w:rPr>
                <w:rFonts w:ascii="Calibri" w:hAnsi="Calibri" w:cs="Calibri"/>
                <w:sz w:val="24"/>
              </w:rPr>
            </w:pPr>
            <w:r w:rsidRPr="00A24A1B">
              <w:rPr>
                <w:rFonts w:ascii="Calibri" w:hAnsi="Calibri" w:cs="Calibri"/>
                <w:sz w:val="24"/>
              </w:rPr>
              <w:t>Z36</w:t>
            </w:r>
          </w:p>
        </w:tc>
        <w:tc>
          <w:tcPr>
            <w:tcW w:w="1134" w:type="dxa"/>
            <w:tcBorders>
              <w:top w:val="single" w:sz="4" w:space="0" w:color="auto"/>
              <w:bottom w:val="single" w:sz="4" w:space="0" w:color="auto"/>
            </w:tcBorders>
          </w:tcPr>
          <w:p w14:paraId="3EA05B1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8D45F1F"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7651FE3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falsches Netznutzungsende</w:t>
            </w:r>
          </w:p>
          <w:p w14:paraId="4291F7D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in der Mehr-/Mindermengen-INVOIC (IMD++MMM) angegebene Netznutzungsende DTM+Z12 ist falsch. Ist der in der MMM-Rechnung angegebene MMM-</w:t>
            </w:r>
            <w:proofErr w:type="spellStart"/>
            <w:r w:rsidRPr="00A24A1B">
              <w:rPr>
                <w:rFonts w:ascii="Calibri" w:hAnsi="Calibri" w:cs="Calibri"/>
                <w:sz w:val="24"/>
              </w:rPr>
              <w:t>Endezeitpunkt</w:t>
            </w:r>
            <w:proofErr w:type="spellEnd"/>
            <w:r w:rsidRPr="00A24A1B">
              <w:rPr>
                <w:rFonts w:ascii="Calibri" w:hAnsi="Calibri" w:cs="Calibri"/>
                <w:sz w:val="24"/>
              </w:rPr>
              <w:t xml:space="preserve"> nicht der, der über Abmeldung der Marktlokation bestätigte Zeitpunkt, ist dies auch über diesen Code zu reklamieren.</w:t>
            </w:r>
          </w:p>
        </w:tc>
      </w:tr>
      <w:tr w:rsidR="0074653C" w:rsidRPr="00A24A1B" w14:paraId="6C90224C"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F5F0B4D" w14:textId="77777777" w:rsidR="0074653C" w:rsidRPr="00A24A1B" w:rsidRDefault="0074653C">
            <w:pPr>
              <w:spacing w:after="120"/>
              <w:rPr>
                <w:rFonts w:ascii="Calibri" w:hAnsi="Calibri" w:cs="Calibri"/>
                <w:sz w:val="24"/>
              </w:rPr>
            </w:pPr>
            <w:r w:rsidRPr="00A24A1B">
              <w:rPr>
                <w:rFonts w:ascii="Calibri" w:hAnsi="Calibri" w:cs="Calibri"/>
                <w:sz w:val="24"/>
              </w:rPr>
              <w:t>Z37</w:t>
            </w:r>
          </w:p>
        </w:tc>
        <w:tc>
          <w:tcPr>
            <w:tcW w:w="1134" w:type="dxa"/>
            <w:tcBorders>
              <w:top w:val="single" w:sz="4" w:space="0" w:color="auto"/>
              <w:bottom w:val="single" w:sz="4" w:space="0" w:color="auto"/>
            </w:tcBorders>
          </w:tcPr>
          <w:p w14:paraId="7C4190A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7A57C82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14A6B73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fehlt</w:t>
            </w:r>
          </w:p>
          <w:p w14:paraId="5ACFAF9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Für die in der MMM-INVOIC angegebene Referenz auf die MSCONS (bilanzierte Menge) liegt dem Rechnungsempfänger keine MSCONS vor.</w:t>
            </w:r>
          </w:p>
        </w:tc>
      </w:tr>
      <w:tr w:rsidR="0074653C" w:rsidRPr="00A24A1B" w14:paraId="07B690AE"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080B3C5" w14:textId="77777777" w:rsidR="0074653C" w:rsidRPr="00A24A1B" w:rsidRDefault="0074653C">
            <w:pPr>
              <w:spacing w:after="120"/>
              <w:rPr>
                <w:rFonts w:ascii="Calibri" w:hAnsi="Calibri" w:cs="Calibri"/>
                <w:sz w:val="24"/>
              </w:rPr>
            </w:pPr>
            <w:r w:rsidRPr="00A24A1B">
              <w:rPr>
                <w:rFonts w:ascii="Calibri" w:hAnsi="Calibri" w:cs="Calibri"/>
                <w:sz w:val="24"/>
              </w:rPr>
              <w:lastRenderedPageBreak/>
              <w:t>Z38</w:t>
            </w:r>
          </w:p>
        </w:tc>
        <w:tc>
          <w:tcPr>
            <w:tcW w:w="1134" w:type="dxa"/>
            <w:tcBorders>
              <w:top w:val="single" w:sz="4" w:space="0" w:color="auto"/>
              <w:bottom w:val="single" w:sz="4" w:space="0" w:color="auto"/>
            </w:tcBorders>
          </w:tcPr>
          <w:p w14:paraId="147D77A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C6397C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03C2BF4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falsch</w:t>
            </w:r>
          </w:p>
          <w:p w14:paraId="612FF42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 in der referenzierten MSCONS angegebene Menge ist falsch. Dies ist der Fall, wenn die vom LF auf Basis der zuvor mit dem NB ausgetauschten und abgestimmten Daten ermittelte bilanzierte Menge von der in der MSCONS angegebenen bilanzierten Menge abweicht.</w:t>
            </w:r>
          </w:p>
        </w:tc>
      </w:tr>
      <w:tr w:rsidR="0074653C" w:rsidRPr="00A24A1B" w14:paraId="04469E2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01D91724" w14:textId="77777777" w:rsidR="0074653C" w:rsidRPr="00A24A1B" w:rsidRDefault="0074653C">
            <w:pPr>
              <w:spacing w:after="120"/>
              <w:rPr>
                <w:rFonts w:ascii="Calibri" w:hAnsi="Calibri" w:cs="Calibri"/>
                <w:sz w:val="24"/>
              </w:rPr>
            </w:pPr>
            <w:r w:rsidRPr="00A24A1B">
              <w:rPr>
                <w:rFonts w:ascii="Calibri" w:hAnsi="Calibri" w:cs="Calibri"/>
                <w:sz w:val="24"/>
              </w:rPr>
              <w:t>Z39</w:t>
            </w:r>
          </w:p>
        </w:tc>
        <w:tc>
          <w:tcPr>
            <w:tcW w:w="1134" w:type="dxa"/>
            <w:tcBorders>
              <w:top w:val="single" w:sz="4" w:space="0" w:color="auto"/>
              <w:bottom w:val="single" w:sz="4" w:space="0" w:color="auto"/>
            </w:tcBorders>
          </w:tcPr>
          <w:p w14:paraId="00596ED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1FDC86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7FFE2540"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Netznutzungsabrechnung fehlt</w:t>
            </w:r>
          </w:p>
          <w:p w14:paraId="53E7F248" w14:textId="23347D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Für den zugrundeliegenden Netznutzungszeitraum (= Zeitintervall der Netznutzungsmesswerte / -energiemenge) wurde noch nie eine Netznutzungsrechnung an den Lieferanten (sofern der Lieferant für diese der Rechnungsempfänger ist) gestellt. Wurde beispielsweise eine NN-Rechnung wegen falschen Messpreis storniert kann dieser Code nicht genutzt werden, da der Messpreis nicht in die MMM-Rechnung einfließt. Ist die Netznutzungsmenge falsch, ist nicht der Code Z39, sondern der Code Z10 zu verwenden. Der Code Z39 ist bei der Abrechnung „Bilanzierung ohne Netznutzung“ nicht anzuwenden. Durch </w:t>
            </w:r>
            <w:r w:rsidR="00D41DA1">
              <w:rPr>
                <w:rFonts w:ascii="Calibri" w:hAnsi="Calibri" w:cs="Calibri"/>
                <w:sz w:val="24"/>
              </w:rPr>
              <w:t>S</w:t>
            </w:r>
            <w:r w:rsidRPr="00A24A1B">
              <w:rPr>
                <w:rFonts w:ascii="Calibri" w:hAnsi="Calibri" w:cs="Calibri"/>
                <w:sz w:val="24"/>
              </w:rPr>
              <w:t xml:space="preserve">tornieren einer Netznutzungsrechnung wird nicht der Tatbestand erreicht, dass noch nie eine Netznutzungsrechnung vorgelegen hätte. Durch </w:t>
            </w:r>
            <w:r w:rsidR="00D41DA1">
              <w:rPr>
                <w:rFonts w:ascii="Calibri" w:hAnsi="Calibri" w:cs="Calibri"/>
                <w:sz w:val="24"/>
              </w:rPr>
              <w:t>S</w:t>
            </w:r>
            <w:r w:rsidRPr="00A24A1B">
              <w:rPr>
                <w:rFonts w:ascii="Calibri" w:hAnsi="Calibri" w:cs="Calibri"/>
                <w:sz w:val="24"/>
              </w:rPr>
              <w:t>tornieren einer Netznutzungsrechnung wird nicht der Tatbestand erreicht, dass noch nie eine Netznutzungsrechnung vorgelegen hätte.</w:t>
            </w:r>
          </w:p>
        </w:tc>
      </w:tr>
      <w:tr w:rsidR="0074653C" w:rsidRPr="00A24A1B" w14:paraId="3D133783"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42F2560" w14:textId="77777777" w:rsidR="0074653C" w:rsidRPr="00A24A1B" w:rsidRDefault="0074653C">
            <w:pPr>
              <w:spacing w:after="120"/>
              <w:rPr>
                <w:rFonts w:ascii="Calibri" w:hAnsi="Calibri" w:cs="Calibri"/>
                <w:sz w:val="24"/>
              </w:rPr>
            </w:pPr>
            <w:r w:rsidRPr="00A24A1B">
              <w:rPr>
                <w:rFonts w:ascii="Calibri" w:hAnsi="Calibri" w:cs="Calibri"/>
                <w:sz w:val="24"/>
              </w:rPr>
              <w:t>Z40</w:t>
            </w:r>
          </w:p>
        </w:tc>
        <w:tc>
          <w:tcPr>
            <w:tcW w:w="1134" w:type="dxa"/>
            <w:tcBorders>
              <w:top w:val="single" w:sz="4" w:space="0" w:color="auto"/>
              <w:bottom w:val="single" w:sz="4" w:space="0" w:color="auto"/>
            </w:tcBorders>
          </w:tcPr>
          <w:p w14:paraId="3FB9A57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500DE56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40258C9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Reverse Charge Anwendung fehlt oder unzulässig</w:t>
            </w:r>
          </w:p>
          <w:p w14:paraId="7B8F21D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lastRenderedPageBreak/>
              <w:t>Das Reverse Charge Verfahren hätte angewendet werden müssen bzw. hätte nicht angewendet werden dürfen.</w:t>
            </w:r>
          </w:p>
        </w:tc>
      </w:tr>
      <w:tr w:rsidR="0074653C" w:rsidRPr="00A24A1B" w14:paraId="13F4AE05"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5456BCA" w14:textId="77777777" w:rsidR="0074653C" w:rsidRPr="00A24A1B" w:rsidRDefault="0074653C">
            <w:pPr>
              <w:spacing w:after="120"/>
              <w:rPr>
                <w:rFonts w:ascii="Calibri" w:hAnsi="Calibri" w:cs="Calibri"/>
                <w:sz w:val="24"/>
              </w:rPr>
            </w:pPr>
            <w:r w:rsidRPr="00A24A1B">
              <w:rPr>
                <w:rFonts w:ascii="Calibri" w:hAnsi="Calibri" w:cs="Calibri"/>
                <w:sz w:val="24"/>
              </w:rPr>
              <w:lastRenderedPageBreak/>
              <w:t>Z41</w:t>
            </w:r>
          </w:p>
        </w:tc>
        <w:tc>
          <w:tcPr>
            <w:tcW w:w="1134" w:type="dxa"/>
            <w:tcBorders>
              <w:top w:val="single" w:sz="4" w:space="0" w:color="auto"/>
              <w:bottom w:val="single" w:sz="4" w:space="0" w:color="auto"/>
            </w:tcBorders>
          </w:tcPr>
          <w:p w14:paraId="7344FDFF"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8D102C5"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Wenn MP-ID in SG1</w:t>
            </w:r>
            <w:r w:rsidRPr="00A24A1B">
              <w:rPr>
                <w:rFonts w:ascii="Calibri" w:hAnsi="Calibri" w:cs="Calibri"/>
                <w:sz w:val="24"/>
              </w:rPr>
              <w:br/>
              <w:t>NAD+MR aus Sparte Gas</w:t>
            </w:r>
          </w:p>
        </w:tc>
        <w:tc>
          <w:tcPr>
            <w:tcW w:w="9543" w:type="dxa"/>
            <w:tcBorders>
              <w:top w:val="single" w:sz="4" w:space="0" w:color="auto"/>
              <w:bottom w:val="single" w:sz="4" w:space="0" w:color="auto"/>
            </w:tcBorders>
          </w:tcPr>
          <w:p w14:paraId="4563FF0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Allokationsliste fehlt</w:t>
            </w:r>
          </w:p>
          <w:p w14:paraId="283BA9FA" w14:textId="62C994AD"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Enthält die bilanzierte Menge einer MMM-Rechnung einen Zeitraum, für den die marktlokationsscharfen Allokationsliste Gas aufgrund der Anforderung vorliegen müsste, die aber dem LF nicht vorliegt, so ist dies mit dem Code Z41 zu reklamieren</w:t>
            </w:r>
          </w:p>
        </w:tc>
      </w:tr>
    </w:tbl>
    <w:p w14:paraId="7AED240E" w14:textId="104E5FC3" w:rsidR="008D4658" w:rsidRDefault="0001668C" w:rsidP="0001668C">
      <w:pPr>
        <w:spacing w:after="200" w:line="276" w:lineRule="auto"/>
      </w:pPr>
      <w:r>
        <w:br w:type="page"/>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74653C" w:rsidRPr="00A24A1B" w14:paraId="74DA85FE" w14:textId="77777777" w:rsidTr="008D4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auto"/>
          </w:tcPr>
          <w:p w14:paraId="2CC4B342" w14:textId="77777777" w:rsidR="0074653C" w:rsidRPr="00A24A1B" w:rsidRDefault="0074653C">
            <w:pPr>
              <w:spacing w:after="120"/>
              <w:rPr>
                <w:rFonts w:ascii="Calibri" w:hAnsi="Calibri" w:cs="Calibri"/>
                <w:sz w:val="24"/>
              </w:rPr>
            </w:pPr>
            <w:r w:rsidRPr="00A24A1B">
              <w:rPr>
                <w:rFonts w:ascii="Calibri" w:hAnsi="Calibri" w:cs="Calibri"/>
                <w:sz w:val="24"/>
              </w:rPr>
              <w:lastRenderedPageBreak/>
              <w:t>Z42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11DC2B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left w:val="single" w:sz="4" w:space="0" w:color="auto"/>
              <w:bottom w:val="single" w:sz="4" w:space="0" w:color="auto"/>
              <w:right w:val="single" w:sz="4" w:space="0" w:color="auto"/>
            </w:tcBorders>
            <w:shd w:val="clear" w:color="auto" w:fill="auto"/>
          </w:tcPr>
          <w:p w14:paraId="3DC3DB38"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left w:val="single" w:sz="4" w:space="0" w:color="auto"/>
              <w:bottom w:val="single" w:sz="4" w:space="0" w:color="auto"/>
              <w:right w:val="single" w:sz="4" w:space="0" w:color="auto"/>
            </w:tcBorders>
            <w:shd w:val="clear" w:color="auto" w:fill="auto"/>
          </w:tcPr>
          <w:p w14:paraId="1DBDCD0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Mehr-/Mindermenge falsch</w:t>
            </w:r>
          </w:p>
          <w:p w14:paraId="156F9602" w14:textId="25A40AE1"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Dieser Code ist ausschließlich dann zu verwenden, wenn die Differenz aus Netznutzungsmenge und bilanzierter Menge der jeweils zugrundeliegenden MSCONS-Nachrichten ungleich der Mehr-/Mindermenge aus dem QTY+47 der MMMA-INVOIC ist. </w:t>
            </w:r>
            <w:r w:rsidR="00E024EF">
              <w:rPr>
                <w:rFonts w:ascii="Calibri" w:hAnsi="Calibri" w:cs="Calibri"/>
                <w:sz w:val="24"/>
              </w:rPr>
              <w:t>I</w:t>
            </w:r>
            <w:r w:rsidRPr="00A24A1B">
              <w:rPr>
                <w:rFonts w:ascii="Calibri" w:hAnsi="Calibri" w:cs="Calibri"/>
                <w:sz w:val="24"/>
              </w:rPr>
              <w:t>st aus Sicht des Lieferanten die in der Mehr-/Mindermenge berücksichtigte</w:t>
            </w:r>
            <w:r w:rsidR="0025176E">
              <w:rPr>
                <w:rFonts w:ascii="Calibri" w:hAnsi="Calibri" w:cs="Calibri"/>
                <w:sz w:val="24"/>
              </w:rPr>
              <w:t xml:space="preserve"> </w:t>
            </w:r>
            <w:r w:rsidR="00E024EF" w:rsidRPr="00E024EF">
              <w:rPr>
                <w:rFonts w:ascii="Calibri" w:hAnsi="Calibri" w:cs="Calibri"/>
                <w:sz w:val="24"/>
              </w:rPr>
              <w:t>bilanzierte Menge</w:t>
            </w:r>
            <w:r w:rsidR="00155013">
              <w:rPr>
                <w:rFonts w:ascii="Calibri" w:hAnsi="Calibri" w:cs="Calibri"/>
                <w:sz w:val="24"/>
              </w:rPr>
              <w:t xml:space="preserve"> </w:t>
            </w:r>
            <w:r w:rsidRPr="00A24A1B">
              <w:rPr>
                <w:rFonts w:ascii="Calibri" w:hAnsi="Calibri" w:cs="Calibri"/>
                <w:sz w:val="24"/>
              </w:rPr>
              <w:t>falsch, ist dieser Fehler mit dem Code Z</w:t>
            </w:r>
            <w:r w:rsidR="00155013">
              <w:rPr>
                <w:rFonts w:ascii="Calibri" w:hAnsi="Calibri" w:cs="Calibri"/>
                <w:sz w:val="24"/>
              </w:rPr>
              <w:t>38</w:t>
            </w:r>
            <w:r w:rsidRPr="00A24A1B">
              <w:rPr>
                <w:rFonts w:ascii="Calibri" w:hAnsi="Calibri" w:cs="Calibri"/>
                <w:sz w:val="24"/>
              </w:rPr>
              <w:t xml:space="preserve"> zu reklamieren (sollte die</w:t>
            </w:r>
            <w:r w:rsidR="0025176E">
              <w:rPr>
                <w:rFonts w:ascii="Calibri" w:hAnsi="Calibri" w:cs="Calibri"/>
                <w:sz w:val="24"/>
              </w:rPr>
              <w:t xml:space="preserve"> </w:t>
            </w:r>
            <w:r w:rsidR="00155013" w:rsidRPr="00155013">
              <w:rPr>
                <w:rFonts w:ascii="Calibri" w:hAnsi="Calibri" w:cs="Calibri"/>
                <w:sz w:val="24"/>
              </w:rPr>
              <w:t>bilanzierte Menge</w:t>
            </w:r>
            <w:r w:rsidR="00155013">
              <w:rPr>
                <w:rFonts w:ascii="Calibri" w:hAnsi="Calibri" w:cs="Calibri"/>
                <w:sz w:val="24"/>
              </w:rPr>
              <w:t xml:space="preserve"> </w:t>
            </w:r>
            <w:r w:rsidRPr="00A24A1B">
              <w:rPr>
                <w:rFonts w:ascii="Calibri" w:hAnsi="Calibri" w:cs="Calibri"/>
                <w:sz w:val="24"/>
              </w:rPr>
              <w:t>gar nicht vorliegen, ist der Code Z</w:t>
            </w:r>
            <w:r w:rsidR="00155013">
              <w:rPr>
                <w:rFonts w:ascii="Calibri" w:hAnsi="Calibri" w:cs="Calibri"/>
                <w:sz w:val="24"/>
              </w:rPr>
              <w:t>3</w:t>
            </w:r>
            <w:r w:rsidRPr="00A24A1B">
              <w:rPr>
                <w:rFonts w:ascii="Calibri" w:hAnsi="Calibri" w:cs="Calibri"/>
                <w:sz w:val="24"/>
              </w:rPr>
              <w:t>7 zu verwenden</w:t>
            </w:r>
            <w:r w:rsidR="003A7330">
              <w:rPr>
                <w:rFonts w:ascii="Calibri" w:hAnsi="Calibri" w:cs="Calibri"/>
                <w:sz w:val="24"/>
              </w:rPr>
              <w:t>).</w:t>
            </w:r>
          </w:p>
        </w:tc>
      </w:tr>
      <w:tr w:rsidR="0074653C" w:rsidRPr="00A24A1B" w14:paraId="2DB3AA54"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E53551C" w14:textId="77777777" w:rsidR="0074653C" w:rsidRPr="00A24A1B" w:rsidRDefault="0074653C">
            <w:pPr>
              <w:spacing w:after="120"/>
              <w:rPr>
                <w:rFonts w:ascii="Calibri" w:hAnsi="Calibri" w:cs="Calibri"/>
                <w:sz w:val="24"/>
              </w:rPr>
            </w:pPr>
            <w:r w:rsidRPr="00A24A1B">
              <w:rPr>
                <w:rFonts w:ascii="Calibri" w:hAnsi="Calibri" w:cs="Calibri"/>
                <w:sz w:val="24"/>
              </w:rPr>
              <w:t>Z43</w:t>
            </w:r>
          </w:p>
        </w:tc>
        <w:tc>
          <w:tcPr>
            <w:tcW w:w="1134" w:type="dxa"/>
            <w:tcBorders>
              <w:top w:val="single" w:sz="4" w:space="0" w:color="auto"/>
              <w:bottom w:val="single" w:sz="4" w:space="0" w:color="auto"/>
            </w:tcBorders>
          </w:tcPr>
          <w:p w14:paraId="5DF50C7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CECA78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3DE3752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Ungültiges Rechnungsdatum</w:t>
            </w:r>
          </w:p>
          <w:p w14:paraId="5A1333B6" w14:textId="37D6205E" w:rsidR="0066797F"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Zum Zeitpunkt</w:t>
            </w:r>
            <w:r w:rsidR="007C2450">
              <w:rPr>
                <w:rFonts w:ascii="Calibri" w:hAnsi="Calibri" w:cs="Calibri"/>
                <w:sz w:val="24"/>
              </w:rPr>
              <w:t>,</w:t>
            </w:r>
            <w:r w:rsidRPr="00A24A1B">
              <w:rPr>
                <w:rFonts w:ascii="Calibri" w:hAnsi="Calibri" w:cs="Calibri"/>
                <w:sz w:val="24"/>
              </w:rPr>
              <w:t xml:space="preserve"> zu dem die Rechnung beim Rechnungsempfänger eingeht, liegt das auf der Rechnung angegebene Rechnungsdatum (DTM+137 der INVOIC) in der Zukunft.</w:t>
            </w:r>
          </w:p>
        </w:tc>
      </w:tr>
      <w:tr w:rsidR="0074653C" w:rsidRPr="00A24A1B" w14:paraId="35F42D1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609A30DB" w14:textId="77777777" w:rsidR="0074653C" w:rsidRPr="00A24A1B" w:rsidRDefault="0074653C">
            <w:pPr>
              <w:spacing w:after="120"/>
              <w:rPr>
                <w:rFonts w:ascii="Calibri" w:hAnsi="Calibri" w:cs="Calibri"/>
                <w:sz w:val="24"/>
              </w:rPr>
            </w:pPr>
            <w:r w:rsidRPr="00A24A1B">
              <w:rPr>
                <w:rFonts w:ascii="Calibri" w:hAnsi="Calibri" w:cs="Calibri"/>
                <w:sz w:val="24"/>
              </w:rPr>
              <w:t>Z44</w:t>
            </w:r>
          </w:p>
        </w:tc>
        <w:tc>
          <w:tcPr>
            <w:tcW w:w="1134" w:type="dxa"/>
            <w:tcBorders>
              <w:top w:val="single" w:sz="4" w:space="0" w:color="auto"/>
              <w:bottom w:val="single" w:sz="4" w:space="0" w:color="auto"/>
            </w:tcBorders>
          </w:tcPr>
          <w:p w14:paraId="1651215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4177FF83"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33920B53"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Zeitintervall der bilanzierten Menge inkonsistent</w:t>
            </w:r>
          </w:p>
          <w:p w14:paraId="04C9349D" w14:textId="4FC37F29"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der in der MMM-INVOIC angegebene Bilanzierungszeitraum</w:t>
            </w:r>
            <w:r w:rsidR="00591181">
              <w:rPr>
                <w:rFonts w:ascii="Calibri" w:hAnsi="Calibri" w:cs="Calibri"/>
                <w:sz w:val="24"/>
              </w:rPr>
              <w:t>,</w:t>
            </w:r>
            <w:r w:rsidRPr="00A24A1B">
              <w:rPr>
                <w:rFonts w:ascii="Calibri" w:hAnsi="Calibri" w:cs="Calibri"/>
                <w:sz w:val="24"/>
              </w:rPr>
              <w:t xml:space="preserve"> von dem in der referenzierten MSCONS angegebenen Bilanzierungszeitraum abweicht.</w:t>
            </w:r>
          </w:p>
        </w:tc>
      </w:tr>
      <w:tr w:rsidR="0074653C" w:rsidRPr="00A24A1B" w14:paraId="4851D128"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373E00A" w14:textId="77777777" w:rsidR="0074653C" w:rsidRPr="00A24A1B" w:rsidRDefault="0074653C">
            <w:pPr>
              <w:spacing w:after="120"/>
              <w:rPr>
                <w:rFonts w:ascii="Calibri" w:hAnsi="Calibri" w:cs="Calibri"/>
                <w:sz w:val="24"/>
              </w:rPr>
            </w:pPr>
            <w:r w:rsidRPr="00A24A1B">
              <w:rPr>
                <w:rFonts w:ascii="Calibri" w:hAnsi="Calibri" w:cs="Calibri"/>
                <w:sz w:val="24"/>
              </w:rPr>
              <w:t>Z45</w:t>
            </w:r>
          </w:p>
        </w:tc>
        <w:tc>
          <w:tcPr>
            <w:tcW w:w="1134" w:type="dxa"/>
            <w:tcBorders>
              <w:top w:val="single" w:sz="4" w:space="0" w:color="auto"/>
              <w:bottom w:val="single" w:sz="4" w:space="0" w:color="auto"/>
            </w:tcBorders>
          </w:tcPr>
          <w:p w14:paraId="3F66E16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68E243B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4B4BF99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Rechnungsempfänger widerspricht der steuerrechtlichen Einschätzung des Rechnungsstellers</w:t>
            </w:r>
          </w:p>
          <w:p w14:paraId="3CB35F0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die MMM in der INVOIC als „sonstige Leistung“ abgebildet ist, sie aber aus Sicht des INVOIC-Empfängers als "Lieferung" abgebildet hätte sein müssen oder wenn die MMM in der INVOIC als „Lieferung“ abgebildet ist, sie aber aus Sicht des INVOIC-Empfängers als "sonstige Leistung" abgebildet hätte sein müssen.</w:t>
            </w:r>
          </w:p>
        </w:tc>
      </w:tr>
    </w:tbl>
    <w:p w14:paraId="01C02660" w14:textId="0E933ECC" w:rsidR="007C0617" w:rsidRDefault="00C70B11" w:rsidP="00C57ED6">
      <w:r w:rsidRPr="00246E48">
        <w:br w:type="page"/>
      </w:r>
    </w:p>
    <w:p w14:paraId="41DCD926" w14:textId="5FD5FB0C" w:rsidR="00D05FAD" w:rsidRDefault="00B53038" w:rsidP="00C57ED6">
      <w:pPr>
        <w:rPr>
          <w:b/>
          <w:color w:val="C20000" w:themeColor="background2"/>
        </w:rPr>
      </w:pPr>
      <w:r w:rsidRPr="00B53038">
        <w:rPr>
          <w:b/>
          <w:color w:val="C20000" w:themeColor="background2"/>
        </w:rPr>
        <w:lastRenderedPageBreak/>
        <w:t xml:space="preserve">G_0088_Ablehnung der Stornorechnung (MMMA NB </w:t>
      </w:r>
      <w:r w:rsidR="0084763F">
        <w:rPr>
          <w:b/>
          <w:color w:val="C20000" w:themeColor="background2"/>
        </w:rPr>
        <w:t>an</w:t>
      </w:r>
      <w:r w:rsidR="0084763F" w:rsidRPr="00B53038">
        <w:rPr>
          <w:b/>
          <w:color w:val="C20000" w:themeColor="background2"/>
        </w:rPr>
        <w:t xml:space="preserve"> </w:t>
      </w:r>
      <w:r w:rsidRPr="00B53038">
        <w:rPr>
          <w:b/>
          <w:color w:val="C20000" w:themeColor="background2"/>
        </w:rPr>
        <w:t>MGV)</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3036B2" w:rsidRPr="00DF38E0" w14:paraId="229BED67" w14:textId="77777777" w:rsidTr="006D3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AA653F7" w14:textId="77777777" w:rsidR="003036B2" w:rsidRPr="00DF38E0" w:rsidRDefault="003036B2" w:rsidP="006D3A6C">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09F0258B" w14:textId="77777777" w:rsidR="003036B2" w:rsidRPr="00DF38E0" w:rsidRDefault="003036B2"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5CDCEDCE" w14:textId="77777777" w:rsidR="003036B2" w:rsidRPr="00DF38E0" w:rsidRDefault="003036B2"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3036B2" w:rsidRPr="00DF38E0" w14:paraId="6B7E5E76"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2EF3BAB" w14:textId="77777777" w:rsidR="003036B2" w:rsidRPr="00DF38E0" w:rsidRDefault="003036B2" w:rsidP="006D3A6C">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3ED0F240" w14:textId="57B66D3D" w:rsidR="003036B2"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70EA6700" w14:textId="77777777" w:rsidR="003036B2" w:rsidRPr="00DF38E0" w:rsidRDefault="003036B2"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3036B2" w:rsidRPr="00DF38E0" w14:paraId="2AEF7584"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FAD19F" w14:textId="77777777" w:rsidR="003036B2" w:rsidRPr="00DF38E0" w:rsidRDefault="003036B2" w:rsidP="006D3A6C">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5648AB3C" w14:textId="0C899129" w:rsidR="003036B2"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3CDDFAE8" w14:textId="77777777" w:rsidR="003036B2" w:rsidRPr="00DF38E0" w:rsidRDefault="003036B2"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3036B2" w:rsidRPr="00DF38E0" w14:paraId="5C87E393"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F7C1D9F" w14:textId="77777777" w:rsidR="003036B2" w:rsidRPr="00DF38E0" w:rsidRDefault="003036B2" w:rsidP="006D3A6C">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17894058" w14:textId="149276C3" w:rsidR="003036B2"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077632CF" w14:textId="77777777" w:rsidR="003036B2" w:rsidRPr="00DF38E0" w:rsidRDefault="003036B2"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1BB0EA0A" w14:textId="7160488C" w:rsidR="003036B2" w:rsidRDefault="003036B2" w:rsidP="00C57ED6"/>
    <w:p w14:paraId="15CC1B59" w14:textId="77777777" w:rsidR="003036B2" w:rsidRDefault="003036B2">
      <w:pPr>
        <w:spacing w:after="200" w:line="276" w:lineRule="auto"/>
      </w:pPr>
      <w:r>
        <w:br w:type="page"/>
      </w:r>
    </w:p>
    <w:p w14:paraId="019AACB3" w14:textId="70FC3FFA" w:rsidR="007C0617" w:rsidRPr="00246E48" w:rsidRDefault="007C0617" w:rsidP="00C57ED6">
      <w:pPr>
        <w:pStyle w:val="berschrift1"/>
      </w:pPr>
      <w:bookmarkStart w:id="1290" w:name="_Toc62633769"/>
      <w:bookmarkStart w:id="1291" w:name="_Toc64454101"/>
      <w:bookmarkStart w:id="1292" w:name="_Toc130982102"/>
      <w:r w:rsidRPr="00246E48">
        <w:lastRenderedPageBreak/>
        <w:t>Netzbetreiberwechsel Strom und Gas</w:t>
      </w:r>
      <w:bookmarkEnd w:id="1290"/>
      <w:bookmarkEnd w:id="1291"/>
      <w:bookmarkEnd w:id="1292"/>
    </w:p>
    <w:p w14:paraId="25DFF192" w14:textId="1D500953" w:rsidR="007C0617" w:rsidRPr="00246E48" w:rsidRDefault="00C57ED6" w:rsidP="001F2FE1">
      <w:pPr>
        <w:pStyle w:val="berschrift2"/>
      </w:pPr>
      <w:bookmarkStart w:id="1293" w:name="_Toc62633770"/>
      <w:r>
        <w:t xml:space="preserve"> </w:t>
      </w:r>
      <w:bookmarkStart w:id="1294" w:name="_Toc64454102"/>
      <w:bookmarkStart w:id="1295" w:name="_Toc130982103"/>
      <w:r w:rsidR="007C0617" w:rsidRPr="00246E48">
        <w:t>Übermittlung der Stammdaten</w:t>
      </w:r>
      <w:bookmarkEnd w:id="1293"/>
      <w:bookmarkEnd w:id="1294"/>
      <w:bookmarkEnd w:id="1295"/>
    </w:p>
    <w:p w14:paraId="1B433DC4" w14:textId="07A5BE36" w:rsidR="007C0617" w:rsidRDefault="007C0617" w:rsidP="00A61368">
      <w:pPr>
        <w:pStyle w:val="berschrift3"/>
      </w:pPr>
      <w:bookmarkStart w:id="1296" w:name="_Toc62633771"/>
      <w:bookmarkStart w:id="1297" w:name="_Toc130982104"/>
      <w:r w:rsidRPr="00246E48">
        <w:t>GS_001_Ablehnung auf Stammdaten zur verbrauchenden Marktlokation</w:t>
      </w:r>
      <w:bookmarkEnd w:id="1296"/>
      <w:bookmarkEnd w:id="129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51263AC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95B352"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0D19D9" w14:textId="60B38848"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A55121"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523BDF5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A9AB53" w14:textId="10A55C7B" w:rsidR="00C76170" w:rsidRPr="00414C85" w:rsidRDefault="00C76170" w:rsidP="00C76170">
            <w:pPr>
              <w:rPr>
                <w:rFonts w:cstheme="minorHAnsi"/>
                <w:color w:val="000000"/>
                <w:sz w:val="24"/>
              </w:rPr>
            </w:pPr>
            <w:r w:rsidRPr="00C57ED6">
              <w:rPr>
                <w:rFonts w:cstheme="minorHAnsi"/>
                <w:color w:val="000000"/>
                <w:sz w:val="24"/>
              </w:rPr>
              <w:t>E13</w:t>
            </w:r>
          </w:p>
        </w:tc>
        <w:tc>
          <w:tcPr>
            <w:tcW w:w="1134" w:type="dxa"/>
          </w:tcPr>
          <w:p w14:paraId="021E707D" w14:textId="32D9A3AA"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62688773" w14:textId="77777777" w:rsidR="00C76170" w:rsidRPr="00C57ED6"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(Bilanzierungsproblem)</w:t>
            </w:r>
          </w:p>
          <w:p w14:paraId="5F2126AF" w14:textId="77777777" w:rsidR="00C76170"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Empfänger lehnt die Meldung ab, da</w:t>
            </w:r>
          </w:p>
          <w:p w14:paraId="15D5F499" w14:textId="77777777" w:rsidR="00C76170" w:rsidRPr="00C57ED6" w:rsidRDefault="00C76170" w:rsidP="00C7617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C57ED6">
              <w:rPr>
                <w:sz w:val="24"/>
              </w:rPr>
              <w:t>der Bilanzkreis unbekannt ist, oder</w:t>
            </w:r>
          </w:p>
          <w:p w14:paraId="64CE1D03" w14:textId="4C155012" w:rsidR="00C76170" w:rsidRPr="00C76170" w:rsidRDefault="00C76170" w:rsidP="00C76170">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76170">
              <w:rPr>
                <w:sz w:val="24"/>
              </w:rPr>
              <w:t>der Bilanzkreis und/oder der erforderliche Zeitreihentyp in der Zuordnungsermächtigung nicht aufgeführt ist.</w:t>
            </w:r>
          </w:p>
        </w:tc>
      </w:tr>
      <w:tr w:rsidR="00C76170" w:rsidRPr="00414C85" w14:paraId="12AEE6C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F523D7" w14:textId="68ADAF1C" w:rsidR="00C76170" w:rsidRPr="00414C85" w:rsidRDefault="00C76170" w:rsidP="00C76170">
            <w:pPr>
              <w:rPr>
                <w:rFonts w:cstheme="minorHAnsi"/>
                <w:color w:val="000000"/>
                <w:sz w:val="24"/>
              </w:rPr>
            </w:pPr>
            <w:r w:rsidRPr="00C57ED6">
              <w:rPr>
                <w:rFonts w:cstheme="minorHAnsi"/>
                <w:color w:val="000000"/>
                <w:sz w:val="24"/>
              </w:rPr>
              <w:t>E17</w:t>
            </w:r>
          </w:p>
        </w:tc>
        <w:tc>
          <w:tcPr>
            <w:tcW w:w="1134" w:type="dxa"/>
          </w:tcPr>
          <w:p w14:paraId="206CD144" w14:textId="6A23A694"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74BA5AB2" w14:textId="77777777" w:rsidR="00C76170" w:rsidRPr="00C57ED6"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wg. Fristüberschreitung</w:t>
            </w:r>
          </w:p>
          <w:p w14:paraId="09A4CF3C" w14:textId="2C366430"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bl>
    <w:p w14:paraId="052F9CB7" w14:textId="77777777" w:rsidR="002B68B0" w:rsidRDefault="002B68B0">
      <w:r>
        <w:br w:type="page"/>
      </w:r>
    </w:p>
    <w:p w14:paraId="52FAA0EA" w14:textId="541961AA" w:rsidR="007C0617" w:rsidRDefault="007C0617" w:rsidP="00A61368">
      <w:pPr>
        <w:pStyle w:val="berschrift3"/>
      </w:pPr>
      <w:bookmarkStart w:id="1298" w:name="_Toc62633772"/>
      <w:bookmarkStart w:id="1299" w:name="_Toc130982105"/>
      <w:r w:rsidRPr="00C57ED6">
        <w:lastRenderedPageBreak/>
        <w:t>S_0080_Ablehnung auf Stammdaten zur erzeugenden Marktlokation</w:t>
      </w:r>
      <w:bookmarkEnd w:id="1298"/>
      <w:bookmarkEnd w:id="129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1A636ED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631E52" w14:textId="77777777" w:rsidR="00C76170" w:rsidRPr="00414C85" w:rsidRDefault="00C76170" w:rsidP="00E72810">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8F0476" w14:textId="7CF4E877" w:rsidR="00C76170" w:rsidRPr="00414C85" w:rsidRDefault="00A14FF1" w:rsidP="00E72810">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4AAE016" w14:textId="77777777" w:rsidR="00C76170" w:rsidRPr="00414C85" w:rsidRDefault="00C76170" w:rsidP="00E72810">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27E9062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9F95C0" w14:textId="77777777" w:rsidR="00C76170" w:rsidRPr="00414C85" w:rsidRDefault="00C76170" w:rsidP="00E72810">
            <w:pPr>
              <w:rPr>
                <w:rFonts w:cstheme="minorHAnsi"/>
                <w:color w:val="000000"/>
                <w:sz w:val="24"/>
              </w:rPr>
            </w:pPr>
            <w:r w:rsidRPr="00C57ED6">
              <w:rPr>
                <w:rFonts w:cstheme="minorHAnsi"/>
                <w:color w:val="000000"/>
                <w:sz w:val="24"/>
              </w:rPr>
              <w:t>E13</w:t>
            </w:r>
          </w:p>
        </w:tc>
        <w:tc>
          <w:tcPr>
            <w:tcW w:w="1134" w:type="dxa"/>
          </w:tcPr>
          <w:p w14:paraId="4C40E5AE"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70B812A9" w14:textId="77777777" w:rsidR="00C76170" w:rsidRPr="00C57ED6"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(Bilanzierungsproblem)</w:t>
            </w:r>
          </w:p>
          <w:p w14:paraId="60B0BE0D" w14:textId="77777777" w:rsidR="00C76170"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Empfänger lehnt die Meldung ab, da</w:t>
            </w:r>
          </w:p>
          <w:p w14:paraId="7777DED9" w14:textId="77777777" w:rsidR="00C76170" w:rsidRPr="00C57ED6" w:rsidRDefault="00C76170" w:rsidP="00E7281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C57ED6">
              <w:rPr>
                <w:sz w:val="24"/>
              </w:rPr>
              <w:t>der Bilanzkreis unbekannt ist, oder</w:t>
            </w:r>
          </w:p>
          <w:p w14:paraId="4CAD1AC6" w14:textId="77777777" w:rsidR="00C76170" w:rsidRPr="00C76170" w:rsidRDefault="00C76170" w:rsidP="00E72810">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76170">
              <w:rPr>
                <w:sz w:val="24"/>
              </w:rPr>
              <w:t>der Bilanzkreis und/oder der erforderliche Zeitreihentyp in der Zuordnungsermächtigung nicht aufgeführt ist.</w:t>
            </w:r>
          </w:p>
        </w:tc>
      </w:tr>
      <w:tr w:rsidR="00C76170" w:rsidRPr="00414C85" w14:paraId="1F96306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9DF969" w14:textId="77777777" w:rsidR="00C76170" w:rsidRPr="00414C85" w:rsidRDefault="00C76170" w:rsidP="00E72810">
            <w:pPr>
              <w:rPr>
                <w:rFonts w:cstheme="minorHAnsi"/>
                <w:color w:val="000000"/>
                <w:sz w:val="24"/>
              </w:rPr>
            </w:pPr>
            <w:r w:rsidRPr="00C57ED6">
              <w:rPr>
                <w:rFonts w:cstheme="minorHAnsi"/>
                <w:color w:val="000000"/>
                <w:sz w:val="24"/>
              </w:rPr>
              <w:t>E17</w:t>
            </w:r>
          </w:p>
        </w:tc>
        <w:tc>
          <w:tcPr>
            <w:tcW w:w="1134" w:type="dxa"/>
          </w:tcPr>
          <w:p w14:paraId="1475F28F"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0BE72162" w14:textId="77777777" w:rsidR="00C76170" w:rsidRPr="00C57ED6"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wg. Fristüberschreitung</w:t>
            </w:r>
          </w:p>
          <w:p w14:paraId="3CF86061"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bl>
    <w:p w14:paraId="21560A60" w14:textId="1BA661A0" w:rsidR="007C0617" w:rsidRDefault="007C0617" w:rsidP="00C57ED6">
      <w:r>
        <w:br w:type="page"/>
      </w:r>
    </w:p>
    <w:p w14:paraId="63420C68" w14:textId="2836D200" w:rsidR="007C0617" w:rsidRPr="00246E48" w:rsidRDefault="007C0617" w:rsidP="00C57ED6">
      <w:pPr>
        <w:pStyle w:val="berschrift1"/>
      </w:pPr>
      <w:bookmarkStart w:id="1300" w:name="_Toc62633773"/>
      <w:bookmarkStart w:id="1301" w:name="_Toc64454103"/>
      <w:bookmarkStart w:id="1302" w:name="_Toc130982106"/>
      <w:proofErr w:type="spellStart"/>
      <w:r w:rsidRPr="00246E48">
        <w:lastRenderedPageBreak/>
        <w:t>GeLi</w:t>
      </w:r>
      <w:proofErr w:type="spellEnd"/>
      <w:r w:rsidRPr="00246E48">
        <w:t xml:space="preserve"> Gas</w:t>
      </w:r>
      <w:bookmarkEnd w:id="1300"/>
      <w:bookmarkEnd w:id="1301"/>
      <w:bookmarkEnd w:id="1302"/>
    </w:p>
    <w:p w14:paraId="77E2DB5A" w14:textId="2EABB108" w:rsidR="007C0617" w:rsidRPr="00246E48" w:rsidRDefault="00B55C7C" w:rsidP="001F2FE1">
      <w:pPr>
        <w:pStyle w:val="berschrift2"/>
      </w:pPr>
      <w:bookmarkStart w:id="1303" w:name="_Toc62633774"/>
      <w:r>
        <w:t xml:space="preserve"> </w:t>
      </w:r>
      <w:bookmarkStart w:id="1304" w:name="_Toc64454104"/>
      <w:bookmarkStart w:id="1305" w:name="_Toc130982107"/>
      <w:r w:rsidR="007C0617" w:rsidRPr="00246E48">
        <w:t>Änderungsmeldung zur Zuordnungsliste</w:t>
      </w:r>
      <w:bookmarkEnd w:id="1303"/>
      <w:bookmarkEnd w:id="1304"/>
      <w:bookmarkEnd w:id="1305"/>
    </w:p>
    <w:p w14:paraId="55060946" w14:textId="5C00D020" w:rsidR="007C0617" w:rsidRDefault="007C0617" w:rsidP="00A61368">
      <w:pPr>
        <w:pStyle w:val="berschrift3"/>
      </w:pPr>
      <w:bookmarkStart w:id="1306" w:name="_Toc62633775"/>
      <w:bookmarkStart w:id="1307" w:name="_Toc130982108"/>
      <w:r w:rsidRPr="00246E48">
        <w:t>G_0002_Antwort auf Änderungsmeldung zur Zuordnungsliste-Gas</w:t>
      </w:r>
      <w:bookmarkEnd w:id="1306"/>
      <w:bookmarkEnd w:id="130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6237E63D"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2AA05B"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569841" w14:textId="5A8707ED"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1BBD3F"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6E3AB12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5888F86" w14:textId="056E604E" w:rsidR="00C76170" w:rsidRPr="00414C85" w:rsidRDefault="00C76170" w:rsidP="00C76170">
            <w:pPr>
              <w:rPr>
                <w:rFonts w:cstheme="minorHAnsi"/>
                <w:color w:val="000000"/>
                <w:sz w:val="24"/>
              </w:rPr>
            </w:pPr>
            <w:r w:rsidRPr="00B55C7C">
              <w:rPr>
                <w:rFonts w:cstheme="minorHAnsi"/>
                <w:color w:val="000000"/>
                <w:sz w:val="24"/>
              </w:rPr>
              <w:t>E15</w:t>
            </w:r>
          </w:p>
        </w:tc>
        <w:tc>
          <w:tcPr>
            <w:tcW w:w="1134" w:type="dxa"/>
          </w:tcPr>
          <w:p w14:paraId="32F6C798" w14:textId="76714AC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734EA834"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4053E9BC" w14:textId="2B97D318"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C76170" w:rsidRPr="00414C85" w14:paraId="65C53C9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AA250A" w14:textId="7A8A1176" w:rsidR="00C76170" w:rsidRPr="00414C85" w:rsidRDefault="00C76170" w:rsidP="00C76170">
            <w:pPr>
              <w:rPr>
                <w:rFonts w:cstheme="minorHAnsi"/>
                <w:color w:val="000000"/>
                <w:sz w:val="24"/>
              </w:rPr>
            </w:pPr>
            <w:r w:rsidRPr="00B55C7C">
              <w:rPr>
                <w:rFonts w:cstheme="minorHAnsi"/>
                <w:color w:val="000000"/>
                <w:sz w:val="24"/>
              </w:rPr>
              <w:t>ZE0</w:t>
            </w:r>
          </w:p>
        </w:tc>
        <w:tc>
          <w:tcPr>
            <w:tcW w:w="1134" w:type="dxa"/>
          </w:tcPr>
          <w:p w14:paraId="065BD9C3" w14:textId="1DCCE29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581D851C"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 Stammdaten richtig</w:t>
            </w:r>
          </w:p>
          <w:p w14:paraId="0CBDBB40" w14:textId="7F885D3B"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Vorgang in der Zuordnungsliste entspricht den zuvor ausgetauschten Stammdaten der Einzelmeldungen</w:t>
            </w:r>
          </w:p>
        </w:tc>
      </w:tr>
    </w:tbl>
    <w:p w14:paraId="36C0AAA6" w14:textId="77777777" w:rsidR="002B68B0" w:rsidRDefault="002B68B0">
      <w:r>
        <w:br w:type="page"/>
      </w:r>
    </w:p>
    <w:p w14:paraId="2AF752AD" w14:textId="166572B0" w:rsidR="007C0617" w:rsidRPr="00246E48" w:rsidRDefault="002B68B0" w:rsidP="001F2FE1">
      <w:pPr>
        <w:pStyle w:val="berschrift2"/>
      </w:pPr>
      <w:bookmarkStart w:id="1308" w:name="_Toc62633776"/>
      <w:bookmarkStart w:id="1309" w:name="_Toc64454105"/>
      <w:r>
        <w:lastRenderedPageBreak/>
        <w:t xml:space="preserve"> </w:t>
      </w:r>
      <w:bookmarkStart w:id="1310" w:name="_Toc130982109"/>
      <w:r w:rsidR="007C0617" w:rsidRPr="00246E48">
        <w:t>Stornierung</w:t>
      </w:r>
      <w:bookmarkEnd w:id="1308"/>
      <w:bookmarkEnd w:id="1309"/>
      <w:bookmarkEnd w:id="1310"/>
    </w:p>
    <w:p w14:paraId="6D2B8751" w14:textId="4CCE030F" w:rsidR="007C0617" w:rsidRDefault="007C0617" w:rsidP="00A61368">
      <w:pPr>
        <w:pStyle w:val="berschrift3"/>
      </w:pPr>
      <w:bookmarkStart w:id="1311" w:name="_Toc62633777"/>
      <w:bookmarkStart w:id="1312" w:name="_Toc130982110"/>
      <w:r w:rsidRPr="00B55C7C">
        <w:t>G_0003_Ablehnung Anfrage Stornierung</w:t>
      </w:r>
      <w:bookmarkEnd w:id="1311"/>
      <w:bookmarkEnd w:id="131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4B4A177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E0CCDA"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1F9BDE" w14:textId="0948021E"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AB50DD"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43DC073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473CAC8" w14:textId="3D45A9C2" w:rsidR="00C76170" w:rsidRPr="00414C85" w:rsidRDefault="00C76170" w:rsidP="00C76170">
            <w:pPr>
              <w:rPr>
                <w:rFonts w:cstheme="minorHAnsi"/>
                <w:color w:val="000000"/>
                <w:sz w:val="24"/>
              </w:rPr>
            </w:pPr>
            <w:r w:rsidRPr="00B55C7C">
              <w:rPr>
                <w:rFonts w:cstheme="minorHAnsi"/>
                <w:color w:val="000000"/>
                <w:sz w:val="24"/>
              </w:rPr>
              <w:t>E14</w:t>
            </w:r>
          </w:p>
        </w:tc>
        <w:tc>
          <w:tcPr>
            <w:tcW w:w="1134" w:type="dxa"/>
          </w:tcPr>
          <w:p w14:paraId="19375996" w14:textId="348E4494"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50E9B815"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Sonstiges</w:t>
            </w:r>
          </w:p>
          <w:p w14:paraId="7B749DF0" w14:textId="2A85E568" w:rsidR="00C76170" w:rsidRPr="00414C85" w:rsidRDefault="00C76170"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C76170" w:rsidRPr="00414C85" w14:paraId="0B63CB2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B0D6261" w14:textId="2D91D7B7" w:rsidR="00C76170" w:rsidRPr="00414C85" w:rsidRDefault="00C76170" w:rsidP="00C76170">
            <w:pPr>
              <w:rPr>
                <w:rFonts w:cstheme="minorHAnsi"/>
                <w:color w:val="000000"/>
                <w:sz w:val="24"/>
              </w:rPr>
            </w:pPr>
            <w:r w:rsidRPr="00B55C7C">
              <w:rPr>
                <w:rFonts w:cstheme="minorHAnsi"/>
                <w:color w:val="000000"/>
                <w:sz w:val="24"/>
              </w:rPr>
              <w:t>Z14</w:t>
            </w:r>
          </w:p>
        </w:tc>
        <w:tc>
          <w:tcPr>
            <w:tcW w:w="1134" w:type="dxa"/>
          </w:tcPr>
          <w:p w14:paraId="7B84132E" w14:textId="4F0D4419"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4AFA4AE6"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(Doppelmeldung)</w:t>
            </w:r>
          </w:p>
          <w:p w14:paraId="14E0B3F0" w14:textId="7F182EE5"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lehnt die Transaktion ab. Die Meldung liegt schon vor.</w:t>
            </w:r>
          </w:p>
        </w:tc>
      </w:tr>
      <w:tr w:rsidR="00C76170" w:rsidRPr="00414C85" w14:paraId="5111C9F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74EC76" w14:textId="5DCC031F" w:rsidR="00C76170" w:rsidRPr="00414C85" w:rsidRDefault="00C76170" w:rsidP="00C76170">
            <w:pPr>
              <w:rPr>
                <w:rFonts w:cstheme="minorHAnsi"/>
                <w:color w:val="000000"/>
                <w:sz w:val="24"/>
              </w:rPr>
            </w:pPr>
            <w:r w:rsidRPr="00B55C7C">
              <w:rPr>
                <w:rFonts w:cstheme="minorHAnsi"/>
                <w:color w:val="000000"/>
                <w:sz w:val="24"/>
              </w:rPr>
              <w:t>ZE1</w:t>
            </w:r>
          </w:p>
        </w:tc>
        <w:tc>
          <w:tcPr>
            <w:tcW w:w="1134" w:type="dxa"/>
          </w:tcPr>
          <w:p w14:paraId="36A0302D" w14:textId="76A0A6E2"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0C2F1827"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 zu stornierender Vorgang wurde schon beantwortet</w:t>
            </w:r>
          </w:p>
          <w:p w14:paraId="3A6508DD" w14:textId="05BE40F3"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lehnt die Transaktion ab, der angefragte Vorgang wurde bereits beantwortet.</w:t>
            </w:r>
          </w:p>
        </w:tc>
      </w:tr>
    </w:tbl>
    <w:p w14:paraId="0022DC03" w14:textId="2FFB0DAC" w:rsidR="007C0617" w:rsidRDefault="007C0617" w:rsidP="00A61368">
      <w:pPr>
        <w:pStyle w:val="berschrift3"/>
      </w:pPr>
      <w:bookmarkStart w:id="1313" w:name="_Toc62633778"/>
      <w:bookmarkStart w:id="1314" w:name="_Toc130982111"/>
      <w:r w:rsidRPr="00B55C7C">
        <w:t>G_0004_Bestätigung Anfrage Stornierung</w:t>
      </w:r>
      <w:bookmarkEnd w:id="1313"/>
      <w:bookmarkEnd w:id="131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7425BB60"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318AA0"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9FCDE0" w14:textId="6DBE9C92"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A9FB97"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526DD5E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9244D0" w14:textId="55D3AF5F" w:rsidR="00C76170" w:rsidRPr="00414C85" w:rsidRDefault="00C76170" w:rsidP="00C76170">
            <w:pPr>
              <w:rPr>
                <w:rFonts w:cstheme="minorHAnsi"/>
                <w:color w:val="000000"/>
                <w:sz w:val="24"/>
              </w:rPr>
            </w:pPr>
            <w:r w:rsidRPr="00B55C7C">
              <w:rPr>
                <w:rFonts w:cstheme="minorHAnsi"/>
                <w:color w:val="000000"/>
                <w:sz w:val="24"/>
              </w:rPr>
              <w:t>E15</w:t>
            </w:r>
          </w:p>
        </w:tc>
        <w:tc>
          <w:tcPr>
            <w:tcW w:w="1134" w:type="dxa"/>
          </w:tcPr>
          <w:p w14:paraId="1466D1FB" w14:textId="34FBC23A"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3957086F"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47924BAC" w14:textId="5AEB4A3D"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1D8F42DC" w14:textId="77777777" w:rsidR="0001668C" w:rsidRDefault="0001668C">
      <w:pPr>
        <w:spacing w:after="200" w:line="276" w:lineRule="auto"/>
        <w:rPr>
          <w:b/>
          <w:color w:val="C20000" w:themeColor="background2"/>
        </w:rPr>
      </w:pPr>
      <w:r>
        <w:br w:type="page"/>
      </w:r>
    </w:p>
    <w:p w14:paraId="667699C9" w14:textId="7F52907E" w:rsidR="007C0617" w:rsidRPr="00246E48" w:rsidRDefault="00B55C7C" w:rsidP="001F2FE1">
      <w:pPr>
        <w:pStyle w:val="berschrift2"/>
      </w:pPr>
      <w:bookmarkStart w:id="1315" w:name="_Toc62633779"/>
      <w:r>
        <w:lastRenderedPageBreak/>
        <w:t xml:space="preserve"> </w:t>
      </w:r>
      <w:bookmarkStart w:id="1316" w:name="_Toc64454106"/>
      <w:bookmarkStart w:id="1317" w:name="_Toc130982112"/>
      <w:r w:rsidR="007C0617" w:rsidRPr="00246E48">
        <w:t>Kündigung</w:t>
      </w:r>
      <w:bookmarkEnd w:id="1315"/>
      <w:bookmarkEnd w:id="1316"/>
      <w:bookmarkEnd w:id="1317"/>
    </w:p>
    <w:p w14:paraId="6EF69054" w14:textId="2048B986" w:rsidR="007C0617" w:rsidRDefault="007C0617" w:rsidP="00A61368">
      <w:pPr>
        <w:pStyle w:val="berschrift3"/>
      </w:pPr>
      <w:bookmarkStart w:id="1318" w:name="_Toc62633780"/>
      <w:bookmarkStart w:id="1319" w:name="_Toc130982113"/>
      <w:r w:rsidRPr="00B55C7C">
        <w:t>G_0005_Ablehnung Kündigung</w:t>
      </w:r>
      <w:bookmarkEnd w:id="1318"/>
      <w:bookmarkEnd w:id="1319"/>
    </w:p>
    <w:tbl>
      <w:tblPr>
        <w:tblStyle w:val="edienergy"/>
        <w:tblpPr w:leftFromText="141" w:rightFromText="141" w:vertAnchor="text" w:tblpXSpec="right" w:tblpY="1"/>
        <w:tblOverlap w:val="never"/>
        <w:tblW w:w="1431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2"/>
        <w:gridCol w:w="1132"/>
        <w:gridCol w:w="2969"/>
        <w:gridCol w:w="7"/>
        <w:gridCol w:w="9492"/>
      </w:tblGrid>
      <w:tr w:rsidR="00FE5368" w:rsidRPr="00A24A1B" w14:paraId="1C9CDD1F"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A6B7F0" w14:textId="77777777" w:rsidR="00C76170" w:rsidRPr="00A24A1B" w:rsidRDefault="00C76170">
            <w:pPr>
              <w:spacing w:after="120"/>
              <w:rPr>
                <w:rFonts w:cstheme="minorHAnsi"/>
                <w:b/>
                <w:sz w:val="24"/>
              </w:rPr>
            </w:pPr>
            <w:r w:rsidRPr="00A24A1B">
              <w:rPr>
                <w:rFonts w:cstheme="minorHAnsi"/>
                <w:b/>
                <w:sz w:val="24"/>
              </w:rPr>
              <w:t>Code</w:t>
            </w:r>
          </w:p>
        </w:tc>
        <w:tc>
          <w:tcPr>
            <w:tcW w:w="113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EB50F8" w14:textId="44898C6B" w:rsidR="00C76170" w:rsidRPr="00A24A1B" w:rsidRDefault="00A14FF1">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A24A1B">
              <w:rPr>
                <w:rFonts w:cstheme="minorHAnsi"/>
                <w:b/>
                <w:sz w:val="24"/>
              </w:rPr>
              <w:t>Nutzung</w:t>
            </w:r>
          </w:p>
        </w:tc>
        <w:tc>
          <w:tcPr>
            <w:tcW w:w="296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8E31AE" w14:textId="4D94980E" w:rsidR="00C76170"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99" w:type="dxa"/>
            <w:gridSpan w:val="2"/>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14B628" w14:textId="77777777"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A24A1B">
              <w:rPr>
                <w:rFonts w:cstheme="minorHAnsi"/>
                <w:b/>
                <w:sz w:val="24"/>
              </w:rPr>
              <w:t>Name</w:t>
            </w:r>
          </w:p>
        </w:tc>
      </w:tr>
      <w:tr w:rsidR="00C76170" w:rsidRPr="00A24A1B" w14:paraId="648DBB7B"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DBB7C4" w14:textId="2D47E9B9" w:rsidR="00C76170" w:rsidRPr="00A24A1B" w:rsidRDefault="00C76170">
            <w:pPr>
              <w:spacing w:after="120"/>
              <w:rPr>
                <w:rFonts w:cstheme="minorHAnsi"/>
                <w:color w:val="000000"/>
                <w:sz w:val="24"/>
              </w:rPr>
            </w:pPr>
            <w:r w:rsidRPr="00A24A1B">
              <w:rPr>
                <w:rFonts w:cstheme="minorHAnsi"/>
                <w:color w:val="000000"/>
                <w:sz w:val="24"/>
              </w:rPr>
              <w:t>E14</w:t>
            </w:r>
          </w:p>
        </w:tc>
        <w:tc>
          <w:tcPr>
            <w:tcW w:w="1132" w:type="dxa"/>
          </w:tcPr>
          <w:p w14:paraId="3025BB50" w14:textId="3ADE1F8C"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gridSpan w:val="2"/>
          </w:tcPr>
          <w:p w14:paraId="328FAF20"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766D0051"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Sonstiges</w:t>
            </w:r>
          </w:p>
          <w:p w14:paraId="4D3E27E8" w14:textId="0B34D3FB" w:rsidR="00C76170" w:rsidRPr="00A24A1B" w:rsidRDefault="00C76170"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C76170" w:rsidRPr="00A24A1B" w14:paraId="2DB059CF"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5E5379" w14:textId="23B741AF" w:rsidR="00C76170" w:rsidRPr="00A24A1B" w:rsidRDefault="00C76170">
            <w:pPr>
              <w:spacing w:after="120"/>
              <w:rPr>
                <w:rFonts w:cstheme="minorHAnsi"/>
                <w:color w:val="000000"/>
                <w:sz w:val="24"/>
              </w:rPr>
            </w:pPr>
            <w:r w:rsidRPr="00A24A1B">
              <w:rPr>
                <w:rFonts w:cstheme="minorHAnsi"/>
                <w:color w:val="000000"/>
                <w:sz w:val="24"/>
              </w:rPr>
              <w:t>Z12</w:t>
            </w:r>
          </w:p>
        </w:tc>
        <w:tc>
          <w:tcPr>
            <w:tcW w:w="1132" w:type="dxa"/>
          </w:tcPr>
          <w:p w14:paraId="39B5111D" w14:textId="485F8A93"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 [43]</w:t>
            </w:r>
          </w:p>
        </w:tc>
        <w:tc>
          <w:tcPr>
            <w:tcW w:w="2976" w:type="dxa"/>
            <w:gridSpan w:val="2"/>
          </w:tcPr>
          <w:p w14:paraId="725E5C4D" w14:textId="1B642519"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sz w:val="24"/>
              </w:rPr>
              <w:t>[43] Wenn SG4 DTM+93 (Ende zum) in der Anfrage vorhanden</w:t>
            </w:r>
          </w:p>
        </w:tc>
        <w:tc>
          <w:tcPr>
            <w:tcW w:w="9492" w:type="dxa"/>
          </w:tcPr>
          <w:p w14:paraId="76636F50"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Vertragsbindung</w:t>
            </w:r>
          </w:p>
          <w:p w14:paraId="5FB24746" w14:textId="065BA02C"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Der Absender lehnt die Transaktion ab. Z. B. einer Kündigung kann nicht ent</w:t>
            </w:r>
            <w:r w:rsidRPr="00A24A1B">
              <w:rPr>
                <w:rFonts w:cstheme="minorHAnsi"/>
                <w:color w:val="000000"/>
                <w:sz w:val="24"/>
              </w:rPr>
              <w:softHyphen/>
              <w:t>sprochen werden, da der Kunde oder der andere Marktpartner zum Termin noch eine ver</w:t>
            </w:r>
            <w:r w:rsidRPr="00A24A1B">
              <w:rPr>
                <w:rFonts w:cstheme="minorHAnsi"/>
                <w:color w:val="000000"/>
                <w:sz w:val="24"/>
              </w:rPr>
              <w:softHyphen/>
              <w:t>tragliche Bindung hat.</w:t>
            </w:r>
          </w:p>
          <w:p w14:paraId="2907DCDA" w14:textId="6166DBA4" w:rsidR="00C76170" w:rsidRPr="00A24A1B" w:rsidRDefault="00C76170"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 xml:space="preserve">Anm.: Im DTM Segment „Änderung zum, Gültigkeit, </w:t>
            </w:r>
            <w:proofErr w:type="spellStart"/>
            <w:r w:rsidRPr="00A24A1B">
              <w:rPr>
                <w:rFonts w:cstheme="minorHAnsi"/>
                <w:color w:val="000000"/>
                <w:sz w:val="24"/>
              </w:rPr>
              <w:t>Beginndatum</w:t>
            </w:r>
            <w:proofErr w:type="spellEnd"/>
            <w:r w:rsidRPr="00A24A1B">
              <w:rPr>
                <w:rFonts w:cstheme="minorHAnsi"/>
                <w:color w:val="000000"/>
                <w:sz w:val="24"/>
              </w:rPr>
              <w:t xml:space="preserve">“ muss dann der nächstmögliche Kündigungszeitpunkt mitgegeben werden. Dies ist aber dann nicht als Zustimmung zum in dem Feld „Änderung zum, Gültigkeit, </w:t>
            </w:r>
            <w:proofErr w:type="spellStart"/>
            <w:r w:rsidRPr="00A24A1B">
              <w:rPr>
                <w:rFonts w:cstheme="minorHAnsi"/>
                <w:color w:val="000000"/>
                <w:sz w:val="24"/>
              </w:rPr>
              <w:t>Beginndatum</w:t>
            </w:r>
            <w:proofErr w:type="spellEnd"/>
            <w:r w:rsidRPr="00A24A1B">
              <w:rPr>
                <w:rFonts w:cstheme="minorHAnsi"/>
                <w:color w:val="000000"/>
                <w:sz w:val="24"/>
              </w:rPr>
              <w:t>“ angegebenen Termin zu interpretieren!</w:t>
            </w:r>
          </w:p>
        </w:tc>
      </w:tr>
      <w:tr w:rsidR="00C76170" w:rsidRPr="00A24A1B" w14:paraId="2E05F115"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722008" w14:textId="23D50342" w:rsidR="00C76170" w:rsidRPr="00A24A1B" w:rsidRDefault="00C76170">
            <w:pPr>
              <w:spacing w:after="120"/>
              <w:rPr>
                <w:rFonts w:cstheme="minorHAnsi"/>
                <w:color w:val="000000"/>
                <w:sz w:val="24"/>
              </w:rPr>
            </w:pPr>
            <w:r w:rsidRPr="00A24A1B">
              <w:rPr>
                <w:rFonts w:cstheme="minorHAnsi"/>
                <w:color w:val="000000"/>
                <w:sz w:val="24"/>
              </w:rPr>
              <w:t>Z29</w:t>
            </w:r>
          </w:p>
        </w:tc>
        <w:tc>
          <w:tcPr>
            <w:tcW w:w="1132" w:type="dxa"/>
          </w:tcPr>
          <w:p w14:paraId="7243B7D5" w14:textId="3DEABE7D"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gridSpan w:val="2"/>
          </w:tcPr>
          <w:p w14:paraId="2AF059EC"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719A8E22"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(kein Vertragsverhältnis mehr vorhanden)</w:t>
            </w:r>
          </w:p>
          <w:p w14:paraId="61B669CE" w14:textId="2CA47F21" w:rsidR="0066797F"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Der Absender lehnt die Transaktion ab. Der Kunde wurde zur betreffenden Marktlokation, Messlokation bzw. Tranche identifiziert, das Vertragsverhältnis wurde bereits zu einem früheren Zeitpunkt schon beendet.</w:t>
            </w:r>
          </w:p>
        </w:tc>
      </w:tr>
    </w:tbl>
    <w:p w14:paraId="78EB2FFE" w14:textId="7541B426" w:rsidR="008D4658" w:rsidRDefault="0001668C" w:rsidP="0001668C">
      <w:pPr>
        <w:spacing w:after="200" w:line="276" w:lineRule="auto"/>
      </w:pPr>
      <w:r>
        <w:br w:type="page"/>
      </w:r>
    </w:p>
    <w:tbl>
      <w:tblPr>
        <w:tblStyle w:val="edienergy"/>
        <w:tblpPr w:leftFromText="141" w:rightFromText="141" w:vertAnchor="text" w:tblpXSpec="right" w:tblpY="1"/>
        <w:tblOverlap w:val="never"/>
        <w:tblW w:w="1431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2"/>
        <w:gridCol w:w="1132"/>
        <w:gridCol w:w="2976"/>
        <w:gridCol w:w="9492"/>
      </w:tblGrid>
      <w:tr w:rsidR="00C76170" w:rsidRPr="00A24A1B" w14:paraId="1FA0EB1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34FE8606" w14:textId="77777777" w:rsidR="00C76170" w:rsidRPr="00A24A1B" w:rsidRDefault="00C76170">
            <w:pPr>
              <w:spacing w:after="120"/>
              <w:rPr>
                <w:rFonts w:cstheme="minorHAnsi"/>
                <w:color w:val="000000"/>
                <w:sz w:val="24"/>
              </w:rPr>
            </w:pPr>
            <w:r w:rsidRPr="00A24A1B">
              <w:rPr>
                <w:rFonts w:cstheme="minorHAnsi"/>
                <w:color w:val="000000"/>
                <w:sz w:val="24"/>
              </w:rPr>
              <w:lastRenderedPageBreak/>
              <w:t>Z34</w:t>
            </w:r>
          </w:p>
        </w:tc>
        <w:tc>
          <w:tcPr>
            <w:tcW w:w="113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3687464" w14:textId="0C14503D"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7945DC7E" w14:textId="77777777"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0256FE45" w14:textId="77777777" w:rsidR="00C76170" w:rsidRPr="00A24A1B" w:rsidRDefault="00C76170">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(Mehrfachkündigung)</w:t>
            </w:r>
          </w:p>
          <w:p w14:paraId="0828C882" w14:textId="24055056"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Gilt nur im Prozess Kündigung.</w:t>
            </w:r>
            <w:r w:rsidRPr="00A24A1B">
              <w:rPr>
                <w:rFonts w:cstheme="minorHAnsi"/>
                <w:color w:val="000000"/>
                <w:sz w:val="24"/>
              </w:rPr>
              <w:br/>
              <w:t>Der Vertrag wurde bereits zum angefragten Kündigungstermin wirksam durch einen anderen Marktpartner oder den Kunden selbst gekündigt.</w:t>
            </w:r>
          </w:p>
        </w:tc>
      </w:tr>
      <w:tr w:rsidR="00C76170" w:rsidRPr="00A24A1B" w14:paraId="40346A17"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6765E2" w14:textId="6DC1ADD6" w:rsidR="00C76170" w:rsidRPr="00A24A1B" w:rsidRDefault="00C76170">
            <w:pPr>
              <w:spacing w:after="120"/>
              <w:rPr>
                <w:rFonts w:cstheme="minorHAnsi"/>
                <w:color w:val="000000"/>
                <w:sz w:val="24"/>
              </w:rPr>
            </w:pPr>
            <w:r w:rsidRPr="00A24A1B">
              <w:rPr>
                <w:rFonts w:cstheme="minorHAnsi"/>
                <w:color w:val="000000"/>
                <w:sz w:val="24"/>
              </w:rPr>
              <w:t>A03</w:t>
            </w:r>
          </w:p>
        </w:tc>
        <w:tc>
          <w:tcPr>
            <w:tcW w:w="1132" w:type="dxa"/>
          </w:tcPr>
          <w:p w14:paraId="48BC8676" w14:textId="3A36CE06"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037F4459"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446DB7E3" w14:textId="638A8994"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(Keine Identifizierung einer Marktlokation)</w:t>
            </w:r>
          </w:p>
        </w:tc>
      </w:tr>
      <w:tr w:rsidR="00C76170" w:rsidRPr="00A24A1B" w14:paraId="19E67543"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D6BA0A" w14:textId="54CCE4F5" w:rsidR="00C76170" w:rsidRPr="00A24A1B" w:rsidRDefault="00C76170">
            <w:pPr>
              <w:spacing w:after="120"/>
              <w:rPr>
                <w:rFonts w:cstheme="minorHAnsi"/>
                <w:color w:val="000000"/>
                <w:sz w:val="24"/>
              </w:rPr>
            </w:pPr>
            <w:r w:rsidRPr="00A24A1B">
              <w:rPr>
                <w:rFonts w:cstheme="minorHAnsi"/>
                <w:color w:val="000000"/>
                <w:sz w:val="24"/>
              </w:rPr>
              <w:t>A04</w:t>
            </w:r>
          </w:p>
        </w:tc>
        <w:tc>
          <w:tcPr>
            <w:tcW w:w="1132" w:type="dxa"/>
          </w:tcPr>
          <w:p w14:paraId="09ABE8A1" w14:textId="53785DF3"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2308178C"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087C0C09" w14:textId="4BB9100A"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(Mehrere Marktlokationen wurden identifiziert, Kunde war bei keiner bzw. mehreren Marktlokationen zugeordnet.)</w:t>
            </w:r>
          </w:p>
        </w:tc>
      </w:tr>
    </w:tbl>
    <w:p w14:paraId="60F7AF02" w14:textId="102D1674" w:rsidR="007C0617" w:rsidRDefault="007C0617" w:rsidP="00B55C7C">
      <w:pPr>
        <w:pStyle w:val="Beschriftung"/>
        <w:rPr>
          <w:rFonts w:cs="Arial"/>
        </w:rPr>
      </w:pPr>
      <w:r>
        <w:rPr>
          <w:rFonts w:cs="Arial"/>
        </w:rPr>
        <w:t>Hinweis: Zur Verwendung der Codes A03 und A04 wird auf das Entscheidungsbaum-Diagramm „</w:t>
      </w:r>
      <w:r w:rsidRPr="00246E48">
        <w:t>E_0400_Kündigung Stromliefervertrag prüfen</w:t>
      </w:r>
      <w:r>
        <w:t>“ verwiesen. Die Prüfungen, die zu den Codes A03 und A04 führen, sind zuerst durchzuführen.</w:t>
      </w:r>
    </w:p>
    <w:p w14:paraId="2CD1336F" w14:textId="77777777" w:rsidR="00C76170" w:rsidRDefault="00C76170">
      <w:pPr>
        <w:spacing w:after="200" w:line="276" w:lineRule="auto"/>
        <w:rPr>
          <w:b/>
          <w:color w:val="C20000" w:themeColor="background2"/>
        </w:rPr>
      </w:pPr>
      <w:bookmarkStart w:id="1320" w:name="_Toc62633781"/>
      <w:r>
        <w:br w:type="page"/>
      </w:r>
    </w:p>
    <w:p w14:paraId="666F0665" w14:textId="607F1AB9" w:rsidR="007C0617" w:rsidRDefault="007C0617" w:rsidP="00A61368">
      <w:pPr>
        <w:pStyle w:val="berschrift3"/>
      </w:pPr>
      <w:bookmarkStart w:id="1321" w:name="_Toc130982114"/>
      <w:r w:rsidRPr="00B55C7C">
        <w:lastRenderedPageBreak/>
        <w:t>G_0006_Bestätigung Kündigung</w:t>
      </w:r>
      <w:bookmarkEnd w:id="1320"/>
      <w:bookmarkEnd w:id="1321"/>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76170" w:rsidRPr="00D413AA" w14:paraId="0E8CEA0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742097" w14:textId="77777777" w:rsidR="00C76170" w:rsidRPr="00D413AA" w:rsidRDefault="00C76170"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132C15" w14:textId="3C46AAC0" w:rsidR="00C76170"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98ED268" w14:textId="2F9B3EAE" w:rsidR="00C76170"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2AC324" w14:textId="77777777" w:rsidR="00C76170" w:rsidRPr="00D413AA" w:rsidRDefault="00C7617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76170" w:rsidRPr="00D413AA" w14:paraId="48BC6C2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FA35D4" w14:textId="3B30B291" w:rsidR="00C76170" w:rsidRPr="00D413AA" w:rsidRDefault="00C76170" w:rsidP="00C76170">
            <w:pPr>
              <w:spacing w:after="120"/>
              <w:rPr>
                <w:rFonts w:cstheme="minorHAnsi"/>
                <w:color w:val="000000"/>
                <w:sz w:val="24"/>
              </w:rPr>
            </w:pPr>
            <w:r w:rsidRPr="00B55C7C">
              <w:rPr>
                <w:rFonts w:cstheme="minorHAnsi"/>
                <w:color w:val="000000"/>
                <w:sz w:val="24"/>
              </w:rPr>
              <w:t>E15</w:t>
            </w:r>
          </w:p>
        </w:tc>
        <w:tc>
          <w:tcPr>
            <w:tcW w:w="1134" w:type="dxa"/>
          </w:tcPr>
          <w:p w14:paraId="6FEFDD74" w14:textId="563F4688"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2972" w:type="dxa"/>
          </w:tcPr>
          <w:p w14:paraId="600FAA5E" w14:textId="77777777"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Pr>
          <w:p w14:paraId="5481B1C9"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5407C279" w14:textId="0E8E58D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C76170" w:rsidRPr="00D413AA" w14:paraId="7B771C1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8D1576" w14:textId="05F219E1" w:rsidR="00C76170" w:rsidRPr="00D413AA" w:rsidRDefault="00C76170" w:rsidP="00C76170">
            <w:pPr>
              <w:spacing w:after="120"/>
              <w:rPr>
                <w:rFonts w:cstheme="minorHAnsi"/>
                <w:color w:val="000000"/>
                <w:sz w:val="24"/>
              </w:rPr>
            </w:pPr>
            <w:r w:rsidRPr="00B55C7C">
              <w:rPr>
                <w:rFonts w:cstheme="minorHAnsi"/>
                <w:color w:val="000000"/>
                <w:sz w:val="24"/>
              </w:rPr>
              <w:t>Z01</w:t>
            </w:r>
          </w:p>
        </w:tc>
        <w:tc>
          <w:tcPr>
            <w:tcW w:w="1134" w:type="dxa"/>
          </w:tcPr>
          <w:p w14:paraId="627D4A26" w14:textId="33D778F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O [41]</w:t>
            </w:r>
          </w:p>
        </w:tc>
        <w:tc>
          <w:tcPr>
            <w:tcW w:w="2972" w:type="dxa"/>
          </w:tcPr>
          <w:p w14:paraId="7B927E6D" w14:textId="6C47BC3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sz w:val="24"/>
              </w:rPr>
              <w:t>[41] Wenn SG4 DTM+471 (Ende zum nächstmöglichen Termin) vorhanden</w:t>
            </w:r>
          </w:p>
        </w:tc>
        <w:tc>
          <w:tcPr>
            <w:tcW w:w="9486" w:type="dxa"/>
          </w:tcPr>
          <w:p w14:paraId="170BB3AA"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mit Terminänderung</w:t>
            </w:r>
          </w:p>
          <w:p w14:paraId="3E0907A5" w14:textId="01BADABB"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C76170" w:rsidRPr="00D413AA" w14:paraId="31658BF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7D34FC" w14:textId="6F4881CE" w:rsidR="00C76170" w:rsidRPr="00D413AA" w:rsidRDefault="00C76170" w:rsidP="00C76170">
            <w:pPr>
              <w:spacing w:after="120"/>
              <w:rPr>
                <w:rFonts w:cstheme="minorHAnsi"/>
                <w:color w:val="000000"/>
                <w:sz w:val="24"/>
              </w:rPr>
            </w:pPr>
            <w:r w:rsidRPr="00B55C7C">
              <w:rPr>
                <w:rFonts w:cstheme="minorHAnsi"/>
                <w:color w:val="000000"/>
                <w:sz w:val="24"/>
              </w:rPr>
              <w:t>Z44</w:t>
            </w:r>
          </w:p>
        </w:tc>
        <w:tc>
          <w:tcPr>
            <w:tcW w:w="1134" w:type="dxa"/>
          </w:tcPr>
          <w:p w14:paraId="15667BFE" w14:textId="4BA8B1FF"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O</w:t>
            </w:r>
          </w:p>
        </w:tc>
        <w:tc>
          <w:tcPr>
            <w:tcW w:w="2972" w:type="dxa"/>
          </w:tcPr>
          <w:p w14:paraId="17AF8DF3" w14:textId="77777777"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Pr>
          <w:p w14:paraId="21C16EB6"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 xml:space="preserve">Zustimmung mit Korrektur von nicht </w:t>
            </w:r>
            <w:proofErr w:type="spellStart"/>
            <w:r w:rsidRPr="00B55C7C">
              <w:rPr>
                <w:rFonts w:cstheme="minorHAnsi"/>
                <w:color w:val="000000"/>
                <w:sz w:val="24"/>
              </w:rPr>
              <w:t>bilanzierungsrel</w:t>
            </w:r>
            <w:proofErr w:type="spellEnd"/>
            <w:r w:rsidRPr="00B55C7C">
              <w:rPr>
                <w:rFonts w:cstheme="minorHAnsi"/>
                <w:color w:val="000000"/>
                <w:sz w:val="24"/>
              </w:rPr>
              <w:t>. Daten</w:t>
            </w:r>
          </w:p>
          <w:p w14:paraId="44E5727A" w14:textId="7A46DE55"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Die Zustimmung erfolgt mit Korrektur von nicht bilanzierungsrelevanten Daten in der Antwortnachricht. Die Bilanzierungsrelevanz leitet sich aus der Übersicht der Änderungs</w:t>
            </w:r>
            <w:r>
              <w:rPr>
                <w:rFonts w:cstheme="minorHAnsi"/>
                <w:color w:val="000000"/>
                <w:sz w:val="24"/>
              </w:rPr>
              <w:softHyphen/>
            </w:r>
            <w:r w:rsidRPr="00B55C7C">
              <w:rPr>
                <w:rFonts w:cstheme="minorHAnsi"/>
                <w:color w:val="000000"/>
                <w:sz w:val="24"/>
              </w:rPr>
              <w:t>meldungen ab.</w:t>
            </w:r>
          </w:p>
        </w:tc>
      </w:tr>
    </w:tbl>
    <w:p w14:paraId="504A9E56" w14:textId="77777777" w:rsidR="002B68B0" w:rsidRDefault="002B68B0">
      <w:pPr>
        <w:spacing w:after="200" w:line="276" w:lineRule="auto"/>
        <w:rPr>
          <w:b/>
          <w:color w:val="C20000" w:themeColor="background2"/>
        </w:rPr>
      </w:pPr>
      <w:r>
        <w:br w:type="page"/>
      </w:r>
    </w:p>
    <w:p w14:paraId="0F831A42" w14:textId="3E454C5B" w:rsidR="00930CFE" w:rsidRPr="00246E48" w:rsidRDefault="00B55C7C" w:rsidP="001F2FE1">
      <w:pPr>
        <w:pStyle w:val="berschrift2"/>
      </w:pPr>
      <w:bookmarkStart w:id="1322" w:name="_Toc62633782"/>
      <w:r>
        <w:lastRenderedPageBreak/>
        <w:t xml:space="preserve"> </w:t>
      </w:r>
      <w:bookmarkStart w:id="1323" w:name="_Toc64454107"/>
      <w:bookmarkStart w:id="1324" w:name="_Toc130982115"/>
      <w:r w:rsidR="00930CFE" w:rsidRPr="00246E48">
        <w:t>Lieferende</w:t>
      </w:r>
      <w:bookmarkEnd w:id="1322"/>
      <w:bookmarkEnd w:id="1323"/>
      <w:bookmarkEnd w:id="1324"/>
    </w:p>
    <w:p w14:paraId="3392FFF0" w14:textId="24C2B7AC" w:rsidR="00930CFE" w:rsidRDefault="00930CFE" w:rsidP="00A61368">
      <w:pPr>
        <w:pStyle w:val="berschrift3"/>
      </w:pPr>
      <w:bookmarkStart w:id="1325" w:name="_Toc62633783"/>
      <w:bookmarkStart w:id="1326" w:name="_Toc130982116"/>
      <w:r w:rsidRPr="00B55C7C">
        <w:t>G_0007_Ablehnung Abmeldung</w:t>
      </w:r>
      <w:bookmarkEnd w:id="1325"/>
      <w:bookmarkEnd w:id="132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2B45F36A"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0834C6"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DD7216" w14:textId="42051179"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6E8DE3"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1BABDA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97FAF5" w14:textId="3F1FF156" w:rsidR="00020BD6" w:rsidRPr="00414C85" w:rsidRDefault="00020BD6" w:rsidP="00020BD6">
            <w:pPr>
              <w:rPr>
                <w:rFonts w:cstheme="minorHAnsi"/>
                <w:color w:val="000000"/>
                <w:sz w:val="24"/>
              </w:rPr>
            </w:pPr>
            <w:r w:rsidRPr="00400807">
              <w:rPr>
                <w:rFonts w:cstheme="minorHAnsi"/>
                <w:color w:val="000000"/>
                <w:sz w:val="24"/>
              </w:rPr>
              <w:t>E14</w:t>
            </w:r>
          </w:p>
        </w:tc>
        <w:tc>
          <w:tcPr>
            <w:tcW w:w="1134" w:type="dxa"/>
          </w:tcPr>
          <w:p w14:paraId="22834D7E" w14:textId="477A376D"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Pr>
          <w:p w14:paraId="36AD1981"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Sonstiges</w:t>
            </w:r>
          </w:p>
          <w:p w14:paraId="22408F00" w14:textId="3E8E96E6" w:rsidR="00020BD6" w:rsidRPr="00414C85" w:rsidRDefault="00020BD6"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020BD6" w:rsidRPr="00414C85" w14:paraId="3F15435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09A009" w14:textId="1B861386" w:rsidR="00020BD6" w:rsidRPr="00414C85" w:rsidRDefault="00020BD6" w:rsidP="00020BD6">
            <w:pPr>
              <w:rPr>
                <w:rFonts w:cstheme="minorHAnsi"/>
                <w:color w:val="000000"/>
                <w:sz w:val="24"/>
              </w:rPr>
            </w:pPr>
            <w:r w:rsidRPr="00400807">
              <w:rPr>
                <w:rFonts w:cstheme="minorHAnsi"/>
                <w:color w:val="000000"/>
                <w:sz w:val="24"/>
              </w:rPr>
              <w:t>E17</w:t>
            </w:r>
          </w:p>
        </w:tc>
        <w:tc>
          <w:tcPr>
            <w:tcW w:w="1134" w:type="dxa"/>
          </w:tcPr>
          <w:p w14:paraId="504D24E1" w14:textId="01A7C1F7"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Pr>
          <w:p w14:paraId="1BC8E2BF"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wg. Fristüberschreitung</w:t>
            </w:r>
          </w:p>
          <w:p w14:paraId="3A8C9AA3" w14:textId="33D608FB"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020BD6" w:rsidRPr="00414C85" w14:paraId="2F6FC6A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C46E0B" w14:textId="591595C7" w:rsidR="00020BD6" w:rsidRPr="00414C85" w:rsidRDefault="00020BD6" w:rsidP="00020BD6">
            <w:pPr>
              <w:rPr>
                <w:rFonts w:cstheme="minorHAnsi"/>
                <w:color w:val="000000"/>
                <w:sz w:val="24"/>
              </w:rPr>
            </w:pPr>
            <w:r w:rsidRPr="00400807">
              <w:rPr>
                <w:rFonts w:cstheme="minorHAnsi"/>
                <w:color w:val="000000"/>
                <w:sz w:val="24"/>
              </w:rPr>
              <w:t>Z08</w:t>
            </w:r>
          </w:p>
        </w:tc>
        <w:tc>
          <w:tcPr>
            <w:tcW w:w="1134" w:type="dxa"/>
          </w:tcPr>
          <w:p w14:paraId="63BE59E3" w14:textId="2C1FCC1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Pr>
          <w:p w14:paraId="5AE694BB"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(Transaktion schon stattgefunden)</w:t>
            </w:r>
          </w:p>
          <w:p w14:paraId="188B34A8" w14:textId="5AE4B11C"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Der angefragte Geschäftsvorfall wurde dem Anfragenden bereits zum gleichen Zeitpunkt mit einer früheren Meldung bestätigt.</w:t>
            </w:r>
          </w:p>
        </w:tc>
      </w:tr>
      <w:tr w:rsidR="00020BD6" w:rsidRPr="00414C85" w14:paraId="1422304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25DD25" w14:textId="126B5D96" w:rsidR="00020BD6" w:rsidRPr="00414C85" w:rsidRDefault="00020BD6" w:rsidP="00020BD6">
            <w:pPr>
              <w:rPr>
                <w:rFonts w:cstheme="minorHAnsi"/>
                <w:color w:val="000000"/>
                <w:sz w:val="24"/>
              </w:rPr>
            </w:pPr>
            <w:r w:rsidRPr="00400807">
              <w:rPr>
                <w:rFonts w:cstheme="minorHAnsi"/>
                <w:color w:val="000000"/>
                <w:sz w:val="24"/>
              </w:rPr>
              <w:t>Z14</w:t>
            </w:r>
          </w:p>
        </w:tc>
        <w:tc>
          <w:tcPr>
            <w:tcW w:w="1134" w:type="dxa"/>
          </w:tcPr>
          <w:p w14:paraId="3DA1CFC6" w14:textId="3BF1F1E0"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Pr>
          <w:p w14:paraId="4BD8E28F"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(Doppelmeldung)</w:t>
            </w:r>
          </w:p>
          <w:p w14:paraId="03ACB82C" w14:textId="5A786D07"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Die Meldung liegt schon vor.</w:t>
            </w:r>
          </w:p>
        </w:tc>
      </w:tr>
    </w:tbl>
    <w:p w14:paraId="7C3C608E" w14:textId="77777777" w:rsidR="002B68B0" w:rsidRDefault="002B68B0">
      <w:pPr>
        <w:spacing w:after="200" w:line="276" w:lineRule="auto"/>
        <w:rPr>
          <w:b/>
          <w:color w:val="C20000" w:themeColor="background2"/>
        </w:rPr>
      </w:pPr>
      <w:r>
        <w:br w:type="page"/>
      </w:r>
    </w:p>
    <w:p w14:paraId="6EA55AF3" w14:textId="489FB4F5" w:rsidR="00930CFE" w:rsidRDefault="00930CFE" w:rsidP="00A61368">
      <w:pPr>
        <w:pStyle w:val="berschrift3"/>
      </w:pPr>
      <w:bookmarkStart w:id="1327" w:name="_Toc62633784"/>
      <w:bookmarkStart w:id="1328" w:name="_Toc130982117"/>
      <w:r w:rsidRPr="00400807">
        <w:lastRenderedPageBreak/>
        <w:t>G_0008_Bestätigung Abmeldung</w:t>
      </w:r>
      <w:bookmarkEnd w:id="1327"/>
      <w:bookmarkEnd w:id="132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79589B1F"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F02201"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E554358" w14:textId="577C2234"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059602"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0B5EFF9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43F0A4" w14:textId="011A621A" w:rsidR="00020BD6" w:rsidRPr="00414C85" w:rsidRDefault="00020BD6" w:rsidP="00020BD6">
            <w:pPr>
              <w:rPr>
                <w:rFonts w:cstheme="minorHAnsi"/>
                <w:color w:val="000000"/>
                <w:sz w:val="24"/>
              </w:rPr>
            </w:pPr>
            <w:r w:rsidRPr="00400807">
              <w:rPr>
                <w:rFonts w:cstheme="minorHAnsi"/>
                <w:color w:val="000000"/>
                <w:sz w:val="24"/>
              </w:rPr>
              <w:t>E15</w:t>
            </w:r>
          </w:p>
        </w:tc>
        <w:tc>
          <w:tcPr>
            <w:tcW w:w="1134" w:type="dxa"/>
          </w:tcPr>
          <w:p w14:paraId="6473B17F" w14:textId="6C32395D"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Pr>
          <w:p w14:paraId="5DCF8E49"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Zustimmung ohne Korrekturen</w:t>
            </w:r>
          </w:p>
          <w:p w14:paraId="456D40E2" w14:textId="7E92624E"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020BD6" w:rsidRPr="00414C85" w14:paraId="5154811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7FDD08" w14:textId="50D237BB" w:rsidR="00020BD6" w:rsidRPr="00414C85" w:rsidRDefault="00020BD6" w:rsidP="00020BD6">
            <w:pPr>
              <w:rPr>
                <w:rFonts w:cstheme="minorHAnsi"/>
                <w:color w:val="000000"/>
                <w:sz w:val="24"/>
              </w:rPr>
            </w:pPr>
            <w:r w:rsidRPr="00400807">
              <w:rPr>
                <w:rFonts w:cstheme="minorHAnsi"/>
                <w:color w:val="000000"/>
                <w:sz w:val="24"/>
              </w:rPr>
              <w:t>Z01</w:t>
            </w:r>
          </w:p>
        </w:tc>
        <w:tc>
          <w:tcPr>
            <w:tcW w:w="1134" w:type="dxa"/>
          </w:tcPr>
          <w:p w14:paraId="024F56F3" w14:textId="2BB0E24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Pr>
          <w:p w14:paraId="3BE522AB"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Zustimmung mit Terminänderung</w:t>
            </w:r>
          </w:p>
          <w:p w14:paraId="38C74FFD" w14:textId="5038F729" w:rsidR="00020BD6" w:rsidRPr="00414C85" w:rsidRDefault="00020BD6"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0CE78B0D" w14:textId="39A28945" w:rsidR="00930CFE" w:rsidRDefault="00CB506A" w:rsidP="001F2FE1">
      <w:pPr>
        <w:pStyle w:val="berschrift2"/>
      </w:pPr>
      <w:bookmarkStart w:id="1329" w:name="_Toc62633785"/>
      <w:bookmarkStart w:id="1330" w:name="_Toc64454108"/>
      <w:r>
        <w:t xml:space="preserve"> </w:t>
      </w:r>
      <w:bookmarkStart w:id="1331" w:name="_Toc130982118"/>
      <w:r w:rsidR="00930CFE">
        <w:t>Lieferende von NB an LF</w:t>
      </w:r>
      <w:bookmarkEnd w:id="1329"/>
      <w:bookmarkEnd w:id="1330"/>
      <w:bookmarkEnd w:id="1331"/>
    </w:p>
    <w:p w14:paraId="29CE2E31" w14:textId="79AA5241" w:rsidR="00930CFE" w:rsidRDefault="00930CFE" w:rsidP="00A61368">
      <w:pPr>
        <w:pStyle w:val="berschrift3"/>
      </w:pPr>
      <w:bookmarkStart w:id="1332" w:name="_Toc62633786"/>
      <w:bookmarkStart w:id="1333" w:name="_Toc130982119"/>
      <w:r>
        <w:t>G</w:t>
      </w:r>
      <w:r w:rsidRPr="00C75F1D">
        <w:t>_</w:t>
      </w:r>
      <w:r>
        <w:t>0067</w:t>
      </w:r>
      <w:r w:rsidRPr="00C75F1D">
        <w:t xml:space="preserve">_Bestätigung Abmeldung </w:t>
      </w:r>
      <w:r>
        <w:t>von NB</w:t>
      </w:r>
      <w:bookmarkEnd w:id="1332"/>
      <w:bookmarkEnd w:id="133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2BE77EF9"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4E9E09"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119DD4" w14:textId="346ECAAB"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E0B0B3"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E9EC57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FED5EB" w14:textId="42C0E152" w:rsidR="00020BD6" w:rsidRPr="00414C85" w:rsidRDefault="00020BD6" w:rsidP="00020BD6">
            <w:pPr>
              <w:rPr>
                <w:rFonts w:cstheme="minorHAnsi"/>
                <w:color w:val="000000"/>
                <w:sz w:val="24"/>
              </w:rPr>
            </w:pPr>
            <w:r w:rsidRPr="006C4F68">
              <w:rPr>
                <w:rFonts w:cstheme="minorHAnsi"/>
                <w:color w:val="000000"/>
                <w:sz w:val="24"/>
              </w:rPr>
              <w:t>E15</w:t>
            </w:r>
          </w:p>
        </w:tc>
        <w:tc>
          <w:tcPr>
            <w:tcW w:w="1134" w:type="dxa"/>
          </w:tcPr>
          <w:p w14:paraId="4D6192CE" w14:textId="7C90D78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X</w:t>
            </w:r>
          </w:p>
        </w:tc>
        <w:tc>
          <w:tcPr>
            <w:tcW w:w="12479" w:type="dxa"/>
          </w:tcPr>
          <w:p w14:paraId="5BAA81CF"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ohne Korrekturen</w:t>
            </w:r>
          </w:p>
          <w:p w14:paraId="3349BB2F" w14:textId="16235E15"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799BD5A" w14:textId="4B34F368" w:rsidR="00664E8C" w:rsidRPr="00664E8C" w:rsidRDefault="00664E8C" w:rsidP="00664E8C">
      <w:pPr>
        <w:spacing w:after="200" w:line="276" w:lineRule="auto"/>
        <w:rPr>
          <w:rFonts w:eastAsiaTheme="majorEastAsia" w:cs="Arial"/>
          <w:b/>
          <w:bCs/>
          <w:szCs w:val="26"/>
        </w:rPr>
      </w:pPr>
      <w:bookmarkStart w:id="1334" w:name="_Toc62633787"/>
      <w:r>
        <w:br w:type="page"/>
      </w:r>
    </w:p>
    <w:p w14:paraId="4EDA94BD" w14:textId="44846868" w:rsidR="00930CFE" w:rsidRDefault="00930CFE" w:rsidP="00A61368">
      <w:pPr>
        <w:pStyle w:val="berschrift3"/>
      </w:pPr>
      <w:bookmarkStart w:id="1335" w:name="_Toc130982120"/>
      <w:r>
        <w:lastRenderedPageBreak/>
        <w:t>G_0068_</w:t>
      </w:r>
      <w:r w:rsidRPr="009C4E0B">
        <w:t xml:space="preserve">Ablehnung Abmeldung </w:t>
      </w:r>
      <w:r>
        <w:t>von NB</w:t>
      </w:r>
      <w:bookmarkEnd w:id="1334"/>
      <w:bookmarkEnd w:id="133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141084B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28DA8A"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54A271" w14:textId="1961D5BE"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E8BFBC"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469214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C005DE" w14:textId="7106FF63" w:rsidR="00020BD6" w:rsidRPr="00414C85" w:rsidRDefault="00020BD6" w:rsidP="00020BD6">
            <w:pPr>
              <w:rPr>
                <w:rFonts w:cstheme="minorHAnsi"/>
                <w:color w:val="000000"/>
                <w:sz w:val="24"/>
              </w:rPr>
            </w:pPr>
            <w:r w:rsidRPr="006C4F68">
              <w:rPr>
                <w:rFonts w:cstheme="minorHAnsi"/>
                <w:color w:val="000000"/>
                <w:sz w:val="24"/>
              </w:rPr>
              <w:t>E13</w:t>
            </w:r>
          </w:p>
        </w:tc>
        <w:tc>
          <w:tcPr>
            <w:tcW w:w="1134" w:type="dxa"/>
          </w:tcPr>
          <w:p w14:paraId="59AE07FD" w14:textId="34806F3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3E36E9A5"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(Bilanzierungsproblem)</w:t>
            </w:r>
          </w:p>
          <w:p w14:paraId="5BAE2AEB"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Der Empfänger lehnt die Meldung ab, da</w:t>
            </w:r>
          </w:p>
          <w:p w14:paraId="43B15A41" w14:textId="77777777" w:rsidR="00020BD6" w:rsidRPr="006C4F68" w:rsidRDefault="00020BD6" w:rsidP="00020BD6">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6C4F68">
              <w:rPr>
                <w:sz w:val="24"/>
              </w:rPr>
              <w:t>der Bilanzkreis unbekannt ist, oder</w:t>
            </w:r>
          </w:p>
          <w:p w14:paraId="047555CC" w14:textId="05E04423" w:rsidR="00020BD6" w:rsidRPr="00020BD6" w:rsidRDefault="00020BD6" w:rsidP="00020BD6">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20BD6">
              <w:rPr>
                <w:sz w:val="24"/>
              </w:rPr>
              <w:t>der Bilanzkreis und/oder der erforderliche Zeitreihentyp in der Zuordnungsermächtigung nicht aufgeführt ist.</w:t>
            </w:r>
          </w:p>
        </w:tc>
      </w:tr>
      <w:tr w:rsidR="00020BD6" w:rsidRPr="00414C85" w14:paraId="7FDD2DB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2E0358" w14:textId="07A2A200" w:rsidR="00020BD6" w:rsidRPr="00414C85" w:rsidRDefault="00020BD6" w:rsidP="00020BD6">
            <w:pPr>
              <w:rPr>
                <w:rFonts w:cstheme="minorHAnsi"/>
                <w:color w:val="000000"/>
                <w:sz w:val="24"/>
              </w:rPr>
            </w:pPr>
            <w:r w:rsidRPr="006C4F68">
              <w:rPr>
                <w:rFonts w:cstheme="minorHAnsi"/>
                <w:color w:val="000000"/>
                <w:sz w:val="24"/>
              </w:rPr>
              <w:t>E14</w:t>
            </w:r>
          </w:p>
        </w:tc>
        <w:tc>
          <w:tcPr>
            <w:tcW w:w="1134" w:type="dxa"/>
          </w:tcPr>
          <w:p w14:paraId="30433869" w14:textId="052D7EB8"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X</w:t>
            </w:r>
          </w:p>
        </w:tc>
        <w:tc>
          <w:tcPr>
            <w:tcW w:w="12479" w:type="dxa"/>
          </w:tcPr>
          <w:p w14:paraId="3D630C78"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Sonstiges</w:t>
            </w:r>
          </w:p>
          <w:p w14:paraId="1DD7EE49" w14:textId="1BE2373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 xml:space="preserve">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020BD6" w:rsidRPr="00414C85" w14:paraId="5E2FCCD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2F1B4B" w14:textId="506C970A" w:rsidR="00020BD6" w:rsidRPr="00414C85" w:rsidRDefault="00020BD6" w:rsidP="00020BD6">
            <w:pPr>
              <w:rPr>
                <w:rFonts w:cstheme="minorHAnsi"/>
                <w:color w:val="000000"/>
                <w:sz w:val="24"/>
              </w:rPr>
            </w:pPr>
            <w:r w:rsidRPr="006C4F68">
              <w:rPr>
                <w:rFonts w:cstheme="minorHAnsi"/>
                <w:color w:val="000000"/>
                <w:sz w:val="24"/>
              </w:rPr>
              <w:t>E17</w:t>
            </w:r>
          </w:p>
        </w:tc>
        <w:tc>
          <w:tcPr>
            <w:tcW w:w="1134" w:type="dxa"/>
          </w:tcPr>
          <w:p w14:paraId="21370269" w14:textId="70EB299B"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56643AC7" w14:textId="08A80A63"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wg. Fristüberschreitung</w:t>
            </w:r>
            <w:r w:rsidRPr="006C4F68">
              <w:rPr>
                <w:rFonts w:cstheme="minorHAnsi"/>
                <w:color w:val="000000"/>
                <w:sz w:val="24"/>
              </w:rPr>
              <w:br/>
              <w:t>Der Absender lehnt die Transaktion ab. Eine einzuhaltende Frist ist überschritten worden. Bei der Übermittlung von bilanzierungsrelevanten Stammdatenänderungen wird auch eine Ablehnung erfolgen, wenn das Änderungsdatum kein Monatserster ist.</w:t>
            </w:r>
          </w:p>
        </w:tc>
      </w:tr>
      <w:tr w:rsidR="00020BD6" w:rsidRPr="00414C85" w14:paraId="5335FAB9"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D156AC" w14:textId="31A31ACF" w:rsidR="00020BD6" w:rsidRPr="00414C85" w:rsidRDefault="00020BD6" w:rsidP="00020BD6">
            <w:pPr>
              <w:rPr>
                <w:rFonts w:cstheme="minorHAnsi"/>
                <w:color w:val="000000"/>
                <w:sz w:val="24"/>
              </w:rPr>
            </w:pPr>
            <w:r w:rsidRPr="006C4F68">
              <w:rPr>
                <w:rFonts w:cstheme="minorHAnsi"/>
                <w:color w:val="000000"/>
                <w:sz w:val="24"/>
              </w:rPr>
              <w:t>Z08</w:t>
            </w:r>
          </w:p>
        </w:tc>
        <w:tc>
          <w:tcPr>
            <w:tcW w:w="1134" w:type="dxa"/>
          </w:tcPr>
          <w:p w14:paraId="7BF70223" w14:textId="59483C6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4E19EA15" w14:textId="7F41D5CE"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 schon stattgefunden)</w:t>
            </w:r>
            <w:r w:rsidRPr="006C4F68">
              <w:rPr>
                <w:rFonts w:cstheme="minorHAnsi"/>
                <w:color w:val="000000"/>
                <w:sz w:val="24"/>
              </w:rPr>
              <w:br/>
              <w:t>Der Absender lehnt die Transaktion ab. Der angefragte Geschäftsvorfall wurde dem Anfragenden bereits zum gleichen Zeitpunkt mit einer früheren Meldung bestätigt.</w:t>
            </w:r>
          </w:p>
        </w:tc>
      </w:tr>
      <w:tr w:rsidR="00020BD6" w:rsidRPr="00414C85" w14:paraId="2077127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E075E7" w14:textId="0642CFCC" w:rsidR="00020BD6" w:rsidRPr="00414C85" w:rsidRDefault="00020BD6" w:rsidP="00020BD6">
            <w:pPr>
              <w:rPr>
                <w:rFonts w:cstheme="minorHAnsi"/>
                <w:color w:val="000000"/>
                <w:sz w:val="24"/>
              </w:rPr>
            </w:pPr>
            <w:r w:rsidRPr="006C4F68">
              <w:rPr>
                <w:rFonts w:cstheme="minorHAnsi"/>
                <w:color w:val="000000"/>
                <w:sz w:val="24"/>
              </w:rPr>
              <w:t>Z09</w:t>
            </w:r>
          </w:p>
        </w:tc>
        <w:tc>
          <w:tcPr>
            <w:tcW w:w="1134" w:type="dxa"/>
          </w:tcPr>
          <w:p w14:paraId="361811EF" w14:textId="4C2A7909"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5474D0B2" w14:textId="1472236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(Transaktionsgrund unplausibel)</w:t>
            </w:r>
            <w:r w:rsidRPr="006C4F68">
              <w:rPr>
                <w:rFonts w:cstheme="minorHAnsi"/>
                <w:color w:val="000000"/>
                <w:sz w:val="24"/>
              </w:rPr>
              <w:br/>
              <w:t>Der Absender lehnt die Transaktion ab. Transaktionsgrund und mitgelieferte Daten passen nicht zusammen.</w:t>
            </w:r>
          </w:p>
        </w:tc>
      </w:tr>
      <w:tr w:rsidR="00020BD6" w:rsidRPr="00414C85" w14:paraId="4E4E271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0BEB86" w14:textId="79C473FD" w:rsidR="00020BD6" w:rsidRPr="00414C85" w:rsidRDefault="00020BD6" w:rsidP="00020BD6">
            <w:pPr>
              <w:rPr>
                <w:rFonts w:cstheme="minorHAnsi"/>
                <w:color w:val="000000"/>
                <w:sz w:val="24"/>
              </w:rPr>
            </w:pPr>
            <w:r w:rsidRPr="006C4F68">
              <w:rPr>
                <w:rFonts w:cstheme="minorHAnsi"/>
                <w:color w:val="000000"/>
                <w:sz w:val="24"/>
              </w:rPr>
              <w:t>Z14</w:t>
            </w:r>
          </w:p>
        </w:tc>
        <w:tc>
          <w:tcPr>
            <w:tcW w:w="1134" w:type="dxa"/>
          </w:tcPr>
          <w:p w14:paraId="4B571F10" w14:textId="00A2A7C0"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684F892B" w14:textId="7B0A2785"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(Doppelmeldung)</w:t>
            </w:r>
            <w:r w:rsidRPr="006C4F68">
              <w:rPr>
                <w:rFonts w:cstheme="minorHAnsi"/>
                <w:color w:val="000000"/>
                <w:sz w:val="24"/>
              </w:rPr>
              <w:br/>
              <w:t>Der Absender lehnt die Transaktion ab. Die Meldung liegt schon vor.</w:t>
            </w:r>
          </w:p>
        </w:tc>
      </w:tr>
    </w:tbl>
    <w:p w14:paraId="0BB30320" w14:textId="77777777" w:rsidR="00664E8C" w:rsidRDefault="00664E8C">
      <w:pPr>
        <w:spacing w:after="200" w:line="276" w:lineRule="auto"/>
        <w:rPr>
          <w:b/>
          <w:color w:val="C20000" w:themeColor="background2"/>
        </w:rPr>
      </w:pPr>
      <w:r>
        <w:br w:type="page"/>
      </w:r>
    </w:p>
    <w:p w14:paraId="3AACB0DF" w14:textId="15203AD3" w:rsidR="00930CFE" w:rsidRPr="00246E48" w:rsidRDefault="006C4F68" w:rsidP="001F2FE1">
      <w:pPr>
        <w:pStyle w:val="berschrift2"/>
      </w:pPr>
      <w:bookmarkStart w:id="1336" w:name="_Toc62633788"/>
      <w:r>
        <w:lastRenderedPageBreak/>
        <w:t xml:space="preserve"> </w:t>
      </w:r>
      <w:bookmarkStart w:id="1337" w:name="_Toc64454109"/>
      <w:bookmarkStart w:id="1338" w:name="_Toc130982121"/>
      <w:r w:rsidR="00930CFE" w:rsidRPr="00246E48">
        <w:t>Lieferbeginn</w:t>
      </w:r>
      <w:bookmarkEnd w:id="1336"/>
      <w:bookmarkEnd w:id="1337"/>
      <w:bookmarkEnd w:id="1338"/>
    </w:p>
    <w:p w14:paraId="0E0A1E3A" w14:textId="67234DA9" w:rsidR="00930CFE" w:rsidRDefault="00930CFE" w:rsidP="00A61368">
      <w:pPr>
        <w:pStyle w:val="berschrift3"/>
      </w:pPr>
      <w:bookmarkStart w:id="1339" w:name="_Toc62633789"/>
      <w:bookmarkStart w:id="1340" w:name="_Toc130982122"/>
      <w:r w:rsidRPr="00400807">
        <w:t>G_0009_Ablehnung Abmeldungsanfrage</w:t>
      </w:r>
      <w:bookmarkEnd w:id="1339"/>
      <w:bookmarkEnd w:id="134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68C95FA4"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DDDD81"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878663" w14:textId="5951A8C6"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3B6CCB"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131D5A0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06703C0" w14:textId="4820571A" w:rsidR="00E06CB1" w:rsidRPr="00414C85" w:rsidRDefault="00E06CB1" w:rsidP="00E06CB1">
            <w:pPr>
              <w:rPr>
                <w:rFonts w:cstheme="minorHAnsi"/>
                <w:color w:val="000000"/>
                <w:sz w:val="24"/>
              </w:rPr>
            </w:pPr>
            <w:r w:rsidRPr="006C4F68">
              <w:rPr>
                <w:rFonts w:cstheme="minorHAnsi"/>
                <w:color w:val="000000"/>
                <w:sz w:val="24"/>
              </w:rPr>
              <w:t>E17</w:t>
            </w:r>
          </w:p>
        </w:tc>
        <w:tc>
          <w:tcPr>
            <w:tcW w:w="1134" w:type="dxa"/>
          </w:tcPr>
          <w:p w14:paraId="5B07A92D" w14:textId="1BBA55F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567FBBB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wg. Fristüberschreitung</w:t>
            </w:r>
          </w:p>
          <w:p w14:paraId="4FF207AD" w14:textId="44BE93DD"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74DF315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12B041" w14:textId="0E3ADB45" w:rsidR="00E06CB1" w:rsidRPr="00414C85" w:rsidRDefault="00E06CB1" w:rsidP="00E06CB1">
            <w:pPr>
              <w:rPr>
                <w:rFonts w:cstheme="minorHAnsi"/>
                <w:color w:val="000000"/>
                <w:sz w:val="24"/>
              </w:rPr>
            </w:pPr>
            <w:r w:rsidRPr="006C4F68">
              <w:rPr>
                <w:rFonts w:cstheme="minorHAnsi"/>
                <w:color w:val="000000"/>
                <w:sz w:val="24"/>
              </w:rPr>
              <w:t>Z08</w:t>
            </w:r>
          </w:p>
        </w:tc>
        <w:tc>
          <w:tcPr>
            <w:tcW w:w="1134" w:type="dxa"/>
          </w:tcPr>
          <w:p w14:paraId="300089ED" w14:textId="02FA980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62A7BDC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 schon stattgefunden)</w:t>
            </w:r>
          </w:p>
          <w:p w14:paraId="1FB81A8C" w14:textId="5827743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6525B18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74D78F" w14:textId="7CA1A642" w:rsidR="00E06CB1" w:rsidRPr="00414C85" w:rsidRDefault="00E06CB1" w:rsidP="00E06CB1">
            <w:pPr>
              <w:rPr>
                <w:rFonts w:cstheme="minorHAnsi"/>
                <w:color w:val="000000"/>
                <w:sz w:val="24"/>
              </w:rPr>
            </w:pPr>
            <w:r w:rsidRPr="006C4F68">
              <w:rPr>
                <w:rFonts w:cstheme="minorHAnsi"/>
                <w:color w:val="000000"/>
                <w:sz w:val="24"/>
              </w:rPr>
              <w:t>Z09</w:t>
            </w:r>
          </w:p>
        </w:tc>
        <w:tc>
          <w:tcPr>
            <w:tcW w:w="1134" w:type="dxa"/>
          </w:tcPr>
          <w:p w14:paraId="6A7E53A7" w14:textId="60743B1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660BF124"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(Transaktionsgrund unplausibel)</w:t>
            </w:r>
          </w:p>
          <w:p w14:paraId="0B5C0B2F" w14:textId="5E3B6F15"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Transaktionsgrund und mitgelieferte Daten passen nicht zusammen.</w:t>
            </w:r>
          </w:p>
        </w:tc>
      </w:tr>
      <w:tr w:rsidR="00E06CB1" w:rsidRPr="00414C85" w14:paraId="6F040EA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19B095" w14:textId="68964268" w:rsidR="00E06CB1" w:rsidRPr="00414C85" w:rsidRDefault="00E06CB1" w:rsidP="00E06CB1">
            <w:pPr>
              <w:rPr>
                <w:rFonts w:cstheme="minorHAnsi"/>
                <w:color w:val="000000"/>
                <w:sz w:val="24"/>
              </w:rPr>
            </w:pPr>
            <w:r w:rsidRPr="006C4F68">
              <w:rPr>
                <w:rFonts w:cstheme="minorHAnsi"/>
                <w:color w:val="000000"/>
                <w:sz w:val="24"/>
              </w:rPr>
              <w:t>Z12</w:t>
            </w:r>
          </w:p>
        </w:tc>
        <w:tc>
          <w:tcPr>
            <w:tcW w:w="1134" w:type="dxa"/>
          </w:tcPr>
          <w:p w14:paraId="5E984B13" w14:textId="677E85A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7BD9DA10"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Vertragsbindung</w:t>
            </w:r>
          </w:p>
          <w:p w14:paraId="1384F6FD" w14:textId="3EDAF3B2"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Z. B. einer Kündigung kann nicht entsprochen werden, da der Kunde oder der andere Marktpartner zum Termin noch eine vertragliche Bindung hat.</w:t>
            </w:r>
          </w:p>
        </w:tc>
      </w:tr>
      <w:tr w:rsidR="00E06CB1" w:rsidRPr="00414C85" w14:paraId="5857FF3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B29567" w14:textId="15650676" w:rsidR="00E06CB1" w:rsidRPr="00414C85" w:rsidRDefault="00E06CB1" w:rsidP="00E06CB1">
            <w:pPr>
              <w:rPr>
                <w:rFonts w:cstheme="minorHAnsi"/>
                <w:color w:val="000000"/>
                <w:sz w:val="24"/>
              </w:rPr>
            </w:pPr>
            <w:r w:rsidRPr="006C4F68">
              <w:rPr>
                <w:rFonts w:cstheme="minorHAnsi"/>
                <w:color w:val="000000"/>
                <w:sz w:val="24"/>
              </w:rPr>
              <w:t>Z14</w:t>
            </w:r>
          </w:p>
        </w:tc>
        <w:tc>
          <w:tcPr>
            <w:tcW w:w="1134" w:type="dxa"/>
          </w:tcPr>
          <w:p w14:paraId="231A5295" w14:textId="5FB58A0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527DDC8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(Doppelmeldung)</w:t>
            </w:r>
          </w:p>
          <w:p w14:paraId="43DEE084" w14:textId="41811B2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Die Meldung liegt schon vor.</w:t>
            </w:r>
          </w:p>
        </w:tc>
      </w:tr>
    </w:tbl>
    <w:p w14:paraId="36B30CF1" w14:textId="4E0A528D" w:rsidR="00930CFE" w:rsidRDefault="00930CFE" w:rsidP="00A61368">
      <w:pPr>
        <w:pStyle w:val="berschrift3"/>
      </w:pPr>
      <w:bookmarkStart w:id="1341" w:name="_Toc62633790"/>
      <w:bookmarkStart w:id="1342" w:name="_Toc130982123"/>
      <w:r w:rsidRPr="00400807">
        <w:lastRenderedPageBreak/>
        <w:t>G_0010_Bestätigung Abmeldungsanfrage</w:t>
      </w:r>
      <w:bookmarkEnd w:id="1341"/>
      <w:bookmarkEnd w:id="1342"/>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E06CB1" w:rsidRPr="00D413AA" w14:paraId="6A3D9D7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3CED80" w14:textId="77777777" w:rsidR="00E06CB1" w:rsidRPr="00D413AA" w:rsidRDefault="00E06CB1"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7010C7" w14:textId="0AF2B694" w:rsidR="00E06CB1"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4094DC" w14:textId="7FE50190" w:rsidR="00E06CB1"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9B8B5A" w14:textId="77777777" w:rsidR="00E06CB1" w:rsidRPr="00D413AA" w:rsidRDefault="00E06CB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E06CB1" w:rsidRPr="00D413AA" w14:paraId="7B59B1D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CF9B2D" w14:textId="421D4FC6" w:rsidR="00E06CB1" w:rsidRPr="00D413AA" w:rsidRDefault="00E06CB1" w:rsidP="00E06CB1">
            <w:pPr>
              <w:spacing w:after="120"/>
              <w:rPr>
                <w:rFonts w:cstheme="minorHAnsi"/>
                <w:color w:val="000000"/>
                <w:sz w:val="24"/>
              </w:rPr>
            </w:pPr>
            <w:r w:rsidRPr="006C4F68">
              <w:rPr>
                <w:rFonts w:cstheme="minorHAnsi"/>
                <w:color w:val="000000"/>
                <w:sz w:val="24"/>
              </w:rPr>
              <w:t>E15</w:t>
            </w:r>
          </w:p>
        </w:tc>
        <w:tc>
          <w:tcPr>
            <w:tcW w:w="1134" w:type="dxa"/>
          </w:tcPr>
          <w:p w14:paraId="2F80FFB1" w14:textId="798A3A0A"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X</w:t>
            </w:r>
          </w:p>
        </w:tc>
        <w:tc>
          <w:tcPr>
            <w:tcW w:w="2972" w:type="dxa"/>
          </w:tcPr>
          <w:p w14:paraId="02DDE3D3" w14:textId="77777777"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Pr>
          <w:p w14:paraId="46E18D0A"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ohne Korrekturen</w:t>
            </w:r>
          </w:p>
          <w:p w14:paraId="1579C3D0" w14:textId="55EC98C4"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E06CB1" w:rsidRPr="00D413AA" w14:paraId="55B4C7F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088D8D" w14:textId="70AD72C3" w:rsidR="00E06CB1" w:rsidRPr="00D413AA" w:rsidRDefault="00E06CB1" w:rsidP="00E06CB1">
            <w:pPr>
              <w:spacing w:after="120"/>
              <w:rPr>
                <w:rFonts w:cstheme="minorHAnsi"/>
                <w:color w:val="000000"/>
                <w:sz w:val="24"/>
              </w:rPr>
            </w:pPr>
            <w:r w:rsidRPr="006C4F68">
              <w:rPr>
                <w:rFonts w:cstheme="minorHAnsi"/>
                <w:color w:val="000000"/>
                <w:sz w:val="24"/>
              </w:rPr>
              <w:t>Z01</w:t>
            </w:r>
          </w:p>
        </w:tc>
        <w:tc>
          <w:tcPr>
            <w:tcW w:w="1134" w:type="dxa"/>
          </w:tcPr>
          <w:p w14:paraId="522B2B38" w14:textId="4918A1B1"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X [42]</w:t>
            </w:r>
          </w:p>
        </w:tc>
        <w:tc>
          <w:tcPr>
            <w:tcW w:w="2972" w:type="dxa"/>
          </w:tcPr>
          <w:p w14:paraId="5D25EABE" w14:textId="50FFF112"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sz w:val="24"/>
              </w:rPr>
              <w:t xml:space="preserve">[42] </w:t>
            </w:r>
            <w:r w:rsidRPr="006C4F68">
              <w:rPr>
                <w:rFonts w:cstheme="minorHAnsi"/>
                <w:color w:val="000000"/>
                <w:sz w:val="24"/>
              </w:rPr>
              <w:t>Wenn</w:t>
            </w:r>
            <w:r w:rsidRPr="006C4F68">
              <w:rPr>
                <w:rFonts w:cstheme="minorHAnsi"/>
                <w:sz w:val="24"/>
              </w:rPr>
              <w:t xml:space="preserve"> SG4 STS+7++E01 (Transaktionsgrund:</w:t>
            </w:r>
            <w:r w:rsidRPr="00246E48">
              <w:rPr>
                <w:rFonts w:ascii="Arial" w:hAnsi="Arial" w:cs="Arial"/>
                <w:color w:val="000000"/>
                <w:szCs w:val="20"/>
              </w:rPr>
              <w:t xml:space="preserve"> </w:t>
            </w:r>
            <w:r w:rsidRPr="00246E48">
              <w:rPr>
                <w:rFonts w:ascii="Arial" w:hAnsi="Arial" w:cs="Arial"/>
                <w:color w:val="000000"/>
                <w:szCs w:val="20"/>
              </w:rPr>
              <w:br/>
            </w:r>
            <w:r w:rsidRPr="006C4F68">
              <w:rPr>
                <w:rFonts w:cstheme="minorHAnsi"/>
                <w:sz w:val="24"/>
              </w:rPr>
              <w:t xml:space="preserve">Ein-/Auszug Umzug) vorhanden </w:t>
            </w:r>
          </w:p>
        </w:tc>
        <w:tc>
          <w:tcPr>
            <w:tcW w:w="9486" w:type="dxa"/>
          </w:tcPr>
          <w:p w14:paraId="05D01D5A"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mit Terminänderung</w:t>
            </w:r>
          </w:p>
          <w:p w14:paraId="12AB6E57" w14:textId="31E8033E"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11DBC332" w14:textId="77777777" w:rsidR="002B68B0" w:rsidRDefault="002B68B0">
      <w:r>
        <w:br w:type="page"/>
      </w:r>
    </w:p>
    <w:p w14:paraId="5DF51CEB" w14:textId="1DD73DD8" w:rsidR="00930CFE" w:rsidRDefault="00930CFE" w:rsidP="00A61368">
      <w:pPr>
        <w:pStyle w:val="berschrift3"/>
      </w:pPr>
      <w:bookmarkStart w:id="1343" w:name="_Toc62633791"/>
      <w:bookmarkStart w:id="1344" w:name="_Toc130982124"/>
      <w:r w:rsidRPr="00400807">
        <w:lastRenderedPageBreak/>
        <w:t>G_0011_Ablehnung der Anmeldung</w:t>
      </w:r>
      <w:bookmarkEnd w:id="1343"/>
      <w:bookmarkEnd w:id="134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2FD73714"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86D9944"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0F9D8625" w14:textId="1C5308E9"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292FF503"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6E95187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E68BC93" w14:textId="2AB6F20F" w:rsidR="00E06CB1" w:rsidRPr="00414C85" w:rsidRDefault="00E06CB1" w:rsidP="00E06CB1">
            <w:pPr>
              <w:rPr>
                <w:rFonts w:cstheme="minorHAnsi"/>
                <w:color w:val="000000"/>
                <w:sz w:val="24"/>
              </w:rPr>
            </w:pPr>
            <w:r w:rsidRPr="009C5178">
              <w:rPr>
                <w:rFonts w:cstheme="minorHAnsi"/>
                <w:color w:val="000000"/>
                <w:sz w:val="24"/>
              </w:rPr>
              <w:t>E13</w:t>
            </w:r>
          </w:p>
        </w:tc>
        <w:tc>
          <w:tcPr>
            <w:tcW w:w="1134" w:type="dxa"/>
            <w:tcBorders>
              <w:top w:val="single" w:sz="4" w:space="0" w:color="auto"/>
              <w:bottom w:val="single" w:sz="4" w:space="0" w:color="auto"/>
            </w:tcBorders>
          </w:tcPr>
          <w:p w14:paraId="43174A17" w14:textId="4770E59E"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5125B2C4"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(Bilanzierungsproblem)</w:t>
            </w:r>
          </w:p>
          <w:p w14:paraId="2E47F746" w14:textId="77777777" w:rsid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Empfänger lehnt die Meldung ab, da</w:t>
            </w:r>
          </w:p>
          <w:p w14:paraId="19E60BC1" w14:textId="77777777" w:rsidR="00E06CB1" w:rsidRPr="009C5178" w:rsidRDefault="00E06CB1" w:rsidP="00E06CB1">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9C5178">
              <w:rPr>
                <w:sz w:val="24"/>
              </w:rPr>
              <w:t>der Bilanzkreis unbekannt ist, oder</w:t>
            </w:r>
          </w:p>
          <w:p w14:paraId="6F822367" w14:textId="295D9DFE" w:rsidR="00E06CB1" w:rsidRPr="00E06CB1" w:rsidRDefault="00E06CB1" w:rsidP="00E06CB1">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06CB1">
              <w:rPr>
                <w:sz w:val="24"/>
              </w:rPr>
              <w:t>der Bilanzkreis und/oder der erforderliche Zeitreihentyp in der Zuordnungsermächtigung nicht aufgeführt ist.</w:t>
            </w:r>
          </w:p>
        </w:tc>
      </w:tr>
      <w:tr w:rsidR="00E06CB1" w:rsidRPr="00414C85" w14:paraId="0622D91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8D82C06" w14:textId="0782D991" w:rsidR="00E06CB1" w:rsidRPr="00414C85" w:rsidRDefault="00E06CB1" w:rsidP="00E06CB1">
            <w:pPr>
              <w:rPr>
                <w:rFonts w:cstheme="minorHAnsi"/>
                <w:color w:val="000000"/>
                <w:sz w:val="24"/>
              </w:rPr>
            </w:pPr>
            <w:r w:rsidRPr="009C5178">
              <w:rPr>
                <w:rFonts w:cstheme="minorHAnsi"/>
                <w:color w:val="000000"/>
                <w:sz w:val="24"/>
              </w:rPr>
              <w:t>E14</w:t>
            </w:r>
          </w:p>
        </w:tc>
        <w:tc>
          <w:tcPr>
            <w:tcW w:w="1134" w:type="dxa"/>
            <w:tcBorders>
              <w:top w:val="single" w:sz="4" w:space="0" w:color="auto"/>
              <w:bottom w:val="single" w:sz="4" w:space="0" w:color="auto"/>
            </w:tcBorders>
          </w:tcPr>
          <w:p w14:paraId="481DD532" w14:textId="41E13D4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78F9CAE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Sonstiges</w:t>
            </w:r>
          </w:p>
          <w:p w14:paraId="3B88B209" w14:textId="38898E83"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E06CB1" w:rsidRPr="00414C85" w14:paraId="1553BFA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1EE13D5" w14:textId="47EE939F" w:rsidR="00E06CB1" w:rsidRPr="00414C85" w:rsidRDefault="00E06CB1" w:rsidP="00E06CB1">
            <w:pPr>
              <w:rPr>
                <w:rFonts w:cstheme="minorHAnsi"/>
                <w:color w:val="000000"/>
                <w:sz w:val="24"/>
              </w:rPr>
            </w:pPr>
            <w:r w:rsidRPr="009C5178">
              <w:rPr>
                <w:rFonts w:cstheme="minorHAnsi"/>
                <w:color w:val="000000"/>
                <w:sz w:val="24"/>
              </w:rPr>
              <w:t>E17</w:t>
            </w:r>
          </w:p>
        </w:tc>
        <w:tc>
          <w:tcPr>
            <w:tcW w:w="1134" w:type="dxa"/>
            <w:tcBorders>
              <w:top w:val="single" w:sz="4" w:space="0" w:color="auto"/>
              <w:bottom w:val="single" w:sz="4" w:space="0" w:color="auto"/>
            </w:tcBorders>
          </w:tcPr>
          <w:p w14:paraId="257B7DC4" w14:textId="26A213A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32D7CB4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wg. Fristüberschreitung</w:t>
            </w:r>
          </w:p>
          <w:p w14:paraId="0D948234" w14:textId="6D2E8EDD"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468D403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8EB9347" w14:textId="3F7DDFF9" w:rsidR="00E06CB1" w:rsidRPr="00414C85" w:rsidRDefault="00E06CB1" w:rsidP="00E06CB1">
            <w:pPr>
              <w:rPr>
                <w:rFonts w:cstheme="minorHAnsi"/>
                <w:color w:val="000000"/>
                <w:sz w:val="24"/>
              </w:rPr>
            </w:pPr>
            <w:r w:rsidRPr="009C5178">
              <w:rPr>
                <w:rFonts w:cstheme="minorHAnsi"/>
                <w:color w:val="000000"/>
                <w:sz w:val="24"/>
              </w:rPr>
              <w:t>Z08</w:t>
            </w:r>
          </w:p>
        </w:tc>
        <w:tc>
          <w:tcPr>
            <w:tcW w:w="1134" w:type="dxa"/>
            <w:tcBorders>
              <w:top w:val="single" w:sz="4" w:space="0" w:color="auto"/>
              <w:bottom w:val="single" w:sz="4" w:space="0" w:color="auto"/>
            </w:tcBorders>
          </w:tcPr>
          <w:p w14:paraId="107DD413" w14:textId="5B0626A0"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1604B9CB"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(Transaktion schon stattgefunden)</w:t>
            </w:r>
          </w:p>
          <w:p w14:paraId="463DA91B" w14:textId="4E58694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312219E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3E605F4" w14:textId="30CB9C0A" w:rsidR="00E06CB1" w:rsidRPr="00414C85" w:rsidRDefault="00E06CB1" w:rsidP="00E06CB1">
            <w:pPr>
              <w:rPr>
                <w:rFonts w:cstheme="minorHAnsi"/>
                <w:color w:val="000000"/>
                <w:sz w:val="24"/>
              </w:rPr>
            </w:pPr>
            <w:r w:rsidRPr="009C5178">
              <w:rPr>
                <w:rFonts w:cstheme="minorHAnsi"/>
                <w:color w:val="000000"/>
                <w:sz w:val="24"/>
              </w:rPr>
              <w:t>Z09</w:t>
            </w:r>
          </w:p>
        </w:tc>
        <w:tc>
          <w:tcPr>
            <w:tcW w:w="1134" w:type="dxa"/>
            <w:tcBorders>
              <w:top w:val="single" w:sz="4" w:space="0" w:color="auto"/>
              <w:bottom w:val="single" w:sz="4" w:space="0" w:color="auto"/>
            </w:tcBorders>
          </w:tcPr>
          <w:p w14:paraId="1A7F3869" w14:textId="0E2DFDE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157271B2"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(Transaktionsgrund unplausibel)</w:t>
            </w:r>
          </w:p>
          <w:p w14:paraId="79BA7BCD" w14:textId="77777777" w:rsid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Transaktionsgrund und mitgelieferte Daten passen nicht zusammen.</w:t>
            </w:r>
          </w:p>
          <w:p w14:paraId="1DA3D4A9" w14:textId="2E2BA02F" w:rsidR="0066797F" w:rsidRPr="00414C85" w:rsidRDefault="0066797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E06CB1" w:rsidRPr="00414C85" w14:paraId="572800E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49A4B1" w14:textId="77777777" w:rsidR="00E06CB1" w:rsidRPr="00414C85" w:rsidRDefault="00E06CB1" w:rsidP="00E06CB1">
            <w:pPr>
              <w:rPr>
                <w:rFonts w:cstheme="minorHAnsi"/>
                <w:color w:val="000000"/>
                <w:sz w:val="24"/>
              </w:rPr>
            </w:pPr>
            <w:r w:rsidRPr="009C5178">
              <w:rPr>
                <w:rFonts w:cstheme="minorHAnsi"/>
                <w:color w:val="000000"/>
                <w:sz w:val="24"/>
              </w:rPr>
              <w:lastRenderedPageBreak/>
              <w:t>Z14</w:t>
            </w:r>
          </w:p>
        </w:tc>
        <w:tc>
          <w:tcPr>
            <w:tcW w:w="1134" w:type="dxa"/>
            <w:tcBorders>
              <w:top w:val="single" w:sz="4" w:space="0" w:color="auto"/>
              <w:bottom w:val="single" w:sz="4" w:space="0" w:color="auto"/>
            </w:tcBorders>
          </w:tcPr>
          <w:p w14:paraId="183FDCFD" w14:textId="5E457D3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2AE17CA0"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(Doppelmeldung)</w:t>
            </w:r>
          </w:p>
          <w:p w14:paraId="650DA2B6" w14:textId="2776D13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Die Meldung liegt schon vor.</w:t>
            </w:r>
          </w:p>
        </w:tc>
      </w:tr>
      <w:tr w:rsidR="00E06CB1" w:rsidRPr="00414C85" w14:paraId="7717300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4B851A6" w14:textId="144491E2" w:rsidR="00E06CB1" w:rsidRPr="00414C85" w:rsidRDefault="00E06CB1" w:rsidP="00E06CB1">
            <w:pPr>
              <w:rPr>
                <w:rFonts w:cstheme="minorHAnsi"/>
                <w:color w:val="000000"/>
                <w:sz w:val="24"/>
              </w:rPr>
            </w:pPr>
            <w:r w:rsidRPr="009C5178">
              <w:rPr>
                <w:rFonts w:cstheme="minorHAnsi"/>
                <w:color w:val="000000"/>
                <w:sz w:val="24"/>
              </w:rPr>
              <w:t>Z35</w:t>
            </w:r>
          </w:p>
        </w:tc>
        <w:tc>
          <w:tcPr>
            <w:tcW w:w="1134" w:type="dxa"/>
            <w:tcBorders>
              <w:top w:val="single" w:sz="4" w:space="0" w:color="auto"/>
              <w:bottom w:val="single" w:sz="4" w:space="0" w:color="auto"/>
            </w:tcBorders>
          </w:tcPr>
          <w:p w14:paraId="1E212712" w14:textId="259D445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1D53DB7B"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der Abmeldeanfrage</w:t>
            </w:r>
          </w:p>
          <w:p w14:paraId="78E4A83D" w14:textId="3517CCA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Dieser Grund wird nur angewendet bei einer Antwort des NB auf die Anmeldung eines LFN, wenn zuvor eine Abmeldeanfrage des NB beim LFA fehlgeschlagen ist. (Negative Antwort des LFA auf Abmeldeanfrage).</w:t>
            </w:r>
          </w:p>
        </w:tc>
      </w:tr>
      <w:tr w:rsidR="00E06CB1" w:rsidRPr="00414C85" w14:paraId="524894B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F9A971F" w14:textId="6D13341A" w:rsidR="00E06CB1" w:rsidRPr="00414C85" w:rsidRDefault="00E06CB1" w:rsidP="00E06CB1">
            <w:pPr>
              <w:rPr>
                <w:rFonts w:cstheme="minorHAnsi"/>
                <w:color w:val="000000"/>
                <w:sz w:val="24"/>
              </w:rPr>
            </w:pPr>
            <w:r w:rsidRPr="009C5178">
              <w:rPr>
                <w:rFonts w:cstheme="minorHAnsi"/>
                <w:color w:val="000000"/>
                <w:sz w:val="24"/>
              </w:rPr>
              <w:t>ZC5</w:t>
            </w:r>
          </w:p>
        </w:tc>
        <w:tc>
          <w:tcPr>
            <w:tcW w:w="1134" w:type="dxa"/>
            <w:tcBorders>
              <w:top w:val="single" w:sz="4" w:space="0" w:color="auto"/>
              <w:bottom w:val="single" w:sz="4" w:space="0" w:color="auto"/>
            </w:tcBorders>
          </w:tcPr>
          <w:p w14:paraId="78A44F9C" w14:textId="14C2B8F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0D3DB3D2"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(andere Anmeldung in Bearbeitung)</w:t>
            </w:r>
          </w:p>
          <w:p w14:paraId="528EFB39" w14:textId="1328309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Entsprechend der „Geschäftsprozesse für die Bilanzkreisabrechnung“</w:t>
            </w:r>
          </w:p>
        </w:tc>
      </w:tr>
      <w:tr w:rsidR="00E06CB1" w:rsidRPr="00414C85" w14:paraId="427F8DE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57F3176" w14:textId="07DCFEA1" w:rsidR="00E06CB1" w:rsidRPr="00414C85" w:rsidRDefault="00E06CB1" w:rsidP="00E06CB1">
            <w:pPr>
              <w:rPr>
                <w:rFonts w:cstheme="minorHAnsi"/>
                <w:color w:val="000000"/>
                <w:sz w:val="24"/>
              </w:rPr>
            </w:pPr>
            <w:r w:rsidRPr="009C5178">
              <w:rPr>
                <w:rFonts w:cstheme="minorHAnsi"/>
                <w:color w:val="000000"/>
                <w:sz w:val="24"/>
              </w:rPr>
              <w:t>ZE2</w:t>
            </w:r>
          </w:p>
        </w:tc>
        <w:tc>
          <w:tcPr>
            <w:tcW w:w="1134" w:type="dxa"/>
            <w:tcBorders>
              <w:top w:val="single" w:sz="4" w:space="0" w:color="auto"/>
              <w:bottom w:val="single" w:sz="4" w:space="0" w:color="auto"/>
            </w:tcBorders>
          </w:tcPr>
          <w:p w14:paraId="3B99600C" w14:textId="44211DE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4586438C"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Kapazitätsproblem</w:t>
            </w:r>
          </w:p>
          <w:p w14:paraId="06068095" w14:textId="4ADA370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In dem/den angemeldeten Marktgebiet-/en keine Kapazität vorhanden ist</w:t>
            </w:r>
          </w:p>
        </w:tc>
      </w:tr>
      <w:tr w:rsidR="00E06CB1" w:rsidRPr="00414C85" w14:paraId="39DE9BB8" w14:textId="77777777" w:rsidTr="00E06CB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0A8D073" w14:textId="2C27A110" w:rsidR="00E06CB1" w:rsidRPr="00E06CB1" w:rsidRDefault="00E06CB1" w:rsidP="00E06CB1">
            <w:pPr>
              <w:rPr>
                <w:rFonts w:cstheme="minorHAnsi"/>
                <w:color w:val="000000"/>
                <w:sz w:val="24"/>
              </w:rPr>
            </w:pPr>
            <w:r w:rsidRPr="009C5178">
              <w:rPr>
                <w:rFonts w:cstheme="minorHAnsi"/>
                <w:color w:val="000000"/>
                <w:sz w:val="24"/>
              </w:rPr>
              <w:t>A</w:t>
            </w:r>
            <w:r w:rsidR="007C208F">
              <w:rPr>
                <w:rFonts w:cstheme="minorHAnsi"/>
                <w:color w:val="000000"/>
                <w:sz w:val="24"/>
              </w:rPr>
              <w:t>16</w:t>
            </w:r>
          </w:p>
        </w:tc>
        <w:tc>
          <w:tcPr>
            <w:tcW w:w="1134" w:type="dxa"/>
            <w:tcBorders>
              <w:top w:val="single" w:sz="4" w:space="0" w:color="auto"/>
              <w:bottom w:val="single" w:sz="4" w:space="0" w:color="auto"/>
            </w:tcBorders>
          </w:tcPr>
          <w:p w14:paraId="1751BE58" w14:textId="06B6DC63"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36000578" w14:textId="68BBEA40" w:rsidR="00E06CB1" w:rsidRPr="00E06CB1" w:rsidRDefault="00642429" w:rsidP="0064242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42429">
              <w:rPr>
                <w:rFonts w:cstheme="minorHAnsi"/>
                <w:color w:val="000000"/>
                <w:sz w:val="24"/>
              </w:rPr>
              <w:t>Ablehnung</w:t>
            </w:r>
            <w:r>
              <w:rPr>
                <w:rFonts w:cstheme="minorHAnsi"/>
                <w:color w:val="000000"/>
                <w:sz w:val="24"/>
              </w:rPr>
              <w:t xml:space="preserve"> </w:t>
            </w:r>
            <w:r w:rsidRPr="00642429">
              <w:rPr>
                <w:rFonts w:cstheme="minorHAnsi"/>
                <w:color w:val="000000"/>
                <w:sz w:val="24"/>
              </w:rPr>
              <w:t>Identifizierte Marktlokation nimmt nicht an der</w:t>
            </w:r>
            <w:r>
              <w:rPr>
                <w:rFonts w:cstheme="minorHAnsi"/>
                <w:color w:val="000000"/>
                <w:sz w:val="24"/>
              </w:rPr>
              <w:t xml:space="preserve"> </w:t>
            </w:r>
            <w:r w:rsidRPr="00642429">
              <w:rPr>
                <w:rFonts w:cstheme="minorHAnsi"/>
                <w:color w:val="000000"/>
                <w:sz w:val="24"/>
              </w:rPr>
              <w:t>Marktkommunikation teil.</w:t>
            </w:r>
          </w:p>
        </w:tc>
      </w:tr>
      <w:tr w:rsidR="00CF3F6A" w:rsidRPr="00414C85" w14:paraId="623D2ECD" w14:textId="77777777" w:rsidTr="00E06CB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0217DE8" w14:textId="3C44C0BB" w:rsidR="00CF3F6A" w:rsidRPr="009C5178" w:rsidRDefault="00CF3F6A" w:rsidP="00E06CB1">
            <w:pPr>
              <w:rPr>
                <w:rFonts w:cstheme="minorHAnsi"/>
                <w:color w:val="000000"/>
              </w:rPr>
            </w:pPr>
            <w:r w:rsidRPr="009C5178">
              <w:rPr>
                <w:rFonts w:cstheme="minorHAnsi"/>
                <w:color w:val="000000"/>
                <w:sz w:val="24"/>
              </w:rPr>
              <w:t>A</w:t>
            </w:r>
            <w:r>
              <w:rPr>
                <w:rFonts w:cstheme="minorHAnsi"/>
                <w:color w:val="000000"/>
                <w:sz w:val="24"/>
              </w:rPr>
              <w:t>17</w:t>
            </w:r>
          </w:p>
        </w:tc>
        <w:tc>
          <w:tcPr>
            <w:tcW w:w="1134" w:type="dxa"/>
            <w:tcBorders>
              <w:top w:val="single" w:sz="4" w:space="0" w:color="auto"/>
              <w:bottom w:val="single" w:sz="4" w:space="0" w:color="auto"/>
            </w:tcBorders>
          </w:tcPr>
          <w:p w14:paraId="0FE7FF2E" w14:textId="6D00B314" w:rsidR="00CF3F6A"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C5178">
              <w:rPr>
                <w:rFonts w:cstheme="minorHAnsi"/>
                <w:color w:val="000000"/>
                <w:sz w:val="24"/>
              </w:rPr>
              <w:t>X</w:t>
            </w:r>
          </w:p>
        </w:tc>
        <w:tc>
          <w:tcPr>
            <w:tcW w:w="12479" w:type="dxa"/>
            <w:tcBorders>
              <w:top w:val="single" w:sz="4" w:space="0" w:color="auto"/>
              <w:bottom w:val="single" w:sz="4" w:space="0" w:color="auto"/>
            </w:tcBorders>
          </w:tcPr>
          <w:p w14:paraId="52354FA4" w14:textId="091A9D07" w:rsidR="00CF3F6A" w:rsidRPr="009C5178" w:rsidRDefault="00CF3F6A" w:rsidP="00E06C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F3F6A">
              <w:rPr>
                <w:rFonts w:cstheme="minorHAnsi"/>
                <w:color w:val="000000"/>
                <w:sz w:val="24"/>
              </w:rPr>
              <w:t>Ablehnung (Mehrfachidentifizierung)</w:t>
            </w:r>
          </w:p>
        </w:tc>
      </w:tr>
      <w:tr w:rsidR="00E06CB1" w:rsidRPr="00414C85" w14:paraId="5F4E7D82" w14:textId="77777777" w:rsidTr="00E06CB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D988A8E" w14:textId="2B5D4DA5" w:rsidR="00E06CB1" w:rsidRPr="00E06CB1" w:rsidRDefault="00E06CB1" w:rsidP="00E06CB1">
            <w:pPr>
              <w:rPr>
                <w:rFonts w:cstheme="minorHAnsi"/>
                <w:color w:val="000000"/>
                <w:sz w:val="24"/>
              </w:rPr>
            </w:pPr>
            <w:r w:rsidRPr="009C5178">
              <w:rPr>
                <w:rFonts w:cstheme="minorHAnsi"/>
                <w:color w:val="000000"/>
                <w:sz w:val="24"/>
              </w:rPr>
              <w:t>A03</w:t>
            </w:r>
          </w:p>
        </w:tc>
        <w:tc>
          <w:tcPr>
            <w:tcW w:w="1134" w:type="dxa"/>
            <w:tcBorders>
              <w:top w:val="single" w:sz="4" w:space="0" w:color="auto"/>
              <w:bottom w:val="single" w:sz="4" w:space="0" w:color="auto"/>
            </w:tcBorders>
          </w:tcPr>
          <w:p w14:paraId="50082E25" w14:textId="52658D56"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64DF22FF" w14:textId="35787D92" w:rsidR="00E06CB1" w:rsidRP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(Keine Identifizierung)</w:t>
            </w:r>
          </w:p>
        </w:tc>
      </w:tr>
      <w:tr w:rsidR="00E06CB1" w:rsidRPr="00414C85" w14:paraId="1EC821E2" w14:textId="77777777" w:rsidTr="00E06CB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060207" w14:textId="6A762094" w:rsidR="00E06CB1" w:rsidRPr="00E06CB1" w:rsidRDefault="00E06CB1" w:rsidP="00E06CB1">
            <w:pPr>
              <w:rPr>
                <w:rFonts w:cstheme="minorHAnsi"/>
                <w:color w:val="000000"/>
                <w:sz w:val="24"/>
              </w:rPr>
            </w:pPr>
            <w:r w:rsidRPr="009C5178">
              <w:rPr>
                <w:rFonts w:cstheme="minorHAnsi"/>
                <w:sz w:val="24"/>
              </w:rPr>
              <w:t>A04</w:t>
            </w:r>
          </w:p>
        </w:tc>
        <w:tc>
          <w:tcPr>
            <w:tcW w:w="1134" w:type="dxa"/>
            <w:tcBorders>
              <w:top w:val="single" w:sz="4" w:space="0" w:color="auto"/>
              <w:bottom w:val="single" w:sz="4" w:space="0" w:color="auto"/>
            </w:tcBorders>
          </w:tcPr>
          <w:p w14:paraId="5D88822F" w14:textId="0F0C48FF"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58F73564" w14:textId="50CCC61A" w:rsidR="00E06CB1" w:rsidRP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sz w:val="24"/>
              </w:rPr>
              <w:t>Ablehnung (Marktlokation befindet sich zum Eingangsdatum der Meldung nicht mehr im Netzgebiet des NB)</w:t>
            </w:r>
          </w:p>
        </w:tc>
      </w:tr>
    </w:tbl>
    <w:p w14:paraId="0C4B50F9" w14:textId="6407BA82" w:rsidR="00930CFE" w:rsidRDefault="00A526A7" w:rsidP="00400807">
      <w:pPr>
        <w:pStyle w:val="Beschriftung"/>
        <w:rPr>
          <w:rFonts w:cs="Arial"/>
        </w:rPr>
      </w:pPr>
      <w:r w:rsidRPr="00A526A7">
        <w:rPr>
          <w:rFonts w:cs="Arial"/>
        </w:rPr>
        <w:t>Hinweis: Zur Verwendung der Codes A03, A04, A16 und A17 wird auf das Entscheidungsbaum-Diagramm „E_0462_Prüfen, ob Anmeldung direkt ablehnbar“ verwiesen. Die Prüfungen, die zu den Codes A03, A04, A16 und A17 führen, sind zuerst durchzuführen.</w:t>
      </w:r>
    </w:p>
    <w:p w14:paraId="587E5901" w14:textId="77777777" w:rsidR="00E72810" w:rsidRDefault="00E72810">
      <w:pPr>
        <w:spacing w:after="200" w:line="276" w:lineRule="auto"/>
        <w:rPr>
          <w:b/>
          <w:color w:val="C20000" w:themeColor="background2"/>
        </w:rPr>
      </w:pPr>
      <w:bookmarkStart w:id="1345" w:name="_Toc62633792"/>
      <w:r>
        <w:br w:type="page"/>
      </w:r>
    </w:p>
    <w:p w14:paraId="19B3A5D0" w14:textId="1325168A" w:rsidR="00930CFE" w:rsidRDefault="00930CFE" w:rsidP="00A61368">
      <w:pPr>
        <w:pStyle w:val="berschrift3"/>
      </w:pPr>
      <w:bookmarkStart w:id="1346" w:name="_Toc130982125"/>
      <w:r w:rsidRPr="00400807">
        <w:lastRenderedPageBreak/>
        <w:t>G_0012_Bestätigung der Anmeldung</w:t>
      </w:r>
      <w:bookmarkEnd w:id="1345"/>
      <w:bookmarkEnd w:id="134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4A05EFCE"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899F16"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8A8D26D" w14:textId="529528EA"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9D8BB8"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12EB66D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CD8322" w14:textId="672E6265" w:rsidR="00E06CB1" w:rsidRPr="00414C85" w:rsidRDefault="00E06CB1" w:rsidP="00E06CB1">
            <w:pPr>
              <w:rPr>
                <w:rFonts w:cstheme="minorHAnsi"/>
                <w:color w:val="000000"/>
                <w:sz w:val="24"/>
              </w:rPr>
            </w:pPr>
            <w:r w:rsidRPr="009C5178">
              <w:rPr>
                <w:rFonts w:cstheme="minorHAnsi"/>
                <w:color w:val="000000"/>
                <w:sz w:val="24"/>
              </w:rPr>
              <w:t>E15</w:t>
            </w:r>
          </w:p>
        </w:tc>
        <w:tc>
          <w:tcPr>
            <w:tcW w:w="1134" w:type="dxa"/>
          </w:tcPr>
          <w:p w14:paraId="472C8C43" w14:textId="7981A07E"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Pr>
          <w:p w14:paraId="7CF6FFE0"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ohne Korrekturen</w:t>
            </w:r>
          </w:p>
          <w:p w14:paraId="130DC92C" w14:textId="2AC3293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E06CB1" w:rsidRPr="00414C85" w14:paraId="576C045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BD609DE" w14:textId="1C0FF72C" w:rsidR="00E06CB1" w:rsidRPr="00414C85" w:rsidRDefault="00E06CB1" w:rsidP="00E06CB1">
            <w:pPr>
              <w:rPr>
                <w:rFonts w:cstheme="minorHAnsi"/>
                <w:color w:val="000000"/>
                <w:sz w:val="24"/>
              </w:rPr>
            </w:pPr>
            <w:r w:rsidRPr="009C5178">
              <w:rPr>
                <w:rFonts w:cstheme="minorHAnsi"/>
                <w:color w:val="000000"/>
                <w:sz w:val="24"/>
              </w:rPr>
              <w:t>Z01</w:t>
            </w:r>
          </w:p>
        </w:tc>
        <w:tc>
          <w:tcPr>
            <w:tcW w:w="1134" w:type="dxa"/>
          </w:tcPr>
          <w:p w14:paraId="0D4584D5" w14:textId="2B8A199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6C03AD8F"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Terminänderung</w:t>
            </w:r>
          </w:p>
          <w:p w14:paraId="3F05AA88" w14:textId="2CC311F8"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E06CB1" w:rsidRPr="00414C85" w14:paraId="1772543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F03F45" w14:textId="29316F9D" w:rsidR="00E06CB1" w:rsidRPr="00414C85" w:rsidRDefault="00E06CB1" w:rsidP="00E06CB1">
            <w:pPr>
              <w:rPr>
                <w:rFonts w:cstheme="minorHAnsi"/>
                <w:color w:val="000000"/>
                <w:sz w:val="24"/>
              </w:rPr>
            </w:pPr>
            <w:r w:rsidRPr="009C5178">
              <w:rPr>
                <w:rFonts w:cstheme="minorHAnsi"/>
                <w:color w:val="000000"/>
                <w:sz w:val="24"/>
              </w:rPr>
              <w:t>Z43</w:t>
            </w:r>
          </w:p>
        </w:tc>
        <w:tc>
          <w:tcPr>
            <w:tcW w:w="1134" w:type="dxa"/>
          </w:tcPr>
          <w:p w14:paraId="4CB831F4" w14:textId="68939620"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00F33D65"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 xml:space="preserve">Zustimmung mit Korrektur von </w:t>
            </w:r>
            <w:proofErr w:type="spellStart"/>
            <w:r w:rsidRPr="009C5178">
              <w:rPr>
                <w:rFonts w:cstheme="minorHAnsi"/>
                <w:color w:val="000000"/>
                <w:sz w:val="24"/>
              </w:rPr>
              <w:t>bilanzierungsrel</w:t>
            </w:r>
            <w:proofErr w:type="spellEnd"/>
            <w:r w:rsidRPr="009C5178">
              <w:rPr>
                <w:rFonts w:cstheme="minorHAnsi"/>
                <w:color w:val="000000"/>
                <w:sz w:val="24"/>
              </w:rPr>
              <w:t>. Daten</w:t>
            </w:r>
          </w:p>
          <w:p w14:paraId="51612918" w14:textId="0E86F12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bilanzierungsrelevanten Daten in der Antwortnachricht. Die Bilanzierungsrelevanz leitet sich aus der Übersicht der Änderungsmeldungen ab.</w:t>
            </w:r>
          </w:p>
        </w:tc>
      </w:tr>
      <w:tr w:rsidR="00E06CB1" w:rsidRPr="00414C85" w14:paraId="3D0277D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148072" w14:textId="69DE5E7A" w:rsidR="00E06CB1" w:rsidRPr="00414C85" w:rsidRDefault="00E06CB1" w:rsidP="00E06CB1">
            <w:pPr>
              <w:rPr>
                <w:rFonts w:cstheme="minorHAnsi"/>
                <w:color w:val="000000"/>
                <w:sz w:val="24"/>
              </w:rPr>
            </w:pPr>
            <w:r w:rsidRPr="009C5178">
              <w:rPr>
                <w:rFonts w:cstheme="minorHAnsi"/>
                <w:color w:val="000000"/>
                <w:sz w:val="24"/>
              </w:rPr>
              <w:t>Z44</w:t>
            </w:r>
          </w:p>
        </w:tc>
        <w:tc>
          <w:tcPr>
            <w:tcW w:w="1134" w:type="dxa"/>
          </w:tcPr>
          <w:p w14:paraId="65904212" w14:textId="12DB569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039575A3"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 xml:space="preserve">Zustimmung mit Korrektur von nicht </w:t>
            </w:r>
            <w:proofErr w:type="spellStart"/>
            <w:r w:rsidRPr="009C5178">
              <w:rPr>
                <w:rFonts w:cstheme="minorHAnsi"/>
                <w:color w:val="000000"/>
                <w:sz w:val="24"/>
              </w:rPr>
              <w:t>bilanzierungsrel</w:t>
            </w:r>
            <w:proofErr w:type="spellEnd"/>
            <w:r w:rsidRPr="009C5178">
              <w:rPr>
                <w:rFonts w:cstheme="minorHAnsi"/>
                <w:color w:val="000000"/>
                <w:sz w:val="24"/>
              </w:rPr>
              <w:t>. Daten</w:t>
            </w:r>
          </w:p>
          <w:p w14:paraId="6A439044" w14:textId="17CEAA1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nicht bilanzierungsrelevanten Daten in der Antwortnachricht. Die Bilanzierungsrelevanz leitet sich aus der Übersicht der Änderungsmeldungen ab.</w:t>
            </w:r>
          </w:p>
        </w:tc>
      </w:tr>
    </w:tbl>
    <w:p w14:paraId="39FC6DED" w14:textId="77777777" w:rsidR="00E06CB1" w:rsidRDefault="00E06CB1">
      <w:pPr>
        <w:spacing w:after="200" w:line="276" w:lineRule="auto"/>
        <w:rPr>
          <w:rFonts w:eastAsiaTheme="majorEastAsia" w:cs="Arial"/>
          <w:b/>
          <w:bCs/>
          <w:iCs/>
          <w:szCs w:val="28"/>
        </w:rPr>
      </w:pPr>
      <w:bookmarkStart w:id="1347" w:name="_Toc62633793"/>
      <w:r>
        <w:br w:type="page"/>
      </w:r>
    </w:p>
    <w:p w14:paraId="38CE0DA6" w14:textId="6FB83641" w:rsidR="00930CFE" w:rsidRPr="00246E48" w:rsidRDefault="00400807" w:rsidP="001F2FE1">
      <w:pPr>
        <w:pStyle w:val="berschrift2"/>
      </w:pPr>
      <w:r>
        <w:lastRenderedPageBreak/>
        <w:t xml:space="preserve"> </w:t>
      </w:r>
      <w:bookmarkStart w:id="1348" w:name="_Toc64454110"/>
      <w:bookmarkStart w:id="1349" w:name="_Toc130982126"/>
      <w:r w:rsidR="00930CFE" w:rsidRPr="00246E48">
        <w:t>Beginn der Ersatz-/Grundversorgung</w:t>
      </w:r>
      <w:bookmarkEnd w:id="1347"/>
      <w:bookmarkEnd w:id="1348"/>
      <w:bookmarkEnd w:id="1349"/>
    </w:p>
    <w:p w14:paraId="53EE588B" w14:textId="2ECFD8DD" w:rsidR="00930CFE" w:rsidRDefault="00930CFE" w:rsidP="00A61368">
      <w:pPr>
        <w:pStyle w:val="berschrift3"/>
      </w:pPr>
      <w:bookmarkStart w:id="1350" w:name="_Toc62633794"/>
      <w:bookmarkStart w:id="1351" w:name="_Toc130982127"/>
      <w:r w:rsidRPr="00400807">
        <w:t>G_0013_Bestätigung EOG Anmeldung</w:t>
      </w:r>
      <w:bookmarkEnd w:id="1350"/>
      <w:bookmarkEnd w:id="135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59ABCC1B"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A0921E"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123B1A" w14:textId="3F4F8056"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7222BE"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76282AF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C21608" w14:textId="588F5931" w:rsidR="00E06CB1" w:rsidRPr="00414C85" w:rsidRDefault="00E06CB1" w:rsidP="00E06CB1">
            <w:pPr>
              <w:rPr>
                <w:rFonts w:cstheme="minorHAnsi"/>
                <w:color w:val="000000"/>
                <w:sz w:val="24"/>
              </w:rPr>
            </w:pPr>
            <w:r w:rsidRPr="009C5178">
              <w:rPr>
                <w:rFonts w:cstheme="minorHAnsi"/>
                <w:color w:val="000000"/>
                <w:sz w:val="24"/>
              </w:rPr>
              <w:t>E15</w:t>
            </w:r>
          </w:p>
        </w:tc>
        <w:tc>
          <w:tcPr>
            <w:tcW w:w="1134" w:type="dxa"/>
          </w:tcPr>
          <w:p w14:paraId="66D3EBCC" w14:textId="0E5DA1E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Pr>
          <w:p w14:paraId="3919642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ohne Korrekturen</w:t>
            </w:r>
          </w:p>
          <w:p w14:paraId="6B09E878" w14:textId="1E24E7D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w:t>
            </w:r>
            <w:r>
              <w:rPr>
                <w:rFonts w:cstheme="minorHAnsi"/>
                <w:color w:val="000000"/>
                <w:sz w:val="24"/>
              </w:rPr>
              <w:t xml:space="preserve"> </w:t>
            </w:r>
            <w:r w:rsidRPr="009C5178">
              <w:rPr>
                <w:rFonts w:cstheme="minorHAnsi"/>
                <w:color w:val="000000"/>
                <w:sz w:val="24"/>
              </w:rPr>
              <w:t>In diesen Fällen ist Z43 oder Z44 nicht zu verwenden.</w:t>
            </w:r>
          </w:p>
        </w:tc>
      </w:tr>
      <w:tr w:rsidR="00E06CB1" w:rsidRPr="00414C85" w14:paraId="264D8ED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064596" w14:textId="08DF069D" w:rsidR="00E06CB1" w:rsidRPr="00414C85" w:rsidRDefault="00E06CB1" w:rsidP="00E06CB1">
            <w:pPr>
              <w:rPr>
                <w:rFonts w:cstheme="minorHAnsi"/>
                <w:color w:val="000000"/>
                <w:sz w:val="24"/>
              </w:rPr>
            </w:pPr>
            <w:r w:rsidRPr="009C5178">
              <w:rPr>
                <w:rFonts w:cstheme="minorHAnsi"/>
                <w:color w:val="000000"/>
                <w:sz w:val="24"/>
              </w:rPr>
              <w:t>Z43</w:t>
            </w:r>
          </w:p>
        </w:tc>
        <w:tc>
          <w:tcPr>
            <w:tcW w:w="1134" w:type="dxa"/>
          </w:tcPr>
          <w:p w14:paraId="51A87A4F" w14:textId="6F0D70E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71B12CC6"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 xml:space="preserve">Zustimmung mit Korrektur von </w:t>
            </w:r>
            <w:proofErr w:type="spellStart"/>
            <w:r w:rsidRPr="009C5178">
              <w:rPr>
                <w:rFonts w:cstheme="minorHAnsi"/>
                <w:color w:val="000000"/>
                <w:sz w:val="24"/>
              </w:rPr>
              <w:t>bilanzierungsrel</w:t>
            </w:r>
            <w:proofErr w:type="spellEnd"/>
            <w:r w:rsidRPr="009C5178">
              <w:rPr>
                <w:rFonts w:cstheme="minorHAnsi"/>
                <w:color w:val="000000"/>
                <w:sz w:val="24"/>
              </w:rPr>
              <w:t>. Daten</w:t>
            </w:r>
          </w:p>
          <w:p w14:paraId="47691B6A" w14:textId="350FA6A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bilanzierungsrelevanten Daten in der Antwortnachricht. Die Bilanzierungsrelevanz leitet sich aus der Übersicht der Änderungsmeldungen ab.</w:t>
            </w:r>
          </w:p>
        </w:tc>
      </w:tr>
      <w:tr w:rsidR="00E06CB1" w:rsidRPr="00414C85" w14:paraId="3FDB6BB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6EC0EE" w14:textId="347874B0" w:rsidR="00E06CB1" w:rsidRPr="00414C85" w:rsidRDefault="00E06CB1" w:rsidP="00E06CB1">
            <w:pPr>
              <w:rPr>
                <w:rFonts w:cstheme="minorHAnsi"/>
                <w:color w:val="000000"/>
                <w:sz w:val="24"/>
              </w:rPr>
            </w:pPr>
            <w:r w:rsidRPr="009C5178">
              <w:rPr>
                <w:rFonts w:cstheme="minorHAnsi"/>
                <w:color w:val="000000"/>
                <w:sz w:val="24"/>
              </w:rPr>
              <w:t>Z44</w:t>
            </w:r>
          </w:p>
        </w:tc>
        <w:tc>
          <w:tcPr>
            <w:tcW w:w="1134" w:type="dxa"/>
          </w:tcPr>
          <w:p w14:paraId="1BEC1B9E" w14:textId="0C2143A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732C3A19"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 xml:space="preserve">Zustimmung mit Korrektur von nicht </w:t>
            </w:r>
            <w:proofErr w:type="spellStart"/>
            <w:r w:rsidRPr="009C5178">
              <w:rPr>
                <w:rFonts w:cstheme="minorHAnsi"/>
                <w:color w:val="000000"/>
                <w:sz w:val="24"/>
              </w:rPr>
              <w:t>bilanzierungsrel</w:t>
            </w:r>
            <w:proofErr w:type="spellEnd"/>
            <w:r w:rsidRPr="009C5178">
              <w:rPr>
                <w:rFonts w:cstheme="minorHAnsi"/>
                <w:color w:val="000000"/>
                <w:sz w:val="24"/>
              </w:rPr>
              <w:t>. Daten</w:t>
            </w:r>
          </w:p>
          <w:p w14:paraId="4BEC35DE" w14:textId="02BDBD4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nicht bilanzierungsrelevanten Daten in der Antwortnachricht. Die Bilanzierungsrelevanz leitet sich aus der Übersicht der Änderungsmeldungen ab.</w:t>
            </w:r>
          </w:p>
        </w:tc>
      </w:tr>
    </w:tbl>
    <w:p w14:paraId="28FF6BEB" w14:textId="77777777" w:rsidR="00E06CB1" w:rsidRDefault="00E06CB1">
      <w:pPr>
        <w:spacing w:after="200" w:line="276" w:lineRule="auto"/>
        <w:rPr>
          <w:b/>
          <w:color w:val="C20000" w:themeColor="background2"/>
        </w:rPr>
      </w:pPr>
      <w:bookmarkStart w:id="1352" w:name="_Toc62633795"/>
      <w:r>
        <w:br w:type="page"/>
      </w:r>
    </w:p>
    <w:p w14:paraId="67372D98" w14:textId="103B8B3B" w:rsidR="00930CFE" w:rsidRDefault="00930CFE" w:rsidP="00A61368">
      <w:pPr>
        <w:pStyle w:val="berschrift3"/>
      </w:pPr>
      <w:bookmarkStart w:id="1353" w:name="_Toc130982128"/>
      <w:r w:rsidRPr="00400807">
        <w:lastRenderedPageBreak/>
        <w:t>G_0014_Ablehnung EOG Anmeldung</w:t>
      </w:r>
      <w:bookmarkEnd w:id="1352"/>
      <w:bookmarkEnd w:id="135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1F2F07F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930AA36"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4AFEA645" w14:textId="67FB2939"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263D77F0"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4A06837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520132" w14:textId="14CEB6B8" w:rsidR="00E06CB1" w:rsidRPr="00414C85" w:rsidRDefault="00E06CB1" w:rsidP="00E06CB1">
            <w:pPr>
              <w:rPr>
                <w:rFonts w:cstheme="minorHAnsi"/>
                <w:color w:val="000000"/>
                <w:sz w:val="24"/>
              </w:rPr>
            </w:pPr>
            <w:r w:rsidRPr="00D2016E">
              <w:rPr>
                <w:rFonts w:cstheme="minorHAnsi"/>
                <w:color w:val="000000"/>
                <w:sz w:val="24"/>
              </w:rPr>
              <w:t>E14</w:t>
            </w:r>
          </w:p>
        </w:tc>
        <w:tc>
          <w:tcPr>
            <w:tcW w:w="1134" w:type="dxa"/>
            <w:tcBorders>
              <w:top w:val="single" w:sz="4" w:space="0" w:color="auto"/>
              <w:bottom w:val="single" w:sz="4" w:space="0" w:color="auto"/>
            </w:tcBorders>
          </w:tcPr>
          <w:p w14:paraId="6704D346" w14:textId="5944671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3033CAAD"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Sonstiges</w:t>
            </w:r>
          </w:p>
          <w:p w14:paraId="3F2A04CA" w14:textId="29696293"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E06CB1" w:rsidRPr="00414C85" w14:paraId="20A0A39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6EF1E89" w14:textId="0480D8B5" w:rsidR="00E06CB1" w:rsidRPr="00414C85" w:rsidRDefault="00E06CB1" w:rsidP="00E06CB1">
            <w:pPr>
              <w:rPr>
                <w:rFonts w:cstheme="minorHAnsi"/>
                <w:color w:val="000000"/>
                <w:sz w:val="24"/>
              </w:rPr>
            </w:pPr>
            <w:r w:rsidRPr="00D2016E">
              <w:rPr>
                <w:rFonts w:cstheme="minorHAnsi"/>
                <w:color w:val="000000"/>
                <w:sz w:val="24"/>
              </w:rPr>
              <w:t>E17</w:t>
            </w:r>
          </w:p>
        </w:tc>
        <w:tc>
          <w:tcPr>
            <w:tcW w:w="1134" w:type="dxa"/>
            <w:tcBorders>
              <w:top w:val="single" w:sz="4" w:space="0" w:color="auto"/>
              <w:bottom w:val="single" w:sz="4" w:space="0" w:color="auto"/>
            </w:tcBorders>
          </w:tcPr>
          <w:p w14:paraId="4E735C97" w14:textId="5E06544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33DCB875"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wg. Fristüberschreitung</w:t>
            </w:r>
          </w:p>
          <w:p w14:paraId="3AB3D935" w14:textId="397C95D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6A6834A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DB1A450" w14:textId="6BC5B449" w:rsidR="00E06CB1" w:rsidRPr="00414C85" w:rsidRDefault="00E06CB1" w:rsidP="00E06CB1">
            <w:pPr>
              <w:rPr>
                <w:rFonts w:cstheme="minorHAnsi"/>
                <w:color w:val="000000"/>
                <w:sz w:val="24"/>
              </w:rPr>
            </w:pPr>
            <w:r w:rsidRPr="00D2016E">
              <w:rPr>
                <w:rFonts w:cstheme="minorHAnsi"/>
                <w:color w:val="000000"/>
                <w:sz w:val="24"/>
              </w:rPr>
              <w:t>Z08</w:t>
            </w:r>
          </w:p>
        </w:tc>
        <w:tc>
          <w:tcPr>
            <w:tcW w:w="1134" w:type="dxa"/>
            <w:tcBorders>
              <w:top w:val="single" w:sz="4" w:space="0" w:color="auto"/>
              <w:bottom w:val="single" w:sz="4" w:space="0" w:color="auto"/>
            </w:tcBorders>
          </w:tcPr>
          <w:p w14:paraId="32F96894" w14:textId="1AA2428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5DDE8E4E"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(Transaktion schon stattgefunden)</w:t>
            </w:r>
          </w:p>
          <w:p w14:paraId="252DD59A" w14:textId="3E0623B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0389E40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AB813D4" w14:textId="0C9449F2" w:rsidR="00E06CB1" w:rsidRPr="00414C85" w:rsidRDefault="00E06CB1" w:rsidP="00E06CB1">
            <w:pPr>
              <w:rPr>
                <w:rFonts w:cstheme="minorHAnsi"/>
                <w:color w:val="000000"/>
                <w:sz w:val="24"/>
              </w:rPr>
            </w:pPr>
            <w:r w:rsidRPr="00D2016E">
              <w:rPr>
                <w:rFonts w:cstheme="minorHAnsi"/>
                <w:color w:val="000000"/>
                <w:sz w:val="24"/>
              </w:rPr>
              <w:t>Z09</w:t>
            </w:r>
          </w:p>
        </w:tc>
        <w:tc>
          <w:tcPr>
            <w:tcW w:w="1134" w:type="dxa"/>
            <w:tcBorders>
              <w:top w:val="single" w:sz="4" w:space="0" w:color="auto"/>
              <w:bottom w:val="single" w:sz="4" w:space="0" w:color="auto"/>
            </w:tcBorders>
          </w:tcPr>
          <w:p w14:paraId="42DD71D9" w14:textId="2FE57A1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1188BE03"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(Transaktionsgrund unplausibel)</w:t>
            </w:r>
          </w:p>
          <w:p w14:paraId="446576C3" w14:textId="7B8E5F1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Transaktionsgrund und mitgelieferte Daten passen nicht zusammen.</w:t>
            </w:r>
          </w:p>
        </w:tc>
      </w:tr>
      <w:tr w:rsidR="00E06CB1" w:rsidRPr="00414C85" w14:paraId="6059A16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BFD4ABD" w14:textId="5F051344" w:rsidR="00E06CB1" w:rsidRPr="00414C85" w:rsidRDefault="00E06CB1" w:rsidP="00E06CB1">
            <w:pPr>
              <w:rPr>
                <w:rFonts w:cstheme="minorHAnsi"/>
                <w:color w:val="000000"/>
                <w:sz w:val="24"/>
              </w:rPr>
            </w:pPr>
            <w:r w:rsidRPr="00D2016E">
              <w:rPr>
                <w:rFonts w:cstheme="minorHAnsi"/>
                <w:color w:val="000000"/>
                <w:sz w:val="24"/>
              </w:rPr>
              <w:t>Z14</w:t>
            </w:r>
          </w:p>
        </w:tc>
        <w:tc>
          <w:tcPr>
            <w:tcW w:w="1134" w:type="dxa"/>
            <w:tcBorders>
              <w:top w:val="single" w:sz="4" w:space="0" w:color="auto"/>
              <w:bottom w:val="single" w:sz="4" w:space="0" w:color="auto"/>
            </w:tcBorders>
          </w:tcPr>
          <w:p w14:paraId="1F2913F9" w14:textId="60C103E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67BF737B"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(Doppelmeldung)</w:t>
            </w:r>
          </w:p>
          <w:p w14:paraId="05EFECBC" w14:textId="36BE293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Die Meldung liegt schon vor.</w:t>
            </w:r>
          </w:p>
        </w:tc>
      </w:tr>
      <w:tr w:rsidR="00E06CB1" w:rsidRPr="00414C85" w14:paraId="34083E0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9162E6" w14:textId="38404CFE" w:rsidR="00E06CB1" w:rsidRPr="00414C85" w:rsidRDefault="00E06CB1" w:rsidP="00E06CB1">
            <w:pPr>
              <w:rPr>
                <w:rFonts w:cstheme="minorHAnsi"/>
                <w:color w:val="000000"/>
                <w:sz w:val="24"/>
              </w:rPr>
            </w:pPr>
            <w:r w:rsidRPr="00D2016E">
              <w:rPr>
                <w:rFonts w:cstheme="minorHAnsi"/>
                <w:color w:val="000000"/>
                <w:sz w:val="24"/>
              </w:rPr>
              <w:t>Z30</w:t>
            </w:r>
          </w:p>
        </w:tc>
        <w:tc>
          <w:tcPr>
            <w:tcW w:w="1134" w:type="dxa"/>
            <w:tcBorders>
              <w:top w:val="single" w:sz="4" w:space="0" w:color="auto"/>
              <w:bottom w:val="single" w:sz="4" w:space="0" w:color="auto"/>
            </w:tcBorders>
          </w:tcPr>
          <w:p w14:paraId="098C0F23" w14:textId="15D68B9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62B5AEC4" w14:textId="3F7EBBAB"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(kein Grund-/Ersatzversorgungsfall)</w:t>
            </w:r>
          </w:p>
          <w:p w14:paraId="5D2D75AC" w14:textId="4AF76656"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weitere Bearbeitung der Transaktion ab, da es sich um keinen Ersatzversorgungsfall handelt und daher die Fristen und Prozessschritte der normalen Regelprozesse eingehalten werden müssen, z. B. bei einer Meldung von NB an E/G</w:t>
            </w:r>
          </w:p>
        </w:tc>
      </w:tr>
      <w:tr w:rsidR="00E06CB1" w:rsidRPr="00414C85" w14:paraId="66E21EC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B402D4B" w14:textId="32CE60F8" w:rsidR="00E06CB1" w:rsidRPr="00414C85" w:rsidRDefault="00E06CB1" w:rsidP="00E06CB1">
            <w:pPr>
              <w:rPr>
                <w:rFonts w:cstheme="minorHAnsi"/>
                <w:color w:val="000000"/>
                <w:sz w:val="24"/>
              </w:rPr>
            </w:pPr>
            <w:r w:rsidRPr="00D2016E">
              <w:rPr>
                <w:rFonts w:cstheme="minorHAnsi"/>
                <w:color w:val="000000"/>
                <w:sz w:val="24"/>
              </w:rPr>
              <w:lastRenderedPageBreak/>
              <w:t>ZI4</w:t>
            </w:r>
          </w:p>
        </w:tc>
        <w:tc>
          <w:tcPr>
            <w:tcW w:w="1134" w:type="dxa"/>
            <w:tcBorders>
              <w:top w:val="single" w:sz="4" w:space="0" w:color="auto"/>
              <w:bottom w:val="single" w:sz="4" w:space="0" w:color="auto"/>
            </w:tcBorders>
          </w:tcPr>
          <w:p w14:paraId="28166A2B" w14:textId="326AE16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7EF3B7E1" w14:textId="49555DE5"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Die Energiemenge für eine Gas SLP Marktlokation wurde &gt; 2.250.000 kWh angegeben</w:t>
            </w:r>
          </w:p>
        </w:tc>
      </w:tr>
      <w:tr w:rsidR="00E06CB1" w:rsidRPr="00414C85" w14:paraId="1FB52EA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BC3DC2A" w14:textId="6AFFE63E" w:rsidR="00E06CB1" w:rsidRPr="00414C85" w:rsidRDefault="00E06CB1" w:rsidP="00E06CB1">
            <w:pPr>
              <w:rPr>
                <w:rFonts w:cstheme="minorHAnsi"/>
                <w:color w:val="000000"/>
                <w:sz w:val="24"/>
              </w:rPr>
            </w:pPr>
            <w:r w:rsidRPr="00D2016E">
              <w:rPr>
                <w:rFonts w:cstheme="minorHAnsi"/>
                <w:color w:val="000000"/>
                <w:sz w:val="24"/>
              </w:rPr>
              <w:t>ZI6</w:t>
            </w:r>
          </w:p>
        </w:tc>
        <w:tc>
          <w:tcPr>
            <w:tcW w:w="1134" w:type="dxa"/>
            <w:tcBorders>
              <w:top w:val="single" w:sz="4" w:space="0" w:color="auto"/>
              <w:bottom w:val="single" w:sz="4" w:space="0" w:color="auto"/>
            </w:tcBorders>
          </w:tcPr>
          <w:p w14:paraId="73E1F43F" w14:textId="7630C05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3E640F8B" w14:textId="4750F36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Der Kundenwert nach TUM wurde &gt; 6.200 kWh angegeben</w:t>
            </w:r>
          </w:p>
        </w:tc>
      </w:tr>
      <w:tr w:rsidR="00E06CB1" w:rsidRPr="00414C85" w14:paraId="6533DF9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CC5AE6" w14:textId="07975A44" w:rsidR="00E06CB1" w:rsidRPr="00414C85" w:rsidRDefault="00E06CB1" w:rsidP="00E06CB1">
            <w:pPr>
              <w:rPr>
                <w:rFonts w:cstheme="minorHAnsi"/>
                <w:color w:val="000000"/>
                <w:sz w:val="24"/>
              </w:rPr>
            </w:pPr>
            <w:r w:rsidRPr="00D2016E">
              <w:rPr>
                <w:rFonts w:cstheme="minorHAnsi"/>
                <w:color w:val="000000"/>
                <w:sz w:val="24"/>
              </w:rPr>
              <w:t>ZI7</w:t>
            </w:r>
          </w:p>
        </w:tc>
        <w:tc>
          <w:tcPr>
            <w:tcW w:w="1134" w:type="dxa"/>
            <w:tcBorders>
              <w:top w:val="single" w:sz="4" w:space="0" w:color="auto"/>
              <w:bottom w:val="single" w:sz="4" w:space="0" w:color="auto"/>
            </w:tcBorders>
          </w:tcPr>
          <w:p w14:paraId="2EC7D7F0" w14:textId="546EA8F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43B3D65F" w14:textId="3455B3E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Die Energiemenge für eine Pauschalanlage wurde &gt; 200.000 kWh angegeben</w:t>
            </w:r>
          </w:p>
        </w:tc>
      </w:tr>
    </w:tbl>
    <w:p w14:paraId="58582D4C" w14:textId="77777777" w:rsidR="00AD0CD1" w:rsidRDefault="00AD0CD1">
      <w:pPr>
        <w:spacing w:after="200" w:line="276" w:lineRule="auto"/>
      </w:pPr>
      <w:bookmarkStart w:id="1354" w:name="_Toc62633796"/>
      <w:r>
        <w:br w:type="page"/>
      </w:r>
    </w:p>
    <w:p w14:paraId="6823B340" w14:textId="1557450F" w:rsidR="00930CFE" w:rsidRDefault="00400807" w:rsidP="007C7B46">
      <w:pPr>
        <w:pStyle w:val="berschrift2"/>
        <w:tabs>
          <w:tab w:val="left" w:pos="431"/>
        </w:tabs>
      </w:pPr>
      <w:r>
        <w:lastRenderedPageBreak/>
        <w:t xml:space="preserve"> </w:t>
      </w:r>
      <w:bookmarkStart w:id="1355" w:name="_Toc64454111"/>
      <w:bookmarkStart w:id="1356" w:name="_Toc130982129"/>
      <w:r w:rsidR="00930CFE">
        <w:t>Anforderung und Weiterleitung von Messwerten</w:t>
      </w:r>
      <w:bookmarkEnd w:id="1354"/>
      <w:bookmarkEnd w:id="1355"/>
      <w:bookmarkEnd w:id="1356"/>
    </w:p>
    <w:p w14:paraId="3CA09D41" w14:textId="33068524" w:rsidR="00930CFE" w:rsidRDefault="00930CFE" w:rsidP="00A61368">
      <w:pPr>
        <w:pStyle w:val="berschrift3"/>
      </w:pPr>
      <w:bookmarkStart w:id="1357" w:name="_Toc62633797"/>
      <w:bookmarkStart w:id="1358" w:name="_Toc130982130"/>
      <w:r>
        <w:t>G_0076_</w:t>
      </w:r>
      <w:r w:rsidRPr="005064D9">
        <w:t xml:space="preserve">ORDRSP </w:t>
      </w:r>
      <w:r w:rsidRPr="00C22C9F">
        <w:t>Mitteilung einer</w:t>
      </w:r>
      <w:r>
        <w:t xml:space="preserve"> gescheiterten Ablesung</w:t>
      </w:r>
      <w:bookmarkEnd w:id="1357"/>
      <w:bookmarkEnd w:id="135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72810" w:rsidRPr="00414C85" w14:paraId="71660DF0"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2A285A3" w14:textId="77777777" w:rsidR="00E72810" w:rsidRPr="00414C85" w:rsidRDefault="00E7281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EDADEF" w14:textId="101DCF48" w:rsidR="00E7281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367CFF" w14:textId="77777777" w:rsidR="00E72810" w:rsidRPr="00414C85" w:rsidRDefault="00E7281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72810" w:rsidRPr="00414C85" w14:paraId="00864E9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319F14" w14:textId="055B227A" w:rsidR="00E72810" w:rsidRPr="00414C85" w:rsidRDefault="00E72810" w:rsidP="00E72810">
            <w:pPr>
              <w:rPr>
                <w:rFonts w:cstheme="minorHAnsi"/>
                <w:color w:val="000000"/>
                <w:sz w:val="24"/>
              </w:rPr>
            </w:pPr>
            <w:r w:rsidRPr="00E52167">
              <w:rPr>
                <w:rFonts w:cstheme="minorHAnsi"/>
                <w:bCs/>
                <w:sz w:val="24"/>
              </w:rPr>
              <w:t>Z23</w:t>
            </w:r>
          </w:p>
        </w:tc>
        <w:tc>
          <w:tcPr>
            <w:tcW w:w="1134" w:type="dxa"/>
          </w:tcPr>
          <w:p w14:paraId="51B0BBE0" w14:textId="144650A1"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042452BA" w14:textId="688FEDB4"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(kein Zugang)</w:t>
            </w:r>
          </w:p>
        </w:tc>
      </w:tr>
      <w:tr w:rsidR="00E72810" w:rsidRPr="00414C85" w14:paraId="676B877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819FFE" w14:textId="749EFB96" w:rsidR="00E72810" w:rsidRPr="00414C85" w:rsidRDefault="00E72810" w:rsidP="00E72810">
            <w:pPr>
              <w:rPr>
                <w:rFonts w:cstheme="minorHAnsi"/>
                <w:color w:val="000000"/>
                <w:sz w:val="24"/>
              </w:rPr>
            </w:pPr>
            <w:r w:rsidRPr="00E52167">
              <w:rPr>
                <w:rFonts w:cstheme="minorHAnsi"/>
                <w:bCs/>
                <w:sz w:val="24"/>
              </w:rPr>
              <w:t>Z24</w:t>
            </w:r>
          </w:p>
        </w:tc>
        <w:tc>
          <w:tcPr>
            <w:tcW w:w="1134" w:type="dxa"/>
          </w:tcPr>
          <w:p w14:paraId="76E3A265" w14:textId="1226AA99"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15DA012B" w14:textId="706B61D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(Kommunikationsstörung)</w:t>
            </w:r>
          </w:p>
        </w:tc>
      </w:tr>
      <w:tr w:rsidR="00E72810" w:rsidRPr="00414C85" w14:paraId="554E26A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39C172" w14:textId="62960A30" w:rsidR="00E72810" w:rsidRPr="00414C85" w:rsidRDefault="00E72810" w:rsidP="00E72810">
            <w:pPr>
              <w:rPr>
                <w:rFonts w:cstheme="minorHAnsi"/>
                <w:color w:val="000000"/>
                <w:sz w:val="24"/>
              </w:rPr>
            </w:pPr>
            <w:r w:rsidRPr="00E52167">
              <w:rPr>
                <w:rFonts w:cstheme="minorHAnsi"/>
                <w:bCs/>
                <w:sz w:val="24"/>
              </w:rPr>
              <w:t>Z25</w:t>
            </w:r>
          </w:p>
        </w:tc>
        <w:tc>
          <w:tcPr>
            <w:tcW w:w="1134" w:type="dxa"/>
          </w:tcPr>
          <w:p w14:paraId="79BEEFA1" w14:textId="3111C88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CFBDCB0" w14:textId="12479F6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(Netzausfall)</w:t>
            </w:r>
          </w:p>
        </w:tc>
      </w:tr>
      <w:tr w:rsidR="00E72810" w:rsidRPr="00414C85" w14:paraId="4A3E4F9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2E936A" w14:textId="60BA94D2" w:rsidR="00E72810" w:rsidRPr="00414C85" w:rsidRDefault="00E72810" w:rsidP="00E72810">
            <w:pPr>
              <w:rPr>
                <w:rFonts w:cstheme="minorHAnsi"/>
                <w:color w:val="000000"/>
                <w:sz w:val="24"/>
              </w:rPr>
            </w:pPr>
            <w:r w:rsidRPr="00E52167">
              <w:rPr>
                <w:rFonts w:cstheme="minorHAnsi"/>
                <w:bCs/>
                <w:sz w:val="24"/>
              </w:rPr>
              <w:t>Z26</w:t>
            </w:r>
          </w:p>
        </w:tc>
        <w:tc>
          <w:tcPr>
            <w:tcW w:w="1134" w:type="dxa"/>
          </w:tcPr>
          <w:p w14:paraId="3FDA17CF" w14:textId="70EC1FC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CD032EC" w14:textId="2D8C90F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(Spannungsausfall)</w:t>
            </w:r>
          </w:p>
        </w:tc>
      </w:tr>
      <w:tr w:rsidR="00E72810" w:rsidRPr="00414C85" w14:paraId="639A342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80351D" w14:textId="04A2A5C2" w:rsidR="00E72810" w:rsidRPr="00414C85" w:rsidRDefault="00E72810" w:rsidP="00E72810">
            <w:pPr>
              <w:rPr>
                <w:rFonts w:cstheme="minorHAnsi"/>
                <w:color w:val="000000"/>
                <w:sz w:val="24"/>
              </w:rPr>
            </w:pPr>
            <w:r w:rsidRPr="00E52167">
              <w:rPr>
                <w:rFonts w:cstheme="minorHAnsi"/>
                <w:bCs/>
                <w:sz w:val="24"/>
              </w:rPr>
              <w:t>Z27</w:t>
            </w:r>
          </w:p>
        </w:tc>
        <w:tc>
          <w:tcPr>
            <w:tcW w:w="1134" w:type="dxa"/>
          </w:tcPr>
          <w:p w14:paraId="78826A88" w14:textId="6EBDBC4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3E3DCACF" w14:textId="7FEC9720"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(Gerätewechsel)</w:t>
            </w:r>
          </w:p>
        </w:tc>
      </w:tr>
      <w:tr w:rsidR="00E72810" w:rsidRPr="00414C85" w14:paraId="239DBA6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CF848D" w14:textId="326EB4C4" w:rsidR="00E72810" w:rsidRPr="00414C85" w:rsidRDefault="00E72810" w:rsidP="00E72810">
            <w:pPr>
              <w:rPr>
                <w:rFonts w:cstheme="minorHAnsi"/>
                <w:color w:val="000000"/>
                <w:sz w:val="24"/>
              </w:rPr>
            </w:pPr>
            <w:r w:rsidRPr="00E52167">
              <w:rPr>
                <w:rFonts w:cstheme="minorHAnsi"/>
                <w:bCs/>
                <w:sz w:val="24"/>
              </w:rPr>
              <w:t>Z28</w:t>
            </w:r>
          </w:p>
        </w:tc>
        <w:tc>
          <w:tcPr>
            <w:tcW w:w="1134" w:type="dxa"/>
          </w:tcPr>
          <w:p w14:paraId="0D1CDA89" w14:textId="5C198CB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6F86DEC" w14:textId="5B37DCD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(Kalibrierung)</w:t>
            </w:r>
          </w:p>
        </w:tc>
      </w:tr>
      <w:tr w:rsidR="00E72810" w:rsidRPr="00414C85" w14:paraId="2D00965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048F5A" w14:textId="0920CD5A" w:rsidR="00E72810" w:rsidRPr="00414C85" w:rsidRDefault="00E72810" w:rsidP="00E72810">
            <w:pPr>
              <w:rPr>
                <w:rFonts w:cstheme="minorHAnsi"/>
                <w:color w:val="000000"/>
                <w:sz w:val="24"/>
              </w:rPr>
            </w:pPr>
            <w:r w:rsidRPr="00E52167">
              <w:rPr>
                <w:rFonts w:cstheme="minorHAnsi"/>
                <w:bCs/>
                <w:sz w:val="24"/>
              </w:rPr>
              <w:t>Z29</w:t>
            </w:r>
          </w:p>
        </w:tc>
        <w:tc>
          <w:tcPr>
            <w:tcW w:w="1134" w:type="dxa"/>
          </w:tcPr>
          <w:p w14:paraId="4AFC67A8" w14:textId="4A72989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50216A87" w14:textId="29558B3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(Gerät arbeitet außerhalb der Betriebsbedingungen)</w:t>
            </w:r>
          </w:p>
        </w:tc>
      </w:tr>
      <w:tr w:rsidR="00E72810" w:rsidRPr="00414C85" w14:paraId="695E879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A950EAF" w14:textId="51CB7295" w:rsidR="00E72810" w:rsidRPr="00414C85" w:rsidRDefault="00E72810" w:rsidP="00E72810">
            <w:pPr>
              <w:rPr>
                <w:rFonts w:cstheme="minorHAnsi"/>
                <w:color w:val="000000"/>
                <w:sz w:val="24"/>
              </w:rPr>
            </w:pPr>
            <w:r w:rsidRPr="00E52167">
              <w:rPr>
                <w:rFonts w:cstheme="minorHAnsi"/>
                <w:bCs/>
                <w:sz w:val="24"/>
              </w:rPr>
              <w:t>Z30</w:t>
            </w:r>
          </w:p>
        </w:tc>
        <w:tc>
          <w:tcPr>
            <w:tcW w:w="1134" w:type="dxa"/>
          </w:tcPr>
          <w:p w14:paraId="1360F916" w14:textId="04F7ACA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0A408C99" w14:textId="2CA7331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(Messeinrichtung gestört/defekt)</w:t>
            </w:r>
          </w:p>
        </w:tc>
      </w:tr>
      <w:tr w:rsidR="00E72810" w:rsidRPr="00414C85" w14:paraId="62C00FF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85C7E2" w14:textId="255F206B" w:rsidR="00E72810" w:rsidRPr="00414C85" w:rsidRDefault="00E72810" w:rsidP="00E72810">
            <w:pPr>
              <w:rPr>
                <w:rFonts w:cstheme="minorHAnsi"/>
                <w:color w:val="000000"/>
                <w:sz w:val="24"/>
              </w:rPr>
            </w:pPr>
            <w:r w:rsidRPr="00E52167">
              <w:rPr>
                <w:rFonts w:cstheme="minorHAnsi"/>
                <w:bCs/>
                <w:sz w:val="24"/>
              </w:rPr>
              <w:t>Z31</w:t>
            </w:r>
          </w:p>
        </w:tc>
        <w:tc>
          <w:tcPr>
            <w:tcW w:w="1134" w:type="dxa"/>
          </w:tcPr>
          <w:p w14:paraId="2952233D" w14:textId="4D6B6B68"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4F1E917C" w14:textId="2D045A0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(Unsicherheit Messung)</w:t>
            </w:r>
          </w:p>
        </w:tc>
      </w:tr>
      <w:tr w:rsidR="00E72810" w:rsidRPr="00414C85" w14:paraId="375C5DD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5A5799" w14:textId="6D88AF8F" w:rsidR="00E72810" w:rsidRPr="00E52167" w:rsidRDefault="00E72810" w:rsidP="00E72810">
            <w:pPr>
              <w:rPr>
                <w:rFonts w:cstheme="minorHAnsi"/>
                <w:bCs/>
              </w:rPr>
            </w:pPr>
            <w:r w:rsidRPr="00E52167">
              <w:rPr>
                <w:rFonts w:cstheme="minorHAnsi"/>
                <w:bCs/>
                <w:sz w:val="24"/>
              </w:rPr>
              <w:t>ZD7</w:t>
            </w:r>
          </w:p>
        </w:tc>
        <w:tc>
          <w:tcPr>
            <w:tcW w:w="1134" w:type="dxa"/>
          </w:tcPr>
          <w:p w14:paraId="7FDF3BFB" w14:textId="2FC3F278"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Pr>
          <w:p w14:paraId="320CFD40" w14:textId="0B39A044"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In der Messlokation ist kein Gerät vorhanden</w:t>
            </w:r>
          </w:p>
        </w:tc>
      </w:tr>
      <w:tr w:rsidR="00E72810" w:rsidRPr="00414C85" w14:paraId="1CC7228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8147D1" w14:textId="1E836557" w:rsidR="00E72810" w:rsidRPr="00E52167" w:rsidRDefault="00E72810" w:rsidP="00E72810">
            <w:pPr>
              <w:rPr>
                <w:rFonts w:cstheme="minorHAnsi"/>
                <w:bCs/>
              </w:rPr>
            </w:pPr>
            <w:r w:rsidRPr="00E52167">
              <w:rPr>
                <w:rFonts w:cstheme="minorHAnsi"/>
                <w:bCs/>
                <w:sz w:val="24"/>
              </w:rPr>
              <w:t>ZD8</w:t>
            </w:r>
          </w:p>
        </w:tc>
        <w:tc>
          <w:tcPr>
            <w:tcW w:w="1134" w:type="dxa"/>
          </w:tcPr>
          <w:p w14:paraId="50ACF9B0" w14:textId="31D3701B"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Pr>
          <w:p w14:paraId="16F3A9D6" w14:textId="178089D0"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Messlokation real nicht auffindbar</w:t>
            </w:r>
          </w:p>
        </w:tc>
      </w:tr>
    </w:tbl>
    <w:p w14:paraId="33D0DC87" w14:textId="77777777" w:rsidR="00AD0CD1" w:rsidRDefault="00AD0CD1">
      <w:pPr>
        <w:spacing w:after="200" w:line="276" w:lineRule="auto"/>
      </w:pPr>
      <w:bookmarkStart w:id="1359" w:name="_Toc62633798"/>
      <w:r>
        <w:br w:type="page"/>
      </w:r>
    </w:p>
    <w:p w14:paraId="7465E45B" w14:textId="27AF08C6" w:rsidR="00930CFE" w:rsidRDefault="00930CFE" w:rsidP="00A61368">
      <w:pPr>
        <w:pStyle w:val="berschrift3"/>
      </w:pPr>
      <w:bookmarkStart w:id="1360" w:name="_Toc130982131"/>
      <w:r>
        <w:lastRenderedPageBreak/>
        <w:t>G_0077_</w:t>
      </w:r>
      <w:r w:rsidRPr="00C22C9F">
        <w:t>Mitteilung einer</w:t>
      </w:r>
      <w:r>
        <w:t xml:space="preserve"> gescheiterten Ablesung</w:t>
      </w:r>
      <w:bookmarkEnd w:id="1359"/>
      <w:bookmarkEnd w:id="136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72810" w:rsidRPr="00414C85" w14:paraId="34DECDA2"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F1D2D2" w14:textId="77777777" w:rsidR="00E72810" w:rsidRPr="00414C85" w:rsidRDefault="00E7281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31BFDF" w14:textId="62A5AF0F" w:rsidR="00E7281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9A91F9" w14:textId="77777777" w:rsidR="00E72810" w:rsidRPr="00414C85" w:rsidRDefault="00E7281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72810" w:rsidRPr="00414C85" w14:paraId="4B55212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8380F6" w14:textId="215FC1AD" w:rsidR="00E72810" w:rsidRPr="00414C85" w:rsidRDefault="00E72810" w:rsidP="00E72810">
            <w:pPr>
              <w:rPr>
                <w:rFonts w:cstheme="minorHAnsi"/>
                <w:color w:val="000000"/>
                <w:sz w:val="24"/>
              </w:rPr>
            </w:pPr>
            <w:r w:rsidRPr="00E52167">
              <w:rPr>
                <w:rFonts w:cstheme="minorHAnsi"/>
                <w:bCs/>
                <w:sz w:val="24"/>
              </w:rPr>
              <w:t>Z74</w:t>
            </w:r>
          </w:p>
        </w:tc>
        <w:tc>
          <w:tcPr>
            <w:tcW w:w="1134" w:type="dxa"/>
          </w:tcPr>
          <w:p w14:paraId="69F757A6" w14:textId="7195CB08"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50EA65ED" w14:textId="1A9AF329"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kein Zugang</w:t>
            </w:r>
          </w:p>
        </w:tc>
      </w:tr>
      <w:tr w:rsidR="00E72810" w:rsidRPr="00414C85" w14:paraId="7A747F4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E55F70" w14:textId="456F2C1C" w:rsidR="00E72810" w:rsidRPr="00414C85" w:rsidRDefault="00E72810" w:rsidP="00E72810">
            <w:pPr>
              <w:rPr>
                <w:rFonts w:cstheme="minorHAnsi"/>
                <w:color w:val="000000"/>
                <w:sz w:val="24"/>
              </w:rPr>
            </w:pPr>
            <w:r w:rsidRPr="00E52167">
              <w:rPr>
                <w:rFonts w:cstheme="minorHAnsi"/>
                <w:bCs/>
                <w:sz w:val="24"/>
              </w:rPr>
              <w:t>Z75</w:t>
            </w:r>
          </w:p>
        </w:tc>
        <w:tc>
          <w:tcPr>
            <w:tcW w:w="1134" w:type="dxa"/>
          </w:tcPr>
          <w:p w14:paraId="498AFABE" w14:textId="54FBFB32"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73C2278F" w14:textId="61E0A2E0"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Kommunikationsstörung</w:t>
            </w:r>
          </w:p>
        </w:tc>
      </w:tr>
      <w:tr w:rsidR="00E72810" w:rsidRPr="00414C85" w14:paraId="69A0D4A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448B9B" w14:textId="01D552EE" w:rsidR="00E72810" w:rsidRPr="00414C85" w:rsidRDefault="00E72810" w:rsidP="00E72810">
            <w:pPr>
              <w:rPr>
                <w:rFonts w:cstheme="minorHAnsi"/>
                <w:color w:val="000000"/>
                <w:sz w:val="24"/>
              </w:rPr>
            </w:pPr>
            <w:r w:rsidRPr="00E52167">
              <w:rPr>
                <w:rFonts w:cstheme="minorHAnsi"/>
                <w:bCs/>
                <w:sz w:val="24"/>
              </w:rPr>
              <w:t>Z76</w:t>
            </w:r>
          </w:p>
        </w:tc>
        <w:tc>
          <w:tcPr>
            <w:tcW w:w="1134" w:type="dxa"/>
          </w:tcPr>
          <w:p w14:paraId="7AACA307" w14:textId="6FDB28F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4BF74F0F" w14:textId="45C0320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Netzausfall</w:t>
            </w:r>
          </w:p>
        </w:tc>
      </w:tr>
      <w:tr w:rsidR="00E72810" w:rsidRPr="00414C85" w14:paraId="136B167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0BF612" w14:textId="794CF9DB" w:rsidR="00E72810" w:rsidRPr="00414C85" w:rsidRDefault="00E72810" w:rsidP="00E72810">
            <w:pPr>
              <w:rPr>
                <w:rFonts w:cstheme="minorHAnsi"/>
                <w:color w:val="000000"/>
                <w:sz w:val="24"/>
              </w:rPr>
            </w:pPr>
            <w:r w:rsidRPr="00E52167">
              <w:rPr>
                <w:rFonts w:cstheme="minorHAnsi"/>
                <w:bCs/>
                <w:sz w:val="24"/>
              </w:rPr>
              <w:t>Z78</w:t>
            </w:r>
          </w:p>
        </w:tc>
        <w:tc>
          <w:tcPr>
            <w:tcW w:w="1134" w:type="dxa"/>
          </w:tcPr>
          <w:p w14:paraId="17EBE8BC" w14:textId="191A3E4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504C1FC1" w14:textId="1ED4A74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Gerätewechsel</w:t>
            </w:r>
          </w:p>
        </w:tc>
      </w:tr>
      <w:tr w:rsidR="00E72810" w:rsidRPr="00414C85" w14:paraId="2CE8385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48B30A" w14:textId="5F221513" w:rsidR="00E72810" w:rsidRPr="00414C85" w:rsidRDefault="00E72810" w:rsidP="00E72810">
            <w:pPr>
              <w:rPr>
                <w:rFonts w:cstheme="minorHAnsi"/>
                <w:color w:val="000000"/>
                <w:sz w:val="24"/>
              </w:rPr>
            </w:pPr>
            <w:r w:rsidRPr="00E52167">
              <w:rPr>
                <w:rFonts w:cstheme="minorHAnsi"/>
                <w:bCs/>
                <w:sz w:val="24"/>
              </w:rPr>
              <w:t>Z79</w:t>
            </w:r>
          </w:p>
        </w:tc>
        <w:tc>
          <w:tcPr>
            <w:tcW w:w="1134" w:type="dxa"/>
          </w:tcPr>
          <w:p w14:paraId="16092CC6" w14:textId="398F624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79076CDC" w14:textId="4CBA189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Kalibrierung</w:t>
            </w:r>
          </w:p>
        </w:tc>
      </w:tr>
      <w:tr w:rsidR="00E72810" w:rsidRPr="00414C85" w14:paraId="415B29B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C57A21" w14:textId="1A4ED1D8" w:rsidR="00E72810" w:rsidRPr="00414C85" w:rsidRDefault="00E72810" w:rsidP="00E72810">
            <w:pPr>
              <w:rPr>
                <w:rFonts w:cstheme="minorHAnsi"/>
                <w:color w:val="000000"/>
                <w:sz w:val="24"/>
              </w:rPr>
            </w:pPr>
            <w:r w:rsidRPr="00E52167">
              <w:rPr>
                <w:rFonts w:cstheme="minorHAnsi"/>
                <w:bCs/>
                <w:sz w:val="24"/>
              </w:rPr>
              <w:t>Z80</w:t>
            </w:r>
          </w:p>
        </w:tc>
        <w:tc>
          <w:tcPr>
            <w:tcW w:w="1134" w:type="dxa"/>
          </w:tcPr>
          <w:p w14:paraId="29EB23C0" w14:textId="5CD515A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3CC73579" w14:textId="75AC5466"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Gerät arbeitet außerhalb der Betriebsbedingungen</w:t>
            </w:r>
          </w:p>
        </w:tc>
      </w:tr>
      <w:tr w:rsidR="00E72810" w:rsidRPr="00414C85" w14:paraId="36907E2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5B30C2" w14:textId="6F2EB7C0" w:rsidR="00E72810" w:rsidRPr="00414C85" w:rsidRDefault="00E72810" w:rsidP="00E72810">
            <w:pPr>
              <w:rPr>
                <w:rFonts w:cstheme="minorHAnsi"/>
                <w:color w:val="000000"/>
                <w:sz w:val="24"/>
              </w:rPr>
            </w:pPr>
            <w:r w:rsidRPr="00E52167">
              <w:rPr>
                <w:rFonts w:cstheme="minorHAnsi"/>
                <w:bCs/>
                <w:sz w:val="24"/>
              </w:rPr>
              <w:t>Z81</w:t>
            </w:r>
          </w:p>
        </w:tc>
        <w:tc>
          <w:tcPr>
            <w:tcW w:w="1134" w:type="dxa"/>
          </w:tcPr>
          <w:p w14:paraId="026A6AEE" w14:textId="6E4C33C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4794E7E1" w14:textId="7C6AB92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Messeinrichtung gestört/defekt</w:t>
            </w:r>
          </w:p>
        </w:tc>
      </w:tr>
      <w:tr w:rsidR="00E72810" w:rsidRPr="00414C85" w14:paraId="0A9F688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447FB9" w14:textId="254DC3A5" w:rsidR="00E72810" w:rsidRPr="00414C85" w:rsidRDefault="00E72810" w:rsidP="00E72810">
            <w:pPr>
              <w:rPr>
                <w:rFonts w:cstheme="minorHAnsi"/>
                <w:color w:val="000000"/>
                <w:sz w:val="24"/>
              </w:rPr>
            </w:pPr>
            <w:r w:rsidRPr="00E52167">
              <w:rPr>
                <w:rFonts w:cstheme="minorHAnsi"/>
                <w:bCs/>
                <w:sz w:val="24"/>
              </w:rPr>
              <w:t>Z82</w:t>
            </w:r>
          </w:p>
        </w:tc>
        <w:tc>
          <w:tcPr>
            <w:tcW w:w="1134" w:type="dxa"/>
          </w:tcPr>
          <w:p w14:paraId="3EE4C914" w14:textId="33574684"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6A02DB2E" w14:textId="36390AE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Unsicherheit Messung</w:t>
            </w:r>
          </w:p>
        </w:tc>
      </w:tr>
      <w:tr w:rsidR="00E72810" w:rsidRPr="00414C85" w14:paraId="66E536A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79BD57" w14:textId="4564D8D3" w:rsidR="00E72810" w:rsidRPr="00414C85" w:rsidRDefault="00E72810" w:rsidP="00E72810">
            <w:pPr>
              <w:rPr>
                <w:rFonts w:cstheme="minorHAnsi"/>
                <w:color w:val="000000"/>
                <w:sz w:val="24"/>
              </w:rPr>
            </w:pPr>
            <w:r w:rsidRPr="00E52167">
              <w:rPr>
                <w:rFonts w:cstheme="minorHAnsi"/>
                <w:bCs/>
                <w:sz w:val="24"/>
              </w:rPr>
              <w:t>ZD7</w:t>
            </w:r>
          </w:p>
        </w:tc>
        <w:tc>
          <w:tcPr>
            <w:tcW w:w="1134" w:type="dxa"/>
          </w:tcPr>
          <w:p w14:paraId="79617237" w14:textId="48DEEF5E"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A67B05A" w14:textId="2B91C56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In der Messlokation ist kein Gerät vorhanden</w:t>
            </w:r>
          </w:p>
        </w:tc>
      </w:tr>
      <w:tr w:rsidR="00E72810" w:rsidRPr="00414C85" w14:paraId="4D86DCB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03360F" w14:textId="49CD9711" w:rsidR="00E72810" w:rsidRPr="00E52167" w:rsidRDefault="00E72810" w:rsidP="00E72810">
            <w:pPr>
              <w:rPr>
                <w:rFonts w:cstheme="minorHAnsi"/>
                <w:bCs/>
              </w:rPr>
            </w:pPr>
            <w:r w:rsidRPr="00E52167">
              <w:rPr>
                <w:rFonts w:cstheme="minorHAnsi"/>
                <w:bCs/>
                <w:sz w:val="24"/>
              </w:rPr>
              <w:t>ZD8</w:t>
            </w:r>
          </w:p>
        </w:tc>
        <w:tc>
          <w:tcPr>
            <w:tcW w:w="1134" w:type="dxa"/>
          </w:tcPr>
          <w:p w14:paraId="103DA23D" w14:textId="6F29516C"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Pr>
          <w:p w14:paraId="2785A7E6" w14:textId="1F258BCE"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Messlokation real nicht auffindbar</w:t>
            </w:r>
          </w:p>
        </w:tc>
      </w:tr>
    </w:tbl>
    <w:p w14:paraId="5831EFCD" w14:textId="77777777" w:rsidR="00E72810" w:rsidRDefault="00E72810">
      <w:pPr>
        <w:spacing w:after="200" w:line="276" w:lineRule="auto"/>
        <w:rPr>
          <w:b/>
          <w:color w:val="C20000" w:themeColor="background2"/>
        </w:rPr>
      </w:pPr>
      <w:r>
        <w:br w:type="page"/>
      </w:r>
    </w:p>
    <w:p w14:paraId="79786413" w14:textId="2EB323EE" w:rsidR="007C7B46" w:rsidRPr="007C7B46" w:rsidRDefault="007C7B46" w:rsidP="007C7B46">
      <w:pPr>
        <w:pStyle w:val="berschrift2"/>
      </w:pPr>
      <w:r>
        <w:lastRenderedPageBreak/>
        <w:t xml:space="preserve"> </w:t>
      </w:r>
      <w:bookmarkStart w:id="1361" w:name="_Toc130982132"/>
      <w:r>
        <w:t>Anforderung von Brennwert und Zustandszahl</w:t>
      </w:r>
      <w:bookmarkEnd w:id="1361"/>
    </w:p>
    <w:p w14:paraId="2E77F8C0" w14:textId="55A3E483" w:rsidR="00930CFE" w:rsidRDefault="00930CFE" w:rsidP="00A61368">
      <w:pPr>
        <w:pStyle w:val="berschrift3"/>
      </w:pPr>
      <w:bookmarkStart w:id="1362" w:name="_Toc62633800"/>
      <w:bookmarkStart w:id="1363" w:name="_Toc130982133"/>
      <w:r w:rsidRPr="00A2572A">
        <w:t>G_0015_ORDRSP Abl. der Anforderung</w:t>
      </w:r>
      <w:bookmarkEnd w:id="1362"/>
      <w:bookmarkEnd w:id="1363"/>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882D21" w:rsidRPr="00D413AA" w14:paraId="776825D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E34881A" w14:textId="77777777" w:rsidR="00882D21" w:rsidRPr="00D413AA" w:rsidRDefault="00882D21" w:rsidP="00803C28">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56464E" w14:textId="0939AB3E" w:rsidR="00882D21" w:rsidRPr="00D413AA" w:rsidRDefault="00A14FF1"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D3F7BA" w14:textId="53363214" w:rsidR="00882D21" w:rsidRPr="00D413AA" w:rsidRDefault="001D1C10"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D368CD" w14:textId="77777777" w:rsidR="00882D21" w:rsidRPr="00D413AA" w:rsidRDefault="00882D21"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882D21" w:rsidRPr="00D413AA" w14:paraId="3AEA68D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815B42" w14:textId="7C51262B" w:rsidR="00882D21" w:rsidRPr="00D413AA" w:rsidRDefault="00882D21" w:rsidP="00882D21">
            <w:pPr>
              <w:spacing w:after="120"/>
              <w:rPr>
                <w:rFonts w:cstheme="minorHAnsi"/>
                <w:color w:val="000000"/>
                <w:sz w:val="24"/>
              </w:rPr>
            </w:pPr>
            <w:r w:rsidRPr="00E52167">
              <w:rPr>
                <w:rFonts w:cstheme="minorHAnsi"/>
                <w:sz w:val="24"/>
              </w:rPr>
              <w:t>Z15</w:t>
            </w:r>
          </w:p>
        </w:tc>
        <w:tc>
          <w:tcPr>
            <w:tcW w:w="1134" w:type="dxa"/>
          </w:tcPr>
          <w:p w14:paraId="0A96FA60" w14:textId="5334512A"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X</w:t>
            </w:r>
          </w:p>
        </w:tc>
        <w:tc>
          <w:tcPr>
            <w:tcW w:w="2972" w:type="dxa"/>
          </w:tcPr>
          <w:p w14:paraId="5D0FF10A" w14:textId="033F22A9"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 xml:space="preserve">Bei Anfragen für Zeitspannen, die nicht in die Vergangenheit gerichtet sind </w:t>
            </w:r>
          </w:p>
        </w:tc>
        <w:tc>
          <w:tcPr>
            <w:tcW w:w="9486" w:type="dxa"/>
          </w:tcPr>
          <w:p w14:paraId="479F075D" w14:textId="45A1D2C8"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Ablehnung keine Berechtigung</w:t>
            </w:r>
          </w:p>
        </w:tc>
      </w:tr>
    </w:tbl>
    <w:p w14:paraId="3B505CF2" w14:textId="3603FCBE" w:rsidR="00930CFE" w:rsidRPr="00246E48" w:rsidRDefault="00930CFE" w:rsidP="007C7B46">
      <w:pPr>
        <w:pStyle w:val="berschrift2"/>
      </w:pPr>
      <w:bookmarkStart w:id="1364" w:name="_Toc62633801"/>
      <w:bookmarkStart w:id="1365" w:name="_Toc64454113"/>
      <w:bookmarkStart w:id="1366" w:name="_Toc130982134"/>
      <w:r w:rsidRPr="00246E48">
        <w:t>Stammdatenänderung vom Netzbetreiber (verantwortlich) ausgehend</w:t>
      </w:r>
      <w:bookmarkEnd w:id="1364"/>
      <w:bookmarkEnd w:id="1365"/>
      <w:bookmarkEnd w:id="1366"/>
    </w:p>
    <w:p w14:paraId="150A8389" w14:textId="57FC1FD7" w:rsidR="00930CFE" w:rsidRDefault="00930CFE" w:rsidP="00A61368">
      <w:pPr>
        <w:pStyle w:val="berschrift3"/>
      </w:pPr>
      <w:bookmarkStart w:id="1367" w:name="_Toc62633802"/>
      <w:bookmarkStart w:id="1368" w:name="_Toc130982135"/>
      <w:r w:rsidRPr="00400807">
        <w:t>G_0016_Antwort auf Änderung vom NB</w:t>
      </w:r>
      <w:bookmarkEnd w:id="1367"/>
      <w:bookmarkEnd w:id="136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2F97F08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814F08"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C1E0DD" w14:textId="046B265F"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BDC5AE5"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359B960A"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F2ABF3" w14:textId="42CB8EB1"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62BB8BBA" w14:textId="162DFDEF"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7D73874C" w14:textId="77777777" w:rsidR="00882D21" w:rsidRPr="00E52167" w:rsidRDefault="00882D21" w:rsidP="00882D21">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4FEC418D" w14:textId="541A67C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42BBB207" w14:textId="77777777" w:rsidR="00882D21" w:rsidRDefault="00882D21">
      <w:pPr>
        <w:spacing w:after="200" w:line="276" w:lineRule="auto"/>
        <w:rPr>
          <w:b/>
          <w:color w:val="C20000" w:themeColor="background2"/>
        </w:rPr>
      </w:pPr>
      <w:bookmarkStart w:id="1369" w:name="_Toc62633803"/>
      <w:r>
        <w:br w:type="page"/>
      </w:r>
    </w:p>
    <w:p w14:paraId="3298048B" w14:textId="14132509" w:rsidR="00930CFE" w:rsidRDefault="00930CFE" w:rsidP="00A61368">
      <w:pPr>
        <w:pStyle w:val="berschrift3"/>
      </w:pPr>
      <w:bookmarkStart w:id="1370" w:name="_Toc130982136"/>
      <w:r w:rsidRPr="00400807">
        <w:lastRenderedPageBreak/>
        <w:t>G_0018_Antwort auf Änderung vom NB</w:t>
      </w:r>
      <w:bookmarkEnd w:id="1369"/>
      <w:bookmarkEnd w:id="137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6F2131D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D53604"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C85FE09" w14:textId="1DABAA82"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6F7D28"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11602AC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782A5F4" w14:textId="522CBBF5"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1A25642D" w14:textId="193380A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7DBF1B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2780C05B" w14:textId="7BD4F243"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641AF92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557486" w14:textId="335EED0D"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366411EC" w14:textId="5BB8D72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5D23AFD0"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38104B06" w14:textId="2E9E13E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w:t>
            </w:r>
            <w:r>
              <w:rPr>
                <w:rFonts w:cstheme="minorHAnsi"/>
                <w:color w:val="000000"/>
                <w:sz w:val="24"/>
              </w:rPr>
              <w:t>r</w:t>
            </w:r>
            <w:r w:rsidRPr="00E52167">
              <w:rPr>
                <w:rFonts w:cstheme="minorHAnsi"/>
                <w:color w:val="000000"/>
                <w:sz w:val="24"/>
              </w:rPr>
              <w:t>ungsdatum kein Monatserster ist.</w:t>
            </w:r>
          </w:p>
        </w:tc>
      </w:tr>
      <w:tr w:rsidR="00882D21" w:rsidRPr="00414C85" w14:paraId="0D1AC5D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D5FE93" w14:textId="1096107C" w:rsidR="00882D21" w:rsidRPr="00414C85" w:rsidRDefault="00882D21" w:rsidP="00882D21">
            <w:pPr>
              <w:rPr>
                <w:rFonts w:cstheme="minorHAnsi"/>
                <w:color w:val="000000"/>
                <w:sz w:val="24"/>
              </w:rPr>
            </w:pPr>
            <w:r w:rsidRPr="00E52167">
              <w:rPr>
                <w:rFonts w:cstheme="minorHAnsi"/>
                <w:color w:val="000000"/>
                <w:sz w:val="24"/>
              </w:rPr>
              <w:t>ZF9</w:t>
            </w:r>
          </w:p>
        </w:tc>
        <w:tc>
          <w:tcPr>
            <w:tcW w:w="1134" w:type="dxa"/>
          </w:tcPr>
          <w:p w14:paraId="21943554" w14:textId="6803226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5B4C0D4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Prognosegrundlage entspricht nicht der Ausgetauschten</w:t>
            </w:r>
          </w:p>
          <w:p w14:paraId="4DCEAEF5" w14:textId="016E703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882D21" w:rsidRPr="00414C85" w14:paraId="4A069D3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25BFD2" w14:textId="7B30C0FB"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5E3CC3E3" w14:textId="18684AC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5C33CB2E" w14:textId="740A90C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500866E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CB4530" w14:textId="54614197"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632A3154" w14:textId="321E1E4A"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4B35D1F" w14:textId="487CCDF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7093669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6049F6" w14:textId="76F5F802"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22025C5A" w14:textId="553853E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4F9DB772" w14:textId="6CF84D7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1DB656BA" w14:textId="77777777" w:rsidR="002B68B0" w:rsidRDefault="002B68B0">
      <w:pPr>
        <w:spacing w:after="200" w:line="276" w:lineRule="auto"/>
        <w:rPr>
          <w:b/>
          <w:color w:val="C20000" w:themeColor="background2"/>
        </w:rPr>
      </w:pPr>
      <w:r>
        <w:br w:type="page"/>
      </w:r>
    </w:p>
    <w:p w14:paraId="591C540C" w14:textId="091CEAF7" w:rsidR="00930CFE" w:rsidRDefault="00930CFE" w:rsidP="00A61368">
      <w:pPr>
        <w:pStyle w:val="berschrift3"/>
      </w:pPr>
      <w:bookmarkStart w:id="1371" w:name="_Toc62633804"/>
      <w:bookmarkStart w:id="1372" w:name="_Toc130982137"/>
      <w:r w:rsidRPr="00400807">
        <w:lastRenderedPageBreak/>
        <w:t>G_0019_Antwort auf Änderung vom NB</w:t>
      </w:r>
      <w:bookmarkEnd w:id="1371"/>
      <w:bookmarkEnd w:id="137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4CF4A16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6C5AB2"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E02AA4" w14:textId="5DB90635"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D0B675"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35A7804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FE0289B" w14:textId="3B37AB8B"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3582B3C0" w14:textId="61BCB49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1F699898"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7236A6BC" w14:textId="310FC37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5EBF585A"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F0A836" w14:textId="44CB0B5E"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2C7214F5" w14:textId="3C7FEC2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1292F680"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2F9ABFDD" w14:textId="5C5F8072"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882D21" w:rsidRPr="00414C85" w14:paraId="76F8732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AD5114" w14:textId="5095A6D6"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2D0C6B0C" w14:textId="182E3E3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50736BB9" w14:textId="411612C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703F46E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672618" w14:textId="06DB6916"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742D28BA" w14:textId="2A5B3015"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038068C0" w14:textId="07506D3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3FC3A8E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69095EA" w14:textId="337AE425"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33D40541" w14:textId="0C8F416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7DA60E2" w14:textId="6ECBC2DC"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7A5ECF63" w14:textId="77777777" w:rsidR="00882D21" w:rsidRDefault="00882D21">
      <w:pPr>
        <w:spacing w:after="200" w:line="276" w:lineRule="auto"/>
        <w:rPr>
          <w:b/>
          <w:color w:val="C20000" w:themeColor="background2"/>
        </w:rPr>
      </w:pPr>
      <w:bookmarkStart w:id="1373" w:name="_Toc62633805"/>
      <w:r>
        <w:br w:type="page"/>
      </w:r>
    </w:p>
    <w:p w14:paraId="23833E79" w14:textId="53C341B6" w:rsidR="009D2CE3" w:rsidRDefault="009D2CE3" w:rsidP="00A61368">
      <w:pPr>
        <w:pStyle w:val="berschrift3"/>
      </w:pPr>
      <w:bookmarkStart w:id="1374" w:name="_Toc130982138"/>
      <w:r w:rsidRPr="00400807">
        <w:lastRenderedPageBreak/>
        <w:t>G_0018_Antwort auf Änderung vom NB</w:t>
      </w:r>
      <w:bookmarkEnd w:id="1373"/>
      <w:bookmarkEnd w:id="137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6C6FAFF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352509"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DAB7F6" w14:textId="1E2FF5F3"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D05592"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75BE495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BE35D4" w14:textId="136185BC"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0323C82E" w14:textId="1F542FF3"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7BC04F05"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0EC34F1A" w14:textId="1BA4798A"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662A3BF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11C9CF" w14:textId="0FD76D64"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6577CD42" w14:textId="568C4907"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5EDA781E"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400A4C9F" w14:textId="0E2DBA6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882D21" w:rsidRPr="00414C85" w14:paraId="46611E2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4B4227" w14:textId="537A883B" w:rsidR="00882D21" w:rsidRPr="00414C85" w:rsidRDefault="00882D21" w:rsidP="00882D21">
            <w:pPr>
              <w:rPr>
                <w:rFonts w:cstheme="minorHAnsi"/>
                <w:color w:val="000000"/>
                <w:sz w:val="24"/>
              </w:rPr>
            </w:pPr>
            <w:r w:rsidRPr="00E52167">
              <w:rPr>
                <w:rFonts w:cstheme="minorHAnsi"/>
                <w:color w:val="000000"/>
                <w:sz w:val="24"/>
              </w:rPr>
              <w:t>ZF9</w:t>
            </w:r>
          </w:p>
        </w:tc>
        <w:tc>
          <w:tcPr>
            <w:tcW w:w="1134" w:type="dxa"/>
          </w:tcPr>
          <w:p w14:paraId="4B35C0B0" w14:textId="1EC9271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25EC4C4F"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Prognosegrundlage entspricht nicht der Ausgetauschten</w:t>
            </w:r>
          </w:p>
          <w:p w14:paraId="682DF6C7" w14:textId="69D792F5"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882D21" w:rsidRPr="00414C85" w14:paraId="0FA1E20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CE097F" w14:textId="07650F48"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794F0C5F" w14:textId="4B07E6B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89AA467" w14:textId="092BD99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24F5573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69F65F" w14:textId="72477C80"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0C1D78B3" w14:textId="3B80240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1AC2ADD" w14:textId="3DF1E44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56B4EDD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1EFD1E" w14:textId="03CE3356"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06E14D94" w14:textId="189413A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0C69ECFA" w14:textId="03C3BED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66B2E3B5" w14:textId="77777777" w:rsidR="002B68B0" w:rsidRDefault="002B68B0">
      <w:pPr>
        <w:spacing w:after="200" w:line="276" w:lineRule="auto"/>
        <w:rPr>
          <w:b/>
          <w:color w:val="C20000" w:themeColor="background2"/>
        </w:rPr>
      </w:pPr>
      <w:bookmarkStart w:id="1375" w:name="_Toc62633806"/>
      <w:r>
        <w:br w:type="page"/>
      </w:r>
    </w:p>
    <w:p w14:paraId="53915C6C" w14:textId="35828B02" w:rsidR="009D2CE3" w:rsidRDefault="009D2CE3" w:rsidP="00A61368">
      <w:pPr>
        <w:pStyle w:val="berschrift3"/>
      </w:pPr>
      <w:bookmarkStart w:id="1376" w:name="_Toc130982139"/>
      <w:r w:rsidRPr="00400807">
        <w:lastRenderedPageBreak/>
        <w:t>G_0022_Antwort auf Änderung der Marktlokationsstruktur</w:t>
      </w:r>
      <w:bookmarkEnd w:id="1375"/>
      <w:bookmarkEnd w:id="137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2FA369E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33C7BF7"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6C8575" w14:textId="30FB24D3"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487B00"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424E421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B225E32" w14:textId="2C85FCC9"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60845C22" w14:textId="2B3F7F9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3E0F86A6"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50CF787D" w14:textId="74AD5542"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3105E08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49DDF8" w14:textId="38ACC5B4" w:rsidR="00882D21" w:rsidRPr="00414C85" w:rsidRDefault="00882D21" w:rsidP="00882D21">
            <w:pPr>
              <w:rPr>
                <w:rFonts w:cstheme="minorHAnsi"/>
                <w:color w:val="000000"/>
                <w:sz w:val="24"/>
              </w:rPr>
            </w:pPr>
            <w:r w:rsidRPr="00E52167">
              <w:rPr>
                <w:rFonts w:cstheme="minorHAnsi"/>
                <w:color w:val="000000"/>
                <w:sz w:val="24"/>
              </w:rPr>
              <w:t>ZJ5</w:t>
            </w:r>
          </w:p>
        </w:tc>
        <w:tc>
          <w:tcPr>
            <w:tcW w:w="1134" w:type="dxa"/>
          </w:tcPr>
          <w:p w14:paraId="5FD551BA" w14:textId="572966A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A52F8F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Lieferrichtung steht im Widerspruch zur gemeldeten Marktlokation</w:t>
            </w:r>
          </w:p>
          <w:p w14:paraId="15AD3639" w14:textId="0C260AB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 xml:space="preserve">Erläuterung: Die ID der Marktlokation wurde einer Marktlokation versucht zuzuordnen, die eine andere Lieferrichtung beim Empfänger hat als die im Geschäftsvorfall angegebene. </w:t>
            </w:r>
          </w:p>
        </w:tc>
      </w:tr>
    </w:tbl>
    <w:p w14:paraId="538B8AA2" w14:textId="77777777" w:rsidR="002B68B0" w:rsidRDefault="002B68B0">
      <w:pPr>
        <w:spacing w:after="200" w:line="276" w:lineRule="auto"/>
      </w:pPr>
      <w:bookmarkStart w:id="1377" w:name="_Toc62633807"/>
      <w:r>
        <w:br w:type="page"/>
      </w:r>
    </w:p>
    <w:p w14:paraId="0BDE43A3" w14:textId="52E3E136" w:rsidR="009D2CE3" w:rsidRPr="00246E48" w:rsidRDefault="009D2CE3" w:rsidP="001F2FE1">
      <w:pPr>
        <w:pStyle w:val="berschrift2"/>
      </w:pPr>
      <w:bookmarkStart w:id="1378" w:name="_Toc64454114"/>
      <w:bookmarkStart w:id="1379" w:name="_Toc130982140"/>
      <w:r w:rsidRPr="00246E48">
        <w:lastRenderedPageBreak/>
        <w:t>Stammdatenänderung vom Lieferanten (verantwortlich) ausgehend</w:t>
      </w:r>
      <w:bookmarkEnd w:id="1377"/>
      <w:bookmarkEnd w:id="1378"/>
      <w:bookmarkEnd w:id="1379"/>
    </w:p>
    <w:p w14:paraId="68D588B2" w14:textId="00EDA8F9" w:rsidR="009D2CE3" w:rsidRDefault="009D2CE3" w:rsidP="00A61368">
      <w:pPr>
        <w:pStyle w:val="berschrift3"/>
      </w:pPr>
      <w:bookmarkStart w:id="1380" w:name="_Toc62633808"/>
      <w:bookmarkStart w:id="1381" w:name="_Toc130982141"/>
      <w:r w:rsidRPr="00400807">
        <w:t>G_0023_Antwort auf Änderung vom LF</w:t>
      </w:r>
      <w:bookmarkEnd w:id="1380"/>
      <w:bookmarkEnd w:id="138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6236D364"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12C58B"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3135BE" w14:textId="2DC07950"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E7A878"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2709F" w:rsidRPr="00414C85" w14:paraId="3768E3B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588E53" w14:textId="6936FC15" w:rsidR="0042709F" w:rsidRPr="00414C85" w:rsidRDefault="0042709F" w:rsidP="0042709F">
            <w:pPr>
              <w:rPr>
                <w:rFonts w:cstheme="minorHAnsi"/>
                <w:color w:val="000000"/>
                <w:sz w:val="24"/>
              </w:rPr>
            </w:pPr>
            <w:r w:rsidRPr="00E52167">
              <w:rPr>
                <w:rFonts w:cstheme="minorHAnsi"/>
                <w:color w:val="000000"/>
                <w:sz w:val="24"/>
              </w:rPr>
              <w:t>E15</w:t>
            </w:r>
          </w:p>
        </w:tc>
        <w:tc>
          <w:tcPr>
            <w:tcW w:w="1134" w:type="dxa"/>
          </w:tcPr>
          <w:p w14:paraId="1C58EEAE" w14:textId="7D7199A0"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0A1F93D4"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1AC94BAD" w14:textId="7876D380"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51DD2FF3" w14:textId="1A8EDD6B" w:rsidR="009D2CE3" w:rsidRDefault="009D2CE3" w:rsidP="00A61368">
      <w:pPr>
        <w:pStyle w:val="berschrift3"/>
      </w:pPr>
      <w:bookmarkStart w:id="1382" w:name="_Toc62633809"/>
      <w:bookmarkStart w:id="1383" w:name="_Toc130982142"/>
      <w:r w:rsidRPr="00400807">
        <w:t>G_0025_Antwort auf Änderung vom LF</w:t>
      </w:r>
      <w:bookmarkEnd w:id="1382"/>
      <w:bookmarkEnd w:id="138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6162698F"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14AA90"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E06353" w14:textId="4BFAB08D"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4F61A9"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2709F" w:rsidRPr="00414C85" w14:paraId="04439B5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7872A3" w14:textId="6A3D0253" w:rsidR="0042709F" w:rsidRPr="00414C85" w:rsidRDefault="0042709F" w:rsidP="0042709F">
            <w:pPr>
              <w:rPr>
                <w:rFonts w:cstheme="minorHAnsi"/>
                <w:color w:val="000000"/>
                <w:sz w:val="24"/>
              </w:rPr>
            </w:pPr>
            <w:r w:rsidRPr="00E52167">
              <w:rPr>
                <w:rFonts w:cs="Arial"/>
                <w:color w:val="000000"/>
                <w:sz w:val="24"/>
              </w:rPr>
              <w:t>E13</w:t>
            </w:r>
          </w:p>
        </w:tc>
        <w:tc>
          <w:tcPr>
            <w:tcW w:w="1134" w:type="dxa"/>
          </w:tcPr>
          <w:p w14:paraId="02D288F9" w14:textId="418F2D0D"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Pr>
          <w:p w14:paraId="2CC03214"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(Bilanzierungsproblem)</w:t>
            </w:r>
          </w:p>
          <w:p w14:paraId="644DE163" w14:textId="77777777" w:rsidR="0042709F"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Erläuterung: Der Empfänger lehnt die Meldung ab, da</w:t>
            </w:r>
          </w:p>
          <w:p w14:paraId="1ACC6EAE" w14:textId="77777777" w:rsidR="0042709F" w:rsidRPr="00E52167" w:rsidRDefault="0042709F" w:rsidP="0042709F">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E52167">
              <w:rPr>
                <w:sz w:val="24"/>
              </w:rPr>
              <w:t>der Bilanzkreis unbekannt ist, oder</w:t>
            </w:r>
          </w:p>
          <w:p w14:paraId="61DD5CF2" w14:textId="2FBEC947" w:rsidR="0042709F" w:rsidRPr="00414C85" w:rsidRDefault="0042709F" w:rsidP="0042709F">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2709F">
              <w:rPr>
                <w:sz w:val="24"/>
              </w:rPr>
              <w:t>der Bilanzkreis und/oder der erforderliche Zeitreihentyp in der Zuordnungsermächtigung nicht aufgeführt ist</w:t>
            </w:r>
            <w:r w:rsidRPr="00E52167">
              <w:t>.</w:t>
            </w:r>
          </w:p>
        </w:tc>
      </w:tr>
      <w:tr w:rsidR="0042709F" w:rsidRPr="00414C85" w14:paraId="02AE4E3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0AC1B66" w14:textId="453C67E2" w:rsidR="0042709F" w:rsidRPr="00414C85" w:rsidRDefault="0042709F" w:rsidP="0042709F">
            <w:pPr>
              <w:rPr>
                <w:rFonts w:cstheme="minorHAnsi"/>
                <w:color w:val="000000"/>
                <w:sz w:val="24"/>
              </w:rPr>
            </w:pPr>
            <w:r w:rsidRPr="00E52167">
              <w:rPr>
                <w:rFonts w:cs="Arial"/>
                <w:color w:val="000000"/>
                <w:sz w:val="24"/>
              </w:rPr>
              <w:t>E15</w:t>
            </w:r>
          </w:p>
        </w:tc>
        <w:tc>
          <w:tcPr>
            <w:tcW w:w="1134" w:type="dxa"/>
          </w:tcPr>
          <w:p w14:paraId="55A3DF03" w14:textId="396A20B2"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X</w:t>
            </w:r>
          </w:p>
        </w:tc>
        <w:tc>
          <w:tcPr>
            <w:tcW w:w="12479" w:type="dxa"/>
          </w:tcPr>
          <w:p w14:paraId="37750D1A"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Zustimmung ohne Korrekturen</w:t>
            </w:r>
          </w:p>
          <w:p w14:paraId="0AAF5075" w14:textId="4A252917"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7A6D1E6" w14:textId="77777777" w:rsidR="00664E8C" w:rsidRDefault="00664E8C">
      <w:pPr>
        <w:spacing w:after="200" w:line="276" w:lineRule="auto"/>
      </w:pPr>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405E08F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73FBE9F9" w14:textId="163DCC3A" w:rsidR="0042709F" w:rsidRPr="00414C85" w:rsidRDefault="0042709F" w:rsidP="0042709F">
            <w:pPr>
              <w:rPr>
                <w:rFonts w:cstheme="minorHAnsi"/>
                <w:color w:val="000000"/>
                <w:sz w:val="24"/>
              </w:rPr>
            </w:pPr>
            <w:r w:rsidRPr="00E52167">
              <w:rPr>
                <w:rFonts w:cs="Arial"/>
                <w:color w:val="000000"/>
                <w:sz w:val="24"/>
              </w:rPr>
              <w:lastRenderedPageBreak/>
              <w:t>E17</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24BECAC" w14:textId="5BD08F61" w:rsidR="0042709F" w:rsidRPr="00414C85" w:rsidRDefault="0042709F" w:rsidP="0042709F">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B1972EC" w14:textId="77777777" w:rsidR="0042709F" w:rsidRPr="00E52167" w:rsidRDefault="0042709F" w:rsidP="0042709F">
            <w:pPr>
              <w:cnfStyle w:val="100000000000" w:firstRow="1"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wg. Fristüberschreitung</w:t>
            </w:r>
          </w:p>
          <w:p w14:paraId="55C34C96" w14:textId="1BE4B85E" w:rsidR="0042709F" w:rsidRPr="00414C85" w:rsidRDefault="0042709F" w:rsidP="0042709F">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2709F" w:rsidRPr="00414C85" w14:paraId="2A923F4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8B7400" w14:textId="1617268F" w:rsidR="0042709F" w:rsidRPr="00414C85" w:rsidRDefault="0042709F" w:rsidP="0042709F">
            <w:pPr>
              <w:rPr>
                <w:rFonts w:cstheme="minorHAnsi"/>
                <w:color w:val="000000"/>
                <w:sz w:val="24"/>
              </w:rPr>
            </w:pPr>
            <w:r w:rsidRPr="00E52167">
              <w:rPr>
                <w:rFonts w:cs="Arial"/>
                <w:color w:val="000000"/>
                <w:sz w:val="24"/>
              </w:rPr>
              <w:t>ZE2</w:t>
            </w:r>
          </w:p>
        </w:tc>
        <w:tc>
          <w:tcPr>
            <w:tcW w:w="1134" w:type="dxa"/>
          </w:tcPr>
          <w:p w14:paraId="6AEE16A3" w14:textId="112F07EE"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Pr>
          <w:p w14:paraId="544FEFFB"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Kapazitätsproblem</w:t>
            </w:r>
          </w:p>
          <w:p w14:paraId="4AE7681F" w14:textId="19B644B5"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In dem-/-den angemeldeten Marktgebiet-/en keine Kapazität vorhanden ist.</w:t>
            </w:r>
          </w:p>
        </w:tc>
      </w:tr>
    </w:tbl>
    <w:p w14:paraId="4F4C6BAE" w14:textId="1A73D954" w:rsidR="009D2CE3" w:rsidRDefault="009D2CE3" w:rsidP="00A61368">
      <w:pPr>
        <w:pStyle w:val="berschrift3"/>
      </w:pPr>
      <w:bookmarkStart w:id="1384" w:name="_Toc62633810"/>
      <w:bookmarkStart w:id="1385" w:name="_Toc130982143"/>
      <w:r w:rsidRPr="00400807">
        <w:t>G_0024_Antwort auf Änderung vom LF</w:t>
      </w:r>
      <w:bookmarkEnd w:id="1384"/>
      <w:bookmarkEnd w:id="138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30F792F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D0B9F0"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79EC53" w14:textId="6B53FDCB"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6C1893"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F0AA2" w:rsidRPr="00414C85" w14:paraId="2319B15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CD3C10" w14:textId="5E292978" w:rsidR="001F0AA2" w:rsidRPr="00414C85" w:rsidRDefault="001F0AA2" w:rsidP="001F0AA2">
            <w:pPr>
              <w:rPr>
                <w:rFonts w:cstheme="minorHAnsi"/>
                <w:color w:val="000000"/>
                <w:sz w:val="24"/>
              </w:rPr>
            </w:pPr>
            <w:r w:rsidRPr="00524E73">
              <w:rPr>
                <w:rFonts w:cs="Arial"/>
                <w:color w:val="000000"/>
                <w:sz w:val="24"/>
              </w:rPr>
              <w:t>E15</w:t>
            </w:r>
          </w:p>
        </w:tc>
        <w:tc>
          <w:tcPr>
            <w:tcW w:w="1134" w:type="dxa"/>
          </w:tcPr>
          <w:p w14:paraId="7085E5BC" w14:textId="6C28D029" w:rsidR="001F0AA2" w:rsidRPr="00414C85" w:rsidRDefault="001F0AA2" w:rsidP="001F0AA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4C6A07D" w14:textId="77777777" w:rsidR="001F0AA2" w:rsidRPr="00524E73" w:rsidRDefault="001F0AA2" w:rsidP="001F0AA2">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5BCB58C7" w14:textId="0307D553" w:rsidR="001F0AA2" w:rsidRPr="00414C85" w:rsidRDefault="001F0AA2" w:rsidP="001F0AA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111FFCEE" w14:textId="77777777" w:rsidR="00664E8C" w:rsidRDefault="00664E8C">
      <w:pPr>
        <w:spacing w:after="200" w:line="276" w:lineRule="auto"/>
      </w:pPr>
      <w:bookmarkStart w:id="1386" w:name="_Toc62633811"/>
      <w:r>
        <w:br w:type="page"/>
      </w:r>
    </w:p>
    <w:p w14:paraId="0E6F6AEE" w14:textId="5C1420B7" w:rsidR="009D2CE3" w:rsidRPr="00246E48" w:rsidRDefault="009D2CE3" w:rsidP="001F2FE1">
      <w:pPr>
        <w:pStyle w:val="berschrift2"/>
      </w:pPr>
      <w:bookmarkStart w:id="1387" w:name="_Toc64454115"/>
      <w:bookmarkStart w:id="1388" w:name="_Toc130982144"/>
      <w:r w:rsidRPr="00246E48">
        <w:lastRenderedPageBreak/>
        <w:t>Stammdatenänderung vom Messstellenbetreiber (verantwortlich) ausgehend</w:t>
      </w:r>
      <w:bookmarkEnd w:id="1386"/>
      <w:bookmarkEnd w:id="1387"/>
      <w:bookmarkEnd w:id="1388"/>
    </w:p>
    <w:p w14:paraId="6365F30B" w14:textId="22958C21" w:rsidR="009D2CE3" w:rsidRDefault="009D2CE3" w:rsidP="00A61368">
      <w:pPr>
        <w:pStyle w:val="berschrift3"/>
      </w:pPr>
      <w:bookmarkStart w:id="1389" w:name="_Toc62633812"/>
      <w:bookmarkStart w:id="1390" w:name="_Ref98158651"/>
      <w:bookmarkStart w:id="1391" w:name="_Ref98158679"/>
      <w:bookmarkStart w:id="1392" w:name="_Ref98158781"/>
      <w:bookmarkStart w:id="1393" w:name="_Toc130982145"/>
      <w:r w:rsidRPr="00400807">
        <w:t>G_0026_Antwort auf Änderung vom MSB</w:t>
      </w:r>
      <w:bookmarkEnd w:id="1389"/>
      <w:bookmarkEnd w:id="1390"/>
      <w:bookmarkEnd w:id="1391"/>
      <w:bookmarkEnd w:id="1392"/>
      <w:bookmarkEnd w:id="139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242304" w:rsidRPr="00414C85" w14:paraId="57AF9C4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F6C85E" w14:textId="77777777" w:rsidR="00242304" w:rsidRPr="00414C85" w:rsidRDefault="0024230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71B43D" w14:textId="103C3628" w:rsidR="0024230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1C45D5" w14:textId="77777777" w:rsidR="00242304" w:rsidRPr="00414C85" w:rsidRDefault="0024230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242304" w:rsidRPr="00414C85" w14:paraId="4A37D54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0BF7FD" w14:textId="3EB4E903" w:rsidR="00242304" w:rsidRPr="00414C85" w:rsidRDefault="00242304" w:rsidP="00242304">
            <w:pPr>
              <w:rPr>
                <w:rFonts w:cstheme="minorHAnsi"/>
                <w:color w:val="000000"/>
                <w:sz w:val="24"/>
              </w:rPr>
            </w:pPr>
            <w:r w:rsidRPr="00524E73">
              <w:rPr>
                <w:rFonts w:cs="Arial"/>
                <w:color w:val="000000"/>
                <w:sz w:val="24"/>
              </w:rPr>
              <w:t>E15</w:t>
            </w:r>
          </w:p>
        </w:tc>
        <w:tc>
          <w:tcPr>
            <w:tcW w:w="1134" w:type="dxa"/>
          </w:tcPr>
          <w:p w14:paraId="713567BE" w14:textId="3D5BFD9E" w:rsidR="00242304" w:rsidRPr="00414C85" w:rsidRDefault="00242304" w:rsidP="0024230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D1D74F6" w14:textId="77777777" w:rsidR="00242304" w:rsidRPr="00524E73" w:rsidRDefault="00242304" w:rsidP="0024230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28D9E520" w14:textId="3E1CBDAF" w:rsidR="00242304" w:rsidRPr="00414C85" w:rsidRDefault="00242304" w:rsidP="0024230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7ACB17EA" w14:textId="54628F55" w:rsidR="009D2CE3" w:rsidRDefault="009D2CE3" w:rsidP="00A61368">
      <w:pPr>
        <w:pStyle w:val="berschrift3"/>
      </w:pPr>
      <w:bookmarkStart w:id="1394" w:name="_Toc62633814"/>
      <w:bookmarkStart w:id="1395" w:name="_Toc130982146"/>
      <w:r w:rsidRPr="00400807">
        <w:t>G_0026_Antwort auf Änderung vom MSB</w:t>
      </w:r>
      <w:bookmarkEnd w:id="1394"/>
      <w:bookmarkEnd w:id="1395"/>
    </w:p>
    <w:p w14:paraId="7947E000" w14:textId="6A43F47E" w:rsidR="00F163D5" w:rsidRPr="002E435F" w:rsidRDefault="00F163D5" w:rsidP="00F163D5">
      <w:r>
        <w:t xml:space="preserve">Es ist die Codeliste </w:t>
      </w:r>
      <w:r w:rsidR="00A67F5E">
        <w:t xml:space="preserve">G_0026 aus Kapitel </w:t>
      </w:r>
      <w:r>
        <w:fldChar w:fldCharType="begin"/>
      </w:r>
      <w:r>
        <w:instrText>REF _Ref98158651</w:instrText>
      </w:r>
      <w:r>
        <w:fldChar w:fldCharType="separate"/>
      </w:r>
      <w:r w:rsidR="00A349AA" w:rsidRPr="00400807">
        <w:t>G_0026_Antwort auf Änderung vom MSB</w:t>
      </w:r>
      <w:r>
        <w:fldChar w:fldCharType="end"/>
      </w:r>
      <w:r w:rsidR="00616706">
        <w:t xml:space="preserve"> </w:t>
      </w:r>
      <w:r w:rsidR="00301A1C">
        <w:t xml:space="preserve">aus Kapitel </w:t>
      </w:r>
      <w:r>
        <w:fldChar w:fldCharType="begin"/>
      </w:r>
      <w:r>
        <w:instrText>REF _Ref98158781 \r</w:instrText>
      </w:r>
      <w:r>
        <w:fldChar w:fldCharType="separate"/>
      </w:r>
      <w:r w:rsidR="00A349AA">
        <w:t>13.12.1</w:t>
      </w:r>
      <w:r>
        <w:fldChar w:fldCharType="end"/>
      </w:r>
      <w:r w:rsidR="00301A1C">
        <w:t xml:space="preserve"> </w:t>
      </w:r>
      <w:r>
        <w:t>zu nutzen.</w:t>
      </w:r>
    </w:p>
    <w:p w14:paraId="51D5DC3F" w14:textId="495FA2C8" w:rsidR="009D2CE3" w:rsidRDefault="009D2CE3" w:rsidP="00A61368">
      <w:pPr>
        <w:pStyle w:val="berschrift3"/>
      </w:pPr>
      <w:bookmarkStart w:id="1396" w:name="_Toc62633816"/>
      <w:bookmarkStart w:id="1397" w:name="_Toc130982147"/>
      <w:r w:rsidRPr="00400807">
        <w:t>G_0030_Antwort auf Änderung vom MSB</w:t>
      </w:r>
      <w:bookmarkEnd w:id="1396"/>
      <w:bookmarkEnd w:id="139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7129B588"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0B9829"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D922E0" w14:textId="667CF928"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1BDE3E"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53540F0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260768" w14:textId="52E7BE19" w:rsidR="00813423" w:rsidRPr="00414C85" w:rsidRDefault="00813423" w:rsidP="00813423">
            <w:pPr>
              <w:rPr>
                <w:rFonts w:cstheme="minorHAnsi"/>
                <w:color w:val="000000"/>
                <w:sz w:val="24"/>
              </w:rPr>
            </w:pPr>
            <w:r w:rsidRPr="00524E73">
              <w:rPr>
                <w:rFonts w:cs="Arial"/>
                <w:color w:val="000000"/>
                <w:sz w:val="24"/>
              </w:rPr>
              <w:t>E15</w:t>
            </w:r>
          </w:p>
        </w:tc>
        <w:tc>
          <w:tcPr>
            <w:tcW w:w="1134" w:type="dxa"/>
          </w:tcPr>
          <w:p w14:paraId="15F71B4B" w14:textId="1F74B062"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5A9F5746"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43DEBF0C" w14:textId="2DE3F0B2"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6FF74DEC" w14:textId="34C95A9A" w:rsidR="009D2CE3" w:rsidRPr="00246E48" w:rsidRDefault="009D2CE3" w:rsidP="001F2FE1">
      <w:pPr>
        <w:pStyle w:val="berschrift2"/>
      </w:pPr>
      <w:bookmarkStart w:id="1398" w:name="_Toc62633817"/>
      <w:bookmarkStart w:id="1399" w:name="_Toc64454116"/>
      <w:bookmarkStart w:id="1400" w:name="_Toc130982148"/>
      <w:r w:rsidRPr="00246E48">
        <w:lastRenderedPageBreak/>
        <w:t>Anfrage zur Stammdatenänderung von Lieferant an Netzbetreiber (verantwortlich)</w:t>
      </w:r>
      <w:bookmarkEnd w:id="1398"/>
      <w:bookmarkEnd w:id="1399"/>
      <w:bookmarkEnd w:id="1400"/>
    </w:p>
    <w:p w14:paraId="7D75458D" w14:textId="28CBAB9B" w:rsidR="009D2CE3" w:rsidRDefault="009D2CE3" w:rsidP="00A61368">
      <w:pPr>
        <w:pStyle w:val="berschrift3"/>
      </w:pPr>
      <w:bookmarkStart w:id="1401" w:name="_Toc62633818"/>
      <w:bookmarkStart w:id="1402" w:name="_Toc130982149"/>
      <w:r w:rsidRPr="00400807">
        <w:t>G_0031_Antwort auf Anfrage</w:t>
      </w:r>
      <w:bookmarkEnd w:id="1401"/>
      <w:bookmarkEnd w:id="140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40C1A436"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C254E7"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40013B" w14:textId="636F692B"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47BE9B6"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35550978"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FC59531" w14:textId="29FD7887" w:rsidR="00813423" w:rsidRPr="00414C85" w:rsidRDefault="00813423" w:rsidP="00813423">
            <w:pPr>
              <w:rPr>
                <w:rFonts w:cstheme="minorHAnsi"/>
                <w:color w:val="000000"/>
                <w:sz w:val="24"/>
              </w:rPr>
            </w:pPr>
            <w:r w:rsidRPr="00524E73">
              <w:rPr>
                <w:rFonts w:cs="Arial"/>
                <w:color w:val="000000"/>
                <w:sz w:val="24"/>
              </w:rPr>
              <w:t>ZG0</w:t>
            </w:r>
          </w:p>
        </w:tc>
        <w:tc>
          <w:tcPr>
            <w:tcW w:w="1134" w:type="dxa"/>
          </w:tcPr>
          <w:p w14:paraId="39F95005" w14:textId="7C05A503"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F985959"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Stammdaten an der Markt- bzw. Messlokation nicht vorhanden</w:t>
            </w:r>
          </w:p>
          <w:p w14:paraId="2C7F93C7" w14:textId="283D2AD5"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524E73">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13423" w:rsidRPr="00414C85" w14:paraId="33AF14DB"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A5901B6" w14:textId="6D5626AB"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63A350AC" w14:textId="1D16553A"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CD04325"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0B5AC11C" w14:textId="5CACE1A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4589B69D" w14:textId="77777777" w:rsidR="00664E8C" w:rsidRDefault="00664E8C">
      <w:pPr>
        <w:spacing w:after="200" w:line="276" w:lineRule="auto"/>
        <w:rPr>
          <w:b/>
          <w:color w:val="C20000" w:themeColor="background2"/>
        </w:rPr>
      </w:pPr>
      <w:r>
        <w:br w:type="page"/>
      </w:r>
    </w:p>
    <w:p w14:paraId="3CC561DF" w14:textId="3B46A52B" w:rsidR="009D2CE3" w:rsidRDefault="009D2CE3" w:rsidP="00A61368">
      <w:pPr>
        <w:pStyle w:val="berschrift3"/>
      </w:pPr>
      <w:bookmarkStart w:id="1403" w:name="_Toc62633819"/>
      <w:bookmarkStart w:id="1404" w:name="_Toc130982150"/>
      <w:r w:rsidRPr="00400807">
        <w:lastRenderedPageBreak/>
        <w:t>G_0032_Antwort auf Anfrage</w:t>
      </w:r>
      <w:bookmarkEnd w:id="1403"/>
      <w:bookmarkEnd w:id="140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6B12DC0E"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F2F7E2"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1C6335" w14:textId="44227734"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16B461"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16C02B7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90F7CD" w14:textId="51CF9BD4"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4D7F50E8" w14:textId="249A0037"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4306FC8C"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284FC187" w14:textId="7E135408"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813423" w:rsidRPr="00414C85" w14:paraId="2A869C79"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4F47E5" w14:textId="468BBA8E" w:rsidR="00813423" w:rsidRPr="00414C85" w:rsidRDefault="00813423" w:rsidP="00813423">
            <w:pPr>
              <w:rPr>
                <w:rFonts w:cstheme="minorHAnsi"/>
                <w:color w:val="000000"/>
                <w:sz w:val="24"/>
              </w:rPr>
            </w:pPr>
            <w:r w:rsidRPr="00524E73">
              <w:rPr>
                <w:rFonts w:cs="Arial"/>
                <w:color w:val="000000"/>
                <w:sz w:val="24"/>
              </w:rPr>
              <w:t>ZG4</w:t>
            </w:r>
          </w:p>
        </w:tc>
        <w:tc>
          <w:tcPr>
            <w:tcW w:w="1134" w:type="dxa"/>
          </w:tcPr>
          <w:p w14:paraId="2D85FEB9" w14:textId="7980B8F7"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5A44E4B3"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Frist nicht eingehalten, Übermittlung Datenstand</w:t>
            </w:r>
          </w:p>
          <w:p w14:paraId="0889D394" w14:textId="2006825E"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770F6C91" w14:textId="282CD435" w:rsidR="009D2CE3" w:rsidRDefault="009D2CE3" w:rsidP="00A61368">
      <w:pPr>
        <w:pStyle w:val="berschrift3"/>
      </w:pPr>
      <w:bookmarkStart w:id="1405" w:name="_Toc62633820"/>
      <w:bookmarkStart w:id="1406" w:name="_Toc130982151"/>
      <w:r w:rsidRPr="00400807">
        <w:t>G_0033_Ablehnung der Anfrage</w:t>
      </w:r>
      <w:bookmarkEnd w:id="1405"/>
      <w:bookmarkEnd w:id="140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39DA16EC"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BD2DF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996434" w14:textId="7943E4E6"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A5E1F4"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1D571AA5"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AE27EF" w14:textId="5E766522" w:rsidR="00813423" w:rsidRPr="00414C85" w:rsidRDefault="00813423" w:rsidP="00813423">
            <w:pPr>
              <w:rPr>
                <w:rFonts w:cstheme="minorHAnsi"/>
                <w:color w:val="000000"/>
                <w:sz w:val="24"/>
              </w:rPr>
            </w:pPr>
            <w:r w:rsidRPr="00524E73">
              <w:rPr>
                <w:rFonts w:cs="Arial"/>
                <w:color w:val="000000"/>
                <w:sz w:val="24"/>
              </w:rPr>
              <w:t>ZG0</w:t>
            </w:r>
          </w:p>
        </w:tc>
        <w:tc>
          <w:tcPr>
            <w:tcW w:w="1134" w:type="dxa"/>
          </w:tcPr>
          <w:p w14:paraId="7A3EF19C" w14:textId="7F12AB5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A44B261"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Stammdaten an der Markt- bzw. Messlokation nicht vorhanden</w:t>
            </w:r>
          </w:p>
          <w:p w14:paraId="5BC7DC31" w14:textId="35965DD0"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524E73">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0DD4D46" w14:textId="77777777" w:rsidR="00EF4DA7" w:rsidRDefault="00EF4DA7">
      <w:pPr>
        <w:spacing w:after="200" w:line="276" w:lineRule="auto"/>
        <w:rPr>
          <w:rFonts w:eastAsiaTheme="majorEastAsia" w:cs="Arial"/>
          <w:b/>
          <w:bCs/>
          <w:szCs w:val="26"/>
        </w:rPr>
      </w:pPr>
      <w:bookmarkStart w:id="1407" w:name="_Toc62633821"/>
      <w:r>
        <w:br w:type="page"/>
      </w:r>
    </w:p>
    <w:p w14:paraId="48237A68" w14:textId="3DD0A680" w:rsidR="009D2CE3" w:rsidRDefault="009D2CE3" w:rsidP="00A61368">
      <w:pPr>
        <w:pStyle w:val="berschrift3"/>
      </w:pPr>
      <w:bookmarkStart w:id="1408" w:name="_Toc130982152"/>
      <w:r w:rsidRPr="00400807">
        <w:lastRenderedPageBreak/>
        <w:t>G_0034_Antwort auf Anfrage</w:t>
      </w:r>
      <w:bookmarkEnd w:id="1407"/>
      <w:bookmarkEnd w:id="140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5E8E23C2"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69DE2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7CA3E8" w14:textId="3CB131AF"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A8F365"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0A407448"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FEC0EA" w14:textId="3525C512"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013B9905" w14:textId="05060481"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52E78ED8"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6669F748" w14:textId="185FE756"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813423" w:rsidRPr="00414C85" w14:paraId="7F8551B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B9950B" w14:textId="323A932D" w:rsidR="00813423" w:rsidRPr="00414C85" w:rsidRDefault="00813423" w:rsidP="00813423">
            <w:pPr>
              <w:rPr>
                <w:rFonts w:cstheme="minorHAnsi"/>
                <w:color w:val="000000"/>
                <w:sz w:val="24"/>
              </w:rPr>
            </w:pPr>
            <w:r w:rsidRPr="00524E73">
              <w:rPr>
                <w:rFonts w:cs="Arial"/>
                <w:color w:val="000000"/>
                <w:sz w:val="24"/>
              </w:rPr>
              <w:t>ZG4</w:t>
            </w:r>
          </w:p>
        </w:tc>
        <w:tc>
          <w:tcPr>
            <w:tcW w:w="1134" w:type="dxa"/>
          </w:tcPr>
          <w:p w14:paraId="1B97AB41" w14:textId="0C2D0363"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35E79EDE"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Frist nicht eingehalten, Übermittlung Datenstand</w:t>
            </w:r>
          </w:p>
          <w:p w14:paraId="24919171" w14:textId="11C68371"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4A83964F" w14:textId="16E1183E" w:rsidR="009D2CE3" w:rsidRDefault="009D2CE3" w:rsidP="00A61368">
      <w:pPr>
        <w:pStyle w:val="berschrift3"/>
      </w:pPr>
      <w:bookmarkStart w:id="1409" w:name="_Toc62633822"/>
      <w:bookmarkStart w:id="1410" w:name="_Toc130982153"/>
      <w:r w:rsidRPr="00400807">
        <w:t>G_0017_Antwort auf Änderung vom NB</w:t>
      </w:r>
      <w:bookmarkEnd w:id="1409"/>
      <w:bookmarkEnd w:id="141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4AC94207"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5E99B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3C0B7F" w14:textId="4A00301D"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91F74F"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07378DF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F6E674" w14:textId="418FA037" w:rsidR="00813423" w:rsidRPr="00414C85" w:rsidRDefault="00813423" w:rsidP="00813423">
            <w:pPr>
              <w:rPr>
                <w:rFonts w:cstheme="minorHAnsi"/>
                <w:color w:val="000000"/>
                <w:sz w:val="24"/>
              </w:rPr>
            </w:pPr>
            <w:r w:rsidRPr="00524E73">
              <w:rPr>
                <w:rFonts w:cs="Arial"/>
                <w:color w:val="000000"/>
                <w:sz w:val="24"/>
              </w:rPr>
              <w:t>E15</w:t>
            </w:r>
          </w:p>
        </w:tc>
        <w:tc>
          <w:tcPr>
            <w:tcW w:w="1134" w:type="dxa"/>
          </w:tcPr>
          <w:p w14:paraId="0BF3B6CD" w14:textId="3E02483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899C8A3"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1FB894F7" w14:textId="3EB300D0"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4DB83BC" w14:textId="77777777" w:rsidR="00A2572A" w:rsidRDefault="00A2572A">
      <w:pPr>
        <w:spacing w:after="200" w:line="276" w:lineRule="auto"/>
      </w:pPr>
      <w:bookmarkStart w:id="1411" w:name="_Toc62633823"/>
      <w:r>
        <w:br w:type="page"/>
      </w:r>
    </w:p>
    <w:p w14:paraId="33858EAD" w14:textId="0BD97A52" w:rsidR="009D2CE3" w:rsidRDefault="009D2CE3" w:rsidP="00A61368">
      <w:pPr>
        <w:pStyle w:val="berschrift3"/>
      </w:pPr>
      <w:bookmarkStart w:id="1412" w:name="_Toc130982154"/>
      <w:r w:rsidRPr="00400807">
        <w:lastRenderedPageBreak/>
        <w:t>G_0018_Antwort auf Änderung vom NB</w:t>
      </w:r>
      <w:bookmarkEnd w:id="1411"/>
      <w:bookmarkEnd w:id="141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44B84" w:rsidRPr="00414C85" w14:paraId="7FF1568A"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6440378" w14:textId="77777777" w:rsidR="00B44B84" w:rsidRPr="00414C85" w:rsidRDefault="00B44B8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4615CB" w14:textId="0442A9DF" w:rsidR="00B44B8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BEE8AE" w14:textId="77777777" w:rsidR="00B44B84" w:rsidRPr="00414C85" w:rsidRDefault="00B44B8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44B84" w:rsidRPr="00414C85" w14:paraId="01D75126"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91EB95" w14:textId="5E20EA56" w:rsidR="00B44B84" w:rsidRPr="00414C85" w:rsidRDefault="00B44B84" w:rsidP="00B44B84">
            <w:pPr>
              <w:rPr>
                <w:rFonts w:cstheme="minorHAnsi"/>
                <w:color w:val="000000"/>
                <w:sz w:val="24"/>
              </w:rPr>
            </w:pPr>
            <w:r w:rsidRPr="00524E73">
              <w:rPr>
                <w:rFonts w:cs="Arial"/>
                <w:color w:val="000000"/>
                <w:sz w:val="24"/>
              </w:rPr>
              <w:t>E15</w:t>
            </w:r>
          </w:p>
        </w:tc>
        <w:tc>
          <w:tcPr>
            <w:tcW w:w="1134" w:type="dxa"/>
          </w:tcPr>
          <w:p w14:paraId="4107B248" w14:textId="2FCAD27D"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12F9D8CF"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5F4F575C" w14:textId="15FF370C"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B44B84" w:rsidRPr="00414C85" w14:paraId="76C191AE"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50C16C" w14:textId="7AEF8386" w:rsidR="00B44B84" w:rsidRPr="00414C85" w:rsidRDefault="00B44B84" w:rsidP="00B44B84">
            <w:pPr>
              <w:rPr>
                <w:rFonts w:cstheme="minorHAnsi"/>
                <w:color w:val="000000"/>
                <w:sz w:val="24"/>
              </w:rPr>
            </w:pPr>
            <w:r w:rsidRPr="00524E73">
              <w:rPr>
                <w:rFonts w:cs="Arial"/>
                <w:color w:val="000000"/>
                <w:sz w:val="24"/>
              </w:rPr>
              <w:t>E17</w:t>
            </w:r>
          </w:p>
        </w:tc>
        <w:tc>
          <w:tcPr>
            <w:tcW w:w="1134" w:type="dxa"/>
          </w:tcPr>
          <w:p w14:paraId="011922EF" w14:textId="5195A66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O</w:t>
            </w:r>
          </w:p>
        </w:tc>
        <w:tc>
          <w:tcPr>
            <w:tcW w:w="12479" w:type="dxa"/>
          </w:tcPr>
          <w:p w14:paraId="751DF85C"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wg. Fristüberschreitung</w:t>
            </w:r>
          </w:p>
          <w:p w14:paraId="3C5DD502" w14:textId="202B5A90"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B44B84" w:rsidRPr="00414C85" w14:paraId="187C889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FEB159" w14:textId="0B721C26" w:rsidR="00B44B84" w:rsidRPr="00414C85" w:rsidRDefault="00B44B84" w:rsidP="00B44B84">
            <w:pPr>
              <w:rPr>
                <w:rFonts w:cstheme="minorHAnsi"/>
                <w:color w:val="000000"/>
                <w:sz w:val="24"/>
              </w:rPr>
            </w:pPr>
            <w:r w:rsidRPr="00524E73">
              <w:rPr>
                <w:rFonts w:cs="Arial"/>
                <w:color w:val="000000"/>
                <w:sz w:val="24"/>
              </w:rPr>
              <w:t>ZF9</w:t>
            </w:r>
          </w:p>
        </w:tc>
        <w:tc>
          <w:tcPr>
            <w:tcW w:w="1134" w:type="dxa"/>
          </w:tcPr>
          <w:p w14:paraId="17E6AE54" w14:textId="33AE866B"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O</w:t>
            </w:r>
          </w:p>
        </w:tc>
        <w:tc>
          <w:tcPr>
            <w:tcW w:w="12479" w:type="dxa"/>
          </w:tcPr>
          <w:p w14:paraId="49677B95"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Prognosegrundlage entspricht nicht der Ausgetauschten</w:t>
            </w:r>
          </w:p>
          <w:p w14:paraId="07BA7DE6" w14:textId="3A3DFD2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B44B84" w:rsidRPr="00414C85" w14:paraId="0C77A9C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8FFC5D" w14:textId="7A34E49A" w:rsidR="00B44B84" w:rsidRPr="00414C85" w:rsidRDefault="00B44B84" w:rsidP="00B44B84">
            <w:pPr>
              <w:rPr>
                <w:rFonts w:cstheme="minorHAnsi"/>
                <w:color w:val="000000"/>
                <w:sz w:val="24"/>
              </w:rPr>
            </w:pPr>
            <w:r w:rsidRPr="00524E73">
              <w:rPr>
                <w:rFonts w:cs="Arial"/>
                <w:color w:val="000000"/>
                <w:sz w:val="24"/>
              </w:rPr>
              <w:t>ZI4</w:t>
            </w:r>
          </w:p>
        </w:tc>
        <w:tc>
          <w:tcPr>
            <w:tcW w:w="1134" w:type="dxa"/>
          </w:tcPr>
          <w:p w14:paraId="3AD165E2" w14:textId="5A32E5F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E3E70BD" w14:textId="6DAD6F60"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Die Energiemenge für eine Gas SLP Marktlokation wurde &gt; 2.250.000 kWh angegeben</w:t>
            </w:r>
          </w:p>
        </w:tc>
      </w:tr>
      <w:tr w:rsidR="00B44B84" w:rsidRPr="00414C85" w14:paraId="508D4663"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B8E3B9" w14:textId="3196A1A0" w:rsidR="00B44B84" w:rsidRPr="00414C85" w:rsidRDefault="00B44B84" w:rsidP="00B44B84">
            <w:pPr>
              <w:rPr>
                <w:rFonts w:cstheme="minorHAnsi"/>
                <w:color w:val="000000"/>
                <w:sz w:val="24"/>
              </w:rPr>
            </w:pPr>
            <w:r w:rsidRPr="00524E73">
              <w:rPr>
                <w:rFonts w:cs="Arial"/>
                <w:color w:val="000000"/>
                <w:sz w:val="24"/>
              </w:rPr>
              <w:t>ZI6</w:t>
            </w:r>
          </w:p>
        </w:tc>
        <w:tc>
          <w:tcPr>
            <w:tcW w:w="1134" w:type="dxa"/>
          </w:tcPr>
          <w:p w14:paraId="01052566" w14:textId="7AC33264"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3D7870D4" w14:textId="2D711A2B"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Der Kundenwert nach TUM wurde &gt; 6.200 kWh angegeben</w:t>
            </w:r>
          </w:p>
        </w:tc>
      </w:tr>
      <w:tr w:rsidR="00B44B84" w:rsidRPr="00414C85" w14:paraId="1AE8AAD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D2334F" w14:textId="6705B691" w:rsidR="00B44B84" w:rsidRPr="00414C85" w:rsidRDefault="00B44B84" w:rsidP="00B44B84">
            <w:pPr>
              <w:rPr>
                <w:rFonts w:cstheme="minorHAnsi"/>
                <w:color w:val="000000"/>
                <w:sz w:val="24"/>
              </w:rPr>
            </w:pPr>
            <w:r w:rsidRPr="00524E73">
              <w:rPr>
                <w:rFonts w:cs="Arial"/>
                <w:color w:val="000000"/>
                <w:sz w:val="24"/>
              </w:rPr>
              <w:t>ZI7</w:t>
            </w:r>
          </w:p>
        </w:tc>
        <w:tc>
          <w:tcPr>
            <w:tcW w:w="1134" w:type="dxa"/>
          </w:tcPr>
          <w:p w14:paraId="59073464" w14:textId="6139B56F"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471C03E" w14:textId="7DF25E94"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Die Energiemenge für eine Pauschalanlage wurde &gt; 200.000 kWh angegeben</w:t>
            </w:r>
          </w:p>
        </w:tc>
      </w:tr>
    </w:tbl>
    <w:p w14:paraId="6790C1F7" w14:textId="77777777" w:rsidR="00A2572A" w:rsidRDefault="00A2572A">
      <w:pPr>
        <w:spacing w:after="200" w:line="276" w:lineRule="auto"/>
      </w:pPr>
      <w:bookmarkStart w:id="1413" w:name="_Toc62633824"/>
      <w:r>
        <w:br w:type="page"/>
      </w:r>
    </w:p>
    <w:p w14:paraId="2084CCE6" w14:textId="2004D7D9" w:rsidR="009D2CE3" w:rsidRDefault="009D2CE3" w:rsidP="00A61368">
      <w:pPr>
        <w:pStyle w:val="berschrift3"/>
      </w:pPr>
      <w:bookmarkStart w:id="1414" w:name="_Toc130982155"/>
      <w:r w:rsidRPr="00400807">
        <w:lastRenderedPageBreak/>
        <w:t>G_0019_Antwort auf Änderung vom NB</w:t>
      </w:r>
      <w:bookmarkEnd w:id="1413"/>
      <w:bookmarkEnd w:id="141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728BDF3"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8BDDDA" w14:textId="77777777" w:rsidR="00F674DA" w:rsidRPr="00414C85" w:rsidRDefault="00F674D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CAC51E" w14:textId="0C7B819E" w:rsidR="00F674D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F8F055" w14:textId="77777777" w:rsidR="00F674DA" w:rsidRPr="00414C85" w:rsidRDefault="00F674D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1C1024B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0C01A5" w14:textId="6E616C67" w:rsidR="00F674DA" w:rsidRPr="00414C85" w:rsidRDefault="00F674DA" w:rsidP="00F674DA">
            <w:pPr>
              <w:rPr>
                <w:rFonts w:cstheme="minorHAnsi"/>
                <w:color w:val="000000"/>
                <w:sz w:val="24"/>
              </w:rPr>
            </w:pPr>
            <w:r w:rsidRPr="00D75128">
              <w:rPr>
                <w:rFonts w:cs="Arial"/>
                <w:color w:val="000000"/>
                <w:sz w:val="24"/>
              </w:rPr>
              <w:t>E15</w:t>
            </w:r>
          </w:p>
        </w:tc>
        <w:tc>
          <w:tcPr>
            <w:tcW w:w="1134" w:type="dxa"/>
          </w:tcPr>
          <w:p w14:paraId="54A80622" w14:textId="2A8894FE"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54C8AB90"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4D003578" w14:textId="316AA49B"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F674DA" w:rsidRPr="00414C85" w14:paraId="61DDF7D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5E794C" w14:textId="63399A5C" w:rsidR="00F674DA" w:rsidRPr="00414C85" w:rsidRDefault="00F674DA" w:rsidP="00F674DA">
            <w:pPr>
              <w:rPr>
                <w:rFonts w:cstheme="minorHAnsi"/>
                <w:color w:val="000000"/>
                <w:sz w:val="24"/>
              </w:rPr>
            </w:pPr>
            <w:r w:rsidRPr="00D75128">
              <w:rPr>
                <w:rFonts w:cs="Arial"/>
                <w:color w:val="000000"/>
                <w:sz w:val="24"/>
              </w:rPr>
              <w:t>E17</w:t>
            </w:r>
          </w:p>
        </w:tc>
        <w:tc>
          <w:tcPr>
            <w:tcW w:w="1134" w:type="dxa"/>
          </w:tcPr>
          <w:p w14:paraId="6D601E24" w14:textId="33E3A34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EFB84D4"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1B713A80" w14:textId="5C3591F0"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F674DA" w:rsidRPr="00414C85" w14:paraId="189DD2FD"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7B08C5" w14:textId="393313D4" w:rsidR="00F674DA" w:rsidRPr="00414C85" w:rsidRDefault="00F674DA" w:rsidP="00F674DA">
            <w:pPr>
              <w:rPr>
                <w:rFonts w:cstheme="minorHAnsi"/>
                <w:color w:val="000000"/>
                <w:sz w:val="24"/>
              </w:rPr>
            </w:pPr>
            <w:r w:rsidRPr="00D75128">
              <w:rPr>
                <w:rFonts w:cs="Arial"/>
                <w:color w:val="000000"/>
                <w:sz w:val="24"/>
              </w:rPr>
              <w:t>ZI4</w:t>
            </w:r>
          </w:p>
        </w:tc>
        <w:tc>
          <w:tcPr>
            <w:tcW w:w="1134" w:type="dxa"/>
          </w:tcPr>
          <w:p w14:paraId="5A0C307A" w14:textId="778C716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20AC9A07" w14:textId="61E73789"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F674DA" w:rsidRPr="00414C85" w14:paraId="4B47B20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B40295" w14:textId="7E4A68BE" w:rsidR="00F674DA" w:rsidRPr="00414C85" w:rsidRDefault="00F674DA" w:rsidP="00F674DA">
            <w:pPr>
              <w:rPr>
                <w:rFonts w:cstheme="minorHAnsi"/>
                <w:color w:val="000000"/>
                <w:sz w:val="24"/>
              </w:rPr>
            </w:pPr>
            <w:r w:rsidRPr="00D75128">
              <w:rPr>
                <w:rFonts w:cs="Arial"/>
                <w:color w:val="000000"/>
                <w:sz w:val="24"/>
              </w:rPr>
              <w:t>ZI6</w:t>
            </w:r>
          </w:p>
        </w:tc>
        <w:tc>
          <w:tcPr>
            <w:tcW w:w="1134" w:type="dxa"/>
          </w:tcPr>
          <w:p w14:paraId="09D403B2" w14:textId="07A1496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259E76FE" w14:textId="518971A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F674DA" w:rsidRPr="00414C85" w14:paraId="1E3A2B86"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84D85C" w14:textId="20D9AB7F" w:rsidR="00F674DA" w:rsidRPr="00414C85" w:rsidRDefault="00F674DA" w:rsidP="00F674DA">
            <w:pPr>
              <w:rPr>
                <w:rFonts w:cstheme="minorHAnsi"/>
                <w:color w:val="000000"/>
                <w:sz w:val="24"/>
              </w:rPr>
            </w:pPr>
            <w:r w:rsidRPr="00D75128">
              <w:rPr>
                <w:rFonts w:cs="Arial"/>
                <w:color w:val="000000"/>
                <w:sz w:val="24"/>
              </w:rPr>
              <w:t>ZI7</w:t>
            </w:r>
          </w:p>
        </w:tc>
        <w:tc>
          <w:tcPr>
            <w:tcW w:w="1134" w:type="dxa"/>
          </w:tcPr>
          <w:p w14:paraId="3B6D0EE6" w14:textId="5994F7D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61E16059" w14:textId="42F4984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3154FDA2" w14:textId="77777777" w:rsidR="00D75128" w:rsidRDefault="00D75128">
      <w:pPr>
        <w:spacing w:after="200" w:line="276" w:lineRule="auto"/>
      </w:pPr>
      <w:bookmarkStart w:id="1415" w:name="_Toc62633825"/>
      <w:r>
        <w:br w:type="page"/>
      </w:r>
    </w:p>
    <w:p w14:paraId="21D8D5E7" w14:textId="0D45C2A3" w:rsidR="009D2CE3" w:rsidRPr="00246E48" w:rsidRDefault="009D2CE3" w:rsidP="001F2FE1">
      <w:pPr>
        <w:pStyle w:val="berschrift2"/>
      </w:pPr>
      <w:bookmarkStart w:id="1416" w:name="_Toc64454117"/>
      <w:bookmarkStart w:id="1417" w:name="_Toc130982156"/>
      <w:r w:rsidRPr="00246E48">
        <w:lastRenderedPageBreak/>
        <w:t>Anfrage zur Stammdatenänderung von Messstellenbetreiber an Netzbetreiber (verantwortlich)</w:t>
      </w:r>
      <w:bookmarkEnd w:id="1415"/>
      <w:bookmarkEnd w:id="1416"/>
      <w:bookmarkEnd w:id="1417"/>
    </w:p>
    <w:p w14:paraId="1692CA4C" w14:textId="6F906E16" w:rsidR="009D2CE3" w:rsidRDefault="009D2CE3" w:rsidP="00A61368">
      <w:pPr>
        <w:pStyle w:val="berschrift3"/>
      </w:pPr>
      <w:bookmarkStart w:id="1418" w:name="_Toc62633826"/>
      <w:bookmarkStart w:id="1419" w:name="_Toc130982157"/>
      <w:r w:rsidRPr="00400807">
        <w:t>G_0035_Antwort auf Anfrage der Marktlokationsstruktur</w:t>
      </w:r>
      <w:bookmarkEnd w:id="1418"/>
      <w:bookmarkEnd w:id="141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341BF44"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1F2355" w14:textId="77777777" w:rsidR="00F674DA" w:rsidRPr="00414C85" w:rsidRDefault="00F674D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69B53F0" w14:textId="1944BBC1" w:rsidR="00F674D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EFF2C9" w14:textId="77777777" w:rsidR="00F674DA" w:rsidRPr="00414C85" w:rsidRDefault="00F674D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38756C09"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538107" w14:textId="118FFAC8" w:rsidR="00F674DA" w:rsidRPr="00414C85" w:rsidRDefault="00F674DA" w:rsidP="00F674DA">
            <w:pPr>
              <w:rPr>
                <w:rFonts w:cstheme="minorHAnsi"/>
                <w:color w:val="000000"/>
                <w:sz w:val="24"/>
              </w:rPr>
            </w:pPr>
            <w:r w:rsidRPr="00D75128">
              <w:rPr>
                <w:rFonts w:cs="Arial"/>
                <w:color w:val="000000"/>
                <w:sz w:val="24"/>
              </w:rPr>
              <w:t>ZG2</w:t>
            </w:r>
          </w:p>
        </w:tc>
        <w:tc>
          <w:tcPr>
            <w:tcW w:w="1134" w:type="dxa"/>
          </w:tcPr>
          <w:p w14:paraId="4A899D8B" w14:textId="5B94979B"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6E89040D"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Gültiges Ergebnis nach der Datenprüfung</w:t>
            </w:r>
          </w:p>
          <w:p w14:paraId="1C6DB996" w14:textId="196D526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3D8597D0" w14:textId="1C8C97DD" w:rsidR="009D2CE3" w:rsidRDefault="009D2CE3" w:rsidP="00A61368">
      <w:pPr>
        <w:pStyle w:val="berschrift3"/>
      </w:pPr>
      <w:bookmarkStart w:id="1420" w:name="_Toc62633827"/>
      <w:bookmarkStart w:id="1421" w:name="_Toc130982158"/>
      <w:r w:rsidRPr="00400807">
        <w:t>G_0036_Ablehnung der Anfrage der Marktlokationsstruktur</w:t>
      </w:r>
      <w:bookmarkEnd w:id="1420"/>
      <w:bookmarkEnd w:id="142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7BF8FC9"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CD794C" w14:textId="77777777" w:rsidR="00F674DA" w:rsidRPr="00414C85" w:rsidRDefault="00F674DA" w:rsidP="00803C28">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CB3578A" w14:textId="79284750" w:rsidR="00F674DA" w:rsidRPr="00414C85" w:rsidRDefault="00A14FF1" w:rsidP="00803C28">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321794" w14:textId="77777777" w:rsidR="00F674DA" w:rsidRPr="00414C85" w:rsidRDefault="00F674DA" w:rsidP="00803C28">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1099D7E5"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FBF825" w14:textId="747F3799" w:rsidR="00F674DA" w:rsidRPr="00414C85" w:rsidRDefault="00F674DA" w:rsidP="00F674DA">
            <w:pPr>
              <w:rPr>
                <w:rFonts w:cstheme="minorHAnsi"/>
                <w:color w:val="000000"/>
                <w:sz w:val="24"/>
              </w:rPr>
            </w:pPr>
            <w:r w:rsidRPr="00D75128">
              <w:rPr>
                <w:rFonts w:cs="Arial"/>
                <w:color w:val="000000"/>
                <w:sz w:val="24"/>
              </w:rPr>
              <w:t>ZJ5</w:t>
            </w:r>
          </w:p>
        </w:tc>
        <w:tc>
          <w:tcPr>
            <w:tcW w:w="1134" w:type="dxa"/>
          </w:tcPr>
          <w:p w14:paraId="5F6B9362" w14:textId="4F84CC63"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4A1C9B5"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Lieferrichtung steht im Widerspruch zur gemeldeten Marktlokation</w:t>
            </w:r>
          </w:p>
          <w:p w14:paraId="3D01FED4" w14:textId="3DC3F321"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Die ID der Marktlokation wurde einer Marktlokation versucht zuzuordnen, die eine andere Lieferrichtung beim Empfänger hat als die im Geschäftsvorfall angegebene.</w:t>
            </w:r>
          </w:p>
        </w:tc>
      </w:tr>
    </w:tbl>
    <w:p w14:paraId="3C922D18" w14:textId="77777777" w:rsidR="00D75128" w:rsidRDefault="00D75128">
      <w:pPr>
        <w:spacing w:after="200" w:line="276" w:lineRule="auto"/>
      </w:pPr>
      <w:bookmarkStart w:id="1422" w:name="_Toc62633828"/>
      <w:r>
        <w:br w:type="page"/>
      </w:r>
    </w:p>
    <w:p w14:paraId="773F3CC1" w14:textId="0CE9DAC3" w:rsidR="009D2CE3" w:rsidRDefault="009D2CE3" w:rsidP="00A61368">
      <w:pPr>
        <w:pStyle w:val="berschrift3"/>
      </w:pPr>
      <w:bookmarkStart w:id="1423" w:name="_Toc130982159"/>
      <w:r w:rsidRPr="00400807">
        <w:lastRenderedPageBreak/>
        <w:t>G_0069_Antwort auf Anfrage</w:t>
      </w:r>
      <w:bookmarkEnd w:id="1422"/>
      <w:bookmarkEnd w:id="142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63DEA7E1"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2A3638"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F6EB66C" w14:textId="437CEA86"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5909EE"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48204ADC"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FDB5A52" w14:textId="6EAD8975" w:rsidR="004D4244" w:rsidRPr="00414C85" w:rsidRDefault="004D4244" w:rsidP="004D4244">
            <w:pPr>
              <w:rPr>
                <w:rFonts w:cstheme="minorHAnsi"/>
                <w:color w:val="000000"/>
                <w:sz w:val="24"/>
              </w:rPr>
            </w:pPr>
            <w:r w:rsidRPr="00D75128">
              <w:rPr>
                <w:rFonts w:cs="Arial"/>
                <w:color w:val="000000"/>
                <w:sz w:val="24"/>
              </w:rPr>
              <w:t>ZG0</w:t>
            </w:r>
          </w:p>
        </w:tc>
        <w:tc>
          <w:tcPr>
            <w:tcW w:w="1134" w:type="dxa"/>
          </w:tcPr>
          <w:p w14:paraId="4D24F818" w14:textId="127F500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92E0691"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Stammdaten an der Markt- bzw. Messlokation nicht vorhanden</w:t>
            </w:r>
          </w:p>
          <w:p w14:paraId="1E4E97BF" w14:textId="71F788E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D75128">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D4244" w:rsidRPr="00414C85" w14:paraId="5C533F00"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E4B6E9" w14:textId="7258B233" w:rsidR="004D4244" w:rsidRPr="00414C85" w:rsidRDefault="004D4244" w:rsidP="004D4244">
            <w:pPr>
              <w:rPr>
                <w:rFonts w:cstheme="minorHAnsi"/>
                <w:color w:val="000000"/>
                <w:sz w:val="24"/>
              </w:rPr>
            </w:pPr>
            <w:r w:rsidRPr="00D75128">
              <w:rPr>
                <w:rFonts w:cs="Arial"/>
                <w:color w:val="000000"/>
                <w:sz w:val="24"/>
              </w:rPr>
              <w:t>ZG2</w:t>
            </w:r>
          </w:p>
        </w:tc>
        <w:tc>
          <w:tcPr>
            <w:tcW w:w="1134" w:type="dxa"/>
          </w:tcPr>
          <w:p w14:paraId="7649CC14" w14:textId="4FB9475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11F19A69"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Gültiges Ergebnis nach der Datenprüfung</w:t>
            </w:r>
          </w:p>
          <w:p w14:paraId="08270764" w14:textId="7CBD7985"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E8E89FF" w14:textId="5B0784DB" w:rsidR="009D2CE3" w:rsidRDefault="009D2CE3" w:rsidP="00A61368">
      <w:pPr>
        <w:pStyle w:val="berschrift3"/>
      </w:pPr>
      <w:bookmarkStart w:id="1424" w:name="_Toc62633829"/>
      <w:bookmarkStart w:id="1425" w:name="_Toc130982160"/>
      <w:r w:rsidRPr="00400807">
        <w:t>G_0016_Antwort auf Änderung vom NB</w:t>
      </w:r>
      <w:bookmarkEnd w:id="1424"/>
      <w:bookmarkEnd w:id="142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9A2C024"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71EA18"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2E6160" w14:textId="2A3DF338"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5A84BA"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549B72AB"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B2067C" w14:textId="660C4AC9"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4FAFA1FB" w14:textId="009DFC0E"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47DB624D"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1FE5F958" w14:textId="14A13731"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347C94F0" w14:textId="77777777" w:rsidR="002B68B0" w:rsidRDefault="002B68B0">
      <w:r>
        <w:br w:type="page"/>
      </w:r>
    </w:p>
    <w:p w14:paraId="4336454C" w14:textId="318E5CF6" w:rsidR="009D2CE3" w:rsidRDefault="009D2CE3" w:rsidP="00A61368">
      <w:pPr>
        <w:pStyle w:val="berschrift3"/>
      </w:pPr>
      <w:bookmarkStart w:id="1426" w:name="_Toc62633830"/>
      <w:bookmarkStart w:id="1427" w:name="_Toc130982161"/>
      <w:r w:rsidRPr="00400807">
        <w:lastRenderedPageBreak/>
        <w:t>G_0018_Antwort auf Änderung vom N</w:t>
      </w:r>
      <w:bookmarkEnd w:id="1426"/>
      <w:r w:rsidR="00E5101C" w:rsidRPr="00400807">
        <w:t>B</w:t>
      </w:r>
      <w:bookmarkEnd w:id="142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751D67B3"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BDC587"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4F952C" w14:textId="25A86B56"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11A9D9E"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435A95ED"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202BCD" w14:textId="3227CF6D"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613D1A88" w14:textId="3C4D63B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7FF71228"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002FC30E" w14:textId="44808EF4"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4D4244" w:rsidRPr="00414C85" w14:paraId="4D99151C"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367487" w14:textId="12F8FB63" w:rsidR="004D4244" w:rsidRPr="00414C85" w:rsidRDefault="004D4244" w:rsidP="004D4244">
            <w:pPr>
              <w:rPr>
                <w:rFonts w:cstheme="minorHAnsi"/>
                <w:color w:val="000000"/>
                <w:sz w:val="24"/>
              </w:rPr>
            </w:pPr>
            <w:r w:rsidRPr="00D75128">
              <w:rPr>
                <w:rFonts w:cs="Arial"/>
                <w:color w:val="000000"/>
                <w:sz w:val="24"/>
              </w:rPr>
              <w:t>E17</w:t>
            </w:r>
          </w:p>
        </w:tc>
        <w:tc>
          <w:tcPr>
            <w:tcW w:w="1134" w:type="dxa"/>
          </w:tcPr>
          <w:p w14:paraId="15210F3A" w14:textId="74D0C92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O</w:t>
            </w:r>
          </w:p>
        </w:tc>
        <w:tc>
          <w:tcPr>
            <w:tcW w:w="12479" w:type="dxa"/>
          </w:tcPr>
          <w:p w14:paraId="08C19BE3"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3051CFAE" w14:textId="5AE0C6BE"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D4244" w:rsidRPr="00414C85" w14:paraId="0EA1E07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CBB748" w14:textId="5EF8DAE5" w:rsidR="004D4244" w:rsidRPr="00414C85" w:rsidRDefault="004D4244" w:rsidP="004D4244">
            <w:pPr>
              <w:rPr>
                <w:rFonts w:cstheme="minorHAnsi"/>
                <w:color w:val="000000"/>
                <w:sz w:val="24"/>
              </w:rPr>
            </w:pPr>
            <w:r w:rsidRPr="00D75128">
              <w:rPr>
                <w:rFonts w:cs="Arial"/>
                <w:color w:val="000000"/>
                <w:sz w:val="24"/>
              </w:rPr>
              <w:t>ZF9</w:t>
            </w:r>
          </w:p>
        </w:tc>
        <w:tc>
          <w:tcPr>
            <w:tcW w:w="1134" w:type="dxa"/>
          </w:tcPr>
          <w:p w14:paraId="1642EC0C" w14:textId="0BF25F2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O</w:t>
            </w:r>
          </w:p>
        </w:tc>
        <w:tc>
          <w:tcPr>
            <w:tcW w:w="12479" w:type="dxa"/>
          </w:tcPr>
          <w:p w14:paraId="6C3849F4"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Prognosegrundlage entspricht nicht der Ausgetauschten</w:t>
            </w:r>
          </w:p>
          <w:p w14:paraId="20664641" w14:textId="611C839B"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4D4244" w:rsidRPr="00414C85" w14:paraId="40EFB610"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2C04B2" w14:textId="54881282" w:rsidR="004D4244" w:rsidRPr="00414C85" w:rsidRDefault="004D4244" w:rsidP="004D4244">
            <w:pPr>
              <w:rPr>
                <w:rFonts w:cstheme="minorHAnsi"/>
                <w:color w:val="000000"/>
                <w:sz w:val="24"/>
              </w:rPr>
            </w:pPr>
            <w:r w:rsidRPr="00D75128">
              <w:rPr>
                <w:rFonts w:cs="Arial"/>
                <w:color w:val="000000"/>
                <w:sz w:val="24"/>
              </w:rPr>
              <w:t>ZI4</w:t>
            </w:r>
          </w:p>
        </w:tc>
        <w:tc>
          <w:tcPr>
            <w:tcW w:w="1134" w:type="dxa"/>
          </w:tcPr>
          <w:p w14:paraId="7ABD22F6" w14:textId="033AE87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44F332C6" w14:textId="05F3B0B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4D4244" w:rsidRPr="00414C85" w14:paraId="13A1BC8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285F60" w14:textId="70CDF28E" w:rsidR="004D4244" w:rsidRPr="00414C85" w:rsidRDefault="004D4244" w:rsidP="004D4244">
            <w:pPr>
              <w:rPr>
                <w:rFonts w:cstheme="minorHAnsi"/>
                <w:color w:val="000000"/>
                <w:sz w:val="24"/>
              </w:rPr>
            </w:pPr>
            <w:r w:rsidRPr="00D75128">
              <w:rPr>
                <w:rFonts w:cs="Arial"/>
                <w:color w:val="000000"/>
                <w:sz w:val="24"/>
              </w:rPr>
              <w:t>ZI6</w:t>
            </w:r>
          </w:p>
        </w:tc>
        <w:tc>
          <w:tcPr>
            <w:tcW w:w="1134" w:type="dxa"/>
          </w:tcPr>
          <w:p w14:paraId="72DFBE5D" w14:textId="27DF1F4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0C96E37C" w14:textId="35BF882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4D4244" w:rsidRPr="00414C85" w14:paraId="760EEE55"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CA4E86" w14:textId="0FD67A0A" w:rsidR="004D4244" w:rsidRPr="00414C85" w:rsidRDefault="004D4244" w:rsidP="004D4244">
            <w:pPr>
              <w:rPr>
                <w:rFonts w:cstheme="minorHAnsi"/>
                <w:color w:val="000000"/>
                <w:sz w:val="24"/>
              </w:rPr>
            </w:pPr>
            <w:r w:rsidRPr="00D75128">
              <w:rPr>
                <w:rFonts w:cs="Arial"/>
                <w:color w:val="000000"/>
                <w:sz w:val="24"/>
              </w:rPr>
              <w:t>ZI7</w:t>
            </w:r>
          </w:p>
        </w:tc>
        <w:tc>
          <w:tcPr>
            <w:tcW w:w="1134" w:type="dxa"/>
          </w:tcPr>
          <w:p w14:paraId="72334F75" w14:textId="3214848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57C211C" w14:textId="582C55E1"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1DEA306B" w14:textId="77777777" w:rsidR="002B68B0" w:rsidRDefault="002B68B0">
      <w:r>
        <w:br w:type="page"/>
      </w:r>
    </w:p>
    <w:p w14:paraId="6A4101F4" w14:textId="58DD5FDF" w:rsidR="00E5101C" w:rsidRDefault="00E5101C" w:rsidP="00A61368">
      <w:pPr>
        <w:pStyle w:val="berschrift3"/>
      </w:pPr>
      <w:bookmarkStart w:id="1428" w:name="_Toc62633831"/>
      <w:bookmarkStart w:id="1429" w:name="_Toc130982162"/>
      <w:r w:rsidRPr="00400807">
        <w:lastRenderedPageBreak/>
        <w:t>G_0019_Antwort auf Änderung vom NB</w:t>
      </w:r>
      <w:bookmarkEnd w:id="1428"/>
      <w:bookmarkEnd w:id="142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F0B85B8"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DF5053"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F196B85" w14:textId="492A7A5D"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D3ED8B0"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5858D63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815BD02" w14:textId="6660D55F"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3500D569" w14:textId="2BE686A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45C7EEFC"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7C07F542" w14:textId="2228163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4D4244" w:rsidRPr="00414C85" w14:paraId="6780F9A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1E0152" w14:textId="76E9C9B8" w:rsidR="004D4244" w:rsidRPr="00414C85" w:rsidRDefault="004D4244" w:rsidP="004D4244">
            <w:pPr>
              <w:rPr>
                <w:rFonts w:cstheme="minorHAnsi"/>
                <w:color w:val="000000"/>
                <w:sz w:val="24"/>
              </w:rPr>
            </w:pPr>
            <w:r w:rsidRPr="00D75128">
              <w:rPr>
                <w:rFonts w:cs="Arial"/>
                <w:color w:val="000000"/>
                <w:sz w:val="24"/>
              </w:rPr>
              <w:t>E17</w:t>
            </w:r>
          </w:p>
        </w:tc>
        <w:tc>
          <w:tcPr>
            <w:tcW w:w="1134" w:type="dxa"/>
          </w:tcPr>
          <w:p w14:paraId="112599BB" w14:textId="01EC9474"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6C07DC50"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6A8766D5" w14:textId="5B14676B"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D4244" w:rsidRPr="00414C85" w14:paraId="00CBDBB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F67AAC" w14:textId="68710B11" w:rsidR="004D4244" w:rsidRPr="00414C85" w:rsidRDefault="004D4244" w:rsidP="004D4244">
            <w:pPr>
              <w:rPr>
                <w:rFonts w:cstheme="minorHAnsi"/>
                <w:color w:val="000000"/>
                <w:sz w:val="24"/>
              </w:rPr>
            </w:pPr>
            <w:r w:rsidRPr="00D75128">
              <w:rPr>
                <w:rFonts w:cs="Arial"/>
                <w:color w:val="000000"/>
                <w:sz w:val="24"/>
              </w:rPr>
              <w:t>ZI4</w:t>
            </w:r>
          </w:p>
        </w:tc>
        <w:tc>
          <w:tcPr>
            <w:tcW w:w="1134" w:type="dxa"/>
          </w:tcPr>
          <w:p w14:paraId="5FCCEDC0" w14:textId="53C28B27"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53C9D3B6" w14:textId="69613A4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4D4244" w:rsidRPr="00414C85" w14:paraId="42A0953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B8B2DB" w14:textId="52065B5C" w:rsidR="004D4244" w:rsidRPr="00414C85" w:rsidRDefault="004D4244" w:rsidP="004D4244">
            <w:pPr>
              <w:rPr>
                <w:rFonts w:cstheme="minorHAnsi"/>
                <w:color w:val="000000"/>
                <w:sz w:val="24"/>
              </w:rPr>
            </w:pPr>
            <w:r w:rsidRPr="00D75128">
              <w:rPr>
                <w:rFonts w:cs="Arial"/>
                <w:color w:val="000000"/>
                <w:sz w:val="24"/>
              </w:rPr>
              <w:t>ZI6</w:t>
            </w:r>
          </w:p>
        </w:tc>
        <w:tc>
          <w:tcPr>
            <w:tcW w:w="1134" w:type="dxa"/>
          </w:tcPr>
          <w:p w14:paraId="73B237F3" w14:textId="58EBCBE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17195A0E" w14:textId="68F999C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4D4244" w:rsidRPr="00414C85" w14:paraId="0405A3DA"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8844EE" w14:textId="4A8D7116" w:rsidR="004D4244" w:rsidRPr="00414C85" w:rsidRDefault="004D4244" w:rsidP="004D4244">
            <w:pPr>
              <w:rPr>
                <w:rFonts w:cstheme="minorHAnsi"/>
                <w:color w:val="000000"/>
                <w:sz w:val="24"/>
              </w:rPr>
            </w:pPr>
            <w:r w:rsidRPr="00D75128">
              <w:rPr>
                <w:rFonts w:cs="Arial"/>
                <w:color w:val="000000"/>
                <w:sz w:val="24"/>
              </w:rPr>
              <w:t>ZI7</w:t>
            </w:r>
          </w:p>
        </w:tc>
        <w:tc>
          <w:tcPr>
            <w:tcW w:w="1134" w:type="dxa"/>
          </w:tcPr>
          <w:p w14:paraId="77C926EA" w14:textId="2F38344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7AE6D1A5" w14:textId="1A398499"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17BBBA61" w14:textId="77777777" w:rsidR="0083256E" w:rsidRDefault="0083256E">
      <w:pPr>
        <w:spacing w:after="200" w:line="276" w:lineRule="auto"/>
        <w:rPr>
          <w:b/>
          <w:color w:val="C20000" w:themeColor="background2"/>
        </w:rPr>
      </w:pPr>
      <w:r>
        <w:br w:type="page"/>
      </w:r>
    </w:p>
    <w:p w14:paraId="3B968DBA" w14:textId="3B8473C3" w:rsidR="00E5101C" w:rsidRPr="00246E48" w:rsidRDefault="00E5101C" w:rsidP="001F2FE1">
      <w:pPr>
        <w:pStyle w:val="berschrift2"/>
      </w:pPr>
      <w:bookmarkStart w:id="1430" w:name="_Toc62633832"/>
      <w:bookmarkStart w:id="1431" w:name="_Toc64454118"/>
      <w:bookmarkStart w:id="1432" w:name="_Toc130982163"/>
      <w:r w:rsidRPr="00246E48">
        <w:lastRenderedPageBreak/>
        <w:t>Anfrage zur Stammdatenänderung von Netzbetreiber an Lieferant (verantwortlich)</w:t>
      </w:r>
      <w:bookmarkEnd w:id="1430"/>
      <w:bookmarkEnd w:id="1431"/>
      <w:bookmarkEnd w:id="1432"/>
    </w:p>
    <w:p w14:paraId="19C7E3CD" w14:textId="1B72C215" w:rsidR="00E5101C" w:rsidRDefault="00E5101C" w:rsidP="00A61368">
      <w:pPr>
        <w:pStyle w:val="berschrift3"/>
      </w:pPr>
      <w:bookmarkStart w:id="1433" w:name="_Toc62633833"/>
      <w:bookmarkStart w:id="1434" w:name="_Toc130982164"/>
      <w:r w:rsidRPr="00400807">
        <w:t>G_0038_Antwort auf Anfrage</w:t>
      </w:r>
      <w:bookmarkEnd w:id="1433"/>
      <w:bookmarkEnd w:id="143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E872DD9"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7B47E6"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8217D4" w14:textId="7DA51D7E"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D8C840"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7EA542E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F6AC35" w14:textId="069EE43F" w:rsidR="004D4244" w:rsidRPr="00414C85" w:rsidRDefault="004D4244" w:rsidP="004D4244">
            <w:pPr>
              <w:rPr>
                <w:rFonts w:cstheme="minorHAnsi"/>
                <w:color w:val="000000"/>
                <w:sz w:val="24"/>
              </w:rPr>
            </w:pPr>
            <w:r w:rsidRPr="00FE0EAA">
              <w:rPr>
                <w:rFonts w:cs="Arial"/>
                <w:color w:val="000000"/>
                <w:sz w:val="24"/>
              </w:rPr>
              <w:t>ZG2</w:t>
            </w:r>
          </w:p>
        </w:tc>
        <w:tc>
          <w:tcPr>
            <w:tcW w:w="1134" w:type="dxa"/>
          </w:tcPr>
          <w:p w14:paraId="2C3946F2" w14:textId="18A6FCA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5936B216"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2C6375A7" w14:textId="225ACAAA"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4D4244" w:rsidRPr="00414C85" w14:paraId="7D09CD0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05BEAA" w14:textId="101D98FA" w:rsidR="004D4244" w:rsidRPr="00414C85" w:rsidRDefault="004D4244" w:rsidP="004D4244">
            <w:pPr>
              <w:rPr>
                <w:rFonts w:cstheme="minorHAnsi"/>
                <w:color w:val="000000"/>
                <w:sz w:val="24"/>
              </w:rPr>
            </w:pPr>
            <w:r w:rsidRPr="00FE0EAA">
              <w:rPr>
                <w:rFonts w:cs="Arial"/>
                <w:color w:val="000000"/>
                <w:sz w:val="24"/>
              </w:rPr>
              <w:t>ZG4</w:t>
            </w:r>
          </w:p>
        </w:tc>
        <w:tc>
          <w:tcPr>
            <w:tcW w:w="1134" w:type="dxa"/>
          </w:tcPr>
          <w:p w14:paraId="687052B4" w14:textId="5A8271A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594F14C5"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Frist nicht eingehalten, Übermittlung Datenstand</w:t>
            </w:r>
          </w:p>
          <w:p w14:paraId="3821A027" w14:textId="49DCA22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10AB51D6" w14:textId="27F2AF2D" w:rsidR="00E5101C" w:rsidRDefault="00E5101C" w:rsidP="00A61368">
      <w:pPr>
        <w:pStyle w:val="berschrift3"/>
      </w:pPr>
      <w:bookmarkStart w:id="1435" w:name="_Toc62633834"/>
      <w:bookmarkStart w:id="1436" w:name="_Toc130982165"/>
      <w:r w:rsidRPr="00400807">
        <w:t>G_0039_Ablehnung der Anfrage</w:t>
      </w:r>
      <w:bookmarkEnd w:id="1435"/>
      <w:bookmarkEnd w:id="143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09C1CD04"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F09764"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5ECB7C2" w14:textId="42697790"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5284EA"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0E5F32E9"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E2DB48" w14:textId="74F1ABAE" w:rsidR="004D4244" w:rsidRPr="00414C85" w:rsidRDefault="004D4244" w:rsidP="004D4244">
            <w:pPr>
              <w:rPr>
                <w:rFonts w:cstheme="minorHAnsi"/>
                <w:color w:val="000000"/>
                <w:sz w:val="24"/>
              </w:rPr>
            </w:pPr>
            <w:r w:rsidRPr="00FE0EAA">
              <w:rPr>
                <w:rFonts w:cs="Arial"/>
                <w:color w:val="000000"/>
                <w:sz w:val="24"/>
              </w:rPr>
              <w:t>ZG0</w:t>
            </w:r>
          </w:p>
        </w:tc>
        <w:tc>
          <w:tcPr>
            <w:tcW w:w="1134" w:type="dxa"/>
          </w:tcPr>
          <w:p w14:paraId="1C034847" w14:textId="76542A65"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15EB4C05"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44F88DA8" w14:textId="66359E4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w:t>
            </w:r>
            <w:r>
              <w:rPr>
                <w:rFonts w:cs="Arial"/>
                <w:color w:val="000000"/>
                <w:sz w:val="24"/>
              </w:rPr>
              <w:softHyphen/>
            </w:r>
            <w:r w:rsidRPr="00FE0EAA">
              <w:rPr>
                <w:rFonts w:cs="Arial"/>
                <w:color w:val="000000"/>
                <w:sz w:val="24"/>
              </w:rPr>
              <w:t>lokation bzw. Messlokation nicht vorhanden ist. In diesem Fall verwendet er den Ablehnungsgrund.</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0D53F3A" w14:textId="68FCA8CC" w:rsidR="00E5101C" w:rsidRDefault="00E5101C" w:rsidP="00A61368">
      <w:pPr>
        <w:pStyle w:val="berschrift3"/>
      </w:pPr>
      <w:bookmarkStart w:id="1437" w:name="_Toc62633835"/>
      <w:bookmarkStart w:id="1438" w:name="_Toc130982166"/>
      <w:r w:rsidRPr="00400807">
        <w:lastRenderedPageBreak/>
        <w:t>G_0040_Antwort auf Anfrage</w:t>
      </w:r>
      <w:bookmarkEnd w:id="1437"/>
      <w:bookmarkEnd w:id="143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0E3A76D9"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EA768C"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D29F38" w14:textId="631CB4D7"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32F054"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3D86A370"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EE1C60" w14:textId="49D3ABC2" w:rsidR="004D4244" w:rsidRPr="00414C85" w:rsidRDefault="004D4244" w:rsidP="004D4244">
            <w:pPr>
              <w:rPr>
                <w:rFonts w:cstheme="minorHAnsi"/>
                <w:color w:val="000000"/>
                <w:sz w:val="24"/>
              </w:rPr>
            </w:pPr>
            <w:r w:rsidRPr="00FE0EAA">
              <w:rPr>
                <w:rFonts w:cs="Arial"/>
                <w:color w:val="000000"/>
                <w:sz w:val="24"/>
              </w:rPr>
              <w:t>ZG0</w:t>
            </w:r>
          </w:p>
        </w:tc>
        <w:tc>
          <w:tcPr>
            <w:tcW w:w="1134" w:type="dxa"/>
          </w:tcPr>
          <w:p w14:paraId="10C37BE6" w14:textId="58711E9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06AEB2DD"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3674E51F" w14:textId="657ACCA9"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D4244" w:rsidRPr="00414C85" w14:paraId="2C365C9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38DCF8" w14:textId="5099404B" w:rsidR="004D4244" w:rsidRPr="00414C85" w:rsidRDefault="004D4244" w:rsidP="004D4244">
            <w:pPr>
              <w:rPr>
                <w:rFonts w:cstheme="minorHAnsi"/>
                <w:color w:val="000000"/>
                <w:sz w:val="24"/>
              </w:rPr>
            </w:pPr>
            <w:r w:rsidRPr="00FE0EAA">
              <w:rPr>
                <w:rFonts w:cs="Arial"/>
                <w:color w:val="000000"/>
                <w:sz w:val="24"/>
              </w:rPr>
              <w:t>ZG2</w:t>
            </w:r>
          </w:p>
        </w:tc>
        <w:tc>
          <w:tcPr>
            <w:tcW w:w="1134" w:type="dxa"/>
          </w:tcPr>
          <w:p w14:paraId="2D821BC4" w14:textId="224458B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330CF5D2"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737009D6" w14:textId="133F44BF"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490EEE71" w14:textId="620F02A3" w:rsidR="00E5101C" w:rsidRDefault="00E5101C" w:rsidP="00A61368">
      <w:pPr>
        <w:pStyle w:val="berschrift3"/>
      </w:pPr>
      <w:bookmarkStart w:id="1439" w:name="_Toc62633836"/>
      <w:bookmarkStart w:id="1440" w:name="_Toc130982167"/>
      <w:r w:rsidRPr="00400807">
        <w:t>G_0017_Antwort auf Änderung vom NB</w:t>
      </w:r>
      <w:bookmarkEnd w:id="1439"/>
      <w:bookmarkEnd w:id="144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6198E" w:rsidRPr="00414C85" w14:paraId="6593F288"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784FF9" w14:textId="77777777" w:rsidR="0046198E" w:rsidRPr="00414C85" w:rsidRDefault="0046198E"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A0F101" w14:textId="5F527AAA" w:rsidR="0046198E"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4A7C6C" w14:textId="77777777" w:rsidR="0046198E" w:rsidRPr="00414C85" w:rsidRDefault="0046198E"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6198E" w:rsidRPr="00414C85" w14:paraId="26F0532E"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7CC2731" w14:textId="2519ECF7" w:rsidR="0046198E" w:rsidRPr="00414C85" w:rsidRDefault="0046198E" w:rsidP="0046198E">
            <w:pPr>
              <w:rPr>
                <w:rFonts w:cstheme="minorHAnsi"/>
                <w:color w:val="000000"/>
                <w:sz w:val="24"/>
              </w:rPr>
            </w:pPr>
            <w:r w:rsidRPr="00FE0EAA">
              <w:rPr>
                <w:rFonts w:cs="Arial"/>
                <w:color w:val="000000"/>
                <w:sz w:val="24"/>
              </w:rPr>
              <w:t>E15</w:t>
            </w:r>
          </w:p>
        </w:tc>
        <w:tc>
          <w:tcPr>
            <w:tcW w:w="1134" w:type="dxa"/>
          </w:tcPr>
          <w:p w14:paraId="6E087032" w14:textId="6EA485B6"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38AA89FC"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Zustimmung ohne Korrekturen</w:t>
            </w:r>
          </w:p>
          <w:p w14:paraId="54C50F7F" w14:textId="313272AB"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04333BF6" w14:textId="172C3959" w:rsidR="00E5101C" w:rsidRPr="00246E48" w:rsidRDefault="00E5101C" w:rsidP="001F2FE1">
      <w:pPr>
        <w:pStyle w:val="berschrift2"/>
      </w:pPr>
      <w:bookmarkStart w:id="1441" w:name="_Toc62633837"/>
      <w:bookmarkStart w:id="1442" w:name="_Toc64454119"/>
      <w:bookmarkStart w:id="1443" w:name="_Toc130982168"/>
      <w:r w:rsidRPr="00246E48">
        <w:lastRenderedPageBreak/>
        <w:t>Anfrage zur Stammdatenänderung von Messstellenbetreiber an den Lieferanten (verantwortlich)</w:t>
      </w:r>
      <w:bookmarkEnd w:id="1441"/>
      <w:bookmarkEnd w:id="1442"/>
      <w:bookmarkEnd w:id="1443"/>
    </w:p>
    <w:p w14:paraId="3C900922" w14:textId="620D5864" w:rsidR="00E5101C" w:rsidRDefault="00E5101C" w:rsidP="00A61368">
      <w:pPr>
        <w:pStyle w:val="berschrift3"/>
      </w:pPr>
      <w:bookmarkStart w:id="1444" w:name="_Toc62633838"/>
      <w:bookmarkStart w:id="1445" w:name="_Toc130982169"/>
      <w:r w:rsidRPr="00400807">
        <w:t>G_0040_Antwort auf Anfrage</w:t>
      </w:r>
      <w:bookmarkEnd w:id="1444"/>
      <w:bookmarkEnd w:id="144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6198E" w:rsidRPr="00414C85" w14:paraId="2F1206E3"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732AB6" w14:textId="77777777" w:rsidR="0046198E" w:rsidRPr="00414C85" w:rsidRDefault="0046198E"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23A7403" w14:textId="7A38AE6F" w:rsidR="0046198E"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818683" w14:textId="77777777" w:rsidR="0046198E" w:rsidRPr="00414C85" w:rsidRDefault="0046198E"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6198E" w:rsidRPr="00414C85" w14:paraId="21EF8E66"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9F0E40" w14:textId="7C4C924C" w:rsidR="0046198E" w:rsidRPr="00414C85" w:rsidRDefault="0046198E" w:rsidP="0046198E">
            <w:pPr>
              <w:rPr>
                <w:rFonts w:cstheme="minorHAnsi"/>
                <w:color w:val="000000"/>
                <w:sz w:val="24"/>
              </w:rPr>
            </w:pPr>
            <w:r w:rsidRPr="00FE0EAA">
              <w:rPr>
                <w:rFonts w:cs="Arial"/>
                <w:color w:val="000000"/>
                <w:sz w:val="24"/>
              </w:rPr>
              <w:t>ZG0</w:t>
            </w:r>
          </w:p>
        </w:tc>
        <w:tc>
          <w:tcPr>
            <w:tcW w:w="1134" w:type="dxa"/>
          </w:tcPr>
          <w:p w14:paraId="2DF29AA6" w14:textId="20955982"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1C979949"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4F238D46" w14:textId="7D2C5619" w:rsidR="0046198E" w:rsidRPr="00414C85" w:rsidRDefault="0046198E"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6198E" w:rsidRPr="00414C85" w14:paraId="355FD1CE"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369BF8" w14:textId="7B89F9B6" w:rsidR="0046198E" w:rsidRPr="00414C85" w:rsidRDefault="0046198E" w:rsidP="0046198E">
            <w:pPr>
              <w:rPr>
                <w:rFonts w:cstheme="minorHAnsi"/>
                <w:color w:val="000000"/>
                <w:sz w:val="24"/>
              </w:rPr>
            </w:pPr>
            <w:r w:rsidRPr="00FE0EAA">
              <w:rPr>
                <w:rFonts w:cs="Arial"/>
                <w:color w:val="000000"/>
                <w:sz w:val="24"/>
              </w:rPr>
              <w:t>ZG2</w:t>
            </w:r>
          </w:p>
        </w:tc>
        <w:tc>
          <w:tcPr>
            <w:tcW w:w="1134" w:type="dxa"/>
          </w:tcPr>
          <w:p w14:paraId="100A6CC9" w14:textId="773DA896"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13796ADF"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7AFC1FE0" w14:textId="3405A18A"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B439017" w14:textId="77777777" w:rsidR="00FE0EAA" w:rsidRDefault="00FE0EAA">
      <w:pPr>
        <w:spacing w:after="200" w:line="276" w:lineRule="auto"/>
      </w:pPr>
      <w:bookmarkStart w:id="1446" w:name="_Toc62633839"/>
      <w:r>
        <w:br w:type="page"/>
      </w:r>
    </w:p>
    <w:p w14:paraId="5A42A2DB" w14:textId="3A9EA4D2" w:rsidR="00E5101C" w:rsidRDefault="00E5101C" w:rsidP="00A61368">
      <w:pPr>
        <w:pStyle w:val="berschrift3"/>
      </w:pPr>
      <w:bookmarkStart w:id="1447" w:name="_Toc130982170"/>
      <w:r w:rsidRPr="00400807">
        <w:lastRenderedPageBreak/>
        <w:t>G_004</w:t>
      </w:r>
      <w:r w:rsidR="00D96FE8">
        <w:t>5</w:t>
      </w:r>
      <w:r w:rsidRPr="00400807">
        <w:t>_Antwort auf Anfrage</w:t>
      </w:r>
      <w:bookmarkEnd w:id="1446"/>
      <w:bookmarkEnd w:id="144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334A81A6"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2D83206"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03F7E1" w14:textId="18FA3519"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495B90"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6691A6AD"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5C8B14" w14:textId="25BF2C5E"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15506CF0" w14:textId="3215E9E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0DBA9E35"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496FF187" w14:textId="4B540A9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031221C8" w14:textId="708F48DC" w:rsidR="00E5101C" w:rsidRDefault="00E5101C" w:rsidP="00A61368">
      <w:pPr>
        <w:pStyle w:val="berschrift3"/>
      </w:pPr>
      <w:bookmarkStart w:id="1448" w:name="_Toc62633840"/>
      <w:bookmarkStart w:id="1449" w:name="_Toc130982171"/>
      <w:r w:rsidRPr="00400807">
        <w:t>G_0042_Ablehnung Anfrage</w:t>
      </w:r>
      <w:bookmarkEnd w:id="1448"/>
      <w:bookmarkEnd w:id="144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B0457A2"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0E5DE2"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348E48" w14:textId="28EFF797"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431833"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7BEFA53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A2CC79" w14:textId="05AF6851" w:rsidR="00803C28" w:rsidRPr="00414C85" w:rsidRDefault="00803C28" w:rsidP="00803C28">
            <w:pPr>
              <w:rPr>
                <w:rFonts w:cstheme="minorHAnsi"/>
                <w:color w:val="000000"/>
                <w:sz w:val="24"/>
              </w:rPr>
            </w:pPr>
            <w:r w:rsidRPr="00FE0EAA">
              <w:rPr>
                <w:rFonts w:cs="Arial"/>
                <w:color w:val="000000"/>
                <w:sz w:val="24"/>
              </w:rPr>
              <w:t>ZD3</w:t>
            </w:r>
          </w:p>
        </w:tc>
        <w:tc>
          <w:tcPr>
            <w:tcW w:w="1134" w:type="dxa"/>
          </w:tcPr>
          <w:p w14:paraId="308B2A14" w14:textId="3541A0ED"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31C77219"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Verantwortlicher hat nicht geantwortet</w:t>
            </w:r>
          </w:p>
          <w:p w14:paraId="65DA1F4C" w14:textId="51D6DAA2" w:rsidR="00803C28" w:rsidRPr="00414C85" w:rsidRDefault="00803C28"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NB hat vom verantwortlichen Marktpartner des Stammdatums die Antwort nicht innerhalb der Frist erhalten, um dem berechtigten Marktpartner fristgerecht antworten zu können.</w:t>
            </w:r>
          </w:p>
        </w:tc>
      </w:tr>
      <w:tr w:rsidR="00803C28" w:rsidRPr="00414C85" w14:paraId="602DEDA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A2EDF4" w14:textId="4A0B4396" w:rsidR="00803C28" w:rsidRPr="00414C85" w:rsidRDefault="00803C28" w:rsidP="00803C28">
            <w:pPr>
              <w:rPr>
                <w:rFonts w:cstheme="minorHAnsi"/>
                <w:color w:val="000000"/>
                <w:sz w:val="24"/>
              </w:rPr>
            </w:pPr>
            <w:r w:rsidRPr="00FE0EAA">
              <w:rPr>
                <w:rFonts w:cs="Arial"/>
                <w:color w:val="000000"/>
                <w:sz w:val="24"/>
              </w:rPr>
              <w:t>ZG0</w:t>
            </w:r>
          </w:p>
        </w:tc>
        <w:tc>
          <w:tcPr>
            <w:tcW w:w="1134" w:type="dxa"/>
          </w:tcPr>
          <w:p w14:paraId="0C8F6690" w14:textId="2D2CB141"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2698C356"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745E4946" w14:textId="1AF51FC0"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2AA41871" w14:textId="05C44F2F" w:rsidR="00E5101C" w:rsidRPr="00246E48" w:rsidRDefault="00E5101C" w:rsidP="001F2FE1">
      <w:pPr>
        <w:pStyle w:val="berschrift2"/>
      </w:pPr>
      <w:bookmarkStart w:id="1450" w:name="_Toc62633841"/>
      <w:bookmarkStart w:id="1451" w:name="_Toc64454120"/>
      <w:bookmarkStart w:id="1452" w:name="_Toc130982172"/>
      <w:r w:rsidRPr="00246E48">
        <w:lastRenderedPageBreak/>
        <w:t>Anfrage zur Stammdatenänderung von Lieferant an Messstellenbetreiber (verantwortlich)</w:t>
      </w:r>
      <w:bookmarkEnd w:id="1450"/>
      <w:bookmarkEnd w:id="1451"/>
      <w:bookmarkEnd w:id="1452"/>
    </w:p>
    <w:p w14:paraId="744A683C" w14:textId="211A05D2" w:rsidR="00E5101C" w:rsidRDefault="00E5101C" w:rsidP="00A61368">
      <w:pPr>
        <w:pStyle w:val="berschrift3"/>
      </w:pPr>
      <w:bookmarkStart w:id="1453" w:name="_Toc62633842"/>
      <w:bookmarkStart w:id="1454" w:name="_Toc130982173"/>
      <w:r w:rsidRPr="006C4F68">
        <w:t>G_0043_Antwort auf Anfrage</w:t>
      </w:r>
      <w:bookmarkEnd w:id="1453"/>
      <w:bookmarkEnd w:id="145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09055FD"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10BC0A"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0AAEFD" w14:textId="13AD17D5"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E7F435"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3C11E7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3FC8B6" w14:textId="1732027F" w:rsidR="00803C28" w:rsidRPr="00414C85" w:rsidRDefault="00803C28" w:rsidP="00803C28">
            <w:pPr>
              <w:rPr>
                <w:rFonts w:cstheme="minorHAnsi"/>
                <w:color w:val="000000"/>
                <w:sz w:val="24"/>
              </w:rPr>
            </w:pPr>
            <w:r w:rsidRPr="00FE0EAA">
              <w:rPr>
                <w:rFonts w:cs="Arial"/>
                <w:color w:val="000000"/>
                <w:sz w:val="24"/>
              </w:rPr>
              <w:t>ZG0</w:t>
            </w:r>
          </w:p>
        </w:tc>
        <w:tc>
          <w:tcPr>
            <w:tcW w:w="1134" w:type="dxa"/>
          </w:tcPr>
          <w:p w14:paraId="6603ED6B" w14:textId="749674D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4B0E1B00"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3FB81317" w14:textId="1098748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Marktlokation bzw. Messloka</w:t>
            </w:r>
            <w:r w:rsidRPr="00FE0EAA">
              <w:rPr>
                <w:rFonts w:cs="Arial"/>
                <w:color w:val="000000"/>
                <w:sz w:val="24"/>
              </w:rPr>
              <w:softHyphen/>
              <w:t xml:space="preserve">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03C28" w:rsidRPr="00414C85" w14:paraId="7FDF2F4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B99AA8" w14:textId="546C0DA3"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556F156B" w14:textId="5054155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44C34607"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2195836A" w14:textId="126266D1"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58C519E1" w14:textId="5068DC5C" w:rsidR="00E5101C" w:rsidRDefault="00E5101C" w:rsidP="00A61368">
      <w:pPr>
        <w:pStyle w:val="berschrift3"/>
      </w:pPr>
      <w:bookmarkStart w:id="1455" w:name="_Toc62633843"/>
      <w:bookmarkStart w:id="1456" w:name="_Toc130982174"/>
      <w:r w:rsidRPr="006C4F68">
        <w:t>G_0044_Antwort auf Anfrage</w:t>
      </w:r>
      <w:bookmarkEnd w:id="1455"/>
      <w:bookmarkEnd w:id="145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1FFE14A0"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FCFA4D"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1B65FF" w14:textId="038A6C43"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248B3B"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322F72B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6A0ED2" w14:textId="431CABB2"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0CC7802F" w14:textId="3DF3A188"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4688BE64"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5C8D4225" w14:textId="06FCCFF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w:t>
            </w:r>
            <w:r w:rsidRPr="00FE0EAA">
              <w:rPr>
                <w:rFonts w:cs="Arial"/>
                <w:color w:val="000000"/>
                <w:sz w:val="24"/>
              </w:rPr>
              <w:softHyphen/>
              <w:t>te</w:t>
            </w:r>
            <w:r w:rsidRPr="00FE0EAA">
              <w:rPr>
                <w:rFonts w:cs="Arial"/>
                <w:color w:val="000000"/>
                <w:sz w:val="24"/>
              </w:rPr>
              <w:softHyphen/>
              <w:t>nen Stammdaten vom Verantwortlichen übernommen wurden oder nicht.</w:t>
            </w:r>
          </w:p>
        </w:tc>
      </w:tr>
    </w:tbl>
    <w:p w14:paraId="1A27E8D1" w14:textId="7A22B893" w:rsidR="00E5101C" w:rsidRDefault="00E5101C" w:rsidP="00A61368">
      <w:pPr>
        <w:pStyle w:val="berschrift3"/>
      </w:pPr>
      <w:bookmarkStart w:id="1457" w:name="_Toc62633845"/>
      <w:bookmarkStart w:id="1458" w:name="_Toc130982175"/>
      <w:r w:rsidRPr="006C4F68">
        <w:lastRenderedPageBreak/>
        <w:t>G_0046_Ablehnung Anfrage</w:t>
      </w:r>
      <w:bookmarkEnd w:id="1457"/>
      <w:bookmarkEnd w:id="145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0EEC207"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80BCC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D7FADC" w14:textId="70680BCC"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BFA376"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8FAB8E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96706B" w14:textId="15391939" w:rsidR="00803C28" w:rsidRPr="00414C85" w:rsidRDefault="00803C28" w:rsidP="00803C28">
            <w:pPr>
              <w:rPr>
                <w:rFonts w:cstheme="minorHAnsi"/>
                <w:color w:val="000000"/>
                <w:sz w:val="24"/>
              </w:rPr>
            </w:pPr>
            <w:r w:rsidRPr="00B30C56">
              <w:rPr>
                <w:rFonts w:cs="Arial"/>
                <w:color w:val="000000"/>
                <w:sz w:val="24"/>
              </w:rPr>
              <w:t>ZD3</w:t>
            </w:r>
          </w:p>
        </w:tc>
        <w:tc>
          <w:tcPr>
            <w:tcW w:w="1134" w:type="dxa"/>
          </w:tcPr>
          <w:p w14:paraId="0063859A" w14:textId="4A894ED6"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10A24B40"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Verantwortlicher hat nicht geantwortet</w:t>
            </w:r>
          </w:p>
          <w:p w14:paraId="0509186D" w14:textId="6299798F" w:rsidR="00803C28" w:rsidRPr="00414C85" w:rsidRDefault="00803C28"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NB hat vom verantwortlichen Marktpartner des Stammdatums die Antwort nicht innerhalb der Frist erhalten, um dem berechtigten Marktpartner fristgerecht antworten zu können.</w:t>
            </w:r>
          </w:p>
        </w:tc>
      </w:tr>
      <w:tr w:rsidR="00803C28" w:rsidRPr="00414C85" w14:paraId="2AFB873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94840B" w14:textId="184B67C3" w:rsidR="00803C28" w:rsidRPr="00414C85" w:rsidRDefault="00803C28" w:rsidP="00803C28">
            <w:pPr>
              <w:rPr>
                <w:rFonts w:cstheme="minorHAnsi"/>
                <w:color w:val="000000"/>
                <w:sz w:val="24"/>
              </w:rPr>
            </w:pPr>
            <w:r w:rsidRPr="00B30C56">
              <w:rPr>
                <w:rFonts w:cs="Arial"/>
                <w:color w:val="000000"/>
                <w:sz w:val="24"/>
              </w:rPr>
              <w:t>ZG0</w:t>
            </w:r>
          </w:p>
        </w:tc>
        <w:tc>
          <w:tcPr>
            <w:tcW w:w="1134" w:type="dxa"/>
          </w:tcPr>
          <w:p w14:paraId="3D9A72F0" w14:textId="1FD855AB"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495B52F1"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Stammdaten an der Markt- bzw. Messlokation nicht vorhanden</w:t>
            </w:r>
          </w:p>
          <w:p w14:paraId="69382BF7" w14:textId="143F970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B30C56">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7F64C022" w14:textId="77777777" w:rsidR="0083256E" w:rsidRDefault="0083256E">
      <w:r>
        <w:br w:type="page"/>
      </w:r>
    </w:p>
    <w:p w14:paraId="2A2D3A72" w14:textId="679B9A38" w:rsidR="00E5101C" w:rsidRDefault="00E5101C" w:rsidP="00A61368">
      <w:pPr>
        <w:pStyle w:val="berschrift3"/>
      </w:pPr>
      <w:bookmarkStart w:id="1459" w:name="_Toc62633846"/>
      <w:bookmarkStart w:id="1460" w:name="_Toc130982176"/>
      <w:r w:rsidRPr="006C4F68">
        <w:lastRenderedPageBreak/>
        <w:t>G_0047_Antwort auf Anfrage</w:t>
      </w:r>
      <w:bookmarkEnd w:id="1459"/>
      <w:bookmarkEnd w:id="146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DE2A78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BF8A7A"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30406B" w14:textId="55624180"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23F109"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9AEA6D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420545" w14:textId="33AF3C90" w:rsidR="00803C28" w:rsidRPr="00414C85" w:rsidRDefault="00803C28" w:rsidP="00803C28">
            <w:pPr>
              <w:rPr>
                <w:rFonts w:cstheme="minorHAnsi"/>
                <w:color w:val="000000"/>
                <w:sz w:val="24"/>
              </w:rPr>
            </w:pPr>
            <w:r w:rsidRPr="00B30C56">
              <w:rPr>
                <w:rFonts w:cs="Arial"/>
                <w:color w:val="000000"/>
                <w:sz w:val="24"/>
              </w:rPr>
              <w:t>ZG2</w:t>
            </w:r>
          </w:p>
        </w:tc>
        <w:tc>
          <w:tcPr>
            <w:tcW w:w="1134" w:type="dxa"/>
          </w:tcPr>
          <w:p w14:paraId="7ED0DB04" w14:textId="64B32A4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48695742"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Gültiges Ergebnis nach der Datenprüfung</w:t>
            </w:r>
          </w:p>
          <w:p w14:paraId="2D6F1613" w14:textId="0C454FAE"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0F22CCA" w14:textId="1003F8E2" w:rsidR="00E5101C" w:rsidRDefault="00E5101C" w:rsidP="00A61368">
      <w:pPr>
        <w:pStyle w:val="berschrift3"/>
      </w:pPr>
      <w:bookmarkStart w:id="1461" w:name="_Toc62633847"/>
      <w:bookmarkStart w:id="1462" w:name="_Toc130982177"/>
      <w:r w:rsidRPr="006C4F68">
        <w:t>G_0048_Ablehnung der Anfrage</w:t>
      </w:r>
      <w:bookmarkEnd w:id="1461"/>
      <w:bookmarkEnd w:id="146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8A23E14"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31BB84"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F35A18" w14:textId="62506152" w:rsidR="00803C28" w:rsidRPr="00414C85" w:rsidRDefault="00B875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D42BD4"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6B4F27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346BD9" w14:textId="5C0C775A" w:rsidR="00803C28" w:rsidRPr="00414C85" w:rsidRDefault="00803C28" w:rsidP="00803C28">
            <w:pPr>
              <w:rPr>
                <w:rFonts w:cstheme="minorHAnsi"/>
                <w:color w:val="000000"/>
                <w:sz w:val="24"/>
              </w:rPr>
            </w:pPr>
            <w:r w:rsidRPr="00B30C56">
              <w:rPr>
                <w:rFonts w:cs="Arial"/>
                <w:color w:val="000000"/>
                <w:sz w:val="24"/>
              </w:rPr>
              <w:t>ZD3</w:t>
            </w:r>
          </w:p>
        </w:tc>
        <w:tc>
          <w:tcPr>
            <w:tcW w:w="1134" w:type="dxa"/>
          </w:tcPr>
          <w:p w14:paraId="0D1A0A93" w14:textId="654B8E2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1E99AC43"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Verantwortlicher hat nicht geantwortet</w:t>
            </w:r>
          </w:p>
          <w:p w14:paraId="3B14595C" w14:textId="7ECAFF1A"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NB hat vom verantwortlichen Marktpartner des Stammdatums die Antwort nicht innerhalb der Frist erhalten, um dem berechtigten Marktpartner fristgerecht antworten zu können.</w:t>
            </w:r>
          </w:p>
        </w:tc>
      </w:tr>
    </w:tbl>
    <w:p w14:paraId="7CE8B5A9" w14:textId="710B414F" w:rsidR="00E5101C" w:rsidRDefault="00E5101C" w:rsidP="007C7B46">
      <w:pPr>
        <w:pStyle w:val="berschrift3"/>
      </w:pPr>
      <w:bookmarkStart w:id="1463" w:name="_Toc62633849"/>
      <w:bookmarkStart w:id="1464" w:name="_Toc130982178"/>
      <w:r w:rsidRPr="006C4F68">
        <w:t>G_0027_Antwort auf Änderung vom MSB</w:t>
      </w:r>
      <w:bookmarkEnd w:id="1463"/>
      <w:bookmarkEnd w:id="146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5D3FEF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74D76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7969D6" w14:textId="6ED0B513"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DDE62C"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6F9337C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EA74BF" w14:textId="07EA2A8E" w:rsidR="00803C28" w:rsidRPr="00414C85" w:rsidRDefault="00803C28" w:rsidP="00803C28">
            <w:pPr>
              <w:rPr>
                <w:rFonts w:cstheme="minorHAnsi"/>
                <w:color w:val="000000"/>
                <w:sz w:val="24"/>
              </w:rPr>
            </w:pPr>
            <w:r w:rsidRPr="00B30C56">
              <w:rPr>
                <w:rFonts w:cs="Arial"/>
                <w:color w:val="000000"/>
                <w:sz w:val="24"/>
              </w:rPr>
              <w:t>E15</w:t>
            </w:r>
          </w:p>
        </w:tc>
        <w:tc>
          <w:tcPr>
            <w:tcW w:w="1134" w:type="dxa"/>
          </w:tcPr>
          <w:p w14:paraId="1D8DA3D2" w14:textId="3D6F2E4D"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6D5019F6"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Zustimmung ohne Korrekturen</w:t>
            </w:r>
          </w:p>
          <w:p w14:paraId="5DD2805C" w14:textId="3500D1FA"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59F13C16" w14:textId="0941FC18" w:rsidR="00E5101C" w:rsidRPr="00246E48" w:rsidRDefault="00E5101C" w:rsidP="001F2FE1">
      <w:pPr>
        <w:pStyle w:val="berschrift2"/>
      </w:pPr>
      <w:bookmarkStart w:id="1465" w:name="_Toc62633850"/>
      <w:bookmarkStart w:id="1466" w:name="_Toc64454121"/>
      <w:bookmarkStart w:id="1467" w:name="_Toc130982179"/>
      <w:r w:rsidRPr="00246E48">
        <w:lastRenderedPageBreak/>
        <w:t>Anfrage zur Stammdatenänderung von Netzbetreiber an Messstellenbetreiber (verantwortlich)</w:t>
      </w:r>
      <w:bookmarkEnd w:id="1465"/>
      <w:bookmarkEnd w:id="1466"/>
      <w:bookmarkEnd w:id="1467"/>
    </w:p>
    <w:p w14:paraId="169AEC70" w14:textId="25F2FB6A" w:rsidR="00E5101C" w:rsidRDefault="00E5101C" w:rsidP="001F2FE1">
      <w:pPr>
        <w:pStyle w:val="berschrift3"/>
      </w:pPr>
      <w:bookmarkStart w:id="1468" w:name="_Toc62633851"/>
      <w:bookmarkStart w:id="1469" w:name="_Toc130982180"/>
      <w:r w:rsidRPr="006C4F68">
        <w:t>G_0043_Antwort auf Anfrage</w:t>
      </w:r>
      <w:bookmarkEnd w:id="1468"/>
      <w:bookmarkEnd w:id="146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5D935102"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B9B607"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88CF7B" w14:textId="57BF99CE"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8C9093"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F7708A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797B25C" w14:textId="765512BA" w:rsidR="00803C28" w:rsidRPr="00414C85" w:rsidRDefault="00803C28" w:rsidP="00803C28">
            <w:pPr>
              <w:rPr>
                <w:rFonts w:cstheme="minorHAnsi"/>
                <w:color w:val="000000"/>
                <w:sz w:val="24"/>
              </w:rPr>
            </w:pPr>
            <w:r w:rsidRPr="00B30C56">
              <w:rPr>
                <w:rFonts w:cs="Arial"/>
                <w:color w:val="000000"/>
                <w:sz w:val="24"/>
              </w:rPr>
              <w:t>ZG0</w:t>
            </w:r>
          </w:p>
        </w:tc>
        <w:tc>
          <w:tcPr>
            <w:tcW w:w="1134" w:type="dxa"/>
          </w:tcPr>
          <w:p w14:paraId="11A25E33" w14:textId="38BC526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2BB1CB07"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Stammdaten an der Markt- bzw. Messlokation nicht vorhanden</w:t>
            </w:r>
          </w:p>
          <w:p w14:paraId="1D0477DD" w14:textId="524495EF"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B30C56">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03C28" w:rsidRPr="00414C85" w14:paraId="3BF9E99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934DA0" w14:textId="03F4A719" w:rsidR="00803C28" w:rsidRPr="00414C85" w:rsidRDefault="00803C28" w:rsidP="00803C28">
            <w:pPr>
              <w:rPr>
                <w:rFonts w:cstheme="minorHAnsi"/>
                <w:color w:val="000000"/>
                <w:sz w:val="24"/>
              </w:rPr>
            </w:pPr>
            <w:r w:rsidRPr="00B30C56">
              <w:rPr>
                <w:rFonts w:cs="Arial"/>
                <w:color w:val="000000"/>
                <w:sz w:val="24"/>
              </w:rPr>
              <w:t>ZG2</w:t>
            </w:r>
          </w:p>
        </w:tc>
        <w:tc>
          <w:tcPr>
            <w:tcW w:w="1134" w:type="dxa"/>
          </w:tcPr>
          <w:p w14:paraId="4215C8FE" w14:textId="5BBB286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360A95DF"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Gültiges Ergebnis nach der Datenprüfung</w:t>
            </w:r>
          </w:p>
          <w:p w14:paraId="58CC9841" w14:textId="4F244F4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w:t>
            </w:r>
            <w:r w:rsidRPr="00B30C56">
              <w:rPr>
                <w:rFonts w:cs="Arial"/>
                <w:color w:val="000000"/>
                <w:sz w:val="24"/>
              </w:rPr>
              <w:softHyphen/>
              <w:t>nen Stammdaten vom Verantwortlichen übernommen wurden oder nicht.</w:t>
            </w:r>
          </w:p>
        </w:tc>
      </w:tr>
    </w:tbl>
    <w:p w14:paraId="680F8F71" w14:textId="7CB057A8" w:rsidR="00E5101C" w:rsidRDefault="00E5101C" w:rsidP="001F2FE1">
      <w:pPr>
        <w:pStyle w:val="berschrift3"/>
      </w:pPr>
      <w:bookmarkStart w:id="1470" w:name="_Toc62633852"/>
      <w:bookmarkStart w:id="1471" w:name="_Toc130982181"/>
      <w:r w:rsidRPr="006C4F68">
        <w:t>G_0044_Antwort auf Anfrage</w:t>
      </w:r>
      <w:bookmarkEnd w:id="1470"/>
      <w:bookmarkEnd w:id="147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1FF62A01"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87A20C"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60727C" w14:textId="7818B361"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14EDDE"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05B3785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1B61F5C" w14:textId="1CC6400C" w:rsidR="00803C28" w:rsidRPr="00414C85" w:rsidRDefault="00803C28" w:rsidP="00803C28">
            <w:pPr>
              <w:rPr>
                <w:rFonts w:cstheme="minorHAnsi"/>
                <w:color w:val="000000"/>
                <w:sz w:val="24"/>
              </w:rPr>
            </w:pPr>
            <w:r w:rsidRPr="00E258FE">
              <w:rPr>
                <w:rFonts w:cstheme="minorHAnsi"/>
                <w:color w:val="000000"/>
                <w:sz w:val="24"/>
              </w:rPr>
              <w:t>ZG2</w:t>
            </w:r>
          </w:p>
        </w:tc>
        <w:tc>
          <w:tcPr>
            <w:tcW w:w="1134" w:type="dxa"/>
          </w:tcPr>
          <w:p w14:paraId="02DDF2B4" w14:textId="7C93D9C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X</w:t>
            </w:r>
          </w:p>
        </w:tc>
        <w:tc>
          <w:tcPr>
            <w:tcW w:w="12479" w:type="dxa"/>
          </w:tcPr>
          <w:p w14:paraId="4F15D9AB" w14:textId="77777777" w:rsidR="00803C28" w:rsidRPr="00E258FE"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Gültiges Ergebnis nach der Datenprüfung</w:t>
            </w:r>
          </w:p>
          <w:p w14:paraId="17B4948C" w14:textId="144C481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w:t>
            </w:r>
            <w:r w:rsidRPr="00E258FE">
              <w:rPr>
                <w:rFonts w:cstheme="minorHAnsi"/>
                <w:color w:val="000000"/>
                <w:sz w:val="24"/>
              </w:rPr>
              <w:softHyphen/>
              <w:t>nen Stammdaten vom Verantwortlichen übernommen wurden oder nicht.</w:t>
            </w:r>
          </w:p>
        </w:tc>
      </w:tr>
    </w:tbl>
    <w:p w14:paraId="548D54B4" w14:textId="31DC6B82" w:rsidR="00E5101C" w:rsidRDefault="00E5101C" w:rsidP="001F2FE1">
      <w:pPr>
        <w:pStyle w:val="berschrift3"/>
      </w:pPr>
      <w:bookmarkStart w:id="1472" w:name="_Toc62633854"/>
      <w:bookmarkStart w:id="1473" w:name="_Toc130982182"/>
      <w:r w:rsidRPr="006C4F68">
        <w:lastRenderedPageBreak/>
        <w:t>G_0027_Antwort auf Änderung vom MSB</w:t>
      </w:r>
      <w:bookmarkEnd w:id="1472"/>
      <w:bookmarkEnd w:id="147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BD095A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FA43A5"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01FF75" w14:textId="4FB85177"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B228B6"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913BAA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0AD33C" w14:textId="473541C6" w:rsidR="00803C28" w:rsidRPr="00414C85" w:rsidRDefault="00803C28" w:rsidP="00803C28">
            <w:pPr>
              <w:rPr>
                <w:rFonts w:cstheme="minorHAnsi"/>
                <w:color w:val="000000"/>
                <w:sz w:val="24"/>
              </w:rPr>
            </w:pPr>
            <w:r w:rsidRPr="00E258FE">
              <w:rPr>
                <w:rFonts w:cstheme="minorHAnsi"/>
                <w:color w:val="000000"/>
                <w:sz w:val="24"/>
              </w:rPr>
              <w:t>E15</w:t>
            </w:r>
          </w:p>
        </w:tc>
        <w:tc>
          <w:tcPr>
            <w:tcW w:w="1134" w:type="dxa"/>
          </w:tcPr>
          <w:p w14:paraId="66565FEA" w14:textId="61292FBB"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X</w:t>
            </w:r>
          </w:p>
        </w:tc>
        <w:tc>
          <w:tcPr>
            <w:tcW w:w="12479" w:type="dxa"/>
          </w:tcPr>
          <w:p w14:paraId="0418FADE" w14:textId="77777777" w:rsidR="00803C28" w:rsidRPr="00E258FE"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Zustimmung ohne Korrekturen</w:t>
            </w:r>
          </w:p>
          <w:p w14:paraId="1AAA79EA" w14:textId="4D5CD9A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4C79D8AC" w14:textId="77777777" w:rsidR="00D52CB6" w:rsidRDefault="00D52CB6">
      <w:pPr>
        <w:spacing w:after="200" w:line="276" w:lineRule="auto"/>
        <w:rPr>
          <w:b/>
          <w:color w:val="C20000" w:themeColor="background2"/>
        </w:rPr>
      </w:pPr>
      <w:r>
        <w:br w:type="page"/>
      </w:r>
    </w:p>
    <w:p w14:paraId="3108C7C0" w14:textId="666B4AC6" w:rsidR="00E5101C" w:rsidRPr="00246E48" w:rsidRDefault="00E5101C" w:rsidP="001F2FE1">
      <w:pPr>
        <w:pStyle w:val="berschrift2"/>
      </w:pPr>
      <w:bookmarkStart w:id="1474" w:name="_Toc62633855"/>
      <w:bookmarkStart w:id="1475" w:name="_Toc64454122"/>
      <w:bookmarkStart w:id="1476" w:name="_Toc130982183"/>
      <w:r w:rsidRPr="00246E48">
        <w:lastRenderedPageBreak/>
        <w:t>Geschäftsdatenanfrage von Lieferanten an den Netzbetreiber</w:t>
      </w:r>
      <w:bookmarkEnd w:id="1474"/>
      <w:bookmarkEnd w:id="1475"/>
      <w:bookmarkEnd w:id="1476"/>
    </w:p>
    <w:p w14:paraId="38E3E51F" w14:textId="3DD55D56" w:rsidR="00E5101C" w:rsidRDefault="00E5101C" w:rsidP="001F2FE1">
      <w:pPr>
        <w:pStyle w:val="berschrift3"/>
      </w:pPr>
      <w:bookmarkStart w:id="1477" w:name="_Toc62633856"/>
      <w:bookmarkStart w:id="1478" w:name="_Toc130982184"/>
      <w:r w:rsidRPr="006C4F68">
        <w:t>G_0049_ORDRSP_Ablehnung der Anforderung von Stammdaten</w:t>
      </w:r>
      <w:bookmarkEnd w:id="1477"/>
      <w:bookmarkEnd w:id="147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33743C7A"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D0862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DB87638" w14:textId="6D1A3205"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9BFE37"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1BE05F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40EC84" w14:textId="302099B0" w:rsidR="00803C28" w:rsidRPr="00414C85" w:rsidRDefault="00803C28" w:rsidP="00803C28">
            <w:pPr>
              <w:rPr>
                <w:rFonts w:cstheme="minorHAnsi"/>
                <w:color w:val="000000"/>
                <w:sz w:val="24"/>
              </w:rPr>
            </w:pPr>
            <w:r w:rsidRPr="00A2572A">
              <w:rPr>
                <w:rFonts w:cstheme="minorHAnsi"/>
                <w:sz w:val="24"/>
              </w:rPr>
              <w:t>Z15</w:t>
            </w:r>
          </w:p>
        </w:tc>
        <w:tc>
          <w:tcPr>
            <w:tcW w:w="1134" w:type="dxa"/>
          </w:tcPr>
          <w:p w14:paraId="0EBE2F6A" w14:textId="6DB4C1A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312DB679" w14:textId="4A76709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bl>
    <w:p w14:paraId="279BFC36" w14:textId="19ED0A49" w:rsidR="00E5101C" w:rsidRDefault="00E5101C" w:rsidP="001F2FE1">
      <w:pPr>
        <w:pStyle w:val="berschrift3"/>
      </w:pPr>
      <w:bookmarkStart w:id="1479" w:name="_Toc62633857"/>
      <w:bookmarkStart w:id="1480" w:name="_Toc130982185"/>
      <w:r w:rsidRPr="006C4F68">
        <w:t>G_0050_ORDRSP_Ablehnung der Anforderung von Messwerten</w:t>
      </w:r>
      <w:bookmarkEnd w:id="1479"/>
      <w:bookmarkEnd w:id="148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160C2" w:rsidRPr="00414C85" w14:paraId="7D9BEC6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9035FA9" w14:textId="77777777" w:rsidR="005160C2" w:rsidRPr="00414C85" w:rsidRDefault="005160C2"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7998A2" w14:textId="20FDEA52" w:rsidR="005160C2"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0E14835" w14:textId="77777777" w:rsidR="005160C2" w:rsidRPr="00414C85" w:rsidRDefault="005160C2"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160C2" w:rsidRPr="00414C85" w14:paraId="3ACFF75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C9DCE6" w14:textId="6E2BE571" w:rsidR="005160C2" w:rsidRPr="00414C85" w:rsidRDefault="005160C2" w:rsidP="005160C2">
            <w:pPr>
              <w:rPr>
                <w:rFonts w:cstheme="minorHAnsi"/>
                <w:color w:val="000000"/>
                <w:sz w:val="24"/>
              </w:rPr>
            </w:pPr>
            <w:r w:rsidRPr="00A2572A">
              <w:rPr>
                <w:rFonts w:cstheme="minorHAnsi"/>
                <w:sz w:val="24"/>
              </w:rPr>
              <w:t>Z15</w:t>
            </w:r>
          </w:p>
        </w:tc>
        <w:tc>
          <w:tcPr>
            <w:tcW w:w="1134" w:type="dxa"/>
          </w:tcPr>
          <w:p w14:paraId="182C5287" w14:textId="250E1A8F"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7766B8E4" w14:textId="291DB931"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r w:rsidR="005160C2" w:rsidRPr="00414C85" w14:paraId="73A812D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50AFD4" w14:textId="74564D16" w:rsidR="005160C2" w:rsidRPr="00414C85" w:rsidRDefault="005160C2" w:rsidP="005160C2">
            <w:pPr>
              <w:rPr>
                <w:rFonts w:cstheme="minorHAnsi"/>
                <w:color w:val="000000"/>
                <w:sz w:val="24"/>
              </w:rPr>
            </w:pPr>
            <w:r w:rsidRPr="00A2572A">
              <w:rPr>
                <w:rFonts w:cstheme="minorHAnsi"/>
                <w:sz w:val="24"/>
              </w:rPr>
              <w:t>Z21</w:t>
            </w:r>
          </w:p>
        </w:tc>
        <w:tc>
          <w:tcPr>
            <w:tcW w:w="1134" w:type="dxa"/>
          </w:tcPr>
          <w:p w14:paraId="4D762F15" w14:textId="2DD83F5A"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49F91504" w14:textId="5C032AFF"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Daten nicht vorhanden</w:t>
            </w:r>
          </w:p>
        </w:tc>
      </w:tr>
    </w:tbl>
    <w:p w14:paraId="7FB3109E" w14:textId="11691669" w:rsidR="00E5101C" w:rsidRPr="00246E48" w:rsidRDefault="00E5101C" w:rsidP="001F2FE1">
      <w:pPr>
        <w:pStyle w:val="berschrift2"/>
      </w:pPr>
      <w:bookmarkStart w:id="1481" w:name="_Toc62633858"/>
      <w:bookmarkStart w:id="1482" w:name="_Toc64454123"/>
      <w:bookmarkStart w:id="1483" w:name="_Toc130982186"/>
      <w:r w:rsidRPr="00246E48">
        <w:t>Geschäftsdatenanfrage von Messstellenbetreiber an Netzbetreiber</w:t>
      </w:r>
      <w:bookmarkEnd w:id="1481"/>
      <w:bookmarkEnd w:id="1482"/>
      <w:bookmarkEnd w:id="1483"/>
    </w:p>
    <w:p w14:paraId="13916D7F" w14:textId="1EC89342" w:rsidR="00E5101C" w:rsidRDefault="00E5101C" w:rsidP="001F2FE1">
      <w:pPr>
        <w:pStyle w:val="berschrift3"/>
      </w:pPr>
      <w:bookmarkStart w:id="1484" w:name="_Toc62633859"/>
      <w:bookmarkStart w:id="1485" w:name="_Toc130982187"/>
      <w:r w:rsidRPr="006C4F68">
        <w:t>G_0078_ORDRSP_Ablehnung der Anforderung</w:t>
      </w:r>
      <w:bookmarkEnd w:id="1484"/>
      <w:bookmarkEnd w:id="148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160C2" w:rsidRPr="00414C85" w14:paraId="213BB9E6"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6CD7B2" w14:textId="77777777" w:rsidR="005160C2" w:rsidRPr="00414C85" w:rsidRDefault="005160C2"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9BA46D" w14:textId="4813130C" w:rsidR="005160C2"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FFBE7E" w14:textId="77777777" w:rsidR="005160C2" w:rsidRPr="00414C85" w:rsidRDefault="005160C2"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160C2" w:rsidRPr="00414C85" w14:paraId="5C6CE3D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576308" w14:textId="5C523980" w:rsidR="005160C2" w:rsidRPr="00414C85" w:rsidRDefault="005160C2" w:rsidP="005160C2">
            <w:pPr>
              <w:rPr>
                <w:rFonts w:cstheme="minorHAnsi"/>
                <w:color w:val="000000"/>
                <w:sz w:val="24"/>
              </w:rPr>
            </w:pPr>
            <w:r w:rsidRPr="00A2572A">
              <w:rPr>
                <w:rFonts w:cstheme="minorHAnsi"/>
                <w:sz w:val="24"/>
              </w:rPr>
              <w:t>Z15</w:t>
            </w:r>
          </w:p>
        </w:tc>
        <w:tc>
          <w:tcPr>
            <w:tcW w:w="1134" w:type="dxa"/>
          </w:tcPr>
          <w:p w14:paraId="327EDF68" w14:textId="5974D35E"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484D66C8" w14:textId="71DD9E41"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bl>
    <w:p w14:paraId="77440E10" w14:textId="77777777" w:rsidR="0022152D" w:rsidRDefault="0022152D">
      <w:pPr>
        <w:spacing w:after="200" w:line="276" w:lineRule="auto"/>
        <w:rPr>
          <w:b/>
          <w:color w:val="C20000" w:themeColor="background2"/>
        </w:rPr>
      </w:pPr>
      <w:r>
        <w:br w:type="page"/>
      </w:r>
    </w:p>
    <w:p w14:paraId="10F8C4FC" w14:textId="0A9C76DE" w:rsidR="00E5101C" w:rsidRPr="00246E48" w:rsidRDefault="00E5101C" w:rsidP="007C7B46">
      <w:pPr>
        <w:pStyle w:val="berschrift2"/>
      </w:pPr>
      <w:bookmarkStart w:id="1486" w:name="_Toc62633860"/>
      <w:bookmarkStart w:id="1487" w:name="_Toc64454124"/>
      <w:bookmarkStart w:id="1488" w:name="_Toc130982188"/>
      <w:r w:rsidRPr="007C7B46">
        <w:lastRenderedPageBreak/>
        <w:t>Netznutzungsabrechnung</w:t>
      </w:r>
      <w:bookmarkEnd w:id="1486"/>
      <w:bookmarkEnd w:id="1487"/>
      <w:bookmarkEnd w:id="1488"/>
    </w:p>
    <w:p w14:paraId="32A9BB22" w14:textId="518B8B5C" w:rsidR="00E5101C" w:rsidRPr="00246E48" w:rsidRDefault="00E5101C" w:rsidP="00A2572A">
      <w:pPr>
        <w:pStyle w:val="berschrift3"/>
      </w:pPr>
      <w:bookmarkStart w:id="1489" w:name="_Toc62633861"/>
      <w:bookmarkStart w:id="1490" w:name="_Toc64454125"/>
      <w:bookmarkStart w:id="1491" w:name="_Toc130982189"/>
      <w:r w:rsidRPr="00246E48">
        <w:t>Zahlungsavise</w:t>
      </w:r>
      <w:bookmarkEnd w:id="1489"/>
      <w:bookmarkEnd w:id="1490"/>
      <w:bookmarkEnd w:id="1491"/>
    </w:p>
    <w:p w14:paraId="26EFCE4C" w14:textId="74007588" w:rsidR="006C467E" w:rsidRPr="00B86561" w:rsidRDefault="006C467E" w:rsidP="004E373A">
      <w:pPr>
        <w:pStyle w:val="Zwischenberschrift"/>
        <w:rPr>
          <w:rFonts w:ascii="Calibri" w:hAnsi="Calibri" w:cs="Arial"/>
          <w:b w:val="0"/>
          <w:color w:val="000000" w:themeColor="text1"/>
          <w:szCs w:val="26"/>
        </w:rPr>
      </w:pPr>
      <w:r w:rsidRPr="00B86561">
        <w:rPr>
          <w:rFonts w:ascii="Calibri" w:hAnsi="Calibri" w:cs="Arial"/>
          <w:b w:val="0"/>
          <w:color w:val="000000" w:themeColor="text1"/>
          <w:szCs w:val="26"/>
        </w:rPr>
        <w:t>Zahlungsavise enthält keinen Antwortcode.</w:t>
      </w:r>
    </w:p>
    <w:p w14:paraId="1F255AE8" w14:textId="62945824" w:rsidR="00BA5132" w:rsidRPr="00246E48" w:rsidRDefault="00BA5132" w:rsidP="00BA5132">
      <w:pPr>
        <w:pStyle w:val="berschrift3"/>
      </w:pPr>
      <w:bookmarkStart w:id="1492" w:name="_Toc62633862"/>
      <w:bookmarkStart w:id="1493" w:name="_Toc64454126"/>
      <w:bookmarkStart w:id="1494" w:name="_Toc130982190"/>
      <w:r w:rsidRPr="00246E48">
        <w:t>Zahlungsablehnung</w:t>
      </w:r>
      <w:bookmarkEnd w:id="1492"/>
      <w:bookmarkEnd w:id="1493"/>
      <w:bookmarkEnd w:id="1494"/>
    </w:p>
    <w:p w14:paraId="1A365C91" w14:textId="6A53ABB9" w:rsidR="004E373A" w:rsidRDefault="00F0708C" w:rsidP="004E373A">
      <w:pPr>
        <w:pStyle w:val="Zwischenberschrift"/>
      </w:pPr>
      <w:r>
        <w:rPr>
          <w:rFonts w:ascii="Calibri" w:hAnsi="Calibri" w:cs="Arial"/>
          <w:bCs/>
          <w:szCs w:val="26"/>
        </w:rPr>
        <w:t>G</w:t>
      </w:r>
      <w:r w:rsidR="004E373A" w:rsidRPr="0035504B">
        <w:rPr>
          <w:rFonts w:ascii="Calibri" w:hAnsi="Calibri" w:cs="Arial"/>
          <w:bCs/>
          <w:szCs w:val="26"/>
        </w:rPr>
        <w:t>_0</w:t>
      </w:r>
      <w:r>
        <w:rPr>
          <w:rFonts w:ascii="Calibri" w:hAnsi="Calibri" w:cs="Arial"/>
          <w:bCs/>
          <w:szCs w:val="26"/>
        </w:rPr>
        <w:t>081</w:t>
      </w:r>
      <w:r w:rsidR="004E373A">
        <w:rPr>
          <w:rFonts w:ascii="Calibri" w:hAnsi="Calibri" w:cs="Arial"/>
          <w:bCs/>
          <w:szCs w:val="26"/>
        </w:rPr>
        <w:t>_Netznutzungsrechnung prüfen</w:t>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4E373A" w:rsidRPr="00DF38E0" w14:paraId="299211EA"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289DB0D" w14:textId="77777777" w:rsidR="004E373A" w:rsidRPr="00DF38E0" w:rsidRDefault="004E373A" w:rsidP="00721B21">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DA55A49" w14:textId="0D0E40B2" w:rsidR="004E373A" w:rsidRPr="00DF38E0" w:rsidRDefault="001D1C10"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7B85972E" w14:textId="7414EB39" w:rsidR="004E373A" w:rsidRPr="00DF38E0" w:rsidRDefault="001D1C10"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4F05B8DF" w14:textId="77777777" w:rsidR="004E373A" w:rsidRPr="00DF38E0" w:rsidRDefault="004E373A"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4E373A" w:rsidRPr="00DF38E0" w14:paraId="52AA9A7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3C5FBBF" w14:textId="77777777" w:rsidR="004E373A" w:rsidRPr="00201C82" w:rsidRDefault="004E373A" w:rsidP="00721B21">
            <w:pPr>
              <w:spacing w:after="120"/>
              <w:rPr>
                <w:rFonts w:ascii="Calibri" w:hAnsi="Calibri" w:cs="Calibri"/>
                <w:sz w:val="24"/>
              </w:rPr>
            </w:pPr>
            <w:r w:rsidRPr="00201C82">
              <w:rPr>
                <w:rFonts w:ascii="Calibri" w:hAnsi="Calibri" w:cs="Calibri"/>
                <w:sz w:val="24"/>
              </w:rPr>
              <w:t>5</w:t>
            </w:r>
          </w:p>
        </w:tc>
        <w:tc>
          <w:tcPr>
            <w:tcW w:w="1134" w:type="dxa"/>
            <w:tcBorders>
              <w:top w:val="single" w:sz="4" w:space="0" w:color="auto"/>
              <w:bottom w:val="single" w:sz="4" w:space="0" w:color="auto"/>
            </w:tcBorders>
          </w:tcPr>
          <w:p w14:paraId="3D57C20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6ABA5E4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0ABEBEC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Preis/Rechenregel falsch</w:t>
            </w:r>
          </w:p>
        </w:tc>
      </w:tr>
      <w:tr w:rsidR="004E373A" w:rsidRPr="00DF38E0" w14:paraId="13A81F2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5F562FB" w14:textId="77777777" w:rsidR="004E373A" w:rsidRPr="00201C82" w:rsidRDefault="004E373A" w:rsidP="00721B21">
            <w:pPr>
              <w:spacing w:after="120"/>
              <w:rPr>
                <w:rFonts w:ascii="Calibri" w:hAnsi="Calibri" w:cs="Calibri"/>
                <w:sz w:val="24"/>
              </w:rPr>
            </w:pPr>
            <w:r w:rsidRPr="00201C82">
              <w:rPr>
                <w:rFonts w:ascii="Calibri" w:hAnsi="Calibri" w:cs="Calibri"/>
                <w:sz w:val="24"/>
              </w:rPr>
              <w:t>9</w:t>
            </w:r>
          </w:p>
        </w:tc>
        <w:tc>
          <w:tcPr>
            <w:tcW w:w="1134" w:type="dxa"/>
            <w:tcBorders>
              <w:top w:val="single" w:sz="4" w:space="0" w:color="auto"/>
              <w:bottom w:val="single" w:sz="4" w:space="0" w:color="auto"/>
            </w:tcBorders>
          </w:tcPr>
          <w:p w14:paraId="61E3328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6415CB31"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3320FD7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Falscher Abrechnungszeitraum (innerhalb gültiger Vertragsgrenzen)</w:t>
            </w:r>
          </w:p>
        </w:tc>
      </w:tr>
      <w:tr w:rsidR="004E373A" w:rsidRPr="00DF38E0" w14:paraId="59A022A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3BF4CF2" w14:textId="77777777" w:rsidR="004E373A" w:rsidRPr="00201C82" w:rsidRDefault="004E373A" w:rsidP="00721B21">
            <w:pPr>
              <w:spacing w:after="120"/>
              <w:rPr>
                <w:rFonts w:ascii="Calibri" w:hAnsi="Calibri" w:cs="Calibri"/>
                <w:sz w:val="24"/>
              </w:rPr>
            </w:pPr>
            <w:r w:rsidRPr="00201C82">
              <w:rPr>
                <w:rFonts w:ascii="Calibri" w:hAnsi="Calibri" w:cs="Calibri"/>
                <w:sz w:val="24"/>
              </w:rPr>
              <w:t>28</w:t>
            </w:r>
          </w:p>
        </w:tc>
        <w:tc>
          <w:tcPr>
            <w:tcW w:w="1134" w:type="dxa"/>
            <w:tcBorders>
              <w:top w:val="single" w:sz="4" w:space="0" w:color="auto"/>
              <w:bottom w:val="single" w:sz="4" w:space="0" w:color="auto"/>
            </w:tcBorders>
          </w:tcPr>
          <w:p w14:paraId="4CF7A17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2FA9CB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7359DDD5" w14:textId="49324332"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Sonstiges (erfordert Erläuterung im Segment FTX</w:t>
            </w:r>
            <w:r w:rsidR="0068507D">
              <w:rPr>
                <w:rFonts w:ascii="Calibri" w:hAnsi="Calibri" w:cs="Calibri"/>
                <w:sz w:val="24"/>
              </w:rPr>
              <w:t>)</w:t>
            </w:r>
          </w:p>
        </w:tc>
      </w:tr>
      <w:tr w:rsidR="004E373A" w:rsidRPr="00DF38E0" w14:paraId="54A46C3D" w14:textId="77777777" w:rsidTr="00334FB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F5F08B5" w14:textId="77777777" w:rsidR="004E373A" w:rsidRPr="00201C82" w:rsidRDefault="004E373A" w:rsidP="00721B21">
            <w:pPr>
              <w:spacing w:after="120"/>
              <w:rPr>
                <w:rFonts w:ascii="Calibri" w:hAnsi="Calibri" w:cs="Calibri"/>
                <w:sz w:val="24"/>
              </w:rPr>
            </w:pPr>
            <w:r w:rsidRPr="00201C82">
              <w:rPr>
                <w:rFonts w:ascii="Calibri" w:hAnsi="Calibri" w:cs="Calibri"/>
                <w:sz w:val="24"/>
              </w:rPr>
              <w:t>14</w:t>
            </w:r>
          </w:p>
        </w:tc>
        <w:tc>
          <w:tcPr>
            <w:tcW w:w="1134" w:type="dxa"/>
            <w:tcBorders>
              <w:top w:val="single" w:sz="4" w:space="0" w:color="auto"/>
              <w:bottom w:val="single" w:sz="4" w:space="0" w:color="auto"/>
            </w:tcBorders>
          </w:tcPr>
          <w:p w14:paraId="2BDDFAF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7DF2CA3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6643DDE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Unbekannte Marktlokation, Messlokation</w:t>
            </w:r>
          </w:p>
        </w:tc>
      </w:tr>
      <w:tr w:rsidR="004E373A" w:rsidRPr="00DF38E0" w14:paraId="7AB61223" w14:textId="77777777" w:rsidTr="00334FB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2D93607" w14:textId="77777777" w:rsidR="004E373A" w:rsidRPr="00201C82" w:rsidRDefault="004E373A" w:rsidP="00721B21">
            <w:pPr>
              <w:spacing w:after="120"/>
              <w:rPr>
                <w:rFonts w:ascii="Calibri" w:hAnsi="Calibri" w:cs="Calibri"/>
                <w:sz w:val="24"/>
              </w:rPr>
            </w:pPr>
            <w:r w:rsidRPr="00201C82">
              <w:rPr>
                <w:rFonts w:ascii="Calibri" w:hAnsi="Calibri" w:cs="Calibri"/>
                <w:sz w:val="24"/>
              </w:rPr>
              <w:t>53</w:t>
            </w:r>
          </w:p>
        </w:tc>
        <w:tc>
          <w:tcPr>
            <w:tcW w:w="1134" w:type="dxa"/>
            <w:tcBorders>
              <w:top w:val="single" w:sz="4" w:space="0" w:color="auto"/>
              <w:bottom w:val="single" w:sz="4" w:space="0" w:color="auto"/>
            </w:tcBorders>
          </w:tcPr>
          <w:p w14:paraId="21FA8A87"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23A12AAC"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78EEC2D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doppelte Rechnung</w:t>
            </w:r>
          </w:p>
        </w:tc>
      </w:tr>
      <w:tr w:rsidR="004E373A" w:rsidRPr="00DF38E0" w14:paraId="6EAC506B" w14:textId="77777777" w:rsidTr="00334FB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5E2CD1D" w14:textId="77777777" w:rsidR="004E373A" w:rsidRPr="00201C82" w:rsidRDefault="004E373A" w:rsidP="00721B21">
            <w:pPr>
              <w:spacing w:after="120"/>
              <w:rPr>
                <w:rFonts w:ascii="Calibri" w:hAnsi="Calibri" w:cs="Calibri"/>
                <w:sz w:val="24"/>
              </w:rPr>
            </w:pPr>
            <w:r w:rsidRPr="00201C82">
              <w:rPr>
                <w:rFonts w:ascii="Calibri" w:hAnsi="Calibri" w:cs="Calibri"/>
                <w:sz w:val="24"/>
              </w:rPr>
              <w:t>Z01</w:t>
            </w:r>
          </w:p>
        </w:tc>
        <w:tc>
          <w:tcPr>
            <w:tcW w:w="1134" w:type="dxa"/>
            <w:tcBorders>
              <w:top w:val="single" w:sz="4" w:space="0" w:color="auto"/>
              <w:bottom w:val="single" w:sz="4" w:space="0" w:color="auto"/>
            </w:tcBorders>
          </w:tcPr>
          <w:p w14:paraId="58E3A9E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30F8D62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553BB56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Abrechnungsbeginn ungleich Vertragsbeginn</w:t>
            </w:r>
          </w:p>
        </w:tc>
      </w:tr>
      <w:tr w:rsidR="004E373A" w:rsidRPr="00DF38E0" w14:paraId="3E3CE80C"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39604B1" w14:textId="77777777" w:rsidR="004E373A" w:rsidRPr="00201C82" w:rsidRDefault="004E373A" w:rsidP="00721B21">
            <w:pPr>
              <w:spacing w:after="120"/>
              <w:rPr>
                <w:rFonts w:ascii="Calibri" w:hAnsi="Calibri" w:cs="Calibri"/>
                <w:sz w:val="24"/>
              </w:rPr>
            </w:pPr>
            <w:r w:rsidRPr="00201C82">
              <w:rPr>
                <w:rFonts w:ascii="Calibri" w:hAnsi="Calibri" w:cs="Calibri"/>
                <w:sz w:val="24"/>
              </w:rPr>
              <w:t>Z02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3EE2D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4090A167" w14:textId="64C6C0FA"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In der NN-Rechnung ist das</w:t>
            </w:r>
            <w:r w:rsidRPr="00201C82">
              <w:rPr>
                <w:rFonts w:ascii="Calibri" w:hAnsi="Calibri" w:cs="Calibri"/>
                <w:sz w:val="24"/>
              </w:rPr>
              <w:br/>
              <w:t>Vertragsende das bestätigte</w:t>
            </w:r>
            <w:r w:rsidRPr="00201C82">
              <w:rPr>
                <w:rFonts w:ascii="Calibri" w:hAnsi="Calibri" w:cs="Calibri"/>
                <w:sz w:val="24"/>
              </w:rPr>
              <w:br/>
              <w:t>Ende der Zuordnung zur</w:t>
            </w:r>
            <w:r w:rsidRPr="00201C82">
              <w:rPr>
                <w:rFonts w:ascii="Calibri" w:hAnsi="Calibri" w:cs="Calibri"/>
                <w:sz w:val="24"/>
              </w:rPr>
              <w:br/>
              <w:t>Marktlokation, in der MMM-Rechnung ist das</w:t>
            </w:r>
            <w:r w:rsidRPr="00201C82">
              <w:rPr>
                <w:rFonts w:ascii="Calibri" w:hAnsi="Calibri" w:cs="Calibri"/>
                <w:sz w:val="24"/>
              </w:rPr>
              <w:br/>
              <w:t>Vertragsende das bestätigte</w:t>
            </w:r>
            <w:r w:rsidRPr="00201C82">
              <w:rPr>
                <w:rFonts w:ascii="Calibri" w:hAnsi="Calibri" w:cs="Calibri"/>
                <w:sz w:val="24"/>
              </w:rPr>
              <w:br/>
              <w:t>Ende der bilanziellen</w:t>
            </w:r>
            <w:r w:rsidR="00F25C3E">
              <w:rPr>
                <w:rFonts w:ascii="Calibri" w:hAnsi="Calibri" w:cs="Calibri"/>
                <w:sz w:val="24"/>
              </w:rPr>
              <w:t xml:space="preserve"> </w:t>
            </w:r>
            <w:r w:rsidRPr="00201C82">
              <w:rPr>
                <w:rFonts w:ascii="Calibri" w:hAnsi="Calibri" w:cs="Calibri"/>
                <w:sz w:val="24"/>
              </w:rPr>
              <w:t>Zuordnung der Marktlokation</w:t>
            </w:r>
            <w:r w:rsidR="00F25C3E">
              <w:rPr>
                <w:rFonts w:ascii="Calibri" w:hAnsi="Calibri" w:cs="Calibri"/>
                <w:sz w:val="24"/>
              </w:rPr>
              <w:t xml:space="preserve"> </w:t>
            </w:r>
            <w:r w:rsidRPr="00201C82">
              <w:rPr>
                <w:rFonts w:ascii="Calibri" w:hAnsi="Calibri" w:cs="Calibri"/>
                <w:sz w:val="24"/>
              </w:rPr>
              <w:t>zu dem von LF genannten BK.</w:t>
            </w:r>
            <w:r w:rsidRPr="00201C82">
              <w:rPr>
                <w:rFonts w:ascii="Calibri" w:hAnsi="Calibri" w:cs="Calibri"/>
                <w:sz w:val="24"/>
              </w:rPr>
              <w:br/>
            </w:r>
            <w:r w:rsidRPr="00201C82">
              <w:rPr>
                <w:rFonts w:ascii="Calibri" w:hAnsi="Calibri" w:cs="Calibri"/>
                <w:sz w:val="24"/>
              </w:rPr>
              <w:lastRenderedPageBreak/>
              <w:t>In der MSB-Rechnung ist das</w:t>
            </w:r>
            <w:r w:rsidRPr="00201C82">
              <w:rPr>
                <w:rFonts w:ascii="Calibri" w:hAnsi="Calibri" w:cs="Calibri"/>
                <w:sz w:val="24"/>
              </w:rPr>
              <w:br/>
              <w:t>Vertragsende der Zeitpunkt</w:t>
            </w:r>
            <w:r w:rsidR="00331ED1">
              <w:rPr>
                <w:rFonts w:ascii="Calibri" w:hAnsi="Calibri" w:cs="Calibri"/>
                <w:sz w:val="24"/>
              </w:rPr>
              <w:t>,</w:t>
            </w:r>
            <w:r w:rsidRPr="00201C82">
              <w:rPr>
                <w:rFonts w:ascii="Calibri" w:hAnsi="Calibri" w:cs="Calibri"/>
                <w:sz w:val="24"/>
              </w:rPr>
              <w:t xml:space="preserve"> zu dem die Rechnungsabwicklung</w:t>
            </w:r>
            <w:r w:rsidR="00F25C3E">
              <w:rPr>
                <w:rFonts w:ascii="Calibri" w:hAnsi="Calibri" w:cs="Calibri"/>
                <w:sz w:val="24"/>
              </w:rPr>
              <w:t xml:space="preserve"> </w:t>
            </w:r>
            <w:r w:rsidRPr="00201C82">
              <w:rPr>
                <w:rFonts w:ascii="Calibri" w:hAnsi="Calibri" w:cs="Calibri"/>
                <w:sz w:val="24"/>
              </w:rPr>
              <w:t>vom MSB an den LF endet.</w:t>
            </w:r>
          </w:p>
        </w:tc>
        <w:tc>
          <w:tcPr>
            <w:tcW w:w="9486" w:type="dxa"/>
            <w:tcBorders>
              <w:top w:val="single" w:sz="4" w:space="0" w:color="auto"/>
              <w:left w:val="single" w:sz="4" w:space="0" w:color="auto"/>
              <w:bottom w:val="single" w:sz="4" w:space="0" w:color="auto"/>
              <w:right w:val="single" w:sz="4" w:space="0" w:color="auto"/>
            </w:tcBorders>
            <w:shd w:val="clear" w:color="auto" w:fill="auto"/>
          </w:tcPr>
          <w:p w14:paraId="078CC3B7"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lastRenderedPageBreak/>
              <w:t>Abrechnungsende ungleich Vertragsende</w:t>
            </w:r>
          </w:p>
        </w:tc>
      </w:tr>
      <w:tr w:rsidR="004E373A" w:rsidRPr="00DF38E0" w14:paraId="09307F71"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19EE069" w14:textId="77777777" w:rsidR="004E373A" w:rsidRPr="00201C82" w:rsidRDefault="004E373A" w:rsidP="00721B21">
            <w:pPr>
              <w:spacing w:after="120"/>
              <w:rPr>
                <w:rFonts w:ascii="Calibri" w:hAnsi="Calibri" w:cs="Calibri"/>
                <w:sz w:val="24"/>
              </w:rPr>
            </w:pPr>
            <w:r w:rsidRPr="00201C82">
              <w:rPr>
                <w:rFonts w:ascii="Calibri" w:hAnsi="Calibri" w:cs="Calibri"/>
                <w:sz w:val="24"/>
              </w:rPr>
              <w:t>Z03</w:t>
            </w:r>
          </w:p>
        </w:tc>
        <w:tc>
          <w:tcPr>
            <w:tcW w:w="1134" w:type="dxa"/>
            <w:tcBorders>
              <w:top w:val="single" w:sz="4" w:space="0" w:color="auto"/>
              <w:bottom w:val="single" w:sz="4" w:space="0" w:color="auto"/>
            </w:tcBorders>
          </w:tcPr>
          <w:p w14:paraId="0714040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25EA1E09"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218F154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Betrag der Abschlagsrechnung falsch</w:t>
            </w:r>
          </w:p>
        </w:tc>
      </w:tr>
      <w:tr w:rsidR="004E373A" w:rsidRPr="00DF38E0" w14:paraId="0D9CF41B"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495D770" w14:textId="77777777" w:rsidR="004E373A" w:rsidRPr="00201C82" w:rsidRDefault="004E373A" w:rsidP="00721B21">
            <w:pPr>
              <w:spacing w:after="120"/>
              <w:rPr>
                <w:rFonts w:ascii="Calibri" w:hAnsi="Calibri" w:cs="Calibri"/>
                <w:sz w:val="24"/>
              </w:rPr>
            </w:pPr>
            <w:r w:rsidRPr="00201C82">
              <w:rPr>
                <w:rFonts w:ascii="Calibri" w:hAnsi="Calibri" w:cs="Calibri"/>
                <w:sz w:val="24"/>
              </w:rPr>
              <w:t>Z04</w:t>
            </w:r>
          </w:p>
        </w:tc>
        <w:tc>
          <w:tcPr>
            <w:tcW w:w="1134" w:type="dxa"/>
            <w:tcBorders>
              <w:top w:val="single" w:sz="4" w:space="0" w:color="auto"/>
              <w:bottom w:val="single" w:sz="4" w:space="0" w:color="auto"/>
            </w:tcBorders>
          </w:tcPr>
          <w:p w14:paraId="23769EC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18B72AB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45EF6FB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Vorausbezahlter Betrag falsch</w:t>
            </w:r>
          </w:p>
        </w:tc>
      </w:tr>
      <w:tr w:rsidR="004E373A" w:rsidRPr="00DF38E0" w14:paraId="23C8D538"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94D6DA0" w14:textId="77777777" w:rsidR="004E373A" w:rsidRPr="00201C82" w:rsidRDefault="004E373A" w:rsidP="00721B21">
            <w:pPr>
              <w:spacing w:after="120"/>
              <w:rPr>
                <w:rFonts w:ascii="Calibri" w:hAnsi="Calibri" w:cs="Calibri"/>
                <w:sz w:val="24"/>
              </w:rPr>
            </w:pPr>
            <w:r w:rsidRPr="00201C82">
              <w:rPr>
                <w:rFonts w:ascii="Calibri" w:hAnsi="Calibri" w:cs="Calibri"/>
                <w:sz w:val="24"/>
              </w:rPr>
              <w:t>Z06</w:t>
            </w:r>
          </w:p>
        </w:tc>
        <w:tc>
          <w:tcPr>
            <w:tcW w:w="1134" w:type="dxa"/>
            <w:tcBorders>
              <w:top w:val="single" w:sz="4" w:space="0" w:color="auto"/>
              <w:bottom w:val="single" w:sz="4" w:space="0" w:color="auto"/>
            </w:tcBorders>
          </w:tcPr>
          <w:p w14:paraId="0A736759"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08507B1B"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128F700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Artikel nicht vereinbart</w:t>
            </w:r>
          </w:p>
        </w:tc>
      </w:tr>
      <w:tr w:rsidR="004E373A" w:rsidRPr="00DF38E0" w14:paraId="0C3A60EE"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A88CAC" w14:textId="77777777" w:rsidR="004E373A" w:rsidRPr="00201C82" w:rsidRDefault="004E373A" w:rsidP="00721B21">
            <w:pPr>
              <w:spacing w:after="120"/>
              <w:rPr>
                <w:rFonts w:ascii="Calibri" w:hAnsi="Calibri" w:cs="Calibri"/>
                <w:sz w:val="24"/>
              </w:rPr>
            </w:pPr>
            <w:r w:rsidRPr="00201C82">
              <w:rPr>
                <w:rFonts w:ascii="Calibri" w:hAnsi="Calibri" w:cs="Calibri"/>
                <w:sz w:val="24"/>
              </w:rPr>
              <w:t>Z07</w:t>
            </w:r>
          </w:p>
        </w:tc>
        <w:tc>
          <w:tcPr>
            <w:tcW w:w="1134" w:type="dxa"/>
            <w:tcBorders>
              <w:top w:val="single" w:sz="4" w:space="0" w:color="auto"/>
              <w:bottom w:val="single" w:sz="4" w:space="0" w:color="auto"/>
            </w:tcBorders>
          </w:tcPr>
          <w:p w14:paraId="5F299FB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AE010C8"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60F0AD6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Netznutzungsmesswerte / -energiemengen fehlen</w:t>
            </w:r>
            <w:r w:rsidRPr="00201C82">
              <w:rPr>
                <w:rFonts w:ascii="Calibri" w:hAnsi="Calibri" w:cs="Calibr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4E373A" w:rsidRPr="00DF38E0" w14:paraId="792D8D11"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A549A0" w14:textId="77777777" w:rsidR="004E373A" w:rsidRPr="00201C82" w:rsidRDefault="004E373A" w:rsidP="00721B21">
            <w:pPr>
              <w:spacing w:after="120"/>
              <w:rPr>
                <w:rFonts w:ascii="Calibri" w:hAnsi="Calibri" w:cs="Calibri"/>
                <w:sz w:val="24"/>
              </w:rPr>
            </w:pPr>
            <w:r w:rsidRPr="00201C82">
              <w:rPr>
                <w:rFonts w:ascii="Calibri" w:hAnsi="Calibri" w:cs="Calibri"/>
                <w:sz w:val="24"/>
              </w:rPr>
              <w:t>Z08</w:t>
            </w:r>
          </w:p>
        </w:tc>
        <w:tc>
          <w:tcPr>
            <w:tcW w:w="1134" w:type="dxa"/>
            <w:tcBorders>
              <w:top w:val="single" w:sz="4" w:space="0" w:color="auto"/>
              <w:bottom w:val="single" w:sz="4" w:space="0" w:color="auto"/>
            </w:tcBorders>
          </w:tcPr>
          <w:p w14:paraId="7E065DA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544E541"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4F1BD0F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Rechnungsnummer bereits erhalten</w:t>
            </w:r>
            <w:r w:rsidRPr="00201C82">
              <w:rPr>
                <w:rFonts w:ascii="Calibri" w:hAnsi="Calibri" w:cs="Calibri"/>
                <w:sz w:val="24"/>
              </w:rPr>
              <w:br w:type="page"/>
              <w:t>Es wurden zwei unterschiedliche Rechnungen mit derselben Rechnungsnummer empfangen.</w:t>
            </w:r>
          </w:p>
        </w:tc>
      </w:tr>
      <w:tr w:rsidR="004E373A" w:rsidRPr="00DF38E0" w14:paraId="5F35BD75"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389BB7C" w14:textId="77777777" w:rsidR="004E373A" w:rsidRPr="00201C82" w:rsidRDefault="004E373A" w:rsidP="00721B21">
            <w:pPr>
              <w:spacing w:after="120"/>
              <w:rPr>
                <w:rFonts w:ascii="Calibri" w:hAnsi="Calibri" w:cs="Calibri"/>
                <w:sz w:val="24"/>
              </w:rPr>
            </w:pPr>
            <w:r w:rsidRPr="00201C82">
              <w:rPr>
                <w:rFonts w:ascii="Calibri" w:hAnsi="Calibri" w:cs="Calibri"/>
                <w:sz w:val="24"/>
              </w:rPr>
              <w:t>Z10</w:t>
            </w:r>
          </w:p>
        </w:tc>
        <w:tc>
          <w:tcPr>
            <w:tcW w:w="1134" w:type="dxa"/>
            <w:tcBorders>
              <w:top w:val="single" w:sz="4" w:space="0" w:color="auto"/>
              <w:bottom w:val="single" w:sz="4" w:space="0" w:color="auto"/>
            </w:tcBorders>
          </w:tcPr>
          <w:p w14:paraId="35EA7D0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7FCC6955"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5FF1ED9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Netznutzungsmesswerte / -energiemengen falsch</w:t>
            </w:r>
            <w:r w:rsidRPr="00201C82">
              <w:rPr>
                <w:rFonts w:ascii="Calibri" w:hAnsi="Calibri" w:cs="Calibri"/>
                <w:sz w:val="24"/>
              </w:rPr>
              <w:br/>
              <w:t>Regelung für die Verwendung im Rahmen der MMM-Rechnungsprüfung:</w:t>
            </w:r>
            <w:r w:rsidRPr="00201C82">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w:t>
            </w:r>
            <w:r w:rsidRPr="00201C82">
              <w:rPr>
                <w:rFonts w:ascii="Calibri" w:hAnsi="Calibri" w:cs="Calibri"/>
                <w:sz w:val="24"/>
              </w:rPr>
              <w:lastRenderedPageBreak/>
              <w:t>Rechnung verwendet werden, ist die MMM-Rechnung mit dem Code Z10 und nicht mit dem Code Z39 abzulehnen.</w:t>
            </w:r>
          </w:p>
        </w:tc>
      </w:tr>
      <w:tr w:rsidR="004E373A" w:rsidRPr="00DF38E0" w14:paraId="15F3C6BC"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BB22365" w14:textId="77777777" w:rsidR="004E373A" w:rsidRPr="00201C82" w:rsidRDefault="004E373A" w:rsidP="00721B21">
            <w:pPr>
              <w:spacing w:after="120"/>
              <w:rPr>
                <w:rFonts w:ascii="Calibri" w:hAnsi="Calibri" w:cs="Calibri"/>
                <w:sz w:val="24"/>
              </w:rPr>
            </w:pPr>
            <w:r w:rsidRPr="00201C82">
              <w:rPr>
                <w:rFonts w:ascii="Calibri" w:hAnsi="Calibri" w:cs="Calibri"/>
                <w:sz w:val="24"/>
              </w:rPr>
              <w:lastRenderedPageBreak/>
              <w:t>Z33</w:t>
            </w:r>
          </w:p>
        </w:tc>
        <w:tc>
          <w:tcPr>
            <w:tcW w:w="1134" w:type="dxa"/>
            <w:tcBorders>
              <w:top w:val="single" w:sz="4" w:space="0" w:color="auto"/>
              <w:bottom w:val="single" w:sz="4" w:space="0" w:color="auto"/>
            </w:tcBorders>
          </w:tcPr>
          <w:p w14:paraId="6C04B72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0BF233E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65BCC58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zeitliche Mengenangabe fehlerhaft</w:t>
            </w:r>
            <w:r w:rsidRPr="00201C82">
              <w:rPr>
                <w:rFonts w:ascii="Calibri" w:hAnsi="Calibri" w:cs="Calibri"/>
                <w:sz w:val="24"/>
              </w:rPr>
              <w:br/>
              <w:t>Die zeitliche Mengenangabe aus dem QTY+136 ist größer als das Zeitintervall aus den DTM-Segmenten der entsprechenden Position</w:t>
            </w:r>
          </w:p>
        </w:tc>
      </w:tr>
      <w:tr w:rsidR="004E373A" w:rsidRPr="00DF38E0" w14:paraId="1976D8A4"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41BCE39" w14:textId="77777777" w:rsidR="004E373A" w:rsidRPr="00201C82" w:rsidRDefault="004E373A" w:rsidP="00721B21">
            <w:pPr>
              <w:spacing w:after="120"/>
              <w:rPr>
                <w:rFonts w:ascii="Calibri" w:hAnsi="Calibri" w:cs="Calibri"/>
                <w:sz w:val="24"/>
              </w:rPr>
            </w:pPr>
            <w:r w:rsidRPr="00201C82">
              <w:rPr>
                <w:rFonts w:ascii="Calibri" w:hAnsi="Calibri" w:cs="Calibri"/>
                <w:sz w:val="24"/>
              </w:rPr>
              <w:t>Z40</w:t>
            </w:r>
          </w:p>
        </w:tc>
        <w:tc>
          <w:tcPr>
            <w:tcW w:w="1134" w:type="dxa"/>
            <w:tcBorders>
              <w:top w:val="single" w:sz="4" w:space="0" w:color="auto"/>
              <w:bottom w:val="single" w:sz="4" w:space="0" w:color="auto"/>
            </w:tcBorders>
          </w:tcPr>
          <w:p w14:paraId="79C335D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0F4C6A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5976D1C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Reverse Charge Anwendung fehlt oder unzulässig</w:t>
            </w:r>
          </w:p>
          <w:p w14:paraId="3E59E36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Das Reverse Charge Verfahren hätte angewendet werden müssen bzw. hätte nicht angewendet werden dürfen.</w:t>
            </w:r>
          </w:p>
        </w:tc>
      </w:tr>
      <w:tr w:rsidR="004E373A" w:rsidRPr="00DF38E0" w14:paraId="6B6F80DF"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F61D1B5" w14:textId="77777777" w:rsidR="004E373A" w:rsidRPr="00201C82" w:rsidRDefault="004E373A" w:rsidP="00721B21">
            <w:pPr>
              <w:spacing w:after="120"/>
              <w:rPr>
                <w:rFonts w:ascii="Calibri" w:hAnsi="Calibri" w:cs="Calibri"/>
                <w:sz w:val="24"/>
              </w:rPr>
            </w:pPr>
            <w:r w:rsidRPr="00201C82">
              <w:rPr>
                <w:rFonts w:ascii="Calibri" w:hAnsi="Calibri" w:cs="Calibri"/>
                <w:sz w:val="24"/>
              </w:rPr>
              <w:t>Z43</w:t>
            </w:r>
          </w:p>
        </w:tc>
        <w:tc>
          <w:tcPr>
            <w:tcW w:w="1134" w:type="dxa"/>
            <w:tcBorders>
              <w:top w:val="single" w:sz="4" w:space="0" w:color="auto"/>
              <w:bottom w:val="single" w:sz="4" w:space="0" w:color="auto"/>
            </w:tcBorders>
          </w:tcPr>
          <w:p w14:paraId="66B70D8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178FE3B8"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061FC93D"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Ungültiges Rechnungsdatum</w:t>
            </w:r>
          </w:p>
          <w:p w14:paraId="0C77CFE7"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Zum Zeitpunkt, zu dem die Rechnung beim Rechnungsempfänger eingeht, liegt das auf der Rechnung angegebene Rechnungsdatum (DTM+137 der INVOIC) in der Zukunft.</w:t>
            </w:r>
          </w:p>
        </w:tc>
      </w:tr>
    </w:tbl>
    <w:p w14:paraId="457D38EE" w14:textId="1A11A53E" w:rsidR="00E5101C" w:rsidRPr="00246E48" w:rsidRDefault="00E5101C" w:rsidP="00A2572A">
      <w:pPr>
        <w:pStyle w:val="berschrift3"/>
      </w:pPr>
      <w:bookmarkStart w:id="1495" w:name="_Toc62633863"/>
      <w:bookmarkStart w:id="1496" w:name="_Toc64454127"/>
      <w:bookmarkStart w:id="1497" w:name="_Toc130982191"/>
      <w:r w:rsidRPr="00246E48">
        <w:t>Zahlungsavise</w:t>
      </w:r>
      <w:bookmarkEnd w:id="1495"/>
      <w:bookmarkEnd w:id="1496"/>
      <w:bookmarkEnd w:id="1497"/>
    </w:p>
    <w:p w14:paraId="19FBCAF3" w14:textId="77777777" w:rsidR="00FC2E67" w:rsidRPr="001E2ED9" w:rsidRDefault="00FC2E67" w:rsidP="00FC2E67">
      <w:pPr>
        <w:pStyle w:val="Zwischenberschrift"/>
        <w:rPr>
          <w:rFonts w:ascii="Calibri" w:hAnsi="Calibri" w:cs="Arial"/>
          <w:b w:val="0"/>
          <w:szCs w:val="26"/>
        </w:rPr>
      </w:pPr>
      <w:r w:rsidRPr="00171126">
        <w:rPr>
          <w:rFonts w:ascii="Calibri" w:hAnsi="Calibri" w:cs="Arial"/>
          <w:b w:val="0"/>
          <w:color w:val="000000" w:themeColor="text1"/>
          <w:szCs w:val="26"/>
        </w:rPr>
        <w:t>Zahlungsavise enthält keinen Antwortcode.</w:t>
      </w:r>
    </w:p>
    <w:p w14:paraId="234366D3" w14:textId="77777777" w:rsidR="00003437" w:rsidRDefault="00BD061C" w:rsidP="00595276">
      <w:pPr>
        <w:pStyle w:val="berschrift3"/>
      </w:pPr>
      <w:bookmarkStart w:id="1498" w:name="_Toc130982192"/>
      <w:r w:rsidRPr="00BD061C">
        <w:t>G_0087_Ablehnung der Stornorechnung</w:t>
      </w:r>
      <w:bookmarkEnd w:id="1498"/>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003437" w:rsidRPr="00DF38E0" w14:paraId="6DD793D6" w14:textId="77777777" w:rsidTr="006D3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BCC71CF" w14:textId="77777777" w:rsidR="00003437" w:rsidRPr="00DF38E0" w:rsidRDefault="00003437" w:rsidP="006D3A6C">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D370524" w14:textId="77777777" w:rsidR="00003437" w:rsidRPr="00DF38E0" w:rsidRDefault="00003437"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62CD0221" w14:textId="77777777" w:rsidR="00003437" w:rsidRPr="00DF38E0" w:rsidRDefault="00003437"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003437" w:rsidRPr="00DF38E0" w14:paraId="4E64AFAC"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24F6F82" w14:textId="77777777" w:rsidR="00003437" w:rsidRPr="00DF38E0" w:rsidRDefault="00003437" w:rsidP="006D3A6C">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3C757DF5" w14:textId="14BC397A"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026DEE89"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003437" w:rsidRPr="00DF38E0" w14:paraId="0678ADD2"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7B43248" w14:textId="77777777" w:rsidR="00003437" w:rsidRPr="00DF38E0" w:rsidRDefault="00003437" w:rsidP="006D3A6C">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26F9A1A4" w14:textId="761347D8"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51BACDDE"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003437" w:rsidRPr="00DF38E0" w14:paraId="0B15FAB6"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EB1018B" w14:textId="77777777" w:rsidR="00003437" w:rsidRPr="00DF38E0" w:rsidRDefault="00003437" w:rsidP="006D3A6C">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47950A70" w14:textId="34987765"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3BBE3577"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79E4FD09" w14:textId="7DE05C57" w:rsidR="00E5101C" w:rsidRPr="00246E48" w:rsidRDefault="00E5101C" w:rsidP="00003437">
      <w:pPr>
        <w:pStyle w:val="berschrift3"/>
        <w:numPr>
          <w:ilvl w:val="0"/>
          <w:numId w:val="0"/>
        </w:numPr>
        <w:ind w:left="142"/>
      </w:pPr>
      <w:r w:rsidRPr="00246E48">
        <w:br w:type="page"/>
      </w:r>
    </w:p>
    <w:p w14:paraId="60CC495D" w14:textId="3ADC1030" w:rsidR="00E5101C" w:rsidRPr="00246E48" w:rsidRDefault="00E5101C" w:rsidP="004672CA">
      <w:pPr>
        <w:pStyle w:val="berschrift1"/>
      </w:pPr>
      <w:bookmarkStart w:id="1499" w:name="_Toc62633864"/>
      <w:bookmarkStart w:id="1500" w:name="_Toc64454128"/>
      <w:bookmarkStart w:id="1501" w:name="_Toc130982193"/>
      <w:proofErr w:type="spellStart"/>
      <w:r w:rsidRPr="00246E48">
        <w:lastRenderedPageBreak/>
        <w:t>WiM</w:t>
      </w:r>
      <w:proofErr w:type="spellEnd"/>
      <w:r w:rsidRPr="00246E48">
        <w:t xml:space="preserve"> Gas</w:t>
      </w:r>
      <w:bookmarkEnd w:id="1499"/>
      <w:bookmarkEnd w:id="1500"/>
      <w:bookmarkEnd w:id="1501"/>
    </w:p>
    <w:p w14:paraId="182761CF" w14:textId="1C4D97E4" w:rsidR="00E5101C" w:rsidRPr="00246E48" w:rsidRDefault="00E5101C" w:rsidP="001F2FE1">
      <w:pPr>
        <w:pStyle w:val="berschrift2"/>
      </w:pPr>
      <w:bookmarkStart w:id="1502" w:name="_Toc62633865"/>
      <w:r>
        <w:t xml:space="preserve"> </w:t>
      </w:r>
      <w:bookmarkStart w:id="1503" w:name="_Toc64454129"/>
      <w:bookmarkStart w:id="1504" w:name="_Toc130982194"/>
      <w:r w:rsidRPr="00246E48">
        <w:t>Kündigung Messstellenbetrieb</w:t>
      </w:r>
      <w:bookmarkEnd w:id="1502"/>
      <w:bookmarkEnd w:id="1503"/>
      <w:bookmarkEnd w:id="1504"/>
    </w:p>
    <w:p w14:paraId="39E000B1" w14:textId="1A0F4873" w:rsidR="00E5101C" w:rsidRDefault="00E5101C" w:rsidP="001F2FE1">
      <w:pPr>
        <w:pStyle w:val="berschrift3"/>
      </w:pPr>
      <w:bookmarkStart w:id="1505" w:name="_Toc62633866"/>
      <w:bookmarkStart w:id="1506" w:name="_Toc130982195"/>
      <w:bookmarkStart w:id="1507" w:name="_Hlk41645837"/>
      <w:r w:rsidRPr="00246E48">
        <w:t>G_0051_Ablehnung Kündigung MSB</w:t>
      </w:r>
      <w:bookmarkEnd w:id="1505"/>
      <w:bookmarkEnd w:id="1506"/>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095ABA55"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64DEF6"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CA72F0" w14:textId="29DAF366"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A8267F" w14:textId="0DCF53D0"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D9B0A7"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29F382F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AB032D" w14:textId="6E5F19A0" w:rsidR="00C67A6A" w:rsidRPr="00D413AA" w:rsidRDefault="00C67A6A" w:rsidP="00C67A6A">
            <w:pPr>
              <w:spacing w:after="120"/>
              <w:rPr>
                <w:rFonts w:cstheme="minorHAnsi"/>
                <w:color w:val="000000"/>
                <w:sz w:val="24"/>
              </w:rPr>
            </w:pPr>
            <w:r w:rsidRPr="004672CA">
              <w:rPr>
                <w:rFonts w:cstheme="minorHAnsi"/>
                <w:color w:val="000000"/>
                <w:sz w:val="24"/>
              </w:rPr>
              <w:t>E11</w:t>
            </w:r>
          </w:p>
        </w:tc>
        <w:tc>
          <w:tcPr>
            <w:tcW w:w="1134" w:type="dxa"/>
          </w:tcPr>
          <w:p w14:paraId="53A5CD4F" w14:textId="516706D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1AC22233" w14:textId="787F09F3"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3CAD9BE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(Messproblem)</w:t>
            </w:r>
          </w:p>
          <w:p w14:paraId="24A6B17B" w14:textId="6B43954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Marktpartner fordert ein Messverfahren, was in diesem Fall nicht möglich ist bzw. nicht mit dem Leistungsumfang vereinbar ist.</w:t>
            </w:r>
          </w:p>
        </w:tc>
      </w:tr>
      <w:tr w:rsidR="00C67A6A" w:rsidRPr="00D413AA" w14:paraId="07F8430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F3276C" w14:textId="1AC1EDBB" w:rsidR="00C67A6A" w:rsidRPr="00D413AA" w:rsidRDefault="00C67A6A" w:rsidP="00C67A6A">
            <w:pPr>
              <w:spacing w:after="120"/>
              <w:rPr>
                <w:rFonts w:cstheme="minorHAnsi"/>
                <w:color w:val="000000"/>
                <w:sz w:val="24"/>
              </w:rPr>
            </w:pPr>
            <w:r w:rsidRPr="004672CA">
              <w:rPr>
                <w:rFonts w:cstheme="minorHAnsi"/>
                <w:color w:val="000000"/>
                <w:sz w:val="24"/>
              </w:rPr>
              <w:t>Z12</w:t>
            </w:r>
          </w:p>
        </w:tc>
        <w:tc>
          <w:tcPr>
            <w:tcW w:w="1134" w:type="dxa"/>
          </w:tcPr>
          <w:p w14:paraId="743C4C33" w14:textId="1CC9D00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 [43]</w:t>
            </w:r>
          </w:p>
        </w:tc>
        <w:tc>
          <w:tcPr>
            <w:tcW w:w="2972" w:type="dxa"/>
          </w:tcPr>
          <w:p w14:paraId="48442502" w14:textId="1ECE833C"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[43] Wenn SG4 DTM+93 (Ende zum) in der Anfrage vorhanden</w:t>
            </w:r>
          </w:p>
        </w:tc>
        <w:tc>
          <w:tcPr>
            <w:tcW w:w="9486" w:type="dxa"/>
          </w:tcPr>
          <w:p w14:paraId="312C09D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Vertragsbindung</w:t>
            </w:r>
          </w:p>
          <w:p w14:paraId="0181592B" w14:textId="5DFAFA1D"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Z. B. einer Kündigung kann nicht entsprochen werden, da der Kunde oder der andere Marktpartner zum Termin noch eine vertragliche Bindung hat</w:t>
            </w:r>
            <w:r>
              <w:rPr>
                <w:rFonts w:cstheme="minorHAnsi"/>
                <w:color w:val="000000"/>
                <w:sz w:val="24"/>
              </w:rPr>
              <w:t>.</w:t>
            </w:r>
          </w:p>
          <w:p w14:paraId="794C8787" w14:textId="76153EC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 xml:space="preserve">Anm.: Im DTM Segment „Änderung zum, Gültigkeit, </w:t>
            </w:r>
            <w:proofErr w:type="spellStart"/>
            <w:r w:rsidRPr="004672CA">
              <w:rPr>
                <w:rFonts w:cstheme="minorHAnsi"/>
                <w:color w:val="000000"/>
                <w:sz w:val="24"/>
              </w:rPr>
              <w:t>Beginndatum</w:t>
            </w:r>
            <w:proofErr w:type="spellEnd"/>
            <w:r w:rsidRPr="004672CA">
              <w:rPr>
                <w:rFonts w:cstheme="minorHAnsi"/>
                <w:color w:val="000000"/>
                <w:sz w:val="24"/>
              </w:rPr>
              <w:t>“ muss dann der nächst</w:t>
            </w:r>
            <w:r>
              <w:rPr>
                <w:rFonts w:cstheme="minorHAnsi"/>
                <w:color w:val="000000"/>
                <w:sz w:val="24"/>
              </w:rPr>
              <w:t>-</w:t>
            </w:r>
            <w:r w:rsidRPr="004672CA">
              <w:rPr>
                <w:rFonts w:cstheme="minorHAnsi"/>
                <w:color w:val="000000"/>
                <w:sz w:val="24"/>
              </w:rPr>
              <w:t xml:space="preserve">mögliche Kündigungszeitpunkt mitgegeben werden. Dies ist aber dann nicht als Zustimmung zum in dem Feld „Änderung zum, Gültigkeit, </w:t>
            </w:r>
            <w:proofErr w:type="spellStart"/>
            <w:r w:rsidRPr="004672CA">
              <w:rPr>
                <w:rFonts w:cstheme="minorHAnsi"/>
                <w:color w:val="000000"/>
                <w:sz w:val="24"/>
              </w:rPr>
              <w:t>Beginndatum</w:t>
            </w:r>
            <w:proofErr w:type="spellEnd"/>
            <w:r w:rsidRPr="004672CA">
              <w:rPr>
                <w:rFonts w:cstheme="minorHAnsi"/>
                <w:color w:val="000000"/>
                <w:sz w:val="24"/>
              </w:rPr>
              <w:t>“ angegebenen Termin zu interpretieren!</w:t>
            </w:r>
          </w:p>
        </w:tc>
      </w:tr>
      <w:tr w:rsidR="00C67A6A" w:rsidRPr="00D413AA" w14:paraId="26701B5B"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30161E" w14:textId="5A4E7F35" w:rsidR="00C67A6A" w:rsidRPr="00D413AA" w:rsidRDefault="00C67A6A" w:rsidP="00C67A6A">
            <w:pPr>
              <w:spacing w:after="120"/>
              <w:rPr>
                <w:rFonts w:cstheme="minorHAnsi"/>
                <w:color w:val="000000"/>
                <w:sz w:val="24"/>
              </w:rPr>
            </w:pPr>
            <w:r w:rsidRPr="004672CA">
              <w:rPr>
                <w:rFonts w:cstheme="minorHAnsi"/>
                <w:color w:val="000000"/>
                <w:sz w:val="24"/>
              </w:rPr>
              <w:t>Z29</w:t>
            </w:r>
          </w:p>
        </w:tc>
        <w:tc>
          <w:tcPr>
            <w:tcW w:w="1134" w:type="dxa"/>
          </w:tcPr>
          <w:p w14:paraId="01CD6E0B" w14:textId="1072EB06"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41035A1D" w14:textId="23AF05B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0C7A403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(kein Vertragsverhältnis mehr vorhanden)</w:t>
            </w:r>
          </w:p>
          <w:p w14:paraId="38A4D445" w14:textId="281780E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C67A6A" w:rsidRPr="00D413AA" w14:paraId="4793108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D6460E" w14:textId="4B31DA2A" w:rsidR="00C67A6A" w:rsidRPr="00D413AA" w:rsidRDefault="00C67A6A" w:rsidP="00C67A6A">
            <w:pPr>
              <w:spacing w:after="120"/>
              <w:rPr>
                <w:rFonts w:cstheme="minorHAnsi"/>
                <w:color w:val="000000"/>
                <w:sz w:val="24"/>
              </w:rPr>
            </w:pPr>
            <w:r w:rsidRPr="004672CA">
              <w:rPr>
                <w:rFonts w:cstheme="minorHAnsi"/>
                <w:color w:val="000000"/>
                <w:sz w:val="24"/>
              </w:rPr>
              <w:t>Z34</w:t>
            </w:r>
          </w:p>
        </w:tc>
        <w:tc>
          <w:tcPr>
            <w:tcW w:w="1134" w:type="dxa"/>
          </w:tcPr>
          <w:p w14:paraId="784A5250" w14:textId="528B4A0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5644AEFD" w14:textId="44A5024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09546B88"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(Mehrfachkündigung)</w:t>
            </w:r>
          </w:p>
          <w:p w14:paraId="23F9F75A" w14:textId="738D6066"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Gilt nur im Prozess Kündigung. Der Vertrag wurde bereits zum angefragten Kündigungstermin wirksam durch einen anderen Marktpartner oder den Kunden selbst gekündigt.</w:t>
            </w:r>
          </w:p>
        </w:tc>
      </w:tr>
    </w:tbl>
    <w:p w14:paraId="18247FBE" w14:textId="005A1756" w:rsidR="00E5101C" w:rsidRDefault="00E5101C" w:rsidP="001F2FE1">
      <w:pPr>
        <w:pStyle w:val="berschrift3"/>
      </w:pPr>
      <w:bookmarkStart w:id="1508" w:name="_Toc62633867"/>
      <w:bookmarkStart w:id="1509" w:name="_Toc130982196"/>
      <w:r w:rsidRPr="006C4F68">
        <w:lastRenderedPageBreak/>
        <w:t>G_0052_Bestätigung Kündigung MSB</w:t>
      </w:r>
      <w:bookmarkEnd w:id="1508"/>
      <w:bookmarkEnd w:id="1509"/>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0CD257D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auto"/>
            </w:tcBorders>
            <w:shd w:val="clear" w:color="auto" w:fill="D8DFE4"/>
          </w:tcPr>
          <w:p w14:paraId="0B69D746"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bottom w:val="single" w:sz="4" w:space="0" w:color="auto"/>
            </w:tcBorders>
            <w:shd w:val="clear" w:color="auto" w:fill="D8DFE4"/>
          </w:tcPr>
          <w:p w14:paraId="76745DF6" w14:textId="1C70AE49"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bottom w:val="single" w:sz="4" w:space="0" w:color="auto"/>
            </w:tcBorders>
            <w:shd w:val="clear" w:color="auto" w:fill="D8DFE4"/>
          </w:tcPr>
          <w:p w14:paraId="694595C9" w14:textId="542A0828"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bottom w:val="single" w:sz="4" w:space="0" w:color="auto"/>
            </w:tcBorders>
            <w:shd w:val="clear" w:color="auto" w:fill="D8DFE4"/>
          </w:tcPr>
          <w:p w14:paraId="2D901DC2"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736B56E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81C8EB" w14:textId="7C6B5AFC" w:rsidR="00C67A6A" w:rsidRPr="00D413AA" w:rsidRDefault="00C67A6A" w:rsidP="00C67A6A">
            <w:pPr>
              <w:spacing w:after="120"/>
              <w:rPr>
                <w:rFonts w:cstheme="minorHAnsi"/>
                <w:color w:val="000000"/>
                <w:sz w:val="24"/>
              </w:rPr>
            </w:pPr>
            <w:r w:rsidRPr="004672CA">
              <w:rPr>
                <w:rFonts w:cstheme="minorHAnsi"/>
                <w:color w:val="000000"/>
                <w:sz w:val="24"/>
              </w:rPr>
              <w:t>E15</w:t>
            </w:r>
          </w:p>
        </w:tc>
        <w:tc>
          <w:tcPr>
            <w:tcW w:w="1134" w:type="dxa"/>
            <w:tcBorders>
              <w:top w:val="single" w:sz="4" w:space="0" w:color="auto"/>
              <w:bottom w:val="single" w:sz="4" w:space="0" w:color="auto"/>
            </w:tcBorders>
          </w:tcPr>
          <w:p w14:paraId="1A05E772" w14:textId="3D8E72D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Borders>
              <w:top w:val="single" w:sz="4" w:space="0" w:color="auto"/>
              <w:bottom w:val="single" w:sz="4" w:space="0" w:color="auto"/>
            </w:tcBorders>
          </w:tcPr>
          <w:p w14:paraId="6F8CAE7E" w14:textId="1CD7FD78"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auto"/>
              <w:bottom w:val="single" w:sz="4" w:space="0" w:color="auto"/>
            </w:tcBorders>
          </w:tcPr>
          <w:p w14:paraId="25239EE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030F0CD1" w14:textId="339DB6F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und den Inhalten des Vorgangs voll zu. Er hat keine Än</w:t>
            </w:r>
            <w:r>
              <w:rPr>
                <w:rFonts w:cstheme="minorHAnsi"/>
                <w:color w:val="000000"/>
                <w:sz w:val="24"/>
              </w:rPr>
              <w:softHyphen/>
            </w:r>
            <w:r w:rsidRPr="004672CA">
              <w:rPr>
                <w:rFonts w:cstheme="minorHAnsi"/>
                <w:color w:val="000000"/>
                <w:sz w:val="24"/>
              </w:rPr>
              <w:t>derungen an den gesendeten Daten vorgenommen. Er kann allerdings Daten gem. seiner Aufgabe im Prozess vervollständigt haben (z. B. der NB bei einer Anmeldung mit dem Stan</w:t>
            </w:r>
            <w:r>
              <w:rPr>
                <w:rFonts w:cstheme="minorHAnsi"/>
                <w:color w:val="000000"/>
                <w:sz w:val="24"/>
              </w:rPr>
              <w:softHyphen/>
            </w:r>
            <w:r w:rsidRPr="004672CA">
              <w:rPr>
                <w:rFonts w:cstheme="minorHAnsi"/>
                <w:color w:val="000000"/>
                <w:sz w:val="24"/>
              </w:rPr>
              <w:t>dardlastprofil). In diesen Fällen ist Z44 nicht zu verwenden.</w:t>
            </w:r>
          </w:p>
        </w:tc>
      </w:tr>
      <w:tr w:rsidR="00C67A6A" w:rsidRPr="00D413AA" w14:paraId="3C7916C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7F21032" w14:textId="4881E10F" w:rsidR="00C67A6A" w:rsidRPr="00D413AA" w:rsidRDefault="00C67A6A" w:rsidP="00C67A6A">
            <w:pPr>
              <w:spacing w:after="120"/>
              <w:rPr>
                <w:rFonts w:cstheme="minorHAnsi"/>
                <w:color w:val="000000"/>
                <w:sz w:val="24"/>
              </w:rPr>
            </w:pPr>
            <w:r w:rsidRPr="004672CA">
              <w:rPr>
                <w:rFonts w:cstheme="minorHAnsi"/>
                <w:color w:val="000000"/>
                <w:sz w:val="24"/>
              </w:rPr>
              <w:t>Z01</w:t>
            </w:r>
          </w:p>
        </w:tc>
        <w:tc>
          <w:tcPr>
            <w:tcW w:w="1134" w:type="dxa"/>
            <w:tcBorders>
              <w:top w:val="single" w:sz="4" w:space="0" w:color="auto"/>
              <w:bottom w:val="single" w:sz="4" w:space="0" w:color="auto"/>
            </w:tcBorders>
          </w:tcPr>
          <w:p w14:paraId="1C644022" w14:textId="39A3C667"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 [41]</w:t>
            </w:r>
          </w:p>
        </w:tc>
        <w:tc>
          <w:tcPr>
            <w:tcW w:w="2972" w:type="dxa"/>
            <w:tcBorders>
              <w:top w:val="single" w:sz="4" w:space="0" w:color="auto"/>
              <w:bottom w:val="single" w:sz="4" w:space="0" w:color="auto"/>
            </w:tcBorders>
          </w:tcPr>
          <w:p w14:paraId="4CFD1677" w14:textId="3A8E5F81"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[41] Wenn SG4 DTM+</w:t>
            </w:r>
            <w:r w:rsidRPr="004672CA">
              <w:rPr>
                <w:rFonts w:cstheme="minorHAnsi"/>
                <w:color w:val="000000"/>
                <w:sz w:val="24"/>
              </w:rPr>
              <w:t>471</w:t>
            </w:r>
            <w:r w:rsidRPr="004672CA">
              <w:rPr>
                <w:rFonts w:cstheme="minorHAnsi"/>
                <w:sz w:val="24"/>
              </w:rPr>
              <w:t xml:space="preserve"> (Ende zum nächstmöglichen Termin) vorhanden</w:t>
            </w:r>
          </w:p>
        </w:tc>
        <w:tc>
          <w:tcPr>
            <w:tcW w:w="9486" w:type="dxa"/>
            <w:tcBorders>
              <w:top w:val="single" w:sz="4" w:space="0" w:color="auto"/>
              <w:bottom w:val="single" w:sz="4" w:space="0" w:color="auto"/>
            </w:tcBorders>
          </w:tcPr>
          <w:p w14:paraId="0D92BE2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2453C353" w14:textId="40E48C4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w:t>
            </w:r>
            <w:r>
              <w:rPr>
                <w:rFonts w:cstheme="minorHAnsi"/>
                <w:color w:val="000000"/>
                <w:sz w:val="24"/>
              </w:rPr>
              <w:t>-</w:t>
            </w:r>
            <w:r w:rsidRPr="004672C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4672CA">
              <w:rPr>
                <w:rFonts w:cstheme="minorHAnsi"/>
                <w:color w:val="000000"/>
                <w:sz w:val="24"/>
              </w:rPr>
              <w:t>chenden Termin erfolgte.</w:t>
            </w:r>
          </w:p>
        </w:tc>
      </w:tr>
      <w:tr w:rsidR="00C67A6A" w:rsidRPr="00D413AA" w14:paraId="420A7CF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6C9389" w14:textId="7B5BACE2" w:rsidR="00C67A6A" w:rsidRPr="00D413AA" w:rsidRDefault="00C67A6A" w:rsidP="00C67A6A">
            <w:pPr>
              <w:spacing w:after="120"/>
              <w:rPr>
                <w:rFonts w:cstheme="minorHAnsi"/>
                <w:color w:val="000000"/>
                <w:sz w:val="24"/>
              </w:rPr>
            </w:pPr>
            <w:r w:rsidRPr="004672CA">
              <w:rPr>
                <w:rFonts w:cstheme="minorHAnsi"/>
                <w:color w:val="000000"/>
                <w:sz w:val="24"/>
              </w:rPr>
              <w:t>Z44</w:t>
            </w:r>
          </w:p>
        </w:tc>
        <w:tc>
          <w:tcPr>
            <w:tcW w:w="1134" w:type="dxa"/>
            <w:tcBorders>
              <w:top w:val="single" w:sz="4" w:space="0" w:color="auto"/>
              <w:bottom w:val="single" w:sz="4" w:space="0" w:color="auto"/>
            </w:tcBorders>
          </w:tcPr>
          <w:p w14:paraId="3C64B92D" w14:textId="0704475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2972" w:type="dxa"/>
            <w:tcBorders>
              <w:top w:val="single" w:sz="4" w:space="0" w:color="auto"/>
              <w:bottom w:val="single" w:sz="4" w:space="0" w:color="auto"/>
            </w:tcBorders>
          </w:tcPr>
          <w:p w14:paraId="7F20B4FB" w14:textId="4A31F4E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auto"/>
              <w:bottom w:val="single" w:sz="4" w:space="0" w:color="auto"/>
            </w:tcBorders>
          </w:tcPr>
          <w:p w14:paraId="798C238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 xml:space="preserve">Zustimmung mit Korrektur von nicht </w:t>
            </w:r>
            <w:proofErr w:type="spellStart"/>
            <w:r w:rsidRPr="004672CA">
              <w:rPr>
                <w:rFonts w:cstheme="minorHAnsi"/>
                <w:color w:val="000000"/>
                <w:sz w:val="24"/>
              </w:rPr>
              <w:t>bilanzierungsrel</w:t>
            </w:r>
            <w:proofErr w:type="spellEnd"/>
            <w:r w:rsidRPr="004672CA">
              <w:rPr>
                <w:rFonts w:cstheme="minorHAnsi"/>
                <w:color w:val="000000"/>
                <w:sz w:val="24"/>
              </w:rPr>
              <w:t>. Daten</w:t>
            </w:r>
          </w:p>
          <w:p w14:paraId="24CC05E2" w14:textId="2F520C2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Die Zustimmung erfolgt mit Korrektur von nicht bilanzierungsrelevanten Daten in der Ant</w:t>
            </w:r>
            <w:r>
              <w:rPr>
                <w:rFonts w:cstheme="minorHAnsi"/>
                <w:color w:val="000000"/>
                <w:sz w:val="24"/>
              </w:rPr>
              <w:softHyphen/>
            </w:r>
            <w:r w:rsidRPr="004672CA">
              <w:rPr>
                <w:rFonts w:cstheme="minorHAnsi"/>
                <w:color w:val="000000"/>
                <w:sz w:val="24"/>
              </w:rPr>
              <w:t>wortnachricht. Die Bilanzierungsrelevanz leitet sich aus der Übersicht der Änderungsmel</w:t>
            </w:r>
            <w:r>
              <w:rPr>
                <w:rFonts w:cstheme="minorHAnsi"/>
                <w:color w:val="000000"/>
                <w:sz w:val="24"/>
              </w:rPr>
              <w:softHyphen/>
            </w:r>
            <w:r w:rsidRPr="004672CA">
              <w:rPr>
                <w:rFonts w:cstheme="minorHAnsi"/>
                <w:color w:val="000000"/>
                <w:sz w:val="24"/>
              </w:rPr>
              <w:t>dungen ab.</w:t>
            </w:r>
          </w:p>
        </w:tc>
      </w:tr>
    </w:tbl>
    <w:p w14:paraId="42043163" w14:textId="77777777" w:rsidR="0083256E" w:rsidRDefault="0083256E">
      <w:r>
        <w:br w:type="page"/>
      </w:r>
    </w:p>
    <w:p w14:paraId="2AA7C223" w14:textId="44DEE49C" w:rsidR="00E5101C" w:rsidRPr="00246E48" w:rsidRDefault="003B60C5" w:rsidP="001F2FE1">
      <w:pPr>
        <w:pStyle w:val="berschrift2"/>
      </w:pPr>
      <w:bookmarkStart w:id="1510" w:name="_Toc62633868"/>
      <w:bookmarkStart w:id="1511" w:name="_Toc64454130"/>
      <w:bookmarkEnd w:id="1507"/>
      <w:r>
        <w:lastRenderedPageBreak/>
        <w:t xml:space="preserve"> </w:t>
      </w:r>
      <w:bookmarkStart w:id="1512" w:name="_Toc130982197"/>
      <w:r w:rsidR="00E5101C" w:rsidRPr="00246E48">
        <w:t>Beginn Messstellenbetrieb</w:t>
      </w:r>
      <w:bookmarkEnd w:id="1510"/>
      <w:bookmarkEnd w:id="1511"/>
      <w:bookmarkEnd w:id="1512"/>
    </w:p>
    <w:p w14:paraId="00CF8512" w14:textId="1BF4E586" w:rsidR="00E5101C" w:rsidRDefault="00E5101C" w:rsidP="001F2FE1">
      <w:pPr>
        <w:pStyle w:val="berschrift3"/>
      </w:pPr>
      <w:bookmarkStart w:id="1513" w:name="_Toc62633869"/>
      <w:bookmarkStart w:id="1514" w:name="_Toc130982198"/>
      <w:r w:rsidRPr="006C4F68">
        <w:t>G_0053_Ablehnung Anmeldung MSB</w:t>
      </w:r>
      <w:bookmarkEnd w:id="1513"/>
      <w:bookmarkEnd w:id="151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266DCF2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F2F357"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6E1563" w14:textId="66A67F5B"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376D6D"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4625B95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B1F6B8" w14:textId="6DE7D701" w:rsidR="00C67A6A" w:rsidRPr="00414C85" w:rsidRDefault="00C67A6A" w:rsidP="00C67A6A">
            <w:pPr>
              <w:rPr>
                <w:rFonts w:cstheme="minorHAnsi"/>
                <w:color w:val="000000"/>
                <w:sz w:val="24"/>
              </w:rPr>
            </w:pPr>
            <w:r w:rsidRPr="004672CA">
              <w:rPr>
                <w:rFonts w:cstheme="minorHAnsi"/>
                <w:color w:val="000000"/>
                <w:sz w:val="24"/>
              </w:rPr>
              <w:t>E11</w:t>
            </w:r>
          </w:p>
        </w:tc>
        <w:tc>
          <w:tcPr>
            <w:tcW w:w="1134" w:type="dxa"/>
          </w:tcPr>
          <w:p w14:paraId="0F52D6F9" w14:textId="723028B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3C95D45C"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(Messproblem)</w:t>
            </w:r>
          </w:p>
          <w:p w14:paraId="780DD809" w14:textId="54B9FE81"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Marktpartner fordert ein Messverfahren, was in diesem Fall nicht möglich ist bzw. nicht mit dem Leistungsumfang vereinbar ist.</w:t>
            </w:r>
          </w:p>
        </w:tc>
      </w:tr>
      <w:tr w:rsidR="00C67A6A" w:rsidRPr="00414C85" w14:paraId="0D196CD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0444A59" w14:textId="422C11E0" w:rsidR="00C67A6A" w:rsidRPr="00414C85" w:rsidRDefault="00C67A6A" w:rsidP="00C67A6A">
            <w:pPr>
              <w:rPr>
                <w:rFonts w:cstheme="minorHAnsi"/>
                <w:color w:val="000000"/>
                <w:sz w:val="24"/>
              </w:rPr>
            </w:pPr>
            <w:r w:rsidRPr="004672CA">
              <w:rPr>
                <w:rFonts w:cstheme="minorHAnsi"/>
                <w:color w:val="000000"/>
                <w:sz w:val="24"/>
              </w:rPr>
              <w:t>E17</w:t>
            </w:r>
          </w:p>
        </w:tc>
        <w:tc>
          <w:tcPr>
            <w:tcW w:w="1134" w:type="dxa"/>
          </w:tcPr>
          <w:p w14:paraId="46E508F4" w14:textId="2FB698AA"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0B0B86E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wg. Fristüberschreitung</w:t>
            </w:r>
          </w:p>
          <w:p w14:paraId="5B956390" w14:textId="54422667"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414C85" w14:paraId="14D93B9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726D85" w14:textId="08C80DE5" w:rsidR="00C67A6A" w:rsidRPr="00414C85" w:rsidRDefault="00C67A6A" w:rsidP="00C67A6A">
            <w:pPr>
              <w:rPr>
                <w:rFonts w:cstheme="minorHAnsi"/>
                <w:color w:val="000000"/>
                <w:sz w:val="24"/>
              </w:rPr>
            </w:pPr>
            <w:r w:rsidRPr="004672CA">
              <w:rPr>
                <w:rFonts w:cstheme="minorHAnsi"/>
                <w:color w:val="000000"/>
                <w:sz w:val="24"/>
              </w:rPr>
              <w:t>Z09</w:t>
            </w:r>
          </w:p>
        </w:tc>
        <w:tc>
          <w:tcPr>
            <w:tcW w:w="1134" w:type="dxa"/>
          </w:tcPr>
          <w:p w14:paraId="77E05E3B" w14:textId="7DC9C0D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3FF6D55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(Transaktionsgrund unplausibel)</w:t>
            </w:r>
          </w:p>
          <w:p w14:paraId="758BF23E" w14:textId="7B64168A"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Transaktionsgrund und mitgelieferte Daten passen nicht zusammen.</w:t>
            </w:r>
          </w:p>
        </w:tc>
      </w:tr>
      <w:tr w:rsidR="00C67A6A" w:rsidRPr="00414C85" w14:paraId="533EA67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D1096B" w14:textId="49C1B075" w:rsidR="00C67A6A" w:rsidRPr="00414C85" w:rsidRDefault="00C67A6A" w:rsidP="00C67A6A">
            <w:pPr>
              <w:rPr>
                <w:rFonts w:cstheme="minorHAnsi"/>
                <w:color w:val="000000"/>
                <w:sz w:val="24"/>
              </w:rPr>
            </w:pPr>
            <w:r w:rsidRPr="004672CA">
              <w:rPr>
                <w:rFonts w:cstheme="minorHAnsi"/>
                <w:color w:val="000000"/>
                <w:sz w:val="24"/>
              </w:rPr>
              <w:t>Z29</w:t>
            </w:r>
          </w:p>
        </w:tc>
        <w:tc>
          <w:tcPr>
            <w:tcW w:w="1134" w:type="dxa"/>
          </w:tcPr>
          <w:p w14:paraId="2A6332BA" w14:textId="269B49F4"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2E70DA20"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(kein Vertragsverhältnis mehr vorhanden)</w:t>
            </w:r>
          </w:p>
          <w:p w14:paraId="3A9DCFEE" w14:textId="7E657BF8"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C67A6A" w:rsidRPr="00414C85" w14:paraId="470AA58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8413BF" w14:textId="7CAF809B" w:rsidR="00C67A6A" w:rsidRPr="00414C85" w:rsidRDefault="00C67A6A" w:rsidP="00C67A6A">
            <w:pPr>
              <w:rPr>
                <w:rFonts w:cstheme="minorHAnsi"/>
                <w:color w:val="000000"/>
                <w:sz w:val="24"/>
              </w:rPr>
            </w:pPr>
            <w:r w:rsidRPr="004672CA">
              <w:rPr>
                <w:rFonts w:cstheme="minorHAnsi"/>
                <w:color w:val="000000"/>
                <w:sz w:val="24"/>
              </w:rPr>
              <w:t>ZB6</w:t>
            </w:r>
          </w:p>
        </w:tc>
        <w:tc>
          <w:tcPr>
            <w:tcW w:w="1134" w:type="dxa"/>
          </w:tcPr>
          <w:p w14:paraId="56F63FEE" w14:textId="73E5B73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3FFF7A7B" w14:textId="4EB28B07"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Erforderliche Versicherung fehlt</w:t>
            </w:r>
          </w:p>
        </w:tc>
      </w:tr>
    </w:tbl>
    <w:p w14:paraId="156578D5" w14:textId="77777777" w:rsidR="0083256E" w:rsidRDefault="0083256E">
      <w:r>
        <w:br w:type="page"/>
      </w:r>
    </w:p>
    <w:p w14:paraId="338CAF23" w14:textId="7392B592" w:rsidR="00E5101C" w:rsidRDefault="00E5101C" w:rsidP="001F2FE1">
      <w:pPr>
        <w:pStyle w:val="berschrift3"/>
      </w:pPr>
      <w:bookmarkStart w:id="1515" w:name="_Toc62633870"/>
      <w:bookmarkStart w:id="1516" w:name="_Toc130982199"/>
      <w:r w:rsidRPr="006C4F68">
        <w:lastRenderedPageBreak/>
        <w:t>G_0054_Bestätigung Anmeldung MSB</w:t>
      </w:r>
      <w:bookmarkEnd w:id="1515"/>
      <w:bookmarkEnd w:id="1516"/>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52C6BC2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71A792"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3675D7" w14:textId="11B80D76"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537EDD" w14:textId="508A3E17"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36C23E"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2ABAE1D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2E33FD" w14:textId="3E14B899" w:rsidR="00C67A6A" w:rsidRPr="00D413AA" w:rsidRDefault="00C67A6A" w:rsidP="00C67A6A">
            <w:pPr>
              <w:spacing w:after="120"/>
              <w:rPr>
                <w:rFonts w:cstheme="minorHAnsi"/>
                <w:color w:val="000000"/>
                <w:sz w:val="24"/>
              </w:rPr>
            </w:pPr>
            <w:r w:rsidRPr="004672CA">
              <w:rPr>
                <w:rFonts w:cstheme="minorHAnsi"/>
                <w:color w:val="000000"/>
                <w:sz w:val="24"/>
              </w:rPr>
              <w:t>E15</w:t>
            </w:r>
          </w:p>
        </w:tc>
        <w:tc>
          <w:tcPr>
            <w:tcW w:w="1134" w:type="dxa"/>
          </w:tcPr>
          <w:p w14:paraId="608D2D60" w14:textId="3BFAAB2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2312AC1F" w14:textId="1A860F9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24116582"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1E61D87C" w14:textId="11B5B03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und den Inhalten des Vorgangs voll zu. Er hat keine Ände</w:t>
            </w:r>
            <w:r>
              <w:rPr>
                <w:rFonts w:cstheme="minorHAnsi"/>
                <w:color w:val="000000"/>
                <w:sz w:val="24"/>
              </w:rPr>
              <w:softHyphen/>
            </w:r>
            <w:r w:rsidRPr="004672CA">
              <w:rPr>
                <w:rFonts w:cstheme="minorHAnsi"/>
                <w:color w:val="000000"/>
                <w:sz w:val="24"/>
              </w:rPr>
              <w:t>rungen an den gesendeten Daten vorgenommen. Er kann allerdings Daten gem. seiner Aufgabe im Prozess vervollständigt haben (z. B. der NB bei einer Anmeldung mit dem Standardlast</w:t>
            </w:r>
            <w:r>
              <w:rPr>
                <w:rFonts w:cstheme="minorHAnsi"/>
                <w:color w:val="000000"/>
                <w:sz w:val="24"/>
              </w:rPr>
              <w:softHyphen/>
            </w:r>
            <w:r w:rsidRPr="004672CA">
              <w:rPr>
                <w:rFonts w:cstheme="minorHAnsi"/>
                <w:color w:val="000000"/>
                <w:sz w:val="24"/>
              </w:rPr>
              <w:t>profil). In diesen Fällen ist Z44 nicht zu verwenden.</w:t>
            </w:r>
          </w:p>
        </w:tc>
      </w:tr>
      <w:tr w:rsidR="00C67A6A" w:rsidRPr="00D413AA" w14:paraId="4C78E66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77CCCD" w14:textId="4238FECD" w:rsidR="00C67A6A" w:rsidRPr="00D413AA" w:rsidRDefault="00C67A6A" w:rsidP="00C67A6A">
            <w:pPr>
              <w:spacing w:after="120"/>
              <w:rPr>
                <w:rFonts w:cstheme="minorHAnsi"/>
                <w:color w:val="000000"/>
                <w:sz w:val="24"/>
              </w:rPr>
            </w:pPr>
            <w:r w:rsidRPr="004672CA">
              <w:rPr>
                <w:rFonts w:cstheme="minorHAnsi"/>
                <w:color w:val="000000"/>
                <w:sz w:val="24"/>
              </w:rPr>
              <w:t>Z01</w:t>
            </w:r>
          </w:p>
        </w:tc>
        <w:tc>
          <w:tcPr>
            <w:tcW w:w="1134" w:type="dxa"/>
          </w:tcPr>
          <w:p w14:paraId="34F8B56E" w14:textId="1F93E44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 [40]</w:t>
            </w:r>
          </w:p>
        </w:tc>
        <w:tc>
          <w:tcPr>
            <w:tcW w:w="2972" w:type="dxa"/>
          </w:tcPr>
          <w:p w14:paraId="44551873" w14:textId="0C266D4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[40] Wenn SG4 STS+7++E02 (Transaktionsgrund: Einzug</w:t>
            </w:r>
            <w:r w:rsidR="00991D1C">
              <w:rPr>
                <w:rFonts w:cstheme="minorHAnsi"/>
                <w:sz w:val="24"/>
              </w:rPr>
              <w:t xml:space="preserve"> in eine </w:t>
            </w:r>
            <w:r w:rsidRPr="004672CA">
              <w:rPr>
                <w:rFonts w:cstheme="minorHAnsi"/>
                <w:sz w:val="24"/>
              </w:rPr>
              <w:t xml:space="preserve">Neuanlage) vorhanden </w:t>
            </w:r>
          </w:p>
        </w:tc>
        <w:tc>
          <w:tcPr>
            <w:tcW w:w="9486" w:type="dxa"/>
          </w:tcPr>
          <w:p w14:paraId="274EA232"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0F97C54D" w14:textId="6912A7F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Kennzeich</w:t>
            </w:r>
            <w:r>
              <w:rPr>
                <w:rFonts w:cstheme="minorHAnsi"/>
                <w:color w:val="000000"/>
                <w:sz w:val="24"/>
              </w:rPr>
              <w:softHyphen/>
            </w:r>
            <w:r w:rsidRPr="004672CA">
              <w:rPr>
                <w:rFonts w:cstheme="minorHAnsi"/>
                <w:color w:val="000000"/>
                <w:sz w:val="24"/>
              </w:rPr>
              <w:t>nung übermittelt der Absender dem Sender der ursprünglichen Meldung, dass diese abgelehnt wurde (Ablehnung zum alten Termin), jedoch eine Zustimmung zu einem abweichenden Termin erfolgte.</w:t>
            </w:r>
          </w:p>
        </w:tc>
      </w:tr>
      <w:tr w:rsidR="00C67A6A" w:rsidRPr="00D413AA" w14:paraId="65CD2B8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2CBA10" w14:textId="3A96B30D" w:rsidR="00C67A6A" w:rsidRPr="00D413AA" w:rsidRDefault="00C67A6A" w:rsidP="00C67A6A">
            <w:pPr>
              <w:spacing w:after="120"/>
              <w:rPr>
                <w:rFonts w:cstheme="minorHAnsi"/>
                <w:color w:val="000000"/>
                <w:sz w:val="24"/>
              </w:rPr>
            </w:pPr>
            <w:r w:rsidRPr="004672CA">
              <w:rPr>
                <w:rFonts w:cstheme="minorHAnsi"/>
                <w:color w:val="000000"/>
                <w:sz w:val="24"/>
              </w:rPr>
              <w:t>Z44</w:t>
            </w:r>
          </w:p>
        </w:tc>
        <w:tc>
          <w:tcPr>
            <w:tcW w:w="1134" w:type="dxa"/>
          </w:tcPr>
          <w:p w14:paraId="2FEAE92E" w14:textId="425FC81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2972" w:type="dxa"/>
          </w:tcPr>
          <w:p w14:paraId="62005CBB" w14:textId="6F8C40C5"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729DAFA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 xml:space="preserve">Zustimmung mit Korrektur von nicht </w:t>
            </w:r>
            <w:proofErr w:type="spellStart"/>
            <w:r w:rsidRPr="004672CA">
              <w:rPr>
                <w:rFonts w:cstheme="minorHAnsi"/>
                <w:color w:val="000000"/>
                <w:sz w:val="24"/>
              </w:rPr>
              <w:t>bilanzierungsrel</w:t>
            </w:r>
            <w:proofErr w:type="spellEnd"/>
            <w:r w:rsidRPr="004672CA">
              <w:rPr>
                <w:rFonts w:cstheme="minorHAnsi"/>
                <w:color w:val="000000"/>
                <w:sz w:val="24"/>
              </w:rPr>
              <w:t>. Daten</w:t>
            </w:r>
          </w:p>
          <w:p w14:paraId="42F255AA" w14:textId="079D4B6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Die Zustimmung erfolgt mit Korrektur von nicht bilanzierungsrelevanten Daten in der Antwort</w:t>
            </w:r>
            <w:r>
              <w:rPr>
                <w:rFonts w:cstheme="minorHAnsi"/>
                <w:color w:val="000000"/>
                <w:sz w:val="24"/>
              </w:rPr>
              <w:softHyphen/>
            </w:r>
            <w:r w:rsidRPr="004672CA">
              <w:rPr>
                <w:rFonts w:cstheme="minorHAnsi"/>
                <w:color w:val="000000"/>
                <w:sz w:val="24"/>
              </w:rPr>
              <w:t>nachricht. Die Bilanzierungsrelevanz leitet sich aus der Übersicht der Änderungsmeldungen ab.</w:t>
            </w:r>
          </w:p>
        </w:tc>
      </w:tr>
    </w:tbl>
    <w:p w14:paraId="7FE0A3CD" w14:textId="31EAAF70" w:rsidR="00E5101C" w:rsidRDefault="00E5101C" w:rsidP="001F2FE1">
      <w:pPr>
        <w:pStyle w:val="berschrift3"/>
      </w:pPr>
      <w:bookmarkStart w:id="1517" w:name="_Toc62633871"/>
      <w:bookmarkStart w:id="1518" w:name="_Toc130982200"/>
      <w:r w:rsidRPr="006C4F68">
        <w:t>G_0055_Statusmeldung</w:t>
      </w:r>
      <w:bookmarkEnd w:id="1517"/>
      <w:bookmarkEnd w:id="151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2A86303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0DD25F"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4C3411" w14:textId="5CE92AA0"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765ACC"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225EDD2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F52577" w14:textId="57CB6808" w:rsidR="00C67A6A" w:rsidRPr="00414C85" w:rsidRDefault="00C67A6A" w:rsidP="00C67A6A">
            <w:pPr>
              <w:rPr>
                <w:rFonts w:cstheme="minorHAnsi"/>
                <w:color w:val="000000"/>
                <w:sz w:val="24"/>
              </w:rPr>
            </w:pPr>
            <w:r w:rsidRPr="004672CA">
              <w:rPr>
                <w:rFonts w:cstheme="minorHAnsi"/>
                <w:sz w:val="24"/>
              </w:rPr>
              <w:t>Z66</w:t>
            </w:r>
          </w:p>
        </w:tc>
        <w:tc>
          <w:tcPr>
            <w:tcW w:w="1134" w:type="dxa"/>
          </w:tcPr>
          <w:p w14:paraId="6FAB44DB" w14:textId="3162D4BF"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X</w:t>
            </w:r>
          </w:p>
        </w:tc>
        <w:tc>
          <w:tcPr>
            <w:tcW w:w="12479" w:type="dxa"/>
          </w:tcPr>
          <w:p w14:paraId="187D84DD" w14:textId="3788750F"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MSB-</w:t>
            </w:r>
            <w:proofErr w:type="spellStart"/>
            <w:r w:rsidRPr="004672CA">
              <w:rPr>
                <w:rFonts w:cstheme="minorHAnsi"/>
                <w:sz w:val="24"/>
              </w:rPr>
              <w:t>Scheitermeldung</w:t>
            </w:r>
            <w:proofErr w:type="spellEnd"/>
            <w:r w:rsidRPr="004672CA">
              <w:rPr>
                <w:rFonts w:cstheme="minorHAnsi"/>
                <w:sz w:val="24"/>
              </w:rPr>
              <w:t xml:space="preserve"> liegt vor</w:t>
            </w:r>
          </w:p>
        </w:tc>
      </w:tr>
    </w:tbl>
    <w:p w14:paraId="022F2427" w14:textId="3AB229FC" w:rsidR="00E5101C" w:rsidRPr="00246E48" w:rsidRDefault="004672CA" w:rsidP="001F2FE1">
      <w:pPr>
        <w:pStyle w:val="berschrift2"/>
      </w:pPr>
      <w:bookmarkStart w:id="1519" w:name="_Toc62633872"/>
      <w:r>
        <w:lastRenderedPageBreak/>
        <w:t xml:space="preserve"> </w:t>
      </w:r>
      <w:bookmarkStart w:id="1520" w:name="_Toc64454131"/>
      <w:bookmarkStart w:id="1521" w:name="_Toc130982201"/>
      <w:r w:rsidR="00E5101C" w:rsidRPr="00246E48">
        <w:t>Ende Messstellenbetrieb</w:t>
      </w:r>
      <w:bookmarkEnd w:id="1519"/>
      <w:bookmarkEnd w:id="1520"/>
      <w:bookmarkEnd w:id="1521"/>
    </w:p>
    <w:p w14:paraId="658A99DF" w14:textId="671C14FA" w:rsidR="00E5101C" w:rsidRDefault="00E5101C" w:rsidP="001F2FE1">
      <w:pPr>
        <w:pStyle w:val="berschrift3"/>
      </w:pPr>
      <w:bookmarkStart w:id="1522" w:name="_Toc62633873"/>
      <w:bookmarkStart w:id="1523" w:name="_Toc130982202"/>
      <w:r w:rsidRPr="006C4F68">
        <w:t>G_0057_Ablehnung Ende MSB</w:t>
      </w:r>
      <w:bookmarkEnd w:id="1522"/>
      <w:bookmarkEnd w:id="1523"/>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7592319A"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FF3F9D"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384D05" w14:textId="60CF5EA9"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EF6A59" w14:textId="6AC38C62"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CF8E48"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1C8044F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85CBCC" w14:textId="59ED6693" w:rsidR="00C67A6A" w:rsidRPr="00D413AA" w:rsidRDefault="00C67A6A" w:rsidP="00C67A6A">
            <w:pPr>
              <w:spacing w:after="120"/>
              <w:rPr>
                <w:rFonts w:cstheme="minorHAnsi"/>
                <w:color w:val="000000"/>
                <w:sz w:val="24"/>
              </w:rPr>
            </w:pPr>
            <w:r w:rsidRPr="004672CA">
              <w:rPr>
                <w:rFonts w:cstheme="minorHAnsi"/>
                <w:color w:val="000000"/>
                <w:sz w:val="24"/>
              </w:rPr>
              <w:t>E17</w:t>
            </w:r>
          </w:p>
        </w:tc>
        <w:tc>
          <w:tcPr>
            <w:tcW w:w="1134" w:type="dxa"/>
          </w:tcPr>
          <w:p w14:paraId="1BE8057D" w14:textId="0385085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 [7]</w:t>
            </w:r>
          </w:p>
        </w:tc>
        <w:tc>
          <w:tcPr>
            <w:tcW w:w="2972" w:type="dxa"/>
          </w:tcPr>
          <w:p w14:paraId="2F273E9D" w14:textId="5677AE9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[7] Wenn SG4 STS+7++ZG9/ZH1/ZH2 (Transaktionsgrund: Aufhe</w:t>
            </w:r>
            <w:r>
              <w:rPr>
                <w:rFonts w:cstheme="minorHAnsi"/>
                <w:sz w:val="24"/>
              </w:rPr>
              <w:softHyphen/>
            </w:r>
            <w:r w:rsidRPr="004672CA">
              <w:rPr>
                <w:rFonts w:cstheme="minorHAnsi"/>
                <w:sz w:val="24"/>
              </w:rPr>
              <w:t>bung einer zukünftigen Zuordnung wegen Auszug des Kunden/ -wegen Still</w:t>
            </w:r>
            <w:r>
              <w:rPr>
                <w:rFonts w:cstheme="minorHAnsi"/>
                <w:sz w:val="24"/>
              </w:rPr>
              <w:t>-</w:t>
            </w:r>
            <w:r w:rsidRPr="004672CA">
              <w:rPr>
                <w:rFonts w:cstheme="minorHAnsi"/>
                <w:sz w:val="24"/>
              </w:rPr>
              <w:t>legung / -wegen auf</w:t>
            </w:r>
            <w:r>
              <w:rPr>
                <w:rFonts w:cstheme="minorHAnsi"/>
                <w:sz w:val="24"/>
              </w:rPr>
              <w:t>-</w:t>
            </w:r>
            <w:r w:rsidRPr="004672CA">
              <w:rPr>
                <w:rFonts w:cstheme="minorHAnsi"/>
                <w:sz w:val="24"/>
              </w:rPr>
              <w:t>gehobenem Vertrags</w:t>
            </w:r>
            <w:r>
              <w:rPr>
                <w:rFonts w:cstheme="minorHAnsi"/>
                <w:sz w:val="24"/>
              </w:rPr>
              <w:t>-</w:t>
            </w:r>
            <w:r w:rsidRPr="004672CA">
              <w:rPr>
                <w:rFonts w:cstheme="minorHAnsi"/>
                <w:sz w:val="24"/>
              </w:rPr>
              <w:t xml:space="preserve">verhältnis) vorhanden </w:t>
            </w:r>
          </w:p>
        </w:tc>
        <w:tc>
          <w:tcPr>
            <w:tcW w:w="9486" w:type="dxa"/>
          </w:tcPr>
          <w:p w14:paraId="413BBBE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wg. Fristüberschreitung</w:t>
            </w:r>
          </w:p>
          <w:p w14:paraId="0F99DB57" w14:textId="2BA54BB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D413AA" w14:paraId="01E1D01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E27F95" w14:textId="7F5766ED" w:rsidR="00C67A6A" w:rsidRPr="00D413AA" w:rsidRDefault="00C67A6A" w:rsidP="00C67A6A">
            <w:pPr>
              <w:spacing w:after="120"/>
              <w:rPr>
                <w:rFonts w:cstheme="minorHAnsi"/>
                <w:color w:val="000000"/>
                <w:sz w:val="24"/>
              </w:rPr>
            </w:pPr>
            <w:r w:rsidRPr="004672CA">
              <w:rPr>
                <w:rFonts w:cstheme="minorHAnsi"/>
                <w:color w:val="000000"/>
                <w:sz w:val="24"/>
              </w:rPr>
              <w:t>Z09</w:t>
            </w:r>
          </w:p>
        </w:tc>
        <w:tc>
          <w:tcPr>
            <w:tcW w:w="1134" w:type="dxa"/>
          </w:tcPr>
          <w:p w14:paraId="2F457EC0" w14:textId="5714870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181C5CE6" w14:textId="498E391E"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7032189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(Transaktionsgrund unplausibel)</w:t>
            </w:r>
          </w:p>
          <w:p w14:paraId="1324B288" w14:textId="4CE6AA9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Transaktionsgrund und mitgelieferte Daten passen nicht zusammen.</w:t>
            </w:r>
          </w:p>
        </w:tc>
      </w:tr>
    </w:tbl>
    <w:p w14:paraId="0C9A8A71" w14:textId="77777777" w:rsidR="0083256E" w:rsidRDefault="0083256E">
      <w:r>
        <w:br w:type="page"/>
      </w:r>
    </w:p>
    <w:p w14:paraId="4531D29B" w14:textId="104D814E" w:rsidR="00E5101C" w:rsidRDefault="00E5101C" w:rsidP="001F2FE1">
      <w:pPr>
        <w:pStyle w:val="berschrift3"/>
      </w:pPr>
      <w:bookmarkStart w:id="1524" w:name="_Toc62633874"/>
      <w:bookmarkStart w:id="1525" w:name="_Toc130982203"/>
      <w:r w:rsidRPr="006C4F68">
        <w:lastRenderedPageBreak/>
        <w:t>G_0058_Bestätigung Ende MSB</w:t>
      </w:r>
      <w:bookmarkEnd w:id="1524"/>
      <w:bookmarkEnd w:id="152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6D365A3E"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6821FE"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ECD641" w14:textId="0E6F6DC3"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7E4524E"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00D7B13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30E98B" w14:textId="6DF46465" w:rsidR="00C67A6A" w:rsidRPr="00414C85" w:rsidRDefault="00C67A6A" w:rsidP="00C67A6A">
            <w:pPr>
              <w:rPr>
                <w:rFonts w:cstheme="minorHAnsi"/>
                <w:color w:val="000000"/>
                <w:sz w:val="24"/>
              </w:rPr>
            </w:pPr>
            <w:r w:rsidRPr="004672CA">
              <w:rPr>
                <w:rFonts w:cstheme="minorHAnsi"/>
                <w:color w:val="000000"/>
                <w:sz w:val="24"/>
              </w:rPr>
              <w:t>E15</w:t>
            </w:r>
          </w:p>
        </w:tc>
        <w:tc>
          <w:tcPr>
            <w:tcW w:w="1134" w:type="dxa"/>
          </w:tcPr>
          <w:p w14:paraId="447C5E6D" w14:textId="53BC5DDE"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12479" w:type="dxa"/>
          </w:tcPr>
          <w:p w14:paraId="7C69EC2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723F48C5" w14:textId="0F37C9B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 xml:space="preserve">Der Absender stimmt der Meldung und den Inhalten des Vorgangs voll zu. Er hat keine Änderungen an den gesendeten Daten vorgenommen. Er kann allerdings Daten gem. seiner Aufgabe im Prozess vervollständigt haben (z. B. der NB bei einer Anmeldung mit dem Standardlastprofil). </w:t>
            </w:r>
          </w:p>
        </w:tc>
      </w:tr>
      <w:tr w:rsidR="00C67A6A" w:rsidRPr="00414C85" w14:paraId="60611EC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B66A5D" w14:textId="11333C3E" w:rsidR="00C67A6A" w:rsidRPr="00414C85" w:rsidRDefault="00C67A6A" w:rsidP="00C67A6A">
            <w:pPr>
              <w:rPr>
                <w:rFonts w:cstheme="minorHAnsi"/>
                <w:color w:val="000000"/>
                <w:sz w:val="24"/>
              </w:rPr>
            </w:pPr>
            <w:r w:rsidRPr="004672CA">
              <w:rPr>
                <w:rFonts w:cstheme="minorHAnsi"/>
                <w:color w:val="000000"/>
                <w:sz w:val="24"/>
              </w:rPr>
              <w:t>Z01</w:t>
            </w:r>
          </w:p>
        </w:tc>
        <w:tc>
          <w:tcPr>
            <w:tcW w:w="1134" w:type="dxa"/>
          </w:tcPr>
          <w:p w14:paraId="0A1B5465" w14:textId="759AD59C"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12479" w:type="dxa"/>
          </w:tcPr>
          <w:p w14:paraId="5001BFA0"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55816734" w14:textId="63D288AF" w:rsidR="00C67A6A" w:rsidRPr="00414C85" w:rsidRDefault="00C67A6A"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04758370" w14:textId="77777777" w:rsidR="001B522A" w:rsidRDefault="001B522A">
      <w:pPr>
        <w:spacing w:after="200" w:line="276" w:lineRule="auto"/>
      </w:pPr>
      <w:bookmarkStart w:id="1526" w:name="_Toc62633875"/>
      <w:r>
        <w:br w:type="page"/>
      </w:r>
    </w:p>
    <w:p w14:paraId="178120F3" w14:textId="1E6EEFD5" w:rsidR="00E5101C" w:rsidRDefault="00E5101C" w:rsidP="001F2FE1">
      <w:pPr>
        <w:pStyle w:val="berschrift3"/>
      </w:pPr>
      <w:bookmarkStart w:id="1527" w:name="_Toc130982204"/>
      <w:r>
        <w:lastRenderedPageBreak/>
        <w:t>G</w:t>
      </w:r>
      <w:r w:rsidRPr="00246E48">
        <w:t>_</w:t>
      </w:r>
      <w:r>
        <w:t>0070</w:t>
      </w:r>
      <w:r w:rsidRPr="00246E48">
        <w:t>_Bestätigung Verpflichtungsanfrage</w:t>
      </w:r>
      <w:bookmarkEnd w:id="1526"/>
      <w:bookmarkEnd w:id="1527"/>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3490CF3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2BC142"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A1FCAF" w14:textId="1ED2A048"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679B37" w14:textId="350AFBAA"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BA7E6C"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0234236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6A9D51" w14:textId="44F43415" w:rsidR="00C67A6A" w:rsidRPr="00D413AA" w:rsidRDefault="00C67A6A" w:rsidP="00C67A6A">
            <w:pPr>
              <w:spacing w:after="120"/>
              <w:rPr>
                <w:rFonts w:cstheme="minorHAnsi"/>
                <w:color w:val="000000"/>
                <w:sz w:val="24"/>
              </w:rPr>
            </w:pPr>
            <w:r w:rsidRPr="001B522A">
              <w:rPr>
                <w:rFonts w:cstheme="minorHAnsi"/>
                <w:color w:val="000000"/>
                <w:sz w:val="24"/>
              </w:rPr>
              <w:t>E15</w:t>
            </w:r>
          </w:p>
        </w:tc>
        <w:tc>
          <w:tcPr>
            <w:tcW w:w="1134" w:type="dxa"/>
          </w:tcPr>
          <w:p w14:paraId="3F21FD93" w14:textId="677EDA66"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X</w:t>
            </w:r>
          </w:p>
        </w:tc>
        <w:tc>
          <w:tcPr>
            <w:tcW w:w="2972" w:type="dxa"/>
          </w:tcPr>
          <w:p w14:paraId="1609BF61" w14:textId="088D73E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w:t>
            </w:r>
          </w:p>
        </w:tc>
        <w:tc>
          <w:tcPr>
            <w:tcW w:w="9486" w:type="dxa"/>
          </w:tcPr>
          <w:p w14:paraId="35A4B153"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ohne Korrekturen</w:t>
            </w:r>
          </w:p>
          <w:p w14:paraId="0EFFB0F3" w14:textId="49A9652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Der Absender stimmt der Meldung und den Inhalten des Vorgangs voll zu. Er hat keine Ände</w:t>
            </w:r>
            <w:r>
              <w:rPr>
                <w:rFonts w:cstheme="minorHAnsi"/>
                <w:color w:val="000000"/>
                <w:sz w:val="24"/>
              </w:rPr>
              <w:softHyphen/>
            </w:r>
            <w:r w:rsidRPr="001B522A">
              <w:rPr>
                <w:rFonts w:cstheme="minorHAnsi"/>
                <w:color w:val="000000"/>
                <w:sz w:val="24"/>
              </w:rPr>
              <w:t>rungen an den gesendeten Daten vorgenommen. Er kann allerdings Daten gem. seiner Aufgabe im Prozess vervollständigt haben (z. B. der NB bei einer Anmeldung mit dem Standardlast</w:t>
            </w:r>
            <w:r>
              <w:rPr>
                <w:rFonts w:cstheme="minorHAnsi"/>
                <w:color w:val="000000"/>
                <w:sz w:val="24"/>
              </w:rPr>
              <w:softHyphen/>
            </w:r>
            <w:r w:rsidRPr="001B522A">
              <w:rPr>
                <w:rFonts w:cstheme="minorHAnsi"/>
                <w:color w:val="000000"/>
                <w:sz w:val="24"/>
              </w:rPr>
              <w:t>profil). In diesen Fällen ist Z44 nicht zu verwenden.</w:t>
            </w:r>
          </w:p>
        </w:tc>
      </w:tr>
      <w:tr w:rsidR="00C67A6A" w:rsidRPr="00D413AA" w14:paraId="75B6F11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3F3169" w14:textId="756B8004" w:rsidR="00C67A6A" w:rsidRPr="00D413AA" w:rsidRDefault="00C67A6A" w:rsidP="00C67A6A">
            <w:pPr>
              <w:spacing w:after="120"/>
              <w:rPr>
                <w:rFonts w:cstheme="minorHAnsi"/>
                <w:color w:val="000000"/>
                <w:sz w:val="24"/>
              </w:rPr>
            </w:pPr>
            <w:r w:rsidRPr="001B522A">
              <w:rPr>
                <w:rFonts w:cstheme="minorHAnsi"/>
                <w:color w:val="000000"/>
                <w:sz w:val="24"/>
              </w:rPr>
              <w:t>Z01</w:t>
            </w:r>
          </w:p>
        </w:tc>
        <w:tc>
          <w:tcPr>
            <w:tcW w:w="1134" w:type="dxa"/>
          </w:tcPr>
          <w:p w14:paraId="045760D1" w14:textId="381B0B6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O</w:t>
            </w:r>
          </w:p>
        </w:tc>
        <w:tc>
          <w:tcPr>
            <w:tcW w:w="2972" w:type="dxa"/>
          </w:tcPr>
          <w:p w14:paraId="2729E9F9" w14:textId="79257F7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 xml:space="preserve">Wenn SG4 </w:t>
            </w:r>
            <w:r w:rsidRPr="001B522A">
              <w:rPr>
                <w:rFonts w:cstheme="minorHAnsi"/>
                <w:sz w:val="24"/>
              </w:rPr>
              <w:t>STS+7++E02 (Transaktionsgrund: Einzug</w:t>
            </w:r>
            <w:r w:rsidR="00991D1C">
              <w:rPr>
                <w:rFonts w:cstheme="minorHAnsi"/>
                <w:sz w:val="24"/>
              </w:rPr>
              <w:t xml:space="preserve"> in eine </w:t>
            </w:r>
            <w:r w:rsidRPr="001B522A">
              <w:rPr>
                <w:rFonts w:cstheme="minorHAnsi"/>
                <w:sz w:val="24"/>
              </w:rPr>
              <w:t xml:space="preserve">Neuanlage) </w:t>
            </w:r>
            <w:r w:rsidRPr="001B522A">
              <w:rPr>
                <w:rFonts w:cstheme="minorHAnsi"/>
                <w:color w:val="000000"/>
                <w:sz w:val="24"/>
              </w:rPr>
              <w:t xml:space="preserve">vorhanden </w:t>
            </w:r>
          </w:p>
        </w:tc>
        <w:tc>
          <w:tcPr>
            <w:tcW w:w="9486" w:type="dxa"/>
          </w:tcPr>
          <w:p w14:paraId="7925026C"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mit Terminänderung</w:t>
            </w:r>
          </w:p>
          <w:p w14:paraId="0E01CA34" w14:textId="3041E5E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Der Absender stimmt der Meldung zu einem abweichenden Termin zu. Mit dieser Kenn</w:t>
            </w:r>
            <w:r>
              <w:rPr>
                <w:rFonts w:cstheme="minorHAnsi"/>
                <w:color w:val="000000"/>
                <w:sz w:val="24"/>
              </w:rPr>
              <w:t>-</w:t>
            </w:r>
            <w:r w:rsidRPr="001B522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1B522A">
              <w:rPr>
                <w:rFonts w:cstheme="minorHAnsi"/>
                <w:color w:val="000000"/>
                <w:sz w:val="24"/>
              </w:rPr>
              <w:t>chenden Termin erfolgte.</w:t>
            </w:r>
          </w:p>
        </w:tc>
      </w:tr>
      <w:tr w:rsidR="00C67A6A" w:rsidRPr="00D413AA" w14:paraId="16B34C5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64B4AFC" w14:textId="36B35C90" w:rsidR="00C67A6A" w:rsidRPr="00D413AA" w:rsidRDefault="00C67A6A" w:rsidP="00C67A6A">
            <w:pPr>
              <w:spacing w:after="120"/>
              <w:rPr>
                <w:rFonts w:cstheme="minorHAnsi"/>
                <w:color w:val="000000"/>
                <w:sz w:val="24"/>
              </w:rPr>
            </w:pPr>
            <w:r w:rsidRPr="001B522A">
              <w:rPr>
                <w:rFonts w:cstheme="minorHAnsi"/>
                <w:color w:val="000000"/>
                <w:sz w:val="24"/>
              </w:rPr>
              <w:t>Z44</w:t>
            </w:r>
          </w:p>
        </w:tc>
        <w:tc>
          <w:tcPr>
            <w:tcW w:w="1134" w:type="dxa"/>
          </w:tcPr>
          <w:p w14:paraId="11885A60" w14:textId="19F2D0A3"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O</w:t>
            </w:r>
          </w:p>
        </w:tc>
        <w:tc>
          <w:tcPr>
            <w:tcW w:w="2972" w:type="dxa"/>
          </w:tcPr>
          <w:p w14:paraId="36FFCA86" w14:textId="133ACC4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w:t>
            </w:r>
          </w:p>
        </w:tc>
        <w:tc>
          <w:tcPr>
            <w:tcW w:w="9486" w:type="dxa"/>
          </w:tcPr>
          <w:p w14:paraId="51BB1861"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 xml:space="preserve">Zustimmung mit Korrektur von nicht </w:t>
            </w:r>
            <w:proofErr w:type="spellStart"/>
            <w:r w:rsidRPr="001B522A">
              <w:rPr>
                <w:rFonts w:cstheme="minorHAnsi"/>
                <w:color w:val="000000"/>
                <w:sz w:val="24"/>
              </w:rPr>
              <w:t>bilanzierungsrel</w:t>
            </w:r>
            <w:proofErr w:type="spellEnd"/>
            <w:r w:rsidRPr="001B522A">
              <w:rPr>
                <w:rFonts w:cstheme="minorHAnsi"/>
                <w:color w:val="000000"/>
                <w:sz w:val="24"/>
              </w:rPr>
              <w:t>. Daten</w:t>
            </w:r>
          </w:p>
          <w:p w14:paraId="0E09529F" w14:textId="25D8D6F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Die Zustimmung erfolgt mit Korrektur von nicht bilanzierungsrelevanten Daten in der Antwort</w:t>
            </w:r>
            <w:r>
              <w:rPr>
                <w:rFonts w:cstheme="minorHAnsi"/>
                <w:color w:val="000000"/>
                <w:sz w:val="24"/>
              </w:rPr>
              <w:softHyphen/>
            </w:r>
            <w:r w:rsidRPr="001B522A">
              <w:rPr>
                <w:rFonts w:cstheme="minorHAnsi"/>
                <w:color w:val="000000"/>
                <w:sz w:val="24"/>
              </w:rPr>
              <w:t>nachricht. Die Bilanzierungsrelevanz leitet sich aus der Übersicht der Änderungsmeldungen ab.</w:t>
            </w:r>
          </w:p>
        </w:tc>
      </w:tr>
    </w:tbl>
    <w:p w14:paraId="69358CC1" w14:textId="77777777" w:rsidR="003C0455" w:rsidRDefault="003C0455">
      <w:pPr>
        <w:spacing w:after="200" w:line="276" w:lineRule="auto"/>
      </w:pPr>
      <w:bookmarkStart w:id="1528" w:name="_Toc62633876"/>
      <w:r>
        <w:br w:type="page"/>
      </w:r>
    </w:p>
    <w:p w14:paraId="2E3153DF" w14:textId="6A6EC189" w:rsidR="00E5101C" w:rsidRDefault="00E5101C" w:rsidP="001F2FE1">
      <w:pPr>
        <w:pStyle w:val="berschrift3"/>
      </w:pPr>
      <w:bookmarkStart w:id="1529" w:name="_Toc130982205"/>
      <w:r>
        <w:lastRenderedPageBreak/>
        <w:t>G</w:t>
      </w:r>
      <w:r w:rsidRPr="00246E48">
        <w:t>_</w:t>
      </w:r>
      <w:r>
        <w:t>0071</w:t>
      </w:r>
      <w:r w:rsidRPr="00246E48">
        <w:t>_Ablehnung Verpflichtungsanfrage</w:t>
      </w:r>
      <w:bookmarkEnd w:id="1528"/>
      <w:bookmarkEnd w:id="152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745B682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08495F"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F3B188" w14:textId="115BA38E"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EE7716"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6999619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B85060" w14:textId="1AE9F557" w:rsidR="00C67A6A" w:rsidRPr="00414C85" w:rsidRDefault="00C67A6A" w:rsidP="00C67A6A">
            <w:pPr>
              <w:rPr>
                <w:rFonts w:cstheme="minorHAnsi"/>
                <w:color w:val="000000"/>
                <w:sz w:val="24"/>
              </w:rPr>
            </w:pPr>
            <w:r w:rsidRPr="003C0455">
              <w:rPr>
                <w:rFonts w:cstheme="minorHAnsi"/>
                <w:color w:val="000000"/>
                <w:sz w:val="24"/>
              </w:rPr>
              <w:t>E17</w:t>
            </w:r>
          </w:p>
        </w:tc>
        <w:tc>
          <w:tcPr>
            <w:tcW w:w="1134" w:type="dxa"/>
          </w:tcPr>
          <w:p w14:paraId="46F05E66" w14:textId="1C75C90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6DADAA6B"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wg. Fristüberschreitung</w:t>
            </w:r>
          </w:p>
          <w:p w14:paraId="0E623BB6" w14:textId="3A6FB06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414C85" w14:paraId="46399D8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430CEB" w14:textId="69CF17B0" w:rsidR="00C67A6A" w:rsidRPr="00414C85" w:rsidRDefault="00C67A6A" w:rsidP="00C67A6A">
            <w:pPr>
              <w:rPr>
                <w:rFonts w:cstheme="minorHAnsi"/>
                <w:color w:val="000000"/>
                <w:sz w:val="24"/>
              </w:rPr>
            </w:pPr>
            <w:r w:rsidRPr="003C0455">
              <w:rPr>
                <w:rFonts w:cstheme="minorHAnsi"/>
                <w:color w:val="000000"/>
                <w:sz w:val="24"/>
              </w:rPr>
              <w:t>Z07</w:t>
            </w:r>
          </w:p>
        </w:tc>
        <w:tc>
          <w:tcPr>
            <w:tcW w:w="1134" w:type="dxa"/>
          </w:tcPr>
          <w:p w14:paraId="73536C62" w14:textId="48CCA49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6DD2ECAD"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(Keine Berechtigung)</w:t>
            </w:r>
          </w:p>
          <w:p w14:paraId="6271E3B6" w14:textId="039E3750" w:rsidR="00C67A6A" w:rsidRPr="00414C85" w:rsidRDefault="00C67A6A"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Der Absender des Vorganges ist nicht berechtigt, eine solche Willenserklärung abzugeben.</w:t>
            </w:r>
          </w:p>
        </w:tc>
      </w:tr>
      <w:tr w:rsidR="00C67A6A" w:rsidRPr="00414C85" w14:paraId="397F283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B5DFB4C" w14:textId="4252B645" w:rsidR="00C67A6A" w:rsidRPr="00414C85" w:rsidRDefault="00C67A6A" w:rsidP="00C67A6A">
            <w:pPr>
              <w:rPr>
                <w:rFonts w:cstheme="minorHAnsi"/>
                <w:color w:val="000000"/>
                <w:sz w:val="24"/>
              </w:rPr>
            </w:pPr>
            <w:r w:rsidRPr="003C0455">
              <w:rPr>
                <w:rFonts w:cstheme="minorHAnsi"/>
                <w:color w:val="000000"/>
                <w:sz w:val="24"/>
              </w:rPr>
              <w:t>Z09</w:t>
            </w:r>
          </w:p>
        </w:tc>
        <w:tc>
          <w:tcPr>
            <w:tcW w:w="1134" w:type="dxa"/>
          </w:tcPr>
          <w:p w14:paraId="4F7E5A9D" w14:textId="7A275904"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528EFA7E"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(Transaktionsgrund unplausibel)</w:t>
            </w:r>
          </w:p>
          <w:p w14:paraId="3D67283B" w14:textId="522CA058"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Transaktionsgrund und mitgelieferte Daten passen nicht zusammen.</w:t>
            </w:r>
          </w:p>
        </w:tc>
      </w:tr>
      <w:tr w:rsidR="00C67A6A" w:rsidRPr="00414C85" w14:paraId="35BD6AB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35A196" w14:textId="15103161" w:rsidR="00C67A6A" w:rsidRPr="00414C85" w:rsidRDefault="00C67A6A" w:rsidP="00C67A6A">
            <w:pPr>
              <w:rPr>
                <w:rFonts w:cstheme="minorHAnsi"/>
                <w:color w:val="000000"/>
                <w:sz w:val="24"/>
              </w:rPr>
            </w:pPr>
            <w:r w:rsidRPr="003C0455">
              <w:rPr>
                <w:rFonts w:cstheme="minorHAnsi"/>
                <w:color w:val="000000"/>
                <w:sz w:val="24"/>
              </w:rPr>
              <w:t>ZB6</w:t>
            </w:r>
          </w:p>
        </w:tc>
        <w:tc>
          <w:tcPr>
            <w:tcW w:w="1134" w:type="dxa"/>
          </w:tcPr>
          <w:p w14:paraId="4A84E3C3" w14:textId="29430ED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67229BBC" w14:textId="0C9BFA5D"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Erforderliche Versicherung fehlt</w:t>
            </w:r>
          </w:p>
        </w:tc>
      </w:tr>
    </w:tbl>
    <w:p w14:paraId="6086C54A" w14:textId="77777777" w:rsidR="0083256E" w:rsidRDefault="0083256E">
      <w:pPr>
        <w:spacing w:after="200" w:line="276" w:lineRule="auto"/>
        <w:rPr>
          <w:b/>
          <w:color w:val="C20000" w:themeColor="background2"/>
        </w:rPr>
      </w:pPr>
      <w:bookmarkStart w:id="1530" w:name="_Toc62633877"/>
      <w:r>
        <w:rPr>
          <w:b/>
          <w:color w:val="C20000" w:themeColor="background2"/>
        </w:rPr>
        <w:br w:type="page"/>
      </w:r>
    </w:p>
    <w:p w14:paraId="6069624E" w14:textId="36BB7B09" w:rsidR="00E5101C" w:rsidRDefault="00E5101C" w:rsidP="001F2FE1">
      <w:pPr>
        <w:pStyle w:val="berschrift3"/>
      </w:pPr>
      <w:bookmarkStart w:id="1531" w:name="_Toc130982206"/>
      <w:r>
        <w:lastRenderedPageBreak/>
        <w:t>G_0072_</w:t>
      </w:r>
      <w:r w:rsidRPr="0059623A">
        <w:t>ORDRSP</w:t>
      </w:r>
      <w:r>
        <w:t xml:space="preserve"> </w:t>
      </w:r>
      <w:r w:rsidRPr="00D07EB4">
        <w:t>Fortführungsbestätigung MSBA</w:t>
      </w:r>
      <w:bookmarkEnd w:id="1530"/>
      <w:bookmarkEnd w:id="1531"/>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5199D6D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41C3BE"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FEFB41" w14:textId="67BC986E"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F9E565" w14:textId="2ECE7391"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E24C67"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4A59E55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662905" w14:textId="174A95F6" w:rsidR="00C67A6A" w:rsidRPr="00D413AA" w:rsidRDefault="00C67A6A" w:rsidP="00C67A6A">
            <w:pPr>
              <w:spacing w:after="120"/>
              <w:rPr>
                <w:rFonts w:cstheme="minorHAnsi"/>
                <w:color w:val="000000"/>
                <w:sz w:val="24"/>
              </w:rPr>
            </w:pPr>
            <w:r w:rsidRPr="003C0455">
              <w:rPr>
                <w:rFonts w:cstheme="minorHAnsi"/>
                <w:sz w:val="24"/>
              </w:rPr>
              <w:t>Z13</w:t>
            </w:r>
          </w:p>
        </w:tc>
        <w:tc>
          <w:tcPr>
            <w:tcW w:w="1134" w:type="dxa"/>
          </w:tcPr>
          <w:p w14:paraId="2E404F87" w14:textId="2367B15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7437B60C" w14:textId="5C0A5E0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w:t>
            </w:r>
          </w:p>
        </w:tc>
        <w:tc>
          <w:tcPr>
            <w:tcW w:w="9486" w:type="dxa"/>
          </w:tcPr>
          <w:p w14:paraId="184FD98E" w14:textId="14C6C23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Zustimmung ohne Korrekturen</w:t>
            </w:r>
          </w:p>
        </w:tc>
      </w:tr>
      <w:tr w:rsidR="00C67A6A" w:rsidRPr="00D413AA" w14:paraId="61E5F72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C022C1" w14:textId="28164367" w:rsidR="00C67A6A" w:rsidRPr="00D413AA" w:rsidRDefault="00C67A6A" w:rsidP="00C67A6A">
            <w:pPr>
              <w:spacing w:after="120"/>
              <w:rPr>
                <w:rFonts w:cstheme="minorHAnsi"/>
                <w:color w:val="000000"/>
                <w:sz w:val="24"/>
              </w:rPr>
            </w:pPr>
            <w:r w:rsidRPr="003C0455">
              <w:rPr>
                <w:rFonts w:cstheme="minorHAnsi"/>
                <w:sz w:val="24"/>
              </w:rPr>
              <w:t>Z14</w:t>
            </w:r>
          </w:p>
        </w:tc>
        <w:tc>
          <w:tcPr>
            <w:tcW w:w="1134" w:type="dxa"/>
          </w:tcPr>
          <w:p w14:paraId="67023262" w14:textId="0E395C6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08FA65A2" w14:textId="1FFA660C"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sz w:val="24"/>
              </w:rPr>
            </w:pPr>
            <w:r w:rsidRPr="003C0455">
              <w:rPr>
                <w:rFonts w:cstheme="minorHAnsi"/>
                <w:sz w:val="24"/>
              </w:rPr>
              <w:t>Termin war außerhalb des max. mögli</w:t>
            </w:r>
            <w:r w:rsidR="005F4935">
              <w:rPr>
                <w:rFonts w:cstheme="minorHAnsi"/>
                <w:sz w:val="24"/>
              </w:rPr>
              <w:softHyphen/>
            </w:r>
            <w:r w:rsidRPr="003C0455">
              <w:rPr>
                <w:rFonts w:cstheme="minorHAnsi"/>
                <w:sz w:val="24"/>
              </w:rPr>
              <w:t>chen Weiterverpflichtungs</w:t>
            </w:r>
            <w:r w:rsidR="005F4935">
              <w:rPr>
                <w:rFonts w:cstheme="minorHAnsi"/>
                <w:sz w:val="24"/>
              </w:rPr>
              <w:softHyphen/>
            </w:r>
            <w:r w:rsidRPr="003C0455">
              <w:rPr>
                <w:rFonts w:cstheme="minorHAnsi"/>
                <w:sz w:val="24"/>
              </w:rPr>
              <w:t xml:space="preserve">zeitraums. </w:t>
            </w:r>
          </w:p>
          <w:p w14:paraId="5A53C592" w14:textId="7A28B7A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Der korrigierte Abmelde</w:t>
            </w:r>
            <w:r w:rsidR="005F4935">
              <w:rPr>
                <w:rFonts w:cstheme="minorHAnsi"/>
                <w:sz w:val="24"/>
              </w:rPr>
              <w:softHyphen/>
            </w:r>
            <w:r w:rsidRPr="003C0455">
              <w:rPr>
                <w:rFonts w:cstheme="minorHAnsi"/>
                <w:sz w:val="24"/>
              </w:rPr>
              <w:t xml:space="preserve">termin ist im DTM DE2380 anzugeben. </w:t>
            </w:r>
          </w:p>
        </w:tc>
        <w:tc>
          <w:tcPr>
            <w:tcW w:w="9486" w:type="dxa"/>
          </w:tcPr>
          <w:p w14:paraId="5ACF686D" w14:textId="37E8918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Zustimmung mit Terminänderung</w:t>
            </w:r>
          </w:p>
        </w:tc>
      </w:tr>
    </w:tbl>
    <w:p w14:paraId="4EEE1A51" w14:textId="4D4BEA9A" w:rsidR="00E5101C" w:rsidRDefault="00E5101C" w:rsidP="001F2FE1">
      <w:pPr>
        <w:pStyle w:val="berschrift3"/>
      </w:pPr>
      <w:bookmarkStart w:id="1532" w:name="_Toc62633878"/>
      <w:bookmarkStart w:id="1533" w:name="_Toc130982207"/>
      <w:r>
        <w:t>G_0073_</w:t>
      </w:r>
      <w:r w:rsidRPr="0059623A">
        <w:t>ORDRSP</w:t>
      </w:r>
      <w:r>
        <w:t xml:space="preserve"> Ablehnung</w:t>
      </w:r>
      <w:bookmarkEnd w:id="1532"/>
      <w:bookmarkEnd w:id="1533"/>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5F4935" w:rsidRPr="00D413AA" w14:paraId="4084A150"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F7E95C" w14:textId="77777777" w:rsidR="005F4935" w:rsidRPr="00D413AA" w:rsidRDefault="005F4935"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C03827" w14:textId="49309FC8" w:rsidR="005F4935"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36FFD2" w14:textId="0C692504" w:rsidR="005F4935"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E00D1FD" w14:textId="77777777" w:rsidR="005F4935" w:rsidRPr="00D413AA" w:rsidRDefault="005F4935"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5F4935" w:rsidRPr="00D413AA" w14:paraId="2A36C00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2D6210" w14:textId="547C7F1F" w:rsidR="005F4935" w:rsidRPr="00D413AA" w:rsidRDefault="005F4935" w:rsidP="005F4935">
            <w:pPr>
              <w:spacing w:after="120"/>
              <w:rPr>
                <w:rFonts w:cstheme="minorHAnsi"/>
                <w:color w:val="000000"/>
                <w:sz w:val="24"/>
              </w:rPr>
            </w:pPr>
            <w:r w:rsidRPr="003C0455">
              <w:rPr>
                <w:rFonts w:cstheme="minorHAnsi"/>
                <w:sz w:val="24"/>
              </w:rPr>
              <w:t>Z22</w:t>
            </w:r>
          </w:p>
        </w:tc>
        <w:tc>
          <w:tcPr>
            <w:tcW w:w="1134" w:type="dxa"/>
          </w:tcPr>
          <w:p w14:paraId="5717DE25" w14:textId="69B85EF2"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49B22594" w14:textId="5FE98E4A"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Nur möglich bei geforderter Verlänge</w:t>
            </w:r>
            <w:r>
              <w:rPr>
                <w:rFonts w:cstheme="minorHAnsi"/>
                <w:sz w:val="24"/>
              </w:rPr>
              <w:softHyphen/>
            </w:r>
            <w:r w:rsidRPr="003C0455">
              <w:rPr>
                <w:rFonts w:cstheme="minorHAnsi"/>
                <w:sz w:val="24"/>
              </w:rPr>
              <w:t xml:space="preserve">rung der </w:t>
            </w:r>
            <w:r>
              <w:rPr>
                <w:rFonts w:cstheme="minorHAnsi"/>
                <w:sz w:val="24"/>
              </w:rPr>
              <w:t>Wei</w:t>
            </w:r>
            <w:r w:rsidRPr="003C0455">
              <w:rPr>
                <w:rFonts w:cstheme="minorHAnsi"/>
                <w:sz w:val="24"/>
              </w:rPr>
              <w:t>terverpflich</w:t>
            </w:r>
            <w:r>
              <w:rPr>
                <w:rFonts w:cstheme="minorHAnsi"/>
                <w:sz w:val="24"/>
              </w:rPr>
              <w:softHyphen/>
            </w:r>
            <w:r w:rsidRPr="003C0455">
              <w:rPr>
                <w:rFonts w:cstheme="minorHAnsi"/>
                <w:sz w:val="24"/>
              </w:rPr>
              <w:t>tung über eine weitere ORDERS nach Erreichen des max. möglichen Weiterver</w:t>
            </w:r>
            <w:r>
              <w:rPr>
                <w:rFonts w:cstheme="minorHAnsi"/>
                <w:sz w:val="24"/>
              </w:rPr>
              <w:softHyphen/>
            </w:r>
            <w:r w:rsidRPr="003C0455">
              <w:rPr>
                <w:rFonts w:cstheme="minorHAnsi"/>
                <w:sz w:val="24"/>
              </w:rPr>
              <w:t>pflichtungszeitraum</w:t>
            </w:r>
            <w:r>
              <w:rPr>
                <w:rFonts w:cstheme="minorHAnsi"/>
                <w:sz w:val="24"/>
              </w:rPr>
              <w:t>e</w:t>
            </w:r>
            <w:r w:rsidRPr="003C0455">
              <w:rPr>
                <w:rFonts w:cstheme="minorHAnsi"/>
                <w:sz w:val="24"/>
              </w:rPr>
              <w:t>s</w:t>
            </w:r>
            <w:r>
              <w:rPr>
                <w:rFonts w:cstheme="minorHAnsi"/>
                <w:sz w:val="24"/>
              </w:rPr>
              <w:t>.</w:t>
            </w:r>
          </w:p>
        </w:tc>
        <w:tc>
          <w:tcPr>
            <w:tcW w:w="9486" w:type="dxa"/>
          </w:tcPr>
          <w:p w14:paraId="52588D6F" w14:textId="503910D5"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Ablehnung wegen Überschreiten des Weiterverpflichtungszeitraums</w:t>
            </w:r>
          </w:p>
        </w:tc>
      </w:tr>
    </w:tbl>
    <w:p w14:paraId="64D0A590" w14:textId="77777777" w:rsidR="003C0455" w:rsidRDefault="003C0455">
      <w:pPr>
        <w:spacing w:after="200" w:line="276" w:lineRule="auto"/>
      </w:pPr>
      <w:bookmarkStart w:id="1534" w:name="_Toc62633879"/>
      <w:r>
        <w:br w:type="page"/>
      </w:r>
    </w:p>
    <w:p w14:paraId="04B4D3B7" w14:textId="49FFFD3B" w:rsidR="00E5101C" w:rsidRPr="00246E48" w:rsidRDefault="006C4F68" w:rsidP="001F2FE1">
      <w:pPr>
        <w:pStyle w:val="berschrift2"/>
      </w:pPr>
      <w:r>
        <w:lastRenderedPageBreak/>
        <w:t xml:space="preserve"> </w:t>
      </w:r>
      <w:bookmarkStart w:id="1535" w:name="_Toc64454132"/>
      <w:bookmarkStart w:id="1536" w:name="_Toc130982208"/>
      <w:r w:rsidR="00E5101C" w:rsidRPr="00246E48">
        <w:t>Ergänzungsprozess Gerätewechsel</w:t>
      </w:r>
      <w:bookmarkEnd w:id="1534"/>
      <w:bookmarkEnd w:id="1535"/>
      <w:bookmarkEnd w:id="1536"/>
    </w:p>
    <w:p w14:paraId="282AC5FC" w14:textId="7CA5F327" w:rsidR="00E5101C" w:rsidRDefault="00E5101C" w:rsidP="001F2FE1">
      <w:pPr>
        <w:pStyle w:val="berschrift3"/>
      </w:pPr>
      <w:bookmarkStart w:id="1537" w:name="_Toc62633880"/>
      <w:bookmarkStart w:id="1538" w:name="_Toc130982209"/>
      <w:r w:rsidRPr="006C4F68">
        <w:t>G_0059_Ankündigung zum Eigenausbau</w:t>
      </w:r>
      <w:bookmarkEnd w:id="1537"/>
      <w:bookmarkEnd w:id="153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74ADBE2D"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855DC5"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6B3A77" w14:textId="696EA41B"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AEB04A"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21F5C98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65C67F" w14:textId="2C31F307" w:rsidR="003F639B" w:rsidRPr="00414C85" w:rsidRDefault="003F639B" w:rsidP="003F639B">
            <w:pPr>
              <w:rPr>
                <w:rFonts w:cstheme="minorHAnsi"/>
                <w:color w:val="000000"/>
                <w:sz w:val="24"/>
              </w:rPr>
            </w:pPr>
            <w:r w:rsidRPr="003C0455">
              <w:rPr>
                <w:rFonts w:cstheme="minorHAnsi"/>
                <w:color w:val="000000"/>
                <w:sz w:val="24"/>
              </w:rPr>
              <w:t>E17</w:t>
            </w:r>
          </w:p>
        </w:tc>
        <w:tc>
          <w:tcPr>
            <w:tcW w:w="1134" w:type="dxa"/>
          </w:tcPr>
          <w:p w14:paraId="037CE39C" w14:textId="13450B71"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5AD4B4DB" w14:textId="77777777" w:rsidR="003F639B" w:rsidRPr="003C0455"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wg. Fristüberschreitung</w:t>
            </w:r>
          </w:p>
          <w:p w14:paraId="6934999B" w14:textId="2D2B285A"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3F639B" w:rsidRPr="00414C85" w14:paraId="2820000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40B09B" w14:textId="6BB7C2A9" w:rsidR="003F639B" w:rsidRPr="00414C85" w:rsidRDefault="003F639B" w:rsidP="003F639B">
            <w:pPr>
              <w:rPr>
                <w:rFonts w:cstheme="minorHAnsi"/>
                <w:color w:val="000000"/>
                <w:sz w:val="24"/>
              </w:rPr>
            </w:pPr>
            <w:r w:rsidRPr="003C0455">
              <w:rPr>
                <w:rFonts w:cstheme="minorHAnsi"/>
                <w:color w:val="000000"/>
                <w:sz w:val="24"/>
              </w:rPr>
              <w:t>Z07</w:t>
            </w:r>
          </w:p>
        </w:tc>
        <w:tc>
          <w:tcPr>
            <w:tcW w:w="1134" w:type="dxa"/>
          </w:tcPr>
          <w:p w14:paraId="65C41A79" w14:textId="03B3AF8E"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1F628C44" w14:textId="77777777" w:rsidR="003F639B" w:rsidRPr="003C0455"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(Keine Berechtigung)</w:t>
            </w:r>
          </w:p>
          <w:p w14:paraId="2F389104" w14:textId="53AAF874"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Der Absender des Vorganges ist nicht berechtigt, eine solche Willenserklärung abzugeben.</w:t>
            </w:r>
          </w:p>
        </w:tc>
      </w:tr>
      <w:tr w:rsidR="003F639B" w:rsidRPr="00414C85" w14:paraId="5DA800B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ACC6A8" w14:textId="346DFA10" w:rsidR="003F639B" w:rsidRPr="00414C85" w:rsidRDefault="003F639B" w:rsidP="003F639B">
            <w:pPr>
              <w:rPr>
                <w:rFonts w:cstheme="minorHAnsi"/>
                <w:color w:val="000000"/>
                <w:sz w:val="24"/>
              </w:rPr>
            </w:pPr>
            <w:r w:rsidRPr="003C0455">
              <w:rPr>
                <w:rFonts w:cstheme="minorHAnsi"/>
                <w:color w:val="000000"/>
                <w:sz w:val="24"/>
              </w:rPr>
              <w:t>ZB4</w:t>
            </w:r>
          </w:p>
        </w:tc>
        <w:tc>
          <w:tcPr>
            <w:tcW w:w="1134" w:type="dxa"/>
          </w:tcPr>
          <w:p w14:paraId="754DFFE2" w14:textId="7A1EFD0B"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X</w:t>
            </w:r>
          </w:p>
        </w:tc>
        <w:tc>
          <w:tcPr>
            <w:tcW w:w="12479" w:type="dxa"/>
          </w:tcPr>
          <w:p w14:paraId="4C5E6DD2" w14:textId="11DE88E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Eigenausbau wird erfolgen</w:t>
            </w:r>
          </w:p>
        </w:tc>
      </w:tr>
    </w:tbl>
    <w:p w14:paraId="6D27AC0B" w14:textId="77777777" w:rsidR="00C3439A" w:rsidRDefault="00C3439A">
      <w:pPr>
        <w:spacing w:after="200" w:line="276" w:lineRule="auto"/>
        <w:rPr>
          <w:b/>
          <w:color w:val="C20000" w:themeColor="background2"/>
        </w:rPr>
      </w:pPr>
      <w:bookmarkStart w:id="1539" w:name="_Toc62633881"/>
      <w:r>
        <w:br w:type="page"/>
      </w:r>
    </w:p>
    <w:p w14:paraId="01467592" w14:textId="0141E09F" w:rsidR="00E5101C" w:rsidRDefault="00E5101C" w:rsidP="001F2FE1">
      <w:pPr>
        <w:pStyle w:val="berschrift3"/>
      </w:pPr>
      <w:bookmarkStart w:id="1540" w:name="_Toc130982210"/>
      <w:r w:rsidRPr="006C4F68">
        <w:lastRenderedPageBreak/>
        <w:t>G_0060_Mitteilung, kein Eigenausbau MSBA</w:t>
      </w:r>
      <w:bookmarkEnd w:id="1539"/>
      <w:bookmarkEnd w:id="154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22B5322B"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DFCC50"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ADEF88" w14:textId="549A8197"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CCAFF69"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4288A9DB"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5258FD" w14:textId="2DC53365" w:rsidR="003F639B" w:rsidRPr="00414C85" w:rsidRDefault="003F639B" w:rsidP="003F639B">
            <w:pPr>
              <w:rPr>
                <w:rFonts w:cstheme="minorHAnsi"/>
                <w:color w:val="000000"/>
                <w:sz w:val="24"/>
              </w:rPr>
            </w:pPr>
            <w:r w:rsidRPr="00FA3196">
              <w:rPr>
                <w:rFonts w:cstheme="minorHAnsi"/>
                <w:color w:val="000000"/>
                <w:sz w:val="24"/>
              </w:rPr>
              <w:t>E17</w:t>
            </w:r>
          </w:p>
        </w:tc>
        <w:tc>
          <w:tcPr>
            <w:tcW w:w="1134" w:type="dxa"/>
          </w:tcPr>
          <w:p w14:paraId="1E2CB2AF" w14:textId="015185C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O</w:t>
            </w:r>
          </w:p>
        </w:tc>
        <w:tc>
          <w:tcPr>
            <w:tcW w:w="12479" w:type="dxa"/>
          </w:tcPr>
          <w:p w14:paraId="2F860633" w14:textId="77777777" w:rsidR="003F639B" w:rsidRPr="00FA3196"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Ablehnung wg. Fristüberschreitung</w:t>
            </w:r>
          </w:p>
          <w:p w14:paraId="33CFB612" w14:textId="43A8A360"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3F639B" w:rsidRPr="00414C85" w14:paraId="54AE8B6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FE8FDD2" w14:textId="37907ED7" w:rsidR="003F639B" w:rsidRPr="00414C85" w:rsidRDefault="003F639B" w:rsidP="003F639B">
            <w:pPr>
              <w:rPr>
                <w:rFonts w:cstheme="minorHAnsi"/>
                <w:color w:val="000000"/>
                <w:sz w:val="24"/>
              </w:rPr>
            </w:pPr>
            <w:r w:rsidRPr="00FA3196">
              <w:rPr>
                <w:rFonts w:cstheme="minorHAnsi"/>
                <w:color w:val="000000"/>
                <w:sz w:val="24"/>
              </w:rPr>
              <w:t>Z07</w:t>
            </w:r>
          </w:p>
        </w:tc>
        <w:tc>
          <w:tcPr>
            <w:tcW w:w="1134" w:type="dxa"/>
          </w:tcPr>
          <w:p w14:paraId="785E0ACC" w14:textId="3D5EE1E9"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O</w:t>
            </w:r>
          </w:p>
        </w:tc>
        <w:tc>
          <w:tcPr>
            <w:tcW w:w="12479" w:type="dxa"/>
          </w:tcPr>
          <w:p w14:paraId="7C0D7F62" w14:textId="77777777" w:rsidR="003F639B" w:rsidRPr="00FA3196"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Ablehnung (Keine Berechtigung)</w:t>
            </w:r>
          </w:p>
          <w:p w14:paraId="4AD12613" w14:textId="2CDCC757"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Der Absender lehnt die Transaktion ab. Der Absender des Vorganges ist nicht berechtigt, eine solche Willenserklärung abzugeben.</w:t>
            </w:r>
          </w:p>
        </w:tc>
      </w:tr>
      <w:tr w:rsidR="003F639B" w:rsidRPr="00414C85" w14:paraId="6C8F523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25F855" w14:textId="2CD82E72" w:rsidR="003F639B" w:rsidRPr="00414C85" w:rsidRDefault="003F639B" w:rsidP="003F639B">
            <w:pPr>
              <w:rPr>
                <w:rFonts w:cstheme="minorHAnsi"/>
                <w:color w:val="000000"/>
                <w:sz w:val="24"/>
              </w:rPr>
            </w:pPr>
            <w:r w:rsidRPr="00FA3196">
              <w:rPr>
                <w:rFonts w:cstheme="minorHAnsi"/>
                <w:color w:val="000000"/>
                <w:sz w:val="24"/>
              </w:rPr>
              <w:t>ZB5</w:t>
            </w:r>
          </w:p>
        </w:tc>
        <w:tc>
          <w:tcPr>
            <w:tcW w:w="1134" w:type="dxa"/>
          </w:tcPr>
          <w:p w14:paraId="16B4A488" w14:textId="7C7A9D15"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X</w:t>
            </w:r>
          </w:p>
        </w:tc>
        <w:tc>
          <w:tcPr>
            <w:tcW w:w="12479" w:type="dxa"/>
          </w:tcPr>
          <w:p w14:paraId="2B18AC1B" w14:textId="06E92E63"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Kein Eigenausbau des MSBA</w:t>
            </w:r>
          </w:p>
        </w:tc>
      </w:tr>
    </w:tbl>
    <w:p w14:paraId="413FD523" w14:textId="4963E1D9" w:rsidR="00E5101C" w:rsidRPr="00246E48" w:rsidRDefault="00FA3196" w:rsidP="001F2FE1">
      <w:pPr>
        <w:pStyle w:val="berschrift2"/>
      </w:pPr>
      <w:bookmarkStart w:id="1541" w:name="_Toc62633882"/>
      <w:r>
        <w:t xml:space="preserve"> </w:t>
      </w:r>
      <w:bookmarkStart w:id="1542" w:name="_Toc64454133"/>
      <w:bookmarkStart w:id="1543" w:name="_Toc130982211"/>
      <w:r w:rsidR="00E5101C" w:rsidRPr="00246E48">
        <w:t>Ergänzungsprozess Geräteübernahme</w:t>
      </w:r>
      <w:bookmarkEnd w:id="1541"/>
      <w:bookmarkEnd w:id="1542"/>
      <w:bookmarkEnd w:id="1543"/>
    </w:p>
    <w:p w14:paraId="48E085F4" w14:textId="26CFAD8F" w:rsidR="00E5101C" w:rsidRPr="00246E48" w:rsidRDefault="00E5101C" w:rsidP="00FA3196">
      <w:pPr>
        <w:pStyle w:val="berschrift3"/>
      </w:pPr>
      <w:bookmarkStart w:id="1544" w:name="_Toc62633883"/>
      <w:bookmarkStart w:id="1545" w:name="_Toc64454134"/>
      <w:bookmarkStart w:id="1546" w:name="_Toc130982212"/>
      <w:r w:rsidRPr="00246E48">
        <w:t>Geräteübernahmeangebot</w:t>
      </w:r>
      <w:bookmarkEnd w:id="1544"/>
      <w:bookmarkEnd w:id="1545"/>
      <w:bookmarkEnd w:id="1546"/>
    </w:p>
    <w:p w14:paraId="687FC8E4" w14:textId="645B87F7" w:rsidR="0083256E" w:rsidRDefault="00E5101C" w:rsidP="00FA3196">
      <w:r>
        <w:t>Derzeit ist für diese Entscheidung kein Entscheidungsbaum notwendig, da keine Antwort gegeben wird.</w:t>
      </w:r>
    </w:p>
    <w:p w14:paraId="267BF4C9" w14:textId="77777777" w:rsidR="0083256E" w:rsidRDefault="0083256E">
      <w:pPr>
        <w:spacing w:after="200" w:line="276" w:lineRule="auto"/>
      </w:pPr>
      <w:r>
        <w:br w:type="page"/>
      </w:r>
    </w:p>
    <w:p w14:paraId="094AB836" w14:textId="1AB29CED" w:rsidR="00E5101C" w:rsidRDefault="00E5101C" w:rsidP="001F2FE1">
      <w:pPr>
        <w:pStyle w:val="berschrift3"/>
      </w:pPr>
      <w:bookmarkStart w:id="1547" w:name="_Toc62633884"/>
      <w:bookmarkStart w:id="1548" w:name="_Toc130982213"/>
      <w:r w:rsidRPr="006C4F68">
        <w:lastRenderedPageBreak/>
        <w:t>G_0061_ORDRSP Bestellbestätigung</w:t>
      </w:r>
      <w:bookmarkEnd w:id="1547"/>
      <w:bookmarkEnd w:id="154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014EE88D"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E6B529"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C0CC9F" w14:textId="78EF769E"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76CACC"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1FC24BB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3C2730" w14:textId="53A95E56" w:rsidR="003F639B" w:rsidRPr="00414C85" w:rsidRDefault="003F639B" w:rsidP="003F639B">
            <w:pPr>
              <w:rPr>
                <w:rFonts w:cstheme="minorHAnsi"/>
                <w:color w:val="000000"/>
                <w:sz w:val="24"/>
              </w:rPr>
            </w:pPr>
            <w:r w:rsidRPr="00FA3196">
              <w:rPr>
                <w:rFonts w:cstheme="minorHAnsi"/>
                <w:sz w:val="24"/>
              </w:rPr>
              <w:t>Z13</w:t>
            </w:r>
          </w:p>
        </w:tc>
        <w:tc>
          <w:tcPr>
            <w:tcW w:w="1134" w:type="dxa"/>
          </w:tcPr>
          <w:p w14:paraId="5DB83E98" w14:textId="2394F092"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12479" w:type="dxa"/>
          </w:tcPr>
          <w:p w14:paraId="00463094" w14:textId="23DDD706"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bl>
    <w:p w14:paraId="6595F8EB" w14:textId="297BE4BD" w:rsidR="00E5101C" w:rsidRDefault="00E5101C" w:rsidP="001F2FE1">
      <w:pPr>
        <w:pStyle w:val="berschrift3"/>
      </w:pPr>
      <w:bookmarkStart w:id="1549" w:name="_Toc62633885"/>
      <w:bookmarkStart w:id="1550" w:name="_Toc130982214"/>
      <w:r>
        <w:t>G_0074_</w:t>
      </w:r>
      <w:r w:rsidRPr="0059623A">
        <w:t>ORDRSP</w:t>
      </w:r>
      <w:r>
        <w:t xml:space="preserve"> Ablehnung der Bestellung</w:t>
      </w:r>
      <w:bookmarkEnd w:id="1549"/>
      <w:bookmarkEnd w:id="155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7820DFA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66E3223"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866817" w14:textId="466A5945"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543277"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6992A0A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314DD5" w14:textId="09EA7D0E" w:rsidR="003F639B" w:rsidRPr="00414C85" w:rsidRDefault="003F639B" w:rsidP="003F639B">
            <w:pPr>
              <w:rPr>
                <w:rFonts w:cstheme="minorHAnsi"/>
                <w:color w:val="000000"/>
                <w:sz w:val="24"/>
              </w:rPr>
            </w:pPr>
            <w:r w:rsidRPr="00FA3196">
              <w:rPr>
                <w:rFonts w:cstheme="minorHAnsi"/>
                <w:sz w:val="24"/>
              </w:rPr>
              <w:t>5</w:t>
            </w:r>
          </w:p>
        </w:tc>
        <w:tc>
          <w:tcPr>
            <w:tcW w:w="1134" w:type="dxa"/>
          </w:tcPr>
          <w:p w14:paraId="1E83AC8A" w14:textId="03CC3FE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Pr>
          <w:p w14:paraId="3C7EDA89" w14:textId="4DBC5523"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Preis/Rechenregel falsch</w:t>
            </w:r>
          </w:p>
        </w:tc>
      </w:tr>
      <w:tr w:rsidR="003F639B" w:rsidRPr="00414C85" w14:paraId="2D34F74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29C2D7" w14:textId="4D1AFFD9" w:rsidR="003F639B" w:rsidRPr="00414C85" w:rsidRDefault="003F639B" w:rsidP="003F639B">
            <w:pPr>
              <w:rPr>
                <w:rFonts w:cstheme="minorHAnsi"/>
                <w:color w:val="000000"/>
                <w:sz w:val="24"/>
              </w:rPr>
            </w:pPr>
            <w:r w:rsidRPr="00FA3196">
              <w:rPr>
                <w:rFonts w:cstheme="minorHAnsi"/>
                <w:sz w:val="24"/>
              </w:rPr>
              <w:t>Z32</w:t>
            </w:r>
          </w:p>
        </w:tc>
        <w:tc>
          <w:tcPr>
            <w:tcW w:w="1134" w:type="dxa"/>
          </w:tcPr>
          <w:p w14:paraId="12249756" w14:textId="1FD60366"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Pr>
          <w:p w14:paraId="20CE80EE" w14:textId="704D122E"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Bestellumfang übersteigt Angebotsumfang</w:t>
            </w:r>
          </w:p>
        </w:tc>
      </w:tr>
    </w:tbl>
    <w:p w14:paraId="05B4AD2C" w14:textId="77777777" w:rsidR="0083256E" w:rsidRDefault="0083256E">
      <w:r>
        <w:br w:type="page"/>
      </w:r>
    </w:p>
    <w:p w14:paraId="6588926A" w14:textId="73C1DF4C" w:rsidR="00E5101C" w:rsidRPr="00246E48" w:rsidRDefault="00FA3196" w:rsidP="001F2FE1">
      <w:pPr>
        <w:pStyle w:val="berschrift2"/>
      </w:pPr>
      <w:bookmarkStart w:id="1551" w:name="_Toc62633886"/>
      <w:r>
        <w:lastRenderedPageBreak/>
        <w:t xml:space="preserve"> </w:t>
      </w:r>
      <w:bookmarkStart w:id="1552" w:name="_Toc64454135"/>
      <w:bookmarkStart w:id="1553" w:name="_Toc130982215"/>
      <w:r w:rsidR="00E5101C" w:rsidRPr="00246E48">
        <w:t>Messlokationsänderung</w:t>
      </w:r>
      <w:bookmarkEnd w:id="1551"/>
      <w:bookmarkEnd w:id="1552"/>
      <w:bookmarkEnd w:id="1553"/>
    </w:p>
    <w:p w14:paraId="4365DE66" w14:textId="562749CA" w:rsidR="00E5101C" w:rsidRDefault="00E5101C" w:rsidP="001F2FE1">
      <w:pPr>
        <w:pStyle w:val="berschrift3"/>
      </w:pPr>
      <w:bookmarkStart w:id="1554" w:name="_Toc62633887"/>
      <w:bookmarkStart w:id="1555" w:name="_Toc130982216"/>
      <w:r w:rsidRPr="00FA3196">
        <w:t>G_0062_ORDRSP Ablehnung der Änderung an LF</w:t>
      </w:r>
      <w:bookmarkEnd w:id="1554"/>
      <w:bookmarkEnd w:id="1555"/>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97"/>
      </w:tblGrid>
      <w:tr w:rsidR="003F639B" w:rsidRPr="00D413AA" w14:paraId="57E47F4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D5E14E6"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546669" w14:textId="15A68157"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E9C673" w14:textId="0EF42811"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9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6F10CD"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72C3606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F4D6D5" w14:textId="6637EC30" w:rsidR="003F639B" w:rsidRPr="00D413AA" w:rsidRDefault="003F639B" w:rsidP="003F639B">
            <w:pPr>
              <w:spacing w:after="120"/>
              <w:rPr>
                <w:rFonts w:cstheme="minorHAnsi"/>
                <w:color w:val="000000"/>
                <w:sz w:val="24"/>
              </w:rPr>
            </w:pPr>
            <w:r w:rsidRPr="00FA3196">
              <w:rPr>
                <w:rFonts w:cstheme="minorHAnsi"/>
                <w:sz w:val="24"/>
              </w:rPr>
              <w:t>Z15</w:t>
            </w:r>
          </w:p>
        </w:tc>
        <w:tc>
          <w:tcPr>
            <w:tcW w:w="1134" w:type="dxa"/>
          </w:tcPr>
          <w:p w14:paraId="12E2A11E" w14:textId="2ECDF796"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1B4BB991" w14:textId="744606A8"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angeforderte Marktbeteiligte ist aufgrund gesetzlicher Bestimmungen oder bilateraler Vereinbarungen mit dem MSB nicht zur Forderung der Änderung berechtigt. </w:t>
            </w:r>
          </w:p>
        </w:tc>
        <w:tc>
          <w:tcPr>
            <w:tcW w:w="9497" w:type="dxa"/>
          </w:tcPr>
          <w:p w14:paraId="431AB5F5" w14:textId="0BDBB454"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keine Berechtigung</w:t>
            </w:r>
          </w:p>
        </w:tc>
      </w:tr>
      <w:tr w:rsidR="003F639B" w:rsidRPr="00D413AA" w14:paraId="629DCD9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55440D" w14:textId="06A1B543" w:rsidR="003F639B" w:rsidRPr="00D413AA" w:rsidRDefault="003F639B" w:rsidP="003F639B">
            <w:pPr>
              <w:spacing w:after="120"/>
              <w:rPr>
                <w:rFonts w:cstheme="minorHAnsi"/>
                <w:color w:val="000000"/>
                <w:sz w:val="24"/>
              </w:rPr>
            </w:pPr>
            <w:r w:rsidRPr="00FA3196">
              <w:rPr>
                <w:rFonts w:cstheme="minorHAnsi"/>
                <w:sz w:val="24"/>
              </w:rPr>
              <w:t>Z17</w:t>
            </w:r>
          </w:p>
        </w:tc>
        <w:tc>
          <w:tcPr>
            <w:tcW w:w="1134" w:type="dxa"/>
          </w:tcPr>
          <w:p w14:paraId="7E208641" w14:textId="01FF84C2"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40CB5C28" w14:textId="2A9C555B"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Zwingende technische Gründe stehen der gewünschten Änderung der Messlokation entgegen. </w:t>
            </w:r>
          </w:p>
        </w:tc>
        <w:tc>
          <w:tcPr>
            <w:tcW w:w="9497" w:type="dxa"/>
          </w:tcPr>
          <w:p w14:paraId="549B3DC7" w14:textId="4E970AC3"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Änderung technisch nicht möglich</w:t>
            </w:r>
          </w:p>
        </w:tc>
      </w:tr>
    </w:tbl>
    <w:p w14:paraId="694F950C" w14:textId="77777777" w:rsidR="0083256E" w:rsidRDefault="0083256E">
      <w:r>
        <w:br w:type="page"/>
      </w:r>
    </w:p>
    <w:p w14:paraId="41EA2CAF" w14:textId="2FBE3408" w:rsidR="00E5101C" w:rsidRDefault="00E5101C" w:rsidP="001F2FE1">
      <w:pPr>
        <w:pStyle w:val="berschrift3"/>
      </w:pPr>
      <w:bookmarkStart w:id="1556" w:name="_Toc62633888"/>
      <w:bookmarkStart w:id="1557" w:name="_Toc130982217"/>
      <w:r w:rsidRPr="00FA3196">
        <w:lastRenderedPageBreak/>
        <w:t>G_0063_ORDRSP Ablehnung der Änderung an NB</w:t>
      </w:r>
      <w:bookmarkEnd w:id="1556"/>
      <w:bookmarkEnd w:id="1557"/>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3F639B" w:rsidRPr="00D413AA" w14:paraId="3FC1C2F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FA61A19"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43E7C7" w14:textId="2FBC967C"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1FAE10" w14:textId="722FF889"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655D87"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6CFC83D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620735" w14:textId="73CBCE22" w:rsidR="003F639B" w:rsidRPr="00D413AA" w:rsidRDefault="003F639B" w:rsidP="003F639B">
            <w:pPr>
              <w:spacing w:after="120"/>
              <w:rPr>
                <w:rFonts w:cstheme="minorHAnsi"/>
                <w:color w:val="000000"/>
                <w:sz w:val="24"/>
              </w:rPr>
            </w:pPr>
            <w:r w:rsidRPr="00FA3196">
              <w:rPr>
                <w:rFonts w:cstheme="minorHAnsi"/>
                <w:sz w:val="24"/>
              </w:rPr>
              <w:t>Z15</w:t>
            </w:r>
          </w:p>
        </w:tc>
        <w:tc>
          <w:tcPr>
            <w:tcW w:w="1134" w:type="dxa"/>
          </w:tcPr>
          <w:p w14:paraId="56BB1E92" w14:textId="4EE72CFE"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6390A838" w14:textId="15F1ADD3"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angeforderte Marktbeteiligte ist aufgrund gesetzlicher Bestimmungen oder bilateraler Vereinbarungen mit dem MSB nicht zur Forderung der Änderung berechtigt. </w:t>
            </w:r>
          </w:p>
        </w:tc>
        <w:tc>
          <w:tcPr>
            <w:tcW w:w="9486" w:type="dxa"/>
          </w:tcPr>
          <w:p w14:paraId="3F925CBD" w14:textId="3FEC8BBD"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keine Berechtigung</w:t>
            </w:r>
          </w:p>
        </w:tc>
      </w:tr>
      <w:tr w:rsidR="003F639B" w:rsidRPr="00D413AA" w14:paraId="628BA1C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59DBDE" w14:textId="70B99C70" w:rsidR="003F639B" w:rsidRPr="00D413AA" w:rsidRDefault="003F639B" w:rsidP="003F639B">
            <w:pPr>
              <w:spacing w:after="120"/>
              <w:rPr>
                <w:rFonts w:cstheme="minorHAnsi"/>
                <w:color w:val="000000"/>
                <w:sz w:val="24"/>
              </w:rPr>
            </w:pPr>
            <w:r w:rsidRPr="00FA3196">
              <w:rPr>
                <w:rFonts w:cstheme="minorHAnsi"/>
                <w:sz w:val="24"/>
              </w:rPr>
              <w:t>Z17</w:t>
            </w:r>
          </w:p>
        </w:tc>
        <w:tc>
          <w:tcPr>
            <w:tcW w:w="1134" w:type="dxa"/>
          </w:tcPr>
          <w:p w14:paraId="48549FB3" w14:textId="3ED0B82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717F7DE0" w14:textId="36719FB3" w:rsidR="003F639B" w:rsidRPr="00D413AA" w:rsidRDefault="003F639B"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Zwingende technische Gründe stehen der gewünschten Änderung der Messlokation entgegen. </w:t>
            </w:r>
          </w:p>
        </w:tc>
        <w:tc>
          <w:tcPr>
            <w:tcW w:w="9486" w:type="dxa"/>
          </w:tcPr>
          <w:p w14:paraId="430CF123" w14:textId="5B617C3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Änderung technisch nicht möglich</w:t>
            </w:r>
          </w:p>
        </w:tc>
      </w:tr>
    </w:tbl>
    <w:p w14:paraId="00B1EE98" w14:textId="77777777" w:rsidR="00520C3D" w:rsidRDefault="00520C3D">
      <w:pPr>
        <w:spacing w:after="200" w:line="276" w:lineRule="auto"/>
        <w:rPr>
          <w:b/>
          <w:color w:val="C20000" w:themeColor="background2"/>
        </w:rPr>
      </w:pPr>
      <w:bookmarkStart w:id="1558" w:name="_Toc62633889"/>
      <w:r>
        <w:br w:type="page"/>
      </w:r>
    </w:p>
    <w:p w14:paraId="5EB1DB3D" w14:textId="18426E07" w:rsidR="00E5101C" w:rsidRDefault="00E5101C" w:rsidP="001F2FE1">
      <w:pPr>
        <w:pStyle w:val="berschrift3"/>
      </w:pPr>
      <w:bookmarkStart w:id="1559" w:name="_Toc130982218"/>
      <w:r w:rsidRPr="00FA3196">
        <w:lastRenderedPageBreak/>
        <w:t>G_0064_ORDRSP Auftragsbestätigung an LF</w:t>
      </w:r>
      <w:bookmarkEnd w:id="1558"/>
      <w:bookmarkEnd w:id="1559"/>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3F639B" w:rsidRPr="00D413AA" w14:paraId="29864555"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2A83FD"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164492" w14:textId="70E5EF81"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516FB4" w14:textId="1B4FCA21"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C371DFD"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5A0502E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F1EA03A" w14:textId="0990F593" w:rsidR="003F639B" w:rsidRPr="00D413AA" w:rsidRDefault="003F639B" w:rsidP="003F639B">
            <w:pPr>
              <w:spacing w:after="120"/>
              <w:rPr>
                <w:rFonts w:cstheme="minorHAnsi"/>
                <w:color w:val="000000"/>
                <w:sz w:val="24"/>
              </w:rPr>
            </w:pPr>
            <w:r w:rsidRPr="00FA3196">
              <w:rPr>
                <w:rFonts w:cstheme="minorHAnsi"/>
                <w:sz w:val="24"/>
              </w:rPr>
              <w:t>Z13</w:t>
            </w:r>
          </w:p>
        </w:tc>
        <w:tc>
          <w:tcPr>
            <w:tcW w:w="1134" w:type="dxa"/>
          </w:tcPr>
          <w:p w14:paraId="74F59C72" w14:textId="1929B3B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0D7FB748" w14:textId="6FE0268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w:t>
            </w:r>
          </w:p>
        </w:tc>
        <w:tc>
          <w:tcPr>
            <w:tcW w:w="9486" w:type="dxa"/>
          </w:tcPr>
          <w:p w14:paraId="77A6EDFD" w14:textId="05321775"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r w:rsidR="003F639B" w:rsidRPr="00D413AA" w14:paraId="03CC5A2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4CA199" w14:textId="6DBA88E4" w:rsidR="003F639B" w:rsidRPr="00D413AA" w:rsidRDefault="003F639B" w:rsidP="003F639B">
            <w:pPr>
              <w:spacing w:after="120"/>
              <w:rPr>
                <w:rFonts w:cstheme="minorHAnsi"/>
                <w:color w:val="000000"/>
                <w:sz w:val="24"/>
              </w:rPr>
            </w:pPr>
            <w:r w:rsidRPr="00FA3196">
              <w:rPr>
                <w:rFonts w:cstheme="minorHAnsi"/>
                <w:sz w:val="24"/>
              </w:rPr>
              <w:t>Z14</w:t>
            </w:r>
          </w:p>
        </w:tc>
        <w:tc>
          <w:tcPr>
            <w:tcW w:w="1134" w:type="dxa"/>
          </w:tcPr>
          <w:p w14:paraId="4FE029F9" w14:textId="09FACA7F"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65B7028E" w14:textId="73A640A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abweichende nächstmögliche Änderungstermin ist im DTM DE2380 anzugeben. </w:t>
            </w:r>
          </w:p>
        </w:tc>
        <w:tc>
          <w:tcPr>
            <w:tcW w:w="9486" w:type="dxa"/>
          </w:tcPr>
          <w:p w14:paraId="38E9FE44" w14:textId="09A2202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mit Terminänderung</w:t>
            </w:r>
          </w:p>
        </w:tc>
      </w:tr>
    </w:tbl>
    <w:p w14:paraId="5AD83394" w14:textId="4383B0BA" w:rsidR="00E5101C" w:rsidRDefault="00E5101C" w:rsidP="001F2FE1">
      <w:pPr>
        <w:pStyle w:val="berschrift3"/>
      </w:pPr>
      <w:bookmarkStart w:id="1560" w:name="_Toc62633890"/>
      <w:bookmarkStart w:id="1561" w:name="_Toc130982219"/>
      <w:r w:rsidRPr="00FA3196">
        <w:t>G_0065_ORDRSP Auftragsbestätigung an NB</w:t>
      </w:r>
      <w:bookmarkEnd w:id="1560"/>
      <w:bookmarkEnd w:id="1561"/>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A3700" w:rsidRPr="00D413AA" w14:paraId="13E026D6"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D20213" w14:textId="77777777" w:rsidR="00CA3700" w:rsidRPr="00D413AA" w:rsidRDefault="00CA3700"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A6652D" w14:textId="40222D9C" w:rsidR="00CA3700"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48433C2" w14:textId="1B9F9C1C" w:rsidR="00CA3700" w:rsidRPr="00D413AA" w:rsidRDefault="00CA370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C26D19" w14:textId="77777777" w:rsidR="00CA3700" w:rsidRPr="00D413AA" w:rsidRDefault="00CA370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A3700" w:rsidRPr="00D413AA" w14:paraId="67DCCE5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3E8F8D" w14:textId="13A9D341" w:rsidR="00CA3700" w:rsidRPr="00D413AA" w:rsidRDefault="00CA3700" w:rsidP="00CA3700">
            <w:pPr>
              <w:spacing w:after="120"/>
              <w:rPr>
                <w:rFonts w:cstheme="minorHAnsi"/>
                <w:color w:val="000000"/>
                <w:sz w:val="24"/>
              </w:rPr>
            </w:pPr>
            <w:r w:rsidRPr="00FA3196">
              <w:rPr>
                <w:rFonts w:cstheme="minorHAnsi"/>
                <w:sz w:val="24"/>
              </w:rPr>
              <w:t>Z13</w:t>
            </w:r>
          </w:p>
        </w:tc>
        <w:tc>
          <w:tcPr>
            <w:tcW w:w="1134" w:type="dxa"/>
          </w:tcPr>
          <w:p w14:paraId="1015C35B" w14:textId="751A30BD"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2DF43734" w14:textId="08CCB17C"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w:t>
            </w:r>
          </w:p>
        </w:tc>
        <w:tc>
          <w:tcPr>
            <w:tcW w:w="9486" w:type="dxa"/>
          </w:tcPr>
          <w:p w14:paraId="0CF681C3" w14:textId="2FC18809"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r w:rsidR="00CA3700" w:rsidRPr="00D413AA" w14:paraId="016B53E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E4916F" w14:textId="2E8C9EA2" w:rsidR="00CA3700" w:rsidRPr="00D413AA" w:rsidRDefault="00CA3700" w:rsidP="00CA3700">
            <w:pPr>
              <w:spacing w:after="120"/>
              <w:rPr>
                <w:rFonts w:cstheme="minorHAnsi"/>
                <w:color w:val="000000"/>
                <w:sz w:val="24"/>
              </w:rPr>
            </w:pPr>
            <w:r w:rsidRPr="00FA3196">
              <w:rPr>
                <w:rFonts w:cstheme="minorHAnsi"/>
                <w:sz w:val="24"/>
              </w:rPr>
              <w:t>Z14</w:t>
            </w:r>
          </w:p>
        </w:tc>
        <w:tc>
          <w:tcPr>
            <w:tcW w:w="1134" w:type="dxa"/>
          </w:tcPr>
          <w:p w14:paraId="07AC2126" w14:textId="0585DE87"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71806FC4" w14:textId="4C0A5D8B"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abweichende nächstmögliche Änderungstermin ist im DTM DE2380 anzugeben. </w:t>
            </w:r>
          </w:p>
        </w:tc>
        <w:tc>
          <w:tcPr>
            <w:tcW w:w="9486" w:type="dxa"/>
          </w:tcPr>
          <w:p w14:paraId="674C9E8C" w14:textId="5B30DCAD"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mit Terminänderung</w:t>
            </w:r>
          </w:p>
        </w:tc>
      </w:tr>
    </w:tbl>
    <w:p w14:paraId="2CB009EA" w14:textId="1EFFE45F" w:rsidR="00E5101C" w:rsidRPr="00246E48" w:rsidRDefault="00FA3196" w:rsidP="001F2FE1">
      <w:pPr>
        <w:pStyle w:val="berschrift2"/>
      </w:pPr>
      <w:bookmarkStart w:id="1562" w:name="_Toc62633891"/>
      <w:r>
        <w:t xml:space="preserve"> </w:t>
      </w:r>
      <w:bookmarkStart w:id="1563" w:name="_Toc64454136"/>
      <w:bookmarkStart w:id="1564" w:name="_Toc130982220"/>
      <w:r w:rsidR="00E5101C" w:rsidRPr="00246E48">
        <w:t>Störungsbehebung in der Messlokation</w:t>
      </w:r>
      <w:bookmarkEnd w:id="1562"/>
      <w:bookmarkEnd w:id="1563"/>
      <w:bookmarkEnd w:id="1564"/>
    </w:p>
    <w:p w14:paraId="78791BC3" w14:textId="1787C248" w:rsidR="00E5101C" w:rsidRDefault="00E5101C" w:rsidP="001F2FE1">
      <w:pPr>
        <w:pStyle w:val="berschrift3"/>
      </w:pPr>
      <w:bookmarkStart w:id="1565" w:name="_Toc62633892"/>
      <w:bookmarkStart w:id="1566" w:name="_Toc130982221"/>
      <w:r>
        <w:t>G_0075_</w:t>
      </w:r>
      <w:r w:rsidRPr="005064D9">
        <w:t>ORDRSP Abl. der Anforderung</w:t>
      </w:r>
      <w:bookmarkEnd w:id="1565"/>
      <w:bookmarkEnd w:id="156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A3700" w:rsidRPr="00414C85" w14:paraId="786D4C46"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E23C87" w14:textId="77777777" w:rsidR="00CA3700" w:rsidRPr="00414C85" w:rsidRDefault="00CA370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38D8C9" w14:textId="7A3C9C59" w:rsidR="00CA370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E19DBD" w14:textId="77777777" w:rsidR="00CA3700" w:rsidRPr="00414C85" w:rsidRDefault="00CA370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A3700" w:rsidRPr="00414C85" w14:paraId="0D90102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1419DC" w14:textId="3782E596" w:rsidR="00CA3700" w:rsidRPr="00414C85" w:rsidRDefault="00CA3700" w:rsidP="00CA3700">
            <w:pPr>
              <w:rPr>
                <w:rFonts w:cstheme="minorHAnsi"/>
                <w:color w:val="000000"/>
                <w:sz w:val="24"/>
              </w:rPr>
            </w:pPr>
            <w:r w:rsidRPr="00FA3196">
              <w:rPr>
                <w:rFonts w:cstheme="minorHAnsi"/>
                <w:sz w:val="24"/>
              </w:rPr>
              <w:t>Z19</w:t>
            </w:r>
          </w:p>
        </w:tc>
        <w:tc>
          <w:tcPr>
            <w:tcW w:w="1134" w:type="dxa"/>
          </w:tcPr>
          <w:p w14:paraId="6230CD49" w14:textId="33AE76F2"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Pr>
          <w:p w14:paraId="0540447D" w14:textId="4715F862"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Unzulässiger Sollablesezeitpunkt</w:t>
            </w:r>
          </w:p>
        </w:tc>
      </w:tr>
    </w:tbl>
    <w:p w14:paraId="43CBD412" w14:textId="6911A72A" w:rsidR="00E5101C" w:rsidRPr="00246E48" w:rsidRDefault="00E5101C" w:rsidP="00FA3196">
      <w:pPr>
        <w:pStyle w:val="berschrift3"/>
      </w:pPr>
      <w:bookmarkStart w:id="1567" w:name="_Toc62633893"/>
      <w:bookmarkStart w:id="1568" w:name="_Toc64454137"/>
      <w:bookmarkStart w:id="1569" w:name="_Toc130982222"/>
      <w:r w:rsidRPr="00246E48">
        <w:lastRenderedPageBreak/>
        <w:t>Bestätigung der Störungsmeldung</w:t>
      </w:r>
      <w:bookmarkEnd w:id="1567"/>
      <w:bookmarkEnd w:id="1568"/>
      <w:bookmarkEnd w:id="1569"/>
    </w:p>
    <w:p w14:paraId="7D9383C9" w14:textId="77777777" w:rsidR="00E5101C" w:rsidRPr="00246E48" w:rsidRDefault="00E5101C" w:rsidP="00FA3196">
      <w:r w:rsidRPr="00246E48">
        <w:t>Diese Codeliste befindet sich noch in dem Datenformat.</w:t>
      </w:r>
    </w:p>
    <w:p w14:paraId="1F33C0A4" w14:textId="12BBC5C7" w:rsidR="00E5101C" w:rsidRPr="00246E48" w:rsidRDefault="00AB1472" w:rsidP="001F2FE1">
      <w:pPr>
        <w:pStyle w:val="berschrift2"/>
      </w:pPr>
      <w:bookmarkStart w:id="1570" w:name="_Toc62633894"/>
      <w:bookmarkStart w:id="1571" w:name="_Toc64454138"/>
      <w:r>
        <w:t xml:space="preserve"> </w:t>
      </w:r>
      <w:bookmarkStart w:id="1572" w:name="_Toc130982223"/>
      <w:r w:rsidR="00E5101C" w:rsidRPr="001F2FE1">
        <w:t>Reklamation</w:t>
      </w:r>
      <w:r w:rsidR="00E5101C" w:rsidRPr="00246E48">
        <w:t xml:space="preserve"> von Lastgängen</w:t>
      </w:r>
      <w:bookmarkEnd w:id="1570"/>
      <w:bookmarkEnd w:id="1571"/>
      <w:bookmarkEnd w:id="1572"/>
    </w:p>
    <w:p w14:paraId="1F72088E" w14:textId="6EF2507B" w:rsidR="00E5101C" w:rsidRDefault="00E5101C" w:rsidP="001F2FE1">
      <w:pPr>
        <w:pStyle w:val="berschrift3"/>
      </w:pPr>
      <w:bookmarkStart w:id="1573" w:name="_Toc62633895"/>
      <w:bookmarkStart w:id="1574" w:name="_Toc130982224"/>
      <w:r w:rsidRPr="00FA3196">
        <w:t>G_0066_ORDRSP Ablehnung der Reklamation</w:t>
      </w:r>
      <w:bookmarkEnd w:id="1573"/>
      <w:bookmarkEnd w:id="157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A3700" w:rsidRPr="00414C85" w14:paraId="37916B9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AC9876" w14:textId="77777777" w:rsidR="00CA3700" w:rsidRPr="00414C85" w:rsidRDefault="00CA370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61DF22" w14:textId="02470B01" w:rsidR="00CA370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B9BCEB" w14:textId="77777777" w:rsidR="00CA3700" w:rsidRPr="00414C85" w:rsidRDefault="00CA370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A3700" w:rsidRPr="00414C85" w14:paraId="482FF8D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D99988" w14:textId="28E46E56" w:rsidR="00CA3700" w:rsidRPr="00414C85" w:rsidRDefault="00CA3700" w:rsidP="00CA3700">
            <w:pPr>
              <w:rPr>
                <w:rFonts w:cstheme="minorHAnsi"/>
                <w:color w:val="000000"/>
                <w:sz w:val="24"/>
              </w:rPr>
            </w:pPr>
            <w:r w:rsidRPr="003664B4">
              <w:rPr>
                <w:rFonts w:cstheme="minorHAnsi"/>
                <w:sz w:val="24"/>
              </w:rPr>
              <w:t>Z54</w:t>
            </w:r>
          </w:p>
        </w:tc>
        <w:tc>
          <w:tcPr>
            <w:tcW w:w="1134" w:type="dxa"/>
          </w:tcPr>
          <w:p w14:paraId="16E3E527" w14:textId="5E69A13F"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3FDACE7A" w14:textId="155BDD15"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Ablehnung Keine Messwertänderung durchgeführt</w:t>
            </w:r>
          </w:p>
        </w:tc>
      </w:tr>
      <w:tr w:rsidR="00CA3700" w:rsidRPr="00414C85" w14:paraId="09A3B93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69ED66" w14:textId="003D3763" w:rsidR="00CA3700" w:rsidRPr="00414C85" w:rsidRDefault="00CA3700" w:rsidP="00CA3700">
            <w:pPr>
              <w:rPr>
                <w:rFonts w:cstheme="minorHAnsi"/>
                <w:color w:val="000000"/>
                <w:sz w:val="24"/>
              </w:rPr>
            </w:pPr>
            <w:r w:rsidRPr="003664B4">
              <w:rPr>
                <w:rFonts w:cstheme="minorHAnsi"/>
                <w:sz w:val="24"/>
              </w:rPr>
              <w:t>Z55</w:t>
            </w:r>
          </w:p>
        </w:tc>
        <w:tc>
          <w:tcPr>
            <w:tcW w:w="1134" w:type="dxa"/>
          </w:tcPr>
          <w:p w14:paraId="41C56315" w14:textId="478292C0"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4C76EE60" w14:textId="7744BC05"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Ablehnung Prüfung zur Klärung des Sachverhalts veranlasst</w:t>
            </w:r>
          </w:p>
        </w:tc>
      </w:tr>
    </w:tbl>
    <w:p w14:paraId="182B7320" w14:textId="6CBA6E01" w:rsidR="00371F7E" w:rsidRDefault="00371F7E" w:rsidP="003664B4"/>
    <w:p w14:paraId="707F8A4D" w14:textId="1DAFD93F" w:rsidR="003346AF" w:rsidRDefault="00D12E87" w:rsidP="00902444">
      <w:pPr>
        <w:pStyle w:val="berschrift2"/>
      </w:pPr>
      <w:r>
        <w:t xml:space="preserve"> </w:t>
      </w:r>
      <w:bookmarkStart w:id="1575" w:name="_Toc130982225"/>
      <w:r w:rsidR="003346AF">
        <w:t>Abrechnung von Dienstleistungen im Messwesen</w:t>
      </w:r>
      <w:bookmarkEnd w:id="1575"/>
    </w:p>
    <w:p w14:paraId="67E99EFC" w14:textId="32561A49" w:rsidR="003346AF" w:rsidRDefault="003346AF" w:rsidP="00AB2DB8">
      <w:pPr>
        <w:pStyle w:val="berschrift3"/>
      </w:pPr>
      <w:bookmarkStart w:id="1576" w:name="_Toc130982226"/>
      <w:r>
        <w:t>Bestätigung der Rechnung vom NB an den MSBA</w:t>
      </w:r>
      <w:bookmarkEnd w:id="1576"/>
    </w:p>
    <w:p w14:paraId="7D2CFB87" w14:textId="3BE41F6A" w:rsidR="00FA7CAC" w:rsidRDefault="00E01CDF" w:rsidP="00FA7CAC">
      <w:r w:rsidRPr="00951576">
        <w:t>Beim Zahlungsavis ist keine Codeliste erforderlich.</w:t>
      </w:r>
    </w:p>
    <w:p w14:paraId="088522DC" w14:textId="78F0FBAF" w:rsidR="003346AF" w:rsidRDefault="003346AF" w:rsidP="00AB2DB8">
      <w:pPr>
        <w:pStyle w:val="berschrift3"/>
      </w:pPr>
      <w:bookmarkStart w:id="1577" w:name="_Toc130982227"/>
      <w:r>
        <w:t>Bestätigung der Rechnung vom MSBN an den MSBA</w:t>
      </w:r>
      <w:bookmarkEnd w:id="1577"/>
    </w:p>
    <w:p w14:paraId="3156E496" w14:textId="6B40CF8C" w:rsidR="00FA7CAC" w:rsidRDefault="00E01CDF" w:rsidP="00FA7CAC">
      <w:r w:rsidRPr="00951576">
        <w:t>Beim Zahlungsavis ist keine Codeliste erforderlich.</w:t>
      </w:r>
    </w:p>
    <w:p w14:paraId="76970851" w14:textId="49A46866" w:rsidR="003346AF" w:rsidRDefault="003346AF" w:rsidP="00AB2DB8">
      <w:pPr>
        <w:pStyle w:val="berschrift3"/>
      </w:pPr>
      <w:bookmarkStart w:id="1578" w:name="_Toc130982228"/>
      <w:r>
        <w:t>Ablehnung der Rechnung vom NB an den MSBA</w:t>
      </w:r>
      <w:bookmarkEnd w:id="1578"/>
    </w:p>
    <w:p w14:paraId="1B2706AF" w14:textId="7344CBA9"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t>G_0083</w:t>
      </w:r>
      <w:r w:rsidR="00F4625F" w:rsidRPr="00E0555A">
        <w:rPr>
          <w:rFonts w:ascii="Calibri" w:hAnsi="Calibri" w:cs="Arial"/>
          <w:b/>
          <w:bCs/>
          <w:color w:val="C20000" w:themeColor="background2"/>
          <w:szCs w:val="26"/>
        </w:rPr>
        <w:t>_</w:t>
      </w:r>
      <w:r w:rsidR="00CF0839" w:rsidRPr="00E0555A">
        <w:rPr>
          <w:rFonts w:ascii="Calibri" w:hAnsi="Calibri" w:cs="Arial"/>
          <w:b/>
          <w:bCs/>
          <w:color w:val="C20000" w:themeColor="background2"/>
          <w:szCs w:val="26"/>
        </w:rPr>
        <w:t>Ablehnung der Rechnung vom NB an den MSBA</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0F3610" w:rsidRPr="00DF38E0" w14:paraId="69F2525D" w14:textId="77777777" w:rsidTr="00DB45B5">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8C1B2FB" w14:textId="77777777" w:rsidR="000F3610" w:rsidRPr="00DF38E0" w:rsidRDefault="000F3610"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9FC4210" w14:textId="77777777" w:rsidR="000F3610" w:rsidRPr="00DF38E0" w:rsidRDefault="000F3610"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0D7F5BD2" w14:textId="77777777" w:rsidR="000F3610" w:rsidRPr="00DF38E0" w:rsidRDefault="000F3610"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0F3610" w:rsidRPr="00DF38E0" w14:paraId="572425F2"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04EBA24" w14:textId="77777777" w:rsidR="000F3610" w:rsidRPr="00DF38E0" w:rsidRDefault="000F3610" w:rsidP="00DB45B5">
            <w:pPr>
              <w:spacing w:after="120"/>
              <w:rPr>
                <w:rFonts w:ascii="Calibri" w:hAnsi="Calibri" w:cs="Calibri"/>
                <w:sz w:val="24"/>
              </w:rPr>
            </w:pPr>
            <w:r>
              <w:rPr>
                <w:rFonts w:ascii="Calibri" w:hAnsi="Calibri" w:cs="Calibri"/>
                <w:sz w:val="24"/>
              </w:rPr>
              <w:t>5</w:t>
            </w:r>
          </w:p>
        </w:tc>
        <w:tc>
          <w:tcPr>
            <w:tcW w:w="1134" w:type="dxa"/>
            <w:tcBorders>
              <w:top w:val="single" w:sz="4" w:space="0" w:color="auto"/>
              <w:bottom w:val="single" w:sz="4" w:space="0" w:color="auto"/>
            </w:tcBorders>
          </w:tcPr>
          <w:p w14:paraId="3747B053"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444314C"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B654F">
              <w:rPr>
                <w:rFonts w:ascii="Calibri" w:hAnsi="Calibri" w:cs="Calibri"/>
                <w:sz w:val="24"/>
              </w:rPr>
              <w:t>Preis/Rechenregel falsch</w:t>
            </w:r>
          </w:p>
        </w:tc>
      </w:tr>
      <w:tr w:rsidR="000F3610" w:rsidRPr="00DF38E0" w14:paraId="1569DC15"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0D09FFD" w14:textId="77777777" w:rsidR="000F3610" w:rsidRPr="00DF38E0" w:rsidRDefault="000F3610" w:rsidP="00DB45B5">
            <w:pPr>
              <w:spacing w:after="120"/>
              <w:rPr>
                <w:rFonts w:ascii="Calibri" w:hAnsi="Calibri" w:cs="Calibri"/>
                <w:sz w:val="24"/>
              </w:rPr>
            </w:pPr>
            <w:r>
              <w:rPr>
                <w:rFonts w:ascii="Calibri" w:hAnsi="Calibri" w:cs="Calibri"/>
                <w:sz w:val="24"/>
              </w:rPr>
              <w:t>9</w:t>
            </w:r>
          </w:p>
        </w:tc>
        <w:tc>
          <w:tcPr>
            <w:tcW w:w="1134" w:type="dxa"/>
            <w:tcBorders>
              <w:top w:val="single" w:sz="4" w:space="0" w:color="auto"/>
              <w:bottom w:val="single" w:sz="4" w:space="0" w:color="auto"/>
            </w:tcBorders>
          </w:tcPr>
          <w:p w14:paraId="7E967609"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6D3B4242"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844AE">
              <w:rPr>
                <w:rFonts w:ascii="Calibri" w:hAnsi="Calibri" w:cs="Calibri"/>
                <w:sz w:val="24"/>
              </w:rPr>
              <w:t>Falscher Abrechnungszeitraum (innerhalb</w:t>
            </w:r>
            <w:r>
              <w:rPr>
                <w:rFonts w:ascii="Calibri" w:hAnsi="Calibri" w:cs="Calibri"/>
                <w:sz w:val="24"/>
              </w:rPr>
              <w:t xml:space="preserve"> </w:t>
            </w:r>
            <w:r w:rsidRPr="00A844AE">
              <w:rPr>
                <w:rFonts w:ascii="Calibri" w:hAnsi="Calibri" w:cs="Calibri"/>
                <w:sz w:val="24"/>
              </w:rPr>
              <w:t>gültiger Vertragsgrenzen)</w:t>
            </w:r>
          </w:p>
        </w:tc>
      </w:tr>
      <w:tr w:rsidR="000F3610" w:rsidRPr="009300AD" w14:paraId="2A9BF620"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92CE015" w14:textId="77777777" w:rsidR="000F3610" w:rsidRDefault="000F3610" w:rsidP="00DB45B5">
            <w:pPr>
              <w:spacing w:after="120"/>
              <w:rPr>
                <w:rFonts w:ascii="Calibri" w:hAnsi="Calibri" w:cs="Calibri"/>
                <w:sz w:val="24"/>
              </w:rPr>
            </w:pPr>
            <w:r>
              <w:rPr>
                <w:rFonts w:ascii="Calibri" w:hAnsi="Calibri" w:cs="Calibri"/>
                <w:sz w:val="24"/>
              </w:rPr>
              <w:lastRenderedPageBreak/>
              <w:t>14</w:t>
            </w:r>
          </w:p>
        </w:tc>
        <w:tc>
          <w:tcPr>
            <w:tcW w:w="1134" w:type="dxa"/>
            <w:tcBorders>
              <w:top w:val="single" w:sz="4" w:space="0" w:color="auto"/>
              <w:bottom w:val="single" w:sz="4" w:space="0" w:color="auto"/>
            </w:tcBorders>
          </w:tcPr>
          <w:p w14:paraId="699D3FEC"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0AA26B6"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11D48">
              <w:rPr>
                <w:rFonts w:ascii="Calibri" w:hAnsi="Calibri" w:cs="Calibri"/>
                <w:sz w:val="24"/>
              </w:rPr>
              <w:t>Unbekannte Marktlokation, Messlokation</w:t>
            </w:r>
          </w:p>
        </w:tc>
      </w:tr>
      <w:tr w:rsidR="000F3610" w:rsidRPr="009300AD" w14:paraId="29FAD9F1"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C3DF394" w14:textId="77777777" w:rsidR="000F3610" w:rsidRDefault="000F3610" w:rsidP="00DB45B5">
            <w:pPr>
              <w:spacing w:after="120"/>
              <w:rPr>
                <w:rFonts w:ascii="Calibri" w:hAnsi="Calibri" w:cs="Calibri"/>
                <w:sz w:val="24"/>
              </w:rPr>
            </w:pPr>
            <w:r>
              <w:rPr>
                <w:rFonts w:ascii="Calibri" w:hAnsi="Calibri" w:cs="Calibri"/>
                <w:sz w:val="24"/>
              </w:rPr>
              <w:t>53</w:t>
            </w:r>
          </w:p>
        </w:tc>
        <w:tc>
          <w:tcPr>
            <w:tcW w:w="1134" w:type="dxa"/>
            <w:tcBorders>
              <w:top w:val="single" w:sz="4" w:space="0" w:color="auto"/>
              <w:bottom w:val="single" w:sz="4" w:space="0" w:color="auto"/>
            </w:tcBorders>
          </w:tcPr>
          <w:p w14:paraId="2FB6595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18D6F7E"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5B251C">
              <w:rPr>
                <w:rFonts w:ascii="Calibri" w:hAnsi="Calibri" w:cs="Calibri"/>
                <w:sz w:val="24"/>
              </w:rPr>
              <w:t>doppelte Rechnung</w:t>
            </w:r>
          </w:p>
        </w:tc>
      </w:tr>
      <w:tr w:rsidR="000F3610" w:rsidRPr="009300AD" w14:paraId="2ED579BA"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787A9A1" w14:textId="77777777" w:rsidR="000F3610" w:rsidRDefault="000F3610" w:rsidP="00DB45B5">
            <w:pPr>
              <w:spacing w:after="120"/>
              <w:rPr>
                <w:rFonts w:ascii="Calibri" w:hAnsi="Calibri" w:cs="Calibri"/>
                <w:sz w:val="24"/>
              </w:rPr>
            </w:pPr>
            <w:r>
              <w:rPr>
                <w:rFonts w:ascii="Calibri" w:hAnsi="Calibri" w:cs="Calibri"/>
                <w:sz w:val="24"/>
              </w:rPr>
              <w:t>Z01</w:t>
            </w:r>
          </w:p>
        </w:tc>
        <w:tc>
          <w:tcPr>
            <w:tcW w:w="1134" w:type="dxa"/>
            <w:tcBorders>
              <w:top w:val="single" w:sz="4" w:space="0" w:color="auto"/>
              <w:bottom w:val="single" w:sz="4" w:space="0" w:color="auto"/>
            </w:tcBorders>
          </w:tcPr>
          <w:p w14:paraId="4A83318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260F2A46"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80267">
              <w:rPr>
                <w:rFonts w:ascii="Calibri" w:hAnsi="Calibri" w:cs="Calibri"/>
                <w:sz w:val="24"/>
              </w:rPr>
              <w:t>Abrechnungsbeginn ungleich Vertragsbeginn</w:t>
            </w:r>
          </w:p>
        </w:tc>
      </w:tr>
      <w:tr w:rsidR="000F3610" w:rsidRPr="009300AD" w14:paraId="29FF04AF"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EAB942F" w14:textId="77777777" w:rsidR="000F3610" w:rsidRDefault="000F3610" w:rsidP="00DB45B5">
            <w:pPr>
              <w:spacing w:after="120"/>
              <w:rPr>
                <w:rFonts w:ascii="Calibri" w:hAnsi="Calibri" w:cs="Calibri"/>
                <w:sz w:val="24"/>
              </w:rPr>
            </w:pPr>
            <w:r>
              <w:rPr>
                <w:rFonts w:ascii="Calibri" w:hAnsi="Calibri" w:cs="Calibri"/>
                <w:sz w:val="24"/>
              </w:rPr>
              <w:t>Z02</w:t>
            </w:r>
          </w:p>
        </w:tc>
        <w:tc>
          <w:tcPr>
            <w:tcW w:w="1134" w:type="dxa"/>
            <w:tcBorders>
              <w:top w:val="single" w:sz="4" w:space="0" w:color="auto"/>
              <w:bottom w:val="single" w:sz="4" w:space="0" w:color="auto"/>
            </w:tcBorders>
          </w:tcPr>
          <w:p w14:paraId="2760B115"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43763C95"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41A1">
              <w:rPr>
                <w:rFonts w:ascii="Calibri" w:hAnsi="Calibri" w:cs="Calibri"/>
                <w:sz w:val="24"/>
              </w:rPr>
              <w:t>Abrechnungsende ungleich Vertragsende</w:t>
            </w:r>
          </w:p>
        </w:tc>
      </w:tr>
      <w:tr w:rsidR="000F3610" w:rsidRPr="009300AD" w14:paraId="2EE97802"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7637E46" w14:textId="77777777" w:rsidR="000F3610" w:rsidRDefault="000F3610" w:rsidP="00DB45B5">
            <w:pPr>
              <w:spacing w:after="120"/>
              <w:rPr>
                <w:rFonts w:ascii="Calibri" w:hAnsi="Calibri" w:cs="Calibri"/>
                <w:sz w:val="24"/>
              </w:rPr>
            </w:pPr>
            <w:r>
              <w:rPr>
                <w:rFonts w:ascii="Calibri" w:hAnsi="Calibri" w:cs="Calibri"/>
                <w:sz w:val="24"/>
              </w:rPr>
              <w:t>Z06</w:t>
            </w:r>
          </w:p>
        </w:tc>
        <w:tc>
          <w:tcPr>
            <w:tcW w:w="1134" w:type="dxa"/>
            <w:tcBorders>
              <w:top w:val="single" w:sz="4" w:space="0" w:color="auto"/>
              <w:bottom w:val="single" w:sz="4" w:space="0" w:color="auto"/>
            </w:tcBorders>
          </w:tcPr>
          <w:p w14:paraId="7EF00EF4"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A7AAA70"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86610">
              <w:rPr>
                <w:rFonts w:ascii="Calibri" w:hAnsi="Calibri" w:cs="Calibri"/>
                <w:sz w:val="24"/>
              </w:rPr>
              <w:t>Artikel nicht vereinbart</w:t>
            </w:r>
          </w:p>
        </w:tc>
      </w:tr>
      <w:tr w:rsidR="000F3610" w:rsidRPr="009300AD" w14:paraId="53DF1DA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DADBF17" w14:textId="77777777" w:rsidR="000F3610" w:rsidRDefault="000F3610"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1D88B17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200C1EF5"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D49B4">
              <w:rPr>
                <w:rFonts w:ascii="Calibri" w:hAnsi="Calibri" w:cs="Calibri"/>
                <w:sz w:val="24"/>
              </w:rPr>
              <w:t>Rechnungsnummer bereits erhalten</w:t>
            </w:r>
          </w:p>
          <w:p w14:paraId="0C0C6DDB"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E</w:t>
            </w:r>
            <w:r w:rsidRPr="00A31EAF">
              <w:rPr>
                <w:rFonts w:ascii="Calibri" w:hAnsi="Calibri" w:cs="Calibri"/>
                <w:sz w:val="24"/>
              </w:rPr>
              <w:t>s wurden zwei unterschiedliche Rechnungen mit derselben Rechnungsnummer</w:t>
            </w:r>
            <w:r>
              <w:rPr>
                <w:rFonts w:ascii="Calibri" w:hAnsi="Calibri" w:cs="Calibri"/>
                <w:sz w:val="24"/>
              </w:rPr>
              <w:t xml:space="preserve"> </w:t>
            </w:r>
            <w:r w:rsidRPr="00A31EAF">
              <w:rPr>
                <w:rFonts w:ascii="Calibri" w:hAnsi="Calibri" w:cs="Calibri"/>
                <w:sz w:val="24"/>
              </w:rPr>
              <w:t>empfangen</w:t>
            </w:r>
            <w:r>
              <w:rPr>
                <w:rFonts w:ascii="Calibri" w:hAnsi="Calibri" w:cs="Calibri"/>
                <w:sz w:val="24"/>
              </w:rPr>
              <w:t>.</w:t>
            </w:r>
          </w:p>
        </w:tc>
      </w:tr>
      <w:tr w:rsidR="000F3610" w:rsidRPr="001D49B4" w14:paraId="261810CE"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181B197" w14:textId="77777777" w:rsidR="000F3610" w:rsidRDefault="000F3610" w:rsidP="00DB45B5">
            <w:pPr>
              <w:spacing w:after="120"/>
              <w:rPr>
                <w:rFonts w:ascii="Calibri" w:hAnsi="Calibri" w:cs="Calibri"/>
                <w:sz w:val="24"/>
              </w:rPr>
            </w:pPr>
            <w:r>
              <w:rPr>
                <w:rFonts w:ascii="Calibri" w:hAnsi="Calibri" w:cs="Calibri"/>
                <w:sz w:val="24"/>
              </w:rPr>
              <w:t>Z40</w:t>
            </w:r>
          </w:p>
        </w:tc>
        <w:tc>
          <w:tcPr>
            <w:tcW w:w="1134" w:type="dxa"/>
            <w:tcBorders>
              <w:top w:val="single" w:sz="4" w:space="0" w:color="auto"/>
              <w:bottom w:val="single" w:sz="4" w:space="0" w:color="auto"/>
            </w:tcBorders>
          </w:tcPr>
          <w:p w14:paraId="5786B57C"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65ED48C3"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F4F9C">
              <w:rPr>
                <w:rFonts w:ascii="Calibri" w:hAnsi="Calibri" w:cs="Calibri"/>
                <w:sz w:val="24"/>
              </w:rPr>
              <w:t>Reverse Charge Anwendung fehlt oder</w:t>
            </w:r>
            <w:r>
              <w:rPr>
                <w:rFonts w:ascii="Calibri" w:hAnsi="Calibri" w:cs="Calibri"/>
                <w:sz w:val="24"/>
              </w:rPr>
              <w:t xml:space="preserve"> </w:t>
            </w:r>
            <w:r w:rsidRPr="00CF4F9C">
              <w:rPr>
                <w:rFonts w:ascii="Calibri" w:hAnsi="Calibri" w:cs="Calibri"/>
                <w:sz w:val="24"/>
              </w:rPr>
              <w:t>unzulässig</w:t>
            </w:r>
          </w:p>
          <w:p w14:paraId="5B0D3E33" w14:textId="77777777" w:rsidR="000F3610" w:rsidRPr="001D49B4"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3C4AC9">
              <w:rPr>
                <w:rFonts w:ascii="Calibri" w:hAnsi="Calibri" w:cs="Calibri"/>
                <w:sz w:val="24"/>
              </w:rPr>
              <w:t>Das Reverse Charge Verfahren hätte angewendet werden müssen bzw.</w:t>
            </w:r>
            <w:r>
              <w:rPr>
                <w:rFonts w:ascii="Calibri" w:hAnsi="Calibri" w:cs="Calibri"/>
                <w:sz w:val="24"/>
              </w:rPr>
              <w:t xml:space="preserve"> </w:t>
            </w:r>
            <w:r w:rsidRPr="003C4AC9">
              <w:rPr>
                <w:rFonts w:ascii="Calibri" w:hAnsi="Calibri" w:cs="Calibri"/>
                <w:sz w:val="24"/>
              </w:rPr>
              <w:t>hätte nicht angewendet werden dürfen.</w:t>
            </w:r>
          </w:p>
        </w:tc>
      </w:tr>
      <w:tr w:rsidR="000F3610" w:rsidRPr="001D49B4" w14:paraId="0D006A93"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49865B" w14:textId="77777777" w:rsidR="000F3610" w:rsidRDefault="000F3610"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13B40A88"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7D04C318"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00C5">
              <w:rPr>
                <w:rFonts w:ascii="Calibri" w:hAnsi="Calibri" w:cs="Calibri"/>
                <w:sz w:val="24"/>
              </w:rPr>
              <w:t>Ungültiges Rechnungsdatum</w:t>
            </w:r>
          </w:p>
          <w:p w14:paraId="3ABD58B2" w14:textId="77777777" w:rsidR="000F3610" w:rsidRPr="001D49B4"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7655E">
              <w:rPr>
                <w:rFonts w:ascii="Calibri" w:hAnsi="Calibri" w:cs="Calibri"/>
                <w:sz w:val="24"/>
              </w:rPr>
              <w:t>Zum Zeitpunkt</w:t>
            </w:r>
            <w:r>
              <w:rPr>
                <w:rFonts w:ascii="Calibri" w:hAnsi="Calibri" w:cs="Calibri"/>
                <w:sz w:val="24"/>
              </w:rPr>
              <w:t>,</w:t>
            </w:r>
            <w:r w:rsidRPr="0017655E">
              <w:rPr>
                <w:rFonts w:ascii="Calibri" w:hAnsi="Calibri" w:cs="Calibri"/>
                <w:sz w:val="24"/>
              </w:rPr>
              <w:t xml:space="preserve"> zu dem die Rechnung beim Rechnungsempfänger eingeht, liegt das auf der</w:t>
            </w:r>
            <w:r>
              <w:rPr>
                <w:rFonts w:ascii="Calibri" w:hAnsi="Calibri" w:cs="Calibri"/>
                <w:sz w:val="24"/>
              </w:rPr>
              <w:t xml:space="preserve"> </w:t>
            </w:r>
            <w:r w:rsidRPr="0017655E">
              <w:rPr>
                <w:rFonts w:ascii="Calibri" w:hAnsi="Calibri" w:cs="Calibri"/>
                <w:sz w:val="24"/>
              </w:rPr>
              <w:t>Rechnung angegebene Rechnungsdatum (DTM+137 der INVOIC) in der Zukunft</w:t>
            </w:r>
            <w:r>
              <w:rPr>
                <w:rFonts w:ascii="Calibri" w:hAnsi="Calibri" w:cs="Calibri"/>
                <w:sz w:val="24"/>
              </w:rPr>
              <w:t>.</w:t>
            </w:r>
          </w:p>
        </w:tc>
      </w:tr>
    </w:tbl>
    <w:p w14:paraId="0E4784E3" w14:textId="77777777" w:rsidR="000F3610" w:rsidRDefault="000F3610" w:rsidP="003346AF"/>
    <w:p w14:paraId="433839C5" w14:textId="11D52784"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t>G_0085</w:t>
      </w:r>
      <w:r w:rsidR="00AA0298" w:rsidRPr="00E0555A">
        <w:rPr>
          <w:rFonts w:ascii="Calibri" w:hAnsi="Calibri" w:cs="Arial"/>
          <w:b/>
          <w:bCs/>
          <w:color w:val="C20000" w:themeColor="background2"/>
          <w:szCs w:val="26"/>
        </w:rPr>
        <w:t>_Ableh</w:t>
      </w:r>
      <w:r w:rsidR="001C0727" w:rsidRPr="00E0555A">
        <w:rPr>
          <w:rFonts w:ascii="Calibri" w:hAnsi="Calibri" w:cs="Arial"/>
          <w:b/>
          <w:bCs/>
          <w:color w:val="C20000" w:themeColor="background2"/>
          <w:szCs w:val="26"/>
        </w:rPr>
        <w:t>n</w:t>
      </w:r>
      <w:r w:rsidR="00AA0298" w:rsidRPr="00E0555A">
        <w:rPr>
          <w:rFonts w:ascii="Calibri" w:hAnsi="Calibri" w:cs="Arial"/>
          <w:b/>
          <w:bCs/>
          <w:color w:val="C20000" w:themeColor="background2"/>
          <w:szCs w:val="26"/>
        </w:rPr>
        <w:t>ung der Storn</w:t>
      </w:r>
      <w:r w:rsidR="00C428CB" w:rsidRPr="00E0555A">
        <w:rPr>
          <w:rFonts w:ascii="Calibri" w:hAnsi="Calibri" w:cs="Arial"/>
          <w:b/>
          <w:bCs/>
          <w:color w:val="C20000" w:themeColor="background2"/>
          <w:szCs w:val="26"/>
        </w:rPr>
        <w:t>orechnung</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832CAF" w:rsidRPr="00DF38E0" w14:paraId="00E6AD3B" w14:textId="77777777" w:rsidTr="00DB45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55EBF4B" w14:textId="77777777" w:rsidR="00832CAF" w:rsidRPr="00DF38E0" w:rsidRDefault="00832CAF"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EDD5C90" w14:textId="77777777" w:rsidR="00832CAF" w:rsidRPr="00DF38E0" w:rsidRDefault="00832CAF"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4D34E29E" w14:textId="77777777" w:rsidR="00832CAF" w:rsidRPr="00DF38E0" w:rsidRDefault="00832CAF"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832CAF" w:rsidRPr="00DF38E0" w14:paraId="4BDD53A6"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C905E24" w14:textId="77777777" w:rsidR="00832CAF" w:rsidRPr="00DF38E0" w:rsidRDefault="00832CAF" w:rsidP="00DB45B5">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39785D47" w14:textId="4389827F" w:rsidR="00832CAF"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599F35BC" w14:textId="77777777"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832CAF" w:rsidRPr="00DF38E0" w14:paraId="2866F5F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DEE5CB" w14:textId="77777777" w:rsidR="00832CAF" w:rsidRPr="00DF38E0" w:rsidRDefault="00832CAF"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76225218" w14:textId="2CAA8FC8" w:rsidR="00832CAF" w:rsidRPr="00DF38E0" w:rsidRDefault="004E303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1DB44926" w14:textId="77777777"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832CAF" w:rsidRPr="00DF38E0" w14:paraId="3B9FC90B"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0F709A8" w14:textId="77777777" w:rsidR="00832CAF" w:rsidRPr="00DF38E0" w:rsidRDefault="00832CAF"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703A2E59" w14:textId="608EC3D2" w:rsidR="00832CAF"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0310EEA4" w14:textId="33374201"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r w:rsidR="002B5047">
              <w:rPr>
                <w:rFonts w:ascii="Calibri" w:hAnsi="Calibri" w:cs="Calibri"/>
                <w:sz w:val="24"/>
              </w:rPr>
              <w:t xml:space="preserve"> </w:t>
            </w:r>
          </w:p>
        </w:tc>
      </w:tr>
    </w:tbl>
    <w:p w14:paraId="34B881F7" w14:textId="77777777" w:rsidR="00832CAF" w:rsidRDefault="00832CAF" w:rsidP="003346AF"/>
    <w:p w14:paraId="5F0D1E5F" w14:textId="28839961" w:rsidR="003346AF" w:rsidRDefault="003346AF" w:rsidP="00AB2DB8">
      <w:pPr>
        <w:pStyle w:val="berschrift3"/>
      </w:pPr>
      <w:bookmarkStart w:id="1579" w:name="_Toc130982229"/>
      <w:r>
        <w:lastRenderedPageBreak/>
        <w:t>Ablehnung der Rechnung vom MSBN an den MSBA</w:t>
      </w:r>
      <w:bookmarkEnd w:id="1579"/>
    </w:p>
    <w:p w14:paraId="1552FA41" w14:textId="6B73FBF0"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t>G_0084</w:t>
      </w:r>
      <w:r w:rsidR="00913D98" w:rsidRPr="00E0555A">
        <w:rPr>
          <w:rFonts w:ascii="Calibri" w:hAnsi="Calibri" w:cs="Arial"/>
          <w:b/>
          <w:bCs/>
          <w:color w:val="C20000" w:themeColor="background2"/>
          <w:szCs w:val="26"/>
        </w:rPr>
        <w:t>_Ablehnung der Rechnung vom MSBN an den MSBA</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913D98" w:rsidRPr="00DF38E0" w14:paraId="02F9AA38" w14:textId="77777777" w:rsidTr="00DB45B5">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1CA0052" w14:textId="77777777" w:rsidR="00913D98" w:rsidRPr="00DF38E0" w:rsidRDefault="00913D98"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D7B3371" w14:textId="77777777" w:rsidR="00913D98" w:rsidRPr="00DF38E0" w:rsidRDefault="00913D98"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1A712DE0" w14:textId="77777777" w:rsidR="00913D98" w:rsidRPr="00DF38E0" w:rsidRDefault="00913D98"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913D98" w:rsidRPr="00DF38E0" w14:paraId="5DFE2BDB"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F03D087" w14:textId="77777777" w:rsidR="00913D98" w:rsidRPr="00DF38E0" w:rsidRDefault="00913D98" w:rsidP="00DB45B5">
            <w:pPr>
              <w:spacing w:after="120"/>
              <w:rPr>
                <w:rFonts w:ascii="Calibri" w:hAnsi="Calibri" w:cs="Calibri"/>
                <w:sz w:val="24"/>
              </w:rPr>
            </w:pPr>
            <w:r>
              <w:rPr>
                <w:rFonts w:ascii="Calibri" w:hAnsi="Calibri" w:cs="Calibri"/>
                <w:sz w:val="24"/>
              </w:rPr>
              <w:t>5</w:t>
            </w:r>
          </w:p>
        </w:tc>
        <w:tc>
          <w:tcPr>
            <w:tcW w:w="1134" w:type="dxa"/>
            <w:tcBorders>
              <w:top w:val="single" w:sz="4" w:space="0" w:color="auto"/>
              <w:bottom w:val="single" w:sz="4" w:space="0" w:color="auto"/>
            </w:tcBorders>
          </w:tcPr>
          <w:p w14:paraId="1063AF01"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B3D6951"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B654F">
              <w:rPr>
                <w:rFonts w:ascii="Calibri" w:hAnsi="Calibri" w:cs="Calibri"/>
                <w:sz w:val="24"/>
              </w:rPr>
              <w:t>Preis/Rechenregel falsch</w:t>
            </w:r>
          </w:p>
        </w:tc>
      </w:tr>
      <w:tr w:rsidR="00913D98" w:rsidRPr="00DF38E0" w14:paraId="37863351"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AE54BD1" w14:textId="77777777" w:rsidR="00913D98" w:rsidRPr="00DF38E0" w:rsidRDefault="00913D98" w:rsidP="00DB45B5">
            <w:pPr>
              <w:spacing w:after="120"/>
              <w:rPr>
                <w:rFonts w:ascii="Calibri" w:hAnsi="Calibri" w:cs="Calibri"/>
                <w:sz w:val="24"/>
              </w:rPr>
            </w:pPr>
            <w:r>
              <w:rPr>
                <w:rFonts w:ascii="Calibri" w:hAnsi="Calibri" w:cs="Calibri"/>
                <w:sz w:val="24"/>
              </w:rPr>
              <w:t>9</w:t>
            </w:r>
          </w:p>
        </w:tc>
        <w:tc>
          <w:tcPr>
            <w:tcW w:w="1134" w:type="dxa"/>
            <w:tcBorders>
              <w:top w:val="single" w:sz="4" w:space="0" w:color="auto"/>
              <w:bottom w:val="single" w:sz="4" w:space="0" w:color="auto"/>
            </w:tcBorders>
          </w:tcPr>
          <w:p w14:paraId="499A9A45"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4B1D20F5"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844AE">
              <w:rPr>
                <w:rFonts w:ascii="Calibri" w:hAnsi="Calibri" w:cs="Calibri"/>
                <w:sz w:val="24"/>
              </w:rPr>
              <w:t>Falscher Abrechnungszeitraum (innerhalb</w:t>
            </w:r>
            <w:r>
              <w:rPr>
                <w:rFonts w:ascii="Calibri" w:hAnsi="Calibri" w:cs="Calibri"/>
                <w:sz w:val="24"/>
              </w:rPr>
              <w:t xml:space="preserve"> </w:t>
            </w:r>
            <w:r w:rsidRPr="00A844AE">
              <w:rPr>
                <w:rFonts w:ascii="Calibri" w:hAnsi="Calibri" w:cs="Calibri"/>
                <w:sz w:val="24"/>
              </w:rPr>
              <w:t>gültiger Vertragsgrenzen)</w:t>
            </w:r>
          </w:p>
        </w:tc>
      </w:tr>
      <w:tr w:rsidR="00913D98" w:rsidRPr="009300AD" w14:paraId="1444DA3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26B7BE0" w14:textId="77777777" w:rsidR="00913D98" w:rsidRDefault="00913D98" w:rsidP="00DB45B5">
            <w:pPr>
              <w:spacing w:after="120"/>
              <w:rPr>
                <w:rFonts w:ascii="Calibri" w:hAnsi="Calibri" w:cs="Calibri"/>
                <w:sz w:val="24"/>
              </w:rPr>
            </w:pPr>
            <w:r>
              <w:rPr>
                <w:rFonts w:ascii="Calibri" w:hAnsi="Calibri" w:cs="Calibri"/>
                <w:sz w:val="24"/>
              </w:rPr>
              <w:t>14</w:t>
            </w:r>
          </w:p>
        </w:tc>
        <w:tc>
          <w:tcPr>
            <w:tcW w:w="1134" w:type="dxa"/>
            <w:tcBorders>
              <w:top w:val="single" w:sz="4" w:space="0" w:color="auto"/>
              <w:bottom w:val="single" w:sz="4" w:space="0" w:color="auto"/>
            </w:tcBorders>
          </w:tcPr>
          <w:p w14:paraId="607C04DC"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0D34683"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11D48">
              <w:rPr>
                <w:rFonts w:ascii="Calibri" w:hAnsi="Calibri" w:cs="Calibri"/>
                <w:sz w:val="24"/>
              </w:rPr>
              <w:t>Unbekannte Marktlokation, Messlokation</w:t>
            </w:r>
          </w:p>
        </w:tc>
      </w:tr>
      <w:tr w:rsidR="00913D98" w:rsidRPr="009300AD" w14:paraId="59B75BAC"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0746CE3" w14:textId="77777777" w:rsidR="00913D98" w:rsidRDefault="00913D98" w:rsidP="00DB45B5">
            <w:pPr>
              <w:spacing w:after="120"/>
              <w:rPr>
                <w:rFonts w:ascii="Calibri" w:hAnsi="Calibri" w:cs="Calibri"/>
                <w:sz w:val="24"/>
              </w:rPr>
            </w:pPr>
            <w:r>
              <w:rPr>
                <w:rFonts w:ascii="Calibri" w:hAnsi="Calibri" w:cs="Calibri"/>
                <w:sz w:val="24"/>
              </w:rPr>
              <w:t>53</w:t>
            </w:r>
          </w:p>
        </w:tc>
        <w:tc>
          <w:tcPr>
            <w:tcW w:w="1134" w:type="dxa"/>
            <w:tcBorders>
              <w:top w:val="single" w:sz="4" w:space="0" w:color="auto"/>
              <w:bottom w:val="single" w:sz="4" w:space="0" w:color="auto"/>
            </w:tcBorders>
          </w:tcPr>
          <w:p w14:paraId="7D82126F"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20A2197"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5B251C">
              <w:rPr>
                <w:rFonts w:ascii="Calibri" w:hAnsi="Calibri" w:cs="Calibri"/>
                <w:sz w:val="24"/>
              </w:rPr>
              <w:t>doppelte Rechnung</w:t>
            </w:r>
          </w:p>
        </w:tc>
      </w:tr>
      <w:tr w:rsidR="00913D98" w:rsidRPr="009300AD" w14:paraId="3EFBFD73"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44A9B4" w14:textId="77777777" w:rsidR="00913D98" w:rsidRDefault="00913D98" w:rsidP="00DB45B5">
            <w:pPr>
              <w:spacing w:after="120"/>
              <w:rPr>
                <w:rFonts w:ascii="Calibri" w:hAnsi="Calibri" w:cs="Calibri"/>
                <w:sz w:val="24"/>
              </w:rPr>
            </w:pPr>
            <w:r>
              <w:rPr>
                <w:rFonts w:ascii="Calibri" w:hAnsi="Calibri" w:cs="Calibri"/>
                <w:sz w:val="24"/>
              </w:rPr>
              <w:t>Z01</w:t>
            </w:r>
          </w:p>
        </w:tc>
        <w:tc>
          <w:tcPr>
            <w:tcW w:w="1134" w:type="dxa"/>
            <w:tcBorders>
              <w:top w:val="single" w:sz="4" w:space="0" w:color="auto"/>
              <w:bottom w:val="single" w:sz="4" w:space="0" w:color="auto"/>
            </w:tcBorders>
          </w:tcPr>
          <w:p w14:paraId="672F5586"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DF0EE8B"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80267">
              <w:rPr>
                <w:rFonts w:ascii="Calibri" w:hAnsi="Calibri" w:cs="Calibri"/>
                <w:sz w:val="24"/>
              </w:rPr>
              <w:t>Abrechnungsbeginn ungleich Vertragsbeginn</w:t>
            </w:r>
          </w:p>
        </w:tc>
      </w:tr>
      <w:tr w:rsidR="00913D98" w:rsidRPr="009300AD" w14:paraId="5477F266"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436EC08" w14:textId="77777777" w:rsidR="00913D98" w:rsidRDefault="00913D98" w:rsidP="00DB45B5">
            <w:pPr>
              <w:spacing w:after="120"/>
              <w:rPr>
                <w:rFonts w:ascii="Calibri" w:hAnsi="Calibri" w:cs="Calibri"/>
                <w:sz w:val="24"/>
              </w:rPr>
            </w:pPr>
            <w:r>
              <w:rPr>
                <w:rFonts w:ascii="Calibri" w:hAnsi="Calibri" w:cs="Calibri"/>
                <w:sz w:val="24"/>
              </w:rPr>
              <w:t>Z02</w:t>
            </w:r>
          </w:p>
        </w:tc>
        <w:tc>
          <w:tcPr>
            <w:tcW w:w="1134" w:type="dxa"/>
            <w:tcBorders>
              <w:top w:val="single" w:sz="4" w:space="0" w:color="auto"/>
              <w:bottom w:val="single" w:sz="4" w:space="0" w:color="auto"/>
            </w:tcBorders>
          </w:tcPr>
          <w:p w14:paraId="2A09E525"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8A8880B"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41A1">
              <w:rPr>
                <w:rFonts w:ascii="Calibri" w:hAnsi="Calibri" w:cs="Calibri"/>
                <w:sz w:val="24"/>
              </w:rPr>
              <w:t>Abrechnungsende ungleich Vertragsende</w:t>
            </w:r>
          </w:p>
        </w:tc>
      </w:tr>
      <w:tr w:rsidR="00913D98" w:rsidRPr="009300AD" w14:paraId="70D64D6F"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89B1C2F" w14:textId="77777777" w:rsidR="00913D98" w:rsidRDefault="00913D98" w:rsidP="00DB45B5">
            <w:pPr>
              <w:spacing w:after="120"/>
              <w:rPr>
                <w:rFonts w:ascii="Calibri" w:hAnsi="Calibri" w:cs="Calibri"/>
                <w:sz w:val="24"/>
              </w:rPr>
            </w:pPr>
            <w:r>
              <w:rPr>
                <w:rFonts w:ascii="Calibri" w:hAnsi="Calibri" w:cs="Calibri"/>
                <w:sz w:val="24"/>
              </w:rPr>
              <w:t>Z06</w:t>
            </w:r>
          </w:p>
        </w:tc>
        <w:tc>
          <w:tcPr>
            <w:tcW w:w="1134" w:type="dxa"/>
            <w:tcBorders>
              <w:top w:val="single" w:sz="4" w:space="0" w:color="auto"/>
              <w:bottom w:val="single" w:sz="4" w:space="0" w:color="auto"/>
            </w:tcBorders>
          </w:tcPr>
          <w:p w14:paraId="1194E47C"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80E1F5F"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86610">
              <w:rPr>
                <w:rFonts w:ascii="Calibri" w:hAnsi="Calibri" w:cs="Calibri"/>
                <w:sz w:val="24"/>
              </w:rPr>
              <w:t>Artikel nicht vereinbart</w:t>
            </w:r>
          </w:p>
        </w:tc>
      </w:tr>
      <w:tr w:rsidR="00913D98" w:rsidRPr="009300AD" w14:paraId="5E5F8767"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86597EE" w14:textId="77777777" w:rsidR="00913D98" w:rsidRDefault="00913D98"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1C826200"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0F659FD"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D49B4">
              <w:rPr>
                <w:rFonts w:ascii="Calibri" w:hAnsi="Calibri" w:cs="Calibri"/>
                <w:sz w:val="24"/>
              </w:rPr>
              <w:t>Rechnungsnummer bereits erhalten</w:t>
            </w:r>
          </w:p>
          <w:p w14:paraId="15E71D66"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E</w:t>
            </w:r>
            <w:r w:rsidRPr="00A31EAF">
              <w:rPr>
                <w:rFonts w:ascii="Calibri" w:hAnsi="Calibri" w:cs="Calibri"/>
                <w:sz w:val="24"/>
              </w:rPr>
              <w:t>s wurden zwei unterschiedliche Rechnungen mit derselben Rechnungsnummer</w:t>
            </w:r>
            <w:r>
              <w:rPr>
                <w:rFonts w:ascii="Calibri" w:hAnsi="Calibri" w:cs="Calibri"/>
                <w:sz w:val="24"/>
              </w:rPr>
              <w:t xml:space="preserve"> </w:t>
            </w:r>
            <w:r w:rsidRPr="00A31EAF">
              <w:rPr>
                <w:rFonts w:ascii="Calibri" w:hAnsi="Calibri" w:cs="Calibri"/>
                <w:sz w:val="24"/>
              </w:rPr>
              <w:t>empfangen</w:t>
            </w:r>
            <w:r>
              <w:rPr>
                <w:rFonts w:ascii="Calibri" w:hAnsi="Calibri" w:cs="Calibri"/>
                <w:sz w:val="24"/>
              </w:rPr>
              <w:t>.</w:t>
            </w:r>
          </w:p>
        </w:tc>
      </w:tr>
      <w:tr w:rsidR="00913D98" w:rsidRPr="001D49B4" w14:paraId="3E471393"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1DA60D9" w14:textId="77777777" w:rsidR="00913D98" w:rsidRDefault="00913D98" w:rsidP="00DB45B5">
            <w:pPr>
              <w:spacing w:after="120"/>
              <w:rPr>
                <w:rFonts w:ascii="Calibri" w:hAnsi="Calibri" w:cs="Calibri"/>
                <w:sz w:val="24"/>
              </w:rPr>
            </w:pPr>
            <w:r>
              <w:rPr>
                <w:rFonts w:ascii="Calibri" w:hAnsi="Calibri" w:cs="Calibri"/>
                <w:sz w:val="24"/>
              </w:rPr>
              <w:t>Z40</w:t>
            </w:r>
          </w:p>
        </w:tc>
        <w:tc>
          <w:tcPr>
            <w:tcW w:w="1134" w:type="dxa"/>
            <w:tcBorders>
              <w:top w:val="single" w:sz="4" w:space="0" w:color="auto"/>
              <w:bottom w:val="single" w:sz="4" w:space="0" w:color="auto"/>
            </w:tcBorders>
          </w:tcPr>
          <w:p w14:paraId="01C223ED"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FE8EC54"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F4F9C">
              <w:rPr>
                <w:rFonts w:ascii="Calibri" w:hAnsi="Calibri" w:cs="Calibri"/>
                <w:sz w:val="24"/>
              </w:rPr>
              <w:t>Reverse Charge Anwendung fehlt oder</w:t>
            </w:r>
            <w:r>
              <w:rPr>
                <w:rFonts w:ascii="Calibri" w:hAnsi="Calibri" w:cs="Calibri"/>
                <w:sz w:val="24"/>
              </w:rPr>
              <w:t xml:space="preserve"> </w:t>
            </w:r>
            <w:r w:rsidRPr="00CF4F9C">
              <w:rPr>
                <w:rFonts w:ascii="Calibri" w:hAnsi="Calibri" w:cs="Calibri"/>
                <w:sz w:val="24"/>
              </w:rPr>
              <w:t>unzulässig</w:t>
            </w:r>
          </w:p>
          <w:p w14:paraId="75BF12F4" w14:textId="77777777" w:rsidR="00913D98" w:rsidRPr="001D49B4"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3C4AC9">
              <w:rPr>
                <w:rFonts w:ascii="Calibri" w:hAnsi="Calibri" w:cs="Calibri"/>
                <w:sz w:val="24"/>
              </w:rPr>
              <w:t>Das Reverse Charge Verfahren hätte angewendet werden müssen bzw.</w:t>
            </w:r>
            <w:r>
              <w:rPr>
                <w:rFonts w:ascii="Calibri" w:hAnsi="Calibri" w:cs="Calibri"/>
                <w:sz w:val="24"/>
              </w:rPr>
              <w:t xml:space="preserve"> </w:t>
            </w:r>
            <w:r w:rsidRPr="003C4AC9">
              <w:rPr>
                <w:rFonts w:ascii="Calibri" w:hAnsi="Calibri" w:cs="Calibri"/>
                <w:sz w:val="24"/>
              </w:rPr>
              <w:t>hätte nicht angewendet werden dürfen.</w:t>
            </w:r>
          </w:p>
        </w:tc>
      </w:tr>
      <w:tr w:rsidR="00913D98" w:rsidRPr="001D49B4" w14:paraId="7238C3C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7C6CED6" w14:textId="77777777" w:rsidR="00913D98" w:rsidRDefault="00913D98"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30F9B8D1"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7733F1EE"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00C5">
              <w:rPr>
                <w:rFonts w:ascii="Calibri" w:hAnsi="Calibri" w:cs="Calibri"/>
                <w:sz w:val="24"/>
              </w:rPr>
              <w:t>Ungültiges Rechnungsdatum</w:t>
            </w:r>
          </w:p>
          <w:p w14:paraId="1ED526A8" w14:textId="77777777" w:rsidR="00913D98" w:rsidRPr="001D49B4"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7655E">
              <w:rPr>
                <w:rFonts w:ascii="Calibri" w:hAnsi="Calibri" w:cs="Calibri"/>
                <w:sz w:val="24"/>
              </w:rPr>
              <w:t>Zum Zeitpunkt</w:t>
            </w:r>
            <w:r>
              <w:rPr>
                <w:rFonts w:ascii="Calibri" w:hAnsi="Calibri" w:cs="Calibri"/>
                <w:sz w:val="24"/>
              </w:rPr>
              <w:t>,</w:t>
            </w:r>
            <w:r w:rsidRPr="0017655E">
              <w:rPr>
                <w:rFonts w:ascii="Calibri" w:hAnsi="Calibri" w:cs="Calibri"/>
                <w:sz w:val="24"/>
              </w:rPr>
              <w:t xml:space="preserve"> zu dem die Rechnung beim Rechnungsempfänger eingeht, liegt das auf der</w:t>
            </w:r>
            <w:r>
              <w:rPr>
                <w:rFonts w:ascii="Calibri" w:hAnsi="Calibri" w:cs="Calibri"/>
                <w:sz w:val="24"/>
              </w:rPr>
              <w:t xml:space="preserve"> </w:t>
            </w:r>
            <w:r w:rsidRPr="0017655E">
              <w:rPr>
                <w:rFonts w:ascii="Calibri" w:hAnsi="Calibri" w:cs="Calibri"/>
                <w:sz w:val="24"/>
              </w:rPr>
              <w:t>Rechnung angegebene Rechnungsdatum (DTM+137 der INVOIC) in der Zukunft</w:t>
            </w:r>
            <w:r>
              <w:rPr>
                <w:rFonts w:ascii="Calibri" w:hAnsi="Calibri" w:cs="Calibri"/>
                <w:sz w:val="24"/>
              </w:rPr>
              <w:t>.</w:t>
            </w:r>
          </w:p>
        </w:tc>
      </w:tr>
    </w:tbl>
    <w:p w14:paraId="24C62D71" w14:textId="77777777" w:rsidR="00913D98" w:rsidRDefault="00913D98" w:rsidP="003346AF"/>
    <w:p w14:paraId="7509396B" w14:textId="77777777" w:rsidR="00C428CB" w:rsidRDefault="00C428CB">
      <w:pPr>
        <w:spacing w:after="200" w:line="276" w:lineRule="auto"/>
        <w:rPr>
          <w:b/>
          <w:bCs/>
          <w:color w:val="FF0000"/>
        </w:rPr>
      </w:pPr>
      <w:r>
        <w:rPr>
          <w:b/>
          <w:bCs/>
          <w:color w:val="FF0000"/>
        </w:rPr>
        <w:br w:type="page"/>
      </w:r>
    </w:p>
    <w:p w14:paraId="471B17FF" w14:textId="7252D94A"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lastRenderedPageBreak/>
        <w:t>G_0086</w:t>
      </w:r>
      <w:r w:rsidR="00C428CB" w:rsidRPr="00E0555A">
        <w:rPr>
          <w:rFonts w:ascii="Calibri" w:hAnsi="Calibri" w:cs="Arial"/>
          <w:b/>
          <w:bCs/>
          <w:color w:val="C20000" w:themeColor="background2"/>
          <w:szCs w:val="26"/>
        </w:rPr>
        <w:t>_Ableh</w:t>
      </w:r>
      <w:r w:rsidR="00DB45B5" w:rsidRPr="00E0555A">
        <w:rPr>
          <w:rFonts w:ascii="Calibri" w:hAnsi="Calibri" w:cs="Arial"/>
          <w:b/>
          <w:bCs/>
          <w:color w:val="C20000" w:themeColor="background2"/>
          <w:szCs w:val="26"/>
        </w:rPr>
        <w:t>n</w:t>
      </w:r>
      <w:r w:rsidR="00C428CB" w:rsidRPr="00E0555A">
        <w:rPr>
          <w:rFonts w:ascii="Calibri" w:hAnsi="Calibri" w:cs="Arial"/>
          <w:b/>
          <w:bCs/>
          <w:color w:val="C20000" w:themeColor="background2"/>
          <w:szCs w:val="26"/>
        </w:rPr>
        <w:t>ung der Stornorechnung</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912722" w:rsidRPr="00DF38E0" w14:paraId="207D9309" w14:textId="77777777" w:rsidTr="00DB45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47ED4D50" w14:textId="77777777" w:rsidR="00912722" w:rsidRPr="00DF38E0" w:rsidRDefault="00912722"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5BBDE6F" w14:textId="77777777" w:rsidR="00912722" w:rsidRPr="00DF38E0" w:rsidRDefault="00912722"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43514980" w14:textId="77777777" w:rsidR="00912722" w:rsidRPr="00DF38E0" w:rsidRDefault="00912722"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912722" w:rsidRPr="00DF38E0" w14:paraId="20D2A3C5"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7E8A74" w14:textId="77777777" w:rsidR="00912722" w:rsidRPr="00DF38E0" w:rsidRDefault="00912722" w:rsidP="00DB45B5">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6D9230DF" w14:textId="69D4781B"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1C69C5B6"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912722" w:rsidRPr="00DF38E0" w14:paraId="341548C6"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BE18F70" w14:textId="77777777" w:rsidR="00912722" w:rsidRPr="00DF38E0" w:rsidRDefault="00912722"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2748917B" w14:textId="171080A6"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601F4B3"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912722" w:rsidRPr="00DF38E0" w14:paraId="4829CA17"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95B44A" w14:textId="77777777" w:rsidR="00912722" w:rsidRPr="00DF38E0" w:rsidRDefault="00912722"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1D3244FD" w14:textId="7F249250"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C8D6A0A"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0D7B22A8" w14:textId="77777777" w:rsidR="00912722" w:rsidRDefault="00912722" w:rsidP="003346AF"/>
    <w:p w14:paraId="55EC4C2B" w14:textId="77B6D85A" w:rsidR="00371F7E" w:rsidRPr="00246E48" w:rsidRDefault="004A15A7" w:rsidP="00DA3B60">
      <w:pPr>
        <w:pStyle w:val="berschrift2"/>
      </w:pPr>
      <w:r>
        <w:t xml:space="preserve"> </w:t>
      </w:r>
      <w:bookmarkStart w:id="1580" w:name="_Toc130982230"/>
      <w:r w:rsidRPr="004A15A7">
        <w:t>Geschäftsdatenanfrage von Netzbetreiber an Messstellenbetreiber</w:t>
      </w:r>
      <w:bookmarkEnd w:id="1580"/>
    </w:p>
    <w:p w14:paraId="6532FAA4" w14:textId="26DE2128" w:rsidR="00371F7E" w:rsidRDefault="004A15A7" w:rsidP="00371F7E">
      <w:pPr>
        <w:pStyle w:val="berschrift3"/>
      </w:pPr>
      <w:bookmarkStart w:id="1581" w:name="_Toc130982231"/>
      <w:r w:rsidRPr="004A15A7">
        <w:t>G_0082_ORDRSP_Ablehnung der Anforderung von Messwerten</w:t>
      </w:r>
      <w:bookmarkEnd w:id="158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71F7E" w:rsidRPr="00414C85" w14:paraId="149DFE5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C64A6E" w14:textId="77777777" w:rsidR="00371F7E" w:rsidRPr="00414C85" w:rsidRDefault="00371F7E" w:rsidP="00DB45B5">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224A89" w14:textId="77777777" w:rsidR="00371F7E" w:rsidRPr="00414C85" w:rsidRDefault="00371F7E" w:rsidP="00DB45B5">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9224E4" w14:textId="77777777" w:rsidR="00371F7E" w:rsidRPr="00414C85" w:rsidRDefault="00371F7E" w:rsidP="00DB45B5">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71F7E" w:rsidRPr="00414C85" w14:paraId="6DABF4C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C343731" w14:textId="2A1F87BF" w:rsidR="00371F7E" w:rsidRPr="00414C85" w:rsidRDefault="00371F7E" w:rsidP="00DB45B5">
            <w:pPr>
              <w:rPr>
                <w:rFonts w:cstheme="minorHAnsi"/>
                <w:color w:val="000000"/>
                <w:sz w:val="24"/>
              </w:rPr>
            </w:pPr>
            <w:r w:rsidRPr="003664B4">
              <w:rPr>
                <w:rFonts w:cstheme="minorHAnsi"/>
                <w:sz w:val="24"/>
              </w:rPr>
              <w:t>Z</w:t>
            </w:r>
            <w:r w:rsidR="004A15A7">
              <w:rPr>
                <w:rFonts w:cstheme="minorHAnsi"/>
                <w:sz w:val="24"/>
              </w:rPr>
              <w:t>15</w:t>
            </w:r>
          </w:p>
        </w:tc>
        <w:tc>
          <w:tcPr>
            <w:tcW w:w="1134" w:type="dxa"/>
          </w:tcPr>
          <w:p w14:paraId="4A35FA83" w14:textId="77777777" w:rsidR="00371F7E" w:rsidRPr="00414C85" w:rsidRDefault="00371F7E"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13D857C6" w14:textId="708CB237" w:rsidR="00371F7E" w:rsidRPr="00414C85" w:rsidRDefault="00C82E6A"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82E6A">
              <w:rPr>
                <w:rFonts w:cstheme="minorHAnsi"/>
                <w:sz w:val="24"/>
              </w:rPr>
              <w:t>Ablehnung keine Berechtigung</w:t>
            </w:r>
          </w:p>
        </w:tc>
      </w:tr>
      <w:tr w:rsidR="00371F7E" w:rsidRPr="00414C85" w14:paraId="19A5C6C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DAA326" w14:textId="770635B4" w:rsidR="00371F7E" w:rsidRPr="00414C85" w:rsidRDefault="00371F7E" w:rsidP="00DB45B5">
            <w:pPr>
              <w:rPr>
                <w:rFonts w:cstheme="minorHAnsi"/>
                <w:color w:val="000000"/>
                <w:sz w:val="24"/>
              </w:rPr>
            </w:pPr>
            <w:r w:rsidRPr="003664B4">
              <w:rPr>
                <w:rFonts w:cstheme="minorHAnsi"/>
                <w:sz w:val="24"/>
              </w:rPr>
              <w:t>Z</w:t>
            </w:r>
            <w:r w:rsidR="00C82E6A">
              <w:rPr>
                <w:rFonts w:cstheme="minorHAnsi"/>
                <w:sz w:val="24"/>
              </w:rPr>
              <w:t>21</w:t>
            </w:r>
          </w:p>
        </w:tc>
        <w:tc>
          <w:tcPr>
            <w:tcW w:w="1134" w:type="dxa"/>
          </w:tcPr>
          <w:p w14:paraId="76B1EACD" w14:textId="77777777" w:rsidR="00371F7E" w:rsidRPr="00414C85" w:rsidRDefault="00371F7E"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2289C05F" w14:textId="5A535D43" w:rsidR="00371F7E" w:rsidRPr="00414C85" w:rsidRDefault="00C82E6A"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82E6A">
              <w:rPr>
                <w:rFonts w:cstheme="minorHAnsi"/>
                <w:sz w:val="24"/>
              </w:rPr>
              <w:t>Ablehnung Daten nicht vorhanden</w:t>
            </w:r>
          </w:p>
        </w:tc>
      </w:tr>
    </w:tbl>
    <w:p w14:paraId="07C72745" w14:textId="77777777" w:rsidR="00371F7E" w:rsidRPr="00246E48" w:rsidRDefault="00371F7E" w:rsidP="00371F7E">
      <w:r w:rsidRPr="00246E48">
        <w:br w:type="page"/>
      </w:r>
    </w:p>
    <w:p w14:paraId="529D5458" w14:textId="7BF80E61" w:rsidR="00E5101C" w:rsidRPr="00246E48" w:rsidRDefault="00E5101C" w:rsidP="003664B4">
      <w:pPr>
        <w:pStyle w:val="berschrift1"/>
      </w:pPr>
      <w:bookmarkStart w:id="1582" w:name="_Toc62633901"/>
      <w:bookmarkStart w:id="1583" w:name="_Toc64454144"/>
      <w:bookmarkStart w:id="1584" w:name="_Toc130982232"/>
      <w:r w:rsidRPr="00246E48">
        <w:lastRenderedPageBreak/>
        <w:t>Kapazitätsabrechnung</w:t>
      </w:r>
      <w:bookmarkEnd w:id="1582"/>
      <w:bookmarkEnd w:id="1583"/>
      <w:bookmarkEnd w:id="1584"/>
    </w:p>
    <w:p w14:paraId="78B99632" w14:textId="43A5BAF1" w:rsidR="00E5101C" w:rsidRPr="00246E48" w:rsidRDefault="003664B4" w:rsidP="001F2FE1">
      <w:pPr>
        <w:pStyle w:val="berschrift2"/>
      </w:pPr>
      <w:bookmarkStart w:id="1585" w:name="_Toc62633902"/>
      <w:r>
        <w:t xml:space="preserve"> </w:t>
      </w:r>
      <w:bookmarkStart w:id="1586" w:name="_Toc64454145"/>
      <w:bookmarkStart w:id="1587" w:name="_Toc130982233"/>
      <w:r w:rsidR="00E5101C" w:rsidRPr="00246E48">
        <w:t>SD: Kapazitätsabrechnung an Ausspeisepunkten zu Letztverbrauchern</w:t>
      </w:r>
      <w:bookmarkEnd w:id="1585"/>
      <w:bookmarkEnd w:id="1586"/>
      <w:bookmarkEnd w:id="1587"/>
    </w:p>
    <w:p w14:paraId="02C40164" w14:textId="2CD63B21" w:rsidR="00E5101C" w:rsidRPr="00246E48" w:rsidRDefault="00E5101C" w:rsidP="003664B4">
      <w:pPr>
        <w:pStyle w:val="berschrift3"/>
      </w:pPr>
      <w:bookmarkStart w:id="1588" w:name="_Toc62633903"/>
      <w:bookmarkStart w:id="1589" w:name="_Toc64454146"/>
      <w:bookmarkStart w:id="1590" w:name="_Toc130982234"/>
      <w:r w:rsidRPr="00246E48">
        <w:t>Zahlungsavise</w:t>
      </w:r>
      <w:bookmarkEnd w:id="1588"/>
      <w:bookmarkEnd w:id="1589"/>
      <w:bookmarkEnd w:id="1590"/>
    </w:p>
    <w:p w14:paraId="40DCF49D" w14:textId="23769E0E" w:rsidR="00AC6A68" w:rsidRDefault="00AC6A68" w:rsidP="003664B4">
      <w:r>
        <w:t xml:space="preserve">Beim Zahlungsavis ist keine Codeliste erforderlich. </w:t>
      </w:r>
    </w:p>
    <w:p w14:paraId="2F9C8F19" w14:textId="5A97B29D" w:rsidR="00E5101C" w:rsidRPr="00246E48" w:rsidRDefault="00E5101C" w:rsidP="003664B4">
      <w:pPr>
        <w:pStyle w:val="berschrift3"/>
      </w:pPr>
      <w:bookmarkStart w:id="1591" w:name="_Toc62633904"/>
      <w:bookmarkStart w:id="1592" w:name="_Toc64454147"/>
      <w:bookmarkStart w:id="1593" w:name="_Toc130982235"/>
      <w:r w:rsidRPr="00246E48">
        <w:t>Zahlungsablehnung</w:t>
      </w:r>
      <w:bookmarkEnd w:id="1591"/>
      <w:bookmarkEnd w:id="1592"/>
      <w:bookmarkEnd w:id="1593"/>
    </w:p>
    <w:p w14:paraId="36CC7A7A" w14:textId="77777777" w:rsidR="00CD41D8" w:rsidRDefault="00CD41D8" w:rsidP="00CD41D8">
      <w:r w:rsidRPr="00834D5F">
        <w:t>G_0079</w:t>
      </w:r>
      <w:r>
        <w:t>_ Kapazitätsrechnung prüfen</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334FB9" w:rsidRPr="00DF38E0" w14:paraId="5D5455F9" w14:textId="77777777" w:rsidTr="00334F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5D8372E2" w14:textId="77777777" w:rsidR="00334FB9" w:rsidRPr="00DF38E0" w:rsidRDefault="00334FB9" w:rsidP="000223CA">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6DB3CC5" w14:textId="54896856" w:rsidR="00334FB9" w:rsidRPr="00DF38E0" w:rsidRDefault="00334FB9" w:rsidP="000223CA">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4E3834F4" w14:textId="77777777" w:rsidR="00334FB9" w:rsidRPr="00DF38E0" w:rsidRDefault="00334FB9" w:rsidP="000223CA">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334FB9" w:rsidRPr="00DF38E0" w14:paraId="08971386" w14:textId="77777777" w:rsidTr="00334FB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773096D" w14:textId="77777777" w:rsidR="00334FB9" w:rsidRPr="00DF38E0" w:rsidRDefault="00334FB9" w:rsidP="000223CA">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633D5783" w14:textId="77777777" w:rsidR="00334FB9" w:rsidRPr="00DF38E0" w:rsidRDefault="00334FB9" w:rsidP="000223CA">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X</w:t>
            </w:r>
          </w:p>
        </w:tc>
        <w:tc>
          <w:tcPr>
            <w:tcW w:w="12469" w:type="dxa"/>
            <w:tcBorders>
              <w:top w:val="single" w:sz="4" w:space="0" w:color="auto"/>
              <w:bottom w:val="single" w:sz="4" w:space="0" w:color="auto"/>
            </w:tcBorders>
          </w:tcPr>
          <w:p w14:paraId="696FFF03" w14:textId="77777777" w:rsidR="00334FB9" w:rsidRPr="00DF38E0" w:rsidRDefault="00334FB9" w:rsidP="000223CA">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94ECF">
              <w:rPr>
                <w:rFonts w:ascii="Calibri" w:hAnsi="Calibri" w:cs="Calibri"/>
                <w:sz w:val="24"/>
              </w:rPr>
              <w:t>Sonstiges (erfordert Erläuterung im Segment</w:t>
            </w:r>
            <w:r>
              <w:rPr>
                <w:rFonts w:ascii="Calibri" w:hAnsi="Calibri" w:cs="Calibri"/>
                <w:sz w:val="24"/>
              </w:rPr>
              <w:t xml:space="preserve"> </w:t>
            </w:r>
            <w:r w:rsidRPr="00C94ECF">
              <w:rPr>
                <w:rFonts w:ascii="Calibri" w:hAnsi="Calibri" w:cs="Calibri"/>
                <w:sz w:val="24"/>
              </w:rPr>
              <w:t>FTX</w:t>
            </w:r>
            <w:r>
              <w:rPr>
                <w:rFonts w:ascii="Calibri" w:hAnsi="Calibri" w:cs="Calibri"/>
                <w:sz w:val="24"/>
              </w:rPr>
              <w:t>)</w:t>
            </w:r>
          </w:p>
        </w:tc>
      </w:tr>
    </w:tbl>
    <w:p w14:paraId="0DC29FDE" w14:textId="103F185E" w:rsidR="00E5101C" w:rsidRPr="00246E48" w:rsidRDefault="00E5101C" w:rsidP="003664B4">
      <w:pPr>
        <w:pStyle w:val="berschrift3"/>
      </w:pPr>
      <w:bookmarkStart w:id="1594" w:name="_Toc62633905"/>
      <w:bookmarkStart w:id="1595" w:name="_Toc64454148"/>
      <w:bookmarkStart w:id="1596" w:name="_Toc130982236"/>
      <w:r w:rsidRPr="00246E48">
        <w:t>Zahlungsavise</w:t>
      </w:r>
      <w:bookmarkEnd w:id="1594"/>
      <w:bookmarkEnd w:id="1595"/>
      <w:bookmarkEnd w:id="1596"/>
    </w:p>
    <w:p w14:paraId="6F982437" w14:textId="77777777" w:rsidR="00AC6A68" w:rsidRDefault="00AC6A68" w:rsidP="00AC6A68">
      <w:r>
        <w:t xml:space="preserve">Beim Zahlungsavis ist keine Codeliste erforderlich. </w:t>
      </w:r>
    </w:p>
    <w:p w14:paraId="57EEB930" w14:textId="77C3AA96" w:rsidR="00E5101C" w:rsidRDefault="00E5101C" w:rsidP="003664B4">
      <w:r>
        <w:br w:type="page"/>
      </w:r>
    </w:p>
    <w:p w14:paraId="08F1B1A3" w14:textId="2A8D7081" w:rsidR="00E5101C" w:rsidRDefault="00E5101C" w:rsidP="003664B4">
      <w:pPr>
        <w:pStyle w:val="berschrift1"/>
      </w:pPr>
      <w:bookmarkStart w:id="1597" w:name="_Toc62633906"/>
      <w:bookmarkStart w:id="1598" w:name="_Toc64454149"/>
      <w:bookmarkStart w:id="1599" w:name="_Toc130982237"/>
      <w:r>
        <w:lastRenderedPageBreak/>
        <w:t>Redispatch 2.0</w:t>
      </w:r>
      <w:bookmarkEnd w:id="1597"/>
      <w:bookmarkEnd w:id="1598"/>
      <w:bookmarkEnd w:id="1599"/>
    </w:p>
    <w:p w14:paraId="3B38800C" w14:textId="77777777" w:rsidR="00E5101C" w:rsidRDefault="00E5101C" w:rsidP="003664B4">
      <w:r>
        <w:t>In diesem Kapitel sind die Prüfungen zu den RD2.0 Prozessen aus Anlage 2, die in EDIFACT abgewickelt werden beschrieben.</w:t>
      </w:r>
    </w:p>
    <w:p w14:paraId="0195314B" w14:textId="77777777" w:rsidR="00E5101C" w:rsidRDefault="00E5101C" w:rsidP="003664B4">
      <w:r>
        <w:t>Es sind keine Prüfungen für die Prozessschritte enthalten, welche per XML-Datenaustausch abgewickelt werden.</w:t>
      </w:r>
    </w:p>
    <w:p w14:paraId="70E569BC" w14:textId="7F831973" w:rsidR="00E5101C" w:rsidRDefault="008F78A2" w:rsidP="001F2FE1">
      <w:pPr>
        <w:pStyle w:val="berschrift2"/>
      </w:pPr>
      <w:bookmarkStart w:id="1600" w:name="_Toc62633907"/>
      <w:bookmarkStart w:id="1601" w:name="_Toc130982238"/>
      <w:r>
        <w:t>AD</w:t>
      </w:r>
      <w:bookmarkStart w:id="1602" w:name="_Toc64454150"/>
      <w:r w:rsidR="00E5101C">
        <w:t xml:space="preserve">: </w:t>
      </w:r>
      <w:r w:rsidR="00E5101C" w:rsidRPr="00A37F60">
        <w:t>Ermittlung und Abstimmung der abrechnungsrelevanten Ausfallarbeit – Prognosemodell</w:t>
      </w:r>
      <w:bookmarkEnd w:id="1600"/>
      <w:bookmarkEnd w:id="1601"/>
      <w:bookmarkEnd w:id="1602"/>
    </w:p>
    <w:p w14:paraId="2C163C12" w14:textId="7E7198C2" w:rsidR="00E5101C" w:rsidRDefault="00E5101C" w:rsidP="003664B4">
      <w:pPr>
        <w:pStyle w:val="berschrift3"/>
      </w:pPr>
      <w:bookmarkStart w:id="1603" w:name="_Toc62633908"/>
      <w:bookmarkStart w:id="1604" w:name="_Toc64454151"/>
      <w:bookmarkStart w:id="1605" w:name="_Toc130982239"/>
      <w:r>
        <w:t>E_0900_Prüfung der Ausfallarbeit</w:t>
      </w:r>
      <w:bookmarkEnd w:id="1603"/>
      <w:bookmarkEnd w:id="1604"/>
      <w:bookmarkEnd w:id="160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3B1463CF" w14:textId="77777777" w:rsidTr="00592132">
        <w:trPr>
          <w:trHeight w:val="454"/>
        </w:trPr>
        <w:tc>
          <w:tcPr>
            <w:tcW w:w="6799" w:type="dxa"/>
            <w:gridSpan w:val="2"/>
            <w:shd w:val="clear" w:color="auto" w:fill="D8DFE4"/>
            <w:vAlign w:val="center"/>
          </w:tcPr>
          <w:p w14:paraId="4C775B80"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BTR</w:t>
            </w:r>
          </w:p>
        </w:tc>
        <w:tc>
          <w:tcPr>
            <w:tcW w:w="7513" w:type="dxa"/>
            <w:gridSpan w:val="3"/>
            <w:shd w:val="clear" w:color="auto" w:fill="D8DFE4"/>
            <w:vAlign w:val="center"/>
          </w:tcPr>
          <w:p w14:paraId="40ACAA77" w14:textId="2B969FA6" w:rsidR="00592132" w:rsidRPr="00CF6B07" w:rsidRDefault="00592132" w:rsidP="00C62443">
            <w:pPr>
              <w:contextualSpacing/>
              <w:rPr>
                <w:rFonts w:cstheme="minorHAnsi"/>
                <w:b/>
                <w:bCs/>
              </w:rPr>
            </w:pPr>
          </w:p>
        </w:tc>
      </w:tr>
      <w:tr w:rsidR="000C40C1" w:rsidRPr="00F127C3" w14:paraId="09B1D7AB" w14:textId="77777777" w:rsidTr="00592132">
        <w:tc>
          <w:tcPr>
            <w:tcW w:w="562" w:type="dxa"/>
            <w:shd w:val="clear" w:color="auto" w:fill="D8DFE4"/>
          </w:tcPr>
          <w:p w14:paraId="1845C81B"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481A675C"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37FC0D10"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5B8DF414" w14:textId="77777777" w:rsidR="000C40C1" w:rsidRPr="00CF6B07" w:rsidRDefault="000C40C1" w:rsidP="004C073D">
            <w:pPr>
              <w:contextualSpacing/>
              <w:rPr>
                <w:rFonts w:cstheme="minorHAnsi"/>
              </w:rPr>
            </w:pPr>
            <w:r w:rsidRPr="00CF6B07">
              <w:rPr>
                <w:rFonts w:cstheme="minorHAnsi"/>
              </w:rPr>
              <w:t>Code</w:t>
            </w:r>
          </w:p>
        </w:tc>
        <w:tc>
          <w:tcPr>
            <w:tcW w:w="5103" w:type="dxa"/>
            <w:shd w:val="clear" w:color="auto" w:fill="D8DFE4"/>
          </w:tcPr>
          <w:p w14:paraId="6FD9983A"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1753B5AD" w14:textId="77777777" w:rsidTr="00592132">
        <w:tc>
          <w:tcPr>
            <w:tcW w:w="562" w:type="dxa"/>
            <w:vMerge w:val="restart"/>
          </w:tcPr>
          <w:p w14:paraId="06AB727F" w14:textId="5EF2CD00" w:rsidR="000C40C1" w:rsidRPr="00F127C3" w:rsidRDefault="000C40C1" w:rsidP="000C40C1">
            <w:pPr>
              <w:rPr>
                <w:rFonts w:cstheme="minorHAnsi"/>
              </w:rPr>
            </w:pPr>
            <w:r w:rsidRPr="003664B4">
              <w:rPr>
                <w:rFonts w:cs="Arial"/>
              </w:rPr>
              <w:t>1</w:t>
            </w:r>
          </w:p>
        </w:tc>
        <w:tc>
          <w:tcPr>
            <w:tcW w:w="6237" w:type="dxa"/>
            <w:vMerge w:val="restart"/>
          </w:tcPr>
          <w:p w14:paraId="7A542E87" w14:textId="1998E0B3" w:rsidR="000C40C1" w:rsidRPr="00F127C3" w:rsidRDefault="000C40C1" w:rsidP="00A33597">
            <w:pPr>
              <w:rPr>
                <w:rFonts w:cstheme="minorHAnsi"/>
              </w:rPr>
            </w:pPr>
            <w:r w:rsidRPr="003664B4">
              <w:rPr>
                <w:rFonts w:cs="Arial"/>
              </w:rPr>
              <w:t>Entsprechen die Energiemengen der Ausfallarbeitszeitreihe den erwarteten Energiemengen?</w:t>
            </w:r>
          </w:p>
        </w:tc>
        <w:tc>
          <w:tcPr>
            <w:tcW w:w="1559" w:type="dxa"/>
            <w:tcBorders>
              <w:bottom w:val="dotted" w:sz="4" w:space="0" w:color="auto"/>
            </w:tcBorders>
          </w:tcPr>
          <w:p w14:paraId="0A89DA52" w14:textId="63B04C0B" w:rsidR="000C40C1" w:rsidRPr="00F127C3" w:rsidRDefault="00AB468A" w:rsidP="000C40C1">
            <w:pPr>
              <w:rPr>
                <w:rFonts w:cstheme="minorHAnsi"/>
              </w:rPr>
            </w:pPr>
            <w:r>
              <w:rPr>
                <w:rFonts w:cs="Arial"/>
              </w:rPr>
              <w:t>ja</w:t>
            </w:r>
          </w:p>
        </w:tc>
        <w:tc>
          <w:tcPr>
            <w:tcW w:w="851" w:type="dxa"/>
            <w:tcBorders>
              <w:bottom w:val="dotted" w:sz="4" w:space="0" w:color="auto"/>
            </w:tcBorders>
          </w:tcPr>
          <w:p w14:paraId="65893735" w14:textId="05480AF4" w:rsidR="000C40C1" w:rsidRPr="00F127C3" w:rsidRDefault="00E32337" w:rsidP="000C40C1">
            <w:pPr>
              <w:rPr>
                <w:rFonts w:cstheme="minorHAnsi"/>
              </w:rPr>
            </w:pPr>
            <w:r>
              <w:rPr>
                <w:rFonts w:cstheme="minorHAnsi"/>
              </w:rPr>
              <w:t>A01</w:t>
            </w:r>
          </w:p>
        </w:tc>
        <w:tc>
          <w:tcPr>
            <w:tcW w:w="5103" w:type="dxa"/>
            <w:tcBorders>
              <w:bottom w:val="dotted" w:sz="4" w:space="0" w:color="auto"/>
            </w:tcBorders>
          </w:tcPr>
          <w:p w14:paraId="5C17C7AA" w14:textId="4CC9E5E6" w:rsidR="000C40C1" w:rsidRPr="00F127C3" w:rsidRDefault="00B83487" w:rsidP="00E32337">
            <w:pPr>
              <w:rPr>
                <w:rFonts w:cstheme="minorHAnsi"/>
              </w:rPr>
            </w:pPr>
            <w:r w:rsidRPr="003664B4">
              <w:rPr>
                <w:rFonts w:cs="Arial"/>
              </w:rPr>
              <w:t>Zustimmung</w:t>
            </w:r>
          </w:p>
        </w:tc>
      </w:tr>
      <w:tr w:rsidR="000C40C1" w:rsidRPr="00F127C3" w14:paraId="32634E08" w14:textId="77777777" w:rsidTr="00592132">
        <w:tc>
          <w:tcPr>
            <w:tcW w:w="562" w:type="dxa"/>
            <w:vMerge/>
          </w:tcPr>
          <w:p w14:paraId="016D7D6D" w14:textId="77777777" w:rsidR="000C40C1" w:rsidRPr="00F127C3" w:rsidRDefault="000C40C1" w:rsidP="000C40C1">
            <w:pPr>
              <w:rPr>
                <w:rFonts w:cstheme="minorHAnsi"/>
              </w:rPr>
            </w:pPr>
          </w:p>
        </w:tc>
        <w:tc>
          <w:tcPr>
            <w:tcW w:w="6237" w:type="dxa"/>
            <w:vMerge/>
          </w:tcPr>
          <w:p w14:paraId="60716E53" w14:textId="77777777" w:rsidR="000C40C1" w:rsidRPr="00F127C3" w:rsidRDefault="000C40C1" w:rsidP="000C40C1">
            <w:pPr>
              <w:rPr>
                <w:rFonts w:cstheme="minorHAnsi"/>
              </w:rPr>
            </w:pPr>
          </w:p>
        </w:tc>
        <w:tc>
          <w:tcPr>
            <w:tcW w:w="1559" w:type="dxa"/>
            <w:tcBorders>
              <w:top w:val="dotted" w:sz="4" w:space="0" w:color="auto"/>
            </w:tcBorders>
          </w:tcPr>
          <w:p w14:paraId="7AA25B0A" w14:textId="715B278C" w:rsidR="000C40C1" w:rsidRPr="00F127C3" w:rsidRDefault="00AB468A" w:rsidP="000C40C1">
            <w:pPr>
              <w:rPr>
                <w:rFonts w:cstheme="minorHAnsi"/>
              </w:rPr>
            </w:pPr>
            <w:r>
              <w:rPr>
                <w:rFonts w:cs="Arial"/>
              </w:rPr>
              <w:t>nein</w:t>
            </w:r>
          </w:p>
        </w:tc>
        <w:tc>
          <w:tcPr>
            <w:tcW w:w="851" w:type="dxa"/>
            <w:tcBorders>
              <w:top w:val="dotted" w:sz="4" w:space="0" w:color="auto"/>
            </w:tcBorders>
          </w:tcPr>
          <w:p w14:paraId="418B81B9" w14:textId="37D8F76D" w:rsidR="000C40C1" w:rsidRPr="00F127C3" w:rsidRDefault="000C40C1" w:rsidP="000C40C1">
            <w:pPr>
              <w:rPr>
                <w:rFonts w:cstheme="minorHAnsi"/>
              </w:rPr>
            </w:pPr>
          </w:p>
        </w:tc>
        <w:tc>
          <w:tcPr>
            <w:tcW w:w="5103" w:type="dxa"/>
            <w:tcBorders>
              <w:top w:val="dotted" w:sz="4" w:space="0" w:color="auto"/>
            </w:tcBorders>
          </w:tcPr>
          <w:p w14:paraId="1FFC700C" w14:textId="62F403B0" w:rsidR="00B83487" w:rsidRPr="00F127C3" w:rsidRDefault="00B83487" w:rsidP="000C40C1">
            <w:pPr>
              <w:rPr>
                <w:rFonts w:cstheme="minorHAnsi"/>
              </w:rPr>
            </w:pPr>
            <w:r w:rsidRPr="003664B4">
              <w:rPr>
                <w:rFonts w:cs="Arial"/>
              </w:rPr>
              <w:t>Übermittlung Gegenvorschlag</w:t>
            </w:r>
          </w:p>
        </w:tc>
      </w:tr>
    </w:tbl>
    <w:p w14:paraId="56CFBD28" w14:textId="04DE9921" w:rsidR="00C21372" w:rsidRDefault="00C21372" w:rsidP="00C21372">
      <w:pPr>
        <w:pStyle w:val="berschrift3"/>
      </w:pPr>
      <w:bookmarkStart w:id="1606" w:name="_Toc62633909"/>
      <w:bookmarkStart w:id="1607" w:name="_Toc64454152"/>
      <w:bookmarkStart w:id="1608" w:name="_Toc130982240"/>
      <w:r>
        <w:t>E_0901_Gegenvorschlag prüfen</w:t>
      </w:r>
      <w:bookmarkEnd w:id="1606"/>
      <w:bookmarkEnd w:id="1607"/>
      <w:bookmarkEnd w:id="160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5CE639AB" w14:textId="77777777" w:rsidTr="00592132">
        <w:trPr>
          <w:trHeight w:val="454"/>
        </w:trPr>
        <w:tc>
          <w:tcPr>
            <w:tcW w:w="6799" w:type="dxa"/>
            <w:gridSpan w:val="2"/>
            <w:shd w:val="clear" w:color="auto" w:fill="D8DFE4"/>
            <w:vAlign w:val="center"/>
          </w:tcPr>
          <w:p w14:paraId="5A004B82"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0F5F7A5F" w14:textId="60ACA344" w:rsidR="00592132" w:rsidRPr="00CF6B07" w:rsidRDefault="00592132" w:rsidP="00C62443">
            <w:pPr>
              <w:contextualSpacing/>
              <w:rPr>
                <w:rFonts w:cstheme="minorHAnsi"/>
                <w:b/>
                <w:bCs/>
              </w:rPr>
            </w:pPr>
          </w:p>
        </w:tc>
      </w:tr>
      <w:tr w:rsidR="000C40C1" w:rsidRPr="00F127C3" w14:paraId="5A5EB8CE" w14:textId="77777777" w:rsidTr="00592132">
        <w:tc>
          <w:tcPr>
            <w:tcW w:w="562" w:type="dxa"/>
            <w:shd w:val="clear" w:color="auto" w:fill="D8DFE4"/>
          </w:tcPr>
          <w:p w14:paraId="073F46F1"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21913BA8"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5BAA6708"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333F974B" w14:textId="77777777" w:rsidR="000C40C1" w:rsidRPr="00CF6B07" w:rsidRDefault="000C40C1" w:rsidP="004C073D">
            <w:pPr>
              <w:contextualSpacing/>
              <w:rPr>
                <w:rFonts w:cstheme="minorHAnsi"/>
              </w:rPr>
            </w:pPr>
            <w:r w:rsidRPr="00CF6B07">
              <w:rPr>
                <w:rFonts w:cstheme="minorHAnsi"/>
              </w:rPr>
              <w:t>Code</w:t>
            </w:r>
          </w:p>
        </w:tc>
        <w:tc>
          <w:tcPr>
            <w:tcW w:w="5103" w:type="dxa"/>
            <w:shd w:val="clear" w:color="auto" w:fill="D8DFE4"/>
          </w:tcPr>
          <w:p w14:paraId="299BD59D"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092B246F" w14:textId="77777777" w:rsidTr="00592132">
        <w:tc>
          <w:tcPr>
            <w:tcW w:w="562" w:type="dxa"/>
            <w:vMerge w:val="restart"/>
          </w:tcPr>
          <w:p w14:paraId="7EE4AFB1" w14:textId="5998F500" w:rsidR="000C40C1" w:rsidRPr="00F127C3" w:rsidRDefault="000C40C1" w:rsidP="000C40C1">
            <w:pPr>
              <w:rPr>
                <w:rFonts w:cstheme="minorHAnsi"/>
              </w:rPr>
            </w:pPr>
            <w:r w:rsidRPr="003664B4">
              <w:rPr>
                <w:rFonts w:cstheme="minorHAnsi"/>
              </w:rPr>
              <w:t>1</w:t>
            </w:r>
          </w:p>
        </w:tc>
        <w:tc>
          <w:tcPr>
            <w:tcW w:w="6237" w:type="dxa"/>
            <w:vMerge w:val="restart"/>
          </w:tcPr>
          <w:p w14:paraId="263518FB" w14:textId="7ADD54BF" w:rsidR="000C40C1" w:rsidRPr="00F127C3" w:rsidRDefault="000C40C1" w:rsidP="00A33597">
            <w:pPr>
              <w:rPr>
                <w:rFonts w:cstheme="minorHAnsi"/>
              </w:rPr>
            </w:pPr>
            <w:r w:rsidRPr="003664B4">
              <w:rPr>
                <w:rFonts w:cstheme="minorHAnsi"/>
              </w:rPr>
              <w:t>Liegt für die Ausfallarbeitszeitreihe bereits eine Zustimmung vor?</w:t>
            </w:r>
          </w:p>
        </w:tc>
        <w:tc>
          <w:tcPr>
            <w:tcW w:w="1559" w:type="dxa"/>
            <w:tcBorders>
              <w:bottom w:val="dotted" w:sz="4" w:space="0" w:color="auto"/>
            </w:tcBorders>
          </w:tcPr>
          <w:p w14:paraId="5E0C1C70" w14:textId="6B1AD857" w:rsidR="000C40C1" w:rsidRPr="00F127C3" w:rsidRDefault="000C40C1" w:rsidP="000C40C1">
            <w:pPr>
              <w:rPr>
                <w:rFonts w:cstheme="minorHAnsi"/>
              </w:rPr>
            </w:pPr>
            <w:r w:rsidRPr="003664B4">
              <w:rPr>
                <w:rFonts w:cstheme="minorHAnsi"/>
              </w:rPr>
              <w:t>ja</w:t>
            </w:r>
          </w:p>
        </w:tc>
        <w:tc>
          <w:tcPr>
            <w:tcW w:w="851" w:type="dxa"/>
            <w:tcBorders>
              <w:bottom w:val="dotted" w:sz="4" w:space="0" w:color="auto"/>
            </w:tcBorders>
          </w:tcPr>
          <w:p w14:paraId="11ABEAED" w14:textId="7FEA70B8" w:rsidR="000C40C1" w:rsidRPr="00F127C3" w:rsidRDefault="000C40C1" w:rsidP="000C40C1">
            <w:pPr>
              <w:rPr>
                <w:rFonts w:cstheme="minorHAnsi"/>
              </w:rPr>
            </w:pPr>
            <w:r w:rsidRPr="003664B4">
              <w:rPr>
                <w:rFonts w:cstheme="minorHAnsi"/>
              </w:rPr>
              <w:t>A01</w:t>
            </w:r>
          </w:p>
        </w:tc>
        <w:tc>
          <w:tcPr>
            <w:tcW w:w="5103" w:type="dxa"/>
            <w:tcBorders>
              <w:bottom w:val="dotted" w:sz="4" w:space="0" w:color="auto"/>
            </w:tcBorders>
          </w:tcPr>
          <w:p w14:paraId="5FF3516E" w14:textId="77777777" w:rsidR="000C40C1" w:rsidRPr="003664B4" w:rsidRDefault="000C40C1" w:rsidP="000C40C1">
            <w:pPr>
              <w:rPr>
                <w:rFonts w:cstheme="minorHAnsi"/>
              </w:rPr>
            </w:pPr>
            <w:r w:rsidRPr="003664B4">
              <w:rPr>
                <w:rFonts w:cstheme="minorHAnsi"/>
              </w:rPr>
              <w:t>Cluster: Ablehnung</w:t>
            </w:r>
          </w:p>
          <w:p w14:paraId="0B6051B4" w14:textId="1487DC47" w:rsidR="000C40C1" w:rsidRPr="00F127C3" w:rsidRDefault="000C40C1" w:rsidP="000C40C1">
            <w:pPr>
              <w:rPr>
                <w:rFonts w:cstheme="minorHAnsi"/>
              </w:rPr>
            </w:pPr>
            <w:r w:rsidRPr="003664B4">
              <w:rPr>
                <w:rFonts w:cstheme="minorHAnsi"/>
              </w:rPr>
              <w:t>Ausfallarbeitszeitreihe wurde bereits bestätigt.</w:t>
            </w:r>
          </w:p>
        </w:tc>
      </w:tr>
      <w:tr w:rsidR="000C40C1" w:rsidRPr="00F127C3" w14:paraId="38D0C4B4" w14:textId="77777777" w:rsidTr="00592132">
        <w:tc>
          <w:tcPr>
            <w:tcW w:w="562" w:type="dxa"/>
            <w:vMerge/>
          </w:tcPr>
          <w:p w14:paraId="57217916" w14:textId="77777777" w:rsidR="000C40C1" w:rsidRPr="00F127C3" w:rsidRDefault="000C40C1" w:rsidP="000C40C1">
            <w:pPr>
              <w:rPr>
                <w:rFonts w:cstheme="minorHAnsi"/>
              </w:rPr>
            </w:pPr>
          </w:p>
        </w:tc>
        <w:tc>
          <w:tcPr>
            <w:tcW w:w="6237" w:type="dxa"/>
            <w:vMerge/>
          </w:tcPr>
          <w:p w14:paraId="3A2F14C3" w14:textId="77777777" w:rsidR="000C40C1" w:rsidRPr="00F127C3" w:rsidRDefault="000C40C1" w:rsidP="000C40C1">
            <w:pPr>
              <w:rPr>
                <w:rFonts w:cstheme="minorHAnsi"/>
              </w:rPr>
            </w:pPr>
          </w:p>
        </w:tc>
        <w:tc>
          <w:tcPr>
            <w:tcW w:w="1559" w:type="dxa"/>
            <w:tcBorders>
              <w:top w:val="dotted" w:sz="4" w:space="0" w:color="auto"/>
            </w:tcBorders>
          </w:tcPr>
          <w:p w14:paraId="3B3C5987" w14:textId="3B1A582D" w:rsidR="000C40C1" w:rsidRPr="00F127C3" w:rsidRDefault="000C40C1" w:rsidP="000C40C1">
            <w:pPr>
              <w:rPr>
                <w:rFonts w:cstheme="minorHAnsi"/>
              </w:rPr>
            </w:pPr>
            <w:r w:rsidRPr="003664B4">
              <w:rPr>
                <w:rFonts w:cstheme="minorHAnsi"/>
              </w:rPr>
              <w:t xml:space="preserve">nein </w:t>
            </w:r>
            <w:r w:rsidRPr="003664B4">
              <w:rPr>
                <w:rFonts w:ascii="Wingdings" w:eastAsia="Wingdings" w:hAnsi="Wingdings" w:cstheme="minorHAnsi"/>
              </w:rPr>
              <w:t>à</w:t>
            </w:r>
            <w:r w:rsidRPr="003664B4">
              <w:rPr>
                <w:rFonts w:cstheme="minorHAnsi"/>
              </w:rPr>
              <w:t xml:space="preserve"> 2</w:t>
            </w:r>
          </w:p>
        </w:tc>
        <w:tc>
          <w:tcPr>
            <w:tcW w:w="851" w:type="dxa"/>
            <w:tcBorders>
              <w:top w:val="dotted" w:sz="4" w:space="0" w:color="auto"/>
            </w:tcBorders>
          </w:tcPr>
          <w:p w14:paraId="15435DF9" w14:textId="77777777" w:rsidR="000C40C1" w:rsidRPr="00F127C3" w:rsidRDefault="000C40C1" w:rsidP="000C40C1">
            <w:pPr>
              <w:rPr>
                <w:rFonts w:cstheme="minorHAnsi"/>
              </w:rPr>
            </w:pPr>
          </w:p>
        </w:tc>
        <w:tc>
          <w:tcPr>
            <w:tcW w:w="5103" w:type="dxa"/>
            <w:tcBorders>
              <w:top w:val="dotted" w:sz="4" w:space="0" w:color="auto"/>
            </w:tcBorders>
          </w:tcPr>
          <w:p w14:paraId="5478C956" w14:textId="77777777" w:rsidR="000C40C1" w:rsidRPr="00F127C3" w:rsidRDefault="000C40C1" w:rsidP="000C40C1">
            <w:pPr>
              <w:rPr>
                <w:rFonts w:cstheme="minorHAnsi"/>
              </w:rPr>
            </w:pPr>
          </w:p>
        </w:tc>
      </w:tr>
      <w:tr w:rsidR="000C40C1" w:rsidRPr="00F127C3" w14:paraId="3AAC1172" w14:textId="77777777" w:rsidTr="00592132">
        <w:tc>
          <w:tcPr>
            <w:tcW w:w="562" w:type="dxa"/>
            <w:vMerge w:val="restart"/>
          </w:tcPr>
          <w:p w14:paraId="3C170CC6" w14:textId="3CCF835F" w:rsidR="000C40C1" w:rsidRPr="00F127C3" w:rsidRDefault="000C40C1" w:rsidP="000C40C1">
            <w:pPr>
              <w:rPr>
                <w:rFonts w:cstheme="minorHAnsi"/>
              </w:rPr>
            </w:pPr>
            <w:r w:rsidRPr="003664B4">
              <w:rPr>
                <w:rFonts w:cstheme="minorHAnsi"/>
              </w:rPr>
              <w:t>2</w:t>
            </w:r>
          </w:p>
        </w:tc>
        <w:tc>
          <w:tcPr>
            <w:tcW w:w="6237" w:type="dxa"/>
            <w:vMerge w:val="restart"/>
          </w:tcPr>
          <w:p w14:paraId="5B51EA89" w14:textId="5955B68B" w:rsidR="000C40C1" w:rsidRPr="00F127C3" w:rsidRDefault="000C40C1" w:rsidP="000C40C1">
            <w:pPr>
              <w:rPr>
                <w:rFonts w:cstheme="minorHAnsi"/>
              </w:rPr>
            </w:pPr>
            <w:r w:rsidRPr="003664B4">
              <w:rPr>
                <w:rFonts w:cstheme="minorHAnsi"/>
              </w:rPr>
              <w:t>Ist der Gegenvorschlag zur Ausfallarbeitszeitreihe innerhalb der vorgegebenen Frist eingegangen?</w:t>
            </w:r>
          </w:p>
        </w:tc>
        <w:tc>
          <w:tcPr>
            <w:tcW w:w="1559" w:type="dxa"/>
            <w:tcBorders>
              <w:bottom w:val="dotted" w:sz="4" w:space="0" w:color="auto"/>
            </w:tcBorders>
          </w:tcPr>
          <w:p w14:paraId="709F651B" w14:textId="4848DC85" w:rsidR="000C40C1" w:rsidRPr="00F127C3" w:rsidRDefault="000C40C1" w:rsidP="000C40C1">
            <w:pPr>
              <w:rPr>
                <w:rFonts w:cstheme="minorHAnsi"/>
              </w:rPr>
            </w:pPr>
            <w:r w:rsidRPr="003664B4">
              <w:rPr>
                <w:rFonts w:cstheme="minorHAnsi"/>
              </w:rPr>
              <w:t>nein</w:t>
            </w:r>
          </w:p>
        </w:tc>
        <w:tc>
          <w:tcPr>
            <w:tcW w:w="851" w:type="dxa"/>
            <w:tcBorders>
              <w:bottom w:val="dotted" w:sz="4" w:space="0" w:color="auto"/>
            </w:tcBorders>
          </w:tcPr>
          <w:p w14:paraId="2DF6A6C2" w14:textId="2E40B4FB" w:rsidR="000C40C1" w:rsidRPr="00F127C3" w:rsidRDefault="000C40C1" w:rsidP="000C40C1">
            <w:pPr>
              <w:rPr>
                <w:rFonts w:cstheme="minorHAnsi"/>
              </w:rPr>
            </w:pPr>
            <w:r w:rsidRPr="003664B4">
              <w:rPr>
                <w:rFonts w:cstheme="minorHAnsi"/>
              </w:rPr>
              <w:t>A02</w:t>
            </w:r>
          </w:p>
        </w:tc>
        <w:tc>
          <w:tcPr>
            <w:tcW w:w="5103" w:type="dxa"/>
            <w:tcBorders>
              <w:bottom w:val="dotted" w:sz="4" w:space="0" w:color="auto"/>
            </w:tcBorders>
          </w:tcPr>
          <w:p w14:paraId="036BD2C9" w14:textId="77777777" w:rsidR="000C40C1" w:rsidRPr="003664B4" w:rsidRDefault="000C40C1" w:rsidP="000C40C1">
            <w:pPr>
              <w:rPr>
                <w:rFonts w:cstheme="minorHAnsi"/>
              </w:rPr>
            </w:pPr>
            <w:r w:rsidRPr="003664B4">
              <w:rPr>
                <w:rFonts w:cstheme="minorHAnsi"/>
              </w:rPr>
              <w:t>Cluster: Ablehnung</w:t>
            </w:r>
          </w:p>
          <w:p w14:paraId="6A683452" w14:textId="5A821513" w:rsidR="000C40C1" w:rsidRPr="00F127C3" w:rsidRDefault="000C40C1" w:rsidP="000C40C1">
            <w:pPr>
              <w:rPr>
                <w:rFonts w:cstheme="minorHAnsi"/>
              </w:rPr>
            </w:pPr>
            <w:r w:rsidRPr="003664B4">
              <w:rPr>
                <w:rFonts w:cstheme="minorHAnsi"/>
              </w:rPr>
              <w:t>Fristüberschreitung</w:t>
            </w:r>
          </w:p>
        </w:tc>
      </w:tr>
      <w:tr w:rsidR="000C40C1" w:rsidRPr="00F127C3" w14:paraId="6B15EB46" w14:textId="77777777" w:rsidTr="00592132">
        <w:tc>
          <w:tcPr>
            <w:tcW w:w="562" w:type="dxa"/>
            <w:vMerge/>
          </w:tcPr>
          <w:p w14:paraId="76260C37" w14:textId="77777777" w:rsidR="000C40C1" w:rsidRPr="00F127C3" w:rsidRDefault="000C40C1" w:rsidP="000C40C1">
            <w:pPr>
              <w:rPr>
                <w:rFonts w:cstheme="minorHAnsi"/>
              </w:rPr>
            </w:pPr>
          </w:p>
        </w:tc>
        <w:tc>
          <w:tcPr>
            <w:tcW w:w="6237" w:type="dxa"/>
            <w:vMerge/>
          </w:tcPr>
          <w:p w14:paraId="2CAF96F6" w14:textId="77777777" w:rsidR="000C40C1" w:rsidRPr="00F127C3" w:rsidRDefault="000C40C1" w:rsidP="000C40C1">
            <w:pPr>
              <w:rPr>
                <w:rFonts w:cstheme="minorHAnsi"/>
              </w:rPr>
            </w:pPr>
          </w:p>
        </w:tc>
        <w:tc>
          <w:tcPr>
            <w:tcW w:w="1559" w:type="dxa"/>
            <w:tcBorders>
              <w:top w:val="dotted" w:sz="4" w:space="0" w:color="auto"/>
            </w:tcBorders>
          </w:tcPr>
          <w:p w14:paraId="673F344E" w14:textId="4B6F729D" w:rsidR="000C40C1" w:rsidRPr="00F127C3" w:rsidRDefault="000C40C1" w:rsidP="000C40C1">
            <w:pPr>
              <w:rPr>
                <w:rFonts w:cstheme="minorHAnsi"/>
              </w:rPr>
            </w:pPr>
            <w:r w:rsidRPr="003664B4">
              <w:rPr>
                <w:rFonts w:cstheme="minorHAnsi"/>
              </w:rPr>
              <w:t xml:space="preserve">ja </w:t>
            </w:r>
            <w:r w:rsidRPr="003664B4">
              <w:rPr>
                <w:rFonts w:ascii="Wingdings" w:eastAsia="Wingdings" w:hAnsi="Wingdings" w:cstheme="minorHAnsi"/>
              </w:rPr>
              <w:t>à</w:t>
            </w:r>
            <w:r w:rsidRPr="003664B4">
              <w:rPr>
                <w:rFonts w:cstheme="minorHAnsi"/>
              </w:rPr>
              <w:t xml:space="preserve"> 3</w:t>
            </w:r>
          </w:p>
        </w:tc>
        <w:tc>
          <w:tcPr>
            <w:tcW w:w="851" w:type="dxa"/>
            <w:tcBorders>
              <w:top w:val="dotted" w:sz="4" w:space="0" w:color="auto"/>
            </w:tcBorders>
          </w:tcPr>
          <w:p w14:paraId="7EC68579" w14:textId="77777777" w:rsidR="000C40C1" w:rsidRPr="00F127C3" w:rsidRDefault="000C40C1" w:rsidP="000C40C1">
            <w:pPr>
              <w:rPr>
                <w:rFonts w:cstheme="minorHAnsi"/>
              </w:rPr>
            </w:pPr>
          </w:p>
        </w:tc>
        <w:tc>
          <w:tcPr>
            <w:tcW w:w="5103" w:type="dxa"/>
            <w:tcBorders>
              <w:top w:val="dotted" w:sz="4" w:space="0" w:color="auto"/>
            </w:tcBorders>
          </w:tcPr>
          <w:p w14:paraId="20FB7DCD" w14:textId="77777777" w:rsidR="000C40C1" w:rsidRPr="00F127C3" w:rsidRDefault="000C40C1" w:rsidP="000C40C1">
            <w:pPr>
              <w:rPr>
                <w:rFonts w:cstheme="minorHAnsi"/>
              </w:rPr>
            </w:pPr>
          </w:p>
        </w:tc>
      </w:tr>
    </w:tbl>
    <w:p w14:paraId="307864D8" w14:textId="77777777" w:rsidR="0083256E" w:rsidRDefault="0083256E">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0C40C1" w:rsidRPr="00F127C3" w14:paraId="6A60F201" w14:textId="77777777" w:rsidTr="0083256E">
        <w:tc>
          <w:tcPr>
            <w:tcW w:w="562" w:type="dxa"/>
            <w:vMerge w:val="restart"/>
          </w:tcPr>
          <w:p w14:paraId="42EFD969" w14:textId="1444DA53" w:rsidR="000C40C1" w:rsidRPr="00F127C3" w:rsidRDefault="000C40C1" w:rsidP="000C40C1">
            <w:pPr>
              <w:rPr>
                <w:rFonts w:cstheme="minorHAnsi"/>
              </w:rPr>
            </w:pPr>
            <w:r w:rsidRPr="003664B4">
              <w:rPr>
                <w:rFonts w:cstheme="minorHAnsi"/>
              </w:rPr>
              <w:lastRenderedPageBreak/>
              <w:t>3</w:t>
            </w:r>
          </w:p>
        </w:tc>
        <w:tc>
          <w:tcPr>
            <w:tcW w:w="6237" w:type="dxa"/>
            <w:vMerge w:val="restart"/>
          </w:tcPr>
          <w:p w14:paraId="06746A17" w14:textId="18090DDD" w:rsidR="000C40C1" w:rsidRPr="00F127C3" w:rsidRDefault="000C40C1" w:rsidP="00A33597">
            <w:pPr>
              <w:rPr>
                <w:rFonts w:cstheme="minorHAnsi"/>
              </w:rPr>
            </w:pPr>
            <w:r w:rsidRPr="003664B4">
              <w:rPr>
                <w:rFonts w:cstheme="minorHAnsi"/>
              </w:rPr>
              <w:t>Liegt bereits ein Gegenvorschlag zur Ausfallarbeitszeitreihe vor?</w:t>
            </w:r>
          </w:p>
        </w:tc>
        <w:tc>
          <w:tcPr>
            <w:tcW w:w="1559" w:type="dxa"/>
            <w:tcBorders>
              <w:bottom w:val="dotted" w:sz="4" w:space="0" w:color="auto"/>
            </w:tcBorders>
          </w:tcPr>
          <w:p w14:paraId="3B1698C5" w14:textId="053161DB" w:rsidR="000C40C1" w:rsidRPr="00F127C3" w:rsidRDefault="000C40C1" w:rsidP="000C40C1">
            <w:pPr>
              <w:rPr>
                <w:rFonts w:cstheme="minorHAnsi"/>
              </w:rPr>
            </w:pPr>
            <w:r w:rsidRPr="003664B4">
              <w:rPr>
                <w:rFonts w:cstheme="minorHAnsi"/>
              </w:rPr>
              <w:t>ja</w:t>
            </w:r>
          </w:p>
        </w:tc>
        <w:tc>
          <w:tcPr>
            <w:tcW w:w="851" w:type="dxa"/>
            <w:tcBorders>
              <w:bottom w:val="dotted" w:sz="4" w:space="0" w:color="auto"/>
            </w:tcBorders>
          </w:tcPr>
          <w:p w14:paraId="6CEFA20B" w14:textId="5283BAD7" w:rsidR="000C40C1" w:rsidRPr="00F127C3" w:rsidRDefault="000C40C1" w:rsidP="000C40C1">
            <w:pPr>
              <w:rPr>
                <w:rFonts w:cstheme="minorHAnsi"/>
              </w:rPr>
            </w:pPr>
            <w:r w:rsidRPr="003664B4">
              <w:rPr>
                <w:rFonts w:cstheme="minorHAnsi"/>
              </w:rPr>
              <w:t>A03</w:t>
            </w:r>
          </w:p>
        </w:tc>
        <w:tc>
          <w:tcPr>
            <w:tcW w:w="5107" w:type="dxa"/>
            <w:tcBorders>
              <w:bottom w:val="dotted" w:sz="4" w:space="0" w:color="auto"/>
            </w:tcBorders>
          </w:tcPr>
          <w:p w14:paraId="22A3B15C" w14:textId="77777777" w:rsidR="000C40C1" w:rsidRPr="003664B4" w:rsidRDefault="000C40C1" w:rsidP="000C40C1">
            <w:pPr>
              <w:rPr>
                <w:rFonts w:cstheme="minorHAnsi"/>
              </w:rPr>
            </w:pPr>
            <w:r w:rsidRPr="003664B4">
              <w:rPr>
                <w:rFonts w:cstheme="minorHAnsi"/>
              </w:rPr>
              <w:t>Cluster: Ablehnung</w:t>
            </w:r>
          </w:p>
          <w:p w14:paraId="7CD7D56F" w14:textId="77777777" w:rsidR="000C40C1" w:rsidRPr="003664B4" w:rsidRDefault="000C40C1" w:rsidP="000C40C1">
            <w:pPr>
              <w:rPr>
                <w:rFonts w:cstheme="minorHAnsi"/>
              </w:rPr>
            </w:pPr>
            <w:r w:rsidRPr="003664B4">
              <w:rPr>
                <w:rFonts w:cstheme="minorHAnsi"/>
              </w:rPr>
              <w:t>Gegenvorschlag liegt bereits vor</w:t>
            </w:r>
          </w:p>
          <w:p w14:paraId="40287017" w14:textId="7F23FA4F" w:rsidR="000C40C1" w:rsidRPr="00F127C3" w:rsidRDefault="000C40C1" w:rsidP="000C40C1">
            <w:pPr>
              <w:rPr>
                <w:rFonts w:cstheme="minorHAnsi"/>
              </w:rPr>
            </w:pPr>
            <w:r w:rsidRPr="003664B4">
              <w:rPr>
                <w:rFonts w:cstheme="minorHAnsi"/>
              </w:rPr>
              <w:t>Hinweis: Ein weiterer Gegenvorschlag kann nicht eingereicht werden.</w:t>
            </w:r>
          </w:p>
        </w:tc>
      </w:tr>
      <w:tr w:rsidR="000C40C1" w:rsidRPr="00F127C3" w14:paraId="5728341F" w14:textId="77777777" w:rsidTr="0083256E">
        <w:tc>
          <w:tcPr>
            <w:tcW w:w="562" w:type="dxa"/>
            <w:vMerge/>
          </w:tcPr>
          <w:p w14:paraId="2430ED6D" w14:textId="77777777" w:rsidR="000C40C1" w:rsidRPr="00F127C3" w:rsidRDefault="000C40C1" w:rsidP="000C40C1">
            <w:pPr>
              <w:rPr>
                <w:rFonts w:cstheme="minorHAnsi"/>
              </w:rPr>
            </w:pPr>
          </w:p>
        </w:tc>
        <w:tc>
          <w:tcPr>
            <w:tcW w:w="6237" w:type="dxa"/>
            <w:vMerge/>
          </w:tcPr>
          <w:p w14:paraId="04113901" w14:textId="77777777" w:rsidR="000C40C1" w:rsidRPr="00F127C3" w:rsidRDefault="000C40C1" w:rsidP="000C40C1">
            <w:pPr>
              <w:rPr>
                <w:rFonts w:cstheme="minorHAnsi"/>
              </w:rPr>
            </w:pPr>
          </w:p>
        </w:tc>
        <w:tc>
          <w:tcPr>
            <w:tcW w:w="1559" w:type="dxa"/>
            <w:tcBorders>
              <w:top w:val="dotted" w:sz="4" w:space="0" w:color="auto"/>
            </w:tcBorders>
          </w:tcPr>
          <w:p w14:paraId="23C49D01" w14:textId="224693A0" w:rsidR="000C40C1" w:rsidRPr="00F127C3" w:rsidRDefault="000C40C1" w:rsidP="000C40C1">
            <w:pPr>
              <w:rPr>
                <w:rFonts w:cstheme="minorHAnsi"/>
              </w:rPr>
            </w:pPr>
            <w:r w:rsidRPr="003664B4">
              <w:rPr>
                <w:rFonts w:cstheme="minorHAnsi"/>
              </w:rPr>
              <w:t xml:space="preserve">nein </w:t>
            </w:r>
            <w:r w:rsidRPr="003664B4">
              <w:rPr>
                <w:rFonts w:ascii="Wingdings" w:eastAsia="Wingdings" w:hAnsi="Wingdings" w:cstheme="minorHAnsi"/>
              </w:rPr>
              <w:t>à</w:t>
            </w:r>
            <w:r w:rsidRPr="003664B4">
              <w:rPr>
                <w:rFonts w:cstheme="minorHAnsi"/>
              </w:rPr>
              <w:t xml:space="preserve"> 4</w:t>
            </w:r>
          </w:p>
        </w:tc>
        <w:tc>
          <w:tcPr>
            <w:tcW w:w="851" w:type="dxa"/>
            <w:tcBorders>
              <w:top w:val="dotted" w:sz="4" w:space="0" w:color="auto"/>
            </w:tcBorders>
          </w:tcPr>
          <w:p w14:paraId="48C7E756" w14:textId="77777777" w:rsidR="000C40C1" w:rsidRPr="00F127C3" w:rsidRDefault="000C40C1" w:rsidP="000C40C1">
            <w:pPr>
              <w:rPr>
                <w:rFonts w:cstheme="minorHAnsi"/>
              </w:rPr>
            </w:pPr>
          </w:p>
        </w:tc>
        <w:tc>
          <w:tcPr>
            <w:tcW w:w="5107" w:type="dxa"/>
            <w:tcBorders>
              <w:top w:val="dotted" w:sz="4" w:space="0" w:color="auto"/>
            </w:tcBorders>
          </w:tcPr>
          <w:p w14:paraId="38029C05" w14:textId="77777777" w:rsidR="000C40C1" w:rsidRPr="00F127C3" w:rsidRDefault="000C40C1" w:rsidP="000C40C1">
            <w:pPr>
              <w:rPr>
                <w:rFonts w:cstheme="minorHAnsi"/>
              </w:rPr>
            </w:pPr>
          </w:p>
        </w:tc>
      </w:tr>
      <w:tr w:rsidR="000C40C1" w:rsidRPr="00F127C3" w14:paraId="5337854A" w14:textId="77777777" w:rsidTr="0083256E">
        <w:tc>
          <w:tcPr>
            <w:tcW w:w="562" w:type="dxa"/>
            <w:vMerge w:val="restart"/>
          </w:tcPr>
          <w:p w14:paraId="3C646DF7" w14:textId="089A1C66" w:rsidR="000C40C1" w:rsidRPr="00F127C3" w:rsidRDefault="000C40C1" w:rsidP="000C40C1">
            <w:pPr>
              <w:rPr>
                <w:rFonts w:cstheme="minorHAnsi"/>
              </w:rPr>
            </w:pPr>
            <w:r w:rsidRPr="003664B4">
              <w:rPr>
                <w:rFonts w:cstheme="minorHAnsi"/>
              </w:rPr>
              <w:t>4</w:t>
            </w:r>
          </w:p>
        </w:tc>
        <w:tc>
          <w:tcPr>
            <w:tcW w:w="6237" w:type="dxa"/>
            <w:vMerge w:val="restart"/>
          </w:tcPr>
          <w:p w14:paraId="73DB7B5D" w14:textId="1B401C2B" w:rsidR="000C40C1" w:rsidRPr="00F127C3" w:rsidRDefault="000C40C1" w:rsidP="000C40C1">
            <w:pPr>
              <w:rPr>
                <w:rFonts w:cstheme="minorHAnsi"/>
              </w:rPr>
            </w:pPr>
            <w:r w:rsidRPr="003664B4">
              <w:rPr>
                <w:rFonts w:cstheme="minorHAnsi"/>
              </w:rPr>
              <w:t>Können die Energiemengen des Gegenvorschlages zur Ausfallarbeitszeitreihe akzeptiert werden?</w:t>
            </w:r>
          </w:p>
        </w:tc>
        <w:tc>
          <w:tcPr>
            <w:tcW w:w="1559" w:type="dxa"/>
            <w:tcBorders>
              <w:bottom w:val="dotted" w:sz="4" w:space="0" w:color="auto"/>
            </w:tcBorders>
          </w:tcPr>
          <w:p w14:paraId="4618886F" w14:textId="0585706C" w:rsidR="000C40C1" w:rsidRPr="00F127C3" w:rsidRDefault="000C40C1" w:rsidP="000C40C1">
            <w:pPr>
              <w:rPr>
                <w:rFonts w:cstheme="minorHAnsi"/>
              </w:rPr>
            </w:pPr>
            <w:r w:rsidRPr="003664B4">
              <w:rPr>
                <w:rFonts w:cstheme="minorHAnsi"/>
              </w:rPr>
              <w:t>nein</w:t>
            </w:r>
          </w:p>
        </w:tc>
        <w:tc>
          <w:tcPr>
            <w:tcW w:w="851" w:type="dxa"/>
            <w:tcBorders>
              <w:bottom w:val="dotted" w:sz="4" w:space="0" w:color="auto"/>
            </w:tcBorders>
          </w:tcPr>
          <w:p w14:paraId="3636E8A9" w14:textId="6B3687B1" w:rsidR="000C40C1" w:rsidRPr="00F127C3" w:rsidRDefault="000C40C1" w:rsidP="000C40C1">
            <w:pPr>
              <w:rPr>
                <w:rFonts w:cstheme="minorHAnsi"/>
              </w:rPr>
            </w:pPr>
            <w:r w:rsidRPr="003664B4">
              <w:rPr>
                <w:rFonts w:cstheme="minorHAnsi"/>
              </w:rPr>
              <w:t>A04</w:t>
            </w:r>
          </w:p>
        </w:tc>
        <w:tc>
          <w:tcPr>
            <w:tcW w:w="5107" w:type="dxa"/>
            <w:tcBorders>
              <w:bottom w:val="dotted" w:sz="4" w:space="0" w:color="auto"/>
            </w:tcBorders>
          </w:tcPr>
          <w:p w14:paraId="260094CD" w14:textId="77777777" w:rsidR="000C40C1" w:rsidRPr="003664B4" w:rsidRDefault="000C40C1" w:rsidP="000C40C1">
            <w:pPr>
              <w:rPr>
                <w:rFonts w:cstheme="minorHAnsi"/>
              </w:rPr>
            </w:pPr>
            <w:r w:rsidRPr="003664B4">
              <w:rPr>
                <w:rFonts w:cstheme="minorHAnsi"/>
              </w:rPr>
              <w:t>Cluster: Ablehnung</w:t>
            </w:r>
          </w:p>
          <w:p w14:paraId="7388692B" w14:textId="7F594DEB" w:rsidR="000C40C1" w:rsidRPr="00F127C3" w:rsidRDefault="000C40C1" w:rsidP="000C40C1">
            <w:pPr>
              <w:rPr>
                <w:rFonts w:cstheme="minorHAnsi"/>
              </w:rPr>
            </w:pPr>
            <w:r w:rsidRPr="003664B4">
              <w:rPr>
                <w:rFonts w:cstheme="minorHAnsi"/>
              </w:rPr>
              <w:t>Energiemengen falsch / nicht plausibel</w:t>
            </w:r>
          </w:p>
        </w:tc>
      </w:tr>
      <w:tr w:rsidR="000C40C1" w:rsidRPr="00F127C3" w14:paraId="3DD9E89E" w14:textId="77777777" w:rsidTr="0083256E">
        <w:tc>
          <w:tcPr>
            <w:tcW w:w="562" w:type="dxa"/>
            <w:vMerge/>
          </w:tcPr>
          <w:p w14:paraId="14014CAA" w14:textId="77777777" w:rsidR="000C40C1" w:rsidRPr="00F127C3" w:rsidRDefault="000C40C1" w:rsidP="000C40C1">
            <w:pPr>
              <w:rPr>
                <w:rFonts w:cstheme="minorHAnsi"/>
              </w:rPr>
            </w:pPr>
          </w:p>
        </w:tc>
        <w:tc>
          <w:tcPr>
            <w:tcW w:w="6237" w:type="dxa"/>
            <w:vMerge/>
          </w:tcPr>
          <w:p w14:paraId="10E6D500" w14:textId="77777777" w:rsidR="000C40C1" w:rsidRPr="00F127C3" w:rsidRDefault="000C40C1" w:rsidP="000C40C1">
            <w:pPr>
              <w:rPr>
                <w:rFonts w:cstheme="minorHAnsi"/>
              </w:rPr>
            </w:pPr>
          </w:p>
        </w:tc>
        <w:tc>
          <w:tcPr>
            <w:tcW w:w="1559" w:type="dxa"/>
            <w:tcBorders>
              <w:top w:val="dotted" w:sz="4" w:space="0" w:color="auto"/>
            </w:tcBorders>
          </w:tcPr>
          <w:p w14:paraId="0286202B" w14:textId="0F16CD27" w:rsidR="000C40C1" w:rsidRPr="00F127C3" w:rsidRDefault="000C40C1" w:rsidP="000C40C1">
            <w:pPr>
              <w:rPr>
                <w:rFonts w:cstheme="minorHAnsi"/>
              </w:rPr>
            </w:pPr>
            <w:r w:rsidRPr="003664B4">
              <w:rPr>
                <w:rFonts w:cstheme="minorHAnsi"/>
              </w:rPr>
              <w:t>ja</w:t>
            </w:r>
          </w:p>
        </w:tc>
        <w:tc>
          <w:tcPr>
            <w:tcW w:w="851" w:type="dxa"/>
            <w:tcBorders>
              <w:top w:val="dotted" w:sz="4" w:space="0" w:color="auto"/>
            </w:tcBorders>
          </w:tcPr>
          <w:p w14:paraId="6E8CC9D1" w14:textId="4BB60129" w:rsidR="000C40C1" w:rsidRPr="00F127C3" w:rsidRDefault="00CD35CC" w:rsidP="000C40C1">
            <w:pPr>
              <w:rPr>
                <w:rFonts w:cstheme="minorHAnsi"/>
              </w:rPr>
            </w:pPr>
            <w:r>
              <w:rPr>
                <w:rFonts w:cstheme="minorHAnsi"/>
              </w:rPr>
              <w:t>A05</w:t>
            </w:r>
          </w:p>
        </w:tc>
        <w:tc>
          <w:tcPr>
            <w:tcW w:w="5107" w:type="dxa"/>
            <w:tcBorders>
              <w:top w:val="dotted" w:sz="4" w:space="0" w:color="auto"/>
            </w:tcBorders>
          </w:tcPr>
          <w:p w14:paraId="06AFC618" w14:textId="77777777" w:rsidR="00CD35CC" w:rsidRPr="003664B4" w:rsidRDefault="00CD35CC" w:rsidP="00CD35CC">
            <w:pPr>
              <w:rPr>
                <w:rFonts w:cstheme="minorHAnsi"/>
              </w:rPr>
            </w:pPr>
            <w:r w:rsidRPr="003664B4">
              <w:rPr>
                <w:rFonts w:cstheme="minorHAnsi"/>
              </w:rPr>
              <w:t>Cluster: Zustimmung</w:t>
            </w:r>
          </w:p>
          <w:p w14:paraId="2A27399C" w14:textId="204F4A62" w:rsidR="000C40C1" w:rsidRPr="00F127C3" w:rsidRDefault="00CD35CC" w:rsidP="00CD35CC">
            <w:pPr>
              <w:rPr>
                <w:rFonts w:cstheme="minorHAnsi"/>
              </w:rPr>
            </w:pPr>
            <w:r w:rsidRPr="003664B4">
              <w:rPr>
                <w:rFonts w:cstheme="minorHAnsi"/>
              </w:rPr>
              <w:t>Zustimmung</w:t>
            </w:r>
          </w:p>
        </w:tc>
      </w:tr>
    </w:tbl>
    <w:p w14:paraId="73A6BB56" w14:textId="77777777" w:rsidR="0083256E" w:rsidRDefault="0083256E">
      <w:r>
        <w:br w:type="page"/>
      </w:r>
    </w:p>
    <w:p w14:paraId="673D2260" w14:textId="00703DA4" w:rsidR="00C21372" w:rsidRDefault="008F78A2" w:rsidP="001F2FE1">
      <w:pPr>
        <w:pStyle w:val="berschrift2"/>
      </w:pPr>
      <w:bookmarkStart w:id="1609" w:name="_Toc62633910"/>
      <w:bookmarkStart w:id="1610" w:name="_Toc130982241"/>
      <w:r>
        <w:lastRenderedPageBreak/>
        <w:t>AD</w:t>
      </w:r>
      <w:bookmarkStart w:id="1611" w:name="_Toc64454153"/>
      <w:r w:rsidR="00C21372">
        <w:t xml:space="preserve">: </w:t>
      </w:r>
      <w:r w:rsidR="00C21372" w:rsidRPr="00A37F60">
        <w:t>Ermittlung und Abstimmung der abrechnungsrelevanten Ausfallarbeit – Planwertmodell</w:t>
      </w:r>
      <w:bookmarkEnd w:id="1609"/>
      <w:bookmarkEnd w:id="1610"/>
      <w:bookmarkEnd w:id="1611"/>
    </w:p>
    <w:p w14:paraId="2F5CA51A" w14:textId="6EACA87D" w:rsidR="00C21372" w:rsidRDefault="00C21372" w:rsidP="003664B4">
      <w:pPr>
        <w:pStyle w:val="berschrift3"/>
      </w:pPr>
      <w:bookmarkStart w:id="1612" w:name="_Toc62633911"/>
      <w:bookmarkStart w:id="1613" w:name="_Toc64454154"/>
      <w:bookmarkStart w:id="1614" w:name="_Toc130982242"/>
      <w:r>
        <w:t>E_0902_Ausfallarbeit unter Einbeziehung Fahrplananteil plausibilisieren</w:t>
      </w:r>
      <w:bookmarkEnd w:id="1612"/>
      <w:bookmarkEnd w:id="1613"/>
      <w:bookmarkEnd w:id="1614"/>
    </w:p>
    <w:p w14:paraId="1036A353" w14:textId="1CD80397" w:rsidR="00C21372" w:rsidRDefault="00C21372" w:rsidP="003664B4">
      <w:r w:rsidRPr="00454C9F">
        <w:t>Das nachfolgende Entscheidungsbaum-Diagramm wird sowohl für die Ausfallarbeitszeitreihe als auch für die Fahrplananteilzeitreihe durchlaufen und können daher für die beiden Zeitreihen zu unterschiedlichen Ergebnissen führen.</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92132" w:rsidRPr="00F127C3" w14:paraId="1D6AA01E" w14:textId="77777777" w:rsidTr="00592132">
        <w:trPr>
          <w:trHeight w:val="454"/>
        </w:trPr>
        <w:tc>
          <w:tcPr>
            <w:tcW w:w="6799" w:type="dxa"/>
            <w:gridSpan w:val="2"/>
            <w:shd w:val="clear" w:color="auto" w:fill="D8DFE4"/>
            <w:vAlign w:val="center"/>
          </w:tcPr>
          <w:p w14:paraId="581AFE71"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02C3679D" w14:textId="79F571C8" w:rsidR="00592132" w:rsidRPr="00CF6B07" w:rsidRDefault="00592132" w:rsidP="00C62443">
            <w:pPr>
              <w:contextualSpacing/>
              <w:rPr>
                <w:rFonts w:cstheme="minorHAnsi"/>
                <w:b/>
                <w:bCs/>
              </w:rPr>
            </w:pPr>
          </w:p>
        </w:tc>
      </w:tr>
      <w:tr w:rsidR="000C40C1" w:rsidRPr="00F127C3" w14:paraId="67D2DD32" w14:textId="77777777" w:rsidTr="00592132">
        <w:tc>
          <w:tcPr>
            <w:tcW w:w="562" w:type="dxa"/>
            <w:shd w:val="clear" w:color="auto" w:fill="D8DFE4"/>
          </w:tcPr>
          <w:p w14:paraId="1E8D6D94"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32B1869B"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5F85B8DB"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28118D84" w14:textId="77777777" w:rsidR="000C40C1" w:rsidRPr="00CF6B07" w:rsidRDefault="000C40C1" w:rsidP="004C073D">
            <w:pPr>
              <w:contextualSpacing/>
              <w:rPr>
                <w:rFonts w:cstheme="minorHAnsi"/>
              </w:rPr>
            </w:pPr>
            <w:r w:rsidRPr="00CF6B07">
              <w:rPr>
                <w:rFonts w:cstheme="minorHAnsi"/>
              </w:rPr>
              <w:t>Code</w:t>
            </w:r>
          </w:p>
        </w:tc>
        <w:tc>
          <w:tcPr>
            <w:tcW w:w="5107" w:type="dxa"/>
            <w:shd w:val="clear" w:color="auto" w:fill="D8DFE4"/>
          </w:tcPr>
          <w:p w14:paraId="446EC045"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495FA648" w14:textId="77777777" w:rsidTr="00592132">
        <w:tc>
          <w:tcPr>
            <w:tcW w:w="562" w:type="dxa"/>
            <w:vMerge w:val="restart"/>
          </w:tcPr>
          <w:p w14:paraId="1F7CC7F8" w14:textId="13DDFD5F" w:rsidR="000C40C1" w:rsidRPr="00F127C3" w:rsidRDefault="000C40C1" w:rsidP="000C40C1">
            <w:pPr>
              <w:rPr>
                <w:rFonts w:cstheme="minorHAnsi"/>
              </w:rPr>
            </w:pPr>
            <w:r w:rsidRPr="003664B4">
              <w:rPr>
                <w:rFonts w:cs="Arial"/>
              </w:rPr>
              <w:t>1</w:t>
            </w:r>
          </w:p>
        </w:tc>
        <w:tc>
          <w:tcPr>
            <w:tcW w:w="6237" w:type="dxa"/>
            <w:vMerge w:val="restart"/>
          </w:tcPr>
          <w:p w14:paraId="111031CA" w14:textId="1B029B5E" w:rsidR="000C40C1" w:rsidRPr="00F127C3" w:rsidRDefault="000C40C1" w:rsidP="000C40C1">
            <w:pPr>
              <w:rPr>
                <w:rFonts w:cstheme="minorHAnsi"/>
              </w:rPr>
            </w:pPr>
            <w:r w:rsidRPr="003664B4">
              <w:rPr>
                <w:rFonts w:cs="Arial"/>
              </w:rPr>
              <w:t>Entsprechen die Energiemengen der Ausfallarbeitszeitreihe bzw. der Fahrplananteilzeitreihe den erwarteten Energiemengen?</w:t>
            </w:r>
          </w:p>
        </w:tc>
        <w:tc>
          <w:tcPr>
            <w:tcW w:w="1559" w:type="dxa"/>
            <w:tcBorders>
              <w:bottom w:val="dotted" w:sz="4" w:space="0" w:color="auto"/>
            </w:tcBorders>
          </w:tcPr>
          <w:p w14:paraId="3552CACE" w14:textId="77FD59C7" w:rsidR="000C40C1" w:rsidRPr="00F127C3" w:rsidRDefault="00721B21" w:rsidP="000C40C1">
            <w:pPr>
              <w:rPr>
                <w:rFonts w:cstheme="minorHAnsi"/>
              </w:rPr>
            </w:pPr>
            <w:r>
              <w:rPr>
                <w:rFonts w:cstheme="minorHAnsi"/>
              </w:rPr>
              <w:t>j</w:t>
            </w:r>
            <w:r w:rsidR="00757E36">
              <w:rPr>
                <w:rFonts w:cstheme="minorHAnsi"/>
              </w:rPr>
              <w:t>a</w:t>
            </w:r>
          </w:p>
        </w:tc>
        <w:tc>
          <w:tcPr>
            <w:tcW w:w="851" w:type="dxa"/>
            <w:tcBorders>
              <w:bottom w:val="dotted" w:sz="4" w:space="0" w:color="auto"/>
            </w:tcBorders>
          </w:tcPr>
          <w:p w14:paraId="443B120F" w14:textId="15E3CF91" w:rsidR="000C40C1" w:rsidRPr="00F127C3" w:rsidRDefault="00757E36" w:rsidP="000C40C1">
            <w:pPr>
              <w:rPr>
                <w:rFonts w:cstheme="minorHAnsi"/>
              </w:rPr>
            </w:pPr>
            <w:r>
              <w:rPr>
                <w:rFonts w:cstheme="minorHAnsi"/>
              </w:rPr>
              <w:t>A01</w:t>
            </w:r>
          </w:p>
        </w:tc>
        <w:tc>
          <w:tcPr>
            <w:tcW w:w="5107" w:type="dxa"/>
            <w:tcBorders>
              <w:bottom w:val="dotted" w:sz="4" w:space="0" w:color="auto"/>
            </w:tcBorders>
          </w:tcPr>
          <w:p w14:paraId="4C09B1E2" w14:textId="77777777" w:rsidR="00E32337" w:rsidRPr="003664B4" w:rsidRDefault="00E32337" w:rsidP="00E32337">
            <w:pPr>
              <w:spacing w:after="140" w:line="300" w:lineRule="atLeast"/>
              <w:rPr>
                <w:rFonts w:cs="Arial"/>
              </w:rPr>
            </w:pPr>
            <w:r w:rsidRPr="003664B4">
              <w:rPr>
                <w:rFonts w:cs="Arial"/>
              </w:rPr>
              <w:t>Cluster: Zustimmung</w:t>
            </w:r>
          </w:p>
          <w:p w14:paraId="29309F65" w14:textId="2AF9FD60" w:rsidR="000C40C1" w:rsidRPr="00F127C3" w:rsidRDefault="00E32337" w:rsidP="00E32337">
            <w:pPr>
              <w:rPr>
                <w:rFonts w:cstheme="minorHAnsi"/>
              </w:rPr>
            </w:pPr>
            <w:r w:rsidRPr="003664B4">
              <w:rPr>
                <w:rFonts w:cs="Arial"/>
              </w:rPr>
              <w:t>Zustimmung</w:t>
            </w:r>
          </w:p>
        </w:tc>
      </w:tr>
      <w:tr w:rsidR="000C40C1" w:rsidRPr="00F127C3" w14:paraId="7D280836" w14:textId="77777777" w:rsidTr="00592132">
        <w:tc>
          <w:tcPr>
            <w:tcW w:w="562" w:type="dxa"/>
            <w:vMerge/>
          </w:tcPr>
          <w:p w14:paraId="757AE1A8" w14:textId="77777777" w:rsidR="000C40C1" w:rsidRPr="00F127C3" w:rsidRDefault="000C40C1" w:rsidP="000C40C1">
            <w:pPr>
              <w:rPr>
                <w:rFonts w:cstheme="minorHAnsi"/>
              </w:rPr>
            </w:pPr>
          </w:p>
        </w:tc>
        <w:tc>
          <w:tcPr>
            <w:tcW w:w="6237" w:type="dxa"/>
            <w:vMerge/>
          </w:tcPr>
          <w:p w14:paraId="062FF181" w14:textId="77777777" w:rsidR="000C40C1" w:rsidRPr="00F127C3" w:rsidRDefault="000C40C1" w:rsidP="000C40C1">
            <w:pPr>
              <w:rPr>
                <w:rFonts w:cstheme="minorHAnsi"/>
              </w:rPr>
            </w:pPr>
          </w:p>
        </w:tc>
        <w:tc>
          <w:tcPr>
            <w:tcW w:w="1559" w:type="dxa"/>
            <w:tcBorders>
              <w:top w:val="dotted" w:sz="4" w:space="0" w:color="auto"/>
            </w:tcBorders>
          </w:tcPr>
          <w:p w14:paraId="7850A4EC" w14:textId="29788750" w:rsidR="000C40C1" w:rsidRPr="00F127C3" w:rsidRDefault="00757E36" w:rsidP="000C40C1">
            <w:pPr>
              <w:rPr>
                <w:rFonts w:cstheme="minorHAnsi"/>
              </w:rPr>
            </w:pPr>
            <w:r w:rsidRPr="003664B4">
              <w:rPr>
                <w:rFonts w:cs="Arial"/>
              </w:rPr>
              <w:t xml:space="preserve">nein </w:t>
            </w:r>
            <w:r w:rsidRPr="003664B4">
              <w:rPr>
                <w:rFonts w:ascii="Wingdings" w:eastAsia="Wingdings" w:hAnsi="Wingdings" w:cs="Wingdings"/>
              </w:rPr>
              <w:t>à</w:t>
            </w:r>
            <w:r w:rsidRPr="003664B4">
              <w:rPr>
                <w:rFonts w:cs="Arial"/>
              </w:rPr>
              <w:t xml:space="preserve"> 2</w:t>
            </w:r>
          </w:p>
        </w:tc>
        <w:tc>
          <w:tcPr>
            <w:tcW w:w="851" w:type="dxa"/>
            <w:tcBorders>
              <w:top w:val="dotted" w:sz="4" w:space="0" w:color="auto"/>
            </w:tcBorders>
          </w:tcPr>
          <w:p w14:paraId="48D3E161" w14:textId="5F9EA6FF" w:rsidR="000C40C1" w:rsidRPr="00F127C3" w:rsidRDefault="000C40C1" w:rsidP="000C40C1">
            <w:pPr>
              <w:rPr>
                <w:rFonts w:cstheme="minorHAnsi"/>
              </w:rPr>
            </w:pPr>
          </w:p>
        </w:tc>
        <w:tc>
          <w:tcPr>
            <w:tcW w:w="5107" w:type="dxa"/>
            <w:tcBorders>
              <w:top w:val="dotted" w:sz="4" w:space="0" w:color="auto"/>
            </w:tcBorders>
          </w:tcPr>
          <w:p w14:paraId="037A1298" w14:textId="3476C8FF" w:rsidR="000C40C1" w:rsidRPr="00F127C3" w:rsidRDefault="000C40C1" w:rsidP="000C40C1">
            <w:pPr>
              <w:rPr>
                <w:rFonts w:cstheme="minorHAnsi"/>
              </w:rPr>
            </w:pPr>
          </w:p>
        </w:tc>
      </w:tr>
      <w:tr w:rsidR="000C40C1" w:rsidRPr="00F127C3" w14:paraId="50763C42" w14:textId="77777777" w:rsidTr="00592132">
        <w:tc>
          <w:tcPr>
            <w:tcW w:w="562" w:type="dxa"/>
            <w:vMerge w:val="restart"/>
          </w:tcPr>
          <w:p w14:paraId="03D00C43" w14:textId="2FD2048D" w:rsidR="000C40C1" w:rsidRPr="00F127C3" w:rsidRDefault="000C40C1" w:rsidP="000C40C1">
            <w:pPr>
              <w:rPr>
                <w:rFonts w:cstheme="minorHAnsi"/>
              </w:rPr>
            </w:pPr>
            <w:r w:rsidRPr="003664B4">
              <w:rPr>
                <w:rFonts w:cs="Arial"/>
              </w:rPr>
              <w:t>2</w:t>
            </w:r>
          </w:p>
        </w:tc>
        <w:tc>
          <w:tcPr>
            <w:tcW w:w="6237" w:type="dxa"/>
            <w:vMerge w:val="restart"/>
          </w:tcPr>
          <w:p w14:paraId="5F731791" w14:textId="27055643" w:rsidR="000C40C1" w:rsidRPr="00F127C3" w:rsidRDefault="000C40C1" w:rsidP="000C40C1">
            <w:pPr>
              <w:rPr>
                <w:rFonts w:cstheme="minorHAnsi"/>
              </w:rPr>
            </w:pPr>
            <w:r w:rsidRPr="003664B4">
              <w:rPr>
                <w:rFonts w:cs="Arial"/>
              </w:rPr>
              <w:t>Kann ein Gegenvorschlag erstellt werden?</w:t>
            </w:r>
          </w:p>
        </w:tc>
        <w:tc>
          <w:tcPr>
            <w:tcW w:w="1559" w:type="dxa"/>
            <w:tcBorders>
              <w:bottom w:val="dotted" w:sz="4" w:space="0" w:color="auto"/>
            </w:tcBorders>
          </w:tcPr>
          <w:p w14:paraId="5D5BFC7A" w14:textId="12CB154B" w:rsidR="000C40C1" w:rsidRPr="00F127C3" w:rsidRDefault="000C40C1" w:rsidP="000C40C1">
            <w:pPr>
              <w:rPr>
                <w:rFonts w:cstheme="minorHAnsi"/>
              </w:rPr>
            </w:pPr>
            <w:r w:rsidRPr="003664B4">
              <w:rPr>
                <w:rFonts w:cs="Arial"/>
              </w:rPr>
              <w:t>ja</w:t>
            </w:r>
          </w:p>
        </w:tc>
        <w:tc>
          <w:tcPr>
            <w:tcW w:w="851" w:type="dxa"/>
            <w:tcBorders>
              <w:bottom w:val="dotted" w:sz="4" w:space="0" w:color="auto"/>
            </w:tcBorders>
          </w:tcPr>
          <w:p w14:paraId="2CF1B641" w14:textId="13FCA6A1" w:rsidR="000C40C1" w:rsidRPr="00F127C3" w:rsidRDefault="000C40C1" w:rsidP="000C40C1">
            <w:pPr>
              <w:rPr>
                <w:rFonts w:cstheme="minorHAnsi"/>
              </w:rPr>
            </w:pPr>
            <w:r w:rsidRPr="003664B4">
              <w:rPr>
                <w:rFonts w:cs="Arial"/>
              </w:rPr>
              <w:t>A02</w:t>
            </w:r>
          </w:p>
        </w:tc>
        <w:tc>
          <w:tcPr>
            <w:tcW w:w="5107" w:type="dxa"/>
            <w:tcBorders>
              <w:bottom w:val="dotted" w:sz="4" w:space="0" w:color="auto"/>
            </w:tcBorders>
          </w:tcPr>
          <w:p w14:paraId="5E9133CC" w14:textId="77777777" w:rsidR="000C40C1" w:rsidRPr="003664B4" w:rsidRDefault="000C40C1" w:rsidP="00C0677D">
            <w:pPr>
              <w:spacing w:after="120" w:line="300" w:lineRule="atLeast"/>
              <w:rPr>
                <w:rFonts w:cs="Arial"/>
              </w:rPr>
            </w:pPr>
            <w:r w:rsidRPr="003664B4">
              <w:rPr>
                <w:rFonts w:cs="Arial"/>
              </w:rPr>
              <w:t>Cluster: Ablehnung</w:t>
            </w:r>
          </w:p>
          <w:p w14:paraId="037CF3A0" w14:textId="77777777" w:rsidR="000C40C1" w:rsidRPr="003664B4" w:rsidRDefault="000C40C1" w:rsidP="00C0677D">
            <w:pPr>
              <w:spacing w:after="120" w:line="300" w:lineRule="atLeast"/>
              <w:rPr>
                <w:rFonts w:cs="Arial"/>
              </w:rPr>
            </w:pPr>
            <w:r w:rsidRPr="003664B4">
              <w:rPr>
                <w:rFonts w:cs="Arial"/>
              </w:rPr>
              <w:t>Energiemengen falsch / nicht plausibel</w:t>
            </w:r>
          </w:p>
          <w:p w14:paraId="6B9B04C8" w14:textId="77777777" w:rsidR="000C40C1" w:rsidRPr="003664B4" w:rsidRDefault="000C40C1" w:rsidP="00C0677D">
            <w:pPr>
              <w:spacing w:after="120" w:line="300" w:lineRule="atLeast"/>
              <w:rPr>
                <w:rFonts w:cs="Arial"/>
              </w:rPr>
            </w:pPr>
            <w:r w:rsidRPr="003664B4">
              <w:rPr>
                <w:rFonts w:cs="Arial"/>
              </w:rPr>
              <w:t>Übermittlung Gegenvorschlag</w:t>
            </w:r>
          </w:p>
          <w:p w14:paraId="4FE99E99" w14:textId="35136DAF" w:rsidR="000C40C1" w:rsidRPr="00F127C3" w:rsidRDefault="000C40C1" w:rsidP="00C0677D">
            <w:pPr>
              <w:spacing w:after="120"/>
              <w:rPr>
                <w:rFonts w:cstheme="minorHAnsi"/>
              </w:rPr>
            </w:pPr>
            <w:r w:rsidRPr="003664B4">
              <w:rPr>
                <w:rFonts w:cs="Arial"/>
              </w:rPr>
              <w:t>Hinweis: Das identifizierte Problem ist in der Antwort zu beschreiben / benennen.</w:t>
            </w:r>
          </w:p>
        </w:tc>
      </w:tr>
      <w:tr w:rsidR="000C40C1" w:rsidRPr="00F127C3" w14:paraId="676DD660" w14:textId="77777777" w:rsidTr="00592132">
        <w:tc>
          <w:tcPr>
            <w:tcW w:w="562" w:type="dxa"/>
            <w:vMerge/>
          </w:tcPr>
          <w:p w14:paraId="62F2804C" w14:textId="77777777" w:rsidR="000C40C1" w:rsidRPr="00F127C3" w:rsidRDefault="000C40C1" w:rsidP="000C40C1">
            <w:pPr>
              <w:rPr>
                <w:rFonts w:cstheme="minorHAnsi"/>
              </w:rPr>
            </w:pPr>
          </w:p>
        </w:tc>
        <w:tc>
          <w:tcPr>
            <w:tcW w:w="6237" w:type="dxa"/>
            <w:vMerge/>
          </w:tcPr>
          <w:p w14:paraId="0C30D907" w14:textId="77777777" w:rsidR="000C40C1" w:rsidRPr="00F127C3" w:rsidRDefault="000C40C1" w:rsidP="000C40C1">
            <w:pPr>
              <w:rPr>
                <w:rFonts w:cstheme="minorHAnsi"/>
              </w:rPr>
            </w:pPr>
          </w:p>
        </w:tc>
        <w:tc>
          <w:tcPr>
            <w:tcW w:w="1559" w:type="dxa"/>
            <w:tcBorders>
              <w:top w:val="dotted" w:sz="4" w:space="0" w:color="auto"/>
              <w:bottom w:val="single" w:sz="4" w:space="0" w:color="auto"/>
            </w:tcBorders>
          </w:tcPr>
          <w:p w14:paraId="490286DB" w14:textId="4563A452" w:rsidR="000C40C1" w:rsidRPr="00F127C3" w:rsidRDefault="000C40C1" w:rsidP="000C40C1">
            <w:pPr>
              <w:rPr>
                <w:rFonts w:cstheme="minorHAnsi"/>
              </w:rPr>
            </w:pPr>
            <w:r w:rsidRPr="003664B4">
              <w:rPr>
                <w:rFonts w:cs="Arial"/>
              </w:rPr>
              <w:t>nein</w:t>
            </w:r>
          </w:p>
        </w:tc>
        <w:tc>
          <w:tcPr>
            <w:tcW w:w="851" w:type="dxa"/>
            <w:tcBorders>
              <w:top w:val="dotted" w:sz="4" w:space="0" w:color="auto"/>
              <w:bottom w:val="single" w:sz="4" w:space="0" w:color="auto"/>
            </w:tcBorders>
          </w:tcPr>
          <w:p w14:paraId="00FC6AEF" w14:textId="1AA3BE26" w:rsidR="000C40C1" w:rsidRPr="00F127C3" w:rsidRDefault="000C40C1" w:rsidP="000C40C1">
            <w:pPr>
              <w:rPr>
                <w:rFonts w:cstheme="minorHAnsi"/>
              </w:rPr>
            </w:pPr>
            <w:r w:rsidRPr="003664B4">
              <w:rPr>
                <w:rFonts w:cs="Arial"/>
              </w:rPr>
              <w:t>A03</w:t>
            </w:r>
          </w:p>
        </w:tc>
        <w:tc>
          <w:tcPr>
            <w:tcW w:w="5107" w:type="dxa"/>
            <w:tcBorders>
              <w:top w:val="dotted" w:sz="4" w:space="0" w:color="auto"/>
              <w:bottom w:val="single" w:sz="4" w:space="0" w:color="auto"/>
            </w:tcBorders>
          </w:tcPr>
          <w:p w14:paraId="16C281E9" w14:textId="77777777" w:rsidR="000C40C1" w:rsidRPr="003664B4" w:rsidRDefault="000C40C1" w:rsidP="000C40C1">
            <w:pPr>
              <w:spacing w:after="140" w:line="300" w:lineRule="atLeast"/>
              <w:rPr>
                <w:rFonts w:cs="Arial"/>
              </w:rPr>
            </w:pPr>
            <w:r w:rsidRPr="003664B4">
              <w:rPr>
                <w:rFonts w:cs="Arial"/>
              </w:rPr>
              <w:t>Cluster: Ablehnung</w:t>
            </w:r>
          </w:p>
          <w:p w14:paraId="3EFE93C6" w14:textId="77777777" w:rsidR="000C40C1" w:rsidRPr="003664B4" w:rsidRDefault="000C40C1" w:rsidP="000C40C1">
            <w:pPr>
              <w:spacing w:after="140" w:line="300" w:lineRule="atLeast"/>
              <w:rPr>
                <w:rFonts w:cs="Arial"/>
              </w:rPr>
            </w:pPr>
            <w:r w:rsidRPr="003664B4">
              <w:rPr>
                <w:rFonts w:cs="Arial"/>
              </w:rPr>
              <w:t>Energiemengen falsch / nicht plausibel in</w:t>
            </w:r>
            <w:r>
              <w:rPr>
                <w:rFonts w:cs="Arial"/>
              </w:rPr>
              <w:t>k</w:t>
            </w:r>
            <w:r w:rsidRPr="003664B4">
              <w:rPr>
                <w:rFonts w:cs="Arial"/>
              </w:rPr>
              <w:t>l. Korrekturanforderung</w:t>
            </w:r>
          </w:p>
          <w:p w14:paraId="6E9F1176" w14:textId="4777DB63" w:rsidR="000C40C1" w:rsidRPr="00F127C3" w:rsidRDefault="000C40C1" w:rsidP="000C40C1">
            <w:pPr>
              <w:rPr>
                <w:rFonts w:cstheme="minorHAnsi"/>
              </w:rPr>
            </w:pPr>
            <w:r w:rsidRPr="003664B4">
              <w:rPr>
                <w:rFonts w:cs="Arial"/>
              </w:rPr>
              <w:t>Hinweis: Das identifizierte Problem ist in der Antwort zu beschreiben / benennen.</w:t>
            </w:r>
          </w:p>
        </w:tc>
      </w:tr>
    </w:tbl>
    <w:p w14:paraId="66946364" w14:textId="77777777" w:rsidR="0083256E" w:rsidRDefault="0083256E">
      <w:r>
        <w:br w:type="page"/>
      </w:r>
    </w:p>
    <w:p w14:paraId="5980EFB2" w14:textId="5D8AFBD4" w:rsidR="00C21372" w:rsidRDefault="00C21372" w:rsidP="00A92BFC">
      <w:pPr>
        <w:pStyle w:val="berschrift3"/>
      </w:pPr>
      <w:bookmarkStart w:id="1615" w:name="_Toc62633912"/>
      <w:bookmarkStart w:id="1616" w:name="_Toc64454155"/>
      <w:bookmarkStart w:id="1617" w:name="_Toc130982243"/>
      <w:r>
        <w:lastRenderedPageBreak/>
        <w:t>E_0903_Antwort verarbeiten</w:t>
      </w:r>
      <w:bookmarkEnd w:id="1615"/>
      <w:bookmarkEnd w:id="1616"/>
      <w:bookmarkEnd w:id="161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321F5840" w14:textId="77777777" w:rsidTr="00592132">
        <w:trPr>
          <w:trHeight w:val="454"/>
        </w:trPr>
        <w:tc>
          <w:tcPr>
            <w:tcW w:w="6799" w:type="dxa"/>
            <w:gridSpan w:val="2"/>
            <w:shd w:val="clear" w:color="auto" w:fill="D8DFE4"/>
            <w:vAlign w:val="center"/>
          </w:tcPr>
          <w:p w14:paraId="10045901"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BTR</w:t>
            </w:r>
          </w:p>
        </w:tc>
        <w:tc>
          <w:tcPr>
            <w:tcW w:w="7513" w:type="dxa"/>
            <w:gridSpan w:val="3"/>
            <w:shd w:val="clear" w:color="auto" w:fill="D8DFE4"/>
            <w:vAlign w:val="center"/>
          </w:tcPr>
          <w:p w14:paraId="4EF1ED09" w14:textId="4C4862D5" w:rsidR="00592132" w:rsidRPr="00CF6B07" w:rsidRDefault="00592132" w:rsidP="00C62443">
            <w:pPr>
              <w:contextualSpacing/>
              <w:rPr>
                <w:rFonts w:cstheme="minorHAnsi"/>
                <w:b/>
                <w:bCs/>
              </w:rPr>
            </w:pPr>
          </w:p>
        </w:tc>
      </w:tr>
      <w:tr w:rsidR="004E12D2" w:rsidRPr="00F127C3" w14:paraId="3FB22035" w14:textId="77777777" w:rsidTr="00592132">
        <w:tc>
          <w:tcPr>
            <w:tcW w:w="562" w:type="dxa"/>
            <w:shd w:val="clear" w:color="auto" w:fill="D8DFE4"/>
          </w:tcPr>
          <w:p w14:paraId="77894AE4" w14:textId="77777777" w:rsidR="004E12D2" w:rsidRPr="00CF6B07" w:rsidRDefault="004E12D2" w:rsidP="004C073D">
            <w:pPr>
              <w:contextualSpacing/>
              <w:rPr>
                <w:rFonts w:cstheme="minorHAnsi"/>
              </w:rPr>
            </w:pPr>
            <w:r w:rsidRPr="00CF6B07">
              <w:rPr>
                <w:rFonts w:cstheme="minorHAnsi"/>
              </w:rPr>
              <w:t>Nr.</w:t>
            </w:r>
          </w:p>
        </w:tc>
        <w:tc>
          <w:tcPr>
            <w:tcW w:w="6237" w:type="dxa"/>
            <w:shd w:val="clear" w:color="auto" w:fill="D8DFE4"/>
          </w:tcPr>
          <w:p w14:paraId="690AFD25" w14:textId="77777777" w:rsidR="004E12D2" w:rsidRPr="00CF6B07" w:rsidRDefault="004E12D2" w:rsidP="004C073D">
            <w:pPr>
              <w:contextualSpacing/>
              <w:rPr>
                <w:rFonts w:cstheme="minorHAnsi"/>
              </w:rPr>
            </w:pPr>
            <w:r w:rsidRPr="00CF6B07">
              <w:rPr>
                <w:rFonts w:cstheme="minorHAnsi"/>
              </w:rPr>
              <w:t>Prüfschritt</w:t>
            </w:r>
          </w:p>
        </w:tc>
        <w:tc>
          <w:tcPr>
            <w:tcW w:w="1559" w:type="dxa"/>
            <w:shd w:val="clear" w:color="auto" w:fill="D8DFE4"/>
          </w:tcPr>
          <w:p w14:paraId="659E5911" w14:textId="77777777" w:rsidR="004E12D2" w:rsidRPr="00CF6B07" w:rsidRDefault="004E12D2" w:rsidP="00592132">
            <w:pPr>
              <w:contextualSpacing/>
              <w:rPr>
                <w:rFonts w:cstheme="minorHAnsi"/>
              </w:rPr>
            </w:pPr>
            <w:r w:rsidRPr="00CF6B07">
              <w:rPr>
                <w:rFonts w:cstheme="minorHAnsi"/>
              </w:rPr>
              <w:t>Prüfergebnis</w:t>
            </w:r>
          </w:p>
        </w:tc>
        <w:tc>
          <w:tcPr>
            <w:tcW w:w="851" w:type="dxa"/>
            <w:shd w:val="clear" w:color="auto" w:fill="D8DFE4"/>
          </w:tcPr>
          <w:p w14:paraId="06CBDF35" w14:textId="77777777" w:rsidR="004E12D2" w:rsidRPr="00CF6B07" w:rsidRDefault="004E12D2" w:rsidP="004C073D">
            <w:pPr>
              <w:contextualSpacing/>
              <w:rPr>
                <w:rFonts w:cstheme="minorHAnsi"/>
              </w:rPr>
            </w:pPr>
            <w:r w:rsidRPr="00CF6B07">
              <w:rPr>
                <w:rFonts w:cstheme="minorHAnsi"/>
              </w:rPr>
              <w:t>Code</w:t>
            </w:r>
          </w:p>
        </w:tc>
        <w:tc>
          <w:tcPr>
            <w:tcW w:w="5103" w:type="dxa"/>
            <w:shd w:val="clear" w:color="auto" w:fill="D8DFE4"/>
          </w:tcPr>
          <w:p w14:paraId="563EBBA9" w14:textId="77777777" w:rsidR="004E12D2" w:rsidRPr="00CF6B07" w:rsidRDefault="004E12D2" w:rsidP="004C073D">
            <w:pPr>
              <w:contextualSpacing/>
              <w:rPr>
                <w:rFonts w:cstheme="minorHAnsi"/>
              </w:rPr>
            </w:pPr>
            <w:r w:rsidRPr="00CF6B07">
              <w:rPr>
                <w:rFonts w:cstheme="minorHAnsi"/>
              </w:rPr>
              <w:t>Hinweis</w:t>
            </w:r>
          </w:p>
        </w:tc>
      </w:tr>
      <w:tr w:rsidR="004E12D2" w:rsidRPr="00F127C3" w14:paraId="11A0525F" w14:textId="77777777" w:rsidTr="00592132">
        <w:tc>
          <w:tcPr>
            <w:tcW w:w="562" w:type="dxa"/>
            <w:vMerge w:val="restart"/>
          </w:tcPr>
          <w:p w14:paraId="2F8A549E" w14:textId="246EA7EA" w:rsidR="004E12D2" w:rsidRPr="00F127C3" w:rsidRDefault="004E12D2" w:rsidP="004E12D2">
            <w:pPr>
              <w:rPr>
                <w:rFonts w:cstheme="minorHAnsi"/>
              </w:rPr>
            </w:pPr>
            <w:r w:rsidRPr="00A92BFC">
              <w:rPr>
                <w:rFonts w:cstheme="minorHAnsi"/>
              </w:rPr>
              <w:t>1</w:t>
            </w:r>
          </w:p>
        </w:tc>
        <w:tc>
          <w:tcPr>
            <w:tcW w:w="6237" w:type="dxa"/>
            <w:vMerge w:val="restart"/>
          </w:tcPr>
          <w:p w14:paraId="68DCF030" w14:textId="4E0F3266" w:rsidR="004E12D2" w:rsidRPr="00F127C3" w:rsidRDefault="004E12D2" w:rsidP="004E12D2">
            <w:pPr>
              <w:rPr>
                <w:rFonts w:cstheme="minorHAnsi"/>
              </w:rPr>
            </w:pPr>
            <w:r w:rsidRPr="00A92BFC">
              <w:rPr>
                <w:rFonts w:cstheme="minorHAnsi"/>
              </w:rPr>
              <w:t>Liegt für die Ausfallarbeitszeitreihe bereits eine Zustimmung vor?</w:t>
            </w:r>
          </w:p>
        </w:tc>
        <w:tc>
          <w:tcPr>
            <w:tcW w:w="1559" w:type="dxa"/>
            <w:tcBorders>
              <w:bottom w:val="dotted" w:sz="4" w:space="0" w:color="auto"/>
            </w:tcBorders>
          </w:tcPr>
          <w:p w14:paraId="7EF74384" w14:textId="7BD12AC5" w:rsidR="004E12D2" w:rsidRPr="00F127C3" w:rsidRDefault="004E12D2" w:rsidP="004E12D2">
            <w:pPr>
              <w:rPr>
                <w:rFonts w:cstheme="minorHAnsi"/>
              </w:rPr>
            </w:pPr>
            <w:r w:rsidRPr="00A92BFC">
              <w:rPr>
                <w:rFonts w:cstheme="minorHAnsi"/>
              </w:rPr>
              <w:t>ja</w:t>
            </w:r>
          </w:p>
        </w:tc>
        <w:tc>
          <w:tcPr>
            <w:tcW w:w="851" w:type="dxa"/>
            <w:tcBorders>
              <w:bottom w:val="dotted" w:sz="4" w:space="0" w:color="auto"/>
            </w:tcBorders>
          </w:tcPr>
          <w:p w14:paraId="6EE6163D" w14:textId="2262C78C" w:rsidR="004E12D2" w:rsidRPr="00F127C3" w:rsidRDefault="004E12D2" w:rsidP="004E12D2">
            <w:pPr>
              <w:rPr>
                <w:rFonts w:cstheme="minorHAnsi"/>
              </w:rPr>
            </w:pPr>
            <w:r w:rsidRPr="00A92BFC">
              <w:rPr>
                <w:rFonts w:cstheme="minorHAnsi"/>
              </w:rPr>
              <w:t>A01</w:t>
            </w:r>
          </w:p>
        </w:tc>
        <w:tc>
          <w:tcPr>
            <w:tcW w:w="5103" w:type="dxa"/>
            <w:tcBorders>
              <w:bottom w:val="dotted" w:sz="4" w:space="0" w:color="auto"/>
            </w:tcBorders>
          </w:tcPr>
          <w:p w14:paraId="428E02A0" w14:textId="77777777" w:rsidR="004E12D2" w:rsidRPr="00A92BFC" w:rsidRDefault="004E12D2" w:rsidP="004E12D2">
            <w:pPr>
              <w:rPr>
                <w:rFonts w:cstheme="minorHAnsi"/>
              </w:rPr>
            </w:pPr>
            <w:r w:rsidRPr="00A92BFC">
              <w:rPr>
                <w:rFonts w:cstheme="minorHAnsi"/>
              </w:rPr>
              <w:t>Cluster: Ablehnung</w:t>
            </w:r>
          </w:p>
          <w:p w14:paraId="0BF00299" w14:textId="5D0799E0" w:rsidR="004E12D2" w:rsidRPr="00F127C3" w:rsidRDefault="004E12D2" w:rsidP="004E12D2">
            <w:pPr>
              <w:rPr>
                <w:rFonts w:cstheme="minorHAnsi"/>
              </w:rPr>
            </w:pPr>
            <w:r w:rsidRPr="00A92BFC">
              <w:rPr>
                <w:rFonts w:cstheme="minorHAnsi"/>
              </w:rPr>
              <w:t>Ausfallarbeitszeitreihe wurde bereits bestätigt.</w:t>
            </w:r>
          </w:p>
        </w:tc>
      </w:tr>
      <w:tr w:rsidR="004E12D2" w:rsidRPr="00F127C3" w14:paraId="2BDC0ACC" w14:textId="77777777" w:rsidTr="00592132">
        <w:tc>
          <w:tcPr>
            <w:tcW w:w="562" w:type="dxa"/>
            <w:vMerge/>
          </w:tcPr>
          <w:p w14:paraId="4E84AF1F" w14:textId="77777777" w:rsidR="004E12D2" w:rsidRPr="00F127C3" w:rsidRDefault="004E12D2" w:rsidP="004E12D2">
            <w:pPr>
              <w:rPr>
                <w:rFonts w:cstheme="minorHAnsi"/>
              </w:rPr>
            </w:pPr>
          </w:p>
        </w:tc>
        <w:tc>
          <w:tcPr>
            <w:tcW w:w="6237" w:type="dxa"/>
            <w:vMerge/>
          </w:tcPr>
          <w:p w14:paraId="533F2355" w14:textId="77777777" w:rsidR="004E12D2" w:rsidRPr="00F127C3" w:rsidRDefault="004E12D2" w:rsidP="004E12D2">
            <w:pPr>
              <w:rPr>
                <w:rFonts w:cstheme="minorHAnsi"/>
              </w:rPr>
            </w:pPr>
          </w:p>
        </w:tc>
        <w:tc>
          <w:tcPr>
            <w:tcW w:w="1559" w:type="dxa"/>
            <w:tcBorders>
              <w:top w:val="dotted" w:sz="4" w:space="0" w:color="auto"/>
            </w:tcBorders>
          </w:tcPr>
          <w:p w14:paraId="383B635F" w14:textId="07A719D8" w:rsidR="004E12D2" w:rsidRPr="00F127C3" w:rsidRDefault="004E12D2" w:rsidP="004E12D2">
            <w:pPr>
              <w:rPr>
                <w:rFonts w:cstheme="minorHAnsi"/>
              </w:rPr>
            </w:pPr>
            <w:r w:rsidRPr="00A92BFC">
              <w:rPr>
                <w:rFonts w:cstheme="minorHAnsi"/>
              </w:rPr>
              <w:t xml:space="preserve">nein </w:t>
            </w:r>
            <w:r w:rsidRPr="00A92BFC">
              <w:rPr>
                <w:rFonts w:ascii="Wingdings" w:eastAsia="Wingdings" w:hAnsi="Wingdings" w:cstheme="minorHAnsi"/>
              </w:rPr>
              <w:t>à</w:t>
            </w:r>
            <w:r w:rsidRPr="00A92BFC">
              <w:rPr>
                <w:rFonts w:cstheme="minorHAnsi"/>
              </w:rPr>
              <w:t xml:space="preserve"> 2</w:t>
            </w:r>
          </w:p>
        </w:tc>
        <w:tc>
          <w:tcPr>
            <w:tcW w:w="851" w:type="dxa"/>
            <w:tcBorders>
              <w:top w:val="dotted" w:sz="4" w:space="0" w:color="auto"/>
            </w:tcBorders>
          </w:tcPr>
          <w:p w14:paraId="59601824" w14:textId="77777777" w:rsidR="004E12D2" w:rsidRPr="00F127C3" w:rsidRDefault="004E12D2" w:rsidP="004E12D2">
            <w:pPr>
              <w:rPr>
                <w:rFonts w:cstheme="minorHAnsi"/>
              </w:rPr>
            </w:pPr>
          </w:p>
        </w:tc>
        <w:tc>
          <w:tcPr>
            <w:tcW w:w="5103" w:type="dxa"/>
            <w:tcBorders>
              <w:top w:val="dotted" w:sz="4" w:space="0" w:color="auto"/>
            </w:tcBorders>
          </w:tcPr>
          <w:p w14:paraId="568AF4BE" w14:textId="77777777" w:rsidR="004E12D2" w:rsidRPr="00F127C3" w:rsidRDefault="004E12D2" w:rsidP="004E12D2">
            <w:pPr>
              <w:rPr>
                <w:rFonts w:cstheme="minorHAnsi"/>
              </w:rPr>
            </w:pPr>
          </w:p>
        </w:tc>
      </w:tr>
      <w:tr w:rsidR="004E12D2" w:rsidRPr="00F127C3" w14:paraId="6D425CE9" w14:textId="77777777" w:rsidTr="00592132">
        <w:tc>
          <w:tcPr>
            <w:tcW w:w="562" w:type="dxa"/>
            <w:vMerge w:val="restart"/>
          </w:tcPr>
          <w:p w14:paraId="3396EB8F" w14:textId="3097236D" w:rsidR="004E12D2" w:rsidRPr="00F127C3" w:rsidRDefault="004E12D2" w:rsidP="004E12D2">
            <w:pPr>
              <w:rPr>
                <w:rFonts w:cstheme="minorHAnsi"/>
              </w:rPr>
            </w:pPr>
            <w:r w:rsidRPr="00A92BFC">
              <w:rPr>
                <w:rFonts w:cstheme="minorHAnsi"/>
              </w:rPr>
              <w:t>2</w:t>
            </w:r>
          </w:p>
        </w:tc>
        <w:tc>
          <w:tcPr>
            <w:tcW w:w="6237" w:type="dxa"/>
            <w:vMerge w:val="restart"/>
          </w:tcPr>
          <w:p w14:paraId="3FD7904F" w14:textId="3136C9AA" w:rsidR="004E12D2" w:rsidRPr="00F127C3" w:rsidRDefault="004E12D2" w:rsidP="004E12D2">
            <w:pPr>
              <w:rPr>
                <w:rFonts w:cstheme="minorHAnsi"/>
              </w:rPr>
            </w:pPr>
            <w:r w:rsidRPr="00A92BFC">
              <w:rPr>
                <w:rFonts w:cstheme="minorHAnsi"/>
              </w:rPr>
              <w:t>Ist der Gegenvorschlag zur Ausfallarbeitszeitreihe innerhalb der vorgegebenen Frist eingegangen?</w:t>
            </w:r>
          </w:p>
        </w:tc>
        <w:tc>
          <w:tcPr>
            <w:tcW w:w="1559" w:type="dxa"/>
            <w:tcBorders>
              <w:bottom w:val="dotted" w:sz="4" w:space="0" w:color="auto"/>
            </w:tcBorders>
          </w:tcPr>
          <w:p w14:paraId="4BC80BDA" w14:textId="1DE35A06" w:rsidR="004E12D2" w:rsidRPr="00F127C3" w:rsidRDefault="004E12D2" w:rsidP="004E12D2">
            <w:pPr>
              <w:rPr>
                <w:rFonts w:cstheme="minorHAnsi"/>
              </w:rPr>
            </w:pPr>
            <w:r w:rsidRPr="00A92BFC">
              <w:rPr>
                <w:rFonts w:cstheme="minorHAnsi"/>
              </w:rPr>
              <w:t>nein</w:t>
            </w:r>
          </w:p>
        </w:tc>
        <w:tc>
          <w:tcPr>
            <w:tcW w:w="851" w:type="dxa"/>
            <w:tcBorders>
              <w:bottom w:val="dotted" w:sz="4" w:space="0" w:color="auto"/>
            </w:tcBorders>
          </w:tcPr>
          <w:p w14:paraId="547B8C47" w14:textId="360154CC" w:rsidR="004E12D2" w:rsidRPr="00F127C3" w:rsidRDefault="004E12D2" w:rsidP="004E12D2">
            <w:pPr>
              <w:rPr>
                <w:rFonts w:cstheme="minorHAnsi"/>
              </w:rPr>
            </w:pPr>
            <w:r w:rsidRPr="00A92BFC">
              <w:rPr>
                <w:rFonts w:cstheme="minorHAnsi"/>
              </w:rPr>
              <w:t>A02</w:t>
            </w:r>
          </w:p>
        </w:tc>
        <w:tc>
          <w:tcPr>
            <w:tcW w:w="5103" w:type="dxa"/>
            <w:tcBorders>
              <w:bottom w:val="dotted" w:sz="4" w:space="0" w:color="auto"/>
            </w:tcBorders>
          </w:tcPr>
          <w:p w14:paraId="6C1EEDEC" w14:textId="77777777" w:rsidR="004E12D2" w:rsidRPr="00A92BFC" w:rsidRDefault="004E12D2" w:rsidP="004E12D2">
            <w:pPr>
              <w:rPr>
                <w:rFonts w:cstheme="minorHAnsi"/>
              </w:rPr>
            </w:pPr>
            <w:r w:rsidRPr="00A92BFC">
              <w:rPr>
                <w:rFonts w:cstheme="minorHAnsi"/>
              </w:rPr>
              <w:t>Cluster: Ablehnung</w:t>
            </w:r>
          </w:p>
          <w:p w14:paraId="22C150B8" w14:textId="799A7270" w:rsidR="004E12D2" w:rsidRPr="00F127C3" w:rsidRDefault="004E12D2" w:rsidP="004E12D2">
            <w:pPr>
              <w:rPr>
                <w:rFonts w:cstheme="minorHAnsi"/>
              </w:rPr>
            </w:pPr>
            <w:r w:rsidRPr="00A92BFC">
              <w:rPr>
                <w:rFonts w:cstheme="minorHAnsi"/>
              </w:rPr>
              <w:t>Fristüberschreitung</w:t>
            </w:r>
          </w:p>
        </w:tc>
      </w:tr>
      <w:tr w:rsidR="004E12D2" w:rsidRPr="00F127C3" w14:paraId="4DE04AE1" w14:textId="77777777" w:rsidTr="00592132">
        <w:tc>
          <w:tcPr>
            <w:tcW w:w="562" w:type="dxa"/>
            <w:vMerge/>
          </w:tcPr>
          <w:p w14:paraId="25F34E15" w14:textId="77777777" w:rsidR="004E12D2" w:rsidRPr="00F127C3" w:rsidRDefault="004E12D2" w:rsidP="004E12D2">
            <w:pPr>
              <w:rPr>
                <w:rFonts w:cstheme="minorHAnsi"/>
              </w:rPr>
            </w:pPr>
          </w:p>
        </w:tc>
        <w:tc>
          <w:tcPr>
            <w:tcW w:w="6237" w:type="dxa"/>
            <w:vMerge/>
          </w:tcPr>
          <w:p w14:paraId="020743CA" w14:textId="77777777" w:rsidR="004E12D2" w:rsidRPr="00F127C3" w:rsidRDefault="004E12D2" w:rsidP="004E12D2">
            <w:pPr>
              <w:rPr>
                <w:rFonts w:cstheme="minorHAnsi"/>
              </w:rPr>
            </w:pPr>
          </w:p>
        </w:tc>
        <w:tc>
          <w:tcPr>
            <w:tcW w:w="1559" w:type="dxa"/>
            <w:tcBorders>
              <w:top w:val="dotted" w:sz="4" w:space="0" w:color="auto"/>
            </w:tcBorders>
          </w:tcPr>
          <w:p w14:paraId="6BC04CC9" w14:textId="35252EB2" w:rsidR="004E12D2" w:rsidRPr="00F127C3" w:rsidRDefault="004E12D2" w:rsidP="004E12D2">
            <w:pPr>
              <w:rPr>
                <w:rFonts w:cstheme="minorHAnsi"/>
              </w:rPr>
            </w:pPr>
            <w:r w:rsidRPr="00A92BFC">
              <w:rPr>
                <w:rFonts w:cstheme="minorHAnsi"/>
              </w:rPr>
              <w:t xml:space="preserve">ja </w:t>
            </w:r>
            <w:r w:rsidRPr="00A92BFC">
              <w:rPr>
                <w:rFonts w:ascii="Wingdings" w:eastAsia="Wingdings" w:hAnsi="Wingdings" w:cstheme="minorHAnsi"/>
              </w:rPr>
              <w:t>à</w:t>
            </w:r>
            <w:r w:rsidRPr="00A92BFC">
              <w:rPr>
                <w:rFonts w:cstheme="minorHAnsi"/>
              </w:rPr>
              <w:t xml:space="preserve"> 3</w:t>
            </w:r>
          </w:p>
        </w:tc>
        <w:tc>
          <w:tcPr>
            <w:tcW w:w="851" w:type="dxa"/>
            <w:tcBorders>
              <w:top w:val="dotted" w:sz="4" w:space="0" w:color="auto"/>
            </w:tcBorders>
          </w:tcPr>
          <w:p w14:paraId="4B4EA1E6" w14:textId="77777777" w:rsidR="004E12D2" w:rsidRPr="00F127C3" w:rsidRDefault="004E12D2" w:rsidP="004E12D2">
            <w:pPr>
              <w:rPr>
                <w:rFonts w:cstheme="minorHAnsi"/>
              </w:rPr>
            </w:pPr>
          </w:p>
        </w:tc>
        <w:tc>
          <w:tcPr>
            <w:tcW w:w="5103" w:type="dxa"/>
            <w:tcBorders>
              <w:top w:val="dotted" w:sz="4" w:space="0" w:color="auto"/>
            </w:tcBorders>
          </w:tcPr>
          <w:p w14:paraId="22A5CE19" w14:textId="77777777" w:rsidR="004E12D2" w:rsidRPr="00F127C3" w:rsidRDefault="004E12D2" w:rsidP="004E12D2">
            <w:pPr>
              <w:rPr>
                <w:rFonts w:cstheme="minorHAnsi"/>
              </w:rPr>
            </w:pPr>
          </w:p>
        </w:tc>
      </w:tr>
      <w:tr w:rsidR="004E12D2" w:rsidRPr="00F127C3" w14:paraId="0F8252BF" w14:textId="77777777" w:rsidTr="00592132">
        <w:tc>
          <w:tcPr>
            <w:tcW w:w="562" w:type="dxa"/>
            <w:vMerge w:val="restart"/>
          </w:tcPr>
          <w:p w14:paraId="30A5839D" w14:textId="6E7D2DD1" w:rsidR="004E12D2" w:rsidRPr="00F127C3" w:rsidRDefault="004E12D2" w:rsidP="004E12D2">
            <w:pPr>
              <w:rPr>
                <w:rFonts w:cstheme="minorHAnsi"/>
              </w:rPr>
            </w:pPr>
            <w:r w:rsidRPr="00A92BFC">
              <w:rPr>
                <w:rFonts w:cstheme="minorHAnsi"/>
              </w:rPr>
              <w:t>3</w:t>
            </w:r>
          </w:p>
        </w:tc>
        <w:tc>
          <w:tcPr>
            <w:tcW w:w="6237" w:type="dxa"/>
            <w:vMerge w:val="restart"/>
          </w:tcPr>
          <w:p w14:paraId="58B6EAC3" w14:textId="380D574F" w:rsidR="004E12D2" w:rsidRPr="00F127C3" w:rsidRDefault="004E12D2" w:rsidP="004E12D2">
            <w:pPr>
              <w:rPr>
                <w:rFonts w:cstheme="minorHAnsi"/>
              </w:rPr>
            </w:pPr>
            <w:r w:rsidRPr="00A92BFC">
              <w:rPr>
                <w:rFonts w:cstheme="minorHAnsi"/>
              </w:rPr>
              <w:t>Liegt bereits ein Gegenvorschlag zur Ausfallarbeitszeitreihe vor?</w:t>
            </w:r>
          </w:p>
        </w:tc>
        <w:tc>
          <w:tcPr>
            <w:tcW w:w="1559" w:type="dxa"/>
            <w:tcBorders>
              <w:bottom w:val="dotted" w:sz="4" w:space="0" w:color="auto"/>
            </w:tcBorders>
          </w:tcPr>
          <w:p w14:paraId="7C5914AD" w14:textId="472A38BD" w:rsidR="004E12D2" w:rsidRPr="00F127C3" w:rsidRDefault="004E12D2" w:rsidP="004E12D2">
            <w:pPr>
              <w:rPr>
                <w:rFonts w:cstheme="minorHAnsi"/>
              </w:rPr>
            </w:pPr>
            <w:r w:rsidRPr="00A92BFC">
              <w:rPr>
                <w:rFonts w:cstheme="minorHAnsi"/>
              </w:rPr>
              <w:t>ja</w:t>
            </w:r>
          </w:p>
        </w:tc>
        <w:tc>
          <w:tcPr>
            <w:tcW w:w="851" w:type="dxa"/>
            <w:tcBorders>
              <w:bottom w:val="dotted" w:sz="4" w:space="0" w:color="auto"/>
            </w:tcBorders>
          </w:tcPr>
          <w:p w14:paraId="007B28E3" w14:textId="39CF8A1F" w:rsidR="004E12D2" w:rsidRPr="00F127C3" w:rsidRDefault="004E12D2" w:rsidP="004E12D2">
            <w:pPr>
              <w:rPr>
                <w:rFonts w:cstheme="minorHAnsi"/>
              </w:rPr>
            </w:pPr>
            <w:r w:rsidRPr="00A92BFC">
              <w:rPr>
                <w:rFonts w:cstheme="minorHAnsi"/>
              </w:rPr>
              <w:t>A03</w:t>
            </w:r>
          </w:p>
        </w:tc>
        <w:tc>
          <w:tcPr>
            <w:tcW w:w="5103" w:type="dxa"/>
            <w:tcBorders>
              <w:bottom w:val="dotted" w:sz="4" w:space="0" w:color="auto"/>
            </w:tcBorders>
          </w:tcPr>
          <w:p w14:paraId="69F28A78" w14:textId="77777777" w:rsidR="004E12D2" w:rsidRPr="00A92BFC" w:rsidRDefault="004E12D2" w:rsidP="004E12D2">
            <w:pPr>
              <w:rPr>
                <w:rFonts w:cstheme="minorHAnsi"/>
              </w:rPr>
            </w:pPr>
            <w:r w:rsidRPr="00A92BFC">
              <w:rPr>
                <w:rFonts w:cstheme="minorHAnsi"/>
              </w:rPr>
              <w:t>Cluster: Ablehnung</w:t>
            </w:r>
          </w:p>
          <w:p w14:paraId="18B71B2D" w14:textId="5D1B0BAC" w:rsidR="004E12D2" w:rsidRPr="00A92BFC" w:rsidRDefault="004E12D2" w:rsidP="004E12D2">
            <w:pPr>
              <w:rPr>
                <w:rFonts w:cstheme="minorHAnsi"/>
              </w:rPr>
            </w:pPr>
            <w:r w:rsidRPr="00A92BFC">
              <w:rPr>
                <w:rFonts w:cstheme="minorHAnsi"/>
              </w:rPr>
              <w:t>Gegenvorschlag liegt bereits vor</w:t>
            </w:r>
          </w:p>
          <w:p w14:paraId="0FDC3FA5" w14:textId="439A514F" w:rsidR="004E12D2" w:rsidRPr="00F127C3" w:rsidRDefault="004E12D2" w:rsidP="004E12D2">
            <w:pPr>
              <w:rPr>
                <w:rFonts w:cstheme="minorHAnsi"/>
              </w:rPr>
            </w:pPr>
            <w:r w:rsidRPr="00A92BFC">
              <w:rPr>
                <w:rFonts w:cstheme="minorHAnsi"/>
              </w:rPr>
              <w:t>Hinweis: Ein weiterer Gegenvorschlag kann nicht eingereicht werden.</w:t>
            </w:r>
          </w:p>
        </w:tc>
      </w:tr>
      <w:tr w:rsidR="004E12D2" w:rsidRPr="00F127C3" w14:paraId="6D4DC5AF" w14:textId="77777777" w:rsidTr="00592132">
        <w:tc>
          <w:tcPr>
            <w:tcW w:w="562" w:type="dxa"/>
            <w:vMerge/>
          </w:tcPr>
          <w:p w14:paraId="15AD120A" w14:textId="77777777" w:rsidR="004E12D2" w:rsidRPr="00F127C3" w:rsidRDefault="004E12D2" w:rsidP="004E12D2">
            <w:pPr>
              <w:rPr>
                <w:rFonts w:cstheme="minorHAnsi"/>
              </w:rPr>
            </w:pPr>
          </w:p>
        </w:tc>
        <w:tc>
          <w:tcPr>
            <w:tcW w:w="6237" w:type="dxa"/>
            <w:vMerge/>
          </w:tcPr>
          <w:p w14:paraId="2B99BEA5" w14:textId="77777777" w:rsidR="004E12D2" w:rsidRPr="00F127C3" w:rsidRDefault="004E12D2" w:rsidP="004E12D2">
            <w:pPr>
              <w:rPr>
                <w:rFonts w:cstheme="minorHAnsi"/>
              </w:rPr>
            </w:pPr>
          </w:p>
        </w:tc>
        <w:tc>
          <w:tcPr>
            <w:tcW w:w="1559" w:type="dxa"/>
            <w:tcBorders>
              <w:top w:val="dotted" w:sz="4" w:space="0" w:color="auto"/>
            </w:tcBorders>
          </w:tcPr>
          <w:p w14:paraId="44339A31" w14:textId="122E13E0" w:rsidR="004E12D2" w:rsidRPr="00F127C3" w:rsidRDefault="004E12D2" w:rsidP="004E12D2">
            <w:pPr>
              <w:rPr>
                <w:rFonts w:cstheme="minorHAnsi"/>
              </w:rPr>
            </w:pPr>
            <w:r w:rsidRPr="00A92BFC">
              <w:rPr>
                <w:rFonts w:cstheme="minorHAnsi"/>
              </w:rPr>
              <w:t xml:space="preserve">nein </w:t>
            </w:r>
            <w:r w:rsidRPr="00A92BFC">
              <w:rPr>
                <w:rFonts w:ascii="Wingdings" w:eastAsia="Wingdings" w:hAnsi="Wingdings" w:cstheme="minorHAnsi"/>
              </w:rPr>
              <w:t>à</w:t>
            </w:r>
            <w:r w:rsidRPr="00A92BFC">
              <w:rPr>
                <w:rFonts w:cstheme="minorHAnsi"/>
              </w:rPr>
              <w:t xml:space="preserve"> 4</w:t>
            </w:r>
          </w:p>
        </w:tc>
        <w:tc>
          <w:tcPr>
            <w:tcW w:w="851" w:type="dxa"/>
            <w:tcBorders>
              <w:top w:val="dotted" w:sz="4" w:space="0" w:color="auto"/>
            </w:tcBorders>
          </w:tcPr>
          <w:p w14:paraId="0AAF2E9F" w14:textId="77777777" w:rsidR="004E12D2" w:rsidRPr="00F127C3" w:rsidRDefault="004E12D2" w:rsidP="004E12D2">
            <w:pPr>
              <w:rPr>
                <w:rFonts w:cstheme="minorHAnsi"/>
              </w:rPr>
            </w:pPr>
          </w:p>
        </w:tc>
        <w:tc>
          <w:tcPr>
            <w:tcW w:w="5103" w:type="dxa"/>
            <w:tcBorders>
              <w:top w:val="dotted" w:sz="4" w:space="0" w:color="auto"/>
            </w:tcBorders>
          </w:tcPr>
          <w:p w14:paraId="7D9C3943" w14:textId="77777777" w:rsidR="004E12D2" w:rsidRPr="00F127C3" w:rsidRDefault="004E12D2" w:rsidP="004E12D2">
            <w:pPr>
              <w:rPr>
                <w:rFonts w:cstheme="minorHAnsi"/>
              </w:rPr>
            </w:pPr>
          </w:p>
        </w:tc>
      </w:tr>
      <w:tr w:rsidR="004E12D2" w:rsidRPr="00F127C3" w14:paraId="08A88FF3" w14:textId="77777777" w:rsidTr="00592132">
        <w:tc>
          <w:tcPr>
            <w:tcW w:w="562" w:type="dxa"/>
            <w:vMerge w:val="restart"/>
          </w:tcPr>
          <w:p w14:paraId="5BA5BEA3" w14:textId="3BD5D6EE" w:rsidR="004E12D2" w:rsidRPr="00F127C3" w:rsidRDefault="004E12D2" w:rsidP="004E12D2">
            <w:pPr>
              <w:rPr>
                <w:rFonts w:cstheme="minorHAnsi"/>
              </w:rPr>
            </w:pPr>
            <w:r w:rsidRPr="00A92BFC">
              <w:rPr>
                <w:rFonts w:cstheme="minorHAnsi"/>
              </w:rPr>
              <w:t>4</w:t>
            </w:r>
          </w:p>
        </w:tc>
        <w:tc>
          <w:tcPr>
            <w:tcW w:w="6237" w:type="dxa"/>
            <w:vMerge w:val="restart"/>
          </w:tcPr>
          <w:p w14:paraId="008F5AFF" w14:textId="52534454" w:rsidR="004E12D2" w:rsidRPr="00F127C3" w:rsidRDefault="004E12D2" w:rsidP="004E12D2">
            <w:pPr>
              <w:rPr>
                <w:rFonts w:cstheme="minorHAnsi"/>
              </w:rPr>
            </w:pPr>
            <w:r w:rsidRPr="00A92BFC">
              <w:rPr>
                <w:rFonts w:cstheme="minorHAnsi"/>
              </w:rPr>
              <w:t>Können die Energiemengen des Gegenvorschlages zur Ausfallarbeitszeitreihe akzeptiert werden?</w:t>
            </w:r>
          </w:p>
        </w:tc>
        <w:tc>
          <w:tcPr>
            <w:tcW w:w="1559" w:type="dxa"/>
            <w:tcBorders>
              <w:bottom w:val="dotted" w:sz="4" w:space="0" w:color="auto"/>
            </w:tcBorders>
          </w:tcPr>
          <w:p w14:paraId="16A28BB5" w14:textId="5F713523" w:rsidR="004E12D2" w:rsidRPr="00F127C3" w:rsidRDefault="004E12D2" w:rsidP="004E12D2">
            <w:pPr>
              <w:rPr>
                <w:rFonts w:cstheme="minorHAnsi"/>
              </w:rPr>
            </w:pPr>
            <w:r w:rsidRPr="00A92BFC">
              <w:rPr>
                <w:rFonts w:cstheme="minorHAnsi"/>
              </w:rPr>
              <w:t>nein</w:t>
            </w:r>
          </w:p>
        </w:tc>
        <w:tc>
          <w:tcPr>
            <w:tcW w:w="851" w:type="dxa"/>
            <w:tcBorders>
              <w:bottom w:val="dotted" w:sz="4" w:space="0" w:color="auto"/>
            </w:tcBorders>
          </w:tcPr>
          <w:p w14:paraId="74D65287" w14:textId="15106BC4" w:rsidR="004E12D2" w:rsidRPr="00F127C3" w:rsidRDefault="004E12D2" w:rsidP="004E12D2">
            <w:pPr>
              <w:rPr>
                <w:rFonts w:cstheme="minorHAnsi"/>
              </w:rPr>
            </w:pPr>
            <w:r w:rsidRPr="00A92BFC">
              <w:rPr>
                <w:rFonts w:cstheme="minorHAnsi"/>
              </w:rPr>
              <w:t>A04</w:t>
            </w:r>
          </w:p>
        </w:tc>
        <w:tc>
          <w:tcPr>
            <w:tcW w:w="5103" w:type="dxa"/>
            <w:tcBorders>
              <w:bottom w:val="dotted" w:sz="4" w:space="0" w:color="auto"/>
            </w:tcBorders>
          </w:tcPr>
          <w:p w14:paraId="3202EED5" w14:textId="77777777" w:rsidR="004E12D2" w:rsidRPr="00A92BFC" w:rsidRDefault="004E12D2" w:rsidP="004E12D2">
            <w:pPr>
              <w:rPr>
                <w:rFonts w:cstheme="minorHAnsi"/>
              </w:rPr>
            </w:pPr>
            <w:r w:rsidRPr="00A92BFC">
              <w:rPr>
                <w:rFonts w:cstheme="minorHAnsi"/>
              </w:rPr>
              <w:t>Cluster: Ablehnung</w:t>
            </w:r>
          </w:p>
          <w:p w14:paraId="5D28FE17" w14:textId="359136CC" w:rsidR="004E12D2" w:rsidRPr="00F127C3" w:rsidRDefault="004E12D2" w:rsidP="004E12D2">
            <w:pPr>
              <w:rPr>
                <w:rFonts w:cstheme="minorHAnsi"/>
              </w:rPr>
            </w:pPr>
            <w:r w:rsidRPr="00A92BFC">
              <w:rPr>
                <w:rFonts w:cstheme="minorHAnsi"/>
              </w:rPr>
              <w:t>Energiemengen falsch / nicht plausibel</w:t>
            </w:r>
          </w:p>
        </w:tc>
      </w:tr>
      <w:tr w:rsidR="004E12D2" w:rsidRPr="00F127C3" w14:paraId="5A9D6A7E" w14:textId="77777777" w:rsidTr="00592132">
        <w:tc>
          <w:tcPr>
            <w:tcW w:w="562" w:type="dxa"/>
            <w:vMerge/>
          </w:tcPr>
          <w:p w14:paraId="45A71DB7" w14:textId="77777777" w:rsidR="004E12D2" w:rsidRPr="00F127C3" w:rsidRDefault="004E12D2" w:rsidP="004E12D2">
            <w:pPr>
              <w:rPr>
                <w:rFonts w:cstheme="minorHAnsi"/>
              </w:rPr>
            </w:pPr>
          </w:p>
        </w:tc>
        <w:tc>
          <w:tcPr>
            <w:tcW w:w="6237" w:type="dxa"/>
            <w:vMerge/>
          </w:tcPr>
          <w:p w14:paraId="372BD76A" w14:textId="77777777" w:rsidR="004E12D2" w:rsidRPr="00F127C3" w:rsidRDefault="004E12D2" w:rsidP="004E12D2">
            <w:pPr>
              <w:rPr>
                <w:rFonts w:cstheme="minorHAnsi"/>
              </w:rPr>
            </w:pPr>
          </w:p>
        </w:tc>
        <w:tc>
          <w:tcPr>
            <w:tcW w:w="1559" w:type="dxa"/>
            <w:tcBorders>
              <w:top w:val="dotted" w:sz="4" w:space="0" w:color="auto"/>
            </w:tcBorders>
          </w:tcPr>
          <w:p w14:paraId="27F3C07F" w14:textId="4F9CA114" w:rsidR="004E12D2" w:rsidRPr="00F127C3" w:rsidRDefault="004E12D2" w:rsidP="004E12D2">
            <w:pPr>
              <w:rPr>
                <w:rFonts w:cstheme="minorHAnsi"/>
              </w:rPr>
            </w:pPr>
            <w:r w:rsidRPr="00A92BFC">
              <w:rPr>
                <w:rFonts w:cstheme="minorHAnsi"/>
              </w:rPr>
              <w:t>ja</w:t>
            </w:r>
          </w:p>
        </w:tc>
        <w:tc>
          <w:tcPr>
            <w:tcW w:w="851" w:type="dxa"/>
            <w:tcBorders>
              <w:top w:val="dotted" w:sz="4" w:space="0" w:color="auto"/>
            </w:tcBorders>
          </w:tcPr>
          <w:p w14:paraId="4D2C8A73" w14:textId="5F8C2E53" w:rsidR="004E12D2" w:rsidRPr="00F127C3" w:rsidRDefault="003B76CA" w:rsidP="004E12D2">
            <w:pPr>
              <w:rPr>
                <w:rFonts w:cstheme="minorHAnsi"/>
              </w:rPr>
            </w:pPr>
            <w:r>
              <w:rPr>
                <w:rFonts w:cstheme="minorHAnsi"/>
              </w:rPr>
              <w:t>A05</w:t>
            </w:r>
          </w:p>
        </w:tc>
        <w:tc>
          <w:tcPr>
            <w:tcW w:w="5103" w:type="dxa"/>
            <w:tcBorders>
              <w:top w:val="dotted" w:sz="4" w:space="0" w:color="auto"/>
            </w:tcBorders>
          </w:tcPr>
          <w:p w14:paraId="7EC368B4" w14:textId="77777777" w:rsidR="003B76CA" w:rsidRPr="00A92BFC" w:rsidRDefault="003B76CA" w:rsidP="003B76CA">
            <w:pPr>
              <w:rPr>
                <w:rFonts w:cstheme="minorHAnsi"/>
              </w:rPr>
            </w:pPr>
            <w:r w:rsidRPr="00A92BFC">
              <w:rPr>
                <w:rFonts w:cstheme="minorHAnsi"/>
              </w:rPr>
              <w:t>Cluster: Zustimmung</w:t>
            </w:r>
          </w:p>
          <w:p w14:paraId="40C82E1A" w14:textId="2994B8E7" w:rsidR="004E12D2" w:rsidRPr="00F127C3" w:rsidRDefault="003B76CA" w:rsidP="003B76CA">
            <w:pPr>
              <w:rPr>
                <w:rFonts w:cstheme="minorHAnsi"/>
              </w:rPr>
            </w:pPr>
            <w:r w:rsidRPr="00A92BFC">
              <w:rPr>
                <w:rFonts w:cstheme="minorHAnsi"/>
              </w:rPr>
              <w:t>Zustimmung</w:t>
            </w:r>
          </w:p>
        </w:tc>
      </w:tr>
    </w:tbl>
    <w:p w14:paraId="7890029B" w14:textId="77777777" w:rsidR="004E550A" w:rsidRDefault="004E550A" w:rsidP="004E550A">
      <w:pPr>
        <w:pStyle w:val="berschrift1"/>
        <w:numPr>
          <w:ilvl w:val="0"/>
          <w:numId w:val="0"/>
        </w:numPr>
      </w:pPr>
    </w:p>
    <w:p w14:paraId="0A1003AE" w14:textId="77777777" w:rsidR="00C569ED" w:rsidRDefault="00AE1CE1" w:rsidP="00C569ED">
      <w:pPr>
        <w:pStyle w:val="berschrift2"/>
      </w:pPr>
      <w:r>
        <w:br w:type="page"/>
      </w:r>
      <w:bookmarkStart w:id="1618" w:name="_Toc130982244"/>
      <w:r w:rsidR="00C569ED">
        <w:lastRenderedPageBreak/>
        <w:t xml:space="preserve">AD: Anforderung der Ausfallarbeit durch den </w:t>
      </w:r>
      <w:proofErr w:type="spellStart"/>
      <w:r w:rsidR="00C569ED">
        <w:t>anfNB</w:t>
      </w:r>
      <w:bookmarkEnd w:id="1618"/>
      <w:proofErr w:type="spellEnd"/>
    </w:p>
    <w:p w14:paraId="2369EB8E" w14:textId="77777777" w:rsidR="00C569ED" w:rsidRDefault="00C569ED" w:rsidP="00C569ED">
      <w:pPr>
        <w:pStyle w:val="berschrift3"/>
      </w:pPr>
      <w:bookmarkStart w:id="1619" w:name="_Toc130982245"/>
      <w:r>
        <w:t>E_0904_Prüfung der Anforderung</w:t>
      </w:r>
      <w:bookmarkEnd w:id="1619"/>
    </w:p>
    <w:p w14:paraId="317E59AE" w14:textId="77777777" w:rsidR="00C569ED" w:rsidRPr="00246E48" w:rsidRDefault="00C569ED" w:rsidP="00C569ED">
      <w:r>
        <w:t>Derzeit ist für diese Entscheidung kein Entscheidungsbaum notwendig, da keine Antwort gegeben wird.</w:t>
      </w:r>
    </w:p>
    <w:p w14:paraId="4890278D" w14:textId="57432E28" w:rsidR="00761164" w:rsidRDefault="00761164">
      <w:pPr>
        <w:spacing w:after="200" w:line="276" w:lineRule="auto"/>
        <w:rPr>
          <w:rFonts w:eastAsiaTheme="majorEastAsia" w:cs="Arial"/>
          <w:b/>
          <w:bCs/>
          <w:spacing w:val="6"/>
          <w:kern w:val="32"/>
          <w:szCs w:val="22"/>
        </w:rPr>
      </w:pPr>
      <w:r>
        <w:br w:type="page"/>
      </w:r>
    </w:p>
    <w:p w14:paraId="55D86123" w14:textId="290CD706" w:rsidR="004E550A" w:rsidRDefault="009F749F" w:rsidP="009F749F">
      <w:pPr>
        <w:pStyle w:val="berschrift1"/>
      </w:pPr>
      <w:bookmarkStart w:id="1620" w:name="_Toc130982246"/>
      <w:r w:rsidRPr="009F749F">
        <w:lastRenderedPageBreak/>
        <w:t>Zum Modell 2 zur ladevorgangscharfen bilanziellen Energiemengenzuordnungsmöglichkeit</w:t>
      </w:r>
      <w:bookmarkEnd w:id="1620"/>
    </w:p>
    <w:p w14:paraId="2185C64C" w14:textId="77777777" w:rsidR="007C3F0D" w:rsidRDefault="007C3F0D" w:rsidP="007C3F0D">
      <w:pPr>
        <w:rPr>
          <w:rFonts w:cstheme="minorHAnsi"/>
        </w:rPr>
      </w:pPr>
      <w:r>
        <w:rPr>
          <w:rFonts w:cstheme="minorHAnsi"/>
        </w:rPr>
        <w:t>Die nachfolgenden EBD sind erst ab dem 1. Oktober 2023 anzuwenden.</w:t>
      </w:r>
    </w:p>
    <w:p w14:paraId="5A91BDD7" w14:textId="17A92115" w:rsidR="004B5BE2" w:rsidRDefault="007C3F0D" w:rsidP="004B5BE2">
      <w:pPr>
        <w:pStyle w:val="berschrift2"/>
      </w:pPr>
      <w:bookmarkStart w:id="1621" w:name="_Toc130982247"/>
      <w:r>
        <w:t>AD</w:t>
      </w:r>
      <w:r w:rsidR="00242F37">
        <w:t>: Anmeldung einer Marktlokation in das Modell 2 durch den NB (</w:t>
      </w:r>
      <w:r w:rsidR="002F10F4">
        <w:t>LPB)_neu</w:t>
      </w:r>
      <w:bookmarkEnd w:id="1621"/>
    </w:p>
    <w:p w14:paraId="4E66ED1B" w14:textId="785C9205" w:rsidR="002F10F4" w:rsidRDefault="00B4721D" w:rsidP="002F10F4">
      <w:pPr>
        <w:pStyle w:val="berschrift3"/>
      </w:pPr>
      <w:bookmarkStart w:id="1622" w:name="_Toc130982248"/>
      <w:r w:rsidRPr="00B4721D">
        <w:t>E_0513_Prüfen, ob Anmeldung direkt ablehnbar</w:t>
      </w:r>
      <w:bookmarkEnd w:id="1622"/>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CA1593" w:rsidRPr="00F127C3" w14:paraId="6F8F76FE" w14:textId="77777777" w:rsidTr="003D638A">
        <w:trPr>
          <w:trHeight w:val="454"/>
          <w:tblHeader/>
        </w:trPr>
        <w:tc>
          <w:tcPr>
            <w:tcW w:w="6799" w:type="dxa"/>
            <w:gridSpan w:val="2"/>
            <w:shd w:val="clear" w:color="auto" w:fill="D8DFE4"/>
            <w:vAlign w:val="center"/>
          </w:tcPr>
          <w:p w14:paraId="4C372313" w14:textId="77777777" w:rsidR="00CA1593" w:rsidRPr="00CF6B07" w:rsidRDefault="00CA1593"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4"/>
            <w:shd w:val="clear" w:color="auto" w:fill="D8DFE4"/>
            <w:vAlign w:val="center"/>
          </w:tcPr>
          <w:p w14:paraId="7A49780D" w14:textId="77777777" w:rsidR="00CA1593" w:rsidRPr="00B66C95" w:rsidRDefault="00CA1593" w:rsidP="003D638A">
            <w:pPr>
              <w:contextualSpacing/>
              <w:rPr>
                <w:rFonts w:cstheme="minorHAnsi"/>
              </w:rPr>
            </w:pPr>
            <w:r w:rsidRPr="00B66C95">
              <w:rPr>
                <w:rFonts w:cstheme="minorHAnsi"/>
              </w:rPr>
              <w:t>Kommentar aus AD: VNB</w:t>
            </w:r>
          </w:p>
        </w:tc>
      </w:tr>
      <w:tr w:rsidR="00CA1593" w:rsidRPr="00F127C3" w14:paraId="299CEAC9" w14:textId="77777777" w:rsidTr="003D638A">
        <w:trPr>
          <w:gridAfter w:val="1"/>
          <w:wAfter w:w="11" w:type="dxa"/>
          <w:tblHeader/>
        </w:trPr>
        <w:tc>
          <w:tcPr>
            <w:tcW w:w="562" w:type="dxa"/>
            <w:shd w:val="clear" w:color="auto" w:fill="D8DFE4"/>
          </w:tcPr>
          <w:p w14:paraId="6DD4DA3E" w14:textId="77777777" w:rsidR="00CA1593" w:rsidRPr="00CF6B07" w:rsidRDefault="00CA1593" w:rsidP="003D638A">
            <w:pPr>
              <w:contextualSpacing/>
              <w:rPr>
                <w:rFonts w:cstheme="minorHAnsi"/>
              </w:rPr>
            </w:pPr>
            <w:r w:rsidRPr="00CF6B07">
              <w:rPr>
                <w:rFonts w:cstheme="minorHAnsi"/>
              </w:rPr>
              <w:t>Nr.</w:t>
            </w:r>
          </w:p>
        </w:tc>
        <w:tc>
          <w:tcPr>
            <w:tcW w:w="6237" w:type="dxa"/>
            <w:shd w:val="clear" w:color="auto" w:fill="D8DFE4"/>
          </w:tcPr>
          <w:p w14:paraId="19C572FD" w14:textId="77777777" w:rsidR="00CA1593" w:rsidRPr="00CF6B07" w:rsidRDefault="00CA1593" w:rsidP="003D638A">
            <w:pPr>
              <w:contextualSpacing/>
              <w:rPr>
                <w:rFonts w:cstheme="minorHAnsi"/>
              </w:rPr>
            </w:pPr>
            <w:r w:rsidRPr="00CF6B07">
              <w:rPr>
                <w:rFonts w:cstheme="minorHAnsi"/>
              </w:rPr>
              <w:t>Prüfschritt</w:t>
            </w:r>
          </w:p>
        </w:tc>
        <w:tc>
          <w:tcPr>
            <w:tcW w:w="1559" w:type="dxa"/>
            <w:shd w:val="clear" w:color="auto" w:fill="D8DFE4"/>
          </w:tcPr>
          <w:p w14:paraId="46D90E21" w14:textId="77777777" w:rsidR="00CA1593" w:rsidRPr="00CF6B07" w:rsidRDefault="00CA1593" w:rsidP="003D638A">
            <w:pPr>
              <w:ind w:left="55"/>
              <w:contextualSpacing/>
              <w:rPr>
                <w:rFonts w:cstheme="minorHAnsi"/>
              </w:rPr>
            </w:pPr>
            <w:r w:rsidRPr="00CF6B07">
              <w:rPr>
                <w:rFonts w:cstheme="minorHAnsi"/>
              </w:rPr>
              <w:t>Prüfergebnis</w:t>
            </w:r>
          </w:p>
        </w:tc>
        <w:tc>
          <w:tcPr>
            <w:tcW w:w="851" w:type="dxa"/>
            <w:shd w:val="clear" w:color="auto" w:fill="D8DFE4"/>
          </w:tcPr>
          <w:p w14:paraId="0FFFE700" w14:textId="77777777" w:rsidR="00CA1593" w:rsidRPr="00CF6B07" w:rsidRDefault="00CA1593" w:rsidP="003D638A">
            <w:pPr>
              <w:contextualSpacing/>
              <w:rPr>
                <w:rFonts w:cstheme="minorHAnsi"/>
              </w:rPr>
            </w:pPr>
            <w:r w:rsidRPr="00CF6B07">
              <w:rPr>
                <w:rFonts w:cstheme="minorHAnsi"/>
              </w:rPr>
              <w:t>Code</w:t>
            </w:r>
          </w:p>
        </w:tc>
        <w:tc>
          <w:tcPr>
            <w:tcW w:w="5107" w:type="dxa"/>
            <w:shd w:val="clear" w:color="auto" w:fill="D8DFE4"/>
          </w:tcPr>
          <w:p w14:paraId="674DAAC3" w14:textId="77777777" w:rsidR="00CA1593" w:rsidRPr="00CF6B07" w:rsidRDefault="00CA1593" w:rsidP="003D638A">
            <w:pPr>
              <w:contextualSpacing/>
              <w:rPr>
                <w:rFonts w:cstheme="minorHAnsi"/>
              </w:rPr>
            </w:pPr>
            <w:r w:rsidRPr="00CF6B07">
              <w:rPr>
                <w:rFonts w:cstheme="minorHAnsi"/>
              </w:rPr>
              <w:t>Hinweis</w:t>
            </w:r>
          </w:p>
        </w:tc>
      </w:tr>
      <w:tr w:rsidR="00CA1593" w:rsidRPr="00F127C3" w14:paraId="23433829" w14:textId="77777777" w:rsidTr="003D638A">
        <w:trPr>
          <w:gridAfter w:val="1"/>
          <w:wAfter w:w="11" w:type="dxa"/>
        </w:trPr>
        <w:tc>
          <w:tcPr>
            <w:tcW w:w="562" w:type="dxa"/>
            <w:vMerge w:val="restart"/>
          </w:tcPr>
          <w:p w14:paraId="03E7E2BC" w14:textId="77777777" w:rsidR="00CA1593" w:rsidRPr="00F127C3" w:rsidRDefault="00CA1593" w:rsidP="003D638A">
            <w:pPr>
              <w:rPr>
                <w:rFonts w:cstheme="minorHAnsi"/>
              </w:rPr>
            </w:pPr>
            <w:r>
              <w:rPr>
                <w:rFonts w:cstheme="minorHAnsi"/>
              </w:rPr>
              <w:t>1</w:t>
            </w:r>
          </w:p>
        </w:tc>
        <w:tc>
          <w:tcPr>
            <w:tcW w:w="6237" w:type="dxa"/>
            <w:vMerge w:val="restart"/>
          </w:tcPr>
          <w:p w14:paraId="71F2053C" w14:textId="77777777" w:rsidR="00CA1593" w:rsidRPr="00F127C3" w:rsidRDefault="00CA1593" w:rsidP="003D638A">
            <w:pPr>
              <w:rPr>
                <w:rFonts w:cstheme="minorHAnsi"/>
              </w:rPr>
            </w:pPr>
            <w:r>
              <w:rPr>
                <w:rFonts w:cstheme="minorHAnsi"/>
              </w:rPr>
              <w:t>Ist ein Fehler aufgetreten?</w:t>
            </w:r>
          </w:p>
        </w:tc>
        <w:tc>
          <w:tcPr>
            <w:tcW w:w="1559" w:type="dxa"/>
            <w:tcBorders>
              <w:bottom w:val="dotted" w:sz="4" w:space="0" w:color="auto"/>
            </w:tcBorders>
          </w:tcPr>
          <w:p w14:paraId="6CBFBED0" w14:textId="77777777" w:rsidR="00CA1593" w:rsidRPr="00F127C3" w:rsidRDefault="00CA1593" w:rsidP="003D638A">
            <w:pPr>
              <w:rPr>
                <w:rFonts w:cstheme="minorHAnsi"/>
              </w:rPr>
            </w:pPr>
            <w:r>
              <w:rPr>
                <w:rFonts w:cstheme="minorHAnsi"/>
              </w:rPr>
              <w:t>ja</w:t>
            </w:r>
          </w:p>
        </w:tc>
        <w:tc>
          <w:tcPr>
            <w:tcW w:w="851" w:type="dxa"/>
            <w:tcBorders>
              <w:bottom w:val="dotted" w:sz="4" w:space="0" w:color="auto"/>
            </w:tcBorders>
          </w:tcPr>
          <w:p w14:paraId="130820AF" w14:textId="77777777" w:rsidR="00CA1593" w:rsidRPr="00F127C3" w:rsidRDefault="00CA1593" w:rsidP="003D638A">
            <w:pPr>
              <w:rPr>
                <w:rFonts w:cstheme="minorHAnsi"/>
              </w:rPr>
            </w:pPr>
            <w:r>
              <w:rPr>
                <w:rFonts w:cstheme="minorHAnsi"/>
              </w:rPr>
              <w:t>A99</w:t>
            </w:r>
          </w:p>
        </w:tc>
        <w:tc>
          <w:tcPr>
            <w:tcW w:w="5107" w:type="dxa"/>
            <w:tcBorders>
              <w:bottom w:val="dotted" w:sz="4" w:space="0" w:color="auto"/>
            </w:tcBorders>
          </w:tcPr>
          <w:p w14:paraId="39DA9B70" w14:textId="77777777" w:rsidR="00CA1593" w:rsidRDefault="00CA1593" w:rsidP="003D638A">
            <w:pPr>
              <w:rPr>
                <w:rFonts w:cstheme="minorHAnsi"/>
              </w:rPr>
            </w:pPr>
            <w:r>
              <w:rPr>
                <w:rFonts w:cstheme="minorHAnsi"/>
              </w:rPr>
              <w:t>Cluster: Ablehnung</w:t>
            </w:r>
          </w:p>
          <w:p w14:paraId="1289E491" w14:textId="77777777" w:rsidR="00CA1593" w:rsidRDefault="00CA1593" w:rsidP="003D638A">
            <w:pPr>
              <w:rPr>
                <w:rFonts w:cstheme="minorHAnsi"/>
              </w:rPr>
            </w:pPr>
            <w:r>
              <w:rPr>
                <w:rFonts w:cstheme="minorHAnsi"/>
              </w:rPr>
              <w:t>Sonstiges</w:t>
            </w:r>
          </w:p>
          <w:p w14:paraId="4F125016" w14:textId="77777777" w:rsidR="00CA1593" w:rsidRDefault="00CA1593" w:rsidP="003D638A">
            <w:pPr>
              <w:rPr>
                <w:rFonts w:cstheme="minorHAnsi"/>
              </w:rPr>
            </w:pPr>
            <w:r>
              <w:rPr>
                <w:rFonts w:cstheme="minorHAnsi"/>
              </w:rPr>
              <w:t>Hinweis: Das identifizierte Problem ist in der Antwort zu beschreiben/benennen.</w:t>
            </w:r>
          </w:p>
          <w:p w14:paraId="0C974BCA" w14:textId="77777777" w:rsidR="00CA1593" w:rsidRPr="00F127C3" w:rsidRDefault="00CA1593" w:rsidP="003D638A">
            <w:pPr>
              <w:rPr>
                <w:rFonts w:cstheme="minorHAnsi"/>
              </w:rPr>
            </w:pPr>
            <w:r w:rsidRPr="00A8283F">
              <w:rPr>
                <w:rFonts w:cstheme="minorHAnsi"/>
              </w:rPr>
              <w:t>Nutzungsmöglichkeit Ende</w:t>
            </w:r>
            <w:r>
              <w:rPr>
                <w:rFonts w:cstheme="minorHAnsi"/>
              </w:rPr>
              <w:t>:</w:t>
            </w:r>
            <w:r w:rsidRPr="00A8283F">
              <w:rPr>
                <w:rFonts w:cstheme="minorHAnsi"/>
              </w:rPr>
              <w:t xml:space="preserve"> </w:t>
            </w:r>
            <w:r w:rsidRPr="00C96C6D">
              <w:rPr>
                <w:rFonts w:cstheme="minorHAnsi"/>
              </w:rPr>
              <w:t>01.10.2024, 00:00 Uhr</w:t>
            </w:r>
          </w:p>
        </w:tc>
      </w:tr>
      <w:tr w:rsidR="00CA1593" w:rsidRPr="00F127C3" w14:paraId="7C681D37" w14:textId="77777777" w:rsidTr="003D638A">
        <w:trPr>
          <w:gridAfter w:val="1"/>
          <w:wAfter w:w="11" w:type="dxa"/>
        </w:trPr>
        <w:tc>
          <w:tcPr>
            <w:tcW w:w="562" w:type="dxa"/>
            <w:vMerge/>
          </w:tcPr>
          <w:p w14:paraId="64CE4413" w14:textId="77777777" w:rsidR="00CA1593" w:rsidRPr="00F127C3" w:rsidRDefault="00CA1593" w:rsidP="003D638A">
            <w:pPr>
              <w:rPr>
                <w:rFonts w:cstheme="minorHAnsi"/>
              </w:rPr>
            </w:pPr>
          </w:p>
        </w:tc>
        <w:tc>
          <w:tcPr>
            <w:tcW w:w="6237" w:type="dxa"/>
            <w:vMerge/>
          </w:tcPr>
          <w:p w14:paraId="58167C2B" w14:textId="77777777" w:rsidR="00CA1593" w:rsidRPr="00F127C3" w:rsidRDefault="00CA1593" w:rsidP="003D638A">
            <w:pPr>
              <w:rPr>
                <w:rFonts w:cstheme="minorHAnsi"/>
              </w:rPr>
            </w:pPr>
          </w:p>
        </w:tc>
        <w:tc>
          <w:tcPr>
            <w:tcW w:w="1559" w:type="dxa"/>
            <w:tcBorders>
              <w:top w:val="dotted" w:sz="4" w:space="0" w:color="auto"/>
            </w:tcBorders>
          </w:tcPr>
          <w:p w14:paraId="71A673B5" w14:textId="77777777" w:rsidR="00CA1593" w:rsidRPr="00F127C3" w:rsidRDefault="00CA1593" w:rsidP="003D638A">
            <w:pPr>
              <w:rPr>
                <w:rFonts w:cstheme="minorHAnsi"/>
              </w:rPr>
            </w:pPr>
            <w:r>
              <w:rPr>
                <w:rFonts w:cstheme="minorHAnsi"/>
              </w:rPr>
              <w:t>nein</w:t>
            </w:r>
          </w:p>
        </w:tc>
        <w:tc>
          <w:tcPr>
            <w:tcW w:w="851" w:type="dxa"/>
            <w:tcBorders>
              <w:top w:val="dotted" w:sz="4" w:space="0" w:color="auto"/>
            </w:tcBorders>
          </w:tcPr>
          <w:p w14:paraId="19B1CAC9" w14:textId="77777777" w:rsidR="00CA1593" w:rsidRPr="00F127C3" w:rsidRDefault="00CA1593" w:rsidP="003D638A">
            <w:pPr>
              <w:rPr>
                <w:rFonts w:cstheme="minorHAnsi"/>
              </w:rPr>
            </w:pPr>
          </w:p>
        </w:tc>
        <w:tc>
          <w:tcPr>
            <w:tcW w:w="5107" w:type="dxa"/>
            <w:tcBorders>
              <w:top w:val="dotted" w:sz="4" w:space="0" w:color="auto"/>
            </w:tcBorders>
          </w:tcPr>
          <w:p w14:paraId="54BD4760" w14:textId="77777777" w:rsidR="00CA1593" w:rsidRPr="00F127C3" w:rsidRDefault="00CA1593" w:rsidP="003D638A">
            <w:pPr>
              <w:rPr>
                <w:rFonts w:cstheme="minorHAnsi"/>
              </w:rPr>
            </w:pPr>
            <w:r>
              <w:rPr>
                <w:rFonts w:cstheme="minorHAnsi"/>
              </w:rPr>
              <w:t>E_0514_Beendigung der Zuordnung prüfen</w:t>
            </w:r>
          </w:p>
        </w:tc>
      </w:tr>
    </w:tbl>
    <w:p w14:paraId="125ABC03" w14:textId="77777777" w:rsidR="007306D3" w:rsidRPr="007306D3" w:rsidRDefault="007306D3" w:rsidP="007306D3"/>
    <w:p w14:paraId="45C6FB41" w14:textId="77777777" w:rsidR="004C10F2" w:rsidRPr="00C74BFF" w:rsidRDefault="004C10F2" w:rsidP="00492B9A">
      <w:pPr>
        <w:pStyle w:val="berschrift3"/>
      </w:pPr>
      <w:bookmarkStart w:id="1623" w:name="_Toc130982249"/>
      <w:r>
        <w:t>E_0514_Beendigung der Zuordnung prüfen</w:t>
      </w:r>
      <w:bookmarkEnd w:id="1623"/>
    </w:p>
    <w:p w14:paraId="7DA1D50F" w14:textId="77777777" w:rsidR="004C10F2" w:rsidRDefault="004C10F2" w:rsidP="004C10F2">
      <w:pPr>
        <w:rPr>
          <w:rFonts w:cstheme="minorHAnsi"/>
        </w:rPr>
      </w:pPr>
      <w:r>
        <w:t>Derzeit ist für diese Entscheidung kein Entscheidungsbaum notwendig, da keine Antwort gegeben wird.</w:t>
      </w:r>
    </w:p>
    <w:p w14:paraId="02E6B3F8" w14:textId="77777777" w:rsidR="00033AE4" w:rsidRDefault="00033AE4">
      <w:pPr>
        <w:spacing w:after="200" w:line="276" w:lineRule="auto"/>
      </w:pPr>
    </w:p>
    <w:p w14:paraId="730AA136" w14:textId="6A48B8CE" w:rsidR="004B5BE2" w:rsidRDefault="004B5BE2">
      <w:pPr>
        <w:spacing w:after="200" w:line="276" w:lineRule="auto"/>
      </w:pPr>
      <w:r>
        <w:br w:type="page"/>
      </w:r>
    </w:p>
    <w:p w14:paraId="655FA939" w14:textId="77777777" w:rsidR="00DB7641" w:rsidRPr="00D92DB1" w:rsidRDefault="00DB7641" w:rsidP="00DB7641">
      <w:pPr>
        <w:pStyle w:val="berschrift3"/>
      </w:pPr>
      <w:bookmarkStart w:id="1624" w:name="_Toc130982250"/>
      <w:r w:rsidRPr="00D92DB1">
        <w:lastRenderedPageBreak/>
        <w:t>E_0510_Anmeldung prüfen</w:t>
      </w:r>
      <w:bookmarkEnd w:id="1624"/>
    </w:p>
    <w:tbl>
      <w:tblPr>
        <w:tblStyle w:val="Tabellenraster"/>
        <w:tblW w:w="14327" w:type="dxa"/>
        <w:tblLayout w:type="fixed"/>
        <w:tblLook w:val="0480" w:firstRow="0" w:lastRow="0" w:firstColumn="1" w:lastColumn="0" w:noHBand="0" w:noVBand="1"/>
      </w:tblPr>
      <w:tblGrid>
        <w:gridCol w:w="562"/>
        <w:gridCol w:w="6237"/>
        <w:gridCol w:w="1559"/>
        <w:gridCol w:w="851"/>
        <w:gridCol w:w="5107"/>
        <w:gridCol w:w="11"/>
      </w:tblGrid>
      <w:tr w:rsidR="009D7E7A" w:rsidRPr="00F127C3" w14:paraId="282B5072" w14:textId="77777777" w:rsidTr="003D638A">
        <w:trPr>
          <w:trHeight w:val="454"/>
        </w:trPr>
        <w:tc>
          <w:tcPr>
            <w:tcW w:w="6799" w:type="dxa"/>
            <w:gridSpan w:val="2"/>
            <w:shd w:val="clear" w:color="auto" w:fill="D8DFE4"/>
            <w:vAlign w:val="center"/>
          </w:tcPr>
          <w:p w14:paraId="53F688AE" w14:textId="77777777" w:rsidR="009D7E7A" w:rsidRPr="00CF6B07" w:rsidRDefault="009D7E7A"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4"/>
            <w:shd w:val="clear" w:color="auto" w:fill="D8DFE4"/>
            <w:vAlign w:val="center"/>
          </w:tcPr>
          <w:p w14:paraId="33E66130" w14:textId="77777777" w:rsidR="009D7E7A" w:rsidRPr="00B66C95" w:rsidRDefault="009D7E7A" w:rsidP="003D638A">
            <w:pPr>
              <w:contextualSpacing/>
              <w:rPr>
                <w:rFonts w:cstheme="minorHAnsi"/>
              </w:rPr>
            </w:pPr>
            <w:r w:rsidRPr="00B66C95">
              <w:rPr>
                <w:rFonts w:cstheme="minorHAnsi"/>
              </w:rPr>
              <w:t>Kommentar aus AD: VNB</w:t>
            </w:r>
          </w:p>
        </w:tc>
      </w:tr>
      <w:tr w:rsidR="009D7E7A" w:rsidRPr="00F127C3" w14:paraId="4B7F9817" w14:textId="77777777" w:rsidTr="003D638A">
        <w:trPr>
          <w:gridAfter w:val="1"/>
          <w:wAfter w:w="11" w:type="dxa"/>
        </w:trPr>
        <w:tc>
          <w:tcPr>
            <w:tcW w:w="562" w:type="dxa"/>
            <w:shd w:val="clear" w:color="auto" w:fill="D8DFE4"/>
          </w:tcPr>
          <w:p w14:paraId="20B9EF5F" w14:textId="77777777" w:rsidR="009D7E7A" w:rsidRPr="00CF6B07" w:rsidRDefault="009D7E7A" w:rsidP="003D638A">
            <w:pPr>
              <w:contextualSpacing/>
              <w:rPr>
                <w:rFonts w:cstheme="minorHAnsi"/>
              </w:rPr>
            </w:pPr>
            <w:r w:rsidRPr="00CF6B07">
              <w:rPr>
                <w:rFonts w:cstheme="minorHAnsi"/>
              </w:rPr>
              <w:t>Nr.</w:t>
            </w:r>
          </w:p>
        </w:tc>
        <w:tc>
          <w:tcPr>
            <w:tcW w:w="6237" w:type="dxa"/>
            <w:shd w:val="clear" w:color="auto" w:fill="D8DFE4"/>
          </w:tcPr>
          <w:p w14:paraId="1820CDB4" w14:textId="77777777" w:rsidR="009D7E7A" w:rsidRPr="00CF6B07" w:rsidRDefault="009D7E7A" w:rsidP="003D638A">
            <w:pPr>
              <w:contextualSpacing/>
              <w:rPr>
                <w:rFonts w:cstheme="minorHAnsi"/>
              </w:rPr>
            </w:pPr>
            <w:r w:rsidRPr="00CF6B07">
              <w:rPr>
                <w:rFonts w:cstheme="minorHAnsi"/>
              </w:rPr>
              <w:t>Prüfschritt</w:t>
            </w:r>
          </w:p>
        </w:tc>
        <w:tc>
          <w:tcPr>
            <w:tcW w:w="1559" w:type="dxa"/>
            <w:shd w:val="clear" w:color="auto" w:fill="D8DFE4"/>
          </w:tcPr>
          <w:p w14:paraId="3D804317" w14:textId="77777777" w:rsidR="009D7E7A" w:rsidRPr="00CF6B07" w:rsidRDefault="009D7E7A" w:rsidP="003D638A">
            <w:pPr>
              <w:ind w:left="55"/>
              <w:contextualSpacing/>
              <w:rPr>
                <w:rFonts w:cstheme="minorHAnsi"/>
              </w:rPr>
            </w:pPr>
            <w:r w:rsidRPr="00CF6B07">
              <w:rPr>
                <w:rFonts w:cstheme="minorHAnsi"/>
              </w:rPr>
              <w:t>Prüfergebnis</w:t>
            </w:r>
          </w:p>
        </w:tc>
        <w:tc>
          <w:tcPr>
            <w:tcW w:w="851" w:type="dxa"/>
            <w:shd w:val="clear" w:color="auto" w:fill="D8DFE4"/>
          </w:tcPr>
          <w:p w14:paraId="7C9A94E1" w14:textId="77777777" w:rsidR="009D7E7A" w:rsidRPr="00CF6B07" w:rsidRDefault="009D7E7A" w:rsidP="003D638A">
            <w:pPr>
              <w:contextualSpacing/>
              <w:rPr>
                <w:rFonts w:cstheme="minorHAnsi"/>
              </w:rPr>
            </w:pPr>
            <w:r w:rsidRPr="00CF6B07">
              <w:rPr>
                <w:rFonts w:cstheme="minorHAnsi"/>
              </w:rPr>
              <w:t>Code</w:t>
            </w:r>
          </w:p>
        </w:tc>
        <w:tc>
          <w:tcPr>
            <w:tcW w:w="5107" w:type="dxa"/>
            <w:shd w:val="clear" w:color="auto" w:fill="D8DFE4"/>
          </w:tcPr>
          <w:p w14:paraId="514E7F89" w14:textId="77777777" w:rsidR="009D7E7A" w:rsidRPr="00CF6B07" w:rsidRDefault="009D7E7A" w:rsidP="003D638A">
            <w:pPr>
              <w:contextualSpacing/>
              <w:rPr>
                <w:rFonts w:cstheme="minorHAnsi"/>
              </w:rPr>
            </w:pPr>
            <w:r w:rsidRPr="00CF6B07">
              <w:rPr>
                <w:rFonts w:cstheme="minorHAnsi"/>
              </w:rPr>
              <w:t>Hinweis</w:t>
            </w:r>
          </w:p>
        </w:tc>
      </w:tr>
      <w:tr w:rsidR="003B0E94" w:rsidRPr="00F127C3" w14:paraId="71DEA993" w14:textId="77777777" w:rsidTr="003B0E94">
        <w:trPr>
          <w:gridAfter w:val="1"/>
          <w:wAfter w:w="11" w:type="dxa"/>
        </w:trPr>
        <w:tc>
          <w:tcPr>
            <w:tcW w:w="562" w:type="dxa"/>
            <w:vMerge w:val="restart"/>
            <w:shd w:val="clear" w:color="auto" w:fill="auto"/>
          </w:tcPr>
          <w:p w14:paraId="78FA84B7" w14:textId="77777777" w:rsidR="009D7E7A" w:rsidRPr="00CF6B07" w:rsidRDefault="009D7E7A" w:rsidP="003D638A">
            <w:pPr>
              <w:contextualSpacing/>
              <w:rPr>
                <w:rFonts w:cstheme="minorHAnsi"/>
              </w:rPr>
            </w:pPr>
            <w:r>
              <w:rPr>
                <w:rFonts w:cstheme="minorHAnsi"/>
              </w:rPr>
              <w:t>1</w:t>
            </w:r>
          </w:p>
        </w:tc>
        <w:tc>
          <w:tcPr>
            <w:tcW w:w="6237" w:type="dxa"/>
            <w:vMerge w:val="restart"/>
            <w:shd w:val="clear" w:color="auto" w:fill="auto"/>
          </w:tcPr>
          <w:p w14:paraId="3DC262EE" w14:textId="77777777" w:rsidR="009D7E7A" w:rsidRPr="00CF6B07" w:rsidRDefault="009D7E7A" w:rsidP="003D638A">
            <w:pPr>
              <w:contextualSpacing/>
              <w:rPr>
                <w:rFonts w:cstheme="minorHAnsi"/>
              </w:rPr>
            </w:pPr>
            <w:r>
              <w:rPr>
                <w:rFonts w:cstheme="minorHAnsi"/>
              </w:rPr>
              <w:t>Ging innerhalb der Antwortfrist eine Ablehnung des Lieferanten ein?</w:t>
            </w:r>
          </w:p>
        </w:tc>
        <w:tc>
          <w:tcPr>
            <w:tcW w:w="1559" w:type="dxa"/>
            <w:tcBorders>
              <w:bottom w:val="dotted" w:sz="4" w:space="0" w:color="auto"/>
            </w:tcBorders>
            <w:shd w:val="clear" w:color="auto" w:fill="auto"/>
          </w:tcPr>
          <w:p w14:paraId="655A2770" w14:textId="77777777" w:rsidR="009D7E7A" w:rsidRPr="00CF6B07" w:rsidRDefault="009D7E7A" w:rsidP="003D638A">
            <w:pPr>
              <w:ind w:left="55"/>
              <w:contextualSpacing/>
              <w:rPr>
                <w:rFonts w:cstheme="minorHAnsi"/>
              </w:rPr>
            </w:pPr>
            <w:r>
              <w:rPr>
                <w:rFonts w:cstheme="minorHAnsi"/>
              </w:rPr>
              <w:t>ja</w:t>
            </w:r>
          </w:p>
        </w:tc>
        <w:tc>
          <w:tcPr>
            <w:tcW w:w="851" w:type="dxa"/>
            <w:tcBorders>
              <w:bottom w:val="dotted" w:sz="4" w:space="0" w:color="auto"/>
            </w:tcBorders>
            <w:shd w:val="clear" w:color="auto" w:fill="auto"/>
          </w:tcPr>
          <w:p w14:paraId="4EA7F1DE" w14:textId="77777777" w:rsidR="009D7E7A" w:rsidRPr="00CF6B07" w:rsidRDefault="009D7E7A" w:rsidP="003D638A">
            <w:pPr>
              <w:contextualSpacing/>
              <w:rPr>
                <w:rFonts w:cstheme="minorHAnsi"/>
              </w:rPr>
            </w:pPr>
            <w:r>
              <w:rPr>
                <w:rFonts w:cstheme="minorHAnsi"/>
              </w:rPr>
              <w:t>A01</w:t>
            </w:r>
          </w:p>
        </w:tc>
        <w:tc>
          <w:tcPr>
            <w:tcW w:w="5107" w:type="dxa"/>
            <w:tcBorders>
              <w:bottom w:val="dotted" w:sz="4" w:space="0" w:color="auto"/>
            </w:tcBorders>
            <w:shd w:val="clear" w:color="auto" w:fill="auto"/>
          </w:tcPr>
          <w:p w14:paraId="1BF6A6FF" w14:textId="77777777" w:rsidR="009D7E7A" w:rsidRDefault="009D7E7A" w:rsidP="003D638A">
            <w:pPr>
              <w:contextualSpacing/>
              <w:rPr>
                <w:rFonts w:cstheme="minorHAnsi"/>
              </w:rPr>
            </w:pPr>
            <w:r>
              <w:rPr>
                <w:rFonts w:cstheme="minorHAnsi"/>
              </w:rPr>
              <w:t>Cluster: Ablehnung</w:t>
            </w:r>
          </w:p>
          <w:p w14:paraId="607133D7" w14:textId="77777777" w:rsidR="009D7E7A" w:rsidRPr="00CF6B07" w:rsidRDefault="009D7E7A" w:rsidP="003D638A">
            <w:pPr>
              <w:contextualSpacing/>
              <w:rPr>
                <w:rFonts w:cstheme="minorHAnsi"/>
              </w:rPr>
            </w:pPr>
            <w:r>
              <w:rPr>
                <w:rFonts w:cstheme="minorHAnsi"/>
              </w:rPr>
              <w:t>Ablehnung der Abmeldung durch den Lieferanten.</w:t>
            </w:r>
          </w:p>
        </w:tc>
      </w:tr>
      <w:tr w:rsidR="003B0E94" w:rsidRPr="00F127C3" w14:paraId="308D3A2B" w14:textId="77777777" w:rsidTr="003B0E94">
        <w:trPr>
          <w:gridAfter w:val="1"/>
          <w:wAfter w:w="11" w:type="dxa"/>
        </w:trPr>
        <w:tc>
          <w:tcPr>
            <w:tcW w:w="562" w:type="dxa"/>
            <w:vMerge/>
            <w:shd w:val="clear" w:color="auto" w:fill="auto"/>
          </w:tcPr>
          <w:p w14:paraId="061C70E1" w14:textId="77777777" w:rsidR="009D7E7A" w:rsidRPr="00CF6B07" w:rsidRDefault="009D7E7A" w:rsidP="003D638A">
            <w:pPr>
              <w:contextualSpacing/>
              <w:rPr>
                <w:rFonts w:cstheme="minorHAnsi"/>
              </w:rPr>
            </w:pPr>
          </w:p>
        </w:tc>
        <w:tc>
          <w:tcPr>
            <w:tcW w:w="6237" w:type="dxa"/>
            <w:vMerge/>
            <w:shd w:val="clear" w:color="auto" w:fill="auto"/>
          </w:tcPr>
          <w:p w14:paraId="0C23209D" w14:textId="77777777" w:rsidR="009D7E7A" w:rsidRPr="00CF6B07" w:rsidRDefault="009D7E7A" w:rsidP="003D638A">
            <w:pPr>
              <w:contextualSpacing/>
              <w:rPr>
                <w:rFonts w:cstheme="minorHAnsi"/>
              </w:rPr>
            </w:pPr>
          </w:p>
        </w:tc>
        <w:tc>
          <w:tcPr>
            <w:tcW w:w="1559" w:type="dxa"/>
            <w:tcBorders>
              <w:top w:val="dotted" w:sz="4" w:space="0" w:color="auto"/>
            </w:tcBorders>
            <w:shd w:val="clear" w:color="auto" w:fill="auto"/>
          </w:tcPr>
          <w:p w14:paraId="3AA6D557" w14:textId="3CAD87A2" w:rsidR="009D7E7A" w:rsidRPr="00CF6B07" w:rsidRDefault="009D7E7A" w:rsidP="003D638A">
            <w:pPr>
              <w:ind w:left="55"/>
              <w:contextualSpacing/>
              <w:rPr>
                <w:rFonts w:cstheme="minorHAnsi"/>
              </w:rPr>
            </w:pPr>
            <w:r>
              <w:rPr>
                <w:rFonts w:cstheme="minorHAnsi"/>
              </w:rPr>
              <w:t xml:space="preserve">nein </w:t>
            </w:r>
            <w:r w:rsidRPr="009D7E7A">
              <w:rPr>
                <w:rFonts w:ascii="Wingdings" w:eastAsia="Wingdings" w:hAnsi="Wingdings" w:cstheme="minorHAnsi"/>
              </w:rPr>
              <w:t>à</w:t>
            </w:r>
            <w:r>
              <w:rPr>
                <w:rFonts w:cstheme="minorHAnsi"/>
              </w:rPr>
              <w:t xml:space="preserve"> 2</w:t>
            </w:r>
          </w:p>
        </w:tc>
        <w:tc>
          <w:tcPr>
            <w:tcW w:w="851" w:type="dxa"/>
            <w:tcBorders>
              <w:top w:val="dotted" w:sz="4" w:space="0" w:color="auto"/>
            </w:tcBorders>
            <w:shd w:val="clear" w:color="auto" w:fill="auto"/>
          </w:tcPr>
          <w:p w14:paraId="2D534E30" w14:textId="77777777" w:rsidR="009D7E7A" w:rsidRPr="00CF6B07" w:rsidRDefault="009D7E7A" w:rsidP="003D638A">
            <w:pPr>
              <w:contextualSpacing/>
              <w:rPr>
                <w:rFonts w:cstheme="minorHAnsi"/>
              </w:rPr>
            </w:pPr>
          </w:p>
        </w:tc>
        <w:tc>
          <w:tcPr>
            <w:tcW w:w="5107" w:type="dxa"/>
            <w:tcBorders>
              <w:top w:val="dotted" w:sz="4" w:space="0" w:color="auto"/>
            </w:tcBorders>
            <w:shd w:val="clear" w:color="auto" w:fill="auto"/>
          </w:tcPr>
          <w:p w14:paraId="6FEB4A45" w14:textId="77777777" w:rsidR="009D7E7A" w:rsidRPr="00CF6B07" w:rsidRDefault="009D7E7A" w:rsidP="003D638A">
            <w:pPr>
              <w:contextualSpacing/>
              <w:rPr>
                <w:rFonts w:cstheme="minorHAnsi"/>
              </w:rPr>
            </w:pPr>
          </w:p>
        </w:tc>
      </w:tr>
      <w:tr w:rsidR="009D7E7A" w:rsidRPr="00F127C3" w14:paraId="12DC01C8" w14:textId="77777777" w:rsidTr="003D638A">
        <w:trPr>
          <w:gridAfter w:val="1"/>
          <w:wAfter w:w="11" w:type="dxa"/>
        </w:trPr>
        <w:tc>
          <w:tcPr>
            <w:tcW w:w="562" w:type="dxa"/>
            <w:vMerge w:val="restart"/>
          </w:tcPr>
          <w:p w14:paraId="34FD5C43" w14:textId="77777777" w:rsidR="009D7E7A" w:rsidRPr="00F127C3" w:rsidRDefault="009D7E7A" w:rsidP="003D638A">
            <w:pPr>
              <w:rPr>
                <w:rFonts w:cstheme="minorHAnsi"/>
              </w:rPr>
            </w:pPr>
            <w:r>
              <w:rPr>
                <w:rFonts w:cstheme="minorHAnsi"/>
              </w:rPr>
              <w:t>2</w:t>
            </w:r>
          </w:p>
        </w:tc>
        <w:tc>
          <w:tcPr>
            <w:tcW w:w="6237" w:type="dxa"/>
            <w:vMerge w:val="restart"/>
          </w:tcPr>
          <w:p w14:paraId="76C94B9B" w14:textId="77777777" w:rsidR="009D7E7A" w:rsidRPr="00F127C3" w:rsidRDefault="009D7E7A" w:rsidP="003D638A">
            <w:pPr>
              <w:rPr>
                <w:rFonts w:cstheme="minorHAnsi"/>
              </w:rPr>
            </w:pPr>
            <w:r>
              <w:rPr>
                <w:rFonts w:cstheme="minorHAnsi"/>
              </w:rPr>
              <w:t>Ist ein Fehler aufgetreten?</w:t>
            </w:r>
          </w:p>
        </w:tc>
        <w:tc>
          <w:tcPr>
            <w:tcW w:w="1559" w:type="dxa"/>
            <w:tcBorders>
              <w:bottom w:val="dotted" w:sz="4" w:space="0" w:color="auto"/>
            </w:tcBorders>
          </w:tcPr>
          <w:p w14:paraId="23666E46" w14:textId="77777777" w:rsidR="009D7E7A" w:rsidRPr="00F127C3" w:rsidRDefault="009D7E7A" w:rsidP="003D638A">
            <w:pPr>
              <w:rPr>
                <w:rFonts w:cstheme="minorHAnsi"/>
              </w:rPr>
            </w:pPr>
            <w:r>
              <w:rPr>
                <w:rFonts w:cstheme="minorHAnsi"/>
              </w:rPr>
              <w:t>ja</w:t>
            </w:r>
          </w:p>
        </w:tc>
        <w:tc>
          <w:tcPr>
            <w:tcW w:w="851" w:type="dxa"/>
            <w:tcBorders>
              <w:bottom w:val="dotted" w:sz="4" w:space="0" w:color="auto"/>
            </w:tcBorders>
          </w:tcPr>
          <w:p w14:paraId="2BA13BBD" w14:textId="77777777" w:rsidR="009D7E7A" w:rsidRPr="00F127C3" w:rsidRDefault="009D7E7A" w:rsidP="003D638A">
            <w:pPr>
              <w:rPr>
                <w:rFonts w:cstheme="minorHAnsi"/>
              </w:rPr>
            </w:pPr>
            <w:r>
              <w:rPr>
                <w:rFonts w:cstheme="minorHAnsi"/>
              </w:rPr>
              <w:t>A99</w:t>
            </w:r>
          </w:p>
        </w:tc>
        <w:tc>
          <w:tcPr>
            <w:tcW w:w="5107" w:type="dxa"/>
            <w:tcBorders>
              <w:bottom w:val="dotted" w:sz="4" w:space="0" w:color="auto"/>
            </w:tcBorders>
          </w:tcPr>
          <w:p w14:paraId="637D8000" w14:textId="77777777" w:rsidR="009D7E7A" w:rsidRDefault="009D7E7A" w:rsidP="003D638A">
            <w:pPr>
              <w:rPr>
                <w:rFonts w:cstheme="minorHAnsi"/>
              </w:rPr>
            </w:pPr>
            <w:r>
              <w:rPr>
                <w:rFonts w:cstheme="minorHAnsi"/>
              </w:rPr>
              <w:t>Cluster: Ablehnung</w:t>
            </w:r>
          </w:p>
          <w:p w14:paraId="60A45EA2" w14:textId="77777777" w:rsidR="009D7E7A" w:rsidRDefault="009D7E7A" w:rsidP="003D638A">
            <w:pPr>
              <w:rPr>
                <w:rFonts w:cstheme="minorHAnsi"/>
              </w:rPr>
            </w:pPr>
            <w:r>
              <w:rPr>
                <w:rFonts w:cstheme="minorHAnsi"/>
              </w:rPr>
              <w:t>Sonstiges</w:t>
            </w:r>
          </w:p>
          <w:p w14:paraId="1CCF5681" w14:textId="77777777" w:rsidR="009D7E7A" w:rsidRDefault="009D7E7A" w:rsidP="003D638A">
            <w:pPr>
              <w:rPr>
                <w:rFonts w:cstheme="minorHAnsi"/>
              </w:rPr>
            </w:pPr>
            <w:r>
              <w:rPr>
                <w:rFonts w:cstheme="minorHAnsi"/>
              </w:rPr>
              <w:t>Hinweis: Das identifizierte Problem ist in der Antwort zu beschreiben/benennen.</w:t>
            </w:r>
          </w:p>
          <w:p w14:paraId="59364AAF" w14:textId="77777777" w:rsidR="009D7E7A" w:rsidRPr="00F127C3" w:rsidRDefault="009D7E7A" w:rsidP="003D638A">
            <w:pPr>
              <w:rPr>
                <w:rFonts w:cstheme="minorHAnsi"/>
              </w:rPr>
            </w:pPr>
            <w:r w:rsidRPr="00A8283F">
              <w:rPr>
                <w:rFonts w:cstheme="minorHAnsi"/>
              </w:rPr>
              <w:t>Nutzungsmöglichkeit Ende</w:t>
            </w:r>
            <w:r>
              <w:rPr>
                <w:rFonts w:cstheme="minorHAnsi"/>
              </w:rPr>
              <w:t>:</w:t>
            </w:r>
            <w:r w:rsidRPr="00A8283F">
              <w:rPr>
                <w:rFonts w:cstheme="minorHAnsi"/>
              </w:rPr>
              <w:t xml:space="preserve"> </w:t>
            </w:r>
            <w:r>
              <w:rPr>
                <w:rFonts w:cstheme="minorHAnsi"/>
              </w:rPr>
              <w:t>01.10.2024, 00:00 Uhr</w:t>
            </w:r>
          </w:p>
        </w:tc>
      </w:tr>
      <w:tr w:rsidR="009D7E7A" w:rsidRPr="00F127C3" w14:paraId="56D1796A" w14:textId="77777777" w:rsidTr="003D638A">
        <w:trPr>
          <w:gridAfter w:val="1"/>
          <w:wAfter w:w="11" w:type="dxa"/>
        </w:trPr>
        <w:tc>
          <w:tcPr>
            <w:tcW w:w="562" w:type="dxa"/>
            <w:vMerge/>
          </w:tcPr>
          <w:p w14:paraId="1D3CFFD8" w14:textId="77777777" w:rsidR="009D7E7A" w:rsidRPr="00F127C3" w:rsidRDefault="009D7E7A" w:rsidP="003D638A">
            <w:pPr>
              <w:rPr>
                <w:rFonts w:cstheme="minorHAnsi"/>
              </w:rPr>
            </w:pPr>
          </w:p>
        </w:tc>
        <w:tc>
          <w:tcPr>
            <w:tcW w:w="6237" w:type="dxa"/>
            <w:vMerge/>
          </w:tcPr>
          <w:p w14:paraId="482FBF0F" w14:textId="77777777" w:rsidR="009D7E7A" w:rsidRPr="00F127C3" w:rsidRDefault="009D7E7A" w:rsidP="003D638A">
            <w:pPr>
              <w:rPr>
                <w:rFonts w:cstheme="minorHAnsi"/>
              </w:rPr>
            </w:pPr>
          </w:p>
        </w:tc>
        <w:tc>
          <w:tcPr>
            <w:tcW w:w="1559" w:type="dxa"/>
            <w:tcBorders>
              <w:top w:val="dotted" w:sz="4" w:space="0" w:color="auto"/>
            </w:tcBorders>
          </w:tcPr>
          <w:p w14:paraId="6AC18820" w14:textId="77777777" w:rsidR="009D7E7A" w:rsidRPr="00F127C3" w:rsidRDefault="009D7E7A" w:rsidP="003D638A">
            <w:pPr>
              <w:rPr>
                <w:rFonts w:cstheme="minorHAnsi"/>
              </w:rPr>
            </w:pPr>
            <w:r>
              <w:rPr>
                <w:rFonts w:cstheme="minorHAnsi"/>
              </w:rPr>
              <w:t>nein</w:t>
            </w:r>
          </w:p>
        </w:tc>
        <w:tc>
          <w:tcPr>
            <w:tcW w:w="851" w:type="dxa"/>
            <w:tcBorders>
              <w:top w:val="dotted" w:sz="4" w:space="0" w:color="auto"/>
            </w:tcBorders>
          </w:tcPr>
          <w:p w14:paraId="1D902020" w14:textId="77777777" w:rsidR="009D7E7A" w:rsidRPr="00F127C3" w:rsidRDefault="009D7E7A" w:rsidP="003D638A">
            <w:pPr>
              <w:rPr>
                <w:rFonts w:cstheme="minorHAnsi"/>
              </w:rPr>
            </w:pPr>
            <w:r>
              <w:rPr>
                <w:rFonts w:cstheme="minorHAnsi"/>
              </w:rPr>
              <w:t>A02</w:t>
            </w:r>
          </w:p>
        </w:tc>
        <w:tc>
          <w:tcPr>
            <w:tcW w:w="5107" w:type="dxa"/>
            <w:tcBorders>
              <w:top w:val="dotted" w:sz="4" w:space="0" w:color="auto"/>
            </w:tcBorders>
          </w:tcPr>
          <w:p w14:paraId="3D2D1FB3" w14:textId="77777777" w:rsidR="009D7E7A" w:rsidRDefault="009D7E7A" w:rsidP="003D638A">
            <w:pPr>
              <w:rPr>
                <w:rFonts w:cstheme="minorHAnsi"/>
              </w:rPr>
            </w:pPr>
            <w:r>
              <w:rPr>
                <w:rFonts w:cstheme="minorHAnsi"/>
              </w:rPr>
              <w:t>Cluster: Zustimmung</w:t>
            </w:r>
          </w:p>
          <w:p w14:paraId="0725F916" w14:textId="77777777" w:rsidR="009D7E7A" w:rsidRPr="00F127C3" w:rsidRDefault="009D7E7A" w:rsidP="003D638A">
            <w:pPr>
              <w:rPr>
                <w:rFonts w:cstheme="minorHAnsi"/>
              </w:rPr>
            </w:pPr>
            <w:r>
              <w:rPr>
                <w:rFonts w:cstheme="minorHAnsi"/>
              </w:rPr>
              <w:t>Bestätigung der Anmeldung</w:t>
            </w:r>
          </w:p>
        </w:tc>
      </w:tr>
    </w:tbl>
    <w:p w14:paraId="7359AC0E" w14:textId="6CEDF438" w:rsidR="001D4F84" w:rsidRDefault="001D4F84">
      <w:pPr>
        <w:spacing w:after="200" w:line="276" w:lineRule="auto"/>
      </w:pPr>
    </w:p>
    <w:p w14:paraId="7FBEEE2B" w14:textId="77777777" w:rsidR="001D4F84" w:rsidRDefault="001D4F84">
      <w:pPr>
        <w:spacing w:after="200" w:line="276" w:lineRule="auto"/>
      </w:pPr>
      <w:r>
        <w:br w:type="page"/>
      </w:r>
    </w:p>
    <w:p w14:paraId="5AFE3D5B" w14:textId="77777777" w:rsidR="00C21885" w:rsidRPr="00D92DB1" w:rsidRDefault="00C21885" w:rsidP="00C21885">
      <w:pPr>
        <w:pStyle w:val="berschrift3"/>
        <w:rPr>
          <w:sz w:val="28"/>
          <w:szCs w:val="28"/>
        </w:rPr>
      </w:pPr>
      <w:bookmarkStart w:id="1625" w:name="_Toc130982251"/>
      <w:r w:rsidRPr="00D92DB1">
        <w:lastRenderedPageBreak/>
        <w:t>E_0511_Beendigung der Zuordnung prüfen</w:t>
      </w:r>
      <w:bookmarkEnd w:id="1625"/>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70678E" w:rsidRPr="00F127C3" w14:paraId="5BE43072" w14:textId="77777777" w:rsidTr="003D638A">
        <w:trPr>
          <w:trHeight w:val="454"/>
        </w:trPr>
        <w:tc>
          <w:tcPr>
            <w:tcW w:w="6799" w:type="dxa"/>
            <w:gridSpan w:val="2"/>
            <w:shd w:val="clear" w:color="auto" w:fill="D8DFE4"/>
            <w:vAlign w:val="center"/>
          </w:tcPr>
          <w:p w14:paraId="1065716E" w14:textId="77777777" w:rsidR="0070678E" w:rsidRPr="00CF6B07" w:rsidRDefault="0070678E"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28" w:type="dxa"/>
            <w:gridSpan w:val="4"/>
            <w:shd w:val="clear" w:color="auto" w:fill="D8DFE4"/>
            <w:vAlign w:val="center"/>
          </w:tcPr>
          <w:p w14:paraId="1EBD3698" w14:textId="77777777" w:rsidR="0070678E" w:rsidRPr="00CF6B07" w:rsidRDefault="0070678E" w:rsidP="003D638A">
            <w:pPr>
              <w:contextualSpacing/>
              <w:rPr>
                <w:rFonts w:cstheme="minorHAnsi"/>
                <w:b/>
                <w:bCs/>
              </w:rPr>
            </w:pPr>
          </w:p>
        </w:tc>
      </w:tr>
      <w:tr w:rsidR="0070678E" w:rsidRPr="00F127C3" w14:paraId="0E560298" w14:textId="77777777" w:rsidTr="003D638A">
        <w:trPr>
          <w:gridAfter w:val="1"/>
          <w:wAfter w:w="11" w:type="dxa"/>
          <w:tblHeader/>
        </w:trPr>
        <w:tc>
          <w:tcPr>
            <w:tcW w:w="562" w:type="dxa"/>
            <w:shd w:val="clear" w:color="auto" w:fill="D8DFE4"/>
          </w:tcPr>
          <w:p w14:paraId="5C236D57" w14:textId="77777777" w:rsidR="0070678E" w:rsidRPr="00CF6B07" w:rsidRDefault="0070678E" w:rsidP="003D638A">
            <w:pPr>
              <w:contextualSpacing/>
              <w:rPr>
                <w:rFonts w:cstheme="minorHAnsi"/>
              </w:rPr>
            </w:pPr>
            <w:r w:rsidRPr="00CF6B07">
              <w:rPr>
                <w:rFonts w:cstheme="minorHAnsi"/>
              </w:rPr>
              <w:t>Nr.</w:t>
            </w:r>
          </w:p>
        </w:tc>
        <w:tc>
          <w:tcPr>
            <w:tcW w:w="6237" w:type="dxa"/>
            <w:shd w:val="clear" w:color="auto" w:fill="D8DFE4"/>
          </w:tcPr>
          <w:p w14:paraId="562679F9" w14:textId="77777777" w:rsidR="0070678E" w:rsidRPr="00CF6B07" w:rsidRDefault="0070678E" w:rsidP="003D638A">
            <w:pPr>
              <w:contextualSpacing/>
              <w:rPr>
                <w:rFonts w:cstheme="minorHAnsi"/>
              </w:rPr>
            </w:pPr>
            <w:r w:rsidRPr="00CF6B07">
              <w:rPr>
                <w:rFonts w:cstheme="minorHAnsi"/>
              </w:rPr>
              <w:t>Prüfschritt</w:t>
            </w:r>
          </w:p>
        </w:tc>
        <w:tc>
          <w:tcPr>
            <w:tcW w:w="1559" w:type="dxa"/>
            <w:shd w:val="clear" w:color="auto" w:fill="D8DFE4"/>
          </w:tcPr>
          <w:p w14:paraId="1D22175B" w14:textId="77777777" w:rsidR="0070678E" w:rsidRPr="00CF6B07" w:rsidRDefault="0070678E" w:rsidP="003D638A">
            <w:pPr>
              <w:ind w:left="55"/>
              <w:contextualSpacing/>
              <w:rPr>
                <w:rFonts w:cstheme="minorHAnsi"/>
              </w:rPr>
            </w:pPr>
            <w:r w:rsidRPr="00CF6B07">
              <w:rPr>
                <w:rFonts w:cstheme="minorHAnsi"/>
              </w:rPr>
              <w:t>Prüfergebnis</w:t>
            </w:r>
          </w:p>
        </w:tc>
        <w:tc>
          <w:tcPr>
            <w:tcW w:w="851" w:type="dxa"/>
            <w:shd w:val="clear" w:color="auto" w:fill="D8DFE4"/>
          </w:tcPr>
          <w:p w14:paraId="3FE6C5FD" w14:textId="77777777" w:rsidR="0070678E" w:rsidRPr="00CF6B07" w:rsidRDefault="0070678E" w:rsidP="003D638A">
            <w:pPr>
              <w:contextualSpacing/>
              <w:rPr>
                <w:rFonts w:cstheme="minorHAnsi"/>
              </w:rPr>
            </w:pPr>
            <w:r w:rsidRPr="00CF6B07">
              <w:rPr>
                <w:rFonts w:cstheme="minorHAnsi"/>
              </w:rPr>
              <w:t>Code</w:t>
            </w:r>
          </w:p>
        </w:tc>
        <w:tc>
          <w:tcPr>
            <w:tcW w:w="5107" w:type="dxa"/>
            <w:shd w:val="clear" w:color="auto" w:fill="D8DFE4"/>
          </w:tcPr>
          <w:p w14:paraId="13466323" w14:textId="77777777" w:rsidR="0070678E" w:rsidRPr="00CF6B07" w:rsidRDefault="0070678E" w:rsidP="003D638A">
            <w:pPr>
              <w:contextualSpacing/>
              <w:rPr>
                <w:rFonts w:cstheme="minorHAnsi"/>
              </w:rPr>
            </w:pPr>
            <w:r w:rsidRPr="00CF6B07">
              <w:rPr>
                <w:rFonts w:cstheme="minorHAnsi"/>
              </w:rPr>
              <w:t>Hinweis</w:t>
            </w:r>
          </w:p>
        </w:tc>
      </w:tr>
      <w:tr w:rsidR="0070678E" w:rsidRPr="00F127C3" w14:paraId="78814CC9" w14:textId="77777777" w:rsidTr="003D638A">
        <w:trPr>
          <w:gridAfter w:val="1"/>
          <w:wAfter w:w="11" w:type="dxa"/>
        </w:trPr>
        <w:tc>
          <w:tcPr>
            <w:tcW w:w="562" w:type="dxa"/>
            <w:vMerge w:val="restart"/>
          </w:tcPr>
          <w:p w14:paraId="14AE42A2" w14:textId="77777777" w:rsidR="0070678E" w:rsidRPr="00F127C3" w:rsidRDefault="0070678E" w:rsidP="003D638A">
            <w:pPr>
              <w:rPr>
                <w:rFonts w:cstheme="minorHAnsi"/>
              </w:rPr>
            </w:pPr>
            <w:r>
              <w:rPr>
                <w:rFonts w:cstheme="minorHAnsi"/>
              </w:rPr>
              <w:t>1</w:t>
            </w:r>
          </w:p>
        </w:tc>
        <w:tc>
          <w:tcPr>
            <w:tcW w:w="6237" w:type="dxa"/>
            <w:vMerge w:val="restart"/>
          </w:tcPr>
          <w:p w14:paraId="7C3F0A47" w14:textId="77777777" w:rsidR="0070678E" w:rsidRPr="00F127C3" w:rsidRDefault="0070678E" w:rsidP="003D638A">
            <w:pPr>
              <w:rPr>
                <w:rFonts w:cstheme="minorHAnsi"/>
              </w:rPr>
            </w:pPr>
            <w:r>
              <w:rPr>
                <w:rFonts w:cstheme="minorHAnsi"/>
              </w:rPr>
              <w:t>Ist ein Fehler aufgetreten?</w:t>
            </w:r>
          </w:p>
        </w:tc>
        <w:tc>
          <w:tcPr>
            <w:tcW w:w="1559" w:type="dxa"/>
            <w:tcBorders>
              <w:bottom w:val="dotted" w:sz="4" w:space="0" w:color="auto"/>
            </w:tcBorders>
          </w:tcPr>
          <w:p w14:paraId="197A464C" w14:textId="77777777" w:rsidR="0070678E" w:rsidRPr="00F127C3" w:rsidRDefault="0070678E" w:rsidP="003D638A">
            <w:pPr>
              <w:rPr>
                <w:rFonts w:cstheme="minorHAnsi"/>
              </w:rPr>
            </w:pPr>
            <w:r>
              <w:rPr>
                <w:rFonts w:cstheme="minorHAnsi"/>
              </w:rPr>
              <w:t>ja</w:t>
            </w:r>
          </w:p>
        </w:tc>
        <w:tc>
          <w:tcPr>
            <w:tcW w:w="851" w:type="dxa"/>
            <w:tcBorders>
              <w:bottom w:val="dotted" w:sz="4" w:space="0" w:color="auto"/>
            </w:tcBorders>
          </w:tcPr>
          <w:p w14:paraId="02E798DF" w14:textId="77777777" w:rsidR="0070678E" w:rsidRPr="00F127C3" w:rsidRDefault="0070678E" w:rsidP="003D638A">
            <w:pPr>
              <w:rPr>
                <w:rFonts w:cstheme="minorHAnsi"/>
              </w:rPr>
            </w:pPr>
            <w:r>
              <w:rPr>
                <w:rFonts w:cstheme="minorHAnsi"/>
              </w:rPr>
              <w:t>A99</w:t>
            </w:r>
          </w:p>
        </w:tc>
        <w:tc>
          <w:tcPr>
            <w:tcW w:w="5107" w:type="dxa"/>
            <w:tcBorders>
              <w:bottom w:val="dotted" w:sz="4" w:space="0" w:color="auto"/>
            </w:tcBorders>
          </w:tcPr>
          <w:p w14:paraId="09E04C87" w14:textId="77777777" w:rsidR="0070678E" w:rsidRDefault="0070678E" w:rsidP="003D638A">
            <w:pPr>
              <w:rPr>
                <w:rFonts w:cstheme="minorHAnsi"/>
              </w:rPr>
            </w:pPr>
            <w:r>
              <w:rPr>
                <w:rFonts w:cstheme="minorHAnsi"/>
              </w:rPr>
              <w:t>Cluster: Ablehnung</w:t>
            </w:r>
          </w:p>
          <w:p w14:paraId="7CE47C48" w14:textId="77777777" w:rsidR="0070678E" w:rsidRDefault="0070678E" w:rsidP="003D638A">
            <w:pPr>
              <w:rPr>
                <w:rFonts w:cstheme="minorHAnsi"/>
              </w:rPr>
            </w:pPr>
            <w:r>
              <w:rPr>
                <w:rFonts w:cstheme="minorHAnsi"/>
              </w:rPr>
              <w:t>Sonstiges</w:t>
            </w:r>
          </w:p>
          <w:p w14:paraId="6480D18D" w14:textId="77777777" w:rsidR="0070678E" w:rsidRDefault="0070678E" w:rsidP="003D638A">
            <w:pPr>
              <w:rPr>
                <w:rFonts w:cstheme="minorHAnsi"/>
              </w:rPr>
            </w:pPr>
            <w:r>
              <w:rPr>
                <w:rFonts w:cstheme="minorHAnsi"/>
              </w:rPr>
              <w:t>Hinweis: Das identifizierte Problem ist in der Antwort zu beschreiben/benennen.</w:t>
            </w:r>
          </w:p>
          <w:p w14:paraId="3CF4056F" w14:textId="77777777" w:rsidR="0070678E" w:rsidRPr="00F127C3" w:rsidRDefault="0070678E" w:rsidP="003D638A">
            <w:pPr>
              <w:rPr>
                <w:rFonts w:cstheme="minorHAnsi"/>
              </w:rPr>
            </w:pPr>
            <w:r w:rsidRPr="00A8283F">
              <w:rPr>
                <w:rFonts w:cstheme="minorHAnsi"/>
              </w:rPr>
              <w:t>Nutzungsmöglichkeit Ende</w:t>
            </w:r>
            <w:r>
              <w:rPr>
                <w:rFonts w:cstheme="minorHAnsi"/>
              </w:rPr>
              <w:t>:</w:t>
            </w:r>
            <w:r w:rsidRPr="00A8283F">
              <w:rPr>
                <w:rFonts w:cstheme="minorHAnsi"/>
              </w:rPr>
              <w:t xml:space="preserve"> </w:t>
            </w:r>
            <w:r w:rsidRPr="00C96C6D">
              <w:rPr>
                <w:rFonts w:cstheme="minorHAnsi"/>
              </w:rPr>
              <w:t>01.10.2024, 00:00 Uhr</w:t>
            </w:r>
          </w:p>
        </w:tc>
      </w:tr>
      <w:tr w:rsidR="0070678E" w:rsidRPr="00F127C3" w14:paraId="437919E2" w14:textId="77777777" w:rsidTr="003D638A">
        <w:trPr>
          <w:gridAfter w:val="1"/>
          <w:wAfter w:w="11" w:type="dxa"/>
        </w:trPr>
        <w:tc>
          <w:tcPr>
            <w:tcW w:w="562" w:type="dxa"/>
            <w:vMerge/>
          </w:tcPr>
          <w:p w14:paraId="136BB694" w14:textId="77777777" w:rsidR="0070678E" w:rsidRPr="00F127C3" w:rsidRDefault="0070678E" w:rsidP="003D638A">
            <w:pPr>
              <w:rPr>
                <w:rFonts w:cstheme="minorHAnsi"/>
              </w:rPr>
            </w:pPr>
          </w:p>
        </w:tc>
        <w:tc>
          <w:tcPr>
            <w:tcW w:w="6237" w:type="dxa"/>
            <w:vMerge/>
          </w:tcPr>
          <w:p w14:paraId="26481379" w14:textId="77777777" w:rsidR="0070678E" w:rsidRPr="00F127C3" w:rsidRDefault="0070678E" w:rsidP="003D638A">
            <w:pPr>
              <w:rPr>
                <w:rFonts w:cstheme="minorHAnsi"/>
              </w:rPr>
            </w:pPr>
          </w:p>
        </w:tc>
        <w:tc>
          <w:tcPr>
            <w:tcW w:w="1559" w:type="dxa"/>
            <w:tcBorders>
              <w:top w:val="dotted" w:sz="4" w:space="0" w:color="auto"/>
            </w:tcBorders>
          </w:tcPr>
          <w:p w14:paraId="361FDC47" w14:textId="77777777" w:rsidR="0070678E" w:rsidRPr="00F127C3" w:rsidRDefault="0070678E" w:rsidP="003D638A">
            <w:pPr>
              <w:rPr>
                <w:rFonts w:cstheme="minorHAnsi"/>
              </w:rPr>
            </w:pPr>
            <w:r>
              <w:rPr>
                <w:rFonts w:cstheme="minorHAnsi"/>
              </w:rPr>
              <w:t>nein</w:t>
            </w:r>
          </w:p>
        </w:tc>
        <w:tc>
          <w:tcPr>
            <w:tcW w:w="851" w:type="dxa"/>
            <w:tcBorders>
              <w:top w:val="dotted" w:sz="4" w:space="0" w:color="auto"/>
            </w:tcBorders>
          </w:tcPr>
          <w:p w14:paraId="7F526907" w14:textId="77777777" w:rsidR="0070678E" w:rsidRPr="00F127C3" w:rsidRDefault="0070678E" w:rsidP="003D638A">
            <w:pPr>
              <w:rPr>
                <w:rFonts w:cstheme="minorHAnsi"/>
              </w:rPr>
            </w:pPr>
            <w:r>
              <w:rPr>
                <w:rFonts w:cstheme="minorHAnsi"/>
              </w:rPr>
              <w:t>A01</w:t>
            </w:r>
          </w:p>
        </w:tc>
        <w:tc>
          <w:tcPr>
            <w:tcW w:w="5107" w:type="dxa"/>
            <w:tcBorders>
              <w:top w:val="dotted" w:sz="4" w:space="0" w:color="auto"/>
            </w:tcBorders>
          </w:tcPr>
          <w:p w14:paraId="17943E90" w14:textId="6AE155E6" w:rsidR="0070678E" w:rsidRDefault="0070678E" w:rsidP="003D638A">
            <w:pPr>
              <w:rPr>
                <w:rFonts w:cstheme="minorHAnsi"/>
              </w:rPr>
            </w:pPr>
            <w:r>
              <w:rPr>
                <w:rFonts w:cstheme="minorHAnsi"/>
              </w:rPr>
              <w:t>Cluster: Zustimmung</w:t>
            </w:r>
          </w:p>
          <w:p w14:paraId="2D30C818" w14:textId="77777777" w:rsidR="0070678E" w:rsidRPr="00F127C3" w:rsidRDefault="0070678E" w:rsidP="003D638A">
            <w:pPr>
              <w:rPr>
                <w:rFonts w:cstheme="minorHAnsi"/>
              </w:rPr>
            </w:pPr>
            <w:r>
              <w:rPr>
                <w:rFonts w:cstheme="minorHAnsi"/>
              </w:rPr>
              <w:t>Bestätigung der Beendigung</w:t>
            </w:r>
          </w:p>
        </w:tc>
      </w:tr>
    </w:tbl>
    <w:p w14:paraId="0E2DE8AA" w14:textId="36D39C88" w:rsidR="00B20A43" w:rsidRDefault="00B20A43">
      <w:pPr>
        <w:spacing w:after="200" w:line="276" w:lineRule="auto"/>
      </w:pPr>
    </w:p>
    <w:p w14:paraId="6F28E153" w14:textId="77777777" w:rsidR="00B20A43" w:rsidRDefault="00B20A43">
      <w:pPr>
        <w:spacing w:after="200" w:line="276" w:lineRule="auto"/>
      </w:pPr>
      <w:r>
        <w:br w:type="page"/>
      </w:r>
    </w:p>
    <w:p w14:paraId="4AC65C66" w14:textId="6FD7CB1A" w:rsidR="003B0E94" w:rsidRDefault="00444AFC" w:rsidP="00444AFC">
      <w:pPr>
        <w:pStyle w:val="berschrift2"/>
      </w:pPr>
      <w:bookmarkStart w:id="1626" w:name="_Toc130982252"/>
      <w:r>
        <w:lastRenderedPageBreak/>
        <w:t xml:space="preserve">AD: </w:t>
      </w:r>
      <w:r w:rsidR="00B20A43">
        <w:t>Abmeldung einer Marktlokation aus dem Modell 2 durch den NB (LPB)</w:t>
      </w:r>
      <w:bookmarkEnd w:id="1626"/>
    </w:p>
    <w:p w14:paraId="60F34F9D" w14:textId="77777777" w:rsidR="007A354C" w:rsidRPr="00D92DB1" w:rsidRDefault="007A354C" w:rsidP="007A354C">
      <w:pPr>
        <w:pStyle w:val="berschrift3"/>
        <w:rPr>
          <w:sz w:val="28"/>
        </w:rPr>
      </w:pPr>
      <w:bookmarkStart w:id="1627" w:name="_Toc130982253"/>
      <w:r w:rsidRPr="00D92DB1">
        <w:t>E_0512_Abmeldung prüfen</w:t>
      </w:r>
      <w:bookmarkEnd w:id="1627"/>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3C5E23" w:rsidRPr="00F127C3" w14:paraId="7F4012D5" w14:textId="77777777" w:rsidTr="003D638A">
        <w:trPr>
          <w:trHeight w:val="454"/>
          <w:tblHeader/>
        </w:trPr>
        <w:tc>
          <w:tcPr>
            <w:tcW w:w="6799" w:type="dxa"/>
            <w:gridSpan w:val="2"/>
            <w:shd w:val="clear" w:color="auto" w:fill="D8DFE4"/>
            <w:vAlign w:val="center"/>
          </w:tcPr>
          <w:p w14:paraId="3B68A9FC" w14:textId="77777777" w:rsidR="003C5E23" w:rsidRPr="00CF6B07" w:rsidRDefault="003C5E23"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4"/>
            <w:shd w:val="clear" w:color="auto" w:fill="D8DFE4"/>
            <w:vAlign w:val="center"/>
          </w:tcPr>
          <w:p w14:paraId="394DF86C" w14:textId="77777777" w:rsidR="003C5E23" w:rsidRPr="00B66C95" w:rsidRDefault="003C5E23" w:rsidP="003D638A">
            <w:pPr>
              <w:contextualSpacing/>
              <w:rPr>
                <w:rFonts w:cstheme="minorHAnsi"/>
              </w:rPr>
            </w:pPr>
            <w:r w:rsidRPr="00B66C95">
              <w:rPr>
                <w:rFonts w:cstheme="minorHAnsi"/>
              </w:rPr>
              <w:t>Kommentar aus AD: VNB</w:t>
            </w:r>
          </w:p>
        </w:tc>
      </w:tr>
      <w:tr w:rsidR="003C5E23" w:rsidRPr="00F127C3" w14:paraId="2D6E15C1" w14:textId="77777777" w:rsidTr="003D638A">
        <w:trPr>
          <w:gridAfter w:val="1"/>
          <w:wAfter w:w="11" w:type="dxa"/>
          <w:tblHeader/>
        </w:trPr>
        <w:tc>
          <w:tcPr>
            <w:tcW w:w="562" w:type="dxa"/>
            <w:shd w:val="clear" w:color="auto" w:fill="D8DFE4"/>
          </w:tcPr>
          <w:p w14:paraId="581F8025" w14:textId="77777777" w:rsidR="003C5E23" w:rsidRPr="00CF6B07" w:rsidRDefault="003C5E23" w:rsidP="003D638A">
            <w:pPr>
              <w:contextualSpacing/>
              <w:rPr>
                <w:rFonts w:cstheme="minorHAnsi"/>
              </w:rPr>
            </w:pPr>
            <w:r w:rsidRPr="00CF6B07">
              <w:rPr>
                <w:rFonts w:cstheme="minorHAnsi"/>
              </w:rPr>
              <w:t>Nr.</w:t>
            </w:r>
          </w:p>
        </w:tc>
        <w:tc>
          <w:tcPr>
            <w:tcW w:w="6237" w:type="dxa"/>
            <w:shd w:val="clear" w:color="auto" w:fill="D8DFE4"/>
          </w:tcPr>
          <w:p w14:paraId="4B83F491" w14:textId="77777777" w:rsidR="003C5E23" w:rsidRPr="00CF6B07" w:rsidRDefault="003C5E23" w:rsidP="003D638A">
            <w:pPr>
              <w:contextualSpacing/>
              <w:rPr>
                <w:rFonts w:cstheme="minorHAnsi"/>
              </w:rPr>
            </w:pPr>
            <w:r w:rsidRPr="00CF6B07">
              <w:rPr>
                <w:rFonts w:cstheme="minorHAnsi"/>
              </w:rPr>
              <w:t>Prüfschritt</w:t>
            </w:r>
          </w:p>
        </w:tc>
        <w:tc>
          <w:tcPr>
            <w:tcW w:w="1559" w:type="dxa"/>
            <w:shd w:val="clear" w:color="auto" w:fill="D8DFE4"/>
          </w:tcPr>
          <w:p w14:paraId="204A3273" w14:textId="77777777" w:rsidR="003C5E23" w:rsidRPr="00CF6B07" w:rsidRDefault="003C5E23" w:rsidP="003D638A">
            <w:pPr>
              <w:ind w:left="55"/>
              <w:contextualSpacing/>
              <w:rPr>
                <w:rFonts w:cstheme="minorHAnsi"/>
              </w:rPr>
            </w:pPr>
            <w:r w:rsidRPr="00CF6B07">
              <w:rPr>
                <w:rFonts w:cstheme="minorHAnsi"/>
              </w:rPr>
              <w:t>Prüfergebnis</w:t>
            </w:r>
          </w:p>
        </w:tc>
        <w:tc>
          <w:tcPr>
            <w:tcW w:w="851" w:type="dxa"/>
            <w:shd w:val="clear" w:color="auto" w:fill="D8DFE4"/>
          </w:tcPr>
          <w:p w14:paraId="597E1C19" w14:textId="77777777" w:rsidR="003C5E23" w:rsidRPr="00CF6B07" w:rsidRDefault="003C5E23" w:rsidP="003D638A">
            <w:pPr>
              <w:contextualSpacing/>
              <w:rPr>
                <w:rFonts w:cstheme="minorHAnsi"/>
              </w:rPr>
            </w:pPr>
            <w:r w:rsidRPr="00CF6B07">
              <w:rPr>
                <w:rFonts w:cstheme="minorHAnsi"/>
              </w:rPr>
              <w:t>Code</w:t>
            </w:r>
          </w:p>
        </w:tc>
        <w:tc>
          <w:tcPr>
            <w:tcW w:w="5107" w:type="dxa"/>
            <w:shd w:val="clear" w:color="auto" w:fill="D8DFE4"/>
          </w:tcPr>
          <w:p w14:paraId="5608DF5F" w14:textId="77777777" w:rsidR="003C5E23" w:rsidRPr="00CF6B07" w:rsidRDefault="003C5E23" w:rsidP="003D638A">
            <w:pPr>
              <w:contextualSpacing/>
              <w:rPr>
                <w:rFonts w:cstheme="minorHAnsi"/>
              </w:rPr>
            </w:pPr>
            <w:r w:rsidRPr="00CF6B07">
              <w:rPr>
                <w:rFonts w:cstheme="minorHAnsi"/>
              </w:rPr>
              <w:t>Hinweis</w:t>
            </w:r>
          </w:p>
        </w:tc>
      </w:tr>
      <w:tr w:rsidR="003C5E23" w:rsidRPr="00F127C3" w14:paraId="222A8EF5" w14:textId="77777777" w:rsidTr="003D638A">
        <w:trPr>
          <w:gridAfter w:val="1"/>
          <w:wAfter w:w="11" w:type="dxa"/>
        </w:trPr>
        <w:tc>
          <w:tcPr>
            <w:tcW w:w="562" w:type="dxa"/>
            <w:vMerge w:val="restart"/>
          </w:tcPr>
          <w:p w14:paraId="73456992" w14:textId="77777777" w:rsidR="003C5E23" w:rsidRPr="00F127C3" w:rsidRDefault="003C5E23" w:rsidP="003D638A">
            <w:pPr>
              <w:rPr>
                <w:rFonts w:cstheme="minorHAnsi"/>
              </w:rPr>
            </w:pPr>
            <w:r>
              <w:rPr>
                <w:rFonts w:cstheme="minorHAnsi"/>
              </w:rPr>
              <w:t>1</w:t>
            </w:r>
          </w:p>
        </w:tc>
        <w:tc>
          <w:tcPr>
            <w:tcW w:w="6237" w:type="dxa"/>
            <w:vMerge w:val="restart"/>
          </w:tcPr>
          <w:p w14:paraId="48F00BC9" w14:textId="77777777" w:rsidR="003C5E23" w:rsidRPr="00F127C3" w:rsidRDefault="003C5E23" w:rsidP="003D638A">
            <w:pPr>
              <w:rPr>
                <w:rFonts w:cstheme="minorHAnsi"/>
              </w:rPr>
            </w:pPr>
            <w:r>
              <w:rPr>
                <w:rFonts w:cstheme="minorHAnsi"/>
              </w:rPr>
              <w:t>Ist ein Fehler aufgetreten?</w:t>
            </w:r>
          </w:p>
        </w:tc>
        <w:tc>
          <w:tcPr>
            <w:tcW w:w="1559" w:type="dxa"/>
            <w:tcBorders>
              <w:bottom w:val="dotted" w:sz="4" w:space="0" w:color="auto"/>
            </w:tcBorders>
          </w:tcPr>
          <w:p w14:paraId="3C0100B3" w14:textId="77777777" w:rsidR="003C5E23" w:rsidRPr="00F127C3" w:rsidRDefault="003C5E23" w:rsidP="003D638A">
            <w:pPr>
              <w:rPr>
                <w:rFonts w:cstheme="minorHAnsi"/>
              </w:rPr>
            </w:pPr>
            <w:r>
              <w:rPr>
                <w:rFonts w:cstheme="minorHAnsi"/>
              </w:rPr>
              <w:t>ja</w:t>
            </w:r>
          </w:p>
        </w:tc>
        <w:tc>
          <w:tcPr>
            <w:tcW w:w="851" w:type="dxa"/>
            <w:tcBorders>
              <w:bottom w:val="dotted" w:sz="4" w:space="0" w:color="auto"/>
            </w:tcBorders>
          </w:tcPr>
          <w:p w14:paraId="0D84B556" w14:textId="77777777" w:rsidR="003C5E23" w:rsidRPr="00F127C3" w:rsidRDefault="003C5E23" w:rsidP="003D638A">
            <w:pPr>
              <w:rPr>
                <w:rFonts w:cstheme="minorHAnsi"/>
              </w:rPr>
            </w:pPr>
            <w:r>
              <w:rPr>
                <w:rFonts w:cstheme="minorHAnsi"/>
              </w:rPr>
              <w:t>A99</w:t>
            </w:r>
          </w:p>
        </w:tc>
        <w:tc>
          <w:tcPr>
            <w:tcW w:w="5107" w:type="dxa"/>
            <w:tcBorders>
              <w:bottom w:val="dotted" w:sz="4" w:space="0" w:color="auto"/>
            </w:tcBorders>
          </w:tcPr>
          <w:p w14:paraId="372D63B5" w14:textId="77777777" w:rsidR="003C5E23" w:rsidRDefault="003C5E23" w:rsidP="003D638A">
            <w:pPr>
              <w:rPr>
                <w:rFonts w:cstheme="minorHAnsi"/>
              </w:rPr>
            </w:pPr>
            <w:r>
              <w:rPr>
                <w:rFonts w:cstheme="minorHAnsi"/>
              </w:rPr>
              <w:t>Cluster: Ablehnung</w:t>
            </w:r>
          </w:p>
          <w:p w14:paraId="6356EAD2" w14:textId="77777777" w:rsidR="003C5E23" w:rsidRDefault="003C5E23" w:rsidP="003D638A">
            <w:pPr>
              <w:rPr>
                <w:rFonts w:cstheme="minorHAnsi"/>
              </w:rPr>
            </w:pPr>
            <w:r>
              <w:rPr>
                <w:rFonts w:cstheme="minorHAnsi"/>
              </w:rPr>
              <w:t>Sonstiges</w:t>
            </w:r>
          </w:p>
          <w:p w14:paraId="187B72DA" w14:textId="77777777" w:rsidR="003C5E23" w:rsidRDefault="003C5E23" w:rsidP="003D638A">
            <w:pPr>
              <w:rPr>
                <w:rFonts w:cstheme="minorHAnsi"/>
              </w:rPr>
            </w:pPr>
            <w:r>
              <w:rPr>
                <w:rFonts w:cstheme="minorHAnsi"/>
              </w:rPr>
              <w:t>Hinweis: Das identifizierte Problem ist in der Antwort zu beschreiben/benennen.</w:t>
            </w:r>
          </w:p>
          <w:p w14:paraId="52F1D2A3" w14:textId="77777777" w:rsidR="003C5E23" w:rsidRPr="00F127C3" w:rsidRDefault="003C5E23" w:rsidP="003D638A">
            <w:pPr>
              <w:rPr>
                <w:rFonts w:cstheme="minorHAnsi"/>
              </w:rPr>
            </w:pPr>
            <w:r w:rsidRPr="00A8283F">
              <w:rPr>
                <w:rFonts w:cstheme="minorHAnsi"/>
              </w:rPr>
              <w:t>Nutzungsmöglichkeit Ende</w:t>
            </w:r>
            <w:r>
              <w:rPr>
                <w:rFonts w:cstheme="minorHAnsi"/>
              </w:rPr>
              <w:t>:</w:t>
            </w:r>
            <w:r w:rsidRPr="00A8283F">
              <w:rPr>
                <w:rFonts w:cstheme="minorHAnsi"/>
              </w:rPr>
              <w:t xml:space="preserve"> </w:t>
            </w:r>
            <w:r w:rsidRPr="00C96C6D">
              <w:rPr>
                <w:rFonts w:cstheme="minorHAnsi"/>
              </w:rPr>
              <w:t>01.10.2024, 00:00 Uhr</w:t>
            </w:r>
          </w:p>
        </w:tc>
      </w:tr>
      <w:tr w:rsidR="003C5E23" w:rsidRPr="00F127C3" w14:paraId="597A7BC8" w14:textId="77777777" w:rsidTr="003D638A">
        <w:trPr>
          <w:gridAfter w:val="1"/>
          <w:wAfter w:w="11" w:type="dxa"/>
        </w:trPr>
        <w:tc>
          <w:tcPr>
            <w:tcW w:w="562" w:type="dxa"/>
            <w:vMerge/>
          </w:tcPr>
          <w:p w14:paraId="55BB1B61" w14:textId="77777777" w:rsidR="003C5E23" w:rsidRPr="00F127C3" w:rsidRDefault="003C5E23" w:rsidP="003D638A">
            <w:pPr>
              <w:rPr>
                <w:rFonts w:cstheme="minorHAnsi"/>
              </w:rPr>
            </w:pPr>
          </w:p>
        </w:tc>
        <w:tc>
          <w:tcPr>
            <w:tcW w:w="6237" w:type="dxa"/>
            <w:vMerge/>
          </w:tcPr>
          <w:p w14:paraId="061631EE" w14:textId="77777777" w:rsidR="003C5E23" w:rsidRPr="00F127C3" w:rsidRDefault="003C5E23" w:rsidP="003D638A">
            <w:pPr>
              <w:rPr>
                <w:rFonts w:cstheme="minorHAnsi"/>
              </w:rPr>
            </w:pPr>
          </w:p>
        </w:tc>
        <w:tc>
          <w:tcPr>
            <w:tcW w:w="1559" w:type="dxa"/>
            <w:tcBorders>
              <w:top w:val="dotted" w:sz="4" w:space="0" w:color="auto"/>
            </w:tcBorders>
          </w:tcPr>
          <w:p w14:paraId="1C863B33" w14:textId="77777777" w:rsidR="003C5E23" w:rsidRPr="00F127C3" w:rsidRDefault="003C5E23" w:rsidP="003D638A">
            <w:pPr>
              <w:rPr>
                <w:rFonts w:cstheme="minorHAnsi"/>
              </w:rPr>
            </w:pPr>
            <w:r>
              <w:rPr>
                <w:rFonts w:cstheme="minorHAnsi"/>
              </w:rPr>
              <w:t>nein</w:t>
            </w:r>
          </w:p>
        </w:tc>
        <w:tc>
          <w:tcPr>
            <w:tcW w:w="851" w:type="dxa"/>
            <w:tcBorders>
              <w:top w:val="dotted" w:sz="4" w:space="0" w:color="auto"/>
            </w:tcBorders>
          </w:tcPr>
          <w:p w14:paraId="6499CECB" w14:textId="77777777" w:rsidR="003C5E23" w:rsidRPr="00F127C3" w:rsidRDefault="003C5E23" w:rsidP="003D638A">
            <w:pPr>
              <w:rPr>
                <w:rFonts w:cstheme="minorHAnsi"/>
              </w:rPr>
            </w:pPr>
            <w:r>
              <w:rPr>
                <w:rFonts w:cstheme="minorHAnsi"/>
              </w:rPr>
              <w:t>A01</w:t>
            </w:r>
          </w:p>
        </w:tc>
        <w:tc>
          <w:tcPr>
            <w:tcW w:w="5107" w:type="dxa"/>
            <w:tcBorders>
              <w:top w:val="dotted" w:sz="4" w:space="0" w:color="auto"/>
            </w:tcBorders>
          </w:tcPr>
          <w:p w14:paraId="7B9F3595" w14:textId="4FB97513" w:rsidR="003C5E23" w:rsidRDefault="003C5E23" w:rsidP="003D638A">
            <w:pPr>
              <w:rPr>
                <w:rFonts w:cstheme="minorHAnsi"/>
              </w:rPr>
            </w:pPr>
            <w:r>
              <w:rPr>
                <w:rFonts w:cstheme="minorHAnsi"/>
              </w:rPr>
              <w:t>Cluster: Zustimmung</w:t>
            </w:r>
          </w:p>
          <w:p w14:paraId="25D78E4A" w14:textId="77777777" w:rsidR="003C5E23" w:rsidRPr="00F127C3" w:rsidRDefault="003C5E23" w:rsidP="003D638A">
            <w:pPr>
              <w:rPr>
                <w:rFonts w:cstheme="minorHAnsi"/>
              </w:rPr>
            </w:pPr>
            <w:r>
              <w:rPr>
                <w:rFonts w:cstheme="minorHAnsi"/>
              </w:rPr>
              <w:t>Bestätigung der Abmeldung</w:t>
            </w:r>
          </w:p>
        </w:tc>
      </w:tr>
    </w:tbl>
    <w:p w14:paraId="44979716" w14:textId="77777777" w:rsidR="00444AFC" w:rsidRPr="00444AFC" w:rsidRDefault="00444AFC" w:rsidP="00444AFC"/>
    <w:p w14:paraId="539BF3D9" w14:textId="78CED7F9" w:rsidR="00164ACB" w:rsidRDefault="004B5BE2" w:rsidP="00164ACB">
      <w:pPr>
        <w:pStyle w:val="berschrift1"/>
      </w:pPr>
      <w:r>
        <w:br w:type="page"/>
      </w:r>
      <w:bookmarkStart w:id="1628" w:name="_Toc130982254"/>
      <w:r w:rsidR="00C86AC3" w:rsidRPr="000A610F">
        <w:lastRenderedPageBreak/>
        <w:t>Sperrprozesse Gas</w:t>
      </w:r>
      <w:bookmarkEnd w:id="1628"/>
    </w:p>
    <w:p w14:paraId="7A88886D" w14:textId="77777777" w:rsidR="00D37EB4" w:rsidRPr="000A610F" w:rsidRDefault="00D37EB4" w:rsidP="00D37EB4">
      <w:pPr>
        <w:pStyle w:val="berschrift2"/>
        <w:tabs>
          <w:tab w:val="clear" w:pos="1004"/>
          <w:tab w:val="num" w:pos="998"/>
        </w:tabs>
        <w:ind w:left="425" w:hanging="425"/>
      </w:pPr>
      <w:bookmarkStart w:id="1629" w:name="_Toc99634822"/>
      <w:bookmarkStart w:id="1630" w:name="_Toc124754378"/>
      <w:bookmarkStart w:id="1631" w:name="_Toc130982255"/>
      <w:r w:rsidRPr="000A610F">
        <w:t>AD: Abrechnung einer sonstigen Leistung</w:t>
      </w:r>
      <w:bookmarkEnd w:id="1629"/>
      <w:bookmarkEnd w:id="1630"/>
      <w:bookmarkEnd w:id="1631"/>
    </w:p>
    <w:p w14:paraId="62E6AAC4" w14:textId="77777777" w:rsidR="00D37EB4" w:rsidRPr="000A610F" w:rsidRDefault="00D37EB4" w:rsidP="00D37EB4">
      <w:pPr>
        <w:pStyle w:val="berschrift3"/>
        <w:tabs>
          <w:tab w:val="clear" w:pos="1004"/>
          <w:tab w:val="num" w:pos="862"/>
        </w:tabs>
        <w:ind w:left="850" w:hanging="850"/>
      </w:pPr>
      <w:bookmarkStart w:id="1632" w:name="_Toc99634823"/>
      <w:bookmarkStart w:id="1633" w:name="_Toc124754379"/>
      <w:bookmarkStart w:id="1634" w:name="_Toc130982256"/>
      <w:r w:rsidRPr="000A610F">
        <w:t>E_1007_Rechnung einer sonstigen Leistung prüfen (</w:t>
      </w:r>
      <w:r>
        <w:t xml:space="preserve">Basiert auf </w:t>
      </w:r>
      <w:r w:rsidRPr="000A610F">
        <w:t>Strom</w:t>
      </w:r>
      <w:r>
        <w:t xml:space="preserve"> EBD</w:t>
      </w:r>
      <w:r w:rsidRPr="000A610F">
        <w:t>: E_0503_Rechnung einer sonstigen Leistung prüfen</w:t>
      </w:r>
      <w:bookmarkEnd w:id="1632"/>
      <w:r w:rsidRPr="000A610F">
        <w:t>)</w:t>
      </w:r>
      <w:bookmarkEnd w:id="1633"/>
      <w:bookmarkEnd w:id="1634"/>
    </w:p>
    <w:tbl>
      <w:tblPr>
        <w:tblStyle w:val="Tabellenraster"/>
        <w:tblW w:w="14404" w:type="dxa"/>
        <w:tblLayout w:type="fixed"/>
        <w:tblLook w:val="04A0" w:firstRow="1" w:lastRow="0" w:firstColumn="1" w:lastColumn="0" w:noHBand="0" w:noVBand="1"/>
      </w:tblPr>
      <w:tblGrid>
        <w:gridCol w:w="704"/>
        <w:gridCol w:w="5954"/>
        <w:gridCol w:w="1698"/>
        <w:gridCol w:w="929"/>
        <w:gridCol w:w="5107"/>
        <w:gridCol w:w="12"/>
      </w:tblGrid>
      <w:tr w:rsidR="00D37EB4" w:rsidRPr="000A610F" w14:paraId="0A38BB7A" w14:textId="77777777" w:rsidTr="00F76A3D">
        <w:trPr>
          <w:trHeight w:val="454"/>
        </w:trPr>
        <w:tc>
          <w:tcPr>
            <w:tcW w:w="14404" w:type="dxa"/>
            <w:gridSpan w:val="6"/>
            <w:shd w:val="clear" w:color="auto" w:fill="D8DFE4"/>
            <w:vAlign w:val="center"/>
          </w:tcPr>
          <w:p w14:paraId="46321411" w14:textId="77777777" w:rsidR="00D37EB4" w:rsidRPr="000A610F" w:rsidRDefault="00D37EB4" w:rsidP="00F76A3D">
            <w:pPr>
              <w:contextualSpacing/>
              <w:rPr>
                <w:rFonts w:cstheme="minorHAnsi"/>
                <w:b/>
                <w:bCs/>
              </w:rPr>
            </w:pPr>
            <w:r w:rsidRPr="000A610F">
              <w:rPr>
                <w:rFonts w:cstheme="minorHAnsi"/>
                <w:b/>
                <w:bCs/>
                <w:color w:val="C20000"/>
              </w:rPr>
              <w:t>Prüfende Rolle: LF</w:t>
            </w:r>
          </w:p>
        </w:tc>
      </w:tr>
      <w:tr w:rsidR="00D37EB4" w:rsidRPr="000A610F" w14:paraId="2DBC3084" w14:textId="77777777" w:rsidTr="00232059">
        <w:trPr>
          <w:gridAfter w:val="1"/>
          <w:wAfter w:w="12" w:type="dxa"/>
          <w:tblHeader/>
        </w:trPr>
        <w:tc>
          <w:tcPr>
            <w:tcW w:w="704" w:type="dxa"/>
            <w:shd w:val="clear" w:color="auto" w:fill="D8DFE4"/>
          </w:tcPr>
          <w:p w14:paraId="3D7CEEFE" w14:textId="77777777" w:rsidR="00D37EB4" w:rsidRPr="000A610F" w:rsidRDefault="00D37EB4" w:rsidP="00F76A3D">
            <w:pPr>
              <w:contextualSpacing/>
              <w:rPr>
                <w:rFonts w:cstheme="minorHAnsi"/>
              </w:rPr>
            </w:pPr>
            <w:r w:rsidRPr="000A610F">
              <w:rPr>
                <w:rFonts w:cstheme="minorHAnsi"/>
              </w:rPr>
              <w:t>Nr.</w:t>
            </w:r>
          </w:p>
        </w:tc>
        <w:tc>
          <w:tcPr>
            <w:tcW w:w="5954" w:type="dxa"/>
            <w:shd w:val="clear" w:color="auto" w:fill="D8DFE4"/>
          </w:tcPr>
          <w:p w14:paraId="7CE95E89" w14:textId="77777777" w:rsidR="00D37EB4" w:rsidRPr="000A610F" w:rsidRDefault="00D37EB4" w:rsidP="00F76A3D">
            <w:pPr>
              <w:contextualSpacing/>
              <w:rPr>
                <w:rFonts w:cstheme="minorHAnsi"/>
              </w:rPr>
            </w:pPr>
            <w:r w:rsidRPr="000A610F">
              <w:rPr>
                <w:rFonts w:cstheme="minorHAnsi"/>
              </w:rPr>
              <w:t>Prüfschritt</w:t>
            </w:r>
          </w:p>
        </w:tc>
        <w:tc>
          <w:tcPr>
            <w:tcW w:w="1698" w:type="dxa"/>
            <w:shd w:val="clear" w:color="auto" w:fill="D8DFE4"/>
          </w:tcPr>
          <w:p w14:paraId="1FDCACED" w14:textId="77777777" w:rsidR="00D37EB4" w:rsidRPr="000A610F" w:rsidRDefault="00D37EB4" w:rsidP="00F76A3D">
            <w:pPr>
              <w:ind w:left="55"/>
              <w:contextualSpacing/>
              <w:rPr>
                <w:rFonts w:cstheme="minorHAnsi"/>
              </w:rPr>
            </w:pPr>
            <w:r w:rsidRPr="000A610F">
              <w:rPr>
                <w:rFonts w:cstheme="minorHAnsi"/>
              </w:rPr>
              <w:t>Prüfergebnis</w:t>
            </w:r>
          </w:p>
        </w:tc>
        <w:tc>
          <w:tcPr>
            <w:tcW w:w="929" w:type="dxa"/>
            <w:shd w:val="clear" w:color="auto" w:fill="D8DFE4"/>
          </w:tcPr>
          <w:p w14:paraId="6FE2BD03"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687A0FC7"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BF8B645" w14:textId="77777777" w:rsidTr="00232059">
        <w:trPr>
          <w:trHeight w:val="398"/>
        </w:trPr>
        <w:tc>
          <w:tcPr>
            <w:tcW w:w="704" w:type="dxa"/>
            <w:vMerge w:val="restart"/>
          </w:tcPr>
          <w:p w14:paraId="279E0F06" w14:textId="41E5B1C0" w:rsidR="00D37EB4" w:rsidRPr="000A610F" w:rsidRDefault="00D37EB4" w:rsidP="00F76A3D">
            <w:pPr>
              <w:rPr>
                <w:rFonts w:cstheme="minorHAnsi"/>
              </w:rPr>
            </w:pPr>
            <w:r w:rsidRPr="000A610F">
              <w:rPr>
                <w:rFonts w:cstheme="minorHAnsi"/>
              </w:rPr>
              <w:t>1</w:t>
            </w:r>
            <w:r w:rsidR="00232059">
              <w:rPr>
                <w:rFonts w:cstheme="minorHAnsi"/>
              </w:rPr>
              <w:t>0</w:t>
            </w:r>
          </w:p>
        </w:tc>
        <w:tc>
          <w:tcPr>
            <w:tcW w:w="5954" w:type="dxa"/>
            <w:vMerge w:val="restart"/>
          </w:tcPr>
          <w:p w14:paraId="75B30F33" w14:textId="77777777" w:rsidR="00D37EB4" w:rsidRPr="000A610F" w:rsidRDefault="00D37EB4" w:rsidP="00F76A3D">
            <w:pPr>
              <w:rPr>
                <w:rFonts w:cstheme="minorHAnsi"/>
              </w:rPr>
            </w:pPr>
            <w:r w:rsidRPr="000A610F">
              <w:rPr>
                <w:rFonts w:cstheme="minorHAnsi"/>
              </w:rPr>
              <w:t>Handelt es sich um eine Rechnung von „Verzugskosten“?</w:t>
            </w:r>
          </w:p>
        </w:tc>
        <w:tc>
          <w:tcPr>
            <w:tcW w:w="1698" w:type="dxa"/>
            <w:tcBorders>
              <w:bottom w:val="dotted" w:sz="4" w:space="0" w:color="auto"/>
            </w:tcBorders>
          </w:tcPr>
          <w:p w14:paraId="715B164E" w14:textId="75248793"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929" w:type="dxa"/>
            <w:tcBorders>
              <w:bottom w:val="dotted" w:sz="4" w:space="0" w:color="auto"/>
            </w:tcBorders>
          </w:tcPr>
          <w:p w14:paraId="4E739510" w14:textId="77777777" w:rsidR="00D37EB4" w:rsidRPr="000A610F" w:rsidRDefault="00D37EB4" w:rsidP="00F76A3D">
            <w:pPr>
              <w:rPr>
                <w:rFonts w:cstheme="minorHAnsi"/>
              </w:rPr>
            </w:pPr>
          </w:p>
        </w:tc>
        <w:tc>
          <w:tcPr>
            <w:tcW w:w="5119" w:type="dxa"/>
            <w:gridSpan w:val="2"/>
            <w:tcBorders>
              <w:bottom w:val="dotted" w:sz="4" w:space="0" w:color="auto"/>
            </w:tcBorders>
          </w:tcPr>
          <w:p w14:paraId="432A61DA" w14:textId="77777777" w:rsidR="00D37EB4" w:rsidRPr="000A610F" w:rsidRDefault="00D37EB4" w:rsidP="00F76A3D">
            <w:pPr>
              <w:rPr>
                <w:rFonts w:cstheme="minorHAnsi"/>
              </w:rPr>
            </w:pPr>
          </w:p>
        </w:tc>
      </w:tr>
      <w:tr w:rsidR="00D37EB4" w:rsidRPr="000A610F" w14:paraId="2201BCA3" w14:textId="77777777" w:rsidTr="00232059">
        <w:trPr>
          <w:trHeight w:val="398"/>
        </w:trPr>
        <w:tc>
          <w:tcPr>
            <w:tcW w:w="704" w:type="dxa"/>
            <w:vMerge/>
          </w:tcPr>
          <w:p w14:paraId="1F75593F" w14:textId="77777777" w:rsidR="00D37EB4" w:rsidRPr="000A610F" w:rsidRDefault="00D37EB4" w:rsidP="00F76A3D">
            <w:pPr>
              <w:rPr>
                <w:rFonts w:cstheme="minorHAnsi"/>
              </w:rPr>
            </w:pPr>
          </w:p>
        </w:tc>
        <w:tc>
          <w:tcPr>
            <w:tcW w:w="5954" w:type="dxa"/>
            <w:vMerge/>
          </w:tcPr>
          <w:p w14:paraId="73ED9A1A"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7D3DDDF0" w14:textId="27D36D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232059">
              <w:rPr>
                <w:rFonts w:cstheme="minorHAnsi"/>
              </w:rPr>
              <w:t>0</w:t>
            </w:r>
          </w:p>
        </w:tc>
        <w:tc>
          <w:tcPr>
            <w:tcW w:w="929" w:type="dxa"/>
            <w:tcBorders>
              <w:top w:val="dotted" w:sz="4" w:space="0" w:color="auto"/>
              <w:bottom w:val="dotted" w:sz="4" w:space="0" w:color="auto"/>
            </w:tcBorders>
          </w:tcPr>
          <w:p w14:paraId="49784230" w14:textId="77777777" w:rsidR="00D37EB4" w:rsidRPr="000A610F" w:rsidRDefault="00D37EB4" w:rsidP="00F76A3D">
            <w:pPr>
              <w:rPr>
                <w:rFonts w:cstheme="minorHAnsi"/>
              </w:rPr>
            </w:pPr>
          </w:p>
        </w:tc>
        <w:tc>
          <w:tcPr>
            <w:tcW w:w="5119" w:type="dxa"/>
            <w:gridSpan w:val="2"/>
            <w:tcBorders>
              <w:top w:val="dotted" w:sz="4" w:space="0" w:color="auto"/>
              <w:bottom w:val="dotted" w:sz="4" w:space="0" w:color="auto"/>
            </w:tcBorders>
          </w:tcPr>
          <w:p w14:paraId="25900AF9" w14:textId="77777777" w:rsidR="00D37EB4" w:rsidRPr="000A610F" w:rsidRDefault="00D37EB4" w:rsidP="00F76A3D">
            <w:pPr>
              <w:rPr>
                <w:rFonts w:cstheme="minorHAnsi"/>
              </w:rPr>
            </w:pPr>
          </w:p>
        </w:tc>
      </w:tr>
      <w:tr w:rsidR="00D37EB4" w:rsidRPr="000A610F" w14:paraId="3C554DB7" w14:textId="77777777" w:rsidTr="00232059">
        <w:trPr>
          <w:trHeight w:val="398"/>
        </w:trPr>
        <w:tc>
          <w:tcPr>
            <w:tcW w:w="704" w:type="dxa"/>
            <w:vMerge w:val="restart"/>
          </w:tcPr>
          <w:p w14:paraId="37AE8C50" w14:textId="23E0DD28" w:rsidR="00D37EB4" w:rsidRPr="000A610F" w:rsidRDefault="00D37EB4" w:rsidP="00F76A3D">
            <w:pPr>
              <w:rPr>
                <w:rFonts w:cstheme="minorHAnsi"/>
              </w:rPr>
            </w:pPr>
            <w:r w:rsidRPr="000A610F">
              <w:rPr>
                <w:rFonts w:cstheme="minorHAnsi"/>
              </w:rPr>
              <w:t>2</w:t>
            </w:r>
            <w:r w:rsidR="00232059">
              <w:rPr>
                <w:rFonts w:cstheme="minorHAnsi"/>
              </w:rPr>
              <w:t>0</w:t>
            </w:r>
          </w:p>
        </w:tc>
        <w:tc>
          <w:tcPr>
            <w:tcW w:w="5954" w:type="dxa"/>
            <w:vMerge w:val="restart"/>
          </w:tcPr>
          <w:p w14:paraId="3E499D66" w14:textId="77777777" w:rsidR="00D37EB4" w:rsidRPr="000A610F" w:rsidRDefault="00D37EB4" w:rsidP="00F76A3D">
            <w:pPr>
              <w:rPr>
                <w:rFonts w:cstheme="minorHAnsi"/>
              </w:rPr>
            </w:pPr>
            <w:r w:rsidRPr="000A610F">
              <w:rPr>
                <w:rFonts w:cstheme="minorHAnsi"/>
              </w:rPr>
              <w:t>Entspricht die Rechnung den Anforderungen gem. §14 Abs. 4 UStG?</w:t>
            </w:r>
          </w:p>
        </w:tc>
        <w:tc>
          <w:tcPr>
            <w:tcW w:w="1698" w:type="dxa"/>
            <w:tcBorders>
              <w:bottom w:val="dotted" w:sz="4" w:space="0" w:color="auto"/>
            </w:tcBorders>
            <w:shd w:val="clear" w:color="auto" w:fill="auto"/>
          </w:tcPr>
          <w:p w14:paraId="29281EB5"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032ED8A1" w14:textId="77777777" w:rsidR="00D37EB4" w:rsidRPr="000A610F" w:rsidRDefault="00D37EB4" w:rsidP="00F76A3D">
            <w:pPr>
              <w:rPr>
                <w:rFonts w:cstheme="minorHAnsi"/>
              </w:rPr>
            </w:pPr>
            <w:r w:rsidRPr="000A610F">
              <w:rPr>
                <w:rFonts w:cstheme="minorHAnsi"/>
              </w:rPr>
              <w:t>A01</w:t>
            </w:r>
          </w:p>
        </w:tc>
        <w:tc>
          <w:tcPr>
            <w:tcW w:w="5119" w:type="dxa"/>
            <w:gridSpan w:val="2"/>
            <w:tcBorders>
              <w:bottom w:val="dotted" w:sz="4" w:space="0" w:color="auto"/>
            </w:tcBorders>
          </w:tcPr>
          <w:p w14:paraId="373947EB" w14:textId="77777777" w:rsidR="00D37EB4" w:rsidRPr="000A610F" w:rsidRDefault="00D37EB4" w:rsidP="00F76A3D">
            <w:pPr>
              <w:rPr>
                <w:rFonts w:cstheme="minorHAnsi"/>
              </w:rPr>
            </w:pPr>
            <w:r w:rsidRPr="000A610F">
              <w:rPr>
                <w:rFonts w:cstheme="minorHAnsi"/>
              </w:rPr>
              <w:t>Cluster: Ablehnung</w:t>
            </w:r>
          </w:p>
          <w:p w14:paraId="2B88DB64" w14:textId="77777777" w:rsidR="00D37EB4" w:rsidRPr="000A610F" w:rsidRDefault="00D37EB4" w:rsidP="00F76A3D">
            <w:pPr>
              <w:rPr>
                <w:rFonts w:cstheme="minorHAnsi"/>
              </w:rPr>
            </w:pPr>
            <w:r w:rsidRPr="000A610F">
              <w:rPr>
                <w:rFonts w:cstheme="minorHAnsi"/>
              </w:rPr>
              <w:t>Rechnung entspricht nicht §14 UstG.</w:t>
            </w:r>
          </w:p>
        </w:tc>
      </w:tr>
      <w:tr w:rsidR="00D37EB4" w:rsidRPr="000A610F" w14:paraId="4954E919" w14:textId="77777777" w:rsidTr="00232059">
        <w:trPr>
          <w:gridAfter w:val="1"/>
          <w:wAfter w:w="12" w:type="dxa"/>
          <w:trHeight w:val="397"/>
        </w:trPr>
        <w:tc>
          <w:tcPr>
            <w:tcW w:w="704" w:type="dxa"/>
            <w:vMerge/>
          </w:tcPr>
          <w:p w14:paraId="2F933CC6" w14:textId="77777777" w:rsidR="00D37EB4" w:rsidRPr="000A610F" w:rsidRDefault="00D37EB4" w:rsidP="00F76A3D">
            <w:pPr>
              <w:rPr>
                <w:rFonts w:cstheme="minorHAnsi"/>
              </w:rPr>
            </w:pPr>
          </w:p>
        </w:tc>
        <w:tc>
          <w:tcPr>
            <w:tcW w:w="5954" w:type="dxa"/>
            <w:vMerge/>
          </w:tcPr>
          <w:p w14:paraId="3E8F42DC" w14:textId="77777777" w:rsidR="00D37EB4" w:rsidRPr="000A610F" w:rsidRDefault="00D37EB4" w:rsidP="00F76A3D">
            <w:pPr>
              <w:rPr>
                <w:rFonts w:cstheme="minorHAnsi"/>
              </w:rPr>
            </w:pPr>
          </w:p>
        </w:tc>
        <w:tc>
          <w:tcPr>
            <w:tcW w:w="1698" w:type="dxa"/>
            <w:tcBorders>
              <w:top w:val="dotted" w:sz="4" w:space="0" w:color="auto"/>
            </w:tcBorders>
          </w:tcPr>
          <w:p w14:paraId="1904BDFA" w14:textId="5F9665F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929" w:type="dxa"/>
            <w:tcBorders>
              <w:top w:val="dotted" w:sz="4" w:space="0" w:color="auto"/>
            </w:tcBorders>
          </w:tcPr>
          <w:p w14:paraId="65F8E14E" w14:textId="77777777" w:rsidR="00D37EB4" w:rsidRPr="000A610F" w:rsidRDefault="00D37EB4" w:rsidP="00F76A3D">
            <w:pPr>
              <w:rPr>
                <w:rFonts w:cstheme="minorHAnsi"/>
              </w:rPr>
            </w:pPr>
          </w:p>
        </w:tc>
        <w:tc>
          <w:tcPr>
            <w:tcW w:w="5107" w:type="dxa"/>
            <w:tcBorders>
              <w:top w:val="dotted" w:sz="4" w:space="0" w:color="auto"/>
            </w:tcBorders>
          </w:tcPr>
          <w:p w14:paraId="17E8641A" w14:textId="77777777" w:rsidR="00D37EB4" w:rsidRPr="000A610F" w:rsidRDefault="00D37EB4" w:rsidP="00F76A3D">
            <w:pPr>
              <w:rPr>
                <w:rFonts w:cstheme="minorHAnsi"/>
              </w:rPr>
            </w:pPr>
          </w:p>
        </w:tc>
      </w:tr>
      <w:tr w:rsidR="00D37EB4" w:rsidRPr="000A610F" w14:paraId="60E4FDAF" w14:textId="77777777" w:rsidTr="00232059">
        <w:trPr>
          <w:gridAfter w:val="1"/>
          <w:wAfter w:w="12" w:type="dxa"/>
          <w:trHeight w:val="398"/>
        </w:trPr>
        <w:tc>
          <w:tcPr>
            <w:tcW w:w="704" w:type="dxa"/>
            <w:vMerge w:val="restart"/>
          </w:tcPr>
          <w:p w14:paraId="597F5200" w14:textId="0491092C" w:rsidR="00D37EB4" w:rsidRPr="000A610F" w:rsidRDefault="00D37EB4" w:rsidP="00F76A3D">
            <w:pPr>
              <w:rPr>
                <w:rFonts w:cstheme="minorHAnsi"/>
              </w:rPr>
            </w:pPr>
            <w:r w:rsidRPr="000A610F">
              <w:rPr>
                <w:rFonts w:cstheme="minorHAnsi"/>
              </w:rPr>
              <w:t>3</w:t>
            </w:r>
            <w:r w:rsidR="00232059">
              <w:rPr>
                <w:rFonts w:cstheme="minorHAnsi"/>
              </w:rPr>
              <w:t>0</w:t>
            </w:r>
          </w:p>
        </w:tc>
        <w:tc>
          <w:tcPr>
            <w:tcW w:w="5954" w:type="dxa"/>
            <w:vMerge w:val="restart"/>
          </w:tcPr>
          <w:p w14:paraId="0479B5C0" w14:textId="77777777" w:rsidR="00D37EB4" w:rsidRPr="000A610F" w:rsidRDefault="00D37EB4" w:rsidP="00F76A3D">
            <w:pPr>
              <w:rPr>
                <w:rFonts w:cstheme="minorHAnsi"/>
              </w:rPr>
            </w:pPr>
            <w:r w:rsidRPr="000A610F">
              <w:rPr>
                <w:rFonts w:cstheme="minorHAnsi"/>
              </w:rPr>
              <w:t>Ist das Rechnungsdatum kleiner gleich dem Eingangsdatum?</w:t>
            </w:r>
          </w:p>
        </w:tc>
        <w:tc>
          <w:tcPr>
            <w:tcW w:w="1698" w:type="dxa"/>
            <w:tcBorders>
              <w:top w:val="single" w:sz="4" w:space="0" w:color="auto"/>
              <w:bottom w:val="dotted" w:sz="4" w:space="0" w:color="auto"/>
            </w:tcBorders>
          </w:tcPr>
          <w:p w14:paraId="4C3E41DE" w14:textId="77777777" w:rsidR="00D37EB4" w:rsidRPr="000A610F" w:rsidRDefault="00D37EB4" w:rsidP="00F76A3D">
            <w:pPr>
              <w:rPr>
                <w:rFonts w:cstheme="minorHAnsi"/>
              </w:rPr>
            </w:pPr>
            <w:r w:rsidRPr="000A610F">
              <w:rPr>
                <w:rFonts w:cstheme="minorHAnsi"/>
              </w:rPr>
              <w:t>nein</w:t>
            </w:r>
          </w:p>
        </w:tc>
        <w:tc>
          <w:tcPr>
            <w:tcW w:w="929" w:type="dxa"/>
            <w:tcBorders>
              <w:top w:val="single" w:sz="4" w:space="0" w:color="auto"/>
              <w:bottom w:val="dotted" w:sz="4" w:space="0" w:color="auto"/>
            </w:tcBorders>
          </w:tcPr>
          <w:p w14:paraId="0B71C78E" w14:textId="77777777" w:rsidR="00D37EB4" w:rsidRPr="000A610F" w:rsidRDefault="00D37EB4" w:rsidP="00F76A3D">
            <w:pPr>
              <w:rPr>
                <w:rFonts w:cstheme="minorHAnsi"/>
              </w:rPr>
            </w:pPr>
            <w:r w:rsidRPr="000A610F">
              <w:rPr>
                <w:rFonts w:cstheme="minorHAnsi"/>
              </w:rPr>
              <w:t>A02</w:t>
            </w:r>
          </w:p>
        </w:tc>
        <w:tc>
          <w:tcPr>
            <w:tcW w:w="5107" w:type="dxa"/>
            <w:tcBorders>
              <w:top w:val="single" w:sz="4" w:space="0" w:color="auto"/>
              <w:bottom w:val="dotted" w:sz="4" w:space="0" w:color="auto"/>
            </w:tcBorders>
          </w:tcPr>
          <w:p w14:paraId="27014743" w14:textId="77777777" w:rsidR="00D37EB4" w:rsidRPr="000A610F" w:rsidRDefault="00D37EB4" w:rsidP="00F76A3D">
            <w:pPr>
              <w:rPr>
                <w:rFonts w:cstheme="minorHAnsi"/>
              </w:rPr>
            </w:pPr>
            <w:r w:rsidRPr="000A610F">
              <w:rPr>
                <w:rFonts w:cstheme="minorHAnsi"/>
              </w:rPr>
              <w:t>Cluster: Ablehnung</w:t>
            </w:r>
          </w:p>
          <w:p w14:paraId="7717A369" w14:textId="77777777" w:rsidR="00D37EB4" w:rsidRPr="000A610F" w:rsidRDefault="00D37EB4" w:rsidP="00F76A3D">
            <w:pPr>
              <w:rPr>
                <w:rFonts w:cstheme="minorHAnsi"/>
              </w:rPr>
            </w:pPr>
            <w:r w:rsidRPr="000A610F">
              <w:rPr>
                <w:rFonts w:cstheme="minorHAnsi"/>
              </w:rPr>
              <w:t>Rechnungsdatum liegt in der Zukunft</w:t>
            </w:r>
          </w:p>
        </w:tc>
      </w:tr>
      <w:tr w:rsidR="00D37EB4" w:rsidRPr="000A610F" w14:paraId="22B9F429" w14:textId="77777777" w:rsidTr="00232059">
        <w:trPr>
          <w:gridAfter w:val="1"/>
          <w:wAfter w:w="12" w:type="dxa"/>
          <w:trHeight w:val="397"/>
        </w:trPr>
        <w:tc>
          <w:tcPr>
            <w:tcW w:w="704" w:type="dxa"/>
            <w:vMerge/>
          </w:tcPr>
          <w:p w14:paraId="4BE51D3B" w14:textId="77777777" w:rsidR="00D37EB4" w:rsidRPr="000A610F" w:rsidRDefault="00D37EB4" w:rsidP="00F76A3D">
            <w:pPr>
              <w:rPr>
                <w:rFonts w:cstheme="minorHAnsi"/>
              </w:rPr>
            </w:pPr>
          </w:p>
        </w:tc>
        <w:tc>
          <w:tcPr>
            <w:tcW w:w="5954" w:type="dxa"/>
            <w:vMerge/>
          </w:tcPr>
          <w:p w14:paraId="2F9F4789"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0C882A37" w14:textId="647B0C5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w:t>
            </w:r>
            <w:r w:rsidR="00232059">
              <w:rPr>
                <w:rFonts w:cstheme="minorHAnsi"/>
              </w:rPr>
              <w:t>0</w:t>
            </w:r>
          </w:p>
        </w:tc>
        <w:tc>
          <w:tcPr>
            <w:tcW w:w="929" w:type="dxa"/>
            <w:tcBorders>
              <w:top w:val="dotted" w:sz="4" w:space="0" w:color="auto"/>
              <w:bottom w:val="single" w:sz="4" w:space="0" w:color="auto"/>
            </w:tcBorders>
          </w:tcPr>
          <w:p w14:paraId="5EC8327B"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414582DB" w14:textId="77777777" w:rsidR="00D37EB4" w:rsidRPr="000A610F" w:rsidRDefault="00D37EB4" w:rsidP="00F76A3D">
            <w:pPr>
              <w:rPr>
                <w:rFonts w:cstheme="minorHAnsi"/>
              </w:rPr>
            </w:pPr>
          </w:p>
        </w:tc>
      </w:tr>
      <w:tr w:rsidR="00D37EB4" w:rsidRPr="000A610F" w14:paraId="5D0A8A9F" w14:textId="77777777" w:rsidTr="00232059">
        <w:trPr>
          <w:gridAfter w:val="1"/>
          <w:wAfter w:w="12" w:type="dxa"/>
          <w:trHeight w:val="398"/>
        </w:trPr>
        <w:tc>
          <w:tcPr>
            <w:tcW w:w="704" w:type="dxa"/>
            <w:vMerge w:val="restart"/>
          </w:tcPr>
          <w:p w14:paraId="52D89240" w14:textId="4B1994F5" w:rsidR="00D37EB4" w:rsidRPr="000A610F" w:rsidRDefault="00D37EB4" w:rsidP="00F76A3D">
            <w:pPr>
              <w:rPr>
                <w:rFonts w:cstheme="minorHAnsi"/>
              </w:rPr>
            </w:pPr>
            <w:r w:rsidRPr="000A610F">
              <w:rPr>
                <w:rFonts w:cstheme="minorHAnsi"/>
              </w:rPr>
              <w:t>4</w:t>
            </w:r>
            <w:r w:rsidR="00232059">
              <w:rPr>
                <w:rFonts w:cstheme="minorHAnsi"/>
              </w:rPr>
              <w:t>0</w:t>
            </w:r>
          </w:p>
        </w:tc>
        <w:tc>
          <w:tcPr>
            <w:tcW w:w="5954" w:type="dxa"/>
            <w:vMerge w:val="restart"/>
          </w:tcPr>
          <w:p w14:paraId="596F746B" w14:textId="77777777" w:rsidR="00D37EB4" w:rsidRPr="000A610F" w:rsidRDefault="00D37EB4" w:rsidP="00F76A3D">
            <w:pPr>
              <w:rPr>
                <w:rFonts w:cstheme="minorHAnsi"/>
              </w:rPr>
            </w:pPr>
            <w:r w:rsidRPr="000A610F">
              <w:rPr>
                <w:rFonts w:cstheme="minorHAnsi"/>
              </w:rPr>
              <w:t>Liegt vom Rechnungssteller die in dieser Rechnung verwendete Rechnungsnummer bereits vor?</w:t>
            </w:r>
          </w:p>
        </w:tc>
        <w:tc>
          <w:tcPr>
            <w:tcW w:w="1698" w:type="dxa"/>
            <w:tcBorders>
              <w:top w:val="single" w:sz="4" w:space="0" w:color="auto"/>
              <w:bottom w:val="dotted" w:sz="4" w:space="0" w:color="auto"/>
            </w:tcBorders>
          </w:tcPr>
          <w:p w14:paraId="23D21E8A" w14:textId="77777777" w:rsidR="00D37EB4" w:rsidRPr="000A610F" w:rsidRDefault="00D37EB4" w:rsidP="00F76A3D">
            <w:pPr>
              <w:rPr>
                <w:rFonts w:cstheme="minorHAnsi"/>
              </w:rPr>
            </w:pPr>
            <w:r w:rsidRPr="000A610F">
              <w:rPr>
                <w:rFonts w:cstheme="minorHAnsi"/>
              </w:rPr>
              <w:t>ja</w:t>
            </w:r>
          </w:p>
        </w:tc>
        <w:tc>
          <w:tcPr>
            <w:tcW w:w="929" w:type="dxa"/>
            <w:tcBorders>
              <w:top w:val="single" w:sz="4" w:space="0" w:color="auto"/>
              <w:bottom w:val="dotted" w:sz="4" w:space="0" w:color="auto"/>
            </w:tcBorders>
          </w:tcPr>
          <w:p w14:paraId="4EEA5CAA" w14:textId="77777777" w:rsidR="00D37EB4" w:rsidRPr="000A610F" w:rsidRDefault="00D37EB4" w:rsidP="00F76A3D">
            <w:pPr>
              <w:rPr>
                <w:rFonts w:cstheme="minorHAnsi"/>
              </w:rPr>
            </w:pPr>
            <w:r w:rsidRPr="000A610F">
              <w:rPr>
                <w:rFonts w:cstheme="minorHAnsi"/>
              </w:rPr>
              <w:t>A03</w:t>
            </w:r>
          </w:p>
        </w:tc>
        <w:tc>
          <w:tcPr>
            <w:tcW w:w="5107" w:type="dxa"/>
            <w:tcBorders>
              <w:top w:val="single" w:sz="4" w:space="0" w:color="auto"/>
              <w:bottom w:val="dotted" w:sz="4" w:space="0" w:color="auto"/>
            </w:tcBorders>
          </w:tcPr>
          <w:p w14:paraId="0FF1B902" w14:textId="77777777" w:rsidR="00D37EB4" w:rsidRPr="000A610F" w:rsidRDefault="00D37EB4" w:rsidP="00F76A3D">
            <w:pPr>
              <w:rPr>
                <w:rFonts w:cstheme="minorHAnsi"/>
              </w:rPr>
            </w:pPr>
            <w:r w:rsidRPr="000A610F">
              <w:rPr>
                <w:rFonts w:cstheme="minorHAnsi"/>
              </w:rPr>
              <w:t>Cluster: Ablehnung</w:t>
            </w:r>
          </w:p>
          <w:p w14:paraId="47532DA2" w14:textId="77777777" w:rsidR="00D37EB4" w:rsidRPr="000A610F" w:rsidRDefault="00D37EB4" w:rsidP="00F76A3D">
            <w:pPr>
              <w:rPr>
                <w:rFonts w:cstheme="minorHAnsi"/>
              </w:rPr>
            </w:pPr>
            <w:r w:rsidRPr="000A610F">
              <w:rPr>
                <w:rFonts w:cstheme="minorHAnsi"/>
              </w:rPr>
              <w:t>Rechnungsnummer wurde bereits verwendet.</w:t>
            </w:r>
          </w:p>
        </w:tc>
      </w:tr>
      <w:tr w:rsidR="00D37EB4" w:rsidRPr="000A610F" w14:paraId="354BADA4" w14:textId="77777777" w:rsidTr="00232059">
        <w:trPr>
          <w:gridAfter w:val="1"/>
          <w:wAfter w:w="12" w:type="dxa"/>
          <w:trHeight w:val="397"/>
        </w:trPr>
        <w:tc>
          <w:tcPr>
            <w:tcW w:w="704" w:type="dxa"/>
            <w:vMerge/>
          </w:tcPr>
          <w:p w14:paraId="7874EFBE" w14:textId="77777777" w:rsidR="00D37EB4" w:rsidRPr="000A610F" w:rsidRDefault="00D37EB4" w:rsidP="00F76A3D">
            <w:pPr>
              <w:rPr>
                <w:rFonts w:cstheme="minorHAnsi"/>
              </w:rPr>
            </w:pPr>
          </w:p>
        </w:tc>
        <w:tc>
          <w:tcPr>
            <w:tcW w:w="5954" w:type="dxa"/>
            <w:vMerge/>
          </w:tcPr>
          <w:p w14:paraId="391E4123"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58B5B1F5" w14:textId="38710FE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232059">
              <w:rPr>
                <w:rFonts w:cstheme="minorHAnsi"/>
              </w:rPr>
              <w:t>0</w:t>
            </w:r>
          </w:p>
        </w:tc>
        <w:tc>
          <w:tcPr>
            <w:tcW w:w="929" w:type="dxa"/>
            <w:tcBorders>
              <w:top w:val="dotted" w:sz="4" w:space="0" w:color="auto"/>
              <w:bottom w:val="single" w:sz="4" w:space="0" w:color="auto"/>
            </w:tcBorders>
          </w:tcPr>
          <w:p w14:paraId="4D78E077"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3148149E" w14:textId="77777777" w:rsidR="00D37EB4" w:rsidRPr="000A610F" w:rsidRDefault="00D37EB4" w:rsidP="00F76A3D">
            <w:pPr>
              <w:rPr>
                <w:rFonts w:cstheme="minorHAnsi"/>
              </w:rPr>
            </w:pPr>
          </w:p>
        </w:tc>
      </w:tr>
      <w:tr w:rsidR="00D37EB4" w:rsidRPr="000A610F" w14:paraId="2F2FDBC9" w14:textId="77777777" w:rsidTr="00232059">
        <w:trPr>
          <w:gridAfter w:val="1"/>
          <w:wAfter w:w="12" w:type="dxa"/>
          <w:trHeight w:val="398"/>
        </w:trPr>
        <w:tc>
          <w:tcPr>
            <w:tcW w:w="704" w:type="dxa"/>
            <w:vMerge w:val="restart"/>
          </w:tcPr>
          <w:p w14:paraId="335147EB" w14:textId="4B7F5675" w:rsidR="00D37EB4" w:rsidRPr="000A610F" w:rsidRDefault="00D37EB4" w:rsidP="00F76A3D">
            <w:pPr>
              <w:rPr>
                <w:rFonts w:cstheme="minorHAnsi"/>
              </w:rPr>
            </w:pPr>
            <w:r w:rsidRPr="000A610F">
              <w:rPr>
                <w:rFonts w:cstheme="minorHAnsi"/>
              </w:rPr>
              <w:t>5</w:t>
            </w:r>
            <w:r w:rsidR="00232059">
              <w:rPr>
                <w:rFonts w:cstheme="minorHAnsi"/>
              </w:rPr>
              <w:t>0</w:t>
            </w:r>
          </w:p>
        </w:tc>
        <w:tc>
          <w:tcPr>
            <w:tcW w:w="5954" w:type="dxa"/>
            <w:vMerge w:val="restart"/>
          </w:tcPr>
          <w:p w14:paraId="5040C5F5" w14:textId="77777777" w:rsidR="00D37EB4" w:rsidRPr="000A610F" w:rsidRDefault="00D37EB4" w:rsidP="00F76A3D">
            <w:pPr>
              <w:rPr>
                <w:rFonts w:cstheme="minorHAnsi"/>
              </w:rPr>
            </w:pPr>
            <w:r w:rsidRPr="000A610F">
              <w:rPr>
                <w:rFonts w:cstheme="minorHAnsi"/>
              </w:rPr>
              <w:t xml:space="preserve">Liegt ein Rechenfehler in der Rechnung vor? </w:t>
            </w:r>
          </w:p>
        </w:tc>
        <w:tc>
          <w:tcPr>
            <w:tcW w:w="1698" w:type="dxa"/>
            <w:tcBorders>
              <w:top w:val="single" w:sz="4" w:space="0" w:color="auto"/>
              <w:bottom w:val="dotted" w:sz="4" w:space="0" w:color="auto"/>
            </w:tcBorders>
          </w:tcPr>
          <w:p w14:paraId="5FF71BB2" w14:textId="77777777" w:rsidR="00D37EB4" w:rsidRPr="000A610F" w:rsidRDefault="00D37EB4" w:rsidP="00F76A3D">
            <w:pPr>
              <w:rPr>
                <w:rFonts w:cstheme="minorHAnsi"/>
              </w:rPr>
            </w:pPr>
            <w:r w:rsidRPr="000A610F">
              <w:rPr>
                <w:rFonts w:cstheme="minorHAnsi"/>
              </w:rPr>
              <w:t>ja</w:t>
            </w:r>
          </w:p>
        </w:tc>
        <w:tc>
          <w:tcPr>
            <w:tcW w:w="929" w:type="dxa"/>
            <w:tcBorders>
              <w:top w:val="single" w:sz="4" w:space="0" w:color="auto"/>
              <w:bottom w:val="dotted" w:sz="4" w:space="0" w:color="auto"/>
            </w:tcBorders>
          </w:tcPr>
          <w:p w14:paraId="25EE77BF" w14:textId="77777777" w:rsidR="00D37EB4" w:rsidRPr="000A610F" w:rsidRDefault="00D37EB4" w:rsidP="00F76A3D">
            <w:pPr>
              <w:rPr>
                <w:rFonts w:cstheme="minorHAnsi"/>
              </w:rPr>
            </w:pPr>
            <w:r w:rsidRPr="000A610F">
              <w:rPr>
                <w:rFonts w:cstheme="minorHAnsi"/>
              </w:rPr>
              <w:t>A04</w:t>
            </w:r>
          </w:p>
        </w:tc>
        <w:tc>
          <w:tcPr>
            <w:tcW w:w="5107" w:type="dxa"/>
            <w:tcBorders>
              <w:top w:val="single" w:sz="4" w:space="0" w:color="auto"/>
              <w:bottom w:val="dotted" w:sz="4" w:space="0" w:color="auto"/>
            </w:tcBorders>
          </w:tcPr>
          <w:p w14:paraId="4874AC6F" w14:textId="77777777" w:rsidR="00D37EB4" w:rsidRPr="000A610F" w:rsidRDefault="00D37EB4" w:rsidP="00F76A3D">
            <w:pPr>
              <w:rPr>
                <w:rFonts w:cstheme="minorHAnsi"/>
              </w:rPr>
            </w:pPr>
            <w:r w:rsidRPr="000A610F">
              <w:rPr>
                <w:rFonts w:cstheme="minorHAnsi"/>
              </w:rPr>
              <w:t>Cluster: Ablehnung</w:t>
            </w:r>
          </w:p>
          <w:p w14:paraId="3F07F431" w14:textId="77777777" w:rsidR="00D37EB4" w:rsidRPr="000A610F" w:rsidRDefault="00D37EB4" w:rsidP="00F76A3D">
            <w:pPr>
              <w:rPr>
                <w:rFonts w:cstheme="minorHAnsi"/>
              </w:rPr>
            </w:pPr>
            <w:r w:rsidRPr="000A610F">
              <w:rPr>
                <w:rFonts w:cstheme="minorHAnsi"/>
              </w:rPr>
              <w:t>Rechenfehler liegt vor.</w:t>
            </w:r>
          </w:p>
        </w:tc>
      </w:tr>
      <w:tr w:rsidR="00D37EB4" w:rsidRPr="000A610F" w14:paraId="3FF091DF" w14:textId="77777777" w:rsidTr="00232059">
        <w:trPr>
          <w:gridAfter w:val="1"/>
          <w:wAfter w:w="12" w:type="dxa"/>
          <w:trHeight w:val="397"/>
        </w:trPr>
        <w:tc>
          <w:tcPr>
            <w:tcW w:w="704" w:type="dxa"/>
            <w:vMerge/>
          </w:tcPr>
          <w:p w14:paraId="5A0F7BA5" w14:textId="77777777" w:rsidR="00D37EB4" w:rsidRPr="000A610F" w:rsidRDefault="00D37EB4" w:rsidP="00F76A3D">
            <w:pPr>
              <w:rPr>
                <w:rFonts w:cstheme="minorHAnsi"/>
              </w:rPr>
            </w:pPr>
          </w:p>
        </w:tc>
        <w:tc>
          <w:tcPr>
            <w:tcW w:w="5954" w:type="dxa"/>
            <w:vMerge/>
          </w:tcPr>
          <w:p w14:paraId="1F0749AD"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75A2386D" w14:textId="7F13DF7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6</w:t>
            </w:r>
            <w:r w:rsidR="00232059">
              <w:rPr>
                <w:rFonts w:cstheme="minorHAnsi"/>
              </w:rPr>
              <w:t>0</w:t>
            </w:r>
          </w:p>
        </w:tc>
        <w:tc>
          <w:tcPr>
            <w:tcW w:w="929" w:type="dxa"/>
            <w:tcBorders>
              <w:top w:val="dotted" w:sz="4" w:space="0" w:color="auto"/>
              <w:bottom w:val="single" w:sz="4" w:space="0" w:color="auto"/>
            </w:tcBorders>
          </w:tcPr>
          <w:p w14:paraId="6B5BB1D8"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37C29C3D" w14:textId="77777777" w:rsidR="00D37EB4" w:rsidRPr="000A610F" w:rsidRDefault="00D37EB4" w:rsidP="00F76A3D">
            <w:pPr>
              <w:rPr>
                <w:rFonts w:cstheme="minorHAnsi"/>
              </w:rPr>
            </w:pPr>
          </w:p>
        </w:tc>
      </w:tr>
      <w:tr w:rsidR="00D37EB4" w:rsidRPr="000A610F" w14:paraId="7659F082" w14:textId="77777777" w:rsidTr="00232059">
        <w:trPr>
          <w:gridAfter w:val="1"/>
          <w:wAfter w:w="12" w:type="dxa"/>
          <w:trHeight w:val="397"/>
        </w:trPr>
        <w:tc>
          <w:tcPr>
            <w:tcW w:w="704" w:type="dxa"/>
            <w:vMerge w:val="restart"/>
          </w:tcPr>
          <w:p w14:paraId="0B18FD51" w14:textId="1B18E8F7" w:rsidR="00D37EB4" w:rsidRPr="000A610F" w:rsidRDefault="00D37EB4" w:rsidP="00F76A3D">
            <w:pPr>
              <w:rPr>
                <w:rFonts w:cstheme="minorHAnsi"/>
              </w:rPr>
            </w:pPr>
            <w:r w:rsidRPr="000A610F">
              <w:rPr>
                <w:rFonts w:cstheme="minorHAnsi"/>
              </w:rPr>
              <w:lastRenderedPageBreak/>
              <w:t>6</w:t>
            </w:r>
            <w:r w:rsidR="00232059">
              <w:rPr>
                <w:rFonts w:cstheme="minorHAnsi"/>
              </w:rPr>
              <w:t>0</w:t>
            </w:r>
          </w:p>
        </w:tc>
        <w:tc>
          <w:tcPr>
            <w:tcW w:w="5954" w:type="dxa"/>
            <w:vMerge w:val="restart"/>
          </w:tcPr>
          <w:p w14:paraId="58BAD614" w14:textId="77777777" w:rsidR="00D37EB4" w:rsidRPr="000A610F" w:rsidRDefault="00D37EB4" w:rsidP="00F76A3D">
            <w:pPr>
              <w:rPr>
                <w:rFonts w:cstheme="minorHAnsi"/>
              </w:rPr>
            </w:pPr>
            <w:r w:rsidRPr="000A610F">
              <w:rPr>
                <w:rFonts w:cstheme="minorHAnsi"/>
              </w:rPr>
              <w:t>Handelt es sich um eine Forderung?</w:t>
            </w:r>
          </w:p>
        </w:tc>
        <w:tc>
          <w:tcPr>
            <w:tcW w:w="1698" w:type="dxa"/>
            <w:tcBorders>
              <w:bottom w:val="dotted" w:sz="4" w:space="0" w:color="auto"/>
            </w:tcBorders>
          </w:tcPr>
          <w:p w14:paraId="12B3AC50" w14:textId="6B0377B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7</w:t>
            </w:r>
            <w:r w:rsidR="00232059">
              <w:rPr>
                <w:rFonts w:cstheme="minorHAnsi"/>
              </w:rPr>
              <w:t>0</w:t>
            </w:r>
          </w:p>
        </w:tc>
        <w:tc>
          <w:tcPr>
            <w:tcW w:w="929" w:type="dxa"/>
            <w:tcBorders>
              <w:bottom w:val="dotted" w:sz="4" w:space="0" w:color="auto"/>
            </w:tcBorders>
          </w:tcPr>
          <w:p w14:paraId="11E633E2" w14:textId="77777777" w:rsidR="00D37EB4" w:rsidRPr="000A610F" w:rsidRDefault="00D37EB4" w:rsidP="00F76A3D">
            <w:pPr>
              <w:rPr>
                <w:rFonts w:cstheme="minorHAnsi"/>
              </w:rPr>
            </w:pPr>
          </w:p>
        </w:tc>
        <w:tc>
          <w:tcPr>
            <w:tcW w:w="5107" w:type="dxa"/>
            <w:tcBorders>
              <w:bottom w:val="dotted" w:sz="4" w:space="0" w:color="auto"/>
            </w:tcBorders>
          </w:tcPr>
          <w:p w14:paraId="47612F21" w14:textId="77777777" w:rsidR="00D37EB4" w:rsidRPr="000A610F" w:rsidRDefault="00D37EB4" w:rsidP="00F76A3D">
            <w:pPr>
              <w:rPr>
                <w:rFonts w:cstheme="minorHAnsi"/>
              </w:rPr>
            </w:pPr>
          </w:p>
        </w:tc>
      </w:tr>
      <w:tr w:rsidR="00D37EB4" w:rsidRPr="000A610F" w14:paraId="7B7EEE14" w14:textId="77777777" w:rsidTr="00232059">
        <w:trPr>
          <w:gridAfter w:val="1"/>
          <w:wAfter w:w="12" w:type="dxa"/>
          <w:trHeight w:val="397"/>
        </w:trPr>
        <w:tc>
          <w:tcPr>
            <w:tcW w:w="704" w:type="dxa"/>
            <w:vMerge/>
          </w:tcPr>
          <w:p w14:paraId="736C9E2A" w14:textId="77777777" w:rsidR="00D37EB4" w:rsidRPr="000A610F" w:rsidRDefault="00D37EB4" w:rsidP="00F76A3D">
            <w:pPr>
              <w:rPr>
                <w:rFonts w:cstheme="minorHAnsi"/>
              </w:rPr>
            </w:pPr>
          </w:p>
        </w:tc>
        <w:tc>
          <w:tcPr>
            <w:tcW w:w="5954" w:type="dxa"/>
            <w:vMerge/>
            <w:tcBorders>
              <w:right w:val="single" w:sz="4" w:space="0" w:color="auto"/>
            </w:tcBorders>
          </w:tcPr>
          <w:p w14:paraId="28FCA3AD" w14:textId="77777777" w:rsidR="00D37EB4" w:rsidRPr="000A610F" w:rsidRDefault="00D37EB4" w:rsidP="00F76A3D">
            <w:pPr>
              <w:rPr>
                <w:rFonts w:cstheme="minorHAnsi"/>
              </w:rPr>
            </w:pPr>
          </w:p>
        </w:tc>
        <w:tc>
          <w:tcPr>
            <w:tcW w:w="1698" w:type="dxa"/>
            <w:tcBorders>
              <w:top w:val="dotted" w:sz="4" w:space="0" w:color="auto"/>
              <w:left w:val="single" w:sz="4" w:space="0" w:color="auto"/>
              <w:bottom w:val="single" w:sz="4" w:space="0" w:color="auto"/>
              <w:right w:val="single" w:sz="4" w:space="0" w:color="auto"/>
            </w:tcBorders>
          </w:tcPr>
          <w:p w14:paraId="7F1FE568" w14:textId="73003BCF"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8</w:t>
            </w:r>
            <w:r w:rsidR="00232059">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05B0C484" w14:textId="77777777" w:rsidR="00D37EB4" w:rsidRPr="000A610F" w:rsidRDefault="00D37EB4" w:rsidP="00F76A3D">
            <w:pPr>
              <w:rPr>
                <w:rFonts w:cstheme="minorHAnsi"/>
              </w:rPr>
            </w:pPr>
          </w:p>
        </w:tc>
        <w:tc>
          <w:tcPr>
            <w:tcW w:w="5107" w:type="dxa"/>
            <w:tcBorders>
              <w:top w:val="dotted" w:sz="4" w:space="0" w:color="auto"/>
              <w:left w:val="single" w:sz="4" w:space="0" w:color="auto"/>
              <w:bottom w:val="single" w:sz="4" w:space="0" w:color="auto"/>
              <w:right w:val="single" w:sz="4" w:space="0" w:color="auto"/>
            </w:tcBorders>
          </w:tcPr>
          <w:p w14:paraId="696FA7A2" w14:textId="77777777" w:rsidR="00D37EB4" w:rsidRPr="000A610F" w:rsidRDefault="00D37EB4" w:rsidP="00F76A3D">
            <w:pPr>
              <w:rPr>
                <w:rFonts w:cstheme="minorHAnsi"/>
              </w:rPr>
            </w:pPr>
            <w:r w:rsidRPr="000A610F">
              <w:rPr>
                <w:rFonts w:cstheme="minorHAnsi"/>
              </w:rPr>
              <w:t xml:space="preserve">Hinweis: Es handelt sich um eine Rückerstattung. </w:t>
            </w:r>
          </w:p>
        </w:tc>
      </w:tr>
      <w:tr w:rsidR="00D37EB4" w:rsidRPr="000A610F" w14:paraId="7DD3FC18" w14:textId="77777777" w:rsidTr="00232059">
        <w:trPr>
          <w:gridAfter w:val="1"/>
          <w:wAfter w:w="12" w:type="dxa"/>
          <w:trHeight w:val="398"/>
        </w:trPr>
        <w:tc>
          <w:tcPr>
            <w:tcW w:w="704" w:type="dxa"/>
            <w:vMerge w:val="restart"/>
          </w:tcPr>
          <w:p w14:paraId="4F807B9D" w14:textId="25AE0A13" w:rsidR="00D37EB4" w:rsidRPr="000A610F" w:rsidRDefault="00D37EB4" w:rsidP="00F76A3D">
            <w:pPr>
              <w:rPr>
                <w:rFonts w:cstheme="minorHAnsi"/>
              </w:rPr>
            </w:pPr>
            <w:r w:rsidRPr="000A610F">
              <w:rPr>
                <w:rFonts w:cstheme="minorHAnsi"/>
              </w:rPr>
              <w:t>7</w:t>
            </w:r>
            <w:r w:rsidR="00232059">
              <w:rPr>
                <w:rFonts w:cstheme="minorHAnsi"/>
              </w:rPr>
              <w:t>0</w:t>
            </w:r>
          </w:p>
        </w:tc>
        <w:tc>
          <w:tcPr>
            <w:tcW w:w="5954" w:type="dxa"/>
            <w:vMerge w:val="restart"/>
            <w:shd w:val="clear" w:color="auto" w:fill="auto"/>
          </w:tcPr>
          <w:p w14:paraId="0F1303BD" w14:textId="77777777" w:rsidR="00D37EB4" w:rsidRPr="000A610F" w:rsidRDefault="00D37EB4" w:rsidP="00F76A3D">
            <w:pPr>
              <w:rPr>
                <w:rFonts w:cstheme="minorHAnsi"/>
              </w:rPr>
            </w:pPr>
            <w:r w:rsidRPr="000A610F">
              <w:rPr>
                <w:rFonts w:cstheme="minorHAnsi"/>
              </w:rPr>
              <w:t>Ist die Frist der Fälligkeit unterschritten?</w:t>
            </w:r>
          </w:p>
          <w:p w14:paraId="67832AFF" w14:textId="6F83A224" w:rsidR="00D37EB4" w:rsidRPr="000A610F" w:rsidRDefault="005C317C" w:rsidP="00F76A3D">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p>
        </w:tc>
        <w:tc>
          <w:tcPr>
            <w:tcW w:w="1698" w:type="dxa"/>
            <w:tcBorders>
              <w:top w:val="single" w:sz="4" w:space="0" w:color="auto"/>
              <w:bottom w:val="dotted" w:sz="4" w:space="0" w:color="auto"/>
            </w:tcBorders>
            <w:shd w:val="clear" w:color="auto" w:fill="auto"/>
          </w:tcPr>
          <w:p w14:paraId="2E156176" w14:textId="77777777" w:rsidR="00D37EB4" w:rsidRPr="000A610F" w:rsidRDefault="00D37EB4" w:rsidP="00F76A3D">
            <w:pPr>
              <w:rPr>
                <w:rFonts w:cstheme="minorHAnsi"/>
              </w:rPr>
            </w:pPr>
            <w:r w:rsidRPr="000A610F">
              <w:rPr>
                <w:rFonts w:cstheme="minorHAnsi"/>
              </w:rPr>
              <w:t xml:space="preserve">ja </w:t>
            </w:r>
          </w:p>
        </w:tc>
        <w:tc>
          <w:tcPr>
            <w:tcW w:w="929" w:type="dxa"/>
            <w:tcBorders>
              <w:top w:val="single" w:sz="4" w:space="0" w:color="auto"/>
              <w:bottom w:val="dotted" w:sz="4" w:space="0" w:color="auto"/>
            </w:tcBorders>
            <w:shd w:val="clear" w:color="auto" w:fill="auto"/>
          </w:tcPr>
          <w:p w14:paraId="0548CA22" w14:textId="77777777" w:rsidR="00D37EB4" w:rsidRPr="000A610F" w:rsidRDefault="00D37EB4" w:rsidP="00F76A3D">
            <w:pPr>
              <w:rPr>
                <w:rFonts w:cstheme="minorHAnsi"/>
              </w:rPr>
            </w:pPr>
            <w:r w:rsidRPr="000A610F">
              <w:rPr>
                <w:rFonts w:cstheme="minorHAnsi"/>
              </w:rPr>
              <w:t>A05</w:t>
            </w:r>
          </w:p>
        </w:tc>
        <w:tc>
          <w:tcPr>
            <w:tcW w:w="5107" w:type="dxa"/>
            <w:tcBorders>
              <w:top w:val="single" w:sz="4" w:space="0" w:color="auto"/>
              <w:bottom w:val="dotted" w:sz="4" w:space="0" w:color="auto"/>
            </w:tcBorders>
            <w:shd w:val="clear" w:color="auto" w:fill="auto"/>
          </w:tcPr>
          <w:p w14:paraId="547F1ACB" w14:textId="77777777" w:rsidR="00D37EB4" w:rsidRPr="000A610F" w:rsidRDefault="00D37EB4" w:rsidP="00F76A3D">
            <w:pPr>
              <w:rPr>
                <w:rFonts w:cstheme="minorHAnsi"/>
              </w:rPr>
            </w:pPr>
            <w:r w:rsidRPr="000A610F">
              <w:rPr>
                <w:rFonts w:cstheme="minorHAnsi"/>
              </w:rPr>
              <w:t>Cluster: Ablehnung</w:t>
            </w:r>
          </w:p>
          <w:p w14:paraId="2B33D08A" w14:textId="77777777" w:rsidR="00D37EB4" w:rsidRPr="000A610F" w:rsidRDefault="00D37EB4" w:rsidP="00F76A3D">
            <w:pPr>
              <w:rPr>
                <w:rFonts w:cstheme="minorHAnsi"/>
              </w:rPr>
            </w:pPr>
            <w:r w:rsidRPr="000A610F">
              <w:rPr>
                <w:rFonts w:cstheme="minorHAnsi"/>
              </w:rPr>
              <w:t>Das Zahlungsziel ist unterschritten.</w:t>
            </w:r>
          </w:p>
        </w:tc>
      </w:tr>
      <w:tr w:rsidR="00D37EB4" w:rsidRPr="000A610F" w14:paraId="5C7B24D7" w14:textId="77777777" w:rsidTr="00232059">
        <w:trPr>
          <w:gridAfter w:val="1"/>
          <w:wAfter w:w="12" w:type="dxa"/>
          <w:trHeight w:val="397"/>
        </w:trPr>
        <w:tc>
          <w:tcPr>
            <w:tcW w:w="704" w:type="dxa"/>
            <w:vMerge/>
          </w:tcPr>
          <w:p w14:paraId="487B2D3D" w14:textId="77777777" w:rsidR="00D37EB4" w:rsidRPr="000A610F" w:rsidRDefault="00D37EB4" w:rsidP="00F76A3D">
            <w:pPr>
              <w:rPr>
                <w:rFonts w:cstheme="minorHAnsi"/>
              </w:rPr>
            </w:pPr>
          </w:p>
        </w:tc>
        <w:tc>
          <w:tcPr>
            <w:tcW w:w="5954" w:type="dxa"/>
            <w:vMerge/>
            <w:shd w:val="clear" w:color="auto" w:fill="auto"/>
          </w:tcPr>
          <w:p w14:paraId="38835534"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1686FC7" w14:textId="7F40C63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9</w:t>
            </w:r>
            <w:r w:rsidR="00232059">
              <w:rPr>
                <w:rFonts w:cstheme="minorHAnsi"/>
              </w:rPr>
              <w:t>0</w:t>
            </w:r>
          </w:p>
        </w:tc>
        <w:tc>
          <w:tcPr>
            <w:tcW w:w="929" w:type="dxa"/>
            <w:tcBorders>
              <w:top w:val="dotted" w:sz="4" w:space="0" w:color="auto"/>
            </w:tcBorders>
            <w:shd w:val="clear" w:color="auto" w:fill="auto"/>
          </w:tcPr>
          <w:p w14:paraId="3E94EE80"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728E69BB" w14:textId="77777777" w:rsidR="00D37EB4" w:rsidRPr="000A610F" w:rsidRDefault="00D37EB4" w:rsidP="00F76A3D">
            <w:pPr>
              <w:rPr>
                <w:rFonts w:cstheme="minorHAnsi"/>
              </w:rPr>
            </w:pPr>
          </w:p>
        </w:tc>
      </w:tr>
      <w:tr w:rsidR="00D37EB4" w:rsidRPr="000A610F" w14:paraId="1D723929" w14:textId="77777777" w:rsidTr="00232059">
        <w:trPr>
          <w:gridAfter w:val="1"/>
          <w:wAfter w:w="12" w:type="dxa"/>
          <w:trHeight w:val="397"/>
        </w:trPr>
        <w:tc>
          <w:tcPr>
            <w:tcW w:w="704" w:type="dxa"/>
            <w:vMerge w:val="restart"/>
          </w:tcPr>
          <w:p w14:paraId="7B413A52" w14:textId="20C5332D" w:rsidR="00D37EB4" w:rsidRPr="000A610F" w:rsidRDefault="00D37EB4" w:rsidP="00F76A3D">
            <w:pPr>
              <w:rPr>
                <w:rFonts w:cstheme="minorHAnsi"/>
              </w:rPr>
            </w:pPr>
            <w:r w:rsidRPr="000A610F">
              <w:rPr>
                <w:rFonts w:cstheme="minorHAnsi"/>
              </w:rPr>
              <w:t>8</w:t>
            </w:r>
            <w:r w:rsidR="00232059">
              <w:rPr>
                <w:rFonts w:cstheme="minorHAnsi"/>
              </w:rPr>
              <w:t>0</w:t>
            </w:r>
          </w:p>
        </w:tc>
        <w:tc>
          <w:tcPr>
            <w:tcW w:w="5954" w:type="dxa"/>
            <w:vMerge w:val="restart"/>
            <w:shd w:val="clear" w:color="auto" w:fill="auto"/>
          </w:tcPr>
          <w:p w14:paraId="1067636A" w14:textId="77777777" w:rsidR="00D37EB4" w:rsidRPr="000A610F" w:rsidRDefault="00D37EB4" w:rsidP="00F76A3D">
            <w:pPr>
              <w:rPr>
                <w:rFonts w:cstheme="minorHAnsi"/>
              </w:rPr>
            </w:pPr>
            <w:r w:rsidRPr="000A610F">
              <w:rPr>
                <w:rFonts w:cstheme="minorHAnsi"/>
              </w:rPr>
              <w:t>Ist die Frist der Fälligkeit überschritten?</w:t>
            </w:r>
          </w:p>
          <w:p w14:paraId="12C43CCC" w14:textId="77777777" w:rsidR="00110EEB" w:rsidRPr="00E66AF5" w:rsidRDefault="00110EEB" w:rsidP="00110EEB">
            <w:pPr>
              <w:rPr>
                <w:rFonts w:cstheme="minorHAnsi"/>
              </w:rPr>
            </w:pPr>
            <w:r w:rsidRPr="00E66AF5">
              <w:rPr>
                <w:rFonts w:cstheme="minorHAnsi"/>
              </w:rPr>
              <w:t>Zahlungsziel</w:t>
            </w:r>
            <w:r>
              <w:rPr>
                <w:rFonts w:cstheme="minorHAnsi"/>
              </w:rPr>
              <w:t> </w:t>
            </w:r>
            <w:r w:rsidRPr="00E66AF5">
              <w:rPr>
                <w:rFonts w:cstheme="minorHAnsi"/>
              </w:rPr>
              <w:t>&gt;</w:t>
            </w:r>
            <w:r>
              <w:rPr>
                <w:rFonts w:cstheme="minorHAnsi"/>
              </w:rPr>
              <w:t> </w:t>
            </w:r>
            <w:r w:rsidRPr="00E66AF5">
              <w:rPr>
                <w:rFonts w:cstheme="minorHAnsi"/>
              </w:rPr>
              <w:t>10 WT zum Rechnungsdatum</w:t>
            </w:r>
          </w:p>
          <w:p w14:paraId="695D844A" w14:textId="6258D285" w:rsidR="00D37EB4" w:rsidRPr="000A610F" w:rsidRDefault="00110EEB" w:rsidP="00110EEB">
            <w:pPr>
              <w:rPr>
                <w:rFonts w:cstheme="minorHAnsi"/>
              </w:rPr>
            </w:pPr>
            <w:r w:rsidRPr="00E66AF5">
              <w:rPr>
                <w:rFonts w:cstheme="minorHAnsi"/>
              </w:rPr>
              <w:t>Nach NNV</w:t>
            </w:r>
            <w:r>
              <w:rPr>
                <w:rFonts w:cstheme="minorHAnsi"/>
              </w:rPr>
              <w:t>/LRV</w:t>
            </w:r>
            <w:r w:rsidRPr="00E66AF5">
              <w:rPr>
                <w:rFonts w:cstheme="minorHAnsi"/>
              </w:rPr>
              <w:t xml:space="preserve"> § 8 Abrechnung, Zahlung und Verzug ist bei Rückerstattungen das Ausstellungsdatum der </w:t>
            </w:r>
            <w:r w:rsidR="00C71559">
              <w:rPr>
                <w:rFonts w:cstheme="minorHAnsi"/>
              </w:rPr>
              <w:t>Rückerstattung</w:t>
            </w:r>
            <w:r w:rsidRPr="00E66AF5">
              <w:rPr>
                <w:rFonts w:cstheme="minorHAnsi"/>
              </w:rPr>
              <w:t xml:space="preserve"> entscheidend.</w:t>
            </w:r>
          </w:p>
        </w:tc>
        <w:tc>
          <w:tcPr>
            <w:tcW w:w="1698" w:type="dxa"/>
            <w:tcBorders>
              <w:bottom w:val="dotted" w:sz="4" w:space="0" w:color="auto"/>
            </w:tcBorders>
            <w:shd w:val="clear" w:color="auto" w:fill="auto"/>
          </w:tcPr>
          <w:p w14:paraId="43A90038" w14:textId="77777777" w:rsidR="00D37EB4" w:rsidRPr="000A610F" w:rsidRDefault="00D37EB4" w:rsidP="00F76A3D">
            <w:pPr>
              <w:rPr>
                <w:rFonts w:cstheme="minorHAnsi"/>
              </w:rPr>
            </w:pPr>
            <w:r w:rsidRPr="000A610F">
              <w:rPr>
                <w:rFonts w:cstheme="minorHAnsi"/>
              </w:rPr>
              <w:t>ja</w:t>
            </w:r>
          </w:p>
        </w:tc>
        <w:tc>
          <w:tcPr>
            <w:tcW w:w="929" w:type="dxa"/>
            <w:tcBorders>
              <w:bottom w:val="dotted" w:sz="4" w:space="0" w:color="auto"/>
            </w:tcBorders>
            <w:shd w:val="clear" w:color="auto" w:fill="auto"/>
          </w:tcPr>
          <w:p w14:paraId="457A4F6B"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shd w:val="clear" w:color="auto" w:fill="auto"/>
          </w:tcPr>
          <w:p w14:paraId="00458501" w14:textId="77777777" w:rsidR="00D37EB4" w:rsidRPr="000A610F" w:rsidRDefault="00D37EB4" w:rsidP="00F76A3D">
            <w:pPr>
              <w:rPr>
                <w:rFonts w:cstheme="minorHAnsi"/>
              </w:rPr>
            </w:pPr>
            <w:r w:rsidRPr="000A610F">
              <w:rPr>
                <w:rFonts w:cstheme="minorHAnsi"/>
              </w:rPr>
              <w:t>Cluster: Ablehnung</w:t>
            </w:r>
          </w:p>
          <w:p w14:paraId="060C35A2" w14:textId="77777777" w:rsidR="00D37EB4" w:rsidRPr="000A610F" w:rsidRDefault="00D37EB4" w:rsidP="00F76A3D">
            <w:pPr>
              <w:rPr>
                <w:rFonts w:cstheme="minorHAnsi"/>
              </w:rPr>
            </w:pPr>
            <w:r w:rsidRPr="000A610F">
              <w:rPr>
                <w:rFonts w:cstheme="minorHAnsi"/>
              </w:rPr>
              <w:t>Das Zahlungsziel ist überschritten.</w:t>
            </w:r>
          </w:p>
        </w:tc>
      </w:tr>
      <w:tr w:rsidR="00D37EB4" w:rsidRPr="000A610F" w14:paraId="0DD46B1B" w14:textId="77777777" w:rsidTr="00232059">
        <w:trPr>
          <w:gridAfter w:val="1"/>
          <w:wAfter w:w="12" w:type="dxa"/>
          <w:trHeight w:val="397"/>
        </w:trPr>
        <w:tc>
          <w:tcPr>
            <w:tcW w:w="704" w:type="dxa"/>
            <w:vMerge/>
          </w:tcPr>
          <w:p w14:paraId="4207894F" w14:textId="77777777" w:rsidR="00D37EB4" w:rsidRPr="000A610F" w:rsidRDefault="00D37EB4" w:rsidP="00F76A3D">
            <w:pPr>
              <w:rPr>
                <w:rFonts w:cstheme="minorHAnsi"/>
              </w:rPr>
            </w:pPr>
          </w:p>
        </w:tc>
        <w:tc>
          <w:tcPr>
            <w:tcW w:w="5954" w:type="dxa"/>
            <w:vMerge/>
            <w:shd w:val="clear" w:color="auto" w:fill="auto"/>
          </w:tcPr>
          <w:p w14:paraId="362B8430"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E7AF78F" w14:textId="404A58E3"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9</w:t>
            </w:r>
            <w:r w:rsidR="00232059">
              <w:rPr>
                <w:rFonts w:cstheme="minorHAnsi"/>
              </w:rPr>
              <w:t>0</w:t>
            </w:r>
          </w:p>
        </w:tc>
        <w:tc>
          <w:tcPr>
            <w:tcW w:w="929" w:type="dxa"/>
            <w:tcBorders>
              <w:top w:val="dotted" w:sz="4" w:space="0" w:color="auto"/>
            </w:tcBorders>
            <w:shd w:val="clear" w:color="auto" w:fill="auto"/>
          </w:tcPr>
          <w:p w14:paraId="0E7805CA"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2D82CBE2" w14:textId="77777777" w:rsidR="00D37EB4" w:rsidRPr="000A610F" w:rsidRDefault="00D37EB4" w:rsidP="00F76A3D">
            <w:pPr>
              <w:rPr>
                <w:rFonts w:cstheme="minorHAnsi"/>
              </w:rPr>
            </w:pPr>
          </w:p>
        </w:tc>
      </w:tr>
      <w:tr w:rsidR="00D37EB4" w:rsidRPr="000A610F" w14:paraId="6329B128" w14:textId="77777777" w:rsidTr="00232059">
        <w:trPr>
          <w:gridAfter w:val="1"/>
          <w:wAfter w:w="12" w:type="dxa"/>
          <w:trHeight w:val="398"/>
        </w:trPr>
        <w:tc>
          <w:tcPr>
            <w:tcW w:w="704" w:type="dxa"/>
            <w:vMerge w:val="restart"/>
          </w:tcPr>
          <w:p w14:paraId="291DA1A8" w14:textId="484908A2" w:rsidR="00D37EB4" w:rsidRPr="000A610F" w:rsidRDefault="00D37EB4" w:rsidP="00F76A3D">
            <w:pPr>
              <w:rPr>
                <w:rFonts w:cstheme="minorHAnsi"/>
              </w:rPr>
            </w:pPr>
            <w:r w:rsidRPr="000A610F">
              <w:rPr>
                <w:rFonts w:cstheme="minorHAnsi"/>
              </w:rPr>
              <w:t>9</w:t>
            </w:r>
            <w:r w:rsidR="00232059">
              <w:rPr>
                <w:rFonts w:cstheme="minorHAnsi"/>
              </w:rPr>
              <w:t>0</w:t>
            </w:r>
          </w:p>
        </w:tc>
        <w:tc>
          <w:tcPr>
            <w:tcW w:w="5954" w:type="dxa"/>
            <w:vMerge w:val="restart"/>
            <w:shd w:val="clear" w:color="auto" w:fill="auto"/>
          </w:tcPr>
          <w:p w14:paraId="70CF825E" w14:textId="77777777" w:rsidR="00D37EB4" w:rsidRPr="000A610F" w:rsidRDefault="00D37EB4" w:rsidP="00F76A3D">
            <w:pPr>
              <w:rPr>
                <w:rFonts w:cstheme="minorHAnsi"/>
              </w:rPr>
            </w:pPr>
            <w:r w:rsidRPr="000A610F">
              <w:rPr>
                <w:rFonts w:cstheme="minorHAnsi"/>
              </w:rPr>
              <w:t xml:space="preserve">Handelt es sich um eine Rechnung von „Verzugskosten“? </w:t>
            </w:r>
            <w:r w:rsidRPr="000A610F">
              <w:rPr>
                <w:rFonts w:cstheme="minorHAnsi"/>
              </w:rPr>
              <w:br/>
            </w:r>
          </w:p>
        </w:tc>
        <w:tc>
          <w:tcPr>
            <w:tcW w:w="1698" w:type="dxa"/>
            <w:tcBorders>
              <w:bottom w:val="dotted" w:sz="4" w:space="0" w:color="auto"/>
            </w:tcBorders>
            <w:shd w:val="clear" w:color="auto" w:fill="auto"/>
          </w:tcPr>
          <w:p w14:paraId="63C95645" w14:textId="38B62F8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27</w:t>
            </w:r>
            <w:r w:rsidR="00232059">
              <w:rPr>
                <w:rFonts w:cstheme="minorHAnsi"/>
              </w:rPr>
              <w:t>0</w:t>
            </w:r>
          </w:p>
        </w:tc>
        <w:tc>
          <w:tcPr>
            <w:tcW w:w="929" w:type="dxa"/>
            <w:tcBorders>
              <w:bottom w:val="dotted" w:sz="4" w:space="0" w:color="auto"/>
            </w:tcBorders>
            <w:shd w:val="clear" w:color="auto" w:fill="auto"/>
          </w:tcPr>
          <w:p w14:paraId="3DFF744D" w14:textId="77777777" w:rsidR="00D37EB4" w:rsidRPr="000A610F" w:rsidRDefault="00D37EB4" w:rsidP="00F76A3D">
            <w:pPr>
              <w:rPr>
                <w:rFonts w:cstheme="minorHAnsi"/>
              </w:rPr>
            </w:pPr>
          </w:p>
        </w:tc>
        <w:tc>
          <w:tcPr>
            <w:tcW w:w="5107" w:type="dxa"/>
            <w:tcBorders>
              <w:bottom w:val="dotted" w:sz="4" w:space="0" w:color="auto"/>
            </w:tcBorders>
            <w:shd w:val="clear" w:color="auto" w:fill="auto"/>
          </w:tcPr>
          <w:p w14:paraId="0C1D82A5" w14:textId="77777777" w:rsidR="00D37EB4" w:rsidRPr="000A610F" w:rsidRDefault="00D37EB4" w:rsidP="00F76A3D">
            <w:pPr>
              <w:rPr>
                <w:rFonts w:cstheme="minorHAnsi"/>
              </w:rPr>
            </w:pPr>
          </w:p>
        </w:tc>
      </w:tr>
      <w:tr w:rsidR="00D37EB4" w:rsidRPr="000A610F" w14:paraId="4E9B996D" w14:textId="77777777" w:rsidTr="00232059">
        <w:trPr>
          <w:gridAfter w:val="1"/>
          <w:wAfter w:w="12" w:type="dxa"/>
          <w:trHeight w:val="397"/>
        </w:trPr>
        <w:tc>
          <w:tcPr>
            <w:tcW w:w="704" w:type="dxa"/>
            <w:vMerge/>
          </w:tcPr>
          <w:p w14:paraId="517E34BB" w14:textId="77777777" w:rsidR="00D37EB4" w:rsidRPr="000A610F" w:rsidRDefault="00D37EB4" w:rsidP="00F76A3D">
            <w:pPr>
              <w:rPr>
                <w:rFonts w:cstheme="minorHAnsi"/>
              </w:rPr>
            </w:pPr>
          </w:p>
        </w:tc>
        <w:tc>
          <w:tcPr>
            <w:tcW w:w="5954" w:type="dxa"/>
            <w:vMerge/>
            <w:shd w:val="clear" w:color="auto" w:fill="auto"/>
          </w:tcPr>
          <w:p w14:paraId="71B9C4AB"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7EBAD30C" w14:textId="3FB909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10</w:t>
            </w:r>
            <w:r w:rsidR="00232059">
              <w:rPr>
                <w:rFonts w:cstheme="minorHAnsi"/>
              </w:rPr>
              <w:t>0</w:t>
            </w:r>
          </w:p>
        </w:tc>
        <w:tc>
          <w:tcPr>
            <w:tcW w:w="929" w:type="dxa"/>
            <w:tcBorders>
              <w:top w:val="dotted" w:sz="4" w:space="0" w:color="auto"/>
            </w:tcBorders>
            <w:shd w:val="clear" w:color="auto" w:fill="auto"/>
          </w:tcPr>
          <w:p w14:paraId="603F682C"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7B8C40B7" w14:textId="77777777" w:rsidR="00D37EB4" w:rsidRPr="000A610F" w:rsidRDefault="00D37EB4" w:rsidP="00F76A3D">
            <w:pPr>
              <w:rPr>
                <w:rFonts w:cstheme="minorHAnsi"/>
              </w:rPr>
            </w:pPr>
            <w:r w:rsidRPr="000A610F">
              <w:rPr>
                <w:rFonts w:cstheme="minorHAnsi"/>
              </w:rPr>
              <w:t>Hinweis: Es handelt sich um eine Rechnung von Unterbrechung / Wiederherstellung der Anschlussnutzung.</w:t>
            </w:r>
          </w:p>
        </w:tc>
      </w:tr>
      <w:tr w:rsidR="00D37EB4" w:rsidRPr="000A610F" w14:paraId="50EC3FD5" w14:textId="77777777" w:rsidTr="00232059">
        <w:trPr>
          <w:gridAfter w:val="1"/>
          <w:wAfter w:w="12" w:type="dxa"/>
        </w:trPr>
        <w:tc>
          <w:tcPr>
            <w:tcW w:w="704" w:type="dxa"/>
            <w:vMerge w:val="restart"/>
          </w:tcPr>
          <w:p w14:paraId="4259C8A2" w14:textId="34DD0D0A" w:rsidR="00D37EB4" w:rsidRPr="000A610F" w:rsidRDefault="00D37EB4" w:rsidP="00F76A3D">
            <w:pPr>
              <w:rPr>
                <w:rFonts w:cstheme="minorHAnsi"/>
              </w:rPr>
            </w:pPr>
            <w:r w:rsidRPr="000A610F">
              <w:rPr>
                <w:rFonts w:cstheme="minorHAnsi"/>
              </w:rPr>
              <w:t>10</w:t>
            </w:r>
            <w:r w:rsidR="00232059">
              <w:rPr>
                <w:rFonts w:cstheme="minorHAnsi"/>
              </w:rPr>
              <w:t>0</w:t>
            </w:r>
          </w:p>
        </w:tc>
        <w:tc>
          <w:tcPr>
            <w:tcW w:w="5954" w:type="dxa"/>
            <w:vMerge w:val="restart"/>
            <w:shd w:val="clear" w:color="auto" w:fill="auto"/>
          </w:tcPr>
          <w:p w14:paraId="0972C71F" w14:textId="7F79CAE5" w:rsidR="00D37EB4" w:rsidRPr="000A610F" w:rsidRDefault="00D37EB4" w:rsidP="00F76A3D">
            <w:pPr>
              <w:rPr>
                <w:rFonts w:cstheme="minorHAnsi"/>
              </w:rPr>
            </w:pPr>
            <w:r w:rsidRPr="000A610F">
              <w:rPr>
                <w:rFonts w:cstheme="minorHAnsi"/>
              </w:rPr>
              <w:t>Werden die Positionen mit dem korrekten Steuersatz abgerechnet?</w:t>
            </w:r>
          </w:p>
        </w:tc>
        <w:tc>
          <w:tcPr>
            <w:tcW w:w="1698" w:type="dxa"/>
            <w:tcBorders>
              <w:bottom w:val="dotted" w:sz="4" w:space="0" w:color="auto"/>
            </w:tcBorders>
            <w:shd w:val="clear" w:color="auto" w:fill="auto"/>
          </w:tcPr>
          <w:p w14:paraId="134DA2B1"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4671D25" w14:textId="77777777" w:rsidR="00D37EB4" w:rsidRPr="000A610F" w:rsidRDefault="00D37EB4" w:rsidP="00F76A3D">
            <w:pPr>
              <w:rPr>
                <w:rFonts w:cstheme="minorHAnsi"/>
              </w:rPr>
            </w:pPr>
            <w:r w:rsidRPr="000A610F">
              <w:rPr>
                <w:rFonts w:cstheme="minorHAnsi"/>
              </w:rPr>
              <w:t>A07</w:t>
            </w:r>
          </w:p>
        </w:tc>
        <w:tc>
          <w:tcPr>
            <w:tcW w:w="5107" w:type="dxa"/>
            <w:tcBorders>
              <w:bottom w:val="dotted" w:sz="4" w:space="0" w:color="auto"/>
            </w:tcBorders>
            <w:shd w:val="clear" w:color="auto" w:fill="auto"/>
          </w:tcPr>
          <w:p w14:paraId="22D5DACD" w14:textId="77777777" w:rsidR="00D37EB4" w:rsidRPr="000A610F" w:rsidRDefault="00D37EB4" w:rsidP="00F76A3D">
            <w:pPr>
              <w:rPr>
                <w:rFonts w:cstheme="minorHAnsi"/>
              </w:rPr>
            </w:pPr>
            <w:r w:rsidRPr="000A610F">
              <w:rPr>
                <w:rFonts w:cstheme="minorHAnsi"/>
              </w:rPr>
              <w:t>Cluster: Ablehnung</w:t>
            </w:r>
          </w:p>
          <w:p w14:paraId="0137B375" w14:textId="77777777" w:rsidR="00D37EB4" w:rsidRPr="000A610F" w:rsidRDefault="00D37EB4" w:rsidP="00F76A3D">
            <w:pPr>
              <w:rPr>
                <w:rFonts w:cstheme="minorHAnsi"/>
              </w:rPr>
            </w:pPr>
            <w:r w:rsidRPr="000A610F">
              <w:rPr>
                <w:rFonts w:cstheme="minorHAnsi"/>
              </w:rPr>
              <w:t>Mindestens eine der Positionen ist mit dem falschen Steuersatz abgerechnet</w:t>
            </w:r>
          </w:p>
        </w:tc>
      </w:tr>
      <w:tr w:rsidR="00D37EB4" w:rsidRPr="000A610F" w14:paraId="1E77738C" w14:textId="77777777" w:rsidTr="00232059">
        <w:trPr>
          <w:gridAfter w:val="1"/>
          <w:wAfter w:w="12" w:type="dxa"/>
        </w:trPr>
        <w:tc>
          <w:tcPr>
            <w:tcW w:w="704" w:type="dxa"/>
            <w:vMerge/>
          </w:tcPr>
          <w:p w14:paraId="1259AE4B" w14:textId="77777777" w:rsidR="00D37EB4" w:rsidRPr="000A610F" w:rsidRDefault="00D37EB4" w:rsidP="00F76A3D">
            <w:pPr>
              <w:rPr>
                <w:rFonts w:cstheme="minorHAnsi"/>
              </w:rPr>
            </w:pPr>
          </w:p>
        </w:tc>
        <w:tc>
          <w:tcPr>
            <w:tcW w:w="5954" w:type="dxa"/>
            <w:vMerge/>
            <w:shd w:val="clear" w:color="auto" w:fill="auto"/>
          </w:tcPr>
          <w:p w14:paraId="15801F0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F324632" w14:textId="2727DF9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11</w:t>
            </w:r>
            <w:r w:rsidR="00232059">
              <w:rPr>
                <w:rFonts w:cstheme="minorHAnsi"/>
              </w:rPr>
              <w:t>0</w:t>
            </w:r>
          </w:p>
        </w:tc>
        <w:tc>
          <w:tcPr>
            <w:tcW w:w="929" w:type="dxa"/>
            <w:tcBorders>
              <w:top w:val="dotted" w:sz="4" w:space="0" w:color="auto"/>
            </w:tcBorders>
            <w:shd w:val="clear" w:color="auto" w:fill="auto"/>
          </w:tcPr>
          <w:p w14:paraId="76BBEE63"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22B5407B" w14:textId="77777777" w:rsidR="00D37EB4" w:rsidRPr="000A610F" w:rsidRDefault="00D37EB4" w:rsidP="00F76A3D">
            <w:pPr>
              <w:rPr>
                <w:rFonts w:cstheme="minorHAnsi"/>
              </w:rPr>
            </w:pPr>
          </w:p>
        </w:tc>
      </w:tr>
    </w:tbl>
    <w:p w14:paraId="2832CA2B" w14:textId="77777777" w:rsidR="00B7746F" w:rsidRDefault="00B7746F">
      <w:r>
        <w:br w:type="page"/>
      </w:r>
    </w:p>
    <w:tbl>
      <w:tblPr>
        <w:tblStyle w:val="Tabellenraster"/>
        <w:tblW w:w="14392" w:type="dxa"/>
        <w:tblLayout w:type="fixed"/>
        <w:tblLook w:val="04A0" w:firstRow="1" w:lastRow="0" w:firstColumn="1" w:lastColumn="0" w:noHBand="0" w:noVBand="1"/>
      </w:tblPr>
      <w:tblGrid>
        <w:gridCol w:w="704"/>
        <w:gridCol w:w="5954"/>
        <w:gridCol w:w="1698"/>
        <w:gridCol w:w="929"/>
        <w:gridCol w:w="5107"/>
      </w:tblGrid>
      <w:tr w:rsidR="00D37EB4" w:rsidRPr="000A610F" w14:paraId="5B581215" w14:textId="77777777" w:rsidTr="00B7746F">
        <w:tc>
          <w:tcPr>
            <w:tcW w:w="704" w:type="dxa"/>
            <w:vMerge w:val="restart"/>
          </w:tcPr>
          <w:p w14:paraId="67987290" w14:textId="6A9D1B72" w:rsidR="00D37EB4" w:rsidRPr="000A610F" w:rsidRDefault="00D37EB4" w:rsidP="00F76A3D">
            <w:pPr>
              <w:rPr>
                <w:rFonts w:cstheme="minorHAnsi"/>
              </w:rPr>
            </w:pPr>
            <w:r w:rsidRPr="000A610F">
              <w:rPr>
                <w:rFonts w:cstheme="minorHAnsi"/>
              </w:rPr>
              <w:lastRenderedPageBreak/>
              <w:t>11</w:t>
            </w:r>
            <w:r w:rsidR="00232059">
              <w:rPr>
                <w:rFonts w:cstheme="minorHAnsi"/>
              </w:rPr>
              <w:t>0</w:t>
            </w:r>
          </w:p>
        </w:tc>
        <w:tc>
          <w:tcPr>
            <w:tcW w:w="5954" w:type="dxa"/>
            <w:vMerge w:val="restart"/>
            <w:shd w:val="clear" w:color="auto" w:fill="auto"/>
          </w:tcPr>
          <w:p w14:paraId="5E6FDAB3" w14:textId="77777777" w:rsidR="00D37EB4" w:rsidRPr="000A610F" w:rsidRDefault="00D37EB4" w:rsidP="00F76A3D">
            <w:pPr>
              <w:rPr>
                <w:rFonts w:cstheme="minorHAnsi"/>
              </w:rPr>
            </w:pPr>
            <w:r w:rsidRPr="000A610F">
              <w:rPr>
                <w:rFonts w:cstheme="minorHAnsi"/>
              </w:rPr>
              <w:t>Handelt es sich um eine Rechnung von „Unterbrechung/Wiederherstellung der Anschlussnutzung“?</w:t>
            </w:r>
          </w:p>
        </w:tc>
        <w:tc>
          <w:tcPr>
            <w:tcW w:w="1698" w:type="dxa"/>
            <w:tcBorders>
              <w:bottom w:val="dotted" w:sz="4" w:space="0" w:color="auto"/>
            </w:tcBorders>
            <w:shd w:val="clear" w:color="auto" w:fill="auto"/>
          </w:tcPr>
          <w:p w14:paraId="0425DD72" w14:textId="6BA8007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12</w:t>
            </w:r>
            <w:r w:rsidR="00232059">
              <w:rPr>
                <w:rFonts w:cstheme="minorHAnsi"/>
              </w:rPr>
              <w:t>0</w:t>
            </w:r>
          </w:p>
        </w:tc>
        <w:tc>
          <w:tcPr>
            <w:tcW w:w="929" w:type="dxa"/>
            <w:tcBorders>
              <w:bottom w:val="dotted" w:sz="4" w:space="0" w:color="auto"/>
            </w:tcBorders>
            <w:shd w:val="clear" w:color="auto" w:fill="auto"/>
          </w:tcPr>
          <w:p w14:paraId="3BAD1EC7" w14:textId="77777777" w:rsidR="00D37EB4" w:rsidRPr="000A610F" w:rsidRDefault="00D37EB4" w:rsidP="00F76A3D">
            <w:pPr>
              <w:rPr>
                <w:rFonts w:cstheme="minorHAnsi"/>
              </w:rPr>
            </w:pPr>
          </w:p>
        </w:tc>
        <w:tc>
          <w:tcPr>
            <w:tcW w:w="5107" w:type="dxa"/>
            <w:tcBorders>
              <w:bottom w:val="dotted" w:sz="4" w:space="0" w:color="auto"/>
            </w:tcBorders>
            <w:shd w:val="clear" w:color="auto" w:fill="auto"/>
          </w:tcPr>
          <w:p w14:paraId="7B829341" w14:textId="77777777" w:rsidR="00D37EB4" w:rsidRPr="000A610F" w:rsidRDefault="00D37EB4" w:rsidP="00F76A3D">
            <w:pPr>
              <w:rPr>
                <w:rFonts w:cstheme="minorHAnsi"/>
              </w:rPr>
            </w:pPr>
          </w:p>
        </w:tc>
      </w:tr>
      <w:tr w:rsidR="00D37EB4" w:rsidRPr="000A610F" w14:paraId="1E19E322" w14:textId="77777777" w:rsidTr="00B7746F">
        <w:tc>
          <w:tcPr>
            <w:tcW w:w="704" w:type="dxa"/>
            <w:vMerge/>
          </w:tcPr>
          <w:p w14:paraId="5CBA9801" w14:textId="77777777" w:rsidR="00D37EB4" w:rsidRPr="000A610F" w:rsidRDefault="00D37EB4" w:rsidP="00F76A3D">
            <w:pPr>
              <w:rPr>
                <w:rFonts w:cstheme="minorHAnsi"/>
              </w:rPr>
            </w:pPr>
          </w:p>
        </w:tc>
        <w:tc>
          <w:tcPr>
            <w:tcW w:w="5954" w:type="dxa"/>
            <w:vMerge/>
            <w:shd w:val="clear" w:color="auto" w:fill="auto"/>
          </w:tcPr>
          <w:p w14:paraId="7D66392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5AC52E1" w14:textId="77777777" w:rsidR="00D37EB4" w:rsidRPr="000A610F" w:rsidRDefault="00D37EB4" w:rsidP="00F76A3D">
            <w:pPr>
              <w:rPr>
                <w:rFonts w:cstheme="minorHAnsi"/>
              </w:rPr>
            </w:pPr>
            <w:r w:rsidRPr="000A610F">
              <w:rPr>
                <w:rFonts w:cstheme="minorHAnsi"/>
              </w:rPr>
              <w:t xml:space="preserve">nein </w:t>
            </w:r>
          </w:p>
        </w:tc>
        <w:tc>
          <w:tcPr>
            <w:tcW w:w="929" w:type="dxa"/>
            <w:tcBorders>
              <w:top w:val="dotted" w:sz="4" w:space="0" w:color="auto"/>
            </w:tcBorders>
            <w:shd w:val="clear" w:color="auto" w:fill="auto"/>
          </w:tcPr>
          <w:p w14:paraId="4EF4725B" w14:textId="77777777" w:rsidR="00D37EB4" w:rsidRPr="000A610F" w:rsidRDefault="00D37EB4" w:rsidP="00F76A3D">
            <w:pPr>
              <w:rPr>
                <w:rFonts w:cstheme="minorHAnsi"/>
              </w:rPr>
            </w:pPr>
            <w:r w:rsidRPr="000A610F">
              <w:rPr>
                <w:rFonts w:cstheme="minorHAnsi"/>
              </w:rPr>
              <w:t>A24</w:t>
            </w:r>
          </w:p>
        </w:tc>
        <w:tc>
          <w:tcPr>
            <w:tcW w:w="5107" w:type="dxa"/>
            <w:tcBorders>
              <w:top w:val="dotted" w:sz="4" w:space="0" w:color="auto"/>
            </w:tcBorders>
            <w:shd w:val="clear" w:color="auto" w:fill="auto"/>
          </w:tcPr>
          <w:p w14:paraId="12D3E720" w14:textId="77777777" w:rsidR="00D37EB4" w:rsidRPr="000A610F" w:rsidRDefault="00D37EB4" w:rsidP="00F76A3D">
            <w:pPr>
              <w:rPr>
                <w:rFonts w:cstheme="minorHAnsi"/>
              </w:rPr>
            </w:pPr>
            <w:r w:rsidRPr="000A610F">
              <w:rPr>
                <w:rFonts w:cstheme="minorHAnsi"/>
              </w:rPr>
              <w:t>Cluster: Ablehnung</w:t>
            </w:r>
          </w:p>
          <w:p w14:paraId="665676D6" w14:textId="77777777" w:rsidR="00D37EB4" w:rsidRPr="000A610F" w:rsidRDefault="00D37EB4" w:rsidP="00F76A3D">
            <w:pPr>
              <w:rPr>
                <w:rFonts w:cstheme="minorHAnsi"/>
              </w:rPr>
            </w:pPr>
            <w:r w:rsidRPr="000A610F">
              <w:rPr>
                <w:rFonts w:cstheme="minorHAnsi"/>
              </w:rPr>
              <w:t>Abrechnung „Blindarbeit“ für Sparte Gas nicht relevant.</w:t>
            </w:r>
          </w:p>
        </w:tc>
      </w:tr>
      <w:tr w:rsidR="00D37EB4" w:rsidRPr="000A610F" w14:paraId="6AA4088E" w14:textId="77777777" w:rsidTr="00B7746F">
        <w:trPr>
          <w:trHeight w:val="420"/>
        </w:trPr>
        <w:tc>
          <w:tcPr>
            <w:tcW w:w="704" w:type="dxa"/>
            <w:vMerge w:val="restart"/>
          </w:tcPr>
          <w:p w14:paraId="622B5EB3" w14:textId="73CE0A81" w:rsidR="00D37EB4" w:rsidRPr="000A610F" w:rsidRDefault="00D37EB4" w:rsidP="00F76A3D">
            <w:pPr>
              <w:rPr>
                <w:rFonts w:cstheme="minorHAnsi"/>
              </w:rPr>
            </w:pPr>
            <w:r w:rsidRPr="000A610F">
              <w:rPr>
                <w:rFonts w:cstheme="minorHAnsi"/>
              </w:rPr>
              <w:t>12</w:t>
            </w:r>
            <w:r w:rsidR="00232059">
              <w:rPr>
                <w:rFonts w:cstheme="minorHAnsi"/>
              </w:rPr>
              <w:t>0</w:t>
            </w:r>
          </w:p>
        </w:tc>
        <w:tc>
          <w:tcPr>
            <w:tcW w:w="5954" w:type="dxa"/>
            <w:vMerge w:val="restart"/>
            <w:shd w:val="clear" w:color="auto" w:fill="auto"/>
          </w:tcPr>
          <w:p w14:paraId="34DCE094" w14:textId="77777777" w:rsidR="00D37EB4" w:rsidRPr="000A610F" w:rsidRDefault="00D37EB4" w:rsidP="00F76A3D">
            <w:pPr>
              <w:spacing w:after="0" w:line="240" w:lineRule="auto"/>
              <w:rPr>
                <w:rFonts w:cstheme="minorHAnsi"/>
              </w:rPr>
            </w:pPr>
            <w:r w:rsidRPr="000A610F">
              <w:rPr>
                <w:rFonts w:cstheme="minorHAnsi"/>
              </w:rPr>
              <w:t>Liegt für den Abrechnungszeitpunkt ein gültiges Preisblatt „Preisblatt Sperren / Entsperren und Verzugskosten“ vor?</w:t>
            </w:r>
          </w:p>
        </w:tc>
        <w:tc>
          <w:tcPr>
            <w:tcW w:w="1698" w:type="dxa"/>
            <w:tcBorders>
              <w:bottom w:val="dotted" w:sz="4" w:space="0" w:color="auto"/>
            </w:tcBorders>
            <w:shd w:val="clear" w:color="auto" w:fill="auto"/>
          </w:tcPr>
          <w:p w14:paraId="18A068A8"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CDBB52B" w14:textId="77777777" w:rsidR="00D37EB4" w:rsidRPr="000A610F" w:rsidRDefault="00D37EB4" w:rsidP="00F76A3D">
            <w:pPr>
              <w:rPr>
                <w:rFonts w:cstheme="minorHAnsi"/>
              </w:rPr>
            </w:pPr>
            <w:r w:rsidRPr="000A610F">
              <w:rPr>
                <w:rFonts w:cstheme="minorHAnsi"/>
              </w:rPr>
              <w:t>A08</w:t>
            </w:r>
          </w:p>
        </w:tc>
        <w:tc>
          <w:tcPr>
            <w:tcW w:w="5107" w:type="dxa"/>
            <w:tcBorders>
              <w:bottom w:val="dotted" w:sz="4" w:space="0" w:color="auto"/>
            </w:tcBorders>
            <w:shd w:val="clear" w:color="auto" w:fill="auto"/>
          </w:tcPr>
          <w:p w14:paraId="73C21F0A" w14:textId="77777777" w:rsidR="00D37EB4" w:rsidRPr="000A610F" w:rsidRDefault="00D37EB4" w:rsidP="00F76A3D">
            <w:pPr>
              <w:rPr>
                <w:rFonts w:cstheme="minorHAnsi"/>
              </w:rPr>
            </w:pPr>
            <w:r w:rsidRPr="000A610F">
              <w:rPr>
                <w:rFonts w:cstheme="minorHAnsi"/>
              </w:rPr>
              <w:t>Cluster: Ablehnung</w:t>
            </w:r>
          </w:p>
          <w:p w14:paraId="792DBC77" w14:textId="77777777" w:rsidR="00D37EB4" w:rsidRPr="000A610F" w:rsidRDefault="00D37EB4" w:rsidP="00F76A3D">
            <w:pPr>
              <w:rPr>
                <w:rFonts w:cstheme="minorHAnsi"/>
              </w:rPr>
            </w:pPr>
            <w:r w:rsidRPr="000A610F">
              <w:rPr>
                <w:rFonts w:cstheme="minorHAnsi"/>
              </w:rPr>
              <w:t>Dem Lieferanten liegt kein gültiges Preisblatt „Preisblatt Sperren / Entsperren und Verzugskosten“ vor.</w:t>
            </w:r>
          </w:p>
        </w:tc>
      </w:tr>
      <w:tr w:rsidR="00D37EB4" w:rsidRPr="000A610F" w14:paraId="6D2C8BC9" w14:textId="77777777" w:rsidTr="00B7746F">
        <w:trPr>
          <w:trHeight w:val="415"/>
        </w:trPr>
        <w:tc>
          <w:tcPr>
            <w:tcW w:w="704" w:type="dxa"/>
            <w:vMerge/>
          </w:tcPr>
          <w:p w14:paraId="31E91C02" w14:textId="77777777" w:rsidR="00D37EB4" w:rsidRPr="000A610F" w:rsidRDefault="00D37EB4" w:rsidP="00F76A3D">
            <w:pPr>
              <w:rPr>
                <w:rFonts w:cstheme="minorHAnsi"/>
              </w:rPr>
            </w:pPr>
          </w:p>
        </w:tc>
        <w:tc>
          <w:tcPr>
            <w:tcW w:w="5954" w:type="dxa"/>
            <w:vMerge/>
            <w:shd w:val="clear" w:color="auto" w:fill="auto"/>
          </w:tcPr>
          <w:p w14:paraId="56E44C3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F4C0158" w14:textId="76F68DB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13</w:t>
            </w:r>
            <w:r w:rsidR="00232059">
              <w:rPr>
                <w:rFonts w:cstheme="minorHAnsi"/>
              </w:rPr>
              <w:t>0</w:t>
            </w:r>
          </w:p>
        </w:tc>
        <w:tc>
          <w:tcPr>
            <w:tcW w:w="929" w:type="dxa"/>
            <w:tcBorders>
              <w:top w:val="dotted" w:sz="4" w:space="0" w:color="auto"/>
            </w:tcBorders>
            <w:shd w:val="clear" w:color="auto" w:fill="auto"/>
          </w:tcPr>
          <w:p w14:paraId="71DC4503"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2A507F33" w14:textId="77777777" w:rsidR="00D37EB4" w:rsidRPr="000A610F" w:rsidRDefault="00D37EB4" w:rsidP="00F76A3D">
            <w:pPr>
              <w:rPr>
                <w:rFonts w:cstheme="minorHAnsi"/>
              </w:rPr>
            </w:pPr>
          </w:p>
        </w:tc>
      </w:tr>
      <w:tr w:rsidR="00D37EB4" w:rsidRPr="000A610F" w14:paraId="708F6813" w14:textId="77777777" w:rsidTr="00B7746F">
        <w:tc>
          <w:tcPr>
            <w:tcW w:w="704" w:type="dxa"/>
            <w:vMerge w:val="restart"/>
          </w:tcPr>
          <w:p w14:paraId="60FB8A11" w14:textId="4275DAD1" w:rsidR="00D37EB4" w:rsidRPr="000A610F" w:rsidRDefault="00D37EB4" w:rsidP="00F76A3D">
            <w:pPr>
              <w:rPr>
                <w:rFonts w:cstheme="minorHAnsi"/>
              </w:rPr>
            </w:pPr>
            <w:r w:rsidRPr="000A610F">
              <w:rPr>
                <w:rFonts w:cstheme="minorHAnsi"/>
              </w:rPr>
              <w:t>13</w:t>
            </w:r>
            <w:r w:rsidR="00232059">
              <w:rPr>
                <w:rFonts w:cstheme="minorHAnsi"/>
              </w:rPr>
              <w:t>0</w:t>
            </w:r>
          </w:p>
        </w:tc>
        <w:tc>
          <w:tcPr>
            <w:tcW w:w="5954" w:type="dxa"/>
            <w:vMerge w:val="restart"/>
            <w:shd w:val="clear" w:color="auto" w:fill="auto"/>
          </w:tcPr>
          <w:p w14:paraId="2CEC8552" w14:textId="77777777" w:rsidR="00D37EB4" w:rsidRPr="000A610F" w:rsidRDefault="00D37EB4" w:rsidP="00F76A3D">
            <w:pPr>
              <w:rPr>
                <w:rFonts w:cstheme="minorHAnsi"/>
              </w:rPr>
            </w:pPr>
            <w:r w:rsidRPr="000A610F">
              <w:rPr>
                <w:rFonts w:cstheme="minorHAnsi"/>
              </w:rPr>
              <w:t xml:space="preserve">Hat der Lieferant einen Sperrauftrag mit der in der Rechnung vorhandenen Auftragsnummer des Sperrauftrags bestellt? </w:t>
            </w:r>
          </w:p>
        </w:tc>
        <w:tc>
          <w:tcPr>
            <w:tcW w:w="1698" w:type="dxa"/>
            <w:tcBorders>
              <w:bottom w:val="dotted" w:sz="4" w:space="0" w:color="auto"/>
            </w:tcBorders>
            <w:shd w:val="clear" w:color="auto" w:fill="auto"/>
          </w:tcPr>
          <w:p w14:paraId="08C357C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490B67F3" w14:textId="77777777" w:rsidR="00D37EB4" w:rsidRPr="000A610F" w:rsidRDefault="00D37EB4" w:rsidP="00F76A3D">
            <w:pPr>
              <w:rPr>
                <w:rFonts w:cstheme="minorHAnsi"/>
              </w:rPr>
            </w:pPr>
            <w:r w:rsidRPr="000A610F">
              <w:rPr>
                <w:rFonts w:cstheme="minorHAnsi"/>
              </w:rPr>
              <w:t>A09</w:t>
            </w:r>
          </w:p>
        </w:tc>
        <w:tc>
          <w:tcPr>
            <w:tcW w:w="5107" w:type="dxa"/>
            <w:tcBorders>
              <w:bottom w:val="dotted" w:sz="4" w:space="0" w:color="auto"/>
            </w:tcBorders>
            <w:shd w:val="clear" w:color="auto" w:fill="auto"/>
          </w:tcPr>
          <w:p w14:paraId="559FBC61" w14:textId="77777777" w:rsidR="00D37EB4" w:rsidRPr="000A610F" w:rsidRDefault="00D37EB4" w:rsidP="00F76A3D">
            <w:pPr>
              <w:rPr>
                <w:rFonts w:cstheme="minorHAnsi"/>
              </w:rPr>
            </w:pPr>
            <w:r w:rsidRPr="000A610F">
              <w:rPr>
                <w:rFonts w:cstheme="minorHAnsi"/>
              </w:rPr>
              <w:t>Cluster: Ablehnung</w:t>
            </w:r>
          </w:p>
          <w:p w14:paraId="6C0AACAD" w14:textId="77777777" w:rsidR="00D37EB4" w:rsidRPr="000A610F" w:rsidRDefault="00D37EB4" w:rsidP="00F76A3D">
            <w:pPr>
              <w:rPr>
                <w:rFonts w:cstheme="minorHAnsi"/>
              </w:rPr>
            </w:pPr>
            <w:r w:rsidRPr="000A610F">
              <w:rPr>
                <w:rFonts w:cstheme="minorHAnsi"/>
              </w:rPr>
              <w:t>Der abzurechnende Sperrauftrag ist nicht bekannt.</w:t>
            </w:r>
          </w:p>
        </w:tc>
      </w:tr>
      <w:tr w:rsidR="00D37EB4" w:rsidRPr="000A610F" w14:paraId="7652558F" w14:textId="77777777" w:rsidTr="00B7746F">
        <w:tc>
          <w:tcPr>
            <w:tcW w:w="704" w:type="dxa"/>
            <w:vMerge/>
          </w:tcPr>
          <w:p w14:paraId="48988B3A" w14:textId="77777777" w:rsidR="00D37EB4" w:rsidRPr="000A610F" w:rsidRDefault="00D37EB4" w:rsidP="00F76A3D">
            <w:pPr>
              <w:rPr>
                <w:rFonts w:cstheme="minorHAnsi"/>
              </w:rPr>
            </w:pPr>
          </w:p>
        </w:tc>
        <w:tc>
          <w:tcPr>
            <w:tcW w:w="5954" w:type="dxa"/>
            <w:vMerge/>
            <w:shd w:val="clear" w:color="auto" w:fill="auto"/>
          </w:tcPr>
          <w:p w14:paraId="1F22005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767311DE" w14:textId="361FA48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14</w:t>
            </w:r>
            <w:r w:rsidR="00232059">
              <w:rPr>
                <w:rFonts w:cstheme="minorHAnsi"/>
              </w:rPr>
              <w:t>0</w:t>
            </w:r>
          </w:p>
        </w:tc>
        <w:tc>
          <w:tcPr>
            <w:tcW w:w="929" w:type="dxa"/>
            <w:tcBorders>
              <w:top w:val="dotted" w:sz="4" w:space="0" w:color="auto"/>
            </w:tcBorders>
            <w:shd w:val="clear" w:color="auto" w:fill="auto"/>
          </w:tcPr>
          <w:p w14:paraId="378167D0"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7A785B45" w14:textId="77777777" w:rsidR="00D37EB4" w:rsidRPr="000A610F" w:rsidRDefault="00D37EB4" w:rsidP="00F76A3D">
            <w:pPr>
              <w:rPr>
                <w:rFonts w:cstheme="minorHAnsi"/>
              </w:rPr>
            </w:pPr>
          </w:p>
        </w:tc>
      </w:tr>
      <w:tr w:rsidR="00D37EB4" w:rsidRPr="000A610F" w14:paraId="1A5D89E9" w14:textId="77777777" w:rsidTr="00B7746F">
        <w:trPr>
          <w:trHeight w:val="398"/>
        </w:trPr>
        <w:tc>
          <w:tcPr>
            <w:tcW w:w="704" w:type="dxa"/>
            <w:vMerge w:val="restart"/>
          </w:tcPr>
          <w:p w14:paraId="4FA93394" w14:textId="3E5869C1" w:rsidR="00D37EB4" w:rsidRPr="000A610F" w:rsidRDefault="00D37EB4" w:rsidP="00F76A3D">
            <w:pPr>
              <w:rPr>
                <w:rFonts w:cstheme="minorHAnsi"/>
              </w:rPr>
            </w:pPr>
            <w:r w:rsidRPr="000A610F">
              <w:rPr>
                <w:rFonts w:cstheme="minorHAnsi"/>
              </w:rPr>
              <w:t>14</w:t>
            </w:r>
            <w:r w:rsidR="00232059">
              <w:rPr>
                <w:rFonts w:cstheme="minorHAnsi"/>
              </w:rPr>
              <w:t>0</w:t>
            </w:r>
          </w:p>
        </w:tc>
        <w:tc>
          <w:tcPr>
            <w:tcW w:w="5954" w:type="dxa"/>
            <w:vMerge w:val="restart"/>
            <w:shd w:val="clear" w:color="auto" w:fill="auto"/>
          </w:tcPr>
          <w:p w14:paraId="292C8C82" w14:textId="77777777" w:rsidR="00D37EB4" w:rsidRPr="000A610F" w:rsidRDefault="00D37EB4" w:rsidP="00F76A3D">
            <w:pPr>
              <w:rPr>
                <w:rFonts w:cstheme="minorHAnsi"/>
              </w:rPr>
            </w:pPr>
            <w:r w:rsidRPr="000A610F">
              <w:rPr>
                <w:rFonts w:cstheme="minorHAnsi"/>
              </w:rPr>
              <w:t>Wurde der Sperrauftrag bereits abgerechnet?</w:t>
            </w:r>
          </w:p>
        </w:tc>
        <w:tc>
          <w:tcPr>
            <w:tcW w:w="1698" w:type="dxa"/>
            <w:tcBorders>
              <w:bottom w:val="dotted" w:sz="4" w:space="0" w:color="auto"/>
            </w:tcBorders>
            <w:shd w:val="clear" w:color="auto" w:fill="auto"/>
          </w:tcPr>
          <w:p w14:paraId="2D17259A" w14:textId="3B61E875"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15</w:t>
            </w:r>
            <w:r w:rsidR="00232059">
              <w:rPr>
                <w:rFonts w:cstheme="minorHAnsi"/>
              </w:rPr>
              <w:t>0</w:t>
            </w:r>
          </w:p>
        </w:tc>
        <w:tc>
          <w:tcPr>
            <w:tcW w:w="929" w:type="dxa"/>
            <w:tcBorders>
              <w:bottom w:val="dotted" w:sz="4" w:space="0" w:color="auto"/>
            </w:tcBorders>
            <w:shd w:val="clear" w:color="auto" w:fill="auto"/>
          </w:tcPr>
          <w:p w14:paraId="6C0A5EA2" w14:textId="77777777" w:rsidR="00D37EB4" w:rsidRPr="000A610F" w:rsidRDefault="00D37EB4" w:rsidP="00F76A3D">
            <w:pPr>
              <w:rPr>
                <w:rFonts w:cstheme="minorHAnsi"/>
              </w:rPr>
            </w:pPr>
          </w:p>
        </w:tc>
        <w:tc>
          <w:tcPr>
            <w:tcW w:w="5107" w:type="dxa"/>
            <w:tcBorders>
              <w:bottom w:val="dotted" w:sz="4" w:space="0" w:color="auto"/>
            </w:tcBorders>
            <w:shd w:val="clear" w:color="auto" w:fill="auto"/>
          </w:tcPr>
          <w:p w14:paraId="64DD56F3" w14:textId="77777777" w:rsidR="00D37EB4" w:rsidRPr="000A610F" w:rsidRDefault="00D37EB4" w:rsidP="00F76A3D">
            <w:pPr>
              <w:rPr>
                <w:rFonts w:cstheme="minorHAnsi"/>
              </w:rPr>
            </w:pPr>
          </w:p>
        </w:tc>
      </w:tr>
      <w:tr w:rsidR="00D37EB4" w:rsidRPr="000A610F" w14:paraId="3AB12D3D" w14:textId="77777777" w:rsidTr="00B7746F">
        <w:trPr>
          <w:trHeight w:val="397"/>
        </w:trPr>
        <w:tc>
          <w:tcPr>
            <w:tcW w:w="704" w:type="dxa"/>
            <w:vMerge/>
          </w:tcPr>
          <w:p w14:paraId="11807D20" w14:textId="77777777" w:rsidR="00D37EB4" w:rsidRPr="000A610F" w:rsidRDefault="00D37EB4" w:rsidP="00F76A3D">
            <w:pPr>
              <w:rPr>
                <w:rFonts w:cstheme="minorHAnsi"/>
              </w:rPr>
            </w:pPr>
          </w:p>
        </w:tc>
        <w:tc>
          <w:tcPr>
            <w:tcW w:w="5954" w:type="dxa"/>
            <w:vMerge/>
            <w:shd w:val="clear" w:color="auto" w:fill="auto"/>
          </w:tcPr>
          <w:p w14:paraId="094CE110"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562CB46" w14:textId="33F7902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16</w:t>
            </w:r>
            <w:r w:rsidR="00232059">
              <w:rPr>
                <w:rFonts w:cstheme="minorHAnsi"/>
              </w:rPr>
              <w:t>0</w:t>
            </w:r>
          </w:p>
        </w:tc>
        <w:tc>
          <w:tcPr>
            <w:tcW w:w="929" w:type="dxa"/>
            <w:tcBorders>
              <w:top w:val="dotted" w:sz="4" w:space="0" w:color="auto"/>
            </w:tcBorders>
            <w:shd w:val="clear" w:color="auto" w:fill="auto"/>
          </w:tcPr>
          <w:p w14:paraId="1A1D1991"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696AA10C" w14:textId="77777777" w:rsidR="00D37EB4" w:rsidRPr="000A610F" w:rsidRDefault="00D37EB4" w:rsidP="00F76A3D">
            <w:pPr>
              <w:rPr>
                <w:rFonts w:cstheme="minorHAnsi"/>
              </w:rPr>
            </w:pPr>
          </w:p>
        </w:tc>
      </w:tr>
      <w:tr w:rsidR="00D37EB4" w:rsidRPr="000A610F" w14:paraId="6530807C" w14:textId="77777777" w:rsidTr="00B7746F">
        <w:trPr>
          <w:trHeight w:val="397"/>
        </w:trPr>
        <w:tc>
          <w:tcPr>
            <w:tcW w:w="704" w:type="dxa"/>
            <w:vMerge w:val="restart"/>
          </w:tcPr>
          <w:p w14:paraId="3A215BDF" w14:textId="60DDE52E" w:rsidR="00D37EB4" w:rsidRPr="000A610F" w:rsidRDefault="00D37EB4" w:rsidP="00F76A3D">
            <w:pPr>
              <w:rPr>
                <w:rFonts w:cstheme="minorHAnsi"/>
              </w:rPr>
            </w:pPr>
            <w:r w:rsidRPr="000A610F">
              <w:rPr>
                <w:rFonts w:cstheme="minorHAnsi"/>
              </w:rPr>
              <w:t>15</w:t>
            </w:r>
            <w:r w:rsidR="00232059">
              <w:rPr>
                <w:rFonts w:cstheme="minorHAnsi"/>
              </w:rPr>
              <w:t>0</w:t>
            </w:r>
          </w:p>
        </w:tc>
        <w:tc>
          <w:tcPr>
            <w:tcW w:w="5954" w:type="dxa"/>
            <w:vMerge w:val="restart"/>
            <w:shd w:val="clear" w:color="auto" w:fill="auto"/>
          </w:tcPr>
          <w:p w14:paraId="2CCE4444" w14:textId="77777777" w:rsidR="00D37EB4" w:rsidRPr="000A610F" w:rsidRDefault="00D37EB4" w:rsidP="00F76A3D">
            <w:pPr>
              <w:rPr>
                <w:rFonts w:cstheme="minorHAnsi"/>
              </w:rPr>
            </w:pPr>
            <w:r w:rsidRPr="000A610F">
              <w:rPr>
                <w:rFonts w:cstheme="minorHAnsi"/>
              </w:rPr>
              <w:t>Wurde diese Rechnung zum Sperrauftrag wieder storniert?</w:t>
            </w:r>
          </w:p>
        </w:tc>
        <w:tc>
          <w:tcPr>
            <w:tcW w:w="1698" w:type="dxa"/>
            <w:tcBorders>
              <w:bottom w:val="dotted" w:sz="4" w:space="0" w:color="auto"/>
            </w:tcBorders>
            <w:shd w:val="clear" w:color="auto" w:fill="auto"/>
          </w:tcPr>
          <w:p w14:paraId="001DBEC5"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02C4BC8" w14:textId="77777777" w:rsidR="00D37EB4" w:rsidRPr="000A610F" w:rsidRDefault="00D37EB4" w:rsidP="00F76A3D">
            <w:pPr>
              <w:rPr>
                <w:rFonts w:cstheme="minorHAnsi"/>
              </w:rPr>
            </w:pPr>
            <w:r w:rsidRPr="000A610F">
              <w:rPr>
                <w:rFonts w:cstheme="minorHAnsi"/>
              </w:rPr>
              <w:t>A10</w:t>
            </w:r>
          </w:p>
        </w:tc>
        <w:tc>
          <w:tcPr>
            <w:tcW w:w="5107" w:type="dxa"/>
            <w:tcBorders>
              <w:bottom w:val="dotted" w:sz="4" w:space="0" w:color="auto"/>
            </w:tcBorders>
            <w:shd w:val="clear" w:color="auto" w:fill="auto"/>
          </w:tcPr>
          <w:p w14:paraId="0E6404B0" w14:textId="77777777" w:rsidR="00D37EB4" w:rsidRPr="000A610F" w:rsidRDefault="00D37EB4" w:rsidP="00F76A3D">
            <w:pPr>
              <w:rPr>
                <w:rFonts w:cstheme="minorHAnsi"/>
              </w:rPr>
            </w:pPr>
            <w:r w:rsidRPr="000A610F">
              <w:rPr>
                <w:rFonts w:cstheme="minorHAnsi"/>
              </w:rPr>
              <w:t>Cluster: Ablehnung</w:t>
            </w:r>
          </w:p>
          <w:p w14:paraId="2E148B4B" w14:textId="77777777" w:rsidR="00D37EB4" w:rsidRPr="000A610F" w:rsidRDefault="00D37EB4" w:rsidP="00F76A3D">
            <w:pPr>
              <w:rPr>
                <w:rFonts w:cstheme="minorHAnsi"/>
              </w:rPr>
            </w:pPr>
            <w:r w:rsidRPr="000A610F">
              <w:rPr>
                <w:rFonts w:cstheme="minorHAnsi"/>
              </w:rPr>
              <w:t xml:space="preserve">Der Sperrauftrag wurde bereits abgerechnet (doppelte Rechnung). </w:t>
            </w:r>
          </w:p>
        </w:tc>
      </w:tr>
      <w:tr w:rsidR="00D37EB4" w:rsidRPr="000A610F" w14:paraId="44EDC499" w14:textId="77777777" w:rsidTr="00B7746F">
        <w:trPr>
          <w:trHeight w:val="397"/>
        </w:trPr>
        <w:tc>
          <w:tcPr>
            <w:tcW w:w="704" w:type="dxa"/>
            <w:vMerge/>
          </w:tcPr>
          <w:p w14:paraId="10BE08F7" w14:textId="77777777" w:rsidR="00D37EB4" w:rsidRPr="000A610F" w:rsidRDefault="00D37EB4" w:rsidP="00F76A3D">
            <w:pPr>
              <w:rPr>
                <w:rFonts w:cstheme="minorHAnsi"/>
              </w:rPr>
            </w:pPr>
          </w:p>
        </w:tc>
        <w:tc>
          <w:tcPr>
            <w:tcW w:w="5954" w:type="dxa"/>
            <w:vMerge/>
            <w:shd w:val="clear" w:color="auto" w:fill="auto"/>
          </w:tcPr>
          <w:p w14:paraId="656A9F21"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4667A60E" w14:textId="465131F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16</w:t>
            </w:r>
            <w:r w:rsidR="00232059">
              <w:rPr>
                <w:rFonts w:cstheme="minorHAnsi"/>
              </w:rPr>
              <w:t>0</w:t>
            </w:r>
          </w:p>
        </w:tc>
        <w:tc>
          <w:tcPr>
            <w:tcW w:w="929" w:type="dxa"/>
            <w:tcBorders>
              <w:top w:val="dotted" w:sz="4" w:space="0" w:color="auto"/>
            </w:tcBorders>
            <w:shd w:val="clear" w:color="auto" w:fill="auto"/>
          </w:tcPr>
          <w:p w14:paraId="115A449A"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4F066F6F" w14:textId="77777777" w:rsidR="00D37EB4" w:rsidRPr="000A610F" w:rsidRDefault="00D37EB4" w:rsidP="00F76A3D">
            <w:pPr>
              <w:rPr>
                <w:rFonts w:cstheme="minorHAnsi"/>
              </w:rPr>
            </w:pPr>
          </w:p>
        </w:tc>
      </w:tr>
    </w:tbl>
    <w:p w14:paraId="770F1E61" w14:textId="77777777" w:rsidR="00B7746F" w:rsidRDefault="00B7746F">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6DC28D91" w14:textId="77777777" w:rsidTr="00B7746F">
        <w:tc>
          <w:tcPr>
            <w:tcW w:w="704" w:type="dxa"/>
            <w:vMerge w:val="restart"/>
          </w:tcPr>
          <w:p w14:paraId="709C0229" w14:textId="6904C53A" w:rsidR="00D37EB4" w:rsidRPr="000A610F" w:rsidRDefault="00D37EB4" w:rsidP="00F76A3D">
            <w:pPr>
              <w:rPr>
                <w:rFonts w:cstheme="minorHAnsi"/>
              </w:rPr>
            </w:pPr>
            <w:r w:rsidRPr="000A610F">
              <w:rPr>
                <w:rFonts w:cstheme="minorHAnsi"/>
              </w:rPr>
              <w:lastRenderedPageBreak/>
              <w:t>16</w:t>
            </w:r>
            <w:r w:rsidR="00232059">
              <w:rPr>
                <w:rFonts w:cstheme="minorHAnsi"/>
              </w:rPr>
              <w:t>0</w:t>
            </w:r>
          </w:p>
        </w:tc>
        <w:tc>
          <w:tcPr>
            <w:tcW w:w="5954" w:type="dxa"/>
            <w:vMerge w:val="restart"/>
            <w:shd w:val="clear" w:color="auto" w:fill="auto"/>
          </w:tcPr>
          <w:p w14:paraId="2C0BE445" w14:textId="77777777" w:rsidR="00D37EB4" w:rsidRPr="000A610F" w:rsidRDefault="00D37EB4" w:rsidP="00F76A3D">
            <w:pPr>
              <w:rPr>
                <w:rFonts w:cstheme="minorHAnsi"/>
              </w:rPr>
            </w:pPr>
            <w:r w:rsidRPr="000A610F">
              <w:rPr>
                <w:rFonts w:cstheme="minorHAnsi"/>
              </w:rPr>
              <w:t>Ist der identifizierte Sperrauftrag storniert und die Stornierung bestätigt worden?</w:t>
            </w:r>
          </w:p>
        </w:tc>
        <w:tc>
          <w:tcPr>
            <w:tcW w:w="1698" w:type="dxa"/>
            <w:tcBorders>
              <w:bottom w:val="dotted" w:sz="4" w:space="0" w:color="auto"/>
            </w:tcBorders>
            <w:shd w:val="clear" w:color="auto" w:fill="auto"/>
          </w:tcPr>
          <w:p w14:paraId="5F40EAD4" w14:textId="137338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17</w:t>
            </w:r>
            <w:r w:rsidR="00232059">
              <w:rPr>
                <w:rFonts w:cstheme="minorHAnsi"/>
              </w:rPr>
              <w:t>0</w:t>
            </w:r>
          </w:p>
        </w:tc>
        <w:tc>
          <w:tcPr>
            <w:tcW w:w="929" w:type="dxa"/>
            <w:tcBorders>
              <w:bottom w:val="dotted" w:sz="4" w:space="0" w:color="auto"/>
            </w:tcBorders>
            <w:shd w:val="clear" w:color="auto" w:fill="auto"/>
          </w:tcPr>
          <w:p w14:paraId="587DB6F5"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69E0BD14" w14:textId="77777777" w:rsidR="00D37EB4" w:rsidRPr="000A610F" w:rsidRDefault="00D37EB4" w:rsidP="00F76A3D">
            <w:pPr>
              <w:rPr>
                <w:rFonts w:cstheme="minorHAnsi"/>
              </w:rPr>
            </w:pPr>
          </w:p>
        </w:tc>
      </w:tr>
      <w:tr w:rsidR="00D37EB4" w:rsidRPr="000A610F" w14:paraId="1F965BE3" w14:textId="77777777" w:rsidTr="00B7746F">
        <w:tc>
          <w:tcPr>
            <w:tcW w:w="704" w:type="dxa"/>
            <w:vMerge/>
          </w:tcPr>
          <w:p w14:paraId="5BBDE3B1" w14:textId="77777777" w:rsidR="00D37EB4" w:rsidRPr="000A610F" w:rsidRDefault="00D37EB4" w:rsidP="00F76A3D">
            <w:pPr>
              <w:rPr>
                <w:rFonts w:cstheme="minorHAnsi"/>
              </w:rPr>
            </w:pPr>
          </w:p>
        </w:tc>
        <w:tc>
          <w:tcPr>
            <w:tcW w:w="5954" w:type="dxa"/>
            <w:vMerge/>
            <w:shd w:val="clear" w:color="auto" w:fill="auto"/>
          </w:tcPr>
          <w:p w14:paraId="1ED4EC6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97EAD05" w14:textId="643D019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19</w:t>
            </w:r>
            <w:r w:rsidR="00232059">
              <w:rPr>
                <w:rFonts w:cstheme="minorHAnsi"/>
              </w:rPr>
              <w:t>0</w:t>
            </w:r>
          </w:p>
        </w:tc>
        <w:tc>
          <w:tcPr>
            <w:tcW w:w="929" w:type="dxa"/>
            <w:tcBorders>
              <w:top w:val="dotted" w:sz="4" w:space="0" w:color="auto"/>
            </w:tcBorders>
            <w:shd w:val="clear" w:color="auto" w:fill="auto"/>
          </w:tcPr>
          <w:p w14:paraId="3BC08517"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3BE88E3" w14:textId="77777777" w:rsidR="00D37EB4" w:rsidRPr="000A610F" w:rsidRDefault="00D37EB4" w:rsidP="00F76A3D">
            <w:pPr>
              <w:rPr>
                <w:rFonts w:cstheme="minorHAnsi"/>
              </w:rPr>
            </w:pPr>
            <w:r w:rsidRPr="000A610F">
              <w:rPr>
                <w:rFonts w:cstheme="minorHAnsi"/>
              </w:rPr>
              <w:t>Hinweis: Der Sperrauftrag wurde nicht storniert oder die Stornierung erfolgte zu spät und wurde daher abgelehnt.</w:t>
            </w:r>
          </w:p>
        </w:tc>
      </w:tr>
      <w:tr w:rsidR="00D37EB4" w:rsidRPr="000A610F" w14:paraId="67988DA8" w14:textId="77777777" w:rsidTr="00232059">
        <w:trPr>
          <w:trHeight w:val="70"/>
        </w:trPr>
        <w:tc>
          <w:tcPr>
            <w:tcW w:w="704" w:type="dxa"/>
            <w:vMerge w:val="restart"/>
          </w:tcPr>
          <w:p w14:paraId="664FCAC3" w14:textId="1F6650E0" w:rsidR="00D37EB4" w:rsidRPr="000A610F" w:rsidRDefault="00D37EB4" w:rsidP="00F76A3D">
            <w:pPr>
              <w:rPr>
                <w:rFonts w:cstheme="minorHAnsi"/>
              </w:rPr>
            </w:pPr>
            <w:r w:rsidRPr="000A610F">
              <w:rPr>
                <w:rFonts w:cstheme="minorHAnsi"/>
              </w:rPr>
              <w:t>17</w:t>
            </w:r>
            <w:r w:rsidR="00232059">
              <w:rPr>
                <w:rFonts w:cstheme="minorHAnsi"/>
              </w:rPr>
              <w:t>0</w:t>
            </w:r>
          </w:p>
        </w:tc>
        <w:tc>
          <w:tcPr>
            <w:tcW w:w="5954" w:type="dxa"/>
            <w:vMerge w:val="restart"/>
            <w:shd w:val="clear" w:color="auto" w:fill="auto"/>
          </w:tcPr>
          <w:p w14:paraId="1E2276A1" w14:textId="77777777" w:rsidR="00D37EB4" w:rsidRPr="000A610F" w:rsidRDefault="00D37EB4" w:rsidP="00F76A3D">
            <w:pPr>
              <w:rPr>
                <w:rFonts w:cstheme="minorHAnsi"/>
              </w:rPr>
            </w:pPr>
            <w:r w:rsidRPr="000A610F">
              <w:rPr>
                <w:rFonts w:cstheme="minorHAnsi"/>
              </w:rPr>
              <w:t xml:space="preserve">Wird in der Rechnung die Artikel-ID </w:t>
            </w:r>
            <w:r w:rsidRPr="000A610F">
              <w:rPr>
                <w:rFonts w:cstheme="minorHAnsi"/>
              </w:rPr>
              <w:br/>
              <w:t xml:space="preserve">[2-01-7-004] (Stornierung eines Auftrags zur Unterbrechung der Anschlussnutzung bis zum Vortag der Sperrung) oder Artikel-ID </w:t>
            </w:r>
            <w:r w:rsidRPr="000A610F">
              <w:rPr>
                <w:rFonts w:cstheme="minorHAnsi"/>
              </w:rPr>
              <w:br/>
              <w:t>[2-01-7-005] (Stornierung eines Auftrags zur Unterbrechung der Anschlussnutzung am Tag der Sperrung) abgerechnet?</w:t>
            </w:r>
          </w:p>
        </w:tc>
        <w:tc>
          <w:tcPr>
            <w:tcW w:w="1698" w:type="dxa"/>
            <w:tcBorders>
              <w:bottom w:val="dotted" w:sz="4" w:space="0" w:color="auto"/>
            </w:tcBorders>
            <w:shd w:val="clear" w:color="auto" w:fill="auto"/>
          </w:tcPr>
          <w:p w14:paraId="2B2DC586"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5FF60A7" w14:textId="77777777" w:rsidR="00D37EB4" w:rsidRPr="000A610F" w:rsidRDefault="00D37EB4" w:rsidP="00F76A3D">
            <w:pPr>
              <w:rPr>
                <w:rFonts w:cstheme="minorHAnsi"/>
              </w:rPr>
            </w:pPr>
            <w:r w:rsidRPr="000A610F">
              <w:rPr>
                <w:rFonts w:cstheme="minorHAnsi"/>
              </w:rPr>
              <w:t>A11</w:t>
            </w:r>
          </w:p>
        </w:tc>
        <w:tc>
          <w:tcPr>
            <w:tcW w:w="5119" w:type="dxa"/>
            <w:tcBorders>
              <w:bottom w:val="dotted" w:sz="4" w:space="0" w:color="auto"/>
            </w:tcBorders>
            <w:shd w:val="clear" w:color="auto" w:fill="auto"/>
          </w:tcPr>
          <w:p w14:paraId="012B9846" w14:textId="77777777" w:rsidR="00D37EB4" w:rsidRPr="000A610F" w:rsidRDefault="00D37EB4" w:rsidP="00F76A3D">
            <w:pPr>
              <w:rPr>
                <w:rFonts w:cstheme="minorHAnsi"/>
              </w:rPr>
            </w:pPr>
            <w:r w:rsidRPr="000A610F">
              <w:rPr>
                <w:rFonts w:cstheme="minorHAnsi"/>
              </w:rPr>
              <w:t>Cluster: Ablehnung</w:t>
            </w:r>
          </w:p>
          <w:p w14:paraId="007D725A" w14:textId="77777777" w:rsidR="00D37EB4" w:rsidRPr="000A610F" w:rsidRDefault="00D37EB4" w:rsidP="00F76A3D">
            <w:pPr>
              <w:rPr>
                <w:rFonts w:cstheme="minorHAnsi"/>
              </w:rPr>
            </w:pPr>
            <w:r w:rsidRPr="000A610F">
              <w:rPr>
                <w:rFonts w:cstheme="minorHAnsi"/>
              </w:rPr>
              <w:t>Der abgerechnete Artikel entspricht nicht der Leistung für einen stornierten Auftrag zur Unterbrechung der Anschlussnutzung.</w:t>
            </w:r>
          </w:p>
        </w:tc>
      </w:tr>
      <w:tr w:rsidR="00D37EB4" w:rsidRPr="000A610F" w14:paraId="1F0FC04B" w14:textId="77777777" w:rsidTr="00232059">
        <w:tc>
          <w:tcPr>
            <w:tcW w:w="704" w:type="dxa"/>
            <w:vMerge/>
          </w:tcPr>
          <w:p w14:paraId="627F5CC0" w14:textId="77777777" w:rsidR="00D37EB4" w:rsidRPr="000A610F" w:rsidRDefault="00D37EB4" w:rsidP="00F76A3D">
            <w:pPr>
              <w:rPr>
                <w:rFonts w:cstheme="minorHAnsi"/>
              </w:rPr>
            </w:pPr>
          </w:p>
        </w:tc>
        <w:tc>
          <w:tcPr>
            <w:tcW w:w="5954" w:type="dxa"/>
            <w:vMerge/>
            <w:shd w:val="clear" w:color="auto" w:fill="auto"/>
          </w:tcPr>
          <w:p w14:paraId="4B1626DD"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BDDC274" w14:textId="58B649E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18</w:t>
            </w:r>
            <w:r w:rsidR="00232059">
              <w:rPr>
                <w:rFonts w:cstheme="minorHAnsi"/>
              </w:rPr>
              <w:t>0</w:t>
            </w:r>
          </w:p>
        </w:tc>
        <w:tc>
          <w:tcPr>
            <w:tcW w:w="929" w:type="dxa"/>
            <w:tcBorders>
              <w:top w:val="dotted" w:sz="4" w:space="0" w:color="auto"/>
            </w:tcBorders>
            <w:shd w:val="clear" w:color="auto" w:fill="auto"/>
          </w:tcPr>
          <w:p w14:paraId="7579B1A2"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8A0775B" w14:textId="77777777" w:rsidR="00D37EB4" w:rsidRPr="000A610F" w:rsidRDefault="00D37EB4" w:rsidP="00F76A3D">
            <w:pPr>
              <w:rPr>
                <w:rFonts w:cstheme="minorHAnsi"/>
              </w:rPr>
            </w:pPr>
          </w:p>
        </w:tc>
      </w:tr>
      <w:tr w:rsidR="00D37EB4" w:rsidRPr="000A610F" w14:paraId="5FD5E4A9" w14:textId="77777777" w:rsidTr="00232059">
        <w:trPr>
          <w:trHeight w:val="662"/>
        </w:trPr>
        <w:tc>
          <w:tcPr>
            <w:tcW w:w="704" w:type="dxa"/>
            <w:vMerge w:val="restart"/>
          </w:tcPr>
          <w:p w14:paraId="3A50B5BE" w14:textId="333952C1" w:rsidR="00D37EB4" w:rsidRPr="000A610F" w:rsidRDefault="00D37EB4" w:rsidP="00F76A3D">
            <w:pPr>
              <w:rPr>
                <w:rFonts w:cstheme="minorHAnsi"/>
              </w:rPr>
            </w:pPr>
            <w:r w:rsidRPr="000A610F">
              <w:rPr>
                <w:rFonts w:cstheme="minorHAnsi"/>
              </w:rPr>
              <w:t>18</w:t>
            </w:r>
            <w:r w:rsidR="00232059">
              <w:rPr>
                <w:rFonts w:cstheme="minorHAnsi"/>
              </w:rPr>
              <w:t>0</w:t>
            </w:r>
          </w:p>
        </w:tc>
        <w:tc>
          <w:tcPr>
            <w:tcW w:w="5954" w:type="dxa"/>
            <w:vMerge w:val="restart"/>
            <w:shd w:val="clear" w:color="auto" w:fill="auto"/>
          </w:tcPr>
          <w:p w14:paraId="45591237"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051C99CE"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54534CD" w14:textId="77777777" w:rsidR="00D37EB4" w:rsidRPr="000A610F" w:rsidRDefault="00D37EB4" w:rsidP="00F76A3D">
            <w:pPr>
              <w:rPr>
                <w:rFonts w:cstheme="minorHAnsi"/>
              </w:rPr>
            </w:pPr>
            <w:r w:rsidRPr="000A610F">
              <w:rPr>
                <w:rFonts w:cstheme="minorHAnsi"/>
              </w:rPr>
              <w:t>A12</w:t>
            </w:r>
          </w:p>
        </w:tc>
        <w:tc>
          <w:tcPr>
            <w:tcW w:w="5119" w:type="dxa"/>
            <w:tcBorders>
              <w:bottom w:val="dotted" w:sz="4" w:space="0" w:color="auto"/>
            </w:tcBorders>
            <w:shd w:val="clear" w:color="auto" w:fill="auto"/>
          </w:tcPr>
          <w:p w14:paraId="3B076275" w14:textId="77777777" w:rsidR="00D37EB4" w:rsidRPr="000A610F" w:rsidRDefault="00D37EB4" w:rsidP="00F76A3D">
            <w:pPr>
              <w:rPr>
                <w:rFonts w:cstheme="minorHAnsi"/>
              </w:rPr>
            </w:pPr>
            <w:r w:rsidRPr="000A610F">
              <w:rPr>
                <w:rFonts w:cstheme="minorHAnsi"/>
              </w:rPr>
              <w:t>Cluster: Ablehnung</w:t>
            </w:r>
          </w:p>
          <w:p w14:paraId="2558EF02" w14:textId="77777777" w:rsidR="00D37EB4" w:rsidRPr="000A610F" w:rsidRDefault="00D37EB4" w:rsidP="00F76A3D">
            <w:pPr>
              <w:rPr>
                <w:rFonts w:cstheme="minorHAnsi"/>
              </w:rPr>
            </w:pPr>
            <w:r w:rsidRPr="000A610F">
              <w:rPr>
                <w:rFonts w:cstheme="minorHAnsi"/>
              </w:rPr>
              <w:t>Preis in der Rechnung passt nicht zum Preis „Stornierung eines Auftrags zur Unterbrechung der Anschlussnutzung“ des Preisblatts bzw. Artikel-ID ist im Preisblatt nicht genannt.</w:t>
            </w:r>
          </w:p>
        </w:tc>
      </w:tr>
      <w:tr w:rsidR="00D37EB4" w:rsidRPr="000A610F" w14:paraId="7335CC4F" w14:textId="77777777" w:rsidTr="00232059">
        <w:trPr>
          <w:trHeight w:val="511"/>
        </w:trPr>
        <w:tc>
          <w:tcPr>
            <w:tcW w:w="704" w:type="dxa"/>
            <w:vMerge/>
          </w:tcPr>
          <w:p w14:paraId="2BB2056E" w14:textId="77777777" w:rsidR="00D37EB4" w:rsidRPr="000A610F" w:rsidRDefault="00D37EB4" w:rsidP="00F76A3D">
            <w:pPr>
              <w:rPr>
                <w:rFonts w:cstheme="minorHAnsi"/>
              </w:rPr>
            </w:pPr>
          </w:p>
        </w:tc>
        <w:tc>
          <w:tcPr>
            <w:tcW w:w="5954" w:type="dxa"/>
            <w:vMerge/>
            <w:shd w:val="clear" w:color="auto" w:fill="auto"/>
          </w:tcPr>
          <w:p w14:paraId="67872539"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46ABFADC" w14:textId="02A6EBF2"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shd w:val="clear" w:color="auto" w:fill="auto"/>
          </w:tcPr>
          <w:p w14:paraId="4EC3AD2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3D59159" w14:textId="77777777" w:rsidR="00D37EB4" w:rsidRPr="000A610F" w:rsidRDefault="00D37EB4" w:rsidP="00F76A3D">
            <w:pPr>
              <w:rPr>
                <w:rFonts w:cstheme="minorHAnsi"/>
              </w:rPr>
            </w:pPr>
          </w:p>
        </w:tc>
      </w:tr>
      <w:tr w:rsidR="00D37EB4" w:rsidRPr="000A610F" w14:paraId="0455A65E" w14:textId="77777777" w:rsidTr="00232059">
        <w:trPr>
          <w:trHeight w:val="511"/>
        </w:trPr>
        <w:tc>
          <w:tcPr>
            <w:tcW w:w="704" w:type="dxa"/>
            <w:vMerge w:val="restart"/>
          </w:tcPr>
          <w:p w14:paraId="71EBEFC0" w14:textId="3928847D" w:rsidR="00D37EB4" w:rsidRPr="000A610F" w:rsidRDefault="00D37EB4" w:rsidP="00F76A3D">
            <w:pPr>
              <w:rPr>
                <w:rFonts w:cstheme="minorHAnsi"/>
              </w:rPr>
            </w:pPr>
            <w:r w:rsidRPr="000A610F">
              <w:rPr>
                <w:rFonts w:cstheme="minorHAnsi"/>
              </w:rPr>
              <w:t>19</w:t>
            </w:r>
            <w:r w:rsidR="00232059">
              <w:rPr>
                <w:rFonts w:cstheme="minorHAnsi"/>
              </w:rPr>
              <w:t>0</w:t>
            </w:r>
          </w:p>
        </w:tc>
        <w:tc>
          <w:tcPr>
            <w:tcW w:w="5954" w:type="dxa"/>
            <w:vMerge w:val="restart"/>
            <w:shd w:val="clear" w:color="auto" w:fill="auto"/>
          </w:tcPr>
          <w:p w14:paraId="03599F1A" w14:textId="77777777" w:rsidR="00D37EB4" w:rsidRPr="000A610F" w:rsidRDefault="00D37EB4" w:rsidP="00F76A3D">
            <w:pPr>
              <w:rPr>
                <w:rFonts w:cstheme="minorHAnsi"/>
              </w:rPr>
            </w:pPr>
            <w:r w:rsidRPr="000A610F">
              <w:rPr>
                <w:rFonts w:cstheme="minorHAnsi"/>
              </w:rPr>
              <w:t>War die Sperrung aus dem Sperrauftrag erfolgreich?</w:t>
            </w:r>
          </w:p>
        </w:tc>
        <w:tc>
          <w:tcPr>
            <w:tcW w:w="1698" w:type="dxa"/>
            <w:tcBorders>
              <w:bottom w:val="dotted" w:sz="4" w:space="0" w:color="auto"/>
            </w:tcBorders>
            <w:shd w:val="clear" w:color="auto" w:fill="auto"/>
          </w:tcPr>
          <w:p w14:paraId="20394FC9" w14:textId="076D2EB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20</w:t>
            </w:r>
            <w:r w:rsidR="00232059">
              <w:rPr>
                <w:rFonts w:cstheme="minorHAnsi"/>
              </w:rPr>
              <w:t>0</w:t>
            </w:r>
          </w:p>
        </w:tc>
        <w:tc>
          <w:tcPr>
            <w:tcW w:w="929" w:type="dxa"/>
            <w:tcBorders>
              <w:bottom w:val="dotted" w:sz="4" w:space="0" w:color="auto"/>
            </w:tcBorders>
            <w:shd w:val="clear" w:color="auto" w:fill="auto"/>
          </w:tcPr>
          <w:p w14:paraId="51B6935B"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643FF2E2" w14:textId="77777777" w:rsidR="00D37EB4" w:rsidRPr="000A610F" w:rsidRDefault="00D37EB4" w:rsidP="00F76A3D">
            <w:pPr>
              <w:rPr>
                <w:rFonts w:cstheme="minorHAnsi"/>
              </w:rPr>
            </w:pPr>
          </w:p>
        </w:tc>
      </w:tr>
      <w:tr w:rsidR="00D37EB4" w:rsidRPr="000A610F" w14:paraId="37C0F1F8" w14:textId="77777777" w:rsidTr="00232059">
        <w:trPr>
          <w:trHeight w:val="511"/>
        </w:trPr>
        <w:tc>
          <w:tcPr>
            <w:tcW w:w="704" w:type="dxa"/>
            <w:vMerge/>
          </w:tcPr>
          <w:p w14:paraId="64DC0497" w14:textId="77777777" w:rsidR="00D37EB4" w:rsidRPr="000A610F" w:rsidRDefault="00D37EB4" w:rsidP="00F76A3D">
            <w:pPr>
              <w:rPr>
                <w:rFonts w:cstheme="minorHAnsi"/>
              </w:rPr>
            </w:pPr>
          </w:p>
        </w:tc>
        <w:tc>
          <w:tcPr>
            <w:tcW w:w="5954" w:type="dxa"/>
            <w:vMerge/>
            <w:shd w:val="clear" w:color="auto" w:fill="auto"/>
          </w:tcPr>
          <w:p w14:paraId="67A907A5"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A972945" w14:textId="5921F97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25</w:t>
            </w:r>
            <w:r w:rsidR="00232059">
              <w:rPr>
                <w:rFonts w:cstheme="minorHAnsi"/>
              </w:rPr>
              <w:t>0</w:t>
            </w:r>
          </w:p>
        </w:tc>
        <w:tc>
          <w:tcPr>
            <w:tcW w:w="929" w:type="dxa"/>
            <w:tcBorders>
              <w:top w:val="dotted" w:sz="4" w:space="0" w:color="auto"/>
            </w:tcBorders>
            <w:shd w:val="clear" w:color="auto" w:fill="auto"/>
          </w:tcPr>
          <w:p w14:paraId="74171E38"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35EF4899" w14:textId="77777777" w:rsidR="00D37EB4" w:rsidRPr="000A610F" w:rsidRDefault="00D37EB4" w:rsidP="00F76A3D">
            <w:pPr>
              <w:rPr>
                <w:rFonts w:cstheme="minorHAnsi"/>
              </w:rPr>
            </w:pPr>
            <w:r w:rsidRPr="000A610F">
              <w:rPr>
                <w:rFonts w:cstheme="minorHAnsi"/>
              </w:rPr>
              <w:t>Hinweis: Sperrung war nicht erfolgreich.</w:t>
            </w:r>
          </w:p>
        </w:tc>
      </w:tr>
    </w:tbl>
    <w:p w14:paraId="28B0D7D4" w14:textId="77777777" w:rsidR="00B7746F" w:rsidRDefault="00B7746F">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6EAEAACB" w14:textId="77777777" w:rsidTr="00232059">
        <w:trPr>
          <w:trHeight w:val="699"/>
        </w:trPr>
        <w:tc>
          <w:tcPr>
            <w:tcW w:w="704" w:type="dxa"/>
            <w:vMerge w:val="restart"/>
          </w:tcPr>
          <w:p w14:paraId="000F8F83" w14:textId="7A8703FC" w:rsidR="00D37EB4" w:rsidRPr="000A610F" w:rsidRDefault="00D37EB4" w:rsidP="00F76A3D">
            <w:pPr>
              <w:rPr>
                <w:rFonts w:cstheme="minorHAnsi"/>
              </w:rPr>
            </w:pPr>
            <w:r w:rsidRPr="000A610F">
              <w:rPr>
                <w:rFonts w:cstheme="minorHAnsi"/>
              </w:rPr>
              <w:lastRenderedPageBreak/>
              <w:t>20</w:t>
            </w:r>
            <w:r w:rsidR="00232059">
              <w:rPr>
                <w:rFonts w:cstheme="minorHAnsi"/>
              </w:rPr>
              <w:t>0</w:t>
            </w:r>
          </w:p>
        </w:tc>
        <w:tc>
          <w:tcPr>
            <w:tcW w:w="5954" w:type="dxa"/>
            <w:vMerge w:val="restart"/>
            <w:shd w:val="clear" w:color="auto" w:fill="auto"/>
          </w:tcPr>
          <w:p w14:paraId="700154F3" w14:textId="77777777" w:rsidR="00D37EB4" w:rsidRPr="000A610F" w:rsidRDefault="00D37EB4" w:rsidP="00F76A3D">
            <w:pPr>
              <w:rPr>
                <w:rFonts w:cstheme="minorHAnsi"/>
              </w:rPr>
            </w:pPr>
            <w:r w:rsidRPr="000A610F">
              <w:rPr>
                <w:rFonts w:cstheme="minorHAnsi"/>
              </w:rPr>
              <w:t>Wurde von dem Lieferanten bereits die Wiederherstellung der Anschlussnutzung für die aus diesem Auftrag umgesetzte Unterbrechung der Anschlussnutzung beauftragt?</w:t>
            </w:r>
          </w:p>
        </w:tc>
        <w:tc>
          <w:tcPr>
            <w:tcW w:w="1698" w:type="dxa"/>
            <w:tcBorders>
              <w:bottom w:val="dotted" w:sz="4" w:space="0" w:color="auto"/>
            </w:tcBorders>
            <w:shd w:val="clear" w:color="auto" w:fill="auto"/>
          </w:tcPr>
          <w:p w14:paraId="7E24EF9A" w14:textId="2714843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21</w:t>
            </w:r>
            <w:r w:rsidR="00232059">
              <w:rPr>
                <w:rFonts w:cstheme="minorHAnsi"/>
              </w:rPr>
              <w:t>0</w:t>
            </w:r>
          </w:p>
        </w:tc>
        <w:tc>
          <w:tcPr>
            <w:tcW w:w="929" w:type="dxa"/>
            <w:tcBorders>
              <w:bottom w:val="dotted" w:sz="4" w:space="0" w:color="auto"/>
            </w:tcBorders>
            <w:shd w:val="clear" w:color="auto" w:fill="auto"/>
          </w:tcPr>
          <w:p w14:paraId="6A08E233"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71DAB716" w14:textId="77777777" w:rsidR="00D37EB4" w:rsidRPr="000A610F" w:rsidRDefault="00D37EB4" w:rsidP="00F76A3D">
            <w:pPr>
              <w:rPr>
                <w:rFonts w:cstheme="minorHAnsi"/>
              </w:rPr>
            </w:pPr>
          </w:p>
        </w:tc>
      </w:tr>
      <w:tr w:rsidR="00D37EB4" w:rsidRPr="000A610F" w14:paraId="209F78F6" w14:textId="77777777" w:rsidTr="00232059">
        <w:trPr>
          <w:trHeight w:val="406"/>
        </w:trPr>
        <w:tc>
          <w:tcPr>
            <w:tcW w:w="704" w:type="dxa"/>
            <w:vMerge/>
          </w:tcPr>
          <w:p w14:paraId="3DDB2BDA" w14:textId="77777777" w:rsidR="00D37EB4" w:rsidRPr="000A610F" w:rsidRDefault="00D37EB4" w:rsidP="00F76A3D">
            <w:pPr>
              <w:rPr>
                <w:rFonts w:cstheme="minorHAnsi"/>
              </w:rPr>
            </w:pPr>
          </w:p>
        </w:tc>
        <w:tc>
          <w:tcPr>
            <w:tcW w:w="5954" w:type="dxa"/>
            <w:vMerge/>
            <w:shd w:val="clear" w:color="auto" w:fill="auto"/>
          </w:tcPr>
          <w:p w14:paraId="1C2E18A6"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F74529A" w14:textId="2C53D4B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22</w:t>
            </w:r>
            <w:r w:rsidR="00232059">
              <w:rPr>
                <w:rFonts w:cstheme="minorHAnsi"/>
              </w:rPr>
              <w:t>0</w:t>
            </w:r>
          </w:p>
        </w:tc>
        <w:tc>
          <w:tcPr>
            <w:tcW w:w="929" w:type="dxa"/>
            <w:tcBorders>
              <w:top w:val="dotted" w:sz="4" w:space="0" w:color="auto"/>
            </w:tcBorders>
            <w:shd w:val="clear" w:color="auto" w:fill="auto"/>
          </w:tcPr>
          <w:p w14:paraId="1C919D9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195658F5" w14:textId="77777777" w:rsidR="00D37EB4" w:rsidRPr="000A610F" w:rsidRDefault="00D37EB4" w:rsidP="00F76A3D">
            <w:pPr>
              <w:rPr>
                <w:rFonts w:cstheme="minorHAnsi"/>
              </w:rPr>
            </w:pPr>
          </w:p>
        </w:tc>
      </w:tr>
      <w:tr w:rsidR="00D37EB4" w:rsidRPr="000A610F" w14:paraId="459FC498" w14:textId="77777777" w:rsidTr="00232059">
        <w:trPr>
          <w:trHeight w:val="699"/>
        </w:trPr>
        <w:tc>
          <w:tcPr>
            <w:tcW w:w="704" w:type="dxa"/>
            <w:vMerge w:val="restart"/>
          </w:tcPr>
          <w:p w14:paraId="20F0338F" w14:textId="6BEB6E2E" w:rsidR="00D37EB4" w:rsidRPr="000A610F" w:rsidRDefault="00D37EB4" w:rsidP="00F76A3D">
            <w:pPr>
              <w:rPr>
                <w:rFonts w:cstheme="minorHAnsi"/>
              </w:rPr>
            </w:pPr>
            <w:r w:rsidRPr="000A610F">
              <w:rPr>
                <w:rFonts w:cstheme="minorHAnsi"/>
              </w:rPr>
              <w:t>21</w:t>
            </w:r>
            <w:r w:rsidR="00232059">
              <w:rPr>
                <w:rFonts w:cstheme="minorHAnsi"/>
              </w:rPr>
              <w:t>0</w:t>
            </w:r>
          </w:p>
        </w:tc>
        <w:tc>
          <w:tcPr>
            <w:tcW w:w="5954" w:type="dxa"/>
            <w:vMerge w:val="restart"/>
            <w:shd w:val="clear" w:color="auto" w:fill="auto"/>
          </w:tcPr>
          <w:p w14:paraId="39F6C5A6" w14:textId="77777777" w:rsidR="00D37EB4" w:rsidRPr="000A610F" w:rsidRDefault="00D37EB4" w:rsidP="00F76A3D">
            <w:pPr>
              <w:rPr>
                <w:rFonts w:cstheme="minorHAnsi"/>
              </w:rPr>
            </w:pPr>
            <w:r w:rsidRPr="000A610F">
              <w:rPr>
                <w:rFonts w:cstheme="minorHAnsi"/>
              </w:rPr>
              <w:t>Wurde die Entsperrung vom Lieferanten mit der Option „Entsperrung auch außerhalb der regulären Arbeitszeit“ beauftragt?</w:t>
            </w:r>
          </w:p>
        </w:tc>
        <w:tc>
          <w:tcPr>
            <w:tcW w:w="1698" w:type="dxa"/>
            <w:tcBorders>
              <w:bottom w:val="dotted" w:sz="4" w:space="0" w:color="auto"/>
            </w:tcBorders>
            <w:shd w:val="clear" w:color="auto" w:fill="auto"/>
          </w:tcPr>
          <w:p w14:paraId="4B093CD5" w14:textId="14E18FB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23</w:t>
            </w:r>
            <w:r w:rsidR="00232059">
              <w:rPr>
                <w:rFonts w:cstheme="minorHAnsi"/>
              </w:rPr>
              <w:t>0</w:t>
            </w:r>
          </w:p>
        </w:tc>
        <w:tc>
          <w:tcPr>
            <w:tcW w:w="929" w:type="dxa"/>
            <w:tcBorders>
              <w:bottom w:val="dotted" w:sz="4" w:space="0" w:color="auto"/>
            </w:tcBorders>
            <w:shd w:val="clear" w:color="auto" w:fill="auto"/>
          </w:tcPr>
          <w:p w14:paraId="3C6F94D1"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1FACDCCF" w14:textId="77777777" w:rsidR="00D37EB4" w:rsidRPr="000A610F" w:rsidRDefault="00D37EB4" w:rsidP="00F76A3D">
            <w:pPr>
              <w:rPr>
                <w:rFonts w:cstheme="minorHAnsi"/>
              </w:rPr>
            </w:pPr>
          </w:p>
        </w:tc>
      </w:tr>
      <w:tr w:rsidR="00D37EB4" w:rsidRPr="000A610F" w14:paraId="689F6EF0" w14:textId="77777777" w:rsidTr="00232059">
        <w:trPr>
          <w:trHeight w:val="406"/>
        </w:trPr>
        <w:tc>
          <w:tcPr>
            <w:tcW w:w="704" w:type="dxa"/>
            <w:vMerge/>
          </w:tcPr>
          <w:p w14:paraId="1D45DB6E" w14:textId="77777777" w:rsidR="00D37EB4" w:rsidRPr="000A610F" w:rsidRDefault="00D37EB4" w:rsidP="00F76A3D">
            <w:pPr>
              <w:rPr>
                <w:rFonts w:cstheme="minorHAnsi"/>
              </w:rPr>
            </w:pPr>
          </w:p>
        </w:tc>
        <w:tc>
          <w:tcPr>
            <w:tcW w:w="5954" w:type="dxa"/>
            <w:vMerge/>
            <w:shd w:val="clear" w:color="auto" w:fill="auto"/>
          </w:tcPr>
          <w:p w14:paraId="1BFFC72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E87115C" w14:textId="0E19F53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22</w:t>
            </w:r>
            <w:r w:rsidR="00232059">
              <w:rPr>
                <w:rFonts w:cstheme="minorHAnsi"/>
              </w:rPr>
              <w:t>0</w:t>
            </w:r>
          </w:p>
        </w:tc>
        <w:tc>
          <w:tcPr>
            <w:tcW w:w="929" w:type="dxa"/>
            <w:tcBorders>
              <w:top w:val="dotted" w:sz="4" w:space="0" w:color="auto"/>
            </w:tcBorders>
            <w:shd w:val="clear" w:color="auto" w:fill="auto"/>
          </w:tcPr>
          <w:p w14:paraId="5EB1BE2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3D7CB4F" w14:textId="77777777" w:rsidR="00D37EB4" w:rsidRPr="000A610F" w:rsidRDefault="00D37EB4" w:rsidP="00F76A3D">
            <w:pPr>
              <w:rPr>
                <w:rFonts w:cstheme="minorHAnsi"/>
              </w:rPr>
            </w:pPr>
          </w:p>
        </w:tc>
      </w:tr>
      <w:tr w:rsidR="00D37EB4" w:rsidRPr="000A610F" w14:paraId="7A7F2BD4" w14:textId="77777777" w:rsidTr="00232059">
        <w:trPr>
          <w:trHeight w:val="699"/>
        </w:trPr>
        <w:tc>
          <w:tcPr>
            <w:tcW w:w="704" w:type="dxa"/>
            <w:vMerge w:val="restart"/>
          </w:tcPr>
          <w:p w14:paraId="476FD3D7" w14:textId="3C6E5C22" w:rsidR="00D37EB4" w:rsidRPr="000A610F" w:rsidRDefault="00D37EB4" w:rsidP="00F76A3D">
            <w:pPr>
              <w:rPr>
                <w:rFonts w:cstheme="minorHAnsi"/>
              </w:rPr>
            </w:pPr>
            <w:r w:rsidRPr="000A610F">
              <w:rPr>
                <w:rFonts w:cstheme="minorHAnsi"/>
              </w:rPr>
              <w:t>22</w:t>
            </w:r>
            <w:r w:rsidR="00232059">
              <w:rPr>
                <w:rFonts w:cstheme="minorHAnsi"/>
              </w:rPr>
              <w:t>0</w:t>
            </w:r>
          </w:p>
        </w:tc>
        <w:tc>
          <w:tcPr>
            <w:tcW w:w="5954" w:type="dxa"/>
            <w:vMerge w:val="restart"/>
            <w:shd w:val="clear" w:color="auto" w:fill="auto"/>
          </w:tcPr>
          <w:p w14:paraId="281EB31A" w14:textId="77777777" w:rsidR="00D37EB4" w:rsidRPr="000A610F" w:rsidRDefault="00D37EB4" w:rsidP="00F76A3D">
            <w:pPr>
              <w:rPr>
                <w:rFonts w:cstheme="minorHAnsi"/>
              </w:rPr>
            </w:pPr>
            <w:r w:rsidRPr="000A610F">
              <w:rPr>
                <w:rFonts w:cstheme="minorHAnsi"/>
              </w:rPr>
              <w:t xml:space="preserve">Werden in der Rechnung die beiden Artikel-IDs </w:t>
            </w:r>
            <w:r w:rsidRPr="000A610F">
              <w:rPr>
                <w:rFonts w:cstheme="minorHAnsi"/>
              </w:rPr>
              <w:br/>
              <w:t>[2-01-7-001] (Unterbrechung der Anschlussnutzung in der regulären Arbeitszeit</w:t>
            </w:r>
            <w:r w:rsidRPr="000A610F">
              <w:rPr>
                <w:rFonts w:cstheme="minorHAnsi"/>
                <w:color w:val="000000"/>
              </w:rPr>
              <w:t xml:space="preserve">) </w:t>
            </w:r>
            <w:r w:rsidRPr="000A610F">
              <w:rPr>
                <w:rFonts w:cstheme="minorHAnsi"/>
              </w:rPr>
              <w:t xml:space="preserve">und </w:t>
            </w:r>
          </w:p>
          <w:p w14:paraId="3CC9B7AD" w14:textId="77777777" w:rsidR="00D37EB4" w:rsidRPr="000A610F" w:rsidRDefault="00D37EB4" w:rsidP="00F76A3D">
            <w:pPr>
              <w:rPr>
                <w:rFonts w:cstheme="minorHAnsi"/>
              </w:rPr>
            </w:pPr>
            <w:r w:rsidRPr="000A610F">
              <w:rPr>
                <w:rFonts w:cstheme="minorHAnsi"/>
              </w:rPr>
              <w:t>[2-01-7-002] (Wiederherstellung der Anschlussnutzung in der regulären Arbeitszeit) abgerechnet?</w:t>
            </w:r>
          </w:p>
        </w:tc>
        <w:tc>
          <w:tcPr>
            <w:tcW w:w="1698" w:type="dxa"/>
            <w:tcBorders>
              <w:bottom w:val="dotted" w:sz="4" w:space="0" w:color="auto"/>
            </w:tcBorders>
            <w:shd w:val="clear" w:color="auto" w:fill="auto"/>
          </w:tcPr>
          <w:p w14:paraId="2198296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65797882" w14:textId="77777777" w:rsidR="00D37EB4" w:rsidRPr="000A610F" w:rsidRDefault="00D37EB4" w:rsidP="00F76A3D">
            <w:pPr>
              <w:rPr>
                <w:rFonts w:cstheme="minorHAnsi"/>
              </w:rPr>
            </w:pPr>
            <w:r w:rsidRPr="000A610F">
              <w:rPr>
                <w:rFonts w:cstheme="minorHAnsi"/>
              </w:rPr>
              <w:t>A13</w:t>
            </w:r>
          </w:p>
        </w:tc>
        <w:tc>
          <w:tcPr>
            <w:tcW w:w="5119" w:type="dxa"/>
            <w:tcBorders>
              <w:bottom w:val="dotted" w:sz="4" w:space="0" w:color="auto"/>
            </w:tcBorders>
            <w:shd w:val="clear" w:color="auto" w:fill="auto"/>
          </w:tcPr>
          <w:p w14:paraId="00110B7E" w14:textId="77777777" w:rsidR="00D37EB4" w:rsidRPr="000A610F" w:rsidRDefault="00D37EB4" w:rsidP="00F76A3D">
            <w:pPr>
              <w:rPr>
                <w:rFonts w:cstheme="minorHAnsi"/>
              </w:rPr>
            </w:pPr>
            <w:r w:rsidRPr="000A610F">
              <w:rPr>
                <w:rFonts w:cstheme="minorHAnsi"/>
              </w:rPr>
              <w:t>Cluster: Ablehnung</w:t>
            </w:r>
          </w:p>
          <w:p w14:paraId="28F28258" w14:textId="77777777" w:rsidR="00D37EB4" w:rsidRPr="000A610F" w:rsidRDefault="00D37EB4" w:rsidP="00F76A3D">
            <w:pPr>
              <w:rPr>
                <w:rFonts w:cstheme="minorHAnsi"/>
              </w:rPr>
            </w:pPr>
            <w:r w:rsidRPr="000A610F">
              <w:rPr>
                <w:rFonts w:cstheme="minorHAnsi"/>
              </w:rPr>
              <w:t>Die abgerechnete(en) Artikel-ID entspricht nicht der Leistung für eine Unterbrechung und Wiederherstellung der Anschlussnutzung.</w:t>
            </w:r>
          </w:p>
        </w:tc>
      </w:tr>
      <w:tr w:rsidR="00D37EB4" w:rsidRPr="000A610F" w14:paraId="59F38735" w14:textId="77777777" w:rsidTr="00232059">
        <w:trPr>
          <w:trHeight w:val="406"/>
        </w:trPr>
        <w:tc>
          <w:tcPr>
            <w:tcW w:w="704" w:type="dxa"/>
            <w:vMerge/>
          </w:tcPr>
          <w:p w14:paraId="7BC164E4" w14:textId="77777777" w:rsidR="00D37EB4" w:rsidRPr="000A610F" w:rsidRDefault="00D37EB4" w:rsidP="00F76A3D">
            <w:pPr>
              <w:rPr>
                <w:rFonts w:cstheme="minorHAnsi"/>
              </w:rPr>
            </w:pPr>
          </w:p>
        </w:tc>
        <w:tc>
          <w:tcPr>
            <w:tcW w:w="5954" w:type="dxa"/>
            <w:vMerge/>
            <w:shd w:val="clear" w:color="auto" w:fill="auto"/>
          </w:tcPr>
          <w:p w14:paraId="454868DA"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5EB4DF0" w14:textId="1169421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24</w:t>
            </w:r>
            <w:r w:rsidR="00232059">
              <w:rPr>
                <w:rFonts w:cstheme="minorHAnsi"/>
              </w:rPr>
              <w:t>0</w:t>
            </w:r>
          </w:p>
        </w:tc>
        <w:tc>
          <w:tcPr>
            <w:tcW w:w="929" w:type="dxa"/>
            <w:tcBorders>
              <w:top w:val="dotted" w:sz="4" w:space="0" w:color="auto"/>
            </w:tcBorders>
            <w:shd w:val="clear" w:color="auto" w:fill="auto"/>
          </w:tcPr>
          <w:p w14:paraId="2F19A264"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0577A4A2" w14:textId="77777777" w:rsidR="00D37EB4" w:rsidRPr="000A610F" w:rsidRDefault="00D37EB4" w:rsidP="00F76A3D">
            <w:pPr>
              <w:rPr>
                <w:rFonts w:cstheme="minorHAnsi"/>
              </w:rPr>
            </w:pPr>
          </w:p>
        </w:tc>
      </w:tr>
      <w:tr w:rsidR="00D37EB4" w:rsidRPr="000A610F" w14:paraId="344A2936" w14:textId="77777777" w:rsidTr="00232059">
        <w:trPr>
          <w:trHeight w:val="728"/>
        </w:trPr>
        <w:tc>
          <w:tcPr>
            <w:tcW w:w="704" w:type="dxa"/>
            <w:vMerge w:val="restart"/>
          </w:tcPr>
          <w:p w14:paraId="6E96EA79" w14:textId="7EBC4984" w:rsidR="00D37EB4" w:rsidRPr="000A610F" w:rsidRDefault="00D37EB4" w:rsidP="00F76A3D">
            <w:pPr>
              <w:rPr>
                <w:rFonts w:cstheme="minorHAnsi"/>
              </w:rPr>
            </w:pPr>
            <w:r w:rsidRPr="000A610F">
              <w:rPr>
                <w:rFonts w:cstheme="minorHAnsi"/>
              </w:rPr>
              <w:t>23</w:t>
            </w:r>
            <w:r w:rsidR="00232059">
              <w:rPr>
                <w:rFonts w:cstheme="minorHAnsi"/>
              </w:rPr>
              <w:t>0</w:t>
            </w:r>
          </w:p>
        </w:tc>
        <w:tc>
          <w:tcPr>
            <w:tcW w:w="5954" w:type="dxa"/>
            <w:vMerge w:val="restart"/>
            <w:shd w:val="clear" w:color="auto" w:fill="auto"/>
          </w:tcPr>
          <w:p w14:paraId="2EAE0537" w14:textId="77777777" w:rsidR="00D37EB4" w:rsidRPr="000A610F" w:rsidRDefault="00D37EB4" w:rsidP="00F76A3D">
            <w:pPr>
              <w:rPr>
                <w:rFonts w:cstheme="minorHAnsi"/>
              </w:rPr>
            </w:pPr>
            <w:r w:rsidRPr="000A610F">
              <w:rPr>
                <w:rFonts w:cstheme="minorHAnsi"/>
              </w:rPr>
              <w:t>Wird in der Rechnung die Artikel-ID [2-01-7-001] (Unterbrechung der Anschlussnutzung in der regulären Arbeitszeit</w:t>
            </w:r>
            <w:r w:rsidRPr="000A610F">
              <w:rPr>
                <w:rFonts w:cstheme="minorHAnsi"/>
                <w:color w:val="000000"/>
              </w:rPr>
              <w:t xml:space="preserve">) </w:t>
            </w:r>
            <w:r w:rsidRPr="000A610F">
              <w:rPr>
                <w:rFonts w:cstheme="minorHAnsi"/>
              </w:rPr>
              <w:t xml:space="preserve">und zusätzlich genau eine der beiden Artikel-ID </w:t>
            </w:r>
            <w:r w:rsidRPr="000A610F">
              <w:rPr>
                <w:rFonts w:cstheme="minorHAnsi"/>
              </w:rPr>
              <w:br/>
              <w:t xml:space="preserve">[2-01-7-002] (Wiederherstellung der Anschlussnutzung in der regulären Arbeitszeit) oder </w:t>
            </w:r>
            <w:r w:rsidRPr="000A610F">
              <w:rPr>
                <w:rFonts w:cstheme="minorHAnsi"/>
              </w:rPr>
              <w:br/>
              <w:t>[2-01-7-006] (Wiederherstellung der Anschlussnutzung außerhalb der regulären Arbeitszeit)</w:t>
            </w:r>
            <w:r w:rsidRPr="000A610F">
              <w:rPr>
                <w:rFonts w:cstheme="minorHAnsi"/>
                <w:color w:val="000000"/>
              </w:rPr>
              <w:t xml:space="preserve"> </w:t>
            </w:r>
            <w:r w:rsidRPr="000A610F">
              <w:rPr>
                <w:rFonts w:cstheme="minorHAnsi"/>
              </w:rPr>
              <w:t>abgerechnet?</w:t>
            </w:r>
          </w:p>
        </w:tc>
        <w:tc>
          <w:tcPr>
            <w:tcW w:w="1698" w:type="dxa"/>
            <w:tcBorders>
              <w:bottom w:val="dotted" w:sz="4" w:space="0" w:color="auto"/>
            </w:tcBorders>
            <w:shd w:val="clear" w:color="auto" w:fill="auto"/>
          </w:tcPr>
          <w:p w14:paraId="650AE020" w14:textId="77777777" w:rsidR="00D37EB4" w:rsidRPr="000A610F" w:rsidRDefault="00D37EB4" w:rsidP="00F76A3D">
            <w:pPr>
              <w:rPr>
                <w:rFonts w:cstheme="minorHAnsi"/>
              </w:rPr>
            </w:pPr>
            <w:r w:rsidRPr="000A610F">
              <w:rPr>
                <w:rFonts w:cstheme="minorHAnsi"/>
              </w:rPr>
              <w:t xml:space="preserve">nein </w:t>
            </w:r>
          </w:p>
        </w:tc>
        <w:tc>
          <w:tcPr>
            <w:tcW w:w="929" w:type="dxa"/>
            <w:tcBorders>
              <w:bottom w:val="dotted" w:sz="4" w:space="0" w:color="auto"/>
            </w:tcBorders>
            <w:shd w:val="clear" w:color="auto" w:fill="auto"/>
          </w:tcPr>
          <w:p w14:paraId="6D4520F6" w14:textId="77777777" w:rsidR="00D37EB4" w:rsidRPr="000A610F" w:rsidRDefault="00D37EB4" w:rsidP="00F76A3D">
            <w:pPr>
              <w:rPr>
                <w:rFonts w:cstheme="minorHAnsi"/>
              </w:rPr>
            </w:pPr>
            <w:r w:rsidRPr="000A610F">
              <w:rPr>
                <w:rFonts w:cstheme="minorHAnsi"/>
              </w:rPr>
              <w:t>A14</w:t>
            </w:r>
          </w:p>
        </w:tc>
        <w:tc>
          <w:tcPr>
            <w:tcW w:w="5119" w:type="dxa"/>
            <w:tcBorders>
              <w:bottom w:val="dotted" w:sz="4" w:space="0" w:color="auto"/>
            </w:tcBorders>
            <w:shd w:val="clear" w:color="auto" w:fill="auto"/>
          </w:tcPr>
          <w:p w14:paraId="100E6871" w14:textId="77777777" w:rsidR="00D37EB4" w:rsidRPr="000A610F" w:rsidRDefault="00D37EB4" w:rsidP="00F76A3D">
            <w:pPr>
              <w:rPr>
                <w:rFonts w:cstheme="minorHAnsi"/>
              </w:rPr>
            </w:pPr>
            <w:r w:rsidRPr="000A610F">
              <w:rPr>
                <w:rFonts w:cstheme="minorHAnsi"/>
              </w:rPr>
              <w:t>Cluster: Ablehnung</w:t>
            </w:r>
          </w:p>
          <w:p w14:paraId="13C98042" w14:textId="77777777" w:rsidR="00D37EB4" w:rsidRPr="000A610F" w:rsidRDefault="00D37EB4" w:rsidP="00F76A3D">
            <w:pPr>
              <w:rPr>
                <w:rFonts w:cstheme="minorHAnsi"/>
              </w:rPr>
            </w:pPr>
            <w:r w:rsidRPr="000A610F">
              <w:rPr>
                <w:rFonts w:cstheme="minorHAnsi"/>
              </w:rPr>
              <w:t>Die abgerechnete(en) Artikel-ID entspricht nicht der Leistung für eine Unterbrechung und Wiederherstellung der Anschlussnutzung.</w:t>
            </w:r>
          </w:p>
        </w:tc>
      </w:tr>
      <w:tr w:rsidR="00D37EB4" w:rsidRPr="000A610F" w14:paraId="79DDE111" w14:textId="77777777" w:rsidTr="00232059">
        <w:trPr>
          <w:trHeight w:val="470"/>
        </w:trPr>
        <w:tc>
          <w:tcPr>
            <w:tcW w:w="704" w:type="dxa"/>
            <w:vMerge/>
          </w:tcPr>
          <w:p w14:paraId="1C1BD02A" w14:textId="77777777" w:rsidR="00D37EB4" w:rsidRPr="000A610F" w:rsidRDefault="00D37EB4" w:rsidP="00F76A3D">
            <w:pPr>
              <w:rPr>
                <w:rFonts w:cstheme="minorHAnsi"/>
              </w:rPr>
            </w:pPr>
          </w:p>
        </w:tc>
        <w:tc>
          <w:tcPr>
            <w:tcW w:w="5954" w:type="dxa"/>
            <w:vMerge/>
            <w:shd w:val="clear" w:color="auto" w:fill="auto"/>
          </w:tcPr>
          <w:p w14:paraId="720DA309"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103490ED" w14:textId="7DED3DD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24</w:t>
            </w:r>
            <w:r w:rsidR="00232059">
              <w:rPr>
                <w:rFonts w:cstheme="minorHAnsi"/>
              </w:rPr>
              <w:t>0</w:t>
            </w:r>
          </w:p>
        </w:tc>
        <w:tc>
          <w:tcPr>
            <w:tcW w:w="929" w:type="dxa"/>
            <w:tcBorders>
              <w:top w:val="dotted" w:sz="4" w:space="0" w:color="auto"/>
            </w:tcBorders>
            <w:shd w:val="clear" w:color="auto" w:fill="auto"/>
          </w:tcPr>
          <w:p w14:paraId="4BA882E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1AB3AC18" w14:textId="77777777" w:rsidR="00D37EB4" w:rsidRPr="000A610F" w:rsidRDefault="00D37EB4" w:rsidP="00F76A3D">
            <w:pPr>
              <w:rPr>
                <w:rFonts w:cstheme="minorHAnsi"/>
              </w:rPr>
            </w:pPr>
          </w:p>
        </w:tc>
      </w:tr>
    </w:tbl>
    <w:p w14:paraId="50A75E68" w14:textId="77777777" w:rsidR="00B7746F" w:rsidRDefault="00B7746F">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4E09CFCA" w14:textId="77777777" w:rsidTr="00232059">
        <w:trPr>
          <w:trHeight w:val="699"/>
        </w:trPr>
        <w:tc>
          <w:tcPr>
            <w:tcW w:w="704" w:type="dxa"/>
            <w:vMerge w:val="restart"/>
          </w:tcPr>
          <w:p w14:paraId="50104CE6" w14:textId="3639560F" w:rsidR="00D37EB4" w:rsidRPr="000A610F" w:rsidRDefault="00D37EB4" w:rsidP="00F76A3D">
            <w:pPr>
              <w:rPr>
                <w:rFonts w:cstheme="minorHAnsi"/>
              </w:rPr>
            </w:pPr>
            <w:r w:rsidRPr="000A610F">
              <w:rPr>
                <w:rFonts w:cstheme="minorHAnsi"/>
              </w:rPr>
              <w:lastRenderedPageBreak/>
              <w:t>24</w:t>
            </w:r>
            <w:r w:rsidR="00232059">
              <w:rPr>
                <w:rFonts w:cstheme="minorHAnsi"/>
              </w:rPr>
              <w:t>0</w:t>
            </w:r>
          </w:p>
        </w:tc>
        <w:tc>
          <w:tcPr>
            <w:tcW w:w="5954" w:type="dxa"/>
            <w:vMerge w:val="restart"/>
            <w:shd w:val="clear" w:color="auto" w:fill="auto"/>
          </w:tcPr>
          <w:p w14:paraId="1C62F9FC" w14:textId="77777777" w:rsidR="00D37EB4" w:rsidRPr="000A610F" w:rsidRDefault="00D37EB4" w:rsidP="00F76A3D">
            <w:pPr>
              <w:rPr>
                <w:rFonts w:cstheme="minorHAnsi"/>
              </w:rPr>
            </w:pPr>
            <w:r w:rsidRPr="000A610F">
              <w:rPr>
                <w:rFonts w:cstheme="minorHAnsi"/>
              </w:rPr>
              <w:t>Entsprechen die Preise in der Rechnung den Preisen aus dem Preisblatt?</w:t>
            </w:r>
          </w:p>
        </w:tc>
        <w:tc>
          <w:tcPr>
            <w:tcW w:w="1698" w:type="dxa"/>
            <w:tcBorders>
              <w:bottom w:val="dotted" w:sz="4" w:space="0" w:color="auto"/>
            </w:tcBorders>
            <w:shd w:val="clear" w:color="auto" w:fill="auto"/>
          </w:tcPr>
          <w:p w14:paraId="1C1CF7A4"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E54FFCF" w14:textId="77777777" w:rsidR="00D37EB4" w:rsidRPr="000A610F" w:rsidRDefault="00D37EB4" w:rsidP="00F76A3D">
            <w:pPr>
              <w:rPr>
                <w:rFonts w:cstheme="minorHAnsi"/>
              </w:rPr>
            </w:pPr>
            <w:r w:rsidRPr="000A610F">
              <w:rPr>
                <w:rFonts w:cstheme="minorHAnsi"/>
              </w:rPr>
              <w:t>A15</w:t>
            </w:r>
          </w:p>
        </w:tc>
        <w:tc>
          <w:tcPr>
            <w:tcW w:w="5119" w:type="dxa"/>
            <w:tcBorders>
              <w:bottom w:val="dotted" w:sz="4" w:space="0" w:color="auto"/>
            </w:tcBorders>
            <w:shd w:val="clear" w:color="auto" w:fill="auto"/>
          </w:tcPr>
          <w:p w14:paraId="3DE668A3" w14:textId="77777777" w:rsidR="00D37EB4" w:rsidRPr="000A610F" w:rsidRDefault="00D37EB4" w:rsidP="00F76A3D">
            <w:pPr>
              <w:rPr>
                <w:rFonts w:cstheme="minorHAnsi"/>
              </w:rPr>
            </w:pPr>
            <w:r w:rsidRPr="000A610F">
              <w:rPr>
                <w:rFonts w:cstheme="minorHAnsi"/>
              </w:rPr>
              <w:t>Cluster: Ablehnung</w:t>
            </w:r>
          </w:p>
          <w:p w14:paraId="4B491725" w14:textId="77777777" w:rsidR="00D37EB4" w:rsidRPr="000A610F" w:rsidRDefault="00D37EB4" w:rsidP="00F76A3D">
            <w:pPr>
              <w:rPr>
                <w:rFonts w:cstheme="minorHAnsi"/>
              </w:rPr>
            </w:pPr>
            <w:r w:rsidRPr="000A610F">
              <w:rPr>
                <w:rFonts w:cstheme="minorHAnsi"/>
              </w:rPr>
              <w:t>Mindestens ein Preis in der Rechnung passt nicht zum Preis für eine Unterbrechung und Wiederherstellung der Anschlussnutzung auf dem Preisblatt bzw. mindestens eine Artikel-ID ist im Preisblatt nicht genannt</w:t>
            </w:r>
          </w:p>
        </w:tc>
      </w:tr>
      <w:tr w:rsidR="00D37EB4" w:rsidRPr="000A610F" w14:paraId="0230BAC1" w14:textId="77777777" w:rsidTr="00232059">
        <w:trPr>
          <w:trHeight w:val="406"/>
        </w:trPr>
        <w:tc>
          <w:tcPr>
            <w:tcW w:w="704" w:type="dxa"/>
            <w:vMerge/>
          </w:tcPr>
          <w:p w14:paraId="6975610E" w14:textId="77777777" w:rsidR="00D37EB4" w:rsidRPr="000A610F" w:rsidRDefault="00D37EB4" w:rsidP="00F76A3D">
            <w:pPr>
              <w:rPr>
                <w:rFonts w:cstheme="minorHAnsi"/>
              </w:rPr>
            </w:pPr>
          </w:p>
        </w:tc>
        <w:tc>
          <w:tcPr>
            <w:tcW w:w="5954" w:type="dxa"/>
            <w:vMerge/>
            <w:shd w:val="clear" w:color="auto" w:fill="auto"/>
          </w:tcPr>
          <w:p w14:paraId="57194CC5"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0A316FC" w14:textId="6A1AD0E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76031F">
              <w:rPr>
                <w:rFonts w:cstheme="minorHAnsi"/>
              </w:rPr>
              <w:t>0</w:t>
            </w:r>
          </w:p>
        </w:tc>
        <w:tc>
          <w:tcPr>
            <w:tcW w:w="929" w:type="dxa"/>
            <w:tcBorders>
              <w:top w:val="dotted" w:sz="4" w:space="0" w:color="auto"/>
            </w:tcBorders>
            <w:shd w:val="clear" w:color="auto" w:fill="auto"/>
          </w:tcPr>
          <w:p w14:paraId="0BB566D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937F14C" w14:textId="77777777" w:rsidR="00D37EB4" w:rsidRPr="000A610F" w:rsidRDefault="00D37EB4" w:rsidP="00F76A3D">
            <w:pPr>
              <w:rPr>
                <w:rFonts w:cstheme="minorHAnsi"/>
              </w:rPr>
            </w:pPr>
          </w:p>
        </w:tc>
      </w:tr>
      <w:tr w:rsidR="00D37EB4" w:rsidRPr="000A610F" w14:paraId="42EE28A8" w14:textId="77777777" w:rsidTr="00232059">
        <w:trPr>
          <w:trHeight w:val="861"/>
        </w:trPr>
        <w:tc>
          <w:tcPr>
            <w:tcW w:w="704" w:type="dxa"/>
            <w:vMerge w:val="restart"/>
          </w:tcPr>
          <w:p w14:paraId="22793A82" w14:textId="4E62E97B" w:rsidR="00D37EB4" w:rsidRPr="000A610F" w:rsidRDefault="00D37EB4" w:rsidP="00F76A3D">
            <w:pPr>
              <w:rPr>
                <w:rFonts w:cstheme="minorHAnsi"/>
              </w:rPr>
            </w:pPr>
            <w:r w:rsidRPr="000A610F">
              <w:rPr>
                <w:rFonts w:cstheme="minorHAnsi"/>
              </w:rPr>
              <w:t>25</w:t>
            </w:r>
            <w:r w:rsidR="00232059">
              <w:rPr>
                <w:rFonts w:cstheme="minorHAnsi"/>
              </w:rPr>
              <w:t>0</w:t>
            </w:r>
          </w:p>
        </w:tc>
        <w:tc>
          <w:tcPr>
            <w:tcW w:w="5954" w:type="dxa"/>
            <w:vMerge w:val="restart"/>
            <w:shd w:val="clear" w:color="auto" w:fill="auto"/>
          </w:tcPr>
          <w:p w14:paraId="1FC65024" w14:textId="77777777" w:rsidR="00D37EB4" w:rsidRPr="000A610F" w:rsidRDefault="00D37EB4" w:rsidP="00F76A3D">
            <w:pPr>
              <w:rPr>
                <w:rFonts w:cstheme="minorHAnsi"/>
              </w:rPr>
            </w:pPr>
            <w:r w:rsidRPr="000A610F">
              <w:rPr>
                <w:rFonts w:cstheme="minorHAnsi"/>
              </w:rPr>
              <w:t xml:space="preserve">Wird in der Rechnung die Artikel-ID </w:t>
            </w:r>
            <w:r w:rsidRPr="000A610F">
              <w:rPr>
                <w:rFonts w:cstheme="minorHAnsi"/>
              </w:rPr>
              <w:br/>
              <w:t>[2-01-7-003] (Erfolglose Unterbrechung) abgerechnet?</w:t>
            </w:r>
          </w:p>
        </w:tc>
        <w:tc>
          <w:tcPr>
            <w:tcW w:w="1698" w:type="dxa"/>
            <w:tcBorders>
              <w:bottom w:val="dotted" w:sz="4" w:space="0" w:color="auto"/>
            </w:tcBorders>
            <w:shd w:val="clear" w:color="auto" w:fill="auto"/>
          </w:tcPr>
          <w:p w14:paraId="15FD476D"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0A9EBFA" w14:textId="77777777" w:rsidR="00D37EB4" w:rsidRPr="000A610F" w:rsidRDefault="00D37EB4" w:rsidP="00F76A3D">
            <w:pPr>
              <w:rPr>
                <w:rFonts w:cstheme="minorHAnsi"/>
              </w:rPr>
            </w:pPr>
            <w:r w:rsidRPr="000A610F">
              <w:rPr>
                <w:rFonts w:cstheme="minorHAnsi"/>
              </w:rPr>
              <w:t>A16</w:t>
            </w:r>
          </w:p>
        </w:tc>
        <w:tc>
          <w:tcPr>
            <w:tcW w:w="5119" w:type="dxa"/>
            <w:tcBorders>
              <w:bottom w:val="dotted" w:sz="4" w:space="0" w:color="auto"/>
            </w:tcBorders>
            <w:shd w:val="clear" w:color="auto" w:fill="auto"/>
          </w:tcPr>
          <w:p w14:paraId="01CEA553" w14:textId="77777777" w:rsidR="00D37EB4" w:rsidRPr="000A610F" w:rsidRDefault="00D37EB4" w:rsidP="00F76A3D">
            <w:pPr>
              <w:rPr>
                <w:rFonts w:cstheme="minorHAnsi"/>
              </w:rPr>
            </w:pPr>
            <w:r w:rsidRPr="000A610F">
              <w:rPr>
                <w:rFonts w:cstheme="minorHAnsi"/>
              </w:rPr>
              <w:t>Cluster: Ablehnung</w:t>
            </w:r>
          </w:p>
          <w:p w14:paraId="6FA909E9" w14:textId="77777777" w:rsidR="00D37EB4" w:rsidRPr="000A610F" w:rsidRDefault="00D37EB4" w:rsidP="00F76A3D">
            <w:pPr>
              <w:rPr>
                <w:rFonts w:cstheme="minorHAnsi"/>
              </w:rPr>
            </w:pPr>
            <w:r w:rsidRPr="000A610F">
              <w:rPr>
                <w:rFonts w:cstheme="minorHAnsi"/>
              </w:rPr>
              <w:t>Der abgerechnete Artikel entspricht nicht der Leistung für eine erfolglose Unterbrechung</w:t>
            </w:r>
          </w:p>
        </w:tc>
      </w:tr>
      <w:tr w:rsidR="00D37EB4" w:rsidRPr="000A610F" w14:paraId="2E8D31E3" w14:textId="77777777" w:rsidTr="00232059">
        <w:trPr>
          <w:trHeight w:val="394"/>
        </w:trPr>
        <w:tc>
          <w:tcPr>
            <w:tcW w:w="704" w:type="dxa"/>
            <w:vMerge/>
          </w:tcPr>
          <w:p w14:paraId="459A8CEC" w14:textId="77777777" w:rsidR="00D37EB4" w:rsidRPr="000A610F" w:rsidRDefault="00D37EB4" w:rsidP="00F76A3D">
            <w:pPr>
              <w:rPr>
                <w:rFonts w:cstheme="minorHAnsi"/>
              </w:rPr>
            </w:pPr>
          </w:p>
        </w:tc>
        <w:tc>
          <w:tcPr>
            <w:tcW w:w="5954" w:type="dxa"/>
            <w:vMerge/>
            <w:shd w:val="clear" w:color="auto" w:fill="auto"/>
          </w:tcPr>
          <w:p w14:paraId="551D160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7E39BCE" w14:textId="08D8BD9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26</w:t>
            </w:r>
            <w:r w:rsidR="00232059">
              <w:rPr>
                <w:rFonts w:cstheme="minorHAnsi"/>
              </w:rPr>
              <w:t>0</w:t>
            </w:r>
          </w:p>
        </w:tc>
        <w:tc>
          <w:tcPr>
            <w:tcW w:w="929" w:type="dxa"/>
            <w:tcBorders>
              <w:top w:val="dotted" w:sz="4" w:space="0" w:color="auto"/>
            </w:tcBorders>
            <w:shd w:val="clear" w:color="auto" w:fill="auto"/>
          </w:tcPr>
          <w:p w14:paraId="51DD18AF"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2A08CC2A" w14:textId="77777777" w:rsidR="00D37EB4" w:rsidRPr="000A610F" w:rsidRDefault="00D37EB4" w:rsidP="00F76A3D">
            <w:pPr>
              <w:rPr>
                <w:rFonts w:cstheme="minorHAnsi"/>
              </w:rPr>
            </w:pPr>
          </w:p>
        </w:tc>
      </w:tr>
      <w:tr w:rsidR="00D37EB4" w:rsidRPr="000A610F" w14:paraId="57F0CACE" w14:textId="77777777" w:rsidTr="00232059">
        <w:trPr>
          <w:trHeight w:val="683"/>
        </w:trPr>
        <w:tc>
          <w:tcPr>
            <w:tcW w:w="704" w:type="dxa"/>
            <w:vMerge w:val="restart"/>
          </w:tcPr>
          <w:p w14:paraId="79BFA801" w14:textId="43A3FF22" w:rsidR="00D37EB4" w:rsidRPr="000A610F" w:rsidRDefault="00D37EB4" w:rsidP="00F76A3D">
            <w:pPr>
              <w:rPr>
                <w:rFonts w:cstheme="minorHAnsi"/>
              </w:rPr>
            </w:pPr>
            <w:r w:rsidRPr="000A610F">
              <w:rPr>
                <w:rFonts w:cstheme="minorHAnsi"/>
              </w:rPr>
              <w:t>26</w:t>
            </w:r>
            <w:r w:rsidR="00232059">
              <w:rPr>
                <w:rFonts w:cstheme="minorHAnsi"/>
              </w:rPr>
              <w:t>0</w:t>
            </w:r>
          </w:p>
        </w:tc>
        <w:tc>
          <w:tcPr>
            <w:tcW w:w="5954" w:type="dxa"/>
            <w:vMerge w:val="restart"/>
            <w:shd w:val="clear" w:color="auto" w:fill="auto"/>
          </w:tcPr>
          <w:p w14:paraId="489D26B3"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4FE27013"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CF27AF2" w14:textId="77777777" w:rsidR="00D37EB4" w:rsidRPr="000A610F" w:rsidRDefault="00D37EB4" w:rsidP="00F76A3D">
            <w:pPr>
              <w:rPr>
                <w:rFonts w:cstheme="minorHAnsi"/>
              </w:rPr>
            </w:pPr>
            <w:r w:rsidRPr="000A610F">
              <w:rPr>
                <w:rFonts w:cstheme="minorHAnsi"/>
              </w:rPr>
              <w:t>A19</w:t>
            </w:r>
          </w:p>
        </w:tc>
        <w:tc>
          <w:tcPr>
            <w:tcW w:w="5119" w:type="dxa"/>
            <w:tcBorders>
              <w:bottom w:val="dotted" w:sz="4" w:space="0" w:color="auto"/>
            </w:tcBorders>
            <w:shd w:val="clear" w:color="auto" w:fill="auto"/>
          </w:tcPr>
          <w:p w14:paraId="3D635AEC" w14:textId="77777777" w:rsidR="00D37EB4" w:rsidRPr="000A610F" w:rsidRDefault="00D37EB4" w:rsidP="00F76A3D">
            <w:pPr>
              <w:rPr>
                <w:rFonts w:cstheme="minorHAnsi"/>
              </w:rPr>
            </w:pPr>
            <w:r w:rsidRPr="000A610F">
              <w:rPr>
                <w:rFonts w:cstheme="minorHAnsi"/>
              </w:rPr>
              <w:t>Cluster: Ablehnung</w:t>
            </w:r>
          </w:p>
          <w:p w14:paraId="27A3F4BD" w14:textId="77777777" w:rsidR="00D37EB4" w:rsidRPr="000A610F" w:rsidRDefault="00D37EB4" w:rsidP="00F76A3D">
            <w:pPr>
              <w:rPr>
                <w:rFonts w:cstheme="minorHAnsi"/>
              </w:rPr>
            </w:pPr>
            <w:r w:rsidRPr="000A610F">
              <w:rPr>
                <w:rFonts w:cstheme="minorHAnsi"/>
              </w:rPr>
              <w:t>Preis in der Rechnung passt nicht zum Preis für eine erfolglose Unterbrechung auf dem Preisblatt bzw. Artikel-ID ist im Preisblatt nicht genannt</w:t>
            </w:r>
          </w:p>
        </w:tc>
      </w:tr>
      <w:tr w:rsidR="00D37EB4" w:rsidRPr="000A610F" w14:paraId="34165902" w14:textId="77777777" w:rsidTr="00232059">
        <w:trPr>
          <w:trHeight w:val="342"/>
        </w:trPr>
        <w:tc>
          <w:tcPr>
            <w:tcW w:w="704" w:type="dxa"/>
            <w:vMerge/>
          </w:tcPr>
          <w:p w14:paraId="4BA11A00" w14:textId="77777777" w:rsidR="00D37EB4" w:rsidRPr="000A610F" w:rsidRDefault="00D37EB4" w:rsidP="00F76A3D">
            <w:pPr>
              <w:rPr>
                <w:rFonts w:cstheme="minorHAnsi"/>
              </w:rPr>
            </w:pPr>
          </w:p>
        </w:tc>
        <w:tc>
          <w:tcPr>
            <w:tcW w:w="5954" w:type="dxa"/>
            <w:vMerge/>
            <w:shd w:val="clear" w:color="auto" w:fill="auto"/>
          </w:tcPr>
          <w:p w14:paraId="7E6F51AE"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F9D7EB1" w14:textId="11B5DC7F"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33</w:t>
            </w:r>
            <w:r w:rsidR="00232059">
              <w:rPr>
                <w:rFonts w:cstheme="minorHAnsi"/>
              </w:rPr>
              <w:t>0</w:t>
            </w:r>
          </w:p>
        </w:tc>
        <w:tc>
          <w:tcPr>
            <w:tcW w:w="929" w:type="dxa"/>
            <w:tcBorders>
              <w:top w:val="dotted" w:sz="4" w:space="0" w:color="auto"/>
            </w:tcBorders>
            <w:shd w:val="clear" w:color="auto" w:fill="auto"/>
          </w:tcPr>
          <w:p w14:paraId="28121728"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90F1E9D" w14:textId="77777777" w:rsidR="00D37EB4" w:rsidRPr="000A610F" w:rsidRDefault="00D37EB4" w:rsidP="00F76A3D">
            <w:pPr>
              <w:rPr>
                <w:rFonts w:cstheme="minorHAnsi"/>
              </w:rPr>
            </w:pPr>
          </w:p>
        </w:tc>
      </w:tr>
      <w:tr w:rsidR="00D37EB4" w:rsidRPr="000A610F" w14:paraId="4474953F" w14:textId="77777777" w:rsidTr="00232059">
        <w:tc>
          <w:tcPr>
            <w:tcW w:w="704" w:type="dxa"/>
            <w:vMerge w:val="restart"/>
          </w:tcPr>
          <w:p w14:paraId="586171C0" w14:textId="057F80F7" w:rsidR="00D37EB4" w:rsidRPr="000A610F" w:rsidRDefault="00D37EB4" w:rsidP="00F76A3D">
            <w:pPr>
              <w:rPr>
                <w:rFonts w:cstheme="minorHAnsi"/>
              </w:rPr>
            </w:pPr>
            <w:r w:rsidRPr="000A610F">
              <w:rPr>
                <w:rFonts w:cstheme="minorHAnsi"/>
              </w:rPr>
              <w:t>27</w:t>
            </w:r>
            <w:r w:rsidR="00232059">
              <w:rPr>
                <w:rFonts w:cstheme="minorHAnsi"/>
              </w:rPr>
              <w:t>0</w:t>
            </w:r>
          </w:p>
        </w:tc>
        <w:tc>
          <w:tcPr>
            <w:tcW w:w="5954" w:type="dxa"/>
            <w:vMerge w:val="restart"/>
            <w:shd w:val="clear" w:color="auto" w:fill="auto"/>
          </w:tcPr>
          <w:p w14:paraId="2D55AC4A" w14:textId="77777777" w:rsidR="00D37EB4" w:rsidRPr="000A610F" w:rsidRDefault="00D37EB4" w:rsidP="00F76A3D">
            <w:pPr>
              <w:rPr>
                <w:rFonts w:cstheme="minorHAnsi"/>
              </w:rPr>
            </w:pPr>
            <w:r w:rsidRPr="000A610F">
              <w:rPr>
                <w:rFonts w:cstheme="minorHAnsi"/>
              </w:rPr>
              <w:t>Liegt für den Abrechnungszeitpunkt ein gültiges Preisblatt „Preisblatt Sperren / Entsperren und Verzugskosten“ vor?</w:t>
            </w:r>
          </w:p>
        </w:tc>
        <w:tc>
          <w:tcPr>
            <w:tcW w:w="1698" w:type="dxa"/>
            <w:tcBorders>
              <w:bottom w:val="dotted" w:sz="4" w:space="0" w:color="auto"/>
            </w:tcBorders>
            <w:shd w:val="clear" w:color="auto" w:fill="auto"/>
          </w:tcPr>
          <w:p w14:paraId="4ABF6F0B"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D13E2DF" w14:textId="77777777" w:rsidR="00D37EB4" w:rsidRPr="000A610F" w:rsidRDefault="00D37EB4" w:rsidP="00F76A3D">
            <w:pPr>
              <w:rPr>
                <w:rFonts w:cstheme="minorHAnsi"/>
              </w:rPr>
            </w:pPr>
            <w:r w:rsidRPr="000A610F">
              <w:rPr>
                <w:rFonts w:cstheme="minorHAnsi"/>
              </w:rPr>
              <w:t>A18</w:t>
            </w:r>
          </w:p>
        </w:tc>
        <w:tc>
          <w:tcPr>
            <w:tcW w:w="5119" w:type="dxa"/>
            <w:tcBorders>
              <w:bottom w:val="dotted" w:sz="4" w:space="0" w:color="auto"/>
            </w:tcBorders>
            <w:shd w:val="clear" w:color="auto" w:fill="auto"/>
          </w:tcPr>
          <w:p w14:paraId="6EF351BC" w14:textId="77777777" w:rsidR="00D37EB4" w:rsidRPr="000A610F" w:rsidRDefault="00D37EB4" w:rsidP="00F76A3D">
            <w:pPr>
              <w:rPr>
                <w:rFonts w:cstheme="minorHAnsi"/>
              </w:rPr>
            </w:pPr>
            <w:r w:rsidRPr="000A610F">
              <w:rPr>
                <w:rFonts w:cstheme="minorHAnsi"/>
              </w:rPr>
              <w:t>Cluster: Ablehnung</w:t>
            </w:r>
          </w:p>
          <w:p w14:paraId="07939981" w14:textId="77777777" w:rsidR="00D37EB4" w:rsidRPr="000A610F" w:rsidRDefault="00D37EB4" w:rsidP="00F76A3D">
            <w:pPr>
              <w:rPr>
                <w:rFonts w:cstheme="minorHAnsi"/>
              </w:rPr>
            </w:pPr>
            <w:r w:rsidRPr="000A610F">
              <w:rPr>
                <w:rFonts w:cstheme="minorHAnsi"/>
              </w:rPr>
              <w:t>Dem Lieferanten liegt kein gültiges Preisblatt für die Verzugskosten vor</w:t>
            </w:r>
          </w:p>
        </w:tc>
      </w:tr>
      <w:tr w:rsidR="00D37EB4" w:rsidRPr="000A610F" w14:paraId="407F0510" w14:textId="77777777" w:rsidTr="00232059">
        <w:tc>
          <w:tcPr>
            <w:tcW w:w="704" w:type="dxa"/>
            <w:vMerge/>
          </w:tcPr>
          <w:p w14:paraId="478E723F" w14:textId="77777777" w:rsidR="00D37EB4" w:rsidRPr="000A610F" w:rsidRDefault="00D37EB4" w:rsidP="00F76A3D">
            <w:pPr>
              <w:rPr>
                <w:rFonts w:cstheme="minorHAnsi"/>
              </w:rPr>
            </w:pPr>
          </w:p>
        </w:tc>
        <w:tc>
          <w:tcPr>
            <w:tcW w:w="5954" w:type="dxa"/>
            <w:vMerge/>
            <w:shd w:val="clear" w:color="auto" w:fill="auto"/>
          </w:tcPr>
          <w:p w14:paraId="3EC1A4FE"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5E37067" w14:textId="28AD0C19"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28</w:t>
            </w:r>
            <w:r w:rsidR="00232059">
              <w:rPr>
                <w:rFonts w:cstheme="minorHAnsi"/>
              </w:rPr>
              <w:t>0</w:t>
            </w:r>
          </w:p>
        </w:tc>
        <w:tc>
          <w:tcPr>
            <w:tcW w:w="929" w:type="dxa"/>
            <w:tcBorders>
              <w:top w:val="dotted" w:sz="4" w:space="0" w:color="auto"/>
            </w:tcBorders>
            <w:shd w:val="clear" w:color="auto" w:fill="auto"/>
          </w:tcPr>
          <w:p w14:paraId="215BE7E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DDB48A7" w14:textId="77777777" w:rsidR="00D37EB4" w:rsidRPr="000A610F" w:rsidRDefault="00D37EB4" w:rsidP="00F76A3D">
            <w:pPr>
              <w:rPr>
                <w:rFonts w:cstheme="minorHAnsi"/>
              </w:rPr>
            </w:pPr>
          </w:p>
        </w:tc>
      </w:tr>
    </w:tbl>
    <w:p w14:paraId="33010397" w14:textId="77777777" w:rsidR="00B7746F" w:rsidRDefault="00B7746F">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6E2AEB9B" w14:textId="77777777" w:rsidTr="00232059">
        <w:tc>
          <w:tcPr>
            <w:tcW w:w="704" w:type="dxa"/>
            <w:vMerge w:val="restart"/>
          </w:tcPr>
          <w:p w14:paraId="63F1FAD8" w14:textId="3FDD9745" w:rsidR="00D37EB4" w:rsidRPr="000A610F" w:rsidRDefault="00D37EB4" w:rsidP="00F76A3D">
            <w:pPr>
              <w:rPr>
                <w:rFonts w:cstheme="minorHAnsi"/>
              </w:rPr>
            </w:pPr>
            <w:r w:rsidRPr="000A610F">
              <w:rPr>
                <w:rFonts w:cstheme="minorHAnsi"/>
              </w:rPr>
              <w:lastRenderedPageBreak/>
              <w:t>28</w:t>
            </w:r>
            <w:r w:rsidR="00232059">
              <w:rPr>
                <w:rFonts w:cstheme="minorHAnsi"/>
              </w:rPr>
              <w:t>0</w:t>
            </w:r>
          </w:p>
        </w:tc>
        <w:tc>
          <w:tcPr>
            <w:tcW w:w="5954" w:type="dxa"/>
            <w:vMerge w:val="restart"/>
            <w:shd w:val="clear" w:color="auto" w:fill="auto"/>
          </w:tcPr>
          <w:p w14:paraId="55312DF9" w14:textId="77777777" w:rsidR="00D37EB4" w:rsidRPr="000A610F" w:rsidRDefault="00D37EB4" w:rsidP="00F76A3D">
            <w:pPr>
              <w:rPr>
                <w:rFonts w:cstheme="minorHAnsi"/>
              </w:rPr>
            </w:pPr>
            <w:r w:rsidRPr="000A610F">
              <w:rPr>
                <w:rFonts w:cstheme="minorHAnsi"/>
              </w:rPr>
              <w:t>Liegt dem Lieferanten die Rechnung vor, auf die sich die Verzugskostenrechnung bezieht?</w:t>
            </w:r>
          </w:p>
        </w:tc>
        <w:tc>
          <w:tcPr>
            <w:tcW w:w="1698" w:type="dxa"/>
            <w:tcBorders>
              <w:bottom w:val="dotted" w:sz="4" w:space="0" w:color="auto"/>
            </w:tcBorders>
            <w:shd w:val="clear" w:color="auto" w:fill="auto"/>
          </w:tcPr>
          <w:p w14:paraId="5ABD8CD0"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4CFDBDC" w14:textId="77777777" w:rsidR="00D37EB4" w:rsidRPr="000A610F" w:rsidRDefault="00D37EB4" w:rsidP="00F76A3D">
            <w:pPr>
              <w:rPr>
                <w:rFonts w:cstheme="minorHAnsi"/>
              </w:rPr>
            </w:pPr>
            <w:r w:rsidRPr="000A610F">
              <w:rPr>
                <w:rFonts w:cstheme="minorHAnsi"/>
              </w:rPr>
              <w:t>A19</w:t>
            </w:r>
          </w:p>
        </w:tc>
        <w:tc>
          <w:tcPr>
            <w:tcW w:w="5119" w:type="dxa"/>
            <w:tcBorders>
              <w:bottom w:val="dotted" w:sz="4" w:space="0" w:color="auto"/>
            </w:tcBorders>
            <w:shd w:val="clear" w:color="auto" w:fill="auto"/>
          </w:tcPr>
          <w:p w14:paraId="253247A9" w14:textId="77777777" w:rsidR="00D37EB4" w:rsidRPr="000A610F" w:rsidRDefault="00D37EB4" w:rsidP="00F76A3D">
            <w:pPr>
              <w:rPr>
                <w:rFonts w:cstheme="minorHAnsi"/>
              </w:rPr>
            </w:pPr>
            <w:r w:rsidRPr="000A610F">
              <w:rPr>
                <w:rFonts w:cstheme="minorHAnsi"/>
              </w:rPr>
              <w:t>Cluster: Ablehnung</w:t>
            </w:r>
          </w:p>
          <w:p w14:paraId="14F3F5D7" w14:textId="77777777" w:rsidR="00D37EB4" w:rsidRPr="000A610F" w:rsidRDefault="00D37EB4" w:rsidP="00F76A3D">
            <w:pPr>
              <w:rPr>
                <w:rFonts w:cstheme="minorHAnsi"/>
              </w:rPr>
            </w:pPr>
            <w:r w:rsidRPr="000A610F">
              <w:rPr>
                <w:rFonts w:cstheme="minorHAnsi"/>
              </w:rPr>
              <w:t>Die Rechnung, auf die sich die Verzugskosten</w:t>
            </w:r>
            <w:r w:rsidRPr="000A610F">
              <w:rPr>
                <w:rFonts w:cstheme="minorHAnsi"/>
              </w:rPr>
              <w:softHyphen/>
              <w:t>rechnung bezieht, ist nicht bekannt.</w:t>
            </w:r>
          </w:p>
        </w:tc>
      </w:tr>
      <w:tr w:rsidR="00D37EB4" w:rsidRPr="000A610F" w14:paraId="3D85985C" w14:textId="77777777" w:rsidTr="00232059">
        <w:tc>
          <w:tcPr>
            <w:tcW w:w="704" w:type="dxa"/>
            <w:vMerge/>
          </w:tcPr>
          <w:p w14:paraId="7F9D837A" w14:textId="77777777" w:rsidR="00D37EB4" w:rsidRPr="000A610F" w:rsidRDefault="00D37EB4" w:rsidP="00F76A3D">
            <w:pPr>
              <w:rPr>
                <w:rFonts w:cstheme="minorHAnsi"/>
              </w:rPr>
            </w:pPr>
          </w:p>
        </w:tc>
        <w:tc>
          <w:tcPr>
            <w:tcW w:w="5954" w:type="dxa"/>
            <w:vMerge/>
            <w:shd w:val="clear" w:color="auto" w:fill="auto"/>
          </w:tcPr>
          <w:p w14:paraId="58C9EE5B"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5CA0FD2" w14:textId="1927D89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29</w:t>
            </w:r>
            <w:r w:rsidR="00232059">
              <w:rPr>
                <w:rFonts w:cstheme="minorHAnsi"/>
              </w:rPr>
              <w:t>0</w:t>
            </w:r>
          </w:p>
        </w:tc>
        <w:tc>
          <w:tcPr>
            <w:tcW w:w="929" w:type="dxa"/>
            <w:tcBorders>
              <w:top w:val="dotted" w:sz="4" w:space="0" w:color="auto"/>
            </w:tcBorders>
            <w:shd w:val="clear" w:color="auto" w:fill="auto"/>
          </w:tcPr>
          <w:p w14:paraId="43CDC14F"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77DBB41" w14:textId="77777777" w:rsidR="00D37EB4" w:rsidRPr="000A610F" w:rsidRDefault="00D37EB4" w:rsidP="00F76A3D">
            <w:pPr>
              <w:rPr>
                <w:rFonts w:cstheme="minorHAnsi"/>
              </w:rPr>
            </w:pPr>
          </w:p>
        </w:tc>
      </w:tr>
      <w:tr w:rsidR="00D37EB4" w:rsidRPr="000A610F" w14:paraId="7C04718A" w14:textId="77777777" w:rsidTr="00232059">
        <w:trPr>
          <w:trHeight w:val="64"/>
        </w:trPr>
        <w:tc>
          <w:tcPr>
            <w:tcW w:w="704" w:type="dxa"/>
            <w:vMerge w:val="restart"/>
          </w:tcPr>
          <w:p w14:paraId="4932E2E7" w14:textId="4E712EDE" w:rsidR="00D37EB4" w:rsidRPr="000A610F" w:rsidRDefault="00D37EB4" w:rsidP="00F76A3D">
            <w:pPr>
              <w:rPr>
                <w:rFonts w:cstheme="minorHAnsi"/>
              </w:rPr>
            </w:pPr>
            <w:r w:rsidRPr="000A610F">
              <w:rPr>
                <w:rFonts w:cstheme="minorHAnsi"/>
              </w:rPr>
              <w:t>29</w:t>
            </w:r>
            <w:r w:rsidR="00232059">
              <w:rPr>
                <w:rFonts w:cstheme="minorHAnsi"/>
              </w:rPr>
              <w:t>0</w:t>
            </w:r>
          </w:p>
        </w:tc>
        <w:tc>
          <w:tcPr>
            <w:tcW w:w="5954" w:type="dxa"/>
            <w:vMerge w:val="restart"/>
            <w:shd w:val="clear" w:color="auto" w:fill="auto"/>
          </w:tcPr>
          <w:p w14:paraId="40379DD2" w14:textId="77777777" w:rsidR="00D37EB4" w:rsidRPr="000A610F" w:rsidRDefault="00D37EB4" w:rsidP="00F76A3D">
            <w:pPr>
              <w:rPr>
                <w:rFonts w:cstheme="minorHAnsi"/>
                <w:b/>
                <w:bCs/>
              </w:rPr>
            </w:pPr>
            <w:r w:rsidRPr="000A610F">
              <w:rPr>
                <w:rFonts w:cstheme="minorHAnsi"/>
              </w:rPr>
              <w:t xml:space="preserve">Wird in der Rechnung die Artikel-ID </w:t>
            </w:r>
            <w:r w:rsidRPr="000A610F">
              <w:rPr>
                <w:rFonts w:cstheme="minorHAnsi"/>
              </w:rPr>
              <w:br/>
              <w:t xml:space="preserve">[2-02-0-001] (Verzugskosten pauschal) oder Artikel-ID </w:t>
            </w:r>
            <w:r w:rsidRPr="000A610F">
              <w:rPr>
                <w:rFonts w:cstheme="minorHAnsi"/>
              </w:rPr>
              <w:br/>
              <w:t>[2-02-0-002] (Verzugskosten variabel) abgerechnet?</w:t>
            </w:r>
          </w:p>
        </w:tc>
        <w:tc>
          <w:tcPr>
            <w:tcW w:w="1698" w:type="dxa"/>
            <w:tcBorders>
              <w:bottom w:val="dotted" w:sz="4" w:space="0" w:color="auto"/>
            </w:tcBorders>
            <w:shd w:val="clear" w:color="auto" w:fill="auto"/>
          </w:tcPr>
          <w:p w14:paraId="30AE5C54"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C18D098" w14:textId="77777777" w:rsidR="00D37EB4" w:rsidRPr="000A610F" w:rsidRDefault="00D37EB4" w:rsidP="00F76A3D">
            <w:pPr>
              <w:rPr>
                <w:rFonts w:cstheme="minorHAnsi"/>
              </w:rPr>
            </w:pPr>
            <w:r w:rsidRPr="000A610F">
              <w:rPr>
                <w:rFonts w:cstheme="minorHAnsi"/>
              </w:rPr>
              <w:t>A20</w:t>
            </w:r>
          </w:p>
        </w:tc>
        <w:tc>
          <w:tcPr>
            <w:tcW w:w="5119" w:type="dxa"/>
            <w:tcBorders>
              <w:bottom w:val="dotted" w:sz="4" w:space="0" w:color="auto"/>
            </w:tcBorders>
            <w:shd w:val="clear" w:color="auto" w:fill="auto"/>
          </w:tcPr>
          <w:p w14:paraId="4F071509" w14:textId="77777777" w:rsidR="00D37EB4" w:rsidRPr="000A610F" w:rsidRDefault="00D37EB4" w:rsidP="00F76A3D">
            <w:pPr>
              <w:rPr>
                <w:rFonts w:cstheme="minorHAnsi"/>
              </w:rPr>
            </w:pPr>
            <w:r w:rsidRPr="000A610F">
              <w:rPr>
                <w:rFonts w:cstheme="minorHAnsi"/>
              </w:rPr>
              <w:t>Cluster: Ablehnung</w:t>
            </w:r>
          </w:p>
          <w:p w14:paraId="5DBECE7D" w14:textId="77777777" w:rsidR="00D37EB4" w:rsidRPr="000A610F" w:rsidRDefault="00D37EB4" w:rsidP="00F76A3D">
            <w:pPr>
              <w:rPr>
                <w:rFonts w:cstheme="minorHAnsi"/>
              </w:rPr>
            </w:pPr>
            <w:r w:rsidRPr="000A610F">
              <w:rPr>
                <w:rFonts w:cstheme="minorHAnsi"/>
              </w:rPr>
              <w:t>Der abgerechnete Artikel entspricht nicht der Leistung für Verzugskosten</w:t>
            </w:r>
          </w:p>
        </w:tc>
      </w:tr>
      <w:tr w:rsidR="00D37EB4" w:rsidRPr="000A610F" w14:paraId="644310FD" w14:textId="77777777" w:rsidTr="00232059">
        <w:trPr>
          <w:trHeight w:val="620"/>
        </w:trPr>
        <w:tc>
          <w:tcPr>
            <w:tcW w:w="704" w:type="dxa"/>
            <w:vMerge/>
          </w:tcPr>
          <w:p w14:paraId="5184BD0F" w14:textId="77777777" w:rsidR="00D37EB4" w:rsidRPr="000A610F" w:rsidRDefault="00D37EB4" w:rsidP="00F76A3D">
            <w:pPr>
              <w:rPr>
                <w:rFonts w:cstheme="minorHAnsi"/>
              </w:rPr>
            </w:pPr>
          </w:p>
        </w:tc>
        <w:tc>
          <w:tcPr>
            <w:tcW w:w="5954" w:type="dxa"/>
            <w:vMerge/>
            <w:shd w:val="clear" w:color="auto" w:fill="auto"/>
          </w:tcPr>
          <w:p w14:paraId="6C55C116"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0DD64A0" w14:textId="2DE72FF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30</w:t>
            </w:r>
            <w:r w:rsidR="00232059">
              <w:rPr>
                <w:rFonts w:cstheme="minorHAnsi"/>
              </w:rPr>
              <w:t>0</w:t>
            </w:r>
          </w:p>
        </w:tc>
        <w:tc>
          <w:tcPr>
            <w:tcW w:w="929" w:type="dxa"/>
            <w:tcBorders>
              <w:top w:val="dotted" w:sz="4" w:space="0" w:color="auto"/>
            </w:tcBorders>
            <w:shd w:val="clear" w:color="auto" w:fill="auto"/>
          </w:tcPr>
          <w:p w14:paraId="386A1CE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9E2938B" w14:textId="77777777" w:rsidR="00D37EB4" w:rsidRPr="000A610F" w:rsidRDefault="00D37EB4" w:rsidP="00F76A3D">
            <w:pPr>
              <w:rPr>
                <w:rFonts w:cstheme="minorHAnsi"/>
              </w:rPr>
            </w:pPr>
          </w:p>
        </w:tc>
      </w:tr>
      <w:tr w:rsidR="00D37EB4" w:rsidRPr="000A610F" w14:paraId="3D1A214A" w14:textId="77777777" w:rsidTr="00232059">
        <w:trPr>
          <w:trHeight w:val="403"/>
        </w:trPr>
        <w:tc>
          <w:tcPr>
            <w:tcW w:w="704" w:type="dxa"/>
            <w:vMerge w:val="restart"/>
          </w:tcPr>
          <w:p w14:paraId="7BEF9D69" w14:textId="671FD6CF" w:rsidR="00D37EB4" w:rsidRPr="000A610F" w:rsidRDefault="00D37EB4" w:rsidP="00F76A3D">
            <w:pPr>
              <w:rPr>
                <w:rFonts w:cstheme="minorHAnsi"/>
              </w:rPr>
            </w:pPr>
            <w:r w:rsidRPr="000A610F">
              <w:rPr>
                <w:rFonts w:cstheme="minorHAnsi"/>
              </w:rPr>
              <w:t>30</w:t>
            </w:r>
            <w:r w:rsidR="00232059">
              <w:rPr>
                <w:rFonts w:cstheme="minorHAnsi"/>
              </w:rPr>
              <w:t>0</w:t>
            </w:r>
          </w:p>
        </w:tc>
        <w:tc>
          <w:tcPr>
            <w:tcW w:w="5954" w:type="dxa"/>
            <w:vMerge w:val="restart"/>
            <w:shd w:val="clear" w:color="auto" w:fill="auto"/>
          </w:tcPr>
          <w:p w14:paraId="3276CDBD" w14:textId="77777777" w:rsidR="00D37EB4" w:rsidRPr="000A610F" w:rsidRDefault="00D37EB4" w:rsidP="00F76A3D">
            <w:pPr>
              <w:rPr>
                <w:rFonts w:cstheme="minorHAnsi"/>
              </w:rPr>
            </w:pPr>
            <w:r w:rsidRPr="000A610F">
              <w:rPr>
                <w:rFonts w:cstheme="minorHAnsi"/>
              </w:rPr>
              <w:t>Sind die Verzugskosten gerechtfertigt?</w:t>
            </w:r>
            <w:r w:rsidRPr="000A610F">
              <w:rPr>
                <w:rFonts w:cstheme="minorHAnsi"/>
                <w:b/>
                <w:bCs/>
              </w:rPr>
              <w:br/>
            </w:r>
          </w:p>
        </w:tc>
        <w:tc>
          <w:tcPr>
            <w:tcW w:w="1698" w:type="dxa"/>
            <w:tcBorders>
              <w:bottom w:val="dotted" w:sz="4" w:space="0" w:color="auto"/>
            </w:tcBorders>
            <w:shd w:val="clear" w:color="auto" w:fill="auto"/>
          </w:tcPr>
          <w:p w14:paraId="12BFAA9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E006860" w14:textId="77777777" w:rsidR="00D37EB4" w:rsidRPr="000A610F" w:rsidRDefault="00D37EB4" w:rsidP="00F76A3D">
            <w:pPr>
              <w:rPr>
                <w:rFonts w:cstheme="minorHAnsi"/>
              </w:rPr>
            </w:pPr>
            <w:r w:rsidRPr="000A610F">
              <w:rPr>
                <w:rFonts w:cstheme="minorHAnsi"/>
              </w:rPr>
              <w:t>A21</w:t>
            </w:r>
          </w:p>
        </w:tc>
        <w:tc>
          <w:tcPr>
            <w:tcW w:w="5119" w:type="dxa"/>
            <w:tcBorders>
              <w:bottom w:val="dotted" w:sz="4" w:space="0" w:color="auto"/>
            </w:tcBorders>
            <w:shd w:val="clear" w:color="auto" w:fill="auto"/>
          </w:tcPr>
          <w:p w14:paraId="50B11EF0" w14:textId="77777777" w:rsidR="00D37EB4" w:rsidRPr="000A610F" w:rsidRDefault="00D37EB4" w:rsidP="00F76A3D">
            <w:pPr>
              <w:rPr>
                <w:rFonts w:cstheme="minorHAnsi"/>
              </w:rPr>
            </w:pPr>
            <w:r w:rsidRPr="000A610F">
              <w:rPr>
                <w:rFonts w:cstheme="minorHAnsi"/>
              </w:rPr>
              <w:t>Cluster: Ablehnung</w:t>
            </w:r>
          </w:p>
          <w:p w14:paraId="35FCC4E4" w14:textId="77777777" w:rsidR="00D37EB4" w:rsidRPr="000A610F" w:rsidRDefault="00D37EB4" w:rsidP="00F76A3D">
            <w:pPr>
              <w:rPr>
                <w:rFonts w:cstheme="minorHAnsi"/>
              </w:rPr>
            </w:pPr>
            <w:r w:rsidRPr="000A610F">
              <w:rPr>
                <w:rFonts w:cstheme="minorHAnsi"/>
              </w:rPr>
              <w:t>Die Verzugskosten sind nicht gerechtfertigt</w:t>
            </w:r>
          </w:p>
        </w:tc>
      </w:tr>
      <w:tr w:rsidR="00D37EB4" w:rsidRPr="000A610F" w14:paraId="24FA50E8" w14:textId="77777777" w:rsidTr="00232059">
        <w:trPr>
          <w:trHeight w:val="441"/>
        </w:trPr>
        <w:tc>
          <w:tcPr>
            <w:tcW w:w="704" w:type="dxa"/>
            <w:vMerge/>
          </w:tcPr>
          <w:p w14:paraId="2E7BF225" w14:textId="77777777" w:rsidR="00D37EB4" w:rsidRPr="000A610F" w:rsidRDefault="00D37EB4" w:rsidP="00F76A3D">
            <w:pPr>
              <w:rPr>
                <w:rFonts w:cstheme="minorHAnsi"/>
              </w:rPr>
            </w:pPr>
          </w:p>
        </w:tc>
        <w:tc>
          <w:tcPr>
            <w:tcW w:w="5954" w:type="dxa"/>
            <w:vMerge/>
            <w:shd w:val="clear" w:color="auto" w:fill="auto"/>
          </w:tcPr>
          <w:p w14:paraId="64053C3F"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7E52FAD" w14:textId="1DDC77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31</w:t>
            </w:r>
            <w:r w:rsidR="00232059">
              <w:rPr>
                <w:rFonts w:cstheme="minorHAnsi"/>
              </w:rPr>
              <w:t>0</w:t>
            </w:r>
          </w:p>
        </w:tc>
        <w:tc>
          <w:tcPr>
            <w:tcW w:w="929" w:type="dxa"/>
            <w:tcBorders>
              <w:top w:val="dotted" w:sz="4" w:space="0" w:color="auto"/>
            </w:tcBorders>
            <w:shd w:val="clear" w:color="auto" w:fill="auto"/>
          </w:tcPr>
          <w:p w14:paraId="6E62E42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2D87480" w14:textId="77777777" w:rsidR="00D37EB4" w:rsidRPr="000A610F" w:rsidRDefault="00D37EB4" w:rsidP="00F76A3D">
            <w:pPr>
              <w:rPr>
                <w:rFonts w:cstheme="minorHAnsi"/>
              </w:rPr>
            </w:pPr>
          </w:p>
        </w:tc>
      </w:tr>
      <w:tr w:rsidR="00D37EB4" w:rsidRPr="000A610F" w14:paraId="1AB1D693" w14:textId="77777777" w:rsidTr="00232059">
        <w:trPr>
          <w:trHeight w:val="441"/>
        </w:trPr>
        <w:tc>
          <w:tcPr>
            <w:tcW w:w="704" w:type="dxa"/>
            <w:vMerge w:val="restart"/>
          </w:tcPr>
          <w:p w14:paraId="31FE982B" w14:textId="1F414B30" w:rsidR="00D37EB4" w:rsidRPr="000A610F" w:rsidRDefault="00D37EB4" w:rsidP="00F76A3D">
            <w:pPr>
              <w:rPr>
                <w:rFonts w:cstheme="minorHAnsi"/>
              </w:rPr>
            </w:pPr>
            <w:r w:rsidRPr="000A610F">
              <w:rPr>
                <w:rFonts w:cstheme="minorHAnsi"/>
              </w:rPr>
              <w:t>31</w:t>
            </w:r>
            <w:r w:rsidR="00232059">
              <w:rPr>
                <w:rFonts w:cstheme="minorHAnsi"/>
              </w:rPr>
              <w:t>0</w:t>
            </w:r>
          </w:p>
        </w:tc>
        <w:tc>
          <w:tcPr>
            <w:tcW w:w="5954" w:type="dxa"/>
            <w:vMerge w:val="restart"/>
            <w:shd w:val="clear" w:color="auto" w:fill="auto"/>
          </w:tcPr>
          <w:p w14:paraId="0F2072D4" w14:textId="77777777" w:rsidR="00D37EB4" w:rsidRPr="000A610F" w:rsidRDefault="00D37EB4" w:rsidP="00F76A3D">
            <w:pPr>
              <w:rPr>
                <w:rFonts w:cstheme="minorHAnsi"/>
              </w:rPr>
            </w:pPr>
            <w:r w:rsidRPr="000A610F">
              <w:rPr>
                <w:rFonts w:cstheme="minorHAnsi"/>
              </w:rPr>
              <w:t xml:space="preserve">Werden die Verzugskosten pauschal mit der </w:t>
            </w:r>
            <w:r w:rsidRPr="000A610F">
              <w:rPr>
                <w:rFonts w:cstheme="minorHAnsi"/>
              </w:rPr>
              <w:br/>
              <w:t>Artikel-ID [2-02-0-001] (Verzugskosten pauschal) abgerechnet?</w:t>
            </w:r>
          </w:p>
          <w:p w14:paraId="6AE1F43F" w14:textId="77777777" w:rsidR="00D37EB4" w:rsidRPr="000A610F" w:rsidRDefault="00D37EB4" w:rsidP="00F76A3D">
            <w:pPr>
              <w:rPr>
                <w:rFonts w:cstheme="minorHAnsi"/>
              </w:rPr>
            </w:pPr>
          </w:p>
        </w:tc>
        <w:tc>
          <w:tcPr>
            <w:tcW w:w="1698" w:type="dxa"/>
            <w:tcBorders>
              <w:bottom w:val="dotted" w:sz="4" w:space="0" w:color="auto"/>
            </w:tcBorders>
            <w:shd w:val="clear" w:color="auto" w:fill="auto"/>
          </w:tcPr>
          <w:p w14:paraId="79640ECB" w14:textId="08541CA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33</w:t>
            </w:r>
            <w:r w:rsidR="00232059">
              <w:rPr>
                <w:rFonts w:cstheme="minorHAnsi"/>
              </w:rPr>
              <w:t>0</w:t>
            </w:r>
          </w:p>
        </w:tc>
        <w:tc>
          <w:tcPr>
            <w:tcW w:w="929" w:type="dxa"/>
            <w:tcBorders>
              <w:bottom w:val="dotted" w:sz="4" w:space="0" w:color="auto"/>
            </w:tcBorders>
            <w:shd w:val="clear" w:color="auto" w:fill="auto"/>
          </w:tcPr>
          <w:p w14:paraId="0E986FF8"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090C3811" w14:textId="77777777" w:rsidR="00D37EB4" w:rsidRPr="000A610F" w:rsidRDefault="00D37EB4" w:rsidP="00F76A3D">
            <w:pPr>
              <w:rPr>
                <w:rFonts w:cstheme="minorHAnsi"/>
              </w:rPr>
            </w:pPr>
            <w:r w:rsidRPr="000A610F">
              <w:rPr>
                <w:rFonts w:cstheme="minorHAnsi"/>
              </w:rPr>
              <w:t>Hinweis:</w:t>
            </w:r>
          </w:p>
          <w:p w14:paraId="34CF95C8" w14:textId="77777777" w:rsidR="00D37EB4" w:rsidRPr="000A610F" w:rsidRDefault="00D37EB4" w:rsidP="00F76A3D">
            <w:pPr>
              <w:rPr>
                <w:rFonts w:cstheme="minorHAnsi"/>
              </w:rPr>
            </w:pPr>
            <w:r w:rsidRPr="000A610F">
              <w:rPr>
                <w:rFonts w:cstheme="minorHAnsi"/>
              </w:rPr>
              <w:t xml:space="preserve">Die Verzugskosten werden variabel mit der </w:t>
            </w:r>
            <w:r w:rsidRPr="000A610F">
              <w:rPr>
                <w:rFonts w:cstheme="minorHAnsi"/>
              </w:rPr>
              <w:br/>
              <w:t>Artikel-ID [2-02-0-002] abgerechnet</w:t>
            </w:r>
          </w:p>
        </w:tc>
      </w:tr>
      <w:tr w:rsidR="00D37EB4" w:rsidRPr="000A610F" w14:paraId="7CBC4406" w14:textId="77777777" w:rsidTr="00232059">
        <w:trPr>
          <w:trHeight w:val="441"/>
        </w:trPr>
        <w:tc>
          <w:tcPr>
            <w:tcW w:w="704" w:type="dxa"/>
            <w:vMerge/>
          </w:tcPr>
          <w:p w14:paraId="338192BB" w14:textId="77777777" w:rsidR="00D37EB4" w:rsidRPr="000A610F" w:rsidRDefault="00D37EB4" w:rsidP="00F76A3D">
            <w:pPr>
              <w:rPr>
                <w:rFonts w:cstheme="minorHAnsi"/>
              </w:rPr>
            </w:pPr>
          </w:p>
        </w:tc>
        <w:tc>
          <w:tcPr>
            <w:tcW w:w="5954" w:type="dxa"/>
            <w:vMerge/>
            <w:shd w:val="clear" w:color="auto" w:fill="auto"/>
          </w:tcPr>
          <w:p w14:paraId="0CE6D4C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E7E46D1" w14:textId="7C87FF25"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32</w:t>
            </w:r>
            <w:r w:rsidR="00232059">
              <w:rPr>
                <w:rFonts w:cstheme="minorHAnsi"/>
              </w:rPr>
              <w:t>0</w:t>
            </w:r>
          </w:p>
        </w:tc>
        <w:tc>
          <w:tcPr>
            <w:tcW w:w="929" w:type="dxa"/>
            <w:tcBorders>
              <w:top w:val="dotted" w:sz="4" w:space="0" w:color="auto"/>
            </w:tcBorders>
            <w:shd w:val="clear" w:color="auto" w:fill="auto"/>
          </w:tcPr>
          <w:p w14:paraId="1D6F75F4"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80CC3B1" w14:textId="77777777" w:rsidR="00D37EB4" w:rsidRPr="000A610F" w:rsidRDefault="00D37EB4" w:rsidP="00F76A3D">
            <w:pPr>
              <w:rPr>
                <w:rFonts w:cstheme="minorHAnsi"/>
              </w:rPr>
            </w:pPr>
          </w:p>
        </w:tc>
      </w:tr>
      <w:tr w:rsidR="00D37EB4" w:rsidRPr="000A610F" w14:paraId="7FB983F1" w14:textId="77777777" w:rsidTr="00232059">
        <w:trPr>
          <w:trHeight w:val="441"/>
        </w:trPr>
        <w:tc>
          <w:tcPr>
            <w:tcW w:w="704" w:type="dxa"/>
            <w:vMerge w:val="restart"/>
          </w:tcPr>
          <w:p w14:paraId="5D8A9B81" w14:textId="227C7EA2" w:rsidR="00D37EB4" w:rsidRPr="000A610F" w:rsidRDefault="00D37EB4" w:rsidP="00F76A3D">
            <w:pPr>
              <w:rPr>
                <w:rFonts w:cstheme="minorHAnsi"/>
              </w:rPr>
            </w:pPr>
            <w:r w:rsidRPr="000A610F">
              <w:rPr>
                <w:rFonts w:cstheme="minorHAnsi"/>
              </w:rPr>
              <w:t>32</w:t>
            </w:r>
            <w:r w:rsidR="00232059">
              <w:rPr>
                <w:rFonts w:cstheme="minorHAnsi"/>
              </w:rPr>
              <w:t>0</w:t>
            </w:r>
          </w:p>
        </w:tc>
        <w:tc>
          <w:tcPr>
            <w:tcW w:w="5954" w:type="dxa"/>
            <w:vMerge w:val="restart"/>
            <w:shd w:val="clear" w:color="auto" w:fill="auto"/>
          </w:tcPr>
          <w:p w14:paraId="297C917C"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2AE611EC"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74A5656" w14:textId="77777777" w:rsidR="00D37EB4" w:rsidRPr="000A610F" w:rsidRDefault="00D37EB4" w:rsidP="00F76A3D">
            <w:pPr>
              <w:rPr>
                <w:rFonts w:cstheme="minorHAnsi"/>
              </w:rPr>
            </w:pPr>
            <w:r w:rsidRPr="000A610F">
              <w:rPr>
                <w:rFonts w:cstheme="minorHAnsi"/>
              </w:rPr>
              <w:t>A22</w:t>
            </w:r>
          </w:p>
        </w:tc>
        <w:tc>
          <w:tcPr>
            <w:tcW w:w="5119" w:type="dxa"/>
            <w:tcBorders>
              <w:bottom w:val="dotted" w:sz="4" w:space="0" w:color="auto"/>
            </w:tcBorders>
            <w:shd w:val="clear" w:color="auto" w:fill="auto"/>
          </w:tcPr>
          <w:p w14:paraId="59DF05A5" w14:textId="77777777" w:rsidR="00D37EB4" w:rsidRPr="000A610F" w:rsidRDefault="00D37EB4" w:rsidP="00F76A3D">
            <w:pPr>
              <w:rPr>
                <w:rFonts w:cstheme="minorHAnsi"/>
              </w:rPr>
            </w:pPr>
            <w:r w:rsidRPr="000A610F">
              <w:rPr>
                <w:rFonts w:cstheme="minorHAnsi"/>
              </w:rPr>
              <w:t>Cluster: Ablehnung</w:t>
            </w:r>
          </w:p>
          <w:p w14:paraId="5BE87410" w14:textId="77777777" w:rsidR="00D37EB4" w:rsidRPr="000A610F" w:rsidRDefault="00D37EB4" w:rsidP="00F76A3D">
            <w:pPr>
              <w:rPr>
                <w:rFonts w:cstheme="minorHAnsi"/>
              </w:rPr>
            </w:pPr>
            <w:r w:rsidRPr="000A610F">
              <w:rPr>
                <w:rFonts w:cstheme="minorHAnsi"/>
              </w:rPr>
              <w:t>Preis in der Rechnung passt nicht zum Preis für Verzugskosten auf dem Preisblatt bzw. Artikel-ID ist im Preisblatt nicht genannt</w:t>
            </w:r>
          </w:p>
        </w:tc>
      </w:tr>
      <w:tr w:rsidR="00D37EB4" w:rsidRPr="000A610F" w14:paraId="5E38CD7E" w14:textId="77777777" w:rsidTr="00232059">
        <w:trPr>
          <w:trHeight w:val="441"/>
        </w:trPr>
        <w:tc>
          <w:tcPr>
            <w:tcW w:w="704" w:type="dxa"/>
            <w:vMerge/>
          </w:tcPr>
          <w:p w14:paraId="0B07B79B" w14:textId="77777777" w:rsidR="00D37EB4" w:rsidRPr="000A610F" w:rsidRDefault="00D37EB4" w:rsidP="00F76A3D">
            <w:pPr>
              <w:rPr>
                <w:rFonts w:cstheme="minorHAnsi"/>
              </w:rPr>
            </w:pPr>
          </w:p>
        </w:tc>
        <w:tc>
          <w:tcPr>
            <w:tcW w:w="5954" w:type="dxa"/>
            <w:vMerge/>
          </w:tcPr>
          <w:p w14:paraId="421B5CF2" w14:textId="77777777" w:rsidR="00D37EB4" w:rsidRPr="000A610F" w:rsidRDefault="00D37EB4" w:rsidP="00F76A3D">
            <w:pPr>
              <w:rPr>
                <w:rFonts w:cstheme="minorHAnsi"/>
              </w:rPr>
            </w:pPr>
          </w:p>
        </w:tc>
        <w:tc>
          <w:tcPr>
            <w:tcW w:w="1698" w:type="dxa"/>
            <w:tcBorders>
              <w:top w:val="dotted" w:sz="4" w:space="0" w:color="auto"/>
            </w:tcBorders>
          </w:tcPr>
          <w:p w14:paraId="2EC98D20" w14:textId="03089D5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tcPr>
          <w:p w14:paraId="0537DCF8" w14:textId="77777777" w:rsidR="00D37EB4" w:rsidRPr="000A610F" w:rsidRDefault="00D37EB4" w:rsidP="00F76A3D">
            <w:pPr>
              <w:rPr>
                <w:rFonts w:cstheme="minorHAnsi"/>
              </w:rPr>
            </w:pPr>
          </w:p>
        </w:tc>
        <w:tc>
          <w:tcPr>
            <w:tcW w:w="5119" w:type="dxa"/>
            <w:tcBorders>
              <w:top w:val="dotted" w:sz="4" w:space="0" w:color="auto"/>
            </w:tcBorders>
          </w:tcPr>
          <w:p w14:paraId="4B24CF7D" w14:textId="77777777" w:rsidR="00D37EB4" w:rsidRPr="000A610F" w:rsidRDefault="00D37EB4" w:rsidP="00F76A3D">
            <w:pPr>
              <w:rPr>
                <w:rFonts w:cstheme="minorHAnsi"/>
              </w:rPr>
            </w:pPr>
          </w:p>
        </w:tc>
      </w:tr>
    </w:tbl>
    <w:p w14:paraId="756B582B" w14:textId="77777777" w:rsidR="00B7746F" w:rsidRDefault="00B7746F">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6EF40D29" w14:textId="77777777" w:rsidTr="00232059">
        <w:tc>
          <w:tcPr>
            <w:tcW w:w="704" w:type="dxa"/>
            <w:vMerge w:val="restart"/>
          </w:tcPr>
          <w:p w14:paraId="443047DE" w14:textId="013BFD26" w:rsidR="00D37EB4" w:rsidRPr="000A610F" w:rsidRDefault="00D37EB4" w:rsidP="00F76A3D">
            <w:pPr>
              <w:rPr>
                <w:rFonts w:cstheme="minorHAnsi"/>
              </w:rPr>
            </w:pPr>
            <w:r w:rsidRPr="000A610F">
              <w:rPr>
                <w:rFonts w:cstheme="minorHAnsi"/>
              </w:rPr>
              <w:lastRenderedPageBreak/>
              <w:t>33</w:t>
            </w:r>
            <w:r w:rsidR="00232059">
              <w:rPr>
                <w:rFonts w:cstheme="minorHAnsi"/>
              </w:rPr>
              <w:t>0</w:t>
            </w:r>
          </w:p>
        </w:tc>
        <w:tc>
          <w:tcPr>
            <w:tcW w:w="5954" w:type="dxa"/>
            <w:vMerge w:val="restart"/>
          </w:tcPr>
          <w:p w14:paraId="0B41FB79" w14:textId="77777777" w:rsidR="00D37EB4" w:rsidRPr="000A610F" w:rsidRDefault="00D37EB4" w:rsidP="00F76A3D">
            <w:pPr>
              <w:rPr>
                <w:rFonts w:cstheme="minorHAnsi"/>
              </w:rPr>
            </w:pPr>
            <w:r w:rsidRPr="000A610F">
              <w:rPr>
                <w:rFonts w:cstheme="minorHAnsi"/>
              </w:rPr>
              <w:t>Entsprechen die geltend gemachten Verzugskosten den gesetzlichen Regelungen?</w:t>
            </w:r>
          </w:p>
        </w:tc>
        <w:tc>
          <w:tcPr>
            <w:tcW w:w="1698" w:type="dxa"/>
            <w:tcBorders>
              <w:bottom w:val="dotted" w:sz="4" w:space="0" w:color="auto"/>
            </w:tcBorders>
          </w:tcPr>
          <w:p w14:paraId="7D59130A"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5D3C6EC7" w14:textId="77777777" w:rsidR="00D37EB4" w:rsidRPr="000A610F" w:rsidRDefault="00D37EB4" w:rsidP="00F76A3D">
            <w:pPr>
              <w:rPr>
                <w:rFonts w:cstheme="minorHAnsi"/>
              </w:rPr>
            </w:pPr>
            <w:r w:rsidRPr="000A610F">
              <w:rPr>
                <w:rFonts w:cstheme="minorHAnsi"/>
              </w:rPr>
              <w:t>A23</w:t>
            </w:r>
          </w:p>
        </w:tc>
        <w:tc>
          <w:tcPr>
            <w:tcW w:w="5119" w:type="dxa"/>
            <w:tcBorders>
              <w:bottom w:val="dotted" w:sz="4" w:space="0" w:color="auto"/>
            </w:tcBorders>
          </w:tcPr>
          <w:p w14:paraId="7272A3C7" w14:textId="77777777" w:rsidR="00D37EB4" w:rsidRPr="000A610F" w:rsidRDefault="00D37EB4" w:rsidP="00F76A3D">
            <w:pPr>
              <w:rPr>
                <w:rFonts w:cstheme="minorHAnsi"/>
              </w:rPr>
            </w:pPr>
            <w:r w:rsidRPr="000A610F">
              <w:rPr>
                <w:rFonts w:cstheme="minorHAnsi"/>
              </w:rPr>
              <w:t>Cluster: Ablehnung</w:t>
            </w:r>
          </w:p>
          <w:p w14:paraId="3302012E" w14:textId="77777777" w:rsidR="00D37EB4" w:rsidRPr="000A610F" w:rsidRDefault="00D37EB4" w:rsidP="00F76A3D">
            <w:pPr>
              <w:rPr>
                <w:rFonts w:cstheme="minorHAnsi"/>
              </w:rPr>
            </w:pPr>
            <w:r w:rsidRPr="000A610F">
              <w:rPr>
                <w:rFonts w:cstheme="minorHAnsi"/>
              </w:rPr>
              <w:t>Preis ist in der Höhe nicht angemessen</w:t>
            </w:r>
          </w:p>
        </w:tc>
      </w:tr>
      <w:tr w:rsidR="00D37EB4" w:rsidRPr="000A610F" w14:paraId="41FEDA19" w14:textId="77777777" w:rsidTr="00232059">
        <w:tc>
          <w:tcPr>
            <w:tcW w:w="704" w:type="dxa"/>
            <w:vMerge/>
          </w:tcPr>
          <w:p w14:paraId="23A9DABA" w14:textId="77777777" w:rsidR="00D37EB4" w:rsidRPr="000A610F" w:rsidRDefault="00D37EB4" w:rsidP="00F76A3D">
            <w:pPr>
              <w:rPr>
                <w:rFonts w:cstheme="minorHAnsi"/>
              </w:rPr>
            </w:pPr>
          </w:p>
        </w:tc>
        <w:tc>
          <w:tcPr>
            <w:tcW w:w="5954" w:type="dxa"/>
            <w:vMerge/>
          </w:tcPr>
          <w:p w14:paraId="4638DCB9" w14:textId="77777777" w:rsidR="00D37EB4" w:rsidRPr="000A610F" w:rsidRDefault="00D37EB4" w:rsidP="00F76A3D">
            <w:pPr>
              <w:rPr>
                <w:rFonts w:cstheme="minorHAnsi"/>
              </w:rPr>
            </w:pPr>
          </w:p>
        </w:tc>
        <w:tc>
          <w:tcPr>
            <w:tcW w:w="1698" w:type="dxa"/>
            <w:tcBorders>
              <w:top w:val="dotted" w:sz="4" w:space="0" w:color="auto"/>
            </w:tcBorders>
          </w:tcPr>
          <w:p w14:paraId="0E78862B" w14:textId="243792D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tcPr>
          <w:p w14:paraId="40BFD4BF" w14:textId="77777777" w:rsidR="00D37EB4" w:rsidRPr="000A610F" w:rsidRDefault="00D37EB4" w:rsidP="00F76A3D">
            <w:pPr>
              <w:rPr>
                <w:rFonts w:cstheme="minorHAnsi"/>
              </w:rPr>
            </w:pPr>
          </w:p>
        </w:tc>
        <w:tc>
          <w:tcPr>
            <w:tcW w:w="5119" w:type="dxa"/>
            <w:tcBorders>
              <w:top w:val="dotted" w:sz="4" w:space="0" w:color="auto"/>
            </w:tcBorders>
          </w:tcPr>
          <w:p w14:paraId="1A5174E9" w14:textId="77777777" w:rsidR="00D37EB4" w:rsidRPr="000A610F" w:rsidRDefault="00D37EB4" w:rsidP="00F76A3D">
            <w:pPr>
              <w:rPr>
                <w:rFonts w:cstheme="minorHAnsi"/>
              </w:rPr>
            </w:pPr>
          </w:p>
        </w:tc>
      </w:tr>
      <w:tr w:rsidR="00D37EB4" w:rsidRPr="000A610F" w14:paraId="03785EB4" w14:textId="77777777" w:rsidTr="00232059">
        <w:trPr>
          <w:trHeight w:val="398"/>
        </w:trPr>
        <w:tc>
          <w:tcPr>
            <w:tcW w:w="704" w:type="dxa"/>
            <w:vMerge w:val="restart"/>
          </w:tcPr>
          <w:p w14:paraId="6901C78C" w14:textId="7369282F" w:rsidR="00D37EB4" w:rsidRPr="000A610F" w:rsidRDefault="00D37EB4" w:rsidP="00F76A3D">
            <w:pPr>
              <w:rPr>
                <w:rFonts w:cstheme="minorHAnsi"/>
              </w:rPr>
            </w:pPr>
            <w:r w:rsidRPr="000A610F">
              <w:rPr>
                <w:rFonts w:cstheme="minorHAnsi"/>
              </w:rPr>
              <w:t>44</w:t>
            </w:r>
            <w:r w:rsidR="00232059">
              <w:rPr>
                <w:rFonts w:cstheme="minorHAnsi"/>
              </w:rPr>
              <w:t>0</w:t>
            </w:r>
          </w:p>
        </w:tc>
        <w:tc>
          <w:tcPr>
            <w:tcW w:w="5954" w:type="dxa"/>
            <w:vMerge w:val="restart"/>
          </w:tcPr>
          <w:p w14:paraId="0451373B" w14:textId="77777777" w:rsidR="00D37EB4" w:rsidRPr="000A610F" w:rsidRDefault="00D37EB4" w:rsidP="00F76A3D">
            <w:pPr>
              <w:rPr>
                <w:rFonts w:cstheme="minorHAnsi"/>
              </w:rPr>
            </w:pPr>
            <w:r w:rsidRPr="000A610F">
              <w:rPr>
                <w:rFonts w:cstheme="minorHAnsi"/>
              </w:rPr>
              <w:t>Ist ein zuvor nicht spezifizierter Fehler aufgetreten?</w:t>
            </w:r>
          </w:p>
        </w:tc>
        <w:tc>
          <w:tcPr>
            <w:tcW w:w="1698" w:type="dxa"/>
            <w:tcBorders>
              <w:bottom w:val="dotted" w:sz="4" w:space="0" w:color="auto"/>
            </w:tcBorders>
          </w:tcPr>
          <w:p w14:paraId="3AC07F17"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05D87917" w14:textId="77777777" w:rsidR="00D37EB4" w:rsidRPr="000A610F" w:rsidRDefault="00D37EB4" w:rsidP="00F76A3D">
            <w:pPr>
              <w:rPr>
                <w:rFonts w:cstheme="minorHAnsi"/>
              </w:rPr>
            </w:pPr>
          </w:p>
        </w:tc>
        <w:tc>
          <w:tcPr>
            <w:tcW w:w="5119" w:type="dxa"/>
            <w:tcBorders>
              <w:bottom w:val="dotted" w:sz="4" w:space="0" w:color="auto"/>
            </w:tcBorders>
          </w:tcPr>
          <w:p w14:paraId="5CAA11C3" w14:textId="77777777" w:rsidR="00D37EB4" w:rsidRPr="000A610F" w:rsidRDefault="00D37EB4" w:rsidP="00F76A3D">
            <w:pPr>
              <w:rPr>
                <w:rFonts w:cstheme="minorHAnsi"/>
              </w:rPr>
            </w:pPr>
            <w:r w:rsidRPr="000A610F">
              <w:rPr>
                <w:rFonts w:cstheme="minorHAnsi"/>
              </w:rPr>
              <w:t>Zahlungsavis versenden</w:t>
            </w:r>
          </w:p>
        </w:tc>
      </w:tr>
      <w:tr w:rsidR="00D37EB4" w:rsidRPr="000A610F" w14:paraId="2E22211A" w14:textId="77777777" w:rsidTr="00232059">
        <w:trPr>
          <w:trHeight w:val="397"/>
        </w:trPr>
        <w:tc>
          <w:tcPr>
            <w:tcW w:w="704" w:type="dxa"/>
            <w:vMerge/>
          </w:tcPr>
          <w:p w14:paraId="3BD5D258" w14:textId="77777777" w:rsidR="00D37EB4" w:rsidRPr="000A610F" w:rsidRDefault="00D37EB4" w:rsidP="00F76A3D">
            <w:pPr>
              <w:rPr>
                <w:rFonts w:cstheme="minorHAnsi"/>
              </w:rPr>
            </w:pPr>
          </w:p>
        </w:tc>
        <w:tc>
          <w:tcPr>
            <w:tcW w:w="5954" w:type="dxa"/>
            <w:vMerge/>
          </w:tcPr>
          <w:p w14:paraId="14F3413A" w14:textId="77777777" w:rsidR="00D37EB4" w:rsidRPr="000A610F" w:rsidRDefault="00D37EB4" w:rsidP="00F76A3D">
            <w:pPr>
              <w:rPr>
                <w:rFonts w:cstheme="minorHAnsi"/>
              </w:rPr>
            </w:pPr>
          </w:p>
        </w:tc>
        <w:tc>
          <w:tcPr>
            <w:tcW w:w="1698" w:type="dxa"/>
            <w:tcBorders>
              <w:top w:val="dotted" w:sz="4" w:space="0" w:color="auto"/>
            </w:tcBorders>
          </w:tcPr>
          <w:p w14:paraId="531A1DF1" w14:textId="77777777" w:rsidR="00D37EB4" w:rsidRPr="000A610F" w:rsidRDefault="00D37EB4" w:rsidP="00F76A3D">
            <w:pPr>
              <w:rPr>
                <w:rFonts w:cstheme="minorHAnsi"/>
              </w:rPr>
            </w:pPr>
            <w:r w:rsidRPr="000A610F">
              <w:rPr>
                <w:rFonts w:cstheme="minorHAnsi"/>
              </w:rPr>
              <w:t>ja</w:t>
            </w:r>
          </w:p>
        </w:tc>
        <w:tc>
          <w:tcPr>
            <w:tcW w:w="929" w:type="dxa"/>
            <w:tcBorders>
              <w:top w:val="dotted" w:sz="4" w:space="0" w:color="auto"/>
            </w:tcBorders>
          </w:tcPr>
          <w:p w14:paraId="2BFB9885" w14:textId="77777777" w:rsidR="00D37EB4" w:rsidRPr="000A610F" w:rsidRDefault="00D37EB4" w:rsidP="00F76A3D">
            <w:pPr>
              <w:rPr>
                <w:rFonts w:cstheme="minorHAnsi"/>
              </w:rPr>
            </w:pPr>
            <w:r w:rsidRPr="000A610F">
              <w:rPr>
                <w:rFonts w:cstheme="minorHAnsi"/>
              </w:rPr>
              <w:t>A99</w:t>
            </w:r>
          </w:p>
        </w:tc>
        <w:tc>
          <w:tcPr>
            <w:tcW w:w="5119" w:type="dxa"/>
            <w:tcBorders>
              <w:top w:val="dotted" w:sz="4" w:space="0" w:color="auto"/>
            </w:tcBorders>
          </w:tcPr>
          <w:p w14:paraId="6E16E45B" w14:textId="77777777" w:rsidR="00D37EB4" w:rsidRPr="000A610F" w:rsidRDefault="00D37EB4" w:rsidP="00F76A3D">
            <w:pPr>
              <w:rPr>
                <w:rFonts w:cstheme="minorHAnsi"/>
              </w:rPr>
            </w:pPr>
            <w:r w:rsidRPr="000A610F">
              <w:rPr>
                <w:rFonts w:cstheme="minorHAnsi"/>
              </w:rPr>
              <w:t>Cluster: Ablehnung</w:t>
            </w:r>
          </w:p>
          <w:p w14:paraId="7F43602E" w14:textId="77777777" w:rsidR="00D37EB4" w:rsidRPr="000A610F" w:rsidRDefault="00D37EB4" w:rsidP="00F76A3D">
            <w:pPr>
              <w:rPr>
                <w:rFonts w:cstheme="minorHAnsi"/>
              </w:rPr>
            </w:pPr>
            <w:r w:rsidRPr="000A610F">
              <w:rPr>
                <w:rFonts w:cstheme="minorHAnsi"/>
              </w:rPr>
              <w:t>Sonstiges</w:t>
            </w:r>
            <w:r w:rsidRPr="000A610F">
              <w:rPr>
                <w:rFonts w:cstheme="minorHAnsi"/>
              </w:rPr>
              <w:br/>
              <w:t>Hinweis: Das identifizierte Problem ist in der Antwort zu beschreiben/benennen.</w:t>
            </w:r>
          </w:p>
          <w:p w14:paraId="56CDBEEB" w14:textId="77777777" w:rsidR="00D37EB4" w:rsidRPr="000A610F" w:rsidRDefault="00D37EB4" w:rsidP="00F76A3D">
            <w:pPr>
              <w:rPr>
                <w:rFonts w:cstheme="minorHAnsi"/>
              </w:rPr>
            </w:pPr>
            <w:r w:rsidRPr="000A610F">
              <w:rPr>
                <w:rFonts w:cstheme="minorHAnsi"/>
              </w:rPr>
              <w:t>Nutzungsmöglichkeit Ende: 01.10.2024 00:00 Uhr</w:t>
            </w:r>
          </w:p>
        </w:tc>
      </w:tr>
    </w:tbl>
    <w:p w14:paraId="6E5CB337" w14:textId="77777777" w:rsidR="00D37EB4" w:rsidRPr="000A610F" w:rsidRDefault="00D37EB4" w:rsidP="00D37EB4"/>
    <w:p w14:paraId="75543DD6" w14:textId="77777777" w:rsidR="00D37EB4" w:rsidRDefault="00D37EB4" w:rsidP="00D37EB4">
      <w:pPr>
        <w:spacing w:after="0" w:line="240" w:lineRule="auto"/>
      </w:pPr>
      <w:r>
        <w:br w:type="page"/>
      </w:r>
    </w:p>
    <w:p w14:paraId="3BD53A7F" w14:textId="77777777" w:rsidR="00D37EB4" w:rsidRPr="000A610F" w:rsidRDefault="00D37EB4" w:rsidP="00E778C8">
      <w:pPr>
        <w:pStyle w:val="berschrift3"/>
      </w:pPr>
      <w:bookmarkStart w:id="1635" w:name="_Toc99634824"/>
      <w:bookmarkStart w:id="1636" w:name="_Toc124754380"/>
      <w:bookmarkStart w:id="1637" w:name="_Toc130982257"/>
      <w:r w:rsidRPr="000A610F">
        <w:lastRenderedPageBreak/>
        <w:t>E_1008_Nicht-Zahlungsavis prüfen (</w:t>
      </w:r>
      <w:r>
        <w:t xml:space="preserve">Basiert auf </w:t>
      </w:r>
      <w:r w:rsidRPr="000A610F">
        <w:t>Strom</w:t>
      </w:r>
      <w:r>
        <w:t xml:space="preserve"> EBD</w:t>
      </w:r>
      <w:r w:rsidRPr="000A610F">
        <w:t>: E_0504_Nicht-Zahlungsavis prüfen</w:t>
      </w:r>
      <w:bookmarkEnd w:id="1635"/>
      <w:r w:rsidRPr="000A610F">
        <w:t>)</w:t>
      </w:r>
      <w:bookmarkEnd w:id="1636"/>
      <w:bookmarkEnd w:id="1637"/>
    </w:p>
    <w:tbl>
      <w:tblPr>
        <w:tblStyle w:val="Tabellenraster"/>
        <w:tblpPr w:leftFromText="141" w:rightFromText="141" w:vertAnchor="text" w:tblpY="1"/>
        <w:tblOverlap w:val="never"/>
        <w:tblW w:w="14321" w:type="dxa"/>
        <w:tblLayout w:type="fixed"/>
        <w:tblLook w:val="04A0" w:firstRow="1" w:lastRow="0" w:firstColumn="1" w:lastColumn="0" w:noHBand="0" w:noVBand="1"/>
      </w:tblPr>
      <w:tblGrid>
        <w:gridCol w:w="881"/>
        <w:gridCol w:w="6041"/>
        <w:gridCol w:w="1557"/>
        <w:gridCol w:w="836"/>
        <w:gridCol w:w="4992"/>
        <w:gridCol w:w="14"/>
      </w:tblGrid>
      <w:tr w:rsidR="00D37EB4" w:rsidRPr="000A610F" w14:paraId="5BAEE368" w14:textId="77777777" w:rsidTr="00F76A3D">
        <w:trPr>
          <w:trHeight w:val="454"/>
        </w:trPr>
        <w:tc>
          <w:tcPr>
            <w:tcW w:w="14321" w:type="dxa"/>
            <w:gridSpan w:val="6"/>
            <w:shd w:val="clear" w:color="auto" w:fill="D8DFE4"/>
            <w:vAlign w:val="center"/>
          </w:tcPr>
          <w:p w14:paraId="7E31E86F"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DE550C1" w14:textId="77777777" w:rsidTr="00F76A3D">
        <w:trPr>
          <w:gridAfter w:val="1"/>
          <w:wAfter w:w="14" w:type="dxa"/>
          <w:tblHeader/>
        </w:trPr>
        <w:tc>
          <w:tcPr>
            <w:tcW w:w="881" w:type="dxa"/>
            <w:shd w:val="clear" w:color="auto" w:fill="D8DFE4"/>
          </w:tcPr>
          <w:p w14:paraId="5F56FB00" w14:textId="77777777" w:rsidR="00D37EB4" w:rsidRPr="000A610F" w:rsidRDefault="00D37EB4" w:rsidP="00F76A3D">
            <w:pPr>
              <w:contextualSpacing/>
              <w:rPr>
                <w:rFonts w:cstheme="minorHAnsi"/>
              </w:rPr>
            </w:pPr>
            <w:r w:rsidRPr="000A610F">
              <w:rPr>
                <w:rFonts w:cstheme="minorHAnsi"/>
              </w:rPr>
              <w:t>Nr.</w:t>
            </w:r>
          </w:p>
        </w:tc>
        <w:tc>
          <w:tcPr>
            <w:tcW w:w="6041" w:type="dxa"/>
            <w:shd w:val="clear" w:color="auto" w:fill="D8DFE4"/>
          </w:tcPr>
          <w:p w14:paraId="26E81042" w14:textId="77777777" w:rsidR="00D37EB4" w:rsidRPr="000A610F" w:rsidRDefault="00D37EB4" w:rsidP="00F76A3D">
            <w:pPr>
              <w:contextualSpacing/>
              <w:rPr>
                <w:rFonts w:cstheme="minorHAnsi"/>
              </w:rPr>
            </w:pPr>
            <w:r w:rsidRPr="000A610F">
              <w:rPr>
                <w:rFonts w:cstheme="minorHAnsi"/>
              </w:rPr>
              <w:t>Prüfschritt</w:t>
            </w:r>
          </w:p>
        </w:tc>
        <w:tc>
          <w:tcPr>
            <w:tcW w:w="1557" w:type="dxa"/>
            <w:shd w:val="clear" w:color="auto" w:fill="D8DFE4"/>
          </w:tcPr>
          <w:p w14:paraId="2FC484FA" w14:textId="77777777" w:rsidR="00D37EB4" w:rsidRPr="000A610F" w:rsidRDefault="00D37EB4" w:rsidP="00F76A3D">
            <w:pPr>
              <w:ind w:left="55"/>
              <w:contextualSpacing/>
              <w:rPr>
                <w:rFonts w:cstheme="minorHAnsi"/>
              </w:rPr>
            </w:pPr>
            <w:r w:rsidRPr="000A610F">
              <w:rPr>
                <w:rFonts w:cstheme="minorHAnsi"/>
              </w:rPr>
              <w:t>Prüfergebnis</w:t>
            </w:r>
          </w:p>
        </w:tc>
        <w:tc>
          <w:tcPr>
            <w:tcW w:w="836" w:type="dxa"/>
            <w:shd w:val="clear" w:color="auto" w:fill="D8DFE4"/>
          </w:tcPr>
          <w:p w14:paraId="212E2BDC" w14:textId="77777777" w:rsidR="00D37EB4" w:rsidRPr="000A610F" w:rsidRDefault="00D37EB4" w:rsidP="00F76A3D">
            <w:pPr>
              <w:contextualSpacing/>
              <w:rPr>
                <w:rFonts w:cstheme="minorHAnsi"/>
              </w:rPr>
            </w:pPr>
            <w:r w:rsidRPr="000A610F">
              <w:rPr>
                <w:rFonts w:cstheme="minorHAnsi"/>
              </w:rPr>
              <w:t>Code</w:t>
            </w:r>
          </w:p>
        </w:tc>
        <w:tc>
          <w:tcPr>
            <w:tcW w:w="4992" w:type="dxa"/>
            <w:shd w:val="clear" w:color="auto" w:fill="D8DFE4"/>
          </w:tcPr>
          <w:p w14:paraId="035563E1"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E98B1EA" w14:textId="77777777" w:rsidTr="00F76A3D">
        <w:trPr>
          <w:gridAfter w:val="1"/>
          <w:wAfter w:w="14" w:type="dxa"/>
        </w:trPr>
        <w:tc>
          <w:tcPr>
            <w:tcW w:w="881" w:type="dxa"/>
            <w:vMerge w:val="restart"/>
          </w:tcPr>
          <w:p w14:paraId="6157E7C9" w14:textId="42316FE1" w:rsidR="00D37EB4" w:rsidRPr="000A610F" w:rsidRDefault="00D37EB4" w:rsidP="00F76A3D">
            <w:pPr>
              <w:rPr>
                <w:rFonts w:cstheme="minorHAnsi"/>
              </w:rPr>
            </w:pPr>
            <w:r w:rsidRPr="000A610F">
              <w:rPr>
                <w:rFonts w:cstheme="minorHAnsi"/>
              </w:rPr>
              <w:t>1</w:t>
            </w:r>
            <w:r w:rsidR="00FE632B">
              <w:rPr>
                <w:rFonts w:cstheme="minorHAnsi"/>
              </w:rPr>
              <w:t>0</w:t>
            </w:r>
          </w:p>
        </w:tc>
        <w:tc>
          <w:tcPr>
            <w:tcW w:w="6041" w:type="dxa"/>
            <w:vMerge w:val="restart"/>
          </w:tcPr>
          <w:p w14:paraId="0463FB8A" w14:textId="77777777" w:rsidR="00D37EB4" w:rsidRPr="000A610F" w:rsidRDefault="00D37EB4" w:rsidP="00F76A3D">
            <w:pPr>
              <w:tabs>
                <w:tab w:val="left" w:pos="1050"/>
              </w:tabs>
              <w:rPr>
                <w:rFonts w:cstheme="minorHAnsi"/>
              </w:rPr>
            </w:pPr>
            <w:r w:rsidRPr="000A610F">
              <w:rPr>
                <w:rFonts w:cstheme="minorHAnsi"/>
              </w:rPr>
              <w:t>Bezieht sich das Nicht-Zahlungsavis auf eine Rechnung der Kategorie „Unterbrechung der Anschlussnutzung (Sperren)“?</w:t>
            </w:r>
          </w:p>
        </w:tc>
        <w:tc>
          <w:tcPr>
            <w:tcW w:w="1557" w:type="dxa"/>
            <w:tcBorders>
              <w:bottom w:val="dotted" w:sz="4" w:space="0" w:color="auto"/>
            </w:tcBorders>
          </w:tcPr>
          <w:p w14:paraId="0AB597BB" w14:textId="670FB49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FE632B">
              <w:rPr>
                <w:rFonts w:cstheme="minorHAnsi"/>
              </w:rPr>
              <w:t>0</w:t>
            </w:r>
          </w:p>
        </w:tc>
        <w:tc>
          <w:tcPr>
            <w:tcW w:w="836" w:type="dxa"/>
            <w:tcBorders>
              <w:bottom w:val="dotted" w:sz="4" w:space="0" w:color="auto"/>
            </w:tcBorders>
          </w:tcPr>
          <w:p w14:paraId="738A960E" w14:textId="77777777" w:rsidR="00D37EB4" w:rsidRPr="000A610F" w:rsidRDefault="00D37EB4" w:rsidP="00F76A3D">
            <w:pPr>
              <w:rPr>
                <w:rFonts w:cstheme="minorHAnsi"/>
              </w:rPr>
            </w:pPr>
          </w:p>
        </w:tc>
        <w:tc>
          <w:tcPr>
            <w:tcW w:w="4992" w:type="dxa"/>
            <w:tcBorders>
              <w:bottom w:val="dotted" w:sz="4" w:space="0" w:color="auto"/>
            </w:tcBorders>
          </w:tcPr>
          <w:p w14:paraId="26AB8EF9" w14:textId="77777777" w:rsidR="00D37EB4" w:rsidRPr="000A610F" w:rsidRDefault="00D37EB4" w:rsidP="00F76A3D">
            <w:pPr>
              <w:rPr>
                <w:rFonts w:cstheme="minorHAnsi"/>
              </w:rPr>
            </w:pPr>
          </w:p>
        </w:tc>
      </w:tr>
      <w:tr w:rsidR="00D37EB4" w:rsidRPr="000A610F" w14:paraId="6CE77202" w14:textId="77777777" w:rsidTr="00F76A3D">
        <w:trPr>
          <w:gridAfter w:val="1"/>
          <w:wAfter w:w="14" w:type="dxa"/>
        </w:trPr>
        <w:tc>
          <w:tcPr>
            <w:tcW w:w="881" w:type="dxa"/>
            <w:vMerge/>
          </w:tcPr>
          <w:p w14:paraId="62EE0E1C" w14:textId="77777777" w:rsidR="00D37EB4" w:rsidRPr="000A610F" w:rsidRDefault="00D37EB4" w:rsidP="00F76A3D">
            <w:pPr>
              <w:rPr>
                <w:rFonts w:cstheme="minorHAnsi"/>
              </w:rPr>
            </w:pPr>
          </w:p>
        </w:tc>
        <w:tc>
          <w:tcPr>
            <w:tcW w:w="6041" w:type="dxa"/>
            <w:vMerge/>
          </w:tcPr>
          <w:p w14:paraId="61A03989" w14:textId="77777777" w:rsidR="00D37EB4" w:rsidRPr="000A610F" w:rsidRDefault="00D37EB4" w:rsidP="00F76A3D">
            <w:pPr>
              <w:rPr>
                <w:rFonts w:cstheme="minorHAnsi"/>
              </w:rPr>
            </w:pPr>
          </w:p>
        </w:tc>
        <w:tc>
          <w:tcPr>
            <w:tcW w:w="1557" w:type="dxa"/>
            <w:tcBorders>
              <w:top w:val="dotted" w:sz="4" w:space="0" w:color="auto"/>
            </w:tcBorders>
          </w:tcPr>
          <w:p w14:paraId="5ACC3627" w14:textId="1E92212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FE632B">
              <w:rPr>
                <w:rFonts w:cstheme="minorHAnsi"/>
              </w:rPr>
              <w:t>0</w:t>
            </w:r>
          </w:p>
        </w:tc>
        <w:tc>
          <w:tcPr>
            <w:tcW w:w="836" w:type="dxa"/>
            <w:tcBorders>
              <w:top w:val="dotted" w:sz="4" w:space="0" w:color="auto"/>
            </w:tcBorders>
          </w:tcPr>
          <w:p w14:paraId="674659E5" w14:textId="77777777" w:rsidR="00D37EB4" w:rsidRPr="000A610F" w:rsidRDefault="00D37EB4" w:rsidP="00F76A3D">
            <w:pPr>
              <w:rPr>
                <w:rFonts w:cstheme="minorHAnsi"/>
              </w:rPr>
            </w:pPr>
          </w:p>
        </w:tc>
        <w:tc>
          <w:tcPr>
            <w:tcW w:w="4992" w:type="dxa"/>
            <w:tcBorders>
              <w:top w:val="dotted" w:sz="4" w:space="0" w:color="auto"/>
            </w:tcBorders>
          </w:tcPr>
          <w:p w14:paraId="10F39D55" w14:textId="77777777" w:rsidR="00D37EB4" w:rsidRPr="000A610F" w:rsidRDefault="00D37EB4" w:rsidP="00F76A3D">
            <w:pPr>
              <w:rPr>
                <w:rFonts w:cstheme="minorHAnsi"/>
              </w:rPr>
            </w:pPr>
          </w:p>
        </w:tc>
      </w:tr>
      <w:tr w:rsidR="00D37EB4" w:rsidRPr="000A610F" w14:paraId="535D42FF" w14:textId="77777777" w:rsidTr="00F76A3D">
        <w:trPr>
          <w:gridAfter w:val="1"/>
          <w:wAfter w:w="14" w:type="dxa"/>
        </w:trPr>
        <w:tc>
          <w:tcPr>
            <w:tcW w:w="881" w:type="dxa"/>
            <w:vMerge w:val="restart"/>
          </w:tcPr>
          <w:p w14:paraId="060DB669" w14:textId="7D9DEDB7" w:rsidR="00D37EB4" w:rsidRPr="000A610F" w:rsidRDefault="00D37EB4" w:rsidP="00F76A3D">
            <w:pPr>
              <w:rPr>
                <w:rFonts w:cstheme="minorHAnsi"/>
              </w:rPr>
            </w:pPr>
            <w:r w:rsidRPr="000A610F">
              <w:rPr>
                <w:rFonts w:cstheme="minorHAnsi"/>
              </w:rPr>
              <w:t>2</w:t>
            </w:r>
            <w:r w:rsidR="00FE632B">
              <w:rPr>
                <w:rFonts w:cstheme="minorHAnsi"/>
              </w:rPr>
              <w:t>0</w:t>
            </w:r>
          </w:p>
        </w:tc>
        <w:tc>
          <w:tcPr>
            <w:tcW w:w="6041" w:type="dxa"/>
            <w:vMerge w:val="restart"/>
          </w:tcPr>
          <w:p w14:paraId="571B7B09" w14:textId="77777777" w:rsidR="00D37EB4" w:rsidRPr="000A610F" w:rsidRDefault="00D37EB4" w:rsidP="00F76A3D">
            <w:pPr>
              <w:rPr>
                <w:rFonts w:cstheme="minorHAnsi"/>
              </w:rPr>
            </w:pPr>
            <w:r w:rsidRPr="000A610F">
              <w:rPr>
                <w:rFonts w:cstheme="minorHAnsi"/>
              </w:rPr>
              <w:t>Bezieht sich das Nicht-Zahlungsavis auf eine Rechnung der Kategorie „Verzugskosten“?</w:t>
            </w:r>
          </w:p>
        </w:tc>
        <w:tc>
          <w:tcPr>
            <w:tcW w:w="1557" w:type="dxa"/>
            <w:tcBorders>
              <w:bottom w:val="dotted" w:sz="4" w:space="0" w:color="auto"/>
            </w:tcBorders>
          </w:tcPr>
          <w:p w14:paraId="544BFE81" w14:textId="0839703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14</w:t>
            </w:r>
            <w:r w:rsidR="00FE632B">
              <w:rPr>
                <w:rFonts w:cstheme="minorHAnsi"/>
              </w:rPr>
              <w:t>0</w:t>
            </w:r>
          </w:p>
        </w:tc>
        <w:tc>
          <w:tcPr>
            <w:tcW w:w="836" w:type="dxa"/>
            <w:tcBorders>
              <w:bottom w:val="dotted" w:sz="4" w:space="0" w:color="auto"/>
            </w:tcBorders>
          </w:tcPr>
          <w:p w14:paraId="026F8CD5" w14:textId="77777777" w:rsidR="00D37EB4" w:rsidRPr="000A610F" w:rsidRDefault="00D37EB4" w:rsidP="00F76A3D">
            <w:pPr>
              <w:rPr>
                <w:rFonts w:cstheme="minorHAnsi"/>
              </w:rPr>
            </w:pPr>
          </w:p>
        </w:tc>
        <w:tc>
          <w:tcPr>
            <w:tcW w:w="4992" w:type="dxa"/>
            <w:tcBorders>
              <w:bottom w:val="dotted" w:sz="4" w:space="0" w:color="auto"/>
            </w:tcBorders>
          </w:tcPr>
          <w:p w14:paraId="0C7A856C" w14:textId="77777777" w:rsidR="00D37EB4" w:rsidRPr="000A610F" w:rsidRDefault="00D37EB4" w:rsidP="00F76A3D">
            <w:pPr>
              <w:rPr>
                <w:rFonts w:cstheme="minorHAnsi"/>
              </w:rPr>
            </w:pPr>
          </w:p>
        </w:tc>
      </w:tr>
      <w:tr w:rsidR="00D37EB4" w:rsidRPr="000A610F" w14:paraId="0B2137AF" w14:textId="77777777" w:rsidTr="00F76A3D">
        <w:trPr>
          <w:gridAfter w:val="1"/>
          <w:wAfter w:w="14" w:type="dxa"/>
        </w:trPr>
        <w:tc>
          <w:tcPr>
            <w:tcW w:w="881" w:type="dxa"/>
            <w:vMerge/>
          </w:tcPr>
          <w:p w14:paraId="3BE01B67" w14:textId="77777777" w:rsidR="00D37EB4" w:rsidRPr="000A610F" w:rsidRDefault="00D37EB4" w:rsidP="00F76A3D">
            <w:pPr>
              <w:rPr>
                <w:rFonts w:cstheme="minorHAnsi"/>
              </w:rPr>
            </w:pPr>
          </w:p>
        </w:tc>
        <w:tc>
          <w:tcPr>
            <w:tcW w:w="6041" w:type="dxa"/>
            <w:vMerge/>
          </w:tcPr>
          <w:p w14:paraId="1F8802C1" w14:textId="77777777" w:rsidR="00D37EB4" w:rsidRPr="000A610F" w:rsidRDefault="00D37EB4" w:rsidP="00F76A3D">
            <w:pPr>
              <w:rPr>
                <w:rFonts w:cstheme="minorHAnsi"/>
              </w:rPr>
            </w:pPr>
          </w:p>
        </w:tc>
        <w:tc>
          <w:tcPr>
            <w:tcW w:w="1557" w:type="dxa"/>
            <w:tcBorders>
              <w:top w:val="dotted" w:sz="4" w:space="0" w:color="auto"/>
            </w:tcBorders>
          </w:tcPr>
          <w:p w14:paraId="3FDE72C4" w14:textId="77777777" w:rsidR="00D37EB4" w:rsidRPr="000A610F" w:rsidRDefault="00D37EB4" w:rsidP="00F76A3D">
            <w:pPr>
              <w:rPr>
                <w:rFonts w:cstheme="minorHAnsi"/>
              </w:rPr>
            </w:pPr>
            <w:r w:rsidRPr="000A610F">
              <w:rPr>
                <w:rFonts w:cstheme="minorHAnsi"/>
              </w:rPr>
              <w:t xml:space="preserve">nein </w:t>
            </w:r>
          </w:p>
        </w:tc>
        <w:tc>
          <w:tcPr>
            <w:tcW w:w="836" w:type="dxa"/>
            <w:tcBorders>
              <w:top w:val="dotted" w:sz="4" w:space="0" w:color="auto"/>
            </w:tcBorders>
          </w:tcPr>
          <w:p w14:paraId="53E59C13" w14:textId="77777777" w:rsidR="00D37EB4" w:rsidRPr="000A610F" w:rsidRDefault="00D37EB4" w:rsidP="00F76A3D">
            <w:pPr>
              <w:rPr>
                <w:rFonts w:cstheme="minorHAnsi"/>
              </w:rPr>
            </w:pPr>
            <w:r w:rsidRPr="000A610F">
              <w:rPr>
                <w:rFonts w:cstheme="minorHAnsi"/>
              </w:rPr>
              <w:t>A16</w:t>
            </w:r>
          </w:p>
        </w:tc>
        <w:tc>
          <w:tcPr>
            <w:tcW w:w="4992" w:type="dxa"/>
            <w:tcBorders>
              <w:top w:val="dotted" w:sz="4" w:space="0" w:color="auto"/>
            </w:tcBorders>
          </w:tcPr>
          <w:p w14:paraId="2AA15AB2" w14:textId="77777777" w:rsidR="00D37EB4" w:rsidRPr="000A610F" w:rsidRDefault="00D37EB4" w:rsidP="00F76A3D">
            <w:pPr>
              <w:rPr>
                <w:rFonts w:cstheme="minorHAnsi"/>
              </w:rPr>
            </w:pPr>
            <w:r w:rsidRPr="000A610F">
              <w:rPr>
                <w:rFonts w:cstheme="minorHAnsi"/>
              </w:rPr>
              <w:t>Abrechnung „Blindarbeit“ für Sparte Gas nicht relevant.</w:t>
            </w:r>
          </w:p>
        </w:tc>
      </w:tr>
      <w:tr w:rsidR="00D37EB4" w:rsidRPr="000A610F" w14:paraId="33ED30D6" w14:textId="77777777" w:rsidTr="00F76A3D">
        <w:trPr>
          <w:gridAfter w:val="1"/>
          <w:wAfter w:w="14" w:type="dxa"/>
        </w:trPr>
        <w:tc>
          <w:tcPr>
            <w:tcW w:w="881" w:type="dxa"/>
            <w:vMerge w:val="restart"/>
            <w:shd w:val="clear" w:color="auto" w:fill="auto"/>
          </w:tcPr>
          <w:p w14:paraId="1461DFF6" w14:textId="2EB583A9" w:rsidR="00D37EB4" w:rsidRPr="000A610F" w:rsidRDefault="00D37EB4" w:rsidP="00F76A3D">
            <w:pPr>
              <w:rPr>
                <w:rFonts w:cstheme="minorHAnsi"/>
              </w:rPr>
            </w:pPr>
            <w:r w:rsidRPr="000A610F">
              <w:rPr>
                <w:rFonts w:cstheme="minorHAnsi"/>
              </w:rPr>
              <w:t>3</w:t>
            </w:r>
            <w:r w:rsidR="00FE632B">
              <w:rPr>
                <w:rFonts w:cstheme="minorHAnsi"/>
              </w:rPr>
              <w:t>0</w:t>
            </w:r>
          </w:p>
        </w:tc>
        <w:tc>
          <w:tcPr>
            <w:tcW w:w="6041" w:type="dxa"/>
            <w:vMerge w:val="restart"/>
          </w:tcPr>
          <w:p w14:paraId="09D99A5E" w14:textId="77777777" w:rsidR="00D37EB4" w:rsidRPr="000A610F" w:rsidRDefault="00D37EB4" w:rsidP="00F76A3D">
            <w:pPr>
              <w:rPr>
                <w:rFonts w:cstheme="minorHAnsi"/>
              </w:rPr>
            </w:pPr>
            <w:r w:rsidRPr="000A610F">
              <w:rPr>
                <w:rFonts w:cstheme="minorHAnsi"/>
              </w:rPr>
              <w:t>Hat der Lieferant wegen fehlendem Preisblatt „</w:t>
            </w:r>
            <w:r w:rsidRPr="000A610F">
              <w:rPr>
                <w:rFonts w:ascii="Calibri" w:hAnsi="Calibri" w:cs="Calibri"/>
              </w:rPr>
              <w:t xml:space="preserve">Preisblatt Sperren / Entsperren und Verzugskosten“ </w:t>
            </w:r>
            <w:r w:rsidRPr="000A610F">
              <w:rPr>
                <w:rFonts w:cstheme="minorHAnsi"/>
              </w:rPr>
              <w:t xml:space="preserve">abgelehnt? </w:t>
            </w:r>
          </w:p>
          <w:p w14:paraId="7C03ABE3" w14:textId="77777777" w:rsidR="00D37EB4" w:rsidRPr="000A610F" w:rsidRDefault="00D37EB4" w:rsidP="00F76A3D">
            <w:pPr>
              <w:rPr>
                <w:rFonts w:cstheme="minorHAnsi"/>
              </w:rPr>
            </w:pPr>
          </w:p>
        </w:tc>
        <w:tc>
          <w:tcPr>
            <w:tcW w:w="1557" w:type="dxa"/>
            <w:tcBorders>
              <w:bottom w:val="dotted" w:sz="4" w:space="0" w:color="auto"/>
            </w:tcBorders>
          </w:tcPr>
          <w:p w14:paraId="33E615F5" w14:textId="7A0761A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w:t>
            </w:r>
            <w:r w:rsidR="00FE632B">
              <w:rPr>
                <w:rFonts w:cstheme="minorHAnsi"/>
              </w:rPr>
              <w:t>0</w:t>
            </w:r>
          </w:p>
        </w:tc>
        <w:tc>
          <w:tcPr>
            <w:tcW w:w="836" w:type="dxa"/>
            <w:tcBorders>
              <w:bottom w:val="dotted" w:sz="4" w:space="0" w:color="auto"/>
            </w:tcBorders>
          </w:tcPr>
          <w:p w14:paraId="1CE52076" w14:textId="77777777" w:rsidR="00D37EB4" w:rsidRPr="000A610F" w:rsidRDefault="00D37EB4" w:rsidP="00F76A3D">
            <w:pPr>
              <w:rPr>
                <w:rFonts w:cstheme="minorHAnsi"/>
              </w:rPr>
            </w:pPr>
          </w:p>
        </w:tc>
        <w:tc>
          <w:tcPr>
            <w:tcW w:w="4992" w:type="dxa"/>
            <w:tcBorders>
              <w:bottom w:val="dotted" w:sz="4" w:space="0" w:color="auto"/>
            </w:tcBorders>
          </w:tcPr>
          <w:p w14:paraId="1D1B1B26" w14:textId="77777777" w:rsidR="00D37EB4" w:rsidRPr="000A610F" w:rsidRDefault="00D37EB4" w:rsidP="00F76A3D">
            <w:pPr>
              <w:rPr>
                <w:rFonts w:cstheme="minorHAnsi"/>
              </w:rPr>
            </w:pPr>
          </w:p>
        </w:tc>
      </w:tr>
      <w:tr w:rsidR="00D37EB4" w:rsidRPr="000A610F" w14:paraId="64251C2B" w14:textId="77777777" w:rsidTr="00F76A3D">
        <w:trPr>
          <w:gridAfter w:val="1"/>
          <w:wAfter w:w="14" w:type="dxa"/>
        </w:trPr>
        <w:tc>
          <w:tcPr>
            <w:tcW w:w="881" w:type="dxa"/>
            <w:vMerge/>
            <w:shd w:val="clear" w:color="auto" w:fill="auto"/>
          </w:tcPr>
          <w:p w14:paraId="2D7745C7" w14:textId="77777777" w:rsidR="00D37EB4" w:rsidRPr="000A610F" w:rsidRDefault="00D37EB4" w:rsidP="00F76A3D">
            <w:pPr>
              <w:rPr>
                <w:rFonts w:cstheme="minorHAnsi"/>
              </w:rPr>
            </w:pPr>
          </w:p>
        </w:tc>
        <w:tc>
          <w:tcPr>
            <w:tcW w:w="6041" w:type="dxa"/>
            <w:vMerge/>
          </w:tcPr>
          <w:p w14:paraId="53BCBA6F" w14:textId="77777777" w:rsidR="00D37EB4" w:rsidRPr="000A610F" w:rsidRDefault="00D37EB4" w:rsidP="00F76A3D">
            <w:pPr>
              <w:rPr>
                <w:rFonts w:cstheme="minorHAnsi"/>
              </w:rPr>
            </w:pPr>
          </w:p>
        </w:tc>
        <w:tc>
          <w:tcPr>
            <w:tcW w:w="1557" w:type="dxa"/>
            <w:tcBorders>
              <w:top w:val="dotted" w:sz="4" w:space="0" w:color="auto"/>
            </w:tcBorders>
          </w:tcPr>
          <w:p w14:paraId="0A4917AF" w14:textId="3DBC409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FE632B">
              <w:rPr>
                <w:rFonts w:cstheme="minorHAnsi"/>
              </w:rPr>
              <w:t>0</w:t>
            </w:r>
          </w:p>
        </w:tc>
        <w:tc>
          <w:tcPr>
            <w:tcW w:w="836" w:type="dxa"/>
            <w:tcBorders>
              <w:top w:val="dotted" w:sz="4" w:space="0" w:color="auto"/>
            </w:tcBorders>
          </w:tcPr>
          <w:p w14:paraId="311E4282" w14:textId="77777777" w:rsidR="00D37EB4" w:rsidRPr="000A610F" w:rsidRDefault="00D37EB4" w:rsidP="00F76A3D">
            <w:pPr>
              <w:rPr>
                <w:rFonts w:cstheme="minorHAnsi"/>
              </w:rPr>
            </w:pPr>
          </w:p>
        </w:tc>
        <w:tc>
          <w:tcPr>
            <w:tcW w:w="4992" w:type="dxa"/>
            <w:tcBorders>
              <w:top w:val="dotted" w:sz="4" w:space="0" w:color="auto"/>
            </w:tcBorders>
          </w:tcPr>
          <w:p w14:paraId="70EA35F6" w14:textId="77777777" w:rsidR="00D37EB4" w:rsidRPr="000A610F" w:rsidRDefault="00D37EB4" w:rsidP="00F76A3D">
            <w:pPr>
              <w:rPr>
                <w:rFonts w:cstheme="minorHAnsi"/>
              </w:rPr>
            </w:pPr>
          </w:p>
        </w:tc>
      </w:tr>
      <w:tr w:rsidR="00D37EB4" w:rsidRPr="000A610F" w14:paraId="56CB8EBC" w14:textId="77777777" w:rsidTr="00F76A3D">
        <w:trPr>
          <w:gridAfter w:val="1"/>
          <w:wAfter w:w="14" w:type="dxa"/>
        </w:trPr>
        <w:tc>
          <w:tcPr>
            <w:tcW w:w="881" w:type="dxa"/>
            <w:vMerge w:val="restart"/>
          </w:tcPr>
          <w:p w14:paraId="7EB69CEC" w14:textId="0488BFBE" w:rsidR="00D37EB4" w:rsidRPr="000A610F" w:rsidRDefault="00D37EB4" w:rsidP="00F76A3D">
            <w:pPr>
              <w:rPr>
                <w:rFonts w:cstheme="minorHAnsi"/>
              </w:rPr>
            </w:pPr>
            <w:r w:rsidRPr="000A610F">
              <w:rPr>
                <w:rFonts w:cstheme="minorHAnsi"/>
              </w:rPr>
              <w:t>4</w:t>
            </w:r>
            <w:r w:rsidR="00FE632B">
              <w:rPr>
                <w:rFonts w:cstheme="minorHAnsi"/>
              </w:rPr>
              <w:t>0</w:t>
            </w:r>
          </w:p>
        </w:tc>
        <w:tc>
          <w:tcPr>
            <w:tcW w:w="6041" w:type="dxa"/>
            <w:vMerge w:val="restart"/>
          </w:tcPr>
          <w:p w14:paraId="3EAEFAE0" w14:textId="77777777" w:rsidR="00D37EB4" w:rsidRPr="000A610F" w:rsidRDefault="00D37EB4" w:rsidP="00F76A3D">
            <w:pPr>
              <w:rPr>
                <w:rFonts w:cstheme="minorHAnsi"/>
              </w:rPr>
            </w:pPr>
            <w:r w:rsidRPr="000A610F">
              <w:rPr>
                <w:rFonts w:cstheme="minorHAnsi"/>
              </w:rPr>
              <w:t>Wurde dem Lieferanten ein für die Rechnung gültiges Preisblatt versendet?</w:t>
            </w:r>
          </w:p>
        </w:tc>
        <w:tc>
          <w:tcPr>
            <w:tcW w:w="1557" w:type="dxa"/>
            <w:tcBorders>
              <w:bottom w:val="dotted" w:sz="4" w:space="0" w:color="auto"/>
            </w:tcBorders>
          </w:tcPr>
          <w:p w14:paraId="59DB4801"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4C662607" w14:textId="77777777" w:rsidR="00D37EB4" w:rsidRPr="000A610F" w:rsidRDefault="00D37EB4" w:rsidP="00F76A3D">
            <w:pPr>
              <w:rPr>
                <w:rFonts w:cstheme="minorHAnsi"/>
              </w:rPr>
            </w:pPr>
            <w:r w:rsidRPr="000A610F">
              <w:rPr>
                <w:rFonts w:cstheme="minorHAnsi"/>
              </w:rPr>
              <w:t>A01</w:t>
            </w:r>
          </w:p>
        </w:tc>
        <w:tc>
          <w:tcPr>
            <w:tcW w:w="4992" w:type="dxa"/>
            <w:tcBorders>
              <w:bottom w:val="dotted" w:sz="4" w:space="0" w:color="auto"/>
            </w:tcBorders>
          </w:tcPr>
          <w:p w14:paraId="05CDC851" w14:textId="77777777" w:rsidR="00D37EB4" w:rsidRPr="000A610F" w:rsidRDefault="00D37EB4" w:rsidP="00F76A3D">
            <w:pPr>
              <w:rPr>
                <w:rFonts w:cstheme="minorHAnsi"/>
              </w:rPr>
            </w:pPr>
            <w:r w:rsidRPr="000A610F">
              <w:rPr>
                <w:rFonts w:cstheme="minorHAnsi"/>
              </w:rPr>
              <w:t>Ein gültiges Preisblatt wurde versendet.</w:t>
            </w:r>
          </w:p>
          <w:p w14:paraId="428A82DF" w14:textId="77777777" w:rsidR="00D37EB4" w:rsidRPr="000A610F" w:rsidRDefault="00D37EB4" w:rsidP="00F76A3D">
            <w:pPr>
              <w:rPr>
                <w:rFonts w:cstheme="minorHAnsi"/>
              </w:rPr>
            </w:pPr>
            <w:r w:rsidRPr="000A610F">
              <w:rPr>
                <w:rFonts w:cstheme="minorHAnsi"/>
              </w:rPr>
              <w:t>Hinweis: Angabe von Datenaustauschreferenz incl. Nr. der Empfangsbestätigung des an ihm versandten, für die Rechnung gültigen Preisblatts.</w:t>
            </w:r>
          </w:p>
        </w:tc>
      </w:tr>
      <w:tr w:rsidR="00D37EB4" w:rsidRPr="000A610F" w14:paraId="0934AC48" w14:textId="77777777" w:rsidTr="00F76A3D">
        <w:trPr>
          <w:gridAfter w:val="1"/>
          <w:wAfter w:w="14" w:type="dxa"/>
        </w:trPr>
        <w:tc>
          <w:tcPr>
            <w:tcW w:w="881" w:type="dxa"/>
            <w:vMerge/>
          </w:tcPr>
          <w:p w14:paraId="5A2FA773" w14:textId="77777777" w:rsidR="00D37EB4" w:rsidRPr="000A610F" w:rsidRDefault="00D37EB4" w:rsidP="00F76A3D">
            <w:pPr>
              <w:rPr>
                <w:rFonts w:cstheme="minorHAnsi"/>
              </w:rPr>
            </w:pPr>
          </w:p>
        </w:tc>
        <w:tc>
          <w:tcPr>
            <w:tcW w:w="6041" w:type="dxa"/>
            <w:vMerge/>
          </w:tcPr>
          <w:p w14:paraId="7137C8DB" w14:textId="77777777" w:rsidR="00D37EB4" w:rsidRPr="000A610F" w:rsidRDefault="00D37EB4" w:rsidP="00F76A3D">
            <w:pPr>
              <w:rPr>
                <w:rFonts w:cstheme="minorHAnsi"/>
              </w:rPr>
            </w:pPr>
          </w:p>
        </w:tc>
        <w:tc>
          <w:tcPr>
            <w:tcW w:w="1557" w:type="dxa"/>
            <w:tcBorders>
              <w:top w:val="dotted" w:sz="4" w:space="0" w:color="auto"/>
            </w:tcBorders>
          </w:tcPr>
          <w:p w14:paraId="042170D9"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11F2EEE8" w14:textId="77777777" w:rsidR="00D37EB4" w:rsidRPr="000A610F" w:rsidRDefault="00D37EB4" w:rsidP="00F76A3D">
            <w:pPr>
              <w:rPr>
                <w:rFonts w:cstheme="minorHAnsi"/>
              </w:rPr>
            </w:pPr>
          </w:p>
        </w:tc>
        <w:tc>
          <w:tcPr>
            <w:tcW w:w="4992" w:type="dxa"/>
            <w:tcBorders>
              <w:top w:val="dotted" w:sz="4" w:space="0" w:color="auto"/>
            </w:tcBorders>
          </w:tcPr>
          <w:p w14:paraId="2FC3E4FE"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0378451" w14:textId="77777777" w:rsidTr="00F76A3D">
        <w:trPr>
          <w:gridAfter w:val="1"/>
          <w:wAfter w:w="14" w:type="dxa"/>
          <w:trHeight w:val="301"/>
        </w:trPr>
        <w:tc>
          <w:tcPr>
            <w:tcW w:w="881" w:type="dxa"/>
            <w:vMerge w:val="restart"/>
          </w:tcPr>
          <w:p w14:paraId="44C20EFD" w14:textId="0D308B3B" w:rsidR="00D37EB4" w:rsidRPr="000A610F" w:rsidRDefault="00D37EB4" w:rsidP="00F76A3D">
            <w:pPr>
              <w:rPr>
                <w:rFonts w:cstheme="minorHAnsi"/>
              </w:rPr>
            </w:pPr>
            <w:r w:rsidRPr="000A610F">
              <w:rPr>
                <w:rFonts w:cstheme="minorHAnsi"/>
              </w:rPr>
              <w:t>5</w:t>
            </w:r>
            <w:r w:rsidR="00FE632B">
              <w:rPr>
                <w:rFonts w:cstheme="minorHAnsi"/>
              </w:rPr>
              <w:t>0</w:t>
            </w:r>
          </w:p>
        </w:tc>
        <w:tc>
          <w:tcPr>
            <w:tcW w:w="6041" w:type="dxa"/>
            <w:vMerge w:val="restart"/>
          </w:tcPr>
          <w:p w14:paraId="63C5C8AA" w14:textId="77777777" w:rsidR="00D37EB4" w:rsidRPr="000A610F" w:rsidRDefault="00D37EB4" w:rsidP="00F76A3D">
            <w:pPr>
              <w:rPr>
                <w:rFonts w:cstheme="minorHAnsi"/>
              </w:rPr>
            </w:pPr>
            <w:r w:rsidRPr="000A610F">
              <w:rPr>
                <w:rFonts w:cstheme="minorHAnsi"/>
              </w:rPr>
              <w:t xml:space="preserve">Hat der Lieferant wegen unbekanntem Sperrauftrag abgelehnt? </w:t>
            </w:r>
          </w:p>
        </w:tc>
        <w:tc>
          <w:tcPr>
            <w:tcW w:w="1557" w:type="dxa"/>
            <w:tcBorders>
              <w:bottom w:val="dotted" w:sz="4" w:space="0" w:color="auto"/>
            </w:tcBorders>
          </w:tcPr>
          <w:p w14:paraId="35B009E9" w14:textId="2E318B5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6</w:t>
            </w:r>
            <w:r w:rsidR="00FE632B">
              <w:rPr>
                <w:rFonts w:cstheme="minorHAnsi"/>
              </w:rPr>
              <w:t>0</w:t>
            </w:r>
          </w:p>
        </w:tc>
        <w:tc>
          <w:tcPr>
            <w:tcW w:w="836" w:type="dxa"/>
            <w:tcBorders>
              <w:bottom w:val="dotted" w:sz="4" w:space="0" w:color="auto"/>
            </w:tcBorders>
          </w:tcPr>
          <w:p w14:paraId="3D78F58E" w14:textId="77777777" w:rsidR="00D37EB4" w:rsidRPr="000A610F" w:rsidRDefault="00D37EB4" w:rsidP="00F76A3D">
            <w:pPr>
              <w:rPr>
                <w:rFonts w:cstheme="minorHAnsi"/>
              </w:rPr>
            </w:pPr>
          </w:p>
        </w:tc>
        <w:tc>
          <w:tcPr>
            <w:tcW w:w="4992" w:type="dxa"/>
            <w:tcBorders>
              <w:bottom w:val="dotted" w:sz="4" w:space="0" w:color="auto"/>
            </w:tcBorders>
          </w:tcPr>
          <w:p w14:paraId="64710E1E" w14:textId="77777777" w:rsidR="00D37EB4" w:rsidRPr="000A610F" w:rsidRDefault="00D37EB4" w:rsidP="00F76A3D">
            <w:pPr>
              <w:rPr>
                <w:rFonts w:cstheme="minorHAnsi"/>
              </w:rPr>
            </w:pPr>
          </w:p>
        </w:tc>
      </w:tr>
      <w:tr w:rsidR="00D37EB4" w:rsidRPr="000A610F" w14:paraId="36BF9530" w14:textId="77777777" w:rsidTr="00F76A3D">
        <w:trPr>
          <w:gridAfter w:val="1"/>
          <w:wAfter w:w="14" w:type="dxa"/>
          <w:trHeight w:val="511"/>
        </w:trPr>
        <w:tc>
          <w:tcPr>
            <w:tcW w:w="881" w:type="dxa"/>
            <w:vMerge/>
          </w:tcPr>
          <w:p w14:paraId="4CDBF516" w14:textId="77777777" w:rsidR="00D37EB4" w:rsidRPr="000A610F" w:rsidRDefault="00D37EB4" w:rsidP="00F76A3D">
            <w:pPr>
              <w:rPr>
                <w:rFonts w:cstheme="minorHAnsi"/>
              </w:rPr>
            </w:pPr>
          </w:p>
        </w:tc>
        <w:tc>
          <w:tcPr>
            <w:tcW w:w="6041" w:type="dxa"/>
            <w:vMerge/>
          </w:tcPr>
          <w:p w14:paraId="2D5628C8"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5D6747B0" w14:textId="3A677648"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7</w:t>
            </w:r>
            <w:r w:rsidR="00FE632B">
              <w:rPr>
                <w:rFonts w:cstheme="minorHAnsi"/>
              </w:rPr>
              <w:t>0</w:t>
            </w:r>
          </w:p>
        </w:tc>
        <w:tc>
          <w:tcPr>
            <w:tcW w:w="836" w:type="dxa"/>
            <w:tcBorders>
              <w:top w:val="dotted" w:sz="4" w:space="0" w:color="auto"/>
              <w:bottom w:val="single" w:sz="4" w:space="0" w:color="auto"/>
            </w:tcBorders>
          </w:tcPr>
          <w:p w14:paraId="5E360C45"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5A818B08" w14:textId="77777777" w:rsidR="00D37EB4" w:rsidRPr="000A610F" w:rsidRDefault="00D37EB4" w:rsidP="00F76A3D">
            <w:pPr>
              <w:rPr>
                <w:rFonts w:cstheme="minorHAnsi"/>
              </w:rPr>
            </w:pPr>
          </w:p>
        </w:tc>
      </w:tr>
    </w:tbl>
    <w:p w14:paraId="53A379D0" w14:textId="77777777" w:rsidR="00E778C8" w:rsidRDefault="00E778C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D37EB4" w:rsidRPr="000A610F" w14:paraId="4AB3D206" w14:textId="77777777" w:rsidTr="00E778C8">
        <w:trPr>
          <w:trHeight w:val="511"/>
        </w:trPr>
        <w:tc>
          <w:tcPr>
            <w:tcW w:w="881" w:type="dxa"/>
            <w:vMerge w:val="restart"/>
          </w:tcPr>
          <w:p w14:paraId="6ECB1FC3" w14:textId="1A5A1A8C" w:rsidR="00D37EB4" w:rsidRPr="000A610F" w:rsidRDefault="00D37EB4" w:rsidP="00F76A3D">
            <w:pPr>
              <w:rPr>
                <w:rFonts w:cstheme="minorHAnsi"/>
              </w:rPr>
            </w:pPr>
            <w:r w:rsidRPr="000A610F">
              <w:rPr>
                <w:rFonts w:cstheme="minorHAnsi"/>
              </w:rPr>
              <w:lastRenderedPageBreak/>
              <w:t>6</w:t>
            </w:r>
            <w:r w:rsidR="00FE632B">
              <w:rPr>
                <w:rFonts w:cstheme="minorHAnsi"/>
              </w:rPr>
              <w:t>0</w:t>
            </w:r>
          </w:p>
        </w:tc>
        <w:tc>
          <w:tcPr>
            <w:tcW w:w="6041" w:type="dxa"/>
            <w:vMerge w:val="restart"/>
          </w:tcPr>
          <w:p w14:paraId="018E6711" w14:textId="77777777" w:rsidR="00D37EB4" w:rsidRPr="000A610F" w:rsidRDefault="00D37EB4" w:rsidP="00F76A3D">
            <w:pPr>
              <w:rPr>
                <w:rFonts w:cstheme="minorHAnsi"/>
              </w:rPr>
            </w:pPr>
            <w:r w:rsidRPr="000A610F">
              <w:rPr>
                <w:rFonts w:cstheme="minorHAnsi"/>
              </w:rPr>
              <w:t>Liegt ein bestätigter Sperrauftrag mit der angegebenen Referenz auf den Sperrauftrag des Lieferanten vor?</w:t>
            </w:r>
          </w:p>
        </w:tc>
        <w:tc>
          <w:tcPr>
            <w:tcW w:w="1557" w:type="dxa"/>
            <w:tcBorders>
              <w:top w:val="single" w:sz="4" w:space="0" w:color="auto"/>
              <w:bottom w:val="dotted" w:sz="4" w:space="0" w:color="auto"/>
            </w:tcBorders>
          </w:tcPr>
          <w:p w14:paraId="4F14A7F4" w14:textId="77777777" w:rsidR="00D37EB4" w:rsidRPr="000A610F" w:rsidRDefault="00D37EB4" w:rsidP="00F76A3D">
            <w:pPr>
              <w:tabs>
                <w:tab w:val="center" w:pos="1277"/>
              </w:tabs>
              <w:rPr>
                <w:rFonts w:cstheme="minorHAnsi"/>
              </w:rPr>
            </w:pPr>
            <w:r w:rsidRPr="000A610F">
              <w:rPr>
                <w:rFonts w:cstheme="minorHAnsi"/>
              </w:rPr>
              <w:t>ja</w:t>
            </w:r>
          </w:p>
        </w:tc>
        <w:tc>
          <w:tcPr>
            <w:tcW w:w="836" w:type="dxa"/>
            <w:tcBorders>
              <w:top w:val="single" w:sz="4" w:space="0" w:color="auto"/>
              <w:bottom w:val="dotted" w:sz="4" w:space="0" w:color="auto"/>
            </w:tcBorders>
          </w:tcPr>
          <w:p w14:paraId="667C1EFF" w14:textId="77777777" w:rsidR="00D37EB4" w:rsidRPr="000A610F" w:rsidRDefault="00D37EB4" w:rsidP="00F76A3D">
            <w:pPr>
              <w:rPr>
                <w:rFonts w:cstheme="minorHAnsi"/>
              </w:rPr>
            </w:pPr>
            <w:r w:rsidRPr="000A610F">
              <w:rPr>
                <w:rFonts w:cstheme="minorHAnsi"/>
              </w:rPr>
              <w:t>A02</w:t>
            </w:r>
          </w:p>
        </w:tc>
        <w:tc>
          <w:tcPr>
            <w:tcW w:w="4992" w:type="dxa"/>
            <w:tcBorders>
              <w:top w:val="single" w:sz="4" w:space="0" w:color="auto"/>
              <w:bottom w:val="dotted" w:sz="4" w:space="0" w:color="auto"/>
            </w:tcBorders>
          </w:tcPr>
          <w:p w14:paraId="42BDFC65" w14:textId="77777777" w:rsidR="00D37EB4" w:rsidRPr="000A610F" w:rsidRDefault="00D37EB4" w:rsidP="00F76A3D">
            <w:pPr>
              <w:rPr>
                <w:rFonts w:cstheme="minorHAnsi"/>
              </w:rPr>
            </w:pPr>
            <w:r w:rsidRPr="000A610F">
              <w:rPr>
                <w:rFonts w:cstheme="minorHAnsi"/>
              </w:rPr>
              <w:t>Gültiger Sperrauftrag ist vorhanden</w:t>
            </w:r>
          </w:p>
          <w:p w14:paraId="0D888DC7" w14:textId="77777777" w:rsidR="00D37EB4" w:rsidRPr="000A610F" w:rsidRDefault="00D37EB4" w:rsidP="00F76A3D">
            <w:pPr>
              <w:rPr>
                <w:rFonts w:cstheme="minorHAnsi"/>
              </w:rPr>
            </w:pPr>
            <w:r w:rsidRPr="000A610F">
              <w:rPr>
                <w:rFonts w:cstheme="minorHAnsi"/>
              </w:rPr>
              <w:t>Hinweis: Angabe von Datenaustauschreferenz incl. Nr. der Empfangsbestätigung des Sperrauftrags.</w:t>
            </w:r>
          </w:p>
        </w:tc>
      </w:tr>
      <w:tr w:rsidR="00D37EB4" w:rsidRPr="000A610F" w14:paraId="31274D0D" w14:textId="77777777" w:rsidTr="00E778C8">
        <w:trPr>
          <w:trHeight w:val="511"/>
        </w:trPr>
        <w:tc>
          <w:tcPr>
            <w:tcW w:w="881" w:type="dxa"/>
            <w:vMerge/>
          </w:tcPr>
          <w:p w14:paraId="6F8D1C00" w14:textId="77777777" w:rsidR="00D37EB4" w:rsidRPr="000A610F" w:rsidRDefault="00D37EB4" w:rsidP="00F76A3D">
            <w:pPr>
              <w:rPr>
                <w:rFonts w:cstheme="minorHAnsi"/>
              </w:rPr>
            </w:pPr>
          </w:p>
        </w:tc>
        <w:tc>
          <w:tcPr>
            <w:tcW w:w="6041" w:type="dxa"/>
            <w:vMerge/>
          </w:tcPr>
          <w:p w14:paraId="13781474"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00B561B6" w14:textId="77777777" w:rsidR="00D37EB4" w:rsidRPr="000A610F" w:rsidRDefault="00D37EB4" w:rsidP="00F76A3D">
            <w:pPr>
              <w:tabs>
                <w:tab w:val="center" w:pos="1277"/>
              </w:tabs>
              <w:rPr>
                <w:rFonts w:cstheme="minorHAnsi"/>
              </w:rPr>
            </w:pPr>
            <w:r w:rsidRPr="000A610F">
              <w:rPr>
                <w:rFonts w:cstheme="minorHAnsi"/>
              </w:rPr>
              <w:t>nein</w:t>
            </w:r>
          </w:p>
        </w:tc>
        <w:tc>
          <w:tcPr>
            <w:tcW w:w="836" w:type="dxa"/>
            <w:tcBorders>
              <w:top w:val="dotted" w:sz="4" w:space="0" w:color="auto"/>
              <w:bottom w:val="single" w:sz="4" w:space="0" w:color="auto"/>
            </w:tcBorders>
          </w:tcPr>
          <w:p w14:paraId="4972461A"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3FF83C1F"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224EE1AC" w14:textId="77777777" w:rsidTr="00E778C8">
        <w:trPr>
          <w:trHeight w:val="511"/>
        </w:trPr>
        <w:tc>
          <w:tcPr>
            <w:tcW w:w="881" w:type="dxa"/>
            <w:vMerge w:val="restart"/>
          </w:tcPr>
          <w:p w14:paraId="4BC3B2C1" w14:textId="0DB9249C" w:rsidR="00D37EB4" w:rsidRPr="000A610F" w:rsidRDefault="00D37EB4" w:rsidP="00F76A3D">
            <w:pPr>
              <w:rPr>
                <w:rFonts w:cstheme="minorHAnsi"/>
              </w:rPr>
            </w:pPr>
            <w:r w:rsidRPr="000A610F">
              <w:rPr>
                <w:rFonts w:cstheme="minorHAnsi"/>
              </w:rPr>
              <w:t>7</w:t>
            </w:r>
            <w:r w:rsidR="00FE632B">
              <w:rPr>
                <w:rFonts w:cstheme="minorHAnsi"/>
              </w:rPr>
              <w:t>0</w:t>
            </w:r>
          </w:p>
        </w:tc>
        <w:tc>
          <w:tcPr>
            <w:tcW w:w="6041" w:type="dxa"/>
            <w:vMerge w:val="restart"/>
          </w:tcPr>
          <w:p w14:paraId="2DAD7772" w14:textId="77777777" w:rsidR="00D37EB4" w:rsidRPr="000A610F" w:rsidRDefault="00D37EB4" w:rsidP="00F76A3D">
            <w:pPr>
              <w:rPr>
                <w:rFonts w:cstheme="minorHAnsi"/>
              </w:rPr>
            </w:pPr>
            <w:r w:rsidRPr="000A610F">
              <w:rPr>
                <w:rFonts w:cstheme="minorHAnsi"/>
              </w:rPr>
              <w:t>Hat der Lieferant die Rechnung wegen Angabe einer falschen Artikel-ID abgelehnt?</w:t>
            </w:r>
          </w:p>
        </w:tc>
        <w:tc>
          <w:tcPr>
            <w:tcW w:w="1557" w:type="dxa"/>
            <w:tcBorders>
              <w:top w:val="single" w:sz="4" w:space="0" w:color="auto"/>
              <w:bottom w:val="dotted" w:sz="4" w:space="0" w:color="auto"/>
            </w:tcBorders>
          </w:tcPr>
          <w:p w14:paraId="72CC2861" w14:textId="016C7F97"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8</w:t>
            </w:r>
            <w:r w:rsidR="00FE632B">
              <w:rPr>
                <w:rFonts w:cstheme="minorHAnsi"/>
              </w:rPr>
              <w:t>0</w:t>
            </w:r>
          </w:p>
        </w:tc>
        <w:tc>
          <w:tcPr>
            <w:tcW w:w="836" w:type="dxa"/>
            <w:tcBorders>
              <w:top w:val="single" w:sz="4" w:space="0" w:color="auto"/>
              <w:bottom w:val="dotted" w:sz="4" w:space="0" w:color="auto"/>
            </w:tcBorders>
          </w:tcPr>
          <w:p w14:paraId="1D35F485"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39F25FB8" w14:textId="77777777" w:rsidR="00D37EB4" w:rsidRPr="000A610F" w:rsidRDefault="00D37EB4" w:rsidP="00F76A3D">
            <w:pPr>
              <w:rPr>
                <w:rFonts w:cstheme="minorHAnsi"/>
              </w:rPr>
            </w:pPr>
          </w:p>
        </w:tc>
      </w:tr>
      <w:tr w:rsidR="00D37EB4" w:rsidRPr="000A610F" w14:paraId="3A094374" w14:textId="77777777" w:rsidTr="00E778C8">
        <w:trPr>
          <w:trHeight w:val="511"/>
        </w:trPr>
        <w:tc>
          <w:tcPr>
            <w:tcW w:w="881" w:type="dxa"/>
            <w:vMerge/>
          </w:tcPr>
          <w:p w14:paraId="4734566E" w14:textId="77777777" w:rsidR="00D37EB4" w:rsidRPr="000A610F" w:rsidRDefault="00D37EB4" w:rsidP="00F76A3D">
            <w:pPr>
              <w:rPr>
                <w:rFonts w:cstheme="minorHAnsi"/>
              </w:rPr>
            </w:pPr>
          </w:p>
        </w:tc>
        <w:tc>
          <w:tcPr>
            <w:tcW w:w="6041" w:type="dxa"/>
            <w:vMerge/>
          </w:tcPr>
          <w:p w14:paraId="3DE496B9"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05770C1B" w14:textId="320EEB7A"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11</w:t>
            </w:r>
            <w:r w:rsidR="00FE632B">
              <w:rPr>
                <w:rFonts w:cstheme="minorHAnsi"/>
              </w:rPr>
              <w:t>0</w:t>
            </w:r>
          </w:p>
        </w:tc>
        <w:tc>
          <w:tcPr>
            <w:tcW w:w="836" w:type="dxa"/>
            <w:tcBorders>
              <w:top w:val="dotted" w:sz="4" w:space="0" w:color="auto"/>
              <w:bottom w:val="single" w:sz="4" w:space="0" w:color="auto"/>
            </w:tcBorders>
          </w:tcPr>
          <w:p w14:paraId="43181391"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0DB37E84" w14:textId="77777777" w:rsidR="00D37EB4" w:rsidRPr="000A610F" w:rsidRDefault="00D37EB4" w:rsidP="00F76A3D">
            <w:pPr>
              <w:rPr>
                <w:rFonts w:cstheme="minorHAnsi"/>
              </w:rPr>
            </w:pPr>
          </w:p>
        </w:tc>
      </w:tr>
      <w:tr w:rsidR="00D37EB4" w:rsidRPr="000A610F" w14:paraId="7D3A1028" w14:textId="77777777" w:rsidTr="00E778C8">
        <w:trPr>
          <w:trHeight w:val="511"/>
        </w:trPr>
        <w:tc>
          <w:tcPr>
            <w:tcW w:w="881" w:type="dxa"/>
            <w:vMerge w:val="restart"/>
          </w:tcPr>
          <w:p w14:paraId="106D8725" w14:textId="12BE2D8C" w:rsidR="00D37EB4" w:rsidRPr="000A610F" w:rsidRDefault="00D37EB4" w:rsidP="00F76A3D">
            <w:pPr>
              <w:rPr>
                <w:rFonts w:cstheme="minorHAnsi"/>
              </w:rPr>
            </w:pPr>
            <w:r w:rsidRPr="000A610F">
              <w:rPr>
                <w:rFonts w:cstheme="minorHAnsi"/>
              </w:rPr>
              <w:t>8</w:t>
            </w:r>
            <w:r w:rsidR="00FE632B">
              <w:rPr>
                <w:rFonts w:cstheme="minorHAnsi"/>
              </w:rPr>
              <w:t>0</w:t>
            </w:r>
          </w:p>
        </w:tc>
        <w:tc>
          <w:tcPr>
            <w:tcW w:w="6041" w:type="dxa"/>
            <w:vMerge w:val="restart"/>
          </w:tcPr>
          <w:p w14:paraId="54E64D4A" w14:textId="77777777" w:rsidR="00D37EB4" w:rsidRPr="000A610F" w:rsidRDefault="00D37EB4" w:rsidP="00F76A3D">
            <w:pPr>
              <w:rPr>
                <w:rFonts w:cstheme="minorHAnsi"/>
              </w:rPr>
            </w:pPr>
            <w:r w:rsidRPr="000A610F">
              <w:rPr>
                <w:rFonts w:cstheme="minorHAnsi"/>
              </w:rPr>
              <w:t>Hat der LF den Sperrauftrag storniert und wurde diese Stornierung vom NB bestätigt?</w:t>
            </w:r>
          </w:p>
        </w:tc>
        <w:tc>
          <w:tcPr>
            <w:tcW w:w="1557" w:type="dxa"/>
            <w:tcBorders>
              <w:top w:val="single" w:sz="4" w:space="0" w:color="auto"/>
              <w:bottom w:val="dotted" w:sz="4" w:space="0" w:color="auto"/>
            </w:tcBorders>
          </w:tcPr>
          <w:p w14:paraId="222FE83A" w14:textId="3DE26A25"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9</w:t>
            </w:r>
            <w:r w:rsidR="00FE632B">
              <w:rPr>
                <w:rFonts w:cstheme="minorHAnsi"/>
              </w:rPr>
              <w:t>0</w:t>
            </w:r>
          </w:p>
        </w:tc>
        <w:tc>
          <w:tcPr>
            <w:tcW w:w="836" w:type="dxa"/>
            <w:tcBorders>
              <w:top w:val="single" w:sz="4" w:space="0" w:color="auto"/>
              <w:bottom w:val="dotted" w:sz="4" w:space="0" w:color="auto"/>
            </w:tcBorders>
          </w:tcPr>
          <w:p w14:paraId="22ECB278"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6D875E50" w14:textId="77777777" w:rsidR="00D37EB4" w:rsidRPr="000A610F" w:rsidRDefault="00D37EB4" w:rsidP="00F76A3D">
            <w:pPr>
              <w:rPr>
                <w:rFonts w:cstheme="minorHAnsi"/>
              </w:rPr>
            </w:pPr>
          </w:p>
        </w:tc>
      </w:tr>
      <w:tr w:rsidR="00D37EB4" w:rsidRPr="000A610F" w14:paraId="127129DF" w14:textId="77777777" w:rsidTr="00E778C8">
        <w:trPr>
          <w:trHeight w:val="511"/>
        </w:trPr>
        <w:tc>
          <w:tcPr>
            <w:tcW w:w="881" w:type="dxa"/>
            <w:vMerge/>
          </w:tcPr>
          <w:p w14:paraId="378ABA5B" w14:textId="77777777" w:rsidR="00D37EB4" w:rsidRPr="000A610F" w:rsidRDefault="00D37EB4" w:rsidP="00F76A3D">
            <w:pPr>
              <w:rPr>
                <w:rFonts w:cstheme="minorHAnsi"/>
              </w:rPr>
            </w:pPr>
          </w:p>
        </w:tc>
        <w:tc>
          <w:tcPr>
            <w:tcW w:w="6041" w:type="dxa"/>
            <w:vMerge/>
          </w:tcPr>
          <w:p w14:paraId="601BF738" w14:textId="77777777" w:rsidR="00D37EB4" w:rsidRPr="000A610F" w:rsidRDefault="00D37EB4" w:rsidP="00F76A3D">
            <w:pPr>
              <w:rPr>
                <w:rFonts w:cstheme="minorHAnsi"/>
              </w:rPr>
            </w:pPr>
          </w:p>
        </w:tc>
        <w:tc>
          <w:tcPr>
            <w:tcW w:w="1557" w:type="dxa"/>
            <w:tcBorders>
              <w:top w:val="dotted" w:sz="4" w:space="0" w:color="auto"/>
            </w:tcBorders>
          </w:tcPr>
          <w:p w14:paraId="2BE80818" w14:textId="7C8CBAAD"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10</w:t>
            </w:r>
            <w:r w:rsidR="00FE632B">
              <w:rPr>
                <w:rFonts w:cstheme="minorHAnsi"/>
              </w:rPr>
              <w:t>0</w:t>
            </w:r>
          </w:p>
        </w:tc>
        <w:tc>
          <w:tcPr>
            <w:tcW w:w="836" w:type="dxa"/>
            <w:tcBorders>
              <w:top w:val="dotted" w:sz="4" w:space="0" w:color="auto"/>
            </w:tcBorders>
          </w:tcPr>
          <w:p w14:paraId="7F8B5802" w14:textId="77777777" w:rsidR="00D37EB4" w:rsidRPr="000A610F" w:rsidRDefault="00D37EB4" w:rsidP="00F76A3D">
            <w:pPr>
              <w:rPr>
                <w:rFonts w:cstheme="minorHAnsi"/>
              </w:rPr>
            </w:pPr>
          </w:p>
        </w:tc>
        <w:tc>
          <w:tcPr>
            <w:tcW w:w="4992" w:type="dxa"/>
            <w:tcBorders>
              <w:top w:val="dotted" w:sz="4" w:space="0" w:color="auto"/>
            </w:tcBorders>
          </w:tcPr>
          <w:p w14:paraId="1FBC3605" w14:textId="77777777" w:rsidR="00D37EB4" w:rsidRPr="000A610F" w:rsidRDefault="00D37EB4" w:rsidP="00F76A3D">
            <w:pPr>
              <w:rPr>
                <w:rFonts w:cstheme="minorHAnsi"/>
              </w:rPr>
            </w:pPr>
          </w:p>
        </w:tc>
      </w:tr>
      <w:tr w:rsidR="00D37EB4" w:rsidRPr="000A610F" w14:paraId="162257D7" w14:textId="77777777" w:rsidTr="00E778C8">
        <w:trPr>
          <w:trHeight w:val="861"/>
        </w:trPr>
        <w:tc>
          <w:tcPr>
            <w:tcW w:w="881" w:type="dxa"/>
            <w:vMerge w:val="restart"/>
          </w:tcPr>
          <w:p w14:paraId="1A601180" w14:textId="24E6022B" w:rsidR="00D37EB4" w:rsidRPr="000A610F" w:rsidRDefault="00D37EB4" w:rsidP="00F76A3D">
            <w:pPr>
              <w:rPr>
                <w:rFonts w:cstheme="minorHAnsi"/>
              </w:rPr>
            </w:pPr>
            <w:r w:rsidRPr="000A610F">
              <w:rPr>
                <w:rFonts w:cstheme="minorHAnsi"/>
              </w:rPr>
              <w:t>9</w:t>
            </w:r>
            <w:r w:rsidR="00FE632B">
              <w:rPr>
                <w:rFonts w:cstheme="minorHAnsi"/>
              </w:rPr>
              <w:t>0</w:t>
            </w:r>
          </w:p>
        </w:tc>
        <w:tc>
          <w:tcPr>
            <w:tcW w:w="6041" w:type="dxa"/>
            <w:vMerge w:val="restart"/>
          </w:tcPr>
          <w:p w14:paraId="728C2BE5" w14:textId="77777777" w:rsidR="00D37EB4" w:rsidRPr="000A610F" w:rsidRDefault="00D37EB4" w:rsidP="00F76A3D">
            <w:pPr>
              <w:rPr>
                <w:rFonts w:cstheme="minorHAnsi"/>
              </w:rPr>
            </w:pPr>
            <w:r w:rsidRPr="000A610F">
              <w:rPr>
                <w:rFonts w:cstheme="minorHAnsi"/>
              </w:rPr>
              <w:t>Wurde die korrekte Artikel-ID entsprechend eines stornierten Sperrauftrags in der Rechnung angegeben?</w:t>
            </w:r>
          </w:p>
        </w:tc>
        <w:tc>
          <w:tcPr>
            <w:tcW w:w="1557" w:type="dxa"/>
            <w:tcBorders>
              <w:bottom w:val="dotted" w:sz="4" w:space="0" w:color="auto"/>
            </w:tcBorders>
          </w:tcPr>
          <w:p w14:paraId="067CEC94"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018C8AF7" w14:textId="77777777" w:rsidR="00D37EB4" w:rsidRPr="000A610F" w:rsidRDefault="00D37EB4" w:rsidP="00F76A3D">
            <w:pPr>
              <w:rPr>
                <w:rFonts w:cstheme="minorHAnsi"/>
              </w:rPr>
            </w:pPr>
            <w:r w:rsidRPr="000A610F">
              <w:rPr>
                <w:rFonts w:cstheme="minorHAnsi"/>
              </w:rPr>
              <w:t>A15</w:t>
            </w:r>
          </w:p>
        </w:tc>
        <w:tc>
          <w:tcPr>
            <w:tcW w:w="4992" w:type="dxa"/>
            <w:tcBorders>
              <w:bottom w:val="dotted" w:sz="4" w:space="0" w:color="auto"/>
            </w:tcBorders>
          </w:tcPr>
          <w:p w14:paraId="07BBC4C1" w14:textId="77777777" w:rsidR="00D37EB4" w:rsidRPr="000A610F" w:rsidRDefault="00D37EB4" w:rsidP="00F76A3D">
            <w:pPr>
              <w:rPr>
                <w:rFonts w:cstheme="minorHAnsi"/>
              </w:rPr>
            </w:pPr>
            <w:r w:rsidRPr="000A610F">
              <w:rPr>
                <w:rFonts w:cstheme="minorHAnsi"/>
              </w:rPr>
              <w:t>Korrekte Artikel-ID für die Abrechnung eines stornierten Sperrauftrags wurde in der Rechnung angegeben</w:t>
            </w:r>
          </w:p>
          <w:p w14:paraId="4977DB3C" w14:textId="77777777" w:rsidR="00D37EB4" w:rsidRPr="000A610F" w:rsidRDefault="00D37EB4" w:rsidP="00F76A3D">
            <w:pPr>
              <w:rPr>
                <w:rFonts w:cstheme="minorHAnsi"/>
              </w:rPr>
            </w:pPr>
            <w:r w:rsidRPr="000A610F">
              <w:rPr>
                <w:rFonts w:cstheme="minorHAnsi"/>
              </w:rPr>
              <w:t>Hinweis: Angabe von Datenaustauschreferenz incl. Nr. der Empfangsbestätigung aus der Stornierung.</w:t>
            </w:r>
          </w:p>
        </w:tc>
      </w:tr>
      <w:tr w:rsidR="00D37EB4" w:rsidRPr="000A610F" w14:paraId="668D1E34" w14:textId="77777777" w:rsidTr="00FE632B">
        <w:trPr>
          <w:trHeight w:val="861"/>
        </w:trPr>
        <w:tc>
          <w:tcPr>
            <w:tcW w:w="881" w:type="dxa"/>
            <w:vMerge/>
          </w:tcPr>
          <w:p w14:paraId="3E909664" w14:textId="77777777" w:rsidR="00D37EB4" w:rsidRPr="000A610F" w:rsidRDefault="00D37EB4" w:rsidP="00F76A3D">
            <w:pPr>
              <w:rPr>
                <w:rFonts w:cstheme="minorHAnsi"/>
              </w:rPr>
            </w:pPr>
          </w:p>
        </w:tc>
        <w:tc>
          <w:tcPr>
            <w:tcW w:w="6041" w:type="dxa"/>
            <w:vMerge/>
          </w:tcPr>
          <w:p w14:paraId="4BE65883"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5EDE7FCA"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bottom w:val="single" w:sz="4" w:space="0" w:color="auto"/>
            </w:tcBorders>
          </w:tcPr>
          <w:p w14:paraId="18D95F4C"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6629A433" w14:textId="77777777" w:rsidR="00D37EB4" w:rsidRPr="000A610F" w:rsidRDefault="00D37EB4" w:rsidP="00F76A3D">
            <w:pPr>
              <w:rPr>
                <w:rFonts w:cstheme="minorHAnsi"/>
              </w:rPr>
            </w:pPr>
            <w:r w:rsidRPr="000A610F">
              <w:rPr>
                <w:rFonts w:cstheme="minorHAnsi"/>
              </w:rPr>
              <w:t>Versand der Nachricht „Storno der ursprünglichen Rechnung“</w:t>
            </w:r>
          </w:p>
        </w:tc>
      </w:tr>
    </w:tbl>
    <w:p w14:paraId="25E5EED3" w14:textId="77777777" w:rsidR="00E778C8" w:rsidRDefault="00E778C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D37EB4" w:rsidRPr="000A610F" w14:paraId="5CDA6B0A" w14:textId="77777777" w:rsidTr="00E778C8">
        <w:trPr>
          <w:trHeight w:val="861"/>
        </w:trPr>
        <w:tc>
          <w:tcPr>
            <w:tcW w:w="881" w:type="dxa"/>
            <w:vMerge w:val="restart"/>
          </w:tcPr>
          <w:p w14:paraId="4ECC9D63" w14:textId="26EDE8D7" w:rsidR="00D37EB4" w:rsidRPr="000A610F" w:rsidRDefault="00D37EB4" w:rsidP="00F76A3D">
            <w:pPr>
              <w:rPr>
                <w:rFonts w:cstheme="minorHAnsi"/>
              </w:rPr>
            </w:pPr>
            <w:r w:rsidRPr="000A610F">
              <w:rPr>
                <w:rFonts w:cstheme="minorHAnsi"/>
              </w:rPr>
              <w:lastRenderedPageBreak/>
              <w:t>10</w:t>
            </w:r>
            <w:r w:rsidR="00FE632B">
              <w:rPr>
                <w:rFonts w:cstheme="minorHAnsi"/>
              </w:rPr>
              <w:t>0</w:t>
            </w:r>
          </w:p>
        </w:tc>
        <w:tc>
          <w:tcPr>
            <w:tcW w:w="6041" w:type="dxa"/>
            <w:vMerge w:val="restart"/>
          </w:tcPr>
          <w:p w14:paraId="1ABEB968" w14:textId="77777777" w:rsidR="00D37EB4" w:rsidRPr="000A610F" w:rsidRDefault="00D37EB4" w:rsidP="00F76A3D">
            <w:pPr>
              <w:rPr>
                <w:rFonts w:cstheme="minorHAnsi"/>
              </w:rPr>
            </w:pPr>
            <w:r w:rsidRPr="000A610F">
              <w:rPr>
                <w:rFonts w:cstheme="minorHAnsi"/>
              </w:rPr>
              <w:t xml:space="preserve">Wurde die korrekte Artikel-ID entsprechend des Ergebnisses des Sperrauftrags in der Rechnung angegeben? </w:t>
            </w:r>
          </w:p>
        </w:tc>
        <w:tc>
          <w:tcPr>
            <w:tcW w:w="1557" w:type="dxa"/>
            <w:tcBorders>
              <w:bottom w:val="dotted" w:sz="4" w:space="0" w:color="auto"/>
            </w:tcBorders>
          </w:tcPr>
          <w:p w14:paraId="21DB877A" w14:textId="77777777" w:rsidR="00D37EB4" w:rsidRPr="000A610F" w:rsidRDefault="00D37EB4" w:rsidP="00F76A3D">
            <w:pPr>
              <w:rPr>
                <w:rFonts w:cstheme="minorHAnsi"/>
              </w:rPr>
            </w:pPr>
            <w:r w:rsidRPr="000A610F">
              <w:rPr>
                <w:rFonts w:cstheme="minorHAnsi"/>
              </w:rPr>
              <w:t xml:space="preserve">ja </w:t>
            </w:r>
          </w:p>
        </w:tc>
        <w:tc>
          <w:tcPr>
            <w:tcW w:w="836" w:type="dxa"/>
            <w:tcBorders>
              <w:bottom w:val="dotted" w:sz="4" w:space="0" w:color="auto"/>
            </w:tcBorders>
          </w:tcPr>
          <w:p w14:paraId="7DE90BBD" w14:textId="77777777" w:rsidR="00D37EB4" w:rsidRPr="000A610F" w:rsidRDefault="00D37EB4" w:rsidP="00F76A3D">
            <w:pPr>
              <w:rPr>
                <w:rFonts w:cstheme="minorHAnsi"/>
              </w:rPr>
            </w:pPr>
            <w:r w:rsidRPr="000A610F">
              <w:rPr>
                <w:rFonts w:cstheme="minorHAnsi"/>
              </w:rPr>
              <w:t>A03</w:t>
            </w:r>
          </w:p>
        </w:tc>
        <w:tc>
          <w:tcPr>
            <w:tcW w:w="4992" w:type="dxa"/>
            <w:tcBorders>
              <w:bottom w:val="dotted" w:sz="4" w:space="0" w:color="auto"/>
            </w:tcBorders>
          </w:tcPr>
          <w:p w14:paraId="7074493E" w14:textId="77777777" w:rsidR="00D37EB4" w:rsidRPr="000A610F" w:rsidRDefault="00D37EB4" w:rsidP="00F76A3D">
            <w:pPr>
              <w:rPr>
                <w:rFonts w:cstheme="minorHAnsi"/>
              </w:rPr>
            </w:pPr>
            <w:r w:rsidRPr="000A610F">
              <w:rPr>
                <w:rFonts w:cstheme="minorHAnsi"/>
              </w:rPr>
              <w:t>Korrekte Artikel-ID wurde in der Rechnung angegeben</w:t>
            </w:r>
          </w:p>
          <w:p w14:paraId="382ACBD5" w14:textId="77777777" w:rsidR="00D37EB4" w:rsidRPr="000A610F" w:rsidRDefault="00D37EB4" w:rsidP="00F76A3D">
            <w:pPr>
              <w:rPr>
                <w:rFonts w:cstheme="minorHAnsi"/>
              </w:rPr>
            </w:pPr>
            <w:r w:rsidRPr="000A610F">
              <w:rPr>
                <w:rFonts w:cstheme="minorHAnsi"/>
              </w:rPr>
              <w:t xml:space="preserve">Hinweis: Angabe von Datenaustauschreferenz incl. Nr. der Empfangsbestätigung aus dem Ergebnis des Sperrauftrags. </w:t>
            </w:r>
          </w:p>
        </w:tc>
      </w:tr>
      <w:tr w:rsidR="00D37EB4" w:rsidRPr="000A610F" w14:paraId="0E733DD2" w14:textId="77777777" w:rsidTr="00E778C8">
        <w:trPr>
          <w:trHeight w:val="394"/>
        </w:trPr>
        <w:tc>
          <w:tcPr>
            <w:tcW w:w="881" w:type="dxa"/>
            <w:vMerge/>
          </w:tcPr>
          <w:p w14:paraId="42495578" w14:textId="77777777" w:rsidR="00D37EB4" w:rsidRPr="000A610F" w:rsidRDefault="00D37EB4" w:rsidP="00F76A3D">
            <w:pPr>
              <w:rPr>
                <w:rFonts w:cstheme="minorHAnsi"/>
              </w:rPr>
            </w:pPr>
          </w:p>
        </w:tc>
        <w:tc>
          <w:tcPr>
            <w:tcW w:w="6041" w:type="dxa"/>
            <w:vMerge/>
          </w:tcPr>
          <w:p w14:paraId="1260B995" w14:textId="77777777" w:rsidR="00D37EB4" w:rsidRPr="000A610F" w:rsidRDefault="00D37EB4" w:rsidP="00F76A3D">
            <w:pPr>
              <w:rPr>
                <w:rFonts w:cstheme="minorHAnsi"/>
              </w:rPr>
            </w:pPr>
          </w:p>
        </w:tc>
        <w:tc>
          <w:tcPr>
            <w:tcW w:w="1557" w:type="dxa"/>
            <w:tcBorders>
              <w:top w:val="dotted" w:sz="4" w:space="0" w:color="auto"/>
            </w:tcBorders>
          </w:tcPr>
          <w:p w14:paraId="23BC4C91" w14:textId="77777777" w:rsidR="00D37EB4" w:rsidRPr="000A610F" w:rsidRDefault="00D37EB4" w:rsidP="00F76A3D">
            <w:pPr>
              <w:rPr>
                <w:rFonts w:cstheme="minorHAnsi"/>
              </w:rPr>
            </w:pPr>
            <w:r w:rsidRPr="000A610F">
              <w:rPr>
                <w:rFonts w:cstheme="minorHAnsi"/>
              </w:rPr>
              <w:t xml:space="preserve">nein </w:t>
            </w:r>
          </w:p>
        </w:tc>
        <w:tc>
          <w:tcPr>
            <w:tcW w:w="836" w:type="dxa"/>
            <w:tcBorders>
              <w:top w:val="dotted" w:sz="4" w:space="0" w:color="auto"/>
            </w:tcBorders>
          </w:tcPr>
          <w:p w14:paraId="09D21C70" w14:textId="77777777" w:rsidR="00D37EB4" w:rsidRPr="000A610F" w:rsidRDefault="00D37EB4" w:rsidP="00F76A3D">
            <w:pPr>
              <w:rPr>
                <w:rFonts w:cstheme="minorHAnsi"/>
              </w:rPr>
            </w:pPr>
          </w:p>
        </w:tc>
        <w:tc>
          <w:tcPr>
            <w:tcW w:w="4992" w:type="dxa"/>
            <w:tcBorders>
              <w:top w:val="dotted" w:sz="4" w:space="0" w:color="auto"/>
            </w:tcBorders>
          </w:tcPr>
          <w:p w14:paraId="5C99AC48"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3E60E6CB" w14:textId="77777777" w:rsidTr="00E778C8">
        <w:trPr>
          <w:trHeight w:val="683"/>
        </w:trPr>
        <w:tc>
          <w:tcPr>
            <w:tcW w:w="881" w:type="dxa"/>
            <w:vMerge w:val="restart"/>
          </w:tcPr>
          <w:p w14:paraId="761757D5" w14:textId="100A42F2" w:rsidR="00D37EB4" w:rsidRPr="000A610F" w:rsidRDefault="00D37EB4" w:rsidP="00F76A3D">
            <w:pPr>
              <w:rPr>
                <w:rFonts w:cstheme="minorHAnsi"/>
              </w:rPr>
            </w:pPr>
            <w:r w:rsidRPr="000A610F">
              <w:rPr>
                <w:rFonts w:cstheme="minorHAnsi"/>
              </w:rPr>
              <w:t>11</w:t>
            </w:r>
            <w:r w:rsidR="00FE632B">
              <w:rPr>
                <w:rFonts w:cstheme="minorHAnsi"/>
              </w:rPr>
              <w:t>0</w:t>
            </w:r>
          </w:p>
        </w:tc>
        <w:tc>
          <w:tcPr>
            <w:tcW w:w="6041" w:type="dxa"/>
            <w:vMerge w:val="restart"/>
          </w:tcPr>
          <w:p w14:paraId="78918F92" w14:textId="77777777" w:rsidR="00D37EB4" w:rsidRPr="000A610F" w:rsidRDefault="00D37EB4" w:rsidP="00F76A3D">
            <w:pPr>
              <w:rPr>
                <w:rFonts w:cstheme="minorHAnsi"/>
              </w:rPr>
            </w:pPr>
            <w:r w:rsidRPr="000A610F">
              <w:rPr>
                <w:rFonts w:cstheme="minorHAnsi"/>
              </w:rPr>
              <w:t xml:space="preserve">Hat der Lieferant die Rechnung abgelehnt, da auf der Rechnung ein, zum Preisblatt abweichender Preis angegeben wurde? </w:t>
            </w:r>
          </w:p>
        </w:tc>
        <w:tc>
          <w:tcPr>
            <w:tcW w:w="1557" w:type="dxa"/>
            <w:tcBorders>
              <w:bottom w:val="dotted" w:sz="4" w:space="0" w:color="auto"/>
            </w:tcBorders>
          </w:tcPr>
          <w:p w14:paraId="033DC45C" w14:textId="2C98CA11"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12</w:t>
            </w:r>
            <w:r w:rsidR="00FE632B">
              <w:rPr>
                <w:rFonts w:cstheme="minorHAnsi"/>
              </w:rPr>
              <w:t>0</w:t>
            </w:r>
          </w:p>
        </w:tc>
        <w:tc>
          <w:tcPr>
            <w:tcW w:w="836" w:type="dxa"/>
            <w:tcBorders>
              <w:bottom w:val="dotted" w:sz="4" w:space="0" w:color="auto"/>
            </w:tcBorders>
          </w:tcPr>
          <w:p w14:paraId="73A2BBAF" w14:textId="77777777" w:rsidR="00D37EB4" w:rsidRPr="000A610F" w:rsidRDefault="00D37EB4" w:rsidP="00F76A3D">
            <w:pPr>
              <w:rPr>
                <w:rFonts w:cstheme="minorHAnsi"/>
              </w:rPr>
            </w:pPr>
          </w:p>
        </w:tc>
        <w:tc>
          <w:tcPr>
            <w:tcW w:w="4992" w:type="dxa"/>
            <w:tcBorders>
              <w:bottom w:val="dotted" w:sz="4" w:space="0" w:color="auto"/>
            </w:tcBorders>
          </w:tcPr>
          <w:p w14:paraId="4507269B" w14:textId="77777777" w:rsidR="00D37EB4" w:rsidRPr="000A610F" w:rsidRDefault="00D37EB4" w:rsidP="00F76A3D">
            <w:pPr>
              <w:rPr>
                <w:rFonts w:cstheme="minorHAnsi"/>
              </w:rPr>
            </w:pPr>
          </w:p>
        </w:tc>
      </w:tr>
      <w:tr w:rsidR="00D37EB4" w:rsidRPr="000A610F" w14:paraId="0FCC8789" w14:textId="77777777" w:rsidTr="00E778C8">
        <w:trPr>
          <w:trHeight w:val="342"/>
        </w:trPr>
        <w:tc>
          <w:tcPr>
            <w:tcW w:w="881" w:type="dxa"/>
            <w:vMerge/>
          </w:tcPr>
          <w:p w14:paraId="2682D576" w14:textId="77777777" w:rsidR="00D37EB4" w:rsidRPr="000A610F" w:rsidRDefault="00D37EB4" w:rsidP="00F76A3D">
            <w:pPr>
              <w:rPr>
                <w:rFonts w:cstheme="minorHAnsi"/>
              </w:rPr>
            </w:pPr>
          </w:p>
        </w:tc>
        <w:tc>
          <w:tcPr>
            <w:tcW w:w="6041" w:type="dxa"/>
            <w:vMerge/>
          </w:tcPr>
          <w:p w14:paraId="0443CFEF" w14:textId="77777777" w:rsidR="00D37EB4" w:rsidRPr="000A610F" w:rsidRDefault="00D37EB4" w:rsidP="00F76A3D">
            <w:pPr>
              <w:rPr>
                <w:rFonts w:cstheme="minorHAnsi"/>
              </w:rPr>
            </w:pPr>
          </w:p>
        </w:tc>
        <w:tc>
          <w:tcPr>
            <w:tcW w:w="1557" w:type="dxa"/>
            <w:tcBorders>
              <w:top w:val="dotted" w:sz="4" w:space="0" w:color="auto"/>
            </w:tcBorders>
          </w:tcPr>
          <w:p w14:paraId="388CC2EA" w14:textId="0FFB091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13</w:t>
            </w:r>
            <w:r w:rsidR="00FE632B">
              <w:rPr>
                <w:rFonts w:cstheme="minorHAnsi"/>
              </w:rPr>
              <w:t>0</w:t>
            </w:r>
          </w:p>
        </w:tc>
        <w:tc>
          <w:tcPr>
            <w:tcW w:w="836" w:type="dxa"/>
            <w:tcBorders>
              <w:top w:val="dotted" w:sz="4" w:space="0" w:color="auto"/>
            </w:tcBorders>
          </w:tcPr>
          <w:p w14:paraId="0B1E629A" w14:textId="77777777" w:rsidR="00D37EB4" w:rsidRPr="000A610F" w:rsidRDefault="00D37EB4" w:rsidP="00F76A3D">
            <w:pPr>
              <w:rPr>
                <w:rFonts w:cstheme="minorHAnsi"/>
              </w:rPr>
            </w:pPr>
          </w:p>
        </w:tc>
        <w:tc>
          <w:tcPr>
            <w:tcW w:w="4992" w:type="dxa"/>
            <w:tcBorders>
              <w:top w:val="dotted" w:sz="4" w:space="0" w:color="auto"/>
            </w:tcBorders>
          </w:tcPr>
          <w:p w14:paraId="27B96E63" w14:textId="77777777" w:rsidR="00D37EB4" w:rsidRPr="000A610F" w:rsidRDefault="00D37EB4" w:rsidP="00F76A3D">
            <w:pPr>
              <w:rPr>
                <w:rFonts w:cstheme="minorHAnsi"/>
              </w:rPr>
            </w:pPr>
          </w:p>
        </w:tc>
      </w:tr>
      <w:tr w:rsidR="00D37EB4" w:rsidRPr="000A610F" w14:paraId="3D27745F" w14:textId="77777777" w:rsidTr="00E778C8">
        <w:trPr>
          <w:trHeight w:val="403"/>
        </w:trPr>
        <w:tc>
          <w:tcPr>
            <w:tcW w:w="881" w:type="dxa"/>
            <w:vMerge w:val="restart"/>
          </w:tcPr>
          <w:p w14:paraId="347855C2" w14:textId="74B6F249" w:rsidR="00D37EB4" w:rsidRPr="000A610F" w:rsidRDefault="00D37EB4" w:rsidP="00F76A3D">
            <w:pPr>
              <w:rPr>
                <w:rFonts w:cstheme="minorHAnsi"/>
              </w:rPr>
            </w:pPr>
            <w:r w:rsidRPr="000A610F">
              <w:rPr>
                <w:rFonts w:cstheme="minorHAnsi"/>
              </w:rPr>
              <w:t>12</w:t>
            </w:r>
            <w:r w:rsidR="00FE632B">
              <w:rPr>
                <w:rFonts w:cstheme="minorHAnsi"/>
              </w:rPr>
              <w:t>0</w:t>
            </w:r>
          </w:p>
        </w:tc>
        <w:tc>
          <w:tcPr>
            <w:tcW w:w="6041" w:type="dxa"/>
            <w:vMerge w:val="restart"/>
          </w:tcPr>
          <w:p w14:paraId="077EB5CB" w14:textId="77777777" w:rsidR="00D37EB4" w:rsidRPr="000A610F" w:rsidRDefault="00D37EB4" w:rsidP="00F76A3D">
            <w:pPr>
              <w:rPr>
                <w:rFonts w:cstheme="minorHAnsi"/>
              </w:rPr>
            </w:pPr>
            <w:r w:rsidRPr="000A610F">
              <w:rPr>
                <w:rFonts w:cstheme="minorHAnsi"/>
              </w:rPr>
              <w:t>Wurde in der Rechnung der im Preisblatt angegebene Preis abgerechnet?</w:t>
            </w:r>
          </w:p>
        </w:tc>
        <w:tc>
          <w:tcPr>
            <w:tcW w:w="1557" w:type="dxa"/>
            <w:tcBorders>
              <w:bottom w:val="dotted" w:sz="4" w:space="0" w:color="auto"/>
            </w:tcBorders>
          </w:tcPr>
          <w:p w14:paraId="2310D6B5"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5809ACCD" w14:textId="77777777" w:rsidR="00D37EB4" w:rsidRPr="000A610F" w:rsidRDefault="00D37EB4" w:rsidP="00F76A3D">
            <w:pPr>
              <w:rPr>
                <w:rFonts w:cstheme="minorHAnsi"/>
              </w:rPr>
            </w:pPr>
            <w:r w:rsidRPr="000A610F">
              <w:rPr>
                <w:rFonts w:cstheme="minorHAnsi"/>
              </w:rPr>
              <w:t>A04</w:t>
            </w:r>
          </w:p>
        </w:tc>
        <w:tc>
          <w:tcPr>
            <w:tcW w:w="4992" w:type="dxa"/>
            <w:tcBorders>
              <w:bottom w:val="dotted" w:sz="4" w:space="0" w:color="auto"/>
            </w:tcBorders>
          </w:tcPr>
          <w:p w14:paraId="06372684" w14:textId="77777777" w:rsidR="00D37EB4" w:rsidRPr="000A610F" w:rsidRDefault="00D37EB4" w:rsidP="00F76A3D">
            <w:pPr>
              <w:rPr>
                <w:rFonts w:cstheme="minorHAnsi"/>
              </w:rPr>
            </w:pPr>
            <w:r w:rsidRPr="000A610F">
              <w:rPr>
                <w:rFonts w:cstheme="minorHAnsi"/>
              </w:rPr>
              <w:t>Korrekter Preis zum gültigen Preisblatt wurde in der Rechnung angegeben</w:t>
            </w:r>
          </w:p>
          <w:p w14:paraId="0CCD5AF7" w14:textId="77777777" w:rsidR="00D37EB4" w:rsidRPr="000A610F" w:rsidRDefault="00D37EB4" w:rsidP="00F76A3D">
            <w:pPr>
              <w:rPr>
                <w:rFonts w:cstheme="minorHAnsi"/>
              </w:rPr>
            </w:pPr>
            <w:r w:rsidRPr="000A610F">
              <w:rPr>
                <w:rFonts w:cstheme="minorHAnsi"/>
              </w:rPr>
              <w:t>Hinweis: Angabe von Datenaustauschreferenz incl. Nr. der Empfangsbestätigung des Preisblatts</w:t>
            </w:r>
          </w:p>
        </w:tc>
      </w:tr>
      <w:tr w:rsidR="00D37EB4" w:rsidRPr="000A610F" w14:paraId="31C43583" w14:textId="77777777" w:rsidTr="00E778C8">
        <w:trPr>
          <w:trHeight w:val="441"/>
        </w:trPr>
        <w:tc>
          <w:tcPr>
            <w:tcW w:w="881" w:type="dxa"/>
            <w:vMerge/>
          </w:tcPr>
          <w:p w14:paraId="2DA834A8" w14:textId="77777777" w:rsidR="00D37EB4" w:rsidRPr="000A610F" w:rsidRDefault="00D37EB4" w:rsidP="00F76A3D">
            <w:pPr>
              <w:rPr>
                <w:rFonts w:cstheme="minorHAnsi"/>
              </w:rPr>
            </w:pPr>
          </w:p>
        </w:tc>
        <w:tc>
          <w:tcPr>
            <w:tcW w:w="6041" w:type="dxa"/>
            <w:vMerge/>
          </w:tcPr>
          <w:p w14:paraId="28F8EA33" w14:textId="77777777" w:rsidR="00D37EB4" w:rsidRPr="000A610F" w:rsidRDefault="00D37EB4" w:rsidP="00F76A3D">
            <w:pPr>
              <w:rPr>
                <w:rFonts w:cstheme="minorHAnsi"/>
              </w:rPr>
            </w:pPr>
          </w:p>
        </w:tc>
        <w:tc>
          <w:tcPr>
            <w:tcW w:w="1557" w:type="dxa"/>
            <w:tcBorders>
              <w:top w:val="dotted" w:sz="4" w:space="0" w:color="auto"/>
            </w:tcBorders>
          </w:tcPr>
          <w:p w14:paraId="703D5FD8"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7D92DFF2" w14:textId="77777777" w:rsidR="00D37EB4" w:rsidRPr="000A610F" w:rsidRDefault="00D37EB4" w:rsidP="00F76A3D">
            <w:pPr>
              <w:rPr>
                <w:rFonts w:cstheme="minorHAnsi"/>
              </w:rPr>
            </w:pPr>
          </w:p>
        </w:tc>
        <w:tc>
          <w:tcPr>
            <w:tcW w:w="4992" w:type="dxa"/>
            <w:tcBorders>
              <w:top w:val="dotted" w:sz="4" w:space="0" w:color="auto"/>
            </w:tcBorders>
          </w:tcPr>
          <w:p w14:paraId="06A63822"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0688F3A7" w14:textId="77777777" w:rsidTr="00E778C8">
        <w:trPr>
          <w:trHeight w:val="403"/>
        </w:trPr>
        <w:tc>
          <w:tcPr>
            <w:tcW w:w="881" w:type="dxa"/>
            <w:vMerge w:val="restart"/>
          </w:tcPr>
          <w:p w14:paraId="4F45AF2A" w14:textId="2979D973" w:rsidR="00D37EB4" w:rsidRPr="000A610F" w:rsidRDefault="00D37EB4" w:rsidP="00F76A3D">
            <w:pPr>
              <w:rPr>
                <w:rFonts w:cstheme="minorHAnsi"/>
              </w:rPr>
            </w:pPr>
            <w:r w:rsidRPr="000A610F">
              <w:rPr>
                <w:rFonts w:cstheme="minorHAnsi"/>
              </w:rPr>
              <w:t>13</w:t>
            </w:r>
            <w:r w:rsidR="00FE632B">
              <w:rPr>
                <w:rFonts w:cstheme="minorHAnsi"/>
              </w:rPr>
              <w:t>0</w:t>
            </w:r>
          </w:p>
        </w:tc>
        <w:tc>
          <w:tcPr>
            <w:tcW w:w="6041" w:type="dxa"/>
            <w:vMerge w:val="restart"/>
          </w:tcPr>
          <w:p w14:paraId="3F5DD086" w14:textId="77777777" w:rsidR="00D37EB4" w:rsidRPr="000A610F" w:rsidRDefault="00D37EB4" w:rsidP="00F76A3D">
            <w:pPr>
              <w:rPr>
                <w:rFonts w:cstheme="minorHAnsi"/>
              </w:rPr>
            </w:pPr>
            <w:r w:rsidRPr="000A610F">
              <w:rPr>
                <w:rFonts w:cstheme="minorHAnsi"/>
              </w:rPr>
              <w:t>Ergibt die Prüfung der abgelehnten Rechnung, dass die Ablehnung durch den Lieferanten gerechtfertigt war?</w:t>
            </w:r>
          </w:p>
        </w:tc>
        <w:tc>
          <w:tcPr>
            <w:tcW w:w="1557" w:type="dxa"/>
            <w:tcBorders>
              <w:bottom w:val="dotted" w:sz="4" w:space="0" w:color="auto"/>
            </w:tcBorders>
          </w:tcPr>
          <w:p w14:paraId="0D157E99" w14:textId="77777777" w:rsidR="00D37EB4" w:rsidRPr="000A610F" w:rsidRDefault="00D37EB4" w:rsidP="00F76A3D">
            <w:pPr>
              <w:rPr>
                <w:rFonts w:cstheme="minorHAnsi"/>
              </w:rPr>
            </w:pPr>
            <w:r w:rsidRPr="000A610F">
              <w:rPr>
                <w:rFonts w:cstheme="minorHAnsi"/>
              </w:rPr>
              <w:t>nein</w:t>
            </w:r>
          </w:p>
        </w:tc>
        <w:tc>
          <w:tcPr>
            <w:tcW w:w="836" w:type="dxa"/>
            <w:tcBorders>
              <w:bottom w:val="dotted" w:sz="4" w:space="0" w:color="auto"/>
            </w:tcBorders>
          </w:tcPr>
          <w:p w14:paraId="0CA665DD" w14:textId="77777777" w:rsidR="00D37EB4" w:rsidRPr="000A610F" w:rsidRDefault="00D37EB4" w:rsidP="00F76A3D">
            <w:pPr>
              <w:rPr>
                <w:rFonts w:cstheme="minorHAnsi"/>
              </w:rPr>
            </w:pPr>
            <w:r w:rsidRPr="000A610F">
              <w:rPr>
                <w:rFonts w:cstheme="minorHAnsi"/>
              </w:rPr>
              <w:t>A05</w:t>
            </w:r>
          </w:p>
        </w:tc>
        <w:tc>
          <w:tcPr>
            <w:tcW w:w="4992" w:type="dxa"/>
            <w:tcBorders>
              <w:bottom w:val="dotted" w:sz="4" w:space="0" w:color="auto"/>
            </w:tcBorders>
          </w:tcPr>
          <w:p w14:paraId="669E7E30" w14:textId="77777777" w:rsidR="00D37EB4" w:rsidRPr="000A610F" w:rsidRDefault="00D37EB4" w:rsidP="00F76A3D">
            <w:pPr>
              <w:rPr>
                <w:rFonts w:cstheme="minorHAnsi"/>
              </w:rPr>
            </w:pPr>
            <w:r w:rsidRPr="000A610F">
              <w:rPr>
                <w:rFonts w:cstheme="minorHAnsi"/>
              </w:rPr>
              <w:t>Die Rechnung wird als korrekt angesehen</w:t>
            </w:r>
          </w:p>
          <w:p w14:paraId="695BEC66" w14:textId="77777777" w:rsidR="00D37EB4" w:rsidRPr="000A610F" w:rsidRDefault="00D37EB4" w:rsidP="00F76A3D">
            <w:pPr>
              <w:rPr>
                <w:rFonts w:cstheme="minorHAnsi"/>
              </w:rPr>
            </w:pPr>
            <w:r w:rsidRPr="000A610F">
              <w:rPr>
                <w:rFonts w:cstheme="minorHAnsi"/>
              </w:rPr>
              <w:t xml:space="preserve">Hinweis: Es ist zu begründen, warum die Rechnung korrekt war. </w:t>
            </w:r>
          </w:p>
        </w:tc>
      </w:tr>
      <w:tr w:rsidR="00D37EB4" w:rsidRPr="000A610F" w14:paraId="7AB7C777" w14:textId="77777777" w:rsidTr="00E778C8">
        <w:trPr>
          <w:trHeight w:val="441"/>
        </w:trPr>
        <w:tc>
          <w:tcPr>
            <w:tcW w:w="881" w:type="dxa"/>
            <w:vMerge/>
          </w:tcPr>
          <w:p w14:paraId="4EF8050A" w14:textId="77777777" w:rsidR="00D37EB4" w:rsidRPr="000A610F" w:rsidRDefault="00D37EB4" w:rsidP="00F76A3D">
            <w:pPr>
              <w:rPr>
                <w:rFonts w:cstheme="minorHAnsi"/>
              </w:rPr>
            </w:pPr>
          </w:p>
        </w:tc>
        <w:tc>
          <w:tcPr>
            <w:tcW w:w="6041" w:type="dxa"/>
            <w:vMerge/>
          </w:tcPr>
          <w:p w14:paraId="1BE63364" w14:textId="77777777" w:rsidR="00D37EB4" w:rsidRPr="000A610F" w:rsidRDefault="00D37EB4" w:rsidP="00F76A3D">
            <w:pPr>
              <w:rPr>
                <w:rFonts w:cstheme="minorHAnsi"/>
              </w:rPr>
            </w:pPr>
          </w:p>
        </w:tc>
        <w:tc>
          <w:tcPr>
            <w:tcW w:w="1557" w:type="dxa"/>
            <w:tcBorders>
              <w:top w:val="dotted" w:sz="4" w:space="0" w:color="auto"/>
            </w:tcBorders>
          </w:tcPr>
          <w:p w14:paraId="694E463D"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7AE973DD" w14:textId="77777777" w:rsidR="00D37EB4" w:rsidRPr="000A610F" w:rsidRDefault="00D37EB4" w:rsidP="00F76A3D">
            <w:pPr>
              <w:rPr>
                <w:rFonts w:cstheme="minorHAnsi"/>
              </w:rPr>
            </w:pPr>
          </w:p>
        </w:tc>
        <w:tc>
          <w:tcPr>
            <w:tcW w:w="4992" w:type="dxa"/>
            <w:tcBorders>
              <w:top w:val="dotted" w:sz="4" w:space="0" w:color="auto"/>
            </w:tcBorders>
          </w:tcPr>
          <w:p w14:paraId="690EE017"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43B4B04B" w14:textId="77777777" w:rsidTr="00E778C8">
        <w:tc>
          <w:tcPr>
            <w:tcW w:w="881" w:type="dxa"/>
            <w:vMerge w:val="restart"/>
            <w:shd w:val="clear" w:color="auto" w:fill="auto"/>
          </w:tcPr>
          <w:p w14:paraId="776C1CC2" w14:textId="4297DF3A" w:rsidR="00D37EB4" w:rsidRPr="000A610F" w:rsidRDefault="00D37EB4" w:rsidP="00F76A3D">
            <w:pPr>
              <w:rPr>
                <w:rFonts w:cstheme="minorHAnsi"/>
              </w:rPr>
            </w:pPr>
            <w:r w:rsidRPr="000A610F">
              <w:rPr>
                <w:rFonts w:cstheme="minorHAnsi"/>
              </w:rPr>
              <w:t>14</w:t>
            </w:r>
            <w:r w:rsidR="00FE632B">
              <w:rPr>
                <w:rFonts w:cstheme="minorHAnsi"/>
              </w:rPr>
              <w:t>0</w:t>
            </w:r>
          </w:p>
        </w:tc>
        <w:tc>
          <w:tcPr>
            <w:tcW w:w="6041" w:type="dxa"/>
            <w:vMerge w:val="restart"/>
          </w:tcPr>
          <w:p w14:paraId="09983A7D" w14:textId="77777777" w:rsidR="00D37EB4" w:rsidRPr="000A610F" w:rsidRDefault="00D37EB4" w:rsidP="00F76A3D">
            <w:pPr>
              <w:rPr>
                <w:rFonts w:cstheme="minorHAnsi"/>
              </w:rPr>
            </w:pPr>
            <w:r w:rsidRPr="000A610F">
              <w:rPr>
                <w:rFonts w:cstheme="minorHAnsi"/>
              </w:rPr>
              <w:t>Hat der Lieferant wegen fehlendem Preisblatt „</w:t>
            </w:r>
            <w:r w:rsidRPr="000A610F">
              <w:rPr>
                <w:rFonts w:ascii="Calibri" w:hAnsi="Calibri" w:cs="Calibri"/>
              </w:rPr>
              <w:t>Preisblatt Sperren / Entsperren und Verzugskosten</w:t>
            </w:r>
            <w:r w:rsidRPr="000A610F">
              <w:rPr>
                <w:rFonts w:cstheme="minorHAnsi"/>
              </w:rPr>
              <w:t xml:space="preserve">“ abgelehnt? </w:t>
            </w:r>
          </w:p>
        </w:tc>
        <w:tc>
          <w:tcPr>
            <w:tcW w:w="1557" w:type="dxa"/>
            <w:tcBorders>
              <w:bottom w:val="dotted" w:sz="4" w:space="0" w:color="auto"/>
            </w:tcBorders>
          </w:tcPr>
          <w:p w14:paraId="30087234" w14:textId="0832628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15</w:t>
            </w:r>
            <w:r w:rsidR="00FE632B">
              <w:rPr>
                <w:rFonts w:cstheme="minorHAnsi"/>
              </w:rPr>
              <w:t>0</w:t>
            </w:r>
          </w:p>
        </w:tc>
        <w:tc>
          <w:tcPr>
            <w:tcW w:w="836" w:type="dxa"/>
            <w:tcBorders>
              <w:bottom w:val="dotted" w:sz="4" w:space="0" w:color="auto"/>
            </w:tcBorders>
          </w:tcPr>
          <w:p w14:paraId="4F11EF7C" w14:textId="77777777" w:rsidR="00D37EB4" w:rsidRPr="000A610F" w:rsidRDefault="00D37EB4" w:rsidP="00F76A3D">
            <w:pPr>
              <w:rPr>
                <w:rFonts w:cstheme="minorHAnsi"/>
              </w:rPr>
            </w:pPr>
          </w:p>
        </w:tc>
        <w:tc>
          <w:tcPr>
            <w:tcW w:w="4992" w:type="dxa"/>
            <w:tcBorders>
              <w:bottom w:val="dotted" w:sz="4" w:space="0" w:color="auto"/>
            </w:tcBorders>
          </w:tcPr>
          <w:p w14:paraId="7E1D4388" w14:textId="77777777" w:rsidR="00D37EB4" w:rsidRPr="000A610F" w:rsidRDefault="00D37EB4" w:rsidP="00F76A3D">
            <w:pPr>
              <w:rPr>
                <w:rFonts w:cstheme="minorHAnsi"/>
              </w:rPr>
            </w:pPr>
          </w:p>
        </w:tc>
      </w:tr>
      <w:tr w:rsidR="00D37EB4" w:rsidRPr="000A610F" w14:paraId="79847E55" w14:textId="77777777" w:rsidTr="00E778C8">
        <w:tc>
          <w:tcPr>
            <w:tcW w:w="881" w:type="dxa"/>
            <w:vMerge/>
            <w:shd w:val="clear" w:color="auto" w:fill="auto"/>
          </w:tcPr>
          <w:p w14:paraId="05DBF8B4" w14:textId="77777777" w:rsidR="00D37EB4" w:rsidRPr="000A610F" w:rsidRDefault="00D37EB4" w:rsidP="00F76A3D">
            <w:pPr>
              <w:rPr>
                <w:rFonts w:cstheme="minorHAnsi"/>
              </w:rPr>
            </w:pPr>
          </w:p>
        </w:tc>
        <w:tc>
          <w:tcPr>
            <w:tcW w:w="6041" w:type="dxa"/>
            <w:vMerge/>
          </w:tcPr>
          <w:p w14:paraId="62E0C17E" w14:textId="77777777" w:rsidR="00D37EB4" w:rsidRPr="000A610F" w:rsidRDefault="00D37EB4" w:rsidP="00F76A3D">
            <w:pPr>
              <w:rPr>
                <w:rFonts w:cstheme="minorHAnsi"/>
              </w:rPr>
            </w:pPr>
          </w:p>
        </w:tc>
        <w:tc>
          <w:tcPr>
            <w:tcW w:w="1557" w:type="dxa"/>
            <w:tcBorders>
              <w:top w:val="dotted" w:sz="4" w:space="0" w:color="auto"/>
            </w:tcBorders>
          </w:tcPr>
          <w:p w14:paraId="636BF023" w14:textId="68B87A22"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16</w:t>
            </w:r>
            <w:r w:rsidR="00FE632B">
              <w:rPr>
                <w:rFonts w:cstheme="minorHAnsi"/>
              </w:rPr>
              <w:t>0</w:t>
            </w:r>
          </w:p>
        </w:tc>
        <w:tc>
          <w:tcPr>
            <w:tcW w:w="836" w:type="dxa"/>
            <w:tcBorders>
              <w:top w:val="dotted" w:sz="4" w:space="0" w:color="auto"/>
            </w:tcBorders>
          </w:tcPr>
          <w:p w14:paraId="3EE86819" w14:textId="77777777" w:rsidR="00D37EB4" w:rsidRPr="000A610F" w:rsidRDefault="00D37EB4" w:rsidP="00F76A3D">
            <w:pPr>
              <w:rPr>
                <w:rFonts w:cstheme="minorHAnsi"/>
              </w:rPr>
            </w:pPr>
          </w:p>
        </w:tc>
        <w:tc>
          <w:tcPr>
            <w:tcW w:w="4992" w:type="dxa"/>
            <w:tcBorders>
              <w:top w:val="dotted" w:sz="4" w:space="0" w:color="auto"/>
            </w:tcBorders>
          </w:tcPr>
          <w:p w14:paraId="74EE6ACF" w14:textId="77777777" w:rsidR="00D37EB4" w:rsidRPr="000A610F" w:rsidRDefault="00D37EB4" w:rsidP="00F76A3D">
            <w:pPr>
              <w:rPr>
                <w:rFonts w:cstheme="minorHAnsi"/>
              </w:rPr>
            </w:pPr>
          </w:p>
        </w:tc>
      </w:tr>
      <w:tr w:rsidR="00D37EB4" w:rsidRPr="000A610F" w14:paraId="0B3BA3E9" w14:textId="77777777" w:rsidTr="00FE632B">
        <w:tc>
          <w:tcPr>
            <w:tcW w:w="881" w:type="dxa"/>
            <w:vMerge w:val="restart"/>
            <w:shd w:val="clear" w:color="auto" w:fill="auto"/>
          </w:tcPr>
          <w:p w14:paraId="6AEF7BE3" w14:textId="575B94BA" w:rsidR="00D37EB4" w:rsidRPr="000A610F" w:rsidRDefault="00D37EB4" w:rsidP="00F76A3D">
            <w:pPr>
              <w:rPr>
                <w:rFonts w:cstheme="minorHAnsi"/>
              </w:rPr>
            </w:pPr>
            <w:r w:rsidRPr="000A610F">
              <w:rPr>
                <w:rFonts w:cstheme="minorHAnsi"/>
              </w:rPr>
              <w:lastRenderedPageBreak/>
              <w:t>15</w:t>
            </w:r>
            <w:r w:rsidR="00FE632B">
              <w:rPr>
                <w:rFonts w:cstheme="minorHAnsi"/>
              </w:rPr>
              <w:t>0</w:t>
            </w:r>
          </w:p>
        </w:tc>
        <w:tc>
          <w:tcPr>
            <w:tcW w:w="6041" w:type="dxa"/>
            <w:vMerge w:val="restart"/>
          </w:tcPr>
          <w:p w14:paraId="00709ACC" w14:textId="77777777" w:rsidR="00D37EB4" w:rsidRPr="000A610F" w:rsidRDefault="00D37EB4" w:rsidP="00F76A3D">
            <w:pPr>
              <w:rPr>
                <w:rFonts w:cstheme="minorHAnsi"/>
              </w:rPr>
            </w:pPr>
            <w:r w:rsidRPr="000A610F">
              <w:rPr>
                <w:rFonts w:cstheme="minorHAnsi"/>
              </w:rPr>
              <w:t>Wurde dem Lieferanten ein für die Rechnung gültiges Preisblatt fristgerecht versendet?</w:t>
            </w:r>
          </w:p>
        </w:tc>
        <w:tc>
          <w:tcPr>
            <w:tcW w:w="1557" w:type="dxa"/>
            <w:tcBorders>
              <w:top w:val="single" w:sz="4" w:space="0" w:color="auto"/>
              <w:bottom w:val="dotted" w:sz="4" w:space="0" w:color="auto"/>
            </w:tcBorders>
          </w:tcPr>
          <w:p w14:paraId="7AEF23CD" w14:textId="77777777" w:rsidR="00D37EB4" w:rsidRPr="000A610F" w:rsidRDefault="00D37EB4" w:rsidP="00F76A3D">
            <w:pPr>
              <w:rPr>
                <w:rFonts w:cstheme="minorHAnsi"/>
              </w:rPr>
            </w:pPr>
            <w:r w:rsidRPr="000A610F">
              <w:rPr>
                <w:rFonts w:cstheme="minorHAnsi"/>
              </w:rPr>
              <w:t>ja</w:t>
            </w:r>
          </w:p>
        </w:tc>
        <w:tc>
          <w:tcPr>
            <w:tcW w:w="836" w:type="dxa"/>
            <w:tcBorders>
              <w:top w:val="single" w:sz="4" w:space="0" w:color="auto"/>
              <w:bottom w:val="dotted" w:sz="4" w:space="0" w:color="auto"/>
            </w:tcBorders>
          </w:tcPr>
          <w:p w14:paraId="433D694F" w14:textId="77777777" w:rsidR="00D37EB4" w:rsidRPr="000A610F" w:rsidRDefault="00D37EB4" w:rsidP="00F76A3D">
            <w:pPr>
              <w:rPr>
                <w:rFonts w:cstheme="minorHAnsi"/>
              </w:rPr>
            </w:pPr>
            <w:r w:rsidRPr="000A610F">
              <w:rPr>
                <w:rFonts w:cstheme="minorHAnsi"/>
              </w:rPr>
              <w:t>A06</w:t>
            </w:r>
          </w:p>
        </w:tc>
        <w:tc>
          <w:tcPr>
            <w:tcW w:w="4992" w:type="dxa"/>
            <w:tcBorders>
              <w:top w:val="single" w:sz="4" w:space="0" w:color="auto"/>
              <w:bottom w:val="dotted" w:sz="4" w:space="0" w:color="auto"/>
            </w:tcBorders>
          </w:tcPr>
          <w:p w14:paraId="25FDC80E" w14:textId="77777777" w:rsidR="00D37EB4" w:rsidRPr="000A610F" w:rsidRDefault="00D37EB4" w:rsidP="00F76A3D">
            <w:pPr>
              <w:rPr>
                <w:rFonts w:cstheme="minorHAnsi"/>
              </w:rPr>
            </w:pPr>
            <w:r w:rsidRPr="000A610F">
              <w:rPr>
                <w:rFonts w:cstheme="minorHAnsi"/>
              </w:rPr>
              <w:t>Gültiges Preisblatt wurde versendet.</w:t>
            </w:r>
          </w:p>
          <w:p w14:paraId="13F07816" w14:textId="77777777" w:rsidR="00D37EB4" w:rsidRPr="000A610F" w:rsidRDefault="00D37EB4" w:rsidP="00F76A3D">
            <w:pPr>
              <w:rPr>
                <w:rFonts w:cstheme="minorHAnsi"/>
              </w:rPr>
            </w:pPr>
            <w:r w:rsidRPr="000A610F">
              <w:rPr>
                <w:rFonts w:cstheme="minorHAnsi"/>
              </w:rPr>
              <w:t>Hinweis: Angabe von Datenaustauschreferenz incl. Nr. der Empfangsbestätigung</w:t>
            </w:r>
          </w:p>
        </w:tc>
      </w:tr>
      <w:tr w:rsidR="00D37EB4" w:rsidRPr="000A610F" w14:paraId="53F564FA" w14:textId="77777777" w:rsidTr="00E778C8">
        <w:tc>
          <w:tcPr>
            <w:tcW w:w="881" w:type="dxa"/>
            <w:vMerge/>
            <w:shd w:val="clear" w:color="auto" w:fill="auto"/>
          </w:tcPr>
          <w:p w14:paraId="0A0BD2CD" w14:textId="77777777" w:rsidR="00D37EB4" w:rsidRPr="000A610F" w:rsidRDefault="00D37EB4" w:rsidP="00F76A3D">
            <w:pPr>
              <w:rPr>
                <w:rFonts w:cstheme="minorHAnsi"/>
              </w:rPr>
            </w:pPr>
          </w:p>
        </w:tc>
        <w:tc>
          <w:tcPr>
            <w:tcW w:w="6041" w:type="dxa"/>
            <w:vMerge/>
          </w:tcPr>
          <w:p w14:paraId="02A2BBF2" w14:textId="77777777" w:rsidR="00D37EB4" w:rsidRPr="000A610F" w:rsidRDefault="00D37EB4" w:rsidP="00F76A3D">
            <w:pPr>
              <w:rPr>
                <w:rFonts w:cstheme="minorHAnsi"/>
              </w:rPr>
            </w:pPr>
          </w:p>
        </w:tc>
        <w:tc>
          <w:tcPr>
            <w:tcW w:w="1557" w:type="dxa"/>
            <w:tcBorders>
              <w:top w:val="dotted" w:sz="4" w:space="0" w:color="auto"/>
            </w:tcBorders>
          </w:tcPr>
          <w:p w14:paraId="3810F29B"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7D37E6EB" w14:textId="77777777" w:rsidR="00D37EB4" w:rsidRPr="000A610F" w:rsidRDefault="00D37EB4" w:rsidP="00F76A3D">
            <w:pPr>
              <w:rPr>
                <w:rFonts w:cstheme="minorHAnsi"/>
              </w:rPr>
            </w:pPr>
          </w:p>
        </w:tc>
        <w:tc>
          <w:tcPr>
            <w:tcW w:w="4992" w:type="dxa"/>
            <w:tcBorders>
              <w:top w:val="dotted" w:sz="4" w:space="0" w:color="auto"/>
            </w:tcBorders>
          </w:tcPr>
          <w:p w14:paraId="64A2C892"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04A848B" w14:textId="77777777" w:rsidTr="00E778C8">
        <w:tc>
          <w:tcPr>
            <w:tcW w:w="881" w:type="dxa"/>
            <w:vMerge w:val="restart"/>
            <w:shd w:val="clear" w:color="auto" w:fill="auto"/>
          </w:tcPr>
          <w:p w14:paraId="082F9FCB" w14:textId="6F65898C" w:rsidR="00D37EB4" w:rsidRPr="000A610F" w:rsidRDefault="00D37EB4" w:rsidP="00F76A3D">
            <w:pPr>
              <w:rPr>
                <w:rFonts w:cstheme="minorHAnsi"/>
              </w:rPr>
            </w:pPr>
            <w:r w:rsidRPr="000A610F">
              <w:rPr>
                <w:rFonts w:cstheme="minorHAnsi"/>
              </w:rPr>
              <w:t>16</w:t>
            </w:r>
            <w:r w:rsidR="00FE632B">
              <w:rPr>
                <w:rFonts w:cstheme="minorHAnsi"/>
              </w:rPr>
              <w:t>0</w:t>
            </w:r>
          </w:p>
        </w:tc>
        <w:tc>
          <w:tcPr>
            <w:tcW w:w="6041" w:type="dxa"/>
            <w:vMerge w:val="restart"/>
          </w:tcPr>
          <w:p w14:paraId="2611E179" w14:textId="77777777" w:rsidR="00D37EB4" w:rsidRPr="000A610F" w:rsidRDefault="00D37EB4" w:rsidP="00F76A3D">
            <w:pPr>
              <w:rPr>
                <w:rFonts w:cstheme="minorHAnsi"/>
              </w:rPr>
            </w:pPr>
            <w:r w:rsidRPr="000A610F">
              <w:rPr>
                <w:rFonts w:cstheme="minorHAnsi"/>
              </w:rPr>
              <w:t>Hat der Lieferant wegen unbekannter Rechnung, auf die sich die Verzugskostenrechnung bezieht, abgelehnt?</w:t>
            </w:r>
          </w:p>
        </w:tc>
        <w:tc>
          <w:tcPr>
            <w:tcW w:w="1557" w:type="dxa"/>
            <w:tcBorders>
              <w:top w:val="dotted" w:sz="4" w:space="0" w:color="auto"/>
              <w:bottom w:val="dotted" w:sz="4" w:space="0" w:color="auto"/>
            </w:tcBorders>
          </w:tcPr>
          <w:p w14:paraId="1703B7AD" w14:textId="4BC1E69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17</w:t>
            </w:r>
            <w:r w:rsidR="00FE632B">
              <w:rPr>
                <w:rFonts w:cstheme="minorHAnsi"/>
              </w:rPr>
              <w:t>0</w:t>
            </w:r>
          </w:p>
        </w:tc>
        <w:tc>
          <w:tcPr>
            <w:tcW w:w="836" w:type="dxa"/>
            <w:tcBorders>
              <w:top w:val="dotted" w:sz="4" w:space="0" w:color="auto"/>
              <w:bottom w:val="dotted" w:sz="4" w:space="0" w:color="auto"/>
            </w:tcBorders>
          </w:tcPr>
          <w:p w14:paraId="04AA1DBA"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0D430CB0" w14:textId="77777777" w:rsidR="00D37EB4" w:rsidRPr="000A610F" w:rsidRDefault="00D37EB4" w:rsidP="00F76A3D">
            <w:pPr>
              <w:rPr>
                <w:rFonts w:cstheme="minorHAnsi"/>
              </w:rPr>
            </w:pPr>
          </w:p>
        </w:tc>
      </w:tr>
      <w:tr w:rsidR="00D37EB4" w:rsidRPr="000A610F" w14:paraId="7C8BB527" w14:textId="77777777" w:rsidTr="00E778C8">
        <w:tc>
          <w:tcPr>
            <w:tcW w:w="881" w:type="dxa"/>
            <w:vMerge/>
            <w:shd w:val="clear" w:color="auto" w:fill="auto"/>
          </w:tcPr>
          <w:p w14:paraId="25CBA2B6" w14:textId="77777777" w:rsidR="00D37EB4" w:rsidRPr="000A610F" w:rsidRDefault="00D37EB4" w:rsidP="00F76A3D">
            <w:pPr>
              <w:rPr>
                <w:rFonts w:cstheme="minorHAnsi"/>
              </w:rPr>
            </w:pPr>
          </w:p>
        </w:tc>
        <w:tc>
          <w:tcPr>
            <w:tcW w:w="6041" w:type="dxa"/>
            <w:vMerge/>
          </w:tcPr>
          <w:p w14:paraId="102DEE45" w14:textId="77777777" w:rsidR="00D37EB4" w:rsidRPr="000A610F" w:rsidRDefault="00D37EB4" w:rsidP="00F76A3D">
            <w:pPr>
              <w:rPr>
                <w:rFonts w:cstheme="minorHAnsi"/>
              </w:rPr>
            </w:pPr>
          </w:p>
        </w:tc>
        <w:tc>
          <w:tcPr>
            <w:tcW w:w="1557" w:type="dxa"/>
            <w:tcBorders>
              <w:top w:val="dotted" w:sz="4" w:space="0" w:color="auto"/>
            </w:tcBorders>
          </w:tcPr>
          <w:p w14:paraId="4D1A91DA" w14:textId="4CED6ED6"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19</w:t>
            </w:r>
            <w:r w:rsidR="00FE632B">
              <w:rPr>
                <w:rFonts w:cstheme="minorHAnsi"/>
              </w:rPr>
              <w:t>0</w:t>
            </w:r>
          </w:p>
        </w:tc>
        <w:tc>
          <w:tcPr>
            <w:tcW w:w="836" w:type="dxa"/>
            <w:tcBorders>
              <w:top w:val="dotted" w:sz="4" w:space="0" w:color="auto"/>
            </w:tcBorders>
          </w:tcPr>
          <w:p w14:paraId="0F5A284C" w14:textId="77777777" w:rsidR="00D37EB4" w:rsidRPr="000A610F" w:rsidRDefault="00D37EB4" w:rsidP="00F76A3D">
            <w:pPr>
              <w:rPr>
                <w:rFonts w:cstheme="minorHAnsi"/>
              </w:rPr>
            </w:pPr>
          </w:p>
        </w:tc>
        <w:tc>
          <w:tcPr>
            <w:tcW w:w="4992" w:type="dxa"/>
            <w:tcBorders>
              <w:top w:val="dotted" w:sz="4" w:space="0" w:color="auto"/>
            </w:tcBorders>
          </w:tcPr>
          <w:p w14:paraId="10C8A5C2" w14:textId="77777777" w:rsidR="00D37EB4" w:rsidRPr="000A610F" w:rsidRDefault="00D37EB4" w:rsidP="00F76A3D">
            <w:pPr>
              <w:rPr>
                <w:rFonts w:cstheme="minorHAnsi"/>
              </w:rPr>
            </w:pPr>
          </w:p>
        </w:tc>
      </w:tr>
      <w:tr w:rsidR="00D37EB4" w:rsidRPr="000A610F" w14:paraId="5A31D11A" w14:textId="77777777" w:rsidTr="00E778C8">
        <w:trPr>
          <w:trHeight w:val="64"/>
        </w:trPr>
        <w:tc>
          <w:tcPr>
            <w:tcW w:w="881" w:type="dxa"/>
            <w:vMerge w:val="restart"/>
          </w:tcPr>
          <w:p w14:paraId="16B1836B" w14:textId="255AA1DE" w:rsidR="00D37EB4" w:rsidRPr="000A610F" w:rsidRDefault="00D37EB4" w:rsidP="00F76A3D">
            <w:pPr>
              <w:rPr>
                <w:rFonts w:cstheme="minorHAnsi"/>
              </w:rPr>
            </w:pPr>
            <w:r w:rsidRPr="000A610F">
              <w:rPr>
                <w:rFonts w:cstheme="minorHAnsi"/>
              </w:rPr>
              <w:t>17</w:t>
            </w:r>
            <w:r w:rsidR="00FE632B">
              <w:rPr>
                <w:rFonts w:cstheme="minorHAnsi"/>
              </w:rPr>
              <w:t>0</w:t>
            </w:r>
          </w:p>
        </w:tc>
        <w:tc>
          <w:tcPr>
            <w:tcW w:w="6041" w:type="dxa"/>
            <w:vMerge w:val="restart"/>
          </w:tcPr>
          <w:p w14:paraId="330B693A" w14:textId="77777777" w:rsidR="00D37EB4" w:rsidRPr="000A610F" w:rsidRDefault="00D37EB4" w:rsidP="00F76A3D">
            <w:pPr>
              <w:rPr>
                <w:rFonts w:cstheme="minorHAnsi"/>
              </w:rPr>
            </w:pPr>
            <w:r w:rsidRPr="000A610F">
              <w:rPr>
                <w:rFonts w:cstheme="minorHAnsi"/>
              </w:rPr>
              <w:t>Wurde die Rechnung, auf die sich die Verzugskostenrechnung bezieht, dem Lieferanten zugestellt?</w:t>
            </w:r>
          </w:p>
        </w:tc>
        <w:tc>
          <w:tcPr>
            <w:tcW w:w="1557" w:type="dxa"/>
            <w:tcBorders>
              <w:bottom w:val="dotted" w:sz="4" w:space="0" w:color="auto"/>
            </w:tcBorders>
          </w:tcPr>
          <w:p w14:paraId="57D0A93D" w14:textId="6A835F5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18</w:t>
            </w:r>
            <w:r w:rsidR="00FE632B">
              <w:rPr>
                <w:rFonts w:cstheme="minorHAnsi"/>
              </w:rPr>
              <w:t>0</w:t>
            </w:r>
          </w:p>
        </w:tc>
        <w:tc>
          <w:tcPr>
            <w:tcW w:w="836" w:type="dxa"/>
            <w:tcBorders>
              <w:bottom w:val="dotted" w:sz="4" w:space="0" w:color="auto"/>
            </w:tcBorders>
          </w:tcPr>
          <w:p w14:paraId="7AF97AD3" w14:textId="77777777" w:rsidR="00D37EB4" w:rsidRPr="000A610F" w:rsidRDefault="00D37EB4" w:rsidP="00F76A3D">
            <w:pPr>
              <w:rPr>
                <w:rFonts w:cstheme="minorHAnsi"/>
              </w:rPr>
            </w:pPr>
          </w:p>
        </w:tc>
        <w:tc>
          <w:tcPr>
            <w:tcW w:w="4992" w:type="dxa"/>
            <w:tcBorders>
              <w:bottom w:val="dotted" w:sz="4" w:space="0" w:color="auto"/>
            </w:tcBorders>
          </w:tcPr>
          <w:p w14:paraId="4FE9DF8C" w14:textId="77777777" w:rsidR="00D37EB4" w:rsidRPr="000A610F" w:rsidRDefault="00D37EB4" w:rsidP="00F76A3D">
            <w:pPr>
              <w:rPr>
                <w:rFonts w:cstheme="minorHAnsi"/>
              </w:rPr>
            </w:pPr>
          </w:p>
        </w:tc>
      </w:tr>
      <w:tr w:rsidR="00D37EB4" w:rsidRPr="000A610F" w14:paraId="5ECF7B22" w14:textId="77777777" w:rsidTr="00E778C8">
        <w:trPr>
          <w:trHeight w:val="620"/>
        </w:trPr>
        <w:tc>
          <w:tcPr>
            <w:tcW w:w="881" w:type="dxa"/>
            <w:vMerge/>
          </w:tcPr>
          <w:p w14:paraId="442FCB14" w14:textId="77777777" w:rsidR="00D37EB4" w:rsidRPr="000A610F" w:rsidRDefault="00D37EB4" w:rsidP="00F76A3D">
            <w:pPr>
              <w:rPr>
                <w:rFonts w:cstheme="minorHAnsi"/>
              </w:rPr>
            </w:pPr>
          </w:p>
        </w:tc>
        <w:tc>
          <w:tcPr>
            <w:tcW w:w="6041" w:type="dxa"/>
            <w:vMerge/>
          </w:tcPr>
          <w:p w14:paraId="788EA909" w14:textId="77777777" w:rsidR="00D37EB4" w:rsidRPr="000A610F" w:rsidRDefault="00D37EB4" w:rsidP="00F76A3D">
            <w:pPr>
              <w:rPr>
                <w:rFonts w:cstheme="minorHAnsi"/>
              </w:rPr>
            </w:pPr>
          </w:p>
        </w:tc>
        <w:tc>
          <w:tcPr>
            <w:tcW w:w="1557" w:type="dxa"/>
            <w:tcBorders>
              <w:top w:val="dotted" w:sz="4" w:space="0" w:color="auto"/>
            </w:tcBorders>
          </w:tcPr>
          <w:p w14:paraId="13F7B841"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2164645D" w14:textId="77777777" w:rsidR="00D37EB4" w:rsidRPr="000A610F" w:rsidRDefault="00D37EB4" w:rsidP="00F76A3D">
            <w:pPr>
              <w:rPr>
                <w:rFonts w:cstheme="minorHAnsi"/>
              </w:rPr>
            </w:pPr>
          </w:p>
        </w:tc>
        <w:tc>
          <w:tcPr>
            <w:tcW w:w="4992" w:type="dxa"/>
            <w:tcBorders>
              <w:top w:val="dotted" w:sz="4" w:space="0" w:color="auto"/>
            </w:tcBorders>
          </w:tcPr>
          <w:p w14:paraId="236B19F4"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115371D" w14:textId="77777777" w:rsidTr="00F76A3D">
        <w:trPr>
          <w:trHeight w:val="620"/>
        </w:trPr>
        <w:tc>
          <w:tcPr>
            <w:tcW w:w="881" w:type="dxa"/>
            <w:vMerge w:val="restart"/>
          </w:tcPr>
          <w:p w14:paraId="7FAE75C9" w14:textId="21008B9B" w:rsidR="00D37EB4" w:rsidRPr="000A610F" w:rsidRDefault="00D37EB4" w:rsidP="00F76A3D">
            <w:pPr>
              <w:rPr>
                <w:rFonts w:cstheme="minorHAnsi"/>
              </w:rPr>
            </w:pPr>
            <w:r w:rsidRPr="000A610F">
              <w:rPr>
                <w:rFonts w:cstheme="minorHAnsi"/>
              </w:rPr>
              <w:t>18</w:t>
            </w:r>
            <w:r w:rsidR="00FE632B">
              <w:rPr>
                <w:rFonts w:cstheme="minorHAnsi"/>
              </w:rPr>
              <w:t>0</w:t>
            </w:r>
          </w:p>
        </w:tc>
        <w:tc>
          <w:tcPr>
            <w:tcW w:w="6041" w:type="dxa"/>
            <w:vMerge w:val="restart"/>
          </w:tcPr>
          <w:p w14:paraId="62E9A53E" w14:textId="77777777" w:rsidR="00D37EB4" w:rsidRPr="000A610F" w:rsidRDefault="00D37EB4" w:rsidP="00F76A3D">
            <w:pPr>
              <w:rPr>
                <w:rFonts w:cstheme="minorHAnsi"/>
              </w:rPr>
            </w:pPr>
            <w:r w:rsidRPr="000A610F">
              <w:rPr>
                <w:rFonts w:cstheme="minorHAnsi"/>
              </w:rPr>
              <w:t>Wurde die Rechnung, auf die sich die Verzugskostenrechnung bezieht, storniert?</w:t>
            </w:r>
          </w:p>
        </w:tc>
        <w:tc>
          <w:tcPr>
            <w:tcW w:w="1557" w:type="dxa"/>
            <w:tcBorders>
              <w:top w:val="single" w:sz="4" w:space="0" w:color="auto"/>
              <w:bottom w:val="dotted" w:sz="4" w:space="0" w:color="auto"/>
            </w:tcBorders>
          </w:tcPr>
          <w:p w14:paraId="387513DD" w14:textId="77777777" w:rsidR="00D37EB4" w:rsidRPr="000A610F" w:rsidRDefault="00D37EB4" w:rsidP="00F76A3D">
            <w:pPr>
              <w:rPr>
                <w:rFonts w:cstheme="minorHAnsi"/>
              </w:rPr>
            </w:pPr>
            <w:r w:rsidRPr="000A610F">
              <w:rPr>
                <w:rFonts w:cstheme="minorHAnsi"/>
              </w:rPr>
              <w:t>nein</w:t>
            </w:r>
          </w:p>
        </w:tc>
        <w:tc>
          <w:tcPr>
            <w:tcW w:w="836" w:type="dxa"/>
            <w:tcBorders>
              <w:top w:val="single" w:sz="4" w:space="0" w:color="auto"/>
              <w:bottom w:val="dotted" w:sz="4" w:space="0" w:color="auto"/>
            </w:tcBorders>
          </w:tcPr>
          <w:p w14:paraId="7E87E50A" w14:textId="77777777" w:rsidR="00D37EB4" w:rsidRPr="000A610F" w:rsidRDefault="00D37EB4" w:rsidP="00F76A3D">
            <w:pPr>
              <w:rPr>
                <w:rFonts w:cstheme="minorHAnsi"/>
              </w:rPr>
            </w:pPr>
            <w:r w:rsidRPr="000A610F">
              <w:rPr>
                <w:rFonts w:cstheme="minorHAnsi"/>
              </w:rPr>
              <w:t>A07</w:t>
            </w:r>
          </w:p>
        </w:tc>
        <w:tc>
          <w:tcPr>
            <w:tcW w:w="4992" w:type="dxa"/>
            <w:tcBorders>
              <w:top w:val="single" w:sz="4" w:space="0" w:color="auto"/>
              <w:bottom w:val="dotted" w:sz="4" w:space="0" w:color="auto"/>
            </w:tcBorders>
          </w:tcPr>
          <w:p w14:paraId="3E6AB615" w14:textId="77777777" w:rsidR="00D37EB4" w:rsidRPr="000A610F" w:rsidRDefault="00D37EB4" w:rsidP="00F76A3D">
            <w:pPr>
              <w:rPr>
                <w:rFonts w:cstheme="minorHAnsi"/>
              </w:rPr>
            </w:pPr>
            <w:r w:rsidRPr="000A610F">
              <w:rPr>
                <w:rFonts w:cstheme="minorHAnsi"/>
              </w:rPr>
              <w:t>Gültige Rechnung ist vorhanden</w:t>
            </w:r>
          </w:p>
          <w:p w14:paraId="1ED80A70" w14:textId="77777777" w:rsidR="00D37EB4" w:rsidRPr="000A610F" w:rsidRDefault="00D37EB4" w:rsidP="00F76A3D">
            <w:pPr>
              <w:rPr>
                <w:rFonts w:cstheme="minorHAnsi"/>
              </w:rPr>
            </w:pPr>
            <w:r w:rsidRPr="000A610F">
              <w:rPr>
                <w:rFonts w:cstheme="minorHAnsi"/>
              </w:rPr>
              <w:t>Hinweis: Angabe von Datenaustauschreferenz incl. Nr. der Empfangsbestätigung der Rechnung, auf die sich die Verzugskostenrechnung bezieht.</w:t>
            </w:r>
          </w:p>
        </w:tc>
      </w:tr>
      <w:tr w:rsidR="00D37EB4" w:rsidRPr="000A610F" w14:paraId="7B7B77AB" w14:textId="77777777" w:rsidTr="00F76A3D">
        <w:trPr>
          <w:trHeight w:val="620"/>
        </w:trPr>
        <w:tc>
          <w:tcPr>
            <w:tcW w:w="881" w:type="dxa"/>
            <w:vMerge/>
          </w:tcPr>
          <w:p w14:paraId="05F037DE" w14:textId="77777777" w:rsidR="00D37EB4" w:rsidRPr="000A610F" w:rsidRDefault="00D37EB4" w:rsidP="00F76A3D">
            <w:pPr>
              <w:rPr>
                <w:rFonts w:cstheme="minorHAnsi"/>
              </w:rPr>
            </w:pPr>
          </w:p>
        </w:tc>
        <w:tc>
          <w:tcPr>
            <w:tcW w:w="6041" w:type="dxa"/>
            <w:vMerge/>
          </w:tcPr>
          <w:p w14:paraId="6B9BFB70" w14:textId="77777777" w:rsidR="00D37EB4" w:rsidRPr="000A610F" w:rsidRDefault="00D37EB4" w:rsidP="00F76A3D">
            <w:pPr>
              <w:rPr>
                <w:rFonts w:cstheme="minorHAnsi"/>
              </w:rPr>
            </w:pPr>
          </w:p>
        </w:tc>
        <w:tc>
          <w:tcPr>
            <w:tcW w:w="1557" w:type="dxa"/>
            <w:tcBorders>
              <w:top w:val="dotted" w:sz="4" w:space="0" w:color="auto"/>
            </w:tcBorders>
          </w:tcPr>
          <w:p w14:paraId="5A09F5F1"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4B2CFAF0" w14:textId="77777777" w:rsidR="00D37EB4" w:rsidRPr="000A610F" w:rsidRDefault="00D37EB4" w:rsidP="00F76A3D">
            <w:pPr>
              <w:rPr>
                <w:rFonts w:cstheme="minorHAnsi"/>
              </w:rPr>
            </w:pPr>
          </w:p>
        </w:tc>
        <w:tc>
          <w:tcPr>
            <w:tcW w:w="4992" w:type="dxa"/>
            <w:tcBorders>
              <w:top w:val="dotted" w:sz="4" w:space="0" w:color="auto"/>
            </w:tcBorders>
          </w:tcPr>
          <w:p w14:paraId="17A3A19B"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7438F2D" w14:textId="77777777" w:rsidTr="00F76A3D">
        <w:tc>
          <w:tcPr>
            <w:tcW w:w="881" w:type="dxa"/>
            <w:vMerge w:val="restart"/>
          </w:tcPr>
          <w:p w14:paraId="4AAADC72" w14:textId="2CF87780" w:rsidR="00D37EB4" w:rsidRPr="000A610F" w:rsidRDefault="00D37EB4" w:rsidP="00F76A3D">
            <w:pPr>
              <w:rPr>
                <w:rFonts w:cstheme="minorHAnsi"/>
              </w:rPr>
            </w:pPr>
            <w:r w:rsidRPr="000A610F">
              <w:rPr>
                <w:rFonts w:cstheme="minorHAnsi"/>
              </w:rPr>
              <w:t>19</w:t>
            </w:r>
            <w:r w:rsidR="00FE632B">
              <w:rPr>
                <w:rFonts w:cstheme="minorHAnsi"/>
              </w:rPr>
              <w:t>0</w:t>
            </w:r>
          </w:p>
        </w:tc>
        <w:tc>
          <w:tcPr>
            <w:tcW w:w="6041" w:type="dxa"/>
            <w:vMerge w:val="restart"/>
          </w:tcPr>
          <w:p w14:paraId="17D7EF09" w14:textId="77777777" w:rsidR="00D37EB4" w:rsidRPr="000A610F" w:rsidRDefault="00D37EB4" w:rsidP="00F76A3D">
            <w:pPr>
              <w:rPr>
                <w:rFonts w:cstheme="minorHAnsi"/>
              </w:rPr>
            </w:pPr>
            <w:r w:rsidRPr="000A610F">
              <w:rPr>
                <w:rFonts w:cstheme="minorHAnsi"/>
              </w:rPr>
              <w:t>Hat der Lieferant die Rechnung wegen Angabe einer falschen Artikel-ID abgelehnt?</w:t>
            </w:r>
          </w:p>
        </w:tc>
        <w:tc>
          <w:tcPr>
            <w:tcW w:w="1557" w:type="dxa"/>
            <w:tcBorders>
              <w:top w:val="dotted" w:sz="4" w:space="0" w:color="auto"/>
              <w:bottom w:val="dotted" w:sz="4" w:space="0" w:color="auto"/>
            </w:tcBorders>
          </w:tcPr>
          <w:p w14:paraId="51F9FC24" w14:textId="6316533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20</w:t>
            </w:r>
            <w:r w:rsidR="00FE632B">
              <w:rPr>
                <w:rFonts w:cstheme="minorHAnsi"/>
              </w:rPr>
              <w:t>0</w:t>
            </w:r>
          </w:p>
        </w:tc>
        <w:tc>
          <w:tcPr>
            <w:tcW w:w="836" w:type="dxa"/>
            <w:tcBorders>
              <w:top w:val="dotted" w:sz="4" w:space="0" w:color="auto"/>
              <w:bottom w:val="dotted" w:sz="4" w:space="0" w:color="auto"/>
            </w:tcBorders>
          </w:tcPr>
          <w:p w14:paraId="7E4AE30A"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19F50167" w14:textId="77777777" w:rsidR="00D37EB4" w:rsidRPr="000A610F" w:rsidRDefault="00D37EB4" w:rsidP="00F76A3D">
            <w:pPr>
              <w:rPr>
                <w:rFonts w:cstheme="minorHAnsi"/>
              </w:rPr>
            </w:pPr>
          </w:p>
        </w:tc>
      </w:tr>
      <w:tr w:rsidR="00D37EB4" w:rsidRPr="000A610F" w14:paraId="1BD6B51F" w14:textId="77777777" w:rsidTr="00F76A3D">
        <w:tc>
          <w:tcPr>
            <w:tcW w:w="881" w:type="dxa"/>
            <w:vMerge/>
          </w:tcPr>
          <w:p w14:paraId="25D8AB7C" w14:textId="77777777" w:rsidR="00D37EB4" w:rsidRPr="000A610F" w:rsidRDefault="00D37EB4" w:rsidP="00F76A3D">
            <w:pPr>
              <w:rPr>
                <w:rFonts w:cstheme="minorHAnsi"/>
              </w:rPr>
            </w:pPr>
          </w:p>
        </w:tc>
        <w:tc>
          <w:tcPr>
            <w:tcW w:w="6041" w:type="dxa"/>
            <w:vMerge/>
          </w:tcPr>
          <w:p w14:paraId="04376A60" w14:textId="77777777" w:rsidR="00D37EB4" w:rsidRPr="000A610F" w:rsidRDefault="00D37EB4" w:rsidP="00F76A3D">
            <w:pPr>
              <w:rPr>
                <w:rFonts w:cstheme="minorHAnsi"/>
              </w:rPr>
            </w:pPr>
          </w:p>
        </w:tc>
        <w:tc>
          <w:tcPr>
            <w:tcW w:w="1557" w:type="dxa"/>
            <w:tcBorders>
              <w:top w:val="dotted" w:sz="4" w:space="0" w:color="auto"/>
            </w:tcBorders>
          </w:tcPr>
          <w:p w14:paraId="5CF88C70" w14:textId="022F13C6"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21</w:t>
            </w:r>
            <w:r w:rsidR="00FE632B">
              <w:rPr>
                <w:rFonts w:cstheme="minorHAnsi"/>
              </w:rPr>
              <w:t>0</w:t>
            </w:r>
          </w:p>
        </w:tc>
        <w:tc>
          <w:tcPr>
            <w:tcW w:w="836" w:type="dxa"/>
            <w:tcBorders>
              <w:top w:val="dotted" w:sz="4" w:space="0" w:color="auto"/>
            </w:tcBorders>
          </w:tcPr>
          <w:p w14:paraId="46307AEE" w14:textId="77777777" w:rsidR="00D37EB4" w:rsidRPr="000A610F" w:rsidRDefault="00D37EB4" w:rsidP="00F76A3D">
            <w:pPr>
              <w:rPr>
                <w:rFonts w:cstheme="minorHAnsi"/>
              </w:rPr>
            </w:pPr>
          </w:p>
        </w:tc>
        <w:tc>
          <w:tcPr>
            <w:tcW w:w="4992" w:type="dxa"/>
            <w:tcBorders>
              <w:top w:val="dotted" w:sz="4" w:space="0" w:color="auto"/>
            </w:tcBorders>
          </w:tcPr>
          <w:p w14:paraId="4CE8D8EC" w14:textId="77777777" w:rsidR="00D37EB4" w:rsidRPr="000A610F" w:rsidRDefault="00D37EB4" w:rsidP="00F76A3D">
            <w:pPr>
              <w:rPr>
                <w:rFonts w:cstheme="minorHAnsi"/>
              </w:rPr>
            </w:pPr>
          </w:p>
        </w:tc>
      </w:tr>
      <w:tr w:rsidR="00D37EB4" w:rsidRPr="000A610F" w14:paraId="1E5CFCD1" w14:textId="77777777" w:rsidTr="00F76A3D">
        <w:tc>
          <w:tcPr>
            <w:tcW w:w="881" w:type="dxa"/>
            <w:vMerge w:val="restart"/>
          </w:tcPr>
          <w:p w14:paraId="16EF2282" w14:textId="530D3A32" w:rsidR="00D37EB4" w:rsidRPr="000A610F" w:rsidRDefault="00D37EB4" w:rsidP="00F76A3D">
            <w:pPr>
              <w:rPr>
                <w:rFonts w:cstheme="minorHAnsi"/>
              </w:rPr>
            </w:pPr>
            <w:r w:rsidRPr="000A610F">
              <w:rPr>
                <w:rFonts w:cstheme="minorHAnsi"/>
              </w:rPr>
              <w:t>20</w:t>
            </w:r>
            <w:r w:rsidR="00FE632B">
              <w:rPr>
                <w:rFonts w:cstheme="minorHAnsi"/>
              </w:rPr>
              <w:t>0</w:t>
            </w:r>
          </w:p>
        </w:tc>
        <w:tc>
          <w:tcPr>
            <w:tcW w:w="6041" w:type="dxa"/>
            <w:vMerge w:val="restart"/>
          </w:tcPr>
          <w:p w14:paraId="6F0B8A33" w14:textId="77777777" w:rsidR="00D37EB4" w:rsidRPr="000A610F" w:rsidRDefault="00D37EB4" w:rsidP="00F76A3D">
            <w:pPr>
              <w:rPr>
                <w:rFonts w:cstheme="minorHAnsi"/>
              </w:rPr>
            </w:pPr>
            <w:r w:rsidRPr="000A610F">
              <w:rPr>
                <w:rFonts w:cstheme="minorHAnsi"/>
              </w:rPr>
              <w:t xml:space="preserve">Wurde genau eine der beiden Artikel-ID für Verzugskosten in der Rechnung angegeben? </w:t>
            </w:r>
          </w:p>
        </w:tc>
        <w:tc>
          <w:tcPr>
            <w:tcW w:w="1557" w:type="dxa"/>
            <w:tcBorders>
              <w:bottom w:val="dotted" w:sz="4" w:space="0" w:color="auto"/>
            </w:tcBorders>
          </w:tcPr>
          <w:p w14:paraId="28C1B07A"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299C0C2B" w14:textId="77777777" w:rsidR="00D37EB4" w:rsidRPr="000A610F" w:rsidRDefault="00D37EB4" w:rsidP="00F76A3D">
            <w:pPr>
              <w:rPr>
                <w:rFonts w:cstheme="minorHAnsi"/>
              </w:rPr>
            </w:pPr>
            <w:r w:rsidRPr="000A610F">
              <w:rPr>
                <w:rFonts w:cstheme="minorHAnsi"/>
              </w:rPr>
              <w:t>A08</w:t>
            </w:r>
          </w:p>
        </w:tc>
        <w:tc>
          <w:tcPr>
            <w:tcW w:w="4992" w:type="dxa"/>
            <w:tcBorders>
              <w:bottom w:val="dotted" w:sz="4" w:space="0" w:color="auto"/>
            </w:tcBorders>
          </w:tcPr>
          <w:p w14:paraId="628B8AE9" w14:textId="77777777" w:rsidR="00D37EB4" w:rsidRPr="000A610F" w:rsidRDefault="00D37EB4" w:rsidP="00F76A3D">
            <w:pPr>
              <w:rPr>
                <w:rFonts w:cstheme="minorHAnsi"/>
              </w:rPr>
            </w:pPr>
            <w:r w:rsidRPr="000A610F">
              <w:rPr>
                <w:rFonts w:cstheme="minorHAnsi"/>
              </w:rPr>
              <w:t>Es wurde für die Verzugskosten eine der beiden Artikel-ID verwendet</w:t>
            </w:r>
          </w:p>
        </w:tc>
      </w:tr>
      <w:tr w:rsidR="00D37EB4" w:rsidRPr="000A610F" w14:paraId="760A4895" w14:textId="77777777" w:rsidTr="00F76A3D">
        <w:tc>
          <w:tcPr>
            <w:tcW w:w="881" w:type="dxa"/>
            <w:vMerge/>
          </w:tcPr>
          <w:p w14:paraId="705B8E2D" w14:textId="77777777" w:rsidR="00D37EB4" w:rsidRPr="000A610F" w:rsidRDefault="00D37EB4" w:rsidP="00F76A3D">
            <w:pPr>
              <w:rPr>
                <w:rFonts w:cstheme="minorHAnsi"/>
              </w:rPr>
            </w:pPr>
          </w:p>
        </w:tc>
        <w:tc>
          <w:tcPr>
            <w:tcW w:w="6041" w:type="dxa"/>
            <w:vMerge/>
          </w:tcPr>
          <w:p w14:paraId="036A53A8"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2117F886"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bottom w:val="single" w:sz="4" w:space="0" w:color="auto"/>
            </w:tcBorders>
          </w:tcPr>
          <w:p w14:paraId="2FA5F1C4"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0C38B1D1"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044E4771" w14:textId="77777777" w:rsidTr="00F76A3D">
        <w:tc>
          <w:tcPr>
            <w:tcW w:w="881" w:type="dxa"/>
            <w:vMerge w:val="restart"/>
          </w:tcPr>
          <w:p w14:paraId="038F7C09" w14:textId="3D7E820E" w:rsidR="00D37EB4" w:rsidRPr="000A610F" w:rsidRDefault="00D37EB4" w:rsidP="00F76A3D">
            <w:pPr>
              <w:rPr>
                <w:rFonts w:cstheme="minorHAnsi"/>
              </w:rPr>
            </w:pPr>
            <w:r w:rsidRPr="000A610F">
              <w:rPr>
                <w:rFonts w:cstheme="minorHAnsi"/>
              </w:rPr>
              <w:lastRenderedPageBreak/>
              <w:t>21</w:t>
            </w:r>
            <w:r w:rsidR="00FE632B">
              <w:rPr>
                <w:rFonts w:cstheme="minorHAnsi"/>
              </w:rPr>
              <w:t>0</w:t>
            </w:r>
          </w:p>
        </w:tc>
        <w:tc>
          <w:tcPr>
            <w:tcW w:w="6041" w:type="dxa"/>
            <w:vMerge w:val="restart"/>
            <w:tcBorders>
              <w:right w:val="single" w:sz="4" w:space="0" w:color="auto"/>
            </w:tcBorders>
          </w:tcPr>
          <w:p w14:paraId="32961B25" w14:textId="77777777" w:rsidR="00D37EB4" w:rsidRPr="000A610F" w:rsidRDefault="00D37EB4" w:rsidP="00F76A3D">
            <w:pPr>
              <w:rPr>
                <w:rFonts w:cstheme="minorHAnsi"/>
              </w:rPr>
            </w:pPr>
            <w:r w:rsidRPr="000A610F">
              <w:rPr>
                <w:rFonts w:cstheme="minorHAnsi"/>
              </w:rPr>
              <w:t xml:space="preserve">Hat der Lieferant die Rechnung abgelehnt, da auf der Rechnung ein zum Preisblatt abweichender Preis angeben wurde? </w:t>
            </w:r>
          </w:p>
        </w:tc>
        <w:tc>
          <w:tcPr>
            <w:tcW w:w="1557" w:type="dxa"/>
            <w:tcBorders>
              <w:top w:val="single" w:sz="4" w:space="0" w:color="auto"/>
              <w:left w:val="single" w:sz="4" w:space="0" w:color="auto"/>
              <w:bottom w:val="dotted" w:sz="4" w:space="0" w:color="auto"/>
            </w:tcBorders>
          </w:tcPr>
          <w:p w14:paraId="439C24EC" w14:textId="49D16C2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22</w:t>
            </w:r>
            <w:r w:rsidR="00FE632B">
              <w:rPr>
                <w:rFonts w:cstheme="minorHAnsi"/>
              </w:rPr>
              <w:t>0</w:t>
            </w:r>
          </w:p>
        </w:tc>
        <w:tc>
          <w:tcPr>
            <w:tcW w:w="836" w:type="dxa"/>
            <w:tcBorders>
              <w:top w:val="single" w:sz="4" w:space="0" w:color="auto"/>
              <w:bottom w:val="dotted" w:sz="4" w:space="0" w:color="auto"/>
            </w:tcBorders>
          </w:tcPr>
          <w:p w14:paraId="58413A57"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5967F5D1" w14:textId="77777777" w:rsidR="00D37EB4" w:rsidRPr="000A610F" w:rsidRDefault="00D37EB4" w:rsidP="00F76A3D">
            <w:pPr>
              <w:rPr>
                <w:rFonts w:cstheme="minorHAnsi"/>
              </w:rPr>
            </w:pPr>
          </w:p>
        </w:tc>
      </w:tr>
      <w:tr w:rsidR="00D37EB4" w:rsidRPr="000A610F" w14:paraId="39F656AC" w14:textId="77777777" w:rsidTr="00F76A3D">
        <w:tc>
          <w:tcPr>
            <w:tcW w:w="881" w:type="dxa"/>
            <w:vMerge/>
          </w:tcPr>
          <w:p w14:paraId="4A177ED6" w14:textId="77777777" w:rsidR="00D37EB4" w:rsidRPr="000A610F" w:rsidRDefault="00D37EB4" w:rsidP="00F76A3D">
            <w:pPr>
              <w:rPr>
                <w:rFonts w:cstheme="minorHAnsi"/>
              </w:rPr>
            </w:pPr>
          </w:p>
        </w:tc>
        <w:tc>
          <w:tcPr>
            <w:tcW w:w="6041" w:type="dxa"/>
            <w:vMerge/>
          </w:tcPr>
          <w:p w14:paraId="0269A7D8" w14:textId="77777777" w:rsidR="00D37EB4" w:rsidRPr="000A610F" w:rsidRDefault="00D37EB4" w:rsidP="00F76A3D">
            <w:pPr>
              <w:rPr>
                <w:rFonts w:cstheme="minorHAnsi"/>
              </w:rPr>
            </w:pPr>
          </w:p>
        </w:tc>
        <w:tc>
          <w:tcPr>
            <w:tcW w:w="1557" w:type="dxa"/>
            <w:tcBorders>
              <w:top w:val="dotted" w:sz="4" w:space="0" w:color="auto"/>
            </w:tcBorders>
          </w:tcPr>
          <w:p w14:paraId="2A58C39D" w14:textId="302D02C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25</w:t>
            </w:r>
            <w:r w:rsidR="00FE632B">
              <w:rPr>
                <w:rFonts w:cstheme="minorHAnsi"/>
              </w:rPr>
              <w:t>0</w:t>
            </w:r>
          </w:p>
        </w:tc>
        <w:tc>
          <w:tcPr>
            <w:tcW w:w="836" w:type="dxa"/>
            <w:tcBorders>
              <w:top w:val="dotted" w:sz="4" w:space="0" w:color="auto"/>
            </w:tcBorders>
          </w:tcPr>
          <w:p w14:paraId="2A553614" w14:textId="77777777" w:rsidR="00D37EB4" w:rsidRPr="000A610F" w:rsidRDefault="00D37EB4" w:rsidP="00F76A3D">
            <w:pPr>
              <w:rPr>
                <w:rFonts w:cstheme="minorHAnsi"/>
              </w:rPr>
            </w:pPr>
          </w:p>
        </w:tc>
        <w:tc>
          <w:tcPr>
            <w:tcW w:w="4992" w:type="dxa"/>
            <w:tcBorders>
              <w:top w:val="dotted" w:sz="4" w:space="0" w:color="auto"/>
            </w:tcBorders>
          </w:tcPr>
          <w:p w14:paraId="22087828" w14:textId="77777777" w:rsidR="00D37EB4" w:rsidRPr="000A610F" w:rsidRDefault="00D37EB4" w:rsidP="00F76A3D">
            <w:pPr>
              <w:rPr>
                <w:rFonts w:cstheme="minorHAnsi"/>
              </w:rPr>
            </w:pPr>
          </w:p>
        </w:tc>
      </w:tr>
      <w:tr w:rsidR="00D37EB4" w:rsidRPr="000A610F" w14:paraId="3CBEBC8B" w14:textId="77777777" w:rsidTr="00F76A3D">
        <w:tc>
          <w:tcPr>
            <w:tcW w:w="881" w:type="dxa"/>
            <w:vMerge w:val="restart"/>
          </w:tcPr>
          <w:p w14:paraId="3A67CA8B" w14:textId="39503086" w:rsidR="00D37EB4" w:rsidRPr="000A610F" w:rsidRDefault="00D37EB4" w:rsidP="00F76A3D">
            <w:pPr>
              <w:rPr>
                <w:rFonts w:cstheme="minorHAnsi"/>
              </w:rPr>
            </w:pPr>
            <w:r w:rsidRPr="000A610F">
              <w:rPr>
                <w:rFonts w:cstheme="minorHAnsi"/>
              </w:rPr>
              <w:t>22</w:t>
            </w:r>
            <w:r w:rsidR="00FE632B">
              <w:rPr>
                <w:rFonts w:cstheme="minorHAnsi"/>
              </w:rPr>
              <w:t>0</w:t>
            </w:r>
          </w:p>
        </w:tc>
        <w:tc>
          <w:tcPr>
            <w:tcW w:w="6041" w:type="dxa"/>
            <w:vMerge w:val="restart"/>
          </w:tcPr>
          <w:p w14:paraId="3AD209F8" w14:textId="77777777" w:rsidR="00D37EB4" w:rsidRPr="000A610F" w:rsidRDefault="00D37EB4" w:rsidP="00F76A3D">
            <w:pPr>
              <w:rPr>
                <w:rFonts w:cstheme="minorHAnsi"/>
              </w:rPr>
            </w:pPr>
            <w:r w:rsidRPr="000A610F">
              <w:rPr>
                <w:rFonts w:cstheme="minorHAnsi"/>
              </w:rPr>
              <w:t>Wurde in der Rechnung die Artikel-ID 2-02-0-001 (Verzugskosten pauschal) angegeben?</w:t>
            </w:r>
          </w:p>
        </w:tc>
        <w:tc>
          <w:tcPr>
            <w:tcW w:w="1557" w:type="dxa"/>
            <w:tcBorders>
              <w:top w:val="dotted" w:sz="4" w:space="0" w:color="auto"/>
              <w:bottom w:val="dotted" w:sz="4" w:space="0" w:color="auto"/>
            </w:tcBorders>
          </w:tcPr>
          <w:p w14:paraId="26D52FE9" w14:textId="16D623E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23</w:t>
            </w:r>
            <w:r w:rsidR="00FE632B">
              <w:rPr>
                <w:rFonts w:cstheme="minorHAnsi"/>
              </w:rPr>
              <w:t>0</w:t>
            </w:r>
          </w:p>
        </w:tc>
        <w:tc>
          <w:tcPr>
            <w:tcW w:w="836" w:type="dxa"/>
            <w:tcBorders>
              <w:top w:val="dotted" w:sz="4" w:space="0" w:color="auto"/>
              <w:bottom w:val="dotted" w:sz="4" w:space="0" w:color="auto"/>
            </w:tcBorders>
          </w:tcPr>
          <w:p w14:paraId="5B9BB5B1"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7F961C0B" w14:textId="77777777" w:rsidR="00D37EB4" w:rsidRPr="000A610F" w:rsidRDefault="00D37EB4" w:rsidP="00F76A3D">
            <w:pPr>
              <w:rPr>
                <w:rFonts w:cstheme="minorHAnsi"/>
              </w:rPr>
            </w:pPr>
          </w:p>
        </w:tc>
      </w:tr>
      <w:tr w:rsidR="00D37EB4" w:rsidRPr="000A610F" w14:paraId="22B638CF" w14:textId="77777777" w:rsidTr="00F76A3D">
        <w:tc>
          <w:tcPr>
            <w:tcW w:w="881" w:type="dxa"/>
            <w:vMerge/>
          </w:tcPr>
          <w:p w14:paraId="7C5405B9" w14:textId="77777777" w:rsidR="00D37EB4" w:rsidRPr="000A610F" w:rsidRDefault="00D37EB4" w:rsidP="00F76A3D">
            <w:pPr>
              <w:rPr>
                <w:rFonts w:cstheme="minorHAnsi"/>
              </w:rPr>
            </w:pPr>
          </w:p>
        </w:tc>
        <w:tc>
          <w:tcPr>
            <w:tcW w:w="6041" w:type="dxa"/>
            <w:vMerge/>
          </w:tcPr>
          <w:p w14:paraId="3E6C7342" w14:textId="77777777" w:rsidR="00D37EB4" w:rsidRPr="000A610F" w:rsidRDefault="00D37EB4" w:rsidP="00F76A3D">
            <w:pPr>
              <w:rPr>
                <w:rFonts w:cstheme="minorHAnsi"/>
              </w:rPr>
            </w:pPr>
          </w:p>
        </w:tc>
        <w:tc>
          <w:tcPr>
            <w:tcW w:w="1557" w:type="dxa"/>
            <w:tcBorders>
              <w:top w:val="dotted" w:sz="4" w:space="0" w:color="auto"/>
            </w:tcBorders>
          </w:tcPr>
          <w:p w14:paraId="618E77ED" w14:textId="3724B8E6" w:rsidR="00D37EB4" w:rsidRPr="000A610F" w:rsidRDefault="00D37EB4" w:rsidP="00F76A3D">
            <w:pPr>
              <w:rPr>
                <w:rFonts w:cstheme="minorHAnsi"/>
              </w:rPr>
            </w:pPr>
            <w:r w:rsidRPr="000A610F">
              <w:rPr>
                <w:rFonts w:cstheme="minorHAnsi"/>
              </w:rPr>
              <w:t>nein</w:t>
            </w:r>
            <w:r w:rsidRPr="000A610F">
              <w:rPr>
                <w:rFonts w:cstheme="minorHAnsi"/>
              </w:rPr>
              <w:sym w:font="Wingdings" w:char="F0E0"/>
            </w:r>
            <w:r w:rsidRPr="000A610F">
              <w:rPr>
                <w:rFonts w:cstheme="minorHAnsi"/>
              </w:rPr>
              <w:t xml:space="preserve"> 24</w:t>
            </w:r>
            <w:r w:rsidR="00FE632B">
              <w:rPr>
                <w:rFonts w:cstheme="minorHAnsi"/>
              </w:rPr>
              <w:t>0</w:t>
            </w:r>
          </w:p>
        </w:tc>
        <w:tc>
          <w:tcPr>
            <w:tcW w:w="836" w:type="dxa"/>
            <w:tcBorders>
              <w:top w:val="dotted" w:sz="4" w:space="0" w:color="auto"/>
            </w:tcBorders>
          </w:tcPr>
          <w:p w14:paraId="319BADD8" w14:textId="77777777" w:rsidR="00D37EB4" w:rsidRPr="000A610F" w:rsidRDefault="00D37EB4" w:rsidP="00F76A3D">
            <w:pPr>
              <w:rPr>
                <w:rFonts w:cstheme="minorHAnsi"/>
              </w:rPr>
            </w:pPr>
          </w:p>
        </w:tc>
        <w:tc>
          <w:tcPr>
            <w:tcW w:w="4992" w:type="dxa"/>
            <w:tcBorders>
              <w:top w:val="dotted" w:sz="4" w:space="0" w:color="auto"/>
            </w:tcBorders>
          </w:tcPr>
          <w:p w14:paraId="3C68FCC7" w14:textId="77777777" w:rsidR="00D37EB4" w:rsidRPr="000A610F" w:rsidRDefault="00D37EB4" w:rsidP="00F76A3D">
            <w:pPr>
              <w:rPr>
                <w:rFonts w:cstheme="minorHAnsi"/>
              </w:rPr>
            </w:pPr>
            <w:r w:rsidRPr="000A610F">
              <w:rPr>
                <w:rFonts w:cstheme="minorHAnsi"/>
              </w:rPr>
              <w:t>Hinweis: Es wurde die Artikel-ID 2-02-0-002 (Verzugskosten variabel) angegeben</w:t>
            </w:r>
          </w:p>
        </w:tc>
      </w:tr>
      <w:tr w:rsidR="00D37EB4" w:rsidRPr="000A610F" w14:paraId="7F16D5FC" w14:textId="77777777" w:rsidTr="00F76A3D">
        <w:tc>
          <w:tcPr>
            <w:tcW w:w="881" w:type="dxa"/>
            <w:vMerge w:val="restart"/>
          </w:tcPr>
          <w:p w14:paraId="0A2F7297" w14:textId="54624B90" w:rsidR="00D37EB4" w:rsidRPr="000A610F" w:rsidRDefault="00D37EB4" w:rsidP="00F76A3D">
            <w:pPr>
              <w:rPr>
                <w:rFonts w:cstheme="minorHAnsi"/>
              </w:rPr>
            </w:pPr>
            <w:r w:rsidRPr="000A610F">
              <w:rPr>
                <w:rFonts w:cstheme="minorHAnsi"/>
              </w:rPr>
              <w:t>23</w:t>
            </w:r>
            <w:r w:rsidR="00FE632B">
              <w:rPr>
                <w:rFonts w:cstheme="minorHAnsi"/>
              </w:rPr>
              <w:t>0</w:t>
            </w:r>
          </w:p>
        </w:tc>
        <w:tc>
          <w:tcPr>
            <w:tcW w:w="6041" w:type="dxa"/>
            <w:vMerge w:val="restart"/>
          </w:tcPr>
          <w:p w14:paraId="594BB616" w14:textId="77777777" w:rsidR="00D37EB4" w:rsidRPr="000A610F" w:rsidRDefault="00D37EB4" w:rsidP="00F76A3D">
            <w:pPr>
              <w:rPr>
                <w:rFonts w:cstheme="minorHAnsi"/>
              </w:rPr>
            </w:pPr>
            <w:r w:rsidRPr="000A610F">
              <w:rPr>
                <w:rFonts w:cstheme="minorHAnsi"/>
              </w:rPr>
              <w:t>Ist der angegeben Preis in der Rechnung identisch mit dem Preis für die Artikel-ID 2-02-0-001 (Verzugskosten pauschal) aus dem Preisblatt?</w:t>
            </w:r>
          </w:p>
        </w:tc>
        <w:tc>
          <w:tcPr>
            <w:tcW w:w="1557" w:type="dxa"/>
            <w:tcBorders>
              <w:top w:val="single" w:sz="4" w:space="0" w:color="auto"/>
              <w:bottom w:val="dotted" w:sz="4" w:space="0" w:color="auto"/>
            </w:tcBorders>
          </w:tcPr>
          <w:p w14:paraId="489562C7" w14:textId="77777777" w:rsidR="00D37EB4" w:rsidRPr="000A610F" w:rsidRDefault="00D37EB4" w:rsidP="00F76A3D">
            <w:pPr>
              <w:rPr>
                <w:rFonts w:cstheme="minorHAnsi"/>
              </w:rPr>
            </w:pPr>
            <w:r w:rsidRPr="000A610F">
              <w:rPr>
                <w:rFonts w:cstheme="minorHAnsi"/>
              </w:rPr>
              <w:t>ja</w:t>
            </w:r>
          </w:p>
        </w:tc>
        <w:tc>
          <w:tcPr>
            <w:tcW w:w="836" w:type="dxa"/>
            <w:tcBorders>
              <w:top w:val="single" w:sz="4" w:space="0" w:color="auto"/>
              <w:bottom w:val="dotted" w:sz="4" w:space="0" w:color="auto"/>
            </w:tcBorders>
          </w:tcPr>
          <w:p w14:paraId="25FB3EA4" w14:textId="77777777" w:rsidR="00D37EB4" w:rsidRPr="000A610F" w:rsidRDefault="00D37EB4" w:rsidP="00F76A3D">
            <w:pPr>
              <w:rPr>
                <w:rFonts w:cstheme="minorHAnsi"/>
              </w:rPr>
            </w:pPr>
            <w:r w:rsidRPr="000A610F">
              <w:rPr>
                <w:rFonts w:cstheme="minorHAnsi"/>
              </w:rPr>
              <w:t>A09</w:t>
            </w:r>
          </w:p>
        </w:tc>
        <w:tc>
          <w:tcPr>
            <w:tcW w:w="4992" w:type="dxa"/>
            <w:tcBorders>
              <w:top w:val="single" w:sz="4" w:space="0" w:color="auto"/>
              <w:bottom w:val="dotted" w:sz="4" w:space="0" w:color="auto"/>
            </w:tcBorders>
          </w:tcPr>
          <w:p w14:paraId="329EE4F5" w14:textId="77777777" w:rsidR="00D37EB4" w:rsidRPr="000A610F" w:rsidRDefault="00D37EB4" w:rsidP="00F76A3D">
            <w:pPr>
              <w:rPr>
                <w:rFonts w:cstheme="minorHAnsi"/>
              </w:rPr>
            </w:pPr>
            <w:r w:rsidRPr="000A610F">
              <w:rPr>
                <w:rFonts w:cstheme="minorHAnsi"/>
              </w:rPr>
              <w:t>Korrekter Preis wurde in der Rechnung abgerechnet</w:t>
            </w:r>
          </w:p>
          <w:p w14:paraId="14C25A81" w14:textId="77777777" w:rsidR="00D37EB4" w:rsidRPr="000A610F" w:rsidDel="006740CC" w:rsidRDefault="00D37EB4" w:rsidP="00F76A3D">
            <w:pPr>
              <w:rPr>
                <w:rFonts w:cstheme="minorHAnsi"/>
              </w:rPr>
            </w:pPr>
            <w:r w:rsidRPr="000A610F">
              <w:rPr>
                <w:rFonts w:cstheme="minorHAnsi"/>
              </w:rPr>
              <w:t>Hinweis: Angabe von Datenaustauschreferenz incl. Nr. der Empfangsbestätigung des Preisblatts</w:t>
            </w:r>
          </w:p>
        </w:tc>
      </w:tr>
      <w:tr w:rsidR="00D37EB4" w:rsidRPr="000A610F" w14:paraId="1F319AFA" w14:textId="77777777" w:rsidTr="00F76A3D">
        <w:tc>
          <w:tcPr>
            <w:tcW w:w="881" w:type="dxa"/>
            <w:vMerge/>
          </w:tcPr>
          <w:p w14:paraId="2A1C1D8F" w14:textId="77777777" w:rsidR="00D37EB4" w:rsidRPr="000A610F" w:rsidRDefault="00D37EB4" w:rsidP="00F76A3D">
            <w:pPr>
              <w:rPr>
                <w:rFonts w:cstheme="minorHAnsi"/>
              </w:rPr>
            </w:pPr>
          </w:p>
        </w:tc>
        <w:tc>
          <w:tcPr>
            <w:tcW w:w="6041" w:type="dxa"/>
            <w:vMerge/>
          </w:tcPr>
          <w:p w14:paraId="13A6B7EA" w14:textId="77777777" w:rsidR="00D37EB4" w:rsidRPr="000A610F" w:rsidRDefault="00D37EB4" w:rsidP="00F76A3D">
            <w:pPr>
              <w:rPr>
                <w:rFonts w:cstheme="minorHAnsi"/>
              </w:rPr>
            </w:pPr>
          </w:p>
        </w:tc>
        <w:tc>
          <w:tcPr>
            <w:tcW w:w="1557" w:type="dxa"/>
            <w:tcBorders>
              <w:top w:val="dotted" w:sz="4" w:space="0" w:color="auto"/>
            </w:tcBorders>
          </w:tcPr>
          <w:p w14:paraId="7DEA51FD"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215849C7" w14:textId="77777777" w:rsidR="00D37EB4" w:rsidRPr="000A610F" w:rsidRDefault="00D37EB4" w:rsidP="00F76A3D">
            <w:pPr>
              <w:rPr>
                <w:rFonts w:cstheme="minorHAnsi"/>
              </w:rPr>
            </w:pPr>
          </w:p>
        </w:tc>
        <w:tc>
          <w:tcPr>
            <w:tcW w:w="4992" w:type="dxa"/>
            <w:tcBorders>
              <w:top w:val="dotted" w:sz="4" w:space="0" w:color="auto"/>
            </w:tcBorders>
          </w:tcPr>
          <w:p w14:paraId="53131C4D" w14:textId="77777777" w:rsidR="00D37EB4" w:rsidRPr="000A610F" w:rsidDel="006740CC" w:rsidRDefault="00D37EB4" w:rsidP="00F76A3D">
            <w:pPr>
              <w:rPr>
                <w:rFonts w:cstheme="minorHAnsi"/>
              </w:rPr>
            </w:pPr>
            <w:r w:rsidRPr="000A610F">
              <w:rPr>
                <w:rFonts w:cstheme="minorHAnsi"/>
              </w:rPr>
              <w:t>Versand der Nachricht „Storno der ursprünglichen Rechnung“</w:t>
            </w:r>
          </w:p>
        </w:tc>
      </w:tr>
      <w:tr w:rsidR="00D37EB4" w:rsidRPr="000A610F" w14:paraId="1FCE1F37" w14:textId="77777777" w:rsidTr="00F76A3D">
        <w:tc>
          <w:tcPr>
            <w:tcW w:w="881" w:type="dxa"/>
            <w:vMerge w:val="restart"/>
          </w:tcPr>
          <w:p w14:paraId="4D133CF7" w14:textId="59F9A6B5" w:rsidR="00D37EB4" w:rsidRPr="000A610F" w:rsidRDefault="00D37EB4" w:rsidP="00F76A3D">
            <w:pPr>
              <w:rPr>
                <w:rFonts w:cstheme="minorHAnsi"/>
              </w:rPr>
            </w:pPr>
            <w:r w:rsidRPr="000A610F">
              <w:rPr>
                <w:rFonts w:cstheme="minorHAnsi"/>
              </w:rPr>
              <w:t>24</w:t>
            </w:r>
            <w:r w:rsidR="00FE632B">
              <w:rPr>
                <w:rFonts w:cstheme="minorHAnsi"/>
              </w:rPr>
              <w:t>0</w:t>
            </w:r>
          </w:p>
        </w:tc>
        <w:tc>
          <w:tcPr>
            <w:tcW w:w="6041" w:type="dxa"/>
            <w:vMerge w:val="restart"/>
          </w:tcPr>
          <w:p w14:paraId="7616A8E4" w14:textId="77777777" w:rsidR="00D37EB4" w:rsidRPr="000A610F" w:rsidRDefault="00D37EB4" w:rsidP="00F76A3D">
            <w:pPr>
              <w:rPr>
                <w:rFonts w:cstheme="minorHAnsi"/>
              </w:rPr>
            </w:pPr>
            <w:r w:rsidRPr="000A610F">
              <w:rPr>
                <w:rFonts w:cstheme="minorHAnsi"/>
              </w:rPr>
              <w:t xml:space="preserve">Ist der Preis, der in der Rechnung für die Artikel-ID 2-02-0-002 (Verzugskosten variabel) in Rechnung gestellt wurde für die der Verzugsrechnung zugrundeliegende, nicht bezahlte Rechnung angemessen? </w:t>
            </w:r>
          </w:p>
        </w:tc>
        <w:tc>
          <w:tcPr>
            <w:tcW w:w="1557" w:type="dxa"/>
            <w:tcBorders>
              <w:top w:val="dotted" w:sz="4" w:space="0" w:color="auto"/>
              <w:bottom w:val="dotted" w:sz="4" w:space="0" w:color="auto"/>
            </w:tcBorders>
          </w:tcPr>
          <w:p w14:paraId="5E5A38E0"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bottom w:val="dotted" w:sz="4" w:space="0" w:color="auto"/>
            </w:tcBorders>
          </w:tcPr>
          <w:p w14:paraId="4644C191" w14:textId="77777777" w:rsidR="00D37EB4" w:rsidRPr="000A610F" w:rsidRDefault="00D37EB4" w:rsidP="00F76A3D">
            <w:pPr>
              <w:rPr>
                <w:rFonts w:cstheme="minorHAnsi"/>
              </w:rPr>
            </w:pPr>
            <w:r w:rsidRPr="000A610F">
              <w:rPr>
                <w:rFonts w:cstheme="minorHAnsi"/>
              </w:rPr>
              <w:t>A10</w:t>
            </w:r>
          </w:p>
        </w:tc>
        <w:tc>
          <w:tcPr>
            <w:tcW w:w="4992" w:type="dxa"/>
            <w:tcBorders>
              <w:top w:val="dotted" w:sz="4" w:space="0" w:color="auto"/>
              <w:bottom w:val="dotted" w:sz="4" w:space="0" w:color="auto"/>
            </w:tcBorders>
          </w:tcPr>
          <w:p w14:paraId="56C2A97F" w14:textId="77777777" w:rsidR="00D37EB4" w:rsidRPr="000A610F" w:rsidRDefault="00D37EB4" w:rsidP="00F76A3D">
            <w:pPr>
              <w:rPr>
                <w:rFonts w:cstheme="minorHAnsi"/>
              </w:rPr>
            </w:pPr>
            <w:r w:rsidRPr="000A610F">
              <w:rPr>
                <w:rFonts w:cstheme="minorHAnsi"/>
              </w:rPr>
              <w:t>Die Rechnung wird als korrekt angesehen</w:t>
            </w:r>
          </w:p>
          <w:p w14:paraId="04ED5477" w14:textId="77777777" w:rsidR="00D37EB4" w:rsidRPr="000A610F" w:rsidRDefault="00D37EB4" w:rsidP="00F76A3D">
            <w:pPr>
              <w:rPr>
                <w:rFonts w:cstheme="minorHAnsi"/>
              </w:rPr>
            </w:pPr>
            <w:r w:rsidRPr="000A610F">
              <w:rPr>
                <w:rFonts w:cstheme="minorHAnsi"/>
              </w:rPr>
              <w:t>Hinweis: Es ist zu begründen, warum die Rechnung korrekt war.</w:t>
            </w:r>
          </w:p>
        </w:tc>
      </w:tr>
      <w:tr w:rsidR="00D37EB4" w:rsidRPr="000A610F" w14:paraId="4853BC12" w14:textId="77777777" w:rsidTr="00F76A3D">
        <w:tc>
          <w:tcPr>
            <w:tcW w:w="881" w:type="dxa"/>
            <w:vMerge/>
          </w:tcPr>
          <w:p w14:paraId="41904D7C" w14:textId="77777777" w:rsidR="00D37EB4" w:rsidRPr="000A610F" w:rsidRDefault="00D37EB4" w:rsidP="00F76A3D">
            <w:pPr>
              <w:rPr>
                <w:rFonts w:cstheme="minorHAnsi"/>
              </w:rPr>
            </w:pPr>
          </w:p>
        </w:tc>
        <w:tc>
          <w:tcPr>
            <w:tcW w:w="6041" w:type="dxa"/>
            <w:vMerge/>
          </w:tcPr>
          <w:p w14:paraId="57F952FB" w14:textId="77777777" w:rsidR="00D37EB4" w:rsidRPr="000A610F" w:rsidRDefault="00D37EB4" w:rsidP="00F76A3D">
            <w:pPr>
              <w:rPr>
                <w:rFonts w:cstheme="minorHAnsi"/>
              </w:rPr>
            </w:pPr>
          </w:p>
        </w:tc>
        <w:tc>
          <w:tcPr>
            <w:tcW w:w="1557" w:type="dxa"/>
            <w:tcBorders>
              <w:top w:val="dotted" w:sz="4" w:space="0" w:color="auto"/>
            </w:tcBorders>
          </w:tcPr>
          <w:p w14:paraId="12F14539"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4CF94D9C" w14:textId="77777777" w:rsidR="00D37EB4" w:rsidRPr="000A610F" w:rsidRDefault="00D37EB4" w:rsidP="00F76A3D">
            <w:pPr>
              <w:rPr>
                <w:rFonts w:cstheme="minorHAnsi"/>
              </w:rPr>
            </w:pPr>
          </w:p>
        </w:tc>
        <w:tc>
          <w:tcPr>
            <w:tcW w:w="4992" w:type="dxa"/>
            <w:tcBorders>
              <w:top w:val="dotted" w:sz="4" w:space="0" w:color="auto"/>
            </w:tcBorders>
          </w:tcPr>
          <w:p w14:paraId="13233277"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1B1B20A5" w14:textId="77777777" w:rsidTr="00F76A3D">
        <w:trPr>
          <w:trHeight w:val="403"/>
        </w:trPr>
        <w:tc>
          <w:tcPr>
            <w:tcW w:w="881" w:type="dxa"/>
            <w:vMerge w:val="restart"/>
          </w:tcPr>
          <w:p w14:paraId="4F62EB42" w14:textId="597D4DF6" w:rsidR="00D37EB4" w:rsidRPr="000A610F" w:rsidRDefault="00D37EB4" w:rsidP="00F76A3D">
            <w:pPr>
              <w:rPr>
                <w:rFonts w:cstheme="minorHAnsi"/>
              </w:rPr>
            </w:pPr>
            <w:r w:rsidRPr="000A610F">
              <w:rPr>
                <w:rFonts w:cstheme="minorHAnsi"/>
              </w:rPr>
              <w:t>25</w:t>
            </w:r>
            <w:r w:rsidR="00FE632B">
              <w:rPr>
                <w:rFonts w:cstheme="minorHAnsi"/>
              </w:rPr>
              <w:t>0</w:t>
            </w:r>
          </w:p>
        </w:tc>
        <w:tc>
          <w:tcPr>
            <w:tcW w:w="6041" w:type="dxa"/>
            <w:vMerge w:val="restart"/>
          </w:tcPr>
          <w:p w14:paraId="20E83252" w14:textId="77777777" w:rsidR="00D37EB4" w:rsidRPr="000A610F" w:rsidRDefault="00D37EB4" w:rsidP="00F76A3D">
            <w:pPr>
              <w:rPr>
                <w:rFonts w:cstheme="minorHAnsi"/>
              </w:rPr>
            </w:pPr>
            <w:r w:rsidRPr="000A610F">
              <w:rPr>
                <w:rFonts w:cstheme="minorHAnsi"/>
              </w:rPr>
              <w:t>Ergibt die Prüfung der abgelehnten Rechnung, dass die Ablehnung durch den Lieferanten gerechtfertigt war?</w:t>
            </w:r>
          </w:p>
        </w:tc>
        <w:tc>
          <w:tcPr>
            <w:tcW w:w="1557" w:type="dxa"/>
            <w:tcBorders>
              <w:bottom w:val="dotted" w:sz="4" w:space="0" w:color="auto"/>
            </w:tcBorders>
          </w:tcPr>
          <w:p w14:paraId="06DF4A7C" w14:textId="77777777" w:rsidR="00D37EB4" w:rsidRPr="000A610F" w:rsidRDefault="00D37EB4" w:rsidP="00F76A3D">
            <w:pPr>
              <w:rPr>
                <w:rFonts w:cstheme="minorHAnsi"/>
              </w:rPr>
            </w:pPr>
            <w:r w:rsidRPr="000A610F">
              <w:rPr>
                <w:rFonts w:cstheme="minorHAnsi"/>
              </w:rPr>
              <w:t>nein</w:t>
            </w:r>
          </w:p>
        </w:tc>
        <w:tc>
          <w:tcPr>
            <w:tcW w:w="836" w:type="dxa"/>
            <w:tcBorders>
              <w:bottom w:val="dotted" w:sz="4" w:space="0" w:color="auto"/>
            </w:tcBorders>
          </w:tcPr>
          <w:p w14:paraId="3F393098" w14:textId="77777777" w:rsidR="00D37EB4" w:rsidRPr="000A610F" w:rsidRDefault="00D37EB4" w:rsidP="00F76A3D">
            <w:pPr>
              <w:rPr>
                <w:rFonts w:cstheme="minorHAnsi"/>
              </w:rPr>
            </w:pPr>
            <w:r w:rsidRPr="000A610F">
              <w:rPr>
                <w:rFonts w:cstheme="minorHAnsi"/>
              </w:rPr>
              <w:t>A11</w:t>
            </w:r>
          </w:p>
        </w:tc>
        <w:tc>
          <w:tcPr>
            <w:tcW w:w="4992" w:type="dxa"/>
            <w:tcBorders>
              <w:bottom w:val="dotted" w:sz="4" w:space="0" w:color="auto"/>
            </w:tcBorders>
          </w:tcPr>
          <w:p w14:paraId="1009FDE1" w14:textId="77777777" w:rsidR="00D37EB4" w:rsidRPr="000A610F" w:rsidRDefault="00D37EB4" w:rsidP="00F76A3D">
            <w:pPr>
              <w:rPr>
                <w:rFonts w:cstheme="minorHAnsi"/>
              </w:rPr>
            </w:pPr>
            <w:r w:rsidRPr="000A610F">
              <w:rPr>
                <w:rFonts w:cstheme="minorHAnsi"/>
              </w:rPr>
              <w:t>Die Rechnung wird als korrekt angesehen</w:t>
            </w:r>
          </w:p>
          <w:p w14:paraId="6A5D5F3A" w14:textId="77777777" w:rsidR="00D37EB4" w:rsidRPr="000A610F" w:rsidRDefault="00D37EB4" w:rsidP="00F76A3D">
            <w:pPr>
              <w:rPr>
                <w:rFonts w:cstheme="minorHAnsi"/>
              </w:rPr>
            </w:pPr>
            <w:r w:rsidRPr="000A610F">
              <w:rPr>
                <w:rFonts w:cstheme="minorHAnsi"/>
              </w:rPr>
              <w:t>Hinweis: Es ist zu begründen, warum die Rechnung korrekt war.</w:t>
            </w:r>
          </w:p>
        </w:tc>
      </w:tr>
      <w:tr w:rsidR="00D37EB4" w:rsidRPr="000A610F" w14:paraId="6861AAD0" w14:textId="77777777" w:rsidTr="00F76A3D">
        <w:trPr>
          <w:trHeight w:val="441"/>
        </w:trPr>
        <w:tc>
          <w:tcPr>
            <w:tcW w:w="881" w:type="dxa"/>
            <w:vMerge/>
          </w:tcPr>
          <w:p w14:paraId="7AC014FB" w14:textId="77777777" w:rsidR="00D37EB4" w:rsidRPr="000A610F" w:rsidRDefault="00D37EB4" w:rsidP="00F76A3D">
            <w:pPr>
              <w:rPr>
                <w:rFonts w:cstheme="minorHAnsi"/>
              </w:rPr>
            </w:pPr>
          </w:p>
        </w:tc>
        <w:tc>
          <w:tcPr>
            <w:tcW w:w="6041" w:type="dxa"/>
            <w:vMerge/>
          </w:tcPr>
          <w:p w14:paraId="35F1E67B" w14:textId="77777777" w:rsidR="00D37EB4" w:rsidRPr="000A610F" w:rsidRDefault="00D37EB4" w:rsidP="00F76A3D">
            <w:pPr>
              <w:rPr>
                <w:rFonts w:cstheme="minorHAnsi"/>
              </w:rPr>
            </w:pPr>
          </w:p>
        </w:tc>
        <w:tc>
          <w:tcPr>
            <w:tcW w:w="1557" w:type="dxa"/>
            <w:tcBorders>
              <w:top w:val="dotted" w:sz="4" w:space="0" w:color="auto"/>
            </w:tcBorders>
          </w:tcPr>
          <w:p w14:paraId="1C23DBEC"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26B89B0B" w14:textId="77777777" w:rsidR="00D37EB4" w:rsidRPr="000A610F" w:rsidRDefault="00D37EB4" w:rsidP="00F76A3D">
            <w:pPr>
              <w:rPr>
                <w:rFonts w:cstheme="minorHAnsi"/>
              </w:rPr>
            </w:pPr>
          </w:p>
        </w:tc>
        <w:tc>
          <w:tcPr>
            <w:tcW w:w="4992" w:type="dxa"/>
            <w:tcBorders>
              <w:top w:val="dotted" w:sz="4" w:space="0" w:color="auto"/>
            </w:tcBorders>
          </w:tcPr>
          <w:p w14:paraId="1320B237" w14:textId="77777777" w:rsidR="00D37EB4" w:rsidRPr="000A610F" w:rsidRDefault="00D37EB4" w:rsidP="00F76A3D">
            <w:pPr>
              <w:rPr>
                <w:rFonts w:cstheme="minorHAnsi"/>
              </w:rPr>
            </w:pPr>
            <w:r w:rsidRPr="000A610F">
              <w:rPr>
                <w:rFonts w:cstheme="minorHAnsi"/>
              </w:rPr>
              <w:t>Versand der Nachricht „Storno der ursprünglichen Rechnung“</w:t>
            </w:r>
          </w:p>
        </w:tc>
      </w:tr>
    </w:tbl>
    <w:p w14:paraId="05E2EEAB" w14:textId="77777777" w:rsidR="00D37EB4" w:rsidRDefault="00D37EB4" w:rsidP="00D37EB4">
      <w:pPr>
        <w:spacing w:after="0" w:line="240" w:lineRule="auto"/>
      </w:pPr>
      <w:r>
        <w:br w:type="page"/>
      </w:r>
    </w:p>
    <w:p w14:paraId="6DEAC852" w14:textId="77777777" w:rsidR="00D37EB4" w:rsidRPr="000A610F" w:rsidRDefault="00D37EB4" w:rsidP="003015FE">
      <w:pPr>
        <w:pStyle w:val="berschrift3"/>
      </w:pPr>
      <w:bookmarkStart w:id="1638" w:name="_Toc93425888"/>
      <w:bookmarkStart w:id="1639" w:name="_Toc124754381"/>
      <w:bookmarkStart w:id="1640" w:name="_Toc130982258"/>
      <w:r w:rsidRPr="000A610F">
        <w:lastRenderedPageBreak/>
        <w:t>E_1009_erneut Rechnung einer sonstigen Leistung prüfen (</w:t>
      </w:r>
      <w:r>
        <w:t xml:space="preserve">Basiert auf </w:t>
      </w:r>
      <w:r w:rsidRPr="000A610F">
        <w:t>Strom</w:t>
      </w:r>
      <w:r>
        <w:t xml:space="preserve"> EBD</w:t>
      </w:r>
      <w:r w:rsidRPr="000A610F">
        <w:t>: E_0505_erneut Rechnung einer sonstigen Leistung prüfen</w:t>
      </w:r>
      <w:bookmarkEnd w:id="1638"/>
      <w:r w:rsidRPr="000A610F">
        <w:t>)</w:t>
      </w:r>
      <w:bookmarkEnd w:id="1639"/>
      <w:bookmarkEnd w:id="1640"/>
    </w:p>
    <w:tbl>
      <w:tblPr>
        <w:tblStyle w:val="Tabellenraster"/>
        <w:tblW w:w="14325" w:type="dxa"/>
        <w:tblLayout w:type="fixed"/>
        <w:tblLook w:val="04A0" w:firstRow="1" w:lastRow="0" w:firstColumn="1" w:lastColumn="0" w:noHBand="0" w:noVBand="1"/>
      </w:tblPr>
      <w:tblGrid>
        <w:gridCol w:w="562"/>
        <w:gridCol w:w="6236"/>
        <w:gridCol w:w="1559"/>
        <w:gridCol w:w="851"/>
        <w:gridCol w:w="5106"/>
        <w:gridCol w:w="11"/>
      </w:tblGrid>
      <w:tr w:rsidR="00D37EB4" w:rsidRPr="000A610F" w14:paraId="0D7CC2F1" w14:textId="77777777" w:rsidTr="00F76A3D">
        <w:trPr>
          <w:trHeight w:val="454"/>
        </w:trPr>
        <w:tc>
          <w:tcPr>
            <w:tcW w:w="14325" w:type="dxa"/>
            <w:gridSpan w:val="6"/>
            <w:tcBorders>
              <w:top w:val="single" w:sz="4" w:space="0" w:color="auto"/>
              <w:left w:val="single" w:sz="4" w:space="0" w:color="auto"/>
              <w:bottom w:val="single" w:sz="4" w:space="0" w:color="auto"/>
              <w:right w:val="single" w:sz="4" w:space="0" w:color="auto"/>
            </w:tcBorders>
            <w:shd w:val="clear" w:color="auto" w:fill="D8DFE4"/>
            <w:vAlign w:val="center"/>
            <w:hideMark/>
          </w:tcPr>
          <w:p w14:paraId="6313E673" w14:textId="77777777" w:rsidR="00D37EB4" w:rsidRPr="000A610F" w:rsidRDefault="00D37EB4" w:rsidP="00F76A3D">
            <w:pPr>
              <w:contextualSpacing/>
              <w:rPr>
                <w:rFonts w:cstheme="minorHAnsi"/>
                <w:b/>
                <w:bCs/>
              </w:rPr>
            </w:pPr>
            <w:r w:rsidRPr="000A610F">
              <w:rPr>
                <w:rFonts w:cstheme="minorHAnsi"/>
                <w:b/>
                <w:bCs/>
                <w:color w:val="C20000"/>
              </w:rPr>
              <w:t>Prüfende Rolle: LF</w:t>
            </w:r>
          </w:p>
        </w:tc>
      </w:tr>
      <w:tr w:rsidR="00D37EB4" w:rsidRPr="000A610F" w14:paraId="22E7233E" w14:textId="77777777" w:rsidTr="00F76A3D">
        <w:trPr>
          <w:gridAfter w:val="1"/>
          <w:wAfter w:w="11" w:type="dxa"/>
          <w:tblHeader/>
        </w:trPr>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064F4004" w14:textId="77777777" w:rsidR="00D37EB4" w:rsidRPr="000A610F" w:rsidRDefault="00D37EB4" w:rsidP="00F76A3D">
            <w:pPr>
              <w:contextualSpacing/>
              <w:rPr>
                <w:rFonts w:cstheme="minorHAnsi"/>
              </w:rPr>
            </w:pPr>
            <w:r w:rsidRPr="000A610F">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2957903A" w14:textId="77777777" w:rsidR="00D37EB4" w:rsidRPr="000A610F" w:rsidRDefault="00D37EB4" w:rsidP="00F76A3D">
            <w:pPr>
              <w:contextualSpacing/>
              <w:rPr>
                <w:rFonts w:cstheme="minorHAnsi"/>
              </w:rPr>
            </w:pPr>
            <w:r w:rsidRPr="000A610F">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F44D272" w14:textId="77777777" w:rsidR="00D37EB4" w:rsidRPr="000A610F" w:rsidRDefault="00D37EB4" w:rsidP="00F76A3D">
            <w:pPr>
              <w:spacing w:after="0"/>
              <w:ind w:left="55"/>
              <w:contextualSpacing/>
              <w:rPr>
                <w:rFonts w:cstheme="minorHAnsi"/>
              </w:rPr>
            </w:pPr>
            <w:r w:rsidRPr="000A610F">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2E4A1CEE" w14:textId="77777777" w:rsidR="00D37EB4" w:rsidRPr="000A610F" w:rsidRDefault="00D37EB4" w:rsidP="00F76A3D">
            <w:pPr>
              <w:contextualSpacing/>
              <w:rPr>
                <w:rFonts w:cstheme="minorHAnsi"/>
              </w:rPr>
            </w:pPr>
            <w:r w:rsidRPr="000A610F">
              <w:rPr>
                <w:rFonts w:cstheme="minorHAnsi"/>
              </w:rPr>
              <w:t>Code</w:t>
            </w:r>
          </w:p>
        </w:tc>
        <w:tc>
          <w:tcPr>
            <w:tcW w:w="5106" w:type="dxa"/>
            <w:tcBorders>
              <w:top w:val="single" w:sz="4" w:space="0" w:color="auto"/>
              <w:left w:val="single" w:sz="4" w:space="0" w:color="auto"/>
              <w:bottom w:val="single" w:sz="4" w:space="0" w:color="auto"/>
              <w:right w:val="single" w:sz="4" w:space="0" w:color="auto"/>
            </w:tcBorders>
            <w:shd w:val="clear" w:color="auto" w:fill="D8DFE4"/>
            <w:hideMark/>
          </w:tcPr>
          <w:p w14:paraId="6C44B52B"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26EB5DD" w14:textId="77777777" w:rsidTr="00F76A3D">
        <w:trPr>
          <w:gridAfter w:val="1"/>
          <w:wAfter w:w="11" w:type="dxa"/>
        </w:trPr>
        <w:tc>
          <w:tcPr>
            <w:tcW w:w="562" w:type="dxa"/>
            <w:vMerge w:val="restart"/>
            <w:tcBorders>
              <w:top w:val="single" w:sz="4" w:space="0" w:color="auto"/>
              <w:left w:val="single" w:sz="4" w:space="0" w:color="auto"/>
              <w:bottom w:val="single" w:sz="4" w:space="0" w:color="auto"/>
              <w:right w:val="single" w:sz="4" w:space="0" w:color="auto"/>
            </w:tcBorders>
            <w:hideMark/>
          </w:tcPr>
          <w:p w14:paraId="183FB54D" w14:textId="608F8DEC" w:rsidR="00D37EB4" w:rsidRPr="000A610F" w:rsidRDefault="00D37EB4" w:rsidP="00F76A3D">
            <w:r w:rsidRPr="000A610F">
              <w:t>1</w:t>
            </w:r>
            <w:r w:rsidR="00FE632B">
              <w:t>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5F1B1227" w14:textId="77777777" w:rsidR="00D37EB4" w:rsidRPr="000A610F" w:rsidRDefault="00D37EB4" w:rsidP="00F76A3D">
            <w:r w:rsidRPr="000A610F">
              <w:t>Konnte der Rechnungssteller den Einwand des Rechnungsempfängers entkräften?</w:t>
            </w:r>
          </w:p>
        </w:tc>
        <w:tc>
          <w:tcPr>
            <w:tcW w:w="1559" w:type="dxa"/>
            <w:tcBorders>
              <w:top w:val="single" w:sz="4" w:space="0" w:color="auto"/>
              <w:left w:val="single" w:sz="4" w:space="0" w:color="auto"/>
              <w:bottom w:val="dotted" w:sz="4" w:space="0" w:color="auto"/>
              <w:right w:val="single" w:sz="4" w:space="0" w:color="auto"/>
            </w:tcBorders>
            <w:hideMark/>
          </w:tcPr>
          <w:p w14:paraId="2C945170" w14:textId="77777777" w:rsidR="00D37EB4" w:rsidRPr="000A610F" w:rsidRDefault="00D37EB4" w:rsidP="00F76A3D">
            <w:r w:rsidRPr="000A610F">
              <w:t>nein</w:t>
            </w:r>
          </w:p>
        </w:tc>
        <w:tc>
          <w:tcPr>
            <w:tcW w:w="851" w:type="dxa"/>
            <w:tcBorders>
              <w:top w:val="single" w:sz="4" w:space="0" w:color="auto"/>
              <w:left w:val="single" w:sz="4" w:space="0" w:color="auto"/>
              <w:bottom w:val="dotted" w:sz="4" w:space="0" w:color="auto"/>
              <w:right w:val="single" w:sz="4" w:space="0" w:color="auto"/>
            </w:tcBorders>
            <w:hideMark/>
          </w:tcPr>
          <w:p w14:paraId="51050569" w14:textId="77777777" w:rsidR="00D37EB4" w:rsidRPr="000A610F" w:rsidRDefault="00D37EB4" w:rsidP="00F76A3D">
            <w:r w:rsidRPr="000A610F">
              <w:t>A01</w:t>
            </w:r>
          </w:p>
        </w:tc>
        <w:tc>
          <w:tcPr>
            <w:tcW w:w="5106" w:type="dxa"/>
            <w:tcBorders>
              <w:top w:val="single" w:sz="4" w:space="0" w:color="auto"/>
              <w:left w:val="single" w:sz="4" w:space="0" w:color="auto"/>
              <w:bottom w:val="dotted" w:sz="4" w:space="0" w:color="auto"/>
              <w:right w:val="single" w:sz="4" w:space="0" w:color="auto"/>
            </w:tcBorders>
            <w:hideMark/>
          </w:tcPr>
          <w:p w14:paraId="48AD712C" w14:textId="77777777" w:rsidR="00D37EB4" w:rsidRPr="000A610F" w:rsidRDefault="00D37EB4" w:rsidP="00F76A3D">
            <w:r w:rsidRPr="000A610F">
              <w:t xml:space="preserve">Rechnungsempfänger ist nach erneuter Prüfung immer noch der Ansicht, dass das Nichtzahlungsavis gerechtfertigt ist. </w:t>
            </w:r>
          </w:p>
          <w:p w14:paraId="40DB91A1" w14:textId="77777777" w:rsidR="00D37EB4" w:rsidRPr="000A610F" w:rsidRDefault="00D37EB4" w:rsidP="00F76A3D">
            <w:r w:rsidRPr="000A610F">
              <w:t>Hinweis: Der Einwand ist in der Antwort zu beschreiben.</w:t>
            </w:r>
          </w:p>
        </w:tc>
      </w:tr>
      <w:tr w:rsidR="00D37EB4" w:rsidRPr="000A610F" w14:paraId="34F61D49" w14:textId="77777777" w:rsidTr="00F76A3D">
        <w:trPr>
          <w:gridAfter w:val="1"/>
          <w:wAfter w:w="11" w:type="dxa"/>
        </w:trPr>
        <w:tc>
          <w:tcPr>
            <w:tcW w:w="562" w:type="dxa"/>
            <w:vMerge/>
            <w:tcBorders>
              <w:top w:val="single" w:sz="4" w:space="0" w:color="auto"/>
              <w:left w:val="single" w:sz="4" w:space="0" w:color="auto"/>
              <w:bottom w:val="single" w:sz="4" w:space="0" w:color="auto"/>
              <w:right w:val="single" w:sz="4" w:space="0" w:color="auto"/>
            </w:tcBorders>
            <w:vAlign w:val="center"/>
            <w:hideMark/>
          </w:tcPr>
          <w:p w14:paraId="2C43BA1A" w14:textId="77777777" w:rsidR="00D37EB4" w:rsidRPr="000A610F" w:rsidRDefault="00D37EB4" w:rsidP="00F76A3D"/>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D47309E" w14:textId="77777777" w:rsidR="00D37EB4" w:rsidRPr="000A610F" w:rsidRDefault="00D37EB4" w:rsidP="00F76A3D"/>
        </w:tc>
        <w:tc>
          <w:tcPr>
            <w:tcW w:w="1559" w:type="dxa"/>
            <w:tcBorders>
              <w:top w:val="dotted" w:sz="4" w:space="0" w:color="auto"/>
              <w:left w:val="single" w:sz="4" w:space="0" w:color="auto"/>
              <w:bottom w:val="single" w:sz="4" w:space="0" w:color="auto"/>
              <w:right w:val="single" w:sz="4" w:space="0" w:color="auto"/>
            </w:tcBorders>
            <w:hideMark/>
          </w:tcPr>
          <w:p w14:paraId="6F20E793" w14:textId="227FEA80" w:rsidR="00D37EB4" w:rsidRPr="000A610F" w:rsidRDefault="00D37EB4" w:rsidP="00F76A3D">
            <w:r w:rsidRPr="000A610F">
              <w:t xml:space="preserve">ja </w:t>
            </w:r>
            <w:r w:rsidRPr="000A610F">
              <w:sym w:font="Wingdings" w:char="F0E0"/>
            </w:r>
            <w:r w:rsidRPr="000A610F">
              <w:t xml:space="preserve"> 2</w:t>
            </w:r>
            <w:r w:rsidR="00FE632B">
              <w:t>0</w:t>
            </w:r>
          </w:p>
        </w:tc>
        <w:tc>
          <w:tcPr>
            <w:tcW w:w="851" w:type="dxa"/>
            <w:tcBorders>
              <w:top w:val="dotted" w:sz="4" w:space="0" w:color="auto"/>
              <w:left w:val="single" w:sz="4" w:space="0" w:color="auto"/>
              <w:bottom w:val="single" w:sz="4" w:space="0" w:color="auto"/>
              <w:right w:val="single" w:sz="4" w:space="0" w:color="auto"/>
            </w:tcBorders>
          </w:tcPr>
          <w:p w14:paraId="5C60EBDC" w14:textId="77777777" w:rsidR="00D37EB4" w:rsidRPr="000A610F" w:rsidRDefault="00D37EB4" w:rsidP="00F76A3D"/>
        </w:tc>
        <w:tc>
          <w:tcPr>
            <w:tcW w:w="5106" w:type="dxa"/>
            <w:tcBorders>
              <w:top w:val="dotted" w:sz="4" w:space="0" w:color="auto"/>
              <w:left w:val="single" w:sz="4" w:space="0" w:color="auto"/>
              <w:bottom w:val="single" w:sz="4" w:space="0" w:color="auto"/>
              <w:right w:val="single" w:sz="4" w:space="0" w:color="auto"/>
            </w:tcBorders>
            <w:hideMark/>
          </w:tcPr>
          <w:p w14:paraId="0D4541B3" w14:textId="77777777" w:rsidR="00D37EB4" w:rsidRPr="000A610F" w:rsidRDefault="00D37EB4" w:rsidP="00F76A3D"/>
        </w:tc>
      </w:tr>
      <w:tr w:rsidR="00D37EB4" w:rsidRPr="000A610F" w14:paraId="3A80D55F" w14:textId="77777777" w:rsidTr="00F76A3D">
        <w:trPr>
          <w:gridAfter w:val="1"/>
          <w:wAfter w:w="11" w:type="dxa"/>
        </w:trPr>
        <w:tc>
          <w:tcPr>
            <w:tcW w:w="562" w:type="dxa"/>
            <w:vMerge w:val="restart"/>
            <w:tcBorders>
              <w:top w:val="single" w:sz="4" w:space="0" w:color="auto"/>
              <w:left w:val="single" w:sz="4" w:space="0" w:color="auto"/>
              <w:right w:val="single" w:sz="4" w:space="0" w:color="auto"/>
            </w:tcBorders>
          </w:tcPr>
          <w:p w14:paraId="60CE4844" w14:textId="7E446FBF" w:rsidR="00D37EB4" w:rsidRPr="000A610F" w:rsidRDefault="00D37EB4" w:rsidP="00F76A3D">
            <w:r w:rsidRPr="000A610F">
              <w:t>2</w:t>
            </w:r>
            <w:r w:rsidR="00FE632B">
              <w:t>0</w:t>
            </w:r>
          </w:p>
        </w:tc>
        <w:tc>
          <w:tcPr>
            <w:tcW w:w="6236" w:type="dxa"/>
            <w:vMerge w:val="restart"/>
            <w:tcBorders>
              <w:top w:val="single" w:sz="4" w:space="0" w:color="auto"/>
              <w:left w:val="single" w:sz="4" w:space="0" w:color="auto"/>
              <w:right w:val="single" w:sz="4" w:space="0" w:color="auto"/>
            </w:tcBorders>
          </w:tcPr>
          <w:p w14:paraId="64B7553B" w14:textId="77777777" w:rsidR="00D37EB4" w:rsidRPr="000A610F" w:rsidRDefault="00D37EB4" w:rsidP="00F76A3D">
            <w:r w:rsidRPr="000A610F">
              <w:t>Liegen weitere Fehler in der Rechnung vor?</w:t>
            </w:r>
          </w:p>
        </w:tc>
        <w:tc>
          <w:tcPr>
            <w:tcW w:w="1559" w:type="dxa"/>
            <w:tcBorders>
              <w:top w:val="single" w:sz="4" w:space="0" w:color="auto"/>
              <w:left w:val="single" w:sz="4" w:space="0" w:color="auto"/>
              <w:bottom w:val="dotted" w:sz="4" w:space="0" w:color="auto"/>
              <w:right w:val="single" w:sz="4" w:space="0" w:color="auto"/>
            </w:tcBorders>
          </w:tcPr>
          <w:p w14:paraId="684DB44A" w14:textId="77777777" w:rsidR="00D37EB4" w:rsidRPr="000A610F" w:rsidRDefault="00D37EB4" w:rsidP="00F76A3D">
            <w:r w:rsidRPr="000A610F">
              <w:t>ja</w:t>
            </w:r>
          </w:p>
        </w:tc>
        <w:tc>
          <w:tcPr>
            <w:tcW w:w="851" w:type="dxa"/>
            <w:tcBorders>
              <w:top w:val="single" w:sz="4" w:space="0" w:color="auto"/>
              <w:left w:val="single" w:sz="4" w:space="0" w:color="auto"/>
              <w:bottom w:val="dotted" w:sz="4" w:space="0" w:color="auto"/>
              <w:right w:val="single" w:sz="4" w:space="0" w:color="auto"/>
            </w:tcBorders>
          </w:tcPr>
          <w:p w14:paraId="080A5E64" w14:textId="77777777" w:rsidR="00D37EB4" w:rsidRPr="000A610F" w:rsidRDefault="00D37EB4" w:rsidP="00F76A3D">
            <w:r w:rsidRPr="000A610F">
              <w:t>A02</w:t>
            </w:r>
          </w:p>
        </w:tc>
        <w:tc>
          <w:tcPr>
            <w:tcW w:w="5106" w:type="dxa"/>
            <w:tcBorders>
              <w:top w:val="single" w:sz="4" w:space="0" w:color="auto"/>
              <w:left w:val="single" w:sz="4" w:space="0" w:color="auto"/>
              <w:bottom w:val="dotted" w:sz="4" w:space="0" w:color="auto"/>
              <w:right w:val="single" w:sz="4" w:space="0" w:color="auto"/>
            </w:tcBorders>
          </w:tcPr>
          <w:p w14:paraId="10D3DE33" w14:textId="77777777" w:rsidR="00D37EB4" w:rsidRPr="000A610F" w:rsidRDefault="00D37EB4" w:rsidP="00F76A3D">
            <w:r w:rsidRPr="000A610F">
              <w:t>Rechnung wird aufgrund noch nicht gemeldeter Fehler weiterhin abgelehnt.</w:t>
            </w:r>
          </w:p>
          <w:p w14:paraId="2B000306" w14:textId="77777777" w:rsidR="00D37EB4" w:rsidRPr="000A610F" w:rsidRDefault="00D37EB4" w:rsidP="00F76A3D">
            <w:r w:rsidRPr="000A610F">
              <w:t xml:space="preserve">Hinweis: Die Fehler sind in der Antwort zu beschreiben. </w:t>
            </w:r>
          </w:p>
        </w:tc>
      </w:tr>
      <w:tr w:rsidR="00D37EB4" w:rsidRPr="000A610F" w14:paraId="207F4E6E" w14:textId="77777777" w:rsidTr="00F76A3D">
        <w:trPr>
          <w:gridAfter w:val="1"/>
          <w:wAfter w:w="11" w:type="dxa"/>
        </w:trPr>
        <w:tc>
          <w:tcPr>
            <w:tcW w:w="562" w:type="dxa"/>
            <w:vMerge/>
            <w:tcBorders>
              <w:left w:val="single" w:sz="4" w:space="0" w:color="auto"/>
              <w:bottom w:val="single" w:sz="4" w:space="0" w:color="auto"/>
              <w:right w:val="single" w:sz="4" w:space="0" w:color="auto"/>
            </w:tcBorders>
            <w:vAlign w:val="center"/>
          </w:tcPr>
          <w:p w14:paraId="7B866F55" w14:textId="77777777" w:rsidR="00D37EB4" w:rsidRPr="000A610F" w:rsidRDefault="00D37EB4" w:rsidP="00F76A3D">
            <w:pPr>
              <w:spacing w:after="0" w:line="240" w:lineRule="auto"/>
              <w:rPr>
                <w:rFonts w:cstheme="minorHAnsi"/>
              </w:rPr>
            </w:pPr>
          </w:p>
        </w:tc>
        <w:tc>
          <w:tcPr>
            <w:tcW w:w="6236" w:type="dxa"/>
            <w:vMerge/>
            <w:tcBorders>
              <w:left w:val="single" w:sz="4" w:space="0" w:color="auto"/>
              <w:bottom w:val="single" w:sz="4" w:space="0" w:color="auto"/>
              <w:right w:val="single" w:sz="4" w:space="0" w:color="auto"/>
            </w:tcBorders>
            <w:vAlign w:val="center"/>
          </w:tcPr>
          <w:p w14:paraId="6F69F734" w14:textId="77777777" w:rsidR="00D37EB4" w:rsidRPr="000A610F" w:rsidRDefault="00D37EB4" w:rsidP="00F76A3D">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F3D725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left w:val="single" w:sz="4" w:space="0" w:color="auto"/>
              <w:bottom w:val="single" w:sz="4" w:space="0" w:color="auto"/>
              <w:right w:val="single" w:sz="4" w:space="0" w:color="auto"/>
            </w:tcBorders>
          </w:tcPr>
          <w:p w14:paraId="03573A9D" w14:textId="77777777" w:rsidR="00D37EB4" w:rsidRPr="000A610F" w:rsidRDefault="00D37EB4" w:rsidP="00F76A3D">
            <w:pPr>
              <w:rPr>
                <w:rFonts w:cstheme="minorHAnsi"/>
              </w:rPr>
            </w:pPr>
          </w:p>
        </w:tc>
        <w:tc>
          <w:tcPr>
            <w:tcW w:w="5106" w:type="dxa"/>
            <w:tcBorders>
              <w:top w:val="dotted" w:sz="4" w:space="0" w:color="auto"/>
              <w:left w:val="single" w:sz="4" w:space="0" w:color="auto"/>
              <w:bottom w:val="single" w:sz="4" w:space="0" w:color="auto"/>
              <w:right w:val="single" w:sz="4" w:space="0" w:color="auto"/>
            </w:tcBorders>
          </w:tcPr>
          <w:p w14:paraId="44703A74" w14:textId="77777777" w:rsidR="00D37EB4" w:rsidRPr="000A610F" w:rsidRDefault="00D37EB4" w:rsidP="00F76A3D">
            <w:pPr>
              <w:rPr>
                <w:rFonts w:cstheme="minorHAnsi"/>
              </w:rPr>
            </w:pPr>
            <w:r w:rsidRPr="000A610F">
              <w:rPr>
                <w:rFonts w:cstheme="minorHAnsi"/>
              </w:rPr>
              <w:t>Rechnung zustimmen und im Zahlungsavis berücksichtigen</w:t>
            </w:r>
          </w:p>
        </w:tc>
      </w:tr>
    </w:tbl>
    <w:p w14:paraId="4EF0A714" w14:textId="77777777" w:rsidR="00D37EB4" w:rsidRPr="000A610F" w:rsidRDefault="00D37EB4" w:rsidP="00D37EB4"/>
    <w:p w14:paraId="0146914C" w14:textId="77777777" w:rsidR="00D37EB4" w:rsidRPr="000A610F" w:rsidRDefault="00D37EB4" w:rsidP="00D37EB4"/>
    <w:p w14:paraId="0B40BAB9" w14:textId="77777777" w:rsidR="00D37EB4" w:rsidRPr="000A610F" w:rsidRDefault="00D37EB4" w:rsidP="00D37EB4"/>
    <w:p w14:paraId="4D4801D5" w14:textId="3773FEE0" w:rsidR="00FE632B" w:rsidRDefault="00FE632B">
      <w:pPr>
        <w:spacing w:after="200" w:line="276" w:lineRule="auto"/>
      </w:pPr>
      <w:r>
        <w:br w:type="page"/>
      </w:r>
    </w:p>
    <w:p w14:paraId="5E7B1750" w14:textId="77777777" w:rsidR="00D37EB4" w:rsidRPr="000A610F" w:rsidRDefault="00D37EB4" w:rsidP="003015FE">
      <w:pPr>
        <w:pStyle w:val="berschrift3"/>
      </w:pPr>
      <w:bookmarkStart w:id="1641" w:name="_Toc93425889"/>
      <w:bookmarkStart w:id="1642" w:name="_Toc124754382"/>
      <w:bookmarkStart w:id="1643" w:name="_Toc130982259"/>
      <w:r w:rsidRPr="000A610F">
        <w:lastRenderedPageBreak/>
        <w:t>E_1010_Prüfen, ob Antwort auf Stornierung erforderlich (</w:t>
      </w:r>
      <w:r>
        <w:t xml:space="preserve">Basiert auf </w:t>
      </w:r>
      <w:r w:rsidRPr="000A610F">
        <w:t>Strom</w:t>
      </w:r>
      <w:r>
        <w:t xml:space="preserve"> EBD</w:t>
      </w:r>
      <w:r w:rsidRPr="000A610F">
        <w:t>: E_0506_Prüfen, ob Antwort auf Stornierung erforderlich</w:t>
      </w:r>
      <w:bookmarkEnd w:id="1641"/>
      <w:r w:rsidRPr="000A610F">
        <w:t>)</w:t>
      </w:r>
      <w:bookmarkEnd w:id="1642"/>
      <w:bookmarkEnd w:id="164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FE632B" w:rsidRPr="0017265D" w14:paraId="128B19F8" w14:textId="77777777" w:rsidTr="007B6EC0">
        <w:trPr>
          <w:trHeight w:val="454"/>
        </w:trPr>
        <w:tc>
          <w:tcPr>
            <w:tcW w:w="6799" w:type="dxa"/>
            <w:gridSpan w:val="2"/>
            <w:shd w:val="clear" w:color="auto" w:fill="D8DFE4"/>
            <w:vAlign w:val="center"/>
          </w:tcPr>
          <w:p w14:paraId="21C66355" w14:textId="77777777" w:rsidR="00FE632B" w:rsidRPr="0017265D" w:rsidRDefault="00FE632B" w:rsidP="007B6EC0">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52DD657C" w14:textId="77777777" w:rsidR="00FE632B" w:rsidRPr="0017265D" w:rsidRDefault="00FE632B" w:rsidP="007B6EC0">
            <w:pPr>
              <w:contextualSpacing/>
              <w:rPr>
                <w:rFonts w:cstheme="minorHAnsi"/>
                <w:b/>
                <w:bCs/>
              </w:rPr>
            </w:pPr>
          </w:p>
        </w:tc>
      </w:tr>
      <w:tr w:rsidR="00FE632B" w:rsidRPr="0017265D" w14:paraId="0571E99F" w14:textId="77777777" w:rsidTr="007B6EC0">
        <w:tc>
          <w:tcPr>
            <w:tcW w:w="562" w:type="dxa"/>
            <w:shd w:val="clear" w:color="auto" w:fill="D8DFE4"/>
          </w:tcPr>
          <w:p w14:paraId="7D70035A" w14:textId="77777777" w:rsidR="00FE632B" w:rsidRPr="0017265D" w:rsidRDefault="00FE632B" w:rsidP="007B6EC0">
            <w:pPr>
              <w:contextualSpacing/>
              <w:rPr>
                <w:rFonts w:cstheme="minorHAnsi"/>
              </w:rPr>
            </w:pPr>
            <w:r w:rsidRPr="0017265D">
              <w:rPr>
                <w:rFonts w:cstheme="minorHAnsi"/>
              </w:rPr>
              <w:t>Nr.</w:t>
            </w:r>
          </w:p>
        </w:tc>
        <w:tc>
          <w:tcPr>
            <w:tcW w:w="6237" w:type="dxa"/>
            <w:shd w:val="clear" w:color="auto" w:fill="D8DFE4"/>
          </w:tcPr>
          <w:p w14:paraId="4D3D7FBE" w14:textId="77777777" w:rsidR="00FE632B" w:rsidRPr="0017265D" w:rsidRDefault="00FE632B" w:rsidP="007B6EC0">
            <w:pPr>
              <w:contextualSpacing/>
              <w:rPr>
                <w:rFonts w:cstheme="minorHAnsi"/>
              </w:rPr>
            </w:pPr>
            <w:r w:rsidRPr="0017265D">
              <w:rPr>
                <w:rFonts w:cstheme="minorHAnsi"/>
              </w:rPr>
              <w:t>Prüfschritt</w:t>
            </w:r>
          </w:p>
        </w:tc>
        <w:tc>
          <w:tcPr>
            <w:tcW w:w="1559" w:type="dxa"/>
            <w:shd w:val="clear" w:color="auto" w:fill="D8DFE4"/>
          </w:tcPr>
          <w:p w14:paraId="4B5A732A" w14:textId="77777777" w:rsidR="00FE632B" w:rsidRPr="0017265D" w:rsidRDefault="00FE632B" w:rsidP="007B6EC0">
            <w:pPr>
              <w:contextualSpacing/>
              <w:rPr>
                <w:rFonts w:cstheme="minorHAnsi"/>
              </w:rPr>
            </w:pPr>
            <w:r w:rsidRPr="0017265D">
              <w:rPr>
                <w:rFonts w:cstheme="minorHAnsi"/>
              </w:rPr>
              <w:t>Prüfergebnis</w:t>
            </w:r>
          </w:p>
        </w:tc>
        <w:tc>
          <w:tcPr>
            <w:tcW w:w="851" w:type="dxa"/>
            <w:shd w:val="clear" w:color="auto" w:fill="D8DFE4"/>
          </w:tcPr>
          <w:p w14:paraId="6800F59C" w14:textId="77777777" w:rsidR="00FE632B" w:rsidRPr="0017265D" w:rsidRDefault="00FE632B" w:rsidP="007B6EC0">
            <w:pPr>
              <w:contextualSpacing/>
              <w:rPr>
                <w:rFonts w:cstheme="minorHAnsi"/>
              </w:rPr>
            </w:pPr>
            <w:r w:rsidRPr="0017265D">
              <w:rPr>
                <w:rFonts w:cstheme="minorHAnsi"/>
              </w:rPr>
              <w:t>Code</w:t>
            </w:r>
          </w:p>
        </w:tc>
        <w:tc>
          <w:tcPr>
            <w:tcW w:w="5103" w:type="dxa"/>
            <w:shd w:val="clear" w:color="auto" w:fill="D8DFE4"/>
          </w:tcPr>
          <w:p w14:paraId="07DB5C55" w14:textId="77777777" w:rsidR="00FE632B" w:rsidRPr="0017265D" w:rsidRDefault="00FE632B" w:rsidP="007B6EC0">
            <w:pPr>
              <w:contextualSpacing/>
              <w:rPr>
                <w:rFonts w:cstheme="minorHAnsi"/>
              </w:rPr>
            </w:pPr>
            <w:r w:rsidRPr="0017265D">
              <w:rPr>
                <w:rFonts w:cstheme="minorHAnsi"/>
              </w:rPr>
              <w:t>Hinweis</w:t>
            </w:r>
          </w:p>
        </w:tc>
      </w:tr>
      <w:tr w:rsidR="00FE632B" w:rsidRPr="0017265D" w14:paraId="22DF9400" w14:textId="77777777" w:rsidTr="007B6EC0">
        <w:tc>
          <w:tcPr>
            <w:tcW w:w="562" w:type="dxa"/>
            <w:vMerge w:val="restart"/>
          </w:tcPr>
          <w:p w14:paraId="7E1C29D6" w14:textId="5F3D14CD" w:rsidR="00FE632B" w:rsidRPr="0017265D" w:rsidRDefault="00FE632B" w:rsidP="007B6EC0">
            <w:pPr>
              <w:rPr>
                <w:rFonts w:cstheme="minorHAnsi"/>
              </w:rPr>
            </w:pPr>
            <w:r w:rsidRPr="0017265D">
              <w:rPr>
                <w:rFonts w:cstheme="minorHAnsi"/>
              </w:rPr>
              <w:t>1</w:t>
            </w:r>
            <w:r w:rsidR="00F1288A">
              <w:rPr>
                <w:rFonts w:cstheme="minorHAnsi"/>
              </w:rPr>
              <w:t>0</w:t>
            </w:r>
          </w:p>
        </w:tc>
        <w:tc>
          <w:tcPr>
            <w:tcW w:w="6237" w:type="dxa"/>
            <w:vMerge w:val="restart"/>
          </w:tcPr>
          <w:p w14:paraId="197DF5F9" w14:textId="77777777" w:rsidR="00FE632B" w:rsidRPr="0017265D" w:rsidRDefault="00FE632B" w:rsidP="007B6EC0">
            <w:pPr>
              <w:rPr>
                <w:rFonts w:cstheme="minorHAnsi"/>
              </w:rPr>
            </w:pPr>
            <w:r w:rsidRPr="0017265D">
              <w:rPr>
                <w:rFonts w:cstheme="minorHAnsi"/>
              </w:rPr>
              <w:t>Ist die zu stornierende Rechnung beim Empfänger bekannt?</w:t>
            </w:r>
          </w:p>
          <w:p w14:paraId="1052156C" w14:textId="77777777" w:rsidR="00FE632B" w:rsidRPr="0017265D" w:rsidRDefault="00FE632B" w:rsidP="007B6EC0">
            <w:pPr>
              <w:rPr>
                <w:rFonts w:cstheme="minorHAnsi"/>
              </w:rPr>
            </w:pPr>
          </w:p>
        </w:tc>
        <w:tc>
          <w:tcPr>
            <w:tcW w:w="1559" w:type="dxa"/>
            <w:tcBorders>
              <w:bottom w:val="dotted" w:sz="4" w:space="0" w:color="auto"/>
            </w:tcBorders>
          </w:tcPr>
          <w:p w14:paraId="380C7A0C" w14:textId="77777777" w:rsidR="00FE632B" w:rsidRPr="0017265D" w:rsidRDefault="00FE632B" w:rsidP="007B6EC0">
            <w:pPr>
              <w:rPr>
                <w:rFonts w:cstheme="minorHAnsi"/>
              </w:rPr>
            </w:pPr>
            <w:r w:rsidRPr="0017265D">
              <w:rPr>
                <w:rFonts w:cstheme="minorHAnsi"/>
              </w:rPr>
              <w:t xml:space="preserve">nein </w:t>
            </w:r>
          </w:p>
        </w:tc>
        <w:tc>
          <w:tcPr>
            <w:tcW w:w="851" w:type="dxa"/>
            <w:tcBorders>
              <w:bottom w:val="dotted" w:sz="4" w:space="0" w:color="auto"/>
            </w:tcBorders>
          </w:tcPr>
          <w:p w14:paraId="51B2DF79" w14:textId="77777777" w:rsidR="00FE632B" w:rsidRPr="0017265D" w:rsidRDefault="00FE632B" w:rsidP="007B6EC0">
            <w:pPr>
              <w:rPr>
                <w:rFonts w:cstheme="minorHAnsi"/>
              </w:rPr>
            </w:pPr>
            <w:r w:rsidRPr="0017265D">
              <w:rPr>
                <w:rFonts w:cstheme="minorHAnsi"/>
              </w:rPr>
              <w:t>A01</w:t>
            </w:r>
          </w:p>
        </w:tc>
        <w:tc>
          <w:tcPr>
            <w:tcW w:w="5103" w:type="dxa"/>
            <w:tcBorders>
              <w:bottom w:val="dotted" w:sz="4" w:space="0" w:color="auto"/>
            </w:tcBorders>
          </w:tcPr>
          <w:p w14:paraId="5633F8E0" w14:textId="77777777" w:rsidR="00FE632B" w:rsidRPr="0017265D" w:rsidRDefault="00FE632B" w:rsidP="007B6EC0">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FE632B" w:rsidRPr="0017265D" w14:paraId="634AFB7E" w14:textId="77777777" w:rsidTr="007B6EC0">
        <w:tc>
          <w:tcPr>
            <w:tcW w:w="562" w:type="dxa"/>
            <w:vMerge/>
          </w:tcPr>
          <w:p w14:paraId="763D89AE" w14:textId="77777777" w:rsidR="00FE632B" w:rsidRPr="0017265D" w:rsidRDefault="00FE632B" w:rsidP="007B6EC0">
            <w:pPr>
              <w:rPr>
                <w:rFonts w:cstheme="minorHAnsi"/>
              </w:rPr>
            </w:pPr>
          </w:p>
        </w:tc>
        <w:tc>
          <w:tcPr>
            <w:tcW w:w="6237" w:type="dxa"/>
            <w:vMerge/>
          </w:tcPr>
          <w:p w14:paraId="31D7D591" w14:textId="77777777" w:rsidR="00FE632B" w:rsidRPr="0017265D" w:rsidRDefault="00FE632B" w:rsidP="007B6EC0">
            <w:pPr>
              <w:rPr>
                <w:rFonts w:cstheme="minorHAnsi"/>
              </w:rPr>
            </w:pPr>
          </w:p>
        </w:tc>
        <w:tc>
          <w:tcPr>
            <w:tcW w:w="1559" w:type="dxa"/>
            <w:tcBorders>
              <w:top w:val="dotted" w:sz="4" w:space="0" w:color="auto"/>
            </w:tcBorders>
          </w:tcPr>
          <w:p w14:paraId="4028F12B" w14:textId="34A4299A"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w:t>
            </w:r>
            <w:r w:rsidR="00F1288A">
              <w:rPr>
                <w:rFonts w:cstheme="minorHAnsi"/>
              </w:rPr>
              <w:t>0</w:t>
            </w:r>
          </w:p>
        </w:tc>
        <w:tc>
          <w:tcPr>
            <w:tcW w:w="851" w:type="dxa"/>
            <w:tcBorders>
              <w:top w:val="dotted" w:sz="4" w:space="0" w:color="auto"/>
            </w:tcBorders>
          </w:tcPr>
          <w:p w14:paraId="7DB8E21F" w14:textId="77777777" w:rsidR="00FE632B" w:rsidRPr="0017265D" w:rsidRDefault="00FE632B" w:rsidP="007B6EC0">
            <w:pPr>
              <w:rPr>
                <w:rFonts w:cstheme="minorHAnsi"/>
              </w:rPr>
            </w:pPr>
          </w:p>
        </w:tc>
        <w:tc>
          <w:tcPr>
            <w:tcW w:w="5103" w:type="dxa"/>
            <w:tcBorders>
              <w:top w:val="dotted" w:sz="4" w:space="0" w:color="auto"/>
            </w:tcBorders>
          </w:tcPr>
          <w:p w14:paraId="38C7C7DB" w14:textId="77777777" w:rsidR="00FE632B" w:rsidRPr="0017265D" w:rsidRDefault="00FE632B" w:rsidP="007B6EC0">
            <w:pPr>
              <w:rPr>
                <w:rFonts w:cstheme="minorHAnsi"/>
              </w:rPr>
            </w:pPr>
          </w:p>
        </w:tc>
      </w:tr>
      <w:tr w:rsidR="00FE632B" w:rsidRPr="0017265D" w14:paraId="42D902B6" w14:textId="77777777" w:rsidTr="007B6EC0">
        <w:tc>
          <w:tcPr>
            <w:tcW w:w="562" w:type="dxa"/>
            <w:vMerge w:val="restart"/>
          </w:tcPr>
          <w:p w14:paraId="4E9EEFEF" w14:textId="4553F76E" w:rsidR="00FE632B" w:rsidRPr="0017265D" w:rsidRDefault="00FE632B" w:rsidP="007B6EC0">
            <w:pPr>
              <w:rPr>
                <w:rFonts w:cstheme="minorHAnsi"/>
              </w:rPr>
            </w:pPr>
            <w:r w:rsidRPr="0017265D">
              <w:rPr>
                <w:rFonts w:cstheme="minorHAnsi"/>
              </w:rPr>
              <w:t>2</w:t>
            </w:r>
            <w:r w:rsidR="00F1288A">
              <w:rPr>
                <w:rFonts w:cstheme="minorHAnsi"/>
              </w:rPr>
              <w:t>0</w:t>
            </w:r>
          </w:p>
        </w:tc>
        <w:tc>
          <w:tcPr>
            <w:tcW w:w="6237" w:type="dxa"/>
            <w:vMerge w:val="restart"/>
          </w:tcPr>
          <w:p w14:paraId="42677186" w14:textId="77777777" w:rsidR="00FE632B" w:rsidRPr="0017265D" w:rsidRDefault="00FE632B" w:rsidP="007B6EC0">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157B0962" w14:textId="77777777" w:rsidR="00FE632B" w:rsidRPr="0017265D" w:rsidRDefault="00FE632B" w:rsidP="007B6EC0">
            <w:pPr>
              <w:rPr>
                <w:rFonts w:cstheme="minorHAnsi"/>
              </w:rPr>
            </w:pPr>
            <w:r w:rsidRPr="0017265D">
              <w:rPr>
                <w:rFonts w:cstheme="minorHAnsi"/>
              </w:rPr>
              <w:t xml:space="preserve">ja </w:t>
            </w:r>
          </w:p>
        </w:tc>
        <w:tc>
          <w:tcPr>
            <w:tcW w:w="851" w:type="dxa"/>
            <w:tcBorders>
              <w:bottom w:val="dotted" w:sz="4" w:space="0" w:color="auto"/>
            </w:tcBorders>
          </w:tcPr>
          <w:p w14:paraId="2C23B711" w14:textId="77777777" w:rsidR="00FE632B" w:rsidRPr="0017265D" w:rsidRDefault="00FE632B" w:rsidP="007B6EC0">
            <w:pPr>
              <w:rPr>
                <w:rFonts w:cstheme="minorHAnsi"/>
              </w:rPr>
            </w:pPr>
            <w:r w:rsidRPr="0017265D">
              <w:rPr>
                <w:rFonts w:cstheme="minorHAnsi"/>
              </w:rPr>
              <w:t>A02</w:t>
            </w:r>
          </w:p>
        </w:tc>
        <w:tc>
          <w:tcPr>
            <w:tcW w:w="5103" w:type="dxa"/>
            <w:tcBorders>
              <w:bottom w:val="dotted" w:sz="4" w:space="0" w:color="auto"/>
            </w:tcBorders>
          </w:tcPr>
          <w:p w14:paraId="7132BF12" w14:textId="77777777" w:rsidR="00FE632B" w:rsidRPr="0017265D" w:rsidRDefault="00FE632B" w:rsidP="007B6EC0">
            <w:pPr>
              <w:rPr>
                <w:rFonts w:cstheme="minorHAnsi"/>
              </w:rPr>
            </w:pPr>
            <w:r w:rsidRPr="0017265D">
              <w:rPr>
                <w:rFonts w:cstheme="minorHAnsi"/>
              </w:rPr>
              <w:t>Die zu stornierende Rechnung wurde bereits storniert.</w:t>
            </w:r>
          </w:p>
        </w:tc>
      </w:tr>
      <w:tr w:rsidR="00FE632B" w:rsidRPr="0017265D" w14:paraId="72362379" w14:textId="77777777" w:rsidTr="007B6EC0">
        <w:tc>
          <w:tcPr>
            <w:tcW w:w="562" w:type="dxa"/>
            <w:vMerge/>
            <w:vAlign w:val="center"/>
          </w:tcPr>
          <w:p w14:paraId="1A49CC9F" w14:textId="77777777" w:rsidR="00FE632B" w:rsidRPr="0017265D" w:rsidRDefault="00FE632B" w:rsidP="007B6EC0">
            <w:pPr>
              <w:rPr>
                <w:rFonts w:cstheme="minorHAnsi"/>
              </w:rPr>
            </w:pPr>
          </w:p>
        </w:tc>
        <w:tc>
          <w:tcPr>
            <w:tcW w:w="6237" w:type="dxa"/>
            <w:vMerge/>
            <w:vAlign w:val="center"/>
          </w:tcPr>
          <w:p w14:paraId="1C3BB4B3" w14:textId="77777777" w:rsidR="00FE632B" w:rsidRPr="0017265D" w:rsidRDefault="00FE632B" w:rsidP="007B6EC0">
            <w:pPr>
              <w:rPr>
                <w:rFonts w:cstheme="minorHAnsi"/>
              </w:rPr>
            </w:pPr>
          </w:p>
        </w:tc>
        <w:tc>
          <w:tcPr>
            <w:tcW w:w="1559" w:type="dxa"/>
            <w:tcBorders>
              <w:top w:val="dotted" w:sz="4" w:space="0" w:color="auto"/>
            </w:tcBorders>
          </w:tcPr>
          <w:p w14:paraId="398FEEB3" w14:textId="12F3F900" w:rsidR="00FE632B" w:rsidRPr="0017265D" w:rsidRDefault="00FE632B"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sidR="00F1288A">
              <w:rPr>
                <w:rFonts w:cstheme="minorHAnsi"/>
              </w:rPr>
              <w:t>0</w:t>
            </w:r>
          </w:p>
        </w:tc>
        <w:tc>
          <w:tcPr>
            <w:tcW w:w="851" w:type="dxa"/>
            <w:tcBorders>
              <w:top w:val="dotted" w:sz="4" w:space="0" w:color="auto"/>
            </w:tcBorders>
          </w:tcPr>
          <w:p w14:paraId="61C5214B" w14:textId="77777777" w:rsidR="00FE632B" w:rsidRPr="0017265D" w:rsidRDefault="00FE632B" w:rsidP="007B6EC0">
            <w:pPr>
              <w:rPr>
                <w:rFonts w:cstheme="minorHAnsi"/>
              </w:rPr>
            </w:pPr>
          </w:p>
        </w:tc>
        <w:tc>
          <w:tcPr>
            <w:tcW w:w="5103" w:type="dxa"/>
            <w:tcBorders>
              <w:top w:val="dotted" w:sz="4" w:space="0" w:color="auto"/>
              <w:bottom w:val="single" w:sz="4" w:space="0" w:color="auto"/>
            </w:tcBorders>
          </w:tcPr>
          <w:p w14:paraId="629B1309" w14:textId="77777777" w:rsidR="00FE632B" w:rsidRPr="0017265D" w:rsidRDefault="00FE632B" w:rsidP="007B6EC0">
            <w:pPr>
              <w:rPr>
                <w:rFonts w:cstheme="minorHAnsi"/>
              </w:rPr>
            </w:pPr>
          </w:p>
        </w:tc>
      </w:tr>
      <w:tr w:rsidR="00FE632B" w:rsidRPr="0017265D" w14:paraId="48A0FFA8" w14:textId="77777777" w:rsidTr="007B6EC0">
        <w:tc>
          <w:tcPr>
            <w:tcW w:w="562" w:type="dxa"/>
            <w:vMerge w:val="restart"/>
          </w:tcPr>
          <w:p w14:paraId="21FBC5AE" w14:textId="41481393" w:rsidR="00FE632B" w:rsidRPr="0017265D" w:rsidRDefault="00FE632B" w:rsidP="007B6EC0">
            <w:pPr>
              <w:rPr>
                <w:rFonts w:cstheme="minorHAnsi"/>
              </w:rPr>
            </w:pPr>
            <w:r w:rsidRPr="0017265D">
              <w:rPr>
                <w:rFonts w:cstheme="minorHAnsi"/>
              </w:rPr>
              <w:t>3</w:t>
            </w:r>
            <w:r w:rsidR="00F1288A">
              <w:rPr>
                <w:rFonts w:cstheme="minorHAnsi"/>
              </w:rPr>
              <w:t>0</w:t>
            </w:r>
          </w:p>
        </w:tc>
        <w:tc>
          <w:tcPr>
            <w:tcW w:w="6237" w:type="dxa"/>
            <w:vMerge w:val="restart"/>
          </w:tcPr>
          <w:p w14:paraId="52DB6D44" w14:textId="77777777" w:rsidR="00FE632B" w:rsidRPr="0017265D" w:rsidRDefault="00FE632B" w:rsidP="007B6EC0">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46FBA75D" w14:textId="77777777" w:rsidR="00FE632B" w:rsidRPr="0017265D" w:rsidRDefault="00FE632B" w:rsidP="007B6EC0">
            <w:pPr>
              <w:rPr>
                <w:rFonts w:cstheme="minorHAnsi"/>
              </w:rPr>
            </w:pPr>
            <w:r w:rsidRPr="0017265D">
              <w:rPr>
                <w:rFonts w:cstheme="minorHAnsi"/>
              </w:rPr>
              <w:t xml:space="preserve">nein </w:t>
            </w:r>
          </w:p>
        </w:tc>
        <w:tc>
          <w:tcPr>
            <w:tcW w:w="851" w:type="dxa"/>
            <w:tcBorders>
              <w:bottom w:val="dotted" w:sz="4" w:space="0" w:color="auto"/>
            </w:tcBorders>
          </w:tcPr>
          <w:p w14:paraId="3F507693" w14:textId="77777777" w:rsidR="00FE632B" w:rsidRPr="0017265D" w:rsidRDefault="00FE632B" w:rsidP="007B6EC0">
            <w:pPr>
              <w:rPr>
                <w:rFonts w:cstheme="minorHAnsi"/>
              </w:rPr>
            </w:pPr>
            <w:r w:rsidRPr="0017265D">
              <w:rPr>
                <w:rFonts w:cstheme="minorHAnsi"/>
              </w:rPr>
              <w:t>A03</w:t>
            </w:r>
          </w:p>
        </w:tc>
        <w:tc>
          <w:tcPr>
            <w:tcW w:w="5103" w:type="dxa"/>
            <w:tcBorders>
              <w:bottom w:val="dotted" w:sz="4" w:space="0" w:color="auto"/>
            </w:tcBorders>
          </w:tcPr>
          <w:p w14:paraId="0CE1AC70" w14:textId="77777777" w:rsidR="00FE632B" w:rsidRPr="0017265D" w:rsidRDefault="00FE632B" w:rsidP="007B6EC0">
            <w:pPr>
              <w:rPr>
                <w:rFonts w:cstheme="minorHAnsi"/>
              </w:rPr>
            </w:pPr>
            <w:r w:rsidRPr="0017265D">
              <w:rPr>
                <w:rFonts w:cstheme="minorHAnsi"/>
              </w:rPr>
              <w:t>Der Rechnungstyp der Stornorechnung ist nicht identisch mit dem Rechnungstyp der ursprünglichen Rechnung.</w:t>
            </w:r>
          </w:p>
        </w:tc>
      </w:tr>
      <w:tr w:rsidR="00FE632B" w:rsidRPr="0017265D" w14:paraId="071A73CC" w14:textId="77777777" w:rsidTr="007B6EC0">
        <w:tc>
          <w:tcPr>
            <w:tcW w:w="562" w:type="dxa"/>
            <w:vMerge/>
          </w:tcPr>
          <w:p w14:paraId="637CA7FF" w14:textId="77777777" w:rsidR="00FE632B" w:rsidRPr="0017265D" w:rsidRDefault="00FE632B" w:rsidP="007B6EC0">
            <w:pPr>
              <w:rPr>
                <w:rFonts w:cstheme="minorHAnsi"/>
              </w:rPr>
            </w:pPr>
          </w:p>
        </w:tc>
        <w:tc>
          <w:tcPr>
            <w:tcW w:w="6237" w:type="dxa"/>
            <w:vMerge/>
          </w:tcPr>
          <w:p w14:paraId="4045C4EB" w14:textId="77777777" w:rsidR="00FE632B" w:rsidRPr="0017265D" w:rsidRDefault="00FE632B" w:rsidP="007B6EC0">
            <w:pPr>
              <w:rPr>
                <w:rFonts w:cstheme="minorHAnsi"/>
              </w:rPr>
            </w:pPr>
          </w:p>
        </w:tc>
        <w:tc>
          <w:tcPr>
            <w:tcW w:w="1559" w:type="dxa"/>
            <w:tcBorders>
              <w:top w:val="dotted" w:sz="4" w:space="0" w:color="auto"/>
            </w:tcBorders>
          </w:tcPr>
          <w:p w14:paraId="4FA038B2" w14:textId="288F0D0A"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sidR="00F1288A">
              <w:rPr>
                <w:rFonts w:cstheme="minorHAnsi"/>
              </w:rPr>
              <w:t>0</w:t>
            </w:r>
          </w:p>
        </w:tc>
        <w:tc>
          <w:tcPr>
            <w:tcW w:w="851" w:type="dxa"/>
            <w:tcBorders>
              <w:top w:val="dotted" w:sz="4" w:space="0" w:color="auto"/>
            </w:tcBorders>
          </w:tcPr>
          <w:p w14:paraId="50ABEFE3" w14:textId="77777777" w:rsidR="00FE632B" w:rsidRPr="0017265D" w:rsidRDefault="00FE632B" w:rsidP="007B6EC0">
            <w:pPr>
              <w:rPr>
                <w:rFonts w:cstheme="minorHAnsi"/>
              </w:rPr>
            </w:pPr>
          </w:p>
        </w:tc>
        <w:tc>
          <w:tcPr>
            <w:tcW w:w="5103" w:type="dxa"/>
            <w:tcBorders>
              <w:top w:val="dotted" w:sz="4" w:space="0" w:color="auto"/>
            </w:tcBorders>
          </w:tcPr>
          <w:p w14:paraId="6F1EAE87" w14:textId="77777777" w:rsidR="00FE632B" w:rsidRPr="0017265D" w:rsidRDefault="00FE632B" w:rsidP="007B6EC0">
            <w:pPr>
              <w:rPr>
                <w:rFonts w:cstheme="minorHAnsi"/>
              </w:rPr>
            </w:pPr>
          </w:p>
        </w:tc>
      </w:tr>
      <w:tr w:rsidR="00FE632B" w:rsidRPr="0017265D" w14:paraId="044E0F8F" w14:textId="77777777" w:rsidTr="007B6EC0">
        <w:tc>
          <w:tcPr>
            <w:tcW w:w="562" w:type="dxa"/>
            <w:vMerge w:val="restart"/>
          </w:tcPr>
          <w:p w14:paraId="1CD90B3D" w14:textId="0523B55D" w:rsidR="00FE632B" w:rsidRPr="0017265D" w:rsidRDefault="00FE632B" w:rsidP="007B6EC0">
            <w:pPr>
              <w:rPr>
                <w:rFonts w:cstheme="minorHAnsi"/>
              </w:rPr>
            </w:pPr>
            <w:r w:rsidRPr="0017265D">
              <w:rPr>
                <w:rFonts w:cstheme="minorHAnsi"/>
              </w:rPr>
              <w:t>4</w:t>
            </w:r>
            <w:r w:rsidR="00F1288A">
              <w:rPr>
                <w:rFonts w:cstheme="minorHAnsi"/>
              </w:rPr>
              <w:t>0</w:t>
            </w:r>
          </w:p>
        </w:tc>
        <w:tc>
          <w:tcPr>
            <w:tcW w:w="6237" w:type="dxa"/>
            <w:vMerge w:val="restart"/>
          </w:tcPr>
          <w:p w14:paraId="4D90EA7E" w14:textId="77777777" w:rsidR="00FE632B" w:rsidRPr="0017265D" w:rsidRDefault="00FE632B" w:rsidP="007B6EC0">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4B80BA9D" w14:textId="77777777" w:rsidR="00FE632B" w:rsidRPr="0017265D" w:rsidRDefault="00FE632B" w:rsidP="007B6EC0">
            <w:pPr>
              <w:rPr>
                <w:rFonts w:cstheme="minorHAnsi"/>
              </w:rPr>
            </w:pPr>
            <w:r w:rsidRPr="0017265D">
              <w:rPr>
                <w:rFonts w:cstheme="minorHAnsi"/>
              </w:rPr>
              <w:t>nein</w:t>
            </w:r>
          </w:p>
        </w:tc>
        <w:tc>
          <w:tcPr>
            <w:tcW w:w="851" w:type="dxa"/>
            <w:tcBorders>
              <w:bottom w:val="dotted" w:sz="4" w:space="0" w:color="auto"/>
            </w:tcBorders>
          </w:tcPr>
          <w:p w14:paraId="248406E2" w14:textId="77777777" w:rsidR="00FE632B" w:rsidRPr="0017265D" w:rsidRDefault="00FE632B" w:rsidP="007B6EC0">
            <w:pPr>
              <w:rPr>
                <w:rFonts w:cstheme="minorHAnsi"/>
              </w:rPr>
            </w:pPr>
            <w:r w:rsidRPr="0017265D">
              <w:rPr>
                <w:rFonts w:cstheme="minorHAnsi"/>
              </w:rPr>
              <w:t>A04</w:t>
            </w:r>
          </w:p>
        </w:tc>
        <w:tc>
          <w:tcPr>
            <w:tcW w:w="5103" w:type="dxa"/>
            <w:tcBorders>
              <w:bottom w:val="dotted" w:sz="4" w:space="0" w:color="auto"/>
            </w:tcBorders>
          </w:tcPr>
          <w:p w14:paraId="7808CA84" w14:textId="77777777" w:rsidR="00FE632B" w:rsidRPr="0017265D" w:rsidRDefault="00FE632B" w:rsidP="007B6EC0">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FE632B" w:rsidRPr="0017265D" w14:paraId="32B72F65" w14:textId="77777777" w:rsidTr="007B6EC0">
        <w:tc>
          <w:tcPr>
            <w:tcW w:w="562" w:type="dxa"/>
            <w:vMerge/>
          </w:tcPr>
          <w:p w14:paraId="41B7A01D" w14:textId="77777777" w:rsidR="00FE632B" w:rsidRPr="0017265D" w:rsidRDefault="00FE632B" w:rsidP="007B6EC0">
            <w:pPr>
              <w:rPr>
                <w:rFonts w:cstheme="minorHAnsi"/>
              </w:rPr>
            </w:pPr>
          </w:p>
        </w:tc>
        <w:tc>
          <w:tcPr>
            <w:tcW w:w="6237" w:type="dxa"/>
            <w:vMerge/>
          </w:tcPr>
          <w:p w14:paraId="3C865718" w14:textId="77777777" w:rsidR="00FE632B" w:rsidRPr="0017265D" w:rsidRDefault="00FE632B" w:rsidP="007B6EC0">
            <w:pPr>
              <w:rPr>
                <w:rFonts w:cstheme="minorHAnsi"/>
              </w:rPr>
            </w:pPr>
          </w:p>
        </w:tc>
        <w:tc>
          <w:tcPr>
            <w:tcW w:w="1559" w:type="dxa"/>
            <w:tcBorders>
              <w:top w:val="dotted" w:sz="4" w:space="0" w:color="auto"/>
            </w:tcBorders>
          </w:tcPr>
          <w:p w14:paraId="08C81667" w14:textId="7E9EAE3B"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F1288A">
              <w:rPr>
                <w:rFonts w:cstheme="minorHAnsi"/>
              </w:rPr>
              <w:t>0</w:t>
            </w:r>
          </w:p>
        </w:tc>
        <w:tc>
          <w:tcPr>
            <w:tcW w:w="851" w:type="dxa"/>
            <w:tcBorders>
              <w:top w:val="dotted" w:sz="4" w:space="0" w:color="auto"/>
            </w:tcBorders>
          </w:tcPr>
          <w:p w14:paraId="7F10295B" w14:textId="77777777" w:rsidR="00FE632B" w:rsidRPr="0017265D" w:rsidRDefault="00FE632B" w:rsidP="007B6EC0">
            <w:pPr>
              <w:rPr>
                <w:rFonts w:cstheme="minorHAnsi"/>
              </w:rPr>
            </w:pPr>
          </w:p>
        </w:tc>
        <w:tc>
          <w:tcPr>
            <w:tcW w:w="5103" w:type="dxa"/>
            <w:tcBorders>
              <w:top w:val="dotted" w:sz="4" w:space="0" w:color="auto"/>
            </w:tcBorders>
          </w:tcPr>
          <w:p w14:paraId="2A0F9440" w14:textId="77777777" w:rsidR="00FE632B" w:rsidRPr="0017265D" w:rsidRDefault="00FE632B" w:rsidP="007B6EC0">
            <w:pPr>
              <w:rPr>
                <w:rFonts w:cstheme="minorHAnsi"/>
              </w:rPr>
            </w:pPr>
          </w:p>
        </w:tc>
      </w:tr>
    </w:tbl>
    <w:p w14:paraId="623A9691" w14:textId="77777777" w:rsidR="00FE632B" w:rsidRDefault="00FE632B">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FE632B" w:rsidRPr="0017265D" w14:paraId="4C1534D9" w14:textId="77777777" w:rsidTr="007B6EC0">
        <w:tc>
          <w:tcPr>
            <w:tcW w:w="562" w:type="dxa"/>
            <w:vMerge w:val="restart"/>
          </w:tcPr>
          <w:p w14:paraId="38A20EDB" w14:textId="45F164C9" w:rsidR="00FE632B" w:rsidRPr="0017265D" w:rsidRDefault="00FE632B" w:rsidP="007B6EC0">
            <w:pPr>
              <w:rPr>
                <w:rFonts w:cstheme="minorHAnsi"/>
              </w:rPr>
            </w:pPr>
            <w:r w:rsidRPr="0017265D">
              <w:rPr>
                <w:rFonts w:cstheme="minorHAnsi"/>
              </w:rPr>
              <w:lastRenderedPageBreak/>
              <w:t>5</w:t>
            </w:r>
            <w:r w:rsidR="00F1288A">
              <w:rPr>
                <w:rFonts w:cstheme="minorHAnsi"/>
              </w:rPr>
              <w:t>0</w:t>
            </w:r>
          </w:p>
        </w:tc>
        <w:tc>
          <w:tcPr>
            <w:tcW w:w="6237" w:type="dxa"/>
            <w:vMerge w:val="restart"/>
          </w:tcPr>
          <w:p w14:paraId="3C20C73E" w14:textId="77777777" w:rsidR="00FE632B" w:rsidRPr="007657CE" w:rsidRDefault="00FE632B" w:rsidP="007B6EC0">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50886DA3" w14:textId="77777777" w:rsidR="00FE632B" w:rsidRPr="0017265D" w:rsidRDefault="00FE632B" w:rsidP="007B6EC0">
            <w:pPr>
              <w:rPr>
                <w:rFonts w:cstheme="minorHAnsi"/>
              </w:rPr>
            </w:pPr>
            <w:r w:rsidRPr="007657CE">
              <w:rPr>
                <w:rFonts w:cstheme="minorHAnsi"/>
              </w:rPr>
              <w:t xml:space="preserve">Hinweis: Alle MOA-Segmente im Summenteil müssen unter Nutzung der </w:t>
            </w:r>
            <w:proofErr w:type="spellStart"/>
            <w:r w:rsidRPr="007657CE">
              <w:rPr>
                <w:rFonts w:cstheme="minorHAnsi"/>
              </w:rPr>
              <w:t>Absolutbetragfunktion</w:t>
            </w:r>
            <w:proofErr w:type="spellEnd"/>
            <w:r w:rsidRPr="007657CE">
              <w:rPr>
                <w:rFonts w:cstheme="minorHAnsi"/>
              </w:rPr>
              <w:t xml:space="preserve"> übereinstimmen.</w:t>
            </w:r>
          </w:p>
        </w:tc>
        <w:tc>
          <w:tcPr>
            <w:tcW w:w="1559" w:type="dxa"/>
            <w:tcBorders>
              <w:bottom w:val="dotted" w:sz="4" w:space="0" w:color="auto"/>
            </w:tcBorders>
          </w:tcPr>
          <w:p w14:paraId="1CE2F76F" w14:textId="77777777" w:rsidR="00FE632B" w:rsidRPr="0017265D" w:rsidRDefault="00FE632B" w:rsidP="007B6EC0">
            <w:pPr>
              <w:rPr>
                <w:rFonts w:cstheme="minorHAnsi"/>
              </w:rPr>
            </w:pPr>
            <w:r w:rsidRPr="09940F87">
              <w:t>nein</w:t>
            </w:r>
          </w:p>
        </w:tc>
        <w:tc>
          <w:tcPr>
            <w:tcW w:w="851" w:type="dxa"/>
            <w:tcBorders>
              <w:bottom w:val="dotted" w:sz="4" w:space="0" w:color="auto"/>
            </w:tcBorders>
          </w:tcPr>
          <w:p w14:paraId="4A3B2268" w14:textId="77777777" w:rsidR="00FE632B" w:rsidRPr="0017265D" w:rsidRDefault="00FE632B" w:rsidP="007B6EC0">
            <w:r w:rsidRPr="580C6A34">
              <w:t>A05</w:t>
            </w:r>
          </w:p>
          <w:p w14:paraId="59A3DBC0" w14:textId="77777777" w:rsidR="00FE632B" w:rsidRPr="0017265D" w:rsidRDefault="00FE632B" w:rsidP="007B6EC0"/>
        </w:tc>
        <w:tc>
          <w:tcPr>
            <w:tcW w:w="5103" w:type="dxa"/>
            <w:tcBorders>
              <w:bottom w:val="dotted" w:sz="4" w:space="0" w:color="auto"/>
            </w:tcBorders>
          </w:tcPr>
          <w:p w14:paraId="7E324B22" w14:textId="77777777" w:rsidR="00FE632B" w:rsidRPr="0017265D" w:rsidRDefault="00FE632B" w:rsidP="007B6EC0">
            <w:r w:rsidRPr="580C6A34">
              <w:t>Mindestens ein Betrag der Stornorechnung ist nicht identisch mit dem Betrag der ursprünglichen Rechnung.</w:t>
            </w:r>
          </w:p>
          <w:p w14:paraId="6A795740" w14:textId="77777777" w:rsidR="00FE632B" w:rsidRPr="0017265D" w:rsidRDefault="00FE632B" w:rsidP="007B6EC0"/>
        </w:tc>
      </w:tr>
      <w:tr w:rsidR="00FE632B" w:rsidRPr="0017265D" w14:paraId="5BBF3A84" w14:textId="77777777" w:rsidTr="007B6EC0">
        <w:tc>
          <w:tcPr>
            <w:tcW w:w="562" w:type="dxa"/>
            <w:vMerge/>
          </w:tcPr>
          <w:p w14:paraId="649959AC" w14:textId="77777777" w:rsidR="00FE632B" w:rsidRPr="0017265D" w:rsidRDefault="00FE632B" w:rsidP="007B6EC0">
            <w:pPr>
              <w:rPr>
                <w:rFonts w:cstheme="minorHAnsi"/>
              </w:rPr>
            </w:pPr>
          </w:p>
        </w:tc>
        <w:tc>
          <w:tcPr>
            <w:tcW w:w="6237" w:type="dxa"/>
            <w:vMerge/>
          </w:tcPr>
          <w:p w14:paraId="6A120A73"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5127DE5B" w14:textId="7A3C83F1" w:rsidR="00FE632B" w:rsidRPr="0017265D" w:rsidRDefault="00FE632B" w:rsidP="007B6EC0">
            <w:r w:rsidRPr="1D9F4B38">
              <w:t xml:space="preserve">ja </w:t>
            </w:r>
            <w:r w:rsidRPr="1D9F4B38">
              <w:rPr>
                <w:rFonts w:ascii="Wingdings" w:eastAsia="Wingdings" w:hAnsi="Wingdings"/>
              </w:rPr>
              <w:t>à</w:t>
            </w:r>
            <w:r w:rsidRPr="1D9F4B38">
              <w:t xml:space="preserve"> 6</w:t>
            </w:r>
            <w:r w:rsidR="00F1288A">
              <w:t>0</w:t>
            </w:r>
          </w:p>
        </w:tc>
        <w:tc>
          <w:tcPr>
            <w:tcW w:w="851" w:type="dxa"/>
            <w:tcBorders>
              <w:top w:val="dotted" w:sz="4" w:space="0" w:color="auto"/>
              <w:bottom w:val="single" w:sz="4" w:space="0" w:color="auto"/>
            </w:tcBorders>
          </w:tcPr>
          <w:p w14:paraId="018A1737" w14:textId="77777777" w:rsidR="00FE632B" w:rsidRPr="0017265D" w:rsidRDefault="00FE632B" w:rsidP="007B6EC0">
            <w:pPr>
              <w:rPr>
                <w:rFonts w:cstheme="minorHAnsi"/>
              </w:rPr>
            </w:pPr>
          </w:p>
        </w:tc>
        <w:tc>
          <w:tcPr>
            <w:tcW w:w="5103" w:type="dxa"/>
            <w:tcBorders>
              <w:top w:val="dotted" w:sz="4" w:space="0" w:color="auto"/>
            </w:tcBorders>
          </w:tcPr>
          <w:p w14:paraId="29A93767" w14:textId="77777777" w:rsidR="00FE632B" w:rsidRPr="0017265D" w:rsidRDefault="00FE632B" w:rsidP="007B6EC0"/>
        </w:tc>
      </w:tr>
      <w:tr w:rsidR="00FE632B" w:rsidRPr="0017265D" w14:paraId="4F53E9E0" w14:textId="77777777" w:rsidTr="007B6EC0">
        <w:tc>
          <w:tcPr>
            <w:tcW w:w="562" w:type="dxa"/>
            <w:vMerge w:val="restart"/>
            <w:tcBorders>
              <w:top w:val="single" w:sz="4" w:space="0" w:color="auto"/>
            </w:tcBorders>
          </w:tcPr>
          <w:p w14:paraId="5234C5F6" w14:textId="58B44F1B" w:rsidR="00FE632B" w:rsidRPr="0017265D" w:rsidRDefault="00FE632B" w:rsidP="007B6EC0">
            <w:pPr>
              <w:rPr>
                <w:rFonts w:cstheme="minorHAnsi"/>
              </w:rPr>
            </w:pPr>
            <w:r w:rsidRPr="0017265D">
              <w:rPr>
                <w:rFonts w:cstheme="minorHAnsi"/>
              </w:rPr>
              <w:t>6</w:t>
            </w:r>
            <w:r w:rsidR="00F1288A">
              <w:rPr>
                <w:rFonts w:cstheme="minorHAnsi"/>
              </w:rPr>
              <w:t>0</w:t>
            </w:r>
          </w:p>
        </w:tc>
        <w:tc>
          <w:tcPr>
            <w:tcW w:w="6237" w:type="dxa"/>
            <w:vMerge w:val="restart"/>
            <w:tcBorders>
              <w:top w:val="single" w:sz="4" w:space="0" w:color="auto"/>
            </w:tcBorders>
          </w:tcPr>
          <w:p w14:paraId="4D9B5505" w14:textId="77777777" w:rsidR="00FE632B" w:rsidRPr="0017265D" w:rsidRDefault="00FE632B" w:rsidP="007B6EC0">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B1974CF" w14:textId="77777777" w:rsidR="00FE632B" w:rsidRPr="0017265D" w:rsidRDefault="00FE632B" w:rsidP="007B6EC0">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7AA31ACA" w14:textId="77777777" w:rsidR="00FE632B" w:rsidRPr="0017265D" w:rsidRDefault="00FE632B" w:rsidP="007B6EC0">
            <w:pPr>
              <w:rPr>
                <w:rFonts w:cstheme="minorHAnsi"/>
              </w:rPr>
            </w:pPr>
            <w:r w:rsidRPr="0017265D">
              <w:rPr>
                <w:rFonts w:cstheme="minorHAnsi"/>
              </w:rPr>
              <w:t>A99</w:t>
            </w:r>
          </w:p>
        </w:tc>
        <w:tc>
          <w:tcPr>
            <w:tcW w:w="5103" w:type="dxa"/>
            <w:tcBorders>
              <w:top w:val="single" w:sz="4" w:space="0" w:color="auto"/>
              <w:bottom w:val="dotted" w:sz="4" w:space="0" w:color="auto"/>
            </w:tcBorders>
          </w:tcPr>
          <w:p w14:paraId="5E479F4F" w14:textId="77777777" w:rsidR="00FE632B" w:rsidRDefault="00FE632B" w:rsidP="007B6EC0">
            <w:pPr>
              <w:pStyle w:val="Default"/>
              <w:rPr>
                <w:rFonts w:asciiTheme="minorHAnsi" w:hAnsiTheme="minorHAnsi" w:cstheme="minorHAnsi"/>
              </w:rPr>
            </w:pPr>
            <w:r w:rsidRPr="00F14B09">
              <w:rPr>
                <w:rFonts w:asciiTheme="minorHAnsi" w:hAnsiTheme="minorHAnsi" w:cstheme="minorHAnsi"/>
              </w:rPr>
              <w:t>Ablehnung Sonstiges</w:t>
            </w:r>
          </w:p>
          <w:p w14:paraId="7CB77123" w14:textId="77777777" w:rsidR="00FE632B" w:rsidRPr="0017265D" w:rsidRDefault="00FE632B" w:rsidP="007B6EC0">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247C4AF2" w14:textId="77777777" w:rsidR="00FE632B" w:rsidRPr="0017265D" w:rsidRDefault="00FE632B" w:rsidP="007B6EC0">
            <w:pPr>
              <w:rPr>
                <w:rFonts w:cstheme="minorHAnsi"/>
              </w:rPr>
            </w:pPr>
            <w:r w:rsidRPr="0017265D">
              <w:rPr>
                <w:rFonts w:cstheme="minorHAnsi"/>
              </w:rPr>
              <w:t>Nutzungsmöglichkeit Ende</w:t>
            </w:r>
            <w:r>
              <w:rPr>
                <w:rFonts w:cstheme="minorHAnsi"/>
              </w:rPr>
              <w:t>:</w:t>
            </w:r>
            <w:r w:rsidRPr="0017265D">
              <w:rPr>
                <w:rFonts w:cstheme="minorHAnsi"/>
              </w:rPr>
              <w:t xml:space="preserve"> 01.10.202</w:t>
            </w:r>
            <w:r>
              <w:rPr>
                <w:rFonts w:cstheme="minorHAnsi"/>
              </w:rPr>
              <w:t>4</w:t>
            </w:r>
            <w:r w:rsidRPr="0017265D">
              <w:rPr>
                <w:rFonts w:cstheme="minorHAnsi"/>
              </w:rPr>
              <w:t xml:space="preserve"> </w:t>
            </w:r>
            <w:r>
              <w:rPr>
                <w:rFonts w:cstheme="minorHAnsi"/>
              </w:rPr>
              <w:t>00:00 Uhr</w:t>
            </w:r>
          </w:p>
        </w:tc>
      </w:tr>
      <w:tr w:rsidR="00FE632B" w:rsidRPr="0017265D" w14:paraId="726DA4FD" w14:textId="77777777" w:rsidTr="007B6EC0">
        <w:tc>
          <w:tcPr>
            <w:tcW w:w="562" w:type="dxa"/>
            <w:vMerge/>
          </w:tcPr>
          <w:p w14:paraId="6140068C" w14:textId="77777777" w:rsidR="00FE632B" w:rsidRPr="0017265D" w:rsidRDefault="00FE632B" w:rsidP="007B6EC0">
            <w:pPr>
              <w:rPr>
                <w:rFonts w:cstheme="minorHAnsi"/>
              </w:rPr>
            </w:pPr>
          </w:p>
        </w:tc>
        <w:tc>
          <w:tcPr>
            <w:tcW w:w="6237" w:type="dxa"/>
            <w:vMerge/>
          </w:tcPr>
          <w:p w14:paraId="70481055"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17A7872A" w14:textId="06CCCF62" w:rsidR="00FE632B" w:rsidRPr="0017265D" w:rsidRDefault="00FE632B"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F1288A">
              <w:rPr>
                <w:rFonts w:cstheme="minorHAnsi"/>
              </w:rPr>
              <w:t>0</w:t>
            </w:r>
          </w:p>
        </w:tc>
        <w:tc>
          <w:tcPr>
            <w:tcW w:w="851" w:type="dxa"/>
            <w:tcBorders>
              <w:top w:val="dotted" w:sz="4" w:space="0" w:color="auto"/>
            </w:tcBorders>
          </w:tcPr>
          <w:p w14:paraId="10F91A85" w14:textId="77777777" w:rsidR="00FE632B" w:rsidRPr="0017265D" w:rsidRDefault="00FE632B" w:rsidP="007B6EC0">
            <w:pPr>
              <w:rPr>
                <w:rFonts w:cstheme="minorHAnsi"/>
              </w:rPr>
            </w:pPr>
          </w:p>
        </w:tc>
        <w:tc>
          <w:tcPr>
            <w:tcW w:w="5103" w:type="dxa"/>
            <w:tcBorders>
              <w:top w:val="dotted" w:sz="4" w:space="0" w:color="auto"/>
            </w:tcBorders>
          </w:tcPr>
          <w:p w14:paraId="3F7B2600" w14:textId="77777777" w:rsidR="00FE632B" w:rsidRPr="0017265D" w:rsidRDefault="00FE632B" w:rsidP="007B6EC0">
            <w:pPr>
              <w:rPr>
                <w:rFonts w:cstheme="minorHAnsi"/>
              </w:rPr>
            </w:pPr>
          </w:p>
        </w:tc>
      </w:tr>
      <w:tr w:rsidR="00FE632B" w:rsidRPr="0017265D" w14:paraId="35D1E693" w14:textId="77777777" w:rsidTr="007B6EC0">
        <w:tc>
          <w:tcPr>
            <w:tcW w:w="562" w:type="dxa"/>
            <w:vMerge w:val="restart"/>
          </w:tcPr>
          <w:p w14:paraId="735F79B0" w14:textId="184BA1B7" w:rsidR="00FE632B" w:rsidRPr="0017265D" w:rsidRDefault="00FE632B" w:rsidP="007B6EC0">
            <w:pPr>
              <w:rPr>
                <w:rFonts w:cstheme="minorHAnsi"/>
              </w:rPr>
            </w:pPr>
            <w:r w:rsidRPr="0017265D">
              <w:rPr>
                <w:rFonts w:cstheme="minorHAnsi"/>
              </w:rPr>
              <w:t>7</w:t>
            </w:r>
            <w:r w:rsidR="00F1288A">
              <w:rPr>
                <w:rFonts w:cstheme="minorHAnsi"/>
              </w:rPr>
              <w:t>0</w:t>
            </w:r>
          </w:p>
        </w:tc>
        <w:tc>
          <w:tcPr>
            <w:tcW w:w="6237" w:type="dxa"/>
            <w:vMerge w:val="restart"/>
          </w:tcPr>
          <w:p w14:paraId="30CC57D7" w14:textId="77777777" w:rsidR="00FE632B" w:rsidRPr="0017265D" w:rsidRDefault="00FE632B" w:rsidP="007B6EC0">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A52932C" w14:textId="77777777"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3CE4BE13" w14:textId="77777777" w:rsidR="00FE632B" w:rsidRPr="0017265D" w:rsidRDefault="00FE632B" w:rsidP="007B6EC0">
            <w:pPr>
              <w:rPr>
                <w:rFonts w:cstheme="minorHAnsi"/>
              </w:rPr>
            </w:pPr>
          </w:p>
        </w:tc>
        <w:tc>
          <w:tcPr>
            <w:tcW w:w="5103" w:type="dxa"/>
            <w:tcBorders>
              <w:bottom w:val="dotted" w:sz="4" w:space="0" w:color="auto"/>
            </w:tcBorders>
          </w:tcPr>
          <w:p w14:paraId="2E5CB67F" w14:textId="77777777" w:rsidR="00FE632B" w:rsidRPr="0017265D" w:rsidRDefault="00FE632B" w:rsidP="007B6EC0">
            <w:pPr>
              <w:rPr>
                <w:rFonts w:cstheme="minorHAnsi"/>
              </w:rPr>
            </w:pPr>
            <w:r w:rsidRPr="0017265D">
              <w:rPr>
                <w:rFonts w:cstheme="minorHAnsi"/>
              </w:rPr>
              <w:t>Stornorechnung zustimmen und im Zahlungslauf berücksichtigen</w:t>
            </w:r>
          </w:p>
        </w:tc>
      </w:tr>
      <w:tr w:rsidR="00FE632B" w:rsidRPr="0017265D" w14:paraId="33FE1D31" w14:textId="77777777" w:rsidTr="007B6EC0">
        <w:tc>
          <w:tcPr>
            <w:tcW w:w="562" w:type="dxa"/>
            <w:vMerge/>
          </w:tcPr>
          <w:p w14:paraId="50877755" w14:textId="77777777" w:rsidR="00FE632B" w:rsidRPr="0017265D" w:rsidRDefault="00FE632B" w:rsidP="007B6EC0">
            <w:pPr>
              <w:rPr>
                <w:rFonts w:cstheme="minorHAnsi"/>
              </w:rPr>
            </w:pPr>
          </w:p>
        </w:tc>
        <w:tc>
          <w:tcPr>
            <w:tcW w:w="6237" w:type="dxa"/>
            <w:vMerge/>
          </w:tcPr>
          <w:p w14:paraId="77F9E13A"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484256BF" w14:textId="7A0401FA" w:rsidR="00FE632B" w:rsidRPr="0017265D" w:rsidRDefault="00FE632B"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w:t>
            </w:r>
            <w:r w:rsidR="00F1288A">
              <w:rPr>
                <w:rFonts w:cstheme="minorHAnsi"/>
              </w:rPr>
              <w:t>0</w:t>
            </w:r>
          </w:p>
        </w:tc>
        <w:tc>
          <w:tcPr>
            <w:tcW w:w="851" w:type="dxa"/>
            <w:tcBorders>
              <w:top w:val="dotted" w:sz="4" w:space="0" w:color="auto"/>
              <w:bottom w:val="single" w:sz="4" w:space="0" w:color="auto"/>
            </w:tcBorders>
          </w:tcPr>
          <w:p w14:paraId="3406ADC9" w14:textId="77777777" w:rsidR="00FE632B" w:rsidRPr="0017265D" w:rsidRDefault="00FE632B" w:rsidP="007B6EC0">
            <w:pPr>
              <w:rPr>
                <w:rFonts w:cstheme="minorHAnsi"/>
              </w:rPr>
            </w:pPr>
          </w:p>
        </w:tc>
        <w:tc>
          <w:tcPr>
            <w:tcW w:w="5103" w:type="dxa"/>
            <w:tcBorders>
              <w:top w:val="dotted" w:sz="4" w:space="0" w:color="auto"/>
              <w:bottom w:val="single" w:sz="4" w:space="0" w:color="auto"/>
            </w:tcBorders>
          </w:tcPr>
          <w:p w14:paraId="7F45CE09" w14:textId="77777777" w:rsidR="00FE632B" w:rsidRPr="0017265D" w:rsidRDefault="00FE632B" w:rsidP="007B6EC0">
            <w:pPr>
              <w:rPr>
                <w:rFonts w:cstheme="minorHAnsi"/>
              </w:rPr>
            </w:pPr>
          </w:p>
        </w:tc>
      </w:tr>
      <w:tr w:rsidR="00FE632B" w:rsidRPr="0017265D" w14:paraId="5A2B3524" w14:textId="77777777" w:rsidTr="007B6EC0">
        <w:tc>
          <w:tcPr>
            <w:tcW w:w="562" w:type="dxa"/>
            <w:vMerge w:val="restart"/>
          </w:tcPr>
          <w:p w14:paraId="36B2A643" w14:textId="2887BA54" w:rsidR="00FE632B" w:rsidRPr="0017265D" w:rsidRDefault="00FE632B" w:rsidP="007B6EC0">
            <w:pPr>
              <w:rPr>
                <w:rFonts w:cstheme="minorHAnsi"/>
              </w:rPr>
            </w:pPr>
            <w:r>
              <w:rPr>
                <w:rFonts w:cstheme="minorHAnsi"/>
              </w:rPr>
              <w:t>8</w:t>
            </w:r>
            <w:r w:rsidR="00F1288A">
              <w:rPr>
                <w:rFonts w:cstheme="minorHAnsi"/>
              </w:rPr>
              <w:t>0</w:t>
            </w:r>
          </w:p>
        </w:tc>
        <w:tc>
          <w:tcPr>
            <w:tcW w:w="6237" w:type="dxa"/>
            <w:vMerge w:val="restart"/>
          </w:tcPr>
          <w:p w14:paraId="7EA11A6C" w14:textId="77777777" w:rsidR="00FE632B" w:rsidRPr="00555ED4" w:rsidRDefault="00FE632B" w:rsidP="007B6EC0">
            <w:pPr>
              <w:rPr>
                <w:rFonts w:cstheme="minorHAnsi"/>
              </w:rPr>
            </w:pPr>
            <w:r w:rsidRPr="00555ED4">
              <w:rPr>
                <w:rFonts w:cstheme="minorHAnsi"/>
              </w:rPr>
              <w:t>Wurde die ursprüngliche Rechnung abgelehnt?</w:t>
            </w:r>
          </w:p>
          <w:p w14:paraId="057FA962" w14:textId="77777777" w:rsidR="00FE632B" w:rsidRPr="0017265D" w:rsidRDefault="00FE632B" w:rsidP="007B6EC0">
            <w:pPr>
              <w:rPr>
                <w:rFonts w:cstheme="minorHAnsi"/>
              </w:rPr>
            </w:pPr>
          </w:p>
        </w:tc>
        <w:tc>
          <w:tcPr>
            <w:tcW w:w="1559" w:type="dxa"/>
            <w:tcBorders>
              <w:top w:val="single" w:sz="4" w:space="0" w:color="auto"/>
              <w:bottom w:val="dotted" w:sz="4" w:space="0" w:color="auto"/>
            </w:tcBorders>
          </w:tcPr>
          <w:p w14:paraId="0D91C9BB" w14:textId="77777777" w:rsidR="00FE632B" w:rsidRPr="0017265D" w:rsidRDefault="00FE632B" w:rsidP="007B6EC0">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2CF4B618" w14:textId="77777777" w:rsidR="00FE632B" w:rsidRPr="0017265D" w:rsidRDefault="00FE632B" w:rsidP="007B6EC0">
            <w:pPr>
              <w:rPr>
                <w:rFonts w:cstheme="minorHAnsi"/>
              </w:rPr>
            </w:pPr>
          </w:p>
        </w:tc>
        <w:tc>
          <w:tcPr>
            <w:tcW w:w="5103" w:type="dxa"/>
            <w:tcBorders>
              <w:top w:val="single" w:sz="4" w:space="0" w:color="auto"/>
              <w:bottom w:val="dotted" w:sz="4" w:space="0" w:color="auto"/>
            </w:tcBorders>
          </w:tcPr>
          <w:p w14:paraId="42FA822C" w14:textId="77777777" w:rsidR="00FE632B" w:rsidRPr="00555ED4" w:rsidRDefault="00FE632B" w:rsidP="007B6EC0">
            <w:pPr>
              <w:rPr>
                <w:rFonts w:cstheme="minorHAnsi"/>
              </w:rPr>
            </w:pPr>
            <w:r w:rsidRPr="00555ED4">
              <w:rPr>
                <w:rFonts w:cstheme="minorHAnsi"/>
              </w:rPr>
              <w:t xml:space="preserve">Hinweis: </w:t>
            </w:r>
          </w:p>
          <w:p w14:paraId="1F60A874" w14:textId="77777777" w:rsidR="00FE632B" w:rsidRDefault="00FE632B" w:rsidP="007B6EC0">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FE632B" w:rsidRPr="0017265D" w14:paraId="5405914F" w14:textId="77777777" w:rsidTr="007B6EC0">
        <w:tc>
          <w:tcPr>
            <w:tcW w:w="562" w:type="dxa"/>
            <w:vMerge/>
          </w:tcPr>
          <w:p w14:paraId="46A29F76" w14:textId="77777777" w:rsidR="00FE632B" w:rsidRPr="0017265D" w:rsidRDefault="00FE632B" w:rsidP="007B6EC0">
            <w:pPr>
              <w:rPr>
                <w:rFonts w:cstheme="minorHAnsi"/>
              </w:rPr>
            </w:pPr>
          </w:p>
        </w:tc>
        <w:tc>
          <w:tcPr>
            <w:tcW w:w="6237" w:type="dxa"/>
            <w:vMerge/>
          </w:tcPr>
          <w:p w14:paraId="67CC5598" w14:textId="77777777" w:rsidR="00FE632B" w:rsidRPr="0017265D" w:rsidRDefault="00FE632B" w:rsidP="007B6EC0">
            <w:pPr>
              <w:rPr>
                <w:rFonts w:cstheme="minorHAnsi"/>
              </w:rPr>
            </w:pPr>
          </w:p>
        </w:tc>
        <w:tc>
          <w:tcPr>
            <w:tcW w:w="1559" w:type="dxa"/>
            <w:tcBorders>
              <w:top w:val="dotted" w:sz="4" w:space="0" w:color="auto"/>
            </w:tcBorders>
          </w:tcPr>
          <w:p w14:paraId="24FC9F5B" w14:textId="77777777" w:rsidR="00FE632B" w:rsidRPr="00555ED4" w:rsidRDefault="00FE632B" w:rsidP="007B6EC0">
            <w:pPr>
              <w:rPr>
                <w:rFonts w:cstheme="minorHAnsi"/>
              </w:rPr>
            </w:pPr>
            <w:proofErr w:type="spellStart"/>
            <w:r w:rsidRPr="00555ED4">
              <w:rPr>
                <w:rFonts w:cstheme="minorHAnsi"/>
              </w:rPr>
              <w:t>nein</w:t>
            </w:r>
            <w:proofErr w:type="spellEnd"/>
            <w:r w:rsidRPr="00555ED4">
              <w:rPr>
                <w:rFonts w:cstheme="minorHAnsi"/>
              </w:rPr>
              <w:t xml:space="preserve"> </w:t>
            </w:r>
            <w:r w:rsidRPr="00555ED4">
              <w:rPr>
                <w:rFonts w:ascii="Wingdings" w:eastAsia="Wingdings" w:hAnsi="Wingdings" w:cstheme="minorHAnsi"/>
              </w:rPr>
              <w:t>à</w:t>
            </w:r>
            <w:r w:rsidRPr="00555ED4">
              <w:rPr>
                <w:rFonts w:cstheme="minorHAnsi"/>
              </w:rPr>
              <w:t xml:space="preserve"> Ende</w:t>
            </w:r>
          </w:p>
          <w:p w14:paraId="0A7A388F" w14:textId="77777777" w:rsidR="00FE632B" w:rsidRPr="0017265D" w:rsidRDefault="00FE632B" w:rsidP="007B6EC0">
            <w:pPr>
              <w:rPr>
                <w:rFonts w:cstheme="minorHAnsi"/>
              </w:rPr>
            </w:pPr>
          </w:p>
        </w:tc>
        <w:tc>
          <w:tcPr>
            <w:tcW w:w="851" w:type="dxa"/>
            <w:tcBorders>
              <w:top w:val="dotted" w:sz="4" w:space="0" w:color="auto"/>
            </w:tcBorders>
          </w:tcPr>
          <w:p w14:paraId="0DD878E7" w14:textId="77777777" w:rsidR="00FE632B" w:rsidRPr="0017265D" w:rsidRDefault="00FE632B" w:rsidP="007B6EC0">
            <w:pPr>
              <w:rPr>
                <w:rFonts w:cstheme="minorHAnsi"/>
              </w:rPr>
            </w:pPr>
          </w:p>
        </w:tc>
        <w:tc>
          <w:tcPr>
            <w:tcW w:w="5103" w:type="dxa"/>
            <w:tcBorders>
              <w:top w:val="dotted" w:sz="4" w:space="0" w:color="auto"/>
            </w:tcBorders>
          </w:tcPr>
          <w:p w14:paraId="44A2FD2D" w14:textId="77777777" w:rsidR="00FE632B" w:rsidRPr="00555ED4" w:rsidRDefault="00FE632B" w:rsidP="007B6EC0">
            <w:pPr>
              <w:rPr>
                <w:rFonts w:cstheme="minorHAnsi"/>
              </w:rPr>
            </w:pPr>
            <w:r w:rsidRPr="00555ED4">
              <w:rPr>
                <w:rFonts w:cstheme="minorHAnsi"/>
              </w:rPr>
              <w:t xml:space="preserve">Hinweis: </w:t>
            </w:r>
          </w:p>
          <w:p w14:paraId="3BD77739" w14:textId="77777777" w:rsidR="00FE632B" w:rsidRDefault="00FE632B" w:rsidP="007B6EC0">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3E0DA05C" w14:textId="77777777" w:rsidR="00D37EB4" w:rsidRPr="000A610F" w:rsidRDefault="00D37EB4" w:rsidP="00D37EB4"/>
    <w:p w14:paraId="2BCDBD0B" w14:textId="7CAF32E1" w:rsidR="00D37EB4" w:rsidRPr="000A610F" w:rsidRDefault="00D37EB4" w:rsidP="00D37EB4">
      <w:pPr>
        <w:spacing w:after="0" w:line="240" w:lineRule="auto"/>
      </w:pPr>
    </w:p>
    <w:p w14:paraId="0EDA1DC0" w14:textId="77777777" w:rsidR="00D37EB4" w:rsidRPr="000A610F" w:rsidRDefault="00D37EB4" w:rsidP="00340B05">
      <w:pPr>
        <w:pStyle w:val="berschrift2"/>
      </w:pPr>
      <w:bookmarkStart w:id="1644" w:name="_Toc99634827"/>
      <w:bookmarkStart w:id="1645" w:name="_Toc124754383"/>
      <w:bookmarkStart w:id="1646" w:name="_Toc130982260"/>
      <w:r w:rsidRPr="000A610F">
        <w:lastRenderedPageBreak/>
        <w:t>AD: Unterbrechung der Anschlussnutzung (Sperren) auf Anweisung des LF</w:t>
      </w:r>
      <w:bookmarkEnd w:id="1644"/>
      <w:bookmarkEnd w:id="1645"/>
      <w:bookmarkEnd w:id="1646"/>
      <w:r w:rsidRPr="000A610F">
        <w:t xml:space="preserve"> </w:t>
      </w:r>
    </w:p>
    <w:p w14:paraId="60B3FE8D" w14:textId="77777777" w:rsidR="00D37EB4" w:rsidRPr="000A610F" w:rsidRDefault="00D37EB4" w:rsidP="00387E08">
      <w:pPr>
        <w:pStyle w:val="berschrift3"/>
      </w:pPr>
      <w:bookmarkStart w:id="1647" w:name="_Toc99634828"/>
      <w:bookmarkStart w:id="1648" w:name="_Toc124754384"/>
      <w:bookmarkStart w:id="1649" w:name="_Toc130982261"/>
      <w:r w:rsidRPr="000A610F">
        <w:t>E_1000_Sperrauftrag prüfen (</w:t>
      </w:r>
      <w:r>
        <w:t xml:space="preserve">Basiert auf </w:t>
      </w:r>
      <w:r w:rsidRPr="000A610F">
        <w:t>Strom</w:t>
      </w:r>
      <w:r>
        <w:t xml:space="preserve"> EBD</w:t>
      </w:r>
      <w:r w:rsidRPr="000A610F">
        <w:t>: E_0470_Sperrauftrag prüfen</w:t>
      </w:r>
      <w:bookmarkEnd w:id="1647"/>
      <w:r w:rsidRPr="000A610F">
        <w:t>)</w:t>
      </w:r>
      <w:bookmarkEnd w:id="1648"/>
      <w:bookmarkEnd w:id="1649"/>
    </w:p>
    <w:tbl>
      <w:tblPr>
        <w:tblStyle w:val="Tabellenraster"/>
        <w:tblpPr w:leftFromText="141" w:rightFromText="141" w:vertAnchor="text" w:tblpY="1"/>
        <w:tblOverlap w:val="never"/>
        <w:tblW w:w="14327" w:type="dxa"/>
        <w:tblLayout w:type="fixed"/>
        <w:tblLook w:val="04A0" w:firstRow="1" w:lastRow="0" w:firstColumn="1" w:lastColumn="0" w:noHBand="0" w:noVBand="1"/>
      </w:tblPr>
      <w:tblGrid>
        <w:gridCol w:w="704"/>
        <w:gridCol w:w="6095"/>
        <w:gridCol w:w="1559"/>
        <w:gridCol w:w="851"/>
        <w:gridCol w:w="5107"/>
        <w:gridCol w:w="11"/>
      </w:tblGrid>
      <w:tr w:rsidR="00D37EB4" w:rsidRPr="000A610F" w14:paraId="589AD9C5" w14:textId="77777777" w:rsidTr="00F76A3D">
        <w:trPr>
          <w:trHeight w:val="454"/>
          <w:tblHeader/>
        </w:trPr>
        <w:tc>
          <w:tcPr>
            <w:tcW w:w="14327" w:type="dxa"/>
            <w:gridSpan w:val="6"/>
            <w:shd w:val="clear" w:color="auto" w:fill="D8DFE4"/>
            <w:vAlign w:val="center"/>
          </w:tcPr>
          <w:p w14:paraId="74396314"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43831ECF" w14:textId="77777777" w:rsidTr="00F76A3D">
        <w:trPr>
          <w:gridAfter w:val="1"/>
          <w:wAfter w:w="11" w:type="dxa"/>
          <w:tblHeader/>
        </w:trPr>
        <w:tc>
          <w:tcPr>
            <w:tcW w:w="704" w:type="dxa"/>
            <w:shd w:val="clear" w:color="auto" w:fill="D8DFE4"/>
          </w:tcPr>
          <w:p w14:paraId="47A13CCC" w14:textId="77777777" w:rsidR="00D37EB4" w:rsidRPr="000A610F" w:rsidRDefault="00D37EB4" w:rsidP="00F76A3D">
            <w:pPr>
              <w:contextualSpacing/>
              <w:rPr>
                <w:rFonts w:cstheme="minorHAnsi"/>
              </w:rPr>
            </w:pPr>
            <w:r w:rsidRPr="000A610F">
              <w:rPr>
                <w:rFonts w:cstheme="minorHAnsi"/>
              </w:rPr>
              <w:t>Nr.</w:t>
            </w:r>
          </w:p>
        </w:tc>
        <w:tc>
          <w:tcPr>
            <w:tcW w:w="6095" w:type="dxa"/>
            <w:shd w:val="clear" w:color="auto" w:fill="D8DFE4"/>
          </w:tcPr>
          <w:p w14:paraId="0FA63CF9"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77DCE48"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305F9858"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E6428EE"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8A89E83" w14:textId="77777777" w:rsidTr="00F76A3D">
        <w:trPr>
          <w:gridAfter w:val="1"/>
          <w:wAfter w:w="11" w:type="dxa"/>
        </w:trPr>
        <w:tc>
          <w:tcPr>
            <w:tcW w:w="704" w:type="dxa"/>
            <w:vMerge w:val="restart"/>
          </w:tcPr>
          <w:p w14:paraId="1841B7B4" w14:textId="77777777" w:rsidR="00D37EB4" w:rsidRPr="000A610F" w:rsidRDefault="00D37EB4" w:rsidP="00F76A3D">
            <w:pPr>
              <w:rPr>
                <w:rFonts w:cstheme="minorHAnsi"/>
              </w:rPr>
            </w:pPr>
            <w:r w:rsidRPr="000A610F">
              <w:rPr>
                <w:rFonts w:cstheme="minorHAnsi"/>
              </w:rPr>
              <w:t>10</w:t>
            </w:r>
          </w:p>
        </w:tc>
        <w:tc>
          <w:tcPr>
            <w:tcW w:w="6095" w:type="dxa"/>
            <w:vMerge w:val="restart"/>
          </w:tcPr>
          <w:p w14:paraId="2C313954" w14:textId="77777777" w:rsidR="00D37EB4" w:rsidRPr="000A610F" w:rsidRDefault="00D37EB4" w:rsidP="00F76A3D">
            <w:pPr>
              <w:rPr>
                <w:rFonts w:cstheme="minorHAnsi"/>
              </w:rPr>
            </w:pPr>
            <w:r w:rsidRPr="000A610F">
              <w:rPr>
                <w:rFonts w:cstheme="minorHAnsi"/>
              </w:rPr>
              <w:t>Ist die Marktlokation bereits gesperrt?</w:t>
            </w:r>
          </w:p>
        </w:tc>
        <w:tc>
          <w:tcPr>
            <w:tcW w:w="1559" w:type="dxa"/>
            <w:tcBorders>
              <w:bottom w:val="dotted" w:sz="4" w:space="0" w:color="auto"/>
            </w:tcBorders>
          </w:tcPr>
          <w:p w14:paraId="7771032F"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459420B4"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5EB77254" w14:textId="77777777" w:rsidR="00D37EB4" w:rsidRPr="000A610F" w:rsidRDefault="00D37EB4" w:rsidP="00F76A3D">
            <w:pPr>
              <w:rPr>
                <w:rFonts w:cstheme="minorHAnsi"/>
              </w:rPr>
            </w:pPr>
            <w:r w:rsidRPr="000A610F">
              <w:rPr>
                <w:rFonts w:cstheme="minorHAnsi"/>
              </w:rPr>
              <w:t>Cluster: Ablehnung</w:t>
            </w:r>
          </w:p>
          <w:p w14:paraId="3EA9F1A8" w14:textId="77777777" w:rsidR="00D37EB4" w:rsidRPr="000A610F" w:rsidRDefault="00D37EB4" w:rsidP="00F76A3D">
            <w:pPr>
              <w:rPr>
                <w:rFonts w:cstheme="minorHAnsi"/>
              </w:rPr>
            </w:pPr>
            <w:r w:rsidRPr="000A610F">
              <w:rPr>
                <w:rFonts w:cstheme="minorHAnsi"/>
              </w:rPr>
              <w:t>Marktlokation ist bereits gesperrt.</w:t>
            </w:r>
          </w:p>
        </w:tc>
      </w:tr>
      <w:tr w:rsidR="00D37EB4" w:rsidRPr="000A610F" w14:paraId="5A857B1A" w14:textId="77777777" w:rsidTr="00F76A3D">
        <w:trPr>
          <w:gridAfter w:val="1"/>
          <w:wAfter w:w="11" w:type="dxa"/>
        </w:trPr>
        <w:tc>
          <w:tcPr>
            <w:tcW w:w="704" w:type="dxa"/>
            <w:vMerge/>
          </w:tcPr>
          <w:p w14:paraId="17D5D152" w14:textId="77777777" w:rsidR="00D37EB4" w:rsidRPr="000A610F" w:rsidRDefault="00D37EB4" w:rsidP="00F76A3D">
            <w:pPr>
              <w:rPr>
                <w:rFonts w:cstheme="minorHAnsi"/>
              </w:rPr>
            </w:pPr>
          </w:p>
        </w:tc>
        <w:tc>
          <w:tcPr>
            <w:tcW w:w="6095" w:type="dxa"/>
            <w:vMerge/>
          </w:tcPr>
          <w:p w14:paraId="00CC0671"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2E1FD3C0"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20</w:t>
            </w:r>
          </w:p>
        </w:tc>
        <w:tc>
          <w:tcPr>
            <w:tcW w:w="851" w:type="dxa"/>
            <w:tcBorders>
              <w:top w:val="dotted" w:sz="4" w:space="0" w:color="auto"/>
              <w:bottom w:val="dotted" w:sz="4" w:space="0" w:color="auto"/>
            </w:tcBorders>
          </w:tcPr>
          <w:p w14:paraId="160B3728"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474FC6AB" w14:textId="77777777" w:rsidR="00D37EB4" w:rsidRPr="000A610F" w:rsidRDefault="00D37EB4" w:rsidP="00F76A3D">
            <w:pPr>
              <w:rPr>
                <w:rFonts w:cstheme="minorHAnsi"/>
              </w:rPr>
            </w:pPr>
          </w:p>
        </w:tc>
      </w:tr>
      <w:tr w:rsidR="00D37EB4" w:rsidRPr="000A610F" w14:paraId="3AA61484" w14:textId="77777777" w:rsidTr="00F76A3D">
        <w:trPr>
          <w:gridAfter w:val="1"/>
          <w:wAfter w:w="11" w:type="dxa"/>
        </w:trPr>
        <w:tc>
          <w:tcPr>
            <w:tcW w:w="704" w:type="dxa"/>
            <w:vMerge w:val="restart"/>
          </w:tcPr>
          <w:p w14:paraId="4DD08909" w14:textId="77777777" w:rsidR="00D37EB4" w:rsidRPr="000A610F" w:rsidRDefault="00D37EB4" w:rsidP="00F76A3D">
            <w:pPr>
              <w:rPr>
                <w:rFonts w:cstheme="minorHAnsi"/>
              </w:rPr>
            </w:pPr>
            <w:r w:rsidRPr="000A610F">
              <w:rPr>
                <w:rFonts w:cstheme="minorHAnsi"/>
              </w:rPr>
              <w:t>20</w:t>
            </w:r>
          </w:p>
        </w:tc>
        <w:tc>
          <w:tcPr>
            <w:tcW w:w="6095" w:type="dxa"/>
            <w:vMerge w:val="restart"/>
          </w:tcPr>
          <w:p w14:paraId="5425EA05" w14:textId="77777777" w:rsidR="00D37EB4" w:rsidRPr="000A610F" w:rsidRDefault="00D37EB4" w:rsidP="00F76A3D">
            <w:pPr>
              <w:rPr>
                <w:rFonts w:cstheme="minorHAnsi"/>
              </w:rPr>
            </w:pPr>
            <w:r w:rsidRPr="000A610F">
              <w:rPr>
                <w:rFonts w:cstheme="minorHAnsi"/>
              </w:rPr>
              <w:t>Liegt für die Marktlokation im Zeitraum von 6 WT ab dem frühestmöglichen Sperrtermin bereits ein Sperrauftrag vor?</w:t>
            </w:r>
          </w:p>
        </w:tc>
        <w:tc>
          <w:tcPr>
            <w:tcW w:w="1559" w:type="dxa"/>
            <w:tcBorders>
              <w:bottom w:val="dotted" w:sz="4" w:space="0" w:color="auto"/>
            </w:tcBorders>
          </w:tcPr>
          <w:p w14:paraId="4D8FB428"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1CFF436A" w14:textId="77777777" w:rsidR="00D37EB4" w:rsidRPr="000A610F" w:rsidRDefault="00D37EB4" w:rsidP="00F76A3D">
            <w:pPr>
              <w:rPr>
                <w:rFonts w:cstheme="minorHAnsi"/>
              </w:rPr>
            </w:pPr>
            <w:r w:rsidRPr="000A610F">
              <w:rPr>
                <w:rFonts w:cstheme="minorHAnsi"/>
              </w:rPr>
              <w:t>A10</w:t>
            </w:r>
          </w:p>
        </w:tc>
        <w:tc>
          <w:tcPr>
            <w:tcW w:w="5107" w:type="dxa"/>
            <w:tcBorders>
              <w:bottom w:val="dotted" w:sz="4" w:space="0" w:color="auto"/>
            </w:tcBorders>
          </w:tcPr>
          <w:p w14:paraId="07CA0E08" w14:textId="77777777" w:rsidR="00D37EB4" w:rsidRPr="000A610F" w:rsidRDefault="00D37EB4" w:rsidP="00F76A3D">
            <w:pPr>
              <w:rPr>
                <w:rFonts w:cstheme="minorHAnsi"/>
              </w:rPr>
            </w:pPr>
            <w:r w:rsidRPr="000A610F">
              <w:rPr>
                <w:rFonts w:cstheme="minorHAnsi"/>
              </w:rPr>
              <w:t>Cluster: Ablehnung</w:t>
            </w:r>
          </w:p>
          <w:p w14:paraId="6D88F82F" w14:textId="77777777" w:rsidR="00D37EB4" w:rsidRPr="000A610F" w:rsidRDefault="00D37EB4" w:rsidP="00F76A3D">
            <w:pPr>
              <w:rPr>
                <w:rFonts w:cstheme="minorHAnsi"/>
              </w:rPr>
            </w:pPr>
            <w:r w:rsidRPr="000A610F">
              <w:rPr>
                <w:rFonts w:cstheme="minorHAnsi"/>
              </w:rPr>
              <w:t>Sperrauftrag für Marktlokation liegt bereits vor.</w:t>
            </w:r>
          </w:p>
        </w:tc>
      </w:tr>
      <w:tr w:rsidR="00D37EB4" w:rsidRPr="000A610F" w14:paraId="246DDD2E" w14:textId="77777777" w:rsidTr="00F76A3D">
        <w:trPr>
          <w:gridAfter w:val="1"/>
          <w:wAfter w:w="11" w:type="dxa"/>
        </w:trPr>
        <w:tc>
          <w:tcPr>
            <w:tcW w:w="704" w:type="dxa"/>
            <w:vMerge/>
          </w:tcPr>
          <w:p w14:paraId="106DE618" w14:textId="77777777" w:rsidR="00D37EB4" w:rsidRPr="000A610F" w:rsidRDefault="00D37EB4" w:rsidP="00F76A3D">
            <w:pPr>
              <w:rPr>
                <w:rFonts w:cstheme="minorHAnsi"/>
              </w:rPr>
            </w:pPr>
          </w:p>
        </w:tc>
        <w:tc>
          <w:tcPr>
            <w:tcW w:w="6095" w:type="dxa"/>
            <w:vMerge/>
          </w:tcPr>
          <w:p w14:paraId="6320EDE6" w14:textId="77777777" w:rsidR="00D37EB4" w:rsidRPr="000A610F" w:rsidRDefault="00D37EB4" w:rsidP="00F76A3D">
            <w:pPr>
              <w:rPr>
                <w:rFonts w:cstheme="minorHAnsi"/>
              </w:rPr>
            </w:pPr>
          </w:p>
        </w:tc>
        <w:tc>
          <w:tcPr>
            <w:tcW w:w="1559" w:type="dxa"/>
            <w:tcBorders>
              <w:top w:val="dotted" w:sz="4" w:space="0" w:color="auto"/>
            </w:tcBorders>
          </w:tcPr>
          <w:p w14:paraId="01537FD4"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30</w:t>
            </w:r>
          </w:p>
        </w:tc>
        <w:tc>
          <w:tcPr>
            <w:tcW w:w="851" w:type="dxa"/>
            <w:tcBorders>
              <w:top w:val="dotted" w:sz="4" w:space="0" w:color="auto"/>
            </w:tcBorders>
          </w:tcPr>
          <w:p w14:paraId="7B5B915F" w14:textId="77777777" w:rsidR="00D37EB4" w:rsidRPr="000A610F" w:rsidRDefault="00D37EB4" w:rsidP="00F76A3D">
            <w:pPr>
              <w:rPr>
                <w:rFonts w:cstheme="minorHAnsi"/>
              </w:rPr>
            </w:pPr>
          </w:p>
        </w:tc>
        <w:tc>
          <w:tcPr>
            <w:tcW w:w="5107" w:type="dxa"/>
            <w:tcBorders>
              <w:top w:val="dotted" w:sz="4" w:space="0" w:color="auto"/>
            </w:tcBorders>
          </w:tcPr>
          <w:p w14:paraId="02E4F3E9" w14:textId="77777777" w:rsidR="00D37EB4" w:rsidRPr="000A610F" w:rsidRDefault="00D37EB4" w:rsidP="00F76A3D">
            <w:pPr>
              <w:rPr>
                <w:rFonts w:cstheme="minorHAnsi"/>
              </w:rPr>
            </w:pPr>
          </w:p>
        </w:tc>
      </w:tr>
      <w:tr w:rsidR="00D37EB4" w:rsidRPr="000A610F" w14:paraId="034D2524" w14:textId="77777777" w:rsidTr="00F76A3D">
        <w:trPr>
          <w:gridAfter w:val="1"/>
          <w:wAfter w:w="11" w:type="dxa"/>
        </w:trPr>
        <w:tc>
          <w:tcPr>
            <w:tcW w:w="704" w:type="dxa"/>
            <w:vMerge w:val="restart"/>
          </w:tcPr>
          <w:p w14:paraId="25CAF5A5" w14:textId="77777777" w:rsidR="00D37EB4" w:rsidRPr="000A610F" w:rsidRDefault="00D37EB4" w:rsidP="00F76A3D">
            <w:pPr>
              <w:rPr>
                <w:rFonts w:cstheme="minorHAnsi"/>
              </w:rPr>
            </w:pPr>
            <w:r w:rsidRPr="000A610F">
              <w:rPr>
                <w:rFonts w:cstheme="minorHAnsi"/>
              </w:rPr>
              <w:t>30</w:t>
            </w:r>
          </w:p>
        </w:tc>
        <w:tc>
          <w:tcPr>
            <w:tcW w:w="6095" w:type="dxa"/>
            <w:vMerge w:val="restart"/>
          </w:tcPr>
          <w:p w14:paraId="763E93CE" w14:textId="77777777" w:rsidR="00D37EB4" w:rsidRPr="000A610F" w:rsidDel="00F3261E" w:rsidRDefault="00D37EB4" w:rsidP="00F76A3D">
            <w:pPr>
              <w:rPr>
                <w:rFonts w:cstheme="minorHAnsi"/>
                <w:color w:val="000000" w:themeColor="text1"/>
              </w:rPr>
            </w:pPr>
            <w:r w:rsidRPr="000A610F">
              <w:rPr>
                <w:color w:val="000000" w:themeColor="text1"/>
                <w:lang w:eastAsia="en-US"/>
              </w:rPr>
              <w:t xml:space="preserve">Ist im gesamten Ausführungszeitraum des Sperrauftrags </w:t>
            </w:r>
            <w:r w:rsidRPr="000A610F">
              <w:rPr>
                <w:color w:val="000000" w:themeColor="text1"/>
                <w:lang w:eastAsia="en-US"/>
              </w:rPr>
              <w:br/>
              <w:t>(= frühestmöglicher Sperrtermin bis frühestmöglicher Sperrtermin + 6 WT) der die Sperrung beauftragende LF der zu sperrenden Marktlokation zugeordnet?</w:t>
            </w:r>
          </w:p>
        </w:tc>
        <w:tc>
          <w:tcPr>
            <w:tcW w:w="1559" w:type="dxa"/>
            <w:tcBorders>
              <w:bottom w:val="dotted" w:sz="4" w:space="0" w:color="auto"/>
            </w:tcBorders>
          </w:tcPr>
          <w:p w14:paraId="59B93002"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 nein</w:t>
            </w:r>
          </w:p>
        </w:tc>
        <w:tc>
          <w:tcPr>
            <w:tcW w:w="851" w:type="dxa"/>
            <w:tcBorders>
              <w:bottom w:val="dotted" w:sz="4" w:space="0" w:color="auto"/>
            </w:tcBorders>
          </w:tcPr>
          <w:p w14:paraId="3073A567" w14:textId="77777777" w:rsidR="00D37EB4" w:rsidRPr="000A610F" w:rsidRDefault="00D37EB4" w:rsidP="00F76A3D">
            <w:pPr>
              <w:rPr>
                <w:rFonts w:cstheme="minorHAnsi"/>
                <w:color w:val="000000" w:themeColor="text1"/>
              </w:rPr>
            </w:pPr>
            <w:r w:rsidRPr="000A610F">
              <w:rPr>
                <w:rFonts w:cstheme="minorHAnsi"/>
                <w:color w:val="000000" w:themeColor="text1"/>
              </w:rPr>
              <w:t>A11</w:t>
            </w:r>
          </w:p>
        </w:tc>
        <w:tc>
          <w:tcPr>
            <w:tcW w:w="5107" w:type="dxa"/>
            <w:tcBorders>
              <w:bottom w:val="dotted" w:sz="4" w:space="0" w:color="auto"/>
            </w:tcBorders>
          </w:tcPr>
          <w:p w14:paraId="5F9D30BD"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2C63B813" w14:textId="77777777" w:rsidR="00D37EB4" w:rsidRPr="000A610F" w:rsidRDefault="00D37EB4" w:rsidP="00F76A3D">
            <w:pPr>
              <w:rPr>
                <w:rFonts w:cstheme="minorHAnsi"/>
                <w:color w:val="000000" w:themeColor="text1"/>
              </w:rPr>
            </w:pPr>
            <w:r w:rsidRPr="000A610F">
              <w:rPr>
                <w:rFonts w:cstheme="minorHAnsi"/>
                <w:color w:val="000000" w:themeColor="text1"/>
              </w:rPr>
              <w:t>Zukünftiger bestätigter Lieferbeginn liegt gegenüber anderem Lieferanten bereits vor.</w:t>
            </w:r>
          </w:p>
          <w:p w14:paraId="08997C95"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Die Ausführungsfrist der 6 WT ab dem frühestmöglichen Sperrtermin berührt das bestätigte </w:t>
            </w:r>
            <w:proofErr w:type="spellStart"/>
            <w:r w:rsidRPr="000A610F">
              <w:rPr>
                <w:rFonts w:cstheme="minorHAnsi"/>
                <w:color w:val="000000" w:themeColor="text1"/>
              </w:rPr>
              <w:t>Lieferbeginndatum</w:t>
            </w:r>
            <w:proofErr w:type="spellEnd"/>
            <w:r w:rsidRPr="000A610F">
              <w:rPr>
                <w:rFonts w:cstheme="minorHAnsi"/>
                <w:color w:val="000000" w:themeColor="text1"/>
              </w:rPr>
              <w:t xml:space="preserve"> gegenüber anderem Lieferanten.</w:t>
            </w:r>
          </w:p>
        </w:tc>
      </w:tr>
      <w:tr w:rsidR="00D37EB4" w:rsidRPr="000A610F" w14:paraId="474AB4C6" w14:textId="77777777" w:rsidTr="00F76A3D">
        <w:trPr>
          <w:gridAfter w:val="1"/>
          <w:wAfter w:w="11" w:type="dxa"/>
        </w:trPr>
        <w:tc>
          <w:tcPr>
            <w:tcW w:w="704" w:type="dxa"/>
            <w:vMerge/>
          </w:tcPr>
          <w:p w14:paraId="419694B8" w14:textId="77777777" w:rsidR="00D37EB4" w:rsidRPr="000A610F" w:rsidRDefault="00D37EB4" w:rsidP="00F76A3D">
            <w:pPr>
              <w:rPr>
                <w:rFonts w:cstheme="minorHAnsi"/>
              </w:rPr>
            </w:pPr>
          </w:p>
        </w:tc>
        <w:tc>
          <w:tcPr>
            <w:tcW w:w="6095" w:type="dxa"/>
            <w:vMerge/>
          </w:tcPr>
          <w:p w14:paraId="48D42AFE" w14:textId="77777777" w:rsidR="00D37EB4" w:rsidRPr="000A610F" w:rsidRDefault="00D37EB4" w:rsidP="00F76A3D">
            <w:pPr>
              <w:rPr>
                <w:rFonts w:cstheme="minorHAnsi"/>
                <w:color w:val="000000" w:themeColor="text1"/>
              </w:rPr>
            </w:pPr>
          </w:p>
        </w:tc>
        <w:tc>
          <w:tcPr>
            <w:tcW w:w="1559" w:type="dxa"/>
            <w:tcBorders>
              <w:top w:val="dotted" w:sz="4" w:space="0" w:color="auto"/>
              <w:bottom w:val="single" w:sz="4" w:space="0" w:color="auto"/>
            </w:tcBorders>
          </w:tcPr>
          <w:p w14:paraId="0E821C15"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ja </w:t>
            </w:r>
            <w:r w:rsidRPr="000A610F">
              <w:rPr>
                <w:rFonts w:cstheme="minorHAnsi"/>
                <w:color w:val="000000" w:themeColor="text1"/>
              </w:rPr>
              <w:sym w:font="Wingdings" w:char="F0E0"/>
            </w:r>
            <w:r w:rsidRPr="000A610F">
              <w:rPr>
                <w:rFonts w:cstheme="minorHAnsi"/>
                <w:color w:val="000000" w:themeColor="text1"/>
              </w:rPr>
              <w:t xml:space="preserve"> 40</w:t>
            </w:r>
          </w:p>
        </w:tc>
        <w:tc>
          <w:tcPr>
            <w:tcW w:w="851" w:type="dxa"/>
            <w:tcBorders>
              <w:top w:val="dotted" w:sz="4" w:space="0" w:color="auto"/>
              <w:bottom w:val="single" w:sz="4" w:space="0" w:color="auto"/>
            </w:tcBorders>
          </w:tcPr>
          <w:p w14:paraId="307C01E2" w14:textId="77777777" w:rsidR="00D37EB4" w:rsidRPr="000A610F" w:rsidRDefault="00D37EB4" w:rsidP="00F76A3D">
            <w:pPr>
              <w:rPr>
                <w:rFonts w:cstheme="minorHAnsi"/>
                <w:color w:val="000000" w:themeColor="text1"/>
              </w:rPr>
            </w:pPr>
          </w:p>
        </w:tc>
        <w:tc>
          <w:tcPr>
            <w:tcW w:w="5107" w:type="dxa"/>
            <w:tcBorders>
              <w:top w:val="dotted" w:sz="4" w:space="0" w:color="auto"/>
              <w:bottom w:val="single" w:sz="4" w:space="0" w:color="auto"/>
            </w:tcBorders>
          </w:tcPr>
          <w:p w14:paraId="2061140B" w14:textId="77777777" w:rsidR="00D37EB4" w:rsidRPr="000A610F" w:rsidRDefault="00D37EB4" w:rsidP="00F76A3D">
            <w:pPr>
              <w:rPr>
                <w:rFonts w:cstheme="minorHAnsi"/>
                <w:color w:val="000000" w:themeColor="text1"/>
              </w:rPr>
            </w:pPr>
          </w:p>
        </w:tc>
      </w:tr>
    </w:tbl>
    <w:p w14:paraId="4F8DE6CA" w14:textId="77777777" w:rsidR="00FE632B" w:rsidRDefault="00FE632B">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D37EB4" w:rsidRPr="000A610F" w14:paraId="3E5AB10D" w14:textId="77777777" w:rsidTr="00FE632B">
        <w:tc>
          <w:tcPr>
            <w:tcW w:w="704" w:type="dxa"/>
            <w:vMerge w:val="restart"/>
          </w:tcPr>
          <w:p w14:paraId="1805F469" w14:textId="389537E4" w:rsidR="00D37EB4" w:rsidRPr="000A610F" w:rsidRDefault="00D37EB4" w:rsidP="00F76A3D">
            <w:pPr>
              <w:rPr>
                <w:rFonts w:cstheme="minorHAnsi"/>
              </w:rPr>
            </w:pPr>
            <w:r w:rsidRPr="000A610F">
              <w:rPr>
                <w:rFonts w:cstheme="minorHAnsi"/>
              </w:rPr>
              <w:lastRenderedPageBreak/>
              <w:t>40</w:t>
            </w:r>
          </w:p>
        </w:tc>
        <w:tc>
          <w:tcPr>
            <w:tcW w:w="6095" w:type="dxa"/>
            <w:vMerge w:val="restart"/>
          </w:tcPr>
          <w:p w14:paraId="377E29E0" w14:textId="77777777" w:rsidR="00D37EB4" w:rsidRPr="000A610F" w:rsidRDefault="00D37EB4" w:rsidP="00F76A3D">
            <w:pPr>
              <w:rPr>
                <w:rFonts w:cstheme="minorHAnsi"/>
                <w:color w:val="000000" w:themeColor="text1"/>
              </w:rPr>
            </w:pPr>
            <w:r w:rsidRPr="007C21E6">
              <w:rPr>
                <w:rFonts w:cstheme="minorHAnsi"/>
                <w:color w:val="000000" w:themeColor="text1"/>
              </w:rPr>
              <w:t>Liegt an der zu sperrenden Marktlokation eine 1:1-Beziehung zwischen Marktlokation und Messlokation vor?</w:t>
            </w:r>
          </w:p>
        </w:tc>
        <w:tc>
          <w:tcPr>
            <w:tcW w:w="1559" w:type="dxa"/>
            <w:tcBorders>
              <w:top w:val="single" w:sz="4" w:space="0" w:color="auto"/>
              <w:bottom w:val="dotted" w:sz="4" w:space="0" w:color="auto"/>
            </w:tcBorders>
          </w:tcPr>
          <w:p w14:paraId="7E194605" w14:textId="77777777" w:rsidR="00D37EB4" w:rsidRPr="000A610F" w:rsidRDefault="00D37EB4" w:rsidP="00F76A3D">
            <w:pPr>
              <w:rPr>
                <w:rFonts w:cstheme="minorHAnsi"/>
                <w:color w:val="000000" w:themeColor="text1"/>
              </w:rPr>
            </w:pPr>
            <w:r w:rsidRPr="000A610F">
              <w:rPr>
                <w:rFonts w:cstheme="minorHAnsi"/>
              </w:rPr>
              <w:t>nein</w:t>
            </w:r>
          </w:p>
        </w:tc>
        <w:tc>
          <w:tcPr>
            <w:tcW w:w="851" w:type="dxa"/>
            <w:tcBorders>
              <w:top w:val="single" w:sz="4" w:space="0" w:color="auto"/>
              <w:bottom w:val="dotted" w:sz="4" w:space="0" w:color="auto"/>
            </w:tcBorders>
          </w:tcPr>
          <w:p w14:paraId="2AA0313E" w14:textId="77777777" w:rsidR="00D37EB4" w:rsidRPr="000A610F" w:rsidDel="001B062E" w:rsidRDefault="00D37EB4" w:rsidP="00F76A3D">
            <w:pPr>
              <w:rPr>
                <w:rFonts w:cstheme="minorHAnsi"/>
                <w:color w:val="000000" w:themeColor="text1"/>
              </w:rPr>
            </w:pPr>
            <w:r w:rsidRPr="000A610F">
              <w:rPr>
                <w:rFonts w:cstheme="minorHAnsi"/>
              </w:rPr>
              <w:t>A02</w:t>
            </w:r>
          </w:p>
        </w:tc>
        <w:tc>
          <w:tcPr>
            <w:tcW w:w="5107" w:type="dxa"/>
            <w:tcBorders>
              <w:top w:val="single" w:sz="4" w:space="0" w:color="auto"/>
              <w:bottom w:val="dotted" w:sz="4" w:space="0" w:color="auto"/>
            </w:tcBorders>
          </w:tcPr>
          <w:p w14:paraId="5E8DE213" w14:textId="77777777" w:rsidR="00D37EB4" w:rsidRPr="000A610F" w:rsidRDefault="00D37EB4" w:rsidP="00F76A3D">
            <w:pPr>
              <w:rPr>
                <w:rFonts w:cstheme="minorHAnsi"/>
              </w:rPr>
            </w:pPr>
            <w:r w:rsidRPr="000A610F">
              <w:rPr>
                <w:rFonts w:cstheme="minorHAnsi"/>
              </w:rPr>
              <w:t>Cluster: Ablehnung</w:t>
            </w:r>
          </w:p>
          <w:p w14:paraId="0426E8D8" w14:textId="77777777" w:rsidR="00D37EB4" w:rsidRDefault="00D37EB4" w:rsidP="00F76A3D">
            <w:pPr>
              <w:rPr>
                <w:rFonts w:cstheme="minorHAnsi"/>
              </w:rPr>
            </w:pPr>
            <w:r w:rsidRPr="004A0DE4">
              <w:rPr>
                <w:rFonts w:cstheme="minorHAnsi"/>
              </w:rPr>
              <w:t>Keine 1:1-Beziehung zwischen Marktlokation und Messlokation.</w:t>
            </w:r>
          </w:p>
          <w:p w14:paraId="63BF5632" w14:textId="77777777" w:rsidR="00D37EB4" w:rsidRPr="000A610F" w:rsidDel="001B062E" w:rsidRDefault="00D37EB4" w:rsidP="00F76A3D">
            <w:pPr>
              <w:rPr>
                <w:rFonts w:cstheme="minorHAnsi"/>
                <w:color w:val="000000" w:themeColor="text1"/>
              </w:rPr>
            </w:pPr>
            <w:r w:rsidRPr="002C682B">
              <w:rPr>
                <w:rFonts w:cstheme="minorHAnsi"/>
              </w:rPr>
              <w:t>Hinweis: Gasspezifische Frage</w:t>
            </w:r>
          </w:p>
        </w:tc>
      </w:tr>
      <w:tr w:rsidR="00D37EB4" w:rsidRPr="000A610F" w14:paraId="2754761B" w14:textId="77777777" w:rsidTr="00FE632B">
        <w:tc>
          <w:tcPr>
            <w:tcW w:w="704" w:type="dxa"/>
            <w:vMerge/>
          </w:tcPr>
          <w:p w14:paraId="38472759" w14:textId="77777777" w:rsidR="00D37EB4" w:rsidRPr="000A610F" w:rsidRDefault="00D37EB4" w:rsidP="00F76A3D">
            <w:pPr>
              <w:rPr>
                <w:rFonts w:cstheme="minorHAnsi"/>
              </w:rPr>
            </w:pPr>
          </w:p>
        </w:tc>
        <w:tc>
          <w:tcPr>
            <w:tcW w:w="6095" w:type="dxa"/>
            <w:vMerge/>
          </w:tcPr>
          <w:p w14:paraId="1CBD6331" w14:textId="77777777" w:rsidR="00D37EB4" w:rsidRPr="000A610F" w:rsidRDefault="00D37EB4" w:rsidP="00F76A3D">
            <w:pPr>
              <w:rPr>
                <w:rFonts w:cstheme="minorHAnsi"/>
                <w:color w:val="000000" w:themeColor="text1"/>
              </w:rPr>
            </w:pPr>
          </w:p>
        </w:tc>
        <w:tc>
          <w:tcPr>
            <w:tcW w:w="1559" w:type="dxa"/>
            <w:tcBorders>
              <w:top w:val="dotted" w:sz="4" w:space="0" w:color="auto"/>
              <w:bottom w:val="single" w:sz="4" w:space="0" w:color="auto"/>
            </w:tcBorders>
            <w:shd w:val="clear" w:color="auto" w:fill="auto"/>
          </w:tcPr>
          <w:p w14:paraId="28930AD2" w14:textId="77777777" w:rsidR="00D37EB4" w:rsidRPr="000A610F" w:rsidRDefault="00D37EB4" w:rsidP="00F76A3D">
            <w:pPr>
              <w:rPr>
                <w:rFonts w:cstheme="minorHAnsi"/>
                <w:color w:val="000000" w:themeColor="text1"/>
              </w:rPr>
            </w:pPr>
            <w:r>
              <w:rPr>
                <w:rFonts w:cstheme="minorHAnsi"/>
                <w:color w:val="000000" w:themeColor="text1"/>
              </w:rPr>
              <w:t xml:space="preserve">ja </w:t>
            </w:r>
            <w:r w:rsidRPr="002C682B">
              <w:rPr>
                <w:rFonts w:cstheme="minorHAnsi"/>
                <w:color w:val="000000" w:themeColor="text1"/>
              </w:rPr>
              <w:sym w:font="Wingdings" w:char="F0E0"/>
            </w:r>
            <w:r>
              <w:rPr>
                <w:rFonts w:cstheme="minorHAnsi"/>
                <w:color w:val="000000" w:themeColor="text1"/>
              </w:rPr>
              <w:t xml:space="preserve"> 50</w:t>
            </w:r>
          </w:p>
        </w:tc>
        <w:tc>
          <w:tcPr>
            <w:tcW w:w="851" w:type="dxa"/>
            <w:tcBorders>
              <w:top w:val="dotted" w:sz="4" w:space="0" w:color="auto"/>
              <w:bottom w:val="single" w:sz="4" w:space="0" w:color="auto"/>
            </w:tcBorders>
          </w:tcPr>
          <w:p w14:paraId="2C12E0B9" w14:textId="77777777" w:rsidR="00D37EB4" w:rsidRPr="000A610F" w:rsidDel="001B062E" w:rsidRDefault="00D37EB4" w:rsidP="00F76A3D">
            <w:pPr>
              <w:rPr>
                <w:rFonts w:cstheme="minorHAnsi"/>
                <w:color w:val="000000" w:themeColor="text1"/>
              </w:rPr>
            </w:pPr>
          </w:p>
        </w:tc>
        <w:tc>
          <w:tcPr>
            <w:tcW w:w="5107" w:type="dxa"/>
            <w:tcBorders>
              <w:top w:val="dotted" w:sz="4" w:space="0" w:color="auto"/>
              <w:bottom w:val="single" w:sz="4" w:space="0" w:color="auto"/>
            </w:tcBorders>
          </w:tcPr>
          <w:p w14:paraId="6B43E927" w14:textId="77777777" w:rsidR="00D37EB4" w:rsidRPr="000A610F" w:rsidDel="001B062E" w:rsidRDefault="00D37EB4" w:rsidP="00F76A3D">
            <w:pPr>
              <w:rPr>
                <w:rFonts w:cstheme="minorHAnsi"/>
                <w:color w:val="000000" w:themeColor="text1"/>
              </w:rPr>
            </w:pPr>
          </w:p>
        </w:tc>
      </w:tr>
      <w:tr w:rsidR="00D37EB4" w:rsidRPr="000A610F" w14:paraId="2E419E48" w14:textId="77777777" w:rsidTr="00FE632B">
        <w:tc>
          <w:tcPr>
            <w:tcW w:w="704" w:type="dxa"/>
            <w:vMerge w:val="restart"/>
          </w:tcPr>
          <w:p w14:paraId="6E43A3E0" w14:textId="77777777" w:rsidR="00D37EB4" w:rsidRPr="000A610F" w:rsidRDefault="00D37EB4" w:rsidP="00F76A3D">
            <w:pPr>
              <w:rPr>
                <w:rFonts w:cstheme="minorHAnsi"/>
              </w:rPr>
            </w:pPr>
            <w:r w:rsidRPr="000A610F">
              <w:rPr>
                <w:rFonts w:cstheme="minorHAnsi"/>
              </w:rPr>
              <w:t>50</w:t>
            </w:r>
          </w:p>
        </w:tc>
        <w:tc>
          <w:tcPr>
            <w:tcW w:w="6095" w:type="dxa"/>
            <w:vMerge w:val="restart"/>
          </w:tcPr>
          <w:p w14:paraId="33F2BFD0" w14:textId="77777777" w:rsidR="00D37EB4" w:rsidRPr="000A610F" w:rsidRDefault="00D37EB4" w:rsidP="00F76A3D">
            <w:pPr>
              <w:rPr>
                <w:rFonts w:cstheme="minorHAnsi"/>
                <w:color w:val="000000" w:themeColor="text1"/>
              </w:rPr>
            </w:pPr>
            <w:r w:rsidRPr="000A610F">
              <w:rPr>
                <w:rFonts w:cstheme="minorHAnsi"/>
                <w:color w:val="000000" w:themeColor="text1"/>
              </w:rPr>
              <w:t>Wird die zu sperrende Marktlokation auf Basis von Grund- und Arbeitspreis abgerechnet?</w:t>
            </w:r>
          </w:p>
        </w:tc>
        <w:tc>
          <w:tcPr>
            <w:tcW w:w="1559" w:type="dxa"/>
            <w:tcBorders>
              <w:top w:val="single" w:sz="4" w:space="0" w:color="auto"/>
              <w:bottom w:val="dotted" w:sz="4" w:space="0" w:color="auto"/>
            </w:tcBorders>
          </w:tcPr>
          <w:p w14:paraId="02B556B9" w14:textId="77777777" w:rsidR="00D37EB4" w:rsidRPr="000A610F" w:rsidRDefault="00D37EB4" w:rsidP="00F76A3D">
            <w:pPr>
              <w:rPr>
                <w:rFonts w:cstheme="minorHAnsi"/>
                <w:color w:val="000000" w:themeColor="text1"/>
              </w:rPr>
            </w:pPr>
            <w:r w:rsidRPr="000A610F">
              <w:rPr>
                <w:rFonts w:cstheme="minorHAnsi"/>
                <w:color w:val="000000" w:themeColor="text1"/>
              </w:rPr>
              <w:t>nein</w:t>
            </w:r>
          </w:p>
        </w:tc>
        <w:tc>
          <w:tcPr>
            <w:tcW w:w="851" w:type="dxa"/>
            <w:tcBorders>
              <w:top w:val="single" w:sz="4" w:space="0" w:color="auto"/>
              <w:bottom w:val="dotted" w:sz="4" w:space="0" w:color="auto"/>
            </w:tcBorders>
          </w:tcPr>
          <w:p w14:paraId="01CCA79D" w14:textId="77777777" w:rsidR="00D37EB4" w:rsidRPr="000A610F" w:rsidRDefault="00D37EB4" w:rsidP="00F76A3D">
            <w:pPr>
              <w:rPr>
                <w:rFonts w:cstheme="minorHAnsi"/>
                <w:color w:val="000000" w:themeColor="text1"/>
              </w:rPr>
            </w:pPr>
            <w:r w:rsidRPr="000A610F">
              <w:rPr>
                <w:rFonts w:cstheme="minorHAnsi"/>
                <w:color w:val="000000" w:themeColor="text1"/>
              </w:rPr>
              <w:t>A03</w:t>
            </w:r>
          </w:p>
        </w:tc>
        <w:tc>
          <w:tcPr>
            <w:tcW w:w="5107" w:type="dxa"/>
            <w:tcBorders>
              <w:top w:val="single" w:sz="4" w:space="0" w:color="auto"/>
              <w:bottom w:val="dotted" w:sz="4" w:space="0" w:color="auto"/>
            </w:tcBorders>
          </w:tcPr>
          <w:p w14:paraId="2346F28E"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73D3E4C1" w14:textId="77777777" w:rsidR="00D37EB4" w:rsidRDefault="00D37EB4" w:rsidP="00F76A3D">
            <w:pPr>
              <w:rPr>
                <w:rFonts w:cstheme="minorHAnsi"/>
                <w:color w:val="000000" w:themeColor="text1"/>
              </w:rPr>
            </w:pPr>
            <w:r w:rsidRPr="000A610F">
              <w:rPr>
                <w:rFonts w:cstheme="minorHAnsi"/>
                <w:color w:val="000000" w:themeColor="text1"/>
              </w:rPr>
              <w:t>Marktlokation wird nicht auf Basis von Grund- und Arbeitspreis abgerechnet.</w:t>
            </w:r>
          </w:p>
          <w:p w14:paraId="22FBBAFF" w14:textId="77777777" w:rsidR="00D37EB4" w:rsidRPr="000A610F" w:rsidRDefault="00D37EB4" w:rsidP="00F76A3D">
            <w:pPr>
              <w:rPr>
                <w:rFonts w:cstheme="minorHAnsi"/>
                <w:color w:val="000000" w:themeColor="text1"/>
              </w:rPr>
            </w:pPr>
            <w:r>
              <w:rPr>
                <w:rFonts w:cstheme="minorHAnsi"/>
                <w:color w:val="000000" w:themeColor="text1"/>
              </w:rPr>
              <w:t>Hinweis: Gasspezifische Frage</w:t>
            </w:r>
          </w:p>
        </w:tc>
      </w:tr>
      <w:tr w:rsidR="00D37EB4" w:rsidRPr="000A610F" w14:paraId="3919DD62" w14:textId="77777777" w:rsidTr="00FE632B">
        <w:tc>
          <w:tcPr>
            <w:tcW w:w="704" w:type="dxa"/>
            <w:vMerge/>
          </w:tcPr>
          <w:p w14:paraId="2661FB3C" w14:textId="77777777" w:rsidR="00D37EB4" w:rsidRPr="000A610F" w:rsidRDefault="00D37EB4" w:rsidP="00F76A3D">
            <w:pPr>
              <w:rPr>
                <w:rFonts w:cstheme="minorHAnsi"/>
              </w:rPr>
            </w:pPr>
          </w:p>
        </w:tc>
        <w:tc>
          <w:tcPr>
            <w:tcW w:w="6095" w:type="dxa"/>
            <w:vMerge/>
          </w:tcPr>
          <w:p w14:paraId="17F006CA" w14:textId="77777777" w:rsidR="00D37EB4" w:rsidRPr="000A610F" w:rsidRDefault="00D37EB4" w:rsidP="00F76A3D">
            <w:pPr>
              <w:rPr>
                <w:rFonts w:cstheme="minorHAnsi"/>
                <w:color w:val="000000" w:themeColor="text1"/>
              </w:rPr>
            </w:pPr>
          </w:p>
        </w:tc>
        <w:tc>
          <w:tcPr>
            <w:tcW w:w="1559" w:type="dxa"/>
            <w:tcBorders>
              <w:top w:val="dotted" w:sz="4" w:space="0" w:color="auto"/>
            </w:tcBorders>
          </w:tcPr>
          <w:p w14:paraId="6E412CA0"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ja </w:t>
            </w:r>
            <w:r w:rsidRPr="000A610F">
              <w:rPr>
                <w:rFonts w:cstheme="minorHAnsi"/>
                <w:color w:val="000000" w:themeColor="text1"/>
              </w:rPr>
              <w:sym w:font="Wingdings" w:char="F0E0"/>
            </w:r>
            <w:r w:rsidRPr="000A610F">
              <w:rPr>
                <w:rFonts w:cstheme="minorHAnsi"/>
                <w:color w:val="000000" w:themeColor="text1"/>
              </w:rPr>
              <w:t xml:space="preserve"> 60</w:t>
            </w:r>
          </w:p>
        </w:tc>
        <w:tc>
          <w:tcPr>
            <w:tcW w:w="851" w:type="dxa"/>
            <w:tcBorders>
              <w:top w:val="dotted" w:sz="4" w:space="0" w:color="auto"/>
            </w:tcBorders>
          </w:tcPr>
          <w:p w14:paraId="5559EDA2" w14:textId="77777777" w:rsidR="00D37EB4" w:rsidRPr="000A610F" w:rsidRDefault="00D37EB4" w:rsidP="00F76A3D">
            <w:pPr>
              <w:rPr>
                <w:rFonts w:cstheme="minorHAnsi"/>
                <w:color w:val="000000" w:themeColor="text1"/>
              </w:rPr>
            </w:pPr>
          </w:p>
        </w:tc>
        <w:tc>
          <w:tcPr>
            <w:tcW w:w="5107" w:type="dxa"/>
            <w:tcBorders>
              <w:top w:val="dotted" w:sz="4" w:space="0" w:color="auto"/>
            </w:tcBorders>
          </w:tcPr>
          <w:p w14:paraId="75FE5543" w14:textId="77777777" w:rsidR="00D37EB4" w:rsidRPr="000A610F" w:rsidRDefault="00D37EB4" w:rsidP="00F76A3D">
            <w:pPr>
              <w:rPr>
                <w:rFonts w:cstheme="minorHAnsi"/>
                <w:color w:val="000000" w:themeColor="text1"/>
              </w:rPr>
            </w:pPr>
          </w:p>
        </w:tc>
      </w:tr>
      <w:tr w:rsidR="00D37EB4" w:rsidRPr="000A610F" w14:paraId="1CD73AA7" w14:textId="77777777" w:rsidTr="00FE632B">
        <w:trPr>
          <w:trHeight w:val="638"/>
        </w:trPr>
        <w:tc>
          <w:tcPr>
            <w:tcW w:w="704" w:type="dxa"/>
            <w:vMerge w:val="restart"/>
            <w:shd w:val="clear" w:color="auto" w:fill="auto"/>
          </w:tcPr>
          <w:p w14:paraId="304EBDC3" w14:textId="77777777" w:rsidR="00D37EB4" w:rsidRPr="000A610F" w:rsidRDefault="00D37EB4" w:rsidP="00F76A3D">
            <w:pPr>
              <w:rPr>
                <w:rFonts w:cstheme="minorHAnsi"/>
              </w:rPr>
            </w:pPr>
            <w:r w:rsidRPr="000A610F">
              <w:rPr>
                <w:rFonts w:cstheme="minorHAnsi"/>
              </w:rPr>
              <w:t>60</w:t>
            </w:r>
          </w:p>
        </w:tc>
        <w:tc>
          <w:tcPr>
            <w:tcW w:w="6095" w:type="dxa"/>
            <w:vMerge w:val="restart"/>
            <w:shd w:val="clear" w:color="auto" w:fill="auto"/>
          </w:tcPr>
          <w:p w14:paraId="57D2AE6A" w14:textId="77777777" w:rsidR="00D37EB4" w:rsidRPr="000A610F" w:rsidRDefault="00D37EB4" w:rsidP="00F76A3D">
            <w:pPr>
              <w:spacing w:after="200" w:line="276" w:lineRule="auto"/>
              <w:rPr>
                <w:rFonts w:cstheme="minorHAnsi"/>
                <w:color w:val="000000" w:themeColor="text1"/>
              </w:rPr>
            </w:pPr>
            <w:r w:rsidRPr="000A610F">
              <w:rPr>
                <w:rFonts w:cstheme="minorHAnsi"/>
              </w:rPr>
              <w:t>Sind weitere Marktlokationen von der Sperrung betroffen, für die dieser Sperrauftrag keine Wirkung entfalten darf?</w:t>
            </w:r>
          </w:p>
        </w:tc>
        <w:tc>
          <w:tcPr>
            <w:tcW w:w="1559" w:type="dxa"/>
            <w:tcBorders>
              <w:bottom w:val="dotted" w:sz="4" w:space="0" w:color="auto"/>
            </w:tcBorders>
            <w:shd w:val="clear" w:color="auto" w:fill="auto"/>
          </w:tcPr>
          <w:p w14:paraId="487A0AC6" w14:textId="77777777" w:rsidR="00D37EB4" w:rsidRPr="000A610F" w:rsidRDefault="00D37EB4" w:rsidP="00F76A3D">
            <w:pPr>
              <w:rPr>
                <w:rFonts w:cstheme="minorHAnsi"/>
                <w:color w:val="000000" w:themeColor="text1"/>
              </w:rPr>
            </w:pPr>
            <w:r w:rsidRPr="000A610F">
              <w:rPr>
                <w:rFonts w:cstheme="minorHAnsi"/>
              </w:rPr>
              <w:t>ja</w:t>
            </w:r>
          </w:p>
        </w:tc>
        <w:tc>
          <w:tcPr>
            <w:tcW w:w="851" w:type="dxa"/>
            <w:tcBorders>
              <w:bottom w:val="dotted" w:sz="4" w:space="0" w:color="auto"/>
            </w:tcBorders>
            <w:shd w:val="clear" w:color="auto" w:fill="auto"/>
          </w:tcPr>
          <w:p w14:paraId="0CFC27D9" w14:textId="77777777" w:rsidR="00D37EB4" w:rsidRPr="000A610F" w:rsidRDefault="00D37EB4" w:rsidP="00F76A3D">
            <w:pPr>
              <w:rPr>
                <w:rFonts w:cstheme="minorHAnsi"/>
                <w:color w:val="000000" w:themeColor="text1"/>
              </w:rPr>
            </w:pPr>
            <w:r w:rsidRPr="000A610F">
              <w:rPr>
                <w:rFonts w:cstheme="minorHAnsi"/>
              </w:rPr>
              <w:t>A04</w:t>
            </w:r>
          </w:p>
        </w:tc>
        <w:tc>
          <w:tcPr>
            <w:tcW w:w="5107" w:type="dxa"/>
            <w:tcBorders>
              <w:bottom w:val="dotted" w:sz="4" w:space="0" w:color="auto"/>
            </w:tcBorders>
            <w:shd w:val="clear" w:color="auto" w:fill="auto"/>
          </w:tcPr>
          <w:p w14:paraId="4091621C" w14:textId="77777777" w:rsidR="00D37EB4" w:rsidRPr="000A610F" w:rsidRDefault="00D37EB4" w:rsidP="00F76A3D">
            <w:pPr>
              <w:rPr>
                <w:rFonts w:cstheme="minorHAnsi"/>
              </w:rPr>
            </w:pPr>
            <w:r w:rsidRPr="000A610F">
              <w:rPr>
                <w:rFonts w:cstheme="minorHAnsi"/>
              </w:rPr>
              <w:t>Cluster: Ablehnung</w:t>
            </w:r>
          </w:p>
          <w:p w14:paraId="246DA171" w14:textId="77777777" w:rsidR="00D37EB4" w:rsidRPr="000A610F" w:rsidRDefault="00D37EB4" w:rsidP="00F76A3D">
            <w:pPr>
              <w:rPr>
                <w:rFonts w:cstheme="minorHAnsi"/>
                <w:color w:val="000000" w:themeColor="text1"/>
              </w:rPr>
            </w:pPr>
            <w:r w:rsidRPr="000A610F">
              <w:rPr>
                <w:rFonts w:cstheme="minorHAnsi"/>
              </w:rPr>
              <w:t>Mindestens eine weitere Marktlokation ist von der Sperrung betroffen.</w:t>
            </w:r>
          </w:p>
        </w:tc>
      </w:tr>
      <w:tr w:rsidR="00D37EB4" w:rsidRPr="000A610F" w14:paraId="46F0644A" w14:textId="77777777" w:rsidTr="00FE632B">
        <w:trPr>
          <w:trHeight w:val="638"/>
        </w:trPr>
        <w:tc>
          <w:tcPr>
            <w:tcW w:w="704" w:type="dxa"/>
            <w:vMerge/>
            <w:shd w:val="clear" w:color="auto" w:fill="auto"/>
          </w:tcPr>
          <w:p w14:paraId="07F1E0E7" w14:textId="77777777" w:rsidR="00D37EB4" w:rsidRPr="000A610F" w:rsidRDefault="00D37EB4" w:rsidP="00F76A3D">
            <w:pPr>
              <w:rPr>
                <w:rFonts w:cstheme="minorHAnsi"/>
              </w:rPr>
            </w:pPr>
          </w:p>
        </w:tc>
        <w:tc>
          <w:tcPr>
            <w:tcW w:w="6095" w:type="dxa"/>
            <w:vMerge/>
            <w:shd w:val="clear" w:color="auto" w:fill="auto"/>
          </w:tcPr>
          <w:p w14:paraId="654DB54A" w14:textId="77777777" w:rsidR="00D37EB4" w:rsidRPr="000A610F" w:rsidRDefault="00D37EB4" w:rsidP="00F76A3D">
            <w:pPr>
              <w:spacing w:after="200" w:line="276" w:lineRule="auto"/>
              <w:rPr>
                <w:rFonts w:cstheme="minorHAnsi"/>
                <w:color w:val="000000" w:themeColor="text1"/>
              </w:rPr>
            </w:pPr>
          </w:p>
        </w:tc>
        <w:tc>
          <w:tcPr>
            <w:tcW w:w="1559" w:type="dxa"/>
            <w:tcBorders>
              <w:top w:val="dotted" w:sz="4" w:space="0" w:color="auto"/>
              <w:bottom w:val="dotted" w:sz="4" w:space="0" w:color="auto"/>
            </w:tcBorders>
            <w:shd w:val="clear" w:color="auto" w:fill="auto"/>
          </w:tcPr>
          <w:p w14:paraId="7130BAA3" w14:textId="77777777" w:rsidR="00D37EB4" w:rsidRPr="000A610F" w:rsidRDefault="00D37EB4" w:rsidP="00F76A3D">
            <w:pPr>
              <w:rPr>
                <w:rFonts w:cstheme="minorHAnsi"/>
                <w:color w:val="000000" w:themeColor="text1"/>
              </w:rPr>
            </w:pPr>
            <w:r w:rsidRPr="000A610F">
              <w:rPr>
                <w:rFonts w:cstheme="minorHAnsi"/>
              </w:rPr>
              <w:t xml:space="preserve">nein </w:t>
            </w:r>
            <w:r w:rsidRPr="000A610F">
              <w:rPr>
                <w:rFonts w:ascii="Wingdings" w:eastAsia="Wingdings" w:hAnsi="Wingdings" w:cstheme="minorHAnsi"/>
              </w:rPr>
              <w:t>à</w:t>
            </w:r>
            <w:r w:rsidRPr="000A610F">
              <w:rPr>
                <w:rFonts w:cstheme="minorHAnsi"/>
              </w:rPr>
              <w:t xml:space="preserve"> 70</w:t>
            </w:r>
          </w:p>
        </w:tc>
        <w:tc>
          <w:tcPr>
            <w:tcW w:w="851" w:type="dxa"/>
            <w:tcBorders>
              <w:top w:val="dotted" w:sz="4" w:space="0" w:color="auto"/>
              <w:bottom w:val="dotted" w:sz="4" w:space="0" w:color="auto"/>
            </w:tcBorders>
            <w:shd w:val="clear" w:color="auto" w:fill="auto"/>
          </w:tcPr>
          <w:p w14:paraId="7574E87C" w14:textId="77777777" w:rsidR="00D37EB4" w:rsidRPr="000A610F" w:rsidRDefault="00D37EB4" w:rsidP="00F76A3D">
            <w:pPr>
              <w:rPr>
                <w:rFonts w:cstheme="minorHAnsi"/>
                <w:color w:val="000000" w:themeColor="text1"/>
              </w:rPr>
            </w:pPr>
          </w:p>
        </w:tc>
        <w:tc>
          <w:tcPr>
            <w:tcW w:w="5107" w:type="dxa"/>
            <w:tcBorders>
              <w:top w:val="dotted" w:sz="4" w:space="0" w:color="auto"/>
              <w:bottom w:val="dotted" w:sz="4" w:space="0" w:color="auto"/>
            </w:tcBorders>
            <w:shd w:val="clear" w:color="auto" w:fill="auto"/>
          </w:tcPr>
          <w:p w14:paraId="2107E532" w14:textId="77777777" w:rsidR="00D37EB4" w:rsidRPr="000A610F" w:rsidRDefault="00D37EB4" w:rsidP="00F76A3D">
            <w:pPr>
              <w:rPr>
                <w:rFonts w:cstheme="minorHAnsi"/>
                <w:color w:val="000000" w:themeColor="text1"/>
              </w:rPr>
            </w:pPr>
          </w:p>
        </w:tc>
      </w:tr>
      <w:tr w:rsidR="00D37EB4" w:rsidRPr="000A610F" w14:paraId="1D75CD11" w14:textId="77777777" w:rsidTr="00FE632B">
        <w:trPr>
          <w:trHeight w:val="638"/>
        </w:trPr>
        <w:tc>
          <w:tcPr>
            <w:tcW w:w="704" w:type="dxa"/>
            <w:vMerge w:val="restart"/>
          </w:tcPr>
          <w:p w14:paraId="0F443C68" w14:textId="77777777" w:rsidR="00D37EB4" w:rsidRPr="000A610F" w:rsidRDefault="00D37EB4" w:rsidP="00F76A3D">
            <w:pPr>
              <w:rPr>
                <w:rFonts w:cstheme="minorHAnsi"/>
              </w:rPr>
            </w:pPr>
            <w:r w:rsidRPr="000A610F">
              <w:rPr>
                <w:rFonts w:cstheme="minorHAnsi"/>
              </w:rPr>
              <w:t>70</w:t>
            </w:r>
          </w:p>
        </w:tc>
        <w:tc>
          <w:tcPr>
            <w:tcW w:w="6095" w:type="dxa"/>
            <w:vMerge w:val="restart"/>
          </w:tcPr>
          <w:p w14:paraId="47CE2D3C" w14:textId="77777777" w:rsidR="00D37EB4" w:rsidRPr="000A610F" w:rsidRDefault="00D37EB4" w:rsidP="00F76A3D">
            <w:pPr>
              <w:spacing w:after="200" w:line="276" w:lineRule="auto"/>
              <w:rPr>
                <w:rFonts w:cstheme="minorHAnsi"/>
                <w:color w:val="000000" w:themeColor="text1"/>
              </w:rPr>
            </w:pPr>
            <w:r w:rsidRPr="000A610F">
              <w:rPr>
                <w:rFonts w:cstheme="minorHAnsi"/>
                <w:color w:val="000000" w:themeColor="text1"/>
              </w:rPr>
              <w:t xml:space="preserve">Liegt </w:t>
            </w:r>
            <w:r w:rsidRPr="000A610F">
              <w:rPr>
                <w:color w:val="000000" w:themeColor="text1"/>
                <w:lang w:eastAsia="en-US"/>
              </w:rPr>
              <w:t>im gesamten Ausführungszeitraum ein bestätigter Lieferbeginn gegenüber dem beauftragenden LF vor?</w:t>
            </w:r>
          </w:p>
        </w:tc>
        <w:tc>
          <w:tcPr>
            <w:tcW w:w="1559" w:type="dxa"/>
            <w:tcBorders>
              <w:bottom w:val="dotted" w:sz="4" w:space="0" w:color="auto"/>
            </w:tcBorders>
          </w:tcPr>
          <w:p w14:paraId="4BAA2D44" w14:textId="77777777" w:rsidR="00D37EB4" w:rsidRPr="000A610F" w:rsidRDefault="00D37EB4" w:rsidP="00F76A3D">
            <w:pPr>
              <w:rPr>
                <w:rFonts w:cstheme="minorHAnsi"/>
                <w:color w:val="000000" w:themeColor="text1"/>
              </w:rPr>
            </w:pPr>
            <w:r w:rsidRPr="000A610F">
              <w:rPr>
                <w:rFonts w:cstheme="minorHAnsi"/>
                <w:color w:val="000000" w:themeColor="text1"/>
              </w:rPr>
              <w:t>ja</w:t>
            </w:r>
          </w:p>
        </w:tc>
        <w:tc>
          <w:tcPr>
            <w:tcW w:w="851" w:type="dxa"/>
            <w:tcBorders>
              <w:bottom w:val="dotted" w:sz="4" w:space="0" w:color="auto"/>
            </w:tcBorders>
          </w:tcPr>
          <w:p w14:paraId="5A9754B4" w14:textId="77777777" w:rsidR="00D37EB4" w:rsidRPr="000A610F" w:rsidRDefault="00D37EB4" w:rsidP="00F76A3D">
            <w:pPr>
              <w:rPr>
                <w:rFonts w:cstheme="minorHAnsi"/>
                <w:color w:val="000000" w:themeColor="text1"/>
              </w:rPr>
            </w:pPr>
            <w:r w:rsidRPr="000A610F">
              <w:rPr>
                <w:rFonts w:cstheme="minorHAnsi"/>
                <w:color w:val="000000" w:themeColor="text1"/>
              </w:rPr>
              <w:t>A12</w:t>
            </w:r>
          </w:p>
          <w:p w14:paraId="7A9976C5" w14:textId="77777777" w:rsidR="00D37EB4" w:rsidRPr="000A610F" w:rsidRDefault="00D37EB4" w:rsidP="00F76A3D">
            <w:pPr>
              <w:rPr>
                <w:rFonts w:cstheme="minorHAnsi"/>
                <w:color w:val="000000" w:themeColor="text1"/>
              </w:rPr>
            </w:pPr>
          </w:p>
        </w:tc>
        <w:tc>
          <w:tcPr>
            <w:tcW w:w="5107" w:type="dxa"/>
            <w:tcBorders>
              <w:bottom w:val="dotted" w:sz="4" w:space="0" w:color="auto"/>
            </w:tcBorders>
          </w:tcPr>
          <w:p w14:paraId="6C6E6DA8"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6371BD3E"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Im Ausführungszeitraum liegt </w:t>
            </w:r>
            <w:r w:rsidRPr="000A610F">
              <w:rPr>
                <w:color w:val="000000" w:themeColor="text1"/>
                <w:lang w:eastAsia="en-US"/>
              </w:rPr>
              <w:t>bereits ein bestätigter Lieferbeginn gegenüber dem beauftragenden LF vor.</w:t>
            </w:r>
          </w:p>
        </w:tc>
      </w:tr>
      <w:tr w:rsidR="00D37EB4" w:rsidRPr="000A610F" w14:paraId="242DA5B6" w14:textId="77777777" w:rsidTr="00FE632B">
        <w:trPr>
          <w:trHeight w:val="637"/>
        </w:trPr>
        <w:tc>
          <w:tcPr>
            <w:tcW w:w="704" w:type="dxa"/>
            <w:vMerge/>
          </w:tcPr>
          <w:p w14:paraId="4B48BAF9" w14:textId="77777777" w:rsidR="00D37EB4" w:rsidRPr="000A610F" w:rsidRDefault="00D37EB4" w:rsidP="00F76A3D">
            <w:pPr>
              <w:rPr>
                <w:rFonts w:cstheme="minorHAnsi"/>
              </w:rPr>
            </w:pPr>
          </w:p>
        </w:tc>
        <w:tc>
          <w:tcPr>
            <w:tcW w:w="6095" w:type="dxa"/>
            <w:vMerge/>
          </w:tcPr>
          <w:p w14:paraId="4039CC55" w14:textId="77777777" w:rsidR="00D37EB4" w:rsidRPr="000A610F" w:rsidRDefault="00D37EB4" w:rsidP="00F76A3D">
            <w:pPr>
              <w:spacing w:after="200" w:line="276" w:lineRule="auto"/>
              <w:rPr>
                <w:rFonts w:cstheme="minorHAnsi"/>
              </w:rPr>
            </w:pPr>
          </w:p>
        </w:tc>
        <w:tc>
          <w:tcPr>
            <w:tcW w:w="1559" w:type="dxa"/>
            <w:tcBorders>
              <w:top w:val="dotted" w:sz="4" w:space="0" w:color="auto"/>
              <w:bottom w:val="single" w:sz="4" w:space="0" w:color="auto"/>
            </w:tcBorders>
          </w:tcPr>
          <w:p w14:paraId="0460A59C" w14:textId="4F492ED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80</w:t>
            </w:r>
          </w:p>
        </w:tc>
        <w:tc>
          <w:tcPr>
            <w:tcW w:w="851" w:type="dxa"/>
            <w:tcBorders>
              <w:top w:val="dotted" w:sz="4" w:space="0" w:color="auto"/>
              <w:bottom w:val="single" w:sz="4" w:space="0" w:color="auto"/>
            </w:tcBorders>
          </w:tcPr>
          <w:p w14:paraId="0ABE0527"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36D8547A" w14:textId="77777777" w:rsidR="00D37EB4" w:rsidRPr="000A610F" w:rsidRDefault="00D37EB4" w:rsidP="00F76A3D">
            <w:pPr>
              <w:rPr>
                <w:rFonts w:cstheme="minorHAnsi"/>
              </w:rPr>
            </w:pPr>
          </w:p>
        </w:tc>
      </w:tr>
    </w:tbl>
    <w:p w14:paraId="7944E3F3" w14:textId="77777777" w:rsidR="00387E08" w:rsidRDefault="00387E08">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D37EB4" w:rsidRPr="000A610F" w14:paraId="7B3EF799" w14:textId="77777777" w:rsidTr="00387E08">
        <w:tc>
          <w:tcPr>
            <w:tcW w:w="704" w:type="dxa"/>
            <w:vMerge w:val="restart"/>
          </w:tcPr>
          <w:p w14:paraId="063B0559" w14:textId="0DE3DA93" w:rsidR="00D37EB4" w:rsidRPr="000A610F" w:rsidRDefault="00D37EB4" w:rsidP="00F76A3D">
            <w:pPr>
              <w:rPr>
                <w:rFonts w:cstheme="minorHAnsi"/>
              </w:rPr>
            </w:pPr>
            <w:r w:rsidRPr="000A610F">
              <w:rPr>
                <w:rFonts w:cstheme="minorHAnsi"/>
              </w:rPr>
              <w:lastRenderedPageBreak/>
              <w:t>80</w:t>
            </w:r>
          </w:p>
        </w:tc>
        <w:tc>
          <w:tcPr>
            <w:tcW w:w="6095" w:type="dxa"/>
            <w:vMerge w:val="restart"/>
          </w:tcPr>
          <w:p w14:paraId="2148CCB9" w14:textId="77777777" w:rsidR="00D37EB4" w:rsidRPr="000A610F" w:rsidRDefault="00D37EB4" w:rsidP="00F76A3D">
            <w:pPr>
              <w:tabs>
                <w:tab w:val="left" w:pos="1659"/>
              </w:tabs>
              <w:rPr>
                <w:rFonts w:cstheme="minorHAnsi"/>
              </w:rPr>
            </w:pPr>
            <w:r w:rsidRPr="000A610F">
              <w:rPr>
                <w:rFonts w:cstheme="minorHAnsi"/>
                <w:color w:val="000000" w:themeColor="text1"/>
              </w:rPr>
              <w:t>Liegt ein Verhinderungsgrund einer Sperrung an der Marktlokation vor?</w:t>
            </w:r>
          </w:p>
        </w:tc>
        <w:tc>
          <w:tcPr>
            <w:tcW w:w="1559" w:type="dxa"/>
            <w:tcBorders>
              <w:bottom w:val="dotted" w:sz="4" w:space="0" w:color="auto"/>
            </w:tcBorders>
          </w:tcPr>
          <w:p w14:paraId="00E2A130"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14E68F6" w14:textId="77777777" w:rsidR="00D37EB4" w:rsidRPr="000A610F" w:rsidRDefault="00D37EB4" w:rsidP="00F76A3D">
            <w:pPr>
              <w:rPr>
                <w:rFonts w:cstheme="minorHAnsi"/>
              </w:rPr>
            </w:pPr>
            <w:r w:rsidRPr="000A610F">
              <w:rPr>
                <w:rFonts w:cstheme="minorHAnsi"/>
              </w:rPr>
              <w:t>A05</w:t>
            </w:r>
          </w:p>
        </w:tc>
        <w:tc>
          <w:tcPr>
            <w:tcW w:w="5107" w:type="dxa"/>
            <w:tcBorders>
              <w:bottom w:val="dotted" w:sz="4" w:space="0" w:color="auto"/>
            </w:tcBorders>
          </w:tcPr>
          <w:p w14:paraId="081D5387" w14:textId="77777777" w:rsidR="00D37EB4" w:rsidRPr="000A610F" w:rsidRDefault="00D37EB4" w:rsidP="00F76A3D">
            <w:pPr>
              <w:rPr>
                <w:rFonts w:cstheme="minorHAnsi"/>
              </w:rPr>
            </w:pPr>
            <w:r w:rsidRPr="000A610F">
              <w:rPr>
                <w:rFonts w:cstheme="minorHAnsi"/>
              </w:rPr>
              <w:t>Cluster: Ablehnung</w:t>
            </w:r>
          </w:p>
          <w:p w14:paraId="681A1CD2" w14:textId="77777777" w:rsidR="00D37EB4" w:rsidRPr="000A610F" w:rsidRDefault="00D37EB4" w:rsidP="00F76A3D">
            <w:pPr>
              <w:rPr>
                <w:rFonts w:cstheme="minorHAnsi"/>
              </w:rPr>
            </w:pPr>
            <w:r w:rsidRPr="000A610F">
              <w:rPr>
                <w:rFonts w:cstheme="minorHAnsi"/>
              </w:rPr>
              <w:t>Verhinderungsgrund liegt vor.</w:t>
            </w:r>
          </w:p>
          <w:p w14:paraId="4CD0A461" w14:textId="77777777" w:rsidR="00D37EB4" w:rsidRPr="000A610F" w:rsidRDefault="00D37EB4" w:rsidP="00F76A3D">
            <w:pPr>
              <w:rPr>
                <w:rFonts w:cstheme="minorHAnsi"/>
              </w:rPr>
            </w:pPr>
            <w:r w:rsidRPr="000A610F">
              <w:rPr>
                <w:rFonts w:cstheme="minorHAnsi"/>
              </w:rPr>
              <w:t>Hinweis: Das identifizierte Problem ist in der</w:t>
            </w:r>
            <w:r w:rsidRPr="000A610F">
              <w:rPr>
                <w:rFonts w:cstheme="minorHAnsi"/>
              </w:rPr>
              <w:cr/>
              <w:t xml:space="preserve"> Antwort zu beschreiben/benennen.</w:t>
            </w:r>
          </w:p>
        </w:tc>
      </w:tr>
      <w:tr w:rsidR="00D37EB4" w:rsidRPr="000A610F" w14:paraId="0F4F81CD" w14:textId="77777777" w:rsidTr="00387E08">
        <w:tc>
          <w:tcPr>
            <w:tcW w:w="704" w:type="dxa"/>
            <w:vMerge/>
          </w:tcPr>
          <w:p w14:paraId="39ADAB08" w14:textId="77777777" w:rsidR="00D37EB4" w:rsidRPr="000A610F" w:rsidRDefault="00D37EB4" w:rsidP="00F76A3D">
            <w:pPr>
              <w:rPr>
                <w:rFonts w:cstheme="minorHAnsi"/>
              </w:rPr>
            </w:pPr>
          </w:p>
        </w:tc>
        <w:tc>
          <w:tcPr>
            <w:tcW w:w="6095" w:type="dxa"/>
            <w:vMerge/>
          </w:tcPr>
          <w:p w14:paraId="568734E3" w14:textId="77777777" w:rsidR="00D37EB4" w:rsidRPr="000A610F" w:rsidRDefault="00D37EB4" w:rsidP="00F76A3D">
            <w:pPr>
              <w:tabs>
                <w:tab w:val="left" w:pos="1659"/>
              </w:tabs>
              <w:rPr>
                <w:rFonts w:cstheme="minorHAnsi"/>
              </w:rPr>
            </w:pPr>
          </w:p>
        </w:tc>
        <w:tc>
          <w:tcPr>
            <w:tcW w:w="1559" w:type="dxa"/>
            <w:tcBorders>
              <w:top w:val="dotted" w:sz="4" w:space="0" w:color="auto"/>
              <w:bottom w:val="dotted" w:sz="4" w:space="0" w:color="auto"/>
            </w:tcBorders>
          </w:tcPr>
          <w:p w14:paraId="1C04C049"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90</w:t>
            </w:r>
          </w:p>
        </w:tc>
        <w:tc>
          <w:tcPr>
            <w:tcW w:w="851" w:type="dxa"/>
            <w:tcBorders>
              <w:top w:val="dotted" w:sz="4" w:space="0" w:color="auto"/>
              <w:bottom w:val="dotted" w:sz="4" w:space="0" w:color="auto"/>
            </w:tcBorders>
          </w:tcPr>
          <w:p w14:paraId="7D515F7F"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35C98712" w14:textId="77777777" w:rsidR="00D37EB4" w:rsidRPr="000A610F" w:rsidRDefault="00D37EB4" w:rsidP="00F76A3D">
            <w:pPr>
              <w:rPr>
                <w:rFonts w:cstheme="minorHAnsi"/>
              </w:rPr>
            </w:pPr>
          </w:p>
        </w:tc>
      </w:tr>
      <w:tr w:rsidR="00D37EB4" w:rsidRPr="000A610F" w14:paraId="52F0C470" w14:textId="77777777" w:rsidTr="00387E08">
        <w:tc>
          <w:tcPr>
            <w:tcW w:w="704" w:type="dxa"/>
            <w:vMerge w:val="restart"/>
          </w:tcPr>
          <w:p w14:paraId="78335B27" w14:textId="77777777" w:rsidR="00D37EB4" w:rsidRPr="000A610F" w:rsidRDefault="00D37EB4" w:rsidP="00F76A3D">
            <w:pPr>
              <w:rPr>
                <w:rFonts w:cstheme="minorHAnsi"/>
              </w:rPr>
            </w:pPr>
            <w:r w:rsidRPr="000A610F">
              <w:rPr>
                <w:rFonts w:cstheme="minorHAnsi"/>
              </w:rPr>
              <w:t>90</w:t>
            </w:r>
          </w:p>
        </w:tc>
        <w:tc>
          <w:tcPr>
            <w:tcW w:w="6095" w:type="dxa"/>
            <w:vMerge w:val="restart"/>
          </w:tcPr>
          <w:p w14:paraId="653CE485" w14:textId="77777777" w:rsidR="00D37EB4" w:rsidRPr="000A610F" w:rsidRDefault="00D37EB4" w:rsidP="00F76A3D">
            <w:pPr>
              <w:tabs>
                <w:tab w:val="left" w:pos="1659"/>
              </w:tabs>
              <w:rPr>
                <w:rFonts w:cstheme="minorHAnsi"/>
              </w:rPr>
            </w:pPr>
            <w:r w:rsidRPr="000A610F">
              <w:rPr>
                <w:rFonts w:cstheme="minorHAnsi"/>
              </w:rPr>
              <w:t>Ist der Sperrauftrag termingebunden?</w:t>
            </w:r>
          </w:p>
        </w:tc>
        <w:tc>
          <w:tcPr>
            <w:tcW w:w="1559" w:type="dxa"/>
            <w:tcBorders>
              <w:bottom w:val="dotted" w:sz="4" w:space="0" w:color="auto"/>
            </w:tcBorders>
          </w:tcPr>
          <w:p w14:paraId="6C17BE2C"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100</w:t>
            </w:r>
          </w:p>
        </w:tc>
        <w:tc>
          <w:tcPr>
            <w:tcW w:w="851" w:type="dxa"/>
            <w:tcBorders>
              <w:bottom w:val="dotted" w:sz="4" w:space="0" w:color="auto"/>
            </w:tcBorders>
          </w:tcPr>
          <w:p w14:paraId="65E7817D" w14:textId="77777777" w:rsidR="00D37EB4" w:rsidRPr="000A610F" w:rsidRDefault="00D37EB4" w:rsidP="00F76A3D">
            <w:pPr>
              <w:rPr>
                <w:rFonts w:cstheme="minorHAnsi"/>
              </w:rPr>
            </w:pPr>
          </w:p>
        </w:tc>
        <w:tc>
          <w:tcPr>
            <w:tcW w:w="5107" w:type="dxa"/>
            <w:tcBorders>
              <w:bottom w:val="dotted" w:sz="4" w:space="0" w:color="auto"/>
            </w:tcBorders>
          </w:tcPr>
          <w:p w14:paraId="7D5F7AA3" w14:textId="77777777" w:rsidR="00D37EB4" w:rsidRPr="000A610F" w:rsidRDefault="00D37EB4" w:rsidP="00F76A3D">
            <w:pPr>
              <w:rPr>
                <w:rFonts w:cstheme="minorHAnsi"/>
              </w:rPr>
            </w:pPr>
          </w:p>
        </w:tc>
      </w:tr>
      <w:tr w:rsidR="00D37EB4" w:rsidRPr="000A610F" w14:paraId="538D8427" w14:textId="77777777" w:rsidTr="00387E08">
        <w:tc>
          <w:tcPr>
            <w:tcW w:w="704" w:type="dxa"/>
            <w:vMerge/>
          </w:tcPr>
          <w:p w14:paraId="79ACD506" w14:textId="77777777" w:rsidR="00D37EB4" w:rsidRPr="000A610F" w:rsidRDefault="00D37EB4" w:rsidP="00F76A3D">
            <w:pPr>
              <w:rPr>
                <w:rFonts w:cstheme="minorHAnsi"/>
              </w:rPr>
            </w:pPr>
          </w:p>
        </w:tc>
        <w:tc>
          <w:tcPr>
            <w:tcW w:w="6095" w:type="dxa"/>
            <w:vMerge/>
          </w:tcPr>
          <w:p w14:paraId="76754D4C" w14:textId="77777777" w:rsidR="00D37EB4" w:rsidRPr="000A610F" w:rsidRDefault="00D37EB4" w:rsidP="00F76A3D">
            <w:pPr>
              <w:rPr>
                <w:rFonts w:cstheme="minorHAnsi"/>
              </w:rPr>
            </w:pPr>
          </w:p>
        </w:tc>
        <w:tc>
          <w:tcPr>
            <w:tcW w:w="1559" w:type="dxa"/>
            <w:tcBorders>
              <w:top w:val="dotted" w:sz="4" w:space="0" w:color="auto"/>
            </w:tcBorders>
          </w:tcPr>
          <w:p w14:paraId="0D236236"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110</w:t>
            </w:r>
          </w:p>
        </w:tc>
        <w:tc>
          <w:tcPr>
            <w:tcW w:w="851" w:type="dxa"/>
            <w:tcBorders>
              <w:top w:val="dotted" w:sz="4" w:space="0" w:color="auto"/>
            </w:tcBorders>
          </w:tcPr>
          <w:p w14:paraId="217B6000" w14:textId="77777777" w:rsidR="00D37EB4" w:rsidRPr="000A610F" w:rsidRDefault="00D37EB4" w:rsidP="00F76A3D">
            <w:pPr>
              <w:rPr>
                <w:rFonts w:cstheme="minorHAnsi"/>
              </w:rPr>
            </w:pPr>
          </w:p>
        </w:tc>
        <w:tc>
          <w:tcPr>
            <w:tcW w:w="5107" w:type="dxa"/>
            <w:tcBorders>
              <w:top w:val="dotted" w:sz="4" w:space="0" w:color="auto"/>
            </w:tcBorders>
          </w:tcPr>
          <w:p w14:paraId="151EA430" w14:textId="77777777" w:rsidR="00D37EB4" w:rsidRPr="000A610F" w:rsidRDefault="00D37EB4" w:rsidP="00F76A3D">
            <w:pPr>
              <w:rPr>
                <w:rFonts w:cstheme="minorHAnsi"/>
              </w:rPr>
            </w:pPr>
          </w:p>
        </w:tc>
      </w:tr>
      <w:tr w:rsidR="00D37EB4" w:rsidRPr="000A610F" w14:paraId="4DAB786F" w14:textId="77777777" w:rsidTr="00387E08">
        <w:trPr>
          <w:trHeight w:val="490"/>
        </w:trPr>
        <w:tc>
          <w:tcPr>
            <w:tcW w:w="704" w:type="dxa"/>
            <w:vMerge w:val="restart"/>
          </w:tcPr>
          <w:p w14:paraId="7713A747" w14:textId="77777777" w:rsidR="00D37EB4" w:rsidRPr="000A610F" w:rsidRDefault="00D37EB4" w:rsidP="00F76A3D">
            <w:pPr>
              <w:rPr>
                <w:rFonts w:cstheme="minorHAnsi"/>
              </w:rPr>
            </w:pPr>
            <w:r w:rsidRPr="000A610F">
              <w:rPr>
                <w:rFonts w:cstheme="minorHAnsi"/>
              </w:rPr>
              <w:t>100</w:t>
            </w:r>
          </w:p>
        </w:tc>
        <w:tc>
          <w:tcPr>
            <w:tcW w:w="6095" w:type="dxa"/>
            <w:vMerge w:val="restart"/>
          </w:tcPr>
          <w:p w14:paraId="48054A33" w14:textId="77777777" w:rsidR="00D37EB4" w:rsidRPr="000A610F" w:rsidRDefault="00D37EB4" w:rsidP="00F76A3D">
            <w:pPr>
              <w:rPr>
                <w:rFonts w:cstheme="minorHAnsi"/>
              </w:rPr>
            </w:pPr>
            <w:r w:rsidRPr="000A610F">
              <w:rPr>
                <w:rFonts w:cstheme="minorHAnsi"/>
              </w:rPr>
              <w:t>Liegt der übermittelte Sperrtermin mindestens 12 WT nach dem Eingangsdatum der Nachricht des Sperrauftrags?</w:t>
            </w:r>
          </w:p>
        </w:tc>
        <w:tc>
          <w:tcPr>
            <w:tcW w:w="1559" w:type="dxa"/>
            <w:tcBorders>
              <w:bottom w:val="dotted" w:sz="4" w:space="0" w:color="auto"/>
            </w:tcBorders>
          </w:tcPr>
          <w:p w14:paraId="0DFC66AA" w14:textId="77777777" w:rsidR="00D37EB4" w:rsidRPr="000A610F" w:rsidRDefault="00D37EB4" w:rsidP="00F76A3D">
            <w:pPr>
              <w:rPr>
                <w:rFonts w:cstheme="minorHAnsi"/>
              </w:rPr>
            </w:pPr>
            <w:r w:rsidRPr="000A610F">
              <w:rPr>
                <w:rFonts w:cstheme="minorHAnsi"/>
              </w:rPr>
              <w:t xml:space="preserve">nein </w:t>
            </w:r>
          </w:p>
        </w:tc>
        <w:tc>
          <w:tcPr>
            <w:tcW w:w="851" w:type="dxa"/>
            <w:tcBorders>
              <w:bottom w:val="dotted" w:sz="4" w:space="0" w:color="auto"/>
            </w:tcBorders>
          </w:tcPr>
          <w:p w14:paraId="26FB3CF5"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0F5E5B7F" w14:textId="77777777" w:rsidR="00D37EB4" w:rsidRPr="000A610F" w:rsidRDefault="00D37EB4" w:rsidP="00F76A3D">
            <w:pPr>
              <w:rPr>
                <w:rFonts w:cstheme="minorHAnsi"/>
              </w:rPr>
            </w:pPr>
            <w:r w:rsidRPr="000A610F">
              <w:rPr>
                <w:rFonts w:cstheme="minorHAnsi"/>
              </w:rPr>
              <w:t>Cluster: Ablehnung</w:t>
            </w:r>
          </w:p>
          <w:p w14:paraId="31E8DE78" w14:textId="77777777" w:rsidR="00D37EB4" w:rsidRPr="000A610F" w:rsidRDefault="00D37EB4" w:rsidP="00F76A3D">
            <w:pPr>
              <w:rPr>
                <w:rFonts w:cstheme="minorHAnsi"/>
              </w:rPr>
            </w:pPr>
            <w:r w:rsidRPr="000A610F">
              <w:rPr>
                <w:rFonts w:cstheme="minorHAnsi"/>
              </w:rPr>
              <w:t>Fristverletzung bei einem termingebundenen Sperrauftrag.</w:t>
            </w:r>
          </w:p>
        </w:tc>
      </w:tr>
      <w:tr w:rsidR="00D37EB4" w:rsidRPr="000A610F" w14:paraId="6F493FE8" w14:textId="77777777" w:rsidTr="00387E08">
        <w:trPr>
          <w:trHeight w:val="489"/>
        </w:trPr>
        <w:tc>
          <w:tcPr>
            <w:tcW w:w="704" w:type="dxa"/>
            <w:vMerge/>
          </w:tcPr>
          <w:p w14:paraId="4638282B" w14:textId="77777777" w:rsidR="00D37EB4" w:rsidRPr="000A610F" w:rsidRDefault="00D37EB4" w:rsidP="00F76A3D">
            <w:pPr>
              <w:rPr>
                <w:rFonts w:cstheme="minorHAnsi"/>
              </w:rPr>
            </w:pPr>
          </w:p>
        </w:tc>
        <w:tc>
          <w:tcPr>
            <w:tcW w:w="6095" w:type="dxa"/>
            <w:vMerge/>
          </w:tcPr>
          <w:p w14:paraId="7369DE66" w14:textId="77777777" w:rsidR="00D37EB4" w:rsidRPr="000A610F" w:rsidRDefault="00D37EB4" w:rsidP="00F76A3D">
            <w:pPr>
              <w:rPr>
                <w:rFonts w:cstheme="minorHAnsi"/>
              </w:rPr>
            </w:pPr>
          </w:p>
        </w:tc>
        <w:tc>
          <w:tcPr>
            <w:tcW w:w="1559" w:type="dxa"/>
            <w:tcBorders>
              <w:top w:val="dotted" w:sz="4" w:space="0" w:color="auto"/>
              <w:bottom w:val="single" w:sz="4" w:space="0" w:color="auto"/>
            </w:tcBorders>
          </w:tcPr>
          <w:p w14:paraId="3F85D4A8"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120</w:t>
            </w:r>
          </w:p>
        </w:tc>
        <w:tc>
          <w:tcPr>
            <w:tcW w:w="851" w:type="dxa"/>
            <w:tcBorders>
              <w:top w:val="dotted" w:sz="4" w:space="0" w:color="auto"/>
              <w:bottom w:val="single" w:sz="4" w:space="0" w:color="auto"/>
            </w:tcBorders>
          </w:tcPr>
          <w:p w14:paraId="0C3C1690"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783A4A81" w14:textId="77777777" w:rsidR="00D37EB4" w:rsidRPr="000A610F" w:rsidRDefault="00D37EB4" w:rsidP="00F76A3D">
            <w:pPr>
              <w:rPr>
                <w:rFonts w:cstheme="minorHAnsi"/>
              </w:rPr>
            </w:pPr>
          </w:p>
        </w:tc>
      </w:tr>
      <w:tr w:rsidR="00D37EB4" w:rsidRPr="000A610F" w14:paraId="6F988517" w14:textId="77777777" w:rsidTr="00387E08">
        <w:trPr>
          <w:trHeight w:val="699"/>
        </w:trPr>
        <w:tc>
          <w:tcPr>
            <w:tcW w:w="704" w:type="dxa"/>
            <w:vMerge w:val="restart"/>
          </w:tcPr>
          <w:p w14:paraId="682589A9" w14:textId="77777777" w:rsidR="00D37EB4" w:rsidRPr="000A610F" w:rsidRDefault="00D37EB4" w:rsidP="00F76A3D">
            <w:pPr>
              <w:rPr>
                <w:rFonts w:cstheme="minorHAnsi"/>
              </w:rPr>
            </w:pPr>
            <w:r w:rsidRPr="000A610F">
              <w:rPr>
                <w:rFonts w:cstheme="minorHAnsi"/>
              </w:rPr>
              <w:t>110</w:t>
            </w:r>
          </w:p>
        </w:tc>
        <w:tc>
          <w:tcPr>
            <w:tcW w:w="6095" w:type="dxa"/>
            <w:vMerge w:val="restart"/>
          </w:tcPr>
          <w:p w14:paraId="031F0545" w14:textId="77777777" w:rsidR="00D37EB4" w:rsidRPr="000A610F" w:rsidRDefault="00D37EB4" w:rsidP="00F76A3D">
            <w:pPr>
              <w:rPr>
                <w:rFonts w:cstheme="minorHAnsi"/>
              </w:rPr>
            </w:pPr>
            <w:r w:rsidRPr="000A610F">
              <w:rPr>
                <w:rFonts w:cstheme="minorHAnsi"/>
              </w:rPr>
              <w:t>Liegt der übermittelte frühestmögliche Sperrtermin mindestens 6 WT nach dem Eingangsdatum der Nachricht des Sperrauftrags?</w:t>
            </w:r>
          </w:p>
        </w:tc>
        <w:tc>
          <w:tcPr>
            <w:tcW w:w="1559" w:type="dxa"/>
            <w:tcBorders>
              <w:bottom w:val="dotted" w:sz="4" w:space="0" w:color="auto"/>
            </w:tcBorders>
          </w:tcPr>
          <w:p w14:paraId="5819D89E"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72981A36" w14:textId="77777777" w:rsidR="00D37EB4" w:rsidRPr="000A610F" w:rsidRDefault="00D37EB4" w:rsidP="00F76A3D">
            <w:pPr>
              <w:rPr>
                <w:rFonts w:cstheme="minorHAnsi"/>
              </w:rPr>
            </w:pPr>
            <w:r w:rsidRPr="000A610F">
              <w:rPr>
                <w:rFonts w:cstheme="minorHAnsi"/>
              </w:rPr>
              <w:t>A07</w:t>
            </w:r>
          </w:p>
        </w:tc>
        <w:tc>
          <w:tcPr>
            <w:tcW w:w="5107" w:type="dxa"/>
            <w:tcBorders>
              <w:bottom w:val="dotted" w:sz="4" w:space="0" w:color="auto"/>
            </w:tcBorders>
          </w:tcPr>
          <w:p w14:paraId="50328147" w14:textId="77777777" w:rsidR="00D37EB4" w:rsidRPr="000A610F" w:rsidRDefault="00D37EB4" w:rsidP="00F76A3D">
            <w:pPr>
              <w:rPr>
                <w:rFonts w:cstheme="minorHAnsi"/>
              </w:rPr>
            </w:pPr>
            <w:r w:rsidRPr="000A610F">
              <w:rPr>
                <w:rFonts w:cstheme="minorHAnsi"/>
              </w:rPr>
              <w:t>Cluster: Ablehnung</w:t>
            </w:r>
          </w:p>
          <w:p w14:paraId="3C965DC8" w14:textId="77777777" w:rsidR="00D37EB4" w:rsidRPr="000A610F" w:rsidRDefault="00D37EB4" w:rsidP="00F76A3D">
            <w:pPr>
              <w:rPr>
                <w:rFonts w:cstheme="minorHAnsi"/>
              </w:rPr>
            </w:pPr>
            <w:r w:rsidRPr="000A610F">
              <w:rPr>
                <w:rFonts w:cstheme="minorHAnsi"/>
              </w:rPr>
              <w:t>Fristverletzung bei einem nicht termingebundenen Sperrauftrag.</w:t>
            </w:r>
          </w:p>
        </w:tc>
      </w:tr>
      <w:tr w:rsidR="00D37EB4" w:rsidRPr="000A610F" w14:paraId="5270DC4C" w14:textId="77777777" w:rsidTr="00387E08">
        <w:trPr>
          <w:trHeight w:val="406"/>
        </w:trPr>
        <w:tc>
          <w:tcPr>
            <w:tcW w:w="704" w:type="dxa"/>
            <w:vMerge/>
          </w:tcPr>
          <w:p w14:paraId="4936AF7A" w14:textId="77777777" w:rsidR="00D37EB4" w:rsidRPr="000A610F" w:rsidRDefault="00D37EB4" w:rsidP="00F76A3D">
            <w:pPr>
              <w:rPr>
                <w:rFonts w:cstheme="minorHAnsi"/>
              </w:rPr>
            </w:pPr>
          </w:p>
        </w:tc>
        <w:tc>
          <w:tcPr>
            <w:tcW w:w="6095" w:type="dxa"/>
            <w:vMerge/>
          </w:tcPr>
          <w:p w14:paraId="51F6B95B" w14:textId="77777777" w:rsidR="00D37EB4" w:rsidRPr="000A610F" w:rsidRDefault="00D37EB4" w:rsidP="00F76A3D">
            <w:pPr>
              <w:rPr>
                <w:rFonts w:cstheme="minorHAnsi"/>
              </w:rPr>
            </w:pPr>
          </w:p>
        </w:tc>
        <w:tc>
          <w:tcPr>
            <w:tcW w:w="1559" w:type="dxa"/>
            <w:tcBorders>
              <w:top w:val="dotted" w:sz="4" w:space="0" w:color="auto"/>
            </w:tcBorders>
          </w:tcPr>
          <w:p w14:paraId="0131B054"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w:t>
            </w:r>
            <w:r>
              <w:rPr>
                <w:rFonts w:cstheme="minorHAnsi"/>
              </w:rPr>
              <w:t>2</w:t>
            </w:r>
            <w:r w:rsidRPr="000A610F">
              <w:rPr>
                <w:rFonts w:cstheme="minorHAnsi"/>
              </w:rPr>
              <w:t>0</w:t>
            </w:r>
          </w:p>
        </w:tc>
        <w:tc>
          <w:tcPr>
            <w:tcW w:w="851" w:type="dxa"/>
            <w:tcBorders>
              <w:top w:val="dotted" w:sz="4" w:space="0" w:color="auto"/>
            </w:tcBorders>
          </w:tcPr>
          <w:p w14:paraId="6A4638F1" w14:textId="77777777" w:rsidR="00D37EB4" w:rsidRPr="000A610F" w:rsidRDefault="00D37EB4" w:rsidP="00F76A3D">
            <w:pPr>
              <w:rPr>
                <w:rFonts w:cstheme="minorHAnsi"/>
              </w:rPr>
            </w:pPr>
          </w:p>
        </w:tc>
        <w:tc>
          <w:tcPr>
            <w:tcW w:w="5107" w:type="dxa"/>
            <w:tcBorders>
              <w:top w:val="dotted" w:sz="4" w:space="0" w:color="auto"/>
            </w:tcBorders>
          </w:tcPr>
          <w:p w14:paraId="230358C2" w14:textId="77777777" w:rsidR="00D37EB4" w:rsidRPr="000A610F" w:rsidRDefault="00D37EB4" w:rsidP="00F76A3D">
            <w:pPr>
              <w:rPr>
                <w:rFonts w:cstheme="minorHAnsi"/>
              </w:rPr>
            </w:pPr>
          </w:p>
        </w:tc>
      </w:tr>
      <w:tr w:rsidR="00D37EB4" w:rsidRPr="000A610F" w14:paraId="0803A700" w14:textId="77777777" w:rsidTr="00387E08">
        <w:trPr>
          <w:trHeight w:val="1011"/>
        </w:trPr>
        <w:tc>
          <w:tcPr>
            <w:tcW w:w="704" w:type="dxa"/>
            <w:vMerge w:val="restart"/>
          </w:tcPr>
          <w:p w14:paraId="4EC036EF" w14:textId="77777777" w:rsidR="00D37EB4" w:rsidRPr="000A610F" w:rsidRDefault="00D37EB4" w:rsidP="00F76A3D">
            <w:pPr>
              <w:rPr>
                <w:rFonts w:cstheme="minorHAnsi"/>
              </w:rPr>
            </w:pPr>
            <w:r w:rsidRPr="000A610F">
              <w:t>120</w:t>
            </w:r>
          </w:p>
        </w:tc>
        <w:tc>
          <w:tcPr>
            <w:tcW w:w="6095" w:type="dxa"/>
            <w:vMerge w:val="restart"/>
          </w:tcPr>
          <w:p w14:paraId="3F085B2C" w14:textId="77777777" w:rsidR="00D37EB4" w:rsidRPr="000A610F" w:rsidRDefault="00D37EB4" w:rsidP="00F76A3D">
            <w:pPr>
              <w:rPr>
                <w:rFonts w:cstheme="minorHAnsi"/>
              </w:rPr>
            </w:pPr>
            <w:r w:rsidRPr="000A610F">
              <w:t>Ist ein zuvor nicht spezifizierter Fehler aufgetreten?</w:t>
            </w:r>
          </w:p>
        </w:tc>
        <w:tc>
          <w:tcPr>
            <w:tcW w:w="1559" w:type="dxa"/>
            <w:tcBorders>
              <w:top w:val="dotted" w:sz="4" w:space="0" w:color="auto"/>
              <w:bottom w:val="dotted" w:sz="4" w:space="0" w:color="auto"/>
            </w:tcBorders>
          </w:tcPr>
          <w:p w14:paraId="3E9E737D" w14:textId="77777777" w:rsidR="00D37EB4" w:rsidRPr="000A610F" w:rsidRDefault="00D37EB4" w:rsidP="00F76A3D">
            <w:pPr>
              <w:rPr>
                <w:rFonts w:cstheme="minorHAnsi"/>
              </w:rPr>
            </w:pPr>
            <w:r w:rsidRPr="000A610F">
              <w:t>ja</w:t>
            </w:r>
          </w:p>
        </w:tc>
        <w:tc>
          <w:tcPr>
            <w:tcW w:w="851" w:type="dxa"/>
            <w:tcBorders>
              <w:top w:val="dotted" w:sz="4" w:space="0" w:color="auto"/>
              <w:bottom w:val="dotted" w:sz="4" w:space="0" w:color="auto"/>
            </w:tcBorders>
          </w:tcPr>
          <w:p w14:paraId="5FC14758" w14:textId="77777777" w:rsidR="00D37EB4" w:rsidRPr="000A610F" w:rsidRDefault="00D37EB4" w:rsidP="00F76A3D">
            <w:pPr>
              <w:rPr>
                <w:rFonts w:cstheme="minorHAnsi"/>
              </w:rPr>
            </w:pPr>
            <w:r w:rsidRPr="000A610F">
              <w:t>A99</w:t>
            </w:r>
          </w:p>
        </w:tc>
        <w:tc>
          <w:tcPr>
            <w:tcW w:w="5107" w:type="dxa"/>
            <w:tcBorders>
              <w:top w:val="dotted" w:sz="4" w:space="0" w:color="auto"/>
              <w:bottom w:val="dotted" w:sz="4" w:space="0" w:color="auto"/>
            </w:tcBorders>
          </w:tcPr>
          <w:p w14:paraId="14DAD902" w14:textId="77777777" w:rsidR="00D37EB4" w:rsidRPr="000A610F" w:rsidRDefault="00D37EB4" w:rsidP="00F76A3D">
            <w:r w:rsidRPr="000A610F">
              <w:t>Cluster: Ablehnung Sonstiges</w:t>
            </w:r>
          </w:p>
          <w:p w14:paraId="2AC3D3A1" w14:textId="77777777" w:rsidR="00D37EB4" w:rsidRPr="000A610F" w:rsidRDefault="00D37EB4" w:rsidP="00F76A3D">
            <w:pPr>
              <w:rPr>
                <w:rFonts w:cstheme="minorHAnsi"/>
              </w:rPr>
            </w:pPr>
            <w:r w:rsidRPr="000A610F">
              <w:rPr>
                <w:rFonts w:cstheme="minorHAnsi"/>
              </w:rPr>
              <w:t xml:space="preserve">Hinweis: Das identifizierte Problem ist in der </w:t>
            </w:r>
            <w:r w:rsidRPr="000A610F">
              <w:rPr>
                <w:rFonts w:cstheme="minorHAnsi"/>
              </w:rPr>
              <w:cr/>
              <w:t>Antwort zu beschreiben/benennen.</w:t>
            </w:r>
          </w:p>
          <w:p w14:paraId="359AA047" w14:textId="77777777" w:rsidR="00D37EB4" w:rsidRPr="000A610F" w:rsidRDefault="00D37EB4" w:rsidP="00F76A3D">
            <w:pPr>
              <w:rPr>
                <w:rFonts w:cstheme="minorHAnsi"/>
              </w:rPr>
            </w:pPr>
            <w:r w:rsidRPr="000A610F">
              <w:rPr>
                <w:rFonts w:cstheme="minorHAnsi"/>
              </w:rPr>
              <w:t>Nutzungsmöglichkeit Ende: 01.10.2024 00:00 Uhr</w:t>
            </w:r>
          </w:p>
        </w:tc>
      </w:tr>
      <w:tr w:rsidR="00D37EB4" w:rsidRPr="000A610F" w14:paraId="7A8CE05F" w14:textId="77777777" w:rsidTr="00387E08">
        <w:trPr>
          <w:trHeight w:val="394"/>
        </w:trPr>
        <w:tc>
          <w:tcPr>
            <w:tcW w:w="704" w:type="dxa"/>
            <w:vMerge/>
          </w:tcPr>
          <w:p w14:paraId="0F2A715C" w14:textId="77777777" w:rsidR="00D37EB4" w:rsidRPr="000A610F" w:rsidRDefault="00D37EB4" w:rsidP="00F76A3D">
            <w:pPr>
              <w:rPr>
                <w:rFonts w:cstheme="minorHAnsi"/>
              </w:rPr>
            </w:pPr>
          </w:p>
        </w:tc>
        <w:tc>
          <w:tcPr>
            <w:tcW w:w="6095" w:type="dxa"/>
            <w:vMerge/>
          </w:tcPr>
          <w:p w14:paraId="6A4B9F66" w14:textId="77777777" w:rsidR="00D37EB4" w:rsidRPr="000A610F" w:rsidRDefault="00D37EB4" w:rsidP="00F76A3D">
            <w:pPr>
              <w:rPr>
                <w:rFonts w:cstheme="minorHAnsi"/>
              </w:rPr>
            </w:pPr>
          </w:p>
        </w:tc>
        <w:tc>
          <w:tcPr>
            <w:tcW w:w="1559" w:type="dxa"/>
            <w:tcBorders>
              <w:top w:val="dotted" w:sz="4" w:space="0" w:color="auto"/>
            </w:tcBorders>
          </w:tcPr>
          <w:p w14:paraId="722F091B"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130</w:t>
            </w:r>
          </w:p>
        </w:tc>
        <w:tc>
          <w:tcPr>
            <w:tcW w:w="851" w:type="dxa"/>
            <w:tcBorders>
              <w:top w:val="dotted" w:sz="4" w:space="0" w:color="auto"/>
            </w:tcBorders>
          </w:tcPr>
          <w:p w14:paraId="117D5715" w14:textId="77777777" w:rsidR="00D37EB4" w:rsidRPr="000A610F" w:rsidRDefault="00D37EB4" w:rsidP="00F76A3D">
            <w:pPr>
              <w:rPr>
                <w:rFonts w:cstheme="minorHAnsi"/>
              </w:rPr>
            </w:pPr>
          </w:p>
        </w:tc>
        <w:tc>
          <w:tcPr>
            <w:tcW w:w="5107" w:type="dxa"/>
            <w:tcBorders>
              <w:top w:val="dotted" w:sz="4" w:space="0" w:color="auto"/>
            </w:tcBorders>
          </w:tcPr>
          <w:p w14:paraId="1082874A" w14:textId="77777777" w:rsidR="00D37EB4" w:rsidRPr="000A610F" w:rsidRDefault="00D37EB4" w:rsidP="00F76A3D">
            <w:pPr>
              <w:rPr>
                <w:rFonts w:cstheme="minorHAnsi"/>
              </w:rPr>
            </w:pPr>
          </w:p>
        </w:tc>
      </w:tr>
      <w:tr w:rsidR="00D37EB4" w:rsidRPr="000A610F" w14:paraId="1E0B47B9" w14:textId="77777777" w:rsidTr="00387E08">
        <w:trPr>
          <w:trHeight w:val="683"/>
        </w:trPr>
        <w:tc>
          <w:tcPr>
            <w:tcW w:w="704" w:type="dxa"/>
            <w:vMerge w:val="restart"/>
          </w:tcPr>
          <w:p w14:paraId="09888916" w14:textId="77777777" w:rsidR="00D37EB4" w:rsidRPr="000A610F" w:rsidRDefault="00D37EB4" w:rsidP="00F76A3D">
            <w:pPr>
              <w:rPr>
                <w:rFonts w:cstheme="minorHAnsi"/>
              </w:rPr>
            </w:pPr>
            <w:r w:rsidRPr="000A610F">
              <w:rPr>
                <w:rFonts w:cstheme="minorHAnsi"/>
              </w:rPr>
              <w:lastRenderedPageBreak/>
              <w:t>130</w:t>
            </w:r>
          </w:p>
        </w:tc>
        <w:tc>
          <w:tcPr>
            <w:tcW w:w="6095" w:type="dxa"/>
            <w:vMerge w:val="restart"/>
          </w:tcPr>
          <w:p w14:paraId="55FFCC1C" w14:textId="77777777" w:rsidR="00D37EB4" w:rsidRPr="000A610F" w:rsidRDefault="00D37EB4" w:rsidP="00F76A3D">
            <w:pPr>
              <w:spacing w:after="0" w:line="276" w:lineRule="auto"/>
              <w:rPr>
                <w:rFonts w:cstheme="minorHAnsi"/>
                <w:color w:val="000000" w:themeColor="text1"/>
              </w:rPr>
            </w:pPr>
            <w:r w:rsidRPr="000A610F">
              <w:rPr>
                <w:rFonts w:cstheme="minorHAnsi"/>
                <w:color w:val="000000" w:themeColor="text1"/>
              </w:rPr>
              <w:t>Kann der Sperrauftrag pauschal über das elektronische Preisblatt abgebildet werden?</w:t>
            </w:r>
          </w:p>
          <w:p w14:paraId="51463413" w14:textId="77777777" w:rsidR="00D37EB4" w:rsidRPr="000A610F" w:rsidRDefault="00D37EB4" w:rsidP="00F76A3D">
            <w:pPr>
              <w:pStyle w:val="Default"/>
              <w:rPr>
                <w:rFonts w:asciiTheme="minorHAnsi" w:hAnsiTheme="minorHAnsi" w:cstheme="minorHAnsi"/>
                <w:color w:val="000000" w:themeColor="text1"/>
              </w:rPr>
            </w:pPr>
          </w:p>
        </w:tc>
        <w:tc>
          <w:tcPr>
            <w:tcW w:w="1559" w:type="dxa"/>
            <w:tcBorders>
              <w:bottom w:val="dotted" w:sz="4" w:space="0" w:color="auto"/>
            </w:tcBorders>
          </w:tcPr>
          <w:p w14:paraId="0D4897F2"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4F9C6A1" w14:textId="77777777" w:rsidR="00D37EB4" w:rsidRPr="000A610F" w:rsidRDefault="00D37EB4" w:rsidP="00F76A3D">
            <w:pPr>
              <w:rPr>
                <w:rFonts w:cstheme="minorHAnsi"/>
              </w:rPr>
            </w:pPr>
            <w:r w:rsidRPr="000A610F">
              <w:rPr>
                <w:rFonts w:cstheme="minorHAnsi"/>
              </w:rPr>
              <w:t>A08</w:t>
            </w:r>
          </w:p>
        </w:tc>
        <w:tc>
          <w:tcPr>
            <w:tcW w:w="5107" w:type="dxa"/>
            <w:tcBorders>
              <w:bottom w:val="dotted" w:sz="4" w:space="0" w:color="auto"/>
            </w:tcBorders>
          </w:tcPr>
          <w:p w14:paraId="6D45CC4D" w14:textId="77777777" w:rsidR="00D37EB4" w:rsidRPr="000A610F" w:rsidRDefault="00D37EB4" w:rsidP="00F76A3D">
            <w:pPr>
              <w:rPr>
                <w:rFonts w:cstheme="minorHAnsi"/>
              </w:rPr>
            </w:pPr>
            <w:r w:rsidRPr="000A610F">
              <w:rPr>
                <w:rFonts w:cstheme="minorHAnsi"/>
              </w:rPr>
              <w:t>Cluster: Zustimmung</w:t>
            </w:r>
          </w:p>
          <w:p w14:paraId="29BBA08F" w14:textId="77777777" w:rsidR="00D37EB4" w:rsidRPr="000A610F" w:rsidRDefault="00D37EB4" w:rsidP="00F76A3D">
            <w:pPr>
              <w:rPr>
                <w:rFonts w:cstheme="minorHAnsi"/>
              </w:rPr>
            </w:pPr>
            <w:r w:rsidRPr="000A610F">
              <w:rPr>
                <w:rFonts w:cstheme="minorHAnsi"/>
              </w:rPr>
              <w:t>Sperrung wird über das</w:t>
            </w:r>
            <w:r w:rsidRPr="000A610F">
              <w:rPr>
                <w:rFonts w:cstheme="minorHAnsi"/>
                <w:color w:val="000000" w:themeColor="text1"/>
              </w:rPr>
              <w:t xml:space="preserve"> elektronische </w:t>
            </w:r>
            <w:r w:rsidRPr="000A610F">
              <w:rPr>
                <w:rFonts w:cstheme="minorHAnsi"/>
              </w:rPr>
              <w:t>Preisblatt abgebildet.</w:t>
            </w:r>
          </w:p>
        </w:tc>
      </w:tr>
      <w:tr w:rsidR="00D37EB4" w:rsidRPr="000A610F" w14:paraId="16B7ABA2" w14:textId="77777777" w:rsidTr="00387E08">
        <w:trPr>
          <w:trHeight w:val="342"/>
        </w:trPr>
        <w:tc>
          <w:tcPr>
            <w:tcW w:w="704" w:type="dxa"/>
            <w:vMerge/>
          </w:tcPr>
          <w:p w14:paraId="31CB3968" w14:textId="77777777" w:rsidR="00D37EB4" w:rsidRPr="000A610F" w:rsidRDefault="00D37EB4" w:rsidP="00F76A3D">
            <w:pPr>
              <w:rPr>
                <w:rFonts w:cstheme="minorHAnsi"/>
              </w:rPr>
            </w:pPr>
          </w:p>
        </w:tc>
        <w:tc>
          <w:tcPr>
            <w:tcW w:w="6095" w:type="dxa"/>
            <w:vMerge/>
          </w:tcPr>
          <w:p w14:paraId="5C662345" w14:textId="77777777" w:rsidR="00D37EB4" w:rsidRPr="000A610F" w:rsidRDefault="00D37EB4" w:rsidP="00F76A3D">
            <w:pPr>
              <w:rPr>
                <w:rFonts w:cstheme="minorHAnsi"/>
              </w:rPr>
            </w:pPr>
          </w:p>
        </w:tc>
        <w:tc>
          <w:tcPr>
            <w:tcW w:w="1559" w:type="dxa"/>
            <w:tcBorders>
              <w:top w:val="dotted" w:sz="4" w:space="0" w:color="auto"/>
            </w:tcBorders>
          </w:tcPr>
          <w:p w14:paraId="5563FBC3"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7BE3EAE" w14:textId="77777777" w:rsidR="00D37EB4" w:rsidRPr="000A610F" w:rsidRDefault="00D37EB4" w:rsidP="00F76A3D">
            <w:pPr>
              <w:rPr>
                <w:rFonts w:cstheme="minorHAnsi"/>
              </w:rPr>
            </w:pPr>
            <w:r w:rsidRPr="000A610F">
              <w:rPr>
                <w:rFonts w:cstheme="minorHAnsi"/>
              </w:rPr>
              <w:t>A09</w:t>
            </w:r>
          </w:p>
        </w:tc>
        <w:tc>
          <w:tcPr>
            <w:tcW w:w="5107" w:type="dxa"/>
            <w:tcBorders>
              <w:top w:val="dotted" w:sz="4" w:space="0" w:color="auto"/>
            </w:tcBorders>
          </w:tcPr>
          <w:p w14:paraId="5877870E" w14:textId="77777777" w:rsidR="00D37EB4" w:rsidRPr="000A610F" w:rsidRDefault="00D37EB4" w:rsidP="00F76A3D">
            <w:pPr>
              <w:rPr>
                <w:rFonts w:cstheme="minorHAnsi"/>
              </w:rPr>
            </w:pPr>
            <w:r w:rsidRPr="000A610F">
              <w:rPr>
                <w:rFonts w:cstheme="minorHAnsi"/>
              </w:rPr>
              <w:t>Cluster: Zustimmung</w:t>
            </w:r>
          </w:p>
          <w:p w14:paraId="7C850903" w14:textId="77777777" w:rsidR="00D37EB4" w:rsidRPr="000A610F" w:rsidRDefault="00D37EB4" w:rsidP="00F76A3D">
            <w:pPr>
              <w:rPr>
                <w:rFonts w:cstheme="minorHAnsi"/>
              </w:rPr>
            </w:pPr>
            <w:r w:rsidRPr="000A610F">
              <w:rPr>
                <w:rFonts w:cstheme="minorHAnsi"/>
                <w:color w:val="000000" w:themeColor="text1"/>
              </w:rPr>
              <w:t>Die individuellen Sperrkosten werden in der Nachricht ausgetauscht.</w:t>
            </w:r>
          </w:p>
        </w:tc>
      </w:tr>
    </w:tbl>
    <w:p w14:paraId="1F401CED" w14:textId="77777777" w:rsidR="00D37EB4" w:rsidRPr="000A610F" w:rsidRDefault="00D37EB4" w:rsidP="00D37EB4"/>
    <w:p w14:paraId="79A276FA" w14:textId="77777777" w:rsidR="00D37EB4" w:rsidRPr="000A610F" w:rsidRDefault="00D37EB4" w:rsidP="00387E08">
      <w:pPr>
        <w:pStyle w:val="berschrift3"/>
      </w:pPr>
      <w:bookmarkStart w:id="1650" w:name="_Toc99634829"/>
      <w:bookmarkStart w:id="1651" w:name="_Toc124754385"/>
      <w:bookmarkStart w:id="1652" w:name="_Toc130982262"/>
      <w:r w:rsidRPr="000A610F">
        <w:t>E_1001_Anfrage prüfen (</w:t>
      </w:r>
      <w:r>
        <w:t xml:space="preserve">Basiert auf </w:t>
      </w:r>
      <w:r w:rsidRPr="000A610F">
        <w:t>Strom</w:t>
      </w:r>
      <w:r>
        <w:t xml:space="preserve"> EBD</w:t>
      </w:r>
      <w:r w:rsidRPr="000A610F">
        <w:t>: E_0488_Anfrage prüfen</w:t>
      </w:r>
      <w:bookmarkEnd w:id="1650"/>
      <w:r w:rsidRPr="000A610F">
        <w:t>)</w:t>
      </w:r>
      <w:bookmarkEnd w:id="1651"/>
      <w:bookmarkEnd w:id="1652"/>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D37EB4" w:rsidRPr="000A610F" w14:paraId="74C2640C" w14:textId="77777777" w:rsidTr="00F76A3D">
        <w:trPr>
          <w:trHeight w:val="454"/>
        </w:trPr>
        <w:tc>
          <w:tcPr>
            <w:tcW w:w="14327" w:type="dxa"/>
            <w:gridSpan w:val="6"/>
            <w:shd w:val="clear" w:color="auto" w:fill="D8DFE4"/>
            <w:vAlign w:val="center"/>
          </w:tcPr>
          <w:p w14:paraId="68BB4E94" w14:textId="77777777" w:rsidR="00D37EB4" w:rsidRPr="000A610F" w:rsidRDefault="00D37EB4" w:rsidP="00F76A3D">
            <w:pPr>
              <w:contextualSpacing/>
              <w:rPr>
                <w:rFonts w:cstheme="minorHAnsi"/>
                <w:b/>
                <w:bCs/>
              </w:rPr>
            </w:pPr>
            <w:r w:rsidRPr="000A610F">
              <w:rPr>
                <w:rFonts w:cstheme="minorHAnsi"/>
                <w:b/>
                <w:bCs/>
                <w:color w:val="C20000"/>
              </w:rPr>
              <w:t>Prüfende Rolle: MSB</w:t>
            </w:r>
          </w:p>
        </w:tc>
      </w:tr>
      <w:tr w:rsidR="00D37EB4" w:rsidRPr="000A610F" w14:paraId="59EB5D51" w14:textId="77777777" w:rsidTr="00F76A3D">
        <w:trPr>
          <w:gridAfter w:val="1"/>
          <w:wAfter w:w="11" w:type="dxa"/>
        </w:trPr>
        <w:tc>
          <w:tcPr>
            <w:tcW w:w="562" w:type="dxa"/>
            <w:shd w:val="clear" w:color="auto" w:fill="D8DFE4"/>
          </w:tcPr>
          <w:p w14:paraId="608509DB"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6AD80D2B"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D7E1910"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6994711F"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7EC4AB44"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9520D2F" w14:textId="77777777" w:rsidTr="00F76A3D">
        <w:trPr>
          <w:gridAfter w:val="1"/>
          <w:wAfter w:w="11" w:type="dxa"/>
        </w:trPr>
        <w:tc>
          <w:tcPr>
            <w:tcW w:w="562" w:type="dxa"/>
            <w:vMerge w:val="restart"/>
          </w:tcPr>
          <w:p w14:paraId="3567D1F4" w14:textId="11DBBFBB" w:rsidR="00D37EB4" w:rsidRPr="000A610F" w:rsidRDefault="00D37EB4" w:rsidP="00F76A3D">
            <w:pPr>
              <w:rPr>
                <w:rFonts w:cstheme="minorHAnsi"/>
              </w:rPr>
            </w:pPr>
            <w:r w:rsidRPr="000A610F">
              <w:rPr>
                <w:rFonts w:cstheme="minorHAnsi"/>
              </w:rPr>
              <w:t>1</w:t>
            </w:r>
            <w:r w:rsidR="00FE632B">
              <w:rPr>
                <w:rFonts w:cstheme="minorHAnsi"/>
              </w:rPr>
              <w:t>0</w:t>
            </w:r>
          </w:p>
        </w:tc>
        <w:tc>
          <w:tcPr>
            <w:tcW w:w="6237" w:type="dxa"/>
            <w:vMerge w:val="restart"/>
          </w:tcPr>
          <w:p w14:paraId="6AEE5C33"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Hat der MSB die generelle Zustimmung zur Durchführung einer Entsperrung/Sperrung dem NB erteilt?</w:t>
            </w:r>
          </w:p>
        </w:tc>
        <w:tc>
          <w:tcPr>
            <w:tcW w:w="1559" w:type="dxa"/>
            <w:tcBorders>
              <w:bottom w:val="dotted" w:sz="4" w:space="0" w:color="auto"/>
            </w:tcBorders>
          </w:tcPr>
          <w:p w14:paraId="5553F33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0A61AA3"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4F58A5A6" w14:textId="77777777" w:rsidR="00D37EB4" w:rsidRPr="000A610F" w:rsidRDefault="00D37EB4" w:rsidP="00F76A3D">
            <w:pPr>
              <w:rPr>
                <w:rFonts w:cstheme="minorHAnsi"/>
              </w:rPr>
            </w:pPr>
            <w:r w:rsidRPr="000A610F">
              <w:rPr>
                <w:rFonts w:cstheme="minorHAnsi"/>
              </w:rPr>
              <w:t>Cluster: Zustimmung</w:t>
            </w:r>
          </w:p>
          <w:p w14:paraId="16D7A142" w14:textId="77777777" w:rsidR="00D37EB4" w:rsidRPr="000A610F" w:rsidRDefault="00D37EB4" w:rsidP="00F76A3D">
            <w:pPr>
              <w:rPr>
                <w:rFonts w:cstheme="minorHAnsi"/>
              </w:rPr>
            </w:pPr>
            <w:r w:rsidRPr="000A610F">
              <w:rPr>
                <w:rFonts w:cstheme="minorHAnsi"/>
              </w:rPr>
              <w:t>Generelle Zustimmung des MSB für die Sperrung/Entsperrung liegt vor.</w:t>
            </w:r>
          </w:p>
        </w:tc>
      </w:tr>
      <w:tr w:rsidR="00D37EB4" w:rsidRPr="000A610F" w14:paraId="12DC7898" w14:textId="77777777" w:rsidTr="00F76A3D">
        <w:trPr>
          <w:gridAfter w:val="1"/>
          <w:wAfter w:w="11" w:type="dxa"/>
        </w:trPr>
        <w:tc>
          <w:tcPr>
            <w:tcW w:w="562" w:type="dxa"/>
            <w:vMerge/>
          </w:tcPr>
          <w:p w14:paraId="0BD0A45C" w14:textId="77777777" w:rsidR="00D37EB4" w:rsidRPr="000A610F" w:rsidRDefault="00D37EB4" w:rsidP="00F76A3D">
            <w:pPr>
              <w:rPr>
                <w:rFonts w:cstheme="minorHAnsi"/>
              </w:rPr>
            </w:pPr>
          </w:p>
        </w:tc>
        <w:tc>
          <w:tcPr>
            <w:tcW w:w="6237" w:type="dxa"/>
            <w:vMerge/>
          </w:tcPr>
          <w:p w14:paraId="5E3E208E" w14:textId="77777777" w:rsidR="00D37EB4" w:rsidRPr="000A610F" w:rsidRDefault="00D37EB4" w:rsidP="00F76A3D">
            <w:pPr>
              <w:rPr>
                <w:rFonts w:cstheme="minorHAnsi"/>
              </w:rPr>
            </w:pPr>
          </w:p>
        </w:tc>
        <w:tc>
          <w:tcPr>
            <w:tcW w:w="1559" w:type="dxa"/>
            <w:tcBorders>
              <w:top w:val="dotted" w:sz="4" w:space="0" w:color="auto"/>
            </w:tcBorders>
          </w:tcPr>
          <w:p w14:paraId="1073DE33" w14:textId="182E756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FE632B">
              <w:rPr>
                <w:rFonts w:cstheme="minorHAnsi"/>
              </w:rPr>
              <w:t>0</w:t>
            </w:r>
          </w:p>
        </w:tc>
        <w:tc>
          <w:tcPr>
            <w:tcW w:w="851" w:type="dxa"/>
            <w:tcBorders>
              <w:top w:val="dotted" w:sz="4" w:space="0" w:color="auto"/>
            </w:tcBorders>
          </w:tcPr>
          <w:p w14:paraId="4820129C" w14:textId="77777777" w:rsidR="00D37EB4" w:rsidRPr="000A610F" w:rsidRDefault="00D37EB4" w:rsidP="00F76A3D">
            <w:pPr>
              <w:rPr>
                <w:rFonts w:cstheme="minorHAnsi"/>
              </w:rPr>
            </w:pPr>
          </w:p>
        </w:tc>
        <w:tc>
          <w:tcPr>
            <w:tcW w:w="5107" w:type="dxa"/>
            <w:tcBorders>
              <w:top w:val="dotted" w:sz="4" w:space="0" w:color="auto"/>
            </w:tcBorders>
          </w:tcPr>
          <w:p w14:paraId="1176BA79" w14:textId="77777777" w:rsidR="00D37EB4" w:rsidRPr="000A610F" w:rsidRDefault="00D37EB4" w:rsidP="00F76A3D">
            <w:pPr>
              <w:rPr>
                <w:rFonts w:cstheme="minorHAnsi"/>
              </w:rPr>
            </w:pPr>
          </w:p>
        </w:tc>
      </w:tr>
      <w:tr w:rsidR="00D37EB4" w:rsidRPr="000A610F" w14:paraId="29A75341" w14:textId="77777777" w:rsidTr="00F76A3D">
        <w:trPr>
          <w:gridAfter w:val="1"/>
          <w:wAfter w:w="11" w:type="dxa"/>
          <w:trHeight w:val="674"/>
        </w:trPr>
        <w:tc>
          <w:tcPr>
            <w:tcW w:w="562" w:type="dxa"/>
            <w:vMerge w:val="restart"/>
          </w:tcPr>
          <w:p w14:paraId="2F0B2162" w14:textId="36573570" w:rsidR="00D37EB4" w:rsidRPr="000A610F" w:rsidRDefault="00D37EB4" w:rsidP="00F76A3D">
            <w:pPr>
              <w:rPr>
                <w:rFonts w:cstheme="minorHAnsi"/>
              </w:rPr>
            </w:pPr>
            <w:r w:rsidRPr="000A610F">
              <w:rPr>
                <w:rFonts w:cstheme="minorHAnsi"/>
              </w:rPr>
              <w:t>2</w:t>
            </w:r>
            <w:r w:rsidR="00FE632B">
              <w:rPr>
                <w:rFonts w:cstheme="minorHAnsi"/>
              </w:rPr>
              <w:t>0</w:t>
            </w:r>
          </w:p>
        </w:tc>
        <w:tc>
          <w:tcPr>
            <w:tcW w:w="6237" w:type="dxa"/>
            <w:vMerge w:val="restart"/>
          </w:tcPr>
          <w:p w14:paraId="590C6EFD" w14:textId="77777777" w:rsidR="00D37EB4" w:rsidRPr="000A610F" w:rsidRDefault="00D37EB4" w:rsidP="00F76A3D">
            <w:pPr>
              <w:spacing w:after="0" w:line="276" w:lineRule="auto"/>
              <w:rPr>
                <w:rFonts w:cstheme="minorHAnsi"/>
              </w:rPr>
            </w:pPr>
            <w:r w:rsidRPr="000A610F">
              <w:rPr>
                <w:rFonts w:eastAsiaTheme="majorEastAsia" w:cs="Arial"/>
                <w:spacing w:val="6"/>
                <w:kern w:val="32"/>
                <w:szCs w:val="22"/>
              </w:rPr>
              <w:t>Liegt ein Verhinderungsgrund einer Sperrung an der Marktlokation vor?</w:t>
            </w:r>
          </w:p>
        </w:tc>
        <w:tc>
          <w:tcPr>
            <w:tcW w:w="1559" w:type="dxa"/>
            <w:tcBorders>
              <w:top w:val="dotted" w:sz="4" w:space="0" w:color="auto"/>
              <w:bottom w:val="dotted" w:sz="4" w:space="0" w:color="auto"/>
            </w:tcBorders>
          </w:tcPr>
          <w:p w14:paraId="6F491457" w14:textId="5ED53D43" w:rsidR="00D37EB4" w:rsidRPr="000A610F" w:rsidRDefault="00181BB7" w:rsidP="00FE632B">
            <w:r>
              <w:t>ja</w:t>
            </w:r>
          </w:p>
        </w:tc>
        <w:tc>
          <w:tcPr>
            <w:tcW w:w="851" w:type="dxa"/>
            <w:tcBorders>
              <w:top w:val="dotted" w:sz="4" w:space="0" w:color="auto"/>
              <w:bottom w:val="dotted" w:sz="4" w:space="0" w:color="auto"/>
            </w:tcBorders>
          </w:tcPr>
          <w:p w14:paraId="619E3574" w14:textId="77777777" w:rsidR="00D37EB4" w:rsidRPr="000A610F" w:rsidRDefault="00D37EB4" w:rsidP="00F76A3D">
            <w:r w:rsidRPr="000A610F">
              <w:t>A02</w:t>
            </w:r>
          </w:p>
        </w:tc>
        <w:tc>
          <w:tcPr>
            <w:tcW w:w="5107" w:type="dxa"/>
            <w:tcBorders>
              <w:top w:val="dotted" w:sz="4" w:space="0" w:color="auto"/>
              <w:bottom w:val="dotted" w:sz="4" w:space="0" w:color="auto"/>
            </w:tcBorders>
          </w:tcPr>
          <w:p w14:paraId="0D759A0E" w14:textId="77777777" w:rsidR="00D37EB4" w:rsidRPr="000A610F" w:rsidRDefault="00D37EB4" w:rsidP="00F76A3D">
            <w:r w:rsidRPr="000A610F">
              <w:t>Cluster: Ablehnung</w:t>
            </w:r>
          </w:p>
          <w:p w14:paraId="73A3C8AD" w14:textId="77777777" w:rsidR="00D37EB4" w:rsidRPr="000A610F" w:rsidRDefault="00D37EB4" w:rsidP="00F76A3D">
            <w:r w:rsidRPr="000A610F">
              <w:t>Verhinderungsgrund liegt vor.</w:t>
            </w:r>
          </w:p>
          <w:p w14:paraId="6D567A86" w14:textId="77777777" w:rsidR="00D37EB4" w:rsidRPr="000A610F" w:rsidRDefault="00D37EB4" w:rsidP="00F76A3D">
            <w:r w:rsidRPr="000A610F">
              <w:t>Hinweis: Das identifizierte Problem ist in der</w:t>
            </w:r>
            <w:r w:rsidRPr="000A610F">
              <w:cr/>
              <w:t xml:space="preserve"> Antwort zu beschreiben/benennen.</w:t>
            </w:r>
          </w:p>
        </w:tc>
      </w:tr>
      <w:tr w:rsidR="00D37EB4" w:rsidRPr="000A610F" w14:paraId="0B9DB8A6" w14:textId="77777777" w:rsidTr="00FE632B">
        <w:trPr>
          <w:gridAfter w:val="1"/>
          <w:wAfter w:w="11" w:type="dxa"/>
          <w:trHeight w:val="674"/>
        </w:trPr>
        <w:tc>
          <w:tcPr>
            <w:tcW w:w="562" w:type="dxa"/>
            <w:vMerge/>
          </w:tcPr>
          <w:p w14:paraId="13319FBC" w14:textId="77777777" w:rsidR="00D37EB4" w:rsidRPr="000A610F" w:rsidRDefault="00D37EB4" w:rsidP="00F76A3D">
            <w:pPr>
              <w:rPr>
                <w:rFonts w:cstheme="minorHAnsi"/>
              </w:rPr>
            </w:pPr>
          </w:p>
        </w:tc>
        <w:tc>
          <w:tcPr>
            <w:tcW w:w="6237" w:type="dxa"/>
            <w:vMerge/>
          </w:tcPr>
          <w:p w14:paraId="71C9AED5"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single" w:sz="4" w:space="0" w:color="auto"/>
            </w:tcBorders>
          </w:tcPr>
          <w:p w14:paraId="614522C7" w14:textId="4959BCD1" w:rsidR="00D37EB4" w:rsidRPr="000A610F" w:rsidRDefault="00D37EB4" w:rsidP="00F76A3D">
            <w:r w:rsidRPr="000A610F">
              <w:rPr>
                <w:rFonts w:cstheme="minorHAnsi"/>
              </w:rPr>
              <w:t xml:space="preserve">nein </w:t>
            </w:r>
            <w:r w:rsidRPr="000A610F">
              <w:rPr>
                <w:rFonts w:cstheme="minorHAnsi"/>
              </w:rPr>
              <w:sym w:font="Wingdings" w:char="F0E0"/>
            </w:r>
            <w:r w:rsidRPr="000A610F">
              <w:rPr>
                <w:rFonts w:cstheme="minorHAnsi"/>
              </w:rPr>
              <w:t xml:space="preserve"> 3</w:t>
            </w:r>
            <w:r w:rsidR="00FE632B">
              <w:rPr>
                <w:rFonts w:cstheme="minorHAnsi"/>
              </w:rPr>
              <w:t>0</w:t>
            </w:r>
          </w:p>
        </w:tc>
        <w:tc>
          <w:tcPr>
            <w:tcW w:w="851" w:type="dxa"/>
            <w:tcBorders>
              <w:top w:val="dotted" w:sz="4" w:space="0" w:color="auto"/>
              <w:bottom w:val="single" w:sz="4" w:space="0" w:color="auto"/>
            </w:tcBorders>
          </w:tcPr>
          <w:p w14:paraId="345420CF" w14:textId="77777777" w:rsidR="00D37EB4" w:rsidRPr="000A610F" w:rsidRDefault="00D37EB4" w:rsidP="00F76A3D"/>
        </w:tc>
        <w:tc>
          <w:tcPr>
            <w:tcW w:w="5107" w:type="dxa"/>
            <w:tcBorders>
              <w:top w:val="dotted" w:sz="4" w:space="0" w:color="auto"/>
              <w:bottom w:val="single" w:sz="4" w:space="0" w:color="auto"/>
            </w:tcBorders>
          </w:tcPr>
          <w:p w14:paraId="1A7B69FC" w14:textId="77777777" w:rsidR="00D37EB4" w:rsidRPr="000A610F" w:rsidRDefault="00D37EB4" w:rsidP="00F76A3D"/>
        </w:tc>
      </w:tr>
    </w:tbl>
    <w:p w14:paraId="2F41C5ED" w14:textId="77777777" w:rsidR="009E3534" w:rsidRDefault="009E353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7C1974EE" w14:textId="77777777" w:rsidTr="009E3534">
        <w:trPr>
          <w:trHeight w:val="674"/>
        </w:trPr>
        <w:tc>
          <w:tcPr>
            <w:tcW w:w="562" w:type="dxa"/>
            <w:vMerge w:val="restart"/>
          </w:tcPr>
          <w:p w14:paraId="3CC17273" w14:textId="4AA9CE9F" w:rsidR="00D37EB4" w:rsidRPr="000A610F" w:rsidRDefault="00D37EB4" w:rsidP="00F76A3D">
            <w:pPr>
              <w:rPr>
                <w:rFonts w:cstheme="minorHAnsi"/>
              </w:rPr>
            </w:pPr>
            <w:r w:rsidRPr="000A610F">
              <w:rPr>
                <w:rFonts w:cstheme="minorHAnsi"/>
              </w:rPr>
              <w:lastRenderedPageBreak/>
              <w:t>3</w:t>
            </w:r>
            <w:r w:rsidR="00FE632B">
              <w:rPr>
                <w:rFonts w:cstheme="minorHAnsi"/>
              </w:rPr>
              <w:t>0</w:t>
            </w:r>
          </w:p>
        </w:tc>
        <w:tc>
          <w:tcPr>
            <w:tcW w:w="6237" w:type="dxa"/>
            <w:vMerge w:val="restart"/>
          </w:tcPr>
          <w:p w14:paraId="64507DD1" w14:textId="77777777" w:rsidR="00D37EB4" w:rsidRPr="000A610F" w:rsidRDefault="00D37EB4" w:rsidP="00F76A3D">
            <w:pPr>
              <w:rPr>
                <w:rFonts w:cstheme="minorHAnsi"/>
              </w:rPr>
            </w:pPr>
            <w:r w:rsidRPr="000A610F">
              <w:t>Liegen dem MSB technische Gründe für eine Ablehnung der Sperrung vor?</w:t>
            </w:r>
          </w:p>
        </w:tc>
        <w:tc>
          <w:tcPr>
            <w:tcW w:w="1559" w:type="dxa"/>
            <w:tcBorders>
              <w:bottom w:val="dotted" w:sz="4" w:space="0" w:color="auto"/>
            </w:tcBorders>
          </w:tcPr>
          <w:p w14:paraId="7EF7A52C" w14:textId="77777777" w:rsidR="00D37EB4" w:rsidRPr="000A610F" w:rsidRDefault="00D37EB4" w:rsidP="00F76A3D">
            <w:pPr>
              <w:rPr>
                <w:rFonts w:cstheme="minorHAnsi"/>
              </w:rPr>
            </w:pPr>
            <w:r w:rsidRPr="000A610F">
              <w:t>ja</w:t>
            </w:r>
          </w:p>
        </w:tc>
        <w:tc>
          <w:tcPr>
            <w:tcW w:w="851" w:type="dxa"/>
            <w:tcBorders>
              <w:bottom w:val="dotted" w:sz="4" w:space="0" w:color="auto"/>
            </w:tcBorders>
          </w:tcPr>
          <w:p w14:paraId="7D88788D" w14:textId="77777777" w:rsidR="00D37EB4" w:rsidRPr="000A610F" w:rsidRDefault="00D37EB4" w:rsidP="00F76A3D">
            <w:pPr>
              <w:rPr>
                <w:rFonts w:cstheme="minorHAnsi"/>
              </w:rPr>
            </w:pPr>
            <w:r w:rsidRPr="000A610F">
              <w:t>A03</w:t>
            </w:r>
          </w:p>
        </w:tc>
        <w:tc>
          <w:tcPr>
            <w:tcW w:w="5107" w:type="dxa"/>
            <w:tcBorders>
              <w:bottom w:val="dotted" w:sz="4" w:space="0" w:color="auto"/>
            </w:tcBorders>
          </w:tcPr>
          <w:p w14:paraId="7785A4E4" w14:textId="77777777" w:rsidR="00D37EB4" w:rsidRPr="000A610F" w:rsidRDefault="00D37EB4" w:rsidP="00F76A3D">
            <w:r w:rsidRPr="000A610F">
              <w:t>Cluster: Ablehnung</w:t>
            </w:r>
          </w:p>
          <w:p w14:paraId="5D13BFC7" w14:textId="77777777" w:rsidR="00D37EB4" w:rsidRPr="000A610F" w:rsidRDefault="00D37EB4" w:rsidP="00F76A3D">
            <w:r w:rsidRPr="000A610F">
              <w:t>Es liegt ein technischer Ablehnungsgrund vor.</w:t>
            </w:r>
          </w:p>
          <w:p w14:paraId="59B1265C" w14:textId="77777777" w:rsidR="00D37EB4" w:rsidRPr="000A610F" w:rsidRDefault="00D37EB4" w:rsidP="00F76A3D">
            <w:pPr>
              <w:rPr>
                <w:rFonts w:cstheme="minorHAnsi"/>
              </w:rPr>
            </w:pPr>
            <w:r w:rsidRPr="000A610F">
              <w:rPr>
                <w:rFonts w:cstheme="minorHAnsi"/>
              </w:rPr>
              <w:t>Hinweis: Das identifizierte Problem ist in der</w:t>
            </w:r>
            <w:r w:rsidRPr="000A610F">
              <w:rPr>
                <w:rFonts w:cstheme="minorHAnsi"/>
              </w:rPr>
              <w:cr/>
              <w:t xml:space="preserve"> Antwort zu beschreiben/benennen.</w:t>
            </w:r>
          </w:p>
        </w:tc>
      </w:tr>
      <w:tr w:rsidR="00D37EB4" w:rsidRPr="000A610F" w14:paraId="3950E0F8" w14:textId="77777777" w:rsidTr="009E3534">
        <w:trPr>
          <w:trHeight w:val="674"/>
        </w:trPr>
        <w:tc>
          <w:tcPr>
            <w:tcW w:w="562" w:type="dxa"/>
            <w:vMerge/>
          </w:tcPr>
          <w:p w14:paraId="77A7C2AC" w14:textId="77777777" w:rsidR="00D37EB4" w:rsidRPr="000A610F" w:rsidRDefault="00D37EB4" w:rsidP="00F76A3D">
            <w:pPr>
              <w:rPr>
                <w:rFonts w:cstheme="minorHAnsi"/>
              </w:rPr>
            </w:pPr>
          </w:p>
        </w:tc>
        <w:tc>
          <w:tcPr>
            <w:tcW w:w="6237" w:type="dxa"/>
            <w:vMerge/>
          </w:tcPr>
          <w:p w14:paraId="79E43632" w14:textId="77777777" w:rsidR="00D37EB4" w:rsidRPr="000A610F" w:rsidRDefault="00D37EB4" w:rsidP="00F76A3D"/>
        </w:tc>
        <w:tc>
          <w:tcPr>
            <w:tcW w:w="1559" w:type="dxa"/>
            <w:tcBorders>
              <w:top w:val="dotted" w:sz="4" w:space="0" w:color="auto"/>
            </w:tcBorders>
          </w:tcPr>
          <w:p w14:paraId="430003CA" w14:textId="359C1B57" w:rsidR="00D37EB4" w:rsidRPr="000A610F" w:rsidRDefault="00D37EB4" w:rsidP="00F76A3D">
            <w:r w:rsidRPr="000A610F">
              <w:rPr>
                <w:rFonts w:cstheme="minorHAnsi"/>
              </w:rPr>
              <w:t xml:space="preserve">nein </w:t>
            </w:r>
            <w:r w:rsidRPr="000A610F">
              <w:rPr>
                <w:rFonts w:cstheme="minorHAnsi"/>
              </w:rPr>
              <w:sym w:font="Wingdings" w:char="F0E0"/>
            </w:r>
            <w:r w:rsidRPr="000A610F">
              <w:rPr>
                <w:rFonts w:cstheme="minorHAnsi"/>
              </w:rPr>
              <w:t xml:space="preserve"> 4</w:t>
            </w:r>
            <w:r w:rsidR="00FE632B">
              <w:rPr>
                <w:rFonts w:cstheme="minorHAnsi"/>
              </w:rPr>
              <w:t>0</w:t>
            </w:r>
          </w:p>
        </w:tc>
        <w:tc>
          <w:tcPr>
            <w:tcW w:w="851" w:type="dxa"/>
            <w:tcBorders>
              <w:top w:val="dotted" w:sz="4" w:space="0" w:color="auto"/>
            </w:tcBorders>
          </w:tcPr>
          <w:p w14:paraId="729E3E50" w14:textId="77777777" w:rsidR="00D37EB4" w:rsidRPr="000A610F" w:rsidRDefault="00D37EB4" w:rsidP="00F76A3D"/>
        </w:tc>
        <w:tc>
          <w:tcPr>
            <w:tcW w:w="5107" w:type="dxa"/>
            <w:tcBorders>
              <w:top w:val="dotted" w:sz="4" w:space="0" w:color="auto"/>
            </w:tcBorders>
          </w:tcPr>
          <w:p w14:paraId="3BC96C6A" w14:textId="77777777" w:rsidR="00D37EB4" w:rsidRPr="000A610F" w:rsidRDefault="00D37EB4" w:rsidP="00F76A3D"/>
        </w:tc>
      </w:tr>
      <w:tr w:rsidR="00D37EB4" w:rsidRPr="000A610F" w14:paraId="0340FB04" w14:textId="77777777" w:rsidTr="009E3534">
        <w:tc>
          <w:tcPr>
            <w:tcW w:w="562" w:type="dxa"/>
            <w:vMerge w:val="restart"/>
          </w:tcPr>
          <w:p w14:paraId="6ED3685A" w14:textId="6F6887CB" w:rsidR="00D37EB4" w:rsidRPr="000A610F" w:rsidRDefault="00D37EB4" w:rsidP="00F76A3D">
            <w:pPr>
              <w:rPr>
                <w:rFonts w:cstheme="minorHAnsi"/>
              </w:rPr>
            </w:pPr>
            <w:r w:rsidRPr="000A610F">
              <w:br w:type="page"/>
            </w:r>
            <w:r w:rsidRPr="000A610F">
              <w:rPr>
                <w:rFonts w:cstheme="minorHAnsi"/>
              </w:rPr>
              <w:t>4</w:t>
            </w:r>
            <w:r w:rsidR="00FE632B">
              <w:rPr>
                <w:rFonts w:cstheme="minorHAnsi"/>
              </w:rPr>
              <w:t>0</w:t>
            </w:r>
          </w:p>
        </w:tc>
        <w:tc>
          <w:tcPr>
            <w:tcW w:w="6237" w:type="dxa"/>
            <w:vMerge w:val="restart"/>
          </w:tcPr>
          <w:p w14:paraId="3F5731DE" w14:textId="77777777" w:rsidR="00D37EB4" w:rsidRPr="000A610F" w:rsidRDefault="00D37EB4" w:rsidP="00F76A3D">
            <w:pPr>
              <w:rPr>
                <w:rFonts w:cstheme="minorHAnsi"/>
              </w:rPr>
            </w:pPr>
            <w:r w:rsidRPr="000A610F">
              <w:rPr>
                <w:rFonts w:eastAsiaTheme="majorEastAsia" w:cs="Arial"/>
                <w:spacing w:val="6"/>
                <w:kern w:val="32"/>
                <w:szCs w:val="22"/>
              </w:rPr>
              <w:t>Ist eine Mitwirkung des MSB bei Entsperrung/Sperrung vor Ort gewünscht?</w:t>
            </w:r>
          </w:p>
        </w:tc>
        <w:tc>
          <w:tcPr>
            <w:tcW w:w="1559" w:type="dxa"/>
          </w:tcPr>
          <w:p w14:paraId="0F20DE27" w14:textId="77777777" w:rsidR="00D37EB4" w:rsidRPr="000A610F" w:rsidRDefault="00D37EB4" w:rsidP="00F76A3D">
            <w:pPr>
              <w:rPr>
                <w:rFonts w:cstheme="minorHAnsi"/>
              </w:rPr>
            </w:pPr>
            <w:r w:rsidRPr="000A610F">
              <w:rPr>
                <w:rFonts w:cstheme="minorHAnsi"/>
              </w:rPr>
              <w:t>ja</w:t>
            </w:r>
          </w:p>
        </w:tc>
        <w:tc>
          <w:tcPr>
            <w:tcW w:w="851" w:type="dxa"/>
          </w:tcPr>
          <w:p w14:paraId="7AF74319" w14:textId="77777777" w:rsidR="00D37EB4" w:rsidRPr="000A610F" w:rsidRDefault="00D37EB4" w:rsidP="00F76A3D">
            <w:pPr>
              <w:rPr>
                <w:rFonts w:cstheme="minorHAnsi"/>
              </w:rPr>
            </w:pPr>
            <w:r w:rsidRPr="000A610F">
              <w:rPr>
                <w:rFonts w:cstheme="minorHAnsi"/>
              </w:rPr>
              <w:t>A04</w:t>
            </w:r>
          </w:p>
        </w:tc>
        <w:tc>
          <w:tcPr>
            <w:tcW w:w="5107" w:type="dxa"/>
          </w:tcPr>
          <w:p w14:paraId="7AD61A7A" w14:textId="77777777" w:rsidR="00D37EB4" w:rsidRPr="000A610F" w:rsidRDefault="00D37EB4" w:rsidP="00F76A3D">
            <w:pPr>
              <w:rPr>
                <w:rFonts w:cstheme="minorHAnsi"/>
              </w:rPr>
            </w:pPr>
            <w:r w:rsidRPr="000A610F">
              <w:rPr>
                <w:rFonts w:cstheme="minorHAnsi"/>
              </w:rPr>
              <w:t>Cluster: Zustimmung</w:t>
            </w:r>
          </w:p>
          <w:p w14:paraId="02C2B907" w14:textId="77777777" w:rsidR="00D37EB4" w:rsidRPr="000A610F" w:rsidRDefault="00D37EB4" w:rsidP="00F76A3D">
            <w:pPr>
              <w:rPr>
                <w:rFonts w:cstheme="minorHAnsi"/>
              </w:rPr>
            </w:pPr>
            <w:r w:rsidRPr="000A610F">
              <w:rPr>
                <w:rFonts w:eastAsiaTheme="majorEastAsia" w:cs="Arial"/>
                <w:spacing w:val="6"/>
                <w:kern w:val="32"/>
                <w:szCs w:val="22"/>
              </w:rPr>
              <w:t>MSB hat Durchführung der Sperrung und Entsperrung unter Mitwirkung des MSB zugestimmt.</w:t>
            </w:r>
          </w:p>
        </w:tc>
      </w:tr>
      <w:tr w:rsidR="00D37EB4" w:rsidRPr="000A610F" w14:paraId="68663A1D" w14:textId="77777777" w:rsidTr="009E3534">
        <w:tc>
          <w:tcPr>
            <w:tcW w:w="562" w:type="dxa"/>
            <w:vMerge/>
          </w:tcPr>
          <w:p w14:paraId="6EEA8824" w14:textId="77777777" w:rsidR="00D37EB4" w:rsidRPr="000A610F" w:rsidRDefault="00D37EB4" w:rsidP="00F76A3D">
            <w:pPr>
              <w:rPr>
                <w:rFonts w:cstheme="minorHAnsi"/>
              </w:rPr>
            </w:pPr>
          </w:p>
        </w:tc>
        <w:tc>
          <w:tcPr>
            <w:tcW w:w="6237" w:type="dxa"/>
            <w:vMerge/>
          </w:tcPr>
          <w:p w14:paraId="3675CD0D" w14:textId="77777777" w:rsidR="00D37EB4" w:rsidRPr="000A610F" w:rsidRDefault="00D37EB4" w:rsidP="00F76A3D">
            <w:pPr>
              <w:rPr>
                <w:rFonts w:cstheme="minorHAnsi"/>
              </w:rPr>
            </w:pPr>
          </w:p>
        </w:tc>
        <w:tc>
          <w:tcPr>
            <w:tcW w:w="1559" w:type="dxa"/>
          </w:tcPr>
          <w:p w14:paraId="6048475C" w14:textId="77777777" w:rsidR="00D37EB4" w:rsidRPr="000A610F" w:rsidRDefault="00D37EB4" w:rsidP="00F76A3D">
            <w:pPr>
              <w:rPr>
                <w:rFonts w:cstheme="minorHAnsi"/>
              </w:rPr>
            </w:pPr>
            <w:r w:rsidRPr="000A610F">
              <w:rPr>
                <w:rFonts w:cstheme="minorHAnsi"/>
              </w:rPr>
              <w:t>nein</w:t>
            </w:r>
          </w:p>
        </w:tc>
        <w:tc>
          <w:tcPr>
            <w:tcW w:w="851" w:type="dxa"/>
          </w:tcPr>
          <w:p w14:paraId="4FE673E1" w14:textId="77777777" w:rsidR="00D37EB4" w:rsidRPr="000A610F" w:rsidRDefault="00D37EB4" w:rsidP="00F76A3D">
            <w:pPr>
              <w:rPr>
                <w:rFonts w:cstheme="minorHAnsi"/>
              </w:rPr>
            </w:pPr>
            <w:r w:rsidRPr="000A610F">
              <w:rPr>
                <w:rFonts w:cstheme="minorHAnsi"/>
              </w:rPr>
              <w:t>A05</w:t>
            </w:r>
          </w:p>
        </w:tc>
        <w:tc>
          <w:tcPr>
            <w:tcW w:w="5107" w:type="dxa"/>
          </w:tcPr>
          <w:p w14:paraId="56F86850" w14:textId="77777777" w:rsidR="00D37EB4" w:rsidRPr="000A610F" w:rsidRDefault="00D37EB4" w:rsidP="00F76A3D">
            <w:pPr>
              <w:rPr>
                <w:rFonts w:cstheme="minorHAnsi"/>
              </w:rPr>
            </w:pPr>
            <w:r w:rsidRPr="000A610F">
              <w:rPr>
                <w:rFonts w:cstheme="minorHAnsi"/>
              </w:rPr>
              <w:t>Cluster: Zustimmung</w:t>
            </w:r>
          </w:p>
          <w:p w14:paraId="12C69C48" w14:textId="77777777" w:rsidR="00D37EB4" w:rsidRPr="000A610F" w:rsidRDefault="00D37EB4" w:rsidP="00F76A3D">
            <w:pPr>
              <w:rPr>
                <w:rFonts w:cstheme="minorHAnsi"/>
              </w:rPr>
            </w:pPr>
            <w:r w:rsidRPr="000A610F">
              <w:rPr>
                <w:rFonts w:eastAsiaTheme="majorEastAsia"/>
                <w:spacing w:val="6"/>
                <w:kern w:val="32"/>
                <w:szCs w:val="22"/>
              </w:rPr>
              <w:t>MSB hat Durchführung der Sperrung und Entsperrung durch NB zugestimmt.</w:t>
            </w:r>
          </w:p>
        </w:tc>
      </w:tr>
    </w:tbl>
    <w:p w14:paraId="34D06113" w14:textId="77777777" w:rsidR="00D37EB4" w:rsidRDefault="00D37EB4" w:rsidP="00D37EB4">
      <w:pPr>
        <w:spacing w:after="0" w:line="240" w:lineRule="auto"/>
      </w:pPr>
      <w:r>
        <w:br w:type="page"/>
      </w:r>
    </w:p>
    <w:p w14:paraId="3928D704" w14:textId="0E50DE43" w:rsidR="00D37EB4" w:rsidRPr="000A610F" w:rsidRDefault="00D37EB4" w:rsidP="009E3534">
      <w:pPr>
        <w:pStyle w:val="berschrift3"/>
      </w:pPr>
      <w:bookmarkStart w:id="1653" w:name="_Toc130982263"/>
      <w:r w:rsidRPr="000A610F">
        <w:lastRenderedPageBreak/>
        <w:t xml:space="preserve">E_1002_Ablehnung prüfen, ggf. Clearing durchführen </w:t>
      </w:r>
      <w:r w:rsidRPr="00D610F0">
        <w:t>(Basiert auf Strom EBD:</w:t>
      </w:r>
      <w:r>
        <w:t xml:space="preserve"> </w:t>
      </w:r>
      <w:r w:rsidRPr="000A610F">
        <w:t>E_0501_Ablehnung prüfen, ggf. Clearing durchführen)</w:t>
      </w:r>
      <w:bookmarkEnd w:id="1653"/>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D37EB4" w:rsidRPr="000A610F" w14:paraId="5DF58F22" w14:textId="77777777" w:rsidTr="00F76A3D">
        <w:trPr>
          <w:trHeight w:val="454"/>
        </w:trPr>
        <w:tc>
          <w:tcPr>
            <w:tcW w:w="14327" w:type="dxa"/>
            <w:gridSpan w:val="6"/>
            <w:shd w:val="clear" w:color="auto" w:fill="D8DFE4"/>
            <w:vAlign w:val="center"/>
          </w:tcPr>
          <w:p w14:paraId="6ECD885F"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26C5E48B" w14:textId="77777777" w:rsidTr="00F76A3D">
        <w:trPr>
          <w:gridAfter w:val="1"/>
          <w:wAfter w:w="11" w:type="dxa"/>
        </w:trPr>
        <w:tc>
          <w:tcPr>
            <w:tcW w:w="562" w:type="dxa"/>
            <w:shd w:val="clear" w:color="auto" w:fill="D8DFE4"/>
          </w:tcPr>
          <w:p w14:paraId="3080F779"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5EA2BAEA"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23E99AAC"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3DF6F08"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3DB368BD"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A95DB48" w14:textId="77777777" w:rsidTr="00F76A3D">
        <w:trPr>
          <w:gridAfter w:val="1"/>
          <w:wAfter w:w="11" w:type="dxa"/>
        </w:trPr>
        <w:tc>
          <w:tcPr>
            <w:tcW w:w="562" w:type="dxa"/>
            <w:vMerge w:val="restart"/>
          </w:tcPr>
          <w:p w14:paraId="10DD5FB9" w14:textId="347655D0"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17ADEAAA" w14:textId="77777777" w:rsidR="00D37EB4" w:rsidRPr="000A610F" w:rsidRDefault="00D37EB4" w:rsidP="00F76A3D">
            <w:pPr>
              <w:rPr>
                <w:rFonts w:cstheme="minorHAnsi"/>
              </w:rPr>
            </w:pPr>
            <w:r w:rsidRPr="000A610F">
              <w:rPr>
                <w:rFonts w:cstheme="minorHAnsi"/>
              </w:rPr>
              <w:t>Teilt der NB (ggf. nach erfolgtem Clearing mit dem MSB) die Ansicht des MSB, dass keine Sperrung erfolgen darf/kann?</w:t>
            </w:r>
          </w:p>
        </w:tc>
        <w:tc>
          <w:tcPr>
            <w:tcW w:w="1559" w:type="dxa"/>
            <w:tcBorders>
              <w:top w:val="dotted" w:sz="4" w:space="0" w:color="auto"/>
              <w:bottom w:val="dotted" w:sz="4" w:space="0" w:color="auto"/>
            </w:tcBorders>
          </w:tcPr>
          <w:p w14:paraId="061046EA" w14:textId="77777777" w:rsidR="00D37EB4" w:rsidRPr="000A610F" w:rsidRDefault="00D37EB4" w:rsidP="00F76A3D">
            <w:pPr>
              <w:rPr>
                <w:rFonts w:cstheme="minorHAnsi"/>
              </w:rPr>
            </w:pPr>
            <w:r w:rsidRPr="000A610F">
              <w:rPr>
                <w:rFonts w:cstheme="minorHAnsi"/>
              </w:rPr>
              <w:t>ja</w:t>
            </w:r>
          </w:p>
        </w:tc>
        <w:tc>
          <w:tcPr>
            <w:tcW w:w="851" w:type="dxa"/>
            <w:tcBorders>
              <w:top w:val="dotted" w:sz="4" w:space="0" w:color="auto"/>
              <w:bottom w:val="dotted" w:sz="4" w:space="0" w:color="auto"/>
            </w:tcBorders>
          </w:tcPr>
          <w:p w14:paraId="397D399A" w14:textId="77777777" w:rsidR="00D37EB4" w:rsidRPr="000A610F" w:rsidRDefault="00D37EB4" w:rsidP="00F76A3D">
            <w:pPr>
              <w:rPr>
                <w:rFonts w:cstheme="minorHAnsi"/>
              </w:rPr>
            </w:pPr>
            <w:r w:rsidRPr="000A610F">
              <w:rPr>
                <w:rFonts w:cstheme="minorHAnsi"/>
              </w:rPr>
              <w:t>A01</w:t>
            </w:r>
          </w:p>
        </w:tc>
        <w:tc>
          <w:tcPr>
            <w:tcW w:w="5107" w:type="dxa"/>
            <w:tcBorders>
              <w:top w:val="dotted" w:sz="4" w:space="0" w:color="auto"/>
              <w:bottom w:val="dotted" w:sz="4" w:space="0" w:color="auto"/>
            </w:tcBorders>
          </w:tcPr>
          <w:p w14:paraId="1417A470" w14:textId="77777777" w:rsidR="00D37EB4" w:rsidRPr="000A610F" w:rsidRDefault="00D37EB4" w:rsidP="00F76A3D">
            <w:pPr>
              <w:rPr>
                <w:rFonts w:cstheme="minorHAnsi"/>
              </w:rPr>
            </w:pPr>
            <w:r w:rsidRPr="000A610F">
              <w:rPr>
                <w:rFonts w:cstheme="minorHAnsi"/>
              </w:rPr>
              <w:t>Cluster: Ablehnung</w:t>
            </w:r>
          </w:p>
          <w:p w14:paraId="6A0C07D8" w14:textId="77777777" w:rsidR="00D37EB4" w:rsidRPr="000A610F" w:rsidRDefault="00D37EB4" w:rsidP="00F76A3D">
            <w:pPr>
              <w:rPr>
                <w:rFonts w:cstheme="minorHAnsi"/>
              </w:rPr>
            </w:pPr>
            <w:r w:rsidRPr="000A610F">
              <w:rPr>
                <w:rFonts w:cstheme="minorHAnsi"/>
              </w:rPr>
              <w:t>Der Antwortgrund des MSB aus „E_1001</w:t>
            </w:r>
            <w:r w:rsidRPr="000A610F">
              <w:t>_Anfrage prüfen“</w:t>
            </w:r>
            <w:r w:rsidRPr="000A610F">
              <w:rPr>
                <w:rFonts w:cstheme="minorHAnsi"/>
              </w:rPr>
              <w:t xml:space="preserve"> muss dem LF mitgeteilt werden.</w:t>
            </w:r>
          </w:p>
        </w:tc>
      </w:tr>
      <w:tr w:rsidR="00D37EB4" w:rsidRPr="000A610F" w14:paraId="091E7C64" w14:textId="77777777" w:rsidTr="00F76A3D">
        <w:trPr>
          <w:gridAfter w:val="1"/>
          <w:wAfter w:w="11" w:type="dxa"/>
        </w:trPr>
        <w:tc>
          <w:tcPr>
            <w:tcW w:w="562" w:type="dxa"/>
            <w:vMerge/>
          </w:tcPr>
          <w:p w14:paraId="120A55FD" w14:textId="77777777" w:rsidR="00D37EB4" w:rsidRPr="000A610F" w:rsidRDefault="00D37EB4" w:rsidP="00F76A3D">
            <w:pPr>
              <w:rPr>
                <w:rFonts w:cstheme="minorHAnsi"/>
              </w:rPr>
            </w:pPr>
          </w:p>
        </w:tc>
        <w:tc>
          <w:tcPr>
            <w:tcW w:w="6237" w:type="dxa"/>
            <w:vMerge/>
          </w:tcPr>
          <w:p w14:paraId="319195EA" w14:textId="77777777" w:rsidR="00D37EB4" w:rsidRPr="000A610F" w:rsidRDefault="00D37EB4" w:rsidP="00F76A3D">
            <w:pPr>
              <w:rPr>
                <w:rFonts w:cstheme="minorHAnsi"/>
              </w:rPr>
            </w:pPr>
          </w:p>
        </w:tc>
        <w:tc>
          <w:tcPr>
            <w:tcW w:w="1559" w:type="dxa"/>
            <w:tcBorders>
              <w:top w:val="dotted" w:sz="4" w:space="0" w:color="auto"/>
            </w:tcBorders>
          </w:tcPr>
          <w:p w14:paraId="39310507"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89AC146" w14:textId="77777777" w:rsidR="00D37EB4" w:rsidRPr="000A610F" w:rsidRDefault="00D37EB4" w:rsidP="00F76A3D">
            <w:pPr>
              <w:rPr>
                <w:rFonts w:cstheme="minorHAnsi"/>
              </w:rPr>
            </w:pPr>
          </w:p>
        </w:tc>
        <w:tc>
          <w:tcPr>
            <w:tcW w:w="5107" w:type="dxa"/>
            <w:tcBorders>
              <w:top w:val="dotted" w:sz="4" w:space="0" w:color="auto"/>
            </w:tcBorders>
          </w:tcPr>
          <w:p w14:paraId="53F56B34" w14:textId="77777777" w:rsidR="00D37EB4" w:rsidRPr="000A610F" w:rsidRDefault="00D37EB4" w:rsidP="00F76A3D">
            <w:pPr>
              <w:rPr>
                <w:rFonts w:cstheme="minorHAnsi"/>
              </w:rPr>
            </w:pPr>
            <w:r w:rsidRPr="000A610F">
              <w:rPr>
                <w:rFonts w:cstheme="minorHAnsi"/>
              </w:rPr>
              <w:t>Sperrauftrag durchführen.</w:t>
            </w:r>
          </w:p>
        </w:tc>
      </w:tr>
    </w:tbl>
    <w:p w14:paraId="7196BB47" w14:textId="77777777" w:rsidR="00D37EB4" w:rsidRPr="000A610F" w:rsidRDefault="00D37EB4" w:rsidP="00D37EB4">
      <w:pPr>
        <w:spacing w:after="0" w:line="240" w:lineRule="auto"/>
        <w:rPr>
          <w:b/>
          <w:bCs/>
        </w:rPr>
      </w:pPr>
    </w:p>
    <w:p w14:paraId="3E9B806A" w14:textId="77777777" w:rsidR="00D37EB4" w:rsidRPr="000A610F" w:rsidRDefault="00D37EB4" w:rsidP="009E3534">
      <w:pPr>
        <w:pStyle w:val="berschrift3"/>
      </w:pPr>
      <w:bookmarkStart w:id="1654" w:name="_Toc99634831"/>
      <w:bookmarkStart w:id="1655" w:name="_Toc124754386"/>
      <w:bookmarkStart w:id="1656" w:name="_Toc130982264"/>
      <w:r w:rsidRPr="000A610F">
        <w:t>E_1003_Prüfen, ob Sperrauftrag erfolgreich (</w:t>
      </w:r>
      <w:r>
        <w:t xml:space="preserve">Basiert auf </w:t>
      </w:r>
      <w:r w:rsidRPr="000A610F">
        <w:t>Strom</w:t>
      </w:r>
      <w:r>
        <w:t xml:space="preserve"> EBD</w:t>
      </w:r>
      <w:r w:rsidRPr="000A610F">
        <w:t>: E_0472_Prüfen, ob Sperrauftrag erfolgreich</w:t>
      </w:r>
      <w:bookmarkEnd w:id="1654"/>
      <w:r w:rsidRPr="000A610F">
        <w:t>)</w:t>
      </w:r>
      <w:bookmarkEnd w:id="1655"/>
      <w:bookmarkEnd w:id="1656"/>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D37EB4" w:rsidRPr="000A610F" w14:paraId="2C8E8514" w14:textId="77777777" w:rsidTr="00F76A3D">
        <w:trPr>
          <w:trHeight w:val="454"/>
        </w:trPr>
        <w:tc>
          <w:tcPr>
            <w:tcW w:w="14327" w:type="dxa"/>
            <w:gridSpan w:val="6"/>
            <w:shd w:val="clear" w:color="auto" w:fill="D8DFE4"/>
            <w:vAlign w:val="center"/>
          </w:tcPr>
          <w:p w14:paraId="6E9A3274"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560C53D1" w14:textId="77777777" w:rsidTr="00F76A3D">
        <w:trPr>
          <w:gridAfter w:val="1"/>
          <w:wAfter w:w="11" w:type="dxa"/>
        </w:trPr>
        <w:tc>
          <w:tcPr>
            <w:tcW w:w="562" w:type="dxa"/>
            <w:shd w:val="clear" w:color="auto" w:fill="D8DFE4"/>
          </w:tcPr>
          <w:p w14:paraId="72940A55"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345D5651"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BC52994"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5D90FE5"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0343AB3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04302BC5" w14:textId="77777777" w:rsidTr="00F76A3D">
        <w:trPr>
          <w:gridAfter w:val="1"/>
          <w:wAfter w:w="11" w:type="dxa"/>
        </w:trPr>
        <w:tc>
          <w:tcPr>
            <w:tcW w:w="562" w:type="dxa"/>
            <w:vMerge w:val="restart"/>
          </w:tcPr>
          <w:p w14:paraId="31F855EA" w14:textId="3AC6D4CB"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1F04CC73" w14:textId="25B59F59" w:rsidR="00D37EB4" w:rsidRPr="000A610F" w:rsidRDefault="00D37EB4" w:rsidP="00F76A3D">
            <w:pPr>
              <w:rPr>
                <w:rFonts w:cstheme="minorHAnsi"/>
              </w:rPr>
            </w:pPr>
            <w:r w:rsidRPr="000A610F">
              <w:rPr>
                <w:rFonts w:cstheme="minorHAnsi"/>
              </w:rPr>
              <w:t>War eine Sperrung aus rechtlichen Gründen nicht möglich (z. B.</w:t>
            </w:r>
            <w:r w:rsidR="00C15348">
              <w:rPr>
                <w:rFonts w:cstheme="minorHAnsi"/>
              </w:rPr>
              <w:t>,</w:t>
            </w:r>
            <w:r w:rsidRPr="000A610F">
              <w:rPr>
                <w:rFonts w:cstheme="minorHAnsi"/>
              </w:rPr>
              <w:t xml:space="preserve"> wenn eine Einstweilige Verfügung vorlag)?</w:t>
            </w:r>
          </w:p>
        </w:tc>
        <w:tc>
          <w:tcPr>
            <w:tcW w:w="1559" w:type="dxa"/>
            <w:tcBorders>
              <w:bottom w:val="dotted" w:sz="4" w:space="0" w:color="auto"/>
            </w:tcBorders>
          </w:tcPr>
          <w:p w14:paraId="16241479"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01321E62"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7AC44075" w14:textId="77777777" w:rsidR="00D37EB4" w:rsidRPr="000A610F" w:rsidRDefault="00D37EB4" w:rsidP="00F76A3D">
            <w:pPr>
              <w:rPr>
                <w:rFonts w:cstheme="minorHAnsi"/>
              </w:rPr>
            </w:pPr>
            <w:r w:rsidRPr="000A610F">
              <w:rPr>
                <w:rFonts w:cstheme="minorHAnsi"/>
              </w:rPr>
              <w:t>Cluster: gescheitert</w:t>
            </w:r>
          </w:p>
          <w:p w14:paraId="55E9C4CF" w14:textId="77777777" w:rsidR="00D37EB4" w:rsidRPr="000A610F" w:rsidRDefault="00D37EB4" w:rsidP="00F76A3D">
            <w:pPr>
              <w:rPr>
                <w:rFonts w:cstheme="minorHAnsi"/>
              </w:rPr>
            </w:pPr>
            <w:r w:rsidRPr="000A610F">
              <w:rPr>
                <w:rFonts w:cstheme="minorHAnsi"/>
              </w:rPr>
              <w:t>Marktlokation wurde nicht gesperrt, da ein rechtlicher Grund vor Ort erkannt wurde.</w:t>
            </w:r>
          </w:p>
        </w:tc>
      </w:tr>
      <w:tr w:rsidR="00D37EB4" w:rsidRPr="000A610F" w14:paraId="28EEB732" w14:textId="77777777" w:rsidTr="00F76A3D">
        <w:trPr>
          <w:gridAfter w:val="1"/>
          <w:wAfter w:w="11" w:type="dxa"/>
        </w:trPr>
        <w:tc>
          <w:tcPr>
            <w:tcW w:w="562" w:type="dxa"/>
            <w:vMerge/>
          </w:tcPr>
          <w:p w14:paraId="470BCDA1" w14:textId="77777777" w:rsidR="00D37EB4" w:rsidRPr="000A610F" w:rsidRDefault="00D37EB4" w:rsidP="00F76A3D">
            <w:pPr>
              <w:rPr>
                <w:rFonts w:cstheme="minorHAnsi"/>
              </w:rPr>
            </w:pPr>
          </w:p>
        </w:tc>
        <w:tc>
          <w:tcPr>
            <w:tcW w:w="6237" w:type="dxa"/>
            <w:vMerge/>
          </w:tcPr>
          <w:p w14:paraId="2ADC61A5" w14:textId="77777777" w:rsidR="00D37EB4" w:rsidRPr="000A610F" w:rsidRDefault="00D37EB4" w:rsidP="00F76A3D">
            <w:pPr>
              <w:rPr>
                <w:rFonts w:cstheme="minorHAnsi"/>
              </w:rPr>
            </w:pPr>
          </w:p>
        </w:tc>
        <w:tc>
          <w:tcPr>
            <w:tcW w:w="1559" w:type="dxa"/>
            <w:tcBorders>
              <w:top w:val="dotted" w:sz="4" w:space="0" w:color="auto"/>
            </w:tcBorders>
          </w:tcPr>
          <w:p w14:paraId="639ACDB5" w14:textId="13E7941D"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027874">
              <w:rPr>
                <w:rFonts w:cstheme="minorHAnsi"/>
              </w:rPr>
              <w:t>0</w:t>
            </w:r>
          </w:p>
        </w:tc>
        <w:tc>
          <w:tcPr>
            <w:tcW w:w="851" w:type="dxa"/>
            <w:tcBorders>
              <w:top w:val="dotted" w:sz="4" w:space="0" w:color="auto"/>
            </w:tcBorders>
          </w:tcPr>
          <w:p w14:paraId="44D27FA1" w14:textId="77777777" w:rsidR="00D37EB4" w:rsidRPr="000A610F" w:rsidRDefault="00D37EB4" w:rsidP="00F76A3D">
            <w:pPr>
              <w:rPr>
                <w:rFonts w:cstheme="minorHAnsi"/>
              </w:rPr>
            </w:pPr>
          </w:p>
        </w:tc>
        <w:tc>
          <w:tcPr>
            <w:tcW w:w="5107" w:type="dxa"/>
            <w:tcBorders>
              <w:top w:val="dotted" w:sz="4" w:space="0" w:color="auto"/>
            </w:tcBorders>
          </w:tcPr>
          <w:p w14:paraId="5A772C63" w14:textId="77777777" w:rsidR="00D37EB4" w:rsidRPr="000A610F" w:rsidRDefault="00D37EB4" w:rsidP="00F76A3D">
            <w:pPr>
              <w:rPr>
                <w:rFonts w:cstheme="minorHAnsi"/>
              </w:rPr>
            </w:pPr>
          </w:p>
        </w:tc>
      </w:tr>
      <w:tr w:rsidR="00D37EB4" w:rsidRPr="000A610F" w14:paraId="52D7839D" w14:textId="77777777" w:rsidTr="00F76A3D">
        <w:trPr>
          <w:gridAfter w:val="1"/>
          <w:wAfter w:w="11" w:type="dxa"/>
        </w:trPr>
        <w:tc>
          <w:tcPr>
            <w:tcW w:w="562" w:type="dxa"/>
            <w:vMerge w:val="restart"/>
          </w:tcPr>
          <w:p w14:paraId="68F6BBD9" w14:textId="78DE4D7A" w:rsidR="00D37EB4" w:rsidRPr="000A610F" w:rsidRDefault="00D37EB4" w:rsidP="00F76A3D">
            <w:pPr>
              <w:rPr>
                <w:rFonts w:cstheme="minorHAnsi"/>
              </w:rPr>
            </w:pPr>
            <w:r>
              <w:rPr>
                <w:rFonts w:cstheme="minorHAnsi"/>
              </w:rPr>
              <w:t>2</w:t>
            </w:r>
            <w:r w:rsidR="00027874">
              <w:rPr>
                <w:rFonts w:cstheme="minorHAnsi"/>
              </w:rPr>
              <w:t>0</w:t>
            </w:r>
          </w:p>
        </w:tc>
        <w:tc>
          <w:tcPr>
            <w:tcW w:w="6237" w:type="dxa"/>
            <w:vMerge w:val="restart"/>
          </w:tcPr>
          <w:p w14:paraId="5C9166FF" w14:textId="77777777" w:rsidR="00D37EB4" w:rsidRPr="004E4D2D" w:rsidRDefault="00D37EB4" w:rsidP="00F76A3D">
            <w:pPr>
              <w:rPr>
                <w:rFonts w:cstheme="minorHAnsi"/>
              </w:rPr>
            </w:pPr>
            <w:r w:rsidRPr="004E4D2D">
              <w:rPr>
                <w:rFonts w:cstheme="minorHAnsi"/>
              </w:rPr>
              <w:t>Wurde der Anschlussnutzer angetroffen?</w:t>
            </w:r>
          </w:p>
          <w:p w14:paraId="51292571" w14:textId="77777777" w:rsidR="00D37EB4" w:rsidRPr="000A610F" w:rsidRDefault="00D37EB4" w:rsidP="00F76A3D">
            <w:pPr>
              <w:rPr>
                <w:rFonts w:cstheme="minorHAnsi"/>
              </w:rPr>
            </w:pPr>
            <w:r>
              <w:rPr>
                <w:rFonts w:cstheme="minorHAnsi"/>
              </w:rPr>
              <w:t xml:space="preserve">Hinweis: </w:t>
            </w:r>
            <w:r w:rsidRPr="004E4D2D">
              <w:rPr>
                <w:rFonts w:cstheme="minorHAnsi"/>
              </w:rPr>
              <w:t>Es gab keine Anzeichen dafür, dass der Anschlussnutzer anwesend war.</w:t>
            </w:r>
          </w:p>
        </w:tc>
        <w:tc>
          <w:tcPr>
            <w:tcW w:w="1559" w:type="dxa"/>
            <w:tcBorders>
              <w:bottom w:val="dotted" w:sz="4" w:space="0" w:color="auto"/>
            </w:tcBorders>
          </w:tcPr>
          <w:p w14:paraId="328E53F7" w14:textId="77777777" w:rsidR="00D37EB4" w:rsidRPr="000A610F" w:rsidRDefault="00D37EB4" w:rsidP="00F76A3D">
            <w:pPr>
              <w:rPr>
                <w:rFonts w:cstheme="minorHAnsi"/>
              </w:rPr>
            </w:pPr>
            <w:r>
              <w:rPr>
                <w:rFonts w:cstheme="minorHAnsi"/>
              </w:rPr>
              <w:t>nein</w:t>
            </w:r>
          </w:p>
        </w:tc>
        <w:tc>
          <w:tcPr>
            <w:tcW w:w="851" w:type="dxa"/>
            <w:tcBorders>
              <w:bottom w:val="dotted" w:sz="4" w:space="0" w:color="auto"/>
            </w:tcBorders>
          </w:tcPr>
          <w:p w14:paraId="1938047F" w14:textId="77777777" w:rsidR="00D37EB4" w:rsidRPr="000A610F" w:rsidRDefault="00D37EB4" w:rsidP="00F76A3D">
            <w:pPr>
              <w:rPr>
                <w:rFonts w:cstheme="minorHAnsi"/>
              </w:rPr>
            </w:pPr>
            <w:r>
              <w:rPr>
                <w:rFonts w:cstheme="minorHAnsi"/>
              </w:rPr>
              <w:t>A08</w:t>
            </w:r>
          </w:p>
        </w:tc>
        <w:tc>
          <w:tcPr>
            <w:tcW w:w="5107" w:type="dxa"/>
            <w:tcBorders>
              <w:bottom w:val="dotted" w:sz="4" w:space="0" w:color="auto"/>
            </w:tcBorders>
          </w:tcPr>
          <w:p w14:paraId="151146D8" w14:textId="43AEDDBE" w:rsidR="00D37EB4" w:rsidRPr="000A610F" w:rsidRDefault="00D37EB4" w:rsidP="00F76A3D">
            <w:pPr>
              <w:rPr>
                <w:rFonts w:cstheme="minorHAnsi"/>
              </w:rPr>
            </w:pPr>
            <w:r w:rsidRPr="004E4D2D">
              <w:rPr>
                <w:rFonts w:cstheme="minorHAnsi"/>
              </w:rPr>
              <w:t>Der Anschlussnutzer wurde nicht angetroffen. Es gab keine Anzeichen dafür</w:t>
            </w:r>
            <w:r w:rsidR="00C15348">
              <w:rPr>
                <w:rFonts w:cstheme="minorHAnsi"/>
              </w:rPr>
              <w:t>,</w:t>
            </w:r>
            <w:r w:rsidRPr="004E4D2D">
              <w:rPr>
                <w:rFonts w:cstheme="minorHAnsi"/>
              </w:rPr>
              <w:t xml:space="preserve"> dass dieser anwesend war.</w:t>
            </w:r>
          </w:p>
        </w:tc>
      </w:tr>
      <w:tr w:rsidR="00D37EB4" w:rsidRPr="000A610F" w14:paraId="3A85EE73" w14:textId="77777777" w:rsidTr="00027874">
        <w:trPr>
          <w:gridAfter w:val="1"/>
          <w:wAfter w:w="11" w:type="dxa"/>
        </w:trPr>
        <w:tc>
          <w:tcPr>
            <w:tcW w:w="562" w:type="dxa"/>
            <w:vMerge/>
          </w:tcPr>
          <w:p w14:paraId="30E11240" w14:textId="77777777" w:rsidR="00D37EB4" w:rsidRPr="000A610F" w:rsidRDefault="00D37EB4" w:rsidP="00F76A3D">
            <w:pPr>
              <w:rPr>
                <w:rFonts w:cstheme="minorHAnsi"/>
              </w:rPr>
            </w:pPr>
          </w:p>
        </w:tc>
        <w:tc>
          <w:tcPr>
            <w:tcW w:w="6237" w:type="dxa"/>
            <w:vMerge/>
          </w:tcPr>
          <w:p w14:paraId="4585F086" w14:textId="77777777" w:rsidR="00D37EB4" w:rsidRPr="000A610F" w:rsidRDefault="00D37EB4" w:rsidP="00F76A3D">
            <w:pPr>
              <w:rPr>
                <w:rFonts w:cstheme="minorHAnsi"/>
              </w:rPr>
            </w:pPr>
          </w:p>
        </w:tc>
        <w:tc>
          <w:tcPr>
            <w:tcW w:w="1559" w:type="dxa"/>
            <w:tcBorders>
              <w:top w:val="dotted" w:sz="4" w:space="0" w:color="auto"/>
              <w:bottom w:val="single" w:sz="4" w:space="0" w:color="auto"/>
            </w:tcBorders>
          </w:tcPr>
          <w:p w14:paraId="3E692543" w14:textId="3629E5D1" w:rsidR="00D37EB4" w:rsidRPr="000A610F" w:rsidRDefault="00D37EB4" w:rsidP="00F76A3D">
            <w:pPr>
              <w:rPr>
                <w:rFonts w:cstheme="minorHAnsi"/>
              </w:rPr>
            </w:pPr>
            <w:r>
              <w:rPr>
                <w:rFonts w:cstheme="minorHAnsi"/>
              </w:rPr>
              <w:t xml:space="preserve">ja </w:t>
            </w:r>
            <w:r w:rsidRPr="00DD27A4">
              <w:rPr>
                <w:rFonts w:cstheme="minorHAnsi"/>
              </w:rPr>
              <w:sym w:font="Wingdings" w:char="F0E0"/>
            </w:r>
            <w:r>
              <w:rPr>
                <w:rFonts w:cstheme="minorHAnsi"/>
              </w:rPr>
              <w:t xml:space="preserve"> 3</w:t>
            </w:r>
            <w:r w:rsidR="00027874">
              <w:rPr>
                <w:rFonts w:cstheme="minorHAnsi"/>
              </w:rPr>
              <w:t>0</w:t>
            </w:r>
          </w:p>
        </w:tc>
        <w:tc>
          <w:tcPr>
            <w:tcW w:w="851" w:type="dxa"/>
            <w:tcBorders>
              <w:top w:val="dotted" w:sz="4" w:space="0" w:color="auto"/>
              <w:bottom w:val="single" w:sz="4" w:space="0" w:color="auto"/>
            </w:tcBorders>
          </w:tcPr>
          <w:p w14:paraId="62C75A59"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14E1EE76" w14:textId="77777777" w:rsidR="00D37EB4" w:rsidRPr="000A610F" w:rsidRDefault="00D37EB4" w:rsidP="00F76A3D">
            <w:pPr>
              <w:rPr>
                <w:rFonts w:cstheme="minorHAnsi"/>
              </w:rPr>
            </w:pPr>
          </w:p>
        </w:tc>
      </w:tr>
    </w:tbl>
    <w:p w14:paraId="4A88F576" w14:textId="77777777" w:rsidR="00027874" w:rsidRDefault="0002787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1C66E234" w14:textId="77777777" w:rsidTr="00027874">
        <w:tc>
          <w:tcPr>
            <w:tcW w:w="562" w:type="dxa"/>
            <w:vMerge w:val="restart"/>
          </w:tcPr>
          <w:p w14:paraId="3F19737D" w14:textId="585EDE74" w:rsidR="00D37EB4" w:rsidRPr="000A610F" w:rsidRDefault="00D37EB4" w:rsidP="00F76A3D">
            <w:pPr>
              <w:rPr>
                <w:rFonts w:cstheme="minorHAnsi"/>
              </w:rPr>
            </w:pPr>
            <w:r>
              <w:rPr>
                <w:rFonts w:cstheme="minorHAnsi"/>
              </w:rPr>
              <w:lastRenderedPageBreak/>
              <w:t>3</w:t>
            </w:r>
            <w:r w:rsidR="00027874">
              <w:rPr>
                <w:rFonts w:cstheme="minorHAnsi"/>
              </w:rPr>
              <w:t>0</w:t>
            </w:r>
          </w:p>
        </w:tc>
        <w:tc>
          <w:tcPr>
            <w:tcW w:w="6237" w:type="dxa"/>
            <w:vMerge w:val="restart"/>
          </w:tcPr>
          <w:p w14:paraId="4E7067B6" w14:textId="77777777" w:rsidR="00D37EB4" w:rsidRPr="000A610F" w:rsidRDefault="00D37EB4" w:rsidP="00F76A3D">
            <w:pPr>
              <w:rPr>
                <w:rFonts w:cstheme="minorHAnsi"/>
              </w:rPr>
            </w:pPr>
            <w:r w:rsidRPr="000A610F">
              <w:rPr>
                <w:rFonts w:cstheme="minorHAnsi"/>
              </w:rPr>
              <w:t>War eine Sperrung aus dem Grund „aktive Zutrittsverweigerung“ nicht möglich?</w:t>
            </w:r>
          </w:p>
          <w:p w14:paraId="4947A122" w14:textId="03D8819A" w:rsidR="00D37EB4" w:rsidRPr="000A610F" w:rsidRDefault="00D37EB4" w:rsidP="00F76A3D">
            <w:pPr>
              <w:rPr>
                <w:rFonts w:cstheme="minorHAnsi"/>
              </w:rPr>
            </w:pPr>
            <w:r>
              <w:rPr>
                <w:rFonts w:cstheme="minorHAnsi"/>
              </w:rPr>
              <w:t xml:space="preserve">Hinweis: </w:t>
            </w:r>
            <w:r w:rsidRPr="0055758B">
              <w:rPr>
                <w:rFonts w:cstheme="minorHAnsi"/>
              </w:rPr>
              <w:t>Unter „aktive Zutrittsverweigerung“ ist zu verstehen, dass der Anschlussnutzer angetroffen wurde und dieser den Zugang z.</w:t>
            </w:r>
            <w:r w:rsidR="00187D70">
              <w:rPr>
                <w:rFonts w:cstheme="minorHAnsi"/>
              </w:rPr>
              <w:t> </w:t>
            </w:r>
            <w:r w:rsidRPr="0055758B">
              <w:rPr>
                <w:rFonts w:cstheme="minorHAnsi"/>
              </w:rPr>
              <w:t>B. durch Drohungen, physische Angriffe, versperren des Zugangs zur Trennstelle unterbunden hat.</w:t>
            </w:r>
          </w:p>
        </w:tc>
        <w:tc>
          <w:tcPr>
            <w:tcW w:w="1559" w:type="dxa"/>
            <w:tcBorders>
              <w:bottom w:val="dotted" w:sz="4" w:space="0" w:color="auto"/>
            </w:tcBorders>
          </w:tcPr>
          <w:p w14:paraId="5BFD846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7CCF7E0" w14:textId="77777777" w:rsidR="00D37EB4" w:rsidRPr="000A610F" w:rsidRDefault="00D37EB4" w:rsidP="00F76A3D">
            <w:pPr>
              <w:rPr>
                <w:rFonts w:cstheme="minorHAnsi"/>
              </w:rPr>
            </w:pPr>
            <w:r w:rsidRPr="000A610F">
              <w:rPr>
                <w:rFonts w:cstheme="minorHAnsi"/>
              </w:rPr>
              <w:t>A02</w:t>
            </w:r>
          </w:p>
        </w:tc>
        <w:tc>
          <w:tcPr>
            <w:tcW w:w="5107" w:type="dxa"/>
            <w:tcBorders>
              <w:bottom w:val="dotted" w:sz="4" w:space="0" w:color="auto"/>
            </w:tcBorders>
          </w:tcPr>
          <w:p w14:paraId="7D4E1667" w14:textId="77777777" w:rsidR="00D37EB4" w:rsidRPr="000A610F" w:rsidRDefault="00D37EB4" w:rsidP="00F76A3D">
            <w:pPr>
              <w:rPr>
                <w:rFonts w:cstheme="minorHAnsi"/>
              </w:rPr>
            </w:pPr>
            <w:r w:rsidRPr="000A610F">
              <w:rPr>
                <w:rFonts w:cstheme="minorHAnsi"/>
              </w:rPr>
              <w:t>Cluster: gescheitert</w:t>
            </w:r>
          </w:p>
          <w:p w14:paraId="37BE58F1" w14:textId="77777777" w:rsidR="00D37EB4" w:rsidRPr="000A610F" w:rsidRDefault="00D37EB4" w:rsidP="00F76A3D">
            <w:pPr>
              <w:rPr>
                <w:rFonts w:cstheme="minorHAnsi"/>
              </w:rPr>
            </w:pPr>
            <w:r w:rsidRPr="000A610F">
              <w:rPr>
                <w:rFonts w:cstheme="minorHAnsi"/>
              </w:rPr>
              <w:t>Marktlokation wurde nicht gesperrt, da eine aktive Zutrittsverweigerung vorlag.</w:t>
            </w:r>
          </w:p>
        </w:tc>
      </w:tr>
      <w:tr w:rsidR="00D37EB4" w:rsidRPr="000A610F" w14:paraId="05118DD5" w14:textId="77777777" w:rsidTr="00027874">
        <w:tc>
          <w:tcPr>
            <w:tcW w:w="562" w:type="dxa"/>
            <w:vMerge/>
          </w:tcPr>
          <w:p w14:paraId="3200B7C3" w14:textId="77777777" w:rsidR="00D37EB4" w:rsidRPr="000A610F" w:rsidRDefault="00D37EB4" w:rsidP="00F76A3D">
            <w:pPr>
              <w:rPr>
                <w:rFonts w:cstheme="minorHAnsi"/>
              </w:rPr>
            </w:pPr>
          </w:p>
        </w:tc>
        <w:tc>
          <w:tcPr>
            <w:tcW w:w="6237" w:type="dxa"/>
            <w:vMerge/>
          </w:tcPr>
          <w:p w14:paraId="609689A2" w14:textId="77777777" w:rsidR="00D37EB4" w:rsidRPr="000A610F" w:rsidRDefault="00D37EB4" w:rsidP="00F76A3D">
            <w:pPr>
              <w:rPr>
                <w:rFonts w:cstheme="minorHAnsi"/>
              </w:rPr>
            </w:pPr>
          </w:p>
        </w:tc>
        <w:tc>
          <w:tcPr>
            <w:tcW w:w="1559" w:type="dxa"/>
            <w:tcBorders>
              <w:top w:val="dotted" w:sz="4" w:space="0" w:color="auto"/>
            </w:tcBorders>
          </w:tcPr>
          <w:p w14:paraId="0A2AE4DF" w14:textId="59F4EC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4</w:t>
            </w:r>
            <w:r w:rsidR="00027874">
              <w:rPr>
                <w:rFonts w:cstheme="minorHAnsi"/>
              </w:rPr>
              <w:t>0</w:t>
            </w:r>
          </w:p>
        </w:tc>
        <w:tc>
          <w:tcPr>
            <w:tcW w:w="851" w:type="dxa"/>
            <w:tcBorders>
              <w:top w:val="dotted" w:sz="4" w:space="0" w:color="auto"/>
            </w:tcBorders>
          </w:tcPr>
          <w:p w14:paraId="2A9AEA66" w14:textId="77777777" w:rsidR="00D37EB4" w:rsidRPr="000A610F" w:rsidRDefault="00D37EB4" w:rsidP="00F76A3D">
            <w:pPr>
              <w:rPr>
                <w:rFonts w:cstheme="minorHAnsi"/>
              </w:rPr>
            </w:pPr>
          </w:p>
        </w:tc>
        <w:tc>
          <w:tcPr>
            <w:tcW w:w="5107" w:type="dxa"/>
            <w:tcBorders>
              <w:top w:val="dotted" w:sz="4" w:space="0" w:color="auto"/>
            </w:tcBorders>
          </w:tcPr>
          <w:p w14:paraId="141F050D" w14:textId="77777777" w:rsidR="00D37EB4" w:rsidRPr="000A610F" w:rsidRDefault="00D37EB4" w:rsidP="00F76A3D">
            <w:pPr>
              <w:rPr>
                <w:rFonts w:cstheme="minorHAnsi"/>
              </w:rPr>
            </w:pPr>
          </w:p>
        </w:tc>
      </w:tr>
      <w:tr w:rsidR="00D37EB4" w:rsidRPr="000A610F" w14:paraId="35EBDA72" w14:textId="77777777" w:rsidTr="00027874">
        <w:trPr>
          <w:trHeight w:val="662"/>
        </w:trPr>
        <w:tc>
          <w:tcPr>
            <w:tcW w:w="562" w:type="dxa"/>
            <w:vMerge w:val="restart"/>
          </w:tcPr>
          <w:p w14:paraId="0D7ACA25" w14:textId="00626623" w:rsidR="00D37EB4" w:rsidRPr="000A610F" w:rsidRDefault="00D37EB4" w:rsidP="00F76A3D">
            <w:pPr>
              <w:rPr>
                <w:rFonts w:cstheme="minorHAnsi"/>
              </w:rPr>
            </w:pPr>
            <w:r>
              <w:rPr>
                <w:rFonts w:cstheme="minorHAnsi"/>
              </w:rPr>
              <w:t>4</w:t>
            </w:r>
            <w:r w:rsidR="00027874">
              <w:rPr>
                <w:rFonts w:cstheme="minorHAnsi"/>
              </w:rPr>
              <w:t>0</w:t>
            </w:r>
          </w:p>
        </w:tc>
        <w:tc>
          <w:tcPr>
            <w:tcW w:w="6237" w:type="dxa"/>
            <w:vMerge w:val="restart"/>
          </w:tcPr>
          <w:p w14:paraId="3AA9B5E6" w14:textId="77777777" w:rsidR="00D37EB4" w:rsidRPr="000A610F" w:rsidRDefault="00D37EB4" w:rsidP="00F76A3D">
            <w:pPr>
              <w:rPr>
                <w:rFonts w:cstheme="minorHAnsi"/>
              </w:rPr>
            </w:pPr>
            <w:r w:rsidRPr="000A610F">
              <w:rPr>
                <w:rFonts w:cstheme="minorHAnsi"/>
              </w:rPr>
              <w:t>War eine Sperrung aus dem Grund „passive Zutrittsverweigerung“ nicht möglich?</w:t>
            </w:r>
          </w:p>
          <w:p w14:paraId="1BB404D6" w14:textId="77777777" w:rsidR="00D37EB4" w:rsidRPr="000A610F" w:rsidRDefault="00D37EB4" w:rsidP="00F76A3D">
            <w:pPr>
              <w:rPr>
                <w:rFonts w:cstheme="minorHAnsi"/>
              </w:rPr>
            </w:pPr>
            <w:r>
              <w:rPr>
                <w:rFonts w:cstheme="minorHAnsi"/>
              </w:rPr>
              <w:t xml:space="preserve">Hinweis: </w:t>
            </w:r>
            <w:r w:rsidRPr="00970B88">
              <w:rPr>
                <w:rFonts w:cstheme="minorHAnsi"/>
              </w:rPr>
              <w:t>Unter „passiver Zutrittsverweigerung“ ist zu verstehen, dass eine Anwesenheit des Anschlussnutzers festgestellt wurde, dieser jedoch seine Anwesenheit verleugnet. (z.B. Anschlussnutzer wurden in der Wohnung gesichtet, öffnet aber die Tür nicht)</w:t>
            </w:r>
            <w:r>
              <w:rPr>
                <w:rFonts w:cstheme="minorHAnsi"/>
              </w:rPr>
              <w:t>.</w:t>
            </w:r>
          </w:p>
        </w:tc>
        <w:tc>
          <w:tcPr>
            <w:tcW w:w="1559" w:type="dxa"/>
            <w:tcBorders>
              <w:bottom w:val="dotted" w:sz="4" w:space="0" w:color="auto"/>
            </w:tcBorders>
          </w:tcPr>
          <w:p w14:paraId="642A35C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425DB0F7" w14:textId="77777777" w:rsidR="00D37EB4" w:rsidRPr="000A610F" w:rsidRDefault="00D37EB4" w:rsidP="00F76A3D">
            <w:pPr>
              <w:rPr>
                <w:rFonts w:cstheme="minorHAnsi"/>
              </w:rPr>
            </w:pPr>
            <w:r w:rsidRPr="000A610F">
              <w:rPr>
                <w:rFonts w:cstheme="minorHAnsi"/>
              </w:rPr>
              <w:t>A03</w:t>
            </w:r>
          </w:p>
        </w:tc>
        <w:tc>
          <w:tcPr>
            <w:tcW w:w="5107" w:type="dxa"/>
            <w:tcBorders>
              <w:bottom w:val="dotted" w:sz="4" w:space="0" w:color="auto"/>
            </w:tcBorders>
          </w:tcPr>
          <w:p w14:paraId="1F5ACAE0" w14:textId="77777777" w:rsidR="00D37EB4" w:rsidRPr="000A610F" w:rsidRDefault="00D37EB4" w:rsidP="00F76A3D">
            <w:pPr>
              <w:rPr>
                <w:rFonts w:cstheme="minorHAnsi"/>
              </w:rPr>
            </w:pPr>
            <w:r w:rsidRPr="000A610F">
              <w:rPr>
                <w:rFonts w:cstheme="minorHAnsi"/>
              </w:rPr>
              <w:t>Cluster: gescheitert</w:t>
            </w:r>
          </w:p>
          <w:p w14:paraId="7925B05D" w14:textId="77777777" w:rsidR="00D37EB4" w:rsidRPr="000A610F" w:rsidRDefault="00D37EB4" w:rsidP="00F76A3D">
            <w:pPr>
              <w:rPr>
                <w:rFonts w:cstheme="minorHAnsi"/>
              </w:rPr>
            </w:pPr>
            <w:r w:rsidRPr="000A610F">
              <w:rPr>
                <w:rFonts w:cstheme="minorHAnsi"/>
              </w:rPr>
              <w:t>Marktlokation wurde nicht gesperrt, da eine passive Zutrittsverweigerung vorlag.</w:t>
            </w:r>
          </w:p>
        </w:tc>
      </w:tr>
      <w:tr w:rsidR="00D37EB4" w:rsidRPr="000A610F" w14:paraId="32F79952" w14:textId="77777777" w:rsidTr="00027874">
        <w:trPr>
          <w:trHeight w:val="511"/>
        </w:trPr>
        <w:tc>
          <w:tcPr>
            <w:tcW w:w="562" w:type="dxa"/>
            <w:vMerge/>
          </w:tcPr>
          <w:p w14:paraId="3428083A" w14:textId="77777777" w:rsidR="00D37EB4" w:rsidRPr="000A610F" w:rsidRDefault="00D37EB4" w:rsidP="00F76A3D">
            <w:pPr>
              <w:rPr>
                <w:rFonts w:cstheme="minorHAnsi"/>
              </w:rPr>
            </w:pPr>
          </w:p>
        </w:tc>
        <w:tc>
          <w:tcPr>
            <w:tcW w:w="6237" w:type="dxa"/>
            <w:vMerge/>
          </w:tcPr>
          <w:p w14:paraId="7ED0777A" w14:textId="77777777" w:rsidR="00D37EB4" w:rsidRPr="000A610F" w:rsidRDefault="00D37EB4" w:rsidP="00F76A3D">
            <w:pPr>
              <w:rPr>
                <w:rFonts w:cstheme="minorHAnsi"/>
              </w:rPr>
            </w:pPr>
          </w:p>
        </w:tc>
        <w:tc>
          <w:tcPr>
            <w:tcW w:w="1559" w:type="dxa"/>
            <w:tcBorders>
              <w:top w:val="dotted" w:sz="4" w:space="0" w:color="auto"/>
            </w:tcBorders>
          </w:tcPr>
          <w:p w14:paraId="1E847E6E" w14:textId="2429CB1A"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5</w:t>
            </w:r>
            <w:r w:rsidR="00027874">
              <w:rPr>
                <w:rFonts w:cstheme="minorHAnsi"/>
              </w:rPr>
              <w:t>0</w:t>
            </w:r>
          </w:p>
        </w:tc>
        <w:tc>
          <w:tcPr>
            <w:tcW w:w="851" w:type="dxa"/>
            <w:tcBorders>
              <w:top w:val="dotted" w:sz="4" w:space="0" w:color="auto"/>
            </w:tcBorders>
          </w:tcPr>
          <w:p w14:paraId="5BF30638" w14:textId="77777777" w:rsidR="00D37EB4" w:rsidRPr="000A610F" w:rsidRDefault="00D37EB4" w:rsidP="00F76A3D">
            <w:pPr>
              <w:rPr>
                <w:rFonts w:cstheme="minorHAnsi"/>
              </w:rPr>
            </w:pPr>
          </w:p>
        </w:tc>
        <w:tc>
          <w:tcPr>
            <w:tcW w:w="5107" w:type="dxa"/>
            <w:tcBorders>
              <w:top w:val="dotted" w:sz="4" w:space="0" w:color="auto"/>
            </w:tcBorders>
          </w:tcPr>
          <w:p w14:paraId="15427E65" w14:textId="77777777" w:rsidR="00D37EB4" w:rsidRPr="000A610F" w:rsidRDefault="00D37EB4" w:rsidP="00F76A3D">
            <w:pPr>
              <w:rPr>
                <w:rFonts w:cstheme="minorHAnsi"/>
              </w:rPr>
            </w:pPr>
          </w:p>
        </w:tc>
      </w:tr>
      <w:tr w:rsidR="00D37EB4" w:rsidRPr="000A610F" w14:paraId="6AAB9FE9" w14:textId="77777777" w:rsidTr="00027874">
        <w:trPr>
          <w:trHeight w:val="728"/>
        </w:trPr>
        <w:tc>
          <w:tcPr>
            <w:tcW w:w="562" w:type="dxa"/>
            <w:vMerge w:val="restart"/>
          </w:tcPr>
          <w:p w14:paraId="5FC1B435" w14:textId="72616328" w:rsidR="00D37EB4" w:rsidRPr="000A610F" w:rsidRDefault="00D37EB4" w:rsidP="00F76A3D">
            <w:pPr>
              <w:rPr>
                <w:rFonts w:cstheme="minorHAnsi"/>
              </w:rPr>
            </w:pPr>
            <w:r>
              <w:rPr>
                <w:rFonts w:cstheme="minorHAnsi"/>
              </w:rPr>
              <w:t>5</w:t>
            </w:r>
            <w:r w:rsidR="00027874">
              <w:rPr>
                <w:rFonts w:cstheme="minorHAnsi"/>
              </w:rPr>
              <w:t>0</w:t>
            </w:r>
          </w:p>
        </w:tc>
        <w:tc>
          <w:tcPr>
            <w:tcW w:w="6237" w:type="dxa"/>
            <w:vMerge w:val="restart"/>
          </w:tcPr>
          <w:p w14:paraId="252B31CB" w14:textId="77777777" w:rsidR="00D37EB4" w:rsidRPr="000A610F" w:rsidRDefault="00D37EB4" w:rsidP="00F76A3D">
            <w:pPr>
              <w:rPr>
                <w:rFonts w:cstheme="minorHAnsi"/>
              </w:rPr>
            </w:pPr>
            <w:r w:rsidRPr="000A610F">
              <w:rPr>
                <w:rFonts w:cstheme="minorHAnsi"/>
              </w:rPr>
              <w:t>War eine Sperrung wegen eines Verhinderungsgrundes nicht möglich?</w:t>
            </w:r>
          </w:p>
          <w:p w14:paraId="0521F8BD" w14:textId="77777777" w:rsidR="00D37EB4" w:rsidRPr="000A610F" w:rsidRDefault="00D37EB4" w:rsidP="00F76A3D">
            <w:pPr>
              <w:tabs>
                <w:tab w:val="left" w:pos="3930"/>
              </w:tabs>
              <w:rPr>
                <w:rFonts w:cstheme="minorHAnsi"/>
              </w:rPr>
            </w:pPr>
          </w:p>
        </w:tc>
        <w:tc>
          <w:tcPr>
            <w:tcW w:w="1559" w:type="dxa"/>
            <w:tcBorders>
              <w:bottom w:val="dotted" w:sz="4" w:space="0" w:color="auto"/>
            </w:tcBorders>
          </w:tcPr>
          <w:p w14:paraId="035022C9"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4532E5F" w14:textId="77777777" w:rsidR="00D37EB4" w:rsidRPr="000A610F" w:rsidRDefault="00D37EB4" w:rsidP="00F76A3D">
            <w:pPr>
              <w:rPr>
                <w:rFonts w:cstheme="minorHAnsi"/>
              </w:rPr>
            </w:pPr>
            <w:r w:rsidRPr="000A610F">
              <w:rPr>
                <w:rFonts w:cstheme="minorHAnsi"/>
              </w:rPr>
              <w:t>A04</w:t>
            </w:r>
          </w:p>
        </w:tc>
        <w:tc>
          <w:tcPr>
            <w:tcW w:w="5107" w:type="dxa"/>
            <w:tcBorders>
              <w:bottom w:val="dotted" w:sz="4" w:space="0" w:color="auto"/>
            </w:tcBorders>
          </w:tcPr>
          <w:p w14:paraId="7626B293" w14:textId="77777777" w:rsidR="00D37EB4" w:rsidRPr="000A610F" w:rsidRDefault="00D37EB4" w:rsidP="00F76A3D">
            <w:pPr>
              <w:rPr>
                <w:rFonts w:cstheme="minorHAnsi"/>
              </w:rPr>
            </w:pPr>
            <w:r w:rsidRPr="000A610F">
              <w:rPr>
                <w:rFonts w:cstheme="minorHAnsi"/>
              </w:rPr>
              <w:t>Cluster: gescheitert</w:t>
            </w:r>
          </w:p>
          <w:p w14:paraId="459DADDC" w14:textId="77777777" w:rsidR="00D37EB4" w:rsidRPr="000A610F" w:rsidRDefault="00D37EB4" w:rsidP="00F76A3D">
            <w:pPr>
              <w:rPr>
                <w:rFonts w:cstheme="minorHAnsi"/>
              </w:rPr>
            </w:pPr>
            <w:r w:rsidRPr="000A610F">
              <w:rPr>
                <w:rFonts w:cstheme="minorHAnsi"/>
              </w:rPr>
              <w:t>Marktlokation wurde nicht gesperrt, da ein Verhinderungsgrund vorlag.</w:t>
            </w:r>
          </w:p>
          <w:p w14:paraId="4D239F85" w14:textId="77777777" w:rsidR="00D37EB4" w:rsidRPr="000A610F" w:rsidRDefault="00D37EB4" w:rsidP="00F76A3D">
            <w:pPr>
              <w:rPr>
                <w:rFonts w:cstheme="minorHAnsi"/>
              </w:rPr>
            </w:pPr>
            <w:r w:rsidRPr="000A610F">
              <w:rPr>
                <w:rFonts w:cstheme="minorHAnsi"/>
              </w:rPr>
              <w:t>Hinweis: Im Freitext muss der Verhinderungsgrund mitgeteilt werden.</w:t>
            </w:r>
          </w:p>
        </w:tc>
      </w:tr>
      <w:tr w:rsidR="00D37EB4" w:rsidRPr="000A610F" w14:paraId="50E009F0" w14:textId="77777777" w:rsidTr="00027874">
        <w:trPr>
          <w:trHeight w:val="461"/>
        </w:trPr>
        <w:tc>
          <w:tcPr>
            <w:tcW w:w="562" w:type="dxa"/>
            <w:vMerge/>
          </w:tcPr>
          <w:p w14:paraId="55228B61" w14:textId="77777777" w:rsidR="00D37EB4" w:rsidRPr="000A610F" w:rsidRDefault="00D37EB4" w:rsidP="00F76A3D">
            <w:pPr>
              <w:rPr>
                <w:rFonts w:cstheme="minorHAnsi"/>
              </w:rPr>
            </w:pPr>
          </w:p>
        </w:tc>
        <w:tc>
          <w:tcPr>
            <w:tcW w:w="6237" w:type="dxa"/>
            <w:vMerge/>
          </w:tcPr>
          <w:p w14:paraId="2949EAFF" w14:textId="77777777" w:rsidR="00D37EB4" w:rsidRPr="000A610F" w:rsidRDefault="00D37EB4" w:rsidP="00F76A3D">
            <w:pPr>
              <w:rPr>
                <w:rFonts w:cstheme="minorHAnsi"/>
              </w:rPr>
            </w:pPr>
          </w:p>
        </w:tc>
        <w:tc>
          <w:tcPr>
            <w:tcW w:w="1559" w:type="dxa"/>
            <w:tcBorders>
              <w:top w:val="dotted" w:sz="4" w:space="0" w:color="auto"/>
            </w:tcBorders>
          </w:tcPr>
          <w:p w14:paraId="13C8FB8D" w14:textId="21EB3BB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6</w:t>
            </w:r>
            <w:r w:rsidR="00027874">
              <w:rPr>
                <w:rFonts w:cstheme="minorHAnsi"/>
              </w:rPr>
              <w:t>0</w:t>
            </w:r>
          </w:p>
        </w:tc>
        <w:tc>
          <w:tcPr>
            <w:tcW w:w="851" w:type="dxa"/>
            <w:tcBorders>
              <w:top w:val="dotted" w:sz="4" w:space="0" w:color="auto"/>
            </w:tcBorders>
          </w:tcPr>
          <w:p w14:paraId="20670B91" w14:textId="77777777" w:rsidR="00D37EB4" w:rsidRPr="000A610F" w:rsidRDefault="00D37EB4" w:rsidP="00F76A3D">
            <w:pPr>
              <w:rPr>
                <w:rFonts w:cstheme="minorHAnsi"/>
              </w:rPr>
            </w:pPr>
          </w:p>
        </w:tc>
        <w:tc>
          <w:tcPr>
            <w:tcW w:w="5107" w:type="dxa"/>
            <w:tcBorders>
              <w:top w:val="dotted" w:sz="4" w:space="0" w:color="auto"/>
            </w:tcBorders>
          </w:tcPr>
          <w:p w14:paraId="2C338E1F" w14:textId="77777777" w:rsidR="00D37EB4" w:rsidRPr="000A610F" w:rsidRDefault="00D37EB4" w:rsidP="00F76A3D">
            <w:pPr>
              <w:rPr>
                <w:rFonts w:cstheme="minorHAnsi"/>
              </w:rPr>
            </w:pPr>
          </w:p>
        </w:tc>
      </w:tr>
    </w:tbl>
    <w:p w14:paraId="6AECD585" w14:textId="77777777" w:rsidR="00027874" w:rsidRDefault="0002787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48897C4F" w14:textId="77777777" w:rsidTr="00027874">
        <w:trPr>
          <w:trHeight w:val="699"/>
        </w:trPr>
        <w:tc>
          <w:tcPr>
            <w:tcW w:w="562" w:type="dxa"/>
            <w:vMerge w:val="restart"/>
          </w:tcPr>
          <w:p w14:paraId="3DEA0B63" w14:textId="033D8A3C" w:rsidR="00D37EB4" w:rsidRPr="000A610F" w:rsidRDefault="00D37EB4" w:rsidP="00F76A3D">
            <w:pPr>
              <w:rPr>
                <w:rFonts w:cstheme="minorHAnsi"/>
              </w:rPr>
            </w:pPr>
            <w:r>
              <w:rPr>
                <w:rFonts w:cstheme="minorHAnsi"/>
              </w:rPr>
              <w:lastRenderedPageBreak/>
              <w:t>6</w:t>
            </w:r>
            <w:r w:rsidR="00027874">
              <w:rPr>
                <w:rFonts w:cstheme="minorHAnsi"/>
              </w:rPr>
              <w:t>0</w:t>
            </w:r>
          </w:p>
        </w:tc>
        <w:tc>
          <w:tcPr>
            <w:tcW w:w="6237" w:type="dxa"/>
            <w:vMerge w:val="restart"/>
          </w:tcPr>
          <w:p w14:paraId="56C3AE94" w14:textId="77777777" w:rsidR="00D37EB4" w:rsidRPr="000A610F" w:rsidRDefault="00D37EB4" w:rsidP="00F76A3D">
            <w:pPr>
              <w:rPr>
                <w:rFonts w:cstheme="minorHAnsi"/>
              </w:rPr>
            </w:pPr>
            <w:r w:rsidRPr="000A610F">
              <w:rPr>
                <w:rFonts w:cstheme="minorHAnsi"/>
              </w:rPr>
              <w:t>War eine Sperrung aus einem tatsächlichen Grund nicht möglich?</w:t>
            </w:r>
          </w:p>
          <w:p w14:paraId="2C0D46E6" w14:textId="77777777" w:rsidR="00D37EB4" w:rsidRPr="000A610F" w:rsidRDefault="00D37EB4" w:rsidP="00F76A3D">
            <w:pPr>
              <w:rPr>
                <w:rFonts w:cstheme="minorHAnsi"/>
              </w:rPr>
            </w:pPr>
            <w:r w:rsidRPr="000A610F">
              <w:rPr>
                <w:rFonts w:cstheme="minorHAnsi"/>
              </w:rPr>
              <w:t>Unter tatsächliche Gründe fallen z. B.</w:t>
            </w:r>
          </w:p>
          <w:p w14:paraId="1465A4F2" w14:textId="77777777" w:rsidR="00D37EB4" w:rsidRPr="000A610F" w:rsidRDefault="00D37EB4" w:rsidP="00D37EB4">
            <w:pPr>
              <w:pStyle w:val="Listenabsatz"/>
              <w:numPr>
                <w:ilvl w:val="0"/>
                <w:numId w:val="18"/>
              </w:numPr>
              <w:spacing w:after="160" w:line="320" w:lineRule="atLeast"/>
              <w:rPr>
                <w:rFonts w:ascii="Calibri" w:hAnsi="Calibri" w:cs="Calibri"/>
                <w:sz w:val="24"/>
                <w:szCs w:val="28"/>
              </w:rPr>
            </w:pPr>
            <w:r w:rsidRPr="000A610F">
              <w:rPr>
                <w:rFonts w:ascii="Calibri" w:hAnsi="Calibri" w:cs="Calibri"/>
                <w:sz w:val="24"/>
                <w:szCs w:val="28"/>
              </w:rPr>
              <w:t>Marktlokation vor Ort nicht identifizierbar</w:t>
            </w:r>
          </w:p>
          <w:p w14:paraId="1A75A505" w14:textId="77777777" w:rsidR="00D37EB4" w:rsidRPr="000A610F" w:rsidRDefault="00D37EB4" w:rsidP="00D37EB4">
            <w:pPr>
              <w:pStyle w:val="Listenabsatz"/>
              <w:numPr>
                <w:ilvl w:val="0"/>
                <w:numId w:val="18"/>
              </w:numPr>
              <w:spacing w:after="160" w:line="320" w:lineRule="atLeast"/>
              <w:rPr>
                <w:rFonts w:ascii="Calibri" w:hAnsi="Calibri" w:cs="Calibri"/>
                <w:sz w:val="24"/>
                <w:szCs w:val="28"/>
              </w:rPr>
            </w:pPr>
            <w:r w:rsidRPr="000A610F">
              <w:rPr>
                <w:rFonts w:ascii="Calibri" w:hAnsi="Calibri" w:cs="Calibri"/>
                <w:sz w:val="24"/>
                <w:szCs w:val="28"/>
              </w:rPr>
              <w:t>Zugang zur Marktlokation nicht möglich</w:t>
            </w:r>
          </w:p>
          <w:p w14:paraId="2E4860C6" w14:textId="77777777" w:rsidR="00D37EB4" w:rsidRPr="000A610F" w:rsidRDefault="00D37EB4" w:rsidP="00D37EB4">
            <w:pPr>
              <w:pStyle w:val="Listenabsatz"/>
              <w:numPr>
                <w:ilvl w:val="0"/>
                <w:numId w:val="18"/>
              </w:numPr>
              <w:spacing w:after="160" w:line="320" w:lineRule="atLeast"/>
              <w:rPr>
                <w:rFonts w:ascii="Calibri" w:hAnsi="Calibri" w:cs="Calibri"/>
                <w:sz w:val="24"/>
                <w:szCs w:val="28"/>
              </w:rPr>
            </w:pPr>
            <w:r w:rsidRPr="000A610F">
              <w:rPr>
                <w:rFonts w:ascii="Calibri" w:hAnsi="Calibri" w:cs="Calibri"/>
                <w:sz w:val="24"/>
                <w:szCs w:val="28"/>
              </w:rPr>
              <w:t>Kundenwechsel an der Marktlokation festgestellt</w:t>
            </w:r>
          </w:p>
        </w:tc>
        <w:tc>
          <w:tcPr>
            <w:tcW w:w="1559" w:type="dxa"/>
            <w:tcBorders>
              <w:bottom w:val="dotted" w:sz="4" w:space="0" w:color="auto"/>
            </w:tcBorders>
          </w:tcPr>
          <w:p w14:paraId="29B548FF"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ABE39E7" w14:textId="77777777" w:rsidR="00D37EB4" w:rsidRPr="000A610F" w:rsidRDefault="00D37EB4" w:rsidP="00F76A3D">
            <w:pPr>
              <w:rPr>
                <w:rFonts w:cstheme="minorHAnsi"/>
              </w:rPr>
            </w:pPr>
            <w:r w:rsidRPr="000A610F">
              <w:rPr>
                <w:rFonts w:cstheme="minorHAnsi"/>
              </w:rPr>
              <w:t>A05</w:t>
            </w:r>
          </w:p>
        </w:tc>
        <w:tc>
          <w:tcPr>
            <w:tcW w:w="5107" w:type="dxa"/>
            <w:tcBorders>
              <w:bottom w:val="dotted" w:sz="4" w:space="0" w:color="auto"/>
            </w:tcBorders>
          </w:tcPr>
          <w:p w14:paraId="5EC00F89" w14:textId="77777777" w:rsidR="00D37EB4" w:rsidRPr="000A610F" w:rsidRDefault="00D37EB4" w:rsidP="00F76A3D">
            <w:pPr>
              <w:rPr>
                <w:rFonts w:cstheme="minorHAnsi"/>
              </w:rPr>
            </w:pPr>
            <w:r w:rsidRPr="000A610F">
              <w:rPr>
                <w:rFonts w:cstheme="minorHAnsi"/>
              </w:rPr>
              <w:t>Cluster: gescheitert</w:t>
            </w:r>
          </w:p>
          <w:p w14:paraId="0920D297" w14:textId="77777777" w:rsidR="00D37EB4" w:rsidRPr="000A610F" w:rsidRDefault="00D37EB4" w:rsidP="00F76A3D">
            <w:pPr>
              <w:rPr>
                <w:rFonts w:cstheme="minorHAnsi"/>
              </w:rPr>
            </w:pPr>
            <w:r w:rsidRPr="000A610F">
              <w:rPr>
                <w:rFonts w:cstheme="minorHAnsi"/>
              </w:rPr>
              <w:t>Marktlokation wurde nicht gesperrt, da ein tatsächlicher Grund vorlag.</w:t>
            </w:r>
          </w:p>
          <w:p w14:paraId="4B3B99D6" w14:textId="77777777" w:rsidR="00D37EB4" w:rsidRPr="000A610F" w:rsidRDefault="00D37EB4" w:rsidP="00F76A3D">
            <w:pPr>
              <w:rPr>
                <w:rFonts w:cstheme="minorHAnsi"/>
              </w:rPr>
            </w:pPr>
            <w:r w:rsidRPr="000A610F">
              <w:rPr>
                <w:rFonts w:cstheme="minorHAnsi"/>
              </w:rPr>
              <w:t>Hinweis: Im Freitext muss der tatsächliche Grund mitgeteilt werden.</w:t>
            </w:r>
          </w:p>
        </w:tc>
      </w:tr>
      <w:tr w:rsidR="00D37EB4" w:rsidRPr="000A610F" w14:paraId="1B83DDFF" w14:textId="77777777" w:rsidTr="00027874">
        <w:trPr>
          <w:trHeight w:val="699"/>
        </w:trPr>
        <w:tc>
          <w:tcPr>
            <w:tcW w:w="562" w:type="dxa"/>
            <w:vMerge/>
          </w:tcPr>
          <w:p w14:paraId="5D72CD2C" w14:textId="77777777" w:rsidR="00D37EB4" w:rsidRPr="000A610F" w:rsidRDefault="00D37EB4" w:rsidP="00F76A3D">
            <w:pPr>
              <w:rPr>
                <w:rFonts w:cstheme="minorHAnsi"/>
              </w:rPr>
            </w:pPr>
          </w:p>
        </w:tc>
        <w:tc>
          <w:tcPr>
            <w:tcW w:w="6237" w:type="dxa"/>
            <w:vMerge/>
          </w:tcPr>
          <w:p w14:paraId="1835EF19"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68224AF3" w14:textId="14FF51A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7</w:t>
            </w:r>
            <w:r w:rsidR="00027874">
              <w:rPr>
                <w:rFonts w:cstheme="minorHAnsi"/>
              </w:rPr>
              <w:t>0</w:t>
            </w:r>
          </w:p>
        </w:tc>
        <w:tc>
          <w:tcPr>
            <w:tcW w:w="851" w:type="dxa"/>
            <w:tcBorders>
              <w:top w:val="dotted" w:sz="4" w:space="0" w:color="auto"/>
              <w:bottom w:val="dotted" w:sz="4" w:space="0" w:color="auto"/>
            </w:tcBorders>
          </w:tcPr>
          <w:p w14:paraId="06A24750"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1A968548" w14:textId="77777777" w:rsidR="00D37EB4" w:rsidRPr="000A610F" w:rsidRDefault="00D37EB4" w:rsidP="00F76A3D">
            <w:pPr>
              <w:rPr>
                <w:rFonts w:cstheme="minorHAnsi"/>
              </w:rPr>
            </w:pPr>
          </w:p>
        </w:tc>
      </w:tr>
      <w:tr w:rsidR="00D37EB4" w:rsidRPr="000A610F" w14:paraId="03A6071C" w14:textId="77777777" w:rsidTr="00027874">
        <w:trPr>
          <w:trHeight w:val="699"/>
        </w:trPr>
        <w:tc>
          <w:tcPr>
            <w:tcW w:w="562" w:type="dxa"/>
            <w:vMerge w:val="restart"/>
          </w:tcPr>
          <w:p w14:paraId="2CE83403" w14:textId="5481DCC5" w:rsidR="00D37EB4" w:rsidRPr="000A610F" w:rsidRDefault="00D37EB4" w:rsidP="00F76A3D">
            <w:pPr>
              <w:rPr>
                <w:rFonts w:cstheme="minorHAnsi"/>
              </w:rPr>
            </w:pPr>
            <w:r>
              <w:rPr>
                <w:rFonts w:cstheme="minorHAnsi"/>
              </w:rPr>
              <w:t>7</w:t>
            </w:r>
            <w:r w:rsidR="00027874">
              <w:rPr>
                <w:rFonts w:cstheme="minorHAnsi"/>
              </w:rPr>
              <w:t>0</w:t>
            </w:r>
          </w:p>
        </w:tc>
        <w:tc>
          <w:tcPr>
            <w:tcW w:w="6237" w:type="dxa"/>
            <w:vMerge w:val="restart"/>
          </w:tcPr>
          <w:p w14:paraId="63202FA7" w14:textId="77777777" w:rsidR="00D37EB4" w:rsidRPr="000A610F" w:rsidRDefault="00D37EB4" w:rsidP="00F76A3D">
            <w:pPr>
              <w:rPr>
                <w:rFonts w:cstheme="minorHAnsi"/>
              </w:rPr>
            </w:pPr>
            <w:r w:rsidRPr="000A610F">
              <w:rPr>
                <w:rFonts w:cstheme="minorHAnsi"/>
              </w:rPr>
              <w:t>War eine Sperrung aus einem technischen Grund nicht möglich?</w:t>
            </w:r>
          </w:p>
          <w:p w14:paraId="64D10E54" w14:textId="77777777" w:rsidR="00D37EB4" w:rsidRPr="000A610F" w:rsidRDefault="00D37EB4" w:rsidP="00F76A3D">
            <w:pPr>
              <w:rPr>
                <w:rFonts w:cstheme="minorHAnsi"/>
              </w:rPr>
            </w:pPr>
          </w:p>
        </w:tc>
        <w:tc>
          <w:tcPr>
            <w:tcW w:w="1559" w:type="dxa"/>
            <w:tcBorders>
              <w:bottom w:val="dotted" w:sz="4" w:space="0" w:color="auto"/>
            </w:tcBorders>
          </w:tcPr>
          <w:p w14:paraId="431FA59A"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020CCCE"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755DB5BA" w14:textId="77777777" w:rsidR="00D37EB4" w:rsidRPr="000A610F" w:rsidRDefault="00D37EB4" w:rsidP="00F76A3D">
            <w:pPr>
              <w:rPr>
                <w:rFonts w:cstheme="minorHAnsi"/>
              </w:rPr>
            </w:pPr>
            <w:r w:rsidRPr="000A610F">
              <w:rPr>
                <w:rFonts w:cstheme="minorHAnsi"/>
              </w:rPr>
              <w:t>Cluster: gescheitert</w:t>
            </w:r>
          </w:p>
          <w:p w14:paraId="271197EF" w14:textId="77777777" w:rsidR="00D37EB4" w:rsidRPr="000A610F" w:rsidRDefault="00D37EB4" w:rsidP="00F76A3D">
            <w:pPr>
              <w:rPr>
                <w:rFonts w:cstheme="minorHAnsi"/>
              </w:rPr>
            </w:pPr>
            <w:r w:rsidRPr="000A610F">
              <w:rPr>
                <w:rFonts w:cstheme="minorHAnsi"/>
              </w:rPr>
              <w:t>Marktlokation wurde nicht gesperrt, da ein technischer Grund vorlag.</w:t>
            </w:r>
          </w:p>
          <w:p w14:paraId="68FE6CEF" w14:textId="77777777" w:rsidR="00D37EB4" w:rsidRPr="000A610F" w:rsidRDefault="00D37EB4" w:rsidP="00F76A3D">
            <w:pPr>
              <w:rPr>
                <w:rFonts w:cstheme="minorHAnsi"/>
              </w:rPr>
            </w:pPr>
            <w:r w:rsidRPr="000A610F">
              <w:rPr>
                <w:rFonts w:cstheme="minorHAnsi"/>
              </w:rPr>
              <w:t>Hinweis: Im Freitext muss der technische Grund mitgeteilt werden.</w:t>
            </w:r>
          </w:p>
        </w:tc>
      </w:tr>
      <w:tr w:rsidR="00D37EB4" w:rsidRPr="000A610F" w14:paraId="5D3E0B34" w14:textId="77777777" w:rsidTr="00027874">
        <w:trPr>
          <w:trHeight w:val="406"/>
        </w:trPr>
        <w:tc>
          <w:tcPr>
            <w:tcW w:w="562" w:type="dxa"/>
            <w:vMerge/>
          </w:tcPr>
          <w:p w14:paraId="136B816F" w14:textId="77777777" w:rsidR="00D37EB4" w:rsidRPr="000A610F" w:rsidRDefault="00D37EB4" w:rsidP="00F76A3D">
            <w:pPr>
              <w:rPr>
                <w:rFonts w:cstheme="minorHAnsi"/>
              </w:rPr>
            </w:pPr>
          </w:p>
        </w:tc>
        <w:tc>
          <w:tcPr>
            <w:tcW w:w="6237" w:type="dxa"/>
            <w:vMerge/>
          </w:tcPr>
          <w:p w14:paraId="1E514503" w14:textId="77777777" w:rsidR="00D37EB4" w:rsidRPr="000A610F" w:rsidRDefault="00D37EB4" w:rsidP="00F76A3D">
            <w:pPr>
              <w:rPr>
                <w:rFonts w:cstheme="minorHAnsi"/>
              </w:rPr>
            </w:pPr>
          </w:p>
        </w:tc>
        <w:tc>
          <w:tcPr>
            <w:tcW w:w="1559" w:type="dxa"/>
            <w:tcBorders>
              <w:top w:val="dotted" w:sz="4" w:space="0" w:color="auto"/>
            </w:tcBorders>
          </w:tcPr>
          <w:p w14:paraId="2ED134B8"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AE04C43" w14:textId="77777777" w:rsidR="00D37EB4" w:rsidRPr="000A610F" w:rsidRDefault="00D37EB4" w:rsidP="00F76A3D">
            <w:pPr>
              <w:rPr>
                <w:rFonts w:cstheme="minorHAnsi"/>
              </w:rPr>
            </w:pPr>
            <w:r w:rsidRPr="000A610F">
              <w:rPr>
                <w:rFonts w:cstheme="minorHAnsi"/>
              </w:rPr>
              <w:t>A07</w:t>
            </w:r>
          </w:p>
        </w:tc>
        <w:tc>
          <w:tcPr>
            <w:tcW w:w="5107" w:type="dxa"/>
            <w:tcBorders>
              <w:top w:val="dotted" w:sz="4" w:space="0" w:color="auto"/>
            </w:tcBorders>
          </w:tcPr>
          <w:p w14:paraId="79DA82E0" w14:textId="77777777" w:rsidR="00D37EB4" w:rsidRPr="000A610F" w:rsidRDefault="00D37EB4" w:rsidP="00F76A3D">
            <w:pPr>
              <w:rPr>
                <w:rFonts w:cstheme="minorHAnsi"/>
              </w:rPr>
            </w:pPr>
            <w:r w:rsidRPr="000A610F">
              <w:rPr>
                <w:rFonts w:cstheme="minorHAnsi"/>
              </w:rPr>
              <w:t>Cluster: erfolgreich</w:t>
            </w:r>
          </w:p>
          <w:p w14:paraId="4EDBB1BA" w14:textId="77777777" w:rsidR="00D37EB4" w:rsidRPr="000A610F" w:rsidRDefault="00D37EB4" w:rsidP="00F76A3D">
            <w:pPr>
              <w:rPr>
                <w:rFonts w:cstheme="minorHAnsi"/>
              </w:rPr>
            </w:pPr>
            <w:r w:rsidRPr="000A610F">
              <w:rPr>
                <w:rFonts w:cstheme="minorHAnsi"/>
              </w:rPr>
              <w:t>Marktlokation wurde gesperrt.</w:t>
            </w:r>
          </w:p>
        </w:tc>
      </w:tr>
    </w:tbl>
    <w:p w14:paraId="3040B38A" w14:textId="77777777" w:rsidR="00D37EB4" w:rsidRDefault="00D37EB4" w:rsidP="00D37EB4">
      <w:pPr>
        <w:rPr>
          <w:b/>
          <w:bCs/>
        </w:rPr>
      </w:pPr>
    </w:p>
    <w:p w14:paraId="3D349351" w14:textId="77777777" w:rsidR="00D37EB4" w:rsidRDefault="00D37EB4" w:rsidP="00D37EB4">
      <w:pPr>
        <w:spacing w:after="0" w:line="240" w:lineRule="auto"/>
        <w:rPr>
          <w:b/>
          <w:bCs/>
        </w:rPr>
      </w:pPr>
      <w:r>
        <w:rPr>
          <w:b/>
          <w:bCs/>
        </w:rPr>
        <w:br w:type="page"/>
      </w:r>
    </w:p>
    <w:p w14:paraId="250470A1" w14:textId="77777777" w:rsidR="00D37EB4" w:rsidRPr="000A610F" w:rsidRDefault="00D37EB4" w:rsidP="004B46BF">
      <w:pPr>
        <w:pStyle w:val="berschrift2"/>
      </w:pPr>
      <w:bookmarkStart w:id="1657" w:name="_Toc99634832"/>
      <w:bookmarkStart w:id="1658" w:name="_Toc124754387"/>
      <w:bookmarkStart w:id="1659" w:name="_Toc130982265"/>
      <w:r w:rsidRPr="000A610F">
        <w:lastRenderedPageBreak/>
        <w:t>AD: Wiederherstellung der Anschlussnutzung (Entsperren) auf Anweisung des LF</w:t>
      </w:r>
      <w:bookmarkEnd w:id="1657"/>
      <w:bookmarkEnd w:id="1658"/>
      <w:bookmarkEnd w:id="1659"/>
    </w:p>
    <w:p w14:paraId="3661A109" w14:textId="77777777" w:rsidR="00D37EB4" w:rsidRPr="000A610F" w:rsidRDefault="00D37EB4" w:rsidP="004B46BF">
      <w:pPr>
        <w:pStyle w:val="berschrift3"/>
      </w:pPr>
      <w:bookmarkStart w:id="1660" w:name="_Toc99634833"/>
      <w:bookmarkStart w:id="1661" w:name="_Toc124754388"/>
      <w:bookmarkStart w:id="1662" w:name="_Toc130982266"/>
      <w:r w:rsidRPr="000A610F">
        <w:t>E_1004_Entsperrauftrag prüfen (</w:t>
      </w:r>
      <w:r>
        <w:t xml:space="preserve">Basiert auf </w:t>
      </w:r>
      <w:r w:rsidRPr="000A610F">
        <w:t>Strom</w:t>
      </w:r>
      <w:r>
        <w:t xml:space="preserve"> EBD</w:t>
      </w:r>
      <w:r w:rsidRPr="000A610F">
        <w:t>: E_0497_Entsperrauftrag prüfen</w:t>
      </w:r>
      <w:bookmarkEnd w:id="1660"/>
      <w:r w:rsidRPr="000A610F">
        <w:t>)</w:t>
      </w:r>
      <w:bookmarkEnd w:id="1661"/>
      <w:bookmarkEnd w:id="1662"/>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D37EB4" w:rsidRPr="000A610F" w14:paraId="71D40262" w14:textId="77777777" w:rsidTr="00F76A3D">
        <w:trPr>
          <w:trHeight w:val="454"/>
        </w:trPr>
        <w:tc>
          <w:tcPr>
            <w:tcW w:w="14327" w:type="dxa"/>
            <w:gridSpan w:val="6"/>
            <w:shd w:val="clear" w:color="auto" w:fill="D8DFE4"/>
            <w:vAlign w:val="center"/>
          </w:tcPr>
          <w:p w14:paraId="5A6BBA39"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10F80E4A" w14:textId="77777777" w:rsidTr="00F76A3D">
        <w:trPr>
          <w:gridAfter w:val="1"/>
          <w:wAfter w:w="11" w:type="dxa"/>
        </w:trPr>
        <w:tc>
          <w:tcPr>
            <w:tcW w:w="562" w:type="dxa"/>
            <w:shd w:val="clear" w:color="auto" w:fill="D8DFE4"/>
          </w:tcPr>
          <w:p w14:paraId="6D6C5618"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702FD785"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66BEC72"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255AB73E"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243499AC"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773412D8" w14:textId="77777777" w:rsidTr="00F76A3D">
        <w:tc>
          <w:tcPr>
            <w:tcW w:w="562" w:type="dxa"/>
            <w:vMerge w:val="restart"/>
          </w:tcPr>
          <w:p w14:paraId="1748E635" w14:textId="1AC8323A"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62B43101"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Wurde die Sperrung durch den UC "Unterbrechung der Anschlussnutzung (Sperren) auf Anweisung des LF" ausgelöst?</w:t>
            </w:r>
          </w:p>
        </w:tc>
        <w:tc>
          <w:tcPr>
            <w:tcW w:w="1559" w:type="dxa"/>
            <w:tcBorders>
              <w:bottom w:val="dotted" w:sz="4" w:space="0" w:color="auto"/>
            </w:tcBorders>
          </w:tcPr>
          <w:p w14:paraId="35C8E495"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76F5ED36" w14:textId="77777777" w:rsidR="00D37EB4" w:rsidRPr="000A610F" w:rsidRDefault="00D37EB4" w:rsidP="00F76A3D">
            <w:pPr>
              <w:rPr>
                <w:rFonts w:cstheme="minorHAnsi"/>
              </w:rPr>
            </w:pPr>
            <w:r w:rsidRPr="000A610F">
              <w:rPr>
                <w:rFonts w:cstheme="minorHAnsi"/>
              </w:rPr>
              <w:t>A05</w:t>
            </w:r>
          </w:p>
        </w:tc>
        <w:tc>
          <w:tcPr>
            <w:tcW w:w="5118" w:type="dxa"/>
            <w:gridSpan w:val="2"/>
            <w:tcBorders>
              <w:bottom w:val="dotted" w:sz="4" w:space="0" w:color="auto"/>
            </w:tcBorders>
          </w:tcPr>
          <w:p w14:paraId="539A1C97" w14:textId="77777777" w:rsidR="00D37EB4" w:rsidRPr="000A610F" w:rsidRDefault="00D37EB4" w:rsidP="00F76A3D">
            <w:pPr>
              <w:rPr>
                <w:rFonts w:cstheme="minorHAnsi"/>
              </w:rPr>
            </w:pPr>
            <w:r w:rsidRPr="000A610F">
              <w:rPr>
                <w:rFonts w:cstheme="minorHAnsi"/>
              </w:rPr>
              <w:t>Cluster: Ablehnung</w:t>
            </w:r>
          </w:p>
          <w:p w14:paraId="5A479CF4" w14:textId="77777777" w:rsidR="00D37EB4" w:rsidRPr="000A610F" w:rsidRDefault="00D37EB4" w:rsidP="00F76A3D">
            <w:pPr>
              <w:rPr>
                <w:rFonts w:cstheme="minorHAnsi"/>
              </w:rPr>
            </w:pPr>
            <w:r w:rsidRPr="000A610F">
              <w:rPr>
                <w:rFonts w:cstheme="minorHAnsi"/>
              </w:rPr>
              <w:t xml:space="preserve">Marktlokation wurde nicht über den UC (Unterbrechung der Anschlussnutzung (Sperren) auf Anweisung des LF) gesperrt. </w:t>
            </w:r>
          </w:p>
          <w:p w14:paraId="085D1D27" w14:textId="77777777" w:rsidR="00D37EB4" w:rsidRPr="000A610F" w:rsidRDefault="00D37EB4" w:rsidP="00F76A3D">
            <w:pPr>
              <w:rPr>
                <w:rFonts w:cstheme="minorHAnsi"/>
              </w:rPr>
            </w:pPr>
            <w:r w:rsidRPr="000A610F">
              <w:rPr>
                <w:rFonts w:cstheme="minorHAnsi"/>
              </w:rPr>
              <w:t>Hinweis: Die Entsperrung muss auf konventionellem Weg erfolgen.</w:t>
            </w:r>
          </w:p>
        </w:tc>
      </w:tr>
      <w:tr w:rsidR="00D37EB4" w:rsidRPr="000A610F" w14:paraId="59B7C764" w14:textId="77777777" w:rsidTr="00674BB6">
        <w:tc>
          <w:tcPr>
            <w:tcW w:w="562" w:type="dxa"/>
            <w:vMerge/>
          </w:tcPr>
          <w:p w14:paraId="23C3D2B8" w14:textId="77777777" w:rsidR="00D37EB4" w:rsidRPr="000A610F" w:rsidRDefault="00D37EB4" w:rsidP="00F76A3D">
            <w:pPr>
              <w:rPr>
                <w:rFonts w:cstheme="minorHAnsi"/>
              </w:rPr>
            </w:pPr>
          </w:p>
        </w:tc>
        <w:tc>
          <w:tcPr>
            <w:tcW w:w="6237" w:type="dxa"/>
            <w:vMerge/>
          </w:tcPr>
          <w:p w14:paraId="2A77A633"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4B2FC5B3" w14:textId="1E1A9C14" w:rsidR="00D37EB4" w:rsidRPr="000A610F" w:rsidRDefault="00D37EB4" w:rsidP="00F76A3D">
            <w:pPr>
              <w:rPr>
                <w:rFonts w:cstheme="minorHAnsi"/>
              </w:rPr>
            </w:pPr>
            <w:r w:rsidRPr="000A610F">
              <w:rPr>
                <w:rFonts w:cstheme="minorHAnsi"/>
              </w:rPr>
              <w:t xml:space="preserve">ja </w:t>
            </w:r>
            <w:r w:rsidRPr="000A610F">
              <w:rPr>
                <w:rFonts w:ascii="Wingdings" w:eastAsia="Wingdings" w:hAnsi="Wingdings" w:cstheme="minorHAnsi"/>
              </w:rPr>
              <w:t>à</w:t>
            </w:r>
            <w:r w:rsidRPr="000A610F">
              <w:rPr>
                <w:rFonts w:cstheme="minorHAnsi"/>
              </w:rPr>
              <w:t xml:space="preserve"> </w:t>
            </w:r>
            <w:r>
              <w:rPr>
                <w:rFonts w:cstheme="minorHAnsi"/>
              </w:rPr>
              <w:t>2</w:t>
            </w:r>
            <w:r w:rsidR="00232059">
              <w:rPr>
                <w:rFonts w:cstheme="minorHAnsi"/>
              </w:rPr>
              <w:t>0</w:t>
            </w:r>
          </w:p>
        </w:tc>
        <w:tc>
          <w:tcPr>
            <w:tcW w:w="851" w:type="dxa"/>
            <w:tcBorders>
              <w:top w:val="dotted" w:sz="4" w:space="0" w:color="auto"/>
              <w:bottom w:val="dotted" w:sz="4" w:space="0" w:color="auto"/>
            </w:tcBorders>
          </w:tcPr>
          <w:p w14:paraId="02C02F56" w14:textId="77777777" w:rsidR="00D37EB4" w:rsidRPr="000A610F" w:rsidRDefault="00D37EB4" w:rsidP="00F76A3D">
            <w:pPr>
              <w:rPr>
                <w:rFonts w:cstheme="minorHAnsi"/>
              </w:rPr>
            </w:pPr>
          </w:p>
        </w:tc>
        <w:tc>
          <w:tcPr>
            <w:tcW w:w="5118" w:type="dxa"/>
            <w:gridSpan w:val="2"/>
            <w:tcBorders>
              <w:top w:val="dotted" w:sz="4" w:space="0" w:color="auto"/>
              <w:bottom w:val="dotted" w:sz="4" w:space="0" w:color="auto"/>
            </w:tcBorders>
          </w:tcPr>
          <w:p w14:paraId="21E49869" w14:textId="77777777" w:rsidR="00D37EB4" w:rsidRPr="000A610F" w:rsidRDefault="00D37EB4" w:rsidP="00F76A3D">
            <w:pPr>
              <w:rPr>
                <w:rFonts w:cstheme="minorHAnsi"/>
              </w:rPr>
            </w:pPr>
          </w:p>
        </w:tc>
      </w:tr>
      <w:tr w:rsidR="00D37EB4" w:rsidRPr="000A610F" w14:paraId="34E95118" w14:textId="77777777" w:rsidTr="00313039">
        <w:trPr>
          <w:gridAfter w:val="1"/>
          <w:wAfter w:w="11" w:type="dxa"/>
        </w:trPr>
        <w:tc>
          <w:tcPr>
            <w:tcW w:w="562" w:type="dxa"/>
            <w:vMerge w:val="restart"/>
          </w:tcPr>
          <w:p w14:paraId="7A693099" w14:textId="0D3B9CA3" w:rsidR="00D37EB4" w:rsidRPr="000A610F" w:rsidRDefault="00D37EB4" w:rsidP="00F76A3D">
            <w:pPr>
              <w:rPr>
                <w:rFonts w:cstheme="minorHAnsi"/>
              </w:rPr>
            </w:pPr>
            <w:r>
              <w:rPr>
                <w:rFonts w:cstheme="minorHAnsi"/>
              </w:rPr>
              <w:t>2</w:t>
            </w:r>
            <w:r w:rsidR="00027874">
              <w:rPr>
                <w:rFonts w:cstheme="minorHAnsi"/>
              </w:rPr>
              <w:t>0</w:t>
            </w:r>
          </w:p>
        </w:tc>
        <w:tc>
          <w:tcPr>
            <w:tcW w:w="6237" w:type="dxa"/>
            <w:vMerge w:val="restart"/>
          </w:tcPr>
          <w:p w14:paraId="307A65A7" w14:textId="77777777" w:rsidR="00D37EB4" w:rsidRPr="000A610F" w:rsidRDefault="00D37EB4" w:rsidP="00F76A3D">
            <w:pPr>
              <w:spacing w:after="0" w:line="276" w:lineRule="auto"/>
              <w:rPr>
                <w:rFonts w:eastAsiaTheme="majorEastAsia" w:cs="Arial"/>
                <w:spacing w:val="6"/>
                <w:kern w:val="32"/>
                <w:szCs w:val="22"/>
              </w:rPr>
            </w:pPr>
            <w:r w:rsidRPr="00B57DCC">
              <w:rPr>
                <w:rFonts w:eastAsiaTheme="majorEastAsia" w:cs="Arial"/>
                <w:spacing w:val="6"/>
                <w:kern w:val="32"/>
                <w:szCs w:val="22"/>
              </w:rPr>
              <w:t>Wäre eine Wiederinbetriebnahme aufgrund eines technischen Verhinderun</w:t>
            </w:r>
            <w:r>
              <w:rPr>
                <w:rFonts w:eastAsiaTheme="majorEastAsia" w:cs="Arial"/>
                <w:spacing w:val="6"/>
                <w:kern w:val="32"/>
                <w:szCs w:val="22"/>
              </w:rPr>
              <w:t>g</w:t>
            </w:r>
            <w:r w:rsidRPr="00B57DCC">
              <w:rPr>
                <w:rFonts w:eastAsiaTheme="majorEastAsia" w:cs="Arial"/>
                <w:spacing w:val="6"/>
                <w:kern w:val="32"/>
                <w:szCs w:val="22"/>
              </w:rPr>
              <w:t>sgrund</w:t>
            </w:r>
            <w:r>
              <w:rPr>
                <w:rFonts w:eastAsiaTheme="majorEastAsia" w:cs="Arial"/>
                <w:spacing w:val="6"/>
                <w:kern w:val="32"/>
                <w:szCs w:val="22"/>
              </w:rPr>
              <w:t>es</w:t>
            </w:r>
            <w:r w:rsidRPr="00B57DCC">
              <w:rPr>
                <w:rFonts w:eastAsiaTheme="majorEastAsia" w:cs="Arial"/>
                <w:spacing w:val="6"/>
                <w:kern w:val="32"/>
                <w:szCs w:val="22"/>
              </w:rPr>
              <w:t xml:space="preserve"> (z.B. entspricht nicht den geltenden Rechtsvorschriften, behördlichen Verfügungen, den anerkannten Regeln der Technik, </w:t>
            </w:r>
            <w:r>
              <w:rPr>
                <w:rFonts w:eastAsiaTheme="majorEastAsia" w:cs="Arial"/>
                <w:spacing w:val="6"/>
                <w:kern w:val="32"/>
                <w:szCs w:val="22"/>
              </w:rPr>
              <w:t xml:space="preserve">DVGW </w:t>
            </w:r>
            <w:r w:rsidRPr="00B57DCC">
              <w:rPr>
                <w:rFonts w:eastAsiaTheme="majorEastAsia" w:cs="Arial"/>
                <w:spacing w:val="6"/>
                <w:kern w:val="32"/>
                <w:szCs w:val="22"/>
              </w:rPr>
              <w:t>Technischen Anschlussbedingungen (TAB)</w:t>
            </w:r>
            <w:r>
              <w:rPr>
                <w:rFonts w:eastAsiaTheme="majorEastAsia" w:cs="Arial"/>
                <w:spacing w:val="6"/>
                <w:kern w:val="32"/>
                <w:szCs w:val="22"/>
              </w:rPr>
              <w:t xml:space="preserve"> oder</w:t>
            </w:r>
            <w:r w:rsidRPr="00B57DCC">
              <w:rPr>
                <w:rFonts w:eastAsiaTheme="majorEastAsia" w:cs="Arial"/>
                <w:spacing w:val="6"/>
                <w:kern w:val="32"/>
                <w:szCs w:val="22"/>
              </w:rPr>
              <w:t xml:space="preserve"> den sonstigen besonderen Vorschriften des NB) nicht möglich?</w:t>
            </w:r>
          </w:p>
        </w:tc>
        <w:tc>
          <w:tcPr>
            <w:tcW w:w="1559" w:type="dxa"/>
            <w:tcBorders>
              <w:bottom w:val="dotted" w:sz="4" w:space="0" w:color="auto"/>
            </w:tcBorders>
          </w:tcPr>
          <w:p w14:paraId="629A8C1C" w14:textId="77777777" w:rsidR="00D37EB4" w:rsidRPr="000A610F" w:rsidRDefault="00D37EB4" w:rsidP="00F76A3D">
            <w:pPr>
              <w:rPr>
                <w:rFonts w:cstheme="minorHAnsi"/>
              </w:rPr>
            </w:pPr>
            <w:r>
              <w:rPr>
                <w:rFonts w:cstheme="minorHAnsi"/>
              </w:rPr>
              <w:t>ja</w:t>
            </w:r>
          </w:p>
        </w:tc>
        <w:tc>
          <w:tcPr>
            <w:tcW w:w="851" w:type="dxa"/>
            <w:tcBorders>
              <w:bottom w:val="dotted" w:sz="4" w:space="0" w:color="auto"/>
            </w:tcBorders>
          </w:tcPr>
          <w:p w14:paraId="5DFE0335" w14:textId="77777777" w:rsidR="00D37EB4" w:rsidRPr="000A610F" w:rsidRDefault="00D37EB4" w:rsidP="00F76A3D">
            <w:pPr>
              <w:rPr>
                <w:rFonts w:cstheme="minorHAnsi"/>
              </w:rPr>
            </w:pPr>
            <w:r>
              <w:rPr>
                <w:rFonts w:cstheme="minorHAnsi"/>
              </w:rPr>
              <w:t>A06</w:t>
            </w:r>
          </w:p>
        </w:tc>
        <w:tc>
          <w:tcPr>
            <w:tcW w:w="5107" w:type="dxa"/>
            <w:tcBorders>
              <w:bottom w:val="dotted" w:sz="4" w:space="0" w:color="auto"/>
            </w:tcBorders>
          </w:tcPr>
          <w:p w14:paraId="74CDFDD0" w14:textId="77777777" w:rsidR="00D37EB4" w:rsidRPr="00AE1498" w:rsidRDefault="00D37EB4" w:rsidP="00F76A3D">
            <w:pPr>
              <w:rPr>
                <w:rFonts w:cstheme="minorHAnsi"/>
              </w:rPr>
            </w:pPr>
            <w:r w:rsidRPr="00AE1498">
              <w:rPr>
                <w:rFonts w:cstheme="minorHAnsi"/>
              </w:rPr>
              <w:t>Hinweis: Cluster Ablehnung</w:t>
            </w:r>
          </w:p>
          <w:p w14:paraId="1D8F148B" w14:textId="77777777" w:rsidR="00D37EB4" w:rsidRPr="00AE1498" w:rsidRDefault="00D37EB4" w:rsidP="00F76A3D">
            <w:pPr>
              <w:rPr>
                <w:rFonts w:cstheme="minorHAnsi"/>
              </w:rPr>
            </w:pPr>
            <w:r w:rsidRPr="00AE1498">
              <w:rPr>
                <w:rFonts w:cstheme="minorHAnsi"/>
              </w:rPr>
              <w:t>Wiederinbetriebnahme wäre technisch nicht möglich</w:t>
            </w:r>
          </w:p>
          <w:p w14:paraId="1513D544" w14:textId="77777777" w:rsidR="00D37EB4" w:rsidRPr="000A610F" w:rsidRDefault="00D37EB4" w:rsidP="00F76A3D">
            <w:pPr>
              <w:rPr>
                <w:rFonts w:cstheme="minorHAnsi"/>
              </w:rPr>
            </w:pPr>
            <w:r w:rsidRPr="00AE1498">
              <w:rPr>
                <w:rFonts w:cstheme="minorHAnsi"/>
              </w:rPr>
              <w:t xml:space="preserve">Die Marktlokation bzw. die dazugehörigen elektrischen Anlagen kann gemäß NAV und TAB nicht wieder in Betrieb genommen werden. Sie entspricht nicht der geltenden Rechtsvorschriften und behördlichen Verfügungen sowie den anerkannten Regeln der Technik, </w:t>
            </w:r>
            <w:r>
              <w:rPr>
                <w:rFonts w:cstheme="minorHAnsi"/>
              </w:rPr>
              <w:t xml:space="preserve">DVGW, </w:t>
            </w:r>
            <w:r w:rsidRPr="00AE1498">
              <w:rPr>
                <w:rFonts w:cstheme="minorHAnsi"/>
              </w:rPr>
              <w:t>den Technischen Anschlussbedingungen (TAB) und den sonstigen besonderen Vorschriften des NB.</w:t>
            </w:r>
          </w:p>
        </w:tc>
      </w:tr>
      <w:tr w:rsidR="00D37EB4" w:rsidRPr="000A610F" w14:paraId="6999824B" w14:textId="77777777" w:rsidTr="00313039">
        <w:trPr>
          <w:gridAfter w:val="1"/>
          <w:wAfter w:w="11" w:type="dxa"/>
        </w:trPr>
        <w:tc>
          <w:tcPr>
            <w:tcW w:w="562" w:type="dxa"/>
            <w:vMerge/>
          </w:tcPr>
          <w:p w14:paraId="75D8D2D1" w14:textId="77777777" w:rsidR="00D37EB4" w:rsidRPr="000A610F" w:rsidRDefault="00D37EB4" w:rsidP="00F76A3D">
            <w:pPr>
              <w:rPr>
                <w:rFonts w:cstheme="minorHAnsi"/>
              </w:rPr>
            </w:pPr>
          </w:p>
        </w:tc>
        <w:tc>
          <w:tcPr>
            <w:tcW w:w="6237" w:type="dxa"/>
            <w:vMerge/>
          </w:tcPr>
          <w:p w14:paraId="1A1C989C"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561755BD" w14:textId="7DE26F4C" w:rsidR="00D37EB4" w:rsidRPr="000A610F" w:rsidRDefault="00D37EB4" w:rsidP="00F76A3D">
            <w:pPr>
              <w:rPr>
                <w:rFonts w:cstheme="minorHAnsi"/>
              </w:rPr>
            </w:pPr>
            <w:r>
              <w:rPr>
                <w:rFonts w:cstheme="minorHAnsi"/>
              </w:rPr>
              <w:t xml:space="preserve">nein </w:t>
            </w:r>
            <w:r w:rsidRPr="003D0B3B">
              <w:rPr>
                <w:rFonts w:cstheme="minorHAnsi"/>
              </w:rPr>
              <w:sym w:font="Wingdings" w:char="F0E0"/>
            </w:r>
            <w:r>
              <w:rPr>
                <w:rFonts w:cstheme="minorHAnsi"/>
              </w:rPr>
              <w:t xml:space="preserve"> 3</w:t>
            </w:r>
            <w:r w:rsidR="00232059">
              <w:rPr>
                <w:rFonts w:cstheme="minorHAnsi"/>
              </w:rPr>
              <w:t>0</w:t>
            </w:r>
          </w:p>
        </w:tc>
        <w:tc>
          <w:tcPr>
            <w:tcW w:w="851" w:type="dxa"/>
            <w:tcBorders>
              <w:top w:val="dotted" w:sz="4" w:space="0" w:color="auto"/>
              <w:bottom w:val="dotted" w:sz="4" w:space="0" w:color="auto"/>
            </w:tcBorders>
          </w:tcPr>
          <w:p w14:paraId="58410EEC"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52E656B7" w14:textId="77777777" w:rsidR="00D37EB4" w:rsidRPr="000A610F" w:rsidRDefault="00D37EB4" w:rsidP="00F76A3D">
            <w:pPr>
              <w:rPr>
                <w:rFonts w:cstheme="minorHAnsi"/>
              </w:rPr>
            </w:pPr>
          </w:p>
        </w:tc>
      </w:tr>
      <w:tr w:rsidR="00D37EB4" w:rsidRPr="000A610F" w14:paraId="43B6195C" w14:textId="77777777" w:rsidTr="00F76A3D">
        <w:trPr>
          <w:gridAfter w:val="1"/>
          <w:wAfter w:w="11" w:type="dxa"/>
        </w:trPr>
        <w:tc>
          <w:tcPr>
            <w:tcW w:w="562" w:type="dxa"/>
            <w:vMerge w:val="restart"/>
          </w:tcPr>
          <w:p w14:paraId="412872F4" w14:textId="42F4CA38" w:rsidR="00D37EB4" w:rsidRPr="000A610F" w:rsidRDefault="00D37EB4" w:rsidP="00F76A3D">
            <w:pPr>
              <w:rPr>
                <w:rFonts w:cstheme="minorHAnsi"/>
              </w:rPr>
            </w:pPr>
            <w:r>
              <w:rPr>
                <w:rFonts w:cstheme="minorHAnsi"/>
              </w:rPr>
              <w:lastRenderedPageBreak/>
              <w:t>3</w:t>
            </w:r>
            <w:r w:rsidR="00027874">
              <w:rPr>
                <w:rFonts w:cstheme="minorHAnsi"/>
              </w:rPr>
              <w:t>0</w:t>
            </w:r>
          </w:p>
        </w:tc>
        <w:tc>
          <w:tcPr>
            <w:tcW w:w="6237" w:type="dxa"/>
            <w:vMerge w:val="restart"/>
          </w:tcPr>
          <w:p w14:paraId="47CED035"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Ist zum Zeitpunkt des Nachrichteneingangs die Marktlokation bereits gesperrt?</w:t>
            </w:r>
          </w:p>
        </w:tc>
        <w:tc>
          <w:tcPr>
            <w:tcW w:w="1559" w:type="dxa"/>
            <w:tcBorders>
              <w:bottom w:val="dotted" w:sz="4" w:space="0" w:color="auto"/>
            </w:tcBorders>
          </w:tcPr>
          <w:p w14:paraId="64166BBA"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4B2F9CAE"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7C9A9E71" w14:textId="77777777" w:rsidR="00D37EB4" w:rsidRPr="000A610F" w:rsidRDefault="00D37EB4" w:rsidP="00F76A3D">
            <w:pPr>
              <w:rPr>
                <w:rFonts w:cstheme="minorHAnsi"/>
              </w:rPr>
            </w:pPr>
            <w:r w:rsidRPr="000A610F">
              <w:rPr>
                <w:rFonts w:cstheme="minorHAnsi"/>
              </w:rPr>
              <w:t>Cluster: Ablehnung</w:t>
            </w:r>
          </w:p>
          <w:p w14:paraId="52BD5015" w14:textId="77777777" w:rsidR="00D37EB4" w:rsidRPr="000A610F" w:rsidRDefault="00D37EB4" w:rsidP="00F76A3D">
            <w:pPr>
              <w:rPr>
                <w:rFonts w:cstheme="minorHAnsi"/>
              </w:rPr>
            </w:pPr>
            <w:r w:rsidRPr="000A610F">
              <w:rPr>
                <w:rFonts w:eastAsiaTheme="majorEastAsia" w:cs="Arial"/>
                <w:spacing w:val="6"/>
                <w:kern w:val="32"/>
                <w:szCs w:val="22"/>
              </w:rPr>
              <w:t>Marktlokation ist nicht gesperrt.</w:t>
            </w:r>
          </w:p>
        </w:tc>
      </w:tr>
      <w:tr w:rsidR="00D37EB4" w:rsidRPr="000A610F" w14:paraId="5539FF4C" w14:textId="77777777" w:rsidTr="00F76A3D">
        <w:trPr>
          <w:gridAfter w:val="1"/>
          <w:wAfter w:w="11" w:type="dxa"/>
        </w:trPr>
        <w:tc>
          <w:tcPr>
            <w:tcW w:w="562" w:type="dxa"/>
            <w:vMerge/>
          </w:tcPr>
          <w:p w14:paraId="3BF7AF32" w14:textId="77777777" w:rsidR="00D37EB4" w:rsidRPr="000A610F" w:rsidRDefault="00D37EB4" w:rsidP="00F76A3D">
            <w:pPr>
              <w:rPr>
                <w:rFonts w:cstheme="minorHAnsi"/>
              </w:rPr>
            </w:pPr>
          </w:p>
        </w:tc>
        <w:tc>
          <w:tcPr>
            <w:tcW w:w="6237" w:type="dxa"/>
            <w:vMerge/>
          </w:tcPr>
          <w:p w14:paraId="2808E3A9" w14:textId="77777777" w:rsidR="00D37EB4" w:rsidRPr="000A610F" w:rsidRDefault="00D37EB4" w:rsidP="00F76A3D">
            <w:pPr>
              <w:rPr>
                <w:rFonts w:cstheme="minorHAnsi"/>
              </w:rPr>
            </w:pPr>
          </w:p>
        </w:tc>
        <w:tc>
          <w:tcPr>
            <w:tcW w:w="1559" w:type="dxa"/>
            <w:tcBorders>
              <w:top w:val="dotted" w:sz="4" w:space="0" w:color="auto"/>
            </w:tcBorders>
          </w:tcPr>
          <w:p w14:paraId="7812A3B5" w14:textId="72D4B41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w:t>
            </w:r>
            <w:r>
              <w:rPr>
                <w:rFonts w:cstheme="minorHAnsi"/>
              </w:rPr>
              <w:t>4</w:t>
            </w:r>
            <w:r w:rsidR="00232059">
              <w:rPr>
                <w:rFonts w:cstheme="minorHAnsi"/>
              </w:rPr>
              <w:t>0</w:t>
            </w:r>
          </w:p>
        </w:tc>
        <w:tc>
          <w:tcPr>
            <w:tcW w:w="851" w:type="dxa"/>
            <w:tcBorders>
              <w:top w:val="dotted" w:sz="4" w:space="0" w:color="auto"/>
            </w:tcBorders>
          </w:tcPr>
          <w:p w14:paraId="7E1F445F" w14:textId="77777777" w:rsidR="00D37EB4" w:rsidRPr="000A610F" w:rsidRDefault="00D37EB4" w:rsidP="00F76A3D">
            <w:pPr>
              <w:rPr>
                <w:rFonts w:cstheme="minorHAnsi"/>
              </w:rPr>
            </w:pPr>
          </w:p>
        </w:tc>
        <w:tc>
          <w:tcPr>
            <w:tcW w:w="5107" w:type="dxa"/>
            <w:tcBorders>
              <w:top w:val="dotted" w:sz="4" w:space="0" w:color="auto"/>
            </w:tcBorders>
          </w:tcPr>
          <w:p w14:paraId="108EE6D4" w14:textId="77777777" w:rsidR="00D37EB4" w:rsidRPr="000A610F" w:rsidRDefault="00D37EB4" w:rsidP="00F76A3D">
            <w:pPr>
              <w:rPr>
                <w:rFonts w:cstheme="minorHAnsi"/>
              </w:rPr>
            </w:pPr>
          </w:p>
        </w:tc>
      </w:tr>
      <w:tr w:rsidR="00D37EB4" w:rsidRPr="000A610F" w14:paraId="06D87EDE" w14:textId="77777777" w:rsidTr="00F76A3D">
        <w:tc>
          <w:tcPr>
            <w:tcW w:w="562" w:type="dxa"/>
            <w:vMerge w:val="restart"/>
          </w:tcPr>
          <w:p w14:paraId="2D03EDDD" w14:textId="43FE983E" w:rsidR="00D37EB4" w:rsidRPr="000A610F" w:rsidRDefault="00D37EB4" w:rsidP="00F76A3D">
            <w:pPr>
              <w:rPr>
                <w:rFonts w:cstheme="minorHAnsi"/>
              </w:rPr>
            </w:pPr>
            <w:r>
              <w:rPr>
                <w:rFonts w:cstheme="minorHAnsi"/>
              </w:rPr>
              <w:t>4</w:t>
            </w:r>
            <w:r w:rsidR="00027874">
              <w:rPr>
                <w:rFonts w:cstheme="minorHAnsi"/>
              </w:rPr>
              <w:t>0</w:t>
            </w:r>
          </w:p>
        </w:tc>
        <w:tc>
          <w:tcPr>
            <w:tcW w:w="6237" w:type="dxa"/>
            <w:vMerge w:val="restart"/>
          </w:tcPr>
          <w:p w14:paraId="0AC8F64E" w14:textId="77777777" w:rsidR="00D37EB4" w:rsidRPr="000A610F" w:rsidRDefault="00D37EB4" w:rsidP="00F76A3D">
            <w:pPr>
              <w:pStyle w:val="Default"/>
              <w:rPr>
                <w:rFonts w:asciiTheme="minorHAnsi" w:eastAsiaTheme="majorEastAsia" w:hAnsiTheme="minorHAnsi"/>
                <w:color w:val="auto"/>
                <w:spacing w:val="6"/>
                <w:kern w:val="32"/>
                <w:szCs w:val="22"/>
              </w:rPr>
            </w:pPr>
            <w:r w:rsidRPr="000A610F">
              <w:rPr>
                <w:rFonts w:asciiTheme="minorHAnsi" w:eastAsiaTheme="majorEastAsia" w:hAnsiTheme="minorHAnsi"/>
                <w:color w:val="auto"/>
                <w:spacing w:val="6"/>
                <w:kern w:val="32"/>
                <w:szCs w:val="22"/>
              </w:rPr>
              <w:t xml:space="preserve">Liegt bereits ein </w:t>
            </w:r>
            <w:proofErr w:type="spellStart"/>
            <w:r w:rsidRPr="000A610F">
              <w:rPr>
                <w:rFonts w:asciiTheme="minorHAnsi" w:eastAsiaTheme="majorEastAsia" w:hAnsiTheme="minorHAnsi"/>
                <w:color w:val="auto"/>
                <w:spacing w:val="6"/>
                <w:kern w:val="32"/>
                <w:szCs w:val="22"/>
              </w:rPr>
              <w:t>Entsperrauftrag</w:t>
            </w:r>
            <w:proofErr w:type="spellEnd"/>
            <w:r w:rsidRPr="000A610F">
              <w:rPr>
                <w:rFonts w:asciiTheme="minorHAnsi" w:eastAsiaTheme="majorEastAsia" w:hAnsiTheme="minorHAnsi"/>
                <w:color w:val="auto"/>
                <w:spacing w:val="6"/>
                <w:kern w:val="32"/>
                <w:szCs w:val="22"/>
              </w:rPr>
              <w:t xml:space="preserve"> vor?</w:t>
            </w:r>
          </w:p>
        </w:tc>
        <w:tc>
          <w:tcPr>
            <w:tcW w:w="1559" w:type="dxa"/>
            <w:tcBorders>
              <w:bottom w:val="dotted" w:sz="4" w:space="0" w:color="auto"/>
            </w:tcBorders>
          </w:tcPr>
          <w:p w14:paraId="5A9DB898"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6FBF8A24" w14:textId="77777777" w:rsidR="00D37EB4" w:rsidRPr="000A610F" w:rsidRDefault="00D37EB4" w:rsidP="00F76A3D">
            <w:pPr>
              <w:rPr>
                <w:rFonts w:cstheme="minorHAnsi"/>
              </w:rPr>
            </w:pPr>
            <w:r w:rsidRPr="000A610F">
              <w:rPr>
                <w:rFonts w:cstheme="minorHAnsi"/>
              </w:rPr>
              <w:t>A04</w:t>
            </w:r>
          </w:p>
        </w:tc>
        <w:tc>
          <w:tcPr>
            <w:tcW w:w="5118" w:type="dxa"/>
            <w:gridSpan w:val="2"/>
            <w:tcBorders>
              <w:bottom w:val="dotted" w:sz="4" w:space="0" w:color="auto"/>
            </w:tcBorders>
          </w:tcPr>
          <w:p w14:paraId="222368A3" w14:textId="77777777" w:rsidR="00D37EB4" w:rsidRPr="000A610F" w:rsidRDefault="00D37EB4" w:rsidP="00F76A3D">
            <w:pPr>
              <w:rPr>
                <w:rFonts w:cstheme="minorHAnsi"/>
              </w:rPr>
            </w:pPr>
            <w:r w:rsidRPr="000A610F">
              <w:rPr>
                <w:rFonts w:cstheme="minorHAnsi"/>
              </w:rPr>
              <w:t>Cluster: Ablehnung</w:t>
            </w:r>
          </w:p>
          <w:p w14:paraId="4371FBDF" w14:textId="77777777" w:rsidR="00D37EB4" w:rsidRPr="000A610F" w:rsidRDefault="00D37EB4" w:rsidP="00F76A3D">
            <w:pPr>
              <w:rPr>
                <w:rFonts w:cstheme="minorHAnsi"/>
              </w:rPr>
            </w:pPr>
            <w:proofErr w:type="spellStart"/>
            <w:r w:rsidRPr="000A610F">
              <w:rPr>
                <w:rFonts w:cstheme="minorHAnsi"/>
              </w:rPr>
              <w:t>Entsperrauftrag</w:t>
            </w:r>
            <w:proofErr w:type="spellEnd"/>
            <w:r w:rsidRPr="000A610F">
              <w:rPr>
                <w:rFonts w:cstheme="minorHAnsi"/>
              </w:rPr>
              <w:t xml:space="preserve"> für die Marktlokation liegt bereits vor.</w:t>
            </w:r>
          </w:p>
        </w:tc>
      </w:tr>
      <w:tr w:rsidR="00D37EB4" w:rsidRPr="000A610F" w14:paraId="4A43CF50" w14:textId="77777777" w:rsidTr="00674BB6">
        <w:tc>
          <w:tcPr>
            <w:tcW w:w="562" w:type="dxa"/>
            <w:vMerge/>
          </w:tcPr>
          <w:p w14:paraId="3A87D0DB" w14:textId="77777777" w:rsidR="00D37EB4" w:rsidRPr="000A610F" w:rsidRDefault="00D37EB4" w:rsidP="00F76A3D">
            <w:pPr>
              <w:rPr>
                <w:rFonts w:cstheme="minorHAnsi"/>
              </w:rPr>
            </w:pPr>
          </w:p>
        </w:tc>
        <w:tc>
          <w:tcPr>
            <w:tcW w:w="6237" w:type="dxa"/>
            <w:vMerge/>
          </w:tcPr>
          <w:p w14:paraId="076442F8" w14:textId="77777777" w:rsidR="00D37EB4" w:rsidRPr="000A610F" w:rsidRDefault="00D37EB4" w:rsidP="00F76A3D">
            <w:pPr>
              <w:pStyle w:val="Default"/>
              <w:rPr>
                <w:rFonts w:asciiTheme="minorHAnsi" w:eastAsiaTheme="majorEastAsia" w:hAnsiTheme="minorHAnsi"/>
                <w:color w:val="auto"/>
                <w:spacing w:val="6"/>
                <w:kern w:val="32"/>
                <w:szCs w:val="22"/>
              </w:rPr>
            </w:pPr>
          </w:p>
        </w:tc>
        <w:tc>
          <w:tcPr>
            <w:tcW w:w="1559" w:type="dxa"/>
            <w:tcBorders>
              <w:top w:val="dotted" w:sz="4" w:space="0" w:color="auto"/>
              <w:bottom w:val="dotted" w:sz="4" w:space="0" w:color="auto"/>
            </w:tcBorders>
          </w:tcPr>
          <w:p w14:paraId="2C69DCAB" w14:textId="650E9FF7" w:rsidR="00D37EB4" w:rsidRPr="000A610F" w:rsidRDefault="00D37EB4" w:rsidP="00F76A3D">
            <w:pPr>
              <w:rPr>
                <w:rFonts w:cstheme="minorHAnsi"/>
              </w:rPr>
            </w:pPr>
            <w:r w:rsidRPr="000A610F">
              <w:rPr>
                <w:rFonts w:cstheme="minorHAnsi"/>
              </w:rPr>
              <w:t xml:space="preserve">nein </w:t>
            </w:r>
            <w:r w:rsidRPr="000A610F">
              <w:rPr>
                <w:rFonts w:ascii="Wingdings" w:eastAsia="Wingdings" w:hAnsi="Wingdings" w:cstheme="minorHAnsi"/>
              </w:rPr>
              <w:t>à</w:t>
            </w:r>
            <w:r w:rsidRPr="000A610F">
              <w:rPr>
                <w:rFonts w:cstheme="minorHAnsi"/>
              </w:rPr>
              <w:t xml:space="preserve"> </w:t>
            </w:r>
            <w:r>
              <w:rPr>
                <w:rFonts w:cstheme="minorHAnsi"/>
              </w:rPr>
              <w:t>5</w:t>
            </w:r>
            <w:r w:rsidR="00232059">
              <w:rPr>
                <w:rFonts w:cstheme="minorHAnsi"/>
              </w:rPr>
              <w:t>0</w:t>
            </w:r>
          </w:p>
        </w:tc>
        <w:tc>
          <w:tcPr>
            <w:tcW w:w="851" w:type="dxa"/>
            <w:tcBorders>
              <w:top w:val="dotted" w:sz="4" w:space="0" w:color="auto"/>
              <w:bottom w:val="dotted" w:sz="4" w:space="0" w:color="auto"/>
            </w:tcBorders>
          </w:tcPr>
          <w:p w14:paraId="744344EA" w14:textId="77777777" w:rsidR="00D37EB4" w:rsidRPr="000A610F" w:rsidRDefault="00D37EB4" w:rsidP="00F76A3D">
            <w:pPr>
              <w:rPr>
                <w:rFonts w:cstheme="minorHAnsi"/>
              </w:rPr>
            </w:pPr>
          </w:p>
        </w:tc>
        <w:tc>
          <w:tcPr>
            <w:tcW w:w="5118" w:type="dxa"/>
            <w:gridSpan w:val="2"/>
            <w:tcBorders>
              <w:top w:val="dotted" w:sz="4" w:space="0" w:color="auto"/>
              <w:bottom w:val="dotted" w:sz="4" w:space="0" w:color="auto"/>
            </w:tcBorders>
          </w:tcPr>
          <w:p w14:paraId="53B7B912" w14:textId="77777777" w:rsidR="00D37EB4" w:rsidRPr="000A610F" w:rsidRDefault="00D37EB4" w:rsidP="00F76A3D">
            <w:pPr>
              <w:rPr>
                <w:rFonts w:cstheme="minorHAnsi"/>
              </w:rPr>
            </w:pPr>
          </w:p>
        </w:tc>
      </w:tr>
      <w:tr w:rsidR="00D37EB4" w:rsidRPr="000A610F" w14:paraId="3116D83B" w14:textId="77777777" w:rsidTr="00F76A3D">
        <w:trPr>
          <w:gridAfter w:val="1"/>
          <w:wAfter w:w="11" w:type="dxa"/>
        </w:trPr>
        <w:tc>
          <w:tcPr>
            <w:tcW w:w="562" w:type="dxa"/>
            <w:vMerge w:val="restart"/>
          </w:tcPr>
          <w:p w14:paraId="26751FDB" w14:textId="19234A75" w:rsidR="00D37EB4" w:rsidRPr="000A610F" w:rsidRDefault="00D37EB4" w:rsidP="00F76A3D">
            <w:pPr>
              <w:rPr>
                <w:rFonts w:cstheme="minorHAnsi"/>
              </w:rPr>
            </w:pPr>
            <w:r>
              <w:rPr>
                <w:rFonts w:cstheme="minorHAnsi"/>
              </w:rPr>
              <w:t>5</w:t>
            </w:r>
            <w:r w:rsidR="00027874">
              <w:rPr>
                <w:rFonts w:cstheme="minorHAnsi"/>
              </w:rPr>
              <w:t>0</w:t>
            </w:r>
          </w:p>
        </w:tc>
        <w:tc>
          <w:tcPr>
            <w:tcW w:w="6237" w:type="dxa"/>
            <w:vMerge w:val="restart"/>
          </w:tcPr>
          <w:p w14:paraId="7653EEB2" w14:textId="77777777" w:rsidR="00D37EB4" w:rsidRPr="000A610F" w:rsidRDefault="00D37EB4" w:rsidP="00F76A3D">
            <w:pPr>
              <w:pStyle w:val="Default"/>
              <w:rPr>
                <w:rFonts w:asciiTheme="minorHAnsi" w:eastAsiaTheme="majorEastAsia" w:hAnsiTheme="minorHAnsi"/>
                <w:color w:val="auto"/>
                <w:spacing w:val="6"/>
                <w:kern w:val="32"/>
                <w:szCs w:val="22"/>
              </w:rPr>
            </w:pPr>
            <w:r w:rsidRPr="000A610F">
              <w:rPr>
                <w:rFonts w:asciiTheme="minorHAnsi" w:eastAsiaTheme="majorEastAsia" w:hAnsiTheme="minorHAnsi"/>
                <w:color w:val="auto"/>
                <w:spacing w:val="6"/>
                <w:kern w:val="32"/>
                <w:szCs w:val="22"/>
              </w:rPr>
              <w:t xml:space="preserve">Ist ein zuvor nicht spezifizierter Fehler aufgetreten? </w:t>
            </w:r>
          </w:p>
          <w:p w14:paraId="0CF91036" w14:textId="77777777" w:rsidR="00D37EB4" w:rsidRPr="000A610F" w:rsidRDefault="00D37EB4" w:rsidP="00F76A3D">
            <w:pPr>
              <w:rPr>
                <w:rFonts w:cstheme="minorHAnsi"/>
              </w:rPr>
            </w:pPr>
          </w:p>
          <w:p w14:paraId="49EFB0AC" w14:textId="77777777" w:rsidR="00D37EB4" w:rsidRPr="000A610F" w:rsidRDefault="00D37EB4" w:rsidP="00F76A3D">
            <w:pPr>
              <w:rPr>
                <w:rFonts w:cstheme="minorHAnsi"/>
              </w:rPr>
            </w:pPr>
          </w:p>
          <w:p w14:paraId="0B599426" w14:textId="77777777" w:rsidR="00D37EB4" w:rsidRPr="000A610F" w:rsidRDefault="00D37EB4" w:rsidP="00F76A3D">
            <w:pPr>
              <w:jc w:val="center"/>
              <w:rPr>
                <w:rFonts w:cstheme="minorHAnsi"/>
              </w:rPr>
            </w:pPr>
          </w:p>
        </w:tc>
        <w:tc>
          <w:tcPr>
            <w:tcW w:w="1559" w:type="dxa"/>
            <w:tcBorders>
              <w:bottom w:val="dotted" w:sz="4" w:space="0" w:color="auto"/>
            </w:tcBorders>
          </w:tcPr>
          <w:p w14:paraId="06952B3B"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3A83D78" w14:textId="77777777" w:rsidR="00D37EB4" w:rsidRPr="000A610F" w:rsidRDefault="00D37EB4" w:rsidP="00F76A3D">
            <w:pPr>
              <w:rPr>
                <w:rFonts w:cstheme="minorHAnsi"/>
              </w:rPr>
            </w:pPr>
            <w:r w:rsidRPr="000A610F">
              <w:rPr>
                <w:rFonts w:cstheme="minorHAnsi"/>
              </w:rPr>
              <w:t>A99</w:t>
            </w:r>
          </w:p>
        </w:tc>
        <w:tc>
          <w:tcPr>
            <w:tcW w:w="5107" w:type="dxa"/>
            <w:tcBorders>
              <w:bottom w:val="dotted" w:sz="4" w:space="0" w:color="auto"/>
            </w:tcBorders>
          </w:tcPr>
          <w:p w14:paraId="084ADF91" w14:textId="77777777" w:rsidR="00D37EB4" w:rsidRPr="000A610F" w:rsidRDefault="00D37EB4" w:rsidP="00F76A3D">
            <w:pPr>
              <w:rPr>
                <w:rFonts w:cstheme="minorHAnsi"/>
              </w:rPr>
            </w:pPr>
            <w:r w:rsidRPr="000A610F">
              <w:rPr>
                <w:rFonts w:cstheme="minorHAnsi"/>
              </w:rPr>
              <w:t>Cluster: Ablehnung</w:t>
            </w:r>
          </w:p>
          <w:p w14:paraId="3B6F6F47" w14:textId="77777777" w:rsidR="00D37EB4" w:rsidRPr="000A610F" w:rsidRDefault="00D37EB4" w:rsidP="00F76A3D">
            <w:pPr>
              <w:rPr>
                <w:sz w:val="23"/>
                <w:szCs w:val="23"/>
              </w:rPr>
            </w:pPr>
            <w:r w:rsidRPr="000A610F">
              <w:rPr>
                <w:rFonts w:cstheme="minorHAnsi"/>
              </w:rPr>
              <w:t>Sonstiges</w:t>
            </w:r>
            <w:r w:rsidRPr="000A610F">
              <w:rPr>
                <w:rFonts w:cstheme="minorHAnsi"/>
              </w:rPr>
              <w:br/>
              <w:t>Hinweis: Das identifizierte Problem ist in der Antwort zu beschreiben/benennen.</w:t>
            </w:r>
            <w:r w:rsidRPr="000A610F">
              <w:rPr>
                <w:sz w:val="23"/>
                <w:szCs w:val="23"/>
              </w:rPr>
              <w:t xml:space="preserve"> </w:t>
            </w:r>
          </w:p>
          <w:p w14:paraId="3D0CDA13" w14:textId="77777777" w:rsidR="00D37EB4" w:rsidRPr="000A610F" w:rsidRDefault="00D37EB4" w:rsidP="00F76A3D">
            <w:pPr>
              <w:rPr>
                <w:sz w:val="23"/>
                <w:szCs w:val="23"/>
              </w:rPr>
            </w:pPr>
            <w:r w:rsidRPr="000A610F">
              <w:rPr>
                <w:rFonts w:cstheme="minorHAnsi"/>
              </w:rPr>
              <w:t>Nutzungsmöglichkeit Ende: 01.10.2024 00:00 Uhr</w:t>
            </w:r>
          </w:p>
        </w:tc>
      </w:tr>
      <w:tr w:rsidR="00D37EB4" w:rsidRPr="000A610F" w14:paraId="472DC4D5" w14:textId="77777777" w:rsidTr="00F76A3D">
        <w:trPr>
          <w:gridAfter w:val="1"/>
          <w:wAfter w:w="11" w:type="dxa"/>
        </w:trPr>
        <w:tc>
          <w:tcPr>
            <w:tcW w:w="562" w:type="dxa"/>
            <w:vMerge/>
          </w:tcPr>
          <w:p w14:paraId="5472144B" w14:textId="77777777" w:rsidR="00D37EB4" w:rsidRPr="000A610F" w:rsidRDefault="00D37EB4" w:rsidP="00F76A3D">
            <w:pPr>
              <w:rPr>
                <w:rFonts w:cstheme="minorHAnsi"/>
              </w:rPr>
            </w:pPr>
          </w:p>
        </w:tc>
        <w:tc>
          <w:tcPr>
            <w:tcW w:w="6237" w:type="dxa"/>
            <w:vMerge/>
          </w:tcPr>
          <w:p w14:paraId="37815850" w14:textId="77777777" w:rsidR="00D37EB4" w:rsidRPr="000A610F" w:rsidRDefault="00D37EB4" w:rsidP="00F76A3D">
            <w:pPr>
              <w:rPr>
                <w:rFonts w:cstheme="minorHAnsi"/>
              </w:rPr>
            </w:pPr>
          </w:p>
        </w:tc>
        <w:tc>
          <w:tcPr>
            <w:tcW w:w="1559" w:type="dxa"/>
            <w:tcBorders>
              <w:top w:val="dotted" w:sz="4" w:space="0" w:color="auto"/>
            </w:tcBorders>
          </w:tcPr>
          <w:p w14:paraId="7825D172"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5DE10131" w14:textId="77777777" w:rsidR="00D37EB4" w:rsidRPr="000A610F" w:rsidRDefault="00D37EB4" w:rsidP="00F76A3D">
            <w:pPr>
              <w:rPr>
                <w:rFonts w:cstheme="minorHAnsi"/>
              </w:rPr>
            </w:pPr>
            <w:r w:rsidRPr="000A610F">
              <w:rPr>
                <w:rFonts w:cstheme="minorHAnsi"/>
              </w:rPr>
              <w:t>A03</w:t>
            </w:r>
          </w:p>
        </w:tc>
        <w:tc>
          <w:tcPr>
            <w:tcW w:w="5107" w:type="dxa"/>
            <w:tcBorders>
              <w:top w:val="dotted" w:sz="4" w:space="0" w:color="auto"/>
            </w:tcBorders>
          </w:tcPr>
          <w:p w14:paraId="1BF79B88" w14:textId="77777777" w:rsidR="00D37EB4" w:rsidRPr="000A610F" w:rsidRDefault="00D37EB4" w:rsidP="00F76A3D">
            <w:pPr>
              <w:rPr>
                <w:rFonts w:cstheme="minorHAnsi"/>
              </w:rPr>
            </w:pPr>
            <w:r w:rsidRPr="000A610F">
              <w:rPr>
                <w:rFonts w:cstheme="minorHAnsi"/>
              </w:rPr>
              <w:t>Cluster: Zustimmung</w:t>
            </w:r>
          </w:p>
          <w:p w14:paraId="05166503" w14:textId="77777777" w:rsidR="00D37EB4" w:rsidRPr="000A610F" w:rsidRDefault="00D37EB4" w:rsidP="00F76A3D">
            <w:pPr>
              <w:rPr>
                <w:rFonts w:cstheme="minorHAnsi"/>
              </w:rPr>
            </w:pPr>
            <w:r w:rsidRPr="000A610F">
              <w:rPr>
                <w:rFonts w:eastAsiaTheme="majorEastAsia" w:cs="Arial"/>
                <w:spacing w:val="6"/>
                <w:kern w:val="32"/>
                <w:szCs w:val="22"/>
              </w:rPr>
              <w:t>Zustimmung</w:t>
            </w:r>
          </w:p>
        </w:tc>
      </w:tr>
    </w:tbl>
    <w:p w14:paraId="41E507AE" w14:textId="77777777" w:rsidR="00D37EB4" w:rsidRPr="000A610F" w:rsidRDefault="00D37EB4" w:rsidP="00D37EB4">
      <w:pPr>
        <w:rPr>
          <w:b/>
          <w:bCs/>
        </w:rPr>
      </w:pPr>
    </w:p>
    <w:p w14:paraId="0A64720F" w14:textId="77777777" w:rsidR="00D37EB4" w:rsidRPr="000A610F" w:rsidRDefault="00D37EB4" w:rsidP="00D37EB4">
      <w:pPr>
        <w:spacing w:after="0" w:line="240" w:lineRule="auto"/>
        <w:rPr>
          <w:b/>
          <w:bCs/>
        </w:rPr>
      </w:pPr>
      <w:r w:rsidRPr="000A610F">
        <w:rPr>
          <w:b/>
          <w:bCs/>
        </w:rPr>
        <w:br w:type="page"/>
      </w:r>
    </w:p>
    <w:p w14:paraId="4A7866BE" w14:textId="77777777" w:rsidR="00D37EB4" w:rsidRPr="000A610F" w:rsidRDefault="00D37EB4" w:rsidP="00674BB6">
      <w:pPr>
        <w:pStyle w:val="berschrift3"/>
      </w:pPr>
      <w:bookmarkStart w:id="1663" w:name="_Toc99634834"/>
      <w:bookmarkStart w:id="1664" w:name="_Toc124754389"/>
      <w:bookmarkStart w:id="1665" w:name="_Toc130982267"/>
      <w:r w:rsidRPr="000A610F">
        <w:lastRenderedPageBreak/>
        <w:t xml:space="preserve">E_1005_Prüfen, ob </w:t>
      </w:r>
      <w:proofErr w:type="spellStart"/>
      <w:r w:rsidRPr="000A610F">
        <w:t>Entsperrauftrag</w:t>
      </w:r>
      <w:proofErr w:type="spellEnd"/>
      <w:r w:rsidRPr="000A610F">
        <w:t xml:space="preserve"> erfolgreich</w:t>
      </w:r>
      <w:r>
        <w:t xml:space="preserve"> </w:t>
      </w:r>
      <w:r w:rsidRPr="000A610F">
        <w:t>(</w:t>
      </w:r>
      <w:r>
        <w:t xml:space="preserve">Basiert auf </w:t>
      </w:r>
      <w:r w:rsidRPr="000A610F">
        <w:t>Strom</w:t>
      </w:r>
      <w:r>
        <w:t xml:space="preserve"> EBD</w:t>
      </w:r>
      <w:r w:rsidRPr="000A610F">
        <w:t xml:space="preserve">: E_0499_Prüfen, ob </w:t>
      </w:r>
      <w:proofErr w:type="spellStart"/>
      <w:r w:rsidRPr="000A610F">
        <w:t>Entsperrauftrag</w:t>
      </w:r>
      <w:proofErr w:type="spellEnd"/>
      <w:r w:rsidRPr="000A610F">
        <w:t xml:space="preserve"> erfolgreich</w:t>
      </w:r>
      <w:bookmarkEnd w:id="1663"/>
      <w:r w:rsidRPr="000A610F">
        <w:t>)</w:t>
      </w:r>
      <w:bookmarkEnd w:id="1664"/>
      <w:bookmarkEnd w:id="1665"/>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D37EB4" w:rsidRPr="000A610F" w14:paraId="0ECBABA3" w14:textId="77777777" w:rsidTr="00F76A3D">
        <w:trPr>
          <w:trHeight w:val="454"/>
        </w:trPr>
        <w:tc>
          <w:tcPr>
            <w:tcW w:w="14327" w:type="dxa"/>
            <w:gridSpan w:val="6"/>
            <w:shd w:val="clear" w:color="auto" w:fill="D8DFE4"/>
            <w:vAlign w:val="center"/>
          </w:tcPr>
          <w:p w14:paraId="080A50D5"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4B13C4FE" w14:textId="77777777" w:rsidTr="00F76A3D">
        <w:trPr>
          <w:gridAfter w:val="1"/>
          <w:wAfter w:w="11" w:type="dxa"/>
        </w:trPr>
        <w:tc>
          <w:tcPr>
            <w:tcW w:w="562" w:type="dxa"/>
            <w:shd w:val="clear" w:color="auto" w:fill="D8DFE4"/>
          </w:tcPr>
          <w:p w14:paraId="36843ECB"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0A69BC87"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15724529"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BD3FF9F"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6F026CC5"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CA66992" w14:textId="77777777" w:rsidTr="00F76A3D">
        <w:trPr>
          <w:gridAfter w:val="1"/>
          <w:wAfter w:w="11" w:type="dxa"/>
        </w:trPr>
        <w:tc>
          <w:tcPr>
            <w:tcW w:w="562" w:type="dxa"/>
            <w:vMerge w:val="restart"/>
          </w:tcPr>
          <w:p w14:paraId="50790ED4" w14:textId="7D1BA211" w:rsidR="00D37EB4" w:rsidRPr="000A610F" w:rsidRDefault="00D37EB4" w:rsidP="00F76A3D">
            <w:pPr>
              <w:rPr>
                <w:rFonts w:cstheme="minorHAnsi"/>
              </w:rPr>
            </w:pPr>
            <w:r w:rsidRPr="000A610F">
              <w:rPr>
                <w:rFonts w:cstheme="minorHAnsi"/>
              </w:rPr>
              <w:t>1</w:t>
            </w:r>
            <w:r w:rsidR="00232059">
              <w:rPr>
                <w:rFonts w:cstheme="minorHAnsi"/>
              </w:rPr>
              <w:t>0</w:t>
            </w:r>
          </w:p>
        </w:tc>
        <w:tc>
          <w:tcPr>
            <w:tcW w:w="6237" w:type="dxa"/>
            <w:vMerge w:val="restart"/>
          </w:tcPr>
          <w:p w14:paraId="4F3AAA97" w14:textId="77777777" w:rsidR="00D37EB4" w:rsidRPr="000A610F" w:rsidRDefault="00D37EB4" w:rsidP="00F76A3D">
            <w:pPr>
              <w:rPr>
                <w:rFonts w:cstheme="minorHAnsi"/>
              </w:rPr>
            </w:pPr>
            <w:r w:rsidRPr="000A610F">
              <w:rPr>
                <w:rFonts w:cstheme="minorHAnsi"/>
              </w:rPr>
              <w:t>Ist die Entsperrung erfolgreich durchgeführt worden?</w:t>
            </w:r>
          </w:p>
        </w:tc>
        <w:tc>
          <w:tcPr>
            <w:tcW w:w="1559" w:type="dxa"/>
            <w:tcBorders>
              <w:bottom w:val="dotted" w:sz="4" w:space="0" w:color="auto"/>
            </w:tcBorders>
          </w:tcPr>
          <w:p w14:paraId="18AF38F3"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52890CE"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5047F019" w14:textId="77777777" w:rsidR="00D37EB4" w:rsidRPr="000A610F" w:rsidRDefault="00D37EB4" w:rsidP="00F76A3D">
            <w:pPr>
              <w:rPr>
                <w:rFonts w:cstheme="minorHAnsi"/>
              </w:rPr>
            </w:pPr>
            <w:r w:rsidRPr="000A610F">
              <w:rPr>
                <w:rFonts w:cstheme="minorHAnsi"/>
              </w:rPr>
              <w:t>Cluster: erfolgreich</w:t>
            </w:r>
          </w:p>
          <w:p w14:paraId="72D2D0F0" w14:textId="77777777" w:rsidR="00D37EB4" w:rsidRPr="000A610F" w:rsidRDefault="00D37EB4" w:rsidP="00F76A3D">
            <w:pPr>
              <w:rPr>
                <w:rFonts w:cstheme="minorHAnsi"/>
              </w:rPr>
            </w:pPr>
            <w:r w:rsidRPr="000A610F">
              <w:rPr>
                <w:rFonts w:cstheme="minorHAnsi"/>
              </w:rPr>
              <w:t>Marktlokation ist entsperrt.</w:t>
            </w:r>
          </w:p>
        </w:tc>
      </w:tr>
      <w:tr w:rsidR="00D37EB4" w:rsidRPr="000A610F" w14:paraId="0D68B3B5" w14:textId="77777777" w:rsidTr="00F76A3D">
        <w:trPr>
          <w:gridAfter w:val="1"/>
          <w:wAfter w:w="11" w:type="dxa"/>
        </w:trPr>
        <w:tc>
          <w:tcPr>
            <w:tcW w:w="562" w:type="dxa"/>
            <w:vMerge/>
          </w:tcPr>
          <w:p w14:paraId="372CCC8C" w14:textId="77777777" w:rsidR="00D37EB4" w:rsidRPr="000A610F" w:rsidRDefault="00D37EB4" w:rsidP="00F76A3D">
            <w:pPr>
              <w:rPr>
                <w:rFonts w:cstheme="minorHAnsi"/>
              </w:rPr>
            </w:pPr>
          </w:p>
        </w:tc>
        <w:tc>
          <w:tcPr>
            <w:tcW w:w="6237" w:type="dxa"/>
            <w:vMerge/>
          </w:tcPr>
          <w:p w14:paraId="4CAFEDC7" w14:textId="77777777" w:rsidR="00D37EB4" w:rsidRPr="000A610F" w:rsidRDefault="00D37EB4" w:rsidP="00F76A3D">
            <w:pPr>
              <w:rPr>
                <w:rFonts w:cstheme="minorHAnsi"/>
              </w:rPr>
            </w:pPr>
          </w:p>
        </w:tc>
        <w:tc>
          <w:tcPr>
            <w:tcW w:w="1559" w:type="dxa"/>
            <w:tcBorders>
              <w:top w:val="dotted" w:sz="4" w:space="0" w:color="auto"/>
            </w:tcBorders>
          </w:tcPr>
          <w:p w14:paraId="1441B9BF"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387F8EAF" w14:textId="77777777" w:rsidR="00D37EB4" w:rsidRPr="000A610F" w:rsidRDefault="00D37EB4" w:rsidP="00F76A3D">
            <w:pPr>
              <w:rPr>
                <w:rFonts w:cstheme="minorHAnsi"/>
              </w:rPr>
            </w:pPr>
            <w:r w:rsidRPr="000A610F">
              <w:rPr>
                <w:rFonts w:cstheme="minorHAnsi"/>
              </w:rPr>
              <w:t>A02</w:t>
            </w:r>
          </w:p>
        </w:tc>
        <w:tc>
          <w:tcPr>
            <w:tcW w:w="5107" w:type="dxa"/>
            <w:tcBorders>
              <w:top w:val="dotted" w:sz="4" w:space="0" w:color="auto"/>
            </w:tcBorders>
          </w:tcPr>
          <w:p w14:paraId="10918F31" w14:textId="77777777" w:rsidR="00D37EB4" w:rsidRPr="000A610F" w:rsidRDefault="00D37EB4" w:rsidP="00F76A3D">
            <w:pPr>
              <w:rPr>
                <w:rFonts w:cstheme="minorHAnsi"/>
              </w:rPr>
            </w:pPr>
            <w:r w:rsidRPr="000A610F">
              <w:rPr>
                <w:rFonts w:cstheme="minorHAnsi"/>
              </w:rPr>
              <w:t>Cluster: gescheitert</w:t>
            </w:r>
          </w:p>
          <w:p w14:paraId="3B2F0672" w14:textId="77777777" w:rsidR="00D37EB4" w:rsidRPr="000A610F" w:rsidRDefault="00D37EB4" w:rsidP="00F76A3D">
            <w:pPr>
              <w:rPr>
                <w:rFonts w:cstheme="minorHAnsi"/>
              </w:rPr>
            </w:pPr>
            <w:r w:rsidRPr="000A610F">
              <w:rPr>
                <w:rFonts w:cstheme="minorHAnsi"/>
              </w:rPr>
              <w:t>Marktlokation ist weiterhin gesperrt.</w:t>
            </w:r>
          </w:p>
          <w:p w14:paraId="16170D5F" w14:textId="77777777" w:rsidR="00D37EB4" w:rsidRPr="000A610F" w:rsidRDefault="00D37EB4" w:rsidP="00F76A3D">
            <w:pPr>
              <w:rPr>
                <w:rFonts w:cstheme="minorHAnsi"/>
              </w:rPr>
            </w:pPr>
            <w:r w:rsidRPr="000A610F">
              <w:rPr>
                <w:rFonts w:cstheme="minorHAnsi"/>
              </w:rPr>
              <w:t>Hinweis: Die Gründe des Scheiterns sind zu übermitteln.</w:t>
            </w:r>
          </w:p>
        </w:tc>
      </w:tr>
    </w:tbl>
    <w:p w14:paraId="04C2D118" w14:textId="77777777" w:rsidR="00D37EB4" w:rsidRPr="000A610F" w:rsidRDefault="00D37EB4" w:rsidP="00D37EB4">
      <w:pPr>
        <w:rPr>
          <w:b/>
          <w:bCs/>
        </w:rPr>
      </w:pPr>
    </w:p>
    <w:p w14:paraId="40DC2AE2" w14:textId="77777777" w:rsidR="00D37EB4" w:rsidRDefault="00D37EB4" w:rsidP="00D37EB4">
      <w:pPr>
        <w:spacing w:after="0" w:line="240" w:lineRule="auto"/>
        <w:rPr>
          <w:b/>
          <w:bCs/>
        </w:rPr>
      </w:pPr>
      <w:r>
        <w:rPr>
          <w:b/>
          <w:bCs/>
        </w:rPr>
        <w:br w:type="page"/>
      </w:r>
    </w:p>
    <w:p w14:paraId="5965FD89" w14:textId="77777777" w:rsidR="00D37EB4" w:rsidRPr="000A610F" w:rsidRDefault="00D37EB4" w:rsidP="00AE7DC6">
      <w:pPr>
        <w:pStyle w:val="berschrift2"/>
      </w:pPr>
      <w:bookmarkStart w:id="1666" w:name="_Toc99634835"/>
      <w:bookmarkStart w:id="1667" w:name="_Toc124754390"/>
      <w:bookmarkStart w:id="1668" w:name="_Toc130982268"/>
      <w:r w:rsidRPr="000A610F">
        <w:lastRenderedPageBreak/>
        <w:t>AD: Stornieren der Unterbrechung und Wiederherstellung der Anschlussnutzung auf Anweisung des LF</w:t>
      </w:r>
      <w:bookmarkEnd w:id="1666"/>
      <w:bookmarkEnd w:id="1667"/>
      <w:bookmarkEnd w:id="1668"/>
    </w:p>
    <w:p w14:paraId="38BC5E04" w14:textId="77777777" w:rsidR="00D37EB4" w:rsidRPr="000A610F" w:rsidRDefault="00D37EB4" w:rsidP="00AE7DC6">
      <w:pPr>
        <w:pStyle w:val="berschrift2"/>
      </w:pPr>
      <w:bookmarkStart w:id="1669" w:name="_Toc99634836"/>
      <w:bookmarkStart w:id="1670" w:name="_Toc124754391"/>
      <w:bookmarkStart w:id="1671" w:name="_Toc130982269"/>
      <w:r w:rsidRPr="000A610F">
        <w:t>E_1006_Stornierung prüfen (</w:t>
      </w:r>
      <w:r>
        <w:t xml:space="preserve">Basiert auf </w:t>
      </w:r>
      <w:r w:rsidRPr="000A610F">
        <w:t>Strom</w:t>
      </w:r>
      <w:r>
        <w:t xml:space="preserve"> EBD</w:t>
      </w:r>
      <w:r w:rsidRPr="000A610F">
        <w:t>: E_0468_Stornierung prüfen</w:t>
      </w:r>
      <w:bookmarkEnd w:id="1669"/>
      <w:r w:rsidRPr="000A610F">
        <w:t>)</w:t>
      </w:r>
      <w:bookmarkEnd w:id="1670"/>
      <w:bookmarkEnd w:id="1671"/>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D37EB4" w:rsidRPr="000A610F" w14:paraId="2C616F0B" w14:textId="77777777" w:rsidTr="00F76A3D">
        <w:trPr>
          <w:cantSplit/>
          <w:trHeight w:val="454"/>
        </w:trPr>
        <w:tc>
          <w:tcPr>
            <w:tcW w:w="14327" w:type="dxa"/>
            <w:gridSpan w:val="6"/>
            <w:shd w:val="clear" w:color="auto" w:fill="D8DFE4"/>
            <w:vAlign w:val="center"/>
          </w:tcPr>
          <w:p w14:paraId="2D6F92DA"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5A1CE2B" w14:textId="77777777" w:rsidTr="00F76A3D">
        <w:trPr>
          <w:gridAfter w:val="1"/>
          <w:wAfter w:w="11" w:type="dxa"/>
          <w:cantSplit/>
          <w:tblHeader/>
        </w:trPr>
        <w:tc>
          <w:tcPr>
            <w:tcW w:w="562" w:type="dxa"/>
            <w:shd w:val="clear" w:color="auto" w:fill="D8DFE4"/>
          </w:tcPr>
          <w:p w14:paraId="30EDB52A"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2A4BE0A1"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3BF54832"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4BDF797C"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744634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0BF32B6" w14:textId="77777777" w:rsidTr="00F76A3D">
        <w:trPr>
          <w:gridAfter w:val="1"/>
          <w:wAfter w:w="11" w:type="dxa"/>
          <w:cantSplit/>
          <w:trHeight w:val="332"/>
          <w:tblHeader/>
        </w:trPr>
        <w:tc>
          <w:tcPr>
            <w:tcW w:w="562" w:type="dxa"/>
            <w:vMerge w:val="restart"/>
          </w:tcPr>
          <w:p w14:paraId="5B6F41FA" w14:textId="28255020" w:rsidR="00D37EB4" w:rsidRPr="000A610F" w:rsidRDefault="00D37EB4" w:rsidP="00F76A3D">
            <w:r w:rsidRPr="000A610F">
              <w:t>1</w:t>
            </w:r>
            <w:r w:rsidR="00232059">
              <w:t>0</w:t>
            </w:r>
          </w:p>
        </w:tc>
        <w:tc>
          <w:tcPr>
            <w:tcW w:w="6237" w:type="dxa"/>
            <w:vMerge w:val="restart"/>
          </w:tcPr>
          <w:p w14:paraId="5643057C" w14:textId="77777777" w:rsidR="00D37EB4" w:rsidRPr="000A610F" w:rsidRDefault="00D37EB4" w:rsidP="00F76A3D">
            <w:pPr>
              <w:rPr>
                <w:rFonts w:cstheme="minorHAnsi"/>
              </w:rPr>
            </w:pPr>
            <w:r w:rsidRPr="000A610F">
              <w:rPr>
                <w:rFonts w:cstheme="minorHAnsi"/>
              </w:rPr>
              <w:t xml:space="preserve">Wurde der Sperr- / </w:t>
            </w:r>
            <w:proofErr w:type="spellStart"/>
            <w:r w:rsidRPr="000A610F">
              <w:rPr>
                <w:rFonts w:cstheme="minorHAnsi"/>
              </w:rPr>
              <w:t>Entsperrauftrag</w:t>
            </w:r>
            <w:proofErr w:type="spellEnd"/>
            <w:r w:rsidRPr="000A610F">
              <w:rPr>
                <w:rFonts w:cstheme="minorHAnsi"/>
              </w:rPr>
              <w:t xml:space="preserve"> bereits durch den NB abgelehnt?</w:t>
            </w:r>
          </w:p>
        </w:tc>
        <w:tc>
          <w:tcPr>
            <w:tcW w:w="1559" w:type="dxa"/>
            <w:tcBorders>
              <w:bottom w:val="dotted" w:sz="4" w:space="0" w:color="auto"/>
            </w:tcBorders>
          </w:tcPr>
          <w:p w14:paraId="643654F0"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36574CD"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363E8862" w14:textId="77777777" w:rsidR="00D37EB4" w:rsidRPr="000A610F" w:rsidRDefault="00D37EB4" w:rsidP="00F76A3D">
            <w:pPr>
              <w:rPr>
                <w:rFonts w:cstheme="minorHAnsi"/>
              </w:rPr>
            </w:pPr>
            <w:r w:rsidRPr="000A610F">
              <w:rPr>
                <w:rFonts w:cstheme="minorHAnsi"/>
              </w:rPr>
              <w:t>Cluster: Ablehnung</w:t>
            </w:r>
          </w:p>
          <w:p w14:paraId="1802DC04" w14:textId="77777777" w:rsidR="00D37EB4" w:rsidRPr="000A610F" w:rsidRDefault="00D37EB4" w:rsidP="00F76A3D">
            <w:pPr>
              <w:rPr>
                <w:rFonts w:cstheme="minorHAnsi"/>
              </w:rPr>
            </w:pPr>
            <w:r w:rsidRPr="000A610F">
              <w:rPr>
                <w:rFonts w:cstheme="minorHAnsi"/>
              </w:rPr>
              <w:t>Auftrag wurde bereits abgelehnt und kann nicht mehr storniert werden</w:t>
            </w:r>
          </w:p>
        </w:tc>
      </w:tr>
      <w:tr w:rsidR="00D37EB4" w:rsidRPr="000A610F" w14:paraId="6F1DB29A" w14:textId="77777777" w:rsidTr="00F76A3D">
        <w:trPr>
          <w:gridAfter w:val="1"/>
          <w:wAfter w:w="11" w:type="dxa"/>
          <w:cantSplit/>
          <w:trHeight w:val="332"/>
          <w:tblHeader/>
        </w:trPr>
        <w:tc>
          <w:tcPr>
            <w:tcW w:w="562" w:type="dxa"/>
            <w:vMerge/>
          </w:tcPr>
          <w:p w14:paraId="02093EDF" w14:textId="77777777" w:rsidR="00D37EB4" w:rsidRPr="000A610F" w:rsidRDefault="00D37EB4" w:rsidP="00F76A3D"/>
        </w:tc>
        <w:tc>
          <w:tcPr>
            <w:tcW w:w="6237" w:type="dxa"/>
            <w:vMerge/>
          </w:tcPr>
          <w:p w14:paraId="37BDA0D1"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00CF476D" w14:textId="44B7085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232059">
              <w:rPr>
                <w:rFonts w:cstheme="minorHAnsi"/>
              </w:rPr>
              <w:t>0</w:t>
            </w:r>
          </w:p>
        </w:tc>
        <w:tc>
          <w:tcPr>
            <w:tcW w:w="851" w:type="dxa"/>
            <w:tcBorders>
              <w:top w:val="dotted" w:sz="4" w:space="0" w:color="auto"/>
              <w:bottom w:val="dotted" w:sz="4" w:space="0" w:color="auto"/>
            </w:tcBorders>
          </w:tcPr>
          <w:p w14:paraId="2AF3CE61"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66413867" w14:textId="77777777" w:rsidR="00D37EB4" w:rsidRPr="000A610F" w:rsidRDefault="00D37EB4" w:rsidP="00F76A3D">
            <w:pPr>
              <w:rPr>
                <w:rFonts w:cstheme="minorHAnsi"/>
              </w:rPr>
            </w:pPr>
          </w:p>
        </w:tc>
      </w:tr>
      <w:tr w:rsidR="00D37EB4" w:rsidRPr="000A610F" w14:paraId="697E4CE6" w14:textId="77777777" w:rsidTr="00F76A3D">
        <w:trPr>
          <w:gridAfter w:val="1"/>
          <w:wAfter w:w="11" w:type="dxa"/>
          <w:cantSplit/>
          <w:tblHeader/>
        </w:trPr>
        <w:tc>
          <w:tcPr>
            <w:tcW w:w="562" w:type="dxa"/>
            <w:vMerge w:val="restart"/>
          </w:tcPr>
          <w:p w14:paraId="6159A4BF" w14:textId="3A7FAF78" w:rsidR="00D37EB4" w:rsidRPr="000A610F" w:rsidRDefault="00D37EB4" w:rsidP="00F76A3D">
            <w:pPr>
              <w:rPr>
                <w:rFonts w:cstheme="minorHAnsi"/>
              </w:rPr>
            </w:pPr>
            <w:r w:rsidRPr="000A610F">
              <w:br w:type="page"/>
            </w:r>
            <w:r w:rsidRPr="000A610F">
              <w:rPr>
                <w:rFonts w:cstheme="minorHAnsi"/>
              </w:rPr>
              <w:t>2</w:t>
            </w:r>
            <w:r w:rsidR="00232059">
              <w:rPr>
                <w:rFonts w:cstheme="minorHAnsi"/>
              </w:rPr>
              <w:t>0</w:t>
            </w:r>
          </w:p>
        </w:tc>
        <w:tc>
          <w:tcPr>
            <w:tcW w:w="6237" w:type="dxa"/>
            <w:vMerge w:val="restart"/>
          </w:tcPr>
          <w:p w14:paraId="47121551" w14:textId="77777777" w:rsidR="00D37EB4" w:rsidRPr="000A610F" w:rsidRDefault="00D37EB4" w:rsidP="00F76A3D">
            <w:pPr>
              <w:rPr>
                <w:rFonts w:cstheme="minorHAnsi"/>
              </w:rPr>
            </w:pPr>
            <w:r w:rsidRPr="000A610F">
              <w:rPr>
                <w:rFonts w:cstheme="minorHAnsi"/>
              </w:rPr>
              <w:t xml:space="preserve">Handelt es sich um eine Stornierung eines </w:t>
            </w:r>
            <w:proofErr w:type="spellStart"/>
            <w:r w:rsidRPr="000A610F">
              <w:rPr>
                <w:rFonts w:cstheme="minorHAnsi"/>
              </w:rPr>
              <w:t>Entsperrauftrags</w:t>
            </w:r>
            <w:proofErr w:type="spellEnd"/>
            <w:r w:rsidRPr="000A610F">
              <w:rPr>
                <w:rFonts w:cstheme="minorHAnsi"/>
              </w:rPr>
              <w:t>?</w:t>
            </w:r>
          </w:p>
        </w:tc>
        <w:tc>
          <w:tcPr>
            <w:tcW w:w="1559" w:type="dxa"/>
            <w:tcBorders>
              <w:bottom w:val="dotted" w:sz="4" w:space="0" w:color="auto"/>
            </w:tcBorders>
          </w:tcPr>
          <w:p w14:paraId="1BC8ADC7" w14:textId="3CC76F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851" w:type="dxa"/>
            <w:tcBorders>
              <w:bottom w:val="dotted" w:sz="4" w:space="0" w:color="auto"/>
            </w:tcBorders>
          </w:tcPr>
          <w:p w14:paraId="7CBF6D9A" w14:textId="77777777" w:rsidR="00D37EB4" w:rsidRPr="000A610F" w:rsidRDefault="00D37EB4" w:rsidP="00F76A3D">
            <w:pPr>
              <w:rPr>
                <w:rFonts w:cstheme="minorHAnsi"/>
              </w:rPr>
            </w:pPr>
          </w:p>
        </w:tc>
        <w:tc>
          <w:tcPr>
            <w:tcW w:w="5107" w:type="dxa"/>
            <w:tcBorders>
              <w:bottom w:val="dotted" w:sz="4" w:space="0" w:color="auto"/>
            </w:tcBorders>
          </w:tcPr>
          <w:p w14:paraId="56DCA3A1" w14:textId="77777777" w:rsidR="00D37EB4" w:rsidRPr="000A610F" w:rsidRDefault="00D37EB4" w:rsidP="00F76A3D">
            <w:pPr>
              <w:rPr>
                <w:rFonts w:cstheme="minorHAnsi"/>
              </w:rPr>
            </w:pPr>
          </w:p>
        </w:tc>
      </w:tr>
      <w:tr w:rsidR="00D37EB4" w:rsidRPr="000A610F" w14:paraId="7FB25249" w14:textId="77777777" w:rsidTr="00F76A3D">
        <w:trPr>
          <w:gridAfter w:val="1"/>
          <w:wAfter w:w="11" w:type="dxa"/>
          <w:cantSplit/>
          <w:tblHeader/>
        </w:trPr>
        <w:tc>
          <w:tcPr>
            <w:tcW w:w="562" w:type="dxa"/>
            <w:vMerge/>
          </w:tcPr>
          <w:p w14:paraId="2D590599" w14:textId="77777777" w:rsidR="00D37EB4" w:rsidRPr="000A610F" w:rsidRDefault="00D37EB4" w:rsidP="00F76A3D">
            <w:pPr>
              <w:rPr>
                <w:rFonts w:cstheme="minorHAnsi"/>
              </w:rPr>
            </w:pPr>
          </w:p>
        </w:tc>
        <w:tc>
          <w:tcPr>
            <w:tcW w:w="6237" w:type="dxa"/>
            <w:vMerge/>
          </w:tcPr>
          <w:p w14:paraId="4B388397" w14:textId="77777777" w:rsidR="00D37EB4" w:rsidRPr="000A610F" w:rsidRDefault="00D37EB4" w:rsidP="00F76A3D">
            <w:pPr>
              <w:rPr>
                <w:rFonts w:cstheme="minorHAnsi"/>
              </w:rPr>
            </w:pPr>
          </w:p>
        </w:tc>
        <w:tc>
          <w:tcPr>
            <w:tcW w:w="1559" w:type="dxa"/>
            <w:tcBorders>
              <w:top w:val="dotted" w:sz="4" w:space="0" w:color="auto"/>
            </w:tcBorders>
          </w:tcPr>
          <w:p w14:paraId="521D1CDC" w14:textId="4A136483"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4</w:t>
            </w:r>
            <w:r w:rsidR="00232059">
              <w:rPr>
                <w:rFonts w:cstheme="minorHAnsi"/>
              </w:rPr>
              <w:t>0</w:t>
            </w:r>
          </w:p>
        </w:tc>
        <w:tc>
          <w:tcPr>
            <w:tcW w:w="851" w:type="dxa"/>
            <w:tcBorders>
              <w:top w:val="dotted" w:sz="4" w:space="0" w:color="auto"/>
            </w:tcBorders>
          </w:tcPr>
          <w:p w14:paraId="41E8F811" w14:textId="77777777" w:rsidR="00D37EB4" w:rsidRPr="000A610F" w:rsidRDefault="00D37EB4" w:rsidP="00F76A3D">
            <w:pPr>
              <w:rPr>
                <w:rFonts w:cstheme="minorHAnsi"/>
              </w:rPr>
            </w:pPr>
          </w:p>
        </w:tc>
        <w:tc>
          <w:tcPr>
            <w:tcW w:w="5107" w:type="dxa"/>
            <w:tcBorders>
              <w:top w:val="dotted" w:sz="4" w:space="0" w:color="auto"/>
            </w:tcBorders>
          </w:tcPr>
          <w:p w14:paraId="21817D58" w14:textId="77777777" w:rsidR="00D37EB4" w:rsidRPr="000A610F" w:rsidRDefault="00D37EB4" w:rsidP="00F76A3D">
            <w:pPr>
              <w:rPr>
                <w:rFonts w:cstheme="minorHAnsi"/>
              </w:rPr>
            </w:pPr>
            <w:r w:rsidRPr="000A610F">
              <w:rPr>
                <w:rFonts w:cstheme="minorHAnsi"/>
              </w:rPr>
              <w:t>Hinweis: Es handelt sich um eine Stornierung eines Sperrauftrags.</w:t>
            </w:r>
          </w:p>
        </w:tc>
      </w:tr>
      <w:tr w:rsidR="00D37EB4" w:rsidRPr="000A610F" w14:paraId="161BFBEA" w14:textId="77777777" w:rsidTr="00F76A3D">
        <w:trPr>
          <w:gridAfter w:val="1"/>
          <w:wAfter w:w="11" w:type="dxa"/>
        </w:trPr>
        <w:tc>
          <w:tcPr>
            <w:tcW w:w="562" w:type="dxa"/>
            <w:vMerge w:val="restart"/>
          </w:tcPr>
          <w:p w14:paraId="770BB8FF" w14:textId="4F7B723F" w:rsidR="00D37EB4" w:rsidRPr="000A610F" w:rsidRDefault="00D37EB4" w:rsidP="00F76A3D">
            <w:pPr>
              <w:rPr>
                <w:rFonts w:cstheme="minorHAnsi"/>
              </w:rPr>
            </w:pPr>
            <w:r w:rsidRPr="000A610F">
              <w:rPr>
                <w:rFonts w:cstheme="minorHAnsi"/>
              </w:rPr>
              <w:t>3</w:t>
            </w:r>
            <w:r w:rsidR="00232059">
              <w:rPr>
                <w:rFonts w:cstheme="minorHAnsi"/>
              </w:rPr>
              <w:t>0</w:t>
            </w:r>
          </w:p>
        </w:tc>
        <w:tc>
          <w:tcPr>
            <w:tcW w:w="6237" w:type="dxa"/>
            <w:vMerge w:val="restart"/>
          </w:tcPr>
          <w:p w14:paraId="17C4FFDB" w14:textId="77777777" w:rsidR="00D37EB4" w:rsidRPr="000A610F" w:rsidRDefault="00D37EB4" w:rsidP="00F76A3D">
            <w:pPr>
              <w:rPr>
                <w:rFonts w:cstheme="minorHAnsi"/>
              </w:rPr>
            </w:pPr>
            <w:r w:rsidRPr="000A610F">
              <w:rPr>
                <w:rFonts w:eastAsiaTheme="majorEastAsia" w:cs="Arial"/>
                <w:spacing w:val="6"/>
                <w:kern w:val="32"/>
                <w:szCs w:val="22"/>
              </w:rPr>
              <w:t>Ist die Stornierung vor der Durchführung der Entsperrung eingegangen?</w:t>
            </w:r>
          </w:p>
        </w:tc>
        <w:tc>
          <w:tcPr>
            <w:tcW w:w="1559" w:type="dxa"/>
            <w:tcBorders>
              <w:bottom w:val="dotted" w:sz="4" w:space="0" w:color="auto"/>
            </w:tcBorders>
          </w:tcPr>
          <w:p w14:paraId="7B9839B7"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9EB146C"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6A7B3F49" w14:textId="77777777" w:rsidR="00D37EB4" w:rsidRPr="000A610F" w:rsidRDefault="00D37EB4" w:rsidP="00F76A3D">
            <w:pPr>
              <w:rPr>
                <w:rFonts w:cstheme="minorHAnsi"/>
              </w:rPr>
            </w:pPr>
            <w:r w:rsidRPr="000A610F">
              <w:rPr>
                <w:rFonts w:cstheme="minorHAnsi"/>
              </w:rPr>
              <w:t>Cluster: Zustimmung</w:t>
            </w:r>
          </w:p>
          <w:p w14:paraId="1537BB60" w14:textId="77777777" w:rsidR="00D37EB4" w:rsidRPr="000A610F" w:rsidRDefault="00D37EB4" w:rsidP="00F76A3D">
            <w:pPr>
              <w:rPr>
                <w:rFonts w:cstheme="minorHAnsi"/>
              </w:rPr>
            </w:pPr>
            <w:proofErr w:type="spellStart"/>
            <w:r w:rsidRPr="000A610F">
              <w:rPr>
                <w:rFonts w:cstheme="minorHAnsi"/>
              </w:rPr>
              <w:t>Entsperrauftrag</w:t>
            </w:r>
            <w:proofErr w:type="spellEnd"/>
            <w:r w:rsidRPr="000A610F">
              <w:rPr>
                <w:rFonts w:cstheme="minorHAnsi"/>
              </w:rPr>
              <w:t xml:space="preserve"> ist storniert.</w:t>
            </w:r>
          </w:p>
        </w:tc>
      </w:tr>
      <w:tr w:rsidR="00D37EB4" w:rsidRPr="000A610F" w14:paraId="752C477A" w14:textId="77777777" w:rsidTr="00F76A3D">
        <w:trPr>
          <w:gridAfter w:val="1"/>
          <w:wAfter w:w="11" w:type="dxa"/>
        </w:trPr>
        <w:tc>
          <w:tcPr>
            <w:tcW w:w="562" w:type="dxa"/>
            <w:vMerge/>
          </w:tcPr>
          <w:p w14:paraId="4A9BEFA9" w14:textId="77777777" w:rsidR="00D37EB4" w:rsidRPr="000A610F" w:rsidRDefault="00D37EB4" w:rsidP="00F76A3D">
            <w:pPr>
              <w:rPr>
                <w:rFonts w:cstheme="minorHAnsi"/>
              </w:rPr>
            </w:pPr>
          </w:p>
        </w:tc>
        <w:tc>
          <w:tcPr>
            <w:tcW w:w="6237" w:type="dxa"/>
            <w:vMerge/>
          </w:tcPr>
          <w:p w14:paraId="5B461450" w14:textId="77777777" w:rsidR="00D37EB4" w:rsidRPr="000A610F" w:rsidRDefault="00D37EB4" w:rsidP="00F76A3D">
            <w:pPr>
              <w:rPr>
                <w:rFonts w:cstheme="minorHAnsi"/>
              </w:rPr>
            </w:pPr>
          </w:p>
        </w:tc>
        <w:tc>
          <w:tcPr>
            <w:tcW w:w="1559" w:type="dxa"/>
            <w:tcBorders>
              <w:top w:val="dotted" w:sz="4" w:space="0" w:color="auto"/>
            </w:tcBorders>
          </w:tcPr>
          <w:p w14:paraId="2A862CD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871E2AE" w14:textId="77777777" w:rsidR="00D37EB4" w:rsidRPr="000A610F" w:rsidRDefault="00D37EB4" w:rsidP="00F76A3D">
            <w:pPr>
              <w:rPr>
                <w:rFonts w:cstheme="minorHAnsi"/>
              </w:rPr>
            </w:pPr>
            <w:r w:rsidRPr="000A610F">
              <w:rPr>
                <w:rFonts w:cstheme="minorHAnsi"/>
              </w:rPr>
              <w:t>A02</w:t>
            </w:r>
          </w:p>
        </w:tc>
        <w:tc>
          <w:tcPr>
            <w:tcW w:w="5107" w:type="dxa"/>
            <w:tcBorders>
              <w:top w:val="dotted" w:sz="4" w:space="0" w:color="auto"/>
            </w:tcBorders>
          </w:tcPr>
          <w:p w14:paraId="4412131D" w14:textId="77777777" w:rsidR="00D37EB4" w:rsidRPr="000A610F" w:rsidRDefault="00D37EB4" w:rsidP="00F76A3D">
            <w:pPr>
              <w:rPr>
                <w:rFonts w:cstheme="minorHAnsi"/>
              </w:rPr>
            </w:pPr>
            <w:r w:rsidRPr="000A610F">
              <w:rPr>
                <w:rFonts w:cstheme="minorHAnsi"/>
              </w:rPr>
              <w:t>Cluster: Ablehnung</w:t>
            </w:r>
          </w:p>
          <w:p w14:paraId="04741A94" w14:textId="77777777" w:rsidR="00D37EB4" w:rsidRPr="000A610F" w:rsidRDefault="00D37EB4" w:rsidP="00F76A3D">
            <w:pPr>
              <w:rPr>
                <w:rFonts w:cstheme="minorHAnsi"/>
              </w:rPr>
            </w:pPr>
            <w:r w:rsidRPr="000A610F">
              <w:rPr>
                <w:rFonts w:cstheme="minorHAnsi"/>
              </w:rPr>
              <w:t xml:space="preserve">Stornierung des </w:t>
            </w:r>
            <w:proofErr w:type="spellStart"/>
            <w:r w:rsidRPr="000A610F">
              <w:rPr>
                <w:rFonts w:cstheme="minorHAnsi"/>
              </w:rPr>
              <w:t>Entsperrauftrags</w:t>
            </w:r>
            <w:proofErr w:type="spellEnd"/>
            <w:r w:rsidRPr="000A610F">
              <w:rPr>
                <w:rFonts w:cstheme="minorHAnsi"/>
              </w:rPr>
              <w:t xml:space="preserve"> nicht mehr möglich.</w:t>
            </w:r>
          </w:p>
        </w:tc>
      </w:tr>
      <w:tr w:rsidR="00D37EB4" w:rsidRPr="000A610F" w14:paraId="01D14051" w14:textId="77777777" w:rsidTr="00F76A3D">
        <w:trPr>
          <w:gridAfter w:val="1"/>
          <w:wAfter w:w="11" w:type="dxa"/>
        </w:trPr>
        <w:tc>
          <w:tcPr>
            <w:tcW w:w="562" w:type="dxa"/>
            <w:vMerge w:val="restart"/>
          </w:tcPr>
          <w:p w14:paraId="3EBEF780" w14:textId="4DDACB0E" w:rsidR="00D37EB4" w:rsidRPr="000A610F" w:rsidRDefault="00D37EB4" w:rsidP="00F76A3D">
            <w:pPr>
              <w:rPr>
                <w:rFonts w:cstheme="minorHAnsi"/>
              </w:rPr>
            </w:pPr>
            <w:r w:rsidRPr="000A610F">
              <w:rPr>
                <w:rFonts w:cstheme="minorHAnsi"/>
              </w:rPr>
              <w:t>4</w:t>
            </w:r>
            <w:r w:rsidR="00232059">
              <w:rPr>
                <w:rFonts w:cstheme="minorHAnsi"/>
              </w:rPr>
              <w:t>0</w:t>
            </w:r>
          </w:p>
        </w:tc>
        <w:tc>
          <w:tcPr>
            <w:tcW w:w="6237" w:type="dxa"/>
            <w:vMerge w:val="restart"/>
          </w:tcPr>
          <w:p w14:paraId="3F29BDCB" w14:textId="77777777" w:rsidR="00D37EB4" w:rsidRPr="000A610F" w:rsidRDefault="00D37EB4" w:rsidP="00F76A3D">
            <w:pPr>
              <w:spacing w:after="200" w:line="276" w:lineRule="auto"/>
              <w:rPr>
                <w:rFonts w:eastAsiaTheme="majorEastAsia" w:cs="Arial"/>
                <w:spacing w:val="6"/>
                <w:kern w:val="32"/>
                <w:szCs w:val="22"/>
              </w:rPr>
            </w:pPr>
            <w:r w:rsidRPr="000A610F">
              <w:rPr>
                <w:rFonts w:eastAsiaTheme="majorEastAsia" w:cs="Arial"/>
                <w:spacing w:val="6"/>
                <w:kern w:val="32"/>
                <w:szCs w:val="22"/>
              </w:rPr>
              <w:t xml:space="preserve">Ist der Nachrichteneingang der Stornierung spätestens am Tag vor dem vom NB </w:t>
            </w:r>
            <w:r w:rsidRPr="000A610F">
              <w:t>geplanten Ausführungstermin</w:t>
            </w:r>
            <w:r w:rsidRPr="000A610F">
              <w:rPr>
                <w:rFonts w:eastAsiaTheme="majorEastAsia" w:cs="Arial"/>
                <w:spacing w:val="6"/>
                <w:kern w:val="32"/>
                <w:szCs w:val="22"/>
              </w:rPr>
              <w:t xml:space="preserve"> bzw. fixen Sperrtermin aus dem Sperrauftrag eingegangen?</w:t>
            </w:r>
          </w:p>
          <w:p w14:paraId="3F62FBD9" w14:textId="77777777" w:rsidR="00D37EB4" w:rsidRPr="000A610F" w:rsidRDefault="00D37EB4" w:rsidP="00F76A3D">
            <w:pPr>
              <w:spacing w:after="200" w:line="276" w:lineRule="auto"/>
              <w:rPr>
                <w:rFonts w:eastAsiaTheme="majorEastAsia" w:cs="Arial"/>
                <w:spacing w:val="6"/>
                <w:kern w:val="32"/>
                <w:szCs w:val="22"/>
              </w:rPr>
            </w:pPr>
          </w:p>
        </w:tc>
        <w:tc>
          <w:tcPr>
            <w:tcW w:w="1559" w:type="dxa"/>
            <w:tcBorders>
              <w:bottom w:val="dotted" w:sz="4" w:space="0" w:color="auto"/>
            </w:tcBorders>
          </w:tcPr>
          <w:p w14:paraId="53648B46"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533FD54B" w14:textId="77777777" w:rsidR="00D37EB4" w:rsidRPr="000A610F" w:rsidRDefault="00D37EB4" w:rsidP="00F76A3D">
            <w:pPr>
              <w:rPr>
                <w:rFonts w:cstheme="minorHAnsi"/>
              </w:rPr>
            </w:pPr>
            <w:r w:rsidRPr="000A610F">
              <w:rPr>
                <w:rFonts w:cstheme="minorHAnsi"/>
              </w:rPr>
              <w:t>A03</w:t>
            </w:r>
          </w:p>
        </w:tc>
        <w:tc>
          <w:tcPr>
            <w:tcW w:w="5107" w:type="dxa"/>
            <w:tcBorders>
              <w:bottom w:val="dotted" w:sz="4" w:space="0" w:color="auto"/>
            </w:tcBorders>
          </w:tcPr>
          <w:p w14:paraId="52E6886B" w14:textId="77777777" w:rsidR="00D37EB4" w:rsidRPr="000A610F" w:rsidRDefault="00D37EB4" w:rsidP="00F76A3D">
            <w:pPr>
              <w:rPr>
                <w:rFonts w:cstheme="minorHAnsi"/>
              </w:rPr>
            </w:pPr>
            <w:r w:rsidRPr="000A610F">
              <w:rPr>
                <w:rFonts w:cstheme="minorHAnsi"/>
              </w:rPr>
              <w:t>Cluster: Zustimmung</w:t>
            </w:r>
          </w:p>
          <w:p w14:paraId="710C5978" w14:textId="77777777" w:rsidR="00D37EB4" w:rsidRPr="000A610F" w:rsidRDefault="00D37EB4" w:rsidP="00F76A3D">
            <w:pPr>
              <w:rPr>
                <w:rFonts w:cstheme="minorHAnsi"/>
              </w:rPr>
            </w:pPr>
            <w:r w:rsidRPr="000A610F">
              <w:rPr>
                <w:rFonts w:cstheme="minorHAnsi"/>
              </w:rPr>
              <w:t>Sperrauftrag ist bis zum Vortag der Sperrung storniert.</w:t>
            </w:r>
          </w:p>
        </w:tc>
      </w:tr>
      <w:tr w:rsidR="00D37EB4" w:rsidRPr="000A610F" w14:paraId="6BFAFB57" w14:textId="77777777" w:rsidTr="00F76A3D">
        <w:trPr>
          <w:gridAfter w:val="1"/>
          <w:wAfter w:w="11" w:type="dxa"/>
        </w:trPr>
        <w:tc>
          <w:tcPr>
            <w:tcW w:w="562" w:type="dxa"/>
            <w:vMerge/>
          </w:tcPr>
          <w:p w14:paraId="539D104F" w14:textId="77777777" w:rsidR="00D37EB4" w:rsidRPr="000A610F" w:rsidRDefault="00D37EB4" w:rsidP="00F76A3D">
            <w:pPr>
              <w:rPr>
                <w:rFonts w:cstheme="minorHAnsi"/>
              </w:rPr>
            </w:pPr>
          </w:p>
        </w:tc>
        <w:tc>
          <w:tcPr>
            <w:tcW w:w="6237" w:type="dxa"/>
            <w:vMerge/>
          </w:tcPr>
          <w:p w14:paraId="4B8778F9" w14:textId="77777777" w:rsidR="00D37EB4" w:rsidRPr="000A610F" w:rsidRDefault="00D37EB4" w:rsidP="00F76A3D">
            <w:pPr>
              <w:rPr>
                <w:rFonts w:cstheme="minorHAnsi"/>
              </w:rPr>
            </w:pPr>
          </w:p>
        </w:tc>
        <w:tc>
          <w:tcPr>
            <w:tcW w:w="1559" w:type="dxa"/>
            <w:tcBorders>
              <w:top w:val="dotted" w:sz="4" w:space="0" w:color="auto"/>
            </w:tcBorders>
          </w:tcPr>
          <w:p w14:paraId="2738C3DF" w14:textId="6503BF5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232059">
              <w:rPr>
                <w:rFonts w:cstheme="minorHAnsi"/>
              </w:rPr>
              <w:t>0</w:t>
            </w:r>
          </w:p>
        </w:tc>
        <w:tc>
          <w:tcPr>
            <w:tcW w:w="851" w:type="dxa"/>
            <w:tcBorders>
              <w:top w:val="dotted" w:sz="4" w:space="0" w:color="auto"/>
            </w:tcBorders>
          </w:tcPr>
          <w:p w14:paraId="47BF0C91" w14:textId="77777777" w:rsidR="00D37EB4" w:rsidRPr="000A610F" w:rsidRDefault="00D37EB4" w:rsidP="00F76A3D">
            <w:pPr>
              <w:rPr>
                <w:rFonts w:cstheme="minorHAnsi"/>
              </w:rPr>
            </w:pPr>
          </w:p>
        </w:tc>
        <w:tc>
          <w:tcPr>
            <w:tcW w:w="5107" w:type="dxa"/>
            <w:tcBorders>
              <w:top w:val="dotted" w:sz="4" w:space="0" w:color="auto"/>
            </w:tcBorders>
          </w:tcPr>
          <w:p w14:paraId="0751E641" w14:textId="77777777" w:rsidR="00D37EB4" w:rsidRPr="000A610F" w:rsidRDefault="00D37EB4" w:rsidP="00F76A3D">
            <w:pPr>
              <w:rPr>
                <w:rFonts w:cstheme="minorHAnsi"/>
              </w:rPr>
            </w:pPr>
          </w:p>
        </w:tc>
      </w:tr>
    </w:tbl>
    <w:p w14:paraId="51809B2C" w14:textId="77777777" w:rsidR="00AE7DC6" w:rsidRDefault="00AE7DC6">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3BAF6D23" w14:textId="77777777" w:rsidTr="00AE7DC6">
        <w:tc>
          <w:tcPr>
            <w:tcW w:w="562" w:type="dxa"/>
            <w:vMerge w:val="restart"/>
          </w:tcPr>
          <w:p w14:paraId="16892D7F" w14:textId="5DACAEB4" w:rsidR="00D37EB4" w:rsidRPr="000A610F" w:rsidRDefault="00D37EB4" w:rsidP="00F76A3D">
            <w:pPr>
              <w:rPr>
                <w:rFonts w:cstheme="minorHAnsi"/>
              </w:rPr>
            </w:pPr>
            <w:r w:rsidRPr="000A610F">
              <w:rPr>
                <w:rFonts w:cstheme="minorHAnsi"/>
              </w:rPr>
              <w:lastRenderedPageBreak/>
              <w:t>5</w:t>
            </w:r>
            <w:r w:rsidR="00232059">
              <w:rPr>
                <w:rFonts w:cstheme="minorHAnsi"/>
              </w:rPr>
              <w:t>0</w:t>
            </w:r>
          </w:p>
        </w:tc>
        <w:tc>
          <w:tcPr>
            <w:tcW w:w="6237" w:type="dxa"/>
            <w:vMerge w:val="restart"/>
          </w:tcPr>
          <w:p w14:paraId="27A32267" w14:textId="77777777" w:rsidR="00D37EB4" w:rsidRPr="000A610F" w:rsidRDefault="00D37EB4" w:rsidP="00F76A3D">
            <w:pPr>
              <w:rPr>
                <w:rFonts w:cstheme="minorHAnsi"/>
              </w:rPr>
            </w:pPr>
            <w:r w:rsidRPr="000A610F">
              <w:rPr>
                <w:rFonts w:eastAsiaTheme="majorEastAsia" w:cs="Arial"/>
                <w:spacing w:val="6"/>
                <w:kern w:val="32"/>
                <w:szCs w:val="22"/>
              </w:rPr>
              <w:t>Ist die Stornierung vor der Durchführung der Sperrung eingegangen?</w:t>
            </w:r>
          </w:p>
        </w:tc>
        <w:tc>
          <w:tcPr>
            <w:tcW w:w="1559" w:type="dxa"/>
            <w:tcBorders>
              <w:bottom w:val="dotted" w:sz="4" w:space="0" w:color="auto"/>
            </w:tcBorders>
          </w:tcPr>
          <w:p w14:paraId="386B84E9"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0FD6C107" w14:textId="77777777" w:rsidR="00D37EB4" w:rsidRPr="000A610F" w:rsidRDefault="00D37EB4" w:rsidP="00F76A3D">
            <w:pPr>
              <w:rPr>
                <w:rFonts w:cstheme="minorHAnsi"/>
              </w:rPr>
            </w:pPr>
            <w:r w:rsidRPr="000A610F">
              <w:rPr>
                <w:rFonts w:cstheme="minorHAnsi"/>
              </w:rPr>
              <w:t>A04</w:t>
            </w:r>
          </w:p>
        </w:tc>
        <w:tc>
          <w:tcPr>
            <w:tcW w:w="5107" w:type="dxa"/>
            <w:tcBorders>
              <w:bottom w:val="dotted" w:sz="4" w:space="0" w:color="auto"/>
            </w:tcBorders>
          </w:tcPr>
          <w:p w14:paraId="3CB7EFFA" w14:textId="77777777" w:rsidR="00D37EB4" w:rsidRPr="000A610F" w:rsidRDefault="00D37EB4" w:rsidP="00F76A3D">
            <w:pPr>
              <w:rPr>
                <w:rFonts w:cstheme="minorHAnsi"/>
              </w:rPr>
            </w:pPr>
            <w:r w:rsidRPr="000A610F">
              <w:rPr>
                <w:rFonts w:cstheme="minorHAnsi"/>
              </w:rPr>
              <w:t>Cluster: Zustimmung</w:t>
            </w:r>
          </w:p>
          <w:p w14:paraId="777E19C4" w14:textId="77777777" w:rsidR="00D37EB4" w:rsidRPr="000A610F" w:rsidRDefault="00D37EB4" w:rsidP="00F76A3D">
            <w:pPr>
              <w:rPr>
                <w:rFonts w:cstheme="minorHAnsi"/>
              </w:rPr>
            </w:pPr>
            <w:r w:rsidRPr="000A610F">
              <w:rPr>
                <w:rFonts w:cstheme="minorHAnsi"/>
              </w:rPr>
              <w:t>Sperrauftrag ist am Tag der Sperrung storniert.</w:t>
            </w:r>
          </w:p>
        </w:tc>
      </w:tr>
      <w:tr w:rsidR="00D37EB4" w:rsidRPr="000A610F" w14:paraId="48EC4500" w14:textId="77777777" w:rsidTr="00AE7DC6">
        <w:tc>
          <w:tcPr>
            <w:tcW w:w="562" w:type="dxa"/>
            <w:vMerge/>
          </w:tcPr>
          <w:p w14:paraId="53FAB826" w14:textId="77777777" w:rsidR="00D37EB4" w:rsidRPr="000A610F" w:rsidRDefault="00D37EB4" w:rsidP="00F76A3D">
            <w:pPr>
              <w:rPr>
                <w:rFonts w:cstheme="minorHAnsi"/>
              </w:rPr>
            </w:pPr>
          </w:p>
        </w:tc>
        <w:tc>
          <w:tcPr>
            <w:tcW w:w="6237" w:type="dxa"/>
            <w:vMerge/>
          </w:tcPr>
          <w:p w14:paraId="54775AE0" w14:textId="77777777" w:rsidR="00D37EB4" w:rsidRPr="000A610F" w:rsidRDefault="00D37EB4" w:rsidP="00F76A3D">
            <w:pPr>
              <w:rPr>
                <w:rFonts w:cstheme="minorHAnsi"/>
              </w:rPr>
            </w:pPr>
          </w:p>
        </w:tc>
        <w:tc>
          <w:tcPr>
            <w:tcW w:w="1559" w:type="dxa"/>
            <w:tcBorders>
              <w:top w:val="dotted" w:sz="4" w:space="0" w:color="auto"/>
            </w:tcBorders>
          </w:tcPr>
          <w:p w14:paraId="01E631C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70F3537" w14:textId="77777777" w:rsidR="00D37EB4" w:rsidRPr="000A610F" w:rsidRDefault="00D37EB4" w:rsidP="00F76A3D">
            <w:pPr>
              <w:rPr>
                <w:rFonts w:cstheme="minorHAnsi"/>
              </w:rPr>
            </w:pPr>
            <w:r w:rsidRPr="000A610F">
              <w:rPr>
                <w:rFonts w:cstheme="minorHAnsi"/>
              </w:rPr>
              <w:t>A05</w:t>
            </w:r>
          </w:p>
        </w:tc>
        <w:tc>
          <w:tcPr>
            <w:tcW w:w="5107" w:type="dxa"/>
            <w:tcBorders>
              <w:top w:val="dotted" w:sz="4" w:space="0" w:color="auto"/>
            </w:tcBorders>
          </w:tcPr>
          <w:p w14:paraId="1D796E1B" w14:textId="77777777" w:rsidR="00D37EB4" w:rsidRPr="000A610F" w:rsidRDefault="00D37EB4" w:rsidP="00F76A3D">
            <w:pPr>
              <w:rPr>
                <w:rFonts w:cstheme="minorHAnsi"/>
              </w:rPr>
            </w:pPr>
            <w:r w:rsidRPr="000A610F">
              <w:rPr>
                <w:rFonts w:cstheme="minorHAnsi"/>
              </w:rPr>
              <w:t>Cluster: Ablehnung</w:t>
            </w:r>
          </w:p>
          <w:p w14:paraId="5681B43C" w14:textId="77777777" w:rsidR="00D37EB4" w:rsidRPr="000A610F" w:rsidRDefault="00D37EB4" w:rsidP="00F76A3D">
            <w:pPr>
              <w:rPr>
                <w:rFonts w:cstheme="minorHAnsi"/>
              </w:rPr>
            </w:pPr>
            <w:r w:rsidRPr="000A610F">
              <w:rPr>
                <w:rFonts w:cstheme="minorHAnsi"/>
              </w:rPr>
              <w:t>Stornierung des Sperrauftrags nicht mehr möglich.</w:t>
            </w:r>
          </w:p>
        </w:tc>
      </w:tr>
    </w:tbl>
    <w:p w14:paraId="2B1FFDB9" w14:textId="77777777" w:rsidR="00D37EB4" w:rsidRPr="000A610F" w:rsidRDefault="00D37EB4" w:rsidP="00D37EB4">
      <w:pPr>
        <w:rPr>
          <w:b/>
          <w:bCs/>
        </w:rPr>
      </w:pPr>
    </w:p>
    <w:p w14:paraId="05556B31" w14:textId="4DCDBA61" w:rsidR="00AE7DC6" w:rsidRDefault="00AE7DC6">
      <w:pPr>
        <w:spacing w:after="200" w:line="276" w:lineRule="auto"/>
        <w:rPr>
          <w:b/>
          <w:bCs/>
        </w:rPr>
      </w:pPr>
      <w:r>
        <w:rPr>
          <w:b/>
          <w:bCs/>
        </w:rPr>
        <w:br w:type="page"/>
      </w:r>
    </w:p>
    <w:p w14:paraId="38FDE721" w14:textId="77777777" w:rsidR="00D37EB4" w:rsidRPr="000A610F" w:rsidRDefault="00D37EB4" w:rsidP="009B28DE">
      <w:pPr>
        <w:pStyle w:val="berschrift2"/>
      </w:pPr>
      <w:bookmarkStart w:id="1672" w:name="_Toc99634837"/>
      <w:bookmarkStart w:id="1673" w:name="_Toc124754392"/>
      <w:bookmarkStart w:id="1674" w:name="_Toc130982270"/>
      <w:r w:rsidRPr="000A610F">
        <w:lastRenderedPageBreak/>
        <w:t>AD: Wiederherstellung der Anschlussnutzung bei Lieferbeginn</w:t>
      </w:r>
      <w:bookmarkEnd w:id="1672"/>
      <w:bookmarkEnd w:id="1673"/>
      <w:bookmarkEnd w:id="1674"/>
    </w:p>
    <w:p w14:paraId="7F98BCE5" w14:textId="77777777" w:rsidR="00D37EB4" w:rsidRPr="000A610F" w:rsidRDefault="00D37EB4" w:rsidP="009B28DE">
      <w:pPr>
        <w:pStyle w:val="berschrift3"/>
      </w:pPr>
      <w:bookmarkStart w:id="1675" w:name="_Toc99634838"/>
      <w:bookmarkStart w:id="1676" w:name="_Toc124754393"/>
      <w:bookmarkStart w:id="1677" w:name="_Toc130982271"/>
      <w:r w:rsidRPr="000A610F">
        <w:t xml:space="preserve">E_1020_Prüfen, ob </w:t>
      </w:r>
      <w:proofErr w:type="spellStart"/>
      <w:r w:rsidRPr="000A610F">
        <w:t>Entsperrauftrag</w:t>
      </w:r>
      <w:proofErr w:type="spellEnd"/>
      <w:r w:rsidRPr="000A610F">
        <w:t xml:space="preserve"> erfolgreich (</w:t>
      </w:r>
      <w:r>
        <w:t xml:space="preserve">Basiert auf </w:t>
      </w:r>
      <w:r w:rsidRPr="000A610F">
        <w:t>Strom</w:t>
      </w:r>
      <w:r>
        <w:t xml:space="preserve"> EBD</w:t>
      </w:r>
      <w:r w:rsidRPr="000A610F">
        <w:t xml:space="preserve">: E_0487_Prüfen, ob </w:t>
      </w:r>
      <w:proofErr w:type="spellStart"/>
      <w:r w:rsidRPr="000A610F">
        <w:t>Entsperrauftrag</w:t>
      </w:r>
      <w:proofErr w:type="spellEnd"/>
      <w:r w:rsidRPr="000A610F">
        <w:t xml:space="preserve"> erfolgreich</w:t>
      </w:r>
      <w:bookmarkEnd w:id="1675"/>
      <w:r w:rsidRPr="000A610F">
        <w:t>)</w:t>
      </w:r>
      <w:bookmarkEnd w:id="1676"/>
      <w:bookmarkEnd w:id="1677"/>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D37EB4" w:rsidRPr="000A610F" w14:paraId="342A1E8C" w14:textId="77777777" w:rsidTr="00F76A3D">
        <w:trPr>
          <w:trHeight w:val="454"/>
        </w:trPr>
        <w:tc>
          <w:tcPr>
            <w:tcW w:w="14327" w:type="dxa"/>
            <w:gridSpan w:val="6"/>
            <w:shd w:val="clear" w:color="auto" w:fill="D8DFE4"/>
            <w:vAlign w:val="center"/>
          </w:tcPr>
          <w:p w14:paraId="21938A37"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3861587" w14:textId="77777777" w:rsidTr="00F76A3D">
        <w:trPr>
          <w:gridAfter w:val="1"/>
          <w:wAfter w:w="11" w:type="dxa"/>
        </w:trPr>
        <w:tc>
          <w:tcPr>
            <w:tcW w:w="562" w:type="dxa"/>
            <w:shd w:val="clear" w:color="auto" w:fill="D8DFE4"/>
          </w:tcPr>
          <w:p w14:paraId="4EE2AE09"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693B6C8E"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27C062E6"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1A9EC6D5"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83E927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5ED49CE" w14:textId="77777777" w:rsidTr="00F76A3D">
        <w:trPr>
          <w:gridAfter w:val="1"/>
          <w:wAfter w:w="11" w:type="dxa"/>
        </w:trPr>
        <w:tc>
          <w:tcPr>
            <w:tcW w:w="562" w:type="dxa"/>
            <w:vMerge w:val="restart"/>
          </w:tcPr>
          <w:p w14:paraId="79F4D99F" w14:textId="5BCF7C70" w:rsidR="00D37EB4" w:rsidRPr="000A610F" w:rsidRDefault="00D37EB4" w:rsidP="00F76A3D">
            <w:pPr>
              <w:rPr>
                <w:rFonts w:cstheme="minorHAnsi"/>
              </w:rPr>
            </w:pPr>
            <w:r w:rsidRPr="000A610F">
              <w:rPr>
                <w:rFonts w:cstheme="minorHAnsi"/>
              </w:rPr>
              <w:t>1</w:t>
            </w:r>
            <w:r w:rsidR="00232059">
              <w:rPr>
                <w:rFonts w:cstheme="minorHAnsi"/>
              </w:rPr>
              <w:t>0</w:t>
            </w:r>
          </w:p>
        </w:tc>
        <w:tc>
          <w:tcPr>
            <w:tcW w:w="6237" w:type="dxa"/>
            <w:vMerge w:val="restart"/>
          </w:tcPr>
          <w:p w14:paraId="414D9316" w14:textId="77777777" w:rsidR="00D37EB4" w:rsidRPr="000A610F" w:rsidRDefault="00D37EB4" w:rsidP="00F76A3D">
            <w:pPr>
              <w:rPr>
                <w:rFonts w:cstheme="minorHAnsi"/>
              </w:rPr>
            </w:pPr>
            <w:r w:rsidRPr="000A610F">
              <w:rPr>
                <w:rFonts w:cstheme="minorHAnsi"/>
              </w:rPr>
              <w:t>Ist die Entsperrung erfolgreich durchgeführt worden?</w:t>
            </w:r>
          </w:p>
        </w:tc>
        <w:tc>
          <w:tcPr>
            <w:tcW w:w="1559" w:type="dxa"/>
            <w:tcBorders>
              <w:bottom w:val="dotted" w:sz="4" w:space="0" w:color="auto"/>
            </w:tcBorders>
          </w:tcPr>
          <w:p w14:paraId="5810833D"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0C87A99C"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4B826F1B" w14:textId="77777777" w:rsidR="00D37EB4" w:rsidRPr="000A610F" w:rsidRDefault="00D37EB4" w:rsidP="00F76A3D">
            <w:pPr>
              <w:rPr>
                <w:rFonts w:cstheme="minorHAnsi"/>
              </w:rPr>
            </w:pPr>
            <w:r w:rsidRPr="000A610F">
              <w:rPr>
                <w:rFonts w:cstheme="minorHAnsi"/>
              </w:rPr>
              <w:t>Marktlokation ist entsperrt</w:t>
            </w:r>
          </w:p>
        </w:tc>
      </w:tr>
      <w:tr w:rsidR="00D37EB4" w:rsidRPr="00F127C3" w14:paraId="2DD253D4" w14:textId="77777777" w:rsidTr="00F76A3D">
        <w:trPr>
          <w:gridAfter w:val="1"/>
          <w:wAfter w:w="11" w:type="dxa"/>
        </w:trPr>
        <w:tc>
          <w:tcPr>
            <w:tcW w:w="562" w:type="dxa"/>
            <w:vMerge/>
          </w:tcPr>
          <w:p w14:paraId="5B354C5C" w14:textId="77777777" w:rsidR="00D37EB4" w:rsidRPr="000A610F" w:rsidRDefault="00D37EB4" w:rsidP="00F76A3D">
            <w:pPr>
              <w:rPr>
                <w:rFonts w:cstheme="minorHAnsi"/>
              </w:rPr>
            </w:pPr>
          </w:p>
        </w:tc>
        <w:tc>
          <w:tcPr>
            <w:tcW w:w="6237" w:type="dxa"/>
            <w:vMerge/>
          </w:tcPr>
          <w:p w14:paraId="26BF4E2C" w14:textId="77777777" w:rsidR="00D37EB4" w:rsidRPr="000A610F" w:rsidRDefault="00D37EB4" w:rsidP="00F76A3D">
            <w:pPr>
              <w:rPr>
                <w:rFonts w:cstheme="minorHAnsi"/>
              </w:rPr>
            </w:pPr>
          </w:p>
        </w:tc>
        <w:tc>
          <w:tcPr>
            <w:tcW w:w="1559" w:type="dxa"/>
            <w:tcBorders>
              <w:top w:val="dotted" w:sz="4" w:space="0" w:color="auto"/>
            </w:tcBorders>
          </w:tcPr>
          <w:p w14:paraId="1426C547"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E6AFFB9" w14:textId="77777777" w:rsidR="00D37EB4" w:rsidRPr="000A610F" w:rsidRDefault="00D37EB4" w:rsidP="00F76A3D">
            <w:pPr>
              <w:rPr>
                <w:rFonts w:cstheme="minorHAnsi"/>
              </w:rPr>
            </w:pPr>
          </w:p>
        </w:tc>
        <w:tc>
          <w:tcPr>
            <w:tcW w:w="5107" w:type="dxa"/>
            <w:tcBorders>
              <w:top w:val="dotted" w:sz="4" w:space="0" w:color="auto"/>
            </w:tcBorders>
          </w:tcPr>
          <w:p w14:paraId="59E12842" w14:textId="77777777" w:rsidR="00D37EB4" w:rsidRPr="00F127C3" w:rsidRDefault="00D37EB4" w:rsidP="00F76A3D">
            <w:pPr>
              <w:rPr>
                <w:rFonts w:cstheme="minorHAnsi"/>
              </w:rPr>
            </w:pPr>
            <w:r w:rsidRPr="000A610F">
              <w:rPr>
                <w:rFonts w:cstheme="minorHAnsi"/>
              </w:rPr>
              <w:t>Bilaterale Klärung.</w:t>
            </w:r>
          </w:p>
        </w:tc>
      </w:tr>
    </w:tbl>
    <w:p w14:paraId="78E6BC69" w14:textId="77777777" w:rsidR="00D37EB4" w:rsidRPr="00DF3CAD" w:rsidRDefault="00D37EB4" w:rsidP="00D37EB4">
      <w:pPr>
        <w:rPr>
          <w:b/>
          <w:bCs/>
        </w:rPr>
      </w:pPr>
    </w:p>
    <w:p w14:paraId="1895D29D" w14:textId="20E6A659" w:rsidR="00E51A1B" w:rsidRDefault="00E51A1B">
      <w:pPr>
        <w:spacing w:after="200" w:line="276" w:lineRule="auto"/>
      </w:pPr>
      <w:r>
        <w:br w:type="page"/>
      </w:r>
    </w:p>
    <w:p w14:paraId="194CA573" w14:textId="77777777" w:rsidR="00C21372" w:rsidRDefault="00C21372" w:rsidP="00A92BFC">
      <w:pPr>
        <w:pStyle w:val="berschrift1"/>
      </w:pPr>
      <w:bookmarkStart w:id="1678" w:name="_Toc12006775"/>
      <w:bookmarkStart w:id="1679" w:name="_Toc62633913"/>
      <w:bookmarkStart w:id="1680" w:name="_Toc64454156"/>
      <w:bookmarkStart w:id="1681" w:name="_Toc130982272"/>
      <w:r w:rsidRPr="00181736">
        <w:lastRenderedPageBreak/>
        <w:t>Änderungshistorie</w:t>
      </w:r>
      <w:bookmarkEnd w:id="1678"/>
      <w:bookmarkEnd w:id="1679"/>
      <w:bookmarkEnd w:id="1680"/>
      <w:bookmarkEnd w:id="1681"/>
    </w:p>
    <w:tbl>
      <w:tblPr>
        <w:tblW w:w="14610" w:type="dxa"/>
        <w:tblInd w:w="-16" w:type="dxa"/>
        <w:tblLayout w:type="fixed"/>
        <w:tblCellMar>
          <w:left w:w="28" w:type="dxa"/>
          <w:right w:w="28" w:type="dxa"/>
        </w:tblCellMar>
        <w:tblLook w:val="0020" w:firstRow="1" w:lastRow="0" w:firstColumn="0" w:lastColumn="0" w:noHBand="0" w:noVBand="0"/>
      </w:tblPr>
      <w:tblGrid>
        <w:gridCol w:w="712"/>
        <w:gridCol w:w="1700"/>
        <w:gridCol w:w="3695"/>
        <w:gridCol w:w="3697"/>
        <w:gridCol w:w="3245"/>
        <w:gridCol w:w="1561"/>
      </w:tblGrid>
      <w:tr w:rsidR="007B2C53" w:rsidRPr="007B2C53" w14:paraId="020B5A24" w14:textId="77777777" w:rsidTr="7181113D">
        <w:trPr>
          <w:cantSplit/>
          <w:tblHeader/>
        </w:trPr>
        <w:tc>
          <w:tcPr>
            <w:tcW w:w="712" w:type="dxa"/>
            <w:tcBorders>
              <w:top w:val="single" w:sz="6" w:space="0" w:color="000000" w:themeColor="text2"/>
              <w:left w:val="single" w:sz="6" w:space="0" w:color="000000" w:themeColor="text2"/>
              <w:bottom w:val="nil"/>
              <w:right w:val="single" w:sz="6" w:space="0" w:color="000000" w:themeColor="text2"/>
            </w:tcBorders>
            <w:shd w:val="clear" w:color="auto" w:fill="D8DFE4"/>
          </w:tcPr>
          <w:p w14:paraId="5244B7A3" w14:textId="77777777" w:rsidR="008A0FA6" w:rsidRPr="007B2C53" w:rsidRDefault="008A0FA6" w:rsidP="00A262F7">
            <w:pPr>
              <w:pStyle w:val="GEFEG"/>
              <w:spacing w:before="60" w:line="238" w:lineRule="exact"/>
              <w:rPr>
                <w:rFonts w:asciiTheme="minorHAnsi" w:hAnsiTheme="minorHAnsi" w:cstheme="minorHAnsi"/>
                <w:noProof/>
                <w:color w:val="C00000"/>
                <w:sz w:val="20"/>
                <w:szCs w:val="20"/>
              </w:rPr>
            </w:pPr>
            <w:bookmarkStart w:id="1682" w:name="_Hlk62138304"/>
            <w:r w:rsidRPr="007B2C53">
              <w:rPr>
                <w:rFonts w:asciiTheme="minorHAnsi" w:hAnsiTheme="minorHAnsi" w:cstheme="minorHAnsi"/>
                <w:b/>
                <w:bCs/>
                <w:noProof/>
                <w:color w:val="C00000"/>
                <w:sz w:val="20"/>
                <w:szCs w:val="20"/>
              </w:rPr>
              <w:t>Änd-ID</w:t>
            </w:r>
          </w:p>
        </w:tc>
        <w:tc>
          <w:tcPr>
            <w:tcW w:w="1700" w:type="dxa"/>
            <w:tcBorders>
              <w:top w:val="single" w:sz="6" w:space="0" w:color="000000" w:themeColor="text2"/>
              <w:left w:val="nil"/>
              <w:bottom w:val="nil"/>
              <w:right w:val="single" w:sz="6" w:space="0" w:color="000000" w:themeColor="text2"/>
            </w:tcBorders>
            <w:shd w:val="clear" w:color="auto" w:fill="D8DFE4"/>
          </w:tcPr>
          <w:p w14:paraId="3145C37B"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Ort</w:t>
            </w:r>
          </w:p>
        </w:tc>
        <w:tc>
          <w:tcPr>
            <w:tcW w:w="7392" w:type="dxa"/>
            <w:gridSpan w:val="2"/>
            <w:tcBorders>
              <w:top w:val="single" w:sz="6" w:space="0" w:color="000000" w:themeColor="text2"/>
              <w:left w:val="nil"/>
              <w:bottom w:val="single" w:sz="6" w:space="0" w:color="000000" w:themeColor="text2"/>
              <w:right w:val="single" w:sz="6" w:space="0" w:color="000000" w:themeColor="text2"/>
            </w:tcBorders>
            <w:shd w:val="clear" w:color="auto" w:fill="D8DFE4"/>
          </w:tcPr>
          <w:p w14:paraId="5C69024D" w14:textId="77777777" w:rsidR="008A0FA6" w:rsidRPr="007B2C53" w:rsidRDefault="008A0FA6" w:rsidP="00A262F7">
            <w:pPr>
              <w:pStyle w:val="GEFEG"/>
              <w:tabs>
                <w:tab w:val="center" w:pos="3679"/>
              </w:tabs>
              <w:spacing w:before="60" w:line="238" w:lineRule="exact"/>
              <w:rPr>
                <w:rFonts w:asciiTheme="minorHAnsi" w:hAnsiTheme="minorHAnsi" w:cstheme="minorHAnsi"/>
                <w:noProof/>
                <w:color w:val="C00000"/>
                <w:sz w:val="20"/>
                <w:szCs w:val="20"/>
              </w:rPr>
            </w:pPr>
            <w:r w:rsidRPr="007B2C53">
              <w:rPr>
                <w:rFonts w:asciiTheme="minorHAnsi" w:hAnsiTheme="minorHAnsi" w:cstheme="minorHAnsi"/>
                <w:noProof/>
                <w:color w:val="C00000"/>
                <w:sz w:val="20"/>
                <w:szCs w:val="20"/>
              </w:rPr>
              <w:tab/>
            </w:r>
            <w:r w:rsidRPr="007B2C53">
              <w:rPr>
                <w:rFonts w:asciiTheme="minorHAnsi" w:hAnsiTheme="minorHAnsi" w:cstheme="minorHAnsi"/>
                <w:b/>
                <w:bCs/>
                <w:noProof/>
                <w:color w:val="C00000"/>
                <w:sz w:val="20"/>
                <w:szCs w:val="20"/>
              </w:rPr>
              <w:t>Änderungen</w:t>
            </w:r>
          </w:p>
        </w:tc>
        <w:tc>
          <w:tcPr>
            <w:tcW w:w="3245" w:type="dxa"/>
            <w:tcBorders>
              <w:top w:val="single" w:sz="6" w:space="0" w:color="000000" w:themeColor="text2"/>
              <w:left w:val="nil"/>
              <w:bottom w:val="nil"/>
              <w:right w:val="single" w:sz="6" w:space="0" w:color="000000" w:themeColor="text2"/>
            </w:tcBorders>
            <w:shd w:val="clear" w:color="auto" w:fill="D8DFE4"/>
          </w:tcPr>
          <w:p w14:paraId="438A1BCA" w14:textId="77777777" w:rsidR="008A0FA6" w:rsidRPr="007B2C53" w:rsidRDefault="008A0FA6" w:rsidP="00A262F7">
            <w:pPr>
              <w:pStyle w:val="GEFEG"/>
              <w:spacing w:before="60" w:line="238" w:lineRule="exact"/>
              <w:ind w:left="36"/>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Grund der Anpassung</w:t>
            </w:r>
          </w:p>
        </w:tc>
        <w:tc>
          <w:tcPr>
            <w:tcW w:w="1561" w:type="dxa"/>
            <w:tcBorders>
              <w:top w:val="single" w:sz="6" w:space="0" w:color="000000" w:themeColor="text2"/>
              <w:left w:val="nil"/>
              <w:bottom w:val="nil"/>
              <w:right w:val="single" w:sz="6" w:space="0" w:color="000000" w:themeColor="text2"/>
            </w:tcBorders>
            <w:shd w:val="clear" w:color="auto" w:fill="D8DFE4"/>
          </w:tcPr>
          <w:p w14:paraId="2458E9BA"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Status</w:t>
            </w:r>
          </w:p>
        </w:tc>
      </w:tr>
      <w:tr w:rsidR="007B2C53" w:rsidRPr="007B2C53" w14:paraId="76D55FAF" w14:textId="77777777" w:rsidTr="7181113D">
        <w:trPr>
          <w:cantSplit/>
          <w:tblHeader/>
        </w:trPr>
        <w:tc>
          <w:tcPr>
            <w:tcW w:w="712" w:type="dxa"/>
            <w:tcBorders>
              <w:top w:val="nil"/>
              <w:left w:val="single" w:sz="6" w:space="0" w:color="000000" w:themeColor="text2"/>
              <w:bottom w:val="single" w:sz="4" w:space="0" w:color="auto"/>
              <w:right w:val="single" w:sz="6" w:space="0" w:color="000000" w:themeColor="text2"/>
            </w:tcBorders>
            <w:shd w:val="clear" w:color="auto" w:fill="D8DFE4"/>
          </w:tcPr>
          <w:p w14:paraId="088DDB31"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1700" w:type="dxa"/>
            <w:tcBorders>
              <w:top w:val="nil"/>
              <w:left w:val="nil"/>
              <w:bottom w:val="single" w:sz="4" w:space="0" w:color="auto"/>
              <w:right w:val="single" w:sz="6" w:space="0" w:color="000000" w:themeColor="text2"/>
            </w:tcBorders>
            <w:shd w:val="clear" w:color="auto" w:fill="D8DFE4"/>
          </w:tcPr>
          <w:p w14:paraId="451E9E8D"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3695" w:type="dxa"/>
            <w:tcBorders>
              <w:top w:val="nil"/>
              <w:left w:val="nil"/>
              <w:bottom w:val="single" w:sz="4" w:space="0" w:color="auto"/>
              <w:right w:val="single" w:sz="6" w:space="0" w:color="000000" w:themeColor="text2"/>
            </w:tcBorders>
            <w:shd w:val="clear" w:color="auto" w:fill="D8DFE4"/>
          </w:tcPr>
          <w:p w14:paraId="42B55716" w14:textId="77777777" w:rsidR="008A0FA6" w:rsidRPr="007B2C53" w:rsidRDefault="008A0FA6" w:rsidP="00A262F7">
            <w:pPr>
              <w:pStyle w:val="GEFEG"/>
              <w:spacing w:before="60" w:line="238" w:lineRule="exact"/>
              <w:ind w:left="36"/>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Bisher</w:t>
            </w:r>
          </w:p>
        </w:tc>
        <w:tc>
          <w:tcPr>
            <w:tcW w:w="3697" w:type="dxa"/>
            <w:tcBorders>
              <w:top w:val="nil"/>
              <w:left w:val="nil"/>
              <w:bottom w:val="single" w:sz="4" w:space="0" w:color="auto"/>
              <w:right w:val="single" w:sz="6" w:space="0" w:color="000000" w:themeColor="text2"/>
            </w:tcBorders>
            <w:shd w:val="clear" w:color="auto" w:fill="D8DFE4"/>
          </w:tcPr>
          <w:p w14:paraId="41DAC9AC"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Neu</w:t>
            </w:r>
          </w:p>
        </w:tc>
        <w:tc>
          <w:tcPr>
            <w:tcW w:w="3245" w:type="dxa"/>
            <w:tcBorders>
              <w:top w:val="nil"/>
              <w:left w:val="nil"/>
              <w:bottom w:val="single" w:sz="4" w:space="0" w:color="auto"/>
              <w:right w:val="single" w:sz="6" w:space="0" w:color="000000" w:themeColor="text2"/>
            </w:tcBorders>
            <w:shd w:val="clear" w:color="auto" w:fill="D8DFE4"/>
          </w:tcPr>
          <w:p w14:paraId="0177ADCB"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1561" w:type="dxa"/>
            <w:tcBorders>
              <w:top w:val="nil"/>
              <w:left w:val="nil"/>
              <w:bottom w:val="single" w:sz="4" w:space="0" w:color="auto"/>
              <w:right w:val="single" w:sz="6" w:space="0" w:color="000000" w:themeColor="text2"/>
            </w:tcBorders>
            <w:shd w:val="clear" w:color="auto" w:fill="D8DFE4"/>
          </w:tcPr>
          <w:p w14:paraId="67530435" w14:textId="77777777" w:rsidR="008A0FA6" w:rsidRPr="007B2C53" w:rsidRDefault="008A0FA6" w:rsidP="00A262F7">
            <w:pPr>
              <w:pStyle w:val="GEFEG"/>
              <w:spacing w:before="60"/>
              <w:rPr>
                <w:rFonts w:asciiTheme="minorHAnsi" w:hAnsiTheme="minorHAnsi" w:cstheme="minorHAnsi"/>
                <w:noProof/>
                <w:color w:val="C00000"/>
                <w:sz w:val="20"/>
                <w:szCs w:val="20"/>
              </w:rPr>
            </w:pPr>
          </w:p>
        </w:tc>
      </w:tr>
      <w:tr w:rsidR="002C194D" w:rsidRPr="00EA784D" w14:paraId="11450A44" w14:textId="77777777" w:rsidTr="00AA7584">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121AA00C" w14:textId="1622196E" w:rsidR="002C194D" w:rsidRPr="00AA7584" w:rsidRDefault="006E6863" w:rsidP="00AA7584">
            <w:pPr>
              <w:pStyle w:val="GEFEG"/>
              <w:tabs>
                <w:tab w:val="right" w:pos="624"/>
              </w:tabs>
              <w:spacing w:before="60" w:line="185" w:lineRule="exact"/>
              <w:rPr>
                <w:rFonts w:asciiTheme="minorHAnsi" w:hAnsiTheme="minorHAnsi" w:cstheme="minorHAnsi"/>
                <w:color w:val="000000"/>
                <w:sz w:val="18"/>
                <w:szCs w:val="18"/>
              </w:rPr>
            </w:pPr>
            <w:r w:rsidRPr="00AA7584">
              <w:rPr>
                <w:rFonts w:ascii="Calibri" w:hAnsi="Calibri" w:cs="Calibri"/>
                <w:color w:val="000000"/>
                <w:sz w:val="18"/>
                <w:szCs w:val="18"/>
              </w:rPr>
              <w:t>10000</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27AA622" w14:textId="77777777" w:rsidR="002C194D" w:rsidRPr="00FC3C4F" w:rsidRDefault="002C194D" w:rsidP="00AA7584">
            <w:pPr>
              <w:pStyle w:val="GEFEG"/>
              <w:spacing w:before="60"/>
              <w:rPr>
                <w:rFonts w:asciiTheme="minorHAnsi" w:hAnsiTheme="minorHAnsi" w:cstheme="minorHAnsi"/>
                <w:color w:val="000000"/>
                <w:sz w:val="18"/>
                <w:szCs w:val="18"/>
              </w:rPr>
            </w:pP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6441B8D" w14:textId="4E2D7F48" w:rsidR="002C194D" w:rsidRPr="00AA7584" w:rsidRDefault="00CA5227" w:rsidP="00AA7584">
            <w:pPr>
              <w:pStyle w:val="GEFEG"/>
              <w:spacing w:before="60" w:line="185" w:lineRule="exact"/>
              <w:ind w:left="36"/>
              <w:rPr>
                <w:rFonts w:asciiTheme="minorHAnsi" w:hAnsiTheme="minorHAnsi" w:cstheme="minorHAnsi"/>
                <w:color w:val="000000"/>
                <w:sz w:val="18"/>
                <w:szCs w:val="18"/>
              </w:rPr>
            </w:pPr>
            <w:r w:rsidRPr="00AA7584">
              <w:rPr>
                <w:rFonts w:asciiTheme="minorHAnsi" w:hAnsiTheme="minorHAnsi" w:cstheme="minorHAnsi"/>
                <w:color w:val="000000"/>
                <w:sz w:val="18"/>
                <w:szCs w:val="18"/>
              </w:rPr>
              <w:t>Version 3.3</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0DE1C8B7" w14:textId="7A4DBCC1" w:rsidR="002C194D" w:rsidRPr="00AA7584" w:rsidRDefault="00CA5227" w:rsidP="00AA7584">
            <w:pPr>
              <w:pStyle w:val="GEFEG"/>
              <w:spacing w:before="60" w:line="185" w:lineRule="exact"/>
              <w:ind w:left="36"/>
              <w:rPr>
                <w:rFonts w:asciiTheme="minorHAnsi" w:hAnsiTheme="minorHAnsi" w:cstheme="minorHAnsi"/>
                <w:color w:val="000000"/>
                <w:sz w:val="18"/>
                <w:szCs w:val="18"/>
              </w:rPr>
            </w:pPr>
            <w:r w:rsidRPr="00AA7584">
              <w:rPr>
                <w:rFonts w:asciiTheme="minorHAnsi" w:hAnsiTheme="minorHAnsi" w:cstheme="minorHAnsi"/>
                <w:color w:val="000000"/>
                <w:sz w:val="18"/>
                <w:szCs w:val="18"/>
              </w:rPr>
              <w:t>Version 3.4</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9DDDBD0" w14:textId="0F3BE039" w:rsidR="002C194D" w:rsidRPr="00AA7584" w:rsidRDefault="00F6544C" w:rsidP="00AA7584">
            <w:pPr>
              <w:pStyle w:val="GEFEG"/>
              <w:spacing w:before="60"/>
              <w:rPr>
                <w:rFonts w:asciiTheme="minorHAnsi" w:hAnsiTheme="minorHAnsi" w:cstheme="minorHAnsi"/>
                <w:color w:val="000000"/>
                <w:sz w:val="18"/>
                <w:szCs w:val="18"/>
              </w:rPr>
            </w:pPr>
            <w:r w:rsidRPr="00AA7584">
              <w:rPr>
                <w:rFonts w:ascii="Calibri" w:hAnsi="Calibri" w:cs="Calibri"/>
                <w:color w:val="000000"/>
                <w:sz w:val="18"/>
                <w:szCs w:val="18"/>
              </w:rPr>
              <w:t>Version aktualisiert.</w:t>
            </w:r>
            <w:r w:rsidR="00181BB7" w:rsidRPr="00AA7584">
              <w:rPr>
                <w:rFonts w:ascii="Calibri" w:hAnsi="Calibri" w:cs="Calibri"/>
                <w:color w:val="000000"/>
                <w:sz w:val="18"/>
                <w:szCs w:val="18"/>
              </w:rPr>
              <w:t xml:space="preserve"> </w:t>
            </w:r>
            <w:r w:rsidRPr="00AA7584">
              <w:rPr>
                <w:rFonts w:ascii="Calibri" w:hAnsi="Calibri" w:cs="Calibri"/>
                <w:color w:val="000000"/>
                <w:sz w:val="18"/>
                <w:szCs w:val="18"/>
              </w:rPr>
              <w:br/>
            </w:r>
            <w:r w:rsidRPr="00AA7584">
              <w:rPr>
                <w:rFonts w:ascii="Calibri" w:hAnsi="Calibri" w:cs="Calibri"/>
                <w:color w:val="000000"/>
                <w:sz w:val="18"/>
                <w:szCs w:val="18"/>
              </w:rPr>
              <w:br/>
              <w:t>Zusätzlich wurden im gesamten Dokument Schreibfehler, Layout, Beispiele etc. geändert, die keinen Einfluss auf die inhaltliche Aussage haben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3F469168" w14:textId="5F9B7409" w:rsidR="002C194D" w:rsidRPr="00AA7584" w:rsidRDefault="007B5D94" w:rsidP="00AA7584">
            <w:pPr>
              <w:pStyle w:val="GEFEG"/>
              <w:spacing w:before="60" w:line="185" w:lineRule="exact"/>
              <w:ind w:left="22"/>
              <w:rPr>
                <w:rFonts w:asciiTheme="minorHAnsi" w:hAnsiTheme="minorHAnsi" w:cstheme="minorHAnsi"/>
                <w:color w:val="000000"/>
                <w:sz w:val="18"/>
                <w:szCs w:val="18"/>
              </w:rPr>
            </w:pPr>
            <w:r w:rsidRPr="00AA7584">
              <w:rPr>
                <w:rFonts w:asciiTheme="minorHAnsi" w:hAnsiTheme="minorHAnsi" w:cstheme="minorHAnsi"/>
                <w:color w:val="000000"/>
                <w:sz w:val="18"/>
                <w:szCs w:val="18"/>
              </w:rPr>
              <w:t>Genehmigt</w:t>
            </w:r>
          </w:p>
        </w:tc>
      </w:tr>
      <w:bookmarkEnd w:id="1682"/>
      <w:tr w:rsidR="00112B93" w:rsidRPr="00EA784D" w14:paraId="558466AE" w14:textId="77777777" w:rsidTr="00AA7584">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49A7444" w14:textId="749C0DC3" w:rsidR="00112B93" w:rsidRPr="00AA7584" w:rsidRDefault="00DC601D" w:rsidP="00AA7584">
            <w:pPr>
              <w:pStyle w:val="GEFEG"/>
              <w:tabs>
                <w:tab w:val="right" w:pos="624"/>
              </w:tabs>
              <w:spacing w:before="60" w:line="185" w:lineRule="exact"/>
              <w:rPr>
                <w:rFonts w:asciiTheme="minorHAnsi" w:hAnsiTheme="minorHAnsi" w:cstheme="minorHAnsi"/>
                <w:color w:val="000000"/>
                <w:sz w:val="18"/>
                <w:szCs w:val="18"/>
              </w:rPr>
            </w:pPr>
            <w:r w:rsidRPr="00AA7584">
              <w:rPr>
                <w:rFonts w:asciiTheme="minorHAnsi" w:hAnsiTheme="minorHAnsi" w:cstheme="minorHAnsi"/>
                <w:color w:val="000000"/>
                <w:sz w:val="18"/>
                <w:szCs w:val="18"/>
              </w:rPr>
              <w:t>50778</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46B34E8" w14:textId="3D48FD73" w:rsidR="00112B93" w:rsidRPr="00FC3C4F" w:rsidRDefault="00112B93" w:rsidP="00AA7584">
            <w:pPr>
              <w:pStyle w:val="GEFEG"/>
              <w:spacing w:before="60"/>
              <w:rPr>
                <w:rFonts w:asciiTheme="minorHAnsi" w:hAnsiTheme="minorHAnsi" w:cstheme="minorHAnsi"/>
                <w:color w:val="000000"/>
                <w:sz w:val="18"/>
                <w:szCs w:val="18"/>
              </w:rPr>
            </w:pPr>
            <w:r w:rsidRPr="00FC3C4F">
              <w:rPr>
                <w:rFonts w:asciiTheme="minorHAnsi" w:hAnsiTheme="minorHAnsi" w:cstheme="minorHAnsi"/>
                <w:color w:val="000000"/>
                <w:sz w:val="18"/>
                <w:szCs w:val="18"/>
              </w:rPr>
              <w:t>Kapitel 9.13.1</w:t>
            </w:r>
            <w:r w:rsidRPr="00FC3C4F">
              <w:rPr>
                <w:rFonts w:asciiTheme="minorHAnsi" w:hAnsiTheme="minorHAnsi" w:cstheme="minorHAnsi"/>
                <w:color w:val="000000"/>
                <w:sz w:val="18"/>
                <w:szCs w:val="18"/>
              </w:rPr>
              <w:br/>
              <w:t>E_0210_Rechnung verarbeiten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FD9B12D" w14:textId="342FF6C0" w:rsidR="00112B93" w:rsidRPr="00AA7584" w:rsidRDefault="00112B93" w:rsidP="00AA7584">
            <w:pPr>
              <w:pStyle w:val="GEFEG"/>
              <w:spacing w:before="60" w:line="185" w:lineRule="exact"/>
              <w:ind w:left="36"/>
              <w:rPr>
                <w:rFonts w:asciiTheme="minorHAnsi" w:hAnsiTheme="minorHAnsi" w:cstheme="minorHAnsi"/>
                <w:color w:val="000000"/>
                <w:sz w:val="18"/>
                <w:szCs w:val="18"/>
              </w:rPr>
            </w:pPr>
            <w:r w:rsidRPr="00AA7584">
              <w:rPr>
                <w:rFonts w:asciiTheme="minorHAnsi" w:hAnsiTheme="minorHAnsi" w:cstheme="minorHAnsi"/>
                <w:color w:val="000000"/>
                <w:sz w:val="18"/>
                <w:szCs w:val="18"/>
              </w:rPr>
              <w:t xml:space="preserve">EBD mit Rechnungsprüfung über Preisschlüsselstamm </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6D6EDFCA" w14:textId="08CE902A" w:rsidR="00112B93" w:rsidRPr="00AA7584" w:rsidRDefault="00112B93" w:rsidP="00AA7584">
            <w:pPr>
              <w:pStyle w:val="GEFEG"/>
              <w:spacing w:before="60" w:line="185" w:lineRule="exact"/>
              <w:ind w:left="36"/>
              <w:rPr>
                <w:rFonts w:asciiTheme="minorHAnsi" w:hAnsiTheme="minorHAnsi" w:cstheme="minorHAnsi"/>
                <w:color w:val="000000"/>
                <w:sz w:val="18"/>
                <w:szCs w:val="18"/>
              </w:rPr>
            </w:pPr>
            <w:r w:rsidRPr="00AA7584">
              <w:rPr>
                <w:rFonts w:asciiTheme="minorHAnsi" w:hAnsiTheme="minorHAnsi" w:cstheme="minorHAnsi"/>
                <w:color w:val="000000"/>
                <w:sz w:val="18"/>
                <w:szCs w:val="18"/>
              </w:rPr>
              <w:t>Rechnungsprüfung erfolgt ohne Preisschlüsselstamm</w:t>
            </w:r>
            <w:r w:rsidRPr="00AA7584">
              <w:rPr>
                <w:rFonts w:asciiTheme="minorHAnsi" w:hAnsiTheme="minorHAnsi" w:cstheme="minorHAnsi"/>
                <w:color w:val="000000"/>
                <w:sz w:val="18"/>
                <w:szCs w:val="18"/>
              </w:rPr>
              <w:br/>
              <w:t>Anpassungen bzw. Aufnahme folgender Prüfschritte:</w:t>
            </w:r>
            <w:r w:rsidRPr="00AA7584">
              <w:rPr>
                <w:rFonts w:asciiTheme="minorHAnsi" w:hAnsiTheme="minorHAnsi" w:cstheme="minorHAnsi"/>
                <w:color w:val="000000"/>
                <w:sz w:val="18"/>
                <w:szCs w:val="18"/>
              </w:rPr>
              <w:br/>
              <w:t xml:space="preserve">300 (Anpassung des Prüfschritt) Wegfall des </w:t>
            </w:r>
            <w:proofErr w:type="spellStart"/>
            <w:r w:rsidRPr="00AA7584">
              <w:rPr>
                <w:rFonts w:asciiTheme="minorHAnsi" w:hAnsiTheme="minorHAnsi" w:cstheme="minorHAnsi"/>
                <w:color w:val="000000"/>
                <w:sz w:val="18"/>
                <w:szCs w:val="18"/>
              </w:rPr>
              <w:t>Ablehncode</w:t>
            </w:r>
            <w:proofErr w:type="spellEnd"/>
            <w:r w:rsidRPr="00AA7584">
              <w:rPr>
                <w:rFonts w:asciiTheme="minorHAnsi" w:hAnsiTheme="minorHAnsi" w:cstheme="minorHAnsi"/>
                <w:color w:val="000000"/>
                <w:sz w:val="18"/>
                <w:szCs w:val="18"/>
              </w:rPr>
              <w:t xml:space="preserve"> A14</w:t>
            </w:r>
            <w:r w:rsidRPr="00AA7584">
              <w:rPr>
                <w:rFonts w:asciiTheme="minorHAnsi" w:hAnsiTheme="minorHAnsi" w:cstheme="minorHAnsi"/>
                <w:color w:val="000000"/>
                <w:sz w:val="18"/>
                <w:szCs w:val="18"/>
              </w:rPr>
              <w:br/>
              <w:t xml:space="preserve">303 (neuer Prüfschritt) neuer </w:t>
            </w:r>
            <w:proofErr w:type="spellStart"/>
            <w:r w:rsidRPr="00AA7584">
              <w:rPr>
                <w:rFonts w:asciiTheme="minorHAnsi" w:hAnsiTheme="minorHAnsi" w:cstheme="minorHAnsi"/>
                <w:color w:val="000000"/>
                <w:sz w:val="18"/>
                <w:szCs w:val="18"/>
              </w:rPr>
              <w:t>Ablehncode</w:t>
            </w:r>
            <w:proofErr w:type="spellEnd"/>
            <w:r w:rsidRPr="00AA7584">
              <w:rPr>
                <w:rFonts w:asciiTheme="minorHAnsi" w:hAnsiTheme="minorHAnsi" w:cstheme="minorHAnsi"/>
                <w:color w:val="000000"/>
                <w:sz w:val="18"/>
                <w:szCs w:val="18"/>
              </w:rPr>
              <w:t xml:space="preserve"> A2</w:t>
            </w:r>
            <w:r w:rsidR="00815F33" w:rsidRPr="00AA7584">
              <w:rPr>
                <w:rFonts w:asciiTheme="minorHAnsi" w:hAnsiTheme="minorHAnsi" w:cstheme="minorHAnsi"/>
                <w:color w:val="000000"/>
                <w:sz w:val="18"/>
                <w:szCs w:val="18"/>
              </w:rPr>
              <w:t>7</w:t>
            </w:r>
            <w:r w:rsidRPr="00AA7584">
              <w:rPr>
                <w:rFonts w:asciiTheme="minorHAnsi" w:hAnsiTheme="minorHAnsi" w:cstheme="minorHAnsi"/>
                <w:color w:val="000000"/>
                <w:sz w:val="18"/>
                <w:szCs w:val="18"/>
              </w:rPr>
              <w:br/>
              <w:t xml:space="preserve">304 (neuer Prüfschritt) neuer </w:t>
            </w:r>
            <w:proofErr w:type="spellStart"/>
            <w:r w:rsidRPr="00AA7584">
              <w:rPr>
                <w:rFonts w:asciiTheme="minorHAnsi" w:hAnsiTheme="minorHAnsi" w:cstheme="minorHAnsi"/>
                <w:color w:val="000000"/>
                <w:sz w:val="18"/>
                <w:szCs w:val="18"/>
              </w:rPr>
              <w:t>Ablehncode</w:t>
            </w:r>
            <w:proofErr w:type="spellEnd"/>
            <w:r w:rsidRPr="00AA7584">
              <w:rPr>
                <w:rFonts w:asciiTheme="minorHAnsi" w:hAnsiTheme="minorHAnsi" w:cstheme="minorHAnsi"/>
                <w:color w:val="000000"/>
                <w:sz w:val="18"/>
                <w:szCs w:val="18"/>
              </w:rPr>
              <w:t xml:space="preserve"> A2</w:t>
            </w:r>
            <w:r w:rsidR="00815F33" w:rsidRPr="00AA7584">
              <w:rPr>
                <w:rFonts w:asciiTheme="minorHAnsi" w:hAnsiTheme="minorHAnsi" w:cstheme="minorHAnsi"/>
                <w:color w:val="000000"/>
                <w:sz w:val="18"/>
                <w:szCs w:val="18"/>
              </w:rPr>
              <w:t>8</w:t>
            </w:r>
            <w:r w:rsidRPr="00AA7584">
              <w:rPr>
                <w:rFonts w:asciiTheme="minorHAnsi" w:hAnsiTheme="minorHAnsi" w:cstheme="minorHAnsi"/>
                <w:color w:val="000000"/>
                <w:sz w:val="18"/>
                <w:szCs w:val="18"/>
              </w:rPr>
              <w:br/>
              <w:t xml:space="preserve">309 (neuer Prüfschritt) neuer </w:t>
            </w:r>
            <w:proofErr w:type="spellStart"/>
            <w:r w:rsidRPr="00AA7584">
              <w:rPr>
                <w:rFonts w:asciiTheme="minorHAnsi" w:hAnsiTheme="minorHAnsi" w:cstheme="minorHAnsi"/>
                <w:color w:val="000000"/>
                <w:sz w:val="18"/>
                <w:szCs w:val="18"/>
              </w:rPr>
              <w:t>Ablehncode</w:t>
            </w:r>
            <w:proofErr w:type="spellEnd"/>
            <w:r w:rsidRPr="00AA7584">
              <w:rPr>
                <w:rFonts w:asciiTheme="minorHAnsi" w:hAnsiTheme="minorHAnsi" w:cstheme="minorHAnsi"/>
                <w:color w:val="000000"/>
                <w:sz w:val="18"/>
                <w:szCs w:val="18"/>
              </w:rPr>
              <w:t xml:space="preserve"> A2</w:t>
            </w:r>
            <w:r w:rsidR="00815F33" w:rsidRPr="00AA7584">
              <w:rPr>
                <w:rFonts w:asciiTheme="minorHAnsi" w:hAnsiTheme="minorHAnsi" w:cstheme="minorHAnsi"/>
                <w:color w:val="000000"/>
                <w:sz w:val="18"/>
                <w:szCs w:val="18"/>
              </w:rPr>
              <w:t>9</w:t>
            </w:r>
            <w:r w:rsidRPr="00AA7584">
              <w:rPr>
                <w:rFonts w:asciiTheme="minorHAnsi" w:hAnsiTheme="minorHAnsi" w:cstheme="minorHAnsi"/>
                <w:color w:val="000000"/>
                <w:sz w:val="18"/>
                <w:szCs w:val="18"/>
              </w:rPr>
              <w:br/>
              <w:t xml:space="preserve">320 (Wegfall des Prüfschritt) </w:t>
            </w:r>
            <w:r w:rsidRPr="00AA7584">
              <w:rPr>
                <w:rFonts w:asciiTheme="minorHAnsi" w:hAnsiTheme="minorHAnsi" w:cstheme="minorHAnsi"/>
                <w:color w:val="000000"/>
                <w:sz w:val="18"/>
                <w:szCs w:val="18"/>
              </w:rPr>
              <w:br/>
              <w:t>350 (Wegfall des Prüfschritt)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518C3D6C" w14:textId="1BDE04C8" w:rsidR="00112B93" w:rsidRPr="00AA7584" w:rsidRDefault="00112B93" w:rsidP="00AA7584">
            <w:pPr>
              <w:pStyle w:val="GEFEG"/>
              <w:spacing w:before="60"/>
              <w:rPr>
                <w:rFonts w:asciiTheme="minorHAnsi" w:hAnsiTheme="minorHAnsi" w:cstheme="minorHAnsi"/>
                <w:color w:val="000000"/>
                <w:sz w:val="18"/>
                <w:szCs w:val="18"/>
              </w:rPr>
            </w:pPr>
            <w:r w:rsidRPr="00AA7584">
              <w:rPr>
                <w:rFonts w:asciiTheme="minorHAnsi" w:hAnsiTheme="minorHAnsi" w:cstheme="minorHAnsi"/>
                <w:color w:val="000000"/>
                <w:sz w:val="18"/>
                <w:szCs w:val="18"/>
              </w:rPr>
              <w:t>Die Prüfung der Rechnung erfolgt ohne Preisschlüsselstamm. Es gibt zwei separate Prüfschritte (303 und 304) zur Prüfung für das Angebot des MSB aufgrund der QUOTES IMD++Z33' Angebot auf Basis Preisblatt und einen separaten Prüfschritt (309) aufgrund der Angebotsart IMD++Z34' Individuelles Angebot.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C1D2796" w14:textId="4F56C9A5" w:rsidR="00112B93" w:rsidRPr="00AA7584" w:rsidRDefault="00D600C9" w:rsidP="00AA7584">
            <w:pPr>
              <w:pStyle w:val="GEFEG"/>
              <w:spacing w:before="60" w:line="185" w:lineRule="exact"/>
              <w:ind w:left="22"/>
              <w:rPr>
                <w:rFonts w:asciiTheme="minorHAnsi" w:hAnsiTheme="minorHAnsi" w:cstheme="minorHAnsi"/>
                <w:color w:val="000000"/>
                <w:sz w:val="18"/>
                <w:szCs w:val="18"/>
              </w:rPr>
            </w:pPr>
            <w:r w:rsidRPr="00AA7584">
              <w:rPr>
                <w:rFonts w:asciiTheme="minorHAnsi" w:hAnsiTheme="minorHAnsi" w:cstheme="minorHAnsi"/>
                <w:color w:val="000000"/>
                <w:sz w:val="18"/>
                <w:szCs w:val="18"/>
              </w:rPr>
              <w:t>Genehmigt: Fehler (</w:t>
            </w:r>
            <w:r w:rsidR="00E716D5" w:rsidRPr="00AA7584">
              <w:rPr>
                <w:rFonts w:asciiTheme="minorHAnsi" w:hAnsiTheme="minorHAnsi" w:cstheme="minorHAnsi"/>
                <w:color w:val="000000"/>
                <w:sz w:val="18"/>
                <w:szCs w:val="18"/>
              </w:rPr>
              <w:t>25.10.2022)</w:t>
            </w:r>
          </w:p>
        </w:tc>
      </w:tr>
      <w:tr w:rsidR="00F903E3" w:rsidRPr="00EA784D" w14:paraId="1D250DF4" w14:textId="77777777" w:rsidTr="00AA7584">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B947A1B" w14:textId="30D4BF75" w:rsidR="00F903E3" w:rsidRPr="00AA7584" w:rsidRDefault="00F903E3" w:rsidP="00AA7584">
            <w:pPr>
              <w:pStyle w:val="GEFEG"/>
              <w:tabs>
                <w:tab w:val="right" w:pos="624"/>
              </w:tabs>
              <w:spacing w:before="60" w:line="185" w:lineRule="exact"/>
              <w:rPr>
                <w:rFonts w:asciiTheme="minorHAnsi" w:hAnsiTheme="minorHAnsi" w:cstheme="minorHAnsi"/>
                <w:color w:val="000000"/>
                <w:sz w:val="18"/>
                <w:szCs w:val="18"/>
              </w:rPr>
            </w:pPr>
            <w:r w:rsidRPr="00AA7584">
              <w:rPr>
                <w:rFonts w:asciiTheme="minorHAnsi" w:hAnsiTheme="minorHAnsi" w:cstheme="minorHAnsi"/>
                <w:color w:val="000000"/>
                <w:sz w:val="18"/>
                <w:szCs w:val="18"/>
              </w:rPr>
              <w:t>50736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A1D315A" w14:textId="6CC1C21E" w:rsidR="00F903E3" w:rsidRPr="00FC3C4F" w:rsidRDefault="00F903E3" w:rsidP="00AA7584">
            <w:pPr>
              <w:pStyle w:val="GEFEG"/>
              <w:spacing w:before="60"/>
              <w:rPr>
                <w:rFonts w:asciiTheme="minorHAnsi" w:hAnsiTheme="minorHAnsi" w:cstheme="minorHAnsi"/>
                <w:color w:val="000000"/>
                <w:sz w:val="18"/>
                <w:szCs w:val="18"/>
              </w:rPr>
            </w:pPr>
            <w:r w:rsidRPr="00FC3C4F">
              <w:rPr>
                <w:rFonts w:asciiTheme="minorHAnsi" w:hAnsiTheme="minorHAnsi" w:cstheme="minorHAnsi"/>
                <w:color w:val="000000"/>
                <w:sz w:val="18"/>
                <w:szCs w:val="18"/>
              </w:rPr>
              <w:t>Kapitel 6.7.1</w:t>
            </w:r>
            <w:r w:rsidRPr="00FC3C4F">
              <w:rPr>
                <w:rFonts w:asciiTheme="minorHAnsi" w:hAnsiTheme="minorHAnsi" w:cstheme="minorHAns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CFB37D7" w14:textId="48F92364" w:rsidR="00F903E3" w:rsidRPr="00AA7584" w:rsidRDefault="00F903E3" w:rsidP="00AA7584">
            <w:pPr>
              <w:pStyle w:val="GEFEG"/>
              <w:spacing w:before="60" w:line="185" w:lineRule="exact"/>
              <w:ind w:left="36"/>
              <w:rPr>
                <w:rFonts w:asciiTheme="minorHAnsi" w:hAnsiTheme="minorHAnsi" w:cstheme="minorHAnsi"/>
                <w:color w:val="000000"/>
                <w:sz w:val="18"/>
                <w:szCs w:val="18"/>
              </w:rPr>
            </w:pPr>
            <w:r w:rsidRPr="00AA7584">
              <w:rPr>
                <w:rFonts w:asciiTheme="minorHAnsi" w:hAnsiTheme="minorHAnsi" w:cstheme="minorHAnsi"/>
                <w:color w:val="000000"/>
                <w:sz w:val="18"/>
                <w:szCs w:val="18"/>
              </w:rPr>
              <w:t>Prüfschritt 37:</w:t>
            </w:r>
            <w:r w:rsidRPr="00AA7584">
              <w:rPr>
                <w:rFonts w:asciiTheme="minorHAnsi" w:hAnsiTheme="minorHAnsi" w:cstheme="minorHAnsi"/>
                <w:color w:val="000000"/>
                <w:sz w:val="18"/>
                <w:szCs w:val="18"/>
              </w:rPr>
              <w:br/>
            </w:r>
            <w:r w:rsidR="001809D5" w:rsidRPr="00AA7584">
              <w:rPr>
                <w:rFonts w:asciiTheme="minorHAnsi" w:hAnsiTheme="minorHAnsi" w:cstheme="minorHAnsi"/>
                <w:color w:val="000000"/>
                <w:sz w:val="18"/>
                <w:szCs w:val="18"/>
              </w:rPr>
              <w:t>Prüfergebnis</w:t>
            </w:r>
            <w:r w:rsidRPr="00AA7584">
              <w:rPr>
                <w:rFonts w:asciiTheme="minorHAnsi" w:hAnsiTheme="minorHAnsi" w:cstheme="minorHAnsi"/>
                <w:color w:val="000000"/>
                <w:sz w:val="18"/>
                <w:szCs w:val="18"/>
              </w:rPr>
              <w:t>:</w:t>
            </w:r>
            <w:r w:rsidRPr="00AA7584">
              <w:rPr>
                <w:rFonts w:asciiTheme="minorHAnsi" w:hAnsiTheme="minorHAnsi" w:cstheme="minorHAnsi"/>
                <w:color w:val="000000"/>
                <w:sz w:val="18"/>
                <w:szCs w:val="18"/>
              </w:rPr>
              <w:br/>
              <w:t>ja --&gt; 40</w:t>
            </w:r>
            <w:r w:rsidRPr="00AA7584">
              <w:rPr>
                <w:rFonts w:asciiTheme="minorHAnsi" w:hAnsiTheme="minorHAnsi" w:cstheme="minorHAnsi"/>
                <w:color w:val="000000"/>
                <w:sz w:val="18"/>
                <w:szCs w:val="18"/>
              </w:rPr>
              <w:br/>
              <w:t>nein --&gt; 49</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C9A0D8B" w14:textId="6DBDB869" w:rsidR="00F903E3" w:rsidRPr="00AA7584" w:rsidRDefault="00F903E3" w:rsidP="00AA7584">
            <w:pPr>
              <w:pStyle w:val="GEFEG"/>
              <w:spacing w:before="60" w:line="185" w:lineRule="exact"/>
              <w:ind w:left="36"/>
              <w:rPr>
                <w:rFonts w:asciiTheme="minorHAnsi" w:hAnsiTheme="minorHAnsi" w:cstheme="minorHAnsi"/>
                <w:color w:val="000000"/>
                <w:sz w:val="18"/>
                <w:szCs w:val="18"/>
              </w:rPr>
            </w:pPr>
            <w:r w:rsidRPr="00AA7584">
              <w:rPr>
                <w:rFonts w:asciiTheme="minorHAnsi" w:hAnsiTheme="minorHAnsi" w:cstheme="minorHAnsi"/>
                <w:color w:val="000000"/>
                <w:sz w:val="18"/>
                <w:szCs w:val="18"/>
              </w:rPr>
              <w:t>Prüfschritt 37:</w:t>
            </w:r>
            <w:r w:rsidRPr="00AA7584">
              <w:rPr>
                <w:rFonts w:asciiTheme="minorHAnsi" w:hAnsiTheme="minorHAnsi" w:cstheme="minorHAnsi"/>
                <w:color w:val="000000"/>
                <w:sz w:val="18"/>
                <w:szCs w:val="18"/>
              </w:rPr>
              <w:br/>
            </w:r>
            <w:r w:rsidR="001809D5" w:rsidRPr="00AA7584">
              <w:rPr>
                <w:rFonts w:asciiTheme="minorHAnsi" w:hAnsiTheme="minorHAnsi" w:cstheme="minorHAnsi"/>
                <w:color w:val="000000"/>
                <w:sz w:val="18"/>
                <w:szCs w:val="18"/>
              </w:rPr>
              <w:t>Prüfergebnis</w:t>
            </w:r>
            <w:r w:rsidRPr="00AA7584">
              <w:rPr>
                <w:rFonts w:asciiTheme="minorHAnsi" w:hAnsiTheme="minorHAnsi" w:cstheme="minorHAnsi"/>
                <w:color w:val="000000"/>
                <w:sz w:val="18"/>
                <w:szCs w:val="18"/>
              </w:rPr>
              <w:t>:</w:t>
            </w:r>
            <w:r w:rsidRPr="00AA7584">
              <w:rPr>
                <w:rFonts w:asciiTheme="minorHAnsi" w:hAnsiTheme="minorHAnsi" w:cstheme="minorHAnsi"/>
                <w:color w:val="000000"/>
                <w:sz w:val="18"/>
                <w:szCs w:val="18"/>
              </w:rPr>
              <w:br/>
              <w:t>ja --&gt; 40</w:t>
            </w:r>
            <w:r w:rsidRPr="00AA7584">
              <w:rPr>
                <w:rFonts w:asciiTheme="minorHAnsi" w:hAnsiTheme="minorHAnsi" w:cstheme="minorHAnsi"/>
                <w:color w:val="000000"/>
                <w:sz w:val="18"/>
                <w:szCs w:val="18"/>
              </w:rPr>
              <w:br/>
              <w:t>nein --&gt; 48</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D06708E" w14:textId="11DC3D79" w:rsidR="00F903E3" w:rsidRPr="00AA7584" w:rsidRDefault="00F903E3" w:rsidP="00AA7584">
            <w:pPr>
              <w:pStyle w:val="GEFEG"/>
              <w:spacing w:before="60"/>
              <w:rPr>
                <w:rFonts w:asciiTheme="minorHAnsi" w:hAnsiTheme="minorHAnsi" w:cstheme="minorHAnsi"/>
                <w:color w:val="000000"/>
                <w:sz w:val="18"/>
                <w:szCs w:val="18"/>
              </w:rPr>
            </w:pPr>
            <w:r w:rsidRPr="00AA7584">
              <w:rPr>
                <w:rFonts w:asciiTheme="minorHAnsi" w:hAnsiTheme="minorHAnsi" w:cstheme="minorHAnsi"/>
                <w:color w:val="000000"/>
                <w:sz w:val="18"/>
                <w:szCs w:val="18"/>
              </w:rPr>
              <w:t>Der Prüfschritt 49 würde eine Rechnung vom Rechnungstyp "13R" immer ablehnen, da der Abrechnungszeitraum der 13R den Abrechnungszeitraum der dazugehörigen MVR-Rechnungen immer enthält. Da dies einen Fehler darstellt, muss der Prüfschritt 49 für den Rechnungstyp "13R" ausgeschlossen werden.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B18B002" w14:textId="63791C4E" w:rsidR="00F903E3" w:rsidRPr="00AA7584" w:rsidRDefault="00D600C9" w:rsidP="00AA7584">
            <w:pPr>
              <w:pStyle w:val="GEFEG"/>
              <w:spacing w:before="60" w:line="185" w:lineRule="exact"/>
              <w:ind w:left="22"/>
              <w:rPr>
                <w:rFonts w:asciiTheme="minorHAnsi" w:hAnsiTheme="minorHAnsi" w:cstheme="minorHAnsi"/>
                <w:color w:val="000000"/>
                <w:sz w:val="18"/>
                <w:szCs w:val="18"/>
              </w:rPr>
            </w:pPr>
            <w:r w:rsidRPr="00AA7584">
              <w:rPr>
                <w:rFonts w:asciiTheme="minorHAnsi" w:hAnsiTheme="minorHAnsi" w:cstheme="minorHAnsi"/>
                <w:color w:val="000000"/>
                <w:sz w:val="18"/>
                <w:szCs w:val="18"/>
              </w:rPr>
              <w:t>Genehmigt: Fehler (</w:t>
            </w:r>
            <w:r w:rsidR="00F903E3" w:rsidRPr="00AA7584">
              <w:rPr>
                <w:rFonts w:asciiTheme="minorHAnsi" w:hAnsiTheme="minorHAnsi" w:cstheme="minorHAnsi"/>
                <w:color w:val="000000"/>
                <w:sz w:val="18"/>
                <w:szCs w:val="18"/>
              </w:rPr>
              <w:t>28.11.2022)</w:t>
            </w:r>
          </w:p>
        </w:tc>
      </w:tr>
      <w:tr w:rsidR="00F903E3" w:rsidRPr="00EA784D" w14:paraId="0B96BC2B" w14:textId="77777777" w:rsidTr="00AA7584">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79671824" w14:textId="2D9B5AB3" w:rsidR="00F903E3" w:rsidRPr="00AA7584" w:rsidRDefault="00F903E3" w:rsidP="00AA7584">
            <w:pPr>
              <w:pStyle w:val="GEFEG"/>
              <w:tabs>
                <w:tab w:val="right" w:pos="624"/>
              </w:tabs>
              <w:spacing w:before="60" w:line="185" w:lineRule="exact"/>
              <w:rPr>
                <w:rFonts w:asciiTheme="minorHAnsi" w:hAnsiTheme="minorHAnsi" w:cstheme="minorHAnsi"/>
                <w:color w:val="000000"/>
                <w:sz w:val="18"/>
                <w:szCs w:val="18"/>
              </w:rPr>
            </w:pPr>
            <w:r w:rsidRPr="00AA7584">
              <w:rPr>
                <w:rFonts w:asciiTheme="minorHAnsi" w:hAnsiTheme="minorHAnsi" w:cstheme="minorHAnsi"/>
                <w:color w:val="000000"/>
                <w:sz w:val="18"/>
                <w:szCs w:val="18"/>
              </w:rPr>
              <w:t>50726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031612DF" w14:textId="3BF35E91" w:rsidR="00F903E3" w:rsidRPr="00FC3C4F" w:rsidRDefault="00F903E3" w:rsidP="00AA7584">
            <w:pPr>
              <w:pStyle w:val="GEFEG"/>
              <w:spacing w:before="60"/>
              <w:rPr>
                <w:rFonts w:asciiTheme="minorHAnsi" w:hAnsiTheme="minorHAnsi" w:cstheme="minorHAnsi"/>
                <w:color w:val="000000"/>
                <w:sz w:val="18"/>
                <w:szCs w:val="18"/>
              </w:rPr>
            </w:pPr>
            <w:r w:rsidRPr="00FC3C4F">
              <w:rPr>
                <w:rFonts w:asciiTheme="minorHAnsi" w:hAnsiTheme="minorHAnsi" w:cstheme="minorHAnsi"/>
                <w:color w:val="000000"/>
                <w:sz w:val="18"/>
                <w:szCs w:val="18"/>
              </w:rPr>
              <w:t>Kapitel 6.7.1</w:t>
            </w:r>
            <w:r w:rsidRPr="00FC3C4F">
              <w:rPr>
                <w:rFonts w:asciiTheme="minorHAnsi" w:hAnsiTheme="minorHAnsi" w:cstheme="minorHAns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0DE96CF" w14:textId="027FBCD7" w:rsidR="00F903E3" w:rsidRPr="00AA7584" w:rsidRDefault="00F903E3" w:rsidP="00AA7584">
            <w:pPr>
              <w:pStyle w:val="GEFEG"/>
              <w:spacing w:before="60" w:line="185" w:lineRule="exact"/>
              <w:ind w:left="36"/>
              <w:rPr>
                <w:rFonts w:asciiTheme="minorHAnsi" w:hAnsiTheme="minorHAnsi" w:cstheme="minorHAnsi"/>
                <w:color w:val="000000"/>
                <w:sz w:val="18"/>
                <w:szCs w:val="18"/>
              </w:rPr>
            </w:pPr>
            <w:r w:rsidRPr="00AA7584">
              <w:rPr>
                <w:rFonts w:asciiTheme="minorHAnsi" w:hAnsiTheme="minorHAnsi" w:cstheme="minorHAnsi"/>
                <w:color w:val="000000"/>
                <w:sz w:val="18"/>
                <w:szCs w:val="18"/>
              </w:rPr>
              <w:t>Prüfschritt 48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64C339A" w14:textId="797C479D" w:rsidR="00F903E3" w:rsidRPr="00AA7584" w:rsidRDefault="00F903E3" w:rsidP="00AA7584">
            <w:pPr>
              <w:pStyle w:val="GEFEG"/>
              <w:spacing w:before="60" w:line="185" w:lineRule="exact"/>
              <w:ind w:left="36"/>
              <w:rPr>
                <w:rFonts w:asciiTheme="minorHAnsi" w:hAnsiTheme="minorHAnsi" w:cstheme="minorHAnsi"/>
                <w:color w:val="000000"/>
                <w:sz w:val="18"/>
                <w:szCs w:val="18"/>
              </w:rPr>
            </w:pPr>
            <w:r w:rsidRPr="00AA7584">
              <w:rPr>
                <w:rFonts w:asciiTheme="minorHAnsi" w:hAnsiTheme="minorHAnsi" w:cstheme="minorHAnsi"/>
                <w:color w:val="000000"/>
                <w:sz w:val="18"/>
                <w:szCs w:val="18"/>
              </w:rPr>
              <w:t>Prüfschritt 48 vorhanden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46498D1" w14:textId="2FD44521" w:rsidR="00F903E3" w:rsidRPr="00AA7584" w:rsidRDefault="00F903E3" w:rsidP="00AA7584">
            <w:pPr>
              <w:pStyle w:val="GEFEG"/>
              <w:spacing w:before="60"/>
              <w:rPr>
                <w:rFonts w:asciiTheme="minorHAnsi" w:hAnsiTheme="minorHAnsi" w:cstheme="minorHAnsi"/>
                <w:color w:val="000000"/>
                <w:sz w:val="18"/>
                <w:szCs w:val="18"/>
              </w:rPr>
            </w:pPr>
            <w:r w:rsidRPr="00AA7584">
              <w:rPr>
                <w:rFonts w:asciiTheme="minorHAnsi" w:hAnsiTheme="minorHAnsi" w:cstheme="minorHAnsi"/>
                <w:color w:val="000000"/>
                <w:sz w:val="18"/>
                <w:szCs w:val="18"/>
              </w:rPr>
              <w:t>Der Prüfschritt 49 würde eine Rechnung vom Rechnungstypen "13R" immer ablehnen, da der Abrechnungszeitraum der 13R den Abrechnungszeitraum der dazugehörigen MVR-Rechnungen immer enthält. Da dies einen Fehler darstellt, muss der Prüfschritt 49 für den Rechnungstyp "13R" ausgeschlossen werden.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2477D18" w14:textId="01929320" w:rsidR="00F903E3" w:rsidRPr="00AA7584" w:rsidRDefault="00D600C9" w:rsidP="00AA7584">
            <w:pPr>
              <w:pStyle w:val="GEFEG"/>
              <w:spacing w:before="60" w:line="185" w:lineRule="exact"/>
              <w:ind w:left="22"/>
              <w:rPr>
                <w:rFonts w:asciiTheme="minorHAnsi" w:hAnsiTheme="minorHAnsi" w:cstheme="minorHAnsi"/>
                <w:color w:val="000000"/>
                <w:sz w:val="18"/>
                <w:szCs w:val="18"/>
              </w:rPr>
            </w:pPr>
            <w:r w:rsidRPr="00AA7584">
              <w:rPr>
                <w:rFonts w:asciiTheme="minorHAnsi" w:hAnsiTheme="minorHAnsi" w:cstheme="minorHAnsi"/>
                <w:color w:val="000000"/>
                <w:sz w:val="18"/>
                <w:szCs w:val="18"/>
              </w:rPr>
              <w:t>Genehmigt: Fehler (</w:t>
            </w:r>
            <w:r w:rsidR="00F903E3" w:rsidRPr="00AA7584">
              <w:rPr>
                <w:rFonts w:asciiTheme="minorHAnsi" w:hAnsiTheme="minorHAnsi" w:cstheme="minorHAnsi"/>
                <w:color w:val="000000"/>
                <w:sz w:val="18"/>
                <w:szCs w:val="18"/>
              </w:rPr>
              <w:t>28.11.2022)</w:t>
            </w:r>
          </w:p>
        </w:tc>
      </w:tr>
      <w:tr w:rsidR="00F903E3" w:rsidRPr="00EA784D" w14:paraId="095E32B6" w14:textId="77777777" w:rsidTr="00AA7584">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7E45517E" w14:textId="52161D12" w:rsidR="00F903E3" w:rsidRPr="00AA7584" w:rsidRDefault="00F903E3" w:rsidP="00AA7584">
            <w:pPr>
              <w:pStyle w:val="GEFEG"/>
              <w:tabs>
                <w:tab w:val="right" w:pos="624"/>
              </w:tabs>
              <w:spacing w:before="60" w:line="185" w:lineRule="exact"/>
              <w:rPr>
                <w:rFonts w:asciiTheme="minorHAnsi" w:hAnsiTheme="minorHAnsi" w:cstheme="minorHAnsi"/>
                <w:color w:val="000000"/>
                <w:sz w:val="18"/>
                <w:szCs w:val="18"/>
              </w:rPr>
            </w:pPr>
            <w:r w:rsidRPr="00AA7584">
              <w:rPr>
                <w:rFonts w:asciiTheme="minorHAnsi" w:hAnsiTheme="minorHAnsi" w:cstheme="minorHAnsi"/>
                <w:color w:val="000000"/>
                <w:sz w:val="18"/>
                <w:szCs w:val="18"/>
              </w:rPr>
              <w:lastRenderedPageBreak/>
              <w:t>50727</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45446E2" w14:textId="356611C8" w:rsidR="00F903E3" w:rsidRPr="00FC3C4F" w:rsidRDefault="00F903E3" w:rsidP="00AA7584">
            <w:pPr>
              <w:pStyle w:val="GEFEG"/>
              <w:spacing w:before="60"/>
              <w:rPr>
                <w:rFonts w:asciiTheme="minorHAnsi" w:hAnsiTheme="minorHAnsi" w:cstheme="minorHAnsi"/>
                <w:color w:val="000000"/>
                <w:sz w:val="18"/>
                <w:szCs w:val="18"/>
              </w:rPr>
            </w:pPr>
            <w:r w:rsidRPr="00FC3C4F">
              <w:rPr>
                <w:rFonts w:asciiTheme="minorHAnsi" w:hAnsiTheme="minorHAnsi" w:cstheme="minorHAnsi"/>
                <w:color w:val="000000"/>
                <w:sz w:val="18"/>
                <w:szCs w:val="18"/>
              </w:rPr>
              <w:t>Kapitel 6.7.1</w:t>
            </w:r>
            <w:r w:rsidRPr="00FC3C4F">
              <w:rPr>
                <w:rFonts w:asciiTheme="minorHAnsi" w:hAnsiTheme="minorHAnsi" w:cstheme="minorHAns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0302C88" w14:textId="27C5021F" w:rsidR="00F903E3" w:rsidRPr="00AA7584" w:rsidRDefault="00F903E3" w:rsidP="00AA7584">
            <w:pPr>
              <w:pStyle w:val="GEFEG"/>
              <w:spacing w:before="60" w:line="185" w:lineRule="exact"/>
              <w:ind w:left="36"/>
              <w:rPr>
                <w:rFonts w:asciiTheme="minorHAnsi" w:hAnsiTheme="minorHAnsi" w:cstheme="minorHAnsi"/>
                <w:color w:val="000000"/>
                <w:sz w:val="18"/>
                <w:szCs w:val="18"/>
              </w:rPr>
            </w:pPr>
            <w:r w:rsidRPr="00AA7584">
              <w:rPr>
                <w:rFonts w:asciiTheme="minorHAnsi" w:hAnsiTheme="minorHAnsi" w:cstheme="minorHAnsi"/>
                <w:color w:val="000000"/>
                <w:sz w:val="18"/>
                <w:szCs w:val="18"/>
              </w:rPr>
              <w:t>Prüfschritt 79</w:t>
            </w:r>
            <w:r w:rsidRPr="00AA7584">
              <w:rPr>
                <w:rFonts w:asciiTheme="minorHAnsi" w:hAnsiTheme="minorHAnsi" w:cstheme="minorHAnsi"/>
                <w:color w:val="000000"/>
                <w:sz w:val="18"/>
                <w:szCs w:val="18"/>
              </w:rPr>
              <w:br/>
              <w:t>Liegt der Beginn des Abrechnungszeitraums nach dem 01.01.2023 00:00 Uhr?</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032954D9" w14:textId="11AEF47F" w:rsidR="00F903E3" w:rsidRPr="00AA7584" w:rsidRDefault="00F903E3" w:rsidP="00AA7584">
            <w:pPr>
              <w:pStyle w:val="GEFEG"/>
              <w:spacing w:before="60" w:line="185" w:lineRule="exact"/>
              <w:ind w:left="36"/>
              <w:rPr>
                <w:rFonts w:asciiTheme="minorHAnsi" w:hAnsiTheme="minorHAnsi" w:cstheme="minorHAnsi"/>
                <w:color w:val="000000"/>
                <w:sz w:val="18"/>
                <w:szCs w:val="18"/>
              </w:rPr>
            </w:pPr>
            <w:r w:rsidRPr="00AA7584">
              <w:rPr>
                <w:rFonts w:asciiTheme="minorHAnsi" w:hAnsiTheme="minorHAnsi" w:cstheme="minorHAnsi"/>
                <w:color w:val="000000"/>
                <w:sz w:val="18"/>
                <w:szCs w:val="18"/>
              </w:rPr>
              <w:t>Prüfschritt 79</w:t>
            </w:r>
            <w:r w:rsidRPr="00AA7584">
              <w:rPr>
                <w:rFonts w:asciiTheme="minorHAnsi" w:hAnsiTheme="minorHAnsi" w:cstheme="minorHAnsi"/>
                <w:color w:val="000000"/>
                <w:sz w:val="18"/>
                <w:szCs w:val="18"/>
              </w:rPr>
              <w:br/>
              <w:t>Ist der Beginn des Abrechnungszeitraums ≥ 01.01.2023 00:00 Uhr?</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3A8AA9F" w14:textId="508822E1" w:rsidR="00F903E3" w:rsidRPr="00AA7584" w:rsidRDefault="000978CA" w:rsidP="00AA7584">
            <w:pPr>
              <w:pStyle w:val="GEFEG"/>
              <w:spacing w:before="60"/>
              <w:rPr>
                <w:rFonts w:asciiTheme="minorHAnsi" w:hAnsiTheme="minorHAnsi" w:cstheme="minorHAnsi"/>
                <w:color w:val="000000"/>
                <w:sz w:val="18"/>
                <w:szCs w:val="18"/>
              </w:rPr>
            </w:pPr>
            <w:r w:rsidRPr="00AA7584">
              <w:rPr>
                <w:rFonts w:asciiTheme="minorHAnsi" w:hAnsiTheme="minorHAnsi" w:cstheme="minorHAnsi"/>
                <w:color w:val="000000"/>
                <w:sz w:val="18"/>
                <w:szCs w:val="18"/>
              </w:rPr>
              <w:t>Auch ein Beginn des Abrechnungszeitraums = 01.01.2023 00:00 Uhr ist nur für die im Prüfschritt genannten Rechnungstypen zulässig und darf nicht abgelehnt werden.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58A692E5" w14:textId="26D71CA8" w:rsidR="00F903E3" w:rsidRPr="00AA7584" w:rsidRDefault="00D600C9" w:rsidP="00AA7584">
            <w:pPr>
              <w:pStyle w:val="GEFEG"/>
              <w:spacing w:before="60" w:line="185" w:lineRule="exact"/>
              <w:ind w:left="22"/>
              <w:rPr>
                <w:rFonts w:asciiTheme="minorHAnsi" w:hAnsiTheme="minorHAnsi" w:cstheme="minorHAnsi"/>
                <w:color w:val="000000"/>
                <w:sz w:val="18"/>
                <w:szCs w:val="18"/>
              </w:rPr>
            </w:pPr>
            <w:r w:rsidRPr="00AA7584">
              <w:rPr>
                <w:rFonts w:asciiTheme="minorHAnsi" w:hAnsiTheme="minorHAnsi" w:cstheme="minorHAnsi"/>
                <w:color w:val="000000"/>
                <w:sz w:val="18"/>
                <w:szCs w:val="18"/>
              </w:rPr>
              <w:t>Genehmigt: Fehler (</w:t>
            </w:r>
            <w:r w:rsidR="00F903E3" w:rsidRPr="00AA7584">
              <w:rPr>
                <w:rFonts w:asciiTheme="minorHAnsi" w:hAnsiTheme="minorHAnsi" w:cstheme="minorHAnsi"/>
                <w:color w:val="000000"/>
                <w:sz w:val="18"/>
                <w:szCs w:val="18"/>
              </w:rPr>
              <w:t>28.11.2022)</w:t>
            </w:r>
          </w:p>
        </w:tc>
      </w:tr>
      <w:tr w:rsidR="00F903E3" w:rsidRPr="00EA784D" w14:paraId="7E790319" w14:textId="77777777" w:rsidTr="00AA7584">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7363BD2E" w14:textId="5A52704C" w:rsidR="00F903E3" w:rsidRPr="00AA7584" w:rsidRDefault="00F903E3" w:rsidP="00AA7584">
            <w:pPr>
              <w:pStyle w:val="GEFEG"/>
              <w:tabs>
                <w:tab w:val="right" w:pos="624"/>
              </w:tabs>
              <w:spacing w:before="60" w:line="185" w:lineRule="exact"/>
              <w:rPr>
                <w:rFonts w:asciiTheme="minorHAnsi" w:hAnsiTheme="minorHAnsi" w:cstheme="minorHAnsi"/>
                <w:color w:val="000000"/>
                <w:sz w:val="18"/>
                <w:szCs w:val="18"/>
              </w:rPr>
            </w:pPr>
            <w:r w:rsidRPr="00AA7584">
              <w:rPr>
                <w:rFonts w:asciiTheme="minorHAnsi" w:hAnsiTheme="minorHAnsi" w:cstheme="minorHAnsi"/>
                <w:color w:val="000000"/>
                <w:sz w:val="18"/>
                <w:szCs w:val="18"/>
              </w:rPr>
              <w:t>50729</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45D9089" w14:textId="27AAE74F" w:rsidR="00F903E3" w:rsidRPr="00FC3C4F" w:rsidRDefault="00F903E3" w:rsidP="00AA7584">
            <w:pPr>
              <w:pStyle w:val="GEFEG"/>
              <w:spacing w:before="60"/>
              <w:rPr>
                <w:rFonts w:asciiTheme="minorHAnsi" w:hAnsiTheme="minorHAnsi" w:cstheme="minorHAnsi"/>
                <w:color w:val="000000"/>
                <w:sz w:val="18"/>
                <w:szCs w:val="18"/>
              </w:rPr>
            </w:pPr>
            <w:r w:rsidRPr="00FC3C4F">
              <w:rPr>
                <w:rFonts w:asciiTheme="minorHAnsi" w:hAnsiTheme="minorHAnsi" w:cstheme="minorHAnsi"/>
                <w:color w:val="000000"/>
                <w:sz w:val="18"/>
                <w:szCs w:val="18"/>
              </w:rPr>
              <w:t>Kapitel 6.7.1</w:t>
            </w:r>
            <w:r w:rsidRPr="00FC3C4F">
              <w:rPr>
                <w:rFonts w:asciiTheme="minorHAnsi" w:hAnsiTheme="minorHAnsi" w:cstheme="minorHAns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47EB74E" w14:textId="6278880E" w:rsidR="00F903E3" w:rsidRPr="00AA7584" w:rsidRDefault="00F903E3" w:rsidP="00AA7584">
            <w:pPr>
              <w:pStyle w:val="GEFEG"/>
              <w:spacing w:before="60" w:line="185" w:lineRule="exact"/>
              <w:ind w:left="36"/>
              <w:rPr>
                <w:rFonts w:asciiTheme="minorHAnsi" w:hAnsiTheme="minorHAnsi" w:cstheme="minorHAnsi"/>
                <w:color w:val="000000"/>
                <w:sz w:val="18"/>
                <w:szCs w:val="18"/>
              </w:rPr>
            </w:pPr>
            <w:r w:rsidRPr="00AA7584">
              <w:rPr>
                <w:rFonts w:asciiTheme="minorHAnsi" w:hAnsiTheme="minorHAnsi" w:cstheme="minorHAnsi"/>
                <w:color w:val="000000"/>
                <w:sz w:val="18"/>
                <w:szCs w:val="18"/>
              </w:rPr>
              <w:t>Prüfschritt 455:</w:t>
            </w:r>
            <w:r w:rsidRPr="00AA7584">
              <w:rPr>
                <w:rFonts w:asciiTheme="minorHAnsi" w:hAnsiTheme="minorHAnsi" w:cstheme="minorHAnsi"/>
                <w:color w:val="000000"/>
                <w:sz w:val="18"/>
                <w:szCs w:val="18"/>
              </w:rPr>
              <w:br/>
              <w:t>Prüfergebnis:</w:t>
            </w:r>
            <w:r w:rsidRPr="00AA7584">
              <w:rPr>
                <w:rFonts w:asciiTheme="minorHAnsi" w:hAnsiTheme="minorHAnsi" w:cstheme="minorHAnsi"/>
                <w:color w:val="000000"/>
                <w:sz w:val="18"/>
                <w:szCs w:val="18"/>
              </w:rPr>
              <w:br/>
              <w:t>ja --&gt; 460</w:t>
            </w:r>
            <w:r w:rsidRPr="00AA7584">
              <w:rPr>
                <w:rFonts w:asciiTheme="minorHAnsi" w:hAnsiTheme="minorHAnsi" w:cstheme="minorHAnsi"/>
                <w:color w:val="000000"/>
                <w:sz w:val="18"/>
                <w:szCs w:val="18"/>
              </w:rPr>
              <w:br/>
              <w:t>nein --&gt; 470</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C4AF584" w14:textId="4508706E" w:rsidR="00F903E3" w:rsidRPr="00AA7584" w:rsidRDefault="00F903E3" w:rsidP="00AA7584">
            <w:pPr>
              <w:pStyle w:val="GEFEG"/>
              <w:spacing w:before="60" w:line="185" w:lineRule="exact"/>
              <w:ind w:left="36"/>
              <w:rPr>
                <w:rFonts w:asciiTheme="minorHAnsi" w:hAnsiTheme="minorHAnsi" w:cstheme="minorHAnsi"/>
                <w:color w:val="000000"/>
                <w:sz w:val="18"/>
                <w:szCs w:val="18"/>
              </w:rPr>
            </w:pPr>
            <w:r w:rsidRPr="00AA7584">
              <w:rPr>
                <w:rFonts w:asciiTheme="minorHAnsi" w:hAnsiTheme="minorHAnsi" w:cstheme="minorHAnsi"/>
                <w:color w:val="000000"/>
                <w:sz w:val="18"/>
                <w:szCs w:val="18"/>
              </w:rPr>
              <w:t>Prüfschritt 455:</w:t>
            </w:r>
            <w:r w:rsidRPr="00AA7584">
              <w:rPr>
                <w:rFonts w:asciiTheme="minorHAnsi" w:hAnsiTheme="minorHAnsi" w:cstheme="minorHAnsi"/>
                <w:color w:val="000000"/>
                <w:sz w:val="18"/>
                <w:szCs w:val="18"/>
              </w:rPr>
              <w:br/>
              <w:t>Prüfergebnis:</w:t>
            </w:r>
            <w:r w:rsidRPr="00AA7584">
              <w:rPr>
                <w:rFonts w:asciiTheme="minorHAnsi" w:hAnsiTheme="minorHAnsi" w:cstheme="minorHAnsi"/>
                <w:color w:val="000000"/>
                <w:sz w:val="18"/>
                <w:szCs w:val="18"/>
              </w:rPr>
              <w:br/>
              <w:t>ja --&gt; 458</w:t>
            </w:r>
            <w:r w:rsidRPr="00AA7584">
              <w:rPr>
                <w:rFonts w:asciiTheme="minorHAnsi" w:hAnsiTheme="minorHAnsi" w:cstheme="minorHAnsi"/>
                <w:color w:val="000000"/>
                <w:sz w:val="18"/>
                <w:szCs w:val="18"/>
              </w:rPr>
              <w:br/>
              <w:t>nein --&gt; 470</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52B99C0C" w14:textId="6FCE02A6" w:rsidR="00F903E3" w:rsidRPr="00AA7584" w:rsidRDefault="00F903E3" w:rsidP="00AA7584">
            <w:pPr>
              <w:pStyle w:val="GEFEG"/>
              <w:spacing w:before="60"/>
              <w:rPr>
                <w:rFonts w:asciiTheme="minorHAnsi" w:hAnsiTheme="minorHAnsi" w:cstheme="minorHAnsi"/>
                <w:color w:val="000000"/>
                <w:sz w:val="18"/>
                <w:szCs w:val="18"/>
              </w:rPr>
            </w:pPr>
            <w:r w:rsidRPr="00AA7584">
              <w:rPr>
                <w:rFonts w:asciiTheme="minorHAnsi" w:hAnsiTheme="minorHAnsi" w:cstheme="minorHAnsi"/>
                <w:color w:val="000000"/>
                <w:sz w:val="18"/>
                <w:szCs w:val="18"/>
              </w:rPr>
              <w:t>Nötige Anpassung damit die nachfolgen beschriebene, neue Prüfung (Schritt 458) integriert wird.</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35A4630F" w14:textId="4E87B14A" w:rsidR="00F903E3" w:rsidRPr="00AA7584" w:rsidRDefault="00D600C9" w:rsidP="00AA7584">
            <w:pPr>
              <w:pStyle w:val="GEFEG"/>
              <w:spacing w:before="60" w:line="185" w:lineRule="exact"/>
              <w:ind w:left="22"/>
              <w:rPr>
                <w:rFonts w:asciiTheme="minorHAnsi" w:hAnsiTheme="minorHAnsi" w:cstheme="minorHAnsi"/>
                <w:color w:val="000000"/>
                <w:sz w:val="18"/>
                <w:szCs w:val="18"/>
              </w:rPr>
            </w:pPr>
            <w:r w:rsidRPr="00AA7584">
              <w:rPr>
                <w:rFonts w:asciiTheme="minorHAnsi" w:hAnsiTheme="minorHAnsi" w:cstheme="minorHAnsi"/>
                <w:color w:val="000000"/>
                <w:sz w:val="18"/>
                <w:szCs w:val="18"/>
              </w:rPr>
              <w:t>Genehmigt: Fehler (</w:t>
            </w:r>
            <w:r w:rsidR="00F903E3" w:rsidRPr="00AA7584">
              <w:rPr>
                <w:rFonts w:asciiTheme="minorHAnsi" w:hAnsiTheme="minorHAnsi" w:cstheme="minorHAnsi"/>
                <w:color w:val="000000"/>
                <w:sz w:val="18"/>
                <w:szCs w:val="18"/>
              </w:rPr>
              <w:t>28.11.2022)</w:t>
            </w:r>
          </w:p>
        </w:tc>
      </w:tr>
      <w:tr w:rsidR="00F903E3" w:rsidRPr="00EA784D" w14:paraId="1FD5D44E" w14:textId="77777777" w:rsidTr="00AA7584">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AEB13D4" w14:textId="7645146C" w:rsidR="00F903E3" w:rsidRPr="00AA7584" w:rsidRDefault="00F903E3" w:rsidP="00AA7584">
            <w:pPr>
              <w:pStyle w:val="GEFEG"/>
              <w:tabs>
                <w:tab w:val="right" w:pos="624"/>
              </w:tabs>
              <w:spacing w:before="60" w:line="185" w:lineRule="exact"/>
              <w:rPr>
                <w:rFonts w:asciiTheme="minorHAnsi" w:hAnsiTheme="minorHAnsi" w:cstheme="minorHAnsi"/>
                <w:color w:val="000000"/>
                <w:sz w:val="18"/>
                <w:szCs w:val="18"/>
              </w:rPr>
            </w:pPr>
            <w:r w:rsidRPr="00AA7584">
              <w:rPr>
                <w:rFonts w:asciiTheme="minorHAnsi" w:hAnsiTheme="minorHAnsi" w:cstheme="minorHAnsi"/>
                <w:color w:val="000000"/>
                <w:sz w:val="18"/>
                <w:szCs w:val="18"/>
              </w:rPr>
              <w:t>50728</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7646F26" w14:textId="532D5816" w:rsidR="00F903E3" w:rsidRPr="00FC3C4F" w:rsidRDefault="00F903E3" w:rsidP="00AA7584">
            <w:pPr>
              <w:pStyle w:val="GEFEG"/>
              <w:spacing w:before="60"/>
              <w:rPr>
                <w:rFonts w:asciiTheme="minorHAnsi" w:hAnsiTheme="minorHAnsi" w:cstheme="minorHAnsi"/>
                <w:color w:val="000000"/>
                <w:sz w:val="18"/>
                <w:szCs w:val="18"/>
              </w:rPr>
            </w:pPr>
            <w:r w:rsidRPr="00FC3C4F">
              <w:rPr>
                <w:rFonts w:asciiTheme="minorHAnsi" w:hAnsiTheme="minorHAnsi" w:cstheme="minorHAnsi"/>
                <w:color w:val="000000"/>
                <w:sz w:val="18"/>
                <w:szCs w:val="18"/>
              </w:rPr>
              <w:t>Kapitel 6.7.1</w:t>
            </w:r>
            <w:r w:rsidRPr="00FC3C4F">
              <w:rPr>
                <w:rFonts w:asciiTheme="minorHAnsi" w:hAnsiTheme="minorHAnsi" w:cstheme="minorHAns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308FB6A" w14:textId="0D9930B7" w:rsidR="00F903E3" w:rsidRPr="00AA7584" w:rsidRDefault="00F903E3" w:rsidP="00AA7584">
            <w:pPr>
              <w:pStyle w:val="GEFEG"/>
              <w:spacing w:before="60" w:line="185" w:lineRule="exact"/>
              <w:ind w:left="36"/>
              <w:rPr>
                <w:rFonts w:asciiTheme="minorHAnsi" w:hAnsiTheme="minorHAnsi" w:cstheme="minorHAnsi"/>
                <w:color w:val="000000"/>
                <w:sz w:val="18"/>
                <w:szCs w:val="18"/>
              </w:rPr>
            </w:pPr>
            <w:r w:rsidRPr="00AA7584">
              <w:rPr>
                <w:rFonts w:asciiTheme="minorHAnsi" w:hAnsiTheme="minorHAnsi" w:cstheme="minorHAnsi"/>
                <w:color w:val="000000"/>
                <w:sz w:val="18"/>
                <w:szCs w:val="18"/>
              </w:rPr>
              <w:t>Prüfschritt 458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6AA20006" w14:textId="48EEA576" w:rsidR="00F903E3" w:rsidRPr="00AA7584" w:rsidRDefault="00F903E3" w:rsidP="00AA7584">
            <w:pPr>
              <w:pStyle w:val="GEFEG"/>
              <w:spacing w:before="60" w:line="185" w:lineRule="exact"/>
              <w:ind w:left="36"/>
              <w:rPr>
                <w:rFonts w:asciiTheme="minorHAnsi" w:hAnsiTheme="minorHAnsi" w:cstheme="minorHAnsi"/>
                <w:color w:val="000000"/>
                <w:sz w:val="18"/>
                <w:szCs w:val="18"/>
              </w:rPr>
            </w:pPr>
            <w:r w:rsidRPr="00AA7584">
              <w:rPr>
                <w:rFonts w:asciiTheme="minorHAnsi" w:hAnsiTheme="minorHAnsi" w:cstheme="minorHAnsi"/>
                <w:color w:val="000000"/>
                <w:sz w:val="18"/>
                <w:szCs w:val="18"/>
              </w:rPr>
              <w:t>Prüfschritt 458 vorhanden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3E7E34F" w14:textId="557D71D4" w:rsidR="00F903E3" w:rsidRPr="00AA7584" w:rsidRDefault="00F903E3" w:rsidP="00AA7584">
            <w:pPr>
              <w:pStyle w:val="GEFEG"/>
              <w:spacing w:before="60"/>
              <w:rPr>
                <w:rFonts w:asciiTheme="minorHAnsi" w:hAnsiTheme="minorHAnsi" w:cstheme="minorHAnsi"/>
                <w:color w:val="000000"/>
                <w:sz w:val="18"/>
                <w:szCs w:val="18"/>
              </w:rPr>
            </w:pPr>
            <w:r w:rsidRPr="00AA7584">
              <w:rPr>
                <w:rFonts w:asciiTheme="minorHAnsi" w:hAnsiTheme="minorHAnsi" w:cstheme="minorHAnsi"/>
                <w:color w:val="000000"/>
                <w:sz w:val="18"/>
                <w:szCs w:val="18"/>
              </w:rPr>
              <w:t>Die einzelnen Positionen einer Rechnung dürfen in beliebiger Reihenfolge vorkommen. Es kann somit dazu kommen, dass die ermittelte Resultierende und die dazugehörige korrespondierende Resultierende vertauscht sind (Zeitraum der Resultierenden ist kleiner als der Zeitraum der korrespondierenden Resultierenden). Dies würde im Prüfschritt 460 zur Ablehnung führen. Deshalb wird der zusätzliche Prüfschritt 458 eingeführt.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52083493" w14:textId="6486C154" w:rsidR="00F903E3" w:rsidRPr="00AA7584" w:rsidRDefault="00D600C9" w:rsidP="00AA7584">
            <w:pPr>
              <w:pStyle w:val="GEFEG"/>
              <w:spacing w:before="60" w:line="185" w:lineRule="exact"/>
              <w:ind w:left="22"/>
              <w:rPr>
                <w:rFonts w:asciiTheme="minorHAnsi" w:hAnsiTheme="minorHAnsi" w:cstheme="minorHAnsi"/>
                <w:color w:val="000000"/>
                <w:sz w:val="18"/>
                <w:szCs w:val="18"/>
              </w:rPr>
            </w:pPr>
            <w:r w:rsidRPr="00AA7584">
              <w:rPr>
                <w:rFonts w:asciiTheme="minorHAnsi" w:hAnsiTheme="minorHAnsi" w:cstheme="minorHAnsi"/>
                <w:color w:val="000000"/>
                <w:sz w:val="18"/>
                <w:szCs w:val="18"/>
              </w:rPr>
              <w:t>Genehmigt: Fehler (</w:t>
            </w:r>
            <w:r w:rsidR="00F903E3" w:rsidRPr="00AA7584">
              <w:rPr>
                <w:rFonts w:asciiTheme="minorHAnsi" w:hAnsiTheme="minorHAnsi" w:cstheme="minorHAnsi"/>
                <w:color w:val="000000"/>
                <w:sz w:val="18"/>
                <w:szCs w:val="18"/>
              </w:rPr>
              <w:t>28.11.2022)</w:t>
            </w:r>
          </w:p>
        </w:tc>
      </w:tr>
      <w:tr w:rsidR="00F903E3" w:rsidRPr="00EA784D" w14:paraId="5EBAE99F" w14:textId="77777777" w:rsidTr="00AA7584">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AA922FB" w14:textId="78CA5D93" w:rsidR="00F903E3" w:rsidRPr="00AA7584" w:rsidRDefault="00F903E3" w:rsidP="00AA7584">
            <w:pPr>
              <w:pStyle w:val="GEFEG"/>
              <w:tabs>
                <w:tab w:val="right" w:pos="624"/>
              </w:tabs>
              <w:spacing w:before="60" w:line="185" w:lineRule="exact"/>
              <w:rPr>
                <w:rFonts w:asciiTheme="minorHAnsi" w:hAnsiTheme="minorHAnsi" w:cstheme="minorHAnsi"/>
                <w:color w:val="000000"/>
                <w:sz w:val="18"/>
                <w:szCs w:val="18"/>
              </w:rPr>
            </w:pPr>
            <w:r w:rsidRPr="00AA7584">
              <w:rPr>
                <w:rFonts w:asciiTheme="minorHAnsi" w:hAnsiTheme="minorHAnsi" w:cstheme="minorHAnsi"/>
                <w:color w:val="000000"/>
                <w:sz w:val="18"/>
                <w:szCs w:val="18"/>
              </w:rPr>
              <w:t>50737</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5AFD79D" w14:textId="0674DB9F" w:rsidR="00F903E3" w:rsidRPr="00FC3C4F" w:rsidRDefault="00F903E3" w:rsidP="00AA7584">
            <w:pPr>
              <w:pStyle w:val="GEFEG"/>
              <w:spacing w:before="60"/>
              <w:rPr>
                <w:rFonts w:asciiTheme="minorHAnsi" w:hAnsiTheme="minorHAnsi" w:cstheme="minorHAnsi"/>
                <w:color w:val="000000"/>
                <w:sz w:val="18"/>
                <w:szCs w:val="18"/>
              </w:rPr>
            </w:pPr>
            <w:r w:rsidRPr="00FC3C4F">
              <w:rPr>
                <w:rFonts w:asciiTheme="minorHAnsi" w:hAnsiTheme="minorHAnsi" w:cstheme="minorHAnsi"/>
                <w:color w:val="000000"/>
                <w:sz w:val="18"/>
                <w:szCs w:val="18"/>
              </w:rPr>
              <w:t>Kapitel 6.7.3</w:t>
            </w:r>
            <w:r w:rsidRPr="00FC3C4F">
              <w:rPr>
                <w:rFonts w:asciiTheme="minorHAnsi" w:hAnsiTheme="minorHAnsi" w:cstheme="minorHAnsi"/>
                <w:color w:val="000000"/>
                <w:sz w:val="18"/>
                <w:szCs w:val="18"/>
              </w:rPr>
              <w:br/>
              <w:t>E_0407_erneut 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5EF9978" w14:textId="39E6FB99" w:rsidR="00F903E3" w:rsidRPr="00AA7584" w:rsidRDefault="00F903E3" w:rsidP="00AA7584">
            <w:pPr>
              <w:pStyle w:val="GEFEG"/>
              <w:spacing w:before="60" w:line="185" w:lineRule="exact"/>
              <w:ind w:left="36"/>
              <w:rPr>
                <w:rFonts w:asciiTheme="minorHAnsi" w:hAnsiTheme="minorHAnsi" w:cstheme="minorHAnsi"/>
                <w:color w:val="000000"/>
                <w:sz w:val="18"/>
                <w:szCs w:val="18"/>
              </w:rPr>
            </w:pPr>
            <w:r w:rsidRPr="00AA7584">
              <w:rPr>
                <w:rFonts w:asciiTheme="minorHAnsi" w:hAnsiTheme="minorHAnsi" w:cstheme="minorHAnsi"/>
                <w:color w:val="000000"/>
                <w:sz w:val="18"/>
                <w:szCs w:val="18"/>
              </w:rPr>
              <w:t>Prüfschritt 37:</w:t>
            </w:r>
            <w:r w:rsidRPr="00AA7584">
              <w:rPr>
                <w:rFonts w:asciiTheme="minorHAnsi" w:hAnsiTheme="minorHAnsi" w:cstheme="minorHAnsi"/>
                <w:color w:val="000000"/>
                <w:sz w:val="18"/>
                <w:szCs w:val="18"/>
              </w:rPr>
              <w:br/>
            </w:r>
            <w:r w:rsidR="001809D5" w:rsidRPr="00AA7584">
              <w:rPr>
                <w:rFonts w:asciiTheme="minorHAnsi" w:hAnsiTheme="minorHAnsi" w:cstheme="minorHAnsi"/>
                <w:color w:val="000000"/>
                <w:sz w:val="18"/>
                <w:szCs w:val="18"/>
              </w:rPr>
              <w:t>Prüfergebnis</w:t>
            </w:r>
            <w:r w:rsidRPr="00AA7584">
              <w:rPr>
                <w:rFonts w:asciiTheme="minorHAnsi" w:hAnsiTheme="minorHAnsi" w:cstheme="minorHAnsi"/>
                <w:color w:val="000000"/>
                <w:sz w:val="18"/>
                <w:szCs w:val="18"/>
              </w:rPr>
              <w:t>:</w:t>
            </w:r>
            <w:r w:rsidRPr="00AA7584">
              <w:rPr>
                <w:rFonts w:asciiTheme="minorHAnsi" w:hAnsiTheme="minorHAnsi" w:cstheme="minorHAnsi"/>
                <w:color w:val="000000"/>
                <w:sz w:val="18"/>
                <w:szCs w:val="18"/>
              </w:rPr>
              <w:br/>
              <w:t>ja --&gt; 40</w:t>
            </w:r>
            <w:r w:rsidRPr="00AA7584">
              <w:rPr>
                <w:rFonts w:asciiTheme="minorHAnsi" w:hAnsiTheme="minorHAnsi" w:cstheme="minorHAnsi"/>
                <w:color w:val="000000"/>
                <w:sz w:val="18"/>
                <w:szCs w:val="18"/>
              </w:rPr>
              <w:br/>
              <w:t>nein --&gt; 49</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03DF7F1E" w14:textId="09A97AE7" w:rsidR="00F903E3" w:rsidRPr="00AA7584" w:rsidRDefault="00F903E3" w:rsidP="00AA7584">
            <w:pPr>
              <w:pStyle w:val="GEFEG"/>
              <w:spacing w:before="60" w:line="185" w:lineRule="exact"/>
              <w:ind w:left="36"/>
              <w:rPr>
                <w:rFonts w:asciiTheme="minorHAnsi" w:hAnsiTheme="minorHAnsi" w:cstheme="minorHAnsi"/>
                <w:color w:val="000000"/>
                <w:sz w:val="18"/>
                <w:szCs w:val="18"/>
              </w:rPr>
            </w:pPr>
            <w:r w:rsidRPr="00AA7584">
              <w:rPr>
                <w:rFonts w:asciiTheme="minorHAnsi" w:hAnsiTheme="minorHAnsi" w:cstheme="minorHAnsi"/>
                <w:color w:val="000000"/>
                <w:sz w:val="18"/>
                <w:szCs w:val="18"/>
              </w:rPr>
              <w:t>Prüfschritt 37:</w:t>
            </w:r>
            <w:r w:rsidRPr="00AA7584">
              <w:rPr>
                <w:rFonts w:asciiTheme="minorHAnsi" w:hAnsiTheme="minorHAnsi" w:cstheme="minorHAnsi"/>
                <w:color w:val="000000"/>
                <w:sz w:val="18"/>
                <w:szCs w:val="18"/>
              </w:rPr>
              <w:br/>
            </w:r>
            <w:r w:rsidR="001809D5" w:rsidRPr="00AA7584">
              <w:rPr>
                <w:rFonts w:asciiTheme="minorHAnsi" w:hAnsiTheme="minorHAnsi" w:cstheme="minorHAnsi"/>
                <w:color w:val="000000"/>
                <w:sz w:val="18"/>
                <w:szCs w:val="18"/>
              </w:rPr>
              <w:t>Prüfergebnis</w:t>
            </w:r>
            <w:r w:rsidRPr="00AA7584">
              <w:rPr>
                <w:rFonts w:asciiTheme="minorHAnsi" w:hAnsiTheme="minorHAnsi" w:cstheme="minorHAnsi"/>
                <w:color w:val="000000"/>
                <w:sz w:val="18"/>
                <w:szCs w:val="18"/>
              </w:rPr>
              <w:t>:</w:t>
            </w:r>
            <w:r w:rsidRPr="00AA7584">
              <w:rPr>
                <w:rFonts w:asciiTheme="minorHAnsi" w:hAnsiTheme="minorHAnsi" w:cstheme="minorHAnsi"/>
                <w:color w:val="000000"/>
                <w:sz w:val="18"/>
                <w:szCs w:val="18"/>
              </w:rPr>
              <w:br/>
              <w:t>ja --&gt; 40</w:t>
            </w:r>
            <w:r w:rsidRPr="00AA7584">
              <w:rPr>
                <w:rFonts w:asciiTheme="minorHAnsi" w:hAnsiTheme="minorHAnsi" w:cstheme="minorHAnsi"/>
                <w:color w:val="000000"/>
                <w:sz w:val="18"/>
                <w:szCs w:val="18"/>
              </w:rPr>
              <w:br/>
              <w:t>nein --&gt; 48</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301C5261" w14:textId="2E8E4838" w:rsidR="00F903E3" w:rsidRPr="00AA7584" w:rsidRDefault="00F903E3" w:rsidP="00AA7584">
            <w:pPr>
              <w:pStyle w:val="GEFEG"/>
              <w:spacing w:before="60"/>
              <w:rPr>
                <w:rFonts w:asciiTheme="minorHAnsi" w:hAnsiTheme="minorHAnsi" w:cstheme="minorHAnsi"/>
                <w:color w:val="000000"/>
                <w:sz w:val="18"/>
                <w:szCs w:val="18"/>
              </w:rPr>
            </w:pPr>
            <w:r w:rsidRPr="00AA7584">
              <w:rPr>
                <w:rFonts w:asciiTheme="minorHAnsi" w:hAnsiTheme="minorHAnsi" w:cstheme="minorHAnsi"/>
                <w:color w:val="000000"/>
                <w:sz w:val="18"/>
                <w:szCs w:val="18"/>
              </w:rPr>
              <w:t>Der Prüfschritt 49 würde eine Rechnung vom Rechnungstyp "13R" immer ablehnen, da der Abrechnungszeitraum der 13R den Abrechnungszeitraum der dazugehörigen MVR-Rechnungen immer enthält. Da dies einen Fehler darstellt, muss der Prüfschritt 49 für den Rechnungstyp "13R" ausgeschlossen werden.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49911AB8" w14:textId="242E6321" w:rsidR="00F903E3" w:rsidRPr="00AA7584" w:rsidRDefault="00D600C9" w:rsidP="00AA7584">
            <w:pPr>
              <w:pStyle w:val="GEFEG"/>
              <w:spacing w:before="60" w:line="185" w:lineRule="exact"/>
              <w:ind w:left="22"/>
              <w:rPr>
                <w:rFonts w:asciiTheme="minorHAnsi" w:hAnsiTheme="minorHAnsi" w:cstheme="minorHAnsi"/>
                <w:color w:val="000000"/>
                <w:sz w:val="18"/>
                <w:szCs w:val="18"/>
              </w:rPr>
            </w:pPr>
            <w:r w:rsidRPr="00AA7584">
              <w:rPr>
                <w:rFonts w:asciiTheme="minorHAnsi" w:hAnsiTheme="minorHAnsi" w:cstheme="minorHAnsi"/>
                <w:color w:val="000000"/>
                <w:sz w:val="18"/>
                <w:szCs w:val="18"/>
              </w:rPr>
              <w:t>Genehmigt: Fehler (</w:t>
            </w:r>
            <w:r w:rsidR="00F903E3" w:rsidRPr="00AA7584">
              <w:rPr>
                <w:rFonts w:asciiTheme="minorHAnsi" w:hAnsiTheme="minorHAnsi" w:cstheme="minorHAnsi"/>
                <w:color w:val="000000"/>
                <w:sz w:val="18"/>
                <w:szCs w:val="18"/>
              </w:rPr>
              <w:t>28.11.2022)</w:t>
            </w:r>
          </w:p>
        </w:tc>
      </w:tr>
      <w:tr w:rsidR="00F903E3" w:rsidRPr="00EA784D" w14:paraId="3D52BA57" w14:textId="77777777" w:rsidTr="00AA7584">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776D1188" w14:textId="6507027C" w:rsidR="00F903E3" w:rsidRPr="00AA7584" w:rsidRDefault="00F903E3" w:rsidP="00AA7584">
            <w:pPr>
              <w:pStyle w:val="GEFEG"/>
              <w:tabs>
                <w:tab w:val="right" w:pos="624"/>
              </w:tabs>
              <w:spacing w:before="60" w:line="185" w:lineRule="exact"/>
              <w:rPr>
                <w:rFonts w:asciiTheme="minorHAnsi" w:hAnsiTheme="minorHAnsi" w:cstheme="minorHAnsi"/>
                <w:color w:val="000000"/>
                <w:sz w:val="18"/>
                <w:szCs w:val="18"/>
              </w:rPr>
            </w:pPr>
            <w:r w:rsidRPr="00AA7584">
              <w:rPr>
                <w:rFonts w:asciiTheme="minorHAnsi" w:hAnsiTheme="minorHAnsi" w:cstheme="minorHAnsi"/>
                <w:color w:val="000000"/>
                <w:sz w:val="18"/>
                <w:szCs w:val="18"/>
              </w:rPr>
              <w:t>50742</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E4686F8" w14:textId="58F733E6" w:rsidR="00F903E3" w:rsidRPr="00FC3C4F" w:rsidRDefault="00F903E3" w:rsidP="00AA7584">
            <w:pPr>
              <w:pStyle w:val="GEFEG"/>
              <w:spacing w:before="60"/>
              <w:rPr>
                <w:rFonts w:asciiTheme="minorHAnsi" w:hAnsiTheme="minorHAnsi" w:cstheme="minorHAnsi"/>
                <w:color w:val="000000"/>
                <w:sz w:val="18"/>
                <w:szCs w:val="18"/>
              </w:rPr>
            </w:pPr>
            <w:r w:rsidRPr="00FC3C4F">
              <w:rPr>
                <w:rFonts w:asciiTheme="minorHAnsi" w:hAnsiTheme="minorHAnsi" w:cstheme="minorHAnsi"/>
                <w:color w:val="000000"/>
                <w:sz w:val="18"/>
                <w:szCs w:val="18"/>
              </w:rPr>
              <w:t>Kapitel 6.7.3</w:t>
            </w:r>
            <w:r w:rsidRPr="00FC3C4F">
              <w:rPr>
                <w:rFonts w:asciiTheme="minorHAnsi" w:hAnsiTheme="minorHAnsi" w:cstheme="minorHAnsi"/>
                <w:color w:val="000000"/>
                <w:sz w:val="18"/>
                <w:szCs w:val="18"/>
              </w:rPr>
              <w:br/>
              <w:t>E_0407_erneut 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2B4959C" w14:textId="1E8EEB21" w:rsidR="00F903E3" w:rsidRPr="00AA7584" w:rsidRDefault="00F903E3" w:rsidP="00AA7584">
            <w:pPr>
              <w:pStyle w:val="GEFEG"/>
              <w:spacing w:before="60" w:line="185" w:lineRule="exact"/>
              <w:ind w:left="36"/>
              <w:rPr>
                <w:rFonts w:asciiTheme="minorHAnsi" w:hAnsiTheme="minorHAnsi" w:cstheme="minorHAnsi"/>
                <w:color w:val="000000"/>
                <w:sz w:val="18"/>
                <w:szCs w:val="18"/>
              </w:rPr>
            </w:pPr>
            <w:r w:rsidRPr="00AA7584">
              <w:rPr>
                <w:rFonts w:asciiTheme="minorHAnsi" w:hAnsiTheme="minorHAnsi" w:cstheme="minorHAnsi"/>
                <w:color w:val="000000"/>
                <w:sz w:val="18"/>
                <w:szCs w:val="18"/>
              </w:rPr>
              <w:t>Prüfschritt 48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4DC6062" w14:textId="6BDF0C08" w:rsidR="00F903E3" w:rsidRPr="00AA7584" w:rsidRDefault="00F903E3" w:rsidP="00AA7584">
            <w:pPr>
              <w:pStyle w:val="GEFEG"/>
              <w:spacing w:before="60" w:line="185" w:lineRule="exact"/>
              <w:ind w:left="36"/>
              <w:rPr>
                <w:rFonts w:asciiTheme="minorHAnsi" w:hAnsiTheme="minorHAnsi" w:cstheme="minorHAnsi"/>
                <w:color w:val="000000"/>
                <w:sz w:val="18"/>
                <w:szCs w:val="18"/>
              </w:rPr>
            </w:pPr>
            <w:r w:rsidRPr="00AA7584">
              <w:rPr>
                <w:rFonts w:asciiTheme="minorHAnsi" w:hAnsiTheme="minorHAnsi" w:cstheme="minorHAnsi"/>
                <w:color w:val="000000"/>
                <w:sz w:val="18"/>
                <w:szCs w:val="18"/>
              </w:rPr>
              <w:t>Prüfschritt 48 vorhanden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556A59DB" w14:textId="66DD6DD7" w:rsidR="00F903E3" w:rsidRPr="00AA7584" w:rsidRDefault="00F903E3" w:rsidP="00AA7584">
            <w:pPr>
              <w:pStyle w:val="GEFEG"/>
              <w:spacing w:before="60"/>
              <w:rPr>
                <w:rFonts w:asciiTheme="minorHAnsi" w:hAnsiTheme="minorHAnsi" w:cstheme="minorHAnsi"/>
                <w:color w:val="000000"/>
                <w:sz w:val="18"/>
                <w:szCs w:val="18"/>
              </w:rPr>
            </w:pPr>
            <w:r w:rsidRPr="00AA7584">
              <w:rPr>
                <w:rFonts w:asciiTheme="minorHAnsi" w:hAnsiTheme="minorHAnsi" w:cstheme="minorHAnsi"/>
                <w:color w:val="000000"/>
                <w:sz w:val="18"/>
                <w:szCs w:val="18"/>
              </w:rPr>
              <w:t>Der Prüfschritt 49 würde eine Rechnung vom Rechnungstypen "13R" immer ablehnen, da der Abrechnungszeitraum der 13R den Abrechnungszeitraum der dazugehörigen MVR-Rechnungen immer enthält. Da dies einen Fehler darstellt, muss der Prüfschritt 49 für den Rechnungstyp "13R" ausgeschlossen werden.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6C06009F" w14:textId="1490C702" w:rsidR="00F903E3" w:rsidRPr="00AA7584" w:rsidRDefault="00D600C9" w:rsidP="00AA7584">
            <w:pPr>
              <w:pStyle w:val="GEFEG"/>
              <w:spacing w:before="60" w:line="185" w:lineRule="exact"/>
              <w:ind w:left="22"/>
              <w:rPr>
                <w:rFonts w:asciiTheme="minorHAnsi" w:hAnsiTheme="minorHAnsi" w:cstheme="minorHAnsi"/>
                <w:color w:val="000000"/>
                <w:sz w:val="18"/>
                <w:szCs w:val="18"/>
              </w:rPr>
            </w:pPr>
            <w:r w:rsidRPr="00AA7584">
              <w:rPr>
                <w:rFonts w:asciiTheme="minorHAnsi" w:hAnsiTheme="minorHAnsi" w:cstheme="minorHAnsi"/>
                <w:color w:val="000000"/>
                <w:sz w:val="18"/>
                <w:szCs w:val="18"/>
              </w:rPr>
              <w:t>Genehmigt: Fehler (</w:t>
            </w:r>
            <w:r w:rsidR="00F903E3" w:rsidRPr="00AA7584">
              <w:rPr>
                <w:rFonts w:asciiTheme="minorHAnsi" w:hAnsiTheme="minorHAnsi" w:cstheme="minorHAnsi"/>
                <w:color w:val="000000"/>
                <w:sz w:val="18"/>
                <w:szCs w:val="18"/>
              </w:rPr>
              <w:t>28.11.2022)</w:t>
            </w:r>
          </w:p>
        </w:tc>
      </w:tr>
      <w:tr w:rsidR="00F903E3" w:rsidRPr="00EA784D" w14:paraId="5A41E868" w14:textId="77777777" w:rsidTr="00AA7584">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FC8861F" w14:textId="3C38CE46" w:rsidR="00F903E3" w:rsidRPr="00AA7584" w:rsidRDefault="00F903E3" w:rsidP="00AA7584">
            <w:pPr>
              <w:pStyle w:val="GEFEG"/>
              <w:tabs>
                <w:tab w:val="right" w:pos="624"/>
              </w:tabs>
              <w:spacing w:before="60" w:line="185" w:lineRule="exact"/>
              <w:rPr>
                <w:rFonts w:asciiTheme="minorHAnsi" w:hAnsiTheme="minorHAnsi" w:cstheme="minorHAnsi"/>
                <w:color w:val="000000"/>
                <w:sz w:val="18"/>
                <w:szCs w:val="18"/>
              </w:rPr>
            </w:pPr>
            <w:r w:rsidRPr="00AA7584">
              <w:rPr>
                <w:rFonts w:asciiTheme="minorHAnsi" w:hAnsiTheme="minorHAnsi" w:cstheme="minorHAnsi"/>
                <w:color w:val="000000"/>
                <w:sz w:val="18"/>
                <w:szCs w:val="18"/>
              </w:rPr>
              <w:lastRenderedPageBreak/>
              <w:t>50743</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3ACE28D5" w14:textId="6A4E3702" w:rsidR="00F903E3" w:rsidRPr="00FC3C4F" w:rsidRDefault="00F903E3" w:rsidP="00AA7584">
            <w:pPr>
              <w:pStyle w:val="GEFEG"/>
              <w:spacing w:before="60"/>
              <w:rPr>
                <w:rFonts w:asciiTheme="minorHAnsi" w:hAnsiTheme="minorHAnsi" w:cstheme="minorHAnsi"/>
                <w:color w:val="000000"/>
                <w:sz w:val="18"/>
                <w:szCs w:val="18"/>
              </w:rPr>
            </w:pPr>
            <w:r w:rsidRPr="00FC3C4F">
              <w:rPr>
                <w:rFonts w:asciiTheme="minorHAnsi" w:hAnsiTheme="minorHAnsi" w:cstheme="minorHAnsi"/>
                <w:color w:val="000000"/>
                <w:sz w:val="18"/>
                <w:szCs w:val="18"/>
              </w:rPr>
              <w:t>Kapitel 6.7.3</w:t>
            </w:r>
            <w:r w:rsidRPr="00FC3C4F">
              <w:rPr>
                <w:rFonts w:asciiTheme="minorHAnsi" w:hAnsiTheme="minorHAnsi" w:cstheme="minorHAnsi"/>
                <w:color w:val="000000"/>
                <w:sz w:val="18"/>
                <w:szCs w:val="18"/>
              </w:rPr>
              <w:br/>
              <w:t>E_0407_erneut 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201377E" w14:textId="55A130ED" w:rsidR="00F903E3" w:rsidRPr="00AA7584" w:rsidRDefault="00F903E3" w:rsidP="00AA7584">
            <w:pPr>
              <w:pStyle w:val="GEFEG"/>
              <w:spacing w:before="60" w:line="185" w:lineRule="exact"/>
              <w:ind w:left="36"/>
              <w:rPr>
                <w:rFonts w:asciiTheme="minorHAnsi" w:hAnsiTheme="minorHAnsi" w:cstheme="minorHAnsi"/>
                <w:color w:val="000000"/>
                <w:sz w:val="18"/>
                <w:szCs w:val="18"/>
              </w:rPr>
            </w:pPr>
            <w:r w:rsidRPr="00AA7584">
              <w:rPr>
                <w:rFonts w:asciiTheme="minorHAnsi" w:hAnsiTheme="minorHAnsi" w:cstheme="minorHAnsi"/>
                <w:color w:val="000000"/>
                <w:sz w:val="18"/>
                <w:szCs w:val="18"/>
              </w:rPr>
              <w:t>Prüfschritt 79</w:t>
            </w:r>
            <w:r w:rsidRPr="00AA7584">
              <w:rPr>
                <w:rFonts w:asciiTheme="minorHAnsi" w:hAnsiTheme="minorHAnsi" w:cstheme="minorHAnsi"/>
                <w:color w:val="000000"/>
                <w:sz w:val="18"/>
                <w:szCs w:val="18"/>
              </w:rPr>
              <w:br/>
              <w:t>Liegt der Beginn des Abrechnungszeitraums nach dem 01.01.2023 00:00 Uhr?</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3BA9485" w14:textId="24F4C9F5" w:rsidR="00F903E3" w:rsidRPr="00AA7584" w:rsidRDefault="00F903E3" w:rsidP="00AA7584">
            <w:pPr>
              <w:pStyle w:val="GEFEG"/>
              <w:spacing w:before="60" w:line="185" w:lineRule="exact"/>
              <w:ind w:left="36"/>
              <w:rPr>
                <w:rFonts w:asciiTheme="minorHAnsi" w:hAnsiTheme="minorHAnsi" w:cstheme="minorHAnsi"/>
                <w:color w:val="000000"/>
                <w:sz w:val="18"/>
                <w:szCs w:val="18"/>
              </w:rPr>
            </w:pPr>
            <w:r w:rsidRPr="00AA7584">
              <w:rPr>
                <w:rFonts w:asciiTheme="minorHAnsi" w:hAnsiTheme="minorHAnsi" w:cstheme="minorHAnsi"/>
                <w:color w:val="000000"/>
                <w:sz w:val="18"/>
                <w:szCs w:val="18"/>
              </w:rPr>
              <w:t>Prüfschritt 79</w:t>
            </w:r>
            <w:r w:rsidRPr="00AA7584">
              <w:rPr>
                <w:rFonts w:asciiTheme="minorHAnsi" w:hAnsiTheme="minorHAnsi" w:cstheme="minorHAnsi"/>
                <w:color w:val="000000"/>
                <w:sz w:val="18"/>
                <w:szCs w:val="18"/>
              </w:rPr>
              <w:br/>
              <w:t>Ist der Beginn des Abrechnungszeitraums ≥ 01.01.2023 00:00 Uhr?</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37E0918D" w14:textId="7A6C4A16" w:rsidR="00F903E3" w:rsidRPr="00AA7584" w:rsidRDefault="0084019B" w:rsidP="00AA7584">
            <w:pPr>
              <w:pStyle w:val="GEFEG"/>
              <w:spacing w:before="60"/>
              <w:rPr>
                <w:rFonts w:asciiTheme="minorHAnsi" w:hAnsiTheme="minorHAnsi" w:cstheme="minorHAnsi"/>
                <w:color w:val="000000"/>
                <w:sz w:val="18"/>
                <w:szCs w:val="18"/>
              </w:rPr>
            </w:pPr>
            <w:r w:rsidRPr="00AA7584">
              <w:rPr>
                <w:rFonts w:asciiTheme="minorHAnsi" w:hAnsiTheme="minorHAnsi" w:cstheme="minorHAnsi"/>
                <w:color w:val="000000"/>
                <w:sz w:val="18"/>
                <w:szCs w:val="18"/>
              </w:rPr>
              <w:t>Auch ein Beginn des Abrechnungszeitraums = 01.01.2023 00:00 Uhr ist nur für die i</w:t>
            </w:r>
            <w:r w:rsidR="000978CA" w:rsidRPr="00AA7584">
              <w:rPr>
                <w:rFonts w:asciiTheme="minorHAnsi" w:hAnsiTheme="minorHAnsi" w:cstheme="minorHAnsi"/>
                <w:color w:val="000000"/>
                <w:sz w:val="18"/>
                <w:szCs w:val="18"/>
              </w:rPr>
              <w:t>m</w:t>
            </w:r>
            <w:r w:rsidRPr="00AA7584">
              <w:rPr>
                <w:rFonts w:asciiTheme="minorHAnsi" w:hAnsiTheme="minorHAnsi" w:cstheme="minorHAnsi"/>
                <w:color w:val="000000"/>
                <w:sz w:val="18"/>
                <w:szCs w:val="18"/>
              </w:rPr>
              <w:t xml:space="preserve"> Prüfschritt genannten Rechnungstypen zulässig und darf nicht abgelehnt werden.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3D3CA2E4" w14:textId="5F001494" w:rsidR="00F903E3" w:rsidRPr="00AA7584" w:rsidRDefault="00D600C9" w:rsidP="00AA7584">
            <w:pPr>
              <w:pStyle w:val="GEFEG"/>
              <w:spacing w:before="60" w:line="185" w:lineRule="exact"/>
              <w:ind w:left="22"/>
              <w:rPr>
                <w:rFonts w:asciiTheme="minorHAnsi" w:hAnsiTheme="minorHAnsi" w:cstheme="minorHAnsi"/>
                <w:color w:val="000000"/>
                <w:sz w:val="18"/>
                <w:szCs w:val="18"/>
              </w:rPr>
            </w:pPr>
            <w:r w:rsidRPr="00AA7584">
              <w:rPr>
                <w:rFonts w:asciiTheme="minorHAnsi" w:hAnsiTheme="minorHAnsi" w:cstheme="minorHAnsi"/>
                <w:color w:val="000000"/>
                <w:sz w:val="18"/>
                <w:szCs w:val="18"/>
              </w:rPr>
              <w:t>Genehmigt: Fehler (</w:t>
            </w:r>
            <w:r w:rsidR="00F903E3" w:rsidRPr="00AA7584">
              <w:rPr>
                <w:rFonts w:asciiTheme="minorHAnsi" w:hAnsiTheme="minorHAnsi" w:cstheme="minorHAnsi"/>
                <w:color w:val="000000"/>
                <w:sz w:val="18"/>
                <w:szCs w:val="18"/>
              </w:rPr>
              <w:t>28.11.2022)</w:t>
            </w:r>
          </w:p>
        </w:tc>
      </w:tr>
      <w:tr w:rsidR="00F903E3" w:rsidRPr="00EA784D" w14:paraId="14F7AC36" w14:textId="77777777" w:rsidTr="00AA7584">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B84066F" w14:textId="3ECE83B9" w:rsidR="00F903E3" w:rsidRPr="00AA7584" w:rsidRDefault="00F903E3" w:rsidP="00AA7584">
            <w:pPr>
              <w:pStyle w:val="GEFEG"/>
              <w:tabs>
                <w:tab w:val="right" w:pos="624"/>
              </w:tabs>
              <w:spacing w:before="60" w:line="185" w:lineRule="exact"/>
              <w:rPr>
                <w:rFonts w:asciiTheme="minorHAnsi" w:hAnsiTheme="minorHAnsi" w:cstheme="minorHAnsi"/>
                <w:color w:val="000000"/>
                <w:sz w:val="18"/>
                <w:szCs w:val="18"/>
              </w:rPr>
            </w:pPr>
            <w:r w:rsidRPr="00AA7584">
              <w:rPr>
                <w:rFonts w:asciiTheme="minorHAnsi" w:hAnsiTheme="minorHAnsi" w:cstheme="minorHAnsi"/>
                <w:color w:val="000000"/>
                <w:sz w:val="18"/>
                <w:szCs w:val="18"/>
              </w:rPr>
              <w:t>50745</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2F7C7D6" w14:textId="13A01811" w:rsidR="00F903E3" w:rsidRPr="00FC3C4F" w:rsidRDefault="00F903E3" w:rsidP="00AA7584">
            <w:pPr>
              <w:pStyle w:val="GEFEG"/>
              <w:spacing w:before="60"/>
              <w:rPr>
                <w:rFonts w:asciiTheme="minorHAnsi" w:hAnsiTheme="minorHAnsi" w:cstheme="minorHAnsi"/>
                <w:color w:val="000000"/>
                <w:sz w:val="18"/>
                <w:szCs w:val="18"/>
              </w:rPr>
            </w:pPr>
            <w:r w:rsidRPr="00FC3C4F">
              <w:rPr>
                <w:rFonts w:asciiTheme="minorHAnsi" w:hAnsiTheme="minorHAnsi" w:cstheme="minorHAnsi"/>
                <w:color w:val="000000"/>
                <w:sz w:val="18"/>
                <w:szCs w:val="18"/>
              </w:rPr>
              <w:t>Kapitel 6.7.3</w:t>
            </w:r>
            <w:r w:rsidRPr="00FC3C4F">
              <w:rPr>
                <w:rFonts w:asciiTheme="minorHAnsi" w:hAnsiTheme="minorHAnsi" w:cstheme="minorHAnsi"/>
                <w:color w:val="000000"/>
                <w:sz w:val="18"/>
                <w:szCs w:val="18"/>
              </w:rPr>
              <w:br/>
              <w:t>E_0407_erneut 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6BA2BCB" w14:textId="7FC7FF11" w:rsidR="00F903E3" w:rsidRPr="00AA7584" w:rsidRDefault="00F903E3" w:rsidP="00AA7584">
            <w:pPr>
              <w:pStyle w:val="GEFEG"/>
              <w:spacing w:before="60" w:line="185" w:lineRule="exact"/>
              <w:ind w:left="36"/>
              <w:rPr>
                <w:rFonts w:asciiTheme="minorHAnsi" w:hAnsiTheme="minorHAnsi" w:cstheme="minorHAnsi"/>
                <w:color w:val="000000"/>
                <w:sz w:val="18"/>
                <w:szCs w:val="18"/>
              </w:rPr>
            </w:pPr>
            <w:r w:rsidRPr="00AA7584">
              <w:rPr>
                <w:rFonts w:asciiTheme="minorHAnsi" w:hAnsiTheme="minorHAnsi" w:cstheme="minorHAnsi"/>
                <w:color w:val="000000"/>
                <w:sz w:val="18"/>
                <w:szCs w:val="18"/>
              </w:rPr>
              <w:t>Prüfschritt 455:</w:t>
            </w:r>
            <w:r w:rsidRPr="00AA7584">
              <w:rPr>
                <w:rFonts w:asciiTheme="minorHAnsi" w:hAnsiTheme="minorHAnsi" w:cstheme="minorHAnsi"/>
                <w:color w:val="000000"/>
                <w:sz w:val="18"/>
                <w:szCs w:val="18"/>
              </w:rPr>
              <w:br/>
              <w:t>Prüfergebnis:</w:t>
            </w:r>
            <w:r w:rsidRPr="00AA7584">
              <w:rPr>
                <w:rFonts w:asciiTheme="minorHAnsi" w:hAnsiTheme="minorHAnsi" w:cstheme="minorHAnsi"/>
                <w:color w:val="000000"/>
                <w:sz w:val="18"/>
                <w:szCs w:val="18"/>
              </w:rPr>
              <w:br/>
              <w:t>ja --&gt; 460</w:t>
            </w:r>
            <w:r w:rsidRPr="00AA7584">
              <w:rPr>
                <w:rFonts w:asciiTheme="minorHAnsi" w:hAnsiTheme="minorHAnsi" w:cstheme="minorHAnsi"/>
                <w:color w:val="000000"/>
                <w:sz w:val="18"/>
                <w:szCs w:val="18"/>
              </w:rPr>
              <w:br/>
              <w:t>nein --&gt; 470</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1F2ED66D" w14:textId="3691268A" w:rsidR="00F903E3" w:rsidRPr="00AA7584" w:rsidRDefault="00F903E3" w:rsidP="00AA7584">
            <w:pPr>
              <w:pStyle w:val="GEFEG"/>
              <w:spacing w:before="60" w:line="185" w:lineRule="exact"/>
              <w:ind w:left="36"/>
              <w:rPr>
                <w:rFonts w:asciiTheme="minorHAnsi" w:hAnsiTheme="minorHAnsi" w:cstheme="minorHAnsi"/>
                <w:color w:val="000000"/>
                <w:sz w:val="18"/>
                <w:szCs w:val="18"/>
              </w:rPr>
            </w:pPr>
            <w:r w:rsidRPr="00AA7584">
              <w:rPr>
                <w:rFonts w:asciiTheme="minorHAnsi" w:hAnsiTheme="minorHAnsi" w:cstheme="minorHAnsi"/>
                <w:color w:val="000000"/>
                <w:sz w:val="18"/>
                <w:szCs w:val="18"/>
              </w:rPr>
              <w:t>Prüfschritt 455:</w:t>
            </w:r>
            <w:r w:rsidRPr="00AA7584">
              <w:rPr>
                <w:rFonts w:asciiTheme="minorHAnsi" w:hAnsiTheme="minorHAnsi" w:cstheme="minorHAnsi"/>
                <w:color w:val="000000"/>
                <w:sz w:val="18"/>
                <w:szCs w:val="18"/>
              </w:rPr>
              <w:br/>
              <w:t>Prüfergebnis:</w:t>
            </w:r>
            <w:r w:rsidRPr="00AA7584">
              <w:rPr>
                <w:rFonts w:asciiTheme="minorHAnsi" w:hAnsiTheme="minorHAnsi" w:cstheme="minorHAnsi"/>
                <w:color w:val="000000"/>
                <w:sz w:val="18"/>
                <w:szCs w:val="18"/>
              </w:rPr>
              <w:br/>
              <w:t>ja --&gt; 458</w:t>
            </w:r>
            <w:r w:rsidRPr="00AA7584">
              <w:rPr>
                <w:rFonts w:asciiTheme="minorHAnsi" w:hAnsiTheme="minorHAnsi" w:cstheme="minorHAnsi"/>
                <w:color w:val="000000"/>
                <w:sz w:val="18"/>
                <w:szCs w:val="18"/>
              </w:rPr>
              <w:br/>
              <w:t>nein --&gt; 470</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2E4D89B" w14:textId="62287FAF" w:rsidR="00F903E3" w:rsidRPr="00AA7584" w:rsidRDefault="00F903E3" w:rsidP="00AA7584">
            <w:pPr>
              <w:pStyle w:val="GEFEG"/>
              <w:spacing w:before="60"/>
              <w:rPr>
                <w:rFonts w:asciiTheme="minorHAnsi" w:hAnsiTheme="minorHAnsi" w:cstheme="minorHAnsi"/>
                <w:color w:val="000000"/>
                <w:sz w:val="18"/>
                <w:szCs w:val="18"/>
              </w:rPr>
            </w:pPr>
            <w:r w:rsidRPr="00AA7584">
              <w:rPr>
                <w:rFonts w:asciiTheme="minorHAnsi" w:hAnsiTheme="minorHAnsi" w:cstheme="minorHAnsi"/>
                <w:color w:val="000000"/>
                <w:sz w:val="18"/>
                <w:szCs w:val="18"/>
              </w:rPr>
              <w:t>Nötige Anpassung damit die nachfolgen</w:t>
            </w:r>
            <w:r w:rsidR="0051147B" w:rsidRPr="00AA7584">
              <w:rPr>
                <w:rFonts w:asciiTheme="minorHAnsi" w:hAnsiTheme="minorHAnsi" w:cstheme="minorHAnsi"/>
                <w:color w:val="000000"/>
                <w:sz w:val="18"/>
                <w:szCs w:val="18"/>
              </w:rPr>
              <w:t>d</w:t>
            </w:r>
            <w:r w:rsidRPr="00AA7584">
              <w:rPr>
                <w:rFonts w:asciiTheme="minorHAnsi" w:hAnsiTheme="minorHAnsi" w:cstheme="minorHAnsi"/>
                <w:color w:val="000000"/>
                <w:sz w:val="18"/>
                <w:szCs w:val="18"/>
              </w:rPr>
              <w:t xml:space="preserve"> beschriebene, neue Prüfung (Schritt 458) integriert wird.</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0569751" w14:textId="3CCF3E91" w:rsidR="00F903E3" w:rsidRPr="00AA7584" w:rsidRDefault="00D600C9" w:rsidP="00AA7584">
            <w:pPr>
              <w:pStyle w:val="GEFEG"/>
              <w:spacing w:before="60" w:line="185" w:lineRule="exact"/>
              <w:ind w:left="22"/>
              <w:rPr>
                <w:rFonts w:asciiTheme="minorHAnsi" w:hAnsiTheme="minorHAnsi" w:cstheme="minorHAnsi"/>
                <w:color w:val="000000"/>
                <w:sz w:val="18"/>
                <w:szCs w:val="18"/>
              </w:rPr>
            </w:pPr>
            <w:r w:rsidRPr="00AA7584">
              <w:rPr>
                <w:rFonts w:asciiTheme="minorHAnsi" w:hAnsiTheme="minorHAnsi" w:cstheme="minorHAnsi"/>
                <w:color w:val="000000"/>
                <w:sz w:val="18"/>
                <w:szCs w:val="18"/>
              </w:rPr>
              <w:t>Genehmigt: Fehler (</w:t>
            </w:r>
            <w:r w:rsidR="00F903E3" w:rsidRPr="00AA7584">
              <w:rPr>
                <w:rFonts w:asciiTheme="minorHAnsi" w:hAnsiTheme="minorHAnsi" w:cstheme="minorHAnsi"/>
                <w:color w:val="000000"/>
                <w:sz w:val="18"/>
                <w:szCs w:val="18"/>
              </w:rPr>
              <w:t>28.11.2022)</w:t>
            </w:r>
          </w:p>
        </w:tc>
      </w:tr>
      <w:tr w:rsidR="00F903E3" w:rsidRPr="00EA784D" w14:paraId="4EC1553D" w14:textId="77777777" w:rsidTr="00AA7584">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8418B59" w14:textId="56136275" w:rsidR="00F903E3" w:rsidRPr="00AA7584" w:rsidRDefault="00F903E3" w:rsidP="00AA7584">
            <w:pPr>
              <w:pStyle w:val="GEFEG"/>
              <w:tabs>
                <w:tab w:val="right" w:pos="624"/>
              </w:tabs>
              <w:spacing w:before="60" w:line="185" w:lineRule="exact"/>
              <w:rPr>
                <w:rFonts w:asciiTheme="minorHAnsi" w:hAnsiTheme="minorHAnsi" w:cstheme="minorHAnsi"/>
                <w:color w:val="000000"/>
                <w:sz w:val="18"/>
                <w:szCs w:val="18"/>
              </w:rPr>
            </w:pPr>
            <w:r w:rsidRPr="00AA7584">
              <w:rPr>
                <w:rFonts w:asciiTheme="minorHAnsi" w:hAnsiTheme="minorHAnsi" w:cstheme="minorHAnsi"/>
                <w:color w:val="000000"/>
                <w:sz w:val="18"/>
                <w:szCs w:val="18"/>
              </w:rPr>
              <w:t>50744</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358BD469" w14:textId="40B50E8D" w:rsidR="00F903E3" w:rsidRPr="00FC3C4F" w:rsidRDefault="00F903E3" w:rsidP="00AA7584">
            <w:pPr>
              <w:pStyle w:val="GEFEG"/>
              <w:spacing w:before="60"/>
              <w:rPr>
                <w:rFonts w:asciiTheme="minorHAnsi" w:hAnsiTheme="minorHAnsi" w:cstheme="minorHAnsi"/>
                <w:color w:val="000000"/>
                <w:sz w:val="18"/>
                <w:szCs w:val="18"/>
              </w:rPr>
            </w:pPr>
            <w:r w:rsidRPr="00FC3C4F">
              <w:rPr>
                <w:rFonts w:asciiTheme="minorHAnsi" w:hAnsiTheme="minorHAnsi" w:cstheme="minorHAnsi"/>
                <w:color w:val="000000"/>
                <w:sz w:val="18"/>
                <w:szCs w:val="18"/>
              </w:rPr>
              <w:t>Kapitel 6.7.3</w:t>
            </w:r>
            <w:r w:rsidRPr="00FC3C4F">
              <w:rPr>
                <w:rFonts w:asciiTheme="minorHAnsi" w:hAnsiTheme="minorHAnsi" w:cstheme="minorHAnsi"/>
                <w:color w:val="000000"/>
                <w:sz w:val="18"/>
                <w:szCs w:val="18"/>
              </w:rPr>
              <w:br/>
              <w:t>E_0407_erneut 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0609C61" w14:textId="7CFC0E36" w:rsidR="00F903E3" w:rsidRPr="00AA7584" w:rsidRDefault="00F903E3" w:rsidP="00AA7584">
            <w:pPr>
              <w:pStyle w:val="GEFEG"/>
              <w:spacing w:before="60" w:line="185" w:lineRule="exact"/>
              <w:ind w:left="36"/>
              <w:rPr>
                <w:rFonts w:asciiTheme="minorHAnsi" w:hAnsiTheme="minorHAnsi" w:cstheme="minorHAnsi"/>
                <w:color w:val="000000"/>
                <w:sz w:val="18"/>
                <w:szCs w:val="18"/>
              </w:rPr>
            </w:pPr>
            <w:r w:rsidRPr="00AA7584">
              <w:rPr>
                <w:rFonts w:asciiTheme="minorHAnsi" w:hAnsiTheme="minorHAnsi" w:cstheme="minorHAnsi"/>
                <w:color w:val="000000"/>
                <w:sz w:val="18"/>
                <w:szCs w:val="18"/>
              </w:rPr>
              <w:t>Prüfschritt 458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55C2615" w14:textId="6CBA2965" w:rsidR="00F903E3" w:rsidRPr="00AA7584" w:rsidRDefault="00F903E3" w:rsidP="00AA7584">
            <w:pPr>
              <w:pStyle w:val="GEFEG"/>
              <w:spacing w:before="60" w:line="185" w:lineRule="exact"/>
              <w:ind w:left="36"/>
              <w:rPr>
                <w:rFonts w:asciiTheme="minorHAnsi" w:hAnsiTheme="minorHAnsi" w:cstheme="minorHAnsi"/>
                <w:color w:val="000000"/>
                <w:sz w:val="18"/>
                <w:szCs w:val="18"/>
              </w:rPr>
            </w:pPr>
            <w:r w:rsidRPr="00AA7584">
              <w:rPr>
                <w:rFonts w:asciiTheme="minorHAnsi" w:hAnsiTheme="minorHAnsi" w:cstheme="minorHAnsi"/>
                <w:color w:val="000000"/>
                <w:sz w:val="18"/>
                <w:szCs w:val="18"/>
              </w:rPr>
              <w:t>Prüfschritt 458 vorhanden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5B2DBC3C" w14:textId="11B5D986" w:rsidR="00F903E3" w:rsidRPr="00AA7584" w:rsidRDefault="00F903E3" w:rsidP="00AA7584">
            <w:pPr>
              <w:pStyle w:val="GEFEG"/>
              <w:spacing w:before="60"/>
              <w:rPr>
                <w:rFonts w:asciiTheme="minorHAnsi" w:hAnsiTheme="minorHAnsi" w:cstheme="minorHAnsi"/>
                <w:color w:val="000000"/>
                <w:sz w:val="18"/>
                <w:szCs w:val="18"/>
              </w:rPr>
            </w:pPr>
            <w:r w:rsidRPr="00AA7584">
              <w:rPr>
                <w:rFonts w:asciiTheme="minorHAnsi" w:hAnsiTheme="minorHAnsi" w:cstheme="minorHAnsi"/>
                <w:color w:val="000000"/>
                <w:sz w:val="18"/>
                <w:szCs w:val="18"/>
              </w:rPr>
              <w:t>Die einzelnen Positionen einer Rechnung dürfen in beliebiger Reihenfolge vorkommen. Es kann somit dazu kommen, dass die ermittelte Resultierende und die dazugehörige korrespondierende Resultierende vertauscht sind (Zeitraum der Resultierenden ist kleiner als der Zeitraum der korrespondierenden Resultierenden). Dies würde im Prüfschritt 460 zur Ablehnung führen. Deshalb wird der zusätzliche Prüfschritt 458 eingeführt.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49B2404" w14:textId="215C20C8" w:rsidR="00F903E3" w:rsidRPr="00AA7584" w:rsidRDefault="00C501DA" w:rsidP="00AA7584">
            <w:pPr>
              <w:pStyle w:val="GEFEG"/>
              <w:spacing w:before="60" w:line="185" w:lineRule="exact"/>
              <w:ind w:left="22"/>
              <w:rPr>
                <w:rFonts w:asciiTheme="minorHAnsi" w:hAnsiTheme="minorHAnsi" w:cstheme="minorHAnsi"/>
                <w:color w:val="000000"/>
                <w:sz w:val="18"/>
                <w:szCs w:val="18"/>
              </w:rPr>
            </w:pPr>
            <w:r>
              <w:rPr>
                <w:rFonts w:asciiTheme="minorHAnsi" w:hAnsiTheme="minorHAnsi" w:cstheme="minorHAnsi"/>
                <w:color w:val="000000"/>
                <w:sz w:val="18"/>
                <w:szCs w:val="18"/>
              </w:rPr>
              <w:t>Genehmigt:</w:t>
            </w:r>
            <w:r w:rsidR="00D600C9" w:rsidRPr="00AA7584">
              <w:rPr>
                <w:rFonts w:asciiTheme="minorHAnsi" w:hAnsiTheme="minorHAnsi" w:cstheme="minorHAnsi"/>
                <w:color w:val="000000"/>
                <w:sz w:val="18"/>
                <w:szCs w:val="18"/>
              </w:rPr>
              <w:t xml:space="preserve"> Fehler (</w:t>
            </w:r>
            <w:r w:rsidR="00F903E3" w:rsidRPr="00AA7584">
              <w:rPr>
                <w:rFonts w:asciiTheme="minorHAnsi" w:hAnsiTheme="minorHAnsi" w:cstheme="minorHAnsi"/>
                <w:color w:val="000000"/>
                <w:sz w:val="18"/>
                <w:szCs w:val="18"/>
              </w:rPr>
              <w:t>28.11.2022)</w:t>
            </w:r>
          </w:p>
        </w:tc>
      </w:tr>
      <w:tr w:rsidR="00F903E3" w:rsidRPr="00EA784D" w14:paraId="40DDF704" w14:textId="77777777" w:rsidTr="00AA7584">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5F99D329" w14:textId="431E949C" w:rsidR="00F903E3" w:rsidRPr="00AA7584" w:rsidRDefault="00F903E3" w:rsidP="00AA7584">
            <w:pPr>
              <w:pStyle w:val="GEFEG"/>
              <w:tabs>
                <w:tab w:val="right" w:pos="624"/>
              </w:tabs>
              <w:spacing w:before="60" w:line="185" w:lineRule="exact"/>
              <w:rPr>
                <w:rFonts w:asciiTheme="minorHAnsi" w:hAnsiTheme="minorHAnsi" w:cstheme="minorHAnsi"/>
                <w:color w:val="000000"/>
                <w:sz w:val="18"/>
                <w:szCs w:val="18"/>
              </w:rPr>
            </w:pPr>
            <w:r w:rsidRPr="00AA7584">
              <w:rPr>
                <w:rFonts w:asciiTheme="minorHAnsi" w:hAnsiTheme="minorHAnsi" w:cstheme="minorHAnsi"/>
                <w:color w:val="000000"/>
                <w:sz w:val="18"/>
                <w:szCs w:val="18"/>
              </w:rPr>
              <w:t>50734</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B46A429" w14:textId="0737FC44" w:rsidR="00F903E3" w:rsidRPr="00FC3C4F" w:rsidRDefault="00F903E3" w:rsidP="00AA7584">
            <w:pPr>
              <w:pStyle w:val="GEFEG"/>
              <w:spacing w:before="60"/>
              <w:rPr>
                <w:rFonts w:asciiTheme="minorHAnsi" w:hAnsiTheme="minorHAnsi" w:cstheme="minorHAnsi"/>
                <w:color w:val="000000"/>
                <w:sz w:val="18"/>
                <w:szCs w:val="18"/>
              </w:rPr>
            </w:pPr>
            <w:r w:rsidRPr="00FC3C4F">
              <w:rPr>
                <w:rFonts w:asciiTheme="minorHAnsi" w:hAnsiTheme="minorHAnsi" w:cstheme="minorHAnsi"/>
                <w:color w:val="000000"/>
                <w:sz w:val="18"/>
                <w:szCs w:val="18"/>
              </w:rPr>
              <w:t>Kapitel 6.9.1 E_0470_Sperrauftrag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01491AF" w14:textId="09D57D25" w:rsidR="00F903E3" w:rsidRPr="00AA7584" w:rsidRDefault="00F903E3" w:rsidP="00AA7584">
            <w:pPr>
              <w:pStyle w:val="GEFEG"/>
              <w:spacing w:before="60" w:line="185" w:lineRule="exact"/>
              <w:ind w:left="36"/>
              <w:rPr>
                <w:rFonts w:asciiTheme="minorHAnsi" w:hAnsiTheme="minorHAnsi" w:cstheme="minorHAnsi"/>
                <w:color w:val="000000"/>
                <w:sz w:val="18"/>
                <w:szCs w:val="18"/>
              </w:rPr>
            </w:pPr>
            <w:r w:rsidRPr="00AA7584">
              <w:rPr>
                <w:rFonts w:asciiTheme="minorHAnsi" w:hAnsiTheme="minorHAnsi" w:cstheme="minorHAnsi"/>
                <w:color w:val="000000"/>
                <w:sz w:val="18"/>
                <w:szCs w:val="18"/>
              </w:rPr>
              <w:t>Prüfschritt 11:</w:t>
            </w:r>
            <w:r w:rsidRPr="00AA7584">
              <w:rPr>
                <w:rFonts w:asciiTheme="minorHAnsi" w:hAnsiTheme="minorHAnsi" w:cstheme="minorHAnsi"/>
                <w:color w:val="000000"/>
                <w:sz w:val="18"/>
                <w:szCs w:val="18"/>
              </w:rPr>
              <w:br/>
              <w:t>Spalte Prüfergebnis:</w:t>
            </w:r>
            <w:r w:rsidRPr="00AA7584">
              <w:rPr>
                <w:rFonts w:asciiTheme="minorHAnsi" w:hAnsiTheme="minorHAnsi" w:cstheme="minorHAnsi"/>
                <w:color w:val="000000"/>
                <w:sz w:val="18"/>
                <w:szCs w:val="18"/>
              </w:rPr>
              <w:br/>
              <w:t>nein</w:t>
            </w:r>
            <w:r w:rsidRPr="00AA7584">
              <w:rPr>
                <w:rFonts w:asciiTheme="minorHAnsi" w:hAnsiTheme="minorHAnsi" w:cstheme="minorHAnsi"/>
                <w:color w:val="000000"/>
                <w:sz w:val="18"/>
                <w:szCs w:val="18"/>
              </w:rPr>
              <w:br/>
              <w:t>ja --&gt; 13</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025C9C8" w14:textId="5E2EB002" w:rsidR="00F903E3" w:rsidRPr="00AA7584" w:rsidRDefault="00F903E3" w:rsidP="00AA7584">
            <w:pPr>
              <w:pStyle w:val="GEFEG"/>
              <w:spacing w:before="60" w:line="185" w:lineRule="exact"/>
              <w:ind w:left="36"/>
              <w:rPr>
                <w:rFonts w:asciiTheme="minorHAnsi" w:hAnsiTheme="minorHAnsi" w:cstheme="minorHAnsi"/>
                <w:color w:val="000000"/>
                <w:sz w:val="18"/>
                <w:szCs w:val="18"/>
              </w:rPr>
            </w:pPr>
            <w:r w:rsidRPr="00AA7584">
              <w:rPr>
                <w:rFonts w:asciiTheme="minorHAnsi" w:hAnsiTheme="minorHAnsi" w:cstheme="minorHAnsi"/>
                <w:color w:val="000000"/>
                <w:sz w:val="18"/>
                <w:szCs w:val="18"/>
              </w:rPr>
              <w:t>Prüfschritt 11:</w:t>
            </w:r>
            <w:r w:rsidRPr="00AA7584">
              <w:rPr>
                <w:rFonts w:asciiTheme="minorHAnsi" w:hAnsiTheme="minorHAnsi" w:cstheme="minorHAnsi"/>
                <w:color w:val="000000"/>
                <w:sz w:val="18"/>
                <w:szCs w:val="18"/>
              </w:rPr>
              <w:br/>
              <w:t>Spalte Prüfergebnis:</w:t>
            </w:r>
            <w:r w:rsidRPr="00AA7584">
              <w:rPr>
                <w:rFonts w:asciiTheme="minorHAnsi" w:hAnsiTheme="minorHAnsi" w:cstheme="minorHAnsi"/>
                <w:color w:val="000000"/>
                <w:sz w:val="18"/>
                <w:szCs w:val="18"/>
              </w:rPr>
              <w:br/>
              <w:t>nein</w:t>
            </w:r>
            <w:r w:rsidRPr="00AA7584">
              <w:rPr>
                <w:rFonts w:asciiTheme="minorHAnsi" w:hAnsiTheme="minorHAnsi" w:cstheme="minorHAnsi"/>
                <w:color w:val="000000"/>
                <w:sz w:val="18"/>
                <w:szCs w:val="18"/>
              </w:rPr>
              <w:br/>
              <w:t>ja --&gt; 12</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4BAC405" w14:textId="40232613" w:rsidR="00F903E3" w:rsidRPr="00AA7584" w:rsidRDefault="00F903E3" w:rsidP="00AA7584">
            <w:pPr>
              <w:pStyle w:val="GEFEG"/>
              <w:spacing w:before="60"/>
              <w:rPr>
                <w:rFonts w:asciiTheme="minorHAnsi" w:hAnsiTheme="minorHAnsi" w:cstheme="minorHAnsi"/>
                <w:color w:val="000000"/>
                <w:sz w:val="18"/>
                <w:szCs w:val="18"/>
              </w:rPr>
            </w:pPr>
            <w:r w:rsidRPr="00AA7584">
              <w:rPr>
                <w:rFonts w:asciiTheme="minorHAnsi" w:hAnsiTheme="minorHAnsi" w:cstheme="minorHAnsi"/>
                <w:color w:val="000000"/>
                <w:sz w:val="18"/>
                <w:szCs w:val="18"/>
              </w:rPr>
              <w:t>Der Prüfschritt 12 muss auch geprüft werden, da hier sonst nicht der A99 nicht möglich wäre.</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BFE9670" w14:textId="2FA8B4C7" w:rsidR="00F903E3" w:rsidRPr="00AA7584" w:rsidRDefault="00D600C9" w:rsidP="00AA7584">
            <w:pPr>
              <w:pStyle w:val="GEFEG"/>
              <w:spacing w:before="60" w:line="185" w:lineRule="exact"/>
              <w:ind w:left="22"/>
              <w:rPr>
                <w:rFonts w:asciiTheme="minorHAnsi" w:hAnsiTheme="minorHAnsi" w:cstheme="minorHAnsi"/>
                <w:color w:val="000000"/>
                <w:sz w:val="18"/>
                <w:szCs w:val="18"/>
              </w:rPr>
            </w:pPr>
            <w:r w:rsidRPr="00AA7584">
              <w:rPr>
                <w:rFonts w:asciiTheme="minorHAnsi" w:hAnsiTheme="minorHAnsi" w:cstheme="minorHAnsi"/>
                <w:color w:val="000000"/>
                <w:sz w:val="18"/>
                <w:szCs w:val="18"/>
              </w:rPr>
              <w:t>Genehmigt: Fehler (</w:t>
            </w:r>
            <w:r w:rsidR="00F903E3" w:rsidRPr="00AA7584">
              <w:rPr>
                <w:rFonts w:asciiTheme="minorHAnsi" w:hAnsiTheme="minorHAnsi" w:cstheme="minorHAnsi"/>
                <w:color w:val="000000"/>
                <w:sz w:val="18"/>
                <w:szCs w:val="18"/>
              </w:rPr>
              <w:t>28.11.2022)</w:t>
            </w:r>
          </w:p>
        </w:tc>
      </w:tr>
      <w:tr w:rsidR="00F903E3" w:rsidRPr="00EA784D" w14:paraId="1F64E426" w14:textId="77777777" w:rsidTr="00AA7584">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AC64A15" w14:textId="6F28F116" w:rsidR="00F903E3" w:rsidRPr="00AA7584" w:rsidRDefault="00F903E3" w:rsidP="00AA7584">
            <w:pPr>
              <w:pStyle w:val="GEFEG"/>
              <w:tabs>
                <w:tab w:val="right" w:pos="624"/>
              </w:tabs>
              <w:spacing w:before="60" w:line="185" w:lineRule="exact"/>
              <w:rPr>
                <w:rFonts w:asciiTheme="minorHAnsi" w:hAnsiTheme="minorHAnsi" w:cstheme="minorHAnsi"/>
                <w:color w:val="000000"/>
                <w:sz w:val="18"/>
                <w:szCs w:val="18"/>
              </w:rPr>
            </w:pPr>
            <w:r w:rsidRPr="00AA7584">
              <w:rPr>
                <w:rFonts w:asciiTheme="minorHAnsi" w:hAnsiTheme="minorHAnsi" w:cstheme="minorHAnsi"/>
                <w:color w:val="000000"/>
                <w:sz w:val="18"/>
                <w:szCs w:val="18"/>
              </w:rPr>
              <w:t>50735</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414D555" w14:textId="10B5CE68" w:rsidR="00F903E3" w:rsidRPr="00FC3C4F" w:rsidRDefault="00F903E3" w:rsidP="00AA7584">
            <w:pPr>
              <w:pStyle w:val="GEFEG"/>
              <w:spacing w:before="60"/>
              <w:rPr>
                <w:rFonts w:asciiTheme="minorHAnsi" w:hAnsiTheme="minorHAnsi" w:cstheme="minorHAnsi"/>
                <w:color w:val="000000"/>
                <w:sz w:val="18"/>
                <w:szCs w:val="18"/>
              </w:rPr>
            </w:pPr>
            <w:r w:rsidRPr="00FC3C4F">
              <w:rPr>
                <w:rFonts w:asciiTheme="minorHAnsi" w:hAnsiTheme="minorHAnsi" w:cstheme="minorHAnsi"/>
                <w:color w:val="000000"/>
                <w:sz w:val="18"/>
                <w:szCs w:val="18"/>
              </w:rPr>
              <w:t>Kapitel 6.9.1 E_0470_Sperrauftrag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E48DF37" w14:textId="29BC3789" w:rsidR="00F903E3" w:rsidRPr="00AA7584" w:rsidRDefault="00F903E3" w:rsidP="00AA7584">
            <w:pPr>
              <w:pStyle w:val="GEFEG"/>
              <w:spacing w:before="60" w:line="185" w:lineRule="exact"/>
              <w:ind w:left="36"/>
              <w:rPr>
                <w:rFonts w:asciiTheme="minorHAnsi" w:hAnsiTheme="minorHAnsi" w:cstheme="minorHAnsi"/>
                <w:color w:val="000000"/>
                <w:sz w:val="18"/>
                <w:szCs w:val="18"/>
              </w:rPr>
            </w:pPr>
            <w:r w:rsidRPr="00AA7584">
              <w:rPr>
                <w:rFonts w:asciiTheme="minorHAnsi" w:hAnsiTheme="minorHAnsi" w:cstheme="minorHAnsi"/>
                <w:color w:val="000000"/>
                <w:sz w:val="18"/>
                <w:szCs w:val="18"/>
              </w:rPr>
              <w:t>Prüfschritt 12:</w:t>
            </w:r>
            <w:r w:rsidRPr="00AA7584">
              <w:rPr>
                <w:rFonts w:asciiTheme="minorHAnsi" w:hAnsiTheme="minorHAnsi" w:cstheme="minorHAnsi"/>
                <w:color w:val="000000"/>
                <w:sz w:val="18"/>
                <w:szCs w:val="18"/>
              </w:rPr>
              <w:br/>
              <w:t>Spalte Prüfergebnis:</w:t>
            </w:r>
            <w:r w:rsidRPr="00AA7584">
              <w:rPr>
                <w:rFonts w:asciiTheme="minorHAnsi" w:hAnsiTheme="minorHAnsi" w:cstheme="minorHAnsi"/>
                <w:color w:val="000000"/>
                <w:sz w:val="18"/>
                <w:szCs w:val="18"/>
              </w:rPr>
              <w:br/>
              <w:t>ja</w:t>
            </w:r>
            <w:r w:rsidRPr="00AA7584">
              <w:rPr>
                <w:rFonts w:asciiTheme="minorHAnsi" w:hAnsiTheme="minorHAnsi" w:cstheme="minorHAnsi"/>
                <w:color w:val="000000"/>
                <w:sz w:val="18"/>
                <w:szCs w:val="18"/>
              </w:rPr>
              <w:br/>
              <w:t>nein --&gt; 14</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CA829CE" w14:textId="34AB4EBF" w:rsidR="00F903E3" w:rsidRPr="00AA7584" w:rsidRDefault="00F903E3" w:rsidP="00AA7584">
            <w:pPr>
              <w:pStyle w:val="GEFEG"/>
              <w:spacing w:before="60" w:line="185" w:lineRule="exact"/>
              <w:ind w:left="36"/>
              <w:rPr>
                <w:rFonts w:asciiTheme="minorHAnsi" w:hAnsiTheme="minorHAnsi" w:cstheme="minorHAnsi"/>
                <w:color w:val="000000"/>
                <w:sz w:val="18"/>
                <w:szCs w:val="18"/>
              </w:rPr>
            </w:pPr>
            <w:r w:rsidRPr="00AA7584">
              <w:rPr>
                <w:rFonts w:asciiTheme="minorHAnsi" w:hAnsiTheme="minorHAnsi" w:cstheme="minorHAnsi"/>
                <w:color w:val="000000"/>
                <w:sz w:val="18"/>
                <w:szCs w:val="18"/>
              </w:rPr>
              <w:t>Prüfschritt 12:</w:t>
            </w:r>
            <w:r w:rsidRPr="00AA7584">
              <w:rPr>
                <w:rFonts w:asciiTheme="minorHAnsi" w:hAnsiTheme="minorHAnsi" w:cstheme="minorHAnsi"/>
                <w:color w:val="000000"/>
                <w:sz w:val="18"/>
                <w:szCs w:val="18"/>
              </w:rPr>
              <w:br/>
              <w:t>Spalte Prüfergebnis:</w:t>
            </w:r>
            <w:r w:rsidRPr="00AA7584">
              <w:rPr>
                <w:rFonts w:asciiTheme="minorHAnsi" w:hAnsiTheme="minorHAnsi" w:cstheme="minorHAnsi"/>
                <w:color w:val="000000"/>
                <w:sz w:val="18"/>
                <w:szCs w:val="18"/>
              </w:rPr>
              <w:br/>
              <w:t>ja</w:t>
            </w:r>
            <w:r w:rsidRPr="00AA7584">
              <w:rPr>
                <w:rFonts w:asciiTheme="minorHAnsi" w:hAnsiTheme="minorHAnsi" w:cstheme="minorHAnsi"/>
                <w:color w:val="000000"/>
                <w:sz w:val="18"/>
                <w:szCs w:val="18"/>
              </w:rPr>
              <w:br/>
              <w:t>nein --&gt; 13</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A58A22B" w14:textId="2AF8D645" w:rsidR="00F903E3" w:rsidRPr="00AA7584" w:rsidRDefault="00F903E3" w:rsidP="00AA7584">
            <w:pPr>
              <w:pStyle w:val="GEFEG"/>
              <w:spacing w:before="60"/>
              <w:rPr>
                <w:rFonts w:asciiTheme="minorHAnsi" w:hAnsiTheme="minorHAnsi" w:cstheme="minorHAnsi"/>
                <w:color w:val="000000"/>
                <w:sz w:val="18"/>
                <w:szCs w:val="18"/>
              </w:rPr>
            </w:pPr>
            <w:r w:rsidRPr="00AA7584">
              <w:rPr>
                <w:rFonts w:asciiTheme="minorHAnsi" w:hAnsiTheme="minorHAnsi" w:cstheme="minorHAnsi"/>
                <w:color w:val="000000"/>
                <w:sz w:val="18"/>
                <w:szCs w:val="18"/>
              </w:rPr>
              <w:t>Es gibt keinen Prüfschritt 14.</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65523FC2" w14:textId="1431717E" w:rsidR="00F903E3" w:rsidRPr="00AA7584" w:rsidRDefault="00D600C9" w:rsidP="00AA7584">
            <w:pPr>
              <w:pStyle w:val="GEFEG"/>
              <w:spacing w:before="60" w:line="185" w:lineRule="exact"/>
              <w:ind w:left="22"/>
              <w:rPr>
                <w:rFonts w:asciiTheme="minorHAnsi" w:hAnsiTheme="minorHAnsi" w:cstheme="minorHAnsi"/>
                <w:color w:val="000000"/>
                <w:sz w:val="18"/>
                <w:szCs w:val="18"/>
              </w:rPr>
            </w:pPr>
            <w:r w:rsidRPr="00AA7584">
              <w:rPr>
                <w:rFonts w:asciiTheme="minorHAnsi" w:hAnsiTheme="minorHAnsi" w:cstheme="minorHAnsi"/>
                <w:color w:val="000000"/>
                <w:sz w:val="18"/>
                <w:szCs w:val="18"/>
              </w:rPr>
              <w:t>Genehmigt: Fehler (</w:t>
            </w:r>
            <w:r w:rsidR="00F903E3" w:rsidRPr="00AA7584">
              <w:rPr>
                <w:rFonts w:asciiTheme="minorHAnsi" w:hAnsiTheme="minorHAnsi" w:cstheme="minorHAnsi"/>
                <w:color w:val="000000"/>
                <w:sz w:val="18"/>
                <w:szCs w:val="18"/>
              </w:rPr>
              <w:t>28.11.2022)</w:t>
            </w:r>
          </w:p>
        </w:tc>
      </w:tr>
      <w:tr w:rsidR="00052789" w:rsidRPr="00EA784D" w14:paraId="7AB57AB5"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99279E0" w14:textId="2BA93868"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60029</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35A56D8" w14:textId="15E5BDF5"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6.9.3 EBD: </w:t>
            </w:r>
            <w:r w:rsidRPr="00807402">
              <w:rPr>
                <w:rFonts w:asciiTheme="minorHAnsi" w:hAnsiTheme="minorHAnsi" w:cstheme="minorHAnsi"/>
                <w:color w:val="000000"/>
                <w:sz w:val="18"/>
                <w:szCs w:val="18"/>
              </w:rPr>
              <w:br/>
              <w:t>E_0501_Ablehnung prüfen, ggf. Clearing durchführen</w:t>
            </w:r>
            <w:r w:rsidRPr="00807402">
              <w:rPr>
                <w:rFonts w:asciiTheme="minorHAnsi" w:hAnsiTheme="minorHAnsi" w:cstheme="minorHAnsi"/>
                <w:color w:val="000000"/>
                <w:sz w:val="18"/>
                <w:szCs w:val="18"/>
              </w:rPr>
              <w:br/>
              <w:t>E_0450_Information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BC29FD1" w14:textId="29B5211E"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fortlaufende Nr. 1er Schritte</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479FECD" w14:textId="24C44FD2"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fortlaufende Nr. auf 10er Schritte ändern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7730CB45" w14:textId="0048BB96"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Die fortlaufenden Nr. in den EBDs sollte auf 10er Schritte umgestellt werden. Somit sind Fehlerkorrekturen - Erweiterungen in den Schrittfolgen leichter umzusetzen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25F31D3D" w14:textId="4890B9E8"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2A23813C"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61C07B9" w14:textId="7338D045"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lastRenderedPageBreak/>
              <w:t>50752</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C61094A" w14:textId="659AE2D9"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Kapitel 6.2.1 </w:t>
            </w:r>
            <w:r w:rsidRPr="00807402">
              <w:rPr>
                <w:rFonts w:asciiTheme="minorHAnsi" w:hAnsiTheme="minorHAnsi" w:cstheme="minorHAnsi"/>
                <w:color w:val="000000"/>
                <w:sz w:val="18"/>
                <w:szCs w:val="18"/>
              </w:rPr>
              <w:br/>
              <w:t>E_0401_Abmeldung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1AE47DA" w14:textId="01FD7B5F"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sz w:val="18"/>
                <w:szCs w:val="18"/>
              </w:rPr>
              <w:t>EBD mit 13 Prüfschritten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6076CA7" w14:textId="7472AB7F"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EBD mit 15 Prüfschritten</w:t>
            </w:r>
            <w:r w:rsidRPr="00807402">
              <w:rPr>
                <w:rFonts w:asciiTheme="minorHAnsi" w:hAnsiTheme="minorHAnsi" w:cstheme="minorHAnsi"/>
                <w:color w:val="000000"/>
                <w:sz w:val="18"/>
                <w:szCs w:val="18"/>
              </w:rPr>
              <w:br/>
              <w:t>Zwei neue Prüfschritte nach altem Prüfschritt 5 eingefügt</w:t>
            </w:r>
            <w:r w:rsidRPr="00807402">
              <w:rPr>
                <w:rFonts w:asciiTheme="minorHAnsi" w:hAnsiTheme="minorHAnsi" w:cstheme="minorHAnsi"/>
                <w:color w:val="000000"/>
                <w:sz w:val="18"/>
                <w:szCs w:val="18"/>
              </w:rPr>
              <w:br/>
              <w:t>Nummerierung auf 10er Schritten angepasst.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5E0498B" w14:textId="6E2A2BFC"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Aufnahme einer Prüfung zur Beendigung einer Belieferung ohne Folgelieferung.</w:t>
            </w:r>
            <w:r w:rsidRPr="00807402">
              <w:rPr>
                <w:rFonts w:asciiTheme="minorHAnsi" w:hAnsiTheme="minorHAnsi" w:cstheme="minorHAnsi"/>
                <w:color w:val="000000"/>
                <w:sz w:val="18"/>
                <w:szCs w:val="18"/>
              </w:rPr>
              <w:br/>
              <w:t>Der LF kann keine Abmeldung wegen ESV mehr als 3 Monate nach Beginn einer Ersatz- oder Grundversorgung durchführen.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58720B2C" w14:textId="62E65543"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257FD57F"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4894914" w14:textId="3961C8C7"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60109</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01C56946" w14:textId="7760412C"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6.2.1 E_0401_Abmeldung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D645037" w14:textId="42B12EBE"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Nr. 10:</w:t>
            </w:r>
            <w:r w:rsidRPr="00807402">
              <w:rPr>
                <w:rFonts w:asciiTheme="minorHAnsi" w:hAnsiTheme="minorHAnsi" w:cstheme="minorHAnsi"/>
                <w:color w:val="000000"/>
                <w:sz w:val="18"/>
                <w:szCs w:val="18"/>
              </w:rPr>
              <w:br/>
            </w:r>
            <w:r w:rsidRPr="00807402">
              <w:rPr>
                <w:rFonts w:asciiTheme="minorHAnsi" w:hAnsiTheme="minorHAnsi" w:cstheme="minorHAnsi"/>
                <w:color w:val="000000"/>
                <w:sz w:val="18"/>
                <w:szCs w:val="18"/>
              </w:rPr>
              <w:br/>
              <w:t xml:space="preserve">Transaktionsgrund </w:t>
            </w:r>
            <w:r w:rsidRPr="00807402">
              <w:rPr>
                <w:rFonts w:asciiTheme="minorHAnsi" w:hAnsiTheme="minorHAnsi" w:cstheme="minorHAnsi"/>
                <w:color w:val="000000"/>
                <w:sz w:val="18"/>
                <w:szCs w:val="18"/>
              </w:rPr>
              <w:br/>
              <w:t>• Wechsel</w:t>
            </w:r>
            <w:r w:rsidRPr="00807402">
              <w:rPr>
                <w:rFonts w:asciiTheme="minorHAnsi" w:hAnsiTheme="minorHAnsi" w:cstheme="minorHAnsi"/>
                <w:color w:val="000000"/>
                <w:sz w:val="18"/>
                <w:szCs w:val="18"/>
              </w:rPr>
              <w:br/>
              <w:t>• …</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C6600C8" w14:textId="225B0F4F"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Nr. 10:</w:t>
            </w:r>
            <w:r w:rsidRPr="00807402">
              <w:rPr>
                <w:rFonts w:asciiTheme="minorHAnsi" w:hAnsiTheme="minorHAnsi" w:cstheme="minorHAnsi"/>
                <w:color w:val="000000"/>
                <w:sz w:val="18"/>
                <w:szCs w:val="18"/>
              </w:rPr>
              <w:br/>
            </w:r>
            <w:r w:rsidRPr="00807402">
              <w:rPr>
                <w:rFonts w:asciiTheme="minorHAnsi" w:hAnsiTheme="minorHAnsi" w:cstheme="minorHAnsi"/>
                <w:color w:val="000000"/>
                <w:sz w:val="18"/>
                <w:szCs w:val="18"/>
              </w:rPr>
              <w:br/>
              <w:t xml:space="preserve">Transaktionsgrund </w:t>
            </w:r>
            <w:r w:rsidRPr="00807402">
              <w:rPr>
                <w:rFonts w:asciiTheme="minorHAnsi" w:hAnsiTheme="minorHAnsi" w:cstheme="minorHAnsi"/>
                <w:color w:val="000000"/>
                <w:sz w:val="18"/>
                <w:szCs w:val="18"/>
              </w:rPr>
              <w:br/>
              <w:t>• Ende wegen Kündigung durch LF</w:t>
            </w:r>
            <w:r w:rsidRPr="00807402">
              <w:rPr>
                <w:rFonts w:asciiTheme="minorHAnsi" w:hAnsiTheme="minorHAnsi" w:cstheme="minorHAnsi"/>
                <w:color w:val="000000"/>
                <w:sz w:val="18"/>
                <w:szCs w:val="18"/>
              </w:rPr>
              <w:br/>
              <w:t>• Ende wegen Kündigung durch Kunde/LFN</w:t>
            </w:r>
            <w:r w:rsidRPr="00807402">
              <w:rPr>
                <w:rFonts w:asciiTheme="minorHAnsi" w:hAnsiTheme="minorHAnsi" w:cstheme="minorHAnsi"/>
                <w:color w:val="000000"/>
                <w:sz w:val="18"/>
                <w:szCs w:val="18"/>
              </w:rPr>
              <w:br/>
              <w:t>•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5038EF58" w14:textId="1A670CD6"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Der Transaktionsgrund "E03 Wechsel" wurde aus der UTILMD durch "ZT4 Ende wegen Kündigung durch LF" und "ZT5 Ende wegen Kündigung durch Kunde/LFN" ersetzt. Daher die notwendige Anpassung.</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3342D205" w14:textId="7E643DFD"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03BD1B89"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1C404E8" w14:textId="66AB015A"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60066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7FCDB32" w14:textId="495FD002"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6.2.1 E_0401_Abmeldung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A71FFBC" w14:textId="7BBBAF4B"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Nr. 50:</w:t>
            </w:r>
            <w:r w:rsidRPr="00807402">
              <w:rPr>
                <w:rFonts w:asciiTheme="minorHAnsi" w:hAnsiTheme="minorHAnsi" w:cstheme="minorHAnsi"/>
                <w:color w:val="000000"/>
                <w:sz w:val="18"/>
                <w:szCs w:val="18"/>
              </w:rPr>
              <w:br/>
              <w:t>Hinweis bei nein:</w:t>
            </w:r>
            <w:r w:rsidRPr="00807402">
              <w:rPr>
                <w:rFonts w:asciiTheme="minorHAnsi" w:hAnsiTheme="minorHAnsi" w:cstheme="minorHAnsi"/>
                <w:color w:val="000000"/>
                <w:sz w:val="18"/>
                <w:szCs w:val="18"/>
              </w:rPr>
              <w:br/>
            </w:r>
            <w:r w:rsidRPr="00807402">
              <w:rPr>
                <w:rFonts w:asciiTheme="minorHAnsi" w:hAnsiTheme="minorHAnsi" w:cstheme="minorHAnsi"/>
                <w:color w:val="000000"/>
                <w:sz w:val="18"/>
                <w:szCs w:val="18"/>
              </w:rPr>
              <w:br/>
              <w:t>Hinweis: Es liegt einer der folgenden</w:t>
            </w:r>
            <w:r w:rsidRPr="00807402">
              <w:rPr>
                <w:rFonts w:asciiTheme="minorHAnsi" w:hAnsiTheme="minorHAnsi" w:cstheme="minorHAnsi"/>
                <w:color w:val="000000"/>
                <w:sz w:val="18"/>
                <w:szCs w:val="18"/>
              </w:rPr>
              <w:br/>
              <w:t>Transaktionsgründe vor:</w:t>
            </w:r>
            <w:r w:rsidRPr="00807402">
              <w:rPr>
                <w:rFonts w:asciiTheme="minorHAnsi" w:hAnsiTheme="minorHAnsi" w:cstheme="minorHAnsi"/>
                <w:color w:val="000000"/>
                <w:sz w:val="18"/>
                <w:szCs w:val="18"/>
              </w:rPr>
              <w:br/>
              <w:t>• Wechsel</w:t>
            </w:r>
            <w:r w:rsidRPr="00807402">
              <w:rPr>
                <w:rFonts w:asciiTheme="minorHAnsi" w:hAnsiTheme="minorHAnsi" w:cstheme="minorHAnsi"/>
                <w:color w:val="000000"/>
                <w:sz w:val="18"/>
                <w:szCs w:val="18"/>
              </w:rPr>
              <w:br/>
              <w:t>• Ende der ESV ohne Folgelieferung</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26C8F5D" w14:textId="6A40D6E4"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Nr. 50:</w:t>
            </w:r>
            <w:r w:rsidRPr="00807402">
              <w:rPr>
                <w:rFonts w:asciiTheme="minorHAnsi" w:hAnsiTheme="minorHAnsi" w:cstheme="minorHAnsi"/>
                <w:color w:val="000000"/>
                <w:sz w:val="18"/>
                <w:szCs w:val="18"/>
              </w:rPr>
              <w:br/>
              <w:t>Hinweis bei nein:</w:t>
            </w:r>
            <w:r w:rsidRPr="00807402">
              <w:rPr>
                <w:rFonts w:asciiTheme="minorHAnsi" w:hAnsiTheme="minorHAnsi" w:cstheme="minorHAnsi"/>
                <w:color w:val="000000"/>
                <w:sz w:val="18"/>
                <w:szCs w:val="18"/>
              </w:rPr>
              <w:br/>
            </w:r>
            <w:r w:rsidRPr="00807402">
              <w:rPr>
                <w:rFonts w:asciiTheme="minorHAnsi" w:hAnsiTheme="minorHAnsi" w:cstheme="minorHAnsi"/>
                <w:color w:val="000000"/>
                <w:sz w:val="18"/>
                <w:szCs w:val="18"/>
              </w:rPr>
              <w:br/>
              <w:t>Hinweis: Es liegt einer der folgenden</w:t>
            </w:r>
            <w:r w:rsidRPr="00807402">
              <w:rPr>
                <w:rFonts w:asciiTheme="minorHAnsi" w:hAnsiTheme="minorHAnsi" w:cstheme="minorHAnsi"/>
                <w:color w:val="000000"/>
                <w:sz w:val="18"/>
                <w:szCs w:val="18"/>
              </w:rPr>
              <w:br/>
              <w:t>Transaktionsgründe vor:</w:t>
            </w:r>
            <w:r w:rsidRPr="00807402">
              <w:rPr>
                <w:rFonts w:asciiTheme="minorHAnsi" w:hAnsiTheme="minorHAnsi" w:cstheme="minorHAnsi"/>
                <w:color w:val="000000"/>
                <w:sz w:val="18"/>
                <w:szCs w:val="18"/>
              </w:rPr>
              <w:br/>
              <w:t>• Ende wegen Kündigung durch LF</w:t>
            </w:r>
            <w:r w:rsidRPr="00807402">
              <w:rPr>
                <w:rFonts w:asciiTheme="minorHAnsi" w:hAnsiTheme="minorHAnsi" w:cstheme="minorHAnsi"/>
                <w:color w:val="000000"/>
                <w:sz w:val="18"/>
                <w:szCs w:val="18"/>
              </w:rPr>
              <w:br/>
              <w:t>• Ende wegen Kündigung durch Kunde/LFN</w:t>
            </w:r>
            <w:r w:rsidRPr="00807402">
              <w:rPr>
                <w:rFonts w:asciiTheme="minorHAnsi" w:hAnsiTheme="minorHAnsi" w:cstheme="minorHAnsi"/>
                <w:color w:val="000000"/>
                <w:sz w:val="18"/>
                <w:szCs w:val="18"/>
              </w:rPr>
              <w:br/>
              <w:t>• Ende der ESV ohne Folgelieferung</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39C4A1E0" w14:textId="5480D267"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Der Transaktionsgrund "E03 Wechsel" wurde aus der UTILMD durch "ZT4 Ende wegen Kündigung durch LF" und "ZT5 Ende wegen Kündigung durch Kunde/LFN" ersetzt. Daher die notwendige Anpassung.</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4782E5F7" w14:textId="6D1490A2"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509B52E5"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EB9E0F7" w14:textId="48FD812D"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60067</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BF84031" w14:textId="40516B99"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6.2.1 E_0401_Abmeldung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DC37730" w14:textId="0E9994AB"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Nr. 60:</w:t>
            </w:r>
            <w:r w:rsidRPr="00807402">
              <w:rPr>
                <w:rFonts w:asciiTheme="minorHAnsi" w:hAnsiTheme="minorHAnsi" w:cstheme="minorHAnsi"/>
                <w:color w:val="000000"/>
                <w:sz w:val="18"/>
                <w:szCs w:val="18"/>
              </w:rPr>
              <w:br/>
              <w:t>Hinweis bei nein:</w:t>
            </w:r>
            <w:r w:rsidRPr="00807402">
              <w:rPr>
                <w:rFonts w:asciiTheme="minorHAnsi" w:hAnsiTheme="minorHAnsi" w:cstheme="minorHAnsi"/>
                <w:color w:val="000000"/>
                <w:sz w:val="18"/>
                <w:szCs w:val="18"/>
              </w:rPr>
              <w:br/>
            </w:r>
            <w:r w:rsidRPr="00807402">
              <w:rPr>
                <w:rFonts w:asciiTheme="minorHAnsi" w:hAnsiTheme="minorHAnsi" w:cstheme="minorHAnsi"/>
                <w:color w:val="000000"/>
                <w:sz w:val="18"/>
                <w:szCs w:val="18"/>
              </w:rPr>
              <w:br/>
              <w:t>Hinweis: Es liegt der folgende Transaktionsgrund vor:</w:t>
            </w:r>
            <w:r w:rsidRPr="00807402">
              <w:rPr>
                <w:rFonts w:asciiTheme="minorHAnsi" w:hAnsiTheme="minorHAnsi" w:cstheme="minorHAnsi"/>
                <w:color w:val="000000"/>
                <w:sz w:val="18"/>
                <w:szCs w:val="18"/>
              </w:rPr>
              <w:br/>
              <w:t>• Wechsel</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1EC028AF" w14:textId="34E90D8F"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Nr. 60:</w:t>
            </w:r>
            <w:r w:rsidRPr="00807402">
              <w:rPr>
                <w:rFonts w:asciiTheme="minorHAnsi" w:hAnsiTheme="minorHAnsi" w:cstheme="minorHAnsi"/>
                <w:color w:val="000000"/>
                <w:sz w:val="18"/>
                <w:szCs w:val="18"/>
              </w:rPr>
              <w:br/>
              <w:t>Hinweis bei nein:</w:t>
            </w:r>
            <w:r w:rsidRPr="00807402">
              <w:rPr>
                <w:rFonts w:asciiTheme="minorHAnsi" w:hAnsiTheme="minorHAnsi" w:cstheme="minorHAnsi"/>
                <w:color w:val="000000"/>
                <w:sz w:val="18"/>
                <w:szCs w:val="18"/>
              </w:rPr>
              <w:br/>
            </w:r>
            <w:r w:rsidRPr="00807402">
              <w:rPr>
                <w:rFonts w:asciiTheme="minorHAnsi" w:hAnsiTheme="minorHAnsi" w:cstheme="minorHAnsi"/>
                <w:color w:val="000000"/>
                <w:sz w:val="18"/>
                <w:szCs w:val="18"/>
              </w:rPr>
              <w:br/>
              <w:t>Hinweis: Es liegt einer der folgenden</w:t>
            </w:r>
            <w:r w:rsidRPr="00807402">
              <w:rPr>
                <w:rFonts w:asciiTheme="minorHAnsi" w:hAnsiTheme="minorHAnsi" w:cstheme="minorHAnsi"/>
                <w:color w:val="000000"/>
                <w:sz w:val="18"/>
                <w:szCs w:val="18"/>
              </w:rPr>
              <w:br/>
              <w:t>Transaktionsgründe vor:</w:t>
            </w:r>
            <w:r w:rsidRPr="00807402">
              <w:rPr>
                <w:rFonts w:asciiTheme="minorHAnsi" w:hAnsiTheme="minorHAnsi" w:cstheme="minorHAnsi"/>
                <w:color w:val="000000"/>
                <w:sz w:val="18"/>
                <w:szCs w:val="18"/>
              </w:rPr>
              <w:br/>
              <w:t>• Ende wegen Kündigung durch LF</w:t>
            </w:r>
            <w:r w:rsidRPr="00807402">
              <w:rPr>
                <w:rFonts w:asciiTheme="minorHAnsi" w:hAnsiTheme="minorHAnsi" w:cstheme="minorHAnsi"/>
                <w:color w:val="000000"/>
                <w:sz w:val="18"/>
                <w:szCs w:val="18"/>
              </w:rPr>
              <w:br/>
              <w:t>• Ende wegen Kündigung durch Kunde/LFN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4CE5768C" w14:textId="6BB9EB95"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Der Transaktionsgrund "E03 Wechsel" wurde aus der UTILMD durch "ZT4 Ende wegen Kündigung durch LF" und "ZT5 Ende wegen Kündigung durch Kunde/LFN" ersetzt. Daher die notwendige Anpassung.</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A01C2D0" w14:textId="568F9BA7"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79FA8025"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7DEA6E37" w14:textId="5E533E7E"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60110</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5932A12" w14:textId="3A914609"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6.2.1 E_0401_Abmeldung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9C1B235" w14:textId="72388E13"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Hinweis:</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6DE618A" w14:textId="7EAF61B0"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Nr. 150:</w:t>
            </w:r>
            <w:r w:rsidRPr="00807402">
              <w:rPr>
                <w:rFonts w:asciiTheme="minorHAnsi" w:hAnsiTheme="minorHAnsi" w:cstheme="minorHAnsi"/>
                <w:color w:val="000000"/>
                <w:sz w:val="18"/>
                <w:szCs w:val="18"/>
              </w:rPr>
              <w:br/>
            </w:r>
            <w:r w:rsidRPr="00807402">
              <w:rPr>
                <w:rFonts w:asciiTheme="minorHAnsi" w:hAnsiTheme="minorHAnsi" w:cstheme="minorHAnsi"/>
                <w:color w:val="000000"/>
                <w:sz w:val="18"/>
                <w:szCs w:val="18"/>
              </w:rPr>
              <w:br/>
              <w:t xml:space="preserve">Transaktionsgrund </w:t>
            </w:r>
            <w:r w:rsidRPr="00807402">
              <w:rPr>
                <w:rFonts w:asciiTheme="minorHAnsi" w:hAnsiTheme="minorHAnsi" w:cstheme="minorHAnsi"/>
                <w:color w:val="000000"/>
                <w:sz w:val="18"/>
                <w:szCs w:val="18"/>
              </w:rPr>
              <w:br/>
              <w:t>• Ende wegen Kündigung durch LF</w:t>
            </w:r>
            <w:r w:rsidRPr="00807402">
              <w:rPr>
                <w:rFonts w:asciiTheme="minorHAnsi" w:hAnsiTheme="minorHAnsi" w:cstheme="minorHAnsi"/>
                <w:color w:val="000000"/>
                <w:sz w:val="18"/>
                <w:szCs w:val="18"/>
              </w:rPr>
              <w:br/>
              <w:t>• Ende wegen Kündigung durch Kunde/LFN</w:t>
            </w:r>
            <w:r w:rsidRPr="00807402">
              <w:rPr>
                <w:rFonts w:asciiTheme="minorHAnsi" w:hAnsiTheme="minorHAnsi" w:cstheme="minorHAnsi"/>
                <w:color w:val="000000"/>
                <w:sz w:val="18"/>
                <w:szCs w:val="18"/>
              </w:rPr>
              <w:br/>
              <w:t>•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C50AD26" w14:textId="2943A7A2"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Der Transaktionsgrund "E03 Wechsel" wurde aus der UTILMD durch "ZT4 Ende wegen Kündigung durch LF" und "ZT5 Ende wegen Kündigung durch Kunde/LFN" ersetzt. Daher die notwendige Anpassung.</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E0F3F42" w14:textId="2382ADB9"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7FEEB748"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269C50B" w14:textId="674F4AB3"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lastRenderedPageBreak/>
              <w:t>60104</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EB8F197" w14:textId="67F1B394"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6.3.1 E_0502_Abmeldung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8190958" w14:textId="3E832CF3"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6388467D" w14:textId="49604D9A"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Neue Prüfung nach bisheriger Prüfung Nr. 7 aufgenommen</w:t>
            </w:r>
            <w:r w:rsidRPr="00807402">
              <w:rPr>
                <w:rFonts w:asciiTheme="minorHAnsi" w:hAnsiTheme="minorHAnsi" w:cstheme="minorHAnsi"/>
                <w:color w:val="000000"/>
                <w:sz w:val="18"/>
                <w:szCs w:val="18"/>
              </w:rPr>
              <w:br/>
              <w:t>Neuer Prüfschritt 80</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7E051B39" w14:textId="0E8DF94C"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In der bisherigen Prüfung Nr. 6 wurde geprüft, ob ein Bilanzierungsende in der Abmeldung mitgeteilt wurde.</w:t>
            </w:r>
            <w:r w:rsidRPr="00807402">
              <w:rPr>
                <w:rFonts w:asciiTheme="minorHAnsi" w:hAnsiTheme="minorHAnsi" w:cstheme="minorHAnsi"/>
                <w:color w:val="000000"/>
                <w:sz w:val="18"/>
                <w:szCs w:val="18"/>
              </w:rPr>
              <w:br/>
              <w:t xml:space="preserve">Für den Fall, dass kein Bilanzierungsende in der Abmeldung vorhanden war, wurde geprüft, ob der Empfänger eine Bilanzierung hatte. </w:t>
            </w:r>
            <w:r w:rsidRPr="00807402">
              <w:rPr>
                <w:rFonts w:asciiTheme="minorHAnsi" w:hAnsiTheme="minorHAnsi" w:cstheme="minorHAnsi"/>
                <w:color w:val="000000"/>
                <w:sz w:val="18"/>
                <w:szCs w:val="18"/>
              </w:rPr>
              <w:br/>
              <w:t xml:space="preserve">In dem Fall, dass ein Bilanzierungsende in der Abmeldung angegeben wurde, wurde bislang nicht geprüft, ob der Empfänger auch wirklich eine Bilanzierung hatte. </w:t>
            </w:r>
            <w:r w:rsidRPr="00807402">
              <w:rPr>
                <w:rFonts w:asciiTheme="minorHAnsi" w:hAnsiTheme="minorHAnsi" w:cstheme="minorHAnsi"/>
                <w:color w:val="000000"/>
                <w:sz w:val="18"/>
                <w:szCs w:val="18"/>
              </w:rPr>
              <w:br/>
              <w:t>Diese Prüfung wurde hiermit ergänzt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24F2568A" w14:textId="77A17EBF"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 Fehler (30.03.2023)</w:t>
            </w:r>
          </w:p>
        </w:tc>
      </w:tr>
      <w:tr w:rsidR="00052789" w:rsidRPr="00EA784D" w14:paraId="7CDC95CD"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F46EB73" w14:textId="098850B0"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60105</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EC37F69" w14:textId="4D8C279C"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6.3.1 E_0502_Abmeldung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CFB9072" w14:textId="14D863F1"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Bisherige Prüfung 11 vorhanden</w:t>
            </w:r>
            <w:r w:rsidRPr="00807402">
              <w:rPr>
                <w:rFonts w:asciiTheme="minorHAnsi" w:hAnsiTheme="minorHAnsi" w:cstheme="minorHAnsi"/>
                <w:color w:val="000000"/>
                <w:sz w:val="18"/>
                <w:szCs w:val="18"/>
              </w:rPr>
              <w:br/>
              <w:t xml:space="preserve">Liegt das Datum „Bilanzierungsende“ mindestens 3 WT nach dem Nachrichteneingang? </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69E1532F" w14:textId="4C7EC6FA"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Bisherige Prüfung 11 (neuer Prüfschritt 120)</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4410FE3" w14:textId="36A44807"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Die bisherige Prüfung 11 war nicht korrekt formuliert.</w:t>
            </w:r>
            <w:r w:rsidRPr="00807402">
              <w:rPr>
                <w:rFonts w:asciiTheme="minorHAnsi" w:hAnsiTheme="minorHAnsi" w:cstheme="minorHAnsi"/>
                <w:color w:val="000000"/>
                <w:sz w:val="18"/>
                <w:szCs w:val="18"/>
              </w:rPr>
              <w:br/>
              <w:t>Gem. Festlegung muss das Lieferende mit Bilanzierungsende zum Monatsende des Monats, in welchem das Lieferende eingeht, bis einschließlich dem 3. WT vor dem Monatsletzten versendet werden.</w:t>
            </w:r>
            <w:r w:rsidRPr="00807402">
              <w:rPr>
                <w:rFonts w:asciiTheme="minorHAnsi" w:hAnsiTheme="minorHAnsi" w:cstheme="minorHAnsi"/>
                <w:color w:val="000000"/>
                <w:sz w:val="18"/>
                <w:szCs w:val="18"/>
              </w:rPr>
              <w:br/>
              <w:t xml:space="preserve">Bei der in der Festlegung beschriebenen Frist ist es unerheblich, ob der Monatsletzte ein Werktag ist oder nicht. In einem Monat, an welchem der Monatsletzte ein Samstag oder ein Feiertag ist, würde die Frist nicht passen. </w:t>
            </w:r>
            <w:r w:rsidRPr="00807402">
              <w:rPr>
                <w:rFonts w:asciiTheme="minorHAnsi" w:hAnsiTheme="minorHAnsi" w:cstheme="minorHAnsi"/>
                <w:color w:val="000000"/>
                <w:sz w:val="18"/>
                <w:szCs w:val="18"/>
              </w:rPr>
              <w:br/>
              <w:t xml:space="preserve">Im Weiteren ist diese Frist auch mit der bisherigen Prüfung 13 überprüft, so dass auf diese Prüfung ersatzlos verzichtet werden kann.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4F0B3AD3" w14:textId="576BFAE6"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 Fehler (30.03.2023)</w:t>
            </w:r>
          </w:p>
        </w:tc>
      </w:tr>
      <w:tr w:rsidR="00052789" w:rsidRPr="00EA784D" w14:paraId="43D39C3D"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1C13F403" w14:textId="648538E5"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lastRenderedPageBreak/>
              <w:t>60106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484C82B" w14:textId="65E4A63F"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6.3.1 E_0502_Abmeldung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557B92F" w14:textId="77777777" w:rsidR="00052789" w:rsidRPr="00807402" w:rsidRDefault="00F35AB1" w:rsidP="00807402">
            <w:pPr>
              <w:rPr>
                <w:rFonts w:cstheme="minorHAnsi"/>
                <w:color w:val="000000"/>
                <w:sz w:val="18"/>
                <w:szCs w:val="18"/>
              </w:rPr>
            </w:pPr>
            <w:r>
              <w:rPr>
                <w:rFonts w:cstheme="minorHAnsi"/>
                <w:color w:val="000000"/>
                <w:sz w:val="18"/>
                <w:szCs w:val="18"/>
              </w:rPr>
              <w:pict w14:anchorId="0FCA9E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extfeld 29" o:spid="_x0000_s2084" type="#_x0000_t75" style="position:absolute;margin-left:44.25pt;margin-top:0;width:.75pt;height:13.5pt;z-index:251652608;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">
                  <v:imagedata r:id="rId18" o:title=""/>
                  <o:lock v:ext="edit" aspectratio="f"/>
                </v:shape>
              </w:pict>
            </w:r>
            <w:r>
              <w:rPr>
                <w:rFonts w:cstheme="minorHAnsi"/>
                <w:color w:val="000000"/>
                <w:sz w:val="18"/>
                <w:szCs w:val="18"/>
              </w:rPr>
              <w:pict w14:anchorId="6B3ABEC4">
                <v:shape id="Textfeld 30" o:spid="_x0000_s2085" type="#_x0000_t75" style="position:absolute;margin-left:44.25pt;margin-top:0;width:.75pt;height:13.5pt;z-index:251653632;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">
                  <v:imagedata r:id="rId18" o:title=""/>
                  <o:lock v:ext="edit" aspectratio="f"/>
                </v:shape>
              </w:pict>
            </w:r>
            <w:r>
              <w:rPr>
                <w:rFonts w:cstheme="minorHAnsi"/>
                <w:color w:val="000000"/>
                <w:sz w:val="18"/>
                <w:szCs w:val="18"/>
              </w:rPr>
              <w:pict w14:anchorId="47B54A0E">
                <v:shape id="Textfeld 31" o:spid="_x0000_s2086" type="#_x0000_t75" style="position:absolute;margin-left:44.25pt;margin-top:0;width:.75pt;height:13.5pt;z-index:251654656;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">
                  <v:imagedata r:id="rId18" o:title=""/>
                  <o:lock v:ext="edit" aspectratio="f"/>
                </v:shape>
              </w:pict>
            </w:r>
            <w:r>
              <w:rPr>
                <w:rFonts w:cstheme="minorHAnsi"/>
                <w:color w:val="000000"/>
                <w:sz w:val="18"/>
                <w:szCs w:val="18"/>
              </w:rPr>
              <w:pict w14:anchorId="10E6E7CF">
                <v:shape id="Textfeld 32" o:spid="_x0000_s2087" type="#_x0000_t75" style="position:absolute;margin-left:44.25pt;margin-top:0;width:.75pt;height:13.5pt;z-index:251655680;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">
                  <v:imagedata r:id="rId18" o:title=""/>
                  <o:lock v:ext="edit" aspectratio="f"/>
                </v:shape>
              </w:pict>
            </w:r>
          </w:p>
          <w:tbl>
            <w:tblPr>
              <w:tblW w:w="0" w:type="auto"/>
              <w:tblCellSpacing w:w="0" w:type="dxa"/>
              <w:tblLayout w:type="fixed"/>
              <w:tblCellMar>
                <w:left w:w="0" w:type="dxa"/>
                <w:right w:w="0" w:type="dxa"/>
              </w:tblCellMar>
              <w:tblLook w:val="04A0" w:firstRow="1" w:lastRow="0" w:firstColumn="1" w:lastColumn="0" w:noHBand="0" w:noVBand="1"/>
            </w:tblPr>
            <w:tblGrid>
              <w:gridCol w:w="5500"/>
            </w:tblGrid>
            <w:tr w:rsidR="00052789" w:rsidRPr="00807402" w14:paraId="5B7E7F53" w14:textId="77777777">
              <w:trPr>
                <w:trHeight w:val="3780"/>
                <w:tblCellSpacing w:w="0" w:type="dxa"/>
              </w:trPr>
              <w:tc>
                <w:tcPr>
                  <w:tcW w:w="5500" w:type="dxa"/>
                  <w:tcBorders>
                    <w:top w:val="nil"/>
                    <w:left w:val="nil"/>
                    <w:bottom w:val="nil"/>
                    <w:right w:val="nil"/>
                  </w:tcBorders>
                  <w:shd w:val="clear" w:color="auto" w:fill="auto"/>
                  <w:hideMark/>
                </w:tcPr>
                <w:p w14:paraId="1167F068" w14:textId="77777777" w:rsidR="00052789" w:rsidRPr="00807402" w:rsidRDefault="00052789" w:rsidP="00807402">
                  <w:pPr>
                    <w:rPr>
                      <w:rFonts w:cstheme="minorHAnsi"/>
                      <w:color w:val="000000"/>
                      <w:sz w:val="18"/>
                      <w:szCs w:val="18"/>
                    </w:rPr>
                  </w:pPr>
                  <w:r w:rsidRPr="00807402">
                    <w:rPr>
                      <w:rFonts w:cstheme="minorHAnsi"/>
                      <w:color w:val="000000"/>
                      <w:sz w:val="18"/>
                      <w:szCs w:val="18"/>
                    </w:rPr>
                    <w:t>Nicht vorhanden</w:t>
                  </w:r>
                </w:p>
              </w:tc>
            </w:tr>
          </w:tbl>
          <w:p w14:paraId="34FFF27D" w14:textId="2084AACB" w:rsidR="00052789" w:rsidRPr="00807402" w:rsidRDefault="00052789" w:rsidP="00807402">
            <w:pPr>
              <w:pStyle w:val="GEFEG"/>
              <w:spacing w:before="60" w:line="185" w:lineRule="exact"/>
              <w:ind w:left="36"/>
              <w:rPr>
                <w:rFonts w:asciiTheme="minorHAnsi" w:hAnsiTheme="minorHAnsi" w:cstheme="minorHAnsi"/>
                <w:color w:val="000000"/>
                <w:sz w:val="18"/>
                <w:szCs w:val="18"/>
              </w:rPr>
            </w:pP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A066938" w14:textId="1EE7802D"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Zwei weitere Prüfungen nach bisheriger Prüfung Nr. 10 aufgenommen</w:t>
            </w:r>
            <w:r w:rsidRPr="00807402">
              <w:rPr>
                <w:rFonts w:asciiTheme="minorHAnsi" w:hAnsiTheme="minorHAnsi" w:cstheme="minorHAnsi"/>
                <w:color w:val="000000"/>
                <w:sz w:val="18"/>
                <w:szCs w:val="18"/>
              </w:rPr>
              <w:br/>
              <w:t>neue Prüfschritte: 130, 140</w:t>
            </w:r>
            <w:r w:rsidRPr="00807402">
              <w:rPr>
                <w:rFonts w:asciiTheme="minorHAnsi" w:hAnsiTheme="minorHAnsi" w:cstheme="minorHAnsi"/>
                <w:color w:val="000000"/>
                <w:sz w:val="18"/>
                <w:szCs w:val="18"/>
              </w:rPr>
              <w:br/>
            </w:r>
            <w:r w:rsidRPr="00807402">
              <w:rPr>
                <w:rFonts w:asciiTheme="minorHAnsi" w:hAnsiTheme="minorHAnsi" w:cstheme="minorHAnsi"/>
                <w:color w:val="000000"/>
                <w:sz w:val="18"/>
                <w:szCs w:val="18"/>
              </w:rPr>
              <w:br/>
            </w:r>
            <w:r w:rsidRPr="00807402">
              <w:rPr>
                <w:rFonts w:asciiTheme="minorHAnsi" w:hAnsiTheme="minorHAnsi" w:cstheme="minorHAnsi"/>
                <w:color w:val="000000"/>
                <w:sz w:val="18"/>
                <w:szCs w:val="18"/>
              </w:rPr>
              <w:br/>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42FF71F2" w14:textId="322CFCD7"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Für den Fall, dass eine Lieferende aufgrund einer Stilllegung versendet wird und es zuvor schon ein Lieferende zu einem späteren Lieferende gegeben hat, darf das im ersten Lieferende mitgeteilte Bilanzierungsende nicht weiter in die Zukunft verschoben werden. </w:t>
            </w:r>
            <w:r w:rsidRPr="00807402">
              <w:rPr>
                <w:rFonts w:asciiTheme="minorHAnsi" w:hAnsiTheme="minorHAnsi" w:cstheme="minorHAnsi"/>
                <w:color w:val="000000"/>
                <w:sz w:val="18"/>
                <w:szCs w:val="18"/>
              </w:rPr>
              <w:br/>
              <w:t>Bislang wurden Lieferende von NB an LF, welche das Bilanzierungsende korrekt angegeben hatten, zum Teil durch das EBD abgelehnt. Dieser Umstand wurde hiermit korrigiert.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5CC31A44" w14:textId="02EC8A51"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 Fehler (30.03.2023)</w:t>
            </w:r>
          </w:p>
        </w:tc>
      </w:tr>
      <w:tr w:rsidR="00052789" w:rsidRPr="00EA784D" w14:paraId="62A34114"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F07882A" w14:textId="47830078"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50757</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EFF65E9" w14:textId="07B5DA89"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6.3.1 E_0502_Abmeldung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7EE1CAF" w14:textId="77777777" w:rsidR="00052789" w:rsidRPr="00807402" w:rsidRDefault="00F35AB1" w:rsidP="00807402">
            <w:pPr>
              <w:rPr>
                <w:rFonts w:cstheme="minorHAnsi"/>
                <w:color w:val="000000"/>
                <w:sz w:val="18"/>
                <w:szCs w:val="18"/>
              </w:rPr>
            </w:pPr>
            <w:r>
              <w:rPr>
                <w:rFonts w:cstheme="minorHAnsi"/>
                <w:color w:val="000000"/>
                <w:sz w:val="18"/>
                <w:szCs w:val="18"/>
              </w:rPr>
              <w:pict w14:anchorId="668D6334">
                <v:shape id="Textfeld 33" o:spid="_x0000_s2088" type="#_x0000_t75" style="position:absolute;margin-left:44.25pt;margin-top:0;width:.75pt;height:13.5pt;z-index:251656704;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">
                  <v:imagedata r:id="rId19" o:title=""/>
                  <o:lock v:ext="edit" aspectratio="f"/>
                </v:shape>
              </w:pict>
            </w:r>
            <w:r>
              <w:rPr>
                <w:rFonts w:cstheme="minorHAnsi"/>
                <w:color w:val="000000"/>
                <w:sz w:val="18"/>
                <w:szCs w:val="18"/>
              </w:rPr>
              <w:pict w14:anchorId="5923ACE3">
                <v:shape id="Textfeld 34" o:spid="_x0000_s2089" type="#_x0000_t75" style="position:absolute;margin-left:44.25pt;margin-top:0;width:.75pt;height:13.5pt;z-index:251657728;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">
                  <v:imagedata r:id="rId19" o:title=""/>
                  <o:lock v:ext="edit" aspectratio="f"/>
                </v:shape>
              </w:pict>
            </w:r>
            <w:r>
              <w:rPr>
                <w:rFonts w:cstheme="minorHAnsi"/>
                <w:color w:val="000000"/>
                <w:sz w:val="18"/>
                <w:szCs w:val="18"/>
              </w:rPr>
              <w:pict w14:anchorId="48AC68FD">
                <v:shape id="Textfeld 35" o:spid="_x0000_s2090" type="#_x0000_t75" style="position:absolute;margin-left:44.25pt;margin-top:0;width:.75pt;height:13.5pt;z-index:251658752;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">
                  <v:imagedata r:id="rId19" o:title=""/>
                  <o:lock v:ext="edit" aspectratio="f"/>
                </v:shape>
              </w:pict>
            </w:r>
            <w:r>
              <w:rPr>
                <w:rFonts w:cstheme="minorHAnsi"/>
                <w:color w:val="000000"/>
                <w:sz w:val="18"/>
                <w:szCs w:val="18"/>
              </w:rPr>
              <w:pict w14:anchorId="19449AAA">
                <v:shape id="Textfeld 36" o:spid="_x0000_s2091" type="#_x0000_t75" style="position:absolute;margin-left:44.25pt;margin-top:0;width:.75pt;height:13.5pt;z-index:251659776;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">
                  <v:imagedata r:id="rId19" o:title=""/>
                  <o:lock v:ext="edit" aspectratio="f"/>
                </v:shape>
              </w:pict>
            </w:r>
          </w:p>
          <w:tbl>
            <w:tblPr>
              <w:tblW w:w="0" w:type="auto"/>
              <w:tblCellSpacing w:w="0" w:type="dxa"/>
              <w:tblLayout w:type="fixed"/>
              <w:tblCellMar>
                <w:left w:w="0" w:type="dxa"/>
                <w:right w:w="0" w:type="dxa"/>
              </w:tblCellMar>
              <w:tblLook w:val="04A0" w:firstRow="1" w:lastRow="0" w:firstColumn="1" w:lastColumn="0" w:noHBand="0" w:noVBand="1"/>
            </w:tblPr>
            <w:tblGrid>
              <w:gridCol w:w="5500"/>
            </w:tblGrid>
            <w:tr w:rsidR="00052789" w:rsidRPr="00807402" w14:paraId="21444EB4" w14:textId="77777777">
              <w:trPr>
                <w:trHeight w:val="2520"/>
                <w:tblCellSpacing w:w="0" w:type="dxa"/>
              </w:trPr>
              <w:tc>
                <w:tcPr>
                  <w:tcW w:w="5500" w:type="dxa"/>
                  <w:tcBorders>
                    <w:top w:val="nil"/>
                    <w:left w:val="nil"/>
                    <w:bottom w:val="nil"/>
                    <w:right w:val="nil"/>
                  </w:tcBorders>
                  <w:shd w:val="clear" w:color="auto" w:fill="auto"/>
                  <w:noWrap/>
                  <w:vAlign w:val="bottom"/>
                  <w:hideMark/>
                </w:tcPr>
                <w:p w14:paraId="04CF56DF" w14:textId="77777777" w:rsidR="00052789" w:rsidRPr="00807402" w:rsidRDefault="00052789" w:rsidP="00807402">
                  <w:pPr>
                    <w:rPr>
                      <w:rFonts w:cstheme="minorHAnsi"/>
                      <w:sz w:val="18"/>
                      <w:szCs w:val="18"/>
                    </w:rPr>
                  </w:pPr>
                  <w:r w:rsidRPr="00807402">
                    <w:rPr>
                      <w:rFonts w:cstheme="minorHAnsi"/>
                      <w:sz w:val="18"/>
                      <w:szCs w:val="18"/>
                    </w:rPr>
                    <w:t>Ablehnung Sonstiges vorhanden</w:t>
                  </w:r>
                </w:p>
              </w:tc>
            </w:tr>
          </w:tbl>
          <w:p w14:paraId="16F56D65" w14:textId="38894D45" w:rsidR="00052789" w:rsidRPr="00807402" w:rsidRDefault="00052789" w:rsidP="00807402">
            <w:pPr>
              <w:pStyle w:val="GEFEG"/>
              <w:spacing w:before="60" w:line="185" w:lineRule="exact"/>
              <w:ind w:left="36"/>
              <w:rPr>
                <w:rFonts w:asciiTheme="minorHAnsi" w:hAnsiTheme="minorHAnsi" w:cstheme="minorHAnsi"/>
                <w:color w:val="000000"/>
                <w:sz w:val="18"/>
                <w:szCs w:val="18"/>
              </w:rPr>
            </w:pP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607275AF" w14:textId="548C10E1"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sz w:val="18"/>
                <w:szCs w:val="18"/>
              </w:rPr>
              <w:t>Ablehnung Sonstiges nicht vorhanden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219AB0B" w14:textId="1C705824"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Nutzungsmöglichkeit Ende: 01.10.2023 00:00 Uhr abgelaufen.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4DC3911F" w14:textId="1CF20CBC"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4EBAF4A8"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55B9054C" w14:textId="0CDF4FDB"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60107</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360D1B1D" w14:textId="6E0749F1"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6.3.1 E_0502_Abmeldung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FD5ED98" w14:textId="28AC8409"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alter Prüfschritt 12 </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D08B3B0" w14:textId="7D520CE1"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alter Prüfschritt 12 (neuer Prüfschritt 150)</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1E24E1E" w14:textId="4FC51C1B"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Präzisierung mit Relationszeichen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31DB8CF2" w14:textId="57D42820"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 Fehler (30.03.2023)</w:t>
            </w:r>
          </w:p>
        </w:tc>
      </w:tr>
      <w:tr w:rsidR="00052789" w:rsidRPr="00EA784D" w14:paraId="075B9BED"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1DE62DFB" w14:textId="0114382F"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60108</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27EBC78" w14:textId="7FBC0D68"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6.3.1 E_0502_Abmeldung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311099A" w14:textId="6C5B40AC"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Prüfschrittnummer fortlaufend</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6FAA5A1E" w14:textId="03CCEF77"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Prüfschrittnummer in 10er Schritten geändert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755036CB" w14:textId="680B47C6"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Aufgrund des Einfügens von Prüfschritten wurden die Prüfschrittnummern angepasst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2152FA5E" w14:textId="13CD62D4"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 Fehler (30.03.2023)</w:t>
            </w:r>
          </w:p>
        </w:tc>
      </w:tr>
      <w:tr w:rsidR="00052789" w:rsidRPr="00EA784D" w14:paraId="309C177B"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6123209" w14:textId="49552812"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lastRenderedPageBreak/>
              <w:t>60048</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031635A0" w14:textId="62EF1833"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613F101" w14:textId="09803851"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w:t>
            </w:r>
            <w:r w:rsidRPr="00807402">
              <w:rPr>
                <w:rFonts w:asciiTheme="minorHAnsi" w:hAnsiTheme="minorHAnsi" w:cstheme="minorHAnsi"/>
                <w:color w:val="000000"/>
                <w:sz w:val="18"/>
                <w:szCs w:val="18"/>
              </w:rPr>
              <w:br/>
              <w:t xml:space="preserve">Abrechnung von Konzessionsabgabe </w:t>
            </w:r>
            <w:r w:rsidRPr="00807402">
              <w:rPr>
                <w:rFonts w:asciiTheme="minorHAnsi" w:hAnsiTheme="minorHAnsi" w:cstheme="minorHAnsi"/>
                <w:color w:val="000000"/>
                <w:sz w:val="18"/>
                <w:szCs w:val="18"/>
              </w:rPr>
              <w:br/>
              <w:t>Wechsel von Tarifkunden-Konzessionsabgabe auf Sondervertragskunden-Konzessionsabgabe ist ohne Stammdatenänderungen möglich.</w:t>
            </w:r>
            <w:r w:rsidRPr="00807402">
              <w:rPr>
                <w:rFonts w:asciiTheme="minorHAnsi" w:hAnsiTheme="minorHAnsi" w:cstheme="minorHAnsi"/>
                <w:color w:val="000000"/>
                <w:sz w:val="18"/>
                <w:szCs w:val="18"/>
              </w:rPr>
              <w:br/>
              <w:t>Wechsel von Sondervertragskunden-Konzessionsabgabe auf Tarifkunden-Konzessionsabgabe ist nur mit Stammdatenänderungen und Stornierung der falsch gestellten Rechnungen möglich.</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611577B" w14:textId="16FD4276"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w:t>
            </w:r>
            <w:r w:rsidRPr="00807402">
              <w:rPr>
                <w:rFonts w:asciiTheme="minorHAnsi" w:hAnsiTheme="minorHAnsi" w:cstheme="minorHAnsi"/>
                <w:color w:val="000000"/>
                <w:sz w:val="18"/>
                <w:szCs w:val="18"/>
              </w:rPr>
              <w:br/>
              <w:t xml:space="preserve">Abrechnung von Konzessionsabgabe </w:t>
            </w:r>
            <w:r w:rsidRPr="00807402">
              <w:rPr>
                <w:rFonts w:asciiTheme="minorHAnsi" w:hAnsiTheme="minorHAnsi" w:cstheme="minorHAnsi"/>
                <w:color w:val="000000"/>
                <w:sz w:val="18"/>
                <w:szCs w:val="18"/>
              </w:rPr>
              <w:br/>
              <w:t>Bei der Abrechnung der Konzessionsabgabe, insbesondere bei Abrechnung nach Arbeitspreis/Leistungspreis, ist es möglich, dass es sich im Laufe des Abrechnungsjahrs herausstellt, dass sich die tatsächlich abzurechnende Konzessionsabgabe gegenüber der in den Stammdaten ausgetauschten Konzessionsabgabe ändern kann. Diese Änderung ist zwischen Tarifkunden Konzessionsabgabe und Sondervertragskunden Konzessionsabgabe möglich.</w:t>
            </w:r>
            <w:r w:rsidRPr="00807402">
              <w:rPr>
                <w:rFonts w:asciiTheme="minorHAnsi" w:hAnsiTheme="minorHAnsi" w:cstheme="minorHAnsi"/>
                <w:color w:val="000000"/>
                <w:sz w:val="18"/>
                <w:szCs w:val="18"/>
              </w:rPr>
              <w:br/>
            </w:r>
            <w:r w:rsidRPr="00807402">
              <w:rPr>
                <w:rFonts w:asciiTheme="minorHAnsi" w:hAnsiTheme="minorHAnsi" w:cstheme="minorHAnsi"/>
                <w:color w:val="000000"/>
                <w:sz w:val="18"/>
                <w:szCs w:val="18"/>
              </w:rPr>
              <w:br/>
              <w:t>Wenn der NB in den Stammdaten die Tarifkunden Konzessionsabgabe kommuniziert hat, so kann der NB in der MVR als auch in der 13I ohne Stammdatenänderungen, auf die Sondervertragskunden Konzessionsabgabe wechseln.</w:t>
            </w:r>
            <w:r w:rsidRPr="00807402">
              <w:rPr>
                <w:rFonts w:asciiTheme="minorHAnsi" w:hAnsiTheme="minorHAnsi" w:cstheme="minorHAnsi"/>
                <w:color w:val="000000"/>
                <w:sz w:val="18"/>
                <w:szCs w:val="18"/>
              </w:rPr>
              <w:br/>
              <w:t>Wenn der NB in den Stammdaten die Sondervertragskunden Konzessionsabgabe kommuniziert hat, so kann er ohne Stammdatenänderungen lediglich in der 13I auf die Tarifkunden Konzessionsabgabe wechseln.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255E949" w14:textId="0CEB63D7"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Präzisierung: </w:t>
            </w:r>
            <w:r w:rsidRPr="00807402">
              <w:rPr>
                <w:rFonts w:asciiTheme="minorHAnsi" w:hAnsiTheme="minorHAnsi" w:cstheme="minorHAnsi"/>
                <w:color w:val="000000"/>
                <w:sz w:val="18"/>
                <w:szCs w:val="18"/>
              </w:rPr>
              <w:br/>
              <w:t xml:space="preserve">Das EBD lässt beide Richtungen bei der Änderung der Konzessionsabgabe zu. Eine Ablehnung bei Abrechnung mit ausgetauschten Stammdaten "Sondervertragskunden-Konzessionsabgabe" in einer 13I ist nicht möglich. </w:t>
            </w:r>
            <w:r w:rsidRPr="00807402">
              <w:rPr>
                <w:rFonts w:asciiTheme="minorHAnsi" w:hAnsiTheme="minorHAnsi" w:cstheme="minorHAnsi"/>
                <w:color w:val="000000"/>
                <w:sz w:val="18"/>
                <w:szCs w:val="18"/>
              </w:rPr>
              <w:br/>
              <w:t>Hiermit wird der Widerspruch zwischen dem EBD und der Beschreibung aufgehoben.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54E35761" w14:textId="3D61E0B5"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 Fehler (30.03.2023)</w:t>
            </w:r>
          </w:p>
        </w:tc>
      </w:tr>
      <w:tr w:rsidR="00052789" w:rsidRPr="00EA784D" w14:paraId="67DAEE08"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5F2350EE" w14:textId="6EF66308"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50724</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8E4ADEC" w14:textId="7D421D98"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7F1336B" w14:textId="6C763B70"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In den folgenden Prüfschritten sind keine mathematische Zeichen für Vergleichsoperatoren vorhanden: </w:t>
            </w:r>
            <w:r w:rsidRPr="00807402">
              <w:rPr>
                <w:rFonts w:asciiTheme="minorHAnsi" w:hAnsiTheme="minorHAnsi" w:cstheme="minorHAnsi"/>
                <w:color w:val="000000"/>
                <w:sz w:val="18"/>
                <w:szCs w:val="18"/>
              </w:rPr>
              <w:br/>
              <w:t>19, 22, 23, 24, 25, 40, 70, 73, 79, 80, 115, 135, 205, 300, 445, 645</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6B4E4CEF" w14:textId="0ED33532"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In den folgenden Prüfschritten sind mathematische Zeichen für Vergleichsoperatoren vorhanden: </w:t>
            </w:r>
            <w:r w:rsidRPr="00807402">
              <w:rPr>
                <w:rFonts w:asciiTheme="minorHAnsi" w:hAnsiTheme="minorHAnsi" w:cstheme="minorHAnsi"/>
                <w:color w:val="000000"/>
                <w:sz w:val="18"/>
                <w:szCs w:val="18"/>
              </w:rPr>
              <w:br/>
              <w:t>19, 22, 23, 24, 25, 40, 70, 73, 79, 80, 115, 135, 205, 300, 445, 645</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35EA6E73" w14:textId="57AC7C3B"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Präzisierung im gesamten EBD, damit ein interpretationsfreier Vergleich von zwei Zeitangaben bzw. Zeiträumen deutlicher wird. Im EBD werden die Vergleichsoperatoren in folgende mathematische Zeichen umgewandelt:</w:t>
            </w:r>
            <w:r w:rsidRPr="00807402">
              <w:rPr>
                <w:rFonts w:asciiTheme="minorHAnsi" w:hAnsiTheme="minorHAnsi" w:cstheme="minorHAnsi"/>
                <w:color w:val="000000"/>
                <w:sz w:val="18"/>
                <w:szCs w:val="18"/>
              </w:rPr>
              <w:br/>
              <w:t>&gt; größer als</w:t>
            </w:r>
            <w:r w:rsidRPr="00807402">
              <w:rPr>
                <w:rFonts w:asciiTheme="minorHAnsi" w:hAnsiTheme="minorHAnsi" w:cstheme="minorHAnsi"/>
                <w:color w:val="000000"/>
                <w:sz w:val="18"/>
                <w:szCs w:val="18"/>
              </w:rPr>
              <w:br/>
              <w:t>&lt; kleiner als</w:t>
            </w:r>
            <w:r w:rsidRPr="00807402">
              <w:rPr>
                <w:rFonts w:asciiTheme="minorHAnsi" w:hAnsiTheme="minorHAnsi" w:cstheme="minorHAnsi"/>
                <w:color w:val="000000"/>
                <w:sz w:val="18"/>
                <w:szCs w:val="18"/>
              </w:rPr>
              <w:br/>
              <w:t>≥ größer oder gleich</w:t>
            </w:r>
            <w:r w:rsidRPr="00807402">
              <w:rPr>
                <w:rFonts w:asciiTheme="minorHAnsi" w:hAnsiTheme="minorHAnsi" w:cstheme="minorHAnsi"/>
                <w:color w:val="000000"/>
                <w:sz w:val="18"/>
                <w:szCs w:val="18"/>
              </w:rPr>
              <w:br/>
              <w:t>≤ kleiner oder gleich</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D9C14E7" w14:textId="0F26BEB3"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2A09BD92"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194B41FE" w14:textId="5C6E95A5"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lastRenderedPageBreak/>
              <w:t>60111</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72F6F82" w14:textId="196FB2C3"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1D5BDF1" w14:textId="6D2991D1"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Absatz Energiemengen im Lieferschein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FE4C029" w14:textId="6ECBFADB"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Energiemengen im Lieferschein  </w:t>
            </w:r>
            <w:r w:rsidRPr="00807402">
              <w:rPr>
                <w:rFonts w:asciiTheme="minorHAnsi" w:hAnsiTheme="minorHAnsi" w:cstheme="minorHAnsi"/>
                <w:color w:val="000000"/>
                <w:sz w:val="18"/>
                <w:szCs w:val="18"/>
              </w:rPr>
              <w:br/>
              <w:t>Hinweis gemäß GPKE: Der Lieferschein muss die Abrechnungsenergiemengen des Rechnungszeitraums der Netznutzungsrechnung und falls erforderlich, alle notwendigen Leistungswerte enthalten. Zudem müssen die angegebenen Abrechnungsenergiemengen der Netznutzungsrechnung in ihrer Höhe und über den Zeitraum mit den vorher auf Ebene der Marktlokation vom NB im Lieferschein übermittelten Abrechnungsenergiemengen übereinstimmen.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75ACB73D" w14:textId="22638E2F"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Präzisierung zum besseren Verständnis, wie die Energiemengen im Lieferschein aufzuführen sind.</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DFE90E6" w14:textId="605266D5"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 Fehler (30.03.2023)</w:t>
            </w:r>
          </w:p>
        </w:tc>
      </w:tr>
      <w:tr w:rsidR="00052789" w:rsidRPr="00EA784D" w14:paraId="2BD87CBC"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7B667A9" w14:textId="543FD757"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60052</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BB3843A" w14:textId="3034F5E7"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0E489FF" w14:textId="7ACA7BD3"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Prüfschritt 31:</w:t>
            </w:r>
            <w:r w:rsidRPr="00807402">
              <w:rPr>
                <w:rFonts w:asciiTheme="minorHAnsi" w:hAnsiTheme="minorHAnsi" w:cstheme="minorHAnsi"/>
                <w:color w:val="000000"/>
                <w:sz w:val="18"/>
                <w:szCs w:val="18"/>
              </w:rPr>
              <w:br/>
              <w:t>Ist die Frist der Fälligkeit unterschritten?</w:t>
            </w:r>
            <w:r w:rsidRPr="00807402">
              <w:rPr>
                <w:rFonts w:asciiTheme="minorHAnsi" w:hAnsiTheme="minorHAnsi" w:cstheme="minorHAnsi"/>
                <w:color w:val="000000"/>
                <w:sz w:val="18"/>
                <w:szCs w:val="18"/>
              </w:rPr>
              <w:br/>
              <w:t>(Zahlungsziel ≤ 10 WT zum Rechnungseingangsdatum)</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A8EEF40" w14:textId="44FD56D9"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Prüfschritt 31:</w:t>
            </w:r>
            <w:r w:rsidRPr="00807402">
              <w:rPr>
                <w:rFonts w:asciiTheme="minorHAnsi" w:hAnsiTheme="minorHAnsi" w:cstheme="minorHAnsi"/>
                <w:color w:val="000000"/>
                <w:sz w:val="18"/>
                <w:szCs w:val="18"/>
              </w:rPr>
              <w:br/>
              <w:t>Ist die Frist der Fälligkeit unterschritten?</w:t>
            </w:r>
            <w:r w:rsidRPr="00807402">
              <w:rPr>
                <w:rFonts w:asciiTheme="minorHAnsi" w:hAnsiTheme="minorHAnsi" w:cstheme="minorHAnsi"/>
                <w:color w:val="000000"/>
                <w:sz w:val="18"/>
                <w:szCs w:val="18"/>
              </w:rPr>
              <w:br/>
              <w:t>Hinweis: Fälligkeit unterschritten bedeutet: Zahlungsziel ≤ 10 WT zum Rechnungseingangsdatum</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87D4E82" w14:textId="45F98CC9"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Präzisierung, was der ehemalige Klammerausdruck bedeutet.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A39860E" w14:textId="119ADF94"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 Fehler (30.03.2023)</w:t>
            </w:r>
          </w:p>
        </w:tc>
      </w:tr>
      <w:tr w:rsidR="00052789" w:rsidRPr="00EA784D" w14:paraId="1F807E58"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763E4AA3" w14:textId="7D7FDB19"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60068</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EC23C76" w14:textId="2D053FF9"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C964E6A" w14:textId="3D7410E5"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Prüfschritt 34:</w:t>
            </w:r>
            <w:r w:rsidRPr="00807402">
              <w:rPr>
                <w:rFonts w:asciiTheme="minorHAnsi" w:hAnsiTheme="minorHAnsi" w:cstheme="minorHAnsi"/>
                <w:color w:val="000000"/>
                <w:sz w:val="18"/>
                <w:szCs w:val="18"/>
              </w:rPr>
              <w:br/>
              <w:t>Ist die Frist der Fälligkeit überschritten?</w:t>
            </w:r>
            <w:r w:rsidRPr="00807402">
              <w:rPr>
                <w:rFonts w:asciiTheme="minorHAnsi" w:hAnsiTheme="minorHAnsi" w:cstheme="minorHAnsi"/>
                <w:color w:val="000000"/>
                <w:sz w:val="18"/>
                <w:szCs w:val="18"/>
              </w:rPr>
              <w:br/>
              <w:t>(Zahlungsziel ≥ 10 WT zum Rechnungseingangsdatum)</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D4B0049" w14:textId="28B8E813"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Prüfschritt 34:</w:t>
            </w:r>
            <w:r w:rsidRPr="00807402">
              <w:rPr>
                <w:rFonts w:asciiTheme="minorHAnsi" w:hAnsiTheme="minorHAnsi" w:cstheme="minorHAnsi"/>
                <w:color w:val="000000"/>
                <w:sz w:val="18"/>
                <w:szCs w:val="18"/>
              </w:rPr>
              <w:br/>
              <w:t>Ist die Frist der Fälligkeit überschritten?</w:t>
            </w:r>
            <w:r w:rsidRPr="00807402">
              <w:rPr>
                <w:rFonts w:asciiTheme="minorHAnsi" w:hAnsiTheme="minorHAnsi" w:cstheme="minorHAnsi"/>
                <w:color w:val="000000"/>
                <w:sz w:val="18"/>
                <w:szCs w:val="18"/>
              </w:rPr>
              <w:br/>
              <w:t xml:space="preserve">Hinweis: Fälligkeit überschritten bedeutet: Zahlungsziel &gt; 10 WT zum Rechnungsdatum </w:t>
            </w:r>
            <w:r w:rsidRPr="00807402">
              <w:rPr>
                <w:rFonts w:asciiTheme="minorHAnsi" w:hAnsiTheme="minorHAnsi" w:cstheme="minorHAnsi"/>
                <w:color w:val="000000"/>
                <w:sz w:val="18"/>
                <w:szCs w:val="18"/>
              </w:rPr>
              <w:br/>
              <w:t>Nach NNV/LRV § 8 Abrechnung, Zahlung und Verzug ist bei Rückerstattungen das Ausstellungsdatum der Rückerstattung  entscheidend.</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4156F12C" w14:textId="58ABF44C"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Gleichheitszeichen entfernt und Präzisierung, was der ehemalige Klammerausdruck bedeutet.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3F6EFA2E" w14:textId="57C7E7D1"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 Fehler (30.03.2023)</w:t>
            </w:r>
          </w:p>
        </w:tc>
      </w:tr>
      <w:tr w:rsidR="00052789" w:rsidRPr="00EA784D" w14:paraId="2539E11A"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6E4B16F" w14:textId="2B151F75"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50753</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E77C724" w14:textId="64649FDF"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41F9C6C" w14:textId="03561C16"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Prüfschritt 54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BC0CE3F" w14:textId="198024F4"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Prüfschritt 54 vorhanden</w:t>
            </w:r>
            <w:r w:rsidRPr="00807402">
              <w:rPr>
                <w:rFonts w:asciiTheme="minorHAnsi" w:hAnsiTheme="minorHAnsi" w:cstheme="minorHAnsi"/>
                <w:color w:val="000000"/>
                <w:sz w:val="18"/>
                <w:szCs w:val="18"/>
              </w:rPr>
              <w:br/>
              <w:t>Neuer Code AE1</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EB54020" w14:textId="64165784"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Der zusätzliche Prüfschritt verhindert, dass der Rechnungstyp 13R nach einer 13I für den gleichen Zeitraum genutzt werden kann.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5A69BB0E" w14:textId="4828499B"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3B619442"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50DFCA66" w14:textId="4C9C934E"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60046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34648FE9" w14:textId="2DCBE291"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0F1A3DB" w14:textId="01BF963E"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Prüfschritt 115:</w:t>
            </w:r>
            <w:r w:rsidRPr="00807402">
              <w:rPr>
                <w:rFonts w:asciiTheme="minorHAnsi" w:hAnsiTheme="minorHAnsi" w:cstheme="minorHAnsi"/>
                <w:color w:val="000000"/>
                <w:sz w:val="18"/>
                <w:szCs w:val="18"/>
              </w:rPr>
              <w:br/>
              <w:t>Ist in der Rechnungsposition der Beginn des Positionszeitraumes &lt; als 01.01.2023 00:00 Uhr?</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127C39B" w14:textId="2DF37987"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Prüfschritt 115:</w:t>
            </w:r>
            <w:r w:rsidRPr="00807402">
              <w:rPr>
                <w:rFonts w:asciiTheme="minorHAnsi" w:hAnsiTheme="minorHAnsi" w:cstheme="minorHAnsi"/>
                <w:color w:val="000000"/>
                <w:sz w:val="18"/>
                <w:szCs w:val="18"/>
              </w:rPr>
              <w:br/>
              <w:t>Ist in der Rechnungsposition der Beginn des</w:t>
            </w:r>
            <w:r w:rsidRPr="00807402">
              <w:rPr>
                <w:rFonts w:asciiTheme="minorHAnsi" w:hAnsiTheme="minorHAnsi" w:cstheme="minorHAnsi"/>
                <w:color w:val="000000"/>
                <w:sz w:val="18"/>
                <w:szCs w:val="18"/>
              </w:rPr>
              <w:br/>
              <w:t>Positionszeitraumes &lt; 01.01.2023 00:00 Uhr?</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D87C9E2" w14:textId="708A01F0"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Das "als" ist an dieser Stelle überflüssig.</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2D589BE6" w14:textId="7979597B"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1F467B84"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34BAEC2" w14:textId="3F6AC948"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lastRenderedPageBreak/>
              <w:t>60116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97C2AB5" w14:textId="7EB8A3E6"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B7F409D" w14:textId="5F078660"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betroffene Prüfschritte für Rechnungstyp MVR:</w:t>
            </w:r>
            <w:r w:rsidRPr="00807402">
              <w:rPr>
                <w:rFonts w:asciiTheme="minorHAnsi" w:hAnsiTheme="minorHAnsi" w:cstheme="minorHAnsi"/>
                <w:color w:val="000000"/>
                <w:sz w:val="18"/>
                <w:szCs w:val="18"/>
              </w:rPr>
              <w:br/>
              <w:t>425</w:t>
            </w:r>
            <w:r w:rsidRPr="00807402">
              <w:rPr>
                <w:rFonts w:asciiTheme="minorHAnsi" w:hAnsiTheme="minorHAnsi" w:cstheme="minorHAnsi"/>
                <w:color w:val="000000"/>
                <w:sz w:val="18"/>
                <w:szCs w:val="18"/>
              </w:rPr>
              <w:br/>
              <w:t>427 fehlt</w:t>
            </w:r>
            <w:r w:rsidRPr="00807402">
              <w:rPr>
                <w:rFonts w:asciiTheme="minorHAnsi" w:hAnsiTheme="minorHAnsi" w:cstheme="minorHAnsi"/>
                <w:color w:val="000000"/>
                <w:sz w:val="18"/>
                <w:szCs w:val="18"/>
              </w:rPr>
              <w:br/>
              <w:t>450: Wird mit der Artikel-ID eine physikalische Leistung oder Arbeit abgerechnet?</w:t>
            </w:r>
            <w:r w:rsidRPr="00807402">
              <w:rPr>
                <w:rFonts w:asciiTheme="minorHAnsi" w:hAnsiTheme="minorHAnsi" w:cstheme="minorHAnsi"/>
                <w:color w:val="000000"/>
                <w:sz w:val="18"/>
                <w:szCs w:val="18"/>
              </w:rPr>
              <w:br/>
              <w:t>470: Ist die berechnete (fakturierte) Menge eine physikalische Arbeit oder physikalische Leistung?</w:t>
            </w:r>
            <w:r w:rsidRPr="00807402">
              <w:rPr>
                <w:rFonts w:asciiTheme="minorHAnsi" w:hAnsiTheme="minorHAnsi" w:cstheme="minorHAnsi"/>
                <w:color w:val="000000"/>
                <w:sz w:val="18"/>
                <w:szCs w:val="18"/>
              </w:rPr>
              <w:br/>
              <w:t>490</w:t>
            </w:r>
            <w:r w:rsidR="00190D5C">
              <w:rPr>
                <w:rFonts w:asciiTheme="minorHAnsi" w:hAnsiTheme="minorHAnsi" w:cstheme="minorHAnsi"/>
                <w:color w:val="000000"/>
                <w:sz w:val="18"/>
                <w:szCs w:val="18"/>
              </w:rPr>
              <w:br/>
              <w:t>491 fehlt</w:t>
            </w:r>
            <w:r w:rsidRPr="00807402">
              <w:rPr>
                <w:rFonts w:asciiTheme="minorHAnsi" w:hAnsiTheme="minorHAnsi" w:cstheme="minorHAnsi"/>
                <w:color w:val="000000"/>
                <w:sz w:val="18"/>
                <w:szCs w:val="18"/>
              </w:rPr>
              <w:br/>
              <w:t>500</w:t>
            </w:r>
            <w:r w:rsidRPr="00807402">
              <w:rPr>
                <w:rFonts w:asciiTheme="minorHAnsi" w:hAnsiTheme="minorHAnsi" w:cstheme="minorHAnsi"/>
                <w:color w:val="000000"/>
                <w:sz w:val="18"/>
                <w:szCs w:val="18"/>
              </w:rPr>
              <w:br/>
              <w:t>502 fehlt</w:t>
            </w:r>
            <w:r w:rsidRPr="00807402">
              <w:rPr>
                <w:rFonts w:asciiTheme="minorHAnsi" w:hAnsiTheme="minorHAnsi" w:cstheme="minorHAnsi"/>
                <w:color w:val="000000"/>
                <w:sz w:val="18"/>
                <w:szCs w:val="18"/>
              </w:rPr>
              <w:br/>
              <w:t>505</w:t>
            </w:r>
            <w:r w:rsidRPr="00807402">
              <w:rPr>
                <w:rFonts w:asciiTheme="minorHAnsi" w:hAnsiTheme="minorHAnsi" w:cstheme="minorHAnsi"/>
                <w:color w:val="000000"/>
                <w:sz w:val="18"/>
                <w:szCs w:val="18"/>
              </w:rPr>
              <w:br/>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1BDE9F3A" w14:textId="3247165C"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Änderungen in Prüfschritte für Rechnungstyp MVR:</w:t>
            </w:r>
            <w:r w:rsidRPr="00807402">
              <w:rPr>
                <w:rFonts w:asciiTheme="minorHAnsi" w:hAnsiTheme="minorHAnsi" w:cstheme="minorHAnsi"/>
                <w:color w:val="000000"/>
                <w:sz w:val="18"/>
                <w:szCs w:val="18"/>
              </w:rPr>
              <w:br/>
              <w:t>425: neue Sprungmarke</w:t>
            </w:r>
            <w:r w:rsidRPr="00807402">
              <w:rPr>
                <w:rFonts w:asciiTheme="minorHAnsi" w:hAnsiTheme="minorHAnsi" w:cstheme="minorHAnsi"/>
                <w:color w:val="000000"/>
                <w:sz w:val="18"/>
                <w:szCs w:val="18"/>
              </w:rPr>
              <w:br/>
              <w:t xml:space="preserve">427: neuer Prüfschritt: Wird mit der Artikel-ID eine physikalische Leistung abgerechnet? </w:t>
            </w:r>
            <w:r w:rsidRPr="00807402">
              <w:rPr>
                <w:rFonts w:asciiTheme="minorHAnsi" w:hAnsiTheme="minorHAnsi" w:cstheme="minorHAnsi"/>
                <w:color w:val="000000"/>
                <w:sz w:val="18"/>
                <w:szCs w:val="18"/>
              </w:rPr>
              <w:br/>
              <w:t>450: Wird mit der Artikel-ID eine physikalische Arbeit abgerechnet?</w:t>
            </w:r>
            <w:r w:rsidRPr="00807402">
              <w:rPr>
                <w:rFonts w:asciiTheme="minorHAnsi" w:hAnsiTheme="minorHAnsi" w:cstheme="minorHAnsi"/>
                <w:color w:val="000000"/>
                <w:sz w:val="18"/>
                <w:szCs w:val="18"/>
              </w:rPr>
              <w:br/>
              <w:t xml:space="preserve">470: Ist die berechnete (fakturierte) Menge eine physikalische Arbeit? </w:t>
            </w:r>
            <w:r w:rsidRPr="00807402">
              <w:rPr>
                <w:rFonts w:asciiTheme="minorHAnsi" w:hAnsiTheme="minorHAnsi" w:cstheme="minorHAnsi"/>
                <w:color w:val="000000"/>
                <w:sz w:val="18"/>
                <w:szCs w:val="18"/>
              </w:rPr>
              <w:br/>
              <w:t>490 neue Sprungmarke</w:t>
            </w:r>
            <w:r w:rsidR="00190D5C">
              <w:rPr>
                <w:rFonts w:asciiTheme="minorHAnsi" w:hAnsiTheme="minorHAnsi" w:cstheme="minorHAnsi"/>
                <w:color w:val="000000"/>
                <w:sz w:val="18"/>
                <w:szCs w:val="18"/>
              </w:rPr>
              <w:br/>
            </w:r>
            <w:r w:rsidR="008A35BF">
              <w:rPr>
                <w:rFonts w:asciiTheme="minorHAnsi" w:hAnsiTheme="minorHAnsi" w:cstheme="minorHAnsi"/>
                <w:color w:val="000000"/>
                <w:sz w:val="18"/>
                <w:szCs w:val="18"/>
              </w:rPr>
              <w:t>491: neuer Prüfschritt</w:t>
            </w:r>
            <w:r w:rsidR="008741C9">
              <w:rPr>
                <w:rFonts w:asciiTheme="minorHAnsi" w:hAnsiTheme="minorHAnsi" w:cstheme="minorHAnsi"/>
                <w:color w:val="000000"/>
                <w:sz w:val="18"/>
                <w:szCs w:val="18"/>
              </w:rPr>
              <w:t xml:space="preserve">: </w:t>
            </w:r>
            <w:r w:rsidR="008741C9" w:rsidRPr="008741C9">
              <w:rPr>
                <w:rFonts w:asciiTheme="minorHAnsi" w:hAnsiTheme="minorHAnsi" w:cstheme="minorHAnsi"/>
                <w:color w:val="000000"/>
                <w:sz w:val="18"/>
                <w:szCs w:val="18"/>
              </w:rPr>
              <w:t>Ist die in der Position angegebene Leistung &lt; 0?</w:t>
            </w:r>
            <w:r w:rsidRPr="00807402">
              <w:rPr>
                <w:rFonts w:asciiTheme="minorHAnsi" w:hAnsiTheme="minorHAnsi" w:cstheme="minorHAnsi"/>
                <w:color w:val="000000"/>
                <w:sz w:val="18"/>
                <w:szCs w:val="18"/>
              </w:rPr>
              <w:br/>
              <w:t>500 neue Sprungmarke</w:t>
            </w:r>
            <w:r w:rsidRPr="00807402">
              <w:rPr>
                <w:rFonts w:asciiTheme="minorHAnsi" w:hAnsiTheme="minorHAnsi" w:cstheme="minorHAnsi"/>
                <w:color w:val="000000"/>
                <w:sz w:val="18"/>
                <w:szCs w:val="18"/>
              </w:rPr>
              <w:br/>
              <w:t>502 neuer Prüfschritt</w:t>
            </w:r>
            <w:r w:rsidRPr="00807402">
              <w:rPr>
                <w:rFonts w:asciiTheme="minorHAnsi" w:hAnsiTheme="minorHAnsi" w:cstheme="minorHAnsi"/>
                <w:color w:val="000000"/>
                <w:sz w:val="18"/>
                <w:szCs w:val="18"/>
              </w:rPr>
              <w:br/>
              <w:t>505 neue Sprungmarke</w:t>
            </w:r>
            <w:r w:rsidRPr="00807402">
              <w:rPr>
                <w:rFonts w:asciiTheme="minorHAnsi" w:hAnsiTheme="minorHAnsi" w:cstheme="minorHAnsi"/>
                <w:color w:val="000000"/>
                <w:sz w:val="18"/>
                <w:szCs w:val="18"/>
              </w:rPr>
              <w:br/>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468F45E4" w14:textId="71BD3288"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Wenn ein neues Leistungsmaxima auftritt würde das EBD eine richtige Rechnung ablehnen, da in diesem Fall mit gleichen Artikel- IDs unterschiedliche Resultierende gebildet werden müssten. Diese sind im EBD nicht vorgesehen. </w:t>
            </w:r>
            <w:r w:rsidRPr="00807402">
              <w:rPr>
                <w:rFonts w:asciiTheme="minorHAnsi" w:hAnsiTheme="minorHAnsi" w:cstheme="minorHAnsi"/>
                <w:color w:val="000000"/>
                <w:sz w:val="18"/>
                <w:szCs w:val="18"/>
              </w:rPr>
              <w:br/>
            </w:r>
            <w:r w:rsidRPr="00807402">
              <w:rPr>
                <w:rFonts w:asciiTheme="minorHAnsi" w:hAnsiTheme="minorHAnsi" w:cstheme="minorHAnsi"/>
                <w:color w:val="000000"/>
                <w:sz w:val="18"/>
                <w:szCs w:val="18"/>
              </w:rPr>
              <w:br/>
              <w:t xml:space="preserve">Daher wird die Prüfung der physikalischen Leistung auf ein Minimum reduziert. Sollte der Rechnungsempfänger feststellen, dass die physikalische Leistung falsch abgerechnet wurde, ist dies mit dem Code A99 und der entsprechenden Begründung anzugeben.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1792329" w14:textId="02487EBA"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 Fehler (30.03.2023)</w:t>
            </w:r>
          </w:p>
        </w:tc>
      </w:tr>
      <w:tr w:rsidR="00052789" w:rsidRPr="00EA784D" w14:paraId="290B7726"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5BD532C8" w14:textId="323247AA"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50570</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D0A0B42" w14:textId="4DF41109"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55EAC55" w14:textId="273E73AB"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Prüfschritt 492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C060C0D" w14:textId="21E82218"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Prüfschritt 492: Entspricht das in der Position angegebene Leistungsmaximum dem Leistungsmaximum des Lieferscheins? </w:t>
            </w:r>
            <w:r w:rsidRPr="00807402">
              <w:rPr>
                <w:rFonts w:asciiTheme="minorHAnsi" w:hAnsiTheme="minorHAnsi" w:cstheme="minorHAnsi"/>
                <w:color w:val="000000"/>
                <w:sz w:val="18"/>
                <w:szCs w:val="18"/>
              </w:rPr>
              <w:br/>
              <w:t xml:space="preserve">- wenn ja --&gt; 495 </w:t>
            </w:r>
            <w:r w:rsidRPr="00807402">
              <w:rPr>
                <w:rFonts w:asciiTheme="minorHAnsi" w:hAnsiTheme="minorHAnsi" w:cstheme="minorHAnsi"/>
                <w:color w:val="000000"/>
                <w:sz w:val="18"/>
                <w:szCs w:val="18"/>
              </w:rPr>
              <w:br/>
              <w:t>- wenn nein --&gt; AA8 Cluster: Ablehnung auf Positionsebene: Der LF lehnt die Rechnung mit dem Verweis auf die Position ab, welche nicht zu dem Leistungsmaximum des Lieferscheins übereinstimmt.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4F091A06" w14:textId="6170A452"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Es gibt keinen Prüfschritt, der die Spitzenleistung der INVOIC mit der MSCONS abgleicht und zur Ablehnung der INVOIC führt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2B384713" w14:textId="395CC112"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5B31A832"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1740E57" w14:textId="36679CDE"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60126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3C56FDA4" w14:textId="3FF9B582"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04D54D7" w14:textId="69B5134B"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Prüfschritt 513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61BCBB42" w14:textId="62B200A2"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Prüfschritt 513  vorhanden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068B642" w14:textId="61CF1F44"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Preise einer Artikel-ID, die der Gruppenartikel-ID 1-07-1 oder 1-07-2 zugehörig sind, sind weder durch die PRICAT, die Stammdaten noch durch gesetzliche Vorgaben dem LF bekannt. Diese Rechnungspositionen würden, obwohl sie korrekt erstellt wurden, mit A60 abgelehnt.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6C24CF4D" w14:textId="61EF5A6E"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 Fehler (30.03.2023)</w:t>
            </w:r>
          </w:p>
        </w:tc>
      </w:tr>
      <w:tr w:rsidR="00052789" w:rsidRPr="00EA784D" w14:paraId="30C01EC0"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6E14070" w14:textId="366D08ED"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60098</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A71DC4F" w14:textId="0FFC3335"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D1D9174" w14:textId="59453A31"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Prüfschritt 555:</w:t>
            </w:r>
            <w:r w:rsidRPr="00807402">
              <w:rPr>
                <w:rFonts w:asciiTheme="minorHAnsi" w:hAnsiTheme="minorHAnsi" w:cstheme="minorHAnsi"/>
                <w:color w:val="000000"/>
                <w:sz w:val="18"/>
                <w:szCs w:val="18"/>
              </w:rPr>
              <w:br/>
              <w:t>Wird über diese Resultierende mit dieser Artikel-ID ein Zeitraum abgerechnet, der bereits in einer vorangegangenen MVR mit dieser Artikel-ID abgerechnet wurde?</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261BEF2" w14:textId="4FD63DA5"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Prüfschritt 555:</w:t>
            </w:r>
            <w:r w:rsidRPr="00807402">
              <w:rPr>
                <w:rFonts w:asciiTheme="minorHAnsi" w:hAnsiTheme="minorHAnsi" w:cstheme="minorHAnsi"/>
                <w:color w:val="000000"/>
                <w:sz w:val="18"/>
                <w:szCs w:val="18"/>
              </w:rPr>
              <w:b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3AE71F68" w14:textId="6907C698"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Präzisierung des Prüfschritts und Behebung der fehlerhaften Formulierung. Die vorherige Prüfung beanstandende auch Positionen, die in einer vorherigen Rechnung bereits korrekt zurückgenommen wurden.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4FACBC49" w14:textId="6A5AA562"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 Fehler (30.03.2023)</w:t>
            </w:r>
          </w:p>
        </w:tc>
      </w:tr>
      <w:tr w:rsidR="00052789" w:rsidRPr="00EA784D" w14:paraId="0A4E0B55"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0413108" w14:textId="32879D95"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lastRenderedPageBreak/>
              <w:t>60118</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0002D302" w14:textId="17B53612"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76591B4" w14:textId="1DE81B52"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betroffene Prüfschritte für Rechnungstyp 13I: </w:t>
            </w:r>
            <w:r w:rsidRPr="00807402">
              <w:rPr>
                <w:rFonts w:asciiTheme="minorHAnsi" w:hAnsiTheme="minorHAnsi" w:cstheme="minorHAnsi"/>
                <w:color w:val="000000"/>
                <w:sz w:val="18"/>
                <w:szCs w:val="18"/>
              </w:rPr>
              <w:br/>
              <w:t>625</w:t>
            </w:r>
            <w:r w:rsidRPr="00807402">
              <w:rPr>
                <w:rFonts w:asciiTheme="minorHAnsi" w:hAnsiTheme="minorHAnsi" w:cstheme="minorHAnsi"/>
                <w:color w:val="000000"/>
                <w:sz w:val="18"/>
                <w:szCs w:val="18"/>
              </w:rPr>
              <w:br/>
              <w:t>627 fehlt</w:t>
            </w:r>
            <w:r w:rsidRPr="00807402">
              <w:rPr>
                <w:rFonts w:asciiTheme="minorHAnsi" w:hAnsiTheme="minorHAnsi" w:cstheme="minorHAnsi"/>
                <w:color w:val="000000"/>
                <w:sz w:val="18"/>
                <w:szCs w:val="18"/>
              </w:rPr>
              <w:br/>
              <w:t>650: Wird mit der Artikel-ID eine physikalische Leistung oder Arbeit abgerechnet?</w:t>
            </w:r>
            <w:r w:rsidRPr="00807402">
              <w:rPr>
                <w:rFonts w:asciiTheme="minorHAnsi" w:hAnsiTheme="minorHAnsi" w:cstheme="minorHAnsi"/>
                <w:color w:val="000000"/>
                <w:sz w:val="18"/>
                <w:szCs w:val="18"/>
              </w:rPr>
              <w:br/>
              <w:t>676 fehlt</w:t>
            </w:r>
            <w:r w:rsidRPr="00807402">
              <w:rPr>
                <w:rFonts w:asciiTheme="minorHAnsi" w:hAnsiTheme="minorHAnsi" w:cstheme="minorHAnsi"/>
                <w:color w:val="000000"/>
                <w:sz w:val="18"/>
                <w:szCs w:val="18"/>
              </w:rPr>
              <w:br/>
              <w:t>677</w:t>
            </w:r>
            <w:r w:rsidRPr="00807402">
              <w:rPr>
                <w:rFonts w:asciiTheme="minorHAnsi" w:hAnsiTheme="minorHAnsi" w:cstheme="minorHAnsi"/>
                <w:color w:val="000000"/>
                <w:sz w:val="18"/>
                <w:szCs w:val="18"/>
              </w:rPr>
              <w:br/>
              <w:t>685</w:t>
            </w:r>
            <w:r w:rsidRPr="00807402">
              <w:rPr>
                <w:rFonts w:asciiTheme="minorHAnsi" w:hAnsiTheme="minorHAnsi" w:cstheme="minorHAnsi"/>
                <w:color w:val="000000"/>
                <w:sz w:val="18"/>
                <w:szCs w:val="18"/>
              </w:rPr>
              <w:br/>
              <w:t>687 fehlt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E934CAE" w14:textId="6C6CD6E7"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Änderungen in Prüfschritte für Rechnungstyp 13I: </w:t>
            </w:r>
            <w:r w:rsidRPr="00807402">
              <w:rPr>
                <w:rFonts w:asciiTheme="minorHAnsi" w:hAnsiTheme="minorHAnsi" w:cstheme="minorHAnsi"/>
                <w:color w:val="000000"/>
                <w:sz w:val="18"/>
                <w:szCs w:val="18"/>
              </w:rPr>
              <w:br/>
              <w:t>625: neue Sprungmarke</w:t>
            </w:r>
            <w:r w:rsidRPr="00807402">
              <w:rPr>
                <w:rFonts w:asciiTheme="minorHAnsi" w:hAnsiTheme="minorHAnsi" w:cstheme="minorHAnsi"/>
                <w:color w:val="000000"/>
                <w:sz w:val="18"/>
                <w:szCs w:val="18"/>
              </w:rPr>
              <w:br/>
              <w:t xml:space="preserve">627: neuer Prüfschritt: </w:t>
            </w:r>
            <w:r w:rsidRPr="00807402">
              <w:rPr>
                <w:rFonts w:asciiTheme="minorHAnsi" w:hAnsiTheme="minorHAnsi" w:cstheme="minorHAnsi"/>
                <w:color w:val="000000"/>
                <w:sz w:val="18"/>
                <w:szCs w:val="18"/>
              </w:rPr>
              <w:br/>
              <w:t>650: Wird mit der Artikel-ID eine physikalische Arbeit abgerechnet?</w:t>
            </w:r>
            <w:r w:rsidRPr="00807402">
              <w:rPr>
                <w:rFonts w:asciiTheme="minorHAnsi" w:hAnsiTheme="minorHAnsi" w:cstheme="minorHAnsi"/>
                <w:color w:val="000000"/>
                <w:sz w:val="18"/>
                <w:szCs w:val="18"/>
              </w:rPr>
              <w:br/>
            </w:r>
            <w:r w:rsidRPr="00807402">
              <w:rPr>
                <w:rFonts w:asciiTheme="minorHAnsi" w:hAnsiTheme="minorHAnsi" w:cstheme="minorHAnsi"/>
                <w:color w:val="000000"/>
                <w:sz w:val="18"/>
                <w:szCs w:val="18"/>
              </w:rPr>
              <w:br/>
              <w:t>676 neuer Prüfschritt</w:t>
            </w:r>
            <w:r w:rsidRPr="00807402">
              <w:rPr>
                <w:rFonts w:asciiTheme="minorHAnsi" w:hAnsiTheme="minorHAnsi" w:cstheme="minorHAnsi"/>
                <w:color w:val="000000"/>
                <w:sz w:val="18"/>
                <w:szCs w:val="18"/>
              </w:rPr>
              <w:br/>
              <w:t>677 neuer Prüfschritt, neuer Code AC6</w:t>
            </w:r>
            <w:r w:rsidRPr="00807402">
              <w:rPr>
                <w:rFonts w:asciiTheme="minorHAnsi" w:hAnsiTheme="minorHAnsi" w:cstheme="minorHAnsi"/>
                <w:color w:val="000000"/>
                <w:sz w:val="18"/>
                <w:szCs w:val="18"/>
              </w:rPr>
              <w:br/>
              <w:t>685 neue Sprungmarke</w:t>
            </w:r>
            <w:r w:rsidRPr="00807402">
              <w:rPr>
                <w:rFonts w:asciiTheme="minorHAnsi" w:hAnsiTheme="minorHAnsi" w:cstheme="minorHAnsi"/>
                <w:color w:val="000000"/>
                <w:sz w:val="18"/>
                <w:szCs w:val="18"/>
              </w:rPr>
              <w:br/>
              <w:t>687 neuer Prüfschritt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53F18FEA" w14:textId="267D4C03"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Wenn ein neues Leistungsmaxima auftritt würde das EBD eine richtige Rechnung ablehnen, da in diesem Fall mit gleichen Artikel- IDs unterschiedliche Resultierende gebildet werden müssten. Diese sind im EBD nicht vorgesehen. </w:t>
            </w:r>
            <w:r w:rsidRPr="00807402">
              <w:rPr>
                <w:rFonts w:asciiTheme="minorHAnsi" w:hAnsiTheme="minorHAnsi" w:cstheme="minorHAnsi"/>
                <w:color w:val="000000"/>
                <w:sz w:val="18"/>
                <w:szCs w:val="18"/>
              </w:rPr>
              <w:br/>
            </w:r>
            <w:r w:rsidRPr="00807402">
              <w:rPr>
                <w:rFonts w:asciiTheme="minorHAnsi" w:hAnsiTheme="minorHAnsi" w:cstheme="minorHAnsi"/>
                <w:color w:val="000000"/>
                <w:sz w:val="18"/>
                <w:szCs w:val="18"/>
              </w:rPr>
              <w:br/>
              <w:t xml:space="preserve">Daher wird die Prüfung der physikalischen Leistung auf ein Minimum reduziert. Sollte der Rechnungsempfänger feststellen, dass die physikalische Leistung falsch abgerechnet wurde, ist dies mit dem Code A99 und der entsprechenden Begründung anzugeben.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52AE988" w14:textId="2FD9DEBD"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 Fehler (30.03.2023)</w:t>
            </w:r>
          </w:p>
        </w:tc>
      </w:tr>
      <w:tr w:rsidR="00052789" w:rsidRPr="00EA784D" w14:paraId="3B19C6B9"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DB4C47A" w14:textId="5442D5B8"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60039</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AE24D8B" w14:textId="230DE49D"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6C5A370" w14:textId="67081CAC"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Prüfschritt 677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71BE6A4" w14:textId="3D40D0D2"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Prüfschritt 677 vorhanden</w:t>
            </w:r>
            <w:r w:rsidRPr="00807402">
              <w:rPr>
                <w:rFonts w:asciiTheme="minorHAnsi" w:hAnsiTheme="minorHAnsi" w:cstheme="minorHAnsi"/>
                <w:color w:val="000000"/>
                <w:sz w:val="18"/>
                <w:szCs w:val="18"/>
              </w:rPr>
              <w:br/>
              <w:t>Entspricht das in der Position angegebene</w:t>
            </w:r>
            <w:r w:rsidRPr="00807402">
              <w:rPr>
                <w:rFonts w:asciiTheme="minorHAnsi" w:hAnsiTheme="minorHAnsi" w:cstheme="minorHAnsi"/>
                <w:color w:val="000000"/>
                <w:sz w:val="18"/>
                <w:szCs w:val="18"/>
              </w:rPr>
              <w:br/>
              <w:t>Leistungsmaximum dem Leistungsmaximum des</w:t>
            </w:r>
            <w:r w:rsidRPr="00807402">
              <w:rPr>
                <w:rFonts w:asciiTheme="minorHAnsi" w:hAnsiTheme="minorHAnsi" w:cstheme="minorHAnsi"/>
                <w:color w:val="000000"/>
                <w:sz w:val="18"/>
                <w:szCs w:val="18"/>
              </w:rPr>
              <w:br/>
              <w:t>Lieferscheins?</w:t>
            </w:r>
            <w:r w:rsidRPr="00807402">
              <w:rPr>
                <w:rFonts w:asciiTheme="minorHAnsi" w:hAnsiTheme="minorHAnsi" w:cstheme="minorHAnsi"/>
                <w:color w:val="000000"/>
                <w:sz w:val="18"/>
                <w:szCs w:val="18"/>
              </w:rPr>
              <w:br/>
              <w:t>nein → 680</w:t>
            </w:r>
            <w:r w:rsidRPr="00807402">
              <w:rPr>
                <w:rFonts w:asciiTheme="minorHAnsi" w:hAnsiTheme="minorHAnsi" w:cstheme="minorHAnsi"/>
                <w:color w:val="000000"/>
                <w:sz w:val="18"/>
                <w:szCs w:val="18"/>
              </w:rPr>
              <w:br/>
              <w:t>ja → 680</w:t>
            </w:r>
            <w:r w:rsidRPr="00807402">
              <w:rPr>
                <w:rFonts w:asciiTheme="minorHAnsi" w:hAnsiTheme="minorHAnsi" w:cstheme="minorHAnsi"/>
                <w:color w:val="000000"/>
                <w:sz w:val="18"/>
                <w:szCs w:val="18"/>
              </w:rPr>
              <w:br/>
              <w:t>Code AC6</w:t>
            </w:r>
            <w:r w:rsidRPr="00807402">
              <w:rPr>
                <w:rFonts w:asciiTheme="minorHAnsi" w:hAnsiTheme="minorHAnsi" w:cstheme="minorHAnsi"/>
                <w:color w:val="000000"/>
                <w:sz w:val="18"/>
                <w:szCs w:val="18"/>
              </w:rPr>
              <w:br/>
              <w:t>Cluster: Ablehnung auf Positionsebene</w:t>
            </w:r>
            <w:r w:rsidRPr="00807402">
              <w:rPr>
                <w:rFonts w:asciiTheme="minorHAnsi" w:hAnsiTheme="minorHAnsi" w:cstheme="minorHAnsi"/>
                <w:color w:val="000000"/>
                <w:sz w:val="18"/>
                <w:szCs w:val="18"/>
              </w:rPr>
              <w:br/>
              <w:t>Der LF lehnt die Rechnung mit dem Verweis auf</w:t>
            </w:r>
            <w:r w:rsidRPr="00807402">
              <w:rPr>
                <w:rFonts w:asciiTheme="minorHAnsi" w:hAnsiTheme="minorHAnsi" w:cstheme="minorHAnsi"/>
                <w:color w:val="000000"/>
                <w:sz w:val="18"/>
                <w:szCs w:val="18"/>
              </w:rPr>
              <w:br/>
              <w:t>die Position ab, welche nicht mit dem</w:t>
            </w:r>
            <w:r w:rsidRPr="00807402">
              <w:rPr>
                <w:rFonts w:asciiTheme="minorHAnsi" w:hAnsiTheme="minorHAnsi" w:cstheme="minorHAnsi"/>
                <w:color w:val="000000"/>
                <w:sz w:val="18"/>
                <w:szCs w:val="18"/>
              </w:rPr>
              <w:br/>
              <w:t>Leistungsmaximum des Lieferscheins</w:t>
            </w:r>
            <w:r w:rsidRPr="00807402">
              <w:rPr>
                <w:rFonts w:asciiTheme="minorHAnsi" w:hAnsiTheme="minorHAnsi" w:cstheme="minorHAnsi"/>
                <w:color w:val="000000"/>
                <w:sz w:val="18"/>
                <w:szCs w:val="18"/>
              </w:rPr>
              <w:br/>
              <w:t>übereinstimmt.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746BEB14" w14:textId="7A97D610"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Mit Änderungs-ID 50570 wurde der neue Prüfschritt 492 eingeführt für eine weitere Prüfung einer MVR. </w:t>
            </w:r>
            <w:r w:rsidRPr="00807402">
              <w:rPr>
                <w:rFonts w:asciiTheme="minorHAnsi" w:hAnsiTheme="minorHAnsi" w:cstheme="minorHAnsi"/>
                <w:color w:val="000000"/>
                <w:sz w:val="18"/>
                <w:szCs w:val="18"/>
              </w:rPr>
              <w:br/>
              <w:t xml:space="preserve">Der Prüfschritt 677 wird benötigt, damit die gleichlautende Prüfung auch für eine 13i erfolgt.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6B2665BC" w14:textId="2DFC127C"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31056497"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3510195" w14:textId="3A5DDD76"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60128</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35B69FCD" w14:textId="3E05DD78"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A1D39D0" w14:textId="020E2A20"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Prüfschritt 698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0E3FBF33" w14:textId="7472C5D1"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Prüfschritt 698  vorhanden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3E96CAD0" w14:textId="721BEBF8"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Preise einer Artikel-ID, die der Gruppenartikel-ID 1-07-1 oder 1-07-2 zugehörig sind, sind weder durch die PRICAT, die Stammdaten noch durch gesetzliche Vorgaben dem LF bekannt. Diese Rechnungspositionen würden, obwohl sie korrekt erstellt wurden, mit AC2 abgelehnt.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39EF6BC0" w14:textId="34388267"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 Fehler (30.03.2023)</w:t>
            </w:r>
          </w:p>
        </w:tc>
      </w:tr>
      <w:tr w:rsidR="00052789" w:rsidRPr="00EA784D" w14:paraId="3E6AB318"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5C42EE99" w14:textId="76EF8640"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60099</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0EC843A5" w14:textId="5DFE4779"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3D7BF2C" w14:textId="7F08E178"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Prüfschritt 772:</w:t>
            </w:r>
            <w:r w:rsidRPr="00807402">
              <w:rPr>
                <w:rFonts w:asciiTheme="minorHAnsi" w:hAnsiTheme="minorHAnsi" w:cstheme="minorHAnsi"/>
                <w:color w:val="000000"/>
                <w:sz w:val="18"/>
                <w:szCs w:val="18"/>
              </w:rPr>
              <w:br/>
              <w:t>Wird über diese Resultierende mit dieser Artikel-ID ein Zeitraum abgerechnet, der bereits in einer vorangegangenen MVR mit dieser Artikel-ID abgerechnet wurde?</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6CDD798" w14:textId="12BEA3BF"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Prüfschritt 772:</w:t>
            </w:r>
            <w:r w:rsidRPr="00807402">
              <w:rPr>
                <w:rFonts w:asciiTheme="minorHAnsi" w:hAnsiTheme="minorHAnsi" w:cstheme="minorHAnsi"/>
                <w:color w:val="000000"/>
                <w:sz w:val="18"/>
                <w:szCs w:val="18"/>
              </w:rPr>
              <w:b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51D4CF8A" w14:textId="369C8046"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Präzisierung des Prüfschritts und Behebung der fehlerhaften Formulierung. Die vorherige Prüfung beanstandende auch Positionen, die in einer vorherigen Rechnung bereits korrekt zurückgenommen wurden.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6C2ABB92" w14:textId="2CF1C583"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 Fehler (30.03.2023)</w:t>
            </w:r>
          </w:p>
        </w:tc>
      </w:tr>
      <w:tr w:rsidR="00052789" w:rsidRPr="00EA784D" w14:paraId="46531333"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FA8541F" w14:textId="52330263"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lastRenderedPageBreak/>
              <w:t>60120</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7AFDE29" w14:textId="09EF7AF7"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0EAADE0" w14:textId="434D17E4"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Prüfschritt 830</w:t>
            </w:r>
            <w:r w:rsidRPr="00807402">
              <w:rPr>
                <w:rFonts w:asciiTheme="minorHAnsi" w:hAnsiTheme="minorHAnsi" w:cstheme="minorHAnsi"/>
                <w:color w:val="000000"/>
                <w:sz w:val="18"/>
                <w:szCs w:val="18"/>
              </w:rPr>
              <w:br/>
              <w:t>Entspricht für diesen Steuersatz die Angabe des Steuerbetrages der Summe aller Steuerbeträge dieser Rechnung mit diesem Steuersatz?</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061D4232" w14:textId="7F9A6E93"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Prüfschritt 830</w:t>
            </w:r>
            <w:r w:rsidRPr="00807402">
              <w:rPr>
                <w:rFonts w:asciiTheme="minorHAnsi" w:hAnsiTheme="minorHAnsi" w:cstheme="minorHAnsi"/>
                <w:color w:val="000000"/>
                <w:sz w:val="18"/>
                <w:szCs w:val="18"/>
              </w:rPr>
              <w:br/>
              <w:t>Entspricht für diesen Steuersatz die Angabe des Steuerbetrages der Summe aller Rechnungspositionen (Netto) dieser Rechnung, denen dieser Steuersatz zugeordnet ist, multipliziert mit diesem Steuersatz?</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B812725" w14:textId="6290FB0E"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Aus steuerrechtlichen Gründen müssen die Steuerbeträge je Steuersatz und Steuerkategorie durch Multiplikation direkt aus dem Summenbetrag (netto) der Rechnung des jeweiligen Steuersatzes und Steuerkategorie ermittelt werden. Die bisherige Formulierung der Prüfung 830 steht im Widerspruch zu dieser Vorgabe und muss daher entsprechend angepasst werden. </w:t>
            </w:r>
            <w:r w:rsidRPr="00807402">
              <w:rPr>
                <w:rFonts w:asciiTheme="minorHAnsi" w:hAnsiTheme="minorHAnsi" w:cstheme="minorHAnsi"/>
                <w:color w:val="000000"/>
                <w:sz w:val="18"/>
                <w:szCs w:val="18"/>
              </w:rPr>
              <w:br/>
              <w:t>Hinweis: Aus diesem Grund werden in der INVOIC keine Steuerbeträge auf Ebene der Einzelpositionen ausgewiesen, da dies regelmäßig dazu führen würde, dass die daraus gebildete Summe je Steuersatz und Steuerkategorie vom entsprechenden Betrag des Summenteils der INVOIC abweicht.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4C78C03" w14:textId="6EFC3973"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 Fehler (30.03.2023)</w:t>
            </w:r>
          </w:p>
        </w:tc>
      </w:tr>
      <w:tr w:rsidR="00052789" w:rsidRPr="00EA784D" w14:paraId="64B02852"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73A02F2C" w14:textId="5D34EA29"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60049</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33E990D" w14:textId="52080AA0"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382817A" w14:textId="198C6CE6"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w:t>
            </w:r>
            <w:r w:rsidRPr="00807402">
              <w:rPr>
                <w:rFonts w:asciiTheme="minorHAnsi" w:hAnsiTheme="minorHAnsi" w:cstheme="minorHAnsi"/>
                <w:color w:val="000000"/>
                <w:sz w:val="18"/>
                <w:szCs w:val="18"/>
              </w:rPr>
              <w:br/>
              <w:t xml:space="preserve">Abrechnung von Konzessionsabgabe </w:t>
            </w:r>
            <w:r w:rsidRPr="00807402">
              <w:rPr>
                <w:rFonts w:asciiTheme="minorHAnsi" w:hAnsiTheme="minorHAnsi" w:cstheme="minorHAnsi"/>
                <w:color w:val="000000"/>
                <w:sz w:val="18"/>
                <w:szCs w:val="18"/>
              </w:rPr>
              <w:br/>
              <w:t>Wechsel von Tarifkunden-Konzessionsabgabe auf Sondervertragskunden-Konzessionsabgabe ist ohne Stammdatenänderungen möglich.</w:t>
            </w:r>
            <w:r w:rsidRPr="00807402">
              <w:rPr>
                <w:rFonts w:asciiTheme="minorHAnsi" w:hAnsiTheme="minorHAnsi" w:cstheme="minorHAnsi"/>
                <w:color w:val="000000"/>
                <w:sz w:val="18"/>
                <w:szCs w:val="18"/>
              </w:rPr>
              <w:br/>
              <w:t>Wechsel von Sondervertragskunden-Konzessionsabgabe auf Tarifkunden-Konzessionsabgabe ist nur mit Stammdatenänderungen und Stornierung der falsch gestellten Rechnungen möglich.</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0AE2BE4" w14:textId="3B3A860D"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w:t>
            </w:r>
            <w:r w:rsidRPr="00807402">
              <w:rPr>
                <w:rFonts w:asciiTheme="minorHAnsi" w:hAnsiTheme="minorHAnsi" w:cstheme="minorHAnsi"/>
                <w:color w:val="000000"/>
                <w:sz w:val="18"/>
                <w:szCs w:val="18"/>
              </w:rPr>
              <w:br/>
              <w:t xml:space="preserve">Abrechnung von Konzessionsabgabe </w:t>
            </w:r>
            <w:r w:rsidRPr="00807402">
              <w:rPr>
                <w:rFonts w:asciiTheme="minorHAnsi" w:hAnsiTheme="minorHAnsi" w:cstheme="minorHAnsi"/>
                <w:color w:val="000000"/>
                <w:sz w:val="18"/>
                <w:szCs w:val="18"/>
              </w:rPr>
              <w:br/>
              <w:t>Bei der Abrechnung der Konzessionsabgabe, insbesondere bei Abrechnung nach Arbeitspreis/Leistungspreis, ist es möglich, dass es sich im Laufe des Abrechnungsjahrs herausstellt, dass sich die tatsächlich abzurechnende Konzessionsabgabe gegenüber der in den Stammdaten ausgetauschten Konzessionsabgabe ändern kann. Diese Änderung ist zwischen Tarifkunden Konzessionsabgabe und Sondervertragskunden Konzessionsabgabe möglich.</w:t>
            </w:r>
            <w:r w:rsidRPr="00807402">
              <w:rPr>
                <w:rFonts w:asciiTheme="minorHAnsi" w:hAnsiTheme="minorHAnsi" w:cstheme="minorHAnsi"/>
                <w:color w:val="000000"/>
                <w:sz w:val="18"/>
                <w:szCs w:val="18"/>
              </w:rPr>
              <w:br/>
            </w:r>
            <w:r w:rsidRPr="00807402">
              <w:rPr>
                <w:rFonts w:asciiTheme="minorHAnsi" w:hAnsiTheme="minorHAnsi" w:cstheme="minorHAnsi"/>
                <w:color w:val="000000"/>
                <w:sz w:val="18"/>
                <w:szCs w:val="18"/>
              </w:rPr>
              <w:br/>
              <w:t>Wenn der NB in den Stammdaten die Tarifkunden Konzessionsabgabe kommuniziert hat, so kann der NB in der MVR als auch in der 13I ohne Stammdatenänderungen, auf die Sondervertragskunden Konzessionsabgabe wechseln.</w:t>
            </w:r>
            <w:r w:rsidRPr="00807402">
              <w:rPr>
                <w:rFonts w:asciiTheme="minorHAnsi" w:hAnsiTheme="minorHAnsi" w:cstheme="minorHAnsi"/>
                <w:color w:val="000000"/>
                <w:sz w:val="18"/>
                <w:szCs w:val="18"/>
              </w:rPr>
              <w:br/>
              <w:t>Wenn der NB in den Stammdaten die Sondervertragskunden Konzessionsabgabe kommuniziert hat, so kann er ohne Stammdatenänderungen lediglich in der 13I auf die Tarifkunden Konzessionsabgabe wechseln.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4D6AC5B" w14:textId="4F357A09"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Präzisierung: </w:t>
            </w:r>
            <w:r w:rsidRPr="00807402">
              <w:rPr>
                <w:rFonts w:asciiTheme="minorHAnsi" w:hAnsiTheme="minorHAnsi" w:cstheme="minorHAnsi"/>
                <w:color w:val="000000"/>
                <w:sz w:val="18"/>
                <w:szCs w:val="18"/>
              </w:rPr>
              <w:br/>
              <w:t xml:space="preserve">Das EBD lässt beide Richtungen bei der Änderung der Konzessionsabgabe zu. Eine Ablehnung bei Abrechnung mit ausgetauschten Stammdaten "Sondervertragskunden-Konzessionsabgabe" in einer 13I ist nicht möglich. </w:t>
            </w:r>
            <w:r w:rsidRPr="00807402">
              <w:rPr>
                <w:rFonts w:asciiTheme="minorHAnsi" w:hAnsiTheme="minorHAnsi" w:cstheme="minorHAnsi"/>
                <w:color w:val="000000"/>
                <w:sz w:val="18"/>
                <w:szCs w:val="18"/>
              </w:rPr>
              <w:br/>
              <w:t>Hiermit wird der Widerspruch zwischen dem EBD und der Beschreibung aufgehoben.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A9F19DE" w14:textId="519798E4"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 Fehler (30.03.2023)</w:t>
            </w:r>
          </w:p>
        </w:tc>
      </w:tr>
      <w:tr w:rsidR="00052789" w:rsidRPr="00EA784D" w14:paraId="5122472E"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70362AF" w14:textId="3FD132B4"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lastRenderedPageBreak/>
              <w:t>50725</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7ED9BA8" w14:textId="5792EEFE"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1794BD5" w14:textId="3AE76AAE"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In den folgenden Prüfschritten sind keine mathematische Zeichen für Vergleichsoperatoren vorhanden: </w:t>
            </w:r>
            <w:r w:rsidRPr="00807402">
              <w:rPr>
                <w:rFonts w:asciiTheme="minorHAnsi" w:hAnsiTheme="minorHAnsi" w:cstheme="minorHAnsi"/>
                <w:color w:val="000000"/>
                <w:sz w:val="18"/>
                <w:szCs w:val="18"/>
              </w:rPr>
              <w:br/>
              <w:t>19, 22, 23, 24, 25, 40, 70, 73, 79, 80, 115, 135, 205, 300, 445, 645</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55EEF03" w14:textId="5AF457F9"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In den folgenden Prüfschritten sind mathematische Zeichen für Vergleichsoperatoren vorhanden: </w:t>
            </w:r>
            <w:r w:rsidRPr="00807402">
              <w:rPr>
                <w:rFonts w:asciiTheme="minorHAnsi" w:hAnsiTheme="minorHAnsi" w:cstheme="minorHAnsi"/>
                <w:color w:val="000000"/>
                <w:sz w:val="18"/>
                <w:szCs w:val="18"/>
              </w:rPr>
              <w:br/>
              <w:t>19, 22, 23, 24, 25, 40, 70, 73, 79, 80, 115, 135, 205, 300, 445, 645</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56042E9D" w14:textId="6ADFBF39"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Präzisierung im gesamten EBD, damit ein interpretationsfreier Vergleich von zwei Zeitangaben bzw. Zeiträumen deutlicher wird. Im EBD werden die Vergleichsoperatoren in folgende mathematische Zeichen umgewandelt:</w:t>
            </w:r>
            <w:r w:rsidRPr="00807402">
              <w:rPr>
                <w:rFonts w:asciiTheme="minorHAnsi" w:hAnsiTheme="minorHAnsi" w:cstheme="minorHAnsi"/>
                <w:color w:val="000000"/>
                <w:sz w:val="18"/>
                <w:szCs w:val="18"/>
              </w:rPr>
              <w:br/>
              <w:t>&gt; größer als</w:t>
            </w:r>
            <w:r w:rsidRPr="00807402">
              <w:rPr>
                <w:rFonts w:asciiTheme="minorHAnsi" w:hAnsiTheme="minorHAnsi" w:cstheme="minorHAnsi"/>
                <w:color w:val="000000"/>
                <w:sz w:val="18"/>
                <w:szCs w:val="18"/>
              </w:rPr>
              <w:br/>
              <w:t>&lt; kleiner als</w:t>
            </w:r>
            <w:r w:rsidRPr="00807402">
              <w:rPr>
                <w:rFonts w:asciiTheme="minorHAnsi" w:hAnsiTheme="minorHAnsi" w:cstheme="minorHAnsi"/>
                <w:color w:val="000000"/>
                <w:sz w:val="18"/>
                <w:szCs w:val="18"/>
              </w:rPr>
              <w:br/>
              <w:t>≥ größer oder gleich</w:t>
            </w:r>
            <w:r w:rsidRPr="00807402">
              <w:rPr>
                <w:rFonts w:asciiTheme="minorHAnsi" w:hAnsiTheme="minorHAnsi" w:cstheme="minorHAnsi"/>
                <w:color w:val="000000"/>
                <w:sz w:val="18"/>
                <w:szCs w:val="18"/>
              </w:rPr>
              <w:br/>
              <w:t>≤ kleiner oder gleich</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97D25DB" w14:textId="24B7F0C2"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209B142E"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5A049265" w14:textId="3F9C107A"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60112</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C71258C" w14:textId="6130F588"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BBA6B8A" w14:textId="2E483AC0"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Absatz Energiemengen im Lieferschein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9BC5463" w14:textId="24029126"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Energiemengen im Lieferschein  </w:t>
            </w:r>
            <w:r w:rsidRPr="00807402">
              <w:rPr>
                <w:rFonts w:asciiTheme="minorHAnsi" w:hAnsiTheme="minorHAnsi" w:cstheme="minorHAnsi"/>
                <w:color w:val="000000"/>
                <w:sz w:val="18"/>
                <w:szCs w:val="18"/>
              </w:rPr>
              <w:br/>
              <w:t>Hinweis gemäß GPKE: Der Lieferschein muss die Abrechnungsenergiemengen des Rechnungszeitraums der Netznutzungsrechnung und falls erforderlich, alle notwendigen Leistungswerte enthalten. Zudem müssen die angegebenen Abrechnungsenergiemengen der Netznutzungsrechnung in ihrer Höhe und über den Zeitraum mit den vorher auf Ebene der Marktlokation vom NB im Lieferschein übermittelten Abrechnungsenergiemengen übereinstimmen.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8FE5034" w14:textId="11871787"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Präzisierung zum besseren Verständnis, wie die Energiemengen im Lieferschein aufzuführen sind.</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3F57A67E" w14:textId="069E5CC7"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 Fehler (30.03.2023)</w:t>
            </w:r>
          </w:p>
        </w:tc>
      </w:tr>
      <w:tr w:rsidR="00052789" w:rsidRPr="00EA784D" w14:paraId="636A8B58"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53BC3B54" w14:textId="045A03C1"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60053</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73CE665" w14:textId="0C4EC534"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65FAB92" w14:textId="44F0174F"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Prüfschritt 31:</w:t>
            </w:r>
            <w:r w:rsidRPr="00807402">
              <w:rPr>
                <w:rFonts w:asciiTheme="minorHAnsi" w:hAnsiTheme="minorHAnsi" w:cstheme="minorHAnsi"/>
                <w:color w:val="000000"/>
                <w:sz w:val="18"/>
                <w:szCs w:val="18"/>
              </w:rPr>
              <w:br/>
              <w:t>Ist die Frist der Fälligkeit unterschritten?</w:t>
            </w:r>
            <w:r w:rsidRPr="00807402">
              <w:rPr>
                <w:rFonts w:asciiTheme="minorHAnsi" w:hAnsiTheme="minorHAnsi" w:cstheme="minorHAnsi"/>
                <w:color w:val="000000"/>
                <w:sz w:val="18"/>
                <w:szCs w:val="18"/>
              </w:rPr>
              <w:br/>
              <w:t>(Zahlungsziel ≤ 10 WT zum Rechnungseingangsdatum)</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F45FC0B" w14:textId="49BB0D1D"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Prüfschritt 31:</w:t>
            </w:r>
            <w:r w:rsidRPr="00807402">
              <w:rPr>
                <w:rFonts w:asciiTheme="minorHAnsi" w:hAnsiTheme="minorHAnsi" w:cstheme="minorHAnsi"/>
                <w:color w:val="000000"/>
                <w:sz w:val="18"/>
                <w:szCs w:val="18"/>
              </w:rPr>
              <w:br/>
              <w:t>Ist die Frist der Fälligkeit unterschritten?</w:t>
            </w:r>
            <w:r w:rsidRPr="00807402">
              <w:rPr>
                <w:rFonts w:asciiTheme="minorHAnsi" w:hAnsiTheme="minorHAnsi" w:cstheme="minorHAnsi"/>
                <w:color w:val="000000"/>
                <w:sz w:val="18"/>
                <w:szCs w:val="18"/>
              </w:rPr>
              <w:br/>
              <w:t>Hinweis: Fälligkeit unterschritten bedeutet: Zahlungsziel ≤ 10 WT zum Rechnungseingangsdatum</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4AE32383" w14:textId="27F2DC17"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Präzisierung, was der ehemalige Klammerausdruck bedeutet.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6D6398D" w14:textId="2AF22DEE"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 Fehler (30.03.2023)</w:t>
            </w:r>
          </w:p>
        </w:tc>
      </w:tr>
      <w:tr w:rsidR="00052789" w:rsidRPr="00EA784D" w14:paraId="71573E36"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87C8143" w14:textId="27D8D98E"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60055</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B77A7DB" w14:textId="451EEB1C"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86F3F19" w14:textId="4E2E78CC"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Prüfschritt 34:</w:t>
            </w:r>
            <w:r w:rsidRPr="00807402">
              <w:rPr>
                <w:rFonts w:asciiTheme="minorHAnsi" w:hAnsiTheme="minorHAnsi" w:cstheme="minorHAnsi"/>
                <w:color w:val="000000"/>
                <w:sz w:val="18"/>
                <w:szCs w:val="18"/>
              </w:rPr>
              <w:br/>
              <w:t>Ist die Frist der Fälligkeit überschritten?</w:t>
            </w:r>
            <w:r w:rsidRPr="00807402">
              <w:rPr>
                <w:rFonts w:asciiTheme="minorHAnsi" w:hAnsiTheme="minorHAnsi" w:cstheme="minorHAnsi"/>
                <w:color w:val="000000"/>
                <w:sz w:val="18"/>
                <w:szCs w:val="18"/>
              </w:rPr>
              <w:br/>
              <w:t>(Zahlungsziel ≥ 10 WT zum Rechnungseingangsdatum)</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ED460F2" w14:textId="67DD0BF7"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Prüfschritt 34:</w:t>
            </w:r>
            <w:r w:rsidRPr="00807402">
              <w:rPr>
                <w:rFonts w:asciiTheme="minorHAnsi" w:hAnsiTheme="minorHAnsi" w:cstheme="minorHAnsi"/>
                <w:color w:val="000000"/>
                <w:sz w:val="18"/>
                <w:szCs w:val="18"/>
              </w:rPr>
              <w:br/>
              <w:t>Ist die Frist der Fälligkeit überschritten?</w:t>
            </w:r>
            <w:r w:rsidRPr="00807402">
              <w:rPr>
                <w:rFonts w:asciiTheme="minorHAnsi" w:hAnsiTheme="minorHAnsi" w:cstheme="minorHAnsi"/>
                <w:color w:val="000000"/>
                <w:sz w:val="18"/>
                <w:szCs w:val="18"/>
              </w:rPr>
              <w:br/>
              <w:t>Hinweis: Fälligkeit überschritten bedeutet: Zahlungsziel &gt; 10 WT zum Rechnungsdatum</w:t>
            </w:r>
            <w:r w:rsidRPr="00807402">
              <w:rPr>
                <w:rFonts w:asciiTheme="minorHAnsi" w:hAnsiTheme="minorHAnsi" w:cstheme="minorHAnsi"/>
                <w:color w:val="000000"/>
                <w:sz w:val="18"/>
                <w:szCs w:val="18"/>
              </w:rPr>
              <w:br/>
              <w:t>Nach NNV/LRV § 8 Abrechnung, Zahlung und Verzug ist bei Rückerstattungen das Ausstellungsdatum der Rückerstattung  entscheidend.</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44980CF7" w14:textId="2620E51D"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Gleichheitszeichen entfernt und Präzisierung, was der ehemalige Klammerausdruck bedeutet.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8362C89" w14:textId="57024FF7"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 Fehler (30.03.2023)</w:t>
            </w:r>
          </w:p>
        </w:tc>
      </w:tr>
      <w:tr w:rsidR="00052789" w:rsidRPr="00EA784D" w14:paraId="2F4C83A5"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592A8EFA" w14:textId="0EC2AD0C"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60069</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0BBF26C" w14:textId="5D755191"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54FFEC3" w14:textId="78C707F5"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Prüfschritt 34:</w:t>
            </w:r>
            <w:r w:rsidRPr="00807402">
              <w:rPr>
                <w:rFonts w:asciiTheme="minorHAnsi" w:hAnsiTheme="minorHAnsi" w:cstheme="minorHAnsi"/>
                <w:color w:val="000000"/>
                <w:sz w:val="18"/>
                <w:szCs w:val="18"/>
              </w:rPr>
              <w:br/>
              <w:t>Ist die Frist der Fälligkeit überschritten?</w:t>
            </w:r>
            <w:r w:rsidRPr="00807402">
              <w:rPr>
                <w:rFonts w:asciiTheme="minorHAnsi" w:hAnsiTheme="minorHAnsi" w:cstheme="minorHAnsi"/>
                <w:color w:val="000000"/>
                <w:sz w:val="18"/>
                <w:szCs w:val="18"/>
              </w:rPr>
              <w:br/>
              <w:t>(Zahlungsziel ≥ 10 WT zum Rechnungseingangsdatum)</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8ED5D65" w14:textId="023B28C2"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Prüfschritt 34:</w:t>
            </w:r>
            <w:r w:rsidRPr="00807402">
              <w:rPr>
                <w:rFonts w:asciiTheme="minorHAnsi" w:hAnsiTheme="minorHAnsi" w:cstheme="minorHAnsi"/>
                <w:color w:val="000000"/>
                <w:sz w:val="18"/>
                <w:szCs w:val="18"/>
              </w:rPr>
              <w:br/>
              <w:t>Ist die Frist der Fälligkeit überschritten?</w:t>
            </w:r>
            <w:r w:rsidRPr="00807402">
              <w:rPr>
                <w:rFonts w:asciiTheme="minorHAnsi" w:hAnsiTheme="minorHAnsi" w:cstheme="minorHAnsi"/>
                <w:color w:val="000000"/>
                <w:sz w:val="18"/>
                <w:szCs w:val="18"/>
              </w:rPr>
              <w:br/>
              <w:t>Hinweis: Fälligkeit überschritten bedeutet: Zahlungsziel &gt; 10 WT zum Rechnungsdatum</w:t>
            </w:r>
            <w:r w:rsidRPr="00807402">
              <w:rPr>
                <w:rFonts w:asciiTheme="minorHAnsi" w:hAnsiTheme="minorHAnsi" w:cstheme="minorHAnsi"/>
                <w:color w:val="000000"/>
                <w:sz w:val="18"/>
                <w:szCs w:val="18"/>
              </w:rPr>
              <w:br/>
              <w:t xml:space="preserve">Nach NNV/LRV § 8 Abrechnung, Zahlung und Verzug ist bei Rückerstattungen das Ausstellungsdatum der </w:t>
            </w:r>
            <w:r w:rsidR="00B31A6E" w:rsidRPr="00807402">
              <w:rPr>
                <w:rFonts w:asciiTheme="minorHAnsi" w:hAnsiTheme="minorHAnsi" w:cstheme="minorHAnsi"/>
                <w:color w:val="000000"/>
                <w:sz w:val="18"/>
                <w:szCs w:val="18"/>
              </w:rPr>
              <w:t xml:space="preserve">Rückerstattung </w:t>
            </w:r>
            <w:r w:rsidRPr="00807402">
              <w:rPr>
                <w:rFonts w:asciiTheme="minorHAnsi" w:hAnsiTheme="minorHAnsi" w:cstheme="minorHAnsi"/>
                <w:color w:val="000000"/>
                <w:sz w:val="18"/>
                <w:szCs w:val="18"/>
              </w:rPr>
              <w:t>entscheidend.</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4524F4BC" w14:textId="5756C41C"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Gleichheitszeichen entfernt und Präzisierung, was der ehemalige Klammerausdruck bedeutet.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35CDB2AE" w14:textId="36AE549E"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 Fehler (30.03.2023)</w:t>
            </w:r>
          </w:p>
        </w:tc>
      </w:tr>
      <w:tr w:rsidR="00052789" w:rsidRPr="00EA784D" w14:paraId="66E5FD77"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1E4571DB" w14:textId="58F10132"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lastRenderedPageBreak/>
              <w:t>50756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92D9388" w14:textId="30C7C62A"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6.7.3 E_0407_erneut 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481B25C" w14:textId="7B09FB6B"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Prüfschritt 54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EA420C1" w14:textId="48FF209F"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Prüfschritt 54 vorhanden</w:t>
            </w:r>
            <w:r w:rsidRPr="00807402">
              <w:rPr>
                <w:rFonts w:asciiTheme="minorHAnsi" w:hAnsiTheme="minorHAnsi" w:cstheme="minorHAnsi"/>
                <w:color w:val="000000"/>
                <w:sz w:val="18"/>
                <w:szCs w:val="18"/>
              </w:rPr>
              <w:br/>
              <w:t>Neuer Code AE1</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98961D6" w14:textId="7E934B33"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Der zusätzliche Prüfschritt verhindert, dass der Rechnungstyp 13R nach einer 13I für den gleichen Zeitraum genutzt werden kann.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67AFA6C" w14:textId="73B8E2C1"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0B93593F"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062E836" w14:textId="16DFF070"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60113</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0D731A4A" w14:textId="2817C8F0"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3C444FA" w14:textId="33846745"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Prüfschritt 115:</w:t>
            </w:r>
            <w:r w:rsidRPr="00807402">
              <w:rPr>
                <w:rFonts w:asciiTheme="minorHAnsi" w:hAnsiTheme="minorHAnsi" w:cstheme="minorHAnsi"/>
                <w:color w:val="000000"/>
                <w:sz w:val="18"/>
                <w:szCs w:val="18"/>
              </w:rPr>
              <w:br/>
              <w:t>Ist in der Rechnungsposition der Beginn des</w:t>
            </w:r>
            <w:r w:rsidRPr="00807402">
              <w:rPr>
                <w:rFonts w:asciiTheme="minorHAnsi" w:hAnsiTheme="minorHAnsi" w:cstheme="minorHAnsi"/>
                <w:color w:val="000000"/>
                <w:sz w:val="18"/>
                <w:szCs w:val="18"/>
              </w:rPr>
              <w:br/>
              <w:t>Positionszeitraumes &lt; als 01.01.2023 00:00 Uhr?</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6B96F838" w14:textId="797A91DD"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Prüfschritt 115:</w:t>
            </w:r>
            <w:r w:rsidRPr="00807402">
              <w:rPr>
                <w:rFonts w:asciiTheme="minorHAnsi" w:hAnsiTheme="minorHAnsi" w:cstheme="minorHAnsi"/>
                <w:color w:val="000000"/>
                <w:sz w:val="18"/>
                <w:szCs w:val="18"/>
              </w:rPr>
              <w:br/>
              <w:t>Ist in der Rechnungsposition der Beginn des</w:t>
            </w:r>
            <w:r w:rsidRPr="00807402">
              <w:rPr>
                <w:rFonts w:asciiTheme="minorHAnsi" w:hAnsiTheme="minorHAnsi" w:cstheme="minorHAnsi"/>
                <w:color w:val="000000"/>
                <w:sz w:val="18"/>
                <w:szCs w:val="18"/>
              </w:rPr>
              <w:br/>
              <w:t>Positionszeitraumes &lt; 01.01.2023 00:00 Uhr?</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9BD6E8A" w14:textId="6E3AB648"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Das "als" ist an dieser Stelle überflüssig.</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34650B8" w14:textId="5D6FD0AE"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5E252B4B"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0C860D9" w14:textId="25A58C0A"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60114</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2382520" w14:textId="5AFA1387"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EF4EA42" w14:textId="46CC0F37"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Prüfschritte 330, 475 und 660</w:t>
            </w:r>
            <w:r w:rsidRPr="00807402">
              <w:rPr>
                <w:rFonts w:asciiTheme="minorHAnsi" w:hAnsiTheme="minorHAnsi" w:cstheme="minorHAnsi"/>
                <w:color w:val="000000"/>
                <w:sz w:val="18"/>
                <w:szCs w:val="18"/>
              </w:rPr>
              <w:br/>
              <w:t>Hinweis fehlt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64CBB134" w14:textId="1D707D69"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Prüfschritte 330, 475 und 660</w:t>
            </w:r>
            <w:r w:rsidRPr="00807402">
              <w:rPr>
                <w:rFonts w:asciiTheme="minorHAnsi" w:hAnsiTheme="minorHAnsi" w:cstheme="minorHAnsi"/>
                <w:color w:val="000000"/>
                <w:sz w:val="18"/>
                <w:szCs w:val="18"/>
              </w:rPr>
              <w:br/>
              <w:t>Hinweis vorhanden:</w:t>
            </w:r>
            <w:r w:rsidRPr="00807402">
              <w:rPr>
                <w:rFonts w:asciiTheme="minorHAnsi" w:hAnsiTheme="minorHAnsi" w:cstheme="minorHAnsi"/>
                <w:color w:val="000000"/>
                <w:sz w:val="18"/>
                <w:szCs w:val="18"/>
              </w:rPr>
              <w:br/>
              <w:t>Hinweis: Laut GPKE müssen die angegebenen Abrechnungsenergiemengen der Netznutzungsrechnung in ihrer Höhe und über den Zeitraum mit den vorher auf Ebene der Marktlokation vom NB im Lieferschein übermittelten Abrechnungsenergiemengen übereinstimmen.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7559FFD0" w14:textId="7F87E31B"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Präzisierung zum besseren Verständnis, wie die Energiemengen im Lieferschein aufzuführen sind.</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8B7CC4B" w14:textId="1B208B55"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72A81DE1"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CFEC321" w14:textId="4A8DED8E"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60115</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4909305" w14:textId="41DF4AD6"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964EBFB" w14:textId="2E46BCF3"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Prüfschritte 330, 475 und 660</w:t>
            </w:r>
            <w:r w:rsidRPr="00807402">
              <w:rPr>
                <w:rFonts w:asciiTheme="minorHAnsi" w:hAnsiTheme="minorHAnsi" w:cstheme="minorHAnsi"/>
                <w:color w:val="000000"/>
                <w:sz w:val="18"/>
                <w:szCs w:val="18"/>
              </w:rPr>
              <w:br/>
              <w:t>Hinweis fehlt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FBDA265" w14:textId="6ACB7B82"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Prüfschritte 330, 475 und 660</w:t>
            </w:r>
            <w:r w:rsidRPr="00807402">
              <w:rPr>
                <w:rFonts w:asciiTheme="minorHAnsi" w:hAnsiTheme="minorHAnsi" w:cstheme="minorHAnsi"/>
                <w:color w:val="000000"/>
                <w:sz w:val="18"/>
                <w:szCs w:val="18"/>
              </w:rPr>
              <w:br/>
              <w:t>Hinweis vorhanden:</w:t>
            </w:r>
            <w:r w:rsidRPr="00807402">
              <w:rPr>
                <w:rFonts w:asciiTheme="minorHAnsi" w:hAnsiTheme="minorHAnsi" w:cstheme="minorHAnsi"/>
                <w:color w:val="000000"/>
                <w:sz w:val="18"/>
                <w:szCs w:val="18"/>
              </w:rPr>
              <w:br/>
              <w:t>Hinweis: Laut GPKE müssen die angegebenen Abrechnungsenergiemengen der Netznutzungsrechnung in ihrer Höhe und über den Zeitraum mit den vorher auf Ebene der Marktlokation vom NB im Lieferschein übermittelten Abrechnungsenergiemengen übereinstimmen.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90BEEF5" w14:textId="1B4E2423"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Präzisierung zum besseren Verständnis, wie die Energiemengen im Lieferschein aufzuführen sind.</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49DB06FE" w14:textId="1FCD1A93"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7D2CFF86"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1860FE2" w14:textId="1A81344C"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60117</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F1C19B4" w14:textId="69C0189B"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4130EF7" w14:textId="3382A568"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betroffene Prüfschritte für Rechnungstyp MVR:</w:t>
            </w:r>
            <w:r w:rsidRPr="00807402">
              <w:rPr>
                <w:rFonts w:asciiTheme="minorHAnsi" w:hAnsiTheme="minorHAnsi" w:cstheme="minorHAnsi"/>
                <w:color w:val="000000"/>
                <w:sz w:val="18"/>
                <w:szCs w:val="18"/>
              </w:rPr>
              <w:br/>
              <w:t>425</w:t>
            </w:r>
            <w:r w:rsidRPr="00807402">
              <w:rPr>
                <w:rFonts w:asciiTheme="minorHAnsi" w:hAnsiTheme="minorHAnsi" w:cstheme="minorHAnsi"/>
                <w:color w:val="000000"/>
                <w:sz w:val="18"/>
                <w:szCs w:val="18"/>
              </w:rPr>
              <w:br/>
              <w:t>427 fehlt</w:t>
            </w:r>
            <w:r w:rsidRPr="00807402">
              <w:rPr>
                <w:rFonts w:asciiTheme="minorHAnsi" w:hAnsiTheme="minorHAnsi" w:cstheme="minorHAnsi"/>
                <w:color w:val="000000"/>
                <w:sz w:val="18"/>
                <w:szCs w:val="18"/>
              </w:rPr>
              <w:br/>
              <w:t>450: Wird mit der Artikel-ID eine physikalische Leistung oder Arbeit abgerechnet?</w:t>
            </w:r>
            <w:r w:rsidRPr="00807402">
              <w:rPr>
                <w:rFonts w:asciiTheme="minorHAnsi" w:hAnsiTheme="minorHAnsi" w:cstheme="minorHAnsi"/>
                <w:color w:val="000000"/>
                <w:sz w:val="18"/>
                <w:szCs w:val="18"/>
              </w:rPr>
              <w:br/>
              <w:t>470: Ist die berechnete (fakturierte) Menge eine physikalische Arbeit oder physikalische Leistung?</w:t>
            </w:r>
            <w:r w:rsidRPr="00807402">
              <w:rPr>
                <w:rFonts w:asciiTheme="minorHAnsi" w:hAnsiTheme="minorHAnsi" w:cstheme="minorHAnsi"/>
                <w:color w:val="000000"/>
                <w:sz w:val="18"/>
                <w:szCs w:val="18"/>
              </w:rPr>
              <w:br/>
              <w:t>490</w:t>
            </w:r>
            <w:r w:rsidR="00416A0C">
              <w:rPr>
                <w:rFonts w:asciiTheme="minorHAnsi" w:hAnsiTheme="minorHAnsi" w:cstheme="minorHAnsi"/>
                <w:color w:val="000000"/>
                <w:sz w:val="18"/>
                <w:szCs w:val="18"/>
              </w:rPr>
              <w:br/>
              <w:t>491</w:t>
            </w:r>
            <w:r w:rsidR="002B4941">
              <w:rPr>
                <w:rFonts w:asciiTheme="minorHAnsi" w:hAnsiTheme="minorHAnsi" w:cstheme="minorHAnsi"/>
                <w:color w:val="000000"/>
                <w:sz w:val="18"/>
                <w:szCs w:val="18"/>
              </w:rPr>
              <w:t xml:space="preserve"> fehlt</w:t>
            </w:r>
            <w:r w:rsidRPr="00807402">
              <w:rPr>
                <w:rFonts w:asciiTheme="minorHAnsi" w:hAnsiTheme="minorHAnsi" w:cstheme="minorHAnsi"/>
                <w:color w:val="000000"/>
                <w:sz w:val="18"/>
                <w:szCs w:val="18"/>
              </w:rPr>
              <w:br/>
              <w:t>500</w:t>
            </w:r>
            <w:r w:rsidRPr="00807402">
              <w:rPr>
                <w:rFonts w:asciiTheme="minorHAnsi" w:hAnsiTheme="minorHAnsi" w:cstheme="minorHAnsi"/>
                <w:color w:val="000000"/>
                <w:sz w:val="18"/>
                <w:szCs w:val="18"/>
              </w:rPr>
              <w:br/>
              <w:t>502 fehlt</w:t>
            </w:r>
            <w:r w:rsidRPr="00807402">
              <w:rPr>
                <w:rFonts w:asciiTheme="minorHAnsi" w:hAnsiTheme="minorHAnsi" w:cstheme="minorHAnsi"/>
                <w:color w:val="000000"/>
                <w:sz w:val="18"/>
                <w:szCs w:val="18"/>
              </w:rPr>
              <w:br/>
              <w:t>505</w:t>
            </w:r>
            <w:r w:rsidRPr="00807402">
              <w:rPr>
                <w:rFonts w:asciiTheme="minorHAnsi" w:hAnsiTheme="minorHAnsi" w:cstheme="minorHAnsi"/>
                <w:color w:val="000000"/>
                <w:sz w:val="18"/>
                <w:szCs w:val="18"/>
              </w:rPr>
              <w:br/>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1A320E3F" w14:textId="30694E41"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Änderungen in Prüfschritte für Rechnungstyp MVR:</w:t>
            </w:r>
            <w:r w:rsidRPr="00807402">
              <w:rPr>
                <w:rFonts w:asciiTheme="minorHAnsi" w:hAnsiTheme="minorHAnsi" w:cstheme="minorHAnsi"/>
                <w:color w:val="000000"/>
                <w:sz w:val="18"/>
                <w:szCs w:val="18"/>
              </w:rPr>
              <w:br/>
              <w:t>425: neue Sprungmarke</w:t>
            </w:r>
            <w:r w:rsidRPr="00807402">
              <w:rPr>
                <w:rFonts w:asciiTheme="minorHAnsi" w:hAnsiTheme="minorHAnsi" w:cstheme="minorHAnsi"/>
                <w:color w:val="000000"/>
                <w:sz w:val="18"/>
                <w:szCs w:val="18"/>
              </w:rPr>
              <w:br/>
              <w:t xml:space="preserve">427: neuer Prüfschritt: Wird mit der Artikel-ID eine physikalische Leistung abgerechnet? </w:t>
            </w:r>
            <w:r w:rsidRPr="00807402">
              <w:rPr>
                <w:rFonts w:asciiTheme="minorHAnsi" w:hAnsiTheme="minorHAnsi" w:cstheme="minorHAnsi"/>
                <w:color w:val="000000"/>
                <w:sz w:val="18"/>
                <w:szCs w:val="18"/>
              </w:rPr>
              <w:br/>
              <w:t>450: Wird mit der Artikel-ID eine physikalische Arbeit abgerechnet?</w:t>
            </w:r>
            <w:r w:rsidRPr="00807402">
              <w:rPr>
                <w:rFonts w:asciiTheme="minorHAnsi" w:hAnsiTheme="minorHAnsi" w:cstheme="minorHAnsi"/>
                <w:color w:val="000000"/>
                <w:sz w:val="18"/>
                <w:szCs w:val="18"/>
              </w:rPr>
              <w:br/>
              <w:t xml:space="preserve">470: Ist die berechnete (fakturierte) Menge eine physikalische Arbeit? </w:t>
            </w:r>
            <w:r w:rsidRPr="00807402">
              <w:rPr>
                <w:rFonts w:asciiTheme="minorHAnsi" w:hAnsiTheme="minorHAnsi" w:cstheme="minorHAnsi"/>
                <w:color w:val="000000"/>
                <w:sz w:val="18"/>
                <w:szCs w:val="18"/>
              </w:rPr>
              <w:br/>
              <w:t>490 neue Sprungmarke</w:t>
            </w:r>
            <w:r w:rsidR="002B4941">
              <w:rPr>
                <w:rFonts w:asciiTheme="minorHAnsi" w:hAnsiTheme="minorHAnsi" w:cstheme="minorHAnsi"/>
                <w:color w:val="000000"/>
                <w:sz w:val="18"/>
                <w:szCs w:val="18"/>
              </w:rPr>
              <w:br/>
              <w:t xml:space="preserve">491: neuer Prüfschritt: </w:t>
            </w:r>
            <w:r w:rsidR="002B4941" w:rsidRPr="002B4941">
              <w:rPr>
                <w:rFonts w:asciiTheme="minorHAnsi" w:hAnsiTheme="minorHAnsi" w:cstheme="minorHAnsi"/>
                <w:color w:val="000000"/>
                <w:sz w:val="18"/>
                <w:szCs w:val="18"/>
              </w:rPr>
              <w:t>Ist die in der Position angegebene Leistung &lt; 0?</w:t>
            </w:r>
            <w:r w:rsidRPr="00807402">
              <w:rPr>
                <w:rFonts w:asciiTheme="minorHAnsi" w:hAnsiTheme="minorHAnsi" w:cstheme="minorHAnsi"/>
                <w:color w:val="000000"/>
                <w:sz w:val="18"/>
                <w:szCs w:val="18"/>
              </w:rPr>
              <w:br/>
              <w:t>500 neue Sprungmarke</w:t>
            </w:r>
            <w:r w:rsidRPr="00807402">
              <w:rPr>
                <w:rFonts w:asciiTheme="minorHAnsi" w:hAnsiTheme="minorHAnsi" w:cstheme="minorHAnsi"/>
                <w:color w:val="000000"/>
                <w:sz w:val="18"/>
                <w:szCs w:val="18"/>
              </w:rPr>
              <w:br/>
              <w:t>502 neuer Prüfschritt</w:t>
            </w:r>
            <w:r w:rsidRPr="00807402">
              <w:rPr>
                <w:rFonts w:asciiTheme="minorHAnsi" w:hAnsiTheme="minorHAnsi" w:cstheme="minorHAnsi"/>
                <w:color w:val="000000"/>
                <w:sz w:val="18"/>
                <w:szCs w:val="18"/>
              </w:rPr>
              <w:br/>
              <w:t>505 neue Sprungmarke</w:t>
            </w:r>
            <w:r w:rsidRPr="00807402">
              <w:rPr>
                <w:rFonts w:asciiTheme="minorHAnsi" w:hAnsiTheme="minorHAnsi" w:cstheme="minorHAnsi"/>
                <w:color w:val="000000"/>
                <w:sz w:val="18"/>
                <w:szCs w:val="18"/>
              </w:rPr>
              <w:br/>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D594BC0" w14:textId="71ABC2EB"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Wenn ein neues Leistungsmaxima auftritt würde das EBD eine richtige Rechnung ablehnen, da in diesem Fall mit gleichen Artikel- IDs unterschiedliche Resultierende gebildet werden müssten. Diese sind im EBD nicht vorgesehen. </w:t>
            </w:r>
            <w:r w:rsidRPr="00807402">
              <w:rPr>
                <w:rFonts w:asciiTheme="minorHAnsi" w:hAnsiTheme="minorHAnsi" w:cstheme="minorHAnsi"/>
                <w:color w:val="000000"/>
                <w:sz w:val="18"/>
                <w:szCs w:val="18"/>
              </w:rPr>
              <w:br/>
            </w:r>
            <w:r w:rsidRPr="00807402">
              <w:rPr>
                <w:rFonts w:asciiTheme="minorHAnsi" w:hAnsiTheme="minorHAnsi" w:cstheme="minorHAnsi"/>
                <w:color w:val="000000"/>
                <w:sz w:val="18"/>
                <w:szCs w:val="18"/>
              </w:rPr>
              <w:br/>
              <w:t xml:space="preserve">Daher wird die Prüfung der physikalischen Leistung auf ein Minimum reduziert. Sollte der Rechnungsempfänger feststellen, dass die physikalische Leistung falsch abgerechnet wurde, ist dies mit dem Code A99 und der entsprechenden Begründung anzugeben.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35BBB574" w14:textId="65619D0B"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 Fehler (30.03.2023)</w:t>
            </w:r>
          </w:p>
        </w:tc>
      </w:tr>
      <w:tr w:rsidR="00052789" w:rsidRPr="00EA784D" w14:paraId="08330AA5"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9475A62" w14:textId="6CD28995"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lastRenderedPageBreak/>
              <w:t>50571</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31632B68" w14:textId="63F50A1E"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6.7.3 E_0407_erneut 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4850B66" w14:textId="4A921DCE"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Prüfschritt 492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F1320FF" w14:textId="628E39CE"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Prüfschritt 492: Entspricht das in der Position angegebene Leistungsmaximum dem Leistungsmaximum des Lieferscheins? </w:t>
            </w:r>
            <w:r w:rsidRPr="00807402">
              <w:rPr>
                <w:rFonts w:asciiTheme="minorHAnsi" w:hAnsiTheme="minorHAnsi" w:cstheme="minorHAnsi"/>
                <w:color w:val="000000"/>
                <w:sz w:val="18"/>
                <w:szCs w:val="18"/>
              </w:rPr>
              <w:br/>
              <w:t xml:space="preserve">- wenn ja --&gt; 495 </w:t>
            </w:r>
            <w:r w:rsidRPr="00807402">
              <w:rPr>
                <w:rFonts w:asciiTheme="minorHAnsi" w:hAnsiTheme="minorHAnsi" w:cstheme="minorHAnsi"/>
                <w:color w:val="000000"/>
                <w:sz w:val="18"/>
                <w:szCs w:val="18"/>
              </w:rPr>
              <w:br/>
              <w:t>- wenn nein --&gt; AA8 Cluster: Ablehnung auf Positionsebene: Der LF lehnt die Rechnung mit dem Verweis auf die Position ab, welche nicht zu dem Leistungsmaximum des Lieferscheins übereinstimmt.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5BE5A16A" w14:textId="054C891A"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Es gibt keinen Prüfschritt, der die Spitzenleistung der INVOIC mit der MSCONS abgleicht und zur Ablehnung der INVOIC führt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36E43FD" w14:textId="6434682F"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610D1F8A"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13864B0" w14:textId="498DC6B0"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60127</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B7B98A4" w14:textId="5F0C3231"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F9BAA36" w14:textId="71EE5CFC"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Prüfschritt 513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1DDC343" w14:textId="607231EC"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Prüfschritt 513  vorhanden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398E5E3" w14:textId="17F206AD"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Preise einer Artikel-ID, die der Gruppenartikel-ID 1-07-1 oder 1-07-2 zugehörig sind, sind weder durch die PRICAT, die Stammdaten noch durch gesetzliche Vorgaben dem LF bekannt. Diese Rechnungspositionen würden, obwohl sie korrekt erstellt wurden, mit A60 abgelehnt.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BB81BBD" w14:textId="3AF6C974"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 Fehler (30.03.2023)</w:t>
            </w:r>
          </w:p>
        </w:tc>
      </w:tr>
      <w:tr w:rsidR="00052789" w:rsidRPr="00EA784D" w14:paraId="1CCC7263"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1D5D8720" w14:textId="289B403B"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60100</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8158C0D" w14:textId="66FBF026"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DAA95C1" w14:textId="6A38BE0A"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Prüfschritt 555:</w:t>
            </w:r>
            <w:r w:rsidRPr="00807402">
              <w:rPr>
                <w:rFonts w:asciiTheme="minorHAnsi" w:hAnsiTheme="minorHAnsi" w:cstheme="minorHAnsi"/>
                <w:color w:val="000000"/>
                <w:sz w:val="18"/>
                <w:szCs w:val="18"/>
              </w:rPr>
              <w:br/>
              <w:t>Wird über diese Resultierende mit dieser Artikel-ID ein Zeitraum abgerechnet, der bereits in einer vorangegangenen MVR mit dieser Artikel-ID abgerechnet wurde?</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43FEE71" w14:textId="1DDF767A"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Prüfschritt 555:</w:t>
            </w:r>
            <w:r w:rsidRPr="00807402">
              <w:rPr>
                <w:rFonts w:asciiTheme="minorHAnsi" w:hAnsiTheme="minorHAnsi" w:cstheme="minorHAnsi"/>
                <w:color w:val="000000"/>
                <w:sz w:val="18"/>
                <w:szCs w:val="18"/>
              </w:rPr>
              <w:b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53AB6361" w14:textId="20D0EEEE"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Präzisierung des Prüfschritts und Behebung der fehlerhaften Formulierung. Die vorherige Prüfung beanstandende auch Positionen, die in einer vorherigen Rechnung bereits korrekt zurückgenommen wurden.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11063AA" w14:textId="0A6AD451"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 Fehler (30.03.2023)</w:t>
            </w:r>
          </w:p>
        </w:tc>
      </w:tr>
      <w:tr w:rsidR="00052789" w:rsidRPr="00EA784D" w14:paraId="3068D362"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FDF9D6B" w14:textId="3F5FCF37"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60119</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0A6F500" w14:textId="599D35C3"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011FDC1" w14:textId="7F24704C"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betroffene Prüfschritte für Rechnungstyp 13I: </w:t>
            </w:r>
            <w:r w:rsidRPr="00807402">
              <w:rPr>
                <w:rFonts w:asciiTheme="minorHAnsi" w:hAnsiTheme="minorHAnsi" w:cstheme="minorHAnsi"/>
                <w:color w:val="000000"/>
                <w:sz w:val="18"/>
                <w:szCs w:val="18"/>
              </w:rPr>
              <w:br/>
              <w:t>625</w:t>
            </w:r>
            <w:r w:rsidRPr="00807402">
              <w:rPr>
                <w:rFonts w:asciiTheme="minorHAnsi" w:hAnsiTheme="minorHAnsi" w:cstheme="minorHAnsi"/>
                <w:color w:val="000000"/>
                <w:sz w:val="18"/>
                <w:szCs w:val="18"/>
              </w:rPr>
              <w:br/>
              <w:t>627 fehlt</w:t>
            </w:r>
            <w:r w:rsidRPr="00807402">
              <w:rPr>
                <w:rFonts w:asciiTheme="minorHAnsi" w:hAnsiTheme="minorHAnsi" w:cstheme="minorHAnsi"/>
                <w:color w:val="000000"/>
                <w:sz w:val="18"/>
                <w:szCs w:val="18"/>
              </w:rPr>
              <w:br/>
              <w:t>650: Wird mit der Artikel-ID eine physikalische Leistung oder Arbeit abgerechnet?</w:t>
            </w:r>
            <w:r w:rsidRPr="00807402">
              <w:rPr>
                <w:rFonts w:asciiTheme="minorHAnsi" w:hAnsiTheme="minorHAnsi" w:cstheme="minorHAnsi"/>
                <w:color w:val="000000"/>
                <w:sz w:val="18"/>
                <w:szCs w:val="18"/>
              </w:rPr>
              <w:br/>
              <w:t>676 fehlt</w:t>
            </w:r>
            <w:r w:rsidRPr="00807402">
              <w:rPr>
                <w:rFonts w:asciiTheme="minorHAnsi" w:hAnsiTheme="minorHAnsi" w:cstheme="minorHAnsi"/>
                <w:color w:val="000000"/>
                <w:sz w:val="18"/>
                <w:szCs w:val="18"/>
              </w:rPr>
              <w:br/>
              <w:t>677</w:t>
            </w:r>
            <w:r w:rsidRPr="00807402">
              <w:rPr>
                <w:rFonts w:asciiTheme="minorHAnsi" w:hAnsiTheme="minorHAnsi" w:cstheme="minorHAnsi"/>
                <w:color w:val="000000"/>
                <w:sz w:val="18"/>
                <w:szCs w:val="18"/>
              </w:rPr>
              <w:br/>
              <w:t>685</w:t>
            </w:r>
            <w:r w:rsidRPr="00807402">
              <w:rPr>
                <w:rFonts w:asciiTheme="minorHAnsi" w:hAnsiTheme="minorHAnsi" w:cstheme="minorHAnsi"/>
                <w:color w:val="000000"/>
                <w:sz w:val="18"/>
                <w:szCs w:val="18"/>
              </w:rPr>
              <w:br/>
              <w:t>687 fehlt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D40BF96" w14:textId="33F51A7B"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Änderungen in Prüfschritte für Rechnungstyp 13I: </w:t>
            </w:r>
            <w:r w:rsidRPr="00807402">
              <w:rPr>
                <w:rFonts w:asciiTheme="minorHAnsi" w:hAnsiTheme="minorHAnsi" w:cstheme="minorHAnsi"/>
                <w:color w:val="000000"/>
                <w:sz w:val="18"/>
                <w:szCs w:val="18"/>
              </w:rPr>
              <w:br/>
              <w:t>625: neue Sprungmarke</w:t>
            </w:r>
            <w:r w:rsidRPr="00807402">
              <w:rPr>
                <w:rFonts w:asciiTheme="minorHAnsi" w:hAnsiTheme="minorHAnsi" w:cstheme="minorHAnsi"/>
                <w:color w:val="000000"/>
                <w:sz w:val="18"/>
                <w:szCs w:val="18"/>
              </w:rPr>
              <w:br/>
              <w:t xml:space="preserve">627: neuer Prüfschritt: </w:t>
            </w:r>
            <w:r w:rsidRPr="00807402">
              <w:rPr>
                <w:rFonts w:asciiTheme="minorHAnsi" w:hAnsiTheme="minorHAnsi" w:cstheme="minorHAnsi"/>
                <w:color w:val="000000"/>
                <w:sz w:val="18"/>
                <w:szCs w:val="18"/>
              </w:rPr>
              <w:br/>
              <w:t>650: Wird mit der Artikel-ID eine physikalische Arbeit abgerechnet?</w:t>
            </w:r>
            <w:r w:rsidRPr="00807402">
              <w:rPr>
                <w:rFonts w:asciiTheme="minorHAnsi" w:hAnsiTheme="minorHAnsi" w:cstheme="minorHAnsi"/>
                <w:color w:val="000000"/>
                <w:sz w:val="18"/>
                <w:szCs w:val="18"/>
              </w:rPr>
              <w:br/>
              <w:t>676 neuer Prüfschritt</w:t>
            </w:r>
            <w:r w:rsidRPr="00807402">
              <w:rPr>
                <w:rFonts w:asciiTheme="minorHAnsi" w:hAnsiTheme="minorHAnsi" w:cstheme="minorHAnsi"/>
                <w:color w:val="000000"/>
                <w:sz w:val="18"/>
                <w:szCs w:val="18"/>
              </w:rPr>
              <w:br/>
              <w:t>677 neuer Prüfschritt, neuer Code AC6</w:t>
            </w:r>
            <w:r w:rsidRPr="00807402">
              <w:rPr>
                <w:rFonts w:asciiTheme="minorHAnsi" w:hAnsiTheme="minorHAnsi" w:cstheme="minorHAnsi"/>
                <w:color w:val="000000"/>
                <w:sz w:val="18"/>
                <w:szCs w:val="18"/>
              </w:rPr>
              <w:br/>
              <w:t>685 neue Sprungmarke</w:t>
            </w:r>
            <w:r w:rsidRPr="00807402">
              <w:rPr>
                <w:rFonts w:asciiTheme="minorHAnsi" w:hAnsiTheme="minorHAnsi" w:cstheme="minorHAnsi"/>
                <w:color w:val="000000"/>
                <w:sz w:val="18"/>
                <w:szCs w:val="18"/>
              </w:rPr>
              <w:br/>
              <w:t>687 neuer Prüfschritt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802BB9B" w14:textId="5D05B8B9"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Wenn ein neues Leistungsmaxima auftritt würde das EBD eine richtige Rechnung ablehnen, da in diesem Fall mit gleichen Artikel- IDs unterschiedliche Resultierende gebildet werden müssten. Diese sind im EBD nicht vorgesehen. </w:t>
            </w:r>
            <w:r w:rsidRPr="00807402">
              <w:rPr>
                <w:rFonts w:asciiTheme="minorHAnsi" w:hAnsiTheme="minorHAnsi" w:cstheme="minorHAnsi"/>
                <w:color w:val="000000"/>
                <w:sz w:val="18"/>
                <w:szCs w:val="18"/>
              </w:rPr>
              <w:br/>
            </w:r>
            <w:r w:rsidRPr="00807402">
              <w:rPr>
                <w:rFonts w:asciiTheme="minorHAnsi" w:hAnsiTheme="minorHAnsi" w:cstheme="minorHAnsi"/>
                <w:color w:val="000000"/>
                <w:sz w:val="18"/>
                <w:szCs w:val="18"/>
              </w:rPr>
              <w:br/>
              <w:t xml:space="preserve">Daher wird die Prüfung der physikalischen Leistung auf ein Minimum reduziert. Sollte der Rechnungsempfänger feststellen, dass die physikalische Leistung falsch abgerechnet wurde, ist dies mit dem Code A99 und der entsprechenden Begründung anzugeben.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3BE3E22E" w14:textId="3F8C7B75"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 Fehler (30.03.2023)</w:t>
            </w:r>
          </w:p>
        </w:tc>
      </w:tr>
      <w:tr w:rsidR="00052789" w:rsidRPr="00EA784D" w14:paraId="248633DF"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DA3D847" w14:textId="0B6900B6"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lastRenderedPageBreak/>
              <w:t>60040</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1ACFD0D" w14:textId="564D0B5A"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474ACB9" w14:textId="64B94F3D"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Prüfschritt 677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0B12F640" w14:textId="3421C54E"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Prüfschritt 677 vorhanden</w:t>
            </w:r>
            <w:r w:rsidRPr="00807402">
              <w:rPr>
                <w:rFonts w:asciiTheme="minorHAnsi" w:hAnsiTheme="minorHAnsi" w:cstheme="minorHAnsi"/>
                <w:color w:val="000000"/>
                <w:sz w:val="18"/>
                <w:szCs w:val="18"/>
              </w:rPr>
              <w:br/>
              <w:t>Entspricht das in der Position angegebene</w:t>
            </w:r>
            <w:r w:rsidRPr="00807402">
              <w:rPr>
                <w:rFonts w:asciiTheme="minorHAnsi" w:hAnsiTheme="minorHAnsi" w:cstheme="minorHAnsi"/>
                <w:color w:val="000000"/>
                <w:sz w:val="18"/>
                <w:szCs w:val="18"/>
              </w:rPr>
              <w:br/>
              <w:t>Leistungsmaximum dem Leistungsmaximum des</w:t>
            </w:r>
            <w:r w:rsidRPr="00807402">
              <w:rPr>
                <w:rFonts w:asciiTheme="minorHAnsi" w:hAnsiTheme="minorHAnsi" w:cstheme="minorHAnsi"/>
                <w:color w:val="000000"/>
                <w:sz w:val="18"/>
                <w:szCs w:val="18"/>
              </w:rPr>
              <w:br/>
              <w:t>Lieferscheins?</w:t>
            </w:r>
            <w:r w:rsidRPr="00807402">
              <w:rPr>
                <w:rFonts w:asciiTheme="minorHAnsi" w:hAnsiTheme="minorHAnsi" w:cstheme="minorHAnsi"/>
                <w:color w:val="000000"/>
                <w:sz w:val="18"/>
                <w:szCs w:val="18"/>
              </w:rPr>
              <w:br/>
              <w:t>nein → 680</w:t>
            </w:r>
            <w:r w:rsidRPr="00807402">
              <w:rPr>
                <w:rFonts w:asciiTheme="minorHAnsi" w:hAnsiTheme="minorHAnsi" w:cstheme="minorHAnsi"/>
                <w:color w:val="000000"/>
                <w:sz w:val="18"/>
                <w:szCs w:val="18"/>
              </w:rPr>
              <w:br/>
              <w:t>ja → 680</w:t>
            </w:r>
            <w:r w:rsidRPr="00807402">
              <w:rPr>
                <w:rFonts w:asciiTheme="minorHAnsi" w:hAnsiTheme="minorHAnsi" w:cstheme="minorHAnsi"/>
                <w:color w:val="000000"/>
                <w:sz w:val="18"/>
                <w:szCs w:val="18"/>
              </w:rPr>
              <w:br/>
              <w:t>Code AC6</w:t>
            </w:r>
            <w:r w:rsidRPr="00807402">
              <w:rPr>
                <w:rFonts w:asciiTheme="minorHAnsi" w:hAnsiTheme="minorHAnsi" w:cstheme="minorHAnsi"/>
                <w:color w:val="000000"/>
                <w:sz w:val="18"/>
                <w:szCs w:val="18"/>
              </w:rPr>
              <w:br/>
              <w:t>Cluster: Ablehnung auf Positionsebene</w:t>
            </w:r>
            <w:r w:rsidRPr="00807402">
              <w:rPr>
                <w:rFonts w:asciiTheme="minorHAnsi" w:hAnsiTheme="minorHAnsi" w:cstheme="minorHAnsi"/>
                <w:color w:val="000000"/>
                <w:sz w:val="18"/>
                <w:szCs w:val="18"/>
              </w:rPr>
              <w:br/>
              <w:t>Der LF lehnt die Rechnung mit dem Verweis auf</w:t>
            </w:r>
            <w:r w:rsidRPr="00807402">
              <w:rPr>
                <w:rFonts w:asciiTheme="minorHAnsi" w:hAnsiTheme="minorHAnsi" w:cstheme="minorHAnsi"/>
                <w:color w:val="000000"/>
                <w:sz w:val="18"/>
                <w:szCs w:val="18"/>
              </w:rPr>
              <w:br/>
              <w:t>die Position ab, welche nicht mit dem</w:t>
            </w:r>
            <w:r w:rsidRPr="00807402">
              <w:rPr>
                <w:rFonts w:asciiTheme="minorHAnsi" w:hAnsiTheme="minorHAnsi" w:cstheme="minorHAnsi"/>
                <w:color w:val="000000"/>
                <w:sz w:val="18"/>
                <w:szCs w:val="18"/>
              </w:rPr>
              <w:br/>
              <w:t>Leistungsmaximum des Lieferscheins</w:t>
            </w:r>
            <w:r w:rsidRPr="00807402">
              <w:rPr>
                <w:rFonts w:asciiTheme="minorHAnsi" w:hAnsiTheme="minorHAnsi" w:cstheme="minorHAnsi"/>
                <w:color w:val="000000"/>
                <w:sz w:val="18"/>
                <w:szCs w:val="18"/>
              </w:rPr>
              <w:br/>
              <w:t>übereinstimmt.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717D9BD6" w14:textId="0E9B1BA1"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Mit Änderungs-ID 50570 wurde der neue Prüfschritt 492 eingeführt für eine weitere Prüfung einer MVR. </w:t>
            </w:r>
            <w:r w:rsidRPr="00807402">
              <w:rPr>
                <w:rFonts w:asciiTheme="minorHAnsi" w:hAnsiTheme="minorHAnsi" w:cstheme="minorHAnsi"/>
                <w:color w:val="000000"/>
                <w:sz w:val="18"/>
                <w:szCs w:val="18"/>
              </w:rPr>
              <w:br/>
              <w:t xml:space="preserve">Der Prüfschritt 677 wird benötigt, damit die gleichlautende Prüfung auch für eine 13i erfolgt.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AD04F7C" w14:textId="6F7F9E3E"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3B9B39EE"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3ACDFB9" w14:textId="0DE6978E"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60129</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A0FB896" w14:textId="6250CCC5"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8294069" w14:textId="50CC8585"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Prüfschritt 698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198E7F7" w14:textId="512B24FE"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Prüfschritt 698  vorhanden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207D72F" w14:textId="7F3710C4"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Preise einer Artikel-ID, die der Gruppenartikel-ID 1-07-1 oder 1-07-2 zugehörig sind, sind weder durch die PRICAT, die Stammdaten noch durch gesetzliche Vorgaben dem LF bekannt. Diese Rechnungspositionen würden, obwohl sie korrekt erstellt wurden, mit AC2 abgelehnt.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51D6E1A4" w14:textId="7E8B3000"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 Fehler (30.03.2023)</w:t>
            </w:r>
          </w:p>
        </w:tc>
      </w:tr>
      <w:tr w:rsidR="00052789" w:rsidRPr="00EA784D" w14:paraId="279DD167"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9EE8044" w14:textId="3CBD797E"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60101</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3DBB89DE" w14:textId="4BEABC9A"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EA4E955" w14:textId="07523405"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Prüfschritt 772:</w:t>
            </w:r>
            <w:r w:rsidRPr="00807402">
              <w:rPr>
                <w:rFonts w:asciiTheme="minorHAnsi" w:hAnsiTheme="minorHAnsi" w:cstheme="minorHAnsi"/>
                <w:color w:val="000000"/>
                <w:sz w:val="18"/>
                <w:szCs w:val="18"/>
              </w:rPr>
              <w:br/>
              <w:t>Wird über diese Resultierende mit dieser Artikel-ID ein Zeitraum abgerechnet, der bereits in einer vorangegangenen MVR mit dieser Artikel-ID abgerechnet wurde?</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79839FE" w14:textId="77A24FA5"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Prüfschritt 772:</w:t>
            </w:r>
            <w:r w:rsidRPr="00807402">
              <w:rPr>
                <w:rFonts w:asciiTheme="minorHAnsi" w:hAnsiTheme="minorHAnsi" w:cstheme="minorHAnsi"/>
                <w:color w:val="000000"/>
                <w:sz w:val="18"/>
                <w:szCs w:val="18"/>
              </w:rPr>
              <w:b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5F5B67E" w14:textId="28D6771C"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Präzisierung des Prüfschritts und Behebung der fehlerhaften Formulierung. Die vorherige Prüfung beanstandende auch Positionen, die in einer vorherigen Rechnung bereits korrekt zurückgenommen wurden.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5E66C4EE" w14:textId="46A444EA"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 Fehler (30.03.2023)</w:t>
            </w:r>
          </w:p>
        </w:tc>
      </w:tr>
      <w:tr w:rsidR="00052789" w:rsidRPr="00EA784D" w14:paraId="3878F440"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7AC36F09" w14:textId="26F49362"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lastRenderedPageBreak/>
              <w:t>60121</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3687B34B" w14:textId="0FC6F04B"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EF60403" w14:textId="5DFD30FB"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Prüfschritt 830</w:t>
            </w:r>
            <w:r w:rsidRPr="00807402">
              <w:rPr>
                <w:rFonts w:asciiTheme="minorHAnsi" w:hAnsiTheme="minorHAnsi" w:cstheme="minorHAnsi"/>
                <w:color w:val="000000"/>
                <w:sz w:val="18"/>
                <w:szCs w:val="18"/>
              </w:rPr>
              <w:br/>
              <w:t>Entspricht für diesen Steuersatz die Angabe des Steuerbetrages der Summe aller Steuerbeträge dieser Rechnung mit diesem Steuersatz?</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0F04B0AC" w14:textId="554CEED0"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Prüfschritt 830</w:t>
            </w:r>
            <w:r w:rsidRPr="00807402">
              <w:rPr>
                <w:rFonts w:asciiTheme="minorHAnsi" w:hAnsiTheme="minorHAnsi" w:cstheme="minorHAnsi"/>
                <w:color w:val="000000"/>
                <w:sz w:val="18"/>
                <w:szCs w:val="18"/>
              </w:rPr>
              <w:br/>
              <w:t>Entspricht für diesen Steuersatz die Angabe des Steuerbetrages der Summe aller Rechnungspositionen (Netto) dieser Rechnung, denen dieser Steuersatz zugeordnet ist, multipliziert mit diesem Steuersatz?</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41FA7832" w14:textId="03729568"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Aus steuerrechtlichen Gründen müssen die Steuerbeträge je Steuersatz und Steuerkategorie durch Multiplikation direkt aus dem Summenbetrag (netto) der Rechnung des jeweiligen Steuersatzes und Steuerkategorie ermittelt werden. Die bisherige Formulierung der Prüfung 830 steht im Widerspruch zu dieser Vorgabe und muss daher entsprechend angepasst werden. </w:t>
            </w:r>
            <w:r w:rsidRPr="00807402">
              <w:rPr>
                <w:rFonts w:asciiTheme="minorHAnsi" w:hAnsiTheme="minorHAnsi" w:cstheme="minorHAnsi"/>
                <w:color w:val="000000"/>
                <w:sz w:val="18"/>
                <w:szCs w:val="18"/>
              </w:rPr>
              <w:br/>
              <w:t>Hinweis: Aus diesem Grund werden in der INVOIC keine Steuerbeträge auf Ebene der Einzelpositionen ausgewiesen, da dies regelmäßig dazu führen würde, dass die daraus gebildete Summe je Steuersatz und Steuerkategorie vom entsprechenden Betrag des Summenteils der INVOIC abweicht.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40E1FB78" w14:textId="5DDA6336"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 Fehler (30.03.2023)</w:t>
            </w:r>
          </w:p>
        </w:tc>
      </w:tr>
      <w:tr w:rsidR="00052789" w:rsidRPr="00EA784D" w14:paraId="54FD4594"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1F929C57" w14:textId="1E1D03CF"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50758</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6848434" w14:textId="5A27D2F8"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6.7.4 E_0459_Prüfen, ob Antwort auf Stornierung erforderlich</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4D0AD7C" w14:textId="44D56BD4"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Prüfschritt 6</w:t>
            </w:r>
            <w:r w:rsidRPr="00807402">
              <w:rPr>
                <w:rFonts w:asciiTheme="minorHAnsi" w:hAnsiTheme="minorHAnsi" w:cstheme="minorHAnsi"/>
                <w:color w:val="000000"/>
                <w:sz w:val="18"/>
                <w:szCs w:val="18"/>
              </w:rPr>
              <w:br/>
              <w:t xml:space="preserve">Nutzungsmöglichkeit Ende: 01.10.2023 00:00 Uhr </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49C4BC8" w14:textId="4A9687E5"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Prüfschritt 6</w:t>
            </w:r>
            <w:r w:rsidRPr="00807402">
              <w:rPr>
                <w:rFonts w:asciiTheme="minorHAnsi" w:hAnsiTheme="minorHAnsi" w:cstheme="minorHAnsi"/>
                <w:color w:val="000000"/>
                <w:sz w:val="18"/>
                <w:szCs w:val="18"/>
              </w:rPr>
              <w:br/>
              <w:t xml:space="preserve">Nutzungsmöglichkeit Ende: 01.10.2024 00:00 Uhr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3B141A6A" w14:textId="0BE83AE7"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Anpassung der Nutzungsmöglichkeit entsprechend der neuen EBD: E_0518, E_0522 und E_0267</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D46176C" w14:textId="67287A2B"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080455F9"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654935B" w14:textId="16E3C40D"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60102</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5A5E578" w14:textId="3AE4E6F0"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6.8.1 E_0503_Rechnung einer sonstigen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8611D83" w14:textId="7A7C5236"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Prüfschritt 7:</w:t>
            </w:r>
            <w:r w:rsidRPr="00807402">
              <w:rPr>
                <w:rFonts w:asciiTheme="minorHAnsi" w:hAnsiTheme="minorHAnsi" w:cstheme="minorHAnsi"/>
                <w:color w:val="000000"/>
                <w:sz w:val="18"/>
                <w:szCs w:val="18"/>
              </w:rPr>
              <w:br/>
              <w:t>Ist die Frist der Fälligkeit unterschritten?</w:t>
            </w:r>
            <w:r w:rsidRPr="00807402">
              <w:rPr>
                <w:rFonts w:asciiTheme="minorHAnsi" w:hAnsiTheme="minorHAnsi" w:cstheme="minorHAnsi"/>
                <w:color w:val="000000"/>
                <w:sz w:val="18"/>
                <w:szCs w:val="18"/>
              </w:rPr>
              <w:br/>
              <w:t>(Zahlungsziel ≤ 10 WT zum Rechnungseingangsdatum)</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0B5FA2A" w14:textId="0E6AD755"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Prüfschritt 31:</w:t>
            </w:r>
            <w:r w:rsidRPr="00807402">
              <w:rPr>
                <w:rFonts w:asciiTheme="minorHAnsi" w:hAnsiTheme="minorHAnsi" w:cstheme="minorHAnsi"/>
                <w:color w:val="000000"/>
                <w:sz w:val="18"/>
                <w:szCs w:val="18"/>
              </w:rPr>
              <w:br/>
              <w:t>Ist die Frist der Fälligkeit unterschritten?</w:t>
            </w:r>
            <w:r w:rsidRPr="00807402">
              <w:rPr>
                <w:rFonts w:asciiTheme="minorHAnsi" w:hAnsiTheme="minorHAnsi" w:cstheme="minorHAnsi"/>
                <w:color w:val="000000"/>
                <w:sz w:val="18"/>
                <w:szCs w:val="18"/>
              </w:rPr>
              <w:br/>
              <w:t>Hinweis: Fälligkeit unterschritten bedeutet: Zahlungsziel ≤ 10 WT zum Rechnungseingangsdatum</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504AF35A" w14:textId="33D39924"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Präzisierung, was der ehemalige Klammerausdruck bedeutet.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66669238" w14:textId="57A6DBEF"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 Fehler (30.03.2023)</w:t>
            </w:r>
          </w:p>
        </w:tc>
      </w:tr>
      <w:tr w:rsidR="00052789" w:rsidRPr="00EA784D" w14:paraId="2A654CB5" w14:textId="77777777" w:rsidTr="00807402">
        <w:trPr>
          <w:cantSplit/>
          <w:trHeight w:val="285"/>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FD9151B" w14:textId="37504235"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60103</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60B9AA7" w14:textId="1D08B1B0"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6.8.1 E_0503_Rechnung einer sonstigen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638DD73" w14:textId="71957CE2"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Prüfschritt 8:</w:t>
            </w:r>
            <w:r w:rsidRPr="00807402">
              <w:rPr>
                <w:rFonts w:asciiTheme="minorHAnsi" w:hAnsiTheme="minorHAnsi" w:cstheme="minorHAnsi"/>
                <w:color w:val="000000"/>
                <w:sz w:val="18"/>
                <w:szCs w:val="18"/>
              </w:rPr>
              <w:br/>
              <w:t>Ist die Frist der Fälligkeit überschritten?</w:t>
            </w:r>
            <w:r w:rsidRPr="00807402">
              <w:rPr>
                <w:rFonts w:asciiTheme="minorHAnsi" w:hAnsiTheme="minorHAnsi" w:cstheme="minorHAnsi"/>
                <w:color w:val="000000"/>
                <w:sz w:val="18"/>
                <w:szCs w:val="18"/>
              </w:rPr>
              <w:br/>
              <w:t>(Zahlungsziel ≥ 10 WT zum Rechnungseingangsdatum)</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1E944405" w14:textId="0EE4E30A"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Prüfschritt 34:</w:t>
            </w:r>
            <w:r w:rsidRPr="00807402">
              <w:rPr>
                <w:rFonts w:asciiTheme="minorHAnsi" w:hAnsiTheme="minorHAnsi" w:cstheme="minorHAnsi"/>
                <w:color w:val="000000"/>
                <w:sz w:val="18"/>
                <w:szCs w:val="18"/>
              </w:rPr>
              <w:br/>
              <w:t>Ist die Frist der Fälligkeit überschritten?</w:t>
            </w:r>
            <w:r w:rsidRPr="00807402">
              <w:rPr>
                <w:rFonts w:asciiTheme="minorHAnsi" w:hAnsiTheme="minorHAnsi" w:cstheme="minorHAnsi"/>
                <w:color w:val="000000"/>
                <w:sz w:val="18"/>
                <w:szCs w:val="18"/>
              </w:rPr>
              <w:br/>
              <w:t xml:space="preserve">Hinweis: Fälligkeit überschritten bedeutet: Zahlungsziel &gt; 10 WT zum Rechnungsdatum </w:t>
            </w:r>
            <w:r w:rsidRPr="00807402">
              <w:rPr>
                <w:rFonts w:asciiTheme="minorHAnsi" w:hAnsiTheme="minorHAnsi" w:cstheme="minorHAnsi"/>
                <w:color w:val="000000"/>
                <w:sz w:val="18"/>
                <w:szCs w:val="18"/>
              </w:rPr>
              <w:br/>
              <w:t>Nach NNV/LRV § 8 Abrechnung, Zahlung und Verzug ist bei Rückerstattungen das Ausstellungsdatum der Rückerstattung  entscheidend.</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390232FB" w14:textId="7DE6B0B3"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Gleichheitszeichen entfernt und Präzisierung, was der ehemalige Klammerausdruck bedeutet.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246AA5BF" w14:textId="1615BA77"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 Fehler (30.03.2023)</w:t>
            </w:r>
          </w:p>
        </w:tc>
      </w:tr>
      <w:tr w:rsidR="00052789" w:rsidRPr="00EA784D" w14:paraId="3083620D"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238E58A" w14:textId="5A9F2F63"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50759</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BCA924F" w14:textId="27E9BFBC"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6.8.1 E_0503_Rechnung einer sonstigen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55BBCDE" w14:textId="4D6D4FCF"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Prüfschritt 44</w:t>
            </w:r>
            <w:r w:rsidRPr="00807402">
              <w:rPr>
                <w:rFonts w:asciiTheme="minorHAnsi" w:hAnsiTheme="minorHAnsi" w:cstheme="minorHAnsi"/>
                <w:color w:val="000000"/>
                <w:sz w:val="18"/>
                <w:szCs w:val="18"/>
              </w:rPr>
              <w:br/>
              <w:t xml:space="preserve">Nutzungsmöglichkeit Ende: 01.10.2023 00:00 Uhr </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B6944CD" w14:textId="759BA119"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Prüfschritt 44</w:t>
            </w:r>
            <w:r w:rsidRPr="00807402">
              <w:rPr>
                <w:rFonts w:asciiTheme="minorHAnsi" w:hAnsiTheme="minorHAnsi" w:cstheme="minorHAnsi"/>
                <w:color w:val="000000"/>
                <w:sz w:val="18"/>
                <w:szCs w:val="18"/>
              </w:rPr>
              <w:br/>
              <w:t xml:space="preserve">Nutzungsmöglichkeit Ende: 01.10.2024 00:00 Uhr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0813023" w14:textId="6E80214F"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Anpassung der Nutzungsmöglichkeit entsprechend des neuen EBD E_1007</w:t>
            </w:r>
            <w:r w:rsidRPr="00807402">
              <w:rPr>
                <w:rFonts w:asciiTheme="minorHAnsi" w:hAnsiTheme="minorHAnsi" w:cstheme="minorHAnsi"/>
                <w:color w:val="000000"/>
                <w:sz w:val="18"/>
                <w:szCs w:val="18"/>
              </w:rPr>
              <w:br/>
              <w:t>Strom und Gas EBD zum Sperren soll fachlich modular sein.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7206303" w14:textId="448ABCD3"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0CAE08D1"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DF8DBD6" w14:textId="197ABE80"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lastRenderedPageBreak/>
              <w:t>60065</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F16A596" w14:textId="14EAF1CB"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6.8.4 E_0506_Prüfen, ob Antwort auf Stornierung erforderlich</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2DB6DA5" w14:textId="144AC28E"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EBD mit 4 Prüfschritten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70A1A0C" w14:textId="131671D8"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EBD mit 8 Prüfschritten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399626A9" w14:textId="5F1A1E0B"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Vereinheitlichung der EBD für die Antwort auf eine </w:t>
            </w:r>
            <w:proofErr w:type="spellStart"/>
            <w:r w:rsidRPr="00807402">
              <w:rPr>
                <w:rFonts w:asciiTheme="minorHAnsi" w:hAnsiTheme="minorHAnsi" w:cstheme="minorHAnsi"/>
                <w:color w:val="000000"/>
                <w:sz w:val="18"/>
                <w:szCs w:val="18"/>
              </w:rPr>
              <w:t>Stronierung</w:t>
            </w:r>
            <w:proofErr w:type="spellEnd"/>
            <w:r w:rsidRPr="00807402">
              <w:rPr>
                <w:rFonts w:asciiTheme="minorHAnsi" w:hAnsiTheme="minorHAnsi" w:cstheme="minorHAnsi"/>
                <w:color w:val="000000"/>
                <w:sz w:val="18"/>
                <w:szCs w:val="18"/>
              </w:rPr>
              <w:t>. Folgende EBD haben als Antwort auf eine Stornierung 8 Prüfschritte:</w:t>
            </w:r>
            <w:r w:rsidRPr="00807402">
              <w:rPr>
                <w:rFonts w:asciiTheme="minorHAnsi" w:hAnsiTheme="minorHAnsi" w:cstheme="minorHAnsi"/>
                <w:color w:val="000000"/>
                <w:sz w:val="18"/>
                <w:szCs w:val="18"/>
              </w:rPr>
              <w:br/>
              <w:t>E_0459; E_0243; E_0261; E_0518; E_0522; E_0267</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5055F53D" w14:textId="07FF7D24"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53CADDD9"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53E2382" w14:textId="6F708C31"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50789</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BE51DD2" w14:textId="4BBF23E5"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6.9.1 E_0470_Sperrauftrag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FB5FB33" w14:textId="7ED0D7D6"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EBD für Strom</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3729B63" w14:textId="2CF5302B"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EBD branchenunspezifisch</w:t>
            </w:r>
            <w:r w:rsidRPr="00807402">
              <w:rPr>
                <w:rFonts w:asciiTheme="minorHAnsi" w:hAnsiTheme="minorHAnsi" w:cstheme="minorHAnsi"/>
                <w:color w:val="000000"/>
                <w:sz w:val="18"/>
                <w:szCs w:val="18"/>
              </w:rPr>
              <w:br/>
              <w:t>Prüfschritt 4 und 5: Hinweis ergänzt</w:t>
            </w:r>
            <w:r w:rsidRPr="00807402">
              <w:rPr>
                <w:rFonts w:asciiTheme="minorHAnsi" w:hAnsiTheme="minorHAnsi" w:cstheme="minorHAnsi"/>
                <w:color w:val="000000"/>
                <w:sz w:val="18"/>
                <w:szCs w:val="18"/>
              </w:rPr>
              <w:br/>
              <w:t>Prüfschritt 8: Beispiele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7EBFDFDB" w14:textId="5545AC2C"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Redaktionelle Anpassungen, um das EBD unabhängig der Branche modular aufzubauen. </w:t>
            </w:r>
            <w:r w:rsidRPr="00807402">
              <w:rPr>
                <w:rFonts w:asciiTheme="minorHAnsi" w:hAnsiTheme="minorHAnsi" w:cstheme="minorHAnsi"/>
                <w:color w:val="000000"/>
                <w:sz w:val="18"/>
                <w:szCs w:val="18"/>
              </w:rPr>
              <w:br/>
              <w:t xml:space="preserve">Gleicher Aufbau der Strom- und Gas-EBD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21FBCBEC" w14:textId="6CEB09EB"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2590A8BA"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99AE72F" w14:textId="0FE878D5"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50760</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36A3CD71" w14:textId="64702B9D"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6.9.1 E_0470_Sperrauftrag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3036777" w14:textId="77777777" w:rsidR="00052789" w:rsidRPr="00807402" w:rsidRDefault="00F35AB1" w:rsidP="00807402">
            <w:pPr>
              <w:rPr>
                <w:rFonts w:cstheme="minorHAnsi"/>
                <w:color w:val="000000"/>
                <w:sz w:val="18"/>
                <w:szCs w:val="18"/>
              </w:rPr>
            </w:pPr>
            <w:r>
              <w:rPr>
                <w:rFonts w:cstheme="minorHAnsi"/>
                <w:color w:val="000000"/>
                <w:sz w:val="18"/>
                <w:szCs w:val="18"/>
              </w:rPr>
              <w:pict w14:anchorId="3E4614A1">
                <v:shape id="Textfeld 27" o:spid="_x0000_s2092" type="#_x0000_t75" style="position:absolute;margin-left:44.25pt;margin-top:0;width:.75pt;height:13.5pt;z-index:251660800;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">
                  <v:imagedata r:id="rId18" o:title=""/>
                  <o:lock v:ext="edit" aspectratio="f"/>
                </v:shape>
              </w:pict>
            </w:r>
            <w:r>
              <w:rPr>
                <w:rFonts w:cstheme="minorHAnsi"/>
                <w:color w:val="000000"/>
                <w:sz w:val="18"/>
                <w:szCs w:val="18"/>
              </w:rPr>
              <w:pict w14:anchorId="2192423A">
                <v:shape id="Textfeld 28" o:spid="_x0000_s2093" type="#_x0000_t75" style="position:absolute;margin-left:44.25pt;margin-top:0;width:.75pt;height:13.5pt;z-index:251661824;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">
                  <v:imagedata r:id="rId18" o:title=""/>
                  <o:lock v:ext="edit" aspectratio="f"/>
                </v:shape>
              </w:pict>
            </w:r>
          </w:p>
          <w:tbl>
            <w:tblPr>
              <w:tblW w:w="0" w:type="auto"/>
              <w:tblCellSpacing w:w="0" w:type="dxa"/>
              <w:tblLayout w:type="fixed"/>
              <w:tblCellMar>
                <w:left w:w="0" w:type="dxa"/>
                <w:right w:w="0" w:type="dxa"/>
              </w:tblCellMar>
              <w:tblLook w:val="04A0" w:firstRow="1" w:lastRow="0" w:firstColumn="1" w:lastColumn="0" w:noHBand="0" w:noVBand="1"/>
            </w:tblPr>
            <w:tblGrid>
              <w:gridCol w:w="5500"/>
            </w:tblGrid>
            <w:tr w:rsidR="00052789" w:rsidRPr="00807402" w14:paraId="39765DCA" w14:textId="77777777">
              <w:trPr>
                <w:trHeight w:val="900"/>
                <w:tblCellSpacing w:w="0" w:type="dxa"/>
              </w:trPr>
              <w:tc>
                <w:tcPr>
                  <w:tcW w:w="5500" w:type="dxa"/>
                  <w:tcBorders>
                    <w:top w:val="nil"/>
                    <w:left w:val="nil"/>
                    <w:bottom w:val="nil"/>
                    <w:right w:val="nil"/>
                  </w:tcBorders>
                  <w:shd w:val="clear" w:color="auto" w:fill="auto"/>
                  <w:hideMark/>
                </w:tcPr>
                <w:p w14:paraId="34A50324" w14:textId="77777777" w:rsidR="00052789" w:rsidRPr="00807402" w:rsidRDefault="00052789" w:rsidP="00807402">
                  <w:pPr>
                    <w:rPr>
                      <w:rFonts w:cstheme="minorHAnsi"/>
                      <w:color w:val="000000"/>
                      <w:sz w:val="18"/>
                      <w:szCs w:val="18"/>
                    </w:rPr>
                  </w:pPr>
                  <w:r w:rsidRPr="00807402">
                    <w:rPr>
                      <w:rFonts w:cstheme="minorHAnsi"/>
                      <w:color w:val="000000"/>
                      <w:sz w:val="18"/>
                      <w:szCs w:val="18"/>
                    </w:rPr>
                    <w:t>Prüfschritt 12</w:t>
                  </w:r>
                  <w:r w:rsidRPr="00807402">
                    <w:rPr>
                      <w:rFonts w:cstheme="minorHAnsi"/>
                      <w:color w:val="000000"/>
                      <w:sz w:val="18"/>
                      <w:szCs w:val="18"/>
                    </w:rPr>
                    <w:br/>
                    <w:t xml:space="preserve">Nutzungsmöglichkeit Ende: 01.10.2023 00:00 Uhr </w:t>
                  </w:r>
                </w:p>
              </w:tc>
            </w:tr>
          </w:tbl>
          <w:p w14:paraId="450D39F3" w14:textId="14A436BB" w:rsidR="00052789" w:rsidRPr="00807402" w:rsidRDefault="00052789" w:rsidP="00807402">
            <w:pPr>
              <w:pStyle w:val="GEFEG"/>
              <w:spacing w:before="60" w:line="185" w:lineRule="exact"/>
              <w:ind w:left="36"/>
              <w:rPr>
                <w:rFonts w:asciiTheme="minorHAnsi" w:hAnsiTheme="minorHAnsi" w:cstheme="minorHAnsi"/>
                <w:sz w:val="18"/>
                <w:szCs w:val="18"/>
              </w:rPr>
            </w:pP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774E736" w14:textId="0CF8D378"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Prüfschritt 12</w:t>
            </w:r>
            <w:r w:rsidRPr="00807402">
              <w:rPr>
                <w:rFonts w:asciiTheme="minorHAnsi" w:hAnsiTheme="minorHAnsi" w:cstheme="minorHAnsi"/>
                <w:color w:val="000000"/>
                <w:sz w:val="18"/>
                <w:szCs w:val="18"/>
              </w:rPr>
              <w:br/>
              <w:t xml:space="preserve">Nutzungsmöglichkeit Ende: 01.10.2024 00:00 Uhr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4AD6C47B" w14:textId="40D56834"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Anpassung der Nutzungsmöglichkeit entsprechend des neuen EBD E_1000</w:t>
            </w:r>
            <w:r w:rsidRPr="00807402">
              <w:rPr>
                <w:rFonts w:asciiTheme="minorHAnsi" w:hAnsiTheme="minorHAnsi" w:cstheme="minorHAnsi"/>
                <w:color w:val="000000"/>
                <w:sz w:val="18"/>
                <w:szCs w:val="18"/>
              </w:rPr>
              <w:br/>
              <w:t>Strom und Gas EBD zum Sperren soll fachlich modular sein.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2C3C6F90" w14:textId="560B62EA"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0A445E9E"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E3EAFC2" w14:textId="0DDE848D"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50790</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5E9927F" w14:textId="2C8FCB06"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6.9.2 E_0488_Anfrage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CA5F711" w14:textId="236C68B1"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Prüfschritt 2:</w:t>
            </w:r>
            <w:r w:rsidRPr="00807402">
              <w:rPr>
                <w:rFonts w:asciiTheme="minorHAnsi" w:hAnsiTheme="minorHAnsi" w:cstheme="minorHAnsi"/>
                <w:color w:val="000000"/>
                <w:sz w:val="18"/>
                <w:szCs w:val="18"/>
              </w:rPr>
              <w:br/>
              <w:t>Liegt ein Verhinderungsgrund einer Sperrung (z. B. Betrieb lebensnotwendiger Geräte) an der Marktlokation vor?</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604146E" w14:textId="10F91B08"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Prüfschritt 2:</w:t>
            </w:r>
            <w:r w:rsidRPr="00807402">
              <w:rPr>
                <w:rFonts w:asciiTheme="minorHAnsi" w:hAnsiTheme="minorHAnsi" w:cstheme="minorHAnsi"/>
                <w:color w:val="000000"/>
                <w:sz w:val="18"/>
                <w:szCs w:val="18"/>
              </w:rPr>
              <w:br/>
              <w:t>Liegt ein Verhinderungsgrund einer Sperrung an der Marktlokation vor?</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5907DDB" w14:textId="3F8EB562"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Redaktionelle Anpassungen, um das EBD unabhängig der Branche modular aufzubauen. </w:t>
            </w:r>
            <w:r w:rsidRPr="00807402">
              <w:rPr>
                <w:rFonts w:asciiTheme="minorHAnsi" w:hAnsiTheme="minorHAnsi" w:cstheme="minorHAnsi"/>
                <w:color w:val="000000"/>
                <w:sz w:val="18"/>
                <w:szCs w:val="18"/>
              </w:rPr>
              <w:br/>
              <w:t xml:space="preserve">Gleicher Aufbau der Strom- und Gas-EBD </w:t>
            </w:r>
            <w:r w:rsidRPr="00807402">
              <w:rPr>
                <w:rFonts w:asciiTheme="minorHAnsi" w:hAnsiTheme="minorHAnsi" w:cstheme="minorHAnsi"/>
                <w:color w:val="000000"/>
                <w:sz w:val="18"/>
                <w:szCs w:val="18"/>
              </w:rPr>
              <w:br/>
              <w:t>Wegfall des Beispiels aus der Sparte Strom.</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338EF63" w14:textId="60D14246"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310928B2"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73CBAE41" w14:textId="56E850D1"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50723</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7E8F9E2" w14:textId="29715684"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6.9.4</w:t>
            </w:r>
            <w:r w:rsidRPr="00807402">
              <w:rPr>
                <w:rFonts w:asciiTheme="minorHAnsi" w:hAnsiTheme="minorHAnsi" w:cstheme="minorHAnsi"/>
                <w:color w:val="000000"/>
                <w:sz w:val="18"/>
                <w:szCs w:val="18"/>
              </w:rPr>
              <w:br/>
              <w:t xml:space="preserve">E_0472_Prüfen, ob Sperrauftrag erfolgreich </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FC7401F" w14:textId="7C10D1B4"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Neuer Prüfschritt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9F3CA1D" w14:textId="2C49D8BC"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Neuer Prüfschritt nach Prüfschritt 1 eingefügt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89DA742" w14:textId="280C5EF8"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Die Aussage, dass ein Kunde nicht an der Marktlokation angetroffen wurde, ist aus der bisherigen Prüfung 5 in diese neue / separate Prüfung ausgelagert worden, da hierfür kein Freitext notwendig ist.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432657F5" w14:textId="7DA40C2F"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473943F0"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7172A71F" w14:textId="19745AD7"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50719</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6823603" w14:textId="1FCDB603"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6.9.4</w:t>
            </w:r>
            <w:r w:rsidRPr="00807402">
              <w:rPr>
                <w:rFonts w:asciiTheme="minorHAnsi" w:hAnsiTheme="minorHAnsi" w:cstheme="minorHAnsi"/>
                <w:color w:val="000000"/>
                <w:sz w:val="18"/>
                <w:szCs w:val="18"/>
              </w:rPr>
              <w:br/>
              <w:t xml:space="preserve">E_0472_Prüfen, ob Sperrauftrag erfolgreich </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C5F04B4" w14:textId="31CC44A4"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Prüfschritt 2:</w:t>
            </w:r>
            <w:r w:rsidRPr="00807402">
              <w:rPr>
                <w:rFonts w:asciiTheme="minorHAnsi" w:hAnsiTheme="minorHAnsi" w:cstheme="minorHAnsi"/>
                <w:color w:val="000000"/>
                <w:sz w:val="18"/>
                <w:szCs w:val="18"/>
              </w:rPr>
              <w:br/>
              <w:t>War eine Sperrung aus dem Grund „aktive Zutrittsverweigerung“ nicht möglich?</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44451A5" w14:textId="04722039"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Prüfschritt 2:</w:t>
            </w:r>
            <w:r w:rsidRPr="00807402">
              <w:rPr>
                <w:rFonts w:asciiTheme="minorHAnsi" w:hAnsiTheme="minorHAnsi" w:cstheme="minorHAnsi"/>
                <w:color w:val="000000"/>
                <w:sz w:val="18"/>
                <w:szCs w:val="18"/>
              </w:rPr>
              <w:br/>
              <w:t>War eine Sperrung aus dem Grund „aktive Zutrittsverweigerung“ nicht möglich?</w:t>
            </w:r>
            <w:r w:rsidRPr="00807402">
              <w:rPr>
                <w:rFonts w:asciiTheme="minorHAnsi" w:hAnsiTheme="minorHAnsi" w:cstheme="minorHAnsi"/>
                <w:color w:val="000000"/>
                <w:sz w:val="18"/>
                <w:szCs w:val="18"/>
              </w:rPr>
              <w:br/>
              <w:t xml:space="preserve">Hinweis: Unter „aktive Zutrittsverweigerung“ ist zu verstehen, dass der Anschlussnutzer angetroffen wurde und dieser den Zugang z.B. durch Drohungen, physische Angriffe, versperren des Zugangs zur Trennstelle unterbunden hat.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BFD0222" w14:textId="294AD99D"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Hinweis ergänzt. Klarstellung:</w:t>
            </w:r>
            <w:r w:rsidRPr="00807402">
              <w:rPr>
                <w:rFonts w:asciiTheme="minorHAnsi" w:hAnsiTheme="minorHAnsi" w:cstheme="minorHAnsi"/>
                <w:color w:val="000000"/>
                <w:sz w:val="18"/>
                <w:szCs w:val="18"/>
              </w:rPr>
              <w:br/>
              <w:t xml:space="preserve">Die Rückmeldung, ob ein Anschlussnutzer nicht angetroffen wurde, zu Hause war jedoch die Tür nicht öffnete oder unter die Sperrmaßnahme durch sein Handeln gegenüber dem unterbunden hat, wurde nicht einheitlich angewendet, so dass der Empfänger der Antwort nichts mit diesen anfangen konnte.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4478801" w14:textId="378B2AA3"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2A84A8D1"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5E41E90D" w14:textId="70EF7771"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lastRenderedPageBreak/>
              <w:t>50717</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196705D" w14:textId="2DC62E27"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6.9.4</w:t>
            </w:r>
            <w:r w:rsidRPr="00807402">
              <w:rPr>
                <w:rFonts w:asciiTheme="minorHAnsi" w:hAnsiTheme="minorHAnsi" w:cstheme="minorHAnsi"/>
                <w:color w:val="000000"/>
                <w:sz w:val="18"/>
                <w:szCs w:val="18"/>
              </w:rPr>
              <w:br/>
              <w:t xml:space="preserve">E_0472_Prüfen, ob Sperrauftrag erfolgreich </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361750E" w14:textId="26E54AA3"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Prüfschritt 3</w:t>
            </w:r>
            <w:r w:rsidRPr="00807402">
              <w:rPr>
                <w:rFonts w:asciiTheme="minorHAnsi" w:hAnsiTheme="minorHAnsi" w:cstheme="minorHAnsi"/>
                <w:color w:val="000000"/>
                <w:sz w:val="18"/>
                <w:szCs w:val="18"/>
              </w:rPr>
              <w:br/>
              <w:t>War eine Sperrung aus dem Grund „passive Zutrittsverweigerung“ nicht möglich?</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6CD468AF" w14:textId="456D1918"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Prüfschritt 3</w:t>
            </w:r>
            <w:r w:rsidRPr="00807402">
              <w:rPr>
                <w:rFonts w:asciiTheme="minorHAnsi" w:hAnsiTheme="minorHAnsi" w:cstheme="minorHAnsi"/>
                <w:color w:val="000000"/>
                <w:sz w:val="18"/>
                <w:szCs w:val="18"/>
              </w:rPr>
              <w:br/>
              <w:t>War eine Sperrung aus dem Grund „passive Zutrittsverweigerung“ nicht möglich?</w:t>
            </w:r>
            <w:r w:rsidRPr="00807402">
              <w:rPr>
                <w:rFonts w:asciiTheme="minorHAnsi" w:hAnsiTheme="minorHAnsi" w:cstheme="minorHAnsi"/>
                <w:color w:val="000000"/>
                <w:sz w:val="18"/>
                <w:szCs w:val="18"/>
              </w:rPr>
              <w:br/>
              <w:t>Hinweis: Unter „passiver Zutrittsverweigerung“ ist zu verstehen, dass eine Anwesenheit des Anschlussnutzers festgestellt wurde, dieser jedoch seine Anwesenheit verleugnet. (z.B. Anschlussnutzer wurden in der Wohnung gesichtet, öffnet aber die Tür nicht)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BC0F02C" w14:textId="05688B4F"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Hinweis ergänzt. Klarstellung:</w:t>
            </w:r>
            <w:r w:rsidRPr="00807402">
              <w:rPr>
                <w:rFonts w:asciiTheme="minorHAnsi" w:hAnsiTheme="minorHAnsi" w:cstheme="minorHAnsi"/>
                <w:color w:val="000000"/>
                <w:sz w:val="18"/>
                <w:szCs w:val="18"/>
              </w:rPr>
              <w:br/>
              <w:t xml:space="preserve">Die Rückmeldung, ob ein Anschlussnutzer nicht angetroffen wurde, zu Hause war jedoch die Tür nicht öffnete oder unter die Sperrmaßnahme durch sein Handeln gegenüber dem unterbunden hat, wurde nicht einheitlich angewendet, so dass der Empfänger der Antwort nichts mit diesen anfangen konnte.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23CA7F5C" w14:textId="16B50428"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76046D52"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B2A72E4" w14:textId="396D3DAF"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50779</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6869781" w14:textId="2EE44388"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6.9.4 E_0472_Prüfen, ob Sperrauftrag erfolgreich</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46F0150" w14:textId="05FF93E6"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Prüfschritt 5:</w:t>
            </w:r>
            <w:r w:rsidRPr="00807402">
              <w:rPr>
                <w:rFonts w:asciiTheme="minorHAnsi" w:hAnsiTheme="minorHAnsi" w:cstheme="minorHAnsi"/>
                <w:color w:val="000000"/>
                <w:sz w:val="18"/>
                <w:szCs w:val="18"/>
              </w:rPr>
              <w:br/>
              <w:t>War eine Sperrung wegen eines Verhinderungsgrundes (z. B. Betrieb lebensnotwendiger Geräte) nicht möglich?</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1921E8C" w14:textId="38D989B7"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Prüfschritt 5:</w:t>
            </w:r>
            <w:r w:rsidRPr="00807402">
              <w:rPr>
                <w:rFonts w:asciiTheme="minorHAnsi" w:hAnsiTheme="minorHAnsi" w:cstheme="minorHAnsi"/>
                <w:color w:val="000000"/>
                <w:sz w:val="18"/>
                <w:szCs w:val="18"/>
              </w:rPr>
              <w:br/>
              <w:t>War eine Sperrung wegen eines Verhinderungsgrundes nicht möglich?</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4DAABB72" w14:textId="0C84FCF0"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Redaktionelle Anpassungen, um das EBD unabhängig der Branche modular aufzubauen. </w:t>
            </w:r>
            <w:r w:rsidRPr="00807402">
              <w:rPr>
                <w:rFonts w:asciiTheme="minorHAnsi" w:hAnsiTheme="minorHAnsi" w:cstheme="minorHAnsi"/>
                <w:color w:val="000000"/>
                <w:sz w:val="18"/>
                <w:szCs w:val="18"/>
              </w:rPr>
              <w:br/>
              <w:t xml:space="preserve">Gleicher Aufbau der Strom- und Gas-EBD </w:t>
            </w:r>
            <w:r w:rsidRPr="00807402">
              <w:rPr>
                <w:rFonts w:asciiTheme="minorHAnsi" w:hAnsiTheme="minorHAnsi" w:cstheme="minorHAnsi"/>
                <w:color w:val="000000"/>
                <w:sz w:val="18"/>
                <w:szCs w:val="18"/>
              </w:rPr>
              <w:br/>
              <w:t>Wegfall des Beispiels aus der Sparte Strom.</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29E5F568" w14:textId="64E8334A"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48FD5232"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7F86B277" w14:textId="3B048F40"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lastRenderedPageBreak/>
              <w:t>50463</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D798C2B" w14:textId="38F85D45"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6.10.1 E_0497_Entsperrauftrag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B034115" w14:textId="2B1F03CC"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EBD mit 4 Prüfschritten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6E4BF62" w14:textId="5FE179E1"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Neuer Prüfschritt nach Schritt 1</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408EFD13" w14:textId="680DA598"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Bei der Wiederherstellung der Anschlussnutzung kann es zu technischen Verhinderungsgründen kommen (z.B. entspricht nicht den geltenden Rechtsvorschriften, behördlichen Verfügungen, den anerkannten Regeln der Technik, DIN VDE Normen, Technischen Anschlussbedingungen (TAB), den sonstigen besonderen Vorschriften des NB). Diese können zum einen bei der Unterbrechung der Anschlussnutzung bereits festgestellt werden oder aber auch bei einer ggf. durchgeführten Sperrkontrolle oder bei der Durchführung der Wiederinbetriebnahme. Da die Feststellung des technischen Mangels in der Regel bereits bei der Unterbrechung der Anschlussnutzung bzw. bei einer ggf. durchgeführten Sperrkontrolle festgestellt wird und in beiden Fällen der Anschlussnutzer hierüber informiert wird muss zwangläufig nicht "vor Ort" gefahren werden, sondern der bestehende technische Mangel kann bereits vorab in einer Ablehnung kommuniziert werden. Daher wird ein entsprechender Prüfschritt im EBD aufgenommen.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488FA016" w14:textId="6E96B7E5"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7032CA1C"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D0530CD" w14:textId="2719B9D0"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50761</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B2E0648" w14:textId="20FA3083"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6.10.1 E_0497_Entsperrauftrag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FB3E1E2" w14:textId="3923E429"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Prüfschritt 5</w:t>
            </w:r>
            <w:r w:rsidRPr="00807402">
              <w:rPr>
                <w:rFonts w:asciiTheme="minorHAnsi" w:hAnsiTheme="minorHAnsi" w:cstheme="minorHAnsi"/>
                <w:color w:val="000000"/>
                <w:sz w:val="18"/>
                <w:szCs w:val="18"/>
              </w:rPr>
              <w:br/>
              <w:t xml:space="preserve">Nutzungsmöglichkeit Ende: 01.10.2023 00:00 Uhr </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02ED59E5" w14:textId="30F4D92E"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Prüfschritt 5</w:t>
            </w:r>
            <w:r w:rsidRPr="00807402">
              <w:rPr>
                <w:rFonts w:asciiTheme="minorHAnsi" w:hAnsiTheme="minorHAnsi" w:cstheme="minorHAnsi"/>
                <w:color w:val="000000"/>
                <w:sz w:val="18"/>
                <w:szCs w:val="18"/>
              </w:rPr>
              <w:br/>
              <w:t xml:space="preserve">Nutzungsmöglichkeit Ende: 01.10.2024 00:00 Uhr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69E61E8" w14:textId="3C3C7CD9"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Anpassung der Nutzungsmöglichkeit entsprechend des neuen EBD E_1004</w:t>
            </w:r>
            <w:r w:rsidRPr="00807402">
              <w:rPr>
                <w:rFonts w:asciiTheme="minorHAnsi" w:hAnsiTheme="minorHAnsi" w:cstheme="minorHAnsi"/>
                <w:color w:val="000000"/>
                <w:sz w:val="18"/>
                <w:szCs w:val="18"/>
              </w:rPr>
              <w:br/>
              <w:t>Strom und Gas EBD zum Sperren soll fachlich modular sein.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651EF891" w14:textId="778E6114"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02107C48"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9C65FAF" w14:textId="2C2F2AB6"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60124</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A51B68E" w14:textId="28865811"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9.13.1 E_0210_Rechnung verarbeiten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BD55AB3" w14:textId="44ED56BF"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Prüfschritt 90:</w:t>
            </w:r>
            <w:r w:rsidRPr="00807402">
              <w:rPr>
                <w:rFonts w:asciiTheme="minorHAnsi" w:hAnsiTheme="minorHAnsi" w:cstheme="minorHAnsi"/>
                <w:color w:val="000000"/>
                <w:sz w:val="18"/>
                <w:szCs w:val="18"/>
              </w:rPr>
              <w:br/>
              <w:t>(Zahlungsziel &lt; 10 WT zum Rechnungseingangsdatum)</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3055B45" w14:textId="6025BDAB"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Prüfschritt 90:</w:t>
            </w:r>
            <w:r w:rsidRPr="00807402">
              <w:rPr>
                <w:rFonts w:asciiTheme="minorHAnsi" w:hAnsiTheme="minorHAnsi" w:cstheme="minorHAnsi"/>
                <w:color w:val="000000"/>
                <w:sz w:val="18"/>
                <w:szCs w:val="18"/>
              </w:rPr>
              <w:br/>
              <w:t xml:space="preserve">Hinweis: Fälligkeit unterschritten bedeutet: Zahlungsziel ≤ 10 WT zum Rechnungseingangsdatum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F8B4286" w14:textId="22EA329F"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Präzisierung</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4C84146D" w14:textId="0DA4CE03"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 Fehler (30.03.2023)</w:t>
            </w:r>
          </w:p>
        </w:tc>
      </w:tr>
      <w:tr w:rsidR="00052789" w:rsidRPr="00EA784D" w14:paraId="21BA47D0"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CBDDF2B" w14:textId="0680112D"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50764</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B271D28" w14:textId="7A1F94C8"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nach Kapitel 6.16.1</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6966BA2" w14:textId="289BA7A8"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Kapitel 6.16.2 E_0555_Änderung vom MSB prüfen</w:t>
            </w:r>
            <w:r w:rsidRPr="00807402">
              <w:rPr>
                <w:rFonts w:asciiTheme="minorHAnsi" w:hAnsiTheme="minorHAnsi" w:cstheme="minorHAnsi"/>
                <w:color w:val="000000"/>
                <w:sz w:val="18"/>
                <w:szCs w:val="18"/>
              </w:rPr>
              <w:br/>
              <w:t>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63AC1977" w14:textId="767B9A31"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Kapitel 6.16.2 E_0555_Änderung vom MSB prüfen</w:t>
            </w:r>
            <w:r w:rsidRPr="00807402">
              <w:rPr>
                <w:rFonts w:asciiTheme="minorHAnsi" w:hAnsiTheme="minorHAnsi" w:cstheme="minorHAnsi"/>
                <w:color w:val="000000"/>
                <w:sz w:val="18"/>
                <w:szCs w:val="18"/>
              </w:rPr>
              <w:br/>
              <w:t>aufgenommen</w:t>
            </w:r>
            <w:r w:rsidRPr="00807402">
              <w:rPr>
                <w:rFonts w:asciiTheme="minorHAnsi" w:hAnsiTheme="minorHAnsi" w:cstheme="minorHAnsi"/>
                <w:color w:val="000000"/>
                <w:sz w:val="18"/>
                <w:szCs w:val="18"/>
              </w:rPr>
              <w:br/>
              <w:t>neue Codeliste S_0019_Änderung vom MSB prüfen aufgenommen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5C59CE7C" w14:textId="7ED7328C"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Aufnahme eines neuen EBD auf Grund der Einführung der Universalbestellprozesse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C53463B" w14:textId="20BB22AB"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4713B947"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6AD26C1" w14:textId="462DACB3"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lastRenderedPageBreak/>
              <w:t>50788</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BB47202" w14:textId="614719CE"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nach Kapitel 6.16.1</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486A3E6" w14:textId="7FB5D850"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Codeliste zu Universalbestellprozesse nicht vorhanden</w:t>
            </w:r>
            <w:r w:rsidRPr="00807402">
              <w:rPr>
                <w:rFonts w:asciiTheme="minorHAnsi" w:hAnsiTheme="minorHAnsi" w:cstheme="minorHAnsi"/>
                <w:color w:val="000000"/>
                <w:sz w:val="18"/>
                <w:szCs w:val="18"/>
              </w:rPr>
              <w:br/>
              <w:t>Kapitel 6.16.2 nicht vorhanden</w:t>
            </w:r>
            <w:r w:rsidRPr="00807402">
              <w:rPr>
                <w:rFonts w:asciiTheme="minorHAnsi" w:hAnsiTheme="minorHAnsi" w:cstheme="minorHAnsi"/>
                <w:color w:val="000000"/>
                <w:sz w:val="18"/>
                <w:szCs w:val="18"/>
              </w:rPr>
              <w:br/>
              <w:t>Kapitel 6.16.3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C4A7AFC" w14:textId="7E386527"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sz w:val="18"/>
                <w:szCs w:val="18"/>
              </w:rPr>
              <w:t>Kapitel 6.16.2 aufgenommen</w:t>
            </w:r>
            <w:r w:rsidRPr="00807402">
              <w:rPr>
                <w:rFonts w:asciiTheme="minorHAnsi" w:hAnsiTheme="minorHAnsi" w:cstheme="minorHAnsi"/>
                <w:sz w:val="18"/>
                <w:szCs w:val="18"/>
              </w:rPr>
              <w:br/>
              <w:t>Codeliste S_0019_Antwort auf Änderung vom MSB aufgenommen</w:t>
            </w:r>
            <w:r w:rsidRPr="00807402">
              <w:rPr>
                <w:rFonts w:asciiTheme="minorHAnsi" w:hAnsiTheme="minorHAnsi" w:cstheme="minorHAnsi"/>
                <w:sz w:val="18"/>
                <w:szCs w:val="18"/>
              </w:rPr>
              <w:br/>
              <w:t>Kapitel 6.16.3 aufgenommen</w:t>
            </w:r>
            <w:r w:rsidRPr="00807402">
              <w:rPr>
                <w:rFonts w:asciiTheme="minorHAnsi" w:hAnsiTheme="minorHAnsi" w:cstheme="minorHAnsi"/>
                <w:sz w:val="18"/>
                <w:szCs w:val="18"/>
              </w:rPr>
              <w:br/>
              <w:t>Codeliste S_0020_Antwort auf Änderung vom MSB aufgenommen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405CD383" w14:textId="548D7F2E"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EBD für Universalbestellprozesse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442B2ABF" w14:textId="5354E4D9"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6A019B91"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59CFA01" w14:textId="7ADC2A33"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50765</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22FE515" w14:textId="6B4BF0C5"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nach Kapitel 6.16.1</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27445FA" w14:textId="5B609459"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Kapitel 6.16.3 E_0556_Änderung vom MSB prüfen</w:t>
            </w:r>
            <w:r w:rsidRPr="00807402">
              <w:rPr>
                <w:rFonts w:asciiTheme="minorHAnsi" w:hAnsiTheme="minorHAnsi" w:cstheme="minorHAnsi"/>
                <w:color w:val="000000"/>
                <w:sz w:val="18"/>
                <w:szCs w:val="18"/>
              </w:rPr>
              <w:br/>
              <w:t>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11AD3827" w14:textId="232811FF"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Kapitel 6.16.3 E_0556_Änderung vom MSB prüfen aufgenommen</w:t>
            </w:r>
            <w:r w:rsidRPr="00807402">
              <w:rPr>
                <w:rFonts w:asciiTheme="minorHAnsi" w:hAnsiTheme="minorHAnsi" w:cstheme="minorHAnsi"/>
                <w:color w:val="000000"/>
                <w:sz w:val="18"/>
                <w:szCs w:val="18"/>
              </w:rPr>
              <w:br/>
              <w:t>neue Codeliste S_0020_Antwort auf Änderung vom MSB aufgenommen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3D4FE9B7" w14:textId="53471A2F"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Aufnahme eines neuen EBD auf Grund der Einführung der Universalbestellprozesse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3DC5D823" w14:textId="69C45FE7"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79BC1D7A"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1D19143E" w14:textId="2DA01129"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50762</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62A4405" w14:textId="70BF2F7A"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nach Kapitel 6.24.5</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E80682D" w14:textId="718D5680"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Kapitel 6.24.6 E_0557_Anfrage vom LF prüfen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1F2989ED" w14:textId="563C5E04"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Kapitel 6.24.6 E_0557_Anfrage vom LF prüfen vorhanden</w:t>
            </w:r>
            <w:r w:rsidRPr="00807402">
              <w:rPr>
                <w:rFonts w:asciiTheme="minorHAnsi" w:hAnsiTheme="minorHAnsi" w:cstheme="minorHAnsi"/>
                <w:color w:val="000000"/>
                <w:sz w:val="18"/>
                <w:szCs w:val="18"/>
              </w:rPr>
              <w:br/>
              <w:t>neues EBD E_0557_Anfrage vom LF prüfen aufgenommen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79CFB14" w14:textId="64EFA07C"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Aufnahme eines neuen EBD auf Grund der Einführung der Universalbestellprozesse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C58E7A8" w14:textId="57EC9780"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4475BA25"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EDFCDBC" w14:textId="2A7CFD44"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50763</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3AE46583" w14:textId="180CE589"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nach Kapitel 6.24.5</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7171F9D" w14:textId="41CE655A"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Kapitel 6.24.7 E_0558_Änderung vom MSB prüfen </w:t>
            </w:r>
            <w:r w:rsidRPr="00807402">
              <w:rPr>
                <w:rFonts w:asciiTheme="minorHAnsi" w:hAnsiTheme="minorHAnsi" w:cstheme="minorHAnsi"/>
                <w:color w:val="000000"/>
                <w:sz w:val="18"/>
                <w:szCs w:val="18"/>
              </w:rPr>
              <w:br/>
              <w:t>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D24BFBE" w14:textId="26130A75" w:rsidR="00052789" w:rsidRPr="00807402" w:rsidRDefault="00052789" w:rsidP="00807402">
            <w:pPr>
              <w:pStyle w:val="GEFEG"/>
              <w:spacing w:before="60" w:line="185" w:lineRule="exact"/>
              <w:ind w:left="36"/>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Kapitel 6.24.7 E_0558_Änderung vom MSB prüfen </w:t>
            </w:r>
            <w:r w:rsidRPr="00807402">
              <w:rPr>
                <w:rFonts w:asciiTheme="minorHAnsi" w:hAnsiTheme="minorHAnsi" w:cstheme="minorHAnsi"/>
                <w:color w:val="000000"/>
                <w:sz w:val="18"/>
                <w:szCs w:val="18"/>
              </w:rPr>
              <w:br/>
              <w:t>neues EBD E_0558_Änderung vom MSB aufgenommen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5DCE9F1" w14:textId="4384FF66"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Aufnahme eines neuen EBD auf Grund der Einführung der Universalbestellprozesse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707773B" w14:textId="6046BE2D"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612E91CF"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10963CE4" w14:textId="14FAA130"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50766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EAAA462" w14:textId="6E0663EF"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nach Kapitel 6.26.5</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3712E3A" w14:textId="0634BC31"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Kapitel 6.26.6 E_0559_Anfrage vom MSB prüfen</w:t>
            </w:r>
            <w:r w:rsidRPr="00807402">
              <w:rPr>
                <w:rFonts w:asciiTheme="minorHAnsi" w:hAnsiTheme="minorHAnsi" w:cstheme="minorHAnsi"/>
                <w:color w:val="000000"/>
                <w:sz w:val="18"/>
                <w:szCs w:val="18"/>
              </w:rPr>
              <w:br/>
              <w:t>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8072CD4" w14:textId="30245AB9"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Kapitel 6.26.6 E_0559_Anfrage vom MSB prüfen vorhanden</w:t>
            </w:r>
            <w:r w:rsidRPr="00807402">
              <w:rPr>
                <w:rFonts w:asciiTheme="minorHAnsi" w:hAnsiTheme="minorHAnsi" w:cstheme="minorHAnsi"/>
                <w:color w:val="000000"/>
                <w:sz w:val="18"/>
                <w:szCs w:val="18"/>
              </w:rPr>
              <w:br/>
              <w:t>neues EBD E_0559_Anfrage vom MSB prüfen aufgenommen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564F9EFA" w14:textId="7DB94A83"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Aufnahme eines neuen EBD auf Grund der Einführung der Universalbestellprozesse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4792AE1E" w14:textId="486C8597"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212287DF"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5BB75825" w14:textId="064DD165"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50767</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3BD5B69" w14:textId="7266B381"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nach Kapitel 6.26.5</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2688810" w14:textId="69015552"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Kapitel 6.26.7 E_0560_Änderung vom MSB prüfen</w:t>
            </w:r>
            <w:r w:rsidRPr="00807402">
              <w:rPr>
                <w:rFonts w:asciiTheme="minorHAnsi" w:hAnsiTheme="minorHAnsi" w:cstheme="minorHAnsi"/>
                <w:color w:val="000000"/>
                <w:sz w:val="18"/>
                <w:szCs w:val="18"/>
              </w:rPr>
              <w:br/>
              <w:t>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6F389B23" w14:textId="7333158F"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Kapitel 6.26.7 E_0560_Änderung vom MSB prüfen vorhanden</w:t>
            </w:r>
            <w:r w:rsidRPr="00807402">
              <w:rPr>
                <w:rFonts w:asciiTheme="minorHAnsi" w:hAnsiTheme="minorHAnsi" w:cstheme="minorHAnsi"/>
                <w:color w:val="000000"/>
                <w:sz w:val="18"/>
                <w:szCs w:val="18"/>
              </w:rPr>
              <w:br/>
              <w:t>neues EBD E_0560_Änderung vom MSB prüfen aufgenommen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9A478EF" w14:textId="09CF08F0"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Aufnahme eines neuen EBD auf Grund der Einführung der Universalbestellprozesse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65C06654" w14:textId="66968792"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1559167B"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BEAF889" w14:textId="37DBE892"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50768</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04D75C9" w14:textId="0A75FE89"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nach Kapitel 6.26.5</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6AC8DF0" w14:textId="6BB28AE9"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Kapitel 6.26.8 E_0561_Änderung vom MSB prüfen</w:t>
            </w:r>
            <w:r w:rsidRPr="00807402">
              <w:rPr>
                <w:rFonts w:asciiTheme="minorHAnsi" w:hAnsiTheme="minorHAnsi" w:cstheme="minorHAnsi"/>
                <w:color w:val="000000"/>
                <w:sz w:val="18"/>
                <w:szCs w:val="18"/>
              </w:rPr>
              <w:br/>
              <w:t>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04CE1C03" w14:textId="3B87EEE0"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Kapitel 6.26.8 E_0561_Änderung vom MSB prüfen vorhanden</w:t>
            </w:r>
            <w:r w:rsidRPr="00807402">
              <w:rPr>
                <w:rFonts w:asciiTheme="minorHAnsi" w:hAnsiTheme="minorHAnsi" w:cstheme="minorHAnsi"/>
                <w:color w:val="000000"/>
                <w:sz w:val="18"/>
                <w:szCs w:val="18"/>
              </w:rPr>
              <w:br/>
              <w:t>neues EBD E_0561_Änderung vom MSB prüfen aufgenommen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7215612D" w14:textId="68E3E64F"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Aufnahme eines neuen EBD auf Grund der Einführung der Universalbestellprozesse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393DDD21" w14:textId="0A0743DD"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08EE62EC"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73C2F769" w14:textId="53C31C9F"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50708</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99A72EE" w14:textId="7F2DE775"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6.27.1 E_0455_Information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537CAA2" w14:textId="1F1582B2"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Prüfschritt 22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8658F34" w14:textId="17439EA3"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Prüfschritt 22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4B339C60" w14:textId="1829A0FE"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Das EBD_0455 wird verwendet für die Übertragung der AGV bzw. die Verschiebung des Beginns der AGV. Die hierfür in der UTILMD 11186 verwendeten Transaktionsgründe sind ZP0 und ZP2.</w:t>
            </w:r>
            <w:r w:rsidRPr="00807402">
              <w:rPr>
                <w:rFonts w:asciiTheme="minorHAnsi" w:hAnsiTheme="minorHAnsi" w:cstheme="minorHAnsi"/>
                <w:color w:val="000000"/>
                <w:sz w:val="18"/>
                <w:szCs w:val="18"/>
              </w:rPr>
              <w:br/>
              <w:t>Der Prüfschritt 22 steuert dann aus, wenn in der UTILMD als AGV in der SG10 im CCI+6++ZA8 (AGV=NB) angeben wird. Genau dies ist jedoch durch eine Paketdefinition im UTILMD AHB SDÄ Version 1.1e (Fehlerkorrektur vom 25.10.22) nicht mehr möglich.</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602EA97" w14:textId="1011F895"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64F0C706"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59D0E7C1" w14:textId="1C7A2A79"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lastRenderedPageBreak/>
              <w:t>60002</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3E57CF13" w14:textId="15BC1C3B"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6.28.2 E_0450_Information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9AFDE53" w14:textId="6C93C6B8"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Prüfschritt 1:</w:t>
            </w:r>
            <w:r w:rsidRPr="00807402">
              <w:rPr>
                <w:rFonts w:asciiTheme="minorHAnsi" w:hAnsiTheme="minorHAnsi" w:cstheme="minorHAnsi"/>
                <w:color w:val="000000"/>
                <w:sz w:val="18"/>
                <w:szCs w:val="18"/>
              </w:rPr>
              <w:br/>
              <w:t>Spalte Hinweis:</w:t>
            </w:r>
            <w:r w:rsidRPr="00807402">
              <w:rPr>
                <w:rFonts w:asciiTheme="minorHAnsi" w:hAnsiTheme="minorHAnsi" w:cstheme="minorHAnsi"/>
                <w:color w:val="000000"/>
                <w:sz w:val="18"/>
                <w:szCs w:val="18"/>
              </w:rPr>
              <w:br/>
              <w:t>Die Stammdaten des NB genügen nicht den AHB-Vorgaben.</w:t>
            </w:r>
            <w:r w:rsidRPr="00807402">
              <w:rPr>
                <w:rFonts w:asciiTheme="minorHAnsi" w:hAnsiTheme="minorHAnsi" w:cstheme="minorHAnsi"/>
                <w:color w:val="000000"/>
                <w:sz w:val="18"/>
                <w:szCs w:val="18"/>
              </w:rPr>
              <w:br/>
              <w:t>Hinweis: Diese Prüfung ist auf alle Stammdaten des NB anzuwenden. Es sind die Fehlerorte aller dabei festgestellten Fehler in der Antwort zu benennen.</w:t>
            </w:r>
            <w:r w:rsidRPr="00807402">
              <w:rPr>
                <w:rFonts w:asciiTheme="minorHAnsi" w:hAnsiTheme="minorHAnsi" w:cstheme="minorHAnsi"/>
                <w:color w:val="000000"/>
                <w:sz w:val="18"/>
                <w:szCs w:val="18"/>
              </w:rPr>
              <w:br/>
              <w:t>Eine Durchführung der nachfolgend in diesem EBD genannten Prüfungen erfolgt nicht.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AF0E87F" w14:textId="7C3B5F06"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Prüfschritt 1:</w:t>
            </w:r>
            <w:r w:rsidRPr="00807402">
              <w:rPr>
                <w:rFonts w:asciiTheme="minorHAnsi" w:hAnsiTheme="minorHAnsi" w:cstheme="minorHAnsi"/>
                <w:color w:val="000000"/>
                <w:sz w:val="18"/>
                <w:szCs w:val="18"/>
              </w:rPr>
              <w:br/>
              <w:t>Spalte Hinweis:</w:t>
            </w:r>
            <w:r w:rsidRPr="00807402">
              <w:rPr>
                <w:rFonts w:asciiTheme="minorHAnsi" w:hAnsiTheme="minorHAnsi" w:cstheme="minorHAnsi"/>
                <w:color w:val="000000"/>
                <w:sz w:val="18"/>
                <w:szCs w:val="18"/>
              </w:rPr>
              <w:br/>
              <w:t>Die Stammdaten des NB genügen nicht den AHB-Vorgaben.</w:t>
            </w:r>
            <w:r w:rsidRPr="00807402">
              <w:rPr>
                <w:rFonts w:asciiTheme="minorHAnsi" w:hAnsiTheme="minorHAnsi" w:cstheme="minorHAnsi"/>
                <w:color w:val="000000"/>
                <w:sz w:val="18"/>
                <w:szCs w:val="18"/>
              </w:rPr>
              <w:br/>
              <w:t>Hinweis: Diese Prüfung ist auf alle Stammdaten des NB anzuwenden. Es sind die Fehlerorte aller dabei festgestellten Fehler in der Antwort zu benennen.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71441E2" w14:textId="0CB975D3"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Präzisierung</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2F302463" w14:textId="41E9D0E1"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1F4381FD"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109F8F29" w14:textId="41FF2E8A"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50769</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443E42C" w14:textId="75A94610"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6.28.2 E_0450_Information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B954260" w14:textId="79F1BD29"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sz w:val="18"/>
                <w:szCs w:val="18"/>
              </w:rPr>
              <w:t>Prüfschritt 13</w:t>
            </w:r>
            <w:r w:rsidRPr="00807402">
              <w:rPr>
                <w:rFonts w:asciiTheme="minorHAnsi" w:hAnsiTheme="minorHAnsi" w:cstheme="minorHAnsi"/>
                <w:sz w:val="18"/>
                <w:szCs w:val="18"/>
              </w:rPr>
              <w:br/>
              <w:t>Ablehnung Sonstiges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8204746" w14:textId="49F2B6B8"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sz w:val="18"/>
                <w:szCs w:val="18"/>
              </w:rPr>
              <w:t>Prüfschritt 13</w:t>
            </w:r>
            <w:r w:rsidRPr="00807402">
              <w:rPr>
                <w:rFonts w:asciiTheme="minorHAnsi" w:hAnsiTheme="minorHAnsi" w:cstheme="minorHAnsi"/>
                <w:sz w:val="18"/>
                <w:szCs w:val="18"/>
              </w:rPr>
              <w:br/>
              <w:t>Ablehnung Sonstiges nicht vorhanden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495B1F92" w14:textId="7F588F2D"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Nutzungsmöglichkeit Ende: 01.10.2023 00:00 Uhr abgelaufen.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47D70765" w14:textId="0379A57E"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2ED37B41"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CF06C06" w14:textId="6CCE74DD"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lastRenderedPageBreak/>
              <w:t>50754</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E6CEE3B" w14:textId="476634ED"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Kapitel </w:t>
            </w:r>
            <w:r w:rsidRPr="00807402">
              <w:rPr>
                <w:rFonts w:asciiTheme="minorHAnsi" w:hAnsiTheme="minorHAnsi" w:cstheme="minorHAnsi"/>
                <w:color w:val="000000"/>
                <w:sz w:val="18"/>
                <w:szCs w:val="18"/>
              </w:rPr>
              <w:br/>
              <w:t xml:space="preserve">6.29 </w:t>
            </w:r>
            <w:r w:rsidRPr="00807402">
              <w:rPr>
                <w:rFonts w:asciiTheme="minorHAnsi" w:hAnsiTheme="minorHAnsi" w:cstheme="minorHAnsi"/>
                <w:color w:val="000000"/>
                <w:sz w:val="18"/>
                <w:szCs w:val="18"/>
              </w:rPr>
              <w:br/>
              <w:t>6.30</w:t>
            </w:r>
            <w:r w:rsidRPr="00807402">
              <w:rPr>
                <w:rFonts w:asciiTheme="minorHAnsi" w:hAnsiTheme="minorHAnsi" w:cstheme="minorHAnsi"/>
                <w:color w:val="000000"/>
                <w:sz w:val="18"/>
                <w:szCs w:val="18"/>
              </w:rPr>
              <w:br/>
              <w:t>6.31</w:t>
            </w:r>
            <w:r w:rsidRPr="00807402">
              <w:rPr>
                <w:rFonts w:asciiTheme="minorHAnsi" w:hAnsiTheme="minorHAnsi" w:cstheme="minorHAnsi"/>
                <w:color w:val="000000"/>
                <w:sz w:val="18"/>
                <w:szCs w:val="18"/>
              </w:rPr>
              <w:br/>
              <w:t>6.32</w:t>
            </w:r>
            <w:r w:rsidRPr="00807402">
              <w:rPr>
                <w:rFonts w:asciiTheme="minorHAnsi" w:hAnsiTheme="minorHAnsi" w:cstheme="minorHAnsi"/>
                <w:color w:val="000000"/>
                <w:sz w:val="18"/>
                <w:szCs w:val="18"/>
              </w:rPr>
              <w:br/>
              <w:t>6.33</w:t>
            </w:r>
            <w:r w:rsidRPr="00807402">
              <w:rPr>
                <w:rFonts w:asciiTheme="minorHAnsi" w:hAnsiTheme="minorHAnsi" w:cstheme="minorHAnsi"/>
                <w:color w:val="000000"/>
                <w:sz w:val="18"/>
                <w:szCs w:val="18"/>
              </w:rPr>
              <w:br/>
              <w:t>6.34</w:t>
            </w:r>
            <w:r w:rsidRPr="00807402">
              <w:rPr>
                <w:rFonts w:asciiTheme="minorHAnsi" w:hAnsiTheme="minorHAnsi" w:cstheme="minorHAnsi"/>
                <w:color w:val="000000"/>
                <w:sz w:val="18"/>
                <w:szCs w:val="18"/>
              </w:rPr>
              <w:br/>
              <w:t>6.35</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3FC3548" w14:textId="37093EA4"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EBD vorhanden:</w:t>
            </w:r>
            <w:r w:rsidRPr="00807402">
              <w:rPr>
                <w:rFonts w:asciiTheme="minorHAnsi" w:hAnsiTheme="minorHAnsi" w:cstheme="minorHAnsi"/>
                <w:color w:val="000000"/>
                <w:sz w:val="18"/>
                <w:szCs w:val="18"/>
              </w:rPr>
              <w:br/>
              <w:t>E_0476_Reklamation prüfen (AD: Reklamation einer Zählzeitdefinition des NB vom LF an NB)</w:t>
            </w:r>
            <w:r w:rsidRPr="00807402">
              <w:rPr>
                <w:rFonts w:asciiTheme="minorHAnsi" w:hAnsiTheme="minorHAnsi" w:cstheme="minorHAnsi"/>
                <w:color w:val="000000"/>
                <w:sz w:val="18"/>
                <w:szCs w:val="18"/>
              </w:rPr>
              <w:br/>
              <w:t>E_0478_Reklamation prüfen (AD: Reklamation einer Zählzeitdefinition des NB vom MSB an NB)</w:t>
            </w:r>
            <w:r w:rsidRPr="00807402">
              <w:rPr>
                <w:rFonts w:asciiTheme="minorHAnsi" w:hAnsiTheme="minorHAnsi" w:cstheme="minorHAnsi"/>
                <w:color w:val="000000"/>
                <w:sz w:val="18"/>
                <w:szCs w:val="18"/>
              </w:rPr>
              <w:br/>
              <w:t>E_0479_Reklamation prüfen (AD: Reklamation einer Zählzeitdefinition des LF vom MSB an LF)</w:t>
            </w:r>
            <w:r w:rsidRPr="00807402">
              <w:rPr>
                <w:rFonts w:asciiTheme="minorHAnsi" w:hAnsiTheme="minorHAnsi" w:cstheme="minorHAnsi"/>
                <w:color w:val="000000"/>
                <w:sz w:val="18"/>
                <w:szCs w:val="18"/>
              </w:rPr>
              <w:br/>
              <w:t>E_0483_Bestellung prüfen (AD: Bestellung Änderung Zählzeitdefinition des NB vom LF)</w:t>
            </w:r>
            <w:r w:rsidRPr="00807402">
              <w:rPr>
                <w:rFonts w:asciiTheme="minorHAnsi" w:hAnsiTheme="minorHAnsi" w:cstheme="minorHAnsi"/>
                <w:color w:val="000000"/>
                <w:sz w:val="18"/>
                <w:szCs w:val="18"/>
              </w:rPr>
              <w:br/>
              <w:t>E_0484_Bestellung prüfen (AD: Bestellung Änderung Zählzeitdefinition des NB vom LF)- Verweis auf E_0474</w:t>
            </w:r>
            <w:r w:rsidRPr="00807402">
              <w:rPr>
                <w:rFonts w:asciiTheme="minorHAnsi" w:hAnsiTheme="minorHAnsi" w:cstheme="minorHAnsi"/>
                <w:color w:val="000000"/>
                <w:sz w:val="18"/>
                <w:szCs w:val="18"/>
              </w:rPr>
              <w:br/>
              <w:t>E_0493_Prüfen, ob Parametrierung für alle betroffene Messlokation durchgeführt werden konnte (AD: Bestellung Änderung Zählzeitdefinition des NB vom LF)- Verweis auf E_0490</w:t>
            </w:r>
            <w:r w:rsidRPr="00807402">
              <w:rPr>
                <w:rFonts w:asciiTheme="minorHAnsi" w:hAnsiTheme="minorHAnsi" w:cstheme="minorHAnsi"/>
                <w:color w:val="000000"/>
                <w:sz w:val="18"/>
                <w:szCs w:val="18"/>
              </w:rPr>
              <w:br/>
              <w:t>E_0485_Bestellung prüfen (AD: Bestellung Änderung Zählzeitdefinition des NB vom NB)- Verweis auf E_0474</w:t>
            </w:r>
            <w:r w:rsidRPr="00807402">
              <w:rPr>
                <w:rFonts w:asciiTheme="minorHAnsi" w:hAnsiTheme="minorHAnsi" w:cstheme="minorHAnsi"/>
                <w:color w:val="000000"/>
                <w:sz w:val="18"/>
                <w:szCs w:val="18"/>
              </w:rPr>
              <w:br/>
              <w:t>E_0494_Prüfen, ob Parametrierung für alle betroffene Messlokation durchgeführt werden konnte (AD: Bestellung Änderung Zählzeitdefinition des NB vom NB)- Verweis auf E_0490</w:t>
            </w:r>
            <w:r w:rsidRPr="00807402">
              <w:rPr>
                <w:rFonts w:asciiTheme="minorHAnsi" w:hAnsiTheme="minorHAnsi" w:cstheme="minorHAnsi"/>
                <w:color w:val="000000"/>
                <w:sz w:val="18"/>
                <w:szCs w:val="18"/>
              </w:rPr>
              <w:br/>
              <w:t>E_0486_Bestellung prüfen (AD: Bestellung Änderung Zählzeitdefinition des LF vom LF)</w:t>
            </w:r>
            <w:r w:rsidRPr="00807402">
              <w:rPr>
                <w:rFonts w:asciiTheme="minorHAnsi" w:hAnsiTheme="minorHAnsi" w:cstheme="minorHAnsi"/>
                <w:color w:val="000000"/>
                <w:sz w:val="18"/>
                <w:szCs w:val="18"/>
              </w:rPr>
              <w:br/>
              <w:t>E_0495_Prüfen, ob Parametrierung für alle betroffene Messlokation durchgeführt werden konnte (AD: Bestellung Änderung Zählzeitdefinition des LF vom LF)</w:t>
            </w:r>
            <w:r w:rsidRPr="00807402">
              <w:rPr>
                <w:rFonts w:asciiTheme="minorHAnsi" w:hAnsiTheme="minorHAnsi" w:cstheme="minorHAnsi"/>
                <w:color w:val="000000"/>
                <w:sz w:val="18"/>
                <w:szCs w:val="18"/>
              </w:rPr>
              <w:br/>
              <w:t>E_0480_Bestellung prüfen (AD: Konfigurationsänderung zwischen MSB aufgrund Zählzeitdefinitionsänderung)- Verweis auf E_0475</w:t>
            </w:r>
            <w:r w:rsidRPr="00807402">
              <w:rPr>
                <w:rFonts w:asciiTheme="minorHAnsi" w:hAnsiTheme="minorHAnsi" w:cstheme="minorHAnsi"/>
                <w:color w:val="000000"/>
                <w:sz w:val="18"/>
                <w:szCs w:val="18"/>
              </w:rPr>
              <w:br/>
              <w:t>E_0496_Prüfen, ob Parametrierung für betroffene Messlokation durchgeführt werden konnte (AD: Konfigurationsänderung zwischen MSB aufgrund Zählzeitdefinitionsänderung)</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D950211" w14:textId="78B4EB8C"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Kapitel und EBD nicht mehr vorhanden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387D2A22" w14:textId="4FBD4F1F"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Umsetzung der Universalbestellprozesse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34C619AB" w14:textId="2C913C71"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04941598"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DB7B511" w14:textId="5AC88F45"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50770</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BAA3BD9" w14:textId="5B2D2A33"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6.29.1 E_0477_Bestellung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CC6B22C" w14:textId="6EB8C216"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sz w:val="18"/>
                <w:szCs w:val="18"/>
              </w:rPr>
              <w:t>Prüfschritt 7</w:t>
            </w:r>
            <w:r w:rsidRPr="00807402">
              <w:rPr>
                <w:rFonts w:asciiTheme="minorHAnsi" w:hAnsiTheme="minorHAnsi" w:cstheme="minorHAnsi"/>
                <w:sz w:val="18"/>
                <w:szCs w:val="18"/>
              </w:rPr>
              <w:br/>
              <w:t>Ablehnung Sonstiges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1DAE209F" w14:textId="40FAC4D9"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sz w:val="18"/>
                <w:szCs w:val="18"/>
              </w:rPr>
              <w:t>Prüfschritt 7</w:t>
            </w:r>
            <w:r w:rsidRPr="00807402">
              <w:rPr>
                <w:rFonts w:asciiTheme="minorHAnsi" w:hAnsiTheme="minorHAnsi" w:cstheme="minorHAnsi"/>
                <w:sz w:val="18"/>
                <w:szCs w:val="18"/>
              </w:rPr>
              <w:br/>
              <w:t>Ablehnung Sonstiges nicht vorhanden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3C26371F" w14:textId="6F5E803C"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Nutzungsmöglichkeit Ende: 01.10.2023 00:00 Uhr abgelaufen.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211D856B" w14:textId="176A81F9"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2035E0E1"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623062B" w14:textId="6C08F0D1"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lastRenderedPageBreak/>
              <w:t>50783</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8B070D8" w14:textId="2E0B6715"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neue Kapitel 6.35 bis 6.42</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3E5E46A" w14:textId="067E4C80"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sz w:val="18"/>
                <w:szCs w:val="18"/>
              </w:rPr>
              <w:t>EBD zu Universalbestellprozesse nicht vorhanden</w:t>
            </w:r>
            <w:r w:rsidRPr="00807402">
              <w:rPr>
                <w:rFonts w:asciiTheme="minorHAnsi" w:hAnsiTheme="minorHAnsi" w:cstheme="minorHAnsi"/>
                <w:sz w:val="18"/>
                <w:szCs w:val="18"/>
              </w:rPr>
              <w:br/>
              <w:t>Kapitel 6.35 bis 6.42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5787718" w14:textId="364982FF"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sz w:val="18"/>
                <w:szCs w:val="18"/>
              </w:rPr>
              <w:t>EBD zu Universalbestellprozesse vorhanden:</w:t>
            </w:r>
            <w:r w:rsidRPr="00807402">
              <w:rPr>
                <w:rFonts w:asciiTheme="minorHAnsi" w:hAnsiTheme="minorHAnsi" w:cstheme="minorHAnsi"/>
                <w:sz w:val="18"/>
                <w:szCs w:val="18"/>
              </w:rPr>
              <w:br/>
              <w:t>Bestellung einer Konfiguration vom LF an NB</w:t>
            </w:r>
            <w:r w:rsidRPr="00807402">
              <w:rPr>
                <w:rFonts w:asciiTheme="minorHAnsi" w:hAnsiTheme="minorHAnsi" w:cstheme="minorHAnsi"/>
                <w:sz w:val="18"/>
                <w:szCs w:val="18"/>
              </w:rPr>
              <w:br/>
              <w:t>E_0523_Bestellung prüfen</w:t>
            </w:r>
            <w:r w:rsidRPr="00807402">
              <w:rPr>
                <w:rFonts w:asciiTheme="minorHAnsi" w:hAnsiTheme="minorHAnsi" w:cstheme="minorHAnsi"/>
                <w:sz w:val="18"/>
                <w:szCs w:val="18"/>
              </w:rPr>
              <w:br/>
              <w:t>Bestellung einer Konfiguration vom NB an MSB</w:t>
            </w:r>
            <w:r w:rsidRPr="00807402">
              <w:rPr>
                <w:rFonts w:asciiTheme="minorHAnsi" w:hAnsiTheme="minorHAnsi" w:cstheme="minorHAnsi"/>
                <w:sz w:val="18"/>
                <w:szCs w:val="18"/>
              </w:rPr>
              <w:br/>
              <w:t>E_0524_Anfrage prüfen</w:t>
            </w:r>
            <w:r w:rsidRPr="00807402">
              <w:rPr>
                <w:rFonts w:asciiTheme="minorHAnsi" w:hAnsiTheme="minorHAnsi" w:cstheme="minorHAnsi"/>
                <w:sz w:val="18"/>
                <w:szCs w:val="18"/>
              </w:rPr>
              <w:br/>
              <w:t>E_0525_Angebot bzw. Ablehnung der Anfrage verarbeiten</w:t>
            </w:r>
            <w:r w:rsidRPr="00807402">
              <w:rPr>
                <w:rFonts w:asciiTheme="minorHAnsi" w:hAnsiTheme="minorHAnsi" w:cstheme="minorHAnsi"/>
                <w:sz w:val="18"/>
                <w:szCs w:val="18"/>
              </w:rPr>
              <w:br/>
              <w:t>E_0526_Bestellung prüfen</w:t>
            </w:r>
            <w:r w:rsidRPr="00807402">
              <w:rPr>
                <w:rFonts w:asciiTheme="minorHAnsi" w:hAnsiTheme="minorHAnsi" w:cstheme="minorHAnsi"/>
                <w:sz w:val="18"/>
                <w:szCs w:val="18"/>
              </w:rPr>
              <w:br/>
              <w:t>E_0527_Bestellung prüfen</w:t>
            </w:r>
            <w:r w:rsidRPr="00807402">
              <w:rPr>
                <w:rFonts w:asciiTheme="minorHAnsi" w:hAnsiTheme="minorHAnsi" w:cstheme="minorHAnsi"/>
                <w:sz w:val="18"/>
                <w:szCs w:val="18"/>
              </w:rPr>
              <w:br/>
              <w:t>E_0528_Umsetzung der Konfiguration prüfen</w:t>
            </w:r>
            <w:r w:rsidRPr="00807402">
              <w:rPr>
                <w:rFonts w:asciiTheme="minorHAnsi" w:hAnsiTheme="minorHAnsi" w:cstheme="minorHAnsi"/>
                <w:sz w:val="18"/>
                <w:szCs w:val="18"/>
              </w:rPr>
              <w:br/>
              <w:t>E_0529_Bewertung des Gesamtvorgangs</w:t>
            </w:r>
            <w:r w:rsidRPr="00807402">
              <w:rPr>
                <w:rFonts w:asciiTheme="minorHAnsi" w:hAnsiTheme="minorHAnsi" w:cstheme="minorHAnsi"/>
                <w:sz w:val="18"/>
                <w:szCs w:val="18"/>
              </w:rPr>
              <w:br/>
              <w:t>E_0530_Umsetzung der Konfiguration prüfen</w:t>
            </w:r>
            <w:r w:rsidRPr="00807402">
              <w:rPr>
                <w:rFonts w:asciiTheme="minorHAnsi" w:hAnsiTheme="minorHAnsi" w:cstheme="minorHAnsi"/>
                <w:sz w:val="18"/>
                <w:szCs w:val="18"/>
              </w:rPr>
              <w:br/>
              <w:t>Bestellung einer Konfiguration vom LF an MSB</w:t>
            </w:r>
            <w:r w:rsidRPr="00807402">
              <w:rPr>
                <w:rFonts w:asciiTheme="minorHAnsi" w:hAnsiTheme="minorHAnsi" w:cstheme="minorHAnsi"/>
                <w:sz w:val="18"/>
                <w:szCs w:val="18"/>
              </w:rPr>
              <w:br/>
              <w:t>E_0531_Anfrage prüfen</w:t>
            </w:r>
            <w:r w:rsidRPr="00807402">
              <w:rPr>
                <w:rFonts w:asciiTheme="minorHAnsi" w:hAnsiTheme="minorHAnsi" w:cstheme="minorHAnsi"/>
                <w:sz w:val="18"/>
                <w:szCs w:val="18"/>
              </w:rPr>
              <w:br/>
              <w:t>E_0532_Angebot bzw. Ablehnung der Anfrage verarbeiten</w:t>
            </w:r>
            <w:r w:rsidRPr="00807402">
              <w:rPr>
                <w:rFonts w:asciiTheme="minorHAnsi" w:hAnsiTheme="minorHAnsi" w:cstheme="minorHAnsi"/>
                <w:sz w:val="18"/>
                <w:szCs w:val="18"/>
              </w:rPr>
              <w:br/>
              <w:t>E_0533_Bestellung prüfen</w:t>
            </w:r>
            <w:r w:rsidRPr="00807402">
              <w:rPr>
                <w:rFonts w:asciiTheme="minorHAnsi" w:hAnsiTheme="minorHAnsi" w:cstheme="minorHAnsi"/>
                <w:sz w:val="18"/>
                <w:szCs w:val="18"/>
              </w:rPr>
              <w:br/>
              <w:t>E_0534_Bestellung prüfen</w:t>
            </w:r>
            <w:r w:rsidRPr="00807402">
              <w:rPr>
                <w:rFonts w:asciiTheme="minorHAnsi" w:hAnsiTheme="minorHAnsi" w:cstheme="minorHAnsi"/>
                <w:sz w:val="18"/>
                <w:szCs w:val="18"/>
              </w:rPr>
              <w:br/>
              <w:t>E_0535_Umsetzung der Konfiguration prüfen</w:t>
            </w:r>
            <w:r w:rsidRPr="00807402">
              <w:rPr>
                <w:rFonts w:asciiTheme="minorHAnsi" w:hAnsiTheme="minorHAnsi" w:cstheme="minorHAnsi"/>
                <w:sz w:val="18"/>
                <w:szCs w:val="18"/>
              </w:rPr>
              <w:br/>
              <w:t>E_0536_Bewertung des Gesamtvorgangs</w:t>
            </w:r>
            <w:r w:rsidRPr="00807402">
              <w:rPr>
                <w:rFonts w:asciiTheme="minorHAnsi" w:hAnsiTheme="minorHAnsi" w:cstheme="minorHAnsi"/>
                <w:sz w:val="18"/>
                <w:szCs w:val="18"/>
              </w:rPr>
              <w:br/>
              <w:t>E_0537_Umsetzung der Konfiguration prüfen</w:t>
            </w:r>
            <w:r w:rsidRPr="00807402">
              <w:rPr>
                <w:rFonts w:asciiTheme="minorHAnsi" w:hAnsiTheme="minorHAnsi" w:cstheme="minorHAnsi"/>
                <w:sz w:val="18"/>
                <w:szCs w:val="18"/>
              </w:rPr>
              <w:br/>
              <w:t>Bestellung Beendigung einer Konfiguration vom NB an MSB</w:t>
            </w:r>
            <w:r w:rsidRPr="00807402">
              <w:rPr>
                <w:rFonts w:asciiTheme="minorHAnsi" w:hAnsiTheme="minorHAnsi" w:cstheme="minorHAnsi"/>
                <w:sz w:val="18"/>
                <w:szCs w:val="18"/>
              </w:rPr>
              <w:br/>
              <w:t>E_0538_Bestellung Beendigung prüfen</w:t>
            </w:r>
            <w:r w:rsidRPr="00807402">
              <w:rPr>
                <w:rFonts w:asciiTheme="minorHAnsi" w:hAnsiTheme="minorHAnsi" w:cstheme="minorHAnsi"/>
                <w:sz w:val="18"/>
                <w:szCs w:val="18"/>
              </w:rPr>
              <w:br/>
              <w:t>E_0539_Beendigung prüfen</w:t>
            </w:r>
            <w:r w:rsidRPr="00807402">
              <w:rPr>
                <w:rFonts w:asciiTheme="minorHAnsi" w:hAnsiTheme="minorHAnsi" w:cstheme="minorHAnsi"/>
                <w:sz w:val="18"/>
                <w:szCs w:val="18"/>
              </w:rPr>
              <w:br/>
              <w:t>Bestellung Beendigung einer Konfiguration vom LF an MSB</w:t>
            </w:r>
            <w:r w:rsidRPr="00807402">
              <w:rPr>
                <w:rFonts w:asciiTheme="minorHAnsi" w:hAnsiTheme="minorHAnsi" w:cstheme="minorHAnsi"/>
                <w:sz w:val="18"/>
                <w:szCs w:val="18"/>
              </w:rPr>
              <w:br/>
              <w:t>E_0540_Bestellung Beendigung prüfen</w:t>
            </w:r>
            <w:r w:rsidRPr="00807402">
              <w:rPr>
                <w:rFonts w:asciiTheme="minorHAnsi" w:hAnsiTheme="minorHAnsi" w:cstheme="minorHAnsi"/>
                <w:sz w:val="18"/>
                <w:szCs w:val="18"/>
              </w:rPr>
              <w:br/>
              <w:t>E_0541_Beendigung prüfen</w:t>
            </w:r>
            <w:r w:rsidRPr="00807402">
              <w:rPr>
                <w:rFonts w:asciiTheme="minorHAnsi" w:hAnsiTheme="minorHAnsi" w:cstheme="minorHAnsi"/>
                <w:sz w:val="18"/>
                <w:szCs w:val="18"/>
              </w:rPr>
              <w:br/>
              <w:t>Bestellung Beendigung einer Konfiguration vom weiteren MSB an MSB</w:t>
            </w:r>
            <w:r w:rsidRPr="00807402">
              <w:rPr>
                <w:rFonts w:asciiTheme="minorHAnsi" w:hAnsiTheme="minorHAnsi" w:cstheme="minorHAnsi"/>
                <w:sz w:val="18"/>
                <w:szCs w:val="18"/>
              </w:rPr>
              <w:br/>
              <w:t>E_0542_Bestellung Beendigung prüfen</w:t>
            </w:r>
            <w:r w:rsidRPr="00807402">
              <w:rPr>
                <w:rFonts w:asciiTheme="minorHAnsi" w:hAnsiTheme="minorHAnsi" w:cstheme="minorHAnsi"/>
                <w:sz w:val="18"/>
                <w:szCs w:val="18"/>
              </w:rPr>
              <w:br/>
              <w:t>E_0543_Beendigung prüfen</w:t>
            </w:r>
            <w:r w:rsidRPr="00807402">
              <w:rPr>
                <w:rFonts w:asciiTheme="minorHAnsi" w:hAnsiTheme="minorHAnsi" w:cstheme="minorHAnsi"/>
                <w:sz w:val="18"/>
                <w:szCs w:val="18"/>
              </w:rPr>
              <w:br/>
              <w:t>E_0544_Reklamation prüfen</w:t>
            </w:r>
            <w:r w:rsidRPr="00807402">
              <w:rPr>
                <w:rFonts w:asciiTheme="minorHAnsi" w:hAnsiTheme="minorHAnsi" w:cstheme="minorHAnsi"/>
                <w:sz w:val="18"/>
                <w:szCs w:val="18"/>
              </w:rPr>
              <w:br/>
              <w:t xml:space="preserve">E_0545_Reklamation prüfen </w:t>
            </w:r>
            <w:r w:rsidRPr="00807402">
              <w:rPr>
                <w:rFonts w:asciiTheme="minorHAnsi" w:hAnsiTheme="minorHAnsi" w:cstheme="minorHAnsi"/>
                <w:sz w:val="18"/>
                <w:szCs w:val="18"/>
              </w:rPr>
              <w:br/>
              <w:t>E_0546_Reklamation prüfen</w:t>
            </w:r>
            <w:r w:rsidRPr="00807402">
              <w:rPr>
                <w:rFonts w:asciiTheme="minorHAnsi" w:hAnsiTheme="minorHAnsi" w:cstheme="minorHAnsi"/>
                <w:sz w:val="18"/>
                <w:szCs w:val="18"/>
              </w:rPr>
              <w:br/>
              <w:t>E_0547_Reklamation prüfen</w:t>
            </w:r>
            <w:r w:rsidRPr="00807402">
              <w:rPr>
                <w:rFonts w:asciiTheme="minorHAnsi" w:hAnsiTheme="minorHAnsi" w:cstheme="minorHAnsi"/>
                <w:sz w:val="18"/>
                <w:szCs w:val="18"/>
              </w:rPr>
              <w:br/>
              <w:t>E_0548_Reklamation prüfen</w:t>
            </w:r>
            <w:r w:rsidRPr="00807402">
              <w:rPr>
                <w:rFonts w:asciiTheme="minorHAnsi" w:hAnsiTheme="minorHAnsi" w:cstheme="minorHAnsi"/>
                <w:sz w:val="18"/>
                <w:szCs w:val="18"/>
              </w:rPr>
              <w:br/>
              <w:t>E_0549_Reklamation prüfen</w:t>
            </w:r>
            <w:r w:rsidRPr="00807402">
              <w:rPr>
                <w:rFonts w:asciiTheme="minorHAnsi" w:hAnsiTheme="minorHAnsi" w:cstheme="minorHAnsi"/>
                <w:sz w:val="18"/>
                <w:szCs w:val="18"/>
              </w:rPr>
              <w:br/>
              <w:t>E_0550_Reklamation prüfen</w:t>
            </w:r>
            <w:r w:rsidRPr="00807402">
              <w:rPr>
                <w:rFonts w:asciiTheme="minorHAnsi" w:hAnsiTheme="minorHAnsi" w:cstheme="minorHAnsi"/>
                <w:sz w:val="18"/>
                <w:szCs w:val="18"/>
              </w:rPr>
              <w:br/>
              <w:t>E_0551_Reklamation prüfen</w:t>
            </w:r>
            <w:r w:rsidRPr="00807402">
              <w:rPr>
                <w:rFonts w:asciiTheme="minorHAnsi" w:hAnsiTheme="minorHAnsi" w:cstheme="minorHAnsi"/>
                <w:sz w:val="18"/>
                <w:szCs w:val="18"/>
              </w:rPr>
              <w:br/>
              <w:t>E_0552_Reklamation prüfen</w:t>
            </w:r>
            <w:r w:rsidRPr="00807402">
              <w:rPr>
                <w:rFonts w:asciiTheme="minorHAnsi" w:hAnsiTheme="minorHAnsi" w:cstheme="minorHAnsi"/>
                <w:sz w:val="18"/>
                <w:szCs w:val="18"/>
              </w:rPr>
              <w:br/>
              <w:t>E_0553_Reklamation prüfen</w:t>
            </w:r>
            <w:r w:rsidRPr="00807402">
              <w:rPr>
                <w:rFonts w:asciiTheme="minorHAnsi" w:hAnsiTheme="minorHAnsi" w:cstheme="minorHAnsi"/>
                <w:sz w:val="18"/>
                <w:szCs w:val="18"/>
              </w:rPr>
              <w:br/>
              <w:t>E_0554_Reklamation prüfen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97DC397" w14:textId="3D3348D4"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EBD für Universalbestellprozesse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58C532AC" w14:textId="737DBED6"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68D313C3"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35FB9C8" w14:textId="3A0EFF12"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lastRenderedPageBreak/>
              <w:t>50755</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A670D1D" w14:textId="6C5C1B98"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Kapitel </w:t>
            </w:r>
            <w:r w:rsidRPr="00807402">
              <w:rPr>
                <w:rFonts w:asciiTheme="minorHAnsi" w:hAnsiTheme="minorHAnsi" w:cstheme="minorHAnsi"/>
                <w:color w:val="000000"/>
                <w:sz w:val="18"/>
                <w:szCs w:val="18"/>
              </w:rPr>
              <w:br/>
              <w:t>6.36</w:t>
            </w:r>
            <w:r w:rsidRPr="00807402">
              <w:rPr>
                <w:rFonts w:asciiTheme="minorHAnsi" w:hAnsiTheme="minorHAnsi" w:cstheme="minorHAnsi"/>
                <w:color w:val="000000"/>
                <w:sz w:val="18"/>
                <w:szCs w:val="18"/>
              </w:rPr>
              <w:br/>
              <w:t>6.37</w:t>
            </w:r>
            <w:r w:rsidRPr="00807402">
              <w:rPr>
                <w:rFonts w:asciiTheme="minorHAnsi" w:hAnsiTheme="minorHAnsi" w:cstheme="minorHAnsi"/>
                <w:color w:val="000000"/>
                <w:sz w:val="18"/>
                <w:szCs w:val="18"/>
              </w:rPr>
              <w:br/>
              <w:t>6.38</w:t>
            </w:r>
            <w:r w:rsidRPr="00807402">
              <w:rPr>
                <w:rFonts w:asciiTheme="minorHAnsi" w:hAnsiTheme="minorHAnsi" w:cstheme="minorHAnsi"/>
                <w:color w:val="000000"/>
                <w:sz w:val="18"/>
                <w:szCs w:val="18"/>
              </w:rPr>
              <w:br/>
              <w:t>6.39</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E6EFB1C" w14:textId="249B900E"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EBD vorhanden:</w:t>
            </w:r>
            <w:r w:rsidRPr="00807402">
              <w:rPr>
                <w:rFonts w:asciiTheme="minorHAnsi" w:hAnsiTheme="minorHAnsi" w:cstheme="minorHAnsi"/>
                <w:color w:val="000000"/>
                <w:sz w:val="18"/>
                <w:szCs w:val="18"/>
              </w:rPr>
              <w:br/>
              <w:t xml:space="preserve">E_0474_Bestellung prüfen (AD: Bestellung Änderung Bilanzierungsverfahren vom NB) </w:t>
            </w:r>
            <w:r w:rsidRPr="00807402">
              <w:rPr>
                <w:rFonts w:asciiTheme="minorHAnsi" w:hAnsiTheme="minorHAnsi" w:cstheme="minorHAnsi"/>
                <w:color w:val="000000"/>
                <w:sz w:val="18"/>
                <w:szCs w:val="18"/>
              </w:rPr>
              <w:br/>
              <w:t xml:space="preserve">E_0490_Prüfen, ob Parametrierung für alle betroffenen Messlokationen durchgeführt werden konnte (AD: Bestellung Änderung Bilanzierungsverfahren vom NB) </w:t>
            </w:r>
            <w:r w:rsidRPr="00807402">
              <w:rPr>
                <w:rFonts w:asciiTheme="minorHAnsi" w:hAnsiTheme="minorHAnsi" w:cstheme="minorHAnsi"/>
                <w:color w:val="000000"/>
                <w:sz w:val="18"/>
                <w:szCs w:val="18"/>
              </w:rPr>
              <w:br/>
              <w:t>E_0475_Bestellung prüfen (AD: Konfigurationsänderung zwischen MSB aufgrund Bilanzierungsverfahrensänderung)</w:t>
            </w:r>
            <w:r w:rsidRPr="00807402">
              <w:rPr>
                <w:rFonts w:asciiTheme="minorHAnsi" w:hAnsiTheme="minorHAnsi" w:cstheme="minorHAnsi"/>
                <w:color w:val="000000"/>
                <w:sz w:val="18"/>
                <w:szCs w:val="18"/>
              </w:rPr>
              <w:br/>
              <w:t>E_0491_Prüfen, ob Parametrierung für alle betroffenen Messlokationen durchgeführt werden (AD: Konfigurationsänderung zwischen MSB aufgrund Bilanzierungsverfahrensänderung) - Verweis auf E_0496</w:t>
            </w:r>
            <w:r w:rsidRPr="00807402">
              <w:rPr>
                <w:rFonts w:asciiTheme="minorHAnsi" w:hAnsiTheme="minorHAnsi" w:cstheme="minorHAnsi"/>
                <w:color w:val="000000"/>
                <w:sz w:val="18"/>
                <w:szCs w:val="18"/>
              </w:rPr>
              <w:br/>
              <w:t>E_0481_Bestellung prüfen (AD: Bestellung Änderung Bilanzierungsverfahren vom LF)</w:t>
            </w:r>
            <w:r w:rsidRPr="00807402">
              <w:rPr>
                <w:rFonts w:asciiTheme="minorHAnsi" w:hAnsiTheme="minorHAnsi" w:cstheme="minorHAnsi"/>
                <w:color w:val="000000"/>
                <w:sz w:val="18"/>
                <w:szCs w:val="18"/>
              </w:rPr>
              <w:br/>
              <w:t>E_0482_Bestellung prüfen (AD: Bestellung Änderung Bilanzierungsverfahren vom LF) - Verweis auf E_0474</w:t>
            </w:r>
            <w:r w:rsidRPr="00807402">
              <w:rPr>
                <w:rFonts w:asciiTheme="minorHAnsi" w:hAnsiTheme="minorHAnsi" w:cstheme="minorHAnsi"/>
                <w:color w:val="000000"/>
                <w:sz w:val="18"/>
                <w:szCs w:val="18"/>
              </w:rPr>
              <w:br/>
              <w:t>E_0492_Prüfen, ob Parametrierung für alle betroffenen Messlokationen durchgeführt werden (AD: Bestellung Änderung Bilanzierungsverfahren vom LF) - Verweis auf E_0490</w:t>
            </w:r>
            <w:r w:rsidRPr="00807402">
              <w:rPr>
                <w:rFonts w:asciiTheme="minorHAnsi" w:hAnsiTheme="minorHAnsi" w:cstheme="minorHAnsi"/>
                <w:color w:val="000000"/>
                <w:sz w:val="18"/>
                <w:szCs w:val="18"/>
              </w:rPr>
              <w:br/>
              <w:t>E_0463_Ablehnung prüfen (AD: Verarbeitung der Ablehnung der Gerätekonfiguration durch NB) - EBD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62A43876" w14:textId="7EF22A0C"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Kapitel und EBD nicht mehr vorhanden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5116F828" w14:textId="2B43FAB5"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Umsetzung der Universalbestellprozesse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93B08F2" w14:textId="69F5BE67"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0FB51866"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D077EE1" w14:textId="13966EA8"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lastRenderedPageBreak/>
              <w:t>50786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39B45D1" w14:textId="0D1FD277"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nach Kapitel 6.51</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6D25917" w14:textId="18D9D1E2"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EBD zu Universalbestellprozesse nicht vorhanden Kapitel 6.52 und 6.53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6EB08C10" w14:textId="77559CD8"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Kapitel 6.52 und 6.53 vorhanden</w:t>
            </w:r>
            <w:r w:rsidRPr="00807402">
              <w:rPr>
                <w:rFonts w:asciiTheme="minorHAnsi" w:hAnsiTheme="minorHAnsi" w:cstheme="minorHAnsi"/>
                <w:color w:val="000000"/>
                <w:sz w:val="18"/>
                <w:szCs w:val="18"/>
              </w:rPr>
              <w:br/>
              <w:t>EBD zu Universalbestellprozesse vorhanden:</w:t>
            </w:r>
            <w:r w:rsidRPr="00807402">
              <w:rPr>
                <w:rFonts w:asciiTheme="minorHAnsi" w:hAnsiTheme="minorHAnsi" w:cstheme="minorHAnsi"/>
                <w:color w:val="000000"/>
                <w:sz w:val="18"/>
                <w:szCs w:val="18"/>
              </w:rPr>
              <w:br/>
              <w:t>AD Abrechnung Leistungen des Preisblatts A des MSB zwischen MSB und NB:</w:t>
            </w:r>
            <w:r w:rsidRPr="00807402">
              <w:rPr>
                <w:rFonts w:asciiTheme="minorHAnsi" w:hAnsiTheme="minorHAnsi" w:cstheme="minorHAnsi"/>
                <w:color w:val="000000"/>
                <w:sz w:val="18"/>
                <w:szCs w:val="18"/>
              </w:rPr>
              <w:br/>
              <w:t xml:space="preserve">E_0515_Rechnung der Leistungen des Preisblatts A prüfen </w:t>
            </w:r>
            <w:r w:rsidRPr="00807402">
              <w:rPr>
                <w:rFonts w:asciiTheme="minorHAnsi" w:hAnsiTheme="minorHAnsi" w:cstheme="minorHAnsi"/>
                <w:color w:val="000000"/>
                <w:sz w:val="18"/>
                <w:szCs w:val="18"/>
              </w:rPr>
              <w:br/>
              <w:t>E_0516_Nicht-Zahlungsavis prüfen</w:t>
            </w:r>
            <w:r w:rsidRPr="00807402">
              <w:rPr>
                <w:rFonts w:asciiTheme="minorHAnsi" w:hAnsiTheme="minorHAnsi" w:cstheme="minorHAnsi"/>
                <w:color w:val="000000"/>
                <w:sz w:val="18"/>
                <w:szCs w:val="18"/>
              </w:rPr>
              <w:br/>
              <w:t>E_0517_erneut Rechnung der Leistungen des Preisblatts A prüfen</w:t>
            </w:r>
            <w:r w:rsidRPr="00807402">
              <w:rPr>
                <w:rFonts w:asciiTheme="minorHAnsi" w:hAnsiTheme="minorHAnsi" w:cstheme="minorHAnsi"/>
                <w:color w:val="000000"/>
                <w:sz w:val="18"/>
                <w:szCs w:val="18"/>
              </w:rPr>
              <w:br/>
              <w:t>E_0518_Prüfen, ob Antwort auf Stornierung erforderlich</w:t>
            </w:r>
            <w:r w:rsidRPr="00807402">
              <w:rPr>
                <w:rFonts w:asciiTheme="minorHAnsi" w:hAnsiTheme="minorHAnsi" w:cstheme="minorHAnsi"/>
                <w:color w:val="000000"/>
                <w:sz w:val="18"/>
                <w:szCs w:val="18"/>
              </w:rPr>
              <w:br/>
            </w:r>
            <w:r w:rsidRPr="00807402">
              <w:rPr>
                <w:rFonts w:asciiTheme="minorHAnsi" w:hAnsiTheme="minorHAnsi" w:cstheme="minorHAnsi"/>
                <w:color w:val="000000"/>
                <w:sz w:val="18"/>
                <w:szCs w:val="18"/>
              </w:rPr>
              <w:br/>
              <w:t>AD Abrechnung Leistungen des Preisblatts A des MSB zwischen MSB und LF:</w:t>
            </w:r>
            <w:r w:rsidRPr="00807402">
              <w:rPr>
                <w:rFonts w:asciiTheme="minorHAnsi" w:hAnsiTheme="minorHAnsi" w:cstheme="minorHAnsi"/>
                <w:color w:val="000000"/>
                <w:sz w:val="18"/>
                <w:szCs w:val="18"/>
              </w:rPr>
              <w:br/>
              <w:t>E_0519_Rechnung der Leistungen des Preisblatts A prüfen</w:t>
            </w:r>
            <w:r w:rsidRPr="00807402">
              <w:rPr>
                <w:rFonts w:asciiTheme="minorHAnsi" w:hAnsiTheme="minorHAnsi" w:cstheme="minorHAnsi"/>
                <w:color w:val="000000"/>
                <w:sz w:val="18"/>
                <w:szCs w:val="18"/>
              </w:rPr>
              <w:br/>
              <w:t>E_0520_Nicht-Zahlungsavis prüfen</w:t>
            </w:r>
            <w:r w:rsidRPr="00807402">
              <w:rPr>
                <w:rFonts w:asciiTheme="minorHAnsi" w:hAnsiTheme="minorHAnsi" w:cstheme="minorHAnsi"/>
                <w:color w:val="000000"/>
                <w:sz w:val="18"/>
                <w:szCs w:val="18"/>
              </w:rPr>
              <w:br/>
              <w:t>E_0521_erneut Rechnung der Leistungen des Preisblatts A prüfen</w:t>
            </w:r>
            <w:r w:rsidRPr="00807402">
              <w:rPr>
                <w:rFonts w:asciiTheme="minorHAnsi" w:hAnsiTheme="minorHAnsi" w:cstheme="minorHAnsi"/>
                <w:color w:val="000000"/>
                <w:sz w:val="18"/>
                <w:szCs w:val="18"/>
              </w:rPr>
              <w:br/>
              <w:t>E_0522_Prüfen, ob Antwort auf Stornierung erforderlich</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5FA314F" w14:textId="2A6F1131"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EBD für Universalbestellprozesse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6A4261F6" w14:textId="01F34F0F"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48B9ACAB"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5CC95D2A" w14:textId="6E2CA626"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50715</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3407F0F2" w14:textId="41EEE662"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7.43.1 E_0023_Bilanzkreissummenzeitreihe (Kategorie B)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tbl>
            <w:tblPr>
              <w:tblW w:w="5500" w:type="dxa"/>
              <w:tblCellSpacing w:w="0" w:type="dxa"/>
              <w:tblLayout w:type="fixed"/>
              <w:tblCellMar>
                <w:left w:w="0" w:type="dxa"/>
                <w:right w:w="0" w:type="dxa"/>
              </w:tblCellMar>
              <w:tblLook w:val="04A0" w:firstRow="1" w:lastRow="0" w:firstColumn="1" w:lastColumn="0" w:noHBand="0" w:noVBand="1"/>
            </w:tblPr>
            <w:tblGrid>
              <w:gridCol w:w="5500"/>
            </w:tblGrid>
            <w:tr w:rsidR="00052789" w:rsidRPr="00807402" w14:paraId="68589462" w14:textId="77777777" w:rsidTr="00AD340A">
              <w:trPr>
                <w:trHeight w:val="2100"/>
                <w:tblCellSpacing w:w="0" w:type="dxa"/>
              </w:trPr>
              <w:tc>
                <w:tcPr>
                  <w:tcW w:w="5500" w:type="dxa"/>
                  <w:tcBorders>
                    <w:top w:val="nil"/>
                    <w:left w:val="nil"/>
                    <w:bottom w:val="nil"/>
                    <w:right w:val="nil"/>
                  </w:tcBorders>
                  <w:shd w:val="clear" w:color="auto" w:fill="auto"/>
                  <w:hideMark/>
                </w:tcPr>
                <w:p w14:paraId="47FDA2BA" w14:textId="3FE1426A" w:rsidR="00052789" w:rsidRPr="00807402" w:rsidRDefault="00F35AB1" w:rsidP="00807402">
                  <w:pPr>
                    <w:rPr>
                      <w:rFonts w:cstheme="minorHAnsi"/>
                      <w:color w:val="000000"/>
                      <w:sz w:val="18"/>
                      <w:szCs w:val="18"/>
                    </w:rPr>
                  </w:pPr>
                  <w:r>
                    <w:rPr>
                      <w:rFonts w:cstheme="minorHAnsi"/>
                      <w:color w:val="000000"/>
                      <w:sz w:val="18"/>
                      <w:szCs w:val="18"/>
                    </w:rPr>
                    <w:pict w14:anchorId="050921A2">
                      <v:shape id="Textfeld 26" o:spid="_x0000_s2094" type="#_x0000_t75" style="position:absolute;margin-left:44.25pt;margin-top:0;width:.75pt;height:13.5pt;z-index:251662848;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">
                        <v:imagedata r:id="rId19" o:title=""/>
                        <o:lock v:ext="edit" aspectratio="f"/>
                      </v:shape>
                    </w:pict>
                  </w:r>
                  <w:r w:rsidR="00052789" w:rsidRPr="00807402">
                    <w:rPr>
                      <w:rFonts w:cstheme="minorHAnsi"/>
                      <w:color w:val="000000"/>
                      <w:sz w:val="18"/>
                      <w:szCs w:val="18"/>
                    </w:rPr>
                    <w:t>EBD mit 5 Prüfschritten</w:t>
                  </w:r>
                </w:p>
              </w:tc>
            </w:tr>
          </w:tbl>
          <w:p w14:paraId="2FB341D7" w14:textId="6E5E44DE" w:rsidR="00052789" w:rsidRPr="00807402" w:rsidRDefault="00052789" w:rsidP="00807402">
            <w:pPr>
              <w:pStyle w:val="GEFEG"/>
              <w:spacing w:before="60" w:line="185" w:lineRule="exact"/>
              <w:ind w:left="36"/>
              <w:rPr>
                <w:rFonts w:asciiTheme="minorHAnsi" w:hAnsiTheme="minorHAnsi" w:cstheme="minorHAnsi"/>
                <w:sz w:val="18"/>
                <w:szCs w:val="18"/>
              </w:rPr>
            </w:pP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0AF1AB5A" w14:textId="29415323"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EBD mit 7 Prüfschritten</w:t>
            </w:r>
            <w:r w:rsidRPr="00807402">
              <w:rPr>
                <w:rFonts w:asciiTheme="minorHAnsi" w:hAnsiTheme="minorHAnsi" w:cstheme="minorHAnsi"/>
                <w:color w:val="000000"/>
                <w:sz w:val="18"/>
                <w:szCs w:val="18"/>
              </w:rPr>
              <w:br/>
              <w:t>zwei zusätzlich Prüfschritte eingefügt nach Prüfschritte 4</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744751CA" w14:textId="4A1F2FE5"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Befindet sich eine BK-SZR (Kat. B) auf Aggregationsebene RZ, ist sicherzustellen, dass immer das Paket der Versionen aus BK-SZR auf RZ- und BG-Ebene vollständig verarbeitet werden können. Eine Ablehnung einzelner Versionen aufgrund möglicher Überholvorgänge darf hier nicht stattfinden. Die beiden neuen Prüfschritte stellen dies sicher.</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6F19B821" w14:textId="297D374A"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1CCA29C0"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15A8D6E" w14:textId="43BED638"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50784</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9F07E05" w14:textId="0B2CEF00"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Kapitel 9.6.1 E_0249_Beauftragung zur Messlokationsänderung prüfen </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A1F3D1E" w14:textId="55D97F82"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sz w:val="18"/>
                <w:szCs w:val="18"/>
              </w:rPr>
              <w:t>Ablehnung Sonstiges vorhanden</w:t>
            </w:r>
            <w:r w:rsidRPr="00807402">
              <w:rPr>
                <w:rFonts w:asciiTheme="minorHAnsi" w:hAnsiTheme="minorHAnsi" w:cstheme="minorHAnsi"/>
                <w:sz w:val="18"/>
                <w:szCs w:val="18"/>
              </w:rPr>
              <w:br/>
              <w:t>EBD mit zwei Prüfschritten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6B785D52" w14:textId="13FD7406"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sz w:val="18"/>
                <w:szCs w:val="18"/>
              </w:rPr>
              <w:t>Ablehnung Sonstiges nicht vorhanden</w:t>
            </w:r>
            <w:r w:rsidRPr="00807402">
              <w:rPr>
                <w:rFonts w:asciiTheme="minorHAnsi" w:hAnsiTheme="minorHAnsi" w:cstheme="minorHAnsi"/>
                <w:sz w:val="18"/>
                <w:szCs w:val="18"/>
              </w:rPr>
              <w:br/>
              <w:t>EBD mit einem Prüfschritt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3A10030" w14:textId="7D58BCD4"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Nutzungsmöglichkeit Ende: 01.10.2023 00:00 Uhr abgelaufen.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5290EC68" w14:textId="50510920"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7ADC18F0"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45D14F8" w14:textId="4FD7F10F"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50771</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1FA4469" w14:textId="2A479D86"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9.7.1 E_0250_Beauftragung zur Messlokationsänderung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91F5393" w14:textId="1872E5B0"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sz w:val="18"/>
                <w:szCs w:val="18"/>
              </w:rPr>
              <w:t>Prüfschritt 2</w:t>
            </w:r>
            <w:r w:rsidRPr="00807402">
              <w:rPr>
                <w:rFonts w:asciiTheme="minorHAnsi" w:hAnsiTheme="minorHAnsi" w:cstheme="minorHAnsi"/>
                <w:sz w:val="18"/>
                <w:szCs w:val="18"/>
              </w:rPr>
              <w:br/>
              <w:t>Ablehnung Sonstiges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1D609BE" w14:textId="0AE259C5"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sz w:val="18"/>
                <w:szCs w:val="18"/>
              </w:rPr>
              <w:t>Prüfschritt 2</w:t>
            </w:r>
            <w:r w:rsidRPr="00807402">
              <w:rPr>
                <w:rFonts w:asciiTheme="minorHAnsi" w:hAnsiTheme="minorHAnsi" w:cstheme="minorHAnsi"/>
                <w:sz w:val="18"/>
                <w:szCs w:val="18"/>
              </w:rPr>
              <w:br/>
              <w:t>Ablehnung Sonstiges nicht vorhanden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7B40819B" w14:textId="289AA353"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Nutzungsmöglichkeit Ende: 01.10.2023 00:00 Uhr abgelaufen.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4B9115D" w14:textId="4F7868F0"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5FED5563"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730F029D" w14:textId="595EAB75"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lastRenderedPageBreak/>
              <w:t>50780</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1E43999" w14:textId="1FE49367"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9.9.1 E_0205_Angebot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B826019" w14:textId="1EF79F7A"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EBD mit 7 Prüfschritten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63AD7DCA" w14:textId="1CADC29F"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EBD mit 8 Prüfschritten</w:t>
            </w:r>
            <w:r w:rsidRPr="00807402">
              <w:rPr>
                <w:rFonts w:asciiTheme="minorHAnsi" w:hAnsiTheme="minorHAnsi" w:cstheme="minorHAnsi"/>
                <w:color w:val="000000"/>
                <w:sz w:val="18"/>
                <w:szCs w:val="18"/>
              </w:rPr>
              <w:br/>
              <w:t>Neuer Prüfschritte nach altem Prüfschritt 5 eingefügt</w:t>
            </w:r>
            <w:r w:rsidRPr="00807402">
              <w:rPr>
                <w:rFonts w:asciiTheme="minorHAnsi" w:hAnsiTheme="minorHAnsi" w:cstheme="minorHAnsi"/>
                <w:color w:val="000000"/>
                <w:sz w:val="18"/>
                <w:szCs w:val="18"/>
              </w:rPr>
              <w:br/>
              <w:t>Nummerierung auf 10er Schritten angepasst.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1BF9F01" w14:textId="5110032F"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Anpassung des EBD, da das Preisblatt des MSB für Messstellenbetrieb zukünftig mit Artikel-ID arbeitet.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F439D0F" w14:textId="6E570F78"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3F1EF909"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286CDD1" w14:textId="1CF94FEE"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50781</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892C2BC" w14:textId="237C0F24"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9.11.2 E_0208_Angebot bzw. Ablehnung der Anfrage verarbeiten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1459125" w14:textId="695D9BF6"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EBD mit 4 Prüfschritten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4DE1308" w14:textId="47351BEF"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EBD mit 5 Prüfschritten</w:t>
            </w:r>
            <w:r w:rsidRPr="00807402">
              <w:rPr>
                <w:rFonts w:asciiTheme="minorHAnsi" w:hAnsiTheme="minorHAnsi" w:cstheme="minorHAnsi"/>
                <w:color w:val="000000"/>
                <w:sz w:val="18"/>
                <w:szCs w:val="18"/>
              </w:rPr>
              <w:br/>
              <w:t>Neuer Prüfschritte nach altem Prüfschritt 2 eingefügt</w:t>
            </w:r>
            <w:r w:rsidRPr="00807402">
              <w:rPr>
                <w:rFonts w:asciiTheme="minorHAnsi" w:hAnsiTheme="minorHAnsi" w:cstheme="minorHAnsi"/>
                <w:color w:val="000000"/>
                <w:sz w:val="18"/>
                <w:szCs w:val="18"/>
              </w:rPr>
              <w:br/>
              <w:t>Nummerierung auf 10er Schritten angepasst.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68CE48A" w14:textId="5B7D8B6B"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Anpassung des EBD, da das Preisblatt des MSB für Messstellenbetrieb zukünftig mit Artikel-ID arbeitet.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36283250" w14:textId="7A5A81C7"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6A43BF3B"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6066F0C" w14:textId="7D319D6F"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60050</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3FDEC054" w14:textId="7371AC20"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9.13.1 E_0210_Rechnung verarbeiten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F852D5B" w14:textId="6AE52AC1"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Prüfschritt 90:</w:t>
            </w:r>
            <w:r w:rsidRPr="00807402">
              <w:rPr>
                <w:rFonts w:asciiTheme="minorHAnsi" w:hAnsiTheme="minorHAnsi" w:cstheme="minorHAnsi"/>
                <w:color w:val="000000"/>
                <w:sz w:val="18"/>
                <w:szCs w:val="18"/>
              </w:rPr>
              <w:br/>
              <w:t>Prüfergebnis:</w:t>
            </w:r>
            <w:r w:rsidRPr="00807402">
              <w:rPr>
                <w:rFonts w:asciiTheme="minorHAnsi" w:hAnsiTheme="minorHAnsi" w:cstheme="minorHAnsi"/>
                <w:color w:val="000000"/>
                <w:sz w:val="18"/>
                <w:szCs w:val="18"/>
              </w:rPr>
              <w:br/>
              <w:t xml:space="preserve">ja </w:t>
            </w:r>
            <w:r w:rsidRPr="00807402">
              <w:rPr>
                <w:rFonts w:asciiTheme="minorHAnsi" w:hAnsiTheme="minorHAnsi" w:cstheme="minorHAnsi"/>
                <w:color w:val="000000"/>
                <w:sz w:val="18"/>
                <w:szCs w:val="18"/>
              </w:rPr>
              <w:br/>
              <w:t>nein --&gt; 100</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1329E9E8" w14:textId="74A613F0"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Prüfschritt 90:</w:t>
            </w:r>
            <w:r w:rsidRPr="00807402">
              <w:rPr>
                <w:rFonts w:asciiTheme="minorHAnsi" w:hAnsiTheme="minorHAnsi" w:cstheme="minorHAnsi"/>
                <w:color w:val="000000"/>
                <w:sz w:val="18"/>
                <w:szCs w:val="18"/>
              </w:rPr>
              <w:br/>
              <w:t>Prüfergebnis:</w:t>
            </w:r>
            <w:r w:rsidRPr="00807402">
              <w:rPr>
                <w:rFonts w:asciiTheme="minorHAnsi" w:hAnsiTheme="minorHAnsi" w:cstheme="minorHAnsi"/>
                <w:color w:val="000000"/>
                <w:sz w:val="18"/>
                <w:szCs w:val="18"/>
              </w:rPr>
              <w:br/>
              <w:t xml:space="preserve">ja </w:t>
            </w:r>
            <w:r w:rsidRPr="00807402">
              <w:rPr>
                <w:rFonts w:asciiTheme="minorHAnsi" w:hAnsiTheme="minorHAnsi" w:cstheme="minorHAnsi"/>
                <w:color w:val="000000"/>
                <w:sz w:val="18"/>
                <w:szCs w:val="18"/>
              </w:rPr>
              <w:br/>
              <w:t>nein --&gt; 95</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49FF27B2" w14:textId="2257D8B3"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Im Prüfschritt 100 würde eine Rechnung, die auf einem individuellen Angebot basiert, immer abgelehnt, da hierfür kein Preisblatt vorliegen muss. Da dies</w:t>
            </w:r>
            <w:r w:rsidRPr="00807402">
              <w:rPr>
                <w:rFonts w:asciiTheme="minorHAnsi" w:hAnsiTheme="minorHAnsi" w:cstheme="minorHAnsi"/>
                <w:color w:val="000000"/>
                <w:sz w:val="18"/>
                <w:szCs w:val="18"/>
              </w:rPr>
              <w:br/>
              <w:t>einen Fehler darstellt, wird der neue Prüfschritt 95 eingeführt.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5CA2BD44" w14:textId="1F20FDE8"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 Fehler (30.03.2023)</w:t>
            </w:r>
          </w:p>
        </w:tc>
      </w:tr>
      <w:tr w:rsidR="00052789" w:rsidRPr="00EA784D" w14:paraId="540D3377"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173747B" w14:textId="4FB96D92"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60051</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548475B" w14:textId="17AD4E09"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9.13.1 E_0210_Rechnung verarbeiten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0E66280" w14:textId="6E977A7F"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Prüfschritt 95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15D8651" w14:textId="44434210"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Prüfschritt 95 vorhanden</w:t>
            </w:r>
            <w:r w:rsidRPr="00807402">
              <w:rPr>
                <w:rFonts w:asciiTheme="minorHAnsi" w:hAnsiTheme="minorHAnsi" w:cstheme="minorHAnsi"/>
                <w:color w:val="000000"/>
                <w:sz w:val="18"/>
                <w:szCs w:val="18"/>
              </w:rPr>
              <w:br/>
              <w:t xml:space="preserve">Wurde das in der Rechnung genannte Angebot auf Basis eines Preisblatts gestellt? </w:t>
            </w:r>
            <w:r w:rsidRPr="00807402">
              <w:rPr>
                <w:rFonts w:asciiTheme="minorHAnsi" w:hAnsiTheme="minorHAnsi" w:cstheme="minorHAnsi"/>
                <w:color w:val="000000"/>
                <w:sz w:val="18"/>
                <w:szCs w:val="18"/>
              </w:rPr>
              <w:br/>
            </w:r>
            <w:r w:rsidRPr="00807402">
              <w:rPr>
                <w:rFonts w:asciiTheme="minorHAnsi" w:hAnsiTheme="minorHAnsi" w:cstheme="minorHAnsi"/>
                <w:color w:val="000000"/>
                <w:sz w:val="18"/>
                <w:szCs w:val="18"/>
              </w:rPr>
              <w:br/>
              <w:t xml:space="preserve">ja --&gt; 100 </w:t>
            </w:r>
            <w:r w:rsidRPr="00807402">
              <w:rPr>
                <w:rFonts w:asciiTheme="minorHAnsi" w:hAnsiTheme="minorHAnsi" w:cstheme="minorHAnsi"/>
                <w:color w:val="000000"/>
                <w:sz w:val="18"/>
                <w:szCs w:val="18"/>
              </w:rPr>
              <w:br/>
              <w:t xml:space="preserve">nein --&gt; 110 </w:t>
            </w:r>
            <w:r w:rsidRPr="00807402">
              <w:rPr>
                <w:rFonts w:asciiTheme="minorHAnsi" w:hAnsiTheme="minorHAnsi" w:cstheme="minorHAnsi"/>
                <w:color w:val="000000"/>
                <w:sz w:val="18"/>
                <w:szCs w:val="18"/>
              </w:rPr>
              <w:br/>
            </w:r>
            <w:r w:rsidRPr="00807402">
              <w:rPr>
                <w:rFonts w:asciiTheme="minorHAnsi" w:hAnsiTheme="minorHAnsi" w:cstheme="minorHAnsi"/>
                <w:color w:val="000000"/>
                <w:sz w:val="18"/>
                <w:szCs w:val="18"/>
              </w:rPr>
              <w:br/>
              <w:t xml:space="preserve">Nein: Hinweis: In dem Angebot des MSB an den LF wurde ein individuelles Angebot angegeben.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3BF6A5A5" w14:textId="634A3741"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Im Prüfschritt 100 würde eine Rechnung, die auf einem individuellen Angebot basiert, immer abgelehnt, da hierfür kein Preisblatt vorliegen muss. Da dies</w:t>
            </w:r>
            <w:r w:rsidRPr="00807402">
              <w:rPr>
                <w:rFonts w:asciiTheme="minorHAnsi" w:hAnsiTheme="minorHAnsi" w:cstheme="minorHAnsi"/>
                <w:color w:val="000000"/>
                <w:sz w:val="18"/>
                <w:szCs w:val="18"/>
              </w:rPr>
              <w:br/>
              <w:t>einen Fehler darstellt, wird der neue Prüfschritt 95 eingeführt.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03D8B14" w14:textId="3136917B"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 Fehler (30.03.2023)</w:t>
            </w:r>
          </w:p>
        </w:tc>
      </w:tr>
      <w:tr w:rsidR="00052789" w:rsidRPr="00EA784D" w14:paraId="00D6EA19"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7215C995" w14:textId="1577DF7F"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60123</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8E34194" w14:textId="32C5CD60"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9.13.1</w:t>
            </w:r>
            <w:r w:rsidRPr="00807402">
              <w:rPr>
                <w:rFonts w:asciiTheme="minorHAnsi" w:hAnsiTheme="minorHAnsi" w:cstheme="minorHAnsi"/>
                <w:color w:val="000000"/>
                <w:sz w:val="18"/>
                <w:szCs w:val="18"/>
              </w:rPr>
              <w:br/>
              <w:t>E_0210_Rechnung verarbeiten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157ACB2" w14:textId="6964A53A"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Prüfschritt 520</w:t>
            </w:r>
            <w:r w:rsidRPr="00807402">
              <w:rPr>
                <w:rFonts w:asciiTheme="minorHAnsi" w:hAnsiTheme="minorHAnsi" w:cstheme="minorHAnsi"/>
                <w:color w:val="000000"/>
                <w:sz w:val="18"/>
                <w:szCs w:val="18"/>
              </w:rPr>
              <w:br/>
              <w:t>Entspricht für diesen Steuersatz die Angabe des Steuerbetrages der Summe aller Steuerbeträge dieser Rechnung mit diesem Steuersatz?</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B891204" w14:textId="55239B9A"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Prüfschritt 520</w:t>
            </w:r>
            <w:r w:rsidRPr="00807402">
              <w:rPr>
                <w:rFonts w:asciiTheme="minorHAnsi" w:hAnsiTheme="minorHAnsi" w:cstheme="minorHAnsi"/>
                <w:color w:val="000000"/>
                <w:sz w:val="18"/>
                <w:szCs w:val="18"/>
              </w:rPr>
              <w:br/>
              <w:t>Entspricht für diesen Steuersatz die Angabe des Steuerbetrages der Summe aller Rechnungspositionen (Netto) dieser Rechnung, denen dieser Steuersatz zugeordnet ist, multipliziert mit diesem Steuersatz?</w:t>
            </w:r>
            <w:r w:rsidRPr="00807402">
              <w:rPr>
                <w:rFonts w:asciiTheme="minorHAnsi" w:hAnsiTheme="minorHAnsi" w:cstheme="minorHAnsi"/>
                <w:color w:val="000000"/>
                <w:sz w:val="18"/>
                <w:szCs w:val="18"/>
              </w:rPr>
              <w:br/>
            </w:r>
            <w:r w:rsidRPr="00807402">
              <w:rPr>
                <w:rFonts w:asciiTheme="minorHAnsi" w:hAnsiTheme="minorHAnsi" w:cstheme="minorHAnsi"/>
                <w:color w:val="000000"/>
                <w:sz w:val="18"/>
                <w:szCs w:val="18"/>
              </w:rPr>
              <w:br/>
              <w:t>Summe aller Rechnungspositionen (Netto) dieser Rechnung, denen dieser Steuersatz zugeordnet ist, multipliziert mit diesem Steuersatz entspricht nicht der Angabe des Steuerbetrages für diesen Steuersatz.</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4484E5C4" w14:textId="5215549C"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Aus steuerrechtlichen Gründen müssen die Steuerbeträge je Steuersatz und Steuerkategorie durch Multiplikation direkt aus dem Summenbetrag (netto) der Rechnung des jeweiligen Steuersatzes und Steuerkategorie ermittelt werden. Die bisherige Formulierung der Prüfung 520 steht im Widerspruch zu dieser Vorgabe und muss daher entsprechend angepasst werden. </w:t>
            </w:r>
            <w:r w:rsidRPr="00807402">
              <w:rPr>
                <w:rFonts w:asciiTheme="minorHAnsi" w:hAnsiTheme="minorHAnsi" w:cstheme="minorHAnsi"/>
                <w:color w:val="000000"/>
                <w:sz w:val="18"/>
                <w:szCs w:val="18"/>
              </w:rPr>
              <w:br/>
              <w:t>Hinweis: Aus diesem Grund werden in der INVOIC keine Steuerbeträge auf Ebene der Einzelpositionen ausgewiesen, da dies regelmäßig dazu führen würde, dass die daraus gebildete Summe je Steuersatz und Steuerkategorie vom entsprechenden Betrag des Summenteils der INVOIC abweicht.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396F6087" w14:textId="175BD392"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 Fehler (30.03.2023)</w:t>
            </w:r>
          </w:p>
        </w:tc>
      </w:tr>
      <w:tr w:rsidR="00052789" w:rsidRPr="00EA784D" w14:paraId="5E98D4A5"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17C36F22" w14:textId="38D034EC"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lastRenderedPageBreak/>
              <w:t>60125</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3F8B2B57" w14:textId="268B1402"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9.14.1 E_0259_Rechnung verarbeiten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90A8717" w14:textId="408B5523"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Prüfschritt 90:</w:t>
            </w:r>
            <w:r w:rsidRPr="00807402">
              <w:rPr>
                <w:rFonts w:asciiTheme="minorHAnsi" w:hAnsiTheme="minorHAnsi" w:cstheme="minorHAnsi"/>
                <w:color w:val="000000"/>
                <w:sz w:val="18"/>
                <w:szCs w:val="18"/>
              </w:rPr>
              <w:br/>
              <w:t>(Zahlungsziel &lt; 10 WT zum Rechnungseingangsdatum)</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03ED5912" w14:textId="3C4DF356"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Prüfschritt 90:</w:t>
            </w:r>
            <w:r w:rsidRPr="00807402">
              <w:rPr>
                <w:rFonts w:asciiTheme="minorHAnsi" w:hAnsiTheme="minorHAnsi" w:cstheme="minorHAnsi"/>
                <w:color w:val="000000"/>
                <w:sz w:val="18"/>
                <w:szCs w:val="18"/>
              </w:rPr>
              <w:br/>
              <w:t xml:space="preserve">Hinweis: Fälligkeit unterschritten bedeutet: Zahlungsziel ≤ 10 WT zum Rechnungseingangsdatum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437EC79A" w14:textId="157CF8FF"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Präzisierung</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1BC4465" w14:textId="7668FE70"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 Fehler (30.03.2023)</w:t>
            </w:r>
          </w:p>
        </w:tc>
      </w:tr>
      <w:tr w:rsidR="00052789" w:rsidRPr="00EA784D" w14:paraId="3CC56C98"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698BF98" w14:textId="34F60A8C"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60122</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CFAFD17" w14:textId="5DFF5A13"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9.14.1 E_0259_Rechnung verarbeiten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3CC3126" w14:textId="282F741A"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Prüfschritt 520</w:t>
            </w:r>
            <w:r w:rsidRPr="00807402">
              <w:rPr>
                <w:rFonts w:asciiTheme="minorHAnsi" w:hAnsiTheme="minorHAnsi" w:cstheme="minorHAnsi"/>
                <w:color w:val="000000"/>
                <w:sz w:val="18"/>
                <w:szCs w:val="18"/>
              </w:rPr>
              <w:br/>
              <w:t>Entspricht für diesen Steuersatz die Angabe des Steuerbetrages der Summe aller Steuerbeträge dieser Rechnung mit diesem Steuersatz?</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B8657D1" w14:textId="3F85E42F"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Prüfschritt 520</w:t>
            </w:r>
            <w:r w:rsidRPr="00807402">
              <w:rPr>
                <w:rFonts w:asciiTheme="minorHAnsi" w:hAnsiTheme="minorHAnsi" w:cstheme="minorHAnsi"/>
                <w:color w:val="000000"/>
                <w:sz w:val="18"/>
                <w:szCs w:val="18"/>
              </w:rPr>
              <w:br/>
              <w:t>Entspricht für diesen Steuersatz die Angabe des Steuerbetrages der Summe aller Rechnungspositionen (Netto) dieser Rechnung, denen dieser Steuersatz zugeordnet ist, multipliziert mit diesem Steuersatz?</w:t>
            </w:r>
            <w:r w:rsidRPr="00807402">
              <w:rPr>
                <w:rFonts w:asciiTheme="minorHAnsi" w:hAnsiTheme="minorHAnsi" w:cstheme="minorHAnsi"/>
                <w:color w:val="000000"/>
                <w:sz w:val="18"/>
                <w:szCs w:val="18"/>
              </w:rPr>
              <w:br/>
            </w:r>
            <w:r w:rsidRPr="00807402">
              <w:rPr>
                <w:rFonts w:asciiTheme="minorHAnsi" w:hAnsiTheme="minorHAnsi" w:cstheme="minorHAnsi"/>
                <w:color w:val="000000"/>
                <w:sz w:val="18"/>
                <w:szCs w:val="18"/>
              </w:rPr>
              <w:br/>
              <w:t>Summe aller Rechnungspositionen (Netto) dieser Rechnung, denen dieser Steuersatz zugeordnet ist, multipliziert mit diesem Steuersatz entspricht nicht der Angabe des Steuerbetrages für diesen Steuersatz.</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4BE3E509" w14:textId="0E8FB7A5"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Aus steuerrechtlichen Gründen müssen die Steuerbeträge je Steuersatz und Steuerkategorie durch Multiplikation direkt aus dem Summenbetrag (netto) der Rechnung des jeweiligen Steuersatzes und Steuerkategorie ermittelt werden. Die bisherige Formulierung der Prüfung 520 steht im Widerspruch zu dieser Vorgabe und muss daher entsprechend angepasst werden. </w:t>
            </w:r>
            <w:r w:rsidRPr="00807402">
              <w:rPr>
                <w:rFonts w:asciiTheme="minorHAnsi" w:hAnsiTheme="minorHAnsi" w:cstheme="minorHAnsi"/>
                <w:color w:val="000000"/>
                <w:sz w:val="18"/>
                <w:szCs w:val="18"/>
              </w:rPr>
              <w:br/>
              <w:t>Hinweis: Aus diesem Grund werden in der INVOIC keine Steuerbeträge auf Ebene der Einzelpositionen ausgewiesen, da dies regelmäßig dazu führen würde, dass die daraus gebildete Summe je Steuersatz und Steuerkategorie vom entsprechenden Betrag des Summenteils der INVOIC abweicht.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0D66AA2" w14:textId="3A84DCE1"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 Fehler (30.03.2023)</w:t>
            </w:r>
          </w:p>
        </w:tc>
      </w:tr>
      <w:tr w:rsidR="00052789" w:rsidRPr="00EA784D" w14:paraId="3C500698"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129C66A4" w14:textId="161A7676"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50772</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51A555B" w14:textId="103F54BA"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9.24.1 E_0252_Anfrage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E494B3E" w14:textId="68A21E76"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sz w:val="18"/>
                <w:szCs w:val="18"/>
              </w:rPr>
              <w:t>Prüfschritt 9</w:t>
            </w:r>
            <w:r w:rsidRPr="00807402">
              <w:rPr>
                <w:rFonts w:asciiTheme="minorHAnsi" w:hAnsiTheme="minorHAnsi" w:cstheme="minorHAnsi"/>
                <w:sz w:val="18"/>
                <w:szCs w:val="18"/>
              </w:rPr>
              <w:br/>
              <w:t>Ablehnung Sonstiges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CD8526E" w14:textId="2E778C3B"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sz w:val="18"/>
                <w:szCs w:val="18"/>
              </w:rPr>
              <w:t>Prüfschritt 9</w:t>
            </w:r>
            <w:r w:rsidRPr="00807402">
              <w:rPr>
                <w:rFonts w:asciiTheme="minorHAnsi" w:hAnsiTheme="minorHAnsi" w:cstheme="minorHAnsi"/>
                <w:sz w:val="18"/>
                <w:szCs w:val="18"/>
              </w:rPr>
              <w:br/>
              <w:t>Ablehnung Sonstiges nicht vorhanden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1DF15B0" w14:textId="3B4B7479"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Nutzungsmöglichkeit Ende: 01.10.2023 00:00 Uhr abgelaufen.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64FBE9B" w14:textId="58C012E8"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0C4B59FE"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18493E8" w14:textId="7A0BFAD9"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50773</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62AFA7A" w14:textId="38A357B6"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9.24.3 E_0256_Bestellung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D81A4C" w14:textId="6D68A4C6"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sz w:val="18"/>
                <w:szCs w:val="18"/>
              </w:rPr>
              <w:t>Prüfschritt 12</w:t>
            </w:r>
            <w:r w:rsidRPr="00807402">
              <w:rPr>
                <w:rFonts w:asciiTheme="minorHAnsi" w:hAnsiTheme="minorHAnsi" w:cstheme="minorHAnsi"/>
                <w:sz w:val="18"/>
                <w:szCs w:val="18"/>
              </w:rPr>
              <w:br/>
              <w:t>Ablehnung Sonstiges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275B8BE" w14:textId="628640F4"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sz w:val="18"/>
                <w:szCs w:val="18"/>
              </w:rPr>
              <w:t>Prüfschritt 12</w:t>
            </w:r>
            <w:r w:rsidRPr="00807402">
              <w:rPr>
                <w:rFonts w:asciiTheme="minorHAnsi" w:hAnsiTheme="minorHAnsi" w:cstheme="minorHAnsi"/>
                <w:sz w:val="18"/>
                <w:szCs w:val="18"/>
              </w:rPr>
              <w:br/>
              <w:t>Ablehnung Sonstiges nicht vorhanden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93D106A" w14:textId="5376C8C0"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Nutzungsmöglichkeit Ende: 01.10.2023 00:00 Uhr abgelaufen.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56AB7F9C" w14:textId="0F004E1C"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4D0A9E59"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240B64C" w14:textId="19C15247"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50774</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079E40A1" w14:textId="287E39EC"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9.24.5 E_0257_Stornierung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D220AC0" w14:textId="0D80DB32"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sz w:val="18"/>
                <w:szCs w:val="18"/>
              </w:rPr>
              <w:t>Prüfschritt 5</w:t>
            </w:r>
            <w:r w:rsidRPr="00807402">
              <w:rPr>
                <w:rFonts w:asciiTheme="minorHAnsi" w:hAnsiTheme="minorHAnsi" w:cstheme="minorHAnsi"/>
                <w:sz w:val="18"/>
                <w:szCs w:val="18"/>
              </w:rPr>
              <w:br/>
              <w:t>Ablehnung Sonstiges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E03434D" w14:textId="2365B314"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sz w:val="18"/>
                <w:szCs w:val="18"/>
              </w:rPr>
              <w:t>Prüfschritt 5</w:t>
            </w:r>
            <w:r w:rsidRPr="00807402">
              <w:rPr>
                <w:rFonts w:asciiTheme="minorHAnsi" w:hAnsiTheme="minorHAnsi" w:cstheme="minorHAnsi"/>
                <w:sz w:val="18"/>
                <w:szCs w:val="18"/>
              </w:rPr>
              <w:br/>
              <w:t>Ablehnung Sonstiges nicht vorhanden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5E39D08A" w14:textId="0F93DCA9"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Nutzungsmöglichkeit Ende: 01.10.2023 00:00 Uhr abgelaufen.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6B0229CD" w14:textId="3685036E"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78173A07"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AEB1BDC" w14:textId="27E16A1B"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50775</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8988E1A" w14:textId="0DB04ACE"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9.25.1 E_0254_Beendigung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F906AB8" w14:textId="3F326EC4"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sz w:val="18"/>
                <w:szCs w:val="18"/>
              </w:rPr>
              <w:t>Prüfschritt 5</w:t>
            </w:r>
            <w:r w:rsidRPr="00807402">
              <w:rPr>
                <w:rFonts w:asciiTheme="minorHAnsi" w:hAnsiTheme="minorHAnsi" w:cstheme="minorHAnsi"/>
                <w:sz w:val="18"/>
                <w:szCs w:val="18"/>
              </w:rPr>
              <w:br/>
              <w:t>Ablehnung Sonstiges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25ABE48" w14:textId="0CD03C4F"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sz w:val="18"/>
                <w:szCs w:val="18"/>
              </w:rPr>
              <w:t>Prüfschritt 5</w:t>
            </w:r>
            <w:r w:rsidRPr="00807402">
              <w:rPr>
                <w:rFonts w:asciiTheme="minorHAnsi" w:hAnsiTheme="minorHAnsi" w:cstheme="minorHAnsi"/>
                <w:sz w:val="18"/>
                <w:szCs w:val="18"/>
              </w:rPr>
              <w:br/>
              <w:t>Ablehnung Sonstiges nicht vorhanden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5E4294CA" w14:textId="2BA653C7"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Nutzungsmöglichkeit Ende: 01.10.2023 00:00 Uhr abgelaufen.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3B52F1E9" w14:textId="26E8D229"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66C150BC"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696DAE4" w14:textId="4CD332B4"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lastRenderedPageBreak/>
              <w:t>50787</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4583CBD" w14:textId="5D4D0BFD"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nach Kapitel 9.29</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81EE552" w14:textId="6FD1D8A0"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EBD zu Universalbestellprozesse nicht vorhanden</w:t>
            </w:r>
            <w:r w:rsidRPr="00807402">
              <w:rPr>
                <w:rFonts w:asciiTheme="minorHAnsi" w:hAnsiTheme="minorHAnsi" w:cstheme="minorHAnsi"/>
                <w:color w:val="000000"/>
                <w:sz w:val="18"/>
                <w:szCs w:val="18"/>
              </w:rPr>
              <w:br/>
              <w:t>Kapitel 9.26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4503948" w14:textId="60706BA8"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color w:val="000000"/>
                <w:sz w:val="18"/>
                <w:szCs w:val="18"/>
              </w:rPr>
              <w:t>Kapitel 9.26 vorhanden</w:t>
            </w:r>
            <w:r w:rsidRPr="00807402">
              <w:rPr>
                <w:rFonts w:asciiTheme="minorHAnsi" w:hAnsiTheme="minorHAnsi" w:cstheme="minorHAnsi"/>
                <w:color w:val="000000"/>
                <w:sz w:val="18"/>
                <w:szCs w:val="18"/>
              </w:rPr>
              <w:br/>
              <w:t>EBD zu Universalbestellprozesse vorhanden:</w:t>
            </w:r>
            <w:r w:rsidRPr="00807402">
              <w:rPr>
                <w:rFonts w:asciiTheme="minorHAnsi" w:hAnsiTheme="minorHAnsi" w:cstheme="minorHAnsi"/>
                <w:color w:val="000000"/>
                <w:sz w:val="18"/>
                <w:szCs w:val="18"/>
              </w:rPr>
              <w:br/>
              <w:t>AD Abrechnung einer für den ESA erbrachten Leistung</w:t>
            </w:r>
            <w:r w:rsidRPr="00807402">
              <w:rPr>
                <w:rFonts w:asciiTheme="minorHAnsi" w:hAnsiTheme="minorHAnsi" w:cstheme="minorHAnsi"/>
                <w:color w:val="000000"/>
                <w:sz w:val="18"/>
                <w:szCs w:val="18"/>
              </w:rPr>
              <w:br/>
              <w:t>E_0264_Rechnung einer für den ESA erbrachten Leistung prüfen</w:t>
            </w:r>
            <w:r w:rsidRPr="00807402">
              <w:rPr>
                <w:rFonts w:asciiTheme="minorHAnsi" w:hAnsiTheme="minorHAnsi" w:cstheme="minorHAnsi"/>
                <w:color w:val="000000"/>
                <w:sz w:val="18"/>
                <w:szCs w:val="18"/>
              </w:rPr>
              <w:br/>
              <w:t>E_0265_Nicht-Zahlungsavis prüfen</w:t>
            </w:r>
            <w:r w:rsidRPr="00807402">
              <w:rPr>
                <w:rFonts w:asciiTheme="minorHAnsi" w:hAnsiTheme="minorHAnsi" w:cstheme="minorHAnsi"/>
                <w:color w:val="000000"/>
                <w:sz w:val="18"/>
                <w:szCs w:val="18"/>
              </w:rPr>
              <w:br/>
              <w:t>E_0266_erneut Rechnung einer für den ESA erbrachten Leistung prüfen</w:t>
            </w:r>
            <w:r w:rsidRPr="00807402">
              <w:rPr>
                <w:rFonts w:asciiTheme="minorHAnsi" w:hAnsiTheme="minorHAnsi" w:cstheme="minorHAnsi"/>
                <w:color w:val="000000"/>
                <w:sz w:val="18"/>
                <w:szCs w:val="18"/>
              </w:rPr>
              <w:br/>
              <w:t>E_0267_Prüfen, ob Antwort auf Stornierung erforderlich</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34B2455D" w14:textId="53DEFDD9"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 xml:space="preserve">EBD für Universalbestellprozesse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361BE231" w14:textId="2CBD444D"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19B413C2"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E076096" w14:textId="73F208F9"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50777</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0C1132B0" w14:textId="274F31D8"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13.12.3 G_0029_Antwort auf Änderung</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AD23566" w14:textId="2437E8D6"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sz w:val="18"/>
                <w:szCs w:val="18"/>
              </w:rPr>
              <w:t>Kapitel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D574B05" w14:textId="0FEC2A85"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sz w:val="18"/>
                <w:szCs w:val="18"/>
              </w:rPr>
              <w:t>Kapitel nicht vorhanden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58E5C4CC" w14:textId="7227DC72"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Die Codeliste G_0029 wird in dem bisherigen Anwendungsfall in der UTILMD nicht mehr benötigt und ist somit obsolet.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1BBB8FB" w14:textId="7E410117"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7BB11C12"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7DE5DD37" w14:textId="1ED3BCFA"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50776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66472E0" w14:textId="3C0592C5"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Kapitel 13.17.6 G_0029_Antwort auf Änderung</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697EACC" w14:textId="3CDC6223"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sz w:val="18"/>
                <w:szCs w:val="18"/>
              </w:rPr>
              <w:t>Kapitel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0D174B7C" w14:textId="6DADB8FF"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sz w:val="18"/>
                <w:szCs w:val="18"/>
              </w:rPr>
              <w:t>Kapitel nicht vorhanden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51B79070" w14:textId="3C9EF823"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Die Codeliste G_0029 wird in dem bisherigen Anwendungsfall in der UTILMD nicht mehr benötigt und ist somit obsolet.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A2D01F7" w14:textId="39A226F7"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r w:rsidR="00052789" w:rsidRPr="00EA784D" w14:paraId="0E9DDD4A" w14:textId="77777777" w:rsidTr="00807402">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9203705" w14:textId="30C2905D" w:rsidR="00052789" w:rsidRPr="00807402" w:rsidRDefault="00052789" w:rsidP="00807402">
            <w:pPr>
              <w:pStyle w:val="GEFEG"/>
              <w:tabs>
                <w:tab w:val="right" w:pos="624"/>
              </w:tabs>
              <w:spacing w:before="60" w:line="185" w:lineRule="exact"/>
              <w:rPr>
                <w:rFonts w:asciiTheme="minorHAnsi" w:hAnsiTheme="minorHAnsi" w:cstheme="minorHAnsi"/>
                <w:color w:val="000000"/>
                <w:sz w:val="18"/>
                <w:szCs w:val="18"/>
              </w:rPr>
            </w:pPr>
            <w:r w:rsidRPr="00807402">
              <w:rPr>
                <w:rFonts w:asciiTheme="minorHAnsi" w:hAnsiTheme="minorHAnsi" w:cstheme="minorHAnsi"/>
                <w:color w:val="000000"/>
                <w:sz w:val="18"/>
                <w:szCs w:val="18"/>
              </w:rPr>
              <w:t>50782</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3EB940F" w14:textId="3329046C"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neue Kapitel 18.1 bis 18.6</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F9BC3BD" w14:textId="479B6565"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sz w:val="18"/>
                <w:szCs w:val="18"/>
              </w:rPr>
              <w:t>EBD zu Sperrprozesse Gas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5B0FDA8" w14:textId="2F8DBC71" w:rsidR="00052789" w:rsidRPr="00807402" w:rsidRDefault="00052789" w:rsidP="00807402">
            <w:pPr>
              <w:pStyle w:val="GEFEG"/>
              <w:spacing w:before="60" w:line="185" w:lineRule="exact"/>
              <w:ind w:left="36"/>
              <w:rPr>
                <w:rFonts w:asciiTheme="minorHAnsi" w:hAnsiTheme="minorHAnsi" w:cstheme="minorHAnsi"/>
                <w:sz w:val="18"/>
                <w:szCs w:val="18"/>
              </w:rPr>
            </w:pPr>
            <w:r w:rsidRPr="00807402">
              <w:rPr>
                <w:rFonts w:asciiTheme="minorHAnsi" w:hAnsiTheme="minorHAnsi" w:cstheme="minorHAnsi"/>
                <w:sz w:val="18"/>
                <w:szCs w:val="18"/>
              </w:rPr>
              <w:t>EBD zu Sperrprozesse Gas aufgenommen:</w:t>
            </w:r>
            <w:r w:rsidRPr="00807402">
              <w:rPr>
                <w:rFonts w:asciiTheme="minorHAnsi" w:hAnsiTheme="minorHAnsi" w:cstheme="minorHAnsi"/>
                <w:sz w:val="18"/>
                <w:szCs w:val="18"/>
              </w:rPr>
              <w:br/>
              <w:t>E_1007_Rechnung einer sonstigen Leistung prüfen</w:t>
            </w:r>
            <w:r w:rsidRPr="00807402">
              <w:rPr>
                <w:rFonts w:asciiTheme="minorHAnsi" w:hAnsiTheme="minorHAnsi" w:cstheme="minorHAnsi"/>
                <w:sz w:val="18"/>
                <w:szCs w:val="18"/>
              </w:rPr>
              <w:br/>
              <w:t>E_1008_Nicht-Zahlungsavis prüfen</w:t>
            </w:r>
            <w:r w:rsidRPr="00807402">
              <w:rPr>
                <w:rFonts w:asciiTheme="minorHAnsi" w:hAnsiTheme="minorHAnsi" w:cstheme="minorHAnsi"/>
                <w:sz w:val="18"/>
                <w:szCs w:val="18"/>
              </w:rPr>
              <w:br/>
              <w:t xml:space="preserve">E_1009_erneut Rechnung einer sonstigen Leistung prüfen </w:t>
            </w:r>
            <w:r w:rsidRPr="00807402">
              <w:rPr>
                <w:rFonts w:asciiTheme="minorHAnsi" w:hAnsiTheme="minorHAnsi" w:cstheme="minorHAnsi"/>
                <w:sz w:val="18"/>
                <w:szCs w:val="18"/>
              </w:rPr>
              <w:br/>
              <w:t xml:space="preserve">E_1010_Prüfen, ob Antwort auf Stornierung erforderlich </w:t>
            </w:r>
            <w:r w:rsidRPr="00807402">
              <w:rPr>
                <w:rFonts w:asciiTheme="minorHAnsi" w:hAnsiTheme="minorHAnsi" w:cstheme="minorHAnsi"/>
                <w:sz w:val="18"/>
                <w:szCs w:val="18"/>
              </w:rPr>
              <w:br/>
              <w:t>E_1000_Sperrauftrag prüfen</w:t>
            </w:r>
            <w:r w:rsidRPr="00807402">
              <w:rPr>
                <w:rFonts w:asciiTheme="minorHAnsi" w:hAnsiTheme="minorHAnsi" w:cstheme="minorHAnsi"/>
                <w:sz w:val="18"/>
                <w:szCs w:val="18"/>
              </w:rPr>
              <w:br/>
              <w:t>E_1001_Anfrage prüfen</w:t>
            </w:r>
            <w:r w:rsidRPr="00807402">
              <w:rPr>
                <w:rFonts w:asciiTheme="minorHAnsi" w:hAnsiTheme="minorHAnsi" w:cstheme="minorHAnsi"/>
                <w:sz w:val="18"/>
                <w:szCs w:val="18"/>
              </w:rPr>
              <w:br/>
              <w:t>E_1002_Ablehnung prüfen, ggf. Clearing durchführen</w:t>
            </w:r>
            <w:r w:rsidRPr="00807402">
              <w:rPr>
                <w:rFonts w:asciiTheme="minorHAnsi" w:hAnsiTheme="minorHAnsi" w:cstheme="minorHAnsi"/>
                <w:sz w:val="18"/>
                <w:szCs w:val="18"/>
              </w:rPr>
              <w:br/>
              <w:t>E_1003_Prüfen, ob Sperrauftrag erfolgreich</w:t>
            </w:r>
            <w:r w:rsidRPr="00807402">
              <w:rPr>
                <w:rFonts w:asciiTheme="minorHAnsi" w:hAnsiTheme="minorHAnsi" w:cstheme="minorHAnsi"/>
                <w:sz w:val="18"/>
                <w:szCs w:val="18"/>
              </w:rPr>
              <w:br/>
              <w:t>E_1004_Entsperrauftrag prüfen</w:t>
            </w:r>
            <w:r w:rsidRPr="00807402">
              <w:rPr>
                <w:rFonts w:asciiTheme="minorHAnsi" w:hAnsiTheme="minorHAnsi" w:cstheme="minorHAnsi"/>
                <w:sz w:val="18"/>
                <w:szCs w:val="18"/>
              </w:rPr>
              <w:br/>
              <w:t xml:space="preserve">E_1005_Prüfen, ob </w:t>
            </w:r>
            <w:proofErr w:type="spellStart"/>
            <w:r w:rsidRPr="00807402">
              <w:rPr>
                <w:rFonts w:asciiTheme="minorHAnsi" w:hAnsiTheme="minorHAnsi" w:cstheme="minorHAnsi"/>
                <w:sz w:val="18"/>
                <w:szCs w:val="18"/>
              </w:rPr>
              <w:t>Entsperrauftrag</w:t>
            </w:r>
            <w:proofErr w:type="spellEnd"/>
            <w:r w:rsidRPr="00807402">
              <w:rPr>
                <w:rFonts w:asciiTheme="minorHAnsi" w:hAnsiTheme="minorHAnsi" w:cstheme="minorHAnsi"/>
                <w:sz w:val="18"/>
                <w:szCs w:val="18"/>
              </w:rPr>
              <w:t xml:space="preserve"> erfolgreich</w:t>
            </w:r>
            <w:r w:rsidRPr="00807402">
              <w:rPr>
                <w:rFonts w:asciiTheme="minorHAnsi" w:hAnsiTheme="minorHAnsi" w:cstheme="minorHAnsi"/>
                <w:sz w:val="18"/>
                <w:szCs w:val="18"/>
              </w:rPr>
              <w:br/>
              <w:t>E_1006_Stornierung prüfen</w:t>
            </w:r>
            <w:r w:rsidRPr="00807402">
              <w:rPr>
                <w:rFonts w:asciiTheme="minorHAnsi" w:hAnsiTheme="minorHAnsi" w:cstheme="minorHAnsi"/>
                <w:sz w:val="18"/>
                <w:szCs w:val="18"/>
              </w:rPr>
              <w:br/>
              <w:t xml:space="preserve">E_1020_Prüfen, ob </w:t>
            </w:r>
            <w:proofErr w:type="spellStart"/>
            <w:r w:rsidRPr="00807402">
              <w:rPr>
                <w:rFonts w:asciiTheme="minorHAnsi" w:hAnsiTheme="minorHAnsi" w:cstheme="minorHAnsi"/>
                <w:sz w:val="18"/>
                <w:szCs w:val="18"/>
              </w:rPr>
              <w:t>Entsperrauftrag</w:t>
            </w:r>
            <w:proofErr w:type="spellEnd"/>
            <w:r w:rsidRPr="00807402">
              <w:rPr>
                <w:rFonts w:asciiTheme="minorHAnsi" w:hAnsiTheme="minorHAnsi" w:cstheme="minorHAnsi"/>
                <w:sz w:val="18"/>
                <w:szCs w:val="18"/>
              </w:rPr>
              <w:t xml:space="preserve"> erfolgreich</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1FFE142" w14:textId="6B831257" w:rsidR="00052789" w:rsidRPr="00807402" w:rsidRDefault="00052789" w:rsidP="00807402">
            <w:pPr>
              <w:pStyle w:val="GEFEG"/>
              <w:spacing w:before="60"/>
              <w:rPr>
                <w:rFonts w:asciiTheme="minorHAnsi" w:hAnsiTheme="minorHAnsi" w:cstheme="minorHAnsi"/>
                <w:color w:val="000000"/>
                <w:sz w:val="18"/>
                <w:szCs w:val="18"/>
              </w:rPr>
            </w:pPr>
            <w:r w:rsidRPr="00807402">
              <w:rPr>
                <w:rFonts w:asciiTheme="minorHAnsi" w:hAnsiTheme="minorHAnsi" w:cstheme="minorHAnsi"/>
                <w:color w:val="000000"/>
                <w:sz w:val="18"/>
                <w:szCs w:val="18"/>
              </w:rPr>
              <w:t>EBD für Sperrprozesse Gas</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307188E7" w14:textId="1E6384E6" w:rsidR="00052789" w:rsidRPr="00807402" w:rsidRDefault="00052789" w:rsidP="00807402">
            <w:pPr>
              <w:pStyle w:val="GEFEG"/>
              <w:spacing w:before="60" w:line="185" w:lineRule="exact"/>
              <w:ind w:left="22"/>
              <w:rPr>
                <w:rFonts w:asciiTheme="minorHAnsi" w:hAnsiTheme="minorHAnsi" w:cstheme="minorHAnsi"/>
                <w:color w:val="000000"/>
                <w:sz w:val="18"/>
                <w:szCs w:val="18"/>
              </w:rPr>
            </w:pPr>
            <w:r w:rsidRPr="00807402">
              <w:rPr>
                <w:rFonts w:asciiTheme="minorHAnsi" w:hAnsiTheme="minorHAnsi" w:cstheme="minorHAnsi"/>
                <w:color w:val="000000"/>
                <w:sz w:val="18"/>
                <w:szCs w:val="18"/>
              </w:rPr>
              <w:t>Genehmigt</w:t>
            </w:r>
          </w:p>
        </w:tc>
      </w:tr>
    </w:tbl>
    <w:p w14:paraId="20B5CDFC" w14:textId="77777777" w:rsidR="00BE5769" w:rsidRPr="007374F2" w:rsidRDefault="00BE5769" w:rsidP="00416768">
      <w:pPr>
        <w:rPr>
          <w:sz w:val="18"/>
          <w:szCs w:val="18"/>
        </w:rPr>
      </w:pPr>
    </w:p>
    <w:sectPr w:rsidR="00BE5769" w:rsidRPr="007374F2" w:rsidSect="006338BD">
      <w:pgSz w:w="16838" w:h="11906" w:orient="landscape" w:code="9"/>
      <w:pgMar w:top="1418" w:right="1247" w:bottom="851" w:left="1389" w:header="771" w:footer="284" w:gutter="0"/>
      <w:pgBorders w:offsetFrom="page">
        <w:top w:val="none" w:sz="0" w:space="0" w:color="000000"/>
        <w:left w:val="none" w:sz="0" w:space="0" w:color="000000"/>
        <w:bottom w:val="none" w:sz="0" w:space="0" w:color="000000"/>
        <w:right w:val="none" w:sz="0" w:space="0" w:color="00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BAAF5" w14:textId="77777777" w:rsidR="001C7DC8" w:rsidRDefault="001C7DC8" w:rsidP="00957DBB">
      <w:pPr>
        <w:spacing w:line="240" w:lineRule="auto"/>
      </w:pPr>
      <w:r>
        <w:separator/>
      </w:r>
    </w:p>
  </w:endnote>
  <w:endnote w:type="continuationSeparator" w:id="0">
    <w:p w14:paraId="73029282" w14:textId="77777777" w:rsidR="001C7DC8" w:rsidRDefault="001C7DC8" w:rsidP="00957DBB">
      <w:pPr>
        <w:spacing w:line="240" w:lineRule="auto"/>
      </w:pPr>
      <w:r>
        <w:continuationSeparator/>
      </w:r>
    </w:p>
  </w:endnote>
  <w:endnote w:type="continuationNotice" w:id="1">
    <w:p w14:paraId="66F815C8" w14:textId="77777777" w:rsidR="001C7DC8" w:rsidRDefault="001C7DC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E068A" w14:textId="1A945BDD" w:rsidR="001B389A" w:rsidRPr="00A555D7" w:rsidRDefault="001B389A" w:rsidP="008B3F8B">
    <w:pPr>
      <w:pStyle w:val="Fuzeile"/>
    </w:pPr>
    <w:r w:rsidRPr="00D867F8">
      <w:rPr>
        <w:color w:val="FFFFFF" w:themeColor="background1"/>
      </w:rPr>
      <mc:AlternateContent>
        <mc:Choice Requires="wps">
          <w:drawing>
            <wp:anchor distT="45720" distB="45720" distL="114300" distR="114300" simplePos="0" relativeHeight="251658252" behindDoc="0" locked="1" layoutInCell="1" allowOverlap="1" wp14:anchorId="3D20B10F" wp14:editId="38604609">
              <wp:simplePos x="0" y="0"/>
              <wp:positionH relativeFrom="rightMargin">
                <wp:posOffset>-720090</wp:posOffset>
              </wp:positionH>
              <wp:positionV relativeFrom="paragraph">
                <wp:posOffset>0</wp:posOffset>
              </wp:positionV>
              <wp:extent cx="720000" cy="144000"/>
              <wp:effectExtent l="0" t="0" r="4445" b="889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6DF28DE1" w14:textId="147D4F45" w:rsidR="001B389A" w:rsidRDefault="001B389A" w:rsidP="008B3F8B">
                          <w:pPr>
                            <w:pStyle w:val="Fuzeile"/>
                            <w:jc w:val="right"/>
                          </w:pPr>
                          <w:r>
                            <w:t xml:space="preserve">Seite </w:t>
                          </w:r>
                          <w:r>
                            <w:fldChar w:fldCharType="begin"/>
                          </w:r>
                          <w:r>
                            <w:instrText xml:space="preserve"> PAGE   \* MERGEFORMAT </w:instrText>
                          </w:r>
                          <w:r>
                            <w:fldChar w:fldCharType="separate"/>
                          </w:r>
                          <w:r>
                            <w:t>404</w:t>
                          </w:r>
                          <w:r>
                            <w:fldChar w:fldCharType="end"/>
                          </w:r>
                          <w:r>
                            <w:t xml:space="preserve"> von </w:t>
                          </w:r>
                          <w:fldSimple w:instr="NUMPAGES   \* MERGEFORMAT">
                            <w:r>
                              <w:t>427</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20B10F" id="_x0000_t202" coordsize="21600,21600" o:spt="202" path="m,l,21600r21600,l21600,xe">
              <v:stroke joinstyle="miter"/>
              <v:path gradientshapeok="t" o:connecttype="rect"/>
            </v:shapetype>
            <v:shape id="Text Box 2" o:spid="_x0000_s1026" type="#_x0000_t202" style="position:absolute;margin-left:-56.7pt;margin-top:0;width:56.7pt;height:11.35pt;z-index:25165825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zqJ6QEAALw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" filled="f" stroked="f">
              <v:textbox inset="0,0,0,0">
                <w:txbxContent>
                  <w:p w14:paraId="6DF28DE1" w14:textId="147D4F45" w:rsidR="001B389A" w:rsidRDefault="001B389A" w:rsidP="008B3F8B">
                    <w:pPr>
                      <w:pStyle w:val="Fuzeile"/>
                      <w:jc w:val="right"/>
                    </w:pPr>
                    <w:r>
                      <w:t xml:space="preserve">Seite </w:t>
                    </w:r>
                    <w:r>
                      <w:fldChar w:fldCharType="begin"/>
                    </w:r>
                    <w:r>
                      <w:instrText xml:space="preserve"> PAGE   \* MERGEFORMAT </w:instrText>
                    </w:r>
                    <w:r>
                      <w:fldChar w:fldCharType="separate"/>
                    </w:r>
                    <w:r>
                      <w:t>404</w:t>
                    </w:r>
                    <w:r>
                      <w:fldChar w:fldCharType="end"/>
                    </w:r>
                    <w:r>
                      <w:t xml:space="preserve"> von </w:t>
                    </w:r>
                    <w:fldSimple w:instr="NUMPAGES   \* MERGEFORMAT">
                      <w:r>
                        <w:t>427</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58253" behindDoc="1" locked="0" layoutInCell="1" allowOverlap="1" wp14:anchorId="5F3A2430" wp14:editId="012E7049">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7" name="Gerader Verbinder 7"/>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F8975C6" id="Gerader Verbinder 7" o:spid="_x0000_s1026" style="position:absolute;z-index:-251658227;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58254" behindDoc="0" locked="1" layoutInCell="1" allowOverlap="1" wp14:anchorId="7C7487D6" wp14:editId="6D96599D">
              <wp:simplePos x="0" y="0"/>
              <wp:positionH relativeFrom="margin">
                <wp:align>center</wp:align>
              </wp:positionH>
              <wp:positionV relativeFrom="paragraph">
                <wp:posOffset>0</wp:posOffset>
              </wp:positionV>
              <wp:extent cx="1079500" cy="143510"/>
              <wp:effectExtent l="0" t="0" r="6350" b="8890"/>
              <wp:wrapNone/>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4D8A309B" w14:textId="33451415" w:rsidR="001B389A" w:rsidRPr="00F40AD5" w:rsidRDefault="00F35AB1" w:rsidP="008B3F8B">
                          <w:pPr>
                            <w:pStyle w:val="Fuzeile"/>
                          </w:pPr>
                          <w:sdt>
                            <w:sdtPr>
                              <w:alias w:val="Publikationsdatum"/>
                              <w:tag w:val=""/>
                              <w:id w:val="-44525855"/>
                              <w:dataBinding w:prefixMappings="xmlns:ns0='http://schemas.microsoft.com/office/2006/coverPageProps' " w:xpath="/ns0:CoverPageProperties[1]/ns0:PublishDate[1]" w:storeItemID="{55AF091B-3C7A-41E3-B477-F2FDAA23CFDA}"/>
                              <w:date w:fullDate="2023-03-31T00:00:00Z">
                                <w:dateFormat w:val="dd.MM.yyyy"/>
                                <w:lid w:val="de-DE"/>
                                <w:storeMappedDataAs w:val="dateTime"/>
                                <w:calendar w:val="gregorian"/>
                              </w:date>
                            </w:sdtPr>
                            <w:sdtEndPr/>
                            <w:sdtContent>
                              <w:r w:rsidR="00574AFA">
                                <w:t>31.03.2023</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487D6" id="Textfeld 2" o:spid="_x0000_s1027" type="#_x0000_t202" style="position:absolute;margin-left:0;margin-top:0;width:85pt;height:11.3pt;z-index:25165825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" filled="f" stroked="f">
              <v:textbox inset="0,0,0,0">
                <w:txbxContent>
                  <w:p w14:paraId="4D8A309B" w14:textId="33451415" w:rsidR="001B389A" w:rsidRPr="00F40AD5" w:rsidRDefault="00000000" w:rsidP="008B3F8B">
                    <w:pPr>
                      <w:pStyle w:val="Fuzeile"/>
                    </w:pPr>
                    <w:sdt>
                      <w:sdtPr>
                        <w:alias w:val="Publikationsdatum"/>
                        <w:tag w:val=""/>
                        <w:id w:val="-44525855"/>
                        <w:dataBinding w:prefixMappings="xmlns:ns0='http://schemas.microsoft.com/office/2006/coverPageProps' " w:xpath="/ns0:CoverPageProperties[1]/ns0:PublishDate[1]" w:storeItemID="{55AF091B-3C7A-41E3-B477-F2FDAA23CFDA}"/>
                        <w:date w:fullDate="2023-03-31T00:00:00Z">
                          <w:dateFormat w:val="dd.MM.yyyy"/>
                          <w:lid w:val="de-DE"/>
                          <w:storeMappedDataAs w:val="dateTime"/>
                          <w:calendar w:val="gregorian"/>
                        </w:date>
                      </w:sdtPr>
                      <w:sdtContent>
                        <w:r w:rsidR="00574AFA">
                          <w:t>31.03.2023</w:t>
                        </w:r>
                      </w:sdtContent>
                    </w:sdt>
                  </w:p>
                </w:txbxContent>
              </v:textbox>
              <w10:wrap anchorx="margin"/>
              <w10:anchorlock/>
            </v:shape>
          </w:pict>
        </mc:Fallback>
      </mc:AlternateContent>
    </w:r>
    <w:r w:rsidR="00BC7685">
      <w:t>Version: 3.</w:t>
    </w:r>
    <w:r w:rsidR="006D5C54">
      <w:t>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7F9D3" w14:textId="156D78B3" w:rsidR="001B389A" w:rsidRPr="00542C93" w:rsidRDefault="001B389A" w:rsidP="00F40AD5">
    <w:pPr>
      <w:pStyle w:val="Fuzeile"/>
    </w:pPr>
    <w:r>
      <mc:AlternateContent>
        <mc:Choice Requires="wps">
          <w:drawing>
            <wp:anchor distT="45720" distB="45720" distL="114300" distR="114300" simplePos="0" relativeHeight="251658248" behindDoc="0" locked="0" layoutInCell="1" allowOverlap="1" wp14:anchorId="15F72B04" wp14:editId="51C1D480">
              <wp:simplePos x="0" y="0"/>
              <wp:positionH relativeFrom="page">
                <wp:posOffset>882015</wp:posOffset>
              </wp:positionH>
              <wp:positionV relativeFrom="paragraph">
                <wp:posOffset>11430</wp:posOffset>
              </wp:positionV>
              <wp:extent cx="1440000" cy="144000"/>
              <wp:effectExtent l="0" t="0" r="8255" b="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20D021A5" w14:textId="2D472D7D" w:rsidR="001B389A" w:rsidRDefault="001B389A" w:rsidP="00F40AD5">
                          <w:pPr>
                            <w:pStyle w:val="Fuzeile"/>
                          </w:pPr>
                          <w:r>
                            <w:t xml:space="preserve">Version: </w:t>
                          </w:r>
                          <w:r>
                            <w:fldChar w:fldCharType="begin"/>
                          </w:r>
                          <w:r>
                            <w:instrText xml:space="preserve"> REF  Versionsnummer </w:instrText>
                          </w:r>
                          <w:r>
                            <w:fldChar w:fldCharType="separate"/>
                          </w:r>
                          <w:sdt>
                            <w:sdtPr>
                              <w:id w:val="-1699001226"/>
                              <w:text/>
                            </w:sdtPr>
                            <w:sdtEndPr/>
                            <w:sdtContent>
                              <w:r w:rsidR="00A349AA">
                                <w:t>3.</w:t>
                              </w:r>
                              <w:r w:rsidR="006D5C54">
                                <w:t>4</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15F72B04" id="_x0000_t202" coordsize="21600,21600" o:spt="202" path="m,l,21600r21600,l21600,xe">
              <v:stroke joinstyle="miter"/>
              <v:path gradientshapeok="t" o:connecttype="rect"/>
            </v:shapetype>
            <v:shape id="_x0000_s1028" type="#_x0000_t202" style="position:absolute;margin-left:69.45pt;margin-top:.9pt;width:113.4pt;height:11.35pt;z-index:2516582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" filled="f" stroked="f">
              <v:textbox style="mso-fit-shape-to-text:t" inset="0,0,0,0">
                <w:txbxContent>
                  <w:p w14:paraId="20D021A5" w14:textId="2D472D7D" w:rsidR="001B389A" w:rsidRDefault="001B389A" w:rsidP="00F40AD5">
                    <w:pPr>
                      <w:pStyle w:val="Fuzeile"/>
                    </w:pPr>
                    <w:r>
                      <w:t xml:space="preserve">Version: </w:t>
                    </w:r>
                    <w:r>
                      <w:fldChar w:fldCharType="begin"/>
                    </w:r>
                    <w:r>
                      <w:instrText xml:space="preserve"> REF  Versionsnummer </w:instrText>
                    </w:r>
                    <w:r>
                      <w:fldChar w:fldCharType="separate"/>
                    </w:r>
                    <w:sdt>
                      <w:sdtPr>
                        <w:id w:val="-1699001226"/>
                        <w:text/>
                      </w:sdtPr>
                      <w:sdtContent>
                        <w:r w:rsidR="00A349AA">
                          <w:t>3.</w:t>
                        </w:r>
                        <w:r w:rsidR="006D5C54">
                          <w:t>4</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658243" behindDoc="0" locked="1" layoutInCell="1" allowOverlap="1" wp14:anchorId="36DABE1C" wp14:editId="140222BF">
              <wp:simplePos x="0" y="0"/>
              <wp:positionH relativeFrom="rightMargin">
                <wp:posOffset>-720090</wp:posOffset>
              </wp:positionH>
              <wp:positionV relativeFrom="paragraph">
                <wp:posOffset>0</wp:posOffset>
              </wp:positionV>
              <wp:extent cx="720000" cy="144000"/>
              <wp:effectExtent l="0" t="0" r="4445" b="889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10991D52" w14:textId="00B880E5" w:rsidR="001B389A" w:rsidRDefault="001B389A" w:rsidP="00542C93">
                          <w:pPr>
                            <w:pStyle w:val="Fuzeile"/>
                            <w:jc w:val="right"/>
                          </w:pPr>
                          <w:r>
                            <w:t xml:space="preserve">Seite </w:t>
                          </w:r>
                          <w:r>
                            <w:fldChar w:fldCharType="begin"/>
                          </w:r>
                          <w:r>
                            <w:instrText xml:space="preserve"> PAGE   \* MERGEFORMAT </w:instrText>
                          </w:r>
                          <w:r>
                            <w:fldChar w:fldCharType="separate"/>
                          </w:r>
                          <w:r>
                            <w:t>405</w:t>
                          </w:r>
                          <w:r>
                            <w:fldChar w:fldCharType="end"/>
                          </w:r>
                          <w:r>
                            <w:t xml:space="preserve"> von </w:t>
                          </w:r>
                          <w:fldSimple w:instr="NUMPAGES   \* MERGEFORMAT">
                            <w:r>
                              <w:t>427</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ABE1C" id="_x0000_s1029" type="#_x0000_t202" style="position:absolute;margin-left:-56.7pt;margin-top:0;width:56.7pt;height:11.35pt;z-index:251658243;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" filled="f" stroked="f">
              <v:textbox inset="0,0,0,0">
                <w:txbxContent>
                  <w:p w14:paraId="10991D52" w14:textId="00B880E5" w:rsidR="001B389A" w:rsidRDefault="001B389A" w:rsidP="00542C93">
                    <w:pPr>
                      <w:pStyle w:val="Fuzeile"/>
                      <w:jc w:val="right"/>
                    </w:pPr>
                    <w:r>
                      <w:t xml:space="preserve">Seite </w:t>
                    </w:r>
                    <w:r>
                      <w:fldChar w:fldCharType="begin"/>
                    </w:r>
                    <w:r>
                      <w:instrText xml:space="preserve"> PAGE   \* MERGEFORMAT </w:instrText>
                    </w:r>
                    <w:r>
                      <w:fldChar w:fldCharType="separate"/>
                    </w:r>
                    <w:r>
                      <w:t>405</w:t>
                    </w:r>
                    <w:r>
                      <w:fldChar w:fldCharType="end"/>
                    </w:r>
                    <w:r>
                      <w:t xml:space="preserve"> von </w:t>
                    </w:r>
                    <w:fldSimple w:instr="NUMPAGES   \* MERGEFORMAT">
                      <w:r>
                        <w:t>427</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58244" behindDoc="1" locked="0" layoutInCell="1" allowOverlap="1" wp14:anchorId="46EF9296" wp14:editId="30FBB09C">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8"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7D2A91C" id="Gerader Verbinder 28" o:spid="_x0000_s1026" style="position:absolute;z-index:-251658236;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58245" behindDoc="0" locked="1" layoutInCell="1" allowOverlap="1" wp14:anchorId="32D230F5" wp14:editId="42B3257E">
              <wp:simplePos x="0" y="0"/>
              <wp:positionH relativeFrom="margin">
                <wp:align>center</wp:align>
              </wp:positionH>
              <wp:positionV relativeFrom="paragraph">
                <wp:posOffset>0</wp:posOffset>
              </wp:positionV>
              <wp:extent cx="1080000" cy="144000"/>
              <wp:effectExtent l="0" t="0" r="6350" b="889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61FD0679" w14:textId="7DAC3A0C" w:rsidR="001B389A" w:rsidRPr="009F0FEA" w:rsidRDefault="00F35AB1"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3-03-31T00:00:00Z">
                                <w:dateFormat w:val="dd.MM.yyyy"/>
                                <w:lid w:val="de-DE"/>
                                <w:storeMappedDataAs w:val="dateTime"/>
                                <w:calendar w:val="gregorian"/>
                              </w:date>
                            </w:sdtPr>
                            <w:sdtEndPr/>
                            <w:sdtContent>
                              <w:r w:rsidR="00574AFA">
                                <w:t>31.03.2023</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230F5" id="_x0000_s1030" type="#_x0000_t202" style="position:absolute;margin-left:0;margin-top:0;width:85.05pt;height:11.35pt;z-index:251658245;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" filled="f" stroked="f">
              <v:textbox inset="0,0,0,0">
                <w:txbxContent>
                  <w:p w14:paraId="61FD0679" w14:textId="7DAC3A0C" w:rsidR="001B389A" w:rsidRPr="009F0FEA" w:rsidRDefault="00000000"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3-03-31T00:00:00Z">
                          <w:dateFormat w:val="dd.MM.yyyy"/>
                          <w:lid w:val="de-DE"/>
                          <w:storeMappedDataAs w:val="dateTime"/>
                          <w:calendar w:val="gregorian"/>
                        </w:date>
                      </w:sdtPr>
                      <w:sdtContent>
                        <w:r w:rsidR="00574AFA">
                          <w:t>31.03.2023</w:t>
                        </w:r>
                      </w:sdtContent>
                    </w:sdt>
                  </w:p>
                </w:txbxContent>
              </v:textbox>
              <w10:wrap anchorx="margin"/>
              <w10:anchorlock/>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74CF2" w14:textId="7FFD7887" w:rsidR="00F35AB1" w:rsidRDefault="00F35AB1">
    <w:pPr>
      <w:pStyle w:val="Fuzeile"/>
    </w:pPr>
    <w:r w:rsidRPr="00D867F8">
      <w:rPr>
        <w:color w:val="FFFFFF" w:themeColor="background1"/>
      </w:rPr>
      <mc:AlternateContent>
        <mc:Choice Requires="wps">
          <w:drawing>
            <wp:anchor distT="0" distB="0" distL="0" distR="0" simplePos="0" relativeHeight="251660302" behindDoc="1" locked="0" layoutInCell="1" allowOverlap="1" wp14:anchorId="3A05DA4A" wp14:editId="41AC9F4B">
              <wp:simplePos x="0" y="0"/>
              <wp:positionH relativeFrom="column">
                <wp:posOffset>-845820</wp:posOffset>
              </wp:positionH>
              <wp:positionV relativeFrom="paragraph">
                <wp:posOffset>-157851</wp:posOffset>
              </wp:positionV>
              <wp:extent cx="15119985" cy="0"/>
              <wp:effectExtent l="0" t="0" r="0" b="0"/>
              <wp:wrapTight wrapText="bothSides">
                <wp:wrapPolygon edited="0">
                  <wp:start x="0" y="0"/>
                  <wp:lineTo x="0" y="21600"/>
                  <wp:lineTo x="21600" y="21600"/>
                  <wp:lineTo x="21600" y="0"/>
                </wp:wrapPolygon>
              </wp:wrapTight>
              <wp:docPr id="11" name="Gerader Verbinder 11"/>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B5EC5E5" id="Gerader Verbinder 11" o:spid="_x0000_s1026" style="position:absolute;z-index:-251656178;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66.6pt,-12.45pt" to="1123.9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" strokecolor="#b80000 [3044]" strokeweight="1pt">
              <w10:wrap type="tight"/>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73F43C" w14:textId="77777777" w:rsidR="001C7DC8" w:rsidRDefault="001C7DC8" w:rsidP="00957DBB">
      <w:pPr>
        <w:spacing w:line="240" w:lineRule="auto"/>
      </w:pPr>
      <w:r>
        <w:separator/>
      </w:r>
    </w:p>
  </w:footnote>
  <w:footnote w:type="continuationSeparator" w:id="0">
    <w:p w14:paraId="15BCFE71" w14:textId="77777777" w:rsidR="001C7DC8" w:rsidRDefault="001C7DC8" w:rsidP="00957DBB">
      <w:pPr>
        <w:spacing w:line="240" w:lineRule="auto"/>
      </w:pPr>
      <w:r>
        <w:continuationSeparator/>
      </w:r>
    </w:p>
  </w:footnote>
  <w:footnote w:type="continuationNotice" w:id="1">
    <w:p w14:paraId="7A18E3D4" w14:textId="77777777" w:rsidR="001C7DC8" w:rsidRDefault="001C7DC8">
      <w:pPr>
        <w:spacing w:after="0" w:line="240" w:lineRule="auto"/>
      </w:pPr>
    </w:p>
  </w:footnote>
  <w:footnote w:id="2">
    <w:p w14:paraId="06B7CE7C" w14:textId="77777777" w:rsidR="001B389A" w:rsidRDefault="001B389A" w:rsidP="00C70B11">
      <w:pPr>
        <w:pStyle w:val="Funotentext"/>
      </w:pPr>
      <w:r>
        <w:rPr>
          <w:rStyle w:val="Funotenzeichen"/>
        </w:rPr>
        <w:footnoteRef/>
      </w:r>
      <w:r>
        <w:t xml:space="preserve"> Von dieser Regel wird abgewichen, falls eine Prüfung direkt zu einer weiteren Prüfung führt.</w:t>
      </w:r>
    </w:p>
  </w:footnote>
  <w:footnote w:id="3">
    <w:p w14:paraId="70990D04" w14:textId="77777777" w:rsidR="00C20FBE" w:rsidRDefault="00C20FBE" w:rsidP="00C20FBE">
      <w:pPr>
        <w:pStyle w:val="Funotentext"/>
      </w:pPr>
      <w:r w:rsidRPr="00A104D4">
        <w:rPr>
          <w:rStyle w:val="Funotenzeichen"/>
          <w:rFonts w:eastAsiaTheme="majorEastAsia"/>
        </w:rPr>
        <w:footnoteRef/>
      </w:r>
      <w:r w:rsidRPr="00A104D4">
        <w:t xml:space="preserve"> </w:t>
      </w:r>
      <w:r w:rsidRPr="00017E67">
        <w:t>Definition der „Resultierenden“ ist dem Abschnitt „Resultierende einer Artikel-ID“ dieses Kapitels zu entnehmen.</w:t>
      </w:r>
    </w:p>
  </w:footnote>
  <w:footnote w:id="4">
    <w:p w14:paraId="3A953CB4" w14:textId="77777777" w:rsidR="009A3A56" w:rsidRDefault="009A3A56" w:rsidP="00C20FBE">
      <w:pPr>
        <w:pStyle w:val="Funotentext"/>
      </w:pPr>
      <w:r w:rsidRPr="00A104D4">
        <w:rPr>
          <w:rStyle w:val="Funotenzeichen"/>
          <w:rFonts w:eastAsiaTheme="majorEastAsia"/>
        </w:rPr>
        <w:footnoteRef/>
      </w:r>
      <w:r w:rsidRPr="00A104D4">
        <w:t xml:space="preserve"> Definition der „Resultierenden“ ist dem Abschnitt „Resultierende einer Artikel-ID“ </w:t>
      </w:r>
      <w:r>
        <w:t>dieses</w:t>
      </w:r>
      <w:r w:rsidRPr="00A104D4">
        <w:t xml:space="preserve"> Kapitels zu entnehmen.</w:t>
      </w:r>
    </w:p>
  </w:footnote>
  <w:footnote w:id="5">
    <w:p w14:paraId="0BF9D12D" w14:textId="77777777" w:rsidR="00DD2954" w:rsidRDefault="00DD2954" w:rsidP="00DD2954">
      <w:pPr>
        <w:pStyle w:val="Funotentext"/>
      </w:pPr>
      <w:r w:rsidRPr="00A104D4">
        <w:rPr>
          <w:rStyle w:val="Funotenzeichen"/>
          <w:rFonts w:eastAsiaTheme="majorEastAsia"/>
        </w:rPr>
        <w:footnoteRef/>
      </w:r>
      <w:r w:rsidRPr="00A104D4">
        <w:t xml:space="preserve"> </w:t>
      </w:r>
      <w:r w:rsidRPr="00017E67">
        <w:t>Definition der „Resultierenden“ ist dem Abschnitt „Resultierende einer Artikel-ID“ dieses Kapitels zu entnehmen.</w:t>
      </w:r>
    </w:p>
  </w:footnote>
  <w:footnote w:id="6">
    <w:p w14:paraId="09DA5C9E" w14:textId="77777777" w:rsidR="00DD2954" w:rsidRDefault="00DD2954" w:rsidP="00DD2954">
      <w:pPr>
        <w:pStyle w:val="Funotentext"/>
      </w:pPr>
      <w:r w:rsidRPr="00A104D4">
        <w:rPr>
          <w:rStyle w:val="Funotenzeichen"/>
          <w:rFonts w:eastAsiaTheme="majorEastAsia"/>
        </w:rPr>
        <w:footnoteRef/>
      </w:r>
      <w:r w:rsidRPr="00A104D4">
        <w:t xml:space="preserve"> Definition der „Resultierenden“ ist dem Abschnitt „Resultierende einer Artikel-ID“ </w:t>
      </w:r>
      <w:r>
        <w:t>dieses</w:t>
      </w:r>
      <w:r w:rsidRPr="00A104D4">
        <w:t xml:space="preserve"> Kapitels zu entnehmen.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33BB2" w14:textId="15765C65" w:rsidR="001B389A" w:rsidRDefault="00F35AB1" w:rsidP="005C11DA">
    <w:pPr>
      <w:pStyle w:val="Kopfzeile"/>
      <w:spacing w:line="240" w:lineRule="auto"/>
    </w:pPr>
    <w:sdt>
      <w:sdtPr>
        <w:alias w:val="Dokumenttitel"/>
        <w:tag w:val=""/>
        <w:id w:val="233355005"/>
        <w:dataBinding w:prefixMappings="xmlns:ns0='http://purl.org/dc/elements/1.1/' xmlns:ns1='http://schemas.openxmlformats.org/package/2006/metadata/core-properties' " w:xpath="/ns1:coreProperties[1]/ns0:title[1]" w:storeItemID="{6C3C8BC8-F283-45AE-878A-BAB7291924A1}"/>
        <w:text/>
      </w:sdtPr>
      <w:sdtEndPr/>
      <w:sdtContent>
        <w:r w:rsidR="001B389A">
          <w:t>Entscheidungsbaum-Diagramme und Codelisten für die Antwortnachrichten</w:t>
        </w:r>
      </w:sdtContent>
    </w:sdt>
    <w:r w:rsidR="001B389A" w:rsidRPr="00217841">
      <w:rPr>
        <w:rStyle w:val="KopfzeileZchn"/>
        <w:noProof/>
      </w:rPr>
      <mc:AlternateContent>
        <mc:Choice Requires="wps">
          <w:drawing>
            <wp:anchor distT="0" distB="0" distL="114300" distR="114300" simplePos="0" relativeHeight="251658250" behindDoc="1" locked="1" layoutInCell="1" allowOverlap="1" wp14:anchorId="77E5DD86" wp14:editId="487050EB">
              <wp:simplePos x="0" y="0"/>
              <wp:positionH relativeFrom="page">
                <wp:posOffset>-3637915</wp:posOffset>
              </wp:positionH>
              <wp:positionV relativeFrom="page">
                <wp:posOffset>737235</wp:posOffset>
              </wp:positionV>
              <wp:extent cx="15120000" cy="0"/>
              <wp:effectExtent l="0" t="0" r="0" b="0"/>
              <wp:wrapNone/>
              <wp:docPr id="2467"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4D55165" id="Logo-Linie" o:spid="_x0000_s1026" style="position:absolute;z-index:-25165823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" strokecolor="#c20000 [3204]" strokeweight="1pt">
              <w10:wrap anchorx="page" anchory="page"/>
              <w10:anchorlock/>
            </v:line>
          </w:pict>
        </mc:Fallback>
      </mc:AlternateContent>
    </w:r>
    <w:r w:rsidR="001B389A" w:rsidRPr="00217841">
      <w:rPr>
        <w:rStyle w:val="KopfzeileZchn"/>
        <w:noProof/>
      </w:rPr>
      <mc:AlternateContent>
        <mc:Choice Requires="wpg">
          <w:drawing>
            <wp:anchor distT="0" distB="0" distL="114300" distR="114300" simplePos="0" relativeHeight="251658251" behindDoc="0" locked="1" layoutInCell="1" allowOverlap="1" wp14:anchorId="17DD2F4D" wp14:editId="1B6C4DFA">
              <wp:simplePos x="0" y="0"/>
              <wp:positionH relativeFrom="rightMargin">
                <wp:posOffset>-2218055</wp:posOffset>
              </wp:positionH>
              <wp:positionV relativeFrom="page">
                <wp:posOffset>269875</wp:posOffset>
              </wp:positionV>
              <wp:extent cx="2404800" cy="576000"/>
              <wp:effectExtent l="0" t="0" r="0" b="0"/>
              <wp:wrapNone/>
              <wp:docPr id="2468"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69" name="Rechteck 2469"/>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70" name="Grafik 24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1BE83B5" id="Edi-Logo" o:spid="_x0000_s1026" style="position:absolute;margin-left:-174.65pt;margin-top:21.25pt;width:189.35pt;height:45.35pt;z-index:251658251;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">
              <o:lock v:ext="edit" aspectratio="t"/>
              <v:rect id="Rechteck 2469"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70"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">
                <v:imagedata r:id="rId2" o:title=""/>
              </v:shape>
              <w10:wrap anchorx="margin" anchory="page"/>
              <w10:anchorlock/>
            </v:group>
          </w:pict>
        </mc:Fallback>
      </mc:AlternateContent>
    </w:r>
    <w:r w:rsidR="001B389A">
      <w:rPr>
        <w:noProof/>
      </w:rPr>
      <mc:AlternateContent>
        <mc:Choice Requires="wps">
          <w:drawing>
            <wp:anchor distT="0" distB="0" distL="114300" distR="114300" simplePos="0" relativeHeight="251658249" behindDoc="1" locked="1" layoutInCell="1" allowOverlap="1" wp14:anchorId="24F841B8" wp14:editId="62FDF7C6">
              <wp:simplePos x="0" y="0"/>
              <wp:positionH relativeFrom="margin">
                <wp:align>center</wp:align>
              </wp:positionH>
              <wp:positionV relativeFrom="page">
                <wp:posOffset>1800225</wp:posOffset>
              </wp:positionV>
              <wp:extent cx="2664000" cy="1627200"/>
              <wp:effectExtent l="0" t="0" r="0" b="0"/>
              <wp:wrapNone/>
              <wp:docPr id="247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660E77" id="Toggle-Entwurf" o:spid="_x0000_s1026" style="position:absolute;margin-left:0;margin-top:141.75pt;width:209.75pt;height:128.15pt;z-index:-251658231;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B1152" w14:textId="02310088" w:rsidR="001B389A" w:rsidRDefault="00F35AB1" w:rsidP="00C36A6F">
    <w:pPr>
      <w:pStyle w:val="Kopfzeile"/>
      <w:spacing w:line="240" w:lineRule="auto"/>
    </w:pPr>
    <w:sdt>
      <w:sdtPr>
        <w:alias w:val="Dokumenttitel"/>
        <w:tag w:val=""/>
        <w:id w:val="-1497951835"/>
        <w:dataBinding w:prefixMappings="xmlns:ns0='http://purl.org/dc/elements/1.1/' xmlns:ns1='http://schemas.openxmlformats.org/package/2006/metadata/core-properties' " w:xpath="/ns1:coreProperties[1]/ns0:title[1]" w:storeItemID="{6C3C8BC8-F283-45AE-878A-BAB7291924A1}"/>
        <w:text/>
      </w:sdtPr>
      <w:sdtEndPr/>
      <w:sdtContent>
        <w:r w:rsidR="001B389A">
          <w:t>Entscheidungsbaum-Diagramme und Codelisten für die Antwortnachrichten</w:t>
        </w:r>
      </w:sdtContent>
    </w:sdt>
    <w:r w:rsidR="001B389A" w:rsidRPr="00217841">
      <w:rPr>
        <w:rStyle w:val="KopfzeileZchn"/>
        <w:noProof/>
      </w:rPr>
      <mc:AlternateContent>
        <mc:Choice Requires="wps">
          <w:drawing>
            <wp:anchor distT="0" distB="0" distL="114300" distR="114300" simplePos="0" relativeHeight="251658246" behindDoc="1" locked="1" layoutInCell="1" allowOverlap="1" wp14:anchorId="3F607691" wp14:editId="72B1707D">
              <wp:simplePos x="0" y="0"/>
              <wp:positionH relativeFrom="page">
                <wp:posOffset>-3637915</wp:posOffset>
              </wp:positionH>
              <wp:positionV relativeFrom="page">
                <wp:posOffset>737235</wp:posOffset>
              </wp:positionV>
              <wp:extent cx="15120000" cy="0"/>
              <wp:effectExtent l="0" t="0" r="0" b="0"/>
              <wp:wrapNone/>
              <wp:docPr id="65"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22F1871" id="Logo-Linie" o:spid="_x0000_s1026" style="position:absolute;z-index:-25165823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" strokecolor="#c20000 [3204]" strokeweight="1pt">
              <w10:wrap anchorx="page" anchory="page"/>
              <w10:anchorlock/>
            </v:line>
          </w:pict>
        </mc:Fallback>
      </mc:AlternateContent>
    </w:r>
    <w:r w:rsidR="001B389A" w:rsidRPr="00217841">
      <w:rPr>
        <w:rStyle w:val="KopfzeileZchn"/>
        <w:noProof/>
      </w:rPr>
      <mc:AlternateContent>
        <mc:Choice Requires="wpg">
          <w:drawing>
            <wp:anchor distT="0" distB="0" distL="114300" distR="114300" simplePos="0" relativeHeight="251658247" behindDoc="0" locked="1" layoutInCell="1" allowOverlap="1" wp14:anchorId="1C35671F" wp14:editId="47C1BF8B">
              <wp:simplePos x="0" y="0"/>
              <wp:positionH relativeFrom="rightMargin">
                <wp:posOffset>-2218055</wp:posOffset>
              </wp:positionH>
              <wp:positionV relativeFrom="page">
                <wp:posOffset>269875</wp:posOffset>
              </wp:positionV>
              <wp:extent cx="2404800" cy="576000"/>
              <wp:effectExtent l="0" t="0" r="0" b="0"/>
              <wp:wrapNone/>
              <wp:docPr id="2472"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71"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22"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3B67237" id="Edi-Logo" o:spid="_x0000_s1026" style="position:absolute;margin-left:-174.65pt;margin-top:21.25pt;width:189.35pt;height:45.35pt;z-index:251658247;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2" o:title=""/>
              </v:shape>
              <w10:wrap anchorx="margin" anchory="page"/>
              <w10:anchorlock/>
            </v:group>
          </w:pict>
        </mc:Fallback>
      </mc:AlternateContent>
    </w:r>
    <w:r w:rsidR="001B389A">
      <w:rPr>
        <w:noProof/>
      </w:rPr>
      <mc:AlternateContent>
        <mc:Choice Requires="wps">
          <w:drawing>
            <wp:anchor distT="0" distB="0" distL="114300" distR="114300" simplePos="0" relativeHeight="251658242" behindDoc="1" locked="1" layoutInCell="1" allowOverlap="1" wp14:anchorId="6EDE0292" wp14:editId="56159B64">
              <wp:simplePos x="0" y="0"/>
              <wp:positionH relativeFrom="margin">
                <wp:align>center</wp:align>
              </wp:positionH>
              <wp:positionV relativeFrom="page">
                <wp:posOffset>1800225</wp:posOffset>
              </wp:positionV>
              <wp:extent cx="2664000" cy="1627200"/>
              <wp:effectExtent l="0" t="0" r="0" b="0"/>
              <wp:wrapNone/>
              <wp:docPr id="19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88E6D9" id="Toggle-Entwurf" o:spid="_x0000_s1026" style="position:absolute;margin-left:0;margin-top:141.75pt;width:209.75pt;height:128.15pt;z-index:-251658238;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641A3" w14:textId="77777777" w:rsidR="001B389A" w:rsidRDefault="001B389A">
    <w:pPr>
      <w:pStyle w:val="Kopfzeile"/>
    </w:pPr>
    <w:r>
      <w:rPr>
        <w:noProof/>
      </w:rPr>
      <mc:AlternateContent>
        <mc:Choice Requires="wps">
          <w:drawing>
            <wp:anchor distT="0" distB="0" distL="114300" distR="114300" simplePos="0" relativeHeight="251658241" behindDoc="1" locked="1" layoutInCell="1" allowOverlap="1" wp14:anchorId="3B2BB9F8" wp14:editId="6DB21DED">
              <wp:simplePos x="0" y="0"/>
              <wp:positionH relativeFrom="margin">
                <wp:align>center</wp:align>
              </wp:positionH>
              <wp:positionV relativeFrom="page">
                <wp:posOffset>1800225</wp:posOffset>
              </wp:positionV>
              <wp:extent cx="2664000" cy="1627200"/>
              <wp:effectExtent l="0" t="0" r="0" b="0"/>
              <wp:wrapNone/>
              <wp:docPr id="2"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9BAE02" id="Toggle-Entwurf" o:spid="_x0000_s1026" style="position:absolute;margin-left:0;margin-top:141.75pt;width:209.75pt;height:128.15pt;z-index:-251658239;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658240" behindDoc="0" locked="1" layoutInCell="1" allowOverlap="1" wp14:anchorId="2D973069" wp14:editId="6532EE0E">
          <wp:simplePos x="0" y="0"/>
          <wp:positionH relativeFrom="rightMargin">
            <wp:posOffset>-2088515</wp:posOffset>
          </wp:positionH>
          <wp:positionV relativeFrom="topMargin">
            <wp:posOffset>360045</wp:posOffset>
          </wp:positionV>
          <wp:extent cx="2023200" cy="360000"/>
          <wp:effectExtent l="0" t="0" r="0" b="2540"/>
          <wp:wrapNone/>
          <wp:docPr id="10"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1E497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6AC0A31C"/>
    <w:lvl w:ilvl="0">
      <w:start w:val="1"/>
      <w:numFmt w:val="decimal"/>
      <w:pStyle w:val="Listennummer4"/>
      <w:lvlText w:val="%1.)"/>
      <w:lvlJc w:val="left"/>
      <w:pPr>
        <w:tabs>
          <w:tab w:val="num" w:pos="431"/>
        </w:tabs>
        <w:ind w:left="431" w:hanging="431"/>
      </w:pPr>
      <w:rPr>
        <w:rFonts w:hint="default"/>
      </w:rPr>
    </w:lvl>
  </w:abstractNum>
  <w:abstractNum w:abstractNumId="2" w15:restartNumberingAfterBreak="0">
    <w:nsid w:val="FFFFFF7E"/>
    <w:multiLevelType w:val="singleLevel"/>
    <w:tmpl w:val="E04E9852"/>
    <w:lvl w:ilvl="0">
      <w:start w:val="1"/>
      <w:numFmt w:val="lowerLetter"/>
      <w:pStyle w:val="Listennummer3"/>
      <w:lvlText w:val="%1)"/>
      <w:lvlJc w:val="left"/>
      <w:pPr>
        <w:tabs>
          <w:tab w:val="num" w:pos="431"/>
        </w:tabs>
        <w:ind w:left="431" w:hanging="431"/>
      </w:pPr>
      <w:rPr>
        <w:rFonts w:hint="default"/>
      </w:rPr>
    </w:lvl>
  </w:abstractNum>
  <w:abstractNum w:abstractNumId="3" w15:restartNumberingAfterBreak="0">
    <w:nsid w:val="FFFFFF7F"/>
    <w:multiLevelType w:val="singleLevel"/>
    <w:tmpl w:val="339A1B8A"/>
    <w:lvl w:ilvl="0">
      <w:start w:val="1"/>
      <w:numFmt w:val="upperRoman"/>
      <w:pStyle w:val="Listennummer2"/>
      <w:lvlText w:val="%1."/>
      <w:lvlJc w:val="left"/>
      <w:pPr>
        <w:tabs>
          <w:tab w:val="num" w:pos="431"/>
        </w:tabs>
        <w:ind w:left="431" w:hanging="431"/>
      </w:pPr>
      <w:rPr>
        <w:rFonts w:hint="default"/>
      </w:rPr>
    </w:lvl>
  </w:abstractNum>
  <w:abstractNum w:abstractNumId="4" w15:restartNumberingAfterBreak="0">
    <w:nsid w:val="FFFFFF88"/>
    <w:multiLevelType w:val="singleLevel"/>
    <w:tmpl w:val="CD9EBA1A"/>
    <w:lvl w:ilvl="0">
      <w:start w:val="1"/>
      <w:numFmt w:val="decimal"/>
      <w:pStyle w:val="Listennummer"/>
      <w:lvlText w:val="%1."/>
      <w:lvlJc w:val="left"/>
      <w:pPr>
        <w:tabs>
          <w:tab w:val="num" w:pos="360"/>
        </w:tabs>
        <w:ind w:left="360" w:hanging="360"/>
      </w:pPr>
    </w:lvl>
  </w:abstractNum>
  <w:abstractNum w:abstractNumId="5" w15:restartNumberingAfterBreak="0">
    <w:nsid w:val="FFFFFF89"/>
    <w:multiLevelType w:val="singleLevel"/>
    <w:tmpl w:val="D8B4176C"/>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1124A11"/>
    <w:multiLevelType w:val="singleLevel"/>
    <w:tmpl w:val="6B5C0274"/>
    <w:lvl w:ilvl="0">
      <w:start w:val="1"/>
      <w:numFmt w:val="bullet"/>
      <w:pStyle w:val="Aufzhlungszeichen5"/>
      <w:lvlText w:val="-"/>
      <w:lvlJc w:val="left"/>
      <w:pPr>
        <w:tabs>
          <w:tab w:val="num" w:pos="431"/>
        </w:tabs>
        <w:ind w:left="431" w:hanging="431"/>
      </w:pPr>
      <w:rPr>
        <w:rFonts w:ascii="Arial" w:hAnsi="Arial" w:hint="default"/>
      </w:rPr>
    </w:lvl>
  </w:abstractNum>
  <w:abstractNum w:abstractNumId="7" w15:restartNumberingAfterBreak="0">
    <w:nsid w:val="017464DF"/>
    <w:multiLevelType w:val="hybridMultilevel"/>
    <w:tmpl w:val="171868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2CE4788"/>
    <w:multiLevelType w:val="hybridMultilevel"/>
    <w:tmpl w:val="04F8FF48"/>
    <w:lvl w:ilvl="0" w:tplc="C05E73B2">
      <w:start w:val="1"/>
      <w:numFmt w:val="bullet"/>
      <w:lvlText w:val="›"/>
      <w:lvlJc w:val="left"/>
      <w:pPr>
        <w:ind w:left="360" w:hanging="360"/>
      </w:pPr>
      <w:rPr>
        <w:rFonts w:ascii="Calibri" w:hAnsi="Calibri" w:cs="Calibri" w:hint="default"/>
        <w:b/>
        <w:i w:val="0"/>
        <w:color w:val="C20000" w:themeColor="background2"/>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0A230BA7"/>
    <w:multiLevelType w:val="hybridMultilevel"/>
    <w:tmpl w:val="ECB441AC"/>
    <w:lvl w:ilvl="0" w:tplc="5D2E1AF0">
      <w:start w:val="1"/>
      <w:numFmt w:val="bullet"/>
      <w:pStyle w:val="Aufzhlungszeichen"/>
      <w:lvlText w:val="›"/>
      <w:lvlJc w:val="left"/>
      <w:pPr>
        <w:ind w:left="360" w:hanging="360"/>
      </w:pPr>
      <w:rPr>
        <w:rFonts w:ascii="Calibri" w:hAnsi="Calibri" w:cs="Calibri" w:hint="default"/>
        <w:color w:val="C20000" w:themeColor="background2"/>
        <w:sz w:val="24"/>
      </w:rPr>
    </w:lvl>
    <w:lvl w:ilvl="1" w:tplc="04070003">
      <w:start w:val="1"/>
      <w:numFmt w:val="bullet"/>
      <w:lvlText w:val="o"/>
      <w:lvlJc w:val="left"/>
      <w:pPr>
        <w:tabs>
          <w:tab w:val="num" w:pos="3595"/>
        </w:tabs>
        <w:ind w:left="3595" w:hanging="360"/>
      </w:pPr>
      <w:rPr>
        <w:rFonts w:ascii="Courier New" w:hAnsi="Courier New" w:cs="Courier New" w:hint="default"/>
      </w:rPr>
    </w:lvl>
    <w:lvl w:ilvl="2" w:tplc="04070005" w:tentative="1">
      <w:start w:val="1"/>
      <w:numFmt w:val="bullet"/>
      <w:lvlText w:val=""/>
      <w:lvlJc w:val="left"/>
      <w:pPr>
        <w:tabs>
          <w:tab w:val="num" w:pos="4315"/>
        </w:tabs>
        <w:ind w:left="4315" w:hanging="360"/>
      </w:pPr>
      <w:rPr>
        <w:rFonts w:ascii="Wingdings" w:hAnsi="Wingdings" w:hint="default"/>
      </w:rPr>
    </w:lvl>
    <w:lvl w:ilvl="3" w:tplc="04070001" w:tentative="1">
      <w:start w:val="1"/>
      <w:numFmt w:val="bullet"/>
      <w:lvlText w:val=""/>
      <w:lvlJc w:val="left"/>
      <w:pPr>
        <w:tabs>
          <w:tab w:val="num" w:pos="5035"/>
        </w:tabs>
        <w:ind w:left="5035" w:hanging="360"/>
      </w:pPr>
      <w:rPr>
        <w:rFonts w:ascii="Symbol" w:hAnsi="Symbol" w:hint="default"/>
      </w:rPr>
    </w:lvl>
    <w:lvl w:ilvl="4" w:tplc="04070003" w:tentative="1">
      <w:start w:val="1"/>
      <w:numFmt w:val="bullet"/>
      <w:lvlText w:val="o"/>
      <w:lvlJc w:val="left"/>
      <w:pPr>
        <w:tabs>
          <w:tab w:val="num" w:pos="5755"/>
        </w:tabs>
        <w:ind w:left="5755" w:hanging="360"/>
      </w:pPr>
      <w:rPr>
        <w:rFonts w:ascii="Courier New" w:hAnsi="Courier New" w:cs="Courier New" w:hint="default"/>
      </w:rPr>
    </w:lvl>
    <w:lvl w:ilvl="5" w:tplc="04070005" w:tentative="1">
      <w:start w:val="1"/>
      <w:numFmt w:val="bullet"/>
      <w:lvlText w:val=""/>
      <w:lvlJc w:val="left"/>
      <w:pPr>
        <w:tabs>
          <w:tab w:val="num" w:pos="6475"/>
        </w:tabs>
        <w:ind w:left="6475" w:hanging="360"/>
      </w:pPr>
      <w:rPr>
        <w:rFonts w:ascii="Wingdings" w:hAnsi="Wingdings" w:hint="default"/>
      </w:rPr>
    </w:lvl>
    <w:lvl w:ilvl="6" w:tplc="04070001" w:tentative="1">
      <w:start w:val="1"/>
      <w:numFmt w:val="bullet"/>
      <w:lvlText w:val=""/>
      <w:lvlJc w:val="left"/>
      <w:pPr>
        <w:tabs>
          <w:tab w:val="num" w:pos="7195"/>
        </w:tabs>
        <w:ind w:left="7195" w:hanging="360"/>
      </w:pPr>
      <w:rPr>
        <w:rFonts w:ascii="Symbol" w:hAnsi="Symbol" w:hint="default"/>
      </w:rPr>
    </w:lvl>
    <w:lvl w:ilvl="7" w:tplc="04070003" w:tentative="1">
      <w:start w:val="1"/>
      <w:numFmt w:val="bullet"/>
      <w:lvlText w:val="o"/>
      <w:lvlJc w:val="left"/>
      <w:pPr>
        <w:tabs>
          <w:tab w:val="num" w:pos="7915"/>
        </w:tabs>
        <w:ind w:left="7915" w:hanging="360"/>
      </w:pPr>
      <w:rPr>
        <w:rFonts w:ascii="Courier New" w:hAnsi="Courier New" w:cs="Courier New" w:hint="default"/>
      </w:rPr>
    </w:lvl>
    <w:lvl w:ilvl="8" w:tplc="04070005" w:tentative="1">
      <w:start w:val="1"/>
      <w:numFmt w:val="bullet"/>
      <w:lvlText w:val=""/>
      <w:lvlJc w:val="left"/>
      <w:pPr>
        <w:tabs>
          <w:tab w:val="num" w:pos="8635"/>
        </w:tabs>
        <w:ind w:left="8635" w:hanging="360"/>
      </w:pPr>
      <w:rPr>
        <w:rFonts w:ascii="Wingdings" w:hAnsi="Wingdings" w:hint="default"/>
      </w:rPr>
    </w:lvl>
  </w:abstractNum>
  <w:abstractNum w:abstractNumId="10" w15:restartNumberingAfterBreak="0">
    <w:nsid w:val="13AA0D57"/>
    <w:multiLevelType w:val="hybridMultilevel"/>
    <w:tmpl w:val="D868B188"/>
    <w:lvl w:ilvl="0" w:tplc="A9A83092">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6A9021D"/>
    <w:multiLevelType w:val="hybridMultilevel"/>
    <w:tmpl w:val="7F3EEC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8B91BCF"/>
    <w:multiLevelType w:val="hybridMultilevel"/>
    <w:tmpl w:val="EAAC466A"/>
    <w:lvl w:ilvl="0" w:tplc="26E819E0">
      <w:start w:val="1"/>
      <w:numFmt w:val="bullet"/>
      <w:pStyle w:val="Aufzhlungszeichen2"/>
      <w:lvlText w:val=""/>
      <w:lvlJc w:val="left"/>
      <w:pPr>
        <w:ind w:left="927" w:hanging="360"/>
      </w:pPr>
      <w:rPr>
        <w:rFonts w:ascii="Wingdings" w:hAnsi="Wingdings" w:cs="Wingdings" w:hint="default"/>
        <w:b w:val="0"/>
        <w:bCs w:val="0"/>
        <w:i w:val="0"/>
        <w:iCs w:val="0"/>
        <w:color w:val="C20000" w:themeColor="background2"/>
        <w:sz w:val="24"/>
        <w:szCs w:val="24"/>
        <w:u w:color="C20000" w:themeColor="background2"/>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CAD4CC0"/>
    <w:multiLevelType w:val="hybridMultilevel"/>
    <w:tmpl w:val="132857F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14" w15:restartNumberingAfterBreak="0">
    <w:nsid w:val="22FF4792"/>
    <w:multiLevelType w:val="hybridMultilevel"/>
    <w:tmpl w:val="3450534E"/>
    <w:lvl w:ilvl="0" w:tplc="17903C4E">
      <w:start w:val="1"/>
      <w:numFmt w:val="bullet"/>
      <w:lvlText w:val=""/>
      <w:lvlJc w:val="left"/>
      <w:pPr>
        <w:ind w:left="720" w:hanging="360"/>
      </w:pPr>
      <w:rPr>
        <w:rFonts w:ascii="Symbol" w:hAnsi="Symbol" w:hint="default"/>
        <w:color w:val="C20000" w:themeColor="background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C3D5848"/>
    <w:multiLevelType w:val="multilevel"/>
    <w:tmpl w:val="0407001D"/>
    <w:styleLink w:val="Seipt"/>
    <w:lvl w:ilvl="0">
      <w:start w:val="1"/>
      <w:numFmt w:val="decimal"/>
      <w:lvlText w:val="%1)"/>
      <w:lvlJc w:val="left"/>
      <w:pPr>
        <w:ind w:left="360" w:hanging="360"/>
      </w:pPr>
    </w:lvl>
    <w:lvl w:ilvl="1">
      <w:start w:val="1"/>
      <w:numFmt w:val="lowerLetter"/>
      <w:lvlText w:val="%2)"/>
      <w:lvlJc w:val="left"/>
      <w:pPr>
        <w:ind w:left="36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D333E94"/>
    <w:multiLevelType w:val="hybridMultilevel"/>
    <w:tmpl w:val="38AC91C4"/>
    <w:lvl w:ilvl="0" w:tplc="17903C4E">
      <w:start w:val="1"/>
      <w:numFmt w:val="bullet"/>
      <w:lvlText w:val=""/>
      <w:lvlJc w:val="left"/>
      <w:pPr>
        <w:ind w:left="720" w:hanging="360"/>
      </w:pPr>
      <w:rPr>
        <w:rFonts w:ascii="Symbol" w:hAnsi="Symbol" w:hint="default"/>
        <w:color w:val="C20000" w:themeColor="background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12104A0"/>
    <w:multiLevelType w:val="hybridMultilevel"/>
    <w:tmpl w:val="DCB83746"/>
    <w:lvl w:ilvl="0" w:tplc="FCEEF64E">
      <w:start w:val="1"/>
      <w:numFmt w:val="bullet"/>
      <w:lvlText w:val=""/>
      <w:lvlJc w:val="left"/>
      <w:pPr>
        <w:ind w:left="1004" w:hanging="360"/>
      </w:pPr>
      <w:rPr>
        <w:rFonts w:ascii="Symbol" w:hAnsi="Symbol" w:hint="default"/>
        <w:color w:val="C00000"/>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18" w15:restartNumberingAfterBreak="0">
    <w:nsid w:val="3A4234D3"/>
    <w:multiLevelType w:val="hybridMultilevel"/>
    <w:tmpl w:val="88C43E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AE94E29"/>
    <w:multiLevelType w:val="multilevel"/>
    <w:tmpl w:val="04070023"/>
    <w:styleLink w:val="ArtikelAbschnitt"/>
    <w:lvl w:ilvl="0">
      <w:start w:val="1"/>
      <w:numFmt w:val="upperRoman"/>
      <w:lvlText w:val="Artikel %1."/>
      <w:lvlJc w:val="left"/>
      <w:pPr>
        <w:tabs>
          <w:tab w:val="num" w:pos="2880"/>
        </w:tabs>
        <w:ind w:left="0" w:firstLine="0"/>
      </w:pPr>
    </w:lvl>
    <w:lvl w:ilvl="1">
      <w:start w:val="1"/>
      <w:numFmt w:val="decimalZero"/>
      <w:isLgl/>
      <w:lvlText w:val="Abschnitt %1.%2"/>
      <w:lvlJc w:val="left"/>
      <w:pPr>
        <w:tabs>
          <w:tab w:val="num" w:pos="360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728"/>
        </w:tabs>
        <w:ind w:left="1440" w:hanging="432"/>
      </w:pPr>
    </w:lvl>
    <w:lvl w:ilvl="8">
      <w:start w:val="1"/>
      <w:numFmt w:val="lowerRoman"/>
      <w:lvlText w:val="%9."/>
      <w:lvlJc w:val="right"/>
      <w:pPr>
        <w:tabs>
          <w:tab w:val="num" w:pos="1584"/>
        </w:tabs>
        <w:ind w:left="1584" w:hanging="144"/>
      </w:pPr>
    </w:lvl>
  </w:abstractNum>
  <w:abstractNum w:abstractNumId="20" w15:restartNumberingAfterBreak="0">
    <w:nsid w:val="403B4C48"/>
    <w:multiLevelType w:val="hybridMultilevel"/>
    <w:tmpl w:val="3DE01A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0AC4D05"/>
    <w:multiLevelType w:val="hybridMultilevel"/>
    <w:tmpl w:val="FDE83B2E"/>
    <w:lvl w:ilvl="0" w:tplc="17903C4E">
      <w:start w:val="1"/>
      <w:numFmt w:val="bullet"/>
      <w:lvlText w:val=""/>
      <w:lvlJc w:val="left"/>
      <w:pPr>
        <w:ind w:left="720" w:hanging="360"/>
      </w:pPr>
      <w:rPr>
        <w:rFonts w:ascii="Symbol" w:hAnsi="Symbol" w:hint="default"/>
        <w:color w:val="C20000" w:themeColor="background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4A830ED"/>
    <w:multiLevelType w:val="hybridMultilevel"/>
    <w:tmpl w:val="E06C28B0"/>
    <w:lvl w:ilvl="0" w:tplc="9086FB8C">
      <w:start w:val="1"/>
      <w:numFmt w:val="bullet"/>
      <w:pStyle w:val="Aufzhlungszeichen4"/>
      <w:lvlText w:val="+"/>
      <w:lvlJc w:val="left"/>
      <w:pPr>
        <w:tabs>
          <w:tab w:val="num" w:pos="431"/>
        </w:tabs>
        <w:ind w:left="431" w:hanging="431"/>
      </w:pPr>
      <w:rPr>
        <w:rFonts w:ascii="Arial"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74017BF"/>
    <w:multiLevelType w:val="hybridMultilevel"/>
    <w:tmpl w:val="F2EAB146"/>
    <w:lvl w:ilvl="0" w:tplc="786E9D52">
      <w:start w:val="13"/>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8900217"/>
    <w:multiLevelType w:val="hybridMultilevel"/>
    <w:tmpl w:val="114A86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25" w15:restartNumberingAfterBreak="0">
    <w:nsid w:val="4E5E3175"/>
    <w:multiLevelType w:val="multilevel"/>
    <w:tmpl w:val="320EB3D8"/>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998"/>
        </w:tabs>
        <w:ind w:left="998" w:hanging="431"/>
      </w:pPr>
      <w:rPr>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tabs>
          <w:tab w:val="num" w:pos="862"/>
        </w:tabs>
        <w:ind w:left="862" w:hanging="862"/>
      </w:pPr>
      <w:rPr>
        <w:rFonts w:hint="default"/>
        <w:sz w:val="24"/>
        <w:szCs w:val="24"/>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293"/>
        </w:tabs>
        <w:ind w:left="1293" w:hanging="1293"/>
      </w:pPr>
      <w:rPr>
        <w:rFonts w:hint="default"/>
      </w:rPr>
    </w:lvl>
    <w:lvl w:ilvl="5">
      <w:start w:val="1"/>
      <w:numFmt w:val="decimal"/>
      <w:pStyle w:val="berschrift6"/>
      <w:lvlText w:val="%1.%2.%3.%4.%5.%6"/>
      <w:lvlJc w:val="left"/>
      <w:pPr>
        <w:tabs>
          <w:tab w:val="num" w:pos="1293"/>
        </w:tabs>
        <w:ind w:left="1293" w:hanging="1293"/>
      </w:pPr>
      <w:rPr>
        <w:rFonts w:hint="default"/>
      </w:rPr>
    </w:lvl>
    <w:lvl w:ilvl="6">
      <w:start w:val="1"/>
      <w:numFmt w:val="decimal"/>
      <w:pStyle w:val="berschrift7"/>
      <w:lvlText w:val="%1.%2.%3.%4.%5.%6.%7"/>
      <w:lvlJc w:val="left"/>
      <w:pPr>
        <w:tabs>
          <w:tab w:val="num" w:pos="1724"/>
        </w:tabs>
        <w:ind w:left="1724" w:hanging="1724"/>
      </w:pPr>
      <w:rPr>
        <w:rFonts w:hint="default"/>
      </w:rPr>
    </w:lvl>
    <w:lvl w:ilvl="7">
      <w:start w:val="1"/>
      <w:numFmt w:val="decimal"/>
      <w:pStyle w:val="berschrift8"/>
      <w:lvlText w:val="%1.%2.%3.%4.%5.%6.%7.%8"/>
      <w:lvlJc w:val="left"/>
      <w:pPr>
        <w:tabs>
          <w:tab w:val="num" w:pos="1724"/>
        </w:tabs>
        <w:ind w:left="1724" w:hanging="1724"/>
      </w:pPr>
      <w:rPr>
        <w:rFonts w:hint="default"/>
      </w:rPr>
    </w:lvl>
    <w:lvl w:ilvl="8">
      <w:start w:val="1"/>
      <w:numFmt w:val="decimal"/>
      <w:pStyle w:val="berschrift9"/>
      <w:lvlText w:val="%1.%2.%3.%4.%5.%6.%7.%8.%9"/>
      <w:lvlJc w:val="left"/>
      <w:pPr>
        <w:tabs>
          <w:tab w:val="num" w:pos="1724"/>
        </w:tabs>
        <w:ind w:left="1724" w:hanging="1724"/>
      </w:pPr>
      <w:rPr>
        <w:rFonts w:hint="default"/>
      </w:rPr>
    </w:lvl>
  </w:abstractNum>
  <w:abstractNum w:abstractNumId="26" w15:restartNumberingAfterBreak="0">
    <w:nsid w:val="4FD61464"/>
    <w:multiLevelType w:val="multilevel"/>
    <w:tmpl w:val="F800DA20"/>
    <w:name w:val="BDEW Gliederung alphanumerisch-Liste"/>
    <w:styleLink w:val="BDEWGliederungalphanumerisch"/>
    <w:lvl w:ilvl="0">
      <w:start w:val="1"/>
      <w:numFmt w:val="upperLetter"/>
      <w:lvlRestart w:val="0"/>
      <w:lvlText w:val="%1."/>
      <w:lvlJc w:val="left"/>
      <w:pPr>
        <w:tabs>
          <w:tab w:val="num" w:pos="425"/>
        </w:tabs>
        <w:ind w:left="425" w:hanging="425"/>
      </w:pPr>
    </w:lvl>
    <w:lvl w:ilvl="1">
      <w:start w:val="1"/>
      <w:numFmt w:val="upperRoman"/>
      <w:lvlText w:val="%2."/>
      <w:lvlJc w:val="left"/>
      <w:pPr>
        <w:tabs>
          <w:tab w:val="num" w:pos="425"/>
        </w:tabs>
        <w:ind w:left="425" w:hanging="425"/>
      </w:pPr>
    </w:lvl>
    <w:lvl w:ilvl="2">
      <w:start w:val="1"/>
      <w:numFmt w:val="decimal"/>
      <w:lvlText w:val="%3."/>
      <w:lvlJc w:val="left"/>
      <w:pPr>
        <w:tabs>
          <w:tab w:val="num" w:pos="425"/>
        </w:tabs>
        <w:ind w:left="425" w:hanging="425"/>
      </w:pPr>
    </w:lvl>
    <w:lvl w:ilvl="3">
      <w:start w:val="1"/>
      <w:numFmt w:val="lowerLetter"/>
      <w:lvlText w:val="%4)"/>
      <w:lvlJc w:val="left"/>
      <w:pPr>
        <w:tabs>
          <w:tab w:val="num" w:pos="425"/>
        </w:tabs>
        <w:ind w:left="425" w:hanging="425"/>
      </w:pPr>
    </w:lvl>
    <w:lvl w:ilvl="4">
      <w:start w:val="1"/>
      <w:numFmt w:val="lowerLetter"/>
      <w:lvlText w:val="%5%5)"/>
      <w:lvlJc w:val="left"/>
      <w:pPr>
        <w:tabs>
          <w:tab w:val="num" w:pos="425"/>
        </w:tabs>
        <w:ind w:left="425" w:hanging="425"/>
      </w:pPr>
    </w:lvl>
    <w:lvl w:ilvl="5">
      <w:start w:val="1"/>
      <w:numFmt w:val="decimal"/>
      <w:lvlText w:val="(%6)"/>
      <w:lvlJc w:val="left"/>
      <w:pPr>
        <w:tabs>
          <w:tab w:val="num" w:pos="425"/>
        </w:tabs>
        <w:ind w:left="425" w:hanging="425"/>
      </w:pPr>
    </w:lvl>
    <w:lvl w:ilvl="6">
      <w:start w:val="1"/>
      <w:numFmt w:val="lowerRoman"/>
      <w:lvlText w:val="(%7)"/>
      <w:lvlJc w:val="left"/>
      <w:pPr>
        <w:tabs>
          <w:tab w:val="num" w:pos="425"/>
        </w:tabs>
        <w:ind w:left="425" w:hanging="425"/>
      </w:pPr>
    </w:lvl>
    <w:lvl w:ilvl="7">
      <w:start w:val="1"/>
      <w:numFmt w:val="decimal"/>
      <w:lvlText w:val="(%7%8)"/>
      <w:lvlJc w:val="left"/>
      <w:pPr>
        <w:tabs>
          <w:tab w:val="num" w:pos="425"/>
        </w:tabs>
        <w:ind w:left="425" w:hanging="425"/>
      </w:pPr>
    </w:lvl>
    <w:lvl w:ilvl="8">
      <w:start w:val="1"/>
      <w:numFmt w:val="lowerLetter"/>
      <w:lvlText w:val="(%7%8%9)"/>
      <w:lvlJc w:val="left"/>
      <w:pPr>
        <w:tabs>
          <w:tab w:val="num" w:pos="425"/>
        </w:tabs>
        <w:ind w:left="425" w:hanging="425"/>
      </w:pPr>
    </w:lvl>
  </w:abstractNum>
  <w:abstractNum w:abstractNumId="27" w15:restartNumberingAfterBreak="0">
    <w:nsid w:val="501C097C"/>
    <w:multiLevelType w:val="multilevel"/>
    <w:tmpl w:val="5C4C4F86"/>
    <w:styleLink w:val="BDEWGliederungnumerisch"/>
    <w:lvl w:ilvl="0">
      <w:start w:val="1"/>
      <w:numFmt w:val="decimal"/>
      <w:lvlRestart w:val="0"/>
      <w:lvlText w:val="%1."/>
      <w:lvlJc w:val="left"/>
      <w:pPr>
        <w:ind w:left="425" w:hanging="425"/>
      </w:pPr>
    </w:lvl>
    <w:lvl w:ilvl="1">
      <w:start w:val="1"/>
      <w:numFmt w:val="decimal"/>
      <w:lvlText w:val="%1.%2."/>
      <w:lvlJc w:val="left"/>
      <w:pPr>
        <w:ind w:left="425" w:hanging="425"/>
      </w:pPr>
    </w:lvl>
    <w:lvl w:ilvl="2">
      <w:start w:val="1"/>
      <w:numFmt w:val="decimal"/>
      <w:lvlText w:val="%1.%2.%3."/>
      <w:lvlJc w:val="left"/>
      <w:pPr>
        <w:tabs>
          <w:tab w:val="num" w:pos="850"/>
        </w:tabs>
        <w:ind w:left="850" w:hanging="850"/>
      </w:pPr>
    </w:lvl>
    <w:lvl w:ilvl="3">
      <w:start w:val="1"/>
      <w:numFmt w:val="decimal"/>
      <w:lvlText w:val="%1.%2.%3.%4"/>
      <w:lvlJc w:val="left"/>
      <w:pPr>
        <w:tabs>
          <w:tab w:val="num" w:pos="850"/>
        </w:tabs>
        <w:ind w:left="850" w:hanging="850"/>
      </w:pPr>
    </w:lvl>
    <w:lvl w:ilvl="4">
      <w:start w:val="1"/>
      <w:numFmt w:val="decimal"/>
      <w:lvlText w:val="%1.%2.%3.%4.%5"/>
      <w:lvlJc w:val="left"/>
      <w:pPr>
        <w:tabs>
          <w:tab w:val="num" w:pos="1276"/>
        </w:tabs>
        <w:ind w:left="1276" w:hanging="1276"/>
      </w:pPr>
    </w:lvl>
    <w:lvl w:ilvl="5">
      <w:start w:val="1"/>
      <w:numFmt w:val="decimal"/>
      <w:lvlText w:val="%1.%2.%3.%4.%5.%6"/>
      <w:lvlJc w:val="left"/>
      <w:pPr>
        <w:tabs>
          <w:tab w:val="num" w:pos="1276"/>
        </w:tabs>
        <w:ind w:left="1276" w:hanging="1276"/>
      </w:pPr>
    </w:lvl>
    <w:lvl w:ilvl="6">
      <w:start w:val="1"/>
      <w:numFmt w:val="decimal"/>
      <w:lvlText w:val="%1.%2.%3.%4.%5.%6.%7"/>
      <w:lvlJc w:val="left"/>
      <w:pPr>
        <w:tabs>
          <w:tab w:val="num" w:pos="1701"/>
        </w:tabs>
        <w:ind w:left="1701" w:hanging="1701"/>
      </w:pPr>
    </w:lvl>
    <w:lvl w:ilvl="7">
      <w:start w:val="1"/>
      <w:numFmt w:val="decimal"/>
      <w:lvlText w:val="%1.%2.%3.%4.%5.%6.%7.%8"/>
      <w:lvlJc w:val="left"/>
      <w:pPr>
        <w:tabs>
          <w:tab w:val="num" w:pos="1701"/>
        </w:tabs>
        <w:ind w:left="1701" w:hanging="1701"/>
      </w:pPr>
    </w:lvl>
    <w:lvl w:ilvl="8">
      <w:start w:val="1"/>
      <w:numFmt w:val="decimal"/>
      <w:lvlText w:val="%1.%2.%3.%4.%5.%6.%7.%8.%9"/>
      <w:lvlJc w:val="left"/>
      <w:pPr>
        <w:tabs>
          <w:tab w:val="num" w:pos="1701"/>
        </w:tabs>
        <w:ind w:left="1701" w:hanging="1701"/>
      </w:pPr>
    </w:lvl>
  </w:abstractNum>
  <w:abstractNum w:abstractNumId="28" w15:restartNumberingAfterBreak="0">
    <w:nsid w:val="59280F3F"/>
    <w:multiLevelType w:val="multilevel"/>
    <w:tmpl w:val="0407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96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29" w15:restartNumberingAfterBreak="0">
    <w:nsid w:val="5BB323B9"/>
    <w:multiLevelType w:val="hybridMultilevel"/>
    <w:tmpl w:val="76041B7E"/>
    <w:lvl w:ilvl="0" w:tplc="0B04FE46">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F785AA0"/>
    <w:multiLevelType w:val="hybridMultilevel"/>
    <w:tmpl w:val="33BCF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31" w15:restartNumberingAfterBreak="0">
    <w:nsid w:val="650255E5"/>
    <w:multiLevelType w:val="hybridMultilevel"/>
    <w:tmpl w:val="6452320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5E25C5A"/>
    <w:multiLevelType w:val="hybridMultilevel"/>
    <w:tmpl w:val="A65CA46E"/>
    <w:lvl w:ilvl="0" w:tplc="8A8A4386">
      <w:start w:val="1"/>
      <w:numFmt w:val="bullet"/>
      <w:pStyle w:val="BDEW-Pfeil"/>
      <w:lvlText w:val=""/>
      <w:lvlJc w:val="left"/>
      <w:pPr>
        <w:tabs>
          <w:tab w:val="num" w:pos="431"/>
        </w:tabs>
        <w:ind w:left="431" w:hanging="431"/>
      </w:pPr>
      <w:rPr>
        <w:rFonts w:ascii="Wingdings" w:hAnsi="Wingdings" w:hint="default"/>
      </w:rPr>
    </w:lvl>
    <w:lvl w:ilvl="1" w:tplc="CC022384" w:tentative="1">
      <w:start w:val="1"/>
      <w:numFmt w:val="bullet"/>
      <w:lvlText w:val="o"/>
      <w:lvlJc w:val="left"/>
      <w:pPr>
        <w:tabs>
          <w:tab w:val="num" w:pos="1440"/>
        </w:tabs>
        <w:ind w:left="1440" w:hanging="360"/>
      </w:pPr>
      <w:rPr>
        <w:rFonts w:ascii="Courier New" w:hAnsi="Courier New" w:cs="Courier New" w:hint="default"/>
      </w:rPr>
    </w:lvl>
    <w:lvl w:ilvl="2" w:tplc="EE746F72" w:tentative="1">
      <w:start w:val="1"/>
      <w:numFmt w:val="bullet"/>
      <w:lvlText w:val=""/>
      <w:lvlJc w:val="left"/>
      <w:pPr>
        <w:tabs>
          <w:tab w:val="num" w:pos="2160"/>
        </w:tabs>
        <w:ind w:left="2160" w:hanging="360"/>
      </w:pPr>
      <w:rPr>
        <w:rFonts w:ascii="Wingdings" w:hAnsi="Wingdings" w:hint="default"/>
      </w:rPr>
    </w:lvl>
    <w:lvl w:ilvl="3" w:tplc="0AF6CF8A" w:tentative="1">
      <w:start w:val="1"/>
      <w:numFmt w:val="bullet"/>
      <w:lvlText w:val=""/>
      <w:lvlJc w:val="left"/>
      <w:pPr>
        <w:tabs>
          <w:tab w:val="num" w:pos="2880"/>
        </w:tabs>
        <w:ind w:left="2880" w:hanging="360"/>
      </w:pPr>
      <w:rPr>
        <w:rFonts w:ascii="Symbol" w:hAnsi="Symbol" w:hint="default"/>
      </w:rPr>
    </w:lvl>
    <w:lvl w:ilvl="4" w:tplc="62D4B31A" w:tentative="1">
      <w:start w:val="1"/>
      <w:numFmt w:val="bullet"/>
      <w:lvlText w:val="o"/>
      <w:lvlJc w:val="left"/>
      <w:pPr>
        <w:tabs>
          <w:tab w:val="num" w:pos="3600"/>
        </w:tabs>
        <w:ind w:left="3600" w:hanging="360"/>
      </w:pPr>
      <w:rPr>
        <w:rFonts w:ascii="Courier New" w:hAnsi="Courier New" w:cs="Courier New" w:hint="default"/>
      </w:rPr>
    </w:lvl>
    <w:lvl w:ilvl="5" w:tplc="925E8474" w:tentative="1">
      <w:start w:val="1"/>
      <w:numFmt w:val="bullet"/>
      <w:lvlText w:val=""/>
      <w:lvlJc w:val="left"/>
      <w:pPr>
        <w:tabs>
          <w:tab w:val="num" w:pos="4320"/>
        </w:tabs>
        <w:ind w:left="4320" w:hanging="360"/>
      </w:pPr>
      <w:rPr>
        <w:rFonts w:ascii="Wingdings" w:hAnsi="Wingdings" w:hint="default"/>
      </w:rPr>
    </w:lvl>
    <w:lvl w:ilvl="6" w:tplc="F7D4186A" w:tentative="1">
      <w:start w:val="1"/>
      <w:numFmt w:val="bullet"/>
      <w:lvlText w:val=""/>
      <w:lvlJc w:val="left"/>
      <w:pPr>
        <w:tabs>
          <w:tab w:val="num" w:pos="5040"/>
        </w:tabs>
        <w:ind w:left="5040" w:hanging="360"/>
      </w:pPr>
      <w:rPr>
        <w:rFonts w:ascii="Symbol" w:hAnsi="Symbol" w:hint="default"/>
      </w:rPr>
    </w:lvl>
    <w:lvl w:ilvl="7" w:tplc="F4AAD68C" w:tentative="1">
      <w:start w:val="1"/>
      <w:numFmt w:val="bullet"/>
      <w:lvlText w:val="o"/>
      <w:lvlJc w:val="left"/>
      <w:pPr>
        <w:tabs>
          <w:tab w:val="num" w:pos="5760"/>
        </w:tabs>
        <w:ind w:left="5760" w:hanging="360"/>
      </w:pPr>
      <w:rPr>
        <w:rFonts w:ascii="Courier New" w:hAnsi="Courier New" w:cs="Courier New" w:hint="default"/>
      </w:rPr>
    </w:lvl>
    <w:lvl w:ilvl="8" w:tplc="71B83D4E"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7D6561A"/>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4" w15:restartNumberingAfterBreak="0">
    <w:nsid w:val="6CE14CD5"/>
    <w:multiLevelType w:val="hybridMultilevel"/>
    <w:tmpl w:val="E84C64C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35" w15:restartNumberingAfterBreak="0">
    <w:nsid w:val="6E853484"/>
    <w:multiLevelType w:val="hybridMultilevel"/>
    <w:tmpl w:val="83E0D1A6"/>
    <w:lvl w:ilvl="0" w:tplc="FC6C7F84">
      <w:start w:val="1"/>
      <w:numFmt w:val="bullet"/>
      <w:pStyle w:val="Aufzhlungszeichen3"/>
      <w:lvlText w:val=""/>
      <w:lvlJc w:val="left"/>
      <w:pPr>
        <w:ind w:left="360" w:hanging="360"/>
      </w:pPr>
      <w:rPr>
        <w:rFonts w:ascii="Wingdings" w:hAnsi="Wingdings" w:cs="Wingdings" w:hint="default"/>
        <w:b w:val="0"/>
        <w:i w:val="0"/>
        <w:color w:val="auto"/>
        <w:sz w:val="24"/>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0024A33"/>
    <w:multiLevelType w:val="hybridMultilevel"/>
    <w:tmpl w:val="2C3C7B8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37" w15:restartNumberingAfterBreak="0">
    <w:nsid w:val="786811CA"/>
    <w:multiLevelType w:val="hybridMultilevel"/>
    <w:tmpl w:val="D7DCA3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38" w15:restartNumberingAfterBreak="0">
    <w:nsid w:val="78772D12"/>
    <w:multiLevelType w:val="hybridMultilevel"/>
    <w:tmpl w:val="A01AA9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Tahoma" w:hAnsi="Tahoma" w:cs="Tahoma" w:hint="default"/>
      </w:rPr>
    </w:lvl>
    <w:lvl w:ilvl="2" w:tplc="04070005" w:tentative="1">
      <w:start w:val="1"/>
      <w:numFmt w:val="bullet"/>
      <w:lvlText w:val=""/>
      <w:lvlJc w:val="left"/>
      <w:pPr>
        <w:ind w:left="2160" w:hanging="360"/>
      </w:pPr>
      <w:rPr>
        <w:rFonts w:ascii="MS Mincho" w:hAnsi="MS Mincho"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Tahoma" w:hAnsi="Tahoma" w:cs="Tahoma" w:hint="default"/>
      </w:rPr>
    </w:lvl>
    <w:lvl w:ilvl="5" w:tplc="04070005" w:tentative="1">
      <w:start w:val="1"/>
      <w:numFmt w:val="bullet"/>
      <w:lvlText w:val=""/>
      <w:lvlJc w:val="left"/>
      <w:pPr>
        <w:ind w:left="4320" w:hanging="360"/>
      </w:pPr>
      <w:rPr>
        <w:rFonts w:ascii="MS Mincho" w:hAnsi="MS Mincho"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Tahoma" w:hAnsi="Tahoma" w:cs="Tahoma" w:hint="default"/>
      </w:rPr>
    </w:lvl>
    <w:lvl w:ilvl="8" w:tplc="04070005" w:tentative="1">
      <w:start w:val="1"/>
      <w:numFmt w:val="bullet"/>
      <w:lvlText w:val=""/>
      <w:lvlJc w:val="left"/>
      <w:pPr>
        <w:ind w:left="6480" w:hanging="360"/>
      </w:pPr>
      <w:rPr>
        <w:rFonts w:ascii="MS Mincho" w:hAnsi="MS Mincho" w:hint="default"/>
      </w:rPr>
    </w:lvl>
  </w:abstractNum>
  <w:num w:numId="1" w16cid:durableId="626742658">
    <w:abstractNumId w:val="28"/>
  </w:num>
  <w:num w:numId="2" w16cid:durableId="989596531">
    <w:abstractNumId w:val="33"/>
  </w:num>
  <w:num w:numId="3" w16cid:durableId="831021543">
    <w:abstractNumId w:val="19"/>
  </w:num>
  <w:num w:numId="4" w16cid:durableId="176043635">
    <w:abstractNumId w:val="9"/>
  </w:num>
  <w:num w:numId="5" w16cid:durableId="1205755879">
    <w:abstractNumId w:val="12"/>
  </w:num>
  <w:num w:numId="6" w16cid:durableId="1296176287">
    <w:abstractNumId w:val="35"/>
  </w:num>
  <w:num w:numId="7" w16cid:durableId="637954568">
    <w:abstractNumId w:val="22"/>
  </w:num>
  <w:num w:numId="8" w16cid:durableId="1115834116">
    <w:abstractNumId w:val="6"/>
  </w:num>
  <w:num w:numId="9" w16cid:durableId="57558109">
    <w:abstractNumId w:val="26"/>
  </w:num>
  <w:num w:numId="10" w16cid:durableId="244150570">
    <w:abstractNumId w:val="27"/>
    <w:lvlOverride w:ilvl="0">
      <w:lvl w:ilvl="0">
        <w:numFmt w:val="decimal"/>
        <w:lvlText w:val=""/>
        <w:lvlJc w:val="left"/>
      </w:lvl>
    </w:lvlOverride>
    <w:lvlOverride w:ilvl="1">
      <w:lvl w:ilvl="1">
        <w:start w:val="1"/>
        <w:numFmt w:val="decimal"/>
        <w:lvlText w:val="%1.%2."/>
        <w:lvlJc w:val="left"/>
        <w:pPr>
          <w:ind w:left="425" w:hanging="425"/>
        </w:pPr>
      </w:lvl>
    </w:lvlOverride>
  </w:num>
  <w:num w:numId="11" w16cid:durableId="1046297382">
    <w:abstractNumId w:val="32"/>
  </w:num>
  <w:num w:numId="12" w16cid:durableId="501628334">
    <w:abstractNumId w:val="4"/>
  </w:num>
  <w:num w:numId="13" w16cid:durableId="1252202323">
    <w:abstractNumId w:val="3"/>
  </w:num>
  <w:num w:numId="14" w16cid:durableId="1123813725">
    <w:abstractNumId w:val="2"/>
  </w:num>
  <w:num w:numId="15" w16cid:durableId="1195389354">
    <w:abstractNumId w:val="1"/>
  </w:num>
  <w:num w:numId="16" w16cid:durableId="515004655">
    <w:abstractNumId w:val="0"/>
  </w:num>
  <w:num w:numId="17" w16cid:durableId="1197112650">
    <w:abstractNumId w:val="25"/>
  </w:num>
  <w:num w:numId="18" w16cid:durableId="1427580837">
    <w:abstractNumId w:val="21"/>
  </w:num>
  <w:num w:numId="19" w16cid:durableId="2077194353">
    <w:abstractNumId w:val="31"/>
  </w:num>
  <w:num w:numId="20" w16cid:durableId="1159999768">
    <w:abstractNumId w:val="16"/>
  </w:num>
  <w:num w:numId="21" w16cid:durableId="883174361">
    <w:abstractNumId w:val="7"/>
  </w:num>
  <w:num w:numId="22" w16cid:durableId="169297389">
    <w:abstractNumId w:val="15"/>
  </w:num>
  <w:num w:numId="23" w16cid:durableId="48574113">
    <w:abstractNumId w:val="36"/>
  </w:num>
  <w:num w:numId="24" w16cid:durableId="297995373">
    <w:abstractNumId w:val="30"/>
  </w:num>
  <w:num w:numId="25" w16cid:durableId="509568551">
    <w:abstractNumId w:val="38"/>
  </w:num>
  <w:num w:numId="26" w16cid:durableId="1493180681">
    <w:abstractNumId w:val="13"/>
  </w:num>
  <w:num w:numId="27" w16cid:durableId="1680961433">
    <w:abstractNumId w:val="34"/>
  </w:num>
  <w:num w:numId="28" w16cid:durableId="1754471418">
    <w:abstractNumId w:val="37"/>
  </w:num>
  <w:num w:numId="29" w16cid:durableId="998001796">
    <w:abstractNumId w:val="24"/>
  </w:num>
  <w:num w:numId="30" w16cid:durableId="1303345051">
    <w:abstractNumId w:val="20"/>
  </w:num>
  <w:num w:numId="31" w16cid:durableId="261256992">
    <w:abstractNumId w:val="14"/>
  </w:num>
  <w:num w:numId="32" w16cid:durableId="101189889">
    <w:abstractNumId w:val="23"/>
  </w:num>
  <w:num w:numId="33" w16cid:durableId="721709840">
    <w:abstractNumId w:val="18"/>
  </w:num>
  <w:num w:numId="34" w16cid:durableId="1033076315">
    <w:abstractNumId w:val="17"/>
  </w:num>
  <w:num w:numId="35" w16cid:durableId="936719793">
    <w:abstractNumId w:val="8"/>
  </w:num>
  <w:num w:numId="36" w16cid:durableId="1397315758">
    <w:abstractNumId w:val="5"/>
  </w:num>
  <w:num w:numId="37" w16cid:durableId="433406834">
    <w:abstractNumId w:val="11"/>
  </w:num>
  <w:num w:numId="38" w16cid:durableId="1166483850">
    <w:abstractNumId w:val="27"/>
    <w:lvlOverride w:ilvl="0">
      <w:lvl w:ilvl="0">
        <w:numFmt w:val="decimal"/>
        <w:lvlText w:val=""/>
        <w:lvlJc w:val="left"/>
      </w:lvl>
    </w:lvlOverride>
    <w:lvlOverride w:ilvl="1">
      <w:lvl w:ilvl="1">
        <w:start w:val="1"/>
        <w:numFmt w:val="decimal"/>
        <w:lvlText w:val="%1.%2."/>
        <w:lvlJc w:val="left"/>
        <w:pPr>
          <w:ind w:left="425" w:hanging="425"/>
        </w:pPr>
      </w:lvl>
    </w:lvlOverride>
  </w:num>
  <w:num w:numId="39" w16cid:durableId="178743578">
    <w:abstractNumId w:val="27"/>
  </w:num>
  <w:num w:numId="40" w16cid:durableId="1454249294">
    <w:abstractNumId w:val="10"/>
  </w:num>
  <w:num w:numId="41" w16cid:durableId="409153886">
    <w:abstractNumId w:val="29"/>
  </w:num>
  <w:num w:numId="42" w16cid:durableId="19166235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activeWritingStyle w:appName="MSWord" w:lang="pl-PL" w:vendorID="64" w:dllVersion="0" w:nlCheck="1" w:checkStyle="0"/>
  <w:activeWritingStyle w:appName="MSWord" w:lang="de-DE" w:vendorID="64" w:dllVersion="0" w:nlCheck="1" w:checkStyle="0"/>
  <w:activeWritingStyle w:appName="MSWord" w:lang="it-IT" w:vendorID="64" w:dllVersion="0" w:nlCheck="1" w:checkStyle="0"/>
  <w:activeWritingStyle w:appName="MSWord" w:lang="en-US" w:vendorID="64" w:dllVersion="0" w:nlCheck="1" w:checkStyle="0"/>
  <w:proofState w:spelling="clean"/>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stylePaneSortMethod w:val="0000"/>
  <w:defaultTabStop w:val="709"/>
  <w:hyphenationZone w:val="425"/>
  <w:defaultTableStyle w:val="PrfendeRolle"/>
  <w:evenAndOddHeaders/>
  <w:characterSpacingControl w:val="doNotCompress"/>
  <w:hdrShapeDefaults>
    <o:shapedefaults v:ext="edit" spidmax="209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367F"/>
    <w:rsid w:val="00000592"/>
    <w:rsid w:val="000005DA"/>
    <w:rsid w:val="0000082F"/>
    <w:rsid w:val="00000830"/>
    <w:rsid w:val="00000C28"/>
    <w:rsid w:val="000018EC"/>
    <w:rsid w:val="00001CAE"/>
    <w:rsid w:val="0000207B"/>
    <w:rsid w:val="0000244F"/>
    <w:rsid w:val="000024A7"/>
    <w:rsid w:val="000027E5"/>
    <w:rsid w:val="00002B4F"/>
    <w:rsid w:val="00003437"/>
    <w:rsid w:val="000043BD"/>
    <w:rsid w:val="00004A9A"/>
    <w:rsid w:val="00004B2B"/>
    <w:rsid w:val="00005BE9"/>
    <w:rsid w:val="000064A2"/>
    <w:rsid w:val="00006694"/>
    <w:rsid w:val="00006942"/>
    <w:rsid w:val="00006E36"/>
    <w:rsid w:val="0000794D"/>
    <w:rsid w:val="00007CB2"/>
    <w:rsid w:val="0001005D"/>
    <w:rsid w:val="000102CF"/>
    <w:rsid w:val="0001177E"/>
    <w:rsid w:val="0001198D"/>
    <w:rsid w:val="000125C4"/>
    <w:rsid w:val="000126C7"/>
    <w:rsid w:val="00013552"/>
    <w:rsid w:val="00013847"/>
    <w:rsid w:val="00013D13"/>
    <w:rsid w:val="000140A7"/>
    <w:rsid w:val="00014186"/>
    <w:rsid w:val="000146A1"/>
    <w:rsid w:val="000152B6"/>
    <w:rsid w:val="00015B54"/>
    <w:rsid w:val="00015DF9"/>
    <w:rsid w:val="00015FF7"/>
    <w:rsid w:val="0001611E"/>
    <w:rsid w:val="0001645E"/>
    <w:rsid w:val="0001668C"/>
    <w:rsid w:val="00017240"/>
    <w:rsid w:val="00017F3C"/>
    <w:rsid w:val="00020593"/>
    <w:rsid w:val="00020755"/>
    <w:rsid w:val="0002081D"/>
    <w:rsid w:val="00020BD6"/>
    <w:rsid w:val="00020E84"/>
    <w:rsid w:val="0002193E"/>
    <w:rsid w:val="00021B8E"/>
    <w:rsid w:val="000223CA"/>
    <w:rsid w:val="00023971"/>
    <w:rsid w:val="00023CCD"/>
    <w:rsid w:val="00023E6D"/>
    <w:rsid w:val="00024AF4"/>
    <w:rsid w:val="00024B5D"/>
    <w:rsid w:val="00024BCC"/>
    <w:rsid w:val="00024EFD"/>
    <w:rsid w:val="000255C8"/>
    <w:rsid w:val="0002598C"/>
    <w:rsid w:val="00026A72"/>
    <w:rsid w:val="00027467"/>
    <w:rsid w:val="000274DC"/>
    <w:rsid w:val="00027600"/>
    <w:rsid w:val="00027874"/>
    <w:rsid w:val="000300CF"/>
    <w:rsid w:val="00030B9B"/>
    <w:rsid w:val="00030CC1"/>
    <w:rsid w:val="00030D5E"/>
    <w:rsid w:val="00030DD9"/>
    <w:rsid w:val="00031577"/>
    <w:rsid w:val="0003187C"/>
    <w:rsid w:val="000325FC"/>
    <w:rsid w:val="000328EC"/>
    <w:rsid w:val="00032C8D"/>
    <w:rsid w:val="00033111"/>
    <w:rsid w:val="00033AE4"/>
    <w:rsid w:val="00033CB9"/>
    <w:rsid w:val="0003428D"/>
    <w:rsid w:val="000342E1"/>
    <w:rsid w:val="00035485"/>
    <w:rsid w:val="000363A3"/>
    <w:rsid w:val="000363C7"/>
    <w:rsid w:val="000363F9"/>
    <w:rsid w:val="0003675B"/>
    <w:rsid w:val="000369F5"/>
    <w:rsid w:val="00036CEB"/>
    <w:rsid w:val="0003751F"/>
    <w:rsid w:val="0004035B"/>
    <w:rsid w:val="00040E74"/>
    <w:rsid w:val="00041389"/>
    <w:rsid w:val="0004246F"/>
    <w:rsid w:val="00042C1E"/>
    <w:rsid w:val="00042C66"/>
    <w:rsid w:val="00042DD2"/>
    <w:rsid w:val="000436E0"/>
    <w:rsid w:val="00043F0D"/>
    <w:rsid w:val="000440B2"/>
    <w:rsid w:val="0004458A"/>
    <w:rsid w:val="00045B07"/>
    <w:rsid w:val="00045C53"/>
    <w:rsid w:val="0004643B"/>
    <w:rsid w:val="00046AB1"/>
    <w:rsid w:val="0004704B"/>
    <w:rsid w:val="0004725C"/>
    <w:rsid w:val="000474A5"/>
    <w:rsid w:val="000477E9"/>
    <w:rsid w:val="00047F02"/>
    <w:rsid w:val="00050281"/>
    <w:rsid w:val="00050353"/>
    <w:rsid w:val="00050E58"/>
    <w:rsid w:val="0005186F"/>
    <w:rsid w:val="000518FF"/>
    <w:rsid w:val="00052789"/>
    <w:rsid w:val="00052D53"/>
    <w:rsid w:val="00052FCC"/>
    <w:rsid w:val="00053665"/>
    <w:rsid w:val="000537E9"/>
    <w:rsid w:val="00053830"/>
    <w:rsid w:val="00053F3F"/>
    <w:rsid w:val="00055E25"/>
    <w:rsid w:val="00056B67"/>
    <w:rsid w:val="00056D9B"/>
    <w:rsid w:val="0005722F"/>
    <w:rsid w:val="000573EB"/>
    <w:rsid w:val="0005751D"/>
    <w:rsid w:val="00057A18"/>
    <w:rsid w:val="00057CA6"/>
    <w:rsid w:val="00057CEA"/>
    <w:rsid w:val="00057D4B"/>
    <w:rsid w:val="00057D6B"/>
    <w:rsid w:val="00060735"/>
    <w:rsid w:val="000607B7"/>
    <w:rsid w:val="00060A14"/>
    <w:rsid w:val="00060BAC"/>
    <w:rsid w:val="000621DD"/>
    <w:rsid w:val="000625B3"/>
    <w:rsid w:val="00062D14"/>
    <w:rsid w:val="00062E10"/>
    <w:rsid w:val="00062ED3"/>
    <w:rsid w:val="000635D2"/>
    <w:rsid w:val="0006422C"/>
    <w:rsid w:val="0006425B"/>
    <w:rsid w:val="000646D9"/>
    <w:rsid w:val="00064EED"/>
    <w:rsid w:val="00065062"/>
    <w:rsid w:val="0006573B"/>
    <w:rsid w:val="00065854"/>
    <w:rsid w:val="000658D5"/>
    <w:rsid w:val="00066470"/>
    <w:rsid w:val="00066563"/>
    <w:rsid w:val="00066606"/>
    <w:rsid w:val="000672FC"/>
    <w:rsid w:val="00070378"/>
    <w:rsid w:val="00070490"/>
    <w:rsid w:val="000706D0"/>
    <w:rsid w:val="000708CC"/>
    <w:rsid w:val="00070F5F"/>
    <w:rsid w:val="00070FF4"/>
    <w:rsid w:val="000715FB"/>
    <w:rsid w:val="000716B6"/>
    <w:rsid w:val="000720FA"/>
    <w:rsid w:val="00072985"/>
    <w:rsid w:val="00072F7C"/>
    <w:rsid w:val="00072FC4"/>
    <w:rsid w:val="000736D7"/>
    <w:rsid w:val="000737F0"/>
    <w:rsid w:val="00073A10"/>
    <w:rsid w:val="000748B0"/>
    <w:rsid w:val="00074B86"/>
    <w:rsid w:val="00074E3A"/>
    <w:rsid w:val="00075479"/>
    <w:rsid w:val="00075A3F"/>
    <w:rsid w:val="00076722"/>
    <w:rsid w:val="00076E52"/>
    <w:rsid w:val="00077055"/>
    <w:rsid w:val="00077BE8"/>
    <w:rsid w:val="000803FD"/>
    <w:rsid w:val="00080F11"/>
    <w:rsid w:val="00081142"/>
    <w:rsid w:val="000814AB"/>
    <w:rsid w:val="00081CAD"/>
    <w:rsid w:val="00081EFE"/>
    <w:rsid w:val="00082274"/>
    <w:rsid w:val="000823B4"/>
    <w:rsid w:val="000825AC"/>
    <w:rsid w:val="00082851"/>
    <w:rsid w:val="00082EF9"/>
    <w:rsid w:val="00083005"/>
    <w:rsid w:val="000835DF"/>
    <w:rsid w:val="0008414A"/>
    <w:rsid w:val="00084736"/>
    <w:rsid w:val="00084A6F"/>
    <w:rsid w:val="000876EC"/>
    <w:rsid w:val="00087E55"/>
    <w:rsid w:val="000906FE"/>
    <w:rsid w:val="0009114F"/>
    <w:rsid w:val="00091916"/>
    <w:rsid w:val="00091D81"/>
    <w:rsid w:val="000921A1"/>
    <w:rsid w:val="0009232A"/>
    <w:rsid w:val="000928B1"/>
    <w:rsid w:val="00092ACC"/>
    <w:rsid w:val="00092E21"/>
    <w:rsid w:val="00093703"/>
    <w:rsid w:val="00093946"/>
    <w:rsid w:val="00094A15"/>
    <w:rsid w:val="00095406"/>
    <w:rsid w:val="000954E9"/>
    <w:rsid w:val="00095669"/>
    <w:rsid w:val="00095C93"/>
    <w:rsid w:val="00096527"/>
    <w:rsid w:val="00097007"/>
    <w:rsid w:val="000978CA"/>
    <w:rsid w:val="00097F5B"/>
    <w:rsid w:val="000A03DE"/>
    <w:rsid w:val="000A0666"/>
    <w:rsid w:val="000A084D"/>
    <w:rsid w:val="000A09EA"/>
    <w:rsid w:val="000A144E"/>
    <w:rsid w:val="000A17F0"/>
    <w:rsid w:val="000A2645"/>
    <w:rsid w:val="000A2B0E"/>
    <w:rsid w:val="000A2D9C"/>
    <w:rsid w:val="000A345C"/>
    <w:rsid w:val="000A397B"/>
    <w:rsid w:val="000A3DED"/>
    <w:rsid w:val="000A3F4E"/>
    <w:rsid w:val="000A3FF0"/>
    <w:rsid w:val="000A46D6"/>
    <w:rsid w:val="000A4DA0"/>
    <w:rsid w:val="000A55AE"/>
    <w:rsid w:val="000A5AFD"/>
    <w:rsid w:val="000A5F18"/>
    <w:rsid w:val="000A6408"/>
    <w:rsid w:val="000A68D9"/>
    <w:rsid w:val="000A6AE5"/>
    <w:rsid w:val="000A70A2"/>
    <w:rsid w:val="000A768F"/>
    <w:rsid w:val="000A76CF"/>
    <w:rsid w:val="000A7D73"/>
    <w:rsid w:val="000B03B2"/>
    <w:rsid w:val="000B17CC"/>
    <w:rsid w:val="000B1902"/>
    <w:rsid w:val="000B2E5A"/>
    <w:rsid w:val="000B2E7D"/>
    <w:rsid w:val="000B315C"/>
    <w:rsid w:val="000B4096"/>
    <w:rsid w:val="000B4641"/>
    <w:rsid w:val="000B4AE7"/>
    <w:rsid w:val="000B4E77"/>
    <w:rsid w:val="000B5037"/>
    <w:rsid w:val="000B506E"/>
    <w:rsid w:val="000B50C8"/>
    <w:rsid w:val="000B51A3"/>
    <w:rsid w:val="000B524E"/>
    <w:rsid w:val="000B5680"/>
    <w:rsid w:val="000B60FB"/>
    <w:rsid w:val="000B6F6A"/>
    <w:rsid w:val="000B7265"/>
    <w:rsid w:val="000B78F8"/>
    <w:rsid w:val="000B7ABE"/>
    <w:rsid w:val="000C09AD"/>
    <w:rsid w:val="000C0A46"/>
    <w:rsid w:val="000C0F0D"/>
    <w:rsid w:val="000C1199"/>
    <w:rsid w:val="000C16DA"/>
    <w:rsid w:val="000C1768"/>
    <w:rsid w:val="000C17D3"/>
    <w:rsid w:val="000C19AD"/>
    <w:rsid w:val="000C1D6A"/>
    <w:rsid w:val="000C1F80"/>
    <w:rsid w:val="000C24AF"/>
    <w:rsid w:val="000C2CE8"/>
    <w:rsid w:val="000C2E20"/>
    <w:rsid w:val="000C36B5"/>
    <w:rsid w:val="000C40C1"/>
    <w:rsid w:val="000C4879"/>
    <w:rsid w:val="000C6C28"/>
    <w:rsid w:val="000C71C5"/>
    <w:rsid w:val="000C790E"/>
    <w:rsid w:val="000C7952"/>
    <w:rsid w:val="000C7B78"/>
    <w:rsid w:val="000D08AE"/>
    <w:rsid w:val="000D17DA"/>
    <w:rsid w:val="000D1C10"/>
    <w:rsid w:val="000D1D73"/>
    <w:rsid w:val="000D2670"/>
    <w:rsid w:val="000D267F"/>
    <w:rsid w:val="000D28F0"/>
    <w:rsid w:val="000D2DC4"/>
    <w:rsid w:val="000D2E71"/>
    <w:rsid w:val="000D3975"/>
    <w:rsid w:val="000D3BEC"/>
    <w:rsid w:val="000D44A5"/>
    <w:rsid w:val="000D44DA"/>
    <w:rsid w:val="000D51B6"/>
    <w:rsid w:val="000D5235"/>
    <w:rsid w:val="000D5280"/>
    <w:rsid w:val="000D55F7"/>
    <w:rsid w:val="000D674E"/>
    <w:rsid w:val="000D6E1A"/>
    <w:rsid w:val="000D6E87"/>
    <w:rsid w:val="000D747A"/>
    <w:rsid w:val="000D7606"/>
    <w:rsid w:val="000D7ADB"/>
    <w:rsid w:val="000E0747"/>
    <w:rsid w:val="000E08AC"/>
    <w:rsid w:val="000E0D41"/>
    <w:rsid w:val="000E0D90"/>
    <w:rsid w:val="000E124A"/>
    <w:rsid w:val="000E167A"/>
    <w:rsid w:val="000E1FAF"/>
    <w:rsid w:val="000E2087"/>
    <w:rsid w:val="000E2B3A"/>
    <w:rsid w:val="000E2E95"/>
    <w:rsid w:val="000E33DD"/>
    <w:rsid w:val="000E3427"/>
    <w:rsid w:val="000E35E2"/>
    <w:rsid w:val="000E389F"/>
    <w:rsid w:val="000E44B4"/>
    <w:rsid w:val="000E464C"/>
    <w:rsid w:val="000E4A62"/>
    <w:rsid w:val="000E50A0"/>
    <w:rsid w:val="000E597A"/>
    <w:rsid w:val="000E5B3D"/>
    <w:rsid w:val="000E65B4"/>
    <w:rsid w:val="000E6C4A"/>
    <w:rsid w:val="000E7651"/>
    <w:rsid w:val="000E76DB"/>
    <w:rsid w:val="000E7EBF"/>
    <w:rsid w:val="000E7F25"/>
    <w:rsid w:val="000E7F29"/>
    <w:rsid w:val="000F0F68"/>
    <w:rsid w:val="000F1DB8"/>
    <w:rsid w:val="000F28A7"/>
    <w:rsid w:val="000F31EF"/>
    <w:rsid w:val="000F358F"/>
    <w:rsid w:val="000F3610"/>
    <w:rsid w:val="000F4231"/>
    <w:rsid w:val="000F4523"/>
    <w:rsid w:val="000F5106"/>
    <w:rsid w:val="000F5234"/>
    <w:rsid w:val="000F5379"/>
    <w:rsid w:val="000F5CA0"/>
    <w:rsid w:val="000F638E"/>
    <w:rsid w:val="000F643C"/>
    <w:rsid w:val="000F7227"/>
    <w:rsid w:val="000F734C"/>
    <w:rsid w:val="000F74A6"/>
    <w:rsid w:val="000F76ED"/>
    <w:rsid w:val="000F7A6A"/>
    <w:rsid w:val="000F7F15"/>
    <w:rsid w:val="000F7FDE"/>
    <w:rsid w:val="0010036C"/>
    <w:rsid w:val="00100606"/>
    <w:rsid w:val="0010092C"/>
    <w:rsid w:val="001009BC"/>
    <w:rsid w:val="00101012"/>
    <w:rsid w:val="001013D4"/>
    <w:rsid w:val="00101CA6"/>
    <w:rsid w:val="001035DF"/>
    <w:rsid w:val="00103878"/>
    <w:rsid w:val="00103D15"/>
    <w:rsid w:val="001055C4"/>
    <w:rsid w:val="001056E1"/>
    <w:rsid w:val="00105A55"/>
    <w:rsid w:val="00105B2C"/>
    <w:rsid w:val="00106864"/>
    <w:rsid w:val="00106BDC"/>
    <w:rsid w:val="00107D93"/>
    <w:rsid w:val="00107E0D"/>
    <w:rsid w:val="00110301"/>
    <w:rsid w:val="00110365"/>
    <w:rsid w:val="0011088A"/>
    <w:rsid w:val="001109A3"/>
    <w:rsid w:val="00110BAA"/>
    <w:rsid w:val="00110E10"/>
    <w:rsid w:val="00110E19"/>
    <w:rsid w:val="00110E54"/>
    <w:rsid w:val="00110EEB"/>
    <w:rsid w:val="00112179"/>
    <w:rsid w:val="00112277"/>
    <w:rsid w:val="0011292F"/>
    <w:rsid w:val="00112A1A"/>
    <w:rsid w:val="00112B93"/>
    <w:rsid w:val="0011469D"/>
    <w:rsid w:val="00114A51"/>
    <w:rsid w:val="00114B93"/>
    <w:rsid w:val="00114F38"/>
    <w:rsid w:val="00116163"/>
    <w:rsid w:val="00117364"/>
    <w:rsid w:val="00117551"/>
    <w:rsid w:val="00120DE8"/>
    <w:rsid w:val="00120F28"/>
    <w:rsid w:val="001215FB"/>
    <w:rsid w:val="00121B73"/>
    <w:rsid w:val="00123136"/>
    <w:rsid w:val="00123298"/>
    <w:rsid w:val="00123476"/>
    <w:rsid w:val="001234A6"/>
    <w:rsid w:val="001236BE"/>
    <w:rsid w:val="00123714"/>
    <w:rsid w:val="0012373C"/>
    <w:rsid w:val="00123D42"/>
    <w:rsid w:val="001240B1"/>
    <w:rsid w:val="001242B7"/>
    <w:rsid w:val="0012498D"/>
    <w:rsid w:val="00125708"/>
    <w:rsid w:val="001260C2"/>
    <w:rsid w:val="00126385"/>
    <w:rsid w:val="001263B3"/>
    <w:rsid w:val="00126B0B"/>
    <w:rsid w:val="00126ED6"/>
    <w:rsid w:val="00126FD0"/>
    <w:rsid w:val="001270FE"/>
    <w:rsid w:val="0012738B"/>
    <w:rsid w:val="00127C7C"/>
    <w:rsid w:val="0013000C"/>
    <w:rsid w:val="001309F4"/>
    <w:rsid w:val="00130EE4"/>
    <w:rsid w:val="00131A9C"/>
    <w:rsid w:val="00131C3B"/>
    <w:rsid w:val="0013281F"/>
    <w:rsid w:val="001330FC"/>
    <w:rsid w:val="00134083"/>
    <w:rsid w:val="00134282"/>
    <w:rsid w:val="0013444B"/>
    <w:rsid w:val="00134483"/>
    <w:rsid w:val="0013456E"/>
    <w:rsid w:val="00134C61"/>
    <w:rsid w:val="001354BF"/>
    <w:rsid w:val="0013636B"/>
    <w:rsid w:val="001367C7"/>
    <w:rsid w:val="001369CE"/>
    <w:rsid w:val="00136CE4"/>
    <w:rsid w:val="00136DB9"/>
    <w:rsid w:val="0013722E"/>
    <w:rsid w:val="00137360"/>
    <w:rsid w:val="00137606"/>
    <w:rsid w:val="00140103"/>
    <w:rsid w:val="0014032A"/>
    <w:rsid w:val="0014056E"/>
    <w:rsid w:val="0014126B"/>
    <w:rsid w:val="001412FF"/>
    <w:rsid w:val="0014196A"/>
    <w:rsid w:val="001426FA"/>
    <w:rsid w:val="00143388"/>
    <w:rsid w:val="001439EC"/>
    <w:rsid w:val="001445EB"/>
    <w:rsid w:val="0014496A"/>
    <w:rsid w:val="0014556E"/>
    <w:rsid w:val="0014576B"/>
    <w:rsid w:val="00146544"/>
    <w:rsid w:val="00147257"/>
    <w:rsid w:val="00147334"/>
    <w:rsid w:val="00147450"/>
    <w:rsid w:val="00150527"/>
    <w:rsid w:val="00150AE7"/>
    <w:rsid w:val="00151565"/>
    <w:rsid w:val="00151D6F"/>
    <w:rsid w:val="001527E3"/>
    <w:rsid w:val="00152B54"/>
    <w:rsid w:val="00153D34"/>
    <w:rsid w:val="00153DB5"/>
    <w:rsid w:val="00153E75"/>
    <w:rsid w:val="00153FF8"/>
    <w:rsid w:val="001543F7"/>
    <w:rsid w:val="00154428"/>
    <w:rsid w:val="00154693"/>
    <w:rsid w:val="0015487F"/>
    <w:rsid w:val="00154DEF"/>
    <w:rsid w:val="00154FD9"/>
    <w:rsid w:val="00154FDF"/>
    <w:rsid w:val="00155013"/>
    <w:rsid w:val="001552DE"/>
    <w:rsid w:val="00156D90"/>
    <w:rsid w:val="001573B0"/>
    <w:rsid w:val="00160E76"/>
    <w:rsid w:val="001614D7"/>
    <w:rsid w:val="001622F9"/>
    <w:rsid w:val="00162988"/>
    <w:rsid w:val="00162C0E"/>
    <w:rsid w:val="00163E5D"/>
    <w:rsid w:val="0016467E"/>
    <w:rsid w:val="00164ACB"/>
    <w:rsid w:val="00164DC0"/>
    <w:rsid w:val="001654DE"/>
    <w:rsid w:val="00165688"/>
    <w:rsid w:val="00165D55"/>
    <w:rsid w:val="001662A2"/>
    <w:rsid w:val="0016638F"/>
    <w:rsid w:val="001668C0"/>
    <w:rsid w:val="00166DEB"/>
    <w:rsid w:val="00166F26"/>
    <w:rsid w:val="001676F0"/>
    <w:rsid w:val="00167908"/>
    <w:rsid w:val="00167911"/>
    <w:rsid w:val="00167D9A"/>
    <w:rsid w:val="001700A7"/>
    <w:rsid w:val="001705FA"/>
    <w:rsid w:val="0017076F"/>
    <w:rsid w:val="00170916"/>
    <w:rsid w:val="0017097D"/>
    <w:rsid w:val="00170D13"/>
    <w:rsid w:val="00171126"/>
    <w:rsid w:val="00171918"/>
    <w:rsid w:val="00172356"/>
    <w:rsid w:val="00172472"/>
    <w:rsid w:val="00172C89"/>
    <w:rsid w:val="00172CF8"/>
    <w:rsid w:val="00172E09"/>
    <w:rsid w:val="00173022"/>
    <w:rsid w:val="001734B1"/>
    <w:rsid w:val="00173606"/>
    <w:rsid w:val="001767CF"/>
    <w:rsid w:val="00177843"/>
    <w:rsid w:val="00180281"/>
    <w:rsid w:val="00180375"/>
    <w:rsid w:val="0018095C"/>
    <w:rsid w:val="001809D5"/>
    <w:rsid w:val="001813F6"/>
    <w:rsid w:val="00181BB7"/>
    <w:rsid w:val="00184575"/>
    <w:rsid w:val="00184A45"/>
    <w:rsid w:val="00185025"/>
    <w:rsid w:val="00185B97"/>
    <w:rsid w:val="00186841"/>
    <w:rsid w:val="00186A6C"/>
    <w:rsid w:val="00187676"/>
    <w:rsid w:val="0018787C"/>
    <w:rsid w:val="00187AAD"/>
    <w:rsid w:val="00187D70"/>
    <w:rsid w:val="00187E0F"/>
    <w:rsid w:val="001906DB"/>
    <w:rsid w:val="0019082F"/>
    <w:rsid w:val="00190B9F"/>
    <w:rsid w:val="00190D5C"/>
    <w:rsid w:val="00190E93"/>
    <w:rsid w:val="001916D8"/>
    <w:rsid w:val="00191893"/>
    <w:rsid w:val="0019230D"/>
    <w:rsid w:val="0019236B"/>
    <w:rsid w:val="00192D55"/>
    <w:rsid w:val="00193C8E"/>
    <w:rsid w:val="00194184"/>
    <w:rsid w:val="00194E3C"/>
    <w:rsid w:val="00195B3F"/>
    <w:rsid w:val="00195BCE"/>
    <w:rsid w:val="00196120"/>
    <w:rsid w:val="0019647B"/>
    <w:rsid w:val="0019683D"/>
    <w:rsid w:val="0019699D"/>
    <w:rsid w:val="00196FC8"/>
    <w:rsid w:val="00197540"/>
    <w:rsid w:val="001976A7"/>
    <w:rsid w:val="0019781E"/>
    <w:rsid w:val="001A0201"/>
    <w:rsid w:val="001A0B54"/>
    <w:rsid w:val="001A1156"/>
    <w:rsid w:val="001A1C4C"/>
    <w:rsid w:val="001A21E4"/>
    <w:rsid w:val="001A24F8"/>
    <w:rsid w:val="001A289A"/>
    <w:rsid w:val="001A2E07"/>
    <w:rsid w:val="001A2FF0"/>
    <w:rsid w:val="001A3346"/>
    <w:rsid w:val="001A441D"/>
    <w:rsid w:val="001A44BE"/>
    <w:rsid w:val="001A4563"/>
    <w:rsid w:val="001A4E12"/>
    <w:rsid w:val="001A5251"/>
    <w:rsid w:val="001A59DD"/>
    <w:rsid w:val="001A5A5A"/>
    <w:rsid w:val="001A5B18"/>
    <w:rsid w:val="001A5D22"/>
    <w:rsid w:val="001A6A76"/>
    <w:rsid w:val="001A6CCA"/>
    <w:rsid w:val="001A6E6F"/>
    <w:rsid w:val="001A6EEF"/>
    <w:rsid w:val="001A6FD5"/>
    <w:rsid w:val="001A7A4A"/>
    <w:rsid w:val="001B07E2"/>
    <w:rsid w:val="001B0877"/>
    <w:rsid w:val="001B0D5D"/>
    <w:rsid w:val="001B10C8"/>
    <w:rsid w:val="001B128E"/>
    <w:rsid w:val="001B15CC"/>
    <w:rsid w:val="001B1D30"/>
    <w:rsid w:val="001B1EA0"/>
    <w:rsid w:val="001B2242"/>
    <w:rsid w:val="001B24FB"/>
    <w:rsid w:val="001B2878"/>
    <w:rsid w:val="001B2E32"/>
    <w:rsid w:val="001B3281"/>
    <w:rsid w:val="001B34F7"/>
    <w:rsid w:val="001B389A"/>
    <w:rsid w:val="001B3B57"/>
    <w:rsid w:val="001B3D5B"/>
    <w:rsid w:val="001B41E1"/>
    <w:rsid w:val="001B443F"/>
    <w:rsid w:val="001B490B"/>
    <w:rsid w:val="001B516C"/>
    <w:rsid w:val="001B522A"/>
    <w:rsid w:val="001B5E07"/>
    <w:rsid w:val="001B63BD"/>
    <w:rsid w:val="001B6CEC"/>
    <w:rsid w:val="001B6F62"/>
    <w:rsid w:val="001B6FA2"/>
    <w:rsid w:val="001B7BD5"/>
    <w:rsid w:val="001C0727"/>
    <w:rsid w:val="001C0743"/>
    <w:rsid w:val="001C1C68"/>
    <w:rsid w:val="001C30CC"/>
    <w:rsid w:val="001C31CE"/>
    <w:rsid w:val="001C366B"/>
    <w:rsid w:val="001C3C5C"/>
    <w:rsid w:val="001C44D2"/>
    <w:rsid w:val="001C4D1E"/>
    <w:rsid w:val="001C4DBF"/>
    <w:rsid w:val="001C4EB1"/>
    <w:rsid w:val="001C63EF"/>
    <w:rsid w:val="001C646D"/>
    <w:rsid w:val="001C64CF"/>
    <w:rsid w:val="001C6A16"/>
    <w:rsid w:val="001C6BFA"/>
    <w:rsid w:val="001C6CF7"/>
    <w:rsid w:val="001C6E21"/>
    <w:rsid w:val="001C78F3"/>
    <w:rsid w:val="001C7DC8"/>
    <w:rsid w:val="001D02BA"/>
    <w:rsid w:val="001D06FE"/>
    <w:rsid w:val="001D13AB"/>
    <w:rsid w:val="001D1C10"/>
    <w:rsid w:val="001D1C71"/>
    <w:rsid w:val="001D1CB2"/>
    <w:rsid w:val="001D22A6"/>
    <w:rsid w:val="001D2764"/>
    <w:rsid w:val="001D2B23"/>
    <w:rsid w:val="001D30A1"/>
    <w:rsid w:val="001D32F7"/>
    <w:rsid w:val="001D3424"/>
    <w:rsid w:val="001D3D4D"/>
    <w:rsid w:val="001D4EDE"/>
    <w:rsid w:val="001D4F84"/>
    <w:rsid w:val="001D520A"/>
    <w:rsid w:val="001D5394"/>
    <w:rsid w:val="001D5680"/>
    <w:rsid w:val="001D57E8"/>
    <w:rsid w:val="001D587A"/>
    <w:rsid w:val="001D6105"/>
    <w:rsid w:val="001D689D"/>
    <w:rsid w:val="001D7D1E"/>
    <w:rsid w:val="001E1B15"/>
    <w:rsid w:val="001E2131"/>
    <w:rsid w:val="001E33D7"/>
    <w:rsid w:val="001E3C4A"/>
    <w:rsid w:val="001E49C3"/>
    <w:rsid w:val="001E4A7C"/>
    <w:rsid w:val="001E5E51"/>
    <w:rsid w:val="001E5EDA"/>
    <w:rsid w:val="001E5F6B"/>
    <w:rsid w:val="001E62BC"/>
    <w:rsid w:val="001E64BE"/>
    <w:rsid w:val="001E69DA"/>
    <w:rsid w:val="001E6A1C"/>
    <w:rsid w:val="001E6B77"/>
    <w:rsid w:val="001E6FA9"/>
    <w:rsid w:val="001E793C"/>
    <w:rsid w:val="001E7ADF"/>
    <w:rsid w:val="001E7DDA"/>
    <w:rsid w:val="001E7F0E"/>
    <w:rsid w:val="001F0057"/>
    <w:rsid w:val="001F012F"/>
    <w:rsid w:val="001F01A9"/>
    <w:rsid w:val="001F0238"/>
    <w:rsid w:val="001F056E"/>
    <w:rsid w:val="001F0649"/>
    <w:rsid w:val="001F06AE"/>
    <w:rsid w:val="001F0AA2"/>
    <w:rsid w:val="001F0EEA"/>
    <w:rsid w:val="001F1B18"/>
    <w:rsid w:val="001F2780"/>
    <w:rsid w:val="001F2B50"/>
    <w:rsid w:val="001F2EEE"/>
    <w:rsid w:val="001F2FE1"/>
    <w:rsid w:val="001F3AB1"/>
    <w:rsid w:val="001F3E8D"/>
    <w:rsid w:val="001F423E"/>
    <w:rsid w:val="001F458C"/>
    <w:rsid w:val="001F46D1"/>
    <w:rsid w:val="001F60F3"/>
    <w:rsid w:val="001F66C6"/>
    <w:rsid w:val="001F6CAB"/>
    <w:rsid w:val="001F6D18"/>
    <w:rsid w:val="001F6DD4"/>
    <w:rsid w:val="001F6EF9"/>
    <w:rsid w:val="001F7E6A"/>
    <w:rsid w:val="00200235"/>
    <w:rsid w:val="00200444"/>
    <w:rsid w:val="00200BA7"/>
    <w:rsid w:val="002012F4"/>
    <w:rsid w:val="00201300"/>
    <w:rsid w:val="002017DD"/>
    <w:rsid w:val="00201C82"/>
    <w:rsid w:val="00202029"/>
    <w:rsid w:val="0020214B"/>
    <w:rsid w:val="00202432"/>
    <w:rsid w:val="002024CD"/>
    <w:rsid w:val="00203129"/>
    <w:rsid w:val="00203367"/>
    <w:rsid w:val="00203AC8"/>
    <w:rsid w:val="00203B0B"/>
    <w:rsid w:val="00203BC2"/>
    <w:rsid w:val="002040CD"/>
    <w:rsid w:val="00204981"/>
    <w:rsid w:val="00204F2D"/>
    <w:rsid w:val="00205781"/>
    <w:rsid w:val="00205A1F"/>
    <w:rsid w:val="00205DE6"/>
    <w:rsid w:val="0020694D"/>
    <w:rsid w:val="00206E0B"/>
    <w:rsid w:val="0020708A"/>
    <w:rsid w:val="002077AE"/>
    <w:rsid w:val="0020794A"/>
    <w:rsid w:val="00207A1A"/>
    <w:rsid w:val="00210131"/>
    <w:rsid w:val="00210301"/>
    <w:rsid w:val="002107F0"/>
    <w:rsid w:val="00210D12"/>
    <w:rsid w:val="00210E82"/>
    <w:rsid w:val="00211B60"/>
    <w:rsid w:val="00211C0B"/>
    <w:rsid w:val="00211E0E"/>
    <w:rsid w:val="0021218D"/>
    <w:rsid w:val="00212640"/>
    <w:rsid w:val="00212C43"/>
    <w:rsid w:val="002131BE"/>
    <w:rsid w:val="0021337B"/>
    <w:rsid w:val="00213A97"/>
    <w:rsid w:val="00213ED0"/>
    <w:rsid w:val="00214ADC"/>
    <w:rsid w:val="00215B1F"/>
    <w:rsid w:val="0021670E"/>
    <w:rsid w:val="00216728"/>
    <w:rsid w:val="00216873"/>
    <w:rsid w:val="00216989"/>
    <w:rsid w:val="00217841"/>
    <w:rsid w:val="00217CCC"/>
    <w:rsid w:val="00220A51"/>
    <w:rsid w:val="002213BC"/>
    <w:rsid w:val="0022152D"/>
    <w:rsid w:val="00221ADF"/>
    <w:rsid w:val="00221E7C"/>
    <w:rsid w:val="00221FB3"/>
    <w:rsid w:val="0022329F"/>
    <w:rsid w:val="002232E4"/>
    <w:rsid w:val="0022346B"/>
    <w:rsid w:val="002235F5"/>
    <w:rsid w:val="00224E6D"/>
    <w:rsid w:val="00225931"/>
    <w:rsid w:val="002262C5"/>
    <w:rsid w:val="0022670E"/>
    <w:rsid w:val="002269BA"/>
    <w:rsid w:val="00226AD1"/>
    <w:rsid w:val="002272F4"/>
    <w:rsid w:val="00227599"/>
    <w:rsid w:val="002277D2"/>
    <w:rsid w:val="00230E50"/>
    <w:rsid w:val="00230F3A"/>
    <w:rsid w:val="00231A3A"/>
    <w:rsid w:val="00231B9F"/>
    <w:rsid w:val="00231BFC"/>
    <w:rsid w:val="00232018"/>
    <w:rsid w:val="00232059"/>
    <w:rsid w:val="00232D36"/>
    <w:rsid w:val="002332EF"/>
    <w:rsid w:val="002339C2"/>
    <w:rsid w:val="00233BCA"/>
    <w:rsid w:val="00233BCB"/>
    <w:rsid w:val="00234BF9"/>
    <w:rsid w:val="00235973"/>
    <w:rsid w:val="00235D8C"/>
    <w:rsid w:val="00236660"/>
    <w:rsid w:val="0023692D"/>
    <w:rsid w:val="00236ADD"/>
    <w:rsid w:val="00236B75"/>
    <w:rsid w:val="0023769E"/>
    <w:rsid w:val="00237A17"/>
    <w:rsid w:val="0024007D"/>
    <w:rsid w:val="002405FB"/>
    <w:rsid w:val="00240B34"/>
    <w:rsid w:val="00241053"/>
    <w:rsid w:val="00241BF4"/>
    <w:rsid w:val="00241C11"/>
    <w:rsid w:val="002421AE"/>
    <w:rsid w:val="00242304"/>
    <w:rsid w:val="00242C46"/>
    <w:rsid w:val="00242C47"/>
    <w:rsid w:val="00242EB3"/>
    <w:rsid w:val="00242F37"/>
    <w:rsid w:val="002432F0"/>
    <w:rsid w:val="00243581"/>
    <w:rsid w:val="002437C2"/>
    <w:rsid w:val="00243C70"/>
    <w:rsid w:val="00243E9B"/>
    <w:rsid w:val="00244044"/>
    <w:rsid w:val="0024426B"/>
    <w:rsid w:val="002449C2"/>
    <w:rsid w:val="00244E67"/>
    <w:rsid w:val="00244F7B"/>
    <w:rsid w:val="00245135"/>
    <w:rsid w:val="0024549A"/>
    <w:rsid w:val="00245DAB"/>
    <w:rsid w:val="00245FE7"/>
    <w:rsid w:val="0024600E"/>
    <w:rsid w:val="00246474"/>
    <w:rsid w:val="00246E1B"/>
    <w:rsid w:val="002471B3"/>
    <w:rsid w:val="00247708"/>
    <w:rsid w:val="0024791E"/>
    <w:rsid w:val="00247D59"/>
    <w:rsid w:val="002508A2"/>
    <w:rsid w:val="00251190"/>
    <w:rsid w:val="002511B6"/>
    <w:rsid w:val="00251425"/>
    <w:rsid w:val="0025176E"/>
    <w:rsid w:val="002519D0"/>
    <w:rsid w:val="002529A4"/>
    <w:rsid w:val="002535BE"/>
    <w:rsid w:val="00253831"/>
    <w:rsid w:val="00253958"/>
    <w:rsid w:val="00253AE4"/>
    <w:rsid w:val="00253E3A"/>
    <w:rsid w:val="0025432D"/>
    <w:rsid w:val="00255830"/>
    <w:rsid w:val="00255D82"/>
    <w:rsid w:val="002561B9"/>
    <w:rsid w:val="00256D44"/>
    <w:rsid w:val="00256FAD"/>
    <w:rsid w:val="00257C78"/>
    <w:rsid w:val="00257DBC"/>
    <w:rsid w:val="00261374"/>
    <w:rsid w:val="002625E6"/>
    <w:rsid w:val="00262B68"/>
    <w:rsid w:val="00263C78"/>
    <w:rsid w:val="00263E97"/>
    <w:rsid w:val="00264017"/>
    <w:rsid w:val="00264837"/>
    <w:rsid w:val="002653DF"/>
    <w:rsid w:val="0026542D"/>
    <w:rsid w:val="002656A9"/>
    <w:rsid w:val="0026633D"/>
    <w:rsid w:val="0026670F"/>
    <w:rsid w:val="002667F0"/>
    <w:rsid w:val="00267472"/>
    <w:rsid w:val="00267E83"/>
    <w:rsid w:val="00267F83"/>
    <w:rsid w:val="0027052A"/>
    <w:rsid w:val="0027072C"/>
    <w:rsid w:val="0027087C"/>
    <w:rsid w:val="002709AA"/>
    <w:rsid w:val="00271A4E"/>
    <w:rsid w:val="00271D03"/>
    <w:rsid w:val="002726EC"/>
    <w:rsid w:val="002726F0"/>
    <w:rsid w:val="00273F74"/>
    <w:rsid w:val="0027438C"/>
    <w:rsid w:val="00274E78"/>
    <w:rsid w:val="00276BC4"/>
    <w:rsid w:val="00277362"/>
    <w:rsid w:val="00277450"/>
    <w:rsid w:val="002774BD"/>
    <w:rsid w:val="00280558"/>
    <w:rsid w:val="00280B7C"/>
    <w:rsid w:val="00280C94"/>
    <w:rsid w:val="00280E9C"/>
    <w:rsid w:val="00281187"/>
    <w:rsid w:val="00281D12"/>
    <w:rsid w:val="002821F0"/>
    <w:rsid w:val="00282715"/>
    <w:rsid w:val="00282DFC"/>
    <w:rsid w:val="00283660"/>
    <w:rsid w:val="00283BCD"/>
    <w:rsid w:val="00283BE2"/>
    <w:rsid w:val="0028409F"/>
    <w:rsid w:val="00284DF8"/>
    <w:rsid w:val="002856D7"/>
    <w:rsid w:val="002857E4"/>
    <w:rsid w:val="0028610D"/>
    <w:rsid w:val="002863BB"/>
    <w:rsid w:val="002863D6"/>
    <w:rsid w:val="00286F67"/>
    <w:rsid w:val="002875E5"/>
    <w:rsid w:val="002876C3"/>
    <w:rsid w:val="0029056A"/>
    <w:rsid w:val="00290BE3"/>
    <w:rsid w:val="00291812"/>
    <w:rsid w:val="0029188A"/>
    <w:rsid w:val="00291D0F"/>
    <w:rsid w:val="00292839"/>
    <w:rsid w:val="002928D9"/>
    <w:rsid w:val="00292DC5"/>
    <w:rsid w:val="002935C2"/>
    <w:rsid w:val="002935E9"/>
    <w:rsid w:val="00294249"/>
    <w:rsid w:val="00294896"/>
    <w:rsid w:val="00295024"/>
    <w:rsid w:val="002952EF"/>
    <w:rsid w:val="00295960"/>
    <w:rsid w:val="002959E0"/>
    <w:rsid w:val="00295D00"/>
    <w:rsid w:val="002963F7"/>
    <w:rsid w:val="00296917"/>
    <w:rsid w:val="00297089"/>
    <w:rsid w:val="00297723"/>
    <w:rsid w:val="00297B1D"/>
    <w:rsid w:val="00297DF4"/>
    <w:rsid w:val="002A055A"/>
    <w:rsid w:val="002A07F2"/>
    <w:rsid w:val="002A2375"/>
    <w:rsid w:val="002A23B6"/>
    <w:rsid w:val="002A246A"/>
    <w:rsid w:val="002A273D"/>
    <w:rsid w:val="002A2911"/>
    <w:rsid w:val="002A2D29"/>
    <w:rsid w:val="002A323B"/>
    <w:rsid w:val="002A37A1"/>
    <w:rsid w:val="002A3A97"/>
    <w:rsid w:val="002A44A6"/>
    <w:rsid w:val="002A44E4"/>
    <w:rsid w:val="002A4C3D"/>
    <w:rsid w:val="002A4DB9"/>
    <w:rsid w:val="002A620B"/>
    <w:rsid w:val="002A7366"/>
    <w:rsid w:val="002A77FD"/>
    <w:rsid w:val="002B0ADF"/>
    <w:rsid w:val="002B0C4A"/>
    <w:rsid w:val="002B1C5E"/>
    <w:rsid w:val="002B1EFF"/>
    <w:rsid w:val="002B2ECA"/>
    <w:rsid w:val="002B3054"/>
    <w:rsid w:val="002B46C9"/>
    <w:rsid w:val="002B4941"/>
    <w:rsid w:val="002B5047"/>
    <w:rsid w:val="002B677E"/>
    <w:rsid w:val="002B68B0"/>
    <w:rsid w:val="002B6F78"/>
    <w:rsid w:val="002B737C"/>
    <w:rsid w:val="002B74EB"/>
    <w:rsid w:val="002B77D6"/>
    <w:rsid w:val="002B7A05"/>
    <w:rsid w:val="002B7A7F"/>
    <w:rsid w:val="002B7E15"/>
    <w:rsid w:val="002C0075"/>
    <w:rsid w:val="002C008E"/>
    <w:rsid w:val="002C0246"/>
    <w:rsid w:val="002C0828"/>
    <w:rsid w:val="002C0E91"/>
    <w:rsid w:val="002C194D"/>
    <w:rsid w:val="002C3348"/>
    <w:rsid w:val="002C3949"/>
    <w:rsid w:val="002C3C2B"/>
    <w:rsid w:val="002C3D28"/>
    <w:rsid w:val="002C4179"/>
    <w:rsid w:val="002C4A30"/>
    <w:rsid w:val="002C53E4"/>
    <w:rsid w:val="002C56AE"/>
    <w:rsid w:val="002C5817"/>
    <w:rsid w:val="002C641C"/>
    <w:rsid w:val="002C6610"/>
    <w:rsid w:val="002C75D7"/>
    <w:rsid w:val="002C7840"/>
    <w:rsid w:val="002C7A50"/>
    <w:rsid w:val="002D00E0"/>
    <w:rsid w:val="002D1508"/>
    <w:rsid w:val="002D19EE"/>
    <w:rsid w:val="002D1EB8"/>
    <w:rsid w:val="002D28D7"/>
    <w:rsid w:val="002D3567"/>
    <w:rsid w:val="002D3823"/>
    <w:rsid w:val="002D3BD7"/>
    <w:rsid w:val="002D3FD0"/>
    <w:rsid w:val="002D4697"/>
    <w:rsid w:val="002D4F77"/>
    <w:rsid w:val="002D5275"/>
    <w:rsid w:val="002D53A4"/>
    <w:rsid w:val="002D5BF3"/>
    <w:rsid w:val="002D6911"/>
    <w:rsid w:val="002D6984"/>
    <w:rsid w:val="002D6CA4"/>
    <w:rsid w:val="002D6F0F"/>
    <w:rsid w:val="002D799C"/>
    <w:rsid w:val="002E0BA4"/>
    <w:rsid w:val="002E0DB5"/>
    <w:rsid w:val="002E10A1"/>
    <w:rsid w:val="002E1B11"/>
    <w:rsid w:val="002E1C6E"/>
    <w:rsid w:val="002E26F1"/>
    <w:rsid w:val="002E271C"/>
    <w:rsid w:val="002E2A13"/>
    <w:rsid w:val="002E3782"/>
    <w:rsid w:val="002E4739"/>
    <w:rsid w:val="002E4DD0"/>
    <w:rsid w:val="002E4FD5"/>
    <w:rsid w:val="002E5158"/>
    <w:rsid w:val="002E68A9"/>
    <w:rsid w:val="002E70A0"/>
    <w:rsid w:val="002E71F0"/>
    <w:rsid w:val="002E7BBA"/>
    <w:rsid w:val="002F03D3"/>
    <w:rsid w:val="002F0535"/>
    <w:rsid w:val="002F0FEA"/>
    <w:rsid w:val="002F10F4"/>
    <w:rsid w:val="002F146B"/>
    <w:rsid w:val="002F1BAA"/>
    <w:rsid w:val="002F1CC6"/>
    <w:rsid w:val="002F28E8"/>
    <w:rsid w:val="002F2D75"/>
    <w:rsid w:val="002F35FF"/>
    <w:rsid w:val="002F3889"/>
    <w:rsid w:val="002F4640"/>
    <w:rsid w:val="002F4B52"/>
    <w:rsid w:val="002F5476"/>
    <w:rsid w:val="002F555D"/>
    <w:rsid w:val="002F59B8"/>
    <w:rsid w:val="002F59EF"/>
    <w:rsid w:val="002F5E85"/>
    <w:rsid w:val="002F5F52"/>
    <w:rsid w:val="002F613D"/>
    <w:rsid w:val="002F65F1"/>
    <w:rsid w:val="002F6A1E"/>
    <w:rsid w:val="002F7054"/>
    <w:rsid w:val="002F77C9"/>
    <w:rsid w:val="002F7BFE"/>
    <w:rsid w:val="002F7D4F"/>
    <w:rsid w:val="00300B2B"/>
    <w:rsid w:val="00300CB8"/>
    <w:rsid w:val="00300DE9"/>
    <w:rsid w:val="00301145"/>
    <w:rsid w:val="003014E2"/>
    <w:rsid w:val="003015FE"/>
    <w:rsid w:val="00301A1C"/>
    <w:rsid w:val="00301D58"/>
    <w:rsid w:val="00302E13"/>
    <w:rsid w:val="003035BC"/>
    <w:rsid w:val="003036B2"/>
    <w:rsid w:val="00303E76"/>
    <w:rsid w:val="003043E1"/>
    <w:rsid w:val="003046BE"/>
    <w:rsid w:val="003047C4"/>
    <w:rsid w:val="00304AB2"/>
    <w:rsid w:val="00304C81"/>
    <w:rsid w:val="003053BF"/>
    <w:rsid w:val="003059E8"/>
    <w:rsid w:val="00305E06"/>
    <w:rsid w:val="00305F09"/>
    <w:rsid w:val="0030600F"/>
    <w:rsid w:val="003062CE"/>
    <w:rsid w:val="00306808"/>
    <w:rsid w:val="00306B44"/>
    <w:rsid w:val="00306B92"/>
    <w:rsid w:val="003073EA"/>
    <w:rsid w:val="003100CE"/>
    <w:rsid w:val="00310158"/>
    <w:rsid w:val="0031018D"/>
    <w:rsid w:val="003111AC"/>
    <w:rsid w:val="0031184C"/>
    <w:rsid w:val="003119ED"/>
    <w:rsid w:val="00311ECA"/>
    <w:rsid w:val="0031208E"/>
    <w:rsid w:val="00312674"/>
    <w:rsid w:val="00312AEF"/>
    <w:rsid w:val="00312E4D"/>
    <w:rsid w:val="00312F7B"/>
    <w:rsid w:val="00313039"/>
    <w:rsid w:val="00313B5A"/>
    <w:rsid w:val="00313BF4"/>
    <w:rsid w:val="00314890"/>
    <w:rsid w:val="00314C0B"/>
    <w:rsid w:val="00315131"/>
    <w:rsid w:val="003160BF"/>
    <w:rsid w:val="00316162"/>
    <w:rsid w:val="0031664C"/>
    <w:rsid w:val="003167E6"/>
    <w:rsid w:val="00316BDB"/>
    <w:rsid w:val="00316E56"/>
    <w:rsid w:val="00316E99"/>
    <w:rsid w:val="0031718B"/>
    <w:rsid w:val="003172D9"/>
    <w:rsid w:val="003177B3"/>
    <w:rsid w:val="003178FA"/>
    <w:rsid w:val="00317D7F"/>
    <w:rsid w:val="00317EC1"/>
    <w:rsid w:val="0032127F"/>
    <w:rsid w:val="003215AA"/>
    <w:rsid w:val="00323497"/>
    <w:rsid w:val="003246CC"/>
    <w:rsid w:val="00324B05"/>
    <w:rsid w:val="0032526F"/>
    <w:rsid w:val="00325AF8"/>
    <w:rsid w:val="00325F6C"/>
    <w:rsid w:val="00326137"/>
    <w:rsid w:val="003262E2"/>
    <w:rsid w:val="00326950"/>
    <w:rsid w:val="00326BB2"/>
    <w:rsid w:val="00326F81"/>
    <w:rsid w:val="0032729C"/>
    <w:rsid w:val="00327831"/>
    <w:rsid w:val="00330368"/>
    <w:rsid w:val="003307BD"/>
    <w:rsid w:val="00331555"/>
    <w:rsid w:val="00331A4E"/>
    <w:rsid w:val="00331A69"/>
    <w:rsid w:val="00331ED1"/>
    <w:rsid w:val="00331FC0"/>
    <w:rsid w:val="00332412"/>
    <w:rsid w:val="00333C16"/>
    <w:rsid w:val="003342E3"/>
    <w:rsid w:val="00334513"/>
    <w:rsid w:val="003346AF"/>
    <w:rsid w:val="00334FB9"/>
    <w:rsid w:val="0033507E"/>
    <w:rsid w:val="0033568F"/>
    <w:rsid w:val="003358C1"/>
    <w:rsid w:val="0033700C"/>
    <w:rsid w:val="00340B05"/>
    <w:rsid w:val="003411DC"/>
    <w:rsid w:val="00341799"/>
    <w:rsid w:val="00341D32"/>
    <w:rsid w:val="003423BB"/>
    <w:rsid w:val="0034264A"/>
    <w:rsid w:val="00342EAF"/>
    <w:rsid w:val="0034300B"/>
    <w:rsid w:val="0034345A"/>
    <w:rsid w:val="003446FD"/>
    <w:rsid w:val="00344DE6"/>
    <w:rsid w:val="003453EF"/>
    <w:rsid w:val="003453FD"/>
    <w:rsid w:val="00345618"/>
    <w:rsid w:val="0034577C"/>
    <w:rsid w:val="00346AB0"/>
    <w:rsid w:val="00347137"/>
    <w:rsid w:val="0034714A"/>
    <w:rsid w:val="00347489"/>
    <w:rsid w:val="00347559"/>
    <w:rsid w:val="0034757B"/>
    <w:rsid w:val="00347B12"/>
    <w:rsid w:val="003501DD"/>
    <w:rsid w:val="0035031C"/>
    <w:rsid w:val="0035102D"/>
    <w:rsid w:val="00351205"/>
    <w:rsid w:val="00351263"/>
    <w:rsid w:val="003517B5"/>
    <w:rsid w:val="003519A4"/>
    <w:rsid w:val="00353075"/>
    <w:rsid w:val="003531C0"/>
    <w:rsid w:val="0035348D"/>
    <w:rsid w:val="00354051"/>
    <w:rsid w:val="003540F0"/>
    <w:rsid w:val="003549B5"/>
    <w:rsid w:val="00354B1A"/>
    <w:rsid w:val="0035504B"/>
    <w:rsid w:val="00355063"/>
    <w:rsid w:val="00355101"/>
    <w:rsid w:val="003558EB"/>
    <w:rsid w:val="00355A4F"/>
    <w:rsid w:val="00356815"/>
    <w:rsid w:val="003568FB"/>
    <w:rsid w:val="00356A10"/>
    <w:rsid w:val="00356B7C"/>
    <w:rsid w:val="00356E60"/>
    <w:rsid w:val="00357113"/>
    <w:rsid w:val="003571E6"/>
    <w:rsid w:val="00357335"/>
    <w:rsid w:val="00357826"/>
    <w:rsid w:val="00360725"/>
    <w:rsid w:val="00361131"/>
    <w:rsid w:val="003616BB"/>
    <w:rsid w:val="00361E9E"/>
    <w:rsid w:val="00362589"/>
    <w:rsid w:val="00362D61"/>
    <w:rsid w:val="00362F7A"/>
    <w:rsid w:val="00363050"/>
    <w:rsid w:val="0036367F"/>
    <w:rsid w:val="003641D1"/>
    <w:rsid w:val="0036474A"/>
    <w:rsid w:val="00364CCC"/>
    <w:rsid w:val="00365597"/>
    <w:rsid w:val="003664B4"/>
    <w:rsid w:val="00366654"/>
    <w:rsid w:val="00366781"/>
    <w:rsid w:val="00366C98"/>
    <w:rsid w:val="0036792E"/>
    <w:rsid w:val="00370082"/>
    <w:rsid w:val="003704A5"/>
    <w:rsid w:val="0037070F"/>
    <w:rsid w:val="0037148A"/>
    <w:rsid w:val="00371DEF"/>
    <w:rsid w:val="00371F7E"/>
    <w:rsid w:val="003720F0"/>
    <w:rsid w:val="003724A3"/>
    <w:rsid w:val="003735B9"/>
    <w:rsid w:val="003737A6"/>
    <w:rsid w:val="0037391F"/>
    <w:rsid w:val="00373FD6"/>
    <w:rsid w:val="003743AD"/>
    <w:rsid w:val="00374464"/>
    <w:rsid w:val="003747F3"/>
    <w:rsid w:val="00374B94"/>
    <w:rsid w:val="003771E8"/>
    <w:rsid w:val="003778FF"/>
    <w:rsid w:val="00377C3F"/>
    <w:rsid w:val="003800DB"/>
    <w:rsid w:val="00380FB0"/>
    <w:rsid w:val="00381375"/>
    <w:rsid w:val="00381661"/>
    <w:rsid w:val="0038290B"/>
    <w:rsid w:val="00382BB8"/>
    <w:rsid w:val="00382FB6"/>
    <w:rsid w:val="00383148"/>
    <w:rsid w:val="0038338F"/>
    <w:rsid w:val="0038375E"/>
    <w:rsid w:val="00383CAB"/>
    <w:rsid w:val="0038403C"/>
    <w:rsid w:val="0038439B"/>
    <w:rsid w:val="003847D3"/>
    <w:rsid w:val="003849BE"/>
    <w:rsid w:val="00385716"/>
    <w:rsid w:val="003859EA"/>
    <w:rsid w:val="0038687F"/>
    <w:rsid w:val="00386C42"/>
    <w:rsid w:val="00386D17"/>
    <w:rsid w:val="00387DDE"/>
    <w:rsid w:val="00387E08"/>
    <w:rsid w:val="00390CD3"/>
    <w:rsid w:val="00391054"/>
    <w:rsid w:val="0039119F"/>
    <w:rsid w:val="003912DE"/>
    <w:rsid w:val="0039136E"/>
    <w:rsid w:val="003914B5"/>
    <w:rsid w:val="00391FF8"/>
    <w:rsid w:val="00392320"/>
    <w:rsid w:val="003927E2"/>
    <w:rsid w:val="00392E23"/>
    <w:rsid w:val="003935AD"/>
    <w:rsid w:val="00393C2B"/>
    <w:rsid w:val="0039414A"/>
    <w:rsid w:val="0039416A"/>
    <w:rsid w:val="00394463"/>
    <w:rsid w:val="00394B53"/>
    <w:rsid w:val="00395FAF"/>
    <w:rsid w:val="00395FB7"/>
    <w:rsid w:val="003961DF"/>
    <w:rsid w:val="00396265"/>
    <w:rsid w:val="003962DC"/>
    <w:rsid w:val="003966D7"/>
    <w:rsid w:val="003971BF"/>
    <w:rsid w:val="003978FC"/>
    <w:rsid w:val="003A07B8"/>
    <w:rsid w:val="003A0808"/>
    <w:rsid w:val="003A0F06"/>
    <w:rsid w:val="003A10D7"/>
    <w:rsid w:val="003A24D3"/>
    <w:rsid w:val="003A27AB"/>
    <w:rsid w:val="003A2B8B"/>
    <w:rsid w:val="003A2D2C"/>
    <w:rsid w:val="003A323B"/>
    <w:rsid w:val="003A38A8"/>
    <w:rsid w:val="003A43EC"/>
    <w:rsid w:val="003A4FD6"/>
    <w:rsid w:val="003A5684"/>
    <w:rsid w:val="003A5E13"/>
    <w:rsid w:val="003A6A26"/>
    <w:rsid w:val="003A6AEA"/>
    <w:rsid w:val="003A6EF1"/>
    <w:rsid w:val="003A7330"/>
    <w:rsid w:val="003A79FD"/>
    <w:rsid w:val="003B0E94"/>
    <w:rsid w:val="003B13F8"/>
    <w:rsid w:val="003B187F"/>
    <w:rsid w:val="003B1AAD"/>
    <w:rsid w:val="003B274A"/>
    <w:rsid w:val="003B3435"/>
    <w:rsid w:val="003B3C00"/>
    <w:rsid w:val="003B4261"/>
    <w:rsid w:val="003B4E78"/>
    <w:rsid w:val="003B5566"/>
    <w:rsid w:val="003B60C5"/>
    <w:rsid w:val="003B7181"/>
    <w:rsid w:val="003B72AE"/>
    <w:rsid w:val="003B748F"/>
    <w:rsid w:val="003B76CA"/>
    <w:rsid w:val="003C0037"/>
    <w:rsid w:val="003C0048"/>
    <w:rsid w:val="003C03EF"/>
    <w:rsid w:val="003C0455"/>
    <w:rsid w:val="003C0702"/>
    <w:rsid w:val="003C091D"/>
    <w:rsid w:val="003C140A"/>
    <w:rsid w:val="003C1C9F"/>
    <w:rsid w:val="003C2697"/>
    <w:rsid w:val="003C2ED9"/>
    <w:rsid w:val="003C42CB"/>
    <w:rsid w:val="003C4E13"/>
    <w:rsid w:val="003C5170"/>
    <w:rsid w:val="003C5176"/>
    <w:rsid w:val="003C5218"/>
    <w:rsid w:val="003C5568"/>
    <w:rsid w:val="003C559D"/>
    <w:rsid w:val="003C5A0B"/>
    <w:rsid w:val="003C5E23"/>
    <w:rsid w:val="003C5E79"/>
    <w:rsid w:val="003C6877"/>
    <w:rsid w:val="003C69C7"/>
    <w:rsid w:val="003C6C73"/>
    <w:rsid w:val="003C7146"/>
    <w:rsid w:val="003C723E"/>
    <w:rsid w:val="003C7446"/>
    <w:rsid w:val="003C77F0"/>
    <w:rsid w:val="003C7848"/>
    <w:rsid w:val="003C7A07"/>
    <w:rsid w:val="003C7D2A"/>
    <w:rsid w:val="003D08C3"/>
    <w:rsid w:val="003D10B1"/>
    <w:rsid w:val="003D11EC"/>
    <w:rsid w:val="003D145D"/>
    <w:rsid w:val="003D27B4"/>
    <w:rsid w:val="003D3283"/>
    <w:rsid w:val="003D37DB"/>
    <w:rsid w:val="003D3E0C"/>
    <w:rsid w:val="003D4215"/>
    <w:rsid w:val="003D4911"/>
    <w:rsid w:val="003D4954"/>
    <w:rsid w:val="003D5285"/>
    <w:rsid w:val="003D5926"/>
    <w:rsid w:val="003D5FB8"/>
    <w:rsid w:val="003D614A"/>
    <w:rsid w:val="003D6386"/>
    <w:rsid w:val="003D638A"/>
    <w:rsid w:val="003D6771"/>
    <w:rsid w:val="003D730A"/>
    <w:rsid w:val="003D768D"/>
    <w:rsid w:val="003D769F"/>
    <w:rsid w:val="003D7BF7"/>
    <w:rsid w:val="003D7ED3"/>
    <w:rsid w:val="003E07A3"/>
    <w:rsid w:val="003E116E"/>
    <w:rsid w:val="003E1CD1"/>
    <w:rsid w:val="003E2075"/>
    <w:rsid w:val="003E2102"/>
    <w:rsid w:val="003E24E7"/>
    <w:rsid w:val="003E29BA"/>
    <w:rsid w:val="003E3070"/>
    <w:rsid w:val="003E33DC"/>
    <w:rsid w:val="003E3683"/>
    <w:rsid w:val="003E3E8C"/>
    <w:rsid w:val="003E4622"/>
    <w:rsid w:val="003E4A5A"/>
    <w:rsid w:val="003E4B4B"/>
    <w:rsid w:val="003E54D8"/>
    <w:rsid w:val="003E5C21"/>
    <w:rsid w:val="003E5CC9"/>
    <w:rsid w:val="003E635A"/>
    <w:rsid w:val="003E63C3"/>
    <w:rsid w:val="003E6516"/>
    <w:rsid w:val="003E67BD"/>
    <w:rsid w:val="003E67F6"/>
    <w:rsid w:val="003E6952"/>
    <w:rsid w:val="003E72C6"/>
    <w:rsid w:val="003E7B3E"/>
    <w:rsid w:val="003E7B57"/>
    <w:rsid w:val="003F04C9"/>
    <w:rsid w:val="003F0B44"/>
    <w:rsid w:val="003F2116"/>
    <w:rsid w:val="003F21FD"/>
    <w:rsid w:val="003F2CA4"/>
    <w:rsid w:val="003F3141"/>
    <w:rsid w:val="003F3A93"/>
    <w:rsid w:val="003F40DE"/>
    <w:rsid w:val="003F4101"/>
    <w:rsid w:val="003F4240"/>
    <w:rsid w:val="003F44F0"/>
    <w:rsid w:val="003F4CBA"/>
    <w:rsid w:val="003F4FF1"/>
    <w:rsid w:val="003F51E4"/>
    <w:rsid w:val="003F639B"/>
    <w:rsid w:val="003F6D85"/>
    <w:rsid w:val="003F73EB"/>
    <w:rsid w:val="003F7743"/>
    <w:rsid w:val="003F7F46"/>
    <w:rsid w:val="00400685"/>
    <w:rsid w:val="00400807"/>
    <w:rsid w:val="00400A6D"/>
    <w:rsid w:val="0040135D"/>
    <w:rsid w:val="0040180B"/>
    <w:rsid w:val="00401A62"/>
    <w:rsid w:val="00401AA5"/>
    <w:rsid w:val="00401B2E"/>
    <w:rsid w:val="00401B77"/>
    <w:rsid w:val="00402699"/>
    <w:rsid w:val="0040284C"/>
    <w:rsid w:val="00402882"/>
    <w:rsid w:val="00403789"/>
    <w:rsid w:val="0040389C"/>
    <w:rsid w:val="004038DD"/>
    <w:rsid w:val="004044DE"/>
    <w:rsid w:val="00404ADB"/>
    <w:rsid w:val="00405B7E"/>
    <w:rsid w:val="00405D44"/>
    <w:rsid w:val="0040637E"/>
    <w:rsid w:val="0040650A"/>
    <w:rsid w:val="0040704D"/>
    <w:rsid w:val="00407E93"/>
    <w:rsid w:val="00407E9E"/>
    <w:rsid w:val="004103AD"/>
    <w:rsid w:val="00410532"/>
    <w:rsid w:val="004107D3"/>
    <w:rsid w:val="0041097F"/>
    <w:rsid w:val="00411ABD"/>
    <w:rsid w:val="00412B89"/>
    <w:rsid w:val="00413470"/>
    <w:rsid w:val="004138FD"/>
    <w:rsid w:val="00413DCF"/>
    <w:rsid w:val="00413FD5"/>
    <w:rsid w:val="0041419C"/>
    <w:rsid w:val="004142E0"/>
    <w:rsid w:val="004142F0"/>
    <w:rsid w:val="004144C8"/>
    <w:rsid w:val="0041461D"/>
    <w:rsid w:val="00414C5D"/>
    <w:rsid w:val="00414F5B"/>
    <w:rsid w:val="00415347"/>
    <w:rsid w:val="00415AE4"/>
    <w:rsid w:val="00416768"/>
    <w:rsid w:val="00416A0C"/>
    <w:rsid w:val="00416D7F"/>
    <w:rsid w:val="0041703F"/>
    <w:rsid w:val="004170C3"/>
    <w:rsid w:val="004171EA"/>
    <w:rsid w:val="00417378"/>
    <w:rsid w:val="004176D0"/>
    <w:rsid w:val="00417C9A"/>
    <w:rsid w:val="0042012F"/>
    <w:rsid w:val="00420443"/>
    <w:rsid w:val="00420566"/>
    <w:rsid w:val="0042099C"/>
    <w:rsid w:val="00420DD0"/>
    <w:rsid w:val="00421C03"/>
    <w:rsid w:val="00422315"/>
    <w:rsid w:val="00422D30"/>
    <w:rsid w:val="00422FD0"/>
    <w:rsid w:val="00423296"/>
    <w:rsid w:val="00423963"/>
    <w:rsid w:val="004247B3"/>
    <w:rsid w:val="00425053"/>
    <w:rsid w:val="0042518B"/>
    <w:rsid w:val="00425331"/>
    <w:rsid w:val="00425362"/>
    <w:rsid w:val="00425402"/>
    <w:rsid w:val="00425DFC"/>
    <w:rsid w:val="00426062"/>
    <w:rsid w:val="0042709F"/>
    <w:rsid w:val="004277C4"/>
    <w:rsid w:val="00427FE3"/>
    <w:rsid w:val="004300E4"/>
    <w:rsid w:val="0043052A"/>
    <w:rsid w:val="004305F7"/>
    <w:rsid w:val="004307A7"/>
    <w:rsid w:val="00430913"/>
    <w:rsid w:val="00430BE4"/>
    <w:rsid w:val="00430FAB"/>
    <w:rsid w:val="00431999"/>
    <w:rsid w:val="00432188"/>
    <w:rsid w:val="004330FF"/>
    <w:rsid w:val="00433401"/>
    <w:rsid w:val="00433A64"/>
    <w:rsid w:val="00434583"/>
    <w:rsid w:val="004346F1"/>
    <w:rsid w:val="004347A8"/>
    <w:rsid w:val="00434F06"/>
    <w:rsid w:val="00434F38"/>
    <w:rsid w:val="00435A9A"/>
    <w:rsid w:val="00436660"/>
    <w:rsid w:val="00436945"/>
    <w:rsid w:val="0043789E"/>
    <w:rsid w:val="0044050C"/>
    <w:rsid w:val="00441004"/>
    <w:rsid w:val="00441935"/>
    <w:rsid w:val="00441DC4"/>
    <w:rsid w:val="00441FC8"/>
    <w:rsid w:val="00442609"/>
    <w:rsid w:val="004431A5"/>
    <w:rsid w:val="00443587"/>
    <w:rsid w:val="00443F0F"/>
    <w:rsid w:val="00444066"/>
    <w:rsid w:val="0044429D"/>
    <w:rsid w:val="00444AFC"/>
    <w:rsid w:val="00444EB9"/>
    <w:rsid w:val="00445227"/>
    <w:rsid w:val="00445697"/>
    <w:rsid w:val="00445C24"/>
    <w:rsid w:val="00445CCB"/>
    <w:rsid w:val="00445F18"/>
    <w:rsid w:val="00446415"/>
    <w:rsid w:val="004464FA"/>
    <w:rsid w:val="00446532"/>
    <w:rsid w:val="00446F15"/>
    <w:rsid w:val="0044722C"/>
    <w:rsid w:val="00447EF4"/>
    <w:rsid w:val="0045025F"/>
    <w:rsid w:val="004505C8"/>
    <w:rsid w:val="00451303"/>
    <w:rsid w:val="004514BF"/>
    <w:rsid w:val="004515E8"/>
    <w:rsid w:val="00451AC9"/>
    <w:rsid w:val="00451ADF"/>
    <w:rsid w:val="00451DA5"/>
    <w:rsid w:val="00451DBC"/>
    <w:rsid w:val="00451FB7"/>
    <w:rsid w:val="004525FB"/>
    <w:rsid w:val="00452F7D"/>
    <w:rsid w:val="004533D5"/>
    <w:rsid w:val="00453425"/>
    <w:rsid w:val="004536B1"/>
    <w:rsid w:val="00454409"/>
    <w:rsid w:val="00454473"/>
    <w:rsid w:val="0045458C"/>
    <w:rsid w:val="0045480A"/>
    <w:rsid w:val="004548DA"/>
    <w:rsid w:val="00455189"/>
    <w:rsid w:val="00456341"/>
    <w:rsid w:val="00456838"/>
    <w:rsid w:val="004568C8"/>
    <w:rsid w:val="00456913"/>
    <w:rsid w:val="0045737C"/>
    <w:rsid w:val="00457E61"/>
    <w:rsid w:val="004601EB"/>
    <w:rsid w:val="004613F0"/>
    <w:rsid w:val="004617F6"/>
    <w:rsid w:val="0046198E"/>
    <w:rsid w:val="004632AB"/>
    <w:rsid w:val="004633F0"/>
    <w:rsid w:val="00463780"/>
    <w:rsid w:val="00464FB7"/>
    <w:rsid w:val="00465257"/>
    <w:rsid w:val="00465D81"/>
    <w:rsid w:val="00466184"/>
    <w:rsid w:val="00466855"/>
    <w:rsid w:val="00466C57"/>
    <w:rsid w:val="004672CA"/>
    <w:rsid w:val="004674C9"/>
    <w:rsid w:val="004676E0"/>
    <w:rsid w:val="00470BE7"/>
    <w:rsid w:val="00471462"/>
    <w:rsid w:val="00471A46"/>
    <w:rsid w:val="00471B07"/>
    <w:rsid w:val="0047269E"/>
    <w:rsid w:val="004727DC"/>
    <w:rsid w:val="00472A44"/>
    <w:rsid w:val="00472EDD"/>
    <w:rsid w:val="00473172"/>
    <w:rsid w:val="00473F57"/>
    <w:rsid w:val="00473F9C"/>
    <w:rsid w:val="00474052"/>
    <w:rsid w:val="004749CD"/>
    <w:rsid w:val="004749FC"/>
    <w:rsid w:val="00474CD0"/>
    <w:rsid w:val="00474DF7"/>
    <w:rsid w:val="00474E81"/>
    <w:rsid w:val="00475F6A"/>
    <w:rsid w:val="00476952"/>
    <w:rsid w:val="004772B5"/>
    <w:rsid w:val="00477C55"/>
    <w:rsid w:val="0048005F"/>
    <w:rsid w:val="00480230"/>
    <w:rsid w:val="00480783"/>
    <w:rsid w:val="00480B93"/>
    <w:rsid w:val="00481563"/>
    <w:rsid w:val="00481919"/>
    <w:rsid w:val="0048256F"/>
    <w:rsid w:val="00482817"/>
    <w:rsid w:val="00482C34"/>
    <w:rsid w:val="004830CB"/>
    <w:rsid w:val="00483D24"/>
    <w:rsid w:val="00483DD7"/>
    <w:rsid w:val="00483F25"/>
    <w:rsid w:val="00484508"/>
    <w:rsid w:val="00484794"/>
    <w:rsid w:val="0048496B"/>
    <w:rsid w:val="004849C2"/>
    <w:rsid w:val="004853A9"/>
    <w:rsid w:val="00485BE5"/>
    <w:rsid w:val="00485CA9"/>
    <w:rsid w:val="00486410"/>
    <w:rsid w:val="00486A81"/>
    <w:rsid w:val="004871D2"/>
    <w:rsid w:val="004874D7"/>
    <w:rsid w:val="004878F7"/>
    <w:rsid w:val="004903D9"/>
    <w:rsid w:val="004913D4"/>
    <w:rsid w:val="00492028"/>
    <w:rsid w:val="00492B9A"/>
    <w:rsid w:val="00492FEE"/>
    <w:rsid w:val="004932FA"/>
    <w:rsid w:val="00493F77"/>
    <w:rsid w:val="004947E5"/>
    <w:rsid w:val="004949BD"/>
    <w:rsid w:val="004952AB"/>
    <w:rsid w:val="004958E0"/>
    <w:rsid w:val="00495A18"/>
    <w:rsid w:val="00495D35"/>
    <w:rsid w:val="00495D57"/>
    <w:rsid w:val="00496003"/>
    <w:rsid w:val="00497E3F"/>
    <w:rsid w:val="00497E6B"/>
    <w:rsid w:val="004A0BFE"/>
    <w:rsid w:val="004A15A7"/>
    <w:rsid w:val="004A1834"/>
    <w:rsid w:val="004A3A2E"/>
    <w:rsid w:val="004A3B5E"/>
    <w:rsid w:val="004A446C"/>
    <w:rsid w:val="004A4E15"/>
    <w:rsid w:val="004A6B32"/>
    <w:rsid w:val="004A6C60"/>
    <w:rsid w:val="004A6D27"/>
    <w:rsid w:val="004A70D2"/>
    <w:rsid w:val="004A7C0C"/>
    <w:rsid w:val="004B0420"/>
    <w:rsid w:val="004B0968"/>
    <w:rsid w:val="004B0AE8"/>
    <w:rsid w:val="004B1D63"/>
    <w:rsid w:val="004B1DF9"/>
    <w:rsid w:val="004B2402"/>
    <w:rsid w:val="004B278C"/>
    <w:rsid w:val="004B2903"/>
    <w:rsid w:val="004B2CFB"/>
    <w:rsid w:val="004B2F57"/>
    <w:rsid w:val="004B306C"/>
    <w:rsid w:val="004B3508"/>
    <w:rsid w:val="004B3C62"/>
    <w:rsid w:val="004B3E3B"/>
    <w:rsid w:val="004B44D1"/>
    <w:rsid w:val="004B46BF"/>
    <w:rsid w:val="004B4752"/>
    <w:rsid w:val="004B49A7"/>
    <w:rsid w:val="004B49AE"/>
    <w:rsid w:val="004B49D8"/>
    <w:rsid w:val="004B4ED1"/>
    <w:rsid w:val="004B50D3"/>
    <w:rsid w:val="004B52E5"/>
    <w:rsid w:val="004B58E0"/>
    <w:rsid w:val="004B5BE2"/>
    <w:rsid w:val="004B67B6"/>
    <w:rsid w:val="004B6F52"/>
    <w:rsid w:val="004B6F73"/>
    <w:rsid w:val="004B7020"/>
    <w:rsid w:val="004B719F"/>
    <w:rsid w:val="004B7318"/>
    <w:rsid w:val="004B7549"/>
    <w:rsid w:val="004B79C7"/>
    <w:rsid w:val="004B7D30"/>
    <w:rsid w:val="004C04AC"/>
    <w:rsid w:val="004C073D"/>
    <w:rsid w:val="004C0A0D"/>
    <w:rsid w:val="004C10F2"/>
    <w:rsid w:val="004C12C4"/>
    <w:rsid w:val="004C16A7"/>
    <w:rsid w:val="004C17CD"/>
    <w:rsid w:val="004C2A16"/>
    <w:rsid w:val="004C3FED"/>
    <w:rsid w:val="004C4E03"/>
    <w:rsid w:val="004C552E"/>
    <w:rsid w:val="004C55DA"/>
    <w:rsid w:val="004C678E"/>
    <w:rsid w:val="004C6D92"/>
    <w:rsid w:val="004C71B4"/>
    <w:rsid w:val="004C79E0"/>
    <w:rsid w:val="004C7CDB"/>
    <w:rsid w:val="004C7E9C"/>
    <w:rsid w:val="004D001E"/>
    <w:rsid w:val="004D0AFC"/>
    <w:rsid w:val="004D0C08"/>
    <w:rsid w:val="004D1067"/>
    <w:rsid w:val="004D18E6"/>
    <w:rsid w:val="004D2563"/>
    <w:rsid w:val="004D3055"/>
    <w:rsid w:val="004D40CE"/>
    <w:rsid w:val="004D40DC"/>
    <w:rsid w:val="004D410A"/>
    <w:rsid w:val="004D41D8"/>
    <w:rsid w:val="004D4244"/>
    <w:rsid w:val="004D463C"/>
    <w:rsid w:val="004D560D"/>
    <w:rsid w:val="004D56F4"/>
    <w:rsid w:val="004D6343"/>
    <w:rsid w:val="004D6CD8"/>
    <w:rsid w:val="004D7465"/>
    <w:rsid w:val="004D76BA"/>
    <w:rsid w:val="004E020A"/>
    <w:rsid w:val="004E050B"/>
    <w:rsid w:val="004E0756"/>
    <w:rsid w:val="004E12D2"/>
    <w:rsid w:val="004E1B46"/>
    <w:rsid w:val="004E303F"/>
    <w:rsid w:val="004E3185"/>
    <w:rsid w:val="004E363C"/>
    <w:rsid w:val="004E373A"/>
    <w:rsid w:val="004E3E9C"/>
    <w:rsid w:val="004E401E"/>
    <w:rsid w:val="004E44F4"/>
    <w:rsid w:val="004E4D2D"/>
    <w:rsid w:val="004E550A"/>
    <w:rsid w:val="004E5BB2"/>
    <w:rsid w:val="004E5F8F"/>
    <w:rsid w:val="004E6831"/>
    <w:rsid w:val="004E6A7C"/>
    <w:rsid w:val="004E6B2D"/>
    <w:rsid w:val="004E78AB"/>
    <w:rsid w:val="004F1164"/>
    <w:rsid w:val="004F1349"/>
    <w:rsid w:val="004F1B6F"/>
    <w:rsid w:val="004F25ED"/>
    <w:rsid w:val="004F3686"/>
    <w:rsid w:val="004F42E5"/>
    <w:rsid w:val="004F460F"/>
    <w:rsid w:val="004F5947"/>
    <w:rsid w:val="004F5B9C"/>
    <w:rsid w:val="004F6454"/>
    <w:rsid w:val="004F69A1"/>
    <w:rsid w:val="004F7011"/>
    <w:rsid w:val="004F7914"/>
    <w:rsid w:val="004F7C27"/>
    <w:rsid w:val="004F7DC4"/>
    <w:rsid w:val="00500042"/>
    <w:rsid w:val="00500332"/>
    <w:rsid w:val="00500601"/>
    <w:rsid w:val="0050069F"/>
    <w:rsid w:val="0050134D"/>
    <w:rsid w:val="005017E0"/>
    <w:rsid w:val="00501B17"/>
    <w:rsid w:val="00502487"/>
    <w:rsid w:val="005038FE"/>
    <w:rsid w:val="00504594"/>
    <w:rsid w:val="005047C9"/>
    <w:rsid w:val="00504A4C"/>
    <w:rsid w:val="0050518C"/>
    <w:rsid w:val="00505391"/>
    <w:rsid w:val="0050544A"/>
    <w:rsid w:val="005064E6"/>
    <w:rsid w:val="00506831"/>
    <w:rsid w:val="00506E62"/>
    <w:rsid w:val="00506ECA"/>
    <w:rsid w:val="0050721A"/>
    <w:rsid w:val="005075E4"/>
    <w:rsid w:val="00507987"/>
    <w:rsid w:val="00507A13"/>
    <w:rsid w:val="00507AD7"/>
    <w:rsid w:val="00507D1F"/>
    <w:rsid w:val="00507D69"/>
    <w:rsid w:val="00507EBC"/>
    <w:rsid w:val="00510125"/>
    <w:rsid w:val="00510634"/>
    <w:rsid w:val="00510915"/>
    <w:rsid w:val="00510EB6"/>
    <w:rsid w:val="0051147B"/>
    <w:rsid w:val="00512403"/>
    <w:rsid w:val="00512873"/>
    <w:rsid w:val="00512B91"/>
    <w:rsid w:val="00512BF9"/>
    <w:rsid w:val="00512D57"/>
    <w:rsid w:val="00512DA1"/>
    <w:rsid w:val="0051335D"/>
    <w:rsid w:val="005135FD"/>
    <w:rsid w:val="005136D6"/>
    <w:rsid w:val="005138C5"/>
    <w:rsid w:val="00513C4F"/>
    <w:rsid w:val="00513F98"/>
    <w:rsid w:val="00514699"/>
    <w:rsid w:val="0051474E"/>
    <w:rsid w:val="00514D23"/>
    <w:rsid w:val="00515E7B"/>
    <w:rsid w:val="005160C2"/>
    <w:rsid w:val="005165FB"/>
    <w:rsid w:val="00516CBF"/>
    <w:rsid w:val="00516CD8"/>
    <w:rsid w:val="005170D6"/>
    <w:rsid w:val="00517169"/>
    <w:rsid w:val="005179B1"/>
    <w:rsid w:val="0052031F"/>
    <w:rsid w:val="00520B53"/>
    <w:rsid w:val="00520C3D"/>
    <w:rsid w:val="00521175"/>
    <w:rsid w:val="00521446"/>
    <w:rsid w:val="00521AB4"/>
    <w:rsid w:val="00521EB5"/>
    <w:rsid w:val="005223F1"/>
    <w:rsid w:val="0052294D"/>
    <w:rsid w:val="00522E9B"/>
    <w:rsid w:val="00522F3F"/>
    <w:rsid w:val="00523567"/>
    <w:rsid w:val="005237F3"/>
    <w:rsid w:val="005239AB"/>
    <w:rsid w:val="00523AC8"/>
    <w:rsid w:val="005247BA"/>
    <w:rsid w:val="005248FC"/>
    <w:rsid w:val="00524E73"/>
    <w:rsid w:val="00524F96"/>
    <w:rsid w:val="0052555E"/>
    <w:rsid w:val="00525570"/>
    <w:rsid w:val="005258D6"/>
    <w:rsid w:val="005265CC"/>
    <w:rsid w:val="00526F41"/>
    <w:rsid w:val="00527672"/>
    <w:rsid w:val="00527ACB"/>
    <w:rsid w:val="00527B53"/>
    <w:rsid w:val="00527B78"/>
    <w:rsid w:val="00527CFC"/>
    <w:rsid w:val="00527E38"/>
    <w:rsid w:val="00530079"/>
    <w:rsid w:val="00530A8D"/>
    <w:rsid w:val="00530C98"/>
    <w:rsid w:val="0053106D"/>
    <w:rsid w:val="005315A0"/>
    <w:rsid w:val="00531997"/>
    <w:rsid w:val="00531BBC"/>
    <w:rsid w:val="00531BF8"/>
    <w:rsid w:val="00532D45"/>
    <w:rsid w:val="00533009"/>
    <w:rsid w:val="00533A26"/>
    <w:rsid w:val="00533BD6"/>
    <w:rsid w:val="00533F10"/>
    <w:rsid w:val="0053443A"/>
    <w:rsid w:val="0053495A"/>
    <w:rsid w:val="00534DE1"/>
    <w:rsid w:val="0053530F"/>
    <w:rsid w:val="005353BE"/>
    <w:rsid w:val="00535BFD"/>
    <w:rsid w:val="005366A4"/>
    <w:rsid w:val="00536B82"/>
    <w:rsid w:val="00536DDB"/>
    <w:rsid w:val="00537093"/>
    <w:rsid w:val="00537260"/>
    <w:rsid w:val="00537621"/>
    <w:rsid w:val="0053771E"/>
    <w:rsid w:val="005377F3"/>
    <w:rsid w:val="00537A3C"/>
    <w:rsid w:val="00537FE4"/>
    <w:rsid w:val="00540779"/>
    <w:rsid w:val="00540DF0"/>
    <w:rsid w:val="00541397"/>
    <w:rsid w:val="00541629"/>
    <w:rsid w:val="00541CE2"/>
    <w:rsid w:val="00542082"/>
    <w:rsid w:val="005421D1"/>
    <w:rsid w:val="00542C93"/>
    <w:rsid w:val="00542F95"/>
    <w:rsid w:val="005431F7"/>
    <w:rsid w:val="00543328"/>
    <w:rsid w:val="00543428"/>
    <w:rsid w:val="0054406F"/>
    <w:rsid w:val="00544554"/>
    <w:rsid w:val="005445A2"/>
    <w:rsid w:val="00544962"/>
    <w:rsid w:val="00544B1D"/>
    <w:rsid w:val="00544CCA"/>
    <w:rsid w:val="00544E07"/>
    <w:rsid w:val="005452A2"/>
    <w:rsid w:val="0054592B"/>
    <w:rsid w:val="00546237"/>
    <w:rsid w:val="0054650D"/>
    <w:rsid w:val="00546BA5"/>
    <w:rsid w:val="00546CCE"/>
    <w:rsid w:val="00546DD2"/>
    <w:rsid w:val="00547711"/>
    <w:rsid w:val="00550396"/>
    <w:rsid w:val="0055175A"/>
    <w:rsid w:val="00551A2E"/>
    <w:rsid w:val="00551D46"/>
    <w:rsid w:val="0055228E"/>
    <w:rsid w:val="00552A78"/>
    <w:rsid w:val="0055339D"/>
    <w:rsid w:val="00553E7F"/>
    <w:rsid w:val="0055401B"/>
    <w:rsid w:val="00554628"/>
    <w:rsid w:val="00555321"/>
    <w:rsid w:val="00555928"/>
    <w:rsid w:val="00555ED4"/>
    <w:rsid w:val="00556428"/>
    <w:rsid w:val="00556948"/>
    <w:rsid w:val="005571B3"/>
    <w:rsid w:val="00557216"/>
    <w:rsid w:val="0055758B"/>
    <w:rsid w:val="005575C7"/>
    <w:rsid w:val="00557982"/>
    <w:rsid w:val="00557F2D"/>
    <w:rsid w:val="00557FF2"/>
    <w:rsid w:val="0056025D"/>
    <w:rsid w:val="005611A4"/>
    <w:rsid w:val="005625A2"/>
    <w:rsid w:val="0056304B"/>
    <w:rsid w:val="0056334E"/>
    <w:rsid w:val="005634B4"/>
    <w:rsid w:val="005638F2"/>
    <w:rsid w:val="0056439D"/>
    <w:rsid w:val="00564C8A"/>
    <w:rsid w:val="00565270"/>
    <w:rsid w:val="00565930"/>
    <w:rsid w:val="00565E50"/>
    <w:rsid w:val="00566790"/>
    <w:rsid w:val="00566809"/>
    <w:rsid w:val="00567204"/>
    <w:rsid w:val="00567354"/>
    <w:rsid w:val="005673B3"/>
    <w:rsid w:val="00567E80"/>
    <w:rsid w:val="00567E98"/>
    <w:rsid w:val="00571B98"/>
    <w:rsid w:val="00571CEE"/>
    <w:rsid w:val="00571DCA"/>
    <w:rsid w:val="00571E1F"/>
    <w:rsid w:val="005720CC"/>
    <w:rsid w:val="00572B3F"/>
    <w:rsid w:val="005731EC"/>
    <w:rsid w:val="00573323"/>
    <w:rsid w:val="00573D14"/>
    <w:rsid w:val="00574315"/>
    <w:rsid w:val="005747A4"/>
    <w:rsid w:val="00574AFA"/>
    <w:rsid w:val="00574BBC"/>
    <w:rsid w:val="00574DD4"/>
    <w:rsid w:val="00574F39"/>
    <w:rsid w:val="00574FB2"/>
    <w:rsid w:val="00575787"/>
    <w:rsid w:val="00575B2F"/>
    <w:rsid w:val="0057697B"/>
    <w:rsid w:val="00576BBA"/>
    <w:rsid w:val="00577F92"/>
    <w:rsid w:val="00580062"/>
    <w:rsid w:val="005802A7"/>
    <w:rsid w:val="00580334"/>
    <w:rsid w:val="00580650"/>
    <w:rsid w:val="00581279"/>
    <w:rsid w:val="005817D9"/>
    <w:rsid w:val="00581A4A"/>
    <w:rsid w:val="0058282A"/>
    <w:rsid w:val="00583319"/>
    <w:rsid w:val="0058343C"/>
    <w:rsid w:val="00583A5A"/>
    <w:rsid w:val="00584798"/>
    <w:rsid w:val="0058493A"/>
    <w:rsid w:val="00584B18"/>
    <w:rsid w:val="00584C9B"/>
    <w:rsid w:val="00584E4D"/>
    <w:rsid w:val="00585946"/>
    <w:rsid w:val="00585D19"/>
    <w:rsid w:val="005873A2"/>
    <w:rsid w:val="00587506"/>
    <w:rsid w:val="0058792F"/>
    <w:rsid w:val="00587E02"/>
    <w:rsid w:val="00590066"/>
    <w:rsid w:val="005905CA"/>
    <w:rsid w:val="00590E09"/>
    <w:rsid w:val="00590FBF"/>
    <w:rsid w:val="00591181"/>
    <w:rsid w:val="005919F5"/>
    <w:rsid w:val="00591BFE"/>
    <w:rsid w:val="00592132"/>
    <w:rsid w:val="00592620"/>
    <w:rsid w:val="00592B86"/>
    <w:rsid w:val="00592BAB"/>
    <w:rsid w:val="00594FDE"/>
    <w:rsid w:val="00595276"/>
    <w:rsid w:val="005952A1"/>
    <w:rsid w:val="005956C2"/>
    <w:rsid w:val="005959AB"/>
    <w:rsid w:val="00595A74"/>
    <w:rsid w:val="00595D89"/>
    <w:rsid w:val="00595DC4"/>
    <w:rsid w:val="00596CAA"/>
    <w:rsid w:val="00597383"/>
    <w:rsid w:val="005A0088"/>
    <w:rsid w:val="005A07D2"/>
    <w:rsid w:val="005A0E62"/>
    <w:rsid w:val="005A1380"/>
    <w:rsid w:val="005A1894"/>
    <w:rsid w:val="005A225F"/>
    <w:rsid w:val="005A29B0"/>
    <w:rsid w:val="005A3A37"/>
    <w:rsid w:val="005A4572"/>
    <w:rsid w:val="005A4D1A"/>
    <w:rsid w:val="005A546C"/>
    <w:rsid w:val="005A549A"/>
    <w:rsid w:val="005A568E"/>
    <w:rsid w:val="005A5AFE"/>
    <w:rsid w:val="005A6BFF"/>
    <w:rsid w:val="005A7722"/>
    <w:rsid w:val="005A7998"/>
    <w:rsid w:val="005B04C2"/>
    <w:rsid w:val="005B05AE"/>
    <w:rsid w:val="005B070E"/>
    <w:rsid w:val="005B07F7"/>
    <w:rsid w:val="005B15BD"/>
    <w:rsid w:val="005B1AEB"/>
    <w:rsid w:val="005B1C8A"/>
    <w:rsid w:val="005B22CA"/>
    <w:rsid w:val="005B243D"/>
    <w:rsid w:val="005B24AE"/>
    <w:rsid w:val="005B2E42"/>
    <w:rsid w:val="005B33BD"/>
    <w:rsid w:val="005B3E6D"/>
    <w:rsid w:val="005B478E"/>
    <w:rsid w:val="005B49C6"/>
    <w:rsid w:val="005B52AF"/>
    <w:rsid w:val="005B5432"/>
    <w:rsid w:val="005B555E"/>
    <w:rsid w:val="005B610A"/>
    <w:rsid w:val="005B716D"/>
    <w:rsid w:val="005C11D1"/>
    <w:rsid w:val="005C11DA"/>
    <w:rsid w:val="005C1678"/>
    <w:rsid w:val="005C181F"/>
    <w:rsid w:val="005C2874"/>
    <w:rsid w:val="005C28B4"/>
    <w:rsid w:val="005C296E"/>
    <w:rsid w:val="005C2B3B"/>
    <w:rsid w:val="005C2C4C"/>
    <w:rsid w:val="005C2EEA"/>
    <w:rsid w:val="005C317C"/>
    <w:rsid w:val="005C3FE0"/>
    <w:rsid w:val="005C40A2"/>
    <w:rsid w:val="005C42D9"/>
    <w:rsid w:val="005C430D"/>
    <w:rsid w:val="005C4409"/>
    <w:rsid w:val="005C5447"/>
    <w:rsid w:val="005C582A"/>
    <w:rsid w:val="005C5C2E"/>
    <w:rsid w:val="005C5E76"/>
    <w:rsid w:val="005C63D8"/>
    <w:rsid w:val="005C6A43"/>
    <w:rsid w:val="005C6C4A"/>
    <w:rsid w:val="005C6D90"/>
    <w:rsid w:val="005C6DD2"/>
    <w:rsid w:val="005C6E3D"/>
    <w:rsid w:val="005C72D5"/>
    <w:rsid w:val="005C7320"/>
    <w:rsid w:val="005C781B"/>
    <w:rsid w:val="005C79F3"/>
    <w:rsid w:val="005C7DD6"/>
    <w:rsid w:val="005C7F4C"/>
    <w:rsid w:val="005D0105"/>
    <w:rsid w:val="005D0DE0"/>
    <w:rsid w:val="005D1099"/>
    <w:rsid w:val="005D1121"/>
    <w:rsid w:val="005D15B1"/>
    <w:rsid w:val="005D2003"/>
    <w:rsid w:val="005D2172"/>
    <w:rsid w:val="005D2850"/>
    <w:rsid w:val="005D308C"/>
    <w:rsid w:val="005D3417"/>
    <w:rsid w:val="005D35E6"/>
    <w:rsid w:val="005D3A69"/>
    <w:rsid w:val="005D43B3"/>
    <w:rsid w:val="005D46BA"/>
    <w:rsid w:val="005D5542"/>
    <w:rsid w:val="005D5622"/>
    <w:rsid w:val="005D59DE"/>
    <w:rsid w:val="005D6081"/>
    <w:rsid w:val="005D6245"/>
    <w:rsid w:val="005D64F5"/>
    <w:rsid w:val="005D653B"/>
    <w:rsid w:val="005D67DD"/>
    <w:rsid w:val="005D6EB0"/>
    <w:rsid w:val="005D71E7"/>
    <w:rsid w:val="005D7626"/>
    <w:rsid w:val="005D78FC"/>
    <w:rsid w:val="005E0D22"/>
    <w:rsid w:val="005E1561"/>
    <w:rsid w:val="005E1670"/>
    <w:rsid w:val="005E1B72"/>
    <w:rsid w:val="005E2096"/>
    <w:rsid w:val="005E224F"/>
    <w:rsid w:val="005E2C73"/>
    <w:rsid w:val="005E351C"/>
    <w:rsid w:val="005E3594"/>
    <w:rsid w:val="005E364C"/>
    <w:rsid w:val="005E3EC8"/>
    <w:rsid w:val="005E49C7"/>
    <w:rsid w:val="005E5485"/>
    <w:rsid w:val="005E5CCD"/>
    <w:rsid w:val="005E6547"/>
    <w:rsid w:val="005E6CA3"/>
    <w:rsid w:val="005E705B"/>
    <w:rsid w:val="005E78DA"/>
    <w:rsid w:val="005E7A10"/>
    <w:rsid w:val="005F0669"/>
    <w:rsid w:val="005F0FEE"/>
    <w:rsid w:val="005F23B5"/>
    <w:rsid w:val="005F240F"/>
    <w:rsid w:val="005F2980"/>
    <w:rsid w:val="005F2E10"/>
    <w:rsid w:val="005F3733"/>
    <w:rsid w:val="005F4935"/>
    <w:rsid w:val="005F49CE"/>
    <w:rsid w:val="005F4EF2"/>
    <w:rsid w:val="005F4F69"/>
    <w:rsid w:val="005F518C"/>
    <w:rsid w:val="005F527E"/>
    <w:rsid w:val="005F635C"/>
    <w:rsid w:val="005F6682"/>
    <w:rsid w:val="005F6C0D"/>
    <w:rsid w:val="005F6D5E"/>
    <w:rsid w:val="005F6DC5"/>
    <w:rsid w:val="005F7153"/>
    <w:rsid w:val="005F71D3"/>
    <w:rsid w:val="005F7206"/>
    <w:rsid w:val="005F730B"/>
    <w:rsid w:val="005F78FB"/>
    <w:rsid w:val="005F7970"/>
    <w:rsid w:val="005F7BCE"/>
    <w:rsid w:val="005F7DBE"/>
    <w:rsid w:val="006002D8"/>
    <w:rsid w:val="00600431"/>
    <w:rsid w:val="0060048F"/>
    <w:rsid w:val="0060098F"/>
    <w:rsid w:val="00600AF3"/>
    <w:rsid w:val="00601D36"/>
    <w:rsid w:val="00602085"/>
    <w:rsid w:val="00602C34"/>
    <w:rsid w:val="00602FF5"/>
    <w:rsid w:val="00603327"/>
    <w:rsid w:val="00603803"/>
    <w:rsid w:val="00603847"/>
    <w:rsid w:val="00603CD2"/>
    <w:rsid w:val="006043E4"/>
    <w:rsid w:val="00604587"/>
    <w:rsid w:val="0060462C"/>
    <w:rsid w:val="0060491C"/>
    <w:rsid w:val="00604969"/>
    <w:rsid w:val="00605593"/>
    <w:rsid w:val="00605718"/>
    <w:rsid w:val="006066BD"/>
    <w:rsid w:val="0061040A"/>
    <w:rsid w:val="0061070F"/>
    <w:rsid w:val="00612321"/>
    <w:rsid w:val="00612364"/>
    <w:rsid w:val="006128EB"/>
    <w:rsid w:val="00613314"/>
    <w:rsid w:val="0061369C"/>
    <w:rsid w:val="006139D2"/>
    <w:rsid w:val="006145D3"/>
    <w:rsid w:val="00615A57"/>
    <w:rsid w:val="006163DF"/>
    <w:rsid w:val="006164C8"/>
    <w:rsid w:val="00616706"/>
    <w:rsid w:val="00616CB0"/>
    <w:rsid w:val="00616E57"/>
    <w:rsid w:val="006171D8"/>
    <w:rsid w:val="00617C82"/>
    <w:rsid w:val="0062096A"/>
    <w:rsid w:val="006213B0"/>
    <w:rsid w:val="00621C7F"/>
    <w:rsid w:val="00621D71"/>
    <w:rsid w:val="00621F32"/>
    <w:rsid w:val="0062326E"/>
    <w:rsid w:val="006232A3"/>
    <w:rsid w:val="00623B3F"/>
    <w:rsid w:val="00624773"/>
    <w:rsid w:val="00624D55"/>
    <w:rsid w:val="0062575D"/>
    <w:rsid w:val="006258B9"/>
    <w:rsid w:val="006258F3"/>
    <w:rsid w:val="00625EC1"/>
    <w:rsid w:val="00625F88"/>
    <w:rsid w:val="006260E3"/>
    <w:rsid w:val="0062679D"/>
    <w:rsid w:val="00626A89"/>
    <w:rsid w:val="00626AE1"/>
    <w:rsid w:val="00626F41"/>
    <w:rsid w:val="00626F49"/>
    <w:rsid w:val="006272A3"/>
    <w:rsid w:val="006273E0"/>
    <w:rsid w:val="00627619"/>
    <w:rsid w:val="00627BA0"/>
    <w:rsid w:val="006303DE"/>
    <w:rsid w:val="00630459"/>
    <w:rsid w:val="00630498"/>
    <w:rsid w:val="00630629"/>
    <w:rsid w:val="00630A44"/>
    <w:rsid w:val="0063117A"/>
    <w:rsid w:val="006316A9"/>
    <w:rsid w:val="00631BE0"/>
    <w:rsid w:val="00632718"/>
    <w:rsid w:val="006333CF"/>
    <w:rsid w:val="00633537"/>
    <w:rsid w:val="00633613"/>
    <w:rsid w:val="006338BD"/>
    <w:rsid w:val="00633D51"/>
    <w:rsid w:val="00633E5C"/>
    <w:rsid w:val="00634391"/>
    <w:rsid w:val="0063444B"/>
    <w:rsid w:val="0063465F"/>
    <w:rsid w:val="006346DF"/>
    <w:rsid w:val="00635129"/>
    <w:rsid w:val="00635ADB"/>
    <w:rsid w:val="006367CA"/>
    <w:rsid w:val="006369E9"/>
    <w:rsid w:val="00637620"/>
    <w:rsid w:val="00640177"/>
    <w:rsid w:val="0064019E"/>
    <w:rsid w:val="0064124B"/>
    <w:rsid w:val="00642429"/>
    <w:rsid w:val="00642DE2"/>
    <w:rsid w:val="00642EF6"/>
    <w:rsid w:val="00643A17"/>
    <w:rsid w:val="00643FF9"/>
    <w:rsid w:val="006440F4"/>
    <w:rsid w:val="006445C1"/>
    <w:rsid w:val="0064465B"/>
    <w:rsid w:val="00644AFC"/>
    <w:rsid w:val="00644FF4"/>
    <w:rsid w:val="006453E3"/>
    <w:rsid w:val="00645731"/>
    <w:rsid w:val="00646063"/>
    <w:rsid w:val="00646A73"/>
    <w:rsid w:val="00647097"/>
    <w:rsid w:val="006475E5"/>
    <w:rsid w:val="00647DE4"/>
    <w:rsid w:val="00650069"/>
    <w:rsid w:val="006506B8"/>
    <w:rsid w:val="0065123D"/>
    <w:rsid w:val="006519F6"/>
    <w:rsid w:val="00651E2D"/>
    <w:rsid w:val="0065223B"/>
    <w:rsid w:val="006529BE"/>
    <w:rsid w:val="00652CF9"/>
    <w:rsid w:val="006531BA"/>
    <w:rsid w:val="006537DF"/>
    <w:rsid w:val="00653E37"/>
    <w:rsid w:val="00654281"/>
    <w:rsid w:val="0065474D"/>
    <w:rsid w:val="006548C8"/>
    <w:rsid w:val="0065499C"/>
    <w:rsid w:val="006549AF"/>
    <w:rsid w:val="00654FA7"/>
    <w:rsid w:val="006550A5"/>
    <w:rsid w:val="00655D0A"/>
    <w:rsid w:val="0065615A"/>
    <w:rsid w:val="00656939"/>
    <w:rsid w:val="00656ADA"/>
    <w:rsid w:val="0065735D"/>
    <w:rsid w:val="0065742C"/>
    <w:rsid w:val="006576D3"/>
    <w:rsid w:val="00657B70"/>
    <w:rsid w:val="00660391"/>
    <w:rsid w:val="0066070E"/>
    <w:rsid w:val="0066153C"/>
    <w:rsid w:val="006619D4"/>
    <w:rsid w:val="006619F0"/>
    <w:rsid w:val="00661CD7"/>
    <w:rsid w:val="00662462"/>
    <w:rsid w:val="006629F2"/>
    <w:rsid w:val="00662D5D"/>
    <w:rsid w:val="00662E1B"/>
    <w:rsid w:val="00662E80"/>
    <w:rsid w:val="00663054"/>
    <w:rsid w:val="00663B5C"/>
    <w:rsid w:val="00663BAC"/>
    <w:rsid w:val="0066447B"/>
    <w:rsid w:val="00664691"/>
    <w:rsid w:val="00664D64"/>
    <w:rsid w:val="00664E8C"/>
    <w:rsid w:val="006650B0"/>
    <w:rsid w:val="00666028"/>
    <w:rsid w:val="00666301"/>
    <w:rsid w:val="00666AAA"/>
    <w:rsid w:val="006672D7"/>
    <w:rsid w:val="006674FD"/>
    <w:rsid w:val="006677E4"/>
    <w:rsid w:val="0066797F"/>
    <w:rsid w:val="0067011A"/>
    <w:rsid w:val="0067015E"/>
    <w:rsid w:val="0067055D"/>
    <w:rsid w:val="0067089C"/>
    <w:rsid w:val="00671239"/>
    <w:rsid w:val="006715F0"/>
    <w:rsid w:val="00671C16"/>
    <w:rsid w:val="00671CDE"/>
    <w:rsid w:val="0067269E"/>
    <w:rsid w:val="0067334A"/>
    <w:rsid w:val="006734F8"/>
    <w:rsid w:val="00673641"/>
    <w:rsid w:val="00673741"/>
    <w:rsid w:val="006738F7"/>
    <w:rsid w:val="006739B7"/>
    <w:rsid w:val="00674773"/>
    <w:rsid w:val="00674802"/>
    <w:rsid w:val="00674BB6"/>
    <w:rsid w:val="00675880"/>
    <w:rsid w:val="00676488"/>
    <w:rsid w:val="00676BC8"/>
    <w:rsid w:val="00676E3F"/>
    <w:rsid w:val="00676E6B"/>
    <w:rsid w:val="006776DF"/>
    <w:rsid w:val="006779C9"/>
    <w:rsid w:val="00677BF5"/>
    <w:rsid w:val="00677F2C"/>
    <w:rsid w:val="006804E0"/>
    <w:rsid w:val="00680DBF"/>
    <w:rsid w:val="00680F90"/>
    <w:rsid w:val="006812A3"/>
    <w:rsid w:val="0068208A"/>
    <w:rsid w:val="006821A9"/>
    <w:rsid w:val="006821D1"/>
    <w:rsid w:val="006824B6"/>
    <w:rsid w:val="00682561"/>
    <w:rsid w:val="00682B29"/>
    <w:rsid w:val="00682B59"/>
    <w:rsid w:val="006836B0"/>
    <w:rsid w:val="0068507D"/>
    <w:rsid w:val="00685139"/>
    <w:rsid w:val="0068555F"/>
    <w:rsid w:val="00686579"/>
    <w:rsid w:val="006866D7"/>
    <w:rsid w:val="00686AB4"/>
    <w:rsid w:val="00686EA0"/>
    <w:rsid w:val="00687ED9"/>
    <w:rsid w:val="00687FD3"/>
    <w:rsid w:val="0069055B"/>
    <w:rsid w:val="00690B2E"/>
    <w:rsid w:val="00690D54"/>
    <w:rsid w:val="00690DBE"/>
    <w:rsid w:val="006914A7"/>
    <w:rsid w:val="00691BED"/>
    <w:rsid w:val="00691C2B"/>
    <w:rsid w:val="00691F09"/>
    <w:rsid w:val="00692298"/>
    <w:rsid w:val="00692525"/>
    <w:rsid w:val="00692900"/>
    <w:rsid w:val="00692A0C"/>
    <w:rsid w:val="00692C85"/>
    <w:rsid w:val="00692E22"/>
    <w:rsid w:val="00694132"/>
    <w:rsid w:val="006946EE"/>
    <w:rsid w:val="0069553F"/>
    <w:rsid w:val="00695709"/>
    <w:rsid w:val="0069623F"/>
    <w:rsid w:val="00696501"/>
    <w:rsid w:val="00696936"/>
    <w:rsid w:val="0069704A"/>
    <w:rsid w:val="006971D4"/>
    <w:rsid w:val="006972EF"/>
    <w:rsid w:val="0069752D"/>
    <w:rsid w:val="0069775B"/>
    <w:rsid w:val="006A0013"/>
    <w:rsid w:val="006A0352"/>
    <w:rsid w:val="006A0E84"/>
    <w:rsid w:val="006A23E6"/>
    <w:rsid w:val="006A29E6"/>
    <w:rsid w:val="006A2C17"/>
    <w:rsid w:val="006A471B"/>
    <w:rsid w:val="006A4BF6"/>
    <w:rsid w:val="006A55C6"/>
    <w:rsid w:val="006A7A77"/>
    <w:rsid w:val="006B037D"/>
    <w:rsid w:val="006B0677"/>
    <w:rsid w:val="006B084C"/>
    <w:rsid w:val="006B0D15"/>
    <w:rsid w:val="006B16E3"/>
    <w:rsid w:val="006B19C0"/>
    <w:rsid w:val="006B1A1C"/>
    <w:rsid w:val="006B1FE4"/>
    <w:rsid w:val="006B20B4"/>
    <w:rsid w:val="006B24C3"/>
    <w:rsid w:val="006B2A88"/>
    <w:rsid w:val="006B37CC"/>
    <w:rsid w:val="006B3B4D"/>
    <w:rsid w:val="006B3B5A"/>
    <w:rsid w:val="006B425A"/>
    <w:rsid w:val="006B48FC"/>
    <w:rsid w:val="006B4F3B"/>
    <w:rsid w:val="006B5427"/>
    <w:rsid w:val="006B5520"/>
    <w:rsid w:val="006B5F8B"/>
    <w:rsid w:val="006B631C"/>
    <w:rsid w:val="006B647B"/>
    <w:rsid w:val="006B6FA4"/>
    <w:rsid w:val="006B78D4"/>
    <w:rsid w:val="006C07CF"/>
    <w:rsid w:val="006C098A"/>
    <w:rsid w:val="006C0993"/>
    <w:rsid w:val="006C0C6A"/>
    <w:rsid w:val="006C12D0"/>
    <w:rsid w:val="006C1504"/>
    <w:rsid w:val="006C1E0B"/>
    <w:rsid w:val="006C2E2C"/>
    <w:rsid w:val="006C2E9B"/>
    <w:rsid w:val="006C3177"/>
    <w:rsid w:val="006C3838"/>
    <w:rsid w:val="006C42DE"/>
    <w:rsid w:val="006C467E"/>
    <w:rsid w:val="006C4DED"/>
    <w:rsid w:val="006C4F68"/>
    <w:rsid w:val="006C696A"/>
    <w:rsid w:val="006C6A9F"/>
    <w:rsid w:val="006C6C9F"/>
    <w:rsid w:val="006C6D20"/>
    <w:rsid w:val="006C7029"/>
    <w:rsid w:val="006C7667"/>
    <w:rsid w:val="006D0B7D"/>
    <w:rsid w:val="006D0FDF"/>
    <w:rsid w:val="006D116F"/>
    <w:rsid w:val="006D12C2"/>
    <w:rsid w:val="006D1D5A"/>
    <w:rsid w:val="006D2B3C"/>
    <w:rsid w:val="006D2E51"/>
    <w:rsid w:val="006D3A6C"/>
    <w:rsid w:val="006D3D8F"/>
    <w:rsid w:val="006D3E58"/>
    <w:rsid w:val="006D4AB7"/>
    <w:rsid w:val="006D4B50"/>
    <w:rsid w:val="006D4D0C"/>
    <w:rsid w:val="006D5B98"/>
    <w:rsid w:val="006D5C54"/>
    <w:rsid w:val="006D5FEC"/>
    <w:rsid w:val="006D659B"/>
    <w:rsid w:val="006D695C"/>
    <w:rsid w:val="006D7702"/>
    <w:rsid w:val="006D7FDA"/>
    <w:rsid w:val="006E0152"/>
    <w:rsid w:val="006E023F"/>
    <w:rsid w:val="006E1B6B"/>
    <w:rsid w:val="006E2419"/>
    <w:rsid w:val="006E498F"/>
    <w:rsid w:val="006E4D25"/>
    <w:rsid w:val="006E5006"/>
    <w:rsid w:val="006E55CC"/>
    <w:rsid w:val="006E5648"/>
    <w:rsid w:val="006E57B7"/>
    <w:rsid w:val="006E57C1"/>
    <w:rsid w:val="006E5BEE"/>
    <w:rsid w:val="006E653E"/>
    <w:rsid w:val="006E6863"/>
    <w:rsid w:val="006E709C"/>
    <w:rsid w:val="006E7A70"/>
    <w:rsid w:val="006E7A92"/>
    <w:rsid w:val="006E7BFB"/>
    <w:rsid w:val="006E7D26"/>
    <w:rsid w:val="006F0DAD"/>
    <w:rsid w:val="006F0E87"/>
    <w:rsid w:val="006F1104"/>
    <w:rsid w:val="006F1818"/>
    <w:rsid w:val="006F1ECB"/>
    <w:rsid w:val="006F28FF"/>
    <w:rsid w:val="006F3F33"/>
    <w:rsid w:val="006F3FE3"/>
    <w:rsid w:val="006F408E"/>
    <w:rsid w:val="006F4CC9"/>
    <w:rsid w:val="006F4FCB"/>
    <w:rsid w:val="006F5669"/>
    <w:rsid w:val="006F58FD"/>
    <w:rsid w:val="006F5CBF"/>
    <w:rsid w:val="006F618D"/>
    <w:rsid w:val="006F61FA"/>
    <w:rsid w:val="006F6287"/>
    <w:rsid w:val="006F6528"/>
    <w:rsid w:val="006F7974"/>
    <w:rsid w:val="00700739"/>
    <w:rsid w:val="0070080F"/>
    <w:rsid w:val="00700A9C"/>
    <w:rsid w:val="0070144C"/>
    <w:rsid w:val="00702059"/>
    <w:rsid w:val="007027A0"/>
    <w:rsid w:val="0070288F"/>
    <w:rsid w:val="00702AAC"/>
    <w:rsid w:val="00703E09"/>
    <w:rsid w:val="00704209"/>
    <w:rsid w:val="0070449B"/>
    <w:rsid w:val="00704515"/>
    <w:rsid w:val="00704648"/>
    <w:rsid w:val="00704779"/>
    <w:rsid w:val="00704AD5"/>
    <w:rsid w:val="007051CC"/>
    <w:rsid w:val="00705511"/>
    <w:rsid w:val="0070575E"/>
    <w:rsid w:val="00705E4D"/>
    <w:rsid w:val="0070678E"/>
    <w:rsid w:val="00706968"/>
    <w:rsid w:val="0070712E"/>
    <w:rsid w:val="0070713F"/>
    <w:rsid w:val="00707B80"/>
    <w:rsid w:val="00710C80"/>
    <w:rsid w:val="00710EEF"/>
    <w:rsid w:val="007114A4"/>
    <w:rsid w:val="007116D8"/>
    <w:rsid w:val="00711721"/>
    <w:rsid w:val="00711B6B"/>
    <w:rsid w:val="0071212F"/>
    <w:rsid w:val="00712220"/>
    <w:rsid w:val="0071286D"/>
    <w:rsid w:val="00712B00"/>
    <w:rsid w:val="007142AB"/>
    <w:rsid w:val="0071436D"/>
    <w:rsid w:val="00714DA7"/>
    <w:rsid w:val="007165C4"/>
    <w:rsid w:val="00716A47"/>
    <w:rsid w:val="00716CE3"/>
    <w:rsid w:val="00716DA1"/>
    <w:rsid w:val="00716E7A"/>
    <w:rsid w:val="00717A60"/>
    <w:rsid w:val="00717C6C"/>
    <w:rsid w:val="00721B21"/>
    <w:rsid w:val="00722224"/>
    <w:rsid w:val="00722283"/>
    <w:rsid w:val="00722C9A"/>
    <w:rsid w:val="00723451"/>
    <w:rsid w:val="00723B7E"/>
    <w:rsid w:val="00723E14"/>
    <w:rsid w:val="00724430"/>
    <w:rsid w:val="0072451A"/>
    <w:rsid w:val="007247AC"/>
    <w:rsid w:val="00724904"/>
    <w:rsid w:val="00724FB1"/>
    <w:rsid w:val="00725645"/>
    <w:rsid w:val="00725709"/>
    <w:rsid w:val="00725BF7"/>
    <w:rsid w:val="00725E20"/>
    <w:rsid w:val="00726746"/>
    <w:rsid w:val="00727144"/>
    <w:rsid w:val="007271C4"/>
    <w:rsid w:val="00727310"/>
    <w:rsid w:val="007274C7"/>
    <w:rsid w:val="00727804"/>
    <w:rsid w:val="00727C5E"/>
    <w:rsid w:val="007302A4"/>
    <w:rsid w:val="00730406"/>
    <w:rsid w:val="007306D3"/>
    <w:rsid w:val="007307D0"/>
    <w:rsid w:val="00730DFE"/>
    <w:rsid w:val="00731092"/>
    <w:rsid w:val="00731098"/>
    <w:rsid w:val="00731D8E"/>
    <w:rsid w:val="00731FAF"/>
    <w:rsid w:val="007327BC"/>
    <w:rsid w:val="00732D4D"/>
    <w:rsid w:val="00732D6A"/>
    <w:rsid w:val="007331AE"/>
    <w:rsid w:val="00733418"/>
    <w:rsid w:val="007336F6"/>
    <w:rsid w:val="00733C40"/>
    <w:rsid w:val="00733E16"/>
    <w:rsid w:val="00734661"/>
    <w:rsid w:val="007352EB"/>
    <w:rsid w:val="007353D6"/>
    <w:rsid w:val="00735B06"/>
    <w:rsid w:val="007362C0"/>
    <w:rsid w:val="00737081"/>
    <w:rsid w:val="00737224"/>
    <w:rsid w:val="007374F2"/>
    <w:rsid w:val="00737522"/>
    <w:rsid w:val="00740D47"/>
    <w:rsid w:val="0074224B"/>
    <w:rsid w:val="00742582"/>
    <w:rsid w:val="00742A37"/>
    <w:rsid w:val="007430BC"/>
    <w:rsid w:val="007436C2"/>
    <w:rsid w:val="00743C8E"/>
    <w:rsid w:val="00743E98"/>
    <w:rsid w:val="00744AC1"/>
    <w:rsid w:val="00744CA9"/>
    <w:rsid w:val="00745710"/>
    <w:rsid w:val="00745FF7"/>
    <w:rsid w:val="0074653C"/>
    <w:rsid w:val="00747162"/>
    <w:rsid w:val="00747FD3"/>
    <w:rsid w:val="00750635"/>
    <w:rsid w:val="007506F4"/>
    <w:rsid w:val="00750F55"/>
    <w:rsid w:val="00751083"/>
    <w:rsid w:val="007511EE"/>
    <w:rsid w:val="007512DC"/>
    <w:rsid w:val="00751AAD"/>
    <w:rsid w:val="00751FC1"/>
    <w:rsid w:val="00752485"/>
    <w:rsid w:val="00752CBD"/>
    <w:rsid w:val="0075390A"/>
    <w:rsid w:val="00753A4D"/>
    <w:rsid w:val="00753C67"/>
    <w:rsid w:val="00754865"/>
    <w:rsid w:val="007548BC"/>
    <w:rsid w:val="00754931"/>
    <w:rsid w:val="0075550C"/>
    <w:rsid w:val="0075592E"/>
    <w:rsid w:val="00755C76"/>
    <w:rsid w:val="00755E5E"/>
    <w:rsid w:val="00755E6F"/>
    <w:rsid w:val="007566D4"/>
    <w:rsid w:val="00756714"/>
    <w:rsid w:val="00756A66"/>
    <w:rsid w:val="00756BDA"/>
    <w:rsid w:val="00756D0C"/>
    <w:rsid w:val="00756FD5"/>
    <w:rsid w:val="0075766E"/>
    <w:rsid w:val="00757A4C"/>
    <w:rsid w:val="00757E36"/>
    <w:rsid w:val="0076031F"/>
    <w:rsid w:val="00760F70"/>
    <w:rsid w:val="00761164"/>
    <w:rsid w:val="0076160E"/>
    <w:rsid w:val="00763932"/>
    <w:rsid w:val="00763D0D"/>
    <w:rsid w:val="00763E6C"/>
    <w:rsid w:val="00764263"/>
    <w:rsid w:val="00764380"/>
    <w:rsid w:val="0076443D"/>
    <w:rsid w:val="00764EB5"/>
    <w:rsid w:val="00764FDA"/>
    <w:rsid w:val="0076558F"/>
    <w:rsid w:val="00765841"/>
    <w:rsid w:val="00765872"/>
    <w:rsid w:val="007668A1"/>
    <w:rsid w:val="00766B12"/>
    <w:rsid w:val="00766BFA"/>
    <w:rsid w:val="00766D83"/>
    <w:rsid w:val="00766E7D"/>
    <w:rsid w:val="0076704B"/>
    <w:rsid w:val="00767F11"/>
    <w:rsid w:val="007701BF"/>
    <w:rsid w:val="00770416"/>
    <w:rsid w:val="007707E8"/>
    <w:rsid w:val="007709AF"/>
    <w:rsid w:val="00770AD8"/>
    <w:rsid w:val="00770FDA"/>
    <w:rsid w:val="00771284"/>
    <w:rsid w:val="00771399"/>
    <w:rsid w:val="00771C16"/>
    <w:rsid w:val="0077286C"/>
    <w:rsid w:val="007728F8"/>
    <w:rsid w:val="0077293E"/>
    <w:rsid w:val="007738BF"/>
    <w:rsid w:val="00774852"/>
    <w:rsid w:val="00774FA2"/>
    <w:rsid w:val="0077508F"/>
    <w:rsid w:val="00775A06"/>
    <w:rsid w:val="007768F7"/>
    <w:rsid w:val="00776ABC"/>
    <w:rsid w:val="00776B66"/>
    <w:rsid w:val="00776C25"/>
    <w:rsid w:val="007773F1"/>
    <w:rsid w:val="007777A4"/>
    <w:rsid w:val="007778D5"/>
    <w:rsid w:val="00777C95"/>
    <w:rsid w:val="007800AC"/>
    <w:rsid w:val="00780267"/>
    <w:rsid w:val="00780307"/>
    <w:rsid w:val="007805C6"/>
    <w:rsid w:val="0078105F"/>
    <w:rsid w:val="007813F3"/>
    <w:rsid w:val="007819BC"/>
    <w:rsid w:val="0078222B"/>
    <w:rsid w:val="00782612"/>
    <w:rsid w:val="00782FB4"/>
    <w:rsid w:val="007830C1"/>
    <w:rsid w:val="00783546"/>
    <w:rsid w:val="00783553"/>
    <w:rsid w:val="007836E1"/>
    <w:rsid w:val="00783712"/>
    <w:rsid w:val="00783A76"/>
    <w:rsid w:val="0078441F"/>
    <w:rsid w:val="00784CB4"/>
    <w:rsid w:val="00784CD1"/>
    <w:rsid w:val="00784E2A"/>
    <w:rsid w:val="0078528F"/>
    <w:rsid w:val="007854E3"/>
    <w:rsid w:val="007863AB"/>
    <w:rsid w:val="0078691E"/>
    <w:rsid w:val="00786CE0"/>
    <w:rsid w:val="00786E58"/>
    <w:rsid w:val="00790CDF"/>
    <w:rsid w:val="00791C18"/>
    <w:rsid w:val="00791FD3"/>
    <w:rsid w:val="00792535"/>
    <w:rsid w:val="00792867"/>
    <w:rsid w:val="0079320F"/>
    <w:rsid w:val="007932FA"/>
    <w:rsid w:val="00793C90"/>
    <w:rsid w:val="0079425F"/>
    <w:rsid w:val="007942BE"/>
    <w:rsid w:val="007944BD"/>
    <w:rsid w:val="007947E4"/>
    <w:rsid w:val="00794991"/>
    <w:rsid w:val="00794E94"/>
    <w:rsid w:val="00794F2F"/>
    <w:rsid w:val="00795228"/>
    <w:rsid w:val="0079547E"/>
    <w:rsid w:val="0079549F"/>
    <w:rsid w:val="00795F0B"/>
    <w:rsid w:val="007962B6"/>
    <w:rsid w:val="00796D7C"/>
    <w:rsid w:val="007A0303"/>
    <w:rsid w:val="007A0813"/>
    <w:rsid w:val="007A0B44"/>
    <w:rsid w:val="007A0BF3"/>
    <w:rsid w:val="007A1070"/>
    <w:rsid w:val="007A1926"/>
    <w:rsid w:val="007A1B29"/>
    <w:rsid w:val="007A1DB0"/>
    <w:rsid w:val="007A1EB9"/>
    <w:rsid w:val="007A2108"/>
    <w:rsid w:val="007A224C"/>
    <w:rsid w:val="007A2388"/>
    <w:rsid w:val="007A250A"/>
    <w:rsid w:val="007A2564"/>
    <w:rsid w:val="007A2648"/>
    <w:rsid w:val="007A354C"/>
    <w:rsid w:val="007A419B"/>
    <w:rsid w:val="007A440D"/>
    <w:rsid w:val="007A486F"/>
    <w:rsid w:val="007A4D39"/>
    <w:rsid w:val="007A4E08"/>
    <w:rsid w:val="007A4FAC"/>
    <w:rsid w:val="007A527F"/>
    <w:rsid w:val="007A5510"/>
    <w:rsid w:val="007A570D"/>
    <w:rsid w:val="007A6472"/>
    <w:rsid w:val="007A75CE"/>
    <w:rsid w:val="007A78FD"/>
    <w:rsid w:val="007B0988"/>
    <w:rsid w:val="007B0A84"/>
    <w:rsid w:val="007B0F73"/>
    <w:rsid w:val="007B14CF"/>
    <w:rsid w:val="007B168B"/>
    <w:rsid w:val="007B1C14"/>
    <w:rsid w:val="007B1D27"/>
    <w:rsid w:val="007B21E9"/>
    <w:rsid w:val="007B2237"/>
    <w:rsid w:val="007B244A"/>
    <w:rsid w:val="007B2BB2"/>
    <w:rsid w:val="007B2C53"/>
    <w:rsid w:val="007B3006"/>
    <w:rsid w:val="007B34E9"/>
    <w:rsid w:val="007B36C2"/>
    <w:rsid w:val="007B3A4A"/>
    <w:rsid w:val="007B3D94"/>
    <w:rsid w:val="007B465A"/>
    <w:rsid w:val="007B4A8F"/>
    <w:rsid w:val="007B5D94"/>
    <w:rsid w:val="007B604F"/>
    <w:rsid w:val="007B6209"/>
    <w:rsid w:val="007B62AE"/>
    <w:rsid w:val="007B6402"/>
    <w:rsid w:val="007B6ACB"/>
    <w:rsid w:val="007B704D"/>
    <w:rsid w:val="007B765B"/>
    <w:rsid w:val="007B7911"/>
    <w:rsid w:val="007C01D8"/>
    <w:rsid w:val="007C0617"/>
    <w:rsid w:val="007C06BF"/>
    <w:rsid w:val="007C0716"/>
    <w:rsid w:val="007C0E66"/>
    <w:rsid w:val="007C208F"/>
    <w:rsid w:val="007C2179"/>
    <w:rsid w:val="007C237A"/>
    <w:rsid w:val="007C2450"/>
    <w:rsid w:val="007C2895"/>
    <w:rsid w:val="007C2B48"/>
    <w:rsid w:val="007C34AB"/>
    <w:rsid w:val="007C36FD"/>
    <w:rsid w:val="007C39A4"/>
    <w:rsid w:val="007C3EEC"/>
    <w:rsid w:val="007C3F0D"/>
    <w:rsid w:val="007C4005"/>
    <w:rsid w:val="007C4AD7"/>
    <w:rsid w:val="007C5909"/>
    <w:rsid w:val="007C615C"/>
    <w:rsid w:val="007C64B0"/>
    <w:rsid w:val="007C76CF"/>
    <w:rsid w:val="007C7B46"/>
    <w:rsid w:val="007C7E4B"/>
    <w:rsid w:val="007D0406"/>
    <w:rsid w:val="007D0A98"/>
    <w:rsid w:val="007D1113"/>
    <w:rsid w:val="007D150F"/>
    <w:rsid w:val="007D1D7C"/>
    <w:rsid w:val="007D1F17"/>
    <w:rsid w:val="007D2362"/>
    <w:rsid w:val="007D247D"/>
    <w:rsid w:val="007D2553"/>
    <w:rsid w:val="007D3DFB"/>
    <w:rsid w:val="007D3E59"/>
    <w:rsid w:val="007D5A99"/>
    <w:rsid w:val="007D5C0A"/>
    <w:rsid w:val="007D63EF"/>
    <w:rsid w:val="007D6D16"/>
    <w:rsid w:val="007D6E26"/>
    <w:rsid w:val="007D7D6A"/>
    <w:rsid w:val="007E0322"/>
    <w:rsid w:val="007E0405"/>
    <w:rsid w:val="007E079F"/>
    <w:rsid w:val="007E093D"/>
    <w:rsid w:val="007E0C58"/>
    <w:rsid w:val="007E0D47"/>
    <w:rsid w:val="007E0E74"/>
    <w:rsid w:val="007E1583"/>
    <w:rsid w:val="007E2129"/>
    <w:rsid w:val="007E2C39"/>
    <w:rsid w:val="007E2E23"/>
    <w:rsid w:val="007E3797"/>
    <w:rsid w:val="007E4080"/>
    <w:rsid w:val="007E40BD"/>
    <w:rsid w:val="007E4742"/>
    <w:rsid w:val="007E47A5"/>
    <w:rsid w:val="007E513F"/>
    <w:rsid w:val="007E51AB"/>
    <w:rsid w:val="007E52D4"/>
    <w:rsid w:val="007E5458"/>
    <w:rsid w:val="007E57AF"/>
    <w:rsid w:val="007E5BF0"/>
    <w:rsid w:val="007E5DF2"/>
    <w:rsid w:val="007E66AA"/>
    <w:rsid w:val="007E68AF"/>
    <w:rsid w:val="007E6942"/>
    <w:rsid w:val="007E6E44"/>
    <w:rsid w:val="007E6F94"/>
    <w:rsid w:val="007E7004"/>
    <w:rsid w:val="007E7635"/>
    <w:rsid w:val="007E7C6B"/>
    <w:rsid w:val="007F07DB"/>
    <w:rsid w:val="007F08CB"/>
    <w:rsid w:val="007F194F"/>
    <w:rsid w:val="007F2D03"/>
    <w:rsid w:val="007F3781"/>
    <w:rsid w:val="007F38CE"/>
    <w:rsid w:val="007F4F68"/>
    <w:rsid w:val="007F523B"/>
    <w:rsid w:val="007F528A"/>
    <w:rsid w:val="007F543D"/>
    <w:rsid w:val="007F6C22"/>
    <w:rsid w:val="007F72AD"/>
    <w:rsid w:val="007F72BB"/>
    <w:rsid w:val="007F7F1F"/>
    <w:rsid w:val="007F7F2C"/>
    <w:rsid w:val="0080004D"/>
    <w:rsid w:val="008000DE"/>
    <w:rsid w:val="008000FE"/>
    <w:rsid w:val="0080034D"/>
    <w:rsid w:val="00800B24"/>
    <w:rsid w:val="0080199A"/>
    <w:rsid w:val="008019D2"/>
    <w:rsid w:val="00801BBD"/>
    <w:rsid w:val="00801D0C"/>
    <w:rsid w:val="00802436"/>
    <w:rsid w:val="00802559"/>
    <w:rsid w:val="00802588"/>
    <w:rsid w:val="00802802"/>
    <w:rsid w:val="00802CA5"/>
    <w:rsid w:val="00802CE9"/>
    <w:rsid w:val="0080336B"/>
    <w:rsid w:val="00803689"/>
    <w:rsid w:val="00803C28"/>
    <w:rsid w:val="00803F0E"/>
    <w:rsid w:val="008055B4"/>
    <w:rsid w:val="00805A6E"/>
    <w:rsid w:val="00805B9D"/>
    <w:rsid w:val="00806206"/>
    <w:rsid w:val="008064F2"/>
    <w:rsid w:val="008068AC"/>
    <w:rsid w:val="00806AA7"/>
    <w:rsid w:val="00807402"/>
    <w:rsid w:val="008075A5"/>
    <w:rsid w:val="008077D9"/>
    <w:rsid w:val="00807A30"/>
    <w:rsid w:val="00807BA1"/>
    <w:rsid w:val="00807C01"/>
    <w:rsid w:val="00807EF1"/>
    <w:rsid w:val="00811BFA"/>
    <w:rsid w:val="00811C2F"/>
    <w:rsid w:val="008126A1"/>
    <w:rsid w:val="00812F3A"/>
    <w:rsid w:val="00812FC4"/>
    <w:rsid w:val="00812FC9"/>
    <w:rsid w:val="008130AC"/>
    <w:rsid w:val="008132D0"/>
    <w:rsid w:val="00813423"/>
    <w:rsid w:val="008136FA"/>
    <w:rsid w:val="00813A6A"/>
    <w:rsid w:val="008142C3"/>
    <w:rsid w:val="00814C65"/>
    <w:rsid w:val="00814D76"/>
    <w:rsid w:val="0081562D"/>
    <w:rsid w:val="008157C9"/>
    <w:rsid w:val="00815A59"/>
    <w:rsid w:val="00815B8A"/>
    <w:rsid w:val="00815F33"/>
    <w:rsid w:val="00815FB4"/>
    <w:rsid w:val="00816457"/>
    <w:rsid w:val="00816A36"/>
    <w:rsid w:val="00816DEC"/>
    <w:rsid w:val="008172B4"/>
    <w:rsid w:val="008174B9"/>
    <w:rsid w:val="008176C6"/>
    <w:rsid w:val="00817A6F"/>
    <w:rsid w:val="00817BB2"/>
    <w:rsid w:val="00817BD4"/>
    <w:rsid w:val="00820D9E"/>
    <w:rsid w:val="00820DD4"/>
    <w:rsid w:val="00821466"/>
    <w:rsid w:val="00821541"/>
    <w:rsid w:val="00822325"/>
    <w:rsid w:val="00822546"/>
    <w:rsid w:val="00822AF2"/>
    <w:rsid w:val="0082351B"/>
    <w:rsid w:val="0082356B"/>
    <w:rsid w:val="00823BCE"/>
    <w:rsid w:val="00823E90"/>
    <w:rsid w:val="008240BC"/>
    <w:rsid w:val="008240D4"/>
    <w:rsid w:val="00824142"/>
    <w:rsid w:val="00825A74"/>
    <w:rsid w:val="00825CC8"/>
    <w:rsid w:val="008261E8"/>
    <w:rsid w:val="0082689B"/>
    <w:rsid w:val="00826A1F"/>
    <w:rsid w:val="00826B46"/>
    <w:rsid w:val="00827475"/>
    <w:rsid w:val="00827D38"/>
    <w:rsid w:val="00827E0A"/>
    <w:rsid w:val="00827F5A"/>
    <w:rsid w:val="00827FAB"/>
    <w:rsid w:val="008300FD"/>
    <w:rsid w:val="00830502"/>
    <w:rsid w:val="0083062C"/>
    <w:rsid w:val="00830848"/>
    <w:rsid w:val="00830A30"/>
    <w:rsid w:val="0083118D"/>
    <w:rsid w:val="008324CC"/>
    <w:rsid w:val="0083256E"/>
    <w:rsid w:val="00832598"/>
    <w:rsid w:val="0083280B"/>
    <w:rsid w:val="00832CAF"/>
    <w:rsid w:val="00833E5B"/>
    <w:rsid w:val="00833FCF"/>
    <w:rsid w:val="00834172"/>
    <w:rsid w:val="00834D5F"/>
    <w:rsid w:val="00834E8A"/>
    <w:rsid w:val="00835CA9"/>
    <w:rsid w:val="00836A55"/>
    <w:rsid w:val="00836B55"/>
    <w:rsid w:val="00837225"/>
    <w:rsid w:val="008376C7"/>
    <w:rsid w:val="008376F4"/>
    <w:rsid w:val="00837A28"/>
    <w:rsid w:val="0084019B"/>
    <w:rsid w:val="00840CD6"/>
    <w:rsid w:val="00840E7D"/>
    <w:rsid w:val="008416E4"/>
    <w:rsid w:val="00841754"/>
    <w:rsid w:val="008422D4"/>
    <w:rsid w:val="00842654"/>
    <w:rsid w:val="00842866"/>
    <w:rsid w:val="00842AC3"/>
    <w:rsid w:val="00842B24"/>
    <w:rsid w:val="00843C4B"/>
    <w:rsid w:val="00843C8E"/>
    <w:rsid w:val="0084545F"/>
    <w:rsid w:val="008462AC"/>
    <w:rsid w:val="0084635B"/>
    <w:rsid w:val="00847048"/>
    <w:rsid w:val="00847378"/>
    <w:rsid w:val="0084763F"/>
    <w:rsid w:val="0085024A"/>
    <w:rsid w:val="00850AFB"/>
    <w:rsid w:val="0085135A"/>
    <w:rsid w:val="0085148B"/>
    <w:rsid w:val="00851935"/>
    <w:rsid w:val="00851F3E"/>
    <w:rsid w:val="00852103"/>
    <w:rsid w:val="00853351"/>
    <w:rsid w:val="008537DB"/>
    <w:rsid w:val="00853812"/>
    <w:rsid w:val="00854398"/>
    <w:rsid w:val="00854A0F"/>
    <w:rsid w:val="00854AD3"/>
    <w:rsid w:val="00855734"/>
    <w:rsid w:val="00855A8E"/>
    <w:rsid w:val="00856780"/>
    <w:rsid w:val="00857354"/>
    <w:rsid w:val="008573B2"/>
    <w:rsid w:val="00857936"/>
    <w:rsid w:val="00857F99"/>
    <w:rsid w:val="00860E9E"/>
    <w:rsid w:val="0086134B"/>
    <w:rsid w:val="0086137B"/>
    <w:rsid w:val="00862E72"/>
    <w:rsid w:val="00862EDC"/>
    <w:rsid w:val="00862F2D"/>
    <w:rsid w:val="00863885"/>
    <w:rsid w:val="00863CEC"/>
    <w:rsid w:val="00863CFE"/>
    <w:rsid w:val="00864334"/>
    <w:rsid w:val="0086440E"/>
    <w:rsid w:val="008648D4"/>
    <w:rsid w:val="0086583B"/>
    <w:rsid w:val="00865887"/>
    <w:rsid w:val="00865C71"/>
    <w:rsid w:val="0086738F"/>
    <w:rsid w:val="00870DDA"/>
    <w:rsid w:val="0087113A"/>
    <w:rsid w:val="008716B0"/>
    <w:rsid w:val="00871C88"/>
    <w:rsid w:val="00872798"/>
    <w:rsid w:val="00872ECB"/>
    <w:rsid w:val="00873B5E"/>
    <w:rsid w:val="008741C9"/>
    <w:rsid w:val="008747D2"/>
    <w:rsid w:val="00874815"/>
    <w:rsid w:val="008749A7"/>
    <w:rsid w:val="00874B8C"/>
    <w:rsid w:val="0087541D"/>
    <w:rsid w:val="008756C3"/>
    <w:rsid w:val="00875707"/>
    <w:rsid w:val="00875C57"/>
    <w:rsid w:val="0087640A"/>
    <w:rsid w:val="00876EA4"/>
    <w:rsid w:val="008770AB"/>
    <w:rsid w:val="008770D9"/>
    <w:rsid w:val="00877B79"/>
    <w:rsid w:val="00877DB6"/>
    <w:rsid w:val="00880CEC"/>
    <w:rsid w:val="00880DFA"/>
    <w:rsid w:val="00880F84"/>
    <w:rsid w:val="00881789"/>
    <w:rsid w:val="00881AB5"/>
    <w:rsid w:val="00882D21"/>
    <w:rsid w:val="0088319A"/>
    <w:rsid w:val="0088363E"/>
    <w:rsid w:val="0088390A"/>
    <w:rsid w:val="008841A2"/>
    <w:rsid w:val="008846FD"/>
    <w:rsid w:val="00884832"/>
    <w:rsid w:val="00884E9D"/>
    <w:rsid w:val="00885127"/>
    <w:rsid w:val="008854EE"/>
    <w:rsid w:val="00885FA7"/>
    <w:rsid w:val="00886934"/>
    <w:rsid w:val="00887AD2"/>
    <w:rsid w:val="008904CD"/>
    <w:rsid w:val="0089053F"/>
    <w:rsid w:val="00890DA8"/>
    <w:rsid w:val="008918E6"/>
    <w:rsid w:val="00892935"/>
    <w:rsid w:val="00893060"/>
    <w:rsid w:val="008930C5"/>
    <w:rsid w:val="00893297"/>
    <w:rsid w:val="00893501"/>
    <w:rsid w:val="0089387B"/>
    <w:rsid w:val="00893940"/>
    <w:rsid w:val="00893A32"/>
    <w:rsid w:val="00893F8E"/>
    <w:rsid w:val="00894031"/>
    <w:rsid w:val="008943A8"/>
    <w:rsid w:val="00895812"/>
    <w:rsid w:val="008958ED"/>
    <w:rsid w:val="008960C3"/>
    <w:rsid w:val="00896131"/>
    <w:rsid w:val="0089690C"/>
    <w:rsid w:val="0089759D"/>
    <w:rsid w:val="00897D79"/>
    <w:rsid w:val="00897FCF"/>
    <w:rsid w:val="008A058B"/>
    <w:rsid w:val="008A08E5"/>
    <w:rsid w:val="008A0FA6"/>
    <w:rsid w:val="008A1606"/>
    <w:rsid w:val="008A1641"/>
    <w:rsid w:val="008A243E"/>
    <w:rsid w:val="008A24BC"/>
    <w:rsid w:val="008A2AA3"/>
    <w:rsid w:val="008A2E8F"/>
    <w:rsid w:val="008A3095"/>
    <w:rsid w:val="008A35BF"/>
    <w:rsid w:val="008A3E88"/>
    <w:rsid w:val="008A4034"/>
    <w:rsid w:val="008A4C34"/>
    <w:rsid w:val="008A4E30"/>
    <w:rsid w:val="008A50E5"/>
    <w:rsid w:val="008A54CA"/>
    <w:rsid w:val="008A55F8"/>
    <w:rsid w:val="008A5C9D"/>
    <w:rsid w:val="008A5FF9"/>
    <w:rsid w:val="008A60BC"/>
    <w:rsid w:val="008A69C4"/>
    <w:rsid w:val="008A6E30"/>
    <w:rsid w:val="008A7331"/>
    <w:rsid w:val="008A75D3"/>
    <w:rsid w:val="008B0044"/>
    <w:rsid w:val="008B00B8"/>
    <w:rsid w:val="008B062B"/>
    <w:rsid w:val="008B0C7A"/>
    <w:rsid w:val="008B0E2C"/>
    <w:rsid w:val="008B0FCE"/>
    <w:rsid w:val="008B101C"/>
    <w:rsid w:val="008B1200"/>
    <w:rsid w:val="008B1320"/>
    <w:rsid w:val="008B1527"/>
    <w:rsid w:val="008B1611"/>
    <w:rsid w:val="008B1CE6"/>
    <w:rsid w:val="008B2408"/>
    <w:rsid w:val="008B25CB"/>
    <w:rsid w:val="008B271B"/>
    <w:rsid w:val="008B2D8F"/>
    <w:rsid w:val="008B2DFC"/>
    <w:rsid w:val="008B2E53"/>
    <w:rsid w:val="008B3289"/>
    <w:rsid w:val="008B36FA"/>
    <w:rsid w:val="008B38B3"/>
    <w:rsid w:val="008B3F8B"/>
    <w:rsid w:val="008B4480"/>
    <w:rsid w:val="008B45CD"/>
    <w:rsid w:val="008B48FE"/>
    <w:rsid w:val="008B4CA7"/>
    <w:rsid w:val="008B63FA"/>
    <w:rsid w:val="008B7007"/>
    <w:rsid w:val="008C11E3"/>
    <w:rsid w:val="008C1582"/>
    <w:rsid w:val="008C1592"/>
    <w:rsid w:val="008C183D"/>
    <w:rsid w:val="008C1EA4"/>
    <w:rsid w:val="008C201B"/>
    <w:rsid w:val="008C2844"/>
    <w:rsid w:val="008C29F8"/>
    <w:rsid w:val="008C32D1"/>
    <w:rsid w:val="008C367F"/>
    <w:rsid w:val="008C394A"/>
    <w:rsid w:val="008C3B76"/>
    <w:rsid w:val="008C4677"/>
    <w:rsid w:val="008C46EB"/>
    <w:rsid w:val="008C4B52"/>
    <w:rsid w:val="008C4FA4"/>
    <w:rsid w:val="008C5440"/>
    <w:rsid w:val="008C5DBC"/>
    <w:rsid w:val="008C603E"/>
    <w:rsid w:val="008C6688"/>
    <w:rsid w:val="008C6D16"/>
    <w:rsid w:val="008C6DC6"/>
    <w:rsid w:val="008C6F76"/>
    <w:rsid w:val="008C7074"/>
    <w:rsid w:val="008C7593"/>
    <w:rsid w:val="008C77CC"/>
    <w:rsid w:val="008C785C"/>
    <w:rsid w:val="008C7D6D"/>
    <w:rsid w:val="008D0F11"/>
    <w:rsid w:val="008D109D"/>
    <w:rsid w:val="008D2BA3"/>
    <w:rsid w:val="008D2E6A"/>
    <w:rsid w:val="008D3153"/>
    <w:rsid w:val="008D4658"/>
    <w:rsid w:val="008D46B7"/>
    <w:rsid w:val="008D46BD"/>
    <w:rsid w:val="008D46F3"/>
    <w:rsid w:val="008D471D"/>
    <w:rsid w:val="008D4B84"/>
    <w:rsid w:val="008D4C0F"/>
    <w:rsid w:val="008D4D54"/>
    <w:rsid w:val="008D4EA0"/>
    <w:rsid w:val="008D4ECF"/>
    <w:rsid w:val="008D52CB"/>
    <w:rsid w:val="008D60E2"/>
    <w:rsid w:val="008D68A3"/>
    <w:rsid w:val="008D6C27"/>
    <w:rsid w:val="008D6D78"/>
    <w:rsid w:val="008D720C"/>
    <w:rsid w:val="008D7968"/>
    <w:rsid w:val="008D7BB3"/>
    <w:rsid w:val="008D7D90"/>
    <w:rsid w:val="008E0145"/>
    <w:rsid w:val="008E063B"/>
    <w:rsid w:val="008E0CE9"/>
    <w:rsid w:val="008E104E"/>
    <w:rsid w:val="008E14FC"/>
    <w:rsid w:val="008E1C74"/>
    <w:rsid w:val="008E1E04"/>
    <w:rsid w:val="008E20E2"/>
    <w:rsid w:val="008E3396"/>
    <w:rsid w:val="008E3E6B"/>
    <w:rsid w:val="008E3F28"/>
    <w:rsid w:val="008E411B"/>
    <w:rsid w:val="008E42F7"/>
    <w:rsid w:val="008E4C70"/>
    <w:rsid w:val="008E4D4B"/>
    <w:rsid w:val="008E4E12"/>
    <w:rsid w:val="008E5BB4"/>
    <w:rsid w:val="008E6129"/>
    <w:rsid w:val="008E6D79"/>
    <w:rsid w:val="008E6F19"/>
    <w:rsid w:val="008F0448"/>
    <w:rsid w:val="008F0ED5"/>
    <w:rsid w:val="008F110D"/>
    <w:rsid w:val="008F27A9"/>
    <w:rsid w:val="008F31A4"/>
    <w:rsid w:val="008F3450"/>
    <w:rsid w:val="008F3B3F"/>
    <w:rsid w:val="008F3E9E"/>
    <w:rsid w:val="008F523D"/>
    <w:rsid w:val="008F5277"/>
    <w:rsid w:val="008F553C"/>
    <w:rsid w:val="008F56EE"/>
    <w:rsid w:val="008F5867"/>
    <w:rsid w:val="008F5BAA"/>
    <w:rsid w:val="008F5D93"/>
    <w:rsid w:val="008F5F38"/>
    <w:rsid w:val="008F6057"/>
    <w:rsid w:val="008F6615"/>
    <w:rsid w:val="008F6769"/>
    <w:rsid w:val="008F6FE8"/>
    <w:rsid w:val="008F74B8"/>
    <w:rsid w:val="008F78A2"/>
    <w:rsid w:val="008F7B93"/>
    <w:rsid w:val="009011F2"/>
    <w:rsid w:val="00902040"/>
    <w:rsid w:val="0090232C"/>
    <w:rsid w:val="00902375"/>
    <w:rsid w:val="00902444"/>
    <w:rsid w:val="009028C9"/>
    <w:rsid w:val="009029E6"/>
    <w:rsid w:val="00902AF7"/>
    <w:rsid w:val="00902DDB"/>
    <w:rsid w:val="009031AA"/>
    <w:rsid w:val="00904E55"/>
    <w:rsid w:val="009057D0"/>
    <w:rsid w:val="00906D8D"/>
    <w:rsid w:val="00907134"/>
    <w:rsid w:val="0090718A"/>
    <w:rsid w:val="0090742F"/>
    <w:rsid w:val="00907A55"/>
    <w:rsid w:val="00907F13"/>
    <w:rsid w:val="00907F37"/>
    <w:rsid w:val="009109B6"/>
    <w:rsid w:val="00910CA0"/>
    <w:rsid w:val="00910EFF"/>
    <w:rsid w:val="0091181B"/>
    <w:rsid w:val="00911B60"/>
    <w:rsid w:val="00911C51"/>
    <w:rsid w:val="00911FC5"/>
    <w:rsid w:val="009120E1"/>
    <w:rsid w:val="00912722"/>
    <w:rsid w:val="00912ED6"/>
    <w:rsid w:val="00913707"/>
    <w:rsid w:val="00913D98"/>
    <w:rsid w:val="0091481A"/>
    <w:rsid w:val="00914906"/>
    <w:rsid w:val="0091493F"/>
    <w:rsid w:val="00914B1D"/>
    <w:rsid w:val="009151FA"/>
    <w:rsid w:val="00915483"/>
    <w:rsid w:val="009154D7"/>
    <w:rsid w:val="0091554F"/>
    <w:rsid w:val="00916063"/>
    <w:rsid w:val="00916236"/>
    <w:rsid w:val="0091640F"/>
    <w:rsid w:val="0091685C"/>
    <w:rsid w:val="00917080"/>
    <w:rsid w:val="00917ABE"/>
    <w:rsid w:val="00921083"/>
    <w:rsid w:val="009213F4"/>
    <w:rsid w:val="009217FF"/>
    <w:rsid w:val="00921851"/>
    <w:rsid w:val="00921AC7"/>
    <w:rsid w:val="00921C2D"/>
    <w:rsid w:val="009221F0"/>
    <w:rsid w:val="00922266"/>
    <w:rsid w:val="0092240E"/>
    <w:rsid w:val="009225C3"/>
    <w:rsid w:val="00923075"/>
    <w:rsid w:val="00923436"/>
    <w:rsid w:val="00923541"/>
    <w:rsid w:val="009235D0"/>
    <w:rsid w:val="00923D64"/>
    <w:rsid w:val="00924199"/>
    <w:rsid w:val="009253F3"/>
    <w:rsid w:val="009255B0"/>
    <w:rsid w:val="009257DA"/>
    <w:rsid w:val="00925B31"/>
    <w:rsid w:val="00926A3A"/>
    <w:rsid w:val="00926A63"/>
    <w:rsid w:val="00926A94"/>
    <w:rsid w:val="00926E3D"/>
    <w:rsid w:val="00930827"/>
    <w:rsid w:val="00930A81"/>
    <w:rsid w:val="00930CFE"/>
    <w:rsid w:val="00931669"/>
    <w:rsid w:val="009317B4"/>
    <w:rsid w:val="00931B0D"/>
    <w:rsid w:val="00931EBC"/>
    <w:rsid w:val="00932B19"/>
    <w:rsid w:val="009330F6"/>
    <w:rsid w:val="0093364B"/>
    <w:rsid w:val="0093451C"/>
    <w:rsid w:val="0093473F"/>
    <w:rsid w:val="009352F6"/>
    <w:rsid w:val="00935487"/>
    <w:rsid w:val="00935BCF"/>
    <w:rsid w:val="00935C8A"/>
    <w:rsid w:val="009361A8"/>
    <w:rsid w:val="009366BA"/>
    <w:rsid w:val="009368BB"/>
    <w:rsid w:val="00936AF3"/>
    <w:rsid w:val="00937341"/>
    <w:rsid w:val="0093746A"/>
    <w:rsid w:val="00937D49"/>
    <w:rsid w:val="00937E27"/>
    <w:rsid w:val="0094184D"/>
    <w:rsid w:val="00941874"/>
    <w:rsid w:val="00941AA2"/>
    <w:rsid w:val="0094255B"/>
    <w:rsid w:val="00942E49"/>
    <w:rsid w:val="00943115"/>
    <w:rsid w:val="009432E0"/>
    <w:rsid w:val="00943CC1"/>
    <w:rsid w:val="00944025"/>
    <w:rsid w:val="009449F0"/>
    <w:rsid w:val="009455A4"/>
    <w:rsid w:val="00945E02"/>
    <w:rsid w:val="00945F56"/>
    <w:rsid w:val="00946753"/>
    <w:rsid w:val="009470C0"/>
    <w:rsid w:val="00947C2F"/>
    <w:rsid w:val="00947C47"/>
    <w:rsid w:val="00950721"/>
    <w:rsid w:val="009508CF"/>
    <w:rsid w:val="00950E70"/>
    <w:rsid w:val="00951576"/>
    <w:rsid w:val="0095172E"/>
    <w:rsid w:val="009529C4"/>
    <w:rsid w:val="00952B92"/>
    <w:rsid w:val="00953BE8"/>
    <w:rsid w:val="00954D7A"/>
    <w:rsid w:val="00954EB5"/>
    <w:rsid w:val="00955159"/>
    <w:rsid w:val="0095618E"/>
    <w:rsid w:val="009570C1"/>
    <w:rsid w:val="009574F1"/>
    <w:rsid w:val="009577E9"/>
    <w:rsid w:val="00957DBB"/>
    <w:rsid w:val="0096002B"/>
    <w:rsid w:val="00960222"/>
    <w:rsid w:val="00960E50"/>
    <w:rsid w:val="00960EBC"/>
    <w:rsid w:val="009610C8"/>
    <w:rsid w:val="00961508"/>
    <w:rsid w:val="0096162E"/>
    <w:rsid w:val="0096173F"/>
    <w:rsid w:val="009617E2"/>
    <w:rsid w:val="00961A09"/>
    <w:rsid w:val="00963F68"/>
    <w:rsid w:val="00964964"/>
    <w:rsid w:val="00964D2E"/>
    <w:rsid w:val="00964DA7"/>
    <w:rsid w:val="00964DE7"/>
    <w:rsid w:val="00965187"/>
    <w:rsid w:val="00965570"/>
    <w:rsid w:val="0096566B"/>
    <w:rsid w:val="00965AC2"/>
    <w:rsid w:val="00966363"/>
    <w:rsid w:val="009663F0"/>
    <w:rsid w:val="00966642"/>
    <w:rsid w:val="009672E9"/>
    <w:rsid w:val="00970441"/>
    <w:rsid w:val="00970B88"/>
    <w:rsid w:val="00970D59"/>
    <w:rsid w:val="00970FFA"/>
    <w:rsid w:val="009714BD"/>
    <w:rsid w:val="0097190E"/>
    <w:rsid w:val="00971D3A"/>
    <w:rsid w:val="00971D4A"/>
    <w:rsid w:val="00972294"/>
    <w:rsid w:val="009727FA"/>
    <w:rsid w:val="009729D6"/>
    <w:rsid w:val="00972BCB"/>
    <w:rsid w:val="00972C19"/>
    <w:rsid w:val="00972CD7"/>
    <w:rsid w:val="00972E0A"/>
    <w:rsid w:val="00972F55"/>
    <w:rsid w:val="00972F94"/>
    <w:rsid w:val="009730BD"/>
    <w:rsid w:val="00973120"/>
    <w:rsid w:val="00973482"/>
    <w:rsid w:val="009738E7"/>
    <w:rsid w:val="009740BF"/>
    <w:rsid w:val="00974FED"/>
    <w:rsid w:val="00975350"/>
    <w:rsid w:val="00975B5B"/>
    <w:rsid w:val="00975B89"/>
    <w:rsid w:val="00975D1B"/>
    <w:rsid w:val="00976659"/>
    <w:rsid w:val="00976ADB"/>
    <w:rsid w:val="00976E59"/>
    <w:rsid w:val="00977270"/>
    <w:rsid w:val="009775CB"/>
    <w:rsid w:val="00977E21"/>
    <w:rsid w:val="009803C1"/>
    <w:rsid w:val="0098063B"/>
    <w:rsid w:val="00981388"/>
    <w:rsid w:val="009813FD"/>
    <w:rsid w:val="00981D06"/>
    <w:rsid w:val="00982315"/>
    <w:rsid w:val="00982E09"/>
    <w:rsid w:val="009833E7"/>
    <w:rsid w:val="00983CD3"/>
    <w:rsid w:val="009842D2"/>
    <w:rsid w:val="009846FC"/>
    <w:rsid w:val="009849A7"/>
    <w:rsid w:val="00984E92"/>
    <w:rsid w:val="0098528D"/>
    <w:rsid w:val="009856CF"/>
    <w:rsid w:val="00985786"/>
    <w:rsid w:val="009859DF"/>
    <w:rsid w:val="00985B75"/>
    <w:rsid w:val="00986365"/>
    <w:rsid w:val="00986CCF"/>
    <w:rsid w:val="00986E63"/>
    <w:rsid w:val="009872D3"/>
    <w:rsid w:val="00987883"/>
    <w:rsid w:val="009878B4"/>
    <w:rsid w:val="00987E2B"/>
    <w:rsid w:val="009905A4"/>
    <w:rsid w:val="00990BBA"/>
    <w:rsid w:val="00990E20"/>
    <w:rsid w:val="00991A0F"/>
    <w:rsid w:val="00991C4B"/>
    <w:rsid w:val="00991D1C"/>
    <w:rsid w:val="00992374"/>
    <w:rsid w:val="0099280E"/>
    <w:rsid w:val="0099292C"/>
    <w:rsid w:val="00992942"/>
    <w:rsid w:val="009943C1"/>
    <w:rsid w:val="00994572"/>
    <w:rsid w:val="00994584"/>
    <w:rsid w:val="00994E58"/>
    <w:rsid w:val="0099503F"/>
    <w:rsid w:val="0099521F"/>
    <w:rsid w:val="009958BB"/>
    <w:rsid w:val="00995F12"/>
    <w:rsid w:val="00996651"/>
    <w:rsid w:val="00996F30"/>
    <w:rsid w:val="0099723B"/>
    <w:rsid w:val="00997E36"/>
    <w:rsid w:val="009A00B6"/>
    <w:rsid w:val="009A05D8"/>
    <w:rsid w:val="009A0A50"/>
    <w:rsid w:val="009A0B86"/>
    <w:rsid w:val="009A0EFA"/>
    <w:rsid w:val="009A186A"/>
    <w:rsid w:val="009A18C5"/>
    <w:rsid w:val="009A1ACA"/>
    <w:rsid w:val="009A1F1D"/>
    <w:rsid w:val="009A1FA0"/>
    <w:rsid w:val="009A2101"/>
    <w:rsid w:val="009A27EC"/>
    <w:rsid w:val="009A2F70"/>
    <w:rsid w:val="009A396B"/>
    <w:rsid w:val="009A3A56"/>
    <w:rsid w:val="009A3B33"/>
    <w:rsid w:val="009A46D6"/>
    <w:rsid w:val="009A4C6A"/>
    <w:rsid w:val="009A4F12"/>
    <w:rsid w:val="009A5378"/>
    <w:rsid w:val="009A544F"/>
    <w:rsid w:val="009A55E4"/>
    <w:rsid w:val="009A5C2B"/>
    <w:rsid w:val="009A5D3A"/>
    <w:rsid w:val="009A63F6"/>
    <w:rsid w:val="009A6714"/>
    <w:rsid w:val="009A6B63"/>
    <w:rsid w:val="009A72C2"/>
    <w:rsid w:val="009A7556"/>
    <w:rsid w:val="009A771F"/>
    <w:rsid w:val="009B0D7F"/>
    <w:rsid w:val="009B0E04"/>
    <w:rsid w:val="009B1185"/>
    <w:rsid w:val="009B144F"/>
    <w:rsid w:val="009B15E1"/>
    <w:rsid w:val="009B1978"/>
    <w:rsid w:val="009B203D"/>
    <w:rsid w:val="009B28DE"/>
    <w:rsid w:val="009B347E"/>
    <w:rsid w:val="009B34AE"/>
    <w:rsid w:val="009B37F4"/>
    <w:rsid w:val="009B42DC"/>
    <w:rsid w:val="009B487E"/>
    <w:rsid w:val="009B4A3B"/>
    <w:rsid w:val="009B4D45"/>
    <w:rsid w:val="009B4F12"/>
    <w:rsid w:val="009B5733"/>
    <w:rsid w:val="009B5829"/>
    <w:rsid w:val="009B5E79"/>
    <w:rsid w:val="009B68F9"/>
    <w:rsid w:val="009B6949"/>
    <w:rsid w:val="009B6973"/>
    <w:rsid w:val="009B6D67"/>
    <w:rsid w:val="009B73D6"/>
    <w:rsid w:val="009B7435"/>
    <w:rsid w:val="009B789F"/>
    <w:rsid w:val="009B7A7E"/>
    <w:rsid w:val="009B7B59"/>
    <w:rsid w:val="009C003A"/>
    <w:rsid w:val="009C07AC"/>
    <w:rsid w:val="009C09BA"/>
    <w:rsid w:val="009C0C66"/>
    <w:rsid w:val="009C1BCF"/>
    <w:rsid w:val="009C2E19"/>
    <w:rsid w:val="009C2E3F"/>
    <w:rsid w:val="009C31AC"/>
    <w:rsid w:val="009C386E"/>
    <w:rsid w:val="009C3966"/>
    <w:rsid w:val="009C3AF3"/>
    <w:rsid w:val="009C42BB"/>
    <w:rsid w:val="009C4894"/>
    <w:rsid w:val="009C4B2C"/>
    <w:rsid w:val="009C4D85"/>
    <w:rsid w:val="009C5178"/>
    <w:rsid w:val="009C5CCE"/>
    <w:rsid w:val="009C654C"/>
    <w:rsid w:val="009C6E41"/>
    <w:rsid w:val="009C6E9B"/>
    <w:rsid w:val="009C724C"/>
    <w:rsid w:val="009C75F2"/>
    <w:rsid w:val="009C7903"/>
    <w:rsid w:val="009C7A98"/>
    <w:rsid w:val="009C7BCF"/>
    <w:rsid w:val="009D02FC"/>
    <w:rsid w:val="009D0AE5"/>
    <w:rsid w:val="009D10F3"/>
    <w:rsid w:val="009D13A2"/>
    <w:rsid w:val="009D2304"/>
    <w:rsid w:val="009D23E5"/>
    <w:rsid w:val="009D26C5"/>
    <w:rsid w:val="009D2CE3"/>
    <w:rsid w:val="009D30B6"/>
    <w:rsid w:val="009D3284"/>
    <w:rsid w:val="009D3BC3"/>
    <w:rsid w:val="009D4055"/>
    <w:rsid w:val="009D5099"/>
    <w:rsid w:val="009D6307"/>
    <w:rsid w:val="009D64DF"/>
    <w:rsid w:val="009D666E"/>
    <w:rsid w:val="009D678E"/>
    <w:rsid w:val="009D68EB"/>
    <w:rsid w:val="009D77AF"/>
    <w:rsid w:val="009D7E7A"/>
    <w:rsid w:val="009D7EE4"/>
    <w:rsid w:val="009E092B"/>
    <w:rsid w:val="009E0CA4"/>
    <w:rsid w:val="009E0FC4"/>
    <w:rsid w:val="009E283F"/>
    <w:rsid w:val="009E2C26"/>
    <w:rsid w:val="009E3534"/>
    <w:rsid w:val="009E3A7B"/>
    <w:rsid w:val="009E3D16"/>
    <w:rsid w:val="009E40ED"/>
    <w:rsid w:val="009E4711"/>
    <w:rsid w:val="009E5277"/>
    <w:rsid w:val="009E5945"/>
    <w:rsid w:val="009E6027"/>
    <w:rsid w:val="009E6989"/>
    <w:rsid w:val="009E6D6C"/>
    <w:rsid w:val="009E7020"/>
    <w:rsid w:val="009F094A"/>
    <w:rsid w:val="009F0B88"/>
    <w:rsid w:val="009F0FEA"/>
    <w:rsid w:val="009F1F06"/>
    <w:rsid w:val="009F2BFB"/>
    <w:rsid w:val="009F2EEC"/>
    <w:rsid w:val="009F3788"/>
    <w:rsid w:val="009F38D3"/>
    <w:rsid w:val="009F4D08"/>
    <w:rsid w:val="009F5401"/>
    <w:rsid w:val="009F546D"/>
    <w:rsid w:val="009F5687"/>
    <w:rsid w:val="009F58A2"/>
    <w:rsid w:val="009F5923"/>
    <w:rsid w:val="009F5CAE"/>
    <w:rsid w:val="009F6245"/>
    <w:rsid w:val="009F64FB"/>
    <w:rsid w:val="009F6908"/>
    <w:rsid w:val="009F6DF1"/>
    <w:rsid w:val="009F7263"/>
    <w:rsid w:val="009F749F"/>
    <w:rsid w:val="009F7D74"/>
    <w:rsid w:val="009F7F8E"/>
    <w:rsid w:val="00A00E03"/>
    <w:rsid w:val="00A00F05"/>
    <w:rsid w:val="00A01143"/>
    <w:rsid w:val="00A018CC"/>
    <w:rsid w:val="00A02536"/>
    <w:rsid w:val="00A02616"/>
    <w:rsid w:val="00A02BF5"/>
    <w:rsid w:val="00A031B8"/>
    <w:rsid w:val="00A03A53"/>
    <w:rsid w:val="00A04006"/>
    <w:rsid w:val="00A04232"/>
    <w:rsid w:val="00A042A0"/>
    <w:rsid w:val="00A04377"/>
    <w:rsid w:val="00A06324"/>
    <w:rsid w:val="00A0651E"/>
    <w:rsid w:val="00A066E7"/>
    <w:rsid w:val="00A070EC"/>
    <w:rsid w:val="00A079E3"/>
    <w:rsid w:val="00A07D02"/>
    <w:rsid w:val="00A105B4"/>
    <w:rsid w:val="00A1121A"/>
    <w:rsid w:val="00A11237"/>
    <w:rsid w:val="00A112AD"/>
    <w:rsid w:val="00A117F5"/>
    <w:rsid w:val="00A11944"/>
    <w:rsid w:val="00A12121"/>
    <w:rsid w:val="00A12320"/>
    <w:rsid w:val="00A12E1A"/>
    <w:rsid w:val="00A131BC"/>
    <w:rsid w:val="00A13DE2"/>
    <w:rsid w:val="00A145E5"/>
    <w:rsid w:val="00A14FF1"/>
    <w:rsid w:val="00A16ED7"/>
    <w:rsid w:val="00A17274"/>
    <w:rsid w:val="00A17BD3"/>
    <w:rsid w:val="00A17E37"/>
    <w:rsid w:val="00A20625"/>
    <w:rsid w:val="00A2086F"/>
    <w:rsid w:val="00A20AC8"/>
    <w:rsid w:val="00A20BD1"/>
    <w:rsid w:val="00A21427"/>
    <w:rsid w:val="00A2171A"/>
    <w:rsid w:val="00A21B04"/>
    <w:rsid w:val="00A22814"/>
    <w:rsid w:val="00A22EAB"/>
    <w:rsid w:val="00A236C0"/>
    <w:rsid w:val="00A236EF"/>
    <w:rsid w:val="00A23ADC"/>
    <w:rsid w:val="00A245EA"/>
    <w:rsid w:val="00A24A1B"/>
    <w:rsid w:val="00A24F14"/>
    <w:rsid w:val="00A25456"/>
    <w:rsid w:val="00A25675"/>
    <w:rsid w:val="00A2572A"/>
    <w:rsid w:val="00A25E3D"/>
    <w:rsid w:val="00A26061"/>
    <w:rsid w:val="00A262F7"/>
    <w:rsid w:val="00A262FA"/>
    <w:rsid w:val="00A268BA"/>
    <w:rsid w:val="00A26C86"/>
    <w:rsid w:val="00A27A2D"/>
    <w:rsid w:val="00A27A8B"/>
    <w:rsid w:val="00A27B5E"/>
    <w:rsid w:val="00A306EB"/>
    <w:rsid w:val="00A306FA"/>
    <w:rsid w:val="00A30A5B"/>
    <w:rsid w:val="00A3102B"/>
    <w:rsid w:val="00A31F53"/>
    <w:rsid w:val="00A328CF"/>
    <w:rsid w:val="00A3294F"/>
    <w:rsid w:val="00A32DA1"/>
    <w:rsid w:val="00A33597"/>
    <w:rsid w:val="00A345DC"/>
    <w:rsid w:val="00A3463A"/>
    <w:rsid w:val="00A34854"/>
    <w:rsid w:val="00A349AA"/>
    <w:rsid w:val="00A34EBD"/>
    <w:rsid w:val="00A3554B"/>
    <w:rsid w:val="00A35596"/>
    <w:rsid w:val="00A357DC"/>
    <w:rsid w:val="00A36749"/>
    <w:rsid w:val="00A3675B"/>
    <w:rsid w:val="00A371CE"/>
    <w:rsid w:val="00A37327"/>
    <w:rsid w:val="00A374B5"/>
    <w:rsid w:val="00A37E9B"/>
    <w:rsid w:val="00A4026B"/>
    <w:rsid w:val="00A40271"/>
    <w:rsid w:val="00A40A14"/>
    <w:rsid w:val="00A40CDD"/>
    <w:rsid w:val="00A411C1"/>
    <w:rsid w:val="00A41450"/>
    <w:rsid w:val="00A418DA"/>
    <w:rsid w:val="00A41E0C"/>
    <w:rsid w:val="00A41EA9"/>
    <w:rsid w:val="00A420C2"/>
    <w:rsid w:val="00A420C9"/>
    <w:rsid w:val="00A42A43"/>
    <w:rsid w:val="00A42E55"/>
    <w:rsid w:val="00A43460"/>
    <w:rsid w:val="00A4360A"/>
    <w:rsid w:val="00A438AD"/>
    <w:rsid w:val="00A44096"/>
    <w:rsid w:val="00A445FF"/>
    <w:rsid w:val="00A44636"/>
    <w:rsid w:val="00A44F4D"/>
    <w:rsid w:val="00A45278"/>
    <w:rsid w:val="00A45B3C"/>
    <w:rsid w:val="00A46E13"/>
    <w:rsid w:val="00A46E9B"/>
    <w:rsid w:val="00A471F4"/>
    <w:rsid w:val="00A47295"/>
    <w:rsid w:val="00A4762C"/>
    <w:rsid w:val="00A50A43"/>
    <w:rsid w:val="00A50C79"/>
    <w:rsid w:val="00A50F0D"/>
    <w:rsid w:val="00A526A7"/>
    <w:rsid w:val="00A52D5B"/>
    <w:rsid w:val="00A53481"/>
    <w:rsid w:val="00A53B0D"/>
    <w:rsid w:val="00A53F46"/>
    <w:rsid w:val="00A552BD"/>
    <w:rsid w:val="00A555D7"/>
    <w:rsid w:val="00A557E9"/>
    <w:rsid w:val="00A55A67"/>
    <w:rsid w:val="00A55DB5"/>
    <w:rsid w:val="00A5628B"/>
    <w:rsid w:val="00A56C6E"/>
    <w:rsid w:val="00A57346"/>
    <w:rsid w:val="00A577C8"/>
    <w:rsid w:val="00A60421"/>
    <w:rsid w:val="00A60B6C"/>
    <w:rsid w:val="00A61368"/>
    <w:rsid w:val="00A6176D"/>
    <w:rsid w:val="00A617B8"/>
    <w:rsid w:val="00A61BBB"/>
    <w:rsid w:val="00A62056"/>
    <w:rsid w:val="00A637A1"/>
    <w:rsid w:val="00A638B7"/>
    <w:rsid w:val="00A63CCA"/>
    <w:rsid w:val="00A63E31"/>
    <w:rsid w:val="00A64ED9"/>
    <w:rsid w:val="00A651D7"/>
    <w:rsid w:val="00A6551C"/>
    <w:rsid w:val="00A659AE"/>
    <w:rsid w:val="00A65C7A"/>
    <w:rsid w:val="00A67367"/>
    <w:rsid w:val="00A674F0"/>
    <w:rsid w:val="00A67B12"/>
    <w:rsid w:val="00A67B66"/>
    <w:rsid w:val="00A67E98"/>
    <w:rsid w:val="00A67F5E"/>
    <w:rsid w:val="00A70902"/>
    <w:rsid w:val="00A720A6"/>
    <w:rsid w:val="00A720DB"/>
    <w:rsid w:val="00A73553"/>
    <w:rsid w:val="00A73862"/>
    <w:rsid w:val="00A73E3B"/>
    <w:rsid w:val="00A740F2"/>
    <w:rsid w:val="00A74857"/>
    <w:rsid w:val="00A749BE"/>
    <w:rsid w:val="00A7561C"/>
    <w:rsid w:val="00A7576D"/>
    <w:rsid w:val="00A75E89"/>
    <w:rsid w:val="00A7602B"/>
    <w:rsid w:val="00A76BE0"/>
    <w:rsid w:val="00A76E2F"/>
    <w:rsid w:val="00A770B4"/>
    <w:rsid w:val="00A77233"/>
    <w:rsid w:val="00A77270"/>
    <w:rsid w:val="00A7732A"/>
    <w:rsid w:val="00A77825"/>
    <w:rsid w:val="00A8060B"/>
    <w:rsid w:val="00A80878"/>
    <w:rsid w:val="00A80A4F"/>
    <w:rsid w:val="00A81009"/>
    <w:rsid w:val="00A81E11"/>
    <w:rsid w:val="00A82818"/>
    <w:rsid w:val="00A82C45"/>
    <w:rsid w:val="00A83077"/>
    <w:rsid w:val="00A831FB"/>
    <w:rsid w:val="00A8371D"/>
    <w:rsid w:val="00A83775"/>
    <w:rsid w:val="00A83C6D"/>
    <w:rsid w:val="00A83CA2"/>
    <w:rsid w:val="00A83DE2"/>
    <w:rsid w:val="00A83E85"/>
    <w:rsid w:val="00A83F22"/>
    <w:rsid w:val="00A83F95"/>
    <w:rsid w:val="00A843AD"/>
    <w:rsid w:val="00A84D8F"/>
    <w:rsid w:val="00A84E6B"/>
    <w:rsid w:val="00A856E7"/>
    <w:rsid w:val="00A857B4"/>
    <w:rsid w:val="00A85DC1"/>
    <w:rsid w:val="00A85EDD"/>
    <w:rsid w:val="00A86C54"/>
    <w:rsid w:val="00A86CEA"/>
    <w:rsid w:val="00A8722D"/>
    <w:rsid w:val="00A87E56"/>
    <w:rsid w:val="00A90181"/>
    <w:rsid w:val="00A9090B"/>
    <w:rsid w:val="00A91249"/>
    <w:rsid w:val="00A915D3"/>
    <w:rsid w:val="00A917DF"/>
    <w:rsid w:val="00A919CA"/>
    <w:rsid w:val="00A9201A"/>
    <w:rsid w:val="00A923CB"/>
    <w:rsid w:val="00A92BFC"/>
    <w:rsid w:val="00A93075"/>
    <w:rsid w:val="00A93171"/>
    <w:rsid w:val="00A933B0"/>
    <w:rsid w:val="00A943D1"/>
    <w:rsid w:val="00A95B9E"/>
    <w:rsid w:val="00A95CC2"/>
    <w:rsid w:val="00A95EBE"/>
    <w:rsid w:val="00A964DB"/>
    <w:rsid w:val="00A968A1"/>
    <w:rsid w:val="00A96905"/>
    <w:rsid w:val="00A96B14"/>
    <w:rsid w:val="00A974D4"/>
    <w:rsid w:val="00A978B0"/>
    <w:rsid w:val="00AA0298"/>
    <w:rsid w:val="00AA09DA"/>
    <w:rsid w:val="00AA1CB6"/>
    <w:rsid w:val="00AA1FC6"/>
    <w:rsid w:val="00AA27A5"/>
    <w:rsid w:val="00AA2C15"/>
    <w:rsid w:val="00AA2CD7"/>
    <w:rsid w:val="00AA2D0F"/>
    <w:rsid w:val="00AA3362"/>
    <w:rsid w:val="00AA37E3"/>
    <w:rsid w:val="00AA39A6"/>
    <w:rsid w:val="00AA40C3"/>
    <w:rsid w:val="00AA425F"/>
    <w:rsid w:val="00AA46E8"/>
    <w:rsid w:val="00AA6260"/>
    <w:rsid w:val="00AA7584"/>
    <w:rsid w:val="00AA75C2"/>
    <w:rsid w:val="00AA7CBF"/>
    <w:rsid w:val="00AA7EFB"/>
    <w:rsid w:val="00AB02F1"/>
    <w:rsid w:val="00AB0345"/>
    <w:rsid w:val="00AB061C"/>
    <w:rsid w:val="00AB07C9"/>
    <w:rsid w:val="00AB0B2A"/>
    <w:rsid w:val="00AB13BF"/>
    <w:rsid w:val="00AB1472"/>
    <w:rsid w:val="00AB1880"/>
    <w:rsid w:val="00AB1BA8"/>
    <w:rsid w:val="00AB2DB8"/>
    <w:rsid w:val="00AB34EE"/>
    <w:rsid w:val="00AB383C"/>
    <w:rsid w:val="00AB3919"/>
    <w:rsid w:val="00AB3FD4"/>
    <w:rsid w:val="00AB424A"/>
    <w:rsid w:val="00AB447D"/>
    <w:rsid w:val="00AB468A"/>
    <w:rsid w:val="00AB557D"/>
    <w:rsid w:val="00AB5A7C"/>
    <w:rsid w:val="00AB682A"/>
    <w:rsid w:val="00AB6C47"/>
    <w:rsid w:val="00AB6CE5"/>
    <w:rsid w:val="00AB7107"/>
    <w:rsid w:val="00AB77B2"/>
    <w:rsid w:val="00AB798F"/>
    <w:rsid w:val="00AC06F5"/>
    <w:rsid w:val="00AC0D4C"/>
    <w:rsid w:val="00AC1A01"/>
    <w:rsid w:val="00AC1C69"/>
    <w:rsid w:val="00AC1F78"/>
    <w:rsid w:val="00AC2F0F"/>
    <w:rsid w:val="00AC323E"/>
    <w:rsid w:val="00AC3522"/>
    <w:rsid w:val="00AC4D31"/>
    <w:rsid w:val="00AC4DDF"/>
    <w:rsid w:val="00AC5C2E"/>
    <w:rsid w:val="00AC5D26"/>
    <w:rsid w:val="00AC65A5"/>
    <w:rsid w:val="00AC6A68"/>
    <w:rsid w:val="00AC78A9"/>
    <w:rsid w:val="00AD036F"/>
    <w:rsid w:val="00AD0985"/>
    <w:rsid w:val="00AD0C85"/>
    <w:rsid w:val="00AD0C9E"/>
    <w:rsid w:val="00AD0CD1"/>
    <w:rsid w:val="00AD0F10"/>
    <w:rsid w:val="00AD119E"/>
    <w:rsid w:val="00AD11D4"/>
    <w:rsid w:val="00AD2708"/>
    <w:rsid w:val="00AD2D74"/>
    <w:rsid w:val="00AD2ED8"/>
    <w:rsid w:val="00AD332D"/>
    <w:rsid w:val="00AD3398"/>
    <w:rsid w:val="00AD340A"/>
    <w:rsid w:val="00AD484B"/>
    <w:rsid w:val="00AD4A47"/>
    <w:rsid w:val="00AD598D"/>
    <w:rsid w:val="00AD5A74"/>
    <w:rsid w:val="00AD5DD4"/>
    <w:rsid w:val="00AD71F1"/>
    <w:rsid w:val="00AD721D"/>
    <w:rsid w:val="00AD73FF"/>
    <w:rsid w:val="00AD7507"/>
    <w:rsid w:val="00AD75F1"/>
    <w:rsid w:val="00AD7FCF"/>
    <w:rsid w:val="00AE054E"/>
    <w:rsid w:val="00AE0DF5"/>
    <w:rsid w:val="00AE1047"/>
    <w:rsid w:val="00AE1498"/>
    <w:rsid w:val="00AE1B7B"/>
    <w:rsid w:val="00AE1CE1"/>
    <w:rsid w:val="00AE1EA9"/>
    <w:rsid w:val="00AE24B7"/>
    <w:rsid w:val="00AE2645"/>
    <w:rsid w:val="00AE3441"/>
    <w:rsid w:val="00AE36F4"/>
    <w:rsid w:val="00AE3704"/>
    <w:rsid w:val="00AE37E5"/>
    <w:rsid w:val="00AE388F"/>
    <w:rsid w:val="00AE4383"/>
    <w:rsid w:val="00AE43EF"/>
    <w:rsid w:val="00AE4440"/>
    <w:rsid w:val="00AE4585"/>
    <w:rsid w:val="00AE4A9A"/>
    <w:rsid w:val="00AE537D"/>
    <w:rsid w:val="00AE6042"/>
    <w:rsid w:val="00AE79F5"/>
    <w:rsid w:val="00AE7DC6"/>
    <w:rsid w:val="00AE7E27"/>
    <w:rsid w:val="00AF02E5"/>
    <w:rsid w:val="00AF04D3"/>
    <w:rsid w:val="00AF0DB3"/>
    <w:rsid w:val="00AF0E14"/>
    <w:rsid w:val="00AF128F"/>
    <w:rsid w:val="00AF1960"/>
    <w:rsid w:val="00AF20ED"/>
    <w:rsid w:val="00AF269A"/>
    <w:rsid w:val="00AF2A55"/>
    <w:rsid w:val="00AF2D00"/>
    <w:rsid w:val="00AF3342"/>
    <w:rsid w:val="00AF38C9"/>
    <w:rsid w:val="00AF3E2A"/>
    <w:rsid w:val="00AF40E1"/>
    <w:rsid w:val="00AF443B"/>
    <w:rsid w:val="00AF4730"/>
    <w:rsid w:val="00AF4880"/>
    <w:rsid w:val="00AF570F"/>
    <w:rsid w:val="00AF58D1"/>
    <w:rsid w:val="00AF6863"/>
    <w:rsid w:val="00AF6B81"/>
    <w:rsid w:val="00AF6D06"/>
    <w:rsid w:val="00AF72C7"/>
    <w:rsid w:val="00AF7AD9"/>
    <w:rsid w:val="00AF7AFA"/>
    <w:rsid w:val="00B003D9"/>
    <w:rsid w:val="00B00AA3"/>
    <w:rsid w:val="00B016A1"/>
    <w:rsid w:val="00B01B1A"/>
    <w:rsid w:val="00B01B6F"/>
    <w:rsid w:val="00B02A4B"/>
    <w:rsid w:val="00B031DD"/>
    <w:rsid w:val="00B03828"/>
    <w:rsid w:val="00B03D7D"/>
    <w:rsid w:val="00B03DAE"/>
    <w:rsid w:val="00B03FED"/>
    <w:rsid w:val="00B0580C"/>
    <w:rsid w:val="00B06AEE"/>
    <w:rsid w:val="00B06D4C"/>
    <w:rsid w:val="00B06EC9"/>
    <w:rsid w:val="00B0710C"/>
    <w:rsid w:val="00B07607"/>
    <w:rsid w:val="00B0767E"/>
    <w:rsid w:val="00B07760"/>
    <w:rsid w:val="00B10E7D"/>
    <w:rsid w:val="00B11812"/>
    <w:rsid w:val="00B1199C"/>
    <w:rsid w:val="00B11D6D"/>
    <w:rsid w:val="00B11FC9"/>
    <w:rsid w:val="00B1281D"/>
    <w:rsid w:val="00B128D6"/>
    <w:rsid w:val="00B12E1E"/>
    <w:rsid w:val="00B1316F"/>
    <w:rsid w:val="00B1388D"/>
    <w:rsid w:val="00B13C44"/>
    <w:rsid w:val="00B13FF4"/>
    <w:rsid w:val="00B1438B"/>
    <w:rsid w:val="00B14F01"/>
    <w:rsid w:val="00B152D5"/>
    <w:rsid w:val="00B1559A"/>
    <w:rsid w:val="00B1568D"/>
    <w:rsid w:val="00B15A42"/>
    <w:rsid w:val="00B15F18"/>
    <w:rsid w:val="00B167F4"/>
    <w:rsid w:val="00B16884"/>
    <w:rsid w:val="00B16945"/>
    <w:rsid w:val="00B1728E"/>
    <w:rsid w:val="00B17B50"/>
    <w:rsid w:val="00B17D23"/>
    <w:rsid w:val="00B17EF8"/>
    <w:rsid w:val="00B20132"/>
    <w:rsid w:val="00B208A7"/>
    <w:rsid w:val="00B20A43"/>
    <w:rsid w:val="00B22174"/>
    <w:rsid w:val="00B22407"/>
    <w:rsid w:val="00B22591"/>
    <w:rsid w:val="00B225F2"/>
    <w:rsid w:val="00B22742"/>
    <w:rsid w:val="00B22828"/>
    <w:rsid w:val="00B2290C"/>
    <w:rsid w:val="00B23015"/>
    <w:rsid w:val="00B23DD5"/>
    <w:rsid w:val="00B24400"/>
    <w:rsid w:val="00B24565"/>
    <w:rsid w:val="00B2628D"/>
    <w:rsid w:val="00B26422"/>
    <w:rsid w:val="00B265CC"/>
    <w:rsid w:val="00B26AB9"/>
    <w:rsid w:val="00B26FBF"/>
    <w:rsid w:val="00B2711B"/>
    <w:rsid w:val="00B27680"/>
    <w:rsid w:val="00B27987"/>
    <w:rsid w:val="00B27A49"/>
    <w:rsid w:val="00B27C62"/>
    <w:rsid w:val="00B27ECA"/>
    <w:rsid w:val="00B300A6"/>
    <w:rsid w:val="00B30787"/>
    <w:rsid w:val="00B308DF"/>
    <w:rsid w:val="00B30B25"/>
    <w:rsid w:val="00B30C56"/>
    <w:rsid w:val="00B316E8"/>
    <w:rsid w:val="00B318AC"/>
    <w:rsid w:val="00B31A6E"/>
    <w:rsid w:val="00B31AFC"/>
    <w:rsid w:val="00B31D29"/>
    <w:rsid w:val="00B32072"/>
    <w:rsid w:val="00B323C5"/>
    <w:rsid w:val="00B32698"/>
    <w:rsid w:val="00B328C7"/>
    <w:rsid w:val="00B32B47"/>
    <w:rsid w:val="00B32DCA"/>
    <w:rsid w:val="00B32EE4"/>
    <w:rsid w:val="00B32FC6"/>
    <w:rsid w:val="00B33383"/>
    <w:rsid w:val="00B336CB"/>
    <w:rsid w:val="00B33C24"/>
    <w:rsid w:val="00B33DA4"/>
    <w:rsid w:val="00B341DD"/>
    <w:rsid w:val="00B34453"/>
    <w:rsid w:val="00B34841"/>
    <w:rsid w:val="00B34F02"/>
    <w:rsid w:val="00B35136"/>
    <w:rsid w:val="00B35657"/>
    <w:rsid w:val="00B3598B"/>
    <w:rsid w:val="00B35D35"/>
    <w:rsid w:val="00B365B0"/>
    <w:rsid w:val="00B366CC"/>
    <w:rsid w:val="00B36721"/>
    <w:rsid w:val="00B36F5A"/>
    <w:rsid w:val="00B36F84"/>
    <w:rsid w:val="00B37438"/>
    <w:rsid w:val="00B375A6"/>
    <w:rsid w:val="00B375D3"/>
    <w:rsid w:val="00B40A3A"/>
    <w:rsid w:val="00B40A45"/>
    <w:rsid w:val="00B40D4A"/>
    <w:rsid w:val="00B41154"/>
    <w:rsid w:val="00B41838"/>
    <w:rsid w:val="00B41A7B"/>
    <w:rsid w:val="00B430FF"/>
    <w:rsid w:val="00B43D79"/>
    <w:rsid w:val="00B43FDD"/>
    <w:rsid w:val="00B449CE"/>
    <w:rsid w:val="00B44B84"/>
    <w:rsid w:val="00B45509"/>
    <w:rsid w:val="00B45DD1"/>
    <w:rsid w:val="00B46106"/>
    <w:rsid w:val="00B46DB2"/>
    <w:rsid w:val="00B4721D"/>
    <w:rsid w:val="00B47D86"/>
    <w:rsid w:val="00B47FF2"/>
    <w:rsid w:val="00B50618"/>
    <w:rsid w:val="00B50AEF"/>
    <w:rsid w:val="00B50F28"/>
    <w:rsid w:val="00B51C49"/>
    <w:rsid w:val="00B51DF0"/>
    <w:rsid w:val="00B52176"/>
    <w:rsid w:val="00B53038"/>
    <w:rsid w:val="00B53894"/>
    <w:rsid w:val="00B53919"/>
    <w:rsid w:val="00B541BF"/>
    <w:rsid w:val="00B5455E"/>
    <w:rsid w:val="00B545CA"/>
    <w:rsid w:val="00B54A16"/>
    <w:rsid w:val="00B54A68"/>
    <w:rsid w:val="00B55C7C"/>
    <w:rsid w:val="00B55C96"/>
    <w:rsid w:val="00B5623D"/>
    <w:rsid w:val="00B56F94"/>
    <w:rsid w:val="00B57013"/>
    <w:rsid w:val="00B570C1"/>
    <w:rsid w:val="00B5746C"/>
    <w:rsid w:val="00B57632"/>
    <w:rsid w:val="00B57DA7"/>
    <w:rsid w:val="00B57DCC"/>
    <w:rsid w:val="00B60874"/>
    <w:rsid w:val="00B60FD8"/>
    <w:rsid w:val="00B613AA"/>
    <w:rsid w:val="00B61433"/>
    <w:rsid w:val="00B6186B"/>
    <w:rsid w:val="00B619A6"/>
    <w:rsid w:val="00B61E85"/>
    <w:rsid w:val="00B62292"/>
    <w:rsid w:val="00B62A78"/>
    <w:rsid w:val="00B62CD8"/>
    <w:rsid w:val="00B62D09"/>
    <w:rsid w:val="00B63132"/>
    <w:rsid w:val="00B636CF"/>
    <w:rsid w:val="00B63784"/>
    <w:rsid w:val="00B639E8"/>
    <w:rsid w:val="00B64FF2"/>
    <w:rsid w:val="00B6512F"/>
    <w:rsid w:val="00B65488"/>
    <w:rsid w:val="00B6553A"/>
    <w:rsid w:val="00B6586E"/>
    <w:rsid w:val="00B65C2C"/>
    <w:rsid w:val="00B665CD"/>
    <w:rsid w:val="00B666F3"/>
    <w:rsid w:val="00B67892"/>
    <w:rsid w:val="00B67F6E"/>
    <w:rsid w:val="00B70087"/>
    <w:rsid w:val="00B70476"/>
    <w:rsid w:val="00B7051C"/>
    <w:rsid w:val="00B708EB"/>
    <w:rsid w:val="00B70D6A"/>
    <w:rsid w:val="00B70F55"/>
    <w:rsid w:val="00B714B2"/>
    <w:rsid w:val="00B71714"/>
    <w:rsid w:val="00B71792"/>
    <w:rsid w:val="00B71F7A"/>
    <w:rsid w:val="00B7201E"/>
    <w:rsid w:val="00B728C9"/>
    <w:rsid w:val="00B72EA3"/>
    <w:rsid w:val="00B73316"/>
    <w:rsid w:val="00B739F6"/>
    <w:rsid w:val="00B74463"/>
    <w:rsid w:val="00B74CFB"/>
    <w:rsid w:val="00B74FE8"/>
    <w:rsid w:val="00B75348"/>
    <w:rsid w:val="00B75839"/>
    <w:rsid w:val="00B7605A"/>
    <w:rsid w:val="00B762BF"/>
    <w:rsid w:val="00B7746F"/>
    <w:rsid w:val="00B805FF"/>
    <w:rsid w:val="00B8066E"/>
    <w:rsid w:val="00B8090C"/>
    <w:rsid w:val="00B80A0D"/>
    <w:rsid w:val="00B80AB7"/>
    <w:rsid w:val="00B80FB6"/>
    <w:rsid w:val="00B81220"/>
    <w:rsid w:val="00B8187D"/>
    <w:rsid w:val="00B819E2"/>
    <w:rsid w:val="00B83487"/>
    <w:rsid w:val="00B83C26"/>
    <w:rsid w:val="00B83C6B"/>
    <w:rsid w:val="00B83E1C"/>
    <w:rsid w:val="00B84B3A"/>
    <w:rsid w:val="00B85590"/>
    <w:rsid w:val="00B8574C"/>
    <w:rsid w:val="00B8617C"/>
    <w:rsid w:val="00B86561"/>
    <w:rsid w:val="00B86C4B"/>
    <w:rsid w:val="00B875CA"/>
    <w:rsid w:val="00B8796F"/>
    <w:rsid w:val="00B87B54"/>
    <w:rsid w:val="00B906B6"/>
    <w:rsid w:val="00B918B5"/>
    <w:rsid w:val="00B92A9A"/>
    <w:rsid w:val="00B92AEB"/>
    <w:rsid w:val="00B93247"/>
    <w:rsid w:val="00B9365F"/>
    <w:rsid w:val="00B93BE3"/>
    <w:rsid w:val="00B944BD"/>
    <w:rsid w:val="00B944BF"/>
    <w:rsid w:val="00B946B8"/>
    <w:rsid w:val="00B95767"/>
    <w:rsid w:val="00B95FCD"/>
    <w:rsid w:val="00B962CD"/>
    <w:rsid w:val="00B96310"/>
    <w:rsid w:val="00B96596"/>
    <w:rsid w:val="00BA00BF"/>
    <w:rsid w:val="00BA1137"/>
    <w:rsid w:val="00BA120E"/>
    <w:rsid w:val="00BA1FF6"/>
    <w:rsid w:val="00BA2335"/>
    <w:rsid w:val="00BA2732"/>
    <w:rsid w:val="00BA2EBC"/>
    <w:rsid w:val="00BA2F59"/>
    <w:rsid w:val="00BA38B9"/>
    <w:rsid w:val="00BA38F0"/>
    <w:rsid w:val="00BA3BF1"/>
    <w:rsid w:val="00BA44C0"/>
    <w:rsid w:val="00BA5132"/>
    <w:rsid w:val="00BA51A4"/>
    <w:rsid w:val="00BA61F0"/>
    <w:rsid w:val="00BA6CD3"/>
    <w:rsid w:val="00BA6E34"/>
    <w:rsid w:val="00BA76F1"/>
    <w:rsid w:val="00BA78AB"/>
    <w:rsid w:val="00BB0796"/>
    <w:rsid w:val="00BB0EB2"/>
    <w:rsid w:val="00BB0ED1"/>
    <w:rsid w:val="00BB0F20"/>
    <w:rsid w:val="00BB1C0E"/>
    <w:rsid w:val="00BB2069"/>
    <w:rsid w:val="00BB297B"/>
    <w:rsid w:val="00BB2981"/>
    <w:rsid w:val="00BB2BEC"/>
    <w:rsid w:val="00BB2E0C"/>
    <w:rsid w:val="00BB2E49"/>
    <w:rsid w:val="00BB2EB7"/>
    <w:rsid w:val="00BB32D1"/>
    <w:rsid w:val="00BB3BD6"/>
    <w:rsid w:val="00BB3C11"/>
    <w:rsid w:val="00BB4067"/>
    <w:rsid w:val="00BB44FF"/>
    <w:rsid w:val="00BB47EF"/>
    <w:rsid w:val="00BB4AF3"/>
    <w:rsid w:val="00BB5405"/>
    <w:rsid w:val="00BB5BDC"/>
    <w:rsid w:val="00BB68D7"/>
    <w:rsid w:val="00BB6B04"/>
    <w:rsid w:val="00BB6CD2"/>
    <w:rsid w:val="00BC0064"/>
    <w:rsid w:val="00BC00EA"/>
    <w:rsid w:val="00BC012F"/>
    <w:rsid w:val="00BC02AC"/>
    <w:rsid w:val="00BC0B26"/>
    <w:rsid w:val="00BC1285"/>
    <w:rsid w:val="00BC13EB"/>
    <w:rsid w:val="00BC176C"/>
    <w:rsid w:val="00BC1871"/>
    <w:rsid w:val="00BC1DBE"/>
    <w:rsid w:val="00BC1DFF"/>
    <w:rsid w:val="00BC22E4"/>
    <w:rsid w:val="00BC2531"/>
    <w:rsid w:val="00BC291A"/>
    <w:rsid w:val="00BC2B39"/>
    <w:rsid w:val="00BC2D62"/>
    <w:rsid w:val="00BC2FC3"/>
    <w:rsid w:val="00BC3BE1"/>
    <w:rsid w:val="00BC3FF4"/>
    <w:rsid w:val="00BC51BC"/>
    <w:rsid w:val="00BC55FE"/>
    <w:rsid w:val="00BC5991"/>
    <w:rsid w:val="00BC6298"/>
    <w:rsid w:val="00BC6586"/>
    <w:rsid w:val="00BC67F3"/>
    <w:rsid w:val="00BC6962"/>
    <w:rsid w:val="00BC7685"/>
    <w:rsid w:val="00BC7768"/>
    <w:rsid w:val="00BC77B7"/>
    <w:rsid w:val="00BC79DF"/>
    <w:rsid w:val="00BD01DF"/>
    <w:rsid w:val="00BD0262"/>
    <w:rsid w:val="00BD0476"/>
    <w:rsid w:val="00BD05E0"/>
    <w:rsid w:val="00BD061C"/>
    <w:rsid w:val="00BD10A5"/>
    <w:rsid w:val="00BD1949"/>
    <w:rsid w:val="00BD1B62"/>
    <w:rsid w:val="00BD1E27"/>
    <w:rsid w:val="00BD2159"/>
    <w:rsid w:val="00BD2684"/>
    <w:rsid w:val="00BD299D"/>
    <w:rsid w:val="00BD2DC2"/>
    <w:rsid w:val="00BD2E08"/>
    <w:rsid w:val="00BD33E0"/>
    <w:rsid w:val="00BD3693"/>
    <w:rsid w:val="00BD39C2"/>
    <w:rsid w:val="00BD5540"/>
    <w:rsid w:val="00BD56D2"/>
    <w:rsid w:val="00BD6517"/>
    <w:rsid w:val="00BD6F1B"/>
    <w:rsid w:val="00BD713C"/>
    <w:rsid w:val="00BD716F"/>
    <w:rsid w:val="00BD7493"/>
    <w:rsid w:val="00BD7B92"/>
    <w:rsid w:val="00BD7C61"/>
    <w:rsid w:val="00BE0D68"/>
    <w:rsid w:val="00BE1634"/>
    <w:rsid w:val="00BE17E6"/>
    <w:rsid w:val="00BE1D57"/>
    <w:rsid w:val="00BE1D99"/>
    <w:rsid w:val="00BE2224"/>
    <w:rsid w:val="00BE2768"/>
    <w:rsid w:val="00BE2824"/>
    <w:rsid w:val="00BE3392"/>
    <w:rsid w:val="00BE351F"/>
    <w:rsid w:val="00BE363E"/>
    <w:rsid w:val="00BE374C"/>
    <w:rsid w:val="00BE3DD5"/>
    <w:rsid w:val="00BE4076"/>
    <w:rsid w:val="00BE4A9D"/>
    <w:rsid w:val="00BE4F43"/>
    <w:rsid w:val="00BE5322"/>
    <w:rsid w:val="00BE5692"/>
    <w:rsid w:val="00BE5769"/>
    <w:rsid w:val="00BE5B5C"/>
    <w:rsid w:val="00BE6504"/>
    <w:rsid w:val="00BE6511"/>
    <w:rsid w:val="00BE7439"/>
    <w:rsid w:val="00BE79D0"/>
    <w:rsid w:val="00BE7E62"/>
    <w:rsid w:val="00BE7FAD"/>
    <w:rsid w:val="00BF084D"/>
    <w:rsid w:val="00BF150C"/>
    <w:rsid w:val="00BF2BDC"/>
    <w:rsid w:val="00BF2FF8"/>
    <w:rsid w:val="00BF363B"/>
    <w:rsid w:val="00BF4444"/>
    <w:rsid w:val="00BF47B0"/>
    <w:rsid w:val="00BF4BD9"/>
    <w:rsid w:val="00BF5DD2"/>
    <w:rsid w:val="00BF5F83"/>
    <w:rsid w:val="00BF61F7"/>
    <w:rsid w:val="00BF637B"/>
    <w:rsid w:val="00BF688E"/>
    <w:rsid w:val="00BF6BA8"/>
    <w:rsid w:val="00BF6CE4"/>
    <w:rsid w:val="00BF724E"/>
    <w:rsid w:val="00BF7758"/>
    <w:rsid w:val="00BF7C10"/>
    <w:rsid w:val="00C00639"/>
    <w:rsid w:val="00C00A0E"/>
    <w:rsid w:val="00C0102A"/>
    <w:rsid w:val="00C0120B"/>
    <w:rsid w:val="00C01428"/>
    <w:rsid w:val="00C0174D"/>
    <w:rsid w:val="00C0192E"/>
    <w:rsid w:val="00C025F8"/>
    <w:rsid w:val="00C034E1"/>
    <w:rsid w:val="00C038F3"/>
    <w:rsid w:val="00C041EF"/>
    <w:rsid w:val="00C045E0"/>
    <w:rsid w:val="00C04ED5"/>
    <w:rsid w:val="00C05A26"/>
    <w:rsid w:val="00C05D12"/>
    <w:rsid w:val="00C05F61"/>
    <w:rsid w:val="00C06561"/>
    <w:rsid w:val="00C0677D"/>
    <w:rsid w:val="00C06855"/>
    <w:rsid w:val="00C06B2A"/>
    <w:rsid w:val="00C1000F"/>
    <w:rsid w:val="00C10010"/>
    <w:rsid w:val="00C109CE"/>
    <w:rsid w:val="00C10A6F"/>
    <w:rsid w:val="00C10BAB"/>
    <w:rsid w:val="00C11109"/>
    <w:rsid w:val="00C1149C"/>
    <w:rsid w:val="00C1245F"/>
    <w:rsid w:val="00C12E6F"/>
    <w:rsid w:val="00C13D15"/>
    <w:rsid w:val="00C14211"/>
    <w:rsid w:val="00C14A19"/>
    <w:rsid w:val="00C1528B"/>
    <w:rsid w:val="00C15348"/>
    <w:rsid w:val="00C154C7"/>
    <w:rsid w:val="00C156DF"/>
    <w:rsid w:val="00C1582E"/>
    <w:rsid w:val="00C158FC"/>
    <w:rsid w:val="00C16B1F"/>
    <w:rsid w:val="00C17B80"/>
    <w:rsid w:val="00C20B2A"/>
    <w:rsid w:val="00C20FBE"/>
    <w:rsid w:val="00C21002"/>
    <w:rsid w:val="00C21372"/>
    <w:rsid w:val="00C2141E"/>
    <w:rsid w:val="00C21885"/>
    <w:rsid w:val="00C21C2F"/>
    <w:rsid w:val="00C21C7E"/>
    <w:rsid w:val="00C2214C"/>
    <w:rsid w:val="00C230DD"/>
    <w:rsid w:val="00C2366C"/>
    <w:rsid w:val="00C23B5F"/>
    <w:rsid w:val="00C23DAA"/>
    <w:rsid w:val="00C23E9A"/>
    <w:rsid w:val="00C24AD9"/>
    <w:rsid w:val="00C24CE6"/>
    <w:rsid w:val="00C24E13"/>
    <w:rsid w:val="00C25106"/>
    <w:rsid w:val="00C2528A"/>
    <w:rsid w:val="00C25485"/>
    <w:rsid w:val="00C25CA0"/>
    <w:rsid w:val="00C30B5B"/>
    <w:rsid w:val="00C30C6F"/>
    <w:rsid w:val="00C30EF7"/>
    <w:rsid w:val="00C30FB0"/>
    <w:rsid w:val="00C31DA8"/>
    <w:rsid w:val="00C31F74"/>
    <w:rsid w:val="00C32167"/>
    <w:rsid w:val="00C324DD"/>
    <w:rsid w:val="00C32A9D"/>
    <w:rsid w:val="00C32C07"/>
    <w:rsid w:val="00C33505"/>
    <w:rsid w:val="00C33B45"/>
    <w:rsid w:val="00C3439A"/>
    <w:rsid w:val="00C34D52"/>
    <w:rsid w:val="00C34EAB"/>
    <w:rsid w:val="00C35597"/>
    <w:rsid w:val="00C356D1"/>
    <w:rsid w:val="00C356DC"/>
    <w:rsid w:val="00C36939"/>
    <w:rsid w:val="00C369A4"/>
    <w:rsid w:val="00C36A6F"/>
    <w:rsid w:val="00C372FA"/>
    <w:rsid w:val="00C373C3"/>
    <w:rsid w:val="00C37C2F"/>
    <w:rsid w:val="00C4070C"/>
    <w:rsid w:val="00C40DE8"/>
    <w:rsid w:val="00C41097"/>
    <w:rsid w:val="00C41B43"/>
    <w:rsid w:val="00C42673"/>
    <w:rsid w:val="00C42698"/>
    <w:rsid w:val="00C428CB"/>
    <w:rsid w:val="00C42D4E"/>
    <w:rsid w:val="00C434CC"/>
    <w:rsid w:val="00C438C9"/>
    <w:rsid w:val="00C43C04"/>
    <w:rsid w:val="00C4433A"/>
    <w:rsid w:val="00C44568"/>
    <w:rsid w:val="00C451B6"/>
    <w:rsid w:val="00C45600"/>
    <w:rsid w:val="00C45AF3"/>
    <w:rsid w:val="00C468BA"/>
    <w:rsid w:val="00C47566"/>
    <w:rsid w:val="00C47D1B"/>
    <w:rsid w:val="00C50098"/>
    <w:rsid w:val="00C501DA"/>
    <w:rsid w:val="00C50226"/>
    <w:rsid w:val="00C50BF8"/>
    <w:rsid w:val="00C50EC7"/>
    <w:rsid w:val="00C51086"/>
    <w:rsid w:val="00C512B2"/>
    <w:rsid w:val="00C514F3"/>
    <w:rsid w:val="00C518B0"/>
    <w:rsid w:val="00C519FE"/>
    <w:rsid w:val="00C51B76"/>
    <w:rsid w:val="00C51C25"/>
    <w:rsid w:val="00C51DE9"/>
    <w:rsid w:val="00C51E88"/>
    <w:rsid w:val="00C522D2"/>
    <w:rsid w:val="00C52A45"/>
    <w:rsid w:val="00C52CF5"/>
    <w:rsid w:val="00C53166"/>
    <w:rsid w:val="00C543C6"/>
    <w:rsid w:val="00C55605"/>
    <w:rsid w:val="00C55798"/>
    <w:rsid w:val="00C55DE6"/>
    <w:rsid w:val="00C55F5B"/>
    <w:rsid w:val="00C56278"/>
    <w:rsid w:val="00C563E2"/>
    <w:rsid w:val="00C5697F"/>
    <w:rsid w:val="00C56996"/>
    <w:rsid w:val="00C569ED"/>
    <w:rsid w:val="00C56DCE"/>
    <w:rsid w:val="00C5712E"/>
    <w:rsid w:val="00C57875"/>
    <w:rsid w:val="00C57BF0"/>
    <w:rsid w:val="00C57DDD"/>
    <w:rsid w:val="00C57ED6"/>
    <w:rsid w:val="00C60725"/>
    <w:rsid w:val="00C609D7"/>
    <w:rsid w:val="00C61632"/>
    <w:rsid w:val="00C61ADA"/>
    <w:rsid w:val="00C62300"/>
    <w:rsid w:val="00C62443"/>
    <w:rsid w:val="00C624E5"/>
    <w:rsid w:val="00C62A55"/>
    <w:rsid w:val="00C6402B"/>
    <w:rsid w:val="00C647BE"/>
    <w:rsid w:val="00C64B1E"/>
    <w:rsid w:val="00C650B4"/>
    <w:rsid w:val="00C656CE"/>
    <w:rsid w:val="00C65E50"/>
    <w:rsid w:val="00C665B4"/>
    <w:rsid w:val="00C6736E"/>
    <w:rsid w:val="00C67A02"/>
    <w:rsid w:val="00C67A6A"/>
    <w:rsid w:val="00C67B1B"/>
    <w:rsid w:val="00C704A7"/>
    <w:rsid w:val="00C705F7"/>
    <w:rsid w:val="00C70761"/>
    <w:rsid w:val="00C7081C"/>
    <w:rsid w:val="00C70971"/>
    <w:rsid w:val="00C70B11"/>
    <w:rsid w:val="00C71354"/>
    <w:rsid w:val="00C7148B"/>
    <w:rsid w:val="00C71559"/>
    <w:rsid w:val="00C717D1"/>
    <w:rsid w:val="00C718CD"/>
    <w:rsid w:val="00C71AAF"/>
    <w:rsid w:val="00C71EE2"/>
    <w:rsid w:val="00C72296"/>
    <w:rsid w:val="00C72C05"/>
    <w:rsid w:val="00C72CD8"/>
    <w:rsid w:val="00C73361"/>
    <w:rsid w:val="00C73386"/>
    <w:rsid w:val="00C73515"/>
    <w:rsid w:val="00C73693"/>
    <w:rsid w:val="00C7440A"/>
    <w:rsid w:val="00C74469"/>
    <w:rsid w:val="00C751D3"/>
    <w:rsid w:val="00C752A1"/>
    <w:rsid w:val="00C7558A"/>
    <w:rsid w:val="00C756D1"/>
    <w:rsid w:val="00C75B31"/>
    <w:rsid w:val="00C76170"/>
    <w:rsid w:val="00C7705D"/>
    <w:rsid w:val="00C771E7"/>
    <w:rsid w:val="00C77753"/>
    <w:rsid w:val="00C80232"/>
    <w:rsid w:val="00C8046B"/>
    <w:rsid w:val="00C804C2"/>
    <w:rsid w:val="00C806E8"/>
    <w:rsid w:val="00C813B9"/>
    <w:rsid w:val="00C814C4"/>
    <w:rsid w:val="00C82AA0"/>
    <w:rsid w:val="00C82ABA"/>
    <w:rsid w:val="00C82BEA"/>
    <w:rsid w:val="00C82E6A"/>
    <w:rsid w:val="00C82FD5"/>
    <w:rsid w:val="00C8313D"/>
    <w:rsid w:val="00C8369F"/>
    <w:rsid w:val="00C83E3E"/>
    <w:rsid w:val="00C84449"/>
    <w:rsid w:val="00C84D5A"/>
    <w:rsid w:val="00C84FDF"/>
    <w:rsid w:val="00C8602D"/>
    <w:rsid w:val="00C86A2A"/>
    <w:rsid w:val="00C86AC3"/>
    <w:rsid w:val="00C86FD5"/>
    <w:rsid w:val="00C87418"/>
    <w:rsid w:val="00C87F1E"/>
    <w:rsid w:val="00C87F59"/>
    <w:rsid w:val="00C90110"/>
    <w:rsid w:val="00C907C2"/>
    <w:rsid w:val="00C909E4"/>
    <w:rsid w:val="00C91103"/>
    <w:rsid w:val="00C9116C"/>
    <w:rsid w:val="00C93311"/>
    <w:rsid w:val="00C93593"/>
    <w:rsid w:val="00C93ECB"/>
    <w:rsid w:val="00C943CB"/>
    <w:rsid w:val="00C9459C"/>
    <w:rsid w:val="00C94962"/>
    <w:rsid w:val="00C95536"/>
    <w:rsid w:val="00C95897"/>
    <w:rsid w:val="00C95F5E"/>
    <w:rsid w:val="00C96DC2"/>
    <w:rsid w:val="00C96E28"/>
    <w:rsid w:val="00CA0421"/>
    <w:rsid w:val="00CA0589"/>
    <w:rsid w:val="00CA0850"/>
    <w:rsid w:val="00CA0E88"/>
    <w:rsid w:val="00CA13B3"/>
    <w:rsid w:val="00CA1518"/>
    <w:rsid w:val="00CA1593"/>
    <w:rsid w:val="00CA1822"/>
    <w:rsid w:val="00CA21E9"/>
    <w:rsid w:val="00CA282D"/>
    <w:rsid w:val="00CA2D39"/>
    <w:rsid w:val="00CA3188"/>
    <w:rsid w:val="00CA3585"/>
    <w:rsid w:val="00CA3700"/>
    <w:rsid w:val="00CA3E4D"/>
    <w:rsid w:val="00CA4044"/>
    <w:rsid w:val="00CA499A"/>
    <w:rsid w:val="00CA4D86"/>
    <w:rsid w:val="00CA4EC2"/>
    <w:rsid w:val="00CA4FF3"/>
    <w:rsid w:val="00CA5227"/>
    <w:rsid w:val="00CA5889"/>
    <w:rsid w:val="00CA58A4"/>
    <w:rsid w:val="00CA5A61"/>
    <w:rsid w:val="00CA6DF3"/>
    <w:rsid w:val="00CA719F"/>
    <w:rsid w:val="00CA73FE"/>
    <w:rsid w:val="00CA7696"/>
    <w:rsid w:val="00CA7896"/>
    <w:rsid w:val="00CB0546"/>
    <w:rsid w:val="00CB05BD"/>
    <w:rsid w:val="00CB12E9"/>
    <w:rsid w:val="00CB1D6D"/>
    <w:rsid w:val="00CB2C47"/>
    <w:rsid w:val="00CB2CA8"/>
    <w:rsid w:val="00CB2CB8"/>
    <w:rsid w:val="00CB310A"/>
    <w:rsid w:val="00CB357B"/>
    <w:rsid w:val="00CB3641"/>
    <w:rsid w:val="00CB3D03"/>
    <w:rsid w:val="00CB3FEC"/>
    <w:rsid w:val="00CB4306"/>
    <w:rsid w:val="00CB506A"/>
    <w:rsid w:val="00CB5136"/>
    <w:rsid w:val="00CB553A"/>
    <w:rsid w:val="00CB6322"/>
    <w:rsid w:val="00CB633D"/>
    <w:rsid w:val="00CB6488"/>
    <w:rsid w:val="00CB6773"/>
    <w:rsid w:val="00CB679A"/>
    <w:rsid w:val="00CB6CA7"/>
    <w:rsid w:val="00CB7AB3"/>
    <w:rsid w:val="00CB7F44"/>
    <w:rsid w:val="00CB7FC6"/>
    <w:rsid w:val="00CC01F3"/>
    <w:rsid w:val="00CC0704"/>
    <w:rsid w:val="00CC095F"/>
    <w:rsid w:val="00CC101B"/>
    <w:rsid w:val="00CC1D6E"/>
    <w:rsid w:val="00CC21F5"/>
    <w:rsid w:val="00CC22A4"/>
    <w:rsid w:val="00CC2643"/>
    <w:rsid w:val="00CC28D7"/>
    <w:rsid w:val="00CC29DD"/>
    <w:rsid w:val="00CC2BE2"/>
    <w:rsid w:val="00CC2C5A"/>
    <w:rsid w:val="00CC32E4"/>
    <w:rsid w:val="00CC35BE"/>
    <w:rsid w:val="00CC3959"/>
    <w:rsid w:val="00CC3AEF"/>
    <w:rsid w:val="00CC3BDF"/>
    <w:rsid w:val="00CC5634"/>
    <w:rsid w:val="00CC6964"/>
    <w:rsid w:val="00CC6E74"/>
    <w:rsid w:val="00CC7205"/>
    <w:rsid w:val="00CC7F28"/>
    <w:rsid w:val="00CD00FD"/>
    <w:rsid w:val="00CD15CF"/>
    <w:rsid w:val="00CD1B03"/>
    <w:rsid w:val="00CD1C53"/>
    <w:rsid w:val="00CD20E7"/>
    <w:rsid w:val="00CD2E21"/>
    <w:rsid w:val="00CD306D"/>
    <w:rsid w:val="00CD35CC"/>
    <w:rsid w:val="00CD3835"/>
    <w:rsid w:val="00CD3B05"/>
    <w:rsid w:val="00CD40CD"/>
    <w:rsid w:val="00CD40E4"/>
    <w:rsid w:val="00CD4168"/>
    <w:rsid w:val="00CD41D8"/>
    <w:rsid w:val="00CD4716"/>
    <w:rsid w:val="00CD4FF1"/>
    <w:rsid w:val="00CD5D9B"/>
    <w:rsid w:val="00CD62B5"/>
    <w:rsid w:val="00CD63A5"/>
    <w:rsid w:val="00CD66D7"/>
    <w:rsid w:val="00CD77EA"/>
    <w:rsid w:val="00CD784E"/>
    <w:rsid w:val="00CD79FB"/>
    <w:rsid w:val="00CD7E38"/>
    <w:rsid w:val="00CE028F"/>
    <w:rsid w:val="00CE0592"/>
    <w:rsid w:val="00CE065B"/>
    <w:rsid w:val="00CE0B13"/>
    <w:rsid w:val="00CE1D06"/>
    <w:rsid w:val="00CE28AE"/>
    <w:rsid w:val="00CE2C13"/>
    <w:rsid w:val="00CE2D2D"/>
    <w:rsid w:val="00CE3165"/>
    <w:rsid w:val="00CE384B"/>
    <w:rsid w:val="00CE3873"/>
    <w:rsid w:val="00CE3BA9"/>
    <w:rsid w:val="00CE4770"/>
    <w:rsid w:val="00CE496A"/>
    <w:rsid w:val="00CE49C9"/>
    <w:rsid w:val="00CE4E89"/>
    <w:rsid w:val="00CE5172"/>
    <w:rsid w:val="00CE51F7"/>
    <w:rsid w:val="00CE55EF"/>
    <w:rsid w:val="00CE5997"/>
    <w:rsid w:val="00CE66AE"/>
    <w:rsid w:val="00CE6B00"/>
    <w:rsid w:val="00CE6BB4"/>
    <w:rsid w:val="00CF0373"/>
    <w:rsid w:val="00CF0839"/>
    <w:rsid w:val="00CF0905"/>
    <w:rsid w:val="00CF0948"/>
    <w:rsid w:val="00CF0B66"/>
    <w:rsid w:val="00CF170E"/>
    <w:rsid w:val="00CF18F3"/>
    <w:rsid w:val="00CF18F5"/>
    <w:rsid w:val="00CF33BE"/>
    <w:rsid w:val="00CF3F6A"/>
    <w:rsid w:val="00CF40EB"/>
    <w:rsid w:val="00CF482A"/>
    <w:rsid w:val="00CF4906"/>
    <w:rsid w:val="00CF55CB"/>
    <w:rsid w:val="00CF5907"/>
    <w:rsid w:val="00CF6333"/>
    <w:rsid w:val="00CF63E7"/>
    <w:rsid w:val="00CF6E8F"/>
    <w:rsid w:val="00CF7D32"/>
    <w:rsid w:val="00D004ED"/>
    <w:rsid w:val="00D0116C"/>
    <w:rsid w:val="00D0199D"/>
    <w:rsid w:val="00D01BDF"/>
    <w:rsid w:val="00D02769"/>
    <w:rsid w:val="00D028EC"/>
    <w:rsid w:val="00D02C04"/>
    <w:rsid w:val="00D02F5D"/>
    <w:rsid w:val="00D03475"/>
    <w:rsid w:val="00D04291"/>
    <w:rsid w:val="00D0442A"/>
    <w:rsid w:val="00D0449A"/>
    <w:rsid w:val="00D058D0"/>
    <w:rsid w:val="00D05F9A"/>
    <w:rsid w:val="00D05FAD"/>
    <w:rsid w:val="00D0676A"/>
    <w:rsid w:val="00D07331"/>
    <w:rsid w:val="00D07941"/>
    <w:rsid w:val="00D07B60"/>
    <w:rsid w:val="00D102CA"/>
    <w:rsid w:val="00D1058E"/>
    <w:rsid w:val="00D1086A"/>
    <w:rsid w:val="00D10A6E"/>
    <w:rsid w:val="00D10FC4"/>
    <w:rsid w:val="00D1134C"/>
    <w:rsid w:val="00D116FE"/>
    <w:rsid w:val="00D11739"/>
    <w:rsid w:val="00D11996"/>
    <w:rsid w:val="00D11D68"/>
    <w:rsid w:val="00D11D8F"/>
    <w:rsid w:val="00D122CC"/>
    <w:rsid w:val="00D12E87"/>
    <w:rsid w:val="00D1300B"/>
    <w:rsid w:val="00D1382E"/>
    <w:rsid w:val="00D14A83"/>
    <w:rsid w:val="00D14DEB"/>
    <w:rsid w:val="00D14F05"/>
    <w:rsid w:val="00D1588C"/>
    <w:rsid w:val="00D15E18"/>
    <w:rsid w:val="00D1618D"/>
    <w:rsid w:val="00D16247"/>
    <w:rsid w:val="00D16AA5"/>
    <w:rsid w:val="00D17127"/>
    <w:rsid w:val="00D17A2E"/>
    <w:rsid w:val="00D200FC"/>
    <w:rsid w:val="00D2016E"/>
    <w:rsid w:val="00D209D1"/>
    <w:rsid w:val="00D20A6A"/>
    <w:rsid w:val="00D20C21"/>
    <w:rsid w:val="00D21009"/>
    <w:rsid w:val="00D21236"/>
    <w:rsid w:val="00D2189F"/>
    <w:rsid w:val="00D22B22"/>
    <w:rsid w:val="00D23A3D"/>
    <w:rsid w:val="00D23EE6"/>
    <w:rsid w:val="00D23F9B"/>
    <w:rsid w:val="00D24580"/>
    <w:rsid w:val="00D245B8"/>
    <w:rsid w:val="00D246FB"/>
    <w:rsid w:val="00D24C86"/>
    <w:rsid w:val="00D25904"/>
    <w:rsid w:val="00D25D76"/>
    <w:rsid w:val="00D26221"/>
    <w:rsid w:val="00D26585"/>
    <w:rsid w:val="00D2773B"/>
    <w:rsid w:val="00D300C2"/>
    <w:rsid w:val="00D301FD"/>
    <w:rsid w:val="00D305CE"/>
    <w:rsid w:val="00D3083C"/>
    <w:rsid w:val="00D31319"/>
    <w:rsid w:val="00D31321"/>
    <w:rsid w:val="00D32233"/>
    <w:rsid w:val="00D332E8"/>
    <w:rsid w:val="00D3391F"/>
    <w:rsid w:val="00D33A5D"/>
    <w:rsid w:val="00D343AD"/>
    <w:rsid w:val="00D35194"/>
    <w:rsid w:val="00D355BB"/>
    <w:rsid w:val="00D362C9"/>
    <w:rsid w:val="00D36D3D"/>
    <w:rsid w:val="00D370A6"/>
    <w:rsid w:val="00D37B01"/>
    <w:rsid w:val="00D37B4E"/>
    <w:rsid w:val="00D37EB4"/>
    <w:rsid w:val="00D40182"/>
    <w:rsid w:val="00D40473"/>
    <w:rsid w:val="00D40A4C"/>
    <w:rsid w:val="00D411F9"/>
    <w:rsid w:val="00D41287"/>
    <w:rsid w:val="00D413AA"/>
    <w:rsid w:val="00D41BE4"/>
    <w:rsid w:val="00D41DA1"/>
    <w:rsid w:val="00D42093"/>
    <w:rsid w:val="00D420B2"/>
    <w:rsid w:val="00D428A2"/>
    <w:rsid w:val="00D42AA7"/>
    <w:rsid w:val="00D435C2"/>
    <w:rsid w:val="00D4406C"/>
    <w:rsid w:val="00D4470E"/>
    <w:rsid w:val="00D44802"/>
    <w:rsid w:val="00D448DB"/>
    <w:rsid w:val="00D44B79"/>
    <w:rsid w:val="00D44C3B"/>
    <w:rsid w:val="00D46FCD"/>
    <w:rsid w:val="00D47367"/>
    <w:rsid w:val="00D47866"/>
    <w:rsid w:val="00D47BBD"/>
    <w:rsid w:val="00D47C2E"/>
    <w:rsid w:val="00D47FA8"/>
    <w:rsid w:val="00D50118"/>
    <w:rsid w:val="00D50794"/>
    <w:rsid w:val="00D50B5A"/>
    <w:rsid w:val="00D50E83"/>
    <w:rsid w:val="00D51B9D"/>
    <w:rsid w:val="00D52725"/>
    <w:rsid w:val="00D52CB6"/>
    <w:rsid w:val="00D52D48"/>
    <w:rsid w:val="00D52E20"/>
    <w:rsid w:val="00D53999"/>
    <w:rsid w:val="00D53AF0"/>
    <w:rsid w:val="00D54BB3"/>
    <w:rsid w:val="00D5519A"/>
    <w:rsid w:val="00D5529B"/>
    <w:rsid w:val="00D556F2"/>
    <w:rsid w:val="00D55FC1"/>
    <w:rsid w:val="00D56681"/>
    <w:rsid w:val="00D568FE"/>
    <w:rsid w:val="00D573E9"/>
    <w:rsid w:val="00D57582"/>
    <w:rsid w:val="00D57978"/>
    <w:rsid w:val="00D57AB5"/>
    <w:rsid w:val="00D600C9"/>
    <w:rsid w:val="00D60979"/>
    <w:rsid w:val="00D60EFC"/>
    <w:rsid w:val="00D6152C"/>
    <w:rsid w:val="00D62441"/>
    <w:rsid w:val="00D62624"/>
    <w:rsid w:val="00D62794"/>
    <w:rsid w:val="00D6296F"/>
    <w:rsid w:val="00D62987"/>
    <w:rsid w:val="00D62A69"/>
    <w:rsid w:val="00D6348B"/>
    <w:rsid w:val="00D63C54"/>
    <w:rsid w:val="00D644DC"/>
    <w:rsid w:val="00D6457F"/>
    <w:rsid w:val="00D646DE"/>
    <w:rsid w:val="00D6471C"/>
    <w:rsid w:val="00D64BAB"/>
    <w:rsid w:val="00D64E69"/>
    <w:rsid w:val="00D662B8"/>
    <w:rsid w:val="00D66E88"/>
    <w:rsid w:val="00D67678"/>
    <w:rsid w:val="00D6779D"/>
    <w:rsid w:val="00D678DA"/>
    <w:rsid w:val="00D67988"/>
    <w:rsid w:val="00D679A2"/>
    <w:rsid w:val="00D67BE6"/>
    <w:rsid w:val="00D67C58"/>
    <w:rsid w:val="00D67EF7"/>
    <w:rsid w:val="00D70001"/>
    <w:rsid w:val="00D709D0"/>
    <w:rsid w:val="00D71172"/>
    <w:rsid w:val="00D721B8"/>
    <w:rsid w:val="00D72374"/>
    <w:rsid w:val="00D726FA"/>
    <w:rsid w:val="00D7305F"/>
    <w:rsid w:val="00D73521"/>
    <w:rsid w:val="00D739F3"/>
    <w:rsid w:val="00D74091"/>
    <w:rsid w:val="00D750B7"/>
    <w:rsid w:val="00D75128"/>
    <w:rsid w:val="00D7640C"/>
    <w:rsid w:val="00D7672C"/>
    <w:rsid w:val="00D76B92"/>
    <w:rsid w:val="00D76F16"/>
    <w:rsid w:val="00D77222"/>
    <w:rsid w:val="00D804AC"/>
    <w:rsid w:val="00D8098D"/>
    <w:rsid w:val="00D809D4"/>
    <w:rsid w:val="00D8151F"/>
    <w:rsid w:val="00D81629"/>
    <w:rsid w:val="00D81659"/>
    <w:rsid w:val="00D81732"/>
    <w:rsid w:val="00D81784"/>
    <w:rsid w:val="00D82372"/>
    <w:rsid w:val="00D82A7F"/>
    <w:rsid w:val="00D82A86"/>
    <w:rsid w:val="00D83257"/>
    <w:rsid w:val="00D83A3B"/>
    <w:rsid w:val="00D849B8"/>
    <w:rsid w:val="00D84C0E"/>
    <w:rsid w:val="00D85321"/>
    <w:rsid w:val="00D8535A"/>
    <w:rsid w:val="00D85525"/>
    <w:rsid w:val="00D858CF"/>
    <w:rsid w:val="00D85DD0"/>
    <w:rsid w:val="00D862C3"/>
    <w:rsid w:val="00D867F8"/>
    <w:rsid w:val="00D867FA"/>
    <w:rsid w:val="00D86E0D"/>
    <w:rsid w:val="00D87266"/>
    <w:rsid w:val="00D87864"/>
    <w:rsid w:val="00D9066E"/>
    <w:rsid w:val="00D90A83"/>
    <w:rsid w:val="00D90ED0"/>
    <w:rsid w:val="00D913B1"/>
    <w:rsid w:val="00D914F6"/>
    <w:rsid w:val="00D91547"/>
    <w:rsid w:val="00D918EB"/>
    <w:rsid w:val="00D92289"/>
    <w:rsid w:val="00D9234B"/>
    <w:rsid w:val="00D93749"/>
    <w:rsid w:val="00D93842"/>
    <w:rsid w:val="00D94822"/>
    <w:rsid w:val="00D9492F"/>
    <w:rsid w:val="00D94C04"/>
    <w:rsid w:val="00D9550D"/>
    <w:rsid w:val="00D95586"/>
    <w:rsid w:val="00D96FE8"/>
    <w:rsid w:val="00D974E8"/>
    <w:rsid w:val="00D97618"/>
    <w:rsid w:val="00DA01BA"/>
    <w:rsid w:val="00DA08D1"/>
    <w:rsid w:val="00DA12B2"/>
    <w:rsid w:val="00DA1EA7"/>
    <w:rsid w:val="00DA1F87"/>
    <w:rsid w:val="00DA21C3"/>
    <w:rsid w:val="00DA288A"/>
    <w:rsid w:val="00DA2F9B"/>
    <w:rsid w:val="00DA315F"/>
    <w:rsid w:val="00DA3405"/>
    <w:rsid w:val="00DA341D"/>
    <w:rsid w:val="00DA37A4"/>
    <w:rsid w:val="00DA3B60"/>
    <w:rsid w:val="00DA3CB7"/>
    <w:rsid w:val="00DA3F49"/>
    <w:rsid w:val="00DA41BA"/>
    <w:rsid w:val="00DA46A0"/>
    <w:rsid w:val="00DA4F6F"/>
    <w:rsid w:val="00DA5434"/>
    <w:rsid w:val="00DA5D0E"/>
    <w:rsid w:val="00DA639E"/>
    <w:rsid w:val="00DA6404"/>
    <w:rsid w:val="00DA65B3"/>
    <w:rsid w:val="00DA70B3"/>
    <w:rsid w:val="00DA70CE"/>
    <w:rsid w:val="00DA710E"/>
    <w:rsid w:val="00DB089B"/>
    <w:rsid w:val="00DB0AA1"/>
    <w:rsid w:val="00DB0C9F"/>
    <w:rsid w:val="00DB0EE6"/>
    <w:rsid w:val="00DB0FF9"/>
    <w:rsid w:val="00DB168B"/>
    <w:rsid w:val="00DB16A9"/>
    <w:rsid w:val="00DB210C"/>
    <w:rsid w:val="00DB2A89"/>
    <w:rsid w:val="00DB309C"/>
    <w:rsid w:val="00DB3161"/>
    <w:rsid w:val="00DB3477"/>
    <w:rsid w:val="00DB353F"/>
    <w:rsid w:val="00DB356B"/>
    <w:rsid w:val="00DB361C"/>
    <w:rsid w:val="00DB45B5"/>
    <w:rsid w:val="00DB46C2"/>
    <w:rsid w:val="00DB480C"/>
    <w:rsid w:val="00DB4DB2"/>
    <w:rsid w:val="00DB50EA"/>
    <w:rsid w:val="00DB52A6"/>
    <w:rsid w:val="00DB5669"/>
    <w:rsid w:val="00DB591E"/>
    <w:rsid w:val="00DB5C20"/>
    <w:rsid w:val="00DB6646"/>
    <w:rsid w:val="00DB680A"/>
    <w:rsid w:val="00DB6D67"/>
    <w:rsid w:val="00DB7641"/>
    <w:rsid w:val="00DB7A38"/>
    <w:rsid w:val="00DB7F49"/>
    <w:rsid w:val="00DC000F"/>
    <w:rsid w:val="00DC0A67"/>
    <w:rsid w:val="00DC1800"/>
    <w:rsid w:val="00DC1825"/>
    <w:rsid w:val="00DC1BEE"/>
    <w:rsid w:val="00DC1D20"/>
    <w:rsid w:val="00DC26DF"/>
    <w:rsid w:val="00DC2AF4"/>
    <w:rsid w:val="00DC330E"/>
    <w:rsid w:val="00DC34CC"/>
    <w:rsid w:val="00DC3BEB"/>
    <w:rsid w:val="00DC3DD8"/>
    <w:rsid w:val="00DC522F"/>
    <w:rsid w:val="00DC5F4B"/>
    <w:rsid w:val="00DC601D"/>
    <w:rsid w:val="00DC60E6"/>
    <w:rsid w:val="00DC680C"/>
    <w:rsid w:val="00DC6A24"/>
    <w:rsid w:val="00DC6AF1"/>
    <w:rsid w:val="00DC6C1B"/>
    <w:rsid w:val="00DC73A1"/>
    <w:rsid w:val="00DC74CB"/>
    <w:rsid w:val="00DC7894"/>
    <w:rsid w:val="00DC7BA9"/>
    <w:rsid w:val="00DC7BF1"/>
    <w:rsid w:val="00DC7C99"/>
    <w:rsid w:val="00DC7E2C"/>
    <w:rsid w:val="00DD00AA"/>
    <w:rsid w:val="00DD012F"/>
    <w:rsid w:val="00DD02A4"/>
    <w:rsid w:val="00DD089B"/>
    <w:rsid w:val="00DD0AFA"/>
    <w:rsid w:val="00DD112A"/>
    <w:rsid w:val="00DD1A94"/>
    <w:rsid w:val="00DD1FE5"/>
    <w:rsid w:val="00DD208A"/>
    <w:rsid w:val="00DD2954"/>
    <w:rsid w:val="00DD29CE"/>
    <w:rsid w:val="00DD2DE8"/>
    <w:rsid w:val="00DD44B5"/>
    <w:rsid w:val="00DD4623"/>
    <w:rsid w:val="00DD492A"/>
    <w:rsid w:val="00DD56DA"/>
    <w:rsid w:val="00DD5AC3"/>
    <w:rsid w:val="00DD6256"/>
    <w:rsid w:val="00DD66CA"/>
    <w:rsid w:val="00DD6EDF"/>
    <w:rsid w:val="00DD7376"/>
    <w:rsid w:val="00DD79F6"/>
    <w:rsid w:val="00DD7B8D"/>
    <w:rsid w:val="00DE0BF8"/>
    <w:rsid w:val="00DE12AC"/>
    <w:rsid w:val="00DE1B51"/>
    <w:rsid w:val="00DE23A0"/>
    <w:rsid w:val="00DE2C38"/>
    <w:rsid w:val="00DE2ED8"/>
    <w:rsid w:val="00DE329A"/>
    <w:rsid w:val="00DE33E6"/>
    <w:rsid w:val="00DE39AE"/>
    <w:rsid w:val="00DE3AC9"/>
    <w:rsid w:val="00DE3FE4"/>
    <w:rsid w:val="00DE4182"/>
    <w:rsid w:val="00DE48DE"/>
    <w:rsid w:val="00DE5CD0"/>
    <w:rsid w:val="00DE64C9"/>
    <w:rsid w:val="00DE6631"/>
    <w:rsid w:val="00DE6BD4"/>
    <w:rsid w:val="00DF0454"/>
    <w:rsid w:val="00DF050C"/>
    <w:rsid w:val="00DF0FDE"/>
    <w:rsid w:val="00DF162C"/>
    <w:rsid w:val="00DF2B50"/>
    <w:rsid w:val="00DF3150"/>
    <w:rsid w:val="00DF36C1"/>
    <w:rsid w:val="00DF3730"/>
    <w:rsid w:val="00DF3A71"/>
    <w:rsid w:val="00DF3DF4"/>
    <w:rsid w:val="00DF434D"/>
    <w:rsid w:val="00DF4709"/>
    <w:rsid w:val="00DF4941"/>
    <w:rsid w:val="00DF569C"/>
    <w:rsid w:val="00DF5A0F"/>
    <w:rsid w:val="00DF626B"/>
    <w:rsid w:val="00DF66B4"/>
    <w:rsid w:val="00DF7098"/>
    <w:rsid w:val="00E0021F"/>
    <w:rsid w:val="00E00591"/>
    <w:rsid w:val="00E00682"/>
    <w:rsid w:val="00E019A2"/>
    <w:rsid w:val="00E01CDF"/>
    <w:rsid w:val="00E01E7B"/>
    <w:rsid w:val="00E024EF"/>
    <w:rsid w:val="00E02697"/>
    <w:rsid w:val="00E02881"/>
    <w:rsid w:val="00E03364"/>
    <w:rsid w:val="00E03769"/>
    <w:rsid w:val="00E041D8"/>
    <w:rsid w:val="00E0555A"/>
    <w:rsid w:val="00E05B63"/>
    <w:rsid w:val="00E06277"/>
    <w:rsid w:val="00E0630C"/>
    <w:rsid w:val="00E0681D"/>
    <w:rsid w:val="00E068BF"/>
    <w:rsid w:val="00E06CB1"/>
    <w:rsid w:val="00E06F4F"/>
    <w:rsid w:val="00E0728F"/>
    <w:rsid w:val="00E07745"/>
    <w:rsid w:val="00E07AEF"/>
    <w:rsid w:val="00E10096"/>
    <w:rsid w:val="00E10912"/>
    <w:rsid w:val="00E1128E"/>
    <w:rsid w:val="00E1143E"/>
    <w:rsid w:val="00E115F3"/>
    <w:rsid w:val="00E125A6"/>
    <w:rsid w:val="00E12A9F"/>
    <w:rsid w:val="00E12DB0"/>
    <w:rsid w:val="00E12EFA"/>
    <w:rsid w:val="00E13622"/>
    <w:rsid w:val="00E137F8"/>
    <w:rsid w:val="00E13BAC"/>
    <w:rsid w:val="00E1521C"/>
    <w:rsid w:val="00E15F87"/>
    <w:rsid w:val="00E16894"/>
    <w:rsid w:val="00E16931"/>
    <w:rsid w:val="00E1696A"/>
    <w:rsid w:val="00E16A30"/>
    <w:rsid w:val="00E17037"/>
    <w:rsid w:val="00E171D7"/>
    <w:rsid w:val="00E175D1"/>
    <w:rsid w:val="00E17951"/>
    <w:rsid w:val="00E17B74"/>
    <w:rsid w:val="00E20BC5"/>
    <w:rsid w:val="00E2102A"/>
    <w:rsid w:val="00E21408"/>
    <w:rsid w:val="00E215C3"/>
    <w:rsid w:val="00E21797"/>
    <w:rsid w:val="00E21945"/>
    <w:rsid w:val="00E21DE0"/>
    <w:rsid w:val="00E2217F"/>
    <w:rsid w:val="00E22446"/>
    <w:rsid w:val="00E229B6"/>
    <w:rsid w:val="00E23478"/>
    <w:rsid w:val="00E236BD"/>
    <w:rsid w:val="00E23861"/>
    <w:rsid w:val="00E23980"/>
    <w:rsid w:val="00E24D60"/>
    <w:rsid w:val="00E24F7C"/>
    <w:rsid w:val="00E258FE"/>
    <w:rsid w:val="00E25C84"/>
    <w:rsid w:val="00E25F01"/>
    <w:rsid w:val="00E27048"/>
    <w:rsid w:val="00E2726C"/>
    <w:rsid w:val="00E27B1F"/>
    <w:rsid w:val="00E30195"/>
    <w:rsid w:val="00E30425"/>
    <w:rsid w:val="00E31A98"/>
    <w:rsid w:val="00E31BE2"/>
    <w:rsid w:val="00E31ECC"/>
    <w:rsid w:val="00E32337"/>
    <w:rsid w:val="00E326B6"/>
    <w:rsid w:val="00E32A6D"/>
    <w:rsid w:val="00E32A6F"/>
    <w:rsid w:val="00E32B26"/>
    <w:rsid w:val="00E34033"/>
    <w:rsid w:val="00E34376"/>
    <w:rsid w:val="00E34552"/>
    <w:rsid w:val="00E34CC9"/>
    <w:rsid w:val="00E34FBE"/>
    <w:rsid w:val="00E361FE"/>
    <w:rsid w:val="00E36930"/>
    <w:rsid w:val="00E36B25"/>
    <w:rsid w:val="00E371A1"/>
    <w:rsid w:val="00E37928"/>
    <w:rsid w:val="00E4003F"/>
    <w:rsid w:val="00E40DBF"/>
    <w:rsid w:val="00E4171F"/>
    <w:rsid w:val="00E42D87"/>
    <w:rsid w:val="00E44671"/>
    <w:rsid w:val="00E44CFD"/>
    <w:rsid w:val="00E450BC"/>
    <w:rsid w:val="00E451D4"/>
    <w:rsid w:val="00E45662"/>
    <w:rsid w:val="00E45ADD"/>
    <w:rsid w:val="00E45C09"/>
    <w:rsid w:val="00E45DD0"/>
    <w:rsid w:val="00E46D60"/>
    <w:rsid w:val="00E46F72"/>
    <w:rsid w:val="00E47194"/>
    <w:rsid w:val="00E47FBA"/>
    <w:rsid w:val="00E50081"/>
    <w:rsid w:val="00E5012C"/>
    <w:rsid w:val="00E50282"/>
    <w:rsid w:val="00E50349"/>
    <w:rsid w:val="00E504F1"/>
    <w:rsid w:val="00E50A16"/>
    <w:rsid w:val="00E50D70"/>
    <w:rsid w:val="00E5101C"/>
    <w:rsid w:val="00E51A1B"/>
    <w:rsid w:val="00E52167"/>
    <w:rsid w:val="00E52968"/>
    <w:rsid w:val="00E5328A"/>
    <w:rsid w:val="00E533D5"/>
    <w:rsid w:val="00E53538"/>
    <w:rsid w:val="00E5381F"/>
    <w:rsid w:val="00E53DF0"/>
    <w:rsid w:val="00E54729"/>
    <w:rsid w:val="00E54F67"/>
    <w:rsid w:val="00E55154"/>
    <w:rsid w:val="00E556BB"/>
    <w:rsid w:val="00E55A4F"/>
    <w:rsid w:val="00E55BBC"/>
    <w:rsid w:val="00E55CC6"/>
    <w:rsid w:val="00E57F18"/>
    <w:rsid w:val="00E601D5"/>
    <w:rsid w:val="00E6055F"/>
    <w:rsid w:val="00E606B4"/>
    <w:rsid w:val="00E60F30"/>
    <w:rsid w:val="00E62252"/>
    <w:rsid w:val="00E62272"/>
    <w:rsid w:val="00E6250F"/>
    <w:rsid w:val="00E62524"/>
    <w:rsid w:val="00E62552"/>
    <w:rsid w:val="00E62AB5"/>
    <w:rsid w:val="00E64360"/>
    <w:rsid w:val="00E64FB1"/>
    <w:rsid w:val="00E650FC"/>
    <w:rsid w:val="00E65DFB"/>
    <w:rsid w:val="00E666EA"/>
    <w:rsid w:val="00E66933"/>
    <w:rsid w:val="00E66AF5"/>
    <w:rsid w:val="00E66C35"/>
    <w:rsid w:val="00E66C64"/>
    <w:rsid w:val="00E66FD4"/>
    <w:rsid w:val="00E67202"/>
    <w:rsid w:val="00E70708"/>
    <w:rsid w:val="00E71270"/>
    <w:rsid w:val="00E716D5"/>
    <w:rsid w:val="00E71C14"/>
    <w:rsid w:val="00E72810"/>
    <w:rsid w:val="00E72A36"/>
    <w:rsid w:val="00E72D51"/>
    <w:rsid w:val="00E72DA0"/>
    <w:rsid w:val="00E74480"/>
    <w:rsid w:val="00E74A1E"/>
    <w:rsid w:val="00E75D5D"/>
    <w:rsid w:val="00E7622D"/>
    <w:rsid w:val="00E76539"/>
    <w:rsid w:val="00E76941"/>
    <w:rsid w:val="00E77330"/>
    <w:rsid w:val="00E77376"/>
    <w:rsid w:val="00E773E7"/>
    <w:rsid w:val="00E778C8"/>
    <w:rsid w:val="00E7793B"/>
    <w:rsid w:val="00E80699"/>
    <w:rsid w:val="00E80969"/>
    <w:rsid w:val="00E81092"/>
    <w:rsid w:val="00E8155B"/>
    <w:rsid w:val="00E81AE3"/>
    <w:rsid w:val="00E81FF0"/>
    <w:rsid w:val="00E822CB"/>
    <w:rsid w:val="00E82722"/>
    <w:rsid w:val="00E82954"/>
    <w:rsid w:val="00E82AD6"/>
    <w:rsid w:val="00E82E09"/>
    <w:rsid w:val="00E8330B"/>
    <w:rsid w:val="00E83EEB"/>
    <w:rsid w:val="00E84615"/>
    <w:rsid w:val="00E84B2B"/>
    <w:rsid w:val="00E84C0D"/>
    <w:rsid w:val="00E850CF"/>
    <w:rsid w:val="00E850F8"/>
    <w:rsid w:val="00E856B6"/>
    <w:rsid w:val="00E85E5A"/>
    <w:rsid w:val="00E86165"/>
    <w:rsid w:val="00E86279"/>
    <w:rsid w:val="00E86DC3"/>
    <w:rsid w:val="00E8766C"/>
    <w:rsid w:val="00E87919"/>
    <w:rsid w:val="00E87F97"/>
    <w:rsid w:val="00E9000D"/>
    <w:rsid w:val="00E903A7"/>
    <w:rsid w:val="00E90471"/>
    <w:rsid w:val="00E9101C"/>
    <w:rsid w:val="00E9148D"/>
    <w:rsid w:val="00E914D1"/>
    <w:rsid w:val="00E918BB"/>
    <w:rsid w:val="00E91A1E"/>
    <w:rsid w:val="00E91F6C"/>
    <w:rsid w:val="00E92F3D"/>
    <w:rsid w:val="00E92F76"/>
    <w:rsid w:val="00E94367"/>
    <w:rsid w:val="00E9459D"/>
    <w:rsid w:val="00E948C5"/>
    <w:rsid w:val="00E94CF1"/>
    <w:rsid w:val="00E94E86"/>
    <w:rsid w:val="00E95563"/>
    <w:rsid w:val="00E96436"/>
    <w:rsid w:val="00E964DA"/>
    <w:rsid w:val="00E96BB3"/>
    <w:rsid w:val="00E96D7F"/>
    <w:rsid w:val="00E97C8D"/>
    <w:rsid w:val="00E97D60"/>
    <w:rsid w:val="00EA03F5"/>
    <w:rsid w:val="00EA0C73"/>
    <w:rsid w:val="00EA2137"/>
    <w:rsid w:val="00EA2661"/>
    <w:rsid w:val="00EA2FF3"/>
    <w:rsid w:val="00EA33F5"/>
    <w:rsid w:val="00EA37C4"/>
    <w:rsid w:val="00EA4300"/>
    <w:rsid w:val="00EA4510"/>
    <w:rsid w:val="00EA452D"/>
    <w:rsid w:val="00EA4A3D"/>
    <w:rsid w:val="00EA4E4A"/>
    <w:rsid w:val="00EA564F"/>
    <w:rsid w:val="00EA56EA"/>
    <w:rsid w:val="00EA62C6"/>
    <w:rsid w:val="00EA6340"/>
    <w:rsid w:val="00EA6613"/>
    <w:rsid w:val="00EA671F"/>
    <w:rsid w:val="00EA6CA9"/>
    <w:rsid w:val="00EA718D"/>
    <w:rsid w:val="00EA72AB"/>
    <w:rsid w:val="00EB0C51"/>
    <w:rsid w:val="00EB1018"/>
    <w:rsid w:val="00EB146F"/>
    <w:rsid w:val="00EB2302"/>
    <w:rsid w:val="00EB266D"/>
    <w:rsid w:val="00EB2781"/>
    <w:rsid w:val="00EB278B"/>
    <w:rsid w:val="00EB304F"/>
    <w:rsid w:val="00EB3192"/>
    <w:rsid w:val="00EB3929"/>
    <w:rsid w:val="00EB4B83"/>
    <w:rsid w:val="00EB5032"/>
    <w:rsid w:val="00EB5334"/>
    <w:rsid w:val="00EB5B88"/>
    <w:rsid w:val="00EB5CD6"/>
    <w:rsid w:val="00EB5E89"/>
    <w:rsid w:val="00EB5F30"/>
    <w:rsid w:val="00EB6921"/>
    <w:rsid w:val="00EB6FD0"/>
    <w:rsid w:val="00EB7ADA"/>
    <w:rsid w:val="00EB7D06"/>
    <w:rsid w:val="00EC0856"/>
    <w:rsid w:val="00EC0E60"/>
    <w:rsid w:val="00EC104F"/>
    <w:rsid w:val="00EC15E8"/>
    <w:rsid w:val="00EC1609"/>
    <w:rsid w:val="00EC1745"/>
    <w:rsid w:val="00EC2308"/>
    <w:rsid w:val="00EC2380"/>
    <w:rsid w:val="00EC2CAB"/>
    <w:rsid w:val="00EC2E01"/>
    <w:rsid w:val="00EC33D7"/>
    <w:rsid w:val="00EC3628"/>
    <w:rsid w:val="00EC37F9"/>
    <w:rsid w:val="00EC3861"/>
    <w:rsid w:val="00EC39F1"/>
    <w:rsid w:val="00EC3CE4"/>
    <w:rsid w:val="00EC4BAC"/>
    <w:rsid w:val="00EC4D5F"/>
    <w:rsid w:val="00EC54AE"/>
    <w:rsid w:val="00EC5D6A"/>
    <w:rsid w:val="00EC67D4"/>
    <w:rsid w:val="00EC696C"/>
    <w:rsid w:val="00EC6E5D"/>
    <w:rsid w:val="00EC7C75"/>
    <w:rsid w:val="00EC7F5A"/>
    <w:rsid w:val="00ED0A3E"/>
    <w:rsid w:val="00ED0C1B"/>
    <w:rsid w:val="00ED1213"/>
    <w:rsid w:val="00ED19D7"/>
    <w:rsid w:val="00ED2EB2"/>
    <w:rsid w:val="00ED30AC"/>
    <w:rsid w:val="00ED3F74"/>
    <w:rsid w:val="00ED3FEC"/>
    <w:rsid w:val="00ED4ABA"/>
    <w:rsid w:val="00ED514C"/>
    <w:rsid w:val="00ED5432"/>
    <w:rsid w:val="00ED5CBF"/>
    <w:rsid w:val="00ED5D39"/>
    <w:rsid w:val="00ED5F39"/>
    <w:rsid w:val="00ED64F8"/>
    <w:rsid w:val="00ED69C0"/>
    <w:rsid w:val="00ED7197"/>
    <w:rsid w:val="00ED7C42"/>
    <w:rsid w:val="00ED7D87"/>
    <w:rsid w:val="00EE0134"/>
    <w:rsid w:val="00EE015E"/>
    <w:rsid w:val="00EE12DB"/>
    <w:rsid w:val="00EE1634"/>
    <w:rsid w:val="00EE19BA"/>
    <w:rsid w:val="00EE1EC6"/>
    <w:rsid w:val="00EE22B2"/>
    <w:rsid w:val="00EE269F"/>
    <w:rsid w:val="00EE37B3"/>
    <w:rsid w:val="00EE383E"/>
    <w:rsid w:val="00EE3D88"/>
    <w:rsid w:val="00EE3DA5"/>
    <w:rsid w:val="00EE4753"/>
    <w:rsid w:val="00EE47EB"/>
    <w:rsid w:val="00EE4F8F"/>
    <w:rsid w:val="00EE5A8A"/>
    <w:rsid w:val="00EE5AA1"/>
    <w:rsid w:val="00EE5B27"/>
    <w:rsid w:val="00EE5FF7"/>
    <w:rsid w:val="00EE7C2C"/>
    <w:rsid w:val="00EF0BD9"/>
    <w:rsid w:val="00EF0C88"/>
    <w:rsid w:val="00EF1199"/>
    <w:rsid w:val="00EF1260"/>
    <w:rsid w:val="00EF139C"/>
    <w:rsid w:val="00EF1538"/>
    <w:rsid w:val="00EF2452"/>
    <w:rsid w:val="00EF2E3A"/>
    <w:rsid w:val="00EF37E4"/>
    <w:rsid w:val="00EF4090"/>
    <w:rsid w:val="00EF41DC"/>
    <w:rsid w:val="00EF4803"/>
    <w:rsid w:val="00EF4A0C"/>
    <w:rsid w:val="00EF4DA7"/>
    <w:rsid w:val="00EF4DD0"/>
    <w:rsid w:val="00EF4F7D"/>
    <w:rsid w:val="00EF5441"/>
    <w:rsid w:val="00EF59CA"/>
    <w:rsid w:val="00EF5ED4"/>
    <w:rsid w:val="00EF5FB1"/>
    <w:rsid w:val="00EF71F1"/>
    <w:rsid w:val="00EF7548"/>
    <w:rsid w:val="00EF7A59"/>
    <w:rsid w:val="00F00EF4"/>
    <w:rsid w:val="00F019C7"/>
    <w:rsid w:val="00F01C3D"/>
    <w:rsid w:val="00F01C45"/>
    <w:rsid w:val="00F0235F"/>
    <w:rsid w:val="00F024B8"/>
    <w:rsid w:val="00F028C1"/>
    <w:rsid w:val="00F02BA2"/>
    <w:rsid w:val="00F02CDE"/>
    <w:rsid w:val="00F031EA"/>
    <w:rsid w:val="00F034F3"/>
    <w:rsid w:val="00F03619"/>
    <w:rsid w:val="00F04357"/>
    <w:rsid w:val="00F049AA"/>
    <w:rsid w:val="00F04BA3"/>
    <w:rsid w:val="00F06CF2"/>
    <w:rsid w:val="00F06FCD"/>
    <w:rsid w:val="00F0708C"/>
    <w:rsid w:val="00F07898"/>
    <w:rsid w:val="00F07F66"/>
    <w:rsid w:val="00F1003A"/>
    <w:rsid w:val="00F105BA"/>
    <w:rsid w:val="00F10C03"/>
    <w:rsid w:val="00F10F07"/>
    <w:rsid w:val="00F110A5"/>
    <w:rsid w:val="00F114E9"/>
    <w:rsid w:val="00F11598"/>
    <w:rsid w:val="00F116AE"/>
    <w:rsid w:val="00F11A27"/>
    <w:rsid w:val="00F11DBA"/>
    <w:rsid w:val="00F11F12"/>
    <w:rsid w:val="00F12229"/>
    <w:rsid w:val="00F12578"/>
    <w:rsid w:val="00F1288A"/>
    <w:rsid w:val="00F12FFF"/>
    <w:rsid w:val="00F14B09"/>
    <w:rsid w:val="00F14C3D"/>
    <w:rsid w:val="00F15194"/>
    <w:rsid w:val="00F15363"/>
    <w:rsid w:val="00F15E85"/>
    <w:rsid w:val="00F163D5"/>
    <w:rsid w:val="00F1669E"/>
    <w:rsid w:val="00F166EF"/>
    <w:rsid w:val="00F167F9"/>
    <w:rsid w:val="00F17177"/>
    <w:rsid w:val="00F1724B"/>
    <w:rsid w:val="00F17575"/>
    <w:rsid w:val="00F17A70"/>
    <w:rsid w:val="00F17C18"/>
    <w:rsid w:val="00F20485"/>
    <w:rsid w:val="00F2050F"/>
    <w:rsid w:val="00F20D87"/>
    <w:rsid w:val="00F20D96"/>
    <w:rsid w:val="00F2149B"/>
    <w:rsid w:val="00F21666"/>
    <w:rsid w:val="00F21702"/>
    <w:rsid w:val="00F21737"/>
    <w:rsid w:val="00F219B9"/>
    <w:rsid w:val="00F21A68"/>
    <w:rsid w:val="00F220AA"/>
    <w:rsid w:val="00F2217D"/>
    <w:rsid w:val="00F221B3"/>
    <w:rsid w:val="00F22A6D"/>
    <w:rsid w:val="00F22D70"/>
    <w:rsid w:val="00F23020"/>
    <w:rsid w:val="00F24201"/>
    <w:rsid w:val="00F250AE"/>
    <w:rsid w:val="00F25221"/>
    <w:rsid w:val="00F25561"/>
    <w:rsid w:val="00F257C8"/>
    <w:rsid w:val="00F25B74"/>
    <w:rsid w:val="00F25C3E"/>
    <w:rsid w:val="00F25CBF"/>
    <w:rsid w:val="00F266FB"/>
    <w:rsid w:val="00F26A22"/>
    <w:rsid w:val="00F27404"/>
    <w:rsid w:val="00F2793E"/>
    <w:rsid w:val="00F27E7B"/>
    <w:rsid w:val="00F3009F"/>
    <w:rsid w:val="00F302A5"/>
    <w:rsid w:val="00F30767"/>
    <w:rsid w:val="00F30887"/>
    <w:rsid w:val="00F30C53"/>
    <w:rsid w:val="00F30D8B"/>
    <w:rsid w:val="00F313BB"/>
    <w:rsid w:val="00F322E2"/>
    <w:rsid w:val="00F32718"/>
    <w:rsid w:val="00F32973"/>
    <w:rsid w:val="00F33D64"/>
    <w:rsid w:val="00F33FA3"/>
    <w:rsid w:val="00F34690"/>
    <w:rsid w:val="00F34698"/>
    <w:rsid w:val="00F346CB"/>
    <w:rsid w:val="00F3495B"/>
    <w:rsid w:val="00F34B25"/>
    <w:rsid w:val="00F35198"/>
    <w:rsid w:val="00F35AB1"/>
    <w:rsid w:val="00F35E14"/>
    <w:rsid w:val="00F36EE9"/>
    <w:rsid w:val="00F374F1"/>
    <w:rsid w:val="00F37BE6"/>
    <w:rsid w:val="00F406C3"/>
    <w:rsid w:val="00F40A28"/>
    <w:rsid w:val="00F40AD5"/>
    <w:rsid w:val="00F40D9A"/>
    <w:rsid w:val="00F410C4"/>
    <w:rsid w:val="00F41AF7"/>
    <w:rsid w:val="00F41BB0"/>
    <w:rsid w:val="00F41C8E"/>
    <w:rsid w:val="00F42077"/>
    <w:rsid w:val="00F4207A"/>
    <w:rsid w:val="00F42EFF"/>
    <w:rsid w:val="00F43768"/>
    <w:rsid w:val="00F43FDE"/>
    <w:rsid w:val="00F440A5"/>
    <w:rsid w:val="00F442D1"/>
    <w:rsid w:val="00F44616"/>
    <w:rsid w:val="00F45426"/>
    <w:rsid w:val="00F45A5B"/>
    <w:rsid w:val="00F45F15"/>
    <w:rsid w:val="00F4625F"/>
    <w:rsid w:val="00F46383"/>
    <w:rsid w:val="00F47275"/>
    <w:rsid w:val="00F4742B"/>
    <w:rsid w:val="00F47D0C"/>
    <w:rsid w:val="00F506D1"/>
    <w:rsid w:val="00F50EB2"/>
    <w:rsid w:val="00F50F51"/>
    <w:rsid w:val="00F5198E"/>
    <w:rsid w:val="00F52ACC"/>
    <w:rsid w:val="00F53540"/>
    <w:rsid w:val="00F53A6A"/>
    <w:rsid w:val="00F53C76"/>
    <w:rsid w:val="00F53E64"/>
    <w:rsid w:val="00F544F1"/>
    <w:rsid w:val="00F5459B"/>
    <w:rsid w:val="00F54DF0"/>
    <w:rsid w:val="00F54FAB"/>
    <w:rsid w:val="00F55129"/>
    <w:rsid w:val="00F551BE"/>
    <w:rsid w:val="00F55202"/>
    <w:rsid w:val="00F575D0"/>
    <w:rsid w:val="00F57C21"/>
    <w:rsid w:val="00F6052A"/>
    <w:rsid w:val="00F605E6"/>
    <w:rsid w:val="00F613FE"/>
    <w:rsid w:val="00F6143F"/>
    <w:rsid w:val="00F62C5C"/>
    <w:rsid w:val="00F62FEB"/>
    <w:rsid w:val="00F630FD"/>
    <w:rsid w:val="00F632A5"/>
    <w:rsid w:val="00F6363C"/>
    <w:rsid w:val="00F6388C"/>
    <w:rsid w:val="00F64105"/>
    <w:rsid w:val="00F64B12"/>
    <w:rsid w:val="00F6508F"/>
    <w:rsid w:val="00F65224"/>
    <w:rsid w:val="00F6544C"/>
    <w:rsid w:val="00F65D05"/>
    <w:rsid w:val="00F65F31"/>
    <w:rsid w:val="00F66EF3"/>
    <w:rsid w:val="00F6735C"/>
    <w:rsid w:val="00F673F4"/>
    <w:rsid w:val="00F67439"/>
    <w:rsid w:val="00F674DA"/>
    <w:rsid w:val="00F6782F"/>
    <w:rsid w:val="00F678B4"/>
    <w:rsid w:val="00F67B87"/>
    <w:rsid w:val="00F67BC2"/>
    <w:rsid w:val="00F70192"/>
    <w:rsid w:val="00F7066F"/>
    <w:rsid w:val="00F70F76"/>
    <w:rsid w:val="00F71289"/>
    <w:rsid w:val="00F71AA9"/>
    <w:rsid w:val="00F7212C"/>
    <w:rsid w:val="00F721A6"/>
    <w:rsid w:val="00F73C51"/>
    <w:rsid w:val="00F7542C"/>
    <w:rsid w:val="00F758A5"/>
    <w:rsid w:val="00F770C9"/>
    <w:rsid w:val="00F77CF3"/>
    <w:rsid w:val="00F80E1F"/>
    <w:rsid w:val="00F81A9C"/>
    <w:rsid w:val="00F81CE1"/>
    <w:rsid w:val="00F8262F"/>
    <w:rsid w:val="00F82BBD"/>
    <w:rsid w:val="00F82CE8"/>
    <w:rsid w:val="00F8349F"/>
    <w:rsid w:val="00F8396D"/>
    <w:rsid w:val="00F8499C"/>
    <w:rsid w:val="00F84DDF"/>
    <w:rsid w:val="00F854A8"/>
    <w:rsid w:val="00F86816"/>
    <w:rsid w:val="00F86E2B"/>
    <w:rsid w:val="00F86F43"/>
    <w:rsid w:val="00F86FAF"/>
    <w:rsid w:val="00F87315"/>
    <w:rsid w:val="00F87AEC"/>
    <w:rsid w:val="00F87BAA"/>
    <w:rsid w:val="00F901BE"/>
    <w:rsid w:val="00F903E3"/>
    <w:rsid w:val="00F907C7"/>
    <w:rsid w:val="00F90A95"/>
    <w:rsid w:val="00F9166E"/>
    <w:rsid w:val="00F91701"/>
    <w:rsid w:val="00F91970"/>
    <w:rsid w:val="00F919EF"/>
    <w:rsid w:val="00F92D55"/>
    <w:rsid w:val="00F93083"/>
    <w:rsid w:val="00F930DC"/>
    <w:rsid w:val="00F93704"/>
    <w:rsid w:val="00F937A8"/>
    <w:rsid w:val="00F93FAA"/>
    <w:rsid w:val="00F944A0"/>
    <w:rsid w:val="00F94FCE"/>
    <w:rsid w:val="00F9533F"/>
    <w:rsid w:val="00F95876"/>
    <w:rsid w:val="00F959E2"/>
    <w:rsid w:val="00F95B68"/>
    <w:rsid w:val="00F95B71"/>
    <w:rsid w:val="00F9609D"/>
    <w:rsid w:val="00F960A5"/>
    <w:rsid w:val="00F961D4"/>
    <w:rsid w:val="00F974FF"/>
    <w:rsid w:val="00F9766B"/>
    <w:rsid w:val="00F976F1"/>
    <w:rsid w:val="00FA07D5"/>
    <w:rsid w:val="00FA0F39"/>
    <w:rsid w:val="00FA18F3"/>
    <w:rsid w:val="00FA1B8C"/>
    <w:rsid w:val="00FA2153"/>
    <w:rsid w:val="00FA2351"/>
    <w:rsid w:val="00FA2B49"/>
    <w:rsid w:val="00FA2F3B"/>
    <w:rsid w:val="00FA3196"/>
    <w:rsid w:val="00FA3BC9"/>
    <w:rsid w:val="00FA3C7D"/>
    <w:rsid w:val="00FA428A"/>
    <w:rsid w:val="00FA5771"/>
    <w:rsid w:val="00FA6376"/>
    <w:rsid w:val="00FA6895"/>
    <w:rsid w:val="00FA7379"/>
    <w:rsid w:val="00FA7CAC"/>
    <w:rsid w:val="00FA7F21"/>
    <w:rsid w:val="00FB017F"/>
    <w:rsid w:val="00FB1F60"/>
    <w:rsid w:val="00FB243D"/>
    <w:rsid w:val="00FB25BB"/>
    <w:rsid w:val="00FB2F19"/>
    <w:rsid w:val="00FB2F44"/>
    <w:rsid w:val="00FB302E"/>
    <w:rsid w:val="00FB386F"/>
    <w:rsid w:val="00FB3DB4"/>
    <w:rsid w:val="00FB4D04"/>
    <w:rsid w:val="00FB59A2"/>
    <w:rsid w:val="00FB5EF2"/>
    <w:rsid w:val="00FB6005"/>
    <w:rsid w:val="00FB6224"/>
    <w:rsid w:val="00FB63FD"/>
    <w:rsid w:val="00FB65EC"/>
    <w:rsid w:val="00FB6973"/>
    <w:rsid w:val="00FB6A60"/>
    <w:rsid w:val="00FB7138"/>
    <w:rsid w:val="00FB7A5D"/>
    <w:rsid w:val="00FC0F75"/>
    <w:rsid w:val="00FC11D5"/>
    <w:rsid w:val="00FC15A7"/>
    <w:rsid w:val="00FC18BD"/>
    <w:rsid w:val="00FC1D2C"/>
    <w:rsid w:val="00FC244B"/>
    <w:rsid w:val="00FC25C0"/>
    <w:rsid w:val="00FC29A7"/>
    <w:rsid w:val="00FC2E67"/>
    <w:rsid w:val="00FC33CD"/>
    <w:rsid w:val="00FC3906"/>
    <w:rsid w:val="00FC3C4F"/>
    <w:rsid w:val="00FC3E06"/>
    <w:rsid w:val="00FC41AE"/>
    <w:rsid w:val="00FC46C9"/>
    <w:rsid w:val="00FC4A68"/>
    <w:rsid w:val="00FC4CC5"/>
    <w:rsid w:val="00FC5138"/>
    <w:rsid w:val="00FC535C"/>
    <w:rsid w:val="00FC57DD"/>
    <w:rsid w:val="00FC5D50"/>
    <w:rsid w:val="00FC6788"/>
    <w:rsid w:val="00FC6841"/>
    <w:rsid w:val="00FC6C2D"/>
    <w:rsid w:val="00FC7034"/>
    <w:rsid w:val="00FC779D"/>
    <w:rsid w:val="00FC7A58"/>
    <w:rsid w:val="00FC7A6B"/>
    <w:rsid w:val="00FC7EFE"/>
    <w:rsid w:val="00FC7F26"/>
    <w:rsid w:val="00FD089B"/>
    <w:rsid w:val="00FD1189"/>
    <w:rsid w:val="00FD1370"/>
    <w:rsid w:val="00FD1538"/>
    <w:rsid w:val="00FD1BF2"/>
    <w:rsid w:val="00FD2195"/>
    <w:rsid w:val="00FD2828"/>
    <w:rsid w:val="00FD28CE"/>
    <w:rsid w:val="00FD2D1A"/>
    <w:rsid w:val="00FD2D7D"/>
    <w:rsid w:val="00FD3978"/>
    <w:rsid w:val="00FD3A47"/>
    <w:rsid w:val="00FD464F"/>
    <w:rsid w:val="00FD468C"/>
    <w:rsid w:val="00FD47A6"/>
    <w:rsid w:val="00FD4E41"/>
    <w:rsid w:val="00FD5439"/>
    <w:rsid w:val="00FD5B5B"/>
    <w:rsid w:val="00FD62FC"/>
    <w:rsid w:val="00FD6301"/>
    <w:rsid w:val="00FD73E3"/>
    <w:rsid w:val="00FD7A53"/>
    <w:rsid w:val="00FD7ACA"/>
    <w:rsid w:val="00FD7CAD"/>
    <w:rsid w:val="00FE0AC9"/>
    <w:rsid w:val="00FE0EAA"/>
    <w:rsid w:val="00FE181C"/>
    <w:rsid w:val="00FE18BA"/>
    <w:rsid w:val="00FE1D5C"/>
    <w:rsid w:val="00FE2118"/>
    <w:rsid w:val="00FE286D"/>
    <w:rsid w:val="00FE2BDC"/>
    <w:rsid w:val="00FE2F65"/>
    <w:rsid w:val="00FE3109"/>
    <w:rsid w:val="00FE334A"/>
    <w:rsid w:val="00FE33A9"/>
    <w:rsid w:val="00FE378A"/>
    <w:rsid w:val="00FE483C"/>
    <w:rsid w:val="00FE4DF0"/>
    <w:rsid w:val="00FE50F2"/>
    <w:rsid w:val="00FE5368"/>
    <w:rsid w:val="00FE5718"/>
    <w:rsid w:val="00FE5952"/>
    <w:rsid w:val="00FE5C5E"/>
    <w:rsid w:val="00FE5DB0"/>
    <w:rsid w:val="00FE60BA"/>
    <w:rsid w:val="00FE632B"/>
    <w:rsid w:val="00FE6B2E"/>
    <w:rsid w:val="00FE7128"/>
    <w:rsid w:val="00FE74DA"/>
    <w:rsid w:val="00FE74EA"/>
    <w:rsid w:val="00FE79ED"/>
    <w:rsid w:val="00FF0155"/>
    <w:rsid w:val="00FF02CB"/>
    <w:rsid w:val="00FF14F1"/>
    <w:rsid w:val="00FF1E40"/>
    <w:rsid w:val="00FF265E"/>
    <w:rsid w:val="00FF27F9"/>
    <w:rsid w:val="00FF2CFB"/>
    <w:rsid w:val="00FF2E64"/>
    <w:rsid w:val="00FF37C9"/>
    <w:rsid w:val="00FF4DEE"/>
    <w:rsid w:val="00FF5423"/>
    <w:rsid w:val="00FF66FE"/>
    <w:rsid w:val="00FF6C08"/>
    <w:rsid w:val="00FF7C24"/>
    <w:rsid w:val="00FF7D98"/>
    <w:rsid w:val="03E5CE60"/>
    <w:rsid w:val="09940F87"/>
    <w:rsid w:val="0C60F6CD"/>
    <w:rsid w:val="0EE54D52"/>
    <w:rsid w:val="12ACC61C"/>
    <w:rsid w:val="14AC270A"/>
    <w:rsid w:val="18EBF9A1"/>
    <w:rsid w:val="1D7F88FD"/>
    <w:rsid w:val="1D9F4B38"/>
    <w:rsid w:val="1F93A030"/>
    <w:rsid w:val="2064998B"/>
    <w:rsid w:val="2BF8E9A3"/>
    <w:rsid w:val="2D9A3E04"/>
    <w:rsid w:val="32F2DEF8"/>
    <w:rsid w:val="342E615E"/>
    <w:rsid w:val="387F9F58"/>
    <w:rsid w:val="39571E67"/>
    <w:rsid w:val="3CEBB452"/>
    <w:rsid w:val="43A33209"/>
    <w:rsid w:val="47BEEF69"/>
    <w:rsid w:val="496DBF3E"/>
    <w:rsid w:val="4C044EA1"/>
    <w:rsid w:val="513906FE"/>
    <w:rsid w:val="5377F540"/>
    <w:rsid w:val="565C3FB5"/>
    <w:rsid w:val="580C6A34"/>
    <w:rsid w:val="5B4DD1F1"/>
    <w:rsid w:val="5E2E5C86"/>
    <w:rsid w:val="5E8A9308"/>
    <w:rsid w:val="5FF89C3C"/>
    <w:rsid w:val="6259B838"/>
    <w:rsid w:val="643C6D5B"/>
    <w:rsid w:val="7181113D"/>
    <w:rsid w:val="7E3A5029"/>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95"/>
    <o:shapelayout v:ext="edit">
      <o:idmap v:ext="edit" data="2"/>
    </o:shapelayout>
  </w:shapeDefaults>
  <w:decimalSymbol w:val=","/>
  <w:listSeparator w:val=";"/>
  <w14:docId w14:val="0753C959"/>
  <w15:docId w15:val="{BA2BB1C5-26C2-4B2B-9139-2C1C4B09D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2" w:themeShade="BF"/>
        <w:spacing w:val="5"/>
        <w:kern w:val="28"/>
        <w:sz w:val="24"/>
        <w:szCs w:val="24"/>
        <w:lang w:val="de-DE"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nhideWhenUsed="1"/>
    <w:lsdException w:name="envelope address" w:semiHidden="1" w:uiPriority="99"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iPriority="99" w:unhideWhenUsed="1"/>
    <w:lsdException w:name="List" w:semiHidden="1" w:uiPriority="99" w:unhideWhenUsed="1"/>
    <w:lsdException w:name="List Bullet" w:semiHidden="1" w:unhideWhenUsed="1" w:qFormat="1"/>
    <w:lsdException w:name="List Number" w:semiHidden="1"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iPriority="99"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DD2954"/>
    <w:pPr>
      <w:spacing w:after="160" w:line="320" w:lineRule="atLeast"/>
    </w:pPr>
    <w:rPr>
      <w:rFonts w:eastAsia="Times New Roman"/>
      <w:color w:val="auto"/>
      <w:spacing w:val="0"/>
      <w:kern w:val="0"/>
      <w:lang w:eastAsia="de-DE"/>
    </w:rPr>
  </w:style>
  <w:style w:type="paragraph" w:styleId="berschrift1">
    <w:name w:val="heading 1"/>
    <w:basedOn w:val="Standard"/>
    <w:next w:val="Standard"/>
    <w:link w:val="berschrift1Zchn"/>
    <w:qFormat/>
    <w:rsid w:val="00023E6D"/>
    <w:pPr>
      <w:keepNext/>
      <w:numPr>
        <w:numId w:val="17"/>
      </w:numPr>
      <w:spacing w:before="320"/>
      <w:outlineLvl w:val="0"/>
    </w:pPr>
    <w:rPr>
      <w:rFonts w:eastAsiaTheme="majorEastAsia" w:cs="Arial"/>
      <w:b/>
      <w:bCs/>
      <w:spacing w:val="6"/>
      <w:kern w:val="32"/>
      <w:szCs w:val="22"/>
    </w:rPr>
  </w:style>
  <w:style w:type="paragraph" w:styleId="berschrift2">
    <w:name w:val="heading 2"/>
    <w:aliases w:val="alte Überschrift 2"/>
    <w:basedOn w:val="Standard"/>
    <w:next w:val="Standard"/>
    <w:link w:val="berschrift2Zchn"/>
    <w:qFormat/>
    <w:rsid w:val="0031664C"/>
    <w:pPr>
      <w:keepNext/>
      <w:numPr>
        <w:ilvl w:val="1"/>
        <w:numId w:val="17"/>
      </w:numPr>
      <w:tabs>
        <w:tab w:val="clear" w:pos="998"/>
        <w:tab w:val="left" w:pos="1004"/>
      </w:tabs>
      <w:spacing w:before="240"/>
      <w:ind w:left="0" w:firstLine="0"/>
      <w:outlineLvl w:val="1"/>
    </w:pPr>
    <w:rPr>
      <w:rFonts w:eastAsiaTheme="majorEastAsia" w:cs="Arial"/>
      <w:b/>
      <w:bCs/>
      <w:iCs/>
      <w:szCs w:val="28"/>
    </w:rPr>
  </w:style>
  <w:style w:type="paragraph" w:styleId="berschrift3">
    <w:name w:val="heading 3"/>
    <w:basedOn w:val="Standard"/>
    <w:next w:val="Standard"/>
    <w:link w:val="berschrift3Zchn"/>
    <w:qFormat/>
    <w:rsid w:val="00711721"/>
    <w:pPr>
      <w:keepNext/>
      <w:numPr>
        <w:ilvl w:val="2"/>
        <w:numId w:val="17"/>
      </w:numPr>
      <w:tabs>
        <w:tab w:val="clear" w:pos="862"/>
        <w:tab w:val="num" w:pos="1004"/>
      </w:tabs>
      <w:spacing w:before="240"/>
      <w:ind w:left="0" w:firstLine="0"/>
      <w:outlineLvl w:val="2"/>
    </w:pPr>
    <w:rPr>
      <w:rFonts w:eastAsiaTheme="majorEastAsia" w:cs="Arial"/>
      <w:b/>
      <w:bCs/>
      <w:szCs w:val="26"/>
    </w:rPr>
  </w:style>
  <w:style w:type="paragraph" w:styleId="berschrift4">
    <w:name w:val="heading 4"/>
    <w:basedOn w:val="Standard"/>
    <w:next w:val="Standard"/>
    <w:link w:val="berschrift4Zchn"/>
    <w:qFormat/>
    <w:rsid w:val="00C40DE8"/>
    <w:pPr>
      <w:keepNext/>
      <w:numPr>
        <w:ilvl w:val="3"/>
        <w:numId w:val="17"/>
      </w:numPr>
      <w:spacing w:before="240" w:line="300" w:lineRule="exact"/>
      <w:outlineLvl w:val="3"/>
    </w:pPr>
    <w:rPr>
      <w:rFonts w:eastAsiaTheme="majorEastAsia" w:cstheme="majorBidi"/>
      <w:b/>
      <w:bCs/>
      <w:szCs w:val="28"/>
    </w:rPr>
  </w:style>
  <w:style w:type="paragraph" w:styleId="berschrift5">
    <w:name w:val="heading 5"/>
    <w:basedOn w:val="Standard"/>
    <w:next w:val="Standard"/>
    <w:link w:val="berschrift5Zchn"/>
    <w:qFormat/>
    <w:rsid w:val="00C40DE8"/>
    <w:pPr>
      <w:numPr>
        <w:ilvl w:val="4"/>
        <w:numId w:val="17"/>
      </w:numPr>
      <w:spacing w:before="240"/>
      <w:outlineLvl w:val="4"/>
    </w:pPr>
    <w:rPr>
      <w:rFonts w:eastAsiaTheme="majorEastAsia" w:cstheme="majorBidi"/>
      <w:b/>
      <w:bCs/>
      <w:iCs/>
      <w:szCs w:val="26"/>
    </w:rPr>
  </w:style>
  <w:style w:type="paragraph" w:styleId="berschrift6">
    <w:name w:val="heading 6"/>
    <w:basedOn w:val="Standard"/>
    <w:next w:val="Standard"/>
    <w:link w:val="berschrift6Zchn"/>
    <w:qFormat/>
    <w:rsid w:val="00C40DE8"/>
    <w:pPr>
      <w:numPr>
        <w:ilvl w:val="5"/>
        <w:numId w:val="17"/>
      </w:numPr>
      <w:spacing w:before="240"/>
      <w:outlineLvl w:val="5"/>
    </w:pPr>
    <w:rPr>
      <w:rFonts w:eastAsiaTheme="majorEastAsia" w:cstheme="majorBidi"/>
      <w:b/>
      <w:bCs/>
      <w:szCs w:val="22"/>
    </w:rPr>
  </w:style>
  <w:style w:type="paragraph" w:styleId="berschrift7">
    <w:name w:val="heading 7"/>
    <w:basedOn w:val="Standard"/>
    <w:next w:val="Standard"/>
    <w:link w:val="berschrift7Zchn"/>
    <w:qFormat/>
    <w:rsid w:val="00C40DE8"/>
    <w:pPr>
      <w:numPr>
        <w:ilvl w:val="6"/>
        <w:numId w:val="17"/>
      </w:numPr>
      <w:spacing w:before="240"/>
      <w:outlineLvl w:val="6"/>
    </w:pPr>
    <w:rPr>
      <w:rFonts w:eastAsiaTheme="majorEastAsia" w:cstheme="majorBidi"/>
    </w:rPr>
  </w:style>
  <w:style w:type="paragraph" w:styleId="berschrift8">
    <w:name w:val="heading 8"/>
    <w:basedOn w:val="Standard"/>
    <w:next w:val="Standard"/>
    <w:link w:val="berschrift8Zchn"/>
    <w:qFormat/>
    <w:rsid w:val="00C40DE8"/>
    <w:pPr>
      <w:numPr>
        <w:ilvl w:val="7"/>
        <w:numId w:val="17"/>
      </w:numPr>
      <w:spacing w:before="240"/>
      <w:outlineLvl w:val="7"/>
    </w:pPr>
    <w:rPr>
      <w:rFonts w:eastAsiaTheme="majorEastAsia" w:cstheme="majorBidi"/>
      <w:iCs/>
    </w:rPr>
  </w:style>
  <w:style w:type="paragraph" w:styleId="berschrift9">
    <w:name w:val="heading 9"/>
    <w:basedOn w:val="Standard"/>
    <w:next w:val="Standard"/>
    <w:link w:val="berschrift9Zchn"/>
    <w:qFormat/>
    <w:rsid w:val="00C40DE8"/>
    <w:pPr>
      <w:numPr>
        <w:ilvl w:val="8"/>
        <w:numId w:val="17"/>
      </w:numPr>
      <w:spacing w:before="240"/>
      <w:outlineLvl w:val="8"/>
    </w:pPr>
    <w:rPr>
      <w:rFonts w:eastAsiaTheme="majorEastAsia"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unktion">
    <w:name w:val="Funktion"/>
    <w:basedOn w:val="Standard"/>
    <w:rsid w:val="004E6A7C"/>
    <w:pPr>
      <w:spacing w:line="240" w:lineRule="auto"/>
    </w:pPr>
    <w:rPr>
      <w:sz w:val="40"/>
    </w:rPr>
  </w:style>
  <w:style w:type="paragraph" w:styleId="Kopfzeile">
    <w:name w:val="header"/>
    <w:aliases w:val="BDEW.Kopfzeile"/>
    <w:basedOn w:val="Standard"/>
    <w:link w:val="KopfzeileZchn"/>
    <w:uiPriority w:val="99"/>
    <w:rsid w:val="00217841"/>
    <w:pPr>
      <w:spacing w:before="80" w:line="210" w:lineRule="atLeast"/>
    </w:pPr>
    <w:rPr>
      <w:sz w:val="14"/>
    </w:rPr>
  </w:style>
  <w:style w:type="character" w:customStyle="1" w:styleId="KopfzeileZchn">
    <w:name w:val="Kopfzeile Zchn"/>
    <w:aliases w:val="BDEW.Kopfzeile Zchn"/>
    <w:basedOn w:val="Absatz-Standardschriftart"/>
    <w:link w:val="Kopfzeile"/>
    <w:uiPriority w:val="99"/>
    <w:rsid w:val="00217841"/>
    <w:rPr>
      <w:rFonts w:eastAsia="Times New Roman"/>
      <w:color w:val="auto"/>
      <w:spacing w:val="0"/>
      <w:kern w:val="0"/>
      <w:sz w:val="14"/>
      <w:lang w:eastAsia="de-DE"/>
    </w:rPr>
  </w:style>
  <w:style w:type="paragraph" w:styleId="Fuzeile">
    <w:name w:val="footer"/>
    <w:aliases w:val="BDEW-Fußzeile"/>
    <w:basedOn w:val="Standard"/>
    <w:link w:val="FuzeileZchn"/>
    <w:uiPriority w:val="99"/>
    <w:rsid w:val="00D750B7"/>
    <w:pPr>
      <w:tabs>
        <w:tab w:val="right" w:pos="9129"/>
      </w:tabs>
      <w:spacing w:after="0" w:line="240" w:lineRule="auto"/>
    </w:pPr>
    <w:rPr>
      <w:noProof/>
      <w:sz w:val="14"/>
    </w:rPr>
  </w:style>
  <w:style w:type="character" w:customStyle="1" w:styleId="FuzeileZchn">
    <w:name w:val="Fußzeile Zchn"/>
    <w:aliases w:val="BDEW-Fußzeile Zchn"/>
    <w:basedOn w:val="Absatz-Standardschriftart"/>
    <w:link w:val="Fuzeile"/>
    <w:uiPriority w:val="99"/>
    <w:rsid w:val="00D750B7"/>
    <w:rPr>
      <w:rFonts w:eastAsia="Times New Roman"/>
      <w:noProof/>
      <w:color w:val="auto"/>
      <w:spacing w:val="0"/>
      <w:kern w:val="0"/>
      <w:sz w:val="14"/>
      <w:lang w:eastAsia="de-DE"/>
    </w:rPr>
  </w:style>
  <w:style w:type="paragraph" w:styleId="Sprechblasentext">
    <w:name w:val="Balloon Text"/>
    <w:basedOn w:val="Standard"/>
    <w:link w:val="SprechblasentextZchn"/>
    <w:uiPriority w:val="99"/>
    <w:semiHidden/>
    <w:rsid w:val="00C40DE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7DBB"/>
    <w:rPr>
      <w:rFonts w:ascii="Tahoma" w:eastAsia="Times New Roman" w:hAnsi="Tahoma" w:cs="Tahoma"/>
      <w:color w:val="auto"/>
      <w:spacing w:val="0"/>
      <w:kern w:val="0"/>
      <w:sz w:val="16"/>
      <w:szCs w:val="16"/>
      <w:lang w:eastAsia="de-DE"/>
    </w:rPr>
  </w:style>
  <w:style w:type="character" w:styleId="Platzhaltertext">
    <w:name w:val="Placeholder Text"/>
    <w:basedOn w:val="Absatz-Standardschriftart"/>
    <w:uiPriority w:val="99"/>
    <w:rsid w:val="0032526F"/>
    <w:rPr>
      <w:rFonts w:asciiTheme="minorHAnsi" w:hAnsiTheme="minorHAnsi"/>
      <w:vanish/>
      <w:color w:val="BFBFBF" w:themeColor="background1" w:themeShade="BF"/>
    </w:rPr>
  </w:style>
  <w:style w:type="character" w:customStyle="1" w:styleId="berschrift1Zchn">
    <w:name w:val="Überschrift 1 Zchn"/>
    <w:basedOn w:val="Absatz-Standardschriftart"/>
    <w:link w:val="berschrift1"/>
    <w:rsid w:val="00023E6D"/>
    <w:rPr>
      <w:rFonts w:eastAsiaTheme="majorEastAsia" w:cs="Arial"/>
      <w:b/>
      <w:bCs/>
      <w:color w:val="auto"/>
      <w:spacing w:val="6"/>
      <w:kern w:val="32"/>
      <w:szCs w:val="22"/>
      <w:lang w:eastAsia="de-DE"/>
    </w:rPr>
  </w:style>
  <w:style w:type="paragraph" w:styleId="Verzeichnis1">
    <w:name w:val="toc 1"/>
    <w:basedOn w:val="Standard"/>
    <w:next w:val="Standard"/>
    <w:autoRedefine/>
    <w:uiPriority w:val="39"/>
    <w:rsid w:val="003E29BA"/>
    <w:pPr>
      <w:tabs>
        <w:tab w:val="left" w:pos="567"/>
        <w:tab w:val="right" w:leader="dot" w:pos="9374"/>
      </w:tabs>
      <w:spacing w:before="120" w:after="0"/>
    </w:pPr>
    <w:rPr>
      <w:rFonts w:cstheme="minorHAnsi"/>
      <w:b/>
      <w:bCs/>
      <w:i/>
      <w:iCs/>
    </w:rPr>
  </w:style>
  <w:style w:type="character" w:styleId="Hyperlink">
    <w:name w:val="Hyperlink"/>
    <w:aliases w:val="BDEW-Hyperlink"/>
    <w:uiPriority w:val="99"/>
    <w:rsid w:val="00C40DE8"/>
    <w:rPr>
      <w:color w:val="0068AF"/>
      <w:u w:val="single"/>
    </w:rPr>
  </w:style>
  <w:style w:type="paragraph" w:styleId="Inhaltsverzeichnisberschrift">
    <w:name w:val="TOC Heading"/>
    <w:basedOn w:val="berschrift1"/>
    <w:next w:val="Standard"/>
    <w:uiPriority w:val="39"/>
    <w:qFormat/>
    <w:rsid w:val="00C40DE8"/>
    <w:pPr>
      <w:keepLines/>
      <w:numPr>
        <w:numId w:val="0"/>
      </w:numPr>
      <w:spacing w:before="0" w:after="120"/>
      <w:outlineLvl w:val="9"/>
    </w:pPr>
    <w:rPr>
      <w:rFonts w:asciiTheme="majorHAnsi" w:hAnsiTheme="majorHAnsi" w:cstheme="majorBidi"/>
      <w:bCs w:val="0"/>
      <w:color w:val="C20000" w:themeColor="background2"/>
      <w:spacing w:val="0"/>
      <w:kern w:val="0"/>
      <w:sz w:val="32"/>
      <w:szCs w:val="32"/>
    </w:rPr>
  </w:style>
  <w:style w:type="character" w:customStyle="1" w:styleId="berschrift2Zchn">
    <w:name w:val="Überschrift 2 Zchn"/>
    <w:aliases w:val="alte Überschrift 2 Zchn"/>
    <w:basedOn w:val="Absatz-Standardschriftart"/>
    <w:link w:val="berschrift2"/>
    <w:rsid w:val="0031664C"/>
    <w:rPr>
      <w:rFonts w:eastAsiaTheme="majorEastAsia" w:cs="Arial"/>
      <w:b/>
      <w:bCs/>
      <w:iCs/>
      <w:color w:val="auto"/>
      <w:spacing w:val="0"/>
      <w:kern w:val="0"/>
      <w:szCs w:val="28"/>
      <w:lang w:eastAsia="de-DE"/>
    </w:rPr>
  </w:style>
  <w:style w:type="character" w:customStyle="1" w:styleId="berschrift3Zchn">
    <w:name w:val="Überschrift 3 Zchn"/>
    <w:basedOn w:val="Absatz-Standardschriftart"/>
    <w:link w:val="berschrift3"/>
    <w:rsid w:val="00711721"/>
    <w:rPr>
      <w:rFonts w:eastAsiaTheme="majorEastAsia" w:cs="Arial"/>
      <w:b/>
      <w:bCs/>
      <w:color w:val="auto"/>
      <w:spacing w:val="0"/>
      <w:kern w:val="0"/>
      <w:szCs w:val="26"/>
      <w:lang w:eastAsia="de-DE"/>
    </w:rPr>
  </w:style>
  <w:style w:type="character" w:customStyle="1" w:styleId="berschrift4Zchn">
    <w:name w:val="Überschrift 4 Zchn"/>
    <w:basedOn w:val="Absatz-Standardschriftart"/>
    <w:link w:val="berschrift4"/>
    <w:rsid w:val="00A8371D"/>
    <w:rPr>
      <w:rFonts w:eastAsiaTheme="majorEastAsia" w:cstheme="majorBidi"/>
      <w:b/>
      <w:bCs/>
      <w:color w:val="auto"/>
      <w:spacing w:val="0"/>
      <w:kern w:val="0"/>
      <w:szCs w:val="28"/>
      <w:lang w:eastAsia="de-DE"/>
    </w:rPr>
  </w:style>
  <w:style w:type="character" w:customStyle="1" w:styleId="berschrift5Zchn">
    <w:name w:val="Überschrift 5 Zchn"/>
    <w:basedOn w:val="Absatz-Standardschriftart"/>
    <w:link w:val="berschrift5"/>
    <w:rsid w:val="00A8371D"/>
    <w:rPr>
      <w:rFonts w:eastAsiaTheme="majorEastAsia" w:cstheme="majorBidi"/>
      <w:b/>
      <w:bCs/>
      <w:iCs/>
      <w:color w:val="auto"/>
      <w:spacing w:val="0"/>
      <w:kern w:val="0"/>
      <w:szCs w:val="26"/>
      <w:lang w:eastAsia="de-DE"/>
    </w:rPr>
  </w:style>
  <w:style w:type="character" w:customStyle="1" w:styleId="berschrift6Zchn">
    <w:name w:val="Überschrift 6 Zchn"/>
    <w:basedOn w:val="Absatz-Standardschriftart"/>
    <w:link w:val="berschrift6"/>
    <w:rsid w:val="00A8371D"/>
    <w:rPr>
      <w:rFonts w:eastAsiaTheme="majorEastAsia" w:cstheme="majorBidi"/>
      <w:b/>
      <w:bCs/>
      <w:color w:val="auto"/>
      <w:spacing w:val="0"/>
      <w:kern w:val="0"/>
      <w:szCs w:val="22"/>
      <w:lang w:eastAsia="de-DE"/>
    </w:rPr>
  </w:style>
  <w:style w:type="paragraph" w:styleId="Verzeichnis2">
    <w:name w:val="toc 2"/>
    <w:basedOn w:val="Standard"/>
    <w:next w:val="Standard"/>
    <w:autoRedefine/>
    <w:uiPriority w:val="39"/>
    <w:rsid w:val="002017DD"/>
    <w:pPr>
      <w:tabs>
        <w:tab w:val="left" w:leader="dot" w:pos="1276"/>
        <w:tab w:val="right" w:pos="9356"/>
      </w:tabs>
      <w:spacing w:before="120" w:after="0"/>
      <w:ind w:left="1276" w:right="28" w:hanging="743"/>
    </w:pPr>
    <w:rPr>
      <w:rFonts w:cstheme="minorHAnsi"/>
      <w:b/>
      <w:bCs/>
      <w:sz w:val="22"/>
      <w:szCs w:val="22"/>
    </w:rPr>
  </w:style>
  <w:style w:type="paragraph" w:styleId="Verzeichnis3">
    <w:name w:val="toc 3"/>
    <w:basedOn w:val="Standard"/>
    <w:next w:val="Standard"/>
    <w:autoRedefine/>
    <w:uiPriority w:val="39"/>
    <w:rsid w:val="00FC15A7"/>
    <w:pPr>
      <w:tabs>
        <w:tab w:val="left" w:pos="1274"/>
        <w:tab w:val="right" w:leader="dot" w:pos="9373"/>
      </w:tabs>
      <w:spacing w:after="0"/>
      <w:ind w:left="1276" w:hanging="758"/>
    </w:pPr>
    <w:rPr>
      <w:rFonts w:cstheme="minorHAnsi"/>
      <w:sz w:val="20"/>
      <w:szCs w:val="20"/>
    </w:rPr>
  </w:style>
  <w:style w:type="paragraph" w:styleId="Verzeichnis4">
    <w:name w:val="toc 4"/>
    <w:basedOn w:val="Standard"/>
    <w:next w:val="Standard"/>
    <w:autoRedefine/>
    <w:uiPriority w:val="39"/>
    <w:rsid w:val="00C40DE8"/>
    <w:pPr>
      <w:spacing w:after="0"/>
      <w:ind w:left="720"/>
    </w:pPr>
    <w:rPr>
      <w:rFonts w:cstheme="minorHAnsi"/>
      <w:sz w:val="20"/>
      <w:szCs w:val="20"/>
    </w:rPr>
  </w:style>
  <w:style w:type="table" w:styleId="Tabellenraster">
    <w:name w:val="Table Grid"/>
    <w:aliases w:val="EBD_neu"/>
    <w:basedOn w:val="NormaleTabelle"/>
    <w:uiPriority w:val="39"/>
    <w:rsid w:val="00331A4E"/>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dienergy">
    <w:name w:val="edi_energy"/>
    <w:basedOn w:val="NormaleTabelle"/>
    <w:uiPriority w:val="99"/>
    <w:rsid w:val="00391054"/>
    <w:pPr>
      <w:spacing w:after="0" w:line="240" w:lineRule="auto"/>
    </w:pPr>
    <w:rPr>
      <w:sz w:val="16"/>
    </w:rPr>
    <w:tblPr>
      <w:tblInd w:w="57" w:type="dxa"/>
      <w:tblBorders>
        <w:top w:val="dotted" w:sz="4" w:space="0" w:color="808080" w:themeColor="background1" w:themeShade="80"/>
        <w:bottom w:val="dotted" w:sz="4" w:space="0" w:color="808080" w:themeColor="background1" w:themeShade="80"/>
        <w:insideH w:val="dotted" w:sz="4" w:space="0" w:color="808080" w:themeColor="background1" w:themeShade="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themeColor="background1" w:themeShade="80"/>
          <w:left w:val="nil"/>
          <w:bottom w:val="dotted" w:sz="4" w:space="0" w:color="808080" w:themeColor="background1" w:themeShade="80"/>
          <w:right w:val="dotted" w:sz="4" w:space="0" w:color="808080" w:themeColor="background1" w:themeShade="80"/>
          <w:insideH w:val="dotted" w:sz="4" w:space="0" w:color="808080" w:themeColor="background1" w:themeShade="80"/>
          <w:insideV w:val="nil"/>
          <w:tl2br w:val="nil"/>
          <w:tr2bl w:val="nil"/>
        </w:tcBorders>
      </w:tcPr>
    </w:tblStylePr>
  </w:style>
  <w:style w:type="paragraph" w:styleId="KeinLeerraum">
    <w:name w:val="No Spacing"/>
    <w:uiPriority w:val="1"/>
    <w:qFormat/>
    <w:rsid w:val="00C40DE8"/>
    <w:pPr>
      <w:spacing w:after="0" w:line="240" w:lineRule="auto"/>
    </w:pPr>
    <w:rPr>
      <w:rFonts w:eastAsia="Times New Roman"/>
      <w:color w:val="auto"/>
      <w:spacing w:val="0"/>
      <w:kern w:val="0"/>
      <w:lang w:eastAsia="de-DE"/>
    </w:rPr>
  </w:style>
  <w:style w:type="paragraph" w:styleId="Titel">
    <w:name w:val="Title"/>
    <w:basedOn w:val="Standard"/>
    <w:link w:val="TitelZchn"/>
    <w:uiPriority w:val="10"/>
    <w:qFormat/>
    <w:rsid w:val="00A8371D"/>
    <w:pPr>
      <w:spacing w:after="240" w:line="360" w:lineRule="atLeast"/>
      <w:outlineLvl w:val="0"/>
    </w:pPr>
    <w:rPr>
      <w:rFonts w:eastAsiaTheme="majorEastAsia" w:cs="Arial"/>
      <w:b/>
      <w:bCs/>
      <w:kern w:val="28"/>
      <w:sz w:val="32"/>
      <w:szCs w:val="32"/>
    </w:rPr>
  </w:style>
  <w:style w:type="character" w:customStyle="1" w:styleId="TitelZchn">
    <w:name w:val="Titel Zchn"/>
    <w:basedOn w:val="Absatz-Standardschriftart"/>
    <w:link w:val="Titel"/>
    <w:uiPriority w:val="10"/>
    <w:rsid w:val="00A8371D"/>
    <w:rPr>
      <w:rFonts w:eastAsiaTheme="majorEastAsia" w:cs="Arial"/>
      <w:b/>
      <w:bCs/>
      <w:color w:val="auto"/>
      <w:spacing w:val="0"/>
      <w:sz w:val="32"/>
      <w:szCs w:val="32"/>
      <w:lang w:eastAsia="de-DE"/>
    </w:rPr>
  </w:style>
  <w:style w:type="paragraph" w:styleId="Untertitel">
    <w:name w:val="Subtitle"/>
    <w:basedOn w:val="Standard"/>
    <w:link w:val="UntertitelZchn"/>
    <w:uiPriority w:val="11"/>
    <w:qFormat/>
    <w:rsid w:val="00C40DE8"/>
    <w:pPr>
      <w:spacing w:before="240"/>
      <w:outlineLvl w:val="1"/>
    </w:pPr>
    <w:rPr>
      <w:rFonts w:eastAsiaTheme="majorEastAsia" w:cs="Arial"/>
    </w:rPr>
  </w:style>
  <w:style w:type="character" w:customStyle="1" w:styleId="UntertitelZchn">
    <w:name w:val="Untertitel Zchn"/>
    <w:basedOn w:val="Absatz-Standardschriftart"/>
    <w:link w:val="Untertitel"/>
    <w:uiPriority w:val="11"/>
    <w:rsid w:val="00C40DE8"/>
    <w:rPr>
      <w:rFonts w:eastAsiaTheme="majorEastAsia" w:cs="Arial"/>
      <w:color w:val="auto"/>
      <w:spacing w:val="0"/>
      <w:kern w:val="0"/>
      <w:lang w:eastAsia="de-DE"/>
    </w:rPr>
  </w:style>
  <w:style w:type="paragraph" w:styleId="Textkrper">
    <w:name w:val="Body Text"/>
    <w:basedOn w:val="Standard"/>
    <w:link w:val="TextkrperZchn"/>
    <w:uiPriority w:val="99"/>
    <w:rsid w:val="00C40DE8"/>
  </w:style>
  <w:style w:type="character" w:customStyle="1" w:styleId="TextkrperZchn">
    <w:name w:val="Textkörper Zchn"/>
    <w:basedOn w:val="Absatz-Standardschriftart"/>
    <w:link w:val="Textkrper"/>
    <w:uiPriority w:val="99"/>
    <w:rsid w:val="00A8371D"/>
    <w:rPr>
      <w:rFonts w:eastAsia="Times New Roman"/>
      <w:color w:val="auto"/>
      <w:spacing w:val="0"/>
      <w:kern w:val="0"/>
      <w:lang w:eastAsia="de-DE"/>
    </w:rPr>
  </w:style>
  <w:style w:type="paragraph" w:styleId="Textkrper2">
    <w:name w:val="Body Text 2"/>
    <w:basedOn w:val="Standard"/>
    <w:link w:val="Textkrper2Zchn"/>
    <w:uiPriority w:val="99"/>
    <w:rsid w:val="00C40DE8"/>
    <w:pPr>
      <w:spacing w:line="480" w:lineRule="auto"/>
    </w:pPr>
  </w:style>
  <w:style w:type="character" w:customStyle="1" w:styleId="Textkrper2Zchn">
    <w:name w:val="Textkörper 2 Zchn"/>
    <w:basedOn w:val="Absatz-Standardschriftart"/>
    <w:link w:val="Textkrper2"/>
    <w:uiPriority w:val="99"/>
    <w:rsid w:val="00A8371D"/>
    <w:rPr>
      <w:rFonts w:eastAsia="Times New Roman"/>
      <w:color w:val="auto"/>
      <w:spacing w:val="0"/>
      <w:kern w:val="0"/>
      <w:lang w:eastAsia="de-DE"/>
    </w:rPr>
  </w:style>
  <w:style w:type="paragraph" w:customStyle="1" w:styleId="Tabellentext">
    <w:name w:val="Tabellentext"/>
    <w:basedOn w:val="Textkrper"/>
    <w:qFormat/>
    <w:rsid w:val="00D64BAB"/>
    <w:pPr>
      <w:tabs>
        <w:tab w:val="left" w:pos="601"/>
      </w:tabs>
    </w:pPr>
    <w:rPr>
      <w:sz w:val="16"/>
    </w:rPr>
  </w:style>
  <w:style w:type="paragraph" w:customStyle="1" w:styleId="Tabellentrenner">
    <w:name w:val="Tabellentrenner"/>
    <w:basedOn w:val="Textkrper"/>
    <w:next w:val="Tabellentext"/>
    <w:qFormat/>
    <w:rsid w:val="006C1E0B"/>
    <w:pPr>
      <w:pBdr>
        <w:top w:val="single" w:sz="18" w:space="1" w:color="BFBFBF"/>
        <w:left w:val="single" w:sz="48" w:space="4" w:color="FEFEFE"/>
        <w:right w:val="single" w:sz="48" w:space="4" w:color="FEFEFE"/>
      </w:pBdr>
      <w:spacing w:after="40"/>
    </w:pPr>
    <w:rPr>
      <w:color w:val="808080"/>
      <w:sz w:val="16"/>
    </w:rPr>
  </w:style>
  <w:style w:type="character" w:styleId="Fett">
    <w:name w:val="Strong"/>
    <w:basedOn w:val="Absatz-Standardschriftart"/>
    <w:uiPriority w:val="22"/>
    <w:qFormat/>
    <w:rsid w:val="00C40DE8"/>
    <w:rPr>
      <w:b/>
      <w:bCs/>
    </w:rPr>
  </w:style>
  <w:style w:type="character" w:styleId="SchwacherVerweis">
    <w:name w:val="Subtle Reference"/>
    <w:basedOn w:val="Absatz-Standardschriftart"/>
    <w:uiPriority w:val="31"/>
    <w:qFormat/>
    <w:rsid w:val="00C40DE8"/>
    <w:rPr>
      <w:smallCaps/>
      <w:color w:val="5A5A5A" w:themeColor="text1" w:themeTint="A5"/>
    </w:rPr>
  </w:style>
  <w:style w:type="character" w:styleId="SchwacheHervorhebung">
    <w:name w:val="Subtle Emphasis"/>
    <w:basedOn w:val="Absatz-Standardschriftart"/>
    <w:uiPriority w:val="19"/>
    <w:qFormat/>
    <w:rsid w:val="00C40DE8"/>
    <w:rPr>
      <w:i/>
      <w:iCs/>
      <w:color w:val="404040" w:themeColor="text1" w:themeTint="BF"/>
    </w:rPr>
  </w:style>
  <w:style w:type="numbering" w:styleId="111111">
    <w:name w:val="Outline List 2"/>
    <w:basedOn w:val="KeineListe"/>
    <w:semiHidden/>
    <w:rsid w:val="00C40DE8"/>
    <w:pPr>
      <w:numPr>
        <w:numId w:val="1"/>
      </w:numPr>
    </w:pPr>
  </w:style>
  <w:style w:type="numbering" w:styleId="1ai">
    <w:name w:val="Outline List 1"/>
    <w:basedOn w:val="KeineListe"/>
    <w:semiHidden/>
    <w:rsid w:val="00C40DE8"/>
    <w:pPr>
      <w:numPr>
        <w:numId w:val="2"/>
      </w:numPr>
    </w:pPr>
  </w:style>
  <w:style w:type="paragraph" w:styleId="Abbildungsverzeichnis">
    <w:name w:val="table of figures"/>
    <w:basedOn w:val="Standard"/>
    <w:next w:val="Standard"/>
    <w:semiHidden/>
    <w:rsid w:val="00C40DE8"/>
  </w:style>
  <w:style w:type="paragraph" w:customStyle="1" w:styleId="Abbinder">
    <w:name w:val="Abbinder"/>
    <w:basedOn w:val="Standard"/>
    <w:semiHidden/>
    <w:rsid w:val="00C40DE8"/>
    <w:pPr>
      <w:spacing w:line="210" w:lineRule="atLeast"/>
    </w:pPr>
    <w:rPr>
      <w:sz w:val="14"/>
    </w:rPr>
  </w:style>
  <w:style w:type="paragraph" w:styleId="Anrede">
    <w:name w:val="Salutation"/>
    <w:basedOn w:val="Standard"/>
    <w:next w:val="Standard"/>
    <w:link w:val="AnredeZchn"/>
    <w:semiHidden/>
    <w:rsid w:val="00C40DE8"/>
    <w:pPr>
      <w:spacing w:after="300"/>
    </w:pPr>
  </w:style>
  <w:style w:type="character" w:customStyle="1" w:styleId="AnredeZchn">
    <w:name w:val="Anrede Zchn"/>
    <w:basedOn w:val="Absatz-Standardschriftart"/>
    <w:link w:val="Anrede"/>
    <w:semiHidden/>
    <w:rsid w:val="00C40DE8"/>
    <w:rPr>
      <w:rFonts w:eastAsia="Times New Roman"/>
      <w:color w:val="auto"/>
      <w:spacing w:val="0"/>
      <w:kern w:val="0"/>
      <w:lang w:eastAsia="de-DE"/>
    </w:rPr>
  </w:style>
  <w:style w:type="character" w:customStyle="1" w:styleId="berschrift7Zchn">
    <w:name w:val="Überschrift 7 Zchn"/>
    <w:basedOn w:val="Absatz-Standardschriftart"/>
    <w:link w:val="berschrift7"/>
    <w:rsid w:val="00A8371D"/>
    <w:rPr>
      <w:rFonts w:eastAsiaTheme="majorEastAsia" w:cstheme="majorBidi"/>
      <w:color w:val="auto"/>
      <w:spacing w:val="0"/>
      <w:kern w:val="0"/>
      <w:lang w:eastAsia="de-DE"/>
    </w:rPr>
  </w:style>
  <w:style w:type="character" w:customStyle="1" w:styleId="berschrift8Zchn">
    <w:name w:val="Überschrift 8 Zchn"/>
    <w:basedOn w:val="Absatz-Standardschriftart"/>
    <w:link w:val="berschrift8"/>
    <w:rsid w:val="00A8371D"/>
    <w:rPr>
      <w:rFonts w:eastAsiaTheme="majorEastAsia" w:cstheme="majorBidi"/>
      <w:iCs/>
      <w:color w:val="auto"/>
      <w:spacing w:val="0"/>
      <w:kern w:val="0"/>
      <w:lang w:eastAsia="de-DE"/>
    </w:rPr>
  </w:style>
  <w:style w:type="character" w:customStyle="1" w:styleId="berschrift9Zchn">
    <w:name w:val="Überschrift 9 Zchn"/>
    <w:basedOn w:val="Absatz-Standardschriftart"/>
    <w:link w:val="berschrift9"/>
    <w:rsid w:val="00A8371D"/>
    <w:rPr>
      <w:rFonts w:eastAsiaTheme="majorEastAsia" w:cs="Arial"/>
      <w:color w:val="auto"/>
      <w:spacing w:val="0"/>
      <w:kern w:val="0"/>
      <w:szCs w:val="22"/>
      <w:lang w:eastAsia="de-DE"/>
    </w:rPr>
  </w:style>
  <w:style w:type="numbering" w:styleId="ArtikelAbschnitt">
    <w:name w:val="Outline List 3"/>
    <w:basedOn w:val="KeineListe"/>
    <w:semiHidden/>
    <w:rsid w:val="00C40DE8"/>
    <w:pPr>
      <w:numPr>
        <w:numId w:val="3"/>
      </w:numPr>
    </w:pPr>
  </w:style>
  <w:style w:type="paragraph" w:styleId="Aufzhlungszeichen">
    <w:name w:val="List Bullet"/>
    <w:aliases w:val="Aufzählungszeichen 1"/>
    <w:basedOn w:val="Standard"/>
    <w:qFormat/>
    <w:rsid w:val="00C40DE8"/>
    <w:pPr>
      <w:numPr>
        <w:numId w:val="4"/>
      </w:numPr>
      <w:spacing w:after="120"/>
    </w:pPr>
  </w:style>
  <w:style w:type="paragraph" w:styleId="Aufzhlungszeichen2">
    <w:name w:val="List Bullet 2"/>
    <w:basedOn w:val="Standard"/>
    <w:uiPriority w:val="99"/>
    <w:qFormat/>
    <w:rsid w:val="00A8371D"/>
    <w:pPr>
      <w:numPr>
        <w:numId w:val="5"/>
      </w:numPr>
      <w:spacing w:after="120"/>
      <w:ind w:left="568" w:hanging="284"/>
    </w:pPr>
  </w:style>
  <w:style w:type="paragraph" w:styleId="Aufzhlungszeichen3">
    <w:name w:val="List Bullet 3"/>
    <w:basedOn w:val="Standard"/>
    <w:rsid w:val="00A8371D"/>
    <w:pPr>
      <w:numPr>
        <w:numId w:val="6"/>
      </w:numPr>
      <w:ind w:left="851" w:hanging="284"/>
    </w:pPr>
  </w:style>
  <w:style w:type="paragraph" w:styleId="Aufzhlungszeichen4">
    <w:name w:val="List Bullet 4"/>
    <w:basedOn w:val="Standard"/>
    <w:semiHidden/>
    <w:rsid w:val="00C40DE8"/>
    <w:pPr>
      <w:numPr>
        <w:numId w:val="7"/>
      </w:numPr>
    </w:pPr>
  </w:style>
  <w:style w:type="paragraph" w:styleId="Aufzhlungszeichen5">
    <w:name w:val="List Bullet 5"/>
    <w:basedOn w:val="Standard"/>
    <w:semiHidden/>
    <w:rsid w:val="00C40DE8"/>
    <w:pPr>
      <w:numPr>
        <w:numId w:val="8"/>
      </w:numPr>
    </w:pPr>
  </w:style>
  <w:style w:type="paragraph" w:customStyle="1" w:styleId="Auskunftsblock">
    <w:name w:val="Auskunftsblock"/>
    <w:basedOn w:val="Standard"/>
    <w:link w:val="AuskunftsblockChar"/>
    <w:semiHidden/>
    <w:rsid w:val="00C40DE8"/>
    <w:pPr>
      <w:tabs>
        <w:tab w:val="left" w:pos="510"/>
      </w:tabs>
      <w:spacing w:line="210" w:lineRule="atLeast"/>
    </w:pPr>
    <w:rPr>
      <w:noProof/>
      <w:sz w:val="14"/>
      <w:szCs w:val="16"/>
      <w:lang w:val="x-none" w:eastAsia="x-none"/>
    </w:rPr>
  </w:style>
  <w:style w:type="character" w:customStyle="1" w:styleId="AuskunftsblockChar">
    <w:name w:val="Auskunftsblock Char"/>
    <w:link w:val="Auskunftsblock"/>
    <w:semiHidden/>
    <w:rsid w:val="00123298"/>
    <w:rPr>
      <w:rFonts w:eastAsia="Times New Roman"/>
      <w:noProof/>
      <w:color w:val="auto"/>
      <w:spacing w:val="0"/>
      <w:kern w:val="0"/>
      <w:sz w:val="14"/>
      <w:szCs w:val="16"/>
      <w:lang w:val="x-none" w:eastAsia="x-none"/>
    </w:rPr>
  </w:style>
  <w:style w:type="paragraph" w:customStyle="1" w:styleId="Standard-klein">
    <w:name w:val="Standard-klein"/>
    <w:basedOn w:val="Standard"/>
    <w:semiHidden/>
    <w:rsid w:val="00C40DE8"/>
    <w:pPr>
      <w:spacing w:line="210" w:lineRule="atLeast"/>
    </w:pPr>
    <w:rPr>
      <w:sz w:val="14"/>
      <w:lang w:val="en-GB"/>
    </w:rPr>
  </w:style>
  <w:style w:type="paragraph" w:customStyle="1" w:styleId="Auskunftsblock-bold">
    <w:name w:val="Auskunftsblock-bold"/>
    <w:basedOn w:val="Standard-klein"/>
    <w:next w:val="Standard"/>
    <w:semiHidden/>
    <w:rsid w:val="00C40DE8"/>
    <w:pPr>
      <w:tabs>
        <w:tab w:val="left" w:pos="510"/>
      </w:tabs>
      <w:spacing w:line="210" w:lineRule="exact"/>
    </w:pPr>
    <w:rPr>
      <w:b/>
      <w:noProof/>
      <w:szCs w:val="16"/>
    </w:rPr>
  </w:style>
  <w:style w:type="numbering" w:customStyle="1" w:styleId="BDEWGliederungalphanumerisch">
    <w:name w:val="BDEW Gliederung alphanumerisch"/>
    <w:basedOn w:val="KeineListe"/>
    <w:rsid w:val="00C40DE8"/>
    <w:pPr>
      <w:numPr>
        <w:numId w:val="9"/>
      </w:numPr>
    </w:pPr>
  </w:style>
  <w:style w:type="numbering" w:customStyle="1" w:styleId="BDEWGliederungnumerisch">
    <w:name w:val="BDEW Gliederung numerisch"/>
    <w:basedOn w:val="KeineListe"/>
    <w:rsid w:val="00C40DE8"/>
    <w:pPr>
      <w:numPr>
        <w:numId w:val="39"/>
      </w:numPr>
    </w:pPr>
  </w:style>
  <w:style w:type="paragraph" w:customStyle="1" w:styleId="BDEW-Pfeil">
    <w:name w:val="BDEW-Pfeil"/>
    <w:basedOn w:val="Aufzhlungszeichen2"/>
    <w:semiHidden/>
    <w:rsid w:val="00C40DE8"/>
    <w:pPr>
      <w:numPr>
        <w:numId w:val="11"/>
      </w:numPr>
      <w:tabs>
        <w:tab w:val="clear" w:pos="431"/>
        <w:tab w:val="num" w:pos="360"/>
      </w:tabs>
    </w:pPr>
  </w:style>
  <w:style w:type="paragraph" w:styleId="Beschriftung">
    <w:name w:val="caption"/>
    <w:aliases w:val="BDEW-Beschriftung"/>
    <w:basedOn w:val="Standard"/>
    <w:next w:val="Standard"/>
    <w:qFormat/>
    <w:rsid w:val="00C40DE8"/>
    <w:rPr>
      <w:bCs/>
      <w:i/>
      <w:szCs w:val="20"/>
    </w:rPr>
  </w:style>
  <w:style w:type="character" w:customStyle="1" w:styleId="BesuchterHyperlink1">
    <w:name w:val="BesuchterHyperlink1"/>
    <w:semiHidden/>
    <w:rsid w:val="00C40DE8"/>
    <w:rPr>
      <w:color w:val="A01432"/>
      <w:u w:val="single"/>
    </w:rPr>
  </w:style>
  <w:style w:type="paragraph" w:customStyle="1" w:styleId="Betreff">
    <w:name w:val="Betreff"/>
    <w:basedOn w:val="Standard"/>
    <w:next w:val="Anrede"/>
    <w:semiHidden/>
    <w:rsid w:val="00C40DE8"/>
    <w:pPr>
      <w:spacing w:before="300" w:after="600"/>
    </w:pPr>
    <w:rPr>
      <w:b/>
    </w:rPr>
  </w:style>
  <w:style w:type="paragraph" w:styleId="Blocktext">
    <w:name w:val="Block Text"/>
    <w:basedOn w:val="Standard"/>
    <w:semiHidden/>
    <w:rsid w:val="00C40DE8"/>
    <w:pPr>
      <w:ind w:left="862" w:right="862"/>
    </w:pPr>
  </w:style>
  <w:style w:type="character" w:styleId="Buchtitel">
    <w:name w:val="Book Title"/>
    <w:basedOn w:val="Absatz-Standardschriftart"/>
    <w:uiPriority w:val="33"/>
    <w:qFormat/>
    <w:rsid w:val="00C40DE8"/>
    <w:rPr>
      <w:b/>
      <w:bCs/>
      <w:i/>
      <w:iCs/>
      <w:spacing w:val="5"/>
    </w:rPr>
  </w:style>
  <w:style w:type="paragraph" w:customStyle="1" w:styleId="Dachzeile">
    <w:name w:val="Dachzeile"/>
    <w:basedOn w:val="Standard"/>
    <w:semiHidden/>
    <w:qFormat/>
    <w:rsid w:val="00C40DE8"/>
    <w:rPr>
      <w:b/>
      <w:bCs/>
    </w:rPr>
  </w:style>
  <w:style w:type="paragraph" w:styleId="Datum">
    <w:name w:val="Date"/>
    <w:basedOn w:val="Standard"/>
    <w:next w:val="Standard"/>
    <w:link w:val="DatumZchn"/>
    <w:semiHidden/>
    <w:rsid w:val="00C40DE8"/>
    <w:pPr>
      <w:jc w:val="right"/>
    </w:pPr>
  </w:style>
  <w:style w:type="character" w:customStyle="1" w:styleId="DatumZchn">
    <w:name w:val="Datum Zchn"/>
    <w:basedOn w:val="Absatz-Standardschriftart"/>
    <w:link w:val="Datum"/>
    <w:semiHidden/>
    <w:rsid w:val="00C40DE8"/>
    <w:rPr>
      <w:rFonts w:eastAsia="Times New Roman"/>
      <w:color w:val="auto"/>
      <w:spacing w:val="0"/>
      <w:kern w:val="0"/>
      <w:lang w:eastAsia="de-DE"/>
    </w:rPr>
  </w:style>
  <w:style w:type="paragraph" w:customStyle="1" w:styleId="Dokumentuntertitel">
    <w:name w:val="Dokumentuntertitel"/>
    <w:basedOn w:val="Standard"/>
    <w:rsid w:val="00C40DE8"/>
    <w:pPr>
      <w:framePr w:w="7246" w:h="879" w:wrap="around" w:vAnchor="page" w:hAnchor="margin" w:y="6295"/>
    </w:pPr>
    <w:rPr>
      <w:sz w:val="32"/>
    </w:rPr>
  </w:style>
  <w:style w:type="paragraph" w:customStyle="1" w:styleId="Deckblatt-Datum">
    <w:name w:val="Deckblatt-Datum"/>
    <w:basedOn w:val="Dokumentuntertitel"/>
    <w:semiHidden/>
    <w:rsid w:val="00C40DE8"/>
    <w:pPr>
      <w:framePr w:wrap="around"/>
      <w:spacing w:line="300" w:lineRule="atLeast"/>
    </w:pPr>
    <w:rPr>
      <w:noProof/>
      <w:sz w:val="22"/>
    </w:rPr>
  </w:style>
  <w:style w:type="paragraph" w:customStyle="1" w:styleId="Dokumentart">
    <w:name w:val="Dokumentart"/>
    <w:basedOn w:val="Beschriftung"/>
    <w:qFormat/>
    <w:rsid w:val="00CD77EA"/>
    <w:pPr>
      <w:spacing w:after="640"/>
    </w:pPr>
    <w:rPr>
      <w:b/>
      <w:i w:val="0"/>
      <w:color w:val="C20000" w:themeColor="background2"/>
      <w:sz w:val="40"/>
    </w:rPr>
  </w:style>
  <w:style w:type="paragraph" w:customStyle="1" w:styleId="Dokumentbeschreibung">
    <w:name w:val="Dokumentbeschreibung"/>
    <w:basedOn w:val="Untertitel"/>
    <w:semiHidden/>
    <w:rsid w:val="00C40DE8"/>
  </w:style>
  <w:style w:type="paragraph" w:styleId="Dokumentstruktur">
    <w:name w:val="Document Map"/>
    <w:basedOn w:val="Standard"/>
    <w:link w:val="DokumentstrukturZchn"/>
    <w:semiHidden/>
    <w:rsid w:val="00C40DE8"/>
    <w:pPr>
      <w:shd w:val="clear" w:color="auto" w:fill="000080"/>
    </w:pPr>
    <w:rPr>
      <w:rFonts w:ascii="Tahoma" w:hAnsi="Tahoma" w:cs="Tahoma"/>
      <w:sz w:val="20"/>
      <w:szCs w:val="20"/>
    </w:rPr>
  </w:style>
  <w:style w:type="character" w:customStyle="1" w:styleId="DokumentstrukturZchn">
    <w:name w:val="Dokumentstruktur Zchn"/>
    <w:basedOn w:val="Absatz-Standardschriftart"/>
    <w:link w:val="Dokumentstruktur"/>
    <w:semiHidden/>
    <w:rsid w:val="00123298"/>
    <w:rPr>
      <w:rFonts w:ascii="Tahoma" w:eastAsia="Times New Roman" w:hAnsi="Tahoma" w:cs="Tahoma"/>
      <w:color w:val="auto"/>
      <w:spacing w:val="0"/>
      <w:kern w:val="0"/>
      <w:sz w:val="20"/>
      <w:szCs w:val="20"/>
      <w:shd w:val="clear" w:color="auto" w:fill="000080"/>
      <w:lang w:eastAsia="de-DE"/>
    </w:rPr>
  </w:style>
  <w:style w:type="paragraph" w:customStyle="1" w:styleId="Dokumenttitel">
    <w:name w:val="Dokumenttitel"/>
    <w:basedOn w:val="Standard"/>
    <w:rsid w:val="00C40DE8"/>
    <w:pPr>
      <w:framePr w:w="7246" w:h="1281" w:wrap="around" w:vAnchor="page" w:hAnchor="text" w:y="4480"/>
      <w:spacing w:after="640" w:line="640" w:lineRule="atLeast"/>
    </w:pPr>
    <w:rPr>
      <w:b/>
      <w:color w:val="C20000" w:themeColor="background2"/>
      <w:sz w:val="60"/>
    </w:rPr>
  </w:style>
  <w:style w:type="paragraph" w:customStyle="1" w:styleId="Dokumenttyp">
    <w:name w:val="Dokumenttyp"/>
    <w:basedOn w:val="Standard"/>
    <w:semiHidden/>
    <w:rsid w:val="00C40DE8"/>
    <w:rPr>
      <w:b/>
      <w:color w:val="747576"/>
      <w:sz w:val="40"/>
      <w:szCs w:val="40"/>
    </w:rPr>
  </w:style>
  <w:style w:type="paragraph" w:styleId="Endnotentext">
    <w:name w:val="endnote text"/>
    <w:basedOn w:val="Standard"/>
    <w:link w:val="EndnotentextZchn"/>
    <w:semiHidden/>
    <w:rsid w:val="00C40DE8"/>
    <w:rPr>
      <w:szCs w:val="20"/>
    </w:rPr>
  </w:style>
  <w:style w:type="character" w:customStyle="1" w:styleId="EndnotentextZchn">
    <w:name w:val="Endnotentext Zchn"/>
    <w:basedOn w:val="Absatz-Standardschriftart"/>
    <w:link w:val="Endnotentext"/>
    <w:semiHidden/>
    <w:rsid w:val="00C40DE8"/>
    <w:rPr>
      <w:rFonts w:eastAsia="Times New Roman"/>
      <w:color w:val="auto"/>
      <w:spacing w:val="0"/>
      <w:kern w:val="0"/>
      <w:szCs w:val="20"/>
      <w:lang w:eastAsia="de-DE"/>
    </w:rPr>
  </w:style>
  <w:style w:type="character" w:styleId="Endnotenzeichen">
    <w:name w:val="endnote reference"/>
    <w:semiHidden/>
    <w:rsid w:val="00C40DE8"/>
    <w:rPr>
      <w:vertAlign w:val="superscript"/>
    </w:rPr>
  </w:style>
  <w:style w:type="paragraph" w:styleId="Funotentext">
    <w:name w:val="footnote text"/>
    <w:basedOn w:val="Standard"/>
    <w:link w:val="FunotentextZchn"/>
    <w:uiPriority w:val="99"/>
    <w:semiHidden/>
    <w:rsid w:val="00C40DE8"/>
    <w:rPr>
      <w:szCs w:val="20"/>
    </w:rPr>
  </w:style>
  <w:style w:type="character" w:customStyle="1" w:styleId="FunotentextZchn">
    <w:name w:val="Fußnotentext Zchn"/>
    <w:basedOn w:val="Absatz-Standardschriftart"/>
    <w:link w:val="Funotentext"/>
    <w:uiPriority w:val="99"/>
    <w:semiHidden/>
    <w:rsid w:val="00C40DE8"/>
    <w:rPr>
      <w:rFonts w:eastAsia="Times New Roman"/>
      <w:color w:val="auto"/>
      <w:spacing w:val="0"/>
      <w:kern w:val="0"/>
      <w:szCs w:val="20"/>
      <w:lang w:eastAsia="de-DE"/>
    </w:rPr>
  </w:style>
  <w:style w:type="character" w:styleId="Funotenzeichen">
    <w:name w:val="footnote reference"/>
    <w:uiPriority w:val="99"/>
    <w:semiHidden/>
    <w:rsid w:val="00C40DE8"/>
    <w:rPr>
      <w:vertAlign w:val="superscript"/>
    </w:rPr>
  </w:style>
  <w:style w:type="character" w:styleId="Hervorhebung">
    <w:name w:val="Emphasis"/>
    <w:rsid w:val="00C40DE8"/>
    <w:rPr>
      <w:b/>
      <w:iCs/>
    </w:rPr>
  </w:style>
  <w:style w:type="paragraph" w:styleId="Index1">
    <w:name w:val="index 1"/>
    <w:basedOn w:val="Standard"/>
    <w:next w:val="Standard"/>
    <w:autoRedefine/>
    <w:semiHidden/>
    <w:rsid w:val="00C40DE8"/>
    <w:pPr>
      <w:ind w:left="220" w:hanging="220"/>
    </w:pPr>
  </w:style>
  <w:style w:type="paragraph" w:styleId="Index2">
    <w:name w:val="index 2"/>
    <w:basedOn w:val="Standard"/>
    <w:next w:val="Standard"/>
    <w:autoRedefine/>
    <w:semiHidden/>
    <w:rsid w:val="00C40DE8"/>
    <w:pPr>
      <w:ind w:left="440" w:hanging="220"/>
    </w:pPr>
  </w:style>
  <w:style w:type="paragraph" w:styleId="Index3">
    <w:name w:val="index 3"/>
    <w:basedOn w:val="Standard"/>
    <w:next w:val="Standard"/>
    <w:autoRedefine/>
    <w:semiHidden/>
    <w:rsid w:val="00C40DE8"/>
    <w:pPr>
      <w:ind w:left="660" w:hanging="220"/>
    </w:pPr>
  </w:style>
  <w:style w:type="paragraph" w:styleId="Index4">
    <w:name w:val="index 4"/>
    <w:basedOn w:val="Standard"/>
    <w:next w:val="Standard"/>
    <w:autoRedefine/>
    <w:semiHidden/>
    <w:rsid w:val="00C40DE8"/>
    <w:pPr>
      <w:ind w:left="880" w:hanging="220"/>
    </w:pPr>
  </w:style>
  <w:style w:type="paragraph" w:styleId="Index5">
    <w:name w:val="index 5"/>
    <w:basedOn w:val="Standard"/>
    <w:next w:val="Standard"/>
    <w:autoRedefine/>
    <w:semiHidden/>
    <w:rsid w:val="00C40DE8"/>
    <w:pPr>
      <w:ind w:left="1100" w:hanging="220"/>
    </w:pPr>
  </w:style>
  <w:style w:type="paragraph" w:styleId="Index6">
    <w:name w:val="index 6"/>
    <w:basedOn w:val="Standard"/>
    <w:next w:val="Standard"/>
    <w:autoRedefine/>
    <w:semiHidden/>
    <w:rsid w:val="00C40DE8"/>
    <w:pPr>
      <w:ind w:left="1320" w:hanging="220"/>
    </w:pPr>
  </w:style>
  <w:style w:type="paragraph" w:styleId="Index7">
    <w:name w:val="index 7"/>
    <w:basedOn w:val="Standard"/>
    <w:next w:val="Standard"/>
    <w:autoRedefine/>
    <w:semiHidden/>
    <w:rsid w:val="00C40DE8"/>
    <w:pPr>
      <w:ind w:left="1540" w:hanging="220"/>
    </w:pPr>
  </w:style>
  <w:style w:type="paragraph" w:styleId="Index8">
    <w:name w:val="index 8"/>
    <w:basedOn w:val="Standard"/>
    <w:next w:val="Standard"/>
    <w:autoRedefine/>
    <w:semiHidden/>
    <w:rsid w:val="00C40DE8"/>
    <w:pPr>
      <w:ind w:left="1760" w:hanging="220"/>
    </w:pPr>
  </w:style>
  <w:style w:type="paragraph" w:styleId="Index9">
    <w:name w:val="index 9"/>
    <w:basedOn w:val="Standard"/>
    <w:next w:val="Standard"/>
    <w:autoRedefine/>
    <w:semiHidden/>
    <w:rsid w:val="00C40DE8"/>
    <w:pPr>
      <w:ind w:left="1980" w:hanging="220"/>
    </w:pPr>
  </w:style>
  <w:style w:type="character" w:styleId="IntensiveHervorhebung">
    <w:name w:val="Intense Emphasis"/>
    <w:basedOn w:val="Absatz-Standardschriftart"/>
    <w:uiPriority w:val="21"/>
    <w:qFormat/>
    <w:rsid w:val="00C40DE8"/>
    <w:rPr>
      <w:i/>
      <w:iCs/>
      <w:color w:val="C20000" w:themeColor="accent1"/>
    </w:rPr>
  </w:style>
  <w:style w:type="character" w:styleId="IntensiverVerweis">
    <w:name w:val="Intense Reference"/>
    <w:basedOn w:val="Absatz-Standardschriftart"/>
    <w:uiPriority w:val="32"/>
    <w:qFormat/>
    <w:rsid w:val="00C40DE8"/>
    <w:rPr>
      <w:b/>
      <w:bCs/>
      <w:smallCaps/>
      <w:color w:val="C20000" w:themeColor="accent1"/>
      <w:spacing w:val="5"/>
    </w:rPr>
  </w:style>
  <w:style w:type="paragraph" w:styleId="IntensivesZitat">
    <w:name w:val="Intense Quote"/>
    <w:basedOn w:val="Standard"/>
    <w:next w:val="Standard"/>
    <w:link w:val="IntensivesZitatZchn"/>
    <w:uiPriority w:val="30"/>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character" w:customStyle="1" w:styleId="IntensivesZitatZchn">
    <w:name w:val="Intensives Zitat Zchn"/>
    <w:basedOn w:val="Absatz-Standardschriftart"/>
    <w:link w:val="IntensivesZitat"/>
    <w:uiPriority w:val="30"/>
    <w:rsid w:val="00A8371D"/>
    <w:rPr>
      <w:rFonts w:eastAsiaTheme="majorEastAsia" w:cstheme="majorBidi"/>
      <w:i/>
      <w:iCs/>
      <w:color w:val="C20000" w:themeColor="accent1"/>
      <w:spacing w:val="0"/>
      <w:kern w:val="0"/>
      <w:lang w:eastAsia="de-DE"/>
    </w:rPr>
  </w:style>
  <w:style w:type="paragraph" w:styleId="Kommentartext">
    <w:name w:val="annotation text"/>
    <w:basedOn w:val="Standard"/>
    <w:link w:val="KommentartextZchn"/>
    <w:rsid w:val="00C40DE8"/>
    <w:rPr>
      <w:sz w:val="20"/>
      <w:szCs w:val="20"/>
    </w:rPr>
  </w:style>
  <w:style w:type="character" w:customStyle="1" w:styleId="KommentartextZchn">
    <w:name w:val="Kommentartext Zchn"/>
    <w:basedOn w:val="Absatz-Standardschriftart"/>
    <w:link w:val="Kommentartext"/>
    <w:rsid w:val="00C40DE8"/>
    <w:rPr>
      <w:rFonts w:eastAsia="Times New Roman"/>
      <w:color w:val="auto"/>
      <w:spacing w:val="0"/>
      <w:kern w:val="0"/>
      <w:sz w:val="20"/>
      <w:szCs w:val="20"/>
      <w:lang w:eastAsia="de-DE"/>
    </w:rPr>
  </w:style>
  <w:style w:type="paragraph" w:styleId="Kommentarthema">
    <w:name w:val="annotation subject"/>
    <w:basedOn w:val="Kommentartext"/>
    <w:next w:val="Kommentartext"/>
    <w:link w:val="KommentarthemaZchn"/>
    <w:uiPriority w:val="99"/>
    <w:semiHidden/>
    <w:rsid w:val="00C40DE8"/>
    <w:rPr>
      <w:b/>
      <w:bCs/>
    </w:rPr>
  </w:style>
  <w:style w:type="character" w:customStyle="1" w:styleId="KommentarthemaZchn">
    <w:name w:val="Kommentarthema Zchn"/>
    <w:basedOn w:val="KommentartextZchn"/>
    <w:link w:val="Kommentarthema"/>
    <w:uiPriority w:val="99"/>
    <w:semiHidden/>
    <w:rsid w:val="00C40DE8"/>
    <w:rPr>
      <w:rFonts w:eastAsia="Times New Roman"/>
      <w:b/>
      <w:bCs/>
      <w:color w:val="auto"/>
      <w:spacing w:val="0"/>
      <w:kern w:val="0"/>
      <w:sz w:val="20"/>
      <w:szCs w:val="20"/>
      <w:lang w:eastAsia="de-DE"/>
    </w:rPr>
  </w:style>
  <w:style w:type="character" w:styleId="Kommentarzeichen">
    <w:name w:val="annotation reference"/>
    <w:rsid w:val="00C40DE8"/>
    <w:rPr>
      <w:sz w:val="16"/>
      <w:szCs w:val="16"/>
    </w:rPr>
  </w:style>
  <w:style w:type="paragraph" w:customStyle="1" w:styleId="Landesgruppen">
    <w:name w:val="Landesgruppen"/>
    <w:basedOn w:val="Standard"/>
    <w:semiHidden/>
    <w:rsid w:val="00C40DE8"/>
    <w:pPr>
      <w:spacing w:after="100" w:line="210" w:lineRule="atLeast"/>
    </w:pPr>
    <w:rPr>
      <w:color w:val="A01437"/>
      <w:sz w:val="14"/>
      <w:szCs w:val="14"/>
    </w:rPr>
  </w:style>
  <w:style w:type="paragraph" w:styleId="Listenfortsetzung5">
    <w:name w:val="List Continue 5"/>
    <w:basedOn w:val="Standard"/>
    <w:semiHidden/>
    <w:rsid w:val="00C40DE8"/>
    <w:pPr>
      <w:ind w:left="1415"/>
    </w:pPr>
  </w:style>
  <w:style w:type="paragraph" w:styleId="Listennummer">
    <w:name w:val="List Number"/>
    <w:basedOn w:val="Standard"/>
    <w:rsid w:val="00C40DE8"/>
    <w:pPr>
      <w:numPr>
        <w:numId w:val="12"/>
      </w:numPr>
    </w:pPr>
  </w:style>
  <w:style w:type="paragraph" w:styleId="Listennummer2">
    <w:name w:val="List Number 2"/>
    <w:basedOn w:val="Standard"/>
    <w:semiHidden/>
    <w:rsid w:val="00C40DE8"/>
    <w:pPr>
      <w:numPr>
        <w:numId w:val="13"/>
      </w:numPr>
      <w:tabs>
        <w:tab w:val="left" w:pos="862"/>
      </w:tabs>
    </w:pPr>
  </w:style>
  <w:style w:type="paragraph" w:styleId="Listennummer3">
    <w:name w:val="List Number 3"/>
    <w:basedOn w:val="Standard"/>
    <w:semiHidden/>
    <w:rsid w:val="00C40DE8"/>
    <w:pPr>
      <w:numPr>
        <w:numId w:val="14"/>
      </w:numPr>
    </w:pPr>
  </w:style>
  <w:style w:type="paragraph" w:styleId="Listennummer4">
    <w:name w:val="List Number 4"/>
    <w:basedOn w:val="Standard"/>
    <w:semiHidden/>
    <w:rsid w:val="00C40DE8"/>
    <w:pPr>
      <w:numPr>
        <w:numId w:val="15"/>
      </w:numPr>
    </w:pPr>
  </w:style>
  <w:style w:type="paragraph" w:styleId="Listennummer5">
    <w:name w:val="List Number 5"/>
    <w:basedOn w:val="Standard"/>
    <w:semiHidden/>
    <w:rsid w:val="00C40DE8"/>
    <w:pPr>
      <w:numPr>
        <w:numId w:val="16"/>
      </w:numPr>
      <w:tabs>
        <w:tab w:val="left" w:pos="862"/>
      </w:tabs>
    </w:pPr>
  </w:style>
  <w:style w:type="paragraph" w:styleId="Makrotext">
    <w:name w:val="macro"/>
    <w:link w:val="MakrotextZchn"/>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color w:val="auto"/>
      <w:spacing w:val="0"/>
      <w:kern w:val="0"/>
      <w:lang w:eastAsia="de-DE"/>
    </w:rPr>
  </w:style>
  <w:style w:type="character" w:customStyle="1" w:styleId="MakrotextZchn">
    <w:name w:val="Makrotext Zchn"/>
    <w:basedOn w:val="Absatz-Standardschriftart"/>
    <w:link w:val="Makrotext"/>
    <w:semiHidden/>
    <w:rsid w:val="00C40DE8"/>
    <w:rPr>
      <w:rFonts w:ascii="Courier New" w:eastAsia="Times New Roman" w:hAnsi="Courier New" w:cs="Courier New"/>
      <w:color w:val="auto"/>
      <w:spacing w:val="0"/>
      <w:kern w:val="0"/>
      <w:lang w:eastAsia="de-DE"/>
    </w:rPr>
  </w:style>
  <w:style w:type="paragraph" w:styleId="Nachrichtenkopf">
    <w:name w:val="Message Header"/>
    <w:basedOn w:val="Standard"/>
    <w:link w:val="NachrichtenkopfZchn"/>
    <w:semiHidden/>
    <w:rsid w:val="00C40DE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NachrichtenkopfZchn">
    <w:name w:val="Nachrichtenkopf Zchn"/>
    <w:basedOn w:val="Absatz-Standardschriftart"/>
    <w:link w:val="Nachrichtenkopf"/>
    <w:semiHidden/>
    <w:rsid w:val="00C40DE8"/>
    <w:rPr>
      <w:rFonts w:eastAsia="Times New Roman" w:cs="Arial"/>
      <w:color w:val="auto"/>
      <w:spacing w:val="0"/>
      <w:kern w:val="0"/>
      <w:shd w:val="pct20" w:color="auto" w:fill="auto"/>
      <w:lang w:eastAsia="de-DE"/>
    </w:rPr>
  </w:style>
  <w:style w:type="character" w:customStyle="1" w:styleId="NichtaufgelsteErwhnung1">
    <w:name w:val="Nicht aufgelöste Erwähnung1"/>
    <w:basedOn w:val="Absatz-Standardschriftart"/>
    <w:uiPriority w:val="99"/>
    <w:semiHidden/>
    <w:unhideWhenUsed/>
    <w:rsid w:val="00C40DE8"/>
    <w:rPr>
      <w:color w:val="605E5C"/>
      <w:shd w:val="clear" w:color="auto" w:fill="E1DFDD"/>
    </w:rPr>
  </w:style>
  <w:style w:type="paragraph" w:styleId="NurText">
    <w:name w:val="Plain Text"/>
    <w:basedOn w:val="Standard"/>
    <w:link w:val="NurTextZchn"/>
    <w:semiHidden/>
    <w:rsid w:val="00C40DE8"/>
    <w:rPr>
      <w:rFonts w:ascii="Courier New" w:hAnsi="Courier New" w:cs="Courier New"/>
      <w:sz w:val="20"/>
      <w:szCs w:val="20"/>
    </w:rPr>
  </w:style>
  <w:style w:type="character" w:customStyle="1" w:styleId="NurTextZchn">
    <w:name w:val="Nur Text Zchn"/>
    <w:basedOn w:val="Absatz-Standardschriftart"/>
    <w:link w:val="NurText"/>
    <w:semiHidden/>
    <w:rsid w:val="00C40DE8"/>
    <w:rPr>
      <w:rFonts w:ascii="Courier New" w:eastAsia="Times New Roman" w:hAnsi="Courier New" w:cs="Courier New"/>
      <w:color w:val="auto"/>
      <w:spacing w:val="0"/>
      <w:kern w:val="0"/>
      <w:sz w:val="20"/>
      <w:szCs w:val="20"/>
      <w:lang w:eastAsia="de-DE"/>
    </w:rPr>
  </w:style>
  <w:style w:type="paragraph" w:customStyle="1" w:styleId="Pagina">
    <w:name w:val="Pagina"/>
    <w:basedOn w:val="Fuzeile"/>
    <w:semiHidden/>
    <w:rsid w:val="00C40DE8"/>
    <w:pPr>
      <w:framePr w:w="2155" w:h="210" w:hRule="exact" w:wrap="around" w:vAnchor="page" w:hAnchor="page" w:x="9300" w:y="15299"/>
    </w:pPr>
  </w:style>
  <w:style w:type="paragraph" w:customStyle="1" w:styleId="Paginierung">
    <w:name w:val="Paginierung"/>
    <w:basedOn w:val="Fuzeile"/>
    <w:semiHidden/>
    <w:rsid w:val="00C40DE8"/>
    <w:pPr>
      <w:framePr w:w="2155" w:h="210" w:hRule="exact" w:wrap="around" w:vAnchor="page" w:hAnchor="page" w:x="9300" w:y="15299"/>
    </w:pPr>
  </w:style>
  <w:style w:type="paragraph" w:customStyle="1" w:styleId="Partnerlogo">
    <w:name w:val="Partnerlogo"/>
    <w:basedOn w:val="Kopfzeile"/>
    <w:semiHidden/>
    <w:qFormat/>
    <w:rsid w:val="00C40DE8"/>
    <w:pPr>
      <w:framePr w:hSpace="142" w:wrap="around" w:vAnchor="page" w:hAnchor="page" w:x="1390" w:y="1135"/>
      <w:spacing w:line="240" w:lineRule="auto"/>
      <w:suppressOverlap/>
    </w:pPr>
    <w:rPr>
      <w:vanish/>
    </w:rPr>
  </w:style>
  <w:style w:type="character" w:styleId="Seitenzahl">
    <w:name w:val="page number"/>
    <w:semiHidden/>
    <w:rsid w:val="00C40DE8"/>
    <w:rPr>
      <w:rFonts w:ascii="Arial" w:hAnsi="Arial"/>
    </w:rPr>
  </w:style>
  <w:style w:type="paragraph" w:styleId="Standardeinzug">
    <w:name w:val="Normal Indent"/>
    <w:basedOn w:val="Standard"/>
    <w:semiHidden/>
    <w:rsid w:val="00C40DE8"/>
    <w:pPr>
      <w:ind w:left="862"/>
    </w:pPr>
  </w:style>
  <w:style w:type="table" w:styleId="Tabelle3D-Effekt1">
    <w:name w:val="Table 3D effects 1"/>
    <w:basedOn w:val="NormaleTabelle"/>
    <w:semiHidden/>
    <w:rsid w:val="00C40DE8"/>
    <w:pPr>
      <w:spacing w:after="120" w:line="300" w:lineRule="atLeast"/>
    </w:pPr>
    <w:rPr>
      <w:rFonts w:eastAsia="Times New Roman"/>
      <w:color w:val="auto"/>
      <w:spacing w:val="0"/>
      <w:kern w:val="0"/>
      <w:lang w:eastAsia="de-D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C40DE8"/>
    <w:pPr>
      <w:spacing w:after="120" w:line="300" w:lineRule="atLeast"/>
    </w:pPr>
    <w:rPr>
      <w:rFonts w:eastAsia="Times New Roman"/>
      <w:color w:val="auto"/>
      <w:spacing w:val="0"/>
      <w:kern w:val="0"/>
      <w:lang w:eastAsia="de-D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C40DE8"/>
    <w:pPr>
      <w:spacing w:after="120" w:line="300" w:lineRule="atLeast"/>
    </w:pPr>
    <w:rPr>
      <w:rFonts w:eastAsia="Times New Roman"/>
      <w:color w:val="auto"/>
      <w:spacing w:val="0"/>
      <w:kern w:val="0"/>
      <w:lang w:eastAsia="de-D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C40DE8"/>
    <w:pPr>
      <w:spacing w:after="120" w:line="300" w:lineRule="atLeast"/>
    </w:pPr>
    <w:rPr>
      <w:rFonts w:eastAsia="Times New Roman"/>
      <w:color w:val="auto"/>
      <w:spacing w:val="0"/>
      <w:kern w:val="0"/>
      <w:lang w:eastAsia="de-D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C40DE8"/>
    <w:pPr>
      <w:spacing w:after="120" w:line="300" w:lineRule="atLeast"/>
    </w:pPr>
    <w:rPr>
      <w:rFonts w:eastAsia="Times New Roman"/>
      <w:color w:val="auto"/>
      <w:spacing w:val="0"/>
      <w:kern w:val="0"/>
      <w:lang w:eastAsia="de-D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C40DE8"/>
    <w:pPr>
      <w:spacing w:after="120" w:line="300" w:lineRule="atLeast"/>
    </w:pPr>
    <w:rPr>
      <w:rFonts w:eastAsia="Times New Roman"/>
      <w:color w:val="auto"/>
      <w:spacing w:val="0"/>
      <w:kern w:val="0"/>
      <w:lang w:eastAsia="de-D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C40DE8"/>
    <w:pPr>
      <w:spacing w:after="120" w:line="300" w:lineRule="atLeast"/>
    </w:pPr>
    <w:rPr>
      <w:rFonts w:eastAsia="Times New Roman"/>
      <w:color w:val="FFFFFF"/>
      <w:spacing w:val="0"/>
      <w:kern w:val="0"/>
      <w:lang w:eastAsia="de-D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C40DE8"/>
    <w:pPr>
      <w:spacing w:after="120" w:line="300" w:lineRule="atLeast"/>
    </w:pPr>
    <w:rPr>
      <w:rFonts w:eastAsia="Times New Roman"/>
      <w:color w:val="auto"/>
      <w:spacing w:val="0"/>
      <w:kern w:val="0"/>
      <w:lang w:eastAsia="de-D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C40DE8"/>
    <w:pPr>
      <w:spacing w:after="120" w:line="300" w:lineRule="atLeast"/>
    </w:pPr>
    <w:rPr>
      <w:rFonts w:eastAsia="Times New Roman"/>
      <w:color w:val="auto"/>
      <w:spacing w:val="0"/>
      <w:kern w:val="0"/>
      <w:lang w:eastAsia="de-D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C40DE8"/>
    <w:pPr>
      <w:spacing w:after="120" w:line="300" w:lineRule="atLeast"/>
    </w:pPr>
    <w:rPr>
      <w:rFonts w:eastAsia="Times New Roman"/>
      <w:color w:val="000080"/>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C40DE8"/>
    <w:pPr>
      <w:spacing w:after="120" w:line="300" w:lineRule="atLeast"/>
    </w:pPr>
    <w:rPr>
      <w:rFonts w:eastAsia="Times New Roman"/>
      <w:color w:val="auto"/>
      <w:spacing w:val="0"/>
      <w:kern w:val="0"/>
      <w:lang w:eastAsia="de-D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C40DE8"/>
    <w:pPr>
      <w:spacing w:after="120" w:line="300" w:lineRule="atLeast"/>
    </w:pPr>
    <w:rPr>
      <w:rFonts w:eastAsia="Times New Roman"/>
      <w:color w:val="auto"/>
      <w:spacing w:val="0"/>
      <w:kern w:val="0"/>
      <w:lang w:eastAsia="de-D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C40DE8"/>
    <w:pPr>
      <w:spacing w:after="120" w:line="300" w:lineRule="atLeast"/>
    </w:pPr>
    <w:rPr>
      <w:rFonts w:eastAsia="Times New Roman"/>
      <w:color w:val="auto"/>
      <w:spacing w:val="0"/>
      <w:kern w:val="0"/>
      <w:lang w:eastAsia="de-D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C40DE8"/>
    <w:pPr>
      <w:spacing w:after="120" w:line="300" w:lineRule="atLeast"/>
    </w:pPr>
    <w:rPr>
      <w:rFonts w:eastAsia="Times New Roman"/>
      <w:b/>
      <w:bCs/>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C40DE8"/>
    <w:pPr>
      <w:spacing w:after="120" w:line="300" w:lineRule="atLeast"/>
    </w:pPr>
    <w:rPr>
      <w:rFonts w:eastAsia="Times New Roman"/>
      <w:color w:val="auto"/>
      <w:spacing w:val="0"/>
      <w:kern w:val="0"/>
      <w:lang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C40DE8"/>
    <w:pPr>
      <w:spacing w:after="120" w:line="300" w:lineRule="atLeast"/>
    </w:pPr>
    <w:rPr>
      <w:rFonts w:eastAsia="Times New Roman"/>
      <w:b/>
      <w:bCs/>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C40DE8"/>
    <w:pPr>
      <w:spacing w:after="120" w:line="300" w:lineRule="atLeast"/>
    </w:pPr>
    <w:rPr>
      <w:rFonts w:eastAsia="Times New Roman"/>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C40DE8"/>
    <w:pPr>
      <w:spacing w:after="120" w:line="300" w:lineRule="atLeast"/>
    </w:pPr>
    <w:rPr>
      <w:rFonts w:eastAsia="Times New Roman"/>
      <w:color w:val="auto"/>
      <w:spacing w:val="0"/>
      <w:kern w:val="0"/>
      <w:lang w:eastAsia="de-D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C40DE8"/>
    <w:pPr>
      <w:spacing w:after="120" w:line="300" w:lineRule="atLeast"/>
    </w:pPr>
    <w:rPr>
      <w:rFonts w:eastAsia="Times New Roman"/>
      <w:color w:val="auto"/>
      <w:spacing w:val="0"/>
      <w:kern w:val="0"/>
      <w:lang w:eastAsia="de-D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C40DE8"/>
    <w:pPr>
      <w:spacing w:after="120" w:line="300" w:lineRule="atLeast"/>
    </w:pPr>
    <w:rPr>
      <w:rFonts w:eastAsia="Times New Roman"/>
      <w:color w:val="auto"/>
      <w:spacing w:val="0"/>
      <w:kern w:val="0"/>
      <w:lang w:eastAsia="de-D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C40DE8"/>
    <w:pPr>
      <w:spacing w:after="120" w:line="300" w:lineRule="atLeast"/>
    </w:pPr>
    <w:rPr>
      <w:rFonts w:eastAsia="Times New Roman"/>
      <w:color w:val="auto"/>
      <w:spacing w:val="0"/>
      <w:kern w:val="0"/>
      <w:lang w:eastAsia="de-D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rsid w:val="00C40DE8"/>
    <w:pPr>
      <w:spacing w:after="120" w:line="300" w:lineRule="atLeast"/>
    </w:pPr>
    <w:rPr>
      <w:rFonts w:eastAsia="Times New Roman"/>
      <w:color w:val="auto"/>
      <w:spacing w:val="0"/>
      <w:kern w:val="0"/>
      <w:lang w:eastAsia="de-D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rsid w:val="00C40DE8"/>
    <w:pPr>
      <w:spacing w:after="0" w:line="240" w:lineRule="auto"/>
    </w:pPr>
    <w:rPr>
      <w:rFonts w:ascii="Arial" w:eastAsia="Times New Roman" w:hAnsi="Arial"/>
      <w:color w:val="auto"/>
      <w:spacing w:val="0"/>
      <w:kern w:val="0"/>
      <w:sz w:val="22"/>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C40DE8"/>
    <w:pPr>
      <w:spacing w:after="120" w:line="300" w:lineRule="atLeast"/>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3">
    <w:name w:val="Body Text 3"/>
    <w:basedOn w:val="Standard"/>
    <w:link w:val="Textkrper3Zchn"/>
    <w:semiHidden/>
    <w:rsid w:val="00C40DE8"/>
    <w:rPr>
      <w:sz w:val="16"/>
      <w:szCs w:val="16"/>
    </w:rPr>
  </w:style>
  <w:style w:type="character" w:customStyle="1" w:styleId="Textkrper3Zchn">
    <w:name w:val="Textkörper 3 Zchn"/>
    <w:basedOn w:val="Absatz-Standardschriftart"/>
    <w:link w:val="Textkrper3"/>
    <w:semiHidden/>
    <w:rsid w:val="00C40DE8"/>
    <w:rPr>
      <w:rFonts w:eastAsia="Times New Roman"/>
      <w:color w:val="auto"/>
      <w:spacing w:val="0"/>
      <w:kern w:val="0"/>
      <w:sz w:val="16"/>
      <w:szCs w:val="16"/>
      <w:lang w:eastAsia="de-DE"/>
    </w:rPr>
  </w:style>
  <w:style w:type="paragraph" w:styleId="Textkrper-Einzug2">
    <w:name w:val="Body Text Indent 2"/>
    <w:basedOn w:val="Standard"/>
    <w:link w:val="Textkrper-Einzug2Zchn"/>
    <w:semiHidden/>
    <w:rsid w:val="00C40DE8"/>
    <w:pPr>
      <w:spacing w:line="480" w:lineRule="auto"/>
      <w:ind w:left="431"/>
    </w:pPr>
  </w:style>
  <w:style w:type="character" w:customStyle="1" w:styleId="Textkrper-Einzug2Zchn">
    <w:name w:val="Textkörper-Einzug 2 Zchn"/>
    <w:basedOn w:val="Absatz-Standardschriftart"/>
    <w:link w:val="Textkrper-Einzug2"/>
    <w:semiHidden/>
    <w:rsid w:val="00C40DE8"/>
    <w:rPr>
      <w:rFonts w:eastAsia="Times New Roman"/>
      <w:color w:val="auto"/>
      <w:spacing w:val="0"/>
      <w:kern w:val="0"/>
      <w:lang w:eastAsia="de-DE"/>
    </w:rPr>
  </w:style>
  <w:style w:type="paragraph" w:styleId="Textkrper-Einzug3">
    <w:name w:val="Body Text Indent 3"/>
    <w:basedOn w:val="Standard"/>
    <w:link w:val="Textkrper-Einzug3Zchn"/>
    <w:semiHidden/>
    <w:rsid w:val="00C40DE8"/>
    <w:pPr>
      <w:ind w:left="431"/>
    </w:pPr>
    <w:rPr>
      <w:sz w:val="16"/>
      <w:szCs w:val="16"/>
    </w:rPr>
  </w:style>
  <w:style w:type="character" w:customStyle="1" w:styleId="Textkrper-Einzug3Zchn">
    <w:name w:val="Textkörper-Einzug 3 Zchn"/>
    <w:basedOn w:val="Absatz-Standardschriftart"/>
    <w:link w:val="Textkrper-Einzug3"/>
    <w:semiHidden/>
    <w:rsid w:val="00C40DE8"/>
    <w:rPr>
      <w:rFonts w:eastAsia="Times New Roman"/>
      <w:color w:val="auto"/>
      <w:spacing w:val="0"/>
      <w:kern w:val="0"/>
      <w:sz w:val="16"/>
      <w:szCs w:val="16"/>
      <w:lang w:eastAsia="de-DE"/>
    </w:rPr>
  </w:style>
  <w:style w:type="paragraph" w:styleId="Textkrper-Erstzeileneinzug">
    <w:name w:val="Body Text First Indent"/>
    <w:basedOn w:val="Textkrper"/>
    <w:link w:val="Textkrper-ErstzeileneinzugZchn"/>
    <w:semiHidden/>
    <w:rsid w:val="00C40DE8"/>
    <w:pPr>
      <w:ind w:firstLine="431"/>
    </w:pPr>
  </w:style>
  <w:style w:type="character" w:customStyle="1" w:styleId="Textkrper-ErstzeileneinzugZchn">
    <w:name w:val="Textkörper-Erstzeileneinzug Zchn"/>
    <w:basedOn w:val="TextkrperZchn"/>
    <w:link w:val="Textkrper-Erstzeileneinzug"/>
    <w:semiHidden/>
    <w:rsid w:val="00C40DE8"/>
    <w:rPr>
      <w:rFonts w:eastAsia="Times New Roman"/>
      <w:color w:val="auto"/>
      <w:spacing w:val="0"/>
      <w:kern w:val="0"/>
      <w:lang w:eastAsia="de-DE"/>
    </w:rPr>
  </w:style>
  <w:style w:type="paragraph" w:styleId="Textkrper-Zeileneinzug">
    <w:name w:val="Body Text Indent"/>
    <w:basedOn w:val="Standard"/>
    <w:link w:val="Textkrper-ZeileneinzugZchn"/>
    <w:semiHidden/>
    <w:rsid w:val="00C40DE8"/>
    <w:pPr>
      <w:ind w:left="431"/>
    </w:pPr>
  </w:style>
  <w:style w:type="character" w:customStyle="1" w:styleId="Textkrper-ZeileneinzugZchn">
    <w:name w:val="Textkörper-Zeileneinzug Zchn"/>
    <w:basedOn w:val="Absatz-Standardschriftart"/>
    <w:link w:val="Textkrper-Zeileneinzug"/>
    <w:semiHidden/>
    <w:rsid w:val="00C40DE8"/>
    <w:rPr>
      <w:rFonts w:eastAsia="Times New Roman"/>
      <w:color w:val="auto"/>
      <w:spacing w:val="0"/>
      <w:kern w:val="0"/>
      <w:lang w:eastAsia="de-DE"/>
    </w:rPr>
  </w:style>
  <w:style w:type="paragraph" w:styleId="Textkrper-Erstzeileneinzug2">
    <w:name w:val="Body Text First Indent 2"/>
    <w:basedOn w:val="Textkrper-Zeileneinzug"/>
    <w:link w:val="Textkrper-Erstzeileneinzug2Zchn"/>
    <w:semiHidden/>
    <w:rsid w:val="00C40DE8"/>
    <w:pPr>
      <w:ind w:left="283" w:firstLine="210"/>
    </w:pPr>
  </w:style>
  <w:style w:type="character" w:customStyle="1" w:styleId="Textkrper-Erstzeileneinzug2Zchn">
    <w:name w:val="Textkörper-Erstzeileneinzug 2 Zchn"/>
    <w:basedOn w:val="Textkrper-ZeileneinzugZchn"/>
    <w:link w:val="Textkrper-Erstzeileneinzug2"/>
    <w:semiHidden/>
    <w:rsid w:val="00C40DE8"/>
    <w:rPr>
      <w:rFonts w:eastAsia="Times New Roman"/>
      <w:color w:val="auto"/>
      <w:spacing w:val="0"/>
      <w:kern w:val="0"/>
      <w:lang w:eastAsia="de-DE"/>
    </w:rPr>
  </w:style>
  <w:style w:type="paragraph" w:customStyle="1" w:styleId="berschriftohneGliederung">
    <w:name w:val="Überschrift ohne Gliederung"/>
    <w:basedOn w:val="Standard"/>
    <w:rsid w:val="00C40DE8"/>
    <w:pPr>
      <w:spacing w:before="240"/>
      <w:outlineLvl w:val="0"/>
    </w:pPr>
    <w:rPr>
      <w:b/>
      <w:lang w:val="en-GB"/>
    </w:rPr>
  </w:style>
  <w:style w:type="paragraph" w:styleId="Umschlagabsenderadresse">
    <w:name w:val="envelope return"/>
    <w:basedOn w:val="Standard"/>
    <w:semiHidden/>
    <w:rsid w:val="00C40DE8"/>
    <w:rPr>
      <w:rFonts w:cs="Arial"/>
      <w:sz w:val="14"/>
      <w:szCs w:val="20"/>
    </w:rPr>
  </w:style>
  <w:style w:type="paragraph" w:customStyle="1" w:styleId="Verteiler">
    <w:name w:val="Verteiler"/>
    <w:basedOn w:val="Standard"/>
    <w:next w:val="Standard"/>
    <w:semiHidden/>
    <w:rsid w:val="00C40DE8"/>
    <w:pPr>
      <w:spacing w:after="840"/>
      <w:ind w:left="1134" w:hanging="1134"/>
    </w:pPr>
  </w:style>
  <w:style w:type="paragraph" w:styleId="Verzeichnis5">
    <w:name w:val="toc 5"/>
    <w:basedOn w:val="Standard"/>
    <w:next w:val="Standard"/>
    <w:autoRedefine/>
    <w:uiPriority w:val="39"/>
    <w:rsid w:val="00C40DE8"/>
    <w:pPr>
      <w:spacing w:after="0"/>
      <w:ind w:left="960"/>
    </w:pPr>
    <w:rPr>
      <w:rFonts w:cstheme="minorHAnsi"/>
      <w:sz w:val="20"/>
      <w:szCs w:val="20"/>
    </w:rPr>
  </w:style>
  <w:style w:type="paragraph" w:styleId="Verzeichnis6">
    <w:name w:val="toc 6"/>
    <w:basedOn w:val="Standard"/>
    <w:next w:val="Standard"/>
    <w:autoRedefine/>
    <w:uiPriority w:val="39"/>
    <w:rsid w:val="00C40DE8"/>
    <w:pPr>
      <w:spacing w:after="0"/>
      <w:ind w:left="1200"/>
    </w:pPr>
    <w:rPr>
      <w:rFonts w:cstheme="minorHAnsi"/>
      <w:sz w:val="20"/>
      <w:szCs w:val="20"/>
    </w:rPr>
  </w:style>
  <w:style w:type="paragraph" w:styleId="Verzeichnis7">
    <w:name w:val="toc 7"/>
    <w:basedOn w:val="Standard"/>
    <w:next w:val="Standard"/>
    <w:autoRedefine/>
    <w:uiPriority w:val="39"/>
    <w:rsid w:val="00C40DE8"/>
    <w:pPr>
      <w:spacing w:after="0"/>
      <w:ind w:left="1440"/>
    </w:pPr>
    <w:rPr>
      <w:rFonts w:cstheme="minorHAnsi"/>
      <w:sz w:val="20"/>
      <w:szCs w:val="20"/>
    </w:rPr>
  </w:style>
  <w:style w:type="paragraph" w:styleId="Verzeichnis8">
    <w:name w:val="toc 8"/>
    <w:basedOn w:val="Standard"/>
    <w:next w:val="Standard"/>
    <w:autoRedefine/>
    <w:uiPriority w:val="39"/>
    <w:rsid w:val="00C40DE8"/>
    <w:pPr>
      <w:spacing w:after="0"/>
      <w:ind w:left="1680"/>
    </w:pPr>
    <w:rPr>
      <w:rFonts w:cstheme="minorHAnsi"/>
      <w:sz w:val="20"/>
      <w:szCs w:val="20"/>
    </w:rPr>
  </w:style>
  <w:style w:type="paragraph" w:styleId="Verzeichnis9">
    <w:name w:val="toc 9"/>
    <w:basedOn w:val="Standard"/>
    <w:next w:val="Standard"/>
    <w:autoRedefine/>
    <w:uiPriority w:val="39"/>
    <w:rsid w:val="00C40DE8"/>
    <w:pPr>
      <w:spacing w:after="0"/>
      <w:ind w:left="1920"/>
    </w:pPr>
    <w:rPr>
      <w:rFonts w:cstheme="minorHAnsi"/>
      <w:sz w:val="20"/>
      <w:szCs w:val="20"/>
    </w:rPr>
  </w:style>
  <w:style w:type="character" w:styleId="Zeilennummer">
    <w:name w:val="line number"/>
    <w:basedOn w:val="Absatz-Standardschriftart"/>
    <w:semiHidden/>
    <w:rsid w:val="00C40DE8"/>
  </w:style>
  <w:style w:type="paragraph" w:styleId="Zitat">
    <w:name w:val="Quote"/>
    <w:basedOn w:val="Standard"/>
    <w:next w:val="Standard"/>
    <w:link w:val="ZitatZchn"/>
    <w:uiPriority w:val="29"/>
    <w:qFormat/>
    <w:rsid w:val="00C40DE8"/>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8371D"/>
    <w:rPr>
      <w:rFonts w:eastAsia="Times New Roman"/>
      <w:i/>
      <w:iCs/>
      <w:color w:val="404040" w:themeColor="text1" w:themeTint="BF"/>
      <w:spacing w:val="0"/>
      <w:kern w:val="0"/>
      <w:lang w:eastAsia="de-DE"/>
    </w:rPr>
  </w:style>
  <w:style w:type="paragraph" w:customStyle="1" w:styleId="Zwischenberschrift">
    <w:name w:val="Zwischenüberschrift"/>
    <w:basedOn w:val="Standard"/>
    <w:uiPriority w:val="99"/>
    <w:qFormat/>
    <w:rsid w:val="00C40DE8"/>
    <w:pPr>
      <w:spacing w:before="240" w:after="240"/>
      <w:jc w:val="both"/>
    </w:pPr>
    <w:rPr>
      <w:b/>
      <w:color w:val="C20000" w:themeColor="background2"/>
    </w:rPr>
  </w:style>
  <w:style w:type="table" w:customStyle="1" w:styleId="Tabellenraster1">
    <w:name w:val="Tabellenraster1"/>
    <w:basedOn w:val="NormaleTabelle"/>
    <w:next w:val="Tabellenraster"/>
    <w:rsid w:val="00C70B11"/>
    <w:pPr>
      <w:spacing w:after="0" w:line="240" w:lineRule="auto"/>
    </w:pPr>
    <w:rPr>
      <w:color w:val="auto"/>
      <w:spacing w:val="0"/>
      <w:kern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11">
    <w:name w:val="Einfache Tabelle 11"/>
    <w:basedOn w:val="NormaleTabelle"/>
    <w:uiPriority w:val="41"/>
    <w:rsid w:val="00C70B1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C70B11"/>
    <w:pPr>
      <w:autoSpaceDE w:val="0"/>
      <w:autoSpaceDN w:val="0"/>
      <w:adjustRightInd w:val="0"/>
      <w:spacing w:after="0" w:line="240" w:lineRule="auto"/>
    </w:pPr>
    <w:rPr>
      <w:rFonts w:ascii="Arial" w:hAnsi="Arial" w:cs="Arial"/>
      <w:color w:val="000000"/>
      <w:spacing w:val="0"/>
      <w:kern w:val="0"/>
    </w:rPr>
  </w:style>
  <w:style w:type="paragraph" w:styleId="Listenabsatz">
    <w:name w:val="List Paragraph"/>
    <w:basedOn w:val="Standard"/>
    <w:uiPriority w:val="34"/>
    <w:qFormat/>
    <w:rsid w:val="00C70B11"/>
    <w:pPr>
      <w:spacing w:after="120" w:line="300" w:lineRule="atLeast"/>
      <w:ind w:left="720"/>
      <w:contextualSpacing/>
    </w:pPr>
    <w:rPr>
      <w:rFonts w:ascii="Arial" w:hAnsi="Arial" w:cs="Times New Roman"/>
      <w:sz w:val="22"/>
    </w:rPr>
  </w:style>
  <w:style w:type="table" w:customStyle="1" w:styleId="CodeBed">
    <w:name w:val="Code_Bed"/>
    <w:basedOn w:val="NormaleTabelle"/>
    <w:uiPriority w:val="99"/>
    <w:rsid w:val="00C70B11"/>
    <w:pPr>
      <w:spacing w:after="0" w:line="240" w:lineRule="auto"/>
    </w:pPr>
    <w:rPr>
      <w:color w:val="auto"/>
      <w:spacing w:val="0"/>
      <w:kern w:val="0"/>
      <w:sz w:val="20"/>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C70B1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Listentabelle7farbig1">
    <w:name w:val="Listentabelle 7 farbig1"/>
    <w:basedOn w:val="NormaleTabelle"/>
    <w:uiPriority w:val="52"/>
    <w:rsid w:val="00C70B1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itternetztabelle7farbigAkzent31">
    <w:name w:val="Gitternetztabelle 7 farbig – Akzent 31"/>
    <w:basedOn w:val="NormaleTabelle"/>
    <w:uiPriority w:val="52"/>
    <w:rsid w:val="00C70B11"/>
    <w:pPr>
      <w:spacing w:after="0" w:line="240" w:lineRule="auto"/>
    </w:pPr>
    <w:rPr>
      <w:color w:val="414D56" w:themeColor="accent3" w:themeShade="BF"/>
    </w:rPr>
    <w:tblPr>
      <w:tblStyleRowBandSize w:val="1"/>
      <w:tblStyleColBandSize w:val="1"/>
      <w:tblBorders>
        <w:top w:val="single" w:sz="4" w:space="0" w:color="95A5B0" w:themeColor="accent3" w:themeTint="99"/>
        <w:left w:val="single" w:sz="4" w:space="0" w:color="95A5B0" w:themeColor="accent3" w:themeTint="99"/>
        <w:bottom w:val="single" w:sz="4" w:space="0" w:color="95A5B0" w:themeColor="accent3" w:themeTint="99"/>
        <w:right w:val="single" w:sz="4" w:space="0" w:color="95A5B0" w:themeColor="accent3" w:themeTint="99"/>
        <w:insideH w:val="single" w:sz="4" w:space="0" w:color="95A5B0" w:themeColor="accent3" w:themeTint="99"/>
        <w:insideV w:val="single" w:sz="4" w:space="0" w:color="95A5B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0E4" w:themeFill="accent3" w:themeFillTint="33"/>
      </w:tcPr>
    </w:tblStylePr>
    <w:tblStylePr w:type="band1Horz">
      <w:tblPr/>
      <w:tcPr>
        <w:shd w:val="clear" w:color="auto" w:fill="DBE0E4" w:themeFill="accent3" w:themeFillTint="33"/>
      </w:tcPr>
    </w:tblStylePr>
    <w:tblStylePr w:type="neCell">
      <w:tblPr/>
      <w:tcPr>
        <w:tcBorders>
          <w:bottom w:val="single" w:sz="4" w:space="0" w:color="95A5B0" w:themeColor="accent3" w:themeTint="99"/>
        </w:tcBorders>
      </w:tcPr>
    </w:tblStylePr>
    <w:tblStylePr w:type="nwCell">
      <w:tblPr/>
      <w:tcPr>
        <w:tcBorders>
          <w:bottom w:val="single" w:sz="4" w:space="0" w:color="95A5B0" w:themeColor="accent3" w:themeTint="99"/>
        </w:tcBorders>
      </w:tcPr>
    </w:tblStylePr>
    <w:tblStylePr w:type="seCell">
      <w:tblPr/>
      <w:tcPr>
        <w:tcBorders>
          <w:top w:val="single" w:sz="4" w:space="0" w:color="95A5B0" w:themeColor="accent3" w:themeTint="99"/>
        </w:tcBorders>
      </w:tcPr>
    </w:tblStylePr>
    <w:tblStylePr w:type="swCell">
      <w:tblPr/>
      <w:tcPr>
        <w:tcBorders>
          <w:top w:val="single" w:sz="4" w:space="0" w:color="95A5B0" w:themeColor="accent3" w:themeTint="99"/>
        </w:tcBorders>
      </w:tcPr>
    </w:tblStylePr>
  </w:style>
  <w:style w:type="table" w:customStyle="1" w:styleId="Tabellenraster2">
    <w:name w:val="Tabellenraster2"/>
    <w:basedOn w:val="NormaleTabelle"/>
    <w:next w:val="Tabellenraster"/>
    <w:rsid w:val="00C70B11"/>
    <w:pPr>
      <w:spacing w:after="0" w:line="240" w:lineRule="auto"/>
    </w:pPr>
    <w:rPr>
      <w:color w:val="auto"/>
      <w:spacing w:val="0"/>
      <w:kern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3">
    <w:name w:val="Tabellenraster3"/>
    <w:basedOn w:val="NormaleTabelle"/>
    <w:next w:val="Tabellenraster"/>
    <w:rsid w:val="00C70B11"/>
    <w:pPr>
      <w:spacing w:after="0" w:line="240" w:lineRule="auto"/>
    </w:pPr>
    <w:rPr>
      <w:rFonts w:ascii="Arial" w:eastAsia="Times New Roman" w:hAnsi="Arial" w:cs="Times New Roman"/>
      <w:color w:val="auto"/>
      <w:spacing w:val="0"/>
      <w:kern w:val="0"/>
      <w:sz w:val="22"/>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4">
    <w:name w:val="Tabellenraster4"/>
    <w:basedOn w:val="NormaleTabelle"/>
    <w:next w:val="Tabellenraster"/>
    <w:rsid w:val="00C70B11"/>
    <w:pPr>
      <w:spacing w:after="0" w:line="240" w:lineRule="auto"/>
    </w:pPr>
    <w:rPr>
      <w:rFonts w:ascii="Arial" w:eastAsia="Times New Roman" w:hAnsi="Arial" w:cs="Times New Roman"/>
      <w:color w:val="auto"/>
      <w:spacing w:val="0"/>
      <w:kern w:val="0"/>
      <w:sz w:val="22"/>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C70B11"/>
    <w:pPr>
      <w:spacing w:after="0" w:line="240" w:lineRule="auto"/>
    </w:pPr>
    <w:rPr>
      <w:color w:val="auto"/>
      <w:spacing w:val="0"/>
      <w:kern w:val="0"/>
      <w:sz w:val="22"/>
      <w:szCs w:val="22"/>
    </w:rPr>
  </w:style>
  <w:style w:type="paragraph" w:customStyle="1" w:styleId="GEFEG">
    <w:name w:val="GEFEG"/>
    <w:qFormat/>
    <w:rsid w:val="00C70B11"/>
    <w:pPr>
      <w:widowControl w:val="0"/>
      <w:autoSpaceDE w:val="0"/>
      <w:autoSpaceDN w:val="0"/>
      <w:adjustRightInd w:val="0"/>
      <w:spacing w:after="0" w:line="240" w:lineRule="auto"/>
    </w:pPr>
    <w:rPr>
      <w:rFonts w:ascii="Arial" w:eastAsiaTheme="minorEastAsia" w:hAnsi="Arial" w:cs="Arial"/>
      <w:color w:val="auto"/>
      <w:spacing w:val="0"/>
      <w:kern w:val="0"/>
      <w:lang w:eastAsia="de-DE"/>
    </w:rPr>
  </w:style>
  <w:style w:type="character" w:customStyle="1" w:styleId="NichtaufgelsteErwhnung11">
    <w:name w:val="Nicht aufgelöste Erwähnung11"/>
    <w:basedOn w:val="Absatz-Standardschriftart"/>
    <w:uiPriority w:val="99"/>
    <w:semiHidden/>
    <w:unhideWhenUsed/>
    <w:rsid w:val="00C70B11"/>
    <w:rPr>
      <w:color w:val="605E5C"/>
      <w:shd w:val="clear" w:color="auto" w:fill="E1DFDD"/>
    </w:rPr>
  </w:style>
  <w:style w:type="character" w:customStyle="1" w:styleId="NichtaufgelsteErwhnung2">
    <w:name w:val="Nicht aufgelöste Erwähnung2"/>
    <w:basedOn w:val="Absatz-Standardschriftart"/>
    <w:uiPriority w:val="99"/>
    <w:semiHidden/>
    <w:unhideWhenUsed/>
    <w:rsid w:val="00C70B11"/>
    <w:rPr>
      <w:color w:val="605E5C"/>
      <w:shd w:val="clear" w:color="auto" w:fill="E1DFDD"/>
    </w:rPr>
  </w:style>
  <w:style w:type="table" w:customStyle="1" w:styleId="Codeliste">
    <w:name w:val="Codeliste"/>
    <w:basedOn w:val="NormaleTabelle"/>
    <w:uiPriority w:val="99"/>
    <w:rsid w:val="00C70B11"/>
    <w:pPr>
      <w:spacing w:after="0" w:line="240" w:lineRule="auto"/>
    </w:pPr>
    <w:rPr>
      <w:color w:val="auto"/>
      <w:spacing w:val="0"/>
      <w:kern w:val="0"/>
      <w:sz w:val="20"/>
      <w:szCs w:val="22"/>
    </w:rPr>
    <w:tblPr/>
  </w:style>
  <w:style w:type="table" w:customStyle="1" w:styleId="EBDCodeliste">
    <w:name w:val="EBD_Codeliste"/>
    <w:basedOn w:val="NormaleTabelle"/>
    <w:uiPriority w:val="99"/>
    <w:rsid w:val="00C70B11"/>
    <w:pPr>
      <w:spacing w:after="0" w:line="240" w:lineRule="auto"/>
    </w:pPr>
    <w:rPr>
      <w:color w:val="auto"/>
      <w:spacing w:val="0"/>
      <w:kern w:val="0"/>
      <w:sz w:val="20"/>
      <w:szCs w:val="22"/>
    </w:rPr>
    <w:tblPr>
      <w:tblStyleColBandSize w:val="3"/>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51">
    <w:name w:val="Einfache Tabelle 51"/>
    <w:basedOn w:val="NormaleTabelle"/>
    <w:uiPriority w:val="45"/>
    <w:rsid w:val="00C70B11"/>
    <w:pPr>
      <w:spacing w:after="0" w:line="240" w:lineRule="auto"/>
    </w:pPr>
    <w:rPr>
      <w:color w:val="auto"/>
      <w:spacing w:val="0"/>
      <w:kern w:val="0"/>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EinfacheTabelle41">
    <w:name w:val="Einfache Tabelle 41"/>
    <w:basedOn w:val="NormaleTabelle"/>
    <w:uiPriority w:val="44"/>
    <w:rsid w:val="00C70B11"/>
    <w:pPr>
      <w:spacing w:after="0" w:line="240" w:lineRule="auto"/>
    </w:pPr>
    <w:rPr>
      <w:color w:val="auto"/>
      <w:spacing w:val="0"/>
      <w:kern w:val="0"/>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ichtaufgelsteErwhnung3">
    <w:name w:val="Nicht aufgelöste Erwähnung3"/>
    <w:basedOn w:val="Absatz-Standardschriftart"/>
    <w:uiPriority w:val="99"/>
    <w:semiHidden/>
    <w:unhideWhenUsed/>
    <w:rsid w:val="00C70B11"/>
    <w:rPr>
      <w:color w:val="605E5C"/>
      <w:shd w:val="clear" w:color="auto" w:fill="E1DFDD"/>
    </w:rPr>
  </w:style>
  <w:style w:type="character" w:customStyle="1" w:styleId="NichtaufgelsteErwhnung4">
    <w:name w:val="Nicht aufgelöste Erwähnung4"/>
    <w:basedOn w:val="Absatz-Standardschriftart"/>
    <w:uiPriority w:val="99"/>
    <w:semiHidden/>
    <w:unhideWhenUsed/>
    <w:rsid w:val="00C70B11"/>
    <w:rPr>
      <w:color w:val="605E5C"/>
      <w:shd w:val="clear" w:color="auto" w:fill="E1DFDD"/>
    </w:rPr>
  </w:style>
  <w:style w:type="character" w:customStyle="1" w:styleId="NichtaufgelsteErwhnung5">
    <w:name w:val="Nicht aufgelöste Erwähnung5"/>
    <w:basedOn w:val="Absatz-Standardschriftart"/>
    <w:uiPriority w:val="99"/>
    <w:semiHidden/>
    <w:unhideWhenUsed/>
    <w:rsid w:val="00C70B11"/>
    <w:rPr>
      <w:color w:val="605E5C"/>
      <w:shd w:val="clear" w:color="auto" w:fill="E1DFDD"/>
    </w:rPr>
  </w:style>
  <w:style w:type="table" w:customStyle="1" w:styleId="TableGrid0">
    <w:name w:val="Table Grid0"/>
    <w:rsid w:val="00C70B11"/>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character" w:customStyle="1" w:styleId="NichtaufgelsteErwhnung6">
    <w:name w:val="Nicht aufgelöste Erwähnung6"/>
    <w:basedOn w:val="Absatz-Standardschriftart"/>
    <w:uiPriority w:val="99"/>
    <w:semiHidden/>
    <w:unhideWhenUsed/>
    <w:rsid w:val="00C70B11"/>
    <w:rPr>
      <w:color w:val="605E5C"/>
      <w:shd w:val="clear" w:color="auto" w:fill="E1DFDD"/>
    </w:rPr>
  </w:style>
  <w:style w:type="character" w:styleId="BesuchterLink">
    <w:name w:val="FollowedHyperlink"/>
    <w:basedOn w:val="Absatz-Standardschriftart"/>
    <w:uiPriority w:val="99"/>
    <w:semiHidden/>
    <w:unhideWhenUsed/>
    <w:rsid w:val="00C70B11"/>
    <w:rPr>
      <w:color w:val="8E0721" w:themeColor="followedHyperlink"/>
      <w:u w:val="single"/>
    </w:rPr>
  </w:style>
  <w:style w:type="character" w:customStyle="1" w:styleId="NichtaufgelsteErwhnung7">
    <w:name w:val="Nicht aufgelöste Erwähnung7"/>
    <w:basedOn w:val="Absatz-Standardschriftart"/>
    <w:uiPriority w:val="99"/>
    <w:semiHidden/>
    <w:unhideWhenUsed/>
    <w:rsid w:val="00C70B11"/>
    <w:rPr>
      <w:color w:val="605E5C"/>
      <w:shd w:val="clear" w:color="auto" w:fill="E1DFDD"/>
    </w:rPr>
  </w:style>
  <w:style w:type="table" w:customStyle="1" w:styleId="EBD">
    <w:name w:val="EBD"/>
    <w:basedOn w:val="NormaleTabelle"/>
    <w:uiPriority w:val="99"/>
    <w:rsid w:val="00EA0C73"/>
    <w:pPr>
      <w:spacing w:after="0" w:line="240" w:lineRule="auto"/>
    </w:pPr>
    <w:tblPr/>
  </w:style>
  <w:style w:type="table" w:customStyle="1" w:styleId="PrfendeRolle">
    <w:name w:val="Prüfende Rolle"/>
    <w:basedOn w:val="NormaleTabelle"/>
    <w:uiPriority w:val="99"/>
    <w:rsid w:val="00AF72C7"/>
    <w:pPr>
      <w:spacing w:after="0" w:line="240" w:lineRule="auto"/>
    </w:pPr>
    <w:tblPr/>
  </w:style>
  <w:style w:type="character" w:customStyle="1" w:styleId="NichtaufgelsteErwhnung8">
    <w:name w:val="Nicht aufgelöste Erwähnung8"/>
    <w:basedOn w:val="Absatz-Standardschriftart"/>
    <w:uiPriority w:val="99"/>
    <w:semiHidden/>
    <w:unhideWhenUsed/>
    <w:rsid w:val="00410532"/>
    <w:rPr>
      <w:color w:val="605E5C"/>
      <w:shd w:val="clear" w:color="auto" w:fill="E1DFDD"/>
    </w:rPr>
  </w:style>
  <w:style w:type="table" w:customStyle="1" w:styleId="TabellemithellemGitternetz2">
    <w:name w:val="Tabelle mit hellem Gitternetz2"/>
    <w:basedOn w:val="NormaleTabelle"/>
    <w:uiPriority w:val="40"/>
    <w:rsid w:val="00081CA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ichtaufgelsteErwhnung9">
    <w:name w:val="Nicht aufgelöste Erwähnung9"/>
    <w:basedOn w:val="Absatz-Standardschriftart"/>
    <w:uiPriority w:val="99"/>
    <w:semiHidden/>
    <w:unhideWhenUsed/>
    <w:rsid w:val="00666301"/>
    <w:rPr>
      <w:color w:val="605E5C"/>
      <w:shd w:val="clear" w:color="auto" w:fill="E1DFDD"/>
    </w:rPr>
  </w:style>
  <w:style w:type="character" w:customStyle="1" w:styleId="NichtaufgelsteErwhnung10">
    <w:name w:val="Nicht aufgelöste Erwähnung10"/>
    <w:basedOn w:val="Absatz-Standardschriftart"/>
    <w:uiPriority w:val="99"/>
    <w:semiHidden/>
    <w:unhideWhenUsed/>
    <w:rsid w:val="007707E8"/>
    <w:rPr>
      <w:color w:val="605E5C"/>
      <w:shd w:val="clear" w:color="auto" w:fill="E1DFDD"/>
    </w:rPr>
  </w:style>
  <w:style w:type="character" w:customStyle="1" w:styleId="NichtaufgelsteErwhnung12">
    <w:name w:val="Nicht aufgelöste Erwähnung12"/>
    <w:basedOn w:val="Absatz-Standardschriftart"/>
    <w:uiPriority w:val="99"/>
    <w:semiHidden/>
    <w:unhideWhenUsed/>
    <w:rsid w:val="007A1926"/>
    <w:rPr>
      <w:color w:val="605E5C"/>
      <w:shd w:val="clear" w:color="auto" w:fill="E1DFDD"/>
    </w:rPr>
  </w:style>
  <w:style w:type="character" w:customStyle="1" w:styleId="NichtaufgelsteErwhnung13">
    <w:name w:val="Nicht aufgelöste Erwähnung13"/>
    <w:basedOn w:val="Absatz-Standardschriftart"/>
    <w:uiPriority w:val="99"/>
    <w:semiHidden/>
    <w:unhideWhenUsed/>
    <w:rsid w:val="009A396B"/>
    <w:rPr>
      <w:color w:val="605E5C"/>
      <w:shd w:val="clear" w:color="auto" w:fill="E1DFDD"/>
    </w:rPr>
  </w:style>
  <w:style w:type="character" w:customStyle="1" w:styleId="NichtaufgelsteErwhnung14">
    <w:name w:val="Nicht aufgelöste Erwähnung14"/>
    <w:basedOn w:val="Absatz-Standardschriftart"/>
    <w:uiPriority w:val="99"/>
    <w:semiHidden/>
    <w:unhideWhenUsed/>
    <w:rsid w:val="003E29BA"/>
    <w:rPr>
      <w:color w:val="605E5C"/>
      <w:shd w:val="clear" w:color="auto" w:fill="E1DFDD"/>
    </w:rPr>
  </w:style>
  <w:style w:type="character" w:styleId="NichtaufgelsteErwhnung">
    <w:name w:val="Unresolved Mention"/>
    <w:basedOn w:val="Absatz-Standardschriftart"/>
    <w:uiPriority w:val="99"/>
    <w:semiHidden/>
    <w:unhideWhenUsed/>
    <w:rsid w:val="00D57582"/>
    <w:rPr>
      <w:color w:val="605E5C"/>
      <w:shd w:val="clear" w:color="auto" w:fill="E1DFDD"/>
    </w:rPr>
  </w:style>
  <w:style w:type="character" w:customStyle="1" w:styleId="BDEW-AuskunftsblockZchn">
    <w:name w:val="BDEW-Auskunftsblock Zchn"/>
    <w:link w:val="BDEW-Auskunftsblock"/>
    <w:rsid w:val="000A084D"/>
    <w:rPr>
      <w:noProof/>
      <w:sz w:val="14"/>
      <w:szCs w:val="16"/>
      <w:lang w:val="x-none" w:eastAsia="x-none"/>
    </w:rPr>
  </w:style>
  <w:style w:type="paragraph" w:customStyle="1" w:styleId="BDEW-Auskunftsblock">
    <w:name w:val="BDEW-Auskunftsblock"/>
    <w:basedOn w:val="Standard"/>
    <w:link w:val="BDEW-AuskunftsblockZchn"/>
    <w:rsid w:val="000A084D"/>
    <w:pPr>
      <w:tabs>
        <w:tab w:val="left" w:pos="510"/>
      </w:tabs>
      <w:spacing w:line="210" w:lineRule="atLeast"/>
    </w:pPr>
    <w:rPr>
      <w:rFonts w:eastAsiaTheme="minorHAnsi"/>
      <w:noProof/>
      <w:color w:val="000000" w:themeColor="text2" w:themeShade="BF"/>
      <w:spacing w:val="5"/>
      <w:kern w:val="28"/>
      <w:sz w:val="14"/>
      <w:szCs w:val="16"/>
      <w:lang w:val="x-none" w:eastAsia="x-none"/>
    </w:rPr>
  </w:style>
  <w:style w:type="character" w:customStyle="1" w:styleId="BesuchterHyperlink">
    <w:name w:val="BesuchterHyperlink"/>
    <w:semiHidden/>
    <w:rsid w:val="000A084D"/>
    <w:rPr>
      <w:color w:val="A01432"/>
      <w:u w:val="single"/>
    </w:rPr>
  </w:style>
  <w:style w:type="paragraph" w:customStyle="1" w:styleId="Titelzeile">
    <w:name w:val="Titelzeile"/>
    <w:basedOn w:val="Standard"/>
    <w:semiHidden/>
    <w:rsid w:val="000A084D"/>
    <w:pPr>
      <w:framePr w:w="7246" w:h="879" w:wrap="around" w:vAnchor="page" w:hAnchor="margin" w:y="6295"/>
      <w:spacing w:after="240"/>
    </w:pPr>
    <w:rPr>
      <w:b/>
      <w:color w:val="C20000" w:themeColor="background2"/>
    </w:rPr>
  </w:style>
  <w:style w:type="paragraph" w:customStyle="1" w:styleId="BDEW-berschriftohneGliederung">
    <w:name w:val="BDEW-Überschrift ohne Gliederung"/>
    <w:basedOn w:val="Standard"/>
    <w:rsid w:val="000A084D"/>
    <w:pPr>
      <w:spacing w:before="240"/>
      <w:outlineLvl w:val="0"/>
    </w:pPr>
    <w:rPr>
      <w:b/>
      <w:lang w:val="en-GB"/>
    </w:rPr>
  </w:style>
  <w:style w:type="paragraph" w:customStyle="1" w:styleId="BDEW-Abbinder">
    <w:name w:val="BDEW-Abbinder"/>
    <w:basedOn w:val="Standard"/>
    <w:rsid w:val="000A084D"/>
    <w:pPr>
      <w:spacing w:line="210" w:lineRule="atLeast"/>
    </w:pPr>
    <w:rPr>
      <w:sz w:val="14"/>
    </w:rPr>
  </w:style>
  <w:style w:type="paragraph" w:customStyle="1" w:styleId="BDEW-Zwischenberschrift">
    <w:name w:val="BDEW-Zwischenüberschrift"/>
    <w:basedOn w:val="Standard"/>
    <w:qFormat/>
    <w:rsid w:val="000A084D"/>
    <w:pPr>
      <w:spacing w:before="240" w:after="240"/>
      <w:jc w:val="both"/>
    </w:pPr>
    <w:rPr>
      <w:b/>
      <w:color w:val="C20000" w:themeColor="background2"/>
    </w:rPr>
  </w:style>
  <w:style w:type="paragraph" w:customStyle="1" w:styleId="Partnerlogos">
    <w:name w:val="Partnerlogos"/>
    <w:basedOn w:val="Standard"/>
    <w:qFormat/>
    <w:rsid w:val="000A084D"/>
    <w:pPr>
      <w:framePr w:wrap="around" w:vAnchor="page" w:hAnchor="text" w:y="13609"/>
      <w:spacing w:line="240" w:lineRule="auto"/>
      <w:suppressOverlap/>
    </w:pPr>
  </w:style>
  <w:style w:type="numbering" w:customStyle="1" w:styleId="Seipt">
    <w:name w:val="Seipt"/>
    <w:basedOn w:val="KeineListe"/>
    <w:uiPriority w:val="99"/>
    <w:rsid w:val="00E57F18"/>
    <w:pPr>
      <w:numPr>
        <w:numId w:val="22"/>
      </w:numPr>
    </w:pPr>
  </w:style>
  <w:style w:type="table" w:customStyle="1" w:styleId="TableGrid00">
    <w:name w:val="Table Grid00"/>
    <w:rsid w:val="00E57F18"/>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character" w:customStyle="1" w:styleId="markedcontent">
    <w:name w:val="markedcontent"/>
    <w:basedOn w:val="Absatz-Standardschriftart"/>
    <w:rsid w:val="00E57F18"/>
  </w:style>
  <w:style w:type="paragraph" w:customStyle="1" w:styleId="GEFEG2">
    <w:name w:val="GEFEG2"/>
    <w:qFormat/>
    <w:rsid w:val="00E57F18"/>
    <w:pPr>
      <w:widowControl w:val="0"/>
      <w:autoSpaceDE w:val="0"/>
      <w:autoSpaceDN w:val="0"/>
      <w:adjustRightInd w:val="0"/>
      <w:spacing w:after="0" w:line="240" w:lineRule="auto"/>
    </w:pPr>
    <w:rPr>
      <w:rFonts w:ascii="Symbol" w:hAnsi="Symbol" w:cs="Symbol"/>
      <w:color w:val="auto"/>
      <w:spacing w:val="0"/>
      <w:kern w:val="0"/>
      <w:lang w:eastAsia="de-DE"/>
    </w:rPr>
  </w:style>
  <w:style w:type="character" w:customStyle="1" w:styleId="normaltextrun">
    <w:name w:val="normaltextrun"/>
    <w:basedOn w:val="Absatz-Standardschriftart"/>
    <w:rsid w:val="00E57F18"/>
  </w:style>
  <w:style w:type="character" w:customStyle="1" w:styleId="eop">
    <w:name w:val="eop"/>
    <w:basedOn w:val="Absatz-Standardschriftart"/>
    <w:rsid w:val="00E57F18"/>
  </w:style>
  <w:style w:type="paragraph" w:customStyle="1" w:styleId="paragraph">
    <w:name w:val="paragraph"/>
    <w:basedOn w:val="Standard"/>
    <w:rsid w:val="00C20FBE"/>
    <w:pPr>
      <w:spacing w:before="100" w:beforeAutospacing="1" w:after="100" w:afterAutospacing="1" w:line="240" w:lineRule="auto"/>
    </w:pPr>
    <w:rPr>
      <w:rFonts w:ascii="Times New Roman" w:hAnsi="Times New Roman" w:cs="Times New Roman"/>
    </w:rPr>
  </w:style>
  <w:style w:type="table" w:customStyle="1" w:styleId="TableGrid1">
    <w:name w:val="Table Grid1"/>
    <w:rsid w:val="00A968A1"/>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paragraph" w:customStyle="1" w:styleId="BDEW-Dokumenttitel">
    <w:name w:val="BDEW-Dokumenttitel"/>
    <w:basedOn w:val="Standard"/>
    <w:rsid w:val="00B35D35"/>
    <w:pPr>
      <w:framePr w:w="7246" w:h="1281" w:wrap="around" w:vAnchor="page" w:hAnchor="text" w:y="4480"/>
      <w:spacing w:after="120"/>
    </w:pPr>
    <w:rPr>
      <w:rFonts w:cs="Times New Roman"/>
      <w:b/>
      <w:color w:val="C20000" w:themeColor="background2"/>
    </w:rPr>
  </w:style>
  <w:style w:type="table" w:customStyle="1" w:styleId="EBDneu1">
    <w:name w:val="EBD_neu1"/>
    <w:basedOn w:val="NormaleTabelle"/>
    <w:next w:val="Tabellenraster"/>
    <w:uiPriority w:val="39"/>
    <w:rsid w:val="00B35D35"/>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8480">
      <w:bodyDiv w:val="1"/>
      <w:marLeft w:val="0"/>
      <w:marRight w:val="0"/>
      <w:marTop w:val="0"/>
      <w:marBottom w:val="0"/>
      <w:divBdr>
        <w:top w:val="none" w:sz="0" w:space="0" w:color="auto"/>
        <w:left w:val="none" w:sz="0" w:space="0" w:color="auto"/>
        <w:bottom w:val="none" w:sz="0" w:space="0" w:color="auto"/>
        <w:right w:val="none" w:sz="0" w:space="0" w:color="auto"/>
      </w:divBdr>
    </w:div>
    <w:div w:id="67577232">
      <w:bodyDiv w:val="1"/>
      <w:marLeft w:val="0"/>
      <w:marRight w:val="0"/>
      <w:marTop w:val="0"/>
      <w:marBottom w:val="0"/>
      <w:divBdr>
        <w:top w:val="none" w:sz="0" w:space="0" w:color="auto"/>
        <w:left w:val="none" w:sz="0" w:space="0" w:color="auto"/>
        <w:bottom w:val="none" w:sz="0" w:space="0" w:color="auto"/>
        <w:right w:val="none" w:sz="0" w:space="0" w:color="auto"/>
      </w:divBdr>
    </w:div>
    <w:div w:id="151221753">
      <w:bodyDiv w:val="1"/>
      <w:marLeft w:val="0"/>
      <w:marRight w:val="0"/>
      <w:marTop w:val="0"/>
      <w:marBottom w:val="0"/>
      <w:divBdr>
        <w:top w:val="none" w:sz="0" w:space="0" w:color="auto"/>
        <w:left w:val="none" w:sz="0" w:space="0" w:color="auto"/>
        <w:bottom w:val="none" w:sz="0" w:space="0" w:color="auto"/>
        <w:right w:val="none" w:sz="0" w:space="0" w:color="auto"/>
      </w:divBdr>
    </w:div>
    <w:div w:id="408235010">
      <w:bodyDiv w:val="1"/>
      <w:marLeft w:val="0"/>
      <w:marRight w:val="0"/>
      <w:marTop w:val="0"/>
      <w:marBottom w:val="0"/>
      <w:divBdr>
        <w:top w:val="none" w:sz="0" w:space="0" w:color="auto"/>
        <w:left w:val="none" w:sz="0" w:space="0" w:color="auto"/>
        <w:bottom w:val="none" w:sz="0" w:space="0" w:color="auto"/>
        <w:right w:val="none" w:sz="0" w:space="0" w:color="auto"/>
      </w:divBdr>
    </w:div>
    <w:div w:id="440144572">
      <w:bodyDiv w:val="1"/>
      <w:marLeft w:val="0"/>
      <w:marRight w:val="0"/>
      <w:marTop w:val="0"/>
      <w:marBottom w:val="0"/>
      <w:divBdr>
        <w:top w:val="none" w:sz="0" w:space="0" w:color="auto"/>
        <w:left w:val="none" w:sz="0" w:space="0" w:color="auto"/>
        <w:bottom w:val="none" w:sz="0" w:space="0" w:color="auto"/>
        <w:right w:val="none" w:sz="0" w:space="0" w:color="auto"/>
      </w:divBdr>
    </w:div>
    <w:div w:id="456066461">
      <w:bodyDiv w:val="1"/>
      <w:marLeft w:val="0"/>
      <w:marRight w:val="0"/>
      <w:marTop w:val="0"/>
      <w:marBottom w:val="0"/>
      <w:divBdr>
        <w:top w:val="none" w:sz="0" w:space="0" w:color="auto"/>
        <w:left w:val="none" w:sz="0" w:space="0" w:color="auto"/>
        <w:bottom w:val="none" w:sz="0" w:space="0" w:color="auto"/>
        <w:right w:val="none" w:sz="0" w:space="0" w:color="auto"/>
      </w:divBdr>
    </w:div>
    <w:div w:id="535116048">
      <w:bodyDiv w:val="1"/>
      <w:marLeft w:val="0"/>
      <w:marRight w:val="0"/>
      <w:marTop w:val="0"/>
      <w:marBottom w:val="0"/>
      <w:divBdr>
        <w:top w:val="none" w:sz="0" w:space="0" w:color="auto"/>
        <w:left w:val="none" w:sz="0" w:space="0" w:color="auto"/>
        <w:bottom w:val="none" w:sz="0" w:space="0" w:color="auto"/>
        <w:right w:val="none" w:sz="0" w:space="0" w:color="auto"/>
      </w:divBdr>
    </w:div>
    <w:div w:id="609313843">
      <w:bodyDiv w:val="1"/>
      <w:marLeft w:val="0"/>
      <w:marRight w:val="0"/>
      <w:marTop w:val="0"/>
      <w:marBottom w:val="0"/>
      <w:divBdr>
        <w:top w:val="none" w:sz="0" w:space="0" w:color="auto"/>
        <w:left w:val="none" w:sz="0" w:space="0" w:color="auto"/>
        <w:bottom w:val="none" w:sz="0" w:space="0" w:color="auto"/>
        <w:right w:val="none" w:sz="0" w:space="0" w:color="auto"/>
      </w:divBdr>
    </w:div>
    <w:div w:id="884104030">
      <w:bodyDiv w:val="1"/>
      <w:marLeft w:val="0"/>
      <w:marRight w:val="0"/>
      <w:marTop w:val="0"/>
      <w:marBottom w:val="0"/>
      <w:divBdr>
        <w:top w:val="none" w:sz="0" w:space="0" w:color="auto"/>
        <w:left w:val="none" w:sz="0" w:space="0" w:color="auto"/>
        <w:bottom w:val="none" w:sz="0" w:space="0" w:color="auto"/>
        <w:right w:val="none" w:sz="0" w:space="0" w:color="auto"/>
      </w:divBdr>
    </w:div>
    <w:div w:id="1062095565">
      <w:bodyDiv w:val="1"/>
      <w:marLeft w:val="0"/>
      <w:marRight w:val="0"/>
      <w:marTop w:val="0"/>
      <w:marBottom w:val="0"/>
      <w:divBdr>
        <w:top w:val="none" w:sz="0" w:space="0" w:color="auto"/>
        <w:left w:val="none" w:sz="0" w:space="0" w:color="auto"/>
        <w:bottom w:val="none" w:sz="0" w:space="0" w:color="auto"/>
        <w:right w:val="none" w:sz="0" w:space="0" w:color="auto"/>
      </w:divBdr>
    </w:div>
    <w:div w:id="1077364144">
      <w:bodyDiv w:val="1"/>
      <w:marLeft w:val="0"/>
      <w:marRight w:val="0"/>
      <w:marTop w:val="0"/>
      <w:marBottom w:val="0"/>
      <w:divBdr>
        <w:top w:val="none" w:sz="0" w:space="0" w:color="auto"/>
        <w:left w:val="none" w:sz="0" w:space="0" w:color="auto"/>
        <w:bottom w:val="none" w:sz="0" w:space="0" w:color="auto"/>
        <w:right w:val="none" w:sz="0" w:space="0" w:color="auto"/>
      </w:divBdr>
    </w:div>
    <w:div w:id="1082339671">
      <w:bodyDiv w:val="1"/>
      <w:marLeft w:val="0"/>
      <w:marRight w:val="0"/>
      <w:marTop w:val="0"/>
      <w:marBottom w:val="0"/>
      <w:divBdr>
        <w:top w:val="none" w:sz="0" w:space="0" w:color="auto"/>
        <w:left w:val="none" w:sz="0" w:space="0" w:color="auto"/>
        <w:bottom w:val="none" w:sz="0" w:space="0" w:color="auto"/>
        <w:right w:val="none" w:sz="0" w:space="0" w:color="auto"/>
      </w:divBdr>
    </w:div>
    <w:div w:id="1171290004">
      <w:bodyDiv w:val="1"/>
      <w:marLeft w:val="0"/>
      <w:marRight w:val="0"/>
      <w:marTop w:val="0"/>
      <w:marBottom w:val="0"/>
      <w:divBdr>
        <w:top w:val="none" w:sz="0" w:space="0" w:color="auto"/>
        <w:left w:val="none" w:sz="0" w:space="0" w:color="auto"/>
        <w:bottom w:val="none" w:sz="0" w:space="0" w:color="auto"/>
        <w:right w:val="none" w:sz="0" w:space="0" w:color="auto"/>
      </w:divBdr>
    </w:div>
    <w:div w:id="1346789623">
      <w:bodyDiv w:val="1"/>
      <w:marLeft w:val="0"/>
      <w:marRight w:val="0"/>
      <w:marTop w:val="0"/>
      <w:marBottom w:val="0"/>
      <w:divBdr>
        <w:top w:val="none" w:sz="0" w:space="0" w:color="auto"/>
        <w:left w:val="none" w:sz="0" w:space="0" w:color="auto"/>
        <w:bottom w:val="none" w:sz="0" w:space="0" w:color="auto"/>
        <w:right w:val="none" w:sz="0" w:space="0" w:color="auto"/>
      </w:divBdr>
    </w:div>
    <w:div w:id="1557275860">
      <w:bodyDiv w:val="1"/>
      <w:marLeft w:val="0"/>
      <w:marRight w:val="0"/>
      <w:marTop w:val="0"/>
      <w:marBottom w:val="0"/>
      <w:divBdr>
        <w:top w:val="none" w:sz="0" w:space="0" w:color="auto"/>
        <w:left w:val="none" w:sz="0" w:space="0" w:color="auto"/>
        <w:bottom w:val="none" w:sz="0" w:space="0" w:color="auto"/>
        <w:right w:val="none" w:sz="0" w:space="0" w:color="auto"/>
      </w:divBdr>
    </w:div>
    <w:div w:id="1714648532">
      <w:bodyDiv w:val="1"/>
      <w:marLeft w:val="0"/>
      <w:marRight w:val="0"/>
      <w:marTop w:val="0"/>
      <w:marBottom w:val="0"/>
      <w:divBdr>
        <w:top w:val="none" w:sz="0" w:space="0" w:color="auto"/>
        <w:left w:val="none" w:sz="0" w:space="0" w:color="auto"/>
        <w:bottom w:val="none" w:sz="0" w:space="0" w:color="auto"/>
        <w:right w:val="none" w:sz="0" w:space="0" w:color="auto"/>
      </w:divBdr>
    </w:div>
    <w:div w:id="1794129858">
      <w:bodyDiv w:val="1"/>
      <w:marLeft w:val="0"/>
      <w:marRight w:val="0"/>
      <w:marTop w:val="0"/>
      <w:marBottom w:val="0"/>
      <w:divBdr>
        <w:top w:val="none" w:sz="0" w:space="0" w:color="auto"/>
        <w:left w:val="none" w:sz="0" w:space="0" w:color="auto"/>
        <w:bottom w:val="none" w:sz="0" w:space="0" w:color="auto"/>
        <w:right w:val="none" w:sz="0" w:space="0" w:color="auto"/>
      </w:divBdr>
    </w:div>
    <w:div w:id="1811241562">
      <w:bodyDiv w:val="1"/>
      <w:marLeft w:val="0"/>
      <w:marRight w:val="0"/>
      <w:marTop w:val="0"/>
      <w:marBottom w:val="0"/>
      <w:divBdr>
        <w:top w:val="none" w:sz="0" w:space="0" w:color="auto"/>
        <w:left w:val="none" w:sz="0" w:space="0" w:color="auto"/>
        <w:bottom w:val="none" w:sz="0" w:space="0" w:color="auto"/>
        <w:right w:val="none" w:sz="0" w:space="0" w:color="auto"/>
      </w:divBdr>
    </w:div>
    <w:div w:id="1864587467">
      <w:bodyDiv w:val="1"/>
      <w:marLeft w:val="0"/>
      <w:marRight w:val="0"/>
      <w:marTop w:val="0"/>
      <w:marBottom w:val="0"/>
      <w:divBdr>
        <w:top w:val="none" w:sz="0" w:space="0" w:color="auto"/>
        <w:left w:val="none" w:sz="0" w:space="0" w:color="auto"/>
        <w:bottom w:val="none" w:sz="0" w:space="0" w:color="auto"/>
        <w:right w:val="none" w:sz="0" w:space="0" w:color="auto"/>
      </w:divBdr>
    </w:div>
    <w:div w:id="1886600084">
      <w:bodyDiv w:val="1"/>
      <w:marLeft w:val="0"/>
      <w:marRight w:val="0"/>
      <w:marTop w:val="0"/>
      <w:marBottom w:val="0"/>
      <w:divBdr>
        <w:top w:val="none" w:sz="0" w:space="0" w:color="auto"/>
        <w:left w:val="none" w:sz="0" w:space="0" w:color="auto"/>
        <w:bottom w:val="none" w:sz="0" w:space="0" w:color="auto"/>
        <w:right w:val="none" w:sz="0" w:space="0" w:color="auto"/>
      </w:divBdr>
    </w:div>
    <w:div w:id="1961378798">
      <w:bodyDiv w:val="1"/>
      <w:marLeft w:val="0"/>
      <w:marRight w:val="0"/>
      <w:marTop w:val="0"/>
      <w:marBottom w:val="0"/>
      <w:divBdr>
        <w:top w:val="none" w:sz="0" w:space="0" w:color="auto"/>
        <w:left w:val="none" w:sz="0" w:space="0" w:color="auto"/>
        <w:bottom w:val="none" w:sz="0" w:space="0" w:color="auto"/>
        <w:right w:val="none" w:sz="0" w:space="0" w:color="auto"/>
      </w:divBdr>
    </w:div>
    <w:div w:id="2045791388">
      <w:bodyDiv w:val="1"/>
      <w:marLeft w:val="0"/>
      <w:marRight w:val="0"/>
      <w:marTop w:val="0"/>
      <w:marBottom w:val="0"/>
      <w:divBdr>
        <w:top w:val="none" w:sz="0" w:space="0" w:color="auto"/>
        <w:left w:val="none" w:sz="0" w:space="0" w:color="auto"/>
        <w:bottom w:val="none" w:sz="0" w:space="0" w:color="auto"/>
        <w:right w:val="none" w:sz="0" w:space="0" w:color="auto"/>
      </w:divBdr>
    </w:div>
    <w:div w:id="2097703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0D476F4742047BAA76FBF1F88A51F9A"/>
        <w:category>
          <w:name w:val="Allgemein"/>
          <w:gallery w:val="placeholder"/>
        </w:category>
        <w:types>
          <w:type w:val="bbPlcHdr"/>
        </w:types>
        <w:behaviors>
          <w:behavior w:val="content"/>
        </w:behaviors>
        <w:guid w:val="{2913A73A-5A72-432E-AB77-31C82CFA6593}"/>
      </w:docPartPr>
      <w:docPartBody>
        <w:p w:rsidR="00D122CC" w:rsidRDefault="00D122CC">
          <w:pPr>
            <w:pStyle w:val="E0D476F4742047BAA76FBF1F88A51F9A"/>
          </w:pPr>
          <w:r w:rsidRPr="00CD77EA">
            <w:rPr>
              <w:rStyle w:val="Platzhaltertext"/>
            </w:rPr>
            <w:t>Wählen Sie eine Dokumentart aus</w:t>
          </w:r>
        </w:p>
      </w:docPartBody>
    </w:docPart>
    <w:docPart>
      <w:docPartPr>
        <w:name w:val="FCCC892E56144AA3A07142148C8E481D"/>
        <w:category>
          <w:name w:val="Allgemein"/>
          <w:gallery w:val="placeholder"/>
        </w:category>
        <w:types>
          <w:type w:val="bbPlcHdr"/>
        </w:types>
        <w:behaviors>
          <w:behavior w:val="content"/>
        </w:behaviors>
        <w:guid w:val="{8854A676-66B5-48C3-8FD9-5824079F2356}"/>
      </w:docPartPr>
      <w:docPartBody>
        <w:p w:rsidR="00D122CC" w:rsidRDefault="00D122CC">
          <w:pPr>
            <w:pStyle w:val="FCCC892E56144AA3A07142148C8E481D"/>
          </w:pPr>
          <w:r w:rsidRPr="00021B8E">
            <w:rPr>
              <w:rStyle w:val="Platzhaltertext"/>
              <w:rFonts w:eastAsiaTheme="minorHAnsi"/>
              <w:sz w:val="40"/>
              <w:szCs w:val="40"/>
            </w:rPr>
            <w:t xml:space="preserve">Stand: </w:t>
          </w:r>
        </w:p>
      </w:docPartBody>
    </w:docPart>
    <w:docPart>
      <w:docPartPr>
        <w:name w:val="077B189322214F39BF545AF116881286"/>
        <w:category>
          <w:name w:val="Allgemein"/>
          <w:gallery w:val="placeholder"/>
        </w:category>
        <w:types>
          <w:type w:val="bbPlcHdr"/>
        </w:types>
        <w:behaviors>
          <w:behavior w:val="content"/>
        </w:behaviors>
        <w:guid w:val="{35FE940F-0D5B-4ADC-93A4-2938EE2D75CC}"/>
      </w:docPartPr>
      <w:docPartBody>
        <w:p w:rsidR="00D122CC" w:rsidRDefault="00D122CC">
          <w:pPr>
            <w:pStyle w:val="077B189322214F39BF545AF116881286"/>
          </w:pPr>
          <w:r w:rsidRPr="00021B8E">
            <w:rPr>
              <w:rStyle w:val="Platzhaltertext"/>
              <w:rFonts w:eastAsiaTheme="minorHAnsi"/>
              <w:sz w:val="40"/>
              <w:szCs w:val="40"/>
            </w:rPr>
            <w:t>Datum</w:t>
          </w:r>
        </w:p>
      </w:docPartBody>
    </w:docPart>
    <w:docPart>
      <w:docPartPr>
        <w:name w:val="737969C584334F16BB687ACDFC4B2E0B"/>
        <w:category>
          <w:name w:val="Allgemein"/>
          <w:gallery w:val="placeholder"/>
        </w:category>
        <w:types>
          <w:type w:val="bbPlcHdr"/>
        </w:types>
        <w:behaviors>
          <w:behavior w:val="content"/>
        </w:behaviors>
        <w:guid w:val="{75979EB7-F348-4795-B0C2-34997027F1FE}"/>
      </w:docPartPr>
      <w:docPartBody>
        <w:p w:rsidR="00D122CC" w:rsidRDefault="00D122CC">
          <w:pPr>
            <w:pStyle w:val="737969C584334F16BB687ACDFC4B2E0B"/>
          </w:pPr>
          <w:r w:rsidRPr="00991C4B">
            <w:rPr>
              <w:rStyle w:val="Platzhaltertext"/>
              <w:rFonts w:eastAsiaTheme="minorHAnsi"/>
            </w:rPr>
            <w:t>Klicken Sie hier, um einen Dokumenttitel einzugeben</w:t>
          </w:r>
        </w:p>
      </w:docPartBody>
    </w:docPart>
    <w:docPart>
      <w:docPartPr>
        <w:name w:val="140EADCF61E842AA83821968B0473A18"/>
        <w:category>
          <w:name w:val="Allgemein"/>
          <w:gallery w:val="placeholder"/>
        </w:category>
        <w:types>
          <w:type w:val="bbPlcHdr"/>
        </w:types>
        <w:behaviors>
          <w:behavior w:val="content"/>
        </w:behaviors>
        <w:guid w:val="{3E95110D-ED55-4B3E-BB13-73F49F320B33}"/>
      </w:docPartPr>
      <w:docPartBody>
        <w:p w:rsidR="00D122CC" w:rsidRDefault="00D122CC">
          <w:pPr>
            <w:pStyle w:val="140EADCF61E842AA83821968B0473A18"/>
          </w:pPr>
          <w:r>
            <w:rPr>
              <w:rStyle w:val="Platzhaltertext"/>
              <w:rFonts w:eastAsiaTheme="minorHAnsi"/>
            </w:rPr>
            <w:t>Versionsnummer</w:t>
          </w:r>
        </w:p>
      </w:docPartBody>
    </w:docPart>
    <w:docPart>
      <w:docPartPr>
        <w:name w:val="4D9AA98E59934D9FA7C167818DA90018"/>
        <w:category>
          <w:name w:val="Allgemein"/>
          <w:gallery w:val="placeholder"/>
        </w:category>
        <w:types>
          <w:type w:val="bbPlcHdr"/>
        </w:types>
        <w:behaviors>
          <w:behavior w:val="content"/>
        </w:behaviors>
        <w:guid w:val="{09911318-FE93-48BE-A906-5AF5A1206E62}"/>
      </w:docPartPr>
      <w:docPartBody>
        <w:p w:rsidR="00D122CC" w:rsidRDefault="00D122CC">
          <w:pPr>
            <w:pStyle w:val="4D9AA98E59934D9FA7C167818DA90018"/>
          </w:pPr>
          <w:r>
            <w:t>Publikationsdatum:</w:t>
          </w:r>
        </w:p>
      </w:docPartBody>
    </w:docPart>
    <w:docPart>
      <w:docPartPr>
        <w:name w:val="D029A99444CF4CFA99DDC33EB0DBEB51"/>
        <w:category>
          <w:name w:val="Allgemein"/>
          <w:gallery w:val="placeholder"/>
        </w:category>
        <w:types>
          <w:type w:val="bbPlcHdr"/>
        </w:types>
        <w:behaviors>
          <w:behavior w:val="content"/>
        </w:behaviors>
        <w:guid w:val="{27454F7C-2631-4CD8-A251-8CF82EB7A8D0}"/>
      </w:docPartPr>
      <w:docPartBody>
        <w:p w:rsidR="00D122CC" w:rsidRDefault="00D122CC">
          <w:pPr>
            <w:pStyle w:val="D029A99444CF4CFA99DDC33EB0DBEB51"/>
          </w:pPr>
          <w:r>
            <w:rPr>
              <w:rStyle w:val="Platzhaltertext"/>
              <w:rFonts w:eastAsiaTheme="minorHAnsi"/>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Yu Gothic"/>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122CC"/>
    <w:rsid w:val="000011C5"/>
    <w:rsid w:val="00014353"/>
    <w:rsid w:val="000171A1"/>
    <w:rsid w:val="00040171"/>
    <w:rsid w:val="00040D5A"/>
    <w:rsid w:val="00057B0B"/>
    <w:rsid w:val="0006212E"/>
    <w:rsid w:val="000930B8"/>
    <w:rsid w:val="000A6249"/>
    <w:rsid w:val="000E5B6E"/>
    <w:rsid w:val="001030A6"/>
    <w:rsid w:val="00122552"/>
    <w:rsid w:val="00126376"/>
    <w:rsid w:val="00132260"/>
    <w:rsid w:val="00141838"/>
    <w:rsid w:val="00144CC5"/>
    <w:rsid w:val="001479E7"/>
    <w:rsid w:val="001510FC"/>
    <w:rsid w:val="00154A13"/>
    <w:rsid w:val="0016551E"/>
    <w:rsid w:val="0018398B"/>
    <w:rsid w:val="001B345F"/>
    <w:rsid w:val="001C10E5"/>
    <w:rsid w:val="001D3885"/>
    <w:rsid w:val="001E1653"/>
    <w:rsid w:val="00205203"/>
    <w:rsid w:val="00227DF4"/>
    <w:rsid w:val="00236783"/>
    <w:rsid w:val="002424D9"/>
    <w:rsid w:val="00244CF9"/>
    <w:rsid w:val="00252A28"/>
    <w:rsid w:val="00254AE3"/>
    <w:rsid w:val="00263917"/>
    <w:rsid w:val="00295304"/>
    <w:rsid w:val="002B758B"/>
    <w:rsid w:val="002C0081"/>
    <w:rsid w:val="002D5CD2"/>
    <w:rsid w:val="002E4DC7"/>
    <w:rsid w:val="002F33EF"/>
    <w:rsid w:val="002F4555"/>
    <w:rsid w:val="00311ABF"/>
    <w:rsid w:val="00316B30"/>
    <w:rsid w:val="00317EFA"/>
    <w:rsid w:val="00323F33"/>
    <w:rsid w:val="003370D2"/>
    <w:rsid w:val="003379E1"/>
    <w:rsid w:val="003505D8"/>
    <w:rsid w:val="00353C8D"/>
    <w:rsid w:val="00377959"/>
    <w:rsid w:val="003A1E49"/>
    <w:rsid w:val="003A2AFD"/>
    <w:rsid w:val="003A6B29"/>
    <w:rsid w:val="003D0A03"/>
    <w:rsid w:val="003D4B04"/>
    <w:rsid w:val="00407192"/>
    <w:rsid w:val="0041388A"/>
    <w:rsid w:val="004170FB"/>
    <w:rsid w:val="004227B4"/>
    <w:rsid w:val="00431B7D"/>
    <w:rsid w:val="004411BB"/>
    <w:rsid w:val="00447884"/>
    <w:rsid w:val="004479EF"/>
    <w:rsid w:val="004544F9"/>
    <w:rsid w:val="004836F7"/>
    <w:rsid w:val="004853D6"/>
    <w:rsid w:val="004B0E3F"/>
    <w:rsid w:val="004D0DDA"/>
    <w:rsid w:val="00501DF1"/>
    <w:rsid w:val="00505E41"/>
    <w:rsid w:val="00520C9A"/>
    <w:rsid w:val="005213EF"/>
    <w:rsid w:val="0052773C"/>
    <w:rsid w:val="0053618F"/>
    <w:rsid w:val="005372C5"/>
    <w:rsid w:val="00542FDE"/>
    <w:rsid w:val="00547223"/>
    <w:rsid w:val="005816BA"/>
    <w:rsid w:val="005A40B0"/>
    <w:rsid w:val="005B175A"/>
    <w:rsid w:val="005C1B84"/>
    <w:rsid w:val="005D1191"/>
    <w:rsid w:val="005D3D8E"/>
    <w:rsid w:val="005F4CDA"/>
    <w:rsid w:val="005F6CC2"/>
    <w:rsid w:val="006053CF"/>
    <w:rsid w:val="00614D91"/>
    <w:rsid w:val="00621CAA"/>
    <w:rsid w:val="0062573E"/>
    <w:rsid w:val="006318E7"/>
    <w:rsid w:val="00642976"/>
    <w:rsid w:val="00643436"/>
    <w:rsid w:val="00661BAA"/>
    <w:rsid w:val="0066211D"/>
    <w:rsid w:val="0066506C"/>
    <w:rsid w:val="00680AEE"/>
    <w:rsid w:val="006901A0"/>
    <w:rsid w:val="0069514F"/>
    <w:rsid w:val="006A0065"/>
    <w:rsid w:val="006B0313"/>
    <w:rsid w:val="006B6BF3"/>
    <w:rsid w:val="006C2FE2"/>
    <w:rsid w:val="006C357A"/>
    <w:rsid w:val="006C61DF"/>
    <w:rsid w:val="006E2626"/>
    <w:rsid w:val="006F01BF"/>
    <w:rsid w:val="006F37BF"/>
    <w:rsid w:val="006F6471"/>
    <w:rsid w:val="006F73D1"/>
    <w:rsid w:val="00705FE4"/>
    <w:rsid w:val="00707EE1"/>
    <w:rsid w:val="007202F2"/>
    <w:rsid w:val="0073603F"/>
    <w:rsid w:val="007436FF"/>
    <w:rsid w:val="007565EA"/>
    <w:rsid w:val="00766647"/>
    <w:rsid w:val="00776292"/>
    <w:rsid w:val="0079171A"/>
    <w:rsid w:val="007B7E80"/>
    <w:rsid w:val="007E1606"/>
    <w:rsid w:val="007F4CFC"/>
    <w:rsid w:val="00803BD6"/>
    <w:rsid w:val="008457C7"/>
    <w:rsid w:val="00860F83"/>
    <w:rsid w:val="00870977"/>
    <w:rsid w:val="008A15B5"/>
    <w:rsid w:val="008D3B72"/>
    <w:rsid w:val="008F51E3"/>
    <w:rsid w:val="00904FA7"/>
    <w:rsid w:val="00910FF6"/>
    <w:rsid w:val="00911074"/>
    <w:rsid w:val="0091788F"/>
    <w:rsid w:val="00930657"/>
    <w:rsid w:val="009342AA"/>
    <w:rsid w:val="00942770"/>
    <w:rsid w:val="0095147E"/>
    <w:rsid w:val="0095612B"/>
    <w:rsid w:val="00956352"/>
    <w:rsid w:val="00960FDF"/>
    <w:rsid w:val="00980A8C"/>
    <w:rsid w:val="00981ADF"/>
    <w:rsid w:val="0098258A"/>
    <w:rsid w:val="00982E5A"/>
    <w:rsid w:val="009A0DC6"/>
    <w:rsid w:val="009A17E8"/>
    <w:rsid w:val="009B18B1"/>
    <w:rsid w:val="009C5883"/>
    <w:rsid w:val="009D0CF2"/>
    <w:rsid w:val="009D2128"/>
    <w:rsid w:val="009F0D72"/>
    <w:rsid w:val="009F6CDD"/>
    <w:rsid w:val="00A05266"/>
    <w:rsid w:val="00A23203"/>
    <w:rsid w:val="00A23542"/>
    <w:rsid w:val="00A2591C"/>
    <w:rsid w:val="00A325ED"/>
    <w:rsid w:val="00A345F0"/>
    <w:rsid w:val="00A81960"/>
    <w:rsid w:val="00AF6210"/>
    <w:rsid w:val="00B14063"/>
    <w:rsid w:val="00B16243"/>
    <w:rsid w:val="00B23657"/>
    <w:rsid w:val="00B37AEC"/>
    <w:rsid w:val="00B52B19"/>
    <w:rsid w:val="00B55618"/>
    <w:rsid w:val="00B626B9"/>
    <w:rsid w:val="00B95E10"/>
    <w:rsid w:val="00BB1DD1"/>
    <w:rsid w:val="00BB453C"/>
    <w:rsid w:val="00BB5EBF"/>
    <w:rsid w:val="00BD53CE"/>
    <w:rsid w:val="00BE1EB8"/>
    <w:rsid w:val="00BF357C"/>
    <w:rsid w:val="00BF70BD"/>
    <w:rsid w:val="00C277A9"/>
    <w:rsid w:val="00C32E9A"/>
    <w:rsid w:val="00C419EB"/>
    <w:rsid w:val="00C433E0"/>
    <w:rsid w:val="00C434D0"/>
    <w:rsid w:val="00C6301E"/>
    <w:rsid w:val="00C80DA6"/>
    <w:rsid w:val="00C95CCB"/>
    <w:rsid w:val="00CA343E"/>
    <w:rsid w:val="00CB0CF9"/>
    <w:rsid w:val="00CB1B02"/>
    <w:rsid w:val="00CC180A"/>
    <w:rsid w:val="00CD3B8F"/>
    <w:rsid w:val="00CD7B2D"/>
    <w:rsid w:val="00CE663A"/>
    <w:rsid w:val="00D122CC"/>
    <w:rsid w:val="00D13C64"/>
    <w:rsid w:val="00D23995"/>
    <w:rsid w:val="00D442AC"/>
    <w:rsid w:val="00D45190"/>
    <w:rsid w:val="00D72279"/>
    <w:rsid w:val="00D8599E"/>
    <w:rsid w:val="00D86669"/>
    <w:rsid w:val="00DA6C20"/>
    <w:rsid w:val="00DA6EC3"/>
    <w:rsid w:val="00DC2E3F"/>
    <w:rsid w:val="00DD3D72"/>
    <w:rsid w:val="00E119ED"/>
    <w:rsid w:val="00E41072"/>
    <w:rsid w:val="00E4124B"/>
    <w:rsid w:val="00E444CC"/>
    <w:rsid w:val="00E44EDB"/>
    <w:rsid w:val="00E632E4"/>
    <w:rsid w:val="00E9185F"/>
    <w:rsid w:val="00E941DF"/>
    <w:rsid w:val="00EC645E"/>
    <w:rsid w:val="00EE2816"/>
    <w:rsid w:val="00EE485F"/>
    <w:rsid w:val="00EF3D2D"/>
    <w:rsid w:val="00F04C3A"/>
    <w:rsid w:val="00F13162"/>
    <w:rsid w:val="00F22834"/>
    <w:rsid w:val="00F22A50"/>
    <w:rsid w:val="00F2556F"/>
    <w:rsid w:val="00F30618"/>
    <w:rsid w:val="00F32D05"/>
    <w:rsid w:val="00F34060"/>
    <w:rsid w:val="00F37013"/>
    <w:rsid w:val="00F4199F"/>
    <w:rsid w:val="00F51E0C"/>
    <w:rsid w:val="00F52699"/>
    <w:rsid w:val="00F57894"/>
    <w:rsid w:val="00F764C6"/>
    <w:rsid w:val="00FB2265"/>
    <w:rsid w:val="00FB7D7B"/>
    <w:rsid w:val="00FC2B2E"/>
    <w:rsid w:val="00FC38B0"/>
    <w:rsid w:val="00FD058B"/>
    <w:rsid w:val="00FF77DC"/>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KeineListe">
    <w:name w:val="No List"/>
    <w:uiPriority w:val="99"/>
    <w:semiHidden/>
    <w:unhideWhenUsed/>
  </w:style>
  <w:style w:type="character" w:styleId="Platzhaltertext">
    <w:name w:val="Placeholder Text"/>
    <w:basedOn w:val="Absatz-Standardschriftart"/>
    <w:uiPriority w:val="99"/>
    <w:rsid w:val="00F04C3A"/>
    <w:rPr>
      <w:rFonts w:asciiTheme="minorHAnsi" w:hAnsiTheme="minorHAnsi"/>
      <w:vanish/>
      <w:color w:val="FF8989"/>
    </w:rPr>
  </w:style>
  <w:style w:type="paragraph" w:customStyle="1" w:styleId="E0D476F4742047BAA76FBF1F88A51F9A">
    <w:name w:val="E0D476F4742047BAA76FBF1F88A51F9A"/>
  </w:style>
  <w:style w:type="paragraph" w:customStyle="1" w:styleId="FCCC892E56144AA3A07142148C8E481D">
    <w:name w:val="FCCC892E56144AA3A07142148C8E481D"/>
  </w:style>
  <w:style w:type="paragraph" w:customStyle="1" w:styleId="077B189322214F39BF545AF116881286">
    <w:name w:val="077B189322214F39BF545AF116881286"/>
  </w:style>
  <w:style w:type="paragraph" w:customStyle="1" w:styleId="737969C584334F16BB687ACDFC4B2E0B">
    <w:name w:val="737969C584334F16BB687ACDFC4B2E0B"/>
  </w:style>
  <w:style w:type="paragraph" w:customStyle="1" w:styleId="140EADCF61E842AA83821968B0473A18">
    <w:name w:val="140EADCF61E842AA83821968B0473A18"/>
  </w:style>
  <w:style w:type="paragraph" w:customStyle="1" w:styleId="4D9AA98E59934D9FA7C167818DA90018">
    <w:name w:val="4D9AA98E59934D9FA7C167818DA90018"/>
  </w:style>
  <w:style w:type="paragraph" w:customStyle="1" w:styleId="D029A99444CF4CFA99DDC33EB0DBEB51">
    <w:name w:val="D029A99444CF4CFA99DDC33EB0DBEB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BDEW">
      <a:dk1>
        <a:srgbClr val="000000"/>
      </a:dk1>
      <a:lt1>
        <a:srgbClr val="FFFFFF"/>
      </a:lt1>
      <a:dk2>
        <a:srgbClr val="000000"/>
      </a:dk2>
      <a:lt2>
        <a:srgbClr val="C20000"/>
      </a:lt2>
      <a:accent1>
        <a:srgbClr val="C20000"/>
      </a:accent1>
      <a:accent2>
        <a:srgbClr val="0068AF"/>
      </a:accent2>
      <a:accent3>
        <a:srgbClr val="576874"/>
      </a:accent3>
      <a:accent4>
        <a:srgbClr val="46AA28"/>
      </a:accent4>
      <a:accent5>
        <a:srgbClr val="99C200"/>
      </a:accent5>
      <a:accent6>
        <a:srgbClr val="FEC800"/>
      </a:accent6>
      <a:hlink>
        <a:srgbClr val="003457"/>
      </a:hlink>
      <a:folHlink>
        <a:srgbClr val="8E0721"/>
      </a:folHlink>
    </a:clrScheme>
    <a:fontScheme name="BDEW">
      <a:majorFont>
        <a:latin typeface="Calibri"/>
        <a:ea typeface=""/>
        <a:cs typeface="Calibri"/>
      </a:majorFont>
      <a:minorFont>
        <a:latin typeface="Calibri"/>
        <a:ea typeface=""/>
        <a:cs typeface="Calibri"/>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2023-03-31T00:00:00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kument" ma:contentTypeID="0x010100330BE9798F447A4F850E12CC565CDBAA" ma:contentTypeVersion="2" ma:contentTypeDescription="Ein neues Dokument erstellen." ma:contentTypeScope="" ma:versionID="ad7706fd2e43f56fd060e545c909c298">
  <xsd:schema xmlns:xsd="http://www.w3.org/2001/XMLSchema" xmlns:xs="http://www.w3.org/2001/XMLSchema" xmlns:p="http://schemas.microsoft.com/office/2006/metadata/properties" xmlns:ns2="ef8bd092-d4ef-4b7d-9b46-1f97bb5da671" targetNamespace="http://schemas.microsoft.com/office/2006/metadata/properties" ma:root="true" ma:fieldsID="d0e3cbfb9e1b20a5f0407e6136f6d7a9" ns2:_="">
    <xsd:import namespace="ef8bd092-d4ef-4b7d-9b46-1f97bb5da671"/>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8bd092-d4ef-4b7d-9b46-1f97bb5da6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C6F5D3-9E5A-4FA2-8830-1382C11611A8}">
  <ds:schemaRefs>
    <ds:schemaRef ds:uri="http://purl.org/dc/elements/1.1/"/>
    <ds:schemaRef ds:uri="http://schemas.microsoft.com/office/2006/metadata/properties"/>
    <ds:schemaRef ds:uri="http://schemas.microsoft.com/office/2006/documentManagement/types"/>
    <ds:schemaRef ds:uri="ef8bd092-d4ef-4b7d-9b46-1f97bb5da671"/>
    <ds:schemaRef ds:uri="http://purl.org/dc/terms/"/>
    <ds:schemaRef ds:uri="http://schemas.openxmlformats.org/package/2006/metadata/core-properties"/>
    <ds:schemaRef ds:uri="http://purl.org/dc/dcmitype/"/>
    <ds:schemaRef ds:uri="http://schemas.microsoft.com/office/infopath/2007/PartnerControls"/>
    <ds:schemaRef ds:uri="http://www.w3.org/XML/1998/namespace"/>
  </ds:schemaRefs>
</ds:datastoreItem>
</file>

<file path=customXml/itemProps3.xml><?xml version="1.0" encoding="utf-8"?>
<ds:datastoreItem xmlns:ds="http://schemas.openxmlformats.org/officeDocument/2006/customXml" ds:itemID="{C9A92CB2-E62E-474B-8650-96E3E95685E7}">
  <ds:schemaRefs>
    <ds:schemaRef ds:uri="http://schemas.openxmlformats.org/officeDocument/2006/bibliography"/>
  </ds:schemaRefs>
</ds:datastoreItem>
</file>

<file path=customXml/itemProps4.xml><?xml version="1.0" encoding="utf-8"?>
<ds:datastoreItem xmlns:ds="http://schemas.openxmlformats.org/officeDocument/2006/customXml" ds:itemID="{B895981F-0F1B-4E79-AEF3-A0358593A648}">
  <ds:schemaRefs>
    <ds:schemaRef ds:uri="http://schemas.microsoft.com/sharepoint/v3/contenttype/forms"/>
  </ds:schemaRefs>
</ds:datastoreItem>
</file>

<file path=customXml/itemProps5.xml><?xml version="1.0" encoding="utf-8"?>
<ds:datastoreItem xmlns:ds="http://schemas.openxmlformats.org/officeDocument/2006/customXml" ds:itemID="{CEA27C09-95CA-4A8A-A3C5-F1BBA94AFA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8bd092-d4ef-4b7d-9b46-1f97bb5da6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42f063bf-ce3a-473c-8609-3866002c85b0}" enabled="1" method="Standard" siteId="{b914a242-e718-443b-a47c-6b4c649d8c0a}"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743</Pages>
  <Words>113237</Words>
  <Characters>713400</Characters>
  <Application>Microsoft Office Word</Application>
  <DocSecurity>0</DocSecurity>
  <Lines>5945</Lines>
  <Paragraphs>1649</Paragraphs>
  <ScaleCrop>false</ScaleCrop>
  <HeadingPairs>
    <vt:vector size="2" baseType="variant">
      <vt:variant>
        <vt:lpstr>Titel</vt:lpstr>
      </vt:variant>
      <vt:variant>
        <vt:i4>1</vt:i4>
      </vt:variant>
    </vt:vector>
  </HeadingPairs>
  <TitlesOfParts>
    <vt:vector size="1" baseType="lpstr">
      <vt:lpstr>Entscheidungsbaum-Diagramme und Codelisten für die Antwortnachrichten</vt:lpstr>
    </vt:vector>
  </TitlesOfParts>
  <Company>BDEW Bundesverband der Energie- und Wasserwirtschaft e.V</Company>
  <LinksUpToDate>false</LinksUpToDate>
  <CharactersWithSpaces>824988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Entscheidungsbaum-Diagramme und Codelisten für die Antwortnachrichten</dc:title>
  <dc:subject/>
  <dc:creator>BDEW</dc:creator>
  <cp:keywords/>
  <cp:lastModifiedBy>Stemplowsky, Vanessa</cp:lastModifiedBy>
  <cp:revision>86</cp:revision>
  <cp:lastPrinted>2022-10-25T10:52:00Z</cp:lastPrinted>
  <dcterms:created xsi:type="dcterms:W3CDTF">2023-03-29T07:58:00Z</dcterms:created>
  <dcterms:modified xsi:type="dcterms:W3CDTF">2023-03-30T13:40:00Z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0x0101003A0141F4D9ED2748AB635E4DA1267164</vt:lpwstr>
  </property>
  <property fmtid="{D5CDD505-2E9C-101B-9397-08002B2CF9AE}" pid="3" name="_NewReviewCycle">
    <vt:lpwstr/>
  </property>
  <property fmtid="{D5CDD505-2E9C-101B-9397-08002B2CF9AE}" pid="4" name="MSIP_Label_6431d30e-c018-4f72-ad4c-e56e9d03b1f0_Enabled">
    <vt:lpwstr>true</vt:lpwstr>
  </property>
  <property fmtid="{D5CDD505-2E9C-101B-9397-08002B2CF9AE}" pid="5" name="MSIP_Label_6431d30e-c018-4f72-ad4c-e56e9d03b1f0_SetDate">
    <vt:lpwstr>2022-07-27T09:14:59Z</vt:lpwstr>
  </property>
  <property fmtid="{D5CDD505-2E9C-101B-9397-08002B2CF9AE}" pid="6" name="MSIP_Label_6431d30e-c018-4f72-ad4c-e56e9d03b1f0_Method">
    <vt:lpwstr>Standard</vt:lpwstr>
  </property>
  <property fmtid="{D5CDD505-2E9C-101B-9397-08002B2CF9AE}" pid="7" name="MSIP_Label_6431d30e-c018-4f72-ad4c-e56e9d03b1f0_Name">
    <vt:lpwstr>6431d30e-c018-4f72-ad4c-e56e9d03b1f0</vt:lpwstr>
  </property>
  <property fmtid="{D5CDD505-2E9C-101B-9397-08002B2CF9AE}" pid="8" name="MSIP_Label_6431d30e-c018-4f72-ad4c-e56e9d03b1f0_SiteId">
    <vt:lpwstr>f8be18a6-f648-4a47-be73-86d6c5c6604d</vt:lpwstr>
  </property>
  <property fmtid="{D5CDD505-2E9C-101B-9397-08002B2CF9AE}" pid="9" name="MSIP_Label_6431d30e-c018-4f72-ad4c-e56e9d03b1f0_ActionId">
    <vt:lpwstr>3e44664d-1e5e-4d4a-8297-669614dfe29c</vt:lpwstr>
  </property>
  <property fmtid="{D5CDD505-2E9C-101B-9397-08002B2CF9AE}" pid="10" name="MSIP_Label_6431d30e-c018-4f72-ad4c-e56e9d03b1f0_ContentBits">
    <vt:lpwstr>2</vt:lpwstr>
  </property>
</Properties>
</file>